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AF762" w14:textId="06F642E2" w:rsidR="00E64116" w:rsidRPr="005817EC" w:rsidRDefault="00BC3010" w:rsidP="00EC1FB3">
      <w:pPr>
        <w:ind w:firstLine="0"/>
        <w:rPr>
          <w:b/>
          <w:bCs/>
          <w:rtl/>
        </w:rPr>
      </w:pPr>
      <w:r>
        <w:rPr>
          <w:b/>
          <w:bCs/>
          <w:rtl/>
        </w:rPr>
        <w:t>הכנסת העשרים-וארבע</w:t>
      </w:r>
    </w:p>
    <w:p w14:paraId="6B7133BB" w14:textId="77777777" w:rsidR="00A22C90" w:rsidRDefault="00A22C90" w:rsidP="00327BF8">
      <w:pPr>
        <w:ind w:firstLine="0"/>
        <w:outlineLvl w:val="0"/>
        <w:rPr>
          <w:b/>
          <w:bCs/>
          <w:rtl/>
        </w:rPr>
        <w:sectPr w:rsidR="00A22C90" w:rsidSect="009067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43790F" w14:textId="307079BF" w:rsidR="00E64116" w:rsidRPr="008713A4" w:rsidRDefault="00BC3010" w:rsidP="008320F6">
      <w:pPr>
        <w:ind w:firstLine="0"/>
        <w:rPr>
          <w:b/>
          <w:bCs/>
          <w:rtl/>
        </w:rPr>
      </w:pPr>
      <w:r>
        <w:rPr>
          <w:b/>
          <w:bCs/>
          <w:rtl/>
        </w:rPr>
        <w:t>מושב שני</w:t>
      </w:r>
    </w:p>
    <w:p w14:paraId="4287DC89" w14:textId="77777777" w:rsidR="00E64116" w:rsidRPr="008713A4" w:rsidRDefault="00E64116" w:rsidP="0049458B">
      <w:pPr>
        <w:rPr>
          <w:rtl/>
        </w:rPr>
      </w:pPr>
    </w:p>
    <w:p w14:paraId="19C7BF94" w14:textId="77777777" w:rsidR="00E64116" w:rsidRPr="008713A4" w:rsidRDefault="00E64116" w:rsidP="007509A6">
      <w:pPr>
        <w:ind w:firstLine="0"/>
        <w:jc w:val="center"/>
        <w:rPr>
          <w:b/>
          <w:bCs/>
          <w:rtl/>
        </w:rPr>
      </w:pPr>
    </w:p>
    <w:p w14:paraId="1F0D4C7C" w14:textId="7F87BEBF" w:rsidR="00E64116" w:rsidRPr="008713A4" w:rsidRDefault="0001329D" w:rsidP="008320F6">
      <w:pPr>
        <w:ind w:firstLine="0"/>
        <w:jc w:val="center"/>
        <w:outlineLvl w:val="0"/>
        <w:rPr>
          <w:b/>
          <w:bCs/>
          <w:rtl/>
        </w:rPr>
      </w:pPr>
      <w:r>
        <w:rPr>
          <w:b/>
          <w:bCs/>
          <w:rtl/>
        </w:rPr>
        <w:t xml:space="preserve">פרוטוקול מס' </w:t>
      </w:r>
      <w:r>
        <w:rPr>
          <w:rFonts w:hint="cs"/>
          <w:b/>
          <w:bCs/>
          <w:rtl/>
        </w:rPr>
        <w:t>126</w:t>
      </w:r>
    </w:p>
    <w:p w14:paraId="5C3C01F8" w14:textId="675694DA" w:rsidR="00E64116" w:rsidRPr="008713A4" w:rsidRDefault="00BC3010" w:rsidP="008320F6">
      <w:pPr>
        <w:ind w:firstLine="0"/>
        <w:jc w:val="center"/>
        <w:outlineLvl w:val="0"/>
        <w:rPr>
          <w:b/>
          <w:bCs/>
          <w:rtl/>
        </w:rPr>
      </w:pPr>
      <w:r>
        <w:rPr>
          <w:b/>
          <w:bCs/>
          <w:rtl/>
        </w:rPr>
        <w:t>מישיבת ועדת העבודה והרווחה</w:t>
      </w:r>
    </w:p>
    <w:p w14:paraId="05246788" w14:textId="070FA94A" w:rsidR="00E64116" w:rsidRPr="008713A4" w:rsidRDefault="00BC3010"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התשפ"ב</w:t>
      </w:r>
      <w:proofErr w:type="spellEnd"/>
      <w:r>
        <w:rPr>
          <w:b/>
          <w:bCs/>
          <w:u w:val="single"/>
          <w:rtl/>
        </w:rPr>
        <w:t xml:space="preserve"> (30 במאי 2022), שעה </w:t>
      </w:r>
      <w:r w:rsidR="00FE238D">
        <w:rPr>
          <w:rFonts w:hint="cs"/>
          <w:b/>
          <w:bCs/>
          <w:u w:val="single"/>
          <w:rtl/>
        </w:rPr>
        <w:t>09</w:t>
      </w:r>
      <w:r>
        <w:rPr>
          <w:b/>
          <w:bCs/>
          <w:u w:val="single"/>
          <w:rtl/>
        </w:rPr>
        <w:t>:</w:t>
      </w:r>
      <w:r w:rsidR="00FE238D">
        <w:rPr>
          <w:rFonts w:hint="cs"/>
          <w:b/>
          <w:bCs/>
          <w:u w:val="single"/>
          <w:rtl/>
        </w:rPr>
        <w:t>4</w:t>
      </w:r>
      <w:r>
        <w:rPr>
          <w:b/>
          <w:bCs/>
          <w:u w:val="single"/>
          <w:rtl/>
        </w:rPr>
        <w:t>0</w:t>
      </w:r>
    </w:p>
    <w:p w14:paraId="60A4771D" w14:textId="77777777" w:rsidR="00E64116" w:rsidRPr="008713A4" w:rsidRDefault="00E64116" w:rsidP="008320F6">
      <w:pPr>
        <w:ind w:firstLine="0"/>
        <w:rPr>
          <w:rtl/>
        </w:rPr>
      </w:pPr>
    </w:p>
    <w:p w14:paraId="207A81E8" w14:textId="77777777" w:rsidR="00E64116" w:rsidRPr="008713A4" w:rsidRDefault="00E64116" w:rsidP="008320F6">
      <w:pPr>
        <w:ind w:firstLine="0"/>
        <w:rPr>
          <w:rtl/>
        </w:rPr>
      </w:pPr>
    </w:p>
    <w:p w14:paraId="3AB1A34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BD23608" w14:textId="41507FE1" w:rsidR="00E64116" w:rsidRPr="008713A4" w:rsidRDefault="00BC3010" w:rsidP="00AA774C">
      <w:pPr>
        <w:spacing w:before="60"/>
        <w:ind w:firstLine="0"/>
        <w:rPr>
          <w:rtl/>
        </w:rPr>
      </w:pPr>
      <w:bookmarkStart w:id="2" w:name="ET_hatsach_624640_1"/>
      <w:r w:rsidRPr="00BC3010">
        <w:rPr>
          <w:rStyle w:val="TagStyle"/>
          <w:rtl/>
        </w:rPr>
        <w:t xml:space="preserve"> &lt;&lt; הצח &gt;&gt; </w:t>
      </w:r>
      <w:r w:rsidRPr="00BC3010">
        <w:rPr>
          <w:rtl/>
        </w:rPr>
        <w:t>הצעת חוק שוויון זכויות לאנשים עם מוגבלות (תיקון מס' 19), התשפ"א-202</w:t>
      </w:r>
      <w:r w:rsidR="00AA774C">
        <w:rPr>
          <w:rFonts w:hint="cs"/>
          <w:rtl/>
        </w:rPr>
        <w:t>1 (</w:t>
      </w:r>
      <w:r w:rsidR="00AA774C">
        <w:rPr>
          <w:rtl/>
        </w:rPr>
        <w:t>מ/144</w:t>
      </w:r>
      <w:r w:rsidR="00AA774C">
        <w:rPr>
          <w:rFonts w:hint="cs"/>
          <w:rtl/>
        </w:rPr>
        <w:t>4)</w:t>
      </w:r>
      <w:r w:rsidR="00AA774C" w:rsidRPr="000F06AB">
        <w:rPr>
          <w:rStyle w:val="TagStyle"/>
          <w:rtl/>
        </w:rPr>
        <w:t xml:space="preserve"> </w:t>
      </w:r>
      <w:r w:rsidRPr="00BC3010">
        <w:rPr>
          <w:rStyle w:val="TagStyle"/>
          <w:rtl/>
        </w:rPr>
        <w:t xml:space="preserve"> &lt;&lt; הצח &gt;&gt;</w:t>
      </w:r>
      <w:r w:rsidR="001A4D22">
        <w:rPr>
          <w:rtl/>
        </w:rPr>
        <w:t xml:space="preserve"> </w:t>
      </w:r>
      <w:r w:rsidRPr="00BC3010">
        <w:rPr>
          <w:rtl/>
        </w:rPr>
        <w:t xml:space="preserve"> </w:t>
      </w:r>
      <w:bookmarkEnd w:id="2"/>
    </w:p>
    <w:p w14:paraId="5A6FBD2D" w14:textId="58B69D9D" w:rsidR="00E64116" w:rsidRDefault="00E64116" w:rsidP="007C693F">
      <w:pPr>
        <w:spacing w:before="60"/>
        <w:ind w:firstLine="0"/>
        <w:rPr>
          <w:rtl/>
        </w:rPr>
      </w:pPr>
    </w:p>
    <w:p w14:paraId="70C96560" w14:textId="77777777" w:rsidR="003C3E4B" w:rsidRDefault="003C3E4B" w:rsidP="007C693F">
      <w:pPr>
        <w:spacing w:before="60"/>
        <w:ind w:firstLine="0"/>
        <w:rPr>
          <w:rtl/>
        </w:rPr>
      </w:pPr>
    </w:p>
    <w:p w14:paraId="0BB9533F" w14:textId="3F100220" w:rsidR="00E64116" w:rsidRPr="008713A4" w:rsidRDefault="0001329D" w:rsidP="00EC1FB3">
      <w:pPr>
        <w:ind w:firstLine="0"/>
        <w:outlineLvl w:val="1"/>
        <w:rPr>
          <w:b/>
          <w:bCs/>
          <w:u w:val="single"/>
          <w:rtl/>
        </w:rPr>
      </w:pPr>
      <w:r>
        <w:rPr>
          <w:rFonts w:hint="cs"/>
          <w:b/>
          <w:bCs/>
          <w:u w:val="single"/>
          <w:rtl/>
        </w:rPr>
        <w:t>נ</w:t>
      </w:r>
      <w:r w:rsidR="00E64116" w:rsidRPr="008713A4">
        <w:rPr>
          <w:b/>
          <w:bCs/>
          <w:u w:val="single"/>
          <w:rtl/>
        </w:rPr>
        <w:t>כחו:</w:t>
      </w:r>
    </w:p>
    <w:p w14:paraId="5FBB60F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282DB36" w14:textId="70939936" w:rsidR="00E64116" w:rsidRPr="0001329D" w:rsidRDefault="00BC3010" w:rsidP="00EC1FB3">
      <w:pPr>
        <w:ind w:firstLine="0"/>
        <w:rPr>
          <w:rtl/>
        </w:rPr>
      </w:pPr>
      <w:r w:rsidRPr="0001329D">
        <w:rPr>
          <w:rtl/>
        </w:rPr>
        <w:t>אפרת רייטן מרום – היו"ר</w:t>
      </w:r>
    </w:p>
    <w:p w14:paraId="246308E5" w14:textId="6A16C9D3" w:rsidR="00BC3010" w:rsidRPr="0001329D" w:rsidRDefault="00BC3010" w:rsidP="00EC1FB3">
      <w:pPr>
        <w:ind w:firstLine="0"/>
        <w:rPr>
          <w:rtl/>
        </w:rPr>
      </w:pPr>
      <w:proofErr w:type="spellStart"/>
      <w:r w:rsidRPr="0001329D">
        <w:rPr>
          <w:rtl/>
        </w:rPr>
        <w:t>יוראי</w:t>
      </w:r>
      <w:proofErr w:type="spellEnd"/>
      <w:r w:rsidRPr="0001329D">
        <w:rPr>
          <w:rtl/>
        </w:rPr>
        <w:t xml:space="preserve"> להב הרצנו</w:t>
      </w:r>
    </w:p>
    <w:p w14:paraId="07498D88" w14:textId="160C9F69" w:rsidR="00BC3010" w:rsidRPr="0001329D" w:rsidRDefault="00BC3010" w:rsidP="00EC1FB3">
      <w:pPr>
        <w:ind w:firstLine="0"/>
        <w:rPr>
          <w:rtl/>
        </w:rPr>
      </w:pPr>
      <w:proofErr w:type="spellStart"/>
      <w:r w:rsidRPr="0001329D">
        <w:rPr>
          <w:rtl/>
        </w:rPr>
        <w:t>מופיד</w:t>
      </w:r>
      <w:proofErr w:type="spellEnd"/>
      <w:r w:rsidRPr="0001329D">
        <w:rPr>
          <w:rtl/>
        </w:rPr>
        <w:t xml:space="preserve"> מרעי</w:t>
      </w:r>
    </w:p>
    <w:p w14:paraId="17C35EB2" w14:textId="57652502" w:rsidR="00BC3010" w:rsidRPr="0001329D" w:rsidRDefault="00BC3010" w:rsidP="00EC1FB3">
      <w:pPr>
        <w:ind w:firstLine="0"/>
        <w:rPr>
          <w:rtl/>
        </w:rPr>
      </w:pPr>
      <w:r w:rsidRPr="0001329D">
        <w:rPr>
          <w:rtl/>
        </w:rPr>
        <w:t xml:space="preserve">שירלי </w:t>
      </w:r>
      <w:proofErr w:type="spellStart"/>
      <w:r w:rsidRPr="0001329D">
        <w:rPr>
          <w:rtl/>
        </w:rPr>
        <w:t>פינטו</w:t>
      </w:r>
      <w:proofErr w:type="spellEnd"/>
      <w:r w:rsidRPr="0001329D">
        <w:rPr>
          <w:rtl/>
        </w:rPr>
        <w:t xml:space="preserve"> קדוש</w:t>
      </w:r>
    </w:p>
    <w:p w14:paraId="3B8A0E85" w14:textId="71E4F083" w:rsidR="00BC3010" w:rsidRPr="0001329D" w:rsidRDefault="00BC3010" w:rsidP="00EC1FB3">
      <w:pPr>
        <w:ind w:firstLine="0"/>
        <w:rPr>
          <w:rtl/>
        </w:rPr>
      </w:pPr>
      <w:r w:rsidRPr="0001329D">
        <w:rPr>
          <w:rtl/>
        </w:rPr>
        <w:t xml:space="preserve">מיכל </w:t>
      </w:r>
      <w:proofErr w:type="spellStart"/>
      <w:r w:rsidRPr="0001329D">
        <w:rPr>
          <w:rtl/>
        </w:rPr>
        <w:t>רוזין</w:t>
      </w:r>
      <w:proofErr w:type="spellEnd"/>
    </w:p>
    <w:p w14:paraId="61208267" w14:textId="77777777" w:rsidR="00E64116" w:rsidRDefault="00E64116" w:rsidP="00DE5B80">
      <w:pPr>
        <w:ind w:firstLine="0"/>
        <w:rPr>
          <w:rtl/>
        </w:rPr>
      </w:pPr>
    </w:p>
    <w:p w14:paraId="0E6DDA4B" w14:textId="77777777" w:rsidR="009067D5" w:rsidRDefault="009067D5" w:rsidP="00DE5B80">
      <w:pPr>
        <w:ind w:firstLine="0"/>
        <w:rPr>
          <w:rtl/>
        </w:rPr>
      </w:pPr>
    </w:p>
    <w:p w14:paraId="373796D0" w14:textId="77777777" w:rsidR="000C47F5" w:rsidRDefault="000C47F5" w:rsidP="00EC1FB3">
      <w:pPr>
        <w:ind w:firstLine="0"/>
        <w:outlineLvl w:val="1"/>
        <w:rPr>
          <w:b/>
          <w:bCs/>
          <w:u w:val="single"/>
          <w:rtl/>
        </w:rPr>
      </w:pPr>
      <w:r w:rsidRPr="000C47F5">
        <w:rPr>
          <w:rFonts w:hint="cs"/>
          <w:b/>
          <w:bCs/>
          <w:u w:val="single"/>
          <w:rtl/>
        </w:rPr>
        <w:t>חברי הכנסת:</w:t>
      </w:r>
    </w:p>
    <w:p w14:paraId="358A17EC" w14:textId="76830108" w:rsidR="000F06AB" w:rsidRDefault="000F06AB" w:rsidP="00D40A29">
      <w:pPr>
        <w:ind w:firstLine="0"/>
        <w:outlineLvl w:val="1"/>
        <w:rPr>
          <w:rtl/>
        </w:rPr>
      </w:pPr>
      <w:proofErr w:type="spellStart"/>
      <w:r w:rsidRPr="000F06AB">
        <w:rPr>
          <w:rFonts w:hint="cs"/>
          <w:rtl/>
        </w:rPr>
        <w:t>טטיאנה</w:t>
      </w:r>
      <w:proofErr w:type="spellEnd"/>
      <w:r w:rsidRPr="000F06AB">
        <w:rPr>
          <w:rFonts w:hint="cs"/>
          <w:rtl/>
        </w:rPr>
        <w:t xml:space="preserve"> </w:t>
      </w:r>
      <w:proofErr w:type="spellStart"/>
      <w:r w:rsidRPr="000F06AB">
        <w:rPr>
          <w:rFonts w:hint="cs"/>
          <w:rtl/>
        </w:rPr>
        <w:t>מזרסקי</w:t>
      </w:r>
      <w:proofErr w:type="spellEnd"/>
    </w:p>
    <w:p w14:paraId="0DC48EE8" w14:textId="77777777" w:rsidR="000F06AB" w:rsidRDefault="000F06AB" w:rsidP="00D40A29">
      <w:pPr>
        <w:ind w:firstLine="0"/>
        <w:outlineLvl w:val="1"/>
        <w:rPr>
          <w:b/>
          <w:bCs/>
          <w:u w:val="single"/>
          <w:rtl/>
        </w:rPr>
      </w:pPr>
    </w:p>
    <w:p w14:paraId="642E4D1B" w14:textId="77777777" w:rsidR="0001329D" w:rsidRDefault="0001329D" w:rsidP="00D40A29">
      <w:pPr>
        <w:ind w:firstLine="0"/>
        <w:outlineLvl w:val="1"/>
        <w:rPr>
          <w:b/>
          <w:bCs/>
          <w:u w:val="single"/>
          <w:rtl/>
        </w:rPr>
      </w:pPr>
    </w:p>
    <w:p w14:paraId="6D0220CF" w14:textId="7197F655"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DD202E0" w14:textId="6C5D774C" w:rsidR="003C3E4B" w:rsidRPr="008713A4" w:rsidRDefault="003C3E4B" w:rsidP="00D40A29">
      <w:pPr>
        <w:ind w:firstLine="0"/>
        <w:outlineLvl w:val="1"/>
        <w:rPr>
          <w:rtl/>
        </w:rPr>
      </w:pPr>
      <w:r>
        <w:rPr>
          <w:rFonts w:hint="cs"/>
          <w:rtl/>
        </w:rPr>
        <w:t xml:space="preserve">סגן שר במשרד ראש הממשלה אביר </w:t>
      </w:r>
      <w:proofErr w:type="spellStart"/>
      <w:r>
        <w:rPr>
          <w:rFonts w:hint="cs"/>
          <w:rtl/>
        </w:rPr>
        <w:t>קארה</w:t>
      </w:r>
      <w:proofErr w:type="spellEnd"/>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6883"/>
      </w:tblGrid>
      <w:tr w:rsidR="0001329D" w14:paraId="7EAA6354" w14:textId="77777777" w:rsidTr="0001329D">
        <w:tc>
          <w:tcPr>
            <w:tcW w:w="0" w:type="auto"/>
            <w:shd w:val="clear" w:color="auto" w:fill="auto"/>
          </w:tcPr>
          <w:p w14:paraId="36FC3275" w14:textId="5C98A602" w:rsidR="0001329D" w:rsidRDefault="0001329D" w:rsidP="00DE5B80">
            <w:pPr>
              <w:ind w:firstLine="0"/>
              <w:rPr>
                <w:rtl/>
              </w:rPr>
            </w:pPr>
            <w:r>
              <w:rPr>
                <w:rtl/>
              </w:rPr>
              <w:t>קובי מצא</w:t>
            </w:r>
          </w:p>
        </w:tc>
        <w:tc>
          <w:tcPr>
            <w:tcW w:w="0" w:type="auto"/>
            <w:shd w:val="clear" w:color="auto" w:fill="auto"/>
          </w:tcPr>
          <w:p w14:paraId="04289244" w14:textId="672590E3" w:rsidR="0001329D" w:rsidRDefault="0001329D" w:rsidP="00DE5B80">
            <w:pPr>
              <w:ind w:firstLine="0"/>
              <w:rPr>
                <w:rtl/>
              </w:rPr>
            </w:pPr>
            <w:r>
              <w:rPr>
                <w:rtl/>
              </w:rPr>
              <w:t>–</w:t>
            </w:r>
          </w:p>
        </w:tc>
        <w:tc>
          <w:tcPr>
            <w:tcW w:w="0" w:type="auto"/>
            <w:shd w:val="clear" w:color="auto" w:fill="auto"/>
          </w:tcPr>
          <w:p w14:paraId="237FF36D" w14:textId="27343F77" w:rsidR="0001329D" w:rsidRDefault="0001329D" w:rsidP="00DE5B80">
            <w:pPr>
              <w:ind w:firstLine="0"/>
              <w:rPr>
                <w:rtl/>
              </w:rPr>
            </w:pPr>
            <w:r>
              <w:rPr>
                <w:rtl/>
              </w:rPr>
              <w:t>משנה למנכ"ל משרד המשפטים</w:t>
            </w:r>
          </w:p>
        </w:tc>
      </w:tr>
      <w:tr w:rsidR="0001329D" w14:paraId="7935F2EE" w14:textId="77777777" w:rsidTr="0001329D">
        <w:tc>
          <w:tcPr>
            <w:tcW w:w="0" w:type="auto"/>
            <w:shd w:val="clear" w:color="auto" w:fill="auto"/>
          </w:tcPr>
          <w:p w14:paraId="69B17956" w14:textId="1A737A65" w:rsidR="0001329D" w:rsidRDefault="0001329D" w:rsidP="00DE5B80">
            <w:pPr>
              <w:ind w:firstLine="0"/>
              <w:rPr>
                <w:rtl/>
              </w:rPr>
            </w:pPr>
            <w:r>
              <w:rPr>
                <w:rtl/>
              </w:rPr>
              <w:t>דן אורן</w:t>
            </w:r>
          </w:p>
        </w:tc>
        <w:tc>
          <w:tcPr>
            <w:tcW w:w="0" w:type="auto"/>
            <w:shd w:val="clear" w:color="auto" w:fill="auto"/>
          </w:tcPr>
          <w:p w14:paraId="5888C0C4" w14:textId="5B2B3714" w:rsidR="0001329D" w:rsidRDefault="0001329D" w:rsidP="00DE5B80">
            <w:pPr>
              <w:ind w:firstLine="0"/>
              <w:rPr>
                <w:rtl/>
              </w:rPr>
            </w:pPr>
            <w:r>
              <w:rPr>
                <w:rtl/>
              </w:rPr>
              <w:t>–</w:t>
            </w:r>
          </w:p>
        </w:tc>
        <w:tc>
          <w:tcPr>
            <w:tcW w:w="0" w:type="auto"/>
            <w:shd w:val="clear" w:color="auto" w:fill="auto"/>
          </w:tcPr>
          <w:p w14:paraId="115807F5" w14:textId="23ECD18F" w:rsidR="0001329D" w:rsidRDefault="0001329D" w:rsidP="00DE5B80">
            <w:pPr>
              <w:ind w:firstLine="0"/>
              <w:rPr>
                <w:rtl/>
              </w:rPr>
            </w:pPr>
            <w:r>
              <w:rPr>
                <w:rtl/>
              </w:rPr>
              <w:t>ראש אשכול חברתי, משרד המשפטים</w:t>
            </w:r>
          </w:p>
        </w:tc>
      </w:tr>
      <w:tr w:rsidR="0001329D" w14:paraId="5EA99A92" w14:textId="77777777" w:rsidTr="0001329D">
        <w:tc>
          <w:tcPr>
            <w:tcW w:w="0" w:type="auto"/>
            <w:shd w:val="clear" w:color="auto" w:fill="auto"/>
          </w:tcPr>
          <w:p w14:paraId="25B585C1" w14:textId="4F3025E0" w:rsidR="0001329D" w:rsidRDefault="0001329D" w:rsidP="00DE5B80">
            <w:pPr>
              <w:ind w:firstLine="0"/>
              <w:rPr>
                <w:rtl/>
              </w:rPr>
            </w:pPr>
            <w:r>
              <w:rPr>
                <w:rtl/>
              </w:rPr>
              <w:t xml:space="preserve">אביגיל </w:t>
            </w:r>
            <w:proofErr w:type="spellStart"/>
            <w:r>
              <w:rPr>
                <w:rtl/>
              </w:rPr>
              <w:t>סון</w:t>
            </w:r>
            <w:proofErr w:type="spellEnd"/>
            <w:r>
              <w:rPr>
                <w:rtl/>
              </w:rPr>
              <w:t xml:space="preserve"> פלדמן</w:t>
            </w:r>
          </w:p>
        </w:tc>
        <w:tc>
          <w:tcPr>
            <w:tcW w:w="0" w:type="auto"/>
            <w:shd w:val="clear" w:color="auto" w:fill="auto"/>
          </w:tcPr>
          <w:p w14:paraId="3FD9092A" w14:textId="0529F4CB" w:rsidR="0001329D" w:rsidRDefault="0001329D" w:rsidP="00DE5B80">
            <w:pPr>
              <w:ind w:firstLine="0"/>
              <w:rPr>
                <w:rtl/>
              </w:rPr>
            </w:pPr>
            <w:r>
              <w:rPr>
                <w:rtl/>
              </w:rPr>
              <w:t>–</w:t>
            </w:r>
          </w:p>
        </w:tc>
        <w:tc>
          <w:tcPr>
            <w:tcW w:w="0" w:type="auto"/>
            <w:shd w:val="clear" w:color="auto" w:fill="auto"/>
          </w:tcPr>
          <w:p w14:paraId="0441781D" w14:textId="35A0D13C" w:rsidR="0001329D" w:rsidRDefault="0001329D" w:rsidP="00DE5B80">
            <w:pPr>
              <w:ind w:firstLine="0"/>
              <w:rPr>
                <w:rtl/>
              </w:rPr>
            </w:pPr>
            <w:r>
              <w:rPr>
                <w:rtl/>
              </w:rPr>
              <w:t>ייעוץ וחקיקה, משרד המשפטים</w:t>
            </w:r>
          </w:p>
        </w:tc>
      </w:tr>
      <w:tr w:rsidR="0001329D" w14:paraId="308669A8" w14:textId="77777777" w:rsidTr="0001329D">
        <w:tc>
          <w:tcPr>
            <w:tcW w:w="0" w:type="auto"/>
            <w:shd w:val="clear" w:color="auto" w:fill="auto"/>
          </w:tcPr>
          <w:p w14:paraId="2B9BA90F" w14:textId="7587BB31" w:rsidR="0001329D" w:rsidRDefault="0001329D" w:rsidP="00DE5B80">
            <w:pPr>
              <w:ind w:firstLine="0"/>
              <w:rPr>
                <w:rtl/>
              </w:rPr>
            </w:pPr>
            <w:r>
              <w:rPr>
                <w:rtl/>
              </w:rPr>
              <w:t>לירן חשין ברוש</w:t>
            </w:r>
          </w:p>
        </w:tc>
        <w:tc>
          <w:tcPr>
            <w:tcW w:w="0" w:type="auto"/>
            <w:shd w:val="clear" w:color="auto" w:fill="auto"/>
          </w:tcPr>
          <w:p w14:paraId="0DB16C02" w14:textId="7325432E" w:rsidR="0001329D" w:rsidRDefault="0001329D" w:rsidP="00DE5B80">
            <w:pPr>
              <w:ind w:firstLine="0"/>
              <w:rPr>
                <w:rtl/>
              </w:rPr>
            </w:pPr>
            <w:r>
              <w:rPr>
                <w:rtl/>
              </w:rPr>
              <w:t>–</w:t>
            </w:r>
          </w:p>
        </w:tc>
        <w:tc>
          <w:tcPr>
            <w:tcW w:w="0" w:type="auto"/>
            <w:shd w:val="clear" w:color="auto" w:fill="auto"/>
          </w:tcPr>
          <w:p w14:paraId="6A894E1C" w14:textId="778F29A1" w:rsidR="0001329D" w:rsidRDefault="0001329D" w:rsidP="00DE5B80">
            <w:pPr>
              <w:ind w:firstLine="0"/>
              <w:rPr>
                <w:rtl/>
              </w:rPr>
            </w:pPr>
            <w:r>
              <w:rPr>
                <w:rtl/>
              </w:rPr>
              <w:t>ייעוץ וחקיקה אזרחי, משרד המשפטים</w:t>
            </w:r>
          </w:p>
        </w:tc>
      </w:tr>
      <w:tr w:rsidR="0001329D" w14:paraId="7D6F57C8" w14:textId="77777777" w:rsidTr="0001329D">
        <w:tc>
          <w:tcPr>
            <w:tcW w:w="0" w:type="auto"/>
            <w:shd w:val="clear" w:color="auto" w:fill="auto"/>
          </w:tcPr>
          <w:p w14:paraId="2F901192" w14:textId="4A3CF14F" w:rsidR="0001329D" w:rsidRDefault="0001329D" w:rsidP="00DE5B80">
            <w:pPr>
              <w:ind w:firstLine="0"/>
              <w:rPr>
                <w:rtl/>
              </w:rPr>
            </w:pPr>
            <w:r>
              <w:rPr>
                <w:rtl/>
              </w:rPr>
              <w:t xml:space="preserve">דן </w:t>
            </w:r>
            <w:proofErr w:type="spellStart"/>
            <w:r>
              <w:rPr>
                <w:rtl/>
              </w:rPr>
              <w:t>רשל</w:t>
            </w:r>
            <w:proofErr w:type="spellEnd"/>
          </w:p>
        </w:tc>
        <w:tc>
          <w:tcPr>
            <w:tcW w:w="0" w:type="auto"/>
            <w:shd w:val="clear" w:color="auto" w:fill="auto"/>
          </w:tcPr>
          <w:p w14:paraId="44FEE914" w14:textId="1F024C3A" w:rsidR="0001329D" w:rsidRDefault="0001329D" w:rsidP="00DE5B80">
            <w:pPr>
              <w:ind w:firstLine="0"/>
              <w:rPr>
                <w:rtl/>
              </w:rPr>
            </w:pPr>
            <w:r>
              <w:rPr>
                <w:rtl/>
              </w:rPr>
              <w:t>–</w:t>
            </w:r>
          </w:p>
        </w:tc>
        <w:tc>
          <w:tcPr>
            <w:tcW w:w="0" w:type="auto"/>
            <w:shd w:val="clear" w:color="auto" w:fill="auto"/>
          </w:tcPr>
          <w:p w14:paraId="02407258" w14:textId="36330F75" w:rsidR="0001329D" w:rsidRDefault="0001329D" w:rsidP="00DE5B80">
            <w:pPr>
              <w:ind w:firstLine="0"/>
              <w:rPr>
                <w:rtl/>
              </w:rPr>
            </w:pPr>
            <w:r>
              <w:rPr>
                <w:rtl/>
              </w:rPr>
              <w:t>נציב שוויון זכויות, נציבות שוויון זכויות לאנשים עם מוגבלות</w:t>
            </w:r>
          </w:p>
        </w:tc>
      </w:tr>
      <w:tr w:rsidR="0001329D" w14:paraId="2706E62A" w14:textId="77777777" w:rsidTr="0001329D">
        <w:tc>
          <w:tcPr>
            <w:tcW w:w="0" w:type="auto"/>
            <w:shd w:val="clear" w:color="auto" w:fill="auto"/>
          </w:tcPr>
          <w:p w14:paraId="33878E3E" w14:textId="5FE4D2CB" w:rsidR="0001329D" w:rsidRDefault="0001329D" w:rsidP="00DE5B80">
            <w:pPr>
              <w:ind w:firstLine="0"/>
              <w:rPr>
                <w:rtl/>
              </w:rPr>
            </w:pPr>
            <w:r>
              <w:rPr>
                <w:rtl/>
              </w:rPr>
              <w:t>הדס אגמון</w:t>
            </w:r>
          </w:p>
        </w:tc>
        <w:tc>
          <w:tcPr>
            <w:tcW w:w="0" w:type="auto"/>
            <w:shd w:val="clear" w:color="auto" w:fill="auto"/>
          </w:tcPr>
          <w:p w14:paraId="7268B15E" w14:textId="6877A709" w:rsidR="0001329D" w:rsidRDefault="0001329D" w:rsidP="00DE5B80">
            <w:pPr>
              <w:ind w:firstLine="0"/>
              <w:rPr>
                <w:rtl/>
              </w:rPr>
            </w:pPr>
            <w:r>
              <w:rPr>
                <w:rtl/>
              </w:rPr>
              <w:t>–</w:t>
            </w:r>
          </w:p>
        </w:tc>
        <w:tc>
          <w:tcPr>
            <w:tcW w:w="0" w:type="auto"/>
            <w:shd w:val="clear" w:color="auto" w:fill="auto"/>
          </w:tcPr>
          <w:p w14:paraId="356962FA" w14:textId="514FF6AF" w:rsidR="0001329D" w:rsidRDefault="0001329D" w:rsidP="00DE5B80">
            <w:pPr>
              <w:ind w:firstLine="0"/>
              <w:rPr>
                <w:rtl/>
              </w:rPr>
            </w:pPr>
            <w:r>
              <w:rPr>
                <w:rtl/>
              </w:rPr>
              <w:t>ממונה משפטית, נציבות שוויון זכויות לאנשים עם מוגבלות</w:t>
            </w:r>
          </w:p>
        </w:tc>
      </w:tr>
      <w:tr w:rsidR="0001329D" w14:paraId="39516788" w14:textId="77777777" w:rsidTr="0001329D">
        <w:tc>
          <w:tcPr>
            <w:tcW w:w="0" w:type="auto"/>
            <w:shd w:val="clear" w:color="auto" w:fill="auto"/>
          </w:tcPr>
          <w:p w14:paraId="4EB8AED3" w14:textId="03B77F6E" w:rsidR="0001329D" w:rsidRDefault="0001329D" w:rsidP="00DE5B80">
            <w:pPr>
              <w:ind w:firstLine="0"/>
              <w:rPr>
                <w:rtl/>
              </w:rPr>
            </w:pPr>
            <w:r>
              <w:rPr>
                <w:rtl/>
              </w:rPr>
              <w:t>ערן טמיר</w:t>
            </w:r>
          </w:p>
        </w:tc>
        <w:tc>
          <w:tcPr>
            <w:tcW w:w="0" w:type="auto"/>
            <w:shd w:val="clear" w:color="auto" w:fill="auto"/>
          </w:tcPr>
          <w:p w14:paraId="1E17BF21" w14:textId="31A048FF" w:rsidR="0001329D" w:rsidRDefault="0001329D" w:rsidP="00DE5B80">
            <w:pPr>
              <w:ind w:firstLine="0"/>
              <w:rPr>
                <w:rtl/>
              </w:rPr>
            </w:pPr>
            <w:r>
              <w:rPr>
                <w:rtl/>
              </w:rPr>
              <w:t>–</w:t>
            </w:r>
          </w:p>
        </w:tc>
        <w:tc>
          <w:tcPr>
            <w:tcW w:w="0" w:type="auto"/>
            <w:shd w:val="clear" w:color="auto" w:fill="auto"/>
          </w:tcPr>
          <w:p w14:paraId="100C0CBD" w14:textId="6D1D34A7" w:rsidR="0001329D" w:rsidRDefault="0001329D" w:rsidP="00DE5B80">
            <w:pPr>
              <w:ind w:firstLine="0"/>
              <w:rPr>
                <w:rtl/>
              </w:rPr>
            </w:pPr>
            <w:r>
              <w:rPr>
                <w:rtl/>
              </w:rPr>
              <w:t>יועץ משפטי, נציבות שוויון זכויות לאנשים עם מוגבלות</w:t>
            </w:r>
          </w:p>
        </w:tc>
      </w:tr>
      <w:tr w:rsidR="0001329D" w14:paraId="255E2BD8" w14:textId="77777777" w:rsidTr="0001329D">
        <w:tc>
          <w:tcPr>
            <w:tcW w:w="0" w:type="auto"/>
            <w:shd w:val="clear" w:color="auto" w:fill="auto"/>
          </w:tcPr>
          <w:p w14:paraId="02FDA114" w14:textId="1479D897" w:rsidR="0001329D" w:rsidRDefault="0001329D" w:rsidP="00DE5B80">
            <w:pPr>
              <w:ind w:firstLine="0"/>
              <w:rPr>
                <w:rtl/>
              </w:rPr>
            </w:pPr>
            <w:r>
              <w:rPr>
                <w:rtl/>
              </w:rPr>
              <w:t xml:space="preserve">טל </w:t>
            </w:r>
            <w:proofErr w:type="spellStart"/>
            <w:r>
              <w:rPr>
                <w:rtl/>
              </w:rPr>
              <w:t>זימנבודה</w:t>
            </w:r>
            <w:proofErr w:type="spellEnd"/>
          </w:p>
        </w:tc>
        <w:tc>
          <w:tcPr>
            <w:tcW w:w="0" w:type="auto"/>
            <w:shd w:val="clear" w:color="auto" w:fill="auto"/>
          </w:tcPr>
          <w:p w14:paraId="5719397B" w14:textId="2176DE51" w:rsidR="0001329D" w:rsidRDefault="0001329D" w:rsidP="00DE5B80">
            <w:pPr>
              <w:ind w:firstLine="0"/>
              <w:rPr>
                <w:rtl/>
              </w:rPr>
            </w:pPr>
            <w:r>
              <w:rPr>
                <w:rtl/>
              </w:rPr>
              <w:t>–</w:t>
            </w:r>
          </w:p>
        </w:tc>
        <w:tc>
          <w:tcPr>
            <w:tcW w:w="0" w:type="auto"/>
            <w:shd w:val="clear" w:color="auto" w:fill="auto"/>
          </w:tcPr>
          <w:p w14:paraId="7DBF0CE2" w14:textId="683B8B83" w:rsidR="0001329D" w:rsidRDefault="0001329D" w:rsidP="00DE5B80">
            <w:pPr>
              <w:ind w:firstLine="0"/>
              <w:rPr>
                <w:rtl/>
              </w:rPr>
            </w:pPr>
            <w:proofErr w:type="spellStart"/>
            <w:r>
              <w:rPr>
                <w:rtl/>
              </w:rPr>
              <w:t>ממונת</w:t>
            </w:r>
            <w:proofErr w:type="spellEnd"/>
            <w:r>
              <w:rPr>
                <w:rtl/>
              </w:rPr>
              <w:t xml:space="preserve"> נגישות ארצית, נציבות שוויון זכויות לאנשים עם מוגבלות</w:t>
            </w:r>
          </w:p>
        </w:tc>
      </w:tr>
      <w:tr w:rsidR="0001329D" w14:paraId="53CD8C91" w14:textId="77777777" w:rsidTr="0001329D">
        <w:tc>
          <w:tcPr>
            <w:tcW w:w="0" w:type="auto"/>
            <w:shd w:val="clear" w:color="auto" w:fill="auto"/>
          </w:tcPr>
          <w:p w14:paraId="28C4CD1F" w14:textId="4F64025F" w:rsidR="0001329D" w:rsidRDefault="0001329D" w:rsidP="00DE5B80">
            <w:pPr>
              <w:ind w:firstLine="0"/>
              <w:rPr>
                <w:rtl/>
              </w:rPr>
            </w:pPr>
            <w:r>
              <w:rPr>
                <w:rtl/>
              </w:rPr>
              <w:t>טל יעקובי</w:t>
            </w:r>
          </w:p>
        </w:tc>
        <w:tc>
          <w:tcPr>
            <w:tcW w:w="0" w:type="auto"/>
            <w:shd w:val="clear" w:color="auto" w:fill="auto"/>
          </w:tcPr>
          <w:p w14:paraId="20FDD4F6" w14:textId="4ABBD1ED" w:rsidR="0001329D" w:rsidRDefault="0001329D" w:rsidP="00DE5B80">
            <w:pPr>
              <w:ind w:firstLine="0"/>
              <w:rPr>
                <w:rtl/>
              </w:rPr>
            </w:pPr>
            <w:r>
              <w:rPr>
                <w:rtl/>
              </w:rPr>
              <w:t>–</w:t>
            </w:r>
          </w:p>
        </w:tc>
        <w:tc>
          <w:tcPr>
            <w:tcW w:w="0" w:type="auto"/>
            <w:shd w:val="clear" w:color="auto" w:fill="auto"/>
          </w:tcPr>
          <w:p w14:paraId="44DFABC5" w14:textId="22713BA7" w:rsidR="0001329D" w:rsidRDefault="0001329D" w:rsidP="00DE5B80">
            <w:pPr>
              <w:ind w:firstLine="0"/>
              <w:rPr>
                <w:rtl/>
              </w:rPr>
            </w:pPr>
            <w:r>
              <w:rPr>
                <w:rtl/>
              </w:rPr>
              <w:t>נציבות שוויון זכויות לאנשים עם מוגבלות</w:t>
            </w:r>
          </w:p>
        </w:tc>
      </w:tr>
      <w:tr w:rsidR="0001329D" w14:paraId="5EB35A58" w14:textId="77777777" w:rsidTr="0001329D">
        <w:tc>
          <w:tcPr>
            <w:tcW w:w="0" w:type="auto"/>
            <w:shd w:val="clear" w:color="auto" w:fill="auto"/>
          </w:tcPr>
          <w:p w14:paraId="0F967504" w14:textId="6D0A453D" w:rsidR="0001329D" w:rsidRDefault="0001329D" w:rsidP="00DE5B80">
            <w:pPr>
              <w:ind w:firstLine="0"/>
              <w:rPr>
                <w:rtl/>
              </w:rPr>
            </w:pPr>
            <w:r>
              <w:rPr>
                <w:rtl/>
              </w:rPr>
              <w:t>בועז אחד העם</w:t>
            </w:r>
          </w:p>
        </w:tc>
        <w:tc>
          <w:tcPr>
            <w:tcW w:w="0" w:type="auto"/>
            <w:shd w:val="clear" w:color="auto" w:fill="auto"/>
          </w:tcPr>
          <w:p w14:paraId="1A13C1DE" w14:textId="3E0F319E" w:rsidR="0001329D" w:rsidRDefault="0001329D" w:rsidP="00DE5B80">
            <w:pPr>
              <w:ind w:firstLine="0"/>
              <w:rPr>
                <w:rtl/>
              </w:rPr>
            </w:pPr>
            <w:r>
              <w:rPr>
                <w:rtl/>
              </w:rPr>
              <w:t>–</w:t>
            </w:r>
          </w:p>
        </w:tc>
        <w:tc>
          <w:tcPr>
            <w:tcW w:w="0" w:type="auto"/>
            <w:shd w:val="clear" w:color="auto" w:fill="auto"/>
          </w:tcPr>
          <w:p w14:paraId="030129F5" w14:textId="67EF48FF" w:rsidR="0001329D" w:rsidRDefault="0001329D" w:rsidP="00DE5B80">
            <w:pPr>
              <w:ind w:firstLine="0"/>
              <w:rPr>
                <w:rtl/>
              </w:rPr>
            </w:pPr>
            <w:r>
              <w:rPr>
                <w:rtl/>
              </w:rPr>
              <w:t>נציבות שוויון זכויות לאנשים עם מוגבלות</w:t>
            </w:r>
          </w:p>
        </w:tc>
      </w:tr>
      <w:tr w:rsidR="0001329D" w14:paraId="4A1DA80E" w14:textId="77777777" w:rsidTr="0001329D">
        <w:tc>
          <w:tcPr>
            <w:tcW w:w="0" w:type="auto"/>
            <w:shd w:val="clear" w:color="auto" w:fill="auto"/>
          </w:tcPr>
          <w:p w14:paraId="219DC09C" w14:textId="61D04D3B" w:rsidR="0001329D" w:rsidRDefault="0001329D" w:rsidP="00DE5B80">
            <w:pPr>
              <w:ind w:firstLine="0"/>
              <w:rPr>
                <w:rtl/>
              </w:rPr>
            </w:pPr>
            <w:r>
              <w:rPr>
                <w:rtl/>
              </w:rPr>
              <w:t>גלית לביא</w:t>
            </w:r>
          </w:p>
        </w:tc>
        <w:tc>
          <w:tcPr>
            <w:tcW w:w="0" w:type="auto"/>
            <w:shd w:val="clear" w:color="auto" w:fill="auto"/>
          </w:tcPr>
          <w:p w14:paraId="3BF2D499" w14:textId="0F2FAE2C" w:rsidR="0001329D" w:rsidRDefault="0001329D" w:rsidP="00DE5B80">
            <w:pPr>
              <w:ind w:firstLine="0"/>
              <w:rPr>
                <w:rtl/>
              </w:rPr>
            </w:pPr>
            <w:r>
              <w:rPr>
                <w:rtl/>
              </w:rPr>
              <w:t>–</w:t>
            </w:r>
          </w:p>
        </w:tc>
        <w:tc>
          <w:tcPr>
            <w:tcW w:w="0" w:type="auto"/>
            <w:shd w:val="clear" w:color="auto" w:fill="auto"/>
          </w:tcPr>
          <w:p w14:paraId="6DD2C6B3" w14:textId="33398A61" w:rsidR="0001329D" w:rsidRDefault="0001329D" w:rsidP="00DE5B80">
            <w:pPr>
              <w:ind w:firstLine="0"/>
              <w:rPr>
                <w:rtl/>
              </w:rPr>
            </w:pPr>
            <w:r>
              <w:rPr>
                <w:rtl/>
              </w:rPr>
              <w:t>פעילה חברתית, נציבות שוויון זכויות לאנשים עם מוגבלות</w:t>
            </w:r>
          </w:p>
        </w:tc>
      </w:tr>
      <w:tr w:rsidR="0001329D" w14:paraId="387530D4" w14:textId="77777777" w:rsidTr="0001329D">
        <w:tc>
          <w:tcPr>
            <w:tcW w:w="0" w:type="auto"/>
            <w:shd w:val="clear" w:color="auto" w:fill="auto"/>
          </w:tcPr>
          <w:p w14:paraId="6EC4F1A2" w14:textId="417E6E26" w:rsidR="0001329D" w:rsidRDefault="0001329D" w:rsidP="00DE5B80">
            <w:pPr>
              <w:ind w:firstLine="0"/>
              <w:rPr>
                <w:rtl/>
              </w:rPr>
            </w:pPr>
            <w:r>
              <w:rPr>
                <w:rtl/>
              </w:rPr>
              <w:t>דקלה חורש</w:t>
            </w:r>
          </w:p>
        </w:tc>
        <w:tc>
          <w:tcPr>
            <w:tcW w:w="0" w:type="auto"/>
            <w:shd w:val="clear" w:color="auto" w:fill="auto"/>
          </w:tcPr>
          <w:p w14:paraId="1476B7CF" w14:textId="2A548983" w:rsidR="0001329D" w:rsidRDefault="0001329D" w:rsidP="00DE5B80">
            <w:pPr>
              <w:ind w:firstLine="0"/>
              <w:rPr>
                <w:rtl/>
              </w:rPr>
            </w:pPr>
            <w:r>
              <w:rPr>
                <w:rtl/>
              </w:rPr>
              <w:t>–</w:t>
            </w:r>
          </w:p>
        </w:tc>
        <w:tc>
          <w:tcPr>
            <w:tcW w:w="0" w:type="auto"/>
            <w:shd w:val="clear" w:color="auto" w:fill="auto"/>
          </w:tcPr>
          <w:p w14:paraId="29763FAA" w14:textId="082C3B0A" w:rsidR="0001329D" w:rsidRDefault="0001329D" w:rsidP="00DE5B80">
            <w:pPr>
              <w:ind w:firstLine="0"/>
              <w:rPr>
                <w:rtl/>
              </w:rPr>
            </w:pPr>
            <w:r>
              <w:rPr>
                <w:rtl/>
              </w:rPr>
              <w:t>לשכה משפטית, זרוע העבודה, משרד הכלכלה והתעשייה</w:t>
            </w:r>
          </w:p>
        </w:tc>
      </w:tr>
      <w:tr w:rsidR="0001329D" w14:paraId="5A3CC032" w14:textId="77777777" w:rsidTr="0001329D">
        <w:tc>
          <w:tcPr>
            <w:tcW w:w="0" w:type="auto"/>
            <w:shd w:val="clear" w:color="auto" w:fill="auto"/>
          </w:tcPr>
          <w:p w14:paraId="02DF0737" w14:textId="23E196F2" w:rsidR="0001329D" w:rsidRDefault="0001329D" w:rsidP="00DE5B80">
            <w:pPr>
              <w:ind w:firstLine="0"/>
              <w:rPr>
                <w:rtl/>
              </w:rPr>
            </w:pPr>
            <w:r>
              <w:rPr>
                <w:rtl/>
              </w:rPr>
              <w:t>יעל גודר</w:t>
            </w:r>
          </w:p>
        </w:tc>
        <w:tc>
          <w:tcPr>
            <w:tcW w:w="0" w:type="auto"/>
            <w:shd w:val="clear" w:color="auto" w:fill="auto"/>
          </w:tcPr>
          <w:p w14:paraId="4124866C" w14:textId="2068911E" w:rsidR="0001329D" w:rsidRDefault="0001329D" w:rsidP="00DE5B80">
            <w:pPr>
              <w:ind w:firstLine="0"/>
              <w:rPr>
                <w:rtl/>
              </w:rPr>
            </w:pPr>
            <w:r>
              <w:rPr>
                <w:rtl/>
              </w:rPr>
              <w:t>–</w:t>
            </w:r>
          </w:p>
        </w:tc>
        <w:tc>
          <w:tcPr>
            <w:tcW w:w="0" w:type="auto"/>
            <w:shd w:val="clear" w:color="auto" w:fill="auto"/>
          </w:tcPr>
          <w:p w14:paraId="3145B4FB" w14:textId="6693DF26" w:rsidR="0001329D" w:rsidRDefault="0001329D" w:rsidP="00DE5B80">
            <w:pPr>
              <w:ind w:firstLine="0"/>
              <w:rPr>
                <w:rtl/>
              </w:rPr>
            </w:pPr>
            <w:r>
              <w:rPr>
                <w:rtl/>
              </w:rPr>
              <w:t>לשכה משפטית, משרד הפנים</w:t>
            </w:r>
          </w:p>
        </w:tc>
      </w:tr>
      <w:tr w:rsidR="0001329D" w14:paraId="76F55AA5" w14:textId="77777777" w:rsidTr="0001329D">
        <w:tc>
          <w:tcPr>
            <w:tcW w:w="0" w:type="auto"/>
            <w:shd w:val="clear" w:color="auto" w:fill="auto"/>
          </w:tcPr>
          <w:p w14:paraId="67A63526" w14:textId="51E497EF" w:rsidR="0001329D" w:rsidRDefault="0001329D" w:rsidP="00DE5B80">
            <w:pPr>
              <w:ind w:firstLine="0"/>
              <w:rPr>
                <w:rtl/>
              </w:rPr>
            </w:pPr>
            <w:r>
              <w:rPr>
                <w:rtl/>
              </w:rPr>
              <w:t xml:space="preserve">תמר </w:t>
            </w:r>
            <w:proofErr w:type="spellStart"/>
            <w:r>
              <w:rPr>
                <w:rtl/>
              </w:rPr>
              <w:t>מירסקי</w:t>
            </w:r>
            <w:proofErr w:type="spellEnd"/>
          </w:p>
        </w:tc>
        <w:tc>
          <w:tcPr>
            <w:tcW w:w="0" w:type="auto"/>
            <w:shd w:val="clear" w:color="auto" w:fill="auto"/>
          </w:tcPr>
          <w:p w14:paraId="6E51DDBA" w14:textId="49A59194" w:rsidR="0001329D" w:rsidRDefault="0001329D" w:rsidP="00DE5B80">
            <w:pPr>
              <w:ind w:firstLine="0"/>
              <w:rPr>
                <w:rtl/>
              </w:rPr>
            </w:pPr>
            <w:r>
              <w:rPr>
                <w:rtl/>
              </w:rPr>
              <w:t>–</w:t>
            </w:r>
          </w:p>
        </w:tc>
        <w:tc>
          <w:tcPr>
            <w:tcW w:w="0" w:type="auto"/>
            <w:shd w:val="clear" w:color="auto" w:fill="auto"/>
          </w:tcPr>
          <w:p w14:paraId="55B40A20" w14:textId="6FCEA7DD" w:rsidR="0001329D" w:rsidRDefault="0001329D" w:rsidP="00DE5B80">
            <w:pPr>
              <w:ind w:firstLine="0"/>
              <w:rPr>
                <w:rtl/>
              </w:rPr>
            </w:pPr>
            <w:r>
              <w:rPr>
                <w:rtl/>
              </w:rPr>
              <w:t>הסוכנות לעסקים קטנים ובינוניים, משרד הכלכלה</w:t>
            </w:r>
          </w:p>
        </w:tc>
      </w:tr>
      <w:tr w:rsidR="0001329D" w14:paraId="3E18BA18" w14:textId="77777777" w:rsidTr="0001329D">
        <w:tc>
          <w:tcPr>
            <w:tcW w:w="0" w:type="auto"/>
            <w:shd w:val="clear" w:color="auto" w:fill="auto"/>
          </w:tcPr>
          <w:p w14:paraId="3DA350CC" w14:textId="660AC5F7" w:rsidR="0001329D" w:rsidRDefault="0001329D" w:rsidP="00DE5B80">
            <w:pPr>
              <w:ind w:firstLine="0"/>
              <w:rPr>
                <w:rtl/>
              </w:rPr>
            </w:pPr>
            <w:r>
              <w:rPr>
                <w:rtl/>
              </w:rPr>
              <w:t>שירה קפלן</w:t>
            </w:r>
          </w:p>
        </w:tc>
        <w:tc>
          <w:tcPr>
            <w:tcW w:w="0" w:type="auto"/>
            <w:shd w:val="clear" w:color="auto" w:fill="auto"/>
          </w:tcPr>
          <w:p w14:paraId="3D5F6878" w14:textId="46597829" w:rsidR="0001329D" w:rsidRDefault="0001329D" w:rsidP="00DE5B80">
            <w:pPr>
              <w:ind w:firstLine="0"/>
              <w:rPr>
                <w:rtl/>
              </w:rPr>
            </w:pPr>
            <w:r>
              <w:rPr>
                <w:rtl/>
              </w:rPr>
              <w:t>–</w:t>
            </w:r>
          </w:p>
        </w:tc>
        <w:tc>
          <w:tcPr>
            <w:tcW w:w="0" w:type="auto"/>
            <w:shd w:val="clear" w:color="auto" w:fill="auto"/>
          </w:tcPr>
          <w:p w14:paraId="10378C94" w14:textId="71639828" w:rsidR="0001329D" w:rsidRDefault="0001329D" w:rsidP="00DE5B80">
            <w:pPr>
              <w:ind w:firstLine="0"/>
              <w:rPr>
                <w:rtl/>
              </w:rPr>
            </w:pPr>
            <w:r>
              <w:rPr>
                <w:rtl/>
              </w:rPr>
              <w:t>הסוכנות לעסקים קטנים ובינוניים, משרד הכלכלה</w:t>
            </w:r>
          </w:p>
        </w:tc>
      </w:tr>
      <w:tr w:rsidR="0001329D" w14:paraId="47076AD1" w14:textId="77777777" w:rsidTr="0001329D">
        <w:tc>
          <w:tcPr>
            <w:tcW w:w="0" w:type="auto"/>
            <w:shd w:val="clear" w:color="auto" w:fill="auto"/>
          </w:tcPr>
          <w:p w14:paraId="55A80AA0" w14:textId="14D11984" w:rsidR="0001329D" w:rsidRDefault="0001329D" w:rsidP="00DE5B80">
            <w:pPr>
              <w:ind w:firstLine="0"/>
              <w:rPr>
                <w:rtl/>
              </w:rPr>
            </w:pPr>
            <w:r>
              <w:rPr>
                <w:rtl/>
              </w:rPr>
              <w:t>עדי נועם</w:t>
            </w:r>
          </w:p>
        </w:tc>
        <w:tc>
          <w:tcPr>
            <w:tcW w:w="0" w:type="auto"/>
            <w:shd w:val="clear" w:color="auto" w:fill="auto"/>
          </w:tcPr>
          <w:p w14:paraId="2AAC8926" w14:textId="34CC8E7B" w:rsidR="0001329D" w:rsidRDefault="0001329D" w:rsidP="00DE5B80">
            <w:pPr>
              <w:ind w:firstLine="0"/>
              <w:rPr>
                <w:rtl/>
              </w:rPr>
            </w:pPr>
            <w:r>
              <w:rPr>
                <w:rtl/>
              </w:rPr>
              <w:t>–</w:t>
            </w:r>
          </w:p>
        </w:tc>
        <w:tc>
          <w:tcPr>
            <w:tcW w:w="0" w:type="auto"/>
            <w:shd w:val="clear" w:color="auto" w:fill="auto"/>
          </w:tcPr>
          <w:p w14:paraId="3816354C" w14:textId="2682E0FF" w:rsidR="0001329D" w:rsidRDefault="0001329D" w:rsidP="00DE5B80">
            <w:pPr>
              <w:ind w:firstLine="0"/>
              <w:rPr>
                <w:rtl/>
              </w:rPr>
            </w:pPr>
            <w:r>
              <w:rPr>
                <w:rtl/>
              </w:rPr>
              <w:t>לשכה משפטית, משרד החינוך</w:t>
            </w:r>
          </w:p>
        </w:tc>
      </w:tr>
      <w:tr w:rsidR="0001329D" w14:paraId="28967BEA" w14:textId="77777777" w:rsidTr="0001329D">
        <w:tc>
          <w:tcPr>
            <w:tcW w:w="0" w:type="auto"/>
            <w:shd w:val="clear" w:color="auto" w:fill="auto"/>
          </w:tcPr>
          <w:p w14:paraId="0299B556" w14:textId="05FE6816" w:rsidR="0001329D" w:rsidRDefault="0001329D" w:rsidP="00DE5B80">
            <w:pPr>
              <w:ind w:firstLine="0"/>
              <w:rPr>
                <w:rtl/>
              </w:rPr>
            </w:pPr>
            <w:r>
              <w:rPr>
                <w:rtl/>
              </w:rPr>
              <w:t>עדי אבירם</w:t>
            </w:r>
          </w:p>
        </w:tc>
        <w:tc>
          <w:tcPr>
            <w:tcW w:w="0" w:type="auto"/>
            <w:shd w:val="clear" w:color="auto" w:fill="auto"/>
          </w:tcPr>
          <w:p w14:paraId="5DCE5CD0" w14:textId="0BEBD87B" w:rsidR="0001329D" w:rsidRDefault="0001329D" w:rsidP="00DE5B80">
            <w:pPr>
              <w:ind w:firstLine="0"/>
              <w:rPr>
                <w:rtl/>
              </w:rPr>
            </w:pPr>
            <w:r>
              <w:rPr>
                <w:rtl/>
              </w:rPr>
              <w:t>–</w:t>
            </w:r>
          </w:p>
        </w:tc>
        <w:tc>
          <w:tcPr>
            <w:tcW w:w="0" w:type="auto"/>
            <w:shd w:val="clear" w:color="auto" w:fill="auto"/>
          </w:tcPr>
          <w:p w14:paraId="50CB76B9" w14:textId="71DC9AE8" w:rsidR="0001329D" w:rsidRDefault="0001329D" w:rsidP="00DE5B80">
            <w:pPr>
              <w:ind w:firstLine="0"/>
              <w:rPr>
                <w:rtl/>
              </w:rPr>
            </w:pPr>
            <w:r>
              <w:rPr>
                <w:rtl/>
              </w:rPr>
              <w:t>מנהלת תחום נגישות, מרכז השלטון המקומי</w:t>
            </w:r>
          </w:p>
        </w:tc>
      </w:tr>
      <w:tr w:rsidR="0001329D" w14:paraId="533C6A00" w14:textId="77777777" w:rsidTr="0001329D">
        <w:tc>
          <w:tcPr>
            <w:tcW w:w="0" w:type="auto"/>
            <w:shd w:val="clear" w:color="auto" w:fill="auto"/>
          </w:tcPr>
          <w:p w14:paraId="301C7848" w14:textId="372FA746" w:rsidR="0001329D" w:rsidRDefault="0001329D" w:rsidP="00DE5B80">
            <w:pPr>
              <w:ind w:firstLine="0"/>
              <w:rPr>
                <w:rtl/>
              </w:rPr>
            </w:pPr>
            <w:r>
              <w:rPr>
                <w:rtl/>
              </w:rPr>
              <w:t>אורן סרוסי</w:t>
            </w:r>
          </w:p>
        </w:tc>
        <w:tc>
          <w:tcPr>
            <w:tcW w:w="0" w:type="auto"/>
            <w:shd w:val="clear" w:color="auto" w:fill="auto"/>
          </w:tcPr>
          <w:p w14:paraId="4F3F2571" w14:textId="3A30FEF9" w:rsidR="0001329D" w:rsidRDefault="0001329D" w:rsidP="00DE5B80">
            <w:pPr>
              <w:ind w:firstLine="0"/>
              <w:rPr>
                <w:rtl/>
              </w:rPr>
            </w:pPr>
            <w:r>
              <w:rPr>
                <w:rtl/>
              </w:rPr>
              <w:t>–</w:t>
            </w:r>
          </w:p>
        </w:tc>
        <w:tc>
          <w:tcPr>
            <w:tcW w:w="0" w:type="auto"/>
            <w:shd w:val="clear" w:color="auto" w:fill="auto"/>
          </w:tcPr>
          <w:p w14:paraId="448C3E3C" w14:textId="04B2686F" w:rsidR="0001329D" w:rsidRDefault="0001329D" w:rsidP="00DE5B80">
            <w:pPr>
              <w:ind w:firstLine="0"/>
              <w:rPr>
                <w:rtl/>
              </w:rPr>
            </w:pPr>
            <w:r>
              <w:rPr>
                <w:rtl/>
              </w:rPr>
              <w:t>הלשכה המשפטית בבאר שבע, וחבר המנהלת לנגישות במרכז השלטון המקומי</w:t>
            </w:r>
          </w:p>
        </w:tc>
      </w:tr>
      <w:tr w:rsidR="0001329D" w14:paraId="71D425A7" w14:textId="77777777" w:rsidTr="0001329D">
        <w:tc>
          <w:tcPr>
            <w:tcW w:w="0" w:type="auto"/>
            <w:shd w:val="clear" w:color="auto" w:fill="auto"/>
          </w:tcPr>
          <w:p w14:paraId="4FBB528C" w14:textId="4B5D12DC" w:rsidR="0001329D" w:rsidRDefault="0001329D" w:rsidP="00DE5B80">
            <w:pPr>
              <w:ind w:firstLine="0"/>
              <w:rPr>
                <w:rtl/>
              </w:rPr>
            </w:pPr>
            <w:r>
              <w:rPr>
                <w:rtl/>
              </w:rPr>
              <w:t>רון אייזן</w:t>
            </w:r>
          </w:p>
        </w:tc>
        <w:tc>
          <w:tcPr>
            <w:tcW w:w="0" w:type="auto"/>
            <w:shd w:val="clear" w:color="auto" w:fill="auto"/>
          </w:tcPr>
          <w:p w14:paraId="605AA8D0" w14:textId="4CA96607" w:rsidR="0001329D" w:rsidRDefault="0001329D" w:rsidP="00DE5B80">
            <w:pPr>
              <w:ind w:firstLine="0"/>
              <w:rPr>
                <w:rtl/>
              </w:rPr>
            </w:pPr>
            <w:r>
              <w:rPr>
                <w:rtl/>
              </w:rPr>
              <w:t>–</w:t>
            </w:r>
          </w:p>
        </w:tc>
        <w:tc>
          <w:tcPr>
            <w:tcW w:w="0" w:type="auto"/>
            <w:shd w:val="clear" w:color="auto" w:fill="auto"/>
          </w:tcPr>
          <w:p w14:paraId="110B193E" w14:textId="19BBE7CC" w:rsidR="0001329D" w:rsidRDefault="0001329D" w:rsidP="00DE5B80">
            <w:pPr>
              <w:ind w:firstLine="0"/>
              <w:rPr>
                <w:rtl/>
              </w:rPr>
            </w:pPr>
            <w:r>
              <w:rPr>
                <w:rtl/>
              </w:rPr>
              <w:t>רכז נגישות ארצי וממונה שוויון, קופת חולים מאוחדת</w:t>
            </w:r>
          </w:p>
        </w:tc>
      </w:tr>
      <w:tr w:rsidR="0001329D" w14:paraId="22D79657" w14:textId="77777777" w:rsidTr="0001329D">
        <w:tc>
          <w:tcPr>
            <w:tcW w:w="0" w:type="auto"/>
            <w:shd w:val="clear" w:color="auto" w:fill="auto"/>
          </w:tcPr>
          <w:p w14:paraId="72B57878" w14:textId="58B83B00" w:rsidR="0001329D" w:rsidRDefault="0001329D" w:rsidP="00DE5B80">
            <w:pPr>
              <w:ind w:firstLine="0"/>
              <w:rPr>
                <w:rtl/>
              </w:rPr>
            </w:pPr>
            <w:r>
              <w:rPr>
                <w:rtl/>
              </w:rPr>
              <w:t>יובל וגנר</w:t>
            </w:r>
          </w:p>
        </w:tc>
        <w:tc>
          <w:tcPr>
            <w:tcW w:w="0" w:type="auto"/>
            <w:shd w:val="clear" w:color="auto" w:fill="auto"/>
          </w:tcPr>
          <w:p w14:paraId="36DB76BA" w14:textId="2EBC4A30" w:rsidR="0001329D" w:rsidRDefault="0001329D" w:rsidP="00DE5B80">
            <w:pPr>
              <w:ind w:firstLine="0"/>
              <w:rPr>
                <w:rtl/>
              </w:rPr>
            </w:pPr>
            <w:r>
              <w:rPr>
                <w:rtl/>
              </w:rPr>
              <w:t>–</w:t>
            </w:r>
          </w:p>
        </w:tc>
        <w:tc>
          <w:tcPr>
            <w:tcW w:w="0" w:type="auto"/>
            <w:shd w:val="clear" w:color="auto" w:fill="auto"/>
          </w:tcPr>
          <w:p w14:paraId="1C667D09" w14:textId="0876EF74" w:rsidR="0001329D" w:rsidRDefault="0001329D" w:rsidP="00DE5B80">
            <w:pPr>
              <w:ind w:firstLine="0"/>
              <w:rPr>
                <w:rtl/>
              </w:rPr>
            </w:pPr>
            <w:r>
              <w:rPr>
                <w:rtl/>
              </w:rPr>
              <w:t>יו"ר עמותת נגישות ישראל</w:t>
            </w:r>
          </w:p>
        </w:tc>
      </w:tr>
      <w:tr w:rsidR="0001329D" w14:paraId="05493E26" w14:textId="77777777" w:rsidTr="0001329D">
        <w:tc>
          <w:tcPr>
            <w:tcW w:w="0" w:type="auto"/>
            <w:shd w:val="clear" w:color="auto" w:fill="auto"/>
          </w:tcPr>
          <w:p w14:paraId="43AF59CD" w14:textId="55CCEAB7" w:rsidR="0001329D" w:rsidRDefault="0001329D" w:rsidP="00DE5B80">
            <w:pPr>
              <w:ind w:firstLine="0"/>
              <w:rPr>
                <w:rtl/>
              </w:rPr>
            </w:pPr>
            <w:r>
              <w:rPr>
                <w:rtl/>
              </w:rPr>
              <w:t>נירית אהרון</w:t>
            </w:r>
          </w:p>
        </w:tc>
        <w:tc>
          <w:tcPr>
            <w:tcW w:w="0" w:type="auto"/>
            <w:shd w:val="clear" w:color="auto" w:fill="auto"/>
          </w:tcPr>
          <w:p w14:paraId="3914F147" w14:textId="31554373" w:rsidR="0001329D" w:rsidRDefault="0001329D" w:rsidP="00DE5B80">
            <w:pPr>
              <w:ind w:firstLine="0"/>
              <w:rPr>
                <w:rtl/>
              </w:rPr>
            </w:pPr>
            <w:r>
              <w:rPr>
                <w:rtl/>
              </w:rPr>
              <w:t>–</w:t>
            </w:r>
          </w:p>
        </w:tc>
        <w:tc>
          <w:tcPr>
            <w:tcW w:w="0" w:type="auto"/>
            <w:shd w:val="clear" w:color="auto" w:fill="auto"/>
          </w:tcPr>
          <w:p w14:paraId="73790888" w14:textId="2F096BDE" w:rsidR="0001329D" w:rsidRDefault="0001329D" w:rsidP="00DE5B80">
            <w:pPr>
              <w:ind w:firstLine="0"/>
              <w:rPr>
                <w:rtl/>
              </w:rPr>
            </w:pPr>
            <w:r>
              <w:rPr>
                <w:rtl/>
              </w:rPr>
              <w:t>עו"ד, רשות הטבע והגנים</w:t>
            </w:r>
          </w:p>
        </w:tc>
      </w:tr>
      <w:tr w:rsidR="0001329D" w14:paraId="1FBF1402" w14:textId="77777777" w:rsidTr="0001329D">
        <w:tc>
          <w:tcPr>
            <w:tcW w:w="0" w:type="auto"/>
            <w:shd w:val="clear" w:color="auto" w:fill="auto"/>
          </w:tcPr>
          <w:p w14:paraId="65E1EB47" w14:textId="177BFC5E" w:rsidR="0001329D" w:rsidRDefault="0001329D" w:rsidP="00DE5B80">
            <w:pPr>
              <w:ind w:firstLine="0"/>
              <w:rPr>
                <w:rtl/>
              </w:rPr>
            </w:pPr>
            <w:r>
              <w:rPr>
                <w:rtl/>
              </w:rPr>
              <w:t>ישראלה מני</w:t>
            </w:r>
          </w:p>
        </w:tc>
        <w:tc>
          <w:tcPr>
            <w:tcW w:w="0" w:type="auto"/>
            <w:shd w:val="clear" w:color="auto" w:fill="auto"/>
          </w:tcPr>
          <w:p w14:paraId="270BFAD4" w14:textId="0A8D5807" w:rsidR="0001329D" w:rsidRDefault="0001329D" w:rsidP="00DE5B80">
            <w:pPr>
              <w:ind w:firstLine="0"/>
              <w:rPr>
                <w:rtl/>
              </w:rPr>
            </w:pPr>
            <w:r>
              <w:rPr>
                <w:rtl/>
              </w:rPr>
              <w:t>–</w:t>
            </w:r>
          </w:p>
        </w:tc>
        <w:tc>
          <w:tcPr>
            <w:tcW w:w="0" w:type="auto"/>
            <w:shd w:val="clear" w:color="auto" w:fill="auto"/>
          </w:tcPr>
          <w:p w14:paraId="11A27069" w14:textId="6B76A8A8" w:rsidR="0001329D" w:rsidRDefault="0001329D" w:rsidP="00DE5B80">
            <w:pPr>
              <w:ind w:firstLine="0"/>
              <w:rPr>
                <w:rtl/>
              </w:rPr>
            </w:pPr>
            <w:r>
              <w:rPr>
                <w:rtl/>
              </w:rPr>
              <w:t>סמנכ"לית אגף כלכלה ומסים, איגוד לשכות המסחר</w:t>
            </w:r>
          </w:p>
        </w:tc>
      </w:tr>
      <w:tr w:rsidR="0001329D" w14:paraId="1913BDC7" w14:textId="77777777" w:rsidTr="0001329D">
        <w:tc>
          <w:tcPr>
            <w:tcW w:w="0" w:type="auto"/>
            <w:shd w:val="clear" w:color="auto" w:fill="auto"/>
          </w:tcPr>
          <w:p w14:paraId="006F5C7C" w14:textId="42312400" w:rsidR="0001329D" w:rsidRDefault="0001329D" w:rsidP="00DE5B80">
            <w:pPr>
              <w:ind w:firstLine="0"/>
              <w:rPr>
                <w:rtl/>
              </w:rPr>
            </w:pPr>
            <w:r>
              <w:rPr>
                <w:rtl/>
              </w:rPr>
              <w:t>נמרוד הגלילי</w:t>
            </w:r>
          </w:p>
        </w:tc>
        <w:tc>
          <w:tcPr>
            <w:tcW w:w="0" w:type="auto"/>
            <w:shd w:val="clear" w:color="auto" w:fill="auto"/>
          </w:tcPr>
          <w:p w14:paraId="4B3BA6A9" w14:textId="723EEE49" w:rsidR="0001329D" w:rsidRDefault="0001329D" w:rsidP="00DE5B80">
            <w:pPr>
              <w:ind w:firstLine="0"/>
              <w:rPr>
                <w:rtl/>
              </w:rPr>
            </w:pPr>
            <w:r>
              <w:rPr>
                <w:rtl/>
              </w:rPr>
              <w:t>–</w:t>
            </w:r>
          </w:p>
        </w:tc>
        <w:tc>
          <w:tcPr>
            <w:tcW w:w="0" w:type="auto"/>
            <w:shd w:val="clear" w:color="auto" w:fill="auto"/>
          </w:tcPr>
          <w:p w14:paraId="4A758247" w14:textId="73486200" w:rsidR="0001329D" w:rsidRDefault="0001329D" w:rsidP="00DE5B80">
            <w:pPr>
              <w:ind w:firstLine="0"/>
              <w:rPr>
                <w:rtl/>
              </w:rPr>
            </w:pPr>
            <w:r>
              <w:rPr>
                <w:rtl/>
              </w:rPr>
              <w:t>מנהל תחום רשתות המזון והרשתות הקמעונאיות, איגוד לשכות המסחר</w:t>
            </w:r>
          </w:p>
        </w:tc>
      </w:tr>
      <w:tr w:rsidR="0001329D" w14:paraId="1D146437" w14:textId="77777777" w:rsidTr="0001329D">
        <w:tc>
          <w:tcPr>
            <w:tcW w:w="0" w:type="auto"/>
            <w:shd w:val="clear" w:color="auto" w:fill="auto"/>
          </w:tcPr>
          <w:p w14:paraId="256448EC" w14:textId="3AE48107" w:rsidR="0001329D" w:rsidRDefault="0001329D" w:rsidP="00DE5B80">
            <w:pPr>
              <w:ind w:firstLine="0"/>
              <w:rPr>
                <w:rtl/>
              </w:rPr>
            </w:pPr>
            <w:r>
              <w:rPr>
                <w:rtl/>
              </w:rPr>
              <w:t>הגר יהב</w:t>
            </w:r>
          </w:p>
        </w:tc>
        <w:tc>
          <w:tcPr>
            <w:tcW w:w="0" w:type="auto"/>
            <w:shd w:val="clear" w:color="auto" w:fill="auto"/>
          </w:tcPr>
          <w:p w14:paraId="134E401B" w14:textId="6B36BA17" w:rsidR="0001329D" w:rsidRDefault="0001329D" w:rsidP="00DE5B80">
            <w:pPr>
              <w:ind w:firstLine="0"/>
              <w:rPr>
                <w:rtl/>
              </w:rPr>
            </w:pPr>
            <w:r>
              <w:rPr>
                <w:rtl/>
              </w:rPr>
              <w:t>–</w:t>
            </w:r>
          </w:p>
        </w:tc>
        <w:tc>
          <w:tcPr>
            <w:tcW w:w="0" w:type="auto"/>
            <w:shd w:val="clear" w:color="auto" w:fill="auto"/>
          </w:tcPr>
          <w:p w14:paraId="3BFE1264" w14:textId="2D8DE850" w:rsidR="0001329D" w:rsidRDefault="0001329D" w:rsidP="00DE5B80">
            <w:pPr>
              <w:ind w:firstLine="0"/>
              <w:rPr>
                <w:rtl/>
              </w:rPr>
            </w:pPr>
            <w:r>
              <w:rPr>
                <w:rtl/>
              </w:rPr>
              <w:t>מנכ"לית נשיאות המגזר העסקי</w:t>
            </w:r>
          </w:p>
        </w:tc>
      </w:tr>
      <w:tr w:rsidR="0001329D" w14:paraId="19758CBB" w14:textId="77777777" w:rsidTr="0001329D">
        <w:tc>
          <w:tcPr>
            <w:tcW w:w="0" w:type="auto"/>
            <w:shd w:val="clear" w:color="auto" w:fill="auto"/>
          </w:tcPr>
          <w:p w14:paraId="32555C4F" w14:textId="38160487" w:rsidR="0001329D" w:rsidRDefault="0001329D" w:rsidP="00DE5B80">
            <w:pPr>
              <w:ind w:firstLine="0"/>
              <w:rPr>
                <w:rtl/>
              </w:rPr>
            </w:pPr>
            <w:r>
              <w:rPr>
                <w:rtl/>
              </w:rPr>
              <w:t xml:space="preserve">לירון </w:t>
            </w:r>
            <w:proofErr w:type="spellStart"/>
            <w:r>
              <w:rPr>
                <w:rtl/>
              </w:rPr>
              <w:t>בנדק</w:t>
            </w:r>
            <w:proofErr w:type="spellEnd"/>
          </w:p>
        </w:tc>
        <w:tc>
          <w:tcPr>
            <w:tcW w:w="0" w:type="auto"/>
            <w:shd w:val="clear" w:color="auto" w:fill="auto"/>
          </w:tcPr>
          <w:p w14:paraId="0FC323BC" w14:textId="3FB8831D" w:rsidR="0001329D" w:rsidRDefault="0001329D" w:rsidP="00DE5B80">
            <w:pPr>
              <w:ind w:firstLine="0"/>
              <w:rPr>
                <w:rtl/>
              </w:rPr>
            </w:pPr>
            <w:r>
              <w:rPr>
                <w:rtl/>
              </w:rPr>
              <w:t>–</w:t>
            </w:r>
          </w:p>
        </w:tc>
        <w:tc>
          <w:tcPr>
            <w:tcW w:w="0" w:type="auto"/>
            <w:shd w:val="clear" w:color="auto" w:fill="auto"/>
          </w:tcPr>
          <w:p w14:paraId="4C3E9F64" w14:textId="248AC1BC" w:rsidR="0001329D" w:rsidRDefault="0001329D" w:rsidP="00DE5B80">
            <w:pPr>
              <w:ind w:firstLine="0"/>
              <w:rPr>
                <w:rtl/>
              </w:rPr>
            </w:pPr>
            <w:r>
              <w:rPr>
                <w:rtl/>
              </w:rPr>
              <w:t>יועמ"ש וסמנכ"ל רגולציה, נשיאות המגזר העסקי</w:t>
            </w:r>
          </w:p>
        </w:tc>
      </w:tr>
      <w:tr w:rsidR="0001329D" w14:paraId="308B008D" w14:textId="77777777" w:rsidTr="0001329D">
        <w:tc>
          <w:tcPr>
            <w:tcW w:w="0" w:type="auto"/>
            <w:shd w:val="clear" w:color="auto" w:fill="auto"/>
          </w:tcPr>
          <w:p w14:paraId="4DA4ADC3" w14:textId="7A3706BC" w:rsidR="0001329D" w:rsidRDefault="0001329D" w:rsidP="00DE5B80">
            <w:pPr>
              <w:ind w:firstLine="0"/>
              <w:rPr>
                <w:rtl/>
              </w:rPr>
            </w:pPr>
            <w:proofErr w:type="spellStart"/>
            <w:r>
              <w:rPr>
                <w:rtl/>
              </w:rPr>
              <w:t>רוית</w:t>
            </w:r>
            <w:proofErr w:type="spellEnd"/>
            <w:r>
              <w:rPr>
                <w:rtl/>
              </w:rPr>
              <w:t xml:space="preserve"> גרוס</w:t>
            </w:r>
          </w:p>
        </w:tc>
        <w:tc>
          <w:tcPr>
            <w:tcW w:w="0" w:type="auto"/>
            <w:shd w:val="clear" w:color="auto" w:fill="auto"/>
          </w:tcPr>
          <w:p w14:paraId="41AAE4C9" w14:textId="2C0A5867" w:rsidR="0001329D" w:rsidRDefault="0001329D" w:rsidP="00DE5B80">
            <w:pPr>
              <w:ind w:firstLine="0"/>
              <w:rPr>
                <w:rtl/>
              </w:rPr>
            </w:pPr>
            <w:r>
              <w:rPr>
                <w:rtl/>
              </w:rPr>
              <w:t>–</w:t>
            </w:r>
          </w:p>
        </w:tc>
        <w:tc>
          <w:tcPr>
            <w:tcW w:w="0" w:type="auto"/>
            <w:shd w:val="clear" w:color="auto" w:fill="auto"/>
          </w:tcPr>
          <w:p w14:paraId="5417CFC8" w14:textId="23EE35DF" w:rsidR="0001329D" w:rsidRDefault="0001329D" w:rsidP="00DE5B80">
            <w:pPr>
              <w:ind w:firstLine="0"/>
              <w:rPr>
                <w:rtl/>
              </w:rPr>
            </w:pPr>
            <w:r>
              <w:rPr>
                <w:rtl/>
              </w:rPr>
              <w:t>מנכ"לית התאחדות המלאכה והתעשייה</w:t>
            </w:r>
          </w:p>
        </w:tc>
      </w:tr>
      <w:tr w:rsidR="0001329D" w14:paraId="52F25E07" w14:textId="77777777" w:rsidTr="0001329D">
        <w:tc>
          <w:tcPr>
            <w:tcW w:w="0" w:type="auto"/>
            <w:shd w:val="clear" w:color="auto" w:fill="auto"/>
          </w:tcPr>
          <w:p w14:paraId="5FA0F358" w14:textId="0495664F" w:rsidR="0001329D" w:rsidRDefault="0001329D" w:rsidP="00DE5B80">
            <w:pPr>
              <w:ind w:firstLine="0"/>
              <w:rPr>
                <w:rtl/>
              </w:rPr>
            </w:pPr>
            <w:r>
              <w:rPr>
                <w:rtl/>
              </w:rPr>
              <w:t>אבירם אלון</w:t>
            </w:r>
          </w:p>
        </w:tc>
        <w:tc>
          <w:tcPr>
            <w:tcW w:w="0" w:type="auto"/>
            <w:shd w:val="clear" w:color="auto" w:fill="auto"/>
          </w:tcPr>
          <w:p w14:paraId="3CA453CE" w14:textId="7282A450" w:rsidR="0001329D" w:rsidRDefault="0001329D" w:rsidP="00DE5B80">
            <w:pPr>
              <w:ind w:firstLine="0"/>
              <w:rPr>
                <w:rtl/>
              </w:rPr>
            </w:pPr>
            <w:r>
              <w:rPr>
                <w:rtl/>
              </w:rPr>
              <w:t>–</w:t>
            </w:r>
          </w:p>
        </w:tc>
        <w:tc>
          <w:tcPr>
            <w:tcW w:w="0" w:type="auto"/>
            <w:shd w:val="clear" w:color="auto" w:fill="auto"/>
          </w:tcPr>
          <w:p w14:paraId="072FE1B4" w14:textId="18E67312" w:rsidR="0001329D" w:rsidRDefault="0001329D" w:rsidP="00DE5B80">
            <w:pPr>
              <w:ind w:firstLine="0"/>
              <w:rPr>
                <w:rtl/>
              </w:rPr>
            </w:pPr>
            <w:r>
              <w:rPr>
                <w:rtl/>
              </w:rPr>
              <w:t>מנכ"ל התאחדות בעלי האולמות וגני האירועים</w:t>
            </w:r>
          </w:p>
        </w:tc>
      </w:tr>
      <w:tr w:rsidR="0001329D" w14:paraId="445022A4" w14:textId="77777777" w:rsidTr="0001329D">
        <w:tc>
          <w:tcPr>
            <w:tcW w:w="0" w:type="auto"/>
            <w:shd w:val="clear" w:color="auto" w:fill="auto"/>
          </w:tcPr>
          <w:p w14:paraId="370E0FC1" w14:textId="5BD9437E" w:rsidR="0001329D" w:rsidRDefault="0001329D" w:rsidP="00DE5B80">
            <w:pPr>
              <w:ind w:firstLine="0"/>
              <w:rPr>
                <w:rtl/>
              </w:rPr>
            </w:pPr>
            <w:r>
              <w:rPr>
                <w:rtl/>
              </w:rPr>
              <w:lastRenderedPageBreak/>
              <w:t xml:space="preserve">ניר קפלן </w:t>
            </w:r>
          </w:p>
        </w:tc>
        <w:tc>
          <w:tcPr>
            <w:tcW w:w="0" w:type="auto"/>
            <w:shd w:val="clear" w:color="auto" w:fill="auto"/>
          </w:tcPr>
          <w:p w14:paraId="317F3774" w14:textId="38FF1D54" w:rsidR="0001329D" w:rsidRDefault="0001329D" w:rsidP="00DE5B80">
            <w:pPr>
              <w:ind w:firstLine="0"/>
              <w:rPr>
                <w:rtl/>
              </w:rPr>
            </w:pPr>
            <w:r>
              <w:rPr>
                <w:rtl/>
              </w:rPr>
              <w:t>–</w:t>
            </w:r>
          </w:p>
        </w:tc>
        <w:tc>
          <w:tcPr>
            <w:tcW w:w="0" w:type="auto"/>
            <w:shd w:val="clear" w:color="auto" w:fill="auto"/>
          </w:tcPr>
          <w:p w14:paraId="787F3CE5" w14:textId="2E14F037" w:rsidR="0001329D" w:rsidRDefault="0001329D" w:rsidP="00DE5B80">
            <w:pPr>
              <w:ind w:firstLine="0"/>
              <w:rPr>
                <w:rtl/>
              </w:rPr>
            </w:pPr>
            <w:r>
              <w:rPr>
                <w:rtl/>
              </w:rPr>
              <w:t>סמנכ"ל רגולציה, התאחדות המלונות</w:t>
            </w:r>
          </w:p>
        </w:tc>
      </w:tr>
      <w:tr w:rsidR="0001329D" w14:paraId="4BF72530" w14:textId="77777777" w:rsidTr="0001329D">
        <w:tc>
          <w:tcPr>
            <w:tcW w:w="0" w:type="auto"/>
            <w:shd w:val="clear" w:color="auto" w:fill="auto"/>
          </w:tcPr>
          <w:p w14:paraId="514DB462" w14:textId="74503981" w:rsidR="0001329D" w:rsidRDefault="0001329D" w:rsidP="00DE5B80">
            <w:pPr>
              <w:ind w:firstLine="0"/>
              <w:rPr>
                <w:rtl/>
              </w:rPr>
            </w:pPr>
            <w:r>
              <w:rPr>
                <w:rtl/>
              </w:rPr>
              <w:t>שי ברמן</w:t>
            </w:r>
          </w:p>
        </w:tc>
        <w:tc>
          <w:tcPr>
            <w:tcW w:w="0" w:type="auto"/>
            <w:shd w:val="clear" w:color="auto" w:fill="auto"/>
          </w:tcPr>
          <w:p w14:paraId="2D0E0665" w14:textId="44BB0DAA" w:rsidR="0001329D" w:rsidRDefault="0001329D" w:rsidP="00DE5B80">
            <w:pPr>
              <w:ind w:firstLine="0"/>
              <w:rPr>
                <w:rtl/>
              </w:rPr>
            </w:pPr>
            <w:r>
              <w:rPr>
                <w:rtl/>
              </w:rPr>
              <w:t>–</w:t>
            </w:r>
          </w:p>
        </w:tc>
        <w:tc>
          <w:tcPr>
            <w:tcW w:w="0" w:type="auto"/>
            <w:shd w:val="clear" w:color="auto" w:fill="auto"/>
          </w:tcPr>
          <w:p w14:paraId="0E180EA9" w14:textId="5707F9B7" w:rsidR="0001329D" w:rsidRDefault="0001329D" w:rsidP="00DE5B80">
            <w:pPr>
              <w:ind w:firstLine="0"/>
              <w:rPr>
                <w:rtl/>
              </w:rPr>
            </w:pPr>
            <w:r>
              <w:rPr>
                <w:rtl/>
              </w:rPr>
              <w:t>מנכ"ל איגוד המסעדות, בתי קפה וברים</w:t>
            </w:r>
          </w:p>
        </w:tc>
      </w:tr>
      <w:tr w:rsidR="0001329D" w14:paraId="64CDFBB7" w14:textId="77777777" w:rsidTr="0001329D">
        <w:tc>
          <w:tcPr>
            <w:tcW w:w="0" w:type="auto"/>
            <w:shd w:val="clear" w:color="auto" w:fill="auto"/>
          </w:tcPr>
          <w:p w14:paraId="635A7A54" w14:textId="6803BBD8" w:rsidR="0001329D" w:rsidRDefault="0001329D" w:rsidP="00DE5B80">
            <w:pPr>
              <w:ind w:firstLine="0"/>
              <w:rPr>
                <w:rtl/>
              </w:rPr>
            </w:pPr>
            <w:r>
              <w:rPr>
                <w:rtl/>
              </w:rPr>
              <w:t>אילת כהן</w:t>
            </w:r>
          </w:p>
        </w:tc>
        <w:tc>
          <w:tcPr>
            <w:tcW w:w="0" w:type="auto"/>
            <w:shd w:val="clear" w:color="auto" w:fill="auto"/>
          </w:tcPr>
          <w:p w14:paraId="2113C4D4" w14:textId="724A298E" w:rsidR="0001329D" w:rsidRDefault="0001329D" w:rsidP="00DE5B80">
            <w:pPr>
              <w:ind w:firstLine="0"/>
              <w:rPr>
                <w:rtl/>
              </w:rPr>
            </w:pPr>
            <w:r>
              <w:rPr>
                <w:rtl/>
              </w:rPr>
              <w:t>–</w:t>
            </w:r>
          </w:p>
        </w:tc>
        <w:tc>
          <w:tcPr>
            <w:tcW w:w="0" w:type="auto"/>
            <w:shd w:val="clear" w:color="auto" w:fill="auto"/>
          </w:tcPr>
          <w:p w14:paraId="0E72CA77" w14:textId="22290F7E" w:rsidR="0001329D" w:rsidRDefault="0001329D" w:rsidP="00DE5B80">
            <w:pPr>
              <w:ind w:firstLine="0"/>
              <w:rPr>
                <w:rtl/>
              </w:rPr>
            </w:pPr>
            <w:r>
              <w:rPr>
                <w:rtl/>
              </w:rPr>
              <w:t>משנה למנכ"ל עמותת 'מסעדנים חזקים ביחד'</w:t>
            </w:r>
          </w:p>
        </w:tc>
      </w:tr>
      <w:tr w:rsidR="0001329D" w14:paraId="4F9EB84E" w14:textId="77777777" w:rsidTr="0001329D">
        <w:tc>
          <w:tcPr>
            <w:tcW w:w="0" w:type="auto"/>
            <w:shd w:val="clear" w:color="auto" w:fill="auto"/>
          </w:tcPr>
          <w:p w14:paraId="4D3E7611" w14:textId="1C4425A0" w:rsidR="0001329D" w:rsidRDefault="0001329D"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70445B2A" w14:textId="7D641E39" w:rsidR="0001329D" w:rsidRDefault="0001329D" w:rsidP="00DE5B80">
            <w:pPr>
              <w:ind w:firstLine="0"/>
              <w:rPr>
                <w:rtl/>
              </w:rPr>
            </w:pPr>
            <w:r>
              <w:rPr>
                <w:rtl/>
              </w:rPr>
              <w:t>–</w:t>
            </w:r>
          </w:p>
        </w:tc>
        <w:tc>
          <w:tcPr>
            <w:tcW w:w="0" w:type="auto"/>
            <w:shd w:val="clear" w:color="auto" w:fill="auto"/>
          </w:tcPr>
          <w:p w14:paraId="096A572B" w14:textId="04E86C45" w:rsidR="0001329D" w:rsidRDefault="0001329D" w:rsidP="00DE5B80">
            <w:pPr>
              <w:ind w:firstLine="0"/>
              <w:rPr>
                <w:rtl/>
              </w:rPr>
            </w:pPr>
            <w:r>
              <w:rPr>
                <w:rtl/>
              </w:rPr>
              <w:t>נציג נכי העבודה, ארגון הנכים זכויות נכים</w:t>
            </w:r>
          </w:p>
        </w:tc>
      </w:tr>
      <w:tr w:rsidR="0001329D" w14:paraId="3681B3BC" w14:textId="77777777" w:rsidTr="0001329D">
        <w:tc>
          <w:tcPr>
            <w:tcW w:w="0" w:type="auto"/>
            <w:shd w:val="clear" w:color="auto" w:fill="auto"/>
          </w:tcPr>
          <w:p w14:paraId="17115E35" w14:textId="638E3468" w:rsidR="0001329D" w:rsidRDefault="0001329D" w:rsidP="00DE5B80">
            <w:pPr>
              <w:ind w:firstLine="0"/>
              <w:rPr>
                <w:rtl/>
              </w:rPr>
            </w:pPr>
            <w:r>
              <w:rPr>
                <w:rtl/>
              </w:rPr>
              <w:t>עמיחי תמיר</w:t>
            </w:r>
          </w:p>
        </w:tc>
        <w:tc>
          <w:tcPr>
            <w:tcW w:w="0" w:type="auto"/>
            <w:shd w:val="clear" w:color="auto" w:fill="auto"/>
          </w:tcPr>
          <w:p w14:paraId="1057D0E1" w14:textId="617D7377" w:rsidR="0001329D" w:rsidRDefault="0001329D" w:rsidP="00DE5B80">
            <w:pPr>
              <w:ind w:firstLine="0"/>
              <w:rPr>
                <w:rtl/>
              </w:rPr>
            </w:pPr>
            <w:r>
              <w:rPr>
                <w:rtl/>
              </w:rPr>
              <w:t>–</w:t>
            </w:r>
          </w:p>
        </w:tc>
        <w:tc>
          <w:tcPr>
            <w:tcW w:w="0" w:type="auto"/>
            <w:shd w:val="clear" w:color="auto" w:fill="auto"/>
          </w:tcPr>
          <w:p w14:paraId="13F4EF01" w14:textId="24C37579" w:rsidR="0001329D" w:rsidRDefault="0001329D" w:rsidP="00DE5B80">
            <w:pPr>
              <w:ind w:firstLine="0"/>
              <w:rPr>
                <w:rtl/>
              </w:rPr>
            </w:pPr>
            <w:r>
              <w:rPr>
                <w:rtl/>
              </w:rPr>
              <w:t>יו"ר ארגון הנכים זכויות נכים</w:t>
            </w:r>
          </w:p>
        </w:tc>
      </w:tr>
      <w:tr w:rsidR="0001329D" w14:paraId="5CEA512C" w14:textId="77777777" w:rsidTr="0001329D">
        <w:tc>
          <w:tcPr>
            <w:tcW w:w="0" w:type="auto"/>
            <w:shd w:val="clear" w:color="auto" w:fill="auto"/>
          </w:tcPr>
          <w:p w14:paraId="28D8F9E2" w14:textId="797E633E" w:rsidR="0001329D" w:rsidRDefault="0001329D" w:rsidP="00DE5B80">
            <w:pPr>
              <w:ind w:firstLine="0"/>
              <w:rPr>
                <w:rtl/>
              </w:rPr>
            </w:pPr>
            <w:r>
              <w:rPr>
                <w:rtl/>
              </w:rPr>
              <w:t xml:space="preserve">עמית אנטוני </w:t>
            </w:r>
            <w:proofErr w:type="spellStart"/>
            <w:r>
              <w:rPr>
                <w:rtl/>
              </w:rPr>
              <w:t>אונגר</w:t>
            </w:r>
            <w:proofErr w:type="spellEnd"/>
          </w:p>
        </w:tc>
        <w:tc>
          <w:tcPr>
            <w:tcW w:w="0" w:type="auto"/>
            <w:shd w:val="clear" w:color="auto" w:fill="auto"/>
          </w:tcPr>
          <w:p w14:paraId="26F70AA0" w14:textId="00B23BE3" w:rsidR="0001329D" w:rsidRDefault="0001329D" w:rsidP="00DE5B80">
            <w:pPr>
              <w:ind w:firstLine="0"/>
              <w:rPr>
                <w:rtl/>
              </w:rPr>
            </w:pPr>
            <w:r>
              <w:rPr>
                <w:rtl/>
              </w:rPr>
              <w:t>–</w:t>
            </w:r>
          </w:p>
        </w:tc>
        <w:tc>
          <w:tcPr>
            <w:tcW w:w="0" w:type="auto"/>
            <w:shd w:val="clear" w:color="auto" w:fill="auto"/>
          </w:tcPr>
          <w:p w14:paraId="6E5F6674" w14:textId="50B01867" w:rsidR="0001329D" w:rsidRDefault="0001329D" w:rsidP="00DE5B80">
            <w:pPr>
              <w:ind w:firstLine="0"/>
              <w:rPr>
                <w:rtl/>
              </w:rPr>
            </w:pPr>
            <w:r>
              <w:rPr>
                <w:rtl/>
              </w:rPr>
              <w:t>רכז נגישות ומידע, עמותת 'בית הגלגלים'</w:t>
            </w:r>
          </w:p>
        </w:tc>
      </w:tr>
      <w:tr w:rsidR="0001329D" w14:paraId="03DBC53F" w14:textId="77777777" w:rsidTr="0001329D">
        <w:tc>
          <w:tcPr>
            <w:tcW w:w="0" w:type="auto"/>
            <w:shd w:val="clear" w:color="auto" w:fill="auto"/>
          </w:tcPr>
          <w:p w14:paraId="2438E784" w14:textId="0EA51651" w:rsidR="0001329D" w:rsidRDefault="0001329D" w:rsidP="00DE5B80">
            <w:pPr>
              <w:ind w:firstLine="0"/>
              <w:rPr>
                <w:rtl/>
              </w:rPr>
            </w:pPr>
            <w:r>
              <w:rPr>
                <w:rtl/>
              </w:rPr>
              <w:t>ישראל אבן זהב</w:t>
            </w:r>
          </w:p>
        </w:tc>
        <w:tc>
          <w:tcPr>
            <w:tcW w:w="0" w:type="auto"/>
            <w:shd w:val="clear" w:color="auto" w:fill="auto"/>
          </w:tcPr>
          <w:p w14:paraId="36168753" w14:textId="6E55D9C5" w:rsidR="0001329D" w:rsidRDefault="0001329D" w:rsidP="00DE5B80">
            <w:pPr>
              <w:ind w:firstLine="0"/>
              <w:rPr>
                <w:rtl/>
              </w:rPr>
            </w:pPr>
            <w:r>
              <w:rPr>
                <w:rtl/>
              </w:rPr>
              <w:t>–</w:t>
            </w:r>
          </w:p>
        </w:tc>
        <w:tc>
          <w:tcPr>
            <w:tcW w:w="0" w:type="auto"/>
            <w:shd w:val="clear" w:color="auto" w:fill="auto"/>
          </w:tcPr>
          <w:p w14:paraId="195242DD" w14:textId="6E904B2E" w:rsidR="0001329D" w:rsidRDefault="0001329D" w:rsidP="00DE5B80">
            <w:pPr>
              <w:ind w:firstLine="0"/>
              <w:rPr>
                <w:rtl/>
              </w:rPr>
            </w:pPr>
            <w:r>
              <w:rPr>
                <w:rtl/>
              </w:rPr>
              <w:t>רכז תחום נגישות, פורום ארגוני הנכים לנגישות</w:t>
            </w:r>
          </w:p>
        </w:tc>
      </w:tr>
      <w:tr w:rsidR="0001329D" w14:paraId="319FDAC6" w14:textId="77777777" w:rsidTr="0001329D">
        <w:tc>
          <w:tcPr>
            <w:tcW w:w="0" w:type="auto"/>
            <w:shd w:val="clear" w:color="auto" w:fill="auto"/>
          </w:tcPr>
          <w:p w14:paraId="275C22E0" w14:textId="77777777" w:rsidR="0001329D" w:rsidRDefault="0001329D" w:rsidP="00DE5B80">
            <w:pPr>
              <w:ind w:firstLine="0"/>
              <w:rPr>
                <w:rtl/>
              </w:rPr>
            </w:pPr>
          </w:p>
          <w:p w14:paraId="1C3EDAE7" w14:textId="1AEC8A0C" w:rsidR="009067D5" w:rsidRDefault="009067D5" w:rsidP="00DE5B80">
            <w:pPr>
              <w:ind w:firstLine="0"/>
              <w:rPr>
                <w:rtl/>
              </w:rPr>
            </w:pPr>
          </w:p>
        </w:tc>
        <w:tc>
          <w:tcPr>
            <w:tcW w:w="0" w:type="auto"/>
            <w:shd w:val="clear" w:color="auto" w:fill="auto"/>
          </w:tcPr>
          <w:p w14:paraId="326089D7" w14:textId="27845639" w:rsidR="0001329D" w:rsidRDefault="0001329D" w:rsidP="00DE5B80">
            <w:pPr>
              <w:ind w:firstLine="0"/>
              <w:rPr>
                <w:rtl/>
              </w:rPr>
            </w:pPr>
          </w:p>
        </w:tc>
        <w:tc>
          <w:tcPr>
            <w:tcW w:w="0" w:type="auto"/>
            <w:shd w:val="clear" w:color="auto" w:fill="auto"/>
          </w:tcPr>
          <w:p w14:paraId="3C94C03E" w14:textId="3B257849" w:rsidR="0001329D" w:rsidRDefault="0001329D" w:rsidP="00DE5B80">
            <w:pPr>
              <w:ind w:firstLine="0"/>
              <w:rPr>
                <w:rtl/>
              </w:rPr>
            </w:pPr>
          </w:p>
        </w:tc>
      </w:tr>
    </w:tbl>
    <w:p w14:paraId="608EFBB1" w14:textId="46FEAFFF" w:rsidR="0001329D" w:rsidRPr="008713A4" w:rsidRDefault="0001329D" w:rsidP="0001329D">
      <w:pPr>
        <w:ind w:firstLine="0"/>
        <w:outlineLvl w:val="1"/>
        <w:rPr>
          <w:rtl/>
        </w:rPr>
      </w:pPr>
      <w:r>
        <w:rPr>
          <w:rFonts w:hint="cs"/>
          <w:b/>
          <w:bCs/>
          <w:u w:val="single"/>
          <w:rtl/>
        </w:rPr>
        <w:t>משתתפים באמצעים מקוונ</w:t>
      </w:r>
      <w:r w:rsidRPr="008713A4">
        <w:rPr>
          <w:b/>
          <w:bCs/>
          <w:u w:val="single"/>
          <w:rtl/>
        </w:rPr>
        <w:t>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913"/>
      </w:tblGrid>
      <w:tr w:rsidR="0001329D" w14:paraId="10FDFD14" w14:textId="77777777" w:rsidTr="00441FA1">
        <w:tc>
          <w:tcPr>
            <w:tcW w:w="0" w:type="auto"/>
            <w:shd w:val="clear" w:color="auto" w:fill="auto"/>
          </w:tcPr>
          <w:p w14:paraId="7F78B0D1" w14:textId="77777777" w:rsidR="0001329D" w:rsidRDefault="0001329D" w:rsidP="00441FA1">
            <w:pPr>
              <w:ind w:firstLine="0"/>
              <w:rPr>
                <w:rtl/>
              </w:rPr>
            </w:pPr>
            <w:r>
              <w:rPr>
                <w:rtl/>
              </w:rPr>
              <w:t>אתי אברהם</w:t>
            </w:r>
          </w:p>
        </w:tc>
        <w:tc>
          <w:tcPr>
            <w:tcW w:w="0" w:type="auto"/>
            <w:shd w:val="clear" w:color="auto" w:fill="auto"/>
          </w:tcPr>
          <w:p w14:paraId="5424468C" w14:textId="77777777" w:rsidR="0001329D" w:rsidRDefault="0001329D" w:rsidP="00441FA1">
            <w:pPr>
              <w:ind w:firstLine="0"/>
              <w:rPr>
                <w:rtl/>
              </w:rPr>
            </w:pPr>
            <w:r>
              <w:rPr>
                <w:rtl/>
              </w:rPr>
              <w:t>–</w:t>
            </w:r>
          </w:p>
        </w:tc>
        <w:tc>
          <w:tcPr>
            <w:tcW w:w="0" w:type="auto"/>
            <w:shd w:val="clear" w:color="auto" w:fill="auto"/>
          </w:tcPr>
          <w:p w14:paraId="0EB3562F" w14:textId="77777777" w:rsidR="0001329D" w:rsidRDefault="0001329D" w:rsidP="00441FA1">
            <w:pPr>
              <w:ind w:firstLine="0"/>
              <w:rPr>
                <w:rtl/>
              </w:rPr>
            </w:pPr>
            <w:r>
              <w:rPr>
                <w:rtl/>
              </w:rPr>
              <w:t>מנחת קבוצת קהילה הנגישה, קהילה נגישה ארצית</w:t>
            </w:r>
          </w:p>
        </w:tc>
      </w:tr>
      <w:tr w:rsidR="0001329D" w14:paraId="6ED21C64" w14:textId="77777777" w:rsidTr="00441FA1">
        <w:tc>
          <w:tcPr>
            <w:tcW w:w="0" w:type="auto"/>
            <w:shd w:val="clear" w:color="auto" w:fill="auto"/>
          </w:tcPr>
          <w:p w14:paraId="7AE29DFC" w14:textId="77777777" w:rsidR="0001329D" w:rsidRDefault="0001329D" w:rsidP="00441FA1">
            <w:pPr>
              <w:ind w:firstLine="0"/>
              <w:rPr>
                <w:rtl/>
              </w:rPr>
            </w:pPr>
            <w:r>
              <w:rPr>
                <w:rtl/>
              </w:rPr>
              <w:t>שושנה מרון</w:t>
            </w:r>
          </w:p>
        </w:tc>
        <w:tc>
          <w:tcPr>
            <w:tcW w:w="0" w:type="auto"/>
            <w:shd w:val="clear" w:color="auto" w:fill="auto"/>
          </w:tcPr>
          <w:p w14:paraId="62D3D5D0" w14:textId="77777777" w:rsidR="0001329D" w:rsidRDefault="0001329D" w:rsidP="00441FA1">
            <w:pPr>
              <w:ind w:firstLine="0"/>
              <w:rPr>
                <w:rtl/>
              </w:rPr>
            </w:pPr>
            <w:r>
              <w:rPr>
                <w:rtl/>
              </w:rPr>
              <w:t>–</w:t>
            </w:r>
          </w:p>
        </w:tc>
        <w:tc>
          <w:tcPr>
            <w:tcW w:w="0" w:type="auto"/>
            <w:shd w:val="clear" w:color="auto" w:fill="auto"/>
          </w:tcPr>
          <w:p w14:paraId="73BE83C5" w14:textId="77777777" w:rsidR="0001329D" w:rsidRDefault="0001329D" w:rsidP="00441FA1">
            <w:pPr>
              <w:ind w:firstLine="0"/>
              <w:rPr>
                <w:rtl/>
              </w:rPr>
            </w:pPr>
            <w:r>
              <w:rPr>
                <w:rtl/>
              </w:rPr>
              <w:t>חברה בקהילה ארצית נגישה</w:t>
            </w:r>
          </w:p>
        </w:tc>
      </w:tr>
      <w:tr w:rsidR="0001329D" w14:paraId="6A4BE3FB" w14:textId="77777777" w:rsidTr="00441FA1">
        <w:tc>
          <w:tcPr>
            <w:tcW w:w="0" w:type="auto"/>
            <w:shd w:val="clear" w:color="auto" w:fill="auto"/>
          </w:tcPr>
          <w:p w14:paraId="0D98240A" w14:textId="77777777" w:rsidR="0001329D" w:rsidRDefault="0001329D" w:rsidP="00441FA1">
            <w:pPr>
              <w:ind w:firstLine="0"/>
              <w:rPr>
                <w:rtl/>
              </w:rPr>
            </w:pPr>
            <w:r>
              <w:rPr>
                <w:rtl/>
              </w:rPr>
              <w:t xml:space="preserve">שרון </w:t>
            </w:r>
            <w:proofErr w:type="spellStart"/>
            <w:r>
              <w:rPr>
                <w:rtl/>
              </w:rPr>
              <w:t>זליגר</w:t>
            </w:r>
            <w:proofErr w:type="spellEnd"/>
            <w:r>
              <w:rPr>
                <w:rtl/>
              </w:rPr>
              <w:t xml:space="preserve"> שמואל</w:t>
            </w:r>
          </w:p>
        </w:tc>
        <w:tc>
          <w:tcPr>
            <w:tcW w:w="0" w:type="auto"/>
            <w:shd w:val="clear" w:color="auto" w:fill="auto"/>
          </w:tcPr>
          <w:p w14:paraId="20AB42EA" w14:textId="77777777" w:rsidR="0001329D" w:rsidRDefault="0001329D" w:rsidP="00441FA1">
            <w:pPr>
              <w:ind w:firstLine="0"/>
              <w:rPr>
                <w:rtl/>
              </w:rPr>
            </w:pPr>
            <w:r>
              <w:rPr>
                <w:rtl/>
              </w:rPr>
              <w:t>–</w:t>
            </w:r>
          </w:p>
        </w:tc>
        <w:tc>
          <w:tcPr>
            <w:tcW w:w="0" w:type="auto"/>
            <w:shd w:val="clear" w:color="auto" w:fill="auto"/>
          </w:tcPr>
          <w:p w14:paraId="6532D616" w14:textId="77777777" w:rsidR="0001329D" w:rsidRDefault="0001329D" w:rsidP="00441FA1">
            <w:pPr>
              <w:ind w:firstLine="0"/>
              <w:rPr>
                <w:rtl/>
              </w:rPr>
            </w:pPr>
            <w:r>
              <w:rPr>
                <w:rtl/>
              </w:rPr>
              <w:t>סמנכ"לית קשרי לקוחות ומורשת נגישות השירות, נגישות לעסקים</w:t>
            </w:r>
          </w:p>
        </w:tc>
      </w:tr>
      <w:tr w:rsidR="0001329D" w14:paraId="5B589133" w14:textId="77777777" w:rsidTr="00441FA1">
        <w:tc>
          <w:tcPr>
            <w:tcW w:w="0" w:type="auto"/>
            <w:shd w:val="clear" w:color="auto" w:fill="auto"/>
          </w:tcPr>
          <w:p w14:paraId="7C75F3CA" w14:textId="77777777" w:rsidR="0001329D" w:rsidRDefault="0001329D" w:rsidP="00441FA1">
            <w:pPr>
              <w:ind w:firstLine="0"/>
              <w:rPr>
                <w:rtl/>
              </w:rPr>
            </w:pPr>
            <w:r>
              <w:rPr>
                <w:rtl/>
              </w:rPr>
              <w:t>אבי בלאו</w:t>
            </w:r>
          </w:p>
        </w:tc>
        <w:tc>
          <w:tcPr>
            <w:tcW w:w="0" w:type="auto"/>
            <w:shd w:val="clear" w:color="auto" w:fill="auto"/>
          </w:tcPr>
          <w:p w14:paraId="541683E4" w14:textId="77777777" w:rsidR="0001329D" w:rsidRDefault="0001329D" w:rsidP="00441FA1">
            <w:pPr>
              <w:ind w:firstLine="0"/>
              <w:rPr>
                <w:rtl/>
              </w:rPr>
            </w:pPr>
            <w:r>
              <w:rPr>
                <w:rtl/>
              </w:rPr>
              <w:t>–</w:t>
            </w:r>
          </w:p>
        </w:tc>
        <w:tc>
          <w:tcPr>
            <w:tcW w:w="0" w:type="auto"/>
            <w:shd w:val="clear" w:color="auto" w:fill="auto"/>
          </w:tcPr>
          <w:p w14:paraId="7ECEB73D" w14:textId="77777777" w:rsidR="0001329D" w:rsidRDefault="0001329D" w:rsidP="00441FA1">
            <w:pPr>
              <w:ind w:firstLine="0"/>
              <w:rPr>
                <w:rtl/>
              </w:rPr>
            </w:pPr>
            <w:r>
              <w:rPr>
                <w:rtl/>
              </w:rPr>
              <w:t>חבר ועד מנהל 'בקול'</w:t>
            </w:r>
          </w:p>
        </w:tc>
      </w:tr>
      <w:tr w:rsidR="0001329D" w14:paraId="4FCC3408" w14:textId="77777777" w:rsidTr="00441FA1">
        <w:tc>
          <w:tcPr>
            <w:tcW w:w="0" w:type="auto"/>
            <w:shd w:val="clear" w:color="auto" w:fill="auto"/>
          </w:tcPr>
          <w:p w14:paraId="6FC73D0C" w14:textId="77777777" w:rsidR="0001329D" w:rsidRDefault="0001329D" w:rsidP="00441FA1">
            <w:pPr>
              <w:ind w:firstLine="0"/>
              <w:rPr>
                <w:rtl/>
              </w:rPr>
            </w:pPr>
            <w:r>
              <w:rPr>
                <w:rtl/>
              </w:rPr>
              <w:t>ליאור בן אבי</w:t>
            </w:r>
          </w:p>
        </w:tc>
        <w:tc>
          <w:tcPr>
            <w:tcW w:w="0" w:type="auto"/>
            <w:shd w:val="clear" w:color="auto" w:fill="auto"/>
          </w:tcPr>
          <w:p w14:paraId="497DE84D" w14:textId="77777777" w:rsidR="0001329D" w:rsidRDefault="0001329D" w:rsidP="00441FA1">
            <w:pPr>
              <w:ind w:firstLine="0"/>
              <w:rPr>
                <w:rtl/>
              </w:rPr>
            </w:pPr>
            <w:r>
              <w:rPr>
                <w:rtl/>
              </w:rPr>
              <w:t>–</w:t>
            </w:r>
          </w:p>
        </w:tc>
        <w:tc>
          <w:tcPr>
            <w:tcW w:w="0" w:type="auto"/>
            <w:shd w:val="clear" w:color="auto" w:fill="auto"/>
          </w:tcPr>
          <w:p w14:paraId="7E459E05" w14:textId="77777777" w:rsidR="0001329D" w:rsidRDefault="0001329D" w:rsidP="00441FA1">
            <w:pPr>
              <w:ind w:firstLine="0"/>
              <w:rPr>
                <w:rtl/>
              </w:rPr>
            </w:pPr>
            <w:r>
              <w:rPr>
                <w:rtl/>
              </w:rPr>
              <w:t>מתמלל</w:t>
            </w:r>
          </w:p>
        </w:tc>
      </w:tr>
      <w:tr w:rsidR="0001329D" w14:paraId="02814E31" w14:textId="77777777" w:rsidTr="00441FA1">
        <w:tc>
          <w:tcPr>
            <w:tcW w:w="0" w:type="auto"/>
            <w:shd w:val="clear" w:color="auto" w:fill="auto"/>
          </w:tcPr>
          <w:p w14:paraId="67F4E774" w14:textId="77777777" w:rsidR="0001329D" w:rsidRDefault="0001329D" w:rsidP="00441FA1">
            <w:pPr>
              <w:ind w:firstLine="0"/>
              <w:rPr>
                <w:rtl/>
              </w:rPr>
            </w:pPr>
            <w:r>
              <w:rPr>
                <w:rtl/>
              </w:rPr>
              <w:t xml:space="preserve">שי </w:t>
            </w:r>
            <w:proofErr w:type="spellStart"/>
            <w:r>
              <w:rPr>
                <w:rtl/>
              </w:rPr>
              <w:t>אלדרוטי</w:t>
            </w:r>
            <w:proofErr w:type="spellEnd"/>
          </w:p>
        </w:tc>
        <w:tc>
          <w:tcPr>
            <w:tcW w:w="0" w:type="auto"/>
            <w:shd w:val="clear" w:color="auto" w:fill="auto"/>
          </w:tcPr>
          <w:p w14:paraId="39603118" w14:textId="77777777" w:rsidR="0001329D" w:rsidRDefault="0001329D" w:rsidP="00441FA1">
            <w:pPr>
              <w:ind w:firstLine="0"/>
              <w:rPr>
                <w:rtl/>
              </w:rPr>
            </w:pPr>
            <w:r>
              <w:rPr>
                <w:rtl/>
              </w:rPr>
              <w:t>–</w:t>
            </w:r>
          </w:p>
        </w:tc>
        <w:tc>
          <w:tcPr>
            <w:tcW w:w="0" w:type="auto"/>
            <w:shd w:val="clear" w:color="auto" w:fill="auto"/>
          </w:tcPr>
          <w:p w14:paraId="3A484B66" w14:textId="77777777" w:rsidR="0001329D" w:rsidRDefault="0001329D" w:rsidP="00441FA1">
            <w:pPr>
              <w:ind w:firstLine="0"/>
              <w:rPr>
                <w:rtl/>
              </w:rPr>
            </w:pPr>
            <w:r>
              <w:rPr>
                <w:rtl/>
              </w:rPr>
              <w:t>מנהל מחלקת נגישות ארצית, שירותי בריאות כללית</w:t>
            </w:r>
          </w:p>
        </w:tc>
      </w:tr>
    </w:tbl>
    <w:p w14:paraId="094327B1" w14:textId="77777777" w:rsidR="00E64116" w:rsidRDefault="00E64116" w:rsidP="00DE5B80">
      <w:pPr>
        <w:ind w:firstLine="0"/>
        <w:rPr>
          <w:rtl/>
        </w:rPr>
      </w:pPr>
    </w:p>
    <w:p w14:paraId="70566200" w14:textId="77777777" w:rsidR="00D37550" w:rsidRDefault="00D37550" w:rsidP="00DE5B80">
      <w:pPr>
        <w:ind w:firstLine="0"/>
        <w:rPr>
          <w:rtl/>
        </w:rPr>
      </w:pPr>
    </w:p>
    <w:p w14:paraId="14B2A4A0" w14:textId="77777777" w:rsidR="009067D5" w:rsidRPr="008713A4" w:rsidRDefault="009067D5" w:rsidP="00DE5B80">
      <w:pPr>
        <w:ind w:firstLine="0"/>
        <w:rPr>
          <w:rtl/>
        </w:rPr>
      </w:pPr>
    </w:p>
    <w:p w14:paraId="3CFA9CC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5C4A3D" w14:textId="39F9AE14" w:rsidR="00E64116" w:rsidRDefault="000F06AB" w:rsidP="00D40A29">
      <w:pPr>
        <w:ind w:firstLine="0"/>
        <w:rPr>
          <w:rtl/>
        </w:rPr>
      </w:pPr>
      <w:r>
        <w:rPr>
          <w:rFonts w:hint="cs"/>
          <w:rtl/>
        </w:rPr>
        <w:t>ענת מימון</w:t>
      </w:r>
    </w:p>
    <w:p w14:paraId="2B61DDBB" w14:textId="3B4E3A6C" w:rsidR="00123897" w:rsidRDefault="00123897" w:rsidP="00D40A29">
      <w:pPr>
        <w:ind w:firstLine="0"/>
        <w:rPr>
          <w:rtl/>
        </w:rPr>
      </w:pPr>
      <w:r>
        <w:rPr>
          <w:rFonts w:hint="cs"/>
          <w:rtl/>
        </w:rPr>
        <w:t>גל כהן</w:t>
      </w:r>
    </w:p>
    <w:p w14:paraId="7098F3DA" w14:textId="77777777" w:rsidR="00E64116" w:rsidRPr="008713A4" w:rsidRDefault="00E64116" w:rsidP="00DE5B80">
      <w:pPr>
        <w:ind w:firstLine="0"/>
        <w:rPr>
          <w:rtl/>
        </w:rPr>
      </w:pPr>
    </w:p>
    <w:p w14:paraId="36CFEF67" w14:textId="03B53B42" w:rsidR="00E64116" w:rsidRPr="008713A4" w:rsidRDefault="00E64116" w:rsidP="000F06AB">
      <w:pPr>
        <w:ind w:firstLine="0"/>
        <w:outlineLvl w:val="1"/>
        <w:rPr>
          <w:rtl/>
        </w:rPr>
      </w:pPr>
      <w:r w:rsidRPr="008713A4">
        <w:rPr>
          <w:b/>
          <w:bCs/>
          <w:u w:val="single"/>
          <w:rtl/>
        </w:rPr>
        <w:t>מנהלת הוועדה</w:t>
      </w:r>
      <w:r w:rsidRPr="008713A4">
        <w:rPr>
          <w:rFonts w:hint="cs"/>
          <w:b/>
          <w:bCs/>
          <w:u w:val="single"/>
          <w:rtl/>
        </w:rPr>
        <w:t>:</w:t>
      </w:r>
    </w:p>
    <w:p w14:paraId="622009F9" w14:textId="32604D1C" w:rsidR="00E64116" w:rsidRPr="008713A4" w:rsidRDefault="00BC3010" w:rsidP="00D40A29">
      <w:pPr>
        <w:ind w:firstLine="0"/>
        <w:rPr>
          <w:u w:val="single"/>
        </w:rPr>
      </w:pPr>
      <w:r>
        <w:rPr>
          <w:rtl/>
        </w:rPr>
        <w:t>ענת כהן שמואל</w:t>
      </w:r>
    </w:p>
    <w:p w14:paraId="022B8135" w14:textId="77777777" w:rsidR="00E64116" w:rsidRPr="008713A4" w:rsidRDefault="00E64116" w:rsidP="00DE5B80">
      <w:pPr>
        <w:ind w:firstLine="0"/>
        <w:rPr>
          <w:rtl/>
        </w:rPr>
      </w:pPr>
    </w:p>
    <w:p w14:paraId="5A08895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48AE76B" w14:textId="73CC9F0E" w:rsidR="00E64116" w:rsidRPr="008713A4" w:rsidRDefault="000F06AB" w:rsidP="008320F6">
      <w:pPr>
        <w:ind w:firstLine="0"/>
        <w:rPr>
          <w:rtl/>
        </w:rPr>
      </w:pPr>
      <w:r>
        <w:rPr>
          <w:rFonts w:hint="cs"/>
          <w:rtl/>
        </w:rPr>
        <w:t xml:space="preserve">סמדר לביא, </w:t>
      </w:r>
      <w:r w:rsidR="00BC3010">
        <w:rPr>
          <w:rtl/>
        </w:rPr>
        <w:t>חבר</w:t>
      </w:r>
      <w:r w:rsidR="00BC3010">
        <w:rPr>
          <w:rFonts w:hint="cs"/>
          <w:rtl/>
        </w:rPr>
        <w:t xml:space="preserve"> ת</w:t>
      </w:r>
      <w:r w:rsidR="00BC3010">
        <w:rPr>
          <w:rtl/>
        </w:rPr>
        <w:t>רג</w:t>
      </w:r>
      <w:r w:rsidR="00BC3010">
        <w:rPr>
          <w:rFonts w:hint="cs"/>
          <w:rtl/>
        </w:rPr>
        <w:t>ו</w:t>
      </w:r>
      <w:r w:rsidR="00BC3010">
        <w:rPr>
          <w:rtl/>
        </w:rPr>
        <w:t>מים</w:t>
      </w:r>
    </w:p>
    <w:p w14:paraId="47CF3D3D" w14:textId="77777777" w:rsidR="000F06AB" w:rsidRDefault="000F06AB" w:rsidP="00AB3F3A">
      <w:pPr>
        <w:ind w:firstLine="0"/>
        <w:rPr>
          <w:rtl/>
        </w:rPr>
      </w:pPr>
    </w:p>
    <w:p w14:paraId="5A3B65CA" w14:textId="77777777" w:rsidR="00570AFE" w:rsidRDefault="00570AFE" w:rsidP="00570AFE">
      <w:pPr>
        <w:ind w:firstLine="0"/>
        <w:rPr>
          <w:rtl/>
        </w:rPr>
      </w:pPr>
      <w:bookmarkStart w:id="3" w:name="ET_subject_624640_4"/>
    </w:p>
    <w:p w14:paraId="33BCD937" w14:textId="77777777" w:rsidR="00570AFE" w:rsidRDefault="00570AFE" w:rsidP="00570AFE">
      <w:pPr>
        <w:bidi w:val="0"/>
        <w:spacing w:line="240" w:lineRule="auto"/>
        <w:ind w:firstLine="0"/>
        <w:jc w:val="left"/>
        <w:rPr>
          <w:rtl/>
        </w:rPr>
      </w:pPr>
      <w:r>
        <w:rPr>
          <w:rFonts w:hint="cs"/>
          <w:rtl/>
        </w:rPr>
        <w:br w:type="page"/>
      </w:r>
    </w:p>
    <w:p w14:paraId="6EE5DCDB" w14:textId="72366DCE" w:rsidR="00570AFE" w:rsidRDefault="00570AFE" w:rsidP="00570AFE">
      <w:pPr>
        <w:pStyle w:val="a7"/>
        <w:keepNext/>
        <w:rPr>
          <w:rtl/>
        </w:rPr>
      </w:pPr>
      <w:r>
        <w:rPr>
          <w:rStyle w:val="TagStyle"/>
          <w:rFonts w:hint="cs"/>
          <w:rtl/>
        </w:rPr>
        <w:lastRenderedPageBreak/>
        <w:t xml:space="preserve"> &lt;&lt; נושא &gt;&gt; </w:t>
      </w:r>
      <w:r>
        <w:rPr>
          <w:rFonts w:hint="cs"/>
          <w:rtl/>
        </w:rPr>
        <w:t>הצעת חוק שוויון זכויות לאנשים עם מוגבלות (תיקון מס' 19), התשפ"א-2021,</w:t>
      </w:r>
      <w:r w:rsidR="001A4D22">
        <w:rPr>
          <w:rFonts w:hint="cs"/>
          <w:rtl/>
        </w:rPr>
        <w:t xml:space="preserve"> </w:t>
      </w:r>
      <w:r>
        <w:rPr>
          <w:rFonts w:hint="cs"/>
          <w:rtl/>
        </w:rPr>
        <w:t>מ/1444</w:t>
      </w:r>
      <w:r>
        <w:rPr>
          <w:rStyle w:val="TagStyle"/>
          <w:rFonts w:hint="cs"/>
          <w:rtl/>
        </w:rPr>
        <w:t xml:space="preserve"> &lt;&lt; נושא &gt;&gt;</w:t>
      </w:r>
      <w:r w:rsidR="001A4D22">
        <w:rPr>
          <w:rFonts w:hint="cs"/>
          <w:rtl/>
        </w:rPr>
        <w:t xml:space="preserve"> </w:t>
      </w:r>
      <w:r>
        <w:rPr>
          <w:rFonts w:hint="cs"/>
          <w:rtl/>
        </w:rPr>
        <w:t xml:space="preserve"> </w:t>
      </w:r>
    </w:p>
    <w:p w14:paraId="0356C183" w14:textId="77777777" w:rsidR="00570AFE" w:rsidRDefault="00570AFE" w:rsidP="00570AFE">
      <w:pPr>
        <w:pStyle w:val="KeepWithNext"/>
        <w:rPr>
          <w:rtl/>
        </w:rPr>
      </w:pPr>
    </w:p>
    <w:p w14:paraId="324A6D1F" w14:textId="77777777" w:rsidR="00570AFE" w:rsidRDefault="00570AFE" w:rsidP="00570AFE">
      <w:pPr>
        <w:rPr>
          <w:rtl/>
        </w:rPr>
      </w:pPr>
    </w:p>
    <w:p w14:paraId="6C491061" w14:textId="2B4CE962" w:rsidR="00570AFE" w:rsidRDefault="00570AFE" w:rsidP="00570AFE">
      <w:pPr>
        <w:pStyle w:val="af8"/>
        <w:keepNext/>
        <w:rPr>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p>
    <w:p w14:paraId="4A065C70" w14:textId="77777777" w:rsidR="00570AFE" w:rsidRDefault="00570AFE" w:rsidP="00570AFE">
      <w:pPr>
        <w:pStyle w:val="KeepWithNext"/>
        <w:rPr>
          <w:rtl/>
          <w:lang w:eastAsia="he-IL"/>
        </w:rPr>
      </w:pPr>
    </w:p>
    <w:p w14:paraId="7115109F" w14:textId="0F8A1EAB" w:rsidR="00570AFE" w:rsidRDefault="00570AFE" w:rsidP="00570AFE">
      <w:pPr>
        <w:rPr>
          <w:rtl/>
          <w:lang w:eastAsia="he-IL"/>
        </w:rPr>
      </w:pPr>
      <w:r>
        <w:rPr>
          <w:rFonts w:hint="cs"/>
          <w:rtl/>
          <w:lang w:eastAsia="he-IL"/>
        </w:rPr>
        <w:t>בוקר טוב לכולם. אנחנו פותחים את ישיבת ועדת העבודה והרווחה, היום ה-30 במאי 2022, כ"ט באייר תשפ"ב, השעה היא 9:40. אנחנו ממשיכים בדיון נוסף בהצעת חו</w:t>
      </w:r>
      <w:r w:rsidR="00713893">
        <w:rPr>
          <w:rFonts w:hint="cs"/>
          <w:rtl/>
          <w:lang w:eastAsia="he-IL"/>
        </w:rPr>
        <w:t>ק</w:t>
      </w:r>
      <w:r>
        <w:rPr>
          <w:rFonts w:hint="cs"/>
          <w:rtl/>
          <w:lang w:eastAsia="he-IL"/>
        </w:rPr>
        <w:t xml:space="preserve"> שוויון זכויות לאנשים עם מוגבלות, תיקון מספר 19, תשפ"א-2021. בדיון הקודם סיימנו להקריא את הצעת החוק ואת התיקונים, היום אנחנו נעסוק בתוספת השישית ונקריא גם אותה. </w:t>
      </w:r>
    </w:p>
    <w:p w14:paraId="502B9F18" w14:textId="77777777" w:rsidR="00570AFE" w:rsidRDefault="00570AFE" w:rsidP="00570AFE">
      <w:pPr>
        <w:rPr>
          <w:rtl/>
          <w:lang w:eastAsia="he-IL"/>
        </w:rPr>
      </w:pPr>
    </w:p>
    <w:p w14:paraId="348334F6" w14:textId="77777777" w:rsidR="00570AFE" w:rsidRDefault="00570AFE" w:rsidP="00570AFE">
      <w:pPr>
        <w:rPr>
          <w:rtl/>
          <w:lang w:eastAsia="he-IL"/>
        </w:rPr>
      </w:pPr>
      <w:r>
        <w:rPr>
          <w:rFonts w:hint="cs"/>
          <w:rtl/>
          <w:lang w:eastAsia="he-IL"/>
        </w:rPr>
        <w:t xml:space="preserve">בסיום הישיבה ביקשתי מהנציבות לחזור אלינו עם מספר תשובות, אנחנו תיכף נשמע אתכם, אבל עוד קודם לכן, כמו שדיברנו בדיונים הקודמים, לא יכולנו ולא רצינו גם להתעלם מהבקשות וההערות החשובות שהגיעו אלינו מהשטח בכל מה שקשור לתובנות הייצוגיות. אני שוב חוזרת ואומרת, שאמנם לא בזה מדובר בחוק הזה ובכל זאת אני חושבת, ולכן גם הזמנו לכאן את המשנה למנכ"ל, המנכ"ל היה צריך להגיע, אבל ממש ברגע האחרון נאלץ ללכת למקום אחר והמשנה הגיע במקומו. </w:t>
      </w:r>
    </w:p>
    <w:p w14:paraId="289381A8" w14:textId="77777777" w:rsidR="00570AFE" w:rsidRDefault="00570AFE" w:rsidP="00570AFE">
      <w:pPr>
        <w:rPr>
          <w:rtl/>
          <w:lang w:eastAsia="he-IL"/>
        </w:rPr>
      </w:pPr>
    </w:p>
    <w:p w14:paraId="3DE1DE07" w14:textId="77777777" w:rsidR="00570AFE" w:rsidRDefault="00570AFE" w:rsidP="00570AFE">
      <w:pPr>
        <w:rPr>
          <w:rtl/>
          <w:lang w:eastAsia="he-IL"/>
        </w:rPr>
      </w:pPr>
      <w:r>
        <w:rPr>
          <w:rFonts w:hint="cs"/>
          <w:rtl/>
          <w:lang w:eastAsia="he-IL"/>
        </w:rPr>
        <w:t xml:space="preserve">אני חושבת שזה מאוד מאוד חשוב ואלה יהיו באמת השתיים-שלוש מילים שאני רוצה לומר לפני שנשמע את המשנה למנכ"ל משרד המשפטים. אי אפשר לנתק כשאנחנו עושים מעין רפורמה כזו, כי התיקון של החוק הוא סוג של רפורמה שמשנה סדרי עולם, לא רק תיקון אחד ספציפי, אלא מובן לגמרי העיקרון שלו וההשלכות הרבות שלו. אני מצאתי לנכון, ואתם יודעים שזו דרכי בדרך כלל, לא להתעלם ולא להיות אטומה גם לטענות ולקשיים וחסמים שעולים מכל הצדדים. </w:t>
      </w:r>
    </w:p>
    <w:p w14:paraId="1D0F7DC6" w14:textId="77777777" w:rsidR="00570AFE" w:rsidRDefault="00570AFE" w:rsidP="00570AFE">
      <w:pPr>
        <w:rPr>
          <w:rtl/>
          <w:lang w:eastAsia="he-IL"/>
        </w:rPr>
      </w:pPr>
    </w:p>
    <w:p w14:paraId="7658D67D" w14:textId="77777777" w:rsidR="00570AFE" w:rsidRDefault="00570AFE" w:rsidP="00570AFE">
      <w:pPr>
        <w:rPr>
          <w:rtl/>
          <w:lang w:eastAsia="he-IL"/>
        </w:rPr>
      </w:pPr>
      <w:r>
        <w:rPr>
          <w:rFonts w:hint="cs"/>
          <w:rtl/>
          <w:lang w:eastAsia="he-IL"/>
        </w:rPr>
        <w:t>העניין של הקשיים, אולי צריך לתקן בתובענות הייצוגיות, היה כאן חלק אינטגרלי מכל הדיונים, ואגב זכה גם להבנה על ידי האיגודים ועל ידי הארגונים, אם זה נגישות ישראל ואם זה ארגונים אחרים שיושבים כאן, שמייצגים אנשים עם מוגבלות. הייתה כאן פתיחות והבנה לכך שאולי צריך להסתכל אחרת על החוק של התובענות הייצוגיות בהקשר של הדברים שאנחנו מדברים עליהם כאן, של הצעת חוק שוויון זכויות לאנשים עם מוגבלות.</w:t>
      </w:r>
    </w:p>
    <w:p w14:paraId="49297724" w14:textId="77777777" w:rsidR="00570AFE" w:rsidRDefault="00570AFE" w:rsidP="00570AFE">
      <w:pPr>
        <w:rPr>
          <w:rtl/>
          <w:lang w:eastAsia="he-IL"/>
        </w:rPr>
      </w:pPr>
    </w:p>
    <w:p w14:paraId="56CC7220" w14:textId="77777777" w:rsidR="00570AFE" w:rsidRDefault="00570AFE" w:rsidP="00570AFE">
      <w:pPr>
        <w:rPr>
          <w:rtl/>
          <w:lang w:eastAsia="he-IL"/>
        </w:rPr>
      </w:pPr>
      <w:r>
        <w:rPr>
          <w:rFonts w:hint="cs"/>
          <w:rtl/>
          <w:lang w:eastAsia="he-IL"/>
        </w:rPr>
        <w:t xml:space="preserve">אחרי לא מעט שיחות ופגישות, ואני יודעת שעשיתם בתוך משרד המשפטים דיונים, גם איתנו וגם עם ארגונים, גם מעסיקים, יש שם חשיבה לשינוי. המשנה, שיושב איתנו, אולי תרחיב על העבודה שאתם עשיתם, אחר כך אנחנו נחזור חזרה לענייני החוק. </w:t>
      </w:r>
    </w:p>
    <w:p w14:paraId="7C430B7D" w14:textId="77777777" w:rsidR="00570AFE" w:rsidRDefault="00570AFE" w:rsidP="00570AFE">
      <w:pPr>
        <w:rPr>
          <w:rtl/>
          <w:lang w:eastAsia="he-IL"/>
        </w:rPr>
      </w:pPr>
    </w:p>
    <w:p w14:paraId="331CC0C2" w14:textId="2416CDB0" w:rsidR="00570AFE" w:rsidRDefault="00570AFE" w:rsidP="00570AFE">
      <w:pPr>
        <w:pStyle w:val="afb"/>
        <w:keepNext/>
        <w:rPr>
          <w:rtl/>
          <w:lang w:eastAsia="he-IL"/>
        </w:rPr>
      </w:pPr>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p>
    <w:p w14:paraId="711BA02D" w14:textId="77777777" w:rsidR="00570AFE" w:rsidRDefault="00570AFE" w:rsidP="00570AFE">
      <w:pPr>
        <w:pStyle w:val="KeepWithNext"/>
        <w:rPr>
          <w:rtl/>
          <w:lang w:eastAsia="he-IL"/>
        </w:rPr>
      </w:pPr>
    </w:p>
    <w:p w14:paraId="4BDCC60C" w14:textId="77777777" w:rsidR="00570AFE" w:rsidRDefault="00570AFE" w:rsidP="00570AFE">
      <w:pPr>
        <w:rPr>
          <w:rtl/>
          <w:lang w:eastAsia="he-IL"/>
        </w:rPr>
      </w:pPr>
      <w:r>
        <w:rPr>
          <w:rFonts w:hint="cs"/>
          <w:rtl/>
          <w:lang w:eastAsia="he-IL"/>
        </w:rPr>
        <w:t xml:space="preserve">כן, בוקר טוב, גברתי היושבת ראש, הוועדה. אכן במשרד המשפטים עובדים ושוקדים על שינויים ורפורמות במה שקשור לתובענות הייצוגיות. אנחנו בהחלט מבינים את הצורך להגן מצד אחד על בעלי עסקים, בהחלט יש צורך בכך, ומצד שני להגן גם על הציבור ולתת לו אפשרות לפנייה לערכאות. אין לנו ספק שבחלק מהמקרים ישנו ניצול לרעה של ההליך של תובענות ייצוגיות, הן באמצעות שימוש בפטור שניתן מהאגרות בחלק מהמקרים, והן בהגשת תובענות שלא לצורך. </w:t>
      </w:r>
    </w:p>
    <w:p w14:paraId="6FA6A32E" w14:textId="77777777" w:rsidR="00570AFE" w:rsidRDefault="00570AFE" w:rsidP="00570AFE">
      <w:pPr>
        <w:rPr>
          <w:rtl/>
          <w:lang w:eastAsia="he-IL"/>
        </w:rPr>
      </w:pPr>
    </w:p>
    <w:p w14:paraId="66CF2055" w14:textId="13A70ECA" w:rsidR="00570AFE" w:rsidRDefault="00570AFE" w:rsidP="00441FA1">
      <w:pPr>
        <w:rPr>
          <w:rtl/>
          <w:lang w:eastAsia="he-IL"/>
        </w:rPr>
      </w:pPr>
      <w:r>
        <w:rPr>
          <w:rFonts w:hint="cs"/>
          <w:rtl/>
          <w:lang w:eastAsia="he-IL"/>
        </w:rPr>
        <w:t>אני לא רוצה להתחייב על לוח זמנים, אני כן אומר שמשרד המשפטים עובדים ושוקדים לסיום הדוח ו</w:t>
      </w:r>
      <w:r w:rsidR="00441FA1">
        <w:rPr>
          <w:rFonts w:hint="cs"/>
          <w:rtl/>
          <w:lang w:eastAsia="he-IL"/>
        </w:rPr>
        <w:t>לאחר מכן תזכיר באמת בזמן הקרוב.</w:t>
      </w:r>
      <w:r>
        <w:rPr>
          <w:rFonts w:hint="cs"/>
          <w:rtl/>
          <w:lang w:eastAsia="he-IL"/>
        </w:rPr>
        <w:t xml:space="preserve"> אנחנו רוצים לעזור גם לאנשי עסקים, גם לחברות, גם לציבור, לכן אנחנו עושים את האיזונים הנדרשים. אין לנו ספק ששינוי באגרות גם יוכל להוריד מהנטל. אנחנו גם עובדים על איזה שהוא שינוי שלא יצטרכו לפנות קודם כל לערכאה משפטית, להגיש תובענה ייצוגית, אלא קודם כל יהי</w:t>
      </w:r>
      <w:r w:rsidR="00441FA1">
        <w:rPr>
          <w:rFonts w:hint="cs"/>
          <w:rtl/>
          <w:lang w:eastAsia="he-IL"/>
        </w:rPr>
        <w:t>ה איזה שהוא מנגנון פנימי של התרא</w:t>
      </w:r>
      <w:r>
        <w:rPr>
          <w:rFonts w:hint="cs"/>
          <w:rtl/>
          <w:lang w:eastAsia="he-IL"/>
        </w:rPr>
        <w:t>ה ויכול להיות שיהיה איזה שהוא שכר בצדו, שכר טרחה, ואני מאמין שהדוח בסופו של דבר ייטיב עם כל הצדדים.</w:t>
      </w:r>
      <w:r w:rsidR="00441FA1">
        <w:rPr>
          <w:rFonts w:hint="cs"/>
          <w:rtl/>
          <w:lang w:eastAsia="he-IL"/>
        </w:rPr>
        <w:t xml:space="preserve"> </w:t>
      </w:r>
      <w:r>
        <w:rPr>
          <w:rFonts w:hint="cs"/>
          <w:rtl/>
          <w:lang w:eastAsia="he-IL"/>
        </w:rPr>
        <w:t>כמי ש</w:t>
      </w:r>
      <w:r w:rsidR="00441FA1">
        <w:rPr>
          <w:rFonts w:hint="cs"/>
          <w:rtl/>
          <w:lang w:eastAsia="he-IL"/>
        </w:rPr>
        <w:t xml:space="preserve">היה </w:t>
      </w:r>
      <w:r>
        <w:rPr>
          <w:rFonts w:hint="cs"/>
          <w:rtl/>
          <w:lang w:eastAsia="he-IL"/>
        </w:rPr>
        <w:t xml:space="preserve">עורך דין פרטי </w:t>
      </w:r>
      <w:r w:rsidR="00441FA1">
        <w:rPr>
          <w:rFonts w:hint="cs"/>
          <w:rtl/>
          <w:lang w:eastAsia="he-IL"/>
        </w:rPr>
        <w:t xml:space="preserve">אני </w:t>
      </w:r>
      <w:r>
        <w:rPr>
          <w:rFonts w:hint="cs"/>
          <w:rtl/>
          <w:lang w:eastAsia="he-IL"/>
        </w:rPr>
        <w:t xml:space="preserve">בהחלט מודע לבעיה של תובענות ייצוגיות ואנחנו עושים את כל המאמצים. </w:t>
      </w:r>
    </w:p>
    <w:p w14:paraId="33184A33" w14:textId="77777777" w:rsidR="00570AFE" w:rsidRDefault="00570AFE" w:rsidP="00570AFE">
      <w:pPr>
        <w:rPr>
          <w:rtl/>
          <w:lang w:eastAsia="he-IL"/>
        </w:rPr>
      </w:pPr>
    </w:p>
    <w:p w14:paraId="45E360E4" w14:textId="671245A1" w:rsidR="00570AFE" w:rsidRDefault="00570AFE" w:rsidP="00570AFE">
      <w:pPr>
        <w:pStyle w:val="af8"/>
        <w:keepNext/>
        <w:rPr>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p>
    <w:p w14:paraId="3F08E6EA" w14:textId="77777777" w:rsidR="00570AFE" w:rsidRDefault="00570AFE" w:rsidP="00570AFE">
      <w:pPr>
        <w:pStyle w:val="KeepWithNext"/>
        <w:rPr>
          <w:rtl/>
          <w:lang w:eastAsia="he-IL"/>
        </w:rPr>
      </w:pPr>
    </w:p>
    <w:p w14:paraId="538F81EA" w14:textId="77777777" w:rsidR="00570AFE" w:rsidRDefault="00570AFE" w:rsidP="00570AFE">
      <w:pPr>
        <w:rPr>
          <w:rtl/>
          <w:lang w:eastAsia="he-IL"/>
        </w:rPr>
      </w:pPr>
      <w:r>
        <w:rPr>
          <w:rFonts w:hint="cs"/>
          <w:rtl/>
          <w:lang w:eastAsia="he-IL"/>
        </w:rPr>
        <w:t>קובי, אחת הבקשות או המחשבות שעלו כאן במסגרת הדיונים, בטח זה לא חדש לכם גם, היא באמת התקופה שבה ניתן יהיה לתת לעסקים פשוט לתקן, וזאת תהיה תקופה שתהיה תקופה של הגנה לאותם עסקים שבהם לא יוכלו לתבוע אותם בתובענות ייצוגיות. האם זה משהו שעולה על הפרק?</w:t>
      </w:r>
    </w:p>
    <w:p w14:paraId="4377BEDB" w14:textId="77777777" w:rsidR="00570AFE" w:rsidRDefault="00570AFE" w:rsidP="00570AFE">
      <w:pPr>
        <w:rPr>
          <w:rtl/>
        </w:rPr>
      </w:pPr>
    </w:p>
    <w:p w14:paraId="63E1B105" w14:textId="5DA4DC61" w:rsidR="00570AFE" w:rsidRDefault="00570AFE" w:rsidP="00570AFE">
      <w:pPr>
        <w:pStyle w:val="afb"/>
        <w:keepNext/>
        <w:rPr>
          <w:rtl/>
        </w:rPr>
      </w:pPr>
      <w:r>
        <w:rPr>
          <w:rStyle w:val="TagStyle"/>
          <w:rFonts w:hint="cs"/>
          <w:rtl/>
        </w:rPr>
        <w:lastRenderedPageBreak/>
        <w:t xml:space="preserve"> &lt;&lt; אורח &gt;&gt; </w:t>
      </w:r>
      <w:r>
        <w:rPr>
          <w:rFonts w:hint="cs"/>
          <w:rtl/>
        </w:rPr>
        <w:t>קובי מצא:</w:t>
      </w:r>
      <w:r>
        <w:rPr>
          <w:rStyle w:val="TagStyle"/>
          <w:rFonts w:hint="cs"/>
          <w:rtl/>
        </w:rPr>
        <w:t xml:space="preserve"> &lt;&lt; אורח &gt;&gt;</w:t>
      </w:r>
      <w:r w:rsidR="001A4D22">
        <w:rPr>
          <w:rFonts w:hint="cs"/>
          <w:rtl/>
        </w:rPr>
        <w:t xml:space="preserve"> </w:t>
      </w:r>
      <w:r>
        <w:rPr>
          <w:rFonts w:hint="cs"/>
          <w:rtl/>
        </w:rPr>
        <w:t xml:space="preserve"> </w:t>
      </w:r>
    </w:p>
    <w:p w14:paraId="6451085F" w14:textId="77777777" w:rsidR="00570AFE" w:rsidRDefault="00570AFE" w:rsidP="00570AFE">
      <w:pPr>
        <w:pStyle w:val="KeepWithNext"/>
        <w:rPr>
          <w:rtl/>
        </w:rPr>
      </w:pPr>
    </w:p>
    <w:p w14:paraId="13BB1282" w14:textId="77777777" w:rsidR="00570AFE" w:rsidRDefault="00570AFE" w:rsidP="00570AFE">
      <w:pPr>
        <w:rPr>
          <w:rtl/>
        </w:rPr>
      </w:pPr>
      <w:r>
        <w:rPr>
          <w:rFonts w:hint="cs"/>
          <w:rtl/>
        </w:rPr>
        <w:t xml:space="preserve">כן, זה בהחלט על הפרק. אני לא רוצה לקבוע מסמרות שזה יהיה הדוח הסופי, אבל זה בהחלט על הפרק, וכמובן שיינתן זמן מספיק. הרי אנחנו לא ניתן מצד אחד אפשרות להגיש התראה ומצד שני לא ניתן אפשרות לתקן את המחדל. אז ברור שיהיה פה זמן אפשרי לתקן. גם צריכים להיות מודעים לכך שיכול להיות שיהיו עסקים שינצלו את זה, שלא יתקנו, כי אין את חרב הפיפיות של בתי המשפט. אז צריך למצוא את האיזון, אבל בהחלט </w:t>
      </w:r>
      <w:proofErr w:type="spellStart"/>
      <w:r>
        <w:rPr>
          <w:rFonts w:hint="cs"/>
          <w:rtl/>
        </w:rPr>
        <w:t>בהחלט</w:t>
      </w:r>
      <w:proofErr w:type="spellEnd"/>
      <w:r>
        <w:rPr>
          <w:rFonts w:hint="cs"/>
          <w:rtl/>
        </w:rPr>
        <w:t xml:space="preserve"> </w:t>
      </w:r>
      <w:proofErr w:type="spellStart"/>
      <w:r>
        <w:rPr>
          <w:rFonts w:hint="cs"/>
          <w:rtl/>
        </w:rPr>
        <w:t>בהחלט</w:t>
      </w:r>
      <w:proofErr w:type="spellEnd"/>
      <w:r>
        <w:rPr>
          <w:rFonts w:hint="cs"/>
          <w:rtl/>
        </w:rPr>
        <w:t xml:space="preserve"> יהיה מספיק זמן לאפשר לטפל נקודתית במכשול.</w:t>
      </w:r>
    </w:p>
    <w:p w14:paraId="0AC1D195" w14:textId="77777777" w:rsidR="00570AFE" w:rsidRDefault="00570AFE" w:rsidP="00570AFE">
      <w:pPr>
        <w:rPr>
          <w:rtl/>
        </w:rPr>
      </w:pPr>
    </w:p>
    <w:p w14:paraId="4891F820" w14:textId="680CC75B" w:rsidR="00570AFE" w:rsidRDefault="00570AFE" w:rsidP="00570AFE">
      <w:pPr>
        <w:pStyle w:val="af8"/>
        <w:keepNext/>
        <w:rPr>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p>
    <w:p w14:paraId="22E8C9E7" w14:textId="77777777" w:rsidR="00570AFE" w:rsidRDefault="00570AFE" w:rsidP="00570AFE">
      <w:pPr>
        <w:pStyle w:val="KeepWithNext"/>
        <w:rPr>
          <w:rtl/>
          <w:lang w:eastAsia="he-IL"/>
        </w:rPr>
      </w:pPr>
    </w:p>
    <w:p w14:paraId="57967A6F" w14:textId="77777777" w:rsidR="00570AFE" w:rsidRDefault="00570AFE" w:rsidP="00570AFE">
      <w:pPr>
        <w:rPr>
          <w:rtl/>
          <w:lang w:eastAsia="he-IL"/>
        </w:rPr>
      </w:pPr>
      <w:r>
        <w:rPr>
          <w:rFonts w:hint="cs"/>
          <w:rtl/>
          <w:lang w:eastAsia="he-IL"/>
        </w:rPr>
        <w:t>האמת שהייתי שמחה לפתוח את זה כן לשאלות של הגורמים שיושבים כאן, בשביל זה רציתי את הדיונים עם כולכם. בבקשה, שי.</w:t>
      </w:r>
    </w:p>
    <w:p w14:paraId="42E3D428" w14:textId="77777777" w:rsidR="00570AFE" w:rsidRDefault="00570AFE" w:rsidP="00570AFE">
      <w:pPr>
        <w:rPr>
          <w:rtl/>
          <w:lang w:eastAsia="he-IL"/>
        </w:rPr>
      </w:pPr>
    </w:p>
    <w:p w14:paraId="394EE896" w14:textId="7D96A3CC" w:rsidR="00570AFE" w:rsidRDefault="00570AFE" w:rsidP="00570AFE">
      <w:pPr>
        <w:pStyle w:val="afb"/>
        <w:keepNext/>
        <w:rPr>
          <w:rtl/>
          <w:lang w:eastAsia="he-IL"/>
        </w:rPr>
      </w:pPr>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p>
    <w:p w14:paraId="233D851B" w14:textId="77777777" w:rsidR="00570AFE" w:rsidRDefault="00570AFE" w:rsidP="00570AFE">
      <w:pPr>
        <w:pStyle w:val="KeepWithNext"/>
        <w:rPr>
          <w:rtl/>
          <w:lang w:eastAsia="he-IL"/>
        </w:rPr>
      </w:pPr>
    </w:p>
    <w:p w14:paraId="0A2822A5" w14:textId="77777777" w:rsidR="00570AFE" w:rsidRDefault="00570AFE" w:rsidP="00570AFE">
      <w:pPr>
        <w:rPr>
          <w:rtl/>
          <w:lang w:eastAsia="he-IL"/>
        </w:rPr>
      </w:pPr>
      <w:r>
        <w:rPr>
          <w:rFonts w:hint="cs"/>
          <w:rtl/>
          <w:lang w:eastAsia="he-IL"/>
        </w:rPr>
        <w:t xml:space="preserve">תודה רבה, גברתי יושבת הראש. שי ברמן, מנכ"ל איגוד המסעדות. אנחנו תעשייה שבין 14,000 ל-15,000 עסקים, מעל 10,000 מהם הם עסקים טעוני נגישות. בדיון הקודם אני אמרתי שזה עול, וכעסו עליי, אז אני אגיד שזה אתגר, אבל מעבר לכל זו זכות גדולה עבורנו. אנחנו לא כופרים בזכות הזאת, ההיפך, אנחנו רוצים </w:t>
      </w:r>
      <w:proofErr w:type="spellStart"/>
      <w:r>
        <w:rPr>
          <w:rFonts w:hint="cs"/>
          <w:rtl/>
          <w:lang w:eastAsia="he-IL"/>
        </w:rPr>
        <w:t>להנגיש</w:t>
      </w:r>
      <w:proofErr w:type="spellEnd"/>
      <w:r>
        <w:rPr>
          <w:rFonts w:hint="cs"/>
          <w:rtl/>
          <w:lang w:eastAsia="he-IL"/>
        </w:rPr>
        <w:t>, אבל אנחנו באמת שלא מצליחים להבין מה אתם רוצים מאיתנו.</w:t>
      </w:r>
    </w:p>
    <w:p w14:paraId="40C5D282" w14:textId="77777777" w:rsidR="00570AFE" w:rsidRDefault="00570AFE" w:rsidP="00570AFE">
      <w:pPr>
        <w:rPr>
          <w:rtl/>
          <w:lang w:eastAsia="he-IL"/>
        </w:rPr>
      </w:pPr>
    </w:p>
    <w:p w14:paraId="00299268" w14:textId="77777777" w:rsidR="00570AFE" w:rsidRDefault="00570AFE" w:rsidP="00570AFE">
      <w:pPr>
        <w:rPr>
          <w:rtl/>
          <w:lang w:eastAsia="he-IL"/>
        </w:rPr>
      </w:pPr>
      <w:r>
        <w:rPr>
          <w:rFonts w:hint="cs"/>
          <w:rtl/>
          <w:lang w:eastAsia="he-IL"/>
        </w:rPr>
        <w:t xml:space="preserve">אנחנו חשים שהחוק הזה, החוק המקורי של ההנגשה, הוא חוק שלא נגעו בו הרבה שנים, אנחנו נתקלים בכל מיני דרישות שאנחנו יודעים, כי יש לנו אינטראקציה עם ציבור בעלי המוגבלויות, הם באים אלינו לעסקים, הם לא באמת זקוקים לזה. </w:t>
      </w:r>
    </w:p>
    <w:p w14:paraId="55E256B4" w14:textId="77777777" w:rsidR="00570AFE" w:rsidRDefault="00570AFE" w:rsidP="00570AFE">
      <w:pPr>
        <w:rPr>
          <w:rtl/>
          <w:lang w:eastAsia="he-IL"/>
        </w:rPr>
      </w:pPr>
    </w:p>
    <w:p w14:paraId="672516B3" w14:textId="77777777" w:rsidR="00570AFE" w:rsidRDefault="00570AFE" w:rsidP="00570AFE">
      <w:pPr>
        <w:rPr>
          <w:rtl/>
          <w:lang w:eastAsia="he-IL"/>
        </w:rPr>
      </w:pPr>
      <w:r>
        <w:rPr>
          <w:rFonts w:hint="cs"/>
          <w:rtl/>
          <w:lang w:eastAsia="he-IL"/>
        </w:rPr>
        <w:t>אני אתן לך דוגמה אחת רק, כדי שאני לא אאריך פה בזמן. הודעה קולית מונגשת. אז אתה שואל את עצמך למה בשנת 2022 שיש כבר את הדבר הזה ויש אתרים לכל חברה ואפשר לראות את התפריטים שלנו ולהזמין מקום דרך עשרות אפליקציות, למה צריך הודעה קולית מונגשת במהירות של 150 מילים בדקה או בשתי דקות ובלי רעשי רקע, ואתה שואל את עצמך איזה אדם כבד שמיעה שהיום רוצה להזמין מקום במסעדה צריך את השירות הזה ולא ניגש לאתר האינטרנט או לאפליקציה ומזמין מקום ורואה את כל האינפורמציה שהוא צריך לקבל.</w:t>
      </w:r>
    </w:p>
    <w:p w14:paraId="14E4BB0E" w14:textId="77777777" w:rsidR="00570AFE" w:rsidRDefault="00570AFE" w:rsidP="00570AFE">
      <w:pPr>
        <w:rPr>
          <w:rtl/>
          <w:lang w:eastAsia="he-IL"/>
        </w:rPr>
      </w:pPr>
    </w:p>
    <w:p w14:paraId="25E8BC63" w14:textId="7ECA64C3" w:rsidR="00570AFE" w:rsidRDefault="00570AFE" w:rsidP="00441FA1">
      <w:pPr>
        <w:rPr>
          <w:rtl/>
          <w:lang w:eastAsia="he-IL"/>
        </w:rPr>
      </w:pPr>
      <w:r>
        <w:rPr>
          <w:rFonts w:hint="cs"/>
          <w:rtl/>
          <w:lang w:eastAsia="he-IL"/>
        </w:rPr>
        <w:t xml:space="preserve">אנחנו חשים שזה לא עומד במבחן הזמן ועל הדבר הזה יש את העניין של הייצוגיות. אני אומר לך, על המקרה שאתה מדבר אני מכיר עשרות תביעות ייצוגיות, על אתרי האינטרנט כמובן, זו מגפה גדולה. אתה בא ואומר פה שאתם עושים דוח ואתם הולכים לפתור את הבעיה, </w:t>
      </w:r>
      <w:proofErr w:type="spellStart"/>
      <w:r>
        <w:rPr>
          <w:rFonts w:hint="cs"/>
          <w:rtl/>
          <w:lang w:eastAsia="he-IL"/>
        </w:rPr>
        <w:t>אממה</w:t>
      </w:r>
      <w:proofErr w:type="spellEnd"/>
      <w:r>
        <w:rPr>
          <w:rFonts w:hint="cs"/>
          <w:rtl/>
          <w:lang w:eastAsia="he-IL"/>
        </w:rPr>
        <w:t xml:space="preserve">? אנחנו היום נמצאים בסיטואציה שבה יש כמה סנקציות מאוד משמעותיות נגדנו בכל מה שקשור </w:t>
      </w:r>
      <w:proofErr w:type="spellStart"/>
      <w:r>
        <w:rPr>
          <w:rFonts w:hint="cs"/>
          <w:rtl/>
          <w:lang w:eastAsia="he-IL"/>
        </w:rPr>
        <w:t>להנגשת</w:t>
      </w:r>
      <w:proofErr w:type="spellEnd"/>
      <w:r>
        <w:rPr>
          <w:rFonts w:hint="cs"/>
          <w:rtl/>
          <w:lang w:eastAsia="he-IL"/>
        </w:rPr>
        <w:t xml:space="preserve"> עסק. הסנקציה הכי חמורה זה שפ</w:t>
      </w:r>
      <w:r w:rsidR="00441FA1">
        <w:rPr>
          <w:rFonts w:hint="cs"/>
          <w:rtl/>
          <w:lang w:eastAsia="he-IL"/>
        </w:rPr>
        <w:t>שוט אנחנו לא מקבלים רישיון עסק.</w:t>
      </w:r>
    </w:p>
    <w:p w14:paraId="6C8FF38F" w14:textId="77777777" w:rsidR="00570AFE" w:rsidRDefault="00570AFE" w:rsidP="00570AFE">
      <w:pPr>
        <w:rPr>
          <w:rtl/>
          <w:lang w:eastAsia="he-IL"/>
        </w:rPr>
      </w:pPr>
    </w:p>
    <w:p w14:paraId="697FADBB" w14:textId="77777777" w:rsidR="00570AFE" w:rsidRDefault="00570AFE" w:rsidP="00570AFE">
      <w:pPr>
        <w:rPr>
          <w:rtl/>
          <w:lang w:eastAsia="he-IL"/>
        </w:rPr>
      </w:pPr>
      <w:r>
        <w:rPr>
          <w:rFonts w:hint="cs"/>
          <w:rtl/>
          <w:lang w:eastAsia="he-IL"/>
        </w:rPr>
        <w:t xml:space="preserve">צריך להבין, אנחנו לא מקבלים רישיון עסק אם העסק שלנו טעון הנגשה ואנחנו לא מנגישים אותו. זו סנקציה אחת. על זה יש את התביעות הייצוגיות שאתם כרגע עובדים על הדוח, אבל אנחנו מכירים את הדינמיקה, דוח ותזכיר. אני מאחל לממשלה הזאת שתאריך ימים, אבל אתה אף פעם לא יודע איך זה ייגמר וזה יכול להימשך חודשים ושנים, אם בכלל, ועל זה אתם מעמיסים עוד קונסטרוקציה של קנסות מנהליים דרקוניים מטורפים, סכומים הזויים. </w:t>
      </w:r>
    </w:p>
    <w:p w14:paraId="6238D7A4" w14:textId="77777777" w:rsidR="00570AFE" w:rsidRDefault="00570AFE" w:rsidP="00570AFE">
      <w:pPr>
        <w:rPr>
          <w:rtl/>
          <w:lang w:eastAsia="he-IL"/>
        </w:rPr>
      </w:pPr>
    </w:p>
    <w:p w14:paraId="39B5A052" w14:textId="62329CD8" w:rsidR="00570AFE" w:rsidRDefault="00570AFE" w:rsidP="00570AFE">
      <w:pPr>
        <w:rPr>
          <w:rtl/>
          <w:lang w:eastAsia="he-IL"/>
        </w:rPr>
      </w:pPr>
      <w:r>
        <w:rPr>
          <w:rFonts w:hint="cs"/>
          <w:rtl/>
          <w:lang w:eastAsia="he-IL"/>
        </w:rPr>
        <w:t>ואני אומר לך, יושבת הראש פה קיימה ומקיימת באמת דיון מעמיק ונוגעת בכול ושומעת הכול, לא הצלחנו להבין איך הגעתם לסכומים האלה, אף אחד לא ידע להסביר לנו את זה. ניסינו לקבל תשובות מאנשים שלכם, ממשרד המשפטים, איך קבעתם את התעריף של הקנסות הללו. אלה</w:t>
      </w:r>
      <w:r w:rsidR="001A4D22">
        <w:rPr>
          <w:rFonts w:hint="cs"/>
          <w:rtl/>
          <w:lang w:eastAsia="he-IL"/>
        </w:rPr>
        <w:t xml:space="preserve"> </w:t>
      </w:r>
      <w:r>
        <w:rPr>
          <w:rFonts w:hint="cs"/>
          <w:rtl/>
          <w:lang w:eastAsia="he-IL"/>
        </w:rPr>
        <w:t xml:space="preserve">קנסות חסרי תקדים, איך הגעתם לזה? לא ידעו להגיד לנו. </w:t>
      </w:r>
    </w:p>
    <w:p w14:paraId="07D4394B" w14:textId="77777777" w:rsidR="00570AFE" w:rsidRDefault="00570AFE" w:rsidP="00570AFE">
      <w:pPr>
        <w:rPr>
          <w:rtl/>
          <w:lang w:eastAsia="he-IL"/>
        </w:rPr>
      </w:pPr>
    </w:p>
    <w:p w14:paraId="73A69B01" w14:textId="0B991E0E" w:rsidR="00570AFE" w:rsidRDefault="00570AFE" w:rsidP="00570AFE">
      <w:pPr>
        <w:rPr>
          <w:rtl/>
          <w:lang w:eastAsia="he-IL"/>
        </w:rPr>
      </w:pPr>
      <w:r>
        <w:rPr>
          <w:rFonts w:hint="cs"/>
          <w:rtl/>
          <w:lang w:eastAsia="he-IL"/>
        </w:rPr>
        <w:t>הקנסות האלה יביאו לקריסה של</w:t>
      </w:r>
      <w:r w:rsidR="001A4D22">
        <w:rPr>
          <w:rFonts w:hint="cs"/>
          <w:rtl/>
          <w:lang w:eastAsia="he-IL"/>
        </w:rPr>
        <w:t xml:space="preserve"> </w:t>
      </w:r>
      <w:r>
        <w:rPr>
          <w:rFonts w:hint="cs"/>
          <w:rtl/>
          <w:lang w:eastAsia="he-IL"/>
        </w:rPr>
        <w:t xml:space="preserve">עסקים. יהיו עסקים שיעמדו, שניסו </w:t>
      </w:r>
      <w:proofErr w:type="spellStart"/>
      <w:r>
        <w:rPr>
          <w:rFonts w:hint="cs"/>
          <w:rtl/>
          <w:lang w:eastAsia="he-IL"/>
        </w:rPr>
        <w:t>להנגיש</w:t>
      </w:r>
      <w:proofErr w:type="spellEnd"/>
      <w:r>
        <w:rPr>
          <w:rFonts w:hint="cs"/>
          <w:rtl/>
          <w:lang w:eastAsia="he-IL"/>
        </w:rPr>
        <w:t xml:space="preserve"> את העסקים שלהם, וטעו, בניגוד למה שנאמר פה, שיש עשר דרישות, יש יותר מ-50 דרישות מבעלי עסקים, ממסעדות ספציפית, ייפלו בכמה פעמים, יקבלו קנסות של עשרות ומאות אלפי שקלים. ואני רוצה לשאול אותך, אדוני המשנה, האם אתה מודע לזה, האם אתה מודע לגובה הקנסות? </w:t>
      </w:r>
      <w:bookmarkStart w:id="4" w:name="_ETM_Q1_615876"/>
      <w:bookmarkEnd w:id="4"/>
      <w:r>
        <w:rPr>
          <w:rFonts w:hint="cs"/>
          <w:rtl/>
          <w:lang w:eastAsia="he-IL"/>
        </w:rPr>
        <w:t xml:space="preserve">האם אתה יודע שעסק קטן ובינוני, לפי המתווה שהובא </w:t>
      </w:r>
      <w:bookmarkStart w:id="5" w:name="_ETM_Q1_618694"/>
      <w:bookmarkEnd w:id="5"/>
      <w:r>
        <w:rPr>
          <w:rFonts w:hint="cs"/>
          <w:rtl/>
          <w:lang w:eastAsia="he-IL"/>
        </w:rPr>
        <w:t>פה לוועדה יכול לקבל קנסות של עשרות ומאות אלפי שקלים?</w:t>
      </w:r>
      <w:bookmarkStart w:id="6" w:name="_ETM_Q1_624894"/>
      <w:bookmarkEnd w:id="6"/>
      <w:r>
        <w:rPr>
          <w:rFonts w:hint="cs"/>
          <w:rtl/>
          <w:lang w:eastAsia="he-IL"/>
        </w:rPr>
        <w:t xml:space="preserve"> והאם הכוונה שלכם היא שבסופו של דבר עסק שטעה, או </w:t>
      </w:r>
      <w:bookmarkStart w:id="7" w:name="_ETM_Q1_629194"/>
      <w:bookmarkEnd w:id="7"/>
      <w:r>
        <w:rPr>
          <w:rFonts w:hint="cs"/>
          <w:rtl/>
          <w:lang w:eastAsia="he-IL"/>
        </w:rPr>
        <w:t xml:space="preserve">שכן הנגיש או לא הנגיש או הנגיש בצורה חלקית, אתם </w:t>
      </w:r>
      <w:bookmarkStart w:id="8" w:name="_ETM_Q1_630102"/>
      <w:bookmarkEnd w:id="8"/>
      <w:r>
        <w:rPr>
          <w:rFonts w:hint="cs"/>
          <w:rtl/>
          <w:lang w:eastAsia="he-IL"/>
        </w:rPr>
        <w:t>תגרמו לו לקרוס? כי זו המשמעות של התקנה הזאת.</w:t>
      </w:r>
      <w:bookmarkStart w:id="9" w:name="_ETM_Q1_637590"/>
      <w:bookmarkEnd w:id="9"/>
    </w:p>
    <w:p w14:paraId="59956E5F" w14:textId="77777777" w:rsidR="00570AFE" w:rsidRDefault="00570AFE" w:rsidP="00570AFE">
      <w:pPr>
        <w:rPr>
          <w:rtl/>
          <w:lang w:eastAsia="he-IL"/>
        </w:rPr>
      </w:pPr>
      <w:bookmarkStart w:id="10" w:name="_ETM_Q1_637848"/>
      <w:bookmarkStart w:id="11" w:name="_ETM_Q1_639606"/>
      <w:bookmarkStart w:id="12" w:name="_ETM_Q1_639944"/>
      <w:bookmarkEnd w:id="10"/>
      <w:bookmarkEnd w:id="11"/>
      <w:bookmarkEnd w:id="12"/>
    </w:p>
    <w:p w14:paraId="54B819D6" w14:textId="2C5F5682" w:rsidR="00570AFE" w:rsidRDefault="00570AFE" w:rsidP="00570AFE">
      <w:pPr>
        <w:pStyle w:val="afb"/>
        <w:keepNext/>
        <w:rPr>
          <w:rtl/>
          <w:lang w:eastAsia="he-IL"/>
        </w:rPr>
      </w:pPr>
      <w:bookmarkStart w:id="13" w:name="ET_guest_קובי_מצא_10"/>
      <w:r>
        <w:rPr>
          <w:rStyle w:val="TagStyle"/>
          <w:rFonts w:hint="cs"/>
          <w:rtl/>
        </w:rPr>
        <w:lastRenderedPageBreak/>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3"/>
    </w:p>
    <w:p w14:paraId="35C41317" w14:textId="77777777" w:rsidR="00570AFE" w:rsidRDefault="00570AFE" w:rsidP="00570AFE">
      <w:pPr>
        <w:pStyle w:val="KeepWithNext"/>
        <w:rPr>
          <w:rtl/>
          <w:lang w:eastAsia="he-IL"/>
        </w:rPr>
      </w:pPr>
    </w:p>
    <w:p w14:paraId="3E1D25DC" w14:textId="77777777" w:rsidR="00570AFE" w:rsidRDefault="00570AFE" w:rsidP="00570AFE">
      <w:pPr>
        <w:rPr>
          <w:rtl/>
          <w:lang w:eastAsia="he-IL"/>
        </w:rPr>
      </w:pPr>
      <w:bookmarkStart w:id="14" w:name="_ETM_Q1_640304"/>
      <w:bookmarkStart w:id="15" w:name="_ETM_Q1_640338"/>
      <w:bookmarkEnd w:id="14"/>
      <w:bookmarkEnd w:id="15"/>
      <w:r>
        <w:rPr>
          <w:rFonts w:hint="cs"/>
          <w:rtl/>
          <w:lang w:eastAsia="he-IL"/>
        </w:rPr>
        <w:t xml:space="preserve">האזנתי לדבריך </w:t>
      </w:r>
      <w:bookmarkStart w:id="16" w:name="_ETM_Q1_638666"/>
      <w:bookmarkEnd w:id="16"/>
      <w:r>
        <w:rPr>
          <w:rFonts w:hint="cs"/>
          <w:rtl/>
          <w:lang w:eastAsia="he-IL"/>
        </w:rPr>
        <w:t xml:space="preserve">בקשב רב, אני חושב שבחלק מהדברים אתה לא מדייק כי </w:t>
      </w:r>
      <w:bookmarkStart w:id="17" w:name="_ETM_Q1_644922"/>
      <w:bookmarkEnd w:id="17"/>
      <w:r>
        <w:rPr>
          <w:rFonts w:hint="cs"/>
          <w:rtl/>
          <w:lang w:eastAsia="he-IL"/>
        </w:rPr>
        <w:t xml:space="preserve">יש שינויים שהולכים לעשות ועסקים קטנים קודם כל לא משלמים </w:t>
      </w:r>
      <w:bookmarkStart w:id="18" w:name="_ETM_Q1_651298"/>
      <w:bookmarkEnd w:id="18"/>
      <w:r>
        <w:rPr>
          <w:rFonts w:hint="cs"/>
          <w:rtl/>
          <w:lang w:eastAsia="he-IL"/>
        </w:rPr>
        <w:t xml:space="preserve">את הקנסות של העסקים הגדולים, זה יהיה שליש או חלק </w:t>
      </w:r>
      <w:bookmarkStart w:id="19" w:name="_ETM_Q1_655514"/>
      <w:bookmarkEnd w:id="19"/>
      <w:r>
        <w:rPr>
          <w:rFonts w:hint="cs"/>
          <w:rtl/>
          <w:lang w:eastAsia="he-IL"/>
        </w:rPr>
        <w:t xml:space="preserve">ממנו, ואני מבקש לא להתחייב לכך, אנחנו </w:t>
      </w:r>
      <w:bookmarkStart w:id="20" w:name="_ETM_Q1_659980"/>
      <w:bookmarkEnd w:id="20"/>
      <w:r>
        <w:rPr>
          <w:rFonts w:hint="cs"/>
          <w:rtl/>
          <w:lang w:eastAsia="he-IL"/>
        </w:rPr>
        <w:t xml:space="preserve">מדברים גם על ארבע שנים ראשונות שזה רק </w:t>
      </w:r>
      <w:bookmarkStart w:id="21" w:name="_ETM_Q1_661896"/>
      <w:bookmarkEnd w:id="21"/>
      <w:r>
        <w:rPr>
          <w:rFonts w:hint="cs"/>
          <w:rtl/>
          <w:lang w:eastAsia="he-IL"/>
        </w:rPr>
        <w:t>התראה מנהלית.</w:t>
      </w:r>
    </w:p>
    <w:p w14:paraId="7F422DDA" w14:textId="77777777" w:rsidR="00570AFE" w:rsidRDefault="00570AFE" w:rsidP="00570AFE">
      <w:pPr>
        <w:rPr>
          <w:rtl/>
          <w:lang w:eastAsia="he-IL"/>
        </w:rPr>
      </w:pPr>
    </w:p>
    <w:p w14:paraId="28E60898" w14:textId="24C4F05C" w:rsidR="00570AFE" w:rsidRDefault="00570AFE" w:rsidP="00570AFE">
      <w:pPr>
        <w:pStyle w:val="afb"/>
        <w:keepNext/>
        <w:rPr>
          <w:rtl/>
          <w:lang w:eastAsia="he-IL"/>
        </w:rPr>
      </w:pPr>
      <w:bookmarkStart w:id="22" w:name="ET_guest_שי_ברמן_11"/>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2"/>
    </w:p>
    <w:p w14:paraId="1BE48790" w14:textId="77777777" w:rsidR="00570AFE" w:rsidRDefault="00570AFE" w:rsidP="00570AFE">
      <w:pPr>
        <w:pStyle w:val="KeepWithNext"/>
        <w:rPr>
          <w:rtl/>
          <w:lang w:eastAsia="he-IL"/>
        </w:rPr>
      </w:pPr>
    </w:p>
    <w:p w14:paraId="293158B6" w14:textId="77777777" w:rsidR="00570AFE" w:rsidRDefault="00570AFE" w:rsidP="00570AFE">
      <w:pPr>
        <w:rPr>
          <w:rtl/>
          <w:lang w:eastAsia="he-IL"/>
        </w:rPr>
      </w:pPr>
      <w:bookmarkStart w:id="23" w:name="_ETM_Q1_663272"/>
      <w:bookmarkStart w:id="24" w:name="_ETM_Q1_663310"/>
      <w:bookmarkEnd w:id="23"/>
      <w:bookmarkEnd w:id="24"/>
      <w:r>
        <w:rPr>
          <w:rFonts w:hint="cs"/>
          <w:rtl/>
          <w:lang w:eastAsia="he-IL"/>
        </w:rPr>
        <w:t xml:space="preserve">אני מכיר את השינויים האלה, גם את ההפחתה. זה </w:t>
      </w:r>
      <w:bookmarkStart w:id="25" w:name="_ETM_Q1_668672"/>
      <w:bookmarkEnd w:id="25"/>
      <w:r>
        <w:rPr>
          <w:rFonts w:hint="cs"/>
          <w:rtl/>
          <w:lang w:eastAsia="he-IL"/>
        </w:rPr>
        <w:t xml:space="preserve">כמו בזאר טורקי. </w:t>
      </w:r>
    </w:p>
    <w:p w14:paraId="6524F6D6" w14:textId="77777777" w:rsidR="00570AFE" w:rsidRDefault="00570AFE" w:rsidP="00570AFE">
      <w:pPr>
        <w:rPr>
          <w:rtl/>
          <w:lang w:eastAsia="he-IL"/>
        </w:rPr>
      </w:pPr>
      <w:bookmarkStart w:id="26" w:name="_ETM_Q1_667658"/>
      <w:bookmarkStart w:id="27" w:name="_ETM_Q1_667711"/>
      <w:bookmarkStart w:id="28" w:name="_ETM_Q1_669378"/>
      <w:bookmarkEnd w:id="26"/>
      <w:bookmarkEnd w:id="27"/>
      <w:bookmarkEnd w:id="28"/>
    </w:p>
    <w:p w14:paraId="561E5CD6" w14:textId="392E80E3" w:rsidR="00570AFE" w:rsidRDefault="00570AFE" w:rsidP="00570AFE">
      <w:pPr>
        <w:pStyle w:val="af8"/>
        <w:keepNext/>
        <w:rPr>
          <w:rtl/>
        </w:rPr>
      </w:pPr>
      <w:bookmarkStart w:id="29" w:name="ET_yor_6158_1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9"/>
    </w:p>
    <w:p w14:paraId="65DC6990" w14:textId="77777777" w:rsidR="00570AFE" w:rsidRDefault="00570AFE" w:rsidP="00570AFE">
      <w:pPr>
        <w:pStyle w:val="KeepWithNext"/>
        <w:rPr>
          <w:rtl/>
          <w:lang w:eastAsia="he-IL"/>
        </w:rPr>
      </w:pPr>
    </w:p>
    <w:p w14:paraId="53CAA1C3" w14:textId="77777777" w:rsidR="00570AFE" w:rsidRDefault="00570AFE" w:rsidP="00570AFE">
      <w:pPr>
        <w:rPr>
          <w:rtl/>
          <w:lang w:eastAsia="he-IL"/>
        </w:rPr>
      </w:pPr>
      <w:bookmarkStart w:id="30" w:name="_ETM_Q1_669762"/>
      <w:bookmarkStart w:id="31" w:name="_ETM_Q1_669801"/>
      <w:bookmarkEnd w:id="30"/>
      <w:bookmarkEnd w:id="31"/>
      <w:r>
        <w:rPr>
          <w:rFonts w:hint="cs"/>
          <w:rtl/>
          <w:lang w:eastAsia="he-IL"/>
        </w:rPr>
        <w:t xml:space="preserve">אנחנו לא יכולים לחזור עכשיו על דברים </w:t>
      </w:r>
      <w:bookmarkStart w:id="32" w:name="_ETM_Q1_673186"/>
      <w:bookmarkEnd w:id="32"/>
      <w:r>
        <w:rPr>
          <w:rFonts w:hint="cs"/>
          <w:rtl/>
          <w:lang w:eastAsia="he-IL"/>
        </w:rPr>
        <w:t xml:space="preserve">שנאמרו כאן הרבה מאוד פעמים. אני כן הייתי </w:t>
      </w:r>
      <w:bookmarkStart w:id="33" w:name="_ETM_Q1_675222"/>
      <w:bookmarkEnd w:id="33"/>
      <w:r>
        <w:rPr>
          <w:rFonts w:hint="cs"/>
          <w:rtl/>
          <w:lang w:eastAsia="he-IL"/>
        </w:rPr>
        <w:t xml:space="preserve">רוצה לקחת דבר אחד מתוך הדברים שאמר שי, כי זה </w:t>
      </w:r>
      <w:bookmarkStart w:id="34" w:name="_ETM_Q1_682262"/>
      <w:bookmarkEnd w:id="34"/>
      <w:r>
        <w:rPr>
          <w:rFonts w:hint="cs"/>
          <w:rtl/>
          <w:lang w:eastAsia="he-IL"/>
        </w:rPr>
        <w:t xml:space="preserve">גם עלה בדיון הקודם ואני מצטרפת עדיין לעובדה שלא </w:t>
      </w:r>
      <w:bookmarkStart w:id="35" w:name="_ETM_Q1_685178"/>
      <w:bookmarkEnd w:id="35"/>
      <w:r>
        <w:rPr>
          <w:rFonts w:hint="cs"/>
          <w:rtl/>
          <w:lang w:eastAsia="he-IL"/>
        </w:rPr>
        <w:t xml:space="preserve">קיבלנו את התשובה של חישוב הסכום. התחשיב עצמו שבו הוגדרו </w:t>
      </w:r>
      <w:bookmarkStart w:id="36" w:name="_ETM_Q1_693058"/>
      <w:bookmarkEnd w:id="36"/>
      <w:r>
        <w:rPr>
          <w:rFonts w:hint="cs"/>
          <w:rtl/>
          <w:lang w:eastAsia="he-IL"/>
        </w:rPr>
        <w:t xml:space="preserve">הסכומים, אני חושבת שהוא השאיר את הנוכחים כאן עדיין </w:t>
      </w:r>
      <w:bookmarkStart w:id="37" w:name="_ETM_Q1_695832"/>
      <w:bookmarkEnd w:id="37"/>
      <w:r>
        <w:rPr>
          <w:rFonts w:hint="cs"/>
          <w:rtl/>
          <w:lang w:eastAsia="he-IL"/>
        </w:rPr>
        <w:t xml:space="preserve">עם כמה סימני שאלה. אז אם לזה יש לך תשובה. </w:t>
      </w:r>
      <w:bookmarkStart w:id="38" w:name="_ETM_Q1_701316"/>
      <w:bookmarkStart w:id="39" w:name="_ETM_Q1_700144"/>
      <w:bookmarkEnd w:id="38"/>
      <w:bookmarkEnd w:id="39"/>
    </w:p>
    <w:p w14:paraId="1FAC97A0" w14:textId="77777777" w:rsidR="00570AFE" w:rsidRDefault="00570AFE" w:rsidP="00570AFE">
      <w:pPr>
        <w:rPr>
          <w:rtl/>
          <w:lang w:eastAsia="he-IL"/>
        </w:rPr>
      </w:pPr>
      <w:bookmarkStart w:id="40" w:name="_ETM_Q1_700250"/>
      <w:bookmarkEnd w:id="40"/>
    </w:p>
    <w:p w14:paraId="3B418A2D" w14:textId="28F35512" w:rsidR="00570AFE" w:rsidRDefault="00570AFE" w:rsidP="00570AFE">
      <w:pPr>
        <w:pStyle w:val="afb"/>
        <w:keepNext/>
        <w:rPr>
          <w:rtl/>
          <w:lang w:eastAsia="he-IL"/>
        </w:rPr>
      </w:pPr>
      <w:bookmarkStart w:id="41" w:name="ET_guest_קובי_מצא_13"/>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41"/>
    </w:p>
    <w:p w14:paraId="5C5EAAE6" w14:textId="77777777" w:rsidR="00570AFE" w:rsidRDefault="00570AFE" w:rsidP="00570AFE">
      <w:pPr>
        <w:pStyle w:val="KeepWithNext"/>
        <w:rPr>
          <w:rtl/>
          <w:lang w:eastAsia="he-IL"/>
        </w:rPr>
      </w:pPr>
    </w:p>
    <w:p w14:paraId="36CF2F7E" w14:textId="77777777" w:rsidR="00570AFE" w:rsidRDefault="00570AFE" w:rsidP="00570AFE">
      <w:pPr>
        <w:rPr>
          <w:rtl/>
          <w:lang w:eastAsia="he-IL"/>
        </w:rPr>
      </w:pPr>
      <w:bookmarkStart w:id="42" w:name="_ETM_Q1_703864"/>
      <w:bookmarkStart w:id="43" w:name="_ETM_Q1_703895"/>
      <w:bookmarkEnd w:id="42"/>
      <w:bookmarkEnd w:id="43"/>
      <w:r>
        <w:rPr>
          <w:rFonts w:hint="cs"/>
          <w:rtl/>
          <w:lang w:eastAsia="he-IL"/>
        </w:rPr>
        <w:t>לגבי התחשיב, זה יינתן ביחד עם חוות הדעת הסופית</w:t>
      </w:r>
      <w:bookmarkStart w:id="44" w:name="_ETM_Q1_704092"/>
      <w:bookmarkEnd w:id="44"/>
      <w:r>
        <w:rPr>
          <w:rFonts w:hint="cs"/>
          <w:rtl/>
          <w:lang w:eastAsia="he-IL"/>
        </w:rPr>
        <w:t xml:space="preserve"> ולפני התזכיר. אני לא יכול לומר לך כרגע את </w:t>
      </w:r>
      <w:bookmarkStart w:id="45" w:name="_ETM_Q1_711060"/>
      <w:bookmarkEnd w:id="45"/>
      <w:r>
        <w:rPr>
          <w:rFonts w:hint="cs"/>
          <w:rtl/>
          <w:lang w:eastAsia="he-IL"/>
        </w:rPr>
        <w:t>אופן התחשיב.</w:t>
      </w:r>
    </w:p>
    <w:p w14:paraId="455DCADE" w14:textId="77777777" w:rsidR="00570AFE" w:rsidRDefault="00570AFE" w:rsidP="00570AFE">
      <w:pPr>
        <w:rPr>
          <w:rtl/>
          <w:lang w:eastAsia="he-IL"/>
        </w:rPr>
      </w:pPr>
      <w:bookmarkStart w:id="46" w:name="_ETM_Q1_713116"/>
      <w:bookmarkStart w:id="47" w:name="_ETM_Q1_713182"/>
      <w:bookmarkStart w:id="48" w:name="_ETM_Q1_709274"/>
      <w:bookmarkEnd w:id="46"/>
      <w:bookmarkEnd w:id="47"/>
      <w:bookmarkEnd w:id="48"/>
    </w:p>
    <w:p w14:paraId="3A3C752D" w14:textId="75695EA4" w:rsidR="00570AFE" w:rsidRDefault="00570AFE" w:rsidP="00570AFE">
      <w:pPr>
        <w:pStyle w:val="af8"/>
        <w:keepNext/>
        <w:rPr>
          <w:rtl/>
        </w:rPr>
      </w:pPr>
      <w:bookmarkStart w:id="49" w:name="ET_yor_6158_1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49"/>
    </w:p>
    <w:p w14:paraId="3C68009C" w14:textId="77777777" w:rsidR="00570AFE" w:rsidRDefault="00570AFE" w:rsidP="00570AFE">
      <w:pPr>
        <w:pStyle w:val="KeepWithNext"/>
        <w:rPr>
          <w:rtl/>
          <w:lang w:eastAsia="he-IL"/>
        </w:rPr>
      </w:pPr>
    </w:p>
    <w:p w14:paraId="7CEC4286" w14:textId="77777777" w:rsidR="00570AFE" w:rsidRDefault="00570AFE" w:rsidP="00570AFE">
      <w:pPr>
        <w:rPr>
          <w:rtl/>
          <w:lang w:eastAsia="he-IL"/>
        </w:rPr>
      </w:pPr>
      <w:bookmarkStart w:id="50" w:name="_ETM_Q1_709764"/>
      <w:bookmarkStart w:id="51" w:name="_ETM_Q1_709812"/>
      <w:bookmarkEnd w:id="50"/>
      <w:bookmarkEnd w:id="51"/>
      <w:r>
        <w:rPr>
          <w:rFonts w:hint="cs"/>
          <w:rtl/>
          <w:lang w:eastAsia="he-IL"/>
        </w:rPr>
        <w:t xml:space="preserve">אתה מחוקק עכשיו חוק, אדוני המשנה. </w:t>
      </w:r>
    </w:p>
    <w:p w14:paraId="0EC1176D" w14:textId="77777777" w:rsidR="00570AFE" w:rsidRDefault="00570AFE" w:rsidP="00570AFE">
      <w:pPr>
        <w:rPr>
          <w:rtl/>
          <w:lang w:eastAsia="he-IL"/>
        </w:rPr>
      </w:pPr>
      <w:bookmarkStart w:id="52" w:name="_ETM_Q1_712422"/>
      <w:bookmarkStart w:id="53" w:name="_ETM_Q1_712487"/>
      <w:bookmarkStart w:id="54" w:name="_ETM_Q1_640904"/>
      <w:bookmarkStart w:id="55" w:name="_ETM_Q1_640922"/>
      <w:bookmarkEnd w:id="52"/>
      <w:bookmarkEnd w:id="53"/>
      <w:bookmarkEnd w:id="54"/>
      <w:bookmarkEnd w:id="55"/>
    </w:p>
    <w:p w14:paraId="20AC771B" w14:textId="273725D1" w:rsidR="00570AFE" w:rsidRDefault="00570AFE" w:rsidP="00570AFE">
      <w:pPr>
        <w:pStyle w:val="a5"/>
        <w:keepNext/>
        <w:rPr>
          <w:rtl/>
        </w:rPr>
      </w:pPr>
      <w:bookmarkStart w:id="56" w:name="ET_speaker_קריאה_15"/>
      <w:r>
        <w:rPr>
          <w:rStyle w:val="TagStyle"/>
          <w:rFonts w:hint="cs"/>
          <w:rtl/>
        </w:rPr>
        <w:t xml:space="preserve"> &lt;&lt; דובר &gt;&gt; </w:t>
      </w:r>
      <w:r>
        <w:rPr>
          <w:rFonts w:hint="cs"/>
          <w:rtl/>
        </w:rPr>
        <w:t>קריאה:</w:t>
      </w:r>
      <w:r>
        <w:rPr>
          <w:rStyle w:val="TagStyle"/>
          <w:rFonts w:hint="cs"/>
          <w:rtl/>
        </w:rPr>
        <w:t xml:space="preserve"> &lt;&lt; דובר &gt;&gt;</w:t>
      </w:r>
      <w:r w:rsidR="001A4D22">
        <w:rPr>
          <w:rFonts w:hint="cs"/>
          <w:rtl/>
        </w:rPr>
        <w:t xml:space="preserve"> </w:t>
      </w:r>
      <w:r>
        <w:rPr>
          <w:rFonts w:hint="cs"/>
          <w:rtl/>
        </w:rPr>
        <w:t xml:space="preserve"> </w:t>
      </w:r>
      <w:bookmarkEnd w:id="56"/>
    </w:p>
    <w:p w14:paraId="13621DBA" w14:textId="77777777" w:rsidR="00570AFE" w:rsidRDefault="00570AFE" w:rsidP="00570AFE">
      <w:pPr>
        <w:pStyle w:val="KeepWithNext"/>
        <w:rPr>
          <w:rtl/>
          <w:lang w:eastAsia="he-IL"/>
        </w:rPr>
      </w:pPr>
    </w:p>
    <w:p w14:paraId="361B3705" w14:textId="77777777" w:rsidR="00570AFE" w:rsidRDefault="00570AFE" w:rsidP="00570AFE">
      <w:pPr>
        <w:rPr>
          <w:rtl/>
          <w:lang w:eastAsia="he-IL"/>
        </w:rPr>
      </w:pPr>
      <w:bookmarkStart w:id="57" w:name="_ETM_Q1_715303"/>
      <w:bookmarkEnd w:id="57"/>
      <w:r>
        <w:rPr>
          <w:rFonts w:hint="cs"/>
          <w:rtl/>
          <w:lang w:eastAsia="he-IL"/>
        </w:rPr>
        <w:t xml:space="preserve">אנחנו יכולים לענות </w:t>
      </w:r>
      <w:bookmarkStart w:id="58" w:name="_ETM_Q1_712480"/>
      <w:bookmarkEnd w:id="58"/>
      <w:r>
        <w:rPr>
          <w:rFonts w:hint="cs"/>
          <w:rtl/>
          <w:lang w:eastAsia="he-IL"/>
        </w:rPr>
        <w:t xml:space="preserve">על זה, גם יכולנו לענות על זה בפעם שעברה. </w:t>
      </w:r>
    </w:p>
    <w:p w14:paraId="4D1A9B79" w14:textId="77777777" w:rsidR="00570AFE" w:rsidRDefault="00570AFE" w:rsidP="00570AFE">
      <w:pPr>
        <w:rPr>
          <w:rtl/>
          <w:lang w:eastAsia="he-IL"/>
        </w:rPr>
      </w:pPr>
      <w:bookmarkStart w:id="59" w:name="_ETM_Q1_718640"/>
      <w:bookmarkStart w:id="60" w:name="_ETM_Q1_718716"/>
      <w:bookmarkStart w:id="61" w:name="_ETM_Q1_719464"/>
      <w:bookmarkEnd w:id="59"/>
      <w:bookmarkEnd w:id="60"/>
      <w:bookmarkEnd w:id="61"/>
    </w:p>
    <w:p w14:paraId="10CB56F0" w14:textId="21FE965B" w:rsidR="00570AFE" w:rsidRDefault="00570AFE" w:rsidP="00570AFE">
      <w:pPr>
        <w:pStyle w:val="af8"/>
        <w:keepNext/>
        <w:rPr>
          <w:rtl/>
        </w:rPr>
      </w:pPr>
      <w:bookmarkStart w:id="62" w:name="ET_yor_6158_1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62"/>
    </w:p>
    <w:p w14:paraId="63D2F0D4" w14:textId="77777777" w:rsidR="00570AFE" w:rsidRDefault="00570AFE" w:rsidP="00570AFE">
      <w:pPr>
        <w:pStyle w:val="KeepWithNext"/>
        <w:rPr>
          <w:rtl/>
          <w:lang w:eastAsia="he-IL"/>
        </w:rPr>
      </w:pPr>
    </w:p>
    <w:p w14:paraId="2E6DE556" w14:textId="77777777" w:rsidR="00570AFE" w:rsidRDefault="00570AFE" w:rsidP="00570AFE">
      <w:pPr>
        <w:rPr>
          <w:rtl/>
          <w:lang w:eastAsia="he-IL"/>
        </w:rPr>
      </w:pPr>
      <w:bookmarkStart w:id="63" w:name="_ETM_Q1_719835"/>
      <w:bookmarkStart w:id="64" w:name="_ETM_Q1_719867"/>
      <w:bookmarkEnd w:id="63"/>
      <w:bookmarkEnd w:id="64"/>
      <w:r>
        <w:rPr>
          <w:rFonts w:hint="cs"/>
          <w:rtl/>
          <w:lang w:eastAsia="he-IL"/>
        </w:rPr>
        <w:t xml:space="preserve">זה </w:t>
      </w:r>
      <w:bookmarkStart w:id="65" w:name="_ETM_Q1_720176"/>
      <w:bookmarkEnd w:id="65"/>
      <w:r>
        <w:rPr>
          <w:rFonts w:hint="cs"/>
          <w:rtl/>
          <w:lang w:eastAsia="he-IL"/>
        </w:rPr>
        <w:t xml:space="preserve">שני דברים שונים, נעשה כאן סדר. התחשיב שאנחנו מדברים עליו </w:t>
      </w:r>
      <w:bookmarkStart w:id="66" w:name="_ETM_Q1_723376"/>
      <w:bookmarkEnd w:id="66"/>
      <w:r>
        <w:rPr>
          <w:rFonts w:hint="cs"/>
          <w:rtl/>
          <w:lang w:eastAsia="he-IL"/>
        </w:rPr>
        <w:t xml:space="preserve">כאן עלה לגבי העיצומים הכספיים. אני אתן לך דוגמה, כשדיברנו </w:t>
      </w:r>
      <w:bookmarkStart w:id="67" w:name="_ETM_Q1_732040"/>
      <w:bookmarkEnd w:id="67"/>
      <w:r>
        <w:rPr>
          <w:rFonts w:hint="cs"/>
          <w:rtl/>
          <w:lang w:eastAsia="he-IL"/>
        </w:rPr>
        <w:t xml:space="preserve">על הפרה קטנה, במסגרת עסק קטן, עד שני מיליון שקלים </w:t>
      </w:r>
      <w:bookmarkStart w:id="68" w:name="_ETM_Q1_734222"/>
      <w:bookmarkEnd w:id="68"/>
      <w:r>
        <w:rPr>
          <w:rFonts w:hint="cs"/>
          <w:rtl/>
          <w:lang w:eastAsia="he-IL"/>
        </w:rPr>
        <w:t xml:space="preserve">או עד 20 מיליון שקלים, ההצעה הראשונה של הנציבות הייתה </w:t>
      </w:r>
      <w:bookmarkStart w:id="69" w:name="_ETM_Q1_741902"/>
      <w:bookmarkEnd w:id="69"/>
      <w:r>
        <w:rPr>
          <w:rFonts w:hint="cs"/>
          <w:rtl/>
          <w:lang w:eastAsia="he-IL"/>
        </w:rPr>
        <w:t xml:space="preserve">10,000 שקלים, קנס מנהלי, עיצום מנהלי 10,000 שקלים בגין כל </w:t>
      </w:r>
      <w:bookmarkStart w:id="70" w:name="_ETM_Q1_753534"/>
      <w:bookmarkEnd w:id="70"/>
      <w:r>
        <w:rPr>
          <w:rFonts w:hint="cs"/>
          <w:rtl/>
          <w:lang w:eastAsia="he-IL"/>
        </w:rPr>
        <w:t xml:space="preserve">הפרה קטנה. אחרי דין ודברים </w:t>
      </w:r>
      <w:proofErr w:type="spellStart"/>
      <w:r>
        <w:rPr>
          <w:rFonts w:hint="cs"/>
          <w:rtl/>
          <w:lang w:eastAsia="he-IL"/>
        </w:rPr>
        <w:t>ושיג</w:t>
      </w:r>
      <w:proofErr w:type="spellEnd"/>
      <w:r>
        <w:rPr>
          <w:rFonts w:hint="cs"/>
          <w:rtl/>
          <w:lang w:eastAsia="he-IL"/>
        </w:rPr>
        <w:t xml:space="preserve"> ושיח וכו' אנחנו בסוף </w:t>
      </w:r>
      <w:bookmarkStart w:id="71" w:name="_ETM_Q1_758094"/>
      <w:bookmarkEnd w:id="71"/>
      <w:r>
        <w:rPr>
          <w:rFonts w:hint="cs"/>
          <w:rtl/>
          <w:lang w:eastAsia="he-IL"/>
        </w:rPr>
        <w:t>הסכמנו כולנו על 3,500 שקלים.</w:t>
      </w:r>
    </w:p>
    <w:p w14:paraId="4903D26F" w14:textId="77777777" w:rsidR="00570AFE" w:rsidRDefault="00570AFE" w:rsidP="00570AFE">
      <w:pPr>
        <w:rPr>
          <w:rtl/>
          <w:lang w:eastAsia="he-IL"/>
        </w:rPr>
      </w:pPr>
      <w:bookmarkStart w:id="72" w:name="_ETM_Q1_770222"/>
      <w:bookmarkStart w:id="73" w:name="_ETM_Q1_770291"/>
      <w:bookmarkEnd w:id="72"/>
      <w:bookmarkEnd w:id="73"/>
    </w:p>
    <w:p w14:paraId="32ACBD06" w14:textId="77777777" w:rsidR="00570AFE" w:rsidRDefault="00570AFE" w:rsidP="00570AFE">
      <w:pPr>
        <w:rPr>
          <w:rtl/>
          <w:lang w:eastAsia="he-IL"/>
        </w:rPr>
      </w:pPr>
      <w:bookmarkStart w:id="74" w:name="_ETM_Q1_770398"/>
      <w:bookmarkStart w:id="75" w:name="_ETM_Q1_770461"/>
      <w:bookmarkStart w:id="76" w:name="_ETM_Q1_760082"/>
      <w:bookmarkStart w:id="77" w:name="_ETM_Q1_760149"/>
      <w:bookmarkStart w:id="78" w:name="_ETM_Q1_760235"/>
      <w:bookmarkStart w:id="79" w:name="_ETM_Q1_760295"/>
      <w:bookmarkEnd w:id="74"/>
      <w:bookmarkEnd w:id="75"/>
      <w:bookmarkEnd w:id="76"/>
      <w:bookmarkEnd w:id="77"/>
      <w:bookmarkEnd w:id="78"/>
      <w:bookmarkEnd w:id="79"/>
      <w:r>
        <w:rPr>
          <w:rFonts w:hint="cs"/>
          <w:rtl/>
          <w:lang w:eastAsia="he-IL"/>
        </w:rPr>
        <w:t xml:space="preserve">שואלים אנשי העסקים, אוקיי, רק </w:t>
      </w:r>
      <w:bookmarkStart w:id="80" w:name="_ETM_Q1_765122"/>
      <w:bookmarkEnd w:id="80"/>
      <w:r>
        <w:rPr>
          <w:rFonts w:hint="cs"/>
          <w:rtl/>
          <w:lang w:eastAsia="he-IL"/>
        </w:rPr>
        <w:t xml:space="preserve">תסבירו לנו איך הגעתם לסכומים האלה. כי מדובר באלפי שקלים, </w:t>
      </w:r>
      <w:bookmarkStart w:id="81" w:name="_ETM_Q1_767834"/>
      <w:bookmarkEnd w:id="81"/>
      <w:r>
        <w:rPr>
          <w:rFonts w:hint="cs"/>
          <w:rtl/>
          <w:lang w:eastAsia="he-IL"/>
        </w:rPr>
        <w:t xml:space="preserve">וזו הייתה דוגמה קטנה, כמובן שיש פה גם </w:t>
      </w:r>
      <w:bookmarkStart w:id="82" w:name="_ETM_Q1_773742"/>
      <w:bookmarkEnd w:id="82"/>
      <w:r>
        <w:rPr>
          <w:rFonts w:hint="cs"/>
          <w:rtl/>
          <w:lang w:eastAsia="he-IL"/>
        </w:rPr>
        <w:t xml:space="preserve">200,000 שקלים ו-37,000 שקלים. </w:t>
      </w:r>
    </w:p>
    <w:p w14:paraId="27DC5AB6" w14:textId="77777777" w:rsidR="00570AFE" w:rsidRDefault="00570AFE" w:rsidP="00570AFE">
      <w:pPr>
        <w:rPr>
          <w:rtl/>
          <w:lang w:eastAsia="he-IL"/>
        </w:rPr>
      </w:pPr>
      <w:bookmarkStart w:id="83" w:name="_ETM_Q1_776094"/>
      <w:bookmarkStart w:id="84" w:name="_ETM_Q1_776163"/>
      <w:bookmarkEnd w:id="83"/>
      <w:bookmarkEnd w:id="84"/>
    </w:p>
    <w:p w14:paraId="4B90AF30" w14:textId="6CF5B37B" w:rsidR="00570AFE" w:rsidRDefault="00570AFE" w:rsidP="00570AFE">
      <w:pPr>
        <w:pStyle w:val="a5"/>
        <w:keepNext/>
        <w:rPr>
          <w:rtl/>
        </w:rPr>
      </w:pPr>
      <w:bookmarkStart w:id="85" w:name="ET_speaker_קריאה_17"/>
      <w:r>
        <w:rPr>
          <w:rStyle w:val="TagStyle"/>
          <w:rFonts w:hint="cs"/>
          <w:rtl/>
        </w:rPr>
        <w:t xml:space="preserve"> &lt;&lt; דובר &gt;&gt; </w:t>
      </w:r>
      <w:r>
        <w:rPr>
          <w:rFonts w:hint="cs"/>
          <w:rtl/>
        </w:rPr>
        <w:t>קריאה:</w:t>
      </w:r>
      <w:r>
        <w:rPr>
          <w:rStyle w:val="TagStyle"/>
          <w:rFonts w:hint="cs"/>
          <w:rtl/>
        </w:rPr>
        <w:t xml:space="preserve"> &lt;&lt; דובר &gt;&gt;</w:t>
      </w:r>
      <w:r w:rsidR="001A4D22">
        <w:rPr>
          <w:rFonts w:hint="cs"/>
          <w:rtl/>
        </w:rPr>
        <w:t xml:space="preserve"> </w:t>
      </w:r>
      <w:r>
        <w:rPr>
          <w:rFonts w:hint="cs"/>
          <w:rtl/>
        </w:rPr>
        <w:t xml:space="preserve"> </w:t>
      </w:r>
      <w:bookmarkEnd w:id="85"/>
    </w:p>
    <w:p w14:paraId="089DB1B0" w14:textId="77777777" w:rsidR="00570AFE" w:rsidRDefault="00570AFE" w:rsidP="00570AFE">
      <w:pPr>
        <w:pStyle w:val="KeepWithNext"/>
        <w:rPr>
          <w:rtl/>
          <w:lang w:eastAsia="he-IL"/>
        </w:rPr>
      </w:pPr>
    </w:p>
    <w:p w14:paraId="24B659F9" w14:textId="77777777" w:rsidR="00570AFE" w:rsidRDefault="00570AFE" w:rsidP="00570AFE">
      <w:pPr>
        <w:rPr>
          <w:rtl/>
          <w:lang w:eastAsia="he-IL"/>
        </w:rPr>
      </w:pPr>
      <w:bookmarkStart w:id="86" w:name="_ETM_Q1_775894"/>
      <w:bookmarkStart w:id="87" w:name="_ETM_Q1_775923"/>
      <w:bookmarkEnd w:id="86"/>
      <w:bookmarkEnd w:id="87"/>
      <w:r>
        <w:rPr>
          <w:rFonts w:hint="cs"/>
          <w:rtl/>
          <w:lang w:eastAsia="he-IL"/>
        </w:rPr>
        <w:t>אנחנו יכולים לפרט את זה.</w:t>
      </w:r>
    </w:p>
    <w:p w14:paraId="02A65F4E" w14:textId="77777777" w:rsidR="00570AFE" w:rsidRDefault="00570AFE" w:rsidP="00570AFE">
      <w:pPr>
        <w:rPr>
          <w:rtl/>
          <w:lang w:eastAsia="he-IL"/>
        </w:rPr>
      </w:pPr>
      <w:bookmarkStart w:id="88" w:name="_ETM_Q1_775786"/>
      <w:bookmarkStart w:id="89" w:name="_ETM_Q1_775850"/>
      <w:bookmarkStart w:id="90" w:name="_ETM_Q1_776978"/>
      <w:bookmarkEnd w:id="88"/>
      <w:bookmarkEnd w:id="89"/>
      <w:bookmarkEnd w:id="90"/>
    </w:p>
    <w:p w14:paraId="43A2EF81" w14:textId="1D5D8A0B" w:rsidR="00570AFE" w:rsidRDefault="00570AFE" w:rsidP="00570AFE">
      <w:pPr>
        <w:pStyle w:val="af8"/>
        <w:keepNext/>
        <w:rPr>
          <w:rtl/>
        </w:rPr>
      </w:pPr>
      <w:bookmarkStart w:id="91" w:name="ET_yor_6158_1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91"/>
    </w:p>
    <w:p w14:paraId="5CCAFC3C" w14:textId="77777777" w:rsidR="00570AFE" w:rsidRDefault="00570AFE" w:rsidP="00570AFE">
      <w:pPr>
        <w:pStyle w:val="KeepWithNext"/>
        <w:rPr>
          <w:rtl/>
          <w:lang w:eastAsia="he-IL"/>
        </w:rPr>
      </w:pPr>
    </w:p>
    <w:p w14:paraId="723B6881" w14:textId="77777777" w:rsidR="00570AFE" w:rsidRDefault="00570AFE" w:rsidP="00570AFE">
      <w:pPr>
        <w:rPr>
          <w:rtl/>
          <w:lang w:eastAsia="he-IL"/>
        </w:rPr>
      </w:pPr>
      <w:bookmarkStart w:id="92" w:name="_ETM_Q1_777356"/>
      <w:bookmarkStart w:id="93" w:name="_ETM_Q1_777387"/>
      <w:bookmarkEnd w:id="92"/>
      <w:bookmarkEnd w:id="93"/>
      <w:r>
        <w:rPr>
          <w:rFonts w:hint="cs"/>
          <w:rtl/>
          <w:lang w:eastAsia="he-IL"/>
        </w:rPr>
        <w:t xml:space="preserve">זאת </w:t>
      </w:r>
      <w:bookmarkStart w:id="94" w:name="_ETM_Q1_777770"/>
      <w:bookmarkEnd w:id="94"/>
      <w:r>
        <w:rPr>
          <w:rFonts w:hint="cs"/>
          <w:rtl/>
          <w:lang w:eastAsia="he-IL"/>
        </w:rPr>
        <w:t>השאלה.</w:t>
      </w:r>
      <w:bookmarkStart w:id="95" w:name="_ETM_Q1_778562"/>
      <w:bookmarkEnd w:id="95"/>
    </w:p>
    <w:p w14:paraId="6C250D7A" w14:textId="77777777" w:rsidR="00570AFE" w:rsidRDefault="00570AFE" w:rsidP="00570AFE">
      <w:pPr>
        <w:rPr>
          <w:rtl/>
          <w:lang w:eastAsia="he-IL"/>
        </w:rPr>
      </w:pPr>
      <w:bookmarkStart w:id="96" w:name="_ETM_Q1_778626"/>
      <w:bookmarkStart w:id="97" w:name="_ETM_Q1_780642"/>
      <w:bookmarkEnd w:id="96"/>
      <w:bookmarkEnd w:id="97"/>
    </w:p>
    <w:p w14:paraId="648301D2" w14:textId="2374476A" w:rsidR="00570AFE" w:rsidRDefault="00570AFE" w:rsidP="00570AFE">
      <w:pPr>
        <w:pStyle w:val="afb"/>
        <w:keepNext/>
        <w:rPr>
          <w:rtl/>
          <w:lang w:eastAsia="he-IL"/>
        </w:rPr>
      </w:pPr>
      <w:bookmarkStart w:id="98" w:name="ET_guest_דן_אורן_19"/>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98"/>
    </w:p>
    <w:p w14:paraId="10E9C2EA" w14:textId="77777777" w:rsidR="00570AFE" w:rsidRDefault="00570AFE" w:rsidP="00570AFE">
      <w:pPr>
        <w:pStyle w:val="KeepWithNext"/>
        <w:rPr>
          <w:rtl/>
          <w:lang w:eastAsia="he-IL"/>
        </w:rPr>
      </w:pPr>
    </w:p>
    <w:p w14:paraId="72E73484" w14:textId="77777777" w:rsidR="00570AFE" w:rsidRDefault="00570AFE" w:rsidP="00570AFE">
      <w:pPr>
        <w:rPr>
          <w:rtl/>
          <w:lang w:eastAsia="he-IL"/>
        </w:rPr>
      </w:pPr>
      <w:bookmarkStart w:id="99" w:name="_ETM_Q1_781009"/>
      <w:bookmarkStart w:id="100" w:name="_ETM_Q1_781039"/>
      <w:bookmarkEnd w:id="99"/>
      <w:bookmarkEnd w:id="100"/>
      <w:r>
        <w:rPr>
          <w:rFonts w:hint="cs"/>
          <w:rtl/>
          <w:lang w:eastAsia="he-IL"/>
        </w:rPr>
        <w:t xml:space="preserve">כמו מראשית הדברים אני מעורב בכל הליכי החקיקה של </w:t>
      </w:r>
      <w:bookmarkStart w:id="101" w:name="_ETM_Q1_791000"/>
      <w:bookmarkEnd w:id="101"/>
      <w:r>
        <w:rPr>
          <w:rFonts w:hint="cs"/>
          <w:rtl/>
          <w:lang w:eastAsia="he-IL"/>
        </w:rPr>
        <w:t>הדבר הזה, וכפי שנאמר, ניתנו פה הרבה מענים</w:t>
      </w:r>
      <w:bookmarkStart w:id="102" w:name="_ETM_Q1_797376"/>
      <w:bookmarkEnd w:id="102"/>
      <w:r>
        <w:rPr>
          <w:rFonts w:hint="cs"/>
          <w:rtl/>
          <w:lang w:eastAsia="he-IL"/>
        </w:rPr>
        <w:t xml:space="preserve"> לטענות שעלו, אבל לגבי הסכום, הסכומים שהממשלה הביאה בהצעת החוק </w:t>
      </w:r>
      <w:bookmarkStart w:id="103" w:name="_ETM_Q1_804904"/>
      <w:bookmarkEnd w:id="103"/>
      <w:r>
        <w:rPr>
          <w:rFonts w:hint="cs"/>
          <w:rtl/>
          <w:lang w:eastAsia="he-IL"/>
        </w:rPr>
        <w:t xml:space="preserve">הזו לוועדה הם סכומים לפי הסדר שרץ בכל </w:t>
      </w:r>
      <w:bookmarkStart w:id="104" w:name="_ETM_Q1_812760"/>
      <w:bookmarkEnd w:id="104"/>
      <w:r>
        <w:rPr>
          <w:rFonts w:hint="cs"/>
          <w:rtl/>
          <w:lang w:eastAsia="he-IL"/>
        </w:rPr>
        <w:t xml:space="preserve">מיני תחומים, כמו הפרות בדיני עבודה, כמו איכות הסביבה, שיש </w:t>
      </w:r>
      <w:bookmarkStart w:id="105" w:name="_ETM_Q1_815854"/>
      <w:bookmarkEnd w:id="105"/>
      <w:r>
        <w:rPr>
          <w:rFonts w:hint="cs"/>
          <w:rtl/>
          <w:lang w:eastAsia="he-IL"/>
        </w:rPr>
        <w:t xml:space="preserve">לנו הסדרים של עיצומים כספיים. </w:t>
      </w:r>
    </w:p>
    <w:p w14:paraId="2AD69DEC" w14:textId="77777777" w:rsidR="00570AFE" w:rsidRDefault="00570AFE" w:rsidP="00570AFE">
      <w:pPr>
        <w:rPr>
          <w:rtl/>
          <w:lang w:eastAsia="he-IL"/>
        </w:rPr>
      </w:pPr>
      <w:bookmarkStart w:id="106" w:name="_ETM_Q1_821630"/>
      <w:bookmarkStart w:id="107" w:name="_ETM_Q1_821692"/>
      <w:bookmarkEnd w:id="106"/>
      <w:bookmarkEnd w:id="107"/>
    </w:p>
    <w:p w14:paraId="067524DB" w14:textId="77777777" w:rsidR="00570AFE" w:rsidRDefault="00570AFE" w:rsidP="00570AFE">
      <w:pPr>
        <w:rPr>
          <w:rtl/>
          <w:lang w:eastAsia="he-IL"/>
        </w:rPr>
      </w:pPr>
      <w:bookmarkStart w:id="108" w:name="_ETM_Q1_821798"/>
      <w:bookmarkStart w:id="109" w:name="_ETM_Q1_821855"/>
      <w:bookmarkEnd w:id="108"/>
      <w:bookmarkEnd w:id="109"/>
      <w:r>
        <w:rPr>
          <w:rFonts w:hint="cs"/>
          <w:rtl/>
          <w:lang w:eastAsia="he-IL"/>
        </w:rPr>
        <w:t xml:space="preserve">אלה אותם סכומים שהונמכו לגבי </w:t>
      </w:r>
      <w:bookmarkStart w:id="110" w:name="_ETM_Q1_825862"/>
      <w:bookmarkEnd w:id="110"/>
      <w:r>
        <w:rPr>
          <w:rFonts w:hint="cs"/>
          <w:rtl/>
          <w:lang w:eastAsia="he-IL"/>
        </w:rPr>
        <w:t>עסקים קטנים ובינוניים. לכן הייתה פה הנמכה, אבל התחשיב הבסיסי,</w:t>
      </w:r>
      <w:bookmarkStart w:id="111" w:name="_ETM_Q1_829676"/>
      <w:bookmarkEnd w:id="111"/>
      <w:r>
        <w:rPr>
          <w:rFonts w:hint="cs"/>
          <w:rtl/>
          <w:lang w:eastAsia="he-IL"/>
        </w:rPr>
        <w:t xml:space="preserve"> הסכומים הבסיסיים הם לא שונים מתחומים אחרים שהם חשובים באותה </w:t>
      </w:r>
      <w:bookmarkStart w:id="112" w:name="_ETM_Q1_841452"/>
      <w:bookmarkEnd w:id="112"/>
      <w:r>
        <w:rPr>
          <w:rFonts w:hint="cs"/>
          <w:rtl/>
          <w:lang w:eastAsia="he-IL"/>
        </w:rPr>
        <w:t xml:space="preserve">מידה. זה לא כאילו </w:t>
      </w:r>
      <w:r>
        <w:rPr>
          <w:rFonts w:hint="cs"/>
          <w:rtl/>
          <w:lang w:eastAsia="he-IL"/>
        </w:rPr>
        <w:lastRenderedPageBreak/>
        <w:t xml:space="preserve">שבתחום הזה עשינו מה שלא נעשה </w:t>
      </w:r>
      <w:bookmarkStart w:id="113" w:name="_ETM_Q1_848348"/>
      <w:bookmarkEnd w:id="113"/>
      <w:r>
        <w:rPr>
          <w:rFonts w:hint="cs"/>
          <w:rtl/>
          <w:lang w:eastAsia="he-IL"/>
        </w:rPr>
        <w:t xml:space="preserve">בקשר לעיצומים כספיים ובקשר לתחומים האחרים, להיפך, בתחום הזה עשו </w:t>
      </w:r>
      <w:bookmarkStart w:id="114" w:name="_ETM_Q1_857228"/>
      <w:bookmarkEnd w:id="114"/>
      <w:r>
        <w:rPr>
          <w:rFonts w:hint="cs"/>
          <w:rtl/>
          <w:lang w:eastAsia="he-IL"/>
        </w:rPr>
        <w:t xml:space="preserve">פה את הנמכת המדרגות שלא עשו בתחומים אחרים. </w:t>
      </w:r>
    </w:p>
    <w:p w14:paraId="571388EC" w14:textId="77777777" w:rsidR="00570AFE" w:rsidRDefault="00570AFE" w:rsidP="00570AFE">
      <w:pPr>
        <w:rPr>
          <w:rtl/>
          <w:lang w:eastAsia="he-IL"/>
        </w:rPr>
      </w:pPr>
      <w:bookmarkStart w:id="115" w:name="_ETM_Q1_863669"/>
      <w:bookmarkStart w:id="116" w:name="_ETM_Q1_863741"/>
      <w:bookmarkEnd w:id="115"/>
      <w:bookmarkEnd w:id="116"/>
    </w:p>
    <w:p w14:paraId="2378BBC0" w14:textId="5FF29576" w:rsidR="00570AFE" w:rsidRDefault="00570AFE" w:rsidP="00570AFE">
      <w:pPr>
        <w:pStyle w:val="af8"/>
        <w:keepNext/>
        <w:rPr>
          <w:rtl/>
        </w:rPr>
      </w:pPr>
      <w:bookmarkStart w:id="117" w:name="ET_yor_6158_2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17"/>
    </w:p>
    <w:p w14:paraId="69C76B72" w14:textId="77777777" w:rsidR="00570AFE" w:rsidRDefault="00570AFE" w:rsidP="00570AFE">
      <w:pPr>
        <w:pStyle w:val="KeepWithNext"/>
        <w:rPr>
          <w:rtl/>
          <w:lang w:eastAsia="he-IL"/>
        </w:rPr>
      </w:pPr>
    </w:p>
    <w:p w14:paraId="2271E52F" w14:textId="77777777" w:rsidR="00570AFE" w:rsidRDefault="00570AFE" w:rsidP="00570AFE">
      <w:pPr>
        <w:rPr>
          <w:rtl/>
          <w:lang w:eastAsia="he-IL"/>
        </w:rPr>
      </w:pPr>
      <w:bookmarkStart w:id="118" w:name="_ETM_Q1_864899"/>
      <w:bookmarkStart w:id="119" w:name="_ETM_Q1_864935"/>
      <w:bookmarkStart w:id="120" w:name="_ETM_Q1_860571"/>
      <w:bookmarkEnd w:id="118"/>
      <w:bookmarkEnd w:id="119"/>
      <w:bookmarkEnd w:id="120"/>
      <w:r>
        <w:rPr>
          <w:rFonts w:hint="cs"/>
          <w:rtl/>
          <w:lang w:eastAsia="he-IL"/>
        </w:rPr>
        <w:t xml:space="preserve">כלומר אין פה סכומים שהם חריגים לעומת נושאים אחרים, </w:t>
      </w:r>
      <w:bookmarkStart w:id="121" w:name="_ETM_Q1_864828"/>
      <w:bookmarkEnd w:id="121"/>
      <w:r>
        <w:rPr>
          <w:rFonts w:hint="cs"/>
          <w:rtl/>
          <w:lang w:eastAsia="he-IL"/>
        </w:rPr>
        <w:t xml:space="preserve">דן? </w:t>
      </w:r>
    </w:p>
    <w:p w14:paraId="0671FDB7" w14:textId="77777777" w:rsidR="00570AFE" w:rsidRDefault="00570AFE" w:rsidP="00570AFE">
      <w:pPr>
        <w:rPr>
          <w:rtl/>
          <w:lang w:eastAsia="he-IL"/>
        </w:rPr>
      </w:pPr>
      <w:bookmarkStart w:id="122" w:name="_ETM_Q1_865699"/>
      <w:bookmarkStart w:id="123" w:name="_ETM_Q1_865757"/>
      <w:bookmarkStart w:id="124" w:name="_ETM_Q1_866939"/>
      <w:bookmarkEnd w:id="122"/>
      <w:bookmarkEnd w:id="123"/>
      <w:bookmarkEnd w:id="124"/>
    </w:p>
    <w:p w14:paraId="5E1F0D73" w14:textId="1612747D" w:rsidR="00570AFE" w:rsidRDefault="00570AFE" w:rsidP="00570AFE">
      <w:pPr>
        <w:pStyle w:val="afb"/>
        <w:keepNext/>
        <w:rPr>
          <w:rtl/>
          <w:lang w:eastAsia="he-IL"/>
        </w:rPr>
      </w:pPr>
      <w:bookmarkStart w:id="125" w:name="ET_guest_דן_אורן_21"/>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25"/>
    </w:p>
    <w:p w14:paraId="6853E8EA" w14:textId="77777777" w:rsidR="00570AFE" w:rsidRDefault="00570AFE" w:rsidP="00570AFE">
      <w:pPr>
        <w:pStyle w:val="KeepWithNext"/>
        <w:rPr>
          <w:rtl/>
          <w:lang w:eastAsia="he-IL"/>
        </w:rPr>
      </w:pPr>
    </w:p>
    <w:p w14:paraId="761B47AD" w14:textId="77777777" w:rsidR="00570AFE" w:rsidRDefault="00570AFE" w:rsidP="00570AFE">
      <w:pPr>
        <w:rPr>
          <w:rtl/>
          <w:lang w:eastAsia="he-IL"/>
        </w:rPr>
      </w:pPr>
      <w:bookmarkStart w:id="126" w:name="_ETM_Q1_867294"/>
      <w:bookmarkStart w:id="127" w:name="_ETM_Q1_867331"/>
      <w:bookmarkEnd w:id="126"/>
      <w:bookmarkEnd w:id="127"/>
      <w:r>
        <w:rPr>
          <w:rFonts w:hint="cs"/>
          <w:rtl/>
          <w:lang w:eastAsia="he-IL"/>
        </w:rPr>
        <w:t xml:space="preserve">בתחומים אחרים? לא. אנחנו לקחנו את אותו מודל. </w:t>
      </w:r>
      <w:bookmarkStart w:id="128" w:name="_ETM_Q1_876013"/>
      <w:bookmarkEnd w:id="128"/>
      <w:r>
        <w:rPr>
          <w:rFonts w:hint="cs"/>
          <w:rtl/>
          <w:lang w:eastAsia="he-IL"/>
        </w:rPr>
        <w:t xml:space="preserve">אנחנו לוקחים פה מודל. </w:t>
      </w:r>
    </w:p>
    <w:p w14:paraId="0F999C8E" w14:textId="77777777" w:rsidR="00570AFE" w:rsidRDefault="00570AFE" w:rsidP="00570AFE">
      <w:pPr>
        <w:rPr>
          <w:rtl/>
          <w:lang w:eastAsia="he-IL"/>
        </w:rPr>
      </w:pPr>
      <w:bookmarkStart w:id="129" w:name="_ETM_Q1_873211"/>
      <w:bookmarkStart w:id="130" w:name="_ETM_Q1_873263"/>
      <w:bookmarkStart w:id="131" w:name="_ETM_Q1_876732"/>
      <w:bookmarkEnd w:id="129"/>
      <w:bookmarkEnd w:id="130"/>
      <w:bookmarkEnd w:id="131"/>
    </w:p>
    <w:p w14:paraId="1317ABDC" w14:textId="223C870D" w:rsidR="00570AFE" w:rsidRDefault="00570AFE" w:rsidP="00570AFE">
      <w:pPr>
        <w:pStyle w:val="afb"/>
        <w:keepNext/>
        <w:rPr>
          <w:rtl/>
          <w:lang w:eastAsia="he-IL"/>
        </w:rPr>
      </w:pPr>
      <w:bookmarkStart w:id="132" w:name="ET_guest_שי_ברמן_22"/>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32"/>
    </w:p>
    <w:p w14:paraId="0E28DA36" w14:textId="77777777" w:rsidR="00570AFE" w:rsidRDefault="00570AFE" w:rsidP="00570AFE">
      <w:pPr>
        <w:pStyle w:val="KeepWithNext"/>
        <w:rPr>
          <w:rtl/>
          <w:lang w:eastAsia="he-IL"/>
        </w:rPr>
      </w:pPr>
    </w:p>
    <w:p w14:paraId="50480170" w14:textId="77777777" w:rsidR="00570AFE" w:rsidRDefault="00570AFE" w:rsidP="00570AFE">
      <w:pPr>
        <w:rPr>
          <w:rtl/>
          <w:lang w:eastAsia="he-IL"/>
        </w:rPr>
      </w:pPr>
      <w:bookmarkStart w:id="133" w:name="_ETM_Q1_877159"/>
      <w:bookmarkStart w:id="134" w:name="_ETM_Q1_877195"/>
      <w:bookmarkEnd w:id="133"/>
      <w:bookmarkEnd w:id="134"/>
      <w:r>
        <w:rPr>
          <w:rFonts w:hint="cs"/>
          <w:rtl/>
          <w:lang w:eastAsia="he-IL"/>
        </w:rPr>
        <w:t xml:space="preserve">מה המודל? את הבנת, גברתי, </w:t>
      </w:r>
      <w:bookmarkStart w:id="135" w:name="_ETM_Q1_880708"/>
      <w:bookmarkEnd w:id="135"/>
      <w:r>
        <w:rPr>
          <w:rFonts w:hint="cs"/>
          <w:rtl/>
          <w:lang w:eastAsia="he-IL"/>
        </w:rPr>
        <w:t xml:space="preserve">מה המודל? </w:t>
      </w:r>
      <w:bookmarkStart w:id="136" w:name="_ETM_Q1_876803"/>
      <w:bookmarkEnd w:id="136"/>
    </w:p>
    <w:p w14:paraId="756C0BE3" w14:textId="77777777" w:rsidR="00570AFE" w:rsidRDefault="00570AFE" w:rsidP="00570AFE">
      <w:pPr>
        <w:rPr>
          <w:rtl/>
          <w:lang w:eastAsia="he-IL"/>
        </w:rPr>
      </w:pPr>
      <w:bookmarkStart w:id="137" w:name="_ETM_Q1_876867"/>
      <w:bookmarkStart w:id="138" w:name="_ETM_Q1_877803"/>
      <w:bookmarkEnd w:id="137"/>
      <w:bookmarkEnd w:id="138"/>
    </w:p>
    <w:p w14:paraId="4D10FA60" w14:textId="6716395E" w:rsidR="00570AFE" w:rsidRDefault="00570AFE" w:rsidP="00570AFE">
      <w:pPr>
        <w:pStyle w:val="afb"/>
        <w:keepNext/>
        <w:rPr>
          <w:rtl/>
          <w:lang w:eastAsia="he-IL"/>
        </w:rPr>
      </w:pPr>
      <w:bookmarkStart w:id="139" w:name="ET_guest_דן_אורן_23"/>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39"/>
    </w:p>
    <w:p w14:paraId="1F6218E8" w14:textId="77777777" w:rsidR="00570AFE" w:rsidRDefault="00570AFE" w:rsidP="00570AFE">
      <w:pPr>
        <w:pStyle w:val="KeepWithNext"/>
        <w:rPr>
          <w:rtl/>
          <w:lang w:eastAsia="he-IL"/>
        </w:rPr>
      </w:pPr>
    </w:p>
    <w:p w14:paraId="11624291" w14:textId="77777777" w:rsidR="00570AFE" w:rsidRDefault="00570AFE" w:rsidP="00570AFE">
      <w:pPr>
        <w:rPr>
          <w:rtl/>
          <w:lang w:eastAsia="he-IL"/>
        </w:rPr>
      </w:pPr>
      <w:bookmarkStart w:id="140" w:name="_ETM_Q1_878174"/>
      <w:bookmarkStart w:id="141" w:name="_ETM_Q1_878213"/>
      <w:bookmarkEnd w:id="140"/>
      <w:bookmarkEnd w:id="141"/>
      <w:r>
        <w:rPr>
          <w:rFonts w:hint="cs"/>
          <w:rtl/>
          <w:lang w:eastAsia="he-IL"/>
        </w:rPr>
        <w:t xml:space="preserve">יש לנו תבנית של הסדר של עיצומים כספיים </w:t>
      </w:r>
      <w:bookmarkStart w:id="142" w:name="_ETM_Q1_883403"/>
      <w:bookmarkEnd w:id="142"/>
      <w:r>
        <w:rPr>
          <w:rFonts w:hint="cs"/>
          <w:rtl/>
          <w:lang w:eastAsia="he-IL"/>
        </w:rPr>
        <w:t xml:space="preserve">שרץ בכמה וכמה תחומים, שזה חלופה להסדר פלילי, כיוון </w:t>
      </w:r>
      <w:bookmarkStart w:id="143" w:name="_ETM_Q1_895363"/>
      <w:bookmarkEnd w:id="143"/>
      <w:r>
        <w:rPr>
          <w:rFonts w:hint="cs"/>
          <w:rtl/>
          <w:lang w:eastAsia="he-IL"/>
        </w:rPr>
        <w:t xml:space="preserve">שזה יותר גמיש, יותר ניתן לאכיפה, זה יותר מתאים </w:t>
      </w:r>
      <w:bookmarkStart w:id="144" w:name="_ETM_Q1_905715"/>
      <w:bookmarkEnd w:id="144"/>
      <w:r>
        <w:rPr>
          <w:rFonts w:hint="cs"/>
          <w:rtl/>
          <w:lang w:eastAsia="he-IL"/>
        </w:rPr>
        <w:t>מכל הבחינות.</w:t>
      </w:r>
    </w:p>
    <w:p w14:paraId="01A076B1" w14:textId="77777777" w:rsidR="00570AFE" w:rsidRDefault="00570AFE" w:rsidP="00570AFE">
      <w:pPr>
        <w:rPr>
          <w:rtl/>
          <w:lang w:eastAsia="he-IL"/>
        </w:rPr>
      </w:pPr>
      <w:bookmarkStart w:id="145" w:name="_ETM_Q1_909755"/>
      <w:bookmarkStart w:id="146" w:name="_ETM_Q1_909821"/>
      <w:bookmarkStart w:id="147" w:name="_ETM_Q1_905397"/>
      <w:bookmarkEnd w:id="145"/>
      <w:bookmarkEnd w:id="146"/>
      <w:bookmarkEnd w:id="147"/>
    </w:p>
    <w:p w14:paraId="03F618C1" w14:textId="57BA5901" w:rsidR="00570AFE" w:rsidRDefault="00570AFE" w:rsidP="00570AFE">
      <w:pPr>
        <w:pStyle w:val="afb"/>
        <w:keepNext/>
        <w:rPr>
          <w:rtl/>
          <w:lang w:eastAsia="he-IL"/>
        </w:rPr>
      </w:pPr>
      <w:bookmarkStart w:id="148" w:name="ET_guest_שי_ברמן_24"/>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48"/>
    </w:p>
    <w:p w14:paraId="13205D4A" w14:textId="77777777" w:rsidR="00570AFE" w:rsidRDefault="00570AFE" w:rsidP="00570AFE">
      <w:pPr>
        <w:pStyle w:val="KeepWithNext"/>
        <w:rPr>
          <w:rtl/>
          <w:lang w:eastAsia="he-IL"/>
        </w:rPr>
      </w:pPr>
    </w:p>
    <w:p w14:paraId="5BA78F32" w14:textId="77777777" w:rsidR="00570AFE" w:rsidRDefault="00570AFE" w:rsidP="00570AFE">
      <w:pPr>
        <w:rPr>
          <w:rtl/>
          <w:lang w:eastAsia="he-IL"/>
        </w:rPr>
      </w:pPr>
      <w:bookmarkStart w:id="149" w:name="_ETM_Q1_905818"/>
      <w:bookmarkStart w:id="150" w:name="_ETM_Q1_905849"/>
      <w:bookmarkEnd w:id="149"/>
      <w:bookmarkEnd w:id="150"/>
      <w:r>
        <w:rPr>
          <w:rFonts w:hint="cs"/>
          <w:rtl/>
          <w:lang w:eastAsia="he-IL"/>
        </w:rPr>
        <w:t xml:space="preserve">דן, אתה מדבר בסיסמאות, סליחה. בוא אני אעזור לך, </w:t>
      </w:r>
      <w:bookmarkStart w:id="151" w:name="_ETM_Q1_910495"/>
      <w:bookmarkEnd w:id="151"/>
      <w:r>
        <w:rPr>
          <w:rFonts w:hint="cs"/>
          <w:rtl/>
          <w:lang w:eastAsia="he-IL"/>
        </w:rPr>
        <w:t xml:space="preserve">כמה עולות אוזניות? </w:t>
      </w:r>
    </w:p>
    <w:p w14:paraId="462D4B49" w14:textId="77777777" w:rsidR="00570AFE" w:rsidRDefault="00570AFE" w:rsidP="00570AFE">
      <w:pPr>
        <w:rPr>
          <w:rtl/>
          <w:lang w:eastAsia="he-IL"/>
        </w:rPr>
      </w:pPr>
      <w:bookmarkStart w:id="152" w:name="_ETM_Q1_912743"/>
      <w:bookmarkStart w:id="153" w:name="_ETM_Q1_912801"/>
      <w:bookmarkEnd w:id="152"/>
      <w:bookmarkEnd w:id="153"/>
    </w:p>
    <w:p w14:paraId="52ADFE91" w14:textId="3C98521C" w:rsidR="00570AFE" w:rsidRDefault="00570AFE" w:rsidP="00570AFE">
      <w:pPr>
        <w:pStyle w:val="af8"/>
        <w:keepNext/>
        <w:rPr>
          <w:rtl/>
        </w:rPr>
      </w:pPr>
      <w:bookmarkStart w:id="154" w:name="ET_yor_6158_2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54"/>
    </w:p>
    <w:p w14:paraId="780BF2B7" w14:textId="77777777" w:rsidR="00570AFE" w:rsidRDefault="00570AFE" w:rsidP="00570AFE">
      <w:pPr>
        <w:pStyle w:val="KeepWithNext"/>
        <w:rPr>
          <w:rtl/>
          <w:lang w:eastAsia="he-IL"/>
        </w:rPr>
      </w:pPr>
    </w:p>
    <w:p w14:paraId="7D6B41D9" w14:textId="77777777" w:rsidR="00570AFE" w:rsidRDefault="00570AFE" w:rsidP="00570AFE">
      <w:pPr>
        <w:rPr>
          <w:rtl/>
          <w:lang w:eastAsia="he-IL"/>
        </w:rPr>
      </w:pPr>
      <w:bookmarkStart w:id="155" w:name="_ETM_Q1_914854"/>
      <w:bookmarkStart w:id="156" w:name="_ETM_Q1_914884"/>
      <w:bookmarkEnd w:id="155"/>
      <w:bookmarkEnd w:id="156"/>
      <w:r>
        <w:rPr>
          <w:rFonts w:hint="cs"/>
          <w:rtl/>
          <w:lang w:eastAsia="he-IL"/>
        </w:rPr>
        <w:t xml:space="preserve">לא, רגע, שי, שנייה אחת. טל, </w:t>
      </w:r>
      <w:bookmarkStart w:id="157" w:name="_ETM_Q1_918904"/>
      <w:bookmarkEnd w:id="157"/>
      <w:r>
        <w:rPr>
          <w:rFonts w:hint="cs"/>
          <w:rtl/>
          <w:lang w:eastAsia="he-IL"/>
        </w:rPr>
        <w:t>הנציבות.</w:t>
      </w:r>
      <w:bookmarkStart w:id="158" w:name="_ETM_Q1_920159"/>
      <w:bookmarkEnd w:id="158"/>
    </w:p>
    <w:p w14:paraId="16CA2D47" w14:textId="77777777" w:rsidR="00570AFE" w:rsidRDefault="00570AFE" w:rsidP="00570AFE">
      <w:pPr>
        <w:rPr>
          <w:rtl/>
          <w:lang w:eastAsia="he-IL"/>
        </w:rPr>
      </w:pPr>
      <w:bookmarkStart w:id="159" w:name="_ETM_Q1_920224"/>
      <w:bookmarkStart w:id="160" w:name="_ETM_Q1_925094"/>
      <w:bookmarkEnd w:id="159"/>
      <w:bookmarkEnd w:id="160"/>
    </w:p>
    <w:p w14:paraId="6537B19E" w14:textId="2D8DC9BF" w:rsidR="00570AFE" w:rsidRDefault="00570AFE" w:rsidP="00570AFE">
      <w:pPr>
        <w:pStyle w:val="afb"/>
        <w:keepNext/>
        <w:rPr>
          <w:rtl/>
          <w:lang w:eastAsia="he-IL"/>
        </w:rPr>
      </w:pPr>
      <w:bookmarkStart w:id="161" w:name="ET_guest_טל_זימנבודה_26"/>
      <w:r>
        <w:rPr>
          <w:rStyle w:val="TagStyle"/>
          <w:rFonts w:hint="cs"/>
          <w:rtl/>
        </w:rPr>
        <w:t xml:space="preserve"> &lt;&lt; אורח &gt;&gt; </w:t>
      </w:r>
      <w:r>
        <w:rPr>
          <w:rFonts w:hint="cs"/>
          <w:rtl/>
          <w:lang w:eastAsia="he-IL"/>
        </w:rPr>
        <w:t xml:space="preserve">טל </w:t>
      </w:r>
      <w:proofErr w:type="spellStart"/>
      <w:r>
        <w:rPr>
          <w:rFonts w:hint="cs"/>
          <w:rtl/>
          <w:lang w:eastAsia="he-IL"/>
        </w:rPr>
        <w:t>זימנבודה</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61"/>
    </w:p>
    <w:p w14:paraId="24A5D66A" w14:textId="77777777" w:rsidR="00570AFE" w:rsidRDefault="00570AFE" w:rsidP="00570AFE">
      <w:pPr>
        <w:pStyle w:val="KeepWithNext"/>
        <w:rPr>
          <w:rtl/>
          <w:lang w:eastAsia="he-IL"/>
        </w:rPr>
      </w:pPr>
    </w:p>
    <w:p w14:paraId="091F5616" w14:textId="77777777" w:rsidR="00570AFE" w:rsidRDefault="00570AFE" w:rsidP="00570AFE">
      <w:pPr>
        <w:rPr>
          <w:rtl/>
          <w:lang w:eastAsia="he-IL"/>
        </w:rPr>
      </w:pPr>
      <w:bookmarkStart w:id="162" w:name="_ETM_Q1_925451"/>
      <w:bookmarkStart w:id="163" w:name="_ETM_Q1_925487"/>
      <w:bookmarkEnd w:id="162"/>
      <w:bookmarkEnd w:id="163"/>
      <w:r>
        <w:rPr>
          <w:rFonts w:hint="cs"/>
          <w:rtl/>
          <w:lang w:eastAsia="he-IL"/>
        </w:rPr>
        <w:t>אני רוצה לתת דוגמה. הפרה שנייה זה סימנים מובילים. בעירייה</w:t>
      </w:r>
      <w:bookmarkStart w:id="164" w:name="_ETM_Q1_928630"/>
      <w:bookmarkEnd w:id="164"/>
      <w:r>
        <w:rPr>
          <w:rFonts w:hint="cs"/>
          <w:rtl/>
          <w:lang w:eastAsia="he-IL"/>
        </w:rPr>
        <w:t xml:space="preserve"> סימנים מובילים וכל הסימונים האלה יכולים לעלות מעל 30,000 </w:t>
      </w:r>
      <w:bookmarkStart w:id="165" w:name="_ETM_Q1_935243"/>
      <w:bookmarkEnd w:id="165"/>
      <w:r>
        <w:rPr>
          <w:rFonts w:hint="cs"/>
          <w:rtl/>
          <w:lang w:eastAsia="he-IL"/>
        </w:rPr>
        <w:t xml:space="preserve">שקל, אז זה יכול לעלות בין מאות שקלים לעשרות אלפי </w:t>
      </w:r>
      <w:bookmarkStart w:id="166" w:name="_ETM_Q1_940043"/>
      <w:bookmarkEnd w:id="166"/>
      <w:r>
        <w:rPr>
          <w:rFonts w:hint="cs"/>
          <w:rtl/>
          <w:lang w:eastAsia="he-IL"/>
        </w:rPr>
        <w:t xml:space="preserve">שקלים, זה תלוי בהמון המון דברים. אז אנחנו גם כינסנו </w:t>
      </w:r>
      <w:bookmarkStart w:id="167" w:name="_ETM_Q1_946995"/>
      <w:bookmarkEnd w:id="167"/>
      <w:r>
        <w:rPr>
          <w:rFonts w:hint="cs"/>
          <w:rtl/>
          <w:lang w:eastAsia="he-IL"/>
        </w:rPr>
        <w:t xml:space="preserve">כמה הפרות ביחד, זה רק על הסימן המוביל אני מדברת. </w:t>
      </w:r>
      <w:bookmarkStart w:id="168" w:name="_ETM_Q1_947109"/>
      <w:bookmarkEnd w:id="168"/>
    </w:p>
    <w:p w14:paraId="1236389A" w14:textId="77777777" w:rsidR="00570AFE" w:rsidRDefault="00570AFE" w:rsidP="00570AFE">
      <w:pPr>
        <w:rPr>
          <w:rtl/>
          <w:lang w:eastAsia="he-IL"/>
        </w:rPr>
      </w:pPr>
      <w:bookmarkStart w:id="169" w:name="_ETM_Q1_947205"/>
      <w:bookmarkStart w:id="170" w:name="_ETM_Q1_947276"/>
      <w:bookmarkStart w:id="171" w:name="_ETM_Q1_947965"/>
      <w:bookmarkEnd w:id="169"/>
      <w:bookmarkEnd w:id="170"/>
      <w:bookmarkEnd w:id="171"/>
    </w:p>
    <w:p w14:paraId="45261EAC" w14:textId="089DD6B7" w:rsidR="00570AFE" w:rsidRDefault="00570AFE" w:rsidP="00570AFE">
      <w:pPr>
        <w:pStyle w:val="af8"/>
        <w:keepNext/>
        <w:rPr>
          <w:rtl/>
        </w:rPr>
      </w:pPr>
      <w:bookmarkStart w:id="172" w:name="ET_yor_6158_2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72"/>
    </w:p>
    <w:p w14:paraId="62738533" w14:textId="77777777" w:rsidR="00570AFE" w:rsidRDefault="00570AFE" w:rsidP="00570AFE">
      <w:pPr>
        <w:pStyle w:val="KeepWithNext"/>
        <w:rPr>
          <w:rtl/>
          <w:lang w:eastAsia="he-IL"/>
        </w:rPr>
      </w:pPr>
    </w:p>
    <w:p w14:paraId="04C9D1C5" w14:textId="77777777" w:rsidR="00570AFE" w:rsidRDefault="00570AFE" w:rsidP="00570AFE">
      <w:pPr>
        <w:rPr>
          <w:rtl/>
          <w:lang w:eastAsia="he-IL"/>
        </w:rPr>
      </w:pPr>
      <w:bookmarkStart w:id="173" w:name="_ETM_Q1_948346"/>
      <w:bookmarkStart w:id="174" w:name="_ETM_Q1_948373"/>
      <w:bookmarkEnd w:id="173"/>
      <w:bookmarkEnd w:id="174"/>
      <w:r>
        <w:rPr>
          <w:rFonts w:hint="cs"/>
          <w:rtl/>
          <w:lang w:eastAsia="he-IL"/>
        </w:rPr>
        <w:t xml:space="preserve">היה חשוב לי שיגיע לכאן המשנה </w:t>
      </w:r>
      <w:bookmarkStart w:id="175" w:name="_ETM_Q1_955233"/>
      <w:bookmarkEnd w:id="175"/>
      <w:r>
        <w:rPr>
          <w:rFonts w:hint="cs"/>
          <w:rtl/>
          <w:lang w:eastAsia="he-IL"/>
        </w:rPr>
        <w:t xml:space="preserve">למנכ"ל כדי לדבר על התובענות הייצוגיות, אנחנו גולשים חזרה </w:t>
      </w:r>
      <w:bookmarkStart w:id="176" w:name="_ETM_Q1_958409"/>
      <w:bookmarkEnd w:id="176"/>
      <w:r>
        <w:rPr>
          <w:rFonts w:hint="cs"/>
          <w:rtl/>
          <w:lang w:eastAsia="he-IL"/>
        </w:rPr>
        <w:t xml:space="preserve">לענייני הסכומים ואנחנו גם תיכף נעבור על התוספת השישית ואני </w:t>
      </w:r>
      <w:bookmarkStart w:id="177" w:name="_ETM_Q1_961295"/>
      <w:bookmarkEnd w:id="177"/>
      <w:r>
        <w:rPr>
          <w:rFonts w:hint="cs"/>
          <w:rtl/>
          <w:lang w:eastAsia="he-IL"/>
        </w:rPr>
        <w:t xml:space="preserve">בטוחה שאפשר יהיה גם לגעת בזה בצורה יותר מפורטת. הגר, </w:t>
      </w:r>
      <w:bookmarkStart w:id="178" w:name="_ETM_Q1_963376"/>
      <w:bookmarkEnd w:id="178"/>
      <w:r>
        <w:rPr>
          <w:rFonts w:hint="cs"/>
          <w:rtl/>
          <w:lang w:eastAsia="he-IL"/>
        </w:rPr>
        <w:t>אני רוצה לשמוע אותך, כי העניין של התובענות הייצוגיות שהיה,</w:t>
      </w:r>
      <w:bookmarkStart w:id="179" w:name="_ETM_Q1_973007"/>
      <w:bookmarkEnd w:id="179"/>
      <w:r>
        <w:rPr>
          <w:rFonts w:hint="cs"/>
          <w:rtl/>
          <w:lang w:eastAsia="he-IL"/>
        </w:rPr>
        <w:t xml:space="preserve"> כמו שאמרתי, חלק מאוד מאוד מהותי מהשיח שלנו. אני חושבת </w:t>
      </w:r>
      <w:bookmarkStart w:id="180" w:name="_ETM_Q1_975306"/>
      <w:bookmarkEnd w:id="180"/>
      <w:r>
        <w:rPr>
          <w:rFonts w:hint="cs"/>
          <w:rtl/>
          <w:lang w:eastAsia="he-IL"/>
        </w:rPr>
        <w:t xml:space="preserve">שזאת ההזדמנות עכשיו כדי להבהיר את הדברים. </w:t>
      </w:r>
    </w:p>
    <w:p w14:paraId="4D8116AE" w14:textId="77777777" w:rsidR="00570AFE" w:rsidRDefault="00570AFE" w:rsidP="00570AFE">
      <w:pPr>
        <w:rPr>
          <w:rtl/>
          <w:lang w:eastAsia="he-IL"/>
        </w:rPr>
      </w:pPr>
      <w:bookmarkStart w:id="181" w:name="_ETM_Q1_975104"/>
      <w:bookmarkStart w:id="182" w:name="_ETM_Q1_975255"/>
      <w:bookmarkEnd w:id="181"/>
      <w:bookmarkEnd w:id="182"/>
    </w:p>
    <w:p w14:paraId="6C50002D" w14:textId="5FEE2CD5" w:rsidR="00570AFE" w:rsidRDefault="00570AFE" w:rsidP="00570AFE">
      <w:pPr>
        <w:pStyle w:val="afb"/>
        <w:keepNext/>
        <w:rPr>
          <w:rtl/>
          <w:lang w:eastAsia="he-IL"/>
        </w:rPr>
      </w:pPr>
      <w:bookmarkStart w:id="183" w:name="ET_guest_דן_אורן_28"/>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83"/>
    </w:p>
    <w:p w14:paraId="5423BEEC" w14:textId="77777777" w:rsidR="00570AFE" w:rsidRDefault="00570AFE" w:rsidP="00570AFE">
      <w:pPr>
        <w:pStyle w:val="KeepWithNext"/>
        <w:rPr>
          <w:rtl/>
          <w:lang w:eastAsia="he-IL"/>
        </w:rPr>
      </w:pPr>
    </w:p>
    <w:p w14:paraId="7A60583F" w14:textId="77777777" w:rsidR="00570AFE" w:rsidRDefault="00570AFE" w:rsidP="00570AFE">
      <w:pPr>
        <w:rPr>
          <w:rtl/>
          <w:lang w:eastAsia="he-IL"/>
        </w:rPr>
      </w:pPr>
      <w:bookmarkStart w:id="184" w:name="_ETM_Q1_976920"/>
      <w:bookmarkStart w:id="185" w:name="_ETM_Q1_976952"/>
      <w:bookmarkEnd w:id="184"/>
      <w:bookmarkEnd w:id="185"/>
      <w:r>
        <w:rPr>
          <w:rFonts w:hint="cs"/>
          <w:rtl/>
          <w:lang w:eastAsia="he-IL"/>
        </w:rPr>
        <w:t xml:space="preserve">גברתי היושבת ראש, </w:t>
      </w:r>
      <w:bookmarkStart w:id="186" w:name="_ETM_Q1_979495"/>
      <w:bookmarkEnd w:id="186"/>
      <w:r>
        <w:rPr>
          <w:rFonts w:hint="cs"/>
          <w:rtl/>
          <w:lang w:eastAsia="he-IL"/>
        </w:rPr>
        <w:t>אם הטיעון הוא שצריך לגלוש בגלל שזה מכלול אחד, אז</w:t>
      </w:r>
      <w:bookmarkStart w:id="187" w:name="_ETM_Q1_983679"/>
      <w:bookmarkEnd w:id="187"/>
      <w:r>
        <w:rPr>
          <w:rFonts w:hint="cs"/>
          <w:rtl/>
          <w:lang w:eastAsia="he-IL"/>
        </w:rPr>
        <w:t xml:space="preserve"> כן צריך להביא בחשבון את התקופה הזאת של ארבע </w:t>
      </w:r>
      <w:bookmarkStart w:id="188" w:name="_ETM_Q1_988094"/>
      <w:bookmarkEnd w:id="188"/>
      <w:r>
        <w:rPr>
          <w:rFonts w:hint="cs"/>
          <w:rtl/>
          <w:lang w:eastAsia="he-IL"/>
        </w:rPr>
        <w:t xml:space="preserve">שנים, שנכון, אנחנו לא הבאנו, אבל זה דבר שהסכמנו לו, </w:t>
      </w:r>
      <w:bookmarkStart w:id="189" w:name="_ETM_Q1_995277"/>
      <w:bookmarkEnd w:id="189"/>
      <w:r>
        <w:rPr>
          <w:rFonts w:hint="cs"/>
          <w:rtl/>
          <w:lang w:eastAsia="he-IL"/>
        </w:rPr>
        <w:t xml:space="preserve">הוא בנוסח, הוא כבר אושר על ידי הוועדה. </w:t>
      </w:r>
      <w:bookmarkStart w:id="190" w:name="_ETM_Q1_995649"/>
      <w:bookmarkEnd w:id="190"/>
    </w:p>
    <w:p w14:paraId="5D265408" w14:textId="77777777" w:rsidR="00570AFE" w:rsidRDefault="00570AFE" w:rsidP="00570AFE">
      <w:pPr>
        <w:rPr>
          <w:rtl/>
          <w:lang w:eastAsia="he-IL"/>
        </w:rPr>
      </w:pPr>
      <w:bookmarkStart w:id="191" w:name="_ETM_Q1_995724"/>
      <w:bookmarkStart w:id="192" w:name="_ETM_Q1_995746"/>
      <w:bookmarkStart w:id="193" w:name="_ETM_Q1_996377"/>
      <w:bookmarkEnd w:id="191"/>
      <w:bookmarkEnd w:id="192"/>
      <w:bookmarkEnd w:id="193"/>
    </w:p>
    <w:p w14:paraId="2272AD85" w14:textId="1F382ECF" w:rsidR="00570AFE" w:rsidRDefault="00570AFE" w:rsidP="00570AFE">
      <w:pPr>
        <w:pStyle w:val="af8"/>
        <w:keepNext/>
        <w:rPr>
          <w:rtl/>
        </w:rPr>
      </w:pPr>
      <w:bookmarkStart w:id="194" w:name="ET_yor_6158_2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94"/>
    </w:p>
    <w:p w14:paraId="24778F66" w14:textId="77777777" w:rsidR="00570AFE" w:rsidRDefault="00570AFE" w:rsidP="00570AFE">
      <w:pPr>
        <w:pStyle w:val="KeepWithNext"/>
        <w:rPr>
          <w:rtl/>
          <w:lang w:eastAsia="he-IL"/>
        </w:rPr>
      </w:pPr>
    </w:p>
    <w:p w14:paraId="19C50BDB" w14:textId="77777777" w:rsidR="00570AFE" w:rsidRDefault="00570AFE" w:rsidP="00570AFE">
      <w:pPr>
        <w:rPr>
          <w:rtl/>
          <w:lang w:eastAsia="he-IL"/>
        </w:rPr>
      </w:pPr>
      <w:bookmarkStart w:id="195" w:name="_ETM_Q1_996726"/>
      <w:bookmarkStart w:id="196" w:name="_ETM_Q1_996759"/>
      <w:bookmarkEnd w:id="195"/>
      <w:bookmarkEnd w:id="196"/>
      <w:r>
        <w:rPr>
          <w:rFonts w:hint="cs"/>
          <w:rtl/>
          <w:lang w:eastAsia="he-IL"/>
        </w:rPr>
        <w:t xml:space="preserve">נכון. </w:t>
      </w:r>
    </w:p>
    <w:p w14:paraId="37649532" w14:textId="77777777" w:rsidR="00570AFE" w:rsidRDefault="00570AFE" w:rsidP="00570AFE">
      <w:pPr>
        <w:rPr>
          <w:rtl/>
          <w:lang w:eastAsia="he-IL"/>
        </w:rPr>
      </w:pPr>
      <w:bookmarkStart w:id="197" w:name="_ETM_Q1_997562"/>
      <w:bookmarkStart w:id="198" w:name="_ETM_Q1_997630"/>
      <w:bookmarkStart w:id="199" w:name="_ETM_Q1_1000185"/>
      <w:bookmarkEnd w:id="197"/>
      <w:bookmarkEnd w:id="198"/>
      <w:bookmarkEnd w:id="199"/>
    </w:p>
    <w:p w14:paraId="28BC6154" w14:textId="45E67A78" w:rsidR="00570AFE" w:rsidRDefault="00570AFE" w:rsidP="00570AFE">
      <w:pPr>
        <w:pStyle w:val="afb"/>
        <w:keepNext/>
        <w:rPr>
          <w:rtl/>
          <w:lang w:eastAsia="he-IL"/>
        </w:rPr>
      </w:pPr>
      <w:bookmarkStart w:id="200" w:name="ET_guest_דן_אורן_30"/>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00"/>
    </w:p>
    <w:p w14:paraId="5DEE95E7" w14:textId="77777777" w:rsidR="00570AFE" w:rsidRDefault="00570AFE" w:rsidP="00570AFE">
      <w:pPr>
        <w:pStyle w:val="KeepWithNext"/>
        <w:rPr>
          <w:rtl/>
          <w:lang w:eastAsia="he-IL"/>
        </w:rPr>
      </w:pPr>
    </w:p>
    <w:p w14:paraId="24F99636" w14:textId="77777777" w:rsidR="00570AFE" w:rsidRDefault="00570AFE" w:rsidP="00570AFE">
      <w:pPr>
        <w:rPr>
          <w:rtl/>
          <w:lang w:eastAsia="he-IL"/>
        </w:rPr>
      </w:pPr>
      <w:bookmarkStart w:id="201" w:name="_ETM_Q1_1000512"/>
      <w:bookmarkStart w:id="202" w:name="_ETM_Q1_1000543"/>
      <w:bookmarkEnd w:id="201"/>
      <w:bookmarkEnd w:id="202"/>
      <w:r>
        <w:rPr>
          <w:rFonts w:hint="cs"/>
          <w:rtl/>
          <w:lang w:eastAsia="he-IL"/>
        </w:rPr>
        <w:t xml:space="preserve">כשרוצים להביא בחשבון איזה שהוא מכלול ולהגיד </w:t>
      </w:r>
      <w:bookmarkStart w:id="203" w:name="_ETM_Q1_1000954"/>
      <w:bookmarkEnd w:id="203"/>
      <w:r>
        <w:rPr>
          <w:rFonts w:hint="cs"/>
          <w:rtl/>
          <w:lang w:eastAsia="he-IL"/>
        </w:rPr>
        <w:t xml:space="preserve">שיש לנו גם את זה וגם את זה וגם את </w:t>
      </w:r>
      <w:bookmarkStart w:id="204" w:name="_ETM_Q1_1006049"/>
      <w:bookmarkEnd w:id="204"/>
      <w:r>
        <w:rPr>
          <w:rFonts w:hint="cs"/>
          <w:rtl/>
          <w:lang w:eastAsia="he-IL"/>
        </w:rPr>
        <w:t xml:space="preserve">זה, אז הנקודה היא שבאותה תקופה עדיין עובדים על הסדר </w:t>
      </w:r>
      <w:bookmarkStart w:id="205" w:name="_ETM_Q1_1014130"/>
      <w:bookmarkEnd w:id="205"/>
      <w:r>
        <w:rPr>
          <w:rFonts w:hint="cs"/>
          <w:rtl/>
          <w:lang w:eastAsia="he-IL"/>
        </w:rPr>
        <w:t xml:space="preserve">רוחבי, כי ההסדר של תובענות ייצוגיות זה לא ייחודי </w:t>
      </w:r>
      <w:bookmarkStart w:id="206" w:name="_ETM_Q1_1021652"/>
      <w:bookmarkEnd w:id="206"/>
      <w:r>
        <w:rPr>
          <w:rFonts w:hint="cs"/>
          <w:rtl/>
          <w:lang w:eastAsia="he-IL"/>
        </w:rPr>
        <w:t>לתחום הנגישות, הוא הסדר שנקבע</w:t>
      </w:r>
      <w:bookmarkStart w:id="207" w:name="_ETM_Q1_1032926"/>
      <w:bookmarkEnd w:id="207"/>
      <w:r>
        <w:rPr>
          <w:rFonts w:hint="cs"/>
          <w:rtl/>
          <w:lang w:eastAsia="he-IL"/>
        </w:rPr>
        <w:t xml:space="preserve"> בכמה וכמה תחומים כדי באמת, כמו </w:t>
      </w:r>
      <w:bookmarkStart w:id="208" w:name="_ETM_Q1_1030051"/>
      <w:bookmarkEnd w:id="208"/>
      <w:r>
        <w:rPr>
          <w:rFonts w:hint="cs"/>
          <w:rtl/>
          <w:lang w:eastAsia="he-IL"/>
        </w:rPr>
        <w:t xml:space="preserve">שאמר המשנה למנכ"ל, לתת הגנה לאזרחים ומצד שני אנחנו רוצים למצוא את האיזון. </w:t>
      </w:r>
      <w:bookmarkStart w:id="209" w:name="_ETM_Q1_1038126"/>
      <w:bookmarkStart w:id="210" w:name="_ETM_Q1_1038193"/>
      <w:bookmarkStart w:id="211" w:name="_ETM_Q1_1040582"/>
      <w:bookmarkStart w:id="212" w:name="_ETM_Q1_1040657"/>
      <w:bookmarkEnd w:id="209"/>
      <w:bookmarkEnd w:id="210"/>
      <w:bookmarkEnd w:id="211"/>
      <w:bookmarkEnd w:id="212"/>
      <w:r>
        <w:rPr>
          <w:rFonts w:hint="cs"/>
          <w:rtl/>
          <w:lang w:eastAsia="he-IL"/>
        </w:rPr>
        <w:t xml:space="preserve">כשעובדים על ההסדר הרוחבי, תוך </w:t>
      </w:r>
      <w:bookmarkStart w:id="213" w:name="_ETM_Q1_1041396"/>
      <w:bookmarkEnd w:id="213"/>
      <w:r>
        <w:rPr>
          <w:rFonts w:hint="cs"/>
          <w:rtl/>
          <w:lang w:eastAsia="he-IL"/>
        </w:rPr>
        <w:t xml:space="preserve">כדי שעובדים </w:t>
      </w:r>
      <w:r>
        <w:rPr>
          <w:rFonts w:hint="cs"/>
          <w:rtl/>
          <w:lang w:eastAsia="he-IL"/>
        </w:rPr>
        <w:lastRenderedPageBreak/>
        <w:t>על ההסדר הרוחבי, לגבי העסקים</w:t>
      </w:r>
      <w:bookmarkStart w:id="214" w:name="_ETM_Q1_1047740"/>
      <w:bookmarkEnd w:id="214"/>
      <w:r>
        <w:rPr>
          <w:rFonts w:hint="cs"/>
          <w:rtl/>
          <w:lang w:eastAsia="he-IL"/>
        </w:rPr>
        <w:t xml:space="preserve"> הקטנים והעסקים הזעירים יש כבר כניסה לתוקף </w:t>
      </w:r>
      <w:bookmarkStart w:id="215" w:name="_ETM_Q1_1053609"/>
      <w:bookmarkEnd w:id="215"/>
      <w:r>
        <w:rPr>
          <w:rFonts w:hint="cs"/>
          <w:rtl/>
          <w:lang w:eastAsia="he-IL"/>
        </w:rPr>
        <w:t xml:space="preserve">של ההסדר הזה, זה כניסה לתוקף - - - </w:t>
      </w:r>
    </w:p>
    <w:p w14:paraId="1604608C" w14:textId="77777777" w:rsidR="00570AFE" w:rsidRDefault="00570AFE" w:rsidP="00570AFE">
      <w:pPr>
        <w:rPr>
          <w:rtl/>
          <w:lang w:eastAsia="he-IL"/>
        </w:rPr>
      </w:pPr>
      <w:bookmarkStart w:id="216" w:name="_ETM_Q1_1056354"/>
      <w:bookmarkStart w:id="217" w:name="_ETM_Q1_1056417"/>
      <w:bookmarkStart w:id="218" w:name="_ETM_Q1_1054930"/>
      <w:bookmarkEnd w:id="216"/>
      <w:bookmarkEnd w:id="217"/>
      <w:bookmarkEnd w:id="218"/>
    </w:p>
    <w:p w14:paraId="40F8A6E9" w14:textId="188F23A8" w:rsidR="00570AFE" w:rsidRDefault="00570AFE" w:rsidP="00570AFE">
      <w:pPr>
        <w:pStyle w:val="af8"/>
        <w:keepNext/>
        <w:rPr>
          <w:rtl/>
        </w:rPr>
      </w:pPr>
      <w:bookmarkStart w:id="219" w:name="ET_yor_6158_3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19"/>
    </w:p>
    <w:p w14:paraId="1E28207F" w14:textId="77777777" w:rsidR="00570AFE" w:rsidRDefault="00570AFE" w:rsidP="00570AFE">
      <w:pPr>
        <w:pStyle w:val="KeepWithNext"/>
        <w:rPr>
          <w:rtl/>
          <w:lang w:eastAsia="he-IL"/>
        </w:rPr>
      </w:pPr>
    </w:p>
    <w:p w14:paraId="0473788A" w14:textId="77777777" w:rsidR="00570AFE" w:rsidRDefault="00570AFE" w:rsidP="00570AFE">
      <w:pPr>
        <w:rPr>
          <w:rtl/>
          <w:lang w:eastAsia="he-IL"/>
        </w:rPr>
      </w:pPr>
      <w:bookmarkStart w:id="220" w:name="_ETM_Q1_1055262"/>
      <w:bookmarkStart w:id="221" w:name="_ETM_Q1_1055295"/>
      <w:bookmarkEnd w:id="220"/>
      <w:bookmarkEnd w:id="221"/>
      <w:r>
        <w:rPr>
          <w:rFonts w:hint="cs"/>
          <w:rtl/>
          <w:lang w:eastAsia="he-IL"/>
        </w:rPr>
        <w:t xml:space="preserve">כן, </w:t>
      </w:r>
      <w:bookmarkStart w:id="222" w:name="_ETM_Q1_1055681"/>
      <w:bookmarkEnd w:id="222"/>
      <w:r>
        <w:rPr>
          <w:rFonts w:hint="cs"/>
          <w:rtl/>
          <w:lang w:eastAsia="he-IL"/>
        </w:rPr>
        <w:t xml:space="preserve">זה ברור, דן, אנחנו חוזרים על הדברים האלה שהם ברורים. </w:t>
      </w:r>
      <w:bookmarkStart w:id="223" w:name="_ETM_Q1_1055754"/>
      <w:bookmarkEnd w:id="223"/>
    </w:p>
    <w:p w14:paraId="5CE3F5C9" w14:textId="77777777" w:rsidR="00570AFE" w:rsidRDefault="00570AFE" w:rsidP="00570AFE">
      <w:pPr>
        <w:rPr>
          <w:rtl/>
          <w:lang w:eastAsia="he-IL"/>
        </w:rPr>
      </w:pPr>
      <w:bookmarkStart w:id="224" w:name="_ETM_Q1_1054898"/>
      <w:bookmarkStart w:id="225" w:name="_ETM_Q1_1054960"/>
      <w:bookmarkStart w:id="226" w:name="_ETM_Q1_1056538"/>
      <w:bookmarkEnd w:id="224"/>
      <w:bookmarkEnd w:id="225"/>
      <w:bookmarkEnd w:id="226"/>
    </w:p>
    <w:p w14:paraId="30590DF1" w14:textId="28877178" w:rsidR="00570AFE" w:rsidRDefault="00570AFE" w:rsidP="00570AFE">
      <w:pPr>
        <w:pStyle w:val="afb"/>
        <w:keepNext/>
        <w:rPr>
          <w:rtl/>
          <w:lang w:eastAsia="he-IL"/>
        </w:rPr>
      </w:pPr>
      <w:bookmarkStart w:id="227" w:name="ET_guest_דן_אורן_32"/>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27"/>
    </w:p>
    <w:p w14:paraId="63789BEF" w14:textId="77777777" w:rsidR="00570AFE" w:rsidRDefault="00570AFE" w:rsidP="00570AFE">
      <w:pPr>
        <w:pStyle w:val="KeepWithNext"/>
        <w:rPr>
          <w:rtl/>
          <w:lang w:eastAsia="he-IL"/>
        </w:rPr>
      </w:pPr>
    </w:p>
    <w:p w14:paraId="2503014F" w14:textId="524FD40D" w:rsidR="00570AFE" w:rsidRDefault="00570AFE" w:rsidP="00441FA1">
      <w:pPr>
        <w:rPr>
          <w:rtl/>
          <w:lang w:eastAsia="he-IL"/>
        </w:rPr>
      </w:pPr>
      <w:bookmarkStart w:id="228" w:name="_ETM_Q1_1056941"/>
      <w:bookmarkStart w:id="229" w:name="_ETM_Q1_1057039"/>
      <w:bookmarkEnd w:id="228"/>
      <w:bookmarkEnd w:id="229"/>
      <w:r>
        <w:rPr>
          <w:rFonts w:hint="cs"/>
          <w:rtl/>
          <w:lang w:eastAsia="he-IL"/>
        </w:rPr>
        <w:t xml:space="preserve">הטיעון שהמכלול - - </w:t>
      </w:r>
      <w:r w:rsidR="00441FA1">
        <w:rPr>
          <w:rFonts w:hint="cs"/>
          <w:rtl/>
          <w:lang w:eastAsia="he-IL"/>
        </w:rPr>
        <w:t>-</w:t>
      </w:r>
      <w:r>
        <w:rPr>
          <w:rFonts w:hint="cs"/>
          <w:rtl/>
          <w:lang w:eastAsia="he-IL"/>
        </w:rPr>
        <w:t xml:space="preserve"> </w:t>
      </w:r>
    </w:p>
    <w:p w14:paraId="7F55F33C" w14:textId="77777777" w:rsidR="00570AFE" w:rsidRDefault="00570AFE" w:rsidP="00570AFE">
      <w:pPr>
        <w:rPr>
          <w:rtl/>
          <w:lang w:eastAsia="he-IL"/>
        </w:rPr>
      </w:pPr>
      <w:bookmarkStart w:id="230" w:name="_ETM_Q1_1061187"/>
      <w:bookmarkStart w:id="231" w:name="_ETM_Q1_1061251"/>
      <w:bookmarkStart w:id="232" w:name="_ETM_Q1_1057290"/>
      <w:bookmarkEnd w:id="230"/>
      <w:bookmarkEnd w:id="231"/>
      <w:bookmarkEnd w:id="232"/>
    </w:p>
    <w:p w14:paraId="1F614633" w14:textId="28579223" w:rsidR="00570AFE" w:rsidRDefault="00570AFE" w:rsidP="00570AFE">
      <w:pPr>
        <w:pStyle w:val="af8"/>
        <w:keepNext/>
        <w:rPr>
          <w:rtl/>
        </w:rPr>
      </w:pPr>
      <w:bookmarkStart w:id="233" w:name="ET_yor_6158_3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33"/>
    </w:p>
    <w:p w14:paraId="71CEE0AD" w14:textId="77777777" w:rsidR="00570AFE" w:rsidRDefault="00570AFE" w:rsidP="00570AFE">
      <w:pPr>
        <w:pStyle w:val="KeepWithNext"/>
        <w:rPr>
          <w:rtl/>
          <w:lang w:eastAsia="he-IL"/>
        </w:rPr>
      </w:pPr>
    </w:p>
    <w:p w14:paraId="288E37FF" w14:textId="77777777" w:rsidR="00570AFE" w:rsidRDefault="00570AFE" w:rsidP="00570AFE">
      <w:pPr>
        <w:rPr>
          <w:rtl/>
          <w:lang w:eastAsia="he-IL"/>
        </w:rPr>
      </w:pPr>
      <w:bookmarkStart w:id="234" w:name="_ETM_Q1_1057642"/>
      <w:bookmarkStart w:id="235" w:name="_ETM_Q1_1057674"/>
      <w:bookmarkEnd w:id="234"/>
      <w:bookmarkEnd w:id="235"/>
      <w:r>
        <w:rPr>
          <w:rFonts w:hint="cs"/>
          <w:rtl/>
          <w:lang w:eastAsia="he-IL"/>
        </w:rPr>
        <w:t>לא, זה ברור לגמרי</w:t>
      </w:r>
      <w:bookmarkStart w:id="236" w:name="_ETM_Q1_1061714"/>
      <w:bookmarkEnd w:id="236"/>
      <w:r>
        <w:rPr>
          <w:rFonts w:hint="cs"/>
          <w:rtl/>
          <w:lang w:eastAsia="he-IL"/>
        </w:rPr>
        <w:t xml:space="preserve">, אבל תודה על הדברים. הגר, בבקשה. </w:t>
      </w:r>
    </w:p>
    <w:p w14:paraId="730701E2" w14:textId="77777777" w:rsidR="00570AFE" w:rsidRDefault="00570AFE" w:rsidP="00570AFE">
      <w:pPr>
        <w:rPr>
          <w:rtl/>
          <w:lang w:eastAsia="he-IL"/>
        </w:rPr>
      </w:pPr>
      <w:bookmarkStart w:id="237" w:name="_ETM_Q1_1060382"/>
      <w:bookmarkStart w:id="238" w:name="_ETM_Q1_1060457"/>
      <w:bookmarkEnd w:id="237"/>
      <w:bookmarkEnd w:id="238"/>
    </w:p>
    <w:p w14:paraId="6EE0298B" w14:textId="5E891905" w:rsidR="00570AFE" w:rsidRDefault="00570AFE" w:rsidP="00570AFE">
      <w:pPr>
        <w:pStyle w:val="afb"/>
        <w:keepNext/>
        <w:rPr>
          <w:rtl/>
          <w:lang w:eastAsia="he-IL"/>
        </w:rPr>
      </w:pPr>
      <w:bookmarkStart w:id="239" w:name="ET_guest_הגר_יהב_34"/>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39"/>
    </w:p>
    <w:p w14:paraId="28A6AFCF" w14:textId="77777777" w:rsidR="00570AFE" w:rsidRDefault="00570AFE" w:rsidP="00570AFE">
      <w:pPr>
        <w:pStyle w:val="KeepWithNext"/>
        <w:rPr>
          <w:rtl/>
          <w:lang w:eastAsia="he-IL"/>
        </w:rPr>
      </w:pPr>
    </w:p>
    <w:p w14:paraId="1DB36AD9" w14:textId="62CCA951" w:rsidR="00570AFE" w:rsidRDefault="00570AFE" w:rsidP="00441FA1">
      <w:pPr>
        <w:rPr>
          <w:rtl/>
          <w:lang w:eastAsia="he-IL"/>
        </w:rPr>
      </w:pPr>
      <w:bookmarkStart w:id="240" w:name="_ETM_Q1_1063312"/>
      <w:bookmarkStart w:id="241" w:name="_ETM_Q1_1063361"/>
      <w:bookmarkEnd w:id="240"/>
      <w:bookmarkEnd w:id="241"/>
      <w:r>
        <w:rPr>
          <w:rFonts w:hint="cs"/>
          <w:rtl/>
          <w:lang w:eastAsia="he-IL"/>
        </w:rPr>
        <w:t xml:space="preserve">תודה, גברתי היושבת </w:t>
      </w:r>
      <w:bookmarkStart w:id="242" w:name="_ETM_Q1_1064566"/>
      <w:bookmarkEnd w:id="242"/>
      <w:r>
        <w:rPr>
          <w:rFonts w:hint="cs"/>
          <w:rtl/>
          <w:lang w:eastAsia="he-IL"/>
        </w:rPr>
        <w:t xml:space="preserve">ראש. אני שמחה שהמשנה למנכ"ל נמצא פה לעניין תובענות ייצוגיות. </w:t>
      </w:r>
      <w:bookmarkStart w:id="243" w:name="_ETM_Q1_1070634"/>
      <w:bookmarkEnd w:id="243"/>
      <w:r>
        <w:rPr>
          <w:rFonts w:hint="cs"/>
          <w:rtl/>
          <w:lang w:eastAsia="he-IL"/>
        </w:rPr>
        <w:t xml:space="preserve">הוועדה הזו שהוקמה אז בראשות </w:t>
      </w:r>
      <w:proofErr w:type="spellStart"/>
      <w:r>
        <w:rPr>
          <w:rFonts w:hint="cs"/>
          <w:rtl/>
          <w:lang w:eastAsia="he-IL"/>
        </w:rPr>
        <w:t>קמיניץ</w:t>
      </w:r>
      <w:proofErr w:type="spellEnd"/>
      <w:r>
        <w:rPr>
          <w:rFonts w:hint="cs"/>
          <w:rtl/>
          <w:lang w:eastAsia="he-IL"/>
        </w:rPr>
        <w:t xml:space="preserve"> ומאז הוא סיים </w:t>
      </w:r>
      <w:bookmarkStart w:id="244" w:name="_ETM_Q1_1075093"/>
      <w:bookmarkEnd w:id="244"/>
      <w:r>
        <w:rPr>
          <w:rFonts w:hint="cs"/>
          <w:rtl/>
          <w:lang w:eastAsia="he-IL"/>
        </w:rPr>
        <w:t xml:space="preserve">את תפקידו, היא הוקמה בתקופת אבי </w:t>
      </w:r>
      <w:proofErr w:type="spellStart"/>
      <w:r>
        <w:rPr>
          <w:rFonts w:hint="cs"/>
          <w:rtl/>
          <w:lang w:eastAsia="he-IL"/>
        </w:rPr>
        <w:t>ניסנקורן</w:t>
      </w:r>
      <w:proofErr w:type="spellEnd"/>
      <w:r>
        <w:rPr>
          <w:rFonts w:hint="cs"/>
          <w:rtl/>
          <w:lang w:eastAsia="he-IL"/>
        </w:rPr>
        <w:t xml:space="preserve"> כשר המשפטים. אנחנו </w:t>
      </w:r>
      <w:bookmarkStart w:id="245" w:name="_ETM_Q1_1080872"/>
      <w:bookmarkEnd w:id="245"/>
      <w:r>
        <w:rPr>
          <w:rFonts w:hint="cs"/>
          <w:rtl/>
          <w:lang w:eastAsia="he-IL"/>
        </w:rPr>
        <w:t xml:space="preserve">בנשיאות המגזר העסקי מאוד דחפנו להקמת הוועדה הזו, היינו </w:t>
      </w:r>
      <w:bookmarkStart w:id="246" w:name="_ETM_Q1_1086990"/>
      <w:bookmarkEnd w:id="246"/>
      <w:r>
        <w:rPr>
          <w:rFonts w:hint="cs"/>
          <w:rtl/>
          <w:lang w:eastAsia="he-IL"/>
        </w:rPr>
        <w:t xml:space="preserve">שותפים בה, הופענו בה מספר פעמים, שלחנו את כל </w:t>
      </w:r>
      <w:bookmarkStart w:id="247" w:name="_ETM_Q1_1089641"/>
      <w:bookmarkEnd w:id="247"/>
      <w:r>
        <w:rPr>
          <w:rFonts w:hint="cs"/>
          <w:rtl/>
          <w:lang w:eastAsia="he-IL"/>
        </w:rPr>
        <w:t xml:space="preserve">התפיסה שלנו, מה השינויים שצריכים לעשות אחרי 14 שנים מאז </w:t>
      </w:r>
      <w:bookmarkStart w:id="248" w:name="_ETM_Q1_1095857"/>
      <w:bookmarkEnd w:id="248"/>
      <w:r w:rsidR="00441FA1">
        <w:rPr>
          <w:rFonts w:hint="cs"/>
          <w:rtl/>
          <w:lang w:eastAsia="he-IL"/>
        </w:rPr>
        <w:t>שהחוק הזה נכנס לתוקף.</w:t>
      </w:r>
    </w:p>
    <w:p w14:paraId="0716C7B9" w14:textId="77777777" w:rsidR="00570AFE" w:rsidRDefault="00570AFE" w:rsidP="00570AFE">
      <w:pPr>
        <w:rPr>
          <w:rtl/>
          <w:lang w:eastAsia="he-IL"/>
        </w:rPr>
      </w:pPr>
      <w:bookmarkStart w:id="249" w:name="_ETM_Q1_1096448"/>
      <w:bookmarkStart w:id="250" w:name="_ETM_Q1_1096515"/>
      <w:bookmarkEnd w:id="249"/>
      <w:bookmarkEnd w:id="250"/>
    </w:p>
    <w:p w14:paraId="0FF8C33A" w14:textId="77777777" w:rsidR="00570AFE" w:rsidRDefault="00570AFE" w:rsidP="00570AFE">
      <w:pPr>
        <w:rPr>
          <w:rtl/>
          <w:lang w:eastAsia="he-IL"/>
        </w:rPr>
      </w:pPr>
      <w:bookmarkStart w:id="251" w:name="_ETM_Q1_1096607"/>
      <w:bookmarkStart w:id="252" w:name="_ETM_Q1_1096662"/>
      <w:bookmarkEnd w:id="251"/>
      <w:bookmarkEnd w:id="252"/>
      <w:r>
        <w:rPr>
          <w:rFonts w:hint="cs"/>
          <w:rtl/>
          <w:lang w:eastAsia="he-IL"/>
        </w:rPr>
        <w:t xml:space="preserve">גם שמענו שהתפיסה פחות או יותר של </w:t>
      </w:r>
      <w:bookmarkStart w:id="253" w:name="_ETM_Q1_1100007"/>
      <w:bookmarkEnd w:id="253"/>
      <w:r>
        <w:rPr>
          <w:rFonts w:hint="cs"/>
          <w:rtl/>
          <w:lang w:eastAsia="he-IL"/>
        </w:rPr>
        <w:t xml:space="preserve">המשרד, ואני רואה שגם חברי הצוות יושבים פה, מתכתבת עם </w:t>
      </w:r>
      <w:bookmarkStart w:id="254" w:name="_ETM_Q1_1105927"/>
      <w:bookmarkEnd w:id="254"/>
      <w:r>
        <w:rPr>
          <w:rFonts w:hint="cs"/>
          <w:rtl/>
          <w:lang w:eastAsia="he-IL"/>
        </w:rPr>
        <w:t xml:space="preserve">הדברים שהגשנו. עברו שנתיים, היא הוקמה בנובמבר שנת 2020, הממשלה </w:t>
      </w:r>
      <w:bookmarkStart w:id="255" w:name="_ETM_Q1_1111194"/>
      <w:bookmarkEnd w:id="255"/>
      <w:r>
        <w:rPr>
          <w:rFonts w:hint="cs"/>
          <w:rtl/>
          <w:lang w:eastAsia="he-IL"/>
        </w:rPr>
        <w:t>הזאת מדברת הרבה על יוקר מחיה. רק לסבר את האוזן,</w:t>
      </w:r>
      <w:bookmarkStart w:id="256" w:name="_ETM_Q1_1111558"/>
      <w:bookmarkEnd w:id="256"/>
      <w:r>
        <w:rPr>
          <w:rFonts w:hint="cs"/>
          <w:rtl/>
          <w:lang w:eastAsia="he-IL"/>
        </w:rPr>
        <w:t xml:space="preserve"> שנת 2020-2019 הוגשו בישראל 2,236 תובענות ייצוגיות, בזמן שבשנת </w:t>
      </w:r>
      <w:bookmarkStart w:id="257" w:name="_ETM_Q1_1119305"/>
      <w:bookmarkEnd w:id="257"/>
      <w:r>
        <w:rPr>
          <w:rFonts w:hint="cs"/>
          <w:rtl/>
          <w:lang w:eastAsia="he-IL"/>
        </w:rPr>
        <w:t xml:space="preserve">2019 הוגשו באוסטרליה 24 ובקנדה 79. בישראל 30% מהתובענות הייצוגיות </w:t>
      </w:r>
      <w:bookmarkStart w:id="258" w:name="_ETM_Q1_1126855"/>
      <w:bookmarkEnd w:id="258"/>
      <w:r>
        <w:rPr>
          <w:rFonts w:hint="cs"/>
          <w:rtl/>
          <w:lang w:eastAsia="he-IL"/>
        </w:rPr>
        <w:t xml:space="preserve">הן בנושא של נגישות. יש לנו מספרים על זה שיש </w:t>
      </w:r>
      <w:bookmarkStart w:id="259" w:name="_ETM_Q1_1132551"/>
      <w:bookmarkEnd w:id="259"/>
      <w:r>
        <w:rPr>
          <w:rFonts w:hint="cs"/>
          <w:rtl/>
          <w:lang w:eastAsia="he-IL"/>
        </w:rPr>
        <w:t xml:space="preserve">גם תובענות ייצוגיות שהוגשו באותו נוסח נגד 53 עסקים שונים, </w:t>
      </w:r>
      <w:bookmarkStart w:id="260" w:name="_ETM_Q1_1137763"/>
      <w:bookmarkEnd w:id="260"/>
      <w:r>
        <w:rPr>
          <w:rFonts w:hint="cs"/>
          <w:rtl/>
          <w:lang w:eastAsia="he-IL"/>
        </w:rPr>
        <w:t xml:space="preserve">60% מהתובענות מסתלקות, המספרים מבחינתנו זו המגפה האמיתית </w:t>
      </w:r>
      <w:bookmarkStart w:id="261" w:name="_ETM_Q1_1148184"/>
      <w:bookmarkEnd w:id="261"/>
      <w:r>
        <w:rPr>
          <w:rFonts w:hint="cs"/>
          <w:rtl/>
          <w:lang w:eastAsia="he-IL"/>
        </w:rPr>
        <w:t xml:space="preserve">נגד עסקים, הדבר הזה מתחבר ישירות ליוקר המחיה. </w:t>
      </w:r>
    </w:p>
    <w:p w14:paraId="55663254" w14:textId="77777777" w:rsidR="00570AFE" w:rsidRDefault="00570AFE" w:rsidP="00570AFE">
      <w:pPr>
        <w:rPr>
          <w:rtl/>
          <w:lang w:eastAsia="he-IL"/>
        </w:rPr>
      </w:pPr>
      <w:bookmarkStart w:id="262" w:name="_ETM_Q1_1152324"/>
      <w:bookmarkStart w:id="263" w:name="_ETM_Q1_1152405"/>
      <w:bookmarkEnd w:id="262"/>
      <w:bookmarkEnd w:id="263"/>
    </w:p>
    <w:p w14:paraId="4CA5AB70" w14:textId="77777777" w:rsidR="00570AFE" w:rsidRDefault="00570AFE" w:rsidP="00570AFE">
      <w:pPr>
        <w:rPr>
          <w:rtl/>
          <w:lang w:eastAsia="he-IL"/>
        </w:rPr>
      </w:pPr>
      <w:bookmarkStart w:id="264" w:name="_ETM_Q1_1152468"/>
      <w:bookmarkStart w:id="265" w:name="_ETM_Q1_1152525"/>
      <w:bookmarkEnd w:id="264"/>
      <w:bookmarkEnd w:id="265"/>
      <w:r>
        <w:rPr>
          <w:rFonts w:hint="cs"/>
          <w:rtl/>
          <w:lang w:eastAsia="he-IL"/>
        </w:rPr>
        <w:t xml:space="preserve">גם אם </w:t>
      </w:r>
      <w:bookmarkStart w:id="266" w:name="_ETM_Q1_1153068"/>
      <w:bookmarkEnd w:id="266"/>
      <w:r>
        <w:rPr>
          <w:rFonts w:hint="cs"/>
          <w:rtl/>
          <w:lang w:eastAsia="he-IL"/>
        </w:rPr>
        <w:t>עסק מסתלקת כלפיו תובענה ייצוגית, זה עדיין משאב כלכלי עבורו,</w:t>
      </w:r>
      <w:bookmarkStart w:id="267" w:name="_ETM_Q1_1155584"/>
      <w:bookmarkEnd w:id="267"/>
      <w:r>
        <w:rPr>
          <w:rFonts w:hint="cs"/>
          <w:rtl/>
          <w:lang w:eastAsia="he-IL"/>
        </w:rPr>
        <w:t xml:space="preserve"> הוא עדיין צריך לשלם לעורכי דין, הוא עדיין צריך להגיע </w:t>
      </w:r>
      <w:bookmarkStart w:id="268" w:name="_ETM_Q1_1162704"/>
      <w:bookmarkEnd w:id="268"/>
      <w:r>
        <w:rPr>
          <w:rFonts w:hint="cs"/>
          <w:rtl/>
          <w:lang w:eastAsia="he-IL"/>
        </w:rPr>
        <w:t xml:space="preserve">להסדרים וההסדרים האלה עולים כסף. אני מלווה גם את נושא </w:t>
      </w:r>
      <w:bookmarkStart w:id="269" w:name="_ETM_Q1_1168544"/>
      <w:bookmarkEnd w:id="269"/>
      <w:r>
        <w:rPr>
          <w:rFonts w:hint="cs"/>
          <w:rtl/>
          <w:lang w:eastAsia="he-IL"/>
        </w:rPr>
        <w:t xml:space="preserve">הפשיעה החקלאית ופתאום אני שומעת מהשטח את המושג פרוטקשן, שעורכי </w:t>
      </w:r>
      <w:bookmarkStart w:id="270" w:name="_ETM_Q1_1172548"/>
      <w:bookmarkEnd w:id="270"/>
      <w:r>
        <w:rPr>
          <w:rFonts w:hint="cs"/>
          <w:rtl/>
          <w:lang w:eastAsia="he-IL"/>
        </w:rPr>
        <w:t xml:space="preserve">דין מגיעים לעסקים ואומרים להם: תקשיבו, מאוד פשוט, </w:t>
      </w:r>
      <w:bookmarkStart w:id="271" w:name="_ETM_Q1_1177046"/>
      <w:bookmarkEnd w:id="271"/>
      <w:r>
        <w:rPr>
          <w:rFonts w:hint="cs"/>
          <w:rtl/>
          <w:lang w:eastAsia="he-IL"/>
        </w:rPr>
        <w:t xml:space="preserve">או שתשלמו לי או שאני תובע, ומשלמים עוד לפני שבכלל </w:t>
      </w:r>
      <w:bookmarkStart w:id="272" w:name="_ETM_Q1_1180306"/>
      <w:bookmarkEnd w:id="272"/>
      <w:r>
        <w:rPr>
          <w:rFonts w:hint="cs"/>
          <w:rtl/>
          <w:lang w:eastAsia="he-IL"/>
        </w:rPr>
        <w:t>מתחיל הליך משפטי.</w:t>
      </w:r>
    </w:p>
    <w:p w14:paraId="0AAEC93F" w14:textId="77777777" w:rsidR="00570AFE" w:rsidRDefault="00570AFE" w:rsidP="00570AFE">
      <w:pPr>
        <w:rPr>
          <w:rtl/>
          <w:lang w:eastAsia="he-IL"/>
        </w:rPr>
      </w:pPr>
      <w:bookmarkStart w:id="273" w:name="_ETM_Q1_1182401"/>
      <w:bookmarkStart w:id="274" w:name="_ETM_Q1_1182448"/>
      <w:bookmarkEnd w:id="273"/>
      <w:bookmarkEnd w:id="274"/>
    </w:p>
    <w:p w14:paraId="6E6B3C64" w14:textId="77777777" w:rsidR="00570AFE" w:rsidRDefault="00570AFE" w:rsidP="00570AFE">
      <w:pPr>
        <w:rPr>
          <w:rtl/>
          <w:lang w:eastAsia="he-IL"/>
        </w:rPr>
      </w:pPr>
      <w:bookmarkStart w:id="275" w:name="_ETM_Q1_1182538"/>
      <w:bookmarkStart w:id="276" w:name="_ETM_Q1_1182595"/>
      <w:bookmarkEnd w:id="275"/>
      <w:bookmarkEnd w:id="276"/>
      <w:r>
        <w:rPr>
          <w:rFonts w:hint="cs"/>
          <w:rtl/>
          <w:lang w:eastAsia="he-IL"/>
        </w:rPr>
        <w:t xml:space="preserve">אתם יודעים, הזמנים, אני יודעת, התחלפה </w:t>
      </w:r>
      <w:bookmarkStart w:id="277" w:name="_ETM_Q1_1186930"/>
      <w:bookmarkEnd w:id="277"/>
      <w:r>
        <w:rPr>
          <w:rFonts w:hint="cs"/>
          <w:rtl/>
          <w:lang w:eastAsia="he-IL"/>
        </w:rPr>
        <w:t>ממשלה והשר צריך לבחון את ההמלצות, בסוף המחלקה במשרד המשפטים</w:t>
      </w:r>
      <w:bookmarkStart w:id="278" w:name="_ETM_Q1_1193954"/>
      <w:bookmarkEnd w:id="278"/>
      <w:r>
        <w:rPr>
          <w:rFonts w:hint="cs"/>
          <w:rtl/>
          <w:lang w:eastAsia="he-IL"/>
        </w:rPr>
        <w:t xml:space="preserve">, גם שם כרמית </w:t>
      </w:r>
      <w:proofErr w:type="spellStart"/>
      <w:r>
        <w:rPr>
          <w:rFonts w:hint="cs"/>
          <w:rtl/>
          <w:lang w:eastAsia="he-IL"/>
        </w:rPr>
        <w:t>יוליס</w:t>
      </w:r>
      <w:proofErr w:type="spellEnd"/>
      <w:r>
        <w:rPr>
          <w:rFonts w:hint="cs"/>
          <w:rtl/>
          <w:lang w:eastAsia="he-IL"/>
        </w:rPr>
        <w:t xml:space="preserve"> החליפה את </w:t>
      </w:r>
      <w:proofErr w:type="spellStart"/>
      <w:r>
        <w:rPr>
          <w:rFonts w:hint="cs"/>
          <w:rtl/>
          <w:lang w:eastAsia="he-IL"/>
        </w:rPr>
        <w:t>קמיניץ</w:t>
      </w:r>
      <w:proofErr w:type="spellEnd"/>
      <w:r>
        <w:rPr>
          <w:rFonts w:hint="cs"/>
          <w:rtl/>
          <w:lang w:eastAsia="he-IL"/>
        </w:rPr>
        <w:t xml:space="preserve">, אנחנו מבינים </w:t>
      </w:r>
      <w:bookmarkStart w:id="279" w:name="_ETM_Q1_1201058"/>
      <w:bookmarkEnd w:id="279"/>
      <w:r>
        <w:rPr>
          <w:rFonts w:hint="cs"/>
          <w:rtl/>
          <w:lang w:eastAsia="he-IL"/>
        </w:rPr>
        <w:t xml:space="preserve">את הדברים האלה, אבל לנו הדברים האלה זה המון משאבים </w:t>
      </w:r>
      <w:bookmarkStart w:id="280" w:name="_ETM_Q1_1200986"/>
      <w:bookmarkEnd w:id="280"/>
      <w:r>
        <w:rPr>
          <w:rFonts w:hint="cs"/>
          <w:rtl/>
          <w:lang w:eastAsia="he-IL"/>
        </w:rPr>
        <w:t>על המגזר העסקי. אתם מכירים את הנתונים, בסוף הצוות המקצועי</w:t>
      </w:r>
      <w:bookmarkStart w:id="281" w:name="_ETM_Q1_1208498"/>
      <w:bookmarkEnd w:id="281"/>
      <w:r>
        <w:rPr>
          <w:rFonts w:hint="cs"/>
          <w:rtl/>
          <w:lang w:eastAsia="he-IL"/>
        </w:rPr>
        <w:t xml:space="preserve"> לא התחלף, אז אנחנו רק מבקשים, תמהרו, תזדרזו עם זה. </w:t>
      </w:r>
      <w:bookmarkStart w:id="282" w:name="_ETM_Q1_1215850"/>
      <w:bookmarkStart w:id="283" w:name="_ETM_Q1_1215954"/>
      <w:bookmarkStart w:id="284" w:name="_ETM_Q1_1216024"/>
      <w:bookmarkStart w:id="285" w:name="_ETM_Q1_1216106"/>
      <w:bookmarkStart w:id="286" w:name="_ETM_Q1_1216163"/>
      <w:bookmarkEnd w:id="282"/>
      <w:bookmarkEnd w:id="283"/>
      <w:bookmarkEnd w:id="284"/>
      <w:bookmarkEnd w:id="285"/>
      <w:bookmarkEnd w:id="286"/>
      <w:r>
        <w:rPr>
          <w:rFonts w:hint="cs"/>
          <w:rtl/>
          <w:lang w:eastAsia="he-IL"/>
        </w:rPr>
        <w:t xml:space="preserve">יש לנו גם נוסח של הצעת חוק פרטית שמיישמת בתוך </w:t>
      </w:r>
      <w:bookmarkStart w:id="287" w:name="_ETM_Q1_1216502"/>
      <w:bookmarkEnd w:id="287"/>
      <w:r>
        <w:rPr>
          <w:rFonts w:hint="cs"/>
          <w:rtl/>
          <w:lang w:eastAsia="he-IL"/>
        </w:rPr>
        <w:t xml:space="preserve">ההצעה את התובנות לגבי התובענות הייצוגיות ונשמח לקדם את </w:t>
      </w:r>
      <w:bookmarkStart w:id="288" w:name="_ETM_Q1_1221344"/>
      <w:bookmarkEnd w:id="288"/>
      <w:r>
        <w:rPr>
          <w:rFonts w:hint="cs"/>
          <w:rtl/>
          <w:lang w:eastAsia="he-IL"/>
        </w:rPr>
        <w:t xml:space="preserve">זה כמה שיותר מהר. </w:t>
      </w:r>
    </w:p>
    <w:p w14:paraId="22F8C59C" w14:textId="77777777" w:rsidR="00570AFE" w:rsidRDefault="00570AFE" w:rsidP="00570AFE">
      <w:pPr>
        <w:rPr>
          <w:rtl/>
          <w:lang w:eastAsia="he-IL"/>
        </w:rPr>
      </w:pPr>
      <w:bookmarkStart w:id="289" w:name="_ETM_Q1_1226730"/>
      <w:bookmarkStart w:id="290" w:name="_ETM_Q1_1226801"/>
      <w:bookmarkEnd w:id="289"/>
      <w:bookmarkEnd w:id="290"/>
    </w:p>
    <w:p w14:paraId="3CC1C01F" w14:textId="0DF15D2B" w:rsidR="00570AFE" w:rsidRDefault="00570AFE" w:rsidP="00570AFE">
      <w:pPr>
        <w:pStyle w:val="af8"/>
        <w:keepNext/>
        <w:rPr>
          <w:rtl/>
        </w:rPr>
      </w:pPr>
      <w:bookmarkStart w:id="291" w:name="ET_yor_6158_3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91"/>
    </w:p>
    <w:p w14:paraId="6FF445EB" w14:textId="77777777" w:rsidR="00570AFE" w:rsidRDefault="00570AFE" w:rsidP="00570AFE">
      <w:pPr>
        <w:pStyle w:val="KeepWithNext"/>
        <w:rPr>
          <w:rtl/>
          <w:lang w:eastAsia="he-IL"/>
        </w:rPr>
      </w:pPr>
    </w:p>
    <w:p w14:paraId="092B2E5A" w14:textId="77777777" w:rsidR="00570AFE" w:rsidRDefault="00570AFE" w:rsidP="00570AFE">
      <w:pPr>
        <w:rPr>
          <w:rtl/>
          <w:lang w:eastAsia="he-IL"/>
        </w:rPr>
      </w:pPr>
      <w:bookmarkStart w:id="292" w:name="_ETM_Q1_1223544"/>
      <w:bookmarkStart w:id="293" w:name="_ETM_Q1_1223581"/>
      <w:bookmarkEnd w:id="292"/>
      <w:bookmarkEnd w:id="293"/>
      <w:r>
        <w:rPr>
          <w:rFonts w:hint="cs"/>
          <w:rtl/>
          <w:lang w:eastAsia="he-IL"/>
        </w:rPr>
        <w:t>אוקיי, תודה רבה. הנציב,</w:t>
      </w:r>
      <w:bookmarkStart w:id="294" w:name="_ETM_Q1_1232304"/>
      <w:bookmarkEnd w:id="294"/>
      <w:r>
        <w:rPr>
          <w:rFonts w:hint="cs"/>
          <w:rtl/>
          <w:lang w:eastAsia="he-IL"/>
        </w:rPr>
        <w:t xml:space="preserve"> בבקשה, דן </w:t>
      </w:r>
      <w:proofErr w:type="spellStart"/>
      <w:r>
        <w:rPr>
          <w:rFonts w:hint="cs"/>
          <w:rtl/>
          <w:lang w:eastAsia="he-IL"/>
        </w:rPr>
        <w:t>רשל</w:t>
      </w:r>
      <w:proofErr w:type="spellEnd"/>
      <w:r>
        <w:rPr>
          <w:rFonts w:hint="cs"/>
          <w:rtl/>
          <w:lang w:eastAsia="he-IL"/>
        </w:rPr>
        <w:t>.</w:t>
      </w:r>
      <w:bookmarkStart w:id="295" w:name="_ETM_Q1_1230068"/>
      <w:bookmarkEnd w:id="295"/>
    </w:p>
    <w:p w14:paraId="589DEE69" w14:textId="77777777" w:rsidR="00570AFE" w:rsidRDefault="00570AFE" w:rsidP="00570AFE">
      <w:pPr>
        <w:rPr>
          <w:rtl/>
          <w:lang w:eastAsia="he-IL"/>
        </w:rPr>
      </w:pPr>
      <w:bookmarkStart w:id="296" w:name="_ETM_Q1_1230132"/>
      <w:bookmarkStart w:id="297" w:name="_ETM_Q1_1231804"/>
      <w:bookmarkEnd w:id="296"/>
      <w:bookmarkEnd w:id="297"/>
    </w:p>
    <w:p w14:paraId="3DD0296E" w14:textId="5231E9C9" w:rsidR="00570AFE" w:rsidRDefault="00570AFE" w:rsidP="00570AFE">
      <w:pPr>
        <w:pStyle w:val="afb"/>
        <w:keepNext/>
        <w:rPr>
          <w:rtl/>
          <w:lang w:eastAsia="he-IL"/>
        </w:rPr>
      </w:pPr>
      <w:bookmarkStart w:id="298" w:name="ET_guest_דן_רשל_36"/>
      <w:r>
        <w:rPr>
          <w:rStyle w:val="TagStyle"/>
          <w:rFonts w:hint="cs"/>
          <w:rtl/>
        </w:rPr>
        <w:t xml:space="preserve"> &lt;&lt; אורח &gt;&gt; </w:t>
      </w:r>
      <w:r>
        <w:rPr>
          <w:rFonts w:hint="cs"/>
          <w:rtl/>
          <w:lang w:eastAsia="he-IL"/>
        </w:rPr>
        <w:t xml:space="preserve">דן </w:t>
      </w:r>
      <w:proofErr w:type="spellStart"/>
      <w:r>
        <w:rPr>
          <w:rFonts w:hint="cs"/>
          <w:rtl/>
          <w:lang w:eastAsia="he-IL"/>
        </w:rPr>
        <w:t>רשל</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98"/>
    </w:p>
    <w:p w14:paraId="75D24164" w14:textId="77777777" w:rsidR="00570AFE" w:rsidRDefault="00570AFE" w:rsidP="00570AFE">
      <w:pPr>
        <w:pStyle w:val="KeepWithNext"/>
        <w:rPr>
          <w:rtl/>
          <w:lang w:eastAsia="he-IL"/>
        </w:rPr>
      </w:pPr>
    </w:p>
    <w:p w14:paraId="1E2390C4" w14:textId="13675741" w:rsidR="00570AFE" w:rsidRDefault="00570AFE" w:rsidP="00570AFE">
      <w:pPr>
        <w:rPr>
          <w:rtl/>
          <w:lang w:eastAsia="he-IL"/>
        </w:rPr>
      </w:pPr>
      <w:bookmarkStart w:id="299" w:name="_ETM_Q1_1232187"/>
      <w:bookmarkStart w:id="300" w:name="_ETM_Q1_1232222"/>
      <w:bookmarkEnd w:id="299"/>
      <w:bookmarkEnd w:id="300"/>
      <w:r>
        <w:rPr>
          <w:rFonts w:hint="cs"/>
          <w:rtl/>
          <w:lang w:eastAsia="he-IL"/>
        </w:rPr>
        <w:t xml:space="preserve">בוקר טוב לכולם. מר ברמן </w:t>
      </w:r>
      <w:bookmarkStart w:id="301" w:name="_ETM_Q1_1253620"/>
      <w:bookmarkEnd w:id="301"/>
      <w:r>
        <w:rPr>
          <w:rFonts w:hint="cs"/>
          <w:rtl/>
          <w:lang w:eastAsia="he-IL"/>
        </w:rPr>
        <w:t xml:space="preserve">לא נמצא כאן, הייתי כן שמח להשיב לו בשתי מילים, </w:t>
      </w:r>
      <w:bookmarkStart w:id="302" w:name="_ETM_Q1_1254002"/>
      <w:bookmarkEnd w:id="302"/>
      <w:r>
        <w:rPr>
          <w:rFonts w:hint="cs"/>
          <w:rtl/>
          <w:lang w:eastAsia="he-IL"/>
        </w:rPr>
        <w:t xml:space="preserve">אבל אני אדבר על התובענות הייצוגיות. הנושא הוא בטיפול, </w:t>
      </w:r>
      <w:bookmarkStart w:id="303" w:name="_ETM_Q1_1263026"/>
      <w:bookmarkEnd w:id="303"/>
      <w:r>
        <w:rPr>
          <w:rFonts w:hint="cs"/>
          <w:rtl/>
          <w:lang w:eastAsia="he-IL"/>
        </w:rPr>
        <w:t xml:space="preserve">אפילו הייתי קורא לזה בהול, על ידי המשנה </w:t>
      </w:r>
      <w:proofErr w:type="spellStart"/>
      <w:r>
        <w:rPr>
          <w:rFonts w:hint="cs"/>
          <w:rtl/>
          <w:lang w:eastAsia="he-IL"/>
        </w:rPr>
        <w:t>ליועמ"שית</w:t>
      </w:r>
      <w:proofErr w:type="spellEnd"/>
      <w:r>
        <w:rPr>
          <w:rFonts w:hint="cs"/>
          <w:rtl/>
          <w:lang w:eastAsia="he-IL"/>
        </w:rPr>
        <w:t xml:space="preserve">, יש </w:t>
      </w:r>
      <w:bookmarkStart w:id="304" w:name="_ETM_Q1_1265048"/>
      <w:bookmarkEnd w:id="304"/>
      <w:r>
        <w:rPr>
          <w:rFonts w:hint="cs"/>
          <w:rtl/>
          <w:lang w:eastAsia="he-IL"/>
        </w:rPr>
        <w:t xml:space="preserve">כאן שתי נציגות שישמחו להרחיב בפרטים ככל שתבקשו, באמת שבשני </w:t>
      </w:r>
      <w:bookmarkStart w:id="305" w:name="_ETM_Q1_1275048"/>
      <w:bookmarkEnd w:id="305"/>
      <w:r>
        <w:rPr>
          <w:rFonts w:hint="cs"/>
          <w:rtl/>
          <w:lang w:eastAsia="he-IL"/>
        </w:rPr>
        <w:t>המסלולים, גם בנושא ההתראות וגם בנושא האגרות,</w:t>
      </w:r>
      <w:bookmarkStart w:id="306" w:name="_ETM_Q1_1280326"/>
      <w:bookmarkEnd w:id="306"/>
      <w:r>
        <w:rPr>
          <w:rFonts w:hint="cs"/>
          <w:rtl/>
          <w:lang w:eastAsia="he-IL"/>
        </w:rPr>
        <w:t xml:space="preserve"> נמצא כאן</w:t>
      </w:r>
      <w:r w:rsidR="001A4D22">
        <w:rPr>
          <w:rFonts w:hint="cs"/>
          <w:rtl/>
          <w:lang w:eastAsia="he-IL"/>
        </w:rPr>
        <w:t xml:space="preserve"> </w:t>
      </w:r>
      <w:r>
        <w:rPr>
          <w:rFonts w:hint="cs"/>
          <w:rtl/>
          <w:lang w:eastAsia="he-IL"/>
        </w:rPr>
        <w:t>המשנה למנכ"ל, אבל כמשרד המשפטים, אני</w:t>
      </w:r>
      <w:bookmarkStart w:id="307" w:name="_ETM_Q1_1286430"/>
      <w:bookmarkEnd w:id="307"/>
      <w:r>
        <w:rPr>
          <w:rFonts w:hint="cs"/>
          <w:rtl/>
          <w:lang w:eastAsia="he-IL"/>
        </w:rPr>
        <w:t xml:space="preserve"> חלק מהמשרד, הנושא הזה מוכר ומטופל לעומק וביסודיות עוד </w:t>
      </w:r>
      <w:bookmarkStart w:id="308" w:name="_ETM_Q1_1290944"/>
      <w:bookmarkEnd w:id="308"/>
      <w:r>
        <w:rPr>
          <w:rFonts w:hint="cs"/>
          <w:rtl/>
          <w:lang w:eastAsia="he-IL"/>
        </w:rPr>
        <w:t xml:space="preserve">מלפני שאני התחלתי את כהונתי. אני בתפקיד </w:t>
      </w:r>
      <w:bookmarkStart w:id="309" w:name="_ETM_Q1_1292328"/>
      <w:bookmarkEnd w:id="309"/>
      <w:r>
        <w:rPr>
          <w:rFonts w:hint="cs"/>
          <w:rtl/>
          <w:lang w:eastAsia="he-IL"/>
        </w:rPr>
        <w:t>חצי שנה, עוד מלפני כן כבר הנושא הזה התחיל להיות מטופל.</w:t>
      </w:r>
    </w:p>
    <w:p w14:paraId="5575775C" w14:textId="77777777" w:rsidR="00570AFE" w:rsidRDefault="00570AFE" w:rsidP="00570AFE">
      <w:pPr>
        <w:rPr>
          <w:rtl/>
          <w:lang w:eastAsia="he-IL"/>
        </w:rPr>
      </w:pPr>
      <w:bookmarkStart w:id="310" w:name="_ETM_Q1_1296820"/>
      <w:bookmarkStart w:id="311" w:name="_ETM_Q1_1296895"/>
      <w:bookmarkStart w:id="312" w:name="_ETM_Q1_1297492"/>
      <w:bookmarkEnd w:id="310"/>
      <w:bookmarkEnd w:id="311"/>
      <w:bookmarkEnd w:id="312"/>
    </w:p>
    <w:p w14:paraId="1670DB31" w14:textId="3686E999" w:rsidR="00570AFE" w:rsidRDefault="00570AFE" w:rsidP="00570AFE">
      <w:pPr>
        <w:pStyle w:val="af8"/>
        <w:keepNext/>
        <w:rPr>
          <w:rtl/>
        </w:rPr>
      </w:pPr>
      <w:bookmarkStart w:id="313" w:name="ET_yor_6158_37"/>
      <w:r>
        <w:rPr>
          <w:rStyle w:val="TagStyle"/>
          <w:rFonts w:hint="cs"/>
          <w:rtl/>
        </w:rPr>
        <w:lastRenderedPageBreak/>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313"/>
    </w:p>
    <w:p w14:paraId="0295A751" w14:textId="77777777" w:rsidR="00570AFE" w:rsidRDefault="00570AFE" w:rsidP="00570AFE">
      <w:pPr>
        <w:pStyle w:val="KeepWithNext"/>
        <w:rPr>
          <w:rtl/>
          <w:lang w:eastAsia="he-IL"/>
        </w:rPr>
      </w:pPr>
    </w:p>
    <w:p w14:paraId="424090F6" w14:textId="77777777" w:rsidR="00570AFE" w:rsidRDefault="00570AFE" w:rsidP="00570AFE">
      <w:pPr>
        <w:rPr>
          <w:rtl/>
          <w:lang w:eastAsia="he-IL"/>
        </w:rPr>
      </w:pPr>
      <w:bookmarkStart w:id="314" w:name="_ETM_Q1_1297888"/>
      <w:bookmarkEnd w:id="314"/>
      <w:r>
        <w:rPr>
          <w:rFonts w:hint="cs"/>
          <w:rtl/>
          <w:lang w:eastAsia="he-IL"/>
        </w:rPr>
        <w:t>א</w:t>
      </w:r>
      <w:bookmarkStart w:id="315" w:name="_ETM_Q1_1297919"/>
      <w:bookmarkEnd w:id="315"/>
      <w:r>
        <w:rPr>
          <w:rFonts w:hint="cs"/>
          <w:rtl/>
          <w:lang w:eastAsia="he-IL"/>
        </w:rPr>
        <w:t xml:space="preserve">ז אנחנו דוחפים, אנחנו מזרזים את התהליך. </w:t>
      </w:r>
    </w:p>
    <w:p w14:paraId="42061299" w14:textId="77777777" w:rsidR="00570AFE" w:rsidRDefault="00570AFE" w:rsidP="00570AFE">
      <w:pPr>
        <w:rPr>
          <w:rtl/>
          <w:lang w:eastAsia="he-IL"/>
        </w:rPr>
      </w:pPr>
      <w:bookmarkStart w:id="316" w:name="_ETM_Q1_1302796"/>
      <w:bookmarkStart w:id="317" w:name="_ETM_Q1_1302900"/>
      <w:bookmarkEnd w:id="316"/>
      <w:bookmarkEnd w:id="317"/>
    </w:p>
    <w:p w14:paraId="7E045145" w14:textId="073C410C" w:rsidR="00570AFE" w:rsidRDefault="00570AFE" w:rsidP="00570AFE">
      <w:pPr>
        <w:pStyle w:val="afb"/>
        <w:keepNext/>
        <w:rPr>
          <w:rtl/>
          <w:lang w:eastAsia="he-IL"/>
        </w:rPr>
      </w:pPr>
      <w:bookmarkStart w:id="318" w:name="ET_guest_דן_רשל_38"/>
      <w:r>
        <w:rPr>
          <w:rStyle w:val="TagStyle"/>
          <w:rFonts w:hint="cs"/>
          <w:rtl/>
        </w:rPr>
        <w:t xml:space="preserve"> &lt;&lt; אורח &gt;&gt; </w:t>
      </w:r>
      <w:r>
        <w:rPr>
          <w:rFonts w:hint="cs"/>
          <w:rtl/>
          <w:lang w:eastAsia="he-IL"/>
        </w:rPr>
        <w:t xml:space="preserve">דן </w:t>
      </w:r>
      <w:proofErr w:type="spellStart"/>
      <w:r>
        <w:rPr>
          <w:rFonts w:hint="cs"/>
          <w:rtl/>
          <w:lang w:eastAsia="he-IL"/>
        </w:rPr>
        <w:t>רשל</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318"/>
    </w:p>
    <w:p w14:paraId="06AEAE2B" w14:textId="77777777" w:rsidR="00570AFE" w:rsidRDefault="00570AFE" w:rsidP="00570AFE">
      <w:pPr>
        <w:pStyle w:val="KeepWithNext"/>
        <w:rPr>
          <w:rtl/>
          <w:lang w:eastAsia="he-IL"/>
        </w:rPr>
      </w:pPr>
    </w:p>
    <w:p w14:paraId="765C62E3" w14:textId="77777777" w:rsidR="00570AFE" w:rsidRDefault="00570AFE" w:rsidP="00570AFE">
      <w:pPr>
        <w:rPr>
          <w:rtl/>
          <w:lang w:eastAsia="he-IL"/>
        </w:rPr>
      </w:pPr>
      <w:bookmarkStart w:id="319" w:name="_ETM_Q1_1304662"/>
      <w:bookmarkStart w:id="320" w:name="_ETM_Q1_1304697"/>
      <w:bookmarkEnd w:id="319"/>
      <w:bookmarkEnd w:id="320"/>
      <w:r>
        <w:rPr>
          <w:rFonts w:hint="cs"/>
          <w:rtl/>
          <w:lang w:eastAsia="he-IL"/>
        </w:rPr>
        <w:t xml:space="preserve">ובצדק, באמת בצדק. </w:t>
      </w:r>
      <w:bookmarkStart w:id="321" w:name="_ETM_Q1_1307644"/>
      <w:bookmarkEnd w:id="321"/>
      <w:r>
        <w:rPr>
          <w:rFonts w:hint="cs"/>
          <w:rtl/>
          <w:lang w:eastAsia="he-IL"/>
        </w:rPr>
        <w:t>ושתי הנציגות - - -</w:t>
      </w:r>
    </w:p>
    <w:p w14:paraId="514A924E" w14:textId="77777777" w:rsidR="00570AFE" w:rsidRDefault="00570AFE" w:rsidP="00570AFE">
      <w:pPr>
        <w:rPr>
          <w:rtl/>
          <w:lang w:eastAsia="he-IL"/>
        </w:rPr>
      </w:pPr>
      <w:bookmarkStart w:id="322" w:name="_ETM_Q1_1306572"/>
      <w:bookmarkStart w:id="323" w:name="_ETM_Q1_1306632"/>
      <w:bookmarkStart w:id="324" w:name="_ETM_Q1_1308484"/>
      <w:bookmarkEnd w:id="322"/>
      <w:bookmarkEnd w:id="323"/>
      <w:bookmarkEnd w:id="324"/>
    </w:p>
    <w:p w14:paraId="34DB8D48" w14:textId="420F72F6" w:rsidR="00570AFE" w:rsidRDefault="00570AFE" w:rsidP="00570AFE">
      <w:pPr>
        <w:pStyle w:val="af8"/>
        <w:keepNext/>
        <w:rPr>
          <w:rtl/>
        </w:rPr>
      </w:pPr>
      <w:bookmarkStart w:id="325" w:name="ET_yor_6158_3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325"/>
    </w:p>
    <w:p w14:paraId="65C7DFEA" w14:textId="77777777" w:rsidR="00570AFE" w:rsidRDefault="00570AFE" w:rsidP="00570AFE">
      <w:pPr>
        <w:pStyle w:val="KeepWithNext"/>
        <w:rPr>
          <w:rtl/>
          <w:lang w:eastAsia="he-IL"/>
        </w:rPr>
      </w:pPr>
    </w:p>
    <w:p w14:paraId="3FE60F44" w14:textId="77777777" w:rsidR="00570AFE" w:rsidRDefault="00570AFE" w:rsidP="00570AFE">
      <w:pPr>
        <w:rPr>
          <w:rtl/>
          <w:lang w:eastAsia="he-IL"/>
        </w:rPr>
      </w:pPr>
      <w:bookmarkStart w:id="326" w:name="_ETM_Q1_1308846"/>
      <w:bookmarkStart w:id="327" w:name="_ETM_Q1_1308876"/>
      <w:bookmarkEnd w:id="326"/>
      <w:bookmarkEnd w:id="327"/>
      <w:r>
        <w:rPr>
          <w:rFonts w:hint="cs"/>
          <w:rtl/>
          <w:lang w:eastAsia="he-IL"/>
        </w:rPr>
        <w:t xml:space="preserve">מי יושב כאן? </w:t>
      </w:r>
    </w:p>
    <w:p w14:paraId="77E475D2" w14:textId="77777777" w:rsidR="00570AFE" w:rsidRDefault="00570AFE" w:rsidP="00570AFE">
      <w:pPr>
        <w:rPr>
          <w:rtl/>
          <w:lang w:eastAsia="he-IL"/>
        </w:rPr>
      </w:pPr>
      <w:bookmarkStart w:id="328" w:name="_ETM_Q1_1310604"/>
      <w:bookmarkStart w:id="329" w:name="_ETM_Q1_1310661"/>
      <w:bookmarkEnd w:id="328"/>
      <w:bookmarkEnd w:id="329"/>
    </w:p>
    <w:p w14:paraId="1288FC7E" w14:textId="32A3E864" w:rsidR="00570AFE" w:rsidRDefault="00570AFE" w:rsidP="00570AFE">
      <w:pPr>
        <w:pStyle w:val="afb"/>
        <w:keepNext/>
        <w:rPr>
          <w:rtl/>
          <w:lang w:eastAsia="he-IL"/>
        </w:rPr>
      </w:pPr>
      <w:bookmarkStart w:id="330" w:name="ET_guest_לירן_חשין_ברוש_40"/>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330"/>
    </w:p>
    <w:p w14:paraId="2C4B2359" w14:textId="77777777" w:rsidR="00570AFE" w:rsidRDefault="00570AFE" w:rsidP="00570AFE">
      <w:pPr>
        <w:pStyle w:val="KeepWithNext"/>
        <w:rPr>
          <w:rtl/>
          <w:lang w:eastAsia="he-IL"/>
        </w:rPr>
      </w:pPr>
    </w:p>
    <w:p w14:paraId="5997E24D" w14:textId="77777777" w:rsidR="00570AFE" w:rsidRDefault="00570AFE" w:rsidP="00570AFE">
      <w:pPr>
        <w:rPr>
          <w:rtl/>
          <w:lang w:eastAsia="he-IL"/>
        </w:rPr>
      </w:pPr>
      <w:bookmarkStart w:id="331" w:name="_ETM_Q1_1308477"/>
      <w:bookmarkStart w:id="332" w:name="_ETM_Q1_1308509"/>
      <w:bookmarkEnd w:id="331"/>
      <w:bookmarkEnd w:id="332"/>
      <w:r>
        <w:rPr>
          <w:rFonts w:hint="cs"/>
          <w:rtl/>
          <w:lang w:eastAsia="he-IL"/>
        </w:rPr>
        <w:t xml:space="preserve">אני אשמח </w:t>
      </w:r>
      <w:bookmarkStart w:id="333" w:name="_ETM_Q1_1309667"/>
      <w:bookmarkEnd w:id="333"/>
      <w:r>
        <w:rPr>
          <w:rFonts w:hint="cs"/>
          <w:rtl/>
          <w:lang w:eastAsia="he-IL"/>
        </w:rPr>
        <w:t xml:space="preserve">להרחיב. </w:t>
      </w:r>
      <w:bookmarkStart w:id="334" w:name="_ETM_Q1_1310747"/>
      <w:bookmarkEnd w:id="334"/>
    </w:p>
    <w:p w14:paraId="32D17D10" w14:textId="77777777" w:rsidR="00570AFE" w:rsidRDefault="00570AFE" w:rsidP="00570AFE">
      <w:pPr>
        <w:rPr>
          <w:rtl/>
          <w:lang w:eastAsia="he-IL"/>
        </w:rPr>
      </w:pPr>
      <w:bookmarkStart w:id="335" w:name="_ETM_Q1_1310815"/>
      <w:bookmarkEnd w:id="335"/>
    </w:p>
    <w:p w14:paraId="29B7A787" w14:textId="6FB14E89" w:rsidR="00570AFE" w:rsidRDefault="00570AFE" w:rsidP="00570AFE">
      <w:pPr>
        <w:pStyle w:val="af8"/>
        <w:keepNext/>
        <w:rPr>
          <w:rtl/>
        </w:rPr>
      </w:pPr>
      <w:bookmarkStart w:id="336" w:name="ET_yor_6158_4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336"/>
    </w:p>
    <w:p w14:paraId="05A2C249" w14:textId="77777777" w:rsidR="00570AFE" w:rsidRDefault="00570AFE" w:rsidP="00570AFE">
      <w:pPr>
        <w:pStyle w:val="KeepWithNext"/>
        <w:rPr>
          <w:rtl/>
          <w:lang w:eastAsia="he-IL"/>
        </w:rPr>
      </w:pPr>
    </w:p>
    <w:p w14:paraId="50040EA2" w14:textId="77777777" w:rsidR="00570AFE" w:rsidRDefault="00570AFE" w:rsidP="00570AFE">
      <w:pPr>
        <w:rPr>
          <w:rtl/>
          <w:lang w:eastAsia="he-IL"/>
        </w:rPr>
      </w:pPr>
      <w:bookmarkStart w:id="337" w:name="_ETM_Q1_1312088"/>
      <w:bookmarkStart w:id="338" w:name="_ETM_Q1_1312121"/>
      <w:bookmarkEnd w:id="337"/>
      <w:bookmarkEnd w:id="338"/>
      <w:r>
        <w:rPr>
          <w:rFonts w:hint="cs"/>
          <w:rtl/>
          <w:lang w:eastAsia="he-IL"/>
        </w:rPr>
        <w:t xml:space="preserve">זה בסדר, דן, שאני עוברת אליהן, ברשותך? </w:t>
      </w:r>
      <w:bookmarkStart w:id="339" w:name="_ETM_Q1_1311626"/>
      <w:bookmarkEnd w:id="339"/>
    </w:p>
    <w:p w14:paraId="46B24BD2" w14:textId="77777777" w:rsidR="00570AFE" w:rsidRDefault="00570AFE" w:rsidP="00570AFE">
      <w:pPr>
        <w:rPr>
          <w:rtl/>
          <w:lang w:eastAsia="he-IL"/>
        </w:rPr>
      </w:pPr>
      <w:bookmarkStart w:id="340" w:name="_ETM_Q1_1311691"/>
      <w:bookmarkEnd w:id="340"/>
    </w:p>
    <w:p w14:paraId="41139181" w14:textId="3AC9301E" w:rsidR="00570AFE" w:rsidRDefault="00570AFE" w:rsidP="00570AFE">
      <w:pPr>
        <w:pStyle w:val="afb"/>
        <w:keepNext/>
        <w:rPr>
          <w:rtl/>
          <w:lang w:eastAsia="he-IL"/>
        </w:rPr>
      </w:pPr>
      <w:bookmarkStart w:id="341" w:name="ET_guest_דן_רשל_42"/>
      <w:r>
        <w:rPr>
          <w:rStyle w:val="TagStyle"/>
          <w:rFonts w:hint="cs"/>
          <w:rtl/>
        </w:rPr>
        <w:t xml:space="preserve"> &lt;&lt; אורח &gt;&gt; </w:t>
      </w:r>
      <w:r>
        <w:rPr>
          <w:rFonts w:hint="cs"/>
          <w:rtl/>
          <w:lang w:eastAsia="he-IL"/>
        </w:rPr>
        <w:t xml:space="preserve">דן </w:t>
      </w:r>
      <w:proofErr w:type="spellStart"/>
      <w:r>
        <w:rPr>
          <w:rFonts w:hint="cs"/>
          <w:rtl/>
          <w:lang w:eastAsia="he-IL"/>
        </w:rPr>
        <w:t>רשל</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341"/>
    </w:p>
    <w:p w14:paraId="26C1D004" w14:textId="77777777" w:rsidR="00570AFE" w:rsidRDefault="00570AFE" w:rsidP="00570AFE">
      <w:pPr>
        <w:pStyle w:val="KeepWithNext"/>
        <w:rPr>
          <w:rtl/>
          <w:lang w:eastAsia="he-IL"/>
        </w:rPr>
      </w:pPr>
    </w:p>
    <w:p w14:paraId="7455EE3C" w14:textId="77777777" w:rsidR="00570AFE" w:rsidRDefault="00570AFE" w:rsidP="00570AFE">
      <w:pPr>
        <w:rPr>
          <w:rtl/>
          <w:lang w:eastAsia="he-IL"/>
        </w:rPr>
      </w:pPr>
      <w:bookmarkStart w:id="342" w:name="_ETM_Q1_1314454"/>
      <w:bookmarkStart w:id="343" w:name="_ETM_Q1_1314493"/>
      <w:bookmarkEnd w:id="342"/>
      <w:bookmarkEnd w:id="343"/>
      <w:r>
        <w:rPr>
          <w:rFonts w:hint="cs"/>
          <w:rtl/>
          <w:lang w:eastAsia="he-IL"/>
        </w:rPr>
        <w:t xml:space="preserve">כן. </w:t>
      </w:r>
    </w:p>
    <w:p w14:paraId="1FA16A43" w14:textId="77777777" w:rsidR="00570AFE" w:rsidRDefault="00570AFE" w:rsidP="00570AFE">
      <w:pPr>
        <w:rPr>
          <w:rtl/>
          <w:lang w:eastAsia="he-IL"/>
        </w:rPr>
      </w:pPr>
      <w:bookmarkStart w:id="344" w:name="_ETM_Q1_1315298"/>
      <w:bookmarkStart w:id="345" w:name="_ETM_Q1_1315364"/>
      <w:bookmarkStart w:id="346" w:name="_ETM_Q1_1316450"/>
      <w:bookmarkEnd w:id="344"/>
      <w:bookmarkEnd w:id="345"/>
      <w:bookmarkEnd w:id="346"/>
    </w:p>
    <w:p w14:paraId="0E764690" w14:textId="055FAA0A" w:rsidR="00570AFE" w:rsidRDefault="00570AFE" w:rsidP="00570AFE">
      <w:pPr>
        <w:pStyle w:val="af8"/>
        <w:keepNext/>
        <w:rPr>
          <w:rtl/>
        </w:rPr>
      </w:pPr>
      <w:bookmarkStart w:id="347" w:name="ET_yor_6158_4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347"/>
    </w:p>
    <w:p w14:paraId="6A7DBAF5" w14:textId="77777777" w:rsidR="00570AFE" w:rsidRDefault="00570AFE" w:rsidP="00570AFE">
      <w:pPr>
        <w:pStyle w:val="KeepWithNext"/>
        <w:rPr>
          <w:rtl/>
          <w:lang w:eastAsia="he-IL"/>
        </w:rPr>
      </w:pPr>
    </w:p>
    <w:p w14:paraId="747A2F21" w14:textId="77777777" w:rsidR="00570AFE" w:rsidRDefault="00570AFE" w:rsidP="00570AFE">
      <w:pPr>
        <w:rPr>
          <w:rtl/>
          <w:lang w:eastAsia="he-IL"/>
        </w:rPr>
      </w:pPr>
      <w:bookmarkStart w:id="348" w:name="_ETM_Q1_1316807"/>
      <w:bookmarkEnd w:id="348"/>
      <w:r>
        <w:rPr>
          <w:rFonts w:hint="cs"/>
          <w:rtl/>
          <w:lang w:eastAsia="he-IL"/>
        </w:rPr>
        <w:t>מ</w:t>
      </w:r>
      <w:bookmarkStart w:id="349" w:name="_ETM_Q1_1316840"/>
      <w:bookmarkEnd w:id="349"/>
      <w:r>
        <w:rPr>
          <w:rFonts w:hint="cs"/>
          <w:rtl/>
          <w:lang w:eastAsia="he-IL"/>
        </w:rPr>
        <w:t xml:space="preserve">צוין, </w:t>
      </w:r>
      <w:bookmarkStart w:id="350" w:name="_ETM_Q1_1317706"/>
      <w:bookmarkEnd w:id="350"/>
      <w:r>
        <w:rPr>
          <w:rFonts w:hint="cs"/>
          <w:rtl/>
          <w:lang w:eastAsia="he-IL"/>
        </w:rPr>
        <w:t xml:space="preserve">בבקשה. </w:t>
      </w:r>
    </w:p>
    <w:p w14:paraId="0E6EF4EF" w14:textId="77777777" w:rsidR="00570AFE" w:rsidRDefault="00570AFE" w:rsidP="00570AFE">
      <w:pPr>
        <w:rPr>
          <w:rtl/>
          <w:lang w:eastAsia="he-IL"/>
        </w:rPr>
      </w:pPr>
      <w:bookmarkStart w:id="351" w:name="_ETM_Q1_1318698"/>
      <w:bookmarkStart w:id="352" w:name="_ETM_Q1_1318760"/>
      <w:bookmarkStart w:id="353" w:name="_ETM_Q1_1314624"/>
      <w:bookmarkEnd w:id="351"/>
      <w:bookmarkEnd w:id="352"/>
      <w:bookmarkEnd w:id="353"/>
    </w:p>
    <w:p w14:paraId="51B736AF" w14:textId="3972A475" w:rsidR="00570AFE" w:rsidRDefault="00570AFE" w:rsidP="00570AFE">
      <w:pPr>
        <w:pStyle w:val="afb"/>
        <w:keepNext/>
        <w:rPr>
          <w:rtl/>
          <w:lang w:eastAsia="he-IL"/>
        </w:rPr>
      </w:pPr>
      <w:bookmarkStart w:id="354" w:name="ET_guest_לירן_חשין_ברוש_44"/>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354"/>
    </w:p>
    <w:p w14:paraId="7CB9CAD0" w14:textId="77777777" w:rsidR="00570AFE" w:rsidRDefault="00570AFE" w:rsidP="00570AFE">
      <w:pPr>
        <w:pStyle w:val="KeepWithNext"/>
        <w:rPr>
          <w:rtl/>
          <w:lang w:eastAsia="he-IL"/>
        </w:rPr>
      </w:pPr>
    </w:p>
    <w:p w14:paraId="7EA67556" w14:textId="77777777" w:rsidR="00570AFE" w:rsidRDefault="00570AFE" w:rsidP="00570AFE">
      <w:pPr>
        <w:rPr>
          <w:rtl/>
          <w:lang w:eastAsia="he-IL"/>
        </w:rPr>
      </w:pPr>
      <w:bookmarkStart w:id="355" w:name="_ETM_Q1_1314989"/>
      <w:bookmarkStart w:id="356" w:name="_ETM_Q1_1315025"/>
      <w:bookmarkEnd w:id="355"/>
      <w:bookmarkEnd w:id="356"/>
      <w:r>
        <w:rPr>
          <w:rFonts w:hint="cs"/>
          <w:rtl/>
          <w:lang w:eastAsia="he-IL"/>
        </w:rPr>
        <w:t xml:space="preserve">אני לירן חשין ברוש, מייעוץ וחקיקה אזרחי בתחום התובענות </w:t>
      </w:r>
      <w:bookmarkStart w:id="357" w:name="_ETM_Q1_1318008"/>
      <w:bookmarkEnd w:id="357"/>
      <w:r>
        <w:rPr>
          <w:rFonts w:hint="cs"/>
          <w:rtl/>
          <w:lang w:eastAsia="he-IL"/>
        </w:rPr>
        <w:t xml:space="preserve">הייצוגיות. נמצאת איתי פה גם ליאור ששון, אנחנו שתינו מרכזות </w:t>
      </w:r>
      <w:bookmarkStart w:id="358" w:name="_ETM_Q1_1322028"/>
      <w:bookmarkEnd w:id="358"/>
      <w:r>
        <w:rPr>
          <w:rFonts w:hint="cs"/>
          <w:rtl/>
          <w:lang w:eastAsia="he-IL"/>
        </w:rPr>
        <w:t>את הצוות הבין משרדי שהוקם לבחינת התיקונים בחוק תובענות ייצוגיות.</w:t>
      </w:r>
    </w:p>
    <w:p w14:paraId="52F0541C" w14:textId="77777777" w:rsidR="00570AFE" w:rsidRDefault="00570AFE" w:rsidP="00570AFE">
      <w:pPr>
        <w:rPr>
          <w:rtl/>
          <w:lang w:eastAsia="he-IL"/>
        </w:rPr>
      </w:pPr>
      <w:bookmarkStart w:id="359" w:name="_ETM_Q1_1325634"/>
      <w:bookmarkStart w:id="360" w:name="_ETM_Q1_1325702"/>
      <w:bookmarkStart w:id="361" w:name="_ETM_Q1_1326420"/>
      <w:bookmarkEnd w:id="359"/>
      <w:bookmarkEnd w:id="360"/>
      <w:bookmarkEnd w:id="361"/>
    </w:p>
    <w:p w14:paraId="68D7975A" w14:textId="0FDAD5C2" w:rsidR="00570AFE" w:rsidRDefault="00570AFE" w:rsidP="00570AFE">
      <w:pPr>
        <w:pStyle w:val="af8"/>
        <w:keepNext/>
        <w:rPr>
          <w:rtl/>
        </w:rPr>
      </w:pPr>
      <w:bookmarkStart w:id="362" w:name="ET_yor_6158_4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362"/>
    </w:p>
    <w:p w14:paraId="31D64817" w14:textId="77777777" w:rsidR="00570AFE" w:rsidRDefault="00570AFE" w:rsidP="00570AFE">
      <w:pPr>
        <w:pStyle w:val="KeepWithNext"/>
        <w:rPr>
          <w:rtl/>
          <w:lang w:eastAsia="he-IL"/>
        </w:rPr>
      </w:pPr>
    </w:p>
    <w:p w14:paraId="04985F85" w14:textId="77777777" w:rsidR="00570AFE" w:rsidRDefault="00570AFE" w:rsidP="00570AFE">
      <w:pPr>
        <w:rPr>
          <w:rtl/>
          <w:lang w:eastAsia="he-IL"/>
        </w:rPr>
      </w:pPr>
      <w:bookmarkStart w:id="363" w:name="_ETM_Q1_1326791"/>
      <w:bookmarkStart w:id="364" w:name="_ETM_Q1_1326826"/>
      <w:bookmarkEnd w:id="363"/>
      <w:bookmarkEnd w:id="364"/>
      <w:r>
        <w:rPr>
          <w:rFonts w:hint="cs"/>
          <w:rtl/>
          <w:lang w:eastAsia="he-IL"/>
        </w:rPr>
        <w:t xml:space="preserve">אוקיי, </w:t>
      </w:r>
      <w:bookmarkStart w:id="365" w:name="_ETM_Q1_1327554"/>
      <w:bookmarkEnd w:id="365"/>
      <w:r>
        <w:rPr>
          <w:rFonts w:hint="cs"/>
          <w:rtl/>
          <w:lang w:eastAsia="he-IL"/>
        </w:rPr>
        <w:t>מה את יכולה לספר לנו על התיקונים שאנחנו מדברים עליהם?</w:t>
      </w:r>
      <w:bookmarkStart w:id="366" w:name="_ETM_Q1_1333170"/>
      <w:bookmarkEnd w:id="366"/>
      <w:r>
        <w:rPr>
          <w:rFonts w:hint="cs"/>
          <w:rtl/>
          <w:lang w:eastAsia="he-IL"/>
        </w:rPr>
        <w:t xml:space="preserve"> </w:t>
      </w:r>
    </w:p>
    <w:p w14:paraId="64951787" w14:textId="77777777" w:rsidR="00570AFE" w:rsidRDefault="00570AFE" w:rsidP="00570AFE">
      <w:pPr>
        <w:rPr>
          <w:rtl/>
          <w:lang w:eastAsia="he-IL"/>
        </w:rPr>
      </w:pPr>
      <w:bookmarkStart w:id="367" w:name="_ETM_Q1_1333346"/>
      <w:bookmarkStart w:id="368" w:name="_ETM_Q1_1333406"/>
      <w:bookmarkEnd w:id="367"/>
      <w:bookmarkEnd w:id="368"/>
    </w:p>
    <w:p w14:paraId="46B4884F" w14:textId="1BBF1885" w:rsidR="00570AFE" w:rsidRDefault="00570AFE" w:rsidP="00570AFE">
      <w:pPr>
        <w:pStyle w:val="afb"/>
        <w:keepNext/>
        <w:rPr>
          <w:rtl/>
          <w:lang w:eastAsia="he-IL"/>
        </w:rPr>
      </w:pPr>
      <w:bookmarkStart w:id="369" w:name="ET_guest_לירן_חשין_ברוש_46"/>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369"/>
    </w:p>
    <w:p w14:paraId="16DE189E" w14:textId="77777777" w:rsidR="00570AFE" w:rsidRDefault="00570AFE" w:rsidP="00570AFE">
      <w:pPr>
        <w:pStyle w:val="KeepWithNext"/>
        <w:rPr>
          <w:rtl/>
          <w:lang w:eastAsia="he-IL"/>
        </w:rPr>
      </w:pPr>
    </w:p>
    <w:p w14:paraId="616317AC" w14:textId="6D08E709" w:rsidR="00570AFE" w:rsidRDefault="00570AFE" w:rsidP="00570AFE">
      <w:pPr>
        <w:rPr>
          <w:rtl/>
          <w:lang w:eastAsia="he-IL"/>
        </w:rPr>
      </w:pPr>
      <w:r>
        <w:rPr>
          <w:rFonts w:hint="cs"/>
          <w:rtl/>
          <w:lang w:eastAsia="he-IL"/>
        </w:rPr>
        <w:t xml:space="preserve">אני יכולה להגיד קודם כל באופן כללי שאנחנו מכירים את </w:t>
      </w:r>
      <w:bookmarkStart w:id="370" w:name="_ETM_Q1_1337941"/>
      <w:bookmarkEnd w:id="370"/>
      <w:r>
        <w:rPr>
          <w:rFonts w:hint="cs"/>
          <w:rtl/>
          <w:lang w:eastAsia="he-IL"/>
        </w:rPr>
        <w:t xml:space="preserve">הבעיה, שמענו עליה מהמגזר העסקי, מהרבה מאוד פגישות שקיימנו עם </w:t>
      </w:r>
      <w:bookmarkStart w:id="371" w:name="_ETM_Q1_1342371"/>
      <w:bookmarkEnd w:id="371"/>
      <w:r>
        <w:rPr>
          <w:rFonts w:hint="cs"/>
          <w:rtl/>
          <w:lang w:eastAsia="he-IL"/>
        </w:rPr>
        <w:t xml:space="preserve">הרבה גורמים ואנחנו גם מכירים את הבעיה, גם מתייחסים אליה </w:t>
      </w:r>
      <w:bookmarkStart w:id="372" w:name="_ETM_Q1_1343205"/>
      <w:bookmarkEnd w:id="372"/>
      <w:r>
        <w:rPr>
          <w:rFonts w:hint="cs"/>
          <w:rtl/>
          <w:lang w:eastAsia="he-IL"/>
        </w:rPr>
        <w:t xml:space="preserve">ברצינות ואנחנו באמת שוקדים על הדוח. אני יודעת שזה כבר </w:t>
      </w:r>
      <w:bookmarkStart w:id="373" w:name="_ETM_Q1_1345737"/>
      <w:bookmarkEnd w:id="373"/>
      <w:r>
        <w:rPr>
          <w:rFonts w:hint="cs"/>
          <w:rtl/>
          <w:lang w:eastAsia="he-IL"/>
        </w:rPr>
        <w:t xml:space="preserve">נשמע לכם כל הזמן שאנחנו עובדים </w:t>
      </w:r>
      <w:proofErr w:type="spellStart"/>
      <w:r>
        <w:rPr>
          <w:rFonts w:hint="cs"/>
          <w:rtl/>
          <w:lang w:eastAsia="he-IL"/>
        </w:rPr>
        <w:t>עובדים</w:t>
      </w:r>
      <w:proofErr w:type="spellEnd"/>
      <w:r>
        <w:rPr>
          <w:rFonts w:hint="cs"/>
          <w:rtl/>
          <w:lang w:eastAsia="he-IL"/>
        </w:rPr>
        <w:t xml:space="preserve"> </w:t>
      </w:r>
      <w:proofErr w:type="spellStart"/>
      <w:r>
        <w:rPr>
          <w:rFonts w:hint="cs"/>
          <w:rtl/>
          <w:lang w:eastAsia="he-IL"/>
        </w:rPr>
        <w:t>עובדים</w:t>
      </w:r>
      <w:proofErr w:type="spellEnd"/>
      <w:r>
        <w:rPr>
          <w:rFonts w:hint="cs"/>
          <w:rtl/>
          <w:lang w:eastAsia="he-IL"/>
        </w:rPr>
        <w:t xml:space="preserve">, </w:t>
      </w:r>
      <w:r w:rsidR="00441FA1">
        <w:rPr>
          <w:rFonts w:hint="cs"/>
          <w:rtl/>
          <w:lang w:eastAsia="he-IL"/>
        </w:rPr>
        <w:t xml:space="preserve">אבל </w:t>
      </w:r>
      <w:r>
        <w:rPr>
          <w:rFonts w:hint="cs"/>
          <w:rtl/>
          <w:lang w:eastAsia="he-IL"/>
        </w:rPr>
        <w:t xml:space="preserve">אנחנו באמת בישורת האחרונה. </w:t>
      </w:r>
    </w:p>
    <w:p w14:paraId="31901D1E" w14:textId="77777777" w:rsidR="00570AFE" w:rsidRDefault="00570AFE" w:rsidP="00570AFE">
      <w:pPr>
        <w:rPr>
          <w:rtl/>
          <w:lang w:eastAsia="he-IL"/>
        </w:rPr>
      </w:pPr>
      <w:bookmarkStart w:id="374" w:name="_ETM_Q1_1346921"/>
      <w:bookmarkStart w:id="375" w:name="_ETM_Q1_1346998"/>
      <w:bookmarkStart w:id="376" w:name="_ETM_Q1_1348609"/>
      <w:bookmarkEnd w:id="374"/>
      <w:bookmarkEnd w:id="375"/>
      <w:bookmarkEnd w:id="376"/>
    </w:p>
    <w:p w14:paraId="00B9D681" w14:textId="14F543AE" w:rsidR="00570AFE" w:rsidRDefault="00570AFE" w:rsidP="00570AFE">
      <w:pPr>
        <w:pStyle w:val="af8"/>
        <w:keepNext/>
        <w:rPr>
          <w:rtl/>
        </w:rPr>
      </w:pPr>
      <w:bookmarkStart w:id="377" w:name="ET_yor_6158_4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377"/>
    </w:p>
    <w:p w14:paraId="7466B4BA" w14:textId="77777777" w:rsidR="00570AFE" w:rsidRDefault="00570AFE" w:rsidP="00570AFE">
      <w:pPr>
        <w:pStyle w:val="KeepWithNext"/>
        <w:rPr>
          <w:rtl/>
          <w:lang w:eastAsia="he-IL"/>
        </w:rPr>
      </w:pPr>
    </w:p>
    <w:p w14:paraId="233047AC" w14:textId="77777777" w:rsidR="00570AFE" w:rsidRDefault="00570AFE" w:rsidP="00570AFE">
      <w:pPr>
        <w:rPr>
          <w:rtl/>
          <w:lang w:eastAsia="he-IL"/>
        </w:rPr>
      </w:pPr>
      <w:bookmarkStart w:id="378" w:name="_ETM_Q1_1348992"/>
      <w:bookmarkStart w:id="379" w:name="_ETM_Q1_1349028"/>
      <w:bookmarkEnd w:id="378"/>
      <w:bookmarkEnd w:id="379"/>
      <w:r>
        <w:rPr>
          <w:rFonts w:hint="cs"/>
          <w:rtl/>
          <w:lang w:eastAsia="he-IL"/>
        </w:rPr>
        <w:t xml:space="preserve">הדבר שאנחנו הכי רוצים לשמוע כאן זה את המועד. </w:t>
      </w:r>
      <w:bookmarkStart w:id="380" w:name="_ETM_Q1_1350891"/>
      <w:bookmarkEnd w:id="380"/>
    </w:p>
    <w:p w14:paraId="0E3A597E" w14:textId="77777777" w:rsidR="00570AFE" w:rsidRDefault="00570AFE" w:rsidP="00570AFE">
      <w:pPr>
        <w:rPr>
          <w:rtl/>
          <w:lang w:eastAsia="he-IL"/>
        </w:rPr>
      </w:pPr>
      <w:bookmarkStart w:id="381" w:name="_ETM_Q1_1225880"/>
      <w:bookmarkStart w:id="382" w:name="_ETM_Q1_1225939"/>
      <w:bookmarkEnd w:id="381"/>
      <w:bookmarkEnd w:id="382"/>
    </w:p>
    <w:p w14:paraId="6F87FF9A" w14:textId="3C2E4BAE" w:rsidR="00570AFE" w:rsidRDefault="00570AFE" w:rsidP="00570AFE">
      <w:pPr>
        <w:pStyle w:val="afb"/>
        <w:keepNext/>
        <w:rPr>
          <w:rtl/>
          <w:lang w:eastAsia="he-IL"/>
        </w:rPr>
      </w:pPr>
      <w:bookmarkStart w:id="383" w:name="ET_guest_לירן_חשין_ברוש_48"/>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383"/>
    </w:p>
    <w:p w14:paraId="4F65A610" w14:textId="77777777" w:rsidR="00570AFE" w:rsidRDefault="00570AFE" w:rsidP="00570AFE">
      <w:pPr>
        <w:pStyle w:val="KeepWithNext"/>
        <w:rPr>
          <w:rtl/>
          <w:lang w:eastAsia="he-IL"/>
        </w:rPr>
      </w:pPr>
    </w:p>
    <w:p w14:paraId="09A09C0B" w14:textId="77777777" w:rsidR="00570AFE" w:rsidRDefault="00570AFE" w:rsidP="00570AFE">
      <w:pPr>
        <w:rPr>
          <w:rtl/>
          <w:lang w:eastAsia="he-IL"/>
        </w:rPr>
      </w:pPr>
      <w:bookmarkStart w:id="384" w:name="_ETM_Q1_1354382"/>
      <w:bookmarkStart w:id="385" w:name="_ETM_Q1_1354413"/>
      <w:bookmarkEnd w:id="384"/>
      <w:bookmarkEnd w:id="385"/>
      <w:r>
        <w:rPr>
          <w:rFonts w:hint="cs"/>
          <w:rtl/>
          <w:lang w:eastAsia="he-IL"/>
        </w:rPr>
        <w:t xml:space="preserve">מחר, כן. </w:t>
      </w:r>
    </w:p>
    <w:p w14:paraId="718EF882" w14:textId="77777777" w:rsidR="00570AFE" w:rsidRDefault="00570AFE" w:rsidP="00570AFE">
      <w:pPr>
        <w:rPr>
          <w:rtl/>
          <w:lang w:eastAsia="he-IL"/>
        </w:rPr>
      </w:pPr>
      <w:bookmarkStart w:id="386" w:name="_ETM_Q1_1355684"/>
      <w:bookmarkStart w:id="387" w:name="_ETM_Q1_1355743"/>
      <w:bookmarkStart w:id="388" w:name="_ETM_Q1_1351669"/>
      <w:bookmarkEnd w:id="386"/>
      <w:bookmarkEnd w:id="387"/>
      <w:bookmarkEnd w:id="388"/>
    </w:p>
    <w:p w14:paraId="14E07B01" w14:textId="230FF546" w:rsidR="00570AFE" w:rsidRDefault="00570AFE" w:rsidP="00570AFE">
      <w:pPr>
        <w:pStyle w:val="af8"/>
        <w:keepNext/>
        <w:rPr>
          <w:rtl/>
        </w:rPr>
      </w:pPr>
      <w:bookmarkStart w:id="389" w:name="ET_yor_6158_4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389"/>
    </w:p>
    <w:p w14:paraId="02DB9EDF" w14:textId="77777777" w:rsidR="00570AFE" w:rsidRDefault="00570AFE" w:rsidP="00570AFE">
      <w:pPr>
        <w:pStyle w:val="KeepWithNext"/>
        <w:rPr>
          <w:rtl/>
          <w:lang w:eastAsia="he-IL"/>
        </w:rPr>
      </w:pPr>
    </w:p>
    <w:p w14:paraId="3E6A8BC2" w14:textId="77777777" w:rsidR="00570AFE" w:rsidRDefault="00570AFE" w:rsidP="00570AFE">
      <w:pPr>
        <w:rPr>
          <w:rtl/>
          <w:lang w:eastAsia="he-IL"/>
        </w:rPr>
      </w:pPr>
      <w:bookmarkStart w:id="390" w:name="_ETM_Q1_1352011"/>
      <w:bookmarkStart w:id="391" w:name="_ETM_Q1_1352047"/>
      <w:bookmarkEnd w:id="390"/>
      <w:bookmarkEnd w:id="391"/>
      <w:r>
        <w:rPr>
          <w:rFonts w:hint="cs"/>
          <w:rtl/>
          <w:lang w:eastAsia="he-IL"/>
        </w:rPr>
        <w:t xml:space="preserve">תגידי לי עוד שבוע, </w:t>
      </w:r>
      <w:bookmarkStart w:id="392" w:name="_ETM_Q1_1354213"/>
      <w:bookmarkEnd w:id="392"/>
      <w:r>
        <w:rPr>
          <w:rFonts w:hint="cs"/>
          <w:rtl/>
          <w:lang w:eastAsia="he-IL"/>
        </w:rPr>
        <w:t xml:space="preserve">עוד חודש, אבל לשמוע תאריך. </w:t>
      </w:r>
    </w:p>
    <w:p w14:paraId="1880548B" w14:textId="77777777" w:rsidR="00570AFE" w:rsidRDefault="00570AFE" w:rsidP="00570AFE">
      <w:pPr>
        <w:rPr>
          <w:rtl/>
          <w:lang w:eastAsia="he-IL"/>
        </w:rPr>
      </w:pPr>
      <w:bookmarkStart w:id="393" w:name="_ETM_Q1_1358948"/>
      <w:bookmarkStart w:id="394" w:name="_ETM_Q1_1359005"/>
      <w:bookmarkStart w:id="395" w:name="_ETM_Q1_1355747"/>
      <w:bookmarkStart w:id="396" w:name="_ETM_Q1_1358744"/>
      <w:bookmarkEnd w:id="393"/>
      <w:bookmarkEnd w:id="394"/>
      <w:bookmarkEnd w:id="395"/>
      <w:bookmarkEnd w:id="396"/>
    </w:p>
    <w:p w14:paraId="0E38126B" w14:textId="0274314C" w:rsidR="00570AFE" w:rsidRDefault="00570AFE" w:rsidP="00570AFE">
      <w:pPr>
        <w:pStyle w:val="afb"/>
        <w:keepNext/>
        <w:rPr>
          <w:rtl/>
          <w:lang w:eastAsia="he-IL"/>
        </w:rPr>
      </w:pPr>
      <w:bookmarkStart w:id="397" w:name="ET_guest_הגר_יהב_52"/>
      <w:r>
        <w:rPr>
          <w:rStyle w:val="TagStyle"/>
          <w:rFonts w:hint="cs"/>
          <w:rtl/>
        </w:rPr>
        <w:lastRenderedPageBreak/>
        <w:t xml:space="preserve"> &lt;&lt; אורח &gt;&gt; </w:t>
      </w:r>
      <w:r>
        <w:rPr>
          <w:rFonts w:hint="cs"/>
          <w:rtl/>
          <w:lang w:eastAsia="he-IL"/>
        </w:rPr>
        <w:t>הגר יהב:</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397"/>
    </w:p>
    <w:p w14:paraId="18275602" w14:textId="77777777" w:rsidR="00570AFE" w:rsidRDefault="00570AFE" w:rsidP="00570AFE">
      <w:pPr>
        <w:pStyle w:val="KeepWithNext"/>
        <w:rPr>
          <w:rtl/>
          <w:lang w:eastAsia="he-IL"/>
        </w:rPr>
      </w:pPr>
    </w:p>
    <w:p w14:paraId="381B5AFA" w14:textId="77777777" w:rsidR="00570AFE" w:rsidRDefault="00570AFE" w:rsidP="00570AFE">
      <w:pPr>
        <w:rPr>
          <w:rtl/>
          <w:lang w:eastAsia="he-IL"/>
        </w:rPr>
      </w:pPr>
      <w:bookmarkStart w:id="398" w:name="_ETM_Q1_1359082"/>
      <w:bookmarkStart w:id="399" w:name="_ETM_Q1_1359119"/>
      <w:bookmarkStart w:id="400" w:name="_ETM_Q1_1356116"/>
      <w:bookmarkStart w:id="401" w:name="_ETM_Q1_1356154"/>
      <w:bookmarkEnd w:id="398"/>
      <w:bookmarkEnd w:id="399"/>
      <w:bookmarkEnd w:id="400"/>
      <w:bookmarkEnd w:id="401"/>
      <w:r>
        <w:rPr>
          <w:rFonts w:hint="cs"/>
          <w:rtl/>
          <w:lang w:eastAsia="he-IL"/>
        </w:rPr>
        <w:t xml:space="preserve">יש פה הזדמנות בחוק ההסדרים, </w:t>
      </w:r>
      <w:bookmarkStart w:id="402" w:name="_ETM_Q1_1359539"/>
      <w:bookmarkEnd w:id="402"/>
      <w:r>
        <w:rPr>
          <w:rFonts w:hint="cs"/>
          <w:rtl/>
          <w:lang w:eastAsia="he-IL"/>
        </w:rPr>
        <w:t xml:space="preserve">דרך אגב. </w:t>
      </w:r>
    </w:p>
    <w:p w14:paraId="0C7DF0E8" w14:textId="77777777" w:rsidR="00570AFE" w:rsidRDefault="00570AFE" w:rsidP="00570AFE">
      <w:pPr>
        <w:rPr>
          <w:rtl/>
          <w:lang w:eastAsia="he-IL"/>
        </w:rPr>
      </w:pPr>
      <w:bookmarkStart w:id="403" w:name="_ETM_Q1_1360514"/>
      <w:bookmarkStart w:id="404" w:name="_ETM_Q1_1360589"/>
      <w:bookmarkEnd w:id="403"/>
      <w:bookmarkEnd w:id="404"/>
    </w:p>
    <w:p w14:paraId="568F9DB7" w14:textId="4920C2FF" w:rsidR="00570AFE" w:rsidRDefault="00570AFE" w:rsidP="00570AFE">
      <w:pPr>
        <w:pStyle w:val="af8"/>
        <w:keepNext/>
        <w:rPr>
          <w:rtl/>
        </w:rPr>
      </w:pPr>
      <w:bookmarkStart w:id="405" w:name="ET_yor_6158_5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405"/>
    </w:p>
    <w:p w14:paraId="5EA2607A" w14:textId="77777777" w:rsidR="00570AFE" w:rsidRDefault="00570AFE" w:rsidP="00570AFE">
      <w:pPr>
        <w:pStyle w:val="KeepWithNext"/>
        <w:rPr>
          <w:rtl/>
          <w:lang w:eastAsia="he-IL"/>
        </w:rPr>
      </w:pPr>
    </w:p>
    <w:p w14:paraId="165C10D9" w14:textId="77777777" w:rsidR="00570AFE" w:rsidRDefault="00570AFE" w:rsidP="00570AFE">
      <w:pPr>
        <w:rPr>
          <w:rtl/>
          <w:lang w:eastAsia="he-IL"/>
        </w:rPr>
      </w:pPr>
      <w:r>
        <w:rPr>
          <w:rFonts w:hint="cs"/>
          <w:rtl/>
          <w:lang w:eastAsia="he-IL"/>
        </w:rPr>
        <w:t xml:space="preserve">יש פה הזדמנות בחוק ההסדרים לתקן, </w:t>
      </w:r>
      <w:bookmarkStart w:id="406" w:name="_ETM_Q1_1360878"/>
      <w:bookmarkEnd w:id="406"/>
      <w:r>
        <w:rPr>
          <w:rFonts w:hint="cs"/>
          <w:rtl/>
          <w:lang w:eastAsia="he-IL"/>
        </w:rPr>
        <w:t xml:space="preserve">הנה הרימו לנו כאן. </w:t>
      </w:r>
    </w:p>
    <w:p w14:paraId="64FF1737" w14:textId="77777777" w:rsidR="00570AFE" w:rsidRDefault="00570AFE" w:rsidP="00570AFE">
      <w:pPr>
        <w:rPr>
          <w:rtl/>
          <w:lang w:eastAsia="he-IL"/>
        </w:rPr>
      </w:pPr>
      <w:bookmarkStart w:id="407" w:name="_ETM_Q1_1363510"/>
      <w:bookmarkEnd w:id="407"/>
    </w:p>
    <w:p w14:paraId="292A96A3" w14:textId="68E45D27" w:rsidR="00570AFE" w:rsidRDefault="00570AFE" w:rsidP="00570AFE">
      <w:pPr>
        <w:pStyle w:val="afb"/>
        <w:keepNext/>
        <w:rPr>
          <w:rtl/>
          <w:lang w:eastAsia="he-IL"/>
        </w:rPr>
      </w:pPr>
      <w:bookmarkStart w:id="408" w:name="ET_guest_לירן_חשין_ברוש_53"/>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408"/>
    </w:p>
    <w:p w14:paraId="61E1B624" w14:textId="77777777" w:rsidR="00570AFE" w:rsidRDefault="00570AFE" w:rsidP="00570AFE">
      <w:pPr>
        <w:pStyle w:val="KeepWithNext"/>
        <w:rPr>
          <w:rtl/>
          <w:lang w:eastAsia="he-IL"/>
        </w:rPr>
      </w:pPr>
    </w:p>
    <w:p w14:paraId="2B15757F" w14:textId="77777777" w:rsidR="00570AFE" w:rsidRDefault="00570AFE" w:rsidP="00570AFE">
      <w:pPr>
        <w:rPr>
          <w:rtl/>
          <w:lang w:eastAsia="he-IL"/>
        </w:rPr>
      </w:pPr>
      <w:bookmarkStart w:id="409" w:name="_ETM_Q1_1363438"/>
      <w:bookmarkStart w:id="410" w:name="_ETM_Q1_1363472"/>
      <w:bookmarkEnd w:id="409"/>
      <w:bookmarkEnd w:id="410"/>
      <w:r>
        <w:rPr>
          <w:rFonts w:hint="cs"/>
          <w:rtl/>
          <w:lang w:eastAsia="he-IL"/>
        </w:rPr>
        <w:t xml:space="preserve">אנחנו באמת בישורת האחרונה של הצוות </w:t>
      </w:r>
      <w:bookmarkStart w:id="411" w:name="_ETM_Q1_1368078"/>
      <w:bookmarkEnd w:id="411"/>
      <w:r>
        <w:rPr>
          <w:rFonts w:hint="cs"/>
          <w:rtl/>
          <w:lang w:eastAsia="he-IL"/>
        </w:rPr>
        <w:t xml:space="preserve">של הכנת הדוח ואני רק יכולה להגיד שזה ייצא בהקדם, </w:t>
      </w:r>
      <w:bookmarkStart w:id="412" w:name="_ETM_Q1_1369256"/>
      <w:bookmarkEnd w:id="412"/>
      <w:r>
        <w:rPr>
          <w:rFonts w:hint="cs"/>
          <w:rtl/>
          <w:lang w:eastAsia="he-IL"/>
        </w:rPr>
        <w:t xml:space="preserve">אני לא יכולה להתחייב על תאריך כמובן, אבל זה </w:t>
      </w:r>
      <w:bookmarkStart w:id="413" w:name="_ETM_Q1_1369974"/>
      <w:bookmarkEnd w:id="413"/>
      <w:r>
        <w:rPr>
          <w:rFonts w:hint="cs"/>
          <w:rtl/>
          <w:lang w:eastAsia="he-IL"/>
        </w:rPr>
        <w:t xml:space="preserve">באמת יהיה בהקדם, באמת אנחנו שוקדים עליו כל הזמן. </w:t>
      </w:r>
    </w:p>
    <w:p w14:paraId="71494A9F" w14:textId="77777777" w:rsidR="00570AFE" w:rsidRDefault="00570AFE" w:rsidP="00570AFE">
      <w:pPr>
        <w:rPr>
          <w:rtl/>
          <w:lang w:eastAsia="he-IL"/>
        </w:rPr>
      </w:pPr>
      <w:bookmarkStart w:id="414" w:name="_ETM_Q1_1372596"/>
      <w:bookmarkStart w:id="415" w:name="_ETM_Q1_1372655"/>
      <w:bookmarkStart w:id="416" w:name="_ETM_Q1_1374620"/>
      <w:bookmarkEnd w:id="414"/>
      <w:bookmarkEnd w:id="415"/>
      <w:bookmarkEnd w:id="416"/>
    </w:p>
    <w:p w14:paraId="23C0AC86" w14:textId="13B76E29" w:rsidR="00570AFE" w:rsidRDefault="00570AFE" w:rsidP="00570AFE">
      <w:pPr>
        <w:pStyle w:val="af8"/>
        <w:keepNext/>
        <w:rPr>
          <w:rtl/>
        </w:rPr>
      </w:pPr>
      <w:bookmarkStart w:id="417" w:name="ET_yor_6158_5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417"/>
    </w:p>
    <w:p w14:paraId="31A766C6" w14:textId="77777777" w:rsidR="00570AFE" w:rsidRDefault="00570AFE" w:rsidP="00570AFE">
      <w:pPr>
        <w:pStyle w:val="KeepWithNext"/>
        <w:rPr>
          <w:rtl/>
          <w:lang w:eastAsia="he-IL"/>
        </w:rPr>
      </w:pPr>
    </w:p>
    <w:p w14:paraId="7E1E8873" w14:textId="77777777" w:rsidR="00570AFE" w:rsidRDefault="00570AFE" w:rsidP="00570AFE">
      <w:pPr>
        <w:rPr>
          <w:rtl/>
          <w:lang w:eastAsia="he-IL"/>
        </w:rPr>
      </w:pPr>
      <w:bookmarkStart w:id="418" w:name="_ETM_Q1_1374979"/>
      <w:bookmarkStart w:id="419" w:name="_ETM_Q1_1375010"/>
      <w:bookmarkEnd w:id="418"/>
      <w:bookmarkEnd w:id="419"/>
      <w:r>
        <w:rPr>
          <w:rFonts w:hint="cs"/>
          <w:rtl/>
          <w:lang w:eastAsia="he-IL"/>
        </w:rPr>
        <w:t xml:space="preserve">אבל </w:t>
      </w:r>
      <w:bookmarkStart w:id="420" w:name="_ETM_Q1_1375356"/>
      <w:bookmarkEnd w:id="420"/>
      <w:r>
        <w:rPr>
          <w:rFonts w:hint="cs"/>
          <w:rtl/>
          <w:lang w:eastAsia="he-IL"/>
        </w:rPr>
        <w:t>יש שאיפה, למשל, לסיים את זה עכשיו בכנס הקיץ של הכנסת?</w:t>
      </w:r>
      <w:bookmarkStart w:id="421" w:name="_ETM_Q1_1377266"/>
      <w:bookmarkEnd w:id="421"/>
      <w:r>
        <w:rPr>
          <w:rFonts w:hint="cs"/>
          <w:rtl/>
          <w:lang w:eastAsia="he-IL"/>
        </w:rPr>
        <w:t xml:space="preserve"> </w:t>
      </w:r>
    </w:p>
    <w:p w14:paraId="7465B1C3" w14:textId="77777777" w:rsidR="00570AFE" w:rsidRDefault="00570AFE" w:rsidP="00570AFE">
      <w:pPr>
        <w:rPr>
          <w:rtl/>
          <w:lang w:eastAsia="he-IL"/>
        </w:rPr>
      </w:pPr>
      <w:bookmarkStart w:id="422" w:name="_ETM_Q1_998898"/>
      <w:bookmarkStart w:id="423" w:name="_ETM_Q1_998966"/>
      <w:bookmarkStart w:id="424" w:name="_ETM_Q1_1380434"/>
      <w:bookmarkEnd w:id="422"/>
      <w:bookmarkEnd w:id="423"/>
      <w:bookmarkEnd w:id="424"/>
    </w:p>
    <w:p w14:paraId="7C618E22" w14:textId="38E265CB" w:rsidR="00570AFE" w:rsidRDefault="00570AFE" w:rsidP="00570AFE">
      <w:pPr>
        <w:pStyle w:val="afb"/>
        <w:keepNext/>
        <w:rPr>
          <w:rtl/>
          <w:lang w:eastAsia="he-IL"/>
        </w:rPr>
      </w:pPr>
      <w:bookmarkStart w:id="425" w:name="ET_guest_לירן_חשין_ברוש_55"/>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425"/>
    </w:p>
    <w:p w14:paraId="459697C7" w14:textId="77777777" w:rsidR="00570AFE" w:rsidRDefault="00570AFE" w:rsidP="00570AFE">
      <w:pPr>
        <w:pStyle w:val="KeepWithNext"/>
        <w:rPr>
          <w:rtl/>
          <w:lang w:eastAsia="he-IL"/>
        </w:rPr>
      </w:pPr>
    </w:p>
    <w:p w14:paraId="3D4976A6" w14:textId="77777777" w:rsidR="00570AFE" w:rsidRDefault="00570AFE" w:rsidP="00570AFE">
      <w:pPr>
        <w:rPr>
          <w:rtl/>
          <w:lang w:eastAsia="he-IL"/>
        </w:rPr>
      </w:pPr>
      <w:bookmarkStart w:id="426" w:name="_ETM_Q1_1380796"/>
      <w:bookmarkStart w:id="427" w:name="_ETM_Q1_1380833"/>
      <w:bookmarkEnd w:id="426"/>
      <w:bookmarkEnd w:id="427"/>
      <w:r>
        <w:rPr>
          <w:rFonts w:hint="cs"/>
          <w:rtl/>
          <w:lang w:eastAsia="he-IL"/>
        </w:rPr>
        <w:t xml:space="preserve">יש שאיפה לסיים את זה כמה שיותר מהר. שוב, </w:t>
      </w:r>
      <w:bookmarkStart w:id="428" w:name="_ETM_Q1_1380602"/>
      <w:bookmarkEnd w:id="428"/>
      <w:r>
        <w:rPr>
          <w:rFonts w:hint="cs"/>
          <w:rtl/>
          <w:lang w:eastAsia="he-IL"/>
        </w:rPr>
        <w:t>אנחנו בישיבות אחרונות של הכרעה, בנושאים אחרונים שדורשים סגירה.</w:t>
      </w:r>
    </w:p>
    <w:p w14:paraId="4659917A" w14:textId="77777777" w:rsidR="00570AFE" w:rsidRDefault="00570AFE" w:rsidP="00570AFE">
      <w:pPr>
        <w:rPr>
          <w:rtl/>
          <w:lang w:eastAsia="he-IL"/>
        </w:rPr>
      </w:pPr>
      <w:bookmarkStart w:id="429" w:name="_ETM_Q1_1387790"/>
      <w:bookmarkStart w:id="430" w:name="_ETM_Q1_1387854"/>
      <w:bookmarkStart w:id="431" w:name="_ETM_Q1_1388678"/>
      <w:bookmarkEnd w:id="429"/>
      <w:bookmarkEnd w:id="430"/>
      <w:bookmarkEnd w:id="431"/>
    </w:p>
    <w:p w14:paraId="752EC09F" w14:textId="0DF5FAFB" w:rsidR="00570AFE" w:rsidRDefault="00570AFE" w:rsidP="00570AFE">
      <w:pPr>
        <w:pStyle w:val="af8"/>
        <w:keepNext/>
        <w:rPr>
          <w:rtl/>
        </w:rPr>
      </w:pPr>
      <w:bookmarkStart w:id="432" w:name="ET_yor_6158_5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432"/>
    </w:p>
    <w:p w14:paraId="1DA082A8" w14:textId="77777777" w:rsidR="00570AFE" w:rsidRDefault="00570AFE" w:rsidP="00570AFE">
      <w:pPr>
        <w:pStyle w:val="KeepWithNext"/>
        <w:rPr>
          <w:rtl/>
          <w:lang w:eastAsia="he-IL"/>
        </w:rPr>
      </w:pPr>
    </w:p>
    <w:p w14:paraId="01485AC8" w14:textId="09BB822D" w:rsidR="00441FA1" w:rsidRDefault="00570AFE" w:rsidP="00441FA1">
      <w:pPr>
        <w:rPr>
          <w:rtl/>
          <w:lang w:eastAsia="he-IL"/>
        </w:rPr>
      </w:pPr>
      <w:bookmarkStart w:id="433" w:name="_ETM_Q1_1389053"/>
      <w:bookmarkEnd w:id="433"/>
      <w:r>
        <w:rPr>
          <w:rFonts w:hint="cs"/>
          <w:rtl/>
          <w:lang w:eastAsia="he-IL"/>
        </w:rPr>
        <w:t>א</w:t>
      </w:r>
      <w:bookmarkStart w:id="434" w:name="_ETM_Q1_1389087"/>
      <w:bookmarkEnd w:id="434"/>
      <w:r>
        <w:rPr>
          <w:rFonts w:hint="cs"/>
          <w:rtl/>
          <w:lang w:eastAsia="he-IL"/>
        </w:rPr>
        <w:t xml:space="preserve">ז בואי </w:t>
      </w:r>
      <w:bookmarkStart w:id="435" w:name="_ETM_Q1_1389870"/>
      <w:bookmarkEnd w:id="435"/>
      <w:r>
        <w:rPr>
          <w:rFonts w:hint="cs"/>
          <w:rtl/>
          <w:lang w:eastAsia="he-IL"/>
        </w:rPr>
        <w:t xml:space="preserve">ניכנס רגע למהות. אני מבינה שבהקדם ובמהרה ובימינו, ובכל זאת </w:t>
      </w:r>
      <w:bookmarkStart w:id="436" w:name="_ETM_Q1_1395390"/>
      <w:bookmarkEnd w:id="436"/>
      <w:r>
        <w:rPr>
          <w:rFonts w:hint="cs"/>
          <w:rtl/>
          <w:lang w:eastAsia="he-IL"/>
        </w:rPr>
        <w:t xml:space="preserve">הייתי שמחה ש – ושוב, אני הזכרתי את זה כאן, </w:t>
      </w:r>
      <w:bookmarkStart w:id="437" w:name="_ETM_Q1_1400274"/>
      <w:bookmarkEnd w:id="437"/>
      <w:r>
        <w:rPr>
          <w:rFonts w:hint="cs"/>
          <w:rtl/>
          <w:lang w:eastAsia="he-IL"/>
        </w:rPr>
        <w:t xml:space="preserve">זה היה גילוי נאות שלי פעם אחר פעם, שגם </w:t>
      </w:r>
      <w:bookmarkStart w:id="438" w:name="_ETM_Q1_1399972"/>
      <w:bookmarkEnd w:id="438"/>
      <w:r>
        <w:rPr>
          <w:rFonts w:hint="cs"/>
          <w:rtl/>
          <w:lang w:eastAsia="he-IL"/>
        </w:rPr>
        <w:t xml:space="preserve">כשעבדתי כעורכת דין במגזר הפרטי וייצגתי בתובענות ייצוגיות נתבעים אני </w:t>
      </w:r>
      <w:bookmarkStart w:id="439" w:name="_ETM_Q1_1407188"/>
      <w:bookmarkEnd w:id="439"/>
      <w:r>
        <w:rPr>
          <w:rFonts w:hint="cs"/>
          <w:rtl/>
          <w:lang w:eastAsia="he-IL"/>
        </w:rPr>
        <w:t>חושבת שיש את המקומות האלה,</w:t>
      </w:r>
      <w:bookmarkStart w:id="440" w:name="_ETM_Q1_1409062"/>
      <w:bookmarkEnd w:id="440"/>
      <w:r>
        <w:rPr>
          <w:rFonts w:hint="cs"/>
          <w:rtl/>
          <w:lang w:eastAsia="he-IL"/>
        </w:rPr>
        <w:t xml:space="preserve"> ולכן אני גם מניחה שאתם יושבים, שבהם הברכה הזו, התיקון והחינוך הופך להיות</w:t>
      </w:r>
      <w:bookmarkStart w:id="441" w:name="_ETM_Q1_1415838"/>
      <w:bookmarkEnd w:id="441"/>
      <w:r>
        <w:rPr>
          <w:rFonts w:hint="cs"/>
          <w:rtl/>
          <w:lang w:eastAsia="he-IL"/>
        </w:rPr>
        <w:t xml:space="preserve">, כמעט רציתי להגיד עונש, אבל זה לא עונש </w:t>
      </w:r>
      <w:bookmarkStart w:id="442" w:name="_ETM_Q1_1420462"/>
      <w:bookmarkEnd w:id="442"/>
      <w:r>
        <w:rPr>
          <w:rFonts w:hint="cs"/>
          <w:rtl/>
          <w:lang w:eastAsia="he-IL"/>
        </w:rPr>
        <w:t xml:space="preserve">כמו כעס של המגזר הפרטי והעסקי שמבין, והנה גם </w:t>
      </w:r>
      <w:bookmarkStart w:id="443" w:name="_ETM_Q1_1427382"/>
      <w:bookmarkEnd w:id="443"/>
      <w:r>
        <w:rPr>
          <w:rFonts w:hint="cs"/>
          <w:rtl/>
          <w:lang w:eastAsia="he-IL"/>
        </w:rPr>
        <w:t>שי ואחרים שישבו כאן אומרים, אנחנו בעד, אבל</w:t>
      </w:r>
      <w:r w:rsidR="001A4D22">
        <w:rPr>
          <w:rFonts w:hint="cs"/>
          <w:rtl/>
          <w:lang w:eastAsia="he-IL"/>
        </w:rPr>
        <w:t xml:space="preserve"> </w:t>
      </w:r>
      <w:r>
        <w:rPr>
          <w:rFonts w:hint="cs"/>
          <w:rtl/>
          <w:lang w:eastAsia="he-IL"/>
        </w:rPr>
        <w:t xml:space="preserve">אתם </w:t>
      </w:r>
      <w:r w:rsidR="00441FA1">
        <w:rPr>
          <w:rFonts w:hint="cs"/>
          <w:rtl/>
          <w:lang w:eastAsia="he-IL"/>
        </w:rPr>
        <w:t xml:space="preserve">גם </w:t>
      </w:r>
      <w:r>
        <w:rPr>
          <w:rFonts w:hint="cs"/>
          <w:rtl/>
          <w:lang w:eastAsia="he-IL"/>
        </w:rPr>
        <w:t>מטילים עלינו חובה ולא עוזרים לנו מבחינה מימונית</w:t>
      </w:r>
      <w:r w:rsidR="00441FA1">
        <w:rPr>
          <w:rFonts w:hint="cs"/>
          <w:rtl/>
          <w:lang w:eastAsia="he-IL"/>
        </w:rPr>
        <w:t>.</w:t>
      </w:r>
      <w:r>
        <w:rPr>
          <w:rFonts w:hint="cs"/>
          <w:rtl/>
          <w:lang w:eastAsia="he-IL"/>
        </w:rPr>
        <w:t xml:space="preserve"> </w:t>
      </w:r>
    </w:p>
    <w:p w14:paraId="610A93A5" w14:textId="77777777" w:rsidR="00441FA1" w:rsidRDefault="00441FA1" w:rsidP="00441FA1">
      <w:pPr>
        <w:rPr>
          <w:rtl/>
          <w:lang w:eastAsia="he-IL"/>
        </w:rPr>
      </w:pPr>
    </w:p>
    <w:p w14:paraId="31C13A47" w14:textId="4FCF5C09" w:rsidR="00570AFE" w:rsidRDefault="00570AFE" w:rsidP="00441FA1">
      <w:pPr>
        <w:rPr>
          <w:rtl/>
          <w:lang w:eastAsia="he-IL"/>
        </w:rPr>
      </w:pPr>
      <w:r>
        <w:rPr>
          <w:rFonts w:hint="cs"/>
          <w:rtl/>
          <w:lang w:eastAsia="he-IL"/>
        </w:rPr>
        <w:t xml:space="preserve">אתם </w:t>
      </w:r>
      <w:bookmarkStart w:id="444" w:name="_ETM_Q1_1436121"/>
      <w:bookmarkEnd w:id="444"/>
      <w:r>
        <w:rPr>
          <w:rFonts w:hint="cs"/>
          <w:rtl/>
          <w:lang w:eastAsia="he-IL"/>
        </w:rPr>
        <w:t>לא עוזרים לנו במימון, גם המדינה עצמה עושה לעצמה הקלות</w:t>
      </w:r>
      <w:bookmarkStart w:id="445" w:name="_ETM_Q1_1438160"/>
      <w:bookmarkEnd w:id="445"/>
      <w:r>
        <w:rPr>
          <w:rFonts w:hint="cs"/>
          <w:rtl/>
          <w:lang w:eastAsia="he-IL"/>
        </w:rPr>
        <w:t xml:space="preserve"> אחת אחרי השנייה, דוחה מועדים, עניינים, למדינה עצמה יש דין </w:t>
      </w:r>
      <w:bookmarkStart w:id="446" w:name="_ETM_Q1_1440921"/>
      <w:bookmarkEnd w:id="446"/>
      <w:r>
        <w:rPr>
          <w:rFonts w:hint="cs"/>
          <w:rtl/>
          <w:lang w:eastAsia="he-IL"/>
        </w:rPr>
        <w:t xml:space="preserve">משלה, וגם אם אני רוצה לעשות את זה האמצעים הדרקוניים </w:t>
      </w:r>
      <w:bookmarkStart w:id="447" w:name="_ETM_Q1_1452882"/>
      <w:bookmarkEnd w:id="447"/>
      <w:r>
        <w:rPr>
          <w:rFonts w:hint="cs"/>
          <w:rtl/>
          <w:lang w:eastAsia="he-IL"/>
        </w:rPr>
        <w:t xml:space="preserve">הם כל כך מבאסים וכל כך מדכאים שאפילו זה </w:t>
      </w:r>
      <w:bookmarkStart w:id="448" w:name="_ETM_Q1_1455310"/>
      <w:bookmarkEnd w:id="448"/>
      <w:r>
        <w:rPr>
          <w:rFonts w:hint="cs"/>
          <w:rtl/>
          <w:lang w:eastAsia="he-IL"/>
        </w:rPr>
        <w:t xml:space="preserve">מעורר אמוציות שליליות וזה הדבר האחרון שהיינו רוצים לעשות. </w:t>
      </w:r>
      <w:bookmarkStart w:id="449" w:name="_ETM_Q1_1458804"/>
      <w:bookmarkEnd w:id="449"/>
      <w:r>
        <w:rPr>
          <w:rFonts w:hint="cs"/>
          <w:rtl/>
          <w:lang w:eastAsia="he-IL"/>
        </w:rPr>
        <w:t>זה ממש כאילו הפוך, אנחנו משיגים איזה שהיא מטרה הפוכה</w:t>
      </w:r>
      <w:r w:rsidR="00441FA1">
        <w:rPr>
          <w:rFonts w:hint="cs"/>
          <w:rtl/>
          <w:lang w:eastAsia="he-IL"/>
        </w:rPr>
        <w:t>.</w:t>
      </w:r>
    </w:p>
    <w:p w14:paraId="5CE58810" w14:textId="77777777" w:rsidR="00570AFE" w:rsidRDefault="00570AFE" w:rsidP="00570AFE">
      <w:pPr>
        <w:rPr>
          <w:rtl/>
          <w:lang w:eastAsia="he-IL"/>
        </w:rPr>
      </w:pPr>
      <w:bookmarkStart w:id="450" w:name="_ETM_Q1_1462058"/>
      <w:bookmarkStart w:id="451" w:name="_ETM_Q1_1462129"/>
      <w:bookmarkStart w:id="452" w:name="_ETM_Q1_1463802"/>
      <w:bookmarkEnd w:id="450"/>
      <w:bookmarkEnd w:id="451"/>
      <w:bookmarkEnd w:id="452"/>
    </w:p>
    <w:p w14:paraId="6CA1B895" w14:textId="62B76C08" w:rsidR="00570AFE" w:rsidRDefault="00570AFE" w:rsidP="00570AFE">
      <w:pPr>
        <w:pStyle w:val="afb"/>
        <w:keepNext/>
        <w:rPr>
          <w:rtl/>
          <w:lang w:eastAsia="he-IL"/>
        </w:rPr>
      </w:pPr>
      <w:bookmarkStart w:id="453" w:name="ET_guest_לירן_חשין_ברוש_57"/>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453"/>
    </w:p>
    <w:p w14:paraId="1333261D" w14:textId="77777777" w:rsidR="00570AFE" w:rsidRDefault="00570AFE" w:rsidP="00570AFE">
      <w:pPr>
        <w:pStyle w:val="KeepWithNext"/>
        <w:rPr>
          <w:rtl/>
          <w:lang w:eastAsia="he-IL"/>
        </w:rPr>
      </w:pPr>
    </w:p>
    <w:p w14:paraId="2C49F549" w14:textId="77777777" w:rsidR="00570AFE" w:rsidRDefault="00570AFE" w:rsidP="00570AFE">
      <w:pPr>
        <w:rPr>
          <w:rtl/>
          <w:lang w:eastAsia="he-IL"/>
        </w:rPr>
      </w:pPr>
      <w:bookmarkStart w:id="454" w:name="_ETM_Q1_1464168"/>
      <w:bookmarkStart w:id="455" w:name="_ETM_Q1_1464206"/>
      <w:bookmarkEnd w:id="454"/>
      <w:bookmarkEnd w:id="455"/>
      <w:r>
        <w:rPr>
          <w:rFonts w:hint="cs"/>
          <w:rtl/>
          <w:lang w:eastAsia="he-IL"/>
        </w:rPr>
        <w:t>כן, אנחנו באמת מנסים לדייק כמה שיותר את החוק הזה</w:t>
      </w:r>
      <w:bookmarkStart w:id="456" w:name="_ETM_Q1_1465948"/>
      <w:bookmarkEnd w:id="456"/>
      <w:r>
        <w:rPr>
          <w:rFonts w:hint="cs"/>
          <w:rtl/>
          <w:lang w:eastAsia="he-IL"/>
        </w:rPr>
        <w:t xml:space="preserve"> ולהביא אותו למצב האופטימלי שלו. אנחנו מודעים לכל</w:t>
      </w:r>
      <w:bookmarkStart w:id="457" w:name="_ETM_Q1_1479298"/>
      <w:bookmarkEnd w:id="457"/>
      <w:r>
        <w:rPr>
          <w:rFonts w:hint="cs"/>
          <w:rtl/>
          <w:lang w:eastAsia="he-IL"/>
        </w:rPr>
        <w:t xml:space="preserve"> הקשיים שעלו ממנו ביישום שלו. אנחנו כמובן מברכים על </w:t>
      </w:r>
      <w:bookmarkStart w:id="458" w:name="_ETM_Q1_1486456"/>
      <w:bookmarkEnd w:id="458"/>
      <w:r>
        <w:rPr>
          <w:rFonts w:hint="cs"/>
          <w:rtl/>
          <w:lang w:eastAsia="he-IL"/>
        </w:rPr>
        <w:t>הדברים הטובים שבחוק ואנחנו - - -</w:t>
      </w:r>
    </w:p>
    <w:p w14:paraId="2C53C7B0" w14:textId="77777777" w:rsidR="00570AFE" w:rsidRDefault="00570AFE" w:rsidP="00570AFE">
      <w:pPr>
        <w:rPr>
          <w:rtl/>
          <w:lang w:eastAsia="he-IL"/>
        </w:rPr>
      </w:pPr>
      <w:bookmarkStart w:id="459" w:name="_ETM_Q1_1489678"/>
      <w:bookmarkStart w:id="460" w:name="_ETM_Q1_1489750"/>
      <w:bookmarkStart w:id="461" w:name="_ETM_Q1_1485902"/>
      <w:bookmarkEnd w:id="459"/>
      <w:bookmarkEnd w:id="460"/>
      <w:bookmarkEnd w:id="461"/>
    </w:p>
    <w:p w14:paraId="2520806F" w14:textId="0A99E1B6" w:rsidR="00570AFE" w:rsidRDefault="00570AFE" w:rsidP="00570AFE">
      <w:pPr>
        <w:pStyle w:val="af8"/>
        <w:keepNext/>
        <w:rPr>
          <w:rtl/>
        </w:rPr>
      </w:pPr>
      <w:bookmarkStart w:id="462" w:name="ET_yor_6158_5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462"/>
    </w:p>
    <w:p w14:paraId="6AEBDF77" w14:textId="77777777" w:rsidR="00570AFE" w:rsidRDefault="00570AFE" w:rsidP="00570AFE">
      <w:pPr>
        <w:pStyle w:val="KeepWithNext"/>
        <w:rPr>
          <w:rtl/>
          <w:lang w:eastAsia="he-IL"/>
        </w:rPr>
      </w:pPr>
    </w:p>
    <w:p w14:paraId="75E8BA75" w14:textId="77777777" w:rsidR="00570AFE" w:rsidRDefault="00570AFE" w:rsidP="00570AFE">
      <w:pPr>
        <w:rPr>
          <w:rtl/>
          <w:lang w:eastAsia="he-IL"/>
        </w:rPr>
      </w:pPr>
      <w:bookmarkStart w:id="463" w:name="_ETM_Q1_1486311"/>
      <w:bookmarkEnd w:id="463"/>
      <w:r>
        <w:rPr>
          <w:rFonts w:hint="cs"/>
          <w:rtl/>
          <w:lang w:eastAsia="he-IL"/>
        </w:rPr>
        <w:t>נ</w:t>
      </w:r>
      <w:bookmarkStart w:id="464" w:name="_ETM_Q1_1486348"/>
      <w:bookmarkEnd w:id="464"/>
      <w:r>
        <w:rPr>
          <w:rFonts w:hint="cs"/>
          <w:rtl/>
          <w:lang w:eastAsia="he-IL"/>
        </w:rPr>
        <w:t xml:space="preserve">כון, אני </w:t>
      </w:r>
      <w:bookmarkStart w:id="465" w:name="_ETM_Q1_1487253"/>
      <w:bookmarkEnd w:id="465"/>
      <w:r>
        <w:rPr>
          <w:rFonts w:hint="cs"/>
          <w:rtl/>
          <w:lang w:eastAsia="he-IL"/>
        </w:rPr>
        <w:t xml:space="preserve">חושבת שגם באמת בסופו של דבר אף אחד לא </w:t>
      </w:r>
      <w:bookmarkStart w:id="466" w:name="_ETM_Q1_1489827"/>
      <w:bookmarkEnd w:id="466"/>
      <w:r>
        <w:rPr>
          <w:rFonts w:hint="cs"/>
          <w:rtl/>
          <w:lang w:eastAsia="he-IL"/>
        </w:rPr>
        <w:t xml:space="preserve">מתווכח עם תובענות ייצוגיות והכלי הזה וזה כלי חשוב </w:t>
      </w:r>
      <w:bookmarkStart w:id="467" w:name="_ETM_Q1_1492200"/>
      <w:bookmarkEnd w:id="467"/>
      <w:r>
        <w:rPr>
          <w:rFonts w:hint="cs"/>
          <w:rtl/>
          <w:lang w:eastAsia="he-IL"/>
        </w:rPr>
        <w:t xml:space="preserve">וזה כלי שגם הוכיח את עצמו והכול. </w:t>
      </w:r>
    </w:p>
    <w:p w14:paraId="7C461FCC" w14:textId="77777777" w:rsidR="00570AFE" w:rsidRDefault="00570AFE" w:rsidP="00570AFE">
      <w:pPr>
        <w:rPr>
          <w:rtl/>
          <w:lang w:eastAsia="he-IL"/>
        </w:rPr>
      </w:pPr>
      <w:bookmarkStart w:id="468" w:name="_ETM_Q1_1497887"/>
      <w:bookmarkStart w:id="469" w:name="_ETM_Q1_1497956"/>
      <w:bookmarkStart w:id="470" w:name="_ETM_Q1_1493911"/>
      <w:bookmarkEnd w:id="468"/>
      <w:bookmarkEnd w:id="469"/>
      <w:bookmarkEnd w:id="470"/>
    </w:p>
    <w:p w14:paraId="293EDAB5" w14:textId="349EF61E" w:rsidR="00570AFE" w:rsidRDefault="00570AFE" w:rsidP="00570AFE">
      <w:pPr>
        <w:pStyle w:val="afb"/>
        <w:keepNext/>
        <w:rPr>
          <w:rtl/>
          <w:lang w:eastAsia="he-IL"/>
        </w:rPr>
      </w:pPr>
      <w:bookmarkStart w:id="471" w:name="ET_guest_לירן_חשין_ברוש_59"/>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471"/>
    </w:p>
    <w:p w14:paraId="6B59267F" w14:textId="77777777" w:rsidR="00570AFE" w:rsidRDefault="00570AFE" w:rsidP="00570AFE">
      <w:pPr>
        <w:pStyle w:val="KeepWithNext"/>
        <w:rPr>
          <w:rtl/>
          <w:lang w:eastAsia="he-IL"/>
        </w:rPr>
      </w:pPr>
    </w:p>
    <w:p w14:paraId="5626C0AF" w14:textId="77777777" w:rsidR="00570AFE" w:rsidRDefault="00570AFE" w:rsidP="00570AFE">
      <w:pPr>
        <w:rPr>
          <w:rtl/>
          <w:lang w:eastAsia="he-IL"/>
        </w:rPr>
      </w:pPr>
      <w:bookmarkStart w:id="472" w:name="_ETM_Q1_1494288"/>
      <w:bookmarkStart w:id="473" w:name="_ETM_Q1_1494325"/>
      <w:bookmarkEnd w:id="472"/>
      <w:bookmarkEnd w:id="473"/>
      <w:r>
        <w:rPr>
          <w:rFonts w:hint="cs"/>
          <w:rtl/>
          <w:lang w:eastAsia="he-IL"/>
        </w:rPr>
        <w:t>נכון, ואנחנו מ</w:t>
      </w:r>
      <w:bookmarkStart w:id="474" w:name="_ETM_Q1_1496096"/>
      <w:bookmarkEnd w:id="474"/>
      <w:r>
        <w:rPr>
          <w:rFonts w:hint="cs"/>
          <w:rtl/>
          <w:lang w:eastAsia="he-IL"/>
        </w:rPr>
        <w:t xml:space="preserve">כירים את הבעיות שלו ואנחנו באמת עובדים על פתרון כולל, </w:t>
      </w:r>
      <w:bookmarkStart w:id="475" w:name="_ETM_Q1_1501303"/>
      <w:bookmarkEnd w:id="475"/>
      <w:r>
        <w:rPr>
          <w:rFonts w:hint="cs"/>
          <w:rtl/>
          <w:lang w:eastAsia="he-IL"/>
        </w:rPr>
        <w:t>שהוא לא נוגע רק לאנשים עם מוגבלויות, אלא פתרון</w:t>
      </w:r>
      <w:bookmarkStart w:id="476" w:name="_ETM_Q1_1504490"/>
      <w:bookmarkEnd w:id="476"/>
      <w:r>
        <w:rPr>
          <w:rFonts w:hint="cs"/>
          <w:rtl/>
          <w:lang w:eastAsia="he-IL"/>
        </w:rPr>
        <w:t xml:space="preserve"> כולל. </w:t>
      </w:r>
    </w:p>
    <w:p w14:paraId="27BADECE" w14:textId="77777777" w:rsidR="00570AFE" w:rsidRDefault="00570AFE" w:rsidP="00570AFE">
      <w:pPr>
        <w:rPr>
          <w:rtl/>
          <w:lang w:eastAsia="he-IL"/>
        </w:rPr>
      </w:pPr>
      <w:bookmarkStart w:id="477" w:name="_ETM_Q1_1506105"/>
      <w:bookmarkStart w:id="478" w:name="_ETM_Q1_1506165"/>
      <w:bookmarkStart w:id="479" w:name="_ETM_Q1_1506946"/>
      <w:bookmarkEnd w:id="477"/>
      <w:bookmarkEnd w:id="478"/>
      <w:bookmarkEnd w:id="479"/>
    </w:p>
    <w:p w14:paraId="47024786" w14:textId="362D6DC9" w:rsidR="00570AFE" w:rsidRDefault="00570AFE" w:rsidP="00570AFE">
      <w:pPr>
        <w:pStyle w:val="af8"/>
        <w:keepNext/>
        <w:rPr>
          <w:rtl/>
        </w:rPr>
      </w:pPr>
      <w:bookmarkStart w:id="480" w:name="ET_yor_6158_6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480"/>
    </w:p>
    <w:p w14:paraId="3D7EAC7B" w14:textId="77777777" w:rsidR="00570AFE" w:rsidRDefault="00570AFE" w:rsidP="00570AFE">
      <w:pPr>
        <w:pStyle w:val="KeepWithNext"/>
        <w:rPr>
          <w:rtl/>
          <w:lang w:eastAsia="he-IL"/>
        </w:rPr>
      </w:pPr>
    </w:p>
    <w:p w14:paraId="3FABCB7E" w14:textId="77777777" w:rsidR="00570AFE" w:rsidRDefault="00570AFE" w:rsidP="00570AFE">
      <w:pPr>
        <w:rPr>
          <w:rtl/>
          <w:lang w:eastAsia="he-IL"/>
        </w:rPr>
      </w:pPr>
      <w:bookmarkStart w:id="481" w:name="_ETM_Q1_1507344"/>
      <w:bookmarkStart w:id="482" w:name="_ETM_Q1_1507382"/>
      <w:bookmarkEnd w:id="481"/>
      <w:bookmarkEnd w:id="482"/>
      <w:r>
        <w:rPr>
          <w:rFonts w:hint="cs"/>
          <w:rtl/>
          <w:lang w:eastAsia="he-IL"/>
        </w:rPr>
        <w:t xml:space="preserve">אז כרגע אתם עושים, כמו שאמר דן, נדמה לי, גם דן וגם - - - </w:t>
      </w:r>
    </w:p>
    <w:p w14:paraId="3CAA6E53" w14:textId="77777777" w:rsidR="00570AFE" w:rsidRDefault="00570AFE" w:rsidP="00570AFE">
      <w:pPr>
        <w:rPr>
          <w:rtl/>
          <w:lang w:eastAsia="he-IL"/>
        </w:rPr>
      </w:pPr>
      <w:bookmarkStart w:id="483" w:name="_ETM_Q1_1510483"/>
      <w:bookmarkStart w:id="484" w:name="_ETM_Q1_1510550"/>
      <w:bookmarkStart w:id="485" w:name="_ETM_Q1_1511428"/>
      <w:bookmarkEnd w:id="483"/>
      <w:bookmarkEnd w:id="484"/>
      <w:bookmarkEnd w:id="485"/>
    </w:p>
    <w:p w14:paraId="71573FEA" w14:textId="4136312A" w:rsidR="00570AFE" w:rsidRDefault="00570AFE" w:rsidP="00570AFE">
      <w:pPr>
        <w:pStyle w:val="afb"/>
        <w:keepNext/>
        <w:rPr>
          <w:rtl/>
          <w:lang w:eastAsia="he-IL"/>
        </w:rPr>
      </w:pPr>
      <w:bookmarkStart w:id="486" w:name="ET_guest_לירן_חשין_ברוש_61"/>
      <w:r>
        <w:rPr>
          <w:rStyle w:val="TagStyle"/>
          <w:rFonts w:hint="cs"/>
          <w:rtl/>
        </w:rPr>
        <w:lastRenderedPageBreak/>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486"/>
    </w:p>
    <w:p w14:paraId="3B3BE513" w14:textId="77777777" w:rsidR="00570AFE" w:rsidRDefault="00570AFE" w:rsidP="00570AFE">
      <w:pPr>
        <w:pStyle w:val="KeepWithNext"/>
        <w:rPr>
          <w:rtl/>
          <w:lang w:eastAsia="he-IL"/>
        </w:rPr>
      </w:pPr>
    </w:p>
    <w:p w14:paraId="03CFE77E" w14:textId="77777777" w:rsidR="00570AFE" w:rsidRDefault="00570AFE" w:rsidP="00570AFE">
      <w:pPr>
        <w:rPr>
          <w:rtl/>
          <w:lang w:eastAsia="he-IL"/>
        </w:rPr>
      </w:pPr>
      <w:bookmarkStart w:id="487" w:name="_ETM_Q1_1511803"/>
      <w:bookmarkStart w:id="488" w:name="_ETM_Q1_1511840"/>
      <w:bookmarkEnd w:id="487"/>
      <w:bookmarkEnd w:id="488"/>
      <w:r>
        <w:rPr>
          <w:rFonts w:hint="cs"/>
          <w:rtl/>
          <w:lang w:eastAsia="he-IL"/>
        </w:rPr>
        <w:t xml:space="preserve">בהקשר של פה, אני </w:t>
      </w:r>
      <w:bookmarkStart w:id="489" w:name="_ETM_Q1_1514468"/>
      <w:bookmarkEnd w:id="489"/>
      <w:r>
        <w:rPr>
          <w:rFonts w:hint="cs"/>
          <w:rtl/>
          <w:lang w:eastAsia="he-IL"/>
        </w:rPr>
        <w:t xml:space="preserve">חושבת שהדברים שיותר מטרידים את העסקים שנמצאים פה, </w:t>
      </w:r>
      <w:bookmarkStart w:id="490" w:name="_ETM_Q1_1520954"/>
      <w:bookmarkEnd w:id="490"/>
      <w:r>
        <w:rPr>
          <w:rFonts w:hint="cs"/>
          <w:rtl/>
          <w:lang w:eastAsia="he-IL"/>
        </w:rPr>
        <w:t>יש לנו עוד הרבה פתרונות שקשורים לדברים אחרים, שני פתרונות</w:t>
      </w:r>
      <w:bookmarkStart w:id="491" w:name="_ETM_Q1_1523200"/>
      <w:bookmarkEnd w:id="491"/>
      <w:r>
        <w:rPr>
          <w:rFonts w:hint="cs"/>
          <w:rtl/>
          <w:lang w:eastAsia="he-IL"/>
        </w:rPr>
        <w:t xml:space="preserve"> שקשורים לנושאים שמעסיקים פה את העסקים, האחד זה איזה שהוא </w:t>
      </w:r>
      <w:bookmarkStart w:id="492" w:name="_ETM_Q1_1526262"/>
      <w:bookmarkEnd w:id="492"/>
      <w:r>
        <w:rPr>
          <w:rFonts w:hint="cs"/>
          <w:rtl/>
          <w:lang w:eastAsia="he-IL"/>
        </w:rPr>
        <w:t xml:space="preserve">מנגנון של פנייה מוקדמת שיסייע לעסקים. </w:t>
      </w:r>
      <w:bookmarkStart w:id="493" w:name="_ETM_Q1_1527396"/>
      <w:bookmarkEnd w:id="493"/>
      <w:r>
        <w:rPr>
          <w:rFonts w:hint="cs"/>
          <w:rtl/>
          <w:lang w:eastAsia="he-IL"/>
        </w:rPr>
        <w:t xml:space="preserve">זה אומר שתובע </w:t>
      </w:r>
      <w:bookmarkStart w:id="494" w:name="_ETM_Q1_1527931"/>
      <w:bookmarkEnd w:id="494"/>
      <w:r>
        <w:rPr>
          <w:rFonts w:hint="cs"/>
          <w:rtl/>
          <w:lang w:eastAsia="he-IL"/>
        </w:rPr>
        <w:t>יצטרך לפנות לפני שהוא מגיש תביעה ולפני שהוא מטריח את</w:t>
      </w:r>
      <w:bookmarkStart w:id="495" w:name="_ETM_Q1_1531269"/>
      <w:bookmarkEnd w:id="495"/>
      <w:r>
        <w:rPr>
          <w:rFonts w:hint="cs"/>
          <w:rtl/>
          <w:lang w:eastAsia="he-IL"/>
        </w:rPr>
        <w:t xml:space="preserve"> כל המערכת השיפוטית, מעבר לעוסקים שצריכים לקחת עורכי דין ולשלם הרבה כסף גם כל המערכת השיפוטית מתעסקת עם תיקים </w:t>
      </w:r>
      <w:bookmarkStart w:id="496" w:name="_ETM_Q1_1542928"/>
      <w:bookmarkEnd w:id="496"/>
      <w:r>
        <w:rPr>
          <w:rFonts w:hint="cs"/>
          <w:rtl/>
          <w:lang w:eastAsia="he-IL"/>
        </w:rPr>
        <w:t>שבסוף מסתיימים בהסתלקות מהירה, אלה מראש תיקים שלא נועדו ל</w:t>
      </w:r>
      <w:bookmarkStart w:id="497" w:name="_ETM_Q1_1547383"/>
      <w:bookmarkEnd w:id="497"/>
      <w:r>
        <w:rPr>
          <w:rFonts w:hint="cs"/>
          <w:rtl/>
          <w:lang w:eastAsia="he-IL"/>
        </w:rPr>
        <w:t>היות מנוהלים, כך במנגנון העסקי הכלכלי, שהולכים לעשות איזה שהוא מנגנון - - -</w:t>
      </w:r>
    </w:p>
    <w:p w14:paraId="59F07B3A" w14:textId="77777777" w:rsidR="00570AFE" w:rsidRDefault="00570AFE" w:rsidP="00570AFE">
      <w:pPr>
        <w:rPr>
          <w:rtl/>
          <w:lang w:eastAsia="he-IL"/>
        </w:rPr>
      </w:pPr>
      <w:bookmarkStart w:id="498" w:name="_ETM_Q1_1553038"/>
      <w:bookmarkEnd w:id="498"/>
    </w:p>
    <w:p w14:paraId="79B45195" w14:textId="0A3A1D6B" w:rsidR="00570AFE" w:rsidRDefault="00570AFE" w:rsidP="00570AFE">
      <w:pPr>
        <w:pStyle w:val="af8"/>
        <w:keepNext/>
        <w:rPr>
          <w:rtl/>
        </w:rPr>
      </w:pPr>
      <w:bookmarkStart w:id="499" w:name="ET_yor_6158_6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499"/>
    </w:p>
    <w:p w14:paraId="15AAC874" w14:textId="77777777" w:rsidR="00570AFE" w:rsidRDefault="00570AFE" w:rsidP="00570AFE">
      <w:pPr>
        <w:pStyle w:val="KeepWithNext"/>
        <w:rPr>
          <w:rtl/>
          <w:lang w:eastAsia="he-IL"/>
        </w:rPr>
      </w:pPr>
    </w:p>
    <w:p w14:paraId="53D8BF6A" w14:textId="493487BF" w:rsidR="00570AFE" w:rsidRDefault="00570AFE" w:rsidP="00441FA1">
      <w:pPr>
        <w:rPr>
          <w:rtl/>
          <w:lang w:eastAsia="he-IL"/>
        </w:rPr>
      </w:pPr>
      <w:r>
        <w:rPr>
          <w:rFonts w:hint="cs"/>
          <w:rtl/>
          <w:lang w:eastAsia="he-IL"/>
        </w:rPr>
        <w:t>אז זה אומר מה</w:t>
      </w:r>
      <w:r w:rsidR="00441FA1">
        <w:rPr>
          <w:rFonts w:hint="cs"/>
          <w:rtl/>
          <w:lang w:eastAsia="he-IL"/>
        </w:rPr>
        <w:t>,</w:t>
      </w:r>
      <w:r w:rsidR="001A4D22">
        <w:rPr>
          <w:rFonts w:hint="cs"/>
          <w:rtl/>
          <w:lang w:eastAsia="he-IL"/>
        </w:rPr>
        <w:t xml:space="preserve"> </w:t>
      </w:r>
      <w:r>
        <w:rPr>
          <w:rFonts w:hint="cs"/>
          <w:rtl/>
          <w:lang w:eastAsia="he-IL"/>
        </w:rPr>
        <w:t>ש</w:t>
      </w:r>
      <w:r w:rsidR="00441FA1">
        <w:rPr>
          <w:rFonts w:hint="cs"/>
          <w:rtl/>
          <w:lang w:eastAsia="he-IL"/>
        </w:rPr>
        <w:t xml:space="preserve">בעצם </w:t>
      </w:r>
      <w:r>
        <w:rPr>
          <w:rFonts w:hint="cs"/>
          <w:rtl/>
          <w:lang w:eastAsia="he-IL"/>
        </w:rPr>
        <w:t>מכתב התראה של תובע פוטנציאלי?</w:t>
      </w:r>
      <w:bookmarkStart w:id="500" w:name="_ETM_Q1_1551289"/>
      <w:bookmarkEnd w:id="500"/>
    </w:p>
    <w:p w14:paraId="3D3424F8" w14:textId="77777777" w:rsidR="00570AFE" w:rsidRDefault="00570AFE" w:rsidP="00570AFE">
      <w:pPr>
        <w:rPr>
          <w:rtl/>
          <w:lang w:eastAsia="he-IL"/>
        </w:rPr>
      </w:pPr>
      <w:bookmarkStart w:id="501" w:name="_ETM_Q1_1551363"/>
      <w:bookmarkStart w:id="502" w:name="_ETM_Q1_1552585"/>
      <w:bookmarkEnd w:id="501"/>
      <w:bookmarkEnd w:id="502"/>
    </w:p>
    <w:p w14:paraId="147B014F" w14:textId="1D5E673A" w:rsidR="00570AFE" w:rsidRDefault="00570AFE" w:rsidP="00570AFE">
      <w:pPr>
        <w:pStyle w:val="afb"/>
        <w:keepNext/>
        <w:rPr>
          <w:rtl/>
          <w:lang w:eastAsia="he-IL"/>
        </w:rPr>
      </w:pPr>
      <w:bookmarkStart w:id="503" w:name="ET_guest_לירן_חשין_ברוש_63"/>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503"/>
    </w:p>
    <w:p w14:paraId="4DEDE48D" w14:textId="77777777" w:rsidR="00570AFE" w:rsidRDefault="00570AFE" w:rsidP="00570AFE">
      <w:pPr>
        <w:pStyle w:val="KeepWithNext"/>
        <w:rPr>
          <w:rtl/>
          <w:lang w:eastAsia="he-IL"/>
        </w:rPr>
      </w:pPr>
    </w:p>
    <w:p w14:paraId="3A65DF8C" w14:textId="77777777" w:rsidR="00570AFE" w:rsidRDefault="00570AFE" w:rsidP="00570AFE">
      <w:pPr>
        <w:rPr>
          <w:rtl/>
          <w:lang w:eastAsia="he-IL"/>
        </w:rPr>
      </w:pPr>
      <w:bookmarkStart w:id="504" w:name="_ETM_Q1_1553091"/>
      <w:bookmarkStart w:id="505" w:name="_ETM_Q1_1553121"/>
      <w:bookmarkEnd w:id="504"/>
      <w:bookmarkEnd w:id="505"/>
      <w:r>
        <w:rPr>
          <w:rFonts w:hint="cs"/>
          <w:rtl/>
          <w:lang w:eastAsia="he-IL"/>
        </w:rPr>
        <w:t xml:space="preserve">של תובע שיצטרך קודם לפנות לעוסק ולבקש ממנו לתקן את ההפרה לפני שהוא מגיש את </w:t>
      </w:r>
      <w:bookmarkStart w:id="506" w:name="_ETM_Q1_1559316"/>
      <w:bookmarkEnd w:id="506"/>
      <w:r>
        <w:rPr>
          <w:rFonts w:hint="cs"/>
          <w:rtl/>
          <w:lang w:eastAsia="he-IL"/>
        </w:rPr>
        <w:t xml:space="preserve">התביעה. כמובן שככל שהעוסק לא יתקן את ההפרה אז הוא </w:t>
      </w:r>
      <w:bookmarkStart w:id="507" w:name="_ETM_Q1_1565124"/>
      <w:bookmarkEnd w:id="507"/>
      <w:r>
        <w:rPr>
          <w:rFonts w:hint="cs"/>
          <w:rtl/>
          <w:lang w:eastAsia="he-IL"/>
        </w:rPr>
        <w:t xml:space="preserve">יוכל להגיש את התביעה. זה פתרון אחד, ופתרון </w:t>
      </w:r>
      <w:bookmarkStart w:id="508" w:name="_ETM_Q1_1568742"/>
      <w:bookmarkEnd w:id="508"/>
      <w:r>
        <w:rPr>
          <w:rFonts w:hint="cs"/>
          <w:rtl/>
          <w:lang w:eastAsia="he-IL"/>
        </w:rPr>
        <w:t xml:space="preserve">שיבוא בנוסף לו שאנחנו שוקלים זה לבטל את הפטור מאגרה </w:t>
      </w:r>
      <w:bookmarkStart w:id="509" w:name="_ETM_Q1_1575430"/>
      <w:bookmarkEnd w:id="509"/>
      <w:r>
        <w:rPr>
          <w:rFonts w:hint="cs"/>
          <w:rtl/>
          <w:lang w:eastAsia="he-IL"/>
        </w:rPr>
        <w:t>שקיים היום בתקנות.</w:t>
      </w:r>
    </w:p>
    <w:p w14:paraId="713DCE08" w14:textId="77777777" w:rsidR="00570AFE" w:rsidRDefault="00570AFE" w:rsidP="00570AFE">
      <w:pPr>
        <w:rPr>
          <w:rtl/>
          <w:lang w:eastAsia="he-IL"/>
        </w:rPr>
      </w:pPr>
      <w:bookmarkStart w:id="510" w:name="_ETM_Q1_1572608"/>
      <w:bookmarkStart w:id="511" w:name="_ETM_Q1_1572679"/>
      <w:bookmarkStart w:id="512" w:name="_ETM_Q1_1573664"/>
      <w:bookmarkEnd w:id="510"/>
      <w:bookmarkEnd w:id="511"/>
      <w:bookmarkEnd w:id="512"/>
    </w:p>
    <w:p w14:paraId="6B15F061" w14:textId="397E78CF" w:rsidR="00570AFE" w:rsidRDefault="00570AFE" w:rsidP="00570AFE">
      <w:pPr>
        <w:pStyle w:val="af8"/>
        <w:keepNext/>
        <w:rPr>
          <w:rtl/>
        </w:rPr>
      </w:pPr>
      <w:bookmarkStart w:id="513" w:name="ET_yor_6158_6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513"/>
    </w:p>
    <w:p w14:paraId="43B3B399" w14:textId="77777777" w:rsidR="00570AFE" w:rsidRDefault="00570AFE" w:rsidP="00570AFE">
      <w:pPr>
        <w:pStyle w:val="KeepWithNext"/>
        <w:rPr>
          <w:rtl/>
          <w:lang w:eastAsia="he-IL"/>
        </w:rPr>
      </w:pPr>
    </w:p>
    <w:p w14:paraId="5FFDBFE2" w14:textId="77777777" w:rsidR="00570AFE" w:rsidRDefault="00570AFE" w:rsidP="00570AFE">
      <w:pPr>
        <w:rPr>
          <w:rtl/>
          <w:lang w:eastAsia="he-IL"/>
        </w:rPr>
      </w:pPr>
      <w:bookmarkStart w:id="514" w:name="_ETM_Q1_1574177"/>
      <w:bookmarkStart w:id="515" w:name="_ETM_Q1_1574214"/>
      <w:bookmarkEnd w:id="514"/>
      <w:bookmarkEnd w:id="515"/>
      <w:r>
        <w:rPr>
          <w:rFonts w:hint="cs"/>
          <w:rtl/>
          <w:lang w:eastAsia="he-IL"/>
        </w:rPr>
        <w:t xml:space="preserve">כי ראיתם שכשבוטל הפטור מאגרה לשאר התובענות הייצוגיות </w:t>
      </w:r>
      <w:bookmarkStart w:id="516" w:name="_ETM_Q1_1582168"/>
      <w:bookmarkEnd w:id="516"/>
      <w:r>
        <w:rPr>
          <w:rFonts w:hint="cs"/>
          <w:rtl/>
          <w:lang w:eastAsia="he-IL"/>
        </w:rPr>
        <w:t xml:space="preserve">זה עשה שינוי במגמה? </w:t>
      </w:r>
      <w:bookmarkStart w:id="517" w:name="_ETM_Q1_1580558"/>
      <w:bookmarkEnd w:id="517"/>
    </w:p>
    <w:p w14:paraId="24B72FFF" w14:textId="77777777" w:rsidR="00570AFE" w:rsidRDefault="00570AFE" w:rsidP="00570AFE">
      <w:pPr>
        <w:rPr>
          <w:rtl/>
          <w:lang w:eastAsia="he-IL"/>
        </w:rPr>
      </w:pPr>
      <w:bookmarkStart w:id="518" w:name="_ETM_Q1_1580613"/>
      <w:bookmarkStart w:id="519" w:name="_ETM_Q1_1581638"/>
      <w:bookmarkEnd w:id="518"/>
      <w:bookmarkEnd w:id="519"/>
    </w:p>
    <w:p w14:paraId="22B91CE2" w14:textId="048CF3E2" w:rsidR="00570AFE" w:rsidRDefault="00570AFE" w:rsidP="00570AFE">
      <w:pPr>
        <w:pStyle w:val="afb"/>
        <w:keepNext/>
        <w:rPr>
          <w:rtl/>
          <w:lang w:eastAsia="he-IL"/>
        </w:rPr>
      </w:pPr>
      <w:bookmarkStart w:id="520" w:name="ET_guest_לירן_חשין_ברוש_65"/>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520"/>
    </w:p>
    <w:p w14:paraId="3295DC60" w14:textId="77777777" w:rsidR="00570AFE" w:rsidRDefault="00570AFE" w:rsidP="00570AFE">
      <w:pPr>
        <w:pStyle w:val="KeepWithNext"/>
        <w:rPr>
          <w:rtl/>
          <w:lang w:eastAsia="he-IL"/>
        </w:rPr>
      </w:pPr>
    </w:p>
    <w:p w14:paraId="3A341349" w14:textId="77777777" w:rsidR="00570AFE" w:rsidRDefault="00570AFE" w:rsidP="00570AFE">
      <w:pPr>
        <w:rPr>
          <w:rtl/>
          <w:lang w:eastAsia="he-IL"/>
        </w:rPr>
      </w:pPr>
      <w:bookmarkStart w:id="521" w:name="_ETM_Q1_1582055"/>
      <w:bookmarkStart w:id="522" w:name="_ETM_Q1_1582090"/>
      <w:bookmarkEnd w:id="521"/>
      <w:bookmarkEnd w:id="522"/>
      <w:r>
        <w:rPr>
          <w:rFonts w:hint="cs"/>
          <w:rtl/>
          <w:lang w:eastAsia="he-IL"/>
        </w:rPr>
        <w:t>לא</w:t>
      </w:r>
      <w:bookmarkStart w:id="523" w:name="_ETM_Q1_1581128"/>
      <w:bookmarkEnd w:id="523"/>
      <w:r>
        <w:rPr>
          <w:rFonts w:hint="cs"/>
          <w:rtl/>
          <w:lang w:eastAsia="he-IL"/>
        </w:rPr>
        <w:t xml:space="preserve">, עד 2018 לא היו אגרות בתובענות ייצוגיות, מ-2018 עודכנו האגרות. </w:t>
      </w:r>
    </w:p>
    <w:p w14:paraId="7AD4AB23" w14:textId="77777777" w:rsidR="00570AFE" w:rsidRDefault="00570AFE" w:rsidP="00570AFE">
      <w:pPr>
        <w:rPr>
          <w:rtl/>
          <w:lang w:eastAsia="he-IL"/>
        </w:rPr>
      </w:pPr>
      <w:bookmarkStart w:id="524" w:name="_ETM_Q1_1588534"/>
      <w:bookmarkStart w:id="525" w:name="_ETM_Q1_1588599"/>
      <w:bookmarkStart w:id="526" w:name="_ETM_Q1_1589766"/>
      <w:bookmarkEnd w:id="524"/>
      <w:bookmarkEnd w:id="525"/>
      <w:bookmarkEnd w:id="526"/>
    </w:p>
    <w:p w14:paraId="4BB652D4" w14:textId="52D680C0" w:rsidR="00570AFE" w:rsidRDefault="00570AFE" w:rsidP="00570AFE">
      <w:pPr>
        <w:pStyle w:val="af8"/>
        <w:keepNext/>
        <w:rPr>
          <w:rtl/>
        </w:rPr>
      </w:pPr>
      <w:bookmarkStart w:id="527" w:name="ET_yor_6158_6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527"/>
    </w:p>
    <w:p w14:paraId="2C946542" w14:textId="77777777" w:rsidR="00570AFE" w:rsidRDefault="00570AFE" w:rsidP="00570AFE">
      <w:pPr>
        <w:pStyle w:val="KeepWithNext"/>
        <w:rPr>
          <w:rtl/>
          <w:lang w:eastAsia="he-IL"/>
        </w:rPr>
      </w:pPr>
    </w:p>
    <w:p w14:paraId="53FD7170" w14:textId="77777777" w:rsidR="00570AFE" w:rsidRDefault="00570AFE" w:rsidP="00570AFE">
      <w:pPr>
        <w:rPr>
          <w:rtl/>
          <w:lang w:eastAsia="he-IL"/>
        </w:rPr>
      </w:pPr>
      <w:bookmarkStart w:id="528" w:name="_ETM_Q1_1590154"/>
      <w:bookmarkStart w:id="529" w:name="_ETM_Q1_1590191"/>
      <w:bookmarkEnd w:id="528"/>
      <w:bookmarkEnd w:id="529"/>
      <w:r>
        <w:rPr>
          <w:rFonts w:hint="cs"/>
          <w:rtl/>
          <w:lang w:eastAsia="he-IL"/>
        </w:rPr>
        <w:t xml:space="preserve">ומה זה עשה? </w:t>
      </w:r>
      <w:bookmarkStart w:id="530" w:name="_ETM_Q1_1589630"/>
      <w:bookmarkEnd w:id="530"/>
      <w:r>
        <w:rPr>
          <w:rFonts w:hint="cs"/>
          <w:rtl/>
          <w:lang w:eastAsia="he-IL"/>
        </w:rPr>
        <w:t xml:space="preserve">אתם יודעים מה ההשלכות? </w:t>
      </w:r>
    </w:p>
    <w:p w14:paraId="3CF5B512" w14:textId="77777777" w:rsidR="00570AFE" w:rsidRDefault="00570AFE" w:rsidP="00570AFE">
      <w:pPr>
        <w:rPr>
          <w:rtl/>
          <w:lang w:eastAsia="he-IL"/>
        </w:rPr>
      </w:pPr>
      <w:bookmarkStart w:id="531" w:name="_ETM_Q1_1594894"/>
      <w:bookmarkStart w:id="532" w:name="_ETM_Q1_1594953"/>
      <w:bookmarkStart w:id="533" w:name="_ETM_Q1_1595726"/>
      <w:bookmarkEnd w:id="531"/>
      <w:bookmarkEnd w:id="532"/>
      <w:bookmarkEnd w:id="533"/>
    </w:p>
    <w:p w14:paraId="39305625" w14:textId="0C2E87E5" w:rsidR="00570AFE" w:rsidRDefault="00570AFE" w:rsidP="00570AFE">
      <w:pPr>
        <w:pStyle w:val="afb"/>
        <w:keepNext/>
        <w:rPr>
          <w:rtl/>
          <w:lang w:eastAsia="he-IL"/>
        </w:rPr>
      </w:pPr>
      <w:bookmarkStart w:id="534" w:name="ET_guest_לירן_חשין_ברוש_67"/>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534"/>
    </w:p>
    <w:p w14:paraId="0E65A4C8" w14:textId="77777777" w:rsidR="00570AFE" w:rsidRDefault="00570AFE" w:rsidP="00570AFE">
      <w:pPr>
        <w:pStyle w:val="KeepWithNext"/>
        <w:rPr>
          <w:rtl/>
          <w:lang w:eastAsia="he-IL"/>
        </w:rPr>
      </w:pPr>
    </w:p>
    <w:p w14:paraId="6C6F503D" w14:textId="77777777" w:rsidR="00570AFE" w:rsidRDefault="00570AFE" w:rsidP="00570AFE">
      <w:pPr>
        <w:rPr>
          <w:rtl/>
          <w:lang w:eastAsia="he-IL"/>
        </w:rPr>
      </w:pPr>
      <w:bookmarkStart w:id="535" w:name="_ETM_Q1_1596127"/>
      <w:bookmarkStart w:id="536" w:name="_ETM_Q1_1596161"/>
      <w:bookmarkEnd w:id="535"/>
      <w:bookmarkEnd w:id="536"/>
      <w:r>
        <w:rPr>
          <w:rFonts w:hint="cs"/>
          <w:rtl/>
          <w:lang w:eastAsia="he-IL"/>
        </w:rPr>
        <w:t xml:space="preserve">קודם כל ראינו שזה מאוד משפיע </w:t>
      </w:r>
      <w:bookmarkStart w:id="537" w:name="_ETM_Q1_1597170"/>
      <w:bookmarkEnd w:id="537"/>
      <w:r>
        <w:rPr>
          <w:rFonts w:hint="cs"/>
          <w:rtl/>
          <w:lang w:eastAsia="he-IL"/>
        </w:rPr>
        <w:t xml:space="preserve">על התובעים ועל עורכי הדין, זה נעשה שינוי. </w:t>
      </w:r>
    </w:p>
    <w:p w14:paraId="05662E39" w14:textId="77777777" w:rsidR="00570AFE" w:rsidRDefault="00570AFE" w:rsidP="00570AFE">
      <w:pPr>
        <w:rPr>
          <w:rtl/>
          <w:lang w:eastAsia="he-IL"/>
        </w:rPr>
      </w:pPr>
      <w:bookmarkStart w:id="538" w:name="_ETM_Q1_1598408"/>
      <w:bookmarkStart w:id="539" w:name="_ETM_Q1_1598476"/>
      <w:bookmarkStart w:id="540" w:name="_ETM_Q1_1599264"/>
      <w:bookmarkEnd w:id="538"/>
      <w:bookmarkEnd w:id="539"/>
      <w:bookmarkEnd w:id="540"/>
    </w:p>
    <w:p w14:paraId="3C07F023" w14:textId="1A6A54C2" w:rsidR="00570AFE" w:rsidRDefault="00570AFE" w:rsidP="00570AFE">
      <w:pPr>
        <w:pStyle w:val="af8"/>
        <w:keepNext/>
        <w:rPr>
          <w:rtl/>
        </w:rPr>
      </w:pPr>
      <w:bookmarkStart w:id="541" w:name="ET_yor_6158_6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541"/>
    </w:p>
    <w:p w14:paraId="179447BC" w14:textId="77777777" w:rsidR="00570AFE" w:rsidRDefault="00570AFE" w:rsidP="00570AFE">
      <w:pPr>
        <w:pStyle w:val="KeepWithNext"/>
        <w:rPr>
          <w:rtl/>
          <w:lang w:eastAsia="he-IL"/>
        </w:rPr>
      </w:pPr>
    </w:p>
    <w:p w14:paraId="2E90A2AF" w14:textId="77777777" w:rsidR="00570AFE" w:rsidRDefault="00570AFE" w:rsidP="00570AFE">
      <w:pPr>
        <w:rPr>
          <w:rtl/>
          <w:lang w:eastAsia="he-IL"/>
        </w:rPr>
      </w:pPr>
      <w:bookmarkStart w:id="542" w:name="_ETM_Q1_1599746"/>
      <w:bookmarkStart w:id="543" w:name="_ETM_Q1_1599781"/>
      <w:bookmarkEnd w:id="542"/>
      <w:bookmarkEnd w:id="543"/>
      <w:r>
        <w:rPr>
          <w:rFonts w:hint="cs"/>
          <w:rtl/>
          <w:lang w:eastAsia="he-IL"/>
        </w:rPr>
        <w:t>כלומר נשארו</w:t>
      </w:r>
      <w:bookmarkStart w:id="544" w:name="_ETM_Q1_1601392"/>
      <w:bookmarkEnd w:id="544"/>
      <w:r>
        <w:rPr>
          <w:rFonts w:hint="cs"/>
          <w:rtl/>
          <w:lang w:eastAsia="he-IL"/>
        </w:rPr>
        <w:t xml:space="preserve">, אפשר לומר המוצדקות שבהן? </w:t>
      </w:r>
    </w:p>
    <w:p w14:paraId="7DBDCD91" w14:textId="77777777" w:rsidR="00570AFE" w:rsidRDefault="00570AFE" w:rsidP="00570AFE">
      <w:pPr>
        <w:rPr>
          <w:rtl/>
          <w:lang w:eastAsia="he-IL"/>
        </w:rPr>
      </w:pPr>
      <w:bookmarkStart w:id="545" w:name="_ETM_Q1_1605712"/>
      <w:bookmarkStart w:id="546" w:name="_ETM_Q1_1605773"/>
      <w:bookmarkStart w:id="547" w:name="_ETM_Q1_1601466"/>
      <w:bookmarkEnd w:id="545"/>
      <w:bookmarkEnd w:id="546"/>
      <w:bookmarkEnd w:id="547"/>
    </w:p>
    <w:p w14:paraId="75842424" w14:textId="19F8BAD4" w:rsidR="00570AFE" w:rsidRDefault="00570AFE" w:rsidP="00570AFE">
      <w:pPr>
        <w:pStyle w:val="afb"/>
        <w:keepNext/>
        <w:rPr>
          <w:rtl/>
          <w:lang w:eastAsia="he-IL"/>
        </w:rPr>
      </w:pPr>
      <w:bookmarkStart w:id="548" w:name="ET_guest_לירן_חשין_ברוש_69"/>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548"/>
    </w:p>
    <w:p w14:paraId="696B6BA4" w14:textId="77777777" w:rsidR="00570AFE" w:rsidRDefault="00570AFE" w:rsidP="00570AFE">
      <w:pPr>
        <w:pStyle w:val="KeepWithNext"/>
        <w:rPr>
          <w:rtl/>
          <w:lang w:eastAsia="he-IL"/>
        </w:rPr>
      </w:pPr>
    </w:p>
    <w:p w14:paraId="590D6870" w14:textId="77777777" w:rsidR="00570AFE" w:rsidRDefault="00570AFE" w:rsidP="00570AFE">
      <w:pPr>
        <w:rPr>
          <w:rtl/>
          <w:lang w:eastAsia="he-IL"/>
        </w:rPr>
      </w:pPr>
      <w:bookmarkStart w:id="549" w:name="_ETM_Q1_1601872"/>
      <w:bookmarkStart w:id="550" w:name="_ETM_Q1_1601911"/>
      <w:bookmarkEnd w:id="549"/>
      <w:bookmarkEnd w:id="550"/>
      <w:r>
        <w:rPr>
          <w:rFonts w:hint="cs"/>
          <w:rtl/>
          <w:lang w:eastAsia="he-IL"/>
        </w:rPr>
        <w:t>זה לא מסנן מבחינת האיכות</w:t>
      </w:r>
      <w:bookmarkStart w:id="551" w:name="_ETM_Q1_1606026"/>
      <w:bookmarkEnd w:id="551"/>
      <w:r>
        <w:rPr>
          <w:rFonts w:hint="cs"/>
          <w:rtl/>
          <w:lang w:eastAsia="he-IL"/>
        </w:rPr>
        <w:t xml:space="preserve"> ,דווקא את המוצדקות, אבל ראינו קודם כל שזה משפיע. </w:t>
      </w:r>
      <w:bookmarkStart w:id="552" w:name="_ETM_Q1_1610026"/>
      <w:bookmarkEnd w:id="552"/>
      <w:r>
        <w:rPr>
          <w:rFonts w:hint="cs"/>
          <w:rtl/>
          <w:lang w:eastAsia="he-IL"/>
        </w:rPr>
        <w:t>לפני כניסת האגרות פתאום הייתה עלייה מאוד מאוד גדולה של</w:t>
      </w:r>
      <w:bookmarkStart w:id="553" w:name="_ETM_Q1_1613720"/>
      <w:bookmarkEnd w:id="553"/>
      <w:r>
        <w:rPr>
          <w:rFonts w:hint="cs"/>
          <w:rtl/>
          <w:lang w:eastAsia="he-IL"/>
        </w:rPr>
        <w:t xml:space="preserve"> הגשת תובענות ייצוגיות, זה מאוד השפיע, עורכי </w:t>
      </w:r>
      <w:bookmarkStart w:id="554" w:name="_ETM_Q1_1611608"/>
      <w:bookmarkEnd w:id="554"/>
      <w:r>
        <w:rPr>
          <w:rFonts w:hint="cs"/>
          <w:rtl/>
          <w:lang w:eastAsia="he-IL"/>
        </w:rPr>
        <w:t>הדין חששו מזה מראש, הגישו המון, וברגע שנכנסו</w:t>
      </w:r>
      <w:bookmarkStart w:id="555" w:name="_ETM_Q1_1617616"/>
      <w:bookmarkEnd w:id="555"/>
      <w:r>
        <w:rPr>
          <w:rFonts w:hint="cs"/>
          <w:rtl/>
          <w:lang w:eastAsia="he-IL"/>
        </w:rPr>
        <w:t xml:space="preserve"> האגרות לתוקף הייתה ירידה. ואחר כך עורכי הדין שמחפשים </w:t>
      </w:r>
      <w:bookmarkStart w:id="556" w:name="_ETM_Q1_1622461"/>
      <w:bookmarkEnd w:id="556"/>
      <w:r>
        <w:rPr>
          <w:rFonts w:hint="cs"/>
          <w:rtl/>
          <w:lang w:eastAsia="he-IL"/>
        </w:rPr>
        <w:t>את התביעות האלה, במודל הכלכלי של תביעות פשוטות,</w:t>
      </w:r>
      <w:bookmarkStart w:id="557" w:name="_ETM_Q1_1626134"/>
      <w:bookmarkEnd w:id="557"/>
      <w:r>
        <w:rPr>
          <w:rFonts w:hint="cs"/>
          <w:rtl/>
          <w:lang w:eastAsia="he-IL"/>
        </w:rPr>
        <w:t xml:space="preserve"> שיש בהן רווח יחסית נמוך, אנחנו קוראים </w:t>
      </w:r>
      <w:bookmarkStart w:id="558" w:name="_ETM_Q1_1630241"/>
      <w:bookmarkEnd w:id="558"/>
      <w:r>
        <w:rPr>
          <w:rFonts w:hint="cs"/>
          <w:rtl/>
          <w:lang w:eastAsia="he-IL"/>
        </w:rPr>
        <w:t xml:space="preserve">לזה תביעות משוכפלות, הם חיפשו דווקא את המקומות שבהם אין </w:t>
      </w:r>
      <w:bookmarkStart w:id="559" w:name="_ETM_Q1_1634793"/>
      <w:bookmarkEnd w:id="559"/>
      <w:r>
        <w:rPr>
          <w:rFonts w:hint="cs"/>
          <w:rtl/>
          <w:lang w:eastAsia="he-IL"/>
        </w:rPr>
        <w:t xml:space="preserve">אגרה ואת התביעות הפשוטות שבהם וזה בעצם התביעות על </w:t>
      </w:r>
      <w:bookmarkStart w:id="560" w:name="_ETM_Q1_1638898"/>
      <w:bookmarkEnd w:id="560"/>
      <w:r>
        <w:rPr>
          <w:rFonts w:hint="cs"/>
          <w:rtl/>
          <w:lang w:eastAsia="he-IL"/>
        </w:rPr>
        <w:t xml:space="preserve">אתרי האינטרנט, שאני מניחה שדיברו עליהם הרבה, שם יש עלייה </w:t>
      </w:r>
      <w:bookmarkStart w:id="561" w:name="_ETM_Q1_1642977"/>
      <w:bookmarkEnd w:id="561"/>
      <w:r>
        <w:rPr>
          <w:rFonts w:hint="cs"/>
          <w:rtl/>
          <w:lang w:eastAsia="he-IL"/>
        </w:rPr>
        <w:t xml:space="preserve">מאוד מאוד מאוד דרמטית. </w:t>
      </w:r>
    </w:p>
    <w:p w14:paraId="726C862C" w14:textId="77777777" w:rsidR="00570AFE" w:rsidRDefault="00570AFE" w:rsidP="00570AFE">
      <w:pPr>
        <w:rPr>
          <w:rtl/>
          <w:lang w:eastAsia="he-IL"/>
        </w:rPr>
      </w:pPr>
      <w:bookmarkStart w:id="562" w:name="_ETM_Q1_1649708"/>
      <w:bookmarkStart w:id="563" w:name="_ETM_Q1_1649767"/>
      <w:bookmarkEnd w:id="562"/>
      <w:bookmarkEnd w:id="563"/>
    </w:p>
    <w:p w14:paraId="48643EFE" w14:textId="5FECD2DB" w:rsidR="00570AFE" w:rsidRDefault="00570AFE" w:rsidP="00570AFE">
      <w:pPr>
        <w:pStyle w:val="af8"/>
        <w:keepNext/>
        <w:rPr>
          <w:rtl/>
        </w:rPr>
      </w:pPr>
      <w:bookmarkStart w:id="564" w:name="ET_yor_6158_7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564"/>
    </w:p>
    <w:p w14:paraId="48D17D99" w14:textId="77777777" w:rsidR="00570AFE" w:rsidRDefault="00570AFE" w:rsidP="00570AFE">
      <w:pPr>
        <w:pStyle w:val="KeepWithNext"/>
        <w:rPr>
          <w:rtl/>
          <w:lang w:eastAsia="he-IL"/>
        </w:rPr>
      </w:pPr>
    </w:p>
    <w:p w14:paraId="27CC42EE" w14:textId="77777777" w:rsidR="00570AFE" w:rsidRDefault="00570AFE" w:rsidP="00570AFE">
      <w:pPr>
        <w:rPr>
          <w:rtl/>
          <w:lang w:eastAsia="he-IL"/>
        </w:rPr>
      </w:pPr>
      <w:bookmarkStart w:id="565" w:name="_ETM_Q1_1645232"/>
      <w:bookmarkStart w:id="566" w:name="_ETM_Q1_1645266"/>
      <w:bookmarkEnd w:id="565"/>
      <w:bookmarkEnd w:id="566"/>
      <w:r>
        <w:rPr>
          <w:rFonts w:hint="cs"/>
          <w:rtl/>
          <w:lang w:eastAsia="he-IL"/>
        </w:rPr>
        <w:t xml:space="preserve">ומה? </w:t>
      </w:r>
    </w:p>
    <w:p w14:paraId="623070F6" w14:textId="77777777" w:rsidR="00570AFE" w:rsidRDefault="00570AFE" w:rsidP="00570AFE">
      <w:pPr>
        <w:rPr>
          <w:rtl/>
          <w:lang w:eastAsia="he-IL"/>
        </w:rPr>
      </w:pPr>
      <w:bookmarkStart w:id="567" w:name="_ETM_Q1_1652086"/>
      <w:bookmarkStart w:id="568" w:name="_ETM_Q1_1652145"/>
      <w:bookmarkEnd w:id="567"/>
      <w:bookmarkEnd w:id="568"/>
    </w:p>
    <w:p w14:paraId="776A78A9" w14:textId="1CE9E3DC" w:rsidR="00570AFE" w:rsidRDefault="00570AFE" w:rsidP="00570AFE">
      <w:pPr>
        <w:pStyle w:val="afb"/>
        <w:keepNext/>
        <w:rPr>
          <w:rtl/>
          <w:lang w:eastAsia="he-IL"/>
        </w:rPr>
      </w:pPr>
      <w:bookmarkStart w:id="569" w:name="ET_guest_לירן_חשין_ברוש_71"/>
      <w:r>
        <w:rPr>
          <w:rStyle w:val="TagStyle"/>
          <w:rFonts w:hint="cs"/>
          <w:rtl/>
        </w:rPr>
        <w:lastRenderedPageBreak/>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569"/>
    </w:p>
    <w:p w14:paraId="4AA3EFCB" w14:textId="77777777" w:rsidR="00570AFE" w:rsidRDefault="00570AFE" w:rsidP="00570AFE">
      <w:pPr>
        <w:pStyle w:val="KeepWithNext"/>
        <w:rPr>
          <w:rtl/>
          <w:lang w:eastAsia="he-IL"/>
        </w:rPr>
      </w:pPr>
    </w:p>
    <w:p w14:paraId="0E331717" w14:textId="77777777" w:rsidR="00570AFE" w:rsidRDefault="00570AFE" w:rsidP="00570AFE">
      <w:pPr>
        <w:rPr>
          <w:rtl/>
          <w:lang w:eastAsia="he-IL"/>
        </w:rPr>
      </w:pPr>
      <w:r>
        <w:rPr>
          <w:rFonts w:hint="cs"/>
          <w:rtl/>
          <w:lang w:eastAsia="he-IL"/>
        </w:rPr>
        <w:t>זה גם הקורונה, ז</w:t>
      </w:r>
      <w:bookmarkStart w:id="570" w:name="_ETM_Q1_1651593"/>
      <w:bookmarkEnd w:id="570"/>
      <w:r>
        <w:rPr>
          <w:rFonts w:hint="cs"/>
          <w:rtl/>
          <w:lang w:eastAsia="he-IL"/>
        </w:rPr>
        <w:t>את אומרת זה השתלב עם זה שעורכי הדין שנמצאים בבית ומחפשים</w:t>
      </w:r>
      <w:bookmarkStart w:id="571" w:name="_ETM_Q1_1655053"/>
      <w:bookmarkEnd w:id="571"/>
      <w:r>
        <w:rPr>
          <w:rFonts w:hint="cs"/>
          <w:rtl/>
          <w:lang w:eastAsia="he-IL"/>
        </w:rPr>
        <w:t xml:space="preserve">, שוב, את התביעה הכי פשוטה שהם יכולים לנהל אותה </w:t>
      </w:r>
      <w:bookmarkStart w:id="572" w:name="_ETM_Q1_1657247"/>
      <w:bookmarkEnd w:id="572"/>
      <w:r>
        <w:rPr>
          <w:rFonts w:hint="cs"/>
          <w:rtl/>
          <w:lang w:eastAsia="he-IL"/>
        </w:rPr>
        <w:t xml:space="preserve">מהבית, לחפש באתר האינטרנט האם כתוב או לא כתוב, האם </w:t>
      </w:r>
      <w:bookmarkStart w:id="573" w:name="_ETM_Q1_1657061"/>
      <w:bookmarkEnd w:id="573"/>
      <w:r>
        <w:rPr>
          <w:rFonts w:hint="cs"/>
          <w:rtl/>
          <w:lang w:eastAsia="he-IL"/>
        </w:rPr>
        <w:t xml:space="preserve">פורסמו הוראות הנגישות. אפשר לראות שהאגרות משפיעות על התמריצים </w:t>
      </w:r>
      <w:bookmarkStart w:id="574" w:name="_ETM_Q1_1666997"/>
      <w:bookmarkEnd w:id="574"/>
      <w:r>
        <w:rPr>
          <w:rFonts w:hint="cs"/>
          <w:rtl/>
          <w:lang w:eastAsia="he-IL"/>
        </w:rPr>
        <w:t xml:space="preserve">של עורכי הדין איזה תביעות להגיש. </w:t>
      </w:r>
    </w:p>
    <w:p w14:paraId="590986C0" w14:textId="77777777" w:rsidR="00570AFE" w:rsidRDefault="00570AFE" w:rsidP="00570AFE">
      <w:pPr>
        <w:rPr>
          <w:rtl/>
          <w:lang w:eastAsia="he-IL"/>
        </w:rPr>
      </w:pPr>
      <w:bookmarkStart w:id="575" w:name="_ETM_Q1_1665417"/>
      <w:bookmarkStart w:id="576" w:name="_ETM_Q1_1665486"/>
      <w:bookmarkEnd w:id="575"/>
      <w:bookmarkEnd w:id="576"/>
    </w:p>
    <w:p w14:paraId="5D8352D5" w14:textId="02A80E31" w:rsidR="00570AFE" w:rsidRDefault="00570AFE" w:rsidP="00570AFE">
      <w:pPr>
        <w:pStyle w:val="af8"/>
        <w:keepNext/>
        <w:rPr>
          <w:rtl/>
        </w:rPr>
      </w:pPr>
      <w:bookmarkStart w:id="577" w:name="ET_yor_6158_7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577"/>
    </w:p>
    <w:p w14:paraId="120DA27A" w14:textId="77777777" w:rsidR="00570AFE" w:rsidRDefault="00570AFE" w:rsidP="00570AFE">
      <w:pPr>
        <w:pStyle w:val="KeepWithNext"/>
        <w:rPr>
          <w:rtl/>
          <w:lang w:eastAsia="he-IL"/>
        </w:rPr>
      </w:pPr>
    </w:p>
    <w:p w14:paraId="301EE7C8" w14:textId="77777777" w:rsidR="00570AFE" w:rsidRDefault="00570AFE" w:rsidP="00570AFE">
      <w:pPr>
        <w:rPr>
          <w:rtl/>
          <w:lang w:eastAsia="he-IL"/>
        </w:rPr>
      </w:pPr>
      <w:bookmarkStart w:id="578" w:name="_ETM_Q1_1669606"/>
      <w:bookmarkStart w:id="579" w:name="_ETM_Q1_1669633"/>
      <w:bookmarkEnd w:id="578"/>
      <w:bookmarkEnd w:id="579"/>
      <w:r>
        <w:rPr>
          <w:rFonts w:hint="cs"/>
          <w:rtl/>
          <w:lang w:eastAsia="he-IL"/>
        </w:rPr>
        <w:t xml:space="preserve">אוקיי. עוד מישהו ממשרד </w:t>
      </w:r>
      <w:bookmarkStart w:id="580" w:name="_ETM_Q1_1666995"/>
      <w:bookmarkEnd w:id="580"/>
      <w:r>
        <w:rPr>
          <w:rFonts w:hint="cs"/>
          <w:rtl/>
          <w:lang w:eastAsia="he-IL"/>
        </w:rPr>
        <w:t>המשפטים?</w:t>
      </w:r>
    </w:p>
    <w:p w14:paraId="2CAEA5BF" w14:textId="77777777" w:rsidR="00570AFE" w:rsidRDefault="00570AFE" w:rsidP="00570AFE">
      <w:pPr>
        <w:rPr>
          <w:rtl/>
          <w:lang w:eastAsia="he-IL"/>
        </w:rPr>
      </w:pPr>
      <w:bookmarkStart w:id="581" w:name="_ETM_Q1_1670355"/>
      <w:bookmarkStart w:id="582" w:name="_ETM_Q1_1670410"/>
      <w:bookmarkStart w:id="583" w:name="_ETM_Q1_1668454"/>
      <w:bookmarkEnd w:id="581"/>
      <w:bookmarkEnd w:id="582"/>
      <w:bookmarkEnd w:id="583"/>
    </w:p>
    <w:p w14:paraId="43194BCE" w14:textId="0527F406" w:rsidR="00570AFE" w:rsidRDefault="00570AFE" w:rsidP="00570AFE">
      <w:pPr>
        <w:pStyle w:val="afb"/>
        <w:keepNext/>
        <w:rPr>
          <w:rtl/>
          <w:lang w:eastAsia="he-IL"/>
        </w:rPr>
      </w:pPr>
      <w:bookmarkStart w:id="584" w:name="ET_guest_דן_רשל_73"/>
      <w:r>
        <w:rPr>
          <w:rStyle w:val="TagStyle"/>
          <w:rFonts w:hint="cs"/>
          <w:rtl/>
        </w:rPr>
        <w:t xml:space="preserve"> &lt;&lt; אורח &gt;&gt; </w:t>
      </w:r>
      <w:r>
        <w:rPr>
          <w:rFonts w:hint="cs"/>
          <w:rtl/>
          <w:lang w:eastAsia="he-IL"/>
        </w:rPr>
        <w:t xml:space="preserve">דן </w:t>
      </w:r>
      <w:proofErr w:type="spellStart"/>
      <w:r>
        <w:rPr>
          <w:rFonts w:hint="cs"/>
          <w:rtl/>
          <w:lang w:eastAsia="he-IL"/>
        </w:rPr>
        <w:t>רשל</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584"/>
    </w:p>
    <w:p w14:paraId="3C7DF940" w14:textId="77777777" w:rsidR="00570AFE" w:rsidRDefault="00570AFE" w:rsidP="00570AFE">
      <w:pPr>
        <w:pStyle w:val="KeepWithNext"/>
        <w:rPr>
          <w:rtl/>
          <w:lang w:eastAsia="he-IL"/>
        </w:rPr>
      </w:pPr>
    </w:p>
    <w:p w14:paraId="47CFD6CE" w14:textId="77777777" w:rsidR="00570AFE" w:rsidRDefault="00570AFE" w:rsidP="00570AFE">
      <w:pPr>
        <w:rPr>
          <w:rtl/>
          <w:lang w:eastAsia="he-IL"/>
        </w:rPr>
      </w:pPr>
      <w:bookmarkStart w:id="585" w:name="_ETM_Q1_1668974"/>
      <w:bookmarkStart w:id="586" w:name="_ETM_Q1_1669011"/>
      <w:bookmarkEnd w:id="585"/>
      <w:bookmarkEnd w:id="586"/>
      <w:r>
        <w:rPr>
          <w:rFonts w:hint="cs"/>
          <w:rtl/>
          <w:lang w:eastAsia="he-IL"/>
        </w:rPr>
        <w:t xml:space="preserve">רק להוסיף, אנחנו רואים מגמה ברורה בירידה בכמות התובענות </w:t>
      </w:r>
      <w:bookmarkStart w:id="587" w:name="_ETM_Q1_1678775"/>
      <w:bookmarkEnd w:id="587"/>
      <w:r>
        <w:rPr>
          <w:rFonts w:hint="cs"/>
          <w:rtl/>
          <w:lang w:eastAsia="he-IL"/>
        </w:rPr>
        <w:t>הייצוגיות מאז שיוצאים מהקורונה, אנחנו מכירים את המספרים. הירידה התחילה</w:t>
      </w:r>
      <w:bookmarkStart w:id="588" w:name="_ETM_Q1_1683561"/>
      <w:bookmarkEnd w:id="588"/>
      <w:r>
        <w:rPr>
          <w:rFonts w:hint="cs"/>
          <w:rtl/>
          <w:lang w:eastAsia="he-IL"/>
        </w:rPr>
        <w:t xml:space="preserve"> כבר ב-21', היא נמשכת השנה והצפי הוא להמשיך את </w:t>
      </w:r>
      <w:bookmarkStart w:id="589" w:name="_ETM_Q1_1686483"/>
      <w:bookmarkEnd w:id="589"/>
      <w:r>
        <w:rPr>
          <w:rFonts w:hint="cs"/>
          <w:rtl/>
          <w:lang w:eastAsia="he-IL"/>
        </w:rPr>
        <w:t xml:space="preserve">מגמת הירידות בתובענות הייצוגיות, מה שמצביע על זה שבאמת הרבה </w:t>
      </w:r>
      <w:bookmarkStart w:id="590" w:name="_ETM_Q1_1690191"/>
      <w:bookmarkEnd w:id="590"/>
      <w:r>
        <w:rPr>
          <w:rFonts w:hint="cs"/>
          <w:rtl/>
          <w:lang w:eastAsia="he-IL"/>
        </w:rPr>
        <w:t xml:space="preserve">מזה נבע מכך שעורכי הדין בתקופת הקורונה ישבו וחיפשו. </w:t>
      </w:r>
      <w:bookmarkStart w:id="591" w:name="_ETM_Q1_1695701"/>
      <w:bookmarkEnd w:id="591"/>
    </w:p>
    <w:p w14:paraId="0B706C6A" w14:textId="77777777" w:rsidR="00570AFE" w:rsidRDefault="00570AFE" w:rsidP="00570AFE">
      <w:pPr>
        <w:rPr>
          <w:rtl/>
          <w:lang w:eastAsia="he-IL"/>
        </w:rPr>
      </w:pPr>
      <w:bookmarkStart w:id="592" w:name="_ETM_Q1_1695773"/>
      <w:bookmarkEnd w:id="592"/>
    </w:p>
    <w:p w14:paraId="72FBCE3C" w14:textId="77777777" w:rsidR="00570AFE" w:rsidRDefault="00570AFE" w:rsidP="00570AFE">
      <w:pPr>
        <w:rPr>
          <w:rtl/>
          <w:lang w:eastAsia="he-IL"/>
        </w:rPr>
      </w:pPr>
      <w:bookmarkStart w:id="593" w:name="_ETM_Q1_1695853"/>
      <w:bookmarkStart w:id="594" w:name="_ETM_Q1_1695910"/>
      <w:bookmarkEnd w:id="593"/>
      <w:bookmarkEnd w:id="594"/>
      <w:r>
        <w:rPr>
          <w:rFonts w:hint="cs"/>
          <w:rtl/>
          <w:lang w:eastAsia="he-IL"/>
        </w:rPr>
        <w:t xml:space="preserve">דבר </w:t>
      </w:r>
      <w:bookmarkStart w:id="595" w:name="_ETM_Q1_1696325"/>
      <w:bookmarkEnd w:id="595"/>
      <w:r>
        <w:rPr>
          <w:rFonts w:hint="cs"/>
          <w:rtl/>
          <w:lang w:eastAsia="he-IL"/>
        </w:rPr>
        <w:t xml:space="preserve">שני, כל מה שאמרה חברתי בנושא הרפורמה בתובענות הייצוגיות, שזה </w:t>
      </w:r>
      <w:bookmarkStart w:id="596" w:name="_ETM_Q1_1704405"/>
      <w:bookmarkEnd w:id="596"/>
      <w:r>
        <w:rPr>
          <w:rFonts w:hint="cs"/>
          <w:rtl/>
          <w:lang w:eastAsia="he-IL"/>
        </w:rPr>
        <w:t>הולך ומתגבש ויקרה אוטוטו - - -</w:t>
      </w:r>
    </w:p>
    <w:p w14:paraId="4123C8AF" w14:textId="77777777" w:rsidR="00570AFE" w:rsidRDefault="00570AFE" w:rsidP="00570AFE">
      <w:pPr>
        <w:rPr>
          <w:rtl/>
          <w:lang w:eastAsia="he-IL"/>
        </w:rPr>
      </w:pPr>
      <w:bookmarkStart w:id="597" w:name="_ETM_Q1_1704981"/>
      <w:bookmarkStart w:id="598" w:name="_ETM_Q1_1705042"/>
      <w:bookmarkStart w:id="599" w:name="_ETM_Q1_1705861"/>
      <w:bookmarkEnd w:id="597"/>
      <w:bookmarkEnd w:id="598"/>
      <w:bookmarkEnd w:id="599"/>
    </w:p>
    <w:p w14:paraId="14D6C934" w14:textId="0A99B3DF" w:rsidR="00570AFE" w:rsidRDefault="00570AFE" w:rsidP="00570AFE">
      <w:pPr>
        <w:pStyle w:val="af8"/>
        <w:keepNext/>
        <w:rPr>
          <w:rtl/>
        </w:rPr>
      </w:pPr>
      <w:bookmarkStart w:id="600" w:name="ET_yor_6158_7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600"/>
    </w:p>
    <w:p w14:paraId="0EF18B63" w14:textId="77777777" w:rsidR="00570AFE" w:rsidRDefault="00570AFE" w:rsidP="00570AFE">
      <w:pPr>
        <w:pStyle w:val="KeepWithNext"/>
        <w:rPr>
          <w:rtl/>
          <w:lang w:eastAsia="he-IL"/>
        </w:rPr>
      </w:pPr>
    </w:p>
    <w:p w14:paraId="637D10FB" w14:textId="77777777" w:rsidR="00570AFE" w:rsidRDefault="00570AFE" w:rsidP="00570AFE">
      <w:pPr>
        <w:rPr>
          <w:rtl/>
          <w:lang w:eastAsia="he-IL"/>
        </w:rPr>
      </w:pPr>
      <w:bookmarkStart w:id="601" w:name="_ETM_Q1_1706194"/>
      <w:bookmarkStart w:id="602" w:name="_ETM_Q1_1706225"/>
      <w:bookmarkEnd w:id="601"/>
      <w:bookmarkEnd w:id="602"/>
      <w:r>
        <w:rPr>
          <w:rFonts w:hint="cs"/>
          <w:rtl/>
          <w:lang w:eastAsia="he-IL"/>
        </w:rPr>
        <w:t xml:space="preserve">עם תמיכה </w:t>
      </w:r>
      <w:bookmarkStart w:id="603" w:name="_ETM_Q1_1707405"/>
      <w:bookmarkEnd w:id="603"/>
      <w:r>
        <w:rPr>
          <w:rFonts w:hint="cs"/>
          <w:rtl/>
          <w:lang w:eastAsia="he-IL"/>
        </w:rPr>
        <w:t xml:space="preserve">של הנציבות. שזה משמעותי. </w:t>
      </w:r>
    </w:p>
    <w:p w14:paraId="500159FB" w14:textId="77777777" w:rsidR="00570AFE" w:rsidRDefault="00570AFE" w:rsidP="00570AFE">
      <w:pPr>
        <w:rPr>
          <w:rtl/>
          <w:lang w:eastAsia="he-IL"/>
        </w:rPr>
      </w:pPr>
      <w:bookmarkStart w:id="604" w:name="_ETM_Q1_1708411"/>
      <w:bookmarkStart w:id="605" w:name="_ETM_Q1_1708470"/>
      <w:bookmarkStart w:id="606" w:name="_ETM_Q1_1709731"/>
      <w:bookmarkEnd w:id="604"/>
      <w:bookmarkEnd w:id="605"/>
      <w:bookmarkEnd w:id="606"/>
    </w:p>
    <w:p w14:paraId="5EE5C221" w14:textId="2B8DC511" w:rsidR="00570AFE" w:rsidRDefault="00570AFE" w:rsidP="00570AFE">
      <w:pPr>
        <w:pStyle w:val="afb"/>
        <w:keepNext/>
        <w:rPr>
          <w:rtl/>
          <w:lang w:eastAsia="he-IL"/>
        </w:rPr>
      </w:pPr>
      <w:bookmarkStart w:id="607" w:name="ET_guest_דן_רשל_75"/>
      <w:r>
        <w:rPr>
          <w:rStyle w:val="TagStyle"/>
          <w:rFonts w:hint="cs"/>
          <w:rtl/>
        </w:rPr>
        <w:t xml:space="preserve"> &lt;&lt; אורח &gt;&gt; </w:t>
      </w:r>
      <w:r>
        <w:rPr>
          <w:rFonts w:hint="cs"/>
          <w:rtl/>
          <w:lang w:eastAsia="he-IL"/>
        </w:rPr>
        <w:t xml:space="preserve">דן </w:t>
      </w:r>
      <w:proofErr w:type="spellStart"/>
      <w:r>
        <w:rPr>
          <w:rFonts w:hint="cs"/>
          <w:rtl/>
          <w:lang w:eastAsia="he-IL"/>
        </w:rPr>
        <w:t>רשל</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607"/>
    </w:p>
    <w:p w14:paraId="2F5564ED" w14:textId="77777777" w:rsidR="00570AFE" w:rsidRDefault="00570AFE" w:rsidP="00570AFE">
      <w:pPr>
        <w:pStyle w:val="KeepWithNext"/>
        <w:rPr>
          <w:rtl/>
          <w:lang w:eastAsia="he-IL"/>
        </w:rPr>
      </w:pPr>
    </w:p>
    <w:p w14:paraId="7A0D9204" w14:textId="77777777" w:rsidR="00570AFE" w:rsidRDefault="00570AFE" w:rsidP="00570AFE">
      <w:pPr>
        <w:rPr>
          <w:rtl/>
          <w:lang w:eastAsia="he-IL"/>
        </w:rPr>
      </w:pPr>
      <w:bookmarkStart w:id="608" w:name="_ETM_Q1_1710086"/>
      <w:bookmarkStart w:id="609" w:name="_ETM_Q1_1710123"/>
      <w:bookmarkEnd w:id="608"/>
      <w:bookmarkEnd w:id="609"/>
      <w:r>
        <w:rPr>
          <w:rFonts w:hint="cs"/>
          <w:rtl/>
          <w:lang w:eastAsia="he-IL"/>
        </w:rPr>
        <w:t xml:space="preserve">גם אתמול וגם לפני שבועיים היו </w:t>
      </w:r>
      <w:bookmarkStart w:id="610" w:name="_ETM_Q1_1714035"/>
      <w:bookmarkEnd w:id="610"/>
      <w:r>
        <w:rPr>
          <w:rFonts w:hint="cs"/>
          <w:rtl/>
          <w:lang w:eastAsia="he-IL"/>
        </w:rPr>
        <w:t xml:space="preserve">ישיבות שלנו בנציבות עם ייעוץ וחקיקה והמשנה </w:t>
      </w:r>
      <w:proofErr w:type="spellStart"/>
      <w:r>
        <w:rPr>
          <w:rFonts w:hint="cs"/>
          <w:rtl/>
          <w:lang w:eastAsia="he-IL"/>
        </w:rPr>
        <w:t>ליועמ"שית</w:t>
      </w:r>
      <w:proofErr w:type="spellEnd"/>
      <w:r>
        <w:rPr>
          <w:rFonts w:hint="cs"/>
          <w:rtl/>
          <w:lang w:eastAsia="he-IL"/>
        </w:rPr>
        <w:t xml:space="preserve">, כרמית </w:t>
      </w:r>
      <w:bookmarkStart w:id="611" w:name="_ETM_Q1_1724639"/>
      <w:bookmarkEnd w:id="611"/>
      <w:proofErr w:type="spellStart"/>
      <w:r>
        <w:rPr>
          <w:rFonts w:hint="cs"/>
          <w:rtl/>
          <w:lang w:eastAsia="he-IL"/>
        </w:rPr>
        <w:t>יוליס</w:t>
      </w:r>
      <w:proofErr w:type="spellEnd"/>
      <w:r>
        <w:rPr>
          <w:rFonts w:hint="cs"/>
          <w:rtl/>
          <w:lang w:eastAsia="he-IL"/>
        </w:rPr>
        <w:t xml:space="preserve">, וכל מה שהם מתכוונים לעשות מקובל עלינו </w:t>
      </w:r>
      <w:bookmarkStart w:id="612" w:name="_ETM_Q1_1727437"/>
      <w:bookmarkEnd w:id="612"/>
      <w:r>
        <w:rPr>
          <w:rFonts w:hint="cs"/>
          <w:rtl/>
          <w:lang w:eastAsia="he-IL"/>
        </w:rPr>
        <w:t xml:space="preserve">לחלוטין ובברכתנו המלאה. </w:t>
      </w:r>
    </w:p>
    <w:p w14:paraId="75A78CF3" w14:textId="77777777" w:rsidR="00570AFE" w:rsidRDefault="00570AFE" w:rsidP="00570AFE">
      <w:pPr>
        <w:rPr>
          <w:rtl/>
          <w:lang w:eastAsia="he-IL"/>
        </w:rPr>
      </w:pPr>
      <w:bookmarkStart w:id="613" w:name="_ETM_Q1_1732973"/>
      <w:bookmarkStart w:id="614" w:name="_ETM_Q1_1733029"/>
      <w:bookmarkStart w:id="615" w:name="_ETM_Q1_1728601"/>
      <w:bookmarkEnd w:id="613"/>
      <w:bookmarkEnd w:id="614"/>
      <w:bookmarkEnd w:id="615"/>
    </w:p>
    <w:p w14:paraId="37D73CE4" w14:textId="0F53B418" w:rsidR="00570AFE" w:rsidRDefault="00570AFE" w:rsidP="00570AFE">
      <w:pPr>
        <w:pStyle w:val="af8"/>
        <w:keepNext/>
        <w:rPr>
          <w:rtl/>
        </w:rPr>
      </w:pPr>
      <w:bookmarkStart w:id="616" w:name="ET_yor_6158_7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616"/>
    </w:p>
    <w:p w14:paraId="5747BEFC" w14:textId="77777777" w:rsidR="00570AFE" w:rsidRDefault="00570AFE" w:rsidP="00570AFE">
      <w:pPr>
        <w:pStyle w:val="KeepWithNext"/>
        <w:rPr>
          <w:rtl/>
          <w:lang w:eastAsia="he-IL"/>
        </w:rPr>
      </w:pPr>
    </w:p>
    <w:p w14:paraId="7676A050" w14:textId="77777777" w:rsidR="00570AFE" w:rsidRDefault="00570AFE" w:rsidP="00570AFE">
      <w:pPr>
        <w:rPr>
          <w:rtl/>
          <w:lang w:eastAsia="he-IL"/>
        </w:rPr>
      </w:pPr>
      <w:bookmarkStart w:id="617" w:name="_ETM_Q1_1728939"/>
      <w:bookmarkStart w:id="618" w:name="_ETM_Q1_1728971"/>
      <w:bookmarkEnd w:id="617"/>
      <w:bookmarkEnd w:id="618"/>
      <w:r>
        <w:rPr>
          <w:rFonts w:hint="cs"/>
          <w:rtl/>
          <w:lang w:eastAsia="he-IL"/>
        </w:rPr>
        <w:t xml:space="preserve">יופי, מצוין. </w:t>
      </w:r>
    </w:p>
    <w:p w14:paraId="3FF103F0" w14:textId="77777777" w:rsidR="00570AFE" w:rsidRDefault="00570AFE" w:rsidP="00570AFE">
      <w:pPr>
        <w:rPr>
          <w:rtl/>
          <w:lang w:eastAsia="he-IL"/>
        </w:rPr>
      </w:pPr>
      <w:bookmarkStart w:id="619" w:name="_ETM_Q1_1731953"/>
      <w:bookmarkStart w:id="620" w:name="_ETM_Q1_1732053"/>
      <w:bookmarkEnd w:id="619"/>
      <w:bookmarkEnd w:id="620"/>
    </w:p>
    <w:p w14:paraId="1C30F72A" w14:textId="7F4E1884" w:rsidR="00570AFE" w:rsidRDefault="00570AFE" w:rsidP="00570AFE">
      <w:pPr>
        <w:pStyle w:val="afb"/>
        <w:keepNext/>
        <w:rPr>
          <w:rtl/>
          <w:lang w:eastAsia="he-IL"/>
        </w:rPr>
      </w:pPr>
      <w:bookmarkStart w:id="621" w:name="ET_guest_דן_רשל_77"/>
      <w:r>
        <w:rPr>
          <w:rStyle w:val="TagStyle"/>
          <w:rFonts w:hint="cs"/>
          <w:rtl/>
        </w:rPr>
        <w:t xml:space="preserve"> &lt;&lt; אורח &gt;&gt; </w:t>
      </w:r>
      <w:r>
        <w:rPr>
          <w:rFonts w:hint="cs"/>
          <w:rtl/>
          <w:lang w:eastAsia="he-IL"/>
        </w:rPr>
        <w:t xml:space="preserve">דן </w:t>
      </w:r>
      <w:proofErr w:type="spellStart"/>
      <w:r>
        <w:rPr>
          <w:rFonts w:hint="cs"/>
          <w:rtl/>
          <w:lang w:eastAsia="he-IL"/>
        </w:rPr>
        <w:t>רשל</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621"/>
    </w:p>
    <w:p w14:paraId="1D86CC18" w14:textId="77777777" w:rsidR="00570AFE" w:rsidRDefault="00570AFE" w:rsidP="00570AFE">
      <w:pPr>
        <w:pStyle w:val="KeepWithNext"/>
        <w:rPr>
          <w:rtl/>
          <w:lang w:eastAsia="he-IL"/>
        </w:rPr>
      </w:pPr>
    </w:p>
    <w:p w14:paraId="57507348" w14:textId="77777777" w:rsidR="00570AFE" w:rsidRDefault="00570AFE" w:rsidP="00570AFE">
      <w:pPr>
        <w:rPr>
          <w:rtl/>
          <w:lang w:eastAsia="he-IL"/>
        </w:rPr>
      </w:pPr>
      <w:bookmarkStart w:id="622" w:name="_ETM_Q1_1733754"/>
      <w:bookmarkStart w:id="623" w:name="_ETM_Q1_1733786"/>
      <w:bookmarkEnd w:id="622"/>
      <w:bookmarkEnd w:id="623"/>
      <w:r>
        <w:rPr>
          <w:rFonts w:hint="cs"/>
          <w:rtl/>
          <w:lang w:eastAsia="he-IL"/>
        </w:rPr>
        <w:t xml:space="preserve">אין מחלוקת בינינו בהקשר הזה. </w:t>
      </w:r>
      <w:bookmarkStart w:id="624" w:name="_ETM_Q1_1737385"/>
      <w:bookmarkEnd w:id="624"/>
    </w:p>
    <w:p w14:paraId="446384B2" w14:textId="77777777" w:rsidR="00570AFE" w:rsidRDefault="00570AFE" w:rsidP="00570AFE">
      <w:pPr>
        <w:rPr>
          <w:rtl/>
          <w:lang w:eastAsia="he-IL"/>
        </w:rPr>
      </w:pPr>
      <w:bookmarkStart w:id="625" w:name="_ETM_Q1_1737513"/>
      <w:bookmarkStart w:id="626" w:name="_ETM_Q1_1737582"/>
      <w:bookmarkStart w:id="627" w:name="_ETM_Q1_1734011"/>
      <w:bookmarkEnd w:id="625"/>
      <w:bookmarkEnd w:id="626"/>
      <w:bookmarkEnd w:id="627"/>
    </w:p>
    <w:p w14:paraId="38E67DF3" w14:textId="599CFA4B" w:rsidR="00570AFE" w:rsidRDefault="00570AFE" w:rsidP="00570AFE">
      <w:pPr>
        <w:pStyle w:val="afb"/>
        <w:keepNext/>
        <w:rPr>
          <w:rtl/>
          <w:lang w:eastAsia="he-IL"/>
        </w:rPr>
      </w:pPr>
      <w:bookmarkStart w:id="628" w:name="ET_guest_קובי_מצא_78"/>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628"/>
    </w:p>
    <w:p w14:paraId="7D7AB295" w14:textId="77777777" w:rsidR="00570AFE" w:rsidRDefault="00570AFE" w:rsidP="00570AFE">
      <w:pPr>
        <w:pStyle w:val="KeepWithNext"/>
        <w:rPr>
          <w:rtl/>
          <w:lang w:eastAsia="he-IL"/>
        </w:rPr>
      </w:pPr>
    </w:p>
    <w:p w14:paraId="67220021" w14:textId="77777777" w:rsidR="00570AFE" w:rsidRDefault="00570AFE" w:rsidP="00570AFE">
      <w:pPr>
        <w:rPr>
          <w:rtl/>
          <w:lang w:eastAsia="he-IL"/>
        </w:rPr>
      </w:pPr>
      <w:bookmarkStart w:id="629" w:name="_ETM_Q1_1734376"/>
      <w:bookmarkStart w:id="630" w:name="_ETM_Q1_1734407"/>
      <w:bookmarkEnd w:id="629"/>
      <w:bookmarkEnd w:id="630"/>
      <w:r>
        <w:rPr>
          <w:rFonts w:hint="cs"/>
          <w:rtl/>
          <w:lang w:eastAsia="he-IL"/>
        </w:rPr>
        <w:t xml:space="preserve">אני רק מבקש לומר, אני בתור משנה למנכ"ל משרד </w:t>
      </w:r>
      <w:bookmarkStart w:id="631" w:name="_ETM_Q1_1736647"/>
      <w:bookmarkEnd w:id="631"/>
      <w:r>
        <w:rPr>
          <w:rFonts w:hint="cs"/>
          <w:rtl/>
          <w:lang w:eastAsia="he-IL"/>
        </w:rPr>
        <w:t xml:space="preserve">המשפטים, אומר לכם שאנחנו עובדים על זה. אני כאן באתי </w:t>
      </w:r>
      <w:bookmarkStart w:id="632" w:name="_ETM_Q1_1744031"/>
      <w:bookmarkEnd w:id="632"/>
      <w:r>
        <w:rPr>
          <w:rFonts w:hint="cs"/>
          <w:rtl/>
          <w:lang w:eastAsia="he-IL"/>
        </w:rPr>
        <w:t xml:space="preserve">במיוחד לומר שזה לא בניוטרל, זה באמת בהילוך גבוה, אנחנו </w:t>
      </w:r>
      <w:bookmarkStart w:id="633" w:name="_ETM_Q1_1743547"/>
      <w:bookmarkEnd w:id="633"/>
      <w:r>
        <w:rPr>
          <w:rFonts w:hint="cs"/>
          <w:rtl/>
          <w:lang w:eastAsia="he-IL"/>
        </w:rPr>
        <w:t xml:space="preserve">מתכוונים לסיים את זה. </w:t>
      </w:r>
      <w:bookmarkStart w:id="634" w:name="_ETM_Q1_1750027"/>
      <w:bookmarkStart w:id="635" w:name="_ETM_Q1_1750085"/>
      <w:bookmarkStart w:id="636" w:name="_ETM_Q1_1750196"/>
      <w:bookmarkStart w:id="637" w:name="_ETM_Q1_1750252"/>
      <w:bookmarkEnd w:id="634"/>
      <w:bookmarkEnd w:id="635"/>
      <w:bookmarkEnd w:id="636"/>
      <w:bookmarkEnd w:id="637"/>
      <w:r>
        <w:rPr>
          <w:rFonts w:hint="cs"/>
          <w:rtl/>
          <w:lang w:eastAsia="he-IL"/>
        </w:rPr>
        <w:t xml:space="preserve">אני רק רוצה לציין שאם </w:t>
      </w:r>
      <w:bookmarkStart w:id="638" w:name="_ETM_Q1_1747259"/>
      <w:bookmarkEnd w:id="638"/>
      <w:r>
        <w:rPr>
          <w:rFonts w:hint="cs"/>
          <w:rtl/>
          <w:lang w:eastAsia="he-IL"/>
        </w:rPr>
        <w:t>60% מהתביעות נדחות או מסתלקות כנראה שיש שופטים.</w:t>
      </w:r>
    </w:p>
    <w:p w14:paraId="1E6BD186" w14:textId="77777777" w:rsidR="00570AFE" w:rsidRDefault="00570AFE" w:rsidP="00570AFE">
      <w:pPr>
        <w:rPr>
          <w:rtl/>
          <w:lang w:eastAsia="he-IL"/>
        </w:rPr>
      </w:pPr>
      <w:bookmarkStart w:id="639" w:name="_ETM_Q1_1753427"/>
      <w:bookmarkStart w:id="640" w:name="_ETM_Q1_1753492"/>
      <w:bookmarkEnd w:id="639"/>
      <w:bookmarkEnd w:id="640"/>
    </w:p>
    <w:p w14:paraId="2951CBDC" w14:textId="4C88889D" w:rsidR="00570AFE" w:rsidRDefault="00570AFE" w:rsidP="00570AFE">
      <w:pPr>
        <w:pStyle w:val="afb"/>
        <w:keepNext/>
        <w:rPr>
          <w:rtl/>
          <w:lang w:eastAsia="he-IL"/>
        </w:rPr>
      </w:pPr>
      <w:bookmarkStart w:id="641" w:name="ET_guest_הגר_יהב_79"/>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641"/>
    </w:p>
    <w:p w14:paraId="42068A04" w14:textId="77777777" w:rsidR="00570AFE" w:rsidRDefault="00570AFE" w:rsidP="00570AFE">
      <w:pPr>
        <w:pStyle w:val="KeepWithNext"/>
        <w:rPr>
          <w:rtl/>
          <w:lang w:eastAsia="he-IL"/>
        </w:rPr>
      </w:pPr>
    </w:p>
    <w:p w14:paraId="0FE9A627" w14:textId="77777777" w:rsidR="00570AFE" w:rsidRDefault="00570AFE" w:rsidP="00570AFE">
      <w:pPr>
        <w:rPr>
          <w:rtl/>
          <w:lang w:eastAsia="he-IL"/>
        </w:rPr>
      </w:pPr>
      <w:bookmarkStart w:id="642" w:name="_ETM_Q1_1751980"/>
      <w:bookmarkStart w:id="643" w:name="_ETM_Q1_1752014"/>
      <w:bookmarkEnd w:id="642"/>
      <w:bookmarkEnd w:id="643"/>
      <w:r>
        <w:rPr>
          <w:rFonts w:hint="cs"/>
          <w:rtl/>
          <w:lang w:eastAsia="he-IL"/>
        </w:rPr>
        <w:t xml:space="preserve">זה </w:t>
      </w:r>
      <w:bookmarkStart w:id="644" w:name="_ETM_Q1_1754057"/>
      <w:bookmarkEnd w:id="644"/>
      <w:r>
        <w:rPr>
          <w:rFonts w:hint="cs"/>
          <w:rtl/>
          <w:lang w:eastAsia="he-IL"/>
        </w:rPr>
        <w:t xml:space="preserve">עדיין ממומן, עדיין העסקים משלמים על זה הרבה מאוד כסף. </w:t>
      </w:r>
      <w:bookmarkStart w:id="645" w:name="_ETM_Q1_1755147"/>
      <w:bookmarkEnd w:id="645"/>
    </w:p>
    <w:p w14:paraId="1197F2D3" w14:textId="77777777" w:rsidR="00570AFE" w:rsidRDefault="00570AFE" w:rsidP="00570AFE">
      <w:pPr>
        <w:rPr>
          <w:rtl/>
          <w:lang w:eastAsia="he-IL"/>
        </w:rPr>
      </w:pPr>
      <w:bookmarkStart w:id="646" w:name="_ETM_Q1_1755259"/>
      <w:bookmarkStart w:id="647" w:name="_ETM_Q1_1755324"/>
      <w:bookmarkStart w:id="648" w:name="_ETM_Q1_1757427"/>
      <w:bookmarkEnd w:id="646"/>
      <w:bookmarkEnd w:id="647"/>
      <w:bookmarkEnd w:id="648"/>
    </w:p>
    <w:p w14:paraId="0D4B352A" w14:textId="38D88FB4" w:rsidR="00570AFE" w:rsidRDefault="00570AFE" w:rsidP="00570AFE">
      <w:pPr>
        <w:pStyle w:val="afb"/>
        <w:keepNext/>
        <w:rPr>
          <w:rtl/>
          <w:lang w:eastAsia="he-IL"/>
        </w:rPr>
      </w:pPr>
      <w:bookmarkStart w:id="649" w:name="ET_guest_קובי_מצא_80"/>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649"/>
    </w:p>
    <w:p w14:paraId="19433BB1" w14:textId="77777777" w:rsidR="00570AFE" w:rsidRDefault="00570AFE" w:rsidP="00570AFE">
      <w:pPr>
        <w:pStyle w:val="KeepWithNext"/>
        <w:rPr>
          <w:rtl/>
          <w:lang w:eastAsia="he-IL"/>
        </w:rPr>
      </w:pPr>
    </w:p>
    <w:p w14:paraId="4355A7F4" w14:textId="77777777" w:rsidR="00570AFE" w:rsidRDefault="00570AFE" w:rsidP="00570AFE">
      <w:pPr>
        <w:rPr>
          <w:rtl/>
          <w:lang w:eastAsia="he-IL"/>
        </w:rPr>
      </w:pPr>
      <w:bookmarkStart w:id="650" w:name="_ETM_Q1_1757770"/>
      <w:bookmarkStart w:id="651" w:name="_ETM_Q1_1757802"/>
      <w:bookmarkEnd w:id="650"/>
      <w:bookmarkEnd w:id="651"/>
      <w:r>
        <w:rPr>
          <w:rFonts w:hint="cs"/>
          <w:rtl/>
          <w:lang w:eastAsia="he-IL"/>
        </w:rPr>
        <w:t xml:space="preserve">אבל אני הייתי שמח, ללא קשר לתביעות ייצוגיות, לראות את </w:t>
      </w:r>
      <w:bookmarkStart w:id="652" w:name="_ETM_Q1_1761149"/>
      <w:bookmarkEnd w:id="652"/>
      <w:r>
        <w:rPr>
          <w:rFonts w:hint="cs"/>
          <w:rtl/>
          <w:lang w:eastAsia="he-IL"/>
        </w:rPr>
        <w:t xml:space="preserve">בתי המשפט יותר מחמירים בעניין פסיקת הוצאות, שבאמת עסק שהוגשה </w:t>
      </w:r>
      <w:bookmarkStart w:id="653" w:name="_ETM_Q1_1765871"/>
      <w:bookmarkEnd w:id="653"/>
      <w:r>
        <w:rPr>
          <w:rFonts w:hint="cs"/>
          <w:rtl/>
          <w:lang w:eastAsia="he-IL"/>
        </w:rPr>
        <w:t xml:space="preserve">נגדו תביעה והתביעה נדחתה, שיפוצה במלוא מובן המילה בהוצאות שייפסקו </w:t>
      </w:r>
      <w:bookmarkStart w:id="654" w:name="_ETM_Q1_1772315"/>
      <w:bookmarkEnd w:id="654"/>
      <w:r>
        <w:rPr>
          <w:rFonts w:hint="cs"/>
          <w:rtl/>
          <w:lang w:eastAsia="he-IL"/>
        </w:rPr>
        <w:t xml:space="preserve">על ידי בית המשפט. </w:t>
      </w:r>
    </w:p>
    <w:p w14:paraId="48190D63" w14:textId="77777777" w:rsidR="00570AFE" w:rsidRDefault="00570AFE" w:rsidP="00570AFE">
      <w:pPr>
        <w:rPr>
          <w:rtl/>
          <w:lang w:eastAsia="he-IL"/>
        </w:rPr>
      </w:pPr>
      <w:bookmarkStart w:id="655" w:name="_ETM_Q1_1770509"/>
      <w:bookmarkStart w:id="656" w:name="_ETM_Q1_1770576"/>
      <w:bookmarkEnd w:id="655"/>
      <w:bookmarkEnd w:id="656"/>
    </w:p>
    <w:p w14:paraId="04236F54" w14:textId="15A5E0AE" w:rsidR="00570AFE" w:rsidRDefault="00570AFE" w:rsidP="00570AFE">
      <w:pPr>
        <w:pStyle w:val="af8"/>
        <w:keepNext/>
        <w:rPr>
          <w:rtl/>
        </w:rPr>
      </w:pPr>
      <w:bookmarkStart w:id="657" w:name="ET_yor_6158_81"/>
      <w:r>
        <w:rPr>
          <w:rStyle w:val="TagStyle"/>
          <w:rFonts w:hint="cs"/>
          <w:rtl/>
        </w:rPr>
        <w:lastRenderedPageBreak/>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657"/>
    </w:p>
    <w:p w14:paraId="5E728D41" w14:textId="77777777" w:rsidR="00570AFE" w:rsidRDefault="00570AFE" w:rsidP="00570AFE">
      <w:pPr>
        <w:pStyle w:val="KeepWithNext"/>
        <w:rPr>
          <w:rtl/>
          <w:lang w:eastAsia="he-IL"/>
        </w:rPr>
      </w:pPr>
    </w:p>
    <w:p w14:paraId="6BA1E91A" w14:textId="77777777" w:rsidR="00570AFE" w:rsidRDefault="00570AFE" w:rsidP="00570AFE">
      <w:pPr>
        <w:rPr>
          <w:rtl/>
          <w:lang w:eastAsia="he-IL"/>
        </w:rPr>
      </w:pPr>
      <w:bookmarkStart w:id="658" w:name="_ETM_Q1_1773141"/>
      <w:bookmarkStart w:id="659" w:name="_ETM_Q1_1773181"/>
      <w:bookmarkEnd w:id="658"/>
      <w:bookmarkEnd w:id="659"/>
      <w:r>
        <w:rPr>
          <w:rFonts w:hint="cs"/>
          <w:rtl/>
          <w:lang w:eastAsia="he-IL"/>
        </w:rPr>
        <w:t xml:space="preserve">קודם כל זה מסר כמובן </w:t>
      </w:r>
      <w:bookmarkStart w:id="660" w:name="_ETM_Q1_1773491"/>
      <w:bookmarkEnd w:id="660"/>
      <w:r>
        <w:rPr>
          <w:rFonts w:hint="cs"/>
          <w:rtl/>
          <w:lang w:eastAsia="he-IL"/>
        </w:rPr>
        <w:t xml:space="preserve">לבתי המשפט, אבל עדיין זה מעמיס עוד 60% מהתביעות </w:t>
      </w:r>
      <w:bookmarkStart w:id="661" w:name="_ETM_Q1_1780627"/>
      <w:bookmarkEnd w:id="661"/>
      <w:r>
        <w:rPr>
          <w:rFonts w:hint="cs"/>
          <w:rtl/>
          <w:lang w:eastAsia="he-IL"/>
        </w:rPr>
        <w:t xml:space="preserve">שאפשר היה לפנות זמן שיפוטי לעשות דברים אחרים. </w:t>
      </w:r>
    </w:p>
    <w:p w14:paraId="3D787944" w14:textId="77777777" w:rsidR="00570AFE" w:rsidRDefault="00570AFE" w:rsidP="00570AFE">
      <w:pPr>
        <w:rPr>
          <w:rtl/>
          <w:lang w:eastAsia="he-IL"/>
        </w:rPr>
      </w:pPr>
      <w:bookmarkStart w:id="662" w:name="_ETM_Q1_1782867"/>
      <w:bookmarkStart w:id="663" w:name="_ETM_Q1_1782927"/>
      <w:bookmarkStart w:id="664" w:name="_ETM_Q1_1779377"/>
      <w:bookmarkEnd w:id="662"/>
      <w:bookmarkEnd w:id="663"/>
      <w:bookmarkEnd w:id="664"/>
    </w:p>
    <w:p w14:paraId="51D0F20E" w14:textId="4EE203BF" w:rsidR="00570AFE" w:rsidRDefault="00570AFE" w:rsidP="00570AFE">
      <w:pPr>
        <w:pStyle w:val="afb"/>
        <w:keepNext/>
        <w:rPr>
          <w:rtl/>
          <w:lang w:eastAsia="he-IL"/>
        </w:rPr>
      </w:pPr>
      <w:bookmarkStart w:id="665" w:name="ET_guest_קובי_מצא_82"/>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665"/>
    </w:p>
    <w:p w14:paraId="57E2E072" w14:textId="77777777" w:rsidR="00570AFE" w:rsidRDefault="00570AFE" w:rsidP="00570AFE">
      <w:pPr>
        <w:pStyle w:val="KeepWithNext"/>
        <w:rPr>
          <w:rtl/>
          <w:lang w:eastAsia="he-IL"/>
        </w:rPr>
      </w:pPr>
    </w:p>
    <w:p w14:paraId="35C95BB1" w14:textId="3EC904A9" w:rsidR="00570AFE" w:rsidRDefault="00570AFE" w:rsidP="009E59FE">
      <w:pPr>
        <w:rPr>
          <w:rtl/>
          <w:lang w:eastAsia="he-IL"/>
        </w:rPr>
      </w:pPr>
      <w:bookmarkStart w:id="666" w:name="_ETM_Q1_1779752"/>
      <w:bookmarkStart w:id="667" w:name="_ETM_Q1_1779793"/>
      <w:bookmarkEnd w:id="666"/>
      <w:bookmarkEnd w:id="667"/>
      <w:r>
        <w:rPr>
          <w:rFonts w:hint="cs"/>
          <w:rtl/>
          <w:lang w:eastAsia="he-IL"/>
        </w:rPr>
        <w:t xml:space="preserve">נכון, לכן </w:t>
      </w:r>
      <w:bookmarkStart w:id="668" w:name="_ETM_Q1_1780849"/>
      <w:bookmarkEnd w:id="668"/>
      <w:r>
        <w:rPr>
          <w:rFonts w:hint="cs"/>
          <w:rtl/>
          <w:lang w:eastAsia="he-IL"/>
        </w:rPr>
        <w:t xml:space="preserve">המטרה שלנו במשרד המשפטים, אמנם אי אפשר </w:t>
      </w:r>
      <w:bookmarkStart w:id="669" w:name="_ETM_Q1_1784179"/>
      <w:bookmarkEnd w:id="669"/>
      <w:r>
        <w:rPr>
          <w:rFonts w:hint="cs"/>
          <w:rtl/>
          <w:lang w:eastAsia="he-IL"/>
        </w:rPr>
        <w:t xml:space="preserve">לבטל את כל ה-60, אבל </w:t>
      </w:r>
      <w:r w:rsidR="009E59FE">
        <w:rPr>
          <w:rFonts w:hint="cs"/>
          <w:rtl/>
          <w:lang w:eastAsia="he-IL"/>
        </w:rPr>
        <w:t>ש</w:t>
      </w:r>
      <w:r>
        <w:rPr>
          <w:rFonts w:hint="cs"/>
          <w:rtl/>
          <w:lang w:eastAsia="he-IL"/>
        </w:rPr>
        <w:t xml:space="preserve">חלק נכבד מה-60% האלה לא </w:t>
      </w:r>
      <w:bookmarkStart w:id="670" w:name="_ETM_Q1_1791787"/>
      <w:bookmarkEnd w:id="670"/>
      <w:r>
        <w:rPr>
          <w:rFonts w:hint="cs"/>
          <w:rtl/>
          <w:lang w:eastAsia="he-IL"/>
        </w:rPr>
        <w:t>יוגשו יותר לבתי משפט, שרק החלק שבאמת יש הצדקה אמיתית</w:t>
      </w:r>
      <w:bookmarkStart w:id="671" w:name="_ETM_Q1_1793179"/>
      <w:bookmarkEnd w:id="671"/>
      <w:r>
        <w:rPr>
          <w:rFonts w:hint="cs"/>
          <w:rtl/>
          <w:lang w:eastAsia="he-IL"/>
        </w:rPr>
        <w:t xml:space="preserve"> להגשת תביעה ייצוגית וזה לא תביעה קנטרנית, שהתביעות </w:t>
      </w:r>
      <w:bookmarkStart w:id="672" w:name="_ETM_Q1_1799511"/>
      <w:bookmarkEnd w:id="672"/>
      <w:r>
        <w:rPr>
          <w:rFonts w:hint="cs"/>
          <w:rtl/>
          <w:lang w:eastAsia="he-IL"/>
        </w:rPr>
        <w:t xml:space="preserve">האלה, ככל שיצטרכו יגישו אותן. </w:t>
      </w:r>
    </w:p>
    <w:p w14:paraId="08CF6CD2" w14:textId="77777777" w:rsidR="00570AFE" w:rsidRDefault="00570AFE" w:rsidP="00570AFE">
      <w:pPr>
        <w:rPr>
          <w:rtl/>
          <w:lang w:eastAsia="he-IL"/>
        </w:rPr>
      </w:pPr>
      <w:bookmarkStart w:id="673" w:name="_ETM_Q1_1799425"/>
      <w:bookmarkStart w:id="674" w:name="_ETM_Q1_1799482"/>
      <w:bookmarkEnd w:id="673"/>
      <w:bookmarkEnd w:id="674"/>
    </w:p>
    <w:p w14:paraId="188E6DC3" w14:textId="2C3A768D" w:rsidR="00570AFE" w:rsidRDefault="00570AFE" w:rsidP="00570AFE">
      <w:pPr>
        <w:pStyle w:val="af8"/>
        <w:keepNext/>
        <w:rPr>
          <w:rtl/>
        </w:rPr>
      </w:pPr>
      <w:bookmarkStart w:id="675" w:name="ET_yor_6158_8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675"/>
    </w:p>
    <w:p w14:paraId="2B159188" w14:textId="77777777" w:rsidR="00570AFE" w:rsidRDefault="00570AFE" w:rsidP="00570AFE">
      <w:pPr>
        <w:pStyle w:val="KeepWithNext"/>
        <w:rPr>
          <w:rtl/>
          <w:lang w:eastAsia="he-IL"/>
        </w:rPr>
      </w:pPr>
    </w:p>
    <w:p w14:paraId="757CD104" w14:textId="77777777" w:rsidR="00570AFE" w:rsidRDefault="00570AFE" w:rsidP="00570AFE">
      <w:pPr>
        <w:rPr>
          <w:rtl/>
          <w:lang w:eastAsia="he-IL"/>
        </w:rPr>
      </w:pPr>
      <w:bookmarkStart w:id="676" w:name="_ETM_Q1_1801708"/>
      <w:bookmarkStart w:id="677" w:name="_ETM_Q1_1801744"/>
      <w:bookmarkEnd w:id="676"/>
      <w:bookmarkEnd w:id="677"/>
      <w:r>
        <w:rPr>
          <w:rFonts w:hint="cs"/>
          <w:rtl/>
          <w:lang w:eastAsia="he-IL"/>
        </w:rPr>
        <w:t xml:space="preserve">ויתוקן. תודה רבה. בבקשה, קופת </w:t>
      </w:r>
      <w:bookmarkStart w:id="678" w:name="_ETM_Q1_1806351"/>
      <w:bookmarkEnd w:id="678"/>
      <w:r>
        <w:rPr>
          <w:rFonts w:hint="cs"/>
          <w:rtl/>
          <w:lang w:eastAsia="he-IL"/>
        </w:rPr>
        <w:t xml:space="preserve">חולים מאוחדת. </w:t>
      </w:r>
      <w:bookmarkStart w:id="679" w:name="_ETM_Q1_1802793"/>
      <w:bookmarkEnd w:id="679"/>
    </w:p>
    <w:p w14:paraId="506B72A6" w14:textId="77777777" w:rsidR="00570AFE" w:rsidRDefault="00570AFE" w:rsidP="00570AFE">
      <w:pPr>
        <w:rPr>
          <w:rtl/>
          <w:lang w:eastAsia="he-IL"/>
        </w:rPr>
      </w:pPr>
      <w:bookmarkStart w:id="680" w:name="_ETM_Q1_1802868"/>
      <w:bookmarkStart w:id="681" w:name="_ETM_Q1_1803561"/>
      <w:bookmarkEnd w:id="680"/>
      <w:bookmarkEnd w:id="681"/>
    </w:p>
    <w:p w14:paraId="451A2F3C" w14:textId="6C35A8EF" w:rsidR="00570AFE" w:rsidRDefault="00570AFE" w:rsidP="00570AFE">
      <w:pPr>
        <w:pStyle w:val="afb"/>
        <w:keepNext/>
        <w:rPr>
          <w:rtl/>
          <w:lang w:eastAsia="he-IL"/>
        </w:rPr>
      </w:pPr>
      <w:bookmarkStart w:id="682" w:name="ET_guest_רון_אייזן_84"/>
      <w:r>
        <w:rPr>
          <w:rStyle w:val="TagStyle"/>
          <w:rFonts w:hint="cs"/>
          <w:rtl/>
        </w:rPr>
        <w:t xml:space="preserve"> &lt;&lt; אורח &gt;&gt; </w:t>
      </w:r>
      <w:r>
        <w:rPr>
          <w:rFonts w:hint="cs"/>
          <w:rtl/>
          <w:lang w:eastAsia="he-IL"/>
        </w:rPr>
        <w:t>רון אייזן: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682"/>
    </w:p>
    <w:p w14:paraId="1892DDFA" w14:textId="77777777" w:rsidR="00570AFE" w:rsidRDefault="00570AFE" w:rsidP="00570AFE">
      <w:pPr>
        <w:pStyle w:val="KeepWithNext"/>
        <w:rPr>
          <w:rtl/>
          <w:lang w:eastAsia="he-IL"/>
        </w:rPr>
      </w:pPr>
    </w:p>
    <w:p w14:paraId="555A76BE" w14:textId="77777777" w:rsidR="00570AFE" w:rsidRDefault="00570AFE" w:rsidP="00570AFE">
      <w:pPr>
        <w:rPr>
          <w:rtl/>
          <w:lang w:eastAsia="he-IL"/>
        </w:rPr>
      </w:pPr>
      <w:bookmarkStart w:id="683" w:name="_ETM_Q1_1804018"/>
      <w:bookmarkStart w:id="684" w:name="_ETM_Q1_1804055"/>
      <w:bookmarkEnd w:id="683"/>
      <w:bookmarkEnd w:id="684"/>
      <w:r>
        <w:rPr>
          <w:rFonts w:hint="cs"/>
          <w:rtl/>
          <w:lang w:eastAsia="he-IL"/>
        </w:rPr>
        <w:t xml:space="preserve">אני מדבר בשם מאוחדת, אבל למעשה אני מדבר </w:t>
      </w:r>
      <w:bookmarkStart w:id="685" w:name="_ETM_Q1_1807917"/>
      <w:bookmarkEnd w:id="685"/>
      <w:r>
        <w:rPr>
          <w:rFonts w:hint="cs"/>
          <w:rtl/>
          <w:lang w:eastAsia="he-IL"/>
        </w:rPr>
        <w:t xml:space="preserve">בשם כל מערכת הבריאות. עלינו יש את החרב הכי </w:t>
      </w:r>
      <w:bookmarkStart w:id="686" w:name="_ETM_Q1_1813424"/>
      <w:bookmarkEnd w:id="686"/>
      <w:r>
        <w:rPr>
          <w:rFonts w:hint="cs"/>
          <w:rtl/>
          <w:lang w:eastAsia="he-IL"/>
        </w:rPr>
        <w:t>גדולה של האיום בתביעות ייצוגיות. פעם בחודש או פעמיים</w:t>
      </w:r>
      <w:bookmarkStart w:id="687" w:name="_ETM_Q1_1818996"/>
      <w:bookmarkEnd w:id="687"/>
      <w:r>
        <w:rPr>
          <w:rFonts w:hint="cs"/>
          <w:rtl/>
          <w:lang w:eastAsia="he-IL"/>
        </w:rPr>
        <w:t xml:space="preserve"> בחודש אנחנו צריכים להדוף תביעות ייצוגיות. יש מספר עורכי דין</w:t>
      </w:r>
      <w:bookmarkStart w:id="688" w:name="_ETM_Q1_1827724"/>
      <w:bookmarkEnd w:id="688"/>
      <w:r>
        <w:rPr>
          <w:rFonts w:hint="cs"/>
          <w:rtl/>
          <w:lang w:eastAsia="he-IL"/>
        </w:rPr>
        <w:t xml:space="preserve"> שאיתי בקשר והם אומרים: רון, אנחנו מחכים, </w:t>
      </w:r>
      <w:bookmarkStart w:id="689" w:name="_ETM_Q1_1830564"/>
      <w:bookmarkEnd w:id="689"/>
      <w:r>
        <w:rPr>
          <w:rFonts w:hint="cs"/>
          <w:rtl/>
          <w:lang w:eastAsia="he-IL"/>
        </w:rPr>
        <w:t xml:space="preserve">יש לנו את התאריך של התיקון האחרון, שנוספו גם דברים </w:t>
      </w:r>
      <w:bookmarkStart w:id="690" w:name="_ETM_Q1_1830890"/>
      <w:bookmarkEnd w:id="690"/>
      <w:r>
        <w:rPr>
          <w:rFonts w:hint="cs"/>
          <w:rtl/>
          <w:lang w:eastAsia="he-IL"/>
        </w:rPr>
        <w:t xml:space="preserve">של שירות, ויום אחרי שזה נכנס אנחנו נתבע אתכם. על </w:t>
      </w:r>
      <w:bookmarkStart w:id="691" w:name="_ETM_Q1_1835900"/>
      <w:bookmarkEnd w:id="691"/>
      <w:r>
        <w:rPr>
          <w:rFonts w:hint="cs"/>
          <w:rtl/>
          <w:lang w:eastAsia="he-IL"/>
        </w:rPr>
        <w:t xml:space="preserve">זה עשרה מיליון, על זה 100 מיליון, על זה </w:t>
      </w:r>
      <w:bookmarkStart w:id="692" w:name="_ETM_Q1_1838722"/>
      <w:bookmarkEnd w:id="692"/>
      <w:r>
        <w:rPr>
          <w:rFonts w:hint="cs"/>
          <w:rtl/>
          <w:lang w:eastAsia="he-IL"/>
        </w:rPr>
        <w:t>50 מיליון.</w:t>
      </w:r>
    </w:p>
    <w:p w14:paraId="0A8A3656" w14:textId="77777777" w:rsidR="00570AFE" w:rsidRDefault="00570AFE" w:rsidP="00570AFE">
      <w:pPr>
        <w:rPr>
          <w:rtl/>
          <w:lang w:eastAsia="he-IL"/>
        </w:rPr>
      </w:pPr>
      <w:bookmarkStart w:id="693" w:name="_ETM_Q1_1840370"/>
      <w:bookmarkStart w:id="694" w:name="_ETM_Q1_1840433"/>
      <w:bookmarkEnd w:id="693"/>
      <w:bookmarkEnd w:id="694"/>
    </w:p>
    <w:p w14:paraId="73533683" w14:textId="2155852A" w:rsidR="00570AFE" w:rsidRDefault="00570AFE" w:rsidP="009E59FE">
      <w:pPr>
        <w:rPr>
          <w:rtl/>
          <w:lang w:eastAsia="he-IL"/>
        </w:rPr>
      </w:pPr>
      <w:bookmarkStart w:id="695" w:name="_ETM_Q1_1840530"/>
      <w:bookmarkStart w:id="696" w:name="_ETM_Q1_1840584"/>
      <w:bookmarkEnd w:id="695"/>
      <w:bookmarkEnd w:id="696"/>
      <w:r>
        <w:rPr>
          <w:rFonts w:hint="cs"/>
          <w:rtl/>
          <w:lang w:eastAsia="he-IL"/>
        </w:rPr>
        <w:t xml:space="preserve">זה לא שזה מגיע, אלה ה-60% שמגיעים לבית משפט, </w:t>
      </w:r>
      <w:bookmarkStart w:id="697" w:name="_ETM_Q1_1843674"/>
      <w:bookmarkEnd w:id="697"/>
      <w:r>
        <w:rPr>
          <w:rFonts w:hint="cs"/>
          <w:rtl/>
          <w:lang w:eastAsia="he-IL"/>
        </w:rPr>
        <w:t xml:space="preserve">אבל ההתעסקות בתוך המערכת המשפטית שלנו לטפל </w:t>
      </w:r>
      <w:proofErr w:type="spellStart"/>
      <w:r>
        <w:rPr>
          <w:rFonts w:hint="cs"/>
          <w:rtl/>
          <w:lang w:eastAsia="he-IL"/>
        </w:rPr>
        <w:t>בכזו</w:t>
      </w:r>
      <w:proofErr w:type="spellEnd"/>
      <w:r>
        <w:rPr>
          <w:rFonts w:hint="cs"/>
          <w:rtl/>
          <w:lang w:eastAsia="he-IL"/>
        </w:rPr>
        <w:t xml:space="preserve"> תביעה משביתה </w:t>
      </w:r>
      <w:bookmarkStart w:id="698" w:name="_ETM_Q1_1849450"/>
      <w:bookmarkEnd w:id="698"/>
      <w:r>
        <w:rPr>
          <w:rFonts w:hint="cs"/>
          <w:rtl/>
          <w:lang w:eastAsia="he-IL"/>
        </w:rPr>
        <w:t>אותנו על</w:t>
      </w:r>
      <w:r w:rsidR="009E59FE">
        <w:rPr>
          <w:rFonts w:hint="cs"/>
          <w:rtl/>
          <w:lang w:eastAsia="he-IL"/>
        </w:rPr>
        <w:t xml:space="preserve"> דברים שבכלל אפילו לא מחויבים. </w:t>
      </w:r>
      <w:r>
        <w:rPr>
          <w:rFonts w:hint="cs"/>
          <w:rtl/>
          <w:lang w:eastAsia="he-IL"/>
        </w:rPr>
        <w:t xml:space="preserve">לנו </w:t>
      </w:r>
      <w:bookmarkStart w:id="699" w:name="_ETM_Q1_1855628"/>
      <w:bookmarkEnd w:id="699"/>
      <w:r>
        <w:rPr>
          <w:rFonts w:hint="cs"/>
          <w:rtl/>
          <w:lang w:eastAsia="he-IL"/>
        </w:rPr>
        <w:t>עוד יש מטרייה של שלוש שנים ותובעים אותנו, אבל</w:t>
      </w:r>
      <w:bookmarkStart w:id="700" w:name="_ETM_Q1_1857674"/>
      <w:bookmarkEnd w:id="700"/>
      <w:r>
        <w:rPr>
          <w:rFonts w:hint="cs"/>
          <w:rtl/>
          <w:lang w:eastAsia="he-IL"/>
        </w:rPr>
        <w:t xml:space="preserve"> אנחנו מחויבים, בשביל לסלק את התביעה, להתגונן. ההתגוננות הזאת, </w:t>
      </w:r>
      <w:bookmarkStart w:id="701" w:name="_ETM_Q1_1862288"/>
      <w:bookmarkEnd w:id="701"/>
      <w:r>
        <w:rPr>
          <w:rFonts w:hint="cs"/>
          <w:rtl/>
          <w:lang w:eastAsia="he-IL"/>
        </w:rPr>
        <w:t>ופה אנחנו צריכים את העזרה שלכם, ואני חושב שהעזרה יכולה</w:t>
      </w:r>
      <w:bookmarkStart w:id="702" w:name="_ETM_Q1_1864208"/>
      <w:bookmarkEnd w:id="702"/>
      <w:r>
        <w:rPr>
          <w:rFonts w:hint="cs"/>
          <w:rtl/>
          <w:lang w:eastAsia="he-IL"/>
        </w:rPr>
        <w:t xml:space="preserve"> להיות, אם הוחלט שאין קרן, שהקנסות האלה ייכנסו לקרן ויממנו </w:t>
      </w:r>
      <w:bookmarkStart w:id="703" w:name="_ETM_Q1_1871772"/>
      <w:bookmarkEnd w:id="703"/>
      <w:r w:rsidR="009E59FE">
        <w:rPr>
          <w:rFonts w:hint="cs"/>
          <w:rtl/>
          <w:lang w:eastAsia="he-IL"/>
        </w:rPr>
        <w:t>משהו,</w:t>
      </w:r>
      <w:r>
        <w:rPr>
          <w:rFonts w:hint="cs"/>
          <w:rtl/>
          <w:lang w:eastAsia="he-IL"/>
        </w:rPr>
        <w:t xml:space="preserve"> </w:t>
      </w:r>
      <w:proofErr w:type="spellStart"/>
      <w:r>
        <w:rPr>
          <w:rFonts w:hint="cs"/>
          <w:rtl/>
          <w:lang w:eastAsia="he-IL"/>
        </w:rPr>
        <w:t>יילכו</w:t>
      </w:r>
      <w:proofErr w:type="spellEnd"/>
      <w:r>
        <w:rPr>
          <w:rFonts w:hint="cs"/>
          <w:rtl/>
          <w:lang w:eastAsia="he-IL"/>
        </w:rPr>
        <w:t xml:space="preserve"> לנושא של נגישות, ויש פה את </w:t>
      </w:r>
      <w:bookmarkStart w:id="704" w:name="_ETM_Q1_1872998"/>
      <w:bookmarkEnd w:id="704"/>
      <w:r>
        <w:rPr>
          <w:rFonts w:hint="cs"/>
          <w:rtl/>
          <w:lang w:eastAsia="he-IL"/>
        </w:rPr>
        <w:t>יובל מנגישות ישראל, כולנו רוצים נגישות, אני אפילו עם צמיד</w:t>
      </w:r>
      <w:bookmarkStart w:id="705" w:name="_ETM_Q1_1878788"/>
      <w:bookmarkEnd w:id="705"/>
      <w:r>
        <w:rPr>
          <w:rFonts w:hint="cs"/>
          <w:rtl/>
          <w:lang w:eastAsia="he-IL"/>
        </w:rPr>
        <w:t xml:space="preserve"> של נגישות שלהם, תנו זמן לתקן. </w:t>
      </w:r>
    </w:p>
    <w:p w14:paraId="5A5F4569" w14:textId="77777777" w:rsidR="00570AFE" w:rsidRDefault="00570AFE" w:rsidP="00570AFE">
      <w:pPr>
        <w:rPr>
          <w:rtl/>
          <w:lang w:eastAsia="he-IL"/>
        </w:rPr>
      </w:pPr>
      <w:bookmarkStart w:id="706" w:name="_ETM_Q1_1878424"/>
      <w:bookmarkStart w:id="707" w:name="_ETM_Q1_1878494"/>
      <w:bookmarkEnd w:id="706"/>
      <w:bookmarkEnd w:id="707"/>
    </w:p>
    <w:p w14:paraId="13F6B6DF" w14:textId="440E15F3" w:rsidR="00570AFE" w:rsidRDefault="00570AFE" w:rsidP="00570AFE">
      <w:pPr>
        <w:rPr>
          <w:rtl/>
          <w:lang w:eastAsia="he-IL"/>
        </w:rPr>
      </w:pPr>
      <w:bookmarkStart w:id="708" w:name="_ETM_Q1_1878576"/>
      <w:bookmarkStart w:id="709" w:name="_ETM_Q1_1878637"/>
      <w:bookmarkEnd w:id="708"/>
      <w:bookmarkEnd w:id="709"/>
      <w:r>
        <w:rPr>
          <w:rFonts w:hint="cs"/>
          <w:rtl/>
          <w:lang w:eastAsia="he-IL"/>
        </w:rPr>
        <w:t>אם אמרת שאתם תיתנו</w:t>
      </w:r>
      <w:bookmarkStart w:id="710" w:name="_ETM_Q1_1882064"/>
      <w:bookmarkEnd w:id="710"/>
      <w:r>
        <w:rPr>
          <w:rFonts w:hint="cs"/>
          <w:rtl/>
          <w:lang w:eastAsia="he-IL"/>
        </w:rPr>
        <w:t xml:space="preserve"> זמן לתקן, הרצון שלנו שנהיה נגישים, לא שמישהו ישלם </w:t>
      </w:r>
      <w:bookmarkStart w:id="711" w:name="_ETM_Q1_1886448"/>
      <w:bookmarkEnd w:id="711"/>
      <w:r w:rsidR="00441FA1">
        <w:rPr>
          <w:rFonts w:hint="cs"/>
          <w:rtl/>
          <w:lang w:eastAsia="he-IL"/>
        </w:rPr>
        <w:t>כסף</w:t>
      </w:r>
      <w:r>
        <w:rPr>
          <w:rFonts w:hint="cs"/>
          <w:rtl/>
          <w:lang w:eastAsia="he-IL"/>
        </w:rPr>
        <w:t xml:space="preserve"> או שאיזה עסק יפשוט רגל. אני אתן לך דוגמה </w:t>
      </w:r>
      <w:bookmarkStart w:id="712" w:name="_ETM_Q1_1888674"/>
      <w:bookmarkEnd w:id="712"/>
      <w:r>
        <w:rPr>
          <w:rFonts w:hint="cs"/>
          <w:rtl/>
          <w:lang w:eastAsia="he-IL"/>
        </w:rPr>
        <w:t xml:space="preserve">מאוד קלה, אנחנו הסמן הימני של נגישות, 97% אנחנו נגישים, </w:t>
      </w:r>
      <w:bookmarkStart w:id="713" w:name="_ETM_Q1_1897490"/>
      <w:bookmarkEnd w:id="713"/>
      <w:r>
        <w:rPr>
          <w:rFonts w:hint="cs"/>
          <w:rtl/>
          <w:lang w:eastAsia="he-IL"/>
        </w:rPr>
        <w:t xml:space="preserve">נשארו 13 מתקנים </w:t>
      </w:r>
      <w:proofErr w:type="spellStart"/>
      <w:r>
        <w:rPr>
          <w:rFonts w:hint="cs"/>
          <w:rtl/>
          <w:lang w:eastAsia="he-IL"/>
        </w:rPr>
        <w:t>להנגיש</w:t>
      </w:r>
      <w:proofErr w:type="spellEnd"/>
      <w:r>
        <w:rPr>
          <w:rFonts w:hint="cs"/>
          <w:rtl/>
          <w:lang w:eastAsia="he-IL"/>
        </w:rPr>
        <w:t xml:space="preserve"> ובכולם עובדים. אבל אם אדם </w:t>
      </w:r>
      <w:bookmarkStart w:id="714" w:name="_ETM_Q1_1903678"/>
      <w:bookmarkEnd w:id="714"/>
      <w:r>
        <w:rPr>
          <w:rFonts w:hint="cs"/>
          <w:rtl/>
          <w:lang w:eastAsia="he-IL"/>
        </w:rPr>
        <w:t xml:space="preserve">נכנס לשירותים נגישים ויש כאלה שמחליטים לשבת על המושב, </w:t>
      </w:r>
      <w:bookmarkStart w:id="715" w:name="_ETM_Q1_1907430"/>
      <w:bookmarkEnd w:id="715"/>
      <w:r>
        <w:rPr>
          <w:rFonts w:hint="cs"/>
          <w:rtl/>
          <w:lang w:eastAsia="he-IL"/>
        </w:rPr>
        <w:t xml:space="preserve">אנשים שלא צריכים להיכנס לשם ושברו אותו ואחרי זה ישר </w:t>
      </w:r>
      <w:bookmarkStart w:id="716" w:name="_ETM_Q1_1908840"/>
      <w:bookmarkEnd w:id="716"/>
      <w:r>
        <w:rPr>
          <w:rFonts w:hint="cs"/>
          <w:rtl/>
          <w:lang w:eastAsia="he-IL"/>
        </w:rPr>
        <w:t xml:space="preserve">נכנס אדם עם מוגבלות, נקבל תביעה ייצוגית. ואני מכניס פה </w:t>
      </w:r>
      <w:bookmarkStart w:id="717" w:name="_ETM_Q1_1918464"/>
      <w:bookmarkEnd w:id="717"/>
      <w:r>
        <w:rPr>
          <w:rFonts w:hint="cs"/>
          <w:rtl/>
          <w:lang w:eastAsia="he-IL"/>
        </w:rPr>
        <w:t>גם את הנושא של סניפים.</w:t>
      </w:r>
    </w:p>
    <w:p w14:paraId="7AD247CC" w14:textId="77777777" w:rsidR="00570AFE" w:rsidRDefault="00570AFE" w:rsidP="00570AFE">
      <w:pPr>
        <w:rPr>
          <w:rtl/>
          <w:lang w:eastAsia="he-IL"/>
        </w:rPr>
      </w:pPr>
      <w:bookmarkStart w:id="718" w:name="_ETM_Q1_1916630"/>
      <w:bookmarkStart w:id="719" w:name="_ETM_Q1_1916723"/>
      <w:bookmarkEnd w:id="718"/>
      <w:bookmarkEnd w:id="719"/>
    </w:p>
    <w:p w14:paraId="7019658D" w14:textId="4A17736D" w:rsidR="00570AFE" w:rsidRDefault="00570AFE" w:rsidP="00441FA1">
      <w:pPr>
        <w:rPr>
          <w:rtl/>
          <w:lang w:eastAsia="he-IL"/>
        </w:rPr>
      </w:pPr>
      <w:bookmarkStart w:id="720" w:name="_ETM_Q1_1916774"/>
      <w:bookmarkStart w:id="721" w:name="_ETM_Q1_1916838"/>
      <w:bookmarkEnd w:id="720"/>
      <w:bookmarkEnd w:id="721"/>
      <w:r>
        <w:rPr>
          <w:rFonts w:hint="cs"/>
          <w:rtl/>
          <w:lang w:eastAsia="he-IL"/>
        </w:rPr>
        <w:t xml:space="preserve">אז אם אמר חברי מהמלונות </w:t>
      </w:r>
      <w:bookmarkStart w:id="722" w:name="_ETM_Q1_1921718"/>
      <w:bookmarkEnd w:id="722"/>
      <w:r>
        <w:rPr>
          <w:rFonts w:hint="cs"/>
          <w:rtl/>
          <w:lang w:eastAsia="he-IL"/>
        </w:rPr>
        <w:t xml:space="preserve">בדיון הקודם שיש להם 40 סניפים </w:t>
      </w:r>
      <w:proofErr w:type="spellStart"/>
      <w:r>
        <w:rPr>
          <w:rFonts w:hint="cs"/>
          <w:rtl/>
          <w:lang w:eastAsia="he-IL"/>
        </w:rPr>
        <w:t>בפתאל</w:t>
      </w:r>
      <w:proofErr w:type="spellEnd"/>
      <w:r>
        <w:rPr>
          <w:rFonts w:hint="cs"/>
          <w:rtl/>
          <w:lang w:eastAsia="he-IL"/>
        </w:rPr>
        <w:t xml:space="preserve"> לנו יש מאות </w:t>
      </w:r>
      <w:bookmarkStart w:id="723" w:name="_ETM_Q1_1921876"/>
      <w:bookmarkEnd w:id="723"/>
      <w:r>
        <w:rPr>
          <w:rFonts w:hint="cs"/>
          <w:rtl/>
          <w:lang w:eastAsia="he-IL"/>
        </w:rPr>
        <w:t xml:space="preserve">סניפים, בכללית יש 1,600 סניפים. אנחנו חייבים גם לדבר על </w:t>
      </w:r>
      <w:bookmarkStart w:id="724" w:name="_ETM_Q1_1926854"/>
      <w:bookmarkEnd w:id="724"/>
      <w:r>
        <w:rPr>
          <w:rFonts w:hint="cs"/>
          <w:rtl/>
          <w:lang w:eastAsia="he-IL"/>
        </w:rPr>
        <w:t xml:space="preserve">הנושא של סניפים, לא יכול להיות שאם בסניף שלנו באילת </w:t>
      </w:r>
      <w:bookmarkStart w:id="725" w:name="_ETM_Q1_1930100"/>
      <w:bookmarkEnd w:id="725"/>
      <w:r>
        <w:rPr>
          <w:rFonts w:hint="cs"/>
          <w:rtl/>
          <w:lang w:eastAsia="he-IL"/>
        </w:rPr>
        <w:t xml:space="preserve">נקבל תלונה על שירותים ובאותו יום נקבל במטולה אז זו </w:t>
      </w:r>
      <w:bookmarkStart w:id="726" w:name="_ETM_Q1_1938892"/>
      <w:bookmarkEnd w:id="726"/>
      <w:r>
        <w:rPr>
          <w:rFonts w:hint="cs"/>
          <w:rtl/>
          <w:lang w:eastAsia="he-IL"/>
        </w:rPr>
        <w:t xml:space="preserve">כבר תהיה עבירה חוזרת ואנחנו נקבל כפל על כפל על </w:t>
      </w:r>
      <w:bookmarkStart w:id="727" w:name="_ETM_Q1_1941046"/>
      <w:bookmarkEnd w:id="727"/>
      <w:r>
        <w:rPr>
          <w:rFonts w:hint="cs"/>
          <w:rtl/>
          <w:lang w:eastAsia="he-IL"/>
        </w:rPr>
        <w:t xml:space="preserve">כפל של קנס. צריכים </w:t>
      </w:r>
      <w:bookmarkStart w:id="728" w:name="_ETM_Q1_1940886"/>
      <w:bookmarkEnd w:id="728"/>
      <w:r>
        <w:rPr>
          <w:rFonts w:hint="cs"/>
          <w:rtl/>
          <w:lang w:eastAsia="he-IL"/>
        </w:rPr>
        <w:t>לטפל בזה בארגונים ובמוסדות שיש להם הרבה סניפים. תודה.</w:t>
      </w:r>
      <w:bookmarkStart w:id="729" w:name="_ETM_Q1_1949174"/>
      <w:bookmarkEnd w:id="729"/>
    </w:p>
    <w:p w14:paraId="1959C996" w14:textId="77777777" w:rsidR="00570AFE" w:rsidRDefault="00570AFE" w:rsidP="00570AFE">
      <w:pPr>
        <w:rPr>
          <w:rtl/>
          <w:lang w:eastAsia="he-IL"/>
        </w:rPr>
      </w:pPr>
      <w:bookmarkStart w:id="730" w:name="_ETM_Q1_1949243"/>
      <w:bookmarkStart w:id="731" w:name="_ETM_Q1_1947074"/>
      <w:bookmarkEnd w:id="730"/>
      <w:bookmarkEnd w:id="731"/>
    </w:p>
    <w:p w14:paraId="2497409B" w14:textId="23CB0C62" w:rsidR="00570AFE" w:rsidRDefault="00570AFE" w:rsidP="00570AFE">
      <w:pPr>
        <w:pStyle w:val="afb"/>
        <w:keepNext/>
        <w:rPr>
          <w:rtl/>
          <w:lang w:eastAsia="he-IL"/>
        </w:rPr>
      </w:pPr>
      <w:bookmarkStart w:id="732" w:name="ET_guest_קובי_מצא_85"/>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732"/>
    </w:p>
    <w:p w14:paraId="59964E3A" w14:textId="77777777" w:rsidR="00570AFE" w:rsidRDefault="00570AFE" w:rsidP="00570AFE">
      <w:pPr>
        <w:pStyle w:val="KeepWithNext"/>
        <w:rPr>
          <w:rtl/>
          <w:lang w:eastAsia="he-IL"/>
        </w:rPr>
      </w:pPr>
    </w:p>
    <w:p w14:paraId="7643F1B1" w14:textId="77777777" w:rsidR="00570AFE" w:rsidRDefault="00570AFE" w:rsidP="00570AFE">
      <w:pPr>
        <w:rPr>
          <w:rtl/>
          <w:lang w:eastAsia="he-IL"/>
        </w:rPr>
      </w:pPr>
      <w:bookmarkStart w:id="733" w:name="_ETM_Q1_1947421"/>
      <w:bookmarkStart w:id="734" w:name="_ETM_Q1_1947453"/>
      <w:bookmarkEnd w:id="733"/>
      <w:bookmarkEnd w:id="734"/>
      <w:r>
        <w:rPr>
          <w:rFonts w:hint="cs"/>
          <w:rtl/>
          <w:lang w:eastAsia="he-IL"/>
        </w:rPr>
        <w:t xml:space="preserve">לכן אני חוזר ואומר, יישמעו פה </w:t>
      </w:r>
      <w:bookmarkStart w:id="735" w:name="_ETM_Q1_1952662"/>
      <w:bookmarkEnd w:id="735"/>
      <w:r>
        <w:rPr>
          <w:rFonts w:hint="cs"/>
          <w:rtl/>
          <w:lang w:eastAsia="he-IL"/>
        </w:rPr>
        <w:t xml:space="preserve">חבריי למחלקת ייעוץ וחקיקה, אנחנו עובדים על מנגנון </w:t>
      </w:r>
      <w:bookmarkStart w:id="736" w:name="_ETM_Q1_1958832"/>
      <w:bookmarkEnd w:id="736"/>
      <w:r>
        <w:rPr>
          <w:rFonts w:hint="cs"/>
          <w:rtl/>
          <w:lang w:eastAsia="he-IL"/>
        </w:rPr>
        <w:t xml:space="preserve">שלא יוכלו להגיש תביעה ייצוגית באופן </w:t>
      </w:r>
      <w:proofErr w:type="spellStart"/>
      <w:r>
        <w:rPr>
          <w:rFonts w:hint="cs"/>
          <w:rtl/>
          <w:lang w:eastAsia="he-IL"/>
        </w:rPr>
        <w:t>מיידי</w:t>
      </w:r>
      <w:proofErr w:type="spellEnd"/>
      <w:r>
        <w:rPr>
          <w:rFonts w:hint="cs"/>
          <w:rtl/>
          <w:lang w:eastAsia="he-IL"/>
        </w:rPr>
        <w:t xml:space="preserve">, תינתן התראה, יצטרך </w:t>
      </w:r>
      <w:bookmarkStart w:id="737" w:name="_ETM_Q1_1962468"/>
      <w:bookmarkEnd w:id="737"/>
      <w:r>
        <w:rPr>
          <w:rFonts w:hint="cs"/>
          <w:rtl/>
          <w:lang w:eastAsia="he-IL"/>
        </w:rPr>
        <w:t xml:space="preserve">להיות גם מנגנון שיבדוק שההתראה הזו מוצדקת, אבל תינתן התראה </w:t>
      </w:r>
      <w:bookmarkStart w:id="738" w:name="_ETM_Q1_1967678"/>
      <w:bookmarkEnd w:id="738"/>
      <w:r>
        <w:rPr>
          <w:rFonts w:hint="cs"/>
          <w:rtl/>
          <w:lang w:eastAsia="he-IL"/>
        </w:rPr>
        <w:t xml:space="preserve">קודם כל, יהיה לכם מספיק זמן לתקן את זה. </w:t>
      </w:r>
      <w:bookmarkStart w:id="739" w:name="_ETM_Q1_1973622"/>
      <w:bookmarkEnd w:id="739"/>
      <w:r>
        <w:rPr>
          <w:rFonts w:hint="cs"/>
          <w:rtl/>
          <w:lang w:eastAsia="he-IL"/>
        </w:rPr>
        <w:t xml:space="preserve">זה כמו היום, להבדיל אלף אלפי הבדלות, בתיקי גירושין, שהיום </w:t>
      </w:r>
      <w:bookmarkStart w:id="740" w:name="_ETM_Q1_1978630"/>
      <w:bookmarkEnd w:id="740"/>
      <w:r>
        <w:rPr>
          <w:rFonts w:hint="cs"/>
          <w:rtl/>
          <w:lang w:eastAsia="he-IL"/>
        </w:rPr>
        <w:t xml:space="preserve">אי אפשר להגיש תובענה ישר לבית משפט, קודם כל </w:t>
      </w:r>
      <w:bookmarkStart w:id="741" w:name="_ETM_Q1_1981126"/>
      <w:bookmarkEnd w:id="741"/>
      <w:r>
        <w:rPr>
          <w:rFonts w:hint="cs"/>
          <w:rtl/>
          <w:lang w:eastAsia="he-IL"/>
        </w:rPr>
        <w:t xml:space="preserve">יש ניסיון של יישוב סכסוך. אז פה במקרה הזה </w:t>
      </w:r>
      <w:bookmarkStart w:id="742" w:name="_ETM_Q1_1983136"/>
      <w:bookmarkEnd w:id="742"/>
      <w:r>
        <w:rPr>
          <w:rFonts w:hint="cs"/>
          <w:rtl/>
          <w:lang w:eastAsia="he-IL"/>
        </w:rPr>
        <w:t xml:space="preserve">תהיה קודם כל התראה ותינתן האפשרות לתקן. </w:t>
      </w:r>
      <w:bookmarkStart w:id="743" w:name="_ETM_Q1_1989327"/>
      <w:bookmarkStart w:id="744" w:name="_ETM_Q1_1989403"/>
      <w:bookmarkStart w:id="745" w:name="_ETM_Q1_1989488"/>
      <w:bookmarkStart w:id="746" w:name="_ETM_Q1_1989542"/>
      <w:bookmarkEnd w:id="743"/>
      <w:bookmarkEnd w:id="744"/>
      <w:bookmarkEnd w:id="745"/>
      <w:bookmarkEnd w:id="746"/>
      <w:r>
        <w:rPr>
          <w:rFonts w:hint="cs"/>
          <w:rtl/>
          <w:lang w:eastAsia="he-IL"/>
        </w:rPr>
        <w:t xml:space="preserve">לכן אני חושב שזה </w:t>
      </w:r>
      <w:bookmarkStart w:id="747" w:name="_ETM_Q1_1987514"/>
      <w:bookmarkEnd w:id="747"/>
      <w:r>
        <w:rPr>
          <w:rFonts w:hint="cs"/>
          <w:rtl/>
          <w:lang w:eastAsia="he-IL"/>
        </w:rPr>
        <w:t xml:space="preserve">הורדת נטל אדיר מהעסקים, נותנים אפשרות לתקן, לא </w:t>
      </w:r>
      <w:bookmarkStart w:id="748" w:name="_ETM_Q1_1994550"/>
      <w:bookmarkEnd w:id="748"/>
      <w:r>
        <w:rPr>
          <w:rFonts w:hint="cs"/>
          <w:rtl/>
          <w:lang w:eastAsia="he-IL"/>
        </w:rPr>
        <w:t xml:space="preserve">רצים, לא אומרים ג'ק רובינזון ורצים להגיש תביעה. </w:t>
      </w:r>
    </w:p>
    <w:p w14:paraId="279BFF59" w14:textId="77777777" w:rsidR="00570AFE" w:rsidRDefault="00570AFE" w:rsidP="00570AFE">
      <w:pPr>
        <w:rPr>
          <w:rtl/>
          <w:lang w:eastAsia="he-IL"/>
        </w:rPr>
      </w:pPr>
      <w:bookmarkStart w:id="749" w:name="_ETM_Q1_1999756"/>
      <w:bookmarkStart w:id="750" w:name="_ETM_Q1_1999826"/>
      <w:bookmarkStart w:id="751" w:name="_ETM_Q1_1997962"/>
      <w:bookmarkEnd w:id="749"/>
      <w:bookmarkEnd w:id="750"/>
      <w:bookmarkEnd w:id="751"/>
    </w:p>
    <w:p w14:paraId="269FD07A" w14:textId="7B0B934A" w:rsidR="00570AFE" w:rsidRDefault="00570AFE" w:rsidP="00570AFE">
      <w:pPr>
        <w:pStyle w:val="af8"/>
        <w:keepNext/>
        <w:rPr>
          <w:rtl/>
        </w:rPr>
      </w:pPr>
      <w:bookmarkStart w:id="752" w:name="ET_yor_6158_8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752"/>
    </w:p>
    <w:p w14:paraId="5C0D9550" w14:textId="77777777" w:rsidR="00570AFE" w:rsidRDefault="00570AFE" w:rsidP="00570AFE">
      <w:pPr>
        <w:pStyle w:val="KeepWithNext"/>
        <w:rPr>
          <w:rtl/>
          <w:lang w:eastAsia="he-IL"/>
        </w:rPr>
      </w:pPr>
    </w:p>
    <w:p w14:paraId="1025F25C" w14:textId="1360D418" w:rsidR="00570AFE" w:rsidRDefault="00570AFE" w:rsidP="00441FA1">
      <w:pPr>
        <w:rPr>
          <w:rtl/>
          <w:lang w:eastAsia="he-IL"/>
        </w:rPr>
      </w:pPr>
      <w:bookmarkStart w:id="753" w:name="_ETM_Q1_1998300"/>
      <w:bookmarkStart w:id="754" w:name="_ETM_Q1_1998332"/>
      <w:bookmarkEnd w:id="753"/>
      <w:bookmarkEnd w:id="754"/>
      <w:r>
        <w:rPr>
          <w:rFonts w:hint="cs"/>
          <w:rtl/>
          <w:lang w:eastAsia="he-IL"/>
        </w:rPr>
        <w:t xml:space="preserve">נכון. והנה </w:t>
      </w:r>
      <w:bookmarkStart w:id="755" w:name="_ETM_Q1_2001066"/>
      <w:bookmarkEnd w:id="755"/>
      <w:r>
        <w:rPr>
          <w:rFonts w:hint="cs"/>
          <w:rtl/>
          <w:lang w:eastAsia="he-IL"/>
        </w:rPr>
        <w:t xml:space="preserve">אני רואה שהצטרף אלינו סגן השר אביר </w:t>
      </w:r>
      <w:proofErr w:type="spellStart"/>
      <w:r>
        <w:rPr>
          <w:rFonts w:hint="cs"/>
          <w:rtl/>
          <w:lang w:eastAsia="he-IL"/>
        </w:rPr>
        <w:t>קארה</w:t>
      </w:r>
      <w:proofErr w:type="spellEnd"/>
      <w:r>
        <w:rPr>
          <w:rFonts w:hint="cs"/>
          <w:rtl/>
          <w:lang w:eastAsia="he-IL"/>
        </w:rPr>
        <w:t xml:space="preserve"> ובדיוק דיברנו </w:t>
      </w:r>
      <w:bookmarkStart w:id="756" w:name="_ETM_Q1_2003346"/>
      <w:bookmarkEnd w:id="756"/>
      <w:r>
        <w:rPr>
          <w:rFonts w:hint="cs"/>
          <w:rtl/>
          <w:lang w:eastAsia="he-IL"/>
        </w:rPr>
        <w:t xml:space="preserve">על כך, יושב כאן המשנה למנכ"ל משרד </w:t>
      </w:r>
      <w:bookmarkStart w:id="757" w:name="_ETM_Q1_2004214"/>
      <w:bookmarkEnd w:id="757"/>
      <w:r>
        <w:rPr>
          <w:rFonts w:hint="cs"/>
          <w:rtl/>
          <w:lang w:eastAsia="he-IL"/>
        </w:rPr>
        <w:t xml:space="preserve">המשפטים, אנחנו מדברים על תובענות ייצוגיות, תיכף נעבור חזרה לחוק </w:t>
      </w:r>
      <w:bookmarkStart w:id="758" w:name="_ETM_Q1_2014380"/>
      <w:bookmarkEnd w:id="758"/>
      <w:r>
        <w:rPr>
          <w:rFonts w:hint="cs"/>
          <w:rtl/>
          <w:lang w:eastAsia="he-IL"/>
        </w:rPr>
        <w:t>שלנו. ובהמשך לשיחה</w:t>
      </w:r>
      <w:r w:rsidR="00441FA1">
        <w:rPr>
          <w:rFonts w:hint="cs"/>
          <w:rtl/>
          <w:lang w:eastAsia="he-IL"/>
        </w:rPr>
        <w:t xml:space="preserve"> </w:t>
      </w:r>
      <w:r>
        <w:rPr>
          <w:rFonts w:hint="cs"/>
          <w:rtl/>
          <w:lang w:eastAsia="he-IL"/>
        </w:rPr>
        <w:t xml:space="preserve">שהייתה לנו, אביר, בעניין מתן אפשרות לתקן </w:t>
      </w:r>
      <w:bookmarkStart w:id="759" w:name="_ETM_Q1_2019144"/>
      <w:bookmarkEnd w:id="759"/>
      <w:r>
        <w:rPr>
          <w:rFonts w:hint="cs"/>
          <w:rtl/>
          <w:lang w:eastAsia="he-IL"/>
        </w:rPr>
        <w:t xml:space="preserve">בחוק, חוק התובענות הייצוגיות, אנחנו מקבלים כאן הסכמה ויש כאן </w:t>
      </w:r>
      <w:bookmarkStart w:id="760" w:name="_ETM_Q1_2021812"/>
      <w:bookmarkEnd w:id="760"/>
      <w:r>
        <w:rPr>
          <w:rFonts w:hint="cs"/>
          <w:rtl/>
          <w:lang w:eastAsia="he-IL"/>
        </w:rPr>
        <w:t xml:space="preserve">רפורמה שמשרד המשפטים הולך לעשות כדי לתקן את העניין הזה. </w:t>
      </w:r>
      <w:bookmarkStart w:id="761" w:name="_ETM_Q1_2024139"/>
      <w:bookmarkEnd w:id="761"/>
    </w:p>
    <w:p w14:paraId="1ACF742A" w14:textId="77777777" w:rsidR="00570AFE" w:rsidRDefault="00570AFE" w:rsidP="00570AFE">
      <w:pPr>
        <w:rPr>
          <w:rtl/>
          <w:lang w:eastAsia="he-IL"/>
        </w:rPr>
      </w:pPr>
      <w:bookmarkStart w:id="762" w:name="_ETM_Q1_2024183"/>
      <w:bookmarkEnd w:id="762"/>
    </w:p>
    <w:p w14:paraId="23A82057" w14:textId="57B02827" w:rsidR="00570AFE" w:rsidRDefault="00570AFE" w:rsidP="00570AFE">
      <w:pPr>
        <w:pStyle w:val="a5"/>
        <w:keepNext/>
        <w:rPr>
          <w:rtl/>
        </w:rPr>
      </w:pPr>
      <w:bookmarkStart w:id="763" w:name="ET_speaker_6241_87"/>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763"/>
    </w:p>
    <w:p w14:paraId="03ED5C1C" w14:textId="77777777" w:rsidR="00570AFE" w:rsidRDefault="00570AFE" w:rsidP="00570AFE">
      <w:pPr>
        <w:pStyle w:val="KeepWithNext"/>
        <w:rPr>
          <w:rtl/>
          <w:lang w:eastAsia="he-IL"/>
        </w:rPr>
      </w:pPr>
    </w:p>
    <w:p w14:paraId="43F361FB" w14:textId="77777777" w:rsidR="00570AFE" w:rsidRDefault="00570AFE" w:rsidP="00570AFE">
      <w:pPr>
        <w:rPr>
          <w:rtl/>
          <w:lang w:eastAsia="he-IL"/>
        </w:rPr>
      </w:pPr>
      <w:bookmarkStart w:id="764" w:name="_ETM_Q1_2026680"/>
      <w:bookmarkStart w:id="765" w:name="_ETM_Q1_2026711"/>
      <w:bookmarkEnd w:id="764"/>
      <w:bookmarkEnd w:id="765"/>
      <w:r>
        <w:rPr>
          <w:rFonts w:hint="cs"/>
          <w:rtl/>
          <w:lang w:eastAsia="he-IL"/>
        </w:rPr>
        <w:t xml:space="preserve">בחוק עצמו? </w:t>
      </w:r>
    </w:p>
    <w:p w14:paraId="6B02C2C8" w14:textId="77777777" w:rsidR="00570AFE" w:rsidRDefault="00570AFE" w:rsidP="00570AFE">
      <w:pPr>
        <w:rPr>
          <w:rtl/>
          <w:lang w:eastAsia="he-IL"/>
        </w:rPr>
      </w:pPr>
      <w:bookmarkStart w:id="766" w:name="_ETM_Q1_2028640"/>
      <w:bookmarkStart w:id="767" w:name="_ETM_Q1_2028713"/>
      <w:bookmarkEnd w:id="766"/>
      <w:bookmarkEnd w:id="767"/>
    </w:p>
    <w:p w14:paraId="63F7625F" w14:textId="7931ACD5" w:rsidR="00570AFE" w:rsidRDefault="00570AFE" w:rsidP="00570AFE">
      <w:pPr>
        <w:pStyle w:val="af8"/>
        <w:keepNext/>
        <w:rPr>
          <w:rtl/>
        </w:rPr>
      </w:pPr>
      <w:bookmarkStart w:id="768" w:name="ET_yor_6158_8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768"/>
    </w:p>
    <w:p w14:paraId="2485D01F" w14:textId="77777777" w:rsidR="00570AFE" w:rsidRDefault="00570AFE" w:rsidP="00570AFE">
      <w:pPr>
        <w:pStyle w:val="KeepWithNext"/>
        <w:rPr>
          <w:rtl/>
          <w:lang w:eastAsia="he-IL"/>
        </w:rPr>
      </w:pPr>
    </w:p>
    <w:p w14:paraId="3C8E0789" w14:textId="77777777" w:rsidR="00570AFE" w:rsidRDefault="00570AFE" w:rsidP="00570AFE">
      <w:pPr>
        <w:rPr>
          <w:rtl/>
          <w:lang w:eastAsia="he-IL"/>
        </w:rPr>
      </w:pPr>
      <w:r>
        <w:rPr>
          <w:rFonts w:hint="cs"/>
          <w:rtl/>
          <w:lang w:eastAsia="he-IL"/>
        </w:rPr>
        <w:t>כן.</w:t>
      </w:r>
    </w:p>
    <w:p w14:paraId="2FC3D72E" w14:textId="77777777" w:rsidR="00570AFE" w:rsidRDefault="00570AFE" w:rsidP="00570AFE">
      <w:pPr>
        <w:rPr>
          <w:rtl/>
          <w:lang w:eastAsia="he-IL"/>
        </w:rPr>
      </w:pPr>
      <w:bookmarkStart w:id="769" w:name="_ETM_Q1_2025132"/>
      <w:bookmarkStart w:id="770" w:name="_ETM_Q1_2025194"/>
      <w:bookmarkStart w:id="771" w:name="_ETM_Q1_2027420"/>
      <w:bookmarkEnd w:id="769"/>
      <w:bookmarkEnd w:id="770"/>
      <w:bookmarkEnd w:id="771"/>
    </w:p>
    <w:p w14:paraId="0722D356" w14:textId="4A251566" w:rsidR="00570AFE" w:rsidRDefault="00570AFE" w:rsidP="00570AFE">
      <w:pPr>
        <w:pStyle w:val="a5"/>
        <w:keepNext/>
        <w:rPr>
          <w:rtl/>
        </w:rPr>
      </w:pPr>
      <w:bookmarkStart w:id="772" w:name="ET_speaker_6241_89"/>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772"/>
    </w:p>
    <w:p w14:paraId="5E1232A1" w14:textId="77777777" w:rsidR="00570AFE" w:rsidRDefault="00570AFE" w:rsidP="00570AFE">
      <w:pPr>
        <w:pStyle w:val="KeepWithNext"/>
        <w:rPr>
          <w:rtl/>
          <w:lang w:eastAsia="he-IL"/>
        </w:rPr>
      </w:pPr>
    </w:p>
    <w:p w14:paraId="7B2D20A7" w14:textId="77777777" w:rsidR="00570AFE" w:rsidRDefault="00570AFE" w:rsidP="00570AFE">
      <w:pPr>
        <w:rPr>
          <w:rtl/>
          <w:lang w:eastAsia="he-IL"/>
        </w:rPr>
      </w:pPr>
      <w:bookmarkStart w:id="773" w:name="_ETM_Q1_2027821"/>
      <w:bookmarkStart w:id="774" w:name="_ETM_Q1_2027861"/>
      <w:bookmarkEnd w:id="773"/>
      <w:bookmarkEnd w:id="774"/>
      <w:r>
        <w:rPr>
          <w:rFonts w:hint="cs"/>
          <w:rtl/>
          <w:lang w:eastAsia="he-IL"/>
        </w:rPr>
        <w:t xml:space="preserve">טוב, בוא נראה. מתי הם יביאו נוסח? </w:t>
      </w:r>
    </w:p>
    <w:p w14:paraId="0D4AA287" w14:textId="77777777" w:rsidR="00570AFE" w:rsidRDefault="00570AFE" w:rsidP="00570AFE">
      <w:pPr>
        <w:rPr>
          <w:rtl/>
          <w:lang w:eastAsia="he-IL"/>
        </w:rPr>
      </w:pPr>
      <w:bookmarkStart w:id="775" w:name="_ETM_Q1_2027710"/>
      <w:bookmarkStart w:id="776" w:name="_ETM_Q1_2027769"/>
      <w:bookmarkStart w:id="777" w:name="_ETM_Q1_2029102"/>
      <w:bookmarkEnd w:id="775"/>
      <w:bookmarkEnd w:id="776"/>
      <w:bookmarkEnd w:id="777"/>
    </w:p>
    <w:p w14:paraId="0349D243" w14:textId="664E1721" w:rsidR="00570AFE" w:rsidRDefault="00570AFE" w:rsidP="00570AFE">
      <w:pPr>
        <w:pStyle w:val="af8"/>
        <w:keepNext/>
        <w:rPr>
          <w:rtl/>
        </w:rPr>
      </w:pPr>
      <w:bookmarkStart w:id="778" w:name="ET_yor_6158_9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778"/>
    </w:p>
    <w:p w14:paraId="4214172D" w14:textId="77777777" w:rsidR="00570AFE" w:rsidRDefault="00570AFE" w:rsidP="00570AFE">
      <w:pPr>
        <w:pStyle w:val="KeepWithNext"/>
        <w:rPr>
          <w:rtl/>
          <w:lang w:eastAsia="he-IL"/>
        </w:rPr>
      </w:pPr>
    </w:p>
    <w:p w14:paraId="17C9F417" w14:textId="77777777" w:rsidR="00570AFE" w:rsidRDefault="00570AFE" w:rsidP="00570AFE">
      <w:pPr>
        <w:rPr>
          <w:rtl/>
          <w:lang w:eastAsia="he-IL"/>
        </w:rPr>
      </w:pPr>
      <w:bookmarkStart w:id="779" w:name="_ETM_Q1_2029496"/>
      <w:bookmarkStart w:id="780" w:name="_ETM_Q1_2029533"/>
      <w:bookmarkEnd w:id="779"/>
      <w:bookmarkEnd w:id="780"/>
      <w:r>
        <w:rPr>
          <w:rFonts w:hint="cs"/>
          <w:rtl/>
          <w:lang w:eastAsia="he-IL"/>
        </w:rPr>
        <w:t>לא</w:t>
      </w:r>
      <w:bookmarkStart w:id="781" w:name="_ETM_Q1_2029934"/>
      <w:bookmarkEnd w:id="781"/>
      <w:r>
        <w:rPr>
          <w:rFonts w:hint="cs"/>
          <w:rtl/>
          <w:lang w:eastAsia="he-IL"/>
        </w:rPr>
        <w:t xml:space="preserve"> בחוק הספציפי הזה. </w:t>
      </w:r>
    </w:p>
    <w:p w14:paraId="39A5DF90" w14:textId="77777777" w:rsidR="00570AFE" w:rsidRDefault="00570AFE" w:rsidP="00570AFE">
      <w:pPr>
        <w:rPr>
          <w:rtl/>
          <w:lang w:eastAsia="he-IL"/>
        </w:rPr>
      </w:pPr>
      <w:bookmarkStart w:id="782" w:name="_ETM_Q1_2035222"/>
      <w:bookmarkStart w:id="783" w:name="_ETM_Q1_2035302"/>
      <w:bookmarkEnd w:id="782"/>
      <w:bookmarkEnd w:id="783"/>
    </w:p>
    <w:p w14:paraId="2B7E5C8C" w14:textId="3A384BDC" w:rsidR="00570AFE" w:rsidRDefault="00570AFE" w:rsidP="00570AFE">
      <w:pPr>
        <w:pStyle w:val="a5"/>
        <w:keepNext/>
        <w:rPr>
          <w:rtl/>
        </w:rPr>
      </w:pPr>
      <w:bookmarkStart w:id="784" w:name="ET_speaker_6241_91"/>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784"/>
    </w:p>
    <w:p w14:paraId="29B13A68" w14:textId="77777777" w:rsidR="00570AFE" w:rsidRDefault="00570AFE" w:rsidP="00570AFE">
      <w:pPr>
        <w:pStyle w:val="KeepWithNext"/>
        <w:rPr>
          <w:rtl/>
          <w:lang w:eastAsia="he-IL"/>
        </w:rPr>
      </w:pPr>
    </w:p>
    <w:p w14:paraId="0F1A6F91" w14:textId="77777777" w:rsidR="00570AFE" w:rsidRDefault="00570AFE" w:rsidP="00570AFE">
      <w:pPr>
        <w:rPr>
          <w:rtl/>
          <w:lang w:eastAsia="he-IL"/>
        </w:rPr>
      </w:pPr>
      <w:bookmarkStart w:id="785" w:name="_ETM_Q1_2034409"/>
      <w:bookmarkStart w:id="786" w:name="_ETM_Q1_2034445"/>
      <w:bookmarkEnd w:id="785"/>
      <w:bookmarkEnd w:id="786"/>
      <w:r>
        <w:rPr>
          <w:rFonts w:hint="cs"/>
          <w:rtl/>
          <w:lang w:eastAsia="he-IL"/>
        </w:rPr>
        <w:t xml:space="preserve">אם זה לא בחוק הזה </w:t>
      </w:r>
      <w:bookmarkStart w:id="787" w:name="_ETM_Q1_2037362"/>
      <w:bookmarkEnd w:id="787"/>
      <w:r>
        <w:rPr>
          <w:rFonts w:hint="cs"/>
          <w:rtl/>
          <w:lang w:eastAsia="he-IL"/>
        </w:rPr>
        <w:t xml:space="preserve">אז מה האירוע? אתה לא יכול גם </w:t>
      </w:r>
      <w:bookmarkStart w:id="788" w:name="_ETM_Q1_2040716"/>
      <w:bookmarkEnd w:id="788"/>
      <w:r>
        <w:rPr>
          <w:rFonts w:hint="cs"/>
          <w:rtl/>
          <w:lang w:eastAsia="he-IL"/>
        </w:rPr>
        <w:t xml:space="preserve">להכביד מצד אחד וגם להגיד תשמע, אנחנו נתקן - - </w:t>
      </w:r>
      <w:bookmarkStart w:id="789" w:name="_ETM_Q1_2039590"/>
      <w:bookmarkEnd w:id="789"/>
      <w:r>
        <w:rPr>
          <w:rFonts w:hint="cs"/>
          <w:rtl/>
          <w:lang w:eastAsia="he-IL"/>
        </w:rPr>
        <w:t>-</w:t>
      </w:r>
    </w:p>
    <w:p w14:paraId="0436C19B" w14:textId="77777777" w:rsidR="00570AFE" w:rsidRDefault="00570AFE" w:rsidP="00570AFE">
      <w:pPr>
        <w:rPr>
          <w:rtl/>
          <w:lang w:eastAsia="he-IL"/>
        </w:rPr>
      </w:pPr>
      <w:bookmarkStart w:id="790" w:name="_ETM_Q1_2039830"/>
      <w:bookmarkStart w:id="791" w:name="_ETM_Q1_2039895"/>
      <w:bookmarkEnd w:id="790"/>
      <w:bookmarkEnd w:id="791"/>
    </w:p>
    <w:p w14:paraId="43AE0610" w14:textId="7EBDC4AB" w:rsidR="00570AFE" w:rsidRDefault="00570AFE" w:rsidP="00570AFE">
      <w:pPr>
        <w:pStyle w:val="af8"/>
        <w:keepNext/>
        <w:rPr>
          <w:rtl/>
        </w:rPr>
      </w:pPr>
      <w:bookmarkStart w:id="792" w:name="ET_yor_6158_9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792"/>
    </w:p>
    <w:p w14:paraId="062B7AD8" w14:textId="77777777" w:rsidR="00570AFE" w:rsidRDefault="00570AFE" w:rsidP="00570AFE">
      <w:pPr>
        <w:pStyle w:val="KeepWithNext"/>
        <w:rPr>
          <w:rtl/>
          <w:lang w:eastAsia="he-IL"/>
        </w:rPr>
      </w:pPr>
    </w:p>
    <w:p w14:paraId="4D145A94" w14:textId="77777777" w:rsidR="00570AFE" w:rsidRDefault="00570AFE" w:rsidP="00570AFE">
      <w:pPr>
        <w:rPr>
          <w:rtl/>
          <w:lang w:eastAsia="he-IL"/>
        </w:rPr>
      </w:pPr>
      <w:bookmarkStart w:id="793" w:name="_ETM_Q1_2040976"/>
      <w:bookmarkStart w:id="794" w:name="_ETM_Q1_2041014"/>
      <w:bookmarkEnd w:id="793"/>
      <w:bookmarkEnd w:id="794"/>
      <w:r>
        <w:rPr>
          <w:rFonts w:hint="cs"/>
          <w:rtl/>
          <w:lang w:eastAsia="he-IL"/>
        </w:rPr>
        <w:t>לא, אבל החוק הזה נכנס לתוקף בעוד שנה.</w:t>
      </w:r>
    </w:p>
    <w:p w14:paraId="20E3BCC1" w14:textId="77777777" w:rsidR="00570AFE" w:rsidRDefault="00570AFE" w:rsidP="00570AFE">
      <w:pPr>
        <w:rPr>
          <w:rtl/>
          <w:lang w:eastAsia="he-IL"/>
        </w:rPr>
      </w:pPr>
      <w:bookmarkStart w:id="795" w:name="_ETM_Q1_2039926"/>
      <w:bookmarkStart w:id="796" w:name="_ETM_Q1_2039985"/>
      <w:bookmarkStart w:id="797" w:name="_ETM_Q1_2041414"/>
      <w:bookmarkEnd w:id="795"/>
      <w:bookmarkEnd w:id="796"/>
      <w:bookmarkEnd w:id="797"/>
    </w:p>
    <w:p w14:paraId="5BCCFB8C" w14:textId="0C9FC563" w:rsidR="00570AFE" w:rsidRDefault="00570AFE" w:rsidP="00570AFE">
      <w:pPr>
        <w:pStyle w:val="a5"/>
        <w:keepNext/>
        <w:rPr>
          <w:rtl/>
        </w:rPr>
      </w:pPr>
      <w:bookmarkStart w:id="798" w:name="ET_speaker_6241_93"/>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798"/>
    </w:p>
    <w:p w14:paraId="61DB15FB" w14:textId="77777777" w:rsidR="00570AFE" w:rsidRDefault="00570AFE" w:rsidP="00570AFE">
      <w:pPr>
        <w:pStyle w:val="KeepWithNext"/>
        <w:rPr>
          <w:rtl/>
          <w:lang w:eastAsia="he-IL"/>
        </w:rPr>
      </w:pPr>
    </w:p>
    <w:p w14:paraId="2CE71C25" w14:textId="77777777" w:rsidR="00570AFE" w:rsidRDefault="00570AFE" w:rsidP="00570AFE">
      <w:pPr>
        <w:rPr>
          <w:rtl/>
          <w:lang w:eastAsia="he-IL"/>
        </w:rPr>
      </w:pPr>
      <w:bookmarkStart w:id="799" w:name="_ETM_Q1_2041817"/>
      <w:bookmarkStart w:id="800" w:name="_ETM_Q1_2041853"/>
      <w:bookmarkEnd w:id="799"/>
      <w:bookmarkEnd w:id="800"/>
      <w:r>
        <w:rPr>
          <w:rFonts w:hint="cs"/>
          <w:rtl/>
          <w:lang w:eastAsia="he-IL"/>
        </w:rPr>
        <w:t>א</w:t>
      </w:r>
      <w:bookmarkStart w:id="801" w:name="_ETM_Q1_2042830"/>
      <w:bookmarkEnd w:id="801"/>
      <w:r>
        <w:rPr>
          <w:rFonts w:hint="cs"/>
          <w:rtl/>
          <w:lang w:eastAsia="he-IL"/>
        </w:rPr>
        <w:t>נחנו נשלם במזומן, אתם תשלמו באשראי. זה לא עובד.</w:t>
      </w:r>
    </w:p>
    <w:p w14:paraId="392F88BD" w14:textId="77777777" w:rsidR="00570AFE" w:rsidRDefault="00570AFE" w:rsidP="00570AFE">
      <w:pPr>
        <w:rPr>
          <w:rtl/>
          <w:lang w:eastAsia="he-IL"/>
        </w:rPr>
      </w:pPr>
      <w:bookmarkStart w:id="802" w:name="_ETM_Q1_2047022"/>
      <w:bookmarkStart w:id="803" w:name="_ETM_Q1_2047086"/>
      <w:bookmarkEnd w:id="802"/>
      <w:bookmarkEnd w:id="803"/>
    </w:p>
    <w:p w14:paraId="6F9D9792" w14:textId="61D8E3EC" w:rsidR="00570AFE" w:rsidRDefault="00570AFE" w:rsidP="00570AFE">
      <w:pPr>
        <w:pStyle w:val="afb"/>
        <w:keepNext/>
        <w:rPr>
          <w:rtl/>
          <w:lang w:eastAsia="he-IL"/>
        </w:rPr>
      </w:pPr>
      <w:bookmarkStart w:id="804" w:name="ET_guest_קובי_מצא_94"/>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804"/>
    </w:p>
    <w:p w14:paraId="0BCC9EDF" w14:textId="77777777" w:rsidR="00570AFE" w:rsidRDefault="00570AFE" w:rsidP="00570AFE">
      <w:pPr>
        <w:pStyle w:val="KeepWithNext"/>
        <w:rPr>
          <w:rtl/>
          <w:lang w:eastAsia="he-IL"/>
        </w:rPr>
      </w:pPr>
    </w:p>
    <w:p w14:paraId="43F79AF7" w14:textId="77777777" w:rsidR="00570AFE" w:rsidRDefault="00570AFE" w:rsidP="00570AFE">
      <w:pPr>
        <w:rPr>
          <w:rtl/>
          <w:lang w:eastAsia="he-IL"/>
        </w:rPr>
      </w:pPr>
      <w:bookmarkStart w:id="805" w:name="_ETM_Q1_2044894"/>
      <w:bookmarkStart w:id="806" w:name="_ETM_Q1_2044930"/>
      <w:bookmarkEnd w:id="805"/>
      <w:bookmarkEnd w:id="806"/>
      <w:r>
        <w:rPr>
          <w:rFonts w:hint="cs"/>
          <w:rtl/>
          <w:lang w:eastAsia="he-IL"/>
        </w:rPr>
        <w:t xml:space="preserve">האירוע </w:t>
      </w:r>
      <w:bookmarkStart w:id="807" w:name="_ETM_Q1_2046898"/>
      <w:bookmarkEnd w:id="807"/>
      <w:r>
        <w:rPr>
          <w:rFonts w:hint="cs"/>
          <w:rtl/>
          <w:lang w:eastAsia="he-IL"/>
        </w:rPr>
        <w:t xml:space="preserve">שזה קורה בחוק הרלוונטי. </w:t>
      </w:r>
    </w:p>
    <w:p w14:paraId="0D00DA4A" w14:textId="77777777" w:rsidR="00570AFE" w:rsidRDefault="00570AFE" w:rsidP="00570AFE">
      <w:pPr>
        <w:rPr>
          <w:rtl/>
          <w:lang w:eastAsia="he-IL"/>
        </w:rPr>
      </w:pPr>
      <w:bookmarkStart w:id="808" w:name="_ETM_Q1_2047398"/>
      <w:bookmarkStart w:id="809" w:name="_ETM_Q1_2047464"/>
      <w:bookmarkEnd w:id="808"/>
      <w:bookmarkEnd w:id="809"/>
    </w:p>
    <w:p w14:paraId="74C2F337" w14:textId="75475CD6" w:rsidR="00570AFE" w:rsidRDefault="00570AFE" w:rsidP="00570AFE">
      <w:pPr>
        <w:pStyle w:val="af8"/>
        <w:keepNext/>
        <w:rPr>
          <w:rtl/>
        </w:rPr>
      </w:pPr>
      <w:bookmarkStart w:id="810" w:name="ET_yor_6158_9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810"/>
    </w:p>
    <w:p w14:paraId="75F976DE" w14:textId="77777777" w:rsidR="00570AFE" w:rsidRDefault="00570AFE" w:rsidP="00570AFE">
      <w:pPr>
        <w:pStyle w:val="KeepWithNext"/>
        <w:rPr>
          <w:rtl/>
          <w:lang w:eastAsia="he-IL"/>
        </w:rPr>
      </w:pPr>
    </w:p>
    <w:p w14:paraId="7E522672" w14:textId="77777777" w:rsidR="00570AFE" w:rsidRDefault="00570AFE" w:rsidP="00570AFE">
      <w:pPr>
        <w:rPr>
          <w:rtl/>
          <w:lang w:eastAsia="he-IL"/>
        </w:rPr>
      </w:pPr>
      <w:bookmarkStart w:id="811" w:name="_ETM_Q1_2049094"/>
      <w:bookmarkStart w:id="812" w:name="_ETM_Q1_2049128"/>
      <w:bookmarkEnd w:id="811"/>
      <w:bookmarkEnd w:id="812"/>
      <w:r>
        <w:rPr>
          <w:rFonts w:hint="cs"/>
          <w:rtl/>
          <w:lang w:eastAsia="he-IL"/>
        </w:rPr>
        <w:t xml:space="preserve">אני רוצה לעשות סדר. </w:t>
      </w:r>
      <w:bookmarkStart w:id="813" w:name="_ETM_Q1_2052070"/>
      <w:bookmarkEnd w:id="813"/>
      <w:r>
        <w:rPr>
          <w:rFonts w:hint="cs"/>
          <w:rtl/>
          <w:lang w:eastAsia="he-IL"/>
        </w:rPr>
        <w:t>החוק הזה נכנס לתוקף בעוד שנה פלוס, שנה וארבעה חודשים,</w:t>
      </w:r>
      <w:bookmarkStart w:id="814" w:name="_ETM_Q1_2055582"/>
      <w:bookmarkEnd w:id="814"/>
      <w:r>
        <w:rPr>
          <w:rFonts w:hint="cs"/>
          <w:rtl/>
          <w:lang w:eastAsia="he-IL"/>
        </w:rPr>
        <w:t xml:space="preserve"> אם אני לא טועה, זה דבר ראשון. דבר שני,</w:t>
      </w:r>
      <w:bookmarkStart w:id="815" w:name="_ETM_Q1_2057930"/>
      <w:bookmarkEnd w:id="815"/>
      <w:r>
        <w:rPr>
          <w:rFonts w:hint="cs"/>
          <w:rtl/>
          <w:lang w:eastAsia="he-IL"/>
        </w:rPr>
        <w:t xml:space="preserve"> כמו שאתה יודע, יש ארבע שנים על זה עוד התראות </w:t>
      </w:r>
      <w:bookmarkStart w:id="816" w:name="_ETM_Q1_2061188"/>
      <w:bookmarkEnd w:id="816"/>
      <w:r>
        <w:rPr>
          <w:rFonts w:hint="cs"/>
          <w:rtl/>
          <w:lang w:eastAsia="he-IL"/>
        </w:rPr>
        <w:t xml:space="preserve">וכאלה. </w:t>
      </w:r>
    </w:p>
    <w:p w14:paraId="3099D0BC" w14:textId="77777777" w:rsidR="00570AFE" w:rsidRDefault="00570AFE" w:rsidP="00570AFE">
      <w:pPr>
        <w:rPr>
          <w:rFonts w:ascii="David" w:hAnsi="David"/>
          <w:u w:val="single"/>
          <w:rtl/>
          <w:lang w:eastAsia="he-IL"/>
        </w:rPr>
      </w:pPr>
      <w:bookmarkStart w:id="817" w:name="_ETM_Q1_2056766"/>
      <w:bookmarkStart w:id="818" w:name="_ETM_Q1_2056826"/>
      <w:bookmarkStart w:id="819" w:name="_ETM_Q1_2057742"/>
      <w:bookmarkStart w:id="820" w:name="_ETM_Q1_2060312"/>
      <w:bookmarkEnd w:id="817"/>
      <w:bookmarkEnd w:id="818"/>
      <w:bookmarkEnd w:id="819"/>
      <w:bookmarkEnd w:id="820"/>
    </w:p>
    <w:p w14:paraId="17E996BD" w14:textId="1220A937" w:rsidR="00570AFE" w:rsidRDefault="00570AFE" w:rsidP="00570AFE">
      <w:pPr>
        <w:pStyle w:val="a5"/>
        <w:keepNext/>
        <w:rPr>
          <w:rtl/>
        </w:rPr>
      </w:pPr>
      <w:bookmarkStart w:id="821" w:name="ET_speaker_6241_97"/>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821"/>
    </w:p>
    <w:p w14:paraId="77488D59" w14:textId="77777777" w:rsidR="00570AFE" w:rsidRDefault="00570AFE" w:rsidP="00570AFE">
      <w:pPr>
        <w:pStyle w:val="KeepWithNext"/>
        <w:rPr>
          <w:rtl/>
          <w:lang w:eastAsia="he-IL"/>
        </w:rPr>
      </w:pPr>
    </w:p>
    <w:p w14:paraId="3563947B" w14:textId="77777777" w:rsidR="00570AFE" w:rsidRDefault="00570AFE" w:rsidP="00570AFE">
      <w:pPr>
        <w:rPr>
          <w:rtl/>
          <w:lang w:eastAsia="he-IL"/>
        </w:rPr>
      </w:pPr>
      <w:bookmarkStart w:id="822" w:name="_ETM_Q1_2060706"/>
      <w:bookmarkStart w:id="823" w:name="_ETM_Q1_2060744"/>
      <w:bookmarkEnd w:id="822"/>
      <w:bookmarkEnd w:id="823"/>
      <w:r>
        <w:rPr>
          <w:rFonts w:hint="cs"/>
          <w:rtl/>
          <w:lang w:eastAsia="he-IL"/>
        </w:rPr>
        <w:t xml:space="preserve">אבל בעוד ארבע שנים אנחנו לא נצטרך את זה </w:t>
      </w:r>
      <w:bookmarkStart w:id="824" w:name="_ETM_Q1_2059952"/>
      <w:bookmarkEnd w:id="824"/>
      <w:r>
        <w:rPr>
          <w:rFonts w:hint="cs"/>
          <w:rtl/>
          <w:lang w:eastAsia="he-IL"/>
        </w:rPr>
        <w:t xml:space="preserve">אולי, אמרתי לכם. </w:t>
      </w:r>
    </w:p>
    <w:p w14:paraId="484403FB" w14:textId="77777777" w:rsidR="00570AFE" w:rsidRDefault="00570AFE" w:rsidP="00570AFE">
      <w:pPr>
        <w:rPr>
          <w:rtl/>
          <w:lang w:eastAsia="he-IL"/>
        </w:rPr>
      </w:pPr>
      <w:bookmarkStart w:id="825" w:name="_ETM_Q1_2064432"/>
      <w:bookmarkStart w:id="826" w:name="_ETM_Q1_2064496"/>
      <w:bookmarkStart w:id="827" w:name="_ETM_Q1_2060324"/>
      <w:bookmarkEnd w:id="825"/>
      <w:bookmarkEnd w:id="826"/>
      <w:bookmarkEnd w:id="827"/>
    </w:p>
    <w:p w14:paraId="74599118" w14:textId="7D3734AE" w:rsidR="00570AFE" w:rsidRDefault="00570AFE" w:rsidP="00570AFE">
      <w:pPr>
        <w:pStyle w:val="af8"/>
        <w:keepNext/>
        <w:rPr>
          <w:rtl/>
        </w:rPr>
      </w:pPr>
      <w:bookmarkStart w:id="828" w:name="ET_yor_6158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828"/>
    </w:p>
    <w:p w14:paraId="2B20288D" w14:textId="77777777" w:rsidR="00570AFE" w:rsidRDefault="00570AFE" w:rsidP="00570AFE">
      <w:pPr>
        <w:pStyle w:val="KeepWithNext"/>
        <w:rPr>
          <w:rtl/>
          <w:lang w:eastAsia="he-IL"/>
        </w:rPr>
      </w:pPr>
    </w:p>
    <w:p w14:paraId="0BC0732E" w14:textId="77777777" w:rsidR="00570AFE" w:rsidRDefault="00570AFE" w:rsidP="00570AFE">
      <w:pPr>
        <w:rPr>
          <w:rtl/>
          <w:lang w:eastAsia="he-IL"/>
        </w:rPr>
      </w:pPr>
      <w:bookmarkStart w:id="829" w:name="_ETM_Q1_2060674"/>
      <w:bookmarkStart w:id="830" w:name="_ETM_Q1_2060707"/>
      <w:bookmarkEnd w:id="829"/>
      <w:bookmarkEnd w:id="830"/>
      <w:r>
        <w:rPr>
          <w:rFonts w:hint="cs"/>
          <w:rtl/>
          <w:lang w:eastAsia="he-IL"/>
        </w:rPr>
        <w:t>זה הכי טוב, זה מצוין.</w:t>
      </w:r>
    </w:p>
    <w:p w14:paraId="710F69E6" w14:textId="77777777" w:rsidR="00570AFE" w:rsidRDefault="00570AFE" w:rsidP="00570AFE">
      <w:pPr>
        <w:rPr>
          <w:rtl/>
          <w:lang w:eastAsia="he-IL"/>
        </w:rPr>
      </w:pPr>
      <w:bookmarkStart w:id="831" w:name="_ETM_Q1_2065516"/>
      <w:bookmarkStart w:id="832" w:name="_ETM_Q1_2065576"/>
      <w:bookmarkStart w:id="833" w:name="_ETM_Q1_2066348"/>
      <w:bookmarkEnd w:id="831"/>
      <w:bookmarkEnd w:id="832"/>
      <w:bookmarkEnd w:id="833"/>
    </w:p>
    <w:p w14:paraId="775E939D" w14:textId="235DC95D" w:rsidR="00570AFE" w:rsidRDefault="00570AFE" w:rsidP="00570AFE">
      <w:pPr>
        <w:pStyle w:val="a5"/>
        <w:keepNext/>
        <w:rPr>
          <w:rtl/>
        </w:rPr>
      </w:pPr>
      <w:bookmarkStart w:id="834" w:name="ET_speaker_6241_99"/>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834"/>
    </w:p>
    <w:p w14:paraId="0251E001" w14:textId="77777777" w:rsidR="00570AFE" w:rsidRDefault="00570AFE" w:rsidP="00570AFE">
      <w:pPr>
        <w:pStyle w:val="KeepWithNext"/>
        <w:rPr>
          <w:rtl/>
          <w:lang w:eastAsia="he-IL"/>
        </w:rPr>
      </w:pPr>
    </w:p>
    <w:p w14:paraId="1A0B447B" w14:textId="77777777" w:rsidR="00570AFE" w:rsidRDefault="00570AFE" w:rsidP="00570AFE">
      <w:pPr>
        <w:rPr>
          <w:rtl/>
          <w:lang w:eastAsia="he-IL"/>
        </w:rPr>
      </w:pPr>
      <w:bookmarkStart w:id="835" w:name="_ETM_Q1_2066755"/>
      <w:bookmarkStart w:id="836" w:name="_ETM_Q1_2066782"/>
      <w:bookmarkEnd w:id="835"/>
      <w:bookmarkEnd w:id="836"/>
      <w:r>
        <w:rPr>
          <w:rFonts w:hint="cs"/>
          <w:rtl/>
          <w:lang w:eastAsia="he-IL"/>
        </w:rPr>
        <w:t xml:space="preserve">בעוד ארבע שנים </w:t>
      </w:r>
      <w:bookmarkStart w:id="837" w:name="_ETM_Q1_2063302"/>
      <w:bookmarkEnd w:id="837"/>
      <w:r>
        <w:rPr>
          <w:rFonts w:hint="cs"/>
          <w:rtl/>
          <w:lang w:eastAsia="he-IL"/>
        </w:rPr>
        <w:t xml:space="preserve">לא יצטרכו, תהיה טכנולוגיה. </w:t>
      </w:r>
    </w:p>
    <w:p w14:paraId="3D4EEC6A" w14:textId="77777777" w:rsidR="00570AFE" w:rsidRDefault="00570AFE" w:rsidP="00570AFE">
      <w:pPr>
        <w:rPr>
          <w:rtl/>
          <w:lang w:eastAsia="he-IL"/>
        </w:rPr>
      </w:pPr>
      <w:bookmarkStart w:id="838" w:name="_ETM_Q1_2067390"/>
      <w:bookmarkStart w:id="839" w:name="_ETM_Q1_2067458"/>
      <w:bookmarkStart w:id="840" w:name="_ETM_Q1_2063680"/>
      <w:bookmarkEnd w:id="838"/>
      <w:bookmarkEnd w:id="839"/>
      <w:bookmarkEnd w:id="840"/>
    </w:p>
    <w:p w14:paraId="17D0852A" w14:textId="61E0F9CB" w:rsidR="00570AFE" w:rsidRDefault="00570AFE" w:rsidP="00570AFE">
      <w:pPr>
        <w:pStyle w:val="af8"/>
        <w:keepNext/>
        <w:rPr>
          <w:rtl/>
        </w:rPr>
      </w:pPr>
      <w:bookmarkStart w:id="841" w:name="ET_yor_6158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841"/>
    </w:p>
    <w:p w14:paraId="359149E4" w14:textId="77777777" w:rsidR="00570AFE" w:rsidRDefault="00570AFE" w:rsidP="00570AFE">
      <w:pPr>
        <w:pStyle w:val="KeepWithNext"/>
        <w:rPr>
          <w:rtl/>
          <w:lang w:eastAsia="he-IL"/>
        </w:rPr>
      </w:pPr>
    </w:p>
    <w:p w14:paraId="21CC7B0F" w14:textId="77777777" w:rsidR="00570AFE" w:rsidRDefault="00570AFE" w:rsidP="00570AFE">
      <w:pPr>
        <w:rPr>
          <w:rtl/>
          <w:lang w:eastAsia="he-IL"/>
        </w:rPr>
      </w:pPr>
      <w:bookmarkStart w:id="842" w:name="_ETM_Q1_2064086"/>
      <w:bookmarkStart w:id="843" w:name="_ETM_Q1_2064122"/>
      <w:bookmarkEnd w:id="842"/>
      <w:bookmarkEnd w:id="843"/>
      <w:r>
        <w:rPr>
          <w:rFonts w:hint="cs"/>
          <w:rtl/>
          <w:lang w:eastAsia="he-IL"/>
        </w:rPr>
        <w:t xml:space="preserve">אבל הדבר החשוב הוא באמת זה. </w:t>
      </w:r>
      <w:bookmarkStart w:id="844" w:name="_ETM_Q1_2068896"/>
      <w:bookmarkEnd w:id="844"/>
      <w:r>
        <w:rPr>
          <w:rFonts w:hint="cs"/>
          <w:rtl/>
          <w:lang w:eastAsia="he-IL"/>
        </w:rPr>
        <w:t xml:space="preserve">בבקשה, גברתי. </w:t>
      </w:r>
    </w:p>
    <w:p w14:paraId="3C99B003" w14:textId="77777777" w:rsidR="00570AFE" w:rsidRDefault="00570AFE" w:rsidP="00570AFE">
      <w:pPr>
        <w:rPr>
          <w:rtl/>
          <w:lang w:eastAsia="he-IL"/>
        </w:rPr>
      </w:pPr>
      <w:bookmarkStart w:id="845" w:name="_ETM_Q1_2065436"/>
      <w:bookmarkStart w:id="846" w:name="_ETM_Q1_2065503"/>
      <w:bookmarkStart w:id="847" w:name="_ETM_Q1_2067599"/>
      <w:bookmarkEnd w:id="845"/>
      <w:bookmarkEnd w:id="846"/>
      <w:bookmarkEnd w:id="847"/>
    </w:p>
    <w:p w14:paraId="6F023A74" w14:textId="21749CEE" w:rsidR="00570AFE" w:rsidRDefault="00570AFE" w:rsidP="00570AFE">
      <w:pPr>
        <w:pStyle w:val="afb"/>
        <w:keepNext/>
        <w:rPr>
          <w:rtl/>
          <w:lang w:eastAsia="he-IL"/>
        </w:rPr>
      </w:pPr>
      <w:bookmarkStart w:id="848" w:name="ET_guest_עדי_אבירם_101"/>
      <w:r>
        <w:rPr>
          <w:rStyle w:val="TagStyle"/>
          <w:rFonts w:hint="cs"/>
          <w:rtl/>
        </w:rPr>
        <w:t xml:space="preserve"> &lt;&lt; אורח &gt;&gt; </w:t>
      </w:r>
      <w:r>
        <w:rPr>
          <w:rFonts w:hint="cs"/>
          <w:rtl/>
          <w:lang w:eastAsia="he-IL"/>
        </w:rPr>
        <w:t>עדי אבירם:</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848"/>
    </w:p>
    <w:p w14:paraId="43896C67" w14:textId="77777777" w:rsidR="00570AFE" w:rsidRDefault="00570AFE" w:rsidP="00570AFE">
      <w:pPr>
        <w:pStyle w:val="KeepWithNext"/>
        <w:rPr>
          <w:rtl/>
          <w:lang w:eastAsia="he-IL"/>
        </w:rPr>
      </w:pPr>
    </w:p>
    <w:p w14:paraId="0A10736D" w14:textId="77777777" w:rsidR="00570AFE" w:rsidRDefault="00570AFE" w:rsidP="00570AFE">
      <w:pPr>
        <w:rPr>
          <w:rtl/>
          <w:lang w:eastAsia="he-IL"/>
        </w:rPr>
      </w:pPr>
      <w:bookmarkStart w:id="849" w:name="_ETM_Q1_2067942"/>
      <w:bookmarkStart w:id="850" w:name="_ETM_Q1_2067972"/>
      <w:bookmarkEnd w:id="849"/>
      <w:bookmarkEnd w:id="850"/>
      <w:r>
        <w:rPr>
          <w:rFonts w:hint="cs"/>
          <w:rtl/>
          <w:lang w:eastAsia="he-IL"/>
        </w:rPr>
        <w:t xml:space="preserve">לגבי התובענות הייצוגיות, זה משהו שהוא מאוד קריטי </w:t>
      </w:r>
      <w:bookmarkStart w:id="851" w:name="_ETM_Q1_2077165"/>
      <w:bookmarkEnd w:id="851"/>
      <w:r>
        <w:rPr>
          <w:rFonts w:hint="cs"/>
          <w:rtl/>
          <w:lang w:eastAsia="he-IL"/>
        </w:rPr>
        <w:t xml:space="preserve">בציבורי וזה משהו שאנחנו כבר שנה וחצי בהתנהלות עם הנציבות </w:t>
      </w:r>
      <w:bookmarkStart w:id="852" w:name="_ETM_Q1_2084797"/>
      <w:bookmarkEnd w:id="852"/>
      <w:r>
        <w:rPr>
          <w:rFonts w:hint="cs"/>
          <w:rtl/>
          <w:lang w:eastAsia="he-IL"/>
        </w:rPr>
        <w:t xml:space="preserve">בשיתוף פעולה מדהים. הם גם הבינו את זה וזה </w:t>
      </w:r>
      <w:bookmarkStart w:id="853" w:name="_ETM_Q1_2086431"/>
      <w:bookmarkEnd w:id="853"/>
      <w:r>
        <w:rPr>
          <w:rFonts w:hint="cs"/>
          <w:rtl/>
          <w:lang w:eastAsia="he-IL"/>
        </w:rPr>
        <w:t xml:space="preserve">גם היה לנו קל לשמוע שצריך משהו לעשות שינוי. </w:t>
      </w:r>
    </w:p>
    <w:p w14:paraId="3428E56E" w14:textId="77777777" w:rsidR="00570AFE" w:rsidRDefault="00570AFE" w:rsidP="00570AFE">
      <w:pPr>
        <w:rPr>
          <w:rtl/>
          <w:lang w:eastAsia="he-IL"/>
        </w:rPr>
      </w:pPr>
      <w:bookmarkStart w:id="854" w:name="_ETM_Q1_2125647"/>
      <w:bookmarkStart w:id="855" w:name="_ETM_Q1_2125718"/>
      <w:bookmarkEnd w:id="854"/>
      <w:bookmarkEnd w:id="855"/>
    </w:p>
    <w:p w14:paraId="1FF675B8" w14:textId="77777777" w:rsidR="00570AFE" w:rsidRDefault="00570AFE" w:rsidP="00570AFE">
      <w:pPr>
        <w:rPr>
          <w:rtl/>
          <w:lang w:eastAsia="he-IL"/>
        </w:rPr>
      </w:pPr>
      <w:bookmarkStart w:id="856" w:name="_ETM_Q1_2125798"/>
      <w:bookmarkStart w:id="857" w:name="_ETM_Q1_2125837"/>
      <w:bookmarkEnd w:id="856"/>
      <w:bookmarkEnd w:id="857"/>
      <w:r>
        <w:rPr>
          <w:rFonts w:hint="cs"/>
          <w:rtl/>
          <w:lang w:eastAsia="he-IL"/>
        </w:rPr>
        <w:t xml:space="preserve">אז </w:t>
      </w:r>
      <w:bookmarkStart w:id="858" w:name="_ETM_Q1_2092215"/>
      <w:bookmarkEnd w:id="858"/>
      <w:r>
        <w:rPr>
          <w:rFonts w:hint="cs"/>
          <w:rtl/>
          <w:lang w:eastAsia="he-IL"/>
        </w:rPr>
        <w:t xml:space="preserve">באמת, כמו בעסקים, מאוד חשוב לי בנושא הציבורי, קודם כל </w:t>
      </w:r>
      <w:bookmarkStart w:id="859" w:name="_ETM_Q1_2095851"/>
      <w:bookmarkEnd w:id="859"/>
      <w:r>
        <w:rPr>
          <w:rFonts w:hint="cs"/>
          <w:rtl/>
          <w:lang w:eastAsia="he-IL"/>
        </w:rPr>
        <w:t xml:space="preserve">מי שתמיד מקבל את התפקיד הזה זה רכז הנגישות, זה </w:t>
      </w:r>
      <w:bookmarkStart w:id="860" w:name="_ETM_Q1_2099383"/>
      <w:bookmarkEnd w:id="860"/>
      <w:r>
        <w:rPr>
          <w:rFonts w:hint="cs"/>
          <w:rtl/>
          <w:lang w:eastAsia="he-IL"/>
        </w:rPr>
        <w:t xml:space="preserve">תפקיד שהוא לא מוגדר, זה תפקיד שהוא על תפקידו, ואני </w:t>
      </w:r>
      <w:bookmarkStart w:id="861" w:name="_ETM_Q1_2100109"/>
      <w:bookmarkEnd w:id="861"/>
      <w:r>
        <w:rPr>
          <w:rFonts w:hint="cs"/>
          <w:rtl/>
          <w:lang w:eastAsia="he-IL"/>
        </w:rPr>
        <w:t xml:space="preserve">בתור רכזת נגישות, זה לא רק התובענה, לפני </w:t>
      </w:r>
      <w:bookmarkStart w:id="862" w:name="_ETM_Q1_2104499"/>
      <w:bookmarkEnd w:id="862"/>
      <w:r>
        <w:rPr>
          <w:rFonts w:hint="cs"/>
          <w:rtl/>
          <w:lang w:eastAsia="he-IL"/>
        </w:rPr>
        <w:t xml:space="preserve">זה מגיע חופש המידע ואתה מתעסק עם זה שעות על </w:t>
      </w:r>
      <w:bookmarkStart w:id="863" w:name="_ETM_Q1_2111435"/>
      <w:bookmarkEnd w:id="863"/>
      <w:r>
        <w:rPr>
          <w:rFonts w:hint="cs"/>
          <w:rtl/>
          <w:lang w:eastAsia="he-IL"/>
        </w:rPr>
        <w:t xml:space="preserve">שעות על שעות. זה בזבוז זמן של הציבור, זה בזבוז </w:t>
      </w:r>
      <w:bookmarkStart w:id="864" w:name="_ETM_Q1_2113657"/>
      <w:bookmarkEnd w:id="864"/>
      <w:r>
        <w:rPr>
          <w:rFonts w:hint="cs"/>
          <w:rtl/>
          <w:lang w:eastAsia="he-IL"/>
        </w:rPr>
        <w:t xml:space="preserve">זמן של להתעסק, כל המערכת על זה ובסוף אתה מקבל </w:t>
      </w:r>
      <w:bookmarkStart w:id="865" w:name="_ETM_Q1_2117127"/>
      <w:bookmarkEnd w:id="865"/>
      <w:r>
        <w:rPr>
          <w:rFonts w:hint="cs"/>
          <w:rtl/>
          <w:lang w:eastAsia="he-IL"/>
        </w:rPr>
        <w:t>תובענות של מאות מיליונים, אתה מגיע לבית משפט, אומרים</w:t>
      </w:r>
      <w:bookmarkStart w:id="866" w:name="_ETM_Q1_2124129"/>
      <w:bookmarkEnd w:id="866"/>
      <w:r>
        <w:rPr>
          <w:rFonts w:hint="cs"/>
          <w:rtl/>
          <w:lang w:eastAsia="he-IL"/>
        </w:rPr>
        <w:t>: טוב, בשבעה מיליון בואו נסגור, אבל עדיין היית צריך</w:t>
      </w:r>
      <w:bookmarkStart w:id="867" w:name="_ETM_Q1_2128183"/>
      <w:bookmarkEnd w:id="867"/>
      <w:r>
        <w:rPr>
          <w:rFonts w:hint="cs"/>
          <w:rtl/>
          <w:lang w:eastAsia="he-IL"/>
        </w:rPr>
        <w:t xml:space="preserve"> לשלם מיליון שקל. </w:t>
      </w:r>
    </w:p>
    <w:p w14:paraId="4D0ED5A1" w14:textId="77777777" w:rsidR="00570AFE" w:rsidRDefault="00570AFE" w:rsidP="00570AFE">
      <w:pPr>
        <w:rPr>
          <w:rtl/>
          <w:lang w:eastAsia="he-IL"/>
        </w:rPr>
      </w:pPr>
      <w:bookmarkStart w:id="868" w:name="_ETM_Q1_2128239"/>
      <w:bookmarkStart w:id="869" w:name="_ETM_Q1_2128292"/>
      <w:bookmarkStart w:id="870" w:name="_ETM_Q1_2129151"/>
      <w:bookmarkEnd w:id="868"/>
      <w:bookmarkEnd w:id="869"/>
      <w:bookmarkEnd w:id="870"/>
    </w:p>
    <w:p w14:paraId="4D266DC2" w14:textId="6B7B94A3" w:rsidR="00570AFE" w:rsidRDefault="00570AFE" w:rsidP="00570AFE">
      <w:pPr>
        <w:pStyle w:val="af8"/>
        <w:keepNext/>
        <w:rPr>
          <w:rtl/>
        </w:rPr>
      </w:pPr>
      <w:bookmarkStart w:id="871" w:name="ET_yor_6158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871"/>
    </w:p>
    <w:p w14:paraId="564D975F" w14:textId="77777777" w:rsidR="00570AFE" w:rsidRDefault="00570AFE" w:rsidP="00570AFE">
      <w:pPr>
        <w:pStyle w:val="KeepWithNext"/>
        <w:rPr>
          <w:rtl/>
          <w:lang w:eastAsia="he-IL"/>
        </w:rPr>
      </w:pPr>
    </w:p>
    <w:p w14:paraId="79B506ED" w14:textId="77777777" w:rsidR="00570AFE" w:rsidRDefault="00570AFE" w:rsidP="00570AFE">
      <w:pPr>
        <w:rPr>
          <w:rtl/>
          <w:lang w:eastAsia="he-IL"/>
        </w:rPr>
      </w:pPr>
      <w:bookmarkStart w:id="872" w:name="_ETM_Q1_2129481"/>
      <w:bookmarkStart w:id="873" w:name="_ETM_Q1_2129510"/>
      <w:bookmarkEnd w:id="872"/>
      <w:bookmarkEnd w:id="873"/>
      <w:r>
        <w:rPr>
          <w:rFonts w:hint="cs"/>
          <w:rtl/>
          <w:lang w:eastAsia="he-IL"/>
        </w:rPr>
        <w:t xml:space="preserve">בסדר, זה מה שנאמר פה על </w:t>
      </w:r>
      <w:bookmarkStart w:id="874" w:name="_ETM_Q1_2127247"/>
      <w:bookmarkEnd w:id="874"/>
      <w:r>
        <w:rPr>
          <w:rFonts w:hint="cs"/>
          <w:rtl/>
          <w:lang w:eastAsia="he-IL"/>
        </w:rPr>
        <w:t xml:space="preserve">ידי כולם. </w:t>
      </w:r>
    </w:p>
    <w:p w14:paraId="30D7B61F" w14:textId="77777777" w:rsidR="00570AFE" w:rsidRDefault="00570AFE" w:rsidP="00570AFE">
      <w:pPr>
        <w:rPr>
          <w:rtl/>
          <w:lang w:eastAsia="he-IL"/>
        </w:rPr>
      </w:pPr>
      <w:bookmarkStart w:id="875" w:name="_ETM_Q1_2130183"/>
      <w:bookmarkStart w:id="876" w:name="_ETM_Q1_2130240"/>
      <w:bookmarkStart w:id="877" w:name="_ETM_Q1_2131167"/>
      <w:bookmarkEnd w:id="875"/>
      <w:bookmarkEnd w:id="876"/>
      <w:bookmarkEnd w:id="877"/>
    </w:p>
    <w:p w14:paraId="5E729F32" w14:textId="126B04D5" w:rsidR="00570AFE" w:rsidRDefault="00570AFE" w:rsidP="00570AFE">
      <w:pPr>
        <w:pStyle w:val="afb"/>
        <w:keepNext/>
        <w:rPr>
          <w:rtl/>
          <w:lang w:eastAsia="he-IL"/>
        </w:rPr>
      </w:pPr>
      <w:bookmarkStart w:id="878" w:name="ET_guest_עדי_אבירם_103"/>
      <w:r>
        <w:rPr>
          <w:rStyle w:val="TagStyle"/>
          <w:rFonts w:hint="cs"/>
          <w:rtl/>
        </w:rPr>
        <w:t xml:space="preserve"> &lt;&lt; אורח &gt;&gt; </w:t>
      </w:r>
      <w:r>
        <w:rPr>
          <w:rFonts w:hint="cs"/>
          <w:rtl/>
          <w:lang w:eastAsia="he-IL"/>
        </w:rPr>
        <w:t>עדי אבירם:</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878"/>
    </w:p>
    <w:p w14:paraId="6E523C7E" w14:textId="77777777" w:rsidR="00570AFE" w:rsidRDefault="00570AFE" w:rsidP="00570AFE">
      <w:pPr>
        <w:pStyle w:val="KeepWithNext"/>
        <w:rPr>
          <w:rtl/>
          <w:lang w:eastAsia="he-IL"/>
        </w:rPr>
      </w:pPr>
    </w:p>
    <w:p w14:paraId="63E7AD39" w14:textId="77777777" w:rsidR="00570AFE" w:rsidRDefault="00570AFE" w:rsidP="00570AFE">
      <w:pPr>
        <w:rPr>
          <w:rtl/>
          <w:lang w:eastAsia="he-IL"/>
        </w:rPr>
      </w:pPr>
      <w:bookmarkStart w:id="879" w:name="_ETM_Q1_2131519"/>
      <w:bookmarkStart w:id="880" w:name="_ETM_Q1_2131556"/>
      <w:bookmarkEnd w:id="879"/>
      <w:bookmarkEnd w:id="880"/>
      <w:r>
        <w:rPr>
          <w:rFonts w:hint="cs"/>
          <w:rtl/>
          <w:lang w:eastAsia="he-IL"/>
        </w:rPr>
        <w:t xml:space="preserve">כן, הם דיברו רק על עסקים, בציבורי יש </w:t>
      </w:r>
      <w:bookmarkStart w:id="881" w:name="_ETM_Q1_2132647"/>
      <w:bookmarkEnd w:id="881"/>
      <w:r>
        <w:rPr>
          <w:rFonts w:hint="cs"/>
          <w:rtl/>
          <w:lang w:eastAsia="he-IL"/>
        </w:rPr>
        <w:t>פה פחות.</w:t>
      </w:r>
    </w:p>
    <w:p w14:paraId="49ED62DC" w14:textId="77777777" w:rsidR="00570AFE" w:rsidRDefault="00570AFE" w:rsidP="00570AFE">
      <w:pPr>
        <w:rPr>
          <w:rtl/>
          <w:lang w:eastAsia="he-IL"/>
        </w:rPr>
      </w:pPr>
      <w:bookmarkStart w:id="882" w:name="_ETM_Q1_2133526"/>
      <w:bookmarkStart w:id="883" w:name="_ETM_Q1_2133595"/>
      <w:bookmarkEnd w:id="882"/>
      <w:bookmarkEnd w:id="883"/>
    </w:p>
    <w:p w14:paraId="32F67521" w14:textId="0C4A3ED2" w:rsidR="00570AFE" w:rsidRDefault="00570AFE" w:rsidP="00570AFE">
      <w:pPr>
        <w:pStyle w:val="af8"/>
        <w:keepNext/>
        <w:rPr>
          <w:rtl/>
        </w:rPr>
      </w:pPr>
      <w:bookmarkStart w:id="884" w:name="ET_yor_6158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884"/>
    </w:p>
    <w:p w14:paraId="33F83959" w14:textId="77777777" w:rsidR="00570AFE" w:rsidRDefault="00570AFE" w:rsidP="00570AFE">
      <w:pPr>
        <w:pStyle w:val="KeepWithNext"/>
        <w:rPr>
          <w:rtl/>
          <w:lang w:eastAsia="he-IL"/>
        </w:rPr>
      </w:pPr>
    </w:p>
    <w:p w14:paraId="54BCD450" w14:textId="77777777" w:rsidR="00570AFE" w:rsidRDefault="00570AFE" w:rsidP="00570AFE">
      <w:pPr>
        <w:rPr>
          <w:rtl/>
          <w:lang w:eastAsia="he-IL"/>
        </w:rPr>
      </w:pPr>
      <w:bookmarkStart w:id="885" w:name="_ETM_Q1_2137097"/>
      <w:bookmarkStart w:id="886" w:name="_ETM_Q1_2137127"/>
      <w:bookmarkEnd w:id="885"/>
      <w:bookmarkEnd w:id="886"/>
      <w:r>
        <w:rPr>
          <w:rFonts w:hint="cs"/>
          <w:rtl/>
          <w:lang w:eastAsia="he-IL"/>
        </w:rPr>
        <w:t xml:space="preserve">אוקיי. יש לי גם פנייה של משרד הכלכלה. </w:t>
      </w:r>
      <w:bookmarkStart w:id="887" w:name="_ETM_Q1_2140856"/>
      <w:bookmarkEnd w:id="887"/>
      <w:r>
        <w:rPr>
          <w:rFonts w:hint="cs"/>
          <w:rtl/>
          <w:lang w:eastAsia="he-IL"/>
        </w:rPr>
        <w:t xml:space="preserve">נמצאים פה? </w:t>
      </w:r>
    </w:p>
    <w:p w14:paraId="6B29D7C1" w14:textId="77777777" w:rsidR="00570AFE" w:rsidRDefault="00570AFE" w:rsidP="00570AFE">
      <w:pPr>
        <w:rPr>
          <w:rtl/>
          <w:lang w:eastAsia="he-IL"/>
        </w:rPr>
      </w:pPr>
      <w:bookmarkStart w:id="888" w:name="_ETM_Q1_2141436"/>
      <w:bookmarkStart w:id="889" w:name="_ETM_Q1_2141496"/>
      <w:bookmarkStart w:id="890" w:name="_ETM_Q1_2139458"/>
      <w:bookmarkEnd w:id="888"/>
      <w:bookmarkEnd w:id="889"/>
      <w:bookmarkEnd w:id="890"/>
    </w:p>
    <w:p w14:paraId="3F46E706" w14:textId="4418164D" w:rsidR="00570AFE" w:rsidRDefault="00570AFE" w:rsidP="00570AFE">
      <w:pPr>
        <w:pStyle w:val="afb"/>
        <w:keepNext/>
        <w:rPr>
          <w:rtl/>
          <w:lang w:eastAsia="he-IL"/>
        </w:rPr>
      </w:pPr>
      <w:bookmarkStart w:id="891" w:name="ET_guest_תמר_מירסני_105"/>
      <w:r>
        <w:rPr>
          <w:rStyle w:val="TagStyle"/>
          <w:rFonts w:hint="cs"/>
          <w:rtl/>
        </w:rPr>
        <w:t xml:space="preserve"> &lt;&lt; אורח &gt;&gt; </w:t>
      </w:r>
      <w:r w:rsidR="009A2B67">
        <w:rPr>
          <w:rFonts w:hint="cs"/>
          <w:rtl/>
          <w:lang w:eastAsia="he-IL"/>
        </w:rPr>
        <w:t xml:space="preserve">תמר </w:t>
      </w:r>
      <w:proofErr w:type="spellStart"/>
      <w:r w:rsidR="009A2B67">
        <w:rPr>
          <w:rFonts w:hint="cs"/>
          <w:rtl/>
          <w:lang w:eastAsia="he-IL"/>
        </w:rPr>
        <w:t>מירסק</w:t>
      </w:r>
      <w:r>
        <w:rPr>
          <w:rFonts w:hint="cs"/>
          <w:rtl/>
          <w:lang w:eastAsia="he-IL"/>
        </w:rPr>
        <w:t>י</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891"/>
    </w:p>
    <w:p w14:paraId="1E1997D7" w14:textId="77777777" w:rsidR="00570AFE" w:rsidRDefault="00570AFE" w:rsidP="00570AFE">
      <w:pPr>
        <w:pStyle w:val="KeepWithNext"/>
        <w:rPr>
          <w:rtl/>
          <w:lang w:eastAsia="he-IL"/>
        </w:rPr>
      </w:pPr>
    </w:p>
    <w:p w14:paraId="56E2D198" w14:textId="77777777" w:rsidR="00570AFE" w:rsidRDefault="00570AFE" w:rsidP="00570AFE">
      <w:pPr>
        <w:rPr>
          <w:rtl/>
          <w:lang w:eastAsia="he-IL"/>
        </w:rPr>
      </w:pPr>
      <w:bookmarkStart w:id="892" w:name="_ETM_Q1_2139797"/>
      <w:bookmarkStart w:id="893" w:name="_ETM_Q1_2139830"/>
      <w:bookmarkEnd w:id="892"/>
      <w:bookmarkEnd w:id="893"/>
      <w:r>
        <w:rPr>
          <w:rFonts w:hint="cs"/>
          <w:rtl/>
          <w:lang w:eastAsia="he-IL"/>
        </w:rPr>
        <w:t xml:space="preserve">כן, תמר, הסוכנות לעסקים קטנים ובינוניים, וגם נעמי </w:t>
      </w:r>
      <w:bookmarkStart w:id="894" w:name="_ETM_Q1_2145163"/>
      <w:bookmarkEnd w:id="894"/>
      <w:r>
        <w:rPr>
          <w:rFonts w:hint="cs"/>
          <w:rtl/>
          <w:lang w:eastAsia="he-IL"/>
        </w:rPr>
        <w:t xml:space="preserve">כאן. </w:t>
      </w:r>
    </w:p>
    <w:p w14:paraId="568FA0CA" w14:textId="77777777" w:rsidR="00570AFE" w:rsidRDefault="00570AFE" w:rsidP="00570AFE">
      <w:pPr>
        <w:rPr>
          <w:rtl/>
          <w:lang w:eastAsia="he-IL"/>
        </w:rPr>
      </w:pPr>
      <w:bookmarkStart w:id="895" w:name="_ETM_Q1_2145891"/>
      <w:bookmarkStart w:id="896" w:name="_ETM_Q1_2145951"/>
      <w:bookmarkStart w:id="897" w:name="_ETM_Q1_2146844"/>
      <w:bookmarkEnd w:id="895"/>
      <w:bookmarkEnd w:id="896"/>
      <w:bookmarkEnd w:id="897"/>
    </w:p>
    <w:p w14:paraId="5F1846CA" w14:textId="3B8DB27A" w:rsidR="00570AFE" w:rsidRDefault="00570AFE" w:rsidP="00570AFE">
      <w:pPr>
        <w:pStyle w:val="af8"/>
        <w:keepNext/>
        <w:rPr>
          <w:rtl/>
        </w:rPr>
      </w:pPr>
      <w:bookmarkStart w:id="898" w:name="ET_yor_6158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898"/>
    </w:p>
    <w:p w14:paraId="41609251" w14:textId="77777777" w:rsidR="00570AFE" w:rsidRDefault="00570AFE" w:rsidP="00570AFE">
      <w:pPr>
        <w:pStyle w:val="KeepWithNext"/>
        <w:rPr>
          <w:rtl/>
          <w:lang w:eastAsia="he-IL"/>
        </w:rPr>
      </w:pPr>
    </w:p>
    <w:p w14:paraId="30DA0C96" w14:textId="77777777" w:rsidR="00570AFE" w:rsidRDefault="00570AFE" w:rsidP="00570AFE">
      <w:pPr>
        <w:rPr>
          <w:rtl/>
          <w:lang w:eastAsia="he-IL"/>
        </w:rPr>
      </w:pPr>
      <w:bookmarkStart w:id="899" w:name="_ETM_Q1_2147228"/>
      <w:bookmarkStart w:id="900" w:name="_ETM_Q1_2147264"/>
      <w:bookmarkEnd w:id="899"/>
      <w:bookmarkEnd w:id="900"/>
      <w:r>
        <w:rPr>
          <w:rFonts w:hint="cs"/>
          <w:rtl/>
          <w:lang w:eastAsia="he-IL"/>
        </w:rPr>
        <w:t xml:space="preserve">אני יודעת שיש לכם איזה שהיא התייחסות לגבי התובענות </w:t>
      </w:r>
      <w:bookmarkStart w:id="901" w:name="_ETM_Q1_2152731"/>
      <w:bookmarkEnd w:id="901"/>
      <w:r>
        <w:rPr>
          <w:rFonts w:hint="cs"/>
          <w:rtl/>
          <w:lang w:eastAsia="he-IL"/>
        </w:rPr>
        <w:t xml:space="preserve">הייצוגיות. העניין של פתרון למצב שעסקים קטנים לא ייתבעו בתובענה </w:t>
      </w:r>
      <w:bookmarkStart w:id="902" w:name="_ETM_Q1_2155401"/>
      <w:bookmarkEnd w:id="902"/>
      <w:r>
        <w:rPr>
          <w:rFonts w:hint="cs"/>
          <w:rtl/>
          <w:lang w:eastAsia="he-IL"/>
        </w:rPr>
        <w:t xml:space="preserve">ייצוגית לנושא הצהרת נגישות באינטרנט ככל שהעסק שלהם עומד בדרישות </w:t>
      </w:r>
      <w:bookmarkStart w:id="903" w:name="_ETM_Q1_2160808"/>
      <w:bookmarkEnd w:id="903"/>
      <w:r>
        <w:rPr>
          <w:rFonts w:hint="cs"/>
          <w:rtl/>
          <w:lang w:eastAsia="he-IL"/>
        </w:rPr>
        <w:t xml:space="preserve">הנגישות עצמן. אני מבינה שזה דבר שעולה לא פעם אצלכם </w:t>
      </w:r>
      <w:bookmarkStart w:id="904" w:name="_ETM_Q1_2168295"/>
      <w:bookmarkEnd w:id="904"/>
      <w:r>
        <w:rPr>
          <w:rFonts w:hint="cs"/>
          <w:rtl/>
          <w:lang w:eastAsia="he-IL"/>
        </w:rPr>
        <w:t xml:space="preserve">במסגרת העבודה, נכון? </w:t>
      </w:r>
      <w:bookmarkStart w:id="905" w:name="_ETM_Q1_2170664"/>
      <w:bookmarkEnd w:id="905"/>
    </w:p>
    <w:p w14:paraId="3821A432" w14:textId="77777777" w:rsidR="00570AFE" w:rsidRDefault="00570AFE" w:rsidP="00570AFE">
      <w:pPr>
        <w:rPr>
          <w:rtl/>
          <w:lang w:eastAsia="he-IL"/>
        </w:rPr>
      </w:pPr>
      <w:bookmarkStart w:id="906" w:name="_ETM_Q1_2170744"/>
      <w:bookmarkStart w:id="907" w:name="_ETM_Q1_2170238"/>
      <w:bookmarkEnd w:id="906"/>
      <w:bookmarkEnd w:id="907"/>
    </w:p>
    <w:p w14:paraId="7DA4D380" w14:textId="3E7E3092" w:rsidR="00570AFE" w:rsidRDefault="00570AFE" w:rsidP="00570AFE">
      <w:pPr>
        <w:pStyle w:val="afb"/>
        <w:keepNext/>
        <w:rPr>
          <w:rtl/>
          <w:lang w:eastAsia="he-IL"/>
        </w:rPr>
      </w:pPr>
      <w:bookmarkStart w:id="908" w:name="ET_guest_תמר_מירסני_107"/>
      <w:r>
        <w:rPr>
          <w:rStyle w:val="TagStyle"/>
          <w:rFonts w:hint="cs"/>
          <w:rtl/>
        </w:rPr>
        <w:t xml:space="preserve"> &lt;&lt; אורח &gt;&gt; </w:t>
      </w:r>
      <w:r w:rsidR="009A2B67">
        <w:rPr>
          <w:rFonts w:hint="cs"/>
          <w:rtl/>
          <w:lang w:eastAsia="he-IL"/>
        </w:rPr>
        <w:t xml:space="preserve">תמר </w:t>
      </w:r>
      <w:proofErr w:type="spellStart"/>
      <w:r w:rsidR="009A2B67">
        <w:rPr>
          <w:rFonts w:hint="cs"/>
          <w:rtl/>
          <w:lang w:eastAsia="he-IL"/>
        </w:rPr>
        <w:t>מירסק</w:t>
      </w:r>
      <w:r>
        <w:rPr>
          <w:rFonts w:hint="cs"/>
          <w:rtl/>
          <w:lang w:eastAsia="he-IL"/>
        </w:rPr>
        <w:t>י</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908"/>
    </w:p>
    <w:p w14:paraId="3752BE53" w14:textId="77777777" w:rsidR="00570AFE" w:rsidRDefault="00570AFE" w:rsidP="00570AFE">
      <w:pPr>
        <w:pStyle w:val="KeepWithNext"/>
        <w:rPr>
          <w:rtl/>
          <w:lang w:eastAsia="he-IL"/>
        </w:rPr>
      </w:pPr>
    </w:p>
    <w:p w14:paraId="7C5C547C" w14:textId="77777777" w:rsidR="00570AFE" w:rsidRDefault="00570AFE" w:rsidP="00570AFE">
      <w:pPr>
        <w:rPr>
          <w:rtl/>
          <w:lang w:eastAsia="he-IL"/>
        </w:rPr>
      </w:pPr>
      <w:bookmarkStart w:id="909" w:name="_ETM_Q1_2170577"/>
      <w:bookmarkStart w:id="910" w:name="_ETM_Q1_2170609"/>
      <w:bookmarkEnd w:id="909"/>
      <w:bookmarkEnd w:id="910"/>
      <w:r>
        <w:rPr>
          <w:rFonts w:hint="cs"/>
          <w:rtl/>
          <w:lang w:eastAsia="he-IL"/>
        </w:rPr>
        <w:t xml:space="preserve">כן, באופן כללי הכלי של תובענות </w:t>
      </w:r>
      <w:bookmarkStart w:id="911" w:name="_ETM_Q1_2169394"/>
      <w:bookmarkEnd w:id="911"/>
      <w:r>
        <w:rPr>
          <w:rFonts w:hint="cs"/>
          <w:rtl/>
          <w:lang w:eastAsia="he-IL"/>
        </w:rPr>
        <w:t xml:space="preserve">ייצוגיות, כשהוא פוגש עסקים קטנים הוא לא בהלימה להיקפים של </w:t>
      </w:r>
      <w:bookmarkStart w:id="912" w:name="_ETM_Q1_2178554"/>
      <w:bookmarkEnd w:id="912"/>
      <w:r>
        <w:rPr>
          <w:rFonts w:hint="cs"/>
          <w:rtl/>
          <w:lang w:eastAsia="he-IL"/>
        </w:rPr>
        <w:t xml:space="preserve">הפעילות. אנחנו שמחים עם הכיוון של משרד המשפטים לייצר שם </w:t>
      </w:r>
      <w:bookmarkStart w:id="913" w:name="_ETM_Q1_2185818"/>
      <w:bookmarkEnd w:id="913"/>
      <w:r>
        <w:rPr>
          <w:rFonts w:hint="cs"/>
          <w:rtl/>
          <w:lang w:eastAsia="he-IL"/>
        </w:rPr>
        <w:t xml:space="preserve">מנגנון הגנה, שעסקים יוכלו באמת לתקן לפני שהם בכלל מתחילים </w:t>
      </w:r>
      <w:bookmarkStart w:id="914" w:name="_ETM_Q1_2190965"/>
      <w:bookmarkEnd w:id="914"/>
      <w:r>
        <w:rPr>
          <w:rFonts w:hint="cs"/>
          <w:rtl/>
          <w:lang w:eastAsia="he-IL"/>
        </w:rPr>
        <w:t xml:space="preserve">לשלם את השקל הראשון לעורך דין, ולרוב הם </w:t>
      </w:r>
      <w:bookmarkStart w:id="915" w:name="_ETM_Q1_2192966"/>
      <w:bookmarkEnd w:id="915"/>
      <w:r>
        <w:rPr>
          <w:rFonts w:hint="cs"/>
          <w:rtl/>
          <w:lang w:eastAsia="he-IL"/>
        </w:rPr>
        <w:t>בכלל מעדיפים להגיע לאיזה שהיא הסכמה ולצערנו זה נהיה סוג של</w:t>
      </w:r>
      <w:bookmarkStart w:id="916" w:name="_ETM_Q1_2198590"/>
      <w:bookmarkEnd w:id="916"/>
      <w:r>
        <w:rPr>
          <w:rFonts w:hint="cs"/>
          <w:rtl/>
          <w:lang w:eastAsia="he-IL"/>
        </w:rPr>
        <w:t xml:space="preserve"> מסחטה שהם מעדיפים כבר לשלם כמה אלפי שקלים ולא </w:t>
      </w:r>
      <w:bookmarkStart w:id="917" w:name="_ETM_Q1_2200918"/>
      <w:bookmarkEnd w:id="917"/>
      <w:r>
        <w:rPr>
          <w:rFonts w:hint="cs"/>
          <w:rtl/>
          <w:lang w:eastAsia="he-IL"/>
        </w:rPr>
        <w:t xml:space="preserve">להיכנס לכל התהליך בכלל. אז אנחנו מאוד מברכים על ההסדרה </w:t>
      </w:r>
      <w:bookmarkStart w:id="918" w:name="_ETM_Q1_2210334"/>
      <w:bookmarkEnd w:id="918"/>
      <w:r>
        <w:rPr>
          <w:rFonts w:hint="cs"/>
          <w:rtl/>
          <w:lang w:eastAsia="he-IL"/>
        </w:rPr>
        <w:t>שתהיה.</w:t>
      </w:r>
    </w:p>
    <w:p w14:paraId="7D220D2F" w14:textId="77777777" w:rsidR="00570AFE" w:rsidRDefault="00570AFE" w:rsidP="00570AFE">
      <w:pPr>
        <w:rPr>
          <w:rtl/>
          <w:lang w:eastAsia="he-IL"/>
        </w:rPr>
      </w:pPr>
      <w:bookmarkStart w:id="919" w:name="_ETM_Q1_2211222"/>
      <w:bookmarkStart w:id="920" w:name="_ETM_Q1_2211302"/>
      <w:bookmarkEnd w:id="919"/>
      <w:bookmarkEnd w:id="920"/>
    </w:p>
    <w:p w14:paraId="1E60B2E5" w14:textId="77777777" w:rsidR="00570AFE" w:rsidRDefault="00570AFE" w:rsidP="00570AFE">
      <w:pPr>
        <w:rPr>
          <w:rtl/>
          <w:lang w:eastAsia="he-IL"/>
        </w:rPr>
      </w:pPr>
      <w:bookmarkStart w:id="921" w:name="_ETM_Q1_2211382"/>
      <w:bookmarkStart w:id="922" w:name="_ETM_Q1_2211437"/>
      <w:bookmarkEnd w:id="921"/>
      <w:bookmarkEnd w:id="922"/>
      <w:r>
        <w:rPr>
          <w:rFonts w:hint="cs"/>
          <w:rtl/>
          <w:lang w:eastAsia="he-IL"/>
        </w:rPr>
        <w:t xml:space="preserve">ולגבי הנושא של הנגישות, כן מה שציינת באופן ספציפי, עסק </w:t>
      </w:r>
      <w:bookmarkStart w:id="923" w:name="_ETM_Q1_2214210"/>
      <w:bookmarkEnd w:id="923"/>
      <w:r>
        <w:rPr>
          <w:rFonts w:hint="cs"/>
          <w:rtl/>
          <w:lang w:eastAsia="he-IL"/>
        </w:rPr>
        <w:t xml:space="preserve">שהוא מונגש והוא לא כתב באתר שהוא מונגש כי לעסקים </w:t>
      </w:r>
      <w:bookmarkStart w:id="924" w:name="_ETM_Q1_2224346"/>
      <w:bookmarkEnd w:id="924"/>
      <w:r>
        <w:rPr>
          <w:rFonts w:hint="cs"/>
          <w:rtl/>
          <w:lang w:eastAsia="he-IL"/>
        </w:rPr>
        <w:t>קטנים קשה להגיע לכל הפרטים של החוק, וכמו שציינו,</w:t>
      </w:r>
      <w:bookmarkStart w:id="925" w:name="_ETM_Q1_2227850"/>
      <w:bookmarkEnd w:id="925"/>
      <w:r>
        <w:rPr>
          <w:rFonts w:hint="cs"/>
          <w:rtl/>
          <w:lang w:eastAsia="he-IL"/>
        </w:rPr>
        <w:t xml:space="preserve"> יש המון </w:t>
      </w:r>
      <w:proofErr w:type="spellStart"/>
      <w:r>
        <w:rPr>
          <w:rFonts w:hint="cs"/>
          <w:rtl/>
          <w:lang w:eastAsia="he-IL"/>
        </w:rPr>
        <w:t>המון</w:t>
      </w:r>
      <w:proofErr w:type="spellEnd"/>
      <w:r>
        <w:rPr>
          <w:rFonts w:hint="cs"/>
          <w:rtl/>
          <w:lang w:eastAsia="he-IL"/>
        </w:rPr>
        <w:t xml:space="preserve"> פרטים בחוק של ההנגשה, אז היינו רוצים </w:t>
      </w:r>
      <w:bookmarkStart w:id="926" w:name="_ETM_Q1_2229450"/>
      <w:bookmarkEnd w:id="926"/>
      <w:r>
        <w:rPr>
          <w:rFonts w:hint="cs"/>
          <w:rtl/>
          <w:lang w:eastAsia="he-IL"/>
        </w:rPr>
        <w:t>שלא תוגש - - -</w:t>
      </w:r>
      <w:bookmarkStart w:id="927" w:name="_ETM_Q1_2227530"/>
      <w:bookmarkEnd w:id="927"/>
    </w:p>
    <w:p w14:paraId="7EBBC78A" w14:textId="77777777" w:rsidR="00570AFE" w:rsidRDefault="00570AFE" w:rsidP="00570AFE">
      <w:pPr>
        <w:rPr>
          <w:rtl/>
          <w:lang w:eastAsia="he-IL"/>
        </w:rPr>
      </w:pPr>
      <w:bookmarkStart w:id="928" w:name="_ETM_Q1_2227611"/>
      <w:bookmarkEnd w:id="928"/>
    </w:p>
    <w:p w14:paraId="04E2FCDC" w14:textId="2867915C" w:rsidR="00570AFE" w:rsidRDefault="00570AFE" w:rsidP="00570AFE">
      <w:pPr>
        <w:pStyle w:val="af8"/>
        <w:keepNext/>
        <w:rPr>
          <w:rtl/>
        </w:rPr>
      </w:pPr>
      <w:bookmarkStart w:id="929" w:name="ET_yor_6158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929"/>
    </w:p>
    <w:p w14:paraId="130B43FD" w14:textId="77777777" w:rsidR="00570AFE" w:rsidRDefault="00570AFE" w:rsidP="00570AFE">
      <w:pPr>
        <w:pStyle w:val="KeepWithNext"/>
        <w:rPr>
          <w:rtl/>
          <w:lang w:eastAsia="he-IL"/>
        </w:rPr>
      </w:pPr>
    </w:p>
    <w:p w14:paraId="323C0000" w14:textId="77777777" w:rsidR="00570AFE" w:rsidRDefault="00570AFE" w:rsidP="00570AFE">
      <w:pPr>
        <w:rPr>
          <w:rtl/>
          <w:lang w:eastAsia="he-IL"/>
        </w:rPr>
      </w:pPr>
      <w:r>
        <w:rPr>
          <w:rFonts w:hint="cs"/>
          <w:rtl/>
          <w:lang w:eastAsia="he-IL"/>
        </w:rPr>
        <w:t>א</w:t>
      </w:r>
      <w:bookmarkStart w:id="930" w:name="_ETM_Q1_2229761"/>
      <w:bookmarkStart w:id="931" w:name="_ETM_Q1_2229801"/>
      <w:bookmarkEnd w:id="930"/>
      <w:bookmarkEnd w:id="931"/>
      <w:r>
        <w:rPr>
          <w:rFonts w:hint="cs"/>
          <w:rtl/>
          <w:lang w:eastAsia="he-IL"/>
        </w:rPr>
        <w:t xml:space="preserve">בל למה דווקא את העניין </w:t>
      </w:r>
      <w:bookmarkStart w:id="932" w:name="_ETM_Q1_2233722"/>
      <w:bookmarkEnd w:id="932"/>
      <w:r>
        <w:rPr>
          <w:rFonts w:hint="cs"/>
          <w:rtl/>
          <w:lang w:eastAsia="he-IL"/>
        </w:rPr>
        <w:t xml:space="preserve">הספציפי הזה של הפרסום באינטרנט? הרי יש כל כך הרבה </w:t>
      </w:r>
      <w:bookmarkStart w:id="933" w:name="_ETM_Q1_2234706"/>
      <w:bookmarkEnd w:id="933"/>
      <w:r>
        <w:rPr>
          <w:rFonts w:hint="cs"/>
          <w:rtl/>
          <w:lang w:eastAsia="he-IL"/>
        </w:rPr>
        <w:t xml:space="preserve">דברים, למה את זה החרגתם? </w:t>
      </w:r>
      <w:bookmarkStart w:id="934" w:name="_ETM_Q1_2235360"/>
      <w:bookmarkEnd w:id="934"/>
    </w:p>
    <w:p w14:paraId="42D8D797" w14:textId="77777777" w:rsidR="00570AFE" w:rsidRDefault="00570AFE" w:rsidP="00570AFE">
      <w:pPr>
        <w:rPr>
          <w:rtl/>
          <w:lang w:eastAsia="he-IL"/>
        </w:rPr>
      </w:pPr>
      <w:bookmarkStart w:id="935" w:name="_ETM_Q1_2235457"/>
      <w:bookmarkEnd w:id="935"/>
    </w:p>
    <w:p w14:paraId="13D3A2A9" w14:textId="45EC70AB" w:rsidR="00570AFE" w:rsidRDefault="00570AFE" w:rsidP="00570AFE">
      <w:pPr>
        <w:pStyle w:val="afb"/>
        <w:keepNext/>
        <w:rPr>
          <w:rtl/>
          <w:lang w:eastAsia="he-IL"/>
        </w:rPr>
      </w:pPr>
      <w:bookmarkStart w:id="936" w:name="ET_guest_תמר_מירסני_109"/>
      <w:r>
        <w:rPr>
          <w:rStyle w:val="TagStyle"/>
          <w:rFonts w:hint="cs"/>
          <w:rtl/>
        </w:rPr>
        <w:t xml:space="preserve"> &lt;&lt; אורח &gt;&gt; </w:t>
      </w:r>
      <w:r w:rsidR="009A2B67">
        <w:rPr>
          <w:rFonts w:hint="cs"/>
          <w:rtl/>
          <w:lang w:eastAsia="he-IL"/>
        </w:rPr>
        <w:t xml:space="preserve">תמר </w:t>
      </w:r>
      <w:proofErr w:type="spellStart"/>
      <w:r w:rsidR="009A2B67">
        <w:rPr>
          <w:rFonts w:hint="cs"/>
          <w:rtl/>
          <w:lang w:eastAsia="he-IL"/>
        </w:rPr>
        <w:t>מירסק</w:t>
      </w:r>
      <w:r>
        <w:rPr>
          <w:rFonts w:hint="cs"/>
          <w:rtl/>
          <w:lang w:eastAsia="he-IL"/>
        </w:rPr>
        <w:t>י</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936"/>
    </w:p>
    <w:p w14:paraId="3913E8F7" w14:textId="77777777" w:rsidR="00570AFE" w:rsidRDefault="00570AFE" w:rsidP="00570AFE">
      <w:pPr>
        <w:pStyle w:val="KeepWithNext"/>
        <w:rPr>
          <w:rtl/>
          <w:lang w:eastAsia="he-IL"/>
        </w:rPr>
      </w:pPr>
    </w:p>
    <w:p w14:paraId="4BDD0EB7" w14:textId="77777777" w:rsidR="00570AFE" w:rsidRDefault="00570AFE" w:rsidP="00570AFE">
      <w:pPr>
        <w:rPr>
          <w:rtl/>
          <w:lang w:eastAsia="he-IL"/>
        </w:rPr>
      </w:pPr>
      <w:bookmarkStart w:id="937" w:name="_ETM_Q1_2238260"/>
      <w:bookmarkEnd w:id="937"/>
      <w:r>
        <w:rPr>
          <w:rFonts w:hint="cs"/>
          <w:rtl/>
          <w:lang w:eastAsia="he-IL"/>
        </w:rPr>
        <w:t>כ</w:t>
      </w:r>
      <w:bookmarkStart w:id="938" w:name="_ETM_Q1_2238299"/>
      <w:bookmarkEnd w:id="938"/>
      <w:r>
        <w:rPr>
          <w:rFonts w:hint="cs"/>
          <w:rtl/>
          <w:lang w:eastAsia="he-IL"/>
        </w:rPr>
        <w:t xml:space="preserve">י שם אנחנו רואים שיש </w:t>
      </w:r>
      <w:bookmarkStart w:id="939" w:name="_ETM_Q1_2240312"/>
      <w:bookmarkEnd w:id="939"/>
      <w:r>
        <w:rPr>
          <w:rFonts w:hint="cs"/>
          <w:rtl/>
          <w:lang w:eastAsia="he-IL"/>
        </w:rPr>
        <w:t xml:space="preserve">אינפלציה של תובענות, במיוחד בסעיף הזה. </w:t>
      </w:r>
      <w:bookmarkStart w:id="940" w:name="_ETM_Q1_2239602"/>
      <w:bookmarkEnd w:id="940"/>
    </w:p>
    <w:p w14:paraId="7A8A6B27" w14:textId="77777777" w:rsidR="00570AFE" w:rsidRDefault="00570AFE" w:rsidP="00570AFE">
      <w:pPr>
        <w:rPr>
          <w:rtl/>
          <w:lang w:eastAsia="he-IL"/>
        </w:rPr>
      </w:pPr>
      <w:bookmarkStart w:id="941" w:name="_ETM_Q1_2239682"/>
      <w:bookmarkStart w:id="942" w:name="_ETM_Q1_2243322"/>
      <w:bookmarkStart w:id="943" w:name="_ETM_Q1_2243819"/>
      <w:bookmarkEnd w:id="941"/>
      <w:bookmarkEnd w:id="942"/>
      <w:bookmarkEnd w:id="943"/>
    </w:p>
    <w:p w14:paraId="2B3DADDB" w14:textId="32A0DD9C" w:rsidR="00570AFE" w:rsidRDefault="00570AFE" w:rsidP="00570AFE">
      <w:pPr>
        <w:pStyle w:val="a5"/>
        <w:keepNext/>
        <w:rPr>
          <w:rtl/>
        </w:rPr>
      </w:pPr>
      <w:bookmarkStart w:id="944" w:name="ET_speaker_6224_191"/>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sidR="001A4D22">
        <w:rPr>
          <w:rFonts w:hint="cs"/>
          <w:rtl/>
        </w:rPr>
        <w:t xml:space="preserve"> </w:t>
      </w:r>
      <w:r>
        <w:rPr>
          <w:rFonts w:hint="cs"/>
          <w:rtl/>
        </w:rPr>
        <w:t xml:space="preserve"> </w:t>
      </w:r>
      <w:bookmarkEnd w:id="944"/>
    </w:p>
    <w:p w14:paraId="7843799B" w14:textId="77777777" w:rsidR="00570AFE" w:rsidRDefault="00570AFE" w:rsidP="00570AFE">
      <w:pPr>
        <w:pStyle w:val="KeepWithNext"/>
        <w:rPr>
          <w:rtl/>
          <w:lang w:eastAsia="he-IL"/>
        </w:rPr>
      </w:pPr>
    </w:p>
    <w:p w14:paraId="4F9D2159" w14:textId="77777777" w:rsidR="00570AFE" w:rsidRDefault="00570AFE" w:rsidP="00570AFE">
      <w:pPr>
        <w:rPr>
          <w:rtl/>
          <w:lang w:eastAsia="he-IL"/>
        </w:rPr>
      </w:pPr>
      <w:bookmarkStart w:id="945" w:name="_ETM_Q1_2244226"/>
      <w:bookmarkStart w:id="946" w:name="_ETM_Q1_2244266"/>
      <w:bookmarkStart w:id="947" w:name="_ETM_Q1_2243443"/>
      <w:bookmarkStart w:id="948" w:name="_ETM_Q1_2243480"/>
      <w:bookmarkStart w:id="949" w:name="_ETM_Q1_2243431"/>
      <w:bookmarkStart w:id="950" w:name="_ETM_Q1_2242740"/>
      <w:bookmarkStart w:id="951" w:name="_ETM_Q1_2242777"/>
      <w:bookmarkEnd w:id="945"/>
      <w:bookmarkEnd w:id="946"/>
      <w:bookmarkEnd w:id="947"/>
      <w:bookmarkEnd w:id="948"/>
      <w:bookmarkEnd w:id="949"/>
      <w:bookmarkEnd w:id="950"/>
      <w:bookmarkEnd w:id="951"/>
      <w:r>
        <w:rPr>
          <w:rFonts w:hint="cs"/>
          <w:rtl/>
          <w:lang w:eastAsia="he-IL"/>
        </w:rPr>
        <w:t xml:space="preserve">זה מה שהם אמרו, </w:t>
      </w:r>
      <w:bookmarkStart w:id="952" w:name="_ETM_Q1_2244378"/>
      <w:bookmarkEnd w:id="952"/>
      <w:r>
        <w:rPr>
          <w:rFonts w:hint="cs"/>
          <w:rtl/>
          <w:lang w:eastAsia="he-IL"/>
        </w:rPr>
        <w:t>שזה הכי פשוט ולכן תובעים דווקא שם. ל</w:t>
      </w:r>
      <w:bookmarkStart w:id="953" w:name="_ETM_Q1_2248660"/>
      <w:bookmarkEnd w:id="953"/>
      <w:r>
        <w:rPr>
          <w:rFonts w:hint="cs"/>
          <w:rtl/>
          <w:lang w:eastAsia="he-IL"/>
        </w:rPr>
        <w:t xml:space="preserve">עורכי דין שאין להם עבודה, אז הם מחפשים איפה שיותר </w:t>
      </w:r>
      <w:bookmarkStart w:id="954" w:name="_ETM_Q1_2250822"/>
      <w:bookmarkEnd w:id="954"/>
      <w:r>
        <w:rPr>
          <w:rFonts w:hint="cs"/>
          <w:rtl/>
          <w:lang w:eastAsia="he-IL"/>
        </w:rPr>
        <w:t>קל.</w:t>
      </w:r>
    </w:p>
    <w:p w14:paraId="5A153EDA" w14:textId="77777777" w:rsidR="00570AFE" w:rsidRDefault="00570AFE" w:rsidP="00570AFE">
      <w:pPr>
        <w:rPr>
          <w:rtl/>
          <w:lang w:eastAsia="he-IL"/>
        </w:rPr>
      </w:pPr>
      <w:bookmarkStart w:id="955" w:name="_ETM_Q1_2249158"/>
      <w:bookmarkStart w:id="956" w:name="_ETM_Q1_2249243"/>
      <w:bookmarkEnd w:id="955"/>
      <w:bookmarkEnd w:id="956"/>
    </w:p>
    <w:p w14:paraId="7C192422" w14:textId="3E000E67" w:rsidR="00570AFE" w:rsidRDefault="00570AFE" w:rsidP="00570AFE">
      <w:pPr>
        <w:pStyle w:val="a5"/>
        <w:keepNext/>
        <w:rPr>
          <w:rtl/>
        </w:rPr>
      </w:pPr>
      <w:bookmarkStart w:id="957" w:name="ET_speaker_6241_112"/>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957"/>
    </w:p>
    <w:p w14:paraId="6B8C1E9D" w14:textId="77777777" w:rsidR="00570AFE" w:rsidRDefault="00570AFE" w:rsidP="00570AFE">
      <w:pPr>
        <w:pStyle w:val="KeepWithNext"/>
        <w:rPr>
          <w:rtl/>
          <w:lang w:eastAsia="he-IL"/>
        </w:rPr>
      </w:pPr>
    </w:p>
    <w:p w14:paraId="797F6D62" w14:textId="77777777" w:rsidR="00570AFE" w:rsidRDefault="00570AFE" w:rsidP="00570AFE">
      <w:pPr>
        <w:rPr>
          <w:rtl/>
          <w:lang w:eastAsia="he-IL"/>
        </w:rPr>
      </w:pPr>
      <w:bookmarkStart w:id="958" w:name="_ETM_Q1_2248212"/>
      <w:bookmarkStart w:id="959" w:name="_ETM_Q1_2248226"/>
      <w:bookmarkEnd w:id="958"/>
      <w:bookmarkEnd w:id="959"/>
      <w:r>
        <w:rPr>
          <w:rFonts w:hint="cs"/>
          <w:rtl/>
          <w:lang w:eastAsia="he-IL"/>
        </w:rPr>
        <w:t xml:space="preserve">עכשיו יהיה להם יותר. </w:t>
      </w:r>
      <w:bookmarkStart w:id="960" w:name="_ETM_Q1_2253878"/>
      <w:bookmarkEnd w:id="960"/>
    </w:p>
    <w:p w14:paraId="28944EA6" w14:textId="77777777" w:rsidR="00570AFE" w:rsidRDefault="00570AFE" w:rsidP="00570AFE">
      <w:pPr>
        <w:rPr>
          <w:rtl/>
          <w:lang w:eastAsia="he-IL"/>
        </w:rPr>
      </w:pPr>
      <w:bookmarkStart w:id="961" w:name="_ETM_Q1_2253980"/>
      <w:bookmarkStart w:id="962" w:name="_ETM_Q1_2250178"/>
      <w:bookmarkEnd w:id="961"/>
      <w:bookmarkEnd w:id="962"/>
    </w:p>
    <w:p w14:paraId="5C9A0E7E" w14:textId="4E471EAB" w:rsidR="00570AFE" w:rsidRDefault="00570AFE" w:rsidP="00570AFE">
      <w:pPr>
        <w:pStyle w:val="afb"/>
        <w:keepNext/>
        <w:rPr>
          <w:rtl/>
          <w:lang w:eastAsia="he-IL"/>
        </w:rPr>
      </w:pPr>
      <w:bookmarkStart w:id="963" w:name="ET_guest_דן_רשל_113"/>
      <w:r>
        <w:rPr>
          <w:rStyle w:val="TagStyle"/>
          <w:rFonts w:hint="cs"/>
          <w:rtl/>
        </w:rPr>
        <w:t xml:space="preserve"> &lt;&lt; אורח &gt;&gt; </w:t>
      </w:r>
      <w:r>
        <w:rPr>
          <w:rFonts w:hint="cs"/>
          <w:rtl/>
          <w:lang w:eastAsia="he-IL"/>
        </w:rPr>
        <w:t xml:space="preserve">דן </w:t>
      </w:r>
      <w:proofErr w:type="spellStart"/>
      <w:r>
        <w:rPr>
          <w:rFonts w:hint="cs"/>
          <w:rtl/>
          <w:lang w:eastAsia="he-IL"/>
        </w:rPr>
        <w:t>רשל</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963"/>
    </w:p>
    <w:p w14:paraId="1D2AEFF6" w14:textId="77777777" w:rsidR="00570AFE" w:rsidRDefault="00570AFE" w:rsidP="00570AFE">
      <w:pPr>
        <w:pStyle w:val="KeepWithNext"/>
        <w:rPr>
          <w:rtl/>
          <w:lang w:eastAsia="he-IL"/>
        </w:rPr>
      </w:pPr>
    </w:p>
    <w:p w14:paraId="13447155" w14:textId="77777777" w:rsidR="00570AFE" w:rsidRDefault="00570AFE" w:rsidP="00570AFE">
      <w:pPr>
        <w:rPr>
          <w:rtl/>
          <w:lang w:eastAsia="he-IL"/>
        </w:rPr>
      </w:pPr>
      <w:bookmarkStart w:id="964" w:name="_ETM_Q1_2250573"/>
      <w:bookmarkStart w:id="965" w:name="_ETM_Q1_2250615"/>
      <w:bookmarkEnd w:id="964"/>
      <w:bookmarkEnd w:id="965"/>
      <w:r>
        <w:rPr>
          <w:rFonts w:hint="cs"/>
          <w:rtl/>
          <w:lang w:eastAsia="he-IL"/>
        </w:rPr>
        <w:t xml:space="preserve">צריך להגיד משהו, </w:t>
      </w:r>
      <w:bookmarkStart w:id="966" w:name="_ETM_Q1_2256482"/>
      <w:bookmarkEnd w:id="966"/>
      <w:r>
        <w:rPr>
          <w:rFonts w:hint="cs"/>
          <w:rtl/>
          <w:lang w:eastAsia="he-IL"/>
        </w:rPr>
        <w:t xml:space="preserve">בוודאי אני באופן אישי, אבל אנחנו במשרד </w:t>
      </w:r>
      <w:bookmarkStart w:id="967" w:name="_ETM_Q1_2260296"/>
      <w:bookmarkEnd w:id="967"/>
      <w:r>
        <w:rPr>
          <w:rFonts w:hint="cs"/>
          <w:rtl/>
          <w:lang w:eastAsia="he-IL"/>
        </w:rPr>
        <w:t>המשפטים בפירוש נגד תובענות ייצוגיות פוגעניות, זה פוגע בי</w:t>
      </w:r>
      <w:bookmarkStart w:id="968" w:name="_ETM_Q1_2264728"/>
      <w:bookmarkEnd w:id="968"/>
      <w:r>
        <w:rPr>
          <w:rFonts w:hint="cs"/>
          <w:rtl/>
          <w:lang w:eastAsia="he-IL"/>
        </w:rPr>
        <w:t xml:space="preserve"> בתור נציב, זה פוגע בי בתור אדם עם מוגבלות </w:t>
      </w:r>
      <w:bookmarkStart w:id="969" w:name="_ETM_Q1_2269888"/>
      <w:bookmarkEnd w:id="969"/>
      <w:r>
        <w:rPr>
          <w:rFonts w:hint="cs"/>
          <w:rtl/>
          <w:lang w:eastAsia="he-IL"/>
        </w:rPr>
        <w:t xml:space="preserve">כשיש תובענה ייצוגית שהיא פוגענית ולא מוצדקת. יחד עם </w:t>
      </w:r>
      <w:bookmarkStart w:id="970" w:name="_ETM_Q1_2273470"/>
      <w:bookmarkEnd w:id="970"/>
      <w:r>
        <w:rPr>
          <w:rFonts w:hint="cs"/>
          <w:rtl/>
          <w:lang w:eastAsia="he-IL"/>
        </w:rPr>
        <w:t xml:space="preserve">זאת אנחנו קצת מתבלבלים, יש תובענות ייצוגיות שהן כן </w:t>
      </w:r>
      <w:bookmarkStart w:id="971" w:name="_ETM_Q1_2272248"/>
      <w:bookmarkEnd w:id="971"/>
      <w:r>
        <w:rPr>
          <w:rFonts w:hint="cs"/>
          <w:rtl/>
          <w:lang w:eastAsia="he-IL"/>
        </w:rPr>
        <w:t xml:space="preserve">מוצדקות והן כן צריכות להיות מוגשות והן כן עוזרות </w:t>
      </w:r>
      <w:proofErr w:type="spellStart"/>
      <w:r>
        <w:rPr>
          <w:rFonts w:hint="cs"/>
          <w:rtl/>
          <w:lang w:eastAsia="he-IL"/>
        </w:rPr>
        <w:t>ל</w:t>
      </w:r>
      <w:bookmarkStart w:id="972" w:name="_ETM_Q1_2280904"/>
      <w:bookmarkEnd w:id="972"/>
      <w:r>
        <w:rPr>
          <w:rFonts w:hint="cs"/>
          <w:rtl/>
          <w:lang w:eastAsia="he-IL"/>
        </w:rPr>
        <w:t>הנגיש</w:t>
      </w:r>
      <w:proofErr w:type="spellEnd"/>
      <w:r>
        <w:rPr>
          <w:rFonts w:hint="cs"/>
          <w:rtl/>
          <w:lang w:eastAsia="he-IL"/>
        </w:rPr>
        <w:t xml:space="preserve"> את המרחב הציבורי. לא כל תובענה ייצוגית בהגדרתה היא</w:t>
      </w:r>
      <w:bookmarkStart w:id="973" w:name="_ETM_Q1_2283945"/>
      <w:bookmarkEnd w:id="973"/>
      <w:r>
        <w:rPr>
          <w:rFonts w:hint="cs"/>
          <w:rtl/>
          <w:lang w:eastAsia="he-IL"/>
        </w:rPr>
        <w:t xml:space="preserve"> - - -</w:t>
      </w:r>
      <w:bookmarkStart w:id="974" w:name="_ETM_Q1_2283476"/>
      <w:bookmarkEnd w:id="974"/>
    </w:p>
    <w:p w14:paraId="43BC8FDD" w14:textId="77777777" w:rsidR="00570AFE" w:rsidRDefault="00570AFE" w:rsidP="00570AFE">
      <w:pPr>
        <w:rPr>
          <w:rtl/>
          <w:lang w:eastAsia="he-IL"/>
        </w:rPr>
      </w:pPr>
      <w:bookmarkStart w:id="975" w:name="_ETM_Q1_2283624"/>
      <w:bookmarkStart w:id="976" w:name="_ETM_Q1_2285748"/>
      <w:bookmarkEnd w:id="975"/>
      <w:bookmarkEnd w:id="976"/>
    </w:p>
    <w:p w14:paraId="33E7DDCA" w14:textId="0A658C48" w:rsidR="00570AFE" w:rsidRDefault="00570AFE" w:rsidP="00570AFE">
      <w:pPr>
        <w:pStyle w:val="a5"/>
        <w:keepNext/>
        <w:rPr>
          <w:rtl/>
        </w:rPr>
      </w:pPr>
      <w:bookmarkStart w:id="977" w:name="ET_speaker_6241_114"/>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977"/>
    </w:p>
    <w:p w14:paraId="61345351" w14:textId="77777777" w:rsidR="00570AFE" w:rsidRDefault="00570AFE" w:rsidP="00570AFE">
      <w:pPr>
        <w:pStyle w:val="KeepWithNext"/>
        <w:rPr>
          <w:rtl/>
          <w:lang w:eastAsia="he-IL"/>
        </w:rPr>
      </w:pPr>
    </w:p>
    <w:p w14:paraId="2F6D2876" w14:textId="77777777" w:rsidR="00570AFE" w:rsidRDefault="00570AFE" w:rsidP="00570AFE">
      <w:pPr>
        <w:rPr>
          <w:rtl/>
          <w:lang w:eastAsia="he-IL"/>
        </w:rPr>
      </w:pPr>
      <w:r>
        <w:rPr>
          <w:rFonts w:hint="cs"/>
          <w:rtl/>
          <w:lang w:eastAsia="he-IL"/>
        </w:rPr>
        <w:t>כ</w:t>
      </w:r>
      <w:bookmarkStart w:id="978" w:name="_ETM_Q1_2286259"/>
      <w:bookmarkStart w:id="979" w:name="_ETM_Q1_2286304"/>
      <w:bookmarkEnd w:id="978"/>
      <w:bookmarkEnd w:id="979"/>
      <w:r>
        <w:rPr>
          <w:rFonts w:hint="cs"/>
          <w:rtl/>
          <w:lang w:eastAsia="he-IL"/>
        </w:rPr>
        <w:t>ן, אבל יש לכם מספיק כלים, יש גם קנסות</w:t>
      </w:r>
      <w:bookmarkStart w:id="980" w:name="_ETM_Q1_2290500"/>
      <w:bookmarkEnd w:id="980"/>
      <w:r>
        <w:rPr>
          <w:rFonts w:hint="cs"/>
          <w:rtl/>
          <w:lang w:eastAsia="he-IL"/>
        </w:rPr>
        <w:t>. יש לכם מספיק כלים, אתם מחמירים את הכלים.</w:t>
      </w:r>
      <w:bookmarkStart w:id="981" w:name="_ETM_Q1_2289554"/>
      <w:bookmarkEnd w:id="981"/>
      <w:r>
        <w:rPr>
          <w:rFonts w:hint="cs"/>
          <w:rtl/>
          <w:lang w:eastAsia="he-IL"/>
        </w:rPr>
        <w:t xml:space="preserve"> </w:t>
      </w:r>
    </w:p>
    <w:p w14:paraId="09B60F23" w14:textId="77777777" w:rsidR="00570AFE" w:rsidRDefault="00570AFE" w:rsidP="00570AFE">
      <w:pPr>
        <w:rPr>
          <w:rtl/>
          <w:lang w:eastAsia="he-IL"/>
        </w:rPr>
      </w:pPr>
      <w:bookmarkStart w:id="982" w:name="_ETM_Q1_2289658"/>
      <w:bookmarkStart w:id="983" w:name="_ETM_Q1_2289717"/>
      <w:bookmarkEnd w:id="982"/>
      <w:bookmarkEnd w:id="983"/>
    </w:p>
    <w:p w14:paraId="286F6425" w14:textId="0324C69E" w:rsidR="00570AFE" w:rsidRDefault="00570AFE" w:rsidP="00570AFE">
      <w:pPr>
        <w:pStyle w:val="afb"/>
        <w:keepNext/>
        <w:rPr>
          <w:rtl/>
          <w:lang w:eastAsia="he-IL"/>
        </w:rPr>
      </w:pPr>
      <w:bookmarkStart w:id="984" w:name="ET_guest_דן_רשל_115"/>
      <w:r>
        <w:rPr>
          <w:rStyle w:val="TagStyle"/>
          <w:rFonts w:hint="cs"/>
          <w:rtl/>
        </w:rPr>
        <w:t xml:space="preserve"> &lt;&lt; אורח &gt;&gt; </w:t>
      </w:r>
      <w:r>
        <w:rPr>
          <w:rFonts w:hint="cs"/>
          <w:rtl/>
          <w:lang w:eastAsia="he-IL"/>
        </w:rPr>
        <w:t xml:space="preserve">דן </w:t>
      </w:r>
      <w:proofErr w:type="spellStart"/>
      <w:r>
        <w:rPr>
          <w:rFonts w:hint="cs"/>
          <w:rtl/>
          <w:lang w:eastAsia="he-IL"/>
        </w:rPr>
        <w:t>רשל</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984"/>
    </w:p>
    <w:p w14:paraId="54619C48" w14:textId="77777777" w:rsidR="00570AFE" w:rsidRDefault="00570AFE" w:rsidP="00570AFE">
      <w:pPr>
        <w:pStyle w:val="KeepWithNext"/>
        <w:rPr>
          <w:rtl/>
          <w:lang w:eastAsia="he-IL"/>
        </w:rPr>
      </w:pPr>
    </w:p>
    <w:p w14:paraId="3FB562E1" w14:textId="77777777" w:rsidR="00570AFE" w:rsidRDefault="00570AFE" w:rsidP="00570AFE">
      <w:pPr>
        <w:rPr>
          <w:rtl/>
          <w:lang w:eastAsia="he-IL"/>
        </w:rPr>
      </w:pPr>
      <w:bookmarkStart w:id="985" w:name="_ETM_Q1_2292377"/>
      <w:bookmarkStart w:id="986" w:name="_ETM_Q1_2292423"/>
      <w:bookmarkEnd w:id="985"/>
      <w:bookmarkEnd w:id="986"/>
      <w:r>
        <w:rPr>
          <w:rFonts w:hint="cs"/>
          <w:rtl/>
          <w:lang w:eastAsia="he-IL"/>
        </w:rPr>
        <w:t xml:space="preserve">אבל אנחנו 74 שנים במדינה ועדיין המרחב הציבורי רחוק </w:t>
      </w:r>
      <w:bookmarkStart w:id="987" w:name="_ETM_Q1_2296759"/>
      <w:bookmarkEnd w:id="987"/>
      <w:proofErr w:type="spellStart"/>
      <w:r>
        <w:rPr>
          <w:rFonts w:hint="cs"/>
          <w:rtl/>
          <w:lang w:eastAsia="he-IL"/>
        </w:rPr>
        <w:t>רחוק</w:t>
      </w:r>
      <w:proofErr w:type="spellEnd"/>
      <w:r>
        <w:rPr>
          <w:rFonts w:hint="cs"/>
          <w:rtl/>
          <w:lang w:eastAsia="he-IL"/>
        </w:rPr>
        <w:t xml:space="preserve"> מלהיות נגיש, זאת אומרת להגיד שיש מספיק כלים זה</w:t>
      </w:r>
      <w:bookmarkStart w:id="988" w:name="_ETM_Q1_2304210"/>
      <w:bookmarkEnd w:id="988"/>
      <w:r>
        <w:rPr>
          <w:rFonts w:hint="cs"/>
          <w:rtl/>
          <w:lang w:eastAsia="he-IL"/>
        </w:rPr>
        <w:t xml:space="preserve"> לא מדויק, בשביל זה אנחנו כאן, בשביל התיקון הזה בחוק.</w:t>
      </w:r>
      <w:bookmarkStart w:id="989" w:name="_ETM_Q1_2309546"/>
      <w:bookmarkEnd w:id="989"/>
      <w:r>
        <w:rPr>
          <w:rFonts w:hint="cs"/>
          <w:rtl/>
          <w:lang w:eastAsia="he-IL"/>
        </w:rPr>
        <w:t xml:space="preserve"> אנחנו כן רוצים לטייב את הכלים שיש לנו, לשפר אותם, </w:t>
      </w:r>
      <w:bookmarkStart w:id="990" w:name="_ETM_Q1_2311376"/>
      <w:bookmarkEnd w:id="990"/>
      <w:r>
        <w:rPr>
          <w:rFonts w:hint="cs"/>
          <w:rtl/>
          <w:lang w:eastAsia="he-IL"/>
        </w:rPr>
        <w:t xml:space="preserve">להגדיל אותם בצורה הוגנת ולא פוגענית, זה כל הרעיון, לכן </w:t>
      </w:r>
      <w:bookmarkStart w:id="991" w:name="_ETM_Q1_2313468"/>
      <w:bookmarkEnd w:id="991"/>
      <w:r>
        <w:rPr>
          <w:rFonts w:hint="cs"/>
          <w:rtl/>
          <w:lang w:eastAsia="he-IL"/>
        </w:rPr>
        <w:t xml:space="preserve">אנחנו פה. אבל תובענה ייצוגית היא כלי שלא הומצא </w:t>
      </w:r>
      <w:bookmarkStart w:id="992" w:name="_ETM_Q1_2320684"/>
      <w:bookmarkEnd w:id="992"/>
      <w:r>
        <w:rPr>
          <w:rFonts w:hint="cs"/>
          <w:rtl/>
          <w:lang w:eastAsia="he-IL"/>
        </w:rPr>
        <w:t xml:space="preserve">בישראל ובהגדרה זה לא משהו שהוא רע, זה משהו שהוא </w:t>
      </w:r>
      <w:bookmarkStart w:id="993" w:name="_ETM_Q1_2322854"/>
      <w:bookmarkEnd w:id="993"/>
      <w:r>
        <w:rPr>
          <w:rFonts w:hint="cs"/>
          <w:rtl/>
          <w:lang w:eastAsia="he-IL"/>
        </w:rPr>
        <w:t xml:space="preserve">טוב אם עושים בו את השימוש הנכון. </w:t>
      </w:r>
    </w:p>
    <w:p w14:paraId="2C9F1AB8" w14:textId="77777777" w:rsidR="00570AFE" w:rsidRDefault="00570AFE" w:rsidP="00570AFE">
      <w:pPr>
        <w:rPr>
          <w:rtl/>
          <w:lang w:eastAsia="he-IL"/>
        </w:rPr>
      </w:pPr>
      <w:bookmarkStart w:id="994" w:name="_ETM_Q1_2326398"/>
      <w:bookmarkStart w:id="995" w:name="_ETM_Q1_2326539"/>
      <w:bookmarkEnd w:id="994"/>
      <w:bookmarkEnd w:id="995"/>
    </w:p>
    <w:p w14:paraId="6ED0DB89" w14:textId="34B5C46E" w:rsidR="00570AFE" w:rsidRDefault="00570AFE" w:rsidP="00570AFE">
      <w:pPr>
        <w:pStyle w:val="af8"/>
        <w:keepNext/>
        <w:rPr>
          <w:rtl/>
        </w:rPr>
      </w:pPr>
      <w:bookmarkStart w:id="996" w:name="ET_yor_6158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996"/>
    </w:p>
    <w:p w14:paraId="5D82F6AD" w14:textId="77777777" w:rsidR="00570AFE" w:rsidRDefault="00570AFE" w:rsidP="00570AFE">
      <w:pPr>
        <w:pStyle w:val="KeepWithNext"/>
        <w:rPr>
          <w:rtl/>
          <w:lang w:eastAsia="he-IL"/>
        </w:rPr>
      </w:pPr>
    </w:p>
    <w:p w14:paraId="043E37DF" w14:textId="77777777" w:rsidR="00570AFE" w:rsidRDefault="00570AFE" w:rsidP="00570AFE">
      <w:pPr>
        <w:rPr>
          <w:rtl/>
          <w:lang w:eastAsia="he-IL"/>
        </w:rPr>
      </w:pPr>
      <w:bookmarkStart w:id="997" w:name="_ETM_Q1_2324918"/>
      <w:bookmarkStart w:id="998" w:name="_ETM_Q1_2324931"/>
      <w:bookmarkEnd w:id="997"/>
      <w:bookmarkEnd w:id="998"/>
      <w:r>
        <w:rPr>
          <w:rFonts w:hint="cs"/>
          <w:rtl/>
          <w:lang w:eastAsia="he-IL"/>
        </w:rPr>
        <w:t xml:space="preserve">טוב. </w:t>
      </w:r>
      <w:proofErr w:type="spellStart"/>
      <w:r>
        <w:rPr>
          <w:rFonts w:hint="cs"/>
          <w:rtl/>
          <w:lang w:eastAsia="he-IL"/>
        </w:rPr>
        <w:t>אליקו</w:t>
      </w:r>
      <w:proofErr w:type="spellEnd"/>
      <w:r>
        <w:rPr>
          <w:rFonts w:hint="cs"/>
          <w:rtl/>
          <w:lang w:eastAsia="he-IL"/>
        </w:rPr>
        <w:t xml:space="preserve">, רצית </w:t>
      </w:r>
      <w:bookmarkStart w:id="999" w:name="_ETM_Q1_2327268"/>
      <w:bookmarkEnd w:id="999"/>
      <w:r>
        <w:rPr>
          <w:rFonts w:hint="cs"/>
          <w:rtl/>
          <w:lang w:eastAsia="he-IL"/>
        </w:rPr>
        <w:t xml:space="preserve">להגיד מילה. </w:t>
      </w:r>
    </w:p>
    <w:p w14:paraId="61F22480" w14:textId="77777777" w:rsidR="00570AFE" w:rsidRDefault="00570AFE" w:rsidP="00570AFE">
      <w:pPr>
        <w:rPr>
          <w:rtl/>
          <w:lang w:eastAsia="he-IL"/>
        </w:rPr>
      </w:pPr>
      <w:bookmarkStart w:id="1000" w:name="_ETM_Q1_2328924"/>
      <w:bookmarkStart w:id="1001" w:name="_ETM_Q1_2328987"/>
      <w:bookmarkStart w:id="1002" w:name="_ETM_Q1_2325277"/>
      <w:bookmarkEnd w:id="1000"/>
      <w:bookmarkEnd w:id="1001"/>
      <w:bookmarkEnd w:id="1002"/>
    </w:p>
    <w:p w14:paraId="216F2F13" w14:textId="2018AC6E" w:rsidR="00570AFE" w:rsidRDefault="00570AFE" w:rsidP="00570AFE">
      <w:pPr>
        <w:pStyle w:val="afb"/>
        <w:keepNext/>
        <w:rPr>
          <w:rtl/>
          <w:lang w:eastAsia="he-IL"/>
        </w:rPr>
      </w:pPr>
      <w:bookmarkStart w:id="1003" w:name="ET_guest_אליקו_שליין_117"/>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003"/>
    </w:p>
    <w:p w14:paraId="416DA6F2" w14:textId="77777777" w:rsidR="00570AFE" w:rsidRDefault="00570AFE" w:rsidP="00570AFE">
      <w:pPr>
        <w:pStyle w:val="KeepWithNext"/>
        <w:rPr>
          <w:rtl/>
          <w:lang w:eastAsia="he-IL"/>
        </w:rPr>
      </w:pPr>
    </w:p>
    <w:p w14:paraId="26AA70DA" w14:textId="77777777" w:rsidR="00570AFE" w:rsidRDefault="00570AFE" w:rsidP="00570AFE">
      <w:pPr>
        <w:rPr>
          <w:rtl/>
          <w:lang w:eastAsia="he-IL"/>
        </w:rPr>
      </w:pPr>
      <w:bookmarkStart w:id="1004" w:name="_ETM_Q1_2325685"/>
      <w:bookmarkStart w:id="1005" w:name="_ETM_Q1_2325716"/>
      <w:bookmarkEnd w:id="1004"/>
      <w:bookmarkEnd w:id="1005"/>
      <w:r>
        <w:rPr>
          <w:rFonts w:hint="cs"/>
          <w:rtl/>
          <w:lang w:eastAsia="he-IL"/>
        </w:rPr>
        <w:t xml:space="preserve">כן. קודם כל שלחנו נייר עמדה, אני </w:t>
      </w:r>
      <w:bookmarkStart w:id="1006" w:name="_ETM_Q1_2331751"/>
      <w:bookmarkEnd w:id="1006"/>
      <w:r>
        <w:rPr>
          <w:rFonts w:hint="cs"/>
          <w:rtl/>
          <w:lang w:eastAsia="he-IL"/>
        </w:rPr>
        <w:t>אקריא אותו כי איכשהו הוא לא הגיע והתפספס,</w:t>
      </w:r>
      <w:bookmarkStart w:id="1007" w:name="_ETM_Q1_2336322"/>
      <w:bookmarkEnd w:id="1007"/>
      <w:r>
        <w:rPr>
          <w:rFonts w:hint="cs"/>
          <w:rtl/>
          <w:lang w:eastAsia="he-IL"/>
        </w:rPr>
        <w:t xml:space="preserve"> זה קצר, זה ארבע וחצי שורות. </w:t>
      </w:r>
    </w:p>
    <w:p w14:paraId="73B813FD" w14:textId="77777777" w:rsidR="00570AFE" w:rsidRDefault="00570AFE" w:rsidP="00570AFE">
      <w:pPr>
        <w:rPr>
          <w:rtl/>
          <w:lang w:eastAsia="he-IL"/>
        </w:rPr>
      </w:pPr>
      <w:bookmarkStart w:id="1008" w:name="_ETM_Q1_2337309"/>
      <w:bookmarkStart w:id="1009" w:name="_ETM_Q1_2337377"/>
      <w:bookmarkEnd w:id="1008"/>
      <w:bookmarkEnd w:id="1009"/>
    </w:p>
    <w:p w14:paraId="77E3C4F9" w14:textId="0C42A8DE" w:rsidR="00570AFE" w:rsidRDefault="00570AFE" w:rsidP="00570AFE">
      <w:pPr>
        <w:pStyle w:val="af8"/>
        <w:keepNext/>
        <w:rPr>
          <w:rtl/>
        </w:rPr>
      </w:pPr>
      <w:bookmarkStart w:id="1010" w:name="ET_yor_6158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010"/>
    </w:p>
    <w:p w14:paraId="78086C3B" w14:textId="77777777" w:rsidR="00570AFE" w:rsidRDefault="00570AFE" w:rsidP="00570AFE">
      <w:pPr>
        <w:pStyle w:val="KeepWithNext"/>
        <w:rPr>
          <w:rtl/>
          <w:lang w:eastAsia="he-IL"/>
        </w:rPr>
      </w:pPr>
    </w:p>
    <w:p w14:paraId="762D034C" w14:textId="77777777" w:rsidR="00570AFE" w:rsidRDefault="00570AFE" w:rsidP="00570AFE">
      <w:pPr>
        <w:rPr>
          <w:rtl/>
          <w:lang w:eastAsia="he-IL"/>
        </w:rPr>
      </w:pPr>
      <w:bookmarkStart w:id="1011" w:name="_ETM_Q1_2337753"/>
      <w:bookmarkStart w:id="1012" w:name="_ETM_Q1_2337791"/>
      <w:bookmarkEnd w:id="1011"/>
      <w:bookmarkEnd w:id="1012"/>
      <w:r>
        <w:rPr>
          <w:rFonts w:hint="cs"/>
          <w:rtl/>
          <w:lang w:eastAsia="he-IL"/>
        </w:rPr>
        <w:t xml:space="preserve">לא הגיע אלינו </w:t>
      </w:r>
      <w:bookmarkStart w:id="1013" w:name="_ETM_Q1_2339119"/>
      <w:bookmarkEnd w:id="1013"/>
      <w:r>
        <w:rPr>
          <w:rFonts w:hint="cs"/>
          <w:rtl/>
          <w:lang w:eastAsia="he-IL"/>
        </w:rPr>
        <w:t xml:space="preserve">נייר העמדה שלכם. </w:t>
      </w:r>
    </w:p>
    <w:p w14:paraId="37E48228" w14:textId="77777777" w:rsidR="00570AFE" w:rsidRDefault="00570AFE" w:rsidP="00570AFE">
      <w:pPr>
        <w:rPr>
          <w:rtl/>
          <w:lang w:eastAsia="he-IL"/>
        </w:rPr>
      </w:pPr>
      <w:bookmarkStart w:id="1014" w:name="_ETM_Q1_2341047"/>
      <w:bookmarkStart w:id="1015" w:name="_ETM_Q1_2341162"/>
      <w:bookmarkStart w:id="1016" w:name="_ETM_Q1_2342455"/>
      <w:bookmarkEnd w:id="1014"/>
      <w:bookmarkEnd w:id="1015"/>
      <w:bookmarkEnd w:id="1016"/>
    </w:p>
    <w:p w14:paraId="546202A2" w14:textId="7A4370B1" w:rsidR="00570AFE" w:rsidRDefault="00570AFE" w:rsidP="00570AFE">
      <w:pPr>
        <w:pStyle w:val="afb"/>
        <w:keepNext/>
        <w:rPr>
          <w:rtl/>
          <w:lang w:eastAsia="he-IL"/>
        </w:rPr>
      </w:pPr>
      <w:bookmarkStart w:id="1017" w:name="ET_guest_אליקו_שליין_119"/>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017"/>
    </w:p>
    <w:p w14:paraId="4F0BF357" w14:textId="77777777" w:rsidR="00570AFE" w:rsidRDefault="00570AFE" w:rsidP="00570AFE">
      <w:pPr>
        <w:pStyle w:val="KeepWithNext"/>
        <w:rPr>
          <w:rtl/>
          <w:lang w:eastAsia="he-IL"/>
        </w:rPr>
      </w:pPr>
    </w:p>
    <w:p w14:paraId="18833F6D" w14:textId="77777777" w:rsidR="00570AFE" w:rsidRDefault="00570AFE" w:rsidP="00570AFE">
      <w:pPr>
        <w:rPr>
          <w:rtl/>
          <w:lang w:eastAsia="he-IL"/>
        </w:rPr>
      </w:pPr>
      <w:r>
        <w:rPr>
          <w:rFonts w:hint="cs"/>
          <w:rtl/>
          <w:lang w:eastAsia="he-IL"/>
        </w:rPr>
        <w:t>ח</w:t>
      </w:r>
      <w:bookmarkStart w:id="1018" w:name="_ETM_Q1_2342994"/>
      <w:bookmarkStart w:id="1019" w:name="_ETM_Q1_2343041"/>
      <w:bookmarkEnd w:id="1018"/>
      <w:bookmarkEnd w:id="1019"/>
      <w:r>
        <w:rPr>
          <w:rFonts w:hint="cs"/>
          <w:rtl/>
          <w:lang w:eastAsia="he-IL"/>
        </w:rPr>
        <w:t xml:space="preserve">בל. </w:t>
      </w:r>
    </w:p>
    <w:p w14:paraId="7E2504DF" w14:textId="77777777" w:rsidR="00570AFE" w:rsidRDefault="00570AFE" w:rsidP="00570AFE">
      <w:pPr>
        <w:rPr>
          <w:rtl/>
          <w:lang w:eastAsia="he-IL"/>
        </w:rPr>
      </w:pPr>
      <w:bookmarkStart w:id="1020" w:name="_ETM_Q1_2338293"/>
      <w:bookmarkStart w:id="1021" w:name="_ETM_Q1_2338361"/>
      <w:bookmarkEnd w:id="1020"/>
      <w:bookmarkEnd w:id="1021"/>
    </w:p>
    <w:p w14:paraId="6D38DBC4" w14:textId="2F983DE3" w:rsidR="00570AFE" w:rsidRDefault="00570AFE" w:rsidP="00570AFE">
      <w:pPr>
        <w:pStyle w:val="af8"/>
        <w:keepNext/>
        <w:rPr>
          <w:rtl/>
        </w:rPr>
      </w:pPr>
      <w:bookmarkStart w:id="1022" w:name="ET_yor_6158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022"/>
    </w:p>
    <w:p w14:paraId="3953D8AD" w14:textId="77777777" w:rsidR="00570AFE" w:rsidRDefault="00570AFE" w:rsidP="00570AFE">
      <w:pPr>
        <w:pStyle w:val="KeepWithNext"/>
        <w:rPr>
          <w:rtl/>
          <w:lang w:eastAsia="he-IL"/>
        </w:rPr>
      </w:pPr>
    </w:p>
    <w:p w14:paraId="60AC4308" w14:textId="77777777" w:rsidR="00570AFE" w:rsidRDefault="00570AFE" w:rsidP="00570AFE">
      <w:pPr>
        <w:rPr>
          <w:rtl/>
          <w:lang w:eastAsia="he-IL"/>
        </w:rPr>
      </w:pPr>
      <w:r>
        <w:rPr>
          <w:rFonts w:hint="cs"/>
          <w:rtl/>
          <w:lang w:eastAsia="he-IL"/>
        </w:rPr>
        <w:t>א</w:t>
      </w:r>
      <w:bookmarkStart w:id="1023" w:name="_ETM_Q1_2341425"/>
      <w:bookmarkEnd w:id="1023"/>
      <w:r>
        <w:rPr>
          <w:rFonts w:hint="cs"/>
          <w:rtl/>
          <w:lang w:eastAsia="he-IL"/>
        </w:rPr>
        <w:t>ז</w:t>
      </w:r>
      <w:bookmarkStart w:id="1024" w:name="_ETM_Q1_2341506"/>
      <w:bookmarkEnd w:id="1024"/>
      <w:r>
        <w:rPr>
          <w:rFonts w:hint="cs"/>
          <w:rtl/>
          <w:lang w:eastAsia="he-IL"/>
        </w:rPr>
        <w:t xml:space="preserve"> תבדקו למה זה לא הגיע</w:t>
      </w:r>
      <w:bookmarkStart w:id="1025" w:name="_ETM_Q1_2343981"/>
      <w:bookmarkEnd w:id="1025"/>
      <w:r>
        <w:rPr>
          <w:rFonts w:hint="cs"/>
          <w:rtl/>
          <w:lang w:eastAsia="he-IL"/>
        </w:rPr>
        <w:t xml:space="preserve">, זה לא אצלנו. </w:t>
      </w:r>
    </w:p>
    <w:p w14:paraId="4B94701C" w14:textId="77777777" w:rsidR="00570AFE" w:rsidRDefault="00570AFE" w:rsidP="00570AFE">
      <w:pPr>
        <w:rPr>
          <w:rtl/>
          <w:lang w:eastAsia="he-IL"/>
        </w:rPr>
      </w:pPr>
      <w:bookmarkStart w:id="1026" w:name="_ETM_Q1_2346733"/>
      <w:bookmarkStart w:id="1027" w:name="_ETM_Q1_2346802"/>
      <w:bookmarkEnd w:id="1026"/>
      <w:bookmarkEnd w:id="1027"/>
    </w:p>
    <w:p w14:paraId="189DB2B9" w14:textId="343FC88E" w:rsidR="00570AFE" w:rsidRDefault="00570AFE" w:rsidP="00570AFE">
      <w:pPr>
        <w:pStyle w:val="afb"/>
        <w:keepNext/>
        <w:rPr>
          <w:rtl/>
          <w:lang w:eastAsia="he-IL"/>
        </w:rPr>
      </w:pPr>
      <w:bookmarkStart w:id="1028" w:name="ET_guest_אליקו_שליין_121"/>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028"/>
    </w:p>
    <w:p w14:paraId="74DE20CC" w14:textId="77777777" w:rsidR="00570AFE" w:rsidRDefault="00570AFE" w:rsidP="00570AFE">
      <w:pPr>
        <w:pStyle w:val="KeepWithNext"/>
        <w:rPr>
          <w:rtl/>
          <w:lang w:eastAsia="he-IL"/>
        </w:rPr>
      </w:pPr>
    </w:p>
    <w:p w14:paraId="089D17CA" w14:textId="77777777" w:rsidR="00570AFE" w:rsidRDefault="00570AFE" w:rsidP="00570AFE">
      <w:pPr>
        <w:rPr>
          <w:rtl/>
          <w:lang w:eastAsia="he-IL"/>
        </w:rPr>
      </w:pPr>
      <w:bookmarkStart w:id="1029" w:name="_ETM_Q1_2348559"/>
      <w:bookmarkStart w:id="1030" w:name="_ETM_Q1_2348597"/>
      <w:bookmarkEnd w:id="1029"/>
      <w:bookmarkEnd w:id="1030"/>
      <w:r>
        <w:rPr>
          <w:rFonts w:hint="cs"/>
          <w:rtl/>
          <w:lang w:eastAsia="he-IL"/>
        </w:rPr>
        <w:t xml:space="preserve">אז אני מקריא אותו, שיהיה כתוב </w:t>
      </w:r>
      <w:bookmarkStart w:id="1031" w:name="_ETM_Q1_2346789"/>
      <w:bookmarkEnd w:id="1031"/>
      <w:r>
        <w:rPr>
          <w:rFonts w:hint="cs"/>
          <w:rtl/>
          <w:lang w:eastAsia="he-IL"/>
        </w:rPr>
        <w:t>לפרוטוקול. לאחר הוועדה האחרונה אנו מוצאים, אנו זה בארגון הנכים זכויות הנכים,</w:t>
      </w:r>
      <w:bookmarkStart w:id="1032" w:name="_ETM_Q1_2352837"/>
      <w:bookmarkEnd w:id="1032"/>
      <w:r>
        <w:rPr>
          <w:rFonts w:hint="cs"/>
          <w:rtl/>
          <w:lang w:eastAsia="he-IL"/>
        </w:rPr>
        <w:t xml:space="preserve"> אנו מוצאים להביא את עמדתו בכתב בנוסף </w:t>
      </w:r>
      <w:bookmarkStart w:id="1033" w:name="_ETM_Q1_2357087"/>
      <w:bookmarkEnd w:id="1033"/>
      <w:r>
        <w:rPr>
          <w:rFonts w:hint="cs"/>
          <w:rtl/>
          <w:lang w:eastAsia="he-IL"/>
        </w:rPr>
        <w:t xml:space="preserve">לדברים שנאמרו בדיון. </w:t>
      </w:r>
      <w:bookmarkStart w:id="1034" w:name="_ETM_Q1_2384279"/>
      <w:bookmarkEnd w:id="1034"/>
    </w:p>
    <w:p w14:paraId="0DA66698" w14:textId="77777777" w:rsidR="00570AFE" w:rsidRDefault="00570AFE" w:rsidP="00570AFE">
      <w:pPr>
        <w:rPr>
          <w:rtl/>
          <w:lang w:eastAsia="he-IL"/>
        </w:rPr>
      </w:pPr>
      <w:bookmarkStart w:id="1035" w:name="_ETM_Q1_2384372"/>
      <w:bookmarkEnd w:id="1035"/>
    </w:p>
    <w:p w14:paraId="43BA9043" w14:textId="77777777" w:rsidR="00570AFE" w:rsidRDefault="00570AFE" w:rsidP="00570AFE">
      <w:pPr>
        <w:rPr>
          <w:rtl/>
          <w:lang w:eastAsia="he-IL"/>
        </w:rPr>
      </w:pPr>
      <w:bookmarkStart w:id="1036" w:name="_ETM_Q1_2384455"/>
      <w:bookmarkStart w:id="1037" w:name="_ETM_Q1_2384502"/>
      <w:bookmarkEnd w:id="1036"/>
      <w:bookmarkEnd w:id="1037"/>
      <w:r>
        <w:rPr>
          <w:rFonts w:hint="cs"/>
          <w:rtl/>
          <w:lang w:eastAsia="he-IL"/>
        </w:rPr>
        <w:t xml:space="preserve">אנו רואים בנגישות עיריות ועסקים כערך </w:t>
      </w:r>
      <w:bookmarkStart w:id="1038" w:name="_ETM_Q1_2361019"/>
      <w:bookmarkEnd w:id="1038"/>
      <w:r>
        <w:rPr>
          <w:rFonts w:hint="cs"/>
          <w:rtl/>
          <w:lang w:eastAsia="he-IL"/>
        </w:rPr>
        <w:t xml:space="preserve">מרכזי, ברם אין לנו רצון שעסקים ייסגרו בצו נגישות כאשר </w:t>
      </w:r>
      <w:bookmarkStart w:id="1039" w:name="_ETM_Q1_2365849"/>
      <w:bookmarkEnd w:id="1039"/>
      <w:r>
        <w:rPr>
          <w:rFonts w:hint="cs"/>
          <w:rtl/>
          <w:lang w:eastAsia="he-IL"/>
        </w:rPr>
        <w:t xml:space="preserve">ניתן למצוא פתרון בהבנה עם בעלי עסקים. בדיון העלינו את </w:t>
      </w:r>
      <w:bookmarkStart w:id="1040" w:name="_ETM_Q1_2368745"/>
      <w:bookmarkEnd w:id="1040"/>
      <w:r>
        <w:rPr>
          <w:rFonts w:hint="cs"/>
          <w:rtl/>
          <w:lang w:eastAsia="he-IL"/>
        </w:rPr>
        <w:t xml:space="preserve">האפשרות שצווים יכילו את האפשרות של העסקים לתקן את הפרת </w:t>
      </w:r>
      <w:bookmarkStart w:id="1041" w:name="_ETM_Q1_2372375"/>
      <w:bookmarkEnd w:id="1041"/>
      <w:r>
        <w:rPr>
          <w:rFonts w:hint="cs"/>
          <w:rtl/>
          <w:lang w:eastAsia="he-IL"/>
        </w:rPr>
        <w:t xml:space="preserve">הנגישות ולתעד את התיקון. </w:t>
      </w:r>
      <w:bookmarkStart w:id="1042" w:name="_ETM_Q1_2377693"/>
      <w:bookmarkStart w:id="1043" w:name="_ETM_Q1_2377793"/>
      <w:bookmarkStart w:id="1044" w:name="_ETM_Q1_2377861"/>
      <w:bookmarkStart w:id="1045" w:name="_ETM_Q1_2377924"/>
      <w:bookmarkEnd w:id="1042"/>
      <w:bookmarkEnd w:id="1043"/>
      <w:bookmarkEnd w:id="1044"/>
      <w:bookmarkEnd w:id="1045"/>
      <w:r>
        <w:rPr>
          <w:rFonts w:hint="cs"/>
          <w:rtl/>
          <w:lang w:eastAsia="he-IL"/>
        </w:rPr>
        <w:t xml:space="preserve">אנו מתנגדים לשימוש בתביעות, הכוונה </w:t>
      </w:r>
      <w:bookmarkStart w:id="1046" w:name="_ETM_Q1_2380445"/>
      <w:bookmarkEnd w:id="1046"/>
      <w:r>
        <w:rPr>
          <w:rFonts w:hint="cs"/>
          <w:rtl/>
          <w:lang w:eastAsia="he-IL"/>
        </w:rPr>
        <w:t>לתביעות ייצוגיות, תביעות נגישות באופן ציני על ידי עורכי דין</w:t>
      </w:r>
      <w:bookmarkStart w:id="1047" w:name="_ETM_Q1_2384733"/>
      <w:bookmarkEnd w:id="1047"/>
      <w:r>
        <w:rPr>
          <w:rFonts w:hint="cs"/>
          <w:rtl/>
          <w:lang w:eastAsia="he-IL"/>
        </w:rPr>
        <w:t xml:space="preserve"> במטרה לרווח קל. בברכה, </w:t>
      </w:r>
      <w:proofErr w:type="spellStart"/>
      <w:r>
        <w:rPr>
          <w:rFonts w:hint="cs"/>
          <w:rtl/>
          <w:lang w:eastAsia="he-IL"/>
        </w:rPr>
        <w:t>אליקו</w:t>
      </w:r>
      <w:proofErr w:type="spellEnd"/>
      <w:r>
        <w:rPr>
          <w:rFonts w:hint="cs"/>
          <w:rtl/>
          <w:lang w:eastAsia="he-IL"/>
        </w:rPr>
        <w:t xml:space="preserve"> שליין. </w:t>
      </w:r>
    </w:p>
    <w:p w14:paraId="673D3946" w14:textId="77777777" w:rsidR="00570AFE" w:rsidRDefault="00570AFE" w:rsidP="00570AFE">
      <w:pPr>
        <w:rPr>
          <w:rtl/>
          <w:lang w:eastAsia="he-IL"/>
        </w:rPr>
      </w:pPr>
      <w:bookmarkStart w:id="1048" w:name="_ETM_Q1_2386791"/>
      <w:bookmarkStart w:id="1049" w:name="_ETM_Q1_2386884"/>
      <w:bookmarkEnd w:id="1048"/>
      <w:bookmarkEnd w:id="1049"/>
    </w:p>
    <w:p w14:paraId="32CB1197" w14:textId="5B6774CE" w:rsidR="00570AFE" w:rsidRDefault="00570AFE" w:rsidP="00570AFE">
      <w:pPr>
        <w:pStyle w:val="afb"/>
        <w:keepNext/>
        <w:rPr>
          <w:rtl/>
          <w:lang w:eastAsia="he-IL"/>
        </w:rPr>
      </w:pPr>
      <w:bookmarkStart w:id="1050" w:name="ET_guest_קובי_מצא_122"/>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050"/>
    </w:p>
    <w:p w14:paraId="336E9B8F" w14:textId="77777777" w:rsidR="00570AFE" w:rsidRDefault="00570AFE" w:rsidP="00570AFE">
      <w:pPr>
        <w:pStyle w:val="KeepWithNext"/>
        <w:rPr>
          <w:rtl/>
          <w:lang w:eastAsia="he-IL"/>
        </w:rPr>
      </w:pPr>
    </w:p>
    <w:p w14:paraId="35527E4A" w14:textId="77777777" w:rsidR="00570AFE" w:rsidRDefault="00570AFE" w:rsidP="00570AFE">
      <w:pPr>
        <w:rPr>
          <w:rtl/>
          <w:lang w:eastAsia="he-IL"/>
        </w:rPr>
      </w:pPr>
      <w:bookmarkStart w:id="1051" w:name="_ETM_Q1_2386024"/>
      <w:bookmarkStart w:id="1052" w:name="_ETM_Q1_2386058"/>
      <w:bookmarkEnd w:id="1051"/>
      <w:bookmarkEnd w:id="1052"/>
      <w:r>
        <w:rPr>
          <w:rFonts w:hint="cs"/>
          <w:rtl/>
          <w:lang w:eastAsia="he-IL"/>
        </w:rPr>
        <w:t xml:space="preserve">סליחה, אין מחלוקת שאף </w:t>
      </w:r>
      <w:bookmarkStart w:id="1053" w:name="_ETM_Q1_2390681"/>
      <w:bookmarkEnd w:id="1053"/>
      <w:r>
        <w:rPr>
          <w:rFonts w:hint="cs"/>
          <w:rtl/>
          <w:lang w:eastAsia="he-IL"/>
        </w:rPr>
        <w:t xml:space="preserve">אחד לא רוצה תביעות ציניות וקנטרניות. </w:t>
      </w:r>
    </w:p>
    <w:p w14:paraId="38C39F58" w14:textId="77777777" w:rsidR="00570AFE" w:rsidRDefault="00570AFE" w:rsidP="00570AFE">
      <w:pPr>
        <w:rPr>
          <w:rtl/>
          <w:lang w:eastAsia="he-IL"/>
        </w:rPr>
      </w:pPr>
      <w:bookmarkStart w:id="1054" w:name="_ETM_Q1_2391545"/>
      <w:bookmarkStart w:id="1055" w:name="_ETM_Q1_2391635"/>
      <w:bookmarkStart w:id="1056" w:name="_ETM_Q1_2390317"/>
      <w:bookmarkEnd w:id="1054"/>
      <w:bookmarkEnd w:id="1055"/>
      <w:bookmarkEnd w:id="1056"/>
    </w:p>
    <w:p w14:paraId="43C4D13B" w14:textId="28A9A559" w:rsidR="00570AFE" w:rsidRDefault="00570AFE" w:rsidP="00570AFE">
      <w:pPr>
        <w:pStyle w:val="a5"/>
        <w:keepNext/>
        <w:rPr>
          <w:rtl/>
        </w:rPr>
      </w:pPr>
      <w:bookmarkStart w:id="1057" w:name="ET_speaker_6241_123"/>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057"/>
    </w:p>
    <w:p w14:paraId="709B8B3D" w14:textId="77777777" w:rsidR="00570AFE" w:rsidRDefault="00570AFE" w:rsidP="00570AFE">
      <w:pPr>
        <w:pStyle w:val="KeepWithNext"/>
        <w:rPr>
          <w:rtl/>
          <w:lang w:eastAsia="he-IL"/>
        </w:rPr>
      </w:pPr>
    </w:p>
    <w:p w14:paraId="1A3995F4" w14:textId="77777777" w:rsidR="00570AFE" w:rsidRDefault="00570AFE" w:rsidP="00570AFE">
      <w:pPr>
        <w:rPr>
          <w:rtl/>
          <w:lang w:eastAsia="he-IL"/>
        </w:rPr>
      </w:pPr>
      <w:r>
        <w:rPr>
          <w:rFonts w:hint="cs"/>
          <w:rtl/>
          <w:lang w:eastAsia="he-IL"/>
        </w:rPr>
        <w:t>א</w:t>
      </w:r>
      <w:bookmarkStart w:id="1058" w:name="_ETM_Q1_2390762"/>
      <w:bookmarkStart w:id="1059" w:name="_ETM_Q1_2390803"/>
      <w:bookmarkEnd w:id="1058"/>
      <w:bookmarkEnd w:id="1059"/>
      <w:r>
        <w:rPr>
          <w:rFonts w:hint="cs"/>
          <w:rtl/>
          <w:lang w:eastAsia="he-IL"/>
        </w:rPr>
        <w:t xml:space="preserve">בל זה מה </w:t>
      </w:r>
      <w:bookmarkStart w:id="1060" w:name="_ETM_Q1_2391613"/>
      <w:bookmarkEnd w:id="1060"/>
      <w:r>
        <w:rPr>
          <w:rFonts w:hint="cs"/>
          <w:rtl/>
          <w:lang w:eastAsia="he-IL"/>
        </w:rPr>
        <w:t xml:space="preserve">שיוצא לך מהחוק הזה. החוק הזה פותח שער לכל הבלגן </w:t>
      </w:r>
      <w:bookmarkStart w:id="1061" w:name="_ETM_Q1_2398665"/>
      <w:bookmarkEnd w:id="1061"/>
      <w:r>
        <w:rPr>
          <w:rFonts w:hint="cs"/>
          <w:rtl/>
          <w:lang w:eastAsia="he-IL"/>
        </w:rPr>
        <w:t>הזה.</w:t>
      </w:r>
    </w:p>
    <w:p w14:paraId="2E3A6F9C" w14:textId="77777777" w:rsidR="00570AFE" w:rsidRDefault="00570AFE" w:rsidP="00570AFE">
      <w:pPr>
        <w:rPr>
          <w:rtl/>
          <w:lang w:eastAsia="he-IL"/>
        </w:rPr>
      </w:pPr>
      <w:bookmarkStart w:id="1062" w:name="_ETM_Q1_2394017"/>
      <w:bookmarkStart w:id="1063" w:name="_ETM_Q1_2394090"/>
      <w:bookmarkStart w:id="1064" w:name="_ETM_Q1_2395337"/>
      <w:bookmarkEnd w:id="1062"/>
      <w:bookmarkEnd w:id="1063"/>
      <w:bookmarkEnd w:id="1064"/>
    </w:p>
    <w:p w14:paraId="12D86F78" w14:textId="1BF43B18" w:rsidR="00570AFE" w:rsidRDefault="00570AFE" w:rsidP="00570AFE">
      <w:pPr>
        <w:pStyle w:val="af8"/>
        <w:keepNext/>
        <w:rPr>
          <w:rtl/>
        </w:rPr>
      </w:pPr>
      <w:bookmarkStart w:id="1065" w:name="ET_yor_6158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065"/>
    </w:p>
    <w:p w14:paraId="14390020" w14:textId="77777777" w:rsidR="00570AFE" w:rsidRDefault="00570AFE" w:rsidP="00570AFE">
      <w:pPr>
        <w:pStyle w:val="KeepWithNext"/>
        <w:rPr>
          <w:rtl/>
          <w:lang w:eastAsia="he-IL"/>
        </w:rPr>
      </w:pPr>
    </w:p>
    <w:p w14:paraId="69C68192" w14:textId="77777777" w:rsidR="00570AFE" w:rsidRDefault="00570AFE" w:rsidP="00570AFE">
      <w:pPr>
        <w:rPr>
          <w:rtl/>
          <w:lang w:eastAsia="he-IL"/>
        </w:rPr>
      </w:pPr>
      <w:bookmarkStart w:id="1066" w:name="_ETM_Q1_2395726"/>
      <w:bookmarkStart w:id="1067" w:name="_ETM_Q1_2395764"/>
      <w:bookmarkEnd w:id="1066"/>
      <w:bookmarkEnd w:id="1067"/>
      <w:r>
        <w:rPr>
          <w:rFonts w:hint="cs"/>
          <w:rtl/>
          <w:lang w:eastAsia="he-IL"/>
        </w:rPr>
        <w:t xml:space="preserve">קובי, קודם כל זו דעתם וצריך לשמוע את </w:t>
      </w:r>
      <w:bookmarkStart w:id="1068" w:name="_ETM_Q1_2398759"/>
      <w:bookmarkEnd w:id="1068"/>
      <w:r>
        <w:rPr>
          <w:rFonts w:hint="cs"/>
          <w:rtl/>
          <w:lang w:eastAsia="he-IL"/>
        </w:rPr>
        <w:t xml:space="preserve">דעתם. </w:t>
      </w:r>
      <w:proofErr w:type="spellStart"/>
      <w:r>
        <w:rPr>
          <w:rFonts w:hint="cs"/>
          <w:rtl/>
          <w:lang w:eastAsia="he-IL"/>
        </w:rPr>
        <w:t>אליקו</w:t>
      </w:r>
      <w:proofErr w:type="spellEnd"/>
      <w:r>
        <w:rPr>
          <w:rFonts w:hint="cs"/>
          <w:rtl/>
          <w:lang w:eastAsia="he-IL"/>
        </w:rPr>
        <w:t>, תודה רבה על הדברים האלה, אני חושבת שאין</w:t>
      </w:r>
      <w:bookmarkStart w:id="1069" w:name="_ETM_Q1_2406159"/>
      <w:bookmarkEnd w:id="1069"/>
      <w:r>
        <w:rPr>
          <w:rFonts w:hint="cs"/>
          <w:rtl/>
          <w:lang w:eastAsia="he-IL"/>
        </w:rPr>
        <w:t xml:space="preserve"> כאן מחלוקת לגבי הדברים שאתה אומר, אף אחד לא רוצה לעשות פה שימוש ציני. </w:t>
      </w:r>
    </w:p>
    <w:p w14:paraId="7F65B5D9" w14:textId="77777777" w:rsidR="00570AFE" w:rsidRDefault="00570AFE" w:rsidP="00570AFE">
      <w:pPr>
        <w:rPr>
          <w:rtl/>
          <w:lang w:eastAsia="he-IL"/>
        </w:rPr>
      </w:pPr>
      <w:bookmarkStart w:id="1070" w:name="_ETM_Q1_2406287"/>
      <w:bookmarkStart w:id="1071" w:name="_ETM_Q1_2406350"/>
      <w:bookmarkStart w:id="1072" w:name="_ETM_Q1_2407799"/>
      <w:bookmarkEnd w:id="1070"/>
      <w:bookmarkEnd w:id="1071"/>
      <w:bookmarkEnd w:id="1072"/>
    </w:p>
    <w:p w14:paraId="7BFE30AD" w14:textId="225FC16D" w:rsidR="00570AFE" w:rsidRDefault="00570AFE" w:rsidP="00570AFE">
      <w:pPr>
        <w:pStyle w:val="afb"/>
        <w:keepNext/>
        <w:rPr>
          <w:rtl/>
          <w:lang w:eastAsia="he-IL"/>
        </w:rPr>
      </w:pPr>
      <w:bookmarkStart w:id="1073" w:name="ET_guest_אליקו_שליין_125"/>
      <w:r>
        <w:rPr>
          <w:rStyle w:val="TagStyle"/>
          <w:rFonts w:hint="cs"/>
          <w:rtl/>
        </w:rPr>
        <w:t xml:space="preserve"> &lt;&lt; אורח &gt;&gt; </w:t>
      </w:r>
      <w:proofErr w:type="spellStart"/>
      <w:r>
        <w:rPr>
          <w:rFonts w:hint="cs"/>
          <w:rtl/>
          <w:lang w:eastAsia="he-IL"/>
        </w:rPr>
        <w:t>אליקו</w:t>
      </w:r>
      <w:proofErr w:type="spellEnd"/>
      <w:r>
        <w:rPr>
          <w:rFonts w:hint="cs"/>
          <w:rtl/>
          <w:lang w:eastAsia="he-IL"/>
        </w:rPr>
        <w:t xml:space="preserve"> שליין: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073"/>
    </w:p>
    <w:p w14:paraId="619E5DF3" w14:textId="77777777" w:rsidR="00570AFE" w:rsidRDefault="00570AFE" w:rsidP="00570AFE">
      <w:pPr>
        <w:pStyle w:val="KeepWithNext"/>
        <w:rPr>
          <w:rtl/>
          <w:lang w:eastAsia="he-IL"/>
        </w:rPr>
      </w:pPr>
    </w:p>
    <w:p w14:paraId="13870BEC" w14:textId="77777777" w:rsidR="00570AFE" w:rsidRDefault="00570AFE" w:rsidP="00570AFE">
      <w:pPr>
        <w:rPr>
          <w:rtl/>
          <w:lang w:eastAsia="he-IL"/>
        </w:rPr>
      </w:pPr>
      <w:bookmarkStart w:id="1074" w:name="_ETM_Q1_2408206"/>
      <w:bookmarkStart w:id="1075" w:name="_ETM_Q1_2408246"/>
      <w:bookmarkEnd w:id="1074"/>
      <w:bookmarkEnd w:id="1075"/>
      <w:r>
        <w:rPr>
          <w:rFonts w:hint="cs"/>
          <w:rtl/>
          <w:lang w:eastAsia="he-IL"/>
        </w:rPr>
        <w:t xml:space="preserve">חצי משפט, לסיים </w:t>
      </w:r>
      <w:bookmarkStart w:id="1076" w:name="_ETM_Q1_2406875"/>
      <w:bookmarkEnd w:id="1076"/>
      <w:r>
        <w:rPr>
          <w:rFonts w:hint="cs"/>
          <w:rtl/>
          <w:lang w:eastAsia="he-IL"/>
        </w:rPr>
        <w:t xml:space="preserve">את דבריי. אין </w:t>
      </w:r>
      <w:bookmarkStart w:id="1077" w:name="_ETM_Q1_2408699"/>
      <w:bookmarkEnd w:id="1077"/>
      <w:r>
        <w:rPr>
          <w:rFonts w:hint="cs"/>
          <w:rtl/>
          <w:lang w:eastAsia="he-IL"/>
        </w:rPr>
        <w:t xml:space="preserve">חיוב אישי של ראשי ערים ומועצות, אבל של בעלי עסקים יש, אז איפה השוויון? ולרשויות, האם </w:t>
      </w:r>
      <w:bookmarkStart w:id="1078" w:name="_ETM_Q1_2416739"/>
      <w:bookmarkEnd w:id="1078"/>
      <w:r>
        <w:rPr>
          <w:rFonts w:hint="cs"/>
          <w:rtl/>
          <w:lang w:eastAsia="he-IL"/>
        </w:rPr>
        <w:t xml:space="preserve">יש לכם איזה שהן פניות ציבור בנושא נגישות? עירייה שמפרה, </w:t>
      </w:r>
      <w:bookmarkStart w:id="1079" w:name="_ETM_Q1_2418715"/>
      <w:bookmarkEnd w:id="1079"/>
      <w:r>
        <w:rPr>
          <w:rFonts w:hint="cs"/>
          <w:rtl/>
          <w:lang w:eastAsia="he-IL"/>
        </w:rPr>
        <w:t xml:space="preserve">לא רק הנציבות, מה אתם עושים אקטיבית? כתובת שלכם בשלטון </w:t>
      </w:r>
      <w:bookmarkStart w:id="1080" w:name="_ETM_Q1_2426779"/>
      <w:bookmarkEnd w:id="1080"/>
      <w:r>
        <w:rPr>
          <w:rFonts w:hint="cs"/>
          <w:rtl/>
          <w:lang w:eastAsia="he-IL"/>
        </w:rPr>
        <w:t xml:space="preserve">המקומי. אנחנו נשמח לקבל את זה ונפיץ את זה. תודה </w:t>
      </w:r>
      <w:bookmarkStart w:id="1081" w:name="_ETM_Q1_2430377"/>
      <w:bookmarkEnd w:id="1081"/>
      <w:r>
        <w:rPr>
          <w:rFonts w:hint="cs"/>
          <w:rtl/>
          <w:lang w:eastAsia="he-IL"/>
        </w:rPr>
        <w:t xml:space="preserve">רבה. </w:t>
      </w:r>
    </w:p>
    <w:p w14:paraId="3EE10BA4" w14:textId="77777777" w:rsidR="00570AFE" w:rsidRDefault="00570AFE" w:rsidP="00570AFE">
      <w:pPr>
        <w:rPr>
          <w:rtl/>
          <w:lang w:eastAsia="he-IL"/>
        </w:rPr>
      </w:pPr>
      <w:bookmarkStart w:id="1082" w:name="_ETM_Q1_2431145"/>
      <w:bookmarkStart w:id="1083" w:name="_ETM_Q1_2431226"/>
      <w:bookmarkStart w:id="1084" w:name="_ETM_Q1_2439648"/>
      <w:bookmarkEnd w:id="1082"/>
      <w:bookmarkEnd w:id="1083"/>
      <w:bookmarkEnd w:id="1084"/>
    </w:p>
    <w:p w14:paraId="5A88612D" w14:textId="7266AF85" w:rsidR="00570AFE" w:rsidRDefault="00570AFE" w:rsidP="00570AFE">
      <w:pPr>
        <w:pStyle w:val="afb"/>
        <w:keepNext/>
        <w:rPr>
          <w:rtl/>
          <w:lang w:eastAsia="he-IL"/>
        </w:rPr>
      </w:pPr>
      <w:bookmarkStart w:id="1085" w:name="ET_guest_אורן_סרוסי_126"/>
      <w:r>
        <w:rPr>
          <w:rStyle w:val="TagStyle"/>
          <w:rFonts w:hint="cs"/>
          <w:rtl/>
        </w:rPr>
        <w:t xml:space="preserve"> &lt;&lt; אורח &gt;&gt; </w:t>
      </w:r>
      <w:r>
        <w:rPr>
          <w:rFonts w:hint="cs"/>
          <w:rtl/>
          <w:lang w:eastAsia="he-IL"/>
        </w:rPr>
        <w:t>אורן סרוסי:</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085"/>
    </w:p>
    <w:p w14:paraId="3D04E9F1" w14:textId="77777777" w:rsidR="00570AFE" w:rsidRDefault="00570AFE" w:rsidP="00570AFE">
      <w:pPr>
        <w:pStyle w:val="KeepWithNext"/>
        <w:rPr>
          <w:rtl/>
          <w:lang w:eastAsia="he-IL"/>
        </w:rPr>
      </w:pPr>
    </w:p>
    <w:p w14:paraId="008FA04A" w14:textId="77777777" w:rsidR="00570AFE" w:rsidRDefault="00570AFE" w:rsidP="00570AFE">
      <w:pPr>
        <w:rPr>
          <w:rtl/>
          <w:lang w:eastAsia="he-IL"/>
        </w:rPr>
      </w:pPr>
      <w:bookmarkStart w:id="1086" w:name="_ETM_Q1_2440085"/>
      <w:bookmarkStart w:id="1087" w:name="_ETM_Q1_2440115"/>
      <w:bookmarkEnd w:id="1086"/>
      <w:bookmarkEnd w:id="1087"/>
      <w:r>
        <w:rPr>
          <w:rFonts w:hint="cs"/>
          <w:rtl/>
          <w:lang w:eastAsia="he-IL"/>
        </w:rPr>
        <w:t xml:space="preserve">משפט קצר. </w:t>
      </w:r>
    </w:p>
    <w:p w14:paraId="2104F347" w14:textId="77777777" w:rsidR="00570AFE" w:rsidRDefault="00570AFE" w:rsidP="00570AFE">
      <w:pPr>
        <w:rPr>
          <w:rtl/>
          <w:lang w:eastAsia="he-IL"/>
        </w:rPr>
      </w:pPr>
      <w:bookmarkStart w:id="1088" w:name="_ETM_Q1_2445297"/>
      <w:bookmarkStart w:id="1089" w:name="_ETM_Q1_2445394"/>
      <w:bookmarkEnd w:id="1088"/>
      <w:bookmarkEnd w:id="1089"/>
    </w:p>
    <w:p w14:paraId="55F5ADB4" w14:textId="092FC03E" w:rsidR="00570AFE" w:rsidRDefault="00570AFE" w:rsidP="00570AFE">
      <w:pPr>
        <w:pStyle w:val="af8"/>
        <w:keepNext/>
        <w:rPr>
          <w:rtl/>
        </w:rPr>
      </w:pPr>
      <w:bookmarkStart w:id="1090" w:name="ET_yor_6158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090"/>
    </w:p>
    <w:p w14:paraId="4D15BF99" w14:textId="77777777" w:rsidR="00570AFE" w:rsidRDefault="00570AFE" w:rsidP="00570AFE">
      <w:pPr>
        <w:pStyle w:val="KeepWithNext"/>
        <w:rPr>
          <w:rtl/>
          <w:lang w:eastAsia="he-IL"/>
        </w:rPr>
      </w:pPr>
    </w:p>
    <w:p w14:paraId="566433A3" w14:textId="77777777" w:rsidR="00570AFE" w:rsidRDefault="00570AFE" w:rsidP="00570AFE">
      <w:pPr>
        <w:rPr>
          <w:rtl/>
          <w:lang w:eastAsia="he-IL"/>
        </w:rPr>
      </w:pPr>
      <w:bookmarkStart w:id="1091" w:name="_ETM_Q1_2441643"/>
      <w:bookmarkStart w:id="1092" w:name="_ETM_Q1_2441674"/>
      <w:bookmarkEnd w:id="1091"/>
      <w:bookmarkEnd w:id="1092"/>
      <w:r>
        <w:rPr>
          <w:rFonts w:hint="cs"/>
          <w:rtl/>
          <w:lang w:eastAsia="he-IL"/>
        </w:rPr>
        <w:t xml:space="preserve">תציג את עצמך. </w:t>
      </w:r>
    </w:p>
    <w:p w14:paraId="5D1DD2FF" w14:textId="77777777" w:rsidR="00570AFE" w:rsidRDefault="00570AFE" w:rsidP="00570AFE">
      <w:pPr>
        <w:rPr>
          <w:rtl/>
          <w:lang w:eastAsia="he-IL"/>
        </w:rPr>
      </w:pPr>
      <w:bookmarkStart w:id="1093" w:name="_ETM_Q1_2443238"/>
      <w:bookmarkStart w:id="1094" w:name="_ETM_Q1_2443298"/>
      <w:bookmarkStart w:id="1095" w:name="_ETM_Q1_2444534"/>
      <w:bookmarkEnd w:id="1093"/>
      <w:bookmarkEnd w:id="1094"/>
      <w:bookmarkEnd w:id="1095"/>
    </w:p>
    <w:p w14:paraId="5C347839" w14:textId="6F37DDEF" w:rsidR="00570AFE" w:rsidRDefault="00570AFE" w:rsidP="00570AFE">
      <w:pPr>
        <w:pStyle w:val="afb"/>
        <w:keepNext/>
        <w:rPr>
          <w:rtl/>
          <w:lang w:eastAsia="he-IL"/>
        </w:rPr>
      </w:pPr>
      <w:bookmarkStart w:id="1096" w:name="ET_guest_אורן_סרוסי_128"/>
      <w:r>
        <w:rPr>
          <w:rStyle w:val="TagStyle"/>
          <w:rFonts w:hint="cs"/>
          <w:rtl/>
        </w:rPr>
        <w:t xml:space="preserve"> &lt;&lt; אורח &gt;&gt; </w:t>
      </w:r>
      <w:r>
        <w:rPr>
          <w:rFonts w:hint="cs"/>
          <w:rtl/>
          <w:lang w:eastAsia="he-IL"/>
        </w:rPr>
        <w:t>אורן סרוסי:</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096"/>
    </w:p>
    <w:p w14:paraId="63F4F8A6" w14:textId="77777777" w:rsidR="00570AFE" w:rsidRDefault="00570AFE" w:rsidP="00570AFE">
      <w:pPr>
        <w:pStyle w:val="KeepWithNext"/>
        <w:rPr>
          <w:rtl/>
          <w:lang w:eastAsia="he-IL"/>
        </w:rPr>
      </w:pPr>
    </w:p>
    <w:p w14:paraId="47F3DF42" w14:textId="77777777" w:rsidR="00570AFE" w:rsidRDefault="00570AFE" w:rsidP="00570AFE">
      <w:pPr>
        <w:rPr>
          <w:rtl/>
          <w:lang w:eastAsia="he-IL"/>
        </w:rPr>
      </w:pPr>
      <w:bookmarkStart w:id="1097" w:name="_ETM_Q1_2444876"/>
      <w:bookmarkStart w:id="1098" w:name="_ETM_Q1_2444911"/>
      <w:bookmarkEnd w:id="1097"/>
      <w:bookmarkEnd w:id="1098"/>
      <w:r>
        <w:rPr>
          <w:rFonts w:hint="cs"/>
          <w:rtl/>
          <w:lang w:eastAsia="he-IL"/>
        </w:rPr>
        <w:t xml:space="preserve">עורך </w:t>
      </w:r>
      <w:bookmarkStart w:id="1099" w:name="_ETM_Q1_2440847"/>
      <w:bookmarkEnd w:id="1099"/>
      <w:r>
        <w:rPr>
          <w:rFonts w:hint="cs"/>
          <w:rtl/>
          <w:lang w:eastAsia="he-IL"/>
        </w:rPr>
        <w:t xml:space="preserve">דין אורן סרוסי מהלשכה המשפטית בעיריית באר שבע, חבר </w:t>
      </w:r>
      <w:bookmarkStart w:id="1100" w:name="_ETM_Q1_2444198"/>
      <w:bookmarkEnd w:id="1100"/>
      <w:r>
        <w:rPr>
          <w:rFonts w:hint="cs"/>
          <w:rtl/>
          <w:lang w:eastAsia="he-IL"/>
        </w:rPr>
        <w:t xml:space="preserve">המנהלת במרכז השלטון המקומי לנגישות. אם אפשר הערה ב-א' או </w:t>
      </w:r>
      <w:bookmarkStart w:id="1101" w:name="_ETM_Q1_2452337"/>
      <w:bookmarkEnd w:id="1101"/>
      <w:r>
        <w:rPr>
          <w:rFonts w:hint="cs"/>
          <w:rtl/>
          <w:lang w:eastAsia="he-IL"/>
        </w:rPr>
        <w:t xml:space="preserve">ב-ע'. אנחנו מקבלים הרבה פניות מוקדמות לפני ייצוגיות, שחלקן </w:t>
      </w:r>
      <w:bookmarkStart w:id="1102" w:name="_ETM_Q1_2456874"/>
      <w:bookmarkEnd w:id="1102"/>
      <w:r>
        <w:rPr>
          <w:rFonts w:hint="cs"/>
          <w:rtl/>
          <w:lang w:eastAsia="he-IL"/>
        </w:rPr>
        <w:t xml:space="preserve">הגדול הוא באמת בבחינת </w:t>
      </w:r>
      <w:proofErr w:type="spellStart"/>
      <w:r>
        <w:rPr>
          <w:rFonts w:hint="cs"/>
          <w:rtl/>
          <w:lang w:eastAsia="he-IL"/>
        </w:rPr>
        <w:t>פישינג</w:t>
      </w:r>
      <w:proofErr w:type="spellEnd"/>
      <w:r>
        <w:rPr>
          <w:rFonts w:hint="cs"/>
          <w:rtl/>
          <w:lang w:eastAsia="he-IL"/>
        </w:rPr>
        <w:t xml:space="preserve"> מוחלט וזה באמת, כמו </w:t>
      </w:r>
      <w:bookmarkStart w:id="1103" w:name="_ETM_Q1_2461631"/>
      <w:bookmarkEnd w:id="1103"/>
      <w:r>
        <w:rPr>
          <w:rFonts w:hint="cs"/>
          <w:rtl/>
          <w:lang w:eastAsia="he-IL"/>
        </w:rPr>
        <w:t xml:space="preserve">שאמר חברי מהמאוחדת, זה גוזל </w:t>
      </w:r>
      <w:proofErr w:type="spellStart"/>
      <w:r>
        <w:rPr>
          <w:rFonts w:hint="cs"/>
          <w:rtl/>
          <w:lang w:eastAsia="he-IL"/>
        </w:rPr>
        <w:t>מאיתנו</w:t>
      </w:r>
      <w:proofErr w:type="spellEnd"/>
      <w:r>
        <w:rPr>
          <w:rFonts w:hint="cs"/>
          <w:rtl/>
          <w:lang w:eastAsia="he-IL"/>
        </w:rPr>
        <w:t xml:space="preserve"> המון </w:t>
      </w:r>
      <w:proofErr w:type="spellStart"/>
      <w:r>
        <w:rPr>
          <w:rFonts w:hint="cs"/>
          <w:rtl/>
          <w:lang w:eastAsia="he-IL"/>
        </w:rPr>
        <w:t>המון</w:t>
      </w:r>
      <w:proofErr w:type="spellEnd"/>
      <w:r>
        <w:rPr>
          <w:rFonts w:hint="cs"/>
          <w:rtl/>
          <w:lang w:eastAsia="he-IL"/>
        </w:rPr>
        <w:t xml:space="preserve"> תשומות,</w:t>
      </w:r>
      <w:bookmarkStart w:id="1104" w:name="_ETM_Q1_2465145"/>
      <w:bookmarkEnd w:id="1104"/>
      <w:r>
        <w:rPr>
          <w:rFonts w:hint="cs"/>
          <w:rtl/>
          <w:lang w:eastAsia="he-IL"/>
        </w:rPr>
        <w:t xml:space="preserve"> זמן, משאבים </w:t>
      </w:r>
      <w:proofErr w:type="spellStart"/>
      <w:r>
        <w:rPr>
          <w:rFonts w:hint="cs"/>
          <w:rtl/>
          <w:lang w:eastAsia="he-IL"/>
        </w:rPr>
        <w:t>וכו</w:t>
      </w:r>
      <w:proofErr w:type="spellEnd"/>
      <w:r>
        <w:rPr>
          <w:rFonts w:hint="cs"/>
          <w:rtl/>
          <w:lang w:eastAsia="he-IL"/>
        </w:rPr>
        <w:t>'.</w:t>
      </w:r>
    </w:p>
    <w:p w14:paraId="71C8B07A" w14:textId="77777777" w:rsidR="00570AFE" w:rsidRDefault="00570AFE" w:rsidP="00570AFE">
      <w:pPr>
        <w:rPr>
          <w:rtl/>
          <w:lang w:eastAsia="he-IL"/>
        </w:rPr>
      </w:pPr>
      <w:bookmarkStart w:id="1105" w:name="_ETM_Q1_2467321"/>
      <w:bookmarkStart w:id="1106" w:name="_ETM_Q1_2467412"/>
      <w:bookmarkEnd w:id="1105"/>
      <w:bookmarkEnd w:id="1106"/>
    </w:p>
    <w:p w14:paraId="3B273FCB" w14:textId="77777777" w:rsidR="00570AFE" w:rsidRDefault="00570AFE" w:rsidP="00570AFE">
      <w:pPr>
        <w:rPr>
          <w:rtl/>
          <w:lang w:eastAsia="he-IL"/>
        </w:rPr>
      </w:pPr>
      <w:bookmarkStart w:id="1107" w:name="_ETM_Q1_2467472"/>
      <w:bookmarkStart w:id="1108" w:name="_ETM_Q1_2467530"/>
      <w:bookmarkEnd w:id="1107"/>
      <w:bookmarkEnd w:id="1108"/>
      <w:r>
        <w:rPr>
          <w:rFonts w:hint="cs"/>
          <w:rtl/>
          <w:lang w:eastAsia="he-IL"/>
        </w:rPr>
        <w:t xml:space="preserve">אני חושב שאם עכשיו הולכים לאיזה שהוא מהלך </w:t>
      </w:r>
      <w:bookmarkStart w:id="1109" w:name="_ETM_Q1_2468721"/>
      <w:bookmarkEnd w:id="1109"/>
      <w:r>
        <w:rPr>
          <w:rFonts w:hint="cs"/>
          <w:rtl/>
          <w:lang w:eastAsia="he-IL"/>
        </w:rPr>
        <w:t xml:space="preserve">גדול של שינוי צריך גם לחשוב על כיוון שגם הפנייה </w:t>
      </w:r>
      <w:bookmarkStart w:id="1110" w:name="_ETM_Q1_2474216"/>
      <w:bookmarkEnd w:id="1110"/>
      <w:r>
        <w:rPr>
          <w:rFonts w:hint="cs"/>
          <w:rtl/>
          <w:lang w:eastAsia="he-IL"/>
        </w:rPr>
        <w:t xml:space="preserve">המוקדמת, </w:t>
      </w:r>
      <w:bookmarkStart w:id="1111" w:name="_ETM_Q1_2473808"/>
      <w:bookmarkEnd w:id="1111"/>
      <w:r>
        <w:rPr>
          <w:rFonts w:hint="cs"/>
          <w:rtl/>
          <w:lang w:eastAsia="he-IL"/>
        </w:rPr>
        <w:t xml:space="preserve">שמגישים אותם עורכי דין, היא תהיה פנייה מבוססת. כלומר שגם אותה פנייה לא תהיה כלאחר </w:t>
      </w:r>
      <w:bookmarkStart w:id="1112" w:name="_ETM_Q1_2478110"/>
      <w:bookmarkEnd w:id="1112"/>
      <w:r>
        <w:rPr>
          <w:rFonts w:hint="cs"/>
          <w:rtl/>
          <w:lang w:eastAsia="he-IL"/>
        </w:rPr>
        <w:t>יד ואנחנו אחרי זה נצטרך להתעסק בזה ולראות</w:t>
      </w:r>
      <w:bookmarkStart w:id="1113" w:name="_ETM_Q1_2483206"/>
      <w:bookmarkEnd w:id="1113"/>
      <w:r>
        <w:rPr>
          <w:rFonts w:hint="cs"/>
          <w:rtl/>
          <w:lang w:eastAsia="he-IL"/>
        </w:rPr>
        <w:t xml:space="preserve"> אם בכלל יש בה ממש. כלומר גם להציב איזה שהוא </w:t>
      </w:r>
      <w:bookmarkStart w:id="1114" w:name="_ETM_Q1_2487798"/>
      <w:bookmarkEnd w:id="1114"/>
      <w:r>
        <w:rPr>
          <w:rFonts w:hint="cs"/>
          <w:rtl/>
          <w:lang w:eastAsia="he-IL"/>
        </w:rPr>
        <w:t xml:space="preserve">מחסום. אני שומע את האפשרות של ביטול אותה פנייה מוקדמת, </w:t>
      </w:r>
      <w:bookmarkStart w:id="1115" w:name="_ETM_Q1_2494158"/>
      <w:bookmarkEnd w:id="1115"/>
      <w:r>
        <w:rPr>
          <w:rFonts w:hint="cs"/>
          <w:rtl/>
          <w:lang w:eastAsia="he-IL"/>
        </w:rPr>
        <w:t>אבל גם הפנייה המוקדמת, צריך לחשוב על איזה שהוא כיוון</w:t>
      </w:r>
      <w:bookmarkStart w:id="1116" w:name="_ETM_Q1_2496221"/>
      <w:bookmarkEnd w:id="1116"/>
      <w:r>
        <w:rPr>
          <w:rFonts w:hint="cs"/>
          <w:rtl/>
          <w:lang w:eastAsia="he-IL"/>
        </w:rPr>
        <w:t xml:space="preserve"> שהיא תהיה מבוססת. </w:t>
      </w:r>
    </w:p>
    <w:p w14:paraId="6BC711CE" w14:textId="77777777" w:rsidR="00570AFE" w:rsidRDefault="00570AFE" w:rsidP="00570AFE">
      <w:pPr>
        <w:rPr>
          <w:rtl/>
          <w:lang w:eastAsia="he-IL"/>
        </w:rPr>
      </w:pPr>
      <w:bookmarkStart w:id="1117" w:name="_ETM_Q1_2498253"/>
      <w:bookmarkStart w:id="1118" w:name="_ETM_Q1_2498338"/>
      <w:bookmarkStart w:id="1119" w:name="_ETM_Q1_2496037"/>
      <w:bookmarkEnd w:id="1117"/>
      <w:bookmarkEnd w:id="1118"/>
      <w:bookmarkEnd w:id="1119"/>
    </w:p>
    <w:p w14:paraId="4F02FB7A" w14:textId="2C9949F4" w:rsidR="00570AFE" w:rsidRDefault="00570AFE" w:rsidP="00570AFE">
      <w:pPr>
        <w:pStyle w:val="af8"/>
        <w:keepNext/>
        <w:rPr>
          <w:rtl/>
        </w:rPr>
      </w:pPr>
      <w:bookmarkStart w:id="1120" w:name="ET_yor_6158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120"/>
    </w:p>
    <w:p w14:paraId="40766A09" w14:textId="77777777" w:rsidR="00570AFE" w:rsidRDefault="00570AFE" w:rsidP="00570AFE">
      <w:pPr>
        <w:pStyle w:val="KeepWithNext"/>
        <w:rPr>
          <w:rtl/>
          <w:lang w:eastAsia="he-IL"/>
        </w:rPr>
      </w:pPr>
    </w:p>
    <w:p w14:paraId="19CEB8A2" w14:textId="77777777" w:rsidR="00570AFE" w:rsidRDefault="00570AFE" w:rsidP="00570AFE">
      <w:pPr>
        <w:rPr>
          <w:rtl/>
          <w:lang w:eastAsia="he-IL"/>
        </w:rPr>
      </w:pPr>
      <w:bookmarkStart w:id="1121" w:name="_ETM_Q1_2496382"/>
      <w:bookmarkStart w:id="1122" w:name="_ETM_Q1_2496414"/>
      <w:bookmarkEnd w:id="1121"/>
      <w:bookmarkEnd w:id="1122"/>
      <w:r>
        <w:rPr>
          <w:rFonts w:hint="cs"/>
          <w:rtl/>
          <w:lang w:eastAsia="he-IL"/>
        </w:rPr>
        <w:t xml:space="preserve">אני מניחה שהדוח הזה, כשיסתיים במהרה בימינו, </w:t>
      </w:r>
      <w:bookmarkStart w:id="1123" w:name="_ETM_Q1_2498131"/>
      <w:bookmarkEnd w:id="1123"/>
      <w:r>
        <w:rPr>
          <w:rFonts w:hint="cs"/>
          <w:rtl/>
          <w:lang w:eastAsia="he-IL"/>
        </w:rPr>
        <w:t xml:space="preserve">יפורסם לציבור להערות, אתם תוכלו כמובן, כל גורם וכל מי </w:t>
      </w:r>
      <w:bookmarkStart w:id="1124" w:name="_ETM_Q1_2506828"/>
      <w:bookmarkEnd w:id="1124"/>
      <w:r>
        <w:rPr>
          <w:rFonts w:hint="cs"/>
          <w:rtl/>
          <w:lang w:eastAsia="he-IL"/>
        </w:rPr>
        <w:t>שרק ירצה, כמובן יהיה – ככה הדברים עובדים בכל אופן. כן, אדוני ו</w:t>
      </w:r>
      <w:bookmarkStart w:id="1125" w:name="_ETM_Q1_2511655"/>
      <w:bookmarkEnd w:id="1125"/>
      <w:r>
        <w:rPr>
          <w:rFonts w:hint="cs"/>
          <w:rtl/>
          <w:lang w:eastAsia="he-IL"/>
        </w:rPr>
        <w:t xml:space="preserve">אני רוצה לחזור חזרה לתשובות שאנחנו </w:t>
      </w:r>
      <w:bookmarkStart w:id="1126" w:name="_ETM_Q1_2516426"/>
      <w:bookmarkEnd w:id="1126"/>
      <w:r>
        <w:rPr>
          <w:rFonts w:hint="cs"/>
          <w:rtl/>
          <w:lang w:eastAsia="he-IL"/>
        </w:rPr>
        <w:t xml:space="preserve">צריכים לקבל ממשרד המשפטים. </w:t>
      </w:r>
    </w:p>
    <w:p w14:paraId="2A8DDEC4" w14:textId="77777777" w:rsidR="00570AFE" w:rsidRDefault="00570AFE" w:rsidP="00570AFE">
      <w:pPr>
        <w:rPr>
          <w:rtl/>
          <w:lang w:eastAsia="he-IL"/>
        </w:rPr>
      </w:pPr>
      <w:bookmarkStart w:id="1127" w:name="_ETM_Q1_2519474"/>
      <w:bookmarkStart w:id="1128" w:name="_ETM_Q1_2519545"/>
      <w:bookmarkStart w:id="1129" w:name="_ETM_Q1_2520648"/>
      <w:bookmarkStart w:id="1130" w:name="_ETM_Q1_2521386"/>
      <w:bookmarkStart w:id="1131" w:name="_ETM_Q1_2523078"/>
      <w:bookmarkEnd w:id="1127"/>
      <w:bookmarkEnd w:id="1128"/>
      <w:bookmarkEnd w:id="1129"/>
      <w:bookmarkEnd w:id="1130"/>
    </w:p>
    <w:p w14:paraId="1FA7DCB9" w14:textId="7467DD62" w:rsidR="00570AFE" w:rsidRDefault="00570AFE" w:rsidP="00570AFE">
      <w:pPr>
        <w:pStyle w:val="afb"/>
        <w:keepNext/>
        <w:rPr>
          <w:rtl/>
          <w:lang w:eastAsia="he-IL"/>
        </w:rPr>
      </w:pPr>
      <w:bookmarkStart w:id="1132" w:name="ET_guest_עמית_אנטוני_אונגר_130"/>
      <w:r>
        <w:rPr>
          <w:rStyle w:val="TagStyle"/>
          <w:rFonts w:hint="cs"/>
          <w:rtl/>
        </w:rPr>
        <w:t xml:space="preserve"> &lt;&lt; אורח &gt;&gt; </w:t>
      </w:r>
      <w:r>
        <w:rPr>
          <w:rFonts w:hint="cs"/>
          <w:rtl/>
          <w:lang w:eastAsia="he-IL"/>
        </w:rPr>
        <w:t xml:space="preserve">עמית אנטוני </w:t>
      </w:r>
      <w:proofErr w:type="spellStart"/>
      <w:r>
        <w:rPr>
          <w:rFonts w:hint="cs"/>
          <w:rtl/>
          <w:lang w:eastAsia="he-IL"/>
        </w:rPr>
        <w:t>אונגר</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132"/>
    </w:p>
    <w:p w14:paraId="05CB5EAE" w14:textId="77777777" w:rsidR="00570AFE" w:rsidRDefault="00570AFE" w:rsidP="00570AFE">
      <w:pPr>
        <w:pStyle w:val="KeepWithNext"/>
        <w:rPr>
          <w:rtl/>
          <w:lang w:eastAsia="he-IL"/>
        </w:rPr>
      </w:pPr>
    </w:p>
    <w:p w14:paraId="65FBF8E6" w14:textId="77777777" w:rsidR="00570AFE" w:rsidRDefault="00570AFE" w:rsidP="00570AFE">
      <w:pPr>
        <w:rPr>
          <w:rtl/>
          <w:lang w:eastAsia="he-IL"/>
        </w:rPr>
      </w:pPr>
      <w:bookmarkStart w:id="1133" w:name="_ETM_Q1_2521727"/>
      <w:bookmarkStart w:id="1134" w:name="_ETM_Q1_2521759"/>
      <w:bookmarkEnd w:id="1133"/>
      <w:bookmarkEnd w:id="1134"/>
      <w:r>
        <w:rPr>
          <w:rFonts w:hint="cs"/>
          <w:rtl/>
          <w:lang w:eastAsia="he-IL"/>
        </w:rPr>
        <w:t xml:space="preserve">בוקר טוב. אני </w:t>
      </w:r>
      <w:bookmarkStart w:id="1135" w:name="_ETM_Q1_2525558"/>
      <w:bookmarkEnd w:id="1135"/>
      <w:r>
        <w:rPr>
          <w:rFonts w:hint="cs"/>
          <w:rtl/>
          <w:lang w:eastAsia="he-IL"/>
        </w:rPr>
        <w:t xml:space="preserve">נציג עמותת 'בית הגלגלים'. יש לנו מיזם שנקרא 'חוויה </w:t>
      </w:r>
      <w:bookmarkStart w:id="1136" w:name="_ETM_Q1_2533776"/>
      <w:bookmarkEnd w:id="1136"/>
      <w:r>
        <w:rPr>
          <w:rFonts w:hint="cs"/>
          <w:rtl/>
          <w:lang w:eastAsia="he-IL"/>
        </w:rPr>
        <w:t>מתגלגלת', אני מזמין את כולם, שבו אנחנו מביאים את האדם</w:t>
      </w:r>
      <w:bookmarkStart w:id="1137" w:name="_ETM_Q1_2542376"/>
      <w:bookmarkEnd w:id="1137"/>
      <w:r>
        <w:rPr>
          <w:rFonts w:hint="cs"/>
          <w:rtl/>
          <w:lang w:eastAsia="he-IL"/>
        </w:rPr>
        <w:t xml:space="preserve"> לפני המגבלה, את הסיפורים של האנשים, של היום </w:t>
      </w:r>
      <w:bookmarkStart w:id="1138" w:name="_ETM_Q1_2547968"/>
      <w:bookmarkEnd w:id="1138"/>
      <w:r>
        <w:rPr>
          <w:rFonts w:hint="cs"/>
          <w:rtl/>
          <w:lang w:eastAsia="he-IL"/>
        </w:rPr>
        <w:t>יום. גם אני בתוך 'בית הגלגלים', בגלל שיודעים שאני פעיל</w:t>
      </w:r>
      <w:bookmarkStart w:id="1139" w:name="_ETM_Q1_2556296"/>
      <w:bookmarkEnd w:id="1139"/>
      <w:r>
        <w:rPr>
          <w:rFonts w:hint="cs"/>
          <w:rtl/>
          <w:lang w:eastAsia="he-IL"/>
        </w:rPr>
        <w:t xml:space="preserve"> חברתי, פונים אליי הרבה מהחברים שלי ומספרים לי סיפורים איך </w:t>
      </w:r>
      <w:bookmarkStart w:id="1140" w:name="_ETM_Q1_2563848"/>
      <w:bookmarkEnd w:id="1140"/>
      <w:r>
        <w:rPr>
          <w:rFonts w:hint="cs"/>
          <w:rtl/>
          <w:lang w:eastAsia="he-IL"/>
        </w:rPr>
        <w:t xml:space="preserve">שהם מוזמנים עם משפחה לאיזה אירוע אז זה הופך להיות </w:t>
      </w:r>
      <w:bookmarkStart w:id="1141" w:name="_ETM_Q1_2572528"/>
      <w:bookmarkEnd w:id="1141"/>
      <w:r>
        <w:rPr>
          <w:rFonts w:hint="cs"/>
          <w:rtl/>
          <w:lang w:eastAsia="he-IL"/>
        </w:rPr>
        <w:t xml:space="preserve">מורכב כי צריך להרים הרבה טלפונים לפני ולבדוק אם האולם </w:t>
      </w:r>
      <w:bookmarkStart w:id="1142" w:name="_ETM_Q1_2581328"/>
      <w:bookmarkEnd w:id="1142"/>
      <w:r>
        <w:rPr>
          <w:rFonts w:hint="cs"/>
          <w:rtl/>
          <w:lang w:eastAsia="he-IL"/>
        </w:rPr>
        <w:t xml:space="preserve">נגיש ואז גם בדרך כלל מכניסים אותך במקרה הטוב בכניסה </w:t>
      </w:r>
      <w:bookmarkStart w:id="1143" w:name="_ETM_Q1_2588832"/>
      <w:bookmarkEnd w:id="1143"/>
      <w:r>
        <w:rPr>
          <w:rFonts w:hint="cs"/>
          <w:rtl/>
          <w:lang w:eastAsia="he-IL"/>
        </w:rPr>
        <w:t>צדדית, ולא</w:t>
      </w:r>
      <w:bookmarkStart w:id="1144" w:name="_ETM_Q1_2592828"/>
      <w:bookmarkEnd w:id="1144"/>
      <w:r>
        <w:rPr>
          <w:rFonts w:hint="cs"/>
          <w:rtl/>
          <w:lang w:eastAsia="he-IL"/>
        </w:rPr>
        <w:t xml:space="preserve"> נעים לי להגיד, לפעמים בדרך עם פחי זבל ואנחנו סך הכול, למזלנו הרע, אנחנו </w:t>
      </w:r>
      <w:bookmarkStart w:id="1145" w:name="_ETM_Q1_2606236"/>
      <w:bookmarkEnd w:id="1145"/>
      <w:r>
        <w:rPr>
          <w:rFonts w:hint="cs"/>
          <w:rtl/>
          <w:lang w:eastAsia="he-IL"/>
        </w:rPr>
        <w:t xml:space="preserve">לא יכולים ללכת או לראות יותר טוב, אבל אנחנו </w:t>
      </w:r>
      <w:bookmarkStart w:id="1146" w:name="_ETM_Q1_2614660"/>
      <w:bookmarkEnd w:id="1146"/>
      <w:r>
        <w:rPr>
          <w:rFonts w:hint="cs"/>
          <w:rtl/>
          <w:lang w:eastAsia="he-IL"/>
        </w:rPr>
        <w:t xml:space="preserve">בדיוק כמו כל בן אדם אחר. </w:t>
      </w:r>
    </w:p>
    <w:p w14:paraId="0E887888" w14:textId="77777777" w:rsidR="00570AFE" w:rsidRDefault="00570AFE" w:rsidP="00570AFE">
      <w:pPr>
        <w:rPr>
          <w:rtl/>
          <w:lang w:eastAsia="he-IL"/>
        </w:rPr>
      </w:pPr>
      <w:bookmarkStart w:id="1147" w:name="_ETM_Q1_2643158"/>
      <w:bookmarkStart w:id="1148" w:name="_ETM_Q1_2643207"/>
      <w:bookmarkEnd w:id="1147"/>
      <w:bookmarkEnd w:id="1148"/>
    </w:p>
    <w:p w14:paraId="2484BF3E" w14:textId="77777777" w:rsidR="00570AFE" w:rsidRDefault="00570AFE" w:rsidP="00570AFE">
      <w:pPr>
        <w:rPr>
          <w:rtl/>
          <w:lang w:eastAsia="he-IL"/>
        </w:rPr>
      </w:pPr>
      <w:bookmarkStart w:id="1149" w:name="_ETM_Q1_2643310"/>
      <w:bookmarkStart w:id="1150" w:name="_ETM_Q1_2643361"/>
      <w:bookmarkEnd w:id="1149"/>
      <w:bookmarkEnd w:id="1150"/>
      <w:r>
        <w:rPr>
          <w:rFonts w:hint="cs"/>
          <w:rtl/>
          <w:lang w:eastAsia="he-IL"/>
        </w:rPr>
        <w:t>ואפרופו, קופות חולים, לי</w:t>
      </w:r>
      <w:bookmarkStart w:id="1151" w:name="_ETM_Q1_2622756"/>
      <w:bookmarkEnd w:id="1151"/>
      <w:r>
        <w:rPr>
          <w:rFonts w:hint="cs"/>
          <w:rtl/>
          <w:lang w:eastAsia="he-IL"/>
        </w:rPr>
        <w:t xml:space="preserve"> יש כבר הרבה זמן פצע בעור שאני לא יכול </w:t>
      </w:r>
      <w:bookmarkStart w:id="1152" w:name="_ETM_Q1_2628244"/>
      <w:bookmarkEnd w:id="1152"/>
      <w:r>
        <w:rPr>
          <w:rFonts w:hint="cs"/>
          <w:rtl/>
          <w:lang w:eastAsia="he-IL"/>
        </w:rPr>
        <w:t xml:space="preserve">לטפל בו כי בקופת חולים אי אפשר להשכיב אותי על </w:t>
      </w:r>
      <w:bookmarkStart w:id="1153" w:name="_ETM_Q1_2633524"/>
      <w:bookmarkEnd w:id="1153"/>
      <w:r>
        <w:rPr>
          <w:rFonts w:hint="cs"/>
          <w:rtl/>
          <w:lang w:eastAsia="he-IL"/>
        </w:rPr>
        <w:t xml:space="preserve">המיטה שבחדר של הרופא, אז הם אומרים לי ללכת בשביל </w:t>
      </w:r>
      <w:bookmarkStart w:id="1154" w:name="_ETM_Q1_2641420"/>
      <w:bookmarkEnd w:id="1154"/>
      <w:r>
        <w:rPr>
          <w:rFonts w:hint="cs"/>
          <w:rtl/>
          <w:lang w:eastAsia="he-IL"/>
        </w:rPr>
        <w:t xml:space="preserve">הבדיקה הזאת להתאשפז בבית חולים. וכשאני בא לבית חולים </w:t>
      </w:r>
      <w:bookmarkStart w:id="1155" w:name="_ETM_Q1_2650197"/>
      <w:bookmarkEnd w:id="1155"/>
      <w:r>
        <w:rPr>
          <w:rFonts w:hint="cs"/>
          <w:rtl/>
          <w:lang w:eastAsia="he-IL"/>
        </w:rPr>
        <w:t xml:space="preserve">הם אומרים לי: לא, אתה יכול לעשות את זה </w:t>
      </w:r>
      <w:bookmarkStart w:id="1156" w:name="_ETM_Q1_2654846"/>
      <w:bookmarkEnd w:id="1156"/>
      <w:r>
        <w:rPr>
          <w:rFonts w:hint="cs"/>
          <w:rtl/>
          <w:lang w:eastAsia="he-IL"/>
        </w:rPr>
        <w:t xml:space="preserve">בקהילה. זה גורם לי לא לטפל בעצמי כי אני צריך </w:t>
      </w:r>
      <w:bookmarkStart w:id="1157" w:name="_ETM_Q1_2660261"/>
      <w:bookmarkEnd w:id="1157"/>
      <w:r>
        <w:rPr>
          <w:rFonts w:hint="cs"/>
          <w:rtl/>
          <w:lang w:eastAsia="he-IL"/>
        </w:rPr>
        <w:t xml:space="preserve">להתרוצץ ממקום למקום ולהתחנן שיבדקו אותי. </w:t>
      </w:r>
      <w:bookmarkStart w:id="1158" w:name="_ETM_Q1_2667654"/>
      <w:bookmarkStart w:id="1159" w:name="_ETM_Q1_2667725"/>
      <w:bookmarkStart w:id="1160" w:name="_ETM_Q1_2667814"/>
      <w:bookmarkStart w:id="1161" w:name="_ETM_Q1_2667878"/>
      <w:bookmarkEnd w:id="1158"/>
      <w:bookmarkEnd w:id="1159"/>
      <w:bookmarkEnd w:id="1160"/>
      <w:bookmarkEnd w:id="1161"/>
      <w:r>
        <w:rPr>
          <w:rFonts w:hint="cs"/>
          <w:rtl/>
          <w:lang w:eastAsia="he-IL"/>
        </w:rPr>
        <w:t xml:space="preserve">גם אותו דבר באורח </w:t>
      </w:r>
      <w:bookmarkStart w:id="1162" w:name="_ETM_Q1_2671782"/>
      <w:bookmarkEnd w:id="1162"/>
      <w:r>
        <w:rPr>
          <w:rFonts w:hint="cs"/>
          <w:rtl/>
          <w:lang w:eastAsia="he-IL"/>
        </w:rPr>
        <w:t xml:space="preserve">החיים הבריא. </w:t>
      </w:r>
    </w:p>
    <w:p w14:paraId="13A96C17" w14:textId="77777777" w:rsidR="00570AFE" w:rsidRDefault="00570AFE" w:rsidP="00570AFE">
      <w:pPr>
        <w:rPr>
          <w:rtl/>
          <w:lang w:eastAsia="he-IL"/>
        </w:rPr>
      </w:pPr>
      <w:bookmarkStart w:id="1163" w:name="_ETM_Q1_2525166"/>
      <w:bookmarkStart w:id="1164" w:name="_ETM_Q1_2525240"/>
      <w:bookmarkStart w:id="1165" w:name="_ETM_Q1_2672357"/>
      <w:bookmarkEnd w:id="1163"/>
      <w:bookmarkEnd w:id="1164"/>
      <w:bookmarkEnd w:id="1165"/>
    </w:p>
    <w:p w14:paraId="65A47B88" w14:textId="06572F1B" w:rsidR="00570AFE" w:rsidRDefault="00570AFE" w:rsidP="00570AFE">
      <w:pPr>
        <w:pStyle w:val="af8"/>
        <w:keepNext/>
        <w:rPr>
          <w:rtl/>
        </w:rPr>
      </w:pPr>
      <w:bookmarkStart w:id="1166" w:name="ET_yor_6158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166"/>
    </w:p>
    <w:p w14:paraId="7223EDB0" w14:textId="77777777" w:rsidR="00570AFE" w:rsidRDefault="00570AFE" w:rsidP="00570AFE">
      <w:pPr>
        <w:pStyle w:val="KeepWithNext"/>
        <w:rPr>
          <w:rtl/>
          <w:lang w:eastAsia="he-IL"/>
        </w:rPr>
      </w:pPr>
    </w:p>
    <w:p w14:paraId="67627E9C" w14:textId="77777777" w:rsidR="00570AFE" w:rsidRDefault="00570AFE" w:rsidP="00570AFE">
      <w:pPr>
        <w:rPr>
          <w:rtl/>
          <w:lang w:eastAsia="he-IL"/>
        </w:rPr>
      </w:pPr>
      <w:bookmarkStart w:id="1167" w:name="_ETM_Q1_2672708"/>
      <w:bookmarkStart w:id="1168" w:name="_ETM_Q1_2672747"/>
      <w:bookmarkEnd w:id="1167"/>
      <w:bookmarkEnd w:id="1168"/>
      <w:r>
        <w:rPr>
          <w:rFonts w:hint="cs"/>
          <w:rtl/>
          <w:lang w:eastAsia="he-IL"/>
        </w:rPr>
        <w:t xml:space="preserve">רון, שישב לידך, הנציג של המאוחדת. </w:t>
      </w:r>
    </w:p>
    <w:p w14:paraId="48A0024F" w14:textId="77777777" w:rsidR="00570AFE" w:rsidRDefault="00570AFE" w:rsidP="00570AFE">
      <w:pPr>
        <w:rPr>
          <w:rtl/>
          <w:lang w:eastAsia="he-IL"/>
        </w:rPr>
      </w:pPr>
      <w:bookmarkStart w:id="1169" w:name="_ETM_Q1_2677517"/>
      <w:bookmarkStart w:id="1170" w:name="_ETM_Q1_2677596"/>
      <w:bookmarkEnd w:id="1169"/>
      <w:bookmarkEnd w:id="1170"/>
    </w:p>
    <w:p w14:paraId="3D857029" w14:textId="585D0D48" w:rsidR="00570AFE" w:rsidRDefault="00570AFE" w:rsidP="00570AFE">
      <w:pPr>
        <w:pStyle w:val="afb"/>
        <w:keepNext/>
        <w:rPr>
          <w:rtl/>
          <w:lang w:eastAsia="he-IL"/>
        </w:rPr>
      </w:pPr>
      <w:bookmarkStart w:id="1171" w:name="ET_guest_עמית_אנטוני_אונגר_132"/>
      <w:r>
        <w:rPr>
          <w:rStyle w:val="TagStyle"/>
          <w:rFonts w:hint="cs"/>
          <w:rtl/>
        </w:rPr>
        <w:t xml:space="preserve"> &lt;&lt; אורח &gt;&gt; </w:t>
      </w:r>
      <w:r>
        <w:rPr>
          <w:rFonts w:hint="cs"/>
          <w:rtl/>
          <w:lang w:eastAsia="he-IL"/>
        </w:rPr>
        <w:t xml:space="preserve">עמית אנטוני </w:t>
      </w:r>
      <w:proofErr w:type="spellStart"/>
      <w:r>
        <w:rPr>
          <w:rFonts w:hint="cs"/>
          <w:rtl/>
          <w:lang w:eastAsia="he-IL"/>
        </w:rPr>
        <w:t>אונגר</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171"/>
    </w:p>
    <w:p w14:paraId="432C981B" w14:textId="77777777" w:rsidR="00570AFE" w:rsidRDefault="00570AFE" w:rsidP="00570AFE">
      <w:pPr>
        <w:pStyle w:val="KeepWithNext"/>
        <w:rPr>
          <w:rtl/>
          <w:lang w:eastAsia="he-IL"/>
        </w:rPr>
      </w:pPr>
    </w:p>
    <w:p w14:paraId="20D41B07" w14:textId="77777777" w:rsidR="00570AFE" w:rsidRDefault="00570AFE" w:rsidP="00570AFE">
      <w:pPr>
        <w:rPr>
          <w:rtl/>
          <w:lang w:eastAsia="he-IL"/>
        </w:rPr>
      </w:pPr>
      <w:bookmarkStart w:id="1172" w:name="_ETM_Q1_2674075"/>
      <w:bookmarkStart w:id="1173" w:name="_ETM_Q1_2674113"/>
      <w:bookmarkEnd w:id="1172"/>
      <w:bookmarkEnd w:id="1173"/>
      <w:r>
        <w:rPr>
          <w:rFonts w:hint="cs"/>
          <w:rtl/>
          <w:lang w:eastAsia="he-IL"/>
        </w:rPr>
        <w:t xml:space="preserve">אני </w:t>
      </w:r>
      <w:bookmarkStart w:id="1174" w:name="_ETM_Q1_2674448"/>
      <w:bookmarkEnd w:id="1174"/>
      <w:r>
        <w:rPr>
          <w:rFonts w:hint="cs"/>
          <w:rtl/>
          <w:lang w:eastAsia="he-IL"/>
        </w:rPr>
        <w:t xml:space="preserve">בכללית. </w:t>
      </w:r>
    </w:p>
    <w:p w14:paraId="041D9F82" w14:textId="77777777" w:rsidR="00570AFE" w:rsidRDefault="00570AFE" w:rsidP="00570AFE">
      <w:pPr>
        <w:rPr>
          <w:rtl/>
          <w:lang w:eastAsia="he-IL"/>
        </w:rPr>
      </w:pPr>
      <w:bookmarkStart w:id="1175" w:name="_ETM_Q1_2675625"/>
      <w:bookmarkStart w:id="1176" w:name="_ETM_Q1_2675683"/>
      <w:bookmarkStart w:id="1177" w:name="_ETM_Q1_2676529"/>
      <w:bookmarkEnd w:id="1175"/>
      <w:bookmarkEnd w:id="1176"/>
      <w:bookmarkEnd w:id="1177"/>
    </w:p>
    <w:p w14:paraId="7F7CE808" w14:textId="3D723F7D" w:rsidR="00570AFE" w:rsidRDefault="00570AFE" w:rsidP="00570AFE">
      <w:pPr>
        <w:pStyle w:val="af8"/>
        <w:keepNext/>
        <w:rPr>
          <w:rtl/>
        </w:rPr>
      </w:pPr>
      <w:bookmarkStart w:id="1178" w:name="ET_yor_6158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178"/>
    </w:p>
    <w:p w14:paraId="75DE88BE" w14:textId="77777777" w:rsidR="00570AFE" w:rsidRDefault="00570AFE" w:rsidP="00570AFE">
      <w:pPr>
        <w:pStyle w:val="KeepWithNext"/>
        <w:rPr>
          <w:rtl/>
          <w:lang w:eastAsia="he-IL"/>
        </w:rPr>
      </w:pPr>
    </w:p>
    <w:p w14:paraId="7530DB61" w14:textId="77777777" w:rsidR="00570AFE" w:rsidRDefault="00570AFE" w:rsidP="00570AFE">
      <w:pPr>
        <w:rPr>
          <w:rtl/>
          <w:lang w:eastAsia="he-IL"/>
        </w:rPr>
      </w:pPr>
      <w:bookmarkStart w:id="1179" w:name="_ETM_Q1_2676956"/>
      <w:bookmarkStart w:id="1180" w:name="_ETM_Q1_2676995"/>
      <w:bookmarkEnd w:id="1179"/>
      <w:bookmarkEnd w:id="1180"/>
      <w:r>
        <w:rPr>
          <w:rFonts w:hint="cs"/>
          <w:rtl/>
          <w:lang w:eastAsia="he-IL"/>
        </w:rPr>
        <w:t xml:space="preserve">אתה יודע, רון, אמנם אתם מתגאים, כנראה בצדק, על </w:t>
      </w:r>
      <w:bookmarkStart w:id="1181" w:name="_ETM_Q1_2683585"/>
      <w:bookmarkEnd w:id="1181"/>
      <w:r>
        <w:rPr>
          <w:rFonts w:hint="cs"/>
          <w:rtl/>
          <w:lang w:eastAsia="he-IL"/>
        </w:rPr>
        <w:t xml:space="preserve">הנגישות שלכם, אבל אני שומעת פה סיפורים נוראיים. </w:t>
      </w:r>
    </w:p>
    <w:p w14:paraId="6E5D09E7" w14:textId="77777777" w:rsidR="00570AFE" w:rsidRDefault="00570AFE" w:rsidP="00570AFE">
      <w:pPr>
        <w:rPr>
          <w:rtl/>
          <w:lang w:eastAsia="he-IL"/>
        </w:rPr>
      </w:pPr>
      <w:bookmarkStart w:id="1182" w:name="_ETM_Q1_2686433"/>
      <w:bookmarkStart w:id="1183" w:name="_ETM_Q1_2686506"/>
      <w:bookmarkEnd w:id="1182"/>
      <w:bookmarkEnd w:id="1183"/>
    </w:p>
    <w:p w14:paraId="0251D1E4" w14:textId="3C20B53A" w:rsidR="00570AFE" w:rsidRDefault="00570AFE" w:rsidP="00570AFE">
      <w:pPr>
        <w:pStyle w:val="afb"/>
        <w:keepNext/>
        <w:rPr>
          <w:rtl/>
          <w:lang w:eastAsia="he-IL"/>
        </w:rPr>
      </w:pPr>
      <w:bookmarkStart w:id="1184" w:name="ET_guest_רון_אייזן_134"/>
      <w:r>
        <w:rPr>
          <w:rStyle w:val="TagStyle"/>
          <w:rFonts w:hint="cs"/>
          <w:rtl/>
        </w:rPr>
        <w:t xml:space="preserve"> &lt;&lt; אורח &gt;&gt; </w:t>
      </w:r>
      <w:r>
        <w:rPr>
          <w:rFonts w:hint="cs"/>
          <w:rtl/>
          <w:lang w:eastAsia="he-IL"/>
        </w:rPr>
        <w:t>רון אייזן: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184"/>
    </w:p>
    <w:p w14:paraId="17EDCBC2" w14:textId="77777777" w:rsidR="00570AFE" w:rsidRDefault="00570AFE" w:rsidP="00570AFE">
      <w:pPr>
        <w:pStyle w:val="KeepWithNext"/>
        <w:rPr>
          <w:rtl/>
          <w:lang w:eastAsia="he-IL"/>
        </w:rPr>
      </w:pPr>
    </w:p>
    <w:p w14:paraId="18AE803D" w14:textId="77777777" w:rsidR="00570AFE" w:rsidRDefault="00570AFE" w:rsidP="00570AFE">
      <w:pPr>
        <w:rPr>
          <w:rtl/>
          <w:lang w:eastAsia="he-IL"/>
        </w:rPr>
      </w:pPr>
      <w:r>
        <w:rPr>
          <w:rFonts w:hint="cs"/>
          <w:rtl/>
          <w:lang w:eastAsia="he-IL"/>
        </w:rPr>
        <w:t>א</w:t>
      </w:r>
      <w:bookmarkStart w:id="1185" w:name="_ETM_Q1_2689193"/>
      <w:bookmarkStart w:id="1186" w:name="_ETM_Q1_2689274"/>
      <w:bookmarkEnd w:id="1185"/>
      <w:bookmarkEnd w:id="1186"/>
      <w:r>
        <w:rPr>
          <w:rFonts w:hint="cs"/>
          <w:rtl/>
          <w:lang w:eastAsia="he-IL"/>
        </w:rPr>
        <w:t xml:space="preserve">ני </w:t>
      </w:r>
      <w:bookmarkStart w:id="1187" w:name="_ETM_Q1_2689505"/>
      <w:bookmarkEnd w:id="1187"/>
      <w:r>
        <w:rPr>
          <w:rFonts w:hint="cs"/>
          <w:rtl/>
          <w:lang w:eastAsia="he-IL"/>
        </w:rPr>
        <w:t xml:space="preserve">מבקש לענות על זה. </w:t>
      </w:r>
    </w:p>
    <w:p w14:paraId="797A5576" w14:textId="77777777" w:rsidR="00570AFE" w:rsidRDefault="00570AFE" w:rsidP="00570AFE">
      <w:pPr>
        <w:rPr>
          <w:rtl/>
          <w:lang w:eastAsia="he-IL"/>
        </w:rPr>
      </w:pPr>
      <w:bookmarkStart w:id="1188" w:name="_ETM_Q1_2692009"/>
      <w:bookmarkStart w:id="1189" w:name="_ETM_Q1_2692071"/>
      <w:bookmarkStart w:id="1190" w:name="_ETM_Q1_2688685"/>
      <w:bookmarkEnd w:id="1188"/>
      <w:bookmarkEnd w:id="1189"/>
      <w:bookmarkEnd w:id="1190"/>
    </w:p>
    <w:p w14:paraId="652D7DA3" w14:textId="09F66505" w:rsidR="00570AFE" w:rsidRDefault="00570AFE" w:rsidP="00570AFE">
      <w:pPr>
        <w:pStyle w:val="af8"/>
        <w:keepNext/>
        <w:rPr>
          <w:rtl/>
        </w:rPr>
      </w:pPr>
      <w:bookmarkStart w:id="1191" w:name="ET_yor_6158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191"/>
    </w:p>
    <w:p w14:paraId="1D39B41A" w14:textId="77777777" w:rsidR="00570AFE" w:rsidRDefault="00570AFE" w:rsidP="00570AFE">
      <w:pPr>
        <w:pStyle w:val="KeepWithNext"/>
        <w:rPr>
          <w:rtl/>
          <w:lang w:eastAsia="he-IL"/>
        </w:rPr>
      </w:pPr>
    </w:p>
    <w:p w14:paraId="49BF13C6" w14:textId="77777777" w:rsidR="00570AFE" w:rsidRDefault="00570AFE" w:rsidP="00570AFE">
      <w:pPr>
        <w:rPr>
          <w:rtl/>
          <w:lang w:eastAsia="he-IL"/>
        </w:rPr>
      </w:pPr>
      <w:bookmarkStart w:id="1192" w:name="_ETM_Q1_2689067"/>
      <w:bookmarkEnd w:id="1192"/>
      <w:r>
        <w:rPr>
          <w:rFonts w:hint="cs"/>
          <w:rtl/>
          <w:lang w:eastAsia="he-IL"/>
        </w:rPr>
        <w:t>א</w:t>
      </w:r>
      <w:bookmarkStart w:id="1193" w:name="_ETM_Q1_2689123"/>
      <w:bookmarkEnd w:id="1193"/>
      <w:r>
        <w:rPr>
          <w:rFonts w:hint="cs"/>
          <w:rtl/>
          <w:lang w:eastAsia="he-IL"/>
        </w:rPr>
        <w:t xml:space="preserve">נחנו רק ניתן לו לסיים. </w:t>
      </w:r>
    </w:p>
    <w:p w14:paraId="426673F6" w14:textId="77777777" w:rsidR="00570AFE" w:rsidRDefault="00570AFE" w:rsidP="00570AFE">
      <w:pPr>
        <w:rPr>
          <w:rtl/>
          <w:lang w:eastAsia="he-IL"/>
        </w:rPr>
      </w:pPr>
      <w:bookmarkStart w:id="1194" w:name="_ETM_Q1_2691725"/>
      <w:bookmarkStart w:id="1195" w:name="_ETM_Q1_2691785"/>
      <w:bookmarkStart w:id="1196" w:name="_ETM_Q1_2694301"/>
      <w:bookmarkEnd w:id="1194"/>
      <w:bookmarkEnd w:id="1195"/>
      <w:bookmarkEnd w:id="1196"/>
    </w:p>
    <w:p w14:paraId="6F7B86D2" w14:textId="04553FF3" w:rsidR="00570AFE" w:rsidRDefault="00570AFE" w:rsidP="00570AFE">
      <w:pPr>
        <w:pStyle w:val="afb"/>
        <w:keepNext/>
        <w:rPr>
          <w:rtl/>
          <w:lang w:eastAsia="he-IL"/>
        </w:rPr>
      </w:pPr>
      <w:bookmarkStart w:id="1197" w:name="ET_guest_עמית_אנטוני_אונגר_136"/>
      <w:r>
        <w:rPr>
          <w:rStyle w:val="TagStyle"/>
          <w:rFonts w:hint="cs"/>
          <w:rtl/>
        </w:rPr>
        <w:t xml:space="preserve"> &lt;&lt; אורח &gt;&gt; </w:t>
      </w:r>
      <w:r>
        <w:rPr>
          <w:rFonts w:hint="cs"/>
          <w:rtl/>
          <w:lang w:eastAsia="he-IL"/>
        </w:rPr>
        <w:t xml:space="preserve">עמית אנטוני </w:t>
      </w:r>
      <w:proofErr w:type="spellStart"/>
      <w:r>
        <w:rPr>
          <w:rFonts w:hint="cs"/>
          <w:rtl/>
          <w:lang w:eastAsia="he-IL"/>
        </w:rPr>
        <w:t>אונגר</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197"/>
    </w:p>
    <w:p w14:paraId="70F01A0D" w14:textId="77777777" w:rsidR="00570AFE" w:rsidRDefault="00570AFE" w:rsidP="00570AFE">
      <w:pPr>
        <w:pStyle w:val="KeepWithNext"/>
        <w:rPr>
          <w:rtl/>
          <w:lang w:eastAsia="he-IL"/>
        </w:rPr>
      </w:pPr>
    </w:p>
    <w:p w14:paraId="462456FD" w14:textId="77777777" w:rsidR="00570AFE" w:rsidRDefault="00570AFE" w:rsidP="00570AFE">
      <w:pPr>
        <w:rPr>
          <w:rtl/>
          <w:lang w:eastAsia="he-IL"/>
        </w:rPr>
      </w:pPr>
      <w:bookmarkStart w:id="1198" w:name="_ETM_Q1_2694663"/>
      <w:bookmarkStart w:id="1199" w:name="_ETM_Q1_2694700"/>
      <w:bookmarkEnd w:id="1198"/>
      <w:bookmarkEnd w:id="1199"/>
      <w:r>
        <w:rPr>
          <w:rFonts w:hint="cs"/>
          <w:rtl/>
          <w:lang w:eastAsia="he-IL"/>
        </w:rPr>
        <w:t xml:space="preserve">רק </w:t>
      </w:r>
      <w:bookmarkStart w:id="1200" w:name="_ETM_Q1_2694917"/>
      <w:bookmarkEnd w:id="1200"/>
      <w:r>
        <w:rPr>
          <w:rFonts w:hint="cs"/>
          <w:rtl/>
          <w:lang w:eastAsia="he-IL"/>
        </w:rPr>
        <w:t xml:space="preserve">משפט אחד. גם הרבה מהחברים שלי לא יכולים לנהל אורח </w:t>
      </w:r>
      <w:bookmarkStart w:id="1201" w:name="_ETM_Q1_2700941"/>
      <w:bookmarkEnd w:id="1201"/>
      <w:r>
        <w:rPr>
          <w:rFonts w:hint="cs"/>
          <w:rtl/>
          <w:lang w:eastAsia="he-IL"/>
        </w:rPr>
        <w:t xml:space="preserve">חיים בריא כי אין להם משקל בקהילה הרבה פעמים </w:t>
      </w:r>
      <w:bookmarkStart w:id="1202" w:name="_ETM_Q1_2710086"/>
      <w:bookmarkEnd w:id="1202"/>
      <w:r>
        <w:rPr>
          <w:rFonts w:hint="cs"/>
          <w:rtl/>
          <w:lang w:eastAsia="he-IL"/>
        </w:rPr>
        <w:t>שהם יכולים להישקל ולבדוק, שהם יכולים לעלות עליו עם כיסא</w:t>
      </w:r>
      <w:bookmarkStart w:id="1203" w:name="_ETM_Q1_2713941"/>
      <w:bookmarkEnd w:id="1203"/>
      <w:r>
        <w:rPr>
          <w:rFonts w:hint="cs"/>
          <w:rtl/>
          <w:lang w:eastAsia="he-IL"/>
        </w:rPr>
        <w:t xml:space="preserve"> גלגלים ולבדוק את המשקל שלהם. </w:t>
      </w:r>
      <w:bookmarkStart w:id="1204" w:name="_ETM_Q1_2717821"/>
      <w:bookmarkEnd w:id="1204"/>
    </w:p>
    <w:p w14:paraId="7B2A01E5" w14:textId="77777777" w:rsidR="00570AFE" w:rsidRDefault="00570AFE" w:rsidP="00570AFE">
      <w:pPr>
        <w:rPr>
          <w:rtl/>
          <w:lang w:eastAsia="he-IL"/>
        </w:rPr>
      </w:pPr>
      <w:bookmarkStart w:id="1205" w:name="_ETM_Q1_2717891"/>
      <w:bookmarkEnd w:id="1205"/>
    </w:p>
    <w:p w14:paraId="1597B42B" w14:textId="77777777" w:rsidR="00570AFE" w:rsidRDefault="00570AFE" w:rsidP="00570AFE">
      <w:pPr>
        <w:rPr>
          <w:rtl/>
          <w:lang w:eastAsia="he-IL"/>
        </w:rPr>
      </w:pPr>
      <w:bookmarkStart w:id="1206" w:name="_ETM_Q1_2717989"/>
      <w:bookmarkStart w:id="1207" w:name="_ETM_Q1_2718044"/>
      <w:bookmarkEnd w:id="1206"/>
      <w:bookmarkEnd w:id="1207"/>
      <w:r>
        <w:rPr>
          <w:rFonts w:hint="cs"/>
          <w:rtl/>
          <w:lang w:eastAsia="he-IL"/>
        </w:rPr>
        <w:t xml:space="preserve">ומשפט אחרון, אני לא יכול </w:t>
      </w:r>
      <w:bookmarkStart w:id="1208" w:name="_ETM_Q1_2720469"/>
      <w:bookmarkEnd w:id="1208"/>
      <w:r>
        <w:rPr>
          <w:rFonts w:hint="cs"/>
          <w:rtl/>
          <w:lang w:eastAsia="he-IL"/>
        </w:rPr>
        <w:t>לסיים את דבריי בלי להזכיר את חבר הכנסת לשעבר,</w:t>
      </w:r>
      <w:bookmarkStart w:id="1209" w:name="_ETM_Q1_2729733"/>
      <w:bookmarkEnd w:id="1209"/>
      <w:r>
        <w:rPr>
          <w:rFonts w:hint="cs"/>
          <w:rtl/>
          <w:lang w:eastAsia="he-IL"/>
        </w:rPr>
        <w:t xml:space="preserve"> אילן גילאון ז"', שבימים אלה 30 יום למותו. </w:t>
      </w:r>
    </w:p>
    <w:p w14:paraId="77E78067" w14:textId="77777777" w:rsidR="00570AFE" w:rsidRDefault="00570AFE" w:rsidP="00570AFE">
      <w:pPr>
        <w:rPr>
          <w:rtl/>
          <w:lang w:eastAsia="he-IL"/>
        </w:rPr>
      </w:pPr>
      <w:bookmarkStart w:id="1210" w:name="_ETM_Q1_2737165"/>
      <w:bookmarkStart w:id="1211" w:name="_ETM_Q1_2737227"/>
      <w:bookmarkStart w:id="1212" w:name="_ETM_Q1_2733101"/>
      <w:bookmarkEnd w:id="1210"/>
      <w:bookmarkEnd w:id="1211"/>
      <w:bookmarkEnd w:id="1212"/>
    </w:p>
    <w:p w14:paraId="0735E4C2" w14:textId="1AFABDBB" w:rsidR="00570AFE" w:rsidRDefault="00570AFE" w:rsidP="00570AFE">
      <w:pPr>
        <w:pStyle w:val="af8"/>
        <w:keepNext/>
        <w:rPr>
          <w:rtl/>
        </w:rPr>
      </w:pPr>
      <w:bookmarkStart w:id="1213" w:name="ET_yor_6158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213"/>
    </w:p>
    <w:p w14:paraId="3995AB56" w14:textId="77777777" w:rsidR="00570AFE" w:rsidRDefault="00570AFE" w:rsidP="00570AFE">
      <w:pPr>
        <w:pStyle w:val="KeepWithNext"/>
        <w:rPr>
          <w:rtl/>
          <w:lang w:eastAsia="he-IL"/>
        </w:rPr>
      </w:pPr>
    </w:p>
    <w:p w14:paraId="3DDAD94F" w14:textId="77777777" w:rsidR="00570AFE" w:rsidRDefault="00570AFE" w:rsidP="00570AFE">
      <w:pPr>
        <w:rPr>
          <w:rtl/>
          <w:lang w:eastAsia="he-IL"/>
        </w:rPr>
      </w:pPr>
      <w:bookmarkStart w:id="1214" w:name="_ETM_Q1_2733468"/>
      <w:bookmarkStart w:id="1215" w:name="_ETM_Q1_2733501"/>
      <w:bookmarkEnd w:id="1214"/>
      <w:bookmarkEnd w:id="1215"/>
      <w:r>
        <w:rPr>
          <w:rFonts w:hint="cs"/>
          <w:rtl/>
          <w:lang w:eastAsia="he-IL"/>
        </w:rPr>
        <w:t xml:space="preserve">תודה רבה. </w:t>
      </w:r>
      <w:bookmarkStart w:id="1216" w:name="_ETM_Q1_2734500"/>
      <w:bookmarkEnd w:id="1216"/>
    </w:p>
    <w:p w14:paraId="0FCF8817" w14:textId="77777777" w:rsidR="00570AFE" w:rsidRDefault="00570AFE" w:rsidP="00570AFE">
      <w:pPr>
        <w:rPr>
          <w:rtl/>
          <w:lang w:eastAsia="he-IL"/>
        </w:rPr>
      </w:pPr>
      <w:bookmarkStart w:id="1217" w:name="_ETM_Q1_2734909"/>
      <w:bookmarkStart w:id="1218" w:name="_ETM_Q1_2734967"/>
      <w:bookmarkEnd w:id="1217"/>
      <w:bookmarkEnd w:id="1218"/>
    </w:p>
    <w:p w14:paraId="27A48C69" w14:textId="56C4A549" w:rsidR="00570AFE" w:rsidRDefault="00570AFE" w:rsidP="00570AFE">
      <w:pPr>
        <w:pStyle w:val="afb"/>
        <w:keepNext/>
        <w:rPr>
          <w:rtl/>
          <w:lang w:eastAsia="he-IL"/>
        </w:rPr>
      </w:pPr>
      <w:bookmarkStart w:id="1219" w:name="ET_guest_רון_אייזן_138"/>
      <w:r>
        <w:rPr>
          <w:rStyle w:val="TagStyle"/>
          <w:rFonts w:hint="cs"/>
          <w:rtl/>
        </w:rPr>
        <w:t xml:space="preserve"> &lt;&lt; אורח &gt;&gt; </w:t>
      </w:r>
      <w:r>
        <w:rPr>
          <w:rFonts w:hint="cs"/>
          <w:rtl/>
          <w:lang w:eastAsia="he-IL"/>
        </w:rPr>
        <w:t>רון אייזן: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219"/>
    </w:p>
    <w:p w14:paraId="6EAB5881" w14:textId="77777777" w:rsidR="00570AFE" w:rsidRDefault="00570AFE" w:rsidP="00570AFE">
      <w:pPr>
        <w:pStyle w:val="KeepWithNext"/>
        <w:rPr>
          <w:rtl/>
          <w:lang w:eastAsia="he-IL"/>
        </w:rPr>
      </w:pPr>
    </w:p>
    <w:p w14:paraId="3E6F4E31" w14:textId="77777777" w:rsidR="00570AFE" w:rsidRDefault="00570AFE" w:rsidP="00570AFE">
      <w:pPr>
        <w:rPr>
          <w:rtl/>
          <w:lang w:eastAsia="he-IL"/>
        </w:rPr>
      </w:pPr>
      <w:bookmarkStart w:id="1220" w:name="_ETM_Q1_2737709"/>
      <w:bookmarkStart w:id="1221" w:name="_ETM_Q1_2737741"/>
      <w:bookmarkEnd w:id="1220"/>
      <w:bookmarkEnd w:id="1221"/>
      <w:r>
        <w:rPr>
          <w:rFonts w:hint="cs"/>
          <w:rtl/>
          <w:lang w:eastAsia="he-IL"/>
        </w:rPr>
        <w:t xml:space="preserve">בנובמבר השנה נגמרו שלוש שנים שקיבלו שלוש שקיבלו הארכה </w:t>
      </w:r>
      <w:bookmarkStart w:id="1222" w:name="_ETM_Q1_2741709"/>
      <w:bookmarkEnd w:id="1222"/>
      <w:r>
        <w:rPr>
          <w:rFonts w:hint="cs"/>
          <w:rtl/>
          <w:lang w:eastAsia="he-IL"/>
        </w:rPr>
        <w:t>להנגשה והיה את סעיף 13 שמחייב כל סניף שהוא נגיש,</w:t>
      </w:r>
      <w:bookmarkStart w:id="1223" w:name="_ETM_Q1_2748301"/>
      <w:bookmarkEnd w:id="1223"/>
      <w:r>
        <w:rPr>
          <w:rFonts w:hint="cs"/>
          <w:rtl/>
          <w:lang w:eastAsia="he-IL"/>
        </w:rPr>
        <w:t xml:space="preserve"> סעיף 13 אומר שיהיה חדר נגיש שיש בו מיטה </w:t>
      </w:r>
      <w:bookmarkStart w:id="1224" w:name="_ETM_Q1_2752985"/>
      <w:bookmarkEnd w:id="1224"/>
      <w:r>
        <w:rPr>
          <w:rFonts w:hint="cs"/>
          <w:rtl/>
          <w:lang w:eastAsia="he-IL"/>
        </w:rPr>
        <w:t>עולה ויורדת ואפשר לטפל במה שחברי אמר.</w:t>
      </w:r>
    </w:p>
    <w:p w14:paraId="4F17750F" w14:textId="77777777" w:rsidR="00570AFE" w:rsidRDefault="00570AFE" w:rsidP="00570AFE">
      <w:pPr>
        <w:rPr>
          <w:rtl/>
          <w:lang w:eastAsia="he-IL"/>
        </w:rPr>
      </w:pPr>
      <w:bookmarkStart w:id="1225" w:name="_ETM_Q1_2757105"/>
      <w:bookmarkStart w:id="1226" w:name="_ETM_Q1_2757180"/>
      <w:bookmarkEnd w:id="1225"/>
      <w:bookmarkEnd w:id="1226"/>
    </w:p>
    <w:p w14:paraId="51F29052" w14:textId="65B4D5CA" w:rsidR="00570AFE" w:rsidRDefault="00570AFE" w:rsidP="00570AFE">
      <w:pPr>
        <w:pStyle w:val="afb"/>
        <w:keepNext/>
        <w:rPr>
          <w:rtl/>
          <w:lang w:eastAsia="he-IL"/>
        </w:rPr>
      </w:pPr>
      <w:bookmarkStart w:id="1227" w:name="ET_guest_עמית_אנטוני_אונגר_139"/>
      <w:r>
        <w:rPr>
          <w:rStyle w:val="TagStyle"/>
          <w:rFonts w:hint="cs"/>
          <w:rtl/>
        </w:rPr>
        <w:t xml:space="preserve"> &lt;&lt; אורח &gt;&gt; </w:t>
      </w:r>
      <w:r>
        <w:rPr>
          <w:rFonts w:hint="cs"/>
          <w:rtl/>
          <w:lang w:eastAsia="he-IL"/>
        </w:rPr>
        <w:t xml:space="preserve">עמית אנטוני </w:t>
      </w:r>
      <w:proofErr w:type="spellStart"/>
      <w:r>
        <w:rPr>
          <w:rFonts w:hint="cs"/>
          <w:rtl/>
          <w:lang w:eastAsia="he-IL"/>
        </w:rPr>
        <w:t>אונגר</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227"/>
    </w:p>
    <w:p w14:paraId="61978BC1" w14:textId="77777777" w:rsidR="00570AFE" w:rsidRDefault="00570AFE" w:rsidP="00570AFE">
      <w:pPr>
        <w:pStyle w:val="KeepWithNext"/>
        <w:rPr>
          <w:rtl/>
          <w:lang w:eastAsia="he-IL"/>
        </w:rPr>
      </w:pPr>
    </w:p>
    <w:p w14:paraId="0DD94F85" w14:textId="77777777" w:rsidR="00570AFE" w:rsidRDefault="00570AFE" w:rsidP="00570AFE">
      <w:pPr>
        <w:rPr>
          <w:rtl/>
          <w:lang w:eastAsia="he-IL"/>
        </w:rPr>
      </w:pPr>
      <w:bookmarkStart w:id="1228" w:name="_ETM_Q1_2755387"/>
      <w:bookmarkEnd w:id="1228"/>
      <w:r>
        <w:rPr>
          <w:rFonts w:hint="cs"/>
          <w:rtl/>
          <w:lang w:eastAsia="he-IL"/>
        </w:rPr>
        <w:t>א</w:t>
      </w:r>
      <w:bookmarkStart w:id="1229" w:name="_ETM_Q1_2755437"/>
      <w:bookmarkEnd w:id="1229"/>
      <w:r>
        <w:rPr>
          <w:rFonts w:hint="cs"/>
          <w:rtl/>
          <w:lang w:eastAsia="he-IL"/>
        </w:rPr>
        <w:t xml:space="preserve">בל מנוף אין. </w:t>
      </w:r>
      <w:bookmarkStart w:id="1230" w:name="_ETM_Q1_2759723"/>
      <w:bookmarkEnd w:id="1230"/>
    </w:p>
    <w:p w14:paraId="64CC6413" w14:textId="77777777" w:rsidR="00570AFE" w:rsidRDefault="00570AFE" w:rsidP="00570AFE">
      <w:pPr>
        <w:rPr>
          <w:rtl/>
          <w:lang w:eastAsia="he-IL"/>
        </w:rPr>
      </w:pPr>
      <w:bookmarkStart w:id="1231" w:name="_ETM_Q1_2760067"/>
      <w:bookmarkStart w:id="1232" w:name="_ETM_Q1_2760134"/>
      <w:bookmarkStart w:id="1233" w:name="_ETM_Q1_2756507"/>
      <w:bookmarkEnd w:id="1231"/>
      <w:bookmarkEnd w:id="1232"/>
      <w:bookmarkEnd w:id="1233"/>
    </w:p>
    <w:p w14:paraId="1028270A" w14:textId="284AF43C" w:rsidR="00570AFE" w:rsidRDefault="00570AFE" w:rsidP="00570AFE">
      <w:pPr>
        <w:pStyle w:val="afb"/>
        <w:keepNext/>
        <w:rPr>
          <w:rtl/>
          <w:lang w:eastAsia="he-IL"/>
        </w:rPr>
      </w:pPr>
      <w:bookmarkStart w:id="1234" w:name="ET_guest_רון_אייזן_140"/>
      <w:r>
        <w:rPr>
          <w:rStyle w:val="TagStyle"/>
          <w:rFonts w:hint="cs"/>
          <w:rtl/>
        </w:rPr>
        <w:t xml:space="preserve"> &lt;&lt; אורח &gt;&gt; </w:t>
      </w:r>
      <w:r>
        <w:rPr>
          <w:rFonts w:hint="cs"/>
          <w:rtl/>
          <w:lang w:eastAsia="he-IL"/>
        </w:rPr>
        <w:t>רון אייזן: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234"/>
    </w:p>
    <w:p w14:paraId="6F6E60F4" w14:textId="77777777" w:rsidR="00570AFE" w:rsidRDefault="00570AFE" w:rsidP="00570AFE">
      <w:pPr>
        <w:pStyle w:val="KeepWithNext"/>
        <w:rPr>
          <w:rtl/>
          <w:lang w:eastAsia="he-IL"/>
        </w:rPr>
      </w:pPr>
    </w:p>
    <w:p w14:paraId="788A64ED" w14:textId="77777777" w:rsidR="00570AFE" w:rsidRDefault="00570AFE" w:rsidP="00570AFE">
      <w:pPr>
        <w:rPr>
          <w:rtl/>
          <w:lang w:eastAsia="he-IL"/>
        </w:rPr>
      </w:pPr>
      <w:bookmarkStart w:id="1235" w:name="_ETM_Q1_2756915"/>
      <w:bookmarkStart w:id="1236" w:name="_ETM_Q1_2756946"/>
      <w:bookmarkEnd w:id="1235"/>
      <w:bookmarkEnd w:id="1236"/>
      <w:r>
        <w:rPr>
          <w:rFonts w:hint="cs"/>
          <w:rtl/>
          <w:lang w:eastAsia="he-IL"/>
        </w:rPr>
        <w:t xml:space="preserve">והארכתם את זה בעוד שלוש שנים. אז כל קופה או </w:t>
      </w:r>
      <w:bookmarkStart w:id="1237" w:name="_ETM_Q1_2763659"/>
      <w:bookmarkEnd w:id="1237"/>
      <w:r>
        <w:rPr>
          <w:rFonts w:hint="cs"/>
          <w:rtl/>
          <w:lang w:eastAsia="he-IL"/>
        </w:rPr>
        <w:t xml:space="preserve">כל גוף על מה שהוא הנגיש, ועכשיו יש את המטרייה </w:t>
      </w:r>
      <w:bookmarkStart w:id="1238" w:name="_ETM_Q1_2763865"/>
      <w:bookmarkEnd w:id="1238"/>
      <w:r>
        <w:rPr>
          <w:rFonts w:hint="cs"/>
          <w:rtl/>
          <w:lang w:eastAsia="he-IL"/>
        </w:rPr>
        <w:t xml:space="preserve">של עוד שלוש שנים, אני יכול לדבר עלינו, ב-97% בכל </w:t>
      </w:r>
      <w:bookmarkStart w:id="1239" w:name="_ETM_Q1_2769609"/>
      <w:bookmarkEnd w:id="1239"/>
      <w:r>
        <w:rPr>
          <w:rFonts w:hint="cs"/>
          <w:rtl/>
          <w:lang w:eastAsia="he-IL"/>
        </w:rPr>
        <w:t>מרפאה יש חדר אחד שאם אצל הרופא אין מיטה</w:t>
      </w:r>
      <w:bookmarkStart w:id="1240" w:name="_ETM_Q1_2775379"/>
      <w:bookmarkEnd w:id="1240"/>
      <w:r>
        <w:rPr>
          <w:rFonts w:hint="cs"/>
          <w:rtl/>
          <w:lang w:eastAsia="he-IL"/>
        </w:rPr>
        <w:t xml:space="preserve"> עולה ויורדת יש סידור שיוצאים לחדר אחר. </w:t>
      </w:r>
      <w:bookmarkStart w:id="1241" w:name="_ETM_Q1_2776627"/>
      <w:bookmarkEnd w:id="1241"/>
    </w:p>
    <w:p w14:paraId="704ED4B3" w14:textId="77777777" w:rsidR="00570AFE" w:rsidRDefault="00570AFE" w:rsidP="00570AFE">
      <w:pPr>
        <w:rPr>
          <w:rtl/>
          <w:lang w:eastAsia="he-IL"/>
        </w:rPr>
      </w:pPr>
      <w:bookmarkStart w:id="1242" w:name="_ETM_Q1_2776698"/>
      <w:bookmarkEnd w:id="1242"/>
    </w:p>
    <w:p w14:paraId="1B42D9EE" w14:textId="3081017D" w:rsidR="00570AFE" w:rsidRDefault="00570AFE" w:rsidP="00570AFE">
      <w:pPr>
        <w:pStyle w:val="af8"/>
        <w:keepNext/>
        <w:rPr>
          <w:rtl/>
        </w:rPr>
      </w:pPr>
      <w:bookmarkStart w:id="1243" w:name="ET_yor_6158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243"/>
    </w:p>
    <w:p w14:paraId="6EAF3F86" w14:textId="77777777" w:rsidR="00570AFE" w:rsidRDefault="00570AFE" w:rsidP="00570AFE">
      <w:pPr>
        <w:pStyle w:val="KeepWithNext"/>
        <w:rPr>
          <w:rtl/>
          <w:lang w:eastAsia="he-IL"/>
        </w:rPr>
      </w:pPr>
    </w:p>
    <w:p w14:paraId="5424DD22" w14:textId="77777777" w:rsidR="00570AFE" w:rsidRDefault="00570AFE" w:rsidP="00570AFE">
      <w:pPr>
        <w:rPr>
          <w:rtl/>
          <w:lang w:eastAsia="he-IL"/>
        </w:rPr>
      </w:pPr>
      <w:bookmarkStart w:id="1244" w:name="_ETM_Q1_2775257"/>
      <w:bookmarkEnd w:id="1244"/>
      <w:r>
        <w:rPr>
          <w:rFonts w:hint="cs"/>
          <w:rtl/>
          <w:lang w:eastAsia="he-IL"/>
        </w:rPr>
        <w:t>א</w:t>
      </w:r>
      <w:bookmarkStart w:id="1245" w:name="_ETM_Q1_2775309"/>
      <w:bookmarkEnd w:id="1245"/>
      <w:r>
        <w:rPr>
          <w:rFonts w:hint="cs"/>
          <w:rtl/>
          <w:lang w:eastAsia="he-IL"/>
        </w:rPr>
        <w:t xml:space="preserve">נחנו לא </w:t>
      </w:r>
      <w:bookmarkStart w:id="1246" w:name="_ETM_Q1_2776021"/>
      <w:bookmarkEnd w:id="1246"/>
      <w:r>
        <w:rPr>
          <w:rFonts w:hint="cs"/>
          <w:rtl/>
          <w:lang w:eastAsia="he-IL"/>
        </w:rPr>
        <w:t xml:space="preserve">ניכנס עכשיו לוויכוחים האלה. </w:t>
      </w:r>
    </w:p>
    <w:p w14:paraId="25443918" w14:textId="77777777" w:rsidR="00570AFE" w:rsidRDefault="00570AFE" w:rsidP="00570AFE">
      <w:pPr>
        <w:rPr>
          <w:rtl/>
          <w:lang w:eastAsia="he-IL"/>
        </w:rPr>
      </w:pPr>
      <w:bookmarkStart w:id="1247" w:name="_ETM_Q1_2777049"/>
      <w:bookmarkStart w:id="1248" w:name="_ETM_Q1_2777116"/>
      <w:bookmarkEnd w:id="1247"/>
      <w:bookmarkEnd w:id="1248"/>
    </w:p>
    <w:p w14:paraId="454F1C18" w14:textId="36D6FCE1" w:rsidR="00570AFE" w:rsidRDefault="00570AFE" w:rsidP="00570AFE">
      <w:pPr>
        <w:pStyle w:val="afb"/>
        <w:keepNext/>
        <w:rPr>
          <w:rtl/>
          <w:lang w:eastAsia="he-IL"/>
        </w:rPr>
      </w:pPr>
      <w:bookmarkStart w:id="1249" w:name="ET_guest_קובי_מצא_142"/>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249"/>
    </w:p>
    <w:p w14:paraId="06F59E69" w14:textId="77777777" w:rsidR="00570AFE" w:rsidRDefault="00570AFE" w:rsidP="00570AFE">
      <w:pPr>
        <w:pStyle w:val="KeepWithNext"/>
        <w:rPr>
          <w:rtl/>
          <w:lang w:eastAsia="he-IL"/>
        </w:rPr>
      </w:pPr>
    </w:p>
    <w:p w14:paraId="17CAE5E2" w14:textId="77777777" w:rsidR="00570AFE" w:rsidRDefault="00570AFE" w:rsidP="00570AFE">
      <w:pPr>
        <w:rPr>
          <w:rtl/>
          <w:lang w:eastAsia="he-IL"/>
        </w:rPr>
      </w:pPr>
      <w:bookmarkStart w:id="1250" w:name="_ETM_Q1_2778312"/>
      <w:bookmarkStart w:id="1251" w:name="_ETM_Q1_2778351"/>
      <w:bookmarkEnd w:id="1250"/>
      <w:bookmarkEnd w:id="1251"/>
      <w:r>
        <w:rPr>
          <w:rFonts w:hint="cs"/>
          <w:rtl/>
          <w:lang w:eastAsia="he-IL"/>
        </w:rPr>
        <w:t xml:space="preserve">אני לא חושב שצריך להיכנס לגופו </w:t>
      </w:r>
      <w:bookmarkStart w:id="1252" w:name="_ETM_Q1_2781943"/>
      <w:bookmarkEnd w:id="1252"/>
      <w:r>
        <w:rPr>
          <w:rFonts w:hint="cs"/>
          <w:rtl/>
          <w:lang w:eastAsia="he-IL"/>
        </w:rPr>
        <w:t xml:space="preserve">של עניין, אני רק רוצה לומר לגברתי היושבת ראש שזה </w:t>
      </w:r>
      <w:bookmarkStart w:id="1253" w:name="_ETM_Q1_2782959"/>
      <w:bookmarkEnd w:id="1253"/>
      <w:r>
        <w:rPr>
          <w:rFonts w:hint="cs"/>
          <w:rtl/>
          <w:lang w:eastAsia="he-IL"/>
        </w:rPr>
        <w:t xml:space="preserve">בדיוק המקרה, מבלי לקבוע מסמרות אם צודק או לא צודק, </w:t>
      </w:r>
      <w:bookmarkStart w:id="1254" w:name="_ETM_Q1_2788303"/>
      <w:bookmarkEnd w:id="1254"/>
      <w:r>
        <w:rPr>
          <w:rFonts w:hint="cs"/>
          <w:rtl/>
          <w:lang w:eastAsia="he-IL"/>
        </w:rPr>
        <w:t xml:space="preserve">אבל זה בדיוק המקרה של האיזונים. זה בדיוק המקרה </w:t>
      </w:r>
      <w:bookmarkStart w:id="1255" w:name="_ETM_Q1_2789639"/>
      <w:bookmarkEnd w:id="1255"/>
      <w:r>
        <w:rPr>
          <w:rFonts w:hint="cs"/>
          <w:rtl/>
          <w:lang w:eastAsia="he-IL"/>
        </w:rPr>
        <w:t xml:space="preserve">למה מצד אחד לא לחסום את הגישה, </w:t>
      </w:r>
      <w:bookmarkStart w:id="1256" w:name="_ETM_Q1_2791805"/>
      <w:bookmarkEnd w:id="1256"/>
      <w:r>
        <w:rPr>
          <w:rFonts w:hint="cs"/>
          <w:rtl/>
          <w:lang w:eastAsia="he-IL"/>
        </w:rPr>
        <w:t>באמת כשיש מקרים חשובים, ומצד שני לאזן אל מול התביעות הכלכליות</w:t>
      </w:r>
      <w:bookmarkStart w:id="1257" w:name="_ETM_Q1_2797162"/>
      <w:bookmarkEnd w:id="1257"/>
      <w:r>
        <w:rPr>
          <w:rFonts w:hint="cs"/>
          <w:rtl/>
          <w:lang w:eastAsia="he-IL"/>
        </w:rPr>
        <w:t xml:space="preserve">. </w:t>
      </w:r>
    </w:p>
    <w:p w14:paraId="5DE1CA5E" w14:textId="77777777" w:rsidR="00570AFE" w:rsidRDefault="00570AFE" w:rsidP="00570AFE">
      <w:pPr>
        <w:rPr>
          <w:rtl/>
          <w:lang w:eastAsia="he-IL"/>
        </w:rPr>
      </w:pPr>
      <w:bookmarkStart w:id="1258" w:name="_ETM_Q1_2799770"/>
      <w:bookmarkStart w:id="1259" w:name="_ETM_Q1_2799835"/>
      <w:bookmarkStart w:id="1260" w:name="_ETM_Q1_2795922"/>
      <w:bookmarkEnd w:id="1258"/>
      <w:bookmarkEnd w:id="1259"/>
      <w:bookmarkEnd w:id="1260"/>
    </w:p>
    <w:p w14:paraId="3A1D6BFD" w14:textId="30E9D73D" w:rsidR="00570AFE" w:rsidRDefault="00570AFE" w:rsidP="00570AFE">
      <w:pPr>
        <w:pStyle w:val="af8"/>
        <w:keepNext/>
        <w:rPr>
          <w:rtl/>
        </w:rPr>
      </w:pPr>
      <w:bookmarkStart w:id="1261" w:name="ET_yor_6158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261"/>
    </w:p>
    <w:p w14:paraId="15C49BB5" w14:textId="77777777" w:rsidR="00570AFE" w:rsidRDefault="00570AFE" w:rsidP="00570AFE">
      <w:pPr>
        <w:pStyle w:val="KeepWithNext"/>
        <w:rPr>
          <w:rtl/>
          <w:lang w:eastAsia="he-IL"/>
        </w:rPr>
      </w:pPr>
    </w:p>
    <w:p w14:paraId="32963D94" w14:textId="77777777" w:rsidR="00570AFE" w:rsidRDefault="00570AFE" w:rsidP="00570AFE">
      <w:pPr>
        <w:rPr>
          <w:rtl/>
          <w:lang w:eastAsia="he-IL"/>
        </w:rPr>
      </w:pPr>
      <w:bookmarkStart w:id="1262" w:name="_ETM_Q1_2796365"/>
      <w:bookmarkStart w:id="1263" w:name="_ETM_Q1_2796403"/>
      <w:bookmarkEnd w:id="1262"/>
      <w:bookmarkEnd w:id="1263"/>
      <w:r>
        <w:rPr>
          <w:rFonts w:hint="cs"/>
          <w:rtl/>
          <w:lang w:eastAsia="he-IL"/>
        </w:rPr>
        <w:t xml:space="preserve">אוקיי. אילת כהן, משנה למנכ"ל עמותת 'מסעדנים </w:t>
      </w:r>
      <w:bookmarkStart w:id="1264" w:name="_ETM_Q1_2801384"/>
      <w:bookmarkEnd w:id="1264"/>
      <w:r>
        <w:rPr>
          <w:rFonts w:hint="cs"/>
          <w:rtl/>
          <w:lang w:eastAsia="he-IL"/>
        </w:rPr>
        <w:t xml:space="preserve">חזקים ביחד'. </w:t>
      </w:r>
    </w:p>
    <w:p w14:paraId="48C533E7" w14:textId="77777777" w:rsidR="00570AFE" w:rsidRDefault="00570AFE" w:rsidP="00570AFE">
      <w:pPr>
        <w:rPr>
          <w:rtl/>
          <w:lang w:eastAsia="he-IL"/>
        </w:rPr>
      </w:pPr>
      <w:bookmarkStart w:id="1265" w:name="_ETM_Q1_2802872"/>
      <w:bookmarkStart w:id="1266" w:name="_ETM_Q1_2802929"/>
      <w:bookmarkEnd w:id="1265"/>
      <w:bookmarkEnd w:id="1266"/>
    </w:p>
    <w:p w14:paraId="5064F64A" w14:textId="285DFA55" w:rsidR="00570AFE" w:rsidRDefault="00570AFE" w:rsidP="00570AFE">
      <w:pPr>
        <w:pStyle w:val="afb"/>
        <w:keepNext/>
        <w:rPr>
          <w:rtl/>
          <w:lang w:eastAsia="he-IL"/>
        </w:rPr>
      </w:pPr>
      <w:bookmarkStart w:id="1267" w:name="ET_guest_אילת_כהן_144"/>
      <w:r>
        <w:rPr>
          <w:rStyle w:val="TagStyle"/>
          <w:rFonts w:hint="cs"/>
          <w:rtl/>
        </w:rPr>
        <w:t xml:space="preserve"> &lt;&lt; אורח &gt;&gt; </w:t>
      </w:r>
      <w:r>
        <w:rPr>
          <w:rFonts w:hint="cs"/>
          <w:rtl/>
          <w:lang w:eastAsia="he-IL"/>
        </w:rPr>
        <w:t>אילת כהן: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267"/>
    </w:p>
    <w:p w14:paraId="4C4958C3" w14:textId="77777777" w:rsidR="00570AFE" w:rsidRDefault="00570AFE" w:rsidP="00570AFE">
      <w:pPr>
        <w:pStyle w:val="KeepWithNext"/>
        <w:rPr>
          <w:rtl/>
          <w:lang w:eastAsia="he-IL"/>
        </w:rPr>
      </w:pPr>
    </w:p>
    <w:p w14:paraId="34DF0F8D" w14:textId="77777777" w:rsidR="00570AFE" w:rsidRDefault="00570AFE" w:rsidP="00570AFE">
      <w:pPr>
        <w:rPr>
          <w:rtl/>
          <w:lang w:eastAsia="he-IL"/>
        </w:rPr>
      </w:pPr>
      <w:r>
        <w:rPr>
          <w:rFonts w:hint="cs"/>
          <w:rtl/>
          <w:lang w:eastAsia="he-IL"/>
        </w:rPr>
        <w:t xml:space="preserve">שלום לכולם. יש לי נתונים מאוד חשובים גם </w:t>
      </w:r>
      <w:bookmarkStart w:id="1268" w:name="_ETM_Q1_2815767"/>
      <w:bookmarkEnd w:id="1268"/>
      <w:r>
        <w:rPr>
          <w:rFonts w:hint="cs"/>
          <w:rtl/>
          <w:lang w:eastAsia="he-IL"/>
        </w:rPr>
        <w:t xml:space="preserve">ממשרד עורך דין עמית גרוס, בנושא הנגישות כמובן. יש </w:t>
      </w:r>
      <w:bookmarkStart w:id="1269" w:name="_ETM_Q1_2820384"/>
      <w:bookmarkEnd w:id="1269"/>
      <w:r>
        <w:rPr>
          <w:rFonts w:hint="cs"/>
          <w:rtl/>
          <w:lang w:eastAsia="he-IL"/>
        </w:rPr>
        <w:t>תופעה נרחבת של עורכי דין שרואים שפשוט לא הולך להם</w:t>
      </w:r>
      <w:bookmarkStart w:id="1270" w:name="_ETM_Q1_2825440"/>
      <w:bookmarkEnd w:id="1270"/>
      <w:r>
        <w:rPr>
          <w:rFonts w:hint="cs"/>
          <w:rtl/>
          <w:lang w:eastAsia="he-IL"/>
        </w:rPr>
        <w:t xml:space="preserve"> - - -</w:t>
      </w:r>
    </w:p>
    <w:p w14:paraId="6C645E79" w14:textId="77777777" w:rsidR="00570AFE" w:rsidRDefault="00570AFE" w:rsidP="00570AFE">
      <w:pPr>
        <w:rPr>
          <w:rtl/>
          <w:lang w:eastAsia="he-IL"/>
        </w:rPr>
      </w:pPr>
      <w:bookmarkStart w:id="1271" w:name="_ETM_Q1_2820929"/>
      <w:bookmarkStart w:id="1272" w:name="_ETM_Q1_2821003"/>
      <w:bookmarkStart w:id="1273" w:name="_ETM_Q1_2821858"/>
      <w:bookmarkEnd w:id="1271"/>
      <w:bookmarkEnd w:id="1272"/>
      <w:bookmarkEnd w:id="1273"/>
    </w:p>
    <w:p w14:paraId="61894862" w14:textId="552519C7" w:rsidR="00570AFE" w:rsidRDefault="00570AFE" w:rsidP="00570AFE">
      <w:pPr>
        <w:pStyle w:val="af8"/>
        <w:keepNext/>
        <w:rPr>
          <w:rtl/>
        </w:rPr>
      </w:pPr>
      <w:bookmarkStart w:id="1274" w:name="ET_yor_6158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274"/>
    </w:p>
    <w:p w14:paraId="6AAABE53" w14:textId="77777777" w:rsidR="00570AFE" w:rsidRDefault="00570AFE" w:rsidP="00570AFE">
      <w:pPr>
        <w:pStyle w:val="KeepWithNext"/>
        <w:rPr>
          <w:rtl/>
          <w:lang w:eastAsia="he-IL"/>
        </w:rPr>
      </w:pPr>
    </w:p>
    <w:p w14:paraId="3354777B" w14:textId="77777777" w:rsidR="00570AFE" w:rsidRDefault="00570AFE" w:rsidP="00570AFE">
      <w:pPr>
        <w:rPr>
          <w:rtl/>
          <w:lang w:eastAsia="he-IL"/>
        </w:rPr>
      </w:pPr>
      <w:r>
        <w:rPr>
          <w:rFonts w:hint="cs"/>
          <w:rtl/>
          <w:lang w:eastAsia="he-IL"/>
        </w:rPr>
        <w:t>א</w:t>
      </w:r>
      <w:bookmarkStart w:id="1275" w:name="_ETM_Q1_2822294"/>
      <w:bookmarkStart w:id="1276" w:name="_ETM_Q1_2822373"/>
      <w:bookmarkEnd w:id="1275"/>
      <w:bookmarkEnd w:id="1276"/>
      <w:r>
        <w:rPr>
          <w:rFonts w:hint="cs"/>
          <w:rtl/>
          <w:lang w:eastAsia="he-IL"/>
        </w:rPr>
        <w:t xml:space="preserve">נחנו מדברים על הייצוגיות? </w:t>
      </w:r>
    </w:p>
    <w:p w14:paraId="4A7870CA" w14:textId="77777777" w:rsidR="00570AFE" w:rsidRDefault="00570AFE" w:rsidP="00570AFE">
      <w:pPr>
        <w:rPr>
          <w:rtl/>
          <w:lang w:eastAsia="he-IL"/>
        </w:rPr>
      </w:pPr>
      <w:bookmarkStart w:id="1277" w:name="_ETM_Q1_2825322"/>
      <w:bookmarkStart w:id="1278" w:name="_ETM_Q1_2825385"/>
      <w:bookmarkStart w:id="1279" w:name="_ETM_Q1_2826090"/>
      <w:bookmarkEnd w:id="1277"/>
      <w:bookmarkEnd w:id="1278"/>
      <w:bookmarkEnd w:id="1279"/>
    </w:p>
    <w:p w14:paraId="098BDDB0" w14:textId="370E603A" w:rsidR="00570AFE" w:rsidRDefault="00570AFE" w:rsidP="00570AFE">
      <w:pPr>
        <w:pStyle w:val="afb"/>
        <w:keepNext/>
        <w:rPr>
          <w:rtl/>
          <w:lang w:eastAsia="he-IL"/>
        </w:rPr>
      </w:pPr>
      <w:bookmarkStart w:id="1280" w:name="ET_guest_אילת_כהן_146"/>
      <w:r>
        <w:rPr>
          <w:rStyle w:val="TagStyle"/>
          <w:rFonts w:hint="cs"/>
          <w:rtl/>
        </w:rPr>
        <w:t xml:space="preserve"> &lt;&lt; אורח &gt;&gt; </w:t>
      </w:r>
      <w:r>
        <w:rPr>
          <w:rFonts w:hint="cs"/>
          <w:rtl/>
          <w:lang w:eastAsia="he-IL"/>
        </w:rPr>
        <w:t>אילת כהן: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280"/>
    </w:p>
    <w:p w14:paraId="55C4566B" w14:textId="77777777" w:rsidR="00570AFE" w:rsidRDefault="00570AFE" w:rsidP="00570AFE">
      <w:pPr>
        <w:pStyle w:val="KeepWithNext"/>
        <w:rPr>
          <w:rtl/>
          <w:lang w:eastAsia="he-IL"/>
        </w:rPr>
      </w:pPr>
    </w:p>
    <w:p w14:paraId="68342A86" w14:textId="77777777" w:rsidR="00570AFE" w:rsidRDefault="00570AFE" w:rsidP="00570AFE">
      <w:pPr>
        <w:rPr>
          <w:rtl/>
          <w:lang w:eastAsia="he-IL"/>
        </w:rPr>
      </w:pPr>
      <w:bookmarkStart w:id="1281" w:name="_ETM_Q1_2826460"/>
      <w:bookmarkStart w:id="1282" w:name="_ETM_Q1_2826502"/>
      <w:bookmarkEnd w:id="1281"/>
      <w:bookmarkEnd w:id="1282"/>
      <w:r>
        <w:rPr>
          <w:rFonts w:hint="cs"/>
          <w:rtl/>
          <w:lang w:eastAsia="he-IL"/>
        </w:rPr>
        <w:t xml:space="preserve">כן, על נושא הנגישות. </w:t>
      </w:r>
      <w:bookmarkStart w:id="1283" w:name="_ETM_Q1_2824692"/>
      <w:bookmarkStart w:id="1284" w:name="_ETM_Q1_2824779"/>
      <w:bookmarkEnd w:id="1283"/>
      <w:bookmarkEnd w:id="1284"/>
    </w:p>
    <w:p w14:paraId="345046D9" w14:textId="77777777" w:rsidR="00570AFE" w:rsidRDefault="00570AFE" w:rsidP="00570AFE">
      <w:pPr>
        <w:rPr>
          <w:rtl/>
          <w:lang w:eastAsia="he-IL"/>
        </w:rPr>
      </w:pPr>
      <w:bookmarkStart w:id="1285" w:name="_ETM_Q1_2824840"/>
      <w:bookmarkStart w:id="1286" w:name="_ETM_Q1_2825486"/>
      <w:bookmarkEnd w:id="1285"/>
      <w:bookmarkEnd w:id="1286"/>
    </w:p>
    <w:p w14:paraId="06BAC974" w14:textId="1A498E19" w:rsidR="00570AFE" w:rsidRDefault="00570AFE" w:rsidP="00570AFE">
      <w:pPr>
        <w:pStyle w:val="af8"/>
        <w:keepNext/>
        <w:rPr>
          <w:rtl/>
        </w:rPr>
      </w:pPr>
      <w:bookmarkStart w:id="1287" w:name="ET_yor_6158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287"/>
    </w:p>
    <w:p w14:paraId="46CF19B8" w14:textId="77777777" w:rsidR="00570AFE" w:rsidRDefault="00570AFE" w:rsidP="00570AFE">
      <w:pPr>
        <w:pStyle w:val="KeepWithNext"/>
        <w:rPr>
          <w:rtl/>
          <w:lang w:eastAsia="he-IL"/>
        </w:rPr>
      </w:pPr>
    </w:p>
    <w:p w14:paraId="121A72A0" w14:textId="77777777" w:rsidR="00570AFE" w:rsidRDefault="00570AFE" w:rsidP="00570AFE">
      <w:pPr>
        <w:rPr>
          <w:rtl/>
          <w:lang w:eastAsia="he-IL"/>
        </w:rPr>
      </w:pPr>
      <w:bookmarkStart w:id="1288" w:name="_ETM_Q1_2825897"/>
      <w:bookmarkStart w:id="1289" w:name="_ETM_Q1_2825940"/>
      <w:bookmarkEnd w:id="1288"/>
      <w:bookmarkEnd w:id="1289"/>
      <w:r>
        <w:rPr>
          <w:rFonts w:hint="cs"/>
          <w:rtl/>
          <w:lang w:eastAsia="he-IL"/>
        </w:rPr>
        <w:t xml:space="preserve">אני רוצה לסיים עם הייצוגיות עוד חמש דקות ואז </w:t>
      </w:r>
      <w:bookmarkStart w:id="1290" w:name="_ETM_Q1_2826346"/>
      <w:bookmarkEnd w:id="1290"/>
      <w:r>
        <w:rPr>
          <w:rFonts w:hint="cs"/>
          <w:rtl/>
          <w:lang w:eastAsia="he-IL"/>
        </w:rPr>
        <w:t xml:space="preserve">לעבור בחזרה לחוק. </w:t>
      </w:r>
    </w:p>
    <w:p w14:paraId="1BAC223E" w14:textId="77777777" w:rsidR="00570AFE" w:rsidRDefault="00570AFE" w:rsidP="00570AFE">
      <w:pPr>
        <w:rPr>
          <w:rtl/>
          <w:lang w:eastAsia="he-IL"/>
        </w:rPr>
      </w:pPr>
      <w:bookmarkStart w:id="1291" w:name="_ETM_Q1_2831346"/>
      <w:bookmarkStart w:id="1292" w:name="_ETM_Q1_2831407"/>
      <w:bookmarkStart w:id="1293" w:name="_ETM_Q1_2832266"/>
      <w:bookmarkEnd w:id="1291"/>
      <w:bookmarkEnd w:id="1292"/>
      <w:bookmarkEnd w:id="1293"/>
    </w:p>
    <w:p w14:paraId="35AA6E41" w14:textId="4528216A" w:rsidR="00570AFE" w:rsidRDefault="00570AFE" w:rsidP="00570AFE">
      <w:pPr>
        <w:pStyle w:val="afb"/>
        <w:keepNext/>
        <w:rPr>
          <w:rtl/>
          <w:lang w:eastAsia="he-IL"/>
        </w:rPr>
      </w:pPr>
      <w:bookmarkStart w:id="1294" w:name="ET_guest_אילת_כהן_148"/>
      <w:r>
        <w:rPr>
          <w:rStyle w:val="TagStyle"/>
          <w:rFonts w:hint="cs"/>
          <w:rtl/>
        </w:rPr>
        <w:t xml:space="preserve"> &lt;&lt; אורח &gt;&gt; </w:t>
      </w:r>
      <w:r>
        <w:rPr>
          <w:rFonts w:hint="cs"/>
          <w:rtl/>
          <w:lang w:eastAsia="he-IL"/>
        </w:rPr>
        <w:t>אילת כהן: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294"/>
    </w:p>
    <w:p w14:paraId="66548343" w14:textId="77777777" w:rsidR="00570AFE" w:rsidRDefault="00570AFE" w:rsidP="00570AFE">
      <w:pPr>
        <w:pStyle w:val="KeepWithNext"/>
        <w:rPr>
          <w:rtl/>
          <w:lang w:eastAsia="he-IL"/>
        </w:rPr>
      </w:pPr>
    </w:p>
    <w:p w14:paraId="533C7E66" w14:textId="55BE8578" w:rsidR="00570AFE" w:rsidRDefault="00570AFE" w:rsidP="00441FA1">
      <w:pPr>
        <w:rPr>
          <w:rtl/>
          <w:lang w:eastAsia="he-IL"/>
        </w:rPr>
      </w:pPr>
      <w:bookmarkStart w:id="1295" w:name="_ETM_Q1_2832669"/>
      <w:bookmarkStart w:id="1296" w:name="_ETM_Q1_2832700"/>
      <w:bookmarkEnd w:id="1295"/>
      <w:bookmarkEnd w:id="1296"/>
      <w:r>
        <w:rPr>
          <w:rFonts w:hint="cs"/>
          <w:rtl/>
          <w:lang w:eastAsia="he-IL"/>
        </w:rPr>
        <w:t xml:space="preserve">הם לוקחים מאותו משרד </w:t>
      </w:r>
      <w:bookmarkStart w:id="1297" w:name="_ETM_Q1_2832604"/>
      <w:bookmarkEnd w:id="1297"/>
      <w:r>
        <w:rPr>
          <w:rFonts w:hint="cs"/>
          <w:rtl/>
          <w:lang w:eastAsia="he-IL"/>
        </w:rPr>
        <w:t xml:space="preserve">עורכי דין מספר תובעים, כמובן שמות אחרים ואז כשמגיעים למשא </w:t>
      </w:r>
      <w:bookmarkStart w:id="1298" w:name="_ETM_Q1_2839734"/>
      <w:bookmarkEnd w:id="1298"/>
      <w:r>
        <w:rPr>
          <w:rFonts w:hint="cs"/>
          <w:rtl/>
          <w:lang w:eastAsia="he-IL"/>
        </w:rPr>
        <w:t xml:space="preserve">ומתן מגיעים לאותו עורך דין. או שלצורך העניין יודעים שמסעדת </w:t>
      </w:r>
      <w:bookmarkStart w:id="1299" w:name="_ETM_Q1_2842014"/>
      <w:bookmarkEnd w:id="1299"/>
      <w:r>
        <w:rPr>
          <w:rFonts w:hint="cs"/>
          <w:rtl/>
          <w:lang w:eastAsia="he-IL"/>
        </w:rPr>
        <w:t xml:space="preserve">טוטו ממוקמת בתל אביב אז הדיון ייעשה בירושלים, הם מעבירים </w:t>
      </w:r>
      <w:bookmarkStart w:id="1300" w:name="_ETM_Q1_2845439"/>
      <w:bookmarkEnd w:id="1300"/>
      <w:r w:rsidR="00441FA1">
        <w:rPr>
          <w:rFonts w:hint="cs"/>
          <w:rtl/>
          <w:lang w:eastAsia="he-IL"/>
        </w:rPr>
        <w:t xml:space="preserve">אותם, כאילו ממש שיטת </w:t>
      </w:r>
      <w:r>
        <w:rPr>
          <w:rFonts w:hint="cs"/>
          <w:rtl/>
          <w:lang w:eastAsia="he-IL"/>
        </w:rPr>
        <w:t xml:space="preserve">מצליח, הם מעבירים אותם ממקום </w:t>
      </w:r>
      <w:bookmarkStart w:id="1301" w:name="_ETM_Q1_2849208"/>
      <w:bookmarkEnd w:id="1301"/>
      <w:r>
        <w:rPr>
          <w:rFonts w:hint="cs"/>
          <w:rtl/>
          <w:lang w:eastAsia="he-IL"/>
        </w:rPr>
        <w:t xml:space="preserve">למקום. </w:t>
      </w:r>
    </w:p>
    <w:p w14:paraId="52C9FFD2" w14:textId="77777777" w:rsidR="00570AFE" w:rsidRDefault="00570AFE" w:rsidP="00570AFE">
      <w:pPr>
        <w:rPr>
          <w:rtl/>
          <w:lang w:eastAsia="he-IL"/>
        </w:rPr>
      </w:pPr>
      <w:bookmarkStart w:id="1302" w:name="_ETM_Q1_2850120"/>
      <w:bookmarkStart w:id="1303" w:name="_ETM_Q1_2850189"/>
      <w:bookmarkEnd w:id="1302"/>
      <w:bookmarkEnd w:id="1303"/>
    </w:p>
    <w:p w14:paraId="2A68034B" w14:textId="07313639" w:rsidR="00570AFE" w:rsidRDefault="00570AFE" w:rsidP="00441FA1">
      <w:pPr>
        <w:rPr>
          <w:rtl/>
          <w:lang w:eastAsia="he-IL"/>
        </w:rPr>
      </w:pPr>
      <w:bookmarkStart w:id="1304" w:name="_ETM_Q1_2850272"/>
      <w:bookmarkStart w:id="1305" w:name="_ETM_Q1_2850328"/>
      <w:bookmarkEnd w:id="1304"/>
      <w:bookmarkEnd w:id="1305"/>
      <w:r>
        <w:rPr>
          <w:rFonts w:hint="cs"/>
          <w:rtl/>
          <w:lang w:eastAsia="he-IL"/>
        </w:rPr>
        <w:t xml:space="preserve">יש עוד תופעה חדשה שנקראת </w:t>
      </w:r>
      <w:r w:rsidR="00441FA1">
        <w:rPr>
          <w:rFonts w:hint="cs"/>
          <w:rtl/>
          <w:lang w:eastAsia="he-IL"/>
        </w:rPr>
        <w:t>תולעת שמע.</w:t>
      </w:r>
      <w:r>
        <w:rPr>
          <w:rFonts w:hint="cs"/>
          <w:rtl/>
          <w:lang w:eastAsia="he-IL"/>
        </w:rPr>
        <w:t xml:space="preserve"> הם מגיעים </w:t>
      </w:r>
      <w:bookmarkStart w:id="1306" w:name="_ETM_Q1_2857645"/>
      <w:bookmarkEnd w:id="1306"/>
      <w:r>
        <w:rPr>
          <w:rFonts w:hint="cs"/>
          <w:rtl/>
          <w:lang w:eastAsia="he-IL"/>
        </w:rPr>
        <w:t xml:space="preserve">אליהם, לכל המסעדנים ולכל העסקים, דרך גוגל. הם לא מגיעים </w:t>
      </w:r>
      <w:bookmarkStart w:id="1307" w:name="_ETM_Q1_2861994"/>
      <w:bookmarkEnd w:id="1307"/>
      <w:r>
        <w:rPr>
          <w:rFonts w:hint="cs"/>
          <w:rtl/>
          <w:lang w:eastAsia="he-IL"/>
        </w:rPr>
        <w:t xml:space="preserve">לבית העסק, הם לא בודקים את בית העסק. דרך גוגל </w:t>
      </w:r>
      <w:bookmarkStart w:id="1308" w:name="_ETM_Q1_2865128"/>
      <w:bookmarkEnd w:id="1308"/>
      <w:r>
        <w:rPr>
          <w:rFonts w:hint="cs"/>
          <w:rtl/>
          <w:lang w:eastAsia="he-IL"/>
        </w:rPr>
        <w:t xml:space="preserve">הם מאתרים את המקומות ותובעים אותם, אם זה על נגישות </w:t>
      </w:r>
      <w:bookmarkStart w:id="1309" w:name="_ETM_Q1_2866104"/>
      <w:bookmarkEnd w:id="1309"/>
      <w:r>
        <w:rPr>
          <w:rFonts w:hint="cs"/>
          <w:rtl/>
          <w:lang w:eastAsia="he-IL"/>
        </w:rPr>
        <w:t xml:space="preserve">באתר. אני אתן לכם דוגמה, היה דיון, התובעת שואלת </w:t>
      </w:r>
      <w:bookmarkStart w:id="1310" w:name="_ETM_Q1_2874344"/>
      <w:bookmarkEnd w:id="1310"/>
      <w:r>
        <w:rPr>
          <w:rFonts w:hint="cs"/>
          <w:rtl/>
          <w:lang w:eastAsia="he-IL"/>
        </w:rPr>
        <w:t xml:space="preserve">איפה התובע, הוא לא יכול, הוא מרותק למיטה, אז איך </w:t>
      </w:r>
      <w:bookmarkStart w:id="1311" w:name="_ETM_Q1_2875294"/>
      <w:bookmarkEnd w:id="1311"/>
      <w:r>
        <w:rPr>
          <w:rFonts w:hint="cs"/>
          <w:rtl/>
          <w:lang w:eastAsia="he-IL"/>
        </w:rPr>
        <w:t xml:space="preserve">הוא תובע מועדון לילה? איך הוא יכול להגיע למועדון </w:t>
      </w:r>
      <w:bookmarkStart w:id="1312" w:name="_ETM_Q1_2882230"/>
      <w:bookmarkEnd w:id="1312"/>
      <w:r>
        <w:rPr>
          <w:rFonts w:hint="cs"/>
          <w:rtl/>
          <w:lang w:eastAsia="he-IL"/>
        </w:rPr>
        <w:t xml:space="preserve">לילה? זה לא יאומן. </w:t>
      </w:r>
    </w:p>
    <w:p w14:paraId="73530C37" w14:textId="77777777" w:rsidR="00570AFE" w:rsidRDefault="00570AFE" w:rsidP="00570AFE">
      <w:pPr>
        <w:rPr>
          <w:rtl/>
          <w:lang w:eastAsia="he-IL"/>
        </w:rPr>
      </w:pPr>
      <w:bookmarkStart w:id="1313" w:name="_ETM_Q1_2893690"/>
      <w:bookmarkStart w:id="1314" w:name="_ETM_Q1_2893742"/>
      <w:bookmarkEnd w:id="1313"/>
      <w:bookmarkEnd w:id="1314"/>
    </w:p>
    <w:p w14:paraId="54088E1E" w14:textId="77777777" w:rsidR="00570AFE" w:rsidRDefault="00570AFE" w:rsidP="00570AFE">
      <w:pPr>
        <w:rPr>
          <w:rtl/>
          <w:lang w:eastAsia="he-IL"/>
        </w:rPr>
      </w:pPr>
      <w:bookmarkStart w:id="1315" w:name="_ETM_Q1_2893858"/>
      <w:bookmarkStart w:id="1316" w:name="_ETM_Q1_2893897"/>
      <w:bookmarkEnd w:id="1315"/>
      <w:bookmarkEnd w:id="1316"/>
      <w:r>
        <w:rPr>
          <w:rFonts w:hint="cs"/>
          <w:rtl/>
          <w:lang w:eastAsia="he-IL"/>
        </w:rPr>
        <w:t xml:space="preserve">העניין הוא שהחוק פרוץ כל כך </w:t>
      </w:r>
      <w:bookmarkStart w:id="1317" w:name="_ETM_Q1_2883534"/>
      <w:bookmarkEnd w:id="1317"/>
      <w:r>
        <w:rPr>
          <w:rFonts w:hint="cs"/>
          <w:rtl/>
          <w:lang w:eastAsia="he-IL"/>
        </w:rPr>
        <w:t xml:space="preserve">שזה פשוט תעודת עניות למדינה שכל אחד עושה מה שהוא </w:t>
      </w:r>
      <w:bookmarkStart w:id="1318" w:name="_ETM_Q1_2889198"/>
      <w:bookmarkEnd w:id="1318"/>
      <w:r>
        <w:rPr>
          <w:rFonts w:hint="cs"/>
          <w:rtl/>
          <w:lang w:eastAsia="he-IL"/>
        </w:rPr>
        <w:t xml:space="preserve">רוצה. זה פשוט להוסיף סעיף שתהיה הודעה מוקדמת, התראה מוקדמת, </w:t>
      </w:r>
      <w:bookmarkStart w:id="1319" w:name="_ETM_Q1_2893102"/>
      <w:bookmarkEnd w:id="1319"/>
      <w:r>
        <w:rPr>
          <w:rFonts w:hint="cs"/>
          <w:rtl/>
          <w:lang w:eastAsia="he-IL"/>
        </w:rPr>
        <w:t xml:space="preserve">של 20 יום אפילו, ופה זה ייגמר. זה הפתרון </w:t>
      </w:r>
      <w:bookmarkStart w:id="1320" w:name="_ETM_Q1_2893680"/>
      <w:bookmarkEnd w:id="1320"/>
      <w:r>
        <w:rPr>
          <w:rFonts w:hint="cs"/>
          <w:rtl/>
          <w:lang w:eastAsia="he-IL"/>
        </w:rPr>
        <w:t xml:space="preserve">הכי קל. </w:t>
      </w:r>
    </w:p>
    <w:p w14:paraId="674103B7" w14:textId="77777777" w:rsidR="00570AFE" w:rsidRDefault="00570AFE" w:rsidP="00570AFE">
      <w:pPr>
        <w:rPr>
          <w:rtl/>
          <w:lang w:eastAsia="he-IL"/>
        </w:rPr>
      </w:pPr>
      <w:bookmarkStart w:id="1321" w:name="_ETM_Q1_2803941"/>
      <w:bookmarkStart w:id="1322" w:name="_ETM_Q1_2892014"/>
      <w:bookmarkEnd w:id="1321"/>
      <w:bookmarkEnd w:id="1322"/>
    </w:p>
    <w:p w14:paraId="4438761F" w14:textId="435A2820" w:rsidR="00570AFE" w:rsidRDefault="00570AFE" w:rsidP="00570AFE">
      <w:pPr>
        <w:pStyle w:val="af8"/>
        <w:keepNext/>
        <w:rPr>
          <w:rtl/>
        </w:rPr>
      </w:pPr>
      <w:bookmarkStart w:id="1323" w:name="ET_yor_6158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323"/>
    </w:p>
    <w:p w14:paraId="451859A7" w14:textId="77777777" w:rsidR="00570AFE" w:rsidRDefault="00570AFE" w:rsidP="00570AFE">
      <w:pPr>
        <w:pStyle w:val="KeepWithNext"/>
        <w:rPr>
          <w:rtl/>
          <w:lang w:eastAsia="he-IL"/>
        </w:rPr>
      </w:pPr>
    </w:p>
    <w:p w14:paraId="52344611" w14:textId="77777777" w:rsidR="00570AFE" w:rsidRDefault="00570AFE" w:rsidP="00570AFE">
      <w:pPr>
        <w:rPr>
          <w:rtl/>
          <w:lang w:eastAsia="he-IL"/>
        </w:rPr>
      </w:pPr>
      <w:bookmarkStart w:id="1324" w:name="_ETM_Q1_2892375"/>
      <w:bookmarkStart w:id="1325" w:name="_ETM_Q1_2892407"/>
      <w:bookmarkEnd w:id="1324"/>
      <w:bookmarkEnd w:id="1325"/>
      <w:r>
        <w:rPr>
          <w:rFonts w:hint="cs"/>
          <w:rtl/>
          <w:lang w:eastAsia="he-IL"/>
        </w:rPr>
        <w:t xml:space="preserve">אז הנה, דיברנו על זה מקודם, משרד המשפטים </w:t>
      </w:r>
      <w:bookmarkStart w:id="1326" w:name="_ETM_Q1_2893736"/>
      <w:bookmarkEnd w:id="1326"/>
      <w:r>
        <w:rPr>
          <w:rFonts w:hint="cs"/>
          <w:rtl/>
          <w:lang w:eastAsia="he-IL"/>
        </w:rPr>
        <w:t>התייחס לזה ואמר שהם שוקלים בחיוב לעשות את ההתראה המוקדמ</w:t>
      </w:r>
      <w:bookmarkStart w:id="1327" w:name="_ETM_Q1_2902400"/>
      <w:bookmarkEnd w:id="1327"/>
      <w:r>
        <w:rPr>
          <w:rFonts w:hint="cs"/>
          <w:rtl/>
          <w:lang w:eastAsia="he-IL"/>
        </w:rPr>
        <w:t>ת הזו כדי לתת את ההגנה. אני חושבת שהדברים שאתם</w:t>
      </w:r>
      <w:bookmarkStart w:id="1328" w:name="_ETM_Q1_2907418"/>
      <w:bookmarkEnd w:id="1328"/>
      <w:r>
        <w:rPr>
          <w:rFonts w:hint="cs"/>
          <w:rtl/>
          <w:lang w:eastAsia="he-IL"/>
        </w:rPr>
        <w:t xml:space="preserve"> אומרים, הרי זה לא פעם ראשונה, הם נשמעו וזה כבר </w:t>
      </w:r>
      <w:bookmarkStart w:id="1329" w:name="_ETM_Q1_2910606"/>
      <w:bookmarkEnd w:id="1329"/>
      <w:r>
        <w:rPr>
          <w:rFonts w:hint="cs"/>
          <w:rtl/>
          <w:lang w:eastAsia="he-IL"/>
        </w:rPr>
        <w:t xml:space="preserve">בעבודה ובתהליך במשרד המשפטים כדי לעשות את התיקונים האלה. </w:t>
      </w:r>
    </w:p>
    <w:p w14:paraId="3A70D151" w14:textId="77777777" w:rsidR="00570AFE" w:rsidRDefault="00570AFE" w:rsidP="00570AFE">
      <w:pPr>
        <w:rPr>
          <w:rtl/>
          <w:lang w:eastAsia="he-IL"/>
        </w:rPr>
      </w:pPr>
      <w:bookmarkStart w:id="1330" w:name="_ETM_Q1_2910562"/>
      <w:bookmarkStart w:id="1331" w:name="_ETM_Q1_2910624"/>
      <w:bookmarkStart w:id="1332" w:name="_ETM_Q1_2912530"/>
      <w:bookmarkEnd w:id="1330"/>
      <w:bookmarkEnd w:id="1331"/>
      <w:bookmarkEnd w:id="1332"/>
    </w:p>
    <w:p w14:paraId="151AF3C9" w14:textId="59A470E6" w:rsidR="00570AFE" w:rsidRDefault="00570AFE" w:rsidP="00570AFE">
      <w:pPr>
        <w:pStyle w:val="afb"/>
        <w:keepNext/>
        <w:rPr>
          <w:rtl/>
          <w:lang w:eastAsia="he-IL"/>
        </w:rPr>
      </w:pPr>
      <w:bookmarkStart w:id="1333" w:name="ET_guest_אילת_כהן_150"/>
      <w:r>
        <w:rPr>
          <w:rStyle w:val="TagStyle"/>
          <w:rFonts w:hint="cs"/>
          <w:rtl/>
        </w:rPr>
        <w:t xml:space="preserve"> &lt;&lt; אורח &gt;&gt; </w:t>
      </w:r>
      <w:r>
        <w:rPr>
          <w:rFonts w:hint="cs"/>
          <w:rtl/>
          <w:lang w:eastAsia="he-IL"/>
        </w:rPr>
        <w:t>אילת כהן: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333"/>
    </w:p>
    <w:p w14:paraId="460713F3" w14:textId="77777777" w:rsidR="00570AFE" w:rsidRDefault="00570AFE" w:rsidP="00570AFE">
      <w:pPr>
        <w:pStyle w:val="KeepWithNext"/>
        <w:rPr>
          <w:rtl/>
          <w:lang w:eastAsia="he-IL"/>
        </w:rPr>
      </w:pPr>
    </w:p>
    <w:p w14:paraId="18953862" w14:textId="77777777" w:rsidR="00570AFE" w:rsidRDefault="00570AFE" w:rsidP="00570AFE">
      <w:pPr>
        <w:rPr>
          <w:rtl/>
          <w:lang w:eastAsia="he-IL"/>
        </w:rPr>
      </w:pPr>
      <w:bookmarkStart w:id="1334" w:name="_ETM_Q1_2912863"/>
      <w:bookmarkStart w:id="1335" w:name="_ETM_Q1_2912896"/>
      <w:bookmarkEnd w:id="1334"/>
      <w:bookmarkEnd w:id="1335"/>
      <w:r>
        <w:rPr>
          <w:rFonts w:hint="cs"/>
          <w:rtl/>
          <w:lang w:eastAsia="he-IL"/>
        </w:rPr>
        <w:t xml:space="preserve">כן, </w:t>
      </w:r>
      <w:bookmarkStart w:id="1336" w:name="_ETM_Q1_2913283"/>
      <w:bookmarkEnd w:id="1336"/>
      <w:r>
        <w:rPr>
          <w:rFonts w:hint="cs"/>
          <w:rtl/>
          <w:lang w:eastAsia="he-IL"/>
        </w:rPr>
        <w:t xml:space="preserve">אבל בינתיים כולם חוטפים תביעות מאוד גדולות. </w:t>
      </w:r>
    </w:p>
    <w:p w14:paraId="2FA0B8AE" w14:textId="77777777" w:rsidR="00570AFE" w:rsidRDefault="00570AFE" w:rsidP="00570AFE">
      <w:pPr>
        <w:rPr>
          <w:rtl/>
          <w:lang w:eastAsia="he-IL"/>
        </w:rPr>
      </w:pPr>
      <w:bookmarkStart w:id="1337" w:name="_ETM_Q1_2913106"/>
      <w:bookmarkStart w:id="1338" w:name="_ETM_Q1_2913163"/>
      <w:bookmarkStart w:id="1339" w:name="_ETM_Q1_2914050"/>
      <w:bookmarkEnd w:id="1337"/>
      <w:bookmarkEnd w:id="1338"/>
      <w:bookmarkEnd w:id="1339"/>
    </w:p>
    <w:p w14:paraId="43D9C413" w14:textId="5D2C2E2F" w:rsidR="00570AFE" w:rsidRDefault="00570AFE" w:rsidP="00570AFE">
      <w:pPr>
        <w:pStyle w:val="af8"/>
        <w:keepNext/>
        <w:rPr>
          <w:rtl/>
        </w:rPr>
      </w:pPr>
      <w:bookmarkStart w:id="1340" w:name="ET_yor_6158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340"/>
    </w:p>
    <w:p w14:paraId="1443F714" w14:textId="77777777" w:rsidR="00570AFE" w:rsidRDefault="00570AFE" w:rsidP="00570AFE">
      <w:pPr>
        <w:pStyle w:val="KeepWithNext"/>
        <w:rPr>
          <w:rtl/>
          <w:lang w:eastAsia="he-IL"/>
        </w:rPr>
      </w:pPr>
    </w:p>
    <w:p w14:paraId="0E6A7C81" w14:textId="77777777" w:rsidR="00570AFE" w:rsidRDefault="00570AFE" w:rsidP="00570AFE">
      <w:pPr>
        <w:rPr>
          <w:rtl/>
          <w:lang w:eastAsia="he-IL"/>
        </w:rPr>
      </w:pPr>
      <w:bookmarkStart w:id="1341" w:name="_ETM_Q1_2914460"/>
      <w:bookmarkStart w:id="1342" w:name="_ETM_Q1_2914500"/>
      <w:bookmarkEnd w:id="1341"/>
      <w:bookmarkEnd w:id="1342"/>
      <w:r>
        <w:rPr>
          <w:rFonts w:hint="cs"/>
          <w:rtl/>
          <w:lang w:eastAsia="he-IL"/>
        </w:rPr>
        <w:t xml:space="preserve">אז הנה, בשביל </w:t>
      </w:r>
      <w:bookmarkStart w:id="1343" w:name="_ETM_Q1_2916378"/>
      <w:bookmarkEnd w:id="1343"/>
      <w:r>
        <w:rPr>
          <w:rFonts w:hint="cs"/>
          <w:rtl/>
          <w:lang w:eastAsia="he-IL"/>
        </w:rPr>
        <w:t xml:space="preserve">זה אנחנו עושים עוד דיון ועוד דיון כדי להאיץ </w:t>
      </w:r>
      <w:bookmarkStart w:id="1344" w:name="_ETM_Q1_2916256"/>
      <w:bookmarkEnd w:id="1344"/>
      <w:r>
        <w:rPr>
          <w:rFonts w:hint="cs"/>
          <w:rtl/>
          <w:lang w:eastAsia="he-IL"/>
        </w:rPr>
        <w:t xml:space="preserve">באנשי משרד המשפטים שבאמת יוציאו כבר את </w:t>
      </w:r>
      <w:bookmarkStart w:id="1345" w:name="_ETM_Q1_2921806"/>
      <w:bookmarkEnd w:id="1345"/>
      <w:r>
        <w:rPr>
          <w:rFonts w:hint="cs"/>
          <w:rtl/>
          <w:lang w:eastAsia="he-IL"/>
        </w:rPr>
        <w:t>התיקונים האלה. כולנו מתכווננים על אותה מגמה ואותו קו. ככה</w:t>
      </w:r>
      <w:bookmarkStart w:id="1346" w:name="_ETM_Q1_2929606"/>
      <w:bookmarkEnd w:id="1346"/>
      <w:r>
        <w:rPr>
          <w:rFonts w:hint="cs"/>
          <w:rtl/>
          <w:lang w:eastAsia="he-IL"/>
        </w:rPr>
        <w:t xml:space="preserve"> אני מקבלת פה את הרושם, זה בא מהשטח, זה כמובן </w:t>
      </w:r>
      <w:bookmarkStart w:id="1347" w:name="_ETM_Q1_2932038"/>
      <w:bookmarkEnd w:id="1347"/>
      <w:r>
        <w:rPr>
          <w:rFonts w:hint="cs"/>
          <w:rtl/>
          <w:lang w:eastAsia="he-IL"/>
        </w:rPr>
        <w:t xml:space="preserve">בתמיכת הוועדה, זו עבודה במשרד המשפטים שנמצאת </w:t>
      </w:r>
      <w:bookmarkStart w:id="1348" w:name="_ETM_Q1_2931526"/>
      <w:bookmarkEnd w:id="1348"/>
      <w:r>
        <w:rPr>
          <w:rFonts w:hint="cs"/>
          <w:rtl/>
          <w:lang w:eastAsia="he-IL"/>
        </w:rPr>
        <w:t>מזה מספר חודשים, אם לא שנים, כמו שאמרה הגר,</w:t>
      </w:r>
      <w:bookmarkStart w:id="1349" w:name="_ETM_Q1_2936188"/>
      <w:bookmarkEnd w:id="1349"/>
      <w:r>
        <w:rPr>
          <w:rFonts w:hint="cs"/>
          <w:rtl/>
          <w:lang w:eastAsia="he-IL"/>
        </w:rPr>
        <w:t xml:space="preserve"> ואנחנו לוחצים שזה באמת יקרה כמה שיותר מהר. </w:t>
      </w:r>
    </w:p>
    <w:p w14:paraId="26372A38" w14:textId="77777777" w:rsidR="00570AFE" w:rsidRDefault="00570AFE" w:rsidP="00570AFE">
      <w:pPr>
        <w:rPr>
          <w:rtl/>
          <w:lang w:eastAsia="he-IL"/>
        </w:rPr>
      </w:pPr>
      <w:bookmarkStart w:id="1350" w:name="_ETM_Q1_2936342"/>
      <w:bookmarkStart w:id="1351" w:name="_ETM_Q1_2936416"/>
      <w:bookmarkStart w:id="1352" w:name="_ETM_Q1_2937406"/>
      <w:bookmarkEnd w:id="1350"/>
      <w:bookmarkEnd w:id="1351"/>
      <w:bookmarkEnd w:id="1352"/>
    </w:p>
    <w:p w14:paraId="2D5B7984" w14:textId="015461BB" w:rsidR="00570AFE" w:rsidRDefault="00570AFE" w:rsidP="00570AFE">
      <w:pPr>
        <w:pStyle w:val="afb"/>
        <w:keepNext/>
        <w:rPr>
          <w:rtl/>
          <w:lang w:eastAsia="he-IL"/>
        </w:rPr>
      </w:pPr>
      <w:bookmarkStart w:id="1353" w:name="ET_guest_אילת_כהן_152"/>
      <w:r>
        <w:rPr>
          <w:rStyle w:val="TagStyle"/>
          <w:rFonts w:hint="cs"/>
          <w:rtl/>
        </w:rPr>
        <w:t xml:space="preserve"> &lt;&lt; אורח &gt;&gt; </w:t>
      </w:r>
      <w:r>
        <w:rPr>
          <w:rFonts w:hint="cs"/>
          <w:rtl/>
          <w:lang w:eastAsia="he-IL"/>
        </w:rPr>
        <w:t>אילת כהן: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353"/>
    </w:p>
    <w:p w14:paraId="29518842" w14:textId="77777777" w:rsidR="00570AFE" w:rsidRDefault="00570AFE" w:rsidP="00570AFE">
      <w:pPr>
        <w:pStyle w:val="KeepWithNext"/>
        <w:rPr>
          <w:rtl/>
          <w:lang w:eastAsia="he-IL"/>
        </w:rPr>
      </w:pPr>
    </w:p>
    <w:p w14:paraId="37E51482" w14:textId="77777777" w:rsidR="00570AFE" w:rsidRDefault="00570AFE" w:rsidP="00570AFE">
      <w:pPr>
        <w:rPr>
          <w:rtl/>
          <w:lang w:eastAsia="he-IL"/>
        </w:rPr>
      </w:pPr>
      <w:bookmarkStart w:id="1354" w:name="_ETM_Q1_2937775"/>
      <w:bookmarkStart w:id="1355" w:name="_ETM_Q1_2937812"/>
      <w:bookmarkEnd w:id="1354"/>
      <w:bookmarkEnd w:id="1355"/>
      <w:r>
        <w:rPr>
          <w:rFonts w:hint="cs"/>
          <w:rtl/>
          <w:lang w:eastAsia="he-IL"/>
        </w:rPr>
        <w:t xml:space="preserve">כי ההתראה </w:t>
      </w:r>
      <w:bookmarkStart w:id="1356" w:name="_ETM_Q1_2939326"/>
      <w:bookmarkEnd w:id="1356"/>
      <w:r>
        <w:rPr>
          <w:rFonts w:hint="cs"/>
          <w:rtl/>
          <w:lang w:eastAsia="he-IL"/>
        </w:rPr>
        <w:t xml:space="preserve">המוקדמת הזאת כן מגיעה לגופים ציבוריים, אבל לעסקים היא לא </w:t>
      </w:r>
      <w:bookmarkStart w:id="1357" w:name="_ETM_Q1_2940834"/>
      <w:bookmarkEnd w:id="1357"/>
      <w:r>
        <w:rPr>
          <w:rFonts w:hint="cs"/>
          <w:rtl/>
          <w:lang w:eastAsia="he-IL"/>
        </w:rPr>
        <w:t xml:space="preserve">מגיעה. זאת אומרת לתבוע את עיריית ירושלים אי אפשר, אבל </w:t>
      </w:r>
      <w:bookmarkStart w:id="1358" w:name="_ETM_Q1_2941776"/>
      <w:bookmarkEnd w:id="1358"/>
      <w:r>
        <w:rPr>
          <w:rFonts w:hint="cs"/>
          <w:rtl/>
          <w:lang w:eastAsia="he-IL"/>
        </w:rPr>
        <w:t xml:space="preserve">לתבוע עסק קטן בוודאי שאפשר. </w:t>
      </w:r>
    </w:p>
    <w:p w14:paraId="6A509278" w14:textId="77777777" w:rsidR="00570AFE" w:rsidRDefault="00570AFE" w:rsidP="00570AFE">
      <w:pPr>
        <w:rPr>
          <w:rtl/>
          <w:lang w:eastAsia="he-IL"/>
        </w:rPr>
      </w:pPr>
      <w:bookmarkStart w:id="1359" w:name="_ETM_Q1_2947096"/>
      <w:bookmarkStart w:id="1360" w:name="_ETM_Q1_2947160"/>
      <w:bookmarkStart w:id="1361" w:name="_ETM_Q1_2944319"/>
      <w:bookmarkEnd w:id="1359"/>
      <w:bookmarkEnd w:id="1360"/>
      <w:bookmarkEnd w:id="1361"/>
    </w:p>
    <w:p w14:paraId="300FFE3B" w14:textId="384C990F" w:rsidR="00570AFE" w:rsidRDefault="00570AFE" w:rsidP="00570AFE">
      <w:pPr>
        <w:pStyle w:val="afb"/>
        <w:keepNext/>
        <w:rPr>
          <w:rtl/>
          <w:lang w:eastAsia="he-IL"/>
        </w:rPr>
      </w:pPr>
      <w:bookmarkStart w:id="1362" w:name="ET_guest_לירן_חשין_ברוש_153"/>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362"/>
    </w:p>
    <w:p w14:paraId="7098E1D7" w14:textId="77777777" w:rsidR="00570AFE" w:rsidRDefault="00570AFE" w:rsidP="00570AFE">
      <w:pPr>
        <w:pStyle w:val="KeepWithNext"/>
        <w:rPr>
          <w:rtl/>
          <w:lang w:eastAsia="he-IL"/>
        </w:rPr>
      </w:pPr>
    </w:p>
    <w:p w14:paraId="341CEF17" w14:textId="77777777" w:rsidR="00570AFE" w:rsidRDefault="00570AFE" w:rsidP="00570AFE">
      <w:pPr>
        <w:rPr>
          <w:rtl/>
          <w:lang w:eastAsia="he-IL"/>
        </w:rPr>
      </w:pPr>
      <w:bookmarkStart w:id="1363" w:name="_ETM_Q1_2944698"/>
      <w:bookmarkStart w:id="1364" w:name="_ETM_Q1_2944732"/>
      <w:bookmarkEnd w:id="1363"/>
      <w:bookmarkEnd w:id="1364"/>
      <w:r>
        <w:rPr>
          <w:rFonts w:hint="cs"/>
          <w:rtl/>
          <w:lang w:eastAsia="he-IL"/>
        </w:rPr>
        <w:t xml:space="preserve">אני רק אגיב, אין חובת </w:t>
      </w:r>
      <w:bookmarkStart w:id="1365" w:name="_ETM_Q1_2947823"/>
      <w:bookmarkEnd w:id="1365"/>
      <w:r>
        <w:rPr>
          <w:rFonts w:hint="cs"/>
          <w:rtl/>
          <w:lang w:eastAsia="he-IL"/>
        </w:rPr>
        <w:t xml:space="preserve">פנייה מוקדמת היום גם לרשות ציבורית. דיון נוסף קבע שאין </w:t>
      </w:r>
      <w:bookmarkStart w:id="1366" w:name="_ETM_Q1_2957381"/>
      <w:bookmarkEnd w:id="1366"/>
      <w:r>
        <w:rPr>
          <w:rFonts w:hint="cs"/>
          <w:rtl/>
          <w:lang w:eastAsia="he-IL"/>
        </w:rPr>
        <w:t xml:space="preserve">חובת פנייה מוקדמת. וגם אגב בתקופה שהייתה פנייה </w:t>
      </w:r>
      <w:bookmarkStart w:id="1367" w:name="_ETM_Q1_2962781"/>
      <w:bookmarkEnd w:id="1367"/>
      <w:r>
        <w:rPr>
          <w:rFonts w:hint="cs"/>
          <w:rtl/>
          <w:lang w:eastAsia="he-IL"/>
        </w:rPr>
        <w:t xml:space="preserve">מוקדמת, זה היה רק בפרט 11 של גבייה </w:t>
      </w:r>
      <w:bookmarkStart w:id="1368" w:name="_ETM_Q1_2966151"/>
      <w:bookmarkEnd w:id="1368"/>
      <w:r>
        <w:rPr>
          <w:rFonts w:hint="cs"/>
          <w:rtl/>
          <w:lang w:eastAsia="he-IL"/>
        </w:rPr>
        <w:t xml:space="preserve">שלא כדין. </w:t>
      </w:r>
      <w:bookmarkStart w:id="1369" w:name="_ETM_Q1_2968407"/>
      <w:bookmarkEnd w:id="1369"/>
    </w:p>
    <w:p w14:paraId="550D141B" w14:textId="77777777" w:rsidR="00570AFE" w:rsidRDefault="00570AFE" w:rsidP="00570AFE">
      <w:pPr>
        <w:rPr>
          <w:rtl/>
          <w:lang w:eastAsia="he-IL"/>
        </w:rPr>
      </w:pPr>
      <w:bookmarkStart w:id="1370" w:name="_ETM_Q1_2968488"/>
      <w:bookmarkEnd w:id="1370"/>
    </w:p>
    <w:p w14:paraId="71C925F9" w14:textId="13D50082" w:rsidR="00570AFE" w:rsidRDefault="00570AFE" w:rsidP="00570AFE">
      <w:pPr>
        <w:pStyle w:val="af8"/>
        <w:keepNext/>
        <w:rPr>
          <w:rtl/>
        </w:rPr>
      </w:pPr>
      <w:bookmarkStart w:id="1371" w:name="ET_yor_6158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371"/>
    </w:p>
    <w:p w14:paraId="4CC2BD50" w14:textId="77777777" w:rsidR="00570AFE" w:rsidRDefault="00570AFE" w:rsidP="00570AFE">
      <w:pPr>
        <w:pStyle w:val="KeepWithNext"/>
        <w:rPr>
          <w:rtl/>
          <w:lang w:eastAsia="he-IL"/>
        </w:rPr>
      </w:pPr>
    </w:p>
    <w:p w14:paraId="65E589A4" w14:textId="77777777" w:rsidR="00570AFE" w:rsidRDefault="00570AFE" w:rsidP="00570AFE">
      <w:pPr>
        <w:rPr>
          <w:rtl/>
          <w:lang w:eastAsia="he-IL"/>
        </w:rPr>
      </w:pPr>
      <w:bookmarkStart w:id="1372" w:name="_ETM_Q1_2965137"/>
      <w:bookmarkStart w:id="1373" w:name="_ETM_Q1_2965160"/>
      <w:bookmarkEnd w:id="1372"/>
      <w:bookmarkEnd w:id="1373"/>
      <w:r>
        <w:rPr>
          <w:rFonts w:hint="cs"/>
          <w:rtl/>
          <w:lang w:eastAsia="he-IL"/>
        </w:rPr>
        <w:t xml:space="preserve">אז זה לא מדויק, אז אין בכלל את </w:t>
      </w:r>
      <w:bookmarkStart w:id="1374" w:name="_ETM_Q1_2966134"/>
      <w:bookmarkEnd w:id="1374"/>
      <w:r>
        <w:rPr>
          <w:rFonts w:hint="cs"/>
          <w:rtl/>
          <w:lang w:eastAsia="he-IL"/>
        </w:rPr>
        <w:t xml:space="preserve">ההבדל הזה? </w:t>
      </w:r>
    </w:p>
    <w:p w14:paraId="31DE41C7" w14:textId="77777777" w:rsidR="00570AFE" w:rsidRDefault="00570AFE" w:rsidP="00570AFE">
      <w:pPr>
        <w:rPr>
          <w:rtl/>
          <w:lang w:eastAsia="he-IL"/>
        </w:rPr>
      </w:pPr>
      <w:bookmarkStart w:id="1375" w:name="_ETM_Q1_2967422"/>
      <w:bookmarkStart w:id="1376" w:name="_ETM_Q1_2967522"/>
      <w:bookmarkEnd w:id="1375"/>
      <w:bookmarkEnd w:id="1376"/>
    </w:p>
    <w:p w14:paraId="368E4A08" w14:textId="0FB003A7" w:rsidR="00570AFE" w:rsidRDefault="00570AFE" w:rsidP="00570AFE">
      <w:pPr>
        <w:pStyle w:val="afb"/>
        <w:keepNext/>
        <w:rPr>
          <w:rtl/>
          <w:lang w:eastAsia="he-IL"/>
        </w:rPr>
      </w:pPr>
      <w:bookmarkStart w:id="1377" w:name="ET_guest_לירן_חשין_ברוש_155"/>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377"/>
    </w:p>
    <w:p w14:paraId="0BBAED7A" w14:textId="77777777" w:rsidR="00570AFE" w:rsidRDefault="00570AFE" w:rsidP="00570AFE">
      <w:pPr>
        <w:pStyle w:val="KeepWithNext"/>
        <w:rPr>
          <w:rtl/>
          <w:lang w:eastAsia="he-IL"/>
        </w:rPr>
      </w:pPr>
    </w:p>
    <w:p w14:paraId="1D350942" w14:textId="77777777" w:rsidR="00570AFE" w:rsidRDefault="00570AFE" w:rsidP="00570AFE">
      <w:pPr>
        <w:rPr>
          <w:rtl/>
          <w:lang w:eastAsia="he-IL"/>
        </w:rPr>
      </w:pPr>
      <w:bookmarkStart w:id="1378" w:name="_ETM_Q1_2969013"/>
      <w:bookmarkStart w:id="1379" w:name="_ETM_Q1_2969045"/>
      <w:bookmarkEnd w:id="1378"/>
      <w:bookmarkEnd w:id="1379"/>
      <w:r>
        <w:rPr>
          <w:rFonts w:hint="cs"/>
          <w:rtl/>
          <w:lang w:eastAsia="he-IL"/>
        </w:rPr>
        <w:t xml:space="preserve">לא, אין הבדל. </w:t>
      </w:r>
    </w:p>
    <w:p w14:paraId="16B0FBB3" w14:textId="77777777" w:rsidR="00570AFE" w:rsidRDefault="00570AFE" w:rsidP="00570AFE">
      <w:pPr>
        <w:rPr>
          <w:rtl/>
          <w:lang w:eastAsia="he-IL"/>
        </w:rPr>
      </w:pPr>
      <w:bookmarkStart w:id="1380" w:name="_ETM_Q1_2972598"/>
      <w:bookmarkStart w:id="1381" w:name="_ETM_Q1_2972664"/>
      <w:bookmarkEnd w:id="1380"/>
      <w:bookmarkEnd w:id="1381"/>
    </w:p>
    <w:p w14:paraId="1EB4C9E3" w14:textId="129B40CE" w:rsidR="00570AFE" w:rsidRDefault="00570AFE" w:rsidP="00570AFE">
      <w:pPr>
        <w:pStyle w:val="af8"/>
        <w:keepNext/>
        <w:rPr>
          <w:rtl/>
        </w:rPr>
      </w:pPr>
      <w:bookmarkStart w:id="1382" w:name="ET_yor_6158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382"/>
    </w:p>
    <w:p w14:paraId="18B1C45C" w14:textId="77777777" w:rsidR="00570AFE" w:rsidRDefault="00570AFE" w:rsidP="00570AFE">
      <w:pPr>
        <w:pStyle w:val="KeepWithNext"/>
        <w:rPr>
          <w:rtl/>
          <w:lang w:eastAsia="he-IL"/>
        </w:rPr>
      </w:pPr>
    </w:p>
    <w:p w14:paraId="76C6CE6B" w14:textId="77777777" w:rsidR="00570AFE" w:rsidRDefault="00570AFE" w:rsidP="00570AFE">
      <w:pPr>
        <w:rPr>
          <w:rtl/>
          <w:lang w:eastAsia="he-IL"/>
        </w:rPr>
      </w:pPr>
      <w:bookmarkStart w:id="1383" w:name="_ETM_Q1_2968750"/>
      <w:bookmarkEnd w:id="1383"/>
      <w:r>
        <w:rPr>
          <w:rFonts w:hint="cs"/>
          <w:rtl/>
          <w:lang w:eastAsia="he-IL"/>
        </w:rPr>
        <w:t>ז</w:t>
      </w:r>
      <w:bookmarkStart w:id="1384" w:name="_ETM_Q1_2968804"/>
      <w:bookmarkEnd w:id="1384"/>
      <w:r>
        <w:rPr>
          <w:rFonts w:hint="cs"/>
          <w:rtl/>
          <w:lang w:eastAsia="he-IL"/>
        </w:rPr>
        <w:t xml:space="preserve">ה חשוב. אביר, זה גם </w:t>
      </w:r>
      <w:bookmarkStart w:id="1385" w:name="_ETM_Q1_2970796"/>
      <w:bookmarkEnd w:id="1385"/>
      <w:r>
        <w:rPr>
          <w:rFonts w:hint="cs"/>
          <w:rtl/>
          <w:lang w:eastAsia="he-IL"/>
        </w:rPr>
        <w:t>לדברים שאנחנו - - -</w:t>
      </w:r>
    </w:p>
    <w:p w14:paraId="43E9C646" w14:textId="77777777" w:rsidR="00570AFE" w:rsidRDefault="00570AFE" w:rsidP="00570AFE">
      <w:pPr>
        <w:rPr>
          <w:rtl/>
          <w:lang w:eastAsia="he-IL"/>
        </w:rPr>
      </w:pPr>
      <w:bookmarkStart w:id="1386" w:name="_ETM_Q1_2969388"/>
      <w:bookmarkStart w:id="1387" w:name="_ETM_Q1_2969461"/>
      <w:bookmarkStart w:id="1388" w:name="_ETM_Q1_2970492"/>
      <w:bookmarkEnd w:id="1386"/>
      <w:bookmarkEnd w:id="1387"/>
      <w:bookmarkEnd w:id="1388"/>
    </w:p>
    <w:p w14:paraId="7A683861" w14:textId="6D3987A9" w:rsidR="00570AFE" w:rsidRDefault="00570AFE" w:rsidP="00570AFE">
      <w:pPr>
        <w:pStyle w:val="a5"/>
        <w:keepNext/>
        <w:rPr>
          <w:rtl/>
        </w:rPr>
      </w:pPr>
      <w:bookmarkStart w:id="1389" w:name="ET_speaker_6241_157"/>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389"/>
    </w:p>
    <w:p w14:paraId="0B47CFFC" w14:textId="77777777" w:rsidR="00570AFE" w:rsidRDefault="00570AFE" w:rsidP="00570AFE">
      <w:pPr>
        <w:pStyle w:val="KeepWithNext"/>
        <w:rPr>
          <w:rtl/>
          <w:lang w:eastAsia="he-IL"/>
        </w:rPr>
      </w:pPr>
    </w:p>
    <w:p w14:paraId="5D02BC01" w14:textId="77777777" w:rsidR="00570AFE" w:rsidRDefault="00570AFE" w:rsidP="00570AFE">
      <w:pPr>
        <w:rPr>
          <w:rtl/>
          <w:lang w:eastAsia="he-IL"/>
        </w:rPr>
      </w:pPr>
      <w:bookmarkStart w:id="1390" w:name="_ETM_Q1_2970928"/>
      <w:bookmarkStart w:id="1391" w:name="_ETM_Q1_2970970"/>
      <w:bookmarkEnd w:id="1390"/>
      <w:bookmarkEnd w:id="1391"/>
      <w:r>
        <w:rPr>
          <w:rFonts w:hint="cs"/>
          <w:rtl/>
          <w:lang w:eastAsia="he-IL"/>
        </w:rPr>
        <w:t xml:space="preserve">לא, יש פסיקה כזאת. לא, </w:t>
      </w:r>
      <w:bookmarkStart w:id="1392" w:name="_ETM_Q1_2971724"/>
      <w:bookmarkEnd w:id="1392"/>
      <w:r>
        <w:rPr>
          <w:rFonts w:hint="cs"/>
          <w:rtl/>
          <w:lang w:eastAsia="he-IL"/>
        </w:rPr>
        <w:t xml:space="preserve">זה לא חשוב כי אנחנו לא נקבל את זה. </w:t>
      </w:r>
    </w:p>
    <w:p w14:paraId="4CF35AD0" w14:textId="77777777" w:rsidR="00570AFE" w:rsidRDefault="00570AFE" w:rsidP="00570AFE">
      <w:pPr>
        <w:rPr>
          <w:rtl/>
          <w:lang w:eastAsia="he-IL"/>
        </w:rPr>
      </w:pPr>
      <w:bookmarkStart w:id="1393" w:name="_ETM_Q1_2972920"/>
      <w:bookmarkStart w:id="1394" w:name="_ETM_Q1_2972985"/>
      <w:bookmarkEnd w:id="1393"/>
      <w:bookmarkEnd w:id="1394"/>
    </w:p>
    <w:p w14:paraId="2EEFBF58" w14:textId="1B1E3201" w:rsidR="00570AFE" w:rsidRDefault="00570AFE" w:rsidP="00570AFE">
      <w:pPr>
        <w:pStyle w:val="af8"/>
        <w:keepNext/>
        <w:rPr>
          <w:rtl/>
        </w:rPr>
      </w:pPr>
      <w:bookmarkStart w:id="1395" w:name="ET_yor_6158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395"/>
    </w:p>
    <w:p w14:paraId="3E8C6E62" w14:textId="77777777" w:rsidR="00570AFE" w:rsidRDefault="00570AFE" w:rsidP="00570AFE">
      <w:pPr>
        <w:pStyle w:val="KeepWithNext"/>
        <w:rPr>
          <w:rtl/>
          <w:lang w:eastAsia="he-IL"/>
        </w:rPr>
      </w:pPr>
    </w:p>
    <w:p w14:paraId="2C737028" w14:textId="77777777" w:rsidR="00570AFE" w:rsidRDefault="00570AFE" w:rsidP="00570AFE">
      <w:pPr>
        <w:rPr>
          <w:rtl/>
          <w:lang w:eastAsia="he-IL"/>
        </w:rPr>
      </w:pPr>
      <w:bookmarkStart w:id="1396" w:name="_ETM_Q1_2974286"/>
      <w:bookmarkStart w:id="1397" w:name="_ETM_Q1_2974319"/>
      <w:bookmarkEnd w:id="1396"/>
      <w:bookmarkEnd w:id="1397"/>
      <w:r>
        <w:rPr>
          <w:rFonts w:hint="cs"/>
          <w:rtl/>
          <w:lang w:eastAsia="he-IL"/>
        </w:rPr>
        <w:t xml:space="preserve">לא, הנה, </w:t>
      </w:r>
      <w:bookmarkStart w:id="1398" w:name="_ETM_Q1_2975752"/>
      <w:bookmarkEnd w:id="1398"/>
      <w:r>
        <w:rPr>
          <w:rFonts w:hint="cs"/>
          <w:rtl/>
          <w:lang w:eastAsia="he-IL"/>
        </w:rPr>
        <w:t xml:space="preserve">אומרים לך ממשרד המשפטים. </w:t>
      </w:r>
    </w:p>
    <w:p w14:paraId="63A27E1A" w14:textId="77777777" w:rsidR="00570AFE" w:rsidRDefault="00570AFE" w:rsidP="00570AFE">
      <w:pPr>
        <w:rPr>
          <w:rtl/>
          <w:lang w:eastAsia="he-IL"/>
        </w:rPr>
      </w:pPr>
      <w:bookmarkStart w:id="1399" w:name="_ETM_Q1_2520721"/>
      <w:bookmarkEnd w:id="1131"/>
      <w:bookmarkEnd w:id="1399"/>
    </w:p>
    <w:p w14:paraId="6BCCA7E6" w14:textId="3EAF529C" w:rsidR="00570AFE" w:rsidRDefault="00570AFE" w:rsidP="00570AFE">
      <w:pPr>
        <w:pStyle w:val="a5"/>
        <w:keepNext/>
        <w:rPr>
          <w:rtl/>
        </w:rPr>
      </w:pPr>
      <w:bookmarkStart w:id="1400" w:name="ET_speaker_6241_159"/>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400"/>
    </w:p>
    <w:p w14:paraId="25521772" w14:textId="77777777" w:rsidR="00570AFE" w:rsidRDefault="00570AFE" w:rsidP="00570AFE">
      <w:pPr>
        <w:pStyle w:val="KeepWithNext"/>
        <w:rPr>
          <w:rtl/>
          <w:lang w:eastAsia="he-IL"/>
        </w:rPr>
      </w:pPr>
    </w:p>
    <w:p w14:paraId="595A31AD" w14:textId="77777777" w:rsidR="00570AFE" w:rsidRDefault="00570AFE" w:rsidP="00570AFE">
      <w:pPr>
        <w:rPr>
          <w:rtl/>
          <w:lang w:eastAsia="he-IL"/>
        </w:rPr>
      </w:pPr>
      <w:bookmarkStart w:id="1401" w:name="_ETM_Q1_2977839"/>
      <w:bookmarkStart w:id="1402" w:name="_ETM_Q1_2977875"/>
      <w:bookmarkEnd w:id="1401"/>
      <w:bookmarkEnd w:id="1402"/>
      <w:r>
        <w:rPr>
          <w:rFonts w:hint="cs"/>
          <w:rtl/>
          <w:lang w:eastAsia="he-IL"/>
        </w:rPr>
        <w:t xml:space="preserve">לא נקבל את זה. אם </w:t>
      </w:r>
      <w:bookmarkStart w:id="1403" w:name="_ETM_Q1_2979666"/>
      <w:bookmarkEnd w:id="1403"/>
      <w:r>
        <w:rPr>
          <w:rFonts w:hint="cs"/>
          <w:rtl/>
          <w:lang w:eastAsia="he-IL"/>
        </w:rPr>
        <w:t>הם יגידו שהם הולכים לקראת התיקונים האלה אז אח</w:t>
      </w:r>
      <w:bookmarkStart w:id="1404" w:name="_ETM_Q1_2981918"/>
      <w:bookmarkEnd w:id="1404"/>
      <w:r>
        <w:rPr>
          <w:rFonts w:hint="cs"/>
          <w:rtl/>
          <w:lang w:eastAsia="he-IL"/>
        </w:rPr>
        <w:t>לה, אם לא, אי אפשר לקבל את החוק הזה. באמת</w:t>
      </w:r>
      <w:bookmarkStart w:id="1405" w:name="_ETM_Q1_2983460"/>
      <w:bookmarkEnd w:id="1405"/>
      <w:r>
        <w:rPr>
          <w:rFonts w:hint="cs"/>
          <w:rtl/>
          <w:lang w:eastAsia="he-IL"/>
        </w:rPr>
        <w:t>, אתה לא יכול להחמיר - - -</w:t>
      </w:r>
    </w:p>
    <w:p w14:paraId="74309BB3" w14:textId="77777777" w:rsidR="00570AFE" w:rsidRDefault="00570AFE" w:rsidP="00570AFE">
      <w:pPr>
        <w:rPr>
          <w:rtl/>
          <w:lang w:eastAsia="he-IL"/>
        </w:rPr>
      </w:pPr>
      <w:bookmarkStart w:id="1406" w:name="_ETM_Q1_2982972"/>
      <w:bookmarkStart w:id="1407" w:name="_ETM_Q1_2983036"/>
      <w:bookmarkStart w:id="1408" w:name="_ETM_Q1_2983988"/>
      <w:bookmarkEnd w:id="1406"/>
      <w:bookmarkEnd w:id="1407"/>
      <w:bookmarkEnd w:id="1408"/>
    </w:p>
    <w:p w14:paraId="07D22AC6" w14:textId="2B05FF0F" w:rsidR="00570AFE" w:rsidRDefault="00570AFE" w:rsidP="00570AFE">
      <w:pPr>
        <w:pStyle w:val="afb"/>
        <w:keepNext/>
        <w:rPr>
          <w:rtl/>
          <w:lang w:eastAsia="he-IL"/>
        </w:rPr>
      </w:pPr>
      <w:bookmarkStart w:id="1409" w:name="ET_guest_לירן_חשין_ברוש_160"/>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409"/>
    </w:p>
    <w:p w14:paraId="24BFB470" w14:textId="77777777" w:rsidR="00570AFE" w:rsidRDefault="00570AFE" w:rsidP="00570AFE">
      <w:pPr>
        <w:pStyle w:val="KeepWithNext"/>
        <w:rPr>
          <w:rtl/>
          <w:lang w:eastAsia="he-IL"/>
        </w:rPr>
      </w:pPr>
    </w:p>
    <w:p w14:paraId="697A039A" w14:textId="77777777" w:rsidR="00570AFE" w:rsidRDefault="00570AFE" w:rsidP="00570AFE">
      <w:pPr>
        <w:rPr>
          <w:rtl/>
          <w:lang w:eastAsia="he-IL"/>
        </w:rPr>
      </w:pPr>
      <w:bookmarkStart w:id="1410" w:name="_ETM_Q1_2984339"/>
      <w:bookmarkStart w:id="1411" w:name="_ETM_Q1_2984367"/>
      <w:bookmarkEnd w:id="1410"/>
      <w:bookmarkEnd w:id="1411"/>
      <w:r>
        <w:rPr>
          <w:rFonts w:hint="cs"/>
          <w:rtl/>
          <w:lang w:eastAsia="he-IL"/>
        </w:rPr>
        <w:t xml:space="preserve">לא, אני </w:t>
      </w:r>
      <w:bookmarkStart w:id="1412" w:name="_ETM_Q1_2980168"/>
      <w:bookmarkEnd w:id="1412"/>
      <w:r>
        <w:rPr>
          <w:rFonts w:hint="cs"/>
          <w:rtl/>
          <w:lang w:eastAsia="he-IL"/>
        </w:rPr>
        <w:t xml:space="preserve">לא אמרתי שאנחנו לא הולכים לתיקונים, אמרתי שכיום לפי </w:t>
      </w:r>
      <w:bookmarkStart w:id="1413" w:name="_ETM_Q1_2985178"/>
      <w:bookmarkEnd w:id="1413"/>
      <w:r>
        <w:rPr>
          <w:rFonts w:hint="cs"/>
          <w:rtl/>
          <w:lang w:eastAsia="he-IL"/>
        </w:rPr>
        <w:t xml:space="preserve">הפסיקה אין חובת פנייה. </w:t>
      </w:r>
    </w:p>
    <w:p w14:paraId="08E91FC3" w14:textId="77777777" w:rsidR="00570AFE" w:rsidRDefault="00570AFE" w:rsidP="00570AFE">
      <w:pPr>
        <w:rPr>
          <w:rtl/>
          <w:lang w:eastAsia="he-IL"/>
        </w:rPr>
      </w:pPr>
      <w:bookmarkStart w:id="1414" w:name="_ETM_Q1_2983756"/>
      <w:bookmarkStart w:id="1415" w:name="_ETM_Q1_2983812"/>
      <w:bookmarkEnd w:id="1414"/>
      <w:bookmarkEnd w:id="1415"/>
    </w:p>
    <w:p w14:paraId="72743622" w14:textId="21D804DA" w:rsidR="00570AFE" w:rsidRDefault="00570AFE" w:rsidP="00570AFE">
      <w:pPr>
        <w:pStyle w:val="a5"/>
        <w:keepNext/>
        <w:rPr>
          <w:rtl/>
        </w:rPr>
      </w:pPr>
      <w:bookmarkStart w:id="1416" w:name="ET_speaker_6241_161"/>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416"/>
    </w:p>
    <w:p w14:paraId="6F4D9C54" w14:textId="77777777" w:rsidR="00570AFE" w:rsidRDefault="00570AFE" w:rsidP="00570AFE">
      <w:pPr>
        <w:pStyle w:val="KeepWithNext"/>
        <w:rPr>
          <w:rtl/>
          <w:lang w:eastAsia="he-IL"/>
        </w:rPr>
      </w:pPr>
    </w:p>
    <w:p w14:paraId="0F73249A" w14:textId="49F74724" w:rsidR="00570AFE" w:rsidRDefault="00570AFE" w:rsidP="00570AFE">
      <w:pPr>
        <w:rPr>
          <w:rtl/>
          <w:lang w:eastAsia="he-IL"/>
        </w:rPr>
      </w:pPr>
      <w:bookmarkStart w:id="1417" w:name="_ETM_Q1_2986227"/>
      <w:bookmarkEnd w:id="1417"/>
      <w:r>
        <w:rPr>
          <w:rFonts w:hint="cs"/>
          <w:rtl/>
          <w:lang w:eastAsia="he-IL"/>
        </w:rPr>
        <w:t>ל</w:t>
      </w:r>
      <w:bookmarkStart w:id="1418" w:name="_ETM_Q1_2986264"/>
      <w:bookmarkEnd w:id="1418"/>
      <w:r>
        <w:rPr>
          <w:rFonts w:hint="cs"/>
          <w:rtl/>
          <w:lang w:eastAsia="he-IL"/>
        </w:rPr>
        <w:t xml:space="preserve">א, אבל יושבת ראש </w:t>
      </w:r>
      <w:bookmarkStart w:id="1419" w:name="_ETM_Q1_2985528"/>
      <w:bookmarkEnd w:id="1419"/>
      <w:r>
        <w:rPr>
          <w:rFonts w:hint="cs"/>
          <w:rtl/>
          <w:lang w:eastAsia="he-IL"/>
        </w:rPr>
        <w:t>הוועדה שומעת את הדברים שאמרה האישה הנחמדה שישבה פה</w:t>
      </w:r>
      <w:r w:rsidR="00F95F1B">
        <w:rPr>
          <w:rFonts w:hint="cs"/>
          <w:rtl/>
          <w:lang w:eastAsia="he-IL"/>
        </w:rPr>
        <w:t xml:space="preserve"> </w:t>
      </w:r>
      <w:r>
        <w:rPr>
          <w:rFonts w:hint="cs"/>
          <w:rtl/>
          <w:lang w:eastAsia="he-IL"/>
        </w:rPr>
        <w:t xml:space="preserve">עכשיו, היא שומעת את הדברים והיא אומרת שאנחנו מגבים את זה מתוך </w:t>
      </w:r>
      <w:bookmarkStart w:id="1420" w:name="_ETM_Q1_2994176"/>
      <w:bookmarkEnd w:id="1420"/>
      <w:r>
        <w:rPr>
          <w:rFonts w:hint="cs"/>
          <w:rtl/>
          <w:lang w:eastAsia="he-IL"/>
        </w:rPr>
        <w:t xml:space="preserve">הוועדה, משרד המשפטים גם עומד על זה ואז אתם עונים </w:t>
      </w:r>
      <w:bookmarkStart w:id="1421" w:name="_ETM_Q1_2994068"/>
      <w:bookmarkEnd w:id="1421"/>
      <w:r>
        <w:rPr>
          <w:rFonts w:hint="cs"/>
          <w:rtl/>
          <w:lang w:eastAsia="he-IL"/>
        </w:rPr>
        <w:t>שלא, אין את זה ב - - -</w:t>
      </w:r>
      <w:bookmarkStart w:id="1422" w:name="_ETM_Q1_3001092"/>
      <w:bookmarkEnd w:id="1422"/>
    </w:p>
    <w:p w14:paraId="4F4FD294" w14:textId="77777777" w:rsidR="00570AFE" w:rsidRDefault="00570AFE" w:rsidP="00570AFE">
      <w:pPr>
        <w:rPr>
          <w:rtl/>
          <w:lang w:eastAsia="he-IL"/>
        </w:rPr>
      </w:pPr>
      <w:bookmarkStart w:id="1423" w:name="_ETM_Q1_3001157"/>
      <w:bookmarkStart w:id="1424" w:name="_ETM_Q1_2999442"/>
      <w:bookmarkEnd w:id="1423"/>
      <w:bookmarkEnd w:id="1424"/>
    </w:p>
    <w:p w14:paraId="444E5F2B" w14:textId="43273F7F" w:rsidR="00570AFE" w:rsidRDefault="00570AFE" w:rsidP="00570AFE">
      <w:pPr>
        <w:pStyle w:val="afb"/>
        <w:keepNext/>
        <w:rPr>
          <w:rtl/>
          <w:lang w:eastAsia="he-IL"/>
        </w:rPr>
      </w:pPr>
      <w:bookmarkStart w:id="1425" w:name="ET_guest_לירן_חשין_ברוש_162"/>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425"/>
    </w:p>
    <w:p w14:paraId="0DA5C193" w14:textId="77777777" w:rsidR="00570AFE" w:rsidRDefault="00570AFE" w:rsidP="00570AFE">
      <w:pPr>
        <w:pStyle w:val="KeepWithNext"/>
        <w:rPr>
          <w:rtl/>
          <w:lang w:eastAsia="he-IL"/>
        </w:rPr>
      </w:pPr>
    </w:p>
    <w:p w14:paraId="2AFFECC9" w14:textId="77777777" w:rsidR="00570AFE" w:rsidRDefault="00570AFE" w:rsidP="00570AFE">
      <w:pPr>
        <w:rPr>
          <w:rtl/>
          <w:lang w:eastAsia="he-IL"/>
        </w:rPr>
      </w:pPr>
      <w:bookmarkStart w:id="1426" w:name="_ETM_Q1_2999834"/>
      <w:bookmarkStart w:id="1427" w:name="_ETM_Q1_2999873"/>
      <w:bookmarkEnd w:id="1426"/>
      <w:bookmarkEnd w:id="1427"/>
      <w:r>
        <w:rPr>
          <w:rFonts w:hint="cs"/>
          <w:rtl/>
          <w:lang w:eastAsia="he-IL"/>
        </w:rPr>
        <w:t xml:space="preserve">לא, לא, לא, </w:t>
      </w:r>
      <w:bookmarkStart w:id="1428" w:name="_ETM_Q1_3001194"/>
      <w:bookmarkEnd w:id="1428"/>
      <w:r>
        <w:rPr>
          <w:rFonts w:hint="cs"/>
          <w:rtl/>
          <w:lang w:eastAsia="he-IL"/>
        </w:rPr>
        <w:t xml:space="preserve">סליחה, אני אדייק. </w:t>
      </w:r>
    </w:p>
    <w:p w14:paraId="372BA054" w14:textId="77777777" w:rsidR="00570AFE" w:rsidRDefault="00570AFE" w:rsidP="00570AFE">
      <w:pPr>
        <w:rPr>
          <w:rtl/>
          <w:lang w:eastAsia="he-IL"/>
        </w:rPr>
      </w:pPr>
      <w:bookmarkStart w:id="1429" w:name="_ETM_Q1_2998040"/>
      <w:bookmarkStart w:id="1430" w:name="_ETM_Q1_2998106"/>
      <w:bookmarkEnd w:id="1429"/>
      <w:bookmarkEnd w:id="1430"/>
    </w:p>
    <w:p w14:paraId="1FB29108" w14:textId="66AB6F0A" w:rsidR="00570AFE" w:rsidRDefault="00570AFE" w:rsidP="00570AFE">
      <w:pPr>
        <w:pStyle w:val="a5"/>
        <w:keepNext/>
        <w:rPr>
          <w:rtl/>
        </w:rPr>
      </w:pPr>
      <w:bookmarkStart w:id="1431" w:name="ET_speaker_קריאה_163"/>
      <w:r>
        <w:rPr>
          <w:rStyle w:val="TagStyle"/>
          <w:rFonts w:hint="cs"/>
          <w:rtl/>
        </w:rPr>
        <w:t xml:space="preserve"> &lt;&lt; דובר &gt;&gt; </w:t>
      </w:r>
      <w:r>
        <w:rPr>
          <w:rFonts w:hint="cs"/>
          <w:rtl/>
        </w:rPr>
        <w:t>קריאה:</w:t>
      </w:r>
      <w:r>
        <w:rPr>
          <w:rStyle w:val="TagStyle"/>
          <w:rFonts w:hint="cs"/>
          <w:rtl/>
        </w:rPr>
        <w:t xml:space="preserve"> &lt;&lt; דובר &gt;&gt;</w:t>
      </w:r>
      <w:r w:rsidR="001A4D22">
        <w:rPr>
          <w:rFonts w:hint="cs"/>
          <w:rtl/>
        </w:rPr>
        <w:t xml:space="preserve"> </w:t>
      </w:r>
      <w:r>
        <w:rPr>
          <w:rFonts w:hint="cs"/>
          <w:rtl/>
        </w:rPr>
        <w:t xml:space="preserve"> </w:t>
      </w:r>
      <w:bookmarkEnd w:id="1431"/>
    </w:p>
    <w:p w14:paraId="2072A392" w14:textId="77777777" w:rsidR="00570AFE" w:rsidRDefault="00570AFE" w:rsidP="00570AFE">
      <w:pPr>
        <w:pStyle w:val="KeepWithNext"/>
        <w:rPr>
          <w:rtl/>
          <w:lang w:eastAsia="he-IL"/>
        </w:rPr>
      </w:pPr>
    </w:p>
    <w:p w14:paraId="68F9CC56" w14:textId="77777777" w:rsidR="00570AFE" w:rsidRDefault="00570AFE" w:rsidP="00570AFE">
      <w:pPr>
        <w:rPr>
          <w:rtl/>
          <w:lang w:eastAsia="he-IL"/>
        </w:rPr>
      </w:pPr>
      <w:bookmarkStart w:id="1432" w:name="_ETM_Q1_3001115"/>
      <w:bookmarkStart w:id="1433" w:name="_ETM_Q1_3001154"/>
      <w:bookmarkEnd w:id="1432"/>
      <w:bookmarkEnd w:id="1433"/>
      <w:r>
        <w:rPr>
          <w:rFonts w:hint="cs"/>
          <w:rtl/>
          <w:lang w:eastAsia="he-IL"/>
        </w:rPr>
        <w:t xml:space="preserve">זה לא נכון, זה לא נכון, זה </w:t>
      </w:r>
      <w:bookmarkStart w:id="1434" w:name="_ETM_Q1_3003880"/>
      <w:bookmarkEnd w:id="1434"/>
      <w:r>
        <w:rPr>
          <w:rFonts w:hint="cs"/>
          <w:rtl/>
          <w:lang w:eastAsia="he-IL"/>
        </w:rPr>
        <w:t xml:space="preserve">לא נכון. </w:t>
      </w:r>
      <w:bookmarkStart w:id="1435" w:name="_ETM_Q1_3005000"/>
      <w:bookmarkEnd w:id="1435"/>
    </w:p>
    <w:p w14:paraId="5220F734" w14:textId="77777777" w:rsidR="00570AFE" w:rsidRDefault="00570AFE" w:rsidP="00570AFE">
      <w:pPr>
        <w:rPr>
          <w:rtl/>
          <w:lang w:eastAsia="he-IL"/>
        </w:rPr>
      </w:pPr>
      <w:bookmarkStart w:id="1436" w:name="_ETM_Q1_3005065"/>
      <w:bookmarkStart w:id="1437" w:name="_ETM_Q1_3002700"/>
      <w:bookmarkEnd w:id="1436"/>
      <w:bookmarkEnd w:id="1437"/>
    </w:p>
    <w:p w14:paraId="55B85850" w14:textId="13C9F993" w:rsidR="00570AFE" w:rsidRDefault="00570AFE" w:rsidP="00570AFE">
      <w:pPr>
        <w:pStyle w:val="af8"/>
        <w:keepNext/>
        <w:rPr>
          <w:rtl/>
        </w:rPr>
      </w:pPr>
      <w:bookmarkStart w:id="1438" w:name="ET_yor_6158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438"/>
    </w:p>
    <w:p w14:paraId="1C20C769" w14:textId="77777777" w:rsidR="00570AFE" w:rsidRDefault="00570AFE" w:rsidP="00570AFE">
      <w:pPr>
        <w:pStyle w:val="KeepWithNext"/>
        <w:rPr>
          <w:rtl/>
          <w:lang w:eastAsia="he-IL"/>
        </w:rPr>
      </w:pPr>
    </w:p>
    <w:p w14:paraId="308ED286" w14:textId="77777777" w:rsidR="00570AFE" w:rsidRDefault="00570AFE" w:rsidP="00570AFE">
      <w:pPr>
        <w:rPr>
          <w:rtl/>
          <w:lang w:eastAsia="he-IL"/>
        </w:rPr>
      </w:pPr>
      <w:bookmarkStart w:id="1439" w:name="_ETM_Q1_3003110"/>
      <w:bookmarkStart w:id="1440" w:name="_ETM_Q1_3003154"/>
      <w:bookmarkEnd w:id="1439"/>
      <w:bookmarkEnd w:id="1440"/>
      <w:r>
        <w:rPr>
          <w:rFonts w:hint="cs"/>
          <w:rtl/>
          <w:lang w:eastAsia="he-IL"/>
        </w:rPr>
        <w:t xml:space="preserve">רגע, רגע, לא לדבר ביחד, כי אני לא </w:t>
      </w:r>
      <w:bookmarkStart w:id="1441" w:name="_ETM_Q1_3002694"/>
      <w:bookmarkEnd w:id="1441"/>
      <w:r>
        <w:rPr>
          <w:rFonts w:hint="cs"/>
          <w:rtl/>
          <w:lang w:eastAsia="he-IL"/>
        </w:rPr>
        <w:t xml:space="preserve">מצליחה להבין ואני חושבת שיש פה דברים שהם סתם </w:t>
      </w:r>
      <w:bookmarkStart w:id="1442" w:name="_ETM_Q1_3009958"/>
      <w:bookmarkEnd w:id="1442"/>
      <w:r>
        <w:rPr>
          <w:rFonts w:hint="cs"/>
          <w:rtl/>
          <w:lang w:eastAsia="he-IL"/>
        </w:rPr>
        <w:t xml:space="preserve">לא בהירים ולא שהם נכונים או לא נכונים, אז אני </w:t>
      </w:r>
      <w:bookmarkStart w:id="1443" w:name="_ETM_Q1_3012400"/>
      <w:bookmarkEnd w:id="1443"/>
      <w:r>
        <w:rPr>
          <w:rFonts w:hint="cs"/>
          <w:rtl/>
          <w:lang w:eastAsia="he-IL"/>
        </w:rPr>
        <w:t xml:space="preserve">מציעה שתעשו רגע סדר עבור כל הנוכחים שנמצאים כאן, מה </w:t>
      </w:r>
      <w:bookmarkStart w:id="1444" w:name="_ETM_Q1_3015946"/>
      <w:bookmarkEnd w:id="1444"/>
      <w:r>
        <w:rPr>
          <w:rFonts w:hint="cs"/>
          <w:rtl/>
          <w:lang w:eastAsia="he-IL"/>
        </w:rPr>
        <w:t xml:space="preserve">מותר, מה אסור, מה ההבדלים בין הדברים כדי שהדברים יהיו </w:t>
      </w:r>
      <w:bookmarkStart w:id="1445" w:name="_ETM_Q1_3016750"/>
      <w:bookmarkEnd w:id="1445"/>
      <w:r>
        <w:rPr>
          <w:rFonts w:hint="cs"/>
          <w:rtl/>
          <w:lang w:eastAsia="he-IL"/>
        </w:rPr>
        <w:t xml:space="preserve">מובנים. כי למשל חלק מהטענות שקיבלנו, אני מצליחה להבין שאין </w:t>
      </w:r>
      <w:bookmarkStart w:id="1446" w:name="_ETM_Q1_3024662"/>
      <w:bookmarkEnd w:id="1446"/>
      <w:r>
        <w:rPr>
          <w:rFonts w:hint="cs"/>
          <w:rtl/>
          <w:lang w:eastAsia="he-IL"/>
        </w:rPr>
        <w:t>להן בכלל בסיס לגבי המענות והטענות. אז אולי, גברתי</w:t>
      </w:r>
      <w:bookmarkStart w:id="1447" w:name="_ETM_Q1_3026688"/>
      <w:bookmarkEnd w:id="1447"/>
      <w:r>
        <w:rPr>
          <w:rFonts w:hint="cs"/>
          <w:rtl/>
          <w:lang w:eastAsia="he-IL"/>
        </w:rPr>
        <w:t xml:space="preserve">, תסבירי. </w:t>
      </w:r>
    </w:p>
    <w:p w14:paraId="722F2E2D" w14:textId="77777777" w:rsidR="00570AFE" w:rsidRDefault="00570AFE" w:rsidP="00570AFE">
      <w:pPr>
        <w:rPr>
          <w:rtl/>
          <w:lang w:eastAsia="he-IL"/>
        </w:rPr>
      </w:pPr>
      <w:bookmarkStart w:id="1448" w:name="_ETM_Q1_3029240"/>
      <w:bookmarkStart w:id="1449" w:name="_ETM_Q1_3029307"/>
      <w:bookmarkEnd w:id="1448"/>
      <w:bookmarkEnd w:id="1449"/>
    </w:p>
    <w:p w14:paraId="170B69D7" w14:textId="0C5016B9" w:rsidR="00570AFE" w:rsidRDefault="00570AFE" w:rsidP="00570AFE">
      <w:pPr>
        <w:pStyle w:val="a5"/>
        <w:keepNext/>
        <w:rPr>
          <w:rtl/>
        </w:rPr>
      </w:pPr>
      <w:bookmarkStart w:id="1450" w:name="ET_speaker_6241_165"/>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450"/>
    </w:p>
    <w:p w14:paraId="2BE80964" w14:textId="77777777" w:rsidR="00570AFE" w:rsidRDefault="00570AFE" w:rsidP="00570AFE">
      <w:pPr>
        <w:pStyle w:val="KeepWithNext"/>
        <w:rPr>
          <w:rtl/>
          <w:lang w:eastAsia="he-IL"/>
        </w:rPr>
      </w:pPr>
    </w:p>
    <w:p w14:paraId="7FBD0236" w14:textId="77777777" w:rsidR="00570AFE" w:rsidRDefault="00570AFE" w:rsidP="00570AFE">
      <w:pPr>
        <w:rPr>
          <w:rtl/>
          <w:lang w:eastAsia="he-IL"/>
        </w:rPr>
      </w:pPr>
      <w:bookmarkStart w:id="1451" w:name="_ETM_Q1_3025951"/>
      <w:bookmarkStart w:id="1452" w:name="_ETM_Q1_3025981"/>
      <w:bookmarkEnd w:id="1451"/>
      <w:bookmarkEnd w:id="1452"/>
      <w:r>
        <w:rPr>
          <w:rFonts w:hint="cs"/>
          <w:rtl/>
          <w:lang w:eastAsia="he-IL"/>
        </w:rPr>
        <w:t xml:space="preserve">זה מה שהם אומרים, אבל גם הייתה </w:t>
      </w:r>
      <w:bookmarkStart w:id="1453" w:name="_ETM_Q1_3031050"/>
      <w:bookmarkEnd w:id="1453"/>
      <w:r>
        <w:rPr>
          <w:rFonts w:hint="cs"/>
          <w:rtl/>
          <w:lang w:eastAsia="he-IL"/>
        </w:rPr>
        <w:t xml:space="preserve">פסיקה אחרת. אז עכשיו היא תגיד, לא, הייתה עוד פסיקה </w:t>
      </w:r>
      <w:bookmarkStart w:id="1454" w:name="_ETM_Q1_3033444"/>
      <w:bookmarkEnd w:id="1454"/>
      <w:r>
        <w:rPr>
          <w:rFonts w:hint="cs"/>
          <w:rtl/>
          <w:lang w:eastAsia="he-IL"/>
        </w:rPr>
        <w:t>נוספת, נכון? כי הייתה פסיקה.</w:t>
      </w:r>
      <w:bookmarkStart w:id="1455" w:name="_ETM_Q1_3031530"/>
      <w:bookmarkEnd w:id="1455"/>
    </w:p>
    <w:p w14:paraId="110ADD5D" w14:textId="77777777" w:rsidR="00570AFE" w:rsidRDefault="00570AFE" w:rsidP="00570AFE">
      <w:pPr>
        <w:rPr>
          <w:rtl/>
          <w:lang w:eastAsia="he-IL"/>
        </w:rPr>
      </w:pPr>
      <w:bookmarkStart w:id="1456" w:name="_ETM_Q1_3031617"/>
      <w:bookmarkStart w:id="1457" w:name="_ETM_Q1_3032202"/>
      <w:bookmarkEnd w:id="1456"/>
      <w:bookmarkEnd w:id="1457"/>
    </w:p>
    <w:p w14:paraId="68DAE31E" w14:textId="2F7EBBEB" w:rsidR="00570AFE" w:rsidRDefault="00570AFE" w:rsidP="00570AFE">
      <w:pPr>
        <w:pStyle w:val="afb"/>
        <w:keepNext/>
        <w:rPr>
          <w:rtl/>
          <w:lang w:eastAsia="he-IL"/>
        </w:rPr>
      </w:pPr>
      <w:bookmarkStart w:id="1458" w:name="ET_guest_לירן_חשין_ברוש_166"/>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458"/>
    </w:p>
    <w:p w14:paraId="3047E7CA" w14:textId="77777777" w:rsidR="00570AFE" w:rsidRDefault="00570AFE" w:rsidP="00570AFE">
      <w:pPr>
        <w:pStyle w:val="KeepWithNext"/>
        <w:rPr>
          <w:rtl/>
          <w:lang w:eastAsia="he-IL"/>
        </w:rPr>
      </w:pPr>
    </w:p>
    <w:p w14:paraId="51940DD1" w14:textId="77777777" w:rsidR="00570AFE" w:rsidRDefault="00570AFE" w:rsidP="00570AFE">
      <w:pPr>
        <w:rPr>
          <w:rtl/>
          <w:lang w:eastAsia="he-IL"/>
        </w:rPr>
      </w:pPr>
      <w:bookmarkStart w:id="1459" w:name="_ETM_Q1_3032592"/>
      <w:bookmarkStart w:id="1460" w:name="_ETM_Q1_3032630"/>
      <w:bookmarkEnd w:id="1459"/>
      <w:bookmarkEnd w:id="1460"/>
      <w:r>
        <w:rPr>
          <w:rFonts w:hint="cs"/>
          <w:rtl/>
          <w:lang w:eastAsia="he-IL"/>
        </w:rPr>
        <w:t xml:space="preserve">אני אעשה רגע סדר. תובענה ייצוגית </w:t>
      </w:r>
      <w:bookmarkStart w:id="1461" w:name="_ETM_Q1_3036776"/>
      <w:bookmarkEnd w:id="1461"/>
      <w:r>
        <w:rPr>
          <w:rFonts w:hint="cs"/>
          <w:rtl/>
          <w:lang w:eastAsia="he-IL"/>
        </w:rPr>
        <w:t xml:space="preserve">אפשר להגיש לפי אחד הפרטים שבתוספת השנייה. אחד הפרטים, שקוראים </w:t>
      </w:r>
      <w:bookmarkStart w:id="1462" w:name="_ETM_Q1_3044680"/>
      <w:bookmarkEnd w:id="1462"/>
      <w:r>
        <w:rPr>
          <w:rFonts w:hint="cs"/>
          <w:rtl/>
          <w:lang w:eastAsia="he-IL"/>
        </w:rPr>
        <w:t xml:space="preserve">לו פרט 11, זו תביעה נגד רשות ציבורית על גבייה </w:t>
      </w:r>
      <w:bookmarkStart w:id="1463" w:name="_ETM_Q1_3047798"/>
      <w:bookmarkEnd w:id="1463"/>
      <w:r>
        <w:rPr>
          <w:rFonts w:hint="cs"/>
          <w:rtl/>
          <w:lang w:eastAsia="he-IL"/>
        </w:rPr>
        <w:t>בלתי חוקית של תשלומי חובה.</w:t>
      </w:r>
      <w:bookmarkStart w:id="1464" w:name="_ETM_Q1_3047594"/>
      <w:bookmarkEnd w:id="1464"/>
    </w:p>
    <w:p w14:paraId="37E2F82C" w14:textId="77777777" w:rsidR="00570AFE" w:rsidRDefault="00570AFE" w:rsidP="00570AFE">
      <w:pPr>
        <w:rPr>
          <w:rtl/>
          <w:lang w:eastAsia="he-IL"/>
        </w:rPr>
      </w:pPr>
      <w:bookmarkStart w:id="1465" w:name="_ETM_Q1_3047703"/>
      <w:bookmarkStart w:id="1466" w:name="_ETM_Q1_3048522"/>
      <w:bookmarkEnd w:id="1465"/>
      <w:bookmarkEnd w:id="1466"/>
    </w:p>
    <w:p w14:paraId="19578362" w14:textId="7B4B042F" w:rsidR="00570AFE" w:rsidRDefault="00570AFE" w:rsidP="00570AFE">
      <w:pPr>
        <w:pStyle w:val="af8"/>
        <w:keepNext/>
        <w:rPr>
          <w:rtl/>
        </w:rPr>
      </w:pPr>
      <w:bookmarkStart w:id="1467" w:name="ET_yor_6158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467"/>
    </w:p>
    <w:p w14:paraId="4D580072" w14:textId="77777777" w:rsidR="00570AFE" w:rsidRDefault="00570AFE" w:rsidP="00570AFE">
      <w:pPr>
        <w:pStyle w:val="KeepWithNext"/>
        <w:rPr>
          <w:rtl/>
          <w:lang w:eastAsia="he-IL"/>
        </w:rPr>
      </w:pPr>
    </w:p>
    <w:p w14:paraId="4415F7F2" w14:textId="77777777" w:rsidR="00570AFE" w:rsidRDefault="00570AFE" w:rsidP="00570AFE">
      <w:pPr>
        <w:rPr>
          <w:rtl/>
          <w:lang w:eastAsia="he-IL"/>
        </w:rPr>
      </w:pPr>
      <w:bookmarkStart w:id="1468" w:name="_ETM_Q1_3048927"/>
      <w:bookmarkStart w:id="1469" w:name="_ETM_Q1_3048960"/>
      <w:bookmarkEnd w:id="1468"/>
      <w:bookmarkEnd w:id="1469"/>
      <w:r>
        <w:rPr>
          <w:rFonts w:hint="cs"/>
          <w:rtl/>
          <w:lang w:eastAsia="he-IL"/>
        </w:rPr>
        <w:t xml:space="preserve">גבייה, לא נגישות וכאלה. גבייה בלבד, </w:t>
      </w:r>
      <w:bookmarkStart w:id="1470" w:name="_ETM_Q1_3054210"/>
      <w:bookmarkEnd w:id="1470"/>
      <w:r>
        <w:rPr>
          <w:rFonts w:hint="cs"/>
          <w:rtl/>
          <w:lang w:eastAsia="he-IL"/>
        </w:rPr>
        <w:t xml:space="preserve">זה ההבדל המהותי. </w:t>
      </w:r>
    </w:p>
    <w:p w14:paraId="19D5D349" w14:textId="77777777" w:rsidR="00570AFE" w:rsidRDefault="00570AFE" w:rsidP="00570AFE">
      <w:pPr>
        <w:rPr>
          <w:rtl/>
          <w:lang w:eastAsia="he-IL"/>
        </w:rPr>
      </w:pPr>
      <w:bookmarkStart w:id="1471" w:name="_ETM_Q1_3052208"/>
      <w:bookmarkStart w:id="1472" w:name="_ETM_Q1_3052263"/>
      <w:bookmarkEnd w:id="1471"/>
      <w:bookmarkEnd w:id="1472"/>
    </w:p>
    <w:p w14:paraId="3B175F3A" w14:textId="18C4428F" w:rsidR="00570AFE" w:rsidRDefault="00570AFE" w:rsidP="00570AFE">
      <w:pPr>
        <w:pStyle w:val="afb"/>
        <w:keepNext/>
        <w:rPr>
          <w:rtl/>
          <w:lang w:eastAsia="he-IL"/>
        </w:rPr>
      </w:pPr>
      <w:bookmarkStart w:id="1473" w:name="ET_guest_לירן_חשין_ברוש_169"/>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473"/>
    </w:p>
    <w:p w14:paraId="0AAD0765" w14:textId="77777777" w:rsidR="00570AFE" w:rsidRDefault="00570AFE" w:rsidP="00570AFE">
      <w:pPr>
        <w:pStyle w:val="KeepWithNext"/>
        <w:rPr>
          <w:rtl/>
          <w:lang w:eastAsia="he-IL"/>
        </w:rPr>
      </w:pPr>
    </w:p>
    <w:p w14:paraId="2B016092" w14:textId="77777777" w:rsidR="00570AFE" w:rsidRDefault="00570AFE" w:rsidP="00570AFE">
      <w:pPr>
        <w:rPr>
          <w:rtl/>
          <w:lang w:eastAsia="he-IL"/>
        </w:rPr>
      </w:pPr>
      <w:bookmarkStart w:id="1474" w:name="_ETM_Q1_3053581"/>
      <w:bookmarkStart w:id="1475" w:name="_ETM_Q1_3053614"/>
      <w:bookmarkEnd w:id="1474"/>
      <w:bookmarkEnd w:id="1475"/>
      <w:r>
        <w:rPr>
          <w:rFonts w:hint="cs"/>
          <w:rtl/>
          <w:lang w:eastAsia="he-IL"/>
        </w:rPr>
        <w:t xml:space="preserve">מסים, אגרות ותשלומי חובה. אגב, כשהמדינה </w:t>
      </w:r>
      <w:bookmarkStart w:id="1476" w:name="_ETM_Q1_3060040"/>
      <w:bookmarkEnd w:id="1476"/>
      <w:r>
        <w:rPr>
          <w:rFonts w:hint="cs"/>
          <w:rtl/>
          <w:lang w:eastAsia="he-IL"/>
        </w:rPr>
        <w:t xml:space="preserve">או רשות ציבורית נתבעת בפרט אחר, כמו בפרט של נגישות, </w:t>
      </w:r>
      <w:bookmarkStart w:id="1477" w:name="_ETM_Q1_3063480"/>
      <w:bookmarkEnd w:id="1477"/>
      <w:r>
        <w:rPr>
          <w:rFonts w:hint="cs"/>
          <w:rtl/>
          <w:lang w:eastAsia="he-IL"/>
        </w:rPr>
        <w:t xml:space="preserve">בפרט 9, דינה כמו כל עסק פרטי. </w:t>
      </w:r>
    </w:p>
    <w:p w14:paraId="6EE28153" w14:textId="77777777" w:rsidR="00570AFE" w:rsidRDefault="00570AFE" w:rsidP="00570AFE">
      <w:pPr>
        <w:rPr>
          <w:rtl/>
          <w:lang w:eastAsia="he-IL"/>
        </w:rPr>
      </w:pPr>
      <w:bookmarkStart w:id="1478" w:name="_ETM_Q1_3034850"/>
      <w:bookmarkStart w:id="1479" w:name="_ETM_Q1_3034912"/>
      <w:bookmarkStart w:id="1480" w:name="_ETM_Q1_3036306"/>
      <w:bookmarkEnd w:id="1478"/>
      <w:bookmarkEnd w:id="1479"/>
      <w:bookmarkEnd w:id="1480"/>
    </w:p>
    <w:p w14:paraId="02884784" w14:textId="1BB3DC5A" w:rsidR="00570AFE" w:rsidRDefault="00570AFE" w:rsidP="00570AFE">
      <w:pPr>
        <w:pStyle w:val="af8"/>
        <w:keepNext/>
        <w:rPr>
          <w:rtl/>
        </w:rPr>
      </w:pPr>
      <w:bookmarkStart w:id="1481" w:name="ET_yor_6158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481"/>
    </w:p>
    <w:p w14:paraId="412C37E5" w14:textId="77777777" w:rsidR="00570AFE" w:rsidRDefault="00570AFE" w:rsidP="00570AFE">
      <w:pPr>
        <w:pStyle w:val="KeepWithNext"/>
        <w:rPr>
          <w:rtl/>
          <w:lang w:eastAsia="he-IL"/>
        </w:rPr>
      </w:pPr>
    </w:p>
    <w:p w14:paraId="586914B9" w14:textId="77777777" w:rsidR="00570AFE" w:rsidRDefault="00570AFE" w:rsidP="00570AFE">
      <w:pPr>
        <w:rPr>
          <w:rtl/>
          <w:lang w:eastAsia="he-IL"/>
        </w:rPr>
      </w:pPr>
      <w:bookmarkStart w:id="1482" w:name="_ETM_Q1_3036725"/>
      <w:bookmarkStart w:id="1483" w:name="_ETM_Q1_3036783"/>
      <w:bookmarkEnd w:id="1482"/>
      <w:bookmarkEnd w:id="1483"/>
      <w:r>
        <w:rPr>
          <w:rFonts w:hint="cs"/>
          <w:rtl/>
          <w:lang w:eastAsia="he-IL"/>
        </w:rPr>
        <w:t xml:space="preserve">בשיחות המוקדמות </w:t>
      </w:r>
      <w:bookmarkStart w:id="1484" w:name="_ETM_Q1_3067968"/>
      <w:bookmarkEnd w:id="1484"/>
      <w:r>
        <w:rPr>
          <w:rFonts w:hint="cs"/>
          <w:rtl/>
          <w:lang w:eastAsia="he-IL"/>
        </w:rPr>
        <w:t xml:space="preserve">שהיו לנו, אין 90 ימים, רק בעניין הגבייה. </w:t>
      </w:r>
    </w:p>
    <w:p w14:paraId="524CE774" w14:textId="77777777" w:rsidR="00570AFE" w:rsidRDefault="00570AFE" w:rsidP="00570AFE">
      <w:pPr>
        <w:rPr>
          <w:rtl/>
          <w:lang w:eastAsia="he-IL"/>
        </w:rPr>
      </w:pPr>
      <w:bookmarkStart w:id="1485" w:name="_ETM_Q1_3071540"/>
      <w:bookmarkStart w:id="1486" w:name="_ETM_Q1_3071593"/>
      <w:bookmarkEnd w:id="1485"/>
      <w:bookmarkEnd w:id="1486"/>
    </w:p>
    <w:p w14:paraId="6B583CB5" w14:textId="04913334" w:rsidR="00570AFE" w:rsidRDefault="00570AFE" w:rsidP="00570AFE">
      <w:pPr>
        <w:pStyle w:val="afb"/>
        <w:keepNext/>
        <w:rPr>
          <w:rtl/>
          <w:lang w:eastAsia="he-IL"/>
        </w:rPr>
      </w:pPr>
      <w:bookmarkStart w:id="1487" w:name="ET_guest_לירן_חשין_ברוש_170"/>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487"/>
    </w:p>
    <w:p w14:paraId="331DD75A" w14:textId="77777777" w:rsidR="00570AFE" w:rsidRDefault="00570AFE" w:rsidP="00570AFE">
      <w:pPr>
        <w:pStyle w:val="KeepWithNext"/>
        <w:rPr>
          <w:rtl/>
          <w:lang w:eastAsia="he-IL"/>
        </w:rPr>
      </w:pPr>
    </w:p>
    <w:p w14:paraId="1ADB6B3E" w14:textId="77777777" w:rsidR="00570AFE" w:rsidRDefault="00570AFE" w:rsidP="00570AFE">
      <w:pPr>
        <w:rPr>
          <w:rtl/>
          <w:lang w:eastAsia="he-IL"/>
        </w:rPr>
      </w:pPr>
      <w:bookmarkStart w:id="1488" w:name="_ETM_Q1_3073340"/>
      <w:bookmarkStart w:id="1489" w:name="_ETM_Q1_3073373"/>
      <w:bookmarkEnd w:id="1488"/>
      <w:bookmarkEnd w:id="1489"/>
      <w:r>
        <w:rPr>
          <w:rFonts w:hint="cs"/>
          <w:rtl/>
          <w:lang w:eastAsia="he-IL"/>
        </w:rPr>
        <w:t>נכון</w:t>
      </w:r>
      <w:bookmarkStart w:id="1490" w:name="_ETM_Q1_3075764"/>
      <w:bookmarkEnd w:id="1490"/>
      <w:r>
        <w:rPr>
          <w:rFonts w:hint="cs"/>
          <w:rtl/>
          <w:lang w:eastAsia="he-IL"/>
        </w:rPr>
        <w:t xml:space="preserve">, בפרט 11. יש סעיפים כלליים שכתובים בחוק שאם התביעה </w:t>
      </w:r>
      <w:bookmarkStart w:id="1491" w:name="_ETM_Q1_3081218"/>
      <w:bookmarkEnd w:id="1491"/>
      <w:r>
        <w:rPr>
          <w:rFonts w:hint="cs"/>
          <w:rtl/>
          <w:lang w:eastAsia="he-IL"/>
        </w:rPr>
        <w:t xml:space="preserve">יכולה לפגוע בציבור, אבל זה לא משהו – ה-90 </w:t>
      </w:r>
      <w:bookmarkStart w:id="1492" w:name="_ETM_Q1_3083646"/>
      <w:bookmarkEnd w:id="1492"/>
      <w:r>
        <w:rPr>
          <w:rFonts w:hint="cs"/>
          <w:rtl/>
          <w:lang w:eastAsia="he-IL"/>
        </w:rPr>
        <w:t xml:space="preserve">יום, שקוראים לזה חדילה בחוק, וקיצור תקופת ההשבה הוא רק </w:t>
      </w:r>
      <w:bookmarkStart w:id="1493" w:name="_ETM_Q1_3089748"/>
      <w:bookmarkEnd w:id="1493"/>
      <w:r>
        <w:rPr>
          <w:rFonts w:hint="cs"/>
          <w:rtl/>
          <w:lang w:eastAsia="he-IL"/>
        </w:rPr>
        <w:t xml:space="preserve">בפרט 11. </w:t>
      </w:r>
      <w:bookmarkStart w:id="1494" w:name="_ETM_Q1_3092724"/>
      <w:bookmarkEnd w:id="1494"/>
    </w:p>
    <w:p w14:paraId="6EADF14D" w14:textId="77777777" w:rsidR="00570AFE" w:rsidRDefault="00570AFE" w:rsidP="00570AFE">
      <w:pPr>
        <w:rPr>
          <w:rtl/>
          <w:lang w:eastAsia="he-IL"/>
        </w:rPr>
      </w:pPr>
      <w:bookmarkStart w:id="1495" w:name="_ETM_Q1_3092788"/>
      <w:bookmarkStart w:id="1496" w:name="_ETM_Q1_3093612"/>
      <w:bookmarkEnd w:id="1495"/>
      <w:bookmarkEnd w:id="1496"/>
    </w:p>
    <w:p w14:paraId="220F17A0" w14:textId="519B1C50" w:rsidR="00570AFE" w:rsidRDefault="00570AFE" w:rsidP="00570AFE">
      <w:pPr>
        <w:pStyle w:val="af8"/>
        <w:keepNext/>
        <w:rPr>
          <w:rtl/>
        </w:rPr>
      </w:pPr>
      <w:bookmarkStart w:id="1497" w:name="ET_yor_6158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497"/>
    </w:p>
    <w:p w14:paraId="380A2A52" w14:textId="77777777" w:rsidR="00570AFE" w:rsidRDefault="00570AFE" w:rsidP="00570AFE">
      <w:pPr>
        <w:pStyle w:val="KeepWithNext"/>
        <w:rPr>
          <w:rtl/>
          <w:lang w:eastAsia="he-IL"/>
        </w:rPr>
      </w:pPr>
    </w:p>
    <w:p w14:paraId="7906536B" w14:textId="77777777" w:rsidR="00570AFE" w:rsidRDefault="00570AFE" w:rsidP="00570AFE">
      <w:pPr>
        <w:rPr>
          <w:rtl/>
          <w:lang w:eastAsia="he-IL"/>
        </w:rPr>
      </w:pPr>
      <w:bookmarkStart w:id="1498" w:name="_ETM_Q1_3093996"/>
      <w:bookmarkStart w:id="1499" w:name="_ETM_Q1_3094036"/>
      <w:bookmarkEnd w:id="1498"/>
      <w:bookmarkEnd w:id="1499"/>
      <w:r>
        <w:rPr>
          <w:rFonts w:hint="cs"/>
          <w:rtl/>
          <w:lang w:eastAsia="he-IL"/>
        </w:rPr>
        <w:t xml:space="preserve">אז יש כאן טעות שהשתרשה בקרב המגזר העסקי, </w:t>
      </w:r>
      <w:bookmarkStart w:id="1500" w:name="_ETM_Q1_3095884"/>
      <w:bookmarkEnd w:id="1500"/>
      <w:r>
        <w:rPr>
          <w:rFonts w:hint="cs"/>
          <w:rtl/>
          <w:lang w:eastAsia="he-IL"/>
        </w:rPr>
        <w:t xml:space="preserve">שסבור שיש העדפה מבחינת החוק למוסדות. </w:t>
      </w:r>
    </w:p>
    <w:p w14:paraId="02BB2297" w14:textId="77777777" w:rsidR="00570AFE" w:rsidRDefault="00570AFE" w:rsidP="00570AFE">
      <w:pPr>
        <w:rPr>
          <w:rtl/>
          <w:lang w:eastAsia="he-IL"/>
        </w:rPr>
      </w:pPr>
      <w:bookmarkStart w:id="1501" w:name="_ETM_Q1_3098426"/>
      <w:bookmarkEnd w:id="1501"/>
    </w:p>
    <w:p w14:paraId="602AB1ED" w14:textId="1CCA50F7" w:rsidR="00570AFE" w:rsidRDefault="00570AFE" w:rsidP="00570AFE">
      <w:pPr>
        <w:pStyle w:val="a5"/>
        <w:keepNext/>
        <w:rPr>
          <w:rtl/>
        </w:rPr>
      </w:pPr>
      <w:bookmarkStart w:id="1502" w:name="ET_speaker_6241_172"/>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502"/>
    </w:p>
    <w:p w14:paraId="60F8BE58" w14:textId="77777777" w:rsidR="00570AFE" w:rsidRDefault="00570AFE" w:rsidP="00570AFE">
      <w:pPr>
        <w:pStyle w:val="KeepWithNext"/>
        <w:rPr>
          <w:rtl/>
          <w:lang w:eastAsia="he-IL"/>
        </w:rPr>
      </w:pPr>
    </w:p>
    <w:p w14:paraId="41AB205E" w14:textId="77777777" w:rsidR="00570AFE" w:rsidRDefault="00570AFE" w:rsidP="00570AFE">
      <w:pPr>
        <w:rPr>
          <w:rtl/>
          <w:lang w:eastAsia="he-IL"/>
        </w:rPr>
      </w:pPr>
      <w:bookmarkStart w:id="1503" w:name="_ETM_Q1_3098934"/>
      <w:bookmarkStart w:id="1504" w:name="_ETM_Q1_3098978"/>
      <w:bookmarkEnd w:id="1503"/>
      <w:bookmarkEnd w:id="1504"/>
      <w:r>
        <w:rPr>
          <w:rFonts w:hint="cs"/>
          <w:rtl/>
          <w:lang w:eastAsia="he-IL"/>
        </w:rPr>
        <w:t xml:space="preserve">לא מדויק, יש את </w:t>
      </w:r>
      <w:bookmarkStart w:id="1505" w:name="_ETM_Q1_3103538"/>
      <w:bookmarkEnd w:id="1505"/>
      <w:r>
        <w:rPr>
          <w:rFonts w:hint="cs"/>
          <w:rtl/>
          <w:lang w:eastAsia="he-IL"/>
        </w:rPr>
        <w:t xml:space="preserve">הנוסח המדויק, אני אחפש את זה. </w:t>
      </w:r>
    </w:p>
    <w:p w14:paraId="5D058D4A" w14:textId="77777777" w:rsidR="00570AFE" w:rsidRDefault="00570AFE" w:rsidP="00570AFE">
      <w:pPr>
        <w:rPr>
          <w:rtl/>
          <w:lang w:eastAsia="he-IL"/>
        </w:rPr>
      </w:pPr>
      <w:bookmarkStart w:id="1506" w:name="_ETM_Q1_3105430"/>
      <w:bookmarkStart w:id="1507" w:name="_ETM_Q1_3105492"/>
      <w:bookmarkStart w:id="1508" w:name="_ETM_Q1_3102564"/>
      <w:bookmarkEnd w:id="1506"/>
      <w:bookmarkEnd w:id="1507"/>
      <w:bookmarkEnd w:id="1508"/>
    </w:p>
    <w:p w14:paraId="390A333D" w14:textId="05DAE68F" w:rsidR="00570AFE" w:rsidRDefault="00570AFE" w:rsidP="00570AFE">
      <w:pPr>
        <w:pStyle w:val="afb"/>
        <w:keepNext/>
        <w:rPr>
          <w:rtl/>
          <w:lang w:eastAsia="he-IL"/>
        </w:rPr>
      </w:pPr>
      <w:bookmarkStart w:id="1509" w:name="ET_guest_לירן_חשין_ברוש_173"/>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509"/>
    </w:p>
    <w:p w14:paraId="575C7F74" w14:textId="77777777" w:rsidR="00570AFE" w:rsidRDefault="00570AFE" w:rsidP="00570AFE">
      <w:pPr>
        <w:pStyle w:val="KeepWithNext"/>
        <w:rPr>
          <w:rtl/>
          <w:lang w:eastAsia="he-IL"/>
        </w:rPr>
      </w:pPr>
    </w:p>
    <w:p w14:paraId="12926C3F" w14:textId="6A216B37" w:rsidR="00570AFE" w:rsidRDefault="00570AFE" w:rsidP="00570AFE">
      <w:pPr>
        <w:rPr>
          <w:rtl/>
          <w:lang w:eastAsia="he-IL"/>
        </w:rPr>
      </w:pPr>
      <w:bookmarkStart w:id="1510" w:name="_ETM_Q1_3102950"/>
      <w:bookmarkEnd w:id="1510"/>
      <w:r>
        <w:rPr>
          <w:rFonts w:hint="cs"/>
          <w:rtl/>
          <w:lang w:eastAsia="he-IL"/>
        </w:rPr>
        <w:t>ו</w:t>
      </w:r>
      <w:bookmarkStart w:id="1511" w:name="_ETM_Q1_3102998"/>
      <w:bookmarkEnd w:id="1511"/>
      <w:r>
        <w:rPr>
          <w:rFonts w:hint="cs"/>
          <w:rtl/>
          <w:lang w:eastAsia="he-IL"/>
        </w:rPr>
        <w:t xml:space="preserve">גם </w:t>
      </w:r>
      <w:bookmarkStart w:id="1512" w:name="_ETM_Q1_3103237"/>
      <w:bookmarkEnd w:id="1512"/>
      <w:r>
        <w:rPr>
          <w:rFonts w:hint="cs"/>
          <w:rtl/>
          <w:lang w:eastAsia="he-IL"/>
        </w:rPr>
        <w:t xml:space="preserve">מבחינת פנייה מוקדמת, הייתה פסיקה של בית המשפט העליון ב'מי </w:t>
      </w:r>
      <w:bookmarkStart w:id="1513" w:name="_ETM_Q1_3105782"/>
      <w:bookmarkEnd w:id="1513"/>
      <w:r w:rsidR="009E59FE">
        <w:rPr>
          <w:rFonts w:hint="cs"/>
          <w:rtl/>
          <w:lang w:eastAsia="he-IL"/>
        </w:rPr>
        <w:t>הגליל'</w:t>
      </w:r>
      <w:r>
        <w:rPr>
          <w:rFonts w:hint="cs"/>
          <w:rtl/>
          <w:lang w:eastAsia="he-IL"/>
        </w:rPr>
        <w:t xml:space="preserve"> שקבעה שיש חובת פנייה מוקדמת בפרט 11, </w:t>
      </w:r>
      <w:bookmarkStart w:id="1514" w:name="_ETM_Q1_3114614"/>
      <w:bookmarkEnd w:id="1514"/>
      <w:r>
        <w:rPr>
          <w:rFonts w:hint="cs"/>
          <w:rtl/>
          <w:lang w:eastAsia="he-IL"/>
        </w:rPr>
        <w:t>לאחר שנתיים ניתן פסק דין בדיון הנוסף, הייתה בקשה ל</w:t>
      </w:r>
      <w:bookmarkStart w:id="1515" w:name="_ETM_Q1_3114440"/>
      <w:bookmarkEnd w:id="1515"/>
      <w:r>
        <w:rPr>
          <w:rFonts w:hint="cs"/>
          <w:rtl/>
          <w:lang w:eastAsia="he-IL"/>
        </w:rPr>
        <w:t xml:space="preserve">דיון נוסף, שביטל את חובת הפנייה המוקדמת. כיום </w:t>
      </w:r>
      <w:bookmarkStart w:id="1516" w:name="_ETM_Q1_3119542"/>
      <w:bookmarkEnd w:id="1516"/>
      <w:r>
        <w:rPr>
          <w:rFonts w:hint="cs"/>
          <w:rtl/>
          <w:lang w:eastAsia="he-IL"/>
        </w:rPr>
        <w:t xml:space="preserve">אין חובת פנייה מוקדמת. </w:t>
      </w:r>
    </w:p>
    <w:p w14:paraId="164F5DF8" w14:textId="77777777" w:rsidR="00570AFE" w:rsidRDefault="00570AFE" w:rsidP="00570AFE">
      <w:pPr>
        <w:rPr>
          <w:rtl/>
          <w:lang w:eastAsia="he-IL"/>
        </w:rPr>
      </w:pPr>
      <w:bookmarkStart w:id="1517" w:name="_ETM_Q1_3117880"/>
      <w:bookmarkStart w:id="1518" w:name="_ETM_Q1_3117956"/>
      <w:bookmarkEnd w:id="1517"/>
      <w:bookmarkEnd w:id="1518"/>
    </w:p>
    <w:p w14:paraId="7DD4A598" w14:textId="554F6331" w:rsidR="00570AFE" w:rsidRDefault="00570AFE" w:rsidP="00570AFE">
      <w:pPr>
        <w:pStyle w:val="a5"/>
        <w:keepNext/>
        <w:rPr>
          <w:rtl/>
        </w:rPr>
      </w:pPr>
      <w:bookmarkStart w:id="1519" w:name="ET_speaker_קריאה_174"/>
      <w:r>
        <w:rPr>
          <w:rStyle w:val="TagStyle"/>
          <w:rFonts w:hint="cs"/>
          <w:rtl/>
        </w:rPr>
        <w:t xml:space="preserve"> &lt;&lt; דובר &gt;&gt; </w:t>
      </w:r>
      <w:r>
        <w:rPr>
          <w:rFonts w:hint="cs"/>
          <w:rtl/>
        </w:rPr>
        <w:t>קריאה:</w:t>
      </w:r>
      <w:r>
        <w:rPr>
          <w:rStyle w:val="TagStyle"/>
          <w:rFonts w:hint="cs"/>
          <w:rtl/>
        </w:rPr>
        <w:t xml:space="preserve"> &lt;&lt; דובר &gt;&gt;</w:t>
      </w:r>
      <w:r w:rsidR="001A4D22">
        <w:rPr>
          <w:rFonts w:hint="cs"/>
          <w:rtl/>
        </w:rPr>
        <w:t xml:space="preserve"> </w:t>
      </w:r>
      <w:r>
        <w:rPr>
          <w:rFonts w:hint="cs"/>
          <w:rtl/>
        </w:rPr>
        <w:t xml:space="preserve"> </w:t>
      </w:r>
      <w:bookmarkEnd w:id="1519"/>
    </w:p>
    <w:p w14:paraId="61E1A264" w14:textId="77777777" w:rsidR="00570AFE" w:rsidRDefault="00570AFE" w:rsidP="00570AFE">
      <w:pPr>
        <w:pStyle w:val="KeepWithNext"/>
        <w:rPr>
          <w:rtl/>
          <w:lang w:eastAsia="he-IL"/>
        </w:rPr>
      </w:pPr>
    </w:p>
    <w:p w14:paraId="281FBF01" w14:textId="77777777" w:rsidR="00570AFE" w:rsidRDefault="00570AFE" w:rsidP="00570AFE">
      <w:pPr>
        <w:rPr>
          <w:rtl/>
          <w:lang w:eastAsia="he-IL"/>
        </w:rPr>
      </w:pPr>
      <w:bookmarkStart w:id="1520" w:name="_ETM_Q1_3122420"/>
      <w:bookmarkStart w:id="1521" w:name="_ETM_Q1_3122458"/>
      <w:bookmarkEnd w:id="1520"/>
      <w:bookmarkEnd w:id="1521"/>
      <w:r>
        <w:rPr>
          <w:rFonts w:hint="cs"/>
          <w:rtl/>
          <w:lang w:eastAsia="he-IL"/>
        </w:rPr>
        <w:t xml:space="preserve">אבל זה רק </w:t>
      </w:r>
      <w:bookmarkStart w:id="1522" w:name="_ETM_Q1_3119470"/>
      <w:bookmarkEnd w:id="1522"/>
      <w:r>
        <w:rPr>
          <w:rFonts w:hint="cs"/>
          <w:rtl/>
          <w:lang w:eastAsia="he-IL"/>
        </w:rPr>
        <w:t xml:space="preserve">עכשיו, זה מהזמן האחרון. </w:t>
      </w:r>
    </w:p>
    <w:p w14:paraId="64EF59AF" w14:textId="77777777" w:rsidR="00570AFE" w:rsidRDefault="00570AFE" w:rsidP="00570AFE">
      <w:pPr>
        <w:rPr>
          <w:rtl/>
          <w:lang w:eastAsia="he-IL"/>
        </w:rPr>
      </w:pPr>
      <w:bookmarkStart w:id="1523" w:name="_ETM_Q1_3123742"/>
      <w:bookmarkStart w:id="1524" w:name="_ETM_Q1_3123820"/>
      <w:bookmarkEnd w:id="1523"/>
      <w:bookmarkEnd w:id="1524"/>
    </w:p>
    <w:p w14:paraId="4D5083FD" w14:textId="677A32BC" w:rsidR="00570AFE" w:rsidRDefault="00570AFE" w:rsidP="00570AFE">
      <w:pPr>
        <w:pStyle w:val="afb"/>
        <w:keepNext/>
        <w:rPr>
          <w:rtl/>
          <w:lang w:eastAsia="he-IL"/>
        </w:rPr>
      </w:pPr>
      <w:bookmarkStart w:id="1525" w:name="ET_guest_לירן_חשין_ברוש_175"/>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525"/>
    </w:p>
    <w:p w14:paraId="24E44C97" w14:textId="77777777" w:rsidR="00570AFE" w:rsidRDefault="00570AFE" w:rsidP="00570AFE">
      <w:pPr>
        <w:pStyle w:val="KeepWithNext"/>
        <w:rPr>
          <w:rtl/>
          <w:lang w:eastAsia="he-IL"/>
        </w:rPr>
      </w:pPr>
    </w:p>
    <w:p w14:paraId="655B01DD" w14:textId="77777777" w:rsidR="00570AFE" w:rsidRDefault="00570AFE" w:rsidP="00570AFE">
      <w:pPr>
        <w:rPr>
          <w:rtl/>
          <w:lang w:eastAsia="he-IL"/>
        </w:rPr>
      </w:pPr>
      <w:bookmarkStart w:id="1526" w:name="_ETM_Q1_3120498"/>
      <w:bookmarkEnd w:id="1526"/>
      <w:r>
        <w:rPr>
          <w:rFonts w:hint="cs"/>
          <w:rtl/>
          <w:lang w:eastAsia="he-IL"/>
        </w:rPr>
        <w:t>ז</w:t>
      </w:r>
      <w:bookmarkStart w:id="1527" w:name="_ETM_Q1_3120558"/>
      <w:bookmarkEnd w:id="1527"/>
      <w:r>
        <w:rPr>
          <w:rFonts w:hint="cs"/>
          <w:rtl/>
          <w:lang w:eastAsia="he-IL"/>
        </w:rPr>
        <w:t xml:space="preserve">ה לא מהזמן האחרון, זה כבר </w:t>
      </w:r>
      <w:bookmarkStart w:id="1528" w:name="_ETM_Q1_3124100"/>
      <w:bookmarkEnd w:id="1528"/>
      <w:r>
        <w:rPr>
          <w:rFonts w:hint="cs"/>
          <w:rtl/>
          <w:lang w:eastAsia="he-IL"/>
        </w:rPr>
        <w:t xml:space="preserve">יותר משנה. </w:t>
      </w:r>
    </w:p>
    <w:p w14:paraId="6F636049" w14:textId="77777777" w:rsidR="00570AFE" w:rsidRDefault="00570AFE" w:rsidP="00570AFE">
      <w:pPr>
        <w:rPr>
          <w:rtl/>
          <w:lang w:eastAsia="he-IL"/>
        </w:rPr>
      </w:pPr>
      <w:bookmarkStart w:id="1529" w:name="_ETM_Q1_3125420"/>
      <w:bookmarkStart w:id="1530" w:name="_ETM_Q1_3125484"/>
      <w:bookmarkEnd w:id="1529"/>
      <w:bookmarkEnd w:id="1530"/>
    </w:p>
    <w:p w14:paraId="5271CB07" w14:textId="5947605F" w:rsidR="00570AFE" w:rsidRDefault="00570AFE" w:rsidP="00570AFE">
      <w:pPr>
        <w:pStyle w:val="af8"/>
        <w:keepNext/>
        <w:rPr>
          <w:rtl/>
        </w:rPr>
      </w:pPr>
      <w:bookmarkStart w:id="1531" w:name="ET_yor_6158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531"/>
    </w:p>
    <w:p w14:paraId="7286A4C8" w14:textId="77777777" w:rsidR="00570AFE" w:rsidRDefault="00570AFE" w:rsidP="00570AFE">
      <w:pPr>
        <w:pStyle w:val="KeepWithNext"/>
        <w:rPr>
          <w:rtl/>
          <w:lang w:eastAsia="he-IL"/>
        </w:rPr>
      </w:pPr>
    </w:p>
    <w:p w14:paraId="326C734F" w14:textId="77777777" w:rsidR="00570AFE" w:rsidRDefault="00570AFE" w:rsidP="00570AFE">
      <w:pPr>
        <w:rPr>
          <w:rtl/>
          <w:lang w:eastAsia="he-IL"/>
        </w:rPr>
      </w:pPr>
      <w:bookmarkStart w:id="1532" w:name="_ETM_Q1_3121918"/>
      <w:bookmarkStart w:id="1533" w:name="_ETM_Q1_3121966"/>
      <w:bookmarkEnd w:id="1532"/>
      <w:bookmarkEnd w:id="1533"/>
      <w:r>
        <w:rPr>
          <w:rFonts w:hint="cs"/>
          <w:rtl/>
          <w:lang w:eastAsia="he-IL"/>
        </w:rPr>
        <w:t xml:space="preserve">אבל מה זה חשוב? לא משנה, זה מה שקובע. </w:t>
      </w:r>
    </w:p>
    <w:p w14:paraId="059071D9" w14:textId="77777777" w:rsidR="00570AFE" w:rsidRDefault="00570AFE" w:rsidP="00570AFE">
      <w:pPr>
        <w:rPr>
          <w:rtl/>
          <w:lang w:eastAsia="he-IL"/>
        </w:rPr>
      </w:pPr>
      <w:bookmarkStart w:id="1534" w:name="_ETM_Q1_3128986"/>
      <w:bookmarkStart w:id="1535" w:name="_ETM_Q1_3129057"/>
      <w:bookmarkStart w:id="1536" w:name="_ETM_Q1_3125272"/>
      <w:bookmarkEnd w:id="1534"/>
      <w:bookmarkEnd w:id="1535"/>
      <w:bookmarkEnd w:id="1536"/>
    </w:p>
    <w:p w14:paraId="116C44A3" w14:textId="630E98A7" w:rsidR="00570AFE" w:rsidRDefault="00570AFE" w:rsidP="00570AFE">
      <w:pPr>
        <w:pStyle w:val="afb"/>
        <w:keepNext/>
        <w:rPr>
          <w:rtl/>
          <w:lang w:eastAsia="he-IL"/>
        </w:rPr>
      </w:pPr>
      <w:bookmarkStart w:id="1537" w:name="ET_guest_לירן_חשין_ברוש_177"/>
      <w:r>
        <w:rPr>
          <w:rStyle w:val="TagStyle"/>
          <w:rFonts w:hint="cs"/>
          <w:rtl/>
        </w:rPr>
        <w:t xml:space="preserve"> &lt;&lt; אורח &gt;&gt; </w:t>
      </w:r>
      <w:r>
        <w:rPr>
          <w:rFonts w:hint="cs"/>
          <w:rtl/>
          <w:lang w:eastAsia="he-IL"/>
        </w:rPr>
        <w:t>לירן חשין ברוש:</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537"/>
    </w:p>
    <w:p w14:paraId="0191DA8A" w14:textId="77777777" w:rsidR="00570AFE" w:rsidRDefault="00570AFE" w:rsidP="00570AFE">
      <w:pPr>
        <w:pStyle w:val="KeepWithNext"/>
        <w:rPr>
          <w:rtl/>
          <w:lang w:eastAsia="he-IL"/>
        </w:rPr>
      </w:pPr>
    </w:p>
    <w:p w14:paraId="537991E2" w14:textId="77777777" w:rsidR="00570AFE" w:rsidRDefault="00570AFE" w:rsidP="00570AFE">
      <w:pPr>
        <w:rPr>
          <w:rtl/>
          <w:lang w:eastAsia="he-IL"/>
        </w:rPr>
      </w:pPr>
      <w:bookmarkStart w:id="1538" w:name="_ETM_Q1_3125678"/>
      <w:bookmarkStart w:id="1539" w:name="_ETM_Q1_3125715"/>
      <w:bookmarkEnd w:id="1538"/>
      <w:bookmarkEnd w:id="1539"/>
      <w:r>
        <w:rPr>
          <w:rFonts w:hint="cs"/>
          <w:rtl/>
          <w:lang w:eastAsia="he-IL"/>
        </w:rPr>
        <w:t xml:space="preserve">אבל אין חובת פנייה מוקדמת. הייתה תקופה של </w:t>
      </w:r>
      <w:bookmarkStart w:id="1540" w:name="_ETM_Q1_3126120"/>
      <w:bookmarkEnd w:id="1540"/>
      <w:r>
        <w:rPr>
          <w:rFonts w:hint="cs"/>
          <w:rtl/>
          <w:lang w:eastAsia="he-IL"/>
        </w:rPr>
        <w:t xml:space="preserve">שנתיים שבה הייתה חובת פנייה מוקדמת רק בפרט </w:t>
      </w:r>
      <w:bookmarkStart w:id="1541" w:name="_ETM_Q1_3130796"/>
      <w:bookmarkEnd w:id="1541"/>
      <w:r>
        <w:rPr>
          <w:rFonts w:hint="cs"/>
          <w:rtl/>
          <w:lang w:eastAsia="he-IL"/>
        </w:rPr>
        <w:t xml:space="preserve">אחד, רק בגבייה. </w:t>
      </w:r>
    </w:p>
    <w:p w14:paraId="79DE7C51" w14:textId="77777777" w:rsidR="00570AFE" w:rsidRDefault="00570AFE" w:rsidP="00570AFE">
      <w:pPr>
        <w:rPr>
          <w:rtl/>
          <w:lang w:eastAsia="he-IL"/>
        </w:rPr>
      </w:pPr>
      <w:bookmarkStart w:id="1542" w:name="_ETM_Q1_3134045"/>
      <w:bookmarkStart w:id="1543" w:name="_ETM_Q1_3134131"/>
      <w:bookmarkStart w:id="1544" w:name="_ETM_Q1_3129968"/>
      <w:bookmarkEnd w:id="1542"/>
      <w:bookmarkEnd w:id="1543"/>
      <w:bookmarkEnd w:id="1544"/>
    </w:p>
    <w:p w14:paraId="67542656" w14:textId="0CEC9819" w:rsidR="00570AFE" w:rsidRDefault="00570AFE" w:rsidP="00570AFE">
      <w:pPr>
        <w:pStyle w:val="af8"/>
        <w:keepNext/>
        <w:rPr>
          <w:rtl/>
        </w:rPr>
      </w:pPr>
      <w:bookmarkStart w:id="1545" w:name="ET_yor_6158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545"/>
    </w:p>
    <w:p w14:paraId="224F9546" w14:textId="77777777" w:rsidR="00570AFE" w:rsidRDefault="00570AFE" w:rsidP="00570AFE">
      <w:pPr>
        <w:pStyle w:val="KeepWithNext"/>
        <w:rPr>
          <w:rtl/>
          <w:lang w:eastAsia="he-IL"/>
        </w:rPr>
      </w:pPr>
    </w:p>
    <w:p w14:paraId="621E64B6" w14:textId="77777777" w:rsidR="00570AFE" w:rsidRDefault="00570AFE" w:rsidP="00570AFE">
      <w:pPr>
        <w:rPr>
          <w:rtl/>
          <w:lang w:eastAsia="he-IL"/>
        </w:rPr>
      </w:pPr>
      <w:bookmarkStart w:id="1546" w:name="_ETM_Q1_3130355"/>
      <w:bookmarkStart w:id="1547" w:name="_ETM_Q1_3130393"/>
      <w:bookmarkEnd w:id="1546"/>
      <w:bookmarkEnd w:id="1547"/>
      <w:r>
        <w:rPr>
          <w:rFonts w:hint="cs"/>
          <w:rtl/>
          <w:lang w:eastAsia="he-IL"/>
        </w:rPr>
        <w:t xml:space="preserve">רק לגבי גבייה. עוד פעם, יש </w:t>
      </w:r>
      <w:bookmarkStart w:id="1548" w:name="_ETM_Q1_3136870"/>
      <w:bookmarkEnd w:id="1548"/>
      <w:r>
        <w:rPr>
          <w:rFonts w:hint="cs"/>
          <w:rtl/>
          <w:lang w:eastAsia="he-IL"/>
        </w:rPr>
        <w:t>פה בלבול שמושרש.</w:t>
      </w:r>
    </w:p>
    <w:p w14:paraId="430A827E" w14:textId="77777777" w:rsidR="00570AFE" w:rsidRDefault="00570AFE" w:rsidP="00570AFE">
      <w:pPr>
        <w:rPr>
          <w:rtl/>
          <w:lang w:eastAsia="he-IL"/>
        </w:rPr>
      </w:pPr>
      <w:bookmarkStart w:id="1549" w:name="_ETM_Q1_3134411"/>
      <w:bookmarkStart w:id="1550" w:name="_ETM_Q1_3134473"/>
      <w:bookmarkStart w:id="1551" w:name="_ETM_Q1_3135907"/>
      <w:bookmarkEnd w:id="1549"/>
      <w:bookmarkEnd w:id="1550"/>
      <w:bookmarkEnd w:id="1551"/>
    </w:p>
    <w:p w14:paraId="053CF697" w14:textId="1D0B4A37" w:rsidR="00570AFE" w:rsidRDefault="00570AFE" w:rsidP="00570AFE">
      <w:pPr>
        <w:pStyle w:val="a5"/>
        <w:keepNext/>
        <w:rPr>
          <w:rtl/>
        </w:rPr>
      </w:pPr>
      <w:bookmarkStart w:id="1552" w:name="ET_speaker_6241_179"/>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552"/>
    </w:p>
    <w:p w14:paraId="0ECCB807" w14:textId="77777777" w:rsidR="00570AFE" w:rsidRDefault="00570AFE" w:rsidP="00570AFE">
      <w:pPr>
        <w:pStyle w:val="KeepWithNext"/>
        <w:rPr>
          <w:rtl/>
          <w:lang w:eastAsia="he-IL"/>
        </w:rPr>
      </w:pPr>
    </w:p>
    <w:p w14:paraId="5EBCAEB8" w14:textId="77777777" w:rsidR="00570AFE" w:rsidRDefault="00570AFE" w:rsidP="00570AFE">
      <w:pPr>
        <w:rPr>
          <w:rtl/>
          <w:lang w:eastAsia="he-IL"/>
        </w:rPr>
      </w:pPr>
      <w:bookmarkStart w:id="1553" w:name="_ETM_Q1_3136370"/>
      <w:bookmarkStart w:id="1554" w:name="_ETM_Q1_3136409"/>
      <w:bookmarkEnd w:id="1553"/>
      <w:bookmarkEnd w:id="1554"/>
      <w:r>
        <w:rPr>
          <w:rFonts w:hint="cs"/>
          <w:rtl/>
          <w:lang w:eastAsia="he-IL"/>
        </w:rPr>
        <w:t xml:space="preserve">אני אמצא </w:t>
      </w:r>
      <w:bookmarkStart w:id="1555" w:name="_ETM_Q1_3134281"/>
      <w:bookmarkEnd w:id="1555"/>
      <w:r>
        <w:rPr>
          <w:rFonts w:hint="cs"/>
          <w:rtl/>
          <w:lang w:eastAsia="he-IL"/>
        </w:rPr>
        <w:t>את הנוסח של זה שמופיע בחוק, זה לא נכון, זה לא מדויק מה שהיא אומרת.</w:t>
      </w:r>
    </w:p>
    <w:p w14:paraId="0787C24E" w14:textId="77777777" w:rsidR="00570AFE" w:rsidRDefault="00570AFE" w:rsidP="00570AFE">
      <w:pPr>
        <w:rPr>
          <w:rtl/>
          <w:lang w:eastAsia="he-IL"/>
        </w:rPr>
      </w:pPr>
      <w:bookmarkStart w:id="1556" w:name="_ETM_Q1_3136307"/>
      <w:bookmarkStart w:id="1557" w:name="_ETM_Q1_3136382"/>
      <w:bookmarkStart w:id="1558" w:name="_ETM_Q1_3136931"/>
      <w:bookmarkEnd w:id="1556"/>
      <w:bookmarkEnd w:id="1557"/>
      <w:bookmarkEnd w:id="1558"/>
    </w:p>
    <w:p w14:paraId="7E35EEAB" w14:textId="6A23DCF6" w:rsidR="00570AFE" w:rsidRDefault="00570AFE" w:rsidP="00570AFE">
      <w:pPr>
        <w:pStyle w:val="af8"/>
        <w:keepNext/>
        <w:rPr>
          <w:rtl/>
        </w:rPr>
      </w:pPr>
      <w:bookmarkStart w:id="1559" w:name="ET_yor_6158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559"/>
    </w:p>
    <w:p w14:paraId="76120922" w14:textId="77777777" w:rsidR="00570AFE" w:rsidRDefault="00570AFE" w:rsidP="00570AFE">
      <w:pPr>
        <w:pStyle w:val="KeepWithNext"/>
        <w:rPr>
          <w:rtl/>
          <w:lang w:eastAsia="he-IL"/>
        </w:rPr>
      </w:pPr>
    </w:p>
    <w:p w14:paraId="2CF556A9" w14:textId="77777777" w:rsidR="00570AFE" w:rsidRDefault="00570AFE" w:rsidP="00570AFE">
      <w:pPr>
        <w:rPr>
          <w:rtl/>
          <w:lang w:eastAsia="he-IL"/>
        </w:rPr>
      </w:pPr>
      <w:r>
        <w:rPr>
          <w:rFonts w:hint="cs"/>
          <w:rtl/>
          <w:lang w:eastAsia="he-IL"/>
        </w:rPr>
        <w:t>ז</w:t>
      </w:r>
      <w:bookmarkStart w:id="1560" w:name="_ETM_Q1_3137346"/>
      <w:bookmarkStart w:id="1561" w:name="_ETM_Q1_3137422"/>
      <w:bookmarkEnd w:id="1560"/>
      <w:bookmarkEnd w:id="1561"/>
      <w:r>
        <w:rPr>
          <w:rFonts w:hint="cs"/>
          <w:rtl/>
          <w:lang w:eastAsia="he-IL"/>
        </w:rPr>
        <w:t xml:space="preserve">ה </w:t>
      </w:r>
      <w:bookmarkStart w:id="1562" w:name="_ETM_Q1_3137530"/>
      <w:bookmarkEnd w:id="1562"/>
      <w:r>
        <w:rPr>
          <w:rFonts w:hint="cs"/>
          <w:rtl/>
          <w:lang w:eastAsia="he-IL"/>
        </w:rPr>
        <w:t xml:space="preserve">לא מדויק מה שאומרים משרד המשפטים? </w:t>
      </w:r>
      <w:bookmarkStart w:id="1563" w:name="_ETM_Q1_3141818"/>
      <w:bookmarkEnd w:id="1563"/>
    </w:p>
    <w:p w14:paraId="5B0A6E3B" w14:textId="77777777" w:rsidR="00570AFE" w:rsidRDefault="00570AFE" w:rsidP="00570AFE">
      <w:pPr>
        <w:rPr>
          <w:rtl/>
          <w:lang w:eastAsia="he-IL"/>
        </w:rPr>
      </w:pPr>
      <w:bookmarkStart w:id="1564" w:name="_ETM_Q1_3141911"/>
      <w:bookmarkStart w:id="1565" w:name="_ETM_Q1_3137897"/>
      <w:bookmarkEnd w:id="1564"/>
      <w:bookmarkEnd w:id="1565"/>
    </w:p>
    <w:p w14:paraId="3A33A94C" w14:textId="561D7DA9" w:rsidR="00570AFE" w:rsidRDefault="00570AFE" w:rsidP="00570AFE">
      <w:pPr>
        <w:pStyle w:val="a5"/>
        <w:keepNext/>
        <w:rPr>
          <w:rtl/>
        </w:rPr>
      </w:pPr>
      <w:bookmarkStart w:id="1566" w:name="ET_speaker_6241_181"/>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566"/>
    </w:p>
    <w:p w14:paraId="6AF2969C" w14:textId="77777777" w:rsidR="00570AFE" w:rsidRDefault="00570AFE" w:rsidP="00570AFE">
      <w:pPr>
        <w:pStyle w:val="KeepWithNext"/>
        <w:rPr>
          <w:rtl/>
          <w:lang w:eastAsia="he-IL"/>
        </w:rPr>
      </w:pPr>
    </w:p>
    <w:p w14:paraId="7788BBE1" w14:textId="77777777" w:rsidR="00570AFE" w:rsidRDefault="00570AFE" w:rsidP="00570AFE">
      <w:pPr>
        <w:rPr>
          <w:rtl/>
          <w:lang w:eastAsia="he-IL"/>
        </w:rPr>
      </w:pPr>
      <w:bookmarkStart w:id="1567" w:name="_ETM_Q1_3138303"/>
      <w:bookmarkEnd w:id="1567"/>
      <w:r>
        <w:rPr>
          <w:rFonts w:hint="cs"/>
          <w:rtl/>
          <w:lang w:eastAsia="he-IL"/>
        </w:rPr>
        <w:t>ל</w:t>
      </w:r>
      <w:bookmarkStart w:id="1568" w:name="_ETM_Q1_3138351"/>
      <w:bookmarkEnd w:id="1568"/>
      <w:r>
        <w:rPr>
          <w:rFonts w:hint="cs"/>
          <w:rtl/>
          <w:lang w:eastAsia="he-IL"/>
        </w:rPr>
        <w:t xml:space="preserve">א, זה לא מדויק, </w:t>
      </w:r>
      <w:bookmarkStart w:id="1569" w:name="_ETM_Q1_3139920"/>
      <w:bookmarkEnd w:id="1569"/>
      <w:r>
        <w:rPr>
          <w:rFonts w:hint="cs"/>
          <w:rtl/>
          <w:lang w:eastAsia="he-IL"/>
        </w:rPr>
        <w:t xml:space="preserve">אני אמצא את הנוסח של זה. </w:t>
      </w:r>
    </w:p>
    <w:p w14:paraId="539CA571" w14:textId="77777777" w:rsidR="00570AFE" w:rsidRDefault="00570AFE" w:rsidP="00570AFE">
      <w:pPr>
        <w:rPr>
          <w:rtl/>
          <w:lang w:eastAsia="he-IL"/>
        </w:rPr>
      </w:pPr>
      <w:bookmarkStart w:id="1570" w:name="_ETM_Q1_3144225"/>
      <w:bookmarkStart w:id="1571" w:name="_ETM_Q1_3144285"/>
      <w:bookmarkStart w:id="1572" w:name="_ETM_Q1_3145161"/>
      <w:bookmarkEnd w:id="1570"/>
      <w:bookmarkEnd w:id="1571"/>
      <w:bookmarkEnd w:id="1572"/>
    </w:p>
    <w:p w14:paraId="3B83BFE2" w14:textId="47AAD220" w:rsidR="00570AFE" w:rsidRDefault="00570AFE" w:rsidP="00570AFE">
      <w:pPr>
        <w:pStyle w:val="af8"/>
        <w:keepNext/>
        <w:rPr>
          <w:rtl/>
        </w:rPr>
      </w:pPr>
      <w:bookmarkStart w:id="1573" w:name="ET_yor_6158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573"/>
    </w:p>
    <w:p w14:paraId="48652727" w14:textId="77777777" w:rsidR="00570AFE" w:rsidRDefault="00570AFE" w:rsidP="00570AFE">
      <w:pPr>
        <w:pStyle w:val="KeepWithNext"/>
        <w:rPr>
          <w:rtl/>
          <w:lang w:eastAsia="he-IL"/>
        </w:rPr>
      </w:pPr>
    </w:p>
    <w:p w14:paraId="6B9BEC24" w14:textId="77777777" w:rsidR="00570AFE" w:rsidRDefault="00570AFE" w:rsidP="00570AFE">
      <w:pPr>
        <w:rPr>
          <w:rtl/>
          <w:lang w:eastAsia="he-IL"/>
        </w:rPr>
      </w:pPr>
      <w:r>
        <w:rPr>
          <w:rFonts w:hint="cs"/>
          <w:rtl/>
          <w:lang w:eastAsia="he-IL"/>
        </w:rPr>
        <w:t>ב</w:t>
      </w:r>
      <w:bookmarkStart w:id="1574" w:name="_ETM_Q1_3145550"/>
      <w:bookmarkStart w:id="1575" w:name="_ETM_Q1_3145605"/>
      <w:bookmarkEnd w:id="1574"/>
      <w:bookmarkEnd w:id="1575"/>
      <w:r>
        <w:rPr>
          <w:rFonts w:hint="cs"/>
          <w:rtl/>
          <w:lang w:eastAsia="he-IL"/>
        </w:rPr>
        <w:t xml:space="preserve">עצם אתם יודעים דברים </w:t>
      </w:r>
      <w:bookmarkStart w:id="1576" w:name="_ETM_Q1_3142563"/>
      <w:bookmarkEnd w:id="1576"/>
      <w:r>
        <w:rPr>
          <w:rFonts w:hint="cs"/>
          <w:rtl/>
          <w:lang w:eastAsia="he-IL"/>
        </w:rPr>
        <w:t>שמשרד המשפטים, שהוא בעצמו ניסח את החוק -</w:t>
      </w:r>
      <w:bookmarkStart w:id="1577" w:name="_ETM_Q1_3147104"/>
      <w:bookmarkEnd w:id="1577"/>
      <w:r>
        <w:rPr>
          <w:rFonts w:hint="cs"/>
          <w:rtl/>
          <w:lang w:eastAsia="he-IL"/>
        </w:rPr>
        <w:t xml:space="preserve"> - -</w:t>
      </w:r>
    </w:p>
    <w:p w14:paraId="57BF0D46" w14:textId="77777777" w:rsidR="00570AFE" w:rsidRDefault="00570AFE" w:rsidP="00570AFE">
      <w:pPr>
        <w:rPr>
          <w:rtl/>
          <w:lang w:eastAsia="he-IL"/>
        </w:rPr>
      </w:pPr>
      <w:bookmarkStart w:id="1578" w:name="_ETM_Q1_3147520"/>
      <w:bookmarkStart w:id="1579" w:name="_ETM_Q1_3147586"/>
      <w:bookmarkEnd w:id="1578"/>
      <w:bookmarkEnd w:id="1579"/>
    </w:p>
    <w:p w14:paraId="576D1B5B" w14:textId="1E59C37A" w:rsidR="00570AFE" w:rsidRDefault="00570AFE" w:rsidP="00570AFE">
      <w:pPr>
        <w:pStyle w:val="a5"/>
        <w:keepNext/>
        <w:rPr>
          <w:rtl/>
        </w:rPr>
      </w:pPr>
      <w:bookmarkStart w:id="1580" w:name="ET_speaker_6241_183"/>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580"/>
    </w:p>
    <w:p w14:paraId="0FBF659A" w14:textId="77777777" w:rsidR="00570AFE" w:rsidRDefault="00570AFE" w:rsidP="00570AFE">
      <w:pPr>
        <w:pStyle w:val="KeepWithNext"/>
        <w:rPr>
          <w:rtl/>
          <w:lang w:eastAsia="he-IL"/>
        </w:rPr>
      </w:pPr>
    </w:p>
    <w:p w14:paraId="3CA97BDE" w14:textId="77777777" w:rsidR="00570AFE" w:rsidRDefault="00570AFE" w:rsidP="00570AFE">
      <w:pPr>
        <w:rPr>
          <w:rtl/>
          <w:lang w:eastAsia="he-IL"/>
        </w:rPr>
      </w:pPr>
      <w:bookmarkStart w:id="1581" w:name="_ETM_Q1_3149161"/>
      <w:bookmarkEnd w:id="1581"/>
      <w:r>
        <w:rPr>
          <w:rFonts w:hint="cs"/>
          <w:rtl/>
          <w:lang w:eastAsia="he-IL"/>
        </w:rPr>
        <w:t>ל</w:t>
      </w:r>
      <w:bookmarkStart w:id="1582" w:name="_ETM_Q1_3149218"/>
      <w:bookmarkEnd w:id="1582"/>
      <w:r>
        <w:rPr>
          <w:rFonts w:hint="cs"/>
          <w:rtl/>
          <w:lang w:eastAsia="he-IL"/>
        </w:rPr>
        <w:t xml:space="preserve">א, היא אומרת ששם בסעיף באותיות הקטנות יש </w:t>
      </w:r>
      <w:bookmarkStart w:id="1583" w:name="_ETM_Q1_3151483"/>
      <w:bookmarkEnd w:id="1583"/>
      <w:r>
        <w:rPr>
          <w:rFonts w:hint="cs"/>
          <w:rtl/>
          <w:lang w:eastAsia="he-IL"/>
        </w:rPr>
        <w:t xml:space="preserve">כן אפשרות, אפשר להשתמש בה רק </w:t>
      </w:r>
      <w:bookmarkStart w:id="1584" w:name="_ETM_Q1_3155028"/>
      <w:bookmarkEnd w:id="1584"/>
      <w:r>
        <w:rPr>
          <w:rFonts w:hint="cs"/>
          <w:rtl/>
          <w:lang w:eastAsia="he-IL"/>
        </w:rPr>
        <w:t xml:space="preserve">בסעיף 11, אבל אי אפשר להשתמש בה – תיכף אני אמצא את הנוסח </w:t>
      </w:r>
      <w:bookmarkStart w:id="1585" w:name="_ETM_Q1_3153640"/>
      <w:bookmarkEnd w:id="1585"/>
      <w:r>
        <w:rPr>
          <w:rFonts w:hint="cs"/>
          <w:rtl/>
          <w:lang w:eastAsia="he-IL"/>
        </w:rPr>
        <w:t xml:space="preserve">המדויק ואני אראה לך שכן אפשר להגיש חדילה גם בנושאים של נגישות. </w:t>
      </w:r>
    </w:p>
    <w:p w14:paraId="4D01D2F5" w14:textId="77777777" w:rsidR="00570AFE" w:rsidRDefault="00570AFE" w:rsidP="00570AFE">
      <w:pPr>
        <w:rPr>
          <w:rtl/>
          <w:lang w:eastAsia="he-IL"/>
        </w:rPr>
      </w:pPr>
      <w:bookmarkStart w:id="1586" w:name="_ETM_Q1_3157833"/>
      <w:bookmarkStart w:id="1587" w:name="_ETM_Q1_3157899"/>
      <w:bookmarkStart w:id="1588" w:name="_ETM_Q1_3158015"/>
      <w:bookmarkEnd w:id="1586"/>
      <w:bookmarkEnd w:id="1587"/>
      <w:bookmarkEnd w:id="1588"/>
    </w:p>
    <w:p w14:paraId="5A06DCA4" w14:textId="24C3B1EC" w:rsidR="00570AFE" w:rsidRDefault="00570AFE" w:rsidP="00570AFE">
      <w:pPr>
        <w:pStyle w:val="af8"/>
        <w:keepNext/>
        <w:rPr>
          <w:rtl/>
        </w:rPr>
      </w:pPr>
      <w:bookmarkStart w:id="1589" w:name="ET_yor_6158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589"/>
    </w:p>
    <w:p w14:paraId="544B5F09" w14:textId="77777777" w:rsidR="00570AFE" w:rsidRDefault="00570AFE" w:rsidP="00570AFE">
      <w:pPr>
        <w:pStyle w:val="KeepWithNext"/>
        <w:rPr>
          <w:rtl/>
          <w:lang w:eastAsia="he-IL"/>
        </w:rPr>
      </w:pPr>
    </w:p>
    <w:p w14:paraId="6A89C5D7" w14:textId="77777777" w:rsidR="00570AFE" w:rsidRDefault="00570AFE" w:rsidP="00570AFE">
      <w:pPr>
        <w:rPr>
          <w:rtl/>
          <w:lang w:eastAsia="he-IL"/>
        </w:rPr>
      </w:pPr>
      <w:bookmarkStart w:id="1590" w:name="_ETM_Q1_3158427"/>
      <w:bookmarkEnd w:id="1590"/>
      <w:r>
        <w:rPr>
          <w:rFonts w:hint="cs"/>
          <w:rtl/>
          <w:lang w:eastAsia="he-IL"/>
        </w:rPr>
        <w:t>ב</w:t>
      </w:r>
      <w:bookmarkStart w:id="1591" w:name="_ETM_Q1_3158483"/>
      <w:bookmarkEnd w:id="1591"/>
      <w:r>
        <w:rPr>
          <w:rFonts w:hint="cs"/>
          <w:rtl/>
          <w:lang w:eastAsia="he-IL"/>
        </w:rPr>
        <w:t xml:space="preserve">נושאים אחרים? </w:t>
      </w:r>
    </w:p>
    <w:p w14:paraId="4277C6AF" w14:textId="77777777" w:rsidR="00570AFE" w:rsidRDefault="00570AFE" w:rsidP="00570AFE">
      <w:pPr>
        <w:rPr>
          <w:rtl/>
          <w:lang w:eastAsia="he-IL"/>
        </w:rPr>
      </w:pPr>
      <w:bookmarkStart w:id="1592" w:name="_ETM_Q1_3159950"/>
      <w:bookmarkStart w:id="1593" w:name="_ETM_Q1_3160013"/>
      <w:bookmarkEnd w:id="1592"/>
      <w:bookmarkEnd w:id="1593"/>
    </w:p>
    <w:p w14:paraId="080E11E7" w14:textId="06DC72D7" w:rsidR="00570AFE" w:rsidRDefault="00570AFE" w:rsidP="00570AFE">
      <w:pPr>
        <w:pStyle w:val="a5"/>
        <w:keepNext/>
        <w:rPr>
          <w:rtl/>
        </w:rPr>
      </w:pPr>
      <w:bookmarkStart w:id="1594" w:name="ET_speaker_6241_185"/>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594"/>
    </w:p>
    <w:p w14:paraId="1ED174BB" w14:textId="77777777" w:rsidR="00570AFE" w:rsidRDefault="00570AFE" w:rsidP="00570AFE">
      <w:pPr>
        <w:pStyle w:val="KeepWithNext"/>
        <w:rPr>
          <w:rtl/>
          <w:lang w:eastAsia="he-IL"/>
        </w:rPr>
      </w:pPr>
    </w:p>
    <w:p w14:paraId="6477EB0B" w14:textId="77777777" w:rsidR="00570AFE" w:rsidRDefault="00570AFE" w:rsidP="00570AFE">
      <w:pPr>
        <w:rPr>
          <w:rtl/>
          <w:lang w:eastAsia="he-IL"/>
        </w:rPr>
      </w:pPr>
      <w:r>
        <w:rPr>
          <w:rFonts w:hint="cs"/>
          <w:rtl/>
          <w:lang w:eastAsia="he-IL"/>
        </w:rPr>
        <w:t>כ</w:t>
      </w:r>
      <w:bookmarkStart w:id="1595" w:name="_ETM_Q1_3161256"/>
      <w:bookmarkStart w:id="1596" w:name="_ETM_Q1_3161302"/>
      <w:bookmarkEnd w:id="1595"/>
      <w:bookmarkEnd w:id="1596"/>
      <w:r>
        <w:rPr>
          <w:rFonts w:hint="cs"/>
          <w:rtl/>
          <w:lang w:eastAsia="he-IL"/>
        </w:rPr>
        <w:t xml:space="preserve">ן. </w:t>
      </w:r>
    </w:p>
    <w:p w14:paraId="6780FF47" w14:textId="77777777" w:rsidR="00570AFE" w:rsidRDefault="00570AFE" w:rsidP="00570AFE">
      <w:pPr>
        <w:rPr>
          <w:rtl/>
          <w:lang w:eastAsia="he-IL"/>
        </w:rPr>
      </w:pPr>
      <w:bookmarkStart w:id="1597" w:name="_ETM_Q1_3161830"/>
      <w:bookmarkStart w:id="1598" w:name="_ETM_Q1_3161890"/>
      <w:bookmarkEnd w:id="1597"/>
      <w:bookmarkEnd w:id="1598"/>
    </w:p>
    <w:p w14:paraId="5ACE316A" w14:textId="58A14642" w:rsidR="00570AFE" w:rsidRDefault="00570AFE" w:rsidP="00570AFE">
      <w:pPr>
        <w:pStyle w:val="a5"/>
        <w:keepNext/>
        <w:rPr>
          <w:rtl/>
        </w:rPr>
      </w:pPr>
      <w:bookmarkStart w:id="1599" w:name="ET_speaker_6224_186"/>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sidR="001A4D22">
        <w:rPr>
          <w:rFonts w:hint="cs"/>
          <w:rtl/>
        </w:rPr>
        <w:t xml:space="preserve"> </w:t>
      </w:r>
      <w:r>
        <w:rPr>
          <w:rFonts w:hint="cs"/>
          <w:rtl/>
        </w:rPr>
        <w:t xml:space="preserve"> </w:t>
      </w:r>
      <w:bookmarkEnd w:id="1599"/>
    </w:p>
    <w:p w14:paraId="334A9B8E" w14:textId="77777777" w:rsidR="00570AFE" w:rsidRDefault="00570AFE" w:rsidP="00570AFE">
      <w:pPr>
        <w:pStyle w:val="KeepWithNext"/>
        <w:rPr>
          <w:rtl/>
          <w:lang w:eastAsia="he-IL"/>
        </w:rPr>
      </w:pPr>
    </w:p>
    <w:p w14:paraId="503E6D94" w14:textId="77777777" w:rsidR="00570AFE" w:rsidRDefault="00570AFE" w:rsidP="00570AFE">
      <w:pPr>
        <w:rPr>
          <w:rtl/>
          <w:lang w:eastAsia="he-IL"/>
        </w:rPr>
      </w:pPr>
      <w:bookmarkStart w:id="1600" w:name="_ETM_Q1_3159854"/>
      <w:bookmarkStart w:id="1601" w:name="_ETM_Q1_3159896"/>
      <w:bookmarkEnd w:id="1600"/>
      <w:bookmarkEnd w:id="1601"/>
      <w:r>
        <w:rPr>
          <w:rFonts w:hint="cs"/>
          <w:rtl/>
          <w:lang w:eastAsia="he-IL"/>
        </w:rPr>
        <w:t>אם יורשה לי רק הערה</w:t>
      </w:r>
      <w:bookmarkStart w:id="1602" w:name="_ETM_Q1_3163477"/>
      <w:bookmarkEnd w:id="1602"/>
      <w:r>
        <w:rPr>
          <w:rFonts w:hint="cs"/>
          <w:rtl/>
          <w:lang w:eastAsia="he-IL"/>
        </w:rPr>
        <w:t xml:space="preserve"> בנושא אחר. </w:t>
      </w:r>
    </w:p>
    <w:p w14:paraId="05FE9C30" w14:textId="77777777" w:rsidR="00570AFE" w:rsidRDefault="00570AFE" w:rsidP="00570AFE">
      <w:pPr>
        <w:rPr>
          <w:rtl/>
          <w:lang w:eastAsia="he-IL"/>
        </w:rPr>
      </w:pPr>
      <w:bookmarkStart w:id="1603" w:name="_ETM_Q1_3166156"/>
      <w:bookmarkStart w:id="1604" w:name="_ETM_Q1_3166224"/>
      <w:bookmarkStart w:id="1605" w:name="_ETM_Q1_3163209"/>
      <w:bookmarkEnd w:id="1603"/>
      <w:bookmarkEnd w:id="1604"/>
      <w:bookmarkEnd w:id="1605"/>
    </w:p>
    <w:p w14:paraId="13BA939D" w14:textId="32A86FA9" w:rsidR="00570AFE" w:rsidRDefault="00570AFE" w:rsidP="00570AFE">
      <w:pPr>
        <w:pStyle w:val="af8"/>
        <w:keepNext/>
        <w:rPr>
          <w:rtl/>
        </w:rPr>
      </w:pPr>
      <w:bookmarkStart w:id="1606" w:name="ET_yor_6158_18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606"/>
    </w:p>
    <w:p w14:paraId="77BDAE05" w14:textId="77777777" w:rsidR="00570AFE" w:rsidRDefault="00570AFE" w:rsidP="00570AFE">
      <w:pPr>
        <w:pStyle w:val="KeepWithNext"/>
        <w:rPr>
          <w:rtl/>
          <w:lang w:eastAsia="he-IL"/>
        </w:rPr>
      </w:pPr>
    </w:p>
    <w:p w14:paraId="42C9FAAA" w14:textId="77777777" w:rsidR="00570AFE" w:rsidRDefault="00570AFE" w:rsidP="00570AFE">
      <w:pPr>
        <w:rPr>
          <w:rtl/>
          <w:lang w:eastAsia="he-IL"/>
        </w:rPr>
      </w:pPr>
      <w:bookmarkStart w:id="1607" w:name="_ETM_Q1_3163628"/>
      <w:bookmarkEnd w:id="1607"/>
      <w:r>
        <w:rPr>
          <w:rFonts w:hint="cs"/>
          <w:rtl/>
          <w:lang w:eastAsia="he-IL"/>
        </w:rPr>
        <w:t>א</w:t>
      </w:r>
      <w:bookmarkStart w:id="1608" w:name="_ETM_Q1_3163692"/>
      <w:bookmarkEnd w:id="1608"/>
      <w:r>
        <w:rPr>
          <w:rFonts w:hint="cs"/>
          <w:rtl/>
          <w:lang w:eastAsia="he-IL"/>
        </w:rPr>
        <w:t xml:space="preserve">נחנו לא מכירים את זה, ובדקנו </w:t>
      </w:r>
      <w:bookmarkStart w:id="1609" w:name="_ETM_Q1_3167705"/>
      <w:bookmarkEnd w:id="1609"/>
      <w:r>
        <w:rPr>
          <w:rFonts w:hint="cs"/>
          <w:rtl/>
          <w:lang w:eastAsia="he-IL"/>
        </w:rPr>
        <w:t xml:space="preserve">את זה גם עם היועצים המשפטיים של הוועדה, לא קיים </w:t>
      </w:r>
      <w:bookmarkStart w:id="1610" w:name="_ETM_Q1_3169086"/>
      <w:bookmarkEnd w:id="1610"/>
      <w:r>
        <w:rPr>
          <w:rFonts w:hint="cs"/>
          <w:rtl/>
          <w:lang w:eastAsia="he-IL"/>
        </w:rPr>
        <w:t>דבר כזה.</w:t>
      </w:r>
    </w:p>
    <w:p w14:paraId="59A2278B" w14:textId="77777777" w:rsidR="00570AFE" w:rsidRDefault="00570AFE" w:rsidP="00570AFE">
      <w:pPr>
        <w:rPr>
          <w:rtl/>
          <w:lang w:eastAsia="he-IL"/>
        </w:rPr>
      </w:pPr>
      <w:bookmarkStart w:id="1611" w:name="_ETM_Q1_3165505"/>
      <w:bookmarkStart w:id="1612" w:name="_ETM_Q1_3165573"/>
      <w:bookmarkStart w:id="1613" w:name="_ETM_Q1_3167049"/>
      <w:bookmarkEnd w:id="1611"/>
      <w:bookmarkEnd w:id="1612"/>
      <w:bookmarkEnd w:id="1613"/>
    </w:p>
    <w:p w14:paraId="3CD3ECE4" w14:textId="12E5BA35" w:rsidR="00570AFE" w:rsidRDefault="00570AFE" w:rsidP="00570AFE">
      <w:pPr>
        <w:pStyle w:val="a5"/>
        <w:keepNext/>
        <w:rPr>
          <w:rtl/>
        </w:rPr>
      </w:pPr>
      <w:bookmarkStart w:id="1614" w:name="ET_speaker_6241_188"/>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614"/>
    </w:p>
    <w:p w14:paraId="2933C829" w14:textId="77777777" w:rsidR="00570AFE" w:rsidRDefault="00570AFE" w:rsidP="00570AFE">
      <w:pPr>
        <w:pStyle w:val="KeepWithNext"/>
        <w:rPr>
          <w:rtl/>
          <w:lang w:eastAsia="he-IL"/>
        </w:rPr>
      </w:pPr>
    </w:p>
    <w:p w14:paraId="4292A4DC" w14:textId="77777777" w:rsidR="00570AFE" w:rsidRDefault="00570AFE" w:rsidP="00570AFE">
      <w:pPr>
        <w:rPr>
          <w:rtl/>
          <w:lang w:eastAsia="he-IL"/>
        </w:rPr>
      </w:pPr>
      <w:bookmarkStart w:id="1615" w:name="_ETM_Q1_3167503"/>
      <w:bookmarkStart w:id="1616" w:name="_ETM_Q1_3167540"/>
      <w:bookmarkEnd w:id="1615"/>
      <w:bookmarkEnd w:id="1616"/>
      <w:r>
        <w:rPr>
          <w:rFonts w:hint="cs"/>
          <w:rtl/>
          <w:lang w:eastAsia="he-IL"/>
        </w:rPr>
        <w:t xml:space="preserve">אני יודע, אמרתם את זה בפעם שעברה. </w:t>
      </w:r>
    </w:p>
    <w:p w14:paraId="0ECB6F35" w14:textId="77777777" w:rsidR="00570AFE" w:rsidRDefault="00570AFE" w:rsidP="00570AFE">
      <w:pPr>
        <w:rPr>
          <w:rtl/>
          <w:lang w:eastAsia="he-IL"/>
        </w:rPr>
      </w:pPr>
      <w:bookmarkStart w:id="1617" w:name="_ETM_Q1_3167411"/>
      <w:bookmarkEnd w:id="1617"/>
    </w:p>
    <w:p w14:paraId="2D75EB38" w14:textId="3824B2F2" w:rsidR="00570AFE" w:rsidRDefault="00570AFE" w:rsidP="00570AFE">
      <w:pPr>
        <w:pStyle w:val="af8"/>
        <w:keepNext/>
        <w:rPr>
          <w:rtl/>
        </w:rPr>
      </w:pPr>
      <w:bookmarkStart w:id="1618" w:name="ET_yor_6158_18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618"/>
    </w:p>
    <w:p w14:paraId="1FCD8835" w14:textId="77777777" w:rsidR="00570AFE" w:rsidRDefault="00570AFE" w:rsidP="00570AFE">
      <w:pPr>
        <w:pStyle w:val="KeepWithNext"/>
        <w:rPr>
          <w:rtl/>
          <w:lang w:eastAsia="he-IL"/>
        </w:rPr>
      </w:pPr>
    </w:p>
    <w:p w14:paraId="2AEF09F5" w14:textId="77777777" w:rsidR="00570AFE" w:rsidRDefault="00570AFE" w:rsidP="00570AFE">
      <w:pPr>
        <w:rPr>
          <w:rtl/>
          <w:lang w:eastAsia="he-IL"/>
        </w:rPr>
      </w:pPr>
      <w:bookmarkStart w:id="1619" w:name="_ETM_Q1_3167819"/>
      <w:bookmarkStart w:id="1620" w:name="_ETM_Q1_3167852"/>
      <w:bookmarkStart w:id="1621" w:name="_ETM_Q1_3169706"/>
      <w:bookmarkEnd w:id="1619"/>
      <w:bookmarkEnd w:id="1620"/>
      <w:bookmarkEnd w:id="1621"/>
      <w:r>
        <w:rPr>
          <w:rFonts w:hint="cs"/>
          <w:rtl/>
          <w:lang w:eastAsia="he-IL"/>
        </w:rPr>
        <w:t xml:space="preserve">אבל אולי אנחנו טועים. בבקשה. </w:t>
      </w:r>
    </w:p>
    <w:p w14:paraId="2F5DD864" w14:textId="77777777" w:rsidR="00570AFE" w:rsidRDefault="00570AFE" w:rsidP="00570AFE">
      <w:pPr>
        <w:rPr>
          <w:rtl/>
          <w:lang w:eastAsia="he-IL"/>
        </w:rPr>
      </w:pPr>
      <w:bookmarkStart w:id="1622" w:name="_ETM_Q1_3171500"/>
      <w:bookmarkStart w:id="1623" w:name="_ETM_Q1_3171569"/>
      <w:bookmarkEnd w:id="1622"/>
      <w:bookmarkEnd w:id="1623"/>
    </w:p>
    <w:p w14:paraId="3E434CBE" w14:textId="40A007C0" w:rsidR="00570AFE" w:rsidRDefault="00570AFE" w:rsidP="00570AFE">
      <w:pPr>
        <w:pStyle w:val="a5"/>
        <w:keepNext/>
        <w:rPr>
          <w:rtl/>
        </w:rPr>
      </w:pPr>
      <w:bookmarkStart w:id="1624" w:name="ET_speaker_6224_190"/>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sidR="001A4D22">
        <w:rPr>
          <w:rFonts w:hint="cs"/>
          <w:rtl/>
        </w:rPr>
        <w:t xml:space="preserve"> </w:t>
      </w:r>
      <w:r>
        <w:rPr>
          <w:rFonts w:hint="cs"/>
          <w:rtl/>
        </w:rPr>
        <w:t xml:space="preserve"> </w:t>
      </w:r>
      <w:bookmarkEnd w:id="1624"/>
    </w:p>
    <w:p w14:paraId="36E3FBC0" w14:textId="77777777" w:rsidR="00570AFE" w:rsidRDefault="00570AFE" w:rsidP="00570AFE">
      <w:pPr>
        <w:pStyle w:val="KeepWithNext"/>
        <w:rPr>
          <w:rtl/>
          <w:lang w:eastAsia="he-IL"/>
        </w:rPr>
      </w:pPr>
    </w:p>
    <w:p w14:paraId="633DCFB6" w14:textId="77777777" w:rsidR="00570AFE" w:rsidRDefault="00570AFE" w:rsidP="00570AFE">
      <w:pPr>
        <w:rPr>
          <w:rtl/>
          <w:lang w:eastAsia="he-IL"/>
        </w:rPr>
      </w:pPr>
      <w:bookmarkStart w:id="1625" w:name="_ETM_Q1_3174534"/>
      <w:bookmarkStart w:id="1626" w:name="_ETM_Q1_3174573"/>
      <w:bookmarkEnd w:id="1625"/>
      <w:bookmarkEnd w:id="1626"/>
      <w:r>
        <w:rPr>
          <w:rFonts w:hint="cs"/>
          <w:rtl/>
          <w:lang w:eastAsia="he-IL"/>
        </w:rPr>
        <w:t xml:space="preserve">תודה. אני מקשיבה לדיון </w:t>
      </w:r>
      <w:bookmarkStart w:id="1627" w:name="_ETM_Q1_3177308"/>
      <w:bookmarkEnd w:id="1627"/>
      <w:r>
        <w:rPr>
          <w:rFonts w:hint="cs"/>
          <w:rtl/>
          <w:lang w:eastAsia="he-IL"/>
        </w:rPr>
        <w:t xml:space="preserve">ואני מרגישה שמרוב עצים לפעמים לא רואים את היער. יש </w:t>
      </w:r>
      <w:bookmarkStart w:id="1628" w:name="_ETM_Q1_3186013"/>
      <w:bookmarkEnd w:id="1628"/>
      <w:r>
        <w:rPr>
          <w:rFonts w:hint="cs"/>
          <w:rtl/>
          <w:lang w:eastAsia="he-IL"/>
        </w:rPr>
        <w:t xml:space="preserve">תחושה כרגע, אתם תיארתם אותה, שבגלל הקורונה היו כל </w:t>
      </w:r>
      <w:bookmarkStart w:id="1629" w:name="_ETM_Q1_3187671"/>
      <w:bookmarkEnd w:id="1629"/>
      <w:r>
        <w:rPr>
          <w:rFonts w:hint="cs"/>
          <w:rtl/>
          <w:lang w:eastAsia="he-IL"/>
        </w:rPr>
        <w:t xml:space="preserve">מיני עורכי דין חצי מובטלים שחיפשו עסקים קטנים ומצאו איזה </w:t>
      </w:r>
      <w:bookmarkStart w:id="1630" w:name="_ETM_Q1_3196127"/>
      <w:bookmarkEnd w:id="1630"/>
      <w:r>
        <w:rPr>
          <w:rFonts w:hint="cs"/>
          <w:rtl/>
          <w:lang w:eastAsia="he-IL"/>
        </w:rPr>
        <w:t xml:space="preserve">שהיא פרצה בחוק שמאפשרת לגבות כספים מעסקים קטנים. ואני שואלת </w:t>
      </w:r>
      <w:bookmarkStart w:id="1631" w:name="_ETM_Q1_3202581"/>
      <w:bookmarkEnd w:id="1631"/>
      <w:r>
        <w:rPr>
          <w:rFonts w:hint="cs"/>
          <w:rtl/>
          <w:lang w:eastAsia="he-IL"/>
        </w:rPr>
        <w:t xml:space="preserve">את עצמי, התראה זה משהו שגם דיברנו קודם וזה נורא </w:t>
      </w:r>
      <w:bookmarkStart w:id="1632" w:name="_ETM_Q1_3205455"/>
      <w:bookmarkEnd w:id="1632"/>
      <w:proofErr w:type="spellStart"/>
      <w:r>
        <w:rPr>
          <w:rFonts w:hint="cs"/>
          <w:rtl/>
          <w:lang w:eastAsia="he-IL"/>
        </w:rPr>
        <w:t>נורא</w:t>
      </w:r>
      <w:proofErr w:type="spellEnd"/>
      <w:r>
        <w:rPr>
          <w:rFonts w:hint="cs"/>
          <w:rtl/>
          <w:lang w:eastAsia="he-IL"/>
        </w:rPr>
        <w:t xml:space="preserve"> חשוב, אבל השאלה שלי היא כזאת, אתה, המשנה, </w:t>
      </w:r>
      <w:bookmarkStart w:id="1633" w:name="_ETM_Q1_3205636"/>
      <w:bookmarkEnd w:id="1633"/>
      <w:r>
        <w:rPr>
          <w:rFonts w:hint="cs"/>
          <w:rtl/>
          <w:lang w:eastAsia="he-IL"/>
        </w:rPr>
        <w:t>כרגע דיברת על הנושא של סוג של</w:t>
      </w:r>
      <w:bookmarkStart w:id="1634" w:name="_ETM_Q1_3212315"/>
      <w:bookmarkEnd w:id="1634"/>
      <w:r>
        <w:rPr>
          <w:rFonts w:hint="cs"/>
          <w:rtl/>
          <w:lang w:eastAsia="he-IL"/>
        </w:rPr>
        <w:t xml:space="preserve"> קנסות לאותם עורכי דין שמגישים כל מיני תביעות - - </w:t>
      </w:r>
      <w:bookmarkStart w:id="1635" w:name="_ETM_Q1_3213939"/>
      <w:bookmarkEnd w:id="1635"/>
      <w:r>
        <w:rPr>
          <w:rFonts w:hint="cs"/>
          <w:rtl/>
          <w:lang w:eastAsia="he-IL"/>
        </w:rPr>
        <w:t>-</w:t>
      </w:r>
      <w:bookmarkStart w:id="1636" w:name="_ETM_Q1_3214187"/>
      <w:bookmarkEnd w:id="1636"/>
    </w:p>
    <w:p w14:paraId="55566696" w14:textId="77777777" w:rsidR="00570AFE" w:rsidRDefault="00570AFE" w:rsidP="00570AFE">
      <w:pPr>
        <w:rPr>
          <w:rtl/>
          <w:lang w:eastAsia="he-IL"/>
        </w:rPr>
      </w:pPr>
      <w:bookmarkStart w:id="1637" w:name="_ETM_Q1_3214265"/>
      <w:bookmarkEnd w:id="1637"/>
    </w:p>
    <w:p w14:paraId="6EAA70CA" w14:textId="43702BBC" w:rsidR="00570AFE" w:rsidRDefault="00570AFE" w:rsidP="00570AFE">
      <w:pPr>
        <w:pStyle w:val="afb"/>
        <w:keepNext/>
        <w:rPr>
          <w:rtl/>
          <w:lang w:eastAsia="he-IL"/>
        </w:rPr>
      </w:pPr>
      <w:bookmarkStart w:id="1638" w:name="ET_guest_קובי_מצא_192"/>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638"/>
    </w:p>
    <w:p w14:paraId="1BB5EF98" w14:textId="77777777" w:rsidR="00570AFE" w:rsidRDefault="00570AFE" w:rsidP="00570AFE">
      <w:pPr>
        <w:pStyle w:val="KeepWithNext"/>
        <w:rPr>
          <w:rtl/>
          <w:lang w:eastAsia="he-IL"/>
        </w:rPr>
      </w:pPr>
    </w:p>
    <w:p w14:paraId="2DB55796" w14:textId="77777777" w:rsidR="00570AFE" w:rsidRDefault="00570AFE" w:rsidP="00570AFE">
      <w:pPr>
        <w:rPr>
          <w:rtl/>
          <w:lang w:eastAsia="he-IL"/>
        </w:rPr>
      </w:pPr>
      <w:bookmarkStart w:id="1639" w:name="_ETM_Q1_3217194"/>
      <w:bookmarkStart w:id="1640" w:name="_ETM_Q1_3217229"/>
      <w:bookmarkEnd w:id="1639"/>
      <w:bookmarkEnd w:id="1640"/>
      <w:r>
        <w:rPr>
          <w:rFonts w:hint="cs"/>
          <w:rtl/>
          <w:lang w:eastAsia="he-IL"/>
        </w:rPr>
        <w:t xml:space="preserve">לא, לא קנסות, הוצאות שייפסקו על ידי בית המשפט. הבעתי </w:t>
      </w:r>
      <w:bookmarkStart w:id="1641" w:name="_ETM_Q1_3222863"/>
      <w:bookmarkEnd w:id="1641"/>
      <w:r>
        <w:rPr>
          <w:rFonts w:hint="cs"/>
          <w:rtl/>
          <w:lang w:eastAsia="he-IL"/>
        </w:rPr>
        <w:t xml:space="preserve">את דעתי. </w:t>
      </w:r>
    </w:p>
    <w:p w14:paraId="20EDE644" w14:textId="77777777" w:rsidR="00570AFE" w:rsidRDefault="00570AFE" w:rsidP="00570AFE">
      <w:pPr>
        <w:rPr>
          <w:rtl/>
          <w:lang w:eastAsia="he-IL"/>
        </w:rPr>
      </w:pPr>
      <w:bookmarkStart w:id="1642" w:name="_ETM_Q1_3218705"/>
      <w:bookmarkStart w:id="1643" w:name="_ETM_Q1_3218765"/>
      <w:bookmarkEnd w:id="1642"/>
      <w:bookmarkEnd w:id="1643"/>
    </w:p>
    <w:p w14:paraId="61A79133" w14:textId="65DC5656" w:rsidR="00570AFE" w:rsidRDefault="00570AFE" w:rsidP="00570AFE">
      <w:pPr>
        <w:pStyle w:val="a5"/>
        <w:keepNext/>
        <w:rPr>
          <w:rtl/>
        </w:rPr>
      </w:pPr>
      <w:bookmarkStart w:id="1644" w:name="ET_speaker_6224_193"/>
      <w:r>
        <w:rPr>
          <w:rStyle w:val="TagStyle"/>
          <w:rFonts w:hint="cs"/>
          <w:rtl/>
        </w:rPr>
        <w:t xml:space="preserve"> &lt;&lt; דובר &gt;&gt; </w:t>
      </w: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xml:space="preserve"> (ישראל ביתנו):</w:t>
      </w:r>
      <w:r>
        <w:rPr>
          <w:rStyle w:val="TagStyle"/>
          <w:rFonts w:hint="cs"/>
          <w:rtl/>
        </w:rPr>
        <w:t xml:space="preserve"> &lt;&lt; דובר &gt;&gt;</w:t>
      </w:r>
      <w:r w:rsidR="001A4D22">
        <w:rPr>
          <w:rFonts w:hint="cs"/>
          <w:rtl/>
        </w:rPr>
        <w:t xml:space="preserve"> </w:t>
      </w:r>
      <w:r>
        <w:rPr>
          <w:rFonts w:hint="cs"/>
          <w:rtl/>
        </w:rPr>
        <w:t xml:space="preserve"> </w:t>
      </w:r>
      <w:bookmarkEnd w:id="1644"/>
    </w:p>
    <w:p w14:paraId="747A2AD7" w14:textId="77777777" w:rsidR="00570AFE" w:rsidRDefault="00570AFE" w:rsidP="00570AFE">
      <w:pPr>
        <w:pStyle w:val="KeepWithNext"/>
        <w:rPr>
          <w:rtl/>
          <w:lang w:eastAsia="he-IL"/>
        </w:rPr>
      </w:pPr>
    </w:p>
    <w:p w14:paraId="0DCA67BB" w14:textId="77777777" w:rsidR="00570AFE" w:rsidRDefault="00570AFE" w:rsidP="00570AFE">
      <w:pPr>
        <w:rPr>
          <w:rtl/>
          <w:lang w:eastAsia="he-IL"/>
        </w:rPr>
      </w:pPr>
      <w:bookmarkStart w:id="1645" w:name="_ETM_Q1_3220939"/>
      <w:bookmarkStart w:id="1646" w:name="_ETM_Q1_3220977"/>
      <w:bookmarkEnd w:id="1645"/>
      <w:bookmarkEnd w:id="1646"/>
      <w:r>
        <w:rPr>
          <w:rFonts w:hint="cs"/>
          <w:rtl/>
          <w:lang w:eastAsia="he-IL"/>
        </w:rPr>
        <w:t xml:space="preserve">זה בדיוק מה שאני רוצה להגיד, לא התכוונתי </w:t>
      </w:r>
      <w:bookmarkStart w:id="1647" w:name="_ETM_Q1_3221658"/>
      <w:bookmarkEnd w:id="1647"/>
      <w:r>
        <w:rPr>
          <w:rFonts w:hint="cs"/>
          <w:rtl/>
          <w:lang w:eastAsia="he-IL"/>
        </w:rPr>
        <w:t xml:space="preserve">לקנס שאפשר להוציא, אי אפשר להוציא דבר כזה, אבל הוצאות </w:t>
      </w:r>
      <w:bookmarkStart w:id="1648" w:name="_ETM_Q1_3230153"/>
      <w:bookmarkEnd w:id="1648"/>
      <w:r>
        <w:rPr>
          <w:rFonts w:hint="cs"/>
          <w:rtl/>
          <w:lang w:eastAsia="he-IL"/>
        </w:rPr>
        <w:t>משפט מוגדלות, האם זה נשקל בכלל? כי יכול להיות שהוצאות</w:t>
      </w:r>
      <w:bookmarkStart w:id="1649" w:name="_ETM_Q1_3232189"/>
      <w:bookmarkEnd w:id="1649"/>
      <w:r>
        <w:rPr>
          <w:rFonts w:hint="cs"/>
          <w:rtl/>
          <w:lang w:eastAsia="he-IL"/>
        </w:rPr>
        <w:t xml:space="preserve"> משפט מוגדלות כאשר מראש יודעים שהתביעה היא בעייתית, קנטרנית וניסיון </w:t>
      </w:r>
      <w:bookmarkStart w:id="1650" w:name="_ETM_Q1_3240773"/>
      <w:bookmarkEnd w:id="1650"/>
      <w:r>
        <w:rPr>
          <w:rFonts w:hint="cs"/>
          <w:rtl/>
          <w:lang w:eastAsia="he-IL"/>
        </w:rPr>
        <w:t xml:space="preserve">להתעשר על חשבון עסקים קטנים. </w:t>
      </w:r>
    </w:p>
    <w:p w14:paraId="28FA1A85" w14:textId="77777777" w:rsidR="00570AFE" w:rsidRDefault="00570AFE" w:rsidP="00570AFE">
      <w:pPr>
        <w:rPr>
          <w:rtl/>
          <w:lang w:eastAsia="he-IL"/>
        </w:rPr>
      </w:pPr>
      <w:bookmarkStart w:id="1651" w:name="_ETM_Q1_3243687"/>
      <w:bookmarkStart w:id="1652" w:name="_ETM_Q1_3243751"/>
      <w:bookmarkEnd w:id="1651"/>
      <w:bookmarkEnd w:id="1652"/>
    </w:p>
    <w:p w14:paraId="1DD832E4" w14:textId="17340C70" w:rsidR="00570AFE" w:rsidRDefault="00570AFE" w:rsidP="00570AFE">
      <w:pPr>
        <w:pStyle w:val="a5"/>
        <w:keepNext/>
        <w:rPr>
          <w:rtl/>
        </w:rPr>
      </w:pPr>
      <w:bookmarkStart w:id="1653" w:name="ET_speaker_6150_194"/>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1A4D22">
        <w:rPr>
          <w:rFonts w:hint="cs"/>
          <w:rtl/>
        </w:rPr>
        <w:t xml:space="preserve"> </w:t>
      </w:r>
      <w:r>
        <w:rPr>
          <w:rFonts w:hint="cs"/>
          <w:rtl/>
        </w:rPr>
        <w:t xml:space="preserve"> </w:t>
      </w:r>
      <w:bookmarkEnd w:id="1653"/>
    </w:p>
    <w:p w14:paraId="0A250EC0" w14:textId="77777777" w:rsidR="00570AFE" w:rsidRDefault="00570AFE" w:rsidP="00570AFE">
      <w:pPr>
        <w:pStyle w:val="KeepWithNext"/>
        <w:rPr>
          <w:rtl/>
          <w:lang w:eastAsia="he-IL"/>
        </w:rPr>
      </w:pPr>
    </w:p>
    <w:p w14:paraId="4AB39EE3" w14:textId="77777777" w:rsidR="00570AFE" w:rsidRDefault="00570AFE" w:rsidP="00570AFE">
      <w:pPr>
        <w:rPr>
          <w:rtl/>
          <w:lang w:eastAsia="he-IL"/>
        </w:rPr>
      </w:pPr>
      <w:bookmarkStart w:id="1654" w:name="_ETM_Q1_3242942"/>
      <w:bookmarkStart w:id="1655" w:name="_ETM_Q1_3242975"/>
      <w:bookmarkEnd w:id="1654"/>
      <w:bookmarkEnd w:id="1655"/>
      <w:r>
        <w:rPr>
          <w:rFonts w:hint="cs"/>
          <w:rtl/>
          <w:lang w:eastAsia="he-IL"/>
        </w:rPr>
        <w:t>אני חייבת להגיד</w:t>
      </w:r>
      <w:bookmarkStart w:id="1656" w:name="_ETM_Q1_3245646"/>
      <w:bookmarkEnd w:id="1656"/>
      <w:r>
        <w:rPr>
          <w:rFonts w:hint="cs"/>
          <w:rtl/>
          <w:lang w:eastAsia="he-IL"/>
        </w:rPr>
        <w:t xml:space="preserve">, אי אפשר להאשים את עורכי הדין, חלק מהתפקיד של עורכי הדין זה למצוא את הפרצות בחוק, </w:t>
      </w:r>
      <w:bookmarkStart w:id="1657" w:name="_ETM_Q1_3251169"/>
      <w:bookmarkEnd w:id="1657"/>
      <w:r>
        <w:rPr>
          <w:rFonts w:hint="cs"/>
          <w:rtl/>
          <w:lang w:eastAsia="he-IL"/>
        </w:rPr>
        <w:t xml:space="preserve">את לא יכולה עכשיו לבוא ולהגיד אוקיי, הם מצאו פרצה, </w:t>
      </w:r>
      <w:bookmarkStart w:id="1658" w:name="_ETM_Q1_3251449"/>
      <w:bookmarkEnd w:id="1658"/>
      <w:r>
        <w:rPr>
          <w:rFonts w:hint="cs"/>
          <w:rtl/>
          <w:lang w:eastAsia="he-IL"/>
        </w:rPr>
        <w:t xml:space="preserve">בוא נטיל הוצאות, ההוצאות הן על הלקוחות שלהם. </w:t>
      </w:r>
    </w:p>
    <w:p w14:paraId="67E33AB6" w14:textId="77777777" w:rsidR="00570AFE" w:rsidRDefault="00570AFE" w:rsidP="00570AFE">
      <w:pPr>
        <w:rPr>
          <w:rtl/>
          <w:lang w:eastAsia="he-IL"/>
        </w:rPr>
      </w:pPr>
      <w:bookmarkStart w:id="1659" w:name="_ETM_Q1_3253449"/>
      <w:bookmarkStart w:id="1660" w:name="_ETM_Q1_3253508"/>
      <w:bookmarkStart w:id="1661" w:name="_ETM_Q1_3256510"/>
      <w:bookmarkEnd w:id="1659"/>
      <w:bookmarkEnd w:id="1660"/>
      <w:bookmarkEnd w:id="1661"/>
    </w:p>
    <w:p w14:paraId="13504691" w14:textId="70D03390" w:rsidR="00570AFE" w:rsidRDefault="00570AFE" w:rsidP="00570AFE">
      <w:pPr>
        <w:pStyle w:val="afb"/>
        <w:keepNext/>
        <w:rPr>
          <w:rtl/>
          <w:lang w:eastAsia="he-IL"/>
        </w:rPr>
      </w:pPr>
      <w:bookmarkStart w:id="1662" w:name="ET_guest_קובי_מצא_195"/>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662"/>
    </w:p>
    <w:p w14:paraId="09AFD21D" w14:textId="77777777" w:rsidR="00570AFE" w:rsidRDefault="00570AFE" w:rsidP="00570AFE">
      <w:pPr>
        <w:pStyle w:val="KeepWithNext"/>
        <w:rPr>
          <w:rtl/>
          <w:lang w:eastAsia="he-IL"/>
        </w:rPr>
      </w:pPr>
    </w:p>
    <w:p w14:paraId="391C672C" w14:textId="6B70B023" w:rsidR="00570AFE" w:rsidRDefault="00570AFE" w:rsidP="00570AFE">
      <w:pPr>
        <w:rPr>
          <w:rtl/>
          <w:lang w:eastAsia="he-IL"/>
        </w:rPr>
      </w:pPr>
      <w:bookmarkStart w:id="1663" w:name="_ETM_Q1_3256906"/>
      <w:bookmarkStart w:id="1664" w:name="_ETM_Q1_3256939"/>
      <w:bookmarkEnd w:id="1663"/>
      <w:bookmarkEnd w:id="1664"/>
      <w:r>
        <w:rPr>
          <w:rFonts w:hint="cs"/>
          <w:rtl/>
          <w:lang w:eastAsia="he-IL"/>
        </w:rPr>
        <w:t xml:space="preserve">חבר'ה, הוצאות </w:t>
      </w:r>
      <w:bookmarkStart w:id="1665" w:name="_ETM_Q1_3258941"/>
      <w:bookmarkEnd w:id="1665"/>
      <w:r>
        <w:rPr>
          <w:rFonts w:hint="cs"/>
          <w:rtl/>
          <w:lang w:eastAsia="he-IL"/>
        </w:rPr>
        <w:t xml:space="preserve">משפט זה לא משרד המשפטים, הוצאות משפט, ולרוב </w:t>
      </w:r>
      <w:bookmarkStart w:id="1666" w:name="_ETM_Q1_3263447"/>
      <w:bookmarkEnd w:id="1666"/>
      <w:r>
        <w:rPr>
          <w:rFonts w:hint="cs"/>
          <w:rtl/>
          <w:lang w:eastAsia="he-IL"/>
        </w:rPr>
        <w:t xml:space="preserve">זה נתון לשיקול דעת של שופט ספציפי בתיק כזה או </w:t>
      </w:r>
      <w:bookmarkStart w:id="1667" w:name="_ETM_Q1_3266097"/>
      <w:bookmarkEnd w:id="1667"/>
      <w:r>
        <w:rPr>
          <w:rFonts w:hint="cs"/>
          <w:rtl/>
          <w:lang w:eastAsia="he-IL"/>
        </w:rPr>
        <w:t xml:space="preserve">אחר, יש שופטים שמחמירים ויש שופטים שפחות. אני באופן אישי </w:t>
      </w:r>
      <w:bookmarkStart w:id="1668" w:name="_ETM_Q1_3268809"/>
      <w:bookmarkEnd w:id="1668"/>
      <w:r>
        <w:rPr>
          <w:rFonts w:hint="cs"/>
          <w:rtl/>
          <w:lang w:eastAsia="he-IL"/>
        </w:rPr>
        <w:t>הייתי שמח לראות שמי שנתבע והתביעה לא צלחה</w:t>
      </w:r>
      <w:bookmarkStart w:id="1669" w:name="_ETM_Q1_3276873"/>
      <w:bookmarkEnd w:id="1669"/>
      <w:r>
        <w:rPr>
          <w:rFonts w:hint="cs"/>
          <w:rtl/>
          <w:lang w:eastAsia="he-IL"/>
        </w:rPr>
        <w:t xml:space="preserve"> שיקבל חזרה את כל מה שהוא הפסיד, אם זה </w:t>
      </w:r>
      <w:bookmarkStart w:id="1670" w:name="_ETM_Q1_3276171"/>
      <w:bookmarkEnd w:id="1670"/>
      <w:r>
        <w:rPr>
          <w:rFonts w:hint="cs"/>
          <w:rtl/>
          <w:lang w:eastAsia="he-IL"/>
        </w:rPr>
        <w:t xml:space="preserve">שכר טרחת עורכי דין, אם זה הוצאות. זה מה שאמרתי, </w:t>
      </w:r>
      <w:bookmarkStart w:id="1671" w:name="_ETM_Q1_3281646"/>
      <w:bookmarkEnd w:id="1671"/>
      <w:r>
        <w:rPr>
          <w:rFonts w:hint="cs"/>
          <w:rtl/>
          <w:lang w:eastAsia="he-IL"/>
        </w:rPr>
        <w:t>שהייתי שמח לראות את</w:t>
      </w:r>
      <w:r w:rsidR="00F95F1B">
        <w:rPr>
          <w:rFonts w:hint="cs"/>
          <w:rtl/>
          <w:lang w:eastAsia="he-IL"/>
        </w:rPr>
        <w:t xml:space="preserve"> ז</w:t>
      </w:r>
      <w:r>
        <w:rPr>
          <w:rFonts w:hint="cs"/>
          <w:rtl/>
          <w:lang w:eastAsia="he-IL"/>
        </w:rPr>
        <w:t>ה.</w:t>
      </w:r>
    </w:p>
    <w:p w14:paraId="11AEC526" w14:textId="77777777" w:rsidR="00570AFE" w:rsidRDefault="00570AFE" w:rsidP="00570AFE">
      <w:pPr>
        <w:rPr>
          <w:rtl/>
          <w:lang w:eastAsia="he-IL"/>
        </w:rPr>
      </w:pPr>
      <w:bookmarkStart w:id="1672" w:name="_ETM_Q1_3278756"/>
      <w:bookmarkStart w:id="1673" w:name="_ETM_Q1_3278838"/>
      <w:bookmarkStart w:id="1674" w:name="_ETM_Q1_3281803"/>
      <w:bookmarkEnd w:id="1672"/>
      <w:bookmarkEnd w:id="1673"/>
      <w:bookmarkEnd w:id="1674"/>
    </w:p>
    <w:p w14:paraId="78CE0530" w14:textId="6A9A18CF" w:rsidR="00570AFE" w:rsidRDefault="00570AFE" w:rsidP="00570AFE">
      <w:pPr>
        <w:pStyle w:val="af8"/>
        <w:keepNext/>
        <w:rPr>
          <w:rtl/>
        </w:rPr>
      </w:pPr>
      <w:bookmarkStart w:id="1675" w:name="ET_yor_6158_19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675"/>
    </w:p>
    <w:p w14:paraId="12AA0018" w14:textId="77777777" w:rsidR="00570AFE" w:rsidRDefault="00570AFE" w:rsidP="00570AFE">
      <w:pPr>
        <w:pStyle w:val="KeepWithNext"/>
        <w:rPr>
          <w:rtl/>
          <w:lang w:eastAsia="he-IL"/>
        </w:rPr>
      </w:pPr>
    </w:p>
    <w:p w14:paraId="1ED263B9" w14:textId="77777777" w:rsidR="00570AFE" w:rsidRDefault="00570AFE" w:rsidP="00570AFE">
      <w:pPr>
        <w:rPr>
          <w:rtl/>
          <w:lang w:eastAsia="he-IL"/>
        </w:rPr>
      </w:pPr>
      <w:bookmarkStart w:id="1676" w:name="_ETM_Q1_3282204"/>
      <w:bookmarkStart w:id="1677" w:name="_ETM_Q1_3282244"/>
      <w:bookmarkEnd w:id="1676"/>
      <w:bookmarkEnd w:id="1677"/>
      <w:r>
        <w:rPr>
          <w:rFonts w:hint="cs"/>
          <w:rtl/>
          <w:lang w:eastAsia="he-IL"/>
        </w:rPr>
        <w:t xml:space="preserve">אנחנו גולשים למקומות שמבחינתי הם לא </w:t>
      </w:r>
      <w:bookmarkStart w:id="1678" w:name="_ETM_Q1_3282805"/>
      <w:bookmarkEnd w:id="1678"/>
      <w:r>
        <w:rPr>
          <w:rFonts w:hint="cs"/>
          <w:rtl/>
          <w:lang w:eastAsia="he-IL"/>
        </w:rPr>
        <w:t>רלוונטיים, אני רוצה להתקדם בדיון הזה. ניר, עוד מילה שלך</w:t>
      </w:r>
      <w:bookmarkStart w:id="1679" w:name="_ETM_Q1_3289189"/>
      <w:bookmarkEnd w:id="1679"/>
      <w:r>
        <w:rPr>
          <w:rFonts w:hint="cs"/>
          <w:rtl/>
          <w:lang w:eastAsia="he-IL"/>
        </w:rPr>
        <w:t xml:space="preserve"> ואני רוצה לשחרר את המשנה למנכ"ל.</w:t>
      </w:r>
      <w:bookmarkStart w:id="1680" w:name="_ETM_Q1_3289841"/>
      <w:bookmarkEnd w:id="1680"/>
    </w:p>
    <w:p w14:paraId="0848833B" w14:textId="77777777" w:rsidR="00570AFE" w:rsidRDefault="00570AFE" w:rsidP="00570AFE">
      <w:pPr>
        <w:rPr>
          <w:rtl/>
          <w:lang w:eastAsia="he-IL"/>
        </w:rPr>
      </w:pPr>
      <w:bookmarkStart w:id="1681" w:name="_ETM_Q1_3289908"/>
      <w:bookmarkStart w:id="1682" w:name="_ETM_Q1_3287192"/>
      <w:bookmarkEnd w:id="1681"/>
      <w:bookmarkEnd w:id="1682"/>
    </w:p>
    <w:p w14:paraId="60DF2BCC" w14:textId="5C90A382" w:rsidR="00570AFE" w:rsidRDefault="00570AFE" w:rsidP="00570AFE">
      <w:pPr>
        <w:pStyle w:val="afb"/>
        <w:keepNext/>
        <w:rPr>
          <w:rtl/>
          <w:lang w:eastAsia="he-IL"/>
        </w:rPr>
      </w:pPr>
      <w:bookmarkStart w:id="1683" w:name="ET_guest_ניר_קפלן_197"/>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683"/>
    </w:p>
    <w:p w14:paraId="6CA0283E" w14:textId="77777777" w:rsidR="00570AFE" w:rsidRDefault="00570AFE" w:rsidP="00570AFE">
      <w:pPr>
        <w:pStyle w:val="KeepWithNext"/>
        <w:rPr>
          <w:rtl/>
          <w:lang w:eastAsia="he-IL"/>
        </w:rPr>
      </w:pPr>
    </w:p>
    <w:p w14:paraId="5734CB62" w14:textId="77777777" w:rsidR="00570AFE" w:rsidRDefault="00570AFE" w:rsidP="00570AFE">
      <w:pPr>
        <w:rPr>
          <w:rtl/>
          <w:lang w:eastAsia="he-IL"/>
        </w:rPr>
      </w:pPr>
      <w:bookmarkStart w:id="1684" w:name="_ETM_Q1_3287637"/>
      <w:bookmarkStart w:id="1685" w:name="_ETM_Q1_3287668"/>
      <w:bookmarkEnd w:id="1684"/>
      <w:bookmarkEnd w:id="1685"/>
      <w:r>
        <w:rPr>
          <w:rFonts w:hint="cs"/>
          <w:rtl/>
          <w:lang w:eastAsia="he-IL"/>
        </w:rPr>
        <w:t xml:space="preserve">שתי שאלות, אם כך, </w:t>
      </w:r>
      <w:bookmarkStart w:id="1686" w:name="_ETM_Q1_3293511"/>
      <w:bookmarkEnd w:id="1686"/>
      <w:r>
        <w:rPr>
          <w:rFonts w:hint="cs"/>
          <w:rtl/>
          <w:lang w:eastAsia="he-IL"/>
        </w:rPr>
        <w:t xml:space="preserve">כי שתיהן למשנה למנכ"ל. אחת, בנושא התביעה הייצוגית, מה קורה </w:t>
      </w:r>
      <w:bookmarkStart w:id="1687" w:name="_ETM_Q1_3297343"/>
      <w:bookmarkEnd w:id="1687"/>
      <w:r>
        <w:rPr>
          <w:rFonts w:hint="cs"/>
          <w:rtl/>
          <w:lang w:eastAsia="he-IL"/>
        </w:rPr>
        <w:t xml:space="preserve">כאשר התביעה היא מוצדקת ויש פה שאלה של </w:t>
      </w:r>
      <w:bookmarkStart w:id="1688" w:name="_ETM_Q1_3300689"/>
      <w:bookmarkEnd w:id="1688"/>
      <w:r>
        <w:rPr>
          <w:rFonts w:hint="cs"/>
          <w:rtl/>
          <w:lang w:eastAsia="he-IL"/>
        </w:rPr>
        <w:t xml:space="preserve">הנזק. למשל באמת הרבה בתי מלון </w:t>
      </w:r>
      <w:proofErr w:type="spellStart"/>
      <w:r>
        <w:rPr>
          <w:rFonts w:hint="cs"/>
          <w:rtl/>
          <w:lang w:eastAsia="he-IL"/>
        </w:rPr>
        <w:t>הנגישו</w:t>
      </w:r>
      <w:proofErr w:type="spellEnd"/>
      <w:r>
        <w:rPr>
          <w:rFonts w:hint="cs"/>
          <w:rtl/>
          <w:lang w:eastAsia="he-IL"/>
        </w:rPr>
        <w:t xml:space="preserve"> הכול, כולל את </w:t>
      </w:r>
      <w:bookmarkStart w:id="1689" w:name="_ETM_Q1_3302863"/>
      <w:bookmarkEnd w:id="1689"/>
      <w:r>
        <w:rPr>
          <w:rFonts w:hint="cs"/>
          <w:rtl/>
          <w:lang w:eastAsia="he-IL"/>
        </w:rPr>
        <w:t xml:space="preserve">אתר האינטרנט, ולא הצהירו, לא פרסמו את הצהרת הנגישות. </w:t>
      </w:r>
    </w:p>
    <w:p w14:paraId="1F6B47FE" w14:textId="77777777" w:rsidR="00570AFE" w:rsidRDefault="00570AFE" w:rsidP="00570AFE">
      <w:pPr>
        <w:rPr>
          <w:rtl/>
          <w:lang w:eastAsia="he-IL"/>
        </w:rPr>
      </w:pPr>
      <w:bookmarkStart w:id="1690" w:name="_ETM_Q1_3311415"/>
      <w:bookmarkStart w:id="1691" w:name="_ETM_Q1_3311501"/>
      <w:bookmarkEnd w:id="1690"/>
      <w:bookmarkEnd w:id="1691"/>
    </w:p>
    <w:p w14:paraId="71B5A97F" w14:textId="59414C95" w:rsidR="00570AFE" w:rsidRDefault="00570AFE" w:rsidP="00570AFE">
      <w:pPr>
        <w:pStyle w:val="af8"/>
        <w:keepNext/>
        <w:rPr>
          <w:rtl/>
        </w:rPr>
      </w:pPr>
      <w:bookmarkStart w:id="1692" w:name="ET_yor_6158_19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692"/>
    </w:p>
    <w:p w14:paraId="61345F40" w14:textId="77777777" w:rsidR="00570AFE" w:rsidRDefault="00570AFE" w:rsidP="00570AFE">
      <w:pPr>
        <w:pStyle w:val="KeepWithNext"/>
        <w:rPr>
          <w:rtl/>
          <w:lang w:eastAsia="he-IL"/>
        </w:rPr>
      </w:pPr>
    </w:p>
    <w:p w14:paraId="31370CAB" w14:textId="77777777" w:rsidR="00570AFE" w:rsidRDefault="00570AFE" w:rsidP="00570AFE">
      <w:pPr>
        <w:rPr>
          <w:rtl/>
          <w:lang w:eastAsia="he-IL"/>
        </w:rPr>
      </w:pPr>
      <w:bookmarkStart w:id="1693" w:name="_ETM_Q1_3307400"/>
      <w:bookmarkEnd w:id="1693"/>
      <w:r>
        <w:rPr>
          <w:rFonts w:hint="cs"/>
          <w:rtl/>
          <w:lang w:eastAsia="he-IL"/>
        </w:rPr>
        <w:t>ב</w:t>
      </w:r>
      <w:bookmarkStart w:id="1694" w:name="_ETM_Q1_3307452"/>
      <w:bookmarkEnd w:id="1694"/>
      <w:r>
        <w:rPr>
          <w:rFonts w:hint="cs"/>
          <w:rtl/>
          <w:lang w:eastAsia="he-IL"/>
        </w:rPr>
        <w:t xml:space="preserve">אינטרנט, </w:t>
      </w:r>
      <w:bookmarkStart w:id="1695" w:name="_ETM_Q1_3308515"/>
      <w:bookmarkEnd w:id="1695"/>
      <w:r>
        <w:rPr>
          <w:rFonts w:hint="cs"/>
          <w:rtl/>
          <w:lang w:eastAsia="he-IL"/>
        </w:rPr>
        <w:t xml:space="preserve">מה שדיברתי כרגע, הזכרתי שמשרד הכלכלה ביקש לבחון את העניין </w:t>
      </w:r>
      <w:bookmarkStart w:id="1696" w:name="_ETM_Q1_3311867"/>
      <w:bookmarkEnd w:id="1696"/>
      <w:r>
        <w:rPr>
          <w:rFonts w:hint="cs"/>
          <w:rtl/>
          <w:lang w:eastAsia="he-IL"/>
        </w:rPr>
        <w:t>הזה.</w:t>
      </w:r>
      <w:bookmarkStart w:id="1697" w:name="_ETM_Q1_3314251"/>
      <w:bookmarkEnd w:id="1697"/>
    </w:p>
    <w:p w14:paraId="27EDBD9C" w14:textId="77777777" w:rsidR="00570AFE" w:rsidRDefault="00570AFE" w:rsidP="00570AFE">
      <w:pPr>
        <w:rPr>
          <w:rtl/>
          <w:lang w:eastAsia="he-IL"/>
        </w:rPr>
      </w:pPr>
      <w:bookmarkStart w:id="1698" w:name="_ETM_Q1_3314335"/>
      <w:bookmarkEnd w:id="1698"/>
    </w:p>
    <w:p w14:paraId="668FDA11" w14:textId="2F46E6E7" w:rsidR="00570AFE" w:rsidRDefault="00570AFE" w:rsidP="00570AFE">
      <w:pPr>
        <w:pStyle w:val="afb"/>
        <w:keepNext/>
        <w:rPr>
          <w:rtl/>
          <w:lang w:eastAsia="he-IL"/>
        </w:rPr>
      </w:pPr>
      <w:bookmarkStart w:id="1699" w:name="ET_guest_ניר_קפלן_199"/>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699"/>
    </w:p>
    <w:p w14:paraId="37ADBA8F" w14:textId="77777777" w:rsidR="00570AFE" w:rsidRDefault="00570AFE" w:rsidP="00570AFE">
      <w:pPr>
        <w:pStyle w:val="KeepWithNext"/>
        <w:rPr>
          <w:rtl/>
          <w:lang w:eastAsia="he-IL"/>
        </w:rPr>
      </w:pPr>
    </w:p>
    <w:p w14:paraId="1EDAC782" w14:textId="14B09600" w:rsidR="00570AFE" w:rsidRDefault="00570AFE" w:rsidP="00570AFE">
      <w:pPr>
        <w:rPr>
          <w:rtl/>
          <w:lang w:eastAsia="he-IL"/>
        </w:rPr>
      </w:pPr>
      <w:bookmarkStart w:id="1700" w:name="_ETM_Q1_3315496"/>
      <w:bookmarkEnd w:id="1700"/>
      <w:r>
        <w:rPr>
          <w:rFonts w:hint="cs"/>
          <w:rtl/>
          <w:lang w:eastAsia="he-IL"/>
        </w:rPr>
        <w:t>א</w:t>
      </w:r>
      <w:bookmarkStart w:id="1701" w:name="_ETM_Q1_3315550"/>
      <w:bookmarkEnd w:id="1701"/>
      <w:r>
        <w:rPr>
          <w:rFonts w:hint="cs"/>
          <w:rtl/>
          <w:lang w:eastAsia="he-IL"/>
        </w:rPr>
        <w:t>בל זו דוגמה אחת, גברתי, וחבריי פה ממשרד המשפטים,</w:t>
      </w:r>
      <w:bookmarkStart w:id="1702" w:name="_ETM_Q1_3321739"/>
      <w:bookmarkEnd w:id="1702"/>
      <w:r>
        <w:rPr>
          <w:rFonts w:hint="cs"/>
          <w:rtl/>
          <w:lang w:eastAsia="he-IL"/>
        </w:rPr>
        <w:t xml:space="preserve"> ומה אם יש הפרה אחרת שהיא קטנה, אני לא </w:t>
      </w:r>
      <w:bookmarkStart w:id="1703" w:name="_ETM_Q1_3320767"/>
      <w:bookmarkEnd w:id="1703"/>
      <w:r>
        <w:rPr>
          <w:rFonts w:hint="cs"/>
          <w:rtl/>
          <w:lang w:eastAsia="he-IL"/>
        </w:rPr>
        <w:t xml:space="preserve">מדבר חלילה על היעדר מעלון או שירותים או דברים שהם </w:t>
      </w:r>
      <w:bookmarkStart w:id="1704" w:name="_ETM_Q1_3327759"/>
      <w:bookmarkEnd w:id="1704"/>
      <w:r>
        <w:rPr>
          <w:rFonts w:hint="cs"/>
          <w:rtl/>
          <w:lang w:eastAsia="he-IL"/>
        </w:rPr>
        <w:t>הזויים וקיצוניים וצריך שם קנס גבוה, מה קורה - - -</w:t>
      </w:r>
      <w:r w:rsidR="001A4D22">
        <w:rPr>
          <w:rFonts w:hint="cs"/>
          <w:rtl/>
          <w:lang w:eastAsia="he-IL"/>
        </w:rPr>
        <w:t xml:space="preserve"> </w:t>
      </w:r>
    </w:p>
    <w:p w14:paraId="4A248B9C" w14:textId="77777777" w:rsidR="00570AFE" w:rsidRDefault="00570AFE" w:rsidP="00570AFE">
      <w:pPr>
        <w:rPr>
          <w:rtl/>
          <w:lang w:eastAsia="he-IL"/>
        </w:rPr>
      </w:pPr>
      <w:bookmarkStart w:id="1705" w:name="_ETM_Q1_3329911"/>
      <w:bookmarkStart w:id="1706" w:name="_ETM_Q1_3329990"/>
      <w:bookmarkStart w:id="1707" w:name="_ETM_Q1_3330871"/>
      <w:bookmarkEnd w:id="1705"/>
      <w:bookmarkEnd w:id="1706"/>
      <w:bookmarkEnd w:id="1707"/>
    </w:p>
    <w:p w14:paraId="770CC127" w14:textId="5A4454E3" w:rsidR="00570AFE" w:rsidRDefault="00570AFE" w:rsidP="00570AFE">
      <w:pPr>
        <w:pStyle w:val="af8"/>
        <w:keepNext/>
        <w:rPr>
          <w:rtl/>
        </w:rPr>
      </w:pPr>
      <w:bookmarkStart w:id="1708" w:name="ET_yor_6158_20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708"/>
    </w:p>
    <w:p w14:paraId="3F5ADB12" w14:textId="77777777" w:rsidR="00570AFE" w:rsidRDefault="00570AFE" w:rsidP="00570AFE">
      <w:pPr>
        <w:pStyle w:val="KeepWithNext"/>
        <w:rPr>
          <w:rtl/>
          <w:lang w:eastAsia="he-IL"/>
        </w:rPr>
      </w:pPr>
    </w:p>
    <w:p w14:paraId="1B931C94" w14:textId="69441CF8" w:rsidR="00570AFE" w:rsidRDefault="00570AFE" w:rsidP="00B7329D">
      <w:pPr>
        <w:rPr>
          <w:rtl/>
          <w:lang w:eastAsia="he-IL"/>
        </w:rPr>
      </w:pPr>
      <w:bookmarkStart w:id="1709" w:name="_ETM_Q1_3331292"/>
      <w:bookmarkStart w:id="1710" w:name="_ETM_Q1_3331324"/>
      <w:bookmarkEnd w:id="1709"/>
      <w:bookmarkEnd w:id="1710"/>
      <w:r>
        <w:rPr>
          <w:rFonts w:hint="cs"/>
          <w:rtl/>
          <w:lang w:eastAsia="he-IL"/>
        </w:rPr>
        <w:t xml:space="preserve">אבל למה אתה מחליט </w:t>
      </w:r>
      <w:bookmarkStart w:id="1711" w:name="_ETM_Q1_3327949"/>
      <w:bookmarkEnd w:id="1711"/>
      <w:r>
        <w:rPr>
          <w:rFonts w:hint="cs"/>
          <w:rtl/>
          <w:lang w:eastAsia="he-IL"/>
        </w:rPr>
        <w:t xml:space="preserve">שזה הזוי והדבר השני לא? אולי למישהו אחר הדבר הזה </w:t>
      </w:r>
      <w:bookmarkStart w:id="1712" w:name="_ETM_Q1_3329783"/>
      <w:bookmarkEnd w:id="1712"/>
      <w:r>
        <w:rPr>
          <w:rFonts w:hint="cs"/>
          <w:rtl/>
          <w:lang w:eastAsia="he-IL"/>
        </w:rPr>
        <w:t xml:space="preserve">של חוסר מדרגה או אפילו מדבקה או אפילו </w:t>
      </w:r>
      <w:bookmarkStart w:id="1713" w:name="_ETM_Q1_3339151"/>
      <w:bookmarkEnd w:id="1713"/>
      <w:r>
        <w:rPr>
          <w:rFonts w:hint="cs"/>
          <w:rtl/>
          <w:lang w:eastAsia="he-IL"/>
        </w:rPr>
        <w:t xml:space="preserve">שם בשבילו זה הזוי? איך אתה שם את עצמך </w:t>
      </w:r>
      <w:bookmarkStart w:id="1714" w:name="_ETM_Q1_3337191"/>
      <w:bookmarkEnd w:id="1714"/>
      <w:r>
        <w:rPr>
          <w:rFonts w:hint="cs"/>
          <w:rtl/>
          <w:lang w:eastAsia="he-IL"/>
        </w:rPr>
        <w:t>ב</w:t>
      </w:r>
      <w:r w:rsidR="00B7329D">
        <w:rPr>
          <w:rFonts w:hint="cs"/>
          <w:rtl/>
          <w:lang w:eastAsia="he-IL"/>
        </w:rPr>
        <w:t>תור מי שמחליט מה יותר ומה פחות?</w:t>
      </w:r>
    </w:p>
    <w:p w14:paraId="75BC27D7" w14:textId="77777777" w:rsidR="00570AFE" w:rsidRDefault="00570AFE" w:rsidP="00570AFE">
      <w:pPr>
        <w:rPr>
          <w:rtl/>
          <w:lang w:eastAsia="he-IL"/>
        </w:rPr>
      </w:pPr>
      <w:bookmarkStart w:id="1715" w:name="_ETM_Q1_3340379"/>
      <w:bookmarkStart w:id="1716" w:name="_ETM_Q1_3340452"/>
      <w:bookmarkEnd w:id="1715"/>
      <w:bookmarkEnd w:id="1716"/>
    </w:p>
    <w:p w14:paraId="4E514749" w14:textId="6D725F5E" w:rsidR="00570AFE" w:rsidRDefault="00570AFE" w:rsidP="00570AFE">
      <w:pPr>
        <w:pStyle w:val="afb"/>
        <w:keepNext/>
        <w:rPr>
          <w:rtl/>
          <w:lang w:eastAsia="he-IL"/>
        </w:rPr>
      </w:pPr>
      <w:bookmarkStart w:id="1717" w:name="ET_guest_ניר_קפלן_201"/>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717"/>
    </w:p>
    <w:p w14:paraId="1F288FD1" w14:textId="77777777" w:rsidR="00570AFE" w:rsidRDefault="00570AFE" w:rsidP="00570AFE">
      <w:pPr>
        <w:pStyle w:val="KeepWithNext"/>
        <w:rPr>
          <w:rtl/>
          <w:lang w:eastAsia="he-IL"/>
        </w:rPr>
      </w:pPr>
    </w:p>
    <w:p w14:paraId="722205A9" w14:textId="77777777" w:rsidR="00570AFE" w:rsidRDefault="00570AFE" w:rsidP="00570AFE">
      <w:pPr>
        <w:rPr>
          <w:rtl/>
          <w:lang w:eastAsia="he-IL"/>
        </w:rPr>
      </w:pPr>
      <w:bookmarkStart w:id="1718" w:name="_ETM_Q1_3342327"/>
      <w:bookmarkEnd w:id="1718"/>
      <w:r>
        <w:rPr>
          <w:rFonts w:hint="cs"/>
          <w:rtl/>
          <w:lang w:eastAsia="he-IL"/>
        </w:rPr>
        <w:t>א</w:t>
      </w:r>
      <w:bookmarkStart w:id="1719" w:name="_ETM_Q1_3342381"/>
      <w:bookmarkEnd w:id="1719"/>
      <w:r>
        <w:rPr>
          <w:rFonts w:hint="cs"/>
          <w:rtl/>
          <w:lang w:eastAsia="he-IL"/>
        </w:rPr>
        <w:t xml:space="preserve">ז יש פה </w:t>
      </w:r>
      <w:bookmarkStart w:id="1720" w:name="_ETM_Q1_3343283"/>
      <w:bookmarkEnd w:id="1720"/>
      <w:r>
        <w:rPr>
          <w:rFonts w:hint="cs"/>
          <w:rtl/>
          <w:lang w:eastAsia="he-IL"/>
        </w:rPr>
        <w:t>שאלה מה הנזק ומה - - -</w:t>
      </w:r>
    </w:p>
    <w:p w14:paraId="1E402234" w14:textId="77777777" w:rsidR="00570AFE" w:rsidRDefault="00570AFE" w:rsidP="00570AFE">
      <w:pPr>
        <w:rPr>
          <w:rtl/>
          <w:lang w:eastAsia="he-IL"/>
        </w:rPr>
      </w:pPr>
      <w:bookmarkStart w:id="1721" w:name="_ETM_Q1_3345173"/>
      <w:bookmarkStart w:id="1722" w:name="_ETM_Q1_3345429"/>
      <w:bookmarkStart w:id="1723" w:name="_ETM_Q1_3346101"/>
      <w:bookmarkEnd w:id="1721"/>
      <w:bookmarkEnd w:id="1722"/>
      <w:bookmarkEnd w:id="1723"/>
    </w:p>
    <w:p w14:paraId="1D6CD778" w14:textId="37E2F1ED" w:rsidR="00570AFE" w:rsidRDefault="00570AFE" w:rsidP="00570AFE">
      <w:pPr>
        <w:pStyle w:val="af8"/>
        <w:keepNext/>
        <w:rPr>
          <w:rtl/>
        </w:rPr>
      </w:pPr>
      <w:bookmarkStart w:id="1724" w:name="ET_yor_6158_20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724"/>
    </w:p>
    <w:p w14:paraId="7392E15F" w14:textId="77777777" w:rsidR="00570AFE" w:rsidRDefault="00570AFE" w:rsidP="00570AFE">
      <w:pPr>
        <w:pStyle w:val="KeepWithNext"/>
        <w:rPr>
          <w:rtl/>
          <w:lang w:eastAsia="he-IL"/>
        </w:rPr>
      </w:pPr>
    </w:p>
    <w:p w14:paraId="64DCDDFD" w14:textId="77777777" w:rsidR="00570AFE" w:rsidRDefault="00570AFE" w:rsidP="00570AFE">
      <w:pPr>
        <w:rPr>
          <w:rtl/>
          <w:lang w:eastAsia="he-IL"/>
        </w:rPr>
      </w:pPr>
      <w:bookmarkStart w:id="1725" w:name="_ETM_Q1_3346415"/>
      <w:bookmarkStart w:id="1726" w:name="_ETM_Q1_3346430"/>
      <w:bookmarkEnd w:id="1725"/>
      <w:bookmarkEnd w:id="1726"/>
      <w:r>
        <w:rPr>
          <w:rFonts w:hint="cs"/>
          <w:rtl/>
          <w:lang w:eastAsia="he-IL"/>
        </w:rPr>
        <w:t xml:space="preserve">עבור בן </w:t>
      </w:r>
      <w:bookmarkStart w:id="1727" w:name="_ETM_Q1_3347324"/>
      <w:bookmarkEnd w:id="1727"/>
      <w:r>
        <w:rPr>
          <w:rFonts w:hint="cs"/>
          <w:rtl/>
          <w:lang w:eastAsia="he-IL"/>
        </w:rPr>
        <w:t xml:space="preserve">אדם אחד זה 100 ועבור בן אדם אחד זה אפס, </w:t>
      </w:r>
      <w:bookmarkStart w:id="1728" w:name="_ETM_Q1_3350324"/>
      <w:bookmarkEnd w:id="1728"/>
      <w:r>
        <w:rPr>
          <w:rFonts w:hint="cs"/>
          <w:rtl/>
          <w:lang w:eastAsia="he-IL"/>
        </w:rPr>
        <w:t xml:space="preserve">אתה לא יכול להחליט עבורו. </w:t>
      </w:r>
    </w:p>
    <w:p w14:paraId="083D2315" w14:textId="77777777" w:rsidR="00570AFE" w:rsidRDefault="00570AFE" w:rsidP="00570AFE">
      <w:pPr>
        <w:rPr>
          <w:rtl/>
          <w:lang w:eastAsia="he-IL"/>
        </w:rPr>
      </w:pPr>
      <w:bookmarkStart w:id="1729" w:name="_ETM_Q1_3347886"/>
      <w:bookmarkStart w:id="1730" w:name="_ETM_Q1_3347939"/>
      <w:bookmarkEnd w:id="1729"/>
      <w:bookmarkEnd w:id="1730"/>
    </w:p>
    <w:p w14:paraId="2C778CE2" w14:textId="66D4DD89" w:rsidR="00570AFE" w:rsidRDefault="00570AFE" w:rsidP="00570AFE">
      <w:pPr>
        <w:pStyle w:val="afb"/>
        <w:keepNext/>
        <w:rPr>
          <w:rtl/>
          <w:lang w:eastAsia="he-IL"/>
        </w:rPr>
      </w:pPr>
      <w:bookmarkStart w:id="1731" w:name="ET_guest_ניר_קפלן_203"/>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731"/>
    </w:p>
    <w:p w14:paraId="0164930C" w14:textId="77777777" w:rsidR="00570AFE" w:rsidRDefault="00570AFE" w:rsidP="00570AFE">
      <w:pPr>
        <w:pStyle w:val="KeepWithNext"/>
        <w:rPr>
          <w:rtl/>
          <w:lang w:eastAsia="he-IL"/>
        </w:rPr>
      </w:pPr>
    </w:p>
    <w:p w14:paraId="0A69D7C7" w14:textId="77777777" w:rsidR="00570AFE" w:rsidRDefault="00570AFE" w:rsidP="00570AFE">
      <w:pPr>
        <w:rPr>
          <w:rtl/>
          <w:lang w:eastAsia="he-IL"/>
        </w:rPr>
      </w:pPr>
      <w:bookmarkStart w:id="1732" w:name="_ETM_Q1_3349875"/>
      <w:bookmarkStart w:id="1733" w:name="_ETM_Q1_3349891"/>
      <w:bookmarkEnd w:id="1732"/>
      <w:bookmarkEnd w:id="1733"/>
      <w:r>
        <w:rPr>
          <w:rFonts w:hint="cs"/>
          <w:rtl/>
          <w:lang w:eastAsia="he-IL"/>
        </w:rPr>
        <w:t>לא, השאלה היא מה ה</w:t>
      </w:r>
      <w:bookmarkStart w:id="1734" w:name="_ETM_Q1_3352495"/>
      <w:bookmarkEnd w:id="1734"/>
      <w:r>
        <w:rPr>
          <w:rFonts w:hint="cs"/>
          <w:rtl/>
          <w:lang w:eastAsia="he-IL"/>
        </w:rPr>
        <w:t>פיצוי שראוי ש</w:t>
      </w:r>
      <w:bookmarkStart w:id="1735" w:name="_ETM_Q1_3355396"/>
      <w:bookmarkEnd w:id="1735"/>
      <w:r>
        <w:rPr>
          <w:rFonts w:hint="cs"/>
          <w:rtl/>
          <w:lang w:eastAsia="he-IL"/>
        </w:rPr>
        <w:t xml:space="preserve">ישקף דבר כזה. </w:t>
      </w:r>
    </w:p>
    <w:p w14:paraId="1987AB6A" w14:textId="77777777" w:rsidR="00570AFE" w:rsidRDefault="00570AFE" w:rsidP="00570AFE">
      <w:pPr>
        <w:rPr>
          <w:rtl/>
          <w:lang w:eastAsia="he-IL"/>
        </w:rPr>
      </w:pPr>
      <w:bookmarkStart w:id="1736" w:name="_ETM_Q1_3354206"/>
      <w:bookmarkStart w:id="1737" w:name="_ETM_Q1_3354266"/>
      <w:bookmarkStart w:id="1738" w:name="_ETM_Q1_3355358"/>
      <w:bookmarkEnd w:id="1736"/>
      <w:bookmarkEnd w:id="1737"/>
      <w:bookmarkEnd w:id="1738"/>
    </w:p>
    <w:p w14:paraId="04C7B061" w14:textId="3744972C" w:rsidR="00570AFE" w:rsidRDefault="00570AFE" w:rsidP="00570AFE">
      <w:pPr>
        <w:pStyle w:val="af8"/>
        <w:keepNext/>
        <w:rPr>
          <w:rtl/>
        </w:rPr>
      </w:pPr>
      <w:bookmarkStart w:id="1739" w:name="ET_yor_6158_20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739"/>
    </w:p>
    <w:p w14:paraId="7BC6312B" w14:textId="77777777" w:rsidR="00570AFE" w:rsidRDefault="00570AFE" w:rsidP="00570AFE">
      <w:pPr>
        <w:pStyle w:val="KeepWithNext"/>
        <w:rPr>
          <w:rtl/>
          <w:lang w:eastAsia="he-IL"/>
        </w:rPr>
      </w:pPr>
    </w:p>
    <w:p w14:paraId="7D594274" w14:textId="77777777" w:rsidR="00570AFE" w:rsidRDefault="00570AFE" w:rsidP="00570AFE">
      <w:pPr>
        <w:rPr>
          <w:rtl/>
          <w:lang w:eastAsia="he-IL"/>
        </w:rPr>
      </w:pPr>
      <w:bookmarkStart w:id="1740" w:name="_ETM_Q1_3355681"/>
      <w:bookmarkStart w:id="1741" w:name="_ETM_Q1_3355697"/>
      <w:bookmarkEnd w:id="1740"/>
      <w:bookmarkEnd w:id="1741"/>
      <w:r>
        <w:rPr>
          <w:rFonts w:hint="cs"/>
          <w:rtl/>
          <w:lang w:eastAsia="he-IL"/>
        </w:rPr>
        <w:t>שוב אני אומרת, א</w:t>
      </w:r>
      <w:bookmarkStart w:id="1742" w:name="_ETM_Q1_3355218"/>
      <w:bookmarkEnd w:id="1742"/>
      <w:r>
        <w:rPr>
          <w:rFonts w:hint="cs"/>
          <w:rtl/>
          <w:lang w:eastAsia="he-IL"/>
        </w:rPr>
        <w:t xml:space="preserve">י אפשר – אוקיי, מה עוד? </w:t>
      </w:r>
    </w:p>
    <w:p w14:paraId="64576016" w14:textId="77777777" w:rsidR="00570AFE" w:rsidRDefault="00570AFE" w:rsidP="00570AFE">
      <w:pPr>
        <w:rPr>
          <w:rtl/>
          <w:lang w:eastAsia="he-IL"/>
        </w:rPr>
      </w:pPr>
      <w:bookmarkStart w:id="1743" w:name="_ETM_Q1_3359162"/>
      <w:bookmarkStart w:id="1744" w:name="_ETM_Q1_3359223"/>
      <w:bookmarkStart w:id="1745" w:name="_ETM_Q1_3360234"/>
      <w:bookmarkEnd w:id="1743"/>
      <w:bookmarkEnd w:id="1744"/>
      <w:bookmarkEnd w:id="1745"/>
    </w:p>
    <w:p w14:paraId="070E2741" w14:textId="065DA08F" w:rsidR="00570AFE" w:rsidRDefault="00570AFE" w:rsidP="00570AFE">
      <w:pPr>
        <w:pStyle w:val="afb"/>
        <w:keepNext/>
        <w:rPr>
          <w:rtl/>
          <w:lang w:eastAsia="he-IL"/>
        </w:rPr>
      </w:pPr>
      <w:bookmarkStart w:id="1746" w:name="ET_guest_ניר_קפלן_205"/>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746"/>
    </w:p>
    <w:p w14:paraId="4504945F" w14:textId="77777777" w:rsidR="00570AFE" w:rsidRDefault="00570AFE" w:rsidP="00570AFE">
      <w:pPr>
        <w:pStyle w:val="KeepWithNext"/>
        <w:rPr>
          <w:rtl/>
          <w:lang w:eastAsia="he-IL"/>
        </w:rPr>
      </w:pPr>
    </w:p>
    <w:p w14:paraId="5BBCDD59" w14:textId="77777777" w:rsidR="00570AFE" w:rsidRDefault="00570AFE" w:rsidP="00570AFE">
      <w:pPr>
        <w:rPr>
          <w:rtl/>
          <w:lang w:eastAsia="he-IL"/>
        </w:rPr>
      </w:pPr>
      <w:bookmarkStart w:id="1747" w:name="_ETM_Q1_3360541"/>
      <w:bookmarkStart w:id="1748" w:name="_ETM_Q1_3360557"/>
      <w:bookmarkEnd w:id="1747"/>
      <w:bookmarkEnd w:id="1748"/>
      <w:r>
        <w:rPr>
          <w:rFonts w:hint="cs"/>
          <w:rtl/>
          <w:lang w:eastAsia="he-IL"/>
        </w:rPr>
        <w:t xml:space="preserve">הרבה פעמים שכר הטרחה </w:t>
      </w:r>
      <w:bookmarkStart w:id="1749" w:name="_ETM_Q1_3363090"/>
      <w:bookmarkEnd w:id="1749"/>
      <w:r>
        <w:rPr>
          <w:rFonts w:hint="cs"/>
          <w:rtl/>
          <w:lang w:eastAsia="he-IL"/>
        </w:rPr>
        <w:t>הוא 100,000 שקל לעורכי הדין בייצוגיות ועל משהו שאתה</w:t>
      </w:r>
      <w:bookmarkStart w:id="1750" w:name="_ETM_Q1_3365760"/>
      <w:bookmarkEnd w:id="1750"/>
      <w:r>
        <w:rPr>
          <w:rFonts w:hint="cs"/>
          <w:rtl/>
          <w:lang w:eastAsia="he-IL"/>
        </w:rPr>
        <w:t xml:space="preserve"> אומר אם היו עושים לי פנייה - - -</w:t>
      </w:r>
    </w:p>
    <w:p w14:paraId="77847B31" w14:textId="77777777" w:rsidR="00570AFE" w:rsidRDefault="00570AFE" w:rsidP="00570AFE">
      <w:pPr>
        <w:rPr>
          <w:rtl/>
          <w:lang w:eastAsia="he-IL"/>
        </w:rPr>
      </w:pPr>
      <w:bookmarkStart w:id="1751" w:name="_ETM_Q1_3367750"/>
      <w:bookmarkStart w:id="1752" w:name="_ETM_Q1_3367812"/>
      <w:bookmarkStart w:id="1753" w:name="_ETM_Q1_3368534"/>
      <w:bookmarkEnd w:id="1751"/>
      <w:bookmarkEnd w:id="1752"/>
      <w:bookmarkEnd w:id="1753"/>
    </w:p>
    <w:p w14:paraId="3076FB2A" w14:textId="0745162D" w:rsidR="00570AFE" w:rsidRDefault="00570AFE" w:rsidP="00570AFE">
      <w:pPr>
        <w:pStyle w:val="af8"/>
        <w:keepNext/>
        <w:rPr>
          <w:rtl/>
        </w:rPr>
      </w:pPr>
      <w:bookmarkStart w:id="1754" w:name="ET_yor_6158_20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754"/>
    </w:p>
    <w:p w14:paraId="5F8E578B" w14:textId="77777777" w:rsidR="00570AFE" w:rsidRDefault="00570AFE" w:rsidP="00570AFE">
      <w:pPr>
        <w:pStyle w:val="KeepWithNext"/>
        <w:rPr>
          <w:rtl/>
          <w:lang w:eastAsia="he-IL"/>
        </w:rPr>
      </w:pPr>
    </w:p>
    <w:p w14:paraId="72C14ECD" w14:textId="77777777" w:rsidR="00570AFE" w:rsidRDefault="00570AFE" w:rsidP="00570AFE">
      <w:pPr>
        <w:rPr>
          <w:rtl/>
          <w:lang w:eastAsia="he-IL"/>
        </w:rPr>
      </w:pPr>
      <w:bookmarkStart w:id="1755" w:name="_ETM_Q1_3368810"/>
      <w:bookmarkStart w:id="1756" w:name="_ETM_Q1_3368826"/>
      <w:bookmarkEnd w:id="1755"/>
      <w:bookmarkEnd w:id="1756"/>
      <w:r>
        <w:rPr>
          <w:rFonts w:hint="cs"/>
          <w:rtl/>
          <w:lang w:eastAsia="he-IL"/>
        </w:rPr>
        <w:t xml:space="preserve">על </w:t>
      </w:r>
      <w:bookmarkStart w:id="1757" w:name="_ETM_Q1_3369246"/>
      <w:bookmarkEnd w:id="1757"/>
      <w:r>
        <w:rPr>
          <w:rFonts w:hint="cs"/>
          <w:rtl/>
          <w:lang w:eastAsia="he-IL"/>
        </w:rPr>
        <w:t xml:space="preserve">הפנייה המוקדמת דיברנו, ניר. אני חושבת שיש פה הסכמה מקיר </w:t>
      </w:r>
      <w:bookmarkStart w:id="1758" w:name="_ETM_Q1_3374998"/>
      <w:bookmarkEnd w:id="1758"/>
      <w:r>
        <w:rPr>
          <w:rFonts w:hint="cs"/>
          <w:rtl/>
          <w:lang w:eastAsia="he-IL"/>
        </w:rPr>
        <w:t>לקיר לגבי זה, אין פה כבר יותר מה לשכנע</w:t>
      </w:r>
      <w:bookmarkStart w:id="1759" w:name="_ETM_Q1_3372264"/>
      <w:bookmarkEnd w:id="1759"/>
      <w:r>
        <w:rPr>
          <w:rFonts w:hint="cs"/>
          <w:rtl/>
          <w:lang w:eastAsia="he-IL"/>
        </w:rPr>
        <w:t xml:space="preserve"> כי כבר כולם משוכנעים. </w:t>
      </w:r>
    </w:p>
    <w:p w14:paraId="7CF91078" w14:textId="77777777" w:rsidR="00570AFE" w:rsidRDefault="00570AFE" w:rsidP="00570AFE">
      <w:pPr>
        <w:rPr>
          <w:rtl/>
          <w:lang w:eastAsia="he-IL"/>
        </w:rPr>
      </w:pPr>
      <w:bookmarkStart w:id="1760" w:name="_ETM_Q1_3377544"/>
      <w:bookmarkStart w:id="1761" w:name="_ETM_Q1_3377610"/>
      <w:bookmarkStart w:id="1762" w:name="_ETM_Q1_3378464"/>
      <w:bookmarkEnd w:id="1760"/>
      <w:bookmarkEnd w:id="1761"/>
      <w:bookmarkEnd w:id="1762"/>
    </w:p>
    <w:p w14:paraId="79F9D17D" w14:textId="7619D0D4" w:rsidR="00570AFE" w:rsidRDefault="00570AFE" w:rsidP="00570AFE">
      <w:pPr>
        <w:pStyle w:val="afb"/>
        <w:keepNext/>
        <w:rPr>
          <w:rtl/>
          <w:lang w:eastAsia="he-IL"/>
        </w:rPr>
      </w:pPr>
      <w:bookmarkStart w:id="1763" w:name="ET_guest_ניר_קפלן_207"/>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763"/>
    </w:p>
    <w:p w14:paraId="7FE69906" w14:textId="77777777" w:rsidR="00570AFE" w:rsidRDefault="00570AFE" w:rsidP="00570AFE">
      <w:pPr>
        <w:pStyle w:val="KeepWithNext"/>
        <w:rPr>
          <w:rtl/>
          <w:lang w:eastAsia="he-IL"/>
        </w:rPr>
      </w:pPr>
    </w:p>
    <w:p w14:paraId="4C897BAE" w14:textId="77777777" w:rsidR="00570AFE" w:rsidRDefault="00570AFE" w:rsidP="00570AFE">
      <w:pPr>
        <w:rPr>
          <w:rtl/>
          <w:lang w:eastAsia="he-IL"/>
        </w:rPr>
      </w:pPr>
      <w:bookmarkStart w:id="1764" w:name="_ETM_Q1_3378763"/>
      <w:bookmarkStart w:id="1765" w:name="_ETM_Q1_3378778"/>
      <w:bookmarkEnd w:id="1764"/>
      <w:bookmarkEnd w:id="1765"/>
      <w:r>
        <w:rPr>
          <w:rFonts w:hint="cs"/>
          <w:rtl/>
          <w:lang w:eastAsia="he-IL"/>
        </w:rPr>
        <w:t xml:space="preserve">השאלה השנייה היא חשובה והיא לגבי </w:t>
      </w:r>
      <w:bookmarkStart w:id="1766" w:name="_ETM_Q1_3378294"/>
      <w:bookmarkEnd w:id="1766"/>
      <w:r>
        <w:rPr>
          <w:rFonts w:hint="cs"/>
          <w:rtl/>
          <w:lang w:eastAsia="he-IL"/>
        </w:rPr>
        <w:t xml:space="preserve">הרשתות, אני רוצה להפנות אותה למשנה למנכ"ל. קרל מרקס בספרו, </w:t>
      </w:r>
      <w:bookmarkStart w:id="1767" w:name="_ETM_Q1_3382652"/>
      <w:bookmarkEnd w:id="1767"/>
      <w:r>
        <w:rPr>
          <w:rFonts w:hint="cs"/>
          <w:rtl/>
          <w:lang w:eastAsia="he-IL"/>
        </w:rPr>
        <w:t>'הקפיטל' מאמצע המאה -19 דיבר על כך שחברה</w:t>
      </w:r>
      <w:bookmarkStart w:id="1768" w:name="_ETM_Q1_3392876"/>
      <w:bookmarkEnd w:id="1768"/>
      <w:r>
        <w:rPr>
          <w:rFonts w:hint="cs"/>
          <w:rtl/>
          <w:lang w:eastAsia="he-IL"/>
        </w:rPr>
        <w:t xml:space="preserve"> שהיא רב לאומית ויש לה סניפים היא חזקה והיא</w:t>
      </w:r>
      <w:bookmarkStart w:id="1769" w:name="_ETM_Q1_3399060"/>
      <w:bookmarkEnd w:id="1769"/>
      <w:r>
        <w:rPr>
          <w:rFonts w:hint="cs"/>
          <w:rtl/>
          <w:lang w:eastAsia="he-IL"/>
        </w:rPr>
        <w:t xml:space="preserve"> מסכנת את העסקים המקומיים. ישבה פה בדיון שעבר אישה </w:t>
      </w:r>
      <w:bookmarkStart w:id="1770" w:name="_ETM_Q1_3402422"/>
      <w:bookmarkEnd w:id="1770"/>
      <w:r>
        <w:rPr>
          <w:rFonts w:hint="cs"/>
          <w:rtl/>
          <w:lang w:eastAsia="he-IL"/>
        </w:rPr>
        <w:t>יקרה מארגון רבנים לזכויות אדם ודיברה על כך שמוצדק בעיניה</w:t>
      </w:r>
      <w:bookmarkStart w:id="1771" w:name="_ETM_Q1_3409782"/>
      <w:bookmarkEnd w:id="1771"/>
      <w:r>
        <w:rPr>
          <w:rFonts w:hint="cs"/>
          <w:rtl/>
          <w:lang w:eastAsia="he-IL"/>
        </w:rPr>
        <w:t xml:space="preserve"> הנוסח הנוכחי של הצעת החוק שמבקש להטיל קנס מוגדל </w:t>
      </w:r>
      <w:bookmarkStart w:id="1772" w:name="_ETM_Q1_3415004"/>
      <w:bookmarkEnd w:id="1772"/>
      <w:r>
        <w:rPr>
          <w:rFonts w:hint="cs"/>
          <w:rtl/>
          <w:lang w:eastAsia="he-IL"/>
        </w:rPr>
        <w:t xml:space="preserve">על רשתות, על עסקים שיש להם סניפים, </w:t>
      </w:r>
      <w:bookmarkStart w:id="1773" w:name="_ETM_Q1_3423572"/>
      <w:bookmarkEnd w:id="1773"/>
      <w:r>
        <w:rPr>
          <w:rFonts w:hint="cs"/>
          <w:rtl/>
          <w:lang w:eastAsia="he-IL"/>
        </w:rPr>
        <w:t xml:space="preserve">וגם אחדים מנציבות השוויון במשרד המשפטים בדיונים מולם, </w:t>
      </w:r>
      <w:bookmarkStart w:id="1774" w:name="_ETM_Q1_3429256"/>
      <w:bookmarkEnd w:id="1774"/>
      <w:r>
        <w:rPr>
          <w:rFonts w:hint="cs"/>
          <w:rtl/>
          <w:lang w:eastAsia="he-IL"/>
        </w:rPr>
        <w:t xml:space="preserve">גם נקטו באותה גישה. </w:t>
      </w:r>
      <w:bookmarkStart w:id="1775" w:name="_ETM_Q1_3419300"/>
      <w:bookmarkStart w:id="1776" w:name="_ETM_Q1_3419374"/>
      <w:bookmarkStart w:id="1777" w:name="_ETM_Q1_3419452"/>
      <w:bookmarkStart w:id="1778" w:name="_ETM_Q1_3419510"/>
      <w:bookmarkEnd w:id="1775"/>
      <w:bookmarkEnd w:id="1776"/>
      <w:bookmarkEnd w:id="1777"/>
      <w:bookmarkEnd w:id="1778"/>
      <w:r>
        <w:rPr>
          <w:rFonts w:hint="cs"/>
          <w:rtl/>
          <w:lang w:eastAsia="he-IL"/>
        </w:rPr>
        <w:t xml:space="preserve">האם זו העמדה הרשמית של משרד </w:t>
      </w:r>
      <w:bookmarkStart w:id="1779" w:name="_ETM_Q1_3433778"/>
      <w:bookmarkEnd w:id="1779"/>
      <w:r>
        <w:rPr>
          <w:rFonts w:hint="cs"/>
          <w:rtl/>
          <w:lang w:eastAsia="he-IL"/>
        </w:rPr>
        <w:t>המשפטים, שטוב או צריך להשית על רשתות שפועלות עם סניפים</w:t>
      </w:r>
      <w:bookmarkStart w:id="1780" w:name="_ETM_Q1_3437816"/>
      <w:bookmarkEnd w:id="1780"/>
      <w:r>
        <w:rPr>
          <w:rFonts w:hint="cs"/>
          <w:rtl/>
          <w:lang w:eastAsia="he-IL"/>
        </w:rPr>
        <w:t xml:space="preserve"> קנסות מוגדלות כי היכולות הכלכליות שלהם רבות יותר. </w:t>
      </w:r>
    </w:p>
    <w:p w14:paraId="515AAFD5" w14:textId="77777777" w:rsidR="00570AFE" w:rsidRDefault="00570AFE" w:rsidP="00570AFE">
      <w:pPr>
        <w:rPr>
          <w:rtl/>
          <w:lang w:eastAsia="he-IL"/>
        </w:rPr>
      </w:pPr>
      <w:bookmarkStart w:id="1781" w:name="_ETM_Q1_3438496"/>
      <w:bookmarkStart w:id="1782" w:name="_ETM_Q1_3438584"/>
      <w:bookmarkStart w:id="1783" w:name="_ETM_Q1_3439192"/>
      <w:bookmarkEnd w:id="1781"/>
      <w:bookmarkEnd w:id="1782"/>
      <w:bookmarkEnd w:id="1783"/>
    </w:p>
    <w:p w14:paraId="1F184E41" w14:textId="16461B42" w:rsidR="00570AFE" w:rsidRDefault="00570AFE" w:rsidP="00570AFE">
      <w:pPr>
        <w:pStyle w:val="a5"/>
        <w:keepNext/>
        <w:rPr>
          <w:rtl/>
        </w:rPr>
      </w:pPr>
      <w:bookmarkStart w:id="1784" w:name="ET_speaker_קריאה_208"/>
      <w:r>
        <w:rPr>
          <w:rStyle w:val="TagStyle"/>
          <w:rFonts w:hint="cs"/>
          <w:rtl/>
        </w:rPr>
        <w:t xml:space="preserve"> &lt;&lt; דובר &gt;&gt; </w:t>
      </w:r>
      <w:r>
        <w:rPr>
          <w:rFonts w:hint="cs"/>
          <w:rtl/>
        </w:rPr>
        <w:t>קריאה:</w:t>
      </w:r>
      <w:r>
        <w:rPr>
          <w:rStyle w:val="TagStyle"/>
          <w:rFonts w:hint="cs"/>
          <w:rtl/>
        </w:rPr>
        <w:t xml:space="preserve"> &lt;&lt; דובר &gt;&gt;</w:t>
      </w:r>
      <w:r w:rsidR="001A4D22">
        <w:rPr>
          <w:rFonts w:hint="cs"/>
          <w:rtl/>
        </w:rPr>
        <w:t xml:space="preserve"> </w:t>
      </w:r>
      <w:r>
        <w:rPr>
          <w:rFonts w:hint="cs"/>
          <w:rtl/>
        </w:rPr>
        <w:t xml:space="preserve"> </w:t>
      </w:r>
      <w:bookmarkEnd w:id="1784"/>
    </w:p>
    <w:p w14:paraId="027EDF38" w14:textId="77777777" w:rsidR="00570AFE" w:rsidRDefault="00570AFE" w:rsidP="00570AFE">
      <w:pPr>
        <w:pStyle w:val="KeepWithNext"/>
        <w:rPr>
          <w:rtl/>
          <w:lang w:eastAsia="he-IL"/>
        </w:rPr>
      </w:pPr>
    </w:p>
    <w:p w14:paraId="58462562" w14:textId="77777777" w:rsidR="00570AFE" w:rsidRDefault="00570AFE" w:rsidP="00570AFE">
      <w:pPr>
        <w:rPr>
          <w:rtl/>
          <w:lang w:eastAsia="he-IL"/>
        </w:rPr>
      </w:pPr>
      <w:bookmarkStart w:id="1785" w:name="_ETM_Q1_3439479"/>
      <w:bookmarkStart w:id="1786" w:name="_ETM_Q1_3439493"/>
      <w:bookmarkEnd w:id="1785"/>
      <w:bookmarkEnd w:id="1786"/>
      <w:r>
        <w:rPr>
          <w:rFonts w:hint="cs"/>
          <w:rtl/>
          <w:lang w:eastAsia="he-IL"/>
        </w:rPr>
        <w:t xml:space="preserve">כלומר </w:t>
      </w:r>
      <w:bookmarkStart w:id="1787" w:name="_ETM_Q1_3440144"/>
      <w:bookmarkEnd w:id="1787"/>
      <w:r>
        <w:rPr>
          <w:rFonts w:hint="cs"/>
          <w:rtl/>
          <w:lang w:eastAsia="he-IL"/>
        </w:rPr>
        <w:t xml:space="preserve">יש להם כיס עמוק. בוא </w:t>
      </w:r>
      <w:bookmarkStart w:id="1788" w:name="_ETM_Q1_3449111"/>
      <w:bookmarkEnd w:id="1788"/>
      <w:r>
        <w:rPr>
          <w:rFonts w:hint="cs"/>
          <w:rtl/>
          <w:lang w:eastAsia="he-IL"/>
        </w:rPr>
        <w:t xml:space="preserve">נדבר בעברית. </w:t>
      </w:r>
    </w:p>
    <w:p w14:paraId="161509BB" w14:textId="77777777" w:rsidR="00570AFE" w:rsidRDefault="00570AFE" w:rsidP="00570AFE">
      <w:pPr>
        <w:rPr>
          <w:rtl/>
          <w:lang w:eastAsia="he-IL"/>
        </w:rPr>
      </w:pPr>
      <w:bookmarkStart w:id="1789" w:name="_ETM_Q1_3451111"/>
      <w:bookmarkStart w:id="1790" w:name="_ETM_Q1_3451190"/>
      <w:bookmarkStart w:id="1791" w:name="_ETM_Q1_3452791"/>
      <w:bookmarkEnd w:id="1789"/>
      <w:bookmarkEnd w:id="1790"/>
      <w:bookmarkEnd w:id="1791"/>
    </w:p>
    <w:p w14:paraId="40230F58" w14:textId="33778221" w:rsidR="00570AFE" w:rsidRDefault="00570AFE" w:rsidP="00570AFE">
      <w:pPr>
        <w:pStyle w:val="afb"/>
        <w:keepNext/>
        <w:rPr>
          <w:rtl/>
          <w:lang w:eastAsia="he-IL"/>
        </w:rPr>
      </w:pPr>
      <w:bookmarkStart w:id="1792" w:name="ET_guest_ניר_קפלן_211"/>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792"/>
    </w:p>
    <w:p w14:paraId="1C107697" w14:textId="77777777" w:rsidR="00570AFE" w:rsidRDefault="00570AFE" w:rsidP="00570AFE">
      <w:pPr>
        <w:pStyle w:val="KeepWithNext"/>
        <w:rPr>
          <w:rtl/>
          <w:lang w:eastAsia="he-IL"/>
        </w:rPr>
      </w:pPr>
    </w:p>
    <w:p w14:paraId="3EA24D9B" w14:textId="77777777" w:rsidR="00570AFE" w:rsidRDefault="00570AFE" w:rsidP="00570AFE">
      <w:pPr>
        <w:rPr>
          <w:rtl/>
          <w:lang w:eastAsia="he-IL"/>
        </w:rPr>
      </w:pPr>
      <w:bookmarkStart w:id="1793" w:name="_ETM_Q1_3453101"/>
      <w:bookmarkStart w:id="1794" w:name="_ETM_Q1_3453117"/>
      <w:bookmarkEnd w:id="1793"/>
      <w:bookmarkEnd w:id="1794"/>
      <w:r>
        <w:rPr>
          <w:rFonts w:hint="cs"/>
          <w:rtl/>
          <w:lang w:eastAsia="he-IL"/>
        </w:rPr>
        <w:t xml:space="preserve">אגב, קרל מרקס לא דיבר על עסקים קטנים. </w:t>
      </w:r>
      <w:bookmarkStart w:id="1795" w:name="_ETM_Q1_3447980"/>
      <w:bookmarkEnd w:id="1795"/>
    </w:p>
    <w:p w14:paraId="73880979" w14:textId="77777777" w:rsidR="00570AFE" w:rsidRDefault="00570AFE" w:rsidP="00570AFE">
      <w:pPr>
        <w:rPr>
          <w:rtl/>
          <w:lang w:eastAsia="he-IL"/>
        </w:rPr>
      </w:pPr>
      <w:bookmarkStart w:id="1796" w:name="_ETM_Q1_3443864"/>
      <w:bookmarkStart w:id="1797" w:name="_ETM_Q1_3443920"/>
      <w:bookmarkStart w:id="1798" w:name="_ETM_Q1_3445702"/>
      <w:bookmarkStart w:id="1799" w:name="_ETM_Q1_3445717"/>
      <w:bookmarkStart w:id="1800" w:name="_ETM_Q1_3449832"/>
      <w:bookmarkStart w:id="1801" w:name="_ETM_Q1_3458822"/>
      <w:bookmarkEnd w:id="1796"/>
      <w:bookmarkEnd w:id="1797"/>
      <w:bookmarkEnd w:id="1798"/>
      <w:bookmarkEnd w:id="1799"/>
      <w:bookmarkEnd w:id="1800"/>
      <w:bookmarkEnd w:id="1801"/>
    </w:p>
    <w:p w14:paraId="44E062D0" w14:textId="34AE9D8B" w:rsidR="00570AFE" w:rsidRDefault="00570AFE" w:rsidP="00570AFE">
      <w:pPr>
        <w:pStyle w:val="a5"/>
        <w:keepNext/>
        <w:rPr>
          <w:rtl/>
        </w:rPr>
      </w:pPr>
      <w:bookmarkStart w:id="1802" w:name="ET_speaker_6241_212"/>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802"/>
    </w:p>
    <w:p w14:paraId="6F3BA924" w14:textId="77777777" w:rsidR="00570AFE" w:rsidRDefault="00570AFE" w:rsidP="00570AFE">
      <w:pPr>
        <w:pStyle w:val="KeepWithNext"/>
        <w:rPr>
          <w:rtl/>
          <w:lang w:eastAsia="he-IL"/>
        </w:rPr>
      </w:pPr>
    </w:p>
    <w:p w14:paraId="5ED4B347" w14:textId="77777777" w:rsidR="00570AFE" w:rsidRDefault="00570AFE" w:rsidP="00570AFE">
      <w:pPr>
        <w:rPr>
          <w:rtl/>
          <w:lang w:eastAsia="he-IL"/>
        </w:rPr>
      </w:pPr>
      <w:bookmarkStart w:id="1803" w:name="_ETM_Q1_3459110"/>
      <w:bookmarkStart w:id="1804" w:name="_ETM_Q1_3459127"/>
      <w:bookmarkStart w:id="1805" w:name="_ETM_Q1_3450086"/>
      <w:bookmarkStart w:id="1806" w:name="_ETM_Q1_3450101"/>
      <w:bookmarkEnd w:id="1803"/>
      <w:bookmarkEnd w:id="1804"/>
      <w:bookmarkEnd w:id="1805"/>
      <w:bookmarkEnd w:id="1806"/>
      <w:r>
        <w:rPr>
          <w:rFonts w:hint="cs"/>
          <w:rtl/>
          <w:lang w:eastAsia="he-IL"/>
        </w:rPr>
        <w:t>נראה לי שדי ברור השאלה והתשובה.</w:t>
      </w:r>
    </w:p>
    <w:p w14:paraId="20EE8589" w14:textId="77777777" w:rsidR="00570AFE" w:rsidRDefault="00570AFE" w:rsidP="00570AFE">
      <w:pPr>
        <w:rPr>
          <w:rtl/>
          <w:lang w:eastAsia="he-IL"/>
        </w:rPr>
      </w:pPr>
      <w:bookmarkStart w:id="1807" w:name="_ETM_Q1_3462262"/>
      <w:bookmarkStart w:id="1808" w:name="_ETM_Q1_3462325"/>
      <w:bookmarkStart w:id="1809" w:name="_ETM_Q1_3463126"/>
      <w:bookmarkEnd w:id="1807"/>
      <w:bookmarkEnd w:id="1808"/>
      <w:bookmarkEnd w:id="1809"/>
    </w:p>
    <w:p w14:paraId="79858AF8" w14:textId="60FE0679" w:rsidR="00570AFE" w:rsidRDefault="00570AFE" w:rsidP="00570AFE">
      <w:pPr>
        <w:pStyle w:val="afb"/>
        <w:keepNext/>
        <w:rPr>
          <w:rtl/>
          <w:lang w:eastAsia="he-IL"/>
        </w:rPr>
      </w:pPr>
      <w:bookmarkStart w:id="1810" w:name="ET_guest_קובי_מצא_213"/>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810"/>
    </w:p>
    <w:p w14:paraId="133140C3" w14:textId="77777777" w:rsidR="00570AFE" w:rsidRDefault="00570AFE" w:rsidP="00570AFE">
      <w:pPr>
        <w:pStyle w:val="KeepWithNext"/>
        <w:rPr>
          <w:rtl/>
          <w:lang w:eastAsia="he-IL"/>
        </w:rPr>
      </w:pPr>
    </w:p>
    <w:p w14:paraId="638E2545" w14:textId="77777777" w:rsidR="00570AFE" w:rsidRDefault="00570AFE" w:rsidP="00570AFE">
      <w:pPr>
        <w:rPr>
          <w:rtl/>
          <w:lang w:eastAsia="he-IL"/>
        </w:rPr>
      </w:pPr>
      <w:bookmarkStart w:id="1811" w:name="_ETM_Q1_3463384"/>
      <w:bookmarkStart w:id="1812" w:name="_ETM_Q1_3463399"/>
      <w:bookmarkEnd w:id="1811"/>
      <w:bookmarkEnd w:id="1812"/>
      <w:r>
        <w:rPr>
          <w:rFonts w:hint="cs"/>
          <w:rtl/>
          <w:lang w:eastAsia="he-IL"/>
        </w:rPr>
        <w:t xml:space="preserve">ביקשו כבר להתייחס לכל סעיף בנפרד ולא לזקוף </w:t>
      </w:r>
      <w:bookmarkStart w:id="1813" w:name="_ETM_Q1_3468830"/>
      <w:bookmarkEnd w:id="1813"/>
      <w:r>
        <w:rPr>
          <w:rFonts w:hint="cs"/>
          <w:rtl/>
          <w:lang w:eastAsia="he-IL"/>
        </w:rPr>
        <w:t xml:space="preserve">לחובתו של סניף את העובדה שהייתה הפרה בסניף כזה או </w:t>
      </w:r>
      <w:bookmarkStart w:id="1814" w:name="_ETM_Q1_3472300"/>
      <w:bookmarkEnd w:id="1814"/>
      <w:r>
        <w:rPr>
          <w:rFonts w:hint="cs"/>
          <w:rtl/>
          <w:lang w:eastAsia="he-IL"/>
        </w:rPr>
        <w:t>אחר, אבל זו סוגיה רוחבית ברגולציה. אין לנו אפשרות מבחינת ייעוץ וחקיקה לתת מענה שונה מבחינת החקיקה הספציפית.</w:t>
      </w:r>
    </w:p>
    <w:p w14:paraId="5F38BD41" w14:textId="77777777" w:rsidR="00570AFE" w:rsidRDefault="00570AFE" w:rsidP="00570AFE">
      <w:pPr>
        <w:rPr>
          <w:rtl/>
          <w:lang w:eastAsia="he-IL"/>
        </w:rPr>
      </w:pPr>
      <w:bookmarkStart w:id="1815" w:name="_ETM_Q1_3475994"/>
      <w:bookmarkStart w:id="1816" w:name="_ETM_Q1_3476061"/>
      <w:bookmarkStart w:id="1817" w:name="_ETM_Q1_3478210"/>
      <w:bookmarkEnd w:id="1815"/>
      <w:bookmarkEnd w:id="1816"/>
      <w:bookmarkEnd w:id="1817"/>
    </w:p>
    <w:p w14:paraId="1EC143C0" w14:textId="3B66DF15" w:rsidR="00570AFE" w:rsidRDefault="00570AFE" w:rsidP="00570AFE">
      <w:pPr>
        <w:pStyle w:val="a5"/>
        <w:keepNext/>
        <w:rPr>
          <w:rtl/>
        </w:rPr>
      </w:pPr>
      <w:bookmarkStart w:id="1818" w:name="ET_speaker_6241_214"/>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818"/>
    </w:p>
    <w:p w14:paraId="7750EE1E" w14:textId="77777777" w:rsidR="00570AFE" w:rsidRDefault="00570AFE" w:rsidP="00570AFE">
      <w:pPr>
        <w:pStyle w:val="KeepWithNext"/>
        <w:rPr>
          <w:rtl/>
          <w:lang w:eastAsia="he-IL"/>
        </w:rPr>
      </w:pPr>
    </w:p>
    <w:p w14:paraId="76CBFF23" w14:textId="77777777" w:rsidR="00570AFE" w:rsidRDefault="00570AFE" w:rsidP="00570AFE">
      <w:pPr>
        <w:rPr>
          <w:rtl/>
          <w:lang w:eastAsia="he-IL"/>
        </w:rPr>
      </w:pPr>
      <w:bookmarkStart w:id="1819" w:name="_ETM_Q1_3478533"/>
      <w:bookmarkStart w:id="1820" w:name="_ETM_Q1_3478549"/>
      <w:bookmarkEnd w:id="1819"/>
      <w:bookmarkEnd w:id="1820"/>
      <w:r>
        <w:rPr>
          <w:rFonts w:hint="cs"/>
          <w:rtl/>
          <w:lang w:eastAsia="he-IL"/>
        </w:rPr>
        <w:t xml:space="preserve">השאלה שלו האם </w:t>
      </w:r>
      <w:bookmarkStart w:id="1821" w:name="_ETM_Q1_3483186"/>
      <w:bookmarkEnd w:id="1821"/>
      <w:r>
        <w:rPr>
          <w:rFonts w:hint="cs"/>
          <w:rtl/>
          <w:lang w:eastAsia="he-IL"/>
        </w:rPr>
        <w:t xml:space="preserve">העמדה שלכם מראש היא שרשתות מרוויחות יותר ולכן אתם יכולים </w:t>
      </w:r>
      <w:bookmarkStart w:id="1822" w:name="_ETM_Q1_3486664"/>
      <w:bookmarkEnd w:id="1822"/>
      <w:r>
        <w:rPr>
          <w:rFonts w:hint="cs"/>
          <w:rtl/>
          <w:lang w:eastAsia="he-IL"/>
        </w:rPr>
        <w:t xml:space="preserve">להשית עליהן עיצומים כספיים גדולים יותר? </w:t>
      </w:r>
    </w:p>
    <w:p w14:paraId="0B07E6DE" w14:textId="77777777" w:rsidR="00570AFE" w:rsidRDefault="00570AFE" w:rsidP="00570AFE">
      <w:pPr>
        <w:rPr>
          <w:rtl/>
          <w:lang w:eastAsia="he-IL"/>
        </w:rPr>
      </w:pPr>
      <w:bookmarkStart w:id="1823" w:name="_ETM_Q1_3488854"/>
      <w:bookmarkStart w:id="1824" w:name="_ETM_Q1_3488918"/>
      <w:bookmarkEnd w:id="1823"/>
      <w:bookmarkEnd w:id="1824"/>
    </w:p>
    <w:p w14:paraId="49307D95" w14:textId="46CBEBCB" w:rsidR="00570AFE" w:rsidRDefault="00570AFE" w:rsidP="00570AFE">
      <w:pPr>
        <w:pStyle w:val="afb"/>
        <w:keepNext/>
        <w:rPr>
          <w:rtl/>
          <w:lang w:eastAsia="he-IL"/>
        </w:rPr>
      </w:pPr>
      <w:bookmarkStart w:id="1825" w:name="ET_guest_קובי_מצא_215"/>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825"/>
    </w:p>
    <w:p w14:paraId="644E9A0A" w14:textId="77777777" w:rsidR="00570AFE" w:rsidRDefault="00570AFE" w:rsidP="00570AFE">
      <w:pPr>
        <w:pStyle w:val="KeepWithNext"/>
        <w:rPr>
          <w:rtl/>
          <w:lang w:eastAsia="he-IL"/>
        </w:rPr>
      </w:pPr>
    </w:p>
    <w:p w14:paraId="36785477" w14:textId="77777777" w:rsidR="00570AFE" w:rsidRDefault="00570AFE" w:rsidP="00570AFE">
      <w:pPr>
        <w:rPr>
          <w:rtl/>
          <w:lang w:eastAsia="he-IL"/>
        </w:rPr>
      </w:pPr>
      <w:bookmarkStart w:id="1826" w:name="_ETM_Q1_3490768"/>
      <w:bookmarkStart w:id="1827" w:name="_ETM_Q1_3490783"/>
      <w:bookmarkEnd w:id="1826"/>
      <w:bookmarkEnd w:id="1827"/>
      <w:r>
        <w:rPr>
          <w:rFonts w:hint="cs"/>
          <w:rtl/>
          <w:lang w:eastAsia="he-IL"/>
        </w:rPr>
        <w:t xml:space="preserve">לא, לא, לא. ממש לא. </w:t>
      </w:r>
    </w:p>
    <w:p w14:paraId="414D231C" w14:textId="77777777" w:rsidR="00570AFE" w:rsidRDefault="00570AFE" w:rsidP="00570AFE">
      <w:pPr>
        <w:rPr>
          <w:rtl/>
          <w:lang w:eastAsia="he-IL"/>
        </w:rPr>
      </w:pPr>
      <w:bookmarkStart w:id="1828" w:name="_ETM_Q1_3491780"/>
      <w:bookmarkStart w:id="1829" w:name="_ETM_Q1_3491845"/>
      <w:bookmarkStart w:id="1830" w:name="_ETM_Q1_3492342"/>
      <w:bookmarkStart w:id="1831" w:name="_ETM_Q1_3492402"/>
      <w:bookmarkStart w:id="1832" w:name="_ETM_Q1_3488749"/>
      <w:bookmarkEnd w:id="1828"/>
      <w:bookmarkEnd w:id="1829"/>
      <w:bookmarkEnd w:id="1830"/>
      <w:bookmarkEnd w:id="1831"/>
      <w:bookmarkEnd w:id="1832"/>
    </w:p>
    <w:p w14:paraId="4748C6C2" w14:textId="5C43F0B7" w:rsidR="00570AFE" w:rsidRDefault="00570AFE" w:rsidP="00570AFE">
      <w:pPr>
        <w:pStyle w:val="a5"/>
        <w:keepNext/>
        <w:rPr>
          <w:rtl/>
        </w:rPr>
      </w:pPr>
      <w:bookmarkStart w:id="1833" w:name="ET_speaker_6241_216"/>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833"/>
    </w:p>
    <w:p w14:paraId="4DFDD54B" w14:textId="77777777" w:rsidR="00570AFE" w:rsidRDefault="00570AFE" w:rsidP="00570AFE">
      <w:pPr>
        <w:pStyle w:val="KeepWithNext"/>
        <w:rPr>
          <w:rtl/>
          <w:lang w:eastAsia="he-IL"/>
        </w:rPr>
      </w:pPr>
    </w:p>
    <w:p w14:paraId="1DEC8FC4" w14:textId="77777777" w:rsidR="00570AFE" w:rsidRDefault="00570AFE" w:rsidP="00570AFE">
      <w:pPr>
        <w:rPr>
          <w:rtl/>
          <w:lang w:eastAsia="he-IL"/>
        </w:rPr>
      </w:pPr>
      <w:bookmarkStart w:id="1834" w:name="_ETM_Q1_3489073"/>
      <w:bookmarkStart w:id="1835" w:name="_ETM_Q1_3489090"/>
      <w:bookmarkEnd w:id="1834"/>
      <w:bookmarkEnd w:id="1835"/>
      <w:r>
        <w:rPr>
          <w:rFonts w:hint="cs"/>
          <w:rtl/>
          <w:lang w:eastAsia="he-IL"/>
        </w:rPr>
        <w:t xml:space="preserve">אני חושב ששמעתי את השאלה. זאת הייתה </w:t>
      </w:r>
      <w:bookmarkStart w:id="1836" w:name="_ETM_Q1_3501372"/>
      <w:bookmarkEnd w:id="1836"/>
      <w:r>
        <w:rPr>
          <w:rFonts w:hint="cs"/>
          <w:rtl/>
          <w:lang w:eastAsia="he-IL"/>
        </w:rPr>
        <w:t xml:space="preserve">השאלה? </w:t>
      </w:r>
      <w:bookmarkStart w:id="1837" w:name="_ETM_Q1_3502260"/>
      <w:bookmarkEnd w:id="1837"/>
    </w:p>
    <w:p w14:paraId="17540CCD" w14:textId="77777777" w:rsidR="00570AFE" w:rsidRDefault="00570AFE" w:rsidP="00570AFE">
      <w:pPr>
        <w:rPr>
          <w:rtl/>
          <w:lang w:eastAsia="he-IL"/>
        </w:rPr>
      </w:pPr>
      <w:bookmarkStart w:id="1838" w:name="_ETM_Q1_3502316"/>
      <w:bookmarkStart w:id="1839" w:name="_ETM_Q1_3499384"/>
      <w:bookmarkEnd w:id="1838"/>
      <w:bookmarkEnd w:id="1839"/>
    </w:p>
    <w:p w14:paraId="0E7BC99A" w14:textId="20E48894" w:rsidR="00570AFE" w:rsidRDefault="00570AFE" w:rsidP="00570AFE">
      <w:pPr>
        <w:pStyle w:val="af8"/>
        <w:keepNext/>
        <w:rPr>
          <w:rtl/>
        </w:rPr>
      </w:pPr>
      <w:bookmarkStart w:id="1840" w:name="ET_yor_6158_217"/>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840"/>
    </w:p>
    <w:p w14:paraId="3DF1C41B" w14:textId="77777777" w:rsidR="00570AFE" w:rsidRDefault="00570AFE" w:rsidP="00570AFE">
      <w:pPr>
        <w:pStyle w:val="KeepWithNext"/>
        <w:rPr>
          <w:rtl/>
          <w:lang w:eastAsia="he-IL"/>
        </w:rPr>
      </w:pPr>
    </w:p>
    <w:p w14:paraId="7EFD0B42" w14:textId="77777777" w:rsidR="00570AFE" w:rsidRDefault="00570AFE" w:rsidP="00570AFE">
      <w:pPr>
        <w:rPr>
          <w:rtl/>
          <w:lang w:eastAsia="he-IL"/>
        </w:rPr>
      </w:pPr>
      <w:bookmarkStart w:id="1841" w:name="_ETM_Q1_3499660"/>
      <w:bookmarkStart w:id="1842" w:name="_ETM_Q1_3499674"/>
      <w:bookmarkEnd w:id="1841"/>
      <w:bookmarkEnd w:id="1842"/>
      <w:r>
        <w:rPr>
          <w:rFonts w:hint="cs"/>
          <w:rtl/>
          <w:lang w:eastAsia="he-IL"/>
        </w:rPr>
        <w:t xml:space="preserve">לא הבנתי, אני רוצה לחדד, ניר, אתם טוענים שיש </w:t>
      </w:r>
      <w:bookmarkStart w:id="1843" w:name="_ETM_Q1_3508024"/>
      <w:bookmarkEnd w:id="1843"/>
      <w:r>
        <w:rPr>
          <w:rFonts w:hint="cs"/>
          <w:rtl/>
          <w:lang w:eastAsia="he-IL"/>
        </w:rPr>
        <w:t>כאן החלטה, מגמה של משרד המשפטים - - -</w:t>
      </w:r>
    </w:p>
    <w:p w14:paraId="4CA5DFCF" w14:textId="77777777" w:rsidR="00570AFE" w:rsidRDefault="00570AFE" w:rsidP="00570AFE">
      <w:pPr>
        <w:rPr>
          <w:rtl/>
          <w:lang w:eastAsia="he-IL"/>
        </w:rPr>
      </w:pPr>
      <w:bookmarkStart w:id="1844" w:name="_ETM_Q1_3513424"/>
      <w:bookmarkStart w:id="1845" w:name="_ETM_Q1_3513514"/>
      <w:bookmarkEnd w:id="1844"/>
      <w:bookmarkEnd w:id="1845"/>
    </w:p>
    <w:p w14:paraId="1287D35B" w14:textId="2A3207D9" w:rsidR="00570AFE" w:rsidRDefault="00570AFE" w:rsidP="00570AFE">
      <w:pPr>
        <w:pStyle w:val="a5"/>
        <w:keepNext/>
        <w:rPr>
          <w:rtl/>
        </w:rPr>
      </w:pPr>
      <w:bookmarkStart w:id="1846" w:name="ET_speaker_6241_218"/>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846"/>
    </w:p>
    <w:p w14:paraId="7FC404A6" w14:textId="77777777" w:rsidR="00570AFE" w:rsidRDefault="00570AFE" w:rsidP="00570AFE">
      <w:pPr>
        <w:pStyle w:val="KeepWithNext"/>
        <w:rPr>
          <w:rtl/>
          <w:lang w:eastAsia="he-IL"/>
        </w:rPr>
      </w:pPr>
    </w:p>
    <w:p w14:paraId="1DF35628" w14:textId="77777777" w:rsidR="00570AFE" w:rsidRDefault="00570AFE" w:rsidP="00570AFE">
      <w:pPr>
        <w:rPr>
          <w:rtl/>
          <w:lang w:eastAsia="he-IL"/>
        </w:rPr>
      </w:pPr>
      <w:bookmarkStart w:id="1847" w:name="_ETM_Q1_3510395"/>
      <w:bookmarkStart w:id="1848" w:name="_ETM_Q1_3510411"/>
      <w:bookmarkEnd w:id="1847"/>
      <w:bookmarkEnd w:id="1848"/>
      <w:r>
        <w:rPr>
          <w:rFonts w:hint="cs"/>
          <w:rtl/>
          <w:lang w:eastAsia="he-IL"/>
        </w:rPr>
        <w:t xml:space="preserve">שמתוך </w:t>
      </w:r>
      <w:bookmarkStart w:id="1849" w:name="_ETM_Q1_3510974"/>
      <w:bookmarkEnd w:id="1849"/>
      <w:r>
        <w:rPr>
          <w:rFonts w:hint="cs"/>
          <w:rtl/>
          <w:lang w:eastAsia="he-IL"/>
        </w:rPr>
        <w:t xml:space="preserve">אידיאולוגיה. </w:t>
      </w:r>
    </w:p>
    <w:p w14:paraId="1B3D0E21" w14:textId="77777777" w:rsidR="00570AFE" w:rsidRDefault="00570AFE" w:rsidP="00570AFE">
      <w:pPr>
        <w:rPr>
          <w:rtl/>
          <w:lang w:eastAsia="he-IL"/>
        </w:rPr>
      </w:pPr>
      <w:bookmarkStart w:id="1850" w:name="_ETM_Q1_3512950"/>
      <w:bookmarkStart w:id="1851" w:name="_ETM_Q1_3513068"/>
      <w:bookmarkStart w:id="1852" w:name="_ETM_Q1_3514270"/>
      <w:bookmarkEnd w:id="1850"/>
      <w:bookmarkEnd w:id="1851"/>
      <w:bookmarkEnd w:id="1852"/>
    </w:p>
    <w:p w14:paraId="1053DA6A" w14:textId="7FAC414B" w:rsidR="00570AFE" w:rsidRDefault="00570AFE" w:rsidP="00570AFE">
      <w:pPr>
        <w:pStyle w:val="af8"/>
        <w:keepNext/>
        <w:rPr>
          <w:rtl/>
        </w:rPr>
      </w:pPr>
      <w:bookmarkStart w:id="1853" w:name="ET_yor_6158_21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853"/>
    </w:p>
    <w:p w14:paraId="7BEEC07D" w14:textId="77777777" w:rsidR="00570AFE" w:rsidRDefault="00570AFE" w:rsidP="00570AFE">
      <w:pPr>
        <w:pStyle w:val="KeepWithNext"/>
        <w:rPr>
          <w:rtl/>
          <w:lang w:eastAsia="he-IL"/>
        </w:rPr>
      </w:pPr>
    </w:p>
    <w:p w14:paraId="115B6D28" w14:textId="77777777" w:rsidR="00570AFE" w:rsidRDefault="00570AFE" w:rsidP="00570AFE">
      <w:pPr>
        <w:rPr>
          <w:rtl/>
          <w:lang w:eastAsia="he-IL"/>
        </w:rPr>
      </w:pPr>
      <w:bookmarkStart w:id="1854" w:name="_ETM_Q1_3514550"/>
      <w:bookmarkStart w:id="1855" w:name="_ETM_Q1_3514565"/>
      <w:bookmarkEnd w:id="1854"/>
      <w:bookmarkEnd w:id="1855"/>
      <w:r>
        <w:rPr>
          <w:rFonts w:hint="cs"/>
          <w:rtl/>
          <w:lang w:eastAsia="he-IL"/>
        </w:rPr>
        <w:t xml:space="preserve">או כל גוף רגולטורי אחר שבא ואומר: אנחנו </w:t>
      </w:r>
      <w:bookmarkStart w:id="1856" w:name="_ETM_Q1_3518984"/>
      <w:bookmarkEnd w:id="1856"/>
      <w:r>
        <w:rPr>
          <w:rFonts w:hint="cs"/>
          <w:rtl/>
          <w:lang w:eastAsia="he-IL"/>
        </w:rPr>
        <w:t xml:space="preserve">נעשה פה אפליה כזו ונשית יותר קנס כרגע, אף </w:t>
      </w:r>
      <w:bookmarkStart w:id="1857" w:name="_ETM_Q1_3530296"/>
      <w:bookmarkEnd w:id="1857"/>
      <w:r>
        <w:rPr>
          <w:rFonts w:hint="cs"/>
          <w:rtl/>
          <w:lang w:eastAsia="he-IL"/>
        </w:rPr>
        <w:t>על פי שזו אותה הפרה, אף על פי שפה</w:t>
      </w:r>
      <w:bookmarkStart w:id="1858" w:name="_ETM_Q1_3531448"/>
      <w:bookmarkEnd w:id="1858"/>
      <w:r>
        <w:rPr>
          <w:rFonts w:hint="cs"/>
          <w:rtl/>
          <w:lang w:eastAsia="he-IL"/>
        </w:rPr>
        <w:t xml:space="preserve"> גם מבחינת החוק עכשיו שהגיע אלינו יש דיפרנציאציה, </w:t>
      </w:r>
      <w:bookmarkStart w:id="1859" w:name="_ETM_Q1_3536424"/>
      <w:bookmarkEnd w:id="1859"/>
      <w:r>
        <w:rPr>
          <w:rFonts w:hint="cs"/>
          <w:rtl/>
          <w:lang w:eastAsia="he-IL"/>
        </w:rPr>
        <w:t>וזה אגב גם לבקשת משרד הכלכלה ואחרים, להגיד שאנחנו משיתים</w:t>
      </w:r>
      <w:bookmarkStart w:id="1860" w:name="_ETM_Q1_3541552"/>
      <w:bookmarkEnd w:id="1860"/>
      <w:r>
        <w:rPr>
          <w:rFonts w:hint="cs"/>
          <w:rtl/>
          <w:lang w:eastAsia="he-IL"/>
        </w:rPr>
        <w:t xml:space="preserve"> כאן קנסות, עיצומים, לא משנה, איך שנקרא לזה, על סמך </w:t>
      </w:r>
      <w:bookmarkStart w:id="1861" w:name="_ETM_Q1_3546254"/>
      <w:bookmarkEnd w:id="1861"/>
      <w:r>
        <w:rPr>
          <w:rFonts w:hint="cs"/>
          <w:rtl/>
          <w:lang w:eastAsia="he-IL"/>
        </w:rPr>
        <w:t xml:space="preserve">הגודל או ההכנסות של המקום. זאת אומרת יש פה איזה </w:t>
      </w:r>
      <w:bookmarkStart w:id="1862" w:name="_ETM_Q1_3548424"/>
      <w:bookmarkEnd w:id="1862"/>
      <w:r>
        <w:rPr>
          <w:rFonts w:hint="cs"/>
          <w:rtl/>
          <w:lang w:eastAsia="he-IL"/>
        </w:rPr>
        <w:t>שהוא היגיון שהקנס לא יכול להיות לעסק זעיר כמו לעסק</w:t>
      </w:r>
      <w:bookmarkStart w:id="1863" w:name="_ETM_Q1_3550618"/>
      <w:bookmarkEnd w:id="1863"/>
      <w:r>
        <w:rPr>
          <w:rFonts w:hint="cs"/>
          <w:rtl/>
          <w:lang w:eastAsia="he-IL"/>
        </w:rPr>
        <w:t xml:space="preserve"> ענק. זה ברור. </w:t>
      </w:r>
    </w:p>
    <w:p w14:paraId="7B7740D0" w14:textId="77777777" w:rsidR="00570AFE" w:rsidRDefault="00570AFE" w:rsidP="00570AFE">
      <w:pPr>
        <w:rPr>
          <w:rtl/>
          <w:lang w:eastAsia="he-IL"/>
        </w:rPr>
      </w:pPr>
      <w:bookmarkStart w:id="1864" w:name="_ETM_Q1_3552274"/>
      <w:bookmarkStart w:id="1865" w:name="_ETM_Q1_3552332"/>
      <w:bookmarkStart w:id="1866" w:name="_ETM_Q1_3553746"/>
      <w:bookmarkEnd w:id="1864"/>
      <w:bookmarkEnd w:id="1865"/>
      <w:bookmarkEnd w:id="1866"/>
    </w:p>
    <w:p w14:paraId="28FE6EFD" w14:textId="71E9258B" w:rsidR="00570AFE" w:rsidRDefault="00570AFE" w:rsidP="00570AFE">
      <w:pPr>
        <w:pStyle w:val="a5"/>
        <w:keepNext/>
        <w:rPr>
          <w:rtl/>
        </w:rPr>
      </w:pPr>
      <w:bookmarkStart w:id="1867" w:name="ET_speaker_6241_220"/>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1867"/>
    </w:p>
    <w:p w14:paraId="43F4AA77" w14:textId="77777777" w:rsidR="00570AFE" w:rsidRDefault="00570AFE" w:rsidP="00570AFE">
      <w:pPr>
        <w:pStyle w:val="KeepWithNext"/>
        <w:rPr>
          <w:rtl/>
          <w:lang w:eastAsia="he-IL"/>
        </w:rPr>
      </w:pPr>
    </w:p>
    <w:p w14:paraId="1C3C66CF" w14:textId="77777777" w:rsidR="00570AFE" w:rsidRDefault="00570AFE" w:rsidP="00570AFE">
      <w:pPr>
        <w:rPr>
          <w:rtl/>
          <w:lang w:eastAsia="he-IL"/>
        </w:rPr>
      </w:pPr>
      <w:bookmarkStart w:id="1868" w:name="_ETM_Q1_3554050"/>
      <w:bookmarkStart w:id="1869" w:name="_ETM_Q1_3554066"/>
      <w:bookmarkEnd w:id="1868"/>
      <w:bookmarkEnd w:id="1869"/>
      <w:r>
        <w:rPr>
          <w:rFonts w:hint="cs"/>
          <w:rtl/>
          <w:lang w:eastAsia="he-IL"/>
        </w:rPr>
        <w:t xml:space="preserve">לא, הוא שאל על רשתות. אם יש לך </w:t>
      </w:r>
      <w:bookmarkStart w:id="1870" w:name="_ETM_Q1_3556818"/>
      <w:bookmarkEnd w:id="1870"/>
      <w:r>
        <w:rPr>
          <w:rFonts w:hint="cs"/>
          <w:rtl/>
          <w:lang w:eastAsia="he-IL"/>
        </w:rPr>
        <w:t xml:space="preserve">סניפים נפרדים. </w:t>
      </w:r>
      <w:bookmarkStart w:id="1871" w:name="_ETM_Q1_3554742"/>
      <w:bookmarkEnd w:id="1871"/>
    </w:p>
    <w:p w14:paraId="5440C2ED" w14:textId="77777777" w:rsidR="00570AFE" w:rsidRDefault="00570AFE" w:rsidP="00570AFE">
      <w:pPr>
        <w:rPr>
          <w:rtl/>
          <w:lang w:eastAsia="he-IL"/>
        </w:rPr>
      </w:pPr>
      <w:bookmarkStart w:id="1872" w:name="_ETM_Q1_3554800"/>
      <w:bookmarkStart w:id="1873" w:name="_ETM_Q1_3555894"/>
      <w:bookmarkEnd w:id="1872"/>
      <w:bookmarkEnd w:id="1873"/>
    </w:p>
    <w:p w14:paraId="5382F2FC" w14:textId="25DBA620" w:rsidR="00570AFE" w:rsidRDefault="00570AFE" w:rsidP="00570AFE">
      <w:pPr>
        <w:pStyle w:val="af8"/>
        <w:keepNext/>
        <w:rPr>
          <w:rtl/>
        </w:rPr>
      </w:pPr>
      <w:bookmarkStart w:id="1874" w:name="ET_yor_6158_22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874"/>
    </w:p>
    <w:p w14:paraId="61B0952C" w14:textId="77777777" w:rsidR="00570AFE" w:rsidRDefault="00570AFE" w:rsidP="00570AFE">
      <w:pPr>
        <w:pStyle w:val="KeepWithNext"/>
        <w:rPr>
          <w:rtl/>
          <w:lang w:eastAsia="he-IL"/>
        </w:rPr>
      </w:pPr>
    </w:p>
    <w:p w14:paraId="4E579AD7" w14:textId="77777777" w:rsidR="00570AFE" w:rsidRDefault="00570AFE" w:rsidP="00570AFE">
      <w:pPr>
        <w:rPr>
          <w:rtl/>
          <w:lang w:eastAsia="he-IL"/>
        </w:rPr>
      </w:pPr>
      <w:bookmarkStart w:id="1875" w:name="_ETM_Q1_3556163"/>
      <w:bookmarkStart w:id="1876" w:name="_ETM_Q1_3556180"/>
      <w:bookmarkEnd w:id="1875"/>
      <w:bookmarkEnd w:id="1876"/>
      <w:r>
        <w:rPr>
          <w:rFonts w:hint="cs"/>
          <w:rtl/>
          <w:lang w:eastAsia="he-IL"/>
        </w:rPr>
        <w:t xml:space="preserve">אבל מעבר לזה אתה אומר שאם </w:t>
      </w:r>
      <w:bookmarkStart w:id="1877" w:name="_ETM_Q1_3559654"/>
      <w:bookmarkEnd w:id="1877"/>
      <w:r>
        <w:rPr>
          <w:rFonts w:hint="cs"/>
          <w:rtl/>
          <w:lang w:eastAsia="he-IL"/>
        </w:rPr>
        <w:t xml:space="preserve">יש לך הרבה מאוד סניפים אנחנו נשית עליכם יותר </w:t>
      </w:r>
      <w:bookmarkStart w:id="1878" w:name="_ETM_Q1_3562784"/>
      <w:bookmarkEnd w:id="1878"/>
      <w:r>
        <w:rPr>
          <w:rFonts w:hint="cs"/>
          <w:rtl/>
          <w:lang w:eastAsia="he-IL"/>
        </w:rPr>
        <w:t xml:space="preserve">עיצום כספי. יש פה החלטה כזאת מכוונת? </w:t>
      </w:r>
    </w:p>
    <w:p w14:paraId="11DC0C7D" w14:textId="77777777" w:rsidR="00570AFE" w:rsidRDefault="00570AFE" w:rsidP="00570AFE">
      <w:pPr>
        <w:rPr>
          <w:rtl/>
          <w:lang w:eastAsia="he-IL"/>
        </w:rPr>
      </w:pPr>
      <w:bookmarkStart w:id="1879" w:name="_ETM_Q1_3567312"/>
      <w:bookmarkStart w:id="1880" w:name="_ETM_Q1_3567372"/>
      <w:bookmarkStart w:id="1881" w:name="_ETM_Q1_3564306"/>
      <w:bookmarkEnd w:id="1879"/>
      <w:bookmarkEnd w:id="1880"/>
      <w:bookmarkEnd w:id="1881"/>
    </w:p>
    <w:p w14:paraId="41D7DDD8" w14:textId="49E9A658" w:rsidR="00570AFE" w:rsidRDefault="00570AFE" w:rsidP="00570AFE">
      <w:pPr>
        <w:pStyle w:val="afb"/>
        <w:keepNext/>
        <w:rPr>
          <w:rtl/>
          <w:lang w:eastAsia="he-IL"/>
        </w:rPr>
      </w:pPr>
      <w:bookmarkStart w:id="1882" w:name="ET_guest_ניר_קפלן_222"/>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882"/>
    </w:p>
    <w:p w14:paraId="1166776C" w14:textId="77777777" w:rsidR="00570AFE" w:rsidRDefault="00570AFE" w:rsidP="00570AFE">
      <w:pPr>
        <w:pStyle w:val="KeepWithNext"/>
        <w:rPr>
          <w:rtl/>
          <w:lang w:eastAsia="he-IL"/>
        </w:rPr>
      </w:pPr>
    </w:p>
    <w:p w14:paraId="23001672" w14:textId="77777777" w:rsidR="00570AFE" w:rsidRDefault="00570AFE" w:rsidP="00570AFE">
      <w:pPr>
        <w:rPr>
          <w:rtl/>
          <w:lang w:eastAsia="he-IL"/>
        </w:rPr>
      </w:pPr>
      <w:bookmarkStart w:id="1883" w:name="_ETM_Q1_3564724"/>
      <w:bookmarkStart w:id="1884" w:name="_ETM_Q1_3564752"/>
      <w:bookmarkEnd w:id="1883"/>
      <w:bookmarkEnd w:id="1884"/>
      <w:r>
        <w:rPr>
          <w:rFonts w:hint="cs"/>
          <w:rtl/>
          <w:lang w:eastAsia="he-IL"/>
        </w:rPr>
        <w:t>גברתי, הנוסח הנוכחי</w:t>
      </w:r>
      <w:bookmarkStart w:id="1885" w:name="_ETM_Q1_3568498"/>
      <w:bookmarkEnd w:id="1885"/>
      <w:r>
        <w:rPr>
          <w:rFonts w:hint="cs"/>
          <w:rtl/>
          <w:lang w:eastAsia="he-IL"/>
        </w:rPr>
        <w:t>, וגם ציינו את זה בפנייך ובפני החברים בדיון שעבר,</w:t>
      </w:r>
      <w:bookmarkStart w:id="1886" w:name="_ETM_Q1_3570644"/>
      <w:bookmarkEnd w:id="1886"/>
      <w:r>
        <w:rPr>
          <w:rFonts w:hint="cs"/>
          <w:rtl/>
          <w:lang w:eastAsia="he-IL"/>
        </w:rPr>
        <w:t xml:space="preserve"> וגם, אגב, חברים נכבדים מהנציבות הודו </w:t>
      </w:r>
      <w:bookmarkStart w:id="1887" w:name="_ETM_Q1_3578276"/>
      <w:bookmarkEnd w:id="1887"/>
      <w:r>
        <w:rPr>
          <w:rFonts w:hint="cs"/>
          <w:rtl/>
          <w:lang w:eastAsia="he-IL"/>
        </w:rPr>
        <w:t xml:space="preserve">בכך, אפשר להסתכל בפרוטוקול, הם אמרו: חבר'ה, אם יש סניף </w:t>
      </w:r>
      <w:bookmarkStart w:id="1888" w:name="_ETM_Q1_3581554"/>
      <w:bookmarkEnd w:id="1888"/>
      <w:r>
        <w:rPr>
          <w:rFonts w:hint="cs"/>
          <w:rtl/>
          <w:lang w:eastAsia="he-IL"/>
        </w:rPr>
        <w:t xml:space="preserve">בצפון שעשה הפרה מקבוצת ההפרות, אתם עשיתם את זה בקבוצות </w:t>
      </w:r>
      <w:bookmarkStart w:id="1889" w:name="_ETM_Q1_3586060"/>
      <w:bookmarkEnd w:id="1889"/>
      <w:r>
        <w:rPr>
          <w:rFonts w:hint="cs"/>
          <w:rtl/>
          <w:lang w:eastAsia="he-IL"/>
        </w:rPr>
        <w:t>- - -</w:t>
      </w:r>
    </w:p>
    <w:p w14:paraId="5569CD55" w14:textId="77777777" w:rsidR="00570AFE" w:rsidRDefault="00570AFE" w:rsidP="00570AFE">
      <w:pPr>
        <w:rPr>
          <w:rtl/>
          <w:lang w:eastAsia="he-IL"/>
        </w:rPr>
      </w:pPr>
      <w:bookmarkStart w:id="1890" w:name="_ETM_Q1_3586996"/>
      <w:bookmarkStart w:id="1891" w:name="_ETM_Q1_3587059"/>
      <w:bookmarkEnd w:id="1890"/>
      <w:bookmarkEnd w:id="1891"/>
    </w:p>
    <w:p w14:paraId="56F71F60" w14:textId="34A79E79" w:rsidR="00570AFE" w:rsidRDefault="00570AFE" w:rsidP="00570AFE">
      <w:pPr>
        <w:pStyle w:val="af8"/>
        <w:keepNext/>
        <w:rPr>
          <w:rtl/>
        </w:rPr>
      </w:pPr>
      <w:bookmarkStart w:id="1892" w:name="ET_yor_6158_22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892"/>
    </w:p>
    <w:p w14:paraId="617B9C7C" w14:textId="77777777" w:rsidR="00570AFE" w:rsidRDefault="00570AFE" w:rsidP="00570AFE">
      <w:pPr>
        <w:pStyle w:val="KeepWithNext"/>
        <w:rPr>
          <w:rtl/>
          <w:lang w:eastAsia="he-IL"/>
        </w:rPr>
      </w:pPr>
    </w:p>
    <w:p w14:paraId="5E2F2F7D" w14:textId="77777777" w:rsidR="00570AFE" w:rsidRDefault="00570AFE" w:rsidP="00570AFE">
      <w:pPr>
        <w:rPr>
          <w:rtl/>
          <w:lang w:eastAsia="he-IL"/>
        </w:rPr>
      </w:pPr>
      <w:bookmarkStart w:id="1893" w:name="_ETM_Q1_3588589"/>
      <w:bookmarkStart w:id="1894" w:name="_ETM_Q1_3588605"/>
      <w:bookmarkEnd w:id="1893"/>
      <w:bookmarkEnd w:id="1894"/>
      <w:r>
        <w:rPr>
          <w:rFonts w:hint="cs"/>
          <w:rtl/>
          <w:lang w:eastAsia="he-IL"/>
        </w:rPr>
        <w:t xml:space="preserve">אתם ביקשתם לאחד, אני מזכירה שזה בא מכם. </w:t>
      </w:r>
      <w:bookmarkStart w:id="1895" w:name="_ETM_Q1_3590386"/>
      <w:bookmarkStart w:id="1896" w:name="_ETM_Q1_3590506"/>
      <w:bookmarkEnd w:id="1895"/>
      <w:bookmarkEnd w:id="1896"/>
    </w:p>
    <w:p w14:paraId="533DC492" w14:textId="77777777" w:rsidR="00570AFE" w:rsidRDefault="00570AFE" w:rsidP="00570AFE">
      <w:pPr>
        <w:rPr>
          <w:rtl/>
          <w:lang w:eastAsia="he-IL"/>
        </w:rPr>
      </w:pPr>
      <w:bookmarkStart w:id="1897" w:name="_ETM_Q1_3590565"/>
      <w:bookmarkStart w:id="1898" w:name="_ETM_Q1_3586420"/>
      <w:bookmarkEnd w:id="1897"/>
      <w:bookmarkEnd w:id="1898"/>
    </w:p>
    <w:p w14:paraId="03AB000A" w14:textId="0737A910" w:rsidR="00570AFE" w:rsidRDefault="00570AFE" w:rsidP="00570AFE">
      <w:pPr>
        <w:pStyle w:val="afb"/>
        <w:keepNext/>
        <w:rPr>
          <w:rtl/>
          <w:lang w:eastAsia="he-IL"/>
        </w:rPr>
      </w:pPr>
      <w:bookmarkStart w:id="1899" w:name="ET_guest_ניר_קפלן_224"/>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899"/>
    </w:p>
    <w:p w14:paraId="522D41CB" w14:textId="77777777" w:rsidR="00570AFE" w:rsidRDefault="00570AFE" w:rsidP="00570AFE">
      <w:pPr>
        <w:pStyle w:val="KeepWithNext"/>
        <w:rPr>
          <w:rtl/>
          <w:lang w:eastAsia="he-IL"/>
        </w:rPr>
      </w:pPr>
    </w:p>
    <w:p w14:paraId="2D41F17F" w14:textId="77777777" w:rsidR="00570AFE" w:rsidRDefault="00570AFE" w:rsidP="00570AFE">
      <w:pPr>
        <w:rPr>
          <w:rtl/>
          <w:lang w:eastAsia="he-IL"/>
        </w:rPr>
      </w:pPr>
      <w:bookmarkStart w:id="1900" w:name="_ETM_Q1_3586760"/>
      <w:bookmarkStart w:id="1901" w:name="_ETM_Q1_3586776"/>
      <w:bookmarkEnd w:id="1900"/>
      <w:bookmarkEnd w:id="1901"/>
      <w:r>
        <w:rPr>
          <w:rFonts w:hint="cs"/>
          <w:rtl/>
          <w:lang w:eastAsia="he-IL"/>
        </w:rPr>
        <w:t xml:space="preserve">לא, זה בסדר, סניף </w:t>
      </w:r>
      <w:bookmarkStart w:id="1902" w:name="_ETM_Q1_3591286"/>
      <w:bookmarkEnd w:id="1902"/>
      <w:r>
        <w:rPr>
          <w:rFonts w:hint="cs"/>
          <w:rtl/>
          <w:lang w:eastAsia="he-IL"/>
        </w:rPr>
        <w:t xml:space="preserve">בדרום - - - </w:t>
      </w:r>
    </w:p>
    <w:p w14:paraId="55DA6C6D" w14:textId="77777777" w:rsidR="00570AFE" w:rsidRDefault="00570AFE" w:rsidP="00570AFE">
      <w:pPr>
        <w:rPr>
          <w:rtl/>
          <w:lang w:eastAsia="he-IL"/>
        </w:rPr>
      </w:pPr>
      <w:bookmarkStart w:id="1903" w:name="_ETM_Q1_3587518"/>
      <w:bookmarkStart w:id="1904" w:name="_ETM_Q1_3587582"/>
      <w:bookmarkEnd w:id="1903"/>
      <w:bookmarkEnd w:id="1904"/>
    </w:p>
    <w:p w14:paraId="377E82E4" w14:textId="05F9779D" w:rsidR="00570AFE" w:rsidRDefault="00570AFE" w:rsidP="00570AFE">
      <w:pPr>
        <w:pStyle w:val="af8"/>
        <w:keepNext/>
        <w:rPr>
          <w:rtl/>
        </w:rPr>
      </w:pPr>
      <w:bookmarkStart w:id="1905" w:name="ET_yor_6158_22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905"/>
    </w:p>
    <w:p w14:paraId="0B7030E2" w14:textId="77777777" w:rsidR="00570AFE" w:rsidRDefault="00570AFE" w:rsidP="00570AFE">
      <w:pPr>
        <w:pStyle w:val="KeepWithNext"/>
        <w:rPr>
          <w:rtl/>
          <w:lang w:eastAsia="he-IL"/>
        </w:rPr>
      </w:pPr>
    </w:p>
    <w:p w14:paraId="6A100F96" w14:textId="77777777" w:rsidR="00570AFE" w:rsidRDefault="00570AFE" w:rsidP="00570AFE">
      <w:pPr>
        <w:rPr>
          <w:rtl/>
          <w:lang w:eastAsia="he-IL"/>
        </w:rPr>
      </w:pPr>
      <w:bookmarkStart w:id="1906" w:name="_ETM_Q1_3589190"/>
      <w:bookmarkStart w:id="1907" w:name="_ETM_Q1_3589204"/>
      <w:bookmarkEnd w:id="1906"/>
      <w:bookmarkEnd w:id="1907"/>
      <w:r>
        <w:rPr>
          <w:rFonts w:hint="cs"/>
          <w:rtl/>
          <w:lang w:eastAsia="he-IL"/>
        </w:rPr>
        <w:t xml:space="preserve">אם זה בסדר אז למה </w:t>
      </w:r>
      <w:bookmarkStart w:id="1908" w:name="_ETM_Q1_3594090"/>
      <w:bookmarkEnd w:id="1908"/>
      <w:r>
        <w:rPr>
          <w:rFonts w:hint="cs"/>
          <w:rtl/>
          <w:lang w:eastAsia="he-IL"/>
        </w:rPr>
        <w:t xml:space="preserve">להציג את זה ככה? </w:t>
      </w:r>
    </w:p>
    <w:p w14:paraId="0532E442" w14:textId="77777777" w:rsidR="00570AFE" w:rsidRDefault="00570AFE" w:rsidP="00570AFE">
      <w:pPr>
        <w:rPr>
          <w:rtl/>
          <w:lang w:eastAsia="he-IL"/>
        </w:rPr>
      </w:pPr>
      <w:bookmarkStart w:id="1909" w:name="_ETM_Q1_3596090"/>
      <w:bookmarkStart w:id="1910" w:name="_ETM_Q1_3596145"/>
      <w:bookmarkEnd w:id="1909"/>
      <w:bookmarkEnd w:id="1910"/>
    </w:p>
    <w:p w14:paraId="0C6B67A2" w14:textId="7BCA94D9" w:rsidR="00570AFE" w:rsidRDefault="00570AFE" w:rsidP="00570AFE">
      <w:pPr>
        <w:pStyle w:val="afb"/>
        <w:keepNext/>
        <w:rPr>
          <w:rtl/>
          <w:lang w:eastAsia="he-IL"/>
        </w:rPr>
      </w:pPr>
      <w:bookmarkStart w:id="1911" w:name="ET_guest_ניר_קפלן_226"/>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911"/>
    </w:p>
    <w:p w14:paraId="0F737969" w14:textId="77777777" w:rsidR="00570AFE" w:rsidRDefault="00570AFE" w:rsidP="00570AFE">
      <w:pPr>
        <w:pStyle w:val="KeepWithNext"/>
        <w:rPr>
          <w:rtl/>
          <w:lang w:eastAsia="he-IL"/>
        </w:rPr>
      </w:pPr>
    </w:p>
    <w:p w14:paraId="5C057687" w14:textId="77777777" w:rsidR="00570AFE" w:rsidRDefault="00570AFE" w:rsidP="00570AFE">
      <w:pPr>
        <w:rPr>
          <w:rtl/>
          <w:lang w:eastAsia="he-IL"/>
        </w:rPr>
      </w:pPr>
      <w:bookmarkStart w:id="1912" w:name="_ETM_Q1_3593225"/>
      <w:bookmarkStart w:id="1913" w:name="_ETM_Q1_3593241"/>
      <w:bookmarkEnd w:id="1912"/>
      <w:bookmarkEnd w:id="1913"/>
      <w:r>
        <w:rPr>
          <w:rFonts w:hint="cs"/>
          <w:rtl/>
          <w:lang w:eastAsia="he-IL"/>
        </w:rPr>
        <w:t xml:space="preserve">לא, אבל, גברתי, מחר סניף בדרום </w:t>
      </w:r>
      <w:bookmarkStart w:id="1914" w:name="_ETM_Q1_3595484"/>
      <w:bookmarkEnd w:id="1914"/>
      <w:r>
        <w:rPr>
          <w:rFonts w:hint="cs"/>
          <w:rtl/>
          <w:lang w:eastAsia="he-IL"/>
        </w:rPr>
        <w:t xml:space="preserve">של אותה חברה וזה אותו </w:t>
      </w:r>
      <w:proofErr w:type="spellStart"/>
      <w:r>
        <w:rPr>
          <w:rFonts w:hint="cs"/>
          <w:rtl/>
          <w:lang w:eastAsia="he-IL"/>
        </w:rPr>
        <w:t>ח"פ</w:t>
      </w:r>
      <w:proofErr w:type="spellEnd"/>
      <w:r>
        <w:rPr>
          <w:rFonts w:hint="cs"/>
          <w:rtl/>
          <w:lang w:eastAsia="he-IL"/>
        </w:rPr>
        <w:t xml:space="preserve"> וסניף בדרום עושה אותה </w:t>
      </w:r>
      <w:bookmarkStart w:id="1915" w:name="_ETM_Q1_3600450"/>
      <w:bookmarkEnd w:id="1915"/>
      <w:r>
        <w:rPr>
          <w:rFonts w:hint="cs"/>
          <w:rtl/>
          <w:lang w:eastAsia="he-IL"/>
        </w:rPr>
        <w:t>הפרה מקבוצת ההפרות אז בהכרח ההתייחסות אליו היא כהפרה נוספת</w:t>
      </w:r>
      <w:bookmarkStart w:id="1916" w:name="_ETM_Q1_3603020"/>
      <w:bookmarkEnd w:id="1916"/>
      <w:r>
        <w:rPr>
          <w:rFonts w:hint="cs"/>
          <w:rtl/>
          <w:lang w:eastAsia="he-IL"/>
        </w:rPr>
        <w:t xml:space="preserve"> או נמשכת וישר כפל קנס.</w:t>
      </w:r>
    </w:p>
    <w:p w14:paraId="58A0FA86" w14:textId="77777777" w:rsidR="00570AFE" w:rsidRDefault="00570AFE" w:rsidP="00570AFE">
      <w:pPr>
        <w:rPr>
          <w:rtl/>
          <w:lang w:eastAsia="he-IL"/>
        </w:rPr>
      </w:pPr>
      <w:bookmarkStart w:id="1917" w:name="_ETM_Q1_3605004"/>
      <w:bookmarkStart w:id="1918" w:name="_ETM_Q1_3605074"/>
      <w:bookmarkEnd w:id="1917"/>
      <w:bookmarkEnd w:id="1918"/>
    </w:p>
    <w:p w14:paraId="32B7CC95" w14:textId="69FDEC22" w:rsidR="00570AFE" w:rsidRDefault="00570AFE" w:rsidP="00570AFE">
      <w:pPr>
        <w:pStyle w:val="a5"/>
        <w:keepNext/>
        <w:rPr>
          <w:rtl/>
        </w:rPr>
      </w:pPr>
      <w:bookmarkStart w:id="1919" w:name="ET_speaker_קריאה_227"/>
      <w:r>
        <w:rPr>
          <w:rStyle w:val="TagStyle"/>
          <w:rFonts w:hint="cs"/>
          <w:rtl/>
        </w:rPr>
        <w:t xml:space="preserve"> &lt;&lt; דובר &gt;&gt; </w:t>
      </w:r>
      <w:r>
        <w:rPr>
          <w:rFonts w:hint="cs"/>
          <w:rtl/>
        </w:rPr>
        <w:t>קריאה:</w:t>
      </w:r>
      <w:r>
        <w:rPr>
          <w:rStyle w:val="TagStyle"/>
          <w:rFonts w:hint="cs"/>
          <w:rtl/>
        </w:rPr>
        <w:t xml:space="preserve"> &lt;&lt; דובר &gt;&gt;</w:t>
      </w:r>
      <w:r w:rsidR="001A4D22">
        <w:rPr>
          <w:rFonts w:hint="cs"/>
          <w:rtl/>
        </w:rPr>
        <w:t xml:space="preserve"> </w:t>
      </w:r>
      <w:r>
        <w:rPr>
          <w:rFonts w:hint="cs"/>
          <w:rtl/>
        </w:rPr>
        <w:t xml:space="preserve"> </w:t>
      </w:r>
      <w:bookmarkEnd w:id="1919"/>
    </w:p>
    <w:p w14:paraId="50304B2B" w14:textId="77777777" w:rsidR="00570AFE" w:rsidRDefault="00570AFE" w:rsidP="00570AFE">
      <w:pPr>
        <w:pStyle w:val="KeepWithNext"/>
        <w:rPr>
          <w:rtl/>
          <w:lang w:eastAsia="he-IL"/>
        </w:rPr>
      </w:pPr>
    </w:p>
    <w:p w14:paraId="67C07EB2" w14:textId="77777777" w:rsidR="00570AFE" w:rsidRDefault="00570AFE" w:rsidP="00570AFE">
      <w:pPr>
        <w:rPr>
          <w:rtl/>
          <w:lang w:eastAsia="he-IL"/>
        </w:rPr>
      </w:pPr>
      <w:bookmarkStart w:id="1920" w:name="_ETM_Q1_3607394"/>
      <w:bookmarkStart w:id="1921" w:name="_ETM_Q1_3607410"/>
      <w:bookmarkEnd w:id="1920"/>
      <w:bookmarkEnd w:id="1921"/>
      <w:r>
        <w:rPr>
          <w:rFonts w:hint="cs"/>
          <w:rtl/>
          <w:lang w:eastAsia="he-IL"/>
        </w:rPr>
        <w:t xml:space="preserve">למה לא? </w:t>
      </w:r>
    </w:p>
    <w:p w14:paraId="5EC956D7" w14:textId="77777777" w:rsidR="00570AFE" w:rsidRDefault="00570AFE" w:rsidP="00570AFE">
      <w:pPr>
        <w:rPr>
          <w:rtl/>
          <w:lang w:eastAsia="he-IL"/>
        </w:rPr>
      </w:pPr>
      <w:bookmarkStart w:id="1922" w:name="_ETM_Q1_3608604"/>
      <w:bookmarkStart w:id="1923" w:name="_ETM_Q1_3608670"/>
      <w:bookmarkStart w:id="1924" w:name="_ETM_Q1_3605466"/>
      <w:bookmarkEnd w:id="1922"/>
      <w:bookmarkEnd w:id="1923"/>
      <w:bookmarkEnd w:id="1924"/>
    </w:p>
    <w:p w14:paraId="6D1570B0" w14:textId="639180BF" w:rsidR="00570AFE" w:rsidRDefault="00570AFE" w:rsidP="00570AFE">
      <w:pPr>
        <w:pStyle w:val="af8"/>
        <w:keepNext/>
        <w:rPr>
          <w:rtl/>
        </w:rPr>
      </w:pPr>
      <w:bookmarkStart w:id="1925" w:name="ET_yor_6158_22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925"/>
    </w:p>
    <w:p w14:paraId="6A90F011" w14:textId="77777777" w:rsidR="00570AFE" w:rsidRDefault="00570AFE" w:rsidP="00570AFE">
      <w:pPr>
        <w:pStyle w:val="KeepWithNext"/>
        <w:rPr>
          <w:rtl/>
          <w:lang w:eastAsia="he-IL"/>
        </w:rPr>
      </w:pPr>
    </w:p>
    <w:p w14:paraId="5556BE2D" w14:textId="77777777" w:rsidR="00570AFE" w:rsidRDefault="00570AFE" w:rsidP="00570AFE">
      <w:pPr>
        <w:rPr>
          <w:rtl/>
          <w:lang w:eastAsia="he-IL"/>
        </w:rPr>
      </w:pPr>
      <w:bookmarkStart w:id="1926" w:name="_ETM_Q1_3605748"/>
      <w:bookmarkStart w:id="1927" w:name="_ETM_Q1_3605763"/>
      <w:bookmarkEnd w:id="1926"/>
      <w:bookmarkEnd w:id="1927"/>
      <w:r>
        <w:rPr>
          <w:rFonts w:hint="cs"/>
          <w:rtl/>
          <w:lang w:eastAsia="he-IL"/>
        </w:rPr>
        <w:t>לא, עצרו</w:t>
      </w:r>
      <w:bookmarkStart w:id="1928" w:name="_ETM_Q1_3607034"/>
      <w:bookmarkEnd w:id="1928"/>
      <w:r>
        <w:rPr>
          <w:rFonts w:hint="cs"/>
          <w:rtl/>
          <w:lang w:eastAsia="he-IL"/>
        </w:rPr>
        <w:t xml:space="preserve"> כאן. קודם כל גלשנו חזרה אל החוק. אני </w:t>
      </w:r>
      <w:bookmarkStart w:id="1929" w:name="_ETM_Q1_3610566"/>
      <w:bookmarkEnd w:id="1929"/>
      <w:r>
        <w:rPr>
          <w:rFonts w:hint="cs"/>
          <w:rtl/>
          <w:lang w:eastAsia="he-IL"/>
        </w:rPr>
        <w:t>רוצה לשמוע את יובל וגנר בקשר לתובענות ייצוגיות ואחר כך אנחנו עוברים לחוק. בבקשה, יובל, נגישות ישראל.</w:t>
      </w:r>
    </w:p>
    <w:p w14:paraId="7BCAA3CE" w14:textId="77777777" w:rsidR="00570AFE" w:rsidRDefault="00570AFE" w:rsidP="00570AFE">
      <w:pPr>
        <w:rPr>
          <w:rtl/>
          <w:lang w:eastAsia="he-IL"/>
        </w:rPr>
      </w:pPr>
      <w:bookmarkStart w:id="1930" w:name="_ETM_Q1_3619000"/>
      <w:bookmarkStart w:id="1931" w:name="_ETM_Q1_3619070"/>
      <w:bookmarkEnd w:id="1930"/>
      <w:bookmarkEnd w:id="1931"/>
    </w:p>
    <w:p w14:paraId="27FAFF69" w14:textId="3EF5DCE6" w:rsidR="00570AFE" w:rsidRDefault="00570AFE" w:rsidP="00570AFE">
      <w:pPr>
        <w:pStyle w:val="afb"/>
        <w:keepNext/>
        <w:rPr>
          <w:rtl/>
          <w:lang w:eastAsia="he-IL"/>
        </w:rPr>
      </w:pPr>
      <w:bookmarkStart w:id="1932" w:name="ET_guest_יובל_וגנר_229"/>
      <w:r>
        <w:rPr>
          <w:rStyle w:val="TagStyle"/>
          <w:rFonts w:hint="cs"/>
          <w:rtl/>
        </w:rPr>
        <w:t xml:space="preserve"> &lt;&lt; אורח &gt;&gt; </w:t>
      </w:r>
      <w:r>
        <w:rPr>
          <w:rFonts w:hint="cs"/>
          <w:rtl/>
          <w:lang w:eastAsia="he-IL"/>
        </w:rPr>
        <w:t>יובל וגנר: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932"/>
    </w:p>
    <w:p w14:paraId="6325366F" w14:textId="77777777" w:rsidR="00570AFE" w:rsidRDefault="00570AFE" w:rsidP="00570AFE">
      <w:pPr>
        <w:pStyle w:val="KeepWithNext"/>
        <w:rPr>
          <w:rtl/>
          <w:lang w:eastAsia="he-IL"/>
        </w:rPr>
      </w:pPr>
    </w:p>
    <w:p w14:paraId="25A6319E" w14:textId="77777777" w:rsidR="00570AFE" w:rsidRDefault="00570AFE" w:rsidP="00570AFE">
      <w:pPr>
        <w:rPr>
          <w:rtl/>
          <w:lang w:eastAsia="he-IL"/>
        </w:rPr>
      </w:pPr>
      <w:r>
        <w:rPr>
          <w:rFonts w:hint="cs"/>
          <w:rtl/>
          <w:lang w:eastAsia="he-IL"/>
        </w:rPr>
        <w:t>קודם כל אני שמח ש</w:t>
      </w:r>
      <w:bookmarkStart w:id="1933" w:name="_ETM_Q1_3622959"/>
      <w:bookmarkEnd w:id="1933"/>
      <w:r>
        <w:rPr>
          <w:rFonts w:hint="cs"/>
          <w:rtl/>
          <w:lang w:eastAsia="he-IL"/>
        </w:rPr>
        <w:t>כל הצדדים בעד איזונים, זה כבר טוב.</w:t>
      </w:r>
    </w:p>
    <w:p w14:paraId="73CA4673" w14:textId="77777777" w:rsidR="00570AFE" w:rsidRDefault="00570AFE" w:rsidP="00570AFE">
      <w:pPr>
        <w:rPr>
          <w:rtl/>
          <w:lang w:eastAsia="he-IL"/>
        </w:rPr>
      </w:pPr>
      <w:bookmarkStart w:id="1934" w:name="_ETM_Q1_3625066"/>
      <w:bookmarkStart w:id="1935" w:name="_ETM_Q1_3625129"/>
      <w:bookmarkEnd w:id="1934"/>
      <w:bookmarkEnd w:id="1935"/>
    </w:p>
    <w:p w14:paraId="31FD91A1" w14:textId="186BF5FF" w:rsidR="00570AFE" w:rsidRDefault="00570AFE" w:rsidP="00570AFE">
      <w:pPr>
        <w:pStyle w:val="a5"/>
        <w:keepNext/>
        <w:rPr>
          <w:rtl/>
        </w:rPr>
      </w:pPr>
      <w:bookmarkStart w:id="1936" w:name="ET_speaker_קריאה_230"/>
      <w:r>
        <w:rPr>
          <w:rStyle w:val="TagStyle"/>
          <w:rFonts w:hint="cs"/>
          <w:rtl/>
        </w:rPr>
        <w:t xml:space="preserve"> &lt;&lt; דובר &gt;&gt; </w:t>
      </w:r>
      <w:r>
        <w:rPr>
          <w:rFonts w:hint="cs"/>
          <w:rtl/>
        </w:rPr>
        <w:t>קריאה:</w:t>
      </w:r>
      <w:r>
        <w:rPr>
          <w:rStyle w:val="TagStyle"/>
          <w:rFonts w:hint="cs"/>
          <w:rtl/>
        </w:rPr>
        <w:t xml:space="preserve"> &lt;&lt; דובר &gt;&gt;</w:t>
      </w:r>
      <w:r w:rsidR="001A4D22">
        <w:rPr>
          <w:rFonts w:hint="cs"/>
          <w:rtl/>
        </w:rPr>
        <w:t xml:space="preserve"> </w:t>
      </w:r>
      <w:r>
        <w:rPr>
          <w:rFonts w:hint="cs"/>
          <w:rtl/>
        </w:rPr>
        <w:t xml:space="preserve"> </w:t>
      </w:r>
      <w:bookmarkEnd w:id="1936"/>
    </w:p>
    <w:p w14:paraId="67C89E09" w14:textId="77777777" w:rsidR="00570AFE" w:rsidRDefault="00570AFE" w:rsidP="00570AFE">
      <w:pPr>
        <w:pStyle w:val="KeepWithNext"/>
        <w:rPr>
          <w:rtl/>
          <w:lang w:eastAsia="he-IL"/>
        </w:rPr>
      </w:pPr>
    </w:p>
    <w:p w14:paraId="1663A33A" w14:textId="77777777" w:rsidR="00570AFE" w:rsidRDefault="00570AFE" w:rsidP="00570AFE">
      <w:pPr>
        <w:rPr>
          <w:rtl/>
          <w:lang w:eastAsia="he-IL"/>
        </w:rPr>
      </w:pPr>
      <w:bookmarkStart w:id="1937" w:name="_ETM_Q1_3629554"/>
      <w:bookmarkStart w:id="1938" w:name="_ETM_Q1_3629569"/>
      <w:bookmarkEnd w:id="1937"/>
      <w:bookmarkEnd w:id="1938"/>
      <w:r>
        <w:rPr>
          <w:rFonts w:hint="cs"/>
          <w:rtl/>
          <w:lang w:eastAsia="he-IL"/>
        </w:rPr>
        <w:t xml:space="preserve">כולם גם </w:t>
      </w:r>
      <w:bookmarkStart w:id="1939" w:name="_ETM_Q1_3625276"/>
      <w:bookmarkEnd w:id="1939"/>
      <w:r>
        <w:rPr>
          <w:rFonts w:hint="cs"/>
          <w:rtl/>
          <w:lang w:eastAsia="he-IL"/>
        </w:rPr>
        <w:t xml:space="preserve">בעד נגישות כמובן. </w:t>
      </w:r>
    </w:p>
    <w:p w14:paraId="0779A763" w14:textId="77777777" w:rsidR="00570AFE" w:rsidRDefault="00570AFE" w:rsidP="00570AFE">
      <w:pPr>
        <w:rPr>
          <w:rtl/>
          <w:lang w:eastAsia="he-IL"/>
        </w:rPr>
      </w:pPr>
      <w:bookmarkStart w:id="1940" w:name="_ETM_Q1_3626964"/>
      <w:bookmarkStart w:id="1941" w:name="_ETM_Q1_3627021"/>
      <w:bookmarkStart w:id="1942" w:name="_ETM_Q1_3628276"/>
      <w:bookmarkEnd w:id="1940"/>
      <w:bookmarkEnd w:id="1941"/>
      <w:bookmarkEnd w:id="1942"/>
    </w:p>
    <w:p w14:paraId="61174719" w14:textId="362D1201" w:rsidR="00570AFE" w:rsidRDefault="00570AFE" w:rsidP="00570AFE">
      <w:pPr>
        <w:pStyle w:val="afb"/>
        <w:keepNext/>
        <w:rPr>
          <w:rtl/>
          <w:lang w:eastAsia="he-IL"/>
        </w:rPr>
      </w:pPr>
      <w:bookmarkStart w:id="1943" w:name="ET_guest_יובל_וגנר_231"/>
      <w:r>
        <w:rPr>
          <w:rStyle w:val="TagStyle"/>
          <w:rFonts w:hint="cs"/>
          <w:rtl/>
        </w:rPr>
        <w:t xml:space="preserve"> &lt;&lt; אורח &gt;&gt; </w:t>
      </w:r>
      <w:r>
        <w:rPr>
          <w:rFonts w:hint="cs"/>
          <w:rtl/>
          <w:lang w:eastAsia="he-IL"/>
        </w:rPr>
        <w:t>יובל וגנר: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943"/>
    </w:p>
    <w:p w14:paraId="550F6485" w14:textId="77777777" w:rsidR="00570AFE" w:rsidRDefault="00570AFE" w:rsidP="00570AFE">
      <w:pPr>
        <w:pStyle w:val="KeepWithNext"/>
        <w:rPr>
          <w:rtl/>
          <w:lang w:eastAsia="he-IL"/>
        </w:rPr>
      </w:pPr>
    </w:p>
    <w:p w14:paraId="4A90255F" w14:textId="77777777" w:rsidR="00570AFE" w:rsidRDefault="00570AFE" w:rsidP="00570AFE">
      <w:pPr>
        <w:rPr>
          <w:rtl/>
          <w:lang w:eastAsia="he-IL"/>
        </w:rPr>
      </w:pPr>
      <w:bookmarkStart w:id="1944" w:name="_ETM_Q1_3628671"/>
      <w:bookmarkStart w:id="1945" w:name="_ETM_Q1_3628698"/>
      <w:bookmarkEnd w:id="1944"/>
      <w:bookmarkEnd w:id="1945"/>
      <w:r>
        <w:rPr>
          <w:rFonts w:hint="cs"/>
          <w:rtl/>
          <w:lang w:eastAsia="he-IL"/>
        </w:rPr>
        <w:t xml:space="preserve">עוד יותר טוב. חשוב להזכיר שנושא הייצוגיות </w:t>
      </w:r>
      <w:bookmarkStart w:id="1946" w:name="_ETM_Q1_3634856"/>
      <w:bookmarkEnd w:id="1946"/>
      <w:r>
        <w:rPr>
          <w:rFonts w:hint="cs"/>
          <w:rtl/>
          <w:lang w:eastAsia="he-IL"/>
        </w:rPr>
        <w:t xml:space="preserve">קיים בכל העולם, זה לא שאנחנו המצאנו פה בישראל את </w:t>
      </w:r>
      <w:bookmarkStart w:id="1947" w:name="_ETM_Q1_3636752"/>
      <w:bookmarkEnd w:id="1947"/>
      <w:r>
        <w:rPr>
          <w:rFonts w:hint="cs"/>
          <w:rtl/>
          <w:lang w:eastAsia="he-IL"/>
        </w:rPr>
        <w:t xml:space="preserve">הכלי הזה, וגם כאשר הוא מתבצע באיזונים יש לו השפעה </w:t>
      </w:r>
      <w:bookmarkStart w:id="1948" w:name="_ETM_Q1_3645041"/>
      <w:bookmarkEnd w:id="1948"/>
      <w:r>
        <w:rPr>
          <w:rFonts w:hint="cs"/>
          <w:rtl/>
          <w:lang w:eastAsia="he-IL"/>
        </w:rPr>
        <w:t xml:space="preserve">כללית כי גופים שלא נתבעו רואים שגופים אחרים נתבעים </w:t>
      </w:r>
      <w:bookmarkStart w:id="1949" w:name="_ETM_Q1_3649656"/>
      <w:bookmarkEnd w:id="1949"/>
      <w:r>
        <w:rPr>
          <w:rFonts w:hint="cs"/>
          <w:rtl/>
          <w:lang w:eastAsia="he-IL"/>
        </w:rPr>
        <w:t xml:space="preserve">וזה מוביל אותם לעשות מעשה. כך שעצם זה שזה קיים, </w:t>
      </w:r>
      <w:bookmarkStart w:id="1950" w:name="_ETM_Q1_3654984"/>
      <w:bookmarkEnd w:id="1950"/>
      <w:r>
        <w:rPr>
          <w:rFonts w:hint="cs"/>
          <w:rtl/>
          <w:lang w:eastAsia="he-IL"/>
        </w:rPr>
        <w:t>גם אם יהיו האיזונים שיינתנו על ידי משרד המשפטים בהמשך,</w:t>
      </w:r>
      <w:bookmarkStart w:id="1951" w:name="_ETM_Q1_3660944"/>
      <w:bookmarkEnd w:id="1951"/>
      <w:r>
        <w:rPr>
          <w:rFonts w:hint="cs"/>
          <w:rtl/>
          <w:lang w:eastAsia="he-IL"/>
        </w:rPr>
        <w:t xml:space="preserve"> וזה מצוין, עדיין צריך לזכור שיש עיצומים וכלים שיכולים </w:t>
      </w:r>
      <w:bookmarkStart w:id="1952" w:name="_ETM_Q1_3663566"/>
      <w:bookmarkEnd w:id="1952"/>
      <w:r>
        <w:rPr>
          <w:rFonts w:hint="cs"/>
          <w:rtl/>
          <w:lang w:eastAsia="he-IL"/>
        </w:rPr>
        <w:t xml:space="preserve">להתבצע כדי לעזור שזה יבוצע כנגד אלה שלא מבצעים מעצמם. </w:t>
      </w:r>
      <w:bookmarkStart w:id="1953" w:name="_ETM_Q1_3671562"/>
      <w:bookmarkEnd w:id="1953"/>
    </w:p>
    <w:p w14:paraId="16F68C4D" w14:textId="77777777" w:rsidR="00570AFE" w:rsidRDefault="00570AFE" w:rsidP="00570AFE">
      <w:pPr>
        <w:rPr>
          <w:rtl/>
          <w:lang w:eastAsia="he-IL"/>
        </w:rPr>
      </w:pPr>
      <w:bookmarkStart w:id="1954" w:name="_ETM_Q1_3671722"/>
      <w:bookmarkStart w:id="1955" w:name="_ETM_Q1_3671818"/>
      <w:bookmarkEnd w:id="1954"/>
      <w:bookmarkEnd w:id="1955"/>
    </w:p>
    <w:p w14:paraId="0B7110D6" w14:textId="77777777" w:rsidR="00570AFE" w:rsidRDefault="00570AFE" w:rsidP="00570AFE">
      <w:pPr>
        <w:rPr>
          <w:rtl/>
          <w:lang w:eastAsia="he-IL"/>
        </w:rPr>
      </w:pPr>
      <w:bookmarkStart w:id="1956" w:name="_ETM_Q1_3671858"/>
      <w:bookmarkStart w:id="1957" w:name="_ETM_Q1_3671916"/>
      <w:bookmarkEnd w:id="1956"/>
      <w:bookmarkEnd w:id="1957"/>
      <w:r>
        <w:rPr>
          <w:rFonts w:hint="cs"/>
          <w:rtl/>
          <w:lang w:eastAsia="he-IL"/>
        </w:rPr>
        <w:t xml:space="preserve">מה שאותי מטריד, ממה ששמעתי פה את משרד המשפטים אומר, </w:t>
      </w:r>
      <w:bookmarkStart w:id="1958" w:name="_ETM_Q1_3679778"/>
      <w:bookmarkEnd w:id="1958"/>
      <w:r>
        <w:rPr>
          <w:rFonts w:hint="cs"/>
          <w:rtl/>
          <w:lang w:eastAsia="he-IL"/>
        </w:rPr>
        <w:t>זה שהוא עובד על זה והוא רוצה לפרסם דוח. אלה</w:t>
      </w:r>
      <w:bookmarkStart w:id="1959" w:name="_ETM_Q1_3679766"/>
      <w:bookmarkEnd w:id="1959"/>
      <w:r>
        <w:rPr>
          <w:rFonts w:hint="cs"/>
          <w:rtl/>
          <w:lang w:eastAsia="he-IL"/>
        </w:rPr>
        <w:t xml:space="preserve"> מושגים שמבחינתי הם כלליים מדי, אחת, אני הייתי מבקש </w:t>
      </w:r>
      <w:bookmarkStart w:id="1960" w:name="_ETM_Q1_3688870"/>
      <w:bookmarkEnd w:id="1960"/>
      <w:r>
        <w:rPr>
          <w:rFonts w:hint="cs"/>
          <w:rtl/>
          <w:lang w:eastAsia="he-IL"/>
        </w:rPr>
        <w:t>מועד מחייב, ולא לדוח, אלא לשינוי חקיקה, למשהו שייצר</w:t>
      </w:r>
      <w:bookmarkStart w:id="1961" w:name="_ETM_Q1_3696648"/>
      <w:bookmarkEnd w:id="1961"/>
      <w:r>
        <w:rPr>
          <w:rFonts w:hint="cs"/>
          <w:rtl/>
          <w:lang w:eastAsia="he-IL"/>
        </w:rPr>
        <w:t xml:space="preserve"> את השינוי שכולנו פה מסכימים עליו, קצת ימינה, קצת </w:t>
      </w:r>
      <w:bookmarkStart w:id="1962" w:name="_ETM_Q1_3695912"/>
      <w:bookmarkEnd w:id="1962"/>
      <w:r>
        <w:rPr>
          <w:rFonts w:hint="cs"/>
          <w:rtl/>
          <w:lang w:eastAsia="he-IL"/>
        </w:rPr>
        <w:t>שמאלה. בשורה התחתונה אני שומע פה דוח, מעבר</w:t>
      </w:r>
      <w:bookmarkStart w:id="1963" w:name="_ETM_Q1_3700952"/>
      <w:bookmarkEnd w:id="1963"/>
      <w:r>
        <w:rPr>
          <w:rFonts w:hint="cs"/>
          <w:rtl/>
          <w:lang w:eastAsia="he-IL"/>
        </w:rPr>
        <w:t xml:space="preserve"> לזה שלא שמעתי זמן מתי הוא יהיה מה זה </w:t>
      </w:r>
      <w:bookmarkStart w:id="1964" w:name="_ETM_Q1_3704780"/>
      <w:bookmarkEnd w:id="1964"/>
      <w:r>
        <w:rPr>
          <w:rFonts w:hint="cs"/>
          <w:rtl/>
          <w:lang w:eastAsia="he-IL"/>
        </w:rPr>
        <w:t xml:space="preserve">אומר דוח? אחרי זה נתחיל לדון בדוח. למה </w:t>
      </w:r>
      <w:bookmarkStart w:id="1965" w:name="_ETM_Q1_3709172"/>
      <w:bookmarkEnd w:id="1965"/>
      <w:r>
        <w:rPr>
          <w:rFonts w:hint="cs"/>
          <w:rtl/>
          <w:lang w:eastAsia="he-IL"/>
        </w:rPr>
        <w:t xml:space="preserve">לא להגיד שעוד חודש יש טיוטת חקיקה, טיוטת תקנות. </w:t>
      </w:r>
    </w:p>
    <w:p w14:paraId="0B9F9153" w14:textId="77777777" w:rsidR="00570AFE" w:rsidRDefault="00570AFE" w:rsidP="00570AFE">
      <w:pPr>
        <w:rPr>
          <w:rtl/>
          <w:lang w:eastAsia="he-IL"/>
        </w:rPr>
      </w:pPr>
      <w:bookmarkStart w:id="1966" w:name="_ETM_Q1_3719906"/>
      <w:bookmarkEnd w:id="1966"/>
    </w:p>
    <w:p w14:paraId="0396DDBF" w14:textId="166A38D8" w:rsidR="00570AFE" w:rsidRDefault="00570AFE" w:rsidP="00570AFE">
      <w:pPr>
        <w:pStyle w:val="a5"/>
        <w:keepNext/>
        <w:rPr>
          <w:rtl/>
        </w:rPr>
      </w:pPr>
      <w:bookmarkStart w:id="1967" w:name="ET_speaker_קריאה_232"/>
      <w:r>
        <w:rPr>
          <w:rStyle w:val="TagStyle"/>
          <w:rFonts w:hint="cs"/>
          <w:rtl/>
        </w:rPr>
        <w:t xml:space="preserve"> &lt;&lt; דובר &gt;&gt; </w:t>
      </w:r>
      <w:r>
        <w:rPr>
          <w:rFonts w:hint="cs"/>
          <w:rtl/>
        </w:rPr>
        <w:t>קריאה:</w:t>
      </w:r>
      <w:r>
        <w:rPr>
          <w:rStyle w:val="TagStyle"/>
          <w:rFonts w:hint="cs"/>
          <w:rtl/>
        </w:rPr>
        <w:t xml:space="preserve"> &lt;&lt; דובר &gt;&gt;</w:t>
      </w:r>
      <w:r w:rsidR="001A4D22">
        <w:rPr>
          <w:rFonts w:hint="cs"/>
          <w:rtl/>
        </w:rPr>
        <w:t xml:space="preserve"> </w:t>
      </w:r>
      <w:r>
        <w:rPr>
          <w:rFonts w:hint="cs"/>
          <w:rtl/>
        </w:rPr>
        <w:t xml:space="preserve"> </w:t>
      </w:r>
      <w:bookmarkEnd w:id="1967"/>
    </w:p>
    <w:p w14:paraId="4DC58B87" w14:textId="77777777" w:rsidR="00570AFE" w:rsidRDefault="00570AFE" w:rsidP="00570AFE">
      <w:pPr>
        <w:pStyle w:val="KeepWithNext"/>
        <w:rPr>
          <w:rtl/>
          <w:lang w:eastAsia="he-IL"/>
        </w:rPr>
      </w:pPr>
    </w:p>
    <w:p w14:paraId="2E869B27" w14:textId="77777777" w:rsidR="00570AFE" w:rsidRDefault="00570AFE" w:rsidP="00570AFE">
      <w:pPr>
        <w:rPr>
          <w:rtl/>
          <w:lang w:eastAsia="he-IL"/>
        </w:rPr>
      </w:pPr>
      <w:bookmarkStart w:id="1968" w:name="_ETM_Q1_3720169"/>
      <w:bookmarkStart w:id="1969" w:name="_ETM_Q1_3720186"/>
      <w:bookmarkEnd w:id="1968"/>
      <w:bookmarkEnd w:id="1969"/>
      <w:r>
        <w:rPr>
          <w:rFonts w:hint="cs"/>
          <w:rtl/>
          <w:lang w:eastAsia="he-IL"/>
        </w:rPr>
        <w:t xml:space="preserve">תיקון </w:t>
      </w:r>
      <w:bookmarkStart w:id="1970" w:name="_ETM_Q1_3715626"/>
      <w:bookmarkEnd w:id="1970"/>
      <w:r>
        <w:rPr>
          <w:rFonts w:hint="cs"/>
          <w:rtl/>
          <w:lang w:eastAsia="he-IL"/>
        </w:rPr>
        <w:t xml:space="preserve">חקיקה ראשית. </w:t>
      </w:r>
    </w:p>
    <w:p w14:paraId="7CFAEA3A" w14:textId="77777777" w:rsidR="00570AFE" w:rsidRDefault="00570AFE" w:rsidP="00570AFE">
      <w:pPr>
        <w:rPr>
          <w:rtl/>
          <w:lang w:eastAsia="he-IL"/>
        </w:rPr>
      </w:pPr>
      <w:bookmarkStart w:id="1971" w:name="_ETM_Q1_3717834"/>
      <w:bookmarkStart w:id="1972" w:name="_ETM_Q1_3717891"/>
      <w:bookmarkEnd w:id="1971"/>
      <w:bookmarkEnd w:id="1972"/>
    </w:p>
    <w:p w14:paraId="40F8A2B7" w14:textId="7BAB4E5A" w:rsidR="00570AFE" w:rsidRDefault="00570AFE" w:rsidP="00570AFE">
      <w:pPr>
        <w:pStyle w:val="af8"/>
        <w:keepNext/>
        <w:rPr>
          <w:rtl/>
        </w:rPr>
      </w:pPr>
      <w:bookmarkStart w:id="1973" w:name="ET_yor_6158_23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973"/>
    </w:p>
    <w:p w14:paraId="1D8712D6" w14:textId="77777777" w:rsidR="00570AFE" w:rsidRDefault="00570AFE" w:rsidP="00570AFE">
      <w:pPr>
        <w:pStyle w:val="KeepWithNext"/>
        <w:rPr>
          <w:rtl/>
          <w:lang w:eastAsia="he-IL"/>
        </w:rPr>
      </w:pPr>
    </w:p>
    <w:p w14:paraId="61EA52BD" w14:textId="77777777" w:rsidR="00570AFE" w:rsidRDefault="00570AFE" w:rsidP="00570AFE">
      <w:pPr>
        <w:rPr>
          <w:rtl/>
          <w:lang w:eastAsia="he-IL"/>
        </w:rPr>
      </w:pPr>
      <w:bookmarkStart w:id="1974" w:name="_ETM_Q1_3719636"/>
      <w:bookmarkStart w:id="1975" w:name="_ETM_Q1_3719653"/>
      <w:bookmarkEnd w:id="1974"/>
      <w:bookmarkEnd w:id="1975"/>
      <w:r>
        <w:rPr>
          <w:rFonts w:hint="cs"/>
          <w:rtl/>
          <w:lang w:eastAsia="he-IL"/>
        </w:rPr>
        <w:t xml:space="preserve">אין בעיה, אנחנו יכולים גם במסגרת הדיונים האלה. </w:t>
      </w:r>
      <w:bookmarkStart w:id="1976" w:name="_ETM_Q1_3721980"/>
      <w:bookmarkEnd w:id="1976"/>
      <w:r>
        <w:rPr>
          <w:rFonts w:hint="cs"/>
          <w:rtl/>
          <w:lang w:eastAsia="he-IL"/>
        </w:rPr>
        <w:t>כמו שידענו לשלב בין החוק הזה לבין חוק ההסדרים שביקש</w:t>
      </w:r>
      <w:bookmarkStart w:id="1977" w:name="_ETM_Q1_3727260"/>
      <w:bookmarkEnd w:id="1977"/>
      <w:r>
        <w:rPr>
          <w:rFonts w:hint="cs"/>
          <w:rtl/>
          <w:lang w:eastAsia="he-IL"/>
        </w:rPr>
        <w:t xml:space="preserve">ו מאיתנו דחייה של מועדים לרשויות המדינה ואנחנו התנינו את </w:t>
      </w:r>
      <w:bookmarkStart w:id="1978" w:name="_ETM_Q1_3729800"/>
      <w:bookmarkEnd w:id="1978"/>
      <w:r>
        <w:rPr>
          <w:rFonts w:hint="cs"/>
          <w:rtl/>
          <w:lang w:eastAsia="he-IL"/>
        </w:rPr>
        <w:t xml:space="preserve">זה בקיום החוק הזה, אנחנו מבקשים שהחוק הזה יקודם, גם </w:t>
      </w:r>
      <w:bookmarkStart w:id="1979" w:name="_ETM_Q1_3733134"/>
      <w:bookmarkEnd w:id="1979"/>
      <w:r>
        <w:rPr>
          <w:rFonts w:hint="cs"/>
          <w:rtl/>
          <w:lang w:eastAsia="he-IL"/>
        </w:rPr>
        <w:t xml:space="preserve">שיהיו לנו תיקונים בחוק התובענות הייצוגיות. </w:t>
      </w:r>
    </w:p>
    <w:p w14:paraId="757502EF" w14:textId="77777777" w:rsidR="00570AFE" w:rsidRDefault="00570AFE" w:rsidP="00570AFE">
      <w:pPr>
        <w:rPr>
          <w:rtl/>
          <w:lang w:eastAsia="he-IL"/>
        </w:rPr>
      </w:pPr>
      <w:bookmarkStart w:id="1980" w:name="_ETM_Q1_3741302"/>
      <w:bookmarkStart w:id="1981" w:name="_ETM_Q1_3741379"/>
      <w:bookmarkEnd w:id="1980"/>
      <w:bookmarkEnd w:id="1981"/>
    </w:p>
    <w:p w14:paraId="24FE88B5" w14:textId="27BC82C0" w:rsidR="00570AFE" w:rsidRDefault="00570AFE" w:rsidP="00570AFE">
      <w:pPr>
        <w:pStyle w:val="afb"/>
        <w:keepNext/>
        <w:rPr>
          <w:rtl/>
          <w:lang w:eastAsia="he-IL"/>
        </w:rPr>
      </w:pPr>
      <w:bookmarkStart w:id="1982" w:name="ET_guest_יובל_וגנר_234"/>
      <w:r>
        <w:rPr>
          <w:rStyle w:val="TagStyle"/>
          <w:rFonts w:hint="cs"/>
          <w:rtl/>
        </w:rPr>
        <w:t xml:space="preserve"> &lt;&lt; אורח &gt;&gt; </w:t>
      </w:r>
      <w:r>
        <w:rPr>
          <w:rFonts w:hint="cs"/>
          <w:rtl/>
          <w:lang w:eastAsia="he-IL"/>
        </w:rPr>
        <w:t>יובל וגנר: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1982"/>
    </w:p>
    <w:p w14:paraId="53CF4139" w14:textId="77777777" w:rsidR="00570AFE" w:rsidRDefault="00570AFE" w:rsidP="00570AFE">
      <w:pPr>
        <w:pStyle w:val="KeepWithNext"/>
        <w:rPr>
          <w:rtl/>
          <w:lang w:eastAsia="he-IL"/>
        </w:rPr>
      </w:pPr>
    </w:p>
    <w:p w14:paraId="51060DC2" w14:textId="7376BD09" w:rsidR="00570AFE" w:rsidRDefault="00570AFE" w:rsidP="00B7329D">
      <w:pPr>
        <w:rPr>
          <w:rtl/>
          <w:lang w:eastAsia="he-IL"/>
        </w:rPr>
      </w:pPr>
      <w:bookmarkStart w:id="1983" w:name="_ETM_Q1_3743356"/>
      <w:bookmarkStart w:id="1984" w:name="_ETM_Q1_3743373"/>
      <w:bookmarkEnd w:id="1983"/>
      <w:bookmarkEnd w:id="1984"/>
      <w:r>
        <w:rPr>
          <w:rFonts w:hint="cs"/>
          <w:rtl/>
          <w:lang w:eastAsia="he-IL"/>
        </w:rPr>
        <w:t xml:space="preserve">לסיכום, אני פשוט קורא </w:t>
      </w:r>
      <w:bookmarkStart w:id="1985" w:name="_ETM_Q1_3745830"/>
      <w:bookmarkEnd w:id="1985"/>
      <w:r>
        <w:rPr>
          <w:rFonts w:hint="cs"/>
          <w:rtl/>
          <w:lang w:eastAsia="he-IL"/>
        </w:rPr>
        <w:t xml:space="preserve">למשהו חד </w:t>
      </w:r>
      <w:proofErr w:type="spellStart"/>
      <w:r>
        <w:rPr>
          <w:rFonts w:hint="cs"/>
          <w:rtl/>
          <w:lang w:eastAsia="he-IL"/>
        </w:rPr>
        <w:t>חד</w:t>
      </w:r>
      <w:proofErr w:type="spellEnd"/>
      <w:r>
        <w:rPr>
          <w:rFonts w:hint="cs"/>
          <w:rtl/>
          <w:lang w:eastAsia="he-IL"/>
        </w:rPr>
        <w:t xml:space="preserve"> ערכי, שניתן לעקוב אחריו ולראות שהוא קורא</w:t>
      </w:r>
      <w:bookmarkStart w:id="1986" w:name="_ETM_Q1_3748444"/>
      <w:bookmarkEnd w:id="1986"/>
      <w:r>
        <w:rPr>
          <w:rFonts w:hint="cs"/>
          <w:rtl/>
          <w:lang w:eastAsia="he-IL"/>
        </w:rPr>
        <w:t xml:space="preserve"> עוד – אני לא רוצה להגיד </w:t>
      </w:r>
      <w:bookmarkStart w:id="1987" w:name="_ETM_Q1_3751960"/>
      <w:bookmarkEnd w:id="1987"/>
      <w:r>
        <w:rPr>
          <w:rFonts w:hint="cs"/>
          <w:rtl/>
          <w:lang w:eastAsia="he-IL"/>
        </w:rPr>
        <w:t>פה עד סוף המושב, הייתי רוצה להגיד תוך חודש</w:t>
      </w:r>
      <w:r w:rsidR="00B7329D">
        <w:rPr>
          <w:rFonts w:hint="cs"/>
          <w:rtl/>
          <w:lang w:eastAsia="he-IL"/>
        </w:rPr>
        <w:t>. אם אתה</w:t>
      </w:r>
      <w:r>
        <w:rPr>
          <w:rFonts w:hint="cs"/>
          <w:rtl/>
          <w:lang w:eastAsia="he-IL"/>
        </w:rPr>
        <w:t xml:space="preserve"> </w:t>
      </w:r>
      <w:bookmarkStart w:id="1988" w:name="_ETM_Q1_3754698"/>
      <w:bookmarkEnd w:id="1988"/>
      <w:r>
        <w:rPr>
          <w:rFonts w:hint="cs"/>
          <w:rtl/>
          <w:lang w:eastAsia="he-IL"/>
        </w:rPr>
        <w:t xml:space="preserve">עושה את זה כבר שנתיים, אז אני </w:t>
      </w:r>
      <w:bookmarkStart w:id="1989" w:name="_ETM_Q1_3758712"/>
      <w:bookmarkEnd w:id="1989"/>
      <w:r>
        <w:rPr>
          <w:rFonts w:hint="cs"/>
          <w:rtl/>
          <w:lang w:eastAsia="he-IL"/>
        </w:rPr>
        <w:t xml:space="preserve">חושב שאפשר להגיע כבר לשלב ההחלטות. </w:t>
      </w:r>
    </w:p>
    <w:p w14:paraId="704AB473" w14:textId="77777777" w:rsidR="00570AFE" w:rsidRDefault="00570AFE" w:rsidP="00570AFE">
      <w:pPr>
        <w:rPr>
          <w:rtl/>
          <w:lang w:eastAsia="he-IL"/>
        </w:rPr>
      </w:pPr>
      <w:bookmarkStart w:id="1990" w:name="_ETM_Q1_3760386"/>
      <w:bookmarkStart w:id="1991" w:name="_ETM_Q1_3760455"/>
      <w:bookmarkEnd w:id="1990"/>
      <w:bookmarkEnd w:id="1991"/>
    </w:p>
    <w:p w14:paraId="7CF98BF8" w14:textId="00856DD0" w:rsidR="00570AFE" w:rsidRDefault="00570AFE" w:rsidP="00570AFE">
      <w:pPr>
        <w:pStyle w:val="af8"/>
        <w:keepNext/>
        <w:rPr>
          <w:rtl/>
        </w:rPr>
      </w:pPr>
      <w:bookmarkStart w:id="1992" w:name="ET_yor_6158_23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1992"/>
    </w:p>
    <w:p w14:paraId="0C7BB464" w14:textId="77777777" w:rsidR="00570AFE" w:rsidRDefault="00570AFE" w:rsidP="00570AFE">
      <w:pPr>
        <w:pStyle w:val="KeepWithNext"/>
        <w:rPr>
          <w:rtl/>
          <w:lang w:eastAsia="he-IL"/>
        </w:rPr>
      </w:pPr>
    </w:p>
    <w:p w14:paraId="00C40738" w14:textId="5D220EEC" w:rsidR="00570AFE" w:rsidRDefault="00570AFE" w:rsidP="00570AFE">
      <w:pPr>
        <w:rPr>
          <w:rtl/>
          <w:lang w:eastAsia="he-IL"/>
        </w:rPr>
      </w:pPr>
      <w:bookmarkStart w:id="1993" w:name="_ETM_Q1_3762278"/>
      <w:bookmarkStart w:id="1994" w:name="_ETM_Q1_3762295"/>
      <w:bookmarkEnd w:id="1993"/>
      <w:bookmarkEnd w:id="1994"/>
      <w:r>
        <w:rPr>
          <w:rFonts w:hint="cs"/>
          <w:rtl/>
          <w:lang w:eastAsia="he-IL"/>
        </w:rPr>
        <w:t xml:space="preserve">תודה רבה. אנחנו נסיים את הפרק הזה </w:t>
      </w:r>
      <w:bookmarkStart w:id="1995" w:name="_ETM_Q1_3762624"/>
      <w:bookmarkEnd w:id="1995"/>
      <w:r>
        <w:rPr>
          <w:rFonts w:hint="cs"/>
          <w:rtl/>
          <w:lang w:eastAsia="he-IL"/>
        </w:rPr>
        <w:t>של התובענות הייצוגיות. ערן, אם אתה רוצה להשיב לו תשיב,</w:t>
      </w:r>
      <w:r w:rsidR="00F95F1B">
        <w:rPr>
          <w:rFonts w:hint="cs"/>
          <w:rtl/>
          <w:lang w:eastAsia="he-IL"/>
        </w:rPr>
        <w:t xml:space="preserve"> אבל</w:t>
      </w:r>
      <w:r>
        <w:rPr>
          <w:rFonts w:hint="cs"/>
          <w:rtl/>
          <w:lang w:eastAsia="he-IL"/>
        </w:rPr>
        <w:t xml:space="preserve"> </w:t>
      </w:r>
      <w:bookmarkStart w:id="1996" w:name="_ETM_Q1_3764684"/>
      <w:bookmarkEnd w:id="1996"/>
      <w:r>
        <w:rPr>
          <w:rFonts w:hint="cs"/>
          <w:rtl/>
          <w:lang w:eastAsia="he-IL"/>
        </w:rPr>
        <w:t xml:space="preserve">אני רק רוצה לסכם. </w:t>
      </w:r>
    </w:p>
    <w:p w14:paraId="31CD4C56" w14:textId="2057BF42" w:rsidR="00F95F1B" w:rsidRDefault="00F95F1B" w:rsidP="00F95F1B">
      <w:pPr>
        <w:rPr>
          <w:rtl/>
          <w:lang w:eastAsia="he-IL"/>
        </w:rPr>
      </w:pPr>
      <w:bookmarkStart w:id="1997" w:name="_ETM_Q1_3767084"/>
      <w:bookmarkStart w:id="1998" w:name="_ETM_Q1_3767146"/>
      <w:bookmarkStart w:id="1999" w:name="_ETM_Q1_3765528"/>
      <w:bookmarkStart w:id="2000" w:name="_ETM_Q1_3768188"/>
      <w:bookmarkStart w:id="2001" w:name="_ETM_Q1_3770141"/>
      <w:bookmarkEnd w:id="1997"/>
      <w:bookmarkEnd w:id="1998"/>
      <w:bookmarkEnd w:id="1999"/>
      <w:bookmarkEnd w:id="2000"/>
      <w:bookmarkEnd w:id="2001"/>
    </w:p>
    <w:p w14:paraId="6E862D6B" w14:textId="3917B788" w:rsidR="00F95F1B" w:rsidRDefault="00F95F1B" w:rsidP="00F95F1B">
      <w:pPr>
        <w:pStyle w:val="afb"/>
        <w:keepNext/>
        <w:rPr>
          <w:rtl/>
          <w:lang w:eastAsia="he-IL"/>
        </w:rPr>
      </w:pPr>
      <w:bookmarkStart w:id="2002" w:name="_ETM_Q1_3765313"/>
      <w:bookmarkStart w:id="2003" w:name="_ETM_Q1_3765328"/>
      <w:bookmarkStart w:id="2004" w:name="_ETM_Q1_3768253"/>
      <w:bookmarkStart w:id="2005" w:name="_ETM_Q1_3765885"/>
      <w:bookmarkStart w:id="2006" w:name="_ETM_Q1_3765901"/>
      <w:bookmarkStart w:id="2007" w:name="ET_guest_ערן_טמיר_545"/>
      <w:bookmarkEnd w:id="2002"/>
      <w:bookmarkEnd w:id="2003"/>
      <w:bookmarkEnd w:id="2004"/>
      <w:bookmarkEnd w:id="2005"/>
      <w:bookmarkEnd w:id="2006"/>
      <w:r w:rsidRPr="00F95F1B">
        <w:rPr>
          <w:rStyle w:val="TagStyle"/>
          <w:rtl/>
        </w:rPr>
        <w:t xml:space="preserve"> &lt;&lt; אורח &gt;&gt; </w:t>
      </w:r>
      <w:r>
        <w:rPr>
          <w:rtl/>
          <w:lang w:eastAsia="he-IL"/>
        </w:rPr>
        <w:t>ערן טמיר:</w:t>
      </w:r>
      <w:r w:rsidRPr="00F95F1B">
        <w:rPr>
          <w:rStyle w:val="TagStyle"/>
          <w:rtl/>
        </w:rPr>
        <w:t xml:space="preserve"> &lt;&lt; אורח &gt;&gt;</w:t>
      </w:r>
      <w:r w:rsidR="001A4D22">
        <w:rPr>
          <w:rtl/>
          <w:lang w:eastAsia="he-IL"/>
        </w:rPr>
        <w:t xml:space="preserve"> </w:t>
      </w:r>
      <w:r>
        <w:rPr>
          <w:rtl/>
          <w:lang w:eastAsia="he-IL"/>
        </w:rPr>
        <w:t xml:space="preserve"> </w:t>
      </w:r>
      <w:bookmarkEnd w:id="2007"/>
    </w:p>
    <w:p w14:paraId="29233717" w14:textId="77777777" w:rsidR="00F95F1B" w:rsidRDefault="00F95F1B" w:rsidP="00F95F1B">
      <w:pPr>
        <w:pStyle w:val="KeepWithNext"/>
        <w:rPr>
          <w:rtl/>
          <w:lang w:eastAsia="he-IL"/>
        </w:rPr>
      </w:pPr>
    </w:p>
    <w:p w14:paraId="7D5091D6" w14:textId="2C8944DA" w:rsidR="00570AFE" w:rsidRDefault="00570AFE" w:rsidP="00F95F1B">
      <w:pPr>
        <w:rPr>
          <w:rtl/>
          <w:lang w:eastAsia="he-IL"/>
        </w:rPr>
      </w:pPr>
      <w:bookmarkStart w:id="2008" w:name="_ETM_Q1_3782071"/>
      <w:bookmarkStart w:id="2009" w:name="_ETM_Q1_3782107"/>
      <w:bookmarkEnd w:id="2008"/>
      <w:bookmarkEnd w:id="2009"/>
      <w:r>
        <w:rPr>
          <w:rFonts w:hint="cs"/>
          <w:rtl/>
          <w:lang w:eastAsia="he-IL"/>
        </w:rPr>
        <w:t xml:space="preserve">על הסניפים, או אחר כך נדבר </w:t>
      </w:r>
      <w:bookmarkStart w:id="2010" w:name="_ETM_Q1_3766390"/>
      <w:bookmarkEnd w:id="2010"/>
      <w:r>
        <w:rPr>
          <w:rFonts w:hint="cs"/>
          <w:rtl/>
          <w:lang w:eastAsia="he-IL"/>
        </w:rPr>
        <w:t>על הסניפים?</w:t>
      </w:r>
      <w:bookmarkStart w:id="2011" w:name="_ETM_Q1_3767250"/>
      <w:bookmarkEnd w:id="2011"/>
    </w:p>
    <w:p w14:paraId="16F7C77D" w14:textId="77777777" w:rsidR="00570AFE" w:rsidRDefault="00570AFE" w:rsidP="00570AFE">
      <w:pPr>
        <w:rPr>
          <w:rtl/>
          <w:lang w:eastAsia="he-IL"/>
        </w:rPr>
      </w:pPr>
      <w:bookmarkStart w:id="2012" w:name="_ETM_Q1_3767313"/>
      <w:bookmarkStart w:id="2013" w:name="_ETM_Q1_3768778"/>
      <w:bookmarkEnd w:id="2012"/>
      <w:bookmarkEnd w:id="2013"/>
    </w:p>
    <w:p w14:paraId="3AACCCEB" w14:textId="443E29AD" w:rsidR="00570AFE" w:rsidRDefault="00570AFE" w:rsidP="00570AFE">
      <w:pPr>
        <w:pStyle w:val="af8"/>
        <w:keepNext/>
        <w:rPr>
          <w:rtl/>
        </w:rPr>
      </w:pPr>
      <w:bookmarkStart w:id="2014" w:name="ET_yor_6158_23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014"/>
    </w:p>
    <w:p w14:paraId="123E2A4B" w14:textId="77777777" w:rsidR="00570AFE" w:rsidRDefault="00570AFE" w:rsidP="00570AFE">
      <w:pPr>
        <w:pStyle w:val="KeepWithNext"/>
        <w:rPr>
          <w:rtl/>
          <w:lang w:eastAsia="he-IL"/>
        </w:rPr>
      </w:pPr>
    </w:p>
    <w:p w14:paraId="75E92754" w14:textId="77777777" w:rsidR="00570AFE" w:rsidRDefault="00570AFE" w:rsidP="00570AFE">
      <w:pPr>
        <w:rPr>
          <w:rtl/>
          <w:lang w:eastAsia="he-IL"/>
        </w:rPr>
      </w:pPr>
      <w:bookmarkStart w:id="2015" w:name="_ETM_Q1_3769060"/>
      <w:bookmarkStart w:id="2016" w:name="_ETM_Q1_3769075"/>
      <w:bookmarkEnd w:id="2015"/>
      <w:bookmarkEnd w:id="2016"/>
      <w:r>
        <w:rPr>
          <w:rFonts w:hint="cs"/>
          <w:rtl/>
          <w:lang w:eastAsia="he-IL"/>
        </w:rPr>
        <w:t xml:space="preserve">לא, הסניפים, תיכף אנחנו נגיע להכול. </w:t>
      </w:r>
      <w:bookmarkStart w:id="2017" w:name="_ETM_Q1_3774048"/>
      <w:bookmarkEnd w:id="2017"/>
      <w:r>
        <w:rPr>
          <w:rFonts w:hint="cs"/>
          <w:rtl/>
          <w:lang w:eastAsia="he-IL"/>
        </w:rPr>
        <w:t xml:space="preserve">אני חושבת שאפשר לסכם בכך שאנחנו מברכים על עבודתכם הטובה והיסודית והמקצועית, אבל, כמו שאתם מבינים, אתם מפגרים מבחינת </w:t>
      </w:r>
      <w:bookmarkStart w:id="2018" w:name="_ETM_Q1_3782954"/>
      <w:bookmarkEnd w:id="2018"/>
      <w:r>
        <w:rPr>
          <w:rFonts w:hint="cs"/>
          <w:rtl/>
          <w:lang w:eastAsia="he-IL"/>
        </w:rPr>
        <w:t xml:space="preserve">הזמן הרבה </w:t>
      </w:r>
      <w:proofErr w:type="spellStart"/>
      <w:r>
        <w:rPr>
          <w:rFonts w:hint="cs"/>
          <w:rtl/>
          <w:lang w:eastAsia="he-IL"/>
        </w:rPr>
        <w:t>הרבה</w:t>
      </w:r>
      <w:proofErr w:type="spellEnd"/>
      <w:r>
        <w:rPr>
          <w:rFonts w:hint="cs"/>
          <w:rtl/>
          <w:lang w:eastAsia="he-IL"/>
        </w:rPr>
        <w:t xml:space="preserve"> אחורנית למציאות שטופחת על פנינו, טופחת על </w:t>
      </w:r>
      <w:bookmarkStart w:id="2019" w:name="_ETM_Q1_3790914"/>
      <w:bookmarkEnd w:id="2019"/>
      <w:r>
        <w:rPr>
          <w:rFonts w:hint="cs"/>
          <w:rtl/>
          <w:lang w:eastAsia="he-IL"/>
        </w:rPr>
        <w:t xml:space="preserve">פני העסקים והאנשים שבאמת באמת ניזוקים מהתיקונים האלה שנדרשים כבר </w:t>
      </w:r>
      <w:bookmarkStart w:id="2020" w:name="_ETM_Q1_3795213"/>
      <w:bookmarkEnd w:id="2020"/>
      <w:r>
        <w:rPr>
          <w:rFonts w:hint="cs"/>
          <w:rtl/>
          <w:lang w:eastAsia="he-IL"/>
        </w:rPr>
        <w:t xml:space="preserve">לפני הרבה מאוד זמן. היו כאן עורכי דין, היו כאן </w:t>
      </w:r>
      <w:bookmarkStart w:id="2021" w:name="_ETM_Q1_3801700"/>
      <w:bookmarkEnd w:id="2021"/>
      <w:r>
        <w:rPr>
          <w:rFonts w:hint="cs"/>
          <w:rtl/>
          <w:lang w:eastAsia="he-IL"/>
        </w:rPr>
        <w:t xml:space="preserve">בעלי עסקים, שמענו כאן את הארגונים, ארגונים שמייצגים אנשים עם </w:t>
      </w:r>
      <w:bookmarkStart w:id="2022" w:name="_ETM_Q1_3803970"/>
      <w:bookmarkEnd w:id="2022"/>
      <w:r>
        <w:rPr>
          <w:rFonts w:hint="cs"/>
          <w:rtl/>
          <w:lang w:eastAsia="he-IL"/>
        </w:rPr>
        <w:t xml:space="preserve">מוגבלויות שאומרים: אנחנו תומכים בזה. </w:t>
      </w:r>
      <w:bookmarkStart w:id="2023" w:name="_ETM_Q1_3805204"/>
      <w:bookmarkEnd w:id="2023"/>
    </w:p>
    <w:p w14:paraId="0C96C88A" w14:textId="77777777" w:rsidR="00570AFE" w:rsidRDefault="00570AFE" w:rsidP="00570AFE">
      <w:pPr>
        <w:rPr>
          <w:rtl/>
          <w:lang w:eastAsia="he-IL"/>
        </w:rPr>
      </w:pPr>
      <w:bookmarkStart w:id="2024" w:name="_ETM_Q1_3805266"/>
      <w:bookmarkEnd w:id="2024"/>
    </w:p>
    <w:p w14:paraId="0F9815E6" w14:textId="77777777" w:rsidR="00570AFE" w:rsidRDefault="00570AFE" w:rsidP="00570AFE">
      <w:pPr>
        <w:rPr>
          <w:rtl/>
          <w:lang w:eastAsia="he-IL"/>
        </w:rPr>
      </w:pPr>
      <w:bookmarkStart w:id="2025" w:name="_ETM_Q1_3805356"/>
      <w:bookmarkStart w:id="2026" w:name="_ETM_Q1_3805413"/>
      <w:bookmarkEnd w:id="2025"/>
      <w:bookmarkEnd w:id="2026"/>
      <w:r>
        <w:rPr>
          <w:rFonts w:hint="cs"/>
          <w:rtl/>
          <w:lang w:eastAsia="he-IL"/>
        </w:rPr>
        <w:t xml:space="preserve">זאת אומרת אם כל העולם </w:t>
      </w:r>
      <w:bookmarkStart w:id="2027" w:name="_ETM_Q1_3807348"/>
      <w:bookmarkEnd w:id="2027"/>
      <w:r>
        <w:rPr>
          <w:rFonts w:hint="cs"/>
          <w:rtl/>
          <w:lang w:eastAsia="he-IL"/>
        </w:rPr>
        <w:t xml:space="preserve">בא ואומר : אנחנו רוצים את התיקונים האלה, הכדור </w:t>
      </w:r>
      <w:bookmarkStart w:id="2028" w:name="_ETM_Q1_3813588"/>
      <w:bookmarkEnd w:id="2028"/>
      <w:r>
        <w:rPr>
          <w:rFonts w:hint="cs"/>
          <w:rtl/>
          <w:lang w:eastAsia="he-IL"/>
        </w:rPr>
        <w:t xml:space="preserve">אצלכם. אני חושב שייטב הדבר אם ממש תסיימו את החלק </w:t>
      </w:r>
      <w:bookmarkStart w:id="2029" w:name="_ETM_Q1_3814412"/>
      <w:bookmarkEnd w:id="2029"/>
      <w:r>
        <w:rPr>
          <w:rFonts w:hint="cs"/>
          <w:rtl/>
          <w:lang w:eastAsia="he-IL"/>
        </w:rPr>
        <w:t>שלכם, תחזרו חזרה למשרד ותגישו לנו את התיקונים, לפחות תיקון</w:t>
      </w:r>
      <w:bookmarkStart w:id="2030" w:name="_ETM_Q1_3823132"/>
      <w:bookmarkEnd w:id="2030"/>
      <w:r>
        <w:rPr>
          <w:rFonts w:hint="cs"/>
          <w:rtl/>
          <w:lang w:eastAsia="he-IL"/>
        </w:rPr>
        <w:t xml:space="preserve"> אחד או שניים כדי שאפשר יהיה לעשות פה תיקונים כאלה.</w:t>
      </w:r>
    </w:p>
    <w:p w14:paraId="588CE222" w14:textId="77777777" w:rsidR="00570AFE" w:rsidRDefault="00570AFE" w:rsidP="00570AFE">
      <w:pPr>
        <w:rPr>
          <w:rtl/>
          <w:lang w:eastAsia="he-IL"/>
        </w:rPr>
      </w:pPr>
      <w:bookmarkStart w:id="2031" w:name="_ETM_Q1_3825476"/>
      <w:bookmarkStart w:id="2032" w:name="_ETM_Q1_3825542"/>
      <w:bookmarkEnd w:id="2031"/>
      <w:bookmarkEnd w:id="2032"/>
    </w:p>
    <w:p w14:paraId="2FCC1A6E" w14:textId="77777777" w:rsidR="00570AFE" w:rsidRDefault="00570AFE" w:rsidP="00570AFE">
      <w:pPr>
        <w:rPr>
          <w:rtl/>
          <w:lang w:eastAsia="he-IL"/>
        </w:rPr>
      </w:pPr>
      <w:bookmarkStart w:id="2033" w:name="_ETM_Q1_3825636"/>
      <w:bookmarkStart w:id="2034" w:name="_ETM_Q1_3825695"/>
      <w:bookmarkEnd w:id="2033"/>
      <w:bookmarkEnd w:id="2034"/>
      <w:r>
        <w:rPr>
          <w:rFonts w:hint="cs"/>
          <w:rtl/>
          <w:lang w:eastAsia="he-IL"/>
        </w:rPr>
        <w:t xml:space="preserve">וכמו </w:t>
      </w:r>
      <w:bookmarkStart w:id="2035" w:name="_ETM_Q1_3826340"/>
      <w:bookmarkEnd w:id="2035"/>
      <w:r>
        <w:rPr>
          <w:rFonts w:hint="cs"/>
          <w:rtl/>
          <w:lang w:eastAsia="he-IL"/>
        </w:rPr>
        <w:t>שאתם רואים, הכול קשור להכול. יש כמו איזה רשת,</w:t>
      </w:r>
      <w:bookmarkStart w:id="2036" w:name="_ETM_Q1_3830004"/>
      <w:bookmarkEnd w:id="2036"/>
      <w:r>
        <w:rPr>
          <w:rFonts w:hint="cs"/>
          <w:rtl/>
          <w:lang w:eastAsia="he-IL"/>
        </w:rPr>
        <w:t xml:space="preserve"> שאם אנחנו עושים פה רפורמה, היא משפיעה על </w:t>
      </w:r>
      <w:bookmarkStart w:id="2037" w:name="_ETM_Q1_3831988"/>
      <w:bookmarkEnd w:id="2037"/>
      <w:r>
        <w:rPr>
          <w:rFonts w:hint="cs"/>
          <w:rtl/>
          <w:lang w:eastAsia="he-IL"/>
        </w:rPr>
        <w:t>דברים אחרים. צריך להסתכל על הכול בזום-אאוט ולראות איך אנחנו</w:t>
      </w:r>
      <w:bookmarkStart w:id="2038" w:name="_ETM_Q1_3833978"/>
      <w:bookmarkEnd w:id="2038"/>
      <w:r>
        <w:rPr>
          <w:rFonts w:hint="cs"/>
          <w:rtl/>
          <w:lang w:eastAsia="he-IL"/>
        </w:rPr>
        <w:t xml:space="preserve"> לא מצד אחד מנסים לעשות טוב, ובסוף אנחנו עלולים לעשות </w:t>
      </w:r>
      <w:bookmarkStart w:id="2039" w:name="_ETM_Q1_3839380"/>
      <w:bookmarkEnd w:id="2039"/>
      <w:r>
        <w:rPr>
          <w:rFonts w:hint="cs"/>
          <w:rtl/>
          <w:lang w:eastAsia="he-IL"/>
        </w:rPr>
        <w:t xml:space="preserve">נזק. אני חושבת שזה עכשיו לפתחכם לגמרי עניין המהירות והיעילות </w:t>
      </w:r>
      <w:bookmarkStart w:id="2040" w:name="_ETM_Q1_3847394"/>
      <w:bookmarkEnd w:id="2040"/>
      <w:r>
        <w:rPr>
          <w:rFonts w:hint="cs"/>
          <w:rtl/>
          <w:lang w:eastAsia="he-IL"/>
        </w:rPr>
        <w:t xml:space="preserve">כדי להסדיר פה את המצב הזה. </w:t>
      </w:r>
    </w:p>
    <w:p w14:paraId="441EACE7" w14:textId="77777777" w:rsidR="00570AFE" w:rsidRDefault="00570AFE" w:rsidP="00570AFE">
      <w:pPr>
        <w:rPr>
          <w:rtl/>
          <w:lang w:eastAsia="he-IL"/>
        </w:rPr>
      </w:pPr>
      <w:bookmarkStart w:id="2041" w:name="_ETM_Q1_3850274"/>
      <w:bookmarkStart w:id="2042" w:name="_ETM_Q1_3850340"/>
      <w:bookmarkStart w:id="2043" w:name="_ETM_Q1_3847418"/>
      <w:bookmarkEnd w:id="2041"/>
      <w:bookmarkEnd w:id="2042"/>
      <w:bookmarkEnd w:id="2043"/>
    </w:p>
    <w:p w14:paraId="67DBE392" w14:textId="4B9CFAA0" w:rsidR="00570AFE" w:rsidRDefault="00570AFE" w:rsidP="00570AFE">
      <w:pPr>
        <w:pStyle w:val="afb"/>
        <w:keepNext/>
        <w:rPr>
          <w:rtl/>
          <w:lang w:eastAsia="he-IL"/>
        </w:rPr>
      </w:pPr>
      <w:bookmarkStart w:id="2044" w:name="ET_guest_קובי_מצא_239"/>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044"/>
    </w:p>
    <w:p w14:paraId="79B64714" w14:textId="77777777" w:rsidR="00570AFE" w:rsidRDefault="00570AFE" w:rsidP="00570AFE">
      <w:pPr>
        <w:pStyle w:val="KeepWithNext"/>
        <w:rPr>
          <w:rtl/>
          <w:lang w:eastAsia="he-IL"/>
        </w:rPr>
      </w:pPr>
    </w:p>
    <w:p w14:paraId="60D1D1CF" w14:textId="77777777" w:rsidR="00570AFE" w:rsidRDefault="00570AFE" w:rsidP="00570AFE">
      <w:pPr>
        <w:rPr>
          <w:rtl/>
          <w:lang w:eastAsia="he-IL"/>
        </w:rPr>
      </w:pPr>
      <w:bookmarkStart w:id="2045" w:name="_ETM_Q1_3847712"/>
      <w:bookmarkStart w:id="2046" w:name="_ETM_Q1_3847727"/>
      <w:bookmarkEnd w:id="2045"/>
      <w:bookmarkEnd w:id="2046"/>
      <w:r>
        <w:rPr>
          <w:rFonts w:hint="cs"/>
          <w:rtl/>
          <w:lang w:eastAsia="he-IL"/>
        </w:rPr>
        <w:t xml:space="preserve">גברתי היושבת ראש, אני </w:t>
      </w:r>
      <w:bookmarkStart w:id="2047" w:name="_ETM_Q1_3850562"/>
      <w:bookmarkEnd w:id="2047"/>
      <w:r>
        <w:rPr>
          <w:rFonts w:hint="cs"/>
          <w:rtl/>
          <w:lang w:eastAsia="he-IL"/>
        </w:rPr>
        <w:t xml:space="preserve">מסכים איתך במאת האחוזים, אבל רק למען הסדר הטוב ובאותה </w:t>
      </w:r>
      <w:bookmarkStart w:id="2048" w:name="_ETM_Q1_3854558"/>
      <w:bookmarkEnd w:id="2048"/>
      <w:r>
        <w:rPr>
          <w:rFonts w:hint="cs"/>
          <w:rtl/>
          <w:lang w:eastAsia="he-IL"/>
        </w:rPr>
        <w:t xml:space="preserve">נשימה לומר שלא היו ממשלות, הייתה קורונה, דברים נדחו, כעת </w:t>
      </w:r>
      <w:bookmarkStart w:id="2049" w:name="_ETM_Q1_3861342"/>
      <w:bookmarkEnd w:id="2049"/>
      <w:r>
        <w:rPr>
          <w:rFonts w:hint="cs"/>
          <w:rtl/>
          <w:lang w:eastAsia="he-IL"/>
        </w:rPr>
        <w:t xml:space="preserve">אנחנו במלוא המרץ. </w:t>
      </w:r>
    </w:p>
    <w:p w14:paraId="6C6AE2AA" w14:textId="77777777" w:rsidR="00570AFE" w:rsidRDefault="00570AFE" w:rsidP="00570AFE">
      <w:pPr>
        <w:rPr>
          <w:rtl/>
          <w:lang w:eastAsia="he-IL"/>
        </w:rPr>
      </w:pPr>
      <w:bookmarkStart w:id="2050" w:name="_ETM_Q1_3866526"/>
      <w:bookmarkStart w:id="2051" w:name="_ETM_Q1_3866582"/>
      <w:bookmarkStart w:id="2052" w:name="_ETM_Q1_3862376"/>
      <w:bookmarkEnd w:id="2050"/>
      <w:bookmarkEnd w:id="2051"/>
      <w:bookmarkEnd w:id="2052"/>
    </w:p>
    <w:p w14:paraId="5B86863F" w14:textId="36245882" w:rsidR="00570AFE" w:rsidRDefault="00570AFE" w:rsidP="00570AFE">
      <w:pPr>
        <w:pStyle w:val="af8"/>
        <w:keepNext/>
        <w:rPr>
          <w:rtl/>
        </w:rPr>
      </w:pPr>
      <w:bookmarkStart w:id="2053" w:name="ET_yor_6158_24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053"/>
    </w:p>
    <w:p w14:paraId="52D90DB4" w14:textId="77777777" w:rsidR="00570AFE" w:rsidRDefault="00570AFE" w:rsidP="00570AFE">
      <w:pPr>
        <w:pStyle w:val="KeepWithNext"/>
        <w:rPr>
          <w:rtl/>
          <w:lang w:eastAsia="he-IL"/>
        </w:rPr>
      </w:pPr>
    </w:p>
    <w:p w14:paraId="6BEFA507" w14:textId="039592C6" w:rsidR="00570AFE" w:rsidRDefault="00570AFE" w:rsidP="00570AFE">
      <w:pPr>
        <w:rPr>
          <w:rtl/>
          <w:lang w:eastAsia="he-IL"/>
        </w:rPr>
      </w:pPr>
      <w:bookmarkStart w:id="2054" w:name="_ETM_Q1_3862639"/>
      <w:bookmarkStart w:id="2055" w:name="_ETM_Q1_3862656"/>
      <w:bookmarkEnd w:id="2054"/>
      <w:bookmarkEnd w:id="2055"/>
      <w:r>
        <w:rPr>
          <w:rFonts w:hint="cs"/>
          <w:rtl/>
          <w:lang w:eastAsia="he-IL"/>
        </w:rPr>
        <w:t xml:space="preserve">אני רוצה להגיד לך יותר מזה, </w:t>
      </w:r>
      <w:bookmarkStart w:id="2056" w:name="_ETM_Q1_3865248"/>
      <w:bookmarkEnd w:id="2056"/>
      <w:r>
        <w:rPr>
          <w:rFonts w:hint="cs"/>
          <w:rtl/>
          <w:lang w:eastAsia="he-IL"/>
        </w:rPr>
        <w:t xml:space="preserve">הואיל ומדובר כאן במושב קיץ קצר, יש לנו עוד, </w:t>
      </w:r>
      <w:bookmarkStart w:id="2057" w:name="_ETM_Q1_3873756"/>
      <w:bookmarkEnd w:id="2057"/>
      <w:r>
        <w:rPr>
          <w:rFonts w:hint="cs"/>
          <w:rtl/>
          <w:lang w:eastAsia="he-IL"/>
        </w:rPr>
        <w:t>נדמה לי, שמונה שבועות, והואיל וכל שני וחמישי יש פה</w:t>
      </w:r>
      <w:r w:rsidR="00F95F1B">
        <w:rPr>
          <w:rFonts w:hint="cs"/>
          <w:rtl/>
          <w:lang w:eastAsia="he-IL"/>
        </w:rPr>
        <w:t xml:space="preserve"> </w:t>
      </w:r>
      <w:r>
        <w:rPr>
          <w:rFonts w:hint="cs"/>
          <w:rtl/>
          <w:lang w:eastAsia="he-IL"/>
        </w:rPr>
        <w:t>איומים,</w:t>
      </w:r>
      <w:bookmarkStart w:id="2058" w:name="_ETM_Q1_3877230"/>
      <w:bookmarkEnd w:id="2058"/>
      <w:r>
        <w:rPr>
          <w:rFonts w:hint="cs"/>
          <w:rtl/>
          <w:lang w:eastAsia="he-IL"/>
        </w:rPr>
        <w:t xml:space="preserve"> כמו שאתה יודע, על - - -</w:t>
      </w:r>
    </w:p>
    <w:p w14:paraId="639AFA4C" w14:textId="77777777" w:rsidR="00570AFE" w:rsidRDefault="00570AFE" w:rsidP="00570AFE">
      <w:pPr>
        <w:rPr>
          <w:rtl/>
          <w:lang w:eastAsia="he-IL"/>
        </w:rPr>
      </w:pPr>
      <w:bookmarkStart w:id="2059" w:name="_ETM_Q1_3769024"/>
      <w:bookmarkStart w:id="2060" w:name="_ETM_Q1_3769084"/>
      <w:bookmarkStart w:id="2061" w:name="_ETM_Q1_3878710"/>
      <w:bookmarkEnd w:id="2059"/>
      <w:bookmarkEnd w:id="2060"/>
      <w:bookmarkEnd w:id="2061"/>
    </w:p>
    <w:p w14:paraId="4B812015" w14:textId="4215950A" w:rsidR="00570AFE" w:rsidRDefault="00570AFE" w:rsidP="00570AFE">
      <w:pPr>
        <w:pStyle w:val="a5"/>
        <w:keepNext/>
        <w:rPr>
          <w:rtl/>
        </w:rPr>
      </w:pPr>
      <w:bookmarkStart w:id="2062" w:name="ET_speaker_6241_241"/>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2062"/>
    </w:p>
    <w:p w14:paraId="33B8A3BD" w14:textId="77777777" w:rsidR="00570AFE" w:rsidRDefault="00570AFE" w:rsidP="00570AFE">
      <w:pPr>
        <w:pStyle w:val="KeepWithNext"/>
        <w:rPr>
          <w:rtl/>
          <w:lang w:eastAsia="he-IL"/>
        </w:rPr>
      </w:pPr>
    </w:p>
    <w:p w14:paraId="4D6E68E5" w14:textId="77777777" w:rsidR="00570AFE" w:rsidRDefault="00570AFE" w:rsidP="00570AFE">
      <w:pPr>
        <w:rPr>
          <w:rtl/>
          <w:lang w:eastAsia="he-IL"/>
        </w:rPr>
      </w:pPr>
      <w:bookmarkStart w:id="2063" w:name="_ETM_Q1_3879029"/>
      <w:bookmarkStart w:id="2064" w:name="_ETM_Q1_3879046"/>
      <w:bookmarkEnd w:id="2063"/>
      <w:bookmarkEnd w:id="2064"/>
      <w:r>
        <w:rPr>
          <w:rFonts w:hint="cs"/>
          <w:rtl/>
          <w:lang w:eastAsia="he-IL"/>
        </w:rPr>
        <w:t xml:space="preserve">תלוי בכאבי הבטן, </w:t>
      </w:r>
      <w:bookmarkStart w:id="2065" w:name="_ETM_Q1_3881262"/>
      <w:bookmarkEnd w:id="2065"/>
      <w:r>
        <w:rPr>
          <w:rFonts w:hint="cs"/>
          <w:rtl/>
          <w:lang w:eastAsia="he-IL"/>
        </w:rPr>
        <w:t xml:space="preserve">יש לך? לאף </w:t>
      </w:r>
      <w:bookmarkStart w:id="2066" w:name="_ETM_Q1_3879166"/>
      <w:bookmarkEnd w:id="2066"/>
      <w:r>
        <w:rPr>
          <w:rFonts w:hint="cs"/>
          <w:rtl/>
          <w:lang w:eastAsia="he-IL"/>
        </w:rPr>
        <w:t xml:space="preserve">אחד אין. </w:t>
      </w:r>
    </w:p>
    <w:p w14:paraId="1FBAEDDD" w14:textId="77777777" w:rsidR="00570AFE" w:rsidRDefault="00570AFE" w:rsidP="00570AFE">
      <w:pPr>
        <w:rPr>
          <w:rtl/>
          <w:lang w:eastAsia="he-IL"/>
        </w:rPr>
      </w:pPr>
      <w:bookmarkStart w:id="2067" w:name="_ETM_Q1_3878732"/>
      <w:bookmarkStart w:id="2068" w:name="_ETM_Q1_3878791"/>
      <w:bookmarkStart w:id="2069" w:name="_ETM_Q1_3879660"/>
      <w:bookmarkEnd w:id="2067"/>
      <w:bookmarkEnd w:id="2068"/>
      <w:bookmarkEnd w:id="2069"/>
    </w:p>
    <w:p w14:paraId="6143F480" w14:textId="0A8767C6" w:rsidR="00570AFE" w:rsidRDefault="00570AFE" w:rsidP="00570AFE">
      <w:pPr>
        <w:pStyle w:val="af8"/>
        <w:keepNext/>
        <w:rPr>
          <w:rtl/>
        </w:rPr>
      </w:pPr>
      <w:bookmarkStart w:id="2070" w:name="ET_yor_6158_24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070"/>
    </w:p>
    <w:p w14:paraId="0707BBB4" w14:textId="77777777" w:rsidR="00570AFE" w:rsidRDefault="00570AFE" w:rsidP="00570AFE">
      <w:pPr>
        <w:pStyle w:val="KeepWithNext"/>
        <w:rPr>
          <w:rtl/>
          <w:lang w:eastAsia="he-IL"/>
        </w:rPr>
      </w:pPr>
    </w:p>
    <w:p w14:paraId="4EB89CC4" w14:textId="77777777" w:rsidR="00570AFE" w:rsidRDefault="00570AFE" w:rsidP="00570AFE">
      <w:pPr>
        <w:rPr>
          <w:rtl/>
          <w:lang w:eastAsia="he-IL"/>
        </w:rPr>
      </w:pPr>
      <w:bookmarkStart w:id="2071" w:name="_ETM_Q1_3879932"/>
      <w:bookmarkStart w:id="2072" w:name="_ETM_Q1_3879951"/>
      <w:bookmarkEnd w:id="2071"/>
      <w:bookmarkEnd w:id="2072"/>
      <w:r>
        <w:rPr>
          <w:rFonts w:hint="cs"/>
          <w:rtl/>
          <w:lang w:eastAsia="he-IL"/>
        </w:rPr>
        <w:t xml:space="preserve">לי אין. כרגע לא. אין לי ממש. </w:t>
      </w:r>
    </w:p>
    <w:p w14:paraId="1B62E3C5" w14:textId="77777777" w:rsidR="00570AFE" w:rsidRDefault="00570AFE" w:rsidP="00570AFE">
      <w:pPr>
        <w:rPr>
          <w:rtl/>
          <w:lang w:eastAsia="he-IL"/>
        </w:rPr>
      </w:pPr>
      <w:bookmarkStart w:id="2073" w:name="_ETM_Q1_3879160"/>
      <w:bookmarkStart w:id="2074" w:name="_ETM_Q1_3879228"/>
      <w:bookmarkEnd w:id="2073"/>
      <w:bookmarkEnd w:id="2074"/>
    </w:p>
    <w:p w14:paraId="3BC8CADE" w14:textId="59F5726F" w:rsidR="00570AFE" w:rsidRDefault="00570AFE" w:rsidP="00570AFE">
      <w:pPr>
        <w:pStyle w:val="a5"/>
        <w:keepNext/>
        <w:rPr>
          <w:rtl/>
        </w:rPr>
      </w:pPr>
      <w:bookmarkStart w:id="2075" w:name="ET_speaker_6241_243"/>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2075"/>
    </w:p>
    <w:p w14:paraId="211B795F" w14:textId="77777777" w:rsidR="00570AFE" w:rsidRDefault="00570AFE" w:rsidP="00570AFE">
      <w:pPr>
        <w:pStyle w:val="KeepWithNext"/>
        <w:rPr>
          <w:rtl/>
          <w:lang w:eastAsia="he-IL"/>
        </w:rPr>
      </w:pPr>
    </w:p>
    <w:p w14:paraId="360BF95E" w14:textId="77777777" w:rsidR="00570AFE" w:rsidRDefault="00570AFE" w:rsidP="00570AFE">
      <w:pPr>
        <w:rPr>
          <w:rtl/>
          <w:lang w:eastAsia="he-IL"/>
        </w:rPr>
      </w:pPr>
      <w:bookmarkStart w:id="2076" w:name="_ETM_Q1_3880386"/>
      <w:bookmarkStart w:id="2077" w:name="_ETM_Q1_3880401"/>
      <w:bookmarkEnd w:id="2076"/>
      <w:bookmarkEnd w:id="2077"/>
      <w:r>
        <w:rPr>
          <w:rFonts w:hint="cs"/>
          <w:rtl/>
          <w:lang w:eastAsia="he-IL"/>
        </w:rPr>
        <w:t xml:space="preserve">מישהו? מישהו פה כאבי בטן? יושבת ראש ועדת </w:t>
      </w:r>
      <w:bookmarkStart w:id="2078" w:name="_ETM_Q1_3882854"/>
      <w:bookmarkEnd w:id="2078"/>
      <w:r>
        <w:rPr>
          <w:rFonts w:hint="cs"/>
          <w:rtl/>
          <w:lang w:eastAsia="he-IL"/>
        </w:rPr>
        <w:t xml:space="preserve">הבריאות הבאה אולי? </w:t>
      </w:r>
      <w:bookmarkStart w:id="2079" w:name="_ETM_Q1_3887710"/>
      <w:bookmarkEnd w:id="2079"/>
    </w:p>
    <w:p w14:paraId="046A6C69" w14:textId="77777777" w:rsidR="00570AFE" w:rsidRDefault="00570AFE" w:rsidP="00570AFE">
      <w:pPr>
        <w:rPr>
          <w:rtl/>
          <w:lang w:eastAsia="he-IL"/>
        </w:rPr>
      </w:pPr>
      <w:bookmarkStart w:id="2080" w:name="_ETM_Q1_3887772"/>
      <w:bookmarkStart w:id="2081" w:name="_ETM_Q1_3890398"/>
      <w:bookmarkEnd w:id="2080"/>
      <w:bookmarkEnd w:id="2081"/>
    </w:p>
    <w:p w14:paraId="01CDA2C8" w14:textId="394E33B9" w:rsidR="00570AFE" w:rsidRDefault="00570AFE" w:rsidP="00570AFE">
      <w:pPr>
        <w:pStyle w:val="af8"/>
        <w:keepNext/>
        <w:rPr>
          <w:rtl/>
        </w:rPr>
      </w:pPr>
      <w:bookmarkStart w:id="2082" w:name="ET_yor_6158_24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082"/>
    </w:p>
    <w:p w14:paraId="48EA93B2" w14:textId="77777777" w:rsidR="00570AFE" w:rsidRDefault="00570AFE" w:rsidP="00570AFE">
      <w:pPr>
        <w:pStyle w:val="KeepWithNext"/>
        <w:rPr>
          <w:rtl/>
          <w:lang w:eastAsia="he-IL"/>
        </w:rPr>
      </w:pPr>
    </w:p>
    <w:p w14:paraId="6A30E09E" w14:textId="77777777" w:rsidR="00570AFE" w:rsidRDefault="00570AFE" w:rsidP="00570AFE">
      <w:pPr>
        <w:rPr>
          <w:rtl/>
          <w:lang w:eastAsia="he-IL"/>
        </w:rPr>
      </w:pPr>
      <w:bookmarkStart w:id="2083" w:name="_ETM_Q1_3890737"/>
      <w:bookmarkStart w:id="2084" w:name="_ETM_Q1_3890752"/>
      <w:bookmarkEnd w:id="2083"/>
      <w:bookmarkEnd w:id="2084"/>
      <w:r>
        <w:rPr>
          <w:rFonts w:hint="cs"/>
          <w:rtl/>
          <w:lang w:eastAsia="he-IL"/>
        </w:rPr>
        <w:t xml:space="preserve">אז אני באמת פונה מכאן בצורה הכי </w:t>
      </w:r>
      <w:bookmarkStart w:id="2085" w:name="_ETM_Q1_3888866"/>
      <w:bookmarkEnd w:id="2085"/>
      <w:r>
        <w:rPr>
          <w:rFonts w:hint="cs"/>
          <w:rtl/>
          <w:lang w:eastAsia="he-IL"/>
        </w:rPr>
        <w:t xml:space="preserve">ישירה שאני יכולה ואני חושבת שכל חברי הכנסת שנמצאים כאן, גם מי שמייצג את העסקים וגם מי שמייצג </w:t>
      </w:r>
      <w:bookmarkStart w:id="2086" w:name="_ETM_Q1_3898624"/>
      <w:bookmarkEnd w:id="2086"/>
      <w:r>
        <w:rPr>
          <w:rFonts w:hint="cs"/>
          <w:rtl/>
          <w:lang w:eastAsia="he-IL"/>
        </w:rPr>
        <w:t xml:space="preserve">את האנשים עם המוגבלויות, אנחנו פשוט תמימי דעים, הכדור אצלכם </w:t>
      </w:r>
      <w:bookmarkStart w:id="2087" w:name="_ETM_Q1_3902610"/>
      <w:bookmarkEnd w:id="2087"/>
      <w:r>
        <w:rPr>
          <w:rFonts w:hint="cs"/>
          <w:rtl/>
          <w:lang w:eastAsia="he-IL"/>
        </w:rPr>
        <w:t>לגמרי.</w:t>
      </w:r>
    </w:p>
    <w:p w14:paraId="7025ECC8" w14:textId="77777777" w:rsidR="00570AFE" w:rsidRDefault="00570AFE" w:rsidP="00570AFE">
      <w:pPr>
        <w:rPr>
          <w:rtl/>
          <w:lang w:eastAsia="he-IL"/>
        </w:rPr>
      </w:pPr>
      <w:bookmarkStart w:id="2088" w:name="_ETM_Q1_3903522"/>
      <w:bookmarkStart w:id="2089" w:name="_ETM_Q1_3903585"/>
      <w:bookmarkStart w:id="2090" w:name="_ETM_Q1_3900006"/>
      <w:bookmarkStart w:id="2091" w:name="_ETM_Q1_3900090"/>
      <w:bookmarkStart w:id="2092" w:name="_ETM_Q1_3898888"/>
      <w:bookmarkEnd w:id="2088"/>
      <w:bookmarkEnd w:id="2089"/>
      <w:bookmarkEnd w:id="2090"/>
      <w:bookmarkEnd w:id="2091"/>
      <w:bookmarkEnd w:id="2092"/>
    </w:p>
    <w:p w14:paraId="79F99742" w14:textId="475A3CA2" w:rsidR="00570AFE" w:rsidRDefault="00570AFE" w:rsidP="00570AFE">
      <w:pPr>
        <w:pStyle w:val="afb"/>
        <w:keepNext/>
        <w:rPr>
          <w:rtl/>
          <w:lang w:eastAsia="he-IL"/>
        </w:rPr>
      </w:pPr>
      <w:bookmarkStart w:id="2093" w:name="ET_guest_קובי_מצא_245"/>
      <w:r>
        <w:rPr>
          <w:rStyle w:val="TagStyle"/>
          <w:rFonts w:hint="cs"/>
          <w:rtl/>
        </w:rPr>
        <w:t xml:space="preserve"> &lt;&lt; אורח &gt;&gt; </w:t>
      </w:r>
      <w:r>
        <w:rPr>
          <w:rFonts w:hint="cs"/>
          <w:rtl/>
          <w:lang w:eastAsia="he-IL"/>
        </w:rPr>
        <w:t>קובי מצא:</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093"/>
    </w:p>
    <w:p w14:paraId="772CC0AD" w14:textId="77777777" w:rsidR="00570AFE" w:rsidRDefault="00570AFE" w:rsidP="00570AFE">
      <w:pPr>
        <w:pStyle w:val="KeepWithNext"/>
        <w:rPr>
          <w:rtl/>
          <w:lang w:eastAsia="he-IL"/>
        </w:rPr>
      </w:pPr>
    </w:p>
    <w:p w14:paraId="0AE896E0" w14:textId="77777777" w:rsidR="00570AFE" w:rsidRDefault="00570AFE" w:rsidP="00570AFE">
      <w:pPr>
        <w:rPr>
          <w:rtl/>
          <w:lang w:eastAsia="he-IL"/>
        </w:rPr>
      </w:pPr>
      <w:bookmarkStart w:id="2094" w:name="_ETM_Q1_3899203"/>
      <w:bookmarkStart w:id="2095" w:name="_ETM_Q1_3899219"/>
      <w:bookmarkEnd w:id="2094"/>
      <w:bookmarkEnd w:id="2095"/>
      <w:r>
        <w:rPr>
          <w:rFonts w:hint="cs"/>
          <w:rtl/>
          <w:lang w:eastAsia="he-IL"/>
        </w:rPr>
        <w:t xml:space="preserve">אני מתחייב בפנייך לעשות את כל המאמצים כמשנה למנכ"ל שעוד </w:t>
      </w:r>
      <w:bookmarkStart w:id="2096" w:name="_ETM_Q1_3907200"/>
      <w:bookmarkEnd w:id="2096"/>
      <w:r>
        <w:rPr>
          <w:rFonts w:hint="cs"/>
          <w:rtl/>
          <w:lang w:eastAsia="he-IL"/>
        </w:rPr>
        <w:t xml:space="preserve">במושב הזה זה יוגש. </w:t>
      </w:r>
    </w:p>
    <w:p w14:paraId="17F0C3C1" w14:textId="77777777" w:rsidR="00570AFE" w:rsidRDefault="00570AFE" w:rsidP="00570AFE">
      <w:pPr>
        <w:rPr>
          <w:rtl/>
          <w:lang w:eastAsia="he-IL"/>
        </w:rPr>
      </w:pPr>
      <w:bookmarkStart w:id="2097" w:name="_ETM_Q1_3909312"/>
      <w:bookmarkStart w:id="2098" w:name="_ETM_Q1_3909372"/>
      <w:bookmarkEnd w:id="2097"/>
      <w:bookmarkEnd w:id="2098"/>
    </w:p>
    <w:p w14:paraId="0A927552" w14:textId="61D11C3F" w:rsidR="00570AFE" w:rsidRDefault="00570AFE" w:rsidP="00570AFE">
      <w:pPr>
        <w:pStyle w:val="af8"/>
        <w:keepNext/>
        <w:rPr>
          <w:rtl/>
        </w:rPr>
      </w:pPr>
      <w:bookmarkStart w:id="2099" w:name="ET_yor_6158_24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099"/>
    </w:p>
    <w:p w14:paraId="2FAB72BA" w14:textId="77777777" w:rsidR="00570AFE" w:rsidRDefault="00570AFE" w:rsidP="00570AFE">
      <w:pPr>
        <w:pStyle w:val="KeepWithNext"/>
        <w:rPr>
          <w:rtl/>
          <w:lang w:eastAsia="he-IL"/>
        </w:rPr>
      </w:pPr>
    </w:p>
    <w:p w14:paraId="5F5D1C4A" w14:textId="77777777" w:rsidR="00570AFE" w:rsidRDefault="00570AFE" w:rsidP="00570AFE">
      <w:pPr>
        <w:rPr>
          <w:rtl/>
          <w:lang w:eastAsia="he-IL"/>
        </w:rPr>
      </w:pPr>
      <w:bookmarkStart w:id="2100" w:name="_ETM_Q1_3905285"/>
      <w:bookmarkStart w:id="2101" w:name="_ETM_Q1_3905300"/>
      <w:bookmarkEnd w:id="2100"/>
      <w:bookmarkEnd w:id="2101"/>
      <w:r>
        <w:rPr>
          <w:rFonts w:hint="cs"/>
          <w:rtl/>
          <w:lang w:eastAsia="he-IL"/>
        </w:rPr>
        <w:t xml:space="preserve">תודה רבה. תודה רבה שהגעת, קובי. </w:t>
      </w:r>
      <w:bookmarkStart w:id="2102" w:name="_ETM_Q1_3910482"/>
      <w:bookmarkEnd w:id="2102"/>
      <w:r>
        <w:rPr>
          <w:rFonts w:hint="cs"/>
          <w:rtl/>
          <w:lang w:eastAsia="he-IL"/>
        </w:rPr>
        <w:t>אני חוזרת חזרה לכמה עניינים שביקשתי בפעם הקודמת והם נוגעים</w:t>
      </w:r>
      <w:bookmarkStart w:id="2103" w:name="_ETM_Q1_3912756"/>
      <w:bookmarkEnd w:id="2103"/>
      <w:r>
        <w:rPr>
          <w:rFonts w:hint="cs"/>
          <w:rtl/>
          <w:lang w:eastAsia="he-IL"/>
        </w:rPr>
        <w:t xml:space="preserve"> כבר לנושאים שעלו כאן עכשיו, כמו הסניפים וכמו דברים </w:t>
      </w:r>
      <w:bookmarkStart w:id="2104" w:name="_ETM_Q1_3919384"/>
      <w:bookmarkEnd w:id="2104"/>
      <w:r>
        <w:rPr>
          <w:rFonts w:hint="cs"/>
          <w:rtl/>
          <w:lang w:eastAsia="he-IL"/>
        </w:rPr>
        <w:t xml:space="preserve">אחרים. בסוף הדיון ביקשתי מהנציבות להתייחס למספר טענות שעלו כאן. </w:t>
      </w:r>
      <w:bookmarkStart w:id="2105" w:name="_ETM_Q1_3932056"/>
      <w:bookmarkEnd w:id="2105"/>
      <w:r>
        <w:rPr>
          <w:rFonts w:hint="cs"/>
          <w:rtl/>
          <w:lang w:eastAsia="he-IL"/>
        </w:rPr>
        <w:t xml:space="preserve">ענת, תזכירי לנו מה היו שלוש הנקודות ונשמע את </w:t>
      </w:r>
      <w:bookmarkStart w:id="2106" w:name="_ETM_Q1_3934564"/>
      <w:bookmarkEnd w:id="2106"/>
      <w:r>
        <w:rPr>
          <w:rFonts w:hint="cs"/>
          <w:rtl/>
          <w:lang w:eastAsia="he-IL"/>
        </w:rPr>
        <w:t>ההתייחסות.</w:t>
      </w:r>
    </w:p>
    <w:p w14:paraId="1213311B" w14:textId="77777777" w:rsidR="00570AFE" w:rsidRDefault="00570AFE" w:rsidP="00570AFE">
      <w:pPr>
        <w:rPr>
          <w:rtl/>
          <w:lang w:eastAsia="he-IL"/>
        </w:rPr>
      </w:pPr>
      <w:bookmarkStart w:id="2107" w:name="_ETM_Q1_3932208"/>
      <w:bookmarkStart w:id="2108" w:name="_ETM_Q1_3932275"/>
      <w:bookmarkStart w:id="2109" w:name="_ETM_Q1_3933096"/>
      <w:bookmarkEnd w:id="2107"/>
      <w:bookmarkEnd w:id="2108"/>
      <w:bookmarkEnd w:id="2109"/>
    </w:p>
    <w:p w14:paraId="054F93B5" w14:textId="5914D5D2" w:rsidR="00570AFE" w:rsidRDefault="00570AFE" w:rsidP="00570AFE">
      <w:pPr>
        <w:pStyle w:val="a5"/>
        <w:keepNext/>
        <w:rPr>
          <w:rtl/>
        </w:rPr>
      </w:pPr>
      <w:bookmarkStart w:id="2110" w:name="ET_speaker_ענת_מימון_247"/>
      <w:r>
        <w:rPr>
          <w:rStyle w:val="TagStyle"/>
          <w:rFonts w:hint="cs"/>
          <w:rtl/>
        </w:rPr>
        <w:t xml:space="preserve"> &lt;&lt; דובר &gt;&gt; </w:t>
      </w:r>
      <w:r>
        <w:rPr>
          <w:rFonts w:hint="cs"/>
          <w:rtl/>
        </w:rPr>
        <w:t>ענת מימון:</w:t>
      </w:r>
      <w:r>
        <w:rPr>
          <w:rStyle w:val="TagStyle"/>
          <w:rFonts w:hint="cs"/>
          <w:rtl/>
        </w:rPr>
        <w:t xml:space="preserve"> &lt;&lt; דובר &gt;&gt;</w:t>
      </w:r>
      <w:r w:rsidR="001A4D22">
        <w:rPr>
          <w:rFonts w:hint="cs"/>
          <w:rtl/>
        </w:rPr>
        <w:t xml:space="preserve"> </w:t>
      </w:r>
      <w:r>
        <w:rPr>
          <w:rFonts w:hint="cs"/>
          <w:rtl/>
        </w:rPr>
        <w:t xml:space="preserve"> </w:t>
      </w:r>
      <w:bookmarkEnd w:id="2110"/>
    </w:p>
    <w:p w14:paraId="58E23163" w14:textId="77777777" w:rsidR="00570AFE" w:rsidRDefault="00570AFE" w:rsidP="00570AFE">
      <w:pPr>
        <w:pStyle w:val="KeepWithNext"/>
        <w:rPr>
          <w:rtl/>
          <w:lang w:eastAsia="he-IL"/>
        </w:rPr>
      </w:pPr>
    </w:p>
    <w:p w14:paraId="788D8A5D" w14:textId="77777777" w:rsidR="00570AFE" w:rsidRDefault="00570AFE" w:rsidP="00570AFE">
      <w:pPr>
        <w:rPr>
          <w:rtl/>
          <w:lang w:eastAsia="he-IL"/>
        </w:rPr>
      </w:pPr>
      <w:bookmarkStart w:id="2111" w:name="_ETM_Q1_3933359"/>
      <w:bookmarkStart w:id="2112" w:name="_ETM_Q1_3933374"/>
      <w:bookmarkEnd w:id="2111"/>
      <w:bookmarkEnd w:id="2112"/>
      <w:r>
        <w:rPr>
          <w:rFonts w:hint="cs"/>
          <w:rtl/>
          <w:lang w:eastAsia="he-IL"/>
        </w:rPr>
        <w:t xml:space="preserve">אוקיי. אז הנקודה הראשונה הייתה, הייתה הסכמה שככל שמורשה נגישות </w:t>
      </w:r>
      <w:bookmarkStart w:id="2113" w:name="_ETM_Q1_3937860"/>
      <w:bookmarkEnd w:id="2113"/>
      <w:r>
        <w:rPr>
          <w:rFonts w:hint="cs"/>
          <w:rtl/>
          <w:lang w:eastAsia="he-IL"/>
        </w:rPr>
        <w:t xml:space="preserve">נתן אישור לעסק שהוא הנגיש כמו שצריך זה </w:t>
      </w:r>
      <w:bookmarkStart w:id="2114" w:name="_ETM_Q1_3943005"/>
      <w:bookmarkEnd w:id="2114"/>
      <w:r>
        <w:rPr>
          <w:rFonts w:hint="cs"/>
          <w:rtl/>
          <w:lang w:eastAsia="he-IL"/>
        </w:rPr>
        <w:t xml:space="preserve">יהווה איזה שהיא הגנה. בהתחלה דובר על זה שזה ייקבע </w:t>
      </w:r>
      <w:bookmarkStart w:id="2115" w:name="_ETM_Q1_3949411"/>
      <w:bookmarkEnd w:id="2115"/>
      <w:r>
        <w:rPr>
          <w:rFonts w:hint="cs"/>
          <w:rtl/>
          <w:lang w:eastAsia="he-IL"/>
        </w:rPr>
        <w:t xml:space="preserve">בנהלים, אני מזכירה שבישיבה הקודמת ביקשו שזה ייקבע כבר במסגרת </w:t>
      </w:r>
      <w:bookmarkStart w:id="2116" w:name="_ETM_Q1_3953112"/>
      <w:bookmarkEnd w:id="2116"/>
      <w:r>
        <w:rPr>
          <w:rFonts w:hint="cs"/>
          <w:rtl/>
          <w:lang w:eastAsia="he-IL"/>
        </w:rPr>
        <w:t xml:space="preserve">הצעת החוק הזאת, שתהיה הוראה שתיתן הגנה מפורשת כבר </w:t>
      </w:r>
      <w:bookmarkStart w:id="2117" w:name="_ETM_Q1_3952130"/>
      <w:bookmarkEnd w:id="2117"/>
      <w:r>
        <w:rPr>
          <w:rFonts w:hint="cs"/>
          <w:rtl/>
          <w:lang w:eastAsia="he-IL"/>
        </w:rPr>
        <w:t xml:space="preserve">עכשיו, ולכן הוועדה ביקשה לבחון את זה, שננסח כבר כרגע </w:t>
      </w:r>
      <w:bookmarkStart w:id="2118" w:name="_ETM_Q1_3960343"/>
      <w:bookmarkEnd w:id="2118"/>
      <w:r>
        <w:rPr>
          <w:rFonts w:hint="cs"/>
          <w:rtl/>
          <w:lang w:eastAsia="he-IL"/>
        </w:rPr>
        <w:t xml:space="preserve">בתוך הצעת החוק את ההגנה של אישור מורשה נגישות. </w:t>
      </w:r>
    </w:p>
    <w:p w14:paraId="69020519" w14:textId="77777777" w:rsidR="00570AFE" w:rsidRDefault="00570AFE" w:rsidP="00570AFE">
      <w:pPr>
        <w:rPr>
          <w:rtl/>
          <w:lang w:eastAsia="he-IL"/>
        </w:rPr>
      </w:pPr>
      <w:bookmarkStart w:id="2119" w:name="_ETM_Q1_3963565"/>
      <w:bookmarkEnd w:id="2119"/>
    </w:p>
    <w:p w14:paraId="0D8A7EE8" w14:textId="4DA2F743" w:rsidR="00570AFE" w:rsidRDefault="00570AFE" w:rsidP="00570AFE">
      <w:pPr>
        <w:pStyle w:val="af8"/>
        <w:keepNext/>
        <w:rPr>
          <w:rtl/>
        </w:rPr>
      </w:pPr>
      <w:bookmarkStart w:id="2120" w:name="ET_yor_6158_24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120"/>
    </w:p>
    <w:p w14:paraId="15333033" w14:textId="77777777" w:rsidR="00570AFE" w:rsidRDefault="00570AFE" w:rsidP="00570AFE">
      <w:pPr>
        <w:pStyle w:val="KeepWithNext"/>
        <w:rPr>
          <w:rtl/>
          <w:lang w:eastAsia="he-IL"/>
        </w:rPr>
      </w:pPr>
    </w:p>
    <w:p w14:paraId="67CCC48E" w14:textId="77777777" w:rsidR="00570AFE" w:rsidRDefault="00570AFE" w:rsidP="00570AFE">
      <w:pPr>
        <w:rPr>
          <w:rtl/>
          <w:lang w:eastAsia="he-IL"/>
        </w:rPr>
      </w:pPr>
      <w:r>
        <w:rPr>
          <w:rFonts w:hint="cs"/>
          <w:rtl/>
          <w:lang w:eastAsia="he-IL"/>
        </w:rPr>
        <w:t>ב</w:t>
      </w:r>
      <w:bookmarkStart w:id="2121" w:name="_ETM_Q1_3968307"/>
      <w:bookmarkStart w:id="2122" w:name="_ETM_Q1_3968320"/>
      <w:bookmarkEnd w:id="2121"/>
      <w:bookmarkEnd w:id="2122"/>
      <w:r>
        <w:rPr>
          <w:rFonts w:hint="cs"/>
          <w:rtl/>
          <w:lang w:eastAsia="he-IL"/>
        </w:rPr>
        <w:t>דקתם?</w:t>
      </w:r>
    </w:p>
    <w:p w14:paraId="359D65FC" w14:textId="77777777" w:rsidR="00570AFE" w:rsidRDefault="00570AFE" w:rsidP="00570AFE">
      <w:pPr>
        <w:rPr>
          <w:rtl/>
          <w:lang w:eastAsia="he-IL"/>
        </w:rPr>
      </w:pPr>
      <w:bookmarkStart w:id="2123" w:name="_ETM_Q1_3964828"/>
      <w:bookmarkStart w:id="2124" w:name="_ETM_Q1_3964885"/>
      <w:bookmarkStart w:id="2125" w:name="_ETM_Q1_3966604"/>
      <w:bookmarkEnd w:id="2123"/>
      <w:bookmarkEnd w:id="2124"/>
      <w:bookmarkEnd w:id="2125"/>
    </w:p>
    <w:p w14:paraId="725E4BB0" w14:textId="65D381A8" w:rsidR="00570AFE" w:rsidRDefault="00570AFE" w:rsidP="00570AFE">
      <w:pPr>
        <w:pStyle w:val="afb"/>
        <w:keepNext/>
        <w:rPr>
          <w:rtl/>
          <w:lang w:eastAsia="he-IL"/>
        </w:rPr>
      </w:pPr>
      <w:bookmarkStart w:id="2126" w:name="ET_guest_הדס_אגמון_249"/>
      <w:r>
        <w:rPr>
          <w:rStyle w:val="TagStyle"/>
          <w:rFonts w:hint="cs"/>
          <w:rtl/>
        </w:rPr>
        <w:t xml:space="preserve"> &lt;&lt; אורח &gt;&gt; </w:t>
      </w:r>
      <w:r>
        <w:rPr>
          <w:rFonts w:hint="cs"/>
          <w:rtl/>
          <w:lang w:eastAsia="he-IL"/>
        </w:rPr>
        <w:t>הדס אגמון: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126"/>
    </w:p>
    <w:p w14:paraId="268A824B" w14:textId="77777777" w:rsidR="00570AFE" w:rsidRDefault="00570AFE" w:rsidP="00570AFE">
      <w:pPr>
        <w:pStyle w:val="KeepWithNext"/>
        <w:rPr>
          <w:rtl/>
          <w:lang w:eastAsia="he-IL"/>
        </w:rPr>
      </w:pPr>
    </w:p>
    <w:p w14:paraId="2AB54BB1" w14:textId="77777777" w:rsidR="00570AFE" w:rsidRDefault="00570AFE" w:rsidP="00570AFE">
      <w:pPr>
        <w:rPr>
          <w:rtl/>
          <w:lang w:eastAsia="he-IL"/>
        </w:rPr>
      </w:pPr>
      <w:bookmarkStart w:id="2127" w:name="_ETM_Q1_3967164"/>
      <w:bookmarkStart w:id="2128" w:name="_ETM_Q1_3967189"/>
      <w:bookmarkEnd w:id="2127"/>
      <w:bookmarkEnd w:id="2128"/>
      <w:r>
        <w:rPr>
          <w:rFonts w:hint="cs"/>
          <w:rtl/>
          <w:lang w:eastAsia="he-IL"/>
        </w:rPr>
        <w:t xml:space="preserve">כמו </w:t>
      </w:r>
      <w:bookmarkStart w:id="2129" w:name="_ETM_Q1_3970532"/>
      <w:bookmarkEnd w:id="2129"/>
      <w:r>
        <w:rPr>
          <w:rFonts w:hint="cs"/>
          <w:rtl/>
          <w:lang w:eastAsia="he-IL"/>
        </w:rPr>
        <w:t>שאמרנו לאורך כל הדרך, העיקרון הזה מקובל עלינו כמובן,</w:t>
      </w:r>
      <w:bookmarkStart w:id="2130" w:name="_ETM_Q1_3977804"/>
      <w:bookmarkEnd w:id="2130"/>
      <w:r>
        <w:rPr>
          <w:rFonts w:hint="cs"/>
          <w:rtl/>
          <w:lang w:eastAsia="he-IL"/>
        </w:rPr>
        <w:t xml:space="preserve"> ולבקשת הוועדה הצענו נוסח מפורט שאומר שכאשר לעסק יש </w:t>
      </w:r>
      <w:bookmarkStart w:id="2131" w:name="_ETM_Q1_3992724"/>
      <w:bookmarkEnd w:id="2131"/>
      <w:r>
        <w:rPr>
          <w:rFonts w:hint="cs"/>
          <w:rtl/>
          <w:lang w:eastAsia="he-IL"/>
        </w:rPr>
        <w:t>אישור של מורשה נגישות שמתעד ומאשר את התקיימות דרישות הנגישות</w:t>
      </w:r>
      <w:bookmarkStart w:id="2132" w:name="_ETM_Q1_4001116"/>
      <w:bookmarkEnd w:id="2132"/>
      <w:r>
        <w:rPr>
          <w:rFonts w:hint="cs"/>
          <w:rtl/>
          <w:lang w:eastAsia="he-IL"/>
        </w:rPr>
        <w:t xml:space="preserve"> בעסק, הדבר הזה יקנה לו זכות להתראה מנהלית במצב ש</w:t>
      </w:r>
      <w:bookmarkStart w:id="2133" w:name="_ETM_Q1_4008700"/>
      <w:bookmarkEnd w:id="2133"/>
      <w:r>
        <w:rPr>
          <w:rFonts w:hint="cs"/>
          <w:rtl/>
          <w:lang w:eastAsia="he-IL"/>
        </w:rPr>
        <w:t xml:space="preserve">בו ההפרה נמצאת לראשונה, בתנאי כמובן שהמצב בעסק זהה למצב </w:t>
      </w:r>
      <w:bookmarkStart w:id="2134" w:name="_ETM_Q1_4017006"/>
      <w:bookmarkEnd w:id="2134"/>
      <w:r>
        <w:rPr>
          <w:rFonts w:hint="cs"/>
          <w:rtl/>
          <w:lang w:eastAsia="he-IL"/>
        </w:rPr>
        <w:t xml:space="preserve">שהיה במועד שניתן האישור, למעט הצורך להבטיח את הזמינות </w:t>
      </w:r>
      <w:bookmarkStart w:id="2135" w:name="_ETM_Q1_4025614"/>
      <w:bookmarkEnd w:id="2135"/>
      <w:r>
        <w:rPr>
          <w:rFonts w:hint="cs"/>
          <w:rtl/>
          <w:lang w:eastAsia="he-IL"/>
        </w:rPr>
        <w:t xml:space="preserve">של התאמת הנגישות, שזה הדבר שהמורשה מטבע הדברים לא </w:t>
      </w:r>
      <w:bookmarkStart w:id="2136" w:name="_ETM_Q1_4028961"/>
      <w:bookmarkEnd w:id="2136"/>
      <w:r>
        <w:rPr>
          <w:rFonts w:hint="cs"/>
          <w:rtl/>
          <w:lang w:eastAsia="he-IL"/>
        </w:rPr>
        <w:t xml:space="preserve">יכול להבטיח אותו באופן יום יומי. </w:t>
      </w:r>
    </w:p>
    <w:p w14:paraId="082593FB" w14:textId="77777777" w:rsidR="00570AFE" w:rsidRDefault="00570AFE" w:rsidP="00570AFE">
      <w:pPr>
        <w:rPr>
          <w:rtl/>
          <w:lang w:eastAsia="he-IL"/>
        </w:rPr>
      </w:pPr>
      <w:bookmarkStart w:id="2137" w:name="_ETM_Q1_4037305"/>
      <w:bookmarkStart w:id="2138" w:name="_ETM_Q1_4037379"/>
      <w:bookmarkEnd w:id="2137"/>
      <w:bookmarkEnd w:id="2138"/>
    </w:p>
    <w:p w14:paraId="24AAAD06" w14:textId="7A2BFA42" w:rsidR="00570AFE" w:rsidRDefault="00570AFE" w:rsidP="00570AFE">
      <w:pPr>
        <w:pStyle w:val="afb"/>
        <w:keepNext/>
        <w:rPr>
          <w:rtl/>
          <w:lang w:eastAsia="he-IL"/>
        </w:rPr>
      </w:pPr>
      <w:bookmarkStart w:id="2139" w:name="ET_guest_יובל_וגנר_250"/>
      <w:r>
        <w:rPr>
          <w:rStyle w:val="TagStyle"/>
          <w:rFonts w:hint="cs"/>
          <w:rtl/>
        </w:rPr>
        <w:t xml:space="preserve"> &lt;&lt; אורח &gt;&gt; </w:t>
      </w:r>
      <w:r>
        <w:rPr>
          <w:rFonts w:hint="cs"/>
          <w:rtl/>
          <w:lang w:eastAsia="he-IL"/>
        </w:rPr>
        <w:t>יובל וגנר: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139"/>
    </w:p>
    <w:p w14:paraId="42BC726E" w14:textId="77777777" w:rsidR="00570AFE" w:rsidRDefault="00570AFE" w:rsidP="00570AFE">
      <w:pPr>
        <w:pStyle w:val="KeepWithNext"/>
        <w:rPr>
          <w:rtl/>
          <w:lang w:eastAsia="he-IL"/>
        </w:rPr>
      </w:pPr>
    </w:p>
    <w:p w14:paraId="527EC917" w14:textId="77777777" w:rsidR="00570AFE" w:rsidRDefault="00570AFE" w:rsidP="00570AFE">
      <w:pPr>
        <w:rPr>
          <w:rtl/>
          <w:lang w:eastAsia="he-IL"/>
        </w:rPr>
      </w:pPr>
      <w:bookmarkStart w:id="2140" w:name="_ETM_Q1_4036294"/>
      <w:bookmarkStart w:id="2141" w:name="_ETM_Q1_4036310"/>
      <w:bookmarkEnd w:id="2140"/>
      <w:bookmarkEnd w:id="2141"/>
      <w:r>
        <w:rPr>
          <w:rFonts w:hint="cs"/>
          <w:rtl/>
          <w:lang w:eastAsia="he-IL"/>
        </w:rPr>
        <w:t xml:space="preserve">אני רק רוצה להגיד </w:t>
      </w:r>
      <w:bookmarkStart w:id="2142" w:name="_ETM_Q1_4039799"/>
      <w:bookmarkEnd w:id="2142"/>
      <w:r>
        <w:rPr>
          <w:rFonts w:hint="cs"/>
          <w:rtl/>
          <w:lang w:eastAsia="he-IL"/>
        </w:rPr>
        <w:t>פה נקודה חשובה, ישנו מצב שעסקים לוחצים מאוד על מו</w:t>
      </w:r>
      <w:bookmarkStart w:id="2143" w:name="_ETM_Q1_4046423"/>
      <w:bookmarkEnd w:id="2143"/>
      <w:r>
        <w:rPr>
          <w:rFonts w:hint="cs"/>
          <w:rtl/>
          <w:lang w:eastAsia="he-IL"/>
        </w:rPr>
        <w:t xml:space="preserve">רשה הנגישות לפעמים לעגל פינות עד כדי מצבים שאפילו על </w:t>
      </w:r>
      <w:bookmarkStart w:id="2144" w:name="_ETM_Q1_4048047"/>
      <w:bookmarkEnd w:id="2144"/>
      <w:r>
        <w:rPr>
          <w:rFonts w:hint="cs"/>
          <w:rtl/>
          <w:lang w:eastAsia="he-IL"/>
        </w:rPr>
        <w:t xml:space="preserve">אף שזה לא נגיש בכל זאת לחתום. אני בעד ההצעה </w:t>
      </w:r>
      <w:bookmarkStart w:id="2145" w:name="_ETM_Q1_4056815"/>
      <w:bookmarkEnd w:id="2145"/>
      <w:r>
        <w:rPr>
          <w:rFonts w:hint="cs"/>
          <w:rtl/>
          <w:lang w:eastAsia="he-IL"/>
        </w:rPr>
        <w:t xml:space="preserve">להגן על העסק, אבל בתנאי שיתאפשר לנציבות גם לטפל במורשה </w:t>
      </w:r>
      <w:bookmarkStart w:id="2146" w:name="_ETM_Q1_4065351"/>
      <w:bookmarkEnd w:id="2146"/>
      <w:r>
        <w:rPr>
          <w:rFonts w:hint="cs"/>
          <w:rtl/>
          <w:lang w:eastAsia="he-IL"/>
        </w:rPr>
        <w:t xml:space="preserve">הנגישות שסרח. זאת אומרת יש פה מצב </w:t>
      </w:r>
      <w:proofErr w:type="spellStart"/>
      <w:r>
        <w:rPr>
          <w:rFonts w:hint="cs"/>
          <w:rtl/>
          <w:lang w:eastAsia="he-IL"/>
        </w:rPr>
        <w:t>שמורשי</w:t>
      </w:r>
      <w:proofErr w:type="spellEnd"/>
      <w:r>
        <w:rPr>
          <w:rFonts w:hint="cs"/>
          <w:rtl/>
          <w:lang w:eastAsia="he-IL"/>
        </w:rPr>
        <w:t xml:space="preserve"> נגישות, אם הם עושים </w:t>
      </w:r>
      <w:bookmarkStart w:id="2147" w:name="_ETM_Q1_4068075"/>
      <w:bookmarkEnd w:id="2147"/>
      <w:r>
        <w:rPr>
          <w:rFonts w:hint="cs"/>
          <w:rtl/>
          <w:lang w:eastAsia="he-IL"/>
        </w:rPr>
        <w:t xml:space="preserve">משהו, היום אין לנו אמצעי </w:t>
      </w:r>
      <w:bookmarkStart w:id="2148" w:name="_ETM_Q1_4069681"/>
      <w:bookmarkEnd w:id="2148"/>
      <w:r>
        <w:rPr>
          <w:rFonts w:hint="cs"/>
          <w:rtl/>
          <w:lang w:eastAsia="he-IL"/>
        </w:rPr>
        <w:t xml:space="preserve">אכיפה לגבי מורשים שאולי מעגלים פינות. </w:t>
      </w:r>
      <w:bookmarkStart w:id="2149" w:name="_ETM_Q1_4074665"/>
      <w:bookmarkEnd w:id="2149"/>
    </w:p>
    <w:p w14:paraId="64F55D1B" w14:textId="77777777" w:rsidR="00570AFE" w:rsidRDefault="00570AFE" w:rsidP="00570AFE">
      <w:pPr>
        <w:rPr>
          <w:rtl/>
          <w:lang w:eastAsia="he-IL"/>
        </w:rPr>
      </w:pPr>
      <w:bookmarkStart w:id="2150" w:name="_ETM_Q1_4074737"/>
      <w:bookmarkEnd w:id="2150"/>
    </w:p>
    <w:p w14:paraId="3401C846" w14:textId="440AC0CD" w:rsidR="00570AFE" w:rsidRDefault="00570AFE" w:rsidP="00570AFE">
      <w:pPr>
        <w:pStyle w:val="af8"/>
        <w:keepNext/>
        <w:rPr>
          <w:rtl/>
        </w:rPr>
      </w:pPr>
      <w:bookmarkStart w:id="2151" w:name="ET_yor_6158_25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151"/>
    </w:p>
    <w:p w14:paraId="436CFBBF" w14:textId="77777777" w:rsidR="00570AFE" w:rsidRDefault="00570AFE" w:rsidP="00570AFE">
      <w:pPr>
        <w:pStyle w:val="KeepWithNext"/>
        <w:rPr>
          <w:rtl/>
          <w:lang w:eastAsia="he-IL"/>
        </w:rPr>
      </w:pPr>
    </w:p>
    <w:p w14:paraId="4702B1D1" w14:textId="77777777" w:rsidR="00570AFE" w:rsidRDefault="00570AFE" w:rsidP="00570AFE">
      <w:pPr>
        <w:rPr>
          <w:rtl/>
          <w:lang w:eastAsia="he-IL"/>
        </w:rPr>
      </w:pPr>
      <w:bookmarkStart w:id="2152" w:name="_ETM_Q1_4076333"/>
      <w:bookmarkStart w:id="2153" w:name="_ETM_Q1_4076349"/>
      <w:bookmarkEnd w:id="2152"/>
      <w:bookmarkEnd w:id="2153"/>
      <w:r>
        <w:rPr>
          <w:rFonts w:hint="cs"/>
          <w:rtl/>
          <w:lang w:eastAsia="he-IL"/>
        </w:rPr>
        <w:t>אתם רוצים להתייחס?</w:t>
      </w:r>
    </w:p>
    <w:p w14:paraId="4D6C7A30" w14:textId="77777777" w:rsidR="00570AFE" w:rsidRDefault="00570AFE" w:rsidP="00570AFE">
      <w:pPr>
        <w:rPr>
          <w:rtl/>
          <w:lang w:eastAsia="he-IL"/>
        </w:rPr>
      </w:pPr>
      <w:bookmarkStart w:id="2154" w:name="_ETM_Q1_4076531"/>
      <w:bookmarkStart w:id="2155" w:name="_ETM_Q1_4076585"/>
      <w:bookmarkEnd w:id="2154"/>
      <w:bookmarkEnd w:id="2155"/>
    </w:p>
    <w:p w14:paraId="5598666B" w14:textId="0CE0C337" w:rsidR="00570AFE" w:rsidRDefault="00570AFE" w:rsidP="00570AFE">
      <w:pPr>
        <w:pStyle w:val="afb"/>
        <w:keepNext/>
        <w:rPr>
          <w:rtl/>
          <w:lang w:eastAsia="he-IL"/>
        </w:rPr>
      </w:pPr>
      <w:bookmarkStart w:id="2156" w:name="ET_guest_דן_רשל_254"/>
      <w:r>
        <w:rPr>
          <w:rStyle w:val="TagStyle"/>
          <w:rFonts w:hint="cs"/>
          <w:rtl/>
        </w:rPr>
        <w:t xml:space="preserve"> &lt;&lt; אורח &gt;&gt; </w:t>
      </w:r>
      <w:r>
        <w:rPr>
          <w:rFonts w:hint="cs"/>
          <w:rtl/>
          <w:lang w:eastAsia="he-IL"/>
        </w:rPr>
        <w:t xml:space="preserve">דן </w:t>
      </w:r>
      <w:proofErr w:type="spellStart"/>
      <w:r>
        <w:rPr>
          <w:rFonts w:hint="cs"/>
          <w:rtl/>
          <w:lang w:eastAsia="he-IL"/>
        </w:rPr>
        <w:t>רשל</w:t>
      </w:r>
      <w:proofErr w:type="spellEnd"/>
      <w:r>
        <w:rPr>
          <w:rFonts w:hint="cs"/>
          <w:rtl/>
          <w:lang w:eastAsia="he-IL"/>
        </w:rPr>
        <w:t>:</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156"/>
    </w:p>
    <w:p w14:paraId="529DEEB0" w14:textId="77777777" w:rsidR="00570AFE" w:rsidRDefault="00570AFE" w:rsidP="00570AFE">
      <w:pPr>
        <w:pStyle w:val="KeepWithNext"/>
        <w:rPr>
          <w:rtl/>
          <w:lang w:eastAsia="he-IL"/>
        </w:rPr>
      </w:pPr>
    </w:p>
    <w:p w14:paraId="0FDAAB49" w14:textId="77777777" w:rsidR="00570AFE" w:rsidRDefault="00570AFE" w:rsidP="00570AFE">
      <w:pPr>
        <w:rPr>
          <w:rtl/>
          <w:lang w:eastAsia="he-IL"/>
        </w:rPr>
      </w:pPr>
      <w:bookmarkStart w:id="2157" w:name="_ETM_Q1_4102975"/>
      <w:bookmarkStart w:id="2158" w:name="_ETM_Q1_4103007"/>
      <w:bookmarkStart w:id="2159" w:name="_ETM_Q1_4082878"/>
      <w:bookmarkStart w:id="2160" w:name="_ETM_Q1_4082894"/>
      <w:bookmarkEnd w:id="2157"/>
      <w:bookmarkEnd w:id="2158"/>
      <w:bookmarkEnd w:id="2159"/>
      <w:bookmarkEnd w:id="2160"/>
      <w:r>
        <w:rPr>
          <w:rFonts w:hint="cs"/>
          <w:rtl/>
          <w:lang w:eastAsia="he-IL"/>
        </w:rPr>
        <w:t xml:space="preserve">מה שיובל </w:t>
      </w:r>
      <w:bookmarkStart w:id="2161" w:name="_ETM_Q1_4083947"/>
      <w:bookmarkEnd w:id="2161"/>
      <w:r>
        <w:rPr>
          <w:rFonts w:hint="cs"/>
          <w:rtl/>
          <w:lang w:eastAsia="he-IL"/>
        </w:rPr>
        <w:t xml:space="preserve">אומר זה מאוד מאוד הגיוני. העניין הוא שתחום </w:t>
      </w:r>
      <w:proofErr w:type="spellStart"/>
      <w:r>
        <w:rPr>
          <w:rFonts w:hint="cs"/>
          <w:rtl/>
          <w:lang w:eastAsia="he-IL"/>
        </w:rPr>
        <w:t>מורשי</w:t>
      </w:r>
      <w:proofErr w:type="spellEnd"/>
      <w:r>
        <w:rPr>
          <w:rFonts w:hint="cs"/>
          <w:rtl/>
          <w:lang w:eastAsia="he-IL"/>
        </w:rPr>
        <w:t xml:space="preserve"> </w:t>
      </w:r>
      <w:bookmarkStart w:id="2162" w:name="_ETM_Q1_4084272"/>
      <w:bookmarkEnd w:id="2162"/>
      <w:r>
        <w:rPr>
          <w:rFonts w:hint="cs"/>
          <w:rtl/>
          <w:lang w:eastAsia="he-IL"/>
        </w:rPr>
        <w:t xml:space="preserve">הנגישות זה בסמכות משרד הכלכלה ולא משרד המשפטים. אנחנו </w:t>
      </w:r>
      <w:bookmarkStart w:id="2163" w:name="_ETM_Q1_4087890"/>
      <w:bookmarkEnd w:id="2163"/>
      <w:r>
        <w:rPr>
          <w:rFonts w:hint="cs"/>
          <w:rtl/>
          <w:lang w:eastAsia="he-IL"/>
        </w:rPr>
        <w:t>כן מדברים על האפשרות של להעביר את זה לאחריותנו.</w:t>
      </w:r>
      <w:bookmarkStart w:id="2164" w:name="_ETM_Q1_4095522"/>
      <w:bookmarkEnd w:id="2164"/>
      <w:r>
        <w:rPr>
          <w:rFonts w:hint="cs"/>
          <w:rtl/>
          <w:lang w:eastAsia="he-IL"/>
        </w:rPr>
        <w:t xml:space="preserve"> כל מה שצריך כדי שזה יקרה זה החלטת ממשלה,</w:t>
      </w:r>
      <w:bookmarkStart w:id="2165" w:name="_ETM_Q1_4097096"/>
      <w:bookmarkEnd w:id="2165"/>
      <w:r>
        <w:rPr>
          <w:rFonts w:hint="cs"/>
          <w:rtl/>
          <w:lang w:eastAsia="he-IL"/>
        </w:rPr>
        <w:t xml:space="preserve"> שהממשלה תחליט שזה יקרה, זה עד כדי כך פשוט. אנחנו </w:t>
      </w:r>
      <w:bookmarkStart w:id="2166" w:name="_ETM_Q1_4097406"/>
      <w:bookmarkEnd w:id="2166"/>
      <w:r>
        <w:rPr>
          <w:rFonts w:hint="cs"/>
          <w:rtl/>
          <w:lang w:eastAsia="he-IL"/>
        </w:rPr>
        <w:t xml:space="preserve">כן מטפלים בזה, מקווים ומאמינים שאפשר יהיה לעשות את זה. </w:t>
      </w:r>
      <w:bookmarkStart w:id="2167" w:name="_ETM_Q1_4105086"/>
      <w:bookmarkEnd w:id="2167"/>
      <w:r>
        <w:rPr>
          <w:rFonts w:hint="cs"/>
          <w:rtl/>
          <w:lang w:eastAsia="he-IL"/>
        </w:rPr>
        <w:t xml:space="preserve">ברגע שתחום מורשה הנגישות יהיה תחת סמכות משרד המשפטים כן </w:t>
      </w:r>
      <w:bookmarkStart w:id="2168" w:name="_ETM_Q1_4111096"/>
      <w:bookmarkEnd w:id="2168"/>
      <w:r>
        <w:rPr>
          <w:rFonts w:hint="cs"/>
          <w:rtl/>
          <w:lang w:eastAsia="he-IL"/>
        </w:rPr>
        <w:t xml:space="preserve">יהיה אפשר לשזור את הדברים ולהיות הרבה יותר יעילים. אני </w:t>
      </w:r>
      <w:bookmarkStart w:id="2169" w:name="_ETM_Q1_4114814"/>
      <w:bookmarkEnd w:id="2169"/>
      <w:r>
        <w:rPr>
          <w:rFonts w:hint="cs"/>
          <w:rtl/>
          <w:lang w:eastAsia="he-IL"/>
        </w:rPr>
        <w:t>מסכים עם זה.</w:t>
      </w:r>
    </w:p>
    <w:p w14:paraId="52E9BEB9" w14:textId="77777777" w:rsidR="00570AFE" w:rsidRDefault="00570AFE" w:rsidP="00570AFE">
      <w:pPr>
        <w:rPr>
          <w:rtl/>
          <w:lang w:eastAsia="he-IL"/>
        </w:rPr>
      </w:pPr>
      <w:bookmarkStart w:id="2170" w:name="_ETM_Q1_4111738"/>
      <w:bookmarkStart w:id="2171" w:name="_ETM_Q1_4111799"/>
      <w:bookmarkEnd w:id="2170"/>
      <w:bookmarkEnd w:id="2171"/>
    </w:p>
    <w:p w14:paraId="6C46A9AE" w14:textId="1529D69D" w:rsidR="00570AFE" w:rsidRDefault="00570AFE" w:rsidP="00570AFE">
      <w:pPr>
        <w:pStyle w:val="afb"/>
        <w:keepNext/>
        <w:rPr>
          <w:rtl/>
          <w:lang w:eastAsia="he-IL"/>
        </w:rPr>
      </w:pPr>
      <w:bookmarkStart w:id="2172" w:name="ET_guest_דן_אורן_253"/>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172"/>
    </w:p>
    <w:p w14:paraId="6DE85652" w14:textId="77777777" w:rsidR="00570AFE" w:rsidRDefault="00570AFE" w:rsidP="00570AFE">
      <w:pPr>
        <w:pStyle w:val="KeepWithNext"/>
        <w:rPr>
          <w:rtl/>
          <w:lang w:eastAsia="he-IL"/>
        </w:rPr>
      </w:pPr>
    </w:p>
    <w:p w14:paraId="05446707" w14:textId="77777777" w:rsidR="00570AFE" w:rsidRDefault="00570AFE" w:rsidP="00570AFE">
      <w:pPr>
        <w:rPr>
          <w:rtl/>
          <w:lang w:eastAsia="he-IL"/>
        </w:rPr>
      </w:pPr>
      <w:bookmarkStart w:id="2173" w:name="_ETM_Q1_4113978"/>
      <w:bookmarkStart w:id="2174" w:name="_ETM_Q1_4113994"/>
      <w:bookmarkEnd w:id="2173"/>
      <w:bookmarkEnd w:id="2174"/>
      <w:r>
        <w:rPr>
          <w:rFonts w:hint="cs"/>
          <w:rtl/>
          <w:lang w:eastAsia="he-IL"/>
        </w:rPr>
        <w:t xml:space="preserve">מה שצריך להבהיר זה </w:t>
      </w:r>
      <w:proofErr w:type="spellStart"/>
      <w:r>
        <w:rPr>
          <w:rFonts w:hint="cs"/>
          <w:rtl/>
          <w:lang w:eastAsia="he-IL"/>
        </w:rPr>
        <w:t>שמורשי</w:t>
      </w:r>
      <w:proofErr w:type="spellEnd"/>
      <w:r>
        <w:rPr>
          <w:rFonts w:hint="cs"/>
          <w:rtl/>
          <w:lang w:eastAsia="he-IL"/>
        </w:rPr>
        <w:t xml:space="preserve"> נגישות </w:t>
      </w:r>
      <w:bookmarkStart w:id="2175" w:name="_ETM_Q1_4117142"/>
      <w:bookmarkEnd w:id="2175"/>
      <w:r>
        <w:rPr>
          <w:rFonts w:hint="cs"/>
          <w:rtl/>
          <w:lang w:eastAsia="he-IL"/>
        </w:rPr>
        <w:t>היום כפופים לדין משמעתי מקצועי. כמו כל בעל מקצוע הם</w:t>
      </w:r>
      <w:bookmarkStart w:id="2176" w:name="_ETM_Q1_4119908"/>
      <w:bookmarkEnd w:id="2176"/>
      <w:r>
        <w:rPr>
          <w:rFonts w:hint="cs"/>
          <w:rtl/>
          <w:lang w:eastAsia="he-IL"/>
        </w:rPr>
        <w:t xml:space="preserve"> חייבים להיות ישרים ולא </w:t>
      </w:r>
      <w:bookmarkStart w:id="2177" w:name="_ETM_Q1_3901246"/>
      <w:bookmarkStart w:id="2178" w:name="_ETM_Q1_3901369"/>
      <w:bookmarkEnd w:id="2177"/>
      <w:bookmarkEnd w:id="2178"/>
      <w:r>
        <w:rPr>
          <w:rFonts w:hint="cs"/>
          <w:rtl/>
          <w:lang w:eastAsia="he-IL"/>
        </w:rPr>
        <w:t xml:space="preserve">לעשות שקר בנפשם עם </w:t>
      </w:r>
      <w:bookmarkStart w:id="2179" w:name="_ETM_Q1_4135574"/>
      <w:bookmarkEnd w:id="2179"/>
      <w:r>
        <w:rPr>
          <w:rFonts w:hint="cs"/>
          <w:rtl/>
          <w:lang w:eastAsia="he-IL"/>
        </w:rPr>
        <w:t xml:space="preserve">החומר המקצועי שלהם וכל הדברים שיובל אומר עליהם. זה כבר </w:t>
      </w:r>
      <w:bookmarkStart w:id="2180" w:name="_ETM_Q1_4141622"/>
      <w:bookmarkEnd w:id="2180"/>
      <w:r>
        <w:rPr>
          <w:rFonts w:hint="cs"/>
          <w:rtl/>
          <w:lang w:eastAsia="he-IL"/>
        </w:rPr>
        <w:t xml:space="preserve">בניגוד לחוק היום. מה שחברי דן אומר עליו זה </w:t>
      </w:r>
      <w:bookmarkStart w:id="2181" w:name="_ETM_Q1_4146472"/>
      <w:bookmarkEnd w:id="2181"/>
      <w:r>
        <w:rPr>
          <w:rFonts w:hint="cs"/>
          <w:rtl/>
          <w:lang w:eastAsia="he-IL"/>
        </w:rPr>
        <w:t xml:space="preserve">אפשרות שזה יועבר למשרד המשפטים עם כנראה יותר </w:t>
      </w:r>
      <w:bookmarkStart w:id="2182" w:name="_ETM_Q1_4152351"/>
      <w:bookmarkEnd w:id="2182"/>
      <w:r>
        <w:rPr>
          <w:rFonts w:hint="cs"/>
          <w:rtl/>
          <w:lang w:eastAsia="he-IL"/>
        </w:rPr>
        <w:t xml:space="preserve">משאבים כדי לאכוף כדי לאכוף נגד </w:t>
      </w:r>
      <w:proofErr w:type="spellStart"/>
      <w:r>
        <w:rPr>
          <w:rFonts w:hint="cs"/>
          <w:rtl/>
          <w:lang w:eastAsia="he-IL"/>
        </w:rPr>
        <w:t>מורשי</w:t>
      </w:r>
      <w:proofErr w:type="spellEnd"/>
      <w:r>
        <w:rPr>
          <w:rFonts w:hint="cs"/>
          <w:rtl/>
          <w:lang w:eastAsia="he-IL"/>
        </w:rPr>
        <w:t xml:space="preserve"> נגישות שהם </w:t>
      </w:r>
      <w:bookmarkStart w:id="2183" w:name="_ETM_Q1_4152542"/>
      <w:bookmarkEnd w:id="2183"/>
      <w:r>
        <w:rPr>
          <w:rFonts w:hint="cs"/>
          <w:rtl/>
          <w:lang w:eastAsia="he-IL"/>
        </w:rPr>
        <w:t>סורחים.</w:t>
      </w:r>
      <w:bookmarkStart w:id="2184" w:name="_ETM_Q1_4153898"/>
      <w:bookmarkEnd w:id="2184"/>
    </w:p>
    <w:p w14:paraId="2C3125ED" w14:textId="77777777" w:rsidR="00570AFE" w:rsidRDefault="00570AFE" w:rsidP="00570AFE">
      <w:pPr>
        <w:rPr>
          <w:rtl/>
          <w:lang w:eastAsia="he-IL"/>
        </w:rPr>
      </w:pPr>
      <w:bookmarkStart w:id="2185" w:name="_ETM_Q1_4153980"/>
      <w:bookmarkStart w:id="2186" w:name="_ETM_Q1_4154874"/>
      <w:bookmarkEnd w:id="2185"/>
      <w:bookmarkEnd w:id="2186"/>
    </w:p>
    <w:p w14:paraId="7488B948" w14:textId="02830DDA" w:rsidR="00570AFE" w:rsidRDefault="00570AFE" w:rsidP="00570AFE">
      <w:pPr>
        <w:pStyle w:val="af8"/>
        <w:keepNext/>
        <w:rPr>
          <w:rtl/>
        </w:rPr>
      </w:pPr>
      <w:bookmarkStart w:id="2187" w:name="ET_yor_6158_255"/>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187"/>
    </w:p>
    <w:p w14:paraId="3C38E43C" w14:textId="77777777" w:rsidR="00570AFE" w:rsidRDefault="00570AFE" w:rsidP="00570AFE">
      <w:pPr>
        <w:pStyle w:val="KeepWithNext"/>
        <w:rPr>
          <w:rtl/>
          <w:lang w:eastAsia="he-IL"/>
        </w:rPr>
      </w:pPr>
    </w:p>
    <w:p w14:paraId="6D98ACFB" w14:textId="77777777" w:rsidR="00570AFE" w:rsidRDefault="00570AFE" w:rsidP="00570AFE">
      <w:pPr>
        <w:rPr>
          <w:rtl/>
          <w:lang w:eastAsia="he-IL"/>
        </w:rPr>
      </w:pPr>
      <w:bookmarkStart w:id="2188" w:name="_ETM_Q1_4155281"/>
      <w:bookmarkStart w:id="2189" w:name="_ETM_Q1_4155317"/>
      <w:bookmarkEnd w:id="2188"/>
      <w:bookmarkEnd w:id="2189"/>
      <w:r>
        <w:rPr>
          <w:rFonts w:hint="cs"/>
          <w:rtl/>
          <w:lang w:eastAsia="he-IL"/>
        </w:rPr>
        <w:t xml:space="preserve">אז בואי נקריא את הנוסח המוסכם לבקשת הוועדה. </w:t>
      </w:r>
    </w:p>
    <w:p w14:paraId="15311B90" w14:textId="77777777" w:rsidR="00570AFE" w:rsidRDefault="00570AFE" w:rsidP="00570AFE">
      <w:pPr>
        <w:rPr>
          <w:rtl/>
          <w:lang w:eastAsia="he-IL"/>
        </w:rPr>
      </w:pPr>
      <w:bookmarkStart w:id="2190" w:name="_ETM_Q1_4158455"/>
      <w:bookmarkStart w:id="2191" w:name="_ETM_Q1_4158515"/>
      <w:bookmarkStart w:id="2192" w:name="_ETM_Q1_4160152"/>
      <w:bookmarkEnd w:id="2190"/>
      <w:bookmarkEnd w:id="2191"/>
      <w:bookmarkEnd w:id="2192"/>
    </w:p>
    <w:p w14:paraId="17FB18E4" w14:textId="23DD359B" w:rsidR="00570AFE" w:rsidRDefault="00570AFE" w:rsidP="00570AFE">
      <w:pPr>
        <w:pStyle w:val="afb"/>
        <w:keepNext/>
        <w:rPr>
          <w:rtl/>
          <w:lang w:eastAsia="he-IL"/>
        </w:rPr>
      </w:pPr>
      <w:bookmarkStart w:id="2193" w:name="ET_guest_הגר_יהב_256"/>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193"/>
    </w:p>
    <w:p w14:paraId="16F69170" w14:textId="77777777" w:rsidR="00570AFE" w:rsidRDefault="00570AFE" w:rsidP="00570AFE">
      <w:pPr>
        <w:pStyle w:val="KeepWithNext"/>
        <w:rPr>
          <w:rtl/>
          <w:lang w:eastAsia="he-IL"/>
        </w:rPr>
      </w:pPr>
    </w:p>
    <w:p w14:paraId="0C36286B" w14:textId="77777777" w:rsidR="00570AFE" w:rsidRDefault="00570AFE" w:rsidP="00570AFE">
      <w:pPr>
        <w:rPr>
          <w:rtl/>
          <w:lang w:eastAsia="he-IL"/>
        </w:rPr>
      </w:pPr>
      <w:bookmarkStart w:id="2194" w:name="_ETM_Q1_4160499"/>
      <w:bookmarkStart w:id="2195" w:name="_ETM_Q1_4160528"/>
      <w:bookmarkEnd w:id="2194"/>
      <w:bookmarkEnd w:id="2195"/>
      <w:r>
        <w:rPr>
          <w:rFonts w:hint="cs"/>
          <w:rtl/>
          <w:lang w:eastAsia="he-IL"/>
        </w:rPr>
        <w:t xml:space="preserve">סליחה, היושבת </w:t>
      </w:r>
      <w:bookmarkStart w:id="2196" w:name="_ETM_Q1_4162055"/>
      <w:bookmarkEnd w:id="2196"/>
      <w:r>
        <w:rPr>
          <w:rFonts w:hint="cs"/>
          <w:rtl/>
          <w:lang w:eastAsia="he-IL"/>
        </w:rPr>
        <w:t xml:space="preserve">ראש, אפשר שאלה למה שהדס התריעה פה, ההפרה </w:t>
      </w:r>
      <w:bookmarkStart w:id="2197" w:name="_ETM_Q1_4166247"/>
      <w:bookmarkEnd w:id="2197"/>
      <w:r>
        <w:rPr>
          <w:rFonts w:hint="cs"/>
          <w:rtl/>
          <w:lang w:eastAsia="he-IL"/>
        </w:rPr>
        <w:t xml:space="preserve">הראשונה. </w:t>
      </w:r>
    </w:p>
    <w:p w14:paraId="14B9433A" w14:textId="77777777" w:rsidR="00570AFE" w:rsidRDefault="00570AFE" w:rsidP="00570AFE">
      <w:pPr>
        <w:rPr>
          <w:rtl/>
          <w:lang w:eastAsia="he-IL"/>
        </w:rPr>
      </w:pPr>
      <w:bookmarkStart w:id="2198" w:name="_ETM_Q1_4170834"/>
      <w:bookmarkStart w:id="2199" w:name="_ETM_Q1_4170900"/>
      <w:bookmarkEnd w:id="2198"/>
      <w:bookmarkEnd w:id="2199"/>
    </w:p>
    <w:p w14:paraId="2254BDF2" w14:textId="51AB55E1" w:rsidR="00570AFE" w:rsidRDefault="00570AFE" w:rsidP="00570AFE">
      <w:pPr>
        <w:pStyle w:val="a5"/>
        <w:keepNext/>
        <w:rPr>
          <w:rtl/>
        </w:rPr>
      </w:pPr>
      <w:bookmarkStart w:id="2200" w:name="ET_speaker_ענת_מימון_257"/>
      <w:r>
        <w:rPr>
          <w:rStyle w:val="TagStyle"/>
          <w:rFonts w:hint="cs"/>
          <w:rtl/>
        </w:rPr>
        <w:t xml:space="preserve"> &lt;&lt; דובר &gt;&gt; </w:t>
      </w:r>
      <w:r>
        <w:rPr>
          <w:rFonts w:hint="cs"/>
          <w:rtl/>
        </w:rPr>
        <w:t>ענת מימון:</w:t>
      </w:r>
      <w:r>
        <w:rPr>
          <w:rStyle w:val="TagStyle"/>
          <w:rFonts w:hint="cs"/>
          <w:rtl/>
        </w:rPr>
        <w:t xml:space="preserve"> &lt;&lt; דובר &gt;&gt;</w:t>
      </w:r>
      <w:r w:rsidR="001A4D22">
        <w:rPr>
          <w:rFonts w:hint="cs"/>
          <w:rtl/>
        </w:rPr>
        <w:t xml:space="preserve"> </w:t>
      </w:r>
      <w:r>
        <w:rPr>
          <w:rFonts w:hint="cs"/>
          <w:rtl/>
        </w:rPr>
        <w:t xml:space="preserve"> </w:t>
      </w:r>
      <w:bookmarkEnd w:id="2200"/>
    </w:p>
    <w:p w14:paraId="2807B765" w14:textId="77777777" w:rsidR="00570AFE" w:rsidRDefault="00570AFE" w:rsidP="00570AFE">
      <w:pPr>
        <w:pStyle w:val="KeepWithNext"/>
        <w:rPr>
          <w:rtl/>
          <w:lang w:eastAsia="he-IL"/>
        </w:rPr>
      </w:pPr>
    </w:p>
    <w:p w14:paraId="4B13664C" w14:textId="77777777" w:rsidR="00570AFE" w:rsidRDefault="00570AFE" w:rsidP="00570AFE">
      <w:pPr>
        <w:rPr>
          <w:rtl/>
          <w:lang w:eastAsia="he-IL"/>
        </w:rPr>
      </w:pPr>
      <w:bookmarkStart w:id="2201" w:name="_ETM_Q1_4171480"/>
      <w:bookmarkStart w:id="2202" w:name="_ETM_Q1_4171517"/>
      <w:bookmarkEnd w:id="2201"/>
      <w:bookmarkEnd w:id="2202"/>
      <w:r>
        <w:rPr>
          <w:rFonts w:hint="cs"/>
          <w:rtl/>
          <w:lang w:eastAsia="he-IL"/>
        </w:rPr>
        <w:t xml:space="preserve">נציג את זה ואז נלבן את זה. זה בעמוד </w:t>
      </w:r>
      <w:bookmarkStart w:id="2203" w:name="_ETM_Q1_4185163"/>
      <w:bookmarkEnd w:id="2203"/>
      <w:r>
        <w:rPr>
          <w:rFonts w:hint="cs"/>
          <w:rtl/>
          <w:lang w:eastAsia="he-IL"/>
        </w:rPr>
        <w:t xml:space="preserve">13, סעיף 26יח. אנחנו נמצאים בסעיף של ההתראה המנהלית. </w:t>
      </w:r>
      <w:bookmarkStart w:id="2204" w:name="_ETM_Q1_4190657"/>
      <w:bookmarkEnd w:id="2204"/>
      <w:r>
        <w:rPr>
          <w:rFonts w:hint="cs"/>
          <w:rtl/>
          <w:lang w:eastAsia="he-IL"/>
        </w:rPr>
        <w:t xml:space="preserve">אני מזכירה שיש לנו את סעיף קטן (א1) שכבר הוסיף התראה מנהלית ארבע שנים לעסק קטן וזעיר, ולאחר מכן </w:t>
      </w:r>
      <w:bookmarkStart w:id="2205" w:name="_ETM_Q1_4203024"/>
      <w:bookmarkEnd w:id="2205"/>
      <w:r>
        <w:rPr>
          <w:rFonts w:hint="cs"/>
          <w:rtl/>
          <w:lang w:eastAsia="he-IL"/>
        </w:rPr>
        <w:t xml:space="preserve">אנחנו מוסיפים פה עוד סיטואציה של התראה: </w:t>
      </w:r>
    </w:p>
    <w:p w14:paraId="42484BD3" w14:textId="77777777" w:rsidR="00570AFE" w:rsidRDefault="00570AFE" w:rsidP="00570AFE">
      <w:pPr>
        <w:rPr>
          <w:rtl/>
          <w:lang w:eastAsia="he-IL"/>
        </w:rPr>
      </w:pPr>
    </w:p>
    <w:p w14:paraId="6A91ABCD" w14:textId="77777777" w:rsidR="00570AFE" w:rsidRDefault="00570AFE" w:rsidP="00570AFE">
      <w:pPr>
        <w:rPr>
          <w:rtl/>
          <w:lang w:eastAsia="he-IL"/>
        </w:rPr>
      </w:pPr>
      <w:r>
        <w:rPr>
          <w:rFonts w:hint="cs"/>
          <w:rtl/>
          <w:lang w:eastAsia="he-IL"/>
        </w:rPr>
        <w:t>מבלי לגרוע</w:t>
      </w:r>
      <w:bookmarkStart w:id="2206" w:name="_ETM_Q1_4204511"/>
      <w:bookmarkEnd w:id="2206"/>
      <w:r>
        <w:rPr>
          <w:rFonts w:hint="cs"/>
          <w:rtl/>
          <w:lang w:eastAsia="he-IL"/>
        </w:rPr>
        <w:t xml:space="preserve"> מהאמור בסעיף קטן (א) היה לממונה יסוד סביר להניח כי </w:t>
      </w:r>
      <w:bookmarkStart w:id="2207" w:name="_ETM_Q1_4204765"/>
      <w:bookmarkEnd w:id="2207"/>
      <w:r>
        <w:rPr>
          <w:rFonts w:hint="cs"/>
          <w:rtl/>
          <w:lang w:eastAsia="he-IL"/>
        </w:rPr>
        <w:t>אדם הפר לראשונה חובת נגישות מסוימת ומתקיימים התנאים הבאים,</w:t>
      </w:r>
      <w:bookmarkStart w:id="2208" w:name="_ETM_Q1_4210875"/>
      <w:bookmarkEnd w:id="2208"/>
      <w:r>
        <w:rPr>
          <w:rFonts w:hint="cs"/>
          <w:rtl/>
          <w:lang w:eastAsia="he-IL"/>
        </w:rPr>
        <w:t xml:space="preserve"> ימסור לממונה התראה מנהלית לפי הוראות סימן זה במקום למסור </w:t>
      </w:r>
      <w:bookmarkStart w:id="2209" w:name="_ETM_Q1_4216509"/>
      <w:bookmarkEnd w:id="2209"/>
      <w:r>
        <w:rPr>
          <w:rFonts w:hint="cs"/>
          <w:rtl/>
          <w:lang w:eastAsia="he-IL"/>
        </w:rPr>
        <w:t>לו הודעה על כוונת חיוב ולהטיל עליו עיצום כספי, והתנ</w:t>
      </w:r>
      <w:bookmarkStart w:id="2210" w:name="_ETM_Q1_4218123"/>
      <w:bookmarkEnd w:id="2210"/>
      <w:r>
        <w:rPr>
          <w:rFonts w:hint="cs"/>
          <w:rtl/>
          <w:lang w:eastAsia="he-IL"/>
        </w:rPr>
        <w:t xml:space="preserve">אים הם: (1) המפר מחזיק באישור של מורשה נגישות </w:t>
      </w:r>
      <w:bookmarkStart w:id="2211" w:name="_ETM_Q1_4219353"/>
      <w:bookmarkEnd w:id="2211"/>
      <w:r>
        <w:rPr>
          <w:rFonts w:hint="cs"/>
          <w:rtl/>
          <w:lang w:eastAsia="he-IL"/>
        </w:rPr>
        <w:t>המתעד ומאשר את קיומן של הוראות הנגישות במקום ובשירות בא</w:t>
      </w:r>
      <w:bookmarkStart w:id="2212" w:name="_ETM_Q1_4229224"/>
      <w:bookmarkEnd w:id="2212"/>
      <w:r>
        <w:rPr>
          <w:rFonts w:hint="cs"/>
          <w:rtl/>
          <w:lang w:eastAsia="he-IL"/>
        </w:rPr>
        <w:t xml:space="preserve">ופן שנקבע על ידי הנציב; (2) לא חל שינוי במצב </w:t>
      </w:r>
      <w:bookmarkStart w:id="2213" w:name="_ETM_Q1_4234304"/>
      <w:bookmarkEnd w:id="2213"/>
      <w:r>
        <w:rPr>
          <w:rFonts w:hint="cs"/>
          <w:rtl/>
          <w:lang w:eastAsia="he-IL"/>
        </w:rPr>
        <w:t xml:space="preserve">המקום או השירות ממועד מתן האישור לגבי אותה התאמת </w:t>
      </w:r>
      <w:bookmarkStart w:id="2214" w:name="_ETM_Q1_4233989"/>
      <w:bookmarkEnd w:id="2214"/>
      <w:r>
        <w:rPr>
          <w:rFonts w:hint="cs"/>
          <w:rtl/>
          <w:lang w:eastAsia="he-IL"/>
        </w:rPr>
        <w:t xml:space="preserve">נגישות שלגביה נמצאה ההפרה; הגנה זו לא תחול לגבי החובה </w:t>
      </w:r>
      <w:bookmarkStart w:id="2215" w:name="_ETM_Q1_4241804"/>
      <w:bookmarkEnd w:id="2215"/>
      <w:r>
        <w:rPr>
          <w:rFonts w:hint="cs"/>
          <w:rtl/>
          <w:lang w:eastAsia="he-IL"/>
        </w:rPr>
        <w:t>להבטיח את הזמינות, ההחזקה התקינה והשמישות של</w:t>
      </w:r>
      <w:bookmarkStart w:id="2216" w:name="_ETM_Q1_4242167"/>
      <w:bookmarkEnd w:id="2216"/>
      <w:r>
        <w:rPr>
          <w:rFonts w:hint="cs"/>
          <w:rtl/>
          <w:lang w:eastAsia="he-IL"/>
        </w:rPr>
        <w:t xml:space="preserve"> התאמת נגישות ואת אי הפגיעה בסידורי ההנגשה וההיערכות להנגשה. </w:t>
      </w:r>
    </w:p>
    <w:p w14:paraId="7178C29E" w14:textId="77777777" w:rsidR="00570AFE" w:rsidRDefault="00570AFE" w:rsidP="00570AFE">
      <w:pPr>
        <w:rPr>
          <w:rtl/>
          <w:lang w:eastAsia="he-IL"/>
        </w:rPr>
      </w:pPr>
      <w:bookmarkStart w:id="2217" w:name="_ETM_Q1_4245905"/>
      <w:bookmarkStart w:id="2218" w:name="_ETM_Q1_4245999"/>
      <w:bookmarkEnd w:id="2217"/>
      <w:bookmarkEnd w:id="2218"/>
    </w:p>
    <w:p w14:paraId="40CF1DDC" w14:textId="77777777" w:rsidR="00570AFE" w:rsidRDefault="00570AFE" w:rsidP="00570AFE">
      <w:pPr>
        <w:rPr>
          <w:rtl/>
          <w:lang w:eastAsia="he-IL"/>
        </w:rPr>
      </w:pPr>
      <w:bookmarkStart w:id="2219" w:name="_ETM_Q1_4242656"/>
      <w:bookmarkStart w:id="2220" w:name="_ETM_Q1_4242731"/>
      <w:bookmarkEnd w:id="2219"/>
      <w:bookmarkEnd w:id="2220"/>
      <w:r>
        <w:rPr>
          <w:rFonts w:hint="cs"/>
          <w:rtl/>
          <w:lang w:eastAsia="he-IL"/>
        </w:rPr>
        <w:t xml:space="preserve">אני </w:t>
      </w:r>
      <w:bookmarkStart w:id="2221" w:name="_ETM_Q1_4243303"/>
      <w:bookmarkEnd w:id="2221"/>
      <w:r>
        <w:rPr>
          <w:rFonts w:hint="cs"/>
          <w:rtl/>
          <w:lang w:eastAsia="he-IL"/>
        </w:rPr>
        <w:t xml:space="preserve">רק רוצה לחדד, אנחנו אומרים שאם אדם הפר פעם </w:t>
      </w:r>
      <w:bookmarkStart w:id="2222" w:name="_ETM_Q1_4248936"/>
      <w:bookmarkEnd w:id="2222"/>
      <w:r>
        <w:rPr>
          <w:rFonts w:hint="cs"/>
          <w:rtl/>
          <w:lang w:eastAsia="he-IL"/>
        </w:rPr>
        <w:t xml:space="preserve">ראשונה חובה מסוימת, אני מזכירה, יש המון חובות בתוספת, והוא </w:t>
      </w:r>
      <w:bookmarkStart w:id="2223" w:name="_ETM_Q1_4258068"/>
      <w:bookmarkEnd w:id="2223"/>
      <w:r>
        <w:rPr>
          <w:rFonts w:hint="cs"/>
          <w:rtl/>
          <w:lang w:eastAsia="he-IL"/>
        </w:rPr>
        <w:t xml:space="preserve">מראה שיש לו אישור מורשה נגישות לגבי אותה חובה, </w:t>
      </w:r>
      <w:bookmarkStart w:id="2224" w:name="_ETM_Q1_4262546"/>
      <w:bookmarkEnd w:id="2224"/>
      <w:r>
        <w:rPr>
          <w:rFonts w:hint="cs"/>
          <w:rtl/>
          <w:lang w:eastAsia="he-IL"/>
        </w:rPr>
        <w:t xml:space="preserve">שהוא </w:t>
      </w:r>
      <w:bookmarkStart w:id="2225" w:name="_ETM_Q1_4261406"/>
      <w:bookmarkEnd w:id="2225"/>
      <w:r>
        <w:rPr>
          <w:rFonts w:hint="cs"/>
          <w:rtl/>
          <w:lang w:eastAsia="he-IL"/>
        </w:rPr>
        <w:t xml:space="preserve">ביצע את ההנגשה שם כראוי. לגבי האישור, כתוב שהאופן של האישור, איך שהוא יינתן, הנציב </w:t>
      </w:r>
      <w:bookmarkStart w:id="2226" w:name="_ETM_Q1_4264534"/>
      <w:bookmarkEnd w:id="2226"/>
      <w:r>
        <w:rPr>
          <w:rFonts w:hint="cs"/>
          <w:rtl/>
          <w:lang w:eastAsia="he-IL"/>
        </w:rPr>
        <w:t>יקבע הוראות לעניין הזה, והוא מוכיח שהוא לא שי</w:t>
      </w:r>
      <w:bookmarkStart w:id="2227" w:name="_ETM_Q1_4268749"/>
      <w:bookmarkEnd w:id="2227"/>
      <w:r>
        <w:rPr>
          <w:rFonts w:hint="cs"/>
          <w:rtl/>
          <w:lang w:eastAsia="he-IL"/>
        </w:rPr>
        <w:t xml:space="preserve">נה כלום במצב הקיים מאז שניתן האישור, אז במצב כזה </w:t>
      </w:r>
      <w:bookmarkStart w:id="2228" w:name="_ETM_Q1_4276588"/>
      <w:bookmarkEnd w:id="2228"/>
      <w:r>
        <w:rPr>
          <w:rFonts w:hint="cs"/>
          <w:rtl/>
          <w:lang w:eastAsia="he-IL"/>
        </w:rPr>
        <w:t>הוא מקבל התראה במקום הודעה על כוונת חיוב.</w:t>
      </w:r>
    </w:p>
    <w:p w14:paraId="64B96181" w14:textId="77777777" w:rsidR="00570AFE" w:rsidRDefault="00570AFE" w:rsidP="00570AFE">
      <w:pPr>
        <w:rPr>
          <w:rtl/>
          <w:lang w:eastAsia="he-IL"/>
        </w:rPr>
      </w:pPr>
      <w:bookmarkStart w:id="2229" w:name="_ETM_Q1_4281380"/>
      <w:bookmarkStart w:id="2230" w:name="_ETM_Q1_4281472"/>
      <w:bookmarkStart w:id="2231" w:name="_ETM_Q1_4285761"/>
      <w:bookmarkEnd w:id="2229"/>
      <w:bookmarkEnd w:id="2230"/>
      <w:bookmarkEnd w:id="2231"/>
    </w:p>
    <w:p w14:paraId="36DE70E0" w14:textId="6CFCE7E2" w:rsidR="00570AFE" w:rsidRDefault="00570AFE" w:rsidP="00570AFE">
      <w:pPr>
        <w:pStyle w:val="afb"/>
        <w:keepNext/>
        <w:rPr>
          <w:rtl/>
          <w:lang w:eastAsia="he-IL"/>
        </w:rPr>
      </w:pPr>
      <w:bookmarkStart w:id="2232" w:name="ET_guest_ישראל_אבן_זהב_258"/>
      <w:r>
        <w:rPr>
          <w:rStyle w:val="TagStyle"/>
          <w:rFonts w:hint="cs"/>
          <w:rtl/>
        </w:rPr>
        <w:t xml:space="preserve"> &lt;&lt; אורח &gt;&gt; </w:t>
      </w:r>
      <w:r>
        <w:rPr>
          <w:rFonts w:hint="cs"/>
          <w:rtl/>
          <w:lang w:eastAsia="he-IL"/>
        </w:rPr>
        <w:t>ישראל אבן זהב:</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232"/>
    </w:p>
    <w:p w14:paraId="0E9D0124" w14:textId="77777777" w:rsidR="00570AFE" w:rsidRDefault="00570AFE" w:rsidP="00570AFE">
      <w:pPr>
        <w:pStyle w:val="KeepWithNext"/>
        <w:rPr>
          <w:rtl/>
          <w:lang w:eastAsia="he-IL"/>
        </w:rPr>
      </w:pPr>
    </w:p>
    <w:p w14:paraId="38418BA9" w14:textId="77777777" w:rsidR="00570AFE" w:rsidRDefault="00570AFE" w:rsidP="00570AFE">
      <w:pPr>
        <w:rPr>
          <w:rtl/>
          <w:lang w:eastAsia="he-IL"/>
        </w:rPr>
      </w:pPr>
      <w:r>
        <w:rPr>
          <w:rFonts w:hint="cs"/>
          <w:rtl/>
          <w:lang w:eastAsia="he-IL"/>
        </w:rPr>
        <w:t>א</w:t>
      </w:r>
      <w:bookmarkStart w:id="2233" w:name="_ETM_Q1_4286383"/>
      <w:bookmarkStart w:id="2234" w:name="_ETM_Q1_4286473"/>
      <w:bookmarkEnd w:id="2233"/>
      <w:bookmarkEnd w:id="2234"/>
      <w:r>
        <w:rPr>
          <w:rFonts w:hint="cs"/>
          <w:rtl/>
          <w:lang w:eastAsia="he-IL"/>
        </w:rPr>
        <w:t xml:space="preserve">פשר הערה? </w:t>
      </w:r>
    </w:p>
    <w:p w14:paraId="4597941B" w14:textId="77777777" w:rsidR="00570AFE" w:rsidRDefault="00570AFE" w:rsidP="00570AFE">
      <w:pPr>
        <w:rPr>
          <w:rtl/>
          <w:lang w:eastAsia="he-IL"/>
        </w:rPr>
      </w:pPr>
      <w:bookmarkStart w:id="2235" w:name="_ETM_Q1_4282700"/>
      <w:bookmarkStart w:id="2236" w:name="_ETM_Q1_4282755"/>
      <w:bookmarkEnd w:id="2235"/>
      <w:bookmarkEnd w:id="2236"/>
    </w:p>
    <w:p w14:paraId="6319B51C" w14:textId="1074DB01" w:rsidR="00570AFE" w:rsidRDefault="00570AFE" w:rsidP="00570AFE">
      <w:pPr>
        <w:pStyle w:val="af8"/>
        <w:keepNext/>
        <w:rPr>
          <w:rtl/>
        </w:rPr>
      </w:pPr>
      <w:bookmarkStart w:id="2237" w:name="ET_yor_6158_25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237"/>
    </w:p>
    <w:p w14:paraId="6C45E330" w14:textId="77777777" w:rsidR="00570AFE" w:rsidRDefault="00570AFE" w:rsidP="00570AFE">
      <w:pPr>
        <w:pStyle w:val="KeepWithNext"/>
        <w:rPr>
          <w:rtl/>
          <w:lang w:eastAsia="he-IL"/>
        </w:rPr>
      </w:pPr>
    </w:p>
    <w:p w14:paraId="5029977B" w14:textId="77777777" w:rsidR="00570AFE" w:rsidRDefault="00570AFE" w:rsidP="00570AFE">
      <w:pPr>
        <w:rPr>
          <w:rtl/>
          <w:lang w:eastAsia="he-IL"/>
        </w:rPr>
      </w:pPr>
      <w:bookmarkStart w:id="2238" w:name="_ETM_Q1_4284671"/>
      <w:bookmarkStart w:id="2239" w:name="_ETM_Q1_4284725"/>
      <w:bookmarkEnd w:id="2238"/>
      <w:bookmarkEnd w:id="2239"/>
      <w:r>
        <w:rPr>
          <w:rFonts w:hint="cs"/>
          <w:rtl/>
          <w:lang w:eastAsia="he-IL"/>
        </w:rPr>
        <w:t xml:space="preserve">בבקשה, </w:t>
      </w:r>
      <w:bookmarkStart w:id="2240" w:name="_ETM_Q1_4282024"/>
      <w:bookmarkEnd w:id="2240"/>
      <w:r>
        <w:rPr>
          <w:rFonts w:hint="cs"/>
          <w:rtl/>
          <w:lang w:eastAsia="he-IL"/>
        </w:rPr>
        <w:t xml:space="preserve">אדוני, רק תציג את עצמך. </w:t>
      </w:r>
    </w:p>
    <w:p w14:paraId="66A52B03" w14:textId="77777777" w:rsidR="00570AFE" w:rsidRDefault="00570AFE" w:rsidP="00570AFE">
      <w:pPr>
        <w:rPr>
          <w:rtl/>
          <w:lang w:eastAsia="he-IL"/>
        </w:rPr>
      </w:pPr>
      <w:bookmarkStart w:id="2241" w:name="_ETM_Q1_4284568"/>
      <w:bookmarkStart w:id="2242" w:name="_ETM_Q1_4284628"/>
      <w:bookmarkStart w:id="2243" w:name="_ETM_Q1_4280830"/>
      <w:bookmarkEnd w:id="2241"/>
      <w:bookmarkEnd w:id="2242"/>
      <w:bookmarkEnd w:id="2243"/>
    </w:p>
    <w:p w14:paraId="6970106B" w14:textId="6BD644C9" w:rsidR="00570AFE" w:rsidRDefault="00570AFE" w:rsidP="00570AFE">
      <w:pPr>
        <w:pStyle w:val="afb"/>
        <w:keepNext/>
        <w:rPr>
          <w:rtl/>
          <w:lang w:eastAsia="he-IL"/>
        </w:rPr>
      </w:pPr>
      <w:bookmarkStart w:id="2244" w:name="ET_guest_ישראל_אבן_זהב_260"/>
      <w:r>
        <w:rPr>
          <w:rStyle w:val="TagStyle"/>
          <w:rFonts w:hint="cs"/>
          <w:rtl/>
        </w:rPr>
        <w:t xml:space="preserve"> &lt;&lt; אורח &gt;&gt; </w:t>
      </w:r>
      <w:r>
        <w:rPr>
          <w:rFonts w:hint="cs"/>
          <w:rtl/>
          <w:lang w:eastAsia="he-IL"/>
        </w:rPr>
        <w:t>ישראל אבן זהב:</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244"/>
    </w:p>
    <w:p w14:paraId="0B32BC28" w14:textId="77777777" w:rsidR="00570AFE" w:rsidRDefault="00570AFE" w:rsidP="00570AFE">
      <w:pPr>
        <w:pStyle w:val="KeepWithNext"/>
        <w:rPr>
          <w:rtl/>
          <w:lang w:eastAsia="he-IL"/>
        </w:rPr>
      </w:pPr>
    </w:p>
    <w:p w14:paraId="3468F17F" w14:textId="77777777" w:rsidR="00570AFE" w:rsidRDefault="00570AFE" w:rsidP="00570AFE">
      <w:pPr>
        <w:rPr>
          <w:rtl/>
          <w:lang w:eastAsia="he-IL"/>
        </w:rPr>
      </w:pPr>
      <w:bookmarkStart w:id="2245" w:name="_ETM_Q1_4281337"/>
      <w:bookmarkStart w:id="2246" w:name="_ETM_Q1_4281391"/>
      <w:bookmarkEnd w:id="2245"/>
      <w:bookmarkEnd w:id="2246"/>
      <w:r>
        <w:rPr>
          <w:rFonts w:hint="cs"/>
          <w:rtl/>
          <w:lang w:eastAsia="he-IL"/>
        </w:rPr>
        <w:t xml:space="preserve">ישראל אבן זהב, רכז תחום </w:t>
      </w:r>
      <w:bookmarkStart w:id="2247" w:name="_ETM_Q1_4285542"/>
      <w:bookmarkEnd w:id="2247"/>
      <w:r>
        <w:rPr>
          <w:rFonts w:hint="cs"/>
          <w:rtl/>
          <w:lang w:eastAsia="he-IL"/>
        </w:rPr>
        <w:t xml:space="preserve">נגישות של פורום ארגוני הנכים, אני יושב ראש הוועדה של </w:t>
      </w:r>
      <w:bookmarkStart w:id="2248" w:name="_ETM_Q1_4289364"/>
      <w:bookmarkEnd w:id="2248"/>
      <w:r>
        <w:rPr>
          <w:rFonts w:hint="cs"/>
          <w:rtl/>
          <w:lang w:eastAsia="he-IL"/>
        </w:rPr>
        <w:t xml:space="preserve">חלק אחד של תקן הנגישות במכון התקנים. </w:t>
      </w:r>
    </w:p>
    <w:p w14:paraId="390559FF" w14:textId="77777777" w:rsidR="00570AFE" w:rsidRDefault="00570AFE" w:rsidP="00570AFE">
      <w:pPr>
        <w:rPr>
          <w:rtl/>
          <w:lang w:eastAsia="he-IL"/>
        </w:rPr>
      </w:pPr>
      <w:bookmarkStart w:id="2249" w:name="_ETM_Q1_4294332"/>
      <w:bookmarkStart w:id="2250" w:name="_ETM_Q1_4294403"/>
      <w:bookmarkStart w:id="2251" w:name="_ETM_Q1_4291451"/>
      <w:bookmarkEnd w:id="2249"/>
      <w:bookmarkEnd w:id="2250"/>
      <w:bookmarkEnd w:id="2251"/>
    </w:p>
    <w:p w14:paraId="1D5A62B5" w14:textId="77777777" w:rsidR="00570AFE" w:rsidRDefault="00570AFE" w:rsidP="00570AFE">
      <w:pPr>
        <w:rPr>
          <w:rtl/>
          <w:lang w:eastAsia="he-IL"/>
        </w:rPr>
      </w:pPr>
      <w:bookmarkStart w:id="2252" w:name="_ETM_Q1_4291522"/>
      <w:bookmarkEnd w:id="2252"/>
      <w:r>
        <w:rPr>
          <w:rFonts w:hint="cs"/>
          <w:rtl/>
          <w:lang w:eastAsia="he-IL"/>
        </w:rPr>
        <w:t>אני רוצה להדגיש</w:t>
      </w:r>
      <w:bookmarkStart w:id="2253" w:name="_ETM_Q1_4293810"/>
      <w:bookmarkEnd w:id="2253"/>
      <w:r>
        <w:rPr>
          <w:rFonts w:hint="cs"/>
          <w:rtl/>
          <w:lang w:eastAsia="he-IL"/>
        </w:rPr>
        <w:t xml:space="preserve"> שישנם שני סוגים של </w:t>
      </w:r>
      <w:proofErr w:type="spellStart"/>
      <w:r>
        <w:rPr>
          <w:rFonts w:hint="cs"/>
          <w:rtl/>
          <w:lang w:eastAsia="he-IL"/>
        </w:rPr>
        <w:t>מורשי</w:t>
      </w:r>
      <w:proofErr w:type="spellEnd"/>
      <w:r>
        <w:rPr>
          <w:rFonts w:hint="cs"/>
          <w:rtl/>
          <w:lang w:eastAsia="he-IL"/>
        </w:rPr>
        <w:t xml:space="preserve"> נגישות, יש </w:t>
      </w:r>
      <w:proofErr w:type="spellStart"/>
      <w:r>
        <w:rPr>
          <w:rFonts w:hint="cs"/>
          <w:rtl/>
          <w:lang w:eastAsia="he-IL"/>
        </w:rPr>
        <w:t>מתו"</w:t>
      </w:r>
      <w:bookmarkStart w:id="2254" w:name="_ETM_Q1_4297797"/>
      <w:bookmarkEnd w:id="2254"/>
      <w:r>
        <w:rPr>
          <w:rFonts w:hint="cs"/>
          <w:rtl/>
          <w:lang w:eastAsia="he-IL"/>
        </w:rPr>
        <w:t>ש</w:t>
      </w:r>
      <w:proofErr w:type="spellEnd"/>
      <w:r>
        <w:rPr>
          <w:rFonts w:hint="cs"/>
          <w:rtl/>
          <w:lang w:eastAsia="he-IL"/>
        </w:rPr>
        <w:t xml:space="preserve">, שזה מבנים, תשתיות ושיבה, ויש </w:t>
      </w:r>
      <w:proofErr w:type="spellStart"/>
      <w:r>
        <w:rPr>
          <w:rFonts w:hint="cs"/>
          <w:rtl/>
          <w:lang w:eastAsia="he-IL"/>
        </w:rPr>
        <w:t>מורשי</w:t>
      </w:r>
      <w:proofErr w:type="spellEnd"/>
      <w:r>
        <w:rPr>
          <w:rFonts w:hint="cs"/>
          <w:rtl/>
          <w:lang w:eastAsia="he-IL"/>
        </w:rPr>
        <w:t xml:space="preserve"> נגישות שירות </w:t>
      </w:r>
      <w:bookmarkStart w:id="2255" w:name="_ETM_Q1_4300533"/>
      <w:bookmarkEnd w:id="2255"/>
      <w:r>
        <w:rPr>
          <w:rFonts w:hint="cs"/>
          <w:rtl/>
          <w:lang w:eastAsia="he-IL"/>
        </w:rPr>
        <w:t xml:space="preserve">וחייבים להדגיש פה איזה סוג של יועץ צריך לחתום על </w:t>
      </w:r>
      <w:bookmarkStart w:id="2256" w:name="_ETM_Q1_4308981"/>
      <w:bookmarkEnd w:id="2256"/>
      <w:r>
        <w:rPr>
          <w:rFonts w:hint="cs"/>
          <w:rtl/>
          <w:lang w:eastAsia="he-IL"/>
        </w:rPr>
        <w:t xml:space="preserve">הנגישות. </w:t>
      </w:r>
    </w:p>
    <w:p w14:paraId="2F896FC7" w14:textId="77777777" w:rsidR="00570AFE" w:rsidRDefault="00570AFE" w:rsidP="00570AFE">
      <w:pPr>
        <w:rPr>
          <w:rtl/>
          <w:lang w:eastAsia="he-IL"/>
        </w:rPr>
      </w:pPr>
    </w:p>
    <w:p w14:paraId="4691FDB5" w14:textId="768711EF" w:rsidR="00570AFE" w:rsidRDefault="00570AFE" w:rsidP="00570AFE">
      <w:pPr>
        <w:pStyle w:val="afb"/>
        <w:keepNext/>
        <w:rPr>
          <w:rtl/>
          <w:lang w:eastAsia="he-IL"/>
        </w:rPr>
      </w:pPr>
      <w:bookmarkStart w:id="2257" w:name="ET_guest_דן_אורן_261"/>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257"/>
    </w:p>
    <w:p w14:paraId="69BEEF7A" w14:textId="77777777" w:rsidR="00570AFE" w:rsidRDefault="00570AFE" w:rsidP="00570AFE">
      <w:pPr>
        <w:pStyle w:val="KeepWithNext"/>
        <w:rPr>
          <w:rtl/>
          <w:lang w:eastAsia="he-IL"/>
        </w:rPr>
      </w:pPr>
    </w:p>
    <w:p w14:paraId="5CF61CA5" w14:textId="77777777" w:rsidR="00570AFE" w:rsidRDefault="00570AFE" w:rsidP="00570AFE">
      <w:pPr>
        <w:rPr>
          <w:rtl/>
          <w:lang w:eastAsia="he-IL"/>
        </w:rPr>
      </w:pPr>
      <w:bookmarkStart w:id="2258" w:name="_ETM_Q1_4311574"/>
      <w:bookmarkStart w:id="2259" w:name="_ETM_Q1_4311628"/>
      <w:bookmarkEnd w:id="2258"/>
      <w:bookmarkEnd w:id="2259"/>
      <w:r>
        <w:rPr>
          <w:rFonts w:hint="cs"/>
          <w:rtl/>
          <w:lang w:eastAsia="he-IL"/>
        </w:rPr>
        <w:t>לא, זה כבר כתוב בחוק.</w:t>
      </w:r>
    </w:p>
    <w:p w14:paraId="68B5D369" w14:textId="77777777" w:rsidR="00570AFE" w:rsidRDefault="00570AFE" w:rsidP="00570AFE">
      <w:pPr>
        <w:rPr>
          <w:rtl/>
          <w:lang w:eastAsia="he-IL"/>
        </w:rPr>
      </w:pPr>
      <w:bookmarkStart w:id="2260" w:name="_ETM_Q1_4310386"/>
      <w:bookmarkStart w:id="2261" w:name="_ETM_Q1_4310448"/>
      <w:bookmarkEnd w:id="2260"/>
      <w:bookmarkEnd w:id="2261"/>
    </w:p>
    <w:p w14:paraId="227C4B72" w14:textId="3291370C" w:rsidR="00570AFE" w:rsidRDefault="00570AFE" w:rsidP="00570AFE">
      <w:pPr>
        <w:pStyle w:val="afb"/>
        <w:keepNext/>
        <w:rPr>
          <w:rtl/>
          <w:lang w:eastAsia="he-IL"/>
        </w:rPr>
      </w:pPr>
      <w:bookmarkStart w:id="2262" w:name="ET_guest_ישראל_אבן_זהב_262"/>
      <w:r>
        <w:rPr>
          <w:rStyle w:val="TagStyle"/>
          <w:rFonts w:hint="cs"/>
          <w:rtl/>
        </w:rPr>
        <w:t xml:space="preserve"> &lt;&lt; אורח &gt;&gt; </w:t>
      </w:r>
      <w:r>
        <w:rPr>
          <w:rFonts w:hint="cs"/>
          <w:rtl/>
          <w:lang w:eastAsia="he-IL"/>
        </w:rPr>
        <w:t>ישראל אבן זהב:</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262"/>
    </w:p>
    <w:p w14:paraId="15672843" w14:textId="77777777" w:rsidR="00570AFE" w:rsidRDefault="00570AFE" w:rsidP="00570AFE">
      <w:pPr>
        <w:pStyle w:val="KeepWithNext"/>
        <w:rPr>
          <w:rtl/>
          <w:lang w:eastAsia="he-IL"/>
        </w:rPr>
      </w:pPr>
    </w:p>
    <w:p w14:paraId="31804FA2" w14:textId="77777777" w:rsidR="00570AFE" w:rsidRDefault="00570AFE" w:rsidP="00570AFE">
      <w:pPr>
        <w:rPr>
          <w:rtl/>
          <w:lang w:eastAsia="he-IL"/>
        </w:rPr>
      </w:pPr>
      <w:r>
        <w:rPr>
          <w:rFonts w:hint="cs"/>
          <w:rtl/>
          <w:lang w:eastAsia="he-IL"/>
        </w:rPr>
        <w:t>א</w:t>
      </w:r>
      <w:bookmarkStart w:id="2263" w:name="_ETM_Q1_4311522"/>
      <w:bookmarkStart w:id="2264" w:name="_ETM_Q1_4311593"/>
      <w:bookmarkEnd w:id="2263"/>
      <w:bookmarkEnd w:id="2264"/>
      <w:r>
        <w:rPr>
          <w:rFonts w:hint="cs"/>
          <w:rtl/>
          <w:lang w:eastAsia="he-IL"/>
        </w:rPr>
        <w:t xml:space="preserve">ני לא יודע בחוק, </w:t>
      </w:r>
      <w:bookmarkStart w:id="2265" w:name="_ETM_Q1_4312994"/>
      <w:bookmarkEnd w:id="2265"/>
      <w:r>
        <w:rPr>
          <w:rFonts w:hint="cs"/>
          <w:rtl/>
          <w:lang w:eastAsia="he-IL"/>
        </w:rPr>
        <w:t xml:space="preserve">אבל כשמגדירים יועץ נגישות סתמי, כבר קרה מקרה שבבית מלון </w:t>
      </w:r>
      <w:bookmarkStart w:id="2266" w:name="_ETM_Q1_4316730"/>
      <w:bookmarkEnd w:id="2266"/>
      <w:r>
        <w:rPr>
          <w:rFonts w:hint="cs"/>
          <w:rtl/>
          <w:lang w:eastAsia="he-IL"/>
        </w:rPr>
        <w:t>מסוים יועצת נגישות שירות חתמה על דברים שלא</w:t>
      </w:r>
      <w:bookmarkStart w:id="2267" w:name="_ETM_Q1_4320204"/>
      <w:bookmarkEnd w:id="2267"/>
      <w:r>
        <w:rPr>
          <w:rFonts w:hint="cs"/>
          <w:rtl/>
          <w:lang w:eastAsia="he-IL"/>
        </w:rPr>
        <w:t xml:space="preserve"> קשורים אליה ובית המלון שילם את התביעה. אז אני </w:t>
      </w:r>
      <w:bookmarkStart w:id="2268" w:name="_ETM_Q1_4327876"/>
      <w:bookmarkEnd w:id="2268"/>
      <w:r>
        <w:rPr>
          <w:rFonts w:hint="cs"/>
          <w:rtl/>
          <w:lang w:eastAsia="he-IL"/>
        </w:rPr>
        <w:t xml:space="preserve">חושב שצריך להדגיש את הנקודה הזאת. </w:t>
      </w:r>
    </w:p>
    <w:p w14:paraId="227BC3A8" w14:textId="77777777" w:rsidR="00570AFE" w:rsidRDefault="00570AFE" w:rsidP="00570AFE">
      <w:pPr>
        <w:rPr>
          <w:rtl/>
          <w:lang w:eastAsia="he-IL"/>
        </w:rPr>
      </w:pPr>
      <w:bookmarkStart w:id="2269" w:name="_ETM_Q1_4326842"/>
      <w:bookmarkStart w:id="2270" w:name="_ETM_Q1_4326907"/>
      <w:bookmarkStart w:id="2271" w:name="_ETM_Q1_4327858"/>
      <w:bookmarkEnd w:id="2269"/>
      <w:bookmarkEnd w:id="2270"/>
      <w:bookmarkEnd w:id="2271"/>
    </w:p>
    <w:p w14:paraId="010DDAA7" w14:textId="0A90C268" w:rsidR="00570AFE" w:rsidRDefault="00570AFE" w:rsidP="00570AFE">
      <w:pPr>
        <w:pStyle w:val="af8"/>
        <w:keepNext/>
        <w:rPr>
          <w:rtl/>
        </w:rPr>
      </w:pPr>
      <w:bookmarkStart w:id="2272" w:name="ET_yor_6158_26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272"/>
    </w:p>
    <w:p w14:paraId="0B89EB40" w14:textId="77777777" w:rsidR="00570AFE" w:rsidRDefault="00570AFE" w:rsidP="00570AFE">
      <w:pPr>
        <w:pStyle w:val="KeepWithNext"/>
        <w:rPr>
          <w:rtl/>
          <w:lang w:eastAsia="he-IL"/>
        </w:rPr>
      </w:pPr>
    </w:p>
    <w:p w14:paraId="45129AAB" w14:textId="77777777" w:rsidR="00570AFE" w:rsidRDefault="00570AFE" w:rsidP="00570AFE">
      <w:pPr>
        <w:rPr>
          <w:rtl/>
          <w:lang w:eastAsia="he-IL"/>
        </w:rPr>
      </w:pPr>
      <w:bookmarkStart w:id="2273" w:name="_ETM_Q1_4328384"/>
      <w:bookmarkStart w:id="2274" w:name="_ETM_Q1_4328437"/>
      <w:bookmarkEnd w:id="2273"/>
      <w:bookmarkEnd w:id="2274"/>
      <w:r>
        <w:rPr>
          <w:rFonts w:hint="cs"/>
          <w:rtl/>
          <w:lang w:eastAsia="he-IL"/>
        </w:rPr>
        <w:t xml:space="preserve">דן, תסתכל אם יש </w:t>
      </w:r>
      <w:bookmarkStart w:id="2275" w:name="_ETM_Q1_4330282"/>
      <w:bookmarkEnd w:id="2275"/>
      <w:r>
        <w:rPr>
          <w:rFonts w:hint="cs"/>
          <w:rtl/>
          <w:lang w:eastAsia="he-IL"/>
        </w:rPr>
        <w:t xml:space="preserve">איזה שהיא אי בהירות ביחס לאומר אדוני ואם יש צורך </w:t>
      </w:r>
      <w:bookmarkStart w:id="2276" w:name="_ETM_Q1_4333770"/>
      <w:bookmarkEnd w:id="2276"/>
      <w:r>
        <w:rPr>
          <w:rFonts w:hint="cs"/>
          <w:rtl/>
          <w:lang w:eastAsia="he-IL"/>
        </w:rPr>
        <w:t xml:space="preserve">כמובן נתקן. תודה רבה. </w:t>
      </w:r>
    </w:p>
    <w:p w14:paraId="75C45BBC" w14:textId="77777777" w:rsidR="00570AFE" w:rsidRDefault="00570AFE" w:rsidP="00570AFE">
      <w:pPr>
        <w:rPr>
          <w:rtl/>
          <w:lang w:eastAsia="he-IL"/>
        </w:rPr>
      </w:pPr>
      <w:bookmarkStart w:id="2277" w:name="_ETM_Q1_4336706"/>
      <w:bookmarkStart w:id="2278" w:name="_ETM_Q1_4336773"/>
      <w:bookmarkStart w:id="2279" w:name="_ETM_Q1_4334296"/>
      <w:bookmarkStart w:id="2280" w:name="_ETM_Q1_4336608"/>
      <w:bookmarkStart w:id="2281" w:name="_ETM_Q1_4336666"/>
      <w:bookmarkEnd w:id="2277"/>
      <w:bookmarkEnd w:id="2278"/>
      <w:bookmarkEnd w:id="2279"/>
      <w:bookmarkEnd w:id="2280"/>
      <w:bookmarkEnd w:id="2281"/>
    </w:p>
    <w:p w14:paraId="09003A14" w14:textId="1137DF97" w:rsidR="00570AFE" w:rsidRDefault="00570AFE" w:rsidP="00570AFE">
      <w:pPr>
        <w:pStyle w:val="afb"/>
        <w:keepNext/>
        <w:rPr>
          <w:rtl/>
          <w:lang w:eastAsia="he-IL"/>
        </w:rPr>
      </w:pPr>
      <w:bookmarkStart w:id="2282" w:name="ET_guest_ניר_קפלן_265"/>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282"/>
    </w:p>
    <w:p w14:paraId="68C0D1A0" w14:textId="77777777" w:rsidR="00570AFE" w:rsidRDefault="00570AFE" w:rsidP="00570AFE">
      <w:pPr>
        <w:pStyle w:val="KeepWithNext"/>
        <w:rPr>
          <w:rtl/>
          <w:lang w:eastAsia="he-IL"/>
        </w:rPr>
      </w:pPr>
    </w:p>
    <w:p w14:paraId="4836E873" w14:textId="77777777" w:rsidR="00570AFE" w:rsidRDefault="00570AFE" w:rsidP="00570AFE">
      <w:pPr>
        <w:rPr>
          <w:rtl/>
          <w:lang w:eastAsia="he-IL"/>
        </w:rPr>
      </w:pPr>
      <w:r>
        <w:rPr>
          <w:rFonts w:hint="cs"/>
          <w:rtl/>
          <w:lang w:eastAsia="he-IL"/>
        </w:rPr>
        <w:t>ה</w:t>
      </w:r>
      <w:bookmarkStart w:id="2283" w:name="_ETM_Q1_4342293"/>
      <w:bookmarkStart w:id="2284" w:name="_ETM_Q1_4342369"/>
      <w:bookmarkEnd w:id="2283"/>
      <w:bookmarkEnd w:id="2284"/>
      <w:r>
        <w:rPr>
          <w:rFonts w:hint="cs"/>
          <w:rtl/>
          <w:lang w:eastAsia="he-IL"/>
        </w:rPr>
        <w:t xml:space="preserve">ערה קטנה. היום יש כבר </w:t>
      </w:r>
      <w:bookmarkStart w:id="2285" w:name="_ETM_Q1_4345046"/>
      <w:bookmarkEnd w:id="2285"/>
      <w:r>
        <w:rPr>
          <w:rFonts w:hint="cs"/>
          <w:rtl/>
          <w:lang w:eastAsia="he-IL"/>
        </w:rPr>
        <w:t xml:space="preserve">נוסח מסוים, לא יודע מי החליט עליו, </w:t>
      </w:r>
      <w:proofErr w:type="spellStart"/>
      <w:r>
        <w:rPr>
          <w:rFonts w:hint="cs"/>
          <w:rtl/>
          <w:lang w:eastAsia="he-IL"/>
        </w:rPr>
        <w:t>שמורשי</w:t>
      </w:r>
      <w:proofErr w:type="spellEnd"/>
      <w:r>
        <w:rPr>
          <w:rFonts w:hint="cs"/>
          <w:rtl/>
          <w:lang w:eastAsia="he-IL"/>
        </w:rPr>
        <w:t xml:space="preserve"> הנגישות שאגב עוברים </w:t>
      </w:r>
      <w:bookmarkStart w:id="2286" w:name="_ETM_Q1_4345914"/>
      <w:bookmarkEnd w:id="2286"/>
      <w:r>
        <w:rPr>
          <w:rFonts w:hint="cs"/>
          <w:rtl/>
          <w:lang w:eastAsia="he-IL"/>
        </w:rPr>
        <w:t xml:space="preserve">קורס של משרד המשפטים והכשרה של משרד המשפטים, הם מעניקים לעסק את אישור הנגישות והאישור הזה הוא קביל </w:t>
      </w:r>
      <w:bookmarkStart w:id="2287" w:name="_ETM_Q1_4352968"/>
      <w:bookmarkEnd w:id="2287"/>
      <w:r>
        <w:rPr>
          <w:rFonts w:hint="cs"/>
          <w:rtl/>
          <w:lang w:eastAsia="he-IL"/>
        </w:rPr>
        <w:t xml:space="preserve">ברשויות המקומיות ברישוי עסקים. הבקשה שלנו היא שהאישור שניתן והוא </w:t>
      </w:r>
      <w:bookmarkStart w:id="2288" w:name="_ETM_Q1_4358060"/>
      <w:bookmarkEnd w:id="2288"/>
      <w:r>
        <w:rPr>
          <w:rFonts w:hint="cs"/>
          <w:rtl/>
          <w:lang w:eastAsia="he-IL"/>
        </w:rPr>
        <w:t xml:space="preserve">מקובל ברישוי עסקים הוא יהיה אותו אישור שנזכר בהצעת החוק </w:t>
      </w:r>
      <w:bookmarkStart w:id="2289" w:name="_ETM_Q1_4366228"/>
      <w:bookmarkEnd w:id="2289"/>
      <w:r>
        <w:rPr>
          <w:rFonts w:hint="cs"/>
          <w:rtl/>
          <w:lang w:eastAsia="he-IL"/>
        </w:rPr>
        <w:t xml:space="preserve">כאישור שמספק. </w:t>
      </w:r>
    </w:p>
    <w:p w14:paraId="7D80713F" w14:textId="77777777" w:rsidR="00570AFE" w:rsidRDefault="00570AFE" w:rsidP="00570AFE">
      <w:pPr>
        <w:rPr>
          <w:rtl/>
          <w:lang w:eastAsia="he-IL"/>
        </w:rPr>
      </w:pPr>
      <w:bookmarkStart w:id="2290" w:name="_ETM_Q1_4369140"/>
      <w:bookmarkStart w:id="2291" w:name="_ETM_Q1_4369210"/>
      <w:bookmarkEnd w:id="2290"/>
      <w:bookmarkEnd w:id="2291"/>
    </w:p>
    <w:p w14:paraId="43856630" w14:textId="5BB7203D" w:rsidR="00570AFE" w:rsidRDefault="00570AFE" w:rsidP="00570AFE">
      <w:pPr>
        <w:pStyle w:val="af8"/>
        <w:keepNext/>
        <w:rPr>
          <w:rtl/>
        </w:rPr>
      </w:pPr>
      <w:bookmarkStart w:id="2292" w:name="ET_yor_6158_26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292"/>
    </w:p>
    <w:p w14:paraId="6FAE1348" w14:textId="77777777" w:rsidR="00570AFE" w:rsidRDefault="00570AFE" w:rsidP="00570AFE">
      <w:pPr>
        <w:pStyle w:val="KeepWithNext"/>
        <w:rPr>
          <w:rtl/>
          <w:lang w:eastAsia="he-IL"/>
        </w:rPr>
      </w:pPr>
    </w:p>
    <w:p w14:paraId="042694D1" w14:textId="77777777" w:rsidR="00570AFE" w:rsidRDefault="00570AFE" w:rsidP="00570AFE">
      <w:pPr>
        <w:rPr>
          <w:rtl/>
          <w:lang w:eastAsia="he-IL"/>
        </w:rPr>
      </w:pPr>
      <w:bookmarkStart w:id="2293" w:name="_ETM_Q1_4370655"/>
      <w:bookmarkEnd w:id="2293"/>
      <w:r>
        <w:rPr>
          <w:rFonts w:hint="cs"/>
          <w:rtl/>
          <w:lang w:eastAsia="he-IL"/>
        </w:rPr>
        <w:t>מ</w:t>
      </w:r>
      <w:bookmarkStart w:id="2294" w:name="_ETM_Q1_4370726"/>
      <w:bookmarkEnd w:id="2294"/>
      <w:r>
        <w:rPr>
          <w:rFonts w:hint="cs"/>
          <w:rtl/>
          <w:lang w:eastAsia="he-IL"/>
        </w:rPr>
        <w:t>ה את אומרת, הדס?</w:t>
      </w:r>
    </w:p>
    <w:p w14:paraId="5727B984" w14:textId="77777777" w:rsidR="00570AFE" w:rsidRDefault="00570AFE" w:rsidP="00570AFE">
      <w:pPr>
        <w:rPr>
          <w:rtl/>
          <w:lang w:eastAsia="he-IL"/>
        </w:rPr>
      </w:pPr>
      <w:bookmarkStart w:id="2295" w:name="_ETM_Q1_4368010"/>
      <w:bookmarkStart w:id="2296" w:name="_ETM_Q1_4368072"/>
      <w:bookmarkEnd w:id="2295"/>
      <w:bookmarkEnd w:id="2296"/>
    </w:p>
    <w:p w14:paraId="2A04E182" w14:textId="4C9BE6DC" w:rsidR="00570AFE" w:rsidRDefault="00570AFE" w:rsidP="00570AFE">
      <w:pPr>
        <w:pStyle w:val="afb"/>
        <w:keepNext/>
        <w:rPr>
          <w:rtl/>
          <w:lang w:eastAsia="he-IL"/>
        </w:rPr>
      </w:pPr>
      <w:bookmarkStart w:id="2297" w:name="ET_guest_הדס_אגמון_267"/>
      <w:r>
        <w:rPr>
          <w:rStyle w:val="TagStyle"/>
          <w:rFonts w:hint="cs"/>
          <w:rtl/>
        </w:rPr>
        <w:t xml:space="preserve"> &lt;&lt; אורח &gt;&gt; </w:t>
      </w:r>
      <w:r>
        <w:rPr>
          <w:rFonts w:hint="cs"/>
          <w:rtl/>
          <w:lang w:eastAsia="he-IL"/>
        </w:rPr>
        <w:t>הדס אגמון: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297"/>
    </w:p>
    <w:p w14:paraId="184C08ED" w14:textId="77777777" w:rsidR="00570AFE" w:rsidRDefault="00570AFE" w:rsidP="00570AFE">
      <w:pPr>
        <w:pStyle w:val="KeepWithNext"/>
        <w:rPr>
          <w:rtl/>
          <w:lang w:eastAsia="he-IL"/>
        </w:rPr>
      </w:pPr>
    </w:p>
    <w:p w14:paraId="37FF37A0" w14:textId="77777777" w:rsidR="00570AFE" w:rsidRDefault="00570AFE" w:rsidP="00570AFE">
      <w:pPr>
        <w:rPr>
          <w:rtl/>
          <w:lang w:eastAsia="he-IL"/>
        </w:rPr>
      </w:pPr>
      <w:bookmarkStart w:id="2298" w:name="_ETM_Q1_4369691"/>
      <w:bookmarkStart w:id="2299" w:name="_ETM_Q1_4369745"/>
      <w:bookmarkEnd w:id="2298"/>
      <w:bookmarkEnd w:id="2299"/>
      <w:r>
        <w:rPr>
          <w:rFonts w:hint="cs"/>
          <w:rtl/>
          <w:lang w:eastAsia="he-IL"/>
        </w:rPr>
        <w:t xml:space="preserve">התשובה היא שמרגע שאנחנו קובעים </w:t>
      </w:r>
      <w:bookmarkStart w:id="2300" w:name="_ETM_Q1_4374154"/>
      <w:bookmarkEnd w:id="2300"/>
      <w:r>
        <w:rPr>
          <w:rFonts w:hint="cs"/>
          <w:rtl/>
          <w:lang w:eastAsia="he-IL"/>
        </w:rPr>
        <w:t xml:space="preserve">שהאישור הזה של המורשה הוא מגן מפני עיצום כספי אז </w:t>
      </w:r>
      <w:bookmarkStart w:id="2301" w:name="_ETM_Q1_4382250"/>
      <w:bookmarkEnd w:id="2301"/>
      <w:r>
        <w:rPr>
          <w:rFonts w:hint="cs"/>
          <w:rtl/>
          <w:lang w:eastAsia="he-IL"/>
        </w:rPr>
        <w:t xml:space="preserve">חשוב לנו מאוד להבטיח שהאישור הזה הוא אישור מפורט שמתעד </w:t>
      </w:r>
      <w:bookmarkStart w:id="2302" w:name="_ETM_Q1_4383796"/>
      <w:bookmarkEnd w:id="2302"/>
      <w:r>
        <w:rPr>
          <w:rFonts w:hint="cs"/>
          <w:rtl/>
          <w:lang w:eastAsia="he-IL"/>
        </w:rPr>
        <w:t xml:space="preserve">ושהמפקח שלנו יכול להיווכח על סמך הפרטים שבו שאכן זה </w:t>
      </w:r>
      <w:bookmarkStart w:id="2303" w:name="_ETM_Q1_4392708"/>
      <w:bookmarkEnd w:id="2303"/>
      <w:r>
        <w:rPr>
          <w:rFonts w:hint="cs"/>
          <w:rtl/>
          <w:lang w:eastAsia="he-IL"/>
        </w:rPr>
        <w:t xml:space="preserve">המצב שהמורשה ראה. </w:t>
      </w:r>
    </w:p>
    <w:p w14:paraId="5505D28F" w14:textId="77777777" w:rsidR="00570AFE" w:rsidRDefault="00570AFE" w:rsidP="00570AFE">
      <w:pPr>
        <w:rPr>
          <w:rtl/>
          <w:lang w:eastAsia="he-IL"/>
        </w:rPr>
      </w:pPr>
      <w:bookmarkStart w:id="2304" w:name="_ETM_Q1_4393058"/>
      <w:bookmarkStart w:id="2305" w:name="_ETM_Q1_4393125"/>
      <w:bookmarkStart w:id="2306" w:name="_ETM_Q1_4394186"/>
      <w:bookmarkEnd w:id="2304"/>
      <w:bookmarkEnd w:id="2305"/>
      <w:bookmarkEnd w:id="2306"/>
    </w:p>
    <w:p w14:paraId="5B6BA531" w14:textId="212D0BF6" w:rsidR="00570AFE" w:rsidRDefault="00570AFE" w:rsidP="00570AFE">
      <w:pPr>
        <w:pStyle w:val="af8"/>
        <w:keepNext/>
        <w:rPr>
          <w:rtl/>
        </w:rPr>
      </w:pPr>
      <w:bookmarkStart w:id="2307" w:name="ET_yor_6158_26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307"/>
    </w:p>
    <w:p w14:paraId="4BAD428F" w14:textId="77777777" w:rsidR="00570AFE" w:rsidRDefault="00570AFE" w:rsidP="00570AFE">
      <w:pPr>
        <w:pStyle w:val="KeepWithNext"/>
        <w:rPr>
          <w:rtl/>
          <w:lang w:eastAsia="he-IL"/>
        </w:rPr>
      </w:pPr>
    </w:p>
    <w:p w14:paraId="50DF4828" w14:textId="77777777" w:rsidR="00570AFE" w:rsidRDefault="00570AFE" w:rsidP="00570AFE">
      <w:pPr>
        <w:rPr>
          <w:rtl/>
          <w:lang w:eastAsia="he-IL"/>
        </w:rPr>
      </w:pPr>
      <w:bookmarkStart w:id="2308" w:name="_ETM_Q1_4394792"/>
      <w:bookmarkEnd w:id="2308"/>
      <w:r>
        <w:rPr>
          <w:rFonts w:hint="cs"/>
          <w:rtl/>
          <w:lang w:eastAsia="he-IL"/>
        </w:rPr>
        <w:t>א</w:t>
      </w:r>
      <w:bookmarkStart w:id="2309" w:name="_ETM_Q1_4394871"/>
      <w:bookmarkEnd w:id="2309"/>
      <w:r>
        <w:rPr>
          <w:rFonts w:hint="cs"/>
          <w:rtl/>
          <w:lang w:eastAsia="he-IL"/>
        </w:rPr>
        <w:t xml:space="preserve">ישור מסודר, קביל, מאושר. </w:t>
      </w:r>
      <w:bookmarkStart w:id="2310" w:name="_ETM_Q1_4396356"/>
      <w:bookmarkEnd w:id="2310"/>
    </w:p>
    <w:p w14:paraId="20E00910" w14:textId="77777777" w:rsidR="00570AFE" w:rsidRDefault="00570AFE" w:rsidP="00570AFE">
      <w:pPr>
        <w:rPr>
          <w:rtl/>
          <w:lang w:eastAsia="he-IL"/>
        </w:rPr>
      </w:pPr>
      <w:bookmarkStart w:id="2311" w:name="_ETM_Q1_4396764"/>
      <w:bookmarkStart w:id="2312" w:name="_ETM_Q1_4396825"/>
      <w:bookmarkStart w:id="2313" w:name="_ETM_Q1_4395067"/>
      <w:bookmarkStart w:id="2314" w:name="_ETM_Q1_4400793"/>
      <w:bookmarkEnd w:id="2311"/>
      <w:bookmarkEnd w:id="2312"/>
      <w:bookmarkEnd w:id="2313"/>
      <w:bookmarkEnd w:id="2314"/>
    </w:p>
    <w:p w14:paraId="4DC87F2E" w14:textId="5E1034D7" w:rsidR="00570AFE" w:rsidRDefault="00570AFE" w:rsidP="00570AFE">
      <w:pPr>
        <w:pStyle w:val="afb"/>
        <w:keepNext/>
        <w:rPr>
          <w:rtl/>
          <w:lang w:eastAsia="he-IL"/>
        </w:rPr>
      </w:pPr>
      <w:bookmarkStart w:id="2315" w:name="ET_guest_הגר_יהב_300"/>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315"/>
    </w:p>
    <w:p w14:paraId="1FC3F5C8" w14:textId="77777777" w:rsidR="00570AFE" w:rsidRDefault="00570AFE" w:rsidP="00570AFE">
      <w:pPr>
        <w:pStyle w:val="KeepWithNext"/>
        <w:rPr>
          <w:rtl/>
          <w:lang w:eastAsia="he-IL"/>
        </w:rPr>
      </w:pPr>
    </w:p>
    <w:p w14:paraId="3BB8CCFA" w14:textId="77777777" w:rsidR="00570AFE" w:rsidRDefault="00570AFE" w:rsidP="00570AFE">
      <w:pPr>
        <w:rPr>
          <w:rtl/>
          <w:lang w:eastAsia="he-IL"/>
        </w:rPr>
      </w:pPr>
      <w:bookmarkStart w:id="2316" w:name="_ETM_Q1_4401292"/>
      <w:bookmarkStart w:id="2317" w:name="_ETM_Q1_4401347"/>
      <w:bookmarkEnd w:id="2316"/>
      <w:bookmarkEnd w:id="2317"/>
      <w:r>
        <w:rPr>
          <w:rFonts w:hint="cs"/>
          <w:rtl/>
          <w:lang w:eastAsia="he-IL"/>
        </w:rPr>
        <w:t>וא</w:t>
      </w:r>
      <w:bookmarkStart w:id="2318" w:name="_ETM_Q1_4395675"/>
      <w:bookmarkStart w:id="2319" w:name="_ETM_Q1_4395756"/>
      <w:bookmarkEnd w:id="2318"/>
      <w:bookmarkEnd w:id="2319"/>
      <w:r>
        <w:rPr>
          <w:rFonts w:hint="cs"/>
          <w:rtl/>
          <w:lang w:eastAsia="he-IL"/>
        </w:rPr>
        <w:t xml:space="preserve">ישור של רישוי עסקים, מבחינתכם לא די בו, הוא </w:t>
      </w:r>
      <w:bookmarkStart w:id="2320" w:name="_ETM_Q1_4399550"/>
      <w:bookmarkEnd w:id="2320"/>
      <w:r>
        <w:rPr>
          <w:rFonts w:hint="cs"/>
          <w:rtl/>
          <w:lang w:eastAsia="he-IL"/>
        </w:rPr>
        <w:t xml:space="preserve">לא עומד בסטנדרט הזה שאתם מצפים שיהיה? </w:t>
      </w:r>
    </w:p>
    <w:p w14:paraId="3B9C6C0F" w14:textId="77777777" w:rsidR="00570AFE" w:rsidRDefault="00570AFE" w:rsidP="00570AFE">
      <w:pPr>
        <w:rPr>
          <w:rtl/>
          <w:lang w:eastAsia="he-IL"/>
        </w:rPr>
      </w:pPr>
      <w:bookmarkStart w:id="2321" w:name="_ETM_Q1_4399336"/>
      <w:bookmarkStart w:id="2322" w:name="_ETM_Q1_4399403"/>
      <w:bookmarkEnd w:id="2321"/>
      <w:bookmarkEnd w:id="2322"/>
    </w:p>
    <w:p w14:paraId="7AEA6219" w14:textId="4B40F369" w:rsidR="00570AFE" w:rsidRDefault="00570AFE" w:rsidP="00570AFE">
      <w:pPr>
        <w:pStyle w:val="afb"/>
        <w:keepNext/>
        <w:rPr>
          <w:rtl/>
          <w:lang w:eastAsia="he-IL"/>
        </w:rPr>
      </w:pPr>
      <w:bookmarkStart w:id="2323" w:name="ET_guest_הדס_אגמון_270"/>
      <w:r>
        <w:rPr>
          <w:rStyle w:val="TagStyle"/>
          <w:rFonts w:hint="cs"/>
          <w:rtl/>
        </w:rPr>
        <w:t xml:space="preserve"> &lt;&lt; אורח &gt;&gt; </w:t>
      </w:r>
      <w:r>
        <w:rPr>
          <w:rFonts w:hint="cs"/>
          <w:rtl/>
          <w:lang w:eastAsia="he-IL"/>
        </w:rPr>
        <w:t>הדס אגמון: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323"/>
    </w:p>
    <w:p w14:paraId="0CC25372" w14:textId="77777777" w:rsidR="00570AFE" w:rsidRDefault="00570AFE" w:rsidP="00570AFE">
      <w:pPr>
        <w:pStyle w:val="KeepWithNext"/>
        <w:rPr>
          <w:rtl/>
          <w:lang w:eastAsia="he-IL"/>
        </w:rPr>
      </w:pPr>
    </w:p>
    <w:p w14:paraId="1607E15B" w14:textId="77777777" w:rsidR="00570AFE" w:rsidRDefault="00570AFE" w:rsidP="00570AFE">
      <w:pPr>
        <w:rPr>
          <w:rtl/>
          <w:lang w:eastAsia="he-IL"/>
        </w:rPr>
      </w:pPr>
      <w:bookmarkStart w:id="2324" w:name="_ETM_Q1_4403010"/>
      <w:bookmarkStart w:id="2325" w:name="_ETM_Q1_4403080"/>
      <w:bookmarkEnd w:id="2324"/>
      <w:bookmarkEnd w:id="2325"/>
      <w:r>
        <w:rPr>
          <w:rFonts w:hint="cs"/>
          <w:rtl/>
          <w:lang w:eastAsia="he-IL"/>
        </w:rPr>
        <w:t xml:space="preserve">לא, האישור היום </w:t>
      </w:r>
      <w:bookmarkStart w:id="2326" w:name="_ETM_Q1_4399970"/>
      <w:bookmarkEnd w:id="2326"/>
      <w:r>
        <w:rPr>
          <w:rFonts w:hint="cs"/>
          <w:rtl/>
          <w:lang w:eastAsia="he-IL"/>
        </w:rPr>
        <w:t xml:space="preserve">של רישוי עסקים הוא אישור מאוד לקוני והוא לא מספק </w:t>
      </w:r>
      <w:bookmarkStart w:id="2327" w:name="_ETM_Q1_4407154"/>
      <w:bookmarkEnd w:id="2327"/>
      <w:r>
        <w:rPr>
          <w:rFonts w:hint="cs"/>
          <w:rtl/>
          <w:lang w:eastAsia="he-IL"/>
        </w:rPr>
        <w:t>את אותה - - -</w:t>
      </w:r>
    </w:p>
    <w:p w14:paraId="475D2897" w14:textId="77777777" w:rsidR="00570AFE" w:rsidRDefault="00570AFE" w:rsidP="00570AFE">
      <w:pPr>
        <w:rPr>
          <w:rtl/>
          <w:lang w:eastAsia="he-IL"/>
        </w:rPr>
      </w:pPr>
      <w:bookmarkStart w:id="2328" w:name="_ETM_Q1_4403638"/>
      <w:bookmarkStart w:id="2329" w:name="_ETM_Q1_4403753"/>
      <w:bookmarkStart w:id="2330" w:name="_ETM_Q1_4404326"/>
      <w:bookmarkEnd w:id="2328"/>
      <w:bookmarkEnd w:id="2329"/>
      <w:bookmarkEnd w:id="2330"/>
    </w:p>
    <w:p w14:paraId="5BEAFC19" w14:textId="07C5507C" w:rsidR="00570AFE" w:rsidRDefault="00570AFE" w:rsidP="00570AFE">
      <w:pPr>
        <w:pStyle w:val="af8"/>
        <w:keepNext/>
        <w:rPr>
          <w:rtl/>
        </w:rPr>
      </w:pPr>
      <w:bookmarkStart w:id="2331" w:name="ET_yor_6158_271"/>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331"/>
    </w:p>
    <w:p w14:paraId="60D643B7" w14:textId="77777777" w:rsidR="00570AFE" w:rsidRDefault="00570AFE" w:rsidP="00570AFE">
      <w:pPr>
        <w:pStyle w:val="KeepWithNext"/>
        <w:rPr>
          <w:rtl/>
          <w:lang w:eastAsia="he-IL"/>
        </w:rPr>
      </w:pPr>
    </w:p>
    <w:p w14:paraId="16F0AE42" w14:textId="77777777" w:rsidR="00570AFE" w:rsidRDefault="00570AFE" w:rsidP="00570AFE">
      <w:pPr>
        <w:rPr>
          <w:rtl/>
          <w:lang w:eastAsia="he-IL"/>
        </w:rPr>
      </w:pPr>
      <w:bookmarkStart w:id="2332" w:name="_ETM_Q1_4404882"/>
      <w:bookmarkStart w:id="2333" w:name="_ETM_Q1_4404937"/>
      <w:bookmarkEnd w:id="2332"/>
      <w:bookmarkEnd w:id="2333"/>
      <w:r>
        <w:rPr>
          <w:rFonts w:hint="cs"/>
          <w:rtl/>
          <w:lang w:eastAsia="he-IL"/>
        </w:rPr>
        <w:t xml:space="preserve">אוקיי, העיקר שיהיה פה נוסח ברור </w:t>
      </w:r>
      <w:bookmarkStart w:id="2334" w:name="_ETM_Q1_4408942"/>
      <w:bookmarkEnd w:id="2334"/>
      <w:r>
        <w:rPr>
          <w:rFonts w:hint="cs"/>
          <w:rtl/>
          <w:lang w:eastAsia="he-IL"/>
        </w:rPr>
        <w:t xml:space="preserve">ואחיד. </w:t>
      </w:r>
    </w:p>
    <w:p w14:paraId="2A59C73C" w14:textId="77777777" w:rsidR="00570AFE" w:rsidRDefault="00570AFE" w:rsidP="00570AFE">
      <w:pPr>
        <w:rPr>
          <w:rtl/>
          <w:lang w:eastAsia="he-IL"/>
        </w:rPr>
      </w:pPr>
      <w:bookmarkStart w:id="2335" w:name="_ETM_Q1_4410014"/>
      <w:bookmarkStart w:id="2336" w:name="_ETM_Q1_4410071"/>
      <w:bookmarkEnd w:id="2335"/>
      <w:bookmarkEnd w:id="2336"/>
    </w:p>
    <w:p w14:paraId="513D178C" w14:textId="0E3B7499" w:rsidR="00570AFE" w:rsidRDefault="00570AFE" w:rsidP="00570AFE">
      <w:pPr>
        <w:pStyle w:val="afb"/>
        <w:keepNext/>
        <w:rPr>
          <w:rtl/>
          <w:lang w:eastAsia="he-IL"/>
        </w:rPr>
      </w:pPr>
      <w:bookmarkStart w:id="2337" w:name="ET_guest_ניר_קפלן_272"/>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337"/>
    </w:p>
    <w:p w14:paraId="2FBD2C07" w14:textId="77777777" w:rsidR="00570AFE" w:rsidRDefault="00570AFE" w:rsidP="00570AFE">
      <w:pPr>
        <w:pStyle w:val="KeepWithNext"/>
        <w:rPr>
          <w:rtl/>
          <w:lang w:eastAsia="he-IL"/>
        </w:rPr>
      </w:pPr>
    </w:p>
    <w:p w14:paraId="074EDE0A" w14:textId="77777777" w:rsidR="00570AFE" w:rsidRDefault="00570AFE" w:rsidP="00570AFE">
      <w:pPr>
        <w:rPr>
          <w:rtl/>
          <w:lang w:eastAsia="he-IL"/>
        </w:rPr>
      </w:pPr>
      <w:bookmarkStart w:id="2338" w:name="_ETM_Q1_4407110"/>
      <w:bookmarkStart w:id="2339" w:name="_ETM_Q1_4407166"/>
      <w:bookmarkEnd w:id="2338"/>
      <w:bookmarkEnd w:id="2339"/>
      <w:r>
        <w:rPr>
          <w:rFonts w:hint="cs"/>
          <w:rtl/>
          <w:lang w:eastAsia="he-IL"/>
        </w:rPr>
        <w:t xml:space="preserve">אז איזה אישור דורשים מאיתנו? </w:t>
      </w:r>
    </w:p>
    <w:p w14:paraId="77A8E2C5" w14:textId="77777777" w:rsidR="00570AFE" w:rsidRDefault="00570AFE" w:rsidP="00570AFE">
      <w:pPr>
        <w:rPr>
          <w:rtl/>
          <w:lang w:eastAsia="he-IL"/>
        </w:rPr>
      </w:pPr>
      <w:bookmarkStart w:id="2340" w:name="_ETM_Q1_4410420"/>
      <w:bookmarkStart w:id="2341" w:name="_ETM_Q1_4410482"/>
      <w:bookmarkStart w:id="2342" w:name="_ETM_Q1_4411508"/>
      <w:bookmarkEnd w:id="2340"/>
      <w:bookmarkEnd w:id="2341"/>
      <w:bookmarkEnd w:id="2342"/>
    </w:p>
    <w:p w14:paraId="2510A82A" w14:textId="60E4C357" w:rsidR="00570AFE" w:rsidRDefault="00570AFE" w:rsidP="00570AFE">
      <w:pPr>
        <w:pStyle w:val="afb"/>
        <w:keepNext/>
        <w:rPr>
          <w:rtl/>
          <w:lang w:eastAsia="he-IL"/>
        </w:rPr>
      </w:pPr>
      <w:bookmarkStart w:id="2343" w:name="ET_guest_דן_אורן_273"/>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343"/>
    </w:p>
    <w:p w14:paraId="0B100BD5" w14:textId="77777777" w:rsidR="00570AFE" w:rsidRDefault="00570AFE" w:rsidP="00570AFE">
      <w:pPr>
        <w:pStyle w:val="KeepWithNext"/>
        <w:rPr>
          <w:rtl/>
          <w:lang w:eastAsia="he-IL"/>
        </w:rPr>
      </w:pPr>
    </w:p>
    <w:p w14:paraId="01A2A32E" w14:textId="77777777" w:rsidR="00570AFE" w:rsidRDefault="00570AFE" w:rsidP="00570AFE">
      <w:pPr>
        <w:rPr>
          <w:rtl/>
          <w:lang w:eastAsia="he-IL"/>
        </w:rPr>
      </w:pPr>
      <w:bookmarkStart w:id="2344" w:name="_ETM_Q1_4412109"/>
      <w:bookmarkStart w:id="2345" w:name="_ETM_Q1_4412167"/>
      <w:bookmarkEnd w:id="2344"/>
      <w:bookmarkEnd w:id="2345"/>
      <w:r>
        <w:rPr>
          <w:rFonts w:hint="cs"/>
          <w:rtl/>
          <w:lang w:eastAsia="he-IL"/>
        </w:rPr>
        <w:t xml:space="preserve">אם במסגרת חוק רישוי </w:t>
      </w:r>
      <w:bookmarkStart w:id="2346" w:name="_ETM_Q1_4410370"/>
      <w:bookmarkEnd w:id="2346"/>
      <w:r>
        <w:rPr>
          <w:rFonts w:hint="cs"/>
          <w:rtl/>
          <w:lang w:eastAsia="he-IL"/>
        </w:rPr>
        <w:t xml:space="preserve">עסקים המורשה ייתן אישור לפי התנאים החדשים שנקבעו עכשיו אז </w:t>
      </w:r>
      <w:bookmarkStart w:id="2347" w:name="_ETM_Q1_4421058"/>
      <w:bookmarkEnd w:id="2347"/>
      <w:r>
        <w:rPr>
          <w:rFonts w:hint="cs"/>
          <w:rtl/>
          <w:lang w:eastAsia="he-IL"/>
        </w:rPr>
        <w:t xml:space="preserve">זה יהיה קביל. </w:t>
      </w:r>
    </w:p>
    <w:p w14:paraId="575AC30C" w14:textId="77777777" w:rsidR="00570AFE" w:rsidRDefault="00570AFE" w:rsidP="00570AFE">
      <w:pPr>
        <w:rPr>
          <w:rtl/>
          <w:lang w:eastAsia="he-IL"/>
        </w:rPr>
      </w:pPr>
      <w:bookmarkStart w:id="2348" w:name="_ETM_Q1_4422866"/>
      <w:bookmarkStart w:id="2349" w:name="_ETM_Q1_4422929"/>
      <w:bookmarkEnd w:id="2348"/>
      <w:bookmarkEnd w:id="2349"/>
    </w:p>
    <w:p w14:paraId="4FF98B10" w14:textId="42385D27" w:rsidR="00570AFE" w:rsidRDefault="00570AFE" w:rsidP="00570AFE">
      <w:pPr>
        <w:pStyle w:val="af8"/>
        <w:keepNext/>
        <w:rPr>
          <w:rtl/>
        </w:rPr>
      </w:pPr>
      <w:bookmarkStart w:id="2350" w:name="ET_yor_6158_27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350"/>
    </w:p>
    <w:p w14:paraId="3358B2BD" w14:textId="77777777" w:rsidR="00570AFE" w:rsidRDefault="00570AFE" w:rsidP="00570AFE">
      <w:pPr>
        <w:pStyle w:val="KeepWithNext"/>
        <w:rPr>
          <w:rtl/>
          <w:lang w:eastAsia="he-IL"/>
        </w:rPr>
      </w:pPr>
    </w:p>
    <w:p w14:paraId="6CCDD2E6" w14:textId="77777777" w:rsidR="00570AFE" w:rsidRDefault="00570AFE" w:rsidP="00570AFE">
      <w:pPr>
        <w:rPr>
          <w:rtl/>
          <w:lang w:eastAsia="he-IL"/>
        </w:rPr>
      </w:pPr>
      <w:bookmarkStart w:id="2351" w:name="_ETM_Q1_4420069"/>
      <w:bookmarkStart w:id="2352" w:name="_ETM_Q1_4420116"/>
      <w:bookmarkEnd w:id="2351"/>
      <w:bookmarkEnd w:id="2352"/>
      <w:r>
        <w:rPr>
          <w:rFonts w:hint="cs"/>
          <w:rtl/>
          <w:lang w:eastAsia="he-IL"/>
        </w:rPr>
        <w:t xml:space="preserve">שיהיה אישור ברור ואחיד, שלא יהיו פה </w:t>
      </w:r>
      <w:bookmarkStart w:id="2353" w:name="_ETM_Q1_4422130"/>
      <w:bookmarkEnd w:id="2353"/>
      <w:r>
        <w:rPr>
          <w:rFonts w:hint="cs"/>
          <w:rtl/>
          <w:lang w:eastAsia="he-IL"/>
        </w:rPr>
        <w:t xml:space="preserve">בעיות. </w:t>
      </w:r>
    </w:p>
    <w:p w14:paraId="2F20C461" w14:textId="77777777" w:rsidR="00570AFE" w:rsidRDefault="00570AFE" w:rsidP="00570AFE">
      <w:pPr>
        <w:rPr>
          <w:rtl/>
          <w:lang w:eastAsia="he-IL"/>
        </w:rPr>
      </w:pPr>
      <w:bookmarkStart w:id="2354" w:name="_ETM_Q1_4423194"/>
      <w:bookmarkStart w:id="2355" w:name="_ETM_Q1_4423256"/>
      <w:bookmarkStart w:id="2356" w:name="_ETM_Q1_4424906"/>
      <w:bookmarkEnd w:id="2354"/>
      <w:bookmarkEnd w:id="2355"/>
      <w:bookmarkEnd w:id="2356"/>
    </w:p>
    <w:p w14:paraId="171A9CC6" w14:textId="33F19BA0" w:rsidR="00570AFE" w:rsidRDefault="00570AFE" w:rsidP="00570AFE">
      <w:pPr>
        <w:pStyle w:val="afb"/>
        <w:keepNext/>
        <w:rPr>
          <w:rtl/>
          <w:lang w:eastAsia="he-IL"/>
        </w:rPr>
      </w:pPr>
      <w:bookmarkStart w:id="2357" w:name="ET_guest_דן_אורן_275"/>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357"/>
    </w:p>
    <w:p w14:paraId="72FD221B" w14:textId="77777777" w:rsidR="00570AFE" w:rsidRDefault="00570AFE" w:rsidP="00570AFE">
      <w:pPr>
        <w:pStyle w:val="KeepWithNext"/>
        <w:rPr>
          <w:rtl/>
          <w:lang w:eastAsia="he-IL"/>
        </w:rPr>
      </w:pPr>
    </w:p>
    <w:p w14:paraId="74125F44" w14:textId="77777777" w:rsidR="00570AFE" w:rsidRDefault="00570AFE" w:rsidP="00570AFE">
      <w:pPr>
        <w:rPr>
          <w:rtl/>
          <w:lang w:eastAsia="he-IL"/>
        </w:rPr>
      </w:pPr>
      <w:bookmarkStart w:id="2358" w:name="_ETM_Q1_4425454"/>
      <w:bookmarkStart w:id="2359" w:name="_ETM_Q1_4425501"/>
      <w:bookmarkEnd w:id="2358"/>
      <w:bookmarkEnd w:id="2359"/>
      <w:r>
        <w:rPr>
          <w:rFonts w:hint="cs"/>
          <w:rtl/>
          <w:lang w:eastAsia="he-IL"/>
        </w:rPr>
        <w:t xml:space="preserve">זה לא כאילו שרק בגלל שזה ניתן במסגרת רישוי עסקים </w:t>
      </w:r>
      <w:bookmarkStart w:id="2360" w:name="_ETM_Q1_4427618"/>
      <w:bookmarkEnd w:id="2360"/>
      <w:r>
        <w:rPr>
          <w:rFonts w:hint="cs"/>
          <w:rtl/>
          <w:lang w:eastAsia="he-IL"/>
        </w:rPr>
        <w:t xml:space="preserve">זה לא תקף. </w:t>
      </w:r>
    </w:p>
    <w:p w14:paraId="7FDD9E79" w14:textId="77777777" w:rsidR="00570AFE" w:rsidRDefault="00570AFE" w:rsidP="00570AFE">
      <w:pPr>
        <w:rPr>
          <w:rtl/>
          <w:lang w:eastAsia="he-IL"/>
        </w:rPr>
      </w:pPr>
      <w:bookmarkStart w:id="2361" w:name="_ETM_Q1_4430718"/>
      <w:bookmarkStart w:id="2362" w:name="_ETM_Q1_4430786"/>
      <w:bookmarkStart w:id="2363" w:name="_ETM_Q1_4433798"/>
      <w:bookmarkEnd w:id="2361"/>
      <w:bookmarkEnd w:id="2362"/>
      <w:bookmarkEnd w:id="2363"/>
    </w:p>
    <w:p w14:paraId="74158203" w14:textId="3AE6BC56" w:rsidR="00570AFE" w:rsidRDefault="00570AFE" w:rsidP="00570AFE">
      <w:pPr>
        <w:pStyle w:val="afb"/>
        <w:keepNext/>
        <w:rPr>
          <w:rtl/>
          <w:lang w:eastAsia="he-IL"/>
        </w:rPr>
      </w:pPr>
      <w:bookmarkStart w:id="2364" w:name="ET_guest_ניר_קפלן_276"/>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364"/>
    </w:p>
    <w:p w14:paraId="7829A93E" w14:textId="77777777" w:rsidR="00570AFE" w:rsidRDefault="00570AFE" w:rsidP="00570AFE">
      <w:pPr>
        <w:pStyle w:val="KeepWithNext"/>
        <w:rPr>
          <w:rtl/>
          <w:lang w:eastAsia="he-IL"/>
        </w:rPr>
      </w:pPr>
    </w:p>
    <w:p w14:paraId="714EAEF9" w14:textId="77777777" w:rsidR="00570AFE" w:rsidRDefault="00570AFE" w:rsidP="00570AFE">
      <w:pPr>
        <w:rPr>
          <w:rtl/>
          <w:lang w:eastAsia="he-IL"/>
        </w:rPr>
      </w:pPr>
      <w:bookmarkStart w:id="2365" w:name="_ETM_Q1_4434429"/>
      <w:bookmarkStart w:id="2366" w:name="_ETM_Q1_4434483"/>
      <w:bookmarkEnd w:id="2365"/>
      <w:bookmarkEnd w:id="2366"/>
      <w:r>
        <w:rPr>
          <w:rFonts w:hint="cs"/>
          <w:rtl/>
          <w:lang w:eastAsia="he-IL"/>
        </w:rPr>
        <w:t xml:space="preserve">החשש אצלנו - - </w:t>
      </w:r>
      <w:bookmarkStart w:id="2367" w:name="_ETM_Q1_4431374"/>
      <w:bookmarkEnd w:id="2367"/>
      <w:r>
        <w:rPr>
          <w:rFonts w:hint="cs"/>
          <w:rtl/>
          <w:lang w:eastAsia="he-IL"/>
        </w:rPr>
        <w:t>-</w:t>
      </w:r>
    </w:p>
    <w:p w14:paraId="729B859C" w14:textId="77777777" w:rsidR="00570AFE" w:rsidRDefault="00570AFE" w:rsidP="00570AFE">
      <w:pPr>
        <w:rPr>
          <w:rtl/>
          <w:lang w:eastAsia="he-IL"/>
        </w:rPr>
      </w:pPr>
      <w:bookmarkStart w:id="2368" w:name="_ETM_Q1_4431670"/>
      <w:bookmarkStart w:id="2369" w:name="_ETM_Q1_4431733"/>
      <w:bookmarkStart w:id="2370" w:name="_ETM_Q1_4433334"/>
      <w:bookmarkEnd w:id="2368"/>
      <w:bookmarkEnd w:id="2369"/>
      <w:bookmarkEnd w:id="2370"/>
    </w:p>
    <w:p w14:paraId="536194F3" w14:textId="1FE08E26" w:rsidR="00570AFE" w:rsidRDefault="00570AFE" w:rsidP="00570AFE">
      <w:pPr>
        <w:pStyle w:val="a5"/>
        <w:keepNext/>
        <w:rPr>
          <w:rtl/>
        </w:rPr>
      </w:pPr>
      <w:bookmarkStart w:id="2371" w:name="ET_speaker_6241_277"/>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2371"/>
    </w:p>
    <w:p w14:paraId="619C220A" w14:textId="77777777" w:rsidR="00570AFE" w:rsidRDefault="00570AFE" w:rsidP="00570AFE">
      <w:pPr>
        <w:pStyle w:val="KeepWithNext"/>
        <w:rPr>
          <w:rtl/>
          <w:lang w:eastAsia="he-IL"/>
        </w:rPr>
      </w:pPr>
    </w:p>
    <w:p w14:paraId="3DD2CBD3" w14:textId="77777777" w:rsidR="00570AFE" w:rsidRDefault="00570AFE" w:rsidP="00570AFE">
      <w:pPr>
        <w:rPr>
          <w:rtl/>
          <w:lang w:eastAsia="he-IL"/>
        </w:rPr>
      </w:pPr>
      <w:bookmarkStart w:id="2372" w:name="_ETM_Q1_4433915"/>
      <w:bookmarkStart w:id="2373" w:name="_ETM_Q1_4433970"/>
      <w:bookmarkEnd w:id="2372"/>
      <w:bookmarkEnd w:id="2373"/>
      <w:r>
        <w:rPr>
          <w:rFonts w:hint="cs"/>
          <w:rtl/>
          <w:lang w:eastAsia="he-IL"/>
        </w:rPr>
        <w:t xml:space="preserve">אבל לא הבנתי למה בעל עסק צריך לדעת שזה </w:t>
      </w:r>
      <w:bookmarkStart w:id="2374" w:name="_ETM_Q1_4434438"/>
      <w:bookmarkEnd w:id="2374"/>
      <w:r>
        <w:rPr>
          <w:rFonts w:hint="cs"/>
          <w:rtl/>
          <w:lang w:eastAsia="he-IL"/>
        </w:rPr>
        <w:t xml:space="preserve">התיישר עם הכללים שלך או לא התיישר עם הכללים שלך. </w:t>
      </w:r>
      <w:bookmarkStart w:id="2375" w:name="_ETM_Q1_4436394"/>
      <w:bookmarkEnd w:id="2375"/>
      <w:r>
        <w:rPr>
          <w:rFonts w:hint="cs"/>
          <w:rtl/>
          <w:lang w:eastAsia="he-IL"/>
        </w:rPr>
        <w:t xml:space="preserve">תתיישרו אתם מול רישוי עסקים, תתיישרו אתם מול איגוד רישוי </w:t>
      </w:r>
      <w:bookmarkStart w:id="2376" w:name="_ETM_Q1_4441624"/>
      <w:bookmarkEnd w:id="2376"/>
      <w:r>
        <w:rPr>
          <w:rFonts w:hint="cs"/>
          <w:rtl/>
          <w:lang w:eastAsia="he-IL"/>
        </w:rPr>
        <w:t xml:space="preserve">עסקים, זה עניין שלכם. </w:t>
      </w:r>
    </w:p>
    <w:p w14:paraId="5AE23099" w14:textId="77777777" w:rsidR="00570AFE" w:rsidRDefault="00570AFE" w:rsidP="00570AFE">
      <w:pPr>
        <w:rPr>
          <w:rtl/>
          <w:lang w:eastAsia="he-IL"/>
        </w:rPr>
      </w:pPr>
      <w:bookmarkStart w:id="2377" w:name="_ETM_Q1_4445216"/>
      <w:bookmarkStart w:id="2378" w:name="_ETM_Q1_4445290"/>
      <w:bookmarkStart w:id="2379" w:name="_ETM_Q1_4441207"/>
      <w:bookmarkEnd w:id="2377"/>
      <w:bookmarkEnd w:id="2378"/>
      <w:bookmarkEnd w:id="2379"/>
    </w:p>
    <w:p w14:paraId="326F3A58" w14:textId="72959507" w:rsidR="00570AFE" w:rsidRDefault="00570AFE" w:rsidP="00570AFE">
      <w:pPr>
        <w:pStyle w:val="a5"/>
        <w:keepNext/>
        <w:rPr>
          <w:rtl/>
        </w:rPr>
      </w:pPr>
      <w:bookmarkStart w:id="2380" w:name="ET_speaker_6150_278"/>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1A4D22">
        <w:rPr>
          <w:rFonts w:hint="cs"/>
          <w:rtl/>
        </w:rPr>
        <w:t xml:space="preserve"> </w:t>
      </w:r>
      <w:r>
        <w:rPr>
          <w:rFonts w:hint="cs"/>
          <w:rtl/>
        </w:rPr>
        <w:t xml:space="preserve"> </w:t>
      </w:r>
      <w:bookmarkEnd w:id="2380"/>
    </w:p>
    <w:p w14:paraId="701E16DC" w14:textId="77777777" w:rsidR="00570AFE" w:rsidRDefault="00570AFE" w:rsidP="00570AFE">
      <w:pPr>
        <w:pStyle w:val="KeepWithNext"/>
        <w:rPr>
          <w:rtl/>
          <w:lang w:eastAsia="he-IL"/>
        </w:rPr>
      </w:pPr>
    </w:p>
    <w:p w14:paraId="4D5FEE68" w14:textId="77777777" w:rsidR="00570AFE" w:rsidRDefault="00570AFE" w:rsidP="00570AFE">
      <w:pPr>
        <w:rPr>
          <w:rtl/>
          <w:lang w:eastAsia="he-IL"/>
        </w:rPr>
      </w:pPr>
      <w:bookmarkStart w:id="2381" w:name="_ETM_Q1_4441883"/>
      <w:bookmarkStart w:id="2382" w:name="_ETM_Q1_4441932"/>
      <w:bookmarkEnd w:id="2381"/>
      <w:bookmarkEnd w:id="2382"/>
      <w:r>
        <w:rPr>
          <w:rFonts w:hint="cs"/>
          <w:rtl/>
          <w:lang w:eastAsia="he-IL"/>
        </w:rPr>
        <w:t xml:space="preserve">למה עוד </w:t>
      </w:r>
      <w:proofErr w:type="spellStart"/>
      <w:r>
        <w:rPr>
          <w:rFonts w:hint="cs"/>
          <w:rtl/>
          <w:lang w:eastAsia="he-IL"/>
        </w:rPr>
        <w:t>טופסולוגיה</w:t>
      </w:r>
      <w:proofErr w:type="spellEnd"/>
      <w:r>
        <w:rPr>
          <w:rFonts w:hint="cs"/>
          <w:rtl/>
          <w:lang w:eastAsia="he-IL"/>
        </w:rPr>
        <w:t>? זה רק בירוקרטיה.</w:t>
      </w:r>
    </w:p>
    <w:p w14:paraId="7449E89D" w14:textId="77777777" w:rsidR="00570AFE" w:rsidRDefault="00570AFE" w:rsidP="00570AFE">
      <w:pPr>
        <w:rPr>
          <w:rtl/>
          <w:lang w:eastAsia="he-IL"/>
        </w:rPr>
      </w:pPr>
      <w:bookmarkStart w:id="2383" w:name="_ETM_Q1_4447142"/>
      <w:bookmarkStart w:id="2384" w:name="_ETM_Q1_4447212"/>
      <w:bookmarkStart w:id="2385" w:name="_ETM_Q1_4443710"/>
      <w:bookmarkEnd w:id="2383"/>
      <w:bookmarkEnd w:id="2384"/>
      <w:bookmarkEnd w:id="2385"/>
    </w:p>
    <w:p w14:paraId="526DD142" w14:textId="1279B86F" w:rsidR="00570AFE" w:rsidRDefault="00570AFE" w:rsidP="00570AFE">
      <w:pPr>
        <w:pStyle w:val="afb"/>
        <w:keepNext/>
        <w:rPr>
          <w:rtl/>
          <w:lang w:eastAsia="he-IL"/>
        </w:rPr>
      </w:pPr>
      <w:bookmarkStart w:id="2386" w:name="ET_guest_ניר_קפלן_279"/>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386"/>
    </w:p>
    <w:p w14:paraId="5A01C57D" w14:textId="77777777" w:rsidR="00570AFE" w:rsidRDefault="00570AFE" w:rsidP="00570AFE">
      <w:pPr>
        <w:pStyle w:val="KeepWithNext"/>
        <w:rPr>
          <w:rtl/>
          <w:lang w:eastAsia="he-IL"/>
        </w:rPr>
      </w:pPr>
    </w:p>
    <w:p w14:paraId="11023790" w14:textId="77777777" w:rsidR="00570AFE" w:rsidRDefault="00570AFE" w:rsidP="00570AFE">
      <w:pPr>
        <w:rPr>
          <w:rtl/>
          <w:lang w:eastAsia="he-IL"/>
        </w:rPr>
      </w:pPr>
      <w:bookmarkStart w:id="2387" w:name="_ETM_Q1_4444275"/>
      <w:bookmarkStart w:id="2388" w:name="_ETM_Q1_4444331"/>
      <w:bookmarkEnd w:id="2387"/>
      <w:bookmarkEnd w:id="2388"/>
      <w:r>
        <w:rPr>
          <w:rFonts w:hint="cs"/>
          <w:rtl/>
          <w:lang w:eastAsia="he-IL"/>
        </w:rPr>
        <w:t xml:space="preserve">זה </w:t>
      </w:r>
      <w:bookmarkStart w:id="2389" w:name="_ETM_Q1_4445038"/>
      <w:bookmarkEnd w:id="2389"/>
      <w:r>
        <w:rPr>
          <w:rFonts w:hint="cs"/>
          <w:rtl/>
          <w:lang w:eastAsia="he-IL"/>
        </w:rPr>
        <w:t xml:space="preserve">גם עוד כסף. אנחנו מפחדים שזה יהיה הרבה מאוד כסף. </w:t>
      </w:r>
      <w:bookmarkStart w:id="2390" w:name="_ETM_Q1_4447392"/>
      <w:bookmarkEnd w:id="2390"/>
    </w:p>
    <w:p w14:paraId="1D1A390D" w14:textId="77777777" w:rsidR="00570AFE" w:rsidRDefault="00570AFE" w:rsidP="00570AFE">
      <w:pPr>
        <w:rPr>
          <w:rtl/>
          <w:lang w:eastAsia="he-IL"/>
        </w:rPr>
      </w:pPr>
      <w:bookmarkStart w:id="2391" w:name="_ETM_Q1_4448824"/>
      <w:bookmarkStart w:id="2392" w:name="_ETM_Q1_4448897"/>
      <w:bookmarkEnd w:id="2391"/>
      <w:bookmarkEnd w:id="2392"/>
    </w:p>
    <w:p w14:paraId="120B61DF" w14:textId="79787980" w:rsidR="00570AFE" w:rsidRDefault="00570AFE" w:rsidP="00570AFE">
      <w:pPr>
        <w:pStyle w:val="a5"/>
        <w:keepNext/>
        <w:rPr>
          <w:rtl/>
        </w:rPr>
      </w:pPr>
      <w:bookmarkStart w:id="2393" w:name="ET_speaker_6150_280"/>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1A4D22">
        <w:rPr>
          <w:rFonts w:hint="cs"/>
          <w:rtl/>
        </w:rPr>
        <w:t xml:space="preserve"> </w:t>
      </w:r>
      <w:r>
        <w:rPr>
          <w:rFonts w:hint="cs"/>
          <w:rtl/>
        </w:rPr>
        <w:t xml:space="preserve"> </w:t>
      </w:r>
      <w:bookmarkEnd w:id="2393"/>
    </w:p>
    <w:p w14:paraId="59B659B0" w14:textId="77777777" w:rsidR="00570AFE" w:rsidRDefault="00570AFE" w:rsidP="00570AFE">
      <w:pPr>
        <w:pStyle w:val="KeepWithNext"/>
        <w:rPr>
          <w:rtl/>
          <w:lang w:eastAsia="he-IL"/>
        </w:rPr>
      </w:pPr>
    </w:p>
    <w:p w14:paraId="439B9F30" w14:textId="77777777" w:rsidR="00570AFE" w:rsidRDefault="00570AFE" w:rsidP="00570AFE">
      <w:pPr>
        <w:rPr>
          <w:rtl/>
          <w:lang w:eastAsia="he-IL"/>
        </w:rPr>
      </w:pPr>
      <w:r>
        <w:rPr>
          <w:rFonts w:hint="cs"/>
          <w:rtl/>
          <w:lang w:eastAsia="he-IL"/>
        </w:rPr>
        <w:t xml:space="preserve">כן, עוד בירוקרטיה. </w:t>
      </w:r>
    </w:p>
    <w:p w14:paraId="4436BDA4" w14:textId="77777777" w:rsidR="00570AFE" w:rsidRDefault="00570AFE" w:rsidP="00570AFE">
      <w:pPr>
        <w:rPr>
          <w:rtl/>
          <w:lang w:eastAsia="he-IL"/>
        </w:rPr>
      </w:pPr>
      <w:bookmarkStart w:id="2394" w:name="_ETM_Q1_4451716"/>
      <w:bookmarkStart w:id="2395" w:name="_ETM_Q1_4451779"/>
      <w:bookmarkEnd w:id="2394"/>
      <w:bookmarkEnd w:id="2395"/>
    </w:p>
    <w:p w14:paraId="0316282E" w14:textId="512329F8" w:rsidR="00570AFE" w:rsidRDefault="00570AFE" w:rsidP="00570AFE">
      <w:pPr>
        <w:pStyle w:val="a5"/>
        <w:keepNext/>
        <w:rPr>
          <w:rtl/>
        </w:rPr>
      </w:pPr>
      <w:bookmarkStart w:id="2396" w:name="ET_speaker_6241_281"/>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2396"/>
    </w:p>
    <w:p w14:paraId="041019E6" w14:textId="77777777" w:rsidR="00570AFE" w:rsidRDefault="00570AFE" w:rsidP="00570AFE">
      <w:pPr>
        <w:pStyle w:val="KeepWithNext"/>
        <w:rPr>
          <w:rtl/>
          <w:lang w:eastAsia="he-IL"/>
        </w:rPr>
      </w:pPr>
    </w:p>
    <w:p w14:paraId="78BE2DF9" w14:textId="77777777" w:rsidR="00570AFE" w:rsidRDefault="00570AFE" w:rsidP="00570AFE">
      <w:pPr>
        <w:rPr>
          <w:rtl/>
          <w:lang w:eastAsia="he-IL"/>
        </w:rPr>
      </w:pPr>
      <w:bookmarkStart w:id="2397" w:name="_ETM_Q1_4450553"/>
      <w:bookmarkStart w:id="2398" w:name="_ETM_Q1_4450635"/>
      <w:bookmarkEnd w:id="2397"/>
      <w:bookmarkEnd w:id="2398"/>
      <w:r>
        <w:rPr>
          <w:rFonts w:hint="cs"/>
          <w:rtl/>
          <w:lang w:eastAsia="he-IL"/>
        </w:rPr>
        <w:t xml:space="preserve">איך אני אתיישר? אני יודע מה </w:t>
      </w:r>
      <w:bookmarkStart w:id="2399" w:name="_ETM_Q1_4452274"/>
      <w:bookmarkEnd w:id="2399"/>
      <w:r>
        <w:rPr>
          <w:rFonts w:hint="cs"/>
          <w:rtl/>
          <w:lang w:eastAsia="he-IL"/>
        </w:rPr>
        <w:t xml:space="preserve">דורשים ממני, אם זה לא חלק מהדרישות? </w:t>
      </w:r>
    </w:p>
    <w:p w14:paraId="32F69ABE" w14:textId="77777777" w:rsidR="00570AFE" w:rsidRDefault="00570AFE" w:rsidP="00570AFE">
      <w:pPr>
        <w:ind w:firstLine="0"/>
        <w:rPr>
          <w:rtl/>
          <w:lang w:eastAsia="he-IL"/>
        </w:rPr>
      </w:pPr>
      <w:bookmarkStart w:id="2400" w:name="_ETM_Q1_4451254"/>
      <w:bookmarkStart w:id="2401" w:name="_ETM_Q1_4451326"/>
      <w:bookmarkStart w:id="2402" w:name="_ETM_Q1_4457270"/>
      <w:bookmarkStart w:id="2403" w:name="_ETM_Q1_4457871"/>
      <w:bookmarkStart w:id="2404" w:name="_ETM_Q1_4457919"/>
      <w:bookmarkStart w:id="2405" w:name="_ETM_Q1_4453166"/>
      <w:bookmarkEnd w:id="2400"/>
      <w:bookmarkEnd w:id="2401"/>
      <w:bookmarkEnd w:id="2402"/>
      <w:bookmarkEnd w:id="2403"/>
      <w:bookmarkEnd w:id="2404"/>
      <w:bookmarkEnd w:id="2405"/>
    </w:p>
    <w:p w14:paraId="399B27F1" w14:textId="2B26798E" w:rsidR="00570AFE" w:rsidRDefault="00570AFE" w:rsidP="00570AFE">
      <w:pPr>
        <w:pStyle w:val="afb"/>
        <w:keepNext/>
        <w:rPr>
          <w:rtl/>
          <w:lang w:eastAsia="he-IL"/>
        </w:rPr>
      </w:pPr>
      <w:bookmarkStart w:id="2406" w:name="ET_guest_הדס_אגמון_283"/>
      <w:r>
        <w:rPr>
          <w:rStyle w:val="TagStyle"/>
          <w:rFonts w:hint="cs"/>
          <w:rtl/>
        </w:rPr>
        <w:t xml:space="preserve"> &lt;&lt; אורח &gt;&gt; </w:t>
      </w:r>
      <w:r>
        <w:rPr>
          <w:rFonts w:hint="cs"/>
          <w:rtl/>
          <w:lang w:eastAsia="he-IL"/>
        </w:rPr>
        <w:t>הדס אגמון: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406"/>
    </w:p>
    <w:p w14:paraId="105815E1" w14:textId="77777777" w:rsidR="00570AFE" w:rsidRDefault="00570AFE" w:rsidP="00570AFE">
      <w:pPr>
        <w:pStyle w:val="KeepWithNext"/>
        <w:rPr>
          <w:rtl/>
          <w:lang w:eastAsia="he-IL"/>
        </w:rPr>
      </w:pPr>
    </w:p>
    <w:p w14:paraId="1E4C1D9A" w14:textId="77777777" w:rsidR="00570AFE" w:rsidRDefault="00570AFE" w:rsidP="00570AFE">
      <w:pPr>
        <w:rPr>
          <w:rtl/>
          <w:lang w:eastAsia="he-IL"/>
        </w:rPr>
      </w:pPr>
      <w:r>
        <w:rPr>
          <w:rFonts w:hint="cs"/>
          <w:rtl/>
          <w:lang w:eastAsia="he-IL"/>
        </w:rPr>
        <w:t>א</w:t>
      </w:r>
      <w:bookmarkStart w:id="2407" w:name="_ETM_Q1_4453668"/>
      <w:bookmarkStart w:id="2408" w:name="_ETM_Q1_4453755"/>
      <w:bookmarkEnd w:id="2407"/>
      <w:bookmarkEnd w:id="2408"/>
      <w:r>
        <w:rPr>
          <w:rFonts w:hint="cs"/>
          <w:rtl/>
          <w:lang w:eastAsia="he-IL"/>
        </w:rPr>
        <w:t xml:space="preserve">ני אסביר. גם </w:t>
      </w:r>
      <w:bookmarkStart w:id="2409" w:name="_ETM_Q1_4457006"/>
      <w:bookmarkEnd w:id="2409"/>
      <w:r>
        <w:rPr>
          <w:rFonts w:hint="cs"/>
          <w:rtl/>
          <w:lang w:eastAsia="he-IL"/>
        </w:rPr>
        <w:t xml:space="preserve">האישור שניתן מכוח חוק רישוי עסקים לעניין הנגישות הוא אישור </w:t>
      </w:r>
      <w:bookmarkStart w:id="2410" w:name="_ETM_Q1_4464694"/>
      <w:bookmarkEnd w:id="2410"/>
      <w:r>
        <w:rPr>
          <w:rFonts w:hint="cs"/>
          <w:rtl/>
          <w:lang w:eastAsia="he-IL"/>
        </w:rPr>
        <w:t xml:space="preserve">שהנציב קובע את הפורמט שלו ולכן אנחנו ניישר בין הדברים. </w:t>
      </w:r>
      <w:bookmarkStart w:id="2411" w:name="_ETM_Q1_4471310"/>
      <w:bookmarkEnd w:id="2411"/>
      <w:r>
        <w:rPr>
          <w:rFonts w:hint="cs"/>
          <w:rtl/>
          <w:lang w:eastAsia="he-IL"/>
        </w:rPr>
        <w:t xml:space="preserve">אנחנו נקבע עכשיו סמכות חדשה, אנחנו כמובן נוודא שלא </w:t>
      </w:r>
      <w:bookmarkStart w:id="2412" w:name="_ETM_Q1_4476036"/>
      <w:bookmarkEnd w:id="2412"/>
      <w:r>
        <w:rPr>
          <w:rFonts w:hint="cs"/>
          <w:rtl/>
          <w:lang w:eastAsia="he-IL"/>
        </w:rPr>
        <w:t xml:space="preserve">יהיה כפל בירוקרטיה. </w:t>
      </w:r>
      <w:bookmarkStart w:id="2413" w:name="_ETM_Q1_4479772"/>
      <w:bookmarkEnd w:id="2413"/>
    </w:p>
    <w:p w14:paraId="69184DA6" w14:textId="77777777" w:rsidR="00570AFE" w:rsidRDefault="00570AFE" w:rsidP="00570AFE">
      <w:pPr>
        <w:rPr>
          <w:rtl/>
          <w:lang w:eastAsia="he-IL"/>
        </w:rPr>
      </w:pPr>
      <w:bookmarkStart w:id="2414" w:name="_ETM_Q1_4479845"/>
      <w:bookmarkEnd w:id="2414"/>
    </w:p>
    <w:p w14:paraId="6467B5B0" w14:textId="16778AD5" w:rsidR="00570AFE" w:rsidRDefault="00570AFE" w:rsidP="00570AFE">
      <w:pPr>
        <w:pStyle w:val="af8"/>
        <w:keepNext/>
        <w:rPr>
          <w:rtl/>
        </w:rPr>
      </w:pPr>
      <w:bookmarkStart w:id="2415" w:name="ET_yor_6158_28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415"/>
    </w:p>
    <w:p w14:paraId="79B21FB7" w14:textId="77777777" w:rsidR="00570AFE" w:rsidRDefault="00570AFE" w:rsidP="00570AFE">
      <w:pPr>
        <w:pStyle w:val="KeepWithNext"/>
        <w:rPr>
          <w:rtl/>
          <w:lang w:eastAsia="he-IL"/>
        </w:rPr>
      </w:pPr>
    </w:p>
    <w:p w14:paraId="41779635" w14:textId="77777777" w:rsidR="00570AFE" w:rsidRDefault="00570AFE" w:rsidP="00570AFE">
      <w:pPr>
        <w:rPr>
          <w:rtl/>
          <w:lang w:eastAsia="he-IL"/>
        </w:rPr>
      </w:pPr>
      <w:bookmarkStart w:id="2416" w:name="_ETM_Q1_4481142"/>
      <w:bookmarkStart w:id="2417" w:name="_ETM_Q1_4481221"/>
      <w:bookmarkEnd w:id="2416"/>
      <w:bookmarkEnd w:id="2417"/>
      <w:r>
        <w:rPr>
          <w:rFonts w:hint="cs"/>
          <w:rtl/>
          <w:lang w:eastAsia="he-IL"/>
        </w:rPr>
        <w:t xml:space="preserve">השאלה האם אי אפשר לפשט את זה? </w:t>
      </w:r>
      <w:bookmarkStart w:id="2418" w:name="_ETM_Q1_4479526"/>
      <w:bookmarkEnd w:id="2418"/>
      <w:r>
        <w:rPr>
          <w:rFonts w:hint="cs"/>
          <w:rtl/>
          <w:lang w:eastAsia="he-IL"/>
        </w:rPr>
        <w:t xml:space="preserve">זאת השאלה, אם אני מבינה מניר או מאביר. </w:t>
      </w:r>
    </w:p>
    <w:p w14:paraId="23CA4A4B" w14:textId="77777777" w:rsidR="00570AFE" w:rsidRDefault="00570AFE" w:rsidP="00570AFE">
      <w:pPr>
        <w:rPr>
          <w:rtl/>
          <w:lang w:eastAsia="he-IL"/>
        </w:rPr>
      </w:pPr>
      <w:bookmarkStart w:id="2419" w:name="_ETM_Q1_4485486"/>
      <w:bookmarkStart w:id="2420" w:name="_ETM_Q1_4485555"/>
      <w:bookmarkStart w:id="2421" w:name="_ETM_Q1_4481644"/>
      <w:bookmarkEnd w:id="2419"/>
      <w:bookmarkEnd w:id="2420"/>
      <w:bookmarkEnd w:id="2421"/>
    </w:p>
    <w:p w14:paraId="2290ED53" w14:textId="78153AE1" w:rsidR="00570AFE" w:rsidRDefault="00570AFE" w:rsidP="00570AFE">
      <w:pPr>
        <w:pStyle w:val="afb"/>
        <w:keepNext/>
        <w:rPr>
          <w:rtl/>
          <w:lang w:eastAsia="he-IL"/>
        </w:rPr>
      </w:pPr>
      <w:bookmarkStart w:id="2422" w:name="ET_guest_ניר_קפלן_285"/>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422"/>
    </w:p>
    <w:p w14:paraId="2CED46F8" w14:textId="77777777" w:rsidR="00570AFE" w:rsidRDefault="00570AFE" w:rsidP="00570AFE">
      <w:pPr>
        <w:pStyle w:val="KeepWithNext"/>
        <w:rPr>
          <w:rtl/>
          <w:lang w:eastAsia="he-IL"/>
        </w:rPr>
      </w:pPr>
    </w:p>
    <w:p w14:paraId="25C86C51" w14:textId="77777777" w:rsidR="00570AFE" w:rsidRDefault="00570AFE" w:rsidP="00570AFE">
      <w:pPr>
        <w:rPr>
          <w:rtl/>
          <w:lang w:eastAsia="he-IL"/>
        </w:rPr>
      </w:pPr>
      <w:bookmarkStart w:id="2423" w:name="_ETM_Q1_4482326"/>
      <w:bookmarkStart w:id="2424" w:name="_ETM_Q1_4482391"/>
      <w:bookmarkEnd w:id="2423"/>
      <w:bookmarkEnd w:id="2424"/>
      <w:r>
        <w:rPr>
          <w:rFonts w:hint="cs"/>
          <w:rtl/>
          <w:lang w:eastAsia="he-IL"/>
        </w:rPr>
        <w:t xml:space="preserve">בדיוק, נכון. </w:t>
      </w:r>
      <w:bookmarkStart w:id="2425" w:name="_ETM_Q1_4484060"/>
      <w:bookmarkEnd w:id="2425"/>
    </w:p>
    <w:p w14:paraId="14F01933" w14:textId="77777777" w:rsidR="00570AFE" w:rsidRDefault="00570AFE" w:rsidP="00570AFE">
      <w:pPr>
        <w:rPr>
          <w:rtl/>
          <w:lang w:eastAsia="he-IL"/>
        </w:rPr>
      </w:pPr>
      <w:bookmarkStart w:id="2426" w:name="_ETM_Q1_4484180"/>
      <w:bookmarkStart w:id="2427" w:name="_ETM_Q1_4484240"/>
      <w:bookmarkStart w:id="2428" w:name="_ETM_Q1_4488052"/>
      <w:bookmarkEnd w:id="2426"/>
      <w:bookmarkEnd w:id="2427"/>
      <w:bookmarkEnd w:id="2428"/>
    </w:p>
    <w:p w14:paraId="5A036EBA" w14:textId="21C7EE25" w:rsidR="00570AFE" w:rsidRDefault="00570AFE" w:rsidP="00570AFE">
      <w:pPr>
        <w:pStyle w:val="afb"/>
        <w:keepNext/>
        <w:rPr>
          <w:rtl/>
          <w:lang w:eastAsia="he-IL"/>
        </w:rPr>
      </w:pPr>
      <w:bookmarkStart w:id="2429" w:name="ET_guest_ערן_טמיר_286"/>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429"/>
    </w:p>
    <w:p w14:paraId="50BBAE0F" w14:textId="77777777" w:rsidR="00570AFE" w:rsidRDefault="00570AFE" w:rsidP="00570AFE">
      <w:pPr>
        <w:pStyle w:val="KeepWithNext"/>
        <w:rPr>
          <w:rtl/>
          <w:lang w:eastAsia="he-IL"/>
        </w:rPr>
      </w:pPr>
    </w:p>
    <w:p w14:paraId="4B116325" w14:textId="77777777" w:rsidR="00570AFE" w:rsidRDefault="00570AFE" w:rsidP="00570AFE">
      <w:pPr>
        <w:rPr>
          <w:rtl/>
          <w:lang w:eastAsia="he-IL"/>
        </w:rPr>
      </w:pPr>
      <w:bookmarkStart w:id="2430" w:name="_ETM_Q1_4488593"/>
      <w:bookmarkStart w:id="2431" w:name="_ETM_Q1_4488649"/>
      <w:bookmarkEnd w:id="2430"/>
      <w:bookmarkEnd w:id="2431"/>
      <w:r>
        <w:rPr>
          <w:rFonts w:hint="cs"/>
          <w:rtl/>
          <w:lang w:eastAsia="he-IL"/>
        </w:rPr>
        <w:t xml:space="preserve">מצד אחד זה הכי פשוט, מצד שני זה יהיה מקצועי </w:t>
      </w:r>
      <w:bookmarkStart w:id="2432" w:name="_ETM_Q1_4489324"/>
      <w:bookmarkEnd w:id="2432"/>
      <w:r>
        <w:rPr>
          <w:rFonts w:hint="cs"/>
          <w:rtl/>
          <w:lang w:eastAsia="he-IL"/>
        </w:rPr>
        <w:t xml:space="preserve">וראוי ומתעד. </w:t>
      </w:r>
    </w:p>
    <w:p w14:paraId="75155948" w14:textId="77777777" w:rsidR="00570AFE" w:rsidRDefault="00570AFE" w:rsidP="00570AFE">
      <w:pPr>
        <w:rPr>
          <w:rtl/>
          <w:lang w:eastAsia="he-IL"/>
        </w:rPr>
      </w:pPr>
      <w:bookmarkStart w:id="2433" w:name="_ETM_Q1_4491204"/>
      <w:bookmarkStart w:id="2434" w:name="_ETM_Q1_4491264"/>
      <w:bookmarkStart w:id="2435" w:name="_ETM_Q1_4487046"/>
      <w:bookmarkEnd w:id="2433"/>
      <w:bookmarkEnd w:id="2434"/>
      <w:bookmarkEnd w:id="2435"/>
    </w:p>
    <w:p w14:paraId="4F0F0D00" w14:textId="5D0CDAFE" w:rsidR="00570AFE" w:rsidRDefault="00570AFE" w:rsidP="00570AFE">
      <w:pPr>
        <w:pStyle w:val="a5"/>
        <w:keepNext/>
        <w:rPr>
          <w:rtl/>
        </w:rPr>
      </w:pPr>
      <w:bookmarkStart w:id="2436" w:name="ET_speaker_6150_287"/>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1A4D22">
        <w:rPr>
          <w:rFonts w:hint="cs"/>
          <w:rtl/>
        </w:rPr>
        <w:t xml:space="preserve"> </w:t>
      </w:r>
      <w:r>
        <w:rPr>
          <w:rFonts w:hint="cs"/>
          <w:rtl/>
        </w:rPr>
        <w:t xml:space="preserve"> </w:t>
      </w:r>
      <w:bookmarkEnd w:id="2436"/>
    </w:p>
    <w:p w14:paraId="0F729DEF" w14:textId="77777777" w:rsidR="00570AFE" w:rsidRDefault="00570AFE" w:rsidP="00570AFE">
      <w:pPr>
        <w:pStyle w:val="KeepWithNext"/>
        <w:rPr>
          <w:rtl/>
          <w:lang w:eastAsia="he-IL"/>
        </w:rPr>
      </w:pPr>
    </w:p>
    <w:p w14:paraId="3B2180A3" w14:textId="77777777" w:rsidR="00570AFE" w:rsidRDefault="00570AFE" w:rsidP="00570AFE">
      <w:pPr>
        <w:rPr>
          <w:rtl/>
          <w:lang w:eastAsia="he-IL"/>
        </w:rPr>
      </w:pPr>
      <w:bookmarkStart w:id="2437" w:name="_ETM_Q1_4487707"/>
      <w:bookmarkStart w:id="2438" w:name="_ETM_Q1_4487764"/>
      <w:bookmarkEnd w:id="2437"/>
      <w:bookmarkEnd w:id="2438"/>
      <w:r>
        <w:rPr>
          <w:rFonts w:hint="cs"/>
          <w:rtl/>
          <w:lang w:eastAsia="he-IL"/>
        </w:rPr>
        <w:t xml:space="preserve">בסדר, אבל אותו טופס. </w:t>
      </w:r>
    </w:p>
    <w:p w14:paraId="0F50CA81" w14:textId="77777777" w:rsidR="00570AFE" w:rsidRDefault="00570AFE" w:rsidP="00570AFE">
      <w:pPr>
        <w:rPr>
          <w:rtl/>
          <w:lang w:eastAsia="he-IL"/>
        </w:rPr>
      </w:pPr>
      <w:bookmarkStart w:id="2439" w:name="_ETM_Q1_4490422"/>
      <w:bookmarkStart w:id="2440" w:name="_ETM_Q1_4490483"/>
      <w:bookmarkEnd w:id="2439"/>
      <w:bookmarkEnd w:id="2440"/>
    </w:p>
    <w:p w14:paraId="29756FCF" w14:textId="3FB99AA9" w:rsidR="00570AFE" w:rsidRDefault="00570AFE" w:rsidP="00570AFE">
      <w:pPr>
        <w:pStyle w:val="af8"/>
        <w:keepNext/>
        <w:rPr>
          <w:rtl/>
        </w:rPr>
      </w:pPr>
      <w:bookmarkStart w:id="2441" w:name="ET_yor_6158_28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441"/>
    </w:p>
    <w:p w14:paraId="194F33D7" w14:textId="77777777" w:rsidR="00570AFE" w:rsidRDefault="00570AFE" w:rsidP="00570AFE">
      <w:pPr>
        <w:pStyle w:val="KeepWithNext"/>
        <w:rPr>
          <w:rtl/>
          <w:lang w:eastAsia="he-IL"/>
        </w:rPr>
      </w:pPr>
    </w:p>
    <w:p w14:paraId="0E847834" w14:textId="77777777" w:rsidR="00570AFE" w:rsidRDefault="00570AFE" w:rsidP="00570AFE">
      <w:pPr>
        <w:rPr>
          <w:rtl/>
          <w:lang w:eastAsia="he-IL"/>
        </w:rPr>
      </w:pPr>
      <w:bookmarkStart w:id="2442" w:name="_ETM_Q1_4494182"/>
      <w:bookmarkEnd w:id="2442"/>
      <w:r>
        <w:rPr>
          <w:rFonts w:hint="cs"/>
          <w:rtl/>
          <w:lang w:eastAsia="he-IL"/>
        </w:rPr>
        <w:t>כ</w:t>
      </w:r>
      <w:bookmarkStart w:id="2443" w:name="_ETM_Q1_4494262"/>
      <w:bookmarkEnd w:id="2443"/>
      <w:r>
        <w:rPr>
          <w:rFonts w:hint="cs"/>
          <w:rtl/>
          <w:lang w:eastAsia="he-IL"/>
        </w:rPr>
        <w:t xml:space="preserve">די שלא יהיו </w:t>
      </w:r>
      <w:bookmarkStart w:id="2444" w:name="_ETM_Q1_4492080"/>
      <w:bookmarkEnd w:id="2444"/>
      <w:r>
        <w:rPr>
          <w:rFonts w:hint="cs"/>
          <w:rtl/>
          <w:lang w:eastAsia="he-IL"/>
        </w:rPr>
        <w:t xml:space="preserve">פה כמה. </w:t>
      </w:r>
    </w:p>
    <w:p w14:paraId="0B04261B" w14:textId="77777777" w:rsidR="00570AFE" w:rsidRDefault="00570AFE" w:rsidP="00570AFE">
      <w:pPr>
        <w:rPr>
          <w:rtl/>
          <w:lang w:eastAsia="he-IL"/>
        </w:rPr>
      </w:pPr>
      <w:bookmarkStart w:id="2445" w:name="_ETM_Q1_4489418"/>
      <w:bookmarkStart w:id="2446" w:name="_ETM_Q1_4489508"/>
      <w:bookmarkStart w:id="2447" w:name="_ETM_Q1_4490602"/>
      <w:bookmarkEnd w:id="2445"/>
      <w:bookmarkEnd w:id="2446"/>
      <w:bookmarkEnd w:id="2447"/>
    </w:p>
    <w:p w14:paraId="39368AAA" w14:textId="18AC2B5C" w:rsidR="00570AFE" w:rsidRDefault="00570AFE" w:rsidP="00570AFE">
      <w:pPr>
        <w:pStyle w:val="afb"/>
        <w:keepNext/>
        <w:rPr>
          <w:rtl/>
          <w:lang w:eastAsia="he-IL"/>
        </w:rPr>
      </w:pPr>
      <w:bookmarkStart w:id="2448" w:name="ET_guest_דן_אורן_289"/>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448"/>
    </w:p>
    <w:p w14:paraId="7C725FB7" w14:textId="77777777" w:rsidR="00570AFE" w:rsidRDefault="00570AFE" w:rsidP="00570AFE">
      <w:pPr>
        <w:pStyle w:val="KeepWithNext"/>
        <w:rPr>
          <w:rtl/>
          <w:lang w:eastAsia="he-IL"/>
        </w:rPr>
      </w:pPr>
    </w:p>
    <w:p w14:paraId="4ACEE604" w14:textId="77777777" w:rsidR="00570AFE" w:rsidRDefault="00570AFE" w:rsidP="00570AFE">
      <w:pPr>
        <w:rPr>
          <w:rtl/>
          <w:lang w:eastAsia="he-IL"/>
        </w:rPr>
      </w:pPr>
      <w:bookmarkStart w:id="2449" w:name="_ETM_Q1_4491095"/>
      <w:bookmarkStart w:id="2450" w:name="_ETM_Q1_4491154"/>
      <w:bookmarkEnd w:id="2449"/>
      <w:bookmarkEnd w:id="2450"/>
      <w:r>
        <w:rPr>
          <w:rFonts w:hint="cs"/>
          <w:rtl/>
          <w:lang w:eastAsia="he-IL"/>
        </w:rPr>
        <w:t xml:space="preserve">זה אותו טופס. </w:t>
      </w:r>
    </w:p>
    <w:p w14:paraId="7E5B0F13" w14:textId="77777777" w:rsidR="00570AFE" w:rsidRDefault="00570AFE" w:rsidP="00570AFE">
      <w:pPr>
        <w:rPr>
          <w:rtl/>
          <w:lang w:eastAsia="he-IL"/>
        </w:rPr>
      </w:pPr>
      <w:bookmarkStart w:id="2451" w:name="_ETM_Q1_4493090"/>
      <w:bookmarkStart w:id="2452" w:name="_ETM_Q1_4493152"/>
      <w:bookmarkEnd w:id="2451"/>
      <w:bookmarkEnd w:id="2452"/>
    </w:p>
    <w:p w14:paraId="065E5420" w14:textId="7298F2EC" w:rsidR="00570AFE" w:rsidRDefault="00570AFE" w:rsidP="00570AFE">
      <w:pPr>
        <w:pStyle w:val="af8"/>
        <w:keepNext/>
        <w:rPr>
          <w:rtl/>
        </w:rPr>
      </w:pPr>
      <w:bookmarkStart w:id="2453" w:name="ET_yor_6158_290"/>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453"/>
    </w:p>
    <w:p w14:paraId="6BCE0BCA" w14:textId="77777777" w:rsidR="00570AFE" w:rsidRDefault="00570AFE" w:rsidP="00570AFE">
      <w:pPr>
        <w:pStyle w:val="KeepWithNext"/>
        <w:rPr>
          <w:rtl/>
          <w:lang w:eastAsia="he-IL"/>
        </w:rPr>
      </w:pPr>
    </w:p>
    <w:p w14:paraId="5AA73F1D" w14:textId="77777777" w:rsidR="00570AFE" w:rsidRDefault="00570AFE" w:rsidP="00570AFE">
      <w:pPr>
        <w:rPr>
          <w:rtl/>
          <w:lang w:eastAsia="he-IL"/>
        </w:rPr>
      </w:pPr>
      <w:r>
        <w:rPr>
          <w:rFonts w:hint="cs"/>
          <w:rtl/>
          <w:lang w:eastAsia="he-IL"/>
        </w:rPr>
        <w:t>ד</w:t>
      </w:r>
      <w:bookmarkStart w:id="2454" w:name="_ETM_Q1_4494788"/>
      <w:bookmarkStart w:id="2455" w:name="_ETM_Q1_4494868"/>
      <w:bookmarkEnd w:id="2454"/>
      <w:bookmarkEnd w:id="2455"/>
      <w:r>
        <w:rPr>
          <w:rFonts w:hint="cs"/>
          <w:rtl/>
          <w:lang w:eastAsia="he-IL"/>
        </w:rPr>
        <w:t xml:space="preserve">ן אומר שזה אותו טופס, </w:t>
      </w:r>
      <w:bookmarkStart w:id="2456" w:name="_ETM_Q1_4492134"/>
      <w:bookmarkEnd w:id="2456"/>
      <w:r>
        <w:rPr>
          <w:rFonts w:hint="cs"/>
          <w:rtl/>
          <w:lang w:eastAsia="he-IL"/>
        </w:rPr>
        <w:t>אז זה אותו טופס.</w:t>
      </w:r>
      <w:bookmarkStart w:id="2457" w:name="_ETM_Q1_4494310"/>
      <w:bookmarkEnd w:id="2457"/>
    </w:p>
    <w:p w14:paraId="5D2D29C1" w14:textId="77777777" w:rsidR="00570AFE" w:rsidRDefault="00570AFE" w:rsidP="00570AFE">
      <w:pPr>
        <w:rPr>
          <w:rtl/>
          <w:lang w:eastAsia="he-IL"/>
        </w:rPr>
      </w:pPr>
      <w:bookmarkStart w:id="2458" w:name="_ETM_Q1_4494375"/>
      <w:bookmarkStart w:id="2459" w:name="_ETM_Q1_4497962"/>
      <w:bookmarkEnd w:id="2458"/>
      <w:bookmarkEnd w:id="2459"/>
    </w:p>
    <w:p w14:paraId="28A7B25F" w14:textId="19EC4F8F" w:rsidR="00570AFE" w:rsidRDefault="00570AFE" w:rsidP="00570AFE">
      <w:pPr>
        <w:pStyle w:val="a5"/>
        <w:keepNext/>
        <w:rPr>
          <w:rtl/>
        </w:rPr>
      </w:pPr>
      <w:bookmarkStart w:id="2460" w:name="ET_speaker_קריאה_291"/>
      <w:r>
        <w:rPr>
          <w:rStyle w:val="TagStyle"/>
          <w:rFonts w:hint="cs"/>
          <w:rtl/>
        </w:rPr>
        <w:t xml:space="preserve"> &lt;&lt; דובר &gt;&gt; </w:t>
      </w:r>
      <w:r>
        <w:rPr>
          <w:rFonts w:hint="cs"/>
          <w:rtl/>
        </w:rPr>
        <w:t>קריאה:</w:t>
      </w:r>
      <w:r>
        <w:rPr>
          <w:rStyle w:val="TagStyle"/>
          <w:rFonts w:hint="cs"/>
          <w:rtl/>
        </w:rPr>
        <w:t xml:space="preserve"> &lt;&lt; דובר &gt;&gt;</w:t>
      </w:r>
      <w:r w:rsidR="001A4D22">
        <w:rPr>
          <w:rFonts w:hint="cs"/>
          <w:rtl/>
        </w:rPr>
        <w:t xml:space="preserve"> </w:t>
      </w:r>
      <w:r>
        <w:rPr>
          <w:rFonts w:hint="cs"/>
          <w:rtl/>
        </w:rPr>
        <w:t xml:space="preserve"> </w:t>
      </w:r>
      <w:bookmarkEnd w:id="2460"/>
    </w:p>
    <w:p w14:paraId="4472B782" w14:textId="77777777" w:rsidR="00570AFE" w:rsidRDefault="00570AFE" w:rsidP="00570AFE">
      <w:pPr>
        <w:pStyle w:val="KeepWithNext"/>
        <w:rPr>
          <w:rtl/>
          <w:lang w:eastAsia="he-IL"/>
        </w:rPr>
      </w:pPr>
    </w:p>
    <w:p w14:paraId="7FF6DDA0" w14:textId="77777777" w:rsidR="00570AFE" w:rsidRDefault="00570AFE" w:rsidP="00570AFE">
      <w:pPr>
        <w:rPr>
          <w:rtl/>
          <w:lang w:eastAsia="he-IL"/>
        </w:rPr>
      </w:pPr>
      <w:bookmarkStart w:id="2461" w:name="_ETM_Q1_4498552"/>
      <w:bookmarkStart w:id="2462" w:name="_ETM_Q1_4498608"/>
      <w:bookmarkEnd w:id="2461"/>
      <w:bookmarkEnd w:id="2462"/>
      <w:r>
        <w:rPr>
          <w:rFonts w:hint="cs"/>
          <w:rtl/>
          <w:lang w:eastAsia="he-IL"/>
        </w:rPr>
        <w:t xml:space="preserve">גם האדם הסביר של הארגונים והנכים עצמם </w:t>
      </w:r>
      <w:bookmarkStart w:id="2463" w:name="_ETM_Q1_4499606"/>
      <w:bookmarkEnd w:id="2463"/>
      <w:r>
        <w:rPr>
          <w:rFonts w:hint="cs"/>
          <w:rtl/>
          <w:lang w:eastAsia="he-IL"/>
        </w:rPr>
        <w:t xml:space="preserve">רוצים לראות את הדברים יותר בפשטות. </w:t>
      </w:r>
    </w:p>
    <w:p w14:paraId="3CA13671" w14:textId="77777777" w:rsidR="00570AFE" w:rsidRDefault="00570AFE" w:rsidP="00570AFE">
      <w:pPr>
        <w:rPr>
          <w:rtl/>
          <w:lang w:eastAsia="he-IL"/>
        </w:rPr>
      </w:pPr>
      <w:bookmarkStart w:id="2464" w:name="_ETM_Q1_4502167"/>
      <w:bookmarkStart w:id="2465" w:name="_ETM_Q1_4502242"/>
      <w:bookmarkEnd w:id="2464"/>
      <w:bookmarkEnd w:id="2465"/>
    </w:p>
    <w:p w14:paraId="0FB25582" w14:textId="4A9F1BC0" w:rsidR="00570AFE" w:rsidRDefault="00570AFE" w:rsidP="00570AFE">
      <w:pPr>
        <w:pStyle w:val="a5"/>
        <w:keepNext/>
        <w:rPr>
          <w:rtl/>
        </w:rPr>
      </w:pPr>
      <w:bookmarkStart w:id="2466" w:name="ET_speaker_6150_292"/>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1A4D22">
        <w:rPr>
          <w:rFonts w:hint="cs"/>
          <w:rtl/>
        </w:rPr>
        <w:t xml:space="preserve"> </w:t>
      </w:r>
      <w:r>
        <w:rPr>
          <w:rFonts w:hint="cs"/>
          <w:rtl/>
        </w:rPr>
        <w:t xml:space="preserve"> </w:t>
      </w:r>
      <w:bookmarkEnd w:id="2466"/>
    </w:p>
    <w:p w14:paraId="47872881" w14:textId="77777777" w:rsidR="00570AFE" w:rsidRDefault="00570AFE" w:rsidP="00570AFE">
      <w:pPr>
        <w:pStyle w:val="KeepWithNext"/>
        <w:rPr>
          <w:rtl/>
          <w:lang w:eastAsia="he-IL"/>
        </w:rPr>
      </w:pPr>
    </w:p>
    <w:p w14:paraId="2729B342" w14:textId="77777777" w:rsidR="00570AFE" w:rsidRDefault="00570AFE" w:rsidP="00570AFE">
      <w:pPr>
        <w:rPr>
          <w:rtl/>
          <w:lang w:eastAsia="he-IL"/>
        </w:rPr>
      </w:pPr>
      <w:bookmarkStart w:id="2467" w:name="_ETM_Q1_4505209"/>
      <w:bookmarkStart w:id="2468" w:name="_ETM_Q1_4505260"/>
      <w:bookmarkEnd w:id="2467"/>
      <w:bookmarkEnd w:id="2468"/>
      <w:r>
        <w:rPr>
          <w:rFonts w:hint="cs"/>
          <w:rtl/>
          <w:lang w:eastAsia="he-IL"/>
        </w:rPr>
        <w:t xml:space="preserve">נכון, לא </w:t>
      </w:r>
      <w:bookmarkStart w:id="2469" w:name="_ETM_Q1_4502681"/>
      <w:bookmarkEnd w:id="2469"/>
      <w:r>
        <w:rPr>
          <w:rFonts w:hint="cs"/>
          <w:rtl/>
          <w:lang w:eastAsia="he-IL"/>
        </w:rPr>
        <w:t xml:space="preserve">מיליון מסמכים, לא בירוקרטיה בלי סוף. </w:t>
      </w:r>
    </w:p>
    <w:p w14:paraId="05CEAF04" w14:textId="77777777" w:rsidR="00570AFE" w:rsidRDefault="00570AFE" w:rsidP="00570AFE">
      <w:pPr>
        <w:rPr>
          <w:rtl/>
          <w:lang w:eastAsia="he-IL"/>
        </w:rPr>
      </w:pPr>
      <w:bookmarkStart w:id="2470" w:name="_ETM_Q1_4501851"/>
      <w:bookmarkStart w:id="2471" w:name="_ETM_Q1_4501923"/>
      <w:bookmarkStart w:id="2472" w:name="_ETM_Q1_4505923"/>
      <w:bookmarkStart w:id="2473" w:name="_ETM_Q1_4284366"/>
      <w:bookmarkStart w:id="2474" w:name="_ETM_Q1_4506661"/>
      <w:bookmarkEnd w:id="2470"/>
      <w:bookmarkEnd w:id="2471"/>
      <w:bookmarkEnd w:id="2472"/>
      <w:bookmarkEnd w:id="2473"/>
      <w:bookmarkEnd w:id="2474"/>
    </w:p>
    <w:p w14:paraId="651CDD3B" w14:textId="5A47220F" w:rsidR="00570AFE" w:rsidRDefault="00570AFE" w:rsidP="00570AFE">
      <w:pPr>
        <w:pStyle w:val="af8"/>
        <w:keepNext/>
        <w:rPr>
          <w:rtl/>
        </w:rPr>
      </w:pPr>
      <w:bookmarkStart w:id="2475" w:name="ET_yor_6158_29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475"/>
    </w:p>
    <w:p w14:paraId="1F6003CA" w14:textId="77777777" w:rsidR="00570AFE" w:rsidRDefault="00570AFE" w:rsidP="00570AFE">
      <w:pPr>
        <w:pStyle w:val="KeepWithNext"/>
        <w:rPr>
          <w:rtl/>
          <w:lang w:eastAsia="he-IL"/>
        </w:rPr>
      </w:pPr>
    </w:p>
    <w:p w14:paraId="417E30AD" w14:textId="77777777" w:rsidR="00570AFE" w:rsidRDefault="00570AFE" w:rsidP="00570AFE">
      <w:pPr>
        <w:rPr>
          <w:rtl/>
          <w:lang w:eastAsia="he-IL"/>
        </w:rPr>
      </w:pPr>
      <w:r>
        <w:rPr>
          <w:rFonts w:hint="cs"/>
          <w:rtl/>
          <w:lang w:eastAsia="he-IL"/>
        </w:rPr>
        <w:t>צ</w:t>
      </w:r>
      <w:bookmarkStart w:id="2476" w:name="_ETM_Q1_4507170"/>
      <w:bookmarkEnd w:id="2476"/>
      <w:r>
        <w:rPr>
          <w:rFonts w:hint="cs"/>
          <w:rtl/>
          <w:lang w:eastAsia="he-IL"/>
        </w:rPr>
        <w:t>ר</w:t>
      </w:r>
      <w:bookmarkStart w:id="2477" w:name="_ETM_Q1_4507270"/>
      <w:bookmarkEnd w:id="2477"/>
      <w:r>
        <w:rPr>
          <w:rFonts w:hint="cs"/>
          <w:rtl/>
          <w:lang w:eastAsia="he-IL"/>
        </w:rPr>
        <w:t xml:space="preserve">יך שהכול יהיה </w:t>
      </w:r>
      <w:bookmarkStart w:id="2478" w:name="_ETM_Q1_4503253"/>
      <w:bookmarkEnd w:id="2478"/>
      <w:r>
        <w:rPr>
          <w:rFonts w:hint="cs"/>
          <w:rtl/>
          <w:lang w:eastAsia="he-IL"/>
        </w:rPr>
        <w:t xml:space="preserve">פשוט ואחיד כמה שאפשר. תודה רבה. </w:t>
      </w:r>
      <w:bookmarkStart w:id="2479" w:name="_ETM_Q1_4508989"/>
      <w:bookmarkEnd w:id="2479"/>
    </w:p>
    <w:p w14:paraId="211E43F4" w14:textId="77777777" w:rsidR="00570AFE" w:rsidRDefault="00570AFE" w:rsidP="00570AFE">
      <w:pPr>
        <w:rPr>
          <w:rtl/>
          <w:lang w:eastAsia="he-IL"/>
        </w:rPr>
      </w:pPr>
      <w:bookmarkStart w:id="2480" w:name="_ETM_Q1_4509048"/>
      <w:bookmarkEnd w:id="2480"/>
    </w:p>
    <w:p w14:paraId="212198B9" w14:textId="74CA06AF" w:rsidR="00570AFE" w:rsidRDefault="00570AFE" w:rsidP="00570AFE">
      <w:pPr>
        <w:pStyle w:val="afb"/>
        <w:keepNext/>
        <w:rPr>
          <w:rtl/>
          <w:lang w:eastAsia="he-IL"/>
        </w:rPr>
      </w:pPr>
      <w:bookmarkStart w:id="2481" w:name="ET_guest_אבירם_אלון_295"/>
      <w:r>
        <w:rPr>
          <w:rStyle w:val="TagStyle"/>
          <w:rFonts w:hint="cs"/>
          <w:rtl/>
        </w:rPr>
        <w:t xml:space="preserve"> &lt;&lt; אורח &gt;&gt; </w:t>
      </w:r>
      <w:r>
        <w:rPr>
          <w:rFonts w:hint="cs"/>
          <w:rtl/>
          <w:lang w:eastAsia="he-IL"/>
        </w:rPr>
        <w:t>אבירם אלון: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481"/>
    </w:p>
    <w:p w14:paraId="20ECA3B6" w14:textId="77777777" w:rsidR="00570AFE" w:rsidRDefault="00570AFE" w:rsidP="00570AFE">
      <w:pPr>
        <w:pStyle w:val="KeepWithNext"/>
        <w:rPr>
          <w:rtl/>
          <w:lang w:eastAsia="he-IL"/>
        </w:rPr>
      </w:pPr>
    </w:p>
    <w:p w14:paraId="315140EE" w14:textId="77777777" w:rsidR="00570AFE" w:rsidRDefault="00570AFE" w:rsidP="00570AFE">
      <w:pPr>
        <w:rPr>
          <w:rtl/>
          <w:lang w:eastAsia="he-IL"/>
        </w:rPr>
      </w:pPr>
      <w:bookmarkStart w:id="2482" w:name="_ETM_Q1_4509159"/>
      <w:bookmarkStart w:id="2483" w:name="_ETM_Q1_4509212"/>
      <w:bookmarkEnd w:id="2482"/>
      <w:bookmarkEnd w:id="2483"/>
      <w:r>
        <w:rPr>
          <w:rFonts w:hint="cs"/>
          <w:rtl/>
          <w:lang w:eastAsia="he-IL"/>
        </w:rPr>
        <w:t xml:space="preserve">השאלה אם ברישוי עסקים </w:t>
      </w:r>
      <w:bookmarkStart w:id="2484" w:name="_ETM_Q1_4509617"/>
      <w:bookmarkEnd w:id="2484"/>
      <w:r>
        <w:rPr>
          <w:rFonts w:hint="cs"/>
          <w:rtl/>
          <w:lang w:eastAsia="he-IL"/>
        </w:rPr>
        <w:t xml:space="preserve">עכשיו הדרישות לא יגברו. </w:t>
      </w:r>
    </w:p>
    <w:p w14:paraId="1534ACB3" w14:textId="77777777" w:rsidR="00570AFE" w:rsidRDefault="00570AFE" w:rsidP="00570AFE">
      <w:pPr>
        <w:ind w:firstLine="0"/>
        <w:rPr>
          <w:rtl/>
          <w:lang w:eastAsia="he-IL"/>
        </w:rPr>
      </w:pPr>
      <w:bookmarkStart w:id="2485" w:name="_ETM_Q1_4515671"/>
      <w:bookmarkStart w:id="2486" w:name="_ETM_Q1_4515731"/>
      <w:bookmarkStart w:id="2487" w:name="_ETM_Q1_4515928"/>
      <w:bookmarkStart w:id="2488" w:name="_ETM_Q1_4515984"/>
      <w:bookmarkStart w:id="2489" w:name="_ETM_Q1_4514591"/>
      <w:bookmarkEnd w:id="2485"/>
      <w:bookmarkEnd w:id="2486"/>
      <w:bookmarkEnd w:id="2487"/>
      <w:bookmarkEnd w:id="2488"/>
      <w:bookmarkEnd w:id="2489"/>
    </w:p>
    <w:p w14:paraId="20D21862" w14:textId="1E320BF0" w:rsidR="00570AFE" w:rsidRDefault="00570AFE" w:rsidP="00570AFE">
      <w:pPr>
        <w:pStyle w:val="afb"/>
        <w:keepNext/>
        <w:rPr>
          <w:rtl/>
          <w:lang w:eastAsia="he-IL"/>
        </w:rPr>
      </w:pPr>
      <w:bookmarkStart w:id="2490" w:name="ET_guest_ערן_טמיר_297"/>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490"/>
    </w:p>
    <w:p w14:paraId="36FE3AC6" w14:textId="77777777" w:rsidR="00570AFE" w:rsidRDefault="00570AFE" w:rsidP="00570AFE">
      <w:pPr>
        <w:pStyle w:val="KeepWithNext"/>
        <w:rPr>
          <w:rtl/>
          <w:lang w:eastAsia="he-IL"/>
        </w:rPr>
      </w:pPr>
    </w:p>
    <w:p w14:paraId="5221893B" w14:textId="77777777" w:rsidR="00570AFE" w:rsidRDefault="00570AFE" w:rsidP="00570AFE">
      <w:pPr>
        <w:rPr>
          <w:rtl/>
          <w:lang w:eastAsia="he-IL"/>
        </w:rPr>
      </w:pPr>
      <w:bookmarkStart w:id="2491" w:name="_ETM_Q1_4515054"/>
      <w:bookmarkStart w:id="2492" w:name="_ETM_Q1_4515108"/>
      <w:bookmarkEnd w:id="2491"/>
      <w:bookmarkEnd w:id="2492"/>
      <w:r>
        <w:rPr>
          <w:rFonts w:hint="cs"/>
          <w:rtl/>
          <w:lang w:eastAsia="he-IL"/>
        </w:rPr>
        <w:t xml:space="preserve">דרישות מהותיות הן אותן דרישות כל </w:t>
      </w:r>
      <w:bookmarkStart w:id="2493" w:name="_ETM_Q1_4518807"/>
      <w:bookmarkEnd w:id="2493"/>
      <w:r>
        <w:rPr>
          <w:rFonts w:hint="cs"/>
          <w:rtl/>
          <w:lang w:eastAsia="he-IL"/>
        </w:rPr>
        <w:t xml:space="preserve">הזמן. המהות אותה מהות. </w:t>
      </w:r>
    </w:p>
    <w:p w14:paraId="6B9A8B53" w14:textId="77777777" w:rsidR="00570AFE" w:rsidRDefault="00570AFE" w:rsidP="00570AFE">
      <w:pPr>
        <w:rPr>
          <w:rtl/>
          <w:lang w:eastAsia="he-IL"/>
        </w:rPr>
      </w:pPr>
      <w:bookmarkStart w:id="2494" w:name="_ETM_Q1_4521807"/>
      <w:bookmarkStart w:id="2495" w:name="_ETM_Q1_4521864"/>
      <w:bookmarkEnd w:id="2494"/>
      <w:bookmarkEnd w:id="2495"/>
    </w:p>
    <w:p w14:paraId="22DFE8C3" w14:textId="14E0A93F" w:rsidR="00570AFE" w:rsidRDefault="00570AFE" w:rsidP="00570AFE">
      <w:pPr>
        <w:pStyle w:val="af8"/>
        <w:keepNext/>
        <w:rPr>
          <w:rtl/>
        </w:rPr>
      </w:pPr>
      <w:bookmarkStart w:id="2496" w:name="ET_yor_6158_29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496"/>
    </w:p>
    <w:p w14:paraId="02F15331" w14:textId="77777777" w:rsidR="00570AFE" w:rsidRDefault="00570AFE" w:rsidP="00570AFE">
      <w:pPr>
        <w:pStyle w:val="KeepWithNext"/>
        <w:rPr>
          <w:rtl/>
          <w:lang w:eastAsia="he-IL"/>
        </w:rPr>
      </w:pPr>
    </w:p>
    <w:p w14:paraId="7F1123D0" w14:textId="77777777" w:rsidR="00570AFE" w:rsidRDefault="00570AFE" w:rsidP="00570AFE">
      <w:pPr>
        <w:rPr>
          <w:rtl/>
          <w:lang w:eastAsia="he-IL"/>
        </w:rPr>
      </w:pPr>
      <w:r>
        <w:rPr>
          <w:rFonts w:hint="cs"/>
          <w:rtl/>
          <w:lang w:eastAsia="he-IL"/>
        </w:rPr>
        <w:t>ש</w:t>
      </w:r>
      <w:bookmarkStart w:id="2497" w:name="_ETM_Q1_4518132"/>
      <w:bookmarkStart w:id="2498" w:name="_ETM_Q1_4518211"/>
      <w:bookmarkEnd w:id="2497"/>
      <w:bookmarkEnd w:id="2498"/>
      <w:r>
        <w:rPr>
          <w:rFonts w:hint="cs"/>
          <w:rtl/>
          <w:lang w:eastAsia="he-IL"/>
        </w:rPr>
        <w:t xml:space="preserve">מעת את התשובה, היא נאמרה לפרוטוקול. </w:t>
      </w:r>
    </w:p>
    <w:p w14:paraId="4F97D86D" w14:textId="77777777" w:rsidR="00570AFE" w:rsidRDefault="00570AFE" w:rsidP="00570AFE">
      <w:pPr>
        <w:rPr>
          <w:rtl/>
          <w:lang w:eastAsia="he-IL"/>
        </w:rPr>
      </w:pPr>
      <w:bookmarkStart w:id="2499" w:name="_ETM_Q1_4518431"/>
      <w:bookmarkStart w:id="2500" w:name="_ETM_Q1_4518492"/>
      <w:bookmarkEnd w:id="2499"/>
      <w:bookmarkEnd w:id="2500"/>
    </w:p>
    <w:p w14:paraId="0F56B3BA" w14:textId="162E54DD" w:rsidR="00570AFE" w:rsidRDefault="00570AFE" w:rsidP="00570AFE">
      <w:pPr>
        <w:pStyle w:val="afb"/>
        <w:keepNext/>
        <w:rPr>
          <w:rtl/>
          <w:lang w:eastAsia="he-IL"/>
        </w:rPr>
      </w:pPr>
      <w:bookmarkStart w:id="2501" w:name="ET_guest_הגר_יהב_299"/>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501"/>
    </w:p>
    <w:p w14:paraId="0C39B027" w14:textId="77777777" w:rsidR="00570AFE" w:rsidRDefault="00570AFE" w:rsidP="00570AFE">
      <w:pPr>
        <w:pStyle w:val="KeepWithNext"/>
        <w:rPr>
          <w:rtl/>
          <w:lang w:eastAsia="he-IL"/>
        </w:rPr>
      </w:pPr>
    </w:p>
    <w:p w14:paraId="1C2789E2" w14:textId="77777777" w:rsidR="00570AFE" w:rsidRDefault="00570AFE" w:rsidP="00570AFE">
      <w:pPr>
        <w:rPr>
          <w:rtl/>
          <w:lang w:eastAsia="he-IL"/>
        </w:rPr>
      </w:pPr>
      <w:bookmarkStart w:id="2502" w:name="_ETM_Q1_4522815"/>
      <w:bookmarkStart w:id="2503" w:name="_ETM_Q1_4522870"/>
      <w:bookmarkEnd w:id="2502"/>
      <w:bookmarkEnd w:id="2503"/>
      <w:r>
        <w:rPr>
          <w:rFonts w:hint="cs"/>
          <w:rtl/>
          <w:lang w:eastAsia="he-IL"/>
        </w:rPr>
        <w:t xml:space="preserve">מה לגבי מי שיש לו מורשה עד עכשיו? עסק שיש לו אישור של מורשה נגישות. </w:t>
      </w:r>
    </w:p>
    <w:p w14:paraId="33E1620B" w14:textId="77777777" w:rsidR="00570AFE" w:rsidRDefault="00570AFE" w:rsidP="00570AFE">
      <w:pPr>
        <w:rPr>
          <w:rtl/>
          <w:lang w:eastAsia="he-IL"/>
        </w:rPr>
      </w:pPr>
      <w:bookmarkStart w:id="2504" w:name="_ETM_Q1_4533502"/>
      <w:bookmarkStart w:id="2505" w:name="_ETM_Q1_4533564"/>
      <w:bookmarkStart w:id="2506" w:name="_ETM_Q1_4531352"/>
      <w:bookmarkEnd w:id="2504"/>
      <w:bookmarkEnd w:id="2505"/>
      <w:bookmarkEnd w:id="2506"/>
    </w:p>
    <w:p w14:paraId="687B09A6" w14:textId="135F8E42" w:rsidR="00570AFE" w:rsidRDefault="00570AFE" w:rsidP="00570AFE">
      <w:pPr>
        <w:pStyle w:val="afb"/>
        <w:keepNext/>
        <w:rPr>
          <w:rtl/>
          <w:lang w:eastAsia="he-IL"/>
        </w:rPr>
      </w:pPr>
      <w:bookmarkStart w:id="2507" w:name="ET_guest_הדס_אגמון_301"/>
      <w:r>
        <w:rPr>
          <w:rStyle w:val="TagStyle"/>
          <w:rFonts w:hint="cs"/>
          <w:rtl/>
        </w:rPr>
        <w:t xml:space="preserve"> &lt;&lt; אורח &gt;&gt; </w:t>
      </w:r>
      <w:r>
        <w:rPr>
          <w:rFonts w:hint="cs"/>
          <w:rtl/>
          <w:lang w:eastAsia="he-IL"/>
        </w:rPr>
        <w:t>הדס אגמון: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507"/>
    </w:p>
    <w:p w14:paraId="532E1459" w14:textId="77777777" w:rsidR="00570AFE" w:rsidRDefault="00570AFE" w:rsidP="00570AFE">
      <w:pPr>
        <w:pStyle w:val="KeepWithNext"/>
        <w:rPr>
          <w:rtl/>
          <w:lang w:eastAsia="he-IL"/>
        </w:rPr>
      </w:pPr>
    </w:p>
    <w:p w14:paraId="29CF7B84" w14:textId="77777777" w:rsidR="00570AFE" w:rsidRDefault="00570AFE" w:rsidP="00570AFE">
      <w:pPr>
        <w:rPr>
          <w:rtl/>
          <w:lang w:eastAsia="he-IL"/>
        </w:rPr>
      </w:pPr>
      <w:r>
        <w:rPr>
          <w:rFonts w:hint="cs"/>
          <w:rtl/>
          <w:lang w:eastAsia="he-IL"/>
        </w:rPr>
        <w:t>י</w:t>
      </w:r>
      <w:bookmarkStart w:id="2508" w:name="_ETM_Q1_4531848"/>
      <w:bookmarkStart w:id="2509" w:name="_ETM_Q1_4531937"/>
      <w:bookmarkEnd w:id="2508"/>
      <w:bookmarkEnd w:id="2509"/>
      <w:r>
        <w:rPr>
          <w:rFonts w:hint="cs"/>
          <w:rtl/>
          <w:lang w:eastAsia="he-IL"/>
        </w:rPr>
        <w:t xml:space="preserve">ש </w:t>
      </w:r>
      <w:bookmarkStart w:id="2510" w:name="_ETM_Q1_4532112"/>
      <w:bookmarkEnd w:id="2510"/>
      <w:r>
        <w:rPr>
          <w:rFonts w:hint="cs"/>
          <w:rtl/>
          <w:lang w:eastAsia="he-IL"/>
        </w:rPr>
        <w:t>שנה עד שהחוק הזה נכנס לתוקף, מי שרוצה ליהנות</w:t>
      </w:r>
      <w:bookmarkStart w:id="2511" w:name="_ETM_Q1_4543608"/>
      <w:bookmarkEnd w:id="2511"/>
      <w:r>
        <w:rPr>
          <w:rFonts w:hint="cs"/>
          <w:rtl/>
          <w:lang w:eastAsia="he-IL"/>
        </w:rPr>
        <w:t xml:space="preserve"> - - -</w:t>
      </w:r>
    </w:p>
    <w:p w14:paraId="17C240FC" w14:textId="77777777" w:rsidR="00570AFE" w:rsidRDefault="00570AFE" w:rsidP="00570AFE">
      <w:pPr>
        <w:rPr>
          <w:rtl/>
          <w:lang w:eastAsia="he-IL"/>
        </w:rPr>
      </w:pPr>
      <w:bookmarkStart w:id="2512" w:name="_ETM_Q1_4541163"/>
      <w:bookmarkStart w:id="2513" w:name="_ETM_Q1_4541238"/>
      <w:bookmarkStart w:id="2514" w:name="_ETM_Q1_4543330"/>
      <w:bookmarkEnd w:id="2512"/>
      <w:bookmarkEnd w:id="2513"/>
      <w:bookmarkEnd w:id="2514"/>
    </w:p>
    <w:p w14:paraId="1243C8B5" w14:textId="03585D32" w:rsidR="00570AFE" w:rsidRDefault="00570AFE" w:rsidP="00570AFE">
      <w:pPr>
        <w:pStyle w:val="afb"/>
        <w:keepNext/>
        <w:rPr>
          <w:rtl/>
          <w:lang w:eastAsia="he-IL"/>
        </w:rPr>
      </w:pPr>
      <w:bookmarkStart w:id="2515" w:name="ET_guest_דן_אורן_302"/>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515"/>
    </w:p>
    <w:p w14:paraId="4D779455" w14:textId="77777777" w:rsidR="00570AFE" w:rsidRDefault="00570AFE" w:rsidP="00570AFE">
      <w:pPr>
        <w:pStyle w:val="KeepWithNext"/>
        <w:rPr>
          <w:rtl/>
          <w:lang w:eastAsia="he-IL"/>
        </w:rPr>
      </w:pPr>
    </w:p>
    <w:p w14:paraId="7F824CC7" w14:textId="77777777" w:rsidR="00570AFE" w:rsidRDefault="00570AFE" w:rsidP="00570AFE">
      <w:pPr>
        <w:rPr>
          <w:rtl/>
          <w:lang w:eastAsia="he-IL"/>
        </w:rPr>
      </w:pPr>
      <w:bookmarkStart w:id="2516" w:name="_ETM_Q1_4543945"/>
      <w:bookmarkStart w:id="2517" w:name="_ETM_Q1_4544005"/>
      <w:bookmarkEnd w:id="2516"/>
      <w:bookmarkEnd w:id="2517"/>
      <w:r>
        <w:rPr>
          <w:rFonts w:hint="cs"/>
          <w:rtl/>
          <w:lang w:eastAsia="he-IL"/>
        </w:rPr>
        <w:t>לא, הגר, זה הגיוני - - -</w:t>
      </w:r>
    </w:p>
    <w:p w14:paraId="44C86E92" w14:textId="77777777" w:rsidR="00570AFE" w:rsidRDefault="00570AFE" w:rsidP="00570AFE">
      <w:pPr>
        <w:rPr>
          <w:rtl/>
          <w:lang w:eastAsia="he-IL"/>
        </w:rPr>
      </w:pPr>
      <w:bookmarkStart w:id="2518" w:name="_ETM_Q1_4541664"/>
      <w:bookmarkStart w:id="2519" w:name="_ETM_Q1_4541727"/>
      <w:bookmarkStart w:id="2520" w:name="_ETM_Q1_4542872"/>
      <w:bookmarkEnd w:id="2518"/>
      <w:bookmarkEnd w:id="2519"/>
      <w:bookmarkEnd w:id="2520"/>
    </w:p>
    <w:p w14:paraId="5846AFAE" w14:textId="3215C861" w:rsidR="00570AFE" w:rsidRDefault="00570AFE" w:rsidP="00570AFE">
      <w:pPr>
        <w:pStyle w:val="af8"/>
        <w:keepNext/>
        <w:rPr>
          <w:rtl/>
        </w:rPr>
      </w:pPr>
      <w:bookmarkStart w:id="2521" w:name="ET_yor_6158_303"/>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521"/>
    </w:p>
    <w:p w14:paraId="2ACE7B7B" w14:textId="77777777" w:rsidR="00570AFE" w:rsidRDefault="00570AFE" w:rsidP="00570AFE">
      <w:pPr>
        <w:pStyle w:val="KeepWithNext"/>
        <w:rPr>
          <w:rtl/>
          <w:lang w:eastAsia="he-IL"/>
        </w:rPr>
      </w:pPr>
    </w:p>
    <w:p w14:paraId="4E63EC48" w14:textId="77777777" w:rsidR="00570AFE" w:rsidRDefault="00570AFE" w:rsidP="00570AFE">
      <w:pPr>
        <w:rPr>
          <w:rtl/>
          <w:lang w:eastAsia="he-IL"/>
        </w:rPr>
      </w:pPr>
      <w:bookmarkStart w:id="2522" w:name="_ETM_Q1_4543347"/>
      <w:bookmarkStart w:id="2523" w:name="_ETM_Q1_4543398"/>
      <w:bookmarkEnd w:id="2522"/>
      <w:bookmarkEnd w:id="2523"/>
      <w:r>
        <w:rPr>
          <w:rFonts w:hint="cs"/>
          <w:rtl/>
          <w:lang w:eastAsia="he-IL"/>
        </w:rPr>
        <w:t xml:space="preserve">דן, אל תפריע להדס חברתך. </w:t>
      </w:r>
    </w:p>
    <w:p w14:paraId="6A6C74C0" w14:textId="77777777" w:rsidR="00570AFE" w:rsidRDefault="00570AFE" w:rsidP="00570AFE">
      <w:pPr>
        <w:rPr>
          <w:rtl/>
          <w:lang w:eastAsia="he-IL"/>
        </w:rPr>
      </w:pPr>
      <w:bookmarkStart w:id="2524" w:name="_ETM_Q1_4549024"/>
      <w:bookmarkStart w:id="2525" w:name="_ETM_Q1_4549121"/>
      <w:bookmarkEnd w:id="2524"/>
      <w:bookmarkEnd w:id="2525"/>
    </w:p>
    <w:p w14:paraId="5DC7C77C" w14:textId="226027FF" w:rsidR="00570AFE" w:rsidRDefault="00570AFE" w:rsidP="00570AFE">
      <w:pPr>
        <w:pStyle w:val="afb"/>
        <w:keepNext/>
        <w:rPr>
          <w:rtl/>
          <w:lang w:eastAsia="he-IL"/>
        </w:rPr>
      </w:pPr>
      <w:bookmarkStart w:id="2526" w:name="ET_guest_הדס_אגמון_304"/>
      <w:r>
        <w:rPr>
          <w:rStyle w:val="TagStyle"/>
          <w:rFonts w:hint="cs"/>
          <w:rtl/>
        </w:rPr>
        <w:t xml:space="preserve"> &lt;&lt; אורח &gt;&gt; </w:t>
      </w:r>
      <w:r>
        <w:rPr>
          <w:rFonts w:hint="cs"/>
          <w:rtl/>
          <w:lang w:eastAsia="he-IL"/>
        </w:rPr>
        <w:t>הדס אגמון: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526"/>
    </w:p>
    <w:p w14:paraId="543CC2CD" w14:textId="77777777" w:rsidR="00570AFE" w:rsidRDefault="00570AFE" w:rsidP="00570AFE">
      <w:pPr>
        <w:pStyle w:val="KeepWithNext"/>
        <w:rPr>
          <w:rtl/>
          <w:lang w:eastAsia="he-IL"/>
        </w:rPr>
      </w:pPr>
    </w:p>
    <w:p w14:paraId="3A0A1BBF" w14:textId="77777777" w:rsidR="00570AFE" w:rsidRDefault="00570AFE" w:rsidP="00570AFE">
      <w:pPr>
        <w:rPr>
          <w:rtl/>
          <w:lang w:eastAsia="he-IL"/>
        </w:rPr>
      </w:pPr>
      <w:bookmarkStart w:id="2527" w:name="_ETM_Q1_4546211"/>
      <w:bookmarkStart w:id="2528" w:name="_ETM_Q1_4546262"/>
      <w:bookmarkEnd w:id="2527"/>
      <w:bookmarkEnd w:id="2528"/>
      <w:r>
        <w:rPr>
          <w:rFonts w:hint="cs"/>
          <w:rtl/>
          <w:lang w:eastAsia="he-IL"/>
        </w:rPr>
        <w:t xml:space="preserve">תנו לי רגע לנסות </w:t>
      </w:r>
      <w:bookmarkStart w:id="2529" w:name="_ETM_Q1_4549585"/>
      <w:bookmarkEnd w:id="2529"/>
      <w:r>
        <w:rPr>
          <w:rFonts w:hint="cs"/>
          <w:rtl/>
          <w:lang w:eastAsia="he-IL"/>
        </w:rPr>
        <w:t xml:space="preserve">להשלים. אנחנו מדברים כאן על הגנה יתרה בזכות האישור הזה </w:t>
      </w:r>
      <w:bookmarkStart w:id="2530" w:name="_ETM_Q1_4558568"/>
      <w:bookmarkEnd w:id="2530"/>
      <w:r>
        <w:rPr>
          <w:rFonts w:hint="cs"/>
          <w:rtl/>
          <w:lang w:eastAsia="he-IL"/>
        </w:rPr>
        <w:t xml:space="preserve">של המורשה ולכן מי שירצה לחסות מאחורי ההגנה הזאת יצטרך </w:t>
      </w:r>
      <w:bookmarkStart w:id="2531" w:name="_ETM_Q1_4567888"/>
      <w:bookmarkEnd w:id="2531"/>
      <w:r>
        <w:rPr>
          <w:rFonts w:hint="cs"/>
          <w:rtl/>
          <w:lang w:eastAsia="he-IL"/>
        </w:rPr>
        <w:t xml:space="preserve">לבקש מהמורשה לאשר בהתאם לפורמט החדש של הטופס. </w:t>
      </w:r>
      <w:bookmarkStart w:id="2532" w:name="_ETM_Q1_4575792"/>
      <w:bookmarkEnd w:id="2532"/>
    </w:p>
    <w:p w14:paraId="30D75018" w14:textId="77777777" w:rsidR="00570AFE" w:rsidRDefault="00570AFE" w:rsidP="00570AFE">
      <w:pPr>
        <w:rPr>
          <w:rtl/>
          <w:lang w:eastAsia="he-IL"/>
        </w:rPr>
      </w:pPr>
      <w:bookmarkStart w:id="2533" w:name="_ETM_Q1_4575851"/>
      <w:bookmarkStart w:id="2534" w:name="_ETM_Q1_4573196"/>
      <w:bookmarkEnd w:id="2533"/>
      <w:bookmarkEnd w:id="2534"/>
    </w:p>
    <w:p w14:paraId="4F287D2A" w14:textId="1E67CD47" w:rsidR="00570AFE" w:rsidRDefault="00570AFE" w:rsidP="00570AFE">
      <w:pPr>
        <w:pStyle w:val="a5"/>
        <w:keepNext/>
        <w:rPr>
          <w:rtl/>
        </w:rPr>
      </w:pPr>
      <w:bookmarkStart w:id="2535" w:name="ET_speaker_6241_305"/>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2535"/>
    </w:p>
    <w:p w14:paraId="5F5682EE" w14:textId="77777777" w:rsidR="00570AFE" w:rsidRDefault="00570AFE" w:rsidP="00570AFE">
      <w:pPr>
        <w:pStyle w:val="KeepWithNext"/>
        <w:rPr>
          <w:rtl/>
          <w:lang w:eastAsia="he-IL"/>
        </w:rPr>
      </w:pPr>
    </w:p>
    <w:p w14:paraId="14E9DA07" w14:textId="77777777" w:rsidR="00570AFE" w:rsidRDefault="00570AFE" w:rsidP="00570AFE">
      <w:pPr>
        <w:rPr>
          <w:rtl/>
          <w:lang w:eastAsia="he-IL"/>
        </w:rPr>
      </w:pPr>
      <w:r>
        <w:rPr>
          <w:rFonts w:hint="cs"/>
          <w:rtl/>
          <w:lang w:eastAsia="he-IL"/>
        </w:rPr>
        <w:t>א</w:t>
      </w:r>
      <w:bookmarkStart w:id="2536" w:name="_ETM_Q1_4573687"/>
      <w:bookmarkStart w:id="2537" w:name="_ETM_Q1_4573754"/>
      <w:bookmarkEnd w:id="2536"/>
      <w:bookmarkEnd w:id="2537"/>
      <w:r>
        <w:rPr>
          <w:rFonts w:hint="cs"/>
          <w:rtl/>
          <w:lang w:eastAsia="he-IL"/>
        </w:rPr>
        <w:t xml:space="preserve">ם יש </w:t>
      </w:r>
      <w:bookmarkStart w:id="2538" w:name="_ETM_Q1_4574164"/>
      <w:bookmarkEnd w:id="2538"/>
      <w:r>
        <w:rPr>
          <w:rFonts w:hint="cs"/>
          <w:rtl/>
          <w:lang w:eastAsia="he-IL"/>
        </w:rPr>
        <w:t xml:space="preserve">לי אישור שלוש שנים? </w:t>
      </w:r>
    </w:p>
    <w:p w14:paraId="6A5DF1CB" w14:textId="77777777" w:rsidR="00570AFE" w:rsidRDefault="00570AFE" w:rsidP="00570AFE">
      <w:pPr>
        <w:rPr>
          <w:rtl/>
          <w:lang w:eastAsia="he-IL"/>
        </w:rPr>
      </w:pPr>
      <w:bookmarkStart w:id="2539" w:name="_ETM_Q1_4575042"/>
      <w:bookmarkStart w:id="2540" w:name="_ETM_Q1_4575108"/>
      <w:bookmarkEnd w:id="2539"/>
      <w:bookmarkEnd w:id="2540"/>
    </w:p>
    <w:p w14:paraId="3111DBE1" w14:textId="626549EC" w:rsidR="00570AFE" w:rsidRDefault="00570AFE" w:rsidP="00570AFE">
      <w:pPr>
        <w:pStyle w:val="afb"/>
        <w:keepNext/>
        <w:rPr>
          <w:rtl/>
          <w:lang w:eastAsia="he-IL"/>
        </w:rPr>
      </w:pPr>
      <w:bookmarkStart w:id="2541" w:name="ET_guest_הדס_אגמון_306"/>
      <w:r>
        <w:rPr>
          <w:rStyle w:val="TagStyle"/>
          <w:rFonts w:hint="cs"/>
          <w:rtl/>
        </w:rPr>
        <w:t xml:space="preserve"> &lt;&lt; אורח &gt;&gt; </w:t>
      </w:r>
      <w:r>
        <w:rPr>
          <w:rFonts w:hint="cs"/>
          <w:rtl/>
          <w:lang w:eastAsia="he-IL"/>
        </w:rPr>
        <w:t>הדס אגמון: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541"/>
    </w:p>
    <w:p w14:paraId="152D0621" w14:textId="77777777" w:rsidR="00570AFE" w:rsidRDefault="00570AFE" w:rsidP="00570AFE">
      <w:pPr>
        <w:pStyle w:val="KeepWithNext"/>
        <w:rPr>
          <w:rtl/>
          <w:lang w:eastAsia="he-IL"/>
        </w:rPr>
      </w:pPr>
    </w:p>
    <w:p w14:paraId="7B50ED16" w14:textId="77777777" w:rsidR="00570AFE" w:rsidRDefault="00570AFE" w:rsidP="00570AFE">
      <w:pPr>
        <w:rPr>
          <w:rtl/>
          <w:lang w:eastAsia="he-IL"/>
        </w:rPr>
      </w:pPr>
      <w:bookmarkStart w:id="2542" w:name="_ETM_Q1_4577229"/>
      <w:bookmarkStart w:id="2543" w:name="_ETM_Q1_4577278"/>
      <w:bookmarkEnd w:id="2542"/>
      <w:bookmarkEnd w:id="2543"/>
      <w:r>
        <w:rPr>
          <w:rFonts w:hint="cs"/>
          <w:rtl/>
          <w:lang w:eastAsia="he-IL"/>
        </w:rPr>
        <w:t xml:space="preserve">הנחת המוצא היא שאלה עסקים שנעזרו </w:t>
      </w:r>
      <w:bookmarkStart w:id="2544" w:name="_ETM_Q1_4583322"/>
      <w:bookmarkEnd w:id="2544"/>
      <w:r>
        <w:rPr>
          <w:rFonts w:hint="cs"/>
          <w:rtl/>
          <w:lang w:eastAsia="he-IL"/>
        </w:rPr>
        <w:t xml:space="preserve">במורשה ועמדו בהוראות שלו והם נגישים. </w:t>
      </w:r>
    </w:p>
    <w:p w14:paraId="6AA461AC" w14:textId="77777777" w:rsidR="00570AFE" w:rsidRDefault="00570AFE" w:rsidP="00570AFE">
      <w:pPr>
        <w:rPr>
          <w:rtl/>
          <w:lang w:eastAsia="he-IL"/>
        </w:rPr>
      </w:pPr>
      <w:bookmarkStart w:id="2545" w:name="_ETM_Q1_4588620"/>
      <w:bookmarkStart w:id="2546" w:name="_ETM_Q1_4588685"/>
      <w:bookmarkEnd w:id="2545"/>
      <w:bookmarkEnd w:id="2546"/>
    </w:p>
    <w:p w14:paraId="3F43E6EA" w14:textId="23D19E5A" w:rsidR="00570AFE" w:rsidRDefault="00570AFE" w:rsidP="00570AFE">
      <w:pPr>
        <w:pStyle w:val="afb"/>
        <w:keepNext/>
        <w:rPr>
          <w:rtl/>
          <w:lang w:eastAsia="he-IL"/>
        </w:rPr>
      </w:pPr>
      <w:bookmarkStart w:id="2547" w:name="ET_guest_הגר_יהב_307"/>
      <w:r>
        <w:rPr>
          <w:rStyle w:val="TagStyle"/>
          <w:rFonts w:hint="cs"/>
          <w:rtl/>
        </w:rPr>
        <w:t xml:space="preserve"> &lt;&lt; אורח &gt;&gt; </w:t>
      </w:r>
      <w:r>
        <w:rPr>
          <w:rFonts w:hint="cs"/>
          <w:rtl/>
          <w:lang w:eastAsia="he-IL"/>
        </w:rPr>
        <w:t>הגר יהב:</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547"/>
    </w:p>
    <w:p w14:paraId="2AFE7A46" w14:textId="77777777" w:rsidR="00570AFE" w:rsidRDefault="00570AFE" w:rsidP="00570AFE">
      <w:pPr>
        <w:pStyle w:val="KeepWithNext"/>
        <w:rPr>
          <w:rtl/>
          <w:lang w:eastAsia="he-IL"/>
        </w:rPr>
      </w:pPr>
    </w:p>
    <w:p w14:paraId="7FA58C0B" w14:textId="77777777" w:rsidR="00570AFE" w:rsidRDefault="00570AFE" w:rsidP="00570AFE">
      <w:pPr>
        <w:rPr>
          <w:rtl/>
          <w:lang w:eastAsia="he-IL"/>
        </w:rPr>
      </w:pPr>
      <w:r>
        <w:rPr>
          <w:rFonts w:hint="cs"/>
          <w:rtl/>
          <w:lang w:eastAsia="he-IL"/>
        </w:rPr>
        <w:t>ה</w:t>
      </w:r>
      <w:bookmarkStart w:id="2548" w:name="_ETM_Q1_4585971"/>
      <w:bookmarkStart w:id="2549" w:name="_ETM_Q1_4586048"/>
      <w:bookmarkEnd w:id="2548"/>
      <w:bookmarkEnd w:id="2549"/>
      <w:r>
        <w:rPr>
          <w:rFonts w:hint="cs"/>
          <w:rtl/>
          <w:lang w:eastAsia="he-IL"/>
        </w:rPr>
        <w:t xml:space="preserve">אם אתם </w:t>
      </w:r>
      <w:bookmarkStart w:id="2550" w:name="_ETM_Q1_4584576"/>
      <w:bookmarkEnd w:id="2550"/>
      <w:r>
        <w:rPr>
          <w:rFonts w:hint="cs"/>
          <w:rtl/>
          <w:lang w:eastAsia="he-IL"/>
        </w:rPr>
        <w:t>הולכים לשנות את הכללים? זאת אומרת אם עכשיו</w:t>
      </w:r>
      <w:bookmarkStart w:id="2551" w:name="_ETM_Q1_4589876"/>
      <w:bookmarkEnd w:id="2551"/>
      <w:r>
        <w:rPr>
          <w:rFonts w:hint="cs"/>
          <w:rtl/>
          <w:lang w:eastAsia="he-IL"/>
        </w:rPr>
        <w:t xml:space="preserve"> יש אישור, עסק שיש לו אישור ועכשיו החוק הזה עובר,</w:t>
      </w:r>
      <w:bookmarkStart w:id="2552" w:name="_ETM_Q1_4595980"/>
      <w:bookmarkEnd w:id="2552"/>
      <w:r>
        <w:rPr>
          <w:rFonts w:hint="cs"/>
          <w:rtl/>
          <w:lang w:eastAsia="he-IL"/>
        </w:rPr>
        <w:t xml:space="preserve"> מה זה אומר? רוצים לפנות אליו, הוא עומד בקטגוריה של </w:t>
      </w:r>
      <w:bookmarkStart w:id="2553" w:name="_ETM_Q1_4599464"/>
      <w:bookmarkEnd w:id="2553"/>
      <w:r>
        <w:rPr>
          <w:rFonts w:hint="cs"/>
          <w:rtl/>
          <w:lang w:eastAsia="he-IL"/>
        </w:rPr>
        <w:t xml:space="preserve">מורשה נגישות ויש הפרה ראשונה, לצורך העניין הוא אמור לקבל </w:t>
      </w:r>
      <w:bookmarkStart w:id="2554" w:name="_ETM_Q1_4602382"/>
      <w:bookmarkEnd w:id="2554"/>
      <w:r>
        <w:rPr>
          <w:rFonts w:hint="cs"/>
          <w:rtl/>
          <w:lang w:eastAsia="he-IL"/>
        </w:rPr>
        <w:t>התראה בגלל שיש לו אישור מורשה, מה עוד קורה כרגע?</w:t>
      </w:r>
    </w:p>
    <w:p w14:paraId="0CFA802E" w14:textId="77777777" w:rsidR="00570AFE" w:rsidRDefault="00570AFE" w:rsidP="00570AFE">
      <w:pPr>
        <w:rPr>
          <w:rtl/>
          <w:lang w:eastAsia="he-IL"/>
        </w:rPr>
      </w:pPr>
      <w:bookmarkStart w:id="2555" w:name="_ETM_Q1_4606654"/>
      <w:bookmarkStart w:id="2556" w:name="_ETM_Q1_4606726"/>
      <w:bookmarkEnd w:id="2555"/>
      <w:bookmarkEnd w:id="2556"/>
    </w:p>
    <w:p w14:paraId="011413B2" w14:textId="1C420D05" w:rsidR="00570AFE" w:rsidRDefault="00570AFE" w:rsidP="00570AFE">
      <w:pPr>
        <w:pStyle w:val="afb"/>
        <w:keepNext/>
        <w:rPr>
          <w:rtl/>
          <w:lang w:eastAsia="he-IL"/>
        </w:rPr>
      </w:pPr>
      <w:bookmarkStart w:id="2557" w:name="ET_guest_הדס_אגמון_308"/>
      <w:r>
        <w:rPr>
          <w:rStyle w:val="TagStyle"/>
          <w:rFonts w:hint="cs"/>
          <w:rtl/>
        </w:rPr>
        <w:t xml:space="preserve"> &lt;&lt; אורח &gt;&gt; </w:t>
      </w:r>
      <w:r>
        <w:rPr>
          <w:rFonts w:hint="cs"/>
          <w:rtl/>
          <w:lang w:eastAsia="he-IL"/>
        </w:rPr>
        <w:t>הדס אגמון: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557"/>
    </w:p>
    <w:p w14:paraId="7A4442DE" w14:textId="77777777" w:rsidR="00570AFE" w:rsidRDefault="00570AFE" w:rsidP="00570AFE">
      <w:pPr>
        <w:pStyle w:val="KeepWithNext"/>
        <w:rPr>
          <w:rtl/>
          <w:lang w:eastAsia="he-IL"/>
        </w:rPr>
      </w:pPr>
    </w:p>
    <w:p w14:paraId="27C62920" w14:textId="77777777" w:rsidR="00570AFE" w:rsidRDefault="00570AFE" w:rsidP="00570AFE">
      <w:pPr>
        <w:rPr>
          <w:rtl/>
          <w:lang w:eastAsia="he-IL"/>
        </w:rPr>
      </w:pPr>
      <w:bookmarkStart w:id="2558" w:name="_ETM_Q1_4608788"/>
      <w:bookmarkStart w:id="2559" w:name="_ETM_Q1_4608835"/>
      <w:bookmarkEnd w:id="2558"/>
      <w:bookmarkEnd w:id="2559"/>
      <w:r>
        <w:rPr>
          <w:rFonts w:hint="cs"/>
          <w:rtl/>
          <w:lang w:eastAsia="he-IL"/>
        </w:rPr>
        <w:t>הוא יצטרך להציג את אישור המורשה הספציפי.</w:t>
      </w:r>
    </w:p>
    <w:p w14:paraId="782473FC" w14:textId="77777777" w:rsidR="00570AFE" w:rsidRDefault="00570AFE" w:rsidP="00570AFE">
      <w:pPr>
        <w:rPr>
          <w:rtl/>
          <w:lang w:eastAsia="he-IL"/>
        </w:rPr>
      </w:pPr>
      <w:bookmarkStart w:id="2560" w:name="_ETM_Q1_4609414"/>
      <w:bookmarkStart w:id="2561" w:name="_ETM_Q1_4609481"/>
      <w:bookmarkStart w:id="2562" w:name="_ETM_Q1_4611388"/>
      <w:bookmarkEnd w:id="2560"/>
      <w:bookmarkEnd w:id="2561"/>
      <w:bookmarkEnd w:id="2562"/>
    </w:p>
    <w:p w14:paraId="29826FB4" w14:textId="13B3143C" w:rsidR="00570AFE" w:rsidRDefault="00570AFE" w:rsidP="00570AFE">
      <w:pPr>
        <w:pStyle w:val="afb"/>
        <w:keepNext/>
        <w:rPr>
          <w:rtl/>
          <w:lang w:eastAsia="he-IL"/>
        </w:rPr>
      </w:pPr>
      <w:bookmarkStart w:id="2563" w:name="ET_guest_ניר_קפלן_309"/>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563"/>
    </w:p>
    <w:p w14:paraId="0C040843" w14:textId="77777777" w:rsidR="00570AFE" w:rsidRDefault="00570AFE" w:rsidP="00570AFE">
      <w:pPr>
        <w:pStyle w:val="KeepWithNext"/>
        <w:rPr>
          <w:rtl/>
          <w:lang w:eastAsia="he-IL"/>
        </w:rPr>
      </w:pPr>
    </w:p>
    <w:p w14:paraId="11BDAAD7" w14:textId="77777777" w:rsidR="00570AFE" w:rsidRDefault="00570AFE" w:rsidP="00570AFE">
      <w:pPr>
        <w:rPr>
          <w:rtl/>
          <w:lang w:eastAsia="he-IL"/>
        </w:rPr>
      </w:pPr>
      <w:bookmarkStart w:id="2564" w:name="_ETM_Q1_4612024"/>
      <w:bookmarkStart w:id="2565" w:name="_ETM_Q1_4612077"/>
      <w:bookmarkEnd w:id="2564"/>
      <w:bookmarkEnd w:id="2565"/>
      <w:r>
        <w:rPr>
          <w:rFonts w:hint="cs"/>
          <w:rtl/>
          <w:lang w:eastAsia="he-IL"/>
        </w:rPr>
        <w:t xml:space="preserve">החדש. היא רוצה אישור חדש, </w:t>
      </w:r>
      <w:bookmarkStart w:id="2566" w:name="_ETM_Q1_4615076"/>
      <w:bookmarkEnd w:id="2566"/>
      <w:r>
        <w:rPr>
          <w:rFonts w:hint="cs"/>
          <w:rtl/>
          <w:lang w:eastAsia="he-IL"/>
        </w:rPr>
        <w:t xml:space="preserve">זה המון כסף, זה עשרות אלפי שקלים. </w:t>
      </w:r>
    </w:p>
    <w:p w14:paraId="344FABEF" w14:textId="77777777" w:rsidR="00570AFE" w:rsidRDefault="00570AFE" w:rsidP="00570AFE">
      <w:pPr>
        <w:rPr>
          <w:rtl/>
          <w:lang w:eastAsia="he-IL"/>
        </w:rPr>
      </w:pPr>
      <w:bookmarkStart w:id="2567" w:name="_ETM_Q1_4616594"/>
      <w:bookmarkStart w:id="2568" w:name="_ETM_Q1_4616656"/>
      <w:bookmarkStart w:id="2569" w:name="_ETM_Q1_4614127"/>
      <w:bookmarkEnd w:id="2567"/>
      <w:bookmarkEnd w:id="2568"/>
      <w:bookmarkEnd w:id="2569"/>
    </w:p>
    <w:p w14:paraId="6F83C1A5" w14:textId="42052277" w:rsidR="00570AFE" w:rsidRDefault="00570AFE" w:rsidP="00570AFE">
      <w:pPr>
        <w:pStyle w:val="afb"/>
        <w:keepNext/>
        <w:rPr>
          <w:rtl/>
          <w:lang w:eastAsia="he-IL"/>
        </w:rPr>
      </w:pPr>
      <w:bookmarkStart w:id="2570" w:name="ET_guest_דן_אורן_310"/>
      <w:r>
        <w:rPr>
          <w:rStyle w:val="TagStyle"/>
          <w:rFonts w:hint="cs"/>
          <w:rtl/>
        </w:rPr>
        <w:t xml:space="preserve"> &lt;&lt; אורח &gt;&gt; </w:t>
      </w:r>
      <w:r>
        <w:rPr>
          <w:rFonts w:hint="cs"/>
          <w:rtl/>
          <w:lang w:eastAsia="he-IL"/>
        </w:rPr>
        <w:t>דן אורן: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570"/>
    </w:p>
    <w:p w14:paraId="2CA8BE45" w14:textId="77777777" w:rsidR="00570AFE" w:rsidRDefault="00570AFE" w:rsidP="00570AFE">
      <w:pPr>
        <w:pStyle w:val="KeepWithNext"/>
        <w:rPr>
          <w:rtl/>
          <w:lang w:eastAsia="he-IL"/>
        </w:rPr>
      </w:pPr>
    </w:p>
    <w:p w14:paraId="6098231F" w14:textId="77777777" w:rsidR="00570AFE" w:rsidRDefault="00570AFE" w:rsidP="00570AFE">
      <w:pPr>
        <w:rPr>
          <w:rtl/>
          <w:lang w:eastAsia="he-IL"/>
        </w:rPr>
      </w:pPr>
      <w:bookmarkStart w:id="2571" w:name="_ETM_Q1_4614691"/>
      <w:bookmarkStart w:id="2572" w:name="_ETM_Q1_4614746"/>
      <w:bookmarkEnd w:id="2571"/>
      <w:bookmarkEnd w:id="2572"/>
      <w:r>
        <w:rPr>
          <w:rFonts w:hint="cs"/>
          <w:rtl/>
          <w:lang w:eastAsia="he-IL"/>
        </w:rPr>
        <w:t>זה הגיוני ומוצדק</w:t>
      </w:r>
      <w:bookmarkStart w:id="2573" w:name="_ETM_Q1_4617846"/>
      <w:bookmarkEnd w:id="2573"/>
      <w:r>
        <w:rPr>
          <w:rFonts w:hint="cs"/>
          <w:rtl/>
          <w:lang w:eastAsia="he-IL"/>
        </w:rPr>
        <w:t>, כי אם אתם באים ואומרים: קיבלתי אישור ולכן אני</w:t>
      </w:r>
      <w:bookmarkStart w:id="2574" w:name="_ETM_Q1_4624334"/>
      <w:bookmarkEnd w:id="2574"/>
      <w:r>
        <w:rPr>
          <w:rFonts w:hint="cs"/>
          <w:rtl/>
          <w:lang w:eastAsia="he-IL"/>
        </w:rPr>
        <w:t xml:space="preserve"> צריך להיות מוגן, השאלה היא על מה קיבלתם אישור. </w:t>
      </w:r>
      <w:bookmarkStart w:id="2575" w:name="_ETM_Q1_4627660"/>
      <w:bookmarkEnd w:id="2575"/>
    </w:p>
    <w:p w14:paraId="47885618" w14:textId="77777777" w:rsidR="00570AFE" w:rsidRDefault="00570AFE" w:rsidP="00570AFE">
      <w:pPr>
        <w:rPr>
          <w:rtl/>
          <w:lang w:eastAsia="he-IL"/>
        </w:rPr>
      </w:pPr>
      <w:bookmarkStart w:id="2576" w:name="_ETM_Q1_4627821"/>
      <w:bookmarkStart w:id="2577" w:name="_ETM_Q1_4627879"/>
      <w:bookmarkStart w:id="2578" w:name="_ETM_Q1_4628684"/>
      <w:bookmarkEnd w:id="2576"/>
      <w:bookmarkEnd w:id="2577"/>
      <w:bookmarkEnd w:id="2578"/>
    </w:p>
    <w:p w14:paraId="545BBDE5" w14:textId="02B5392E" w:rsidR="00570AFE" w:rsidRDefault="00570AFE" w:rsidP="00570AFE">
      <w:pPr>
        <w:pStyle w:val="afb"/>
        <w:keepNext/>
        <w:rPr>
          <w:rtl/>
          <w:lang w:eastAsia="he-IL"/>
        </w:rPr>
      </w:pPr>
      <w:bookmarkStart w:id="2579" w:name="ET_guest_ניר_קפלן_311"/>
      <w:r>
        <w:rPr>
          <w:rStyle w:val="TagStyle"/>
          <w:rFonts w:hint="cs"/>
          <w:rtl/>
        </w:rPr>
        <w:t xml:space="preserve"> &lt;&lt; אורח &gt;&gt; </w:t>
      </w:r>
      <w:r>
        <w:rPr>
          <w:rFonts w:hint="cs"/>
          <w:rtl/>
          <w:lang w:eastAsia="he-IL"/>
        </w:rPr>
        <w:t>ניר קפלן: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579"/>
    </w:p>
    <w:p w14:paraId="5E90D899" w14:textId="77777777" w:rsidR="00570AFE" w:rsidRDefault="00570AFE" w:rsidP="00570AFE">
      <w:pPr>
        <w:pStyle w:val="KeepWithNext"/>
        <w:rPr>
          <w:rtl/>
          <w:lang w:eastAsia="he-IL"/>
        </w:rPr>
      </w:pPr>
    </w:p>
    <w:p w14:paraId="75D260B0" w14:textId="77777777" w:rsidR="00570AFE" w:rsidRDefault="00570AFE" w:rsidP="00570AFE">
      <w:pPr>
        <w:rPr>
          <w:rtl/>
          <w:lang w:eastAsia="he-IL"/>
        </w:rPr>
      </w:pPr>
      <w:bookmarkStart w:id="2580" w:name="_ETM_Q1_4629224"/>
      <w:bookmarkStart w:id="2581" w:name="_ETM_Q1_4629271"/>
      <w:bookmarkEnd w:id="2580"/>
      <w:bookmarkEnd w:id="2581"/>
      <w:r>
        <w:rPr>
          <w:rFonts w:hint="cs"/>
          <w:rtl/>
          <w:lang w:eastAsia="he-IL"/>
        </w:rPr>
        <w:t xml:space="preserve">על הכול. העסקנו מורשה נגישות וקיבלנו על הכול. </w:t>
      </w:r>
      <w:bookmarkStart w:id="2582" w:name="_ETM_Q1_4633122"/>
      <w:bookmarkStart w:id="2583" w:name="_ETM_Q1_4633258"/>
      <w:bookmarkEnd w:id="2582"/>
      <w:bookmarkEnd w:id="2583"/>
    </w:p>
    <w:p w14:paraId="22D42A7D" w14:textId="77777777" w:rsidR="00570AFE" w:rsidRDefault="00570AFE" w:rsidP="00570AFE">
      <w:pPr>
        <w:rPr>
          <w:rtl/>
          <w:lang w:eastAsia="he-IL"/>
        </w:rPr>
      </w:pPr>
      <w:bookmarkStart w:id="2584" w:name="_ETM_Q1_4633333"/>
      <w:bookmarkEnd w:id="2584"/>
    </w:p>
    <w:p w14:paraId="406EBC46" w14:textId="4A385219" w:rsidR="00570AFE" w:rsidRDefault="00570AFE" w:rsidP="00570AFE">
      <w:pPr>
        <w:pStyle w:val="af8"/>
        <w:keepNext/>
        <w:rPr>
          <w:rtl/>
        </w:rPr>
      </w:pPr>
      <w:bookmarkStart w:id="2585" w:name="ET_yor_6158_312"/>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585"/>
    </w:p>
    <w:p w14:paraId="7339B27A" w14:textId="77777777" w:rsidR="00570AFE" w:rsidRDefault="00570AFE" w:rsidP="00570AFE">
      <w:pPr>
        <w:pStyle w:val="KeepWithNext"/>
        <w:rPr>
          <w:rtl/>
          <w:lang w:eastAsia="he-IL"/>
        </w:rPr>
      </w:pPr>
    </w:p>
    <w:p w14:paraId="0780E57D" w14:textId="77777777" w:rsidR="00570AFE" w:rsidRDefault="00570AFE" w:rsidP="00570AFE">
      <w:pPr>
        <w:rPr>
          <w:rtl/>
          <w:lang w:eastAsia="he-IL"/>
        </w:rPr>
      </w:pPr>
      <w:bookmarkStart w:id="2586" w:name="_ETM_Q1_4636612"/>
      <w:bookmarkEnd w:id="2586"/>
      <w:r>
        <w:rPr>
          <w:rFonts w:hint="cs"/>
          <w:rtl/>
          <w:lang w:eastAsia="he-IL"/>
        </w:rPr>
        <w:t>א</w:t>
      </w:r>
      <w:bookmarkStart w:id="2587" w:name="_ETM_Q1_4636689"/>
      <w:bookmarkEnd w:id="2587"/>
      <w:r>
        <w:rPr>
          <w:rFonts w:hint="cs"/>
          <w:rtl/>
          <w:lang w:eastAsia="he-IL"/>
        </w:rPr>
        <w:t xml:space="preserve">ני רוצה להחזיר את כולנו לנקודה שממנה התחלנו. זה התחיל </w:t>
      </w:r>
      <w:bookmarkStart w:id="2588" w:name="_ETM_Q1_4642338"/>
      <w:bookmarkEnd w:id="2588"/>
      <w:r>
        <w:rPr>
          <w:rFonts w:hint="cs"/>
          <w:rtl/>
          <w:lang w:eastAsia="he-IL"/>
        </w:rPr>
        <w:t>מטענה ובקשה של המגזר העסקי שאמר: אנחנו רוצים הגנה</w:t>
      </w:r>
      <w:bookmarkStart w:id="2589" w:name="_ETM_Q1_4644934"/>
      <w:bookmarkEnd w:id="2589"/>
      <w:r>
        <w:rPr>
          <w:rFonts w:hint="cs"/>
          <w:rtl/>
          <w:lang w:eastAsia="he-IL"/>
        </w:rPr>
        <w:t xml:space="preserve">, נכון? דנו כאן הרבה מאוד בבקשות של הגנות שהגיעו </w:t>
      </w:r>
      <w:bookmarkStart w:id="2590" w:name="_ETM_Q1_4651250"/>
      <w:bookmarkEnd w:id="2590"/>
      <w:r>
        <w:rPr>
          <w:rFonts w:hint="cs"/>
          <w:rtl/>
          <w:lang w:eastAsia="he-IL"/>
        </w:rPr>
        <w:t xml:space="preserve">מהמגזר העסקי. אחת הבקשות הייתה זו, שאמרו: אם יש לנו </w:t>
      </w:r>
      <w:bookmarkStart w:id="2591" w:name="_ETM_Q1_4654552"/>
      <w:bookmarkEnd w:id="2591"/>
      <w:r>
        <w:rPr>
          <w:rFonts w:hint="cs"/>
          <w:rtl/>
          <w:lang w:eastAsia="he-IL"/>
        </w:rPr>
        <w:t xml:space="preserve">אישור, זה לא היה קיים עד היום בחוק, אני מזכירה לכם, זה </w:t>
      </w:r>
      <w:bookmarkStart w:id="2592" w:name="_ETM_Q1_4661560"/>
      <w:bookmarkEnd w:id="2592"/>
      <w:r>
        <w:rPr>
          <w:rFonts w:hint="cs"/>
          <w:rtl/>
          <w:lang w:eastAsia="he-IL"/>
        </w:rPr>
        <w:t xml:space="preserve">תיקון עכשיו שאנחנו עושים כאן, חדש. אם </w:t>
      </w:r>
      <w:bookmarkStart w:id="2593" w:name="_ETM_Q1_4665118"/>
      <w:bookmarkEnd w:id="2593"/>
      <w:r>
        <w:rPr>
          <w:rFonts w:hint="cs"/>
          <w:rtl/>
          <w:lang w:eastAsia="he-IL"/>
        </w:rPr>
        <w:t xml:space="preserve">יש אישור של מורשה נגישות, שעכשיו גם נסדיר את זה </w:t>
      </w:r>
      <w:bookmarkStart w:id="2594" w:name="_ETM_Q1_4665692"/>
      <w:bookmarkEnd w:id="2594"/>
      <w:proofErr w:type="spellStart"/>
      <w:r>
        <w:rPr>
          <w:rFonts w:hint="cs"/>
          <w:rtl/>
          <w:lang w:eastAsia="he-IL"/>
        </w:rPr>
        <w:t>באיך</w:t>
      </w:r>
      <w:proofErr w:type="spellEnd"/>
      <w:r>
        <w:rPr>
          <w:rFonts w:hint="cs"/>
          <w:rtl/>
          <w:lang w:eastAsia="he-IL"/>
        </w:rPr>
        <w:t xml:space="preserve"> ומה, ושוב אני מזכירה, זה לא נכנס מיד לתוקף,</w:t>
      </w:r>
      <w:bookmarkStart w:id="2595" w:name="_ETM_Q1_4671868"/>
      <w:bookmarkEnd w:id="2595"/>
      <w:r>
        <w:rPr>
          <w:rFonts w:hint="cs"/>
          <w:rtl/>
          <w:lang w:eastAsia="he-IL"/>
        </w:rPr>
        <w:t xml:space="preserve"> יש את השנה </w:t>
      </w:r>
      <w:proofErr w:type="spellStart"/>
      <w:r>
        <w:rPr>
          <w:rFonts w:hint="cs"/>
          <w:rtl/>
          <w:lang w:eastAsia="he-IL"/>
        </w:rPr>
        <w:t>וכו</w:t>
      </w:r>
      <w:proofErr w:type="spellEnd"/>
      <w:r>
        <w:rPr>
          <w:rFonts w:hint="cs"/>
          <w:rtl/>
          <w:lang w:eastAsia="he-IL"/>
        </w:rPr>
        <w:t xml:space="preserve">', זה יקנה הגנה נגד העיצומים הכספיים, </w:t>
      </w:r>
      <w:bookmarkStart w:id="2596" w:name="_ETM_Q1_4679204"/>
      <w:bookmarkEnd w:id="2596"/>
      <w:r>
        <w:rPr>
          <w:rFonts w:hint="cs"/>
          <w:rtl/>
          <w:lang w:eastAsia="he-IL"/>
        </w:rPr>
        <w:t xml:space="preserve">נכון? </w:t>
      </w:r>
    </w:p>
    <w:p w14:paraId="76F0A6ED" w14:textId="77777777" w:rsidR="00570AFE" w:rsidRDefault="00570AFE" w:rsidP="00570AFE">
      <w:pPr>
        <w:rPr>
          <w:rtl/>
          <w:lang w:eastAsia="he-IL"/>
        </w:rPr>
      </w:pPr>
      <w:bookmarkStart w:id="2597" w:name="_ETM_Q1_4680156"/>
      <w:bookmarkStart w:id="2598" w:name="_ETM_Q1_4680235"/>
      <w:bookmarkEnd w:id="2597"/>
      <w:bookmarkEnd w:id="2598"/>
    </w:p>
    <w:p w14:paraId="0940CCFC" w14:textId="6EAF533C" w:rsidR="00570AFE" w:rsidRDefault="00570AFE" w:rsidP="00570AFE">
      <w:pPr>
        <w:pStyle w:val="afb"/>
        <w:keepNext/>
        <w:rPr>
          <w:rtl/>
          <w:lang w:eastAsia="he-IL"/>
        </w:rPr>
      </w:pPr>
      <w:bookmarkStart w:id="2599" w:name="ET_guest_ערן_טמיר_313"/>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599"/>
    </w:p>
    <w:p w14:paraId="16048ED4" w14:textId="77777777" w:rsidR="00570AFE" w:rsidRDefault="00570AFE" w:rsidP="00570AFE">
      <w:pPr>
        <w:pStyle w:val="KeepWithNext"/>
        <w:rPr>
          <w:rtl/>
          <w:lang w:eastAsia="he-IL"/>
        </w:rPr>
      </w:pPr>
    </w:p>
    <w:p w14:paraId="47E82618" w14:textId="77777777" w:rsidR="00570AFE" w:rsidRDefault="00570AFE" w:rsidP="00570AFE">
      <w:pPr>
        <w:rPr>
          <w:rtl/>
          <w:lang w:eastAsia="he-IL"/>
        </w:rPr>
      </w:pPr>
      <w:bookmarkStart w:id="2600" w:name="_ETM_Q1_4679620"/>
      <w:bookmarkStart w:id="2601" w:name="_ETM_Q1_4679691"/>
      <w:bookmarkEnd w:id="2600"/>
      <w:bookmarkEnd w:id="2601"/>
      <w:r>
        <w:rPr>
          <w:rFonts w:hint="cs"/>
          <w:rtl/>
          <w:lang w:eastAsia="he-IL"/>
        </w:rPr>
        <w:t xml:space="preserve">נכון. </w:t>
      </w:r>
    </w:p>
    <w:p w14:paraId="300A40B5" w14:textId="77777777" w:rsidR="00570AFE" w:rsidRDefault="00570AFE" w:rsidP="00570AFE">
      <w:pPr>
        <w:rPr>
          <w:rtl/>
          <w:lang w:eastAsia="he-IL"/>
        </w:rPr>
      </w:pPr>
      <w:bookmarkStart w:id="2602" w:name="_ETM_Q1_4680592"/>
      <w:bookmarkStart w:id="2603" w:name="_ETM_Q1_4680644"/>
      <w:bookmarkEnd w:id="2602"/>
      <w:bookmarkEnd w:id="2603"/>
    </w:p>
    <w:p w14:paraId="14613F5E" w14:textId="75D37A9D" w:rsidR="00570AFE" w:rsidRDefault="00570AFE" w:rsidP="00570AFE">
      <w:pPr>
        <w:pStyle w:val="af8"/>
        <w:keepNext/>
        <w:rPr>
          <w:rtl/>
        </w:rPr>
      </w:pPr>
      <w:bookmarkStart w:id="2604" w:name="ET_yor_6158_314"/>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604"/>
    </w:p>
    <w:p w14:paraId="71C8A3EE" w14:textId="77777777" w:rsidR="00570AFE" w:rsidRDefault="00570AFE" w:rsidP="00570AFE">
      <w:pPr>
        <w:pStyle w:val="KeepWithNext"/>
        <w:rPr>
          <w:rtl/>
          <w:lang w:eastAsia="he-IL"/>
        </w:rPr>
      </w:pPr>
    </w:p>
    <w:p w14:paraId="3945D6CD" w14:textId="77777777" w:rsidR="00570AFE" w:rsidRDefault="00570AFE" w:rsidP="00570AFE">
      <w:pPr>
        <w:rPr>
          <w:rtl/>
          <w:lang w:eastAsia="he-IL"/>
        </w:rPr>
      </w:pPr>
      <w:r>
        <w:rPr>
          <w:rFonts w:hint="cs"/>
          <w:rtl/>
          <w:lang w:eastAsia="he-IL"/>
        </w:rPr>
        <w:t>א</w:t>
      </w:r>
      <w:bookmarkStart w:id="2605" w:name="_ETM_Q1_4677606"/>
      <w:bookmarkStart w:id="2606" w:name="_ETM_Q1_4677682"/>
      <w:bookmarkEnd w:id="2605"/>
      <w:bookmarkEnd w:id="2606"/>
      <w:r>
        <w:rPr>
          <w:rFonts w:hint="cs"/>
          <w:rtl/>
          <w:lang w:eastAsia="he-IL"/>
        </w:rPr>
        <w:t xml:space="preserve">ז בואו שנייה נחזור חזרה, נבין איפה </w:t>
      </w:r>
      <w:bookmarkStart w:id="2607" w:name="_ETM_Q1_4683316"/>
      <w:bookmarkEnd w:id="2607"/>
      <w:r>
        <w:rPr>
          <w:rFonts w:hint="cs"/>
          <w:rtl/>
          <w:lang w:eastAsia="he-IL"/>
        </w:rPr>
        <w:t xml:space="preserve">אנחנו נמצאים. עכשיו אתם מעלים טענה, האם תצטרכו להכין בעצם </w:t>
      </w:r>
      <w:bookmarkStart w:id="2608" w:name="_ETM_Q1_4687396"/>
      <w:bookmarkEnd w:id="2608"/>
      <w:r>
        <w:rPr>
          <w:rFonts w:hint="cs"/>
          <w:rtl/>
          <w:lang w:eastAsia="he-IL"/>
        </w:rPr>
        <w:t>אישור חדש כי האישורים שנמצאים כבר היום הם כבר</w:t>
      </w:r>
      <w:bookmarkStart w:id="2609" w:name="_ETM_Q1_4691698"/>
      <w:bookmarkEnd w:id="2609"/>
      <w:r>
        <w:rPr>
          <w:rFonts w:hint="cs"/>
          <w:rtl/>
          <w:lang w:eastAsia="he-IL"/>
        </w:rPr>
        <w:t xml:space="preserve"> לא יהיו בתוקף. התשובה שניתנת לזה היא, ערן?</w:t>
      </w:r>
    </w:p>
    <w:p w14:paraId="474E3B55" w14:textId="77777777" w:rsidR="00570AFE" w:rsidRDefault="00570AFE" w:rsidP="00570AFE">
      <w:pPr>
        <w:rPr>
          <w:rtl/>
          <w:lang w:eastAsia="he-IL"/>
        </w:rPr>
      </w:pPr>
      <w:bookmarkStart w:id="2610" w:name="_ETM_Q1_4696044"/>
      <w:bookmarkStart w:id="2611" w:name="_ETM_Q1_4696114"/>
      <w:bookmarkStart w:id="2612" w:name="_ETM_Q1_4692126"/>
      <w:bookmarkEnd w:id="2610"/>
      <w:bookmarkEnd w:id="2611"/>
      <w:bookmarkEnd w:id="2612"/>
    </w:p>
    <w:p w14:paraId="1F4702F3" w14:textId="0B12070D" w:rsidR="00570AFE" w:rsidRDefault="00570AFE" w:rsidP="00570AFE">
      <w:pPr>
        <w:pStyle w:val="afb"/>
        <w:keepNext/>
        <w:rPr>
          <w:rtl/>
          <w:lang w:eastAsia="he-IL"/>
        </w:rPr>
      </w:pPr>
      <w:bookmarkStart w:id="2613" w:name="ET_guest_ערן_טמיר_315"/>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613"/>
    </w:p>
    <w:p w14:paraId="0248DA4E" w14:textId="77777777" w:rsidR="00570AFE" w:rsidRDefault="00570AFE" w:rsidP="00570AFE">
      <w:pPr>
        <w:pStyle w:val="KeepWithNext"/>
        <w:rPr>
          <w:rtl/>
          <w:lang w:eastAsia="he-IL"/>
        </w:rPr>
      </w:pPr>
    </w:p>
    <w:p w14:paraId="3FEB9463" w14:textId="77777777" w:rsidR="00570AFE" w:rsidRDefault="00570AFE" w:rsidP="00570AFE">
      <w:pPr>
        <w:rPr>
          <w:rtl/>
          <w:lang w:eastAsia="he-IL"/>
        </w:rPr>
      </w:pPr>
      <w:bookmarkStart w:id="2614" w:name="_ETM_Q1_4692688"/>
      <w:bookmarkStart w:id="2615" w:name="_ETM_Q1_4692745"/>
      <w:bookmarkEnd w:id="2614"/>
      <w:bookmarkEnd w:id="2615"/>
      <w:r>
        <w:rPr>
          <w:rFonts w:hint="cs"/>
          <w:rtl/>
          <w:lang w:eastAsia="he-IL"/>
        </w:rPr>
        <w:t>התשובה היא כן</w:t>
      </w:r>
      <w:bookmarkStart w:id="2616" w:name="_ETM_Q1_4694606"/>
      <w:bookmarkEnd w:id="2616"/>
      <w:r>
        <w:rPr>
          <w:rFonts w:hint="cs"/>
          <w:rtl/>
          <w:lang w:eastAsia="he-IL"/>
        </w:rPr>
        <w:t xml:space="preserve">. </w:t>
      </w:r>
    </w:p>
    <w:p w14:paraId="4BA880B2" w14:textId="77777777" w:rsidR="00570AFE" w:rsidRDefault="00570AFE" w:rsidP="00570AFE">
      <w:pPr>
        <w:rPr>
          <w:rtl/>
          <w:lang w:eastAsia="he-IL"/>
        </w:rPr>
      </w:pPr>
      <w:bookmarkStart w:id="2617" w:name="_ETM_Q1_4697830"/>
      <w:bookmarkStart w:id="2618" w:name="_ETM_Q1_4697885"/>
      <w:bookmarkEnd w:id="2617"/>
      <w:bookmarkEnd w:id="2618"/>
    </w:p>
    <w:p w14:paraId="1A5DF845" w14:textId="536BF992" w:rsidR="00570AFE" w:rsidRDefault="00570AFE" w:rsidP="00570AFE">
      <w:pPr>
        <w:pStyle w:val="af8"/>
        <w:keepNext/>
        <w:rPr>
          <w:rtl/>
        </w:rPr>
      </w:pPr>
      <w:bookmarkStart w:id="2619" w:name="ET_yor_6158_316"/>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619"/>
    </w:p>
    <w:p w14:paraId="220A2D1C" w14:textId="77777777" w:rsidR="00570AFE" w:rsidRDefault="00570AFE" w:rsidP="00570AFE">
      <w:pPr>
        <w:pStyle w:val="KeepWithNext"/>
        <w:rPr>
          <w:rtl/>
          <w:lang w:eastAsia="he-IL"/>
        </w:rPr>
      </w:pPr>
    </w:p>
    <w:p w14:paraId="7B714DEE" w14:textId="77777777" w:rsidR="00570AFE" w:rsidRDefault="00570AFE" w:rsidP="00570AFE">
      <w:pPr>
        <w:rPr>
          <w:rtl/>
          <w:lang w:eastAsia="he-IL"/>
        </w:rPr>
      </w:pPr>
      <w:bookmarkStart w:id="2620" w:name="_ETM_Q1_4694545"/>
      <w:bookmarkStart w:id="2621" w:name="_ETM_Q1_4694598"/>
      <w:bookmarkEnd w:id="2620"/>
      <w:bookmarkEnd w:id="2621"/>
      <w:r>
        <w:rPr>
          <w:rFonts w:hint="cs"/>
          <w:rtl/>
          <w:lang w:eastAsia="he-IL"/>
        </w:rPr>
        <w:t xml:space="preserve">ועדיין אתם מקבלים הגנה, מה קרה? אתם מקבלים הגנה, </w:t>
      </w:r>
      <w:bookmarkStart w:id="2622" w:name="_ETM_Q1_4702908"/>
      <w:bookmarkEnd w:id="2622"/>
      <w:r>
        <w:rPr>
          <w:rFonts w:hint="cs"/>
          <w:rtl/>
          <w:lang w:eastAsia="he-IL"/>
        </w:rPr>
        <w:t>זה דבר שהוא יותר - - -</w:t>
      </w:r>
    </w:p>
    <w:p w14:paraId="44C79D98" w14:textId="77777777" w:rsidR="00570AFE" w:rsidRDefault="00570AFE" w:rsidP="00570AFE">
      <w:pPr>
        <w:rPr>
          <w:rtl/>
          <w:lang w:eastAsia="he-IL"/>
        </w:rPr>
      </w:pPr>
      <w:bookmarkStart w:id="2623" w:name="_ETM_Q1_4703294"/>
      <w:bookmarkStart w:id="2624" w:name="_ETM_Q1_4703360"/>
      <w:bookmarkEnd w:id="2623"/>
      <w:bookmarkEnd w:id="2624"/>
    </w:p>
    <w:p w14:paraId="38F5AD0E" w14:textId="1F4DD685" w:rsidR="00570AFE" w:rsidRDefault="00570AFE" w:rsidP="00570AFE">
      <w:pPr>
        <w:pStyle w:val="afb"/>
        <w:keepNext/>
        <w:rPr>
          <w:rtl/>
          <w:lang w:eastAsia="he-IL"/>
        </w:rPr>
      </w:pPr>
      <w:bookmarkStart w:id="2625" w:name="ET_guest_ערן_טמיר_317"/>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625"/>
    </w:p>
    <w:p w14:paraId="43FCCDF3" w14:textId="77777777" w:rsidR="00570AFE" w:rsidRDefault="00570AFE" w:rsidP="00570AFE">
      <w:pPr>
        <w:pStyle w:val="KeepWithNext"/>
        <w:rPr>
          <w:rtl/>
          <w:lang w:eastAsia="he-IL"/>
        </w:rPr>
      </w:pPr>
    </w:p>
    <w:p w14:paraId="5475B147" w14:textId="77777777" w:rsidR="00570AFE" w:rsidRDefault="00570AFE" w:rsidP="00570AFE">
      <w:pPr>
        <w:rPr>
          <w:rtl/>
          <w:lang w:eastAsia="he-IL"/>
        </w:rPr>
      </w:pPr>
      <w:bookmarkStart w:id="2626" w:name="_ETM_Q1_4702458"/>
      <w:bookmarkEnd w:id="2626"/>
      <w:r>
        <w:rPr>
          <w:rFonts w:hint="cs"/>
          <w:rtl/>
          <w:lang w:eastAsia="he-IL"/>
        </w:rPr>
        <w:t>ג</w:t>
      </w:r>
      <w:bookmarkStart w:id="2627" w:name="_ETM_Q1_4702528"/>
      <w:bookmarkEnd w:id="2627"/>
      <w:r>
        <w:rPr>
          <w:rFonts w:hint="cs"/>
          <w:rtl/>
          <w:lang w:eastAsia="he-IL"/>
        </w:rPr>
        <w:t xml:space="preserve">ברתי, אני מזכיר שעסקים </w:t>
      </w:r>
      <w:bookmarkStart w:id="2628" w:name="_ETM_Q1_4705166"/>
      <w:bookmarkEnd w:id="2628"/>
      <w:r>
        <w:rPr>
          <w:rFonts w:hint="cs"/>
          <w:rtl/>
          <w:lang w:eastAsia="he-IL"/>
        </w:rPr>
        <w:t xml:space="preserve">קטנים ובינוניים, גם ככה יש להם עוד ארבע שנים שהם </w:t>
      </w:r>
      <w:bookmarkStart w:id="2629" w:name="_ETM_Q1_4706742"/>
      <w:bookmarkEnd w:id="2629"/>
      <w:r>
        <w:rPr>
          <w:rFonts w:hint="cs"/>
          <w:rtl/>
          <w:lang w:eastAsia="he-IL"/>
        </w:rPr>
        <w:t xml:space="preserve">נמצאים באותו מצב כאילו יש מורשה ובזמן הזה הם מחדשים </w:t>
      </w:r>
      <w:bookmarkStart w:id="2630" w:name="_ETM_Q1_4715078"/>
      <w:bookmarkEnd w:id="2630"/>
      <w:r>
        <w:rPr>
          <w:rFonts w:hint="cs"/>
          <w:rtl/>
          <w:lang w:eastAsia="he-IL"/>
        </w:rPr>
        <w:t>רישיון עסק, לכן זאת לא הבעיה. ועסקים גדולים, יש להם</w:t>
      </w:r>
      <w:bookmarkStart w:id="2631" w:name="_ETM_Q1_4716002"/>
      <w:bookmarkEnd w:id="2631"/>
      <w:r>
        <w:rPr>
          <w:rFonts w:hint="cs"/>
          <w:rtl/>
          <w:lang w:eastAsia="he-IL"/>
        </w:rPr>
        <w:t xml:space="preserve"> שנה וארבעה חודשים, אם הם רוצים את ההגנה הזאת להתארגן.</w:t>
      </w:r>
      <w:bookmarkStart w:id="2632" w:name="_ETM_Q1_4723682"/>
      <w:bookmarkEnd w:id="2632"/>
      <w:r>
        <w:rPr>
          <w:rFonts w:hint="cs"/>
          <w:rtl/>
          <w:lang w:eastAsia="he-IL"/>
        </w:rPr>
        <w:t xml:space="preserve"> </w:t>
      </w:r>
      <w:bookmarkStart w:id="2633" w:name="_ETM_Q1_4720146"/>
      <w:bookmarkEnd w:id="2633"/>
    </w:p>
    <w:p w14:paraId="421ECE01" w14:textId="77777777" w:rsidR="00570AFE" w:rsidRDefault="00570AFE" w:rsidP="00570AFE">
      <w:pPr>
        <w:rPr>
          <w:rtl/>
          <w:lang w:eastAsia="he-IL"/>
        </w:rPr>
      </w:pPr>
      <w:bookmarkStart w:id="2634" w:name="_ETM_Q1_4720203"/>
      <w:bookmarkStart w:id="2635" w:name="_ETM_Q1_4721234"/>
      <w:bookmarkEnd w:id="2634"/>
      <w:bookmarkEnd w:id="2635"/>
    </w:p>
    <w:p w14:paraId="32D1D4B4" w14:textId="05FD9E48" w:rsidR="00570AFE" w:rsidRDefault="00570AFE" w:rsidP="00570AFE">
      <w:pPr>
        <w:pStyle w:val="a5"/>
        <w:keepNext/>
        <w:rPr>
          <w:rtl/>
        </w:rPr>
      </w:pPr>
      <w:bookmarkStart w:id="2636" w:name="ET_speaker_6241_318"/>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2636"/>
    </w:p>
    <w:p w14:paraId="36D9DD26" w14:textId="77777777" w:rsidR="00570AFE" w:rsidRDefault="00570AFE" w:rsidP="00570AFE">
      <w:pPr>
        <w:pStyle w:val="KeepWithNext"/>
        <w:rPr>
          <w:rtl/>
          <w:lang w:eastAsia="he-IL"/>
        </w:rPr>
      </w:pPr>
    </w:p>
    <w:p w14:paraId="5F05D9E3" w14:textId="77777777" w:rsidR="00570AFE" w:rsidRDefault="00570AFE" w:rsidP="00570AFE">
      <w:pPr>
        <w:rPr>
          <w:rtl/>
          <w:lang w:eastAsia="he-IL"/>
        </w:rPr>
      </w:pPr>
      <w:bookmarkStart w:id="2637" w:name="_ETM_Q1_4721783"/>
      <w:bookmarkStart w:id="2638" w:name="_ETM_Q1_4721829"/>
      <w:bookmarkEnd w:id="2637"/>
      <w:bookmarkEnd w:id="2638"/>
      <w:r>
        <w:rPr>
          <w:rFonts w:hint="cs"/>
          <w:rtl/>
          <w:lang w:eastAsia="he-IL"/>
        </w:rPr>
        <w:t xml:space="preserve">אם היה לו כבר אישור נגישות בשביל מה הוא </w:t>
      </w:r>
      <w:bookmarkStart w:id="2639" w:name="_ETM_Q1_4721232"/>
      <w:bookmarkEnd w:id="2639"/>
      <w:r>
        <w:rPr>
          <w:rFonts w:hint="cs"/>
          <w:rtl/>
          <w:lang w:eastAsia="he-IL"/>
        </w:rPr>
        <w:t xml:space="preserve">צריך להתארגן מחדש? על מה להתארגן מחדש? </w:t>
      </w:r>
      <w:bookmarkStart w:id="2640" w:name="_ETM_Q1_4727376"/>
      <w:bookmarkEnd w:id="2640"/>
    </w:p>
    <w:p w14:paraId="7E84C68F" w14:textId="77777777" w:rsidR="00570AFE" w:rsidRDefault="00570AFE" w:rsidP="00570AFE">
      <w:pPr>
        <w:rPr>
          <w:rtl/>
          <w:lang w:eastAsia="he-IL"/>
        </w:rPr>
      </w:pPr>
      <w:bookmarkStart w:id="2641" w:name="_ETM_Q1_4727436"/>
      <w:bookmarkStart w:id="2642" w:name="_ETM_Q1_4724658"/>
      <w:bookmarkEnd w:id="2641"/>
      <w:bookmarkEnd w:id="2642"/>
    </w:p>
    <w:p w14:paraId="46C247C5" w14:textId="40E06818" w:rsidR="00570AFE" w:rsidRDefault="00570AFE" w:rsidP="00570AFE">
      <w:pPr>
        <w:pStyle w:val="af8"/>
        <w:keepNext/>
        <w:rPr>
          <w:rtl/>
        </w:rPr>
      </w:pPr>
      <w:bookmarkStart w:id="2643" w:name="ET_yor_6158_319"/>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643"/>
    </w:p>
    <w:p w14:paraId="26483918" w14:textId="77777777" w:rsidR="00570AFE" w:rsidRDefault="00570AFE" w:rsidP="00570AFE">
      <w:pPr>
        <w:pStyle w:val="KeepWithNext"/>
        <w:rPr>
          <w:rtl/>
          <w:lang w:eastAsia="he-IL"/>
        </w:rPr>
      </w:pPr>
    </w:p>
    <w:p w14:paraId="3BC3101B" w14:textId="77777777" w:rsidR="00570AFE" w:rsidRDefault="00570AFE" w:rsidP="00570AFE">
      <w:pPr>
        <w:rPr>
          <w:rtl/>
          <w:lang w:eastAsia="he-IL"/>
        </w:rPr>
      </w:pPr>
      <w:bookmarkStart w:id="2644" w:name="_ETM_Q1_4725214"/>
      <w:bookmarkStart w:id="2645" w:name="_ETM_Q1_4725270"/>
      <w:bookmarkEnd w:id="2644"/>
      <w:bookmarkEnd w:id="2645"/>
      <w:r>
        <w:rPr>
          <w:rFonts w:hint="cs"/>
          <w:rtl/>
          <w:lang w:eastAsia="he-IL"/>
        </w:rPr>
        <w:t xml:space="preserve">אתה רוצה את </w:t>
      </w:r>
      <w:bookmarkStart w:id="2646" w:name="_ETM_Q1_4727626"/>
      <w:bookmarkEnd w:id="2646"/>
      <w:r>
        <w:rPr>
          <w:rFonts w:hint="cs"/>
          <w:rtl/>
          <w:lang w:eastAsia="he-IL"/>
        </w:rPr>
        <w:t>ההגנה.</w:t>
      </w:r>
    </w:p>
    <w:p w14:paraId="454DB31A" w14:textId="77777777" w:rsidR="00570AFE" w:rsidRDefault="00570AFE" w:rsidP="00570AFE">
      <w:pPr>
        <w:rPr>
          <w:rtl/>
          <w:lang w:eastAsia="he-IL"/>
        </w:rPr>
      </w:pPr>
      <w:bookmarkStart w:id="2647" w:name="_ETM_Q1_4725478"/>
      <w:bookmarkStart w:id="2648" w:name="_ETM_Q1_4725539"/>
      <w:bookmarkEnd w:id="2647"/>
      <w:bookmarkEnd w:id="2648"/>
    </w:p>
    <w:p w14:paraId="50DCB75F" w14:textId="184BB73E" w:rsidR="00570AFE" w:rsidRDefault="00570AFE" w:rsidP="00570AFE">
      <w:pPr>
        <w:pStyle w:val="a5"/>
        <w:keepNext/>
        <w:rPr>
          <w:rtl/>
        </w:rPr>
      </w:pPr>
      <w:bookmarkStart w:id="2649" w:name="ET_speaker_6241_320"/>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2649"/>
    </w:p>
    <w:p w14:paraId="3E73A9ED" w14:textId="77777777" w:rsidR="00570AFE" w:rsidRDefault="00570AFE" w:rsidP="00570AFE">
      <w:pPr>
        <w:pStyle w:val="KeepWithNext"/>
        <w:rPr>
          <w:rtl/>
          <w:lang w:eastAsia="he-IL"/>
        </w:rPr>
      </w:pPr>
    </w:p>
    <w:p w14:paraId="764AD0F2" w14:textId="77777777" w:rsidR="00570AFE" w:rsidRDefault="00570AFE" w:rsidP="00570AFE">
      <w:pPr>
        <w:rPr>
          <w:rtl/>
          <w:lang w:eastAsia="he-IL"/>
        </w:rPr>
      </w:pPr>
      <w:bookmarkStart w:id="2650" w:name="_ETM_Q1_4728507"/>
      <w:bookmarkStart w:id="2651" w:name="_ETM_Q1_4728562"/>
      <w:bookmarkEnd w:id="2650"/>
      <w:bookmarkEnd w:id="2651"/>
      <w:r>
        <w:rPr>
          <w:rFonts w:hint="cs"/>
          <w:rtl/>
          <w:lang w:eastAsia="he-IL"/>
        </w:rPr>
        <w:t>תקבע בחוק שמה שהיה לו מעכשיו - - -</w:t>
      </w:r>
    </w:p>
    <w:p w14:paraId="2F3ECAAD" w14:textId="77777777" w:rsidR="00570AFE" w:rsidRDefault="00570AFE" w:rsidP="00570AFE">
      <w:pPr>
        <w:rPr>
          <w:rtl/>
          <w:lang w:eastAsia="he-IL"/>
        </w:rPr>
      </w:pPr>
      <w:bookmarkStart w:id="2652" w:name="_ETM_Q1_4728748"/>
      <w:bookmarkStart w:id="2653" w:name="_ETM_Q1_4728824"/>
      <w:bookmarkEnd w:id="2652"/>
      <w:bookmarkEnd w:id="2653"/>
    </w:p>
    <w:p w14:paraId="16F224F1" w14:textId="38BEC180" w:rsidR="00570AFE" w:rsidRDefault="00570AFE" w:rsidP="00570AFE">
      <w:pPr>
        <w:pStyle w:val="af8"/>
        <w:keepNext/>
        <w:rPr>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p>
    <w:p w14:paraId="62800013" w14:textId="77777777" w:rsidR="00570AFE" w:rsidRDefault="00570AFE" w:rsidP="00570AFE">
      <w:pPr>
        <w:pStyle w:val="KeepWithNext"/>
        <w:rPr>
          <w:rtl/>
          <w:lang w:eastAsia="he-IL"/>
        </w:rPr>
      </w:pPr>
    </w:p>
    <w:p w14:paraId="638FC087" w14:textId="77777777" w:rsidR="00570AFE" w:rsidRDefault="00570AFE" w:rsidP="00570AFE">
      <w:pPr>
        <w:rPr>
          <w:rtl/>
          <w:lang w:eastAsia="he-IL"/>
        </w:rPr>
      </w:pPr>
      <w:r>
        <w:rPr>
          <w:rFonts w:hint="cs"/>
          <w:rtl/>
          <w:lang w:eastAsia="he-IL"/>
        </w:rPr>
        <w:t>ת</w:t>
      </w:r>
      <w:bookmarkStart w:id="2654" w:name="_ETM_Q1_4730704"/>
      <w:bookmarkStart w:id="2655" w:name="_ETM_Q1_4730782"/>
      <w:bookmarkEnd w:id="2654"/>
      <w:bookmarkEnd w:id="2655"/>
      <w:r>
        <w:rPr>
          <w:rFonts w:hint="cs"/>
          <w:rtl/>
          <w:lang w:eastAsia="he-IL"/>
        </w:rPr>
        <w:t xml:space="preserve">ודה </w:t>
      </w:r>
      <w:bookmarkStart w:id="2656" w:name="_ETM_Q1_4731104"/>
      <w:bookmarkEnd w:id="2656"/>
      <w:r>
        <w:rPr>
          <w:rFonts w:hint="cs"/>
          <w:rtl/>
          <w:lang w:eastAsia="he-IL"/>
        </w:rPr>
        <w:t xml:space="preserve">רבה. </w:t>
      </w:r>
    </w:p>
    <w:p w14:paraId="1CD9DCE7" w14:textId="77777777" w:rsidR="00570AFE" w:rsidRDefault="00570AFE" w:rsidP="00570AFE">
      <w:pPr>
        <w:rPr>
          <w:rtl/>
          <w:lang w:eastAsia="he-IL"/>
        </w:rPr>
      </w:pPr>
      <w:bookmarkStart w:id="2657" w:name="_ETM_Q1_4730096"/>
      <w:bookmarkStart w:id="2658" w:name="_ETM_Q1_4730158"/>
      <w:bookmarkStart w:id="2659" w:name="_ETM_Q1_4732664"/>
      <w:bookmarkEnd w:id="2657"/>
      <w:bookmarkEnd w:id="2658"/>
      <w:bookmarkEnd w:id="2659"/>
    </w:p>
    <w:p w14:paraId="6CFC45EF" w14:textId="166920B7" w:rsidR="00570AFE" w:rsidRDefault="00570AFE" w:rsidP="00570AFE">
      <w:pPr>
        <w:pStyle w:val="a5"/>
        <w:keepNext/>
        <w:rPr>
          <w:rtl/>
        </w:rPr>
      </w:pPr>
      <w:bookmarkStart w:id="2660" w:name="ET_speaker_6241_322"/>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2660"/>
    </w:p>
    <w:p w14:paraId="2513CE9F" w14:textId="77777777" w:rsidR="00570AFE" w:rsidRDefault="00570AFE" w:rsidP="00570AFE">
      <w:pPr>
        <w:pStyle w:val="KeepWithNext"/>
        <w:rPr>
          <w:rtl/>
          <w:lang w:eastAsia="he-IL"/>
        </w:rPr>
      </w:pPr>
    </w:p>
    <w:p w14:paraId="03EA79B7" w14:textId="77777777" w:rsidR="00570AFE" w:rsidRDefault="00570AFE" w:rsidP="00570AFE">
      <w:pPr>
        <w:rPr>
          <w:rtl/>
          <w:lang w:eastAsia="he-IL"/>
        </w:rPr>
      </w:pPr>
      <w:bookmarkStart w:id="2661" w:name="_ETM_Q1_4733182"/>
      <w:bookmarkStart w:id="2662" w:name="_ETM_Q1_4733233"/>
      <w:bookmarkEnd w:id="2661"/>
      <w:bookmarkEnd w:id="2662"/>
      <w:r>
        <w:rPr>
          <w:rFonts w:hint="cs"/>
          <w:rtl/>
          <w:lang w:eastAsia="he-IL"/>
        </w:rPr>
        <w:t xml:space="preserve">איזה שינוי צריך להיות? יש לו אישור נגישות, נגמר </w:t>
      </w:r>
      <w:bookmarkStart w:id="2663" w:name="_ETM_Q1_4734586"/>
      <w:bookmarkEnd w:id="2663"/>
      <w:r>
        <w:rPr>
          <w:rFonts w:hint="cs"/>
          <w:rtl/>
          <w:lang w:eastAsia="he-IL"/>
        </w:rPr>
        <w:t xml:space="preserve">האירוע. </w:t>
      </w:r>
    </w:p>
    <w:p w14:paraId="554C0DB0" w14:textId="77777777" w:rsidR="00570AFE" w:rsidRDefault="00570AFE" w:rsidP="00570AFE">
      <w:pPr>
        <w:rPr>
          <w:rtl/>
          <w:lang w:eastAsia="he-IL"/>
        </w:rPr>
      </w:pPr>
      <w:bookmarkStart w:id="2664" w:name="_ETM_Q1_4735706"/>
      <w:bookmarkStart w:id="2665" w:name="_ETM_Q1_4735765"/>
      <w:bookmarkStart w:id="2666" w:name="_ETM_Q1_4737074"/>
      <w:bookmarkEnd w:id="2664"/>
      <w:bookmarkEnd w:id="2665"/>
      <w:bookmarkEnd w:id="2666"/>
    </w:p>
    <w:p w14:paraId="61B5F938" w14:textId="024F6E44" w:rsidR="00570AFE" w:rsidRDefault="00570AFE" w:rsidP="00570AFE">
      <w:pPr>
        <w:pStyle w:val="afb"/>
        <w:keepNext/>
        <w:rPr>
          <w:rtl/>
          <w:lang w:eastAsia="he-IL"/>
        </w:rPr>
      </w:pPr>
      <w:bookmarkStart w:id="2667" w:name="ET_guest_ערן_טמיר_323"/>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667"/>
    </w:p>
    <w:p w14:paraId="1D26C2D8" w14:textId="77777777" w:rsidR="00570AFE" w:rsidRDefault="00570AFE" w:rsidP="00570AFE">
      <w:pPr>
        <w:pStyle w:val="KeepWithNext"/>
        <w:rPr>
          <w:rtl/>
          <w:lang w:eastAsia="he-IL"/>
        </w:rPr>
      </w:pPr>
    </w:p>
    <w:p w14:paraId="730DA8B7" w14:textId="77777777" w:rsidR="00570AFE" w:rsidRDefault="00570AFE" w:rsidP="00570AFE">
      <w:pPr>
        <w:rPr>
          <w:rtl/>
          <w:lang w:eastAsia="he-IL"/>
        </w:rPr>
      </w:pPr>
      <w:bookmarkStart w:id="2668" w:name="_ETM_Q1_4737576"/>
      <w:bookmarkStart w:id="2669" w:name="_ETM_Q1_4737626"/>
      <w:bookmarkEnd w:id="2668"/>
      <w:bookmarkEnd w:id="2669"/>
      <w:r>
        <w:rPr>
          <w:rFonts w:hint="cs"/>
          <w:rtl/>
          <w:lang w:eastAsia="he-IL"/>
        </w:rPr>
        <w:t xml:space="preserve">כבוד סגן השר, אתה מדבר על עסקים גדולים? </w:t>
      </w:r>
      <w:bookmarkStart w:id="2670" w:name="_ETM_Q1_4735092"/>
      <w:bookmarkEnd w:id="2670"/>
      <w:r>
        <w:rPr>
          <w:rFonts w:hint="cs"/>
          <w:rtl/>
          <w:lang w:eastAsia="he-IL"/>
        </w:rPr>
        <w:t xml:space="preserve">עסק גדול או עסק קטן? </w:t>
      </w:r>
    </w:p>
    <w:p w14:paraId="6E0E62EC" w14:textId="77777777" w:rsidR="00570AFE" w:rsidRDefault="00570AFE" w:rsidP="00570AFE">
      <w:pPr>
        <w:rPr>
          <w:rtl/>
          <w:lang w:eastAsia="he-IL"/>
        </w:rPr>
      </w:pPr>
      <w:bookmarkStart w:id="2671" w:name="_ETM_Q1_4739396"/>
      <w:bookmarkStart w:id="2672" w:name="_ETM_Q1_4739457"/>
      <w:bookmarkEnd w:id="2671"/>
      <w:bookmarkEnd w:id="2672"/>
    </w:p>
    <w:p w14:paraId="38F5EE0C" w14:textId="5F991F55" w:rsidR="00570AFE" w:rsidRDefault="00570AFE" w:rsidP="00570AFE">
      <w:pPr>
        <w:pStyle w:val="a5"/>
        <w:keepNext/>
        <w:rPr>
          <w:rtl/>
        </w:rPr>
      </w:pPr>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p>
    <w:p w14:paraId="4DBA1501" w14:textId="77777777" w:rsidR="00570AFE" w:rsidRDefault="00570AFE" w:rsidP="00570AFE">
      <w:pPr>
        <w:pStyle w:val="KeepWithNext"/>
        <w:rPr>
          <w:rtl/>
          <w:lang w:eastAsia="he-IL"/>
        </w:rPr>
      </w:pPr>
    </w:p>
    <w:p w14:paraId="76C4AE9D" w14:textId="77777777" w:rsidR="00570AFE" w:rsidRDefault="00570AFE" w:rsidP="00570AFE">
      <w:pPr>
        <w:rPr>
          <w:rtl/>
          <w:lang w:eastAsia="he-IL"/>
        </w:rPr>
      </w:pPr>
      <w:bookmarkStart w:id="2673" w:name="_ETM_Q1_4737829"/>
      <w:bookmarkStart w:id="2674" w:name="_ETM_Q1_4737886"/>
      <w:bookmarkEnd w:id="2673"/>
      <w:bookmarkEnd w:id="2674"/>
      <w:r>
        <w:rPr>
          <w:rFonts w:hint="cs"/>
          <w:rtl/>
          <w:lang w:eastAsia="he-IL"/>
        </w:rPr>
        <w:t xml:space="preserve">גם עסק קטן וגם עסק גדול. </w:t>
      </w:r>
    </w:p>
    <w:p w14:paraId="726BA269" w14:textId="77777777" w:rsidR="00570AFE" w:rsidRDefault="00570AFE" w:rsidP="00570AFE">
      <w:pPr>
        <w:rPr>
          <w:rtl/>
          <w:lang w:eastAsia="he-IL"/>
        </w:rPr>
      </w:pPr>
      <w:bookmarkStart w:id="2675" w:name="_ETM_Q1_4741790"/>
      <w:bookmarkStart w:id="2676" w:name="_ETM_Q1_4741851"/>
      <w:bookmarkStart w:id="2677" w:name="_ETM_Q1_4739402"/>
      <w:bookmarkEnd w:id="2675"/>
      <w:bookmarkEnd w:id="2676"/>
      <w:bookmarkEnd w:id="2677"/>
    </w:p>
    <w:p w14:paraId="26428D35" w14:textId="7C38D4FC" w:rsidR="00570AFE" w:rsidRDefault="00570AFE" w:rsidP="00570AFE">
      <w:pPr>
        <w:pStyle w:val="afb"/>
        <w:keepNext/>
        <w:rPr>
          <w:rtl/>
          <w:lang w:eastAsia="he-IL"/>
        </w:rPr>
      </w:pPr>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p>
    <w:p w14:paraId="622FF5DB" w14:textId="77777777" w:rsidR="00570AFE" w:rsidRDefault="00570AFE" w:rsidP="00570AFE">
      <w:pPr>
        <w:pStyle w:val="KeepWithNext"/>
        <w:rPr>
          <w:rtl/>
          <w:lang w:eastAsia="he-IL"/>
        </w:rPr>
      </w:pPr>
    </w:p>
    <w:p w14:paraId="64F7B6F6" w14:textId="77777777" w:rsidR="00570AFE" w:rsidRDefault="00570AFE" w:rsidP="00570AFE">
      <w:pPr>
        <w:rPr>
          <w:rtl/>
          <w:lang w:eastAsia="he-IL"/>
        </w:rPr>
      </w:pPr>
      <w:bookmarkStart w:id="2678" w:name="_ETM_Q1_4739944"/>
      <w:bookmarkStart w:id="2679" w:name="_ETM_Q1_4739999"/>
      <w:bookmarkEnd w:id="2678"/>
      <w:bookmarkEnd w:id="2679"/>
      <w:r>
        <w:rPr>
          <w:rFonts w:hint="cs"/>
          <w:rtl/>
          <w:lang w:eastAsia="he-IL"/>
        </w:rPr>
        <w:t>עסק גדול צריך לבדוק - - -</w:t>
      </w:r>
    </w:p>
    <w:p w14:paraId="0E32E47F" w14:textId="77777777" w:rsidR="00570AFE" w:rsidRDefault="00570AFE" w:rsidP="00570AFE">
      <w:pPr>
        <w:rPr>
          <w:rtl/>
          <w:lang w:eastAsia="he-IL"/>
        </w:rPr>
      </w:pPr>
      <w:bookmarkStart w:id="2680" w:name="_ETM_Q1_4738360"/>
      <w:bookmarkStart w:id="2681" w:name="_ETM_Q1_4738423"/>
      <w:bookmarkStart w:id="2682" w:name="_ETM_Q1_4739064"/>
      <w:bookmarkEnd w:id="2680"/>
      <w:bookmarkEnd w:id="2681"/>
      <w:bookmarkEnd w:id="2682"/>
    </w:p>
    <w:p w14:paraId="5174898B" w14:textId="2FFF334B" w:rsidR="00570AFE" w:rsidRDefault="00570AFE" w:rsidP="00570AFE">
      <w:pPr>
        <w:pStyle w:val="af8"/>
        <w:keepNext/>
        <w:rPr>
          <w:rtl/>
        </w:rPr>
      </w:pPr>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p>
    <w:p w14:paraId="7ECD762E" w14:textId="77777777" w:rsidR="00570AFE" w:rsidRDefault="00570AFE" w:rsidP="00570AFE">
      <w:pPr>
        <w:pStyle w:val="KeepWithNext"/>
        <w:rPr>
          <w:rtl/>
          <w:lang w:eastAsia="he-IL"/>
        </w:rPr>
      </w:pPr>
    </w:p>
    <w:p w14:paraId="2B3BB700" w14:textId="77777777" w:rsidR="00570AFE" w:rsidRDefault="00570AFE" w:rsidP="00570AFE">
      <w:pPr>
        <w:rPr>
          <w:rtl/>
          <w:lang w:eastAsia="he-IL"/>
        </w:rPr>
      </w:pPr>
      <w:bookmarkStart w:id="2683" w:name="_ETM_Q1_4739606"/>
      <w:bookmarkEnd w:id="2683"/>
      <w:r>
        <w:rPr>
          <w:rFonts w:hint="cs"/>
          <w:rtl/>
          <w:lang w:eastAsia="he-IL"/>
        </w:rPr>
        <w:t xml:space="preserve">רבותיי, </w:t>
      </w:r>
      <w:bookmarkStart w:id="2684" w:name="_ETM_Q1_4742192"/>
      <w:bookmarkEnd w:id="2684"/>
      <w:r>
        <w:rPr>
          <w:rFonts w:hint="cs"/>
          <w:rtl/>
          <w:lang w:eastAsia="he-IL"/>
        </w:rPr>
        <w:t>ת</w:t>
      </w:r>
      <w:bookmarkStart w:id="2685" w:name="_ETM_Q1_4739715"/>
      <w:bookmarkEnd w:id="2685"/>
      <w:r>
        <w:rPr>
          <w:rFonts w:hint="cs"/>
          <w:rtl/>
          <w:lang w:eastAsia="he-IL"/>
        </w:rPr>
        <w:t xml:space="preserve">ודה רבה. חבר הכנסת </w:t>
      </w:r>
      <w:proofErr w:type="spellStart"/>
      <w:r>
        <w:rPr>
          <w:rFonts w:hint="cs"/>
          <w:rtl/>
          <w:lang w:eastAsia="he-IL"/>
        </w:rPr>
        <w:t>מופיד</w:t>
      </w:r>
      <w:proofErr w:type="spellEnd"/>
      <w:r>
        <w:rPr>
          <w:rFonts w:hint="cs"/>
          <w:rtl/>
          <w:lang w:eastAsia="he-IL"/>
        </w:rPr>
        <w:t xml:space="preserve"> מרעי מבקש לדבר ואתם לא נותנים </w:t>
      </w:r>
      <w:bookmarkStart w:id="2686" w:name="_ETM_Q1_4743942"/>
      <w:bookmarkEnd w:id="2686"/>
      <w:r>
        <w:rPr>
          <w:rFonts w:hint="cs"/>
          <w:rtl/>
          <w:lang w:eastAsia="he-IL"/>
        </w:rPr>
        <w:t xml:space="preserve">לו, עם כל הכבוד. </w:t>
      </w:r>
    </w:p>
    <w:p w14:paraId="2CE8513E" w14:textId="77777777" w:rsidR="00570AFE" w:rsidRDefault="00570AFE" w:rsidP="00570AFE">
      <w:pPr>
        <w:rPr>
          <w:rtl/>
          <w:lang w:eastAsia="he-IL"/>
        </w:rPr>
      </w:pPr>
      <w:bookmarkStart w:id="2687" w:name="_ETM_Q1_4745982"/>
      <w:bookmarkStart w:id="2688" w:name="_ETM_Q1_4746049"/>
      <w:bookmarkEnd w:id="2687"/>
      <w:bookmarkEnd w:id="2688"/>
    </w:p>
    <w:p w14:paraId="678193FC" w14:textId="27EACA13" w:rsidR="00570AFE" w:rsidRDefault="00570AFE" w:rsidP="00570AFE">
      <w:pPr>
        <w:pStyle w:val="a5"/>
        <w:keepNext/>
        <w:rPr>
          <w:rtl/>
        </w:rPr>
      </w:pPr>
      <w:bookmarkStart w:id="2689" w:name="ET_speaker_6241_327"/>
      <w:r>
        <w:rPr>
          <w:rStyle w:val="TagStyle"/>
          <w:rFonts w:hint="cs"/>
          <w:rtl/>
        </w:rPr>
        <w:t xml:space="preserve"> &lt;&lt; דובר &gt;&gt; </w:t>
      </w:r>
      <w:r>
        <w:rPr>
          <w:rFonts w:hint="cs"/>
          <w:rtl/>
        </w:rPr>
        <w:t xml:space="preserve">סגן שר במשרד ראש הממשלה אביר </w:t>
      </w:r>
      <w:proofErr w:type="spellStart"/>
      <w:r>
        <w:rPr>
          <w:rFonts w:hint="cs"/>
          <w:rtl/>
        </w:rPr>
        <w:t>קארה</w:t>
      </w:r>
      <w:proofErr w:type="spellEnd"/>
      <w:r>
        <w:rPr>
          <w:rFonts w:hint="cs"/>
          <w:rtl/>
        </w:rPr>
        <w:t>:</w:t>
      </w:r>
      <w:r>
        <w:rPr>
          <w:rStyle w:val="TagStyle"/>
          <w:rFonts w:hint="cs"/>
          <w:rtl/>
        </w:rPr>
        <w:t xml:space="preserve"> &lt;&lt; דובר &gt;&gt;</w:t>
      </w:r>
      <w:r w:rsidR="001A4D22">
        <w:rPr>
          <w:rFonts w:hint="cs"/>
          <w:rtl/>
        </w:rPr>
        <w:t xml:space="preserve"> </w:t>
      </w:r>
      <w:r>
        <w:rPr>
          <w:rFonts w:hint="cs"/>
          <w:rtl/>
        </w:rPr>
        <w:t xml:space="preserve"> </w:t>
      </w:r>
      <w:bookmarkEnd w:id="2689"/>
    </w:p>
    <w:p w14:paraId="711709EE" w14:textId="77777777" w:rsidR="00570AFE" w:rsidRDefault="00570AFE" w:rsidP="00570AFE">
      <w:pPr>
        <w:pStyle w:val="KeepWithNext"/>
        <w:rPr>
          <w:rtl/>
          <w:lang w:eastAsia="he-IL"/>
        </w:rPr>
      </w:pPr>
    </w:p>
    <w:p w14:paraId="1BE4D212" w14:textId="77777777" w:rsidR="00570AFE" w:rsidRDefault="00570AFE" w:rsidP="00570AFE">
      <w:pPr>
        <w:rPr>
          <w:rtl/>
          <w:lang w:eastAsia="he-IL"/>
        </w:rPr>
      </w:pPr>
      <w:bookmarkStart w:id="2690" w:name="_ETM_Q1_4748071"/>
      <w:bookmarkStart w:id="2691" w:name="_ETM_Q1_4748130"/>
      <w:bookmarkEnd w:id="2690"/>
      <w:bookmarkEnd w:id="2691"/>
      <w:r>
        <w:rPr>
          <w:rFonts w:hint="cs"/>
          <w:rtl/>
          <w:lang w:eastAsia="he-IL"/>
        </w:rPr>
        <w:t xml:space="preserve">חבר'ה, האירוע פה זה תעשייה </w:t>
      </w:r>
      <w:bookmarkStart w:id="2692" w:name="_ETM_Q1_4745084"/>
      <w:bookmarkEnd w:id="2692"/>
      <w:r>
        <w:rPr>
          <w:rFonts w:hint="cs"/>
          <w:rtl/>
          <w:lang w:eastAsia="he-IL"/>
        </w:rPr>
        <w:t xml:space="preserve">של </w:t>
      </w:r>
      <w:proofErr w:type="spellStart"/>
      <w:r>
        <w:rPr>
          <w:rFonts w:hint="cs"/>
          <w:rtl/>
          <w:lang w:eastAsia="he-IL"/>
        </w:rPr>
        <w:t>מורשי</w:t>
      </w:r>
      <w:proofErr w:type="spellEnd"/>
      <w:r>
        <w:rPr>
          <w:rFonts w:hint="cs"/>
          <w:rtl/>
          <w:lang w:eastAsia="he-IL"/>
        </w:rPr>
        <w:t xml:space="preserve"> נגישות עכשיו וכל העסקים </w:t>
      </w:r>
      <w:proofErr w:type="spellStart"/>
      <w:r>
        <w:rPr>
          <w:rFonts w:hint="cs"/>
          <w:rtl/>
          <w:lang w:eastAsia="he-IL"/>
        </w:rPr>
        <w:t>להנגיש</w:t>
      </w:r>
      <w:proofErr w:type="spellEnd"/>
      <w:r>
        <w:rPr>
          <w:rFonts w:hint="cs"/>
          <w:rtl/>
          <w:lang w:eastAsia="he-IL"/>
        </w:rPr>
        <w:t xml:space="preserve"> אותם מחדש. </w:t>
      </w:r>
      <w:bookmarkStart w:id="2693" w:name="_ETM_Q1_4749524"/>
      <w:bookmarkEnd w:id="2693"/>
      <w:r>
        <w:rPr>
          <w:rFonts w:hint="cs"/>
          <w:rtl/>
          <w:lang w:eastAsia="he-IL"/>
        </w:rPr>
        <w:t xml:space="preserve">לא, היה עד עכשיו הנגשה, מכאן ואילך, מה שנכנס לתוקף </w:t>
      </w:r>
      <w:bookmarkStart w:id="2694" w:name="_ETM_Q1_4751160"/>
      <w:bookmarkEnd w:id="2694"/>
      <w:r>
        <w:rPr>
          <w:rFonts w:hint="cs"/>
          <w:rtl/>
          <w:lang w:eastAsia="he-IL"/>
        </w:rPr>
        <w:t>מעתה ואילך יחול על עסקים חדשים, נקודה. בואו נחזור</w:t>
      </w:r>
      <w:bookmarkStart w:id="2695" w:name="_ETM_Q1_4757978"/>
      <w:bookmarkEnd w:id="2695"/>
      <w:r>
        <w:rPr>
          <w:rFonts w:hint="cs"/>
          <w:rtl/>
          <w:lang w:eastAsia="he-IL"/>
        </w:rPr>
        <w:t xml:space="preserve"> אחורה, בואו ננסה לתקן את כל המדינה מ-1948. </w:t>
      </w:r>
    </w:p>
    <w:p w14:paraId="345BB184" w14:textId="77777777" w:rsidR="00570AFE" w:rsidRDefault="00570AFE" w:rsidP="00570AFE">
      <w:pPr>
        <w:rPr>
          <w:rtl/>
          <w:lang w:eastAsia="he-IL"/>
        </w:rPr>
      </w:pPr>
      <w:bookmarkStart w:id="2696" w:name="_ETM_Q1_4761382"/>
      <w:bookmarkStart w:id="2697" w:name="_ETM_Q1_4761442"/>
      <w:bookmarkEnd w:id="2696"/>
      <w:bookmarkEnd w:id="2697"/>
    </w:p>
    <w:p w14:paraId="3CB5D88A" w14:textId="282855AE" w:rsidR="00570AFE" w:rsidRDefault="00570AFE" w:rsidP="00570AFE">
      <w:pPr>
        <w:pStyle w:val="af8"/>
        <w:keepNext/>
        <w:rPr>
          <w:rtl/>
        </w:rPr>
      </w:pPr>
      <w:bookmarkStart w:id="2698" w:name="ET_yor_6158_328"/>
      <w:r>
        <w:rPr>
          <w:rStyle w:val="TagStyle"/>
          <w:rFonts w:hint="cs"/>
          <w:rtl/>
        </w:rPr>
        <w:t xml:space="preserve"> &lt;&lt; יור &gt;&gt; </w:t>
      </w:r>
      <w:r>
        <w:rPr>
          <w:rFonts w:hint="cs"/>
          <w:rtl/>
        </w:rPr>
        <w:t>היו"ר אפרת רייטן מרום:</w:t>
      </w:r>
      <w:r>
        <w:rPr>
          <w:rStyle w:val="TagStyle"/>
          <w:rFonts w:hint="cs"/>
          <w:rtl/>
        </w:rPr>
        <w:t xml:space="preserve"> &lt;&lt; יור &gt;&gt;</w:t>
      </w:r>
      <w:r w:rsidR="001A4D22">
        <w:rPr>
          <w:rFonts w:hint="cs"/>
          <w:rtl/>
        </w:rPr>
        <w:t xml:space="preserve"> </w:t>
      </w:r>
      <w:r>
        <w:rPr>
          <w:rFonts w:hint="cs"/>
          <w:rtl/>
        </w:rPr>
        <w:t xml:space="preserve"> </w:t>
      </w:r>
      <w:bookmarkEnd w:id="2698"/>
    </w:p>
    <w:p w14:paraId="2740F9D4" w14:textId="77777777" w:rsidR="00570AFE" w:rsidRDefault="00570AFE" w:rsidP="00570AFE">
      <w:pPr>
        <w:pStyle w:val="KeepWithNext"/>
        <w:rPr>
          <w:rtl/>
          <w:lang w:eastAsia="he-IL"/>
        </w:rPr>
      </w:pPr>
    </w:p>
    <w:p w14:paraId="02BD0FBD" w14:textId="77777777" w:rsidR="00570AFE" w:rsidRDefault="00570AFE" w:rsidP="00570AFE">
      <w:pPr>
        <w:rPr>
          <w:rtl/>
          <w:lang w:eastAsia="he-IL"/>
        </w:rPr>
      </w:pPr>
      <w:bookmarkStart w:id="2699" w:name="_ETM_Q1_4758257"/>
      <w:bookmarkStart w:id="2700" w:name="_ETM_Q1_4758314"/>
      <w:bookmarkEnd w:id="2699"/>
      <w:bookmarkEnd w:id="2700"/>
      <w:proofErr w:type="spellStart"/>
      <w:r>
        <w:rPr>
          <w:rFonts w:hint="cs"/>
          <w:rtl/>
          <w:lang w:eastAsia="he-IL"/>
        </w:rPr>
        <w:t>מופיד</w:t>
      </w:r>
      <w:proofErr w:type="spellEnd"/>
      <w:r>
        <w:rPr>
          <w:rFonts w:hint="cs"/>
          <w:rtl/>
          <w:lang w:eastAsia="he-IL"/>
        </w:rPr>
        <w:t xml:space="preserve"> מרעי, </w:t>
      </w:r>
      <w:bookmarkStart w:id="2701" w:name="_ETM_Q1_4760110"/>
      <w:bookmarkEnd w:id="2701"/>
      <w:r>
        <w:rPr>
          <w:rFonts w:hint="cs"/>
          <w:rtl/>
          <w:lang w:eastAsia="he-IL"/>
        </w:rPr>
        <w:t xml:space="preserve">בבקשה. </w:t>
      </w:r>
    </w:p>
    <w:p w14:paraId="2A117158" w14:textId="77777777" w:rsidR="00570AFE" w:rsidRDefault="00570AFE" w:rsidP="00570AFE">
      <w:pPr>
        <w:rPr>
          <w:rtl/>
          <w:lang w:eastAsia="he-IL"/>
        </w:rPr>
      </w:pPr>
      <w:bookmarkStart w:id="2702" w:name="_ETM_Q1_4760926"/>
      <w:bookmarkStart w:id="2703" w:name="_ETM_Q1_4760985"/>
      <w:bookmarkStart w:id="2704" w:name="_ETM_Q1_4761910"/>
      <w:bookmarkEnd w:id="2702"/>
      <w:bookmarkEnd w:id="2703"/>
      <w:bookmarkEnd w:id="2704"/>
    </w:p>
    <w:p w14:paraId="7A3612D6" w14:textId="7796285C" w:rsidR="00570AFE" w:rsidRDefault="00570AFE" w:rsidP="00570AFE">
      <w:pPr>
        <w:pStyle w:val="a5"/>
        <w:keepNext/>
        <w:rPr>
          <w:rtl/>
        </w:rPr>
      </w:pPr>
      <w:bookmarkStart w:id="2705" w:name="ET_speaker_6229_329"/>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sidR="001A4D22">
        <w:rPr>
          <w:rFonts w:hint="cs"/>
          <w:rtl/>
        </w:rPr>
        <w:t xml:space="preserve"> </w:t>
      </w:r>
      <w:r>
        <w:rPr>
          <w:rFonts w:hint="cs"/>
          <w:rtl/>
        </w:rPr>
        <w:t xml:space="preserve"> </w:t>
      </w:r>
      <w:bookmarkEnd w:id="2705"/>
    </w:p>
    <w:p w14:paraId="077D92BB" w14:textId="77777777" w:rsidR="00570AFE" w:rsidRDefault="00570AFE" w:rsidP="00570AFE">
      <w:pPr>
        <w:pStyle w:val="KeepWithNext"/>
        <w:rPr>
          <w:rtl/>
          <w:lang w:eastAsia="he-IL"/>
        </w:rPr>
      </w:pPr>
    </w:p>
    <w:p w14:paraId="7772D47D" w14:textId="7B206A26" w:rsidR="00570AFE" w:rsidRDefault="00570AFE" w:rsidP="00F95F1B">
      <w:pPr>
        <w:rPr>
          <w:rtl/>
          <w:lang w:eastAsia="he-IL"/>
        </w:rPr>
      </w:pPr>
      <w:bookmarkStart w:id="2706" w:name="_ETM_Q1_4762446"/>
      <w:bookmarkStart w:id="2707" w:name="_ETM_Q1_4762502"/>
      <w:bookmarkEnd w:id="2706"/>
      <w:bookmarkEnd w:id="2707"/>
      <w:r>
        <w:rPr>
          <w:rFonts w:hint="cs"/>
          <w:rtl/>
          <w:lang w:eastAsia="he-IL"/>
        </w:rPr>
        <w:t xml:space="preserve">חברים, אני גם חושב, לבוא לבטל את כל האישורים </w:t>
      </w:r>
      <w:bookmarkStart w:id="2708" w:name="_ETM_Q1_4763120"/>
      <w:bookmarkEnd w:id="2708"/>
      <w:r>
        <w:rPr>
          <w:rFonts w:hint="cs"/>
          <w:rtl/>
          <w:lang w:eastAsia="he-IL"/>
        </w:rPr>
        <w:t xml:space="preserve">שהיו זה לא לעניין וזה לא נכון, צריך למצוא את </w:t>
      </w:r>
      <w:bookmarkStart w:id="2709" w:name="_ETM_Q1_4770648"/>
      <w:bookmarkEnd w:id="2709"/>
      <w:r>
        <w:rPr>
          <w:rFonts w:hint="cs"/>
          <w:rtl/>
          <w:lang w:eastAsia="he-IL"/>
        </w:rPr>
        <w:t xml:space="preserve">הנוסח שכל מי שיש לו אישור לעשות לו התאמה לאישור </w:t>
      </w:r>
      <w:bookmarkStart w:id="2710" w:name="_ETM_Q1_4772800"/>
      <w:bookmarkEnd w:id="2710"/>
      <w:r>
        <w:rPr>
          <w:rFonts w:hint="cs"/>
          <w:rtl/>
          <w:lang w:eastAsia="he-IL"/>
        </w:rPr>
        <w:t xml:space="preserve">חדש ולא לבטל ושיגיש מחדש. כי התהליך עצמו, אני מכיר </w:t>
      </w:r>
      <w:bookmarkStart w:id="2711" w:name="_ETM_Q1_4779592"/>
      <w:bookmarkEnd w:id="2711"/>
      <w:r>
        <w:rPr>
          <w:rFonts w:hint="cs"/>
          <w:rtl/>
          <w:lang w:eastAsia="he-IL"/>
        </w:rPr>
        <w:t>את התהליכים ואני מסכים עם מה שנאמר כאן, אי</w:t>
      </w:r>
      <w:bookmarkStart w:id="2712" w:name="_ETM_Q1_4781660"/>
      <w:bookmarkEnd w:id="2712"/>
      <w:r>
        <w:rPr>
          <w:rFonts w:hint="cs"/>
          <w:rtl/>
          <w:lang w:eastAsia="he-IL"/>
        </w:rPr>
        <w:t xml:space="preserve"> אפשר לבוא ולהגיד: אוקיי, לך יש אישור, האישור הישן, יש </w:t>
      </w:r>
      <w:bookmarkStart w:id="2713" w:name="_ETM_Q1_4784444"/>
      <w:bookmarkEnd w:id="2713"/>
      <w:r>
        <w:rPr>
          <w:rFonts w:hint="cs"/>
          <w:rtl/>
          <w:lang w:eastAsia="he-IL"/>
        </w:rPr>
        <w:t>לך אישור להנגשה, האישור הזה מבחינתנו מבוטל</w:t>
      </w:r>
      <w:r w:rsidR="00F95F1B">
        <w:rPr>
          <w:rFonts w:hint="cs"/>
          <w:rtl/>
          <w:lang w:eastAsia="he-IL"/>
        </w:rPr>
        <w:t xml:space="preserve"> בגלל תקינה חדשה</w:t>
      </w:r>
      <w:r>
        <w:rPr>
          <w:rFonts w:hint="cs"/>
          <w:rtl/>
          <w:lang w:eastAsia="he-IL"/>
        </w:rPr>
        <w:t xml:space="preserve">, </w:t>
      </w:r>
      <w:bookmarkStart w:id="2714" w:name="_ETM_Q1_4789912"/>
      <w:bookmarkEnd w:id="2714"/>
      <w:r>
        <w:rPr>
          <w:rFonts w:hint="cs"/>
          <w:rtl/>
          <w:lang w:eastAsia="he-IL"/>
        </w:rPr>
        <w:t>אתה עכשיו תתכנס לכל הפרמטרים. הרי הוא עמד בחלק</w:t>
      </w:r>
      <w:bookmarkStart w:id="2715" w:name="_ETM_Q1_4792616"/>
      <w:bookmarkEnd w:id="2715"/>
      <w:r>
        <w:rPr>
          <w:rFonts w:hint="cs"/>
          <w:rtl/>
          <w:lang w:eastAsia="he-IL"/>
        </w:rPr>
        <w:t xml:space="preserve"> מהתנאים, בואו נשלים</w:t>
      </w:r>
      <w:r w:rsidR="00F95F1B">
        <w:rPr>
          <w:rFonts w:hint="cs"/>
          <w:rtl/>
          <w:lang w:eastAsia="he-IL"/>
        </w:rPr>
        <w:t>, כלומר תנו לו את הזמן להשלים.</w:t>
      </w:r>
      <w:r>
        <w:rPr>
          <w:rFonts w:hint="cs"/>
          <w:rtl/>
          <w:lang w:eastAsia="he-IL"/>
        </w:rPr>
        <w:t xml:space="preserve"> אני </w:t>
      </w:r>
      <w:bookmarkStart w:id="2716" w:name="_ETM_Q1_4798472"/>
      <w:bookmarkEnd w:id="2716"/>
      <w:r>
        <w:rPr>
          <w:rFonts w:hint="cs"/>
          <w:rtl/>
          <w:lang w:eastAsia="he-IL"/>
        </w:rPr>
        <w:t>חושב שזה יותר נכון לחשוב ככה.</w:t>
      </w:r>
      <w:bookmarkStart w:id="2717" w:name="_ETM_Q1_4799202"/>
      <w:bookmarkEnd w:id="2717"/>
    </w:p>
    <w:p w14:paraId="0B4EC755" w14:textId="77777777" w:rsidR="00570AFE" w:rsidRDefault="00570AFE" w:rsidP="00570AFE">
      <w:pPr>
        <w:rPr>
          <w:rtl/>
          <w:lang w:eastAsia="he-IL"/>
        </w:rPr>
      </w:pPr>
      <w:bookmarkStart w:id="2718" w:name="_ETM_Q1_4799271"/>
      <w:bookmarkEnd w:id="2718"/>
    </w:p>
    <w:p w14:paraId="6841CE89" w14:textId="03C79409" w:rsidR="00570AFE" w:rsidRDefault="00570AFE" w:rsidP="00570AFE">
      <w:pPr>
        <w:pStyle w:val="afb"/>
        <w:keepNext/>
        <w:rPr>
          <w:rtl/>
          <w:lang w:eastAsia="he-IL"/>
        </w:rPr>
      </w:pPr>
      <w:bookmarkStart w:id="2719" w:name="ET_guest_ערן_טמיר_330"/>
      <w:r>
        <w:rPr>
          <w:rStyle w:val="TagStyle"/>
          <w:rFonts w:hint="cs"/>
          <w:rtl/>
        </w:rPr>
        <w:t xml:space="preserve"> &lt;&lt; אורח &gt;&gt; </w:t>
      </w:r>
      <w:r>
        <w:rPr>
          <w:rFonts w:hint="cs"/>
          <w:rtl/>
          <w:lang w:eastAsia="he-IL"/>
        </w:rPr>
        <w:t>ערן טמיר: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719"/>
    </w:p>
    <w:p w14:paraId="3F9D42A0" w14:textId="77777777" w:rsidR="00570AFE" w:rsidRDefault="00570AFE" w:rsidP="00570AFE">
      <w:pPr>
        <w:pStyle w:val="KeepWithNext"/>
        <w:rPr>
          <w:rtl/>
          <w:lang w:eastAsia="he-IL"/>
        </w:rPr>
      </w:pPr>
    </w:p>
    <w:p w14:paraId="0F11BA56" w14:textId="77777777" w:rsidR="00570AFE" w:rsidRDefault="00570AFE" w:rsidP="00570AFE">
      <w:pPr>
        <w:rPr>
          <w:rtl/>
          <w:lang w:eastAsia="he-IL"/>
        </w:rPr>
      </w:pPr>
      <w:bookmarkStart w:id="2720" w:name="_ETM_Q1_4797904"/>
      <w:bookmarkStart w:id="2721" w:name="_ETM_Q1_4797956"/>
      <w:bookmarkEnd w:id="2720"/>
      <w:bookmarkEnd w:id="2721"/>
      <w:r>
        <w:rPr>
          <w:rFonts w:hint="cs"/>
          <w:rtl/>
          <w:lang w:eastAsia="he-IL"/>
        </w:rPr>
        <w:t xml:space="preserve">אז ניתן הזמן להשלים. </w:t>
      </w:r>
    </w:p>
    <w:p w14:paraId="36263049" w14:textId="77777777" w:rsidR="00570AFE" w:rsidRDefault="00570AFE" w:rsidP="00570AFE">
      <w:pPr>
        <w:rPr>
          <w:rtl/>
          <w:lang w:eastAsia="he-IL"/>
        </w:rPr>
      </w:pPr>
      <w:bookmarkStart w:id="2722" w:name="_ETM_Q1_4800532"/>
      <w:bookmarkStart w:id="2723" w:name="_ETM_Q1_4800595"/>
      <w:bookmarkStart w:id="2724" w:name="_ETM_Q1_4797348"/>
      <w:bookmarkEnd w:id="2722"/>
      <w:bookmarkEnd w:id="2723"/>
      <w:bookmarkEnd w:id="2724"/>
    </w:p>
    <w:p w14:paraId="72173F73" w14:textId="3F737309" w:rsidR="00570AFE" w:rsidRDefault="00570AFE" w:rsidP="00570AFE">
      <w:pPr>
        <w:pStyle w:val="afb"/>
        <w:keepNext/>
        <w:rPr>
          <w:rtl/>
          <w:lang w:eastAsia="he-IL"/>
        </w:rPr>
      </w:pPr>
      <w:bookmarkStart w:id="2725" w:name="ET_guest_יובל_וגנר_331"/>
      <w:r>
        <w:rPr>
          <w:rStyle w:val="TagStyle"/>
          <w:rFonts w:hint="cs"/>
          <w:rtl/>
        </w:rPr>
        <w:t xml:space="preserve"> &lt;&lt; אורח &gt;&gt; </w:t>
      </w:r>
      <w:r>
        <w:rPr>
          <w:rFonts w:hint="cs"/>
          <w:rtl/>
          <w:lang w:eastAsia="he-IL"/>
        </w:rPr>
        <w:t>יובל וגנר:</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725"/>
    </w:p>
    <w:p w14:paraId="00EA244E" w14:textId="77777777" w:rsidR="00570AFE" w:rsidRDefault="00570AFE" w:rsidP="00570AFE">
      <w:pPr>
        <w:pStyle w:val="KeepWithNext"/>
        <w:rPr>
          <w:rtl/>
          <w:lang w:eastAsia="he-IL"/>
        </w:rPr>
      </w:pPr>
    </w:p>
    <w:p w14:paraId="317F6BD3" w14:textId="77777777" w:rsidR="00570AFE" w:rsidRDefault="00570AFE" w:rsidP="00570AFE">
      <w:pPr>
        <w:rPr>
          <w:rtl/>
          <w:lang w:eastAsia="he-IL"/>
        </w:rPr>
      </w:pPr>
      <w:bookmarkStart w:id="2726" w:name="_ETM_Q1_4797872"/>
      <w:bookmarkEnd w:id="2726"/>
      <w:r>
        <w:rPr>
          <w:rFonts w:hint="cs"/>
          <w:rtl/>
          <w:lang w:eastAsia="he-IL"/>
        </w:rPr>
        <w:t>א</w:t>
      </w:r>
      <w:bookmarkStart w:id="2727" w:name="_ETM_Q1_4797926"/>
      <w:bookmarkEnd w:id="2727"/>
      <w:r>
        <w:rPr>
          <w:rFonts w:hint="cs"/>
          <w:rtl/>
          <w:lang w:eastAsia="he-IL"/>
        </w:rPr>
        <w:t xml:space="preserve">תם </w:t>
      </w:r>
      <w:bookmarkStart w:id="2728" w:name="_ETM_Q1_4798244"/>
      <w:bookmarkEnd w:id="2728"/>
      <w:r>
        <w:rPr>
          <w:rFonts w:hint="cs"/>
          <w:rtl/>
          <w:lang w:eastAsia="he-IL"/>
        </w:rPr>
        <w:t xml:space="preserve">מדברים תיאורטית. </w:t>
      </w:r>
    </w:p>
    <w:p w14:paraId="00584CEF" w14:textId="77777777" w:rsidR="00570AFE" w:rsidRDefault="00570AFE" w:rsidP="00570AFE">
      <w:pPr>
        <w:rPr>
          <w:rtl/>
          <w:lang w:eastAsia="he-IL"/>
        </w:rPr>
      </w:pPr>
      <w:bookmarkStart w:id="2729" w:name="_ETM_Q1_4800596"/>
      <w:bookmarkStart w:id="2730" w:name="_ETM_Q1_4800664"/>
      <w:bookmarkStart w:id="2731" w:name="_ETM_Q1_4802958"/>
      <w:bookmarkEnd w:id="2729"/>
      <w:bookmarkEnd w:id="2730"/>
      <w:bookmarkEnd w:id="2731"/>
    </w:p>
    <w:p w14:paraId="568C0C2E" w14:textId="64E1FB25" w:rsidR="00570AFE" w:rsidRDefault="00570AFE" w:rsidP="00570AFE">
      <w:pPr>
        <w:pStyle w:val="afb"/>
        <w:keepNext/>
        <w:rPr>
          <w:rtl/>
          <w:lang w:eastAsia="he-IL"/>
        </w:rPr>
      </w:pPr>
      <w:bookmarkStart w:id="2732" w:name="ET_guest_אביגיל_סון_פלדמן_332"/>
      <w:r>
        <w:rPr>
          <w:rStyle w:val="TagStyle"/>
          <w:rFonts w:hint="cs"/>
          <w:rtl/>
        </w:rPr>
        <w:t xml:space="preserve"> &lt;&lt; אורח &gt;&gt; </w:t>
      </w:r>
      <w:r>
        <w:rPr>
          <w:rFonts w:hint="cs"/>
          <w:rtl/>
          <w:lang w:eastAsia="he-IL"/>
        </w:rPr>
        <w:t xml:space="preserve">אביגיל </w:t>
      </w:r>
      <w:proofErr w:type="spellStart"/>
      <w:r>
        <w:rPr>
          <w:rFonts w:hint="cs"/>
          <w:rtl/>
          <w:lang w:eastAsia="he-IL"/>
        </w:rPr>
        <w:t>סון</w:t>
      </w:r>
      <w:proofErr w:type="spellEnd"/>
      <w:r>
        <w:rPr>
          <w:rFonts w:hint="cs"/>
          <w:rtl/>
          <w:lang w:eastAsia="he-IL"/>
        </w:rPr>
        <w:t xml:space="preserve"> פלדמן: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732"/>
    </w:p>
    <w:p w14:paraId="55BC2E5E" w14:textId="77777777" w:rsidR="00570AFE" w:rsidRDefault="00570AFE" w:rsidP="00570AFE">
      <w:pPr>
        <w:pStyle w:val="KeepWithNext"/>
        <w:rPr>
          <w:rtl/>
          <w:lang w:eastAsia="he-IL"/>
        </w:rPr>
      </w:pPr>
    </w:p>
    <w:p w14:paraId="2F4BC10A" w14:textId="77777777" w:rsidR="00570AFE" w:rsidRDefault="00570AFE" w:rsidP="00570AFE">
      <w:pPr>
        <w:rPr>
          <w:rtl/>
          <w:lang w:eastAsia="he-IL"/>
        </w:rPr>
      </w:pPr>
      <w:bookmarkStart w:id="2733" w:name="_ETM_Q1_4803490"/>
      <w:bookmarkStart w:id="2734" w:name="_ETM_Q1_4803539"/>
      <w:bookmarkEnd w:id="2733"/>
      <w:bookmarkEnd w:id="2734"/>
      <w:r>
        <w:rPr>
          <w:rFonts w:hint="cs"/>
          <w:rtl/>
          <w:lang w:eastAsia="he-IL"/>
        </w:rPr>
        <w:t xml:space="preserve">אני חושבת שיש פה איזה שהיא אי הבנה. </w:t>
      </w:r>
      <w:bookmarkStart w:id="2735" w:name="_ETM_Q1_4810941"/>
      <w:bookmarkEnd w:id="2735"/>
      <w:r>
        <w:rPr>
          <w:rFonts w:hint="cs"/>
          <w:rtl/>
          <w:lang w:eastAsia="he-IL"/>
        </w:rPr>
        <w:t xml:space="preserve">האישור שאנחנו מדברים עליו הוא אישור לפי חוק רישוי עסקים, </w:t>
      </w:r>
      <w:bookmarkStart w:id="2736" w:name="_ETM_Q1_4813835"/>
      <w:bookmarkEnd w:id="2736"/>
      <w:r>
        <w:rPr>
          <w:rFonts w:hint="cs"/>
          <w:rtl/>
          <w:lang w:eastAsia="he-IL"/>
        </w:rPr>
        <w:t xml:space="preserve">אף אחד לא מבטל אותו, הוא ממשיך לשמש את חוק </w:t>
      </w:r>
      <w:bookmarkStart w:id="2737" w:name="_ETM_Q1_4815032"/>
      <w:bookmarkEnd w:id="2737"/>
      <w:r>
        <w:rPr>
          <w:rFonts w:hint="cs"/>
          <w:rtl/>
          <w:lang w:eastAsia="he-IL"/>
        </w:rPr>
        <w:t xml:space="preserve">רישוי עסקים. הייתה בקשה לעשות שימוש באישור לפי חוק </w:t>
      </w:r>
      <w:bookmarkStart w:id="2738" w:name="_ETM_Q1_4818323"/>
      <w:bookmarkEnd w:id="2738"/>
      <w:r>
        <w:rPr>
          <w:rFonts w:hint="cs"/>
          <w:rtl/>
          <w:lang w:eastAsia="he-IL"/>
        </w:rPr>
        <w:t>אחר לצורך החוק הזה. כדי לעשות שימוש בו לצורך</w:t>
      </w:r>
      <w:bookmarkStart w:id="2739" w:name="_ETM_Q1_4819879"/>
      <w:bookmarkEnd w:id="2739"/>
      <w:r>
        <w:rPr>
          <w:rFonts w:hint="cs"/>
          <w:rtl/>
          <w:lang w:eastAsia="he-IL"/>
        </w:rPr>
        <w:t xml:space="preserve"> החוק הזה הוא צריך לעמוד בתנאים המהותיים הרציונליים לעניין החוק </w:t>
      </w:r>
      <w:bookmarkStart w:id="2740" w:name="_ETM_Q1_4828609"/>
      <w:bookmarkEnd w:id="2740"/>
      <w:r>
        <w:rPr>
          <w:rFonts w:hint="cs"/>
          <w:rtl/>
          <w:lang w:eastAsia="he-IL"/>
        </w:rPr>
        <w:t xml:space="preserve">הזה. </w:t>
      </w:r>
    </w:p>
    <w:p w14:paraId="08395DE6" w14:textId="77777777" w:rsidR="00570AFE" w:rsidRDefault="00570AFE" w:rsidP="00570AFE">
      <w:pPr>
        <w:rPr>
          <w:rtl/>
          <w:lang w:eastAsia="he-IL"/>
        </w:rPr>
      </w:pPr>
      <w:bookmarkStart w:id="2741" w:name="_ETM_Q1_4830265"/>
      <w:bookmarkStart w:id="2742" w:name="_ETM_Q1_4830336"/>
      <w:bookmarkEnd w:id="2741"/>
      <w:bookmarkEnd w:id="2742"/>
    </w:p>
    <w:p w14:paraId="1BD3FC0D" w14:textId="77777777" w:rsidR="00570AFE" w:rsidRDefault="00570AFE" w:rsidP="00570AFE">
      <w:pPr>
        <w:rPr>
          <w:rtl/>
          <w:lang w:eastAsia="he-IL"/>
        </w:rPr>
      </w:pPr>
      <w:bookmarkStart w:id="2743" w:name="_ETM_Q1_4830417"/>
      <w:bookmarkStart w:id="2744" w:name="_ETM_Q1_4830477"/>
      <w:bookmarkEnd w:id="2743"/>
      <w:bookmarkEnd w:id="2744"/>
      <w:r>
        <w:rPr>
          <w:rFonts w:hint="cs"/>
          <w:rtl/>
          <w:lang w:eastAsia="he-IL"/>
        </w:rPr>
        <w:t>אם מקבלים אישור מורשה נגישות ואנחנו לא מפקפקים בו</w:t>
      </w:r>
      <w:bookmarkStart w:id="2745" w:name="_ETM_Q1_4832820"/>
      <w:bookmarkEnd w:id="2745"/>
      <w:r>
        <w:rPr>
          <w:rFonts w:hint="cs"/>
          <w:rtl/>
          <w:lang w:eastAsia="he-IL"/>
        </w:rPr>
        <w:t xml:space="preserve"> בשנת 2020 ושנה אחר כך באים ורואים שיש הפרה, יכול </w:t>
      </w:r>
      <w:bookmarkStart w:id="2746" w:name="_ETM_Q1_4839620"/>
      <w:bookmarkEnd w:id="2746"/>
      <w:r>
        <w:rPr>
          <w:rFonts w:hint="cs"/>
          <w:rtl/>
          <w:lang w:eastAsia="he-IL"/>
        </w:rPr>
        <w:t xml:space="preserve">להיות שההפרה הזאת נוצרה במהלך השנה הזאת. אז כל מה </w:t>
      </w:r>
      <w:bookmarkStart w:id="2747" w:name="_ETM_Q1_4845212"/>
      <w:bookmarkEnd w:id="2747"/>
      <w:r>
        <w:rPr>
          <w:rFonts w:hint="cs"/>
          <w:rtl/>
          <w:lang w:eastAsia="he-IL"/>
        </w:rPr>
        <w:t>שרוצים זה שהאישור עצמו, הוא יהיה בנוי בצורה כזאת שהוא</w:t>
      </w:r>
      <w:bookmarkStart w:id="2748" w:name="_ETM_Q1_4850318"/>
      <w:bookmarkEnd w:id="2748"/>
      <w:r>
        <w:rPr>
          <w:rFonts w:hint="cs"/>
          <w:rtl/>
          <w:lang w:eastAsia="he-IL"/>
        </w:rPr>
        <w:t xml:space="preserve"> כולל תיעוד של המצב שלגביו ניתן אישור, כדי שאפשר יהיה </w:t>
      </w:r>
      <w:bookmarkStart w:id="2749" w:name="_ETM_Q1_4851088"/>
      <w:bookmarkEnd w:id="2749"/>
      <w:r>
        <w:rPr>
          <w:rFonts w:hint="cs"/>
          <w:rtl/>
          <w:lang w:eastAsia="he-IL"/>
        </w:rPr>
        <w:t xml:space="preserve">לראות האם באמת יש פה הסתמכות אותנטית והמצב לא השתנה, </w:t>
      </w:r>
      <w:bookmarkStart w:id="2750" w:name="_ETM_Q1_4859512"/>
      <w:bookmarkEnd w:id="2750"/>
      <w:r>
        <w:rPr>
          <w:rFonts w:hint="cs"/>
          <w:rtl/>
          <w:lang w:eastAsia="he-IL"/>
        </w:rPr>
        <w:t>או שאין הסתמכות אותנטית, ניתן אישור ובינתיים המצב השתנה,</w:t>
      </w:r>
      <w:bookmarkStart w:id="2751" w:name="_ETM_Q1_4863364"/>
      <w:bookmarkEnd w:id="2751"/>
      <w:r>
        <w:rPr>
          <w:rFonts w:hint="cs"/>
          <w:rtl/>
          <w:lang w:eastAsia="he-IL"/>
        </w:rPr>
        <w:t xml:space="preserve"> העסק שינה את המצב. </w:t>
      </w:r>
    </w:p>
    <w:p w14:paraId="2E793ABE" w14:textId="77777777" w:rsidR="00570AFE" w:rsidRDefault="00570AFE" w:rsidP="00570AFE">
      <w:pPr>
        <w:rPr>
          <w:rtl/>
          <w:lang w:eastAsia="he-IL"/>
        </w:rPr>
      </w:pPr>
      <w:bookmarkStart w:id="2752" w:name="_ETM_Q1_4865804"/>
      <w:bookmarkStart w:id="2753" w:name="_ETM_Q1_4865883"/>
      <w:bookmarkStart w:id="2754" w:name="_ETM_Q1_4862932"/>
      <w:bookmarkEnd w:id="2752"/>
      <w:bookmarkEnd w:id="2753"/>
      <w:bookmarkEnd w:id="2754"/>
    </w:p>
    <w:p w14:paraId="7BCF5174" w14:textId="7EC325D5" w:rsidR="00570AFE" w:rsidRDefault="00570AFE" w:rsidP="00570AFE">
      <w:pPr>
        <w:pStyle w:val="a5"/>
        <w:keepNext/>
        <w:rPr>
          <w:rtl/>
        </w:rPr>
      </w:pPr>
      <w:bookmarkStart w:id="2755" w:name="ET_speaker_6229_333"/>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sidR="001A4D22">
        <w:rPr>
          <w:rFonts w:hint="cs"/>
          <w:rtl/>
        </w:rPr>
        <w:t xml:space="preserve"> </w:t>
      </w:r>
      <w:r>
        <w:rPr>
          <w:rFonts w:hint="cs"/>
          <w:rtl/>
        </w:rPr>
        <w:t xml:space="preserve"> </w:t>
      </w:r>
      <w:bookmarkEnd w:id="2755"/>
    </w:p>
    <w:p w14:paraId="5B74C573" w14:textId="77777777" w:rsidR="00570AFE" w:rsidRDefault="00570AFE" w:rsidP="00570AFE">
      <w:pPr>
        <w:pStyle w:val="KeepWithNext"/>
        <w:rPr>
          <w:rtl/>
          <w:lang w:eastAsia="he-IL"/>
        </w:rPr>
      </w:pPr>
    </w:p>
    <w:p w14:paraId="29C7C5CA" w14:textId="77777777" w:rsidR="00570AFE" w:rsidRDefault="00570AFE" w:rsidP="00570AFE">
      <w:pPr>
        <w:rPr>
          <w:rtl/>
          <w:lang w:eastAsia="he-IL"/>
        </w:rPr>
      </w:pPr>
      <w:bookmarkStart w:id="2756" w:name="_ETM_Q1_4863477"/>
      <w:bookmarkStart w:id="2757" w:name="_ETM_Q1_4863526"/>
      <w:bookmarkEnd w:id="2756"/>
      <w:bookmarkEnd w:id="2757"/>
      <w:r>
        <w:rPr>
          <w:rFonts w:hint="cs"/>
          <w:rtl/>
          <w:lang w:eastAsia="he-IL"/>
        </w:rPr>
        <w:t xml:space="preserve">אז צריך התאמה. זה בסדר, אני </w:t>
      </w:r>
      <w:bookmarkStart w:id="2758" w:name="_ETM_Q1_4867484"/>
      <w:bookmarkEnd w:id="2758"/>
      <w:r>
        <w:rPr>
          <w:rFonts w:hint="cs"/>
          <w:rtl/>
          <w:lang w:eastAsia="he-IL"/>
        </w:rPr>
        <w:t xml:space="preserve">מסכים, אבל לא חידוש של הכול. </w:t>
      </w:r>
    </w:p>
    <w:p w14:paraId="6FFB9745" w14:textId="77777777" w:rsidR="00570AFE" w:rsidRDefault="00570AFE" w:rsidP="00570AFE">
      <w:pPr>
        <w:rPr>
          <w:rtl/>
          <w:lang w:eastAsia="he-IL"/>
        </w:rPr>
      </w:pPr>
      <w:bookmarkStart w:id="2759" w:name="_ETM_Q1_4866948"/>
      <w:bookmarkStart w:id="2760" w:name="_ETM_Q1_4867015"/>
      <w:bookmarkStart w:id="2761" w:name="_ETM_Q1_4867582"/>
      <w:bookmarkEnd w:id="2759"/>
      <w:bookmarkEnd w:id="2760"/>
      <w:bookmarkEnd w:id="2761"/>
    </w:p>
    <w:p w14:paraId="21E71772" w14:textId="566759E9" w:rsidR="00570AFE" w:rsidRDefault="00570AFE" w:rsidP="00570AFE">
      <w:pPr>
        <w:pStyle w:val="afb"/>
        <w:keepNext/>
        <w:rPr>
          <w:rtl/>
          <w:lang w:eastAsia="he-IL"/>
        </w:rPr>
      </w:pPr>
      <w:bookmarkStart w:id="2762" w:name="ET_guest_שי_ברמן_334"/>
      <w:r>
        <w:rPr>
          <w:rStyle w:val="TagStyle"/>
          <w:rFonts w:hint="cs"/>
          <w:rtl/>
        </w:rPr>
        <w:t xml:space="preserve"> &lt;&lt; אורח &gt;&gt; </w:t>
      </w:r>
      <w:r>
        <w:rPr>
          <w:rFonts w:hint="cs"/>
          <w:rtl/>
          <w:lang w:eastAsia="he-IL"/>
        </w:rPr>
        <w:t>שי ברמן:</w:t>
      </w:r>
      <w:r>
        <w:rPr>
          <w:rStyle w:val="TagStyle"/>
          <w:rFonts w:hint="cs"/>
          <w:rtl/>
        </w:rPr>
        <w:t xml:space="preserve"> &lt;&lt; אורח &gt;&gt;</w:t>
      </w:r>
      <w:r w:rsidR="001A4D22">
        <w:rPr>
          <w:rFonts w:hint="cs"/>
          <w:rtl/>
          <w:lang w:eastAsia="he-IL"/>
        </w:rPr>
        <w:t xml:space="preserve"> </w:t>
      </w:r>
      <w:r>
        <w:rPr>
          <w:rFonts w:hint="cs"/>
          <w:rtl/>
          <w:lang w:eastAsia="he-IL"/>
        </w:rPr>
        <w:t xml:space="preserve"> </w:t>
      </w:r>
      <w:bookmarkEnd w:id="2762"/>
    </w:p>
    <w:p w14:paraId="397B411D" w14:textId="77777777" w:rsidR="00570AFE" w:rsidRDefault="00570AFE" w:rsidP="00570AFE">
      <w:pPr>
        <w:pStyle w:val="KeepWithNext"/>
        <w:rPr>
          <w:rtl/>
          <w:lang w:eastAsia="he-IL"/>
        </w:rPr>
      </w:pPr>
    </w:p>
    <w:p w14:paraId="1B646040" w14:textId="76578AF9" w:rsidR="00570AFE" w:rsidRDefault="00570AFE" w:rsidP="00CC21B4">
      <w:pPr>
        <w:rPr>
          <w:rtl/>
          <w:lang w:eastAsia="he-IL"/>
        </w:rPr>
      </w:pPr>
      <w:r>
        <w:rPr>
          <w:rFonts w:hint="cs"/>
          <w:rtl/>
          <w:lang w:eastAsia="he-IL"/>
        </w:rPr>
        <w:t>א</w:t>
      </w:r>
      <w:bookmarkStart w:id="2763" w:name="_ETM_Q1_4868250"/>
      <w:bookmarkEnd w:id="2763"/>
      <w:r>
        <w:rPr>
          <w:rFonts w:hint="cs"/>
          <w:rtl/>
          <w:lang w:eastAsia="he-IL"/>
        </w:rPr>
        <w:t>י</w:t>
      </w:r>
      <w:bookmarkStart w:id="2764" w:name="_ETM_Q1_4868333"/>
      <w:bookmarkEnd w:id="2764"/>
      <w:r>
        <w:rPr>
          <w:rFonts w:hint="cs"/>
          <w:rtl/>
          <w:lang w:eastAsia="he-IL"/>
        </w:rPr>
        <w:t xml:space="preserve">ך זה עוזר לך? </w:t>
      </w:r>
      <w:bookmarkStart w:id="2765" w:name="_ETM_Q1_4869734"/>
      <w:bookmarkStart w:id="2766" w:name="_ETM_Q1_4506145"/>
      <w:bookmarkEnd w:id="2765"/>
      <w:bookmarkEnd w:id="2766"/>
      <w:r w:rsidR="00CC21B4">
        <w:rPr>
          <w:rFonts w:hint="cs"/>
          <w:rtl/>
          <w:lang w:eastAsia="he-IL"/>
        </w:rPr>
        <w:t>אם את עכשיו הולכת ו - - -</w:t>
      </w:r>
    </w:p>
    <w:p w14:paraId="4E29CB08" w14:textId="345EDC3B" w:rsidR="00CC21B4" w:rsidRDefault="00CC21B4" w:rsidP="00CC21B4">
      <w:pPr>
        <w:rPr>
          <w:rtl/>
          <w:lang w:eastAsia="he-IL"/>
        </w:rPr>
      </w:pPr>
      <w:bookmarkStart w:id="2767" w:name="_ETM_Q1_4872897"/>
      <w:bookmarkStart w:id="2768" w:name="_ETM_Q1_4873006"/>
      <w:bookmarkStart w:id="2769" w:name="_ETM_Q1_4869019"/>
      <w:bookmarkEnd w:id="2767"/>
      <w:bookmarkEnd w:id="2768"/>
      <w:bookmarkEnd w:id="2769"/>
    </w:p>
    <w:p w14:paraId="3633939C" w14:textId="208D77A4" w:rsidR="00CC21B4" w:rsidRDefault="00CC21B4" w:rsidP="00CC21B4">
      <w:pPr>
        <w:pStyle w:val="af8"/>
        <w:keepNext/>
        <w:rPr>
          <w:rtl/>
        </w:rPr>
      </w:pPr>
      <w:bookmarkStart w:id="2770" w:name="ET_yor_6158_315"/>
      <w:r w:rsidRPr="00CC21B4">
        <w:rPr>
          <w:rStyle w:val="TagStyle"/>
          <w:rtl/>
        </w:rPr>
        <w:t xml:space="preserve"> &lt;&lt; יור &gt;&gt; </w:t>
      </w:r>
      <w:r>
        <w:rPr>
          <w:rtl/>
        </w:rPr>
        <w:t>היו"ר אפרת רייטן מרום:</w:t>
      </w:r>
      <w:r w:rsidRPr="00CC21B4">
        <w:rPr>
          <w:rStyle w:val="TagStyle"/>
          <w:rtl/>
        </w:rPr>
        <w:t xml:space="preserve"> &lt;&lt; יור &gt;&gt;</w:t>
      </w:r>
      <w:r w:rsidR="001A4D22">
        <w:rPr>
          <w:rtl/>
        </w:rPr>
        <w:t xml:space="preserve"> </w:t>
      </w:r>
      <w:r>
        <w:rPr>
          <w:rtl/>
        </w:rPr>
        <w:t xml:space="preserve"> </w:t>
      </w:r>
      <w:bookmarkEnd w:id="2770"/>
    </w:p>
    <w:p w14:paraId="12B55545" w14:textId="5194EAA4" w:rsidR="00CC21B4" w:rsidRDefault="00CC21B4" w:rsidP="00CC21B4">
      <w:pPr>
        <w:pStyle w:val="KeepWithNext"/>
        <w:rPr>
          <w:rtl/>
          <w:lang w:eastAsia="he-IL"/>
        </w:rPr>
      </w:pPr>
    </w:p>
    <w:p w14:paraId="58FA86B8" w14:textId="00FCF6F8" w:rsidR="00CC21B4" w:rsidRDefault="00CC21B4" w:rsidP="00CC21B4">
      <w:pPr>
        <w:rPr>
          <w:rtl/>
          <w:lang w:eastAsia="he-IL"/>
        </w:rPr>
      </w:pPr>
      <w:bookmarkStart w:id="2771" w:name="_ETM_Q1_4876509"/>
      <w:bookmarkStart w:id="2772" w:name="_ETM_Q1_4876526"/>
      <w:bookmarkEnd w:id="2771"/>
      <w:bookmarkEnd w:id="2772"/>
      <w:r>
        <w:rPr>
          <w:rFonts w:hint="cs"/>
          <w:rtl/>
          <w:lang w:eastAsia="he-IL"/>
        </w:rPr>
        <w:t xml:space="preserve">שי, אי אפשר </w:t>
      </w:r>
      <w:bookmarkStart w:id="2773" w:name="_ETM_Q1_4873414"/>
      <w:bookmarkEnd w:id="2773"/>
      <w:r>
        <w:rPr>
          <w:rFonts w:hint="cs"/>
          <w:rtl/>
          <w:lang w:eastAsia="he-IL"/>
        </w:rPr>
        <w:t xml:space="preserve">ככה. בבקשה. </w:t>
      </w:r>
    </w:p>
    <w:p w14:paraId="1A874C76" w14:textId="538D0F80" w:rsidR="00033288" w:rsidRDefault="00033288" w:rsidP="00CC21B4">
      <w:pPr>
        <w:rPr>
          <w:rtl/>
          <w:lang w:eastAsia="he-IL"/>
        </w:rPr>
      </w:pPr>
      <w:bookmarkStart w:id="2774" w:name="_ETM_Q1_4875750"/>
      <w:bookmarkStart w:id="2775" w:name="_ETM_Q1_4875811"/>
      <w:bookmarkStart w:id="2776" w:name="_ETM_Q1_4877516"/>
      <w:bookmarkEnd w:id="2774"/>
      <w:bookmarkEnd w:id="2775"/>
      <w:bookmarkEnd w:id="2776"/>
    </w:p>
    <w:p w14:paraId="65988A06" w14:textId="492B0398" w:rsidR="00033288" w:rsidRDefault="00033288" w:rsidP="00033288">
      <w:pPr>
        <w:pStyle w:val="afb"/>
        <w:keepNext/>
        <w:rPr>
          <w:rtl/>
          <w:lang w:eastAsia="he-IL"/>
        </w:rPr>
      </w:pPr>
      <w:bookmarkStart w:id="2777" w:name="ET_guest_נירית_אהרון_316"/>
      <w:r w:rsidRPr="00033288">
        <w:rPr>
          <w:rStyle w:val="TagStyle"/>
          <w:rtl/>
        </w:rPr>
        <w:t xml:space="preserve"> &lt;&lt; אורח &gt;&gt; </w:t>
      </w:r>
      <w:r>
        <w:rPr>
          <w:rtl/>
          <w:lang w:eastAsia="he-IL"/>
        </w:rPr>
        <w:t>נירית אהרון:</w:t>
      </w:r>
      <w:r w:rsidRPr="00033288">
        <w:rPr>
          <w:rStyle w:val="TagStyle"/>
          <w:rtl/>
        </w:rPr>
        <w:t xml:space="preserve"> &lt;&lt; אורח &gt;&gt;</w:t>
      </w:r>
      <w:r w:rsidR="001A4D22">
        <w:rPr>
          <w:rtl/>
          <w:lang w:eastAsia="he-IL"/>
        </w:rPr>
        <w:t xml:space="preserve"> </w:t>
      </w:r>
      <w:r>
        <w:rPr>
          <w:rtl/>
          <w:lang w:eastAsia="he-IL"/>
        </w:rPr>
        <w:t xml:space="preserve"> </w:t>
      </w:r>
      <w:bookmarkEnd w:id="2777"/>
    </w:p>
    <w:p w14:paraId="7413C355" w14:textId="35399BBA" w:rsidR="00033288" w:rsidRDefault="00033288" w:rsidP="00033288">
      <w:pPr>
        <w:pStyle w:val="KeepWithNext"/>
        <w:rPr>
          <w:rtl/>
          <w:lang w:eastAsia="he-IL"/>
        </w:rPr>
      </w:pPr>
    </w:p>
    <w:p w14:paraId="7E17EE2E" w14:textId="58D35E89" w:rsidR="00033288" w:rsidRDefault="00033288" w:rsidP="00033288">
      <w:pPr>
        <w:rPr>
          <w:rtl/>
          <w:lang w:eastAsia="he-IL"/>
        </w:rPr>
      </w:pPr>
      <w:bookmarkStart w:id="2778" w:name="_ETM_Q1_4884366"/>
      <w:bookmarkStart w:id="2779" w:name="_ETM_Q1_4884394"/>
      <w:bookmarkEnd w:id="2778"/>
      <w:bookmarkEnd w:id="2779"/>
      <w:r>
        <w:rPr>
          <w:rFonts w:hint="cs"/>
          <w:rtl/>
          <w:lang w:eastAsia="he-IL"/>
        </w:rPr>
        <w:t xml:space="preserve">הובהר כאן על ידי נציגת משרד המשפטים שהכוונה היא </w:t>
      </w:r>
      <w:bookmarkStart w:id="2780" w:name="_ETM_Q1_4886874"/>
      <w:bookmarkEnd w:id="2780"/>
      <w:r>
        <w:rPr>
          <w:rFonts w:hint="cs"/>
          <w:rtl/>
          <w:lang w:eastAsia="he-IL"/>
        </w:rPr>
        <w:t>לאישור על פי חוק רישוי עסקים, אבל צריך לקחת בחשבון ש</w:t>
      </w:r>
      <w:bookmarkStart w:id="2781" w:name="_ETM_Q1_4888806"/>
      <w:bookmarkEnd w:id="2781"/>
      <w:r>
        <w:rPr>
          <w:rFonts w:hint="cs"/>
          <w:rtl/>
          <w:lang w:eastAsia="he-IL"/>
        </w:rPr>
        <w:t>ישנה עוד סיטואציה שבה יש לנו אישור של מורשה נגישות.</w:t>
      </w:r>
      <w:bookmarkStart w:id="2782" w:name="_ETM_Q1_4894625"/>
      <w:bookmarkEnd w:id="2782"/>
      <w:r>
        <w:rPr>
          <w:rFonts w:hint="cs"/>
          <w:rtl/>
          <w:lang w:eastAsia="he-IL"/>
        </w:rPr>
        <w:t xml:space="preserve"> לנו לפחות, לרשות הטבע והגנים, כאשר אנחנו מנגישים אתרים אנחנו </w:t>
      </w:r>
      <w:bookmarkStart w:id="2783" w:name="_ETM_Q1_4897742"/>
      <w:bookmarkEnd w:id="2783"/>
      <w:r>
        <w:rPr>
          <w:rFonts w:hint="cs"/>
          <w:rtl/>
          <w:lang w:eastAsia="he-IL"/>
        </w:rPr>
        <w:t xml:space="preserve">נדרשים לקבל אישור של מורשה נגישות לפי תקנות הנגישות לאתר, </w:t>
      </w:r>
      <w:bookmarkStart w:id="2784" w:name="_ETM_Q1_4902234"/>
      <w:bookmarkEnd w:id="2784"/>
      <w:r>
        <w:rPr>
          <w:rFonts w:hint="cs"/>
          <w:rtl/>
          <w:lang w:eastAsia="he-IL"/>
        </w:rPr>
        <w:t xml:space="preserve">אנחנו נדרשים לשמור את האישורים האלה לתקופה של שבע שנים, </w:t>
      </w:r>
      <w:bookmarkStart w:id="2785" w:name="_ETM_Q1_4905708"/>
      <w:bookmarkEnd w:id="2785"/>
      <w:r>
        <w:rPr>
          <w:rFonts w:hint="cs"/>
          <w:rtl/>
          <w:lang w:eastAsia="he-IL"/>
        </w:rPr>
        <w:t xml:space="preserve">אפילו לדעתי תקופה ארוכה, אלא אם כן האתר נסגר. </w:t>
      </w:r>
      <w:bookmarkStart w:id="2786" w:name="_ETM_Q1_4909064"/>
      <w:bookmarkEnd w:id="2786"/>
      <w:r>
        <w:rPr>
          <w:rFonts w:hint="cs"/>
          <w:rtl/>
          <w:lang w:eastAsia="he-IL"/>
        </w:rPr>
        <w:t>השאלה היא מה דינו של אישור כזה, האם אישור כזה</w:t>
      </w:r>
      <w:bookmarkStart w:id="2787" w:name="_ETM_Q1_4913992"/>
      <w:bookmarkEnd w:id="2787"/>
      <w:r>
        <w:rPr>
          <w:rFonts w:hint="cs"/>
          <w:rtl/>
          <w:lang w:eastAsia="he-IL"/>
        </w:rPr>
        <w:t xml:space="preserve"> מכסה אותי ומעניק לי הגנה או שאני אצטרך לקבל משהו</w:t>
      </w:r>
      <w:bookmarkStart w:id="2788" w:name="_ETM_Q1_4918082"/>
      <w:bookmarkEnd w:id="2788"/>
      <w:r>
        <w:rPr>
          <w:rFonts w:hint="cs"/>
          <w:rtl/>
          <w:lang w:eastAsia="he-IL"/>
        </w:rPr>
        <w:t xml:space="preserve"> חדש?</w:t>
      </w:r>
      <w:bookmarkStart w:id="2789" w:name="_ETM_Q1_4913694"/>
      <w:bookmarkEnd w:id="2789"/>
    </w:p>
    <w:p w14:paraId="2D3FBBFD" w14:textId="011BB0F4" w:rsidR="00033288" w:rsidRDefault="00033288" w:rsidP="00033288">
      <w:pPr>
        <w:rPr>
          <w:rtl/>
          <w:lang w:eastAsia="he-IL"/>
        </w:rPr>
      </w:pPr>
      <w:bookmarkStart w:id="2790" w:name="_ETM_Q1_4913756"/>
      <w:bookmarkStart w:id="2791" w:name="_ETM_Q1_4914091"/>
      <w:bookmarkEnd w:id="2790"/>
      <w:bookmarkEnd w:id="2791"/>
    </w:p>
    <w:p w14:paraId="1E604487" w14:textId="32056792" w:rsidR="00033288" w:rsidRDefault="00033288" w:rsidP="00033288">
      <w:pPr>
        <w:pStyle w:val="afb"/>
        <w:keepNext/>
        <w:rPr>
          <w:rtl/>
          <w:lang w:eastAsia="he-IL"/>
        </w:rPr>
      </w:pPr>
      <w:bookmarkStart w:id="2792" w:name="ET_guest_יובל_וגנר_317"/>
      <w:r w:rsidRPr="00033288">
        <w:rPr>
          <w:rStyle w:val="TagStyle"/>
          <w:rtl/>
        </w:rPr>
        <w:t xml:space="preserve"> &lt;&lt; אורח &gt;&gt; </w:t>
      </w:r>
      <w:r>
        <w:rPr>
          <w:rtl/>
          <w:lang w:eastAsia="he-IL"/>
        </w:rPr>
        <w:t>יובל וגנר:</w:t>
      </w:r>
      <w:r w:rsidRPr="00033288">
        <w:rPr>
          <w:rStyle w:val="TagStyle"/>
          <w:rtl/>
        </w:rPr>
        <w:t xml:space="preserve"> &lt;&lt; אורח &gt;&gt;</w:t>
      </w:r>
      <w:r w:rsidR="001A4D22">
        <w:rPr>
          <w:rtl/>
          <w:lang w:eastAsia="he-IL"/>
        </w:rPr>
        <w:t xml:space="preserve"> </w:t>
      </w:r>
      <w:r>
        <w:rPr>
          <w:rtl/>
          <w:lang w:eastAsia="he-IL"/>
        </w:rPr>
        <w:t xml:space="preserve"> </w:t>
      </w:r>
      <w:bookmarkEnd w:id="2792"/>
    </w:p>
    <w:p w14:paraId="504C1336" w14:textId="1189E9EB" w:rsidR="00033288" w:rsidRDefault="00033288" w:rsidP="00033288">
      <w:pPr>
        <w:pStyle w:val="KeepWithNext"/>
        <w:rPr>
          <w:rtl/>
          <w:lang w:eastAsia="he-IL"/>
        </w:rPr>
      </w:pPr>
    </w:p>
    <w:p w14:paraId="33479054" w14:textId="77777777" w:rsidR="00033288" w:rsidRDefault="00033288" w:rsidP="00033288">
      <w:pPr>
        <w:rPr>
          <w:rtl/>
          <w:lang w:eastAsia="he-IL"/>
        </w:rPr>
      </w:pPr>
      <w:bookmarkStart w:id="2793" w:name="_ETM_Q1_4914471"/>
      <w:bookmarkStart w:id="2794" w:name="_ETM_Q1_4914502"/>
      <w:bookmarkEnd w:id="2793"/>
      <w:bookmarkEnd w:id="2794"/>
      <w:r>
        <w:rPr>
          <w:rFonts w:hint="cs"/>
          <w:rtl/>
          <w:lang w:eastAsia="he-IL"/>
        </w:rPr>
        <w:t>אני חייב להגיד פה משהו פרקטי, כי מדברים תיאורטית.</w:t>
      </w:r>
      <w:bookmarkStart w:id="2795" w:name="_ETM_Q1_4923155"/>
      <w:bookmarkEnd w:id="2795"/>
      <w:r>
        <w:rPr>
          <w:rFonts w:hint="cs"/>
          <w:rtl/>
          <w:lang w:eastAsia="he-IL"/>
        </w:rPr>
        <w:t xml:space="preserve"> אני בין היתר יועץ נגישות או מורשה נגישות, החיים הם </w:t>
      </w:r>
      <w:bookmarkStart w:id="2796" w:name="_ETM_Q1_4926980"/>
      <w:bookmarkEnd w:id="2796"/>
      <w:r>
        <w:rPr>
          <w:rFonts w:hint="cs"/>
          <w:rtl/>
          <w:lang w:eastAsia="he-IL"/>
        </w:rPr>
        <w:t xml:space="preserve">לא תיאורטיים, החיים הם מעשיים. מורשה נגישות למד בדיוק מה </w:t>
      </w:r>
      <w:bookmarkStart w:id="2797" w:name="_ETM_Q1_4930494"/>
      <w:bookmarkEnd w:id="2797"/>
      <w:r>
        <w:rPr>
          <w:rFonts w:hint="cs"/>
          <w:rtl/>
          <w:lang w:eastAsia="he-IL"/>
        </w:rPr>
        <w:t xml:space="preserve">הוא צריך לייעץ ומה הוא צריך </w:t>
      </w:r>
      <w:proofErr w:type="spellStart"/>
      <w:r>
        <w:rPr>
          <w:rFonts w:hint="cs"/>
          <w:rtl/>
          <w:lang w:eastAsia="he-IL"/>
        </w:rPr>
        <w:t>להנגיש</w:t>
      </w:r>
      <w:proofErr w:type="spellEnd"/>
      <w:r>
        <w:rPr>
          <w:rFonts w:hint="cs"/>
          <w:rtl/>
          <w:lang w:eastAsia="he-IL"/>
        </w:rPr>
        <w:t xml:space="preserve"> בכל סוג ארגון </w:t>
      </w:r>
      <w:bookmarkStart w:id="2798" w:name="_ETM_Q1_4933506"/>
      <w:bookmarkEnd w:id="2798"/>
      <w:r>
        <w:rPr>
          <w:rFonts w:hint="cs"/>
          <w:rtl/>
          <w:lang w:eastAsia="he-IL"/>
        </w:rPr>
        <w:t xml:space="preserve">ולא משנה אם זה </w:t>
      </w:r>
      <w:proofErr w:type="spellStart"/>
      <w:r>
        <w:rPr>
          <w:rFonts w:hint="cs"/>
          <w:rtl/>
          <w:lang w:eastAsia="he-IL"/>
        </w:rPr>
        <w:t>רט"ג</w:t>
      </w:r>
      <w:proofErr w:type="spellEnd"/>
      <w:r>
        <w:rPr>
          <w:rFonts w:hint="cs"/>
          <w:rtl/>
          <w:lang w:eastAsia="he-IL"/>
        </w:rPr>
        <w:t xml:space="preserve"> או עסק או עמותה, משרד </w:t>
      </w:r>
      <w:bookmarkStart w:id="2799" w:name="_ETM_Q1_4938578"/>
      <w:bookmarkEnd w:id="2799"/>
      <w:r>
        <w:rPr>
          <w:rFonts w:hint="cs"/>
          <w:rtl/>
          <w:lang w:eastAsia="he-IL"/>
        </w:rPr>
        <w:t>ממשלתי או רשות מקומית, יש רשימה רחבה של נושאים</w:t>
      </w:r>
      <w:bookmarkStart w:id="2800" w:name="_ETM_Q1_4940636"/>
      <w:bookmarkEnd w:id="2800"/>
      <w:r>
        <w:rPr>
          <w:rFonts w:hint="cs"/>
          <w:rtl/>
          <w:lang w:eastAsia="he-IL"/>
        </w:rPr>
        <w:t xml:space="preserve"> שצריך לטפל בהם. </w:t>
      </w:r>
      <w:bookmarkStart w:id="2801" w:name="_ETM_Q1_4959940"/>
      <w:bookmarkEnd w:id="2801"/>
    </w:p>
    <w:p w14:paraId="430ACE23" w14:textId="77777777" w:rsidR="00033288" w:rsidRDefault="00033288" w:rsidP="00033288">
      <w:pPr>
        <w:rPr>
          <w:rtl/>
          <w:lang w:eastAsia="he-IL"/>
        </w:rPr>
      </w:pPr>
      <w:bookmarkStart w:id="2802" w:name="_ETM_Q1_4959983"/>
      <w:bookmarkEnd w:id="2802"/>
    </w:p>
    <w:p w14:paraId="7638DDCE" w14:textId="38F64E54" w:rsidR="00033288" w:rsidRDefault="00033288" w:rsidP="00033288">
      <w:pPr>
        <w:rPr>
          <w:rtl/>
          <w:lang w:eastAsia="he-IL"/>
        </w:rPr>
      </w:pPr>
      <w:bookmarkStart w:id="2803" w:name="_ETM_Q1_4960108"/>
      <w:bookmarkStart w:id="2804" w:name="_ETM_Q1_4960157"/>
      <w:bookmarkEnd w:id="2803"/>
      <w:bookmarkEnd w:id="2804"/>
      <w:r>
        <w:rPr>
          <w:rFonts w:hint="cs"/>
          <w:rtl/>
          <w:lang w:eastAsia="he-IL"/>
        </w:rPr>
        <w:t xml:space="preserve">הוא מטפל בהם מול העסק או מול </w:t>
      </w:r>
      <w:bookmarkStart w:id="2805" w:name="_ETM_Q1_4946252"/>
      <w:bookmarkEnd w:id="2805"/>
      <w:r>
        <w:rPr>
          <w:rFonts w:hint="cs"/>
          <w:rtl/>
          <w:lang w:eastAsia="he-IL"/>
        </w:rPr>
        <w:t xml:space="preserve">הארגון בצורה מסודרת, הוא צריך לתעד את זה, הוא צריך </w:t>
      </w:r>
      <w:bookmarkStart w:id="2806" w:name="_ETM_Q1_4951036"/>
      <w:bookmarkEnd w:id="2806"/>
      <w:r>
        <w:rPr>
          <w:rFonts w:hint="cs"/>
          <w:rtl/>
          <w:lang w:eastAsia="he-IL"/>
        </w:rPr>
        <w:t>לאשר כל אלמנט בנפרד וכשהוא בסוף עושה רישוי עסקים הוא</w:t>
      </w:r>
      <w:bookmarkStart w:id="2807" w:name="_ETM_Q1_4957428"/>
      <w:bookmarkEnd w:id="2807"/>
      <w:r>
        <w:rPr>
          <w:rFonts w:hint="cs"/>
          <w:rtl/>
          <w:lang w:eastAsia="he-IL"/>
        </w:rPr>
        <w:t xml:space="preserve"> אמון ויש לו אחריות ויש לו גם ביטוח מקצועי לזה </w:t>
      </w:r>
      <w:bookmarkStart w:id="2808" w:name="_ETM_Q1_4958440"/>
      <w:bookmarkEnd w:id="2808"/>
      <w:r>
        <w:rPr>
          <w:rFonts w:hint="cs"/>
          <w:rtl/>
          <w:lang w:eastAsia="he-IL"/>
        </w:rPr>
        <w:t xml:space="preserve">שהוא הנגיש את העסק. הוא לא אמור לחתום אם הארגון </w:t>
      </w:r>
      <w:bookmarkStart w:id="2809" w:name="_ETM_Q1_4964616"/>
      <w:bookmarkEnd w:id="2809"/>
      <w:r>
        <w:rPr>
          <w:rFonts w:hint="cs"/>
          <w:rtl/>
          <w:lang w:eastAsia="he-IL"/>
        </w:rPr>
        <w:t xml:space="preserve">או העסק לא הונגש בהתאם לחקיקה והתקנות. </w:t>
      </w:r>
      <w:bookmarkStart w:id="2810" w:name="_ETM_Q1_4969172"/>
      <w:bookmarkStart w:id="2811" w:name="_ETM_Q1_4969242"/>
      <w:bookmarkStart w:id="2812" w:name="_ETM_Q1_4969332"/>
      <w:bookmarkStart w:id="2813" w:name="_ETM_Q1_4969387"/>
      <w:bookmarkEnd w:id="2810"/>
      <w:bookmarkEnd w:id="2811"/>
      <w:bookmarkEnd w:id="2812"/>
      <w:bookmarkEnd w:id="2813"/>
      <w:r>
        <w:rPr>
          <w:rFonts w:hint="cs"/>
          <w:rtl/>
          <w:lang w:eastAsia="he-IL"/>
        </w:rPr>
        <w:t xml:space="preserve">בנוסף, בתקנות </w:t>
      </w:r>
      <w:bookmarkStart w:id="2814" w:name="_ETM_Q1_4970900"/>
      <w:bookmarkEnd w:id="2814"/>
      <w:r>
        <w:rPr>
          <w:rFonts w:hint="cs"/>
          <w:rtl/>
          <w:lang w:eastAsia="he-IL"/>
        </w:rPr>
        <w:t xml:space="preserve">נגישות השירות יש אחת לחמש שנים חובה לאשרר את </w:t>
      </w:r>
      <w:bookmarkStart w:id="2815" w:name="_ETM_Q1_4974532"/>
      <w:bookmarkEnd w:id="2815"/>
      <w:r>
        <w:rPr>
          <w:rFonts w:hint="cs"/>
          <w:rtl/>
          <w:lang w:eastAsia="he-IL"/>
        </w:rPr>
        <w:t>הדברים לראות אם השתנו דברים, אם</w:t>
      </w:r>
      <w:r w:rsidR="001A4D22">
        <w:rPr>
          <w:rFonts w:hint="cs"/>
          <w:rtl/>
          <w:lang w:eastAsia="he-IL"/>
        </w:rPr>
        <w:t xml:space="preserve"> </w:t>
      </w:r>
      <w:r>
        <w:rPr>
          <w:rFonts w:hint="cs"/>
          <w:rtl/>
          <w:lang w:eastAsia="he-IL"/>
        </w:rPr>
        <w:t>יש משהו חדש,</w:t>
      </w:r>
      <w:bookmarkStart w:id="2816" w:name="_ETM_Q1_4975264"/>
      <w:bookmarkEnd w:id="2816"/>
      <w:r>
        <w:rPr>
          <w:rFonts w:hint="cs"/>
          <w:rtl/>
          <w:lang w:eastAsia="he-IL"/>
        </w:rPr>
        <w:t xml:space="preserve"> וכל ארגון צריך גם לעבור את זה.</w:t>
      </w:r>
      <w:bookmarkStart w:id="2817" w:name="_ETM_Q1_4978600"/>
      <w:bookmarkEnd w:id="2817"/>
    </w:p>
    <w:p w14:paraId="1ED67892" w14:textId="24DC3E5A" w:rsidR="00033288" w:rsidRDefault="00033288" w:rsidP="00033288">
      <w:pPr>
        <w:rPr>
          <w:rtl/>
          <w:lang w:eastAsia="he-IL"/>
        </w:rPr>
      </w:pPr>
      <w:bookmarkStart w:id="2818" w:name="_ETM_Q1_4978665"/>
      <w:bookmarkStart w:id="2819" w:name="_ETM_Q1_4980168"/>
      <w:bookmarkEnd w:id="2818"/>
      <w:bookmarkEnd w:id="2819"/>
    </w:p>
    <w:p w14:paraId="3050B6D9" w14:textId="7A3F81C4" w:rsidR="00033288" w:rsidRDefault="00033288" w:rsidP="00033288">
      <w:pPr>
        <w:pStyle w:val="afb"/>
        <w:keepNext/>
        <w:rPr>
          <w:rtl/>
          <w:lang w:eastAsia="he-IL"/>
        </w:rPr>
      </w:pPr>
      <w:bookmarkStart w:id="2820" w:name="ET_guest_שי_ברמן_318"/>
      <w:r w:rsidRPr="00033288">
        <w:rPr>
          <w:rStyle w:val="TagStyle"/>
          <w:rtl/>
        </w:rPr>
        <w:t xml:space="preserve"> &lt;&lt; אורח &gt;&gt; </w:t>
      </w:r>
      <w:r>
        <w:rPr>
          <w:rtl/>
          <w:lang w:eastAsia="he-IL"/>
        </w:rPr>
        <w:t>שי ברמן:</w:t>
      </w:r>
      <w:r w:rsidRPr="00033288">
        <w:rPr>
          <w:rStyle w:val="TagStyle"/>
          <w:rtl/>
        </w:rPr>
        <w:t xml:space="preserve"> &lt;&lt; אורח &gt;&gt;</w:t>
      </w:r>
      <w:r w:rsidR="001A4D22">
        <w:rPr>
          <w:rtl/>
          <w:lang w:eastAsia="he-IL"/>
        </w:rPr>
        <w:t xml:space="preserve"> </w:t>
      </w:r>
      <w:r>
        <w:rPr>
          <w:rtl/>
          <w:lang w:eastAsia="he-IL"/>
        </w:rPr>
        <w:t xml:space="preserve"> </w:t>
      </w:r>
      <w:bookmarkEnd w:id="2820"/>
    </w:p>
    <w:p w14:paraId="2831DEB9" w14:textId="1C3A2438" w:rsidR="00033288" w:rsidRDefault="00033288" w:rsidP="00033288">
      <w:pPr>
        <w:pStyle w:val="KeepWithNext"/>
        <w:rPr>
          <w:rtl/>
          <w:lang w:eastAsia="he-IL"/>
        </w:rPr>
      </w:pPr>
    </w:p>
    <w:p w14:paraId="7D8C36FB" w14:textId="17EC9E24" w:rsidR="00033288" w:rsidRDefault="00033288" w:rsidP="00033288">
      <w:pPr>
        <w:rPr>
          <w:rtl/>
          <w:lang w:eastAsia="he-IL"/>
        </w:rPr>
      </w:pPr>
      <w:bookmarkStart w:id="2821" w:name="_ETM_Q1_4980590"/>
      <w:bookmarkStart w:id="2822" w:name="_ETM_Q1_4980622"/>
      <w:bookmarkEnd w:id="2821"/>
      <w:bookmarkEnd w:id="2822"/>
      <w:r>
        <w:rPr>
          <w:rFonts w:hint="cs"/>
          <w:rtl/>
          <w:lang w:eastAsia="he-IL"/>
        </w:rPr>
        <w:t xml:space="preserve">ואם זה </w:t>
      </w:r>
      <w:bookmarkStart w:id="2823" w:name="_ETM_Q1_4982096"/>
      <w:bookmarkEnd w:id="2823"/>
      <w:r>
        <w:rPr>
          <w:rFonts w:hint="cs"/>
          <w:rtl/>
          <w:lang w:eastAsia="he-IL"/>
        </w:rPr>
        <w:t xml:space="preserve">לא מספק, אז בואו נבטל את רישוי עסקים, את ההנגשה </w:t>
      </w:r>
      <w:bookmarkStart w:id="2824" w:name="_ETM_Q1_4984389"/>
      <w:bookmarkEnd w:id="2824"/>
      <w:r>
        <w:rPr>
          <w:rFonts w:hint="cs"/>
          <w:rtl/>
          <w:lang w:eastAsia="he-IL"/>
        </w:rPr>
        <w:t xml:space="preserve">ברישוי עסקים אם זה לא מספק אתכם. </w:t>
      </w:r>
    </w:p>
    <w:p w14:paraId="61181A0C" w14:textId="74AC2DA0" w:rsidR="00033288" w:rsidRDefault="00033288" w:rsidP="00033288">
      <w:pPr>
        <w:rPr>
          <w:rtl/>
          <w:lang w:eastAsia="he-IL"/>
        </w:rPr>
      </w:pPr>
      <w:bookmarkStart w:id="2825" w:name="_ETM_Q1_4986594"/>
      <w:bookmarkStart w:id="2826" w:name="_ETM_Q1_4986655"/>
      <w:bookmarkStart w:id="2827" w:name="_ETM_Q1_4982906"/>
      <w:bookmarkEnd w:id="2825"/>
      <w:bookmarkEnd w:id="2826"/>
      <w:bookmarkEnd w:id="2827"/>
    </w:p>
    <w:p w14:paraId="0C5F4937" w14:textId="5F6102C9" w:rsidR="00033288" w:rsidRDefault="00033288" w:rsidP="00033288">
      <w:pPr>
        <w:pStyle w:val="afb"/>
        <w:keepNext/>
        <w:rPr>
          <w:rtl/>
          <w:lang w:eastAsia="he-IL"/>
        </w:rPr>
      </w:pPr>
      <w:bookmarkStart w:id="2828" w:name="ET_guest_יובל_וגנר_319"/>
      <w:r w:rsidRPr="00033288">
        <w:rPr>
          <w:rStyle w:val="TagStyle"/>
          <w:rtl/>
        </w:rPr>
        <w:t xml:space="preserve"> &lt;&lt; אורח &gt;&gt; </w:t>
      </w:r>
      <w:r>
        <w:rPr>
          <w:rtl/>
          <w:lang w:eastAsia="he-IL"/>
        </w:rPr>
        <w:t>יובל וגנר:</w:t>
      </w:r>
      <w:r w:rsidRPr="00033288">
        <w:rPr>
          <w:rStyle w:val="TagStyle"/>
          <w:rtl/>
        </w:rPr>
        <w:t xml:space="preserve"> &lt;&lt; אורח &gt;&gt;</w:t>
      </w:r>
      <w:r w:rsidR="001A4D22">
        <w:rPr>
          <w:rtl/>
          <w:lang w:eastAsia="he-IL"/>
        </w:rPr>
        <w:t xml:space="preserve"> </w:t>
      </w:r>
      <w:r>
        <w:rPr>
          <w:rtl/>
          <w:lang w:eastAsia="he-IL"/>
        </w:rPr>
        <w:t xml:space="preserve"> </w:t>
      </w:r>
      <w:bookmarkEnd w:id="2828"/>
    </w:p>
    <w:p w14:paraId="30D71083" w14:textId="45A14489" w:rsidR="00033288" w:rsidRDefault="00033288" w:rsidP="00033288">
      <w:pPr>
        <w:pStyle w:val="KeepWithNext"/>
        <w:rPr>
          <w:rtl/>
          <w:lang w:eastAsia="he-IL"/>
        </w:rPr>
      </w:pPr>
    </w:p>
    <w:p w14:paraId="56CF1888" w14:textId="1966A6D4" w:rsidR="00033288" w:rsidRDefault="00033288" w:rsidP="00033288">
      <w:pPr>
        <w:rPr>
          <w:rtl/>
          <w:lang w:eastAsia="he-IL"/>
        </w:rPr>
      </w:pPr>
      <w:bookmarkStart w:id="2829" w:name="_ETM_Q1_4983281"/>
      <w:bookmarkStart w:id="2830" w:name="_ETM_Q1_4983315"/>
      <w:bookmarkEnd w:id="2829"/>
      <w:bookmarkEnd w:id="2830"/>
      <w:r>
        <w:rPr>
          <w:rFonts w:hint="cs"/>
          <w:rtl/>
          <w:lang w:eastAsia="he-IL"/>
        </w:rPr>
        <w:t xml:space="preserve">אין בעיה פה, </w:t>
      </w:r>
      <w:bookmarkStart w:id="2831" w:name="_ETM_Q1_4984866"/>
      <w:bookmarkEnd w:id="2831"/>
      <w:r>
        <w:rPr>
          <w:rFonts w:hint="cs"/>
          <w:rtl/>
          <w:lang w:eastAsia="he-IL"/>
        </w:rPr>
        <w:t xml:space="preserve">ברגע שהוא חותם ברישוי עסקים הוא אמור לחתום גם על </w:t>
      </w:r>
      <w:bookmarkStart w:id="2832" w:name="_ETM_Q1_4991434"/>
      <w:bookmarkEnd w:id="2832"/>
      <w:proofErr w:type="spellStart"/>
      <w:r>
        <w:rPr>
          <w:rFonts w:hint="cs"/>
          <w:rtl/>
          <w:lang w:eastAsia="he-IL"/>
        </w:rPr>
        <w:t>מתו"ש</w:t>
      </w:r>
      <w:proofErr w:type="spellEnd"/>
      <w:r>
        <w:rPr>
          <w:rFonts w:hint="cs"/>
          <w:rtl/>
          <w:lang w:eastAsia="he-IL"/>
        </w:rPr>
        <w:t xml:space="preserve"> וגם על השירות. אם הוא עשה את עבודתו </w:t>
      </w:r>
      <w:bookmarkStart w:id="2833" w:name="_ETM_Q1_4995214"/>
      <w:bookmarkEnd w:id="2833"/>
      <w:r>
        <w:rPr>
          <w:rFonts w:hint="cs"/>
          <w:rtl/>
          <w:lang w:eastAsia="he-IL"/>
        </w:rPr>
        <w:t xml:space="preserve">נאמנה, אנחנו סומכים על רוב המורשים שהם מקצועיים, אין פה </w:t>
      </w:r>
      <w:bookmarkStart w:id="2834" w:name="_ETM_Q1_4997224"/>
      <w:bookmarkEnd w:id="2834"/>
      <w:r>
        <w:rPr>
          <w:rFonts w:hint="cs"/>
          <w:rtl/>
          <w:lang w:eastAsia="he-IL"/>
        </w:rPr>
        <w:t xml:space="preserve">בעיה. אנחנו מדברים פה על משהו שהוא חסר עניין. </w:t>
      </w:r>
      <w:bookmarkStart w:id="2835" w:name="_ETM_Q1_5004512"/>
      <w:bookmarkEnd w:id="2835"/>
      <w:r>
        <w:rPr>
          <w:rFonts w:hint="cs"/>
          <w:rtl/>
          <w:lang w:eastAsia="he-IL"/>
        </w:rPr>
        <w:t xml:space="preserve">אם עכשיו הנציבות תשים טופס שמפשט ומקל את </w:t>
      </w:r>
      <w:bookmarkStart w:id="2836" w:name="_ETM_Q1_5008148"/>
      <w:bookmarkEnd w:id="2836"/>
      <w:r>
        <w:rPr>
          <w:rFonts w:hint="cs"/>
          <w:rtl/>
          <w:lang w:eastAsia="he-IL"/>
        </w:rPr>
        <w:t xml:space="preserve">ההבנה על הדיוטות שבודקים, רק הרווחנו, אבל זו לא המהות. </w:t>
      </w:r>
      <w:bookmarkStart w:id="2837" w:name="_ETM_Q1_5018844"/>
      <w:bookmarkStart w:id="2838" w:name="_ETM_Q1_5019012"/>
      <w:bookmarkEnd w:id="2837"/>
      <w:bookmarkEnd w:id="2838"/>
    </w:p>
    <w:p w14:paraId="2B2A1127" w14:textId="07E0C815" w:rsidR="00033288" w:rsidRDefault="00033288" w:rsidP="00033288">
      <w:pPr>
        <w:rPr>
          <w:rtl/>
          <w:lang w:eastAsia="he-IL"/>
        </w:rPr>
      </w:pPr>
      <w:bookmarkStart w:id="2839" w:name="_ETM_Q1_5019084"/>
      <w:bookmarkStart w:id="2840" w:name="_ETM_Q1_5017628"/>
      <w:bookmarkEnd w:id="2839"/>
      <w:bookmarkEnd w:id="2840"/>
    </w:p>
    <w:p w14:paraId="556888F9" w14:textId="5F1DFB77" w:rsidR="00033288" w:rsidRDefault="00033288" w:rsidP="00033288">
      <w:pPr>
        <w:pStyle w:val="afb"/>
        <w:keepNext/>
        <w:rPr>
          <w:rtl/>
          <w:lang w:eastAsia="he-IL"/>
        </w:rPr>
      </w:pPr>
      <w:bookmarkStart w:id="2841" w:name="ET_guest_שי_ברמן_320"/>
      <w:r w:rsidRPr="00033288">
        <w:rPr>
          <w:rStyle w:val="TagStyle"/>
          <w:rtl/>
        </w:rPr>
        <w:t xml:space="preserve"> &lt;&lt; אורח &gt;&gt; </w:t>
      </w:r>
      <w:r>
        <w:rPr>
          <w:rtl/>
          <w:lang w:eastAsia="he-IL"/>
        </w:rPr>
        <w:t>שי ברמן:</w:t>
      </w:r>
      <w:r w:rsidRPr="00033288">
        <w:rPr>
          <w:rStyle w:val="TagStyle"/>
          <w:rtl/>
        </w:rPr>
        <w:t xml:space="preserve"> &lt;&lt; אורח &gt;&gt;</w:t>
      </w:r>
      <w:r w:rsidR="001A4D22">
        <w:rPr>
          <w:rtl/>
          <w:lang w:eastAsia="he-IL"/>
        </w:rPr>
        <w:t xml:space="preserve"> </w:t>
      </w:r>
      <w:r>
        <w:rPr>
          <w:rtl/>
          <w:lang w:eastAsia="he-IL"/>
        </w:rPr>
        <w:t xml:space="preserve"> </w:t>
      </w:r>
      <w:bookmarkEnd w:id="2841"/>
    </w:p>
    <w:p w14:paraId="63ECF86D" w14:textId="15036C01" w:rsidR="00033288" w:rsidRDefault="00033288" w:rsidP="00033288">
      <w:pPr>
        <w:pStyle w:val="KeepWithNext"/>
        <w:rPr>
          <w:rtl/>
          <w:lang w:eastAsia="he-IL"/>
        </w:rPr>
      </w:pPr>
    </w:p>
    <w:p w14:paraId="3F532640" w14:textId="01E4F623" w:rsidR="00033288" w:rsidRDefault="00033288" w:rsidP="00033288">
      <w:pPr>
        <w:rPr>
          <w:rtl/>
          <w:lang w:eastAsia="he-IL"/>
        </w:rPr>
      </w:pPr>
      <w:bookmarkStart w:id="2842" w:name="_ETM_Q1_5018086"/>
      <w:bookmarkStart w:id="2843" w:name="_ETM_Q1_5018118"/>
      <w:bookmarkEnd w:id="2842"/>
      <w:bookmarkEnd w:id="2843"/>
      <w:r>
        <w:rPr>
          <w:rFonts w:hint="cs"/>
          <w:rtl/>
          <w:lang w:eastAsia="he-IL"/>
        </w:rPr>
        <w:t xml:space="preserve">הוא צודק. אצלנו האישורים, שאגב עולים 20,000 ו-30,000 בבית </w:t>
      </w:r>
      <w:bookmarkStart w:id="2844" w:name="_ETM_Q1_5026434"/>
      <w:bookmarkEnd w:id="2844"/>
      <w:r>
        <w:rPr>
          <w:rFonts w:hint="cs"/>
          <w:rtl/>
          <w:lang w:eastAsia="he-IL"/>
        </w:rPr>
        <w:t>מלון זה אישור של עשרה עמודים עם תמונות וצילומים</w:t>
      </w:r>
      <w:bookmarkStart w:id="2845" w:name="_ETM_Q1_5031211"/>
      <w:bookmarkEnd w:id="2845"/>
      <w:r>
        <w:rPr>
          <w:rFonts w:hint="cs"/>
          <w:rtl/>
          <w:lang w:eastAsia="he-IL"/>
        </w:rPr>
        <w:t xml:space="preserve">, </w:t>
      </w:r>
      <w:bookmarkStart w:id="2846" w:name="_ETM_Q1_5029368"/>
      <w:bookmarkEnd w:id="2846"/>
      <w:r>
        <w:rPr>
          <w:rFonts w:hint="cs"/>
          <w:rtl/>
          <w:lang w:eastAsia="he-IL"/>
        </w:rPr>
        <w:t xml:space="preserve">אז למה צריך אישור חדש? </w:t>
      </w:r>
    </w:p>
    <w:p w14:paraId="6AC7D0E8" w14:textId="0EA6323F" w:rsidR="00033288" w:rsidRDefault="00033288" w:rsidP="00033288">
      <w:pPr>
        <w:rPr>
          <w:rtl/>
          <w:lang w:eastAsia="he-IL"/>
        </w:rPr>
      </w:pPr>
      <w:bookmarkStart w:id="2847" w:name="_ETM_Q1_5031279"/>
      <w:bookmarkStart w:id="2848" w:name="_ETM_Q1_5032105"/>
      <w:bookmarkEnd w:id="2847"/>
      <w:bookmarkEnd w:id="2848"/>
    </w:p>
    <w:p w14:paraId="18E245F9" w14:textId="1B2491E6" w:rsidR="00033288" w:rsidRDefault="00033288" w:rsidP="00033288">
      <w:pPr>
        <w:pStyle w:val="af8"/>
        <w:keepNext/>
        <w:rPr>
          <w:rtl/>
        </w:rPr>
      </w:pPr>
      <w:bookmarkStart w:id="2849" w:name="ET_yor_6158_321"/>
      <w:r w:rsidRPr="00033288">
        <w:rPr>
          <w:rStyle w:val="TagStyle"/>
          <w:rtl/>
        </w:rPr>
        <w:t xml:space="preserve"> &lt;&lt; יור &gt;&gt; </w:t>
      </w:r>
      <w:r>
        <w:rPr>
          <w:rtl/>
        </w:rPr>
        <w:t>היו"ר אפרת רייטן מרום:</w:t>
      </w:r>
      <w:r w:rsidRPr="00033288">
        <w:rPr>
          <w:rStyle w:val="TagStyle"/>
          <w:rtl/>
        </w:rPr>
        <w:t xml:space="preserve"> &lt;&lt; יור &gt;&gt;</w:t>
      </w:r>
      <w:r w:rsidR="001A4D22">
        <w:rPr>
          <w:rtl/>
        </w:rPr>
        <w:t xml:space="preserve"> </w:t>
      </w:r>
      <w:r>
        <w:rPr>
          <w:rtl/>
        </w:rPr>
        <w:t xml:space="preserve"> </w:t>
      </w:r>
      <w:bookmarkEnd w:id="2849"/>
    </w:p>
    <w:p w14:paraId="5BBB5AEA" w14:textId="3D9BA52A" w:rsidR="00033288" w:rsidRDefault="00033288" w:rsidP="00033288">
      <w:pPr>
        <w:pStyle w:val="KeepWithNext"/>
        <w:rPr>
          <w:rtl/>
          <w:lang w:eastAsia="he-IL"/>
        </w:rPr>
      </w:pPr>
    </w:p>
    <w:p w14:paraId="171C1427" w14:textId="0D6CCACE" w:rsidR="00033288" w:rsidRDefault="00033288" w:rsidP="00033288">
      <w:pPr>
        <w:rPr>
          <w:rtl/>
          <w:lang w:eastAsia="he-IL"/>
        </w:rPr>
      </w:pPr>
      <w:bookmarkStart w:id="2850" w:name="_ETM_Q1_5032378"/>
      <w:bookmarkStart w:id="2851" w:name="_ETM_Q1_5032421"/>
      <w:bookmarkEnd w:id="2850"/>
      <w:bookmarkEnd w:id="2851"/>
      <w:r>
        <w:rPr>
          <w:rFonts w:hint="cs"/>
          <w:rtl/>
          <w:lang w:eastAsia="he-IL"/>
        </w:rPr>
        <w:t>אבל השאלה היא נורא פשוטה,</w:t>
      </w:r>
      <w:bookmarkStart w:id="2852" w:name="_ETM_Q1_5032089"/>
      <w:bookmarkEnd w:id="2852"/>
      <w:r>
        <w:rPr>
          <w:rFonts w:hint="cs"/>
          <w:rtl/>
          <w:lang w:eastAsia="he-IL"/>
        </w:rPr>
        <w:t xml:space="preserve"> הוא צריך חדש עכשיו בעקבות החוק הזה? </w:t>
      </w:r>
    </w:p>
    <w:p w14:paraId="2F868006" w14:textId="55EA3B73" w:rsidR="00033288" w:rsidRDefault="00033288" w:rsidP="00033288">
      <w:pPr>
        <w:rPr>
          <w:rtl/>
          <w:lang w:eastAsia="he-IL"/>
        </w:rPr>
      </w:pPr>
      <w:bookmarkStart w:id="2853" w:name="_ETM_Q1_5036293"/>
      <w:bookmarkStart w:id="2854" w:name="_ETM_Q1_5036361"/>
      <w:bookmarkEnd w:id="2853"/>
      <w:bookmarkEnd w:id="2854"/>
    </w:p>
    <w:p w14:paraId="15F784E2" w14:textId="7DE48811" w:rsidR="00033288" w:rsidRDefault="00033288" w:rsidP="00033288">
      <w:pPr>
        <w:pStyle w:val="afb"/>
        <w:keepNext/>
        <w:rPr>
          <w:rtl/>
          <w:lang w:eastAsia="he-IL"/>
        </w:rPr>
      </w:pPr>
      <w:bookmarkStart w:id="2855" w:name="ET_guest_ערן_טמיר_322"/>
      <w:r w:rsidRPr="00033288">
        <w:rPr>
          <w:rStyle w:val="TagStyle"/>
          <w:rtl/>
        </w:rPr>
        <w:t xml:space="preserve"> &lt;&lt; אורח &gt;&gt; </w:t>
      </w:r>
      <w:r>
        <w:rPr>
          <w:rtl/>
          <w:lang w:eastAsia="he-IL"/>
        </w:rPr>
        <w:t>ערן טמיר:</w:t>
      </w:r>
      <w:r w:rsidRPr="00033288">
        <w:rPr>
          <w:rStyle w:val="TagStyle"/>
          <w:rtl/>
        </w:rPr>
        <w:t xml:space="preserve"> &lt;&lt; אורח &gt;&gt;</w:t>
      </w:r>
      <w:r w:rsidR="001A4D22">
        <w:rPr>
          <w:rtl/>
          <w:lang w:eastAsia="he-IL"/>
        </w:rPr>
        <w:t xml:space="preserve"> </w:t>
      </w:r>
      <w:r>
        <w:rPr>
          <w:rtl/>
          <w:lang w:eastAsia="he-IL"/>
        </w:rPr>
        <w:t xml:space="preserve"> </w:t>
      </w:r>
      <w:bookmarkEnd w:id="2855"/>
    </w:p>
    <w:p w14:paraId="7FB1A462" w14:textId="5CFC4766" w:rsidR="00033288" w:rsidRDefault="00033288" w:rsidP="00033288">
      <w:pPr>
        <w:pStyle w:val="KeepWithNext"/>
        <w:rPr>
          <w:rtl/>
          <w:lang w:eastAsia="he-IL"/>
        </w:rPr>
      </w:pPr>
    </w:p>
    <w:p w14:paraId="554C0160" w14:textId="75DD51C1" w:rsidR="00033288" w:rsidRDefault="00033288" w:rsidP="00033288">
      <w:pPr>
        <w:rPr>
          <w:rtl/>
          <w:lang w:eastAsia="he-IL"/>
        </w:rPr>
      </w:pPr>
      <w:bookmarkStart w:id="2856" w:name="_ETM_Q1_5040183"/>
      <w:bookmarkStart w:id="2857" w:name="_ETM_Q1_5040214"/>
      <w:bookmarkEnd w:id="2856"/>
      <w:bookmarkEnd w:id="2857"/>
      <w:r>
        <w:rPr>
          <w:rFonts w:hint="cs"/>
          <w:rtl/>
          <w:lang w:eastAsia="he-IL"/>
        </w:rPr>
        <w:t xml:space="preserve">אנחנו, </w:t>
      </w:r>
      <w:bookmarkStart w:id="2858" w:name="_ETM_Q1_5037441"/>
      <w:bookmarkEnd w:id="2858"/>
      <w:r>
        <w:rPr>
          <w:rFonts w:hint="cs"/>
          <w:rtl/>
          <w:lang w:eastAsia="he-IL"/>
        </w:rPr>
        <w:t>אני מנסה לענות על כמה - - -</w:t>
      </w:r>
    </w:p>
    <w:p w14:paraId="54CD0CD3" w14:textId="5971CC3F" w:rsidR="00033288" w:rsidRDefault="00033288" w:rsidP="00033288">
      <w:pPr>
        <w:rPr>
          <w:rtl/>
          <w:lang w:eastAsia="he-IL"/>
        </w:rPr>
      </w:pPr>
      <w:bookmarkStart w:id="2859" w:name="_ETM_Q1_5036649"/>
      <w:bookmarkStart w:id="2860" w:name="_ETM_Q1_5036715"/>
      <w:bookmarkStart w:id="2861" w:name="_ETM_Q1_5037537"/>
      <w:bookmarkEnd w:id="2859"/>
      <w:bookmarkEnd w:id="2860"/>
      <w:bookmarkEnd w:id="2861"/>
    </w:p>
    <w:p w14:paraId="7DB585AB" w14:textId="4987E627" w:rsidR="00033288" w:rsidRDefault="00033288" w:rsidP="00033288">
      <w:pPr>
        <w:pStyle w:val="af8"/>
        <w:keepNext/>
        <w:rPr>
          <w:rtl/>
        </w:rPr>
      </w:pPr>
      <w:bookmarkStart w:id="2862" w:name="ET_yor_6158_323"/>
      <w:r w:rsidRPr="00033288">
        <w:rPr>
          <w:rStyle w:val="TagStyle"/>
          <w:rtl/>
        </w:rPr>
        <w:t xml:space="preserve"> &lt;&lt; יור &gt;&gt; </w:t>
      </w:r>
      <w:r>
        <w:rPr>
          <w:rtl/>
        </w:rPr>
        <w:t>היו"ר אפרת רייטן מרום:</w:t>
      </w:r>
      <w:r w:rsidRPr="00033288">
        <w:rPr>
          <w:rStyle w:val="TagStyle"/>
          <w:rtl/>
        </w:rPr>
        <w:t xml:space="preserve"> &lt;&lt; יור &gt;&gt;</w:t>
      </w:r>
      <w:r w:rsidR="001A4D22">
        <w:rPr>
          <w:rtl/>
        </w:rPr>
        <w:t xml:space="preserve"> </w:t>
      </w:r>
      <w:r>
        <w:rPr>
          <w:rtl/>
        </w:rPr>
        <w:t xml:space="preserve"> </w:t>
      </w:r>
      <w:bookmarkEnd w:id="2862"/>
    </w:p>
    <w:p w14:paraId="07477733" w14:textId="5BB4A6B5" w:rsidR="00033288" w:rsidRDefault="00033288" w:rsidP="00033288">
      <w:pPr>
        <w:pStyle w:val="KeepWithNext"/>
        <w:rPr>
          <w:rtl/>
          <w:lang w:eastAsia="he-IL"/>
        </w:rPr>
      </w:pPr>
    </w:p>
    <w:p w14:paraId="3C6C5D06" w14:textId="6C398552" w:rsidR="00033288" w:rsidRDefault="00033288" w:rsidP="00033288">
      <w:pPr>
        <w:rPr>
          <w:rtl/>
          <w:lang w:eastAsia="he-IL"/>
        </w:rPr>
      </w:pPr>
      <w:bookmarkStart w:id="2863" w:name="_ETM_Q1_5037929"/>
      <w:bookmarkStart w:id="2864" w:name="_ETM_Q1_5037966"/>
      <w:bookmarkEnd w:id="2863"/>
      <w:bookmarkEnd w:id="2864"/>
      <w:r>
        <w:rPr>
          <w:rFonts w:hint="cs"/>
          <w:rtl/>
          <w:lang w:eastAsia="he-IL"/>
        </w:rPr>
        <w:t xml:space="preserve">לא, כן </w:t>
      </w:r>
      <w:bookmarkStart w:id="2865" w:name="_ETM_Q1_5038817"/>
      <w:bookmarkEnd w:id="2865"/>
      <w:r>
        <w:rPr>
          <w:rFonts w:hint="cs"/>
          <w:rtl/>
          <w:lang w:eastAsia="he-IL"/>
        </w:rPr>
        <w:t>או לא, זו שאלה פשוטה.</w:t>
      </w:r>
    </w:p>
    <w:p w14:paraId="26B66EB8" w14:textId="3FC25F29" w:rsidR="00033288" w:rsidRDefault="00033288" w:rsidP="00033288">
      <w:pPr>
        <w:rPr>
          <w:rtl/>
          <w:lang w:eastAsia="he-IL"/>
        </w:rPr>
      </w:pPr>
      <w:bookmarkStart w:id="2866" w:name="_ETM_Q1_5036919"/>
      <w:bookmarkStart w:id="2867" w:name="_ETM_Q1_5036981"/>
      <w:bookmarkStart w:id="2868" w:name="_ETM_Q1_5038072"/>
      <w:bookmarkEnd w:id="2866"/>
      <w:bookmarkEnd w:id="2867"/>
      <w:bookmarkEnd w:id="2868"/>
    </w:p>
    <w:p w14:paraId="1EC98B54" w14:textId="64E75A51" w:rsidR="00033288" w:rsidRDefault="00033288" w:rsidP="00033288">
      <w:pPr>
        <w:pStyle w:val="a5"/>
        <w:keepNext/>
        <w:rPr>
          <w:rtl/>
        </w:rPr>
      </w:pPr>
      <w:bookmarkStart w:id="2869" w:name="ET_speaker_6241_324"/>
      <w:r w:rsidRPr="00033288">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033288">
        <w:rPr>
          <w:rStyle w:val="TagStyle"/>
          <w:rtl/>
        </w:rPr>
        <w:t xml:space="preserve"> &lt;&lt; דובר &gt;&gt;</w:t>
      </w:r>
      <w:r w:rsidR="001A4D22">
        <w:rPr>
          <w:rtl/>
        </w:rPr>
        <w:t xml:space="preserve"> </w:t>
      </w:r>
      <w:r>
        <w:rPr>
          <w:rtl/>
        </w:rPr>
        <w:t xml:space="preserve"> </w:t>
      </w:r>
      <w:bookmarkEnd w:id="2869"/>
    </w:p>
    <w:p w14:paraId="73CAF437" w14:textId="4C07C5EF" w:rsidR="00033288" w:rsidRDefault="00033288" w:rsidP="00033288">
      <w:pPr>
        <w:pStyle w:val="KeepWithNext"/>
        <w:rPr>
          <w:rtl/>
          <w:lang w:eastAsia="he-IL"/>
        </w:rPr>
      </w:pPr>
    </w:p>
    <w:p w14:paraId="614147A6" w14:textId="1CF115DC" w:rsidR="00033288" w:rsidRDefault="00033288" w:rsidP="00033288">
      <w:pPr>
        <w:rPr>
          <w:rtl/>
          <w:lang w:eastAsia="he-IL"/>
        </w:rPr>
      </w:pPr>
      <w:bookmarkStart w:id="2870" w:name="_ETM_Q1_5038491"/>
      <w:bookmarkStart w:id="2871" w:name="_ETM_Q1_5038528"/>
      <w:bookmarkEnd w:id="2870"/>
      <w:bookmarkEnd w:id="2871"/>
      <w:r>
        <w:rPr>
          <w:rFonts w:hint="cs"/>
          <w:rtl/>
          <w:lang w:eastAsia="he-IL"/>
        </w:rPr>
        <w:t>בעוד שנה ובעוד ארבע שנים.</w:t>
      </w:r>
    </w:p>
    <w:p w14:paraId="4606DA6B" w14:textId="0FF61490" w:rsidR="00033288" w:rsidRDefault="00033288" w:rsidP="00033288">
      <w:pPr>
        <w:rPr>
          <w:rtl/>
          <w:lang w:eastAsia="he-IL"/>
        </w:rPr>
      </w:pPr>
      <w:bookmarkStart w:id="2872" w:name="_ETM_Q1_5043904"/>
      <w:bookmarkStart w:id="2873" w:name="_ETM_Q1_5043967"/>
      <w:bookmarkStart w:id="2874" w:name="_ETM_Q1_5045471"/>
      <w:bookmarkEnd w:id="2872"/>
      <w:bookmarkEnd w:id="2873"/>
      <w:bookmarkEnd w:id="2874"/>
    </w:p>
    <w:p w14:paraId="6E7F9C0C" w14:textId="55ED5415" w:rsidR="00033288" w:rsidRDefault="00033288" w:rsidP="00033288">
      <w:pPr>
        <w:pStyle w:val="afb"/>
        <w:keepNext/>
        <w:rPr>
          <w:rtl/>
          <w:lang w:eastAsia="he-IL"/>
        </w:rPr>
      </w:pPr>
      <w:bookmarkStart w:id="2875" w:name="ET_guest_ערן_טמיר_325"/>
      <w:r w:rsidRPr="00033288">
        <w:rPr>
          <w:rStyle w:val="TagStyle"/>
          <w:rtl/>
        </w:rPr>
        <w:t xml:space="preserve"> &lt;&lt; אורח &gt;&gt; </w:t>
      </w:r>
      <w:r>
        <w:rPr>
          <w:rtl/>
          <w:lang w:eastAsia="he-IL"/>
        </w:rPr>
        <w:t>ערן טמיר:</w:t>
      </w:r>
      <w:r w:rsidRPr="00033288">
        <w:rPr>
          <w:rStyle w:val="TagStyle"/>
          <w:rtl/>
        </w:rPr>
        <w:t xml:space="preserve"> &lt;&lt; אורח &gt;&gt;</w:t>
      </w:r>
      <w:r w:rsidR="001A4D22">
        <w:rPr>
          <w:rtl/>
          <w:lang w:eastAsia="he-IL"/>
        </w:rPr>
        <w:t xml:space="preserve"> </w:t>
      </w:r>
      <w:r>
        <w:rPr>
          <w:rtl/>
          <w:lang w:eastAsia="he-IL"/>
        </w:rPr>
        <w:t xml:space="preserve"> </w:t>
      </w:r>
      <w:bookmarkEnd w:id="2875"/>
    </w:p>
    <w:p w14:paraId="2267279B" w14:textId="6A673362" w:rsidR="00033288" w:rsidRDefault="00033288" w:rsidP="00033288">
      <w:pPr>
        <w:pStyle w:val="KeepWithNext"/>
        <w:rPr>
          <w:rtl/>
          <w:lang w:eastAsia="he-IL"/>
        </w:rPr>
      </w:pPr>
    </w:p>
    <w:p w14:paraId="142B1AC9" w14:textId="5C6E4ADF" w:rsidR="00033288" w:rsidRDefault="00033288" w:rsidP="00033288">
      <w:pPr>
        <w:rPr>
          <w:rtl/>
          <w:lang w:eastAsia="he-IL"/>
        </w:rPr>
      </w:pPr>
      <w:bookmarkStart w:id="2876" w:name="_ETM_Q1_5045852"/>
      <w:bookmarkStart w:id="2877" w:name="_ETM_Q1_5045890"/>
      <w:bookmarkEnd w:id="2876"/>
      <w:bookmarkEnd w:id="2877"/>
      <w:r>
        <w:rPr>
          <w:rFonts w:hint="cs"/>
          <w:rtl/>
          <w:lang w:eastAsia="he-IL"/>
        </w:rPr>
        <w:t xml:space="preserve">זה תלוי </w:t>
      </w:r>
      <w:bookmarkStart w:id="2878" w:name="_ETM_Q1_5046719"/>
      <w:bookmarkEnd w:id="2878"/>
      <w:r>
        <w:rPr>
          <w:rFonts w:hint="cs"/>
          <w:rtl/>
          <w:lang w:eastAsia="he-IL"/>
        </w:rPr>
        <w:t xml:space="preserve">ברמת המקצועיות של האישור. </w:t>
      </w:r>
    </w:p>
    <w:p w14:paraId="15A6843C" w14:textId="302BBE9A" w:rsidR="00033288" w:rsidRDefault="00033288" w:rsidP="00033288">
      <w:pPr>
        <w:rPr>
          <w:rtl/>
          <w:lang w:eastAsia="he-IL"/>
        </w:rPr>
      </w:pPr>
      <w:bookmarkStart w:id="2879" w:name="_ETM_Q1_5049439"/>
      <w:bookmarkStart w:id="2880" w:name="_ETM_Q1_5049530"/>
      <w:bookmarkStart w:id="2881" w:name="_ETM_Q1_5044981"/>
      <w:bookmarkEnd w:id="2879"/>
      <w:bookmarkEnd w:id="2880"/>
      <w:bookmarkEnd w:id="2881"/>
    </w:p>
    <w:p w14:paraId="193BD464" w14:textId="29A4E9F5" w:rsidR="00033288" w:rsidRDefault="00033288" w:rsidP="00033288">
      <w:pPr>
        <w:pStyle w:val="af8"/>
        <w:keepNext/>
        <w:rPr>
          <w:rtl/>
        </w:rPr>
      </w:pPr>
      <w:bookmarkStart w:id="2882" w:name="ET_yor_6158_326"/>
      <w:r w:rsidRPr="00033288">
        <w:rPr>
          <w:rStyle w:val="TagStyle"/>
          <w:rtl/>
        </w:rPr>
        <w:t xml:space="preserve"> &lt;&lt; יור &gt;&gt; </w:t>
      </w:r>
      <w:r>
        <w:rPr>
          <w:rtl/>
        </w:rPr>
        <w:t>היו"ר אפרת רייטן מרום:</w:t>
      </w:r>
      <w:r w:rsidRPr="00033288">
        <w:rPr>
          <w:rStyle w:val="TagStyle"/>
          <w:rtl/>
        </w:rPr>
        <w:t xml:space="preserve"> &lt;&lt; יור &gt;&gt;</w:t>
      </w:r>
      <w:r w:rsidR="001A4D22">
        <w:rPr>
          <w:rtl/>
        </w:rPr>
        <w:t xml:space="preserve"> </w:t>
      </w:r>
      <w:r>
        <w:rPr>
          <w:rtl/>
        </w:rPr>
        <w:t xml:space="preserve"> </w:t>
      </w:r>
      <w:bookmarkEnd w:id="2882"/>
    </w:p>
    <w:p w14:paraId="5653DE67" w14:textId="6A88061C" w:rsidR="00033288" w:rsidRDefault="00033288" w:rsidP="00033288">
      <w:pPr>
        <w:pStyle w:val="KeepWithNext"/>
        <w:rPr>
          <w:rtl/>
          <w:lang w:eastAsia="he-IL"/>
        </w:rPr>
      </w:pPr>
    </w:p>
    <w:p w14:paraId="7F5F4133" w14:textId="571205E2" w:rsidR="00033288" w:rsidRDefault="00033288" w:rsidP="00033288">
      <w:pPr>
        <w:rPr>
          <w:rtl/>
          <w:lang w:eastAsia="he-IL"/>
        </w:rPr>
      </w:pPr>
      <w:bookmarkStart w:id="2883" w:name="_ETM_Q1_5045376"/>
      <w:bookmarkStart w:id="2884" w:name="_ETM_Q1_5045408"/>
      <w:bookmarkEnd w:id="2883"/>
      <w:bookmarkEnd w:id="2884"/>
      <w:r>
        <w:rPr>
          <w:rFonts w:hint="cs"/>
          <w:rtl/>
          <w:lang w:eastAsia="he-IL"/>
        </w:rPr>
        <w:t>אני לא יודעת, הנה המלון.</w:t>
      </w:r>
    </w:p>
    <w:p w14:paraId="151A9535" w14:textId="37DAE01B" w:rsidR="00033288" w:rsidRDefault="00033288" w:rsidP="00033288">
      <w:pPr>
        <w:rPr>
          <w:rtl/>
          <w:lang w:eastAsia="he-IL"/>
        </w:rPr>
      </w:pPr>
      <w:bookmarkStart w:id="2885" w:name="_ETM_Q1_5048582"/>
      <w:bookmarkStart w:id="2886" w:name="_ETM_Q1_5048639"/>
      <w:bookmarkStart w:id="2887" w:name="_ETM_Q1_5049461"/>
      <w:bookmarkEnd w:id="2885"/>
      <w:bookmarkEnd w:id="2886"/>
      <w:bookmarkEnd w:id="2887"/>
    </w:p>
    <w:p w14:paraId="62D43B15" w14:textId="1F6AC406" w:rsidR="00033288" w:rsidRDefault="00033288" w:rsidP="00033288">
      <w:pPr>
        <w:pStyle w:val="afb"/>
        <w:keepNext/>
        <w:rPr>
          <w:rtl/>
          <w:lang w:eastAsia="he-IL"/>
        </w:rPr>
      </w:pPr>
      <w:bookmarkStart w:id="2888" w:name="ET_guest_ערן_טמיר_327"/>
      <w:r w:rsidRPr="00033288">
        <w:rPr>
          <w:rStyle w:val="TagStyle"/>
          <w:rtl/>
        </w:rPr>
        <w:t xml:space="preserve"> &lt;&lt; אורח &gt;&gt; </w:t>
      </w:r>
      <w:r>
        <w:rPr>
          <w:rtl/>
          <w:lang w:eastAsia="he-IL"/>
        </w:rPr>
        <w:t>ערן טמיר:</w:t>
      </w:r>
      <w:r w:rsidRPr="00033288">
        <w:rPr>
          <w:rStyle w:val="TagStyle"/>
          <w:rtl/>
        </w:rPr>
        <w:t xml:space="preserve"> &lt;&lt; אורח &gt;&gt;</w:t>
      </w:r>
      <w:r w:rsidR="001A4D22">
        <w:rPr>
          <w:rtl/>
          <w:lang w:eastAsia="he-IL"/>
        </w:rPr>
        <w:t xml:space="preserve"> </w:t>
      </w:r>
      <w:r>
        <w:rPr>
          <w:rtl/>
          <w:lang w:eastAsia="he-IL"/>
        </w:rPr>
        <w:t xml:space="preserve"> </w:t>
      </w:r>
      <w:bookmarkEnd w:id="2888"/>
    </w:p>
    <w:p w14:paraId="42F45B7E" w14:textId="3366DA20" w:rsidR="00033288" w:rsidRDefault="00033288" w:rsidP="00033288">
      <w:pPr>
        <w:pStyle w:val="KeepWithNext"/>
        <w:rPr>
          <w:rtl/>
          <w:lang w:eastAsia="he-IL"/>
        </w:rPr>
      </w:pPr>
    </w:p>
    <w:p w14:paraId="0BCABFF1" w14:textId="091B2B72" w:rsidR="00033288" w:rsidRDefault="00033288" w:rsidP="00033288">
      <w:pPr>
        <w:rPr>
          <w:rtl/>
          <w:lang w:eastAsia="he-IL"/>
        </w:rPr>
      </w:pPr>
      <w:bookmarkStart w:id="2889" w:name="_ETM_Q1_5049814"/>
      <w:bookmarkStart w:id="2890" w:name="_ETM_Q1_5049851"/>
      <w:bookmarkEnd w:id="2889"/>
      <w:bookmarkEnd w:id="2890"/>
      <w:r>
        <w:rPr>
          <w:rFonts w:hint="cs"/>
          <w:rtl/>
          <w:lang w:eastAsia="he-IL"/>
        </w:rPr>
        <w:t xml:space="preserve">אז אני </w:t>
      </w:r>
      <w:bookmarkStart w:id="2891" w:name="_ETM_Q1_5050581"/>
      <w:bookmarkEnd w:id="2891"/>
      <w:r>
        <w:rPr>
          <w:rFonts w:hint="cs"/>
          <w:rtl/>
          <w:lang w:eastAsia="he-IL"/>
        </w:rPr>
        <w:t>עונה.</w:t>
      </w:r>
    </w:p>
    <w:p w14:paraId="363C14BA" w14:textId="39F40487" w:rsidR="00033288" w:rsidRDefault="00033288" w:rsidP="00033288">
      <w:pPr>
        <w:rPr>
          <w:rtl/>
          <w:lang w:eastAsia="he-IL"/>
        </w:rPr>
      </w:pPr>
      <w:bookmarkStart w:id="2892" w:name="_ETM_Q1_5046051"/>
      <w:bookmarkStart w:id="2893" w:name="_ETM_Q1_5046111"/>
      <w:bookmarkEnd w:id="2892"/>
      <w:bookmarkEnd w:id="2893"/>
    </w:p>
    <w:p w14:paraId="615E8A87" w14:textId="31314B37" w:rsidR="00033288" w:rsidRDefault="00033288" w:rsidP="00033288">
      <w:pPr>
        <w:pStyle w:val="afb"/>
        <w:keepNext/>
        <w:rPr>
          <w:rtl/>
          <w:lang w:eastAsia="he-IL"/>
        </w:rPr>
      </w:pPr>
      <w:bookmarkStart w:id="2894" w:name="ET_guest_שי_ברמן_328"/>
      <w:r w:rsidRPr="00033288">
        <w:rPr>
          <w:rStyle w:val="TagStyle"/>
          <w:rtl/>
        </w:rPr>
        <w:t xml:space="preserve"> &lt;&lt; אורח &gt;&gt; </w:t>
      </w:r>
      <w:r>
        <w:rPr>
          <w:rtl/>
          <w:lang w:eastAsia="he-IL"/>
        </w:rPr>
        <w:t>שי ברמן:</w:t>
      </w:r>
      <w:r w:rsidRPr="00033288">
        <w:rPr>
          <w:rStyle w:val="TagStyle"/>
          <w:rtl/>
        </w:rPr>
        <w:t xml:space="preserve"> &lt;&lt; אורח &gt;&gt;</w:t>
      </w:r>
      <w:r w:rsidR="001A4D22">
        <w:rPr>
          <w:rtl/>
          <w:lang w:eastAsia="he-IL"/>
        </w:rPr>
        <w:t xml:space="preserve"> </w:t>
      </w:r>
      <w:r>
        <w:rPr>
          <w:rtl/>
          <w:lang w:eastAsia="he-IL"/>
        </w:rPr>
        <w:t xml:space="preserve"> </w:t>
      </w:r>
      <w:bookmarkEnd w:id="2894"/>
    </w:p>
    <w:p w14:paraId="229579F8" w14:textId="5B74E274" w:rsidR="00033288" w:rsidRDefault="00033288" w:rsidP="00033288">
      <w:pPr>
        <w:pStyle w:val="KeepWithNext"/>
        <w:rPr>
          <w:rtl/>
          <w:lang w:eastAsia="he-IL"/>
        </w:rPr>
      </w:pPr>
    </w:p>
    <w:p w14:paraId="2E20614C" w14:textId="057FD371" w:rsidR="00033288" w:rsidRDefault="00033288" w:rsidP="00033288">
      <w:pPr>
        <w:rPr>
          <w:rtl/>
          <w:lang w:eastAsia="he-IL"/>
        </w:rPr>
      </w:pPr>
      <w:bookmarkStart w:id="2895" w:name="_ETM_Q1_5050057"/>
      <w:bookmarkStart w:id="2896" w:name="_ETM_Q1_5050090"/>
      <w:bookmarkEnd w:id="2895"/>
      <w:bookmarkEnd w:id="2896"/>
      <w:r>
        <w:rPr>
          <w:rFonts w:hint="cs"/>
          <w:rtl/>
          <w:lang w:eastAsia="he-IL"/>
        </w:rPr>
        <w:t xml:space="preserve">אז אתה לא סומך עליי. </w:t>
      </w:r>
    </w:p>
    <w:p w14:paraId="305B5940" w14:textId="3B7BB528" w:rsidR="00033288" w:rsidRDefault="00033288" w:rsidP="00033288">
      <w:pPr>
        <w:rPr>
          <w:rtl/>
          <w:lang w:eastAsia="he-IL"/>
        </w:rPr>
      </w:pPr>
      <w:bookmarkStart w:id="2897" w:name="_ETM_Q1_5047293"/>
      <w:bookmarkStart w:id="2898" w:name="_ETM_Q1_5047350"/>
      <w:bookmarkStart w:id="2899" w:name="_ETM_Q1_5048805"/>
      <w:bookmarkEnd w:id="2897"/>
      <w:bookmarkEnd w:id="2898"/>
      <w:bookmarkEnd w:id="2899"/>
    </w:p>
    <w:p w14:paraId="13E18F42" w14:textId="0C8645A3" w:rsidR="00033288" w:rsidRDefault="00033288" w:rsidP="00033288">
      <w:pPr>
        <w:pStyle w:val="afb"/>
        <w:keepNext/>
        <w:rPr>
          <w:rtl/>
          <w:lang w:eastAsia="he-IL"/>
        </w:rPr>
      </w:pPr>
      <w:bookmarkStart w:id="2900" w:name="ET_guest_ערן_טמיר_329"/>
      <w:r w:rsidRPr="00033288">
        <w:rPr>
          <w:rStyle w:val="TagStyle"/>
          <w:rtl/>
        </w:rPr>
        <w:t xml:space="preserve"> &lt;&lt; אורח &gt;&gt; </w:t>
      </w:r>
      <w:r>
        <w:rPr>
          <w:rtl/>
          <w:lang w:eastAsia="he-IL"/>
        </w:rPr>
        <w:t>ערן טמיר:</w:t>
      </w:r>
      <w:r w:rsidRPr="00033288">
        <w:rPr>
          <w:rStyle w:val="TagStyle"/>
          <w:rtl/>
        </w:rPr>
        <w:t xml:space="preserve"> &lt;&lt; אורח &gt;&gt;</w:t>
      </w:r>
      <w:r w:rsidR="001A4D22">
        <w:rPr>
          <w:rtl/>
          <w:lang w:eastAsia="he-IL"/>
        </w:rPr>
        <w:t xml:space="preserve"> </w:t>
      </w:r>
      <w:r>
        <w:rPr>
          <w:rtl/>
          <w:lang w:eastAsia="he-IL"/>
        </w:rPr>
        <w:t xml:space="preserve"> </w:t>
      </w:r>
      <w:bookmarkEnd w:id="2900"/>
    </w:p>
    <w:p w14:paraId="32C2CBE2" w14:textId="76146FF8" w:rsidR="00033288" w:rsidRDefault="00033288" w:rsidP="00033288">
      <w:pPr>
        <w:pStyle w:val="KeepWithNext"/>
        <w:rPr>
          <w:rtl/>
          <w:lang w:eastAsia="he-IL"/>
        </w:rPr>
      </w:pPr>
    </w:p>
    <w:p w14:paraId="09187941" w14:textId="791459A0" w:rsidR="00033288" w:rsidRDefault="00033288" w:rsidP="00033288">
      <w:pPr>
        <w:rPr>
          <w:rtl/>
          <w:lang w:eastAsia="he-IL"/>
        </w:rPr>
      </w:pPr>
      <w:bookmarkStart w:id="2901" w:name="_ETM_Q1_5049157"/>
      <w:bookmarkStart w:id="2902" w:name="_ETM_Q1_5049190"/>
      <w:bookmarkEnd w:id="2901"/>
      <w:bookmarkEnd w:id="2902"/>
      <w:r>
        <w:rPr>
          <w:rFonts w:hint="cs"/>
          <w:rtl/>
          <w:lang w:eastAsia="he-IL"/>
        </w:rPr>
        <w:t xml:space="preserve">אנחנו נקבע את אופי האישור </w:t>
      </w:r>
      <w:bookmarkStart w:id="2903" w:name="_ETM_Q1_5054789"/>
      <w:bookmarkEnd w:id="2903"/>
      <w:r>
        <w:rPr>
          <w:rFonts w:hint="cs"/>
          <w:rtl/>
          <w:lang w:eastAsia="he-IL"/>
        </w:rPr>
        <w:t xml:space="preserve">על פי הסטנדרט המקצועי המקובל </w:t>
      </w:r>
      <w:r w:rsidR="005959FA">
        <w:rPr>
          <w:rFonts w:hint="cs"/>
          <w:rtl/>
          <w:lang w:eastAsia="he-IL"/>
        </w:rPr>
        <w:t xml:space="preserve">של מורשה נגישות שעובד </w:t>
      </w:r>
      <w:bookmarkStart w:id="2904" w:name="_ETM_Q1_5057649"/>
      <w:bookmarkEnd w:id="2904"/>
      <w:r w:rsidR="005959FA">
        <w:rPr>
          <w:rFonts w:hint="cs"/>
          <w:rtl/>
          <w:lang w:eastAsia="he-IL"/>
        </w:rPr>
        <w:t xml:space="preserve">כמו שצריך. </w:t>
      </w:r>
    </w:p>
    <w:p w14:paraId="253521CB" w14:textId="025E2CB6" w:rsidR="005959FA" w:rsidRDefault="005959FA" w:rsidP="00033288">
      <w:pPr>
        <w:rPr>
          <w:rtl/>
          <w:lang w:eastAsia="he-IL"/>
        </w:rPr>
      </w:pPr>
      <w:bookmarkStart w:id="2905" w:name="_ETM_Q1_5061098"/>
      <w:bookmarkStart w:id="2906" w:name="_ETM_Q1_5061164"/>
      <w:bookmarkStart w:id="2907" w:name="_ETM_Q1_5057751"/>
      <w:bookmarkEnd w:id="2905"/>
      <w:bookmarkEnd w:id="2906"/>
      <w:bookmarkEnd w:id="2907"/>
    </w:p>
    <w:p w14:paraId="71E5EBED" w14:textId="6C11A159" w:rsidR="005959FA" w:rsidRDefault="005959FA" w:rsidP="005959FA">
      <w:pPr>
        <w:pStyle w:val="a5"/>
        <w:keepNext/>
        <w:rPr>
          <w:rtl/>
        </w:rPr>
      </w:pPr>
      <w:bookmarkStart w:id="2908" w:name="ET_speaker_6241_330"/>
      <w:r w:rsidRPr="005959FA">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5959FA">
        <w:rPr>
          <w:rStyle w:val="TagStyle"/>
          <w:rtl/>
        </w:rPr>
        <w:t xml:space="preserve"> &lt;&lt; דובר &gt;&gt;</w:t>
      </w:r>
      <w:r w:rsidR="001A4D22">
        <w:rPr>
          <w:rtl/>
        </w:rPr>
        <w:t xml:space="preserve"> </w:t>
      </w:r>
      <w:r>
        <w:rPr>
          <w:rtl/>
        </w:rPr>
        <w:t xml:space="preserve"> </w:t>
      </w:r>
      <w:bookmarkEnd w:id="2908"/>
    </w:p>
    <w:p w14:paraId="5ECBD5F5" w14:textId="4CDC0852" w:rsidR="005959FA" w:rsidRDefault="005959FA" w:rsidP="005959FA">
      <w:pPr>
        <w:pStyle w:val="KeepWithNext"/>
        <w:rPr>
          <w:rtl/>
          <w:lang w:eastAsia="he-IL"/>
        </w:rPr>
      </w:pPr>
    </w:p>
    <w:p w14:paraId="30381658" w14:textId="3954E2EF" w:rsidR="005959FA" w:rsidRDefault="005959FA" w:rsidP="005959FA">
      <w:pPr>
        <w:rPr>
          <w:rtl/>
          <w:lang w:eastAsia="he-IL"/>
        </w:rPr>
      </w:pPr>
      <w:bookmarkStart w:id="2909" w:name="_ETM_Q1_5058119"/>
      <w:bookmarkStart w:id="2910" w:name="_ETM_Q1_5058153"/>
      <w:bookmarkEnd w:id="2909"/>
      <w:bookmarkEnd w:id="2910"/>
      <w:r>
        <w:rPr>
          <w:rFonts w:hint="cs"/>
          <w:rtl/>
          <w:lang w:eastAsia="he-IL"/>
        </w:rPr>
        <w:t>אבל איך זה קשור לעסק שכבר היה - - -</w:t>
      </w:r>
    </w:p>
    <w:p w14:paraId="1E91A5BE" w14:textId="54902CA3" w:rsidR="005959FA" w:rsidRDefault="005959FA" w:rsidP="005959FA">
      <w:pPr>
        <w:rPr>
          <w:rtl/>
          <w:lang w:eastAsia="he-IL"/>
        </w:rPr>
      </w:pPr>
      <w:bookmarkStart w:id="2911" w:name="_ETM_Q1_5060917"/>
      <w:bookmarkStart w:id="2912" w:name="_ETM_Q1_5060986"/>
      <w:bookmarkStart w:id="2913" w:name="_ETM_Q1_5062101"/>
      <w:bookmarkEnd w:id="2911"/>
      <w:bookmarkEnd w:id="2912"/>
      <w:bookmarkEnd w:id="2913"/>
    </w:p>
    <w:p w14:paraId="3A0D3A8D" w14:textId="590E41CF" w:rsidR="005959FA" w:rsidRDefault="005959FA" w:rsidP="005959FA">
      <w:pPr>
        <w:pStyle w:val="afb"/>
        <w:keepNext/>
        <w:rPr>
          <w:rtl/>
          <w:lang w:eastAsia="he-IL"/>
        </w:rPr>
      </w:pPr>
      <w:bookmarkStart w:id="2914" w:name="ET_guest_ערן_טמיר_331"/>
      <w:r w:rsidRPr="005959FA">
        <w:rPr>
          <w:rStyle w:val="TagStyle"/>
          <w:rtl/>
        </w:rPr>
        <w:t xml:space="preserve"> &lt;&lt; אורח &gt;&gt; </w:t>
      </w:r>
      <w:r>
        <w:rPr>
          <w:rtl/>
          <w:lang w:eastAsia="he-IL"/>
        </w:rPr>
        <w:t>ערן טמיר:</w:t>
      </w:r>
      <w:r w:rsidRPr="005959FA">
        <w:rPr>
          <w:rStyle w:val="TagStyle"/>
          <w:rtl/>
        </w:rPr>
        <w:t xml:space="preserve"> &lt;&lt; אורח &gt;&gt;</w:t>
      </w:r>
      <w:r w:rsidR="001A4D22">
        <w:rPr>
          <w:rtl/>
          <w:lang w:eastAsia="he-IL"/>
        </w:rPr>
        <w:t xml:space="preserve"> </w:t>
      </w:r>
      <w:r>
        <w:rPr>
          <w:rtl/>
          <w:lang w:eastAsia="he-IL"/>
        </w:rPr>
        <w:t xml:space="preserve"> </w:t>
      </w:r>
      <w:bookmarkEnd w:id="2914"/>
    </w:p>
    <w:p w14:paraId="7E60C7A6" w14:textId="61D8394B" w:rsidR="005959FA" w:rsidRDefault="005959FA" w:rsidP="005959FA">
      <w:pPr>
        <w:pStyle w:val="KeepWithNext"/>
        <w:rPr>
          <w:rtl/>
          <w:lang w:eastAsia="he-IL"/>
        </w:rPr>
      </w:pPr>
    </w:p>
    <w:p w14:paraId="3F1AD42E" w14:textId="56ECB983" w:rsidR="005959FA" w:rsidRDefault="005959FA" w:rsidP="005959FA">
      <w:pPr>
        <w:rPr>
          <w:rtl/>
          <w:lang w:eastAsia="he-IL"/>
        </w:rPr>
      </w:pPr>
      <w:bookmarkStart w:id="2915" w:name="_ETM_Q1_5062596"/>
      <w:bookmarkStart w:id="2916" w:name="_ETM_Q1_5062645"/>
      <w:bookmarkEnd w:id="2915"/>
      <w:bookmarkEnd w:id="2916"/>
      <w:r>
        <w:rPr>
          <w:rFonts w:hint="cs"/>
          <w:rtl/>
          <w:lang w:eastAsia="he-IL"/>
        </w:rPr>
        <w:t xml:space="preserve">אי אפשר ככה, משפט אחד </w:t>
      </w:r>
      <w:bookmarkStart w:id="2917" w:name="_ETM_Q1_5059977"/>
      <w:bookmarkEnd w:id="2917"/>
      <w:r>
        <w:rPr>
          <w:rFonts w:hint="cs"/>
          <w:rtl/>
          <w:lang w:eastAsia="he-IL"/>
        </w:rPr>
        <w:t xml:space="preserve">עוד לא סיימתי. </w:t>
      </w:r>
    </w:p>
    <w:p w14:paraId="7C3ED727" w14:textId="11D0E6B6" w:rsidR="005959FA" w:rsidRDefault="005959FA" w:rsidP="005959FA">
      <w:pPr>
        <w:rPr>
          <w:rtl/>
          <w:lang w:eastAsia="he-IL"/>
        </w:rPr>
      </w:pPr>
      <w:bookmarkStart w:id="2918" w:name="_ETM_Q1_5062601"/>
      <w:bookmarkStart w:id="2919" w:name="_ETM_Q1_5062672"/>
      <w:bookmarkStart w:id="2920" w:name="_ETM_Q1_5063641"/>
      <w:bookmarkEnd w:id="2918"/>
      <w:bookmarkEnd w:id="2919"/>
      <w:bookmarkEnd w:id="2920"/>
    </w:p>
    <w:p w14:paraId="162F8B31" w14:textId="6FB08D02" w:rsidR="005959FA" w:rsidRDefault="005959FA" w:rsidP="005959FA">
      <w:pPr>
        <w:pStyle w:val="a5"/>
        <w:keepNext/>
        <w:rPr>
          <w:rtl/>
        </w:rPr>
      </w:pPr>
      <w:bookmarkStart w:id="2921" w:name="ET_speaker_6241_332"/>
      <w:r w:rsidRPr="005959FA">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5959FA">
        <w:rPr>
          <w:rStyle w:val="TagStyle"/>
          <w:rtl/>
        </w:rPr>
        <w:t xml:space="preserve"> &lt;&lt; דובר &gt;&gt;</w:t>
      </w:r>
      <w:r w:rsidR="001A4D22">
        <w:rPr>
          <w:rtl/>
        </w:rPr>
        <w:t xml:space="preserve"> </w:t>
      </w:r>
      <w:r>
        <w:rPr>
          <w:rtl/>
        </w:rPr>
        <w:t xml:space="preserve"> </w:t>
      </w:r>
      <w:bookmarkEnd w:id="2921"/>
    </w:p>
    <w:p w14:paraId="529420B7" w14:textId="17B7E07A" w:rsidR="005959FA" w:rsidRDefault="005959FA" w:rsidP="005959FA">
      <w:pPr>
        <w:pStyle w:val="KeepWithNext"/>
        <w:rPr>
          <w:rtl/>
          <w:lang w:eastAsia="he-IL"/>
        </w:rPr>
      </w:pPr>
    </w:p>
    <w:p w14:paraId="042B738D" w14:textId="7852B021" w:rsidR="005959FA" w:rsidRDefault="005959FA" w:rsidP="005959FA">
      <w:pPr>
        <w:rPr>
          <w:rtl/>
          <w:lang w:eastAsia="he-IL"/>
        </w:rPr>
      </w:pPr>
      <w:bookmarkStart w:id="2922" w:name="_ETM_Q1_5064064"/>
      <w:bookmarkStart w:id="2923" w:name="_ETM_Q1_5064097"/>
      <w:bookmarkEnd w:id="2922"/>
      <w:bookmarkEnd w:id="2923"/>
      <w:r>
        <w:rPr>
          <w:rFonts w:hint="cs"/>
          <w:rtl/>
          <w:lang w:eastAsia="he-IL"/>
        </w:rPr>
        <w:t xml:space="preserve">אבל איך זה קשור לעסק שיש לו </w:t>
      </w:r>
      <w:bookmarkStart w:id="2924" w:name="_ETM_Q1_5063685"/>
      <w:bookmarkEnd w:id="2924"/>
      <w:r>
        <w:rPr>
          <w:rFonts w:hint="cs"/>
          <w:rtl/>
          <w:lang w:eastAsia="he-IL"/>
        </w:rPr>
        <w:t xml:space="preserve">היום אישור הנגשה? </w:t>
      </w:r>
    </w:p>
    <w:p w14:paraId="13BE59DD" w14:textId="088A365A" w:rsidR="005959FA" w:rsidRDefault="005959FA" w:rsidP="005959FA">
      <w:pPr>
        <w:rPr>
          <w:rtl/>
          <w:lang w:eastAsia="he-IL"/>
        </w:rPr>
      </w:pPr>
      <w:bookmarkStart w:id="2925" w:name="_ETM_Q1_5066349"/>
      <w:bookmarkStart w:id="2926" w:name="_ETM_Q1_5066415"/>
      <w:bookmarkStart w:id="2927" w:name="_ETM_Q1_5062398"/>
      <w:bookmarkEnd w:id="2925"/>
      <w:bookmarkEnd w:id="2926"/>
      <w:bookmarkEnd w:id="2927"/>
    </w:p>
    <w:p w14:paraId="3953BD9D" w14:textId="21DFF16C" w:rsidR="005959FA" w:rsidRDefault="005959FA" w:rsidP="005959FA">
      <w:pPr>
        <w:pStyle w:val="afb"/>
        <w:keepNext/>
        <w:rPr>
          <w:rtl/>
          <w:lang w:eastAsia="he-IL"/>
        </w:rPr>
      </w:pPr>
      <w:bookmarkStart w:id="2928" w:name="ET_guest_ערן_טמיר_333"/>
      <w:r w:rsidRPr="005959FA">
        <w:rPr>
          <w:rStyle w:val="TagStyle"/>
          <w:rtl/>
        </w:rPr>
        <w:t xml:space="preserve"> &lt;&lt; אורח &gt;&gt; </w:t>
      </w:r>
      <w:r>
        <w:rPr>
          <w:rtl/>
          <w:lang w:eastAsia="he-IL"/>
        </w:rPr>
        <w:t>ערן טמיר:</w:t>
      </w:r>
      <w:r w:rsidRPr="005959FA">
        <w:rPr>
          <w:rStyle w:val="TagStyle"/>
          <w:rtl/>
        </w:rPr>
        <w:t xml:space="preserve"> &lt;&lt; אורח &gt;&gt;</w:t>
      </w:r>
      <w:r w:rsidR="001A4D22">
        <w:rPr>
          <w:rtl/>
          <w:lang w:eastAsia="he-IL"/>
        </w:rPr>
        <w:t xml:space="preserve"> </w:t>
      </w:r>
      <w:r>
        <w:rPr>
          <w:rtl/>
          <w:lang w:eastAsia="he-IL"/>
        </w:rPr>
        <w:t xml:space="preserve"> </w:t>
      </w:r>
      <w:bookmarkEnd w:id="2928"/>
    </w:p>
    <w:p w14:paraId="42989B18" w14:textId="7382C886" w:rsidR="005959FA" w:rsidRDefault="005959FA" w:rsidP="005959FA">
      <w:pPr>
        <w:pStyle w:val="KeepWithNext"/>
        <w:rPr>
          <w:rtl/>
          <w:lang w:eastAsia="he-IL"/>
        </w:rPr>
      </w:pPr>
    </w:p>
    <w:p w14:paraId="7B53B097" w14:textId="66DAAA12" w:rsidR="005959FA" w:rsidRDefault="005959FA" w:rsidP="005959FA">
      <w:pPr>
        <w:rPr>
          <w:rtl/>
          <w:lang w:eastAsia="he-IL"/>
        </w:rPr>
      </w:pPr>
      <w:bookmarkStart w:id="2929" w:name="_ETM_Q1_5062791"/>
      <w:bookmarkStart w:id="2930" w:name="_ETM_Q1_5062825"/>
      <w:bookmarkEnd w:id="2929"/>
      <w:bookmarkEnd w:id="2930"/>
      <w:r>
        <w:rPr>
          <w:rFonts w:hint="cs"/>
          <w:rtl/>
          <w:lang w:eastAsia="he-IL"/>
        </w:rPr>
        <w:t xml:space="preserve">אז אני מסביר. כי יש היום גם </w:t>
      </w:r>
      <w:bookmarkStart w:id="2931" w:name="_ETM_Q1_5067973"/>
      <w:bookmarkEnd w:id="2931"/>
      <w:r>
        <w:rPr>
          <w:rFonts w:hint="cs"/>
          <w:rtl/>
          <w:lang w:eastAsia="he-IL"/>
        </w:rPr>
        <w:t xml:space="preserve">עסקים, הנושא הזה, כמו שהנציב הסביר קודם, לא נמצא כרגע </w:t>
      </w:r>
      <w:bookmarkStart w:id="2932" w:name="_ETM_Q1_5071825"/>
      <w:bookmarkEnd w:id="2932"/>
      <w:r>
        <w:rPr>
          <w:rFonts w:hint="cs"/>
          <w:rtl/>
          <w:lang w:eastAsia="he-IL"/>
        </w:rPr>
        <w:t xml:space="preserve">בהסדרה שלנו בלבד ולכן יש היום מצבים מבחינה חוקית שמורשה נגישות כותב 'נגיש' או כותב 'אין בעיות', אין נוסח מסודר </w:t>
      </w:r>
      <w:bookmarkStart w:id="2933" w:name="_ETM_Q1_5086129"/>
      <w:bookmarkEnd w:id="2933"/>
      <w:r>
        <w:rPr>
          <w:rFonts w:hint="cs"/>
          <w:rtl/>
          <w:lang w:eastAsia="he-IL"/>
        </w:rPr>
        <w:t xml:space="preserve">של משהו שהוא מקצועי. אנחנו נעשה הכול, וזה גם בידיים </w:t>
      </w:r>
      <w:bookmarkStart w:id="2934" w:name="_ETM_Q1_5091233"/>
      <w:bookmarkEnd w:id="2934"/>
      <w:r>
        <w:rPr>
          <w:rFonts w:hint="cs"/>
          <w:rtl/>
          <w:lang w:eastAsia="he-IL"/>
        </w:rPr>
        <w:t>שלנו, כדי שהסטנדרט יהיה אותו סטנדרט.</w:t>
      </w:r>
      <w:bookmarkStart w:id="2935" w:name="_ETM_Q1_5090134"/>
      <w:bookmarkEnd w:id="2935"/>
    </w:p>
    <w:p w14:paraId="760E0C83" w14:textId="1402E3A5" w:rsidR="005959FA" w:rsidRDefault="005959FA" w:rsidP="005959FA">
      <w:pPr>
        <w:rPr>
          <w:rtl/>
          <w:lang w:eastAsia="he-IL"/>
        </w:rPr>
      </w:pPr>
      <w:bookmarkStart w:id="2936" w:name="_ETM_Q1_5090196"/>
      <w:bookmarkStart w:id="2937" w:name="_ETM_Q1_5091261"/>
      <w:bookmarkEnd w:id="2936"/>
      <w:bookmarkEnd w:id="2937"/>
    </w:p>
    <w:p w14:paraId="4DE3F3B4" w14:textId="7C607A5C" w:rsidR="005959FA" w:rsidRDefault="005959FA" w:rsidP="005959FA">
      <w:pPr>
        <w:pStyle w:val="a5"/>
        <w:keepNext/>
        <w:rPr>
          <w:rtl/>
        </w:rPr>
      </w:pPr>
      <w:bookmarkStart w:id="2938" w:name="ET_speaker_6241_334"/>
      <w:r w:rsidRPr="005959FA">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5959FA">
        <w:rPr>
          <w:rStyle w:val="TagStyle"/>
          <w:rtl/>
        </w:rPr>
        <w:t xml:space="preserve"> &lt;&lt; דובר &gt;&gt;</w:t>
      </w:r>
      <w:r w:rsidR="001A4D22">
        <w:rPr>
          <w:rtl/>
        </w:rPr>
        <w:t xml:space="preserve"> </w:t>
      </w:r>
      <w:r>
        <w:rPr>
          <w:rtl/>
        </w:rPr>
        <w:t xml:space="preserve"> </w:t>
      </w:r>
      <w:bookmarkEnd w:id="2938"/>
    </w:p>
    <w:p w14:paraId="01E64014" w14:textId="7934E1CE" w:rsidR="005959FA" w:rsidRDefault="005959FA" w:rsidP="005959FA">
      <w:pPr>
        <w:pStyle w:val="KeepWithNext"/>
        <w:rPr>
          <w:rtl/>
          <w:lang w:eastAsia="he-IL"/>
        </w:rPr>
      </w:pPr>
    </w:p>
    <w:p w14:paraId="7CC791EC" w14:textId="578463E8" w:rsidR="005959FA" w:rsidRDefault="005959FA" w:rsidP="005959FA">
      <w:pPr>
        <w:rPr>
          <w:rtl/>
          <w:lang w:eastAsia="he-IL"/>
        </w:rPr>
      </w:pPr>
      <w:bookmarkStart w:id="2939" w:name="_ETM_Q1_5091713"/>
      <w:bookmarkStart w:id="2940" w:name="_ETM_Q1_5091750"/>
      <w:bookmarkEnd w:id="2939"/>
      <w:bookmarkEnd w:id="2940"/>
      <w:r>
        <w:rPr>
          <w:rFonts w:hint="cs"/>
          <w:rtl/>
          <w:lang w:eastAsia="he-IL"/>
        </w:rPr>
        <w:t xml:space="preserve">יחול על עסק שיש לו </w:t>
      </w:r>
      <w:bookmarkStart w:id="2941" w:name="_ETM_Q1_5090453"/>
      <w:bookmarkEnd w:id="2941"/>
      <w:r>
        <w:rPr>
          <w:rFonts w:hint="cs"/>
          <w:rtl/>
          <w:lang w:eastAsia="he-IL"/>
        </w:rPr>
        <w:t xml:space="preserve">היום אישור הנגשה, כן או לא? זו כל השאלה. או </w:t>
      </w:r>
      <w:bookmarkStart w:id="2942" w:name="_ETM_Q1_5096245"/>
      <w:bookmarkEnd w:id="2942"/>
      <w:r>
        <w:rPr>
          <w:rFonts w:hint="cs"/>
          <w:rtl/>
          <w:lang w:eastAsia="he-IL"/>
        </w:rPr>
        <w:t>יחול על עסק שכבר היה לו אישור</w:t>
      </w:r>
      <w:r w:rsidR="001A4D22">
        <w:rPr>
          <w:rFonts w:hint="cs"/>
          <w:rtl/>
          <w:lang w:eastAsia="he-IL"/>
        </w:rPr>
        <w:t xml:space="preserve"> </w:t>
      </w:r>
      <w:r>
        <w:rPr>
          <w:rFonts w:hint="cs"/>
          <w:rtl/>
          <w:lang w:eastAsia="he-IL"/>
        </w:rPr>
        <w:t xml:space="preserve">או לא. </w:t>
      </w:r>
      <w:bookmarkStart w:id="2943" w:name="_ETM_Q1_5094091"/>
      <w:bookmarkEnd w:id="2943"/>
    </w:p>
    <w:p w14:paraId="26D2F8D9" w14:textId="06A16D29" w:rsidR="005959FA" w:rsidRDefault="005959FA" w:rsidP="005959FA">
      <w:pPr>
        <w:rPr>
          <w:rtl/>
          <w:lang w:eastAsia="he-IL"/>
        </w:rPr>
      </w:pPr>
      <w:bookmarkStart w:id="2944" w:name="_ETM_Q1_5094159"/>
      <w:bookmarkStart w:id="2945" w:name="_ETM_Q1_5095347"/>
      <w:bookmarkEnd w:id="2944"/>
      <w:bookmarkEnd w:id="2945"/>
    </w:p>
    <w:p w14:paraId="79E56694" w14:textId="5DB5399D" w:rsidR="005959FA" w:rsidRDefault="005959FA" w:rsidP="005959FA">
      <w:pPr>
        <w:pStyle w:val="afb"/>
        <w:keepNext/>
        <w:rPr>
          <w:rtl/>
          <w:lang w:eastAsia="he-IL"/>
        </w:rPr>
      </w:pPr>
      <w:bookmarkStart w:id="2946" w:name="ET_guest_ערן_טמיר_335"/>
      <w:r w:rsidRPr="005959FA">
        <w:rPr>
          <w:rStyle w:val="TagStyle"/>
          <w:rtl/>
        </w:rPr>
        <w:t xml:space="preserve"> &lt;&lt; אורח &gt;&gt; </w:t>
      </w:r>
      <w:r>
        <w:rPr>
          <w:rtl/>
          <w:lang w:eastAsia="he-IL"/>
        </w:rPr>
        <w:t>ערן טמיר:</w:t>
      </w:r>
      <w:r w:rsidRPr="005959FA">
        <w:rPr>
          <w:rStyle w:val="TagStyle"/>
          <w:rtl/>
        </w:rPr>
        <w:t xml:space="preserve"> &lt;&lt; אורח &gt;&gt;</w:t>
      </w:r>
      <w:r w:rsidR="001A4D22">
        <w:rPr>
          <w:rtl/>
          <w:lang w:eastAsia="he-IL"/>
        </w:rPr>
        <w:t xml:space="preserve"> </w:t>
      </w:r>
      <w:r>
        <w:rPr>
          <w:rtl/>
          <w:lang w:eastAsia="he-IL"/>
        </w:rPr>
        <w:t xml:space="preserve"> </w:t>
      </w:r>
      <w:bookmarkEnd w:id="2946"/>
    </w:p>
    <w:p w14:paraId="55E71BAB" w14:textId="1E1D595F" w:rsidR="005959FA" w:rsidRDefault="005959FA" w:rsidP="005959FA">
      <w:pPr>
        <w:pStyle w:val="KeepWithNext"/>
        <w:rPr>
          <w:rtl/>
          <w:lang w:eastAsia="he-IL"/>
        </w:rPr>
      </w:pPr>
    </w:p>
    <w:p w14:paraId="66FA5AB7" w14:textId="19A459D0" w:rsidR="005959FA" w:rsidRDefault="005959FA" w:rsidP="005959FA">
      <w:pPr>
        <w:rPr>
          <w:rtl/>
          <w:lang w:eastAsia="he-IL"/>
        </w:rPr>
      </w:pPr>
      <w:bookmarkStart w:id="2947" w:name="_ETM_Q1_5095747"/>
      <w:bookmarkStart w:id="2948" w:name="_ETM_Q1_5095783"/>
      <w:bookmarkEnd w:id="2947"/>
      <w:bookmarkEnd w:id="2948"/>
      <w:r>
        <w:rPr>
          <w:rFonts w:hint="cs"/>
          <w:rtl/>
          <w:lang w:eastAsia="he-IL"/>
        </w:rPr>
        <w:t xml:space="preserve">אז אני אומר לכם, אם באישור כתוב </w:t>
      </w:r>
      <w:bookmarkStart w:id="2949" w:name="_ETM_Q1_5099827"/>
      <w:bookmarkEnd w:id="2949"/>
      <w:r>
        <w:rPr>
          <w:rFonts w:hint="cs"/>
          <w:rtl/>
          <w:lang w:eastAsia="he-IL"/>
        </w:rPr>
        <w:t xml:space="preserve">שהמקום נגיש, בלי לפרט, בלי להסביר, בלי לתעד, דברים שגם </w:t>
      </w:r>
      <w:bookmarkStart w:id="2950" w:name="_ETM_Q1_5108203"/>
      <w:bookmarkEnd w:id="2950"/>
      <w:r>
        <w:rPr>
          <w:rFonts w:hint="cs"/>
          <w:rtl/>
          <w:lang w:eastAsia="he-IL"/>
        </w:rPr>
        <w:t xml:space="preserve">היום נדרשים ברמה המקצועית ממורשה נגישות, אם מורשה הנגישות עשה </w:t>
      </w:r>
      <w:bookmarkStart w:id="2951" w:name="_ETM_Q1_5110943"/>
      <w:bookmarkEnd w:id="2951"/>
      <w:r>
        <w:rPr>
          <w:rFonts w:hint="cs"/>
          <w:rtl/>
          <w:lang w:eastAsia="he-IL"/>
        </w:rPr>
        <w:t xml:space="preserve">את העבודה שלו כמו שצריך, פירט, תיעד, הסביר, חתם כמו </w:t>
      </w:r>
      <w:bookmarkStart w:id="2952" w:name="_ETM_Q1_5117023"/>
      <w:bookmarkEnd w:id="2952"/>
      <w:r>
        <w:rPr>
          <w:rFonts w:hint="cs"/>
          <w:rtl/>
          <w:lang w:eastAsia="he-IL"/>
        </w:rPr>
        <w:t>שצריך, אז אנחנו נקבע את אותם תנאים באותה מידה,</w:t>
      </w:r>
      <w:bookmarkStart w:id="2953" w:name="_ETM_Q1_5116019"/>
      <w:bookmarkEnd w:id="2953"/>
      <w:r>
        <w:rPr>
          <w:rFonts w:hint="cs"/>
          <w:rtl/>
          <w:lang w:eastAsia="he-IL"/>
        </w:rPr>
        <w:t xml:space="preserve"> לא נדרוש - - -</w:t>
      </w:r>
      <w:bookmarkStart w:id="2954" w:name="_ETM_Q1_5115464"/>
      <w:bookmarkEnd w:id="2954"/>
    </w:p>
    <w:p w14:paraId="4F7DC329" w14:textId="26B4C939" w:rsidR="005959FA" w:rsidRDefault="005959FA" w:rsidP="005959FA">
      <w:pPr>
        <w:rPr>
          <w:rtl/>
          <w:lang w:eastAsia="he-IL"/>
        </w:rPr>
      </w:pPr>
      <w:bookmarkStart w:id="2955" w:name="_ETM_Q1_5115509"/>
      <w:bookmarkStart w:id="2956" w:name="_ETM_Q1_5115503"/>
      <w:bookmarkEnd w:id="2955"/>
      <w:bookmarkEnd w:id="2956"/>
    </w:p>
    <w:p w14:paraId="00985492" w14:textId="453A4A92" w:rsidR="005959FA" w:rsidRDefault="005959FA" w:rsidP="005959FA">
      <w:pPr>
        <w:pStyle w:val="a5"/>
        <w:keepNext/>
        <w:rPr>
          <w:rtl/>
        </w:rPr>
      </w:pPr>
      <w:bookmarkStart w:id="2957" w:name="ET_speaker_6241_336"/>
      <w:r w:rsidRPr="005959FA">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5959FA">
        <w:rPr>
          <w:rStyle w:val="TagStyle"/>
          <w:rtl/>
        </w:rPr>
        <w:t xml:space="preserve"> &lt;&lt; דובר &gt;&gt;</w:t>
      </w:r>
      <w:r w:rsidR="001A4D22">
        <w:rPr>
          <w:rtl/>
        </w:rPr>
        <w:t xml:space="preserve"> </w:t>
      </w:r>
      <w:r>
        <w:rPr>
          <w:rtl/>
        </w:rPr>
        <w:t xml:space="preserve"> </w:t>
      </w:r>
      <w:bookmarkEnd w:id="2957"/>
    </w:p>
    <w:p w14:paraId="2261B0DD" w14:textId="18CAD29F" w:rsidR="005959FA" w:rsidRDefault="005959FA" w:rsidP="005959FA">
      <w:pPr>
        <w:pStyle w:val="KeepWithNext"/>
        <w:rPr>
          <w:rtl/>
          <w:lang w:eastAsia="he-IL"/>
        </w:rPr>
      </w:pPr>
    </w:p>
    <w:p w14:paraId="37FEEA6A" w14:textId="40FA6FDC" w:rsidR="005959FA" w:rsidRDefault="005959FA" w:rsidP="005959FA">
      <w:pPr>
        <w:rPr>
          <w:rtl/>
          <w:lang w:eastAsia="he-IL"/>
        </w:rPr>
      </w:pPr>
      <w:bookmarkStart w:id="2958" w:name="_ETM_Q1_5115909"/>
      <w:bookmarkStart w:id="2959" w:name="_ETM_Q1_5115945"/>
      <w:bookmarkEnd w:id="2958"/>
      <w:bookmarkEnd w:id="2959"/>
      <w:r>
        <w:rPr>
          <w:rFonts w:hint="cs"/>
          <w:rtl/>
          <w:lang w:eastAsia="he-IL"/>
        </w:rPr>
        <w:t xml:space="preserve">אז אנחנו צריכים להוסיף את זה </w:t>
      </w:r>
      <w:bookmarkStart w:id="2960" w:name="_ETM_Q1_5121087"/>
      <w:bookmarkEnd w:id="2960"/>
      <w:r>
        <w:rPr>
          <w:rFonts w:hint="cs"/>
          <w:rtl/>
          <w:lang w:eastAsia="he-IL"/>
        </w:rPr>
        <w:t xml:space="preserve">להתנגדויות שלנו בחוק, שעסק ישן שהייתה לו הנגשה עד לרגע </w:t>
      </w:r>
      <w:bookmarkStart w:id="2961" w:name="_ETM_Q1_5124797"/>
      <w:bookmarkEnd w:id="2961"/>
      <w:r>
        <w:rPr>
          <w:rFonts w:hint="cs"/>
          <w:rtl/>
          <w:lang w:eastAsia="he-IL"/>
        </w:rPr>
        <w:t>זה - - -</w:t>
      </w:r>
      <w:bookmarkStart w:id="2962" w:name="_ETM_Q1_5120903"/>
      <w:bookmarkEnd w:id="2962"/>
    </w:p>
    <w:p w14:paraId="2F41ECA9" w14:textId="0F20E6FD" w:rsidR="005959FA" w:rsidRDefault="005959FA" w:rsidP="005959FA">
      <w:pPr>
        <w:rPr>
          <w:rtl/>
          <w:lang w:eastAsia="he-IL"/>
        </w:rPr>
      </w:pPr>
      <w:bookmarkStart w:id="2963" w:name="_ETM_Q1_5120970"/>
      <w:bookmarkEnd w:id="2963"/>
    </w:p>
    <w:p w14:paraId="7C4A3858" w14:textId="36CE60EC" w:rsidR="005959FA" w:rsidRDefault="005959FA" w:rsidP="005959FA">
      <w:pPr>
        <w:pStyle w:val="afb"/>
        <w:keepNext/>
        <w:rPr>
          <w:rtl/>
          <w:lang w:eastAsia="he-IL"/>
        </w:rPr>
      </w:pPr>
      <w:bookmarkStart w:id="2964" w:name="ET_guest_ערן_טמיר_337"/>
      <w:r w:rsidRPr="005959FA">
        <w:rPr>
          <w:rStyle w:val="TagStyle"/>
          <w:rtl/>
        </w:rPr>
        <w:t xml:space="preserve"> &lt;&lt; אורח &gt;&gt; </w:t>
      </w:r>
      <w:r>
        <w:rPr>
          <w:rtl/>
          <w:lang w:eastAsia="he-IL"/>
        </w:rPr>
        <w:t>ערן טמיר:</w:t>
      </w:r>
      <w:r w:rsidRPr="005959FA">
        <w:rPr>
          <w:rStyle w:val="TagStyle"/>
          <w:rtl/>
        </w:rPr>
        <w:t xml:space="preserve"> &lt;&lt; אורח &gt;&gt;</w:t>
      </w:r>
      <w:r w:rsidR="001A4D22">
        <w:rPr>
          <w:rtl/>
          <w:lang w:eastAsia="he-IL"/>
        </w:rPr>
        <w:t xml:space="preserve"> </w:t>
      </w:r>
      <w:r>
        <w:rPr>
          <w:rtl/>
          <w:lang w:eastAsia="he-IL"/>
        </w:rPr>
        <w:t xml:space="preserve"> </w:t>
      </w:r>
      <w:bookmarkEnd w:id="2964"/>
    </w:p>
    <w:p w14:paraId="5752DEA4" w14:textId="213417FD" w:rsidR="005959FA" w:rsidRDefault="005959FA" w:rsidP="005959FA">
      <w:pPr>
        <w:pStyle w:val="KeepWithNext"/>
        <w:rPr>
          <w:rtl/>
          <w:lang w:eastAsia="he-IL"/>
        </w:rPr>
      </w:pPr>
    </w:p>
    <w:p w14:paraId="668919A7" w14:textId="31CC4E26" w:rsidR="005959FA" w:rsidRDefault="005959FA" w:rsidP="005959FA">
      <w:pPr>
        <w:rPr>
          <w:rtl/>
          <w:lang w:eastAsia="he-IL"/>
        </w:rPr>
      </w:pPr>
      <w:bookmarkStart w:id="2965" w:name="_ETM_Q1_5122829"/>
      <w:bookmarkStart w:id="2966" w:name="_ETM_Q1_5122866"/>
      <w:bookmarkEnd w:id="2965"/>
      <w:bookmarkEnd w:id="2966"/>
      <w:r>
        <w:rPr>
          <w:rFonts w:hint="cs"/>
          <w:rtl/>
          <w:lang w:eastAsia="he-IL"/>
        </w:rPr>
        <w:t xml:space="preserve">הסיבה שאתה תומך בחוק - - </w:t>
      </w:r>
      <w:bookmarkStart w:id="2967" w:name="_ETM_Q1_5123261"/>
      <w:bookmarkEnd w:id="2967"/>
      <w:r>
        <w:rPr>
          <w:rFonts w:hint="cs"/>
          <w:rtl/>
          <w:lang w:eastAsia="he-IL"/>
        </w:rPr>
        <w:t>-</w:t>
      </w:r>
    </w:p>
    <w:p w14:paraId="7A749D71" w14:textId="66C8EE96" w:rsidR="005959FA" w:rsidRDefault="005959FA" w:rsidP="005959FA">
      <w:pPr>
        <w:rPr>
          <w:rtl/>
          <w:lang w:eastAsia="he-IL"/>
        </w:rPr>
      </w:pPr>
      <w:bookmarkStart w:id="2968" w:name="_ETM_Q1_5123525"/>
      <w:bookmarkStart w:id="2969" w:name="_ETM_Q1_5123589"/>
      <w:bookmarkStart w:id="2970" w:name="_ETM_Q1_5124958"/>
      <w:bookmarkEnd w:id="2968"/>
      <w:bookmarkEnd w:id="2969"/>
      <w:bookmarkEnd w:id="2970"/>
    </w:p>
    <w:p w14:paraId="4575D81E" w14:textId="262231F3" w:rsidR="005959FA" w:rsidRDefault="005959FA" w:rsidP="005959FA">
      <w:pPr>
        <w:pStyle w:val="a5"/>
        <w:keepNext/>
        <w:rPr>
          <w:rtl/>
        </w:rPr>
      </w:pPr>
      <w:bookmarkStart w:id="2971" w:name="ET_speaker_6241_338"/>
      <w:r w:rsidRPr="005959FA">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5959FA">
        <w:rPr>
          <w:rStyle w:val="TagStyle"/>
          <w:rtl/>
        </w:rPr>
        <w:t xml:space="preserve"> &lt;&lt; דובר &gt;&gt;</w:t>
      </w:r>
      <w:r w:rsidR="001A4D22">
        <w:rPr>
          <w:rtl/>
        </w:rPr>
        <w:t xml:space="preserve"> </w:t>
      </w:r>
      <w:r>
        <w:rPr>
          <w:rtl/>
        </w:rPr>
        <w:t xml:space="preserve"> </w:t>
      </w:r>
      <w:bookmarkEnd w:id="2971"/>
    </w:p>
    <w:p w14:paraId="2D268FA8" w14:textId="3B61EFD5" w:rsidR="005959FA" w:rsidRDefault="005959FA" w:rsidP="005959FA">
      <w:pPr>
        <w:pStyle w:val="KeepWithNext"/>
        <w:rPr>
          <w:rtl/>
          <w:lang w:eastAsia="he-IL"/>
        </w:rPr>
      </w:pPr>
    </w:p>
    <w:p w14:paraId="26BAE932" w14:textId="2DC4D91C" w:rsidR="009A2B67" w:rsidRDefault="005959FA" w:rsidP="009A2B67">
      <w:pPr>
        <w:rPr>
          <w:rtl/>
          <w:lang w:eastAsia="he-IL"/>
        </w:rPr>
      </w:pPr>
      <w:bookmarkStart w:id="2972" w:name="_ETM_Q1_5125456"/>
      <w:bookmarkStart w:id="2973" w:name="_ETM_Q1_5125492"/>
      <w:bookmarkEnd w:id="2972"/>
      <w:bookmarkEnd w:id="2973"/>
      <w:r>
        <w:rPr>
          <w:rFonts w:hint="cs"/>
          <w:rtl/>
          <w:lang w:eastAsia="he-IL"/>
        </w:rPr>
        <w:t xml:space="preserve">לא, אני לא תומך בחוק. </w:t>
      </w:r>
      <w:r w:rsidR="009A2B67">
        <w:rPr>
          <w:rFonts w:hint="cs"/>
          <w:rtl/>
          <w:lang w:eastAsia="he-IL"/>
        </w:rPr>
        <w:t xml:space="preserve">מראש </w:t>
      </w:r>
      <w:bookmarkStart w:id="2974" w:name="_ETM_Q1_5129640"/>
      <w:bookmarkEnd w:id="2974"/>
      <w:r>
        <w:rPr>
          <w:rFonts w:hint="cs"/>
          <w:rtl/>
          <w:lang w:eastAsia="he-IL"/>
        </w:rPr>
        <w:t xml:space="preserve">אמרתי לך את זה. </w:t>
      </w:r>
      <w:r w:rsidR="009A2B67">
        <w:rPr>
          <w:rFonts w:hint="cs"/>
          <w:rtl/>
          <w:lang w:eastAsia="he-IL"/>
        </w:rPr>
        <w:t xml:space="preserve">אבל להתנגדות שלנו לחוק בעניין הזה, עסקים שהיה להם אישור </w:t>
      </w:r>
      <w:bookmarkStart w:id="2975" w:name="_ETM_Q1_5129274"/>
      <w:bookmarkEnd w:id="2975"/>
      <w:r w:rsidR="009A2B67">
        <w:rPr>
          <w:rFonts w:hint="cs"/>
          <w:rtl/>
          <w:lang w:eastAsia="he-IL"/>
        </w:rPr>
        <w:t xml:space="preserve">הנגשה בעבר לא יצטרכו להציג חדש, זה יחול </w:t>
      </w:r>
      <w:bookmarkStart w:id="2976" w:name="_ETM_Q1_5137401"/>
      <w:bookmarkEnd w:id="2976"/>
      <w:r w:rsidR="009A2B67">
        <w:rPr>
          <w:rFonts w:hint="cs"/>
          <w:rtl/>
          <w:lang w:eastAsia="he-IL"/>
        </w:rPr>
        <w:t>רק על עסקים חדשי</w:t>
      </w:r>
      <w:bookmarkStart w:id="2977" w:name="_ETM_Q1_5134565"/>
      <w:bookmarkStart w:id="2978" w:name="_ETM_Q1_5134639"/>
      <w:bookmarkEnd w:id="2977"/>
      <w:bookmarkEnd w:id="2978"/>
      <w:r w:rsidR="009A2B67">
        <w:rPr>
          <w:rFonts w:hint="cs"/>
          <w:rtl/>
          <w:lang w:eastAsia="he-IL"/>
        </w:rPr>
        <w:t>ם.</w:t>
      </w:r>
      <w:bookmarkStart w:id="2979" w:name="_ETM_Q1_5136342"/>
      <w:bookmarkEnd w:id="2979"/>
    </w:p>
    <w:p w14:paraId="4AE278BF" w14:textId="6D3F095B" w:rsidR="009A2B67" w:rsidRDefault="009A2B67" w:rsidP="009A2B67">
      <w:pPr>
        <w:rPr>
          <w:rtl/>
          <w:lang w:eastAsia="he-IL"/>
        </w:rPr>
      </w:pPr>
      <w:bookmarkStart w:id="2980" w:name="_ETM_Q1_5136406"/>
      <w:bookmarkEnd w:id="2980"/>
    </w:p>
    <w:p w14:paraId="2656DD53" w14:textId="08F22AA3" w:rsidR="009A2B67" w:rsidRDefault="009A2B67" w:rsidP="009A2B67">
      <w:pPr>
        <w:pStyle w:val="afb"/>
        <w:keepNext/>
        <w:rPr>
          <w:rtl/>
          <w:lang w:eastAsia="he-IL"/>
        </w:rPr>
      </w:pPr>
      <w:bookmarkStart w:id="2981" w:name="ET_guest_יובל_וגנר_339"/>
      <w:r w:rsidRPr="009A2B67">
        <w:rPr>
          <w:rStyle w:val="TagStyle"/>
          <w:rtl/>
        </w:rPr>
        <w:t xml:space="preserve"> &lt;&lt; אורח &gt;&gt; </w:t>
      </w:r>
      <w:r>
        <w:rPr>
          <w:rtl/>
          <w:lang w:eastAsia="he-IL"/>
        </w:rPr>
        <w:t>יובל וגנר:</w:t>
      </w:r>
      <w:r w:rsidRPr="009A2B67">
        <w:rPr>
          <w:rStyle w:val="TagStyle"/>
          <w:rtl/>
        </w:rPr>
        <w:t xml:space="preserve"> &lt;&lt; אורח &gt;&gt;</w:t>
      </w:r>
      <w:r w:rsidR="001A4D22">
        <w:rPr>
          <w:rtl/>
          <w:lang w:eastAsia="he-IL"/>
        </w:rPr>
        <w:t xml:space="preserve"> </w:t>
      </w:r>
      <w:r>
        <w:rPr>
          <w:rtl/>
          <w:lang w:eastAsia="he-IL"/>
        </w:rPr>
        <w:t xml:space="preserve"> </w:t>
      </w:r>
      <w:bookmarkEnd w:id="2981"/>
    </w:p>
    <w:p w14:paraId="3D98CDC7" w14:textId="2A1B30E6" w:rsidR="009A2B67" w:rsidRDefault="009A2B67" w:rsidP="009A2B67">
      <w:pPr>
        <w:pStyle w:val="KeepWithNext"/>
        <w:rPr>
          <w:rtl/>
          <w:lang w:eastAsia="he-IL"/>
        </w:rPr>
      </w:pPr>
    </w:p>
    <w:p w14:paraId="702FA6B7" w14:textId="6A250971" w:rsidR="009A2B67" w:rsidRDefault="009A2B67" w:rsidP="009A2B67">
      <w:pPr>
        <w:rPr>
          <w:rtl/>
          <w:lang w:eastAsia="he-IL"/>
        </w:rPr>
      </w:pPr>
      <w:bookmarkStart w:id="2982" w:name="_ETM_Q1_5138890"/>
      <w:bookmarkStart w:id="2983" w:name="_ETM_Q1_5138937"/>
      <w:bookmarkEnd w:id="2982"/>
      <w:bookmarkEnd w:id="2983"/>
      <w:r>
        <w:rPr>
          <w:rFonts w:hint="cs"/>
          <w:rtl/>
          <w:lang w:eastAsia="he-IL"/>
        </w:rPr>
        <w:t xml:space="preserve">מה ההיגיון בזה? </w:t>
      </w:r>
    </w:p>
    <w:p w14:paraId="5FAA1A3F" w14:textId="1BBDD022" w:rsidR="009A2B67" w:rsidRDefault="009A2B67" w:rsidP="009A2B67">
      <w:pPr>
        <w:rPr>
          <w:rtl/>
          <w:lang w:eastAsia="he-IL"/>
        </w:rPr>
      </w:pPr>
      <w:bookmarkStart w:id="2984" w:name="_ETM_Q1_5136291"/>
      <w:bookmarkStart w:id="2985" w:name="_ETM_Q1_5136362"/>
      <w:bookmarkStart w:id="2986" w:name="_ETM_Q1_5137452"/>
      <w:bookmarkEnd w:id="2984"/>
      <w:bookmarkEnd w:id="2985"/>
      <w:bookmarkEnd w:id="2986"/>
    </w:p>
    <w:p w14:paraId="5BE67BBF" w14:textId="1E9A5CB6" w:rsidR="009A2B67" w:rsidRDefault="009A2B67" w:rsidP="009A2B67">
      <w:pPr>
        <w:pStyle w:val="af8"/>
        <w:keepNext/>
        <w:rPr>
          <w:rtl/>
        </w:rPr>
      </w:pPr>
      <w:bookmarkStart w:id="2987" w:name="ET_yor_6158_340"/>
      <w:r w:rsidRPr="009A2B67">
        <w:rPr>
          <w:rStyle w:val="TagStyle"/>
          <w:rtl/>
        </w:rPr>
        <w:t xml:space="preserve"> &lt;&lt; יור &gt;&gt; </w:t>
      </w:r>
      <w:r>
        <w:rPr>
          <w:rtl/>
        </w:rPr>
        <w:t>היו"ר אפרת רייטן מרום:</w:t>
      </w:r>
      <w:r w:rsidRPr="009A2B67">
        <w:rPr>
          <w:rStyle w:val="TagStyle"/>
          <w:rtl/>
        </w:rPr>
        <w:t xml:space="preserve"> &lt;&lt; יור &gt;&gt;</w:t>
      </w:r>
      <w:r w:rsidR="001A4D22">
        <w:rPr>
          <w:rtl/>
        </w:rPr>
        <w:t xml:space="preserve"> </w:t>
      </w:r>
      <w:r>
        <w:rPr>
          <w:rtl/>
        </w:rPr>
        <w:t xml:space="preserve"> </w:t>
      </w:r>
      <w:bookmarkEnd w:id="2987"/>
    </w:p>
    <w:p w14:paraId="04FD4DB8" w14:textId="049B4D69" w:rsidR="009A2B67" w:rsidRDefault="009A2B67" w:rsidP="009A2B67">
      <w:pPr>
        <w:pStyle w:val="KeepWithNext"/>
        <w:rPr>
          <w:rtl/>
          <w:lang w:eastAsia="he-IL"/>
        </w:rPr>
      </w:pPr>
    </w:p>
    <w:p w14:paraId="54F56626" w14:textId="6345F470" w:rsidR="009A2B67" w:rsidRDefault="009A2B67" w:rsidP="009A2B67">
      <w:pPr>
        <w:rPr>
          <w:rtl/>
          <w:lang w:eastAsia="he-IL"/>
        </w:rPr>
      </w:pPr>
      <w:bookmarkStart w:id="2988" w:name="_ETM_Q1_5137797"/>
      <w:bookmarkStart w:id="2989" w:name="_ETM_Q1_5137828"/>
      <w:bookmarkEnd w:id="2988"/>
      <w:bookmarkEnd w:id="2989"/>
      <w:r>
        <w:rPr>
          <w:rFonts w:hint="cs"/>
          <w:rtl/>
          <w:lang w:eastAsia="he-IL"/>
        </w:rPr>
        <w:t xml:space="preserve">מילה אחרונה של </w:t>
      </w:r>
      <w:bookmarkStart w:id="2990" w:name="_ETM_Q1_5139291"/>
      <w:bookmarkEnd w:id="2990"/>
      <w:r>
        <w:rPr>
          <w:rFonts w:hint="cs"/>
          <w:rtl/>
          <w:lang w:eastAsia="he-IL"/>
        </w:rPr>
        <w:t>הנציבות.</w:t>
      </w:r>
    </w:p>
    <w:p w14:paraId="6F8DB97F" w14:textId="2B12255D" w:rsidR="009A2B67" w:rsidRDefault="009A2B67" w:rsidP="009A2B67">
      <w:pPr>
        <w:rPr>
          <w:rtl/>
          <w:lang w:eastAsia="he-IL"/>
        </w:rPr>
      </w:pPr>
      <w:bookmarkStart w:id="2991" w:name="_ETM_Q1_5140531"/>
      <w:bookmarkStart w:id="2992" w:name="_ETM_Q1_5140599"/>
      <w:bookmarkEnd w:id="2991"/>
      <w:bookmarkEnd w:id="2992"/>
    </w:p>
    <w:p w14:paraId="72302DBC" w14:textId="0830703B" w:rsidR="009A2B67" w:rsidRDefault="009A2B67" w:rsidP="009A2B67">
      <w:pPr>
        <w:pStyle w:val="afb"/>
        <w:keepNext/>
        <w:rPr>
          <w:rtl/>
          <w:lang w:eastAsia="he-IL"/>
        </w:rPr>
      </w:pPr>
      <w:bookmarkStart w:id="2993" w:name="ET_guest_ערן_טמיר_341"/>
      <w:r w:rsidRPr="009A2B67">
        <w:rPr>
          <w:rStyle w:val="TagStyle"/>
          <w:rtl/>
        </w:rPr>
        <w:t xml:space="preserve"> &lt;&lt; אורח &gt;&gt; </w:t>
      </w:r>
      <w:r>
        <w:rPr>
          <w:rtl/>
          <w:lang w:eastAsia="he-IL"/>
        </w:rPr>
        <w:t>ערן טמיר:</w:t>
      </w:r>
      <w:r w:rsidRPr="009A2B67">
        <w:rPr>
          <w:rStyle w:val="TagStyle"/>
          <w:rtl/>
        </w:rPr>
        <w:t xml:space="preserve"> &lt;&lt; אורח &gt;&gt;</w:t>
      </w:r>
      <w:r w:rsidR="001A4D22">
        <w:rPr>
          <w:rtl/>
          <w:lang w:eastAsia="he-IL"/>
        </w:rPr>
        <w:t xml:space="preserve"> </w:t>
      </w:r>
      <w:r>
        <w:rPr>
          <w:rtl/>
          <w:lang w:eastAsia="he-IL"/>
        </w:rPr>
        <w:t xml:space="preserve"> </w:t>
      </w:r>
      <w:bookmarkEnd w:id="2993"/>
    </w:p>
    <w:p w14:paraId="2DCBECE1" w14:textId="034B3501" w:rsidR="009A2B67" w:rsidRDefault="009A2B67" w:rsidP="009A2B67">
      <w:pPr>
        <w:pStyle w:val="KeepWithNext"/>
        <w:rPr>
          <w:rtl/>
          <w:lang w:eastAsia="he-IL"/>
        </w:rPr>
      </w:pPr>
    </w:p>
    <w:p w14:paraId="773D22DA" w14:textId="1B4E4154" w:rsidR="009A2B67" w:rsidRDefault="009A2B67" w:rsidP="009A2B67">
      <w:pPr>
        <w:rPr>
          <w:rtl/>
          <w:lang w:eastAsia="he-IL"/>
        </w:rPr>
      </w:pPr>
      <w:bookmarkStart w:id="2994" w:name="_ETM_Q1_5142670"/>
      <w:bookmarkStart w:id="2995" w:name="_ETM_Q1_5142702"/>
      <w:bookmarkEnd w:id="2994"/>
      <w:bookmarkEnd w:id="2995"/>
      <w:r>
        <w:rPr>
          <w:rFonts w:hint="cs"/>
          <w:rtl/>
          <w:lang w:eastAsia="he-IL"/>
        </w:rPr>
        <w:t xml:space="preserve">כמו שאמר חבר הכנסת מקודם, יש זמן להיערך, יש הרבה </w:t>
      </w:r>
      <w:bookmarkStart w:id="2996" w:name="_ETM_Q1_5143597"/>
      <w:bookmarkEnd w:id="2996"/>
      <w:r>
        <w:rPr>
          <w:rFonts w:hint="cs"/>
          <w:rtl/>
          <w:lang w:eastAsia="he-IL"/>
        </w:rPr>
        <w:t xml:space="preserve">זמן להיערך. </w:t>
      </w:r>
    </w:p>
    <w:p w14:paraId="714BA8E2" w14:textId="7E9ADB10" w:rsidR="009A2B67" w:rsidRDefault="009A2B67" w:rsidP="009A2B67">
      <w:pPr>
        <w:rPr>
          <w:rtl/>
          <w:lang w:eastAsia="he-IL"/>
        </w:rPr>
      </w:pPr>
      <w:bookmarkStart w:id="2997" w:name="_ETM_Q1_5148453"/>
      <w:bookmarkStart w:id="2998" w:name="_ETM_Q1_5148523"/>
      <w:bookmarkStart w:id="2999" w:name="_ETM_Q1_5151261"/>
      <w:bookmarkEnd w:id="2997"/>
      <w:bookmarkEnd w:id="2998"/>
      <w:bookmarkEnd w:id="2999"/>
    </w:p>
    <w:p w14:paraId="15D2E37C" w14:textId="66A99DA2" w:rsidR="009A2B67" w:rsidRDefault="009A2B67" w:rsidP="009A2B67">
      <w:pPr>
        <w:pStyle w:val="af8"/>
        <w:keepNext/>
        <w:rPr>
          <w:rtl/>
        </w:rPr>
      </w:pPr>
      <w:bookmarkStart w:id="3000" w:name="ET_yor_6158_342"/>
      <w:r w:rsidRPr="009A2B67">
        <w:rPr>
          <w:rStyle w:val="TagStyle"/>
          <w:rtl/>
        </w:rPr>
        <w:t xml:space="preserve"> &lt;&lt; יור &gt;&gt; </w:t>
      </w:r>
      <w:r>
        <w:rPr>
          <w:rtl/>
        </w:rPr>
        <w:t>היו"ר אפרת רייטן מרום:</w:t>
      </w:r>
      <w:r w:rsidRPr="009A2B67">
        <w:rPr>
          <w:rStyle w:val="TagStyle"/>
          <w:rtl/>
        </w:rPr>
        <w:t xml:space="preserve"> &lt;&lt; יור &gt;&gt;</w:t>
      </w:r>
      <w:r w:rsidR="001A4D22">
        <w:rPr>
          <w:rtl/>
        </w:rPr>
        <w:t xml:space="preserve"> </w:t>
      </w:r>
      <w:r>
        <w:rPr>
          <w:rtl/>
        </w:rPr>
        <w:t xml:space="preserve"> </w:t>
      </w:r>
      <w:bookmarkEnd w:id="3000"/>
    </w:p>
    <w:p w14:paraId="173D360E" w14:textId="224F7069" w:rsidR="009A2B67" w:rsidRDefault="009A2B67" w:rsidP="009A2B67">
      <w:pPr>
        <w:pStyle w:val="KeepWithNext"/>
        <w:rPr>
          <w:rtl/>
          <w:lang w:eastAsia="he-IL"/>
        </w:rPr>
      </w:pPr>
    </w:p>
    <w:p w14:paraId="5C981DE5" w14:textId="22EB403B" w:rsidR="009A2B67" w:rsidRDefault="009A2B67" w:rsidP="009A2B67">
      <w:pPr>
        <w:rPr>
          <w:rtl/>
          <w:lang w:eastAsia="he-IL"/>
        </w:rPr>
      </w:pPr>
      <w:bookmarkStart w:id="3001" w:name="_ETM_Q1_5151625"/>
      <w:bookmarkStart w:id="3002" w:name="_ETM_Q1_5151657"/>
      <w:bookmarkEnd w:id="3001"/>
      <w:bookmarkEnd w:id="3002"/>
      <w:r>
        <w:rPr>
          <w:rFonts w:hint="cs"/>
          <w:rtl/>
          <w:lang w:eastAsia="he-IL"/>
        </w:rPr>
        <w:t>לא, החשש הוא - - -</w:t>
      </w:r>
    </w:p>
    <w:p w14:paraId="294BFC5C" w14:textId="631D0B38" w:rsidR="009A2B67" w:rsidRDefault="009A2B67" w:rsidP="009A2B67">
      <w:pPr>
        <w:rPr>
          <w:rtl/>
          <w:lang w:eastAsia="he-IL"/>
        </w:rPr>
      </w:pPr>
      <w:bookmarkStart w:id="3003" w:name="_ETM_Q1_5151361"/>
      <w:bookmarkStart w:id="3004" w:name="_ETM_Q1_5151421"/>
      <w:bookmarkStart w:id="3005" w:name="_ETM_Q1_5153034"/>
      <w:bookmarkEnd w:id="3003"/>
      <w:bookmarkEnd w:id="3004"/>
      <w:bookmarkEnd w:id="3005"/>
    </w:p>
    <w:p w14:paraId="6C445B9A" w14:textId="7239D44E" w:rsidR="009A2B67" w:rsidRDefault="009A2B67" w:rsidP="009A2B67">
      <w:pPr>
        <w:pStyle w:val="a5"/>
        <w:keepNext/>
        <w:rPr>
          <w:rtl/>
        </w:rPr>
      </w:pPr>
      <w:bookmarkStart w:id="3006" w:name="ET_speaker_6241_343"/>
      <w:r w:rsidRPr="009A2B6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9A2B67">
        <w:rPr>
          <w:rStyle w:val="TagStyle"/>
          <w:rtl/>
        </w:rPr>
        <w:t xml:space="preserve"> &lt;&lt; דובר &gt;&gt;</w:t>
      </w:r>
      <w:r w:rsidR="001A4D22">
        <w:rPr>
          <w:rtl/>
        </w:rPr>
        <w:t xml:space="preserve"> </w:t>
      </w:r>
      <w:r>
        <w:rPr>
          <w:rtl/>
        </w:rPr>
        <w:t xml:space="preserve"> </w:t>
      </w:r>
      <w:bookmarkEnd w:id="3006"/>
    </w:p>
    <w:p w14:paraId="699F65B7" w14:textId="230E087B" w:rsidR="009A2B67" w:rsidRDefault="009A2B67" w:rsidP="009A2B67">
      <w:pPr>
        <w:pStyle w:val="KeepWithNext"/>
        <w:rPr>
          <w:rtl/>
          <w:lang w:eastAsia="he-IL"/>
        </w:rPr>
      </w:pPr>
    </w:p>
    <w:p w14:paraId="6C6818D8" w14:textId="1593E9F0" w:rsidR="009A2B67" w:rsidRDefault="009A2B67" w:rsidP="009A2B67">
      <w:pPr>
        <w:rPr>
          <w:rtl/>
          <w:lang w:eastAsia="he-IL"/>
        </w:rPr>
      </w:pPr>
      <w:bookmarkStart w:id="3007" w:name="_ETM_Q1_5153448"/>
      <w:bookmarkStart w:id="3008" w:name="_ETM_Q1_5153484"/>
      <w:bookmarkEnd w:id="3007"/>
      <w:bookmarkEnd w:id="3008"/>
      <w:r>
        <w:rPr>
          <w:rFonts w:hint="cs"/>
          <w:rtl/>
          <w:lang w:eastAsia="he-IL"/>
        </w:rPr>
        <w:t xml:space="preserve">אגב, </w:t>
      </w:r>
      <w:bookmarkStart w:id="3009" w:name="_ETM_Q1_5154033"/>
      <w:bookmarkEnd w:id="3009"/>
      <w:r>
        <w:rPr>
          <w:rFonts w:hint="cs"/>
          <w:rtl/>
          <w:lang w:eastAsia="he-IL"/>
        </w:rPr>
        <w:t xml:space="preserve">זה חוק שמגיע כפרס לבעלי עסקים כי הם </w:t>
      </w:r>
      <w:proofErr w:type="spellStart"/>
      <w:r>
        <w:rPr>
          <w:rFonts w:hint="cs"/>
          <w:rtl/>
          <w:lang w:eastAsia="he-IL"/>
        </w:rPr>
        <w:t>הנגישו</w:t>
      </w:r>
      <w:bookmarkStart w:id="3010" w:name="_ETM_Q1_5156513"/>
      <w:bookmarkEnd w:id="3010"/>
      <w:proofErr w:type="spellEnd"/>
      <w:r>
        <w:rPr>
          <w:rFonts w:hint="cs"/>
          <w:rtl/>
          <w:lang w:eastAsia="he-IL"/>
        </w:rPr>
        <w:t xml:space="preserve"> את עצמם בשנים האחרונות, הם היו יותר טובים בשנים </w:t>
      </w:r>
      <w:bookmarkStart w:id="3011" w:name="_ETM_Q1_5157940"/>
      <w:bookmarkEnd w:id="3011"/>
      <w:r>
        <w:rPr>
          <w:rFonts w:hint="cs"/>
          <w:rtl/>
          <w:lang w:eastAsia="he-IL"/>
        </w:rPr>
        <w:t>האחרונות אז בואו נחמיר עליהם וגם נחמיר עליהם אחורה.</w:t>
      </w:r>
    </w:p>
    <w:p w14:paraId="49905D2A" w14:textId="4252FBE2" w:rsidR="009A2B67" w:rsidRDefault="009A2B67" w:rsidP="009A2B67">
      <w:pPr>
        <w:rPr>
          <w:rtl/>
          <w:lang w:eastAsia="he-IL"/>
        </w:rPr>
      </w:pPr>
      <w:bookmarkStart w:id="3012" w:name="_ETM_Q1_5160481"/>
      <w:bookmarkStart w:id="3013" w:name="_ETM_Q1_5160552"/>
      <w:bookmarkStart w:id="3014" w:name="_ETM_Q1_5162505"/>
      <w:bookmarkStart w:id="3015" w:name="_ETM_Q1_5162582"/>
      <w:bookmarkStart w:id="3016" w:name="_ETM_Q1_5166484"/>
      <w:bookmarkEnd w:id="3012"/>
      <w:bookmarkEnd w:id="3013"/>
      <w:bookmarkEnd w:id="3014"/>
      <w:bookmarkEnd w:id="3015"/>
      <w:bookmarkEnd w:id="3016"/>
    </w:p>
    <w:p w14:paraId="0495EEF6" w14:textId="28F151A5" w:rsidR="009A2B67" w:rsidRDefault="009A2B67" w:rsidP="009A2B67">
      <w:pPr>
        <w:pStyle w:val="a5"/>
        <w:keepNext/>
        <w:rPr>
          <w:rtl/>
        </w:rPr>
      </w:pPr>
      <w:bookmarkStart w:id="3017" w:name="ET_speaker_קריאה_346"/>
      <w:r w:rsidRPr="009A2B67">
        <w:rPr>
          <w:rStyle w:val="TagStyle"/>
          <w:rtl/>
        </w:rPr>
        <w:t xml:space="preserve"> &lt;&lt; דובר &gt;&gt; </w:t>
      </w:r>
      <w:r>
        <w:rPr>
          <w:rtl/>
        </w:rPr>
        <w:t>קריאה:</w:t>
      </w:r>
      <w:r w:rsidRPr="009A2B67">
        <w:rPr>
          <w:rStyle w:val="TagStyle"/>
          <w:rtl/>
        </w:rPr>
        <w:t xml:space="preserve"> &lt;&lt; דובר &gt;&gt;</w:t>
      </w:r>
      <w:r w:rsidR="001A4D22">
        <w:rPr>
          <w:rtl/>
        </w:rPr>
        <w:t xml:space="preserve"> </w:t>
      </w:r>
      <w:r>
        <w:rPr>
          <w:rtl/>
        </w:rPr>
        <w:t xml:space="preserve"> </w:t>
      </w:r>
      <w:bookmarkEnd w:id="3017"/>
    </w:p>
    <w:p w14:paraId="3368A75F" w14:textId="50E9BA28" w:rsidR="009A2B67" w:rsidRDefault="009A2B67" w:rsidP="009A2B67">
      <w:pPr>
        <w:pStyle w:val="KeepWithNext"/>
        <w:rPr>
          <w:rtl/>
          <w:lang w:eastAsia="he-IL"/>
        </w:rPr>
      </w:pPr>
    </w:p>
    <w:p w14:paraId="7B7FEB97" w14:textId="625C3EE4" w:rsidR="009A2B67" w:rsidRDefault="009A2B67" w:rsidP="009A2B67">
      <w:pPr>
        <w:rPr>
          <w:rtl/>
          <w:lang w:eastAsia="he-IL"/>
        </w:rPr>
      </w:pPr>
      <w:bookmarkStart w:id="3018" w:name="_ETM_Q1_5166832"/>
      <w:bookmarkStart w:id="3019" w:name="_ETM_Q1_5166864"/>
      <w:bookmarkStart w:id="3020" w:name="_ETM_Q1_5166096"/>
      <w:bookmarkStart w:id="3021" w:name="_ETM_Q1_5166145"/>
      <w:bookmarkEnd w:id="3018"/>
      <w:bookmarkEnd w:id="3019"/>
      <w:bookmarkEnd w:id="3020"/>
      <w:bookmarkEnd w:id="3021"/>
      <w:r>
        <w:rPr>
          <w:rFonts w:hint="cs"/>
          <w:rtl/>
          <w:lang w:eastAsia="he-IL"/>
        </w:rPr>
        <w:t xml:space="preserve">אז בוא </w:t>
      </w:r>
      <w:bookmarkStart w:id="3022" w:name="_ETM_Q1_5161475"/>
      <w:bookmarkEnd w:id="3022"/>
      <w:r>
        <w:rPr>
          <w:rFonts w:hint="cs"/>
          <w:rtl/>
          <w:lang w:eastAsia="he-IL"/>
        </w:rPr>
        <w:t xml:space="preserve">נבטל, אביר. בוא נבטל את הרישוי. </w:t>
      </w:r>
    </w:p>
    <w:p w14:paraId="03B9FB36" w14:textId="10E6F72D" w:rsidR="009A2B67" w:rsidRDefault="009A2B67" w:rsidP="009A2B67">
      <w:pPr>
        <w:rPr>
          <w:rtl/>
          <w:lang w:eastAsia="he-IL"/>
        </w:rPr>
      </w:pPr>
      <w:bookmarkStart w:id="3023" w:name="_ETM_Q1_5164991"/>
      <w:bookmarkStart w:id="3024" w:name="_ETM_Q1_5165054"/>
      <w:bookmarkStart w:id="3025" w:name="_ETM_Q1_5163875"/>
      <w:bookmarkEnd w:id="3023"/>
      <w:bookmarkEnd w:id="3024"/>
      <w:bookmarkEnd w:id="3025"/>
    </w:p>
    <w:p w14:paraId="07A52170" w14:textId="45EF0C99" w:rsidR="009A2B67" w:rsidRDefault="009A2B67" w:rsidP="009A2B67">
      <w:pPr>
        <w:pStyle w:val="a5"/>
        <w:keepNext/>
        <w:rPr>
          <w:rtl/>
        </w:rPr>
      </w:pPr>
      <w:bookmarkStart w:id="3026" w:name="ET_speaker_6241_347"/>
      <w:r w:rsidRPr="009A2B6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9A2B67">
        <w:rPr>
          <w:rStyle w:val="TagStyle"/>
          <w:rtl/>
        </w:rPr>
        <w:t xml:space="preserve"> &lt;&lt; דובר &gt;&gt;</w:t>
      </w:r>
      <w:r w:rsidR="001A4D22">
        <w:rPr>
          <w:rtl/>
        </w:rPr>
        <w:t xml:space="preserve"> </w:t>
      </w:r>
      <w:r>
        <w:rPr>
          <w:rtl/>
        </w:rPr>
        <w:t xml:space="preserve"> </w:t>
      </w:r>
      <w:bookmarkEnd w:id="3026"/>
    </w:p>
    <w:p w14:paraId="38321771" w14:textId="74BA1D71" w:rsidR="009A2B67" w:rsidRDefault="009A2B67" w:rsidP="009A2B67">
      <w:pPr>
        <w:pStyle w:val="KeepWithNext"/>
        <w:rPr>
          <w:rtl/>
          <w:lang w:eastAsia="he-IL"/>
        </w:rPr>
      </w:pPr>
    </w:p>
    <w:p w14:paraId="23087EA0" w14:textId="21D079C7" w:rsidR="009A2B67" w:rsidRDefault="009A2B67" w:rsidP="009A2B67">
      <w:pPr>
        <w:rPr>
          <w:rtl/>
          <w:lang w:eastAsia="he-IL"/>
        </w:rPr>
      </w:pPr>
      <w:bookmarkStart w:id="3027" w:name="_ETM_Q1_5164234"/>
      <w:bookmarkStart w:id="3028" w:name="_ETM_Q1_5164265"/>
      <w:bookmarkEnd w:id="3027"/>
      <w:bookmarkEnd w:id="3028"/>
      <w:r>
        <w:rPr>
          <w:rFonts w:hint="cs"/>
          <w:rtl/>
          <w:lang w:eastAsia="he-IL"/>
        </w:rPr>
        <w:t xml:space="preserve">האמת אני מתפלא </w:t>
      </w:r>
      <w:bookmarkStart w:id="3029" w:name="_ETM_Q1_5169900"/>
      <w:bookmarkEnd w:id="3029"/>
      <w:r>
        <w:rPr>
          <w:rFonts w:hint="cs"/>
          <w:rtl/>
          <w:lang w:eastAsia="he-IL"/>
        </w:rPr>
        <w:t>על עצמי, שאנחנו</w:t>
      </w:r>
      <w:r w:rsidR="001A4D22">
        <w:rPr>
          <w:rFonts w:hint="cs"/>
          <w:rtl/>
          <w:lang w:eastAsia="he-IL"/>
        </w:rPr>
        <w:t xml:space="preserve"> </w:t>
      </w:r>
      <w:r>
        <w:rPr>
          <w:rFonts w:hint="cs"/>
          <w:rtl/>
          <w:lang w:eastAsia="he-IL"/>
        </w:rPr>
        <w:t xml:space="preserve">כאילו נציגי עסקים. </w:t>
      </w:r>
      <w:bookmarkStart w:id="3030" w:name="_ETM_Q1_5172673"/>
      <w:bookmarkEnd w:id="3030"/>
    </w:p>
    <w:p w14:paraId="5D36391F" w14:textId="043A3D19" w:rsidR="009A2B67" w:rsidRDefault="009A2B67" w:rsidP="009A2B67">
      <w:pPr>
        <w:rPr>
          <w:rtl/>
          <w:lang w:eastAsia="he-IL"/>
        </w:rPr>
      </w:pPr>
      <w:bookmarkStart w:id="3031" w:name="_ETM_Q1_5168195"/>
      <w:bookmarkStart w:id="3032" w:name="_ETM_Q1_5168250"/>
      <w:bookmarkEnd w:id="3031"/>
      <w:bookmarkEnd w:id="3032"/>
    </w:p>
    <w:p w14:paraId="49468B99" w14:textId="06252BD4" w:rsidR="009A2B67" w:rsidRDefault="009A2B67" w:rsidP="009A2B67">
      <w:pPr>
        <w:pStyle w:val="af8"/>
        <w:keepNext/>
        <w:rPr>
          <w:rtl/>
        </w:rPr>
      </w:pPr>
      <w:bookmarkStart w:id="3033" w:name="ET_yor_6158_348"/>
      <w:r w:rsidRPr="009A2B67">
        <w:rPr>
          <w:rStyle w:val="TagStyle"/>
          <w:rtl/>
        </w:rPr>
        <w:t xml:space="preserve"> &lt;&lt; יור &gt;&gt; </w:t>
      </w:r>
      <w:r>
        <w:rPr>
          <w:rtl/>
        </w:rPr>
        <w:t>היו"ר אפרת רייטן מרום:</w:t>
      </w:r>
      <w:r w:rsidRPr="009A2B67">
        <w:rPr>
          <w:rStyle w:val="TagStyle"/>
          <w:rtl/>
        </w:rPr>
        <w:t xml:space="preserve"> &lt;&lt; יור &gt;&gt;</w:t>
      </w:r>
      <w:r w:rsidR="001A4D22">
        <w:rPr>
          <w:rtl/>
        </w:rPr>
        <w:t xml:space="preserve"> </w:t>
      </w:r>
      <w:r>
        <w:rPr>
          <w:rtl/>
        </w:rPr>
        <w:t xml:space="preserve"> </w:t>
      </w:r>
      <w:bookmarkEnd w:id="3033"/>
    </w:p>
    <w:p w14:paraId="40C56071" w14:textId="6F119E8C" w:rsidR="009A2B67" w:rsidRDefault="009A2B67" w:rsidP="009A2B67">
      <w:pPr>
        <w:pStyle w:val="KeepWithNext"/>
        <w:rPr>
          <w:rtl/>
          <w:lang w:eastAsia="he-IL"/>
        </w:rPr>
      </w:pPr>
    </w:p>
    <w:p w14:paraId="11FC565A" w14:textId="447ED3EB" w:rsidR="009A2B67" w:rsidRDefault="009A2B67" w:rsidP="009A2B67">
      <w:pPr>
        <w:rPr>
          <w:rtl/>
          <w:lang w:eastAsia="he-IL"/>
        </w:rPr>
      </w:pPr>
      <w:bookmarkStart w:id="3034" w:name="_ETM_Q1_5165157"/>
      <w:bookmarkStart w:id="3035" w:name="_ETM_Q1_5165188"/>
      <w:bookmarkEnd w:id="3034"/>
      <w:bookmarkEnd w:id="3035"/>
      <w:r>
        <w:rPr>
          <w:rFonts w:hint="cs"/>
          <w:rtl/>
          <w:lang w:eastAsia="he-IL"/>
        </w:rPr>
        <w:t xml:space="preserve">אני מבינה שזה אירוע שגורר פה הרבה אמוציות ובכל זאת. </w:t>
      </w:r>
      <w:bookmarkStart w:id="3036" w:name="_ETM_Q1_5168399"/>
      <w:bookmarkStart w:id="3037" w:name="_ETM_Q1_5168559"/>
      <w:bookmarkEnd w:id="3036"/>
      <w:bookmarkEnd w:id="3037"/>
    </w:p>
    <w:p w14:paraId="2C70D54A" w14:textId="7FB332EC" w:rsidR="009A2B67" w:rsidRDefault="009A2B67" w:rsidP="009A2B67">
      <w:pPr>
        <w:rPr>
          <w:rtl/>
          <w:lang w:eastAsia="he-IL"/>
        </w:rPr>
      </w:pPr>
      <w:bookmarkStart w:id="3038" w:name="_ETM_Q1_5168625"/>
      <w:bookmarkStart w:id="3039" w:name="_ETM_Q1_5170967"/>
      <w:bookmarkEnd w:id="3038"/>
      <w:bookmarkEnd w:id="3039"/>
    </w:p>
    <w:p w14:paraId="18B58D09" w14:textId="6DCE4564" w:rsidR="009A2B67" w:rsidRDefault="009A2B67" w:rsidP="009A2B67">
      <w:pPr>
        <w:pStyle w:val="a5"/>
        <w:keepNext/>
        <w:rPr>
          <w:rtl/>
        </w:rPr>
      </w:pPr>
      <w:bookmarkStart w:id="3040" w:name="ET_speaker_6241_349"/>
      <w:r w:rsidRPr="009A2B6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9A2B67">
        <w:rPr>
          <w:rStyle w:val="TagStyle"/>
          <w:rtl/>
        </w:rPr>
        <w:t xml:space="preserve"> &lt;&lt; דובר &gt;&gt;</w:t>
      </w:r>
      <w:r w:rsidR="001A4D22">
        <w:rPr>
          <w:rtl/>
        </w:rPr>
        <w:t xml:space="preserve"> </w:t>
      </w:r>
      <w:r>
        <w:rPr>
          <w:rtl/>
        </w:rPr>
        <w:t xml:space="preserve"> </w:t>
      </w:r>
      <w:bookmarkEnd w:id="3040"/>
    </w:p>
    <w:p w14:paraId="618A4ADC" w14:textId="1166B710" w:rsidR="009A2B67" w:rsidRDefault="009A2B67" w:rsidP="009A2B67">
      <w:pPr>
        <w:pStyle w:val="KeepWithNext"/>
        <w:rPr>
          <w:rtl/>
          <w:lang w:eastAsia="he-IL"/>
        </w:rPr>
      </w:pPr>
    </w:p>
    <w:p w14:paraId="2C898BD3" w14:textId="47D2E4B4" w:rsidR="009A2B67" w:rsidRDefault="009A2B67" w:rsidP="009A2B67">
      <w:pPr>
        <w:rPr>
          <w:rtl/>
          <w:lang w:eastAsia="he-IL"/>
        </w:rPr>
      </w:pPr>
      <w:bookmarkStart w:id="3041" w:name="_ETM_Q1_5171359"/>
      <w:bookmarkStart w:id="3042" w:name="_ETM_Q1_5171390"/>
      <w:bookmarkEnd w:id="3041"/>
      <w:bookmarkEnd w:id="3042"/>
      <w:r>
        <w:rPr>
          <w:rFonts w:hint="cs"/>
          <w:rtl/>
          <w:lang w:eastAsia="he-IL"/>
        </w:rPr>
        <w:t xml:space="preserve">הם נציגי עסקים, הם עושים עסק. לקחתם חוק, עשיתם ממנו </w:t>
      </w:r>
      <w:bookmarkStart w:id="3043" w:name="_ETM_Q1_5172069"/>
      <w:bookmarkEnd w:id="3043"/>
      <w:r>
        <w:rPr>
          <w:rFonts w:hint="cs"/>
          <w:rtl/>
          <w:lang w:eastAsia="he-IL"/>
        </w:rPr>
        <w:t xml:space="preserve">עסק, אחלה עסק, להכניס ממנו כסף, לקבוע הנגשה </w:t>
      </w:r>
      <w:bookmarkStart w:id="3044" w:name="_ETM_Q1_5174665"/>
      <w:bookmarkEnd w:id="3044"/>
      <w:r>
        <w:rPr>
          <w:rFonts w:hint="cs"/>
          <w:rtl/>
          <w:lang w:eastAsia="he-IL"/>
        </w:rPr>
        <w:t xml:space="preserve">אחורה. אני מרגיש כאילו אני מנהל משא ומתן, </w:t>
      </w:r>
      <w:bookmarkStart w:id="3045" w:name="_ETM_Q1_5177603"/>
      <w:bookmarkEnd w:id="3045"/>
      <w:r>
        <w:rPr>
          <w:rFonts w:hint="cs"/>
          <w:rtl/>
          <w:lang w:eastAsia="he-IL"/>
        </w:rPr>
        <w:t>לא כבעל עסק. אתם עשיתם עסק, יש לכם עסק חדש, תעשו</w:t>
      </w:r>
      <w:bookmarkStart w:id="3046" w:name="_ETM_Q1_5186492"/>
      <w:bookmarkEnd w:id="3046"/>
      <w:r>
        <w:rPr>
          <w:rFonts w:hint="cs"/>
          <w:rtl/>
          <w:lang w:eastAsia="he-IL"/>
        </w:rPr>
        <w:t xml:space="preserve"> חבילה של הנגשה.</w:t>
      </w:r>
    </w:p>
    <w:p w14:paraId="22FE9FD9" w14:textId="1D471725" w:rsidR="009A2B67" w:rsidRDefault="009A2B67" w:rsidP="009A2B67">
      <w:pPr>
        <w:rPr>
          <w:rtl/>
          <w:lang w:eastAsia="he-IL"/>
        </w:rPr>
      </w:pPr>
      <w:bookmarkStart w:id="3047" w:name="_ETM_Q1_5183397"/>
      <w:bookmarkStart w:id="3048" w:name="_ETM_Q1_5183464"/>
      <w:bookmarkStart w:id="3049" w:name="_ETM_Q1_5179579"/>
      <w:bookmarkEnd w:id="3047"/>
      <w:bookmarkEnd w:id="3048"/>
      <w:bookmarkEnd w:id="3049"/>
    </w:p>
    <w:p w14:paraId="4B4FB753" w14:textId="138B0F55" w:rsidR="009A2B67" w:rsidRDefault="009A2B67" w:rsidP="009A2B67">
      <w:pPr>
        <w:pStyle w:val="af8"/>
        <w:keepNext/>
        <w:rPr>
          <w:rtl/>
        </w:rPr>
      </w:pPr>
      <w:bookmarkStart w:id="3050" w:name="ET_yor_6158_350"/>
      <w:r w:rsidRPr="009A2B67">
        <w:rPr>
          <w:rStyle w:val="TagStyle"/>
          <w:rtl/>
        </w:rPr>
        <w:t xml:space="preserve"> &lt;&lt; יור &gt;&gt; </w:t>
      </w:r>
      <w:r>
        <w:rPr>
          <w:rtl/>
        </w:rPr>
        <w:t>היו"ר אפרת רייטן מרום:</w:t>
      </w:r>
      <w:r w:rsidRPr="009A2B67">
        <w:rPr>
          <w:rStyle w:val="TagStyle"/>
          <w:rtl/>
        </w:rPr>
        <w:t xml:space="preserve"> &lt;&lt; יור &gt;&gt;</w:t>
      </w:r>
      <w:r w:rsidR="001A4D22">
        <w:rPr>
          <w:rtl/>
        </w:rPr>
        <w:t xml:space="preserve"> </w:t>
      </w:r>
      <w:r>
        <w:rPr>
          <w:rtl/>
        </w:rPr>
        <w:t xml:space="preserve"> </w:t>
      </w:r>
      <w:bookmarkEnd w:id="3050"/>
    </w:p>
    <w:p w14:paraId="37BFDB7C" w14:textId="5653E708" w:rsidR="009A2B67" w:rsidRDefault="009A2B67" w:rsidP="009A2B67">
      <w:pPr>
        <w:pStyle w:val="KeepWithNext"/>
        <w:rPr>
          <w:rtl/>
          <w:lang w:eastAsia="he-IL"/>
        </w:rPr>
      </w:pPr>
    </w:p>
    <w:p w14:paraId="6BD30694" w14:textId="5C4EC7B8" w:rsidR="009A2B67" w:rsidRDefault="009A2B67" w:rsidP="009A2B67">
      <w:pPr>
        <w:rPr>
          <w:rtl/>
          <w:lang w:eastAsia="he-IL"/>
        </w:rPr>
      </w:pPr>
      <w:bookmarkStart w:id="3051" w:name="_ETM_Q1_5180138"/>
      <w:bookmarkStart w:id="3052" w:name="_ETM_Q1_5180193"/>
      <w:bookmarkEnd w:id="3051"/>
      <w:bookmarkEnd w:id="3052"/>
      <w:r>
        <w:rPr>
          <w:rFonts w:hint="cs"/>
          <w:rtl/>
          <w:lang w:eastAsia="he-IL"/>
        </w:rPr>
        <w:t xml:space="preserve">אביר, תודה. חברים, אני אפסיק את הדיון, עם </w:t>
      </w:r>
      <w:bookmarkStart w:id="3053" w:name="_ETM_Q1_5185851"/>
      <w:bookmarkEnd w:id="3053"/>
      <w:r>
        <w:rPr>
          <w:rFonts w:hint="cs"/>
          <w:rtl/>
          <w:lang w:eastAsia="he-IL"/>
        </w:rPr>
        <w:t xml:space="preserve">כל הכבוד ואני אכריע בזה לבד אם לא יהיה </w:t>
      </w:r>
      <w:bookmarkStart w:id="3054" w:name="_ETM_Q1_5188099"/>
      <w:bookmarkEnd w:id="3054"/>
      <w:r>
        <w:rPr>
          <w:rFonts w:hint="cs"/>
          <w:rtl/>
          <w:lang w:eastAsia="he-IL"/>
        </w:rPr>
        <w:t xml:space="preserve">פה שקט. </w:t>
      </w:r>
    </w:p>
    <w:p w14:paraId="392103EE" w14:textId="42A09BD3" w:rsidR="009A2B67" w:rsidRDefault="009A2B67" w:rsidP="009A2B67">
      <w:pPr>
        <w:rPr>
          <w:rtl/>
          <w:lang w:eastAsia="he-IL"/>
        </w:rPr>
      </w:pPr>
      <w:bookmarkStart w:id="3055" w:name="_ETM_Q1_5189499"/>
      <w:bookmarkStart w:id="3056" w:name="_ETM_Q1_5189566"/>
      <w:bookmarkStart w:id="3057" w:name="_ETM_Q1_5185567"/>
      <w:bookmarkEnd w:id="3055"/>
      <w:bookmarkEnd w:id="3056"/>
      <w:bookmarkEnd w:id="3057"/>
    </w:p>
    <w:p w14:paraId="2686C9BE" w14:textId="6F75F1FE" w:rsidR="009A2B67" w:rsidRDefault="009A2B67" w:rsidP="009A2B67">
      <w:pPr>
        <w:pStyle w:val="a5"/>
        <w:keepNext/>
        <w:rPr>
          <w:rtl/>
        </w:rPr>
      </w:pPr>
      <w:bookmarkStart w:id="3058" w:name="ET_speaker_6241_351"/>
      <w:r w:rsidRPr="009A2B6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9A2B67">
        <w:rPr>
          <w:rStyle w:val="TagStyle"/>
          <w:rtl/>
        </w:rPr>
        <w:t xml:space="preserve"> &lt;&lt; דובר &gt;&gt;</w:t>
      </w:r>
      <w:r w:rsidR="001A4D22">
        <w:rPr>
          <w:rtl/>
        </w:rPr>
        <w:t xml:space="preserve"> </w:t>
      </w:r>
      <w:r>
        <w:rPr>
          <w:rtl/>
        </w:rPr>
        <w:t xml:space="preserve"> </w:t>
      </w:r>
      <w:bookmarkEnd w:id="3058"/>
    </w:p>
    <w:p w14:paraId="770C8375" w14:textId="361C25B4" w:rsidR="009A2B67" w:rsidRDefault="009A2B67" w:rsidP="009A2B67">
      <w:pPr>
        <w:pStyle w:val="KeepWithNext"/>
        <w:rPr>
          <w:rtl/>
          <w:lang w:eastAsia="he-IL"/>
        </w:rPr>
      </w:pPr>
    </w:p>
    <w:p w14:paraId="70DF2A27" w14:textId="095855CF" w:rsidR="009A2B67" w:rsidRDefault="009A2B67" w:rsidP="009A2B67">
      <w:pPr>
        <w:rPr>
          <w:rtl/>
          <w:lang w:eastAsia="he-IL"/>
        </w:rPr>
      </w:pPr>
      <w:bookmarkStart w:id="3059" w:name="_ETM_Q1_5185990"/>
      <w:bookmarkStart w:id="3060" w:name="_ETM_Q1_5186027"/>
      <w:bookmarkEnd w:id="3059"/>
      <w:bookmarkEnd w:id="3060"/>
      <w:r>
        <w:rPr>
          <w:rFonts w:hint="cs"/>
          <w:rtl/>
          <w:lang w:eastAsia="he-IL"/>
        </w:rPr>
        <w:t>אבל גם כל דבר מורחים את התשובה שנתיים</w:t>
      </w:r>
      <w:bookmarkStart w:id="3061" w:name="_ETM_Q1_5188476"/>
      <w:bookmarkEnd w:id="3061"/>
      <w:r>
        <w:rPr>
          <w:rFonts w:hint="cs"/>
          <w:rtl/>
          <w:lang w:eastAsia="he-IL"/>
        </w:rPr>
        <w:t>. זה לא ראוי, לא נכון.</w:t>
      </w:r>
    </w:p>
    <w:p w14:paraId="0DD5AEB2" w14:textId="599B9F21" w:rsidR="009A2B67" w:rsidRDefault="009A2B67" w:rsidP="009A2B67">
      <w:pPr>
        <w:rPr>
          <w:rtl/>
          <w:lang w:eastAsia="he-IL"/>
        </w:rPr>
      </w:pPr>
      <w:bookmarkStart w:id="3062" w:name="_ETM_Q1_5190861"/>
      <w:bookmarkStart w:id="3063" w:name="_ETM_Q1_5190928"/>
      <w:bookmarkEnd w:id="3062"/>
      <w:bookmarkEnd w:id="3063"/>
    </w:p>
    <w:p w14:paraId="4234A53B" w14:textId="74571CBA" w:rsidR="009A2B67" w:rsidRDefault="009A2B67" w:rsidP="009A2B67">
      <w:pPr>
        <w:pStyle w:val="af8"/>
        <w:keepNext/>
        <w:rPr>
          <w:rtl/>
        </w:rPr>
      </w:pPr>
      <w:bookmarkStart w:id="3064" w:name="ET_yor_6158_352"/>
      <w:r w:rsidRPr="009A2B67">
        <w:rPr>
          <w:rStyle w:val="TagStyle"/>
          <w:rtl/>
        </w:rPr>
        <w:t xml:space="preserve"> &lt;&lt; יור &gt;&gt; </w:t>
      </w:r>
      <w:r>
        <w:rPr>
          <w:rtl/>
        </w:rPr>
        <w:t>היו"ר אפרת רייטן מרום:</w:t>
      </w:r>
      <w:r w:rsidRPr="009A2B67">
        <w:rPr>
          <w:rStyle w:val="TagStyle"/>
          <w:rtl/>
        </w:rPr>
        <w:t xml:space="preserve"> &lt;&lt; יור &gt;&gt;</w:t>
      </w:r>
      <w:r w:rsidR="001A4D22">
        <w:rPr>
          <w:rtl/>
        </w:rPr>
        <w:t xml:space="preserve"> </w:t>
      </w:r>
      <w:r>
        <w:rPr>
          <w:rtl/>
        </w:rPr>
        <w:t xml:space="preserve"> </w:t>
      </w:r>
      <w:bookmarkEnd w:id="3064"/>
    </w:p>
    <w:p w14:paraId="0E69C458" w14:textId="0A9E10A1" w:rsidR="009A2B67" w:rsidRDefault="009A2B67" w:rsidP="009A2B67">
      <w:pPr>
        <w:pStyle w:val="KeepWithNext"/>
        <w:rPr>
          <w:rtl/>
          <w:lang w:eastAsia="he-IL"/>
        </w:rPr>
      </w:pPr>
    </w:p>
    <w:p w14:paraId="6CF0ADDA" w14:textId="4D2200D4" w:rsidR="009A2B67" w:rsidRDefault="009A2B67" w:rsidP="009A2B67">
      <w:pPr>
        <w:rPr>
          <w:rtl/>
          <w:lang w:eastAsia="he-IL"/>
        </w:rPr>
      </w:pPr>
      <w:bookmarkStart w:id="3065" w:name="_ETM_Q1_5192353"/>
      <w:bookmarkStart w:id="3066" w:name="_ETM_Q1_5192388"/>
      <w:bookmarkEnd w:id="3065"/>
      <w:bookmarkEnd w:id="3066"/>
      <w:r>
        <w:rPr>
          <w:rFonts w:hint="cs"/>
          <w:rtl/>
          <w:lang w:eastAsia="he-IL"/>
        </w:rPr>
        <w:t xml:space="preserve">אביר, אביר. ראית שעד </w:t>
      </w:r>
      <w:bookmarkStart w:id="3067" w:name="_ETM_Q1_5197381"/>
      <w:bookmarkEnd w:id="3067"/>
      <w:r>
        <w:rPr>
          <w:rFonts w:hint="cs"/>
          <w:rtl/>
          <w:lang w:eastAsia="he-IL"/>
        </w:rPr>
        <w:t xml:space="preserve">היום שצעקת זה לא עבד, דווקא כשדיברת בנועם אפשר היה </w:t>
      </w:r>
      <w:bookmarkStart w:id="3068" w:name="_ETM_Q1_5201829"/>
      <w:bookmarkEnd w:id="3068"/>
      <w:r>
        <w:rPr>
          <w:rFonts w:hint="cs"/>
          <w:rtl/>
          <w:lang w:eastAsia="he-IL"/>
        </w:rPr>
        <w:t xml:space="preserve">לעשות. </w:t>
      </w:r>
    </w:p>
    <w:p w14:paraId="7EE2A0D7" w14:textId="574159A8" w:rsidR="009A2B67" w:rsidRDefault="009A2B67" w:rsidP="009A2B67">
      <w:pPr>
        <w:rPr>
          <w:rtl/>
          <w:lang w:eastAsia="he-IL"/>
        </w:rPr>
      </w:pPr>
      <w:bookmarkStart w:id="3069" w:name="_ETM_Q1_5197403"/>
      <w:bookmarkStart w:id="3070" w:name="_ETM_Q1_5197465"/>
      <w:bookmarkStart w:id="3071" w:name="_ETM_Q1_5198555"/>
      <w:bookmarkEnd w:id="3069"/>
      <w:bookmarkEnd w:id="3070"/>
      <w:bookmarkEnd w:id="3071"/>
    </w:p>
    <w:p w14:paraId="01195E1F" w14:textId="128846C9" w:rsidR="009A2B67" w:rsidRDefault="009A2B67" w:rsidP="009A2B67">
      <w:pPr>
        <w:pStyle w:val="a5"/>
        <w:keepNext/>
        <w:rPr>
          <w:rtl/>
        </w:rPr>
      </w:pPr>
      <w:bookmarkStart w:id="3072" w:name="ET_speaker_6241_353"/>
      <w:r w:rsidRPr="009A2B6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9A2B67">
        <w:rPr>
          <w:rStyle w:val="TagStyle"/>
          <w:rtl/>
        </w:rPr>
        <w:t xml:space="preserve"> &lt;&lt; דובר &gt;&gt;</w:t>
      </w:r>
      <w:r w:rsidR="001A4D22">
        <w:rPr>
          <w:rtl/>
        </w:rPr>
        <w:t xml:space="preserve"> </w:t>
      </w:r>
      <w:r>
        <w:rPr>
          <w:rtl/>
        </w:rPr>
        <w:t xml:space="preserve"> </w:t>
      </w:r>
      <w:bookmarkEnd w:id="3072"/>
    </w:p>
    <w:p w14:paraId="0A0A6676" w14:textId="4C096DB8" w:rsidR="009A2B67" w:rsidRDefault="009A2B67" w:rsidP="009A2B67">
      <w:pPr>
        <w:pStyle w:val="KeepWithNext"/>
        <w:rPr>
          <w:rtl/>
          <w:lang w:eastAsia="he-IL"/>
        </w:rPr>
      </w:pPr>
    </w:p>
    <w:p w14:paraId="20C3162B" w14:textId="72CFA268" w:rsidR="009A2B67" w:rsidRDefault="009A2B67" w:rsidP="009A2B67">
      <w:pPr>
        <w:rPr>
          <w:rtl/>
          <w:lang w:eastAsia="he-IL"/>
        </w:rPr>
      </w:pPr>
      <w:bookmarkStart w:id="3073" w:name="_ETM_Q1_5199002"/>
      <w:bookmarkStart w:id="3074" w:name="_ETM_Q1_5199052"/>
      <w:bookmarkEnd w:id="3073"/>
      <w:bookmarkEnd w:id="3074"/>
      <w:r>
        <w:rPr>
          <w:rFonts w:hint="cs"/>
          <w:rtl/>
          <w:lang w:eastAsia="he-IL"/>
        </w:rPr>
        <w:t xml:space="preserve">הנה, עכשיו זה עובד, אני רואה עלייך על החיוך </w:t>
      </w:r>
      <w:bookmarkStart w:id="3075" w:name="_ETM_Q1_5205003"/>
      <w:bookmarkEnd w:id="3075"/>
      <w:r>
        <w:rPr>
          <w:rFonts w:hint="cs"/>
          <w:rtl/>
          <w:lang w:eastAsia="he-IL"/>
        </w:rPr>
        <w:t xml:space="preserve">שזה עבד לי. </w:t>
      </w:r>
    </w:p>
    <w:p w14:paraId="3273BA8E" w14:textId="5B30876A" w:rsidR="009A2B67" w:rsidRDefault="009A2B67" w:rsidP="009A2B67">
      <w:pPr>
        <w:rPr>
          <w:rtl/>
          <w:lang w:eastAsia="he-IL"/>
        </w:rPr>
      </w:pPr>
      <w:bookmarkStart w:id="3076" w:name="_ETM_Q1_5206971"/>
      <w:bookmarkStart w:id="3077" w:name="_ETM_Q1_5207034"/>
      <w:bookmarkStart w:id="3078" w:name="_ETM_Q1_5209492"/>
      <w:bookmarkStart w:id="3079" w:name="_ETM_Q1_5209548"/>
      <w:bookmarkStart w:id="3080" w:name="_ETM_Q1_5211072"/>
      <w:bookmarkStart w:id="3081" w:name="_ETM_Q1_943316"/>
      <w:bookmarkEnd w:id="3076"/>
      <w:bookmarkEnd w:id="3077"/>
      <w:bookmarkEnd w:id="3078"/>
      <w:bookmarkEnd w:id="3079"/>
      <w:bookmarkEnd w:id="3080"/>
      <w:bookmarkEnd w:id="3081"/>
    </w:p>
    <w:p w14:paraId="6FC7D2A9" w14:textId="390B285A" w:rsidR="009A2B67" w:rsidRDefault="009A2B67" w:rsidP="009A2B67">
      <w:pPr>
        <w:pStyle w:val="afb"/>
        <w:keepNext/>
        <w:rPr>
          <w:rtl/>
          <w:lang w:eastAsia="he-IL"/>
        </w:rPr>
      </w:pPr>
      <w:bookmarkStart w:id="3082" w:name="ET_guest_טל_זימנבודה_356"/>
      <w:r w:rsidRPr="009A2B67">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9A2B67">
        <w:rPr>
          <w:rStyle w:val="TagStyle"/>
          <w:rtl/>
        </w:rPr>
        <w:t xml:space="preserve"> &lt;&lt; אורח &gt;&gt;</w:t>
      </w:r>
      <w:r w:rsidR="001A4D22">
        <w:rPr>
          <w:rtl/>
          <w:lang w:eastAsia="he-IL"/>
        </w:rPr>
        <w:t xml:space="preserve"> </w:t>
      </w:r>
      <w:r>
        <w:rPr>
          <w:rtl/>
          <w:lang w:eastAsia="he-IL"/>
        </w:rPr>
        <w:t xml:space="preserve"> </w:t>
      </w:r>
      <w:bookmarkEnd w:id="3082"/>
    </w:p>
    <w:p w14:paraId="374FCBD8" w14:textId="0B4BEF12" w:rsidR="009A2B67" w:rsidRDefault="009A2B67" w:rsidP="009A2B67">
      <w:pPr>
        <w:pStyle w:val="KeepWithNext"/>
        <w:rPr>
          <w:rtl/>
          <w:lang w:eastAsia="he-IL"/>
        </w:rPr>
      </w:pPr>
    </w:p>
    <w:p w14:paraId="63E952FA" w14:textId="37CD0174" w:rsidR="009A2B67" w:rsidRDefault="009A2B67" w:rsidP="009A2B67">
      <w:pPr>
        <w:rPr>
          <w:rtl/>
          <w:lang w:eastAsia="he-IL"/>
        </w:rPr>
      </w:pPr>
      <w:bookmarkStart w:id="3083" w:name="_ETM_Q1_943733"/>
      <w:bookmarkStart w:id="3084" w:name="_ETM_Q1_943788"/>
      <w:bookmarkStart w:id="3085" w:name="_ETM_Q1_5211416"/>
      <w:bookmarkStart w:id="3086" w:name="_ETM_Q1_5211448"/>
      <w:bookmarkEnd w:id="3083"/>
      <w:bookmarkEnd w:id="3084"/>
      <w:bookmarkEnd w:id="3085"/>
      <w:bookmarkEnd w:id="3086"/>
      <w:r>
        <w:rPr>
          <w:rFonts w:hint="cs"/>
          <w:rtl/>
          <w:lang w:eastAsia="he-IL"/>
        </w:rPr>
        <w:t>אני רוצה להגיש משהו,</w:t>
      </w:r>
      <w:bookmarkStart w:id="3087" w:name="_ETM_Q1_5209721"/>
      <w:r>
        <w:rPr>
          <w:rFonts w:hint="cs"/>
          <w:rtl/>
          <w:lang w:eastAsia="he-IL"/>
        </w:rPr>
        <w:t xml:space="preserve"> האישור של מורשה נגישות כולל הכול, גם את מה שישראל </w:t>
      </w:r>
      <w:bookmarkStart w:id="3088" w:name="_ETM_Q1_5210567"/>
      <w:bookmarkEnd w:id="3088"/>
      <w:r>
        <w:rPr>
          <w:rFonts w:hint="cs"/>
          <w:rtl/>
          <w:lang w:eastAsia="he-IL"/>
        </w:rPr>
        <w:t xml:space="preserve">אבן זהב קודם הסביר, יש את המבנה ויש את השירות. </w:t>
      </w:r>
      <w:bookmarkStart w:id="3089" w:name="_ETM_Q1_5218439"/>
      <w:bookmarkEnd w:id="3089"/>
      <w:r>
        <w:rPr>
          <w:rFonts w:hint="cs"/>
          <w:rtl/>
          <w:lang w:eastAsia="he-IL"/>
        </w:rPr>
        <w:t>את השירות מאוד מאוד קל לקלקל.</w:t>
      </w:r>
      <w:r w:rsidR="001A4D22">
        <w:rPr>
          <w:rFonts w:hint="cs"/>
          <w:rtl/>
          <w:lang w:eastAsia="he-IL"/>
        </w:rPr>
        <w:t xml:space="preserve"> </w:t>
      </w:r>
      <w:bookmarkEnd w:id="3087"/>
    </w:p>
    <w:p w14:paraId="0A20548E" w14:textId="15587732" w:rsidR="009A2B67" w:rsidRDefault="009A2B67" w:rsidP="009A2B67">
      <w:pPr>
        <w:rPr>
          <w:rtl/>
          <w:lang w:eastAsia="he-IL"/>
        </w:rPr>
      </w:pPr>
      <w:bookmarkStart w:id="3090" w:name="_ETM_Q1_5219893"/>
      <w:bookmarkStart w:id="3091" w:name="_ETM_Q1_5219952"/>
      <w:bookmarkEnd w:id="3090"/>
      <w:bookmarkEnd w:id="3091"/>
    </w:p>
    <w:p w14:paraId="7DE1880F" w14:textId="5C0716D1" w:rsidR="009A2B67" w:rsidRDefault="009A2B67" w:rsidP="009A2B67">
      <w:pPr>
        <w:pStyle w:val="af8"/>
        <w:keepNext/>
        <w:rPr>
          <w:rtl/>
        </w:rPr>
      </w:pPr>
      <w:bookmarkStart w:id="3092" w:name="ET_yor_6158_357"/>
      <w:r w:rsidRPr="009A2B67">
        <w:rPr>
          <w:rStyle w:val="TagStyle"/>
          <w:rtl/>
        </w:rPr>
        <w:t xml:space="preserve"> &lt;&lt; יור &gt;&gt; </w:t>
      </w:r>
      <w:r>
        <w:rPr>
          <w:rtl/>
        </w:rPr>
        <w:t>היו"ר אפרת רייטן מרום:</w:t>
      </w:r>
      <w:r w:rsidRPr="009A2B67">
        <w:rPr>
          <w:rStyle w:val="TagStyle"/>
          <w:rtl/>
        </w:rPr>
        <w:t xml:space="preserve"> &lt;&lt; יור &gt;&gt;</w:t>
      </w:r>
      <w:r w:rsidR="001A4D22">
        <w:rPr>
          <w:rtl/>
        </w:rPr>
        <w:t xml:space="preserve"> </w:t>
      </w:r>
      <w:r>
        <w:rPr>
          <w:rtl/>
        </w:rPr>
        <w:t xml:space="preserve"> </w:t>
      </w:r>
      <w:bookmarkEnd w:id="3092"/>
    </w:p>
    <w:p w14:paraId="5A4280A5" w14:textId="444E168E" w:rsidR="009A2B67" w:rsidRDefault="009A2B67" w:rsidP="009A2B67">
      <w:pPr>
        <w:pStyle w:val="KeepWithNext"/>
        <w:rPr>
          <w:rtl/>
          <w:lang w:eastAsia="he-IL"/>
        </w:rPr>
      </w:pPr>
    </w:p>
    <w:p w14:paraId="02C40C8C" w14:textId="3D3B44D1" w:rsidR="009A2B67" w:rsidRDefault="009A2B67" w:rsidP="00F95F1B">
      <w:pPr>
        <w:rPr>
          <w:rtl/>
          <w:lang w:eastAsia="he-IL"/>
        </w:rPr>
      </w:pPr>
      <w:bookmarkStart w:id="3093" w:name="_ETM_Q1_5221548"/>
      <w:bookmarkStart w:id="3094" w:name="_ETM_Q1_5221582"/>
      <w:bookmarkEnd w:id="3093"/>
      <w:bookmarkEnd w:id="3094"/>
      <w:r>
        <w:rPr>
          <w:rFonts w:hint="cs"/>
          <w:rtl/>
          <w:lang w:eastAsia="he-IL"/>
        </w:rPr>
        <w:t xml:space="preserve">אני מציעה לא להיכנס </w:t>
      </w:r>
      <w:bookmarkStart w:id="3095" w:name="_ETM_Q1_5223965"/>
      <w:bookmarkEnd w:id="3095"/>
      <w:r>
        <w:rPr>
          <w:rFonts w:hint="cs"/>
          <w:rtl/>
          <w:lang w:eastAsia="he-IL"/>
        </w:rPr>
        <w:t xml:space="preserve">לפרטים האלה, טל. בסדר, אנחנו מבינים, יש כאן שאלה </w:t>
      </w:r>
      <w:bookmarkStart w:id="3096" w:name="_ETM_Q1_5226375"/>
      <w:bookmarkEnd w:id="3096"/>
      <w:r>
        <w:rPr>
          <w:rFonts w:hint="cs"/>
          <w:rtl/>
          <w:lang w:eastAsia="he-IL"/>
        </w:rPr>
        <w:t xml:space="preserve">שהיא שאלה עקרונית. אנחנו לא רוצים היום למצוא את עצמנו </w:t>
      </w:r>
      <w:bookmarkStart w:id="3097" w:name="_ETM_Q1_5226507"/>
      <w:bookmarkEnd w:id="3097"/>
      <w:r>
        <w:rPr>
          <w:rFonts w:hint="cs"/>
          <w:rtl/>
          <w:lang w:eastAsia="he-IL"/>
        </w:rPr>
        <w:t xml:space="preserve">בסיטואציה שבה אנחנו מעמיסים עוד פעולות בירוקרטיות על מי שכבר </w:t>
      </w:r>
      <w:bookmarkStart w:id="3098" w:name="_ETM_Q1_5232209"/>
      <w:bookmarkEnd w:id="3098"/>
      <w:r>
        <w:rPr>
          <w:rFonts w:hint="cs"/>
          <w:rtl/>
          <w:lang w:eastAsia="he-IL"/>
        </w:rPr>
        <w:t xml:space="preserve">יש לו את האישורים האלה. זה הכול. אני מבינה שאתם </w:t>
      </w:r>
      <w:bookmarkStart w:id="3099" w:name="_ETM_Q1_5234761"/>
      <w:bookmarkEnd w:id="3099"/>
      <w:r>
        <w:rPr>
          <w:rFonts w:hint="cs"/>
          <w:rtl/>
          <w:lang w:eastAsia="he-IL"/>
        </w:rPr>
        <w:t xml:space="preserve">רוצים אישורים חדשים כדי שיהיו מותאמים לסטנדרטים שאתם רוצים </w:t>
      </w:r>
      <w:bookmarkStart w:id="3100" w:name="_ETM_Q1_5239607"/>
      <w:bookmarkEnd w:id="3100"/>
      <w:r>
        <w:rPr>
          <w:rFonts w:hint="cs"/>
          <w:rtl/>
          <w:lang w:eastAsia="he-IL"/>
        </w:rPr>
        <w:t xml:space="preserve">עכשיו להחיל, שהכול יהיה אחיד, הכול אחלה, אבל יש </w:t>
      </w:r>
      <w:bookmarkStart w:id="3101" w:name="_ETM_Q1_5243703"/>
      <w:bookmarkEnd w:id="3101"/>
      <w:r>
        <w:rPr>
          <w:rFonts w:hint="cs"/>
          <w:rtl/>
          <w:lang w:eastAsia="he-IL"/>
        </w:rPr>
        <w:t xml:space="preserve">בזה ותבינו שיש בזה מן הטעם ויש מן ההצדקה שבאים </w:t>
      </w:r>
      <w:bookmarkStart w:id="3102" w:name="_ETM_Q1_5248852"/>
      <w:bookmarkEnd w:id="3102"/>
      <w:r>
        <w:rPr>
          <w:rFonts w:hint="cs"/>
          <w:rtl/>
          <w:lang w:eastAsia="he-IL"/>
        </w:rPr>
        <w:t xml:space="preserve">ואומרים: אבל אנחנו כבר עשינו, כבר שילמנו למורשה נגישות שלנו, </w:t>
      </w:r>
      <w:bookmarkStart w:id="3103" w:name="_ETM_Q1_5252742"/>
      <w:bookmarkEnd w:id="3103"/>
      <w:r>
        <w:rPr>
          <w:rFonts w:hint="cs"/>
          <w:rtl/>
          <w:lang w:eastAsia="he-IL"/>
        </w:rPr>
        <w:t xml:space="preserve">כבר נתנו לו את הכסף, </w:t>
      </w:r>
      <w:r w:rsidR="00F95F1B">
        <w:rPr>
          <w:rFonts w:hint="cs"/>
          <w:rtl/>
          <w:lang w:eastAsia="he-IL"/>
        </w:rPr>
        <w:t>ו</w:t>
      </w:r>
      <w:r>
        <w:rPr>
          <w:rFonts w:hint="cs"/>
          <w:rtl/>
          <w:lang w:eastAsia="he-IL"/>
        </w:rPr>
        <w:t xml:space="preserve">לפעמים זה מגיע לעשרות אלפי </w:t>
      </w:r>
      <w:bookmarkStart w:id="3104" w:name="_ETM_Q1_5253447"/>
      <w:bookmarkEnd w:id="3104"/>
      <w:r>
        <w:rPr>
          <w:rFonts w:hint="cs"/>
          <w:rtl/>
          <w:lang w:eastAsia="he-IL"/>
        </w:rPr>
        <w:t xml:space="preserve">שקלים. הדברים האלה כבר קיימים, למה אתם מטילים עלינו עוד </w:t>
      </w:r>
      <w:bookmarkStart w:id="3105" w:name="_ETM_Q1_5256909"/>
      <w:bookmarkEnd w:id="3105"/>
      <w:r>
        <w:rPr>
          <w:rFonts w:hint="cs"/>
          <w:rtl/>
          <w:lang w:eastAsia="he-IL"/>
        </w:rPr>
        <w:t xml:space="preserve">הפעם? אנחנו היינו ילדים טובים, אנחנו עשינו כל מה שצריך </w:t>
      </w:r>
      <w:bookmarkStart w:id="3106" w:name="_ETM_Q1_5258069"/>
      <w:bookmarkEnd w:id="3106"/>
      <w:r>
        <w:rPr>
          <w:rFonts w:hint="cs"/>
          <w:rtl/>
          <w:lang w:eastAsia="he-IL"/>
        </w:rPr>
        <w:t>מ</w:t>
      </w:r>
      <w:r w:rsidR="00F95F1B">
        <w:rPr>
          <w:rFonts w:hint="cs"/>
          <w:rtl/>
          <w:lang w:eastAsia="he-IL"/>
        </w:rPr>
        <w:t xml:space="preserve">איתנו ועכשיו אתם מבקשים - - - </w:t>
      </w:r>
    </w:p>
    <w:p w14:paraId="0E355F6A" w14:textId="309A0D39" w:rsidR="009A2B67" w:rsidRDefault="009A2B67" w:rsidP="009A2B67">
      <w:pPr>
        <w:rPr>
          <w:rtl/>
          <w:lang w:eastAsia="he-IL"/>
        </w:rPr>
      </w:pPr>
      <w:bookmarkStart w:id="3107" w:name="_ETM_Q1_5262397"/>
      <w:bookmarkStart w:id="3108" w:name="_ETM_Q1_5262471"/>
      <w:bookmarkStart w:id="3109" w:name="_ETM_Q1_5265222"/>
      <w:bookmarkEnd w:id="3107"/>
      <w:bookmarkEnd w:id="3108"/>
      <w:bookmarkEnd w:id="3109"/>
    </w:p>
    <w:p w14:paraId="20FA0186" w14:textId="733D29A5" w:rsidR="009A2B67" w:rsidRDefault="009A2B67" w:rsidP="009A2B67">
      <w:pPr>
        <w:pStyle w:val="afb"/>
        <w:keepNext/>
        <w:rPr>
          <w:rtl/>
          <w:lang w:eastAsia="he-IL"/>
        </w:rPr>
      </w:pPr>
      <w:bookmarkStart w:id="3110" w:name="ET_guest_דן_אורן_358"/>
      <w:r w:rsidRPr="009A2B67">
        <w:rPr>
          <w:rStyle w:val="TagStyle"/>
          <w:rtl/>
        </w:rPr>
        <w:t xml:space="preserve"> &lt;&lt; אורח &gt;&gt; </w:t>
      </w:r>
      <w:r>
        <w:rPr>
          <w:rtl/>
          <w:lang w:eastAsia="he-IL"/>
        </w:rPr>
        <w:t>דן אורן:</w:t>
      </w:r>
      <w:r w:rsidRPr="009A2B67">
        <w:rPr>
          <w:rStyle w:val="TagStyle"/>
          <w:rtl/>
        </w:rPr>
        <w:t xml:space="preserve"> &lt;&lt; אורח &gt;&gt;</w:t>
      </w:r>
      <w:r w:rsidR="001A4D22">
        <w:rPr>
          <w:rtl/>
          <w:lang w:eastAsia="he-IL"/>
        </w:rPr>
        <w:t xml:space="preserve"> </w:t>
      </w:r>
      <w:r>
        <w:rPr>
          <w:rtl/>
          <w:lang w:eastAsia="he-IL"/>
        </w:rPr>
        <w:t xml:space="preserve"> </w:t>
      </w:r>
      <w:bookmarkEnd w:id="3110"/>
    </w:p>
    <w:p w14:paraId="0751FF9B" w14:textId="6FC787DE" w:rsidR="009A2B67" w:rsidRDefault="009A2B67" w:rsidP="009A2B67">
      <w:pPr>
        <w:pStyle w:val="KeepWithNext"/>
        <w:rPr>
          <w:rtl/>
          <w:lang w:eastAsia="he-IL"/>
        </w:rPr>
      </w:pPr>
    </w:p>
    <w:p w14:paraId="1598034D" w14:textId="2B811CF8" w:rsidR="009A2B67" w:rsidRDefault="009A2B67" w:rsidP="00F95F1B">
      <w:pPr>
        <w:rPr>
          <w:rtl/>
          <w:lang w:eastAsia="he-IL"/>
        </w:rPr>
      </w:pPr>
      <w:bookmarkStart w:id="3111" w:name="_ETM_Q1_5265757"/>
      <w:bookmarkStart w:id="3112" w:name="_ETM_Q1_5265809"/>
      <w:bookmarkEnd w:id="3111"/>
      <w:bookmarkEnd w:id="3112"/>
      <w:r>
        <w:rPr>
          <w:rFonts w:hint="cs"/>
          <w:rtl/>
          <w:lang w:eastAsia="he-IL"/>
        </w:rPr>
        <w:t xml:space="preserve">יש </w:t>
      </w:r>
      <w:bookmarkStart w:id="3113" w:name="_ETM_Q1_5266285"/>
      <w:bookmarkEnd w:id="3113"/>
      <w:r>
        <w:rPr>
          <w:rFonts w:hint="cs"/>
          <w:rtl/>
          <w:lang w:eastAsia="he-IL"/>
        </w:rPr>
        <w:t xml:space="preserve">לנו הצעה. קודם כל אני רוצה להגיד דבר כזה, אנחנו </w:t>
      </w:r>
      <w:bookmarkStart w:id="3114" w:name="_ETM_Q1_5266151"/>
      <w:bookmarkEnd w:id="3114"/>
      <w:r>
        <w:rPr>
          <w:rFonts w:hint="cs"/>
          <w:rtl/>
          <w:lang w:eastAsia="he-IL"/>
        </w:rPr>
        <w:t xml:space="preserve">מאוד מנסים כל הזמן, וזה אני אומר כמי שמקדם את </w:t>
      </w:r>
      <w:bookmarkStart w:id="3115" w:name="_ETM_Q1_5273943"/>
      <w:bookmarkEnd w:id="3115"/>
      <w:r>
        <w:rPr>
          <w:rFonts w:hint="cs"/>
          <w:rtl/>
          <w:lang w:eastAsia="he-IL"/>
        </w:rPr>
        <w:t>החקיקה הזאת מראשיתה, לעשות סדר, לקיים פה כל מיני איזונים</w:t>
      </w:r>
      <w:bookmarkStart w:id="3116" w:name="_ETM_Q1_5279822"/>
      <w:bookmarkEnd w:id="3116"/>
      <w:r>
        <w:rPr>
          <w:rFonts w:hint="cs"/>
          <w:rtl/>
          <w:lang w:eastAsia="he-IL"/>
        </w:rPr>
        <w:t xml:space="preserve">. בהקשר הספציפי הזה יש משהו בטענה ולכן קיבלנו </w:t>
      </w:r>
      <w:bookmarkStart w:id="3117" w:name="_ETM_Q1_5288253"/>
      <w:bookmarkEnd w:id="3117"/>
      <w:r>
        <w:rPr>
          <w:rFonts w:hint="cs"/>
          <w:rtl/>
          <w:lang w:eastAsia="he-IL"/>
        </w:rPr>
        <w:t xml:space="preserve">אותה כעיקרון, יש משהו בטענה שהם קיבלו כבר אישור של </w:t>
      </w:r>
      <w:bookmarkStart w:id="3118" w:name="_ETM_Q1_5292275"/>
      <w:bookmarkEnd w:id="3118"/>
      <w:r>
        <w:rPr>
          <w:rFonts w:hint="cs"/>
          <w:rtl/>
          <w:lang w:eastAsia="he-IL"/>
        </w:rPr>
        <w:t>מורשה נגישו</w:t>
      </w:r>
      <w:r w:rsidR="00F95F1B">
        <w:rPr>
          <w:rFonts w:hint="cs"/>
          <w:rtl/>
          <w:lang w:eastAsia="he-IL"/>
        </w:rPr>
        <w:t>ת ולכן אם הם עומדים באותם תנאים,</w:t>
      </w:r>
      <w:bookmarkStart w:id="3119" w:name="_ETM_Q1_5304179"/>
      <w:bookmarkEnd w:id="3119"/>
      <w:r>
        <w:rPr>
          <w:rFonts w:hint="cs"/>
          <w:rtl/>
          <w:lang w:eastAsia="he-IL"/>
        </w:rPr>
        <w:t xml:space="preserve"> אם הייתה בעיה בגלל שהמורשה לא היה בסדר, הוא לא </w:t>
      </w:r>
      <w:bookmarkStart w:id="3120" w:name="_ETM_Q1_5307403"/>
      <w:bookmarkEnd w:id="3120"/>
      <w:r>
        <w:rPr>
          <w:rFonts w:hint="cs"/>
          <w:rtl/>
          <w:lang w:eastAsia="he-IL"/>
        </w:rPr>
        <w:t xml:space="preserve">צריך </w:t>
      </w:r>
      <w:r w:rsidR="00FE238D">
        <w:rPr>
          <w:rFonts w:hint="cs"/>
          <w:rtl/>
          <w:lang w:eastAsia="he-IL"/>
        </w:rPr>
        <w:t>"</w:t>
      </w:r>
      <w:r>
        <w:rPr>
          <w:rFonts w:hint="cs"/>
          <w:rtl/>
          <w:lang w:eastAsia="he-IL"/>
        </w:rPr>
        <w:t>להיענש</w:t>
      </w:r>
      <w:r w:rsidR="00FE238D">
        <w:rPr>
          <w:rFonts w:hint="cs"/>
          <w:rtl/>
          <w:lang w:eastAsia="he-IL"/>
        </w:rPr>
        <w:t>"</w:t>
      </w:r>
      <w:r>
        <w:rPr>
          <w:rFonts w:hint="cs"/>
          <w:rtl/>
          <w:lang w:eastAsia="he-IL"/>
        </w:rPr>
        <w:t xml:space="preserve">, </w:t>
      </w:r>
      <w:proofErr w:type="spellStart"/>
      <w:r>
        <w:rPr>
          <w:rFonts w:hint="cs"/>
          <w:rtl/>
          <w:lang w:eastAsia="he-IL"/>
        </w:rPr>
        <w:t>במרכאות</w:t>
      </w:r>
      <w:proofErr w:type="spellEnd"/>
      <w:r>
        <w:rPr>
          <w:rFonts w:hint="cs"/>
          <w:rtl/>
          <w:lang w:eastAsia="he-IL"/>
        </w:rPr>
        <w:t>. זה מצד אחד</w:t>
      </w:r>
      <w:r w:rsidR="00F95F1B">
        <w:rPr>
          <w:rFonts w:hint="cs"/>
          <w:rtl/>
          <w:lang w:eastAsia="he-IL"/>
        </w:rPr>
        <w:t>.</w:t>
      </w:r>
      <w:r>
        <w:rPr>
          <w:rFonts w:hint="cs"/>
          <w:rtl/>
          <w:lang w:eastAsia="he-IL"/>
        </w:rPr>
        <w:t xml:space="preserve"> </w:t>
      </w:r>
    </w:p>
    <w:p w14:paraId="7A854F2D" w14:textId="77777777" w:rsidR="009A2B67" w:rsidRDefault="009A2B67" w:rsidP="009A2B67">
      <w:pPr>
        <w:rPr>
          <w:rtl/>
          <w:lang w:eastAsia="he-IL"/>
        </w:rPr>
      </w:pPr>
      <w:bookmarkStart w:id="3121" w:name="_ETM_Q1_5321547"/>
      <w:bookmarkStart w:id="3122" w:name="_ETM_Q1_5321592"/>
      <w:bookmarkEnd w:id="3121"/>
      <w:bookmarkEnd w:id="3122"/>
    </w:p>
    <w:p w14:paraId="54B43015" w14:textId="2492194A" w:rsidR="009A2B67" w:rsidRDefault="009A2B67" w:rsidP="00F95F1B">
      <w:pPr>
        <w:rPr>
          <w:rtl/>
          <w:lang w:eastAsia="he-IL"/>
        </w:rPr>
      </w:pPr>
      <w:bookmarkStart w:id="3123" w:name="_ETM_Q1_5321707"/>
      <w:bookmarkStart w:id="3124" w:name="_ETM_Q1_5321749"/>
      <w:bookmarkEnd w:id="3123"/>
      <w:bookmarkEnd w:id="3124"/>
      <w:r>
        <w:rPr>
          <w:rFonts w:hint="cs"/>
          <w:rtl/>
          <w:lang w:eastAsia="he-IL"/>
        </w:rPr>
        <w:t xml:space="preserve">כולנו יודעים שיש </w:t>
      </w:r>
      <w:bookmarkStart w:id="3125" w:name="_ETM_Q1_5315731"/>
      <w:bookmarkEnd w:id="3125"/>
      <w:r>
        <w:rPr>
          <w:rFonts w:hint="cs"/>
          <w:rtl/>
          <w:lang w:eastAsia="he-IL"/>
        </w:rPr>
        <w:t xml:space="preserve">בעיה בטענה הזו, והבעיה בטענה הזו היא </w:t>
      </w:r>
      <w:bookmarkStart w:id="3126" w:name="_ETM_Q1_5322899"/>
      <w:bookmarkEnd w:id="3126"/>
      <w:r>
        <w:rPr>
          <w:rFonts w:hint="cs"/>
          <w:rtl/>
          <w:lang w:eastAsia="he-IL"/>
        </w:rPr>
        <w:t>שהמורשה נותן את האישור למצב נתון בזמן נתון מסוים,</w:t>
      </w:r>
      <w:bookmarkStart w:id="3127" w:name="_ETM_Q1_5328420"/>
      <w:bookmarkEnd w:id="3127"/>
      <w:r>
        <w:rPr>
          <w:rFonts w:hint="cs"/>
          <w:rtl/>
          <w:lang w:eastAsia="he-IL"/>
        </w:rPr>
        <w:t xml:space="preserve"> לאחר מכן יכול להיות שיהיה איזה שהוא שינוי ואז עולה </w:t>
      </w:r>
      <w:bookmarkStart w:id="3128" w:name="_ETM_Q1_5333636"/>
      <w:bookmarkEnd w:id="3128"/>
      <w:r>
        <w:rPr>
          <w:rFonts w:hint="cs"/>
          <w:rtl/>
          <w:lang w:eastAsia="he-IL"/>
        </w:rPr>
        <w:t xml:space="preserve">השאלה - - - </w:t>
      </w:r>
    </w:p>
    <w:p w14:paraId="6545194A" w14:textId="26E819F4" w:rsidR="009A2B67" w:rsidRDefault="009A2B67" w:rsidP="009A2B67">
      <w:pPr>
        <w:rPr>
          <w:rtl/>
          <w:lang w:eastAsia="he-IL"/>
        </w:rPr>
      </w:pPr>
      <w:bookmarkStart w:id="3129" w:name="_ETM_Q1_5336857"/>
      <w:bookmarkStart w:id="3130" w:name="_ETM_Q1_5336917"/>
      <w:bookmarkStart w:id="3131" w:name="_ETM_Q1_5337761"/>
      <w:bookmarkEnd w:id="3129"/>
      <w:bookmarkEnd w:id="3130"/>
      <w:bookmarkEnd w:id="3131"/>
    </w:p>
    <w:p w14:paraId="313878F6" w14:textId="465D51D9" w:rsidR="009A2B67" w:rsidRDefault="009A2B67" w:rsidP="009A2B67">
      <w:pPr>
        <w:pStyle w:val="af8"/>
        <w:keepNext/>
        <w:rPr>
          <w:rtl/>
        </w:rPr>
      </w:pPr>
      <w:bookmarkStart w:id="3132" w:name="ET_yor_6158_359"/>
      <w:r w:rsidRPr="009A2B67">
        <w:rPr>
          <w:rStyle w:val="TagStyle"/>
          <w:rtl/>
        </w:rPr>
        <w:t xml:space="preserve"> &lt;&lt; יור &gt;&gt; </w:t>
      </w:r>
      <w:r>
        <w:rPr>
          <w:rtl/>
        </w:rPr>
        <w:t>היו"ר אפרת רייטן מרום:</w:t>
      </w:r>
      <w:r w:rsidRPr="009A2B67">
        <w:rPr>
          <w:rStyle w:val="TagStyle"/>
          <w:rtl/>
        </w:rPr>
        <w:t xml:space="preserve"> &lt;&lt; יור &gt;&gt;</w:t>
      </w:r>
      <w:r w:rsidR="001A4D22">
        <w:rPr>
          <w:rtl/>
        </w:rPr>
        <w:t xml:space="preserve"> </w:t>
      </w:r>
      <w:r>
        <w:rPr>
          <w:rtl/>
        </w:rPr>
        <w:t xml:space="preserve"> </w:t>
      </w:r>
      <w:bookmarkEnd w:id="3132"/>
    </w:p>
    <w:p w14:paraId="0F886E94" w14:textId="0006ED20" w:rsidR="009A2B67" w:rsidRDefault="009A2B67" w:rsidP="009A2B67">
      <w:pPr>
        <w:pStyle w:val="KeepWithNext"/>
        <w:rPr>
          <w:rtl/>
          <w:lang w:eastAsia="he-IL"/>
        </w:rPr>
      </w:pPr>
    </w:p>
    <w:p w14:paraId="24C3916F" w14:textId="2D3EF570" w:rsidR="009A2B67" w:rsidRDefault="009A2B67" w:rsidP="00B7329D">
      <w:pPr>
        <w:rPr>
          <w:rtl/>
          <w:lang w:eastAsia="he-IL"/>
        </w:rPr>
      </w:pPr>
      <w:bookmarkStart w:id="3133" w:name="_ETM_Q1_5338117"/>
      <w:bookmarkStart w:id="3134" w:name="_ETM_Q1_5338155"/>
      <w:bookmarkEnd w:id="3133"/>
      <w:bookmarkEnd w:id="3134"/>
      <w:r>
        <w:rPr>
          <w:rFonts w:hint="cs"/>
          <w:rtl/>
          <w:lang w:eastAsia="he-IL"/>
        </w:rPr>
        <w:t xml:space="preserve">אבל אם הוא נתן אישור לגובה </w:t>
      </w:r>
      <w:bookmarkStart w:id="3135" w:name="_ETM_Q1_5341753"/>
      <w:bookmarkEnd w:id="3135"/>
      <w:r>
        <w:rPr>
          <w:rFonts w:hint="cs"/>
          <w:rtl/>
          <w:lang w:eastAsia="he-IL"/>
        </w:rPr>
        <w:t>הדלפק והוא היה בסדר בזמן הזה, אז ברור שאני לא</w:t>
      </w:r>
      <w:bookmarkStart w:id="3136" w:name="_ETM_Q1_5342667"/>
      <w:bookmarkEnd w:id="3136"/>
      <w:r>
        <w:rPr>
          <w:rFonts w:hint="cs"/>
          <w:rtl/>
          <w:lang w:eastAsia="he-IL"/>
        </w:rPr>
        <w:t xml:space="preserve"> יכולה להאשים את הממונה ואת היועץ. אם הגיע המפקח אל </w:t>
      </w:r>
      <w:bookmarkStart w:id="3137" w:name="_ETM_Q1_5350883"/>
      <w:bookmarkEnd w:id="3137"/>
      <w:r>
        <w:rPr>
          <w:rFonts w:hint="cs"/>
          <w:rtl/>
          <w:lang w:eastAsia="he-IL"/>
        </w:rPr>
        <w:t>המלון ורואה שהדלפק הזה הוסר, אז באמת הוא מראה</w:t>
      </w:r>
      <w:bookmarkStart w:id="3138" w:name="_ETM_Q1_5352911"/>
      <w:bookmarkEnd w:id="3138"/>
      <w:r>
        <w:rPr>
          <w:rFonts w:hint="cs"/>
          <w:rtl/>
          <w:lang w:eastAsia="he-IL"/>
        </w:rPr>
        <w:t>, הוא מראה לו: אבל יש לי כאן אישור,</w:t>
      </w:r>
      <w:bookmarkStart w:id="3139" w:name="_ETM_Q1_5352012"/>
      <w:bookmarkEnd w:id="3139"/>
      <w:r>
        <w:rPr>
          <w:rFonts w:hint="cs"/>
          <w:rtl/>
          <w:lang w:eastAsia="he-IL"/>
        </w:rPr>
        <w:t xml:space="preserve"> אז הוא אומר: אני מצטער, אבל עכשיו אתה </w:t>
      </w:r>
      <w:bookmarkStart w:id="3140" w:name="_ETM_Q1_5355052"/>
      <w:bookmarkEnd w:id="3140"/>
      <w:r>
        <w:rPr>
          <w:rFonts w:hint="cs"/>
          <w:rtl/>
          <w:lang w:eastAsia="he-IL"/>
        </w:rPr>
        <w:t xml:space="preserve">רואה שזה לא ככה. אז ברור שאין הגנה. </w:t>
      </w:r>
    </w:p>
    <w:p w14:paraId="5F629289" w14:textId="639C6A68" w:rsidR="009A2B67" w:rsidRDefault="009A2B67" w:rsidP="009A2B67">
      <w:pPr>
        <w:rPr>
          <w:rtl/>
          <w:lang w:eastAsia="he-IL"/>
        </w:rPr>
      </w:pPr>
      <w:bookmarkStart w:id="3141" w:name="_ETM_Q1_5356169"/>
      <w:bookmarkStart w:id="3142" w:name="_ETM_Q1_5356241"/>
      <w:bookmarkEnd w:id="3141"/>
      <w:bookmarkEnd w:id="3142"/>
    </w:p>
    <w:p w14:paraId="02AB136B" w14:textId="4C115B5A" w:rsidR="009A2B67" w:rsidRDefault="009A2B67" w:rsidP="009A2B67">
      <w:pPr>
        <w:pStyle w:val="afb"/>
        <w:keepNext/>
        <w:rPr>
          <w:rtl/>
          <w:lang w:eastAsia="he-IL"/>
        </w:rPr>
      </w:pPr>
      <w:bookmarkStart w:id="3143" w:name="ET_guest_דן_אורן_360"/>
      <w:r w:rsidRPr="009A2B67">
        <w:rPr>
          <w:rStyle w:val="TagStyle"/>
          <w:rtl/>
        </w:rPr>
        <w:t xml:space="preserve"> &lt;&lt; אורח &gt;&gt; </w:t>
      </w:r>
      <w:r>
        <w:rPr>
          <w:rtl/>
          <w:lang w:eastAsia="he-IL"/>
        </w:rPr>
        <w:t>דן אורן:</w:t>
      </w:r>
      <w:r w:rsidRPr="009A2B67">
        <w:rPr>
          <w:rStyle w:val="TagStyle"/>
          <w:rtl/>
        </w:rPr>
        <w:t xml:space="preserve"> &lt;&lt; אורח &gt;&gt;</w:t>
      </w:r>
      <w:r w:rsidR="001A4D22">
        <w:rPr>
          <w:rtl/>
          <w:lang w:eastAsia="he-IL"/>
        </w:rPr>
        <w:t xml:space="preserve"> </w:t>
      </w:r>
      <w:r>
        <w:rPr>
          <w:rtl/>
          <w:lang w:eastAsia="he-IL"/>
        </w:rPr>
        <w:t xml:space="preserve"> </w:t>
      </w:r>
      <w:bookmarkEnd w:id="3143"/>
    </w:p>
    <w:p w14:paraId="3C52214C" w14:textId="35D42C23" w:rsidR="009A2B67" w:rsidRDefault="009A2B67" w:rsidP="009A2B67">
      <w:pPr>
        <w:pStyle w:val="KeepWithNext"/>
        <w:rPr>
          <w:rtl/>
          <w:lang w:eastAsia="he-IL"/>
        </w:rPr>
      </w:pPr>
    </w:p>
    <w:p w14:paraId="27AE1827" w14:textId="442E5EF5" w:rsidR="009A2B67" w:rsidRDefault="009A2B67" w:rsidP="009A2B67">
      <w:pPr>
        <w:rPr>
          <w:rtl/>
          <w:lang w:eastAsia="he-IL"/>
        </w:rPr>
      </w:pPr>
      <w:bookmarkStart w:id="3144" w:name="_ETM_Q1_5358668"/>
      <w:bookmarkStart w:id="3145" w:name="_ETM_Q1_5358699"/>
      <w:bookmarkEnd w:id="3144"/>
      <w:bookmarkEnd w:id="3145"/>
      <w:r>
        <w:rPr>
          <w:rFonts w:hint="cs"/>
          <w:rtl/>
          <w:lang w:eastAsia="he-IL"/>
        </w:rPr>
        <w:t xml:space="preserve">אני </w:t>
      </w:r>
      <w:bookmarkStart w:id="3146" w:name="_ETM_Q1_5359097"/>
      <w:bookmarkEnd w:id="3146"/>
      <w:r>
        <w:rPr>
          <w:rFonts w:hint="cs"/>
          <w:rtl/>
          <w:lang w:eastAsia="he-IL"/>
        </w:rPr>
        <w:t xml:space="preserve">מבין, ולכן אנחנו חושבים שהאישור צריך להיות, כמו שניר אמר </w:t>
      </w:r>
      <w:bookmarkStart w:id="3147" w:name="_ETM_Q1_5367225"/>
      <w:bookmarkEnd w:id="3147"/>
      <w:r>
        <w:rPr>
          <w:rFonts w:hint="cs"/>
          <w:rtl/>
          <w:lang w:eastAsia="he-IL"/>
        </w:rPr>
        <w:t xml:space="preserve">פה, שיש מסה גדולה, כמו שיובל אמר, רוב המורשים </w:t>
      </w:r>
      <w:bookmarkStart w:id="3148" w:name="_ETM_Q1_5371977"/>
      <w:bookmarkEnd w:id="3148"/>
      <w:r>
        <w:rPr>
          <w:rFonts w:hint="cs"/>
          <w:rtl/>
          <w:lang w:eastAsia="he-IL"/>
        </w:rPr>
        <w:t xml:space="preserve">הם מקצועיים והם נותנים אישורים מפורטים, אבל מסתבר שיש גם </w:t>
      </w:r>
      <w:bookmarkStart w:id="3149" w:name="_ETM_Q1_5377953"/>
      <w:bookmarkEnd w:id="3149"/>
      <w:r>
        <w:rPr>
          <w:rFonts w:hint="cs"/>
          <w:rtl/>
          <w:lang w:eastAsia="he-IL"/>
        </w:rPr>
        <w:t xml:space="preserve">מורשים שלא נותנים אישורים מפורטים וזו בעיה בהקשר הזה. </w:t>
      </w:r>
    </w:p>
    <w:p w14:paraId="6254BA25" w14:textId="67760A4F" w:rsidR="00BC037D" w:rsidRDefault="00BC037D" w:rsidP="00BC037D">
      <w:pPr>
        <w:pStyle w:val="KeepWithNext"/>
        <w:rPr>
          <w:rtl/>
          <w:lang w:eastAsia="he-IL"/>
        </w:rPr>
      </w:pPr>
      <w:bookmarkStart w:id="3150" w:name="_ETM_Q1_5384753"/>
      <w:bookmarkStart w:id="3151" w:name="_ETM_Q1_5384813"/>
      <w:bookmarkEnd w:id="3150"/>
      <w:bookmarkEnd w:id="3151"/>
    </w:p>
    <w:p w14:paraId="367675FB" w14:textId="3C82B5C0" w:rsidR="00BC037D" w:rsidRDefault="00BC037D" w:rsidP="00BC037D">
      <w:pPr>
        <w:rPr>
          <w:rtl/>
          <w:lang w:eastAsia="he-IL"/>
        </w:rPr>
      </w:pPr>
      <w:bookmarkStart w:id="3152" w:name="_ETM_Q1_5389558"/>
      <w:bookmarkStart w:id="3153" w:name="_ETM_Q1_5389596"/>
      <w:bookmarkEnd w:id="3152"/>
      <w:bookmarkEnd w:id="3153"/>
      <w:r>
        <w:rPr>
          <w:rFonts w:hint="cs"/>
          <w:rtl/>
          <w:lang w:eastAsia="he-IL"/>
        </w:rPr>
        <w:t xml:space="preserve">אני רק </w:t>
      </w:r>
      <w:bookmarkStart w:id="3154" w:name="_ETM_Q1_5389311"/>
      <w:bookmarkEnd w:id="3154"/>
      <w:r>
        <w:rPr>
          <w:rFonts w:hint="cs"/>
          <w:rtl/>
          <w:lang w:eastAsia="he-IL"/>
        </w:rPr>
        <w:t>אגיד את השורה התחתונה. השורה התחתונה, אני וחברי ערן חשבנו</w:t>
      </w:r>
      <w:bookmarkStart w:id="3155" w:name="_ETM_Q1_5396871"/>
      <w:bookmarkEnd w:id="3155"/>
      <w:r>
        <w:rPr>
          <w:rFonts w:hint="cs"/>
          <w:rtl/>
          <w:lang w:eastAsia="he-IL"/>
        </w:rPr>
        <w:t xml:space="preserve">, בדיוק באותו, אולי מתוך טלפתיה שיש בינינו </w:t>
      </w:r>
      <w:bookmarkStart w:id="3156" w:name="_ETM_Q1_5396991"/>
      <w:bookmarkEnd w:id="3156"/>
      <w:r w:rsidR="00E46C1C">
        <w:rPr>
          <w:rFonts w:hint="cs"/>
          <w:rtl/>
          <w:lang w:eastAsia="he-IL"/>
        </w:rPr>
        <w:t xml:space="preserve">על אותו דבר, בכל הסדר חדש שמנהיגים </w:t>
      </w:r>
      <w:bookmarkStart w:id="3157" w:name="_ETM_Q1_5407737"/>
      <w:bookmarkEnd w:id="3157"/>
      <w:r w:rsidR="00E46C1C">
        <w:rPr>
          <w:rFonts w:hint="cs"/>
          <w:rtl/>
          <w:lang w:eastAsia="he-IL"/>
        </w:rPr>
        <w:t>נותנים תקופת מעבר, אז עכשיו לצורך העניין הזה שרוצים באמ</w:t>
      </w:r>
      <w:bookmarkStart w:id="3158" w:name="_ETM_Q1_5415953"/>
      <w:bookmarkEnd w:id="3158"/>
      <w:r w:rsidR="00E46C1C">
        <w:rPr>
          <w:rFonts w:hint="cs"/>
          <w:rtl/>
          <w:lang w:eastAsia="he-IL"/>
        </w:rPr>
        <w:t xml:space="preserve">ת לבדוק שאין פה מצב של שינוי מהמצב שאישר המורשה, </w:t>
      </w:r>
      <w:bookmarkStart w:id="3159" w:name="_ETM_Q1_5421825"/>
      <w:bookmarkEnd w:id="3159"/>
      <w:r w:rsidR="00E46C1C">
        <w:rPr>
          <w:rFonts w:hint="cs"/>
          <w:rtl/>
          <w:lang w:eastAsia="he-IL"/>
        </w:rPr>
        <w:t xml:space="preserve">אז באים ואומרים, האישור של מורשה הנגישות צריך להיות כמו </w:t>
      </w:r>
      <w:bookmarkStart w:id="3160" w:name="_ETM_Q1_5425345"/>
      <w:bookmarkEnd w:id="3160"/>
      <w:r w:rsidR="00E46C1C">
        <w:rPr>
          <w:rFonts w:hint="cs"/>
          <w:rtl/>
          <w:lang w:eastAsia="he-IL"/>
        </w:rPr>
        <w:t xml:space="preserve">האישורים שניר מדבר עליהם, כמו האישור שיובל מדבר עליהם, שהם </w:t>
      </w:r>
      <w:bookmarkStart w:id="3161" w:name="_ETM_Q1_5432209"/>
      <w:bookmarkEnd w:id="3161"/>
      <w:r w:rsidR="00E46C1C">
        <w:rPr>
          <w:rFonts w:hint="cs"/>
          <w:rtl/>
          <w:lang w:eastAsia="he-IL"/>
        </w:rPr>
        <w:t xml:space="preserve">מפורטים, אבל צודקים האנשים שבאים ואומרים: אתם לא יכולים </w:t>
      </w:r>
      <w:bookmarkStart w:id="3162" w:name="_ETM_Q1_5438051"/>
      <w:bookmarkEnd w:id="3162"/>
      <w:r w:rsidR="00E46C1C">
        <w:rPr>
          <w:rFonts w:hint="cs"/>
          <w:rtl/>
          <w:lang w:eastAsia="he-IL"/>
        </w:rPr>
        <w:t>לדרוש את האישור - - -</w:t>
      </w:r>
      <w:bookmarkStart w:id="3163" w:name="_ETM_Q1_5443355"/>
      <w:bookmarkEnd w:id="3163"/>
    </w:p>
    <w:p w14:paraId="45092922" w14:textId="0B7BD638" w:rsidR="00E46C1C" w:rsidRDefault="00E46C1C" w:rsidP="00BC037D">
      <w:pPr>
        <w:rPr>
          <w:rtl/>
          <w:lang w:eastAsia="he-IL"/>
        </w:rPr>
      </w:pPr>
      <w:bookmarkStart w:id="3164" w:name="_ETM_Q1_5443423"/>
      <w:bookmarkEnd w:id="3164"/>
    </w:p>
    <w:p w14:paraId="28D5E628" w14:textId="4AA7F18E" w:rsidR="00E46C1C" w:rsidRDefault="00E46C1C" w:rsidP="00E46C1C">
      <w:pPr>
        <w:pStyle w:val="a5"/>
        <w:keepNext/>
        <w:rPr>
          <w:rtl/>
        </w:rPr>
      </w:pPr>
      <w:bookmarkStart w:id="3165" w:name="ET_speaker_6230_363"/>
      <w:r w:rsidRPr="00E46C1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E46C1C">
        <w:rPr>
          <w:rStyle w:val="TagStyle"/>
          <w:rtl/>
        </w:rPr>
        <w:t xml:space="preserve"> &lt;&lt; דובר &gt;&gt;</w:t>
      </w:r>
      <w:r w:rsidR="001A4D22">
        <w:rPr>
          <w:rtl/>
        </w:rPr>
        <w:t xml:space="preserve"> </w:t>
      </w:r>
      <w:r>
        <w:rPr>
          <w:rtl/>
        </w:rPr>
        <w:t xml:space="preserve"> </w:t>
      </w:r>
      <w:bookmarkEnd w:id="3165"/>
    </w:p>
    <w:p w14:paraId="71A10426" w14:textId="49291BBE" w:rsidR="00E46C1C" w:rsidRDefault="00E46C1C" w:rsidP="00E46C1C">
      <w:pPr>
        <w:pStyle w:val="KeepWithNext"/>
        <w:rPr>
          <w:rtl/>
          <w:lang w:eastAsia="he-IL"/>
        </w:rPr>
      </w:pPr>
    </w:p>
    <w:p w14:paraId="491A1E44" w14:textId="558C9701" w:rsidR="00E46C1C" w:rsidRDefault="00E46C1C" w:rsidP="00E46C1C">
      <w:pPr>
        <w:rPr>
          <w:rtl/>
          <w:lang w:eastAsia="he-IL"/>
        </w:rPr>
      </w:pPr>
      <w:bookmarkStart w:id="3166" w:name="_ETM_Q1_5440204"/>
      <w:bookmarkStart w:id="3167" w:name="_ETM_Q1_5440236"/>
      <w:bookmarkEnd w:id="3166"/>
      <w:bookmarkEnd w:id="3167"/>
      <w:r>
        <w:rPr>
          <w:rFonts w:hint="cs"/>
          <w:rtl/>
          <w:lang w:eastAsia="he-IL"/>
        </w:rPr>
        <w:t xml:space="preserve">אבל אין איזה פורמט לאישור </w:t>
      </w:r>
      <w:bookmarkStart w:id="3168" w:name="_ETM_Q1_5443639"/>
      <w:bookmarkEnd w:id="3168"/>
      <w:r>
        <w:rPr>
          <w:rFonts w:hint="cs"/>
          <w:rtl/>
          <w:lang w:eastAsia="he-IL"/>
        </w:rPr>
        <w:t xml:space="preserve">של מורשה נגישות, פורמט קבוע? </w:t>
      </w:r>
    </w:p>
    <w:p w14:paraId="4FB90DDF" w14:textId="09560DBD" w:rsidR="00E46C1C" w:rsidRDefault="00E46C1C" w:rsidP="00E46C1C">
      <w:pPr>
        <w:rPr>
          <w:rtl/>
          <w:lang w:eastAsia="he-IL"/>
        </w:rPr>
      </w:pPr>
      <w:bookmarkStart w:id="3169" w:name="_ETM_Q1_5444225"/>
      <w:bookmarkStart w:id="3170" w:name="_ETM_Q1_5444295"/>
      <w:bookmarkStart w:id="3171" w:name="_ETM_Q1_5445913"/>
      <w:bookmarkEnd w:id="3169"/>
      <w:bookmarkEnd w:id="3170"/>
      <w:bookmarkEnd w:id="3171"/>
    </w:p>
    <w:p w14:paraId="4559CA73" w14:textId="709A041F" w:rsidR="00E46C1C" w:rsidRDefault="00E46C1C" w:rsidP="00E46C1C">
      <w:pPr>
        <w:pStyle w:val="afb"/>
        <w:keepNext/>
        <w:rPr>
          <w:rtl/>
          <w:lang w:eastAsia="he-IL"/>
        </w:rPr>
      </w:pPr>
      <w:bookmarkStart w:id="3172" w:name="ET_guest_דן_אורן_364"/>
      <w:r w:rsidRPr="00E46C1C">
        <w:rPr>
          <w:rStyle w:val="TagStyle"/>
          <w:rtl/>
        </w:rPr>
        <w:t xml:space="preserve"> &lt;&lt; אורח &gt;&gt; </w:t>
      </w:r>
      <w:r>
        <w:rPr>
          <w:rtl/>
          <w:lang w:eastAsia="he-IL"/>
        </w:rPr>
        <w:t>דן אורן:</w:t>
      </w:r>
      <w:r w:rsidRPr="00E46C1C">
        <w:rPr>
          <w:rStyle w:val="TagStyle"/>
          <w:rtl/>
        </w:rPr>
        <w:t xml:space="preserve"> &lt;&lt; אורח &gt;&gt;</w:t>
      </w:r>
      <w:r w:rsidR="001A4D22">
        <w:rPr>
          <w:rtl/>
          <w:lang w:eastAsia="he-IL"/>
        </w:rPr>
        <w:t xml:space="preserve"> </w:t>
      </w:r>
      <w:r>
        <w:rPr>
          <w:rtl/>
          <w:lang w:eastAsia="he-IL"/>
        </w:rPr>
        <w:t xml:space="preserve"> </w:t>
      </w:r>
      <w:bookmarkEnd w:id="3172"/>
    </w:p>
    <w:p w14:paraId="3A716E74" w14:textId="2CA72E29" w:rsidR="00E46C1C" w:rsidRDefault="00E46C1C" w:rsidP="00E46C1C">
      <w:pPr>
        <w:pStyle w:val="KeepWithNext"/>
        <w:rPr>
          <w:rtl/>
          <w:lang w:eastAsia="he-IL"/>
        </w:rPr>
      </w:pPr>
    </w:p>
    <w:p w14:paraId="24A2A274" w14:textId="222A532A" w:rsidR="00E46C1C" w:rsidRDefault="00E46C1C" w:rsidP="00E46C1C">
      <w:pPr>
        <w:rPr>
          <w:rtl/>
          <w:lang w:eastAsia="he-IL"/>
        </w:rPr>
      </w:pPr>
      <w:bookmarkStart w:id="3173" w:name="_ETM_Q1_5446185"/>
      <w:bookmarkStart w:id="3174" w:name="_ETM_Q1_5446198"/>
      <w:bookmarkEnd w:id="3173"/>
      <w:bookmarkEnd w:id="3174"/>
      <w:r>
        <w:rPr>
          <w:rFonts w:hint="cs"/>
          <w:rtl/>
          <w:lang w:eastAsia="he-IL"/>
        </w:rPr>
        <w:t>לא, אין היום.</w:t>
      </w:r>
    </w:p>
    <w:p w14:paraId="570791E1" w14:textId="587448EB" w:rsidR="00E46C1C" w:rsidRDefault="00E46C1C" w:rsidP="00E46C1C">
      <w:pPr>
        <w:rPr>
          <w:rtl/>
          <w:lang w:eastAsia="he-IL"/>
        </w:rPr>
      </w:pPr>
      <w:bookmarkStart w:id="3175" w:name="_ETM_Q1_5442533"/>
      <w:bookmarkStart w:id="3176" w:name="_ETM_Q1_5442586"/>
      <w:bookmarkStart w:id="3177" w:name="_ETM_Q1_5443229"/>
      <w:bookmarkEnd w:id="3175"/>
      <w:bookmarkEnd w:id="3176"/>
      <w:bookmarkEnd w:id="3177"/>
    </w:p>
    <w:p w14:paraId="001E3398" w14:textId="271230FC" w:rsidR="00E46C1C" w:rsidRDefault="00E46C1C" w:rsidP="00E46C1C">
      <w:pPr>
        <w:pStyle w:val="a5"/>
        <w:keepNext/>
        <w:rPr>
          <w:rtl/>
        </w:rPr>
      </w:pPr>
      <w:bookmarkStart w:id="3178" w:name="ET_speaker_6230_365"/>
      <w:r w:rsidRPr="00E46C1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E46C1C">
        <w:rPr>
          <w:rStyle w:val="TagStyle"/>
          <w:rtl/>
        </w:rPr>
        <w:t xml:space="preserve"> &lt;&lt; דובר &gt;&gt;</w:t>
      </w:r>
      <w:r w:rsidR="001A4D22">
        <w:rPr>
          <w:rtl/>
        </w:rPr>
        <w:t xml:space="preserve"> </w:t>
      </w:r>
      <w:r>
        <w:rPr>
          <w:rtl/>
        </w:rPr>
        <w:t xml:space="preserve"> </w:t>
      </w:r>
      <w:bookmarkEnd w:id="3178"/>
    </w:p>
    <w:p w14:paraId="60D58A0B" w14:textId="7B1DA1C2" w:rsidR="00E46C1C" w:rsidRDefault="00E46C1C" w:rsidP="00E46C1C">
      <w:pPr>
        <w:pStyle w:val="KeepWithNext"/>
        <w:rPr>
          <w:rtl/>
          <w:lang w:eastAsia="he-IL"/>
        </w:rPr>
      </w:pPr>
    </w:p>
    <w:p w14:paraId="3AD3808B" w14:textId="2D081AEF" w:rsidR="00E46C1C" w:rsidRDefault="00E46C1C" w:rsidP="00E46C1C">
      <w:pPr>
        <w:rPr>
          <w:rtl/>
          <w:lang w:eastAsia="he-IL"/>
        </w:rPr>
      </w:pPr>
      <w:bookmarkStart w:id="3179" w:name="_ETM_Q1_5443526"/>
      <w:bookmarkStart w:id="3180" w:name="_ETM_Q1_5443539"/>
      <w:bookmarkEnd w:id="3179"/>
      <w:bookmarkEnd w:id="3180"/>
      <w:r>
        <w:rPr>
          <w:rFonts w:hint="cs"/>
          <w:rtl/>
          <w:lang w:eastAsia="he-IL"/>
        </w:rPr>
        <w:t xml:space="preserve">למה? </w:t>
      </w:r>
    </w:p>
    <w:p w14:paraId="46A613F2" w14:textId="6C57F65D" w:rsidR="00E46C1C" w:rsidRDefault="00E46C1C" w:rsidP="00E46C1C">
      <w:pPr>
        <w:rPr>
          <w:rtl/>
          <w:lang w:eastAsia="he-IL"/>
        </w:rPr>
      </w:pPr>
      <w:bookmarkStart w:id="3181" w:name="_ETM_Q1_5444389"/>
      <w:bookmarkStart w:id="3182" w:name="_ETM_Q1_5444448"/>
      <w:bookmarkEnd w:id="3181"/>
      <w:bookmarkEnd w:id="3182"/>
    </w:p>
    <w:p w14:paraId="05934A9F" w14:textId="67A1A1DF" w:rsidR="00E46C1C" w:rsidRDefault="00E46C1C" w:rsidP="00E46C1C">
      <w:pPr>
        <w:pStyle w:val="afb"/>
        <w:keepNext/>
        <w:rPr>
          <w:rtl/>
          <w:lang w:eastAsia="he-IL"/>
        </w:rPr>
      </w:pPr>
      <w:bookmarkStart w:id="3183" w:name="ET_guest_ערן_טמיר_366"/>
      <w:r w:rsidRPr="00E46C1C">
        <w:rPr>
          <w:rStyle w:val="TagStyle"/>
          <w:rtl/>
        </w:rPr>
        <w:t xml:space="preserve"> &lt;&lt; אורח &gt;&gt; </w:t>
      </w:r>
      <w:r>
        <w:rPr>
          <w:rtl/>
          <w:lang w:eastAsia="he-IL"/>
        </w:rPr>
        <w:t>ערן טמיר:</w:t>
      </w:r>
      <w:r w:rsidRPr="00E46C1C">
        <w:rPr>
          <w:rStyle w:val="TagStyle"/>
          <w:rtl/>
        </w:rPr>
        <w:t xml:space="preserve"> &lt;&lt; אורח &gt;&gt;</w:t>
      </w:r>
      <w:r w:rsidR="001A4D22">
        <w:rPr>
          <w:rtl/>
          <w:lang w:eastAsia="he-IL"/>
        </w:rPr>
        <w:t xml:space="preserve"> </w:t>
      </w:r>
      <w:r>
        <w:rPr>
          <w:rtl/>
          <w:lang w:eastAsia="he-IL"/>
        </w:rPr>
        <w:t xml:space="preserve"> </w:t>
      </w:r>
      <w:bookmarkEnd w:id="3183"/>
    </w:p>
    <w:p w14:paraId="707D8A67" w14:textId="1B338BB4" w:rsidR="00E46C1C" w:rsidRDefault="00E46C1C" w:rsidP="00E46C1C">
      <w:pPr>
        <w:pStyle w:val="KeepWithNext"/>
        <w:rPr>
          <w:rtl/>
          <w:lang w:eastAsia="he-IL"/>
        </w:rPr>
      </w:pPr>
    </w:p>
    <w:p w14:paraId="23833CA7" w14:textId="74C2B46E" w:rsidR="00E46C1C" w:rsidRDefault="00E46C1C" w:rsidP="00E46C1C">
      <w:pPr>
        <w:rPr>
          <w:rtl/>
          <w:lang w:eastAsia="he-IL"/>
        </w:rPr>
      </w:pPr>
      <w:bookmarkStart w:id="3184" w:name="_ETM_Q1_5445438"/>
      <w:bookmarkStart w:id="3185" w:name="_ETM_Q1_5445454"/>
      <w:bookmarkEnd w:id="3184"/>
      <w:bookmarkEnd w:id="3185"/>
      <w:r>
        <w:rPr>
          <w:rFonts w:hint="cs"/>
          <w:rtl/>
          <w:lang w:eastAsia="he-IL"/>
        </w:rPr>
        <w:t xml:space="preserve">יש </w:t>
      </w:r>
      <w:bookmarkStart w:id="3186" w:name="_ETM_Q1_5445837"/>
      <w:bookmarkEnd w:id="3186"/>
      <w:r>
        <w:rPr>
          <w:rFonts w:hint="cs"/>
          <w:rtl/>
          <w:lang w:eastAsia="he-IL"/>
        </w:rPr>
        <w:t xml:space="preserve">פורמט, אבל הוא לא חובה כרגע. </w:t>
      </w:r>
    </w:p>
    <w:p w14:paraId="1F1123CE" w14:textId="6F974EA1" w:rsidR="00E46C1C" w:rsidRDefault="00E46C1C" w:rsidP="00E46C1C">
      <w:pPr>
        <w:rPr>
          <w:rtl/>
          <w:lang w:eastAsia="he-IL"/>
        </w:rPr>
      </w:pPr>
      <w:bookmarkStart w:id="3187" w:name="_ETM_Q1_5450253"/>
      <w:bookmarkStart w:id="3188" w:name="_ETM_Q1_5450309"/>
      <w:bookmarkEnd w:id="3187"/>
      <w:bookmarkEnd w:id="3188"/>
    </w:p>
    <w:p w14:paraId="1AB06A8E" w14:textId="2D48324B" w:rsidR="00E46C1C" w:rsidRDefault="00E46C1C" w:rsidP="00E46C1C">
      <w:pPr>
        <w:pStyle w:val="af8"/>
        <w:keepNext/>
        <w:rPr>
          <w:rtl/>
        </w:rPr>
      </w:pPr>
      <w:bookmarkStart w:id="3189" w:name="ET_yor_6158_367"/>
      <w:r w:rsidRPr="00E46C1C">
        <w:rPr>
          <w:rStyle w:val="TagStyle"/>
          <w:rtl/>
        </w:rPr>
        <w:t xml:space="preserve"> &lt;&lt; יור &gt;&gt; </w:t>
      </w:r>
      <w:r>
        <w:rPr>
          <w:rtl/>
        </w:rPr>
        <w:t>היו"ר אפרת רייטן מרום:</w:t>
      </w:r>
      <w:r w:rsidRPr="00E46C1C">
        <w:rPr>
          <w:rStyle w:val="TagStyle"/>
          <w:rtl/>
        </w:rPr>
        <w:t xml:space="preserve"> &lt;&lt; יור &gt;&gt;</w:t>
      </w:r>
      <w:r w:rsidR="001A4D22">
        <w:rPr>
          <w:rtl/>
        </w:rPr>
        <w:t xml:space="preserve"> </w:t>
      </w:r>
      <w:r>
        <w:rPr>
          <w:rtl/>
        </w:rPr>
        <w:t xml:space="preserve"> </w:t>
      </w:r>
      <w:bookmarkEnd w:id="3189"/>
    </w:p>
    <w:p w14:paraId="18194836" w14:textId="1CF3F45F" w:rsidR="00E46C1C" w:rsidRDefault="00E46C1C" w:rsidP="00E46C1C">
      <w:pPr>
        <w:pStyle w:val="KeepWithNext"/>
        <w:rPr>
          <w:rtl/>
          <w:lang w:eastAsia="he-IL"/>
        </w:rPr>
      </w:pPr>
    </w:p>
    <w:p w14:paraId="55F28F31" w14:textId="72D413A1" w:rsidR="00E46C1C" w:rsidRDefault="00E46C1C" w:rsidP="00E46C1C">
      <w:pPr>
        <w:rPr>
          <w:rtl/>
          <w:lang w:eastAsia="he-IL"/>
        </w:rPr>
      </w:pPr>
      <w:bookmarkStart w:id="3190" w:name="_ETM_Q1_5448125"/>
      <w:bookmarkStart w:id="3191" w:name="_ETM_Q1_5448140"/>
      <w:bookmarkEnd w:id="3190"/>
      <w:bookmarkEnd w:id="3191"/>
      <w:r>
        <w:rPr>
          <w:rFonts w:hint="cs"/>
          <w:rtl/>
          <w:lang w:eastAsia="he-IL"/>
        </w:rPr>
        <w:t xml:space="preserve">מה ההצעה? </w:t>
      </w:r>
    </w:p>
    <w:p w14:paraId="021BE8D4" w14:textId="03BFAF43" w:rsidR="00E46C1C" w:rsidRDefault="00E46C1C" w:rsidP="00E46C1C">
      <w:pPr>
        <w:rPr>
          <w:rtl/>
          <w:lang w:eastAsia="he-IL"/>
        </w:rPr>
      </w:pPr>
      <w:bookmarkStart w:id="3192" w:name="_ETM_Q1_5449577"/>
      <w:bookmarkStart w:id="3193" w:name="_ETM_Q1_5449642"/>
      <w:bookmarkEnd w:id="3192"/>
      <w:bookmarkEnd w:id="3193"/>
    </w:p>
    <w:p w14:paraId="6BB35131" w14:textId="2F8032E8" w:rsidR="00E46C1C" w:rsidRDefault="00E46C1C" w:rsidP="00E46C1C">
      <w:pPr>
        <w:pStyle w:val="afb"/>
        <w:keepNext/>
        <w:rPr>
          <w:rtl/>
          <w:lang w:eastAsia="he-IL"/>
        </w:rPr>
      </w:pPr>
      <w:bookmarkStart w:id="3194" w:name="ET_guest_דן_אורן_368"/>
      <w:r w:rsidRPr="00E46C1C">
        <w:rPr>
          <w:rStyle w:val="TagStyle"/>
          <w:rtl/>
        </w:rPr>
        <w:t xml:space="preserve"> &lt;&lt; אורח &gt;&gt; </w:t>
      </w:r>
      <w:r>
        <w:rPr>
          <w:rtl/>
          <w:lang w:eastAsia="he-IL"/>
        </w:rPr>
        <w:t>דן אורן:</w:t>
      </w:r>
      <w:r w:rsidRPr="00E46C1C">
        <w:rPr>
          <w:rStyle w:val="TagStyle"/>
          <w:rtl/>
        </w:rPr>
        <w:t xml:space="preserve"> &lt;&lt; אורח &gt;&gt;</w:t>
      </w:r>
      <w:r w:rsidR="001A4D22">
        <w:rPr>
          <w:rtl/>
          <w:lang w:eastAsia="he-IL"/>
        </w:rPr>
        <w:t xml:space="preserve"> </w:t>
      </w:r>
      <w:r>
        <w:rPr>
          <w:rtl/>
          <w:lang w:eastAsia="he-IL"/>
        </w:rPr>
        <w:t xml:space="preserve"> </w:t>
      </w:r>
      <w:bookmarkEnd w:id="3194"/>
    </w:p>
    <w:p w14:paraId="4D045150" w14:textId="39B04267" w:rsidR="00E46C1C" w:rsidRDefault="00E46C1C" w:rsidP="00E46C1C">
      <w:pPr>
        <w:pStyle w:val="KeepWithNext"/>
        <w:rPr>
          <w:rtl/>
          <w:lang w:eastAsia="he-IL"/>
        </w:rPr>
      </w:pPr>
    </w:p>
    <w:p w14:paraId="39F0492D" w14:textId="0683A99C" w:rsidR="00E46C1C" w:rsidRDefault="00E46C1C" w:rsidP="00E46C1C">
      <w:pPr>
        <w:rPr>
          <w:rtl/>
          <w:lang w:eastAsia="he-IL"/>
        </w:rPr>
      </w:pPr>
      <w:bookmarkStart w:id="3195" w:name="_ETM_Q1_5452853"/>
      <w:bookmarkStart w:id="3196" w:name="_ETM_Q1_5452894"/>
      <w:bookmarkEnd w:id="3195"/>
      <w:bookmarkEnd w:id="3196"/>
      <w:r>
        <w:rPr>
          <w:rFonts w:hint="cs"/>
          <w:rtl/>
          <w:lang w:eastAsia="he-IL"/>
        </w:rPr>
        <w:t xml:space="preserve">ההצעה, כמו </w:t>
      </w:r>
      <w:bookmarkStart w:id="3197" w:name="_ETM_Q1_5454457"/>
      <w:bookmarkEnd w:id="3197"/>
      <w:r>
        <w:rPr>
          <w:rFonts w:hint="cs"/>
          <w:rtl/>
          <w:lang w:eastAsia="he-IL"/>
        </w:rPr>
        <w:t xml:space="preserve">כל דבר שאנחנו עושים, כמו כל ההסדר הזה, ניתנו תקופות </w:t>
      </w:r>
      <w:bookmarkStart w:id="3198" w:name="_ETM_Q1_5458599"/>
      <w:bookmarkEnd w:id="3198"/>
      <w:r>
        <w:rPr>
          <w:rFonts w:hint="cs"/>
          <w:rtl/>
          <w:lang w:eastAsia="he-IL"/>
        </w:rPr>
        <w:t xml:space="preserve">היערכות. אז גם פה, ייתנו תקופת היערכות בשביל </w:t>
      </w:r>
      <w:bookmarkStart w:id="3199" w:name="_ETM_Q1_5468575"/>
      <w:bookmarkEnd w:id="3199"/>
      <w:r>
        <w:rPr>
          <w:rFonts w:hint="cs"/>
          <w:rtl/>
          <w:lang w:eastAsia="he-IL"/>
        </w:rPr>
        <w:t xml:space="preserve">הדבר הזה. </w:t>
      </w:r>
    </w:p>
    <w:p w14:paraId="522EF195" w14:textId="6DF6BABE" w:rsidR="00E46C1C" w:rsidRDefault="00E46C1C" w:rsidP="00E46C1C">
      <w:pPr>
        <w:rPr>
          <w:rtl/>
          <w:lang w:eastAsia="he-IL"/>
        </w:rPr>
      </w:pPr>
      <w:bookmarkStart w:id="3200" w:name="_ETM_Q1_5469879"/>
      <w:bookmarkStart w:id="3201" w:name="_ETM_Q1_5469949"/>
      <w:bookmarkStart w:id="3202" w:name="_ETM_Q1_5470591"/>
      <w:bookmarkEnd w:id="3200"/>
      <w:bookmarkEnd w:id="3201"/>
      <w:bookmarkEnd w:id="3202"/>
    </w:p>
    <w:p w14:paraId="2D66EE28" w14:textId="48C27D32" w:rsidR="00E46C1C" w:rsidRDefault="00E46C1C" w:rsidP="00E46C1C">
      <w:pPr>
        <w:pStyle w:val="af8"/>
        <w:keepNext/>
        <w:rPr>
          <w:rtl/>
        </w:rPr>
      </w:pPr>
      <w:bookmarkStart w:id="3203" w:name="ET_yor_6158_369"/>
      <w:r w:rsidRPr="00E46C1C">
        <w:rPr>
          <w:rStyle w:val="TagStyle"/>
          <w:rtl/>
        </w:rPr>
        <w:t xml:space="preserve"> &lt;&lt; יור &gt;&gt; </w:t>
      </w:r>
      <w:r>
        <w:rPr>
          <w:rtl/>
        </w:rPr>
        <w:t>היו"ר אפרת רייטן מרום:</w:t>
      </w:r>
      <w:r w:rsidRPr="00E46C1C">
        <w:rPr>
          <w:rStyle w:val="TagStyle"/>
          <w:rtl/>
        </w:rPr>
        <w:t xml:space="preserve"> &lt;&lt; יור &gt;&gt;</w:t>
      </w:r>
      <w:r w:rsidR="001A4D22">
        <w:rPr>
          <w:rtl/>
        </w:rPr>
        <w:t xml:space="preserve"> </w:t>
      </w:r>
      <w:r>
        <w:rPr>
          <w:rtl/>
        </w:rPr>
        <w:t xml:space="preserve"> </w:t>
      </w:r>
      <w:bookmarkEnd w:id="3203"/>
    </w:p>
    <w:p w14:paraId="60B8803E" w14:textId="211CA557" w:rsidR="00E46C1C" w:rsidRDefault="00E46C1C" w:rsidP="00E46C1C">
      <w:pPr>
        <w:pStyle w:val="KeepWithNext"/>
        <w:rPr>
          <w:rtl/>
          <w:lang w:eastAsia="he-IL"/>
        </w:rPr>
      </w:pPr>
    </w:p>
    <w:p w14:paraId="62FFB3C6" w14:textId="4BC64E93" w:rsidR="00E46C1C" w:rsidRDefault="00E46C1C" w:rsidP="00E46C1C">
      <w:pPr>
        <w:rPr>
          <w:rtl/>
          <w:lang w:eastAsia="he-IL"/>
        </w:rPr>
      </w:pPr>
      <w:bookmarkStart w:id="3204" w:name="_ETM_Q1_5470894"/>
      <w:bookmarkStart w:id="3205" w:name="_ETM_Q1_5470913"/>
      <w:bookmarkEnd w:id="3204"/>
      <w:bookmarkEnd w:id="3205"/>
      <w:r>
        <w:rPr>
          <w:rFonts w:hint="cs"/>
          <w:rtl/>
          <w:lang w:eastAsia="he-IL"/>
        </w:rPr>
        <w:t xml:space="preserve">מה זה אומר בפועל? שמי שיש לו </w:t>
      </w:r>
      <w:bookmarkStart w:id="3206" w:name="_ETM_Q1_5470687"/>
      <w:bookmarkEnd w:id="3206"/>
      <w:r>
        <w:rPr>
          <w:rFonts w:hint="cs"/>
          <w:rtl/>
          <w:lang w:eastAsia="he-IL"/>
        </w:rPr>
        <w:t xml:space="preserve">היום את האישור הזה? </w:t>
      </w:r>
    </w:p>
    <w:p w14:paraId="1823CC19" w14:textId="305990E2" w:rsidR="00E46C1C" w:rsidRDefault="00E46C1C" w:rsidP="00E46C1C">
      <w:pPr>
        <w:rPr>
          <w:rtl/>
          <w:lang w:eastAsia="he-IL"/>
        </w:rPr>
      </w:pPr>
      <w:bookmarkStart w:id="3207" w:name="_ETM_Q1_5472831"/>
      <w:bookmarkStart w:id="3208" w:name="_ETM_Q1_5472903"/>
      <w:bookmarkStart w:id="3209" w:name="_ETM_Q1_5469359"/>
      <w:bookmarkEnd w:id="3207"/>
      <w:bookmarkEnd w:id="3208"/>
      <w:bookmarkEnd w:id="3209"/>
    </w:p>
    <w:p w14:paraId="7717F19C" w14:textId="71360CC1" w:rsidR="00E46C1C" w:rsidRDefault="00E46C1C" w:rsidP="00E46C1C">
      <w:pPr>
        <w:pStyle w:val="afb"/>
        <w:keepNext/>
        <w:rPr>
          <w:rtl/>
          <w:lang w:eastAsia="he-IL"/>
        </w:rPr>
      </w:pPr>
      <w:bookmarkStart w:id="3210" w:name="ET_guest_דן_אורן_370"/>
      <w:r w:rsidRPr="00E46C1C">
        <w:rPr>
          <w:rStyle w:val="TagStyle"/>
          <w:rtl/>
        </w:rPr>
        <w:t xml:space="preserve"> &lt;&lt; אורח &gt;&gt; </w:t>
      </w:r>
      <w:r>
        <w:rPr>
          <w:rtl/>
          <w:lang w:eastAsia="he-IL"/>
        </w:rPr>
        <w:t>דן אורן:</w:t>
      </w:r>
      <w:r w:rsidRPr="00E46C1C">
        <w:rPr>
          <w:rStyle w:val="TagStyle"/>
          <w:rtl/>
        </w:rPr>
        <w:t xml:space="preserve"> &lt;&lt; אורח &gt;&gt;</w:t>
      </w:r>
      <w:r w:rsidR="001A4D22">
        <w:rPr>
          <w:rtl/>
          <w:lang w:eastAsia="he-IL"/>
        </w:rPr>
        <w:t xml:space="preserve"> </w:t>
      </w:r>
      <w:r>
        <w:rPr>
          <w:rtl/>
          <w:lang w:eastAsia="he-IL"/>
        </w:rPr>
        <w:t xml:space="preserve"> </w:t>
      </w:r>
      <w:bookmarkEnd w:id="3210"/>
    </w:p>
    <w:p w14:paraId="5C992EDE" w14:textId="7BA7E32C" w:rsidR="00E46C1C" w:rsidRDefault="00E46C1C" w:rsidP="00E46C1C">
      <w:pPr>
        <w:pStyle w:val="KeepWithNext"/>
        <w:rPr>
          <w:rtl/>
          <w:lang w:eastAsia="he-IL"/>
        </w:rPr>
      </w:pPr>
    </w:p>
    <w:p w14:paraId="72C2F7BB" w14:textId="5CDBC159" w:rsidR="00E46C1C" w:rsidRDefault="00E46C1C" w:rsidP="00E46C1C">
      <w:pPr>
        <w:rPr>
          <w:rtl/>
          <w:lang w:eastAsia="he-IL"/>
        </w:rPr>
      </w:pPr>
      <w:bookmarkStart w:id="3211" w:name="_ETM_Q1_5469682"/>
      <w:bookmarkStart w:id="3212" w:name="_ETM_Q1_5469697"/>
      <w:bookmarkEnd w:id="3211"/>
      <w:bookmarkEnd w:id="3212"/>
      <w:r>
        <w:rPr>
          <w:rFonts w:hint="cs"/>
          <w:rtl/>
          <w:lang w:eastAsia="he-IL"/>
        </w:rPr>
        <w:t xml:space="preserve">מי שיש לו את האישור הזה </w:t>
      </w:r>
      <w:bookmarkStart w:id="3213" w:name="_ETM_Q1_5471927"/>
      <w:bookmarkEnd w:id="3213"/>
      <w:r>
        <w:rPr>
          <w:rFonts w:hint="cs"/>
          <w:rtl/>
          <w:lang w:eastAsia="he-IL"/>
        </w:rPr>
        <w:t xml:space="preserve">אז הוא יהיה תקף ל </w:t>
      </w:r>
      <w:r>
        <w:rPr>
          <w:rtl/>
          <w:lang w:eastAsia="he-IL"/>
        </w:rPr>
        <w:t>–</w:t>
      </w:r>
      <w:r>
        <w:rPr>
          <w:rFonts w:hint="cs"/>
          <w:rtl/>
          <w:lang w:eastAsia="he-IL"/>
        </w:rPr>
        <w:t xml:space="preserve"> אנחנו צריכים לחשוב כמה </w:t>
      </w:r>
      <w:bookmarkStart w:id="3214" w:name="_ETM_Q1_5480495"/>
      <w:bookmarkEnd w:id="3214"/>
      <w:r>
        <w:rPr>
          <w:rFonts w:hint="cs"/>
          <w:rtl/>
          <w:lang w:eastAsia="he-IL"/>
        </w:rPr>
        <w:t xml:space="preserve">שנים. </w:t>
      </w:r>
    </w:p>
    <w:p w14:paraId="0466D01F" w14:textId="774AF493" w:rsidR="00E46C1C" w:rsidRDefault="00E46C1C" w:rsidP="00E46C1C">
      <w:pPr>
        <w:rPr>
          <w:rtl/>
          <w:lang w:eastAsia="he-IL"/>
        </w:rPr>
      </w:pPr>
      <w:bookmarkStart w:id="3215" w:name="_ETM_Q1_5481239"/>
      <w:bookmarkStart w:id="3216" w:name="_ETM_Q1_5481311"/>
      <w:bookmarkStart w:id="3217" w:name="_ETM_Q1_5478479"/>
      <w:bookmarkEnd w:id="3215"/>
      <w:bookmarkEnd w:id="3216"/>
      <w:bookmarkEnd w:id="3217"/>
    </w:p>
    <w:p w14:paraId="119597E7" w14:textId="714DD5AB" w:rsidR="00E46C1C" w:rsidRDefault="00E46C1C" w:rsidP="00E46C1C">
      <w:pPr>
        <w:pStyle w:val="a5"/>
        <w:keepNext/>
        <w:rPr>
          <w:rtl/>
        </w:rPr>
      </w:pPr>
      <w:bookmarkStart w:id="3218" w:name="ET_speaker_קריאה_371"/>
      <w:r w:rsidRPr="00E46C1C">
        <w:rPr>
          <w:rStyle w:val="TagStyle"/>
          <w:rtl/>
        </w:rPr>
        <w:t xml:space="preserve"> &lt;&lt; דובר &gt;&gt; </w:t>
      </w:r>
      <w:r>
        <w:rPr>
          <w:rtl/>
        </w:rPr>
        <w:t>קריאה:</w:t>
      </w:r>
      <w:r w:rsidRPr="00E46C1C">
        <w:rPr>
          <w:rStyle w:val="TagStyle"/>
          <w:rtl/>
        </w:rPr>
        <w:t xml:space="preserve"> &lt;&lt; דובר &gt;&gt;</w:t>
      </w:r>
      <w:r w:rsidR="001A4D22">
        <w:rPr>
          <w:rtl/>
        </w:rPr>
        <w:t xml:space="preserve"> </w:t>
      </w:r>
      <w:r>
        <w:rPr>
          <w:rtl/>
        </w:rPr>
        <w:t xml:space="preserve"> </w:t>
      </w:r>
      <w:bookmarkEnd w:id="3218"/>
    </w:p>
    <w:p w14:paraId="62311653" w14:textId="10325DCC" w:rsidR="00E46C1C" w:rsidRDefault="00E46C1C" w:rsidP="00E46C1C">
      <w:pPr>
        <w:pStyle w:val="KeepWithNext"/>
        <w:rPr>
          <w:rtl/>
          <w:lang w:eastAsia="he-IL"/>
        </w:rPr>
      </w:pPr>
    </w:p>
    <w:p w14:paraId="7745274F" w14:textId="6BED1771" w:rsidR="00E46C1C" w:rsidRDefault="00E46C1C" w:rsidP="00E46C1C">
      <w:pPr>
        <w:rPr>
          <w:rtl/>
          <w:lang w:eastAsia="he-IL"/>
        </w:rPr>
      </w:pPr>
      <w:bookmarkStart w:id="3219" w:name="_ETM_Q1_5478797"/>
      <w:bookmarkStart w:id="3220" w:name="_ETM_Q1_5478812"/>
      <w:bookmarkEnd w:id="3219"/>
      <w:bookmarkEnd w:id="3220"/>
      <w:r>
        <w:rPr>
          <w:rFonts w:hint="cs"/>
          <w:rtl/>
          <w:lang w:eastAsia="he-IL"/>
        </w:rPr>
        <w:t xml:space="preserve">עד חידוש הרישיון. </w:t>
      </w:r>
    </w:p>
    <w:p w14:paraId="0EA8BB85" w14:textId="7A2EA817" w:rsidR="00E46C1C" w:rsidRDefault="00E46C1C" w:rsidP="00E46C1C">
      <w:pPr>
        <w:rPr>
          <w:rtl/>
          <w:lang w:eastAsia="he-IL"/>
        </w:rPr>
      </w:pPr>
      <w:bookmarkStart w:id="3221" w:name="_ETM_Q1_5482255"/>
      <w:bookmarkStart w:id="3222" w:name="_ETM_Q1_5482320"/>
      <w:bookmarkEnd w:id="3221"/>
      <w:bookmarkEnd w:id="3222"/>
    </w:p>
    <w:p w14:paraId="6AF38532" w14:textId="0AE582D6" w:rsidR="00E46C1C" w:rsidRDefault="00E46C1C" w:rsidP="00E46C1C">
      <w:pPr>
        <w:pStyle w:val="afb"/>
        <w:keepNext/>
        <w:rPr>
          <w:rtl/>
          <w:lang w:eastAsia="he-IL"/>
        </w:rPr>
      </w:pPr>
      <w:bookmarkStart w:id="3223" w:name="ET_guest_ערן_טמיר_372"/>
      <w:r w:rsidRPr="00E46C1C">
        <w:rPr>
          <w:rStyle w:val="TagStyle"/>
          <w:rtl/>
        </w:rPr>
        <w:t xml:space="preserve"> &lt;&lt; אורח &gt;&gt; </w:t>
      </w:r>
      <w:r>
        <w:rPr>
          <w:rtl/>
          <w:lang w:eastAsia="he-IL"/>
        </w:rPr>
        <w:t>ערן טמיר:</w:t>
      </w:r>
      <w:r w:rsidRPr="00E46C1C">
        <w:rPr>
          <w:rStyle w:val="TagStyle"/>
          <w:rtl/>
        </w:rPr>
        <w:t xml:space="preserve"> &lt;&lt; אורח &gt;&gt;</w:t>
      </w:r>
      <w:r w:rsidR="001A4D22">
        <w:rPr>
          <w:rtl/>
          <w:lang w:eastAsia="he-IL"/>
        </w:rPr>
        <w:t xml:space="preserve"> </w:t>
      </w:r>
      <w:r>
        <w:rPr>
          <w:rtl/>
          <w:lang w:eastAsia="he-IL"/>
        </w:rPr>
        <w:t xml:space="preserve"> </w:t>
      </w:r>
      <w:bookmarkEnd w:id="3223"/>
    </w:p>
    <w:p w14:paraId="33C97C9F" w14:textId="53BEADD6" w:rsidR="00E46C1C" w:rsidRDefault="00E46C1C" w:rsidP="00E46C1C">
      <w:pPr>
        <w:pStyle w:val="KeepWithNext"/>
        <w:rPr>
          <w:rtl/>
          <w:lang w:eastAsia="he-IL"/>
        </w:rPr>
      </w:pPr>
    </w:p>
    <w:p w14:paraId="551FCEEC" w14:textId="79887008" w:rsidR="00E46C1C" w:rsidRDefault="00E46C1C" w:rsidP="00E46C1C">
      <w:pPr>
        <w:rPr>
          <w:rtl/>
          <w:lang w:eastAsia="he-IL"/>
        </w:rPr>
      </w:pPr>
      <w:bookmarkStart w:id="3224" w:name="_ETM_Q1_5480213"/>
      <w:bookmarkStart w:id="3225" w:name="_ETM_Q1_5480231"/>
      <w:bookmarkEnd w:id="3224"/>
      <w:bookmarkEnd w:id="3225"/>
      <w:r>
        <w:rPr>
          <w:rFonts w:hint="cs"/>
          <w:rtl/>
          <w:lang w:eastAsia="he-IL"/>
        </w:rPr>
        <w:t xml:space="preserve">אם זה אישור רגולטורי, כמו </w:t>
      </w:r>
      <w:bookmarkStart w:id="3226" w:name="_ETM_Q1_5485921"/>
      <w:bookmarkEnd w:id="3226"/>
      <w:r>
        <w:rPr>
          <w:rFonts w:hint="cs"/>
          <w:rtl/>
          <w:lang w:eastAsia="he-IL"/>
        </w:rPr>
        <w:t>האישור של רישוי עסקים, אז לתוקף שזה חל.</w:t>
      </w:r>
    </w:p>
    <w:p w14:paraId="49C6DE1B" w14:textId="6D4383ED" w:rsidR="00E46C1C" w:rsidRDefault="00E46C1C" w:rsidP="00E46C1C">
      <w:pPr>
        <w:rPr>
          <w:rtl/>
          <w:lang w:eastAsia="he-IL"/>
        </w:rPr>
      </w:pPr>
      <w:bookmarkStart w:id="3227" w:name="_ETM_Q1_5491551"/>
      <w:bookmarkStart w:id="3228" w:name="_ETM_Q1_5491620"/>
      <w:bookmarkStart w:id="3229" w:name="_ETM_Q1_5487391"/>
      <w:bookmarkEnd w:id="3227"/>
      <w:bookmarkEnd w:id="3228"/>
      <w:bookmarkEnd w:id="3229"/>
    </w:p>
    <w:p w14:paraId="52291E4C" w14:textId="1E9863F0" w:rsidR="00E46C1C" w:rsidRDefault="00E46C1C" w:rsidP="00E46C1C">
      <w:pPr>
        <w:pStyle w:val="af8"/>
        <w:keepNext/>
        <w:rPr>
          <w:rtl/>
        </w:rPr>
      </w:pPr>
      <w:bookmarkStart w:id="3230" w:name="ET_yor_6158_373"/>
      <w:r w:rsidRPr="00E46C1C">
        <w:rPr>
          <w:rStyle w:val="TagStyle"/>
          <w:rtl/>
        </w:rPr>
        <w:t xml:space="preserve"> &lt;&lt; יור &gt;&gt; </w:t>
      </w:r>
      <w:r>
        <w:rPr>
          <w:rtl/>
        </w:rPr>
        <w:t>היו"ר אפרת רייטן מרום:</w:t>
      </w:r>
      <w:r w:rsidRPr="00E46C1C">
        <w:rPr>
          <w:rStyle w:val="TagStyle"/>
          <w:rtl/>
        </w:rPr>
        <w:t xml:space="preserve"> &lt;&lt; יור &gt;&gt;</w:t>
      </w:r>
      <w:r w:rsidR="001A4D22">
        <w:rPr>
          <w:rtl/>
        </w:rPr>
        <w:t xml:space="preserve"> </w:t>
      </w:r>
      <w:r>
        <w:rPr>
          <w:rtl/>
        </w:rPr>
        <w:t xml:space="preserve"> </w:t>
      </w:r>
      <w:bookmarkEnd w:id="3230"/>
    </w:p>
    <w:p w14:paraId="322A3A17" w14:textId="19034924" w:rsidR="00E46C1C" w:rsidRDefault="00E46C1C" w:rsidP="00E46C1C">
      <w:pPr>
        <w:pStyle w:val="KeepWithNext"/>
        <w:rPr>
          <w:rtl/>
          <w:lang w:eastAsia="he-IL"/>
        </w:rPr>
      </w:pPr>
    </w:p>
    <w:p w14:paraId="2E19BA2E" w14:textId="100CF4AF" w:rsidR="00E46C1C" w:rsidRDefault="00E46C1C" w:rsidP="00E46C1C">
      <w:pPr>
        <w:rPr>
          <w:rtl/>
          <w:lang w:eastAsia="he-IL"/>
        </w:rPr>
      </w:pPr>
      <w:bookmarkStart w:id="3231" w:name="_ETM_Q1_5487770"/>
      <w:bookmarkStart w:id="3232" w:name="_ETM_Q1_5487810"/>
      <w:bookmarkEnd w:id="3231"/>
      <w:bookmarkEnd w:id="3232"/>
      <w:r>
        <w:rPr>
          <w:rFonts w:hint="cs"/>
          <w:rtl/>
          <w:lang w:eastAsia="he-IL"/>
        </w:rPr>
        <w:t xml:space="preserve">כן, שצריך </w:t>
      </w:r>
      <w:bookmarkStart w:id="3233" w:name="_ETM_Q1_5486491"/>
      <w:bookmarkEnd w:id="3233"/>
      <w:r>
        <w:rPr>
          <w:rFonts w:hint="cs"/>
          <w:rtl/>
          <w:lang w:eastAsia="he-IL"/>
        </w:rPr>
        <w:t xml:space="preserve">כל כמה שנים. מצוין, רעיון מצוין. </w:t>
      </w:r>
    </w:p>
    <w:p w14:paraId="22A1846D" w14:textId="29621A26" w:rsidR="00E46C1C" w:rsidRDefault="00E46C1C" w:rsidP="00E46C1C">
      <w:pPr>
        <w:rPr>
          <w:rtl/>
          <w:lang w:eastAsia="he-IL"/>
        </w:rPr>
      </w:pPr>
      <w:bookmarkStart w:id="3234" w:name="_ETM_Q1_5492875"/>
      <w:bookmarkStart w:id="3235" w:name="_ETM_Q1_5492944"/>
      <w:bookmarkStart w:id="3236" w:name="_ETM_Q1_5494555"/>
      <w:bookmarkEnd w:id="3234"/>
      <w:bookmarkEnd w:id="3235"/>
      <w:bookmarkEnd w:id="3236"/>
    </w:p>
    <w:p w14:paraId="3391E166" w14:textId="1B8D08BF" w:rsidR="00E46C1C" w:rsidRDefault="00E46C1C" w:rsidP="00E46C1C">
      <w:pPr>
        <w:pStyle w:val="afb"/>
        <w:keepNext/>
        <w:rPr>
          <w:rtl/>
          <w:lang w:eastAsia="he-IL"/>
        </w:rPr>
      </w:pPr>
      <w:bookmarkStart w:id="3237" w:name="ET_guest_דן_אורן_374"/>
      <w:r w:rsidRPr="00E46C1C">
        <w:rPr>
          <w:rStyle w:val="TagStyle"/>
          <w:rtl/>
        </w:rPr>
        <w:t xml:space="preserve"> &lt;&lt; אורח &gt;&gt; </w:t>
      </w:r>
      <w:r>
        <w:rPr>
          <w:rtl/>
          <w:lang w:eastAsia="he-IL"/>
        </w:rPr>
        <w:t>דן אורן:</w:t>
      </w:r>
      <w:r w:rsidRPr="00E46C1C">
        <w:rPr>
          <w:rStyle w:val="TagStyle"/>
          <w:rtl/>
        </w:rPr>
        <w:t xml:space="preserve"> &lt;&lt; אורח &gt;&gt;</w:t>
      </w:r>
      <w:r w:rsidR="001A4D22">
        <w:rPr>
          <w:rtl/>
          <w:lang w:eastAsia="he-IL"/>
        </w:rPr>
        <w:t xml:space="preserve"> </w:t>
      </w:r>
      <w:r>
        <w:rPr>
          <w:rtl/>
          <w:lang w:eastAsia="he-IL"/>
        </w:rPr>
        <w:t xml:space="preserve"> </w:t>
      </w:r>
      <w:bookmarkEnd w:id="3237"/>
    </w:p>
    <w:p w14:paraId="1B280704" w14:textId="69A1DF32" w:rsidR="00E46C1C" w:rsidRDefault="00E46C1C" w:rsidP="00E46C1C">
      <w:pPr>
        <w:pStyle w:val="KeepWithNext"/>
        <w:rPr>
          <w:rtl/>
          <w:lang w:eastAsia="he-IL"/>
        </w:rPr>
      </w:pPr>
    </w:p>
    <w:p w14:paraId="01FC6A98" w14:textId="381CC6EC" w:rsidR="00E46C1C" w:rsidRDefault="00E46C1C" w:rsidP="00E46C1C">
      <w:pPr>
        <w:rPr>
          <w:rtl/>
          <w:lang w:eastAsia="he-IL"/>
        </w:rPr>
      </w:pPr>
      <w:bookmarkStart w:id="3238" w:name="_ETM_Q1_5494893"/>
      <w:bookmarkStart w:id="3239" w:name="_ETM_Q1_5494910"/>
      <w:bookmarkEnd w:id="3238"/>
      <w:bookmarkEnd w:id="3239"/>
      <w:r>
        <w:rPr>
          <w:rFonts w:hint="cs"/>
          <w:rtl/>
          <w:lang w:eastAsia="he-IL"/>
        </w:rPr>
        <w:t>זה סביר.</w:t>
      </w:r>
    </w:p>
    <w:p w14:paraId="340649E8" w14:textId="704E09B8" w:rsidR="00E46C1C" w:rsidRDefault="00E46C1C" w:rsidP="00E46C1C">
      <w:pPr>
        <w:rPr>
          <w:rtl/>
          <w:lang w:eastAsia="he-IL"/>
        </w:rPr>
      </w:pPr>
      <w:bookmarkStart w:id="3240" w:name="_ETM_Q1_5496283"/>
      <w:bookmarkStart w:id="3241" w:name="_ETM_Q1_5496347"/>
      <w:bookmarkStart w:id="3242" w:name="_ETM_Q1_5492171"/>
      <w:bookmarkEnd w:id="3240"/>
      <w:bookmarkEnd w:id="3241"/>
      <w:bookmarkEnd w:id="3242"/>
    </w:p>
    <w:p w14:paraId="7CD7B9C6" w14:textId="57D9F599" w:rsidR="00E46C1C" w:rsidRDefault="00E46C1C" w:rsidP="00E46C1C">
      <w:pPr>
        <w:pStyle w:val="a5"/>
        <w:keepNext/>
        <w:rPr>
          <w:rtl/>
        </w:rPr>
      </w:pPr>
      <w:bookmarkStart w:id="3243" w:name="ET_speaker_6230_375"/>
      <w:r w:rsidRPr="00E46C1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E46C1C">
        <w:rPr>
          <w:rStyle w:val="TagStyle"/>
          <w:rtl/>
        </w:rPr>
        <w:t xml:space="preserve"> &lt;&lt; דובר &gt;&gt;</w:t>
      </w:r>
      <w:r w:rsidR="001A4D22">
        <w:rPr>
          <w:rtl/>
        </w:rPr>
        <w:t xml:space="preserve"> </w:t>
      </w:r>
      <w:r>
        <w:rPr>
          <w:rtl/>
        </w:rPr>
        <w:t xml:space="preserve"> </w:t>
      </w:r>
      <w:bookmarkEnd w:id="3243"/>
    </w:p>
    <w:p w14:paraId="10F0957F" w14:textId="78A3F436" w:rsidR="00E46C1C" w:rsidRDefault="00E46C1C" w:rsidP="00E46C1C">
      <w:pPr>
        <w:pStyle w:val="KeepWithNext"/>
        <w:rPr>
          <w:rtl/>
          <w:lang w:eastAsia="he-IL"/>
        </w:rPr>
      </w:pPr>
    </w:p>
    <w:p w14:paraId="44DCBBF8" w14:textId="4EB803C0" w:rsidR="00E46C1C" w:rsidRDefault="00E46C1C" w:rsidP="00E46C1C">
      <w:pPr>
        <w:rPr>
          <w:rtl/>
          <w:lang w:eastAsia="he-IL"/>
        </w:rPr>
      </w:pPr>
      <w:bookmarkStart w:id="3244" w:name="_ETM_Q1_5492497"/>
      <w:bookmarkStart w:id="3245" w:name="_ETM_Q1_5492513"/>
      <w:bookmarkEnd w:id="3244"/>
      <w:bookmarkEnd w:id="3245"/>
      <w:r>
        <w:rPr>
          <w:rFonts w:hint="cs"/>
          <w:rtl/>
          <w:lang w:eastAsia="he-IL"/>
        </w:rPr>
        <w:t xml:space="preserve">לדעתי זו </w:t>
      </w:r>
      <w:bookmarkStart w:id="3246" w:name="_ETM_Q1_5495723"/>
      <w:bookmarkEnd w:id="3246"/>
      <w:r>
        <w:rPr>
          <w:rFonts w:hint="cs"/>
          <w:rtl/>
          <w:lang w:eastAsia="he-IL"/>
        </w:rPr>
        <w:t xml:space="preserve">ההחלטה הכי טובה עד חידוש הרישיון. </w:t>
      </w:r>
    </w:p>
    <w:p w14:paraId="5180ADC2" w14:textId="5096C6F7" w:rsidR="00E46C1C" w:rsidRDefault="00E46C1C" w:rsidP="00E46C1C">
      <w:pPr>
        <w:rPr>
          <w:rtl/>
          <w:lang w:eastAsia="he-IL"/>
        </w:rPr>
      </w:pPr>
      <w:bookmarkStart w:id="3247" w:name="_ETM_Q1_5494535"/>
      <w:bookmarkStart w:id="3248" w:name="_ETM_Q1_5494599"/>
      <w:bookmarkEnd w:id="3247"/>
      <w:bookmarkEnd w:id="3248"/>
    </w:p>
    <w:p w14:paraId="435BC341" w14:textId="767A7F76" w:rsidR="00E46C1C" w:rsidRDefault="00E46C1C" w:rsidP="00E46C1C">
      <w:pPr>
        <w:pStyle w:val="afb"/>
        <w:keepNext/>
        <w:rPr>
          <w:rtl/>
          <w:lang w:eastAsia="he-IL"/>
        </w:rPr>
      </w:pPr>
      <w:bookmarkStart w:id="3249" w:name="ET_guest_דן_אורן_376"/>
      <w:r w:rsidRPr="00E46C1C">
        <w:rPr>
          <w:rStyle w:val="TagStyle"/>
          <w:rtl/>
        </w:rPr>
        <w:t xml:space="preserve"> &lt;&lt; אורח &gt;&gt; </w:t>
      </w:r>
      <w:r>
        <w:rPr>
          <w:rtl/>
          <w:lang w:eastAsia="he-IL"/>
        </w:rPr>
        <w:t>דן אורן:</w:t>
      </w:r>
      <w:r w:rsidRPr="00E46C1C">
        <w:rPr>
          <w:rStyle w:val="TagStyle"/>
          <w:rtl/>
        </w:rPr>
        <w:t xml:space="preserve"> &lt;&lt; אורח &gt;&gt;</w:t>
      </w:r>
      <w:r w:rsidR="001A4D22">
        <w:rPr>
          <w:rtl/>
          <w:lang w:eastAsia="he-IL"/>
        </w:rPr>
        <w:t xml:space="preserve"> </w:t>
      </w:r>
      <w:r>
        <w:rPr>
          <w:rtl/>
          <w:lang w:eastAsia="he-IL"/>
        </w:rPr>
        <w:t xml:space="preserve"> </w:t>
      </w:r>
      <w:bookmarkEnd w:id="3249"/>
    </w:p>
    <w:p w14:paraId="7547C231" w14:textId="5CF1C809" w:rsidR="00E46C1C" w:rsidRDefault="00E46C1C" w:rsidP="00E46C1C">
      <w:pPr>
        <w:pStyle w:val="KeepWithNext"/>
        <w:rPr>
          <w:rtl/>
          <w:lang w:eastAsia="he-IL"/>
        </w:rPr>
      </w:pPr>
    </w:p>
    <w:p w14:paraId="4293F363" w14:textId="3A19602D" w:rsidR="00E46C1C" w:rsidRDefault="00E46C1C" w:rsidP="00E46C1C">
      <w:pPr>
        <w:rPr>
          <w:rtl/>
          <w:lang w:eastAsia="he-IL"/>
        </w:rPr>
      </w:pPr>
      <w:bookmarkStart w:id="3250" w:name="_ETM_Q1_5497722"/>
      <w:bookmarkStart w:id="3251" w:name="_ETM_Q1_5497739"/>
      <w:bookmarkEnd w:id="3250"/>
      <w:bookmarkEnd w:id="3251"/>
      <w:r>
        <w:rPr>
          <w:rFonts w:hint="cs"/>
          <w:rtl/>
          <w:lang w:eastAsia="he-IL"/>
        </w:rPr>
        <w:t xml:space="preserve">אנחנו באמת חותרים פה </w:t>
      </w:r>
      <w:bookmarkStart w:id="3252" w:name="_ETM_Q1_5501007"/>
      <w:bookmarkEnd w:id="3252"/>
      <w:r>
        <w:rPr>
          <w:rFonts w:hint="cs"/>
          <w:rtl/>
          <w:lang w:eastAsia="he-IL"/>
        </w:rPr>
        <w:t>לדברים שהם סבירים.</w:t>
      </w:r>
    </w:p>
    <w:p w14:paraId="5E645BDC" w14:textId="4B24F1EB" w:rsidR="00E46C1C" w:rsidRDefault="00E46C1C" w:rsidP="00E46C1C">
      <w:pPr>
        <w:rPr>
          <w:rtl/>
          <w:lang w:eastAsia="he-IL"/>
        </w:rPr>
      </w:pPr>
      <w:bookmarkStart w:id="3253" w:name="_ETM_Q1_5498261"/>
      <w:bookmarkStart w:id="3254" w:name="_ETM_Q1_5498339"/>
      <w:bookmarkStart w:id="3255" w:name="_ETM_Q1_5498347"/>
      <w:bookmarkEnd w:id="3253"/>
      <w:bookmarkEnd w:id="3254"/>
      <w:bookmarkEnd w:id="3255"/>
    </w:p>
    <w:p w14:paraId="6361ACE5" w14:textId="3AF764A9" w:rsidR="00E46C1C" w:rsidRDefault="00E46C1C" w:rsidP="00E46C1C">
      <w:pPr>
        <w:pStyle w:val="afb"/>
        <w:keepNext/>
        <w:rPr>
          <w:rtl/>
          <w:lang w:eastAsia="he-IL"/>
        </w:rPr>
      </w:pPr>
      <w:bookmarkStart w:id="3256" w:name="ET_guest_שי_ברמן_377"/>
      <w:r w:rsidRPr="00E46C1C">
        <w:rPr>
          <w:rStyle w:val="TagStyle"/>
          <w:rtl/>
        </w:rPr>
        <w:t xml:space="preserve"> &lt;&lt; אורח &gt;&gt; </w:t>
      </w:r>
      <w:r>
        <w:rPr>
          <w:rtl/>
          <w:lang w:eastAsia="he-IL"/>
        </w:rPr>
        <w:t>שי ברמן:</w:t>
      </w:r>
      <w:r w:rsidRPr="00E46C1C">
        <w:rPr>
          <w:rStyle w:val="TagStyle"/>
          <w:rtl/>
        </w:rPr>
        <w:t xml:space="preserve"> &lt;&lt; אורח &gt;&gt;</w:t>
      </w:r>
      <w:r w:rsidR="001A4D22">
        <w:rPr>
          <w:rtl/>
          <w:lang w:eastAsia="he-IL"/>
        </w:rPr>
        <w:t xml:space="preserve"> </w:t>
      </w:r>
      <w:r>
        <w:rPr>
          <w:rtl/>
          <w:lang w:eastAsia="he-IL"/>
        </w:rPr>
        <w:t xml:space="preserve"> </w:t>
      </w:r>
      <w:bookmarkEnd w:id="3256"/>
    </w:p>
    <w:p w14:paraId="20740998" w14:textId="1EA0D919" w:rsidR="00E46C1C" w:rsidRDefault="00E46C1C" w:rsidP="00E46C1C">
      <w:pPr>
        <w:pStyle w:val="KeepWithNext"/>
        <w:rPr>
          <w:rtl/>
          <w:lang w:eastAsia="he-IL"/>
        </w:rPr>
      </w:pPr>
    </w:p>
    <w:p w14:paraId="1BB56100" w14:textId="6EE63603" w:rsidR="00E46C1C" w:rsidRDefault="00E46C1C" w:rsidP="00E46C1C">
      <w:pPr>
        <w:rPr>
          <w:rtl/>
          <w:lang w:eastAsia="he-IL"/>
        </w:rPr>
      </w:pPr>
      <w:bookmarkStart w:id="3257" w:name="_ETM_Q1_5498764"/>
      <w:bookmarkStart w:id="3258" w:name="_ETM_Q1_5498801"/>
      <w:bookmarkEnd w:id="3257"/>
      <w:bookmarkEnd w:id="3258"/>
      <w:r>
        <w:rPr>
          <w:rFonts w:hint="cs"/>
          <w:rtl/>
          <w:lang w:eastAsia="he-IL"/>
        </w:rPr>
        <w:t xml:space="preserve">כשאתה מדבר על התוקף זה עד הנושא </w:t>
      </w:r>
      <w:bookmarkStart w:id="3259" w:name="_ETM_Q1_5505633"/>
      <w:bookmarkEnd w:id="3259"/>
      <w:r>
        <w:rPr>
          <w:rFonts w:hint="cs"/>
          <w:rtl/>
          <w:lang w:eastAsia="he-IL"/>
        </w:rPr>
        <w:t xml:space="preserve">של חידוש הרישיון של העסק? </w:t>
      </w:r>
    </w:p>
    <w:p w14:paraId="047AD905" w14:textId="77E4454B" w:rsidR="00E46C1C" w:rsidRDefault="00E46C1C" w:rsidP="00E46C1C">
      <w:pPr>
        <w:rPr>
          <w:rtl/>
          <w:lang w:eastAsia="he-IL"/>
        </w:rPr>
      </w:pPr>
      <w:bookmarkStart w:id="3260" w:name="_ETM_Q1_5503637"/>
      <w:bookmarkStart w:id="3261" w:name="_ETM_Q1_5503691"/>
      <w:bookmarkStart w:id="3262" w:name="_ETM_Q1_5504477"/>
      <w:bookmarkEnd w:id="3260"/>
      <w:bookmarkEnd w:id="3261"/>
      <w:bookmarkEnd w:id="3262"/>
    </w:p>
    <w:p w14:paraId="0B433C18" w14:textId="3165B8F1" w:rsidR="00E46C1C" w:rsidRDefault="00E46C1C" w:rsidP="00E46C1C">
      <w:pPr>
        <w:pStyle w:val="afb"/>
        <w:keepNext/>
        <w:rPr>
          <w:rtl/>
          <w:lang w:eastAsia="he-IL"/>
        </w:rPr>
      </w:pPr>
      <w:bookmarkStart w:id="3263" w:name="ET_guest_דן_אורן_378"/>
      <w:r w:rsidRPr="00E46C1C">
        <w:rPr>
          <w:rStyle w:val="TagStyle"/>
          <w:rtl/>
        </w:rPr>
        <w:t xml:space="preserve"> &lt;&lt; אורח &gt;&gt; </w:t>
      </w:r>
      <w:r>
        <w:rPr>
          <w:rtl/>
          <w:lang w:eastAsia="he-IL"/>
        </w:rPr>
        <w:t>דן אורן:</w:t>
      </w:r>
      <w:r w:rsidRPr="00E46C1C">
        <w:rPr>
          <w:rStyle w:val="TagStyle"/>
          <w:rtl/>
        </w:rPr>
        <w:t xml:space="preserve"> &lt;&lt; אורח &gt;&gt;</w:t>
      </w:r>
      <w:r w:rsidR="001A4D22">
        <w:rPr>
          <w:rtl/>
          <w:lang w:eastAsia="he-IL"/>
        </w:rPr>
        <w:t xml:space="preserve"> </w:t>
      </w:r>
      <w:r>
        <w:rPr>
          <w:rtl/>
          <w:lang w:eastAsia="he-IL"/>
        </w:rPr>
        <w:t xml:space="preserve"> </w:t>
      </w:r>
      <w:bookmarkEnd w:id="3263"/>
    </w:p>
    <w:p w14:paraId="55D9420F" w14:textId="0AC819BC" w:rsidR="00E46C1C" w:rsidRDefault="00E46C1C" w:rsidP="00E46C1C">
      <w:pPr>
        <w:pStyle w:val="KeepWithNext"/>
        <w:rPr>
          <w:rtl/>
          <w:lang w:eastAsia="he-IL"/>
        </w:rPr>
      </w:pPr>
    </w:p>
    <w:p w14:paraId="3990046F" w14:textId="54C85D7B" w:rsidR="00E46C1C" w:rsidRDefault="00E46C1C" w:rsidP="00E46C1C">
      <w:pPr>
        <w:rPr>
          <w:rtl/>
          <w:lang w:eastAsia="he-IL"/>
        </w:rPr>
      </w:pPr>
      <w:bookmarkStart w:id="3264" w:name="_ETM_Q1_5504784"/>
      <w:bookmarkStart w:id="3265" w:name="_ETM_Q1_5504801"/>
      <w:bookmarkEnd w:id="3264"/>
      <w:bookmarkEnd w:id="3265"/>
      <w:r>
        <w:rPr>
          <w:rFonts w:hint="cs"/>
          <w:rtl/>
          <w:lang w:eastAsia="he-IL"/>
        </w:rPr>
        <w:t xml:space="preserve">כן. </w:t>
      </w:r>
    </w:p>
    <w:p w14:paraId="1F7397C2" w14:textId="3091AFF0" w:rsidR="00E46C1C" w:rsidRDefault="00E46C1C" w:rsidP="00E46C1C">
      <w:pPr>
        <w:rPr>
          <w:rtl/>
          <w:lang w:eastAsia="he-IL"/>
        </w:rPr>
      </w:pPr>
      <w:bookmarkStart w:id="3266" w:name="_ETM_Q1_5505525"/>
      <w:bookmarkStart w:id="3267" w:name="_ETM_Q1_5505579"/>
      <w:bookmarkStart w:id="3268" w:name="_ETM_Q1_5506821"/>
      <w:bookmarkEnd w:id="3266"/>
      <w:bookmarkEnd w:id="3267"/>
      <w:bookmarkEnd w:id="3268"/>
    </w:p>
    <w:p w14:paraId="60176872" w14:textId="68EEF063" w:rsidR="00E46C1C" w:rsidRDefault="00E46C1C" w:rsidP="00E46C1C">
      <w:pPr>
        <w:pStyle w:val="afb"/>
        <w:keepNext/>
        <w:rPr>
          <w:rtl/>
          <w:lang w:eastAsia="he-IL"/>
        </w:rPr>
      </w:pPr>
      <w:bookmarkStart w:id="3269" w:name="ET_guest_שי_ברמן_379"/>
      <w:r w:rsidRPr="00E46C1C">
        <w:rPr>
          <w:rStyle w:val="TagStyle"/>
          <w:rtl/>
        </w:rPr>
        <w:t xml:space="preserve"> &lt;&lt; אורח &gt;&gt; </w:t>
      </w:r>
      <w:r>
        <w:rPr>
          <w:rtl/>
          <w:lang w:eastAsia="he-IL"/>
        </w:rPr>
        <w:t>שי ברמן:</w:t>
      </w:r>
      <w:r w:rsidRPr="00E46C1C">
        <w:rPr>
          <w:rStyle w:val="TagStyle"/>
          <w:rtl/>
        </w:rPr>
        <w:t xml:space="preserve"> &lt;&lt; אורח &gt;&gt;</w:t>
      </w:r>
      <w:r w:rsidR="001A4D22">
        <w:rPr>
          <w:rtl/>
          <w:lang w:eastAsia="he-IL"/>
        </w:rPr>
        <w:t xml:space="preserve"> </w:t>
      </w:r>
      <w:r>
        <w:rPr>
          <w:rtl/>
          <w:lang w:eastAsia="he-IL"/>
        </w:rPr>
        <w:t xml:space="preserve"> </w:t>
      </w:r>
      <w:bookmarkEnd w:id="3269"/>
    </w:p>
    <w:p w14:paraId="21265404" w14:textId="5671E3F6" w:rsidR="00E46C1C" w:rsidRDefault="00E46C1C" w:rsidP="00E46C1C">
      <w:pPr>
        <w:pStyle w:val="KeepWithNext"/>
        <w:rPr>
          <w:rtl/>
          <w:lang w:eastAsia="he-IL"/>
        </w:rPr>
      </w:pPr>
    </w:p>
    <w:p w14:paraId="6A432B48" w14:textId="20019AD9" w:rsidR="00E46C1C" w:rsidRDefault="00E46C1C" w:rsidP="00E46C1C">
      <w:pPr>
        <w:rPr>
          <w:rtl/>
          <w:lang w:eastAsia="he-IL"/>
        </w:rPr>
      </w:pPr>
      <w:bookmarkStart w:id="3270" w:name="_ETM_Q1_5507353"/>
      <w:bookmarkStart w:id="3271" w:name="_ETM_Q1_5507387"/>
      <w:bookmarkEnd w:id="3270"/>
      <w:bookmarkEnd w:id="3271"/>
      <w:r>
        <w:rPr>
          <w:rFonts w:hint="cs"/>
          <w:rtl/>
          <w:lang w:eastAsia="he-IL"/>
        </w:rPr>
        <w:t xml:space="preserve">זה התוקף שאתה </w:t>
      </w:r>
      <w:bookmarkStart w:id="3272" w:name="_ETM_Q1_5509865"/>
      <w:bookmarkEnd w:id="3272"/>
      <w:r>
        <w:rPr>
          <w:rFonts w:hint="cs"/>
          <w:rtl/>
          <w:lang w:eastAsia="he-IL"/>
        </w:rPr>
        <w:t xml:space="preserve">מדבר עליו? </w:t>
      </w:r>
    </w:p>
    <w:p w14:paraId="6DC55136" w14:textId="45C97BC1" w:rsidR="00E46C1C" w:rsidRDefault="00E46C1C" w:rsidP="00E46C1C">
      <w:pPr>
        <w:rPr>
          <w:rtl/>
          <w:lang w:eastAsia="he-IL"/>
        </w:rPr>
      </w:pPr>
      <w:bookmarkStart w:id="3273" w:name="_ETM_Q1_5505769"/>
      <w:bookmarkStart w:id="3274" w:name="_ETM_Q1_5505832"/>
      <w:bookmarkStart w:id="3275" w:name="_ETM_Q1_5506529"/>
      <w:bookmarkEnd w:id="3273"/>
      <w:bookmarkEnd w:id="3274"/>
      <w:bookmarkEnd w:id="3275"/>
    </w:p>
    <w:p w14:paraId="5D9D6DC2" w14:textId="6F6E206C" w:rsidR="00E46C1C" w:rsidRDefault="00E46C1C" w:rsidP="00E46C1C">
      <w:pPr>
        <w:pStyle w:val="afb"/>
        <w:keepNext/>
        <w:rPr>
          <w:rtl/>
          <w:lang w:eastAsia="he-IL"/>
        </w:rPr>
      </w:pPr>
      <w:bookmarkStart w:id="3276" w:name="ET_guest_דן_אורן_381"/>
      <w:r w:rsidRPr="00E46C1C">
        <w:rPr>
          <w:rStyle w:val="TagStyle"/>
          <w:rtl/>
        </w:rPr>
        <w:t xml:space="preserve"> &lt;&lt; אורח &gt;&gt; </w:t>
      </w:r>
      <w:r>
        <w:rPr>
          <w:rtl/>
          <w:lang w:eastAsia="he-IL"/>
        </w:rPr>
        <w:t>דן אורן:</w:t>
      </w:r>
      <w:r w:rsidRPr="00E46C1C">
        <w:rPr>
          <w:rStyle w:val="TagStyle"/>
          <w:rtl/>
        </w:rPr>
        <w:t xml:space="preserve"> &lt;&lt; אורח &gt;&gt;</w:t>
      </w:r>
      <w:r w:rsidR="001A4D22">
        <w:rPr>
          <w:rtl/>
          <w:lang w:eastAsia="he-IL"/>
        </w:rPr>
        <w:t xml:space="preserve"> </w:t>
      </w:r>
      <w:r>
        <w:rPr>
          <w:rtl/>
          <w:lang w:eastAsia="he-IL"/>
        </w:rPr>
        <w:t xml:space="preserve"> </w:t>
      </w:r>
      <w:bookmarkEnd w:id="3276"/>
    </w:p>
    <w:p w14:paraId="7B956254" w14:textId="2CEA2B41" w:rsidR="00E46C1C" w:rsidRDefault="00E46C1C" w:rsidP="00E46C1C">
      <w:pPr>
        <w:pStyle w:val="KeepWithNext"/>
        <w:rPr>
          <w:rtl/>
          <w:lang w:eastAsia="he-IL"/>
        </w:rPr>
      </w:pPr>
    </w:p>
    <w:p w14:paraId="2E8A1509" w14:textId="306C76B8" w:rsidR="00E46C1C" w:rsidRPr="00E46C1C" w:rsidRDefault="00E46C1C" w:rsidP="00E46C1C">
      <w:pPr>
        <w:rPr>
          <w:rtl/>
          <w:lang w:eastAsia="he-IL"/>
        </w:rPr>
      </w:pPr>
      <w:bookmarkStart w:id="3277" w:name="_ETM_Q1_5506780"/>
      <w:bookmarkStart w:id="3278" w:name="_ETM_Q1_5506797"/>
      <w:bookmarkEnd w:id="3277"/>
      <w:bookmarkEnd w:id="3278"/>
      <w:r>
        <w:rPr>
          <w:rFonts w:hint="cs"/>
          <w:rtl/>
          <w:lang w:eastAsia="he-IL"/>
        </w:rPr>
        <w:t xml:space="preserve">כן. </w:t>
      </w:r>
    </w:p>
    <w:p w14:paraId="1FA32BAA" w14:textId="51CEE58F" w:rsidR="00E46C1C" w:rsidRDefault="00E46C1C" w:rsidP="00E46C1C">
      <w:pPr>
        <w:rPr>
          <w:rtl/>
          <w:lang w:eastAsia="he-IL"/>
        </w:rPr>
      </w:pPr>
      <w:bookmarkStart w:id="3279" w:name="_ETM_Q1_5505933"/>
      <w:bookmarkStart w:id="3280" w:name="_ETM_Q1_5506001"/>
      <w:bookmarkStart w:id="3281" w:name="_ETM_Q1_5508589"/>
      <w:bookmarkEnd w:id="3279"/>
      <w:bookmarkEnd w:id="3280"/>
      <w:bookmarkEnd w:id="3281"/>
    </w:p>
    <w:p w14:paraId="09497FC3" w14:textId="723C4AB7" w:rsidR="00E46C1C" w:rsidRDefault="00E46C1C" w:rsidP="00E46C1C">
      <w:pPr>
        <w:pStyle w:val="af8"/>
        <w:keepNext/>
        <w:rPr>
          <w:rtl/>
        </w:rPr>
      </w:pPr>
      <w:bookmarkStart w:id="3282" w:name="ET_yor_6158_380"/>
      <w:r w:rsidRPr="00E46C1C">
        <w:rPr>
          <w:rStyle w:val="TagStyle"/>
          <w:rtl/>
        </w:rPr>
        <w:t xml:space="preserve"> &lt;&lt; יור &gt;&gt; </w:t>
      </w:r>
      <w:r>
        <w:rPr>
          <w:rtl/>
        </w:rPr>
        <w:t>היו"ר אפרת רייטן מרום:</w:t>
      </w:r>
      <w:r w:rsidRPr="00E46C1C">
        <w:rPr>
          <w:rStyle w:val="TagStyle"/>
          <w:rtl/>
        </w:rPr>
        <w:t xml:space="preserve"> &lt;&lt; יור &gt;&gt;</w:t>
      </w:r>
      <w:r w:rsidR="001A4D22">
        <w:rPr>
          <w:rtl/>
        </w:rPr>
        <w:t xml:space="preserve"> </w:t>
      </w:r>
      <w:r>
        <w:rPr>
          <w:rtl/>
        </w:rPr>
        <w:t xml:space="preserve"> </w:t>
      </w:r>
      <w:bookmarkEnd w:id="3282"/>
    </w:p>
    <w:p w14:paraId="6823CA6D" w14:textId="4019A96A" w:rsidR="00E46C1C" w:rsidRDefault="00E46C1C" w:rsidP="00E46C1C">
      <w:pPr>
        <w:pStyle w:val="KeepWithNext"/>
        <w:rPr>
          <w:rtl/>
          <w:lang w:eastAsia="he-IL"/>
        </w:rPr>
      </w:pPr>
    </w:p>
    <w:p w14:paraId="33851DFA" w14:textId="175C4FD6" w:rsidR="00E46C1C" w:rsidRDefault="00E46C1C" w:rsidP="00E46C1C">
      <w:pPr>
        <w:rPr>
          <w:rtl/>
          <w:lang w:eastAsia="he-IL"/>
        </w:rPr>
      </w:pPr>
      <w:bookmarkStart w:id="3283" w:name="_ETM_Q1_5508928"/>
      <w:bookmarkStart w:id="3284" w:name="_ETM_Q1_5508945"/>
      <w:bookmarkEnd w:id="3283"/>
      <w:bookmarkEnd w:id="3284"/>
      <w:r>
        <w:rPr>
          <w:rFonts w:hint="cs"/>
          <w:rtl/>
          <w:lang w:eastAsia="he-IL"/>
        </w:rPr>
        <w:t>כי כבר עשית, כבר קיבלת.</w:t>
      </w:r>
    </w:p>
    <w:p w14:paraId="4F495B77" w14:textId="4C46CFD4" w:rsidR="00E46C1C" w:rsidRDefault="00E46C1C" w:rsidP="00E46C1C">
      <w:pPr>
        <w:rPr>
          <w:rtl/>
          <w:lang w:eastAsia="he-IL"/>
        </w:rPr>
      </w:pPr>
      <w:bookmarkStart w:id="3285" w:name="_ETM_Q1_5507135"/>
      <w:bookmarkStart w:id="3286" w:name="_ETM_Q1_5507198"/>
      <w:bookmarkStart w:id="3287" w:name="_ETM_Q1_5509327"/>
      <w:bookmarkEnd w:id="3285"/>
      <w:bookmarkEnd w:id="3286"/>
      <w:bookmarkEnd w:id="3287"/>
    </w:p>
    <w:p w14:paraId="539FCB8F" w14:textId="5F3E8AB4" w:rsidR="00E46C1C" w:rsidRDefault="00E46C1C" w:rsidP="00E46C1C">
      <w:pPr>
        <w:pStyle w:val="a5"/>
        <w:keepNext/>
        <w:rPr>
          <w:rtl/>
        </w:rPr>
      </w:pPr>
      <w:bookmarkStart w:id="3288" w:name="ET_speaker_6230_382"/>
      <w:r w:rsidRPr="00E46C1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E46C1C">
        <w:rPr>
          <w:rStyle w:val="TagStyle"/>
          <w:rtl/>
        </w:rPr>
        <w:t xml:space="preserve"> &lt;&lt; דובר &gt;&gt;</w:t>
      </w:r>
      <w:r w:rsidR="001A4D22">
        <w:rPr>
          <w:rtl/>
        </w:rPr>
        <w:t xml:space="preserve"> </w:t>
      </w:r>
      <w:r>
        <w:rPr>
          <w:rtl/>
        </w:rPr>
        <w:t xml:space="preserve"> </w:t>
      </w:r>
      <w:bookmarkEnd w:id="3288"/>
    </w:p>
    <w:p w14:paraId="55EC940B" w14:textId="6FF84D0C" w:rsidR="00E46C1C" w:rsidRDefault="00E46C1C" w:rsidP="00E46C1C">
      <w:pPr>
        <w:pStyle w:val="KeepWithNext"/>
        <w:rPr>
          <w:rtl/>
          <w:lang w:eastAsia="he-IL"/>
        </w:rPr>
      </w:pPr>
    </w:p>
    <w:p w14:paraId="23B0CA82" w14:textId="15E65FD2" w:rsidR="00E46C1C" w:rsidRDefault="00E46C1C" w:rsidP="00E46C1C">
      <w:pPr>
        <w:rPr>
          <w:rtl/>
          <w:lang w:eastAsia="he-IL"/>
        </w:rPr>
      </w:pPr>
      <w:bookmarkStart w:id="3289" w:name="_ETM_Q1_5509650"/>
      <w:bookmarkStart w:id="3290" w:name="_ETM_Q1_5509667"/>
      <w:bookmarkEnd w:id="3289"/>
      <w:bookmarkEnd w:id="3290"/>
      <w:r>
        <w:rPr>
          <w:rFonts w:hint="cs"/>
          <w:rtl/>
          <w:lang w:eastAsia="he-IL"/>
        </w:rPr>
        <w:t xml:space="preserve">זה נראה לי </w:t>
      </w:r>
      <w:bookmarkStart w:id="3291" w:name="_ETM_Q1_5511079"/>
      <w:bookmarkEnd w:id="3291"/>
      <w:r>
        <w:rPr>
          <w:rFonts w:hint="cs"/>
          <w:rtl/>
          <w:lang w:eastAsia="he-IL"/>
        </w:rPr>
        <w:t xml:space="preserve">הפשרה הכי טובה. </w:t>
      </w:r>
    </w:p>
    <w:p w14:paraId="375AAEFA" w14:textId="2CF7792C" w:rsidR="00E46C1C" w:rsidRDefault="00E46C1C" w:rsidP="00E46C1C">
      <w:pPr>
        <w:rPr>
          <w:rtl/>
          <w:lang w:eastAsia="he-IL"/>
        </w:rPr>
      </w:pPr>
      <w:bookmarkStart w:id="3292" w:name="_ETM_Q1_5513223"/>
      <w:bookmarkStart w:id="3293" w:name="_ETM_Q1_5513294"/>
      <w:bookmarkStart w:id="3294" w:name="_ETM_Q1_5519679"/>
      <w:bookmarkEnd w:id="3292"/>
      <w:bookmarkEnd w:id="3293"/>
      <w:bookmarkEnd w:id="3294"/>
    </w:p>
    <w:p w14:paraId="2CF06A59" w14:textId="4EFDA606" w:rsidR="00E46C1C" w:rsidRDefault="00E46C1C" w:rsidP="00E46C1C">
      <w:pPr>
        <w:pStyle w:val="af8"/>
        <w:keepNext/>
        <w:rPr>
          <w:rtl/>
        </w:rPr>
      </w:pPr>
      <w:bookmarkStart w:id="3295" w:name="ET_yor_6158_383"/>
      <w:r w:rsidRPr="00E46C1C">
        <w:rPr>
          <w:rStyle w:val="TagStyle"/>
          <w:rtl/>
        </w:rPr>
        <w:t xml:space="preserve"> &lt;&lt; יור &gt;&gt; </w:t>
      </w:r>
      <w:r>
        <w:rPr>
          <w:rtl/>
        </w:rPr>
        <w:t>היו"ר אפרת רייטן מרום:</w:t>
      </w:r>
      <w:r w:rsidRPr="00E46C1C">
        <w:rPr>
          <w:rStyle w:val="TagStyle"/>
          <w:rtl/>
        </w:rPr>
        <w:t xml:space="preserve"> &lt;&lt; יור &gt;&gt;</w:t>
      </w:r>
      <w:r w:rsidR="001A4D22">
        <w:rPr>
          <w:rtl/>
        </w:rPr>
        <w:t xml:space="preserve"> </w:t>
      </w:r>
      <w:r>
        <w:rPr>
          <w:rtl/>
        </w:rPr>
        <w:t xml:space="preserve"> </w:t>
      </w:r>
      <w:bookmarkEnd w:id="3295"/>
    </w:p>
    <w:p w14:paraId="76395C0B" w14:textId="118D17AC" w:rsidR="00E46C1C" w:rsidRDefault="00E46C1C" w:rsidP="00E46C1C">
      <w:pPr>
        <w:pStyle w:val="KeepWithNext"/>
        <w:rPr>
          <w:rtl/>
          <w:lang w:eastAsia="he-IL"/>
        </w:rPr>
      </w:pPr>
    </w:p>
    <w:p w14:paraId="6CD1D6C2" w14:textId="38F24D8C" w:rsidR="00E46C1C" w:rsidRDefault="00E46C1C" w:rsidP="00E46C1C">
      <w:pPr>
        <w:rPr>
          <w:rtl/>
          <w:lang w:eastAsia="he-IL"/>
        </w:rPr>
      </w:pPr>
      <w:bookmarkStart w:id="3296" w:name="_ETM_Q1_5520023"/>
      <w:bookmarkStart w:id="3297" w:name="_ETM_Q1_5520041"/>
      <w:bookmarkEnd w:id="3296"/>
      <w:bookmarkEnd w:id="3297"/>
      <w:r>
        <w:rPr>
          <w:rFonts w:hint="cs"/>
          <w:rtl/>
          <w:lang w:eastAsia="he-IL"/>
        </w:rPr>
        <w:t>בבקשה, משרד הכלכלה.</w:t>
      </w:r>
    </w:p>
    <w:p w14:paraId="464C0DB7" w14:textId="74212C25" w:rsidR="00E46C1C" w:rsidRDefault="00E46C1C" w:rsidP="00E46C1C">
      <w:pPr>
        <w:rPr>
          <w:rtl/>
          <w:lang w:eastAsia="he-IL"/>
        </w:rPr>
      </w:pPr>
      <w:bookmarkStart w:id="3298" w:name="_ETM_Q1_5522927"/>
      <w:bookmarkStart w:id="3299" w:name="_ETM_Q1_5522988"/>
      <w:bookmarkStart w:id="3300" w:name="_ETM_Q1_5525439"/>
      <w:bookmarkEnd w:id="3298"/>
      <w:bookmarkEnd w:id="3299"/>
      <w:bookmarkEnd w:id="3300"/>
    </w:p>
    <w:p w14:paraId="37A77968" w14:textId="1C5E6633" w:rsidR="00E46C1C" w:rsidRDefault="00E46C1C" w:rsidP="00E46C1C">
      <w:pPr>
        <w:pStyle w:val="afb"/>
        <w:keepNext/>
        <w:rPr>
          <w:rtl/>
          <w:lang w:eastAsia="he-IL"/>
        </w:rPr>
      </w:pPr>
      <w:bookmarkStart w:id="3301" w:name="ET_guest_תמר_מירסקי_384"/>
      <w:r w:rsidRPr="00E46C1C">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E46C1C">
        <w:rPr>
          <w:rStyle w:val="TagStyle"/>
          <w:rtl/>
        </w:rPr>
        <w:t xml:space="preserve"> &lt;&lt; אורח &gt;&gt;</w:t>
      </w:r>
      <w:r w:rsidR="001A4D22">
        <w:rPr>
          <w:rtl/>
          <w:lang w:eastAsia="he-IL"/>
        </w:rPr>
        <w:t xml:space="preserve"> </w:t>
      </w:r>
      <w:r>
        <w:rPr>
          <w:rtl/>
          <w:lang w:eastAsia="he-IL"/>
        </w:rPr>
        <w:t xml:space="preserve"> </w:t>
      </w:r>
      <w:bookmarkEnd w:id="3301"/>
    </w:p>
    <w:p w14:paraId="1B87ABB7" w14:textId="3ED349D2" w:rsidR="00E46C1C" w:rsidRDefault="00E46C1C" w:rsidP="00E46C1C">
      <w:pPr>
        <w:pStyle w:val="KeepWithNext"/>
        <w:rPr>
          <w:rtl/>
          <w:lang w:eastAsia="he-IL"/>
        </w:rPr>
      </w:pPr>
    </w:p>
    <w:p w14:paraId="4AC3DBEC" w14:textId="1AF4DA0A" w:rsidR="00E46C1C" w:rsidRDefault="00E46C1C" w:rsidP="00E46C1C">
      <w:pPr>
        <w:rPr>
          <w:rtl/>
          <w:lang w:eastAsia="he-IL"/>
        </w:rPr>
      </w:pPr>
      <w:bookmarkStart w:id="3302" w:name="_ETM_Q1_5525758"/>
      <w:bookmarkStart w:id="3303" w:name="_ETM_Q1_5525774"/>
      <w:bookmarkEnd w:id="3302"/>
      <w:bookmarkEnd w:id="3303"/>
      <w:r>
        <w:rPr>
          <w:rFonts w:hint="cs"/>
          <w:rtl/>
          <w:lang w:eastAsia="he-IL"/>
        </w:rPr>
        <w:t xml:space="preserve">אני מנסה להבין רגע אם </w:t>
      </w:r>
      <w:bookmarkStart w:id="3304" w:name="_ETM_Q1_5529079"/>
      <w:bookmarkEnd w:id="3304"/>
      <w:r>
        <w:rPr>
          <w:rFonts w:hint="cs"/>
          <w:rtl/>
          <w:lang w:eastAsia="he-IL"/>
        </w:rPr>
        <w:t xml:space="preserve">יש כאן מקום שלא חשבנו עליו. עסק שלקח יועץ שלא </w:t>
      </w:r>
      <w:bookmarkStart w:id="3305" w:name="_ETM_Q1_5532373"/>
      <w:bookmarkEnd w:id="3305"/>
      <w:r>
        <w:rPr>
          <w:rFonts w:hint="cs"/>
          <w:rtl/>
          <w:lang w:eastAsia="he-IL"/>
        </w:rPr>
        <w:t xml:space="preserve">עשה עבודה טובה כי הוא לא תיעד כמו שצריך לפי כל הכללים, דווקא העסק הזה לא תהיה לו את </w:t>
      </w:r>
      <w:bookmarkStart w:id="3306" w:name="_ETM_Q1_5543518"/>
      <w:bookmarkEnd w:id="3306"/>
      <w:r>
        <w:rPr>
          <w:rFonts w:hint="cs"/>
          <w:rtl/>
          <w:lang w:eastAsia="he-IL"/>
        </w:rPr>
        <w:t>ההגנה.</w:t>
      </w:r>
      <w:bookmarkStart w:id="3307" w:name="_ETM_Q1_5539303"/>
      <w:bookmarkEnd w:id="3307"/>
    </w:p>
    <w:p w14:paraId="37AA1405" w14:textId="12CEC921" w:rsidR="00E46C1C" w:rsidRDefault="00E46C1C" w:rsidP="00E46C1C">
      <w:pPr>
        <w:rPr>
          <w:rtl/>
          <w:lang w:eastAsia="he-IL"/>
        </w:rPr>
      </w:pPr>
      <w:bookmarkStart w:id="3308" w:name="_ETM_Q1_5539364"/>
      <w:bookmarkStart w:id="3309" w:name="_ETM_Q1_5541441"/>
      <w:bookmarkStart w:id="3310" w:name="_ETM_Q1_5548599"/>
      <w:bookmarkStart w:id="3311" w:name="_ETM_Q1_5548662"/>
      <w:bookmarkStart w:id="3312" w:name="_ETM_Q1_5546419"/>
      <w:bookmarkEnd w:id="3308"/>
      <w:bookmarkEnd w:id="3309"/>
      <w:bookmarkEnd w:id="3310"/>
      <w:bookmarkEnd w:id="3311"/>
      <w:bookmarkEnd w:id="3312"/>
    </w:p>
    <w:p w14:paraId="2206B8C7" w14:textId="076E8BBB" w:rsidR="00E46C1C" w:rsidRDefault="00E46C1C" w:rsidP="00E46C1C">
      <w:pPr>
        <w:pStyle w:val="afb"/>
        <w:keepNext/>
        <w:rPr>
          <w:rtl/>
          <w:lang w:eastAsia="he-IL"/>
        </w:rPr>
      </w:pPr>
      <w:bookmarkStart w:id="3313" w:name="ET_guest_דן_אורן_387"/>
      <w:r w:rsidRPr="00E46C1C">
        <w:rPr>
          <w:rStyle w:val="TagStyle"/>
          <w:rtl/>
        </w:rPr>
        <w:t xml:space="preserve"> &lt;&lt; אורח &gt;&gt; </w:t>
      </w:r>
      <w:r>
        <w:rPr>
          <w:rtl/>
          <w:lang w:eastAsia="he-IL"/>
        </w:rPr>
        <w:t>דן אורן:</w:t>
      </w:r>
      <w:r w:rsidRPr="00E46C1C">
        <w:rPr>
          <w:rStyle w:val="TagStyle"/>
          <w:rtl/>
        </w:rPr>
        <w:t xml:space="preserve"> &lt;&lt; אורח &gt;&gt;</w:t>
      </w:r>
      <w:r w:rsidR="001A4D22">
        <w:rPr>
          <w:rtl/>
          <w:lang w:eastAsia="he-IL"/>
        </w:rPr>
        <w:t xml:space="preserve"> </w:t>
      </w:r>
      <w:r>
        <w:rPr>
          <w:rtl/>
          <w:lang w:eastAsia="he-IL"/>
        </w:rPr>
        <w:t xml:space="preserve"> </w:t>
      </w:r>
      <w:bookmarkEnd w:id="3313"/>
    </w:p>
    <w:p w14:paraId="2CF0C7BC" w14:textId="2C2B5290" w:rsidR="00E46C1C" w:rsidRDefault="00E46C1C" w:rsidP="00E46C1C">
      <w:pPr>
        <w:pStyle w:val="KeepWithNext"/>
        <w:rPr>
          <w:rtl/>
          <w:lang w:eastAsia="he-IL"/>
        </w:rPr>
      </w:pPr>
    </w:p>
    <w:p w14:paraId="150B1AEF" w14:textId="796CBDA0" w:rsidR="00E46C1C" w:rsidRDefault="00E46C1C" w:rsidP="00E46C1C">
      <w:pPr>
        <w:rPr>
          <w:rtl/>
          <w:lang w:eastAsia="he-IL"/>
        </w:rPr>
      </w:pPr>
      <w:bookmarkStart w:id="3314" w:name="_ETM_Q1_5546677"/>
      <w:bookmarkStart w:id="3315" w:name="_ETM_Q1_5546692"/>
      <w:bookmarkEnd w:id="3314"/>
      <w:bookmarkEnd w:id="3315"/>
      <w:r>
        <w:rPr>
          <w:rFonts w:hint="cs"/>
          <w:rtl/>
          <w:lang w:eastAsia="he-IL"/>
        </w:rPr>
        <w:t xml:space="preserve">יהיה </w:t>
      </w:r>
      <w:bookmarkStart w:id="3316" w:name="_ETM_Q1_5547331"/>
      <w:bookmarkEnd w:id="3316"/>
      <w:r>
        <w:rPr>
          <w:rFonts w:hint="cs"/>
          <w:rtl/>
          <w:lang w:eastAsia="he-IL"/>
        </w:rPr>
        <w:t>לו עד תקופת - - -</w:t>
      </w:r>
      <w:bookmarkStart w:id="3317" w:name="_ETM_Q1_5549674"/>
      <w:bookmarkEnd w:id="3317"/>
    </w:p>
    <w:p w14:paraId="78955E84" w14:textId="1557DF06" w:rsidR="00E46C1C" w:rsidRDefault="00E46C1C" w:rsidP="00E46C1C">
      <w:pPr>
        <w:rPr>
          <w:rtl/>
          <w:lang w:eastAsia="he-IL"/>
        </w:rPr>
      </w:pPr>
      <w:bookmarkStart w:id="3318" w:name="_ETM_Q1_5549737"/>
      <w:bookmarkStart w:id="3319" w:name="_ETM_Q1_5552972"/>
      <w:bookmarkEnd w:id="3318"/>
      <w:bookmarkEnd w:id="3319"/>
    </w:p>
    <w:p w14:paraId="6713A066" w14:textId="2A29F871" w:rsidR="00E46C1C" w:rsidRDefault="00E46C1C" w:rsidP="00E46C1C">
      <w:pPr>
        <w:pStyle w:val="afb"/>
        <w:keepNext/>
        <w:rPr>
          <w:rtl/>
          <w:lang w:eastAsia="he-IL"/>
        </w:rPr>
      </w:pPr>
      <w:bookmarkStart w:id="3320" w:name="ET_guest_ערן_טמיר_389"/>
      <w:r w:rsidRPr="00E46C1C">
        <w:rPr>
          <w:rStyle w:val="TagStyle"/>
          <w:rtl/>
        </w:rPr>
        <w:t xml:space="preserve"> &lt;&lt; אורח &gt;&gt; </w:t>
      </w:r>
      <w:r>
        <w:rPr>
          <w:rtl/>
          <w:lang w:eastAsia="he-IL"/>
        </w:rPr>
        <w:t>ערן טמיר:</w:t>
      </w:r>
      <w:r w:rsidRPr="00E46C1C">
        <w:rPr>
          <w:rStyle w:val="TagStyle"/>
          <w:rtl/>
        </w:rPr>
        <w:t xml:space="preserve"> &lt;&lt; אורח &gt;&gt;</w:t>
      </w:r>
      <w:r w:rsidR="001A4D22">
        <w:rPr>
          <w:rtl/>
          <w:lang w:eastAsia="he-IL"/>
        </w:rPr>
        <w:t xml:space="preserve"> </w:t>
      </w:r>
      <w:r>
        <w:rPr>
          <w:rtl/>
          <w:lang w:eastAsia="he-IL"/>
        </w:rPr>
        <w:t xml:space="preserve"> </w:t>
      </w:r>
      <w:bookmarkEnd w:id="3320"/>
    </w:p>
    <w:p w14:paraId="0D56858B" w14:textId="4B4DD321" w:rsidR="00E46C1C" w:rsidRDefault="00E46C1C" w:rsidP="00E46C1C">
      <w:pPr>
        <w:pStyle w:val="KeepWithNext"/>
        <w:rPr>
          <w:rtl/>
          <w:lang w:eastAsia="he-IL"/>
        </w:rPr>
      </w:pPr>
    </w:p>
    <w:p w14:paraId="06131002" w14:textId="36C515CD" w:rsidR="00E46C1C" w:rsidRDefault="00E46C1C" w:rsidP="00E46C1C">
      <w:pPr>
        <w:rPr>
          <w:rtl/>
          <w:lang w:eastAsia="he-IL"/>
        </w:rPr>
      </w:pPr>
      <w:bookmarkStart w:id="3321" w:name="_ETM_Q1_5553338"/>
      <w:bookmarkStart w:id="3322" w:name="_ETM_Q1_5553377"/>
      <w:bookmarkStart w:id="3323" w:name="_ETM_Q1_5552291"/>
      <w:bookmarkStart w:id="3324" w:name="_ETM_Q1_5552306"/>
      <w:bookmarkEnd w:id="3321"/>
      <w:bookmarkEnd w:id="3322"/>
      <w:bookmarkEnd w:id="3323"/>
      <w:bookmarkEnd w:id="3324"/>
      <w:r>
        <w:rPr>
          <w:rFonts w:hint="cs"/>
          <w:rtl/>
          <w:lang w:eastAsia="he-IL"/>
        </w:rPr>
        <w:t xml:space="preserve">עד שהוא צריך לחדש את </w:t>
      </w:r>
      <w:bookmarkStart w:id="3325" w:name="_ETM_Q1_5550549"/>
      <w:bookmarkEnd w:id="3325"/>
      <w:r>
        <w:rPr>
          <w:rFonts w:hint="cs"/>
          <w:rtl/>
          <w:lang w:eastAsia="he-IL"/>
        </w:rPr>
        <w:t xml:space="preserve">רישיון העסק. בכל מקרה חידוש רישיון עסק הוא צריך </w:t>
      </w:r>
      <w:bookmarkStart w:id="3326" w:name="_ETM_Q1_5554741"/>
      <w:bookmarkEnd w:id="3326"/>
      <w:r>
        <w:rPr>
          <w:rFonts w:hint="cs"/>
          <w:rtl/>
          <w:lang w:eastAsia="he-IL"/>
        </w:rPr>
        <w:t xml:space="preserve">לעשות אישור. </w:t>
      </w:r>
    </w:p>
    <w:p w14:paraId="5BCD0233" w14:textId="62DA4CD2" w:rsidR="00E46C1C" w:rsidRDefault="00E46C1C" w:rsidP="00E46C1C">
      <w:pPr>
        <w:rPr>
          <w:rtl/>
          <w:lang w:eastAsia="he-IL"/>
        </w:rPr>
      </w:pPr>
      <w:bookmarkStart w:id="3327" w:name="_ETM_Q1_5557915"/>
      <w:bookmarkStart w:id="3328" w:name="_ETM_Q1_5557984"/>
      <w:bookmarkStart w:id="3329" w:name="_ETM_Q1_5554831"/>
      <w:bookmarkEnd w:id="3327"/>
      <w:bookmarkEnd w:id="3328"/>
      <w:bookmarkEnd w:id="3329"/>
    </w:p>
    <w:p w14:paraId="6BC1FC83" w14:textId="7C9D4073" w:rsidR="00E46C1C" w:rsidRDefault="00E46C1C" w:rsidP="00E46C1C">
      <w:pPr>
        <w:pStyle w:val="afb"/>
        <w:keepNext/>
        <w:rPr>
          <w:rtl/>
          <w:lang w:eastAsia="he-IL"/>
        </w:rPr>
      </w:pPr>
      <w:bookmarkStart w:id="3330" w:name="ET_guest_תמר_מירסקי_390"/>
      <w:r w:rsidRPr="00E46C1C">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E46C1C">
        <w:rPr>
          <w:rStyle w:val="TagStyle"/>
          <w:rtl/>
        </w:rPr>
        <w:t xml:space="preserve"> &lt;&lt; אורח &gt;&gt;</w:t>
      </w:r>
      <w:r w:rsidR="001A4D22">
        <w:rPr>
          <w:rtl/>
          <w:lang w:eastAsia="he-IL"/>
        </w:rPr>
        <w:t xml:space="preserve"> </w:t>
      </w:r>
      <w:r>
        <w:rPr>
          <w:rtl/>
          <w:lang w:eastAsia="he-IL"/>
        </w:rPr>
        <w:t xml:space="preserve"> </w:t>
      </w:r>
      <w:bookmarkEnd w:id="3330"/>
    </w:p>
    <w:p w14:paraId="1956E7EB" w14:textId="360BD626" w:rsidR="00E46C1C" w:rsidRDefault="00E46C1C" w:rsidP="00E46C1C">
      <w:pPr>
        <w:pStyle w:val="KeepWithNext"/>
        <w:rPr>
          <w:rtl/>
          <w:lang w:eastAsia="he-IL"/>
        </w:rPr>
      </w:pPr>
    </w:p>
    <w:p w14:paraId="7F2336FC" w14:textId="19B9C06B" w:rsidR="00E46C1C" w:rsidRDefault="00E46C1C" w:rsidP="00E46C1C">
      <w:pPr>
        <w:rPr>
          <w:rtl/>
          <w:lang w:eastAsia="he-IL"/>
        </w:rPr>
      </w:pPr>
      <w:bookmarkStart w:id="3331" w:name="_ETM_Q1_5555196"/>
      <w:bookmarkStart w:id="3332" w:name="_ETM_Q1_5555233"/>
      <w:bookmarkEnd w:id="3331"/>
      <w:bookmarkEnd w:id="3332"/>
      <w:r>
        <w:rPr>
          <w:rFonts w:hint="cs"/>
          <w:rtl/>
          <w:lang w:eastAsia="he-IL"/>
        </w:rPr>
        <w:t xml:space="preserve">רגע, הגיע חידוש רישיון - - </w:t>
      </w:r>
      <w:bookmarkStart w:id="3333" w:name="_ETM_Q1_5556969"/>
      <w:bookmarkEnd w:id="3333"/>
      <w:r>
        <w:rPr>
          <w:rFonts w:hint="cs"/>
          <w:rtl/>
          <w:lang w:eastAsia="he-IL"/>
        </w:rPr>
        <w:t>-</w:t>
      </w:r>
    </w:p>
    <w:p w14:paraId="313633FF" w14:textId="077589B1" w:rsidR="00E46C1C" w:rsidRDefault="00E46C1C" w:rsidP="00E46C1C">
      <w:pPr>
        <w:rPr>
          <w:rtl/>
          <w:lang w:eastAsia="he-IL"/>
        </w:rPr>
      </w:pPr>
      <w:bookmarkStart w:id="3334" w:name="_ETM_Q1_5557273"/>
      <w:bookmarkStart w:id="3335" w:name="_ETM_Q1_5557331"/>
      <w:bookmarkEnd w:id="3334"/>
      <w:bookmarkEnd w:id="3335"/>
    </w:p>
    <w:p w14:paraId="43300CCA" w14:textId="20CCA7C3" w:rsidR="00E46C1C" w:rsidRDefault="00E46C1C" w:rsidP="00E46C1C">
      <w:pPr>
        <w:pStyle w:val="afb"/>
        <w:keepNext/>
        <w:rPr>
          <w:rtl/>
          <w:lang w:eastAsia="he-IL"/>
        </w:rPr>
      </w:pPr>
      <w:bookmarkStart w:id="3336" w:name="ET_guest_דן_אורן_391"/>
      <w:r w:rsidRPr="00E46C1C">
        <w:rPr>
          <w:rStyle w:val="TagStyle"/>
          <w:rtl/>
        </w:rPr>
        <w:t xml:space="preserve"> &lt;&lt; אורח &gt;&gt; </w:t>
      </w:r>
      <w:r>
        <w:rPr>
          <w:rtl/>
          <w:lang w:eastAsia="he-IL"/>
        </w:rPr>
        <w:t>דן אורן:</w:t>
      </w:r>
      <w:r w:rsidRPr="00E46C1C">
        <w:rPr>
          <w:rStyle w:val="TagStyle"/>
          <w:rtl/>
        </w:rPr>
        <w:t xml:space="preserve"> &lt;&lt; אורח &gt;&gt;</w:t>
      </w:r>
      <w:r w:rsidR="001A4D22">
        <w:rPr>
          <w:rtl/>
          <w:lang w:eastAsia="he-IL"/>
        </w:rPr>
        <w:t xml:space="preserve"> </w:t>
      </w:r>
      <w:r>
        <w:rPr>
          <w:rtl/>
          <w:lang w:eastAsia="he-IL"/>
        </w:rPr>
        <w:t xml:space="preserve"> </w:t>
      </w:r>
      <w:bookmarkEnd w:id="3336"/>
    </w:p>
    <w:p w14:paraId="042F40C0" w14:textId="23D3B39C" w:rsidR="00E46C1C" w:rsidRDefault="00E46C1C" w:rsidP="00E46C1C">
      <w:pPr>
        <w:pStyle w:val="KeepWithNext"/>
        <w:rPr>
          <w:rtl/>
          <w:lang w:eastAsia="he-IL"/>
        </w:rPr>
      </w:pPr>
    </w:p>
    <w:p w14:paraId="0B9E2172" w14:textId="5D77AA86" w:rsidR="00E46C1C" w:rsidRDefault="00E46C1C" w:rsidP="00E46C1C">
      <w:pPr>
        <w:rPr>
          <w:rtl/>
          <w:lang w:eastAsia="he-IL"/>
        </w:rPr>
      </w:pPr>
      <w:bookmarkStart w:id="3337" w:name="_ETM_Q1_5559236"/>
      <w:bookmarkStart w:id="3338" w:name="_ETM_Q1_5559292"/>
      <w:bookmarkEnd w:id="3337"/>
      <w:bookmarkEnd w:id="3338"/>
      <w:r>
        <w:rPr>
          <w:rFonts w:hint="cs"/>
          <w:rtl/>
          <w:lang w:eastAsia="he-IL"/>
        </w:rPr>
        <w:t>כשהוא מחדש את הרישיון הוא יהיה כבר - - -</w:t>
      </w:r>
      <w:bookmarkStart w:id="3339" w:name="_ETM_Q1_5565021"/>
      <w:bookmarkEnd w:id="3339"/>
    </w:p>
    <w:p w14:paraId="2CD0A039" w14:textId="5A9F6B5E" w:rsidR="00E46C1C" w:rsidRDefault="00E46C1C" w:rsidP="00E46C1C">
      <w:pPr>
        <w:rPr>
          <w:rtl/>
          <w:lang w:eastAsia="he-IL"/>
        </w:rPr>
      </w:pPr>
      <w:bookmarkStart w:id="3340" w:name="_ETM_Q1_5565082"/>
      <w:bookmarkEnd w:id="3340"/>
    </w:p>
    <w:p w14:paraId="30E6EBFC" w14:textId="254159FC" w:rsidR="00E46C1C" w:rsidRDefault="00E46C1C" w:rsidP="00E46C1C">
      <w:pPr>
        <w:pStyle w:val="afb"/>
        <w:keepNext/>
        <w:rPr>
          <w:rtl/>
          <w:lang w:eastAsia="he-IL"/>
        </w:rPr>
      </w:pPr>
      <w:bookmarkStart w:id="3341" w:name="ET_guest_ערן_טמיר_393"/>
      <w:r w:rsidRPr="00E46C1C">
        <w:rPr>
          <w:rStyle w:val="TagStyle"/>
          <w:rtl/>
        </w:rPr>
        <w:t xml:space="preserve"> &lt;&lt; אורח &gt;&gt; </w:t>
      </w:r>
      <w:r>
        <w:rPr>
          <w:rtl/>
          <w:lang w:eastAsia="he-IL"/>
        </w:rPr>
        <w:t>ערן טמיר:</w:t>
      </w:r>
      <w:r w:rsidRPr="00E46C1C">
        <w:rPr>
          <w:rStyle w:val="TagStyle"/>
          <w:rtl/>
        </w:rPr>
        <w:t xml:space="preserve"> &lt;&lt; אורח &gt;&gt;</w:t>
      </w:r>
      <w:r w:rsidR="001A4D22">
        <w:rPr>
          <w:rtl/>
          <w:lang w:eastAsia="he-IL"/>
        </w:rPr>
        <w:t xml:space="preserve"> </w:t>
      </w:r>
      <w:r>
        <w:rPr>
          <w:rtl/>
          <w:lang w:eastAsia="he-IL"/>
        </w:rPr>
        <w:t xml:space="preserve"> </w:t>
      </w:r>
      <w:bookmarkEnd w:id="3341"/>
    </w:p>
    <w:p w14:paraId="4A0F327E" w14:textId="4410E16B" w:rsidR="00E46C1C" w:rsidRDefault="00E46C1C" w:rsidP="00E46C1C">
      <w:pPr>
        <w:pStyle w:val="KeepWithNext"/>
        <w:rPr>
          <w:rtl/>
          <w:lang w:eastAsia="he-IL"/>
        </w:rPr>
      </w:pPr>
    </w:p>
    <w:p w14:paraId="56A490F3" w14:textId="16003626" w:rsidR="00E46C1C" w:rsidRPr="00E46C1C" w:rsidRDefault="00E46C1C" w:rsidP="00E46C1C">
      <w:pPr>
        <w:rPr>
          <w:rtl/>
          <w:lang w:eastAsia="he-IL"/>
        </w:rPr>
      </w:pPr>
      <w:bookmarkStart w:id="3342" w:name="_ETM_Q1_5562154"/>
      <w:bookmarkStart w:id="3343" w:name="_ETM_Q1_5562190"/>
      <w:bookmarkEnd w:id="3342"/>
      <w:bookmarkEnd w:id="3343"/>
      <w:r>
        <w:rPr>
          <w:rFonts w:hint="cs"/>
          <w:rtl/>
          <w:lang w:eastAsia="he-IL"/>
        </w:rPr>
        <w:t>הוא יוציא עוד אישור.</w:t>
      </w:r>
    </w:p>
    <w:p w14:paraId="160CF354" w14:textId="09DF9C16" w:rsidR="00E46C1C" w:rsidRDefault="00E46C1C" w:rsidP="00E46C1C">
      <w:pPr>
        <w:rPr>
          <w:rtl/>
          <w:lang w:eastAsia="he-IL"/>
        </w:rPr>
      </w:pPr>
      <w:bookmarkStart w:id="3344" w:name="_ETM_Q1_5565545"/>
      <w:bookmarkStart w:id="3345" w:name="_ETM_Q1_5565616"/>
      <w:bookmarkStart w:id="3346" w:name="_ETM_Q1_5561057"/>
      <w:bookmarkEnd w:id="3344"/>
      <w:bookmarkEnd w:id="3345"/>
      <w:bookmarkEnd w:id="3346"/>
    </w:p>
    <w:p w14:paraId="62739ECE" w14:textId="63A00ADA" w:rsidR="00E46C1C" w:rsidRDefault="00E46C1C" w:rsidP="00E46C1C">
      <w:pPr>
        <w:pStyle w:val="a5"/>
        <w:keepNext/>
        <w:rPr>
          <w:rtl/>
        </w:rPr>
      </w:pPr>
      <w:bookmarkStart w:id="3347" w:name="ET_speaker_6241_392"/>
      <w:r w:rsidRPr="00E46C1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E46C1C">
        <w:rPr>
          <w:rStyle w:val="TagStyle"/>
          <w:rtl/>
        </w:rPr>
        <w:t xml:space="preserve"> &lt;&lt; דובר &gt;&gt;</w:t>
      </w:r>
      <w:r w:rsidR="001A4D22">
        <w:rPr>
          <w:rtl/>
        </w:rPr>
        <w:t xml:space="preserve"> </w:t>
      </w:r>
      <w:r>
        <w:rPr>
          <w:rtl/>
        </w:rPr>
        <w:t xml:space="preserve"> </w:t>
      </w:r>
      <w:bookmarkEnd w:id="3347"/>
    </w:p>
    <w:p w14:paraId="65589834" w14:textId="12D4014C" w:rsidR="00E46C1C" w:rsidRDefault="00E46C1C" w:rsidP="00E46C1C">
      <w:pPr>
        <w:pStyle w:val="KeepWithNext"/>
        <w:rPr>
          <w:rtl/>
          <w:lang w:eastAsia="he-IL"/>
        </w:rPr>
      </w:pPr>
    </w:p>
    <w:p w14:paraId="6A42847E" w14:textId="212A02FC" w:rsidR="00E46C1C" w:rsidRDefault="00E46C1C" w:rsidP="00E46C1C">
      <w:pPr>
        <w:rPr>
          <w:rtl/>
          <w:lang w:eastAsia="he-IL"/>
        </w:rPr>
      </w:pPr>
      <w:bookmarkStart w:id="3348" w:name="_ETM_Q1_5561468"/>
      <w:bookmarkStart w:id="3349" w:name="_ETM_Q1_5561508"/>
      <w:bookmarkEnd w:id="3348"/>
      <w:bookmarkEnd w:id="3349"/>
      <w:r>
        <w:rPr>
          <w:rFonts w:hint="cs"/>
          <w:rtl/>
          <w:lang w:eastAsia="he-IL"/>
        </w:rPr>
        <w:t xml:space="preserve">תקבע מהאישור </w:t>
      </w:r>
      <w:bookmarkStart w:id="3350" w:name="_ETM_Q1_5562521"/>
      <w:bookmarkEnd w:id="3350"/>
      <w:r>
        <w:rPr>
          <w:rFonts w:hint="cs"/>
          <w:rtl/>
          <w:lang w:eastAsia="he-IL"/>
        </w:rPr>
        <w:t xml:space="preserve">האחרון שנמצא בתוקף. </w:t>
      </w:r>
    </w:p>
    <w:p w14:paraId="55B64B32" w14:textId="4D6F9701" w:rsidR="00E46C1C" w:rsidRDefault="00E46C1C" w:rsidP="00E46C1C">
      <w:pPr>
        <w:rPr>
          <w:rtl/>
          <w:lang w:eastAsia="he-IL"/>
        </w:rPr>
      </w:pPr>
      <w:bookmarkStart w:id="3351" w:name="_ETM_Q1_5562877"/>
      <w:bookmarkStart w:id="3352" w:name="_ETM_Q1_5562946"/>
      <w:bookmarkEnd w:id="3351"/>
      <w:bookmarkEnd w:id="3352"/>
    </w:p>
    <w:p w14:paraId="4D00D309" w14:textId="17C037FF" w:rsidR="00E46C1C" w:rsidRDefault="00E46C1C" w:rsidP="00E46C1C">
      <w:pPr>
        <w:pStyle w:val="afb"/>
        <w:keepNext/>
        <w:rPr>
          <w:rtl/>
          <w:lang w:eastAsia="he-IL"/>
        </w:rPr>
      </w:pPr>
      <w:bookmarkStart w:id="3353" w:name="ET_guest_דן_אורן_394"/>
      <w:r w:rsidRPr="00E46C1C">
        <w:rPr>
          <w:rStyle w:val="TagStyle"/>
          <w:rtl/>
        </w:rPr>
        <w:t xml:space="preserve"> &lt;&lt; אורח &gt;&gt; </w:t>
      </w:r>
      <w:r>
        <w:rPr>
          <w:rtl/>
          <w:lang w:eastAsia="he-IL"/>
        </w:rPr>
        <w:t>דן אורן:</w:t>
      </w:r>
      <w:r w:rsidRPr="00E46C1C">
        <w:rPr>
          <w:rStyle w:val="TagStyle"/>
          <w:rtl/>
        </w:rPr>
        <w:t xml:space="preserve"> &lt;&lt; אורח &gt;&gt;</w:t>
      </w:r>
      <w:r w:rsidR="001A4D22">
        <w:rPr>
          <w:rtl/>
          <w:lang w:eastAsia="he-IL"/>
        </w:rPr>
        <w:t xml:space="preserve"> </w:t>
      </w:r>
      <w:r>
        <w:rPr>
          <w:rtl/>
          <w:lang w:eastAsia="he-IL"/>
        </w:rPr>
        <w:t xml:space="preserve"> </w:t>
      </w:r>
      <w:bookmarkEnd w:id="3353"/>
    </w:p>
    <w:p w14:paraId="6B562D3F" w14:textId="6412A97E" w:rsidR="00E46C1C" w:rsidRDefault="00E46C1C" w:rsidP="00E46C1C">
      <w:pPr>
        <w:pStyle w:val="KeepWithNext"/>
        <w:rPr>
          <w:rtl/>
          <w:lang w:eastAsia="he-IL"/>
        </w:rPr>
      </w:pPr>
    </w:p>
    <w:p w14:paraId="3AFD3E49" w14:textId="7C083FFF" w:rsidR="00E46C1C" w:rsidRDefault="00E46C1C" w:rsidP="00E46C1C">
      <w:pPr>
        <w:rPr>
          <w:rtl/>
          <w:lang w:eastAsia="he-IL"/>
        </w:rPr>
      </w:pPr>
      <w:bookmarkStart w:id="3354" w:name="_ETM_Q1_5565479"/>
      <w:bookmarkStart w:id="3355" w:name="_ETM_Q1_5565516"/>
      <w:bookmarkEnd w:id="3354"/>
      <w:bookmarkEnd w:id="3355"/>
      <w:r>
        <w:rPr>
          <w:rFonts w:hint="cs"/>
          <w:rtl/>
          <w:lang w:eastAsia="he-IL"/>
        </w:rPr>
        <w:t xml:space="preserve">הוא כבר </w:t>
      </w:r>
      <w:bookmarkStart w:id="3356" w:name="_ETM_Q1_5567973"/>
      <w:bookmarkEnd w:id="3356"/>
      <w:r>
        <w:rPr>
          <w:rFonts w:hint="cs"/>
          <w:rtl/>
          <w:lang w:eastAsia="he-IL"/>
        </w:rPr>
        <w:t>במשטר החדש.</w:t>
      </w:r>
    </w:p>
    <w:p w14:paraId="1BF7A724" w14:textId="06D3CF3F" w:rsidR="00E46C1C" w:rsidRDefault="00E46C1C" w:rsidP="00E46C1C">
      <w:pPr>
        <w:rPr>
          <w:rtl/>
          <w:lang w:eastAsia="he-IL"/>
        </w:rPr>
      </w:pPr>
    </w:p>
    <w:p w14:paraId="06C25C16" w14:textId="25E317E7" w:rsidR="00E46C1C" w:rsidRDefault="00E46C1C" w:rsidP="00E46C1C">
      <w:pPr>
        <w:pStyle w:val="a5"/>
        <w:keepNext/>
        <w:rPr>
          <w:rtl/>
        </w:rPr>
      </w:pPr>
      <w:bookmarkStart w:id="3357" w:name="ET_speaker_6241_395"/>
      <w:r w:rsidRPr="00E46C1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E46C1C">
        <w:rPr>
          <w:rStyle w:val="TagStyle"/>
          <w:rtl/>
        </w:rPr>
        <w:t xml:space="preserve"> &lt;&lt; דובר &gt;&gt;</w:t>
      </w:r>
      <w:r w:rsidR="001A4D22">
        <w:rPr>
          <w:rtl/>
        </w:rPr>
        <w:t xml:space="preserve"> </w:t>
      </w:r>
      <w:r>
        <w:rPr>
          <w:rtl/>
        </w:rPr>
        <w:t xml:space="preserve"> </w:t>
      </w:r>
      <w:bookmarkEnd w:id="3357"/>
    </w:p>
    <w:p w14:paraId="3AFA35C7" w14:textId="2BEDD42F" w:rsidR="00E46C1C" w:rsidRDefault="00E46C1C" w:rsidP="00E46C1C">
      <w:pPr>
        <w:pStyle w:val="KeepWithNext"/>
        <w:rPr>
          <w:rtl/>
          <w:lang w:eastAsia="he-IL"/>
        </w:rPr>
      </w:pPr>
    </w:p>
    <w:p w14:paraId="5DF1CE16" w14:textId="40410FAC" w:rsidR="00E46C1C" w:rsidRDefault="00E46C1C" w:rsidP="00E46C1C">
      <w:pPr>
        <w:rPr>
          <w:rtl/>
          <w:lang w:eastAsia="he-IL"/>
        </w:rPr>
      </w:pPr>
      <w:bookmarkStart w:id="3358" w:name="_ETM_Q1_5565124"/>
      <w:bookmarkStart w:id="3359" w:name="_ETM_Q1_5565160"/>
      <w:bookmarkEnd w:id="3358"/>
      <w:bookmarkEnd w:id="3359"/>
      <w:r>
        <w:rPr>
          <w:rFonts w:hint="cs"/>
          <w:rtl/>
          <w:lang w:eastAsia="he-IL"/>
        </w:rPr>
        <w:t xml:space="preserve">אם יש לו אישור בתוקף הוא תקף, זה הכול. </w:t>
      </w:r>
      <w:bookmarkStart w:id="3360" w:name="_ETM_Q1_5572029"/>
      <w:bookmarkEnd w:id="3360"/>
    </w:p>
    <w:p w14:paraId="0AD1CD52" w14:textId="2DBE851A" w:rsidR="00E46C1C" w:rsidRDefault="00E46C1C" w:rsidP="00E46C1C">
      <w:pPr>
        <w:rPr>
          <w:rtl/>
          <w:lang w:eastAsia="he-IL"/>
        </w:rPr>
      </w:pPr>
      <w:bookmarkStart w:id="3361" w:name="_ETM_Q1_5569471"/>
      <w:bookmarkStart w:id="3362" w:name="_ETM_Q1_5569536"/>
      <w:bookmarkStart w:id="3363" w:name="_ETM_Q1_5570599"/>
      <w:bookmarkEnd w:id="3361"/>
      <w:bookmarkEnd w:id="3362"/>
      <w:bookmarkEnd w:id="3363"/>
    </w:p>
    <w:p w14:paraId="010506C6" w14:textId="1568E486" w:rsidR="00E46C1C" w:rsidRDefault="00E46C1C" w:rsidP="00E46C1C">
      <w:pPr>
        <w:pStyle w:val="afb"/>
        <w:keepNext/>
        <w:rPr>
          <w:rtl/>
          <w:lang w:eastAsia="he-IL"/>
        </w:rPr>
      </w:pPr>
      <w:bookmarkStart w:id="3364" w:name="ET_guest_תמר_מירסקי_396"/>
      <w:r w:rsidRPr="00E46C1C">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E46C1C">
        <w:rPr>
          <w:rStyle w:val="TagStyle"/>
          <w:rtl/>
        </w:rPr>
        <w:t xml:space="preserve"> &lt;&lt; אורח &gt;&gt;</w:t>
      </w:r>
      <w:r w:rsidR="001A4D22">
        <w:rPr>
          <w:rtl/>
          <w:lang w:eastAsia="he-IL"/>
        </w:rPr>
        <w:t xml:space="preserve"> </w:t>
      </w:r>
      <w:r>
        <w:rPr>
          <w:rtl/>
          <w:lang w:eastAsia="he-IL"/>
        </w:rPr>
        <w:t xml:space="preserve"> </w:t>
      </w:r>
      <w:bookmarkEnd w:id="3364"/>
    </w:p>
    <w:p w14:paraId="1F87C752" w14:textId="36F64904" w:rsidR="00E46C1C" w:rsidRDefault="00E46C1C" w:rsidP="00E46C1C">
      <w:pPr>
        <w:pStyle w:val="KeepWithNext"/>
        <w:rPr>
          <w:rtl/>
          <w:lang w:eastAsia="he-IL"/>
        </w:rPr>
      </w:pPr>
    </w:p>
    <w:p w14:paraId="215BE915" w14:textId="1BF9F116" w:rsidR="00E46C1C" w:rsidRDefault="00E46C1C" w:rsidP="00E46C1C">
      <w:pPr>
        <w:rPr>
          <w:rtl/>
          <w:lang w:eastAsia="he-IL"/>
        </w:rPr>
      </w:pPr>
      <w:bookmarkStart w:id="3365" w:name="_ETM_Q1_5570937"/>
      <w:bookmarkStart w:id="3366" w:name="_ETM_Q1_5570973"/>
      <w:bookmarkEnd w:id="3365"/>
      <w:bookmarkEnd w:id="3366"/>
      <w:r>
        <w:rPr>
          <w:rFonts w:hint="cs"/>
          <w:rtl/>
          <w:lang w:eastAsia="he-IL"/>
        </w:rPr>
        <w:t>לא, אבל אני אומ</w:t>
      </w:r>
      <w:r w:rsidR="003F12BA">
        <w:rPr>
          <w:rFonts w:hint="cs"/>
          <w:rtl/>
          <w:lang w:eastAsia="he-IL"/>
        </w:rPr>
        <w:t xml:space="preserve">רת, אם בחידוש </w:t>
      </w:r>
      <w:bookmarkStart w:id="3367" w:name="_ETM_Q1_5571957"/>
      <w:bookmarkEnd w:id="3367"/>
      <w:r w:rsidR="003F12BA">
        <w:rPr>
          <w:rFonts w:hint="cs"/>
          <w:rtl/>
          <w:lang w:eastAsia="he-IL"/>
        </w:rPr>
        <w:t xml:space="preserve">הוא לקח יועץ שלא עשה עבודה טובה אז אין </w:t>
      </w:r>
      <w:bookmarkStart w:id="3368" w:name="_ETM_Q1_5577189"/>
      <w:bookmarkEnd w:id="3368"/>
      <w:r w:rsidR="003F12BA">
        <w:rPr>
          <w:rFonts w:hint="cs"/>
          <w:rtl/>
          <w:lang w:eastAsia="he-IL"/>
        </w:rPr>
        <w:t xml:space="preserve">לו את ההגנה. </w:t>
      </w:r>
    </w:p>
    <w:p w14:paraId="075AA493" w14:textId="3B6843B7" w:rsidR="003F12BA" w:rsidRDefault="003F12BA" w:rsidP="00E46C1C">
      <w:pPr>
        <w:rPr>
          <w:rtl/>
          <w:lang w:eastAsia="he-IL"/>
        </w:rPr>
      </w:pPr>
      <w:bookmarkStart w:id="3369" w:name="_ETM_Q1_5578957"/>
      <w:bookmarkStart w:id="3370" w:name="_ETM_Q1_5579015"/>
      <w:bookmarkEnd w:id="3369"/>
      <w:bookmarkEnd w:id="3370"/>
    </w:p>
    <w:p w14:paraId="29FA92AE" w14:textId="32A4B650" w:rsidR="003F12BA" w:rsidRDefault="003F12BA" w:rsidP="003F12BA">
      <w:pPr>
        <w:pStyle w:val="af8"/>
        <w:keepNext/>
        <w:rPr>
          <w:rtl/>
        </w:rPr>
      </w:pPr>
      <w:bookmarkStart w:id="3371" w:name="ET_yor_6158_397"/>
      <w:r w:rsidRPr="003F12BA">
        <w:rPr>
          <w:rStyle w:val="TagStyle"/>
          <w:rtl/>
        </w:rPr>
        <w:t xml:space="preserve"> &lt;&lt; יור &gt;&gt; </w:t>
      </w:r>
      <w:r>
        <w:rPr>
          <w:rtl/>
        </w:rPr>
        <w:t>היו"ר אפרת רייטן מרום:</w:t>
      </w:r>
      <w:r w:rsidRPr="003F12BA">
        <w:rPr>
          <w:rStyle w:val="TagStyle"/>
          <w:rtl/>
        </w:rPr>
        <w:t xml:space="preserve"> &lt;&lt; יור &gt;&gt;</w:t>
      </w:r>
      <w:r w:rsidR="001A4D22">
        <w:rPr>
          <w:rtl/>
        </w:rPr>
        <w:t xml:space="preserve"> </w:t>
      </w:r>
      <w:r>
        <w:rPr>
          <w:rtl/>
        </w:rPr>
        <w:t xml:space="preserve"> </w:t>
      </w:r>
      <w:bookmarkEnd w:id="3371"/>
    </w:p>
    <w:p w14:paraId="19006A36" w14:textId="3FF74899" w:rsidR="003F12BA" w:rsidRDefault="003F12BA" w:rsidP="003F12BA">
      <w:pPr>
        <w:pStyle w:val="KeepWithNext"/>
        <w:rPr>
          <w:rtl/>
          <w:lang w:eastAsia="he-IL"/>
        </w:rPr>
      </w:pPr>
    </w:p>
    <w:p w14:paraId="0CA8EB27" w14:textId="5130A4A6" w:rsidR="003F12BA" w:rsidRDefault="003F12BA" w:rsidP="003F12BA">
      <w:pPr>
        <w:rPr>
          <w:rtl/>
          <w:lang w:eastAsia="he-IL"/>
        </w:rPr>
      </w:pPr>
      <w:bookmarkStart w:id="3372" w:name="_ETM_Q1_5580551"/>
      <w:bookmarkStart w:id="3373" w:name="_ETM_Q1_5580583"/>
      <w:bookmarkEnd w:id="3372"/>
      <w:bookmarkEnd w:id="3373"/>
      <w:r>
        <w:rPr>
          <w:rFonts w:hint="cs"/>
          <w:rtl/>
          <w:lang w:eastAsia="he-IL"/>
        </w:rPr>
        <w:t xml:space="preserve">נו </w:t>
      </w:r>
      <w:bookmarkStart w:id="3374" w:name="_ETM_Q1_5579871"/>
      <w:bookmarkEnd w:id="3374"/>
      <w:r>
        <w:rPr>
          <w:rFonts w:hint="cs"/>
          <w:rtl/>
          <w:lang w:eastAsia="he-IL"/>
        </w:rPr>
        <w:t xml:space="preserve">מה, זה כמו שאני אביא מומחה לא טוב, מה אני אעשה? </w:t>
      </w:r>
    </w:p>
    <w:p w14:paraId="30EFB0A2" w14:textId="765807D9" w:rsidR="003F12BA" w:rsidRDefault="003F12BA" w:rsidP="003F12BA">
      <w:pPr>
        <w:rPr>
          <w:rtl/>
          <w:lang w:eastAsia="he-IL"/>
        </w:rPr>
      </w:pPr>
      <w:bookmarkStart w:id="3375" w:name="_ETM_Q1_5579807"/>
      <w:bookmarkStart w:id="3376" w:name="_ETM_Q1_5579878"/>
      <w:bookmarkStart w:id="3377" w:name="_ETM_Q1_5583367"/>
      <w:bookmarkEnd w:id="3375"/>
      <w:bookmarkEnd w:id="3376"/>
      <w:bookmarkEnd w:id="3377"/>
    </w:p>
    <w:p w14:paraId="2A31F73C" w14:textId="47E133AA" w:rsidR="003F12BA" w:rsidRDefault="003F12BA" w:rsidP="003F12BA">
      <w:pPr>
        <w:pStyle w:val="afb"/>
        <w:keepNext/>
        <w:rPr>
          <w:rtl/>
          <w:lang w:eastAsia="he-IL"/>
        </w:rPr>
      </w:pPr>
      <w:bookmarkStart w:id="3378" w:name="ET_guest_תמר_מירסקי_398"/>
      <w:r w:rsidRPr="003F12BA">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3F12BA">
        <w:rPr>
          <w:rStyle w:val="TagStyle"/>
          <w:rtl/>
        </w:rPr>
        <w:t xml:space="preserve"> &lt;&lt; אורח &gt;&gt;</w:t>
      </w:r>
      <w:r w:rsidR="001A4D22">
        <w:rPr>
          <w:rtl/>
          <w:lang w:eastAsia="he-IL"/>
        </w:rPr>
        <w:t xml:space="preserve"> </w:t>
      </w:r>
      <w:r>
        <w:rPr>
          <w:rtl/>
          <w:lang w:eastAsia="he-IL"/>
        </w:rPr>
        <w:t xml:space="preserve"> </w:t>
      </w:r>
      <w:bookmarkEnd w:id="3378"/>
    </w:p>
    <w:p w14:paraId="63DE5F0C" w14:textId="64F142E6" w:rsidR="003F12BA" w:rsidRDefault="003F12BA" w:rsidP="003F12BA">
      <w:pPr>
        <w:pStyle w:val="KeepWithNext"/>
        <w:rPr>
          <w:rtl/>
          <w:lang w:eastAsia="he-IL"/>
        </w:rPr>
      </w:pPr>
    </w:p>
    <w:p w14:paraId="16A04ED8" w14:textId="5F8E3247" w:rsidR="003F12BA" w:rsidRDefault="003F12BA" w:rsidP="003F12BA">
      <w:pPr>
        <w:rPr>
          <w:rtl/>
          <w:lang w:eastAsia="he-IL"/>
        </w:rPr>
      </w:pPr>
      <w:bookmarkStart w:id="3379" w:name="_ETM_Q1_5583717"/>
      <w:bookmarkStart w:id="3380" w:name="_ETM_Q1_5583751"/>
      <w:bookmarkEnd w:id="3379"/>
      <w:bookmarkEnd w:id="3380"/>
      <w:r>
        <w:rPr>
          <w:rFonts w:hint="cs"/>
          <w:rtl/>
          <w:lang w:eastAsia="he-IL"/>
        </w:rPr>
        <w:t xml:space="preserve">אני אתאר את </w:t>
      </w:r>
      <w:bookmarkStart w:id="3381" w:name="_ETM_Q1_5581875"/>
      <w:bookmarkEnd w:id="3381"/>
      <w:r>
        <w:rPr>
          <w:rFonts w:hint="cs"/>
          <w:rtl/>
          <w:lang w:eastAsia="he-IL"/>
        </w:rPr>
        <w:t>הסיטואציה, יש לו עכשיו אישור של - - -</w:t>
      </w:r>
      <w:bookmarkStart w:id="3382" w:name="_ETM_Q1_5587475"/>
      <w:bookmarkEnd w:id="3382"/>
    </w:p>
    <w:p w14:paraId="7D8AA499" w14:textId="4AD97053" w:rsidR="003F12BA" w:rsidRDefault="003F12BA" w:rsidP="003F12BA">
      <w:pPr>
        <w:rPr>
          <w:rtl/>
          <w:lang w:eastAsia="he-IL"/>
        </w:rPr>
      </w:pPr>
      <w:bookmarkStart w:id="3383" w:name="_ETM_Q1_5587537"/>
      <w:bookmarkEnd w:id="3383"/>
    </w:p>
    <w:p w14:paraId="12B70BFA" w14:textId="65BD8991" w:rsidR="003F12BA" w:rsidRDefault="003F12BA" w:rsidP="003F12BA">
      <w:pPr>
        <w:pStyle w:val="af8"/>
        <w:keepNext/>
        <w:rPr>
          <w:rtl/>
        </w:rPr>
      </w:pPr>
      <w:bookmarkStart w:id="3384" w:name="ET_yor_6158_399"/>
      <w:r w:rsidRPr="003F12BA">
        <w:rPr>
          <w:rStyle w:val="TagStyle"/>
          <w:rtl/>
        </w:rPr>
        <w:t xml:space="preserve"> &lt;&lt; יור &gt;&gt; </w:t>
      </w:r>
      <w:r>
        <w:rPr>
          <w:rtl/>
        </w:rPr>
        <w:t>היו"ר אפרת רייטן מרום:</w:t>
      </w:r>
      <w:r w:rsidRPr="003F12BA">
        <w:rPr>
          <w:rStyle w:val="TagStyle"/>
          <w:rtl/>
        </w:rPr>
        <w:t xml:space="preserve"> &lt;&lt; יור &gt;&gt;</w:t>
      </w:r>
      <w:r w:rsidR="001A4D22">
        <w:rPr>
          <w:rtl/>
        </w:rPr>
        <w:t xml:space="preserve"> </w:t>
      </w:r>
      <w:r>
        <w:rPr>
          <w:rtl/>
        </w:rPr>
        <w:t xml:space="preserve"> </w:t>
      </w:r>
      <w:bookmarkEnd w:id="3384"/>
    </w:p>
    <w:p w14:paraId="5E5EE7CC" w14:textId="79EF5F7D" w:rsidR="003F12BA" w:rsidRDefault="003F12BA" w:rsidP="003F12BA">
      <w:pPr>
        <w:pStyle w:val="KeepWithNext"/>
        <w:rPr>
          <w:rtl/>
          <w:lang w:eastAsia="he-IL"/>
        </w:rPr>
      </w:pPr>
    </w:p>
    <w:p w14:paraId="6F2F2B34" w14:textId="11CF7539" w:rsidR="003F12BA" w:rsidRDefault="003F12BA" w:rsidP="003F12BA">
      <w:pPr>
        <w:rPr>
          <w:rtl/>
          <w:lang w:eastAsia="he-IL"/>
        </w:rPr>
      </w:pPr>
      <w:bookmarkStart w:id="3385" w:name="_ETM_Q1_5583471"/>
      <w:bookmarkStart w:id="3386" w:name="_ETM_Q1_5583505"/>
      <w:bookmarkEnd w:id="3385"/>
      <w:bookmarkEnd w:id="3386"/>
      <w:r>
        <w:rPr>
          <w:rFonts w:hint="cs"/>
          <w:rtl/>
          <w:lang w:eastAsia="he-IL"/>
        </w:rPr>
        <w:t xml:space="preserve">אגב, עד </w:t>
      </w:r>
      <w:bookmarkStart w:id="3387" w:name="_ETM_Q1_5584515"/>
      <w:bookmarkEnd w:id="3387"/>
      <w:r>
        <w:rPr>
          <w:rFonts w:hint="cs"/>
          <w:rtl/>
          <w:lang w:eastAsia="he-IL"/>
        </w:rPr>
        <w:t>כמה שאני זוכרת, יש רשימה של יועצים ושל מומחים</w:t>
      </w:r>
      <w:bookmarkStart w:id="3388" w:name="_ETM_Q1_5591787"/>
      <w:bookmarkEnd w:id="3388"/>
      <w:r>
        <w:rPr>
          <w:rFonts w:hint="cs"/>
          <w:rtl/>
          <w:lang w:eastAsia="he-IL"/>
        </w:rPr>
        <w:t xml:space="preserve"> כאלה. </w:t>
      </w:r>
    </w:p>
    <w:p w14:paraId="22ECFD7D" w14:textId="78C55DBA" w:rsidR="003F12BA" w:rsidRDefault="003F12BA" w:rsidP="003F12BA">
      <w:pPr>
        <w:rPr>
          <w:rtl/>
          <w:lang w:eastAsia="he-IL"/>
        </w:rPr>
      </w:pPr>
      <w:bookmarkStart w:id="3389" w:name="_ETM_Q1_5593347"/>
      <w:bookmarkStart w:id="3390" w:name="_ETM_Q1_5593408"/>
      <w:bookmarkEnd w:id="3389"/>
      <w:bookmarkEnd w:id="3390"/>
    </w:p>
    <w:p w14:paraId="46A9A70D" w14:textId="20AC2278" w:rsidR="003F12BA" w:rsidRDefault="003F12BA" w:rsidP="003F12BA">
      <w:pPr>
        <w:pStyle w:val="afb"/>
        <w:keepNext/>
        <w:rPr>
          <w:rtl/>
          <w:lang w:eastAsia="he-IL"/>
        </w:rPr>
      </w:pPr>
      <w:bookmarkStart w:id="3391" w:name="ET_guest_תמר_מירסקי_400"/>
      <w:r w:rsidRPr="003F12BA">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3F12BA">
        <w:rPr>
          <w:rStyle w:val="TagStyle"/>
          <w:rtl/>
        </w:rPr>
        <w:t xml:space="preserve"> &lt;&lt; אורח &gt;&gt;</w:t>
      </w:r>
      <w:r w:rsidR="001A4D22">
        <w:rPr>
          <w:rtl/>
          <w:lang w:eastAsia="he-IL"/>
        </w:rPr>
        <w:t xml:space="preserve"> </w:t>
      </w:r>
      <w:r>
        <w:rPr>
          <w:rtl/>
          <w:lang w:eastAsia="he-IL"/>
        </w:rPr>
        <w:t xml:space="preserve"> </w:t>
      </w:r>
      <w:bookmarkEnd w:id="3391"/>
    </w:p>
    <w:p w14:paraId="5BFDB1B6" w14:textId="2E9770C7" w:rsidR="003F12BA" w:rsidRDefault="003F12BA" w:rsidP="003F12BA">
      <w:pPr>
        <w:pStyle w:val="KeepWithNext"/>
        <w:rPr>
          <w:rtl/>
          <w:lang w:eastAsia="he-IL"/>
        </w:rPr>
      </w:pPr>
    </w:p>
    <w:p w14:paraId="02CE5E16" w14:textId="66E78C6B" w:rsidR="003F12BA" w:rsidRDefault="003F12BA" w:rsidP="003F12BA">
      <w:pPr>
        <w:rPr>
          <w:rtl/>
          <w:lang w:eastAsia="he-IL"/>
        </w:rPr>
      </w:pPr>
      <w:bookmarkStart w:id="3392" w:name="_ETM_Q1_5590102"/>
      <w:bookmarkStart w:id="3393" w:name="_ETM_Q1_5590135"/>
      <w:bookmarkEnd w:id="3392"/>
      <w:bookmarkEnd w:id="3393"/>
      <w:r>
        <w:rPr>
          <w:rFonts w:hint="cs"/>
          <w:rtl/>
          <w:lang w:eastAsia="he-IL"/>
        </w:rPr>
        <w:t xml:space="preserve">כן, זה מוסדר. זה מוסדר על ידי זרוע העבודה. </w:t>
      </w:r>
      <w:bookmarkStart w:id="3394" w:name="_ETM_Q1_5592285"/>
      <w:bookmarkStart w:id="3395" w:name="_ETM_Q1_5595147"/>
      <w:bookmarkStart w:id="3396" w:name="_ETM_Q1_5592827"/>
      <w:bookmarkEnd w:id="3394"/>
      <w:bookmarkEnd w:id="3395"/>
      <w:bookmarkEnd w:id="3396"/>
    </w:p>
    <w:p w14:paraId="0075B1A3" w14:textId="3E2C672C" w:rsidR="003F12BA" w:rsidRDefault="003F12BA" w:rsidP="003F12BA">
      <w:pPr>
        <w:rPr>
          <w:rtl/>
          <w:lang w:eastAsia="he-IL"/>
        </w:rPr>
      </w:pPr>
      <w:bookmarkStart w:id="3397" w:name="_ETM_Q1_5592886"/>
      <w:bookmarkStart w:id="3398" w:name="_ETM_Q1_5593723"/>
      <w:bookmarkEnd w:id="3397"/>
      <w:bookmarkEnd w:id="3398"/>
    </w:p>
    <w:p w14:paraId="487EDC3A" w14:textId="228E8E3E" w:rsidR="003F12BA" w:rsidRDefault="003F12BA" w:rsidP="003F12BA">
      <w:pPr>
        <w:pStyle w:val="afb"/>
        <w:keepNext/>
        <w:rPr>
          <w:rtl/>
          <w:lang w:eastAsia="he-IL"/>
        </w:rPr>
      </w:pPr>
      <w:bookmarkStart w:id="3399" w:name="ET_guest_ערן_טמיר_401"/>
      <w:r w:rsidRPr="003F12BA">
        <w:rPr>
          <w:rStyle w:val="TagStyle"/>
          <w:rtl/>
        </w:rPr>
        <w:t xml:space="preserve"> &lt;&lt; אורח &gt;&gt; </w:t>
      </w:r>
      <w:r>
        <w:rPr>
          <w:rtl/>
          <w:lang w:eastAsia="he-IL"/>
        </w:rPr>
        <w:t>ערן טמיר:</w:t>
      </w:r>
      <w:r w:rsidRPr="003F12BA">
        <w:rPr>
          <w:rStyle w:val="TagStyle"/>
          <w:rtl/>
        </w:rPr>
        <w:t xml:space="preserve"> &lt;&lt; אורח &gt;&gt;</w:t>
      </w:r>
      <w:r w:rsidR="001A4D22">
        <w:rPr>
          <w:rtl/>
          <w:lang w:eastAsia="he-IL"/>
        </w:rPr>
        <w:t xml:space="preserve"> </w:t>
      </w:r>
      <w:r>
        <w:rPr>
          <w:rtl/>
          <w:lang w:eastAsia="he-IL"/>
        </w:rPr>
        <w:t xml:space="preserve"> </w:t>
      </w:r>
      <w:bookmarkEnd w:id="3399"/>
    </w:p>
    <w:p w14:paraId="7197DB43" w14:textId="69C38FA6" w:rsidR="003F12BA" w:rsidRDefault="003F12BA" w:rsidP="003F12BA">
      <w:pPr>
        <w:pStyle w:val="KeepWithNext"/>
        <w:rPr>
          <w:rtl/>
          <w:lang w:eastAsia="he-IL"/>
        </w:rPr>
      </w:pPr>
    </w:p>
    <w:p w14:paraId="0E6ACC51" w14:textId="4CF9D692" w:rsidR="003F12BA" w:rsidRDefault="003F12BA" w:rsidP="003F12BA">
      <w:pPr>
        <w:rPr>
          <w:rtl/>
          <w:lang w:eastAsia="he-IL"/>
        </w:rPr>
      </w:pPr>
      <w:bookmarkStart w:id="3400" w:name="_ETM_Q1_5594062"/>
      <w:bookmarkStart w:id="3401" w:name="_ETM_Q1_5594093"/>
      <w:bookmarkEnd w:id="3400"/>
      <w:bookmarkEnd w:id="3401"/>
      <w:r>
        <w:rPr>
          <w:rFonts w:hint="cs"/>
          <w:rtl/>
          <w:lang w:eastAsia="he-IL"/>
        </w:rPr>
        <w:t xml:space="preserve">זה מקצוע מורשה, זה רק מי שיש לו רישיון. לצערנו, </w:t>
      </w:r>
      <w:bookmarkStart w:id="3402" w:name="_ETM_Q1_5598337"/>
      <w:bookmarkEnd w:id="3402"/>
      <w:r>
        <w:rPr>
          <w:rFonts w:hint="cs"/>
          <w:rtl/>
          <w:lang w:eastAsia="he-IL"/>
        </w:rPr>
        <w:t xml:space="preserve">כמו שהנציב אמר קודם, זה לא אצלנו. </w:t>
      </w:r>
    </w:p>
    <w:p w14:paraId="7D2C2513" w14:textId="21973E0B" w:rsidR="003F12BA" w:rsidRDefault="003F12BA" w:rsidP="003F12BA">
      <w:pPr>
        <w:rPr>
          <w:rtl/>
          <w:lang w:eastAsia="he-IL"/>
        </w:rPr>
      </w:pPr>
      <w:bookmarkStart w:id="3403" w:name="_ETM_Q1_5603913"/>
      <w:bookmarkStart w:id="3404" w:name="_ETM_Q1_5603976"/>
      <w:bookmarkEnd w:id="3403"/>
      <w:bookmarkEnd w:id="3404"/>
    </w:p>
    <w:p w14:paraId="4233F474" w14:textId="0887556B" w:rsidR="003F12BA" w:rsidRDefault="003F12BA" w:rsidP="003F12BA">
      <w:pPr>
        <w:pStyle w:val="afb"/>
        <w:keepNext/>
        <w:rPr>
          <w:rtl/>
          <w:lang w:eastAsia="he-IL"/>
        </w:rPr>
      </w:pPr>
      <w:bookmarkStart w:id="3405" w:name="ET_guest_תמר_מירסקי_402"/>
      <w:r w:rsidRPr="003F12BA">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3F12BA">
        <w:rPr>
          <w:rStyle w:val="TagStyle"/>
          <w:rtl/>
        </w:rPr>
        <w:t xml:space="preserve"> &lt;&lt; אורח &gt;&gt;</w:t>
      </w:r>
      <w:r w:rsidR="001A4D22">
        <w:rPr>
          <w:rtl/>
          <w:lang w:eastAsia="he-IL"/>
        </w:rPr>
        <w:t xml:space="preserve"> </w:t>
      </w:r>
      <w:r>
        <w:rPr>
          <w:rtl/>
          <w:lang w:eastAsia="he-IL"/>
        </w:rPr>
        <w:t xml:space="preserve"> </w:t>
      </w:r>
      <w:bookmarkEnd w:id="3405"/>
    </w:p>
    <w:p w14:paraId="2C7CEFE0" w14:textId="500B33A6" w:rsidR="003F12BA" w:rsidRDefault="003F12BA" w:rsidP="003F12BA">
      <w:pPr>
        <w:pStyle w:val="KeepWithNext"/>
        <w:rPr>
          <w:rtl/>
          <w:lang w:eastAsia="he-IL"/>
        </w:rPr>
      </w:pPr>
    </w:p>
    <w:p w14:paraId="58C947E3" w14:textId="4D535FE9" w:rsidR="003F12BA" w:rsidRDefault="003F12BA" w:rsidP="003F12BA">
      <w:pPr>
        <w:rPr>
          <w:rtl/>
          <w:lang w:eastAsia="he-IL"/>
        </w:rPr>
      </w:pPr>
      <w:bookmarkStart w:id="3406" w:name="_ETM_Q1_5605474"/>
      <w:bookmarkStart w:id="3407" w:name="_ETM_Q1_5605504"/>
      <w:bookmarkEnd w:id="3406"/>
      <w:bookmarkEnd w:id="3407"/>
      <w:r>
        <w:rPr>
          <w:rFonts w:hint="cs"/>
          <w:rtl/>
          <w:lang w:eastAsia="he-IL"/>
        </w:rPr>
        <w:t xml:space="preserve">מה שאני מנסה </w:t>
      </w:r>
      <w:bookmarkStart w:id="3408" w:name="_ETM_Q1_5606848"/>
      <w:bookmarkEnd w:id="3408"/>
      <w:r>
        <w:rPr>
          <w:rFonts w:hint="cs"/>
          <w:rtl/>
          <w:lang w:eastAsia="he-IL"/>
        </w:rPr>
        <w:t>להגיד, נניח יש לו היום אישור, עוד ארבע שנים</w:t>
      </w:r>
      <w:bookmarkStart w:id="3409" w:name="_ETM_Q1_5608285"/>
      <w:bookmarkEnd w:id="3409"/>
      <w:r>
        <w:rPr>
          <w:rFonts w:hint="cs"/>
          <w:rtl/>
          <w:lang w:eastAsia="he-IL"/>
        </w:rPr>
        <w:t xml:space="preserve"> הוא צריך לחדש רישיון, הוא בא לחדש את הרישיון,</w:t>
      </w:r>
      <w:bookmarkStart w:id="3410" w:name="_ETM_Q1_5615102"/>
      <w:bookmarkEnd w:id="3410"/>
      <w:r>
        <w:rPr>
          <w:rFonts w:hint="cs"/>
          <w:rtl/>
          <w:lang w:eastAsia="he-IL"/>
        </w:rPr>
        <w:t xml:space="preserve"> לקח יועץ נגישות, אותו יועץ לא</w:t>
      </w:r>
      <w:r w:rsidR="00E767B7">
        <w:rPr>
          <w:rFonts w:hint="cs"/>
          <w:rtl/>
          <w:lang w:eastAsia="he-IL"/>
        </w:rPr>
        <w:t xml:space="preserve"> עשה עבודה טובה, האם </w:t>
      </w:r>
      <w:bookmarkStart w:id="3411" w:name="_ETM_Q1_5618987"/>
      <w:bookmarkEnd w:id="3411"/>
      <w:r w:rsidR="00E767B7">
        <w:rPr>
          <w:rFonts w:hint="cs"/>
          <w:rtl/>
          <w:lang w:eastAsia="he-IL"/>
        </w:rPr>
        <w:t>יש לו הגנה?</w:t>
      </w:r>
    </w:p>
    <w:p w14:paraId="44F1B5B2" w14:textId="07D438F9" w:rsidR="00E767B7" w:rsidRDefault="00E767B7" w:rsidP="003F12BA">
      <w:pPr>
        <w:rPr>
          <w:rtl/>
          <w:lang w:eastAsia="he-IL"/>
        </w:rPr>
      </w:pPr>
      <w:bookmarkStart w:id="3412" w:name="_ETM_Q1_5618779"/>
      <w:bookmarkStart w:id="3413" w:name="_ETM_Q1_5618925"/>
      <w:bookmarkStart w:id="3414" w:name="_ETM_Q1_5614502"/>
      <w:bookmarkEnd w:id="3412"/>
      <w:bookmarkEnd w:id="3413"/>
      <w:bookmarkEnd w:id="3414"/>
    </w:p>
    <w:p w14:paraId="739A4A9F" w14:textId="3E27C002" w:rsidR="00E767B7" w:rsidRDefault="00E767B7" w:rsidP="00E767B7">
      <w:pPr>
        <w:pStyle w:val="a5"/>
        <w:keepNext/>
        <w:rPr>
          <w:rtl/>
        </w:rPr>
      </w:pPr>
      <w:bookmarkStart w:id="3415" w:name="ET_speaker_ענת_מימון_403"/>
      <w:r w:rsidRPr="00E767B7">
        <w:rPr>
          <w:rStyle w:val="TagStyle"/>
          <w:rtl/>
        </w:rPr>
        <w:t xml:space="preserve"> &lt;&lt; דובר &gt;&gt; </w:t>
      </w:r>
      <w:r>
        <w:rPr>
          <w:rtl/>
        </w:rPr>
        <w:t>ענת מימון:</w:t>
      </w:r>
      <w:r w:rsidRPr="00E767B7">
        <w:rPr>
          <w:rStyle w:val="TagStyle"/>
          <w:rtl/>
        </w:rPr>
        <w:t xml:space="preserve"> &lt;&lt; דובר &gt;&gt;</w:t>
      </w:r>
      <w:r w:rsidR="001A4D22">
        <w:rPr>
          <w:rtl/>
        </w:rPr>
        <w:t xml:space="preserve"> </w:t>
      </w:r>
      <w:r>
        <w:rPr>
          <w:rtl/>
        </w:rPr>
        <w:t xml:space="preserve"> </w:t>
      </w:r>
      <w:bookmarkEnd w:id="3415"/>
    </w:p>
    <w:p w14:paraId="1CBC985E" w14:textId="0A2E213F" w:rsidR="00E767B7" w:rsidRDefault="00E767B7" w:rsidP="00E767B7">
      <w:pPr>
        <w:pStyle w:val="KeepWithNext"/>
        <w:rPr>
          <w:rtl/>
          <w:lang w:eastAsia="he-IL"/>
        </w:rPr>
      </w:pPr>
    </w:p>
    <w:p w14:paraId="26BE3239" w14:textId="0E0DBD15" w:rsidR="00E767B7" w:rsidRPr="00E767B7" w:rsidRDefault="00E767B7" w:rsidP="00E767B7">
      <w:pPr>
        <w:rPr>
          <w:rtl/>
          <w:lang w:eastAsia="he-IL"/>
        </w:rPr>
      </w:pPr>
      <w:bookmarkStart w:id="3416" w:name="_ETM_Q1_5614999"/>
      <w:bookmarkStart w:id="3417" w:name="_ETM_Q1_5615030"/>
      <w:bookmarkEnd w:id="3416"/>
      <w:bookmarkEnd w:id="3417"/>
      <w:r>
        <w:rPr>
          <w:rFonts w:hint="cs"/>
          <w:rtl/>
          <w:lang w:eastAsia="he-IL"/>
        </w:rPr>
        <w:t xml:space="preserve">אבל הוא נתן לו אישור? </w:t>
      </w:r>
    </w:p>
    <w:p w14:paraId="7DBF306C" w14:textId="2AB18E0E" w:rsidR="00E767B7" w:rsidRDefault="00E767B7" w:rsidP="003F12BA">
      <w:pPr>
        <w:rPr>
          <w:rtl/>
          <w:lang w:eastAsia="he-IL"/>
        </w:rPr>
      </w:pPr>
      <w:bookmarkStart w:id="3418" w:name="_ETM_Q1_5599457"/>
      <w:bookmarkStart w:id="3419" w:name="_ETM_Q1_5599524"/>
      <w:bookmarkStart w:id="3420" w:name="_ETM_Q1_5620550"/>
      <w:bookmarkEnd w:id="3418"/>
      <w:bookmarkEnd w:id="3419"/>
      <w:bookmarkEnd w:id="3420"/>
    </w:p>
    <w:p w14:paraId="78A37B6F" w14:textId="45587ED1" w:rsidR="00E767B7" w:rsidRDefault="00E767B7" w:rsidP="00E767B7">
      <w:pPr>
        <w:pStyle w:val="afb"/>
        <w:keepNext/>
        <w:rPr>
          <w:rtl/>
          <w:lang w:eastAsia="he-IL"/>
        </w:rPr>
      </w:pPr>
      <w:bookmarkStart w:id="3421" w:name="ET_guest_תמר_מירסקי_404"/>
      <w:r w:rsidRPr="00E767B7">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E767B7">
        <w:rPr>
          <w:rStyle w:val="TagStyle"/>
          <w:rtl/>
        </w:rPr>
        <w:t xml:space="preserve"> &lt;&lt; אורח &gt;&gt;</w:t>
      </w:r>
      <w:r w:rsidR="001A4D22">
        <w:rPr>
          <w:rtl/>
          <w:lang w:eastAsia="he-IL"/>
        </w:rPr>
        <w:t xml:space="preserve"> </w:t>
      </w:r>
      <w:r>
        <w:rPr>
          <w:rtl/>
          <w:lang w:eastAsia="he-IL"/>
        </w:rPr>
        <w:t xml:space="preserve"> </w:t>
      </w:r>
      <w:bookmarkEnd w:id="3421"/>
    </w:p>
    <w:p w14:paraId="6B39F4F7" w14:textId="29779DF8" w:rsidR="00E767B7" w:rsidRDefault="00E767B7" w:rsidP="00E767B7">
      <w:pPr>
        <w:pStyle w:val="KeepWithNext"/>
        <w:rPr>
          <w:rtl/>
          <w:lang w:eastAsia="he-IL"/>
        </w:rPr>
      </w:pPr>
    </w:p>
    <w:p w14:paraId="6CF3FED8" w14:textId="49BCF043" w:rsidR="00E767B7" w:rsidRDefault="00E767B7" w:rsidP="00E767B7">
      <w:pPr>
        <w:rPr>
          <w:rtl/>
          <w:lang w:eastAsia="he-IL"/>
        </w:rPr>
      </w:pPr>
      <w:bookmarkStart w:id="3422" w:name="_ETM_Q1_5620842"/>
      <w:bookmarkStart w:id="3423" w:name="_ETM_Q1_5620857"/>
      <w:bookmarkEnd w:id="3422"/>
      <w:bookmarkEnd w:id="3423"/>
      <w:r>
        <w:rPr>
          <w:rFonts w:hint="cs"/>
          <w:rtl/>
          <w:lang w:eastAsia="he-IL"/>
        </w:rPr>
        <w:t xml:space="preserve">נתן לו </w:t>
      </w:r>
      <w:bookmarkStart w:id="3424" w:name="_ETM_Q1_5617881"/>
      <w:bookmarkEnd w:id="3424"/>
      <w:r>
        <w:rPr>
          <w:rFonts w:hint="cs"/>
          <w:rtl/>
          <w:lang w:eastAsia="he-IL"/>
        </w:rPr>
        <w:t>אישור.</w:t>
      </w:r>
    </w:p>
    <w:p w14:paraId="60784D33" w14:textId="02367D97" w:rsidR="00E767B7" w:rsidRDefault="00E767B7" w:rsidP="00E767B7">
      <w:pPr>
        <w:rPr>
          <w:rtl/>
          <w:lang w:eastAsia="he-IL"/>
        </w:rPr>
      </w:pPr>
      <w:bookmarkStart w:id="3425" w:name="_ETM_Q1_5618908"/>
      <w:bookmarkStart w:id="3426" w:name="_ETM_Q1_5618980"/>
      <w:bookmarkStart w:id="3427" w:name="_ETM_Q1_5620084"/>
      <w:bookmarkEnd w:id="3425"/>
      <w:bookmarkEnd w:id="3426"/>
      <w:bookmarkEnd w:id="3427"/>
    </w:p>
    <w:p w14:paraId="7F7CB815" w14:textId="53B6AB40" w:rsidR="00E767B7" w:rsidRDefault="00E767B7" w:rsidP="00E767B7">
      <w:pPr>
        <w:pStyle w:val="a5"/>
        <w:keepNext/>
        <w:rPr>
          <w:rtl/>
        </w:rPr>
      </w:pPr>
      <w:bookmarkStart w:id="3428" w:name="ET_speaker_ענת_מימון_405"/>
      <w:r w:rsidRPr="00E767B7">
        <w:rPr>
          <w:rStyle w:val="TagStyle"/>
          <w:rtl/>
        </w:rPr>
        <w:t xml:space="preserve"> &lt;&lt; דובר &gt;&gt; </w:t>
      </w:r>
      <w:r>
        <w:rPr>
          <w:rtl/>
        </w:rPr>
        <w:t>ענת מימון:</w:t>
      </w:r>
      <w:r w:rsidRPr="00E767B7">
        <w:rPr>
          <w:rStyle w:val="TagStyle"/>
          <w:rtl/>
        </w:rPr>
        <w:t xml:space="preserve"> &lt;&lt; דובר &gt;&gt;</w:t>
      </w:r>
      <w:r w:rsidR="001A4D22">
        <w:rPr>
          <w:rtl/>
        </w:rPr>
        <w:t xml:space="preserve"> </w:t>
      </w:r>
      <w:r>
        <w:rPr>
          <w:rtl/>
        </w:rPr>
        <w:t xml:space="preserve"> </w:t>
      </w:r>
      <w:bookmarkEnd w:id="3428"/>
    </w:p>
    <w:p w14:paraId="16F0D11D" w14:textId="2F92F7BD" w:rsidR="00E767B7" w:rsidRDefault="00E767B7" w:rsidP="00E767B7">
      <w:pPr>
        <w:pStyle w:val="KeepWithNext"/>
        <w:rPr>
          <w:rtl/>
          <w:lang w:eastAsia="he-IL"/>
        </w:rPr>
      </w:pPr>
    </w:p>
    <w:p w14:paraId="3436DBF6" w14:textId="51AE06E9" w:rsidR="00E767B7" w:rsidRDefault="00E767B7" w:rsidP="00E767B7">
      <w:pPr>
        <w:rPr>
          <w:rtl/>
          <w:lang w:eastAsia="he-IL"/>
        </w:rPr>
      </w:pPr>
      <w:bookmarkStart w:id="3429" w:name="_ETM_Q1_5620413"/>
      <w:bookmarkStart w:id="3430" w:name="_ETM_Q1_5620428"/>
      <w:bookmarkEnd w:id="3429"/>
      <w:bookmarkEnd w:id="3430"/>
      <w:r>
        <w:rPr>
          <w:rFonts w:hint="cs"/>
          <w:rtl/>
          <w:lang w:eastAsia="he-IL"/>
        </w:rPr>
        <w:t>יש לו הגנה.</w:t>
      </w:r>
    </w:p>
    <w:p w14:paraId="6B841F0E" w14:textId="46A85CF6" w:rsidR="00E767B7" w:rsidRDefault="00E767B7" w:rsidP="00E767B7">
      <w:pPr>
        <w:rPr>
          <w:rtl/>
          <w:lang w:eastAsia="he-IL"/>
        </w:rPr>
      </w:pPr>
      <w:bookmarkStart w:id="3431" w:name="_ETM_Q1_5620002"/>
      <w:bookmarkEnd w:id="3431"/>
    </w:p>
    <w:p w14:paraId="44033364" w14:textId="75AAF15D" w:rsidR="00E767B7" w:rsidRDefault="00E767B7" w:rsidP="00E767B7">
      <w:pPr>
        <w:pStyle w:val="a5"/>
        <w:keepNext/>
        <w:rPr>
          <w:rtl/>
        </w:rPr>
      </w:pPr>
      <w:bookmarkStart w:id="3432" w:name="ET_speaker_6241_406"/>
      <w:r w:rsidRPr="00E767B7">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E767B7">
        <w:rPr>
          <w:rStyle w:val="TagStyle"/>
          <w:rtl/>
        </w:rPr>
        <w:t xml:space="preserve"> &lt;&lt; דובר &gt;&gt;</w:t>
      </w:r>
      <w:r w:rsidR="001A4D22">
        <w:rPr>
          <w:rtl/>
        </w:rPr>
        <w:t xml:space="preserve"> </w:t>
      </w:r>
      <w:r>
        <w:rPr>
          <w:rtl/>
        </w:rPr>
        <w:t xml:space="preserve"> </w:t>
      </w:r>
      <w:bookmarkEnd w:id="3432"/>
    </w:p>
    <w:p w14:paraId="40A224A6" w14:textId="2764D2A4" w:rsidR="00E767B7" w:rsidRDefault="00E767B7" w:rsidP="00E767B7">
      <w:pPr>
        <w:pStyle w:val="KeepWithNext"/>
        <w:rPr>
          <w:rtl/>
          <w:lang w:eastAsia="he-IL"/>
        </w:rPr>
      </w:pPr>
    </w:p>
    <w:p w14:paraId="61F1AB5A" w14:textId="4693F67D" w:rsidR="00E767B7" w:rsidRDefault="00E767B7" w:rsidP="00E767B7">
      <w:pPr>
        <w:rPr>
          <w:rtl/>
          <w:lang w:eastAsia="he-IL"/>
        </w:rPr>
      </w:pPr>
      <w:bookmarkStart w:id="3433" w:name="_ETM_Q1_5620337"/>
      <w:bookmarkStart w:id="3434" w:name="_ETM_Q1_5620354"/>
      <w:bookmarkEnd w:id="3433"/>
      <w:bookmarkEnd w:id="3434"/>
      <w:r>
        <w:rPr>
          <w:rFonts w:hint="cs"/>
          <w:rtl/>
          <w:lang w:eastAsia="he-IL"/>
        </w:rPr>
        <w:t>יש לו אישור.</w:t>
      </w:r>
    </w:p>
    <w:p w14:paraId="5A3F4320" w14:textId="47FF08D4" w:rsidR="00E767B7" w:rsidRDefault="00E767B7" w:rsidP="00E767B7">
      <w:pPr>
        <w:rPr>
          <w:rtl/>
          <w:lang w:eastAsia="he-IL"/>
        </w:rPr>
      </w:pPr>
      <w:bookmarkStart w:id="3435" w:name="_ETM_Q1_5621802"/>
      <w:bookmarkStart w:id="3436" w:name="_ETM_Q1_5621953"/>
      <w:bookmarkEnd w:id="3435"/>
      <w:bookmarkEnd w:id="3436"/>
    </w:p>
    <w:p w14:paraId="1E027D91" w14:textId="5ABEFA77" w:rsidR="00E767B7" w:rsidRDefault="00E767B7" w:rsidP="00E767B7">
      <w:pPr>
        <w:pStyle w:val="afb"/>
        <w:keepNext/>
        <w:rPr>
          <w:rtl/>
          <w:lang w:eastAsia="he-IL"/>
        </w:rPr>
      </w:pPr>
      <w:bookmarkStart w:id="3437" w:name="ET_guest_תמר_מירסקי_407"/>
      <w:r w:rsidRPr="00E767B7">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E767B7">
        <w:rPr>
          <w:rStyle w:val="TagStyle"/>
          <w:rtl/>
        </w:rPr>
        <w:t xml:space="preserve"> &lt;&lt; אורח &gt;&gt;</w:t>
      </w:r>
      <w:r w:rsidR="001A4D22">
        <w:rPr>
          <w:rtl/>
          <w:lang w:eastAsia="he-IL"/>
        </w:rPr>
        <w:t xml:space="preserve"> </w:t>
      </w:r>
      <w:r>
        <w:rPr>
          <w:rtl/>
          <w:lang w:eastAsia="he-IL"/>
        </w:rPr>
        <w:t xml:space="preserve"> </w:t>
      </w:r>
      <w:bookmarkEnd w:id="3437"/>
    </w:p>
    <w:p w14:paraId="299E2AA9" w14:textId="33D75EE6" w:rsidR="00E767B7" w:rsidRDefault="00E767B7" w:rsidP="00E767B7">
      <w:pPr>
        <w:pStyle w:val="KeepWithNext"/>
        <w:rPr>
          <w:rtl/>
          <w:lang w:eastAsia="he-IL"/>
        </w:rPr>
      </w:pPr>
    </w:p>
    <w:p w14:paraId="68607EA9" w14:textId="10BE0370" w:rsidR="00E767B7" w:rsidRDefault="00E767B7" w:rsidP="00E767B7">
      <w:pPr>
        <w:rPr>
          <w:rtl/>
          <w:lang w:eastAsia="he-IL"/>
        </w:rPr>
      </w:pPr>
      <w:bookmarkStart w:id="3438" w:name="_ETM_Q1_5618945"/>
      <w:bookmarkStart w:id="3439" w:name="_ETM_Q1_5618961"/>
      <w:bookmarkEnd w:id="3438"/>
      <w:bookmarkEnd w:id="3439"/>
      <w:r>
        <w:rPr>
          <w:rFonts w:hint="cs"/>
          <w:rtl/>
          <w:lang w:eastAsia="he-IL"/>
        </w:rPr>
        <w:t xml:space="preserve">נתן לו אישור, אבל לא </w:t>
      </w:r>
      <w:bookmarkStart w:id="3440" w:name="_ETM_Q1_5621828"/>
      <w:bookmarkEnd w:id="3440"/>
      <w:r>
        <w:rPr>
          <w:rFonts w:hint="cs"/>
          <w:rtl/>
          <w:lang w:eastAsia="he-IL"/>
        </w:rPr>
        <w:t xml:space="preserve">לפי הפורמט. </w:t>
      </w:r>
    </w:p>
    <w:p w14:paraId="6FC32555" w14:textId="2C7C131C" w:rsidR="00E767B7" w:rsidRDefault="00E767B7" w:rsidP="00E767B7">
      <w:pPr>
        <w:rPr>
          <w:rtl/>
          <w:lang w:eastAsia="he-IL"/>
        </w:rPr>
      </w:pPr>
      <w:bookmarkStart w:id="3441" w:name="_ETM_Q1_5620198"/>
      <w:bookmarkStart w:id="3442" w:name="_ETM_Q1_5620266"/>
      <w:bookmarkStart w:id="3443" w:name="_ETM_Q1_5624108"/>
      <w:bookmarkStart w:id="3444" w:name="_ETM_Q1_5624176"/>
      <w:bookmarkStart w:id="3445" w:name="_ETM_Q1_5620656"/>
      <w:bookmarkEnd w:id="3441"/>
      <w:bookmarkEnd w:id="3442"/>
      <w:bookmarkEnd w:id="3443"/>
      <w:bookmarkEnd w:id="3444"/>
      <w:bookmarkEnd w:id="3445"/>
    </w:p>
    <w:p w14:paraId="2EF5DBEF" w14:textId="48ECB31D" w:rsidR="00E767B7" w:rsidRDefault="00E767B7" w:rsidP="00E767B7">
      <w:pPr>
        <w:pStyle w:val="af8"/>
        <w:keepNext/>
        <w:rPr>
          <w:rtl/>
        </w:rPr>
      </w:pPr>
      <w:bookmarkStart w:id="3446" w:name="ET_yor_6158_408"/>
      <w:r w:rsidRPr="00E767B7">
        <w:rPr>
          <w:rStyle w:val="TagStyle"/>
          <w:rtl/>
        </w:rPr>
        <w:t xml:space="preserve"> &lt;&lt; יור &gt;&gt; </w:t>
      </w:r>
      <w:r>
        <w:rPr>
          <w:rtl/>
        </w:rPr>
        <w:t>היו"ר אפרת רייטן מרום:</w:t>
      </w:r>
      <w:r w:rsidRPr="00E767B7">
        <w:rPr>
          <w:rStyle w:val="TagStyle"/>
          <w:rtl/>
        </w:rPr>
        <w:t xml:space="preserve"> &lt;&lt; יור &gt;&gt;</w:t>
      </w:r>
      <w:r w:rsidR="001A4D22">
        <w:rPr>
          <w:rtl/>
        </w:rPr>
        <w:t xml:space="preserve"> </w:t>
      </w:r>
      <w:r>
        <w:rPr>
          <w:rtl/>
        </w:rPr>
        <w:t xml:space="preserve"> </w:t>
      </w:r>
      <w:bookmarkEnd w:id="3446"/>
    </w:p>
    <w:p w14:paraId="5E6EC2B6" w14:textId="5A30BA2D" w:rsidR="00E767B7" w:rsidRDefault="00E767B7" w:rsidP="00E767B7">
      <w:pPr>
        <w:pStyle w:val="KeepWithNext"/>
        <w:rPr>
          <w:rtl/>
          <w:lang w:eastAsia="he-IL"/>
        </w:rPr>
      </w:pPr>
    </w:p>
    <w:p w14:paraId="1A632611" w14:textId="505DF07B" w:rsidR="00E767B7" w:rsidRDefault="00E767B7" w:rsidP="00B7329D">
      <w:pPr>
        <w:rPr>
          <w:rtl/>
          <w:lang w:eastAsia="he-IL"/>
        </w:rPr>
      </w:pPr>
      <w:bookmarkStart w:id="3447" w:name="_ETM_Q1_5621013"/>
      <w:bookmarkStart w:id="3448" w:name="_ETM_Q1_5621049"/>
      <w:bookmarkEnd w:id="3447"/>
      <w:bookmarkEnd w:id="3448"/>
      <w:r>
        <w:rPr>
          <w:rFonts w:hint="cs"/>
          <w:rtl/>
          <w:lang w:eastAsia="he-IL"/>
        </w:rPr>
        <w:t xml:space="preserve">מה הוא יכול לעשות? </w:t>
      </w:r>
      <w:r w:rsidR="00B7329D">
        <w:rPr>
          <w:rFonts w:hint="cs"/>
          <w:rtl/>
          <w:lang w:eastAsia="he-IL"/>
        </w:rPr>
        <w:t xml:space="preserve">אם </w:t>
      </w:r>
      <w:r>
        <w:rPr>
          <w:rFonts w:hint="cs"/>
          <w:rtl/>
          <w:lang w:eastAsia="he-IL"/>
        </w:rPr>
        <w:t xml:space="preserve">הוא לא עשה </w:t>
      </w:r>
      <w:bookmarkStart w:id="3449" w:name="_ETM_Q1_5622826"/>
      <w:bookmarkEnd w:id="3449"/>
      <w:r w:rsidR="00B7329D">
        <w:rPr>
          <w:rFonts w:hint="cs"/>
          <w:rtl/>
          <w:lang w:eastAsia="he-IL"/>
        </w:rPr>
        <w:t>עבודה אז הוא לא עשה עבודה טובה.</w:t>
      </w:r>
    </w:p>
    <w:p w14:paraId="4480D492" w14:textId="1D67BBE2" w:rsidR="00E767B7" w:rsidRDefault="00E767B7" w:rsidP="00E767B7">
      <w:pPr>
        <w:rPr>
          <w:rtl/>
          <w:lang w:eastAsia="he-IL"/>
        </w:rPr>
      </w:pPr>
      <w:bookmarkStart w:id="3450" w:name="_ETM_Q1_5629820"/>
      <w:bookmarkStart w:id="3451" w:name="_ETM_Q1_5629892"/>
      <w:bookmarkEnd w:id="3450"/>
      <w:bookmarkEnd w:id="3451"/>
    </w:p>
    <w:p w14:paraId="2F9F9496" w14:textId="0E63D6ED" w:rsidR="00E767B7" w:rsidRDefault="00E767B7" w:rsidP="00E767B7">
      <w:pPr>
        <w:pStyle w:val="afb"/>
        <w:keepNext/>
        <w:rPr>
          <w:rtl/>
          <w:lang w:eastAsia="he-IL"/>
        </w:rPr>
      </w:pPr>
      <w:bookmarkStart w:id="3452" w:name="ET_guest_ערן_טמיר_409"/>
      <w:r w:rsidRPr="00E767B7">
        <w:rPr>
          <w:rStyle w:val="TagStyle"/>
          <w:rtl/>
        </w:rPr>
        <w:t xml:space="preserve"> &lt;&lt; אורח &gt;&gt; </w:t>
      </w:r>
      <w:r>
        <w:rPr>
          <w:rtl/>
          <w:lang w:eastAsia="he-IL"/>
        </w:rPr>
        <w:t>ערן טמיר:</w:t>
      </w:r>
      <w:r w:rsidRPr="00E767B7">
        <w:rPr>
          <w:rStyle w:val="TagStyle"/>
          <w:rtl/>
        </w:rPr>
        <w:t xml:space="preserve"> &lt;&lt; אורח &gt;&gt;</w:t>
      </w:r>
      <w:r w:rsidR="001A4D22">
        <w:rPr>
          <w:rtl/>
          <w:lang w:eastAsia="he-IL"/>
        </w:rPr>
        <w:t xml:space="preserve"> </w:t>
      </w:r>
      <w:r>
        <w:rPr>
          <w:rtl/>
          <w:lang w:eastAsia="he-IL"/>
        </w:rPr>
        <w:t xml:space="preserve"> </w:t>
      </w:r>
      <w:bookmarkEnd w:id="3452"/>
    </w:p>
    <w:p w14:paraId="72F23FE0" w14:textId="52895841" w:rsidR="00E767B7" w:rsidRDefault="00E767B7" w:rsidP="00E767B7">
      <w:pPr>
        <w:pStyle w:val="KeepWithNext"/>
        <w:rPr>
          <w:rtl/>
          <w:lang w:eastAsia="he-IL"/>
        </w:rPr>
      </w:pPr>
    </w:p>
    <w:p w14:paraId="7A0B9465" w14:textId="6F5A396A" w:rsidR="00E767B7" w:rsidRDefault="00E767B7" w:rsidP="00E767B7">
      <w:pPr>
        <w:rPr>
          <w:rtl/>
          <w:lang w:eastAsia="he-IL"/>
        </w:rPr>
      </w:pPr>
      <w:bookmarkStart w:id="3453" w:name="_ETM_Q1_5627355"/>
      <w:bookmarkStart w:id="3454" w:name="_ETM_Q1_5627371"/>
      <w:bookmarkEnd w:id="3453"/>
      <w:bookmarkEnd w:id="3454"/>
      <w:r>
        <w:rPr>
          <w:rFonts w:hint="cs"/>
          <w:rtl/>
          <w:lang w:eastAsia="he-IL"/>
        </w:rPr>
        <w:t>יש לו אישור.</w:t>
      </w:r>
      <w:bookmarkStart w:id="3455" w:name="_ETM_Q1_5628608"/>
      <w:bookmarkEnd w:id="3455"/>
      <w:r>
        <w:rPr>
          <w:rFonts w:hint="cs"/>
          <w:rtl/>
          <w:lang w:eastAsia="he-IL"/>
        </w:rPr>
        <w:t xml:space="preserve"> אנחנו נשמח אם יהיה אפשר שהתחום יהיה מוסדר אצלנו </w:t>
      </w:r>
      <w:bookmarkStart w:id="3456" w:name="_ETM_Q1_5632124"/>
      <w:bookmarkEnd w:id="3456"/>
      <w:r>
        <w:rPr>
          <w:rFonts w:hint="cs"/>
          <w:rtl/>
          <w:lang w:eastAsia="he-IL"/>
        </w:rPr>
        <w:t xml:space="preserve">כדי שנוכל לפנות למורשה הזה. </w:t>
      </w:r>
    </w:p>
    <w:p w14:paraId="373B5170" w14:textId="79B011FF" w:rsidR="00E767B7" w:rsidRDefault="00E767B7" w:rsidP="00E767B7">
      <w:pPr>
        <w:rPr>
          <w:rtl/>
          <w:lang w:eastAsia="he-IL"/>
        </w:rPr>
      </w:pPr>
      <w:bookmarkStart w:id="3457" w:name="_ETM_Q1_5630518"/>
      <w:bookmarkStart w:id="3458" w:name="_ETM_Q1_5630576"/>
      <w:bookmarkStart w:id="3459" w:name="_ETM_Q1_5631630"/>
      <w:bookmarkEnd w:id="3457"/>
      <w:bookmarkEnd w:id="3458"/>
      <w:bookmarkEnd w:id="3459"/>
    </w:p>
    <w:p w14:paraId="72AF5B72" w14:textId="522E77AC" w:rsidR="00E767B7" w:rsidRDefault="00E767B7" w:rsidP="00E767B7">
      <w:pPr>
        <w:pStyle w:val="af8"/>
        <w:keepNext/>
        <w:rPr>
          <w:rtl/>
        </w:rPr>
      </w:pPr>
      <w:bookmarkStart w:id="3460" w:name="ET_yor_6158_410"/>
      <w:r w:rsidRPr="00E767B7">
        <w:rPr>
          <w:rStyle w:val="TagStyle"/>
          <w:rtl/>
        </w:rPr>
        <w:t xml:space="preserve"> &lt;&lt; יור &gt;&gt; </w:t>
      </w:r>
      <w:r>
        <w:rPr>
          <w:rtl/>
        </w:rPr>
        <w:t>היו"ר אפרת רייטן מרום:</w:t>
      </w:r>
      <w:r w:rsidRPr="00E767B7">
        <w:rPr>
          <w:rStyle w:val="TagStyle"/>
          <w:rtl/>
        </w:rPr>
        <w:t xml:space="preserve"> &lt;&lt; יור &gt;&gt;</w:t>
      </w:r>
      <w:r w:rsidR="001A4D22">
        <w:rPr>
          <w:rtl/>
        </w:rPr>
        <w:t xml:space="preserve"> </w:t>
      </w:r>
      <w:r>
        <w:rPr>
          <w:rtl/>
        </w:rPr>
        <w:t xml:space="preserve"> </w:t>
      </w:r>
      <w:bookmarkEnd w:id="3460"/>
    </w:p>
    <w:p w14:paraId="18B701B5" w14:textId="3FC92EE2" w:rsidR="00E767B7" w:rsidRDefault="00E767B7" w:rsidP="00E767B7">
      <w:pPr>
        <w:pStyle w:val="KeepWithNext"/>
        <w:rPr>
          <w:rtl/>
          <w:lang w:eastAsia="he-IL"/>
        </w:rPr>
      </w:pPr>
    </w:p>
    <w:p w14:paraId="24185B6F" w14:textId="04DA8EEF" w:rsidR="00E767B7" w:rsidRDefault="00E767B7" w:rsidP="00E767B7">
      <w:pPr>
        <w:rPr>
          <w:rtl/>
          <w:lang w:eastAsia="he-IL"/>
        </w:rPr>
      </w:pPr>
      <w:bookmarkStart w:id="3461" w:name="_ETM_Q1_5631919"/>
      <w:bookmarkStart w:id="3462" w:name="_ETM_Q1_5631937"/>
      <w:bookmarkEnd w:id="3461"/>
      <w:bookmarkEnd w:id="3462"/>
      <w:r>
        <w:rPr>
          <w:rFonts w:hint="cs"/>
          <w:rtl/>
          <w:lang w:eastAsia="he-IL"/>
        </w:rPr>
        <w:t xml:space="preserve">מאה אחוז. אני רוצה להתקדם. </w:t>
      </w:r>
      <w:bookmarkStart w:id="3463" w:name="_ETM_Q1_5635918"/>
      <w:bookmarkEnd w:id="3463"/>
      <w:r>
        <w:rPr>
          <w:rFonts w:hint="cs"/>
          <w:rtl/>
          <w:lang w:eastAsia="he-IL"/>
        </w:rPr>
        <w:t xml:space="preserve">לדעתי הצעה טובה, תודה רבה, זה יתוקן בהתאם. </w:t>
      </w:r>
    </w:p>
    <w:p w14:paraId="1E722CF4" w14:textId="1D334849" w:rsidR="00E767B7" w:rsidRDefault="00E767B7" w:rsidP="00E767B7">
      <w:pPr>
        <w:rPr>
          <w:rtl/>
          <w:lang w:eastAsia="he-IL"/>
        </w:rPr>
      </w:pPr>
      <w:bookmarkStart w:id="3464" w:name="_ETM_Q1_5636946"/>
      <w:bookmarkStart w:id="3465" w:name="_ETM_Q1_5637000"/>
      <w:bookmarkEnd w:id="3464"/>
      <w:bookmarkEnd w:id="3465"/>
    </w:p>
    <w:p w14:paraId="5368E279" w14:textId="53993568" w:rsidR="00E767B7" w:rsidRDefault="00E767B7" w:rsidP="00E767B7">
      <w:pPr>
        <w:pStyle w:val="a5"/>
        <w:keepNext/>
        <w:rPr>
          <w:rtl/>
        </w:rPr>
      </w:pPr>
      <w:bookmarkStart w:id="3466" w:name="ET_speaker_קריאה_411"/>
      <w:r w:rsidRPr="00E767B7">
        <w:rPr>
          <w:rStyle w:val="TagStyle"/>
          <w:rtl/>
        </w:rPr>
        <w:t xml:space="preserve"> &lt;&lt; דובר &gt;&gt; </w:t>
      </w:r>
      <w:r>
        <w:rPr>
          <w:rtl/>
        </w:rPr>
        <w:t>קריאה:</w:t>
      </w:r>
      <w:r w:rsidRPr="00E767B7">
        <w:rPr>
          <w:rStyle w:val="TagStyle"/>
          <w:rtl/>
        </w:rPr>
        <w:t xml:space="preserve"> &lt;&lt; דובר &gt;&gt;</w:t>
      </w:r>
      <w:r w:rsidR="001A4D22">
        <w:rPr>
          <w:rtl/>
        </w:rPr>
        <w:t xml:space="preserve"> </w:t>
      </w:r>
      <w:r>
        <w:rPr>
          <w:rtl/>
        </w:rPr>
        <w:t xml:space="preserve"> </w:t>
      </w:r>
      <w:bookmarkEnd w:id="3466"/>
    </w:p>
    <w:p w14:paraId="2C46B6F7" w14:textId="2FE5FE45" w:rsidR="00E767B7" w:rsidRDefault="00E767B7" w:rsidP="00E767B7">
      <w:pPr>
        <w:pStyle w:val="KeepWithNext"/>
        <w:rPr>
          <w:rtl/>
          <w:lang w:eastAsia="he-IL"/>
        </w:rPr>
      </w:pPr>
    </w:p>
    <w:p w14:paraId="25585D0F" w14:textId="08089EF8" w:rsidR="00E767B7" w:rsidRDefault="00E767B7" w:rsidP="00E767B7">
      <w:pPr>
        <w:rPr>
          <w:rtl/>
          <w:lang w:eastAsia="he-IL"/>
        </w:rPr>
      </w:pPr>
      <w:bookmarkStart w:id="3467" w:name="_ETM_Q1_5636079"/>
      <w:bookmarkStart w:id="3468" w:name="_ETM_Q1_5636094"/>
      <w:bookmarkEnd w:id="3467"/>
      <w:bookmarkEnd w:id="3468"/>
      <w:r>
        <w:rPr>
          <w:rFonts w:hint="cs"/>
          <w:rtl/>
          <w:lang w:eastAsia="he-IL"/>
        </w:rPr>
        <w:t>אנ</w:t>
      </w:r>
      <w:bookmarkStart w:id="3469" w:name="_ETM_Q1_5636050"/>
      <w:bookmarkEnd w:id="3469"/>
      <w:r>
        <w:rPr>
          <w:rFonts w:hint="cs"/>
          <w:rtl/>
          <w:lang w:eastAsia="he-IL"/>
        </w:rPr>
        <w:t>חנו מברכים, תודה רבה.</w:t>
      </w:r>
    </w:p>
    <w:p w14:paraId="0CC48D73" w14:textId="6B73367D" w:rsidR="00E767B7" w:rsidRDefault="00E767B7" w:rsidP="00E767B7">
      <w:pPr>
        <w:rPr>
          <w:rtl/>
          <w:lang w:eastAsia="he-IL"/>
        </w:rPr>
      </w:pPr>
      <w:bookmarkStart w:id="3470" w:name="_ETM_Q1_5640650"/>
      <w:bookmarkStart w:id="3471" w:name="_ETM_Q1_5640708"/>
      <w:bookmarkStart w:id="3472" w:name="_ETM_Q1_5638322"/>
      <w:bookmarkEnd w:id="3470"/>
      <w:bookmarkEnd w:id="3471"/>
      <w:bookmarkEnd w:id="3472"/>
    </w:p>
    <w:p w14:paraId="3DFE3EB7" w14:textId="789AC734" w:rsidR="00E767B7" w:rsidRDefault="00E767B7" w:rsidP="00E767B7">
      <w:pPr>
        <w:pStyle w:val="a5"/>
        <w:keepNext/>
        <w:rPr>
          <w:rtl/>
        </w:rPr>
      </w:pPr>
      <w:bookmarkStart w:id="3473" w:name="ET_speaker_ענת_מימון_412"/>
      <w:r w:rsidRPr="00E767B7">
        <w:rPr>
          <w:rStyle w:val="TagStyle"/>
          <w:rtl/>
        </w:rPr>
        <w:t xml:space="preserve"> &lt;&lt; דובר &gt;&gt; </w:t>
      </w:r>
      <w:r>
        <w:rPr>
          <w:rtl/>
        </w:rPr>
        <w:t>ענת מימון:</w:t>
      </w:r>
      <w:r w:rsidRPr="00E767B7">
        <w:rPr>
          <w:rStyle w:val="TagStyle"/>
          <w:rtl/>
        </w:rPr>
        <w:t xml:space="preserve"> &lt;&lt; דובר &gt;&gt;</w:t>
      </w:r>
      <w:r w:rsidR="001A4D22">
        <w:rPr>
          <w:rtl/>
        </w:rPr>
        <w:t xml:space="preserve"> </w:t>
      </w:r>
      <w:r>
        <w:rPr>
          <w:rtl/>
        </w:rPr>
        <w:t xml:space="preserve"> </w:t>
      </w:r>
      <w:bookmarkEnd w:id="3473"/>
    </w:p>
    <w:p w14:paraId="1BE398AE" w14:textId="056504D6" w:rsidR="00E767B7" w:rsidRDefault="00E767B7" w:rsidP="00E767B7">
      <w:pPr>
        <w:pStyle w:val="KeepWithNext"/>
        <w:rPr>
          <w:rtl/>
          <w:lang w:eastAsia="he-IL"/>
        </w:rPr>
      </w:pPr>
    </w:p>
    <w:p w14:paraId="0F772D02" w14:textId="5FEC6D34" w:rsidR="00E767B7" w:rsidRDefault="00E767B7" w:rsidP="00E767B7">
      <w:pPr>
        <w:rPr>
          <w:rtl/>
          <w:lang w:eastAsia="he-IL"/>
        </w:rPr>
      </w:pPr>
      <w:bookmarkStart w:id="3474" w:name="_ETM_Q1_5638615"/>
      <w:bookmarkStart w:id="3475" w:name="_ETM_Q1_5638631"/>
      <w:bookmarkEnd w:id="3474"/>
      <w:bookmarkEnd w:id="3475"/>
      <w:r>
        <w:rPr>
          <w:rFonts w:hint="cs"/>
          <w:rtl/>
          <w:lang w:eastAsia="he-IL"/>
        </w:rPr>
        <w:t xml:space="preserve">אני מסכמת, אנחנו נוסיף הוראת מעבר שתקבע </w:t>
      </w:r>
      <w:bookmarkStart w:id="3476" w:name="_ETM_Q1_5643906"/>
      <w:bookmarkEnd w:id="3476"/>
      <w:r>
        <w:rPr>
          <w:rFonts w:hint="cs"/>
          <w:rtl/>
          <w:lang w:eastAsia="he-IL"/>
        </w:rPr>
        <w:t xml:space="preserve">שמי שהיה לו אישור מורשה נגישות ערב תחילתו של חוק </w:t>
      </w:r>
      <w:bookmarkStart w:id="3477" w:name="_ETM_Q1_5644768"/>
      <w:bookmarkEnd w:id="3477"/>
      <w:r>
        <w:rPr>
          <w:rFonts w:hint="cs"/>
          <w:rtl/>
          <w:lang w:eastAsia="he-IL"/>
        </w:rPr>
        <w:t>זה הוא יהיה מוגן לפי הסעיף הזה עד תום תקופת</w:t>
      </w:r>
      <w:bookmarkStart w:id="3478" w:name="_ETM_Q1_5652408"/>
      <w:bookmarkEnd w:id="3478"/>
      <w:r>
        <w:rPr>
          <w:rFonts w:hint="cs"/>
          <w:rtl/>
          <w:lang w:eastAsia="he-IL"/>
        </w:rPr>
        <w:t xml:space="preserve"> האישור, הרישיון שמתוכו ניתן האישור. </w:t>
      </w:r>
    </w:p>
    <w:p w14:paraId="41664CD6" w14:textId="0C9E7441" w:rsidR="00E767B7" w:rsidRDefault="00E767B7" w:rsidP="00E767B7">
      <w:pPr>
        <w:rPr>
          <w:rtl/>
          <w:lang w:eastAsia="he-IL"/>
        </w:rPr>
      </w:pPr>
      <w:bookmarkStart w:id="3479" w:name="_ETM_Q1_5654690"/>
      <w:bookmarkStart w:id="3480" w:name="_ETM_Q1_5654749"/>
      <w:bookmarkEnd w:id="3479"/>
      <w:bookmarkEnd w:id="3480"/>
    </w:p>
    <w:p w14:paraId="35DE922B" w14:textId="782E5D15" w:rsidR="00E767B7" w:rsidRDefault="00E767B7" w:rsidP="00E767B7">
      <w:pPr>
        <w:pStyle w:val="afb"/>
        <w:keepNext/>
        <w:rPr>
          <w:rtl/>
          <w:lang w:eastAsia="he-IL"/>
        </w:rPr>
      </w:pPr>
      <w:bookmarkStart w:id="3481" w:name="ET_guest_דן_אורן_413"/>
      <w:r w:rsidRPr="00E767B7">
        <w:rPr>
          <w:rStyle w:val="TagStyle"/>
          <w:rtl/>
        </w:rPr>
        <w:t xml:space="preserve"> &lt;&lt; אורח &gt;&gt; </w:t>
      </w:r>
      <w:r>
        <w:rPr>
          <w:rtl/>
          <w:lang w:eastAsia="he-IL"/>
        </w:rPr>
        <w:t>דן אורן:</w:t>
      </w:r>
      <w:r w:rsidRPr="00E767B7">
        <w:rPr>
          <w:rStyle w:val="TagStyle"/>
          <w:rtl/>
        </w:rPr>
        <w:t xml:space="preserve"> &lt;&lt; אורח &gt;&gt;</w:t>
      </w:r>
      <w:r w:rsidR="001A4D22">
        <w:rPr>
          <w:rtl/>
          <w:lang w:eastAsia="he-IL"/>
        </w:rPr>
        <w:t xml:space="preserve"> </w:t>
      </w:r>
      <w:r>
        <w:rPr>
          <w:rtl/>
          <w:lang w:eastAsia="he-IL"/>
        </w:rPr>
        <w:t xml:space="preserve"> </w:t>
      </w:r>
      <w:bookmarkEnd w:id="3481"/>
    </w:p>
    <w:p w14:paraId="095FF292" w14:textId="40E98E66" w:rsidR="00E767B7" w:rsidRDefault="00E767B7" w:rsidP="00E767B7">
      <w:pPr>
        <w:pStyle w:val="KeepWithNext"/>
        <w:rPr>
          <w:rtl/>
          <w:lang w:eastAsia="he-IL"/>
        </w:rPr>
      </w:pPr>
    </w:p>
    <w:p w14:paraId="5B08C435" w14:textId="64D66D5F" w:rsidR="00E767B7" w:rsidRDefault="00E767B7" w:rsidP="00E767B7">
      <w:pPr>
        <w:rPr>
          <w:rtl/>
          <w:lang w:eastAsia="he-IL"/>
        </w:rPr>
      </w:pPr>
      <w:bookmarkStart w:id="3482" w:name="_ETM_Q1_5651575"/>
      <w:bookmarkStart w:id="3483" w:name="_ETM_Q1_5651591"/>
      <w:bookmarkEnd w:id="3482"/>
      <w:bookmarkEnd w:id="3483"/>
      <w:r>
        <w:rPr>
          <w:rFonts w:hint="cs"/>
          <w:rtl/>
          <w:lang w:eastAsia="he-IL"/>
        </w:rPr>
        <w:t xml:space="preserve">עד תוקף </w:t>
      </w:r>
      <w:bookmarkStart w:id="3484" w:name="_ETM_Q1_5653684"/>
      <w:bookmarkEnd w:id="3484"/>
      <w:r>
        <w:rPr>
          <w:rFonts w:hint="cs"/>
          <w:rtl/>
          <w:lang w:eastAsia="he-IL"/>
        </w:rPr>
        <w:t>האישור.</w:t>
      </w:r>
    </w:p>
    <w:p w14:paraId="6C7149DD" w14:textId="512B94F3" w:rsidR="00E767B7" w:rsidRDefault="00E767B7" w:rsidP="00E767B7">
      <w:pPr>
        <w:rPr>
          <w:rtl/>
          <w:lang w:eastAsia="he-IL"/>
        </w:rPr>
      </w:pPr>
      <w:bookmarkStart w:id="3485" w:name="_ETM_Q1_5654668"/>
      <w:bookmarkStart w:id="3486" w:name="_ETM_Q1_5654743"/>
      <w:bookmarkEnd w:id="3485"/>
      <w:bookmarkEnd w:id="3486"/>
    </w:p>
    <w:p w14:paraId="0FFE1D40" w14:textId="4DF765F4" w:rsidR="00E767B7" w:rsidRDefault="00E767B7" w:rsidP="00E767B7">
      <w:pPr>
        <w:pStyle w:val="a5"/>
        <w:keepNext/>
        <w:rPr>
          <w:rtl/>
        </w:rPr>
      </w:pPr>
      <w:bookmarkStart w:id="3487" w:name="ET_speaker_ענת_מימון_414"/>
      <w:r w:rsidRPr="00E767B7">
        <w:rPr>
          <w:rStyle w:val="TagStyle"/>
          <w:rtl/>
        </w:rPr>
        <w:t xml:space="preserve"> &lt;&lt; דובר &gt;&gt; </w:t>
      </w:r>
      <w:r>
        <w:rPr>
          <w:rtl/>
        </w:rPr>
        <w:t>ענת מימון:</w:t>
      </w:r>
      <w:r w:rsidRPr="00E767B7">
        <w:rPr>
          <w:rStyle w:val="TagStyle"/>
          <w:rtl/>
        </w:rPr>
        <w:t xml:space="preserve"> &lt;&lt; דובר &gt;&gt;</w:t>
      </w:r>
      <w:r w:rsidR="001A4D22">
        <w:rPr>
          <w:rtl/>
        </w:rPr>
        <w:t xml:space="preserve"> </w:t>
      </w:r>
      <w:r>
        <w:rPr>
          <w:rtl/>
        </w:rPr>
        <w:t xml:space="preserve"> </w:t>
      </w:r>
      <w:bookmarkEnd w:id="3487"/>
    </w:p>
    <w:p w14:paraId="6FE35963" w14:textId="7FE924DF" w:rsidR="00E767B7" w:rsidRDefault="00E767B7" w:rsidP="00E767B7">
      <w:pPr>
        <w:pStyle w:val="KeepWithNext"/>
        <w:rPr>
          <w:rtl/>
          <w:lang w:eastAsia="he-IL"/>
        </w:rPr>
      </w:pPr>
    </w:p>
    <w:p w14:paraId="32689D1D" w14:textId="0A3DBAA5" w:rsidR="00E767B7" w:rsidRDefault="00E767B7" w:rsidP="00E767B7">
      <w:pPr>
        <w:rPr>
          <w:rtl/>
          <w:lang w:eastAsia="he-IL"/>
        </w:rPr>
      </w:pPr>
      <w:bookmarkStart w:id="3488" w:name="_ETM_Q1_5658935"/>
      <w:bookmarkStart w:id="3489" w:name="_ETM_Q1_5658951"/>
      <w:bookmarkStart w:id="3490" w:name="_ETM_Q1_5656020"/>
      <w:bookmarkStart w:id="3491" w:name="_ETM_Q1_5656082"/>
      <w:bookmarkStart w:id="3492" w:name="_ETM_Q1_5656584"/>
      <w:bookmarkStart w:id="3493" w:name="_ETM_Q1_5656653"/>
      <w:bookmarkStart w:id="3494" w:name="_ETM_Q1_5656736"/>
      <w:bookmarkStart w:id="3495" w:name="_ETM_Q1_5656796"/>
      <w:bookmarkEnd w:id="3488"/>
      <w:bookmarkEnd w:id="3489"/>
      <w:bookmarkEnd w:id="3490"/>
      <w:bookmarkEnd w:id="3491"/>
      <w:bookmarkEnd w:id="3492"/>
      <w:bookmarkEnd w:id="3493"/>
      <w:bookmarkEnd w:id="3494"/>
      <w:bookmarkEnd w:id="3495"/>
      <w:r>
        <w:rPr>
          <w:rFonts w:hint="cs"/>
          <w:rtl/>
          <w:lang w:eastAsia="he-IL"/>
        </w:rPr>
        <w:t xml:space="preserve">אני עוברת לנקודה הבאה שעלתה </w:t>
      </w:r>
      <w:bookmarkStart w:id="3496" w:name="_ETM_Q1_5659976"/>
      <w:bookmarkEnd w:id="3496"/>
      <w:r>
        <w:rPr>
          <w:rFonts w:hint="cs"/>
          <w:rtl/>
          <w:lang w:eastAsia="he-IL"/>
        </w:rPr>
        <w:t xml:space="preserve">בישיבה הקודמת, זה עמוד 21 להצעת החוק. אני מזכירה, </w:t>
      </w:r>
      <w:bookmarkStart w:id="3497" w:name="_ETM_Q1_5667192"/>
      <w:bookmarkEnd w:id="3497"/>
      <w:r>
        <w:rPr>
          <w:rFonts w:hint="cs"/>
          <w:rtl/>
          <w:lang w:eastAsia="he-IL"/>
        </w:rPr>
        <w:t xml:space="preserve">דיברנו על הסעיף של הפרסום. אמרנו שהנציבות תפרסם באתר האינטרנט שלה את דבר הטלת העיצומים הכספיים והפרסום יהיה </w:t>
      </w:r>
      <w:bookmarkStart w:id="3498" w:name="_ETM_Q1_5677988"/>
      <w:bookmarkEnd w:id="3498"/>
      <w:r>
        <w:rPr>
          <w:rFonts w:hint="cs"/>
          <w:rtl/>
          <w:lang w:eastAsia="he-IL"/>
        </w:rPr>
        <w:t xml:space="preserve">באתר למשך שנתיים, אם מדובר על אדם יחיד, והפרסום יהיה </w:t>
      </w:r>
      <w:bookmarkStart w:id="3499" w:name="_ETM_Q1_5680002"/>
      <w:bookmarkEnd w:id="3499"/>
      <w:r>
        <w:rPr>
          <w:rFonts w:hint="cs"/>
          <w:rtl/>
          <w:lang w:eastAsia="he-IL"/>
        </w:rPr>
        <w:t xml:space="preserve">למשך ארבע שנים אם מדובר על תאגיד. עלתה בקשה שככל </w:t>
      </w:r>
      <w:bookmarkStart w:id="3500" w:name="_ETM_Q1_5684576"/>
      <w:bookmarkEnd w:id="3500"/>
      <w:r>
        <w:rPr>
          <w:rFonts w:hint="cs"/>
          <w:rtl/>
          <w:lang w:eastAsia="he-IL"/>
        </w:rPr>
        <w:t xml:space="preserve">שאדם או תאגיד פעל לתיקון הליקוי אז הדבר הזה יצוין, </w:t>
      </w:r>
      <w:bookmarkStart w:id="3501" w:name="_ETM_Q1_5692832"/>
      <w:bookmarkEnd w:id="3501"/>
      <w:r>
        <w:rPr>
          <w:rFonts w:hint="cs"/>
          <w:rtl/>
          <w:lang w:eastAsia="he-IL"/>
        </w:rPr>
        <w:t xml:space="preserve">כי למעשה יש פה פרסום שעומד ארבע שנים ולא יכול </w:t>
      </w:r>
      <w:bookmarkStart w:id="3502" w:name="_ETM_Q1_5692442"/>
      <w:bookmarkEnd w:id="3502"/>
      <w:r>
        <w:rPr>
          <w:rFonts w:hint="cs"/>
          <w:rtl/>
          <w:lang w:eastAsia="he-IL"/>
        </w:rPr>
        <w:t xml:space="preserve">להיות שלא יהיו מודעים לזה שהוא תיקן את הליקוי. </w:t>
      </w:r>
      <w:bookmarkStart w:id="3503" w:name="_ETM_Q1_5699506"/>
      <w:bookmarkEnd w:id="3503"/>
    </w:p>
    <w:p w14:paraId="7D2E0E06" w14:textId="77777777" w:rsidR="00E767B7" w:rsidRDefault="00E767B7" w:rsidP="00E767B7">
      <w:pPr>
        <w:rPr>
          <w:rtl/>
          <w:lang w:eastAsia="he-IL"/>
        </w:rPr>
      </w:pPr>
      <w:bookmarkStart w:id="3504" w:name="_ETM_Q1_5699581"/>
      <w:bookmarkEnd w:id="3504"/>
    </w:p>
    <w:p w14:paraId="6ADD0452" w14:textId="6858ECF9" w:rsidR="00E767B7" w:rsidRDefault="00E767B7" w:rsidP="00E767B7">
      <w:pPr>
        <w:rPr>
          <w:rtl/>
          <w:lang w:eastAsia="he-IL"/>
        </w:rPr>
      </w:pPr>
      <w:bookmarkStart w:id="3505" w:name="_ETM_Q1_5699674"/>
      <w:bookmarkStart w:id="3506" w:name="_ETM_Q1_5699729"/>
      <w:bookmarkEnd w:id="3505"/>
      <w:bookmarkEnd w:id="3506"/>
      <w:r>
        <w:rPr>
          <w:rFonts w:hint="cs"/>
          <w:rtl/>
          <w:lang w:eastAsia="he-IL"/>
        </w:rPr>
        <w:t>אנ</w:t>
      </w:r>
      <w:bookmarkStart w:id="3507" w:name="_ETM_Q1_5700067"/>
      <w:bookmarkEnd w:id="3507"/>
      <w:r>
        <w:rPr>
          <w:rFonts w:hint="cs"/>
          <w:rtl/>
          <w:lang w:eastAsia="he-IL"/>
        </w:rPr>
        <w:t xml:space="preserve">חנו הוספנו סעיף לבקשת הסעיף: אם הודיע המפר לממונה על </w:t>
      </w:r>
      <w:bookmarkStart w:id="3508" w:name="_ETM_Q1_5706022"/>
      <w:bookmarkEnd w:id="3508"/>
      <w:r>
        <w:rPr>
          <w:rFonts w:hint="cs"/>
          <w:rtl/>
          <w:lang w:eastAsia="he-IL"/>
        </w:rPr>
        <w:t xml:space="preserve">תיקון הליקוי שבשלו הוטל עיצום כספי ופורסם פרסום </w:t>
      </w:r>
      <w:bookmarkStart w:id="3509" w:name="_ETM_Q1_5711344"/>
      <w:bookmarkEnd w:id="3509"/>
      <w:r>
        <w:rPr>
          <w:rFonts w:hint="cs"/>
          <w:rtl/>
          <w:lang w:eastAsia="he-IL"/>
        </w:rPr>
        <w:t xml:space="preserve">לפי סעיף 26כח, יפרסם הממונה באתר האינטרנט של </w:t>
      </w:r>
      <w:bookmarkStart w:id="3510" w:name="_ETM_Q1_5714036"/>
      <w:bookmarkEnd w:id="3510"/>
      <w:r>
        <w:rPr>
          <w:rFonts w:hint="cs"/>
          <w:rtl/>
          <w:lang w:eastAsia="he-IL"/>
        </w:rPr>
        <w:t xml:space="preserve">הנציבות, לצד הפרסום לפי סעיף 26כח גם את דבר מסירת </w:t>
      </w:r>
      <w:bookmarkStart w:id="3511" w:name="_ETM_Q1_5721388"/>
      <w:bookmarkEnd w:id="3511"/>
      <w:r>
        <w:rPr>
          <w:rFonts w:hint="cs"/>
          <w:rtl/>
          <w:lang w:eastAsia="he-IL"/>
        </w:rPr>
        <w:t xml:space="preserve">ההודעה על תיקון הליקוי. כלומר כתוב ליקוי </w:t>
      </w:r>
      <w:r>
        <w:rPr>
          <w:lang w:eastAsia="he-IL"/>
        </w:rPr>
        <w:t>X</w:t>
      </w:r>
      <w:r>
        <w:rPr>
          <w:rFonts w:hint="cs"/>
          <w:rtl/>
          <w:lang w:eastAsia="he-IL"/>
        </w:rPr>
        <w:t xml:space="preserve"> שהוטל בשלו </w:t>
      </w:r>
      <w:bookmarkStart w:id="3512" w:name="_ETM_Q1_5724604"/>
      <w:bookmarkEnd w:id="3512"/>
      <w:r>
        <w:rPr>
          <w:rFonts w:hint="cs"/>
          <w:rtl/>
          <w:lang w:eastAsia="he-IL"/>
        </w:rPr>
        <w:t xml:space="preserve">עיצום כספי ואז יהיה כתוב בצד זה: ביום זה </w:t>
      </w:r>
      <w:bookmarkStart w:id="3513" w:name="_ETM_Q1_5727998"/>
      <w:bookmarkEnd w:id="3513"/>
      <w:r>
        <w:rPr>
          <w:rFonts w:hint="cs"/>
          <w:rtl/>
          <w:lang w:eastAsia="he-IL"/>
        </w:rPr>
        <w:t xml:space="preserve">וזה נמסרה הודעה שליקוי זה תוקן. </w:t>
      </w:r>
    </w:p>
    <w:p w14:paraId="45BA03C7" w14:textId="0C2FBB91" w:rsidR="00E767B7" w:rsidRDefault="00E767B7" w:rsidP="00E767B7">
      <w:pPr>
        <w:rPr>
          <w:rtl/>
          <w:lang w:eastAsia="he-IL"/>
        </w:rPr>
      </w:pPr>
      <w:bookmarkStart w:id="3514" w:name="_ETM_Q1_5735118"/>
      <w:bookmarkStart w:id="3515" w:name="_ETM_Q1_5735191"/>
      <w:bookmarkEnd w:id="3514"/>
      <w:bookmarkEnd w:id="3515"/>
    </w:p>
    <w:p w14:paraId="1E3B6E16" w14:textId="0933B425" w:rsidR="00E767B7" w:rsidRDefault="00E767B7" w:rsidP="00E767B7">
      <w:pPr>
        <w:pStyle w:val="af8"/>
        <w:keepNext/>
        <w:rPr>
          <w:rtl/>
        </w:rPr>
      </w:pPr>
      <w:bookmarkStart w:id="3516" w:name="ET_yor_6158_415"/>
      <w:r w:rsidRPr="00E767B7">
        <w:rPr>
          <w:rStyle w:val="TagStyle"/>
          <w:rtl/>
        </w:rPr>
        <w:t xml:space="preserve"> &lt;&lt; יור &gt;&gt; </w:t>
      </w:r>
      <w:r>
        <w:rPr>
          <w:rtl/>
        </w:rPr>
        <w:t>היו"ר אפרת רייטן מרום:</w:t>
      </w:r>
      <w:r w:rsidRPr="00E767B7">
        <w:rPr>
          <w:rStyle w:val="TagStyle"/>
          <w:rtl/>
        </w:rPr>
        <w:t xml:space="preserve"> &lt;&lt; יור &gt;&gt;</w:t>
      </w:r>
      <w:r w:rsidR="001A4D22">
        <w:rPr>
          <w:rtl/>
        </w:rPr>
        <w:t xml:space="preserve"> </w:t>
      </w:r>
      <w:r>
        <w:rPr>
          <w:rtl/>
        </w:rPr>
        <w:t xml:space="preserve"> </w:t>
      </w:r>
      <w:bookmarkEnd w:id="3516"/>
    </w:p>
    <w:p w14:paraId="65673BE7" w14:textId="4471EC01" w:rsidR="00E767B7" w:rsidRDefault="00E767B7" w:rsidP="00E767B7">
      <w:pPr>
        <w:pStyle w:val="KeepWithNext"/>
        <w:rPr>
          <w:rtl/>
          <w:lang w:eastAsia="he-IL"/>
        </w:rPr>
      </w:pPr>
    </w:p>
    <w:p w14:paraId="6177A918" w14:textId="18B00A6F" w:rsidR="00E767B7" w:rsidRPr="00E767B7" w:rsidRDefault="00E767B7" w:rsidP="00E767B7">
      <w:pPr>
        <w:rPr>
          <w:rtl/>
          <w:lang w:eastAsia="he-IL"/>
        </w:rPr>
      </w:pPr>
      <w:bookmarkStart w:id="3517" w:name="_ETM_Q1_5736722"/>
      <w:bookmarkStart w:id="3518" w:name="_ETM_Q1_5736738"/>
      <w:bookmarkEnd w:id="3517"/>
      <w:bookmarkEnd w:id="3518"/>
      <w:r>
        <w:rPr>
          <w:rFonts w:hint="cs"/>
          <w:rtl/>
          <w:lang w:eastAsia="he-IL"/>
        </w:rPr>
        <w:t xml:space="preserve">אני כן רוצה לברך </w:t>
      </w:r>
      <w:bookmarkStart w:id="3519" w:name="_ETM_Q1_5739270"/>
      <w:bookmarkEnd w:id="3519"/>
      <w:r>
        <w:rPr>
          <w:rFonts w:hint="cs"/>
          <w:rtl/>
          <w:lang w:eastAsia="he-IL"/>
        </w:rPr>
        <w:t xml:space="preserve">אתכם, באמת, גם אותך, דן, ייעוץ וחקיקה, וגם את הנציבות, </w:t>
      </w:r>
      <w:bookmarkStart w:id="3520" w:name="_ETM_Q1_5744076"/>
      <w:bookmarkEnd w:id="3520"/>
      <w:r>
        <w:rPr>
          <w:rFonts w:hint="cs"/>
          <w:rtl/>
          <w:lang w:eastAsia="he-IL"/>
        </w:rPr>
        <w:t xml:space="preserve">אני מוצאת אתכם קשובים עם אוזן קשבת לכל הדברים </w:t>
      </w:r>
      <w:bookmarkStart w:id="3521" w:name="_ETM_Q1_5750088"/>
      <w:bookmarkEnd w:id="3521"/>
      <w:r>
        <w:rPr>
          <w:rFonts w:hint="cs"/>
          <w:rtl/>
          <w:lang w:eastAsia="he-IL"/>
        </w:rPr>
        <w:t xml:space="preserve">שמעלים כאן. לראות אתכם עובדים ביחד ולמצוא את הפתרונות </w:t>
      </w:r>
      <w:bookmarkStart w:id="3522" w:name="_ETM_Q1_5752618"/>
      <w:bookmarkEnd w:id="3522"/>
      <w:r>
        <w:rPr>
          <w:rFonts w:hint="cs"/>
          <w:rtl/>
          <w:lang w:eastAsia="he-IL"/>
        </w:rPr>
        <w:t xml:space="preserve">היצירתיים האלה ולהקשיב לכל הדברים, באמת אני מברכת אתכם על </w:t>
      </w:r>
      <w:bookmarkStart w:id="3523" w:name="_ETM_Q1_5759752"/>
      <w:bookmarkEnd w:id="3523"/>
      <w:r>
        <w:rPr>
          <w:rFonts w:hint="cs"/>
          <w:rtl/>
          <w:lang w:eastAsia="he-IL"/>
        </w:rPr>
        <w:t xml:space="preserve">העבודה ושיתוף הפעולה הזה. אני חושבת שכרגע מה שהוצע </w:t>
      </w:r>
      <w:bookmarkStart w:id="3524" w:name="_ETM_Q1_5764684"/>
      <w:bookmarkEnd w:id="3524"/>
      <w:r>
        <w:rPr>
          <w:rFonts w:hint="cs"/>
          <w:rtl/>
          <w:lang w:eastAsia="he-IL"/>
        </w:rPr>
        <w:t xml:space="preserve">והוסכם, וגם הצגנו את זה כאן לפניכם, בהחלט נותן </w:t>
      </w:r>
      <w:bookmarkStart w:id="3525" w:name="_ETM_Q1_5768388"/>
      <w:bookmarkEnd w:id="3525"/>
      <w:r>
        <w:rPr>
          <w:rFonts w:hint="cs"/>
          <w:rtl/>
          <w:lang w:eastAsia="he-IL"/>
        </w:rPr>
        <w:t>מענה גם לדברים שנשמעו על ידי העסקים</w:t>
      </w:r>
    </w:p>
    <w:p w14:paraId="213BCBEE" w14:textId="0E0B1E83" w:rsidR="00E767B7" w:rsidRDefault="00E767B7" w:rsidP="00E767B7">
      <w:pPr>
        <w:rPr>
          <w:rtl/>
          <w:lang w:eastAsia="he-IL"/>
        </w:rPr>
      </w:pPr>
      <w:bookmarkStart w:id="3526" w:name="_ETM_Q1_5641354"/>
      <w:bookmarkStart w:id="3527" w:name="_ETM_Q1_5641421"/>
      <w:bookmarkStart w:id="3528" w:name="_ETM_Q1_5773546"/>
      <w:bookmarkEnd w:id="3526"/>
      <w:bookmarkEnd w:id="3527"/>
      <w:bookmarkEnd w:id="3528"/>
    </w:p>
    <w:p w14:paraId="5B9E5224" w14:textId="574A4580" w:rsidR="00E767B7" w:rsidRDefault="00E767B7" w:rsidP="00E767B7">
      <w:pPr>
        <w:pStyle w:val="a5"/>
        <w:keepNext/>
        <w:rPr>
          <w:rtl/>
        </w:rPr>
      </w:pPr>
      <w:bookmarkStart w:id="3529" w:name="ET_speaker_ענת_מימון_416"/>
      <w:r w:rsidRPr="00E767B7">
        <w:rPr>
          <w:rStyle w:val="TagStyle"/>
          <w:rtl/>
        </w:rPr>
        <w:t xml:space="preserve"> &lt;&lt; דובר &gt;&gt; </w:t>
      </w:r>
      <w:r>
        <w:rPr>
          <w:rtl/>
        </w:rPr>
        <w:t>ענת מימון:</w:t>
      </w:r>
      <w:r w:rsidRPr="00E767B7">
        <w:rPr>
          <w:rStyle w:val="TagStyle"/>
          <w:rtl/>
        </w:rPr>
        <w:t xml:space="preserve"> &lt;&lt; דובר &gt;&gt;</w:t>
      </w:r>
      <w:r w:rsidR="001A4D22">
        <w:rPr>
          <w:rtl/>
        </w:rPr>
        <w:t xml:space="preserve"> </w:t>
      </w:r>
      <w:r>
        <w:rPr>
          <w:rtl/>
        </w:rPr>
        <w:t xml:space="preserve"> </w:t>
      </w:r>
      <w:bookmarkEnd w:id="3529"/>
    </w:p>
    <w:p w14:paraId="0FA9902B" w14:textId="770C77CB" w:rsidR="00E767B7" w:rsidRDefault="00E767B7" w:rsidP="00E767B7">
      <w:pPr>
        <w:pStyle w:val="KeepWithNext"/>
        <w:rPr>
          <w:rtl/>
          <w:lang w:eastAsia="he-IL"/>
        </w:rPr>
      </w:pPr>
    </w:p>
    <w:p w14:paraId="5430FB2B" w14:textId="0A776A3F" w:rsidR="004D1DB2" w:rsidRDefault="00E767B7" w:rsidP="004D1DB2">
      <w:pPr>
        <w:rPr>
          <w:rtl/>
          <w:lang w:eastAsia="he-IL"/>
        </w:rPr>
      </w:pPr>
      <w:bookmarkStart w:id="3530" w:name="_ETM_Q1_5773864"/>
      <w:bookmarkStart w:id="3531" w:name="_ETM_Q1_5773886"/>
      <w:bookmarkEnd w:id="3530"/>
      <w:bookmarkEnd w:id="3531"/>
      <w:r>
        <w:rPr>
          <w:rFonts w:hint="cs"/>
          <w:rtl/>
          <w:lang w:eastAsia="he-IL"/>
        </w:rPr>
        <w:t xml:space="preserve">הנקודה הבאה, יש </w:t>
      </w:r>
      <w:bookmarkStart w:id="3532" w:name="_ETM_Q1_5777002"/>
      <w:bookmarkEnd w:id="3532"/>
      <w:r>
        <w:rPr>
          <w:rFonts w:hint="cs"/>
          <w:rtl/>
          <w:lang w:eastAsia="he-IL"/>
        </w:rPr>
        <w:t>אמירה של הנציבות, אני אציג את הנקודה. דובר לגבי הנושא</w:t>
      </w:r>
      <w:bookmarkStart w:id="3533" w:name="_ETM_Q1_5780562"/>
      <w:bookmarkEnd w:id="3533"/>
      <w:r>
        <w:rPr>
          <w:rFonts w:hint="cs"/>
          <w:rtl/>
          <w:lang w:eastAsia="he-IL"/>
        </w:rPr>
        <w:t xml:space="preserve">, זה עלה גם עכשיו בישיבה כמה פעמים, הסעיפים של </w:t>
      </w:r>
      <w:bookmarkStart w:id="3534" w:name="_ETM_Q1_5783576"/>
      <w:bookmarkEnd w:id="3534"/>
      <w:r>
        <w:rPr>
          <w:rFonts w:hint="cs"/>
          <w:rtl/>
          <w:lang w:eastAsia="he-IL"/>
        </w:rPr>
        <w:t xml:space="preserve">הפרה חוזרת והפרה נמשכת. נטען שלתאגידים גדולים, לעסקים שיש להם </w:t>
      </w:r>
      <w:bookmarkStart w:id="3535" w:name="_ETM_Q1_5788292"/>
      <w:bookmarkEnd w:id="3535"/>
      <w:r>
        <w:rPr>
          <w:rFonts w:hint="cs"/>
          <w:rtl/>
          <w:lang w:eastAsia="he-IL"/>
        </w:rPr>
        <w:t xml:space="preserve">מספר סניפים, למעשה ההגנות האלה לא נותנות </w:t>
      </w:r>
      <w:r w:rsidR="008E0286">
        <w:rPr>
          <w:rFonts w:hint="cs"/>
          <w:rtl/>
          <w:lang w:eastAsia="he-IL"/>
        </w:rPr>
        <w:t xml:space="preserve">הגנה מאוד חזקה </w:t>
      </w:r>
      <w:bookmarkStart w:id="3536" w:name="_ETM_Q1_5794118"/>
      <w:bookmarkEnd w:id="3536"/>
      <w:r w:rsidR="008E0286">
        <w:rPr>
          <w:rFonts w:hint="cs"/>
          <w:rtl/>
          <w:lang w:eastAsia="he-IL"/>
        </w:rPr>
        <w:t>כי יכול להיות באמת שעסק ימצא את עצמו מפר פעם</w:t>
      </w:r>
      <w:bookmarkStart w:id="3537" w:name="_ETM_Q1_5795988"/>
      <w:bookmarkEnd w:id="3537"/>
      <w:r w:rsidR="008E0286">
        <w:rPr>
          <w:rFonts w:hint="cs"/>
          <w:rtl/>
          <w:lang w:eastAsia="he-IL"/>
        </w:rPr>
        <w:t xml:space="preserve"> אחת ולמחרת סניף אחר מפר את אותה הפרה ואז בעצם, אני אומרת </w:t>
      </w:r>
      <w:proofErr w:type="spellStart"/>
      <w:r w:rsidR="008E0286">
        <w:rPr>
          <w:rFonts w:hint="cs"/>
          <w:rtl/>
          <w:lang w:eastAsia="he-IL"/>
        </w:rPr>
        <w:t>במרכאות</w:t>
      </w:r>
      <w:proofErr w:type="spellEnd"/>
      <w:r w:rsidR="008E0286">
        <w:rPr>
          <w:rFonts w:hint="cs"/>
          <w:rtl/>
          <w:lang w:eastAsia="he-IL"/>
        </w:rPr>
        <w:t xml:space="preserve">, הוא מבזבז את ההגנה וכבר מגיע </w:t>
      </w:r>
      <w:bookmarkStart w:id="3538" w:name="_ETM_Q1_5800122"/>
      <w:bookmarkEnd w:id="3538"/>
      <w:r w:rsidR="008E0286">
        <w:rPr>
          <w:rFonts w:hint="cs"/>
          <w:rtl/>
          <w:lang w:eastAsia="he-IL"/>
        </w:rPr>
        <w:t xml:space="preserve">לכפל הקנס בתקופה מאוד קצרה בגלל גודל העסק. </w:t>
      </w:r>
      <w:r w:rsidR="004D1DB2">
        <w:rPr>
          <w:rFonts w:hint="cs"/>
          <w:rtl/>
          <w:lang w:eastAsia="he-IL"/>
        </w:rPr>
        <w:t xml:space="preserve">ניסינו למצוא </w:t>
      </w:r>
      <w:bookmarkStart w:id="3539" w:name="_ETM_Q1_5804399"/>
      <w:bookmarkEnd w:id="3539"/>
      <w:r w:rsidR="004D1DB2">
        <w:rPr>
          <w:rFonts w:hint="cs"/>
          <w:rtl/>
          <w:lang w:eastAsia="he-IL"/>
        </w:rPr>
        <w:t>איזה שהוא פתרון, אני אשמח אם הנציבות תציג את הגישה</w:t>
      </w:r>
      <w:bookmarkStart w:id="3540" w:name="_ETM_Q1_5813303"/>
      <w:bookmarkEnd w:id="3540"/>
      <w:r w:rsidR="004D1DB2">
        <w:rPr>
          <w:rFonts w:hint="cs"/>
          <w:rtl/>
          <w:lang w:eastAsia="he-IL"/>
        </w:rPr>
        <w:t xml:space="preserve"> שלהם לנושא. </w:t>
      </w:r>
    </w:p>
    <w:p w14:paraId="276444F1" w14:textId="4CB58C25" w:rsidR="004C7D73" w:rsidRDefault="004C7D73" w:rsidP="004D1DB2">
      <w:pPr>
        <w:rPr>
          <w:rtl/>
          <w:lang w:eastAsia="he-IL"/>
        </w:rPr>
      </w:pPr>
      <w:bookmarkStart w:id="3541" w:name="_ETM_Q1_5817168"/>
      <w:bookmarkStart w:id="3542" w:name="_ETM_Q1_5817222"/>
      <w:bookmarkStart w:id="3543" w:name="_ETM_Q1_5821263"/>
      <w:bookmarkEnd w:id="3541"/>
      <w:bookmarkEnd w:id="3542"/>
      <w:bookmarkEnd w:id="3543"/>
    </w:p>
    <w:p w14:paraId="6BCE42ED" w14:textId="10590E57" w:rsidR="004C7D73" w:rsidRDefault="004C7D73" w:rsidP="004C7D73">
      <w:pPr>
        <w:pStyle w:val="afb"/>
        <w:keepNext/>
        <w:rPr>
          <w:rtl/>
          <w:lang w:eastAsia="he-IL"/>
        </w:rPr>
      </w:pPr>
      <w:bookmarkStart w:id="3544" w:name="ET_guest_הדס_אגמון_417"/>
      <w:r w:rsidRPr="004C7D73">
        <w:rPr>
          <w:rStyle w:val="TagStyle"/>
          <w:rtl/>
        </w:rPr>
        <w:t xml:space="preserve"> &lt;&lt; אורח &gt;&gt; </w:t>
      </w:r>
      <w:r>
        <w:rPr>
          <w:rtl/>
          <w:lang w:eastAsia="he-IL"/>
        </w:rPr>
        <w:t>הדס אגמון:</w:t>
      </w:r>
      <w:r w:rsidRPr="004C7D73">
        <w:rPr>
          <w:rStyle w:val="TagStyle"/>
          <w:rtl/>
        </w:rPr>
        <w:t xml:space="preserve"> &lt;&lt; אורח &gt;&gt;</w:t>
      </w:r>
      <w:r w:rsidR="001A4D22">
        <w:rPr>
          <w:rtl/>
          <w:lang w:eastAsia="he-IL"/>
        </w:rPr>
        <w:t xml:space="preserve"> </w:t>
      </w:r>
      <w:r>
        <w:rPr>
          <w:rtl/>
          <w:lang w:eastAsia="he-IL"/>
        </w:rPr>
        <w:t xml:space="preserve"> </w:t>
      </w:r>
      <w:bookmarkEnd w:id="3544"/>
    </w:p>
    <w:p w14:paraId="2D04FF97" w14:textId="33CE0BF0" w:rsidR="004C7D73" w:rsidRDefault="004C7D73" w:rsidP="004C7D73">
      <w:pPr>
        <w:pStyle w:val="KeepWithNext"/>
        <w:rPr>
          <w:rtl/>
          <w:lang w:eastAsia="he-IL"/>
        </w:rPr>
      </w:pPr>
    </w:p>
    <w:p w14:paraId="02ACC5FD" w14:textId="1401A7D1" w:rsidR="004C7D73" w:rsidRDefault="004C7D73" w:rsidP="004C7D73">
      <w:pPr>
        <w:rPr>
          <w:rtl/>
          <w:lang w:eastAsia="he-IL"/>
        </w:rPr>
      </w:pPr>
      <w:bookmarkStart w:id="3545" w:name="_ETM_Q1_5821631"/>
      <w:bookmarkStart w:id="3546" w:name="_ETM_Q1_5821687"/>
      <w:bookmarkEnd w:id="3545"/>
      <w:bookmarkEnd w:id="3546"/>
      <w:r>
        <w:rPr>
          <w:rFonts w:hint="cs"/>
          <w:rtl/>
          <w:lang w:eastAsia="he-IL"/>
        </w:rPr>
        <w:t>אני אתחיל מזה שהסוגיה הזאת של סניפים היא</w:t>
      </w:r>
      <w:bookmarkStart w:id="3547" w:name="_ETM_Q1_5826919"/>
      <w:bookmarkEnd w:id="3547"/>
      <w:r>
        <w:rPr>
          <w:rFonts w:hint="cs"/>
          <w:rtl/>
          <w:lang w:eastAsia="he-IL"/>
        </w:rPr>
        <w:t xml:space="preserve">, כמו שגם הציגה חברתי מייעוץ וחקיקה, לא נוגעת רק </w:t>
      </w:r>
      <w:bookmarkStart w:id="3548" w:name="_ETM_Q1_5829416"/>
      <w:bookmarkEnd w:id="3548"/>
      <w:r>
        <w:rPr>
          <w:rFonts w:hint="cs"/>
          <w:rtl/>
          <w:lang w:eastAsia="he-IL"/>
        </w:rPr>
        <w:t xml:space="preserve">לנגישות אלא בכלל לעיצומים כספיים באופן רוחבי. החובה של כל </w:t>
      </w:r>
      <w:bookmarkStart w:id="3549" w:name="_ETM_Q1_5842056"/>
      <w:bookmarkEnd w:id="3549"/>
      <w:r>
        <w:rPr>
          <w:rFonts w:hint="cs"/>
          <w:rtl/>
          <w:lang w:eastAsia="he-IL"/>
        </w:rPr>
        <w:t xml:space="preserve">חייב היא לוודא אחרי שההפרה נמצאת בפעם ראשונה </w:t>
      </w:r>
      <w:bookmarkStart w:id="3550" w:name="_ETM_Q1_5848469"/>
      <w:bookmarkEnd w:id="3550"/>
      <w:r>
        <w:rPr>
          <w:rFonts w:hint="cs"/>
          <w:rtl/>
          <w:lang w:eastAsia="he-IL"/>
        </w:rPr>
        <w:t xml:space="preserve">שהליקוי מתוקן, בין אם זה במקום היחיד שלו, בין אם </w:t>
      </w:r>
      <w:bookmarkStart w:id="3551" w:name="_ETM_Q1_5849933"/>
      <w:bookmarkEnd w:id="3551"/>
      <w:r>
        <w:rPr>
          <w:rFonts w:hint="cs"/>
          <w:rtl/>
          <w:lang w:eastAsia="he-IL"/>
        </w:rPr>
        <w:t xml:space="preserve">זה בשני המקומות שבאחריותו ובין אם זה בכל הסניפים שבאחריותו. </w:t>
      </w:r>
      <w:bookmarkStart w:id="3552" w:name="_ETM_Q1_5860889"/>
      <w:bookmarkEnd w:id="3552"/>
    </w:p>
    <w:p w14:paraId="1E8FC935" w14:textId="77777777" w:rsidR="004C7D73" w:rsidRDefault="004C7D73" w:rsidP="004C7D73">
      <w:pPr>
        <w:rPr>
          <w:rtl/>
          <w:lang w:eastAsia="he-IL"/>
        </w:rPr>
      </w:pPr>
      <w:bookmarkStart w:id="3553" w:name="_ETM_Q1_5861328"/>
      <w:bookmarkStart w:id="3554" w:name="_ETM_Q1_5861389"/>
      <w:bookmarkEnd w:id="3553"/>
      <w:bookmarkEnd w:id="3554"/>
    </w:p>
    <w:p w14:paraId="5DF33AEC" w14:textId="4EE46557" w:rsidR="004C7D73" w:rsidRDefault="004C7D73" w:rsidP="004C7D73">
      <w:pPr>
        <w:rPr>
          <w:rtl/>
          <w:lang w:eastAsia="he-IL"/>
        </w:rPr>
      </w:pPr>
      <w:bookmarkStart w:id="3555" w:name="_ETM_Q1_5861504"/>
      <w:bookmarkStart w:id="3556" w:name="_ETM_Q1_5861568"/>
      <w:bookmarkEnd w:id="3555"/>
      <w:bookmarkEnd w:id="3556"/>
      <w:r>
        <w:rPr>
          <w:rFonts w:hint="cs"/>
          <w:rtl/>
          <w:lang w:eastAsia="he-IL"/>
        </w:rPr>
        <w:t xml:space="preserve">מהצד שלנו כמובן, כשאנחנו באים ליישם הפרה חוזרת יש לנו </w:t>
      </w:r>
      <w:bookmarkStart w:id="3557" w:name="_ETM_Q1_5866545"/>
      <w:bookmarkEnd w:id="3557"/>
      <w:r>
        <w:rPr>
          <w:rFonts w:hint="cs"/>
          <w:rtl/>
          <w:lang w:eastAsia="he-IL"/>
        </w:rPr>
        <w:t xml:space="preserve">חובה כרשות מנהלית להפעיל את זה בסבירות. כמו שמצאנו הפרה במקום </w:t>
      </w:r>
      <w:bookmarkStart w:id="3558" w:name="_ETM_Q1_5874009"/>
      <w:bookmarkEnd w:id="3558"/>
      <w:r>
        <w:rPr>
          <w:rFonts w:hint="cs"/>
          <w:rtl/>
          <w:lang w:eastAsia="he-IL"/>
        </w:rPr>
        <w:t xml:space="preserve">אצל בעל העסק הקטן אנחנו לא נצפה ממנו לתקן </w:t>
      </w:r>
      <w:bookmarkStart w:id="3559" w:name="_ETM_Q1_5881771"/>
      <w:bookmarkEnd w:id="3559"/>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אם זה דבר שדורש חצי שנה או אם </w:t>
      </w:r>
      <w:bookmarkStart w:id="3560" w:name="_ETM_Q1_5887259"/>
      <w:bookmarkEnd w:id="3560"/>
      <w:r>
        <w:rPr>
          <w:rFonts w:hint="cs"/>
          <w:rtl/>
          <w:lang w:eastAsia="he-IL"/>
        </w:rPr>
        <w:t xml:space="preserve">זה דבר שדורש שנה לבצע, ואנחנו לא נחזור אליו לפני </w:t>
      </w:r>
      <w:bookmarkStart w:id="3561" w:name="_ETM_Q1_5890977"/>
      <w:bookmarkEnd w:id="3561"/>
      <w:r>
        <w:rPr>
          <w:rFonts w:hint="cs"/>
          <w:rtl/>
          <w:lang w:eastAsia="he-IL"/>
        </w:rPr>
        <w:t>שחלף הזמן שדרוש כדי לתקן, כך כמובן</w:t>
      </w:r>
      <w:r w:rsidR="001A4D22">
        <w:rPr>
          <w:rFonts w:hint="cs"/>
          <w:rtl/>
          <w:lang w:eastAsia="he-IL"/>
        </w:rPr>
        <w:t xml:space="preserve"> </w:t>
      </w:r>
      <w:r>
        <w:rPr>
          <w:rFonts w:hint="cs"/>
          <w:rtl/>
          <w:lang w:eastAsia="he-IL"/>
        </w:rPr>
        <w:t xml:space="preserve">גם </w:t>
      </w:r>
      <w:bookmarkStart w:id="3562" w:name="_ETM_Q1_5895217"/>
      <w:bookmarkEnd w:id="3562"/>
      <w:r>
        <w:rPr>
          <w:rFonts w:hint="cs"/>
          <w:rtl/>
          <w:lang w:eastAsia="he-IL"/>
        </w:rPr>
        <w:t xml:space="preserve">לגבי הטמעה רוחבית בסניפים. הפרה חוזרת דורשת שיהיה את </w:t>
      </w:r>
      <w:bookmarkStart w:id="3563" w:name="_ETM_Q1_5899563"/>
      <w:bookmarkEnd w:id="3563"/>
      <w:r>
        <w:rPr>
          <w:rFonts w:hint="cs"/>
          <w:rtl/>
          <w:lang w:eastAsia="he-IL"/>
        </w:rPr>
        <w:t xml:space="preserve">הזמן לתקן ומהצד השני היא מוגבלת גם בשנתיים מבחינת החוק. </w:t>
      </w:r>
      <w:bookmarkStart w:id="3564" w:name="_ETM_Q1_5911747"/>
      <w:bookmarkEnd w:id="3564"/>
    </w:p>
    <w:p w14:paraId="57E410BC" w14:textId="77777777" w:rsidR="004C7D73" w:rsidRDefault="004C7D73" w:rsidP="004C7D73">
      <w:pPr>
        <w:rPr>
          <w:rtl/>
          <w:lang w:eastAsia="he-IL"/>
        </w:rPr>
      </w:pPr>
      <w:bookmarkStart w:id="3565" w:name="_ETM_Q1_5911963"/>
      <w:bookmarkStart w:id="3566" w:name="_ETM_Q1_5912034"/>
      <w:bookmarkEnd w:id="3565"/>
      <w:bookmarkEnd w:id="3566"/>
    </w:p>
    <w:p w14:paraId="6E5B66C3" w14:textId="2D7FA24A" w:rsidR="004C7D73" w:rsidRDefault="004C7D73" w:rsidP="004C7D73">
      <w:pPr>
        <w:rPr>
          <w:rtl/>
          <w:lang w:eastAsia="he-IL"/>
        </w:rPr>
      </w:pPr>
      <w:bookmarkStart w:id="3567" w:name="_ETM_Q1_5912131"/>
      <w:bookmarkStart w:id="3568" w:name="_ETM_Q1_5912187"/>
      <w:bookmarkEnd w:id="3567"/>
      <w:bookmarkEnd w:id="3568"/>
      <w:r>
        <w:rPr>
          <w:rFonts w:hint="cs"/>
          <w:rtl/>
          <w:lang w:eastAsia="he-IL"/>
        </w:rPr>
        <w:t>לכן להערכתנו החשש מפני יישום לא סביר של הכפל הזה</w:t>
      </w:r>
      <w:bookmarkStart w:id="3569" w:name="_ETM_Q1_5922641"/>
      <w:bookmarkEnd w:id="3569"/>
      <w:r>
        <w:rPr>
          <w:rFonts w:hint="cs"/>
          <w:rtl/>
          <w:lang w:eastAsia="he-IL"/>
        </w:rPr>
        <w:t xml:space="preserve"> הוא לא במקומו. אנחנו צריכים לזכור, שוב, שמדובר בתהליך שמתחיל </w:t>
      </w:r>
      <w:bookmarkStart w:id="3570" w:name="_ETM_Q1_5928695"/>
      <w:bookmarkEnd w:id="3570"/>
      <w:r>
        <w:rPr>
          <w:rFonts w:hint="cs"/>
          <w:rtl/>
          <w:lang w:eastAsia="he-IL"/>
        </w:rPr>
        <w:t>במפקח, נמשך בממונה על העיצומים, זה לא משהו שנעשה כלאחר יד</w:t>
      </w:r>
      <w:bookmarkStart w:id="3571" w:name="_ETM_Q1_5936758"/>
      <w:bookmarkEnd w:id="3571"/>
      <w:r>
        <w:rPr>
          <w:rFonts w:hint="cs"/>
          <w:rtl/>
          <w:lang w:eastAsia="he-IL"/>
        </w:rPr>
        <w:t xml:space="preserve">. ודבר שני, כמו שכבר אמרנו, אנחנו לא קובעים </w:t>
      </w:r>
      <w:bookmarkStart w:id="3572" w:name="_ETM_Q1_5945294"/>
      <w:bookmarkEnd w:id="3572"/>
      <w:r>
        <w:rPr>
          <w:rFonts w:hint="cs"/>
          <w:rtl/>
          <w:lang w:eastAsia="he-IL"/>
        </w:rPr>
        <w:t xml:space="preserve">כליקוי דבר שהוא בגדר איזה שהיא טעות אנוש. ארגז </w:t>
      </w:r>
      <w:bookmarkStart w:id="3573" w:name="_ETM_Q1_5952550"/>
      <w:bookmarkEnd w:id="3573"/>
      <w:r>
        <w:rPr>
          <w:rFonts w:hint="cs"/>
          <w:rtl/>
          <w:lang w:eastAsia="he-IL"/>
        </w:rPr>
        <w:t xml:space="preserve">שחוסם את המעבר או שלט שהתרופף, אלה לא הליקויים, לא </w:t>
      </w:r>
      <w:bookmarkStart w:id="3574" w:name="_ETM_Q1_5958974"/>
      <w:bookmarkEnd w:id="3574"/>
      <w:r>
        <w:rPr>
          <w:rFonts w:hint="cs"/>
          <w:rtl/>
          <w:lang w:eastAsia="he-IL"/>
        </w:rPr>
        <w:t xml:space="preserve">שאנחנו מחילים עליהם אכיפה היום ולא שנחיל עליהם אכיפה גם </w:t>
      </w:r>
      <w:bookmarkStart w:id="3575" w:name="_ETM_Q1_5961530"/>
      <w:bookmarkEnd w:id="3575"/>
      <w:r>
        <w:rPr>
          <w:rFonts w:hint="cs"/>
          <w:rtl/>
          <w:lang w:eastAsia="he-IL"/>
        </w:rPr>
        <w:t xml:space="preserve">בהמשך. זה המענה. </w:t>
      </w:r>
    </w:p>
    <w:p w14:paraId="16493022" w14:textId="10C83D2E" w:rsidR="004C7D73" w:rsidRDefault="004C7D73" w:rsidP="004C7D73">
      <w:pPr>
        <w:rPr>
          <w:rtl/>
          <w:lang w:eastAsia="he-IL"/>
        </w:rPr>
      </w:pPr>
      <w:bookmarkStart w:id="3576" w:name="_ETM_Q1_5967050"/>
      <w:bookmarkStart w:id="3577" w:name="_ETM_Q1_5967126"/>
      <w:bookmarkStart w:id="3578" w:name="_ETM_Q1_5968010"/>
      <w:bookmarkEnd w:id="3576"/>
      <w:bookmarkEnd w:id="3577"/>
      <w:bookmarkEnd w:id="3578"/>
    </w:p>
    <w:p w14:paraId="6CDFC35B" w14:textId="37943A25" w:rsidR="004C7D73" w:rsidRDefault="004C7D73" w:rsidP="004C7D73">
      <w:pPr>
        <w:pStyle w:val="af8"/>
        <w:keepNext/>
        <w:rPr>
          <w:rtl/>
        </w:rPr>
      </w:pPr>
      <w:bookmarkStart w:id="3579" w:name="ET_yor_6158_418"/>
      <w:r w:rsidRPr="004C7D73">
        <w:rPr>
          <w:rStyle w:val="TagStyle"/>
          <w:rtl/>
        </w:rPr>
        <w:t xml:space="preserve"> &lt;&lt; יור &gt;&gt; </w:t>
      </w:r>
      <w:r>
        <w:rPr>
          <w:rtl/>
        </w:rPr>
        <w:t>היו"ר אפרת רייטן מרום:</w:t>
      </w:r>
      <w:r w:rsidRPr="004C7D73">
        <w:rPr>
          <w:rStyle w:val="TagStyle"/>
          <w:rtl/>
        </w:rPr>
        <w:t xml:space="preserve"> &lt;&lt; יור &gt;&gt;</w:t>
      </w:r>
      <w:r w:rsidR="001A4D22">
        <w:rPr>
          <w:rtl/>
        </w:rPr>
        <w:t xml:space="preserve"> </w:t>
      </w:r>
      <w:r>
        <w:rPr>
          <w:rtl/>
        </w:rPr>
        <w:t xml:space="preserve"> </w:t>
      </w:r>
      <w:bookmarkEnd w:id="3579"/>
    </w:p>
    <w:p w14:paraId="6E19FFD2" w14:textId="7678127F" w:rsidR="004C7D73" w:rsidRDefault="004C7D73" w:rsidP="004C7D73">
      <w:pPr>
        <w:pStyle w:val="KeepWithNext"/>
        <w:rPr>
          <w:rtl/>
          <w:lang w:eastAsia="he-IL"/>
        </w:rPr>
      </w:pPr>
    </w:p>
    <w:p w14:paraId="776A9209" w14:textId="482FDDCE" w:rsidR="004C7D73" w:rsidRDefault="004C7D73" w:rsidP="004C7D73">
      <w:pPr>
        <w:rPr>
          <w:rtl/>
          <w:lang w:eastAsia="he-IL"/>
        </w:rPr>
      </w:pPr>
      <w:bookmarkStart w:id="3580" w:name="_ETM_Q1_5968274"/>
      <w:bookmarkStart w:id="3581" w:name="_ETM_Q1_5968289"/>
      <w:bookmarkEnd w:id="3580"/>
      <w:bookmarkEnd w:id="3581"/>
      <w:r>
        <w:rPr>
          <w:rFonts w:hint="cs"/>
          <w:rtl/>
          <w:lang w:eastAsia="he-IL"/>
        </w:rPr>
        <w:t xml:space="preserve">אני מקבלת את זה. בבקשה, </w:t>
      </w:r>
      <w:bookmarkStart w:id="3582" w:name="_ETM_Q1_5968513"/>
      <w:bookmarkEnd w:id="3582"/>
      <w:r>
        <w:rPr>
          <w:rFonts w:hint="cs"/>
          <w:rtl/>
          <w:lang w:eastAsia="he-IL"/>
        </w:rPr>
        <w:t>אדוני.</w:t>
      </w:r>
    </w:p>
    <w:p w14:paraId="24F92F3D" w14:textId="0695FE92" w:rsidR="004C7D73" w:rsidRDefault="004C7D73" w:rsidP="004C7D73">
      <w:pPr>
        <w:rPr>
          <w:rtl/>
          <w:lang w:eastAsia="he-IL"/>
        </w:rPr>
      </w:pPr>
      <w:bookmarkStart w:id="3583" w:name="_ETM_Q1_5972470"/>
      <w:bookmarkStart w:id="3584" w:name="_ETM_Q1_5972532"/>
      <w:bookmarkEnd w:id="3583"/>
      <w:bookmarkEnd w:id="3584"/>
    </w:p>
    <w:p w14:paraId="4353DE7C" w14:textId="037C3C65" w:rsidR="004C7D73" w:rsidRDefault="004C7D73" w:rsidP="004C7D73">
      <w:pPr>
        <w:pStyle w:val="afb"/>
        <w:keepNext/>
        <w:rPr>
          <w:rtl/>
          <w:lang w:eastAsia="he-IL"/>
        </w:rPr>
      </w:pPr>
      <w:bookmarkStart w:id="3585" w:name="ET_guest_נמרוד_הגלילי_419"/>
      <w:r w:rsidRPr="004C7D73">
        <w:rPr>
          <w:rStyle w:val="TagStyle"/>
          <w:rtl/>
        </w:rPr>
        <w:t xml:space="preserve"> &lt;&lt; אורח &gt;&gt; </w:t>
      </w:r>
      <w:r>
        <w:rPr>
          <w:rtl/>
          <w:lang w:eastAsia="he-IL"/>
        </w:rPr>
        <w:t>נמרוד הגלילי:</w:t>
      </w:r>
      <w:r w:rsidRPr="004C7D73">
        <w:rPr>
          <w:rStyle w:val="TagStyle"/>
          <w:rtl/>
        </w:rPr>
        <w:t xml:space="preserve"> &lt;&lt; אורח &gt;&gt;</w:t>
      </w:r>
      <w:r w:rsidR="001A4D22">
        <w:rPr>
          <w:rtl/>
          <w:lang w:eastAsia="he-IL"/>
        </w:rPr>
        <w:t xml:space="preserve"> </w:t>
      </w:r>
      <w:r>
        <w:rPr>
          <w:rtl/>
          <w:lang w:eastAsia="he-IL"/>
        </w:rPr>
        <w:t xml:space="preserve"> </w:t>
      </w:r>
      <w:bookmarkEnd w:id="3585"/>
    </w:p>
    <w:p w14:paraId="6EFBBC53" w14:textId="4A74A44D" w:rsidR="004C7D73" w:rsidRDefault="004C7D73" w:rsidP="004C7D73">
      <w:pPr>
        <w:pStyle w:val="KeepWithNext"/>
        <w:rPr>
          <w:rtl/>
          <w:lang w:eastAsia="he-IL"/>
        </w:rPr>
      </w:pPr>
    </w:p>
    <w:p w14:paraId="3B64E943" w14:textId="66FFCF66" w:rsidR="00CF32B7" w:rsidRDefault="004C7D73" w:rsidP="00CF32B7">
      <w:pPr>
        <w:rPr>
          <w:rtl/>
          <w:lang w:eastAsia="he-IL"/>
        </w:rPr>
      </w:pPr>
      <w:bookmarkStart w:id="3586" w:name="_ETM_Q1_5970075"/>
      <w:bookmarkStart w:id="3587" w:name="_ETM_Q1_5970107"/>
      <w:bookmarkEnd w:id="3586"/>
      <w:bookmarkEnd w:id="3587"/>
      <w:r>
        <w:rPr>
          <w:rFonts w:hint="cs"/>
          <w:rtl/>
          <w:lang w:eastAsia="he-IL"/>
        </w:rPr>
        <w:t xml:space="preserve">צהריים טובים. </w:t>
      </w:r>
      <w:r w:rsidR="00CF32B7">
        <w:rPr>
          <w:rFonts w:hint="cs"/>
          <w:rtl/>
          <w:lang w:eastAsia="he-IL"/>
        </w:rPr>
        <w:t xml:space="preserve">לגבי הסניפים, אנחנו היינו בדיאלוג עם הנציבות וניסינו להוביל </w:t>
      </w:r>
      <w:bookmarkStart w:id="3588" w:name="_ETM_Q1_5982765"/>
      <w:bookmarkEnd w:id="3588"/>
      <w:r w:rsidR="00CF32B7">
        <w:rPr>
          <w:rFonts w:hint="cs"/>
          <w:rtl/>
          <w:lang w:eastAsia="he-IL"/>
        </w:rPr>
        <w:t>פתרונות מסוימים שזה יכול להיות או אחוזים בהתאם לגודל הרשת,</w:t>
      </w:r>
      <w:bookmarkStart w:id="3589" w:name="_ETM_Q1_5989539"/>
      <w:bookmarkEnd w:id="3589"/>
      <w:r w:rsidR="00CF32B7">
        <w:rPr>
          <w:rFonts w:hint="cs"/>
          <w:rtl/>
          <w:lang w:eastAsia="he-IL"/>
        </w:rPr>
        <w:t xml:space="preserve"> עסק שיש לו מספר סניפים, או מדרגים, ככל שיש לו </w:t>
      </w:r>
      <w:bookmarkStart w:id="3590" w:name="_ETM_Q1_5993014"/>
      <w:bookmarkEnd w:id="3590"/>
      <w:r w:rsidR="00CF32B7">
        <w:rPr>
          <w:rFonts w:hint="cs"/>
          <w:rtl/>
          <w:lang w:eastAsia="he-IL"/>
        </w:rPr>
        <w:t>יותר סניפים אז הפרה חוזרת תהיה החל מ-,</w:t>
      </w:r>
      <w:bookmarkStart w:id="3591" w:name="_ETM_Q1_5999822"/>
      <w:bookmarkEnd w:id="3591"/>
      <w:r w:rsidR="00CF32B7">
        <w:rPr>
          <w:rFonts w:hint="cs"/>
          <w:rtl/>
          <w:lang w:eastAsia="he-IL"/>
        </w:rPr>
        <w:t xml:space="preserve"> או אפשר גם מערכת רשת שמנהלת מערכת נהלים פנימיים למניעה</w:t>
      </w:r>
      <w:bookmarkStart w:id="3592" w:name="_ETM_Q1_6006556"/>
      <w:bookmarkEnd w:id="3592"/>
      <w:r w:rsidR="00CF32B7">
        <w:rPr>
          <w:rFonts w:hint="cs"/>
          <w:rtl/>
          <w:lang w:eastAsia="he-IL"/>
        </w:rPr>
        <w:t xml:space="preserve"> ומיישמת תכנית אכיפה ושמדובר על כשל נקודתי ולא משהו מערכתי. </w:t>
      </w:r>
      <w:bookmarkStart w:id="3593" w:name="_ETM_Q1_6014852"/>
      <w:bookmarkStart w:id="3594" w:name="_ETM_Q1_6014925"/>
      <w:bookmarkStart w:id="3595" w:name="_ETM_Q1_6015436"/>
      <w:bookmarkStart w:id="3596" w:name="_ETM_Q1_6015496"/>
      <w:bookmarkEnd w:id="3593"/>
      <w:bookmarkEnd w:id="3594"/>
      <w:bookmarkEnd w:id="3595"/>
      <w:bookmarkEnd w:id="3596"/>
      <w:r w:rsidR="00CF32B7">
        <w:rPr>
          <w:rFonts w:hint="cs"/>
          <w:rtl/>
          <w:lang w:eastAsia="he-IL"/>
        </w:rPr>
        <w:t xml:space="preserve">זאת אומרת אני </w:t>
      </w:r>
      <w:bookmarkStart w:id="3597" w:name="_ETM_Q1_6016180"/>
      <w:bookmarkEnd w:id="3597"/>
      <w:r w:rsidR="00CF32B7">
        <w:rPr>
          <w:rFonts w:hint="cs"/>
          <w:rtl/>
          <w:lang w:eastAsia="he-IL"/>
        </w:rPr>
        <w:t xml:space="preserve">חושב שכן ניתן לבנות פה הצעה שתביא בחשבון </w:t>
      </w:r>
      <w:bookmarkStart w:id="3598" w:name="_ETM_Q1_6018728"/>
      <w:bookmarkEnd w:id="3598"/>
      <w:r w:rsidR="00CF32B7">
        <w:rPr>
          <w:rFonts w:hint="cs"/>
          <w:rtl/>
          <w:lang w:eastAsia="he-IL"/>
        </w:rPr>
        <w:t xml:space="preserve">את גודל העסק אם מדובר בעסק עם מספר רב של </w:t>
      </w:r>
      <w:bookmarkStart w:id="3599" w:name="_ETM_Q1_6024480"/>
      <w:bookmarkEnd w:id="3599"/>
      <w:r w:rsidR="00CF32B7">
        <w:rPr>
          <w:rFonts w:hint="cs"/>
          <w:rtl/>
          <w:lang w:eastAsia="he-IL"/>
        </w:rPr>
        <w:t xml:space="preserve">סניפים. </w:t>
      </w:r>
    </w:p>
    <w:p w14:paraId="20547B03" w14:textId="63FFD3C4" w:rsidR="00CF32B7" w:rsidRDefault="00CF32B7" w:rsidP="00CF32B7">
      <w:pPr>
        <w:rPr>
          <w:rtl/>
          <w:lang w:eastAsia="he-IL"/>
        </w:rPr>
      </w:pPr>
      <w:bookmarkStart w:id="3600" w:name="_ETM_Q1_6024754"/>
      <w:bookmarkStart w:id="3601" w:name="_ETM_Q1_6024825"/>
      <w:bookmarkStart w:id="3602" w:name="_ETM_Q1_6026706"/>
      <w:bookmarkEnd w:id="3600"/>
      <w:bookmarkEnd w:id="3601"/>
      <w:bookmarkEnd w:id="3602"/>
    </w:p>
    <w:p w14:paraId="686BF073" w14:textId="4C895749" w:rsidR="00CF32B7" w:rsidRDefault="00CF32B7" w:rsidP="00CF32B7">
      <w:pPr>
        <w:pStyle w:val="afb"/>
        <w:keepNext/>
        <w:rPr>
          <w:rtl/>
          <w:lang w:eastAsia="he-IL"/>
        </w:rPr>
      </w:pPr>
      <w:bookmarkStart w:id="3603" w:name="ET_guest_אביגיל_סון_פלדמן_420"/>
      <w:r w:rsidRPr="00CF32B7">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CF32B7">
        <w:rPr>
          <w:rStyle w:val="TagStyle"/>
          <w:rtl/>
        </w:rPr>
        <w:t xml:space="preserve"> &lt;&lt; אורח &gt;&gt;</w:t>
      </w:r>
      <w:r w:rsidR="001A4D22">
        <w:rPr>
          <w:rtl/>
          <w:lang w:eastAsia="he-IL"/>
        </w:rPr>
        <w:t xml:space="preserve"> </w:t>
      </w:r>
      <w:r>
        <w:rPr>
          <w:rtl/>
          <w:lang w:eastAsia="he-IL"/>
        </w:rPr>
        <w:t xml:space="preserve"> </w:t>
      </w:r>
      <w:bookmarkEnd w:id="3603"/>
    </w:p>
    <w:p w14:paraId="3F08EA56" w14:textId="5412C6B9" w:rsidR="00CF32B7" w:rsidRDefault="00CF32B7" w:rsidP="00CF32B7">
      <w:pPr>
        <w:pStyle w:val="KeepWithNext"/>
        <w:rPr>
          <w:rtl/>
          <w:lang w:eastAsia="he-IL"/>
        </w:rPr>
      </w:pPr>
    </w:p>
    <w:p w14:paraId="6F5E8D1B" w14:textId="30289910" w:rsidR="00CF32B7" w:rsidRDefault="00CF32B7" w:rsidP="00CF32B7">
      <w:pPr>
        <w:rPr>
          <w:rtl/>
          <w:lang w:eastAsia="he-IL"/>
        </w:rPr>
      </w:pPr>
      <w:bookmarkStart w:id="3604" w:name="_ETM_Q1_6027109"/>
      <w:bookmarkStart w:id="3605" w:name="_ETM_Q1_6027140"/>
      <w:bookmarkEnd w:id="3604"/>
      <w:bookmarkEnd w:id="3605"/>
      <w:r>
        <w:rPr>
          <w:rFonts w:hint="cs"/>
          <w:rtl/>
          <w:lang w:eastAsia="he-IL"/>
        </w:rPr>
        <w:t xml:space="preserve">אני אשמח להתייחס לנושא הזה בהמשך לדברים של </w:t>
      </w:r>
      <w:bookmarkStart w:id="3606" w:name="_ETM_Q1_6029164"/>
      <w:bookmarkEnd w:id="3606"/>
      <w:r>
        <w:rPr>
          <w:rFonts w:hint="cs"/>
          <w:rtl/>
          <w:lang w:eastAsia="he-IL"/>
        </w:rPr>
        <w:t xml:space="preserve">הדס. אני רוצה להתייחס באופן כללי, קודם כל לנושא </w:t>
      </w:r>
      <w:bookmarkStart w:id="3607" w:name="_ETM_Q1_6032184"/>
      <w:bookmarkEnd w:id="3607"/>
      <w:r>
        <w:rPr>
          <w:rFonts w:hint="cs"/>
          <w:rtl/>
          <w:lang w:eastAsia="he-IL"/>
        </w:rPr>
        <w:t xml:space="preserve">של סניפים, ודבר שני לנושא של הפרה חוזרת. השאלה אם </w:t>
      </w:r>
      <w:bookmarkStart w:id="3608" w:name="_ETM_Q1_6037816"/>
      <w:bookmarkEnd w:id="3608"/>
      <w:r>
        <w:rPr>
          <w:rFonts w:hint="cs"/>
          <w:rtl/>
          <w:lang w:eastAsia="he-IL"/>
        </w:rPr>
        <w:t xml:space="preserve">חברה בחרה לפתוח סניף אחד או שני סניפים היא </w:t>
      </w:r>
      <w:bookmarkStart w:id="3609" w:name="_ETM_Q1_6042544"/>
      <w:bookmarkEnd w:id="3609"/>
      <w:r>
        <w:rPr>
          <w:rFonts w:hint="cs"/>
          <w:rtl/>
          <w:lang w:eastAsia="he-IL"/>
        </w:rPr>
        <w:t>החלטה עסקית לחלוטין, אף אחד לא מתערב בהחלטה הזאת, חברה</w:t>
      </w:r>
      <w:bookmarkStart w:id="3610" w:name="_ETM_Q1_6046532"/>
      <w:bookmarkEnd w:id="3610"/>
      <w:r>
        <w:rPr>
          <w:rFonts w:hint="cs"/>
          <w:rtl/>
          <w:lang w:eastAsia="he-IL"/>
        </w:rPr>
        <w:t xml:space="preserve"> יכולה להחליט להתנהל מתוך חנות אחת שמשתרעת על </w:t>
      </w:r>
      <w:bookmarkStart w:id="3611" w:name="_ETM_Q1_6048062"/>
      <w:bookmarkEnd w:id="3611"/>
      <w:r>
        <w:rPr>
          <w:rFonts w:hint="cs"/>
          <w:rtl/>
          <w:lang w:eastAsia="he-IL"/>
        </w:rPr>
        <w:t xml:space="preserve">פני בניין שלם </w:t>
      </w:r>
      <w:r w:rsidR="00B93E0C">
        <w:rPr>
          <w:rFonts w:hint="cs"/>
          <w:rtl/>
          <w:lang w:eastAsia="he-IL"/>
        </w:rPr>
        <w:t xml:space="preserve">של חמש קומות, היא יכולה לבחור לפתוח </w:t>
      </w:r>
      <w:bookmarkStart w:id="3612" w:name="_ETM_Q1_6051429"/>
      <w:bookmarkEnd w:id="3612"/>
      <w:r w:rsidR="00B93E0C">
        <w:rPr>
          <w:rFonts w:hint="cs"/>
          <w:rtl/>
          <w:lang w:eastAsia="he-IL"/>
        </w:rPr>
        <w:t xml:space="preserve">שני סניפים קטנים, אחד ליד השני, שהשטח המצטבר שלהם הוא </w:t>
      </w:r>
      <w:bookmarkStart w:id="3613" w:name="_ETM_Q1_6056548"/>
      <w:bookmarkEnd w:id="3613"/>
      <w:r w:rsidR="00B93E0C">
        <w:rPr>
          <w:rFonts w:hint="cs"/>
          <w:rtl/>
          <w:lang w:eastAsia="he-IL"/>
        </w:rPr>
        <w:t xml:space="preserve">יותר קטן מחנות אחת. </w:t>
      </w:r>
    </w:p>
    <w:p w14:paraId="2084CE0F" w14:textId="77777777" w:rsidR="00B93E0C" w:rsidRDefault="00B93E0C" w:rsidP="00CF32B7">
      <w:pPr>
        <w:rPr>
          <w:rtl/>
          <w:lang w:eastAsia="he-IL"/>
        </w:rPr>
      </w:pPr>
      <w:bookmarkStart w:id="3614" w:name="_ETM_Q1_6060956"/>
      <w:bookmarkStart w:id="3615" w:name="_ETM_Q1_6061031"/>
      <w:bookmarkEnd w:id="3614"/>
      <w:bookmarkEnd w:id="3615"/>
    </w:p>
    <w:p w14:paraId="21E1E7B9" w14:textId="33796B0F" w:rsidR="00B93E0C" w:rsidRDefault="00B93E0C" w:rsidP="00CF32B7">
      <w:pPr>
        <w:rPr>
          <w:rtl/>
          <w:lang w:eastAsia="he-IL"/>
        </w:rPr>
      </w:pPr>
      <w:bookmarkStart w:id="3616" w:name="_ETM_Q1_6061132"/>
      <w:bookmarkStart w:id="3617" w:name="_ETM_Q1_6061192"/>
      <w:bookmarkEnd w:id="3616"/>
      <w:bookmarkEnd w:id="3617"/>
      <w:r>
        <w:rPr>
          <w:rFonts w:hint="cs"/>
          <w:rtl/>
          <w:lang w:eastAsia="he-IL"/>
        </w:rPr>
        <w:t xml:space="preserve">הנושא של הסניפים הוא </w:t>
      </w:r>
      <w:bookmarkStart w:id="3618" w:name="_ETM_Q1_6059314"/>
      <w:bookmarkEnd w:id="3618"/>
      <w:r>
        <w:rPr>
          <w:rFonts w:hint="cs"/>
          <w:rtl/>
          <w:lang w:eastAsia="he-IL"/>
        </w:rPr>
        <w:t xml:space="preserve">לא פרמטר, זו החלטה עסקית, כל חברה מחליטה אם היא מחליטה לפעול עם סניפים, בלי סניפים, יש לזה מן הסתם </w:t>
      </w:r>
      <w:bookmarkStart w:id="3619" w:name="_ETM_Q1_6070111"/>
      <w:bookmarkEnd w:id="3619"/>
      <w:r>
        <w:rPr>
          <w:rFonts w:hint="cs"/>
          <w:rtl/>
          <w:lang w:eastAsia="he-IL"/>
        </w:rPr>
        <w:t>את התועלות ויש לזה את המחירים. כמובן אחד המחירים זה</w:t>
      </w:r>
      <w:bookmarkStart w:id="3620" w:name="_ETM_Q1_6074022"/>
      <w:bookmarkEnd w:id="3620"/>
      <w:r>
        <w:rPr>
          <w:rFonts w:hint="cs"/>
          <w:rtl/>
          <w:lang w:eastAsia="he-IL"/>
        </w:rPr>
        <w:t xml:space="preserve"> שזה מרחיב את האחריות, אבל זה ברור, ברור שהאחריות של </w:t>
      </w:r>
      <w:bookmarkStart w:id="3621" w:name="_ETM_Q1_6076727"/>
      <w:bookmarkEnd w:id="3621"/>
      <w:r>
        <w:rPr>
          <w:rFonts w:hint="cs"/>
          <w:rtl/>
          <w:lang w:eastAsia="he-IL"/>
        </w:rPr>
        <w:t xml:space="preserve">תאגיד, של מי שהחובות חלות עליו, היא חלה </w:t>
      </w:r>
      <w:bookmarkStart w:id="3622" w:name="_ETM_Q1_6084798"/>
      <w:bookmarkEnd w:id="3622"/>
      <w:r>
        <w:rPr>
          <w:rFonts w:hint="cs"/>
          <w:rtl/>
          <w:lang w:eastAsia="he-IL"/>
        </w:rPr>
        <w:t xml:space="preserve">בכל השטחים, בין אם זה חנות אחת קטנה, או חנות </w:t>
      </w:r>
      <w:bookmarkStart w:id="3623" w:name="_ETM_Q1_6087132"/>
      <w:bookmarkEnd w:id="3623"/>
      <w:r>
        <w:rPr>
          <w:rFonts w:hint="cs"/>
          <w:rtl/>
          <w:lang w:eastAsia="he-IL"/>
        </w:rPr>
        <w:t xml:space="preserve">גדולה. </w:t>
      </w:r>
    </w:p>
    <w:p w14:paraId="4ADA1F4B" w14:textId="2CEF622E" w:rsidR="00B93E0C" w:rsidRDefault="00B93E0C" w:rsidP="00CF32B7">
      <w:pPr>
        <w:rPr>
          <w:rtl/>
          <w:lang w:eastAsia="he-IL"/>
        </w:rPr>
      </w:pPr>
      <w:bookmarkStart w:id="3624" w:name="_ETM_Q1_6087844"/>
      <w:bookmarkStart w:id="3625" w:name="_ETM_Q1_6087913"/>
      <w:bookmarkStart w:id="3626" w:name="_ETM_Q1_6088908"/>
      <w:bookmarkEnd w:id="3624"/>
      <w:bookmarkEnd w:id="3625"/>
      <w:bookmarkEnd w:id="3626"/>
    </w:p>
    <w:p w14:paraId="769641B2" w14:textId="642105AF" w:rsidR="00B93E0C" w:rsidRDefault="00B93E0C" w:rsidP="00B93E0C">
      <w:pPr>
        <w:pStyle w:val="af8"/>
        <w:keepNext/>
        <w:rPr>
          <w:rtl/>
        </w:rPr>
      </w:pPr>
      <w:bookmarkStart w:id="3627" w:name="ET_yor_6158_421"/>
      <w:r w:rsidRPr="00B93E0C">
        <w:rPr>
          <w:rStyle w:val="TagStyle"/>
          <w:rtl/>
        </w:rPr>
        <w:t xml:space="preserve"> &lt;&lt; יור &gt;&gt; </w:t>
      </w:r>
      <w:r>
        <w:rPr>
          <w:rtl/>
        </w:rPr>
        <w:t>היו"ר אפרת רייטן מרום:</w:t>
      </w:r>
      <w:r w:rsidRPr="00B93E0C">
        <w:rPr>
          <w:rStyle w:val="TagStyle"/>
          <w:rtl/>
        </w:rPr>
        <w:t xml:space="preserve"> &lt;&lt; יור &gt;&gt;</w:t>
      </w:r>
      <w:r w:rsidR="001A4D22">
        <w:rPr>
          <w:rtl/>
        </w:rPr>
        <w:t xml:space="preserve"> </w:t>
      </w:r>
      <w:r>
        <w:rPr>
          <w:rtl/>
        </w:rPr>
        <w:t xml:space="preserve"> </w:t>
      </w:r>
      <w:bookmarkEnd w:id="3627"/>
    </w:p>
    <w:p w14:paraId="0430199B" w14:textId="4452FB97" w:rsidR="00B93E0C" w:rsidRDefault="00B93E0C" w:rsidP="00B93E0C">
      <w:pPr>
        <w:pStyle w:val="KeepWithNext"/>
        <w:rPr>
          <w:rtl/>
          <w:lang w:eastAsia="he-IL"/>
        </w:rPr>
      </w:pPr>
    </w:p>
    <w:p w14:paraId="3E8AB71B" w14:textId="50E04A34" w:rsidR="00B93E0C" w:rsidRDefault="00B93E0C" w:rsidP="00B93E0C">
      <w:pPr>
        <w:rPr>
          <w:rtl/>
          <w:lang w:eastAsia="he-IL"/>
        </w:rPr>
      </w:pPr>
      <w:bookmarkStart w:id="3628" w:name="_ETM_Q1_6089316"/>
      <w:bookmarkStart w:id="3629" w:name="_ETM_Q1_6089349"/>
      <w:bookmarkEnd w:id="3628"/>
      <w:bookmarkEnd w:id="3629"/>
      <w:r>
        <w:rPr>
          <w:rFonts w:hint="cs"/>
          <w:rtl/>
          <w:lang w:eastAsia="he-IL"/>
        </w:rPr>
        <w:t xml:space="preserve">רק שאלה, שאני אבין. הפרה חוזרת גם קיימת בדינים </w:t>
      </w:r>
      <w:bookmarkStart w:id="3630" w:name="_ETM_Q1_6091736"/>
      <w:bookmarkEnd w:id="3630"/>
      <w:r>
        <w:rPr>
          <w:rFonts w:hint="cs"/>
          <w:rtl/>
          <w:lang w:eastAsia="he-IL"/>
        </w:rPr>
        <w:t xml:space="preserve">אחרים? </w:t>
      </w:r>
    </w:p>
    <w:p w14:paraId="1199E381" w14:textId="57B98170" w:rsidR="00B93E0C" w:rsidRDefault="00B93E0C" w:rsidP="00B93E0C">
      <w:pPr>
        <w:rPr>
          <w:rtl/>
          <w:lang w:eastAsia="he-IL"/>
        </w:rPr>
      </w:pPr>
      <w:bookmarkStart w:id="3631" w:name="_ETM_Q1_6093736"/>
      <w:bookmarkStart w:id="3632" w:name="_ETM_Q1_6093809"/>
      <w:bookmarkEnd w:id="3631"/>
      <w:bookmarkEnd w:id="3632"/>
    </w:p>
    <w:p w14:paraId="02A77AA9" w14:textId="7F3A229D" w:rsidR="00B93E0C" w:rsidRDefault="00B93E0C" w:rsidP="00B93E0C">
      <w:pPr>
        <w:pStyle w:val="afb"/>
        <w:keepNext/>
        <w:rPr>
          <w:rtl/>
          <w:lang w:eastAsia="he-IL"/>
        </w:rPr>
      </w:pPr>
      <w:bookmarkStart w:id="3633" w:name="ET_guest_אביגיל_סון_פלדמן_422"/>
      <w:r w:rsidRPr="00B93E0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93E0C">
        <w:rPr>
          <w:rStyle w:val="TagStyle"/>
          <w:rtl/>
        </w:rPr>
        <w:t xml:space="preserve"> &lt;&lt; אורח &gt;&gt;</w:t>
      </w:r>
      <w:r w:rsidR="001A4D22">
        <w:rPr>
          <w:rtl/>
          <w:lang w:eastAsia="he-IL"/>
        </w:rPr>
        <w:t xml:space="preserve"> </w:t>
      </w:r>
      <w:r>
        <w:rPr>
          <w:rtl/>
          <w:lang w:eastAsia="he-IL"/>
        </w:rPr>
        <w:t xml:space="preserve"> </w:t>
      </w:r>
      <w:bookmarkEnd w:id="3633"/>
    </w:p>
    <w:p w14:paraId="16D50645" w14:textId="055E3121" w:rsidR="00B93E0C" w:rsidRDefault="00B93E0C" w:rsidP="00B93E0C">
      <w:pPr>
        <w:pStyle w:val="KeepWithNext"/>
        <w:rPr>
          <w:rtl/>
          <w:lang w:eastAsia="he-IL"/>
        </w:rPr>
      </w:pPr>
    </w:p>
    <w:p w14:paraId="098F6AFA" w14:textId="3E73927A" w:rsidR="00B93E0C" w:rsidRDefault="00B93E0C" w:rsidP="00B93E0C">
      <w:pPr>
        <w:rPr>
          <w:rtl/>
          <w:lang w:eastAsia="he-IL"/>
        </w:rPr>
      </w:pPr>
      <w:bookmarkStart w:id="3634" w:name="_ETM_Q1_6090487"/>
      <w:bookmarkStart w:id="3635" w:name="_ETM_Q1_6090533"/>
      <w:bookmarkEnd w:id="3634"/>
      <w:bookmarkEnd w:id="3635"/>
      <w:r>
        <w:rPr>
          <w:rFonts w:hint="cs"/>
          <w:rtl/>
          <w:lang w:eastAsia="he-IL"/>
        </w:rPr>
        <w:t xml:space="preserve">כן, הפרה חוזרת זה חלק מהתבנית של עיצומים </w:t>
      </w:r>
      <w:bookmarkStart w:id="3636" w:name="_ETM_Q1_6096531"/>
      <w:bookmarkEnd w:id="3636"/>
      <w:r>
        <w:rPr>
          <w:rFonts w:hint="cs"/>
          <w:rtl/>
          <w:lang w:eastAsia="he-IL"/>
        </w:rPr>
        <w:t>כספיים. זו גם לא המצאה של עיצומים כספיים, זה</w:t>
      </w:r>
      <w:bookmarkStart w:id="3637" w:name="_ETM_Q1_6098390"/>
      <w:bookmarkEnd w:id="3637"/>
      <w:r>
        <w:rPr>
          <w:rFonts w:hint="cs"/>
          <w:rtl/>
          <w:lang w:eastAsia="he-IL"/>
        </w:rPr>
        <w:t xml:space="preserve"> קיים גם בעבירות מנהליות, הרציונל של הפרה חוזרת הוא ש </w:t>
      </w:r>
      <w:bookmarkStart w:id="3638" w:name="_ETM_Q1_6103126"/>
      <w:bookmarkEnd w:id="3638"/>
      <w:r>
        <w:rPr>
          <w:rFonts w:hint="cs"/>
          <w:rtl/>
          <w:lang w:eastAsia="he-IL"/>
        </w:rPr>
        <w:t>- - -</w:t>
      </w:r>
      <w:bookmarkStart w:id="3639" w:name="_ETM_Q1_6098790"/>
      <w:bookmarkEnd w:id="3639"/>
    </w:p>
    <w:p w14:paraId="58BCA481" w14:textId="57FFCD44" w:rsidR="00B93E0C" w:rsidRDefault="00B93E0C" w:rsidP="00B93E0C">
      <w:pPr>
        <w:rPr>
          <w:rtl/>
          <w:lang w:eastAsia="he-IL"/>
        </w:rPr>
      </w:pPr>
      <w:bookmarkStart w:id="3640" w:name="_ETM_Q1_6098837"/>
      <w:bookmarkEnd w:id="3640"/>
    </w:p>
    <w:p w14:paraId="0B7292D5" w14:textId="1342FA64" w:rsidR="00B93E0C" w:rsidRDefault="00B93E0C" w:rsidP="00B93E0C">
      <w:pPr>
        <w:pStyle w:val="af8"/>
        <w:keepNext/>
        <w:rPr>
          <w:rtl/>
        </w:rPr>
      </w:pPr>
      <w:bookmarkStart w:id="3641" w:name="ET_yor_6158_423"/>
      <w:r w:rsidRPr="00B93E0C">
        <w:rPr>
          <w:rStyle w:val="TagStyle"/>
          <w:rtl/>
        </w:rPr>
        <w:t xml:space="preserve"> &lt;&lt; יור &gt;&gt; </w:t>
      </w:r>
      <w:r>
        <w:rPr>
          <w:rtl/>
        </w:rPr>
        <w:t>היו"ר אפרת רייטן מרום:</w:t>
      </w:r>
      <w:r w:rsidRPr="00B93E0C">
        <w:rPr>
          <w:rStyle w:val="TagStyle"/>
          <w:rtl/>
        </w:rPr>
        <w:t xml:space="preserve"> &lt;&lt; יור &gt;&gt;</w:t>
      </w:r>
      <w:r w:rsidR="001A4D22">
        <w:rPr>
          <w:rtl/>
        </w:rPr>
        <w:t xml:space="preserve"> </w:t>
      </w:r>
      <w:r>
        <w:rPr>
          <w:rtl/>
        </w:rPr>
        <w:t xml:space="preserve"> </w:t>
      </w:r>
      <w:bookmarkEnd w:id="3641"/>
    </w:p>
    <w:p w14:paraId="06C9726D" w14:textId="79376D4D" w:rsidR="00B93E0C" w:rsidRDefault="00B93E0C" w:rsidP="00B93E0C">
      <w:pPr>
        <w:pStyle w:val="KeepWithNext"/>
        <w:rPr>
          <w:rtl/>
          <w:lang w:eastAsia="he-IL"/>
        </w:rPr>
      </w:pPr>
    </w:p>
    <w:p w14:paraId="5E691B88" w14:textId="44E1133B" w:rsidR="00B93E0C" w:rsidRDefault="00B93E0C" w:rsidP="00B93E0C">
      <w:pPr>
        <w:rPr>
          <w:rtl/>
          <w:lang w:eastAsia="he-IL"/>
        </w:rPr>
      </w:pPr>
      <w:bookmarkStart w:id="3642" w:name="_ETM_Q1_6101099"/>
      <w:bookmarkStart w:id="3643" w:name="_ETM_Q1_6101137"/>
      <w:bookmarkEnd w:id="3642"/>
      <w:bookmarkEnd w:id="3643"/>
      <w:r>
        <w:rPr>
          <w:rFonts w:hint="cs"/>
          <w:rtl/>
          <w:lang w:eastAsia="he-IL"/>
        </w:rPr>
        <w:t xml:space="preserve">תני לי דוגמה, למשל, אם יש לך. </w:t>
      </w:r>
    </w:p>
    <w:p w14:paraId="7FB68CC9" w14:textId="19440411" w:rsidR="00B93E0C" w:rsidRDefault="00B93E0C" w:rsidP="00B93E0C">
      <w:pPr>
        <w:rPr>
          <w:rtl/>
          <w:lang w:eastAsia="he-IL"/>
        </w:rPr>
      </w:pPr>
      <w:bookmarkStart w:id="3644" w:name="_ETM_Q1_6101664"/>
      <w:bookmarkStart w:id="3645" w:name="_ETM_Q1_6101738"/>
      <w:bookmarkEnd w:id="3644"/>
      <w:bookmarkEnd w:id="3645"/>
    </w:p>
    <w:p w14:paraId="615CBC31" w14:textId="2C505FFD" w:rsidR="00B93E0C" w:rsidRDefault="00B93E0C" w:rsidP="00B93E0C">
      <w:pPr>
        <w:pStyle w:val="afb"/>
        <w:keepNext/>
        <w:rPr>
          <w:rtl/>
          <w:lang w:eastAsia="he-IL"/>
        </w:rPr>
      </w:pPr>
      <w:bookmarkStart w:id="3646" w:name="ET_guest_אביגיל_סון_פלדמן_424"/>
      <w:r w:rsidRPr="00B93E0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93E0C">
        <w:rPr>
          <w:rStyle w:val="TagStyle"/>
          <w:rtl/>
        </w:rPr>
        <w:t xml:space="preserve"> &lt;&lt; אורח &gt;&gt;</w:t>
      </w:r>
      <w:r w:rsidR="001A4D22">
        <w:rPr>
          <w:rtl/>
          <w:lang w:eastAsia="he-IL"/>
        </w:rPr>
        <w:t xml:space="preserve"> </w:t>
      </w:r>
      <w:r>
        <w:rPr>
          <w:rtl/>
          <w:lang w:eastAsia="he-IL"/>
        </w:rPr>
        <w:t xml:space="preserve"> </w:t>
      </w:r>
      <w:bookmarkEnd w:id="3646"/>
    </w:p>
    <w:p w14:paraId="5F5B437D" w14:textId="4B3901E7" w:rsidR="00B93E0C" w:rsidRDefault="00B93E0C" w:rsidP="00B93E0C">
      <w:pPr>
        <w:pStyle w:val="KeepWithNext"/>
        <w:rPr>
          <w:rtl/>
          <w:lang w:eastAsia="he-IL"/>
        </w:rPr>
      </w:pPr>
    </w:p>
    <w:p w14:paraId="650ADF8B" w14:textId="2DED9B9E" w:rsidR="00B93E0C" w:rsidRDefault="00B93E0C" w:rsidP="00B93E0C">
      <w:pPr>
        <w:rPr>
          <w:rtl/>
          <w:lang w:eastAsia="he-IL"/>
        </w:rPr>
      </w:pPr>
      <w:bookmarkStart w:id="3647" w:name="_ETM_Q1_6104352"/>
      <w:bookmarkStart w:id="3648" w:name="_ETM_Q1_6104424"/>
      <w:bookmarkEnd w:id="3647"/>
      <w:bookmarkEnd w:id="3648"/>
      <w:r>
        <w:rPr>
          <w:rFonts w:hint="cs"/>
          <w:rtl/>
          <w:lang w:eastAsia="he-IL"/>
        </w:rPr>
        <w:t xml:space="preserve">כל </w:t>
      </w:r>
      <w:bookmarkStart w:id="3649" w:name="_ETM_Q1_6104664"/>
      <w:bookmarkEnd w:id="3649"/>
      <w:r>
        <w:rPr>
          <w:rFonts w:hint="cs"/>
          <w:rtl/>
          <w:lang w:eastAsia="he-IL"/>
        </w:rPr>
        <w:t xml:space="preserve">החוקים שיש עיצומים כספיים זה חלק מהתבנית, הפרה חוזרת, זה </w:t>
      </w:r>
      <w:bookmarkStart w:id="3650" w:name="_ETM_Q1_6109224"/>
      <w:bookmarkEnd w:id="3650"/>
      <w:r>
        <w:rPr>
          <w:rFonts w:hint="cs"/>
          <w:rtl/>
          <w:lang w:eastAsia="he-IL"/>
        </w:rPr>
        <w:t xml:space="preserve">ככה בכל החוקים ויש המון חוקים של עיצומים כספיים. </w:t>
      </w:r>
    </w:p>
    <w:p w14:paraId="4A6C7CE0" w14:textId="3EFF7B1C" w:rsidR="00B93E0C" w:rsidRDefault="00B93E0C" w:rsidP="00B93E0C">
      <w:pPr>
        <w:rPr>
          <w:rtl/>
          <w:lang w:eastAsia="he-IL"/>
        </w:rPr>
      </w:pPr>
      <w:bookmarkStart w:id="3651" w:name="_ETM_Q1_6113282"/>
      <w:bookmarkStart w:id="3652" w:name="_ETM_Q1_6113361"/>
      <w:bookmarkStart w:id="3653" w:name="_ETM_Q1_6109758"/>
      <w:bookmarkEnd w:id="3651"/>
      <w:bookmarkEnd w:id="3652"/>
      <w:bookmarkEnd w:id="3653"/>
    </w:p>
    <w:p w14:paraId="6A22C3ED" w14:textId="030CFC00" w:rsidR="00B93E0C" w:rsidRDefault="00B93E0C" w:rsidP="00B93E0C">
      <w:pPr>
        <w:pStyle w:val="af8"/>
        <w:keepNext/>
        <w:rPr>
          <w:rtl/>
        </w:rPr>
      </w:pPr>
      <w:bookmarkStart w:id="3654" w:name="ET_yor_6158_425"/>
      <w:r w:rsidRPr="00B93E0C">
        <w:rPr>
          <w:rStyle w:val="TagStyle"/>
          <w:rtl/>
        </w:rPr>
        <w:t xml:space="preserve"> &lt;&lt; יור &gt;&gt; </w:t>
      </w:r>
      <w:r>
        <w:rPr>
          <w:rtl/>
        </w:rPr>
        <w:t>היו"ר אפרת רייטן מרום:</w:t>
      </w:r>
      <w:r w:rsidRPr="00B93E0C">
        <w:rPr>
          <w:rStyle w:val="TagStyle"/>
          <w:rtl/>
        </w:rPr>
        <w:t xml:space="preserve"> &lt;&lt; יור &gt;&gt;</w:t>
      </w:r>
      <w:r w:rsidR="001A4D22">
        <w:rPr>
          <w:rtl/>
        </w:rPr>
        <w:t xml:space="preserve"> </w:t>
      </w:r>
      <w:r>
        <w:rPr>
          <w:rtl/>
        </w:rPr>
        <w:t xml:space="preserve"> </w:t>
      </w:r>
      <w:bookmarkEnd w:id="3654"/>
    </w:p>
    <w:p w14:paraId="44F6C9EB" w14:textId="4AAD0F2B" w:rsidR="00B93E0C" w:rsidRDefault="00B93E0C" w:rsidP="00B93E0C">
      <w:pPr>
        <w:pStyle w:val="KeepWithNext"/>
        <w:rPr>
          <w:rtl/>
          <w:lang w:eastAsia="he-IL"/>
        </w:rPr>
      </w:pPr>
    </w:p>
    <w:p w14:paraId="6C2BB371" w14:textId="59CAD5DE" w:rsidR="00B93E0C" w:rsidRDefault="00B93E0C" w:rsidP="00B93E0C">
      <w:pPr>
        <w:rPr>
          <w:rtl/>
          <w:lang w:eastAsia="he-IL"/>
        </w:rPr>
      </w:pPr>
      <w:bookmarkStart w:id="3655" w:name="_ETM_Q1_6110144"/>
      <w:bookmarkStart w:id="3656" w:name="_ETM_Q1_6110178"/>
      <w:bookmarkStart w:id="3657" w:name="_ETM_Q1_6111423"/>
      <w:bookmarkEnd w:id="3655"/>
      <w:bookmarkEnd w:id="3656"/>
      <w:bookmarkEnd w:id="3657"/>
      <w:r>
        <w:rPr>
          <w:rFonts w:hint="cs"/>
          <w:rtl/>
          <w:lang w:eastAsia="he-IL"/>
        </w:rPr>
        <w:t>ואותו דין שחל בחוקים האלה, אנחנו עושים השוואה.</w:t>
      </w:r>
    </w:p>
    <w:p w14:paraId="62D83BBF" w14:textId="1C78FB09" w:rsidR="00B93E0C" w:rsidRDefault="00B93E0C" w:rsidP="00B93E0C">
      <w:pPr>
        <w:rPr>
          <w:rtl/>
          <w:lang w:eastAsia="he-IL"/>
        </w:rPr>
      </w:pPr>
      <w:bookmarkStart w:id="3658" w:name="_ETM_Q1_6112229"/>
      <w:bookmarkStart w:id="3659" w:name="_ETM_Q1_6112303"/>
      <w:bookmarkStart w:id="3660" w:name="_ETM_Q1_6113135"/>
      <w:bookmarkEnd w:id="3658"/>
      <w:bookmarkEnd w:id="3659"/>
      <w:bookmarkEnd w:id="3660"/>
    </w:p>
    <w:p w14:paraId="684355BE" w14:textId="526367C9" w:rsidR="00B93E0C" w:rsidRDefault="00B93E0C" w:rsidP="00B93E0C">
      <w:pPr>
        <w:pStyle w:val="afb"/>
        <w:keepNext/>
        <w:rPr>
          <w:rtl/>
          <w:lang w:eastAsia="he-IL"/>
        </w:rPr>
      </w:pPr>
      <w:bookmarkStart w:id="3661" w:name="ET_guest_אביגיל_סון_פלדמן_426"/>
      <w:r w:rsidRPr="00B93E0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93E0C">
        <w:rPr>
          <w:rStyle w:val="TagStyle"/>
          <w:rtl/>
        </w:rPr>
        <w:t xml:space="preserve"> &lt;&lt; אורח &gt;&gt;</w:t>
      </w:r>
      <w:r w:rsidR="001A4D22">
        <w:rPr>
          <w:rtl/>
          <w:lang w:eastAsia="he-IL"/>
        </w:rPr>
        <w:t xml:space="preserve"> </w:t>
      </w:r>
      <w:r>
        <w:rPr>
          <w:rtl/>
          <w:lang w:eastAsia="he-IL"/>
        </w:rPr>
        <w:t xml:space="preserve"> </w:t>
      </w:r>
      <w:bookmarkEnd w:id="3661"/>
    </w:p>
    <w:p w14:paraId="06884E05" w14:textId="3625CC97" w:rsidR="00B93E0C" w:rsidRDefault="00B93E0C" w:rsidP="00B93E0C">
      <w:pPr>
        <w:pStyle w:val="KeepWithNext"/>
        <w:rPr>
          <w:rtl/>
          <w:lang w:eastAsia="he-IL"/>
        </w:rPr>
      </w:pPr>
    </w:p>
    <w:p w14:paraId="63268E3A" w14:textId="0FA0E516" w:rsidR="00B93E0C" w:rsidRDefault="00B93E0C" w:rsidP="00B93E0C">
      <w:pPr>
        <w:rPr>
          <w:rtl/>
          <w:lang w:eastAsia="he-IL"/>
        </w:rPr>
      </w:pPr>
      <w:bookmarkStart w:id="3662" w:name="_ETM_Q1_6113538"/>
      <w:bookmarkStart w:id="3663" w:name="_ETM_Q1_6113573"/>
      <w:bookmarkEnd w:id="3662"/>
      <w:bookmarkEnd w:id="3663"/>
      <w:r>
        <w:rPr>
          <w:rFonts w:hint="cs"/>
          <w:rtl/>
          <w:lang w:eastAsia="he-IL"/>
        </w:rPr>
        <w:t xml:space="preserve">כן, </w:t>
      </w:r>
      <w:bookmarkStart w:id="3664" w:name="_ETM_Q1_6114164"/>
      <w:bookmarkEnd w:id="3664"/>
      <w:r>
        <w:rPr>
          <w:rFonts w:hint="cs"/>
          <w:rtl/>
          <w:lang w:eastAsia="he-IL"/>
        </w:rPr>
        <w:t xml:space="preserve">זה אותו דבר. אף אחד לא הוחרג וגם מעולם לא </w:t>
      </w:r>
      <w:bookmarkStart w:id="3665" w:name="_ETM_Q1_6119038"/>
      <w:bookmarkEnd w:id="3665"/>
      <w:r>
        <w:rPr>
          <w:rFonts w:hint="cs"/>
          <w:rtl/>
          <w:lang w:eastAsia="he-IL"/>
        </w:rPr>
        <w:t xml:space="preserve">נתקלתי בחוק רגולטורי שיצר הבחנה, הפך את הסניף </w:t>
      </w:r>
      <w:bookmarkStart w:id="3666" w:name="_ETM_Q1_6125658"/>
      <w:bookmarkEnd w:id="3666"/>
      <w:r>
        <w:rPr>
          <w:rFonts w:hint="cs"/>
          <w:rtl/>
          <w:lang w:eastAsia="he-IL"/>
        </w:rPr>
        <w:t xml:space="preserve">כשלעצמו, ככל שלא מדובר באישיות נפרדת, כאילו לנפרד מהבחינה הזאת. </w:t>
      </w:r>
      <w:bookmarkStart w:id="3667" w:name="_ETM_Q1_6129719"/>
      <w:bookmarkEnd w:id="3667"/>
      <w:r>
        <w:rPr>
          <w:rFonts w:hint="cs"/>
          <w:rtl/>
          <w:lang w:eastAsia="he-IL"/>
        </w:rPr>
        <w:t>הרציונל בהפרה חוזרת הוא שאם חייב או מפוקח לצורך העניין</w:t>
      </w:r>
      <w:bookmarkStart w:id="3668" w:name="_ETM_Q1_6134261"/>
      <w:bookmarkEnd w:id="3668"/>
      <w:r>
        <w:rPr>
          <w:rFonts w:hint="cs"/>
          <w:rtl/>
          <w:lang w:eastAsia="he-IL"/>
        </w:rPr>
        <w:t xml:space="preserve"> הפר פעם ראשונה והוטל עליו עיצום והוא הפר עוד </w:t>
      </w:r>
      <w:bookmarkStart w:id="3669" w:name="_ETM_Q1_6138002"/>
      <w:bookmarkEnd w:id="3669"/>
      <w:r>
        <w:rPr>
          <w:rFonts w:hint="cs"/>
          <w:rtl/>
          <w:lang w:eastAsia="he-IL"/>
        </w:rPr>
        <w:t xml:space="preserve">פעם, רציונל של עיצומים כספיים הוא שהעיצום הראשון לא הרתיע </w:t>
      </w:r>
      <w:bookmarkStart w:id="3670" w:name="_ETM_Q1_6142672"/>
      <w:bookmarkEnd w:id="3670"/>
      <w:r>
        <w:rPr>
          <w:rFonts w:hint="cs"/>
          <w:rtl/>
          <w:lang w:eastAsia="he-IL"/>
        </w:rPr>
        <w:t>אותו מלבצע את ההפרה בפעם הנוספת ולכן העיצום - - -</w:t>
      </w:r>
    </w:p>
    <w:p w14:paraId="70725BDA" w14:textId="6E3AA291" w:rsidR="00B93E0C" w:rsidRDefault="00B93E0C" w:rsidP="00B93E0C">
      <w:pPr>
        <w:rPr>
          <w:rtl/>
          <w:lang w:eastAsia="he-IL"/>
        </w:rPr>
      </w:pPr>
      <w:bookmarkStart w:id="3671" w:name="_ETM_Q1_6146082"/>
      <w:bookmarkStart w:id="3672" w:name="_ETM_Q1_6146156"/>
      <w:bookmarkStart w:id="3673" w:name="_ETM_Q1_6148242"/>
      <w:bookmarkEnd w:id="3671"/>
      <w:bookmarkEnd w:id="3672"/>
      <w:bookmarkEnd w:id="3673"/>
    </w:p>
    <w:p w14:paraId="5A7B95ED" w14:textId="4685A289" w:rsidR="00B93E0C" w:rsidRDefault="00B93E0C" w:rsidP="00B93E0C">
      <w:pPr>
        <w:pStyle w:val="af8"/>
        <w:keepNext/>
        <w:rPr>
          <w:rtl/>
        </w:rPr>
      </w:pPr>
      <w:bookmarkStart w:id="3674" w:name="ET_yor_6158_427"/>
      <w:r w:rsidRPr="00B93E0C">
        <w:rPr>
          <w:rStyle w:val="TagStyle"/>
          <w:rtl/>
        </w:rPr>
        <w:t xml:space="preserve"> &lt;&lt; יור &gt;&gt; </w:t>
      </w:r>
      <w:r>
        <w:rPr>
          <w:rtl/>
        </w:rPr>
        <w:t>היו"ר אפרת רייטן מרום:</w:t>
      </w:r>
      <w:r w:rsidRPr="00B93E0C">
        <w:rPr>
          <w:rStyle w:val="TagStyle"/>
          <w:rtl/>
        </w:rPr>
        <w:t xml:space="preserve"> &lt;&lt; יור &gt;&gt;</w:t>
      </w:r>
      <w:r w:rsidR="001A4D22">
        <w:rPr>
          <w:rtl/>
        </w:rPr>
        <w:t xml:space="preserve"> </w:t>
      </w:r>
      <w:r>
        <w:rPr>
          <w:rtl/>
        </w:rPr>
        <w:t xml:space="preserve"> </w:t>
      </w:r>
      <w:bookmarkEnd w:id="3674"/>
    </w:p>
    <w:p w14:paraId="72A8B324" w14:textId="4CED586D" w:rsidR="00B93E0C" w:rsidRDefault="00B93E0C" w:rsidP="00B93E0C">
      <w:pPr>
        <w:pStyle w:val="KeepWithNext"/>
        <w:rPr>
          <w:rtl/>
          <w:lang w:eastAsia="he-IL"/>
        </w:rPr>
      </w:pPr>
    </w:p>
    <w:p w14:paraId="48661A40" w14:textId="3CC75392" w:rsidR="00B93E0C" w:rsidRDefault="00B93E0C" w:rsidP="00B93E0C">
      <w:pPr>
        <w:rPr>
          <w:rtl/>
          <w:lang w:eastAsia="he-IL"/>
        </w:rPr>
      </w:pPr>
      <w:bookmarkStart w:id="3675" w:name="_ETM_Q1_6148627"/>
      <w:bookmarkStart w:id="3676" w:name="_ETM_Q1_6148660"/>
      <w:bookmarkEnd w:id="3675"/>
      <w:bookmarkEnd w:id="3676"/>
      <w:r>
        <w:rPr>
          <w:rFonts w:hint="cs"/>
          <w:rtl/>
          <w:lang w:eastAsia="he-IL"/>
        </w:rPr>
        <w:t xml:space="preserve">אוקיי, אז רק למען הסדר הטוב, גם שאלתי את היועצת </w:t>
      </w:r>
      <w:bookmarkStart w:id="3677" w:name="_ETM_Q1_6150920"/>
      <w:bookmarkEnd w:id="3677"/>
      <w:r>
        <w:rPr>
          <w:rFonts w:hint="cs"/>
          <w:rtl/>
          <w:lang w:eastAsia="he-IL"/>
        </w:rPr>
        <w:t xml:space="preserve">המשפטית, שאותו דין של הפרה חוזרת חל גם </w:t>
      </w:r>
      <w:bookmarkStart w:id="3678" w:name="_ETM_Q1_6158904"/>
      <w:bookmarkEnd w:id="3678"/>
      <w:r>
        <w:rPr>
          <w:rFonts w:hint="cs"/>
          <w:rtl/>
          <w:lang w:eastAsia="he-IL"/>
        </w:rPr>
        <w:t xml:space="preserve">בכל מה שקשור להגנת הצרכן, איכות הסביבה, מזון. לא המצאנו </w:t>
      </w:r>
      <w:bookmarkStart w:id="3679" w:name="_ETM_Q1_6166436"/>
      <w:bookmarkEnd w:id="3679"/>
      <w:r>
        <w:rPr>
          <w:rFonts w:hint="cs"/>
          <w:rtl/>
          <w:lang w:eastAsia="he-IL"/>
        </w:rPr>
        <w:t xml:space="preserve">בחוק הזה שום דבר שלא קיים בחוקים מקבילים. </w:t>
      </w:r>
    </w:p>
    <w:p w14:paraId="7C7FB593" w14:textId="4A65D57E" w:rsidR="00B93E0C" w:rsidRDefault="00B93E0C" w:rsidP="00B93E0C">
      <w:pPr>
        <w:rPr>
          <w:rtl/>
          <w:lang w:eastAsia="he-IL"/>
        </w:rPr>
      </w:pPr>
      <w:bookmarkStart w:id="3680" w:name="_ETM_Q1_6167678"/>
      <w:bookmarkStart w:id="3681" w:name="_ETM_Q1_6167745"/>
      <w:bookmarkStart w:id="3682" w:name="_ETM_Q1_6169134"/>
      <w:bookmarkEnd w:id="3680"/>
      <w:bookmarkEnd w:id="3681"/>
      <w:bookmarkEnd w:id="3682"/>
    </w:p>
    <w:p w14:paraId="3FBC1DD0" w14:textId="4DE35BDB" w:rsidR="00B93E0C" w:rsidRDefault="00B93E0C" w:rsidP="00B93E0C">
      <w:pPr>
        <w:pStyle w:val="afb"/>
        <w:keepNext/>
        <w:rPr>
          <w:rtl/>
          <w:lang w:eastAsia="he-IL"/>
        </w:rPr>
      </w:pPr>
      <w:bookmarkStart w:id="3683" w:name="ET_guest_אביגיל_סון_פלדמן_428"/>
      <w:r w:rsidRPr="00B93E0C">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B93E0C">
        <w:rPr>
          <w:rStyle w:val="TagStyle"/>
          <w:rtl/>
        </w:rPr>
        <w:t xml:space="preserve"> &lt;&lt; אורח &gt;&gt;</w:t>
      </w:r>
      <w:r w:rsidR="001A4D22">
        <w:rPr>
          <w:rtl/>
          <w:lang w:eastAsia="he-IL"/>
        </w:rPr>
        <w:t xml:space="preserve"> </w:t>
      </w:r>
      <w:r>
        <w:rPr>
          <w:rtl/>
          <w:lang w:eastAsia="he-IL"/>
        </w:rPr>
        <w:t xml:space="preserve"> </w:t>
      </w:r>
      <w:bookmarkEnd w:id="3683"/>
    </w:p>
    <w:p w14:paraId="61314CF1" w14:textId="3B619E54" w:rsidR="00B93E0C" w:rsidRDefault="00B93E0C" w:rsidP="00B93E0C">
      <w:pPr>
        <w:pStyle w:val="KeepWithNext"/>
        <w:rPr>
          <w:rtl/>
          <w:lang w:eastAsia="he-IL"/>
        </w:rPr>
      </w:pPr>
    </w:p>
    <w:p w14:paraId="095FF811" w14:textId="77777777" w:rsidR="00AB1901" w:rsidRDefault="00B93E0C" w:rsidP="00AB1901">
      <w:pPr>
        <w:rPr>
          <w:rtl/>
          <w:lang w:eastAsia="he-IL"/>
        </w:rPr>
      </w:pPr>
      <w:bookmarkStart w:id="3684" w:name="_ETM_Q1_6169539"/>
      <w:bookmarkStart w:id="3685" w:name="_ETM_Q1_6169573"/>
      <w:bookmarkEnd w:id="3684"/>
      <w:bookmarkEnd w:id="3685"/>
      <w:r>
        <w:rPr>
          <w:rFonts w:hint="cs"/>
          <w:rtl/>
          <w:lang w:eastAsia="he-IL"/>
        </w:rPr>
        <w:t xml:space="preserve">הצעת החוק </w:t>
      </w:r>
      <w:bookmarkStart w:id="3686" w:name="_ETM_Q1_6166310"/>
      <w:bookmarkEnd w:id="3686"/>
      <w:r>
        <w:rPr>
          <w:rFonts w:hint="cs"/>
          <w:rtl/>
          <w:lang w:eastAsia="he-IL"/>
        </w:rPr>
        <w:t xml:space="preserve">המקורית, כמו שהיא, היא העתק של התבנית שחל כל מקום. </w:t>
      </w:r>
      <w:bookmarkStart w:id="3687" w:name="_ETM_Q1_6169450"/>
      <w:bookmarkEnd w:id="3687"/>
      <w:r>
        <w:rPr>
          <w:rFonts w:hint="cs"/>
          <w:rtl/>
          <w:lang w:eastAsia="he-IL"/>
        </w:rPr>
        <w:t>אני אגיד עוד משהו, ברור שההחלטה אם להטיל הפרה</w:t>
      </w:r>
      <w:bookmarkStart w:id="3688" w:name="_ETM_Q1_6180901"/>
      <w:bookmarkEnd w:id="3688"/>
      <w:r>
        <w:rPr>
          <w:rFonts w:hint="cs"/>
          <w:rtl/>
          <w:lang w:eastAsia="he-IL"/>
        </w:rPr>
        <w:t xml:space="preserve"> חוזרת או לא כן יכולה להיות מושפעת מהשאלה של כמה </w:t>
      </w:r>
      <w:bookmarkStart w:id="3689" w:name="_ETM_Q1_6183714"/>
      <w:bookmarkEnd w:id="3689"/>
      <w:r>
        <w:rPr>
          <w:rFonts w:hint="cs"/>
          <w:rtl/>
          <w:lang w:eastAsia="he-IL"/>
        </w:rPr>
        <w:t xml:space="preserve">זמן לוקח להטמיע את ההפרה הראשונה, זאת אומרת את התיקון. </w:t>
      </w:r>
      <w:bookmarkStart w:id="3690" w:name="_ETM_Q1_6189786"/>
      <w:bookmarkEnd w:id="3690"/>
    </w:p>
    <w:p w14:paraId="70AF5C85" w14:textId="77777777" w:rsidR="00AB1901" w:rsidRDefault="00AB1901" w:rsidP="00AB1901">
      <w:pPr>
        <w:rPr>
          <w:rtl/>
          <w:lang w:eastAsia="he-IL"/>
        </w:rPr>
      </w:pPr>
      <w:bookmarkStart w:id="3691" w:name="_ETM_Q1_6207455"/>
      <w:bookmarkStart w:id="3692" w:name="_ETM_Q1_6207516"/>
      <w:bookmarkEnd w:id="3691"/>
      <w:bookmarkEnd w:id="3692"/>
    </w:p>
    <w:p w14:paraId="2B03E21F" w14:textId="2EE99DB7" w:rsidR="00B93E0C" w:rsidRDefault="00B93E0C" w:rsidP="00F95F1B">
      <w:pPr>
        <w:rPr>
          <w:rtl/>
          <w:lang w:eastAsia="he-IL"/>
        </w:rPr>
      </w:pPr>
      <w:bookmarkStart w:id="3693" w:name="_ETM_Q1_6207631"/>
      <w:bookmarkStart w:id="3694" w:name="_ETM_Q1_6207678"/>
      <w:bookmarkEnd w:id="3693"/>
      <w:bookmarkEnd w:id="3694"/>
      <w:r>
        <w:rPr>
          <w:rFonts w:hint="cs"/>
          <w:rtl/>
          <w:lang w:eastAsia="he-IL"/>
        </w:rPr>
        <w:t xml:space="preserve">כמובן שזה לא אותו זמן </w:t>
      </w:r>
      <w:r w:rsidR="00AB1901">
        <w:rPr>
          <w:rFonts w:hint="cs"/>
          <w:rtl/>
          <w:lang w:eastAsia="he-IL"/>
        </w:rPr>
        <w:t xml:space="preserve">אם זה עסק אחד קטן שלוקח לו מעט מאוד זמן לתקן את זה, או אם </w:t>
      </w:r>
      <w:bookmarkStart w:id="3695" w:name="_ETM_Q1_6190584"/>
      <w:bookmarkEnd w:id="3695"/>
      <w:r w:rsidR="00AB1901">
        <w:rPr>
          <w:rFonts w:hint="cs"/>
          <w:rtl/>
          <w:lang w:eastAsia="he-IL"/>
        </w:rPr>
        <w:t xml:space="preserve">זאת רשת שהיא צריכה לא רק לתקן את זה, </w:t>
      </w:r>
      <w:bookmarkStart w:id="3696" w:name="_ETM_Q1_6196218"/>
      <w:bookmarkEnd w:id="3696"/>
      <w:r w:rsidR="00AB1901">
        <w:rPr>
          <w:rFonts w:hint="cs"/>
          <w:rtl/>
          <w:lang w:eastAsia="he-IL"/>
        </w:rPr>
        <w:t>אלא גם להטמיע את זה כלפי מטה</w:t>
      </w:r>
      <w:r w:rsidR="00F95F1B">
        <w:rPr>
          <w:rFonts w:hint="cs"/>
          <w:rtl/>
          <w:lang w:eastAsia="he-IL"/>
        </w:rPr>
        <w:t>,</w:t>
      </w:r>
      <w:r w:rsidR="00AB1901">
        <w:rPr>
          <w:rFonts w:hint="cs"/>
          <w:rtl/>
          <w:lang w:eastAsia="he-IL"/>
        </w:rPr>
        <w:t xml:space="preserve"> </w:t>
      </w:r>
      <w:bookmarkStart w:id="3697" w:name="_ETM_Q1_6200391"/>
      <w:bookmarkStart w:id="3698" w:name="_ETM_Q1_6200466"/>
      <w:bookmarkStart w:id="3699" w:name="_ETM_Q1_6200575"/>
      <w:bookmarkStart w:id="3700" w:name="_ETM_Q1_6200631"/>
      <w:bookmarkEnd w:id="3697"/>
      <w:bookmarkEnd w:id="3698"/>
      <w:bookmarkEnd w:id="3699"/>
      <w:bookmarkEnd w:id="3700"/>
      <w:r w:rsidR="00AB1901">
        <w:rPr>
          <w:rFonts w:hint="cs"/>
          <w:rtl/>
          <w:lang w:eastAsia="he-IL"/>
        </w:rPr>
        <w:t xml:space="preserve">כן יש </w:t>
      </w:r>
      <w:bookmarkStart w:id="3701" w:name="_ETM_Q1_6197625"/>
      <w:bookmarkEnd w:id="3701"/>
      <w:r w:rsidR="00AB1901">
        <w:rPr>
          <w:rFonts w:hint="cs"/>
          <w:rtl/>
          <w:lang w:eastAsia="he-IL"/>
        </w:rPr>
        <w:t xml:space="preserve">ציפייה שהיא תטמיע את זה </w:t>
      </w:r>
      <w:bookmarkStart w:id="3702" w:name="_ETM_Q1_6195535"/>
      <w:bookmarkEnd w:id="3702"/>
      <w:r w:rsidR="00AB1901">
        <w:rPr>
          <w:rFonts w:hint="cs"/>
          <w:rtl/>
          <w:lang w:eastAsia="he-IL"/>
        </w:rPr>
        <w:t xml:space="preserve">בכל החנויות. אם תעבור שנה שלמה והיא לא עשתה כלום יש הצדקה להפרה </w:t>
      </w:r>
      <w:bookmarkStart w:id="3703" w:name="_ETM_Q1_6203239"/>
      <w:bookmarkEnd w:id="3703"/>
      <w:r w:rsidR="00AB1901">
        <w:rPr>
          <w:rFonts w:hint="cs"/>
          <w:rtl/>
          <w:lang w:eastAsia="he-IL"/>
        </w:rPr>
        <w:t>חוזרת, אבל אם לא היה מספיק זמן אז אין</w:t>
      </w:r>
      <w:bookmarkStart w:id="3704" w:name="_ETM_Q1_6202659"/>
      <w:bookmarkEnd w:id="3704"/>
      <w:r w:rsidR="00AB1901">
        <w:rPr>
          <w:rFonts w:hint="cs"/>
          <w:rtl/>
          <w:lang w:eastAsia="he-IL"/>
        </w:rPr>
        <w:t xml:space="preserve"> הצדקה.</w:t>
      </w:r>
      <w:bookmarkStart w:id="3705" w:name="_ETM_Q1_6206747"/>
      <w:bookmarkEnd w:id="3705"/>
    </w:p>
    <w:p w14:paraId="060868D2" w14:textId="0BA9E169" w:rsidR="00AB1901" w:rsidRDefault="00AB1901" w:rsidP="00AB1901">
      <w:pPr>
        <w:rPr>
          <w:rtl/>
          <w:lang w:eastAsia="he-IL"/>
        </w:rPr>
      </w:pPr>
      <w:bookmarkStart w:id="3706" w:name="_ETM_Q1_6206813"/>
      <w:bookmarkEnd w:id="3706"/>
    </w:p>
    <w:p w14:paraId="0F393790" w14:textId="28D50C15" w:rsidR="00AB1901" w:rsidRDefault="00AB1901" w:rsidP="00AB1901">
      <w:pPr>
        <w:pStyle w:val="afb"/>
        <w:keepNext/>
        <w:rPr>
          <w:rtl/>
          <w:lang w:eastAsia="he-IL"/>
        </w:rPr>
      </w:pPr>
      <w:bookmarkStart w:id="3707" w:name="ET_guest_ניר_קפלן__429"/>
      <w:r w:rsidRPr="00AB1901">
        <w:rPr>
          <w:rStyle w:val="TagStyle"/>
          <w:rtl/>
        </w:rPr>
        <w:t xml:space="preserve"> &lt;&lt; אורח &gt;&gt; </w:t>
      </w:r>
      <w:r>
        <w:rPr>
          <w:rtl/>
          <w:lang w:eastAsia="he-IL"/>
        </w:rPr>
        <w:t>ניר קפלן:</w:t>
      </w:r>
      <w:r w:rsidRPr="00AB1901">
        <w:rPr>
          <w:rStyle w:val="TagStyle"/>
          <w:rtl/>
        </w:rPr>
        <w:t xml:space="preserve"> &lt;&lt; אורח &gt;&gt;</w:t>
      </w:r>
      <w:r w:rsidR="001A4D22">
        <w:rPr>
          <w:rtl/>
          <w:lang w:eastAsia="he-IL"/>
        </w:rPr>
        <w:t xml:space="preserve"> </w:t>
      </w:r>
      <w:r>
        <w:rPr>
          <w:rtl/>
          <w:lang w:eastAsia="he-IL"/>
        </w:rPr>
        <w:t xml:space="preserve"> </w:t>
      </w:r>
      <w:bookmarkEnd w:id="3707"/>
    </w:p>
    <w:p w14:paraId="3A3D8D9D" w14:textId="666E9826" w:rsidR="00AB1901" w:rsidRDefault="00AB1901" w:rsidP="00AB1901">
      <w:pPr>
        <w:pStyle w:val="KeepWithNext"/>
        <w:rPr>
          <w:rtl/>
          <w:lang w:eastAsia="he-IL"/>
        </w:rPr>
      </w:pPr>
    </w:p>
    <w:p w14:paraId="3BCFDB06" w14:textId="5415B516" w:rsidR="00AB1901" w:rsidRDefault="00AB1901" w:rsidP="00AB1901">
      <w:pPr>
        <w:rPr>
          <w:rtl/>
          <w:lang w:eastAsia="he-IL"/>
        </w:rPr>
      </w:pPr>
      <w:bookmarkStart w:id="3708" w:name="_ETM_Q1_6205548"/>
      <w:bookmarkStart w:id="3709" w:name="_ETM_Q1_6205563"/>
      <w:bookmarkEnd w:id="3708"/>
      <w:bookmarkEnd w:id="3709"/>
      <w:r>
        <w:rPr>
          <w:rFonts w:hint="cs"/>
          <w:rtl/>
          <w:lang w:eastAsia="he-IL"/>
        </w:rPr>
        <w:t xml:space="preserve">אז בוא נכתוב שנה בחוק, זה משהו שחייבים לכתוב. </w:t>
      </w:r>
      <w:bookmarkStart w:id="3710" w:name="_ETM_Q1_6211163"/>
      <w:bookmarkStart w:id="3711" w:name="_ETM_Q1_6211243"/>
      <w:bookmarkStart w:id="3712" w:name="_ETM_Q1_6212582"/>
      <w:bookmarkEnd w:id="3710"/>
      <w:bookmarkEnd w:id="3711"/>
      <w:bookmarkEnd w:id="3712"/>
    </w:p>
    <w:p w14:paraId="164871DE" w14:textId="74451EF9" w:rsidR="00AB1901" w:rsidRDefault="00AB1901" w:rsidP="00AB1901">
      <w:pPr>
        <w:rPr>
          <w:rtl/>
          <w:lang w:eastAsia="he-IL"/>
        </w:rPr>
      </w:pPr>
      <w:bookmarkStart w:id="3713" w:name="_ETM_Q1_6212642"/>
      <w:bookmarkEnd w:id="3713"/>
    </w:p>
    <w:p w14:paraId="1AC221AF" w14:textId="19C3209C" w:rsidR="00AB1901" w:rsidRDefault="00AB1901" w:rsidP="00AB1901">
      <w:pPr>
        <w:pStyle w:val="a5"/>
        <w:keepNext/>
        <w:rPr>
          <w:rtl/>
        </w:rPr>
      </w:pPr>
      <w:bookmarkStart w:id="3714" w:name="ET_speaker_קריאה_430"/>
      <w:r w:rsidRPr="00AB1901">
        <w:rPr>
          <w:rStyle w:val="TagStyle"/>
          <w:rtl/>
        </w:rPr>
        <w:t xml:space="preserve"> &lt;&lt; דובר &gt;&gt; </w:t>
      </w:r>
      <w:r>
        <w:rPr>
          <w:rtl/>
        </w:rPr>
        <w:t>קריאה:</w:t>
      </w:r>
      <w:r w:rsidRPr="00AB1901">
        <w:rPr>
          <w:rStyle w:val="TagStyle"/>
          <w:rtl/>
        </w:rPr>
        <w:t xml:space="preserve"> &lt;&lt; דובר &gt;&gt;</w:t>
      </w:r>
      <w:r w:rsidR="001A4D22">
        <w:rPr>
          <w:rtl/>
        </w:rPr>
        <w:t xml:space="preserve"> </w:t>
      </w:r>
      <w:r>
        <w:rPr>
          <w:rtl/>
        </w:rPr>
        <w:t xml:space="preserve"> </w:t>
      </w:r>
      <w:bookmarkEnd w:id="3714"/>
    </w:p>
    <w:p w14:paraId="685F9DE0" w14:textId="373893E9" w:rsidR="00AB1901" w:rsidRDefault="00AB1901" w:rsidP="00AB1901">
      <w:pPr>
        <w:pStyle w:val="KeepWithNext"/>
        <w:rPr>
          <w:rtl/>
          <w:lang w:eastAsia="he-IL"/>
        </w:rPr>
      </w:pPr>
    </w:p>
    <w:p w14:paraId="108F1CF3" w14:textId="2A512DB0" w:rsidR="00AB1901" w:rsidRDefault="00AB1901" w:rsidP="00AB1901">
      <w:pPr>
        <w:rPr>
          <w:rtl/>
          <w:lang w:eastAsia="he-IL"/>
        </w:rPr>
      </w:pPr>
      <w:bookmarkStart w:id="3715" w:name="_ETM_Q1_6213076"/>
      <w:bookmarkStart w:id="3716" w:name="_ETM_Q1_6213091"/>
      <w:bookmarkEnd w:id="3715"/>
      <w:bookmarkEnd w:id="3716"/>
      <w:r>
        <w:rPr>
          <w:rFonts w:hint="cs"/>
          <w:rtl/>
          <w:lang w:eastAsia="he-IL"/>
        </w:rPr>
        <w:t xml:space="preserve">יש דברים שהם יותר משנה ויש דברים שהם פחות משנה. </w:t>
      </w:r>
      <w:bookmarkStart w:id="3717" w:name="_ETM_Q1_6213075"/>
      <w:bookmarkStart w:id="3718" w:name="_ETM_Q1_6215604"/>
      <w:bookmarkEnd w:id="3717"/>
      <w:bookmarkEnd w:id="3718"/>
    </w:p>
    <w:p w14:paraId="340DB44B" w14:textId="0CCA5DF1" w:rsidR="00AB1901" w:rsidRDefault="00AB1901" w:rsidP="00AB1901">
      <w:pPr>
        <w:rPr>
          <w:rtl/>
          <w:lang w:eastAsia="he-IL"/>
        </w:rPr>
      </w:pPr>
      <w:bookmarkStart w:id="3719" w:name="_ETM_Q1_6215665"/>
      <w:bookmarkEnd w:id="3719"/>
    </w:p>
    <w:p w14:paraId="4A829EF9" w14:textId="7BF9BBF7" w:rsidR="00AB1901" w:rsidRDefault="00AB1901" w:rsidP="00AB1901">
      <w:pPr>
        <w:pStyle w:val="afb"/>
        <w:keepNext/>
        <w:rPr>
          <w:rtl/>
          <w:lang w:eastAsia="he-IL"/>
        </w:rPr>
      </w:pPr>
      <w:bookmarkStart w:id="3720" w:name="ET_guest_אביגיל_סון_פלדמן_431"/>
      <w:r w:rsidRPr="00AB1901">
        <w:rPr>
          <w:rStyle w:val="TagStyle"/>
          <w:rtl/>
        </w:rPr>
        <w:t xml:space="preserve"> &lt;&lt; אורח &gt;&gt; </w:t>
      </w:r>
      <w:r>
        <w:rPr>
          <w:rtl/>
          <w:lang w:eastAsia="he-IL"/>
        </w:rPr>
        <w:t xml:space="preserve">אביגיל </w:t>
      </w:r>
      <w:proofErr w:type="spellStart"/>
      <w:r>
        <w:rPr>
          <w:rtl/>
          <w:lang w:eastAsia="he-IL"/>
        </w:rPr>
        <w:t>סון</w:t>
      </w:r>
      <w:proofErr w:type="spellEnd"/>
      <w:r>
        <w:rPr>
          <w:rtl/>
          <w:lang w:eastAsia="he-IL"/>
        </w:rPr>
        <w:t xml:space="preserve"> פלדמן:</w:t>
      </w:r>
      <w:r w:rsidRPr="00AB1901">
        <w:rPr>
          <w:rStyle w:val="TagStyle"/>
          <w:rtl/>
        </w:rPr>
        <w:t xml:space="preserve"> &lt;&lt; אורח &gt;&gt;</w:t>
      </w:r>
      <w:r w:rsidR="001A4D22">
        <w:rPr>
          <w:rtl/>
          <w:lang w:eastAsia="he-IL"/>
        </w:rPr>
        <w:t xml:space="preserve"> </w:t>
      </w:r>
      <w:r>
        <w:rPr>
          <w:rtl/>
          <w:lang w:eastAsia="he-IL"/>
        </w:rPr>
        <w:t xml:space="preserve"> </w:t>
      </w:r>
      <w:bookmarkEnd w:id="3720"/>
    </w:p>
    <w:p w14:paraId="133040D8" w14:textId="3D345205" w:rsidR="00AB1901" w:rsidRDefault="00AB1901" w:rsidP="00AB1901">
      <w:pPr>
        <w:pStyle w:val="KeepWithNext"/>
        <w:rPr>
          <w:rtl/>
          <w:lang w:eastAsia="he-IL"/>
        </w:rPr>
      </w:pPr>
    </w:p>
    <w:p w14:paraId="1B3B6276" w14:textId="2213D451" w:rsidR="00AB1901" w:rsidRDefault="00AB1901" w:rsidP="00AB1901">
      <w:pPr>
        <w:rPr>
          <w:rtl/>
          <w:lang w:eastAsia="he-IL"/>
        </w:rPr>
      </w:pPr>
      <w:bookmarkStart w:id="3721" w:name="_ETM_Q1_6213394"/>
      <w:bookmarkStart w:id="3722" w:name="_ETM_Q1_6213409"/>
      <w:bookmarkEnd w:id="3721"/>
      <w:bookmarkEnd w:id="3722"/>
      <w:r>
        <w:rPr>
          <w:rFonts w:hint="cs"/>
          <w:rtl/>
          <w:lang w:eastAsia="he-IL"/>
        </w:rPr>
        <w:t xml:space="preserve">זה תלוי בגודל. אנחנו חשבנו שאולי בנהלים - - </w:t>
      </w:r>
      <w:bookmarkStart w:id="3723" w:name="_ETM_Q1_6218984"/>
      <w:bookmarkEnd w:id="3723"/>
      <w:r>
        <w:rPr>
          <w:rFonts w:hint="cs"/>
          <w:rtl/>
          <w:lang w:eastAsia="he-IL"/>
        </w:rPr>
        <w:t xml:space="preserve">- </w:t>
      </w:r>
    </w:p>
    <w:p w14:paraId="7C788798" w14:textId="36F6C3A9" w:rsidR="00AB1901" w:rsidRDefault="00AB1901" w:rsidP="00AB1901">
      <w:pPr>
        <w:rPr>
          <w:rtl/>
          <w:lang w:eastAsia="he-IL"/>
        </w:rPr>
      </w:pPr>
      <w:bookmarkStart w:id="3724" w:name="_ETM_Q1_6219343"/>
      <w:bookmarkStart w:id="3725" w:name="_ETM_Q1_6219412"/>
      <w:bookmarkStart w:id="3726" w:name="_ETM_Q1_6215072"/>
      <w:bookmarkEnd w:id="3724"/>
      <w:bookmarkEnd w:id="3725"/>
      <w:bookmarkEnd w:id="3726"/>
    </w:p>
    <w:p w14:paraId="33BD0489" w14:textId="20A93256" w:rsidR="00AB1901" w:rsidRDefault="00AB1901" w:rsidP="00AB1901">
      <w:pPr>
        <w:pStyle w:val="af8"/>
        <w:keepNext/>
        <w:rPr>
          <w:rtl/>
        </w:rPr>
      </w:pPr>
      <w:bookmarkStart w:id="3727" w:name="ET_yor_6158_432"/>
      <w:r w:rsidRPr="00AB1901">
        <w:rPr>
          <w:rStyle w:val="TagStyle"/>
          <w:rtl/>
        </w:rPr>
        <w:t xml:space="preserve"> &lt;&lt; יור &gt;&gt; </w:t>
      </w:r>
      <w:r>
        <w:rPr>
          <w:rtl/>
        </w:rPr>
        <w:t>היו"ר אפרת רייטן מרום:</w:t>
      </w:r>
      <w:r w:rsidRPr="00AB1901">
        <w:rPr>
          <w:rStyle w:val="TagStyle"/>
          <w:rtl/>
        </w:rPr>
        <w:t xml:space="preserve"> &lt;&lt; יור &gt;&gt;</w:t>
      </w:r>
      <w:r w:rsidR="001A4D22">
        <w:rPr>
          <w:rtl/>
        </w:rPr>
        <w:t xml:space="preserve"> </w:t>
      </w:r>
      <w:r>
        <w:rPr>
          <w:rtl/>
        </w:rPr>
        <w:t xml:space="preserve"> </w:t>
      </w:r>
      <w:bookmarkEnd w:id="3727"/>
    </w:p>
    <w:p w14:paraId="6E04F807" w14:textId="4FAC0C65" w:rsidR="00AB1901" w:rsidRDefault="00AB1901" w:rsidP="00AB1901">
      <w:pPr>
        <w:pStyle w:val="KeepWithNext"/>
        <w:rPr>
          <w:rtl/>
          <w:lang w:eastAsia="he-IL"/>
        </w:rPr>
      </w:pPr>
    </w:p>
    <w:p w14:paraId="2024C2E6" w14:textId="77777777" w:rsidR="00AB1901" w:rsidRDefault="00AB1901" w:rsidP="00AB1901">
      <w:pPr>
        <w:rPr>
          <w:rtl/>
          <w:lang w:eastAsia="he-IL"/>
        </w:rPr>
      </w:pPr>
      <w:bookmarkStart w:id="3728" w:name="_ETM_Q1_6215370"/>
      <w:bookmarkStart w:id="3729" w:name="_ETM_Q1_6215385"/>
      <w:bookmarkEnd w:id="3728"/>
      <w:bookmarkEnd w:id="3729"/>
      <w:r>
        <w:rPr>
          <w:rFonts w:hint="cs"/>
          <w:rtl/>
          <w:lang w:eastAsia="he-IL"/>
        </w:rPr>
        <w:t xml:space="preserve">בסדר גמור, הנקודה ברורה, אני רוצה להתקדם. </w:t>
      </w:r>
    </w:p>
    <w:p w14:paraId="2E36FA2F" w14:textId="77777777" w:rsidR="00AB1901" w:rsidRDefault="00AB1901" w:rsidP="00AB1901">
      <w:pPr>
        <w:rPr>
          <w:rtl/>
          <w:lang w:eastAsia="he-IL"/>
        </w:rPr>
      </w:pPr>
      <w:bookmarkStart w:id="3730" w:name="_ETM_Q1_6219525"/>
      <w:bookmarkStart w:id="3731" w:name="_ETM_Q1_6219581"/>
      <w:bookmarkEnd w:id="3730"/>
      <w:bookmarkEnd w:id="3731"/>
    </w:p>
    <w:p w14:paraId="389D4D58" w14:textId="1F90A0F4" w:rsidR="00AB1901" w:rsidRDefault="00AB1901" w:rsidP="00AB1901">
      <w:pPr>
        <w:pStyle w:val="afb"/>
        <w:keepNext/>
        <w:rPr>
          <w:rtl/>
          <w:lang w:eastAsia="he-IL"/>
        </w:rPr>
      </w:pPr>
      <w:bookmarkStart w:id="3732" w:name="ET_guest_נמרוד_הגלילי_433"/>
      <w:r w:rsidRPr="00AB1901">
        <w:rPr>
          <w:rStyle w:val="TagStyle"/>
          <w:rtl/>
        </w:rPr>
        <w:t xml:space="preserve"> &lt;&lt; אורח &gt;&gt; </w:t>
      </w:r>
      <w:r>
        <w:rPr>
          <w:rtl/>
          <w:lang w:eastAsia="he-IL"/>
        </w:rPr>
        <w:t>נמרוד הגלילי:</w:t>
      </w:r>
      <w:r w:rsidRPr="00AB1901">
        <w:rPr>
          <w:rStyle w:val="TagStyle"/>
          <w:rtl/>
        </w:rPr>
        <w:t xml:space="preserve"> &lt;&lt; אורח &gt;&gt;</w:t>
      </w:r>
      <w:r w:rsidR="001A4D22">
        <w:rPr>
          <w:rtl/>
          <w:lang w:eastAsia="he-IL"/>
        </w:rPr>
        <w:t xml:space="preserve"> </w:t>
      </w:r>
      <w:r>
        <w:rPr>
          <w:rtl/>
          <w:lang w:eastAsia="he-IL"/>
        </w:rPr>
        <w:t xml:space="preserve"> </w:t>
      </w:r>
      <w:bookmarkEnd w:id="3732"/>
    </w:p>
    <w:p w14:paraId="58B657DA" w14:textId="77777777" w:rsidR="00AB1901" w:rsidRDefault="00AB1901" w:rsidP="00AB1901">
      <w:pPr>
        <w:pStyle w:val="KeepWithNext"/>
        <w:rPr>
          <w:rtl/>
          <w:lang w:eastAsia="he-IL"/>
        </w:rPr>
      </w:pPr>
    </w:p>
    <w:p w14:paraId="3F661CEF" w14:textId="77777777" w:rsidR="00AB1901" w:rsidRDefault="00AB1901" w:rsidP="00AB1901">
      <w:pPr>
        <w:rPr>
          <w:rtl/>
          <w:lang w:eastAsia="he-IL"/>
        </w:rPr>
      </w:pPr>
      <w:bookmarkStart w:id="3733" w:name="_ETM_Q1_6221152"/>
      <w:bookmarkStart w:id="3734" w:name="_ETM_Q1_6221169"/>
      <w:bookmarkEnd w:id="3733"/>
      <w:bookmarkEnd w:id="3734"/>
      <w:r>
        <w:rPr>
          <w:rFonts w:hint="cs"/>
          <w:rtl/>
          <w:lang w:eastAsia="he-IL"/>
        </w:rPr>
        <w:t xml:space="preserve">אבל </w:t>
      </w:r>
      <w:bookmarkStart w:id="3735" w:name="_ETM_Q1_6221950"/>
      <w:bookmarkEnd w:id="3735"/>
      <w:r>
        <w:rPr>
          <w:rFonts w:hint="cs"/>
          <w:rtl/>
          <w:lang w:eastAsia="he-IL"/>
        </w:rPr>
        <w:t xml:space="preserve">אמרת בדיון הקודם שיהיו נהלים שיתווספו לתוספת, אז אולי אם </w:t>
      </w:r>
      <w:bookmarkStart w:id="3736" w:name="_ETM_Q1_6228261"/>
      <w:bookmarkEnd w:id="3736"/>
      <w:r>
        <w:rPr>
          <w:rFonts w:hint="cs"/>
          <w:rtl/>
          <w:lang w:eastAsia="he-IL"/>
        </w:rPr>
        <w:t xml:space="preserve">לא מדברים על התחשבות ברשת עם סניפים, שכן תהיה אפשרות </w:t>
      </w:r>
      <w:bookmarkStart w:id="3737" w:name="_ETM_Q1_6229833"/>
      <w:bookmarkEnd w:id="3737"/>
      <w:r>
        <w:rPr>
          <w:rFonts w:hint="cs"/>
          <w:rtl/>
          <w:lang w:eastAsia="he-IL"/>
        </w:rPr>
        <w:t xml:space="preserve">שנוהל האכיפה יהיה חלק מהתוספת של החוק. </w:t>
      </w:r>
    </w:p>
    <w:p w14:paraId="6E820EAA" w14:textId="77777777" w:rsidR="00AB1901" w:rsidRDefault="00AB1901" w:rsidP="00AB1901">
      <w:pPr>
        <w:rPr>
          <w:rtl/>
          <w:lang w:eastAsia="he-IL"/>
        </w:rPr>
      </w:pPr>
      <w:bookmarkStart w:id="3738" w:name="_ETM_Q1_6236713"/>
      <w:bookmarkStart w:id="3739" w:name="_ETM_Q1_6236787"/>
      <w:bookmarkStart w:id="3740" w:name="_ETM_Q1_6233508"/>
      <w:bookmarkEnd w:id="3738"/>
      <w:bookmarkEnd w:id="3739"/>
      <w:bookmarkEnd w:id="3740"/>
    </w:p>
    <w:p w14:paraId="017BEB69" w14:textId="3D4EE6F5" w:rsidR="00AB1901" w:rsidRDefault="00AB1901" w:rsidP="00AB1901">
      <w:pPr>
        <w:pStyle w:val="a5"/>
        <w:keepNext/>
        <w:rPr>
          <w:rtl/>
        </w:rPr>
      </w:pPr>
      <w:bookmarkStart w:id="3741" w:name="ET_speaker_קריאה_434"/>
      <w:r w:rsidRPr="00AB1901">
        <w:rPr>
          <w:rStyle w:val="TagStyle"/>
          <w:rtl/>
        </w:rPr>
        <w:t xml:space="preserve"> &lt;&lt; דובר &gt;&gt; </w:t>
      </w:r>
      <w:r>
        <w:rPr>
          <w:rtl/>
        </w:rPr>
        <w:t>קריאה:</w:t>
      </w:r>
      <w:r w:rsidRPr="00AB1901">
        <w:rPr>
          <w:rStyle w:val="TagStyle"/>
          <w:rtl/>
        </w:rPr>
        <w:t xml:space="preserve"> &lt;&lt; דובר &gt;&gt;</w:t>
      </w:r>
      <w:r w:rsidR="001A4D22">
        <w:rPr>
          <w:rtl/>
        </w:rPr>
        <w:t xml:space="preserve"> </w:t>
      </w:r>
      <w:r>
        <w:rPr>
          <w:rtl/>
        </w:rPr>
        <w:t xml:space="preserve"> </w:t>
      </w:r>
      <w:bookmarkEnd w:id="3741"/>
    </w:p>
    <w:p w14:paraId="27FA043B" w14:textId="77777777" w:rsidR="00AB1901" w:rsidRDefault="00AB1901" w:rsidP="00AB1901">
      <w:pPr>
        <w:pStyle w:val="KeepWithNext"/>
        <w:rPr>
          <w:rtl/>
        </w:rPr>
      </w:pPr>
    </w:p>
    <w:p w14:paraId="07EF38DE" w14:textId="77777777" w:rsidR="00AB1901" w:rsidRDefault="00AB1901" w:rsidP="00AB1901">
      <w:pPr>
        <w:rPr>
          <w:rtl/>
        </w:rPr>
      </w:pPr>
      <w:bookmarkStart w:id="3742" w:name="_ETM_Q1_6233820"/>
      <w:bookmarkStart w:id="3743" w:name="_ETM_Q1_6233838"/>
      <w:bookmarkEnd w:id="3742"/>
      <w:bookmarkEnd w:id="3743"/>
      <w:r>
        <w:rPr>
          <w:rFonts w:hint="cs"/>
          <w:rtl/>
        </w:rPr>
        <w:t xml:space="preserve">נוהל לא יכול </w:t>
      </w:r>
      <w:bookmarkStart w:id="3744" w:name="_ETM_Q1_6235267"/>
      <w:bookmarkEnd w:id="3744"/>
      <w:r>
        <w:rPr>
          <w:rFonts w:hint="cs"/>
          <w:rtl/>
        </w:rPr>
        <w:t xml:space="preserve">להיות חלק מתוספת של חוק. </w:t>
      </w:r>
      <w:bookmarkStart w:id="3745" w:name="_ETM_Q1_6240172"/>
      <w:bookmarkEnd w:id="3745"/>
    </w:p>
    <w:p w14:paraId="689D61DA" w14:textId="77777777" w:rsidR="00AB1901" w:rsidRDefault="00AB1901" w:rsidP="00AB1901">
      <w:pPr>
        <w:rPr>
          <w:rtl/>
        </w:rPr>
      </w:pPr>
      <w:bookmarkStart w:id="3746" w:name="_ETM_Q1_6240267"/>
      <w:bookmarkEnd w:id="3746"/>
    </w:p>
    <w:p w14:paraId="6C349891" w14:textId="50CB5E9E" w:rsidR="00AB1901" w:rsidRDefault="00AB1901" w:rsidP="00AB1901">
      <w:pPr>
        <w:pStyle w:val="af8"/>
        <w:keepNext/>
        <w:rPr>
          <w:rtl/>
        </w:rPr>
      </w:pPr>
      <w:bookmarkStart w:id="3747" w:name="ET_yor_6158_435"/>
      <w:r w:rsidRPr="00AB1901">
        <w:rPr>
          <w:rStyle w:val="TagStyle"/>
          <w:rtl/>
        </w:rPr>
        <w:t xml:space="preserve"> &lt;&lt; יור &gt;&gt; </w:t>
      </w:r>
      <w:r>
        <w:rPr>
          <w:rtl/>
        </w:rPr>
        <w:t>היו"ר אפרת רייטן מרום:</w:t>
      </w:r>
      <w:r w:rsidRPr="00AB1901">
        <w:rPr>
          <w:rStyle w:val="TagStyle"/>
          <w:rtl/>
        </w:rPr>
        <w:t xml:space="preserve"> &lt;&lt; יור &gt;&gt;</w:t>
      </w:r>
      <w:r w:rsidR="001A4D22">
        <w:rPr>
          <w:rtl/>
        </w:rPr>
        <w:t xml:space="preserve"> </w:t>
      </w:r>
      <w:r>
        <w:rPr>
          <w:rtl/>
        </w:rPr>
        <w:t xml:space="preserve"> </w:t>
      </w:r>
      <w:bookmarkEnd w:id="3747"/>
    </w:p>
    <w:p w14:paraId="4F16BD0E" w14:textId="77777777" w:rsidR="00AB1901" w:rsidRDefault="00AB1901" w:rsidP="00AB1901">
      <w:pPr>
        <w:pStyle w:val="KeepWithNext"/>
        <w:rPr>
          <w:rtl/>
        </w:rPr>
      </w:pPr>
    </w:p>
    <w:p w14:paraId="163EF777" w14:textId="77777777" w:rsidR="00AB1901" w:rsidRDefault="00AB1901" w:rsidP="00AB1901">
      <w:pPr>
        <w:rPr>
          <w:rtl/>
        </w:rPr>
      </w:pPr>
      <w:bookmarkStart w:id="3748" w:name="_ETM_Q1_6238846"/>
      <w:bookmarkStart w:id="3749" w:name="_ETM_Q1_6238867"/>
      <w:bookmarkEnd w:id="3748"/>
      <w:bookmarkEnd w:id="3749"/>
      <w:r>
        <w:rPr>
          <w:rFonts w:hint="cs"/>
          <w:rtl/>
        </w:rPr>
        <w:t xml:space="preserve">אני לא מקבלת את זה. </w:t>
      </w:r>
      <w:bookmarkStart w:id="3750" w:name="_ETM_Q1_6240907"/>
      <w:bookmarkEnd w:id="3750"/>
      <w:r>
        <w:rPr>
          <w:rFonts w:hint="cs"/>
          <w:rtl/>
        </w:rPr>
        <w:t xml:space="preserve">לגבי שתי הנקודות הראשונות, בעצם הבקשות של הוועדה התקבלו ואני </w:t>
      </w:r>
      <w:bookmarkStart w:id="3751" w:name="_ETM_Q1_6247787"/>
      <w:bookmarkEnd w:id="3751"/>
      <w:r>
        <w:rPr>
          <w:rFonts w:hint="cs"/>
          <w:rtl/>
        </w:rPr>
        <w:t xml:space="preserve">שמחה מאוד. עשיתם כאן, כמו שאני אומרת, שמעתם וראיתם </w:t>
      </w:r>
      <w:bookmarkStart w:id="3752" w:name="_ETM_Q1_6250285"/>
      <w:bookmarkEnd w:id="3752"/>
      <w:r>
        <w:rPr>
          <w:rFonts w:hint="cs"/>
          <w:rtl/>
        </w:rPr>
        <w:t xml:space="preserve">את הטענות ואנחנו מתקנים את החוק בעקבות ההסכמות שלכם וההסכמות </w:t>
      </w:r>
      <w:bookmarkStart w:id="3753" w:name="_ETM_Q1_6257301"/>
      <w:bookmarkEnd w:id="3753"/>
      <w:r>
        <w:rPr>
          <w:rFonts w:hint="cs"/>
          <w:rtl/>
        </w:rPr>
        <w:t xml:space="preserve">שהגענו עם כולם. </w:t>
      </w:r>
    </w:p>
    <w:p w14:paraId="3973F15A" w14:textId="77777777" w:rsidR="00AB1901" w:rsidRDefault="00AB1901" w:rsidP="00AB1901">
      <w:pPr>
        <w:rPr>
          <w:rtl/>
        </w:rPr>
      </w:pPr>
      <w:bookmarkStart w:id="3754" w:name="_ETM_Q1_6259295"/>
      <w:bookmarkStart w:id="3755" w:name="_ETM_Q1_6259351"/>
      <w:bookmarkEnd w:id="3754"/>
      <w:bookmarkEnd w:id="3755"/>
    </w:p>
    <w:p w14:paraId="16644F3E" w14:textId="1CFB865B" w:rsidR="00AB1901" w:rsidRDefault="00AB1901" w:rsidP="00AB1901">
      <w:pPr>
        <w:rPr>
          <w:rtl/>
        </w:rPr>
      </w:pPr>
      <w:bookmarkStart w:id="3756" w:name="_ETM_Q1_6259421"/>
      <w:bookmarkStart w:id="3757" w:name="_ETM_Q1_6259480"/>
      <w:bookmarkEnd w:id="3756"/>
      <w:bookmarkEnd w:id="3757"/>
      <w:r>
        <w:rPr>
          <w:rFonts w:hint="cs"/>
          <w:rtl/>
        </w:rPr>
        <w:t xml:space="preserve">אנחנו תיכף נעשה הפסקה קצרה ואז נתחיל </w:t>
      </w:r>
      <w:bookmarkStart w:id="3758" w:name="_ETM_Q1_6259847"/>
      <w:bookmarkEnd w:id="3758"/>
      <w:r>
        <w:rPr>
          <w:rFonts w:hint="cs"/>
          <w:rtl/>
        </w:rPr>
        <w:t xml:space="preserve">לקרוא את התוספת השישית, אבל לפני כן אני רוצה להתייחס, </w:t>
      </w:r>
      <w:bookmarkStart w:id="3759" w:name="_ETM_Q1_6265224"/>
      <w:bookmarkEnd w:id="3759"/>
      <w:r>
        <w:rPr>
          <w:rFonts w:hint="cs"/>
          <w:rtl/>
        </w:rPr>
        <w:t>אביר, למכתב שאתה העברת</w:t>
      </w:r>
      <w:r w:rsidR="001A4D22">
        <w:rPr>
          <w:rFonts w:hint="cs"/>
          <w:rtl/>
        </w:rPr>
        <w:t xml:space="preserve"> </w:t>
      </w:r>
      <w:r>
        <w:rPr>
          <w:rFonts w:hint="cs"/>
          <w:rtl/>
        </w:rPr>
        <w:t xml:space="preserve">אלינו. אני לא יודעת אם זה </w:t>
      </w:r>
      <w:bookmarkStart w:id="3760" w:name="_ETM_Q1_6268350"/>
      <w:bookmarkEnd w:id="3760"/>
      <w:r>
        <w:rPr>
          <w:rFonts w:hint="cs"/>
          <w:rtl/>
        </w:rPr>
        <w:t xml:space="preserve">בסוף יגיע לכדי הסתייגויות או לא, אבל כן חשוב </w:t>
      </w:r>
      <w:bookmarkStart w:id="3761" w:name="_ETM_Q1_6270437"/>
      <w:bookmarkEnd w:id="3761"/>
      <w:r>
        <w:rPr>
          <w:rFonts w:hint="cs"/>
          <w:rtl/>
        </w:rPr>
        <w:t>לי לדבר על כמה נקודות כדי להבהיר. המכתב הזה לדעתי נכתב</w:t>
      </w:r>
      <w:bookmarkStart w:id="3762" w:name="_ETM_Q1_6272270"/>
      <w:bookmarkEnd w:id="3762"/>
      <w:r>
        <w:rPr>
          <w:rFonts w:hint="cs"/>
          <w:rtl/>
        </w:rPr>
        <w:t xml:space="preserve"> לפני כמה דיונים שעשינו כאן, אז רצינו לעדכן אותך </w:t>
      </w:r>
      <w:bookmarkStart w:id="3763" w:name="_ETM_Q1_6278939"/>
      <w:bookmarkEnd w:id="3763"/>
      <w:r>
        <w:rPr>
          <w:rFonts w:hint="cs"/>
          <w:rtl/>
        </w:rPr>
        <w:t>בדברים שממילא אנחנו תיקנו כאן ושינינו כדי שיהיה פה יישור</w:t>
      </w:r>
      <w:bookmarkStart w:id="3764" w:name="_ETM_Q1_6283258"/>
      <w:bookmarkEnd w:id="3764"/>
      <w:r>
        <w:rPr>
          <w:rFonts w:hint="cs"/>
          <w:rtl/>
        </w:rPr>
        <w:t xml:space="preserve"> קו. ענת, אולי תעזרי לי.</w:t>
      </w:r>
    </w:p>
    <w:p w14:paraId="34F01FEE" w14:textId="7B05B683" w:rsidR="00AB1901" w:rsidRDefault="00AB1901" w:rsidP="00AB1901">
      <w:pPr>
        <w:rPr>
          <w:rtl/>
        </w:rPr>
      </w:pPr>
      <w:bookmarkStart w:id="3765" w:name="_ETM_Q1_6282690"/>
      <w:bookmarkStart w:id="3766" w:name="_ETM_Q1_6282752"/>
      <w:bookmarkEnd w:id="3765"/>
      <w:bookmarkEnd w:id="3766"/>
    </w:p>
    <w:p w14:paraId="2537C39E" w14:textId="4BFA5542" w:rsidR="00AB1901" w:rsidRDefault="00AB1901" w:rsidP="00AB1901">
      <w:pPr>
        <w:pStyle w:val="a5"/>
        <w:keepNext/>
        <w:rPr>
          <w:rtl/>
        </w:rPr>
      </w:pPr>
      <w:bookmarkStart w:id="3767" w:name="ET_speaker_6241_437"/>
      <w:r w:rsidRPr="00AB1901">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AB1901">
        <w:rPr>
          <w:rStyle w:val="TagStyle"/>
          <w:rtl/>
        </w:rPr>
        <w:t xml:space="preserve"> &lt;&lt; דובר &gt;&gt;</w:t>
      </w:r>
      <w:r w:rsidR="001A4D22">
        <w:rPr>
          <w:rtl/>
        </w:rPr>
        <w:t xml:space="preserve"> </w:t>
      </w:r>
      <w:r>
        <w:rPr>
          <w:rtl/>
        </w:rPr>
        <w:t xml:space="preserve"> </w:t>
      </w:r>
      <w:bookmarkEnd w:id="3767"/>
    </w:p>
    <w:p w14:paraId="12B40AA4" w14:textId="2008FA5D" w:rsidR="00AB1901" w:rsidRDefault="00AB1901" w:rsidP="00AB1901">
      <w:pPr>
        <w:pStyle w:val="KeepWithNext"/>
        <w:rPr>
          <w:rtl/>
          <w:lang w:eastAsia="he-IL"/>
        </w:rPr>
      </w:pPr>
    </w:p>
    <w:p w14:paraId="137991E3" w14:textId="7D993439" w:rsidR="00AB1901" w:rsidRDefault="00AB1901" w:rsidP="00AB1901">
      <w:pPr>
        <w:rPr>
          <w:rtl/>
          <w:lang w:eastAsia="he-IL"/>
        </w:rPr>
      </w:pPr>
      <w:bookmarkStart w:id="3768" w:name="_ETM_Q1_6284820"/>
      <w:bookmarkStart w:id="3769" w:name="_ETM_Q1_6284839"/>
      <w:bookmarkEnd w:id="3768"/>
      <w:bookmarkEnd w:id="3769"/>
      <w:r>
        <w:rPr>
          <w:rFonts w:hint="cs"/>
          <w:rtl/>
          <w:lang w:eastAsia="he-IL"/>
        </w:rPr>
        <w:t xml:space="preserve">יש לכם כבר את הנוסח האחרון? </w:t>
      </w:r>
      <w:bookmarkStart w:id="3770" w:name="_ETM_Q1_6288057"/>
      <w:bookmarkEnd w:id="3770"/>
      <w:r>
        <w:rPr>
          <w:rFonts w:hint="cs"/>
          <w:rtl/>
          <w:lang w:eastAsia="he-IL"/>
        </w:rPr>
        <w:t xml:space="preserve">את הנוסח האחרון שאתם רוצים להצביע עליו. </w:t>
      </w:r>
      <w:bookmarkStart w:id="3771" w:name="_ETM_Q1_6289235"/>
      <w:bookmarkEnd w:id="3771"/>
      <w:r>
        <w:rPr>
          <w:rFonts w:hint="cs"/>
          <w:rtl/>
          <w:lang w:eastAsia="he-IL"/>
        </w:rPr>
        <w:t xml:space="preserve">אתם אומרים שעשיתם תיקונים, נכון? </w:t>
      </w:r>
    </w:p>
    <w:p w14:paraId="686ADDA5" w14:textId="66C5E8B1" w:rsidR="00AB1901" w:rsidRDefault="00AB1901" w:rsidP="00AB1901">
      <w:pPr>
        <w:rPr>
          <w:rtl/>
          <w:lang w:eastAsia="he-IL"/>
        </w:rPr>
      </w:pPr>
      <w:bookmarkStart w:id="3772" w:name="_ETM_Q1_6293413"/>
      <w:bookmarkStart w:id="3773" w:name="_ETM_Q1_6293478"/>
      <w:bookmarkEnd w:id="3772"/>
      <w:bookmarkEnd w:id="3773"/>
    </w:p>
    <w:p w14:paraId="517CC1C4" w14:textId="353AD011" w:rsidR="00AB1901" w:rsidRDefault="00AB1901" w:rsidP="00AB1901">
      <w:pPr>
        <w:pStyle w:val="af8"/>
        <w:keepNext/>
        <w:rPr>
          <w:rtl/>
        </w:rPr>
      </w:pPr>
      <w:bookmarkStart w:id="3774" w:name="ET_yor_6158_439"/>
      <w:r w:rsidRPr="00AB1901">
        <w:rPr>
          <w:rStyle w:val="TagStyle"/>
          <w:rtl/>
        </w:rPr>
        <w:t xml:space="preserve"> &lt;&lt; יור &gt;&gt; </w:t>
      </w:r>
      <w:r>
        <w:rPr>
          <w:rtl/>
        </w:rPr>
        <w:t>היו"ר אפרת רייטן מרום:</w:t>
      </w:r>
      <w:r w:rsidRPr="00AB1901">
        <w:rPr>
          <w:rStyle w:val="TagStyle"/>
          <w:rtl/>
        </w:rPr>
        <w:t xml:space="preserve"> &lt;&lt; יור &gt;&gt;</w:t>
      </w:r>
      <w:r w:rsidR="001A4D22">
        <w:rPr>
          <w:rtl/>
        </w:rPr>
        <w:t xml:space="preserve"> </w:t>
      </w:r>
      <w:r>
        <w:rPr>
          <w:rtl/>
        </w:rPr>
        <w:t xml:space="preserve"> </w:t>
      </w:r>
      <w:bookmarkEnd w:id="3774"/>
    </w:p>
    <w:p w14:paraId="42A1D037" w14:textId="54BD989C" w:rsidR="00AB1901" w:rsidRDefault="00AB1901" w:rsidP="00AB1901">
      <w:pPr>
        <w:pStyle w:val="KeepWithNext"/>
        <w:rPr>
          <w:rtl/>
          <w:lang w:eastAsia="he-IL"/>
        </w:rPr>
      </w:pPr>
    </w:p>
    <w:p w14:paraId="08946F38" w14:textId="358FF98B" w:rsidR="00AB1901" w:rsidRDefault="00AB1901" w:rsidP="00AB1901">
      <w:pPr>
        <w:rPr>
          <w:rtl/>
          <w:lang w:eastAsia="he-IL"/>
        </w:rPr>
      </w:pPr>
      <w:bookmarkStart w:id="3775" w:name="_ETM_Q1_6294526"/>
      <w:bookmarkStart w:id="3776" w:name="_ETM_Q1_6294541"/>
      <w:bookmarkEnd w:id="3775"/>
      <w:bookmarkEnd w:id="3776"/>
      <w:r>
        <w:rPr>
          <w:rFonts w:hint="cs"/>
          <w:rtl/>
          <w:lang w:eastAsia="he-IL"/>
        </w:rPr>
        <w:t xml:space="preserve">כן. </w:t>
      </w:r>
    </w:p>
    <w:p w14:paraId="7958AC78" w14:textId="59DD801D" w:rsidR="00AB1901" w:rsidRDefault="00AB1901" w:rsidP="00AB1901">
      <w:pPr>
        <w:rPr>
          <w:rtl/>
          <w:lang w:eastAsia="he-IL"/>
        </w:rPr>
      </w:pPr>
      <w:bookmarkStart w:id="3777" w:name="_ETM_Q1_6295621"/>
      <w:bookmarkStart w:id="3778" w:name="_ETM_Q1_6295677"/>
      <w:bookmarkStart w:id="3779" w:name="_ETM_Q1_6296454"/>
      <w:bookmarkEnd w:id="3777"/>
      <w:bookmarkEnd w:id="3778"/>
      <w:bookmarkEnd w:id="3779"/>
    </w:p>
    <w:p w14:paraId="2188B094" w14:textId="1BD7F38C" w:rsidR="00AB1901" w:rsidRDefault="00AB1901" w:rsidP="00AB1901">
      <w:pPr>
        <w:pStyle w:val="a5"/>
        <w:keepNext/>
        <w:rPr>
          <w:rtl/>
        </w:rPr>
      </w:pPr>
      <w:bookmarkStart w:id="3780" w:name="ET_speaker_6241_440"/>
      <w:r w:rsidRPr="00AB1901">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AB1901">
        <w:rPr>
          <w:rStyle w:val="TagStyle"/>
          <w:rtl/>
        </w:rPr>
        <w:t xml:space="preserve"> &lt;&lt; דובר &gt;&gt;</w:t>
      </w:r>
      <w:r w:rsidR="001A4D22">
        <w:rPr>
          <w:rtl/>
        </w:rPr>
        <w:t xml:space="preserve"> </w:t>
      </w:r>
      <w:r>
        <w:rPr>
          <w:rtl/>
        </w:rPr>
        <w:t xml:space="preserve"> </w:t>
      </w:r>
      <w:bookmarkEnd w:id="3780"/>
    </w:p>
    <w:p w14:paraId="33EC1983" w14:textId="039B7EF9" w:rsidR="00AB1901" w:rsidRDefault="00AB1901" w:rsidP="00AB1901">
      <w:pPr>
        <w:pStyle w:val="KeepWithNext"/>
        <w:rPr>
          <w:rtl/>
          <w:lang w:eastAsia="he-IL"/>
        </w:rPr>
      </w:pPr>
    </w:p>
    <w:p w14:paraId="7F62DBC3" w14:textId="26228DA4" w:rsidR="00AB1901" w:rsidRDefault="00AB1901" w:rsidP="00AB1901">
      <w:pPr>
        <w:rPr>
          <w:rtl/>
          <w:lang w:eastAsia="he-IL"/>
        </w:rPr>
      </w:pPr>
      <w:bookmarkStart w:id="3781" w:name="_ETM_Q1_6296777"/>
      <w:bookmarkStart w:id="3782" w:name="_ETM_Q1_6296796"/>
      <w:bookmarkEnd w:id="3781"/>
      <w:bookmarkEnd w:id="3782"/>
      <w:r>
        <w:rPr>
          <w:rFonts w:hint="cs"/>
          <w:rtl/>
          <w:lang w:eastAsia="he-IL"/>
        </w:rPr>
        <w:t xml:space="preserve">ואת התיקונים יש כבר בנוסח האחרון, נכון? </w:t>
      </w:r>
    </w:p>
    <w:p w14:paraId="099D663C" w14:textId="7667C26B" w:rsidR="00AB1901" w:rsidRDefault="00AB1901" w:rsidP="00AB1901">
      <w:pPr>
        <w:rPr>
          <w:rtl/>
          <w:lang w:eastAsia="he-IL"/>
        </w:rPr>
      </w:pPr>
      <w:bookmarkStart w:id="3783" w:name="_ETM_Q1_6299233"/>
      <w:bookmarkStart w:id="3784" w:name="_ETM_Q1_6299393"/>
      <w:bookmarkStart w:id="3785" w:name="_ETM_Q1_6288289"/>
      <w:bookmarkStart w:id="3786" w:name="_ETM_Q1_6288350"/>
      <w:bookmarkEnd w:id="3783"/>
      <w:bookmarkEnd w:id="3784"/>
      <w:bookmarkEnd w:id="3785"/>
      <w:bookmarkEnd w:id="3786"/>
    </w:p>
    <w:p w14:paraId="059A6CAC" w14:textId="0F66672D" w:rsidR="00AB1901" w:rsidRDefault="00AB1901" w:rsidP="00AB1901">
      <w:pPr>
        <w:pStyle w:val="af8"/>
        <w:keepNext/>
        <w:rPr>
          <w:rtl/>
        </w:rPr>
      </w:pPr>
      <w:bookmarkStart w:id="3787" w:name="ET_yor_6158_438"/>
      <w:r w:rsidRPr="00AB1901">
        <w:rPr>
          <w:rStyle w:val="TagStyle"/>
          <w:rtl/>
        </w:rPr>
        <w:t xml:space="preserve"> &lt;&lt; יור &gt;&gt; </w:t>
      </w:r>
      <w:r>
        <w:rPr>
          <w:rtl/>
        </w:rPr>
        <w:t>היו"ר אפרת רייטן מרום:</w:t>
      </w:r>
      <w:r w:rsidRPr="00AB1901">
        <w:rPr>
          <w:rStyle w:val="TagStyle"/>
          <w:rtl/>
        </w:rPr>
        <w:t xml:space="preserve"> &lt;&lt; יור &gt;&gt;</w:t>
      </w:r>
      <w:r w:rsidR="001A4D22">
        <w:rPr>
          <w:rtl/>
        </w:rPr>
        <w:t xml:space="preserve"> </w:t>
      </w:r>
      <w:r>
        <w:rPr>
          <w:rtl/>
        </w:rPr>
        <w:t xml:space="preserve"> </w:t>
      </w:r>
      <w:bookmarkEnd w:id="3787"/>
    </w:p>
    <w:p w14:paraId="71BCCACD" w14:textId="72BD21CA" w:rsidR="00AB1901" w:rsidRDefault="00AB1901" w:rsidP="00AB1901">
      <w:pPr>
        <w:pStyle w:val="KeepWithNext"/>
        <w:rPr>
          <w:rtl/>
          <w:lang w:eastAsia="he-IL"/>
        </w:rPr>
      </w:pPr>
    </w:p>
    <w:p w14:paraId="5CC64462" w14:textId="371DEF86" w:rsidR="00AB1901" w:rsidRDefault="00AB1901" w:rsidP="00AB1901">
      <w:pPr>
        <w:rPr>
          <w:rtl/>
          <w:lang w:eastAsia="he-IL"/>
        </w:rPr>
      </w:pPr>
      <w:bookmarkStart w:id="3788" w:name="_ETM_Q1_6285340"/>
      <w:bookmarkStart w:id="3789" w:name="_ETM_Q1_6285357"/>
      <w:bookmarkEnd w:id="3788"/>
      <w:bookmarkEnd w:id="3789"/>
      <w:r>
        <w:rPr>
          <w:rFonts w:hint="cs"/>
          <w:rtl/>
          <w:lang w:eastAsia="he-IL"/>
        </w:rPr>
        <w:t xml:space="preserve">כן. </w:t>
      </w:r>
    </w:p>
    <w:p w14:paraId="2B437CED" w14:textId="571C6C2F" w:rsidR="00AB1901" w:rsidRDefault="00AB1901" w:rsidP="00AB1901">
      <w:pPr>
        <w:rPr>
          <w:rtl/>
        </w:rPr>
      </w:pPr>
      <w:bookmarkStart w:id="3790" w:name="_ETM_Q1_6298631"/>
      <w:bookmarkStart w:id="3791" w:name="_ETM_Q1_6298688"/>
      <w:bookmarkStart w:id="3792" w:name="_ETM_Q1_6281741"/>
      <w:bookmarkStart w:id="3793" w:name="_ETM_Q1_6281817"/>
      <w:bookmarkEnd w:id="3790"/>
      <w:bookmarkEnd w:id="3791"/>
      <w:bookmarkEnd w:id="3792"/>
      <w:bookmarkEnd w:id="3793"/>
    </w:p>
    <w:p w14:paraId="786F29FA" w14:textId="5CF8ED65" w:rsidR="00AB1901" w:rsidRDefault="00AB1901" w:rsidP="00AB1901">
      <w:pPr>
        <w:pStyle w:val="a5"/>
        <w:keepNext/>
        <w:rPr>
          <w:rtl/>
        </w:rPr>
      </w:pPr>
      <w:bookmarkStart w:id="3794" w:name="ET_speaker_ענת_מימון_436"/>
      <w:r w:rsidRPr="00AB1901">
        <w:rPr>
          <w:rStyle w:val="TagStyle"/>
          <w:rtl/>
        </w:rPr>
        <w:t xml:space="preserve"> &lt;&lt; דובר &gt;&gt; </w:t>
      </w:r>
      <w:r>
        <w:rPr>
          <w:rtl/>
        </w:rPr>
        <w:t>ענת מימון:</w:t>
      </w:r>
      <w:r w:rsidRPr="00AB1901">
        <w:rPr>
          <w:rStyle w:val="TagStyle"/>
          <w:rtl/>
        </w:rPr>
        <w:t xml:space="preserve"> &lt;&lt; דובר &gt;&gt;</w:t>
      </w:r>
      <w:r w:rsidR="001A4D22">
        <w:rPr>
          <w:rtl/>
        </w:rPr>
        <w:t xml:space="preserve"> </w:t>
      </w:r>
      <w:r>
        <w:rPr>
          <w:rtl/>
        </w:rPr>
        <w:t xml:space="preserve"> </w:t>
      </w:r>
      <w:bookmarkEnd w:id="3794"/>
    </w:p>
    <w:p w14:paraId="57B6F324" w14:textId="209A9A73" w:rsidR="00AB1901" w:rsidRDefault="00AB1901" w:rsidP="00AB1901">
      <w:pPr>
        <w:pStyle w:val="KeepWithNext"/>
        <w:rPr>
          <w:rtl/>
          <w:lang w:eastAsia="he-IL"/>
        </w:rPr>
      </w:pPr>
    </w:p>
    <w:p w14:paraId="6623F69B" w14:textId="20EE5D73" w:rsidR="00AB1901" w:rsidRDefault="00AB1901" w:rsidP="00AB1901">
      <w:pPr>
        <w:rPr>
          <w:rtl/>
          <w:lang w:eastAsia="he-IL"/>
        </w:rPr>
      </w:pPr>
      <w:bookmarkStart w:id="3795" w:name="_ETM_Q1_6284602"/>
      <w:bookmarkStart w:id="3796" w:name="_ETM_Q1_6284620"/>
      <w:bookmarkEnd w:id="3795"/>
      <w:bookmarkEnd w:id="3796"/>
      <w:proofErr w:type="spellStart"/>
      <w:r>
        <w:rPr>
          <w:rFonts w:hint="cs"/>
          <w:rtl/>
          <w:lang w:eastAsia="he-IL"/>
        </w:rPr>
        <w:t>בטאבלט</w:t>
      </w:r>
      <w:proofErr w:type="spellEnd"/>
      <w:r>
        <w:rPr>
          <w:rFonts w:hint="cs"/>
          <w:rtl/>
          <w:lang w:eastAsia="he-IL"/>
        </w:rPr>
        <w:t xml:space="preserve"> אמור להיות נוסח אחרון. </w:t>
      </w:r>
      <w:bookmarkStart w:id="3797" w:name="_ETM_Q1_6299893"/>
      <w:bookmarkStart w:id="3798" w:name="_ETM_Q1_6304766"/>
      <w:bookmarkEnd w:id="3797"/>
      <w:bookmarkEnd w:id="3798"/>
      <w:r>
        <w:rPr>
          <w:rFonts w:hint="cs"/>
          <w:rtl/>
          <w:lang w:eastAsia="he-IL"/>
        </w:rPr>
        <w:t xml:space="preserve">אתה רוצה עותק? </w:t>
      </w:r>
    </w:p>
    <w:p w14:paraId="4B11FBE3" w14:textId="0BF90DD5" w:rsidR="00AB1901" w:rsidRDefault="00AB1901" w:rsidP="00AB1901">
      <w:pPr>
        <w:rPr>
          <w:rtl/>
          <w:lang w:eastAsia="he-IL"/>
        </w:rPr>
      </w:pPr>
      <w:bookmarkStart w:id="3799" w:name="_ETM_Q1_6304131"/>
      <w:bookmarkStart w:id="3800" w:name="_ETM_Q1_6304201"/>
      <w:bookmarkEnd w:id="3799"/>
      <w:bookmarkEnd w:id="3800"/>
    </w:p>
    <w:p w14:paraId="6C945A1A" w14:textId="361608F5" w:rsidR="00AB1901" w:rsidRDefault="00AB1901" w:rsidP="00AB1901">
      <w:pPr>
        <w:pStyle w:val="a5"/>
        <w:keepNext/>
        <w:rPr>
          <w:rtl/>
        </w:rPr>
      </w:pPr>
      <w:bookmarkStart w:id="3801" w:name="ET_speaker_6241_441"/>
      <w:r w:rsidRPr="00AB1901">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AB1901">
        <w:rPr>
          <w:rStyle w:val="TagStyle"/>
          <w:rtl/>
        </w:rPr>
        <w:t xml:space="preserve"> &lt;&lt; דובר &gt;&gt;</w:t>
      </w:r>
      <w:r w:rsidR="001A4D22">
        <w:rPr>
          <w:rtl/>
        </w:rPr>
        <w:t xml:space="preserve"> </w:t>
      </w:r>
      <w:r>
        <w:rPr>
          <w:rtl/>
        </w:rPr>
        <w:t xml:space="preserve"> </w:t>
      </w:r>
      <w:bookmarkEnd w:id="3801"/>
    </w:p>
    <w:p w14:paraId="682238DF" w14:textId="03ECA2D9" w:rsidR="00AB1901" w:rsidRDefault="00AB1901" w:rsidP="00AB1901">
      <w:pPr>
        <w:pStyle w:val="KeepWithNext"/>
        <w:rPr>
          <w:rtl/>
          <w:lang w:eastAsia="he-IL"/>
        </w:rPr>
      </w:pPr>
    </w:p>
    <w:p w14:paraId="28301E86" w14:textId="359BE022" w:rsidR="00AB1901" w:rsidRDefault="00AB1901" w:rsidP="00AB1901">
      <w:pPr>
        <w:rPr>
          <w:rtl/>
          <w:lang w:eastAsia="he-IL"/>
        </w:rPr>
      </w:pPr>
      <w:bookmarkStart w:id="3802" w:name="_ETM_Q1_6307058"/>
      <w:bookmarkStart w:id="3803" w:name="_ETM_Q1_6307073"/>
      <w:bookmarkEnd w:id="3802"/>
      <w:bookmarkEnd w:id="3803"/>
      <w:r>
        <w:rPr>
          <w:rFonts w:hint="cs"/>
          <w:rtl/>
          <w:lang w:eastAsia="he-IL"/>
        </w:rPr>
        <w:t xml:space="preserve">אני לא יועץ משפטי של עצמי, לא </w:t>
      </w:r>
      <w:bookmarkStart w:id="3804" w:name="_ETM_Q1_6311123"/>
      <w:bookmarkEnd w:id="3804"/>
      <w:r>
        <w:rPr>
          <w:rFonts w:hint="cs"/>
          <w:rtl/>
          <w:lang w:eastAsia="he-IL"/>
        </w:rPr>
        <w:t xml:space="preserve">יודע מה כתבתם ואיך. אני לוקח מפענח, יש לי מפענח </w:t>
      </w:r>
      <w:bookmarkStart w:id="3805" w:name="_ETM_Q1_6313930"/>
      <w:bookmarkEnd w:id="3805"/>
      <w:r>
        <w:rPr>
          <w:rFonts w:hint="cs"/>
          <w:rtl/>
          <w:lang w:eastAsia="he-IL"/>
        </w:rPr>
        <w:t xml:space="preserve">כזה, מישהו שלמד משפטים, הוא מפענח את מה שכתבתם. </w:t>
      </w:r>
    </w:p>
    <w:p w14:paraId="50638BBA" w14:textId="15F4345E" w:rsidR="00AB1901" w:rsidRDefault="00AB1901" w:rsidP="00AB1901">
      <w:pPr>
        <w:rPr>
          <w:rtl/>
          <w:lang w:eastAsia="he-IL"/>
        </w:rPr>
      </w:pPr>
      <w:bookmarkStart w:id="3806" w:name="_ETM_Q1_6315185"/>
      <w:bookmarkStart w:id="3807" w:name="_ETM_Q1_6315242"/>
      <w:bookmarkStart w:id="3808" w:name="_ETM_Q1_6316145"/>
      <w:bookmarkEnd w:id="3806"/>
      <w:bookmarkEnd w:id="3807"/>
      <w:bookmarkEnd w:id="3808"/>
    </w:p>
    <w:p w14:paraId="5489ACCD" w14:textId="0952D8B3" w:rsidR="00AB1901" w:rsidRDefault="00AB1901" w:rsidP="00AB1901">
      <w:pPr>
        <w:pStyle w:val="af8"/>
        <w:keepNext/>
        <w:rPr>
          <w:rtl/>
        </w:rPr>
      </w:pPr>
      <w:bookmarkStart w:id="3809" w:name="ET_yor_6158_442"/>
      <w:r w:rsidRPr="00AB1901">
        <w:rPr>
          <w:rStyle w:val="TagStyle"/>
          <w:rtl/>
        </w:rPr>
        <w:t xml:space="preserve"> &lt;&lt; יור &gt;&gt; </w:t>
      </w:r>
      <w:r>
        <w:rPr>
          <w:rtl/>
        </w:rPr>
        <w:t>היו"ר אפרת רייטן מרום:</w:t>
      </w:r>
      <w:r w:rsidRPr="00AB1901">
        <w:rPr>
          <w:rStyle w:val="TagStyle"/>
          <w:rtl/>
        </w:rPr>
        <w:t xml:space="preserve"> &lt;&lt; יור &gt;&gt;</w:t>
      </w:r>
      <w:r w:rsidR="001A4D22">
        <w:rPr>
          <w:rtl/>
        </w:rPr>
        <w:t xml:space="preserve"> </w:t>
      </w:r>
      <w:r>
        <w:rPr>
          <w:rtl/>
        </w:rPr>
        <w:t xml:space="preserve"> </w:t>
      </w:r>
      <w:bookmarkEnd w:id="3809"/>
    </w:p>
    <w:p w14:paraId="6C6180E5" w14:textId="739AB48B" w:rsidR="00AB1901" w:rsidRDefault="00AB1901" w:rsidP="00AB1901">
      <w:pPr>
        <w:pStyle w:val="KeepWithNext"/>
        <w:rPr>
          <w:rtl/>
          <w:lang w:eastAsia="he-IL"/>
        </w:rPr>
      </w:pPr>
    </w:p>
    <w:p w14:paraId="110D334F" w14:textId="3BDF5B78" w:rsidR="00AB1901" w:rsidRDefault="00AB1901" w:rsidP="00AB1901">
      <w:pPr>
        <w:rPr>
          <w:rtl/>
          <w:lang w:eastAsia="he-IL"/>
        </w:rPr>
      </w:pPr>
      <w:bookmarkStart w:id="3810" w:name="_ETM_Q1_6316459"/>
      <w:bookmarkStart w:id="3811" w:name="_ETM_Q1_6316474"/>
      <w:bookmarkEnd w:id="3810"/>
      <w:bookmarkEnd w:id="3811"/>
      <w:r>
        <w:rPr>
          <w:rFonts w:hint="cs"/>
          <w:rtl/>
          <w:lang w:eastAsia="he-IL"/>
        </w:rPr>
        <w:t xml:space="preserve">בשביל </w:t>
      </w:r>
      <w:bookmarkStart w:id="3812" w:name="_ETM_Q1_6317145"/>
      <w:bookmarkEnd w:id="3812"/>
      <w:r>
        <w:rPr>
          <w:rFonts w:hint="cs"/>
          <w:rtl/>
          <w:lang w:eastAsia="he-IL"/>
        </w:rPr>
        <w:t xml:space="preserve">מה אני יושבת לידך במליאה? </w:t>
      </w:r>
    </w:p>
    <w:p w14:paraId="37B12EC9" w14:textId="235C977C" w:rsidR="00AB1901" w:rsidRDefault="00AB1901" w:rsidP="00AB1901">
      <w:pPr>
        <w:rPr>
          <w:rtl/>
          <w:lang w:eastAsia="he-IL"/>
        </w:rPr>
      </w:pPr>
      <w:bookmarkStart w:id="3813" w:name="_ETM_Q1_6324170"/>
      <w:bookmarkStart w:id="3814" w:name="_ETM_Q1_6324229"/>
      <w:bookmarkEnd w:id="3813"/>
      <w:bookmarkEnd w:id="3814"/>
    </w:p>
    <w:p w14:paraId="322C27F2" w14:textId="78623DDD" w:rsidR="00AB1901" w:rsidRDefault="00AB1901" w:rsidP="00AB1901">
      <w:pPr>
        <w:pStyle w:val="a5"/>
        <w:keepNext/>
        <w:rPr>
          <w:rtl/>
        </w:rPr>
      </w:pPr>
      <w:bookmarkStart w:id="3815" w:name="ET_speaker_ענת_מימון_443"/>
      <w:r w:rsidRPr="00AB1901">
        <w:rPr>
          <w:rStyle w:val="TagStyle"/>
          <w:rtl/>
        </w:rPr>
        <w:t xml:space="preserve"> &lt;&lt; דובר &gt;&gt; </w:t>
      </w:r>
      <w:r>
        <w:rPr>
          <w:rtl/>
        </w:rPr>
        <w:t>ענת מימון:</w:t>
      </w:r>
      <w:r w:rsidRPr="00AB1901">
        <w:rPr>
          <w:rStyle w:val="TagStyle"/>
          <w:rtl/>
        </w:rPr>
        <w:t xml:space="preserve"> &lt;&lt; דובר &gt;&gt;</w:t>
      </w:r>
      <w:r w:rsidR="001A4D22">
        <w:rPr>
          <w:rtl/>
        </w:rPr>
        <w:t xml:space="preserve"> </w:t>
      </w:r>
      <w:r>
        <w:rPr>
          <w:rtl/>
        </w:rPr>
        <w:t xml:space="preserve"> </w:t>
      </w:r>
      <w:bookmarkEnd w:id="3815"/>
    </w:p>
    <w:p w14:paraId="27AD5D28" w14:textId="40DB923C" w:rsidR="00AB1901" w:rsidRDefault="00AB1901" w:rsidP="00AB1901">
      <w:pPr>
        <w:pStyle w:val="KeepWithNext"/>
        <w:rPr>
          <w:rtl/>
          <w:lang w:eastAsia="he-IL"/>
        </w:rPr>
      </w:pPr>
    </w:p>
    <w:p w14:paraId="4285E54F" w14:textId="1EE248BC" w:rsidR="00AB1901" w:rsidRDefault="00AB1901" w:rsidP="00AB1901">
      <w:pPr>
        <w:rPr>
          <w:rtl/>
          <w:lang w:eastAsia="he-IL"/>
        </w:rPr>
      </w:pPr>
      <w:bookmarkStart w:id="3816" w:name="_ETM_Q1_6325742"/>
      <w:bookmarkStart w:id="3817" w:name="_ETM_Q1_6325756"/>
      <w:bookmarkEnd w:id="3816"/>
      <w:bookmarkEnd w:id="3817"/>
      <w:r>
        <w:rPr>
          <w:rFonts w:hint="cs"/>
          <w:rtl/>
          <w:lang w:eastAsia="he-IL"/>
        </w:rPr>
        <w:t xml:space="preserve">חסרה הוראת מעבר לגבי </w:t>
      </w:r>
      <w:bookmarkStart w:id="3818" w:name="_ETM_Q1_6325077"/>
      <w:bookmarkEnd w:id="3818"/>
      <w:proofErr w:type="spellStart"/>
      <w:r>
        <w:rPr>
          <w:rFonts w:hint="cs"/>
          <w:rtl/>
          <w:lang w:eastAsia="he-IL"/>
        </w:rPr>
        <w:t>מורשי</w:t>
      </w:r>
      <w:proofErr w:type="spellEnd"/>
      <w:r>
        <w:rPr>
          <w:rFonts w:hint="cs"/>
          <w:rtl/>
          <w:lang w:eastAsia="he-IL"/>
        </w:rPr>
        <w:t xml:space="preserve"> הנגישות. </w:t>
      </w:r>
    </w:p>
    <w:p w14:paraId="3BC96C90" w14:textId="395698FE" w:rsidR="00AB1901" w:rsidRDefault="00AB1901" w:rsidP="00AB1901">
      <w:pPr>
        <w:rPr>
          <w:rtl/>
          <w:lang w:eastAsia="he-IL"/>
        </w:rPr>
      </w:pPr>
      <w:bookmarkStart w:id="3819" w:name="_ETM_Q1_6325215"/>
      <w:bookmarkStart w:id="3820" w:name="_ETM_Q1_6325271"/>
      <w:bookmarkEnd w:id="3819"/>
      <w:bookmarkEnd w:id="3820"/>
    </w:p>
    <w:p w14:paraId="4A382975" w14:textId="5EF30106" w:rsidR="00AB1901" w:rsidRDefault="00AB1901" w:rsidP="00AB1901">
      <w:pPr>
        <w:pStyle w:val="af8"/>
        <w:keepNext/>
        <w:rPr>
          <w:rtl/>
        </w:rPr>
      </w:pPr>
      <w:bookmarkStart w:id="3821" w:name="ET_yor_6158_444"/>
      <w:r w:rsidRPr="00AB1901">
        <w:rPr>
          <w:rStyle w:val="TagStyle"/>
          <w:rtl/>
        </w:rPr>
        <w:t xml:space="preserve"> &lt;&lt; יור &gt;&gt; </w:t>
      </w:r>
      <w:r>
        <w:rPr>
          <w:rtl/>
        </w:rPr>
        <w:t>היו"ר אפרת רייטן מרום:</w:t>
      </w:r>
      <w:r w:rsidRPr="00AB1901">
        <w:rPr>
          <w:rStyle w:val="TagStyle"/>
          <w:rtl/>
        </w:rPr>
        <w:t xml:space="preserve"> &lt;&lt; יור &gt;&gt;</w:t>
      </w:r>
      <w:r w:rsidR="001A4D22">
        <w:rPr>
          <w:rtl/>
        </w:rPr>
        <w:t xml:space="preserve"> </w:t>
      </w:r>
      <w:r>
        <w:rPr>
          <w:rtl/>
        </w:rPr>
        <w:t xml:space="preserve"> </w:t>
      </w:r>
      <w:bookmarkEnd w:id="3821"/>
    </w:p>
    <w:p w14:paraId="7BF13B2A" w14:textId="7077B61D" w:rsidR="00AB1901" w:rsidRDefault="00AB1901" w:rsidP="00AB1901">
      <w:pPr>
        <w:pStyle w:val="KeepWithNext"/>
        <w:rPr>
          <w:rtl/>
          <w:lang w:eastAsia="he-IL"/>
        </w:rPr>
      </w:pPr>
    </w:p>
    <w:p w14:paraId="3B925A1E" w14:textId="78712DE7" w:rsidR="00AB1901" w:rsidRDefault="00AB1901" w:rsidP="00AB1901">
      <w:pPr>
        <w:rPr>
          <w:rtl/>
          <w:lang w:eastAsia="he-IL"/>
        </w:rPr>
      </w:pPr>
      <w:bookmarkStart w:id="3822" w:name="_ETM_Q1_6326488"/>
      <w:bookmarkStart w:id="3823" w:name="_ETM_Q1_6326504"/>
      <w:bookmarkEnd w:id="3822"/>
      <w:bookmarkEnd w:id="3823"/>
      <w:r>
        <w:rPr>
          <w:rFonts w:hint="cs"/>
          <w:rtl/>
          <w:lang w:eastAsia="he-IL"/>
        </w:rPr>
        <w:t xml:space="preserve">מה שדיברנו היום. </w:t>
      </w:r>
    </w:p>
    <w:p w14:paraId="42A88EF5" w14:textId="5781227F" w:rsidR="00AB1901" w:rsidRDefault="00AB1901" w:rsidP="00AB1901">
      <w:pPr>
        <w:rPr>
          <w:rtl/>
          <w:lang w:eastAsia="he-IL"/>
        </w:rPr>
      </w:pPr>
      <w:bookmarkStart w:id="3824" w:name="_ETM_Q1_6328655"/>
      <w:bookmarkStart w:id="3825" w:name="_ETM_Q1_6328712"/>
      <w:bookmarkEnd w:id="3824"/>
      <w:bookmarkEnd w:id="3825"/>
    </w:p>
    <w:p w14:paraId="101545A5" w14:textId="2DC192BB" w:rsidR="00AB1901" w:rsidRDefault="00AB1901" w:rsidP="00AB1901">
      <w:pPr>
        <w:pStyle w:val="a5"/>
        <w:keepNext/>
        <w:rPr>
          <w:rtl/>
        </w:rPr>
      </w:pPr>
      <w:bookmarkStart w:id="3826" w:name="ET_speaker_ענת_מימון_445"/>
      <w:r w:rsidRPr="00AB1901">
        <w:rPr>
          <w:rStyle w:val="TagStyle"/>
          <w:rtl/>
        </w:rPr>
        <w:t xml:space="preserve"> &lt;&lt; דובר &gt;&gt; </w:t>
      </w:r>
      <w:r>
        <w:rPr>
          <w:rtl/>
        </w:rPr>
        <w:t>ענת מימון:</w:t>
      </w:r>
      <w:r w:rsidRPr="00AB1901">
        <w:rPr>
          <w:rStyle w:val="TagStyle"/>
          <w:rtl/>
        </w:rPr>
        <w:t xml:space="preserve"> &lt;&lt; דובר &gt;&gt;</w:t>
      </w:r>
      <w:r w:rsidR="001A4D22">
        <w:rPr>
          <w:rtl/>
        </w:rPr>
        <w:t xml:space="preserve"> </w:t>
      </w:r>
      <w:r>
        <w:rPr>
          <w:rtl/>
        </w:rPr>
        <w:t xml:space="preserve"> </w:t>
      </w:r>
      <w:bookmarkEnd w:id="3826"/>
    </w:p>
    <w:p w14:paraId="6F191712" w14:textId="30970C2B" w:rsidR="00AB1901" w:rsidRDefault="00AB1901" w:rsidP="00AB1901">
      <w:pPr>
        <w:pStyle w:val="KeepWithNext"/>
        <w:rPr>
          <w:rtl/>
          <w:lang w:eastAsia="he-IL"/>
        </w:rPr>
      </w:pPr>
    </w:p>
    <w:p w14:paraId="2DBAA690" w14:textId="1EC12FD6" w:rsidR="00AB1901" w:rsidRDefault="00AB1901" w:rsidP="00AB1901">
      <w:pPr>
        <w:rPr>
          <w:rtl/>
          <w:lang w:eastAsia="he-IL"/>
        </w:rPr>
      </w:pPr>
      <w:bookmarkStart w:id="3827" w:name="_ETM_Q1_6330711"/>
      <w:bookmarkStart w:id="3828" w:name="_ETM_Q1_6330726"/>
      <w:bookmarkEnd w:id="3827"/>
      <w:bookmarkEnd w:id="3828"/>
      <w:r>
        <w:rPr>
          <w:rFonts w:hint="cs"/>
          <w:rtl/>
          <w:lang w:eastAsia="he-IL"/>
        </w:rPr>
        <w:t>נעדכן את הנוסח.</w:t>
      </w:r>
    </w:p>
    <w:p w14:paraId="11BE9132" w14:textId="56D4F03F" w:rsidR="00AB1901" w:rsidRDefault="00AB1901" w:rsidP="00AB1901">
      <w:pPr>
        <w:rPr>
          <w:rtl/>
          <w:lang w:eastAsia="he-IL"/>
        </w:rPr>
      </w:pPr>
      <w:bookmarkStart w:id="3829" w:name="_ETM_Q1_6332976"/>
      <w:bookmarkEnd w:id="3829"/>
    </w:p>
    <w:p w14:paraId="42118CDC" w14:textId="4B4280DD" w:rsidR="00AB1901" w:rsidRDefault="00AB1901" w:rsidP="00AB1901">
      <w:pPr>
        <w:pStyle w:val="af8"/>
        <w:keepNext/>
        <w:rPr>
          <w:rtl/>
        </w:rPr>
      </w:pPr>
      <w:bookmarkStart w:id="3830" w:name="ET_yor_6158_446"/>
      <w:r w:rsidRPr="00AB1901">
        <w:rPr>
          <w:rStyle w:val="TagStyle"/>
          <w:rtl/>
        </w:rPr>
        <w:t xml:space="preserve"> &lt;&lt; יור &gt;&gt; </w:t>
      </w:r>
      <w:r>
        <w:rPr>
          <w:rtl/>
        </w:rPr>
        <w:t>היו"ר אפרת רייטן מרום:</w:t>
      </w:r>
      <w:r w:rsidRPr="00AB1901">
        <w:rPr>
          <w:rStyle w:val="TagStyle"/>
          <w:rtl/>
        </w:rPr>
        <w:t xml:space="preserve"> &lt;&lt; יור &gt;&gt;</w:t>
      </w:r>
      <w:r w:rsidR="001A4D22">
        <w:rPr>
          <w:rtl/>
        </w:rPr>
        <w:t xml:space="preserve"> </w:t>
      </w:r>
      <w:r>
        <w:rPr>
          <w:rtl/>
        </w:rPr>
        <w:t xml:space="preserve"> </w:t>
      </w:r>
      <w:bookmarkEnd w:id="3830"/>
    </w:p>
    <w:p w14:paraId="376D1999" w14:textId="6F7BE21D" w:rsidR="00AB1901" w:rsidRDefault="00AB1901" w:rsidP="00AB1901">
      <w:pPr>
        <w:pStyle w:val="KeepWithNext"/>
        <w:rPr>
          <w:rtl/>
          <w:lang w:eastAsia="he-IL"/>
        </w:rPr>
      </w:pPr>
    </w:p>
    <w:p w14:paraId="116F4C2A" w14:textId="0774A7AA" w:rsidR="00EB0190" w:rsidRDefault="00AB1901" w:rsidP="00BC38A6">
      <w:pPr>
        <w:rPr>
          <w:rtl/>
          <w:lang w:eastAsia="he-IL"/>
        </w:rPr>
      </w:pPr>
      <w:bookmarkStart w:id="3831" w:name="_ETM_Q1_6334040"/>
      <w:bookmarkStart w:id="3832" w:name="_ETM_Q1_6334064"/>
      <w:bookmarkEnd w:id="3831"/>
      <w:bookmarkEnd w:id="3832"/>
      <w:r>
        <w:rPr>
          <w:rFonts w:hint="cs"/>
          <w:rtl/>
          <w:lang w:eastAsia="he-IL"/>
        </w:rPr>
        <w:t xml:space="preserve">אבל אולי נעבור </w:t>
      </w:r>
      <w:bookmarkStart w:id="3833" w:name="_ETM_Q1_6330480"/>
      <w:bookmarkEnd w:id="3833"/>
      <w:r>
        <w:rPr>
          <w:rFonts w:hint="cs"/>
          <w:rtl/>
          <w:lang w:eastAsia="he-IL"/>
        </w:rPr>
        <w:t xml:space="preserve">כאן על הנקודות. בכלל, אני חושבת שאנחנו נעשה את </w:t>
      </w:r>
      <w:bookmarkStart w:id="3834" w:name="_ETM_Q1_6336388"/>
      <w:bookmarkEnd w:id="3834"/>
      <w:r>
        <w:rPr>
          <w:rFonts w:hint="cs"/>
          <w:rtl/>
          <w:lang w:eastAsia="he-IL"/>
        </w:rPr>
        <w:t xml:space="preserve">זה, אני לא יודעת אם אנחנו נצליח לעשות את זה </w:t>
      </w:r>
      <w:bookmarkStart w:id="3835" w:name="_ETM_Q1_6337161"/>
      <w:bookmarkEnd w:id="3835"/>
      <w:r>
        <w:rPr>
          <w:rFonts w:hint="cs"/>
          <w:rtl/>
          <w:lang w:eastAsia="he-IL"/>
        </w:rPr>
        <w:t xml:space="preserve">היום כי זה הרבה עבודה, מה שרציתי לעשות, </w:t>
      </w:r>
      <w:r w:rsidR="00BC38A6">
        <w:rPr>
          <w:rFonts w:hint="cs"/>
          <w:rtl/>
          <w:lang w:eastAsia="he-IL"/>
        </w:rPr>
        <w:t xml:space="preserve">היות שהיו </w:t>
      </w:r>
      <w:bookmarkStart w:id="3836" w:name="_ETM_Q1_6341579"/>
      <w:bookmarkEnd w:id="3836"/>
      <w:r w:rsidR="00BC38A6">
        <w:rPr>
          <w:rFonts w:hint="cs"/>
          <w:rtl/>
          <w:lang w:eastAsia="he-IL"/>
        </w:rPr>
        <w:t xml:space="preserve">פה הרבה מאוד פריטים והיו פה המון שינויים, בדרך כלל </w:t>
      </w:r>
      <w:bookmarkStart w:id="3837" w:name="_ETM_Q1_6342951"/>
      <w:bookmarkEnd w:id="3837"/>
      <w:r w:rsidR="00BC38A6">
        <w:rPr>
          <w:rFonts w:hint="cs"/>
          <w:rtl/>
          <w:lang w:eastAsia="he-IL"/>
        </w:rPr>
        <w:t xml:space="preserve">אני לא משתמשת במילה המון, אבל במקרה הזה זה מגיע, </w:t>
      </w:r>
      <w:bookmarkStart w:id="3838" w:name="_ETM_Q1_6344577"/>
      <w:bookmarkEnd w:id="3838"/>
      <w:r w:rsidR="00BC38A6">
        <w:rPr>
          <w:rFonts w:hint="cs"/>
          <w:rtl/>
          <w:lang w:eastAsia="he-IL"/>
        </w:rPr>
        <w:t>עשינו המון שינויים מהנוסח של החוק שהגיע אלינו למקום שבו</w:t>
      </w:r>
      <w:bookmarkStart w:id="3839" w:name="_ETM_Q1_6353617"/>
      <w:bookmarkEnd w:id="3839"/>
      <w:r w:rsidR="00BC38A6">
        <w:rPr>
          <w:rFonts w:hint="cs"/>
          <w:rtl/>
          <w:lang w:eastAsia="he-IL"/>
        </w:rPr>
        <w:t xml:space="preserve"> אנחנו </w:t>
      </w:r>
      <w:r w:rsidR="00EB0190">
        <w:rPr>
          <w:rFonts w:hint="cs"/>
          <w:rtl/>
          <w:lang w:eastAsia="he-IL"/>
        </w:rPr>
        <w:t>נמצאים עכשיו,</w:t>
      </w:r>
      <w:r w:rsidR="00BC38A6">
        <w:rPr>
          <w:rFonts w:hint="cs"/>
          <w:rtl/>
          <w:lang w:eastAsia="he-IL"/>
        </w:rPr>
        <w:t xml:space="preserve"> הכול בהבנה והכול בהסכמות. </w:t>
      </w:r>
    </w:p>
    <w:p w14:paraId="5355EF0E" w14:textId="77777777" w:rsidR="00EB0190" w:rsidRDefault="00EB0190" w:rsidP="00BC38A6">
      <w:pPr>
        <w:rPr>
          <w:rtl/>
          <w:lang w:eastAsia="he-IL"/>
        </w:rPr>
      </w:pPr>
    </w:p>
    <w:p w14:paraId="58797151" w14:textId="443AF73E" w:rsidR="00BC38A6" w:rsidRDefault="00BC38A6" w:rsidP="00F95F1B">
      <w:pPr>
        <w:rPr>
          <w:rtl/>
          <w:lang w:eastAsia="he-IL"/>
        </w:rPr>
      </w:pPr>
      <w:r>
        <w:rPr>
          <w:rFonts w:hint="cs"/>
          <w:rtl/>
          <w:lang w:eastAsia="he-IL"/>
        </w:rPr>
        <w:t>שוב אני</w:t>
      </w:r>
      <w:bookmarkStart w:id="3840" w:name="_ETM_Q1_6356717"/>
      <w:bookmarkEnd w:id="3840"/>
      <w:r>
        <w:rPr>
          <w:rFonts w:hint="cs"/>
          <w:rtl/>
          <w:lang w:eastAsia="he-IL"/>
        </w:rPr>
        <w:t xml:space="preserve"> אחזור על זה שאני מברכת את כולם, היה חשוב לי </w:t>
      </w:r>
      <w:bookmarkStart w:id="3841" w:name="_ETM_Q1_6361093"/>
      <w:bookmarkEnd w:id="3841"/>
      <w:r>
        <w:rPr>
          <w:rFonts w:hint="cs"/>
          <w:rtl/>
          <w:lang w:eastAsia="he-IL"/>
        </w:rPr>
        <w:t xml:space="preserve">שאנחנו נציג בפניכם רשימה ממש מסודרת של כל השינויים וכל </w:t>
      </w:r>
      <w:bookmarkStart w:id="3842" w:name="_ETM_Q1_6366870"/>
      <w:bookmarkEnd w:id="3842"/>
      <w:r>
        <w:rPr>
          <w:rFonts w:hint="cs"/>
          <w:rtl/>
          <w:lang w:eastAsia="he-IL"/>
        </w:rPr>
        <w:t>ההבנות החדשות והתיקונים שעשינו בחוק כדי שגם המגזר העסקי יוכל</w:t>
      </w:r>
      <w:bookmarkStart w:id="3843" w:name="_ETM_Q1_6370931"/>
      <w:bookmarkEnd w:id="3843"/>
      <w:r>
        <w:rPr>
          <w:rFonts w:hint="cs"/>
          <w:rtl/>
          <w:lang w:eastAsia="he-IL"/>
        </w:rPr>
        <w:t xml:space="preserve"> להיווכח במו עיניו על העבודה שעשתה כאן בוועדה, על ההסכמות ועל השינויים המז'וריים שנעשו כאן שלקחו בחשבון את העמדות </w:t>
      </w:r>
      <w:bookmarkStart w:id="3844" w:name="_ETM_Q1_6379019"/>
      <w:bookmarkEnd w:id="3844"/>
      <w:r>
        <w:rPr>
          <w:rFonts w:hint="cs"/>
          <w:rtl/>
          <w:lang w:eastAsia="he-IL"/>
        </w:rPr>
        <w:t xml:space="preserve">שלכם, ממש מקצה לקצה. </w:t>
      </w:r>
      <w:bookmarkStart w:id="3845" w:name="_ETM_Q1_6381523"/>
      <w:bookmarkStart w:id="3846" w:name="_ETM_Q1_6381597"/>
      <w:bookmarkStart w:id="3847" w:name="_ETM_Q1_6381683"/>
      <w:bookmarkStart w:id="3848" w:name="_ETM_Q1_6381739"/>
      <w:bookmarkEnd w:id="3845"/>
      <w:bookmarkEnd w:id="3846"/>
      <w:bookmarkEnd w:id="3847"/>
      <w:bookmarkEnd w:id="3848"/>
      <w:r>
        <w:rPr>
          <w:rFonts w:hint="cs"/>
          <w:rtl/>
          <w:lang w:eastAsia="he-IL"/>
        </w:rPr>
        <w:t xml:space="preserve">אז אנחנו נכין את זה וניתן </w:t>
      </w:r>
      <w:bookmarkStart w:id="3849" w:name="_ETM_Q1_6384556"/>
      <w:bookmarkEnd w:id="3849"/>
      <w:r>
        <w:rPr>
          <w:rFonts w:hint="cs"/>
          <w:rtl/>
          <w:lang w:eastAsia="he-IL"/>
        </w:rPr>
        <w:t>לכם, תוכ</w:t>
      </w:r>
      <w:r w:rsidR="00F95F1B">
        <w:rPr>
          <w:rFonts w:hint="cs"/>
          <w:rtl/>
          <w:lang w:eastAsia="he-IL"/>
        </w:rPr>
        <w:t>לו גם להציג למגזר העסקי ולכולם.</w:t>
      </w:r>
    </w:p>
    <w:p w14:paraId="5C7B3774" w14:textId="7E0B4044" w:rsidR="00BC38A6" w:rsidRDefault="00BC38A6" w:rsidP="00BC38A6">
      <w:pPr>
        <w:rPr>
          <w:rtl/>
          <w:lang w:eastAsia="he-IL"/>
        </w:rPr>
      </w:pPr>
      <w:bookmarkStart w:id="3850" w:name="_ETM_Q1_6387344"/>
      <w:bookmarkStart w:id="3851" w:name="_ETM_Q1_6387409"/>
      <w:bookmarkStart w:id="3852" w:name="_ETM_Q1_6389024"/>
      <w:bookmarkEnd w:id="3850"/>
      <w:bookmarkEnd w:id="3851"/>
      <w:bookmarkEnd w:id="3852"/>
    </w:p>
    <w:p w14:paraId="10AD7CD2" w14:textId="7E032D04" w:rsidR="00BC38A6" w:rsidRDefault="00BC38A6" w:rsidP="00BC38A6">
      <w:pPr>
        <w:pStyle w:val="a5"/>
        <w:keepNext/>
        <w:rPr>
          <w:rtl/>
        </w:rPr>
      </w:pPr>
      <w:bookmarkStart w:id="3853" w:name="ET_speaker_ענת_מימון_447"/>
      <w:r w:rsidRPr="00BC38A6">
        <w:rPr>
          <w:rStyle w:val="TagStyle"/>
          <w:rtl/>
        </w:rPr>
        <w:t xml:space="preserve"> &lt;&lt; דובר &gt;&gt; </w:t>
      </w:r>
      <w:r>
        <w:rPr>
          <w:rtl/>
        </w:rPr>
        <w:t>ענת מימון:</w:t>
      </w:r>
      <w:r w:rsidRPr="00BC38A6">
        <w:rPr>
          <w:rStyle w:val="TagStyle"/>
          <w:rtl/>
        </w:rPr>
        <w:t xml:space="preserve"> &lt;&lt; דובר &gt;&gt;</w:t>
      </w:r>
      <w:r w:rsidR="001A4D22">
        <w:rPr>
          <w:rtl/>
        </w:rPr>
        <w:t xml:space="preserve"> </w:t>
      </w:r>
      <w:r>
        <w:rPr>
          <w:rtl/>
        </w:rPr>
        <w:t xml:space="preserve"> </w:t>
      </w:r>
      <w:bookmarkEnd w:id="3853"/>
    </w:p>
    <w:p w14:paraId="68922F77" w14:textId="4B33D912" w:rsidR="00BC38A6" w:rsidRDefault="00BC38A6" w:rsidP="00BC38A6">
      <w:pPr>
        <w:pStyle w:val="KeepWithNext"/>
        <w:rPr>
          <w:rtl/>
          <w:lang w:eastAsia="he-IL"/>
        </w:rPr>
      </w:pPr>
    </w:p>
    <w:p w14:paraId="1F1B7683" w14:textId="1CCFECB4" w:rsidR="00BC38A6" w:rsidRDefault="00EB0190" w:rsidP="00BC38A6">
      <w:pPr>
        <w:rPr>
          <w:rtl/>
          <w:lang w:eastAsia="he-IL"/>
        </w:rPr>
      </w:pPr>
      <w:bookmarkStart w:id="3854" w:name="_ETM_Q1_6389313"/>
      <w:bookmarkStart w:id="3855" w:name="_ETM_Q1_6389330"/>
      <w:bookmarkEnd w:id="3854"/>
      <w:bookmarkEnd w:id="3855"/>
      <w:r>
        <w:rPr>
          <w:rFonts w:hint="cs"/>
          <w:rtl/>
          <w:lang w:eastAsia="he-IL"/>
        </w:rPr>
        <w:t xml:space="preserve">ההסתייגות </w:t>
      </w:r>
      <w:bookmarkStart w:id="3856" w:name="_ETM_Q1_6388936"/>
      <w:bookmarkEnd w:id="3856"/>
      <w:r>
        <w:rPr>
          <w:rFonts w:hint="cs"/>
          <w:rtl/>
          <w:lang w:eastAsia="he-IL"/>
        </w:rPr>
        <w:t xml:space="preserve">הראשונה דיברה על העיצום הכספי, על סכומי העיצומים, שלמעשה הייתה </w:t>
      </w:r>
      <w:bookmarkStart w:id="3857" w:name="_ETM_Q1_6397392"/>
      <w:bookmarkEnd w:id="3857"/>
      <w:r>
        <w:rPr>
          <w:rFonts w:hint="cs"/>
          <w:rtl/>
          <w:lang w:eastAsia="he-IL"/>
        </w:rPr>
        <w:t xml:space="preserve">הפחתה מדורגת, הגענו להפחתה של כמעט 50% בסכומי העיצומים. </w:t>
      </w:r>
      <w:bookmarkStart w:id="3858" w:name="_ETM_Q1_6404372"/>
      <w:bookmarkEnd w:id="3858"/>
      <w:r>
        <w:rPr>
          <w:rFonts w:hint="cs"/>
          <w:rtl/>
          <w:lang w:eastAsia="he-IL"/>
        </w:rPr>
        <w:t>הדבר השני שנכתב זה לעניין אישור מורשה נגישות, שזה בדיוק</w:t>
      </w:r>
      <w:bookmarkStart w:id="3859" w:name="_ETM_Q1_6410620"/>
      <w:bookmarkEnd w:id="3859"/>
      <w:r>
        <w:rPr>
          <w:rFonts w:hint="cs"/>
          <w:rtl/>
          <w:lang w:eastAsia="he-IL"/>
        </w:rPr>
        <w:t xml:space="preserve"> מה שדובר היום בישיבה. התקבלה ההגנה הזאת באישור מורשה נגישות. </w:t>
      </w:r>
      <w:bookmarkStart w:id="3860" w:name="_ETM_Q1_6412828"/>
      <w:bookmarkEnd w:id="3860"/>
    </w:p>
    <w:p w14:paraId="6FB866D7" w14:textId="77777777" w:rsidR="00EB0190" w:rsidRDefault="00EB0190" w:rsidP="00BC38A6">
      <w:pPr>
        <w:rPr>
          <w:rtl/>
          <w:lang w:eastAsia="he-IL"/>
        </w:rPr>
      </w:pPr>
      <w:bookmarkStart w:id="3861" w:name="_ETM_Q1_6412964"/>
      <w:bookmarkStart w:id="3862" w:name="_ETM_Q1_6413049"/>
      <w:bookmarkEnd w:id="3861"/>
      <w:bookmarkEnd w:id="3862"/>
    </w:p>
    <w:p w14:paraId="1E22F0DF" w14:textId="502AA147" w:rsidR="00EB0190" w:rsidRDefault="00EB0190" w:rsidP="00BC38A6">
      <w:pPr>
        <w:rPr>
          <w:rtl/>
          <w:lang w:eastAsia="he-IL"/>
        </w:rPr>
      </w:pPr>
      <w:bookmarkStart w:id="3863" w:name="_ETM_Q1_6413116"/>
      <w:bookmarkStart w:id="3864" w:name="_ETM_Q1_6413179"/>
      <w:bookmarkEnd w:id="3863"/>
      <w:bookmarkEnd w:id="3864"/>
      <w:r>
        <w:rPr>
          <w:rFonts w:hint="cs"/>
          <w:rtl/>
          <w:lang w:eastAsia="he-IL"/>
        </w:rPr>
        <w:t xml:space="preserve">לגבי ההפרה הנמשכת, יש פה בקשה לבטל את הסעיף של </w:t>
      </w:r>
      <w:bookmarkStart w:id="3865" w:name="_ETM_Q1_6419324"/>
      <w:bookmarkEnd w:id="3865"/>
      <w:r>
        <w:rPr>
          <w:rFonts w:hint="cs"/>
          <w:rtl/>
          <w:lang w:eastAsia="he-IL"/>
        </w:rPr>
        <w:t>הפרה נמשכת. כמו שנאמר, מדובר בסעיף שקיים באופן רוחבי בכל</w:t>
      </w:r>
      <w:bookmarkStart w:id="3866" w:name="_ETM_Q1_6422706"/>
      <w:bookmarkEnd w:id="3866"/>
      <w:r>
        <w:rPr>
          <w:rFonts w:hint="cs"/>
          <w:rtl/>
          <w:lang w:eastAsia="he-IL"/>
        </w:rPr>
        <w:t xml:space="preserve"> החוקים שיש בהם</w:t>
      </w:r>
      <w:r w:rsidR="001A4D22">
        <w:rPr>
          <w:rFonts w:hint="cs"/>
          <w:rtl/>
          <w:lang w:eastAsia="he-IL"/>
        </w:rPr>
        <w:t xml:space="preserve"> </w:t>
      </w:r>
      <w:r>
        <w:rPr>
          <w:rFonts w:hint="cs"/>
          <w:rtl/>
          <w:lang w:eastAsia="he-IL"/>
        </w:rPr>
        <w:t xml:space="preserve">עיצומים כספיים. מה שכן, נאמר פה </w:t>
      </w:r>
      <w:bookmarkStart w:id="3867" w:name="_ETM_Q1_6428074"/>
      <w:bookmarkEnd w:id="3867"/>
      <w:r>
        <w:rPr>
          <w:rFonts w:hint="cs"/>
          <w:rtl/>
          <w:lang w:eastAsia="he-IL"/>
        </w:rPr>
        <w:t xml:space="preserve">לגבי הפרה נמשכת, מן הסתם זה יופעל באופן סביר ויינתן </w:t>
      </w:r>
      <w:bookmarkStart w:id="3868" w:name="_ETM_Q1_6431872"/>
      <w:bookmarkEnd w:id="3868"/>
      <w:r>
        <w:rPr>
          <w:rFonts w:hint="cs"/>
          <w:rtl/>
          <w:lang w:eastAsia="he-IL"/>
        </w:rPr>
        <w:t>פרק זמן לעניין הטמעה של השינויים, הפרה חוזרת והפרה נמשכת.</w:t>
      </w:r>
    </w:p>
    <w:p w14:paraId="79E433D4" w14:textId="77777777" w:rsidR="00EB0190" w:rsidRDefault="00EB0190" w:rsidP="00BC38A6">
      <w:pPr>
        <w:rPr>
          <w:rtl/>
          <w:lang w:eastAsia="he-IL"/>
        </w:rPr>
      </w:pPr>
      <w:bookmarkStart w:id="3869" w:name="_ETM_Q1_6439944"/>
      <w:bookmarkStart w:id="3870" w:name="_ETM_Q1_6440011"/>
      <w:bookmarkEnd w:id="3869"/>
      <w:bookmarkEnd w:id="3870"/>
    </w:p>
    <w:p w14:paraId="42A53B36" w14:textId="11E67D7E" w:rsidR="00EB0190" w:rsidRDefault="00EB0190" w:rsidP="00BC38A6">
      <w:pPr>
        <w:rPr>
          <w:rtl/>
          <w:lang w:eastAsia="he-IL"/>
        </w:rPr>
      </w:pPr>
      <w:bookmarkStart w:id="3871" w:name="_ETM_Q1_6440104"/>
      <w:bookmarkStart w:id="3872" w:name="_ETM_Q1_6440158"/>
      <w:bookmarkEnd w:id="3871"/>
      <w:bookmarkEnd w:id="3872"/>
      <w:r>
        <w:rPr>
          <w:rFonts w:hint="cs"/>
          <w:rtl/>
          <w:lang w:eastAsia="he-IL"/>
        </w:rPr>
        <w:t xml:space="preserve">לגבי </w:t>
      </w:r>
      <w:bookmarkStart w:id="3873" w:name="_ETM_Q1_6440688"/>
      <w:bookmarkEnd w:id="3873"/>
      <w:r>
        <w:rPr>
          <w:rFonts w:hint="cs"/>
          <w:rtl/>
          <w:lang w:eastAsia="he-IL"/>
        </w:rPr>
        <w:t xml:space="preserve">איסור הפחתת סכומי העיצומים. בכל המקרה ההפחתה של העיצומים </w:t>
      </w:r>
      <w:bookmarkStart w:id="3874" w:name="_ETM_Q1_6441880"/>
      <w:bookmarkEnd w:id="3874"/>
      <w:r>
        <w:rPr>
          <w:rFonts w:hint="cs"/>
          <w:rtl/>
          <w:lang w:eastAsia="he-IL"/>
        </w:rPr>
        <w:t xml:space="preserve">הכספיים תהיה בתקנות. יהיו תקנות, שגם החוק הזה </w:t>
      </w:r>
      <w:bookmarkStart w:id="3875" w:name="_ETM_Q1_6451034"/>
      <w:bookmarkEnd w:id="3875"/>
      <w:r>
        <w:rPr>
          <w:rFonts w:hint="cs"/>
          <w:rtl/>
          <w:lang w:eastAsia="he-IL"/>
        </w:rPr>
        <w:t>ייכנס לתוקף רק כשיאושרו תקנות ההפחתה.</w:t>
      </w:r>
    </w:p>
    <w:p w14:paraId="3E68A3C6" w14:textId="4F5FA6BD" w:rsidR="00EB0190" w:rsidRDefault="00EB0190" w:rsidP="00BC38A6">
      <w:pPr>
        <w:rPr>
          <w:rtl/>
          <w:lang w:eastAsia="he-IL"/>
        </w:rPr>
      </w:pPr>
      <w:bookmarkStart w:id="3876" w:name="_ETM_Q1_6449670"/>
      <w:bookmarkStart w:id="3877" w:name="_ETM_Q1_6449759"/>
      <w:bookmarkStart w:id="3878" w:name="_ETM_Q1_6450310"/>
      <w:bookmarkEnd w:id="3876"/>
      <w:bookmarkEnd w:id="3877"/>
      <w:bookmarkEnd w:id="3878"/>
    </w:p>
    <w:p w14:paraId="238C8943" w14:textId="7837CE88" w:rsidR="00EB0190" w:rsidRDefault="00EB0190" w:rsidP="00EB0190">
      <w:pPr>
        <w:pStyle w:val="a5"/>
        <w:keepNext/>
        <w:rPr>
          <w:rtl/>
        </w:rPr>
      </w:pPr>
      <w:bookmarkStart w:id="3879" w:name="ET_speaker_6241_448"/>
      <w:r w:rsidRPr="00EB0190">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EB0190">
        <w:rPr>
          <w:rStyle w:val="TagStyle"/>
          <w:rtl/>
        </w:rPr>
        <w:t xml:space="preserve"> &lt;&lt; דובר &gt;&gt;</w:t>
      </w:r>
      <w:r w:rsidR="001A4D22">
        <w:rPr>
          <w:rtl/>
        </w:rPr>
        <w:t xml:space="preserve"> </w:t>
      </w:r>
      <w:r>
        <w:rPr>
          <w:rtl/>
        </w:rPr>
        <w:t xml:space="preserve"> </w:t>
      </w:r>
      <w:bookmarkEnd w:id="3879"/>
    </w:p>
    <w:p w14:paraId="2E167ED5" w14:textId="300C878C" w:rsidR="00EB0190" w:rsidRDefault="00EB0190" w:rsidP="00EB0190">
      <w:pPr>
        <w:pStyle w:val="KeepWithNext"/>
        <w:rPr>
          <w:rtl/>
          <w:lang w:eastAsia="he-IL"/>
        </w:rPr>
      </w:pPr>
    </w:p>
    <w:p w14:paraId="6BB8DB5A" w14:textId="5FEDC7C4" w:rsidR="00EB0190" w:rsidRDefault="00EB0190" w:rsidP="00EB0190">
      <w:pPr>
        <w:rPr>
          <w:rtl/>
          <w:lang w:eastAsia="he-IL"/>
        </w:rPr>
      </w:pPr>
      <w:bookmarkStart w:id="3880" w:name="_ETM_Q1_6450614"/>
      <w:bookmarkStart w:id="3881" w:name="_ETM_Q1_6450630"/>
      <w:bookmarkEnd w:id="3880"/>
      <w:bookmarkEnd w:id="3881"/>
      <w:r>
        <w:rPr>
          <w:rFonts w:hint="cs"/>
          <w:rtl/>
          <w:lang w:eastAsia="he-IL"/>
        </w:rPr>
        <w:t xml:space="preserve">ואיפה מאשרים </w:t>
      </w:r>
      <w:bookmarkStart w:id="3882" w:name="_ETM_Q1_6452110"/>
      <w:bookmarkEnd w:id="3882"/>
      <w:r>
        <w:rPr>
          <w:rFonts w:hint="cs"/>
          <w:rtl/>
          <w:lang w:eastAsia="he-IL"/>
        </w:rPr>
        <w:t xml:space="preserve">את התקנות? </w:t>
      </w:r>
    </w:p>
    <w:p w14:paraId="18A0ED66" w14:textId="70C01A19" w:rsidR="00EB0190" w:rsidRDefault="00EB0190" w:rsidP="00EB0190">
      <w:pPr>
        <w:rPr>
          <w:rtl/>
          <w:lang w:eastAsia="he-IL"/>
        </w:rPr>
      </w:pPr>
      <w:bookmarkStart w:id="3883" w:name="_ETM_Q1_6453518"/>
      <w:bookmarkStart w:id="3884" w:name="_ETM_Q1_6453581"/>
      <w:bookmarkStart w:id="3885" w:name="_ETM_Q1_6451724"/>
      <w:bookmarkEnd w:id="3883"/>
      <w:bookmarkEnd w:id="3884"/>
      <w:bookmarkEnd w:id="3885"/>
    </w:p>
    <w:p w14:paraId="14B62C31" w14:textId="2FA5FAA1" w:rsidR="00EB0190" w:rsidRDefault="00EB0190" w:rsidP="00EB0190">
      <w:pPr>
        <w:pStyle w:val="af8"/>
        <w:keepNext/>
        <w:rPr>
          <w:rtl/>
        </w:rPr>
      </w:pPr>
      <w:bookmarkStart w:id="3886" w:name="ET_yor_6158_449"/>
      <w:r w:rsidRPr="00EB0190">
        <w:rPr>
          <w:rStyle w:val="TagStyle"/>
          <w:rtl/>
        </w:rPr>
        <w:t xml:space="preserve"> &lt;&lt; יור &gt;&gt; </w:t>
      </w:r>
      <w:r>
        <w:rPr>
          <w:rtl/>
        </w:rPr>
        <w:t>היו"ר אפרת רייטן מרום:</w:t>
      </w:r>
      <w:r w:rsidRPr="00EB0190">
        <w:rPr>
          <w:rStyle w:val="TagStyle"/>
          <w:rtl/>
        </w:rPr>
        <w:t xml:space="preserve"> &lt;&lt; יור &gt;&gt;</w:t>
      </w:r>
      <w:r w:rsidR="001A4D22">
        <w:rPr>
          <w:rtl/>
        </w:rPr>
        <w:t xml:space="preserve"> </w:t>
      </w:r>
      <w:r>
        <w:rPr>
          <w:rtl/>
        </w:rPr>
        <w:t xml:space="preserve"> </w:t>
      </w:r>
      <w:bookmarkEnd w:id="3886"/>
    </w:p>
    <w:p w14:paraId="53179912" w14:textId="4B583143" w:rsidR="00EB0190" w:rsidRDefault="00EB0190" w:rsidP="00EB0190">
      <w:pPr>
        <w:pStyle w:val="KeepWithNext"/>
        <w:rPr>
          <w:rtl/>
          <w:lang w:eastAsia="he-IL"/>
        </w:rPr>
      </w:pPr>
    </w:p>
    <w:p w14:paraId="1166BC7F" w14:textId="15896533" w:rsidR="00EB0190" w:rsidRDefault="00EB0190" w:rsidP="00EB0190">
      <w:pPr>
        <w:rPr>
          <w:rtl/>
          <w:lang w:eastAsia="he-IL"/>
        </w:rPr>
      </w:pPr>
      <w:bookmarkStart w:id="3887" w:name="_ETM_Q1_6452010"/>
      <w:bookmarkStart w:id="3888" w:name="_ETM_Q1_6452025"/>
      <w:bookmarkEnd w:id="3887"/>
      <w:bookmarkEnd w:id="3888"/>
      <w:r>
        <w:rPr>
          <w:rFonts w:hint="cs"/>
          <w:rtl/>
          <w:lang w:eastAsia="he-IL"/>
        </w:rPr>
        <w:t xml:space="preserve">אצלנו בוועדה. אנחנו נזמין אותך באופן אישי להשתתף </w:t>
      </w:r>
      <w:bookmarkStart w:id="3889" w:name="_ETM_Q1_6455622"/>
      <w:bookmarkEnd w:id="3889"/>
      <w:r>
        <w:rPr>
          <w:rFonts w:hint="cs"/>
          <w:rtl/>
          <w:lang w:eastAsia="he-IL"/>
        </w:rPr>
        <w:t xml:space="preserve">בדיון. </w:t>
      </w:r>
    </w:p>
    <w:p w14:paraId="4F225CD4" w14:textId="74501ABD" w:rsidR="00EB0190" w:rsidRDefault="00EB0190" w:rsidP="00EB0190">
      <w:pPr>
        <w:rPr>
          <w:rtl/>
          <w:lang w:eastAsia="he-IL"/>
        </w:rPr>
      </w:pPr>
      <w:bookmarkStart w:id="3890" w:name="_ETM_Q1_6457686"/>
      <w:bookmarkStart w:id="3891" w:name="_ETM_Q1_6457744"/>
      <w:bookmarkStart w:id="3892" w:name="_ETM_Q1_6454850"/>
      <w:bookmarkEnd w:id="3890"/>
      <w:bookmarkEnd w:id="3891"/>
      <w:bookmarkEnd w:id="3892"/>
    </w:p>
    <w:p w14:paraId="401EA9D0" w14:textId="6C9EAEA9" w:rsidR="00EB0190" w:rsidRDefault="00EB0190" w:rsidP="00EB0190">
      <w:pPr>
        <w:pStyle w:val="a5"/>
        <w:keepNext/>
        <w:rPr>
          <w:rtl/>
        </w:rPr>
      </w:pPr>
      <w:bookmarkStart w:id="3893" w:name="ET_speaker_ענת_מימון_450"/>
      <w:r w:rsidRPr="00EB0190">
        <w:rPr>
          <w:rStyle w:val="TagStyle"/>
          <w:rtl/>
        </w:rPr>
        <w:t xml:space="preserve"> &lt;&lt; דובר &gt;&gt; </w:t>
      </w:r>
      <w:r>
        <w:rPr>
          <w:rtl/>
        </w:rPr>
        <w:t>ענת מימון:</w:t>
      </w:r>
      <w:r w:rsidRPr="00EB0190">
        <w:rPr>
          <w:rStyle w:val="TagStyle"/>
          <w:rtl/>
        </w:rPr>
        <w:t xml:space="preserve"> &lt;&lt; דובר &gt;&gt;</w:t>
      </w:r>
      <w:r w:rsidR="001A4D22">
        <w:rPr>
          <w:rtl/>
        </w:rPr>
        <w:t xml:space="preserve"> </w:t>
      </w:r>
      <w:r>
        <w:rPr>
          <w:rtl/>
        </w:rPr>
        <w:t xml:space="preserve"> </w:t>
      </w:r>
      <w:bookmarkEnd w:id="3893"/>
    </w:p>
    <w:p w14:paraId="35784F9B" w14:textId="6392C5DF" w:rsidR="00EB0190" w:rsidRDefault="00EB0190" w:rsidP="00EB0190">
      <w:pPr>
        <w:pStyle w:val="KeepWithNext"/>
        <w:rPr>
          <w:rtl/>
          <w:lang w:eastAsia="he-IL"/>
        </w:rPr>
      </w:pPr>
    </w:p>
    <w:p w14:paraId="10BDF0AE" w14:textId="67A578D1" w:rsidR="00EB0190" w:rsidRPr="00EB0190" w:rsidRDefault="00EB0190" w:rsidP="00EB0190">
      <w:pPr>
        <w:rPr>
          <w:rtl/>
          <w:lang w:eastAsia="he-IL"/>
        </w:rPr>
      </w:pPr>
      <w:bookmarkStart w:id="3894" w:name="_ETM_Q1_6455115"/>
      <w:bookmarkStart w:id="3895" w:name="_ETM_Q1_6455130"/>
      <w:bookmarkEnd w:id="3894"/>
      <w:bookmarkEnd w:id="3895"/>
      <w:r>
        <w:rPr>
          <w:rFonts w:hint="cs"/>
          <w:rtl/>
          <w:lang w:eastAsia="he-IL"/>
        </w:rPr>
        <w:t xml:space="preserve">כלומר ללא התקנות שיאפשרו הפחתה של סכומי העיצומים החוק </w:t>
      </w:r>
      <w:bookmarkStart w:id="3896" w:name="_ETM_Q1_6457580"/>
      <w:bookmarkEnd w:id="3896"/>
      <w:r>
        <w:rPr>
          <w:rFonts w:hint="cs"/>
          <w:rtl/>
          <w:lang w:eastAsia="he-IL"/>
        </w:rPr>
        <w:t>לא ייכנס לתוקף.</w:t>
      </w:r>
      <w:r w:rsidR="001A4D22">
        <w:rPr>
          <w:rFonts w:hint="cs"/>
          <w:rtl/>
          <w:lang w:eastAsia="he-IL"/>
        </w:rPr>
        <w:t xml:space="preserve"> </w:t>
      </w:r>
    </w:p>
    <w:p w14:paraId="3BDCE1F2" w14:textId="23D4CFF7" w:rsidR="00EB0190" w:rsidRDefault="00EB0190" w:rsidP="00EB0190">
      <w:pPr>
        <w:rPr>
          <w:rtl/>
          <w:lang w:eastAsia="he-IL"/>
        </w:rPr>
      </w:pPr>
      <w:bookmarkStart w:id="3897" w:name="_ETM_Q1_6453460"/>
      <w:bookmarkStart w:id="3898" w:name="_ETM_Q1_6453521"/>
      <w:bookmarkStart w:id="3899" w:name="_ETM_Q1_6459338"/>
      <w:bookmarkEnd w:id="3897"/>
      <w:bookmarkEnd w:id="3898"/>
      <w:bookmarkEnd w:id="3899"/>
    </w:p>
    <w:p w14:paraId="363B0269" w14:textId="1B7FA35A" w:rsidR="00EB0190" w:rsidRDefault="00EB0190" w:rsidP="00EB0190">
      <w:pPr>
        <w:pStyle w:val="af8"/>
        <w:keepNext/>
        <w:rPr>
          <w:rtl/>
        </w:rPr>
      </w:pPr>
      <w:bookmarkStart w:id="3900" w:name="ET_yor_6158_451"/>
      <w:r w:rsidRPr="00EB0190">
        <w:rPr>
          <w:rStyle w:val="TagStyle"/>
          <w:rtl/>
        </w:rPr>
        <w:t xml:space="preserve"> &lt;&lt; יור &gt;&gt; </w:t>
      </w:r>
      <w:r>
        <w:rPr>
          <w:rtl/>
        </w:rPr>
        <w:t>היו"ר אפרת רייטן מרום:</w:t>
      </w:r>
      <w:r w:rsidRPr="00EB0190">
        <w:rPr>
          <w:rStyle w:val="TagStyle"/>
          <w:rtl/>
        </w:rPr>
        <w:t xml:space="preserve"> &lt;&lt; יור &gt;&gt;</w:t>
      </w:r>
      <w:r w:rsidR="001A4D22">
        <w:rPr>
          <w:rtl/>
        </w:rPr>
        <w:t xml:space="preserve"> </w:t>
      </w:r>
      <w:r>
        <w:rPr>
          <w:rtl/>
        </w:rPr>
        <w:t xml:space="preserve"> </w:t>
      </w:r>
      <w:bookmarkEnd w:id="3900"/>
    </w:p>
    <w:p w14:paraId="674C261C" w14:textId="6F5EF68E" w:rsidR="00EB0190" w:rsidRDefault="00EB0190" w:rsidP="00EB0190">
      <w:pPr>
        <w:pStyle w:val="KeepWithNext"/>
        <w:rPr>
          <w:rtl/>
          <w:lang w:eastAsia="he-IL"/>
        </w:rPr>
      </w:pPr>
    </w:p>
    <w:p w14:paraId="2925A57E" w14:textId="54CDE156" w:rsidR="00EB0190" w:rsidRDefault="00EB0190" w:rsidP="00EB0190">
      <w:pPr>
        <w:rPr>
          <w:rtl/>
          <w:lang w:eastAsia="he-IL"/>
        </w:rPr>
      </w:pPr>
      <w:bookmarkStart w:id="3901" w:name="_ETM_Q1_6459615"/>
      <w:bookmarkStart w:id="3902" w:name="_ETM_Q1_6459631"/>
      <w:bookmarkEnd w:id="3901"/>
      <w:bookmarkEnd w:id="3902"/>
      <w:r>
        <w:rPr>
          <w:rFonts w:hint="cs"/>
          <w:rtl/>
          <w:lang w:eastAsia="he-IL"/>
        </w:rPr>
        <w:t xml:space="preserve">לא ייכנס, זה תלוי אחד </w:t>
      </w:r>
      <w:bookmarkStart w:id="3903" w:name="_ETM_Q1_6462042"/>
      <w:bookmarkEnd w:id="3903"/>
      <w:r>
        <w:rPr>
          <w:rFonts w:hint="cs"/>
          <w:rtl/>
          <w:lang w:eastAsia="he-IL"/>
        </w:rPr>
        <w:t>בשני.</w:t>
      </w:r>
    </w:p>
    <w:p w14:paraId="66062996" w14:textId="15764DF0" w:rsidR="00EB0190" w:rsidRDefault="00EB0190" w:rsidP="00EB0190">
      <w:pPr>
        <w:rPr>
          <w:rtl/>
          <w:lang w:eastAsia="he-IL"/>
        </w:rPr>
      </w:pPr>
      <w:bookmarkStart w:id="3904" w:name="_ETM_Q1_6462954"/>
      <w:bookmarkStart w:id="3905" w:name="_ETM_Q1_6463018"/>
      <w:bookmarkStart w:id="3906" w:name="_ETM_Q1_6465066"/>
      <w:bookmarkEnd w:id="3904"/>
      <w:bookmarkEnd w:id="3905"/>
      <w:bookmarkEnd w:id="3906"/>
    </w:p>
    <w:p w14:paraId="7698BFFC" w14:textId="47952586" w:rsidR="00EB0190" w:rsidRDefault="00EB0190" w:rsidP="00EB0190">
      <w:pPr>
        <w:pStyle w:val="a5"/>
        <w:keepNext/>
        <w:rPr>
          <w:rtl/>
        </w:rPr>
      </w:pPr>
      <w:bookmarkStart w:id="3907" w:name="ET_speaker_קריאה_452"/>
      <w:r w:rsidRPr="00EB0190">
        <w:rPr>
          <w:rStyle w:val="TagStyle"/>
          <w:rtl/>
        </w:rPr>
        <w:t xml:space="preserve"> &lt;&lt; דובר &gt;&gt; </w:t>
      </w:r>
      <w:r>
        <w:rPr>
          <w:rtl/>
        </w:rPr>
        <w:t>קריאה:</w:t>
      </w:r>
      <w:r w:rsidRPr="00EB0190">
        <w:rPr>
          <w:rStyle w:val="TagStyle"/>
          <w:rtl/>
        </w:rPr>
        <w:t xml:space="preserve"> &lt;&lt; דובר &gt;&gt;</w:t>
      </w:r>
      <w:r w:rsidR="001A4D22">
        <w:rPr>
          <w:rtl/>
        </w:rPr>
        <w:t xml:space="preserve"> </w:t>
      </w:r>
      <w:r>
        <w:rPr>
          <w:rtl/>
        </w:rPr>
        <w:t xml:space="preserve"> </w:t>
      </w:r>
      <w:bookmarkEnd w:id="3907"/>
    </w:p>
    <w:p w14:paraId="4C2D3164" w14:textId="7CCCAE2E" w:rsidR="00EB0190" w:rsidRDefault="00EB0190" w:rsidP="00EB0190">
      <w:pPr>
        <w:pStyle w:val="KeepWithNext"/>
        <w:rPr>
          <w:rtl/>
          <w:lang w:eastAsia="he-IL"/>
        </w:rPr>
      </w:pPr>
    </w:p>
    <w:p w14:paraId="53430748" w14:textId="16E15344" w:rsidR="00EB0190" w:rsidRDefault="00EB0190" w:rsidP="00EB0190">
      <w:pPr>
        <w:rPr>
          <w:rtl/>
          <w:lang w:eastAsia="he-IL"/>
        </w:rPr>
      </w:pPr>
      <w:bookmarkStart w:id="3908" w:name="_ETM_Q1_6465352"/>
      <w:bookmarkStart w:id="3909" w:name="_ETM_Q1_6465368"/>
      <w:bookmarkEnd w:id="3908"/>
      <w:bookmarkEnd w:id="3909"/>
      <w:r>
        <w:rPr>
          <w:rFonts w:hint="cs"/>
          <w:rtl/>
          <w:lang w:eastAsia="he-IL"/>
        </w:rPr>
        <w:t xml:space="preserve">צריך להכניס את זה לנוסח. </w:t>
      </w:r>
    </w:p>
    <w:p w14:paraId="7BC95EE6" w14:textId="774A9F7A" w:rsidR="00EB0190" w:rsidRDefault="00EB0190" w:rsidP="00EB0190">
      <w:pPr>
        <w:rPr>
          <w:rtl/>
          <w:lang w:eastAsia="he-IL"/>
        </w:rPr>
      </w:pPr>
      <w:bookmarkStart w:id="3910" w:name="_ETM_Q1_6468138"/>
      <w:bookmarkStart w:id="3911" w:name="_ETM_Q1_6468203"/>
      <w:bookmarkStart w:id="3912" w:name="_ETM_Q1_6470794"/>
      <w:bookmarkEnd w:id="3910"/>
      <w:bookmarkEnd w:id="3911"/>
      <w:bookmarkEnd w:id="3912"/>
    </w:p>
    <w:p w14:paraId="04D50A54" w14:textId="4740472F" w:rsidR="00EB0190" w:rsidRDefault="00EB0190" w:rsidP="00EB0190">
      <w:pPr>
        <w:pStyle w:val="af8"/>
        <w:keepNext/>
        <w:rPr>
          <w:rtl/>
        </w:rPr>
      </w:pPr>
      <w:bookmarkStart w:id="3913" w:name="ET_yor_6158_453"/>
      <w:r w:rsidRPr="00EB0190">
        <w:rPr>
          <w:rStyle w:val="TagStyle"/>
          <w:rtl/>
        </w:rPr>
        <w:t xml:space="preserve"> &lt;&lt; יור &gt;&gt; </w:t>
      </w:r>
      <w:r>
        <w:rPr>
          <w:rtl/>
        </w:rPr>
        <w:t>היו"ר אפרת רייטן מרום:</w:t>
      </w:r>
      <w:r w:rsidRPr="00EB0190">
        <w:rPr>
          <w:rStyle w:val="TagStyle"/>
          <w:rtl/>
        </w:rPr>
        <w:t xml:space="preserve"> &lt;&lt; יור &gt;&gt;</w:t>
      </w:r>
      <w:r w:rsidR="001A4D22">
        <w:rPr>
          <w:rtl/>
        </w:rPr>
        <w:t xml:space="preserve"> </w:t>
      </w:r>
      <w:r>
        <w:rPr>
          <w:rtl/>
        </w:rPr>
        <w:t xml:space="preserve"> </w:t>
      </w:r>
      <w:bookmarkEnd w:id="3913"/>
    </w:p>
    <w:p w14:paraId="567A9BE7" w14:textId="38BBC975" w:rsidR="00EB0190" w:rsidRDefault="00EB0190" w:rsidP="00EB0190">
      <w:pPr>
        <w:pStyle w:val="KeepWithNext"/>
        <w:rPr>
          <w:rtl/>
          <w:lang w:eastAsia="he-IL"/>
        </w:rPr>
      </w:pPr>
    </w:p>
    <w:p w14:paraId="172C4D7F" w14:textId="05C0F4B1" w:rsidR="00EB0190" w:rsidRDefault="00EB0190" w:rsidP="00EB0190">
      <w:pPr>
        <w:rPr>
          <w:rtl/>
          <w:lang w:eastAsia="he-IL"/>
        </w:rPr>
      </w:pPr>
      <w:bookmarkStart w:id="3914" w:name="_ETM_Q1_6471077"/>
      <w:bookmarkStart w:id="3915" w:name="_ETM_Q1_6471093"/>
      <w:bookmarkEnd w:id="3914"/>
      <w:bookmarkEnd w:id="3915"/>
      <w:r>
        <w:rPr>
          <w:rFonts w:hint="cs"/>
          <w:rtl/>
          <w:lang w:eastAsia="he-IL"/>
        </w:rPr>
        <w:t xml:space="preserve">נכניס לנוסח. </w:t>
      </w:r>
    </w:p>
    <w:p w14:paraId="715C16C0" w14:textId="74E1AA8C" w:rsidR="00EB0190" w:rsidRDefault="00EB0190" w:rsidP="00EB0190">
      <w:pPr>
        <w:rPr>
          <w:rtl/>
          <w:lang w:eastAsia="he-IL"/>
        </w:rPr>
      </w:pPr>
      <w:bookmarkStart w:id="3916" w:name="_ETM_Q1_6473602"/>
      <w:bookmarkStart w:id="3917" w:name="_ETM_Q1_6473657"/>
      <w:bookmarkStart w:id="3918" w:name="_ETM_Q1_6475258"/>
      <w:bookmarkEnd w:id="3916"/>
      <w:bookmarkEnd w:id="3917"/>
      <w:bookmarkEnd w:id="3918"/>
    </w:p>
    <w:p w14:paraId="1058C528" w14:textId="43865CCB" w:rsidR="00EB0190" w:rsidRDefault="00EB0190" w:rsidP="00EB0190">
      <w:pPr>
        <w:pStyle w:val="a5"/>
        <w:keepNext/>
        <w:rPr>
          <w:rtl/>
        </w:rPr>
      </w:pPr>
      <w:bookmarkStart w:id="3919" w:name="ET_speaker_ענת_מימון_454"/>
      <w:r w:rsidRPr="00EB0190">
        <w:rPr>
          <w:rStyle w:val="TagStyle"/>
          <w:rtl/>
        </w:rPr>
        <w:t xml:space="preserve"> &lt;&lt; דובר &gt;&gt; </w:t>
      </w:r>
      <w:r>
        <w:rPr>
          <w:rtl/>
        </w:rPr>
        <w:t>ענת מימון:</w:t>
      </w:r>
      <w:r w:rsidRPr="00EB0190">
        <w:rPr>
          <w:rStyle w:val="TagStyle"/>
          <w:rtl/>
        </w:rPr>
        <w:t xml:space="preserve"> &lt;&lt; דובר &gt;&gt;</w:t>
      </w:r>
      <w:r w:rsidR="001A4D22">
        <w:rPr>
          <w:rtl/>
        </w:rPr>
        <w:t xml:space="preserve"> </w:t>
      </w:r>
      <w:r>
        <w:rPr>
          <w:rtl/>
        </w:rPr>
        <w:t xml:space="preserve"> </w:t>
      </w:r>
      <w:bookmarkEnd w:id="3919"/>
    </w:p>
    <w:p w14:paraId="0E7B4EA2" w14:textId="2B845F8A" w:rsidR="00EB0190" w:rsidRDefault="00EB0190" w:rsidP="00EB0190">
      <w:pPr>
        <w:pStyle w:val="KeepWithNext"/>
        <w:rPr>
          <w:rtl/>
          <w:lang w:eastAsia="he-IL"/>
        </w:rPr>
      </w:pPr>
    </w:p>
    <w:p w14:paraId="1051FDF0" w14:textId="1C63D761" w:rsidR="00EB0190" w:rsidRDefault="00EB0190" w:rsidP="00EB0190">
      <w:pPr>
        <w:rPr>
          <w:rtl/>
          <w:lang w:eastAsia="he-IL"/>
        </w:rPr>
      </w:pPr>
      <w:bookmarkStart w:id="3920" w:name="_ETM_Q1_6475570"/>
      <w:bookmarkStart w:id="3921" w:name="_ETM_Q1_6475586"/>
      <w:bookmarkEnd w:id="3920"/>
      <w:bookmarkEnd w:id="3921"/>
      <w:r>
        <w:rPr>
          <w:rFonts w:hint="cs"/>
          <w:rtl/>
          <w:lang w:eastAsia="he-IL"/>
        </w:rPr>
        <w:t xml:space="preserve">לגבי ייצוג הולם </w:t>
      </w:r>
      <w:bookmarkStart w:id="3922" w:name="_ETM_Q1_6472146"/>
      <w:bookmarkEnd w:id="3922"/>
      <w:r>
        <w:rPr>
          <w:rFonts w:hint="cs"/>
          <w:rtl/>
          <w:lang w:eastAsia="he-IL"/>
        </w:rPr>
        <w:t xml:space="preserve">בעסק מעל 25 עובדים, זה לא משהו שהתקבל. אני רק </w:t>
      </w:r>
      <w:bookmarkStart w:id="3923" w:name="_ETM_Q1_6480890"/>
      <w:bookmarkEnd w:id="3923"/>
      <w:r>
        <w:rPr>
          <w:rFonts w:hint="cs"/>
          <w:rtl/>
          <w:lang w:eastAsia="he-IL"/>
        </w:rPr>
        <w:t xml:space="preserve">רוצה להבין, הכוונה הייתה שאם עסק מעסיק רק מעל 500 </w:t>
      </w:r>
      <w:bookmarkStart w:id="3924" w:name="_ETM_Q1_6484270"/>
      <w:bookmarkEnd w:id="3924"/>
      <w:r>
        <w:rPr>
          <w:rFonts w:hint="cs"/>
          <w:rtl/>
          <w:lang w:eastAsia="he-IL"/>
        </w:rPr>
        <w:t xml:space="preserve">עובדים יוטל העיצום? לא כל כך הבנו את ההערה הזו </w:t>
      </w:r>
      <w:bookmarkStart w:id="3925" w:name="_ETM_Q1_6494642"/>
      <w:bookmarkEnd w:id="3925"/>
      <w:r>
        <w:rPr>
          <w:rFonts w:hint="cs"/>
          <w:rtl/>
          <w:lang w:eastAsia="he-IL"/>
        </w:rPr>
        <w:t xml:space="preserve">לגבי ייצוג הולם בעסק מעל 25 עובדים. </w:t>
      </w:r>
    </w:p>
    <w:p w14:paraId="2AA317EE" w14:textId="4DD9DE1A" w:rsidR="00EB0190" w:rsidRDefault="00EB0190" w:rsidP="00EB0190">
      <w:pPr>
        <w:rPr>
          <w:rtl/>
          <w:lang w:eastAsia="he-IL"/>
        </w:rPr>
      </w:pPr>
      <w:bookmarkStart w:id="3926" w:name="_ETM_Q1_6497382"/>
      <w:bookmarkStart w:id="3927" w:name="_ETM_Q1_6497447"/>
      <w:bookmarkStart w:id="3928" w:name="_ETM_Q1_6493022"/>
      <w:bookmarkEnd w:id="3926"/>
      <w:bookmarkEnd w:id="3927"/>
      <w:bookmarkEnd w:id="3928"/>
    </w:p>
    <w:p w14:paraId="3A2A60B7" w14:textId="3FEB4005" w:rsidR="00EB0190" w:rsidRDefault="00EB0190" w:rsidP="00EB0190">
      <w:pPr>
        <w:pStyle w:val="a5"/>
        <w:keepNext/>
        <w:rPr>
          <w:rtl/>
        </w:rPr>
      </w:pPr>
      <w:bookmarkStart w:id="3929" w:name="ET_speaker_6241_455"/>
      <w:r w:rsidRPr="00EB0190">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EB0190">
        <w:rPr>
          <w:rStyle w:val="TagStyle"/>
          <w:rtl/>
        </w:rPr>
        <w:t xml:space="preserve"> &lt;&lt; דובר &gt;&gt;</w:t>
      </w:r>
      <w:r w:rsidR="001A4D22">
        <w:rPr>
          <w:rtl/>
        </w:rPr>
        <w:t xml:space="preserve"> </w:t>
      </w:r>
      <w:r>
        <w:rPr>
          <w:rtl/>
        </w:rPr>
        <w:t xml:space="preserve"> </w:t>
      </w:r>
      <w:bookmarkEnd w:id="3929"/>
    </w:p>
    <w:p w14:paraId="47786852" w14:textId="7146EB67" w:rsidR="00EB0190" w:rsidRDefault="00EB0190" w:rsidP="00EB0190">
      <w:pPr>
        <w:pStyle w:val="KeepWithNext"/>
        <w:rPr>
          <w:rtl/>
          <w:lang w:eastAsia="he-IL"/>
        </w:rPr>
      </w:pPr>
    </w:p>
    <w:p w14:paraId="48C1B18C" w14:textId="082F6CC1" w:rsidR="00EB0190" w:rsidRDefault="00EB0190" w:rsidP="00EB0190">
      <w:pPr>
        <w:rPr>
          <w:rtl/>
          <w:lang w:eastAsia="he-IL"/>
        </w:rPr>
      </w:pPr>
      <w:bookmarkStart w:id="3930" w:name="_ETM_Q1_6493402"/>
      <w:bookmarkStart w:id="3931" w:name="_ETM_Q1_6493435"/>
      <w:bookmarkEnd w:id="3930"/>
      <w:bookmarkEnd w:id="3931"/>
      <w:r>
        <w:rPr>
          <w:rFonts w:hint="cs"/>
          <w:rtl/>
          <w:lang w:eastAsia="he-IL"/>
        </w:rPr>
        <w:t xml:space="preserve">אני לא רואה </w:t>
      </w:r>
      <w:bookmarkStart w:id="3932" w:name="_ETM_Q1_6494620"/>
      <w:bookmarkEnd w:id="3932"/>
      <w:r>
        <w:rPr>
          <w:rFonts w:hint="cs"/>
          <w:rtl/>
          <w:lang w:eastAsia="he-IL"/>
        </w:rPr>
        <w:t>את ההערות.</w:t>
      </w:r>
    </w:p>
    <w:p w14:paraId="45BE9DA7" w14:textId="3CB2DD25" w:rsidR="00EB0190" w:rsidRDefault="00EB0190" w:rsidP="00EB0190">
      <w:pPr>
        <w:rPr>
          <w:rtl/>
          <w:lang w:eastAsia="he-IL"/>
        </w:rPr>
      </w:pPr>
      <w:bookmarkStart w:id="3933" w:name="_ETM_Q1_6496526"/>
      <w:bookmarkStart w:id="3934" w:name="_ETM_Q1_6496590"/>
      <w:bookmarkStart w:id="3935" w:name="_ETM_Q1_6497950"/>
      <w:bookmarkEnd w:id="3933"/>
      <w:bookmarkEnd w:id="3934"/>
      <w:bookmarkEnd w:id="3935"/>
    </w:p>
    <w:p w14:paraId="34DAA73D" w14:textId="0FED48C9" w:rsidR="00EB0190" w:rsidRDefault="00EB0190" w:rsidP="00EB0190">
      <w:pPr>
        <w:pStyle w:val="a5"/>
        <w:keepNext/>
        <w:rPr>
          <w:rtl/>
        </w:rPr>
      </w:pPr>
      <w:bookmarkStart w:id="3936" w:name="ET_speaker_ענת_מימון_456"/>
      <w:r w:rsidRPr="00EB0190">
        <w:rPr>
          <w:rStyle w:val="TagStyle"/>
          <w:rtl/>
        </w:rPr>
        <w:t xml:space="preserve"> &lt;&lt; דובר &gt;&gt; </w:t>
      </w:r>
      <w:r>
        <w:rPr>
          <w:rtl/>
        </w:rPr>
        <w:t>ענת מימון:</w:t>
      </w:r>
      <w:r w:rsidRPr="00EB0190">
        <w:rPr>
          <w:rStyle w:val="TagStyle"/>
          <w:rtl/>
        </w:rPr>
        <w:t xml:space="preserve"> &lt;&lt; דובר &gt;&gt;</w:t>
      </w:r>
      <w:r w:rsidR="001A4D22">
        <w:rPr>
          <w:rtl/>
        </w:rPr>
        <w:t xml:space="preserve"> </w:t>
      </w:r>
      <w:r>
        <w:rPr>
          <w:rtl/>
        </w:rPr>
        <w:t xml:space="preserve"> </w:t>
      </w:r>
      <w:bookmarkEnd w:id="3936"/>
    </w:p>
    <w:p w14:paraId="03FA276E" w14:textId="2EC751F9" w:rsidR="00EB0190" w:rsidRDefault="00EB0190" w:rsidP="00EB0190">
      <w:pPr>
        <w:pStyle w:val="KeepWithNext"/>
        <w:rPr>
          <w:rtl/>
          <w:lang w:eastAsia="he-IL"/>
        </w:rPr>
      </w:pPr>
    </w:p>
    <w:p w14:paraId="2FA07AF9" w14:textId="6DA2C881" w:rsidR="00EB0190" w:rsidRDefault="00EB0190" w:rsidP="00EB0190">
      <w:pPr>
        <w:rPr>
          <w:rtl/>
          <w:lang w:eastAsia="he-IL"/>
        </w:rPr>
      </w:pPr>
      <w:bookmarkStart w:id="3937" w:name="_ETM_Q1_6498248"/>
      <w:bookmarkStart w:id="3938" w:name="_ETM_Q1_6498263"/>
      <w:bookmarkEnd w:id="3937"/>
      <w:bookmarkEnd w:id="3938"/>
      <w:r>
        <w:rPr>
          <w:rFonts w:hint="cs"/>
          <w:rtl/>
          <w:lang w:eastAsia="he-IL"/>
        </w:rPr>
        <w:t xml:space="preserve">אז אני אקריא? לא </w:t>
      </w:r>
      <w:bookmarkStart w:id="3939" w:name="_ETM_Q1_6500418"/>
      <w:bookmarkEnd w:id="3939"/>
      <w:r>
        <w:rPr>
          <w:rFonts w:hint="cs"/>
          <w:rtl/>
          <w:lang w:eastAsia="he-IL"/>
        </w:rPr>
        <w:t xml:space="preserve">תימסר הודעה על כוונה להשית עיצום כספי על </w:t>
      </w:r>
      <w:bookmarkStart w:id="3940" w:name="_ETM_Q1_6502244"/>
      <w:bookmarkEnd w:id="3940"/>
      <w:r>
        <w:rPr>
          <w:rFonts w:hint="cs"/>
          <w:rtl/>
          <w:lang w:eastAsia="he-IL"/>
        </w:rPr>
        <w:t xml:space="preserve">עסק פרטי ולא יוטל עיצום בשל הפרת חובת ייצוג הולם </w:t>
      </w:r>
      <w:bookmarkStart w:id="3941" w:name="_ETM_Q1_6503952"/>
      <w:bookmarkEnd w:id="3941"/>
      <w:r>
        <w:rPr>
          <w:rFonts w:hint="cs"/>
          <w:rtl/>
          <w:lang w:eastAsia="he-IL"/>
        </w:rPr>
        <w:t xml:space="preserve">אלא אם כן העסק מעסיק מעל 500 עובדים. כלומר עסק </w:t>
      </w:r>
      <w:bookmarkStart w:id="3942" w:name="_ETM_Q1_6511912"/>
      <w:bookmarkEnd w:id="3942"/>
      <w:r>
        <w:rPr>
          <w:rFonts w:hint="cs"/>
          <w:rtl/>
          <w:lang w:eastAsia="he-IL"/>
        </w:rPr>
        <w:t xml:space="preserve">פרטי, רק מעל 500 עובדים יהיה חשוף לעיצום כספי? זו </w:t>
      </w:r>
      <w:bookmarkStart w:id="3943" w:name="_ETM_Q1_6514926"/>
      <w:bookmarkEnd w:id="3943"/>
      <w:r>
        <w:rPr>
          <w:rFonts w:hint="cs"/>
          <w:rtl/>
          <w:lang w:eastAsia="he-IL"/>
        </w:rPr>
        <w:t>הכוונה?</w:t>
      </w:r>
    </w:p>
    <w:p w14:paraId="74DC396E" w14:textId="3F942F84" w:rsidR="00EB0190" w:rsidRDefault="00EB0190" w:rsidP="00EB0190">
      <w:pPr>
        <w:rPr>
          <w:rtl/>
          <w:lang w:eastAsia="he-IL"/>
        </w:rPr>
      </w:pPr>
      <w:bookmarkStart w:id="3944" w:name="_ETM_Q1_6510900"/>
      <w:bookmarkStart w:id="3945" w:name="_ETM_Q1_6510964"/>
      <w:bookmarkStart w:id="3946" w:name="_ETM_Q1_6513180"/>
      <w:bookmarkEnd w:id="3944"/>
      <w:bookmarkEnd w:id="3945"/>
      <w:bookmarkEnd w:id="3946"/>
    </w:p>
    <w:p w14:paraId="32EFACDA" w14:textId="3F2CAAD5" w:rsidR="00EB0190" w:rsidRDefault="00EB0190" w:rsidP="00EB0190">
      <w:pPr>
        <w:pStyle w:val="afb"/>
        <w:keepNext/>
        <w:rPr>
          <w:rtl/>
          <w:lang w:eastAsia="he-IL"/>
        </w:rPr>
      </w:pPr>
      <w:bookmarkStart w:id="3947" w:name="ET_guest_הדס_אגמון_457"/>
      <w:r w:rsidRPr="00EB0190">
        <w:rPr>
          <w:rStyle w:val="TagStyle"/>
          <w:rtl/>
        </w:rPr>
        <w:t xml:space="preserve"> &lt;&lt; אורח &gt;&gt; </w:t>
      </w:r>
      <w:r>
        <w:rPr>
          <w:rtl/>
          <w:lang w:eastAsia="he-IL"/>
        </w:rPr>
        <w:t>הדס אגמון:</w:t>
      </w:r>
      <w:r w:rsidRPr="00EB0190">
        <w:rPr>
          <w:rStyle w:val="TagStyle"/>
          <w:rtl/>
        </w:rPr>
        <w:t xml:space="preserve"> &lt;&lt; אורח &gt;&gt;</w:t>
      </w:r>
      <w:r w:rsidR="001A4D22">
        <w:rPr>
          <w:rtl/>
          <w:lang w:eastAsia="he-IL"/>
        </w:rPr>
        <w:t xml:space="preserve"> </w:t>
      </w:r>
      <w:r>
        <w:rPr>
          <w:rtl/>
          <w:lang w:eastAsia="he-IL"/>
        </w:rPr>
        <w:t xml:space="preserve"> </w:t>
      </w:r>
      <w:bookmarkEnd w:id="3947"/>
    </w:p>
    <w:p w14:paraId="30984BB5" w14:textId="5D9D2ACE" w:rsidR="00EB0190" w:rsidRDefault="00EB0190" w:rsidP="00EB0190">
      <w:pPr>
        <w:pStyle w:val="KeepWithNext"/>
        <w:rPr>
          <w:rtl/>
          <w:lang w:eastAsia="he-IL"/>
        </w:rPr>
      </w:pPr>
    </w:p>
    <w:p w14:paraId="718008AF" w14:textId="2BB58DF9" w:rsidR="00EB0190" w:rsidRDefault="00EB0190" w:rsidP="00EB0190">
      <w:pPr>
        <w:rPr>
          <w:rtl/>
          <w:lang w:eastAsia="he-IL"/>
        </w:rPr>
      </w:pPr>
      <w:bookmarkStart w:id="3948" w:name="_ETM_Q1_6513472"/>
      <w:bookmarkStart w:id="3949" w:name="_ETM_Q1_6513488"/>
      <w:bookmarkEnd w:id="3948"/>
      <w:bookmarkEnd w:id="3949"/>
      <w:r>
        <w:rPr>
          <w:rFonts w:hint="cs"/>
          <w:rtl/>
          <w:lang w:eastAsia="he-IL"/>
        </w:rPr>
        <w:t xml:space="preserve">החובה הזאת לא חלה על מעסיקים פרטיים מלכתחילה. החובה של </w:t>
      </w:r>
      <w:bookmarkStart w:id="3950" w:name="_ETM_Q1_6520916"/>
      <w:bookmarkEnd w:id="3950"/>
      <w:r>
        <w:rPr>
          <w:rFonts w:hint="cs"/>
          <w:rtl/>
          <w:lang w:eastAsia="he-IL"/>
        </w:rPr>
        <w:t xml:space="preserve">ייצוג </w:t>
      </w:r>
      <w:proofErr w:type="spellStart"/>
      <w:r>
        <w:rPr>
          <w:rFonts w:hint="cs"/>
          <w:rtl/>
          <w:lang w:eastAsia="he-IL"/>
        </w:rPr>
        <w:t>הוםל</w:t>
      </w:r>
      <w:proofErr w:type="spellEnd"/>
      <w:r>
        <w:rPr>
          <w:rFonts w:hint="cs"/>
          <w:rtl/>
          <w:lang w:eastAsia="he-IL"/>
        </w:rPr>
        <w:t xml:space="preserve"> והנגזרות שלה של פרסום תכנית והיעד של 5% </w:t>
      </w:r>
      <w:bookmarkStart w:id="3951" w:name="_ETM_Q1_6524522"/>
      <w:bookmarkEnd w:id="3951"/>
      <w:r>
        <w:rPr>
          <w:rFonts w:hint="cs"/>
          <w:rtl/>
          <w:lang w:eastAsia="he-IL"/>
        </w:rPr>
        <w:t xml:space="preserve">זה חל רק על המגזר הציבורי. </w:t>
      </w:r>
      <w:bookmarkStart w:id="3952" w:name="_ETM_Q1_6529290"/>
      <w:bookmarkEnd w:id="3952"/>
    </w:p>
    <w:p w14:paraId="12655C14" w14:textId="558A1C58" w:rsidR="00EB0190" w:rsidRDefault="00EB0190" w:rsidP="00EB0190">
      <w:pPr>
        <w:rPr>
          <w:rtl/>
          <w:lang w:eastAsia="he-IL"/>
        </w:rPr>
      </w:pPr>
      <w:bookmarkStart w:id="3953" w:name="_ETM_Q1_6529349"/>
      <w:bookmarkEnd w:id="3953"/>
    </w:p>
    <w:p w14:paraId="2E6E34D6" w14:textId="06D73BCA" w:rsidR="00EB0190" w:rsidRDefault="00EB0190" w:rsidP="00EB0190">
      <w:pPr>
        <w:pStyle w:val="a5"/>
        <w:keepNext/>
        <w:rPr>
          <w:rtl/>
        </w:rPr>
      </w:pPr>
      <w:bookmarkStart w:id="3954" w:name="ET_speaker_ענת_מימון_458"/>
      <w:r w:rsidRPr="00EB0190">
        <w:rPr>
          <w:rStyle w:val="TagStyle"/>
          <w:rtl/>
        </w:rPr>
        <w:t xml:space="preserve"> &lt;&lt; דובר &gt;&gt; </w:t>
      </w:r>
      <w:r>
        <w:rPr>
          <w:rtl/>
        </w:rPr>
        <w:t>ענת מימון:</w:t>
      </w:r>
      <w:r w:rsidRPr="00EB0190">
        <w:rPr>
          <w:rStyle w:val="TagStyle"/>
          <w:rtl/>
        </w:rPr>
        <w:t xml:space="preserve"> &lt;&lt; דובר &gt;&gt;</w:t>
      </w:r>
      <w:r w:rsidR="001A4D22">
        <w:rPr>
          <w:rtl/>
        </w:rPr>
        <w:t xml:space="preserve"> </w:t>
      </w:r>
      <w:r>
        <w:rPr>
          <w:rtl/>
        </w:rPr>
        <w:t xml:space="preserve"> </w:t>
      </w:r>
      <w:bookmarkEnd w:id="3954"/>
    </w:p>
    <w:p w14:paraId="39DD2092" w14:textId="733754A8" w:rsidR="00EB0190" w:rsidRDefault="00EB0190" w:rsidP="00EB0190">
      <w:pPr>
        <w:pStyle w:val="KeepWithNext"/>
        <w:rPr>
          <w:rtl/>
          <w:lang w:eastAsia="he-IL"/>
        </w:rPr>
      </w:pPr>
    </w:p>
    <w:p w14:paraId="2CB7A625" w14:textId="52F45587" w:rsidR="00EB0190" w:rsidRDefault="00EB0190" w:rsidP="00EB0190">
      <w:pPr>
        <w:rPr>
          <w:rtl/>
          <w:lang w:eastAsia="he-IL"/>
        </w:rPr>
      </w:pPr>
      <w:bookmarkStart w:id="3955" w:name="_ETM_Q1_6525482"/>
      <w:bookmarkStart w:id="3956" w:name="_ETM_Q1_6525500"/>
      <w:bookmarkEnd w:id="3955"/>
      <w:bookmarkEnd w:id="3956"/>
      <w:r>
        <w:rPr>
          <w:rFonts w:hint="cs"/>
          <w:rtl/>
          <w:lang w:eastAsia="he-IL"/>
        </w:rPr>
        <w:t xml:space="preserve">אז אדרבא, אז גם </w:t>
      </w:r>
      <w:bookmarkStart w:id="3957" w:name="_ETM_Q1_6529912"/>
      <w:bookmarkEnd w:id="3957"/>
      <w:r>
        <w:rPr>
          <w:rFonts w:hint="cs"/>
          <w:rtl/>
          <w:lang w:eastAsia="he-IL"/>
        </w:rPr>
        <w:t xml:space="preserve">מעל 500 עובדים זה לא חל. </w:t>
      </w:r>
    </w:p>
    <w:p w14:paraId="5B8282AC" w14:textId="38DBD873" w:rsidR="00EB0190" w:rsidRDefault="00EB0190" w:rsidP="00EB0190">
      <w:pPr>
        <w:rPr>
          <w:rtl/>
          <w:lang w:eastAsia="he-IL"/>
        </w:rPr>
      </w:pPr>
      <w:bookmarkStart w:id="3958" w:name="_ETM_Q1_6530180"/>
      <w:bookmarkStart w:id="3959" w:name="_ETM_Q1_6530243"/>
      <w:bookmarkStart w:id="3960" w:name="_ETM_Q1_6528506"/>
      <w:bookmarkEnd w:id="3958"/>
      <w:bookmarkEnd w:id="3959"/>
      <w:bookmarkEnd w:id="3960"/>
    </w:p>
    <w:p w14:paraId="650B970E" w14:textId="2670C5B9" w:rsidR="00EB0190" w:rsidRDefault="00EB0190" w:rsidP="00EB0190">
      <w:pPr>
        <w:pStyle w:val="afb"/>
        <w:keepNext/>
        <w:rPr>
          <w:rtl/>
          <w:lang w:eastAsia="he-IL"/>
        </w:rPr>
      </w:pPr>
      <w:bookmarkStart w:id="3961" w:name="ET_guest_ערן_טמיר_459"/>
      <w:r w:rsidRPr="00EB0190">
        <w:rPr>
          <w:rStyle w:val="TagStyle"/>
          <w:rtl/>
        </w:rPr>
        <w:t xml:space="preserve"> &lt;&lt; אורח &gt;&gt; </w:t>
      </w:r>
      <w:r>
        <w:rPr>
          <w:rtl/>
          <w:lang w:eastAsia="he-IL"/>
        </w:rPr>
        <w:t>ערן טמיר:</w:t>
      </w:r>
      <w:r w:rsidRPr="00EB0190">
        <w:rPr>
          <w:rStyle w:val="TagStyle"/>
          <w:rtl/>
        </w:rPr>
        <w:t xml:space="preserve"> &lt;&lt; אורח &gt;&gt;</w:t>
      </w:r>
      <w:r w:rsidR="001A4D22">
        <w:rPr>
          <w:rtl/>
          <w:lang w:eastAsia="he-IL"/>
        </w:rPr>
        <w:t xml:space="preserve"> </w:t>
      </w:r>
      <w:r>
        <w:rPr>
          <w:rtl/>
          <w:lang w:eastAsia="he-IL"/>
        </w:rPr>
        <w:t xml:space="preserve"> </w:t>
      </w:r>
      <w:bookmarkEnd w:id="3961"/>
    </w:p>
    <w:p w14:paraId="0156AE79" w14:textId="756FFD32" w:rsidR="00EB0190" w:rsidRDefault="00EB0190" w:rsidP="00EB0190">
      <w:pPr>
        <w:pStyle w:val="KeepWithNext"/>
        <w:rPr>
          <w:rtl/>
          <w:lang w:eastAsia="he-IL"/>
        </w:rPr>
      </w:pPr>
    </w:p>
    <w:p w14:paraId="64514B91" w14:textId="59E05253" w:rsidR="00EB0190" w:rsidRDefault="00EB0190" w:rsidP="00EB0190">
      <w:pPr>
        <w:rPr>
          <w:rtl/>
          <w:lang w:eastAsia="he-IL"/>
        </w:rPr>
      </w:pPr>
      <w:bookmarkStart w:id="3962" w:name="_ETM_Q1_6528834"/>
      <w:bookmarkStart w:id="3963" w:name="_ETM_Q1_6528853"/>
      <w:bookmarkEnd w:id="3962"/>
      <w:bookmarkEnd w:id="3963"/>
      <w:r>
        <w:rPr>
          <w:rFonts w:hint="cs"/>
          <w:rtl/>
          <w:lang w:eastAsia="he-IL"/>
        </w:rPr>
        <w:t xml:space="preserve">גם 10,000. </w:t>
      </w:r>
    </w:p>
    <w:p w14:paraId="35144791" w14:textId="660A46B6" w:rsidR="00EB0190" w:rsidRDefault="00EB0190" w:rsidP="00EB0190">
      <w:pPr>
        <w:rPr>
          <w:rtl/>
          <w:lang w:eastAsia="he-IL"/>
        </w:rPr>
      </w:pPr>
      <w:bookmarkStart w:id="3964" w:name="_ETM_Q1_6530802"/>
      <w:bookmarkStart w:id="3965" w:name="_ETM_Q1_6530863"/>
      <w:bookmarkStart w:id="3966" w:name="_ETM_Q1_6533418"/>
      <w:bookmarkEnd w:id="3964"/>
      <w:bookmarkEnd w:id="3965"/>
      <w:bookmarkEnd w:id="3966"/>
    </w:p>
    <w:p w14:paraId="3347A76F" w14:textId="67802A37" w:rsidR="00EB0190" w:rsidRDefault="00EB0190" w:rsidP="00EB0190">
      <w:pPr>
        <w:pStyle w:val="a5"/>
        <w:keepNext/>
        <w:rPr>
          <w:rtl/>
        </w:rPr>
      </w:pPr>
      <w:bookmarkStart w:id="3967" w:name="ET_speaker_ענת_מימון_460"/>
      <w:r w:rsidRPr="00EB0190">
        <w:rPr>
          <w:rStyle w:val="TagStyle"/>
          <w:rtl/>
        </w:rPr>
        <w:t xml:space="preserve"> &lt;&lt; דובר &gt;&gt; </w:t>
      </w:r>
      <w:r>
        <w:rPr>
          <w:rtl/>
        </w:rPr>
        <w:t>ענת מימון:</w:t>
      </w:r>
      <w:r w:rsidRPr="00EB0190">
        <w:rPr>
          <w:rStyle w:val="TagStyle"/>
          <w:rtl/>
        </w:rPr>
        <w:t xml:space="preserve"> &lt;&lt; דובר &gt;&gt;</w:t>
      </w:r>
      <w:r w:rsidR="001A4D22">
        <w:rPr>
          <w:rtl/>
        </w:rPr>
        <w:t xml:space="preserve"> </w:t>
      </w:r>
      <w:r>
        <w:rPr>
          <w:rtl/>
        </w:rPr>
        <w:t xml:space="preserve"> </w:t>
      </w:r>
      <w:bookmarkEnd w:id="3967"/>
    </w:p>
    <w:p w14:paraId="728AAEF1" w14:textId="4D664990" w:rsidR="00EB0190" w:rsidRDefault="00EB0190" w:rsidP="00EB0190">
      <w:pPr>
        <w:pStyle w:val="KeepWithNext"/>
        <w:rPr>
          <w:rtl/>
          <w:lang w:eastAsia="he-IL"/>
        </w:rPr>
      </w:pPr>
    </w:p>
    <w:p w14:paraId="6820F672" w14:textId="39246B1C" w:rsidR="00EB0190" w:rsidRDefault="00EB0190" w:rsidP="00EB0190">
      <w:pPr>
        <w:rPr>
          <w:rtl/>
          <w:lang w:eastAsia="he-IL"/>
        </w:rPr>
      </w:pPr>
      <w:bookmarkStart w:id="3968" w:name="_ETM_Q1_6533718"/>
      <w:bookmarkStart w:id="3969" w:name="_ETM_Q1_6533734"/>
      <w:bookmarkEnd w:id="3968"/>
      <w:bookmarkEnd w:id="3969"/>
      <w:r>
        <w:rPr>
          <w:rFonts w:hint="cs"/>
          <w:rtl/>
          <w:lang w:eastAsia="he-IL"/>
        </w:rPr>
        <w:t xml:space="preserve">יש פה שני תיקונים, שדובר על זה שאם הוגשה </w:t>
      </w:r>
      <w:bookmarkStart w:id="3970" w:name="_ETM_Q1_6543836"/>
      <w:bookmarkEnd w:id="3970"/>
      <w:r>
        <w:rPr>
          <w:rFonts w:hint="cs"/>
          <w:rtl/>
          <w:lang w:eastAsia="he-IL"/>
        </w:rPr>
        <w:t xml:space="preserve">עתירה זה ישהה את המועד לגביית העיצומים והקנסות ובקשה שאם </w:t>
      </w:r>
      <w:bookmarkStart w:id="3971" w:name="_ETM_Q1_6546672"/>
      <w:bookmarkEnd w:id="3971"/>
      <w:r>
        <w:rPr>
          <w:rFonts w:hint="cs"/>
          <w:rtl/>
          <w:lang w:eastAsia="he-IL"/>
        </w:rPr>
        <w:t xml:space="preserve">פורסמה הפרה והוטל עיצום אז זה יהיה מעשה בית </w:t>
      </w:r>
      <w:bookmarkStart w:id="3972" w:name="_ETM_Q1_6554092"/>
      <w:bookmarkEnd w:id="3972"/>
      <w:r>
        <w:rPr>
          <w:rFonts w:hint="cs"/>
          <w:rtl/>
          <w:lang w:eastAsia="he-IL"/>
        </w:rPr>
        <w:t xml:space="preserve">דין ותהיה הגנה מפני תובענות אחרות. מה שכן, נוספו שתי </w:t>
      </w:r>
      <w:bookmarkStart w:id="3973" w:name="_ETM_Q1_6559464"/>
      <w:bookmarkEnd w:id="3973"/>
      <w:r>
        <w:rPr>
          <w:rFonts w:hint="cs"/>
          <w:rtl/>
          <w:lang w:eastAsia="he-IL"/>
        </w:rPr>
        <w:t xml:space="preserve">הגנות בחוק הזה, אחת מהן קובעת שאם הוטל עיצום כספי </w:t>
      </w:r>
      <w:bookmarkStart w:id="3974" w:name="_ETM_Q1_6565152"/>
      <w:bookmarkEnd w:id="3974"/>
      <w:r>
        <w:rPr>
          <w:rFonts w:hint="cs"/>
          <w:rtl/>
          <w:lang w:eastAsia="he-IL"/>
        </w:rPr>
        <w:t xml:space="preserve">אז אי אפשר יהיה לפסוק פיצוי ללא הוכחת נזק. זו </w:t>
      </w:r>
      <w:bookmarkStart w:id="3975" w:name="_ETM_Q1_6570758"/>
      <w:bookmarkEnd w:id="3975"/>
      <w:r>
        <w:rPr>
          <w:rFonts w:hint="cs"/>
          <w:rtl/>
          <w:lang w:eastAsia="he-IL"/>
        </w:rPr>
        <w:t xml:space="preserve">הגנה אחת. הגנה שנייה קובעת שאם הוטל עיצום כספי אז </w:t>
      </w:r>
      <w:bookmarkStart w:id="3976" w:name="_ETM_Q1_6575714"/>
      <w:bookmarkEnd w:id="3976"/>
      <w:r>
        <w:rPr>
          <w:rFonts w:hint="cs"/>
          <w:rtl/>
          <w:lang w:eastAsia="he-IL"/>
        </w:rPr>
        <w:t xml:space="preserve">הנציבות לא תוכל להגיש תובענה בשם אדם אחר לעניין אותה </w:t>
      </w:r>
      <w:bookmarkStart w:id="3977" w:name="_ETM_Q1_6579286"/>
      <w:bookmarkEnd w:id="3977"/>
      <w:r>
        <w:rPr>
          <w:rFonts w:hint="cs"/>
          <w:rtl/>
          <w:lang w:eastAsia="he-IL"/>
        </w:rPr>
        <w:t>הפרה.</w:t>
      </w:r>
    </w:p>
    <w:p w14:paraId="156ACB9A" w14:textId="3D118898" w:rsidR="00EB0190" w:rsidRDefault="00EB0190" w:rsidP="00EB0190">
      <w:pPr>
        <w:rPr>
          <w:rtl/>
          <w:lang w:eastAsia="he-IL"/>
        </w:rPr>
      </w:pPr>
      <w:bookmarkStart w:id="3978" w:name="_ETM_Q1_6580134"/>
      <w:bookmarkStart w:id="3979" w:name="_ETM_Q1_6580191"/>
      <w:bookmarkStart w:id="3980" w:name="_ETM_Q1_6577538"/>
      <w:bookmarkEnd w:id="3978"/>
      <w:bookmarkEnd w:id="3979"/>
      <w:bookmarkEnd w:id="3980"/>
    </w:p>
    <w:p w14:paraId="64B20B27" w14:textId="4C52B9EB" w:rsidR="00EB0190" w:rsidRDefault="00EB0190" w:rsidP="00EB0190">
      <w:pPr>
        <w:pStyle w:val="a5"/>
        <w:keepNext/>
        <w:rPr>
          <w:rtl/>
        </w:rPr>
      </w:pPr>
      <w:bookmarkStart w:id="3981" w:name="ET_speaker_6241_461"/>
      <w:r w:rsidRPr="00EB0190">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EB0190">
        <w:rPr>
          <w:rStyle w:val="TagStyle"/>
          <w:rtl/>
        </w:rPr>
        <w:t xml:space="preserve"> &lt;&lt; דובר &gt;&gt;</w:t>
      </w:r>
      <w:r w:rsidR="001A4D22">
        <w:rPr>
          <w:rtl/>
        </w:rPr>
        <w:t xml:space="preserve"> </w:t>
      </w:r>
      <w:r>
        <w:rPr>
          <w:rtl/>
        </w:rPr>
        <w:t xml:space="preserve"> </w:t>
      </w:r>
      <w:bookmarkEnd w:id="3981"/>
    </w:p>
    <w:p w14:paraId="06FDDDAF" w14:textId="542E3E11" w:rsidR="00EB0190" w:rsidRDefault="00EB0190" w:rsidP="00EB0190">
      <w:pPr>
        <w:pStyle w:val="KeepWithNext"/>
        <w:rPr>
          <w:rtl/>
          <w:lang w:eastAsia="he-IL"/>
        </w:rPr>
      </w:pPr>
    </w:p>
    <w:p w14:paraId="0D0FF48F" w14:textId="1EEAF78D" w:rsidR="00EB0190" w:rsidRDefault="00EB0190" w:rsidP="00EB0190">
      <w:pPr>
        <w:rPr>
          <w:rtl/>
          <w:lang w:eastAsia="he-IL"/>
        </w:rPr>
      </w:pPr>
      <w:bookmarkStart w:id="3982" w:name="_ETM_Q1_6577838"/>
      <w:bookmarkStart w:id="3983" w:name="_ETM_Q1_6577866"/>
      <w:bookmarkEnd w:id="3982"/>
      <w:bookmarkEnd w:id="3983"/>
      <w:r>
        <w:rPr>
          <w:rFonts w:hint="cs"/>
          <w:rtl/>
          <w:lang w:eastAsia="he-IL"/>
        </w:rPr>
        <w:t xml:space="preserve">הנציבות לא תוכל, אבל אדם יוכל. </w:t>
      </w:r>
    </w:p>
    <w:p w14:paraId="52AE300B" w14:textId="7F75E63E" w:rsidR="00EB0190" w:rsidRDefault="00EB0190" w:rsidP="00EB0190">
      <w:pPr>
        <w:rPr>
          <w:rtl/>
          <w:lang w:eastAsia="he-IL"/>
        </w:rPr>
      </w:pPr>
      <w:bookmarkStart w:id="3984" w:name="_ETM_Q1_6581370"/>
      <w:bookmarkStart w:id="3985" w:name="_ETM_Q1_6581427"/>
      <w:bookmarkStart w:id="3986" w:name="_ETM_Q1_6582506"/>
      <w:bookmarkEnd w:id="3984"/>
      <w:bookmarkEnd w:id="3985"/>
      <w:bookmarkEnd w:id="3986"/>
    </w:p>
    <w:p w14:paraId="690EC6F7" w14:textId="2371449D" w:rsidR="00EB0190" w:rsidRDefault="00EB0190" w:rsidP="00EB0190">
      <w:pPr>
        <w:pStyle w:val="a5"/>
        <w:keepNext/>
        <w:rPr>
          <w:rtl/>
        </w:rPr>
      </w:pPr>
      <w:bookmarkStart w:id="3987" w:name="ET_speaker_ענת_מימון_462"/>
      <w:r w:rsidRPr="00EB0190">
        <w:rPr>
          <w:rStyle w:val="TagStyle"/>
          <w:rtl/>
        </w:rPr>
        <w:t xml:space="preserve"> &lt;&lt; דובר &gt;&gt; </w:t>
      </w:r>
      <w:r>
        <w:rPr>
          <w:rtl/>
        </w:rPr>
        <w:t>ענת מימון:</w:t>
      </w:r>
      <w:r w:rsidRPr="00EB0190">
        <w:rPr>
          <w:rStyle w:val="TagStyle"/>
          <w:rtl/>
        </w:rPr>
        <w:t xml:space="preserve"> &lt;&lt; דובר &gt;&gt;</w:t>
      </w:r>
      <w:r w:rsidR="001A4D22">
        <w:rPr>
          <w:rtl/>
        </w:rPr>
        <w:t xml:space="preserve"> </w:t>
      </w:r>
      <w:r>
        <w:rPr>
          <w:rtl/>
        </w:rPr>
        <w:t xml:space="preserve"> </w:t>
      </w:r>
      <w:bookmarkEnd w:id="3987"/>
    </w:p>
    <w:p w14:paraId="04F4769A" w14:textId="3176B382" w:rsidR="00EB0190" w:rsidRDefault="00EB0190" w:rsidP="00EB0190">
      <w:pPr>
        <w:pStyle w:val="KeepWithNext"/>
        <w:rPr>
          <w:rtl/>
          <w:lang w:eastAsia="he-IL"/>
        </w:rPr>
      </w:pPr>
    </w:p>
    <w:p w14:paraId="31D15998" w14:textId="56D9359B" w:rsidR="00EB0190" w:rsidRDefault="00EB0190" w:rsidP="00322F71">
      <w:pPr>
        <w:rPr>
          <w:rtl/>
          <w:lang w:eastAsia="he-IL"/>
        </w:rPr>
      </w:pPr>
      <w:bookmarkStart w:id="3988" w:name="_ETM_Q1_6582849"/>
      <w:bookmarkStart w:id="3989" w:name="_ETM_Q1_6582865"/>
      <w:bookmarkEnd w:id="3988"/>
      <w:bookmarkEnd w:id="3989"/>
      <w:r>
        <w:rPr>
          <w:rFonts w:hint="cs"/>
          <w:rtl/>
          <w:lang w:eastAsia="he-IL"/>
        </w:rPr>
        <w:t xml:space="preserve">נכון. אני אומרת מה </w:t>
      </w:r>
      <w:bookmarkStart w:id="3990" w:name="_ETM_Q1_6579636"/>
      <w:bookmarkEnd w:id="3990"/>
      <w:r>
        <w:rPr>
          <w:rFonts w:hint="cs"/>
          <w:rtl/>
          <w:lang w:eastAsia="he-IL"/>
        </w:rPr>
        <w:t>ההגנות שנוספו. זה נכון שזו</w:t>
      </w:r>
      <w:bookmarkStart w:id="3991" w:name="_ETM_Q1_6585968"/>
      <w:bookmarkEnd w:id="3991"/>
      <w:r w:rsidR="00322F71">
        <w:rPr>
          <w:rFonts w:hint="cs"/>
          <w:rtl/>
          <w:lang w:eastAsia="he-IL"/>
        </w:rPr>
        <w:t xml:space="preserve"> לא</w:t>
      </w:r>
      <w:r>
        <w:rPr>
          <w:rFonts w:hint="cs"/>
          <w:rtl/>
          <w:lang w:eastAsia="he-IL"/>
        </w:rPr>
        <w:t xml:space="preserve"> ההגנה הרחבה שאתה ביקשת, </w:t>
      </w:r>
      <w:bookmarkStart w:id="3992" w:name="_ETM_Q1_6585142"/>
      <w:bookmarkEnd w:id="3992"/>
      <w:r>
        <w:rPr>
          <w:rFonts w:hint="cs"/>
          <w:rtl/>
          <w:lang w:eastAsia="he-IL"/>
        </w:rPr>
        <w:t xml:space="preserve">מה שכן זה כן נותן הגנה בשתי חזיתות שקיימות ואנחנו </w:t>
      </w:r>
      <w:bookmarkStart w:id="3993" w:name="_ETM_Q1_6589940"/>
      <w:bookmarkEnd w:id="3993"/>
      <w:r w:rsidR="00322F71">
        <w:rPr>
          <w:rFonts w:hint="cs"/>
          <w:rtl/>
          <w:lang w:eastAsia="he-IL"/>
        </w:rPr>
        <w:t>פתרנו את זה בסעיפים שנוספו.</w:t>
      </w:r>
    </w:p>
    <w:p w14:paraId="53578EF1" w14:textId="611386A5" w:rsidR="00EB0190" w:rsidRDefault="00EB0190" w:rsidP="00EB0190">
      <w:pPr>
        <w:rPr>
          <w:rtl/>
          <w:lang w:eastAsia="he-IL"/>
        </w:rPr>
      </w:pPr>
      <w:bookmarkStart w:id="3994" w:name="_ETM_Q1_6590028"/>
      <w:bookmarkStart w:id="3995" w:name="_ETM_Q1_6590098"/>
      <w:bookmarkStart w:id="3996" w:name="_ETM_Q1_6591068"/>
      <w:bookmarkEnd w:id="3994"/>
      <w:bookmarkEnd w:id="3995"/>
      <w:bookmarkEnd w:id="3996"/>
    </w:p>
    <w:p w14:paraId="452152A4" w14:textId="075585C6" w:rsidR="00EB0190" w:rsidRDefault="00EB0190" w:rsidP="00EB0190">
      <w:pPr>
        <w:pStyle w:val="af8"/>
        <w:keepNext/>
        <w:rPr>
          <w:rtl/>
        </w:rPr>
      </w:pPr>
      <w:bookmarkStart w:id="3997" w:name="ET_yor_6158_463"/>
      <w:r w:rsidRPr="00EB0190">
        <w:rPr>
          <w:rStyle w:val="TagStyle"/>
          <w:rtl/>
        </w:rPr>
        <w:t xml:space="preserve"> &lt;&lt; יור &gt;&gt; </w:t>
      </w:r>
      <w:r>
        <w:rPr>
          <w:rtl/>
        </w:rPr>
        <w:t>היו"ר אפרת רייטן מרום:</w:t>
      </w:r>
      <w:r w:rsidRPr="00EB0190">
        <w:rPr>
          <w:rStyle w:val="TagStyle"/>
          <w:rtl/>
        </w:rPr>
        <w:t xml:space="preserve"> &lt;&lt; יור &gt;&gt;</w:t>
      </w:r>
      <w:r w:rsidR="001A4D22">
        <w:rPr>
          <w:rtl/>
        </w:rPr>
        <w:t xml:space="preserve"> </w:t>
      </w:r>
      <w:r>
        <w:rPr>
          <w:rtl/>
        </w:rPr>
        <w:t xml:space="preserve"> </w:t>
      </w:r>
      <w:bookmarkEnd w:id="3997"/>
    </w:p>
    <w:p w14:paraId="6430EA4C" w14:textId="43995853" w:rsidR="00EB0190" w:rsidRDefault="00EB0190" w:rsidP="00EB0190">
      <w:pPr>
        <w:pStyle w:val="KeepWithNext"/>
        <w:rPr>
          <w:rtl/>
          <w:lang w:eastAsia="he-IL"/>
        </w:rPr>
      </w:pPr>
    </w:p>
    <w:p w14:paraId="6CDE4583" w14:textId="4AE9AC17" w:rsidR="00EB0190" w:rsidRDefault="00EB0190" w:rsidP="00EB0190">
      <w:pPr>
        <w:rPr>
          <w:rtl/>
          <w:lang w:eastAsia="he-IL"/>
        </w:rPr>
      </w:pPr>
      <w:bookmarkStart w:id="3998" w:name="_ETM_Q1_6591397"/>
      <w:bookmarkStart w:id="3999" w:name="_ETM_Q1_6591414"/>
      <w:bookmarkEnd w:id="3998"/>
      <w:bookmarkEnd w:id="3999"/>
      <w:r>
        <w:rPr>
          <w:rFonts w:hint="cs"/>
          <w:rtl/>
          <w:lang w:eastAsia="he-IL"/>
        </w:rPr>
        <w:t xml:space="preserve">אנחנו נעשה לך את הרשימה </w:t>
      </w:r>
      <w:bookmarkStart w:id="4000" w:name="_ETM_Q1_6594716"/>
      <w:bookmarkEnd w:id="4000"/>
      <w:r>
        <w:rPr>
          <w:rFonts w:hint="cs"/>
          <w:rtl/>
          <w:lang w:eastAsia="he-IL"/>
        </w:rPr>
        <w:t xml:space="preserve">של כל ההגנות. יש פה דברים שעברו כאן מקצה </w:t>
      </w:r>
      <w:bookmarkStart w:id="4001" w:name="_ETM_Q1_6596176"/>
      <w:bookmarkEnd w:id="4001"/>
      <w:r>
        <w:rPr>
          <w:rFonts w:hint="cs"/>
          <w:rtl/>
          <w:lang w:eastAsia="he-IL"/>
        </w:rPr>
        <w:t xml:space="preserve">לקצה. </w:t>
      </w:r>
      <w:bookmarkStart w:id="4002" w:name="_ETM_Q1_6599752"/>
      <w:bookmarkEnd w:id="4002"/>
    </w:p>
    <w:p w14:paraId="7EB3A490" w14:textId="4CBD330B" w:rsidR="00EB0190" w:rsidRDefault="00EB0190" w:rsidP="00EB0190">
      <w:pPr>
        <w:rPr>
          <w:rtl/>
          <w:lang w:eastAsia="he-IL"/>
        </w:rPr>
      </w:pPr>
      <w:bookmarkStart w:id="4003" w:name="_ETM_Q1_6599813"/>
      <w:bookmarkStart w:id="4004" w:name="_ETM_Q1_6596960"/>
      <w:bookmarkEnd w:id="4003"/>
      <w:bookmarkEnd w:id="4004"/>
    </w:p>
    <w:p w14:paraId="115BFF7F" w14:textId="6472B1A2" w:rsidR="00EB0190" w:rsidRDefault="00EB0190" w:rsidP="00EB0190">
      <w:pPr>
        <w:pStyle w:val="a5"/>
        <w:keepNext/>
        <w:rPr>
          <w:rtl/>
        </w:rPr>
      </w:pPr>
      <w:bookmarkStart w:id="4005" w:name="ET_speaker_6241_464"/>
      <w:r w:rsidRPr="00EB0190">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EB0190">
        <w:rPr>
          <w:rStyle w:val="TagStyle"/>
          <w:rtl/>
        </w:rPr>
        <w:t xml:space="preserve"> &lt;&lt; דובר &gt;&gt;</w:t>
      </w:r>
      <w:r w:rsidR="001A4D22">
        <w:rPr>
          <w:rtl/>
        </w:rPr>
        <w:t xml:space="preserve"> </w:t>
      </w:r>
      <w:r>
        <w:rPr>
          <w:rtl/>
        </w:rPr>
        <w:t xml:space="preserve"> </w:t>
      </w:r>
      <w:bookmarkEnd w:id="4005"/>
    </w:p>
    <w:p w14:paraId="3B1AB1A2" w14:textId="0A1D551E" w:rsidR="00EB0190" w:rsidRDefault="00EB0190" w:rsidP="00EB0190">
      <w:pPr>
        <w:pStyle w:val="KeepWithNext"/>
        <w:rPr>
          <w:rtl/>
          <w:lang w:eastAsia="he-IL"/>
        </w:rPr>
      </w:pPr>
    </w:p>
    <w:p w14:paraId="22571B65" w14:textId="0929972B" w:rsidR="00EB0190" w:rsidRDefault="00EB0190" w:rsidP="00EB0190">
      <w:pPr>
        <w:rPr>
          <w:rtl/>
          <w:lang w:eastAsia="he-IL"/>
        </w:rPr>
      </w:pPr>
      <w:bookmarkStart w:id="4006" w:name="_ETM_Q1_6597285"/>
      <w:bookmarkStart w:id="4007" w:name="_ETM_Q1_6597301"/>
      <w:bookmarkEnd w:id="4006"/>
      <w:bookmarkEnd w:id="4007"/>
      <w:r>
        <w:rPr>
          <w:rFonts w:hint="cs"/>
          <w:rtl/>
          <w:lang w:eastAsia="he-IL"/>
        </w:rPr>
        <w:t xml:space="preserve">זה הנוסח האחרון? את יכולה להעביר לי </w:t>
      </w:r>
      <w:proofErr w:type="spellStart"/>
      <w:r>
        <w:rPr>
          <w:rFonts w:hint="cs"/>
          <w:rtl/>
          <w:lang w:eastAsia="he-IL"/>
        </w:rPr>
        <w:t>בווטסאפ</w:t>
      </w:r>
      <w:proofErr w:type="spellEnd"/>
      <w:r>
        <w:rPr>
          <w:rFonts w:hint="cs"/>
          <w:rtl/>
          <w:lang w:eastAsia="he-IL"/>
        </w:rPr>
        <w:t xml:space="preserve">? </w:t>
      </w:r>
    </w:p>
    <w:p w14:paraId="3AFAF4F0" w14:textId="4893764D" w:rsidR="00EB0190" w:rsidRDefault="00EB0190" w:rsidP="00EB0190">
      <w:pPr>
        <w:rPr>
          <w:rtl/>
          <w:lang w:eastAsia="he-IL"/>
        </w:rPr>
      </w:pPr>
      <w:bookmarkStart w:id="4008" w:name="_ETM_Q1_6599296"/>
      <w:bookmarkStart w:id="4009" w:name="_ETM_Q1_6599371"/>
      <w:bookmarkStart w:id="4010" w:name="_ETM_Q1_6600208"/>
      <w:bookmarkEnd w:id="4008"/>
      <w:bookmarkEnd w:id="4009"/>
      <w:bookmarkEnd w:id="4010"/>
    </w:p>
    <w:p w14:paraId="5C2E3D04" w14:textId="1503E6A1" w:rsidR="00EB0190" w:rsidRDefault="00EB0190" w:rsidP="00EB0190">
      <w:pPr>
        <w:pStyle w:val="af8"/>
        <w:keepNext/>
        <w:rPr>
          <w:rtl/>
        </w:rPr>
      </w:pPr>
      <w:bookmarkStart w:id="4011" w:name="ET_yor_6158_465"/>
      <w:r w:rsidRPr="00EB0190">
        <w:rPr>
          <w:rStyle w:val="TagStyle"/>
          <w:rtl/>
        </w:rPr>
        <w:t xml:space="preserve"> &lt;&lt; יור &gt;&gt; </w:t>
      </w:r>
      <w:r>
        <w:rPr>
          <w:rtl/>
        </w:rPr>
        <w:t>היו"ר אפרת רייטן מרום:</w:t>
      </w:r>
      <w:r w:rsidRPr="00EB0190">
        <w:rPr>
          <w:rStyle w:val="TagStyle"/>
          <w:rtl/>
        </w:rPr>
        <w:t xml:space="preserve"> &lt;&lt; יור &gt;&gt;</w:t>
      </w:r>
      <w:r w:rsidR="001A4D22">
        <w:rPr>
          <w:rtl/>
        </w:rPr>
        <w:t xml:space="preserve"> </w:t>
      </w:r>
      <w:r>
        <w:rPr>
          <w:rtl/>
        </w:rPr>
        <w:t xml:space="preserve"> </w:t>
      </w:r>
      <w:bookmarkEnd w:id="4011"/>
    </w:p>
    <w:p w14:paraId="7E2D0371" w14:textId="1FEA001C" w:rsidR="00EB0190" w:rsidRDefault="00EB0190" w:rsidP="00EB0190">
      <w:pPr>
        <w:pStyle w:val="KeepWithNext"/>
        <w:rPr>
          <w:rtl/>
          <w:lang w:eastAsia="he-IL"/>
        </w:rPr>
      </w:pPr>
    </w:p>
    <w:p w14:paraId="6F1307F6" w14:textId="3B4EE4B6" w:rsidR="00EB0190" w:rsidRDefault="00EB0190" w:rsidP="00EB0190">
      <w:pPr>
        <w:rPr>
          <w:rtl/>
          <w:lang w:eastAsia="he-IL"/>
        </w:rPr>
      </w:pPr>
      <w:bookmarkStart w:id="4012" w:name="_ETM_Q1_6600526"/>
      <w:bookmarkStart w:id="4013" w:name="_ETM_Q1_6600541"/>
      <w:bookmarkEnd w:id="4012"/>
      <w:bookmarkEnd w:id="4013"/>
      <w:r>
        <w:rPr>
          <w:rFonts w:hint="cs"/>
          <w:rtl/>
          <w:lang w:eastAsia="he-IL"/>
        </w:rPr>
        <w:t xml:space="preserve">אנחנו </w:t>
      </w:r>
      <w:bookmarkStart w:id="4014" w:name="_ETM_Q1_6601128"/>
      <w:bookmarkEnd w:id="4014"/>
      <w:r>
        <w:rPr>
          <w:rFonts w:hint="cs"/>
          <w:rtl/>
          <w:lang w:eastAsia="he-IL"/>
        </w:rPr>
        <w:t>נדאג לך. נקודה אחרונה.</w:t>
      </w:r>
    </w:p>
    <w:p w14:paraId="29A01C33" w14:textId="7E669CCD" w:rsidR="00EB0190" w:rsidRDefault="00EB0190" w:rsidP="00EB0190">
      <w:pPr>
        <w:rPr>
          <w:rtl/>
          <w:lang w:eastAsia="he-IL"/>
        </w:rPr>
      </w:pPr>
      <w:bookmarkStart w:id="4015" w:name="_ETM_Q1_6602580"/>
      <w:bookmarkStart w:id="4016" w:name="_ETM_Q1_6602649"/>
      <w:bookmarkStart w:id="4017" w:name="_ETM_Q1_6604532"/>
      <w:bookmarkEnd w:id="4015"/>
      <w:bookmarkEnd w:id="4016"/>
      <w:bookmarkEnd w:id="4017"/>
    </w:p>
    <w:p w14:paraId="419A613A" w14:textId="6C06B847" w:rsidR="00EB0190" w:rsidRDefault="00EB0190" w:rsidP="00EB0190">
      <w:pPr>
        <w:pStyle w:val="a5"/>
        <w:keepNext/>
        <w:rPr>
          <w:rtl/>
        </w:rPr>
      </w:pPr>
      <w:bookmarkStart w:id="4018" w:name="ET_speaker_ענת_מימון_466"/>
      <w:r w:rsidRPr="00EB0190">
        <w:rPr>
          <w:rStyle w:val="TagStyle"/>
          <w:rtl/>
        </w:rPr>
        <w:t xml:space="preserve"> &lt;&lt; דובר &gt;&gt; </w:t>
      </w:r>
      <w:r>
        <w:rPr>
          <w:rtl/>
        </w:rPr>
        <w:t>ענת מימון:</w:t>
      </w:r>
      <w:r w:rsidRPr="00EB0190">
        <w:rPr>
          <w:rStyle w:val="TagStyle"/>
          <w:rtl/>
        </w:rPr>
        <w:t xml:space="preserve"> &lt;&lt; דובר &gt;&gt;</w:t>
      </w:r>
      <w:r w:rsidR="001A4D22">
        <w:rPr>
          <w:rtl/>
        </w:rPr>
        <w:t xml:space="preserve"> </w:t>
      </w:r>
      <w:r>
        <w:rPr>
          <w:rtl/>
        </w:rPr>
        <w:t xml:space="preserve"> </w:t>
      </w:r>
      <w:bookmarkEnd w:id="4018"/>
    </w:p>
    <w:p w14:paraId="5637A35C" w14:textId="2F82D744" w:rsidR="00EB0190" w:rsidRDefault="00EB0190" w:rsidP="00EB0190">
      <w:pPr>
        <w:pStyle w:val="KeepWithNext"/>
        <w:rPr>
          <w:rtl/>
          <w:lang w:eastAsia="he-IL"/>
        </w:rPr>
      </w:pPr>
    </w:p>
    <w:p w14:paraId="4989132F" w14:textId="77945E43" w:rsidR="00EB0190" w:rsidRDefault="00EB0190" w:rsidP="00EB0190">
      <w:pPr>
        <w:rPr>
          <w:rtl/>
          <w:lang w:eastAsia="he-IL"/>
        </w:rPr>
      </w:pPr>
      <w:bookmarkStart w:id="4019" w:name="_ETM_Q1_6604834"/>
      <w:bookmarkStart w:id="4020" w:name="_ETM_Q1_6604849"/>
      <w:bookmarkEnd w:id="4019"/>
      <w:bookmarkEnd w:id="4020"/>
      <w:r>
        <w:rPr>
          <w:rFonts w:hint="cs"/>
          <w:rtl/>
          <w:lang w:eastAsia="he-IL"/>
        </w:rPr>
        <w:t xml:space="preserve">הנקודה האחרונה זה התובענות הייצוגיות. אתה </w:t>
      </w:r>
      <w:bookmarkStart w:id="4021" w:name="_ETM_Q1_6605478"/>
      <w:bookmarkEnd w:id="4021"/>
      <w:r>
        <w:rPr>
          <w:rFonts w:hint="cs"/>
          <w:rtl/>
          <w:lang w:eastAsia="he-IL"/>
        </w:rPr>
        <w:t xml:space="preserve">מגיש פה סעיף שאתה מבקש </w:t>
      </w:r>
      <w:r>
        <w:rPr>
          <w:rtl/>
          <w:lang w:eastAsia="he-IL"/>
        </w:rPr>
        <w:t>–</w:t>
      </w:r>
      <w:r>
        <w:rPr>
          <w:rFonts w:hint="cs"/>
          <w:rtl/>
          <w:lang w:eastAsia="he-IL"/>
        </w:rPr>
        <w:t xml:space="preserve"> הוועדה הסכימה בעצם להכול, </w:t>
      </w:r>
      <w:bookmarkStart w:id="4022" w:name="_ETM_Q1_6613458"/>
      <w:bookmarkEnd w:id="4022"/>
      <w:r>
        <w:rPr>
          <w:rFonts w:hint="cs"/>
          <w:rtl/>
          <w:lang w:eastAsia="he-IL"/>
        </w:rPr>
        <w:t>זה אמור להיות בהמשך.</w:t>
      </w:r>
    </w:p>
    <w:p w14:paraId="7B611C40" w14:textId="5785CF71" w:rsidR="00EB0190" w:rsidRDefault="00EB0190" w:rsidP="00EB0190">
      <w:pPr>
        <w:rPr>
          <w:rtl/>
          <w:lang w:eastAsia="he-IL"/>
        </w:rPr>
      </w:pPr>
      <w:bookmarkStart w:id="4023" w:name="_ETM_Q1_6610514"/>
      <w:bookmarkEnd w:id="4023"/>
    </w:p>
    <w:p w14:paraId="4373F632" w14:textId="00036676" w:rsidR="00EB0190" w:rsidRDefault="00EB0190" w:rsidP="00EB0190">
      <w:pPr>
        <w:pStyle w:val="a5"/>
        <w:keepNext/>
        <w:rPr>
          <w:rtl/>
        </w:rPr>
      </w:pPr>
      <w:bookmarkStart w:id="4024" w:name="ET_speaker_6241_467"/>
      <w:r w:rsidRPr="00EB0190">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EB0190">
        <w:rPr>
          <w:rStyle w:val="TagStyle"/>
          <w:rtl/>
        </w:rPr>
        <w:t xml:space="preserve"> &lt;&lt; דובר &gt;&gt;</w:t>
      </w:r>
      <w:r w:rsidR="001A4D22">
        <w:rPr>
          <w:rtl/>
        </w:rPr>
        <w:t xml:space="preserve"> </w:t>
      </w:r>
      <w:r>
        <w:rPr>
          <w:rtl/>
        </w:rPr>
        <w:t xml:space="preserve"> </w:t>
      </w:r>
      <w:bookmarkEnd w:id="4024"/>
    </w:p>
    <w:p w14:paraId="57DB15E0" w14:textId="0AE31330" w:rsidR="00EB0190" w:rsidRDefault="00EB0190" w:rsidP="00EB0190">
      <w:pPr>
        <w:pStyle w:val="KeepWithNext"/>
        <w:rPr>
          <w:rtl/>
          <w:lang w:eastAsia="he-IL"/>
        </w:rPr>
      </w:pPr>
    </w:p>
    <w:p w14:paraId="4463BFA0" w14:textId="1069A5EC" w:rsidR="00EB0190" w:rsidRDefault="00EB0190" w:rsidP="00EB0190">
      <w:pPr>
        <w:rPr>
          <w:rtl/>
          <w:lang w:eastAsia="he-IL"/>
        </w:rPr>
      </w:pPr>
      <w:bookmarkStart w:id="4025" w:name="_ETM_Q1_6611742"/>
      <w:bookmarkStart w:id="4026" w:name="_ETM_Q1_6611819"/>
      <w:bookmarkEnd w:id="4025"/>
      <w:bookmarkEnd w:id="4026"/>
      <w:r>
        <w:rPr>
          <w:rFonts w:hint="cs"/>
          <w:rtl/>
          <w:lang w:eastAsia="he-IL"/>
        </w:rPr>
        <w:t>לא, לא בהמשך, זה אמור להיות עכשיו.</w:t>
      </w:r>
    </w:p>
    <w:p w14:paraId="7E86F8C3" w14:textId="1B025637" w:rsidR="00EB0190" w:rsidRDefault="00EB0190" w:rsidP="00EB0190">
      <w:pPr>
        <w:rPr>
          <w:rtl/>
          <w:lang w:eastAsia="he-IL"/>
        </w:rPr>
      </w:pPr>
      <w:bookmarkStart w:id="4027" w:name="_ETM_Q1_6617418"/>
      <w:bookmarkStart w:id="4028" w:name="_ETM_Q1_6617481"/>
      <w:bookmarkEnd w:id="4027"/>
      <w:bookmarkEnd w:id="4028"/>
    </w:p>
    <w:p w14:paraId="43B23BBF" w14:textId="18383FAB" w:rsidR="00EB0190" w:rsidRDefault="00EB0190" w:rsidP="00EB0190">
      <w:pPr>
        <w:pStyle w:val="af8"/>
        <w:keepNext/>
        <w:rPr>
          <w:rtl/>
        </w:rPr>
      </w:pPr>
      <w:bookmarkStart w:id="4029" w:name="ET_yor_6158_468"/>
      <w:r w:rsidRPr="00EB0190">
        <w:rPr>
          <w:rStyle w:val="TagStyle"/>
          <w:rtl/>
        </w:rPr>
        <w:t xml:space="preserve"> &lt;&lt; יור &gt;&gt; </w:t>
      </w:r>
      <w:r>
        <w:rPr>
          <w:rtl/>
        </w:rPr>
        <w:t>היו"ר אפרת רייטן מרום:</w:t>
      </w:r>
      <w:r w:rsidRPr="00EB0190">
        <w:rPr>
          <w:rStyle w:val="TagStyle"/>
          <w:rtl/>
        </w:rPr>
        <w:t xml:space="preserve"> &lt;&lt; יור &gt;&gt;</w:t>
      </w:r>
      <w:r w:rsidR="001A4D22">
        <w:rPr>
          <w:rtl/>
        </w:rPr>
        <w:t xml:space="preserve"> </w:t>
      </w:r>
      <w:r>
        <w:rPr>
          <w:rtl/>
        </w:rPr>
        <w:t xml:space="preserve"> </w:t>
      </w:r>
      <w:bookmarkEnd w:id="4029"/>
    </w:p>
    <w:p w14:paraId="367B9741" w14:textId="3E666484" w:rsidR="00EB0190" w:rsidRDefault="00EB0190" w:rsidP="00EB0190">
      <w:pPr>
        <w:pStyle w:val="KeepWithNext"/>
        <w:rPr>
          <w:rtl/>
          <w:lang w:eastAsia="he-IL"/>
        </w:rPr>
      </w:pPr>
    </w:p>
    <w:p w14:paraId="792AF5DD" w14:textId="7686845F" w:rsidR="00EB0190" w:rsidRDefault="00EB0190" w:rsidP="00EB0190">
      <w:pPr>
        <w:rPr>
          <w:rtl/>
          <w:lang w:eastAsia="he-IL"/>
        </w:rPr>
      </w:pPr>
      <w:bookmarkStart w:id="4030" w:name="_ETM_Q1_6619603"/>
      <w:bookmarkStart w:id="4031" w:name="_ETM_Q1_6619618"/>
      <w:bookmarkEnd w:id="4030"/>
      <w:bookmarkEnd w:id="4031"/>
      <w:r>
        <w:rPr>
          <w:rFonts w:hint="cs"/>
          <w:rtl/>
          <w:lang w:eastAsia="he-IL"/>
        </w:rPr>
        <w:t xml:space="preserve">אנחנו </w:t>
      </w:r>
      <w:bookmarkStart w:id="4032" w:name="_ETM_Q1_6620314"/>
      <w:bookmarkEnd w:id="4032"/>
      <w:r>
        <w:rPr>
          <w:rFonts w:hint="cs"/>
          <w:rtl/>
          <w:lang w:eastAsia="he-IL"/>
        </w:rPr>
        <w:t xml:space="preserve">נדון על זה, אולי גם תיכף בהפסקה, אבל אולי בכלל </w:t>
      </w:r>
      <w:bookmarkStart w:id="4033" w:name="_ETM_Q1_6619656"/>
      <w:bookmarkEnd w:id="4033"/>
      <w:r>
        <w:rPr>
          <w:rFonts w:hint="cs"/>
          <w:rtl/>
          <w:lang w:eastAsia="he-IL"/>
        </w:rPr>
        <w:t xml:space="preserve">לראות אם אפשר לעשות. שמעת מה אמרתי קודם. </w:t>
      </w:r>
    </w:p>
    <w:p w14:paraId="31DF62A8" w14:textId="61D8A105" w:rsidR="00EB0190" w:rsidRDefault="00EB0190" w:rsidP="00EB0190">
      <w:pPr>
        <w:rPr>
          <w:rtl/>
          <w:lang w:eastAsia="he-IL"/>
        </w:rPr>
      </w:pPr>
      <w:bookmarkStart w:id="4034" w:name="_ETM_Q1_6622738"/>
      <w:bookmarkStart w:id="4035" w:name="_ETM_Q1_6622800"/>
      <w:bookmarkStart w:id="4036" w:name="_ETM_Q1_6623514"/>
      <w:bookmarkEnd w:id="4034"/>
      <w:bookmarkEnd w:id="4035"/>
      <w:bookmarkEnd w:id="4036"/>
    </w:p>
    <w:p w14:paraId="4EA61C6D" w14:textId="367411A5" w:rsidR="00EB0190" w:rsidRDefault="00EB0190" w:rsidP="00EB0190">
      <w:pPr>
        <w:pStyle w:val="a5"/>
        <w:keepNext/>
        <w:rPr>
          <w:rtl/>
        </w:rPr>
      </w:pPr>
      <w:bookmarkStart w:id="4037" w:name="ET_speaker_6241_469"/>
      <w:r w:rsidRPr="00EB0190">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EB0190">
        <w:rPr>
          <w:rStyle w:val="TagStyle"/>
          <w:rtl/>
        </w:rPr>
        <w:t xml:space="preserve"> &lt;&lt; דובר &gt;&gt;</w:t>
      </w:r>
      <w:r w:rsidR="001A4D22">
        <w:rPr>
          <w:rtl/>
        </w:rPr>
        <w:t xml:space="preserve"> </w:t>
      </w:r>
      <w:r>
        <w:rPr>
          <w:rtl/>
        </w:rPr>
        <w:t xml:space="preserve"> </w:t>
      </w:r>
      <w:bookmarkEnd w:id="4037"/>
    </w:p>
    <w:p w14:paraId="378F58F7" w14:textId="1154DD84" w:rsidR="00EB0190" w:rsidRDefault="00EB0190" w:rsidP="00EB0190">
      <w:pPr>
        <w:pStyle w:val="KeepWithNext"/>
        <w:rPr>
          <w:rtl/>
          <w:lang w:eastAsia="he-IL"/>
        </w:rPr>
      </w:pPr>
    </w:p>
    <w:p w14:paraId="7FC2C600" w14:textId="29BF47F2" w:rsidR="00EB0190" w:rsidRDefault="00EB0190" w:rsidP="00EB0190">
      <w:pPr>
        <w:rPr>
          <w:rtl/>
          <w:lang w:eastAsia="he-IL"/>
        </w:rPr>
      </w:pPr>
      <w:bookmarkStart w:id="4038" w:name="_ETM_Q1_6623836"/>
      <w:bookmarkStart w:id="4039" w:name="_ETM_Q1_6623853"/>
      <w:bookmarkEnd w:id="4038"/>
      <w:bookmarkEnd w:id="4039"/>
      <w:r>
        <w:rPr>
          <w:rFonts w:hint="cs"/>
          <w:rtl/>
          <w:lang w:eastAsia="he-IL"/>
        </w:rPr>
        <w:t xml:space="preserve">עשיתי </w:t>
      </w:r>
      <w:bookmarkStart w:id="4040" w:name="_ETM_Q1_6622760"/>
      <w:bookmarkEnd w:id="4040"/>
      <w:r>
        <w:rPr>
          <w:rFonts w:hint="cs"/>
          <w:rtl/>
          <w:lang w:eastAsia="he-IL"/>
        </w:rPr>
        <w:t>לזה נוסח די מדויק. מה שיש</w:t>
      </w:r>
      <w:r w:rsidR="001A4D22">
        <w:rPr>
          <w:rFonts w:hint="cs"/>
          <w:rtl/>
          <w:lang w:eastAsia="he-IL"/>
        </w:rPr>
        <w:t xml:space="preserve"> </w:t>
      </w:r>
      <w:r>
        <w:rPr>
          <w:rFonts w:hint="cs"/>
          <w:rtl/>
          <w:lang w:eastAsia="he-IL"/>
        </w:rPr>
        <w:t xml:space="preserve">אצלך זה </w:t>
      </w:r>
      <w:bookmarkStart w:id="4041" w:name="_ETM_Q1_6629448"/>
      <w:bookmarkEnd w:id="4041"/>
      <w:r>
        <w:rPr>
          <w:rFonts w:hint="cs"/>
          <w:rtl/>
          <w:lang w:eastAsia="he-IL"/>
        </w:rPr>
        <w:t>ישן, זה מפעם שעברה.</w:t>
      </w:r>
    </w:p>
    <w:p w14:paraId="00282EFA" w14:textId="209ED74F" w:rsidR="00EB0190" w:rsidRDefault="00EB0190" w:rsidP="00EB0190">
      <w:pPr>
        <w:rPr>
          <w:rtl/>
          <w:lang w:eastAsia="he-IL"/>
        </w:rPr>
      </w:pPr>
      <w:bookmarkStart w:id="4042" w:name="_ETM_Q1_6626678"/>
      <w:bookmarkStart w:id="4043" w:name="_ETM_Q1_6626745"/>
      <w:bookmarkStart w:id="4044" w:name="_ETM_Q1_6627374"/>
      <w:bookmarkEnd w:id="4042"/>
      <w:bookmarkEnd w:id="4043"/>
      <w:bookmarkEnd w:id="4044"/>
    </w:p>
    <w:p w14:paraId="08B6A4CE" w14:textId="3B8A8113" w:rsidR="00EB0190" w:rsidRDefault="00EB0190" w:rsidP="00EB0190">
      <w:pPr>
        <w:pStyle w:val="af8"/>
        <w:keepNext/>
        <w:rPr>
          <w:rtl/>
        </w:rPr>
      </w:pPr>
      <w:bookmarkStart w:id="4045" w:name="ET_yor_6158_470"/>
      <w:r w:rsidRPr="00EB0190">
        <w:rPr>
          <w:rStyle w:val="TagStyle"/>
          <w:rtl/>
        </w:rPr>
        <w:t xml:space="preserve"> &lt;&lt; יור &gt;&gt; </w:t>
      </w:r>
      <w:r>
        <w:rPr>
          <w:rtl/>
        </w:rPr>
        <w:t>היו"ר אפרת רייטן מרום:</w:t>
      </w:r>
      <w:r w:rsidRPr="00EB0190">
        <w:rPr>
          <w:rStyle w:val="TagStyle"/>
          <w:rtl/>
        </w:rPr>
        <w:t xml:space="preserve"> &lt;&lt; יור &gt;&gt;</w:t>
      </w:r>
      <w:r w:rsidR="001A4D22">
        <w:rPr>
          <w:rtl/>
        </w:rPr>
        <w:t xml:space="preserve"> </w:t>
      </w:r>
      <w:r>
        <w:rPr>
          <w:rtl/>
        </w:rPr>
        <w:t xml:space="preserve"> </w:t>
      </w:r>
      <w:bookmarkEnd w:id="4045"/>
    </w:p>
    <w:p w14:paraId="3BD6515D" w14:textId="27FC1FB3" w:rsidR="00EB0190" w:rsidRDefault="00EB0190" w:rsidP="00EB0190">
      <w:pPr>
        <w:pStyle w:val="KeepWithNext"/>
        <w:rPr>
          <w:rtl/>
          <w:lang w:eastAsia="he-IL"/>
        </w:rPr>
      </w:pPr>
    </w:p>
    <w:p w14:paraId="0E58D160" w14:textId="445095C7" w:rsidR="00EB0190" w:rsidRDefault="00EB0190" w:rsidP="00EB0190">
      <w:pPr>
        <w:rPr>
          <w:rtl/>
          <w:lang w:eastAsia="he-IL"/>
        </w:rPr>
      </w:pPr>
      <w:bookmarkStart w:id="4046" w:name="_ETM_Q1_6627659"/>
      <w:bookmarkStart w:id="4047" w:name="_ETM_Q1_6627678"/>
      <w:bookmarkEnd w:id="4046"/>
      <w:bookmarkEnd w:id="4047"/>
      <w:r>
        <w:rPr>
          <w:rFonts w:hint="cs"/>
          <w:rtl/>
          <w:lang w:eastAsia="he-IL"/>
        </w:rPr>
        <w:t xml:space="preserve">תיכף נעבור על זה. אני מציעה שאנחנו </w:t>
      </w:r>
      <w:bookmarkStart w:id="4048" w:name="_ETM_Q1_6632574"/>
      <w:bookmarkEnd w:id="4048"/>
      <w:r>
        <w:rPr>
          <w:rFonts w:hint="cs"/>
          <w:rtl/>
          <w:lang w:eastAsia="he-IL"/>
        </w:rPr>
        <w:t xml:space="preserve">נעשה עשר דקות הפסקה ונמשיך ונתחיל להקריא את התוספת השישית. </w:t>
      </w:r>
      <w:bookmarkStart w:id="4049" w:name="_ETM_Q1_6635170"/>
      <w:bookmarkEnd w:id="4049"/>
    </w:p>
    <w:p w14:paraId="628EC111" w14:textId="77777777" w:rsidR="00EB0190" w:rsidRDefault="00EB0190" w:rsidP="00EB0190">
      <w:pPr>
        <w:rPr>
          <w:rtl/>
          <w:lang w:eastAsia="he-IL"/>
        </w:rPr>
      </w:pPr>
      <w:bookmarkStart w:id="4050" w:name="_ETM_Q1_6635482"/>
      <w:bookmarkStart w:id="4051" w:name="_ETM_Q1_6635538"/>
      <w:bookmarkEnd w:id="4050"/>
      <w:bookmarkEnd w:id="4051"/>
    </w:p>
    <w:p w14:paraId="16C883C9" w14:textId="257471BE" w:rsidR="008A0100" w:rsidRDefault="008A0100" w:rsidP="00EB0190">
      <w:pPr>
        <w:rPr>
          <w:rtl/>
          <w:lang w:eastAsia="he-IL"/>
        </w:rPr>
      </w:pPr>
    </w:p>
    <w:p w14:paraId="7F3C3C15" w14:textId="02487497" w:rsidR="008A0100" w:rsidRDefault="008A0100" w:rsidP="008A0100">
      <w:pPr>
        <w:pStyle w:val="afc"/>
        <w:keepNext/>
        <w:rPr>
          <w:rtl/>
          <w:lang w:eastAsia="he-IL"/>
        </w:rPr>
      </w:pPr>
      <w:bookmarkStart w:id="4052" w:name="ET_meetingbreak_471"/>
      <w:r w:rsidRPr="008A0100">
        <w:rPr>
          <w:rStyle w:val="TagStyle"/>
          <w:rtl/>
        </w:rPr>
        <w:t xml:space="preserve"> &lt;&lt; הפסקה &gt;&gt; </w:t>
      </w:r>
      <w:r>
        <w:rPr>
          <w:rtl/>
          <w:lang w:eastAsia="he-IL"/>
        </w:rPr>
        <w:t xml:space="preserve">(הישיבה נפסקה בשעה 11:30 </w:t>
      </w:r>
      <w:proofErr w:type="spellStart"/>
      <w:r>
        <w:rPr>
          <w:rtl/>
          <w:lang w:eastAsia="he-IL"/>
        </w:rPr>
        <w:t>ונתחדשה</w:t>
      </w:r>
      <w:proofErr w:type="spellEnd"/>
      <w:r>
        <w:rPr>
          <w:rtl/>
          <w:lang w:eastAsia="he-IL"/>
        </w:rPr>
        <w:t xml:space="preserve"> בשעה 11:55.)</w:t>
      </w:r>
      <w:r w:rsidRPr="008A0100">
        <w:rPr>
          <w:rStyle w:val="TagStyle"/>
          <w:rtl/>
        </w:rPr>
        <w:t xml:space="preserve"> &lt;&lt; הפסקה &gt;&gt;</w:t>
      </w:r>
      <w:r w:rsidR="001A4D22">
        <w:rPr>
          <w:rtl/>
          <w:lang w:eastAsia="he-IL"/>
        </w:rPr>
        <w:t xml:space="preserve"> </w:t>
      </w:r>
      <w:r>
        <w:rPr>
          <w:rtl/>
          <w:lang w:eastAsia="he-IL"/>
        </w:rPr>
        <w:t xml:space="preserve"> </w:t>
      </w:r>
      <w:bookmarkEnd w:id="4052"/>
    </w:p>
    <w:p w14:paraId="520EA51D" w14:textId="16E11B0F" w:rsidR="008A0100" w:rsidRDefault="008A0100" w:rsidP="008A0100">
      <w:pPr>
        <w:pStyle w:val="KeepWithNext"/>
        <w:rPr>
          <w:rtl/>
          <w:lang w:eastAsia="he-IL"/>
        </w:rPr>
      </w:pPr>
    </w:p>
    <w:p w14:paraId="09CDC394" w14:textId="35D4B9BE" w:rsidR="008A0100" w:rsidRDefault="008A0100" w:rsidP="008A0100">
      <w:pPr>
        <w:rPr>
          <w:rtl/>
          <w:lang w:eastAsia="he-IL"/>
        </w:rPr>
      </w:pPr>
      <w:bookmarkStart w:id="4053" w:name="_ETM_Q1_15189"/>
      <w:bookmarkStart w:id="4054" w:name="_ETM_Q1_15246"/>
      <w:bookmarkStart w:id="4055" w:name="_ETM_Q1_16573"/>
      <w:bookmarkEnd w:id="4053"/>
      <w:bookmarkEnd w:id="4054"/>
      <w:bookmarkEnd w:id="4055"/>
    </w:p>
    <w:p w14:paraId="3CE6719C" w14:textId="09F1066D" w:rsidR="008A0100" w:rsidRDefault="008A0100" w:rsidP="008A0100">
      <w:pPr>
        <w:pStyle w:val="af8"/>
        <w:keepNext/>
        <w:rPr>
          <w:rtl/>
        </w:rPr>
      </w:pPr>
      <w:bookmarkStart w:id="4056" w:name="ET_yor_6158_473"/>
      <w:r w:rsidRPr="008A0100">
        <w:rPr>
          <w:rStyle w:val="TagStyle"/>
          <w:rtl/>
        </w:rPr>
        <w:t xml:space="preserve"> &lt;&lt; יור &gt;&gt; </w:t>
      </w:r>
      <w:r>
        <w:rPr>
          <w:rtl/>
        </w:rPr>
        <w:t>היו"ר אפרת רייטן מרום:</w:t>
      </w:r>
      <w:r w:rsidRPr="008A0100">
        <w:rPr>
          <w:rStyle w:val="TagStyle"/>
          <w:rtl/>
        </w:rPr>
        <w:t xml:space="preserve"> &lt;&lt; יור &gt;&gt;</w:t>
      </w:r>
      <w:r w:rsidR="001A4D22">
        <w:rPr>
          <w:rtl/>
        </w:rPr>
        <w:t xml:space="preserve"> </w:t>
      </w:r>
      <w:r>
        <w:rPr>
          <w:rtl/>
        </w:rPr>
        <w:t xml:space="preserve"> </w:t>
      </w:r>
      <w:bookmarkEnd w:id="4056"/>
    </w:p>
    <w:p w14:paraId="2450769B" w14:textId="3DE2D214" w:rsidR="008A0100" w:rsidRDefault="008A0100" w:rsidP="008A0100">
      <w:pPr>
        <w:pStyle w:val="KeepWithNext"/>
        <w:rPr>
          <w:rtl/>
          <w:lang w:eastAsia="he-IL"/>
        </w:rPr>
      </w:pPr>
    </w:p>
    <w:p w14:paraId="41A224D4" w14:textId="63FB03EE" w:rsidR="008A0100" w:rsidRPr="008A0100" w:rsidRDefault="008A0100" w:rsidP="008A0100">
      <w:pPr>
        <w:rPr>
          <w:rtl/>
          <w:lang w:eastAsia="he-IL"/>
        </w:rPr>
      </w:pPr>
      <w:bookmarkStart w:id="4057" w:name="_ETM_Q1_17033"/>
      <w:bookmarkStart w:id="4058" w:name="_ETM_Q1_17074"/>
      <w:bookmarkEnd w:id="4057"/>
      <w:bookmarkEnd w:id="4058"/>
      <w:r>
        <w:rPr>
          <w:rFonts w:hint="cs"/>
          <w:rtl/>
          <w:lang w:eastAsia="he-IL"/>
        </w:rPr>
        <w:t xml:space="preserve">אנחנו מתקדמים לתוספת השישית. הדיון ממשיך. בבקשה, ענת, אנא, תקריאי. </w:t>
      </w:r>
      <w:bookmarkStart w:id="4059" w:name="_ETM_Q1_21794"/>
      <w:bookmarkEnd w:id="4059"/>
    </w:p>
    <w:p w14:paraId="663F25F7" w14:textId="1FA06E31" w:rsidR="008A0100" w:rsidRDefault="008A0100" w:rsidP="008A0100">
      <w:pPr>
        <w:rPr>
          <w:rtl/>
          <w:lang w:eastAsia="he-IL"/>
        </w:rPr>
      </w:pPr>
      <w:bookmarkStart w:id="4060" w:name="_ETM_Q1_10630"/>
      <w:bookmarkEnd w:id="4060"/>
    </w:p>
    <w:p w14:paraId="68B01222" w14:textId="0060C5C4" w:rsidR="008A0100" w:rsidRDefault="008A0100" w:rsidP="008A0100">
      <w:pPr>
        <w:pStyle w:val="a5"/>
        <w:keepNext/>
        <w:rPr>
          <w:rtl/>
        </w:rPr>
      </w:pPr>
      <w:bookmarkStart w:id="4061" w:name="ET_speaker_ענת_מימון_472"/>
      <w:r w:rsidRPr="008A0100">
        <w:rPr>
          <w:rStyle w:val="TagStyle"/>
          <w:rtl/>
        </w:rPr>
        <w:t xml:space="preserve"> &lt;&lt; דובר &gt;&gt; </w:t>
      </w:r>
      <w:r>
        <w:rPr>
          <w:rtl/>
        </w:rPr>
        <w:t>ענת מימון:</w:t>
      </w:r>
      <w:r w:rsidRPr="008A0100">
        <w:rPr>
          <w:rStyle w:val="TagStyle"/>
          <w:rtl/>
        </w:rPr>
        <w:t xml:space="preserve"> &lt;&lt; דובר &gt;&gt;</w:t>
      </w:r>
      <w:r w:rsidR="001A4D22">
        <w:rPr>
          <w:rtl/>
        </w:rPr>
        <w:t xml:space="preserve"> </w:t>
      </w:r>
      <w:r>
        <w:rPr>
          <w:rtl/>
        </w:rPr>
        <w:t xml:space="preserve"> </w:t>
      </w:r>
      <w:bookmarkEnd w:id="4061"/>
    </w:p>
    <w:p w14:paraId="234CD350" w14:textId="55537057" w:rsidR="008A0100" w:rsidRDefault="008A0100" w:rsidP="008A0100">
      <w:pPr>
        <w:pStyle w:val="KeepWithNext"/>
        <w:rPr>
          <w:rtl/>
          <w:lang w:eastAsia="he-IL"/>
        </w:rPr>
      </w:pPr>
    </w:p>
    <w:p w14:paraId="198323AE" w14:textId="77777777" w:rsidR="008A0100" w:rsidRDefault="008A0100" w:rsidP="008A0100">
      <w:pPr>
        <w:rPr>
          <w:rtl/>
          <w:lang w:eastAsia="he-IL"/>
        </w:rPr>
      </w:pPr>
      <w:bookmarkStart w:id="4062" w:name="_ETM_Q1_10901"/>
      <w:bookmarkStart w:id="4063" w:name="_ETM_Q1_10918"/>
      <w:bookmarkEnd w:id="4062"/>
      <w:bookmarkEnd w:id="4063"/>
      <w:r>
        <w:rPr>
          <w:rFonts w:hint="cs"/>
          <w:rtl/>
          <w:lang w:eastAsia="he-IL"/>
        </w:rPr>
        <w:t xml:space="preserve">התוספת השישית זו התוספת שמפרטת את כל ההפרות, יש לה </w:t>
      </w:r>
      <w:bookmarkStart w:id="4064" w:name="_ETM_Q1_45367"/>
      <w:bookmarkEnd w:id="4064"/>
      <w:r>
        <w:rPr>
          <w:rFonts w:hint="cs"/>
          <w:rtl/>
          <w:lang w:eastAsia="he-IL"/>
        </w:rPr>
        <w:t xml:space="preserve">שני טורים, בטור אחד יש את התאמת הנגישות ובטור ב' </w:t>
      </w:r>
      <w:bookmarkStart w:id="4065" w:name="_ETM_Q1_47467"/>
      <w:bookmarkEnd w:id="4065"/>
      <w:r>
        <w:rPr>
          <w:rFonts w:hint="cs"/>
          <w:rtl/>
          <w:lang w:eastAsia="he-IL"/>
        </w:rPr>
        <w:t xml:space="preserve">מפרטים את המקור שמטיל את החובה הזאת. שימו לב שלחובת </w:t>
      </w:r>
      <w:bookmarkStart w:id="4066" w:name="_ETM_Q1_56436"/>
      <w:bookmarkEnd w:id="4066"/>
      <w:r>
        <w:rPr>
          <w:rFonts w:hint="cs"/>
          <w:rtl/>
          <w:lang w:eastAsia="he-IL"/>
        </w:rPr>
        <w:t xml:space="preserve">נגישות מסוימת יש מספר מקורות, לפי סוג המקום, לפי תקנות, </w:t>
      </w:r>
      <w:bookmarkStart w:id="4067" w:name="_ETM_Q1_62674"/>
      <w:bookmarkEnd w:id="4067"/>
      <w:r>
        <w:rPr>
          <w:rFonts w:hint="cs"/>
          <w:rtl/>
          <w:lang w:eastAsia="he-IL"/>
        </w:rPr>
        <w:t xml:space="preserve">לפעמים זה השכלה גבוהה, לפעמים זה אוטובוסים, מוסד חינוך, בניין </w:t>
      </w:r>
      <w:bookmarkStart w:id="4068" w:name="_ETM_Q1_66433"/>
      <w:bookmarkEnd w:id="4068"/>
      <w:r>
        <w:rPr>
          <w:rFonts w:hint="cs"/>
          <w:rtl/>
          <w:lang w:eastAsia="he-IL"/>
        </w:rPr>
        <w:t xml:space="preserve">קיים. </w:t>
      </w:r>
      <w:bookmarkStart w:id="4069" w:name="_ETM_Q1_72632"/>
      <w:bookmarkEnd w:id="4069"/>
    </w:p>
    <w:p w14:paraId="32799790" w14:textId="77777777" w:rsidR="008A0100" w:rsidRDefault="008A0100" w:rsidP="008A0100">
      <w:pPr>
        <w:rPr>
          <w:rtl/>
          <w:lang w:eastAsia="he-IL"/>
        </w:rPr>
      </w:pPr>
      <w:bookmarkStart w:id="4070" w:name="_ETM_Q1_72690"/>
      <w:bookmarkEnd w:id="4070"/>
    </w:p>
    <w:p w14:paraId="7D098FFF" w14:textId="6E0338DA" w:rsidR="008A0100" w:rsidRDefault="008A0100" w:rsidP="008A0100">
      <w:pPr>
        <w:rPr>
          <w:rtl/>
          <w:lang w:eastAsia="he-IL"/>
        </w:rPr>
      </w:pPr>
      <w:bookmarkStart w:id="4071" w:name="_ETM_Q1_73223"/>
      <w:bookmarkStart w:id="4072" w:name="_ETM_Q1_73281"/>
      <w:bookmarkEnd w:id="4071"/>
      <w:bookmarkEnd w:id="4072"/>
      <w:r>
        <w:rPr>
          <w:rFonts w:hint="cs"/>
          <w:rtl/>
          <w:lang w:eastAsia="he-IL"/>
        </w:rPr>
        <w:t xml:space="preserve">אנחנו נעבור, נקריא את החובה ונקריא </w:t>
      </w:r>
      <w:bookmarkStart w:id="4073" w:name="_ETM_Q1_70683"/>
      <w:bookmarkEnd w:id="4073"/>
      <w:r>
        <w:rPr>
          <w:rFonts w:hint="cs"/>
          <w:rtl/>
          <w:lang w:eastAsia="he-IL"/>
        </w:rPr>
        <w:t xml:space="preserve">את התקנות, ואני מזכירה, שימו לב שלכל פרט יש את </w:t>
      </w:r>
      <w:bookmarkStart w:id="4074" w:name="_ETM_Q1_70939"/>
      <w:bookmarkEnd w:id="4074"/>
      <w:r>
        <w:rPr>
          <w:rFonts w:hint="cs"/>
          <w:rtl/>
          <w:lang w:eastAsia="he-IL"/>
        </w:rPr>
        <w:t xml:space="preserve">המספור שלו, כל פרט כזה נחשב כהפרת חיוב אחת </w:t>
      </w:r>
      <w:bookmarkStart w:id="4075" w:name="_ETM_Q1_77874"/>
      <w:bookmarkEnd w:id="4075"/>
      <w:r>
        <w:rPr>
          <w:rFonts w:hint="cs"/>
          <w:rtl/>
          <w:lang w:eastAsia="he-IL"/>
        </w:rPr>
        <w:t xml:space="preserve">ולכן אם אומר הפר אדם חובה מהחובות המנויות בתוספת, לכן </w:t>
      </w:r>
      <w:bookmarkStart w:id="4076" w:name="_ETM_Q1_80648"/>
      <w:bookmarkEnd w:id="4076"/>
      <w:r>
        <w:rPr>
          <w:rFonts w:hint="cs"/>
          <w:rtl/>
          <w:lang w:eastAsia="he-IL"/>
        </w:rPr>
        <w:t xml:space="preserve">אם הוא מפר את אחת החובות שבפרט נגיד </w:t>
      </w:r>
      <w:bookmarkStart w:id="4077" w:name="_ETM_Q1_86806"/>
      <w:bookmarkEnd w:id="4077"/>
      <w:r>
        <w:rPr>
          <w:rFonts w:hint="cs"/>
          <w:rtl/>
          <w:lang w:eastAsia="he-IL"/>
        </w:rPr>
        <w:t xml:space="preserve">4, זו הפרה אחת, על זה יוטל עיצום כספי אחד </w:t>
      </w:r>
      <w:bookmarkStart w:id="4078" w:name="_ETM_Q1_88370"/>
      <w:bookmarkEnd w:id="4078"/>
      <w:r>
        <w:rPr>
          <w:rFonts w:hint="cs"/>
          <w:rtl/>
          <w:lang w:eastAsia="he-IL"/>
        </w:rPr>
        <w:t>ולא מספר עיצומים כספיים.</w:t>
      </w:r>
      <w:r w:rsidR="001A4D22">
        <w:rPr>
          <w:rFonts w:hint="cs"/>
          <w:rtl/>
          <w:lang w:eastAsia="he-IL"/>
        </w:rPr>
        <w:t xml:space="preserve"> </w:t>
      </w:r>
    </w:p>
    <w:p w14:paraId="2DE25AA4" w14:textId="5FBBFEF9" w:rsidR="008A0100" w:rsidRDefault="008A0100" w:rsidP="008A0100">
      <w:pPr>
        <w:rPr>
          <w:rtl/>
          <w:lang w:eastAsia="he-IL"/>
        </w:rPr>
      </w:pPr>
      <w:bookmarkStart w:id="4079" w:name="_ETM_Q1_100403"/>
      <w:bookmarkStart w:id="4080" w:name="_ETM_Q1_100478"/>
      <w:bookmarkEnd w:id="4079"/>
      <w:bookmarkEnd w:id="4080"/>
    </w:p>
    <w:p w14:paraId="4A31810B" w14:textId="47A717D3" w:rsidR="008A0100" w:rsidRDefault="008A0100" w:rsidP="008A0100">
      <w:pPr>
        <w:pStyle w:val="af8"/>
        <w:keepNext/>
        <w:rPr>
          <w:rtl/>
        </w:rPr>
      </w:pPr>
      <w:bookmarkStart w:id="4081" w:name="ET_yor_6158_474"/>
      <w:r w:rsidRPr="008A0100">
        <w:rPr>
          <w:rStyle w:val="TagStyle"/>
          <w:rtl/>
        </w:rPr>
        <w:t xml:space="preserve"> &lt;&lt; יור &gt;&gt; </w:t>
      </w:r>
      <w:r>
        <w:rPr>
          <w:rtl/>
        </w:rPr>
        <w:t>היו"ר אפרת רייטן מרום:</w:t>
      </w:r>
      <w:r w:rsidRPr="008A0100">
        <w:rPr>
          <w:rStyle w:val="TagStyle"/>
          <w:rtl/>
        </w:rPr>
        <w:t xml:space="preserve"> &lt;&lt; יור &gt;&gt;</w:t>
      </w:r>
      <w:r w:rsidR="001A4D22">
        <w:rPr>
          <w:rtl/>
        </w:rPr>
        <w:t xml:space="preserve"> </w:t>
      </w:r>
      <w:r>
        <w:rPr>
          <w:rtl/>
        </w:rPr>
        <w:t xml:space="preserve"> </w:t>
      </w:r>
      <w:bookmarkEnd w:id="4081"/>
    </w:p>
    <w:p w14:paraId="55C6C0F0" w14:textId="44E4991E" w:rsidR="008A0100" w:rsidRDefault="008A0100" w:rsidP="008A0100">
      <w:pPr>
        <w:pStyle w:val="KeepWithNext"/>
        <w:rPr>
          <w:rtl/>
          <w:lang w:eastAsia="he-IL"/>
        </w:rPr>
      </w:pPr>
    </w:p>
    <w:p w14:paraId="10D2FD40" w14:textId="00E85EA4" w:rsidR="008A0100" w:rsidRDefault="008A0100" w:rsidP="008A0100">
      <w:pPr>
        <w:rPr>
          <w:rtl/>
          <w:lang w:eastAsia="he-IL"/>
        </w:rPr>
      </w:pPr>
      <w:bookmarkStart w:id="4082" w:name="_ETM_Q1_100307"/>
      <w:bookmarkStart w:id="4083" w:name="_ETM_Q1_100371"/>
      <w:bookmarkEnd w:id="4082"/>
      <w:bookmarkEnd w:id="4083"/>
      <w:r>
        <w:rPr>
          <w:rFonts w:hint="cs"/>
          <w:rtl/>
          <w:lang w:eastAsia="he-IL"/>
        </w:rPr>
        <w:t>בואו נתחיל, בבקשה.</w:t>
      </w:r>
    </w:p>
    <w:p w14:paraId="645D9661" w14:textId="755EFE26" w:rsidR="008A0100" w:rsidRDefault="008A0100" w:rsidP="008A0100">
      <w:pPr>
        <w:rPr>
          <w:rtl/>
          <w:lang w:eastAsia="he-IL"/>
        </w:rPr>
      </w:pPr>
      <w:bookmarkStart w:id="4084" w:name="_ETM_Q1_100626"/>
      <w:bookmarkStart w:id="4085" w:name="_ETM_Q1_100699"/>
      <w:bookmarkEnd w:id="4084"/>
      <w:bookmarkEnd w:id="4085"/>
    </w:p>
    <w:p w14:paraId="5848DBC2" w14:textId="59D64ADE" w:rsidR="008A0100" w:rsidRDefault="008A0100" w:rsidP="008A0100">
      <w:pPr>
        <w:pStyle w:val="a5"/>
        <w:keepNext/>
        <w:rPr>
          <w:rtl/>
        </w:rPr>
      </w:pPr>
      <w:bookmarkStart w:id="4086" w:name="ET_speaker_גל_כהן_475"/>
      <w:r w:rsidRPr="008A0100">
        <w:rPr>
          <w:rStyle w:val="TagStyle"/>
          <w:rtl/>
        </w:rPr>
        <w:t xml:space="preserve"> &lt;&lt; דובר &gt;&gt; </w:t>
      </w:r>
      <w:r>
        <w:rPr>
          <w:rtl/>
        </w:rPr>
        <w:t>גל כהן:</w:t>
      </w:r>
      <w:r w:rsidRPr="008A0100">
        <w:rPr>
          <w:rStyle w:val="TagStyle"/>
          <w:rtl/>
        </w:rPr>
        <w:t xml:space="preserve"> &lt;&lt; דובר &gt;&gt;</w:t>
      </w:r>
      <w:r w:rsidR="001A4D22">
        <w:rPr>
          <w:rtl/>
        </w:rPr>
        <w:t xml:space="preserve"> </w:t>
      </w:r>
      <w:r>
        <w:rPr>
          <w:rtl/>
        </w:rPr>
        <w:t xml:space="preserve"> </w:t>
      </w:r>
      <w:bookmarkEnd w:id="4086"/>
    </w:p>
    <w:p w14:paraId="65EA59F1" w14:textId="77777777" w:rsidR="00322F71" w:rsidRPr="00322F71" w:rsidRDefault="00322F71" w:rsidP="00322F71">
      <w:pPr>
        <w:rPr>
          <w:rtl/>
          <w:lang w:eastAsia="he-IL"/>
        </w:rPr>
      </w:pPr>
    </w:p>
    <w:p w14:paraId="10C9CA55" w14:textId="2863C924" w:rsidR="008A0100" w:rsidRDefault="008A0100" w:rsidP="008A0100">
      <w:pPr>
        <w:pStyle w:val="KeepWithNext"/>
        <w:rPr>
          <w:rtl/>
          <w:lang w:eastAsia="he-IL"/>
        </w:rPr>
      </w:pPr>
    </w:p>
    <w:tbl>
      <w:tblPr>
        <w:bidiVisual/>
        <w:tblW w:w="8656"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161"/>
      </w:tblGrid>
      <w:tr w:rsidR="008A0100" w14:paraId="41480B23" w14:textId="77777777" w:rsidTr="004F22EC">
        <w:trPr>
          <w:cantSplit/>
        </w:trPr>
        <w:tc>
          <w:tcPr>
            <w:tcW w:w="1871" w:type="dxa"/>
          </w:tcPr>
          <w:p w14:paraId="14386DCC" w14:textId="77777777" w:rsidR="008A0100" w:rsidRDefault="008A0100">
            <w:pPr>
              <w:pStyle w:val="TableSideHeading"/>
              <w:rPr>
                <w:sz w:val="24"/>
                <w:szCs w:val="24"/>
              </w:rPr>
            </w:pPr>
            <w:bookmarkStart w:id="4087" w:name="_ETM_Q1_100579"/>
            <w:bookmarkStart w:id="4088" w:name="_ETM_Q1_100644"/>
            <w:bookmarkStart w:id="4089" w:name="_ETM_Q1_6597492"/>
            <w:bookmarkStart w:id="4090" w:name="_ETM_Q1_6597562"/>
            <w:bookmarkEnd w:id="4087"/>
            <w:bookmarkEnd w:id="4088"/>
            <w:bookmarkEnd w:id="4089"/>
            <w:bookmarkEnd w:id="4090"/>
          </w:p>
        </w:tc>
        <w:tc>
          <w:tcPr>
            <w:tcW w:w="624" w:type="dxa"/>
          </w:tcPr>
          <w:p w14:paraId="53D8E51A" w14:textId="77777777" w:rsidR="008A0100" w:rsidRDefault="008A0100">
            <w:pPr>
              <w:pStyle w:val="TableText"/>
              <w:rPr>
                <w:sz w:val="24"/>
                <w:szCs w:val="24"/>
              </w:rPr>
            </w:pPr>
          </w:p>
        </w:tc>
        <w:tc>
          <w:tcPr>
            <w:tcW w:w="6161" w:type="dxa"/>
            <w:hideMark/>
          </w:tcPr>
          <w:p w14:paraId="42DA06EA" w14:textId="77777777" w:rsidR="008A0100" w:rsidRDefault="008A0100">
            <w:pPr>
              <w:pStyle w:val="TableHead"/>
              <w:outlineLvl w:val="9"/>
              <w:rPr>
                <w:sz w:val="24"/>
                <w:szCs w:val="24"/>
              </w:rPr>
            </w:pPr>
            <w:bookmarkStart w:id="4091" w:name="_Toc54796457"/>
            <w:bookmarkStart w:id="4092" w:name="_Toc54796674"/>
            <w:bookmarkStart w:id="4093" w:name="_Toc54797675"/>
            <w:bookmarkStart w:id="4094" w:name="_Toc55477649"/>
            <w:r>
              <w:rPr>
                <w:rFonts w:hint="cs"/>
                <w:sz w:val="24"/>
                <w:szCs w:val="24"/>
                <w:rtl/>
              </w:rPr>
              <w:t>"תוספת שישית</w:t>
            </w:r>
            <w:bookmarkEnd w:id="4091"/>
            <w:bookmarkEnd w:id="4092"/>
            <w:bookmarkEnd w:id="4093"/>
            <w:bookmarkEnd w:id="4094"/>
          </w:p>
        </w:tc>
      </w:tr>
      <w:tr w:rsidR="008A0100" w14:paraId="10D5F256" w14:textId="77777777" w:rsidTr="004F22EC">
        <w:trPr>
          <w:cantSplit/>
        </w:trPr>
        <w:tc>
          <w:tcPr>
            <w:tcW w:w="1871" w:type="dxa"/>
            <w:tcBorders>
              <w:top w:val="nil"/>
              <w:left w:val="nil"/>
              <w:right w:val="nil"/>
            </w:tcBorders>
          </w:tcPr>
          <w:p w14:paraId="03E0062D" w14:textId="77777777" w:rsidR="008A0100" w:rsidRDefault="008A0100">
            <w:pPr>
              <w:pStyle w:val="TableSideHeading"/>
              <w:rPr>
                <w:sz w:val="24"/>
                <w:szCs w:val="24"/>
              </w:rPr>
            </w:pPr>
          </w:p>
        </w:tc>
        <w:tc>
          <w:tcPr>
            <w:tcW w:w="624" w:type="dxa"/>
            <w:tcBorders>
              <w:top w:val="nil"/>
              <w:left w:val="nil"/>
              <w:right w:val="nil"/>
            </w:tcBorders>
          </w:tcPr>
          <w:p w14:paraId="44599243" w14:textId="77777777" w:rsidR="008A0100" w:rsidRDefault="008A0100">
            <w:pPr>
              <w:pStyle w:val="TableText"/>
              <w:rPr>
                <w:sz w:val="24"/>
                <w:szCs w:val="24"/>
              </w:rPr>
            </w:pPr>
          </w:p>
        </w:tc>
        <w:tc>
          <w:tcPr>
            <w:tcW w:w="6161" w:type="dxa"/>
            <w:tcBorders>
              <w:top w:val="nil"/>
              <w:left w:val="nil"/>
              <w:right w:val="nil"/>
            </w:tcBorders>
            <w:hideMark/>
          </w:tcPr>
          <w:p w14:paraId="3B4CEABC" w14:textId="77777777" w:rsidR="008A0100" w:rsidRDefault="008A0100">
            <w:pPr>
              <w:pStyle w:val="TableBlock"/>
              <w:jc w:val="center"/>
              <w:rPr>
                <w:b/>
                <w:bCs/>
                <w:sz w:val="24"/>
                <w:szCs w:val="24"/>
              </w:rPr>
            </w:pPr>
            <w:r>
              <w:rPr>
                <w:rFonts w:hint="cs"/>
                <w:b/>
                <w:bCs/>
                <w:sz w:val="24"/>
                <w:szCs w:val="24"/>
                <w:rtl/>
              </w:rPr>
              <w:t>(סעיף 26ז(ב))</w:t>
            </w:r>
          </w:p>
        </w:tc>
      </w:tr>
      <w:tr w:rsidR="008A0100" w14:paraId="5167F7B6" w14:textId="77777777" w:rsidTr="004F22EC">
        <w:trPr>
          <w:cantSplit/>
        </w:trPr>
        <w:tc>
          <w:tcPr>
            <w:tcW w:w="1871" w:type="dxa"/>
          </w:tcPr>
          <w:p w14:paraId="7ABE7E04" w14:textId="77777777" w:rsidR="008A0100" w:rsidRDefault="008A0100">
            <w:pPr>
              <w:pStyle w:val="TableSideHeading"/>
              <w:rPr>
                <w:sz w:val="24"/>
                <w:szCs w:val="24"/>
              </w:rPr>
            </w:pPr>
          </w:p>
        </w:tc>
        <w:tc>
          <w:tcPr>
            <w:tcW w:w="624" w:type="dxa"/>
          </w:tcPr>
          <w:p w14:paraId="78F5692B" w14:textId="77777777" w:rsidR="008A0100" w:rsidRDefault="008A0100">
            <w:pPr>
              <w:pStyle w:val="TableText"/>
              <w:rPr>
                <w:sz w:val="24"/>
                <w:szCs w:val="24"/>
              </w:rPr>
            </w:pPr>
          </w:p>
        </w:tc>
        <w:tc>
          <w:tcPr>
            <w:tcW w:w="6161" w:type="dxa"/>
            <w:hideMark/>
          </w:tcPr>
          <w:p w14:paraId="79D0916D" w14:textId="77777777" w:rsidR="008A0100" w:rsidRDefault="008A0100">
            <w:pPr>
              <w:pStyle w:val="TableBlockOutdent"/>
              <w:rPr>
                <w:sz w:val="24"/>
                <w:szCs w:val="24"/>
              </w:rPr>
            </w:pPr>
            <w:r>
              <w:rPr>
                <w:rFonts w:hint="cs"/>
                <w:sz w:val="24"/>
                <w:szCs w:val="24"/>
                <w:rtl/>
              </w:rPr>
              <w:t xml:space="preserve">בתוספת זו - </w:t>
            </w:r>
          </w:p>
        </w:tc>
      </w:tr>
      <w:tr w:rsidR="008A0100" w14:paraId="15CEE0A8" w14:textId="77777777" w:rsidTr="004F22EC">
        <w:trPr>
          <w:cantSplit/>
        </w:trPr>
        <w:tc>
          <w:tcPr>
            <w:tcW w:w="1871" w:type="dxa"/>
          </w:tcPr>
          <w:p w14:paraId="1C96D75D" w14:textId="77777777" w:rsidR="008A0100" w:rsidRDefault="008A0100">
            <w:pPr>
              <w:pStyle w:val="TableSideHeading"/>
              <w:rPr>
                <w:sz w:val="24"/>
                <w:szCs w:val="24"/>
              </w:rPr>
            </w:pPr>
          </w:p>
        </w:tc>
        <w:tc>
          <w:tcPr>
            <w:tcW w:w="624" w:type="dxa"/>
          </w:tcPr>
          <w:p w14:paraId="61D0C0E2" w14:textId="77777777" w:rsidR="008A0100" w:rsidRDefault="008A0100">
            <w:pPr>
              <w:pStyle w:val="TableText"/>
              <w:rPr>
                <w:sz w:val="24"/>
                <w:szCs w:val="24"/>
              </w:rPr>
            </w:pPr>
          </w:p>
        </w:tc>
        <w:tc>
          <w:tcPr>
            <w:tcW w:w="6161" w:type="dxa"/>
            <w:hideMark/>
          </w:tcPr>
          <w:p w14:paraId="20847D7D" w14:textId="77777777" w:rsidR="008A0100" w:rsidRDefault="008A0100">
            <w:pPr>
              <w:pStyle w:val="TableBlockOutdent"/>
              <w:rPr>
                <w:sz w:val="24"/>
                <w:szCs w:val="24"/>
              </w:rPr>
            </w:pPr>
            <w:r>
              <w:rPr>
                <w:rFonts w:hint="cs"/>
                <w:sz w:val="24"/>
                <w:szCs w:val="24"/>
                <w:rtl/>
              </w:rPr>
              <w:t>"תקנות ההתגוננות האזרחית (נגישות מקלטים)" – תקנות ההתגוננות האזרחית (התאמות נגישות במקלטים), התשע"ו-2016;</w:t>
            </w:r>
          </w:p>
        </w:tc>
      </w:tr>
      <w:tr w:rsidR="008A0100" w14:paraId="64715231" w14:textId="77777777" w:rsidTr="004F22EC">
        <w:trPr>
          <w:cantSplit/>
        </w:trPr>
        <w:tc>
          <w:tcPr>
            <w:tcW w:w="1871" w:type="dxa"/>
          </w:tcPr>
          <w:p w14:paraId="3C8D4202" w14:textId="77777777" w:rsidR="008A0100" w:rsidRDefault="008A0100">
            <w:pPr>
              <w:pStyle w:val="TableSideHeading"/>
              <w:rPr>
                <w:sz w:val="24"/>
                <w:szCs w:val="24"/>
              </w:rPr>
            </w:pPr>
          </w:p>
        </w:tc>
        <w:tc>
          <w:tcPr>
            <w:tcW w:w="624" w:type="dxa"/>
          </w:tcPr>
          <w:p w14:paraId="122A0A51" w14:textId="77777777" w:rsidR="008A0100" w:rsidRDefault="008A0100">
            <w:pPr>
              <w:pStyle w:val="TableText"/>
              <w:rPr>
                <w:sz w:val="24"/>
                <w:szCs w:val="24"/>
              </w:rPr>
            </w:pPr>
          </w:p>
        </w:tc>
        <w:tc>
          <w:tcPr>
            <w:tcW w:w="6161" w:type="dxa"/>
            <w:hideMark/>
          </w:tcPr>
          <w:p w14:paraId="71DA72C1" w14:textId="77777777" w:rsidR="008A0100" w:rsidRDefault="008A0100">
            <w:pPr>
              <w:pStyle w:val="TableBlockOutdent"/>
              <w:rPr>
                <w:sz w:val="24"/>
                <w:szCs w:val="24"/>
              </w:rPr>
            </w:pPr>
            <w:r>
              <w:rPr>
                <w:rFonts w:hint="cs"/>
                <w:sz w:val="24"/>
                <w:szCs w:val="24"/>
                <w:rtl/>
              </w:rPr>
              <w:t>"תקנות התכנון והבנייה" – תקנות התכנון והבנייה (בקשה להיתר, תנאיו ואגרות), התש"ל-1970;</w:t>
            </w:r>
          </w:p>
        </w:tc>
      </w:tr>
      <w:tr w:rsidR="008A0100" w14:paraId="58A81888" w14:textId="77777777" w:rsidTr="004F22EC">
        <w:trPr>
          <w:cantSplit/>
        </w:trPr>
        <w:tc>
          <w:tcPr>
            <w:tcW w:w="1871" w:type="dxa"/>
          </w:tcPr>
          <w:p w14:paraId="6A6B1A35" w14:textId="77777777" w:rsidR="008A0100" w:rsidRDefault="008A0100">
            <w:pPr>
              <w:pStyle w:val="TableSideHeading"/>
              <w:rPr>
                <w:sz w:val="24"/>
                <w:szCs w:val="24"/>
              </w:rPr>
            </w:pPr>
          </w:p>
        </w:tc>
        <w:tc>
          <w:tcPr>
            <w:tcW w:w="624" w:type="dxa"/>
          </w:tcPr>
          <w:p w14:paraId="29D95F7D" w14:textId="77777777" w:rsidR="008A0100" w:rsidRDefault="008A0100">
            <w:pPr>
              <w:pStyle w:val="TableText"/>
              <w:rPr>
                <w:sz w:val="24"/>
                <w:szCs w:val="24"/>
              </w:rPr>
            </w:pPr>
          </w:p>
        </w:tc>
        <w:tc>
          <w:tcPr>
            <w:tcW w:w="6161" w:type="dxa"/>
            <w:hideMark/>
          </w:tcPr>
          <w:p w14:paraId="1330F808" w14:textId="77777777" w:rsidR="008A0100" w:rsidRDefault="008A0100">
            <w:pPr>
              <w:pStyle w:val="TableBlockOutdent"/>
              <w:rPr>
                <w:sz w:val="24"/>
                <w:szCs w:val="24"/>
              </w:rPr>
            </w:pPr>
            <w:r>
              <w:rPr>
                <w:rFonts w:hint="cs"/>
                <w:sz w:val="24"/>
                <w:szCs w:val="24"/>
                <w:rtl/>
              </w:rPr>
              <w:t>"תקנות נגישות במוסד חינוך קיים" – תקנות שוויון זכויות לאנשים עם מוגבלות (התאמות נגישות במוסד חינוך קיים), התשע"א-2011;</w:t>
            </w:r>
          </w:p>
        </w:tc>
      </w:tr>
      <w:tr w:rsidR="008A0100" w14:paraId="730BB77F" w14:textId="77777777" w:rsidTr="004F22EC">
        <w:trPr>
          <w:cantSplit/>
        </w:trPr>
        <w:tc>
          <w:tcPr>
            <w:tcW w:w="1871" w:type="dxa"/>
          </w:tcPr>
          <w:p w14:paraId="4BB7A414" w14:textId="77777777" w:rsidR="008A0100" w:rsidRDefault="008A0100">
            <w:pPr>
              <w:pStyle w:val="TableSideHeading"/>
              <w:rPr>
                <w:sz w:val="24"/>
                <w:szCs w:val="24"/>
              </w:rPr>
            </w:pPr>
          </w:p>
        </w:tc>
        <w:tc>
          <w:tcPr>
            <w:tcW w:w="624" w:type="dxa"/>
          </w:tcPr>
          <w:p w14:paraId="5F1E75B8" w14:textId="77777777" w:rsidR="008A0100" w:rsidRDefault="008A0100">
            <w:pPr>
              <w:pStyle w:val="TableText"/>
              <w:rPr>
                <w:sz w:val="24"/>
                <w:szCs w:val="24"/>
              </w:rPr>
            </w:pPr>
          </w:p>
        </w:tc>
        <w:tc>
          <w:tcPr>
            <w:tcW w:w="6161" w:type="dxa"/>
            <w:hideMark/>
          </w:tcPr>
          <w:p w14:paraId="2E97079C" w14:textId="77777777" w:rsidR="008A0100" w:rsidRDefault="008A0100">
            <w:pPr>
              <w:pStyle w:val="TableBlockOutdent"/>
              <w:rPr>
                <w:sz w:val="24"/>
                <w:szCs w:val="24"/>
              </w:rPr>
            </w:pPr>
            <w:r>
              <w:rPr>
                <w:rFonts w:hint="cs"/>
                <w:sz w:val="24"/>
                <w:szCs w:val="24"/>
                <w:rtl/>
              </w:rPr>
              <w:t>"תקנות נגישות חושית באוטובוסים בין-עירוניים" – תקנות שוויון זכויות לאנשים עם מוגבלות (נגישות חושית באוטובוסים בין–עירוניים), התשע"ח-2017;</w:t>
            </w:r>
          </w:p>
        </w:tc>
      </w:tr>
      <w:tr w:rsidR="008A0100" w14:paraId="1A115B8A" w14:textId="77777777" w:rsidTr="004F22EC">
        <w:trPr>
          <w:cantSplit/>
        </w:trPr>
        <w:tc>
          <w:tcPr>
            <w:tcW w:w="1871" w:type="dxa"/>
          </w:tcPr>
          <w:p w14:paraId="238B7C73" w14:textId="77777777" w:rsidR="008A0100" w:rsidRDefault="008A0100">
            <w:pPr>
              <w:pStyle w:val="TableSideHeading"/>
              <w:rPr>
                <w:sz w:val="24"/>
                <w:szCs w:val="24"/>
              </w:rPr>
            </w:pPr>
          </w:p>
        </w:tc>
        <w:tc>
          <w:tcPr>
            <w:tcW w:w="624" w:type="dxa"/>
          </w:tcPr>
          <w:p w14:paraId="3931FE40" w14:textId="77777777" w:rsidR="008A0100" w:rsidRDefault="008A0100">
            <w:pPr>
              <w:pStyle w:val="TableText"/>
              <w:rPr>
                <w:sz w:val="24"/>
                <w:szCs w:val="24"/>
              </w:rPr>
            </w:pPr>
          </w:p>
        </w:tc>
        <w:tc>
          <w:tcPr>
            <w:tcW w:w="6161" w:type="dxa"/>
            <w:hideMark/>
          </w:tcPr>
          <w:p w14:paraId="4DF3B91D" w14:textId="77777777" w:rsidR="008A0100" w:rsidRDefault="008A0100">
            <w:pPr>
              <w:pStyle w:val="TableBlockOutdent"/>
              <w:rPr>
                <w:sz w:val="24"/>
                <w:szCs w:val="24"/>
              </w:rPr>
            </w:pPr>
            <w:r>
              <w:rPr>
                <w:rFonts w:hint="cs"/>
                <w:sz w:val="24"/>
                <w:szCs w:val="24"/>
                <w:rtl/>
              </w:rPr>
              <w:t>"</w:t>
            </w:r>
            <w:r>
              <w:rPr>
                <w:rFonts w:ascii="David" w:hAnsi="David" w:hint="cs"/>
                <w:sz w:val="24"/>
                <w:szCs w:val="24"/>
                <w:rtl/>
              </w:rPr>
              <w:t>תקנות נגישות לאתר" - תקנות שוויון זכויות לאנשים עם מוגבלות (התאמות נגישות לאתר), התשס"ח-2008</w:t>
            </w:r>
            <w:r>
              <w:rPr>
                <w:rFonts w:hint="cs"/>
                <w:sz w:val="24"/>
                <w:szCs w:val="24"/>
                <w:rtl/>
              </w:rPr>
              <w:t>;</w:t>
            </w:r>
          </w:p>
        </w:tc>
      </w:tr>
      <w:tr w:rsidR="008A0100" w14:paraId="6DDC67C5" w14:textId="77777777" w:rsidTr="004F22EC">
        <w:trPr>
          <w:cantSplit/>
        </w:trPr>
        <w:tc>
          <w:tcPr>
            <w:tcW w:w="1871" w:type="dxa"/>
          </w:tcPr>
          <w:p w14:paraId="26F173FB" w14:textId="77777777" w:rsidR="008A0100" w:rsidRDefault="008A0100">
            <w:pPr>
              <w:pStyle w:val="TableSideHeading"/>
              <w:rPr>
                <w:sz w:val="24"/>
                <w:szCs w:val="24"/>
              </w:rPr>
            </w:pPr>
          </w:p>
        </w:tc>
        <w:tc>
          <w:tcPr>
            <w:tcW w:w="624" w:type="dxa"/>
          </w:tcPr>
          <w:p w14:paraId="17FB3C87" w14:textId="77777777" w:rsidR="008A0100" w:rsidRDefault="008A0100">
            <w:pPr>
              <w:pStyle w:val="TableText"/>
              <w:rPr>
                <w:sz w:val="24"/>
                <w:szCs w:val="24"/>
              </w:rPr>
            </w:pPr>
          </w:p>
        </w:tc>
        <w:tc>
          <w:tcPr>
            <w:tcW w:w="6161" w:type="dxa"/>
            <w:hideMark/>
          </w:tcPr>
          <w:p w14:paraId="1C4DC071" w14:textId="77777777" w:rsidR="008A0100" w:rsidRDefault="008A0100">
            <w:pPr>
              <w:pStyle w:val="TableBlockOutdent"/>
              <w:rPr>
                <w:sz w:val="24"/>
                <w:szCs w:val="24"/>
              </w:rPr>
            </w:pPr>
            <w:r>
              <w:rPr>
                <w:rFonts w:hint="cs"/>
                <w:sz w:val="24"/>
                <w:szCs w:val="24"/>
                <w:rtl/>
              </w:rPr>
              <w:t>"תקנות נגישות לבניין קיים" – תקנות שוויון זכויות לאנשים עם מוגבלות (התאמות נגישות למקום ציבורי שהוא בניין קיים), התשע"ב-2011;</w:t>
            </w:r>
          </w:p>
        </w:tc>
      </w:tr>
      <w:tr w:rsidR="008A0100" w14:paraId="093FF3BF" w14:textId="77777777" w:rsidTr="004F22EC">
        <w:trPr>
          <w:cantSplit/>
        </w:trPr>
        <w:tc>
          <w:tcPr>
            <w:tcW w:w="1871" w:type="dxa"/>
          </w:tcPr>
          <w:p w14:paraId="3B85DDAA" w14:textId="77777777" w:rsidR="008A0100" w:rsidRDefault="008A0100">
            <w:pPr>
              <w:pStyle w:val="TableSideHeading"/>
              <w:rPr>
                <w:sz w:val="24"/>
                <w:szCs w:val="24"/>
              </w:rPr>
            </w:pPr>
          </w:p>
        </w:tc>
        <w:tc>
          <w:tcPr>
            <w:tcW w:w="624" w:type="dxa"/>
          </w:tcPr>
          <w:p w14:paraId="19958838" w14:textId="77777777" w:rsidR="008A0100" w:rsidRDefault="008A0100">
            <w:pPr>
              <w:pStyle w:val="TableText"/>
              <w:rPr>
                <w:sz w:val="24"/>
                <w:szCs w:val="24"/>
              </w:rPr>
            </w:pPr>
          </w:p>
        </w:tc>
        <w:tc>
          <w:tcPr>
            <w:tcW w:w="6161" w:type="dxa"/>
            <w:hideMark/>
          </w:tcPr>
          <w:p w14:paraId="18978E6F" w14:textId="77777777" w:rsidR="008A0100" w:rsidRDefault="008A0100">
            <w:pPr>
              <w:pStyle w:val="TableBlockOutdent"/>
              <w:rPr>
                <w:sz w:val="24"/>
                <w:szCs w:val="24"/>
              </w:rPr>
            </w:pPr>
            <w:r>
              <w:rPr>
                <w:rFonts w:hint="cs"/>
                <w:sz w:val="24"/>
                <w:szCs w:val="24"/>
                <w:rtl/>
              </w:rPr>
              <w:t>"</w:t>
            </w:r>
            <w:r>
              <w:rPr>
                <w:rFonts w:ascii="David" w:hAnsi="David" w:hint="cs"/>
                <w:sz w:val="24"/>
                <w:szCs w:val="24"/>
                <w:rtl/>
              </w:rPr>
              <w:t>תקנות נגישות לבריאות" – תקנות שוויון זכויות לאנשים עם מוגבלות (התאמות נגישות לשירותי בריאות ולמקומות נתינתם), התשע"ו-2016</w:t>
            </w:r>
            <w:r>
              <w:rPr>
                <w:rFonts w:hint="cs"/>
                <w:sz w:val="24"/>
                <w:szCs w:val="24"/>
                <w:rtl/>
              </w:rPr>
              <w:t>;</w:t>
            </w:r>
          </w:p>
        </w:tc>
      </w:tr>
      <w:tr w:rsidR="008A0100" w14:paraId="3C1F590C" w14:textId="77777777" w:rsidTr="004F22EC">
        <w:trPr>
          <w:cantSplit/>
        </w:trPr>
        <w:tc>
          <w:tcPr>
            <w:tcW w:w="1871" w:type="dxa"/>
          </w:tcPr>
          <w:p w14:paraId="75769B6F" w14:textId="77777777" w:rsidR="008A0100" w:rsidRDefault="008A0100">
            <w:pPr>
              <w:pStyle w:val="TableSideHeading"/>
              <w:rPr>
                <w:sz w:val="24"/>
                <w:szCs w:val="24"/>
              </w:rPr>
            </w:pPr>
          </w:p>
        </w:tc>
        <w:tc>
          <w:tcPr>
            <w:tcW w:w="624" w:type="dxa"/>
          </w:tcPr>
          <w:p w14:paraId="6235E23D" w14:textId="77777777" w:rsidR="008A0100" w:rsidRDefault="008A0100">
            <w:pPr>
              <w:pStyle w:val="TableText"/>
              <w:rPr>
                <w:sz w:val="24"/>
                <w:szCs w:val="24"/>
              </w:rPr>
            </w:pPr>
          </w:p>
        </w:tc>
        <w:tc>
          <w:tcPr>
            <w:tcW w:w="6161" w:type="dxa"/>
            <w:hideMark/>
          </w:tcPr>
          <w:p w14:paraId="4835342C" w14:textId="77777777" w:rsidR="008A0100" w:rsidRDefault="008A0100">
            <w:pPr>
              <w:pStyle w:val="TableBlockOutdent"/>
              <w:rPr>
                <w:sz w:val="24"/>
                <w:szCs w:val="24"/>
              </w:rPr>
            </w:pPr>
            <w:r>
              <w:rPr>
                <w:rFonts w:hint="cs"/>
                <w:sz w:val="24"/>
                <w:szCs w:val="24"/>
                <w:rtl/>
              </w:rPr>
              <w:t>"תקנות נגישות להכשרה מקצועית" – תקנות שוויון זכויות לאנשים עם מוגבלות (התאמות נגישות לשירותי הכשרה מקצועית), התשע"ה-2014;</w:t>
            </w:r>
          </w:p>
        </w:tc>
      </w:tr>
      <w:tr w:rsidR="008A0100" w14:paraId="5A5571D3" w14:textId="77777777" w:rsidTr="004F22EC">
        <w:trPr>
          <w:cantSplit/>
        </w:trPr>
        <w:tc>
          <w:tcPr>
            <w:tcW w:w="1871" w:type="dxa"/>
          </w:tcPr>
          <w:p w14:paraId="19A7EBC4" w14:textId="77777777" w:rsidR="008A0100" w:rsidRDefault="008A0100">
            <w:pPr>
              <w:pStyle w:val="TableSideHeading"/>
              <w:rPr>
                <w:sz w:val="24"/>
                <w:szCs w:val="24"/>
              </w:rPr>
            </w:pPr>
          </w:p>
        </w:tc>
        <w:tc>
          <w:tcPr>
            <w:tcW w:w="624" w:type="dxa"/>
          </w:tcPr>
          <w:p w14:paraId="5A0C7FD7" w14:textId="77777777" w:rsidR="008A0100" w:rsidRDefault="008A0100">
            <w:pPr>
              <w:pStyle w:val="TableText"/>
              <w:rPr>
                <w:sz w:val="24"/>
                <w:szCs w:val="24"/>
              </w:rPr>
            </w:pPr>
          </w:p>
        </w:tc>
        <w:tc>
          <w:tcPr>
            <w:tcW w:w="6161" w:type="dxa"/>
            <w:hideMark/>
          </w:tcPr>
          <w:p w14:paraId="2C913971" w14:textId="77777777" w:rsidR="008A0100" w:rsidRDefault="008A0100">
            <w:pPr>
              <w:pStyle w:val="TableBlockOutdent"/>
              <w:rPr>
                <w:sz w:val="24"/>
                <w:szCs w:val="24"/>
              </w:rPr>
            </w:pPr>
            <w:r>
              <w:rPr>
                <w:rFonts w:hint="cs"/>
                <w:sz w:val="24"/>
                <w:szCs w:val="24"/>
                <w:rtl/>
              </w:rPr>
              <w:t>"תקנות נגישות להשכלה גבוהה" – תקנות שוויון זכויות לאנשים עם מוגבלות (התאמות נגישות למקומות ציבוריים קיימים שהם מוסדות להשכלה גבוהה ולשירותי השכלה גבוהה שהם נותנים), התשע"ז-2016;</w:t>
            </w:r>
          </w:p>
        </w:tc>
      </w:tr>
      <w:tr w:rsidR="008A0100" w14:paraId="291F5F6F" w14:textId="77777777" w:rsidTr="004F22EC">
        <w:trPr>
          <w:cantSplit/>
        </w:trPr>
        <w:tc>
          <w:tcPr>
            <w:tcW w:w="1871" w:type="dxa"/>
          </w:tcPr>
          <w:p w14:paraId="1AFC9A53" w14:textId="77777777" w:rsidR="008A0100" w:rsidRDefault="008A0100">
            <w:pPr>
              <w:pStyle w:val="TableSideHeading"/>
              <w:rPr>
                <w:sz w:val="24"/>
                <w:szCs w:val="24"/>
              </w:rPr>
            </w:pPr>
          </w:p>
        </w:tc>
        <w:tc>
          <w:tcPr>
            <w:tcW w:w="624" w:type="dxa"/>
          </w:tcPr>
          <w:p w14:paraId="67B9207E" w14:textId="77777777" w:rsidR="008A0100" w:rsidRDefault="008A0100">
            <w:pPr>
              <w:pStyle w:val="TableText"/>
              <w:rPr>
                <w:sz w:val="24"/>
                <w:szCs w:val="24"/>
              </w:rPr>
            </w:pPr>
          </w:p>
        </w:tc>
        <w:tc>
          <w:tcPr>
            <w:tcW w:w="6161" w:type="dxa"/>
            <w:hideMark/>
          </w:tcPr>
          <w:p w14:paraId="44206068" w14:textId="77777777" w:rsidR="008A0100" w:rsidRDefault="008A0100">
            <w:pPr>
              <w:pStyle w:val="TableBlockOutdent"/>
              <w:rPr>
                <w:sz w:val="24"/>
                <w:szCs w:val="24"/>
              </w:rPr>
            </w:pPr>
            <w:r>
              <w:rPr>
                <w:rFonts w:hint="cs"/>
                <w:sz w:val="24"/>
                <w:szCs w:val="24"/>
                <w:rtl/>
              </w:rPr>
              <w:t>"תקנות נגישות למוסד חינוך חדש" – תקנות התכנון והבנייה (ביצוע התאמות נגישות למוסד חינוך חדש), התשע"ט-2018;</w:t>
            </w:r>
          </w:p>
        </w:tc>
      </w:tr>
      <w:tr w:rsidR="008A0100" w14:paraId="6DDECB5D" w14:textId="77777777" w:rsidTr="004F22EC">
        <w:trPr>
          <w:cantSplit/>
        </w:trPr>
        <w:tc>
          <w:tcPr>
            <w:tcW w:w="1871" w:type="dxa"/>
          </w:tcPr>
          <w:p w14:paraId="339CDD26" w14:textId="77777777" w:rsidR="008A0100" w:rsidRDefault="008A0100">
            <w:pPr>
              <w:pStyle w:val="TableSideHeading"/>
              <w:rPr>
                <w:sz w:val="24"/>
                <w:szCs w:val="24"/>
              </w:rPr>
            </w:pPr>
          </w:p>
        </w:tc>
        <w:tc>
          <w:tcPr>
            <w:tcW w:w="624" w:type="dxa"/>
          </w:tcPr>
          <w:p w14:paraId="23DCBAA5" w14:textId="77777777" w:rsidR="008A0100" w:rsidRDefault="008A0100">
            <w:pPr>
              <w:pStyle w:val="TableText"/>
              <w:rPr>
                <w:sz w:val="24"/>
                <w:szCs w:val="24"/>
              </w:rPr>
            </w:pPr>
          </w:p>
        </w:tc>
        <w:tc>
          <w:tcPr>
            <w:tcW w:w="6161" w:type="dxa"/>
            <w:hideMark/>
          </w:tcPr>
          <w:p w14:paraId="65F11C7D" w14:textId="77777777" w:rsidR="008A0100" w:rsidRDefault="008A0100">
            <w:pPr>
              <w:pStyle w:val="TableBlockOutdent"/>
              <w:rPr>
                <w:sz w:val="24"/>
                <w:szCs w:val="24"/>
              </w:rPr>
            </w:pPr>
            <w:r>
              <w:rPr>
                <w:rFonts w:hint="cs"/>
                <w:sz w:val="24"/>
                <w:szCs w:val="24"/>
                <w:rtl/>
              </w:rPr>
              <w:t>"תקנות נגישות למקום שאינו בניין" – תקנות שוויון זכויות לאנשים עם מוגבלות (התאמות נגישות למקום ציבורי שאינו בניין), התשע"ד-2013;</w:t>
            </w:r>
          </w:p>
        </w:tc>
      </w:tr>
      <w:tr w:rsidR="008A0100" w14:paraId="2808D0A8" w14:textId="77777777" w:rsidTr="004F22EC">
        <w:trPr>
          <w:cantSplit/>
        </w:trPr>
        <w:tc>
          <w:tcPr>
            <w:tcW w:w="1871" w:type="dxa"/>
          </w:tcPr>
          <w:p w14:paraId="172C9477" w14:textId="77777777" w:rsidR="008A0100" w:rsidRDefault="008A0100">
            <w:pPr>
              <w:pStyle w:val="TableSideHeading"/>
              <w:rPr>
                <w:sz w:val="24"/>
                <w:szCs w:val="24"/>
              </w:rPr>
            </w:pPr>
          </w:p>
        </w:tc>
        <w:tc>
          <w:tcPr>
            <w:tcW w:w="624" w:type="dxa"/>
          </w:tcPr>
          <w:p w14:paraId="24485F71" w14:textId="77777777" w:rsidR="008A0100" w:rsidRDefault="008A0100">
            <w:pPr>
              <w:pStyle w:val="TableText"/>
              <w:rPr>
                <w:sz w:val="24"/>
                <w:szCs w:val="24"/>
              </w:rPr>
            </w:pPr>
          </w:p>
        </w:tc>
        <w:tc>
          <w:tcPr>
            <w:tcW w:w="6161" w:type="dxa"/>
            <w:hideMark/>
          </w:tcPr>
          <w:p w14:paraId="07822D19" w14:textId="77777777" w:rsidR="008A0100" w:rsidRDefault="008A0100">
            <w:pPr>
              <w:pStyle w:val="TableBlockOutdent"/>
              <w:rPr>
                <w:sz w:val="24"/>
                <w:szCs w:val="24"/>
              </w:rPr>
            </w:pPr>
            <w:r>
              <w:rPr>
                <w:rFonts w:hint="cs"/>
                <w:sz w:val="24"/>
                <w:szCs w:val="24"/>
                <w:rtl/>
              </w:rPr>
              <w:t>"</w:t>
            </w:r>
            <w:r>
              <w:rPr>
                <w:rFonts w:ascii="David" w:hAnsi="David" w:hint="cs"/>
                <w:sz w:val="24"/>
                <w:szCs w:val="24"/>
                <w:rtl/>
              </w:rPr>
              <w:t>תקנות נגישות לשירות" – תקנות שוויון זכויות לאנשים עם מוגבלות (התאמות נגישות לשירות), התשע"ג-2013;</w:t>
            </w:r>
          </w:p>
        </w:tc>
      </w:tr>
      <w:tr w:rsidR="008A0100" w14:paraId="3D851C68" w14:textId="77777777" w:rsidTr="004F22EC">
        <w:trPr>
          <w:cantSplit/>
        </w:trPr>
        <w:tc>
          <w:tcPr>
            <w:tcW w:w="1871" w:type="dxa"/>
          </w:tcPr>
          <w:p w14:paraId="753975D3" w14:textId="77777777" w:rsidR="008A0100" w:rsidRDefault="008A0100">
            <w:pPr>
              <w:pStyle w:val="TableSideHeading"/>
              <w:rPr>
                <w:sz w:val="24"/>
                <w:szCs w:val="24"/>
              </w:rPr>
            </w:pPr>
          </w:p>
        </w:tc>
        <w:tc>
          <w:tcPr>
            <w:tcW w:w="624" w:type="dxa"/>
          </w:tcPr>
          <w:p w14:paraId="386A13B8" w14:textId="77777777" w:rsidR="008A0100" w:rsidRDefault="008A0100">
            <w:pPr>
              <w:pStyle w:val="TableText"/>
              <w:rPr>
                <w:sz w:val="24"/>
                <w:szCs w:val="24"/>
              </w:rPr>
            </w:pPr>
          </w:p>
        </w:tc>
        <w:tc>
          <w:tcPr>
            <w:tcW w:w="6161" w:type="dxa"/>
            <w:hideMark/>
          </w:tcPr>
          <w:p w14:paraId="58833B41" w14:textId="77777777" w:rsidR="008A0100" w:rsidRDefault="008A0100">
            <w:pPr>
              <w:pStyle w:val="TableBlockOutdent"/>
              <w:rPr>
                <w:sz w:val="24"/>
                <w:szCs w:val="24"/>
              </w:rPr>
            </w:pPr>
            <w:r>
              <w:rPr>
                <w:rFonts w:hint="cs"/>
                <w:sz w:val="24"/>
                <w:szCs w:val="24"/>
                <w:rtl/>
              </w:rPr>
              <w:t>"תקנות נגישות לתחבורה ציבורית" – תקנות שוויון זכויות לאנשים עם מוגבלות (הסדרת נגישות לשירותי תחבורה ציבורית), התשס"ג-2003;</w:t>
            </w:r>
          </w:p>
        </w:tc>
      </w:tr>
      <w:tr w:rsidR="008A0100" w14:paraId="5E1DBE84" w14:textId="77777777" w:rsidTr="004F22EC">
        <w:trPr>
          <w:cantSplit/>
        </w:trPr>
        <w:tc>
          <w:tcPr>
            <w:tcW w:w="1871" w:type="dxa"/>
          </w:tcPr>
          <w:p w14:paraId="369F9BEC" w14:textId="77777777" w:rsidR="008A0100" w:rsidRDefault="008A0100">
            <w:pPr>
              <w:pStyle w:val="TableSideHeading"/>
              <w:rPr>
                <w:sz w:val="24"/>
                <w:szCs w:val="24"/>
              </w:rPr>
            </w:pPr>
          </w:p>
        </w:tc>
        <w:tc>
          <w:tcPr>
            <w:tcW w:w="624" w:type="dxa"/>
          </w:tcPr>
          <w:p w14:paraId="242D73EB" w14:textId="77777777" w:rsidR="008A0100" w:rsidRDefault="008A0100">
            <w:pPr>
              <w:pStyle w:val="TableText"/>
              <w:rPr>
                <w:sz w:val="24"/>
                <w:szCs w:val="24"/>
              </w:rPr>
            </w:pPr>
          </w:p>
        </w:tc>
        <w:tc>
          <w:tcPr>
            <w:tcW w:w="6161" w:type="dxa"/>
            <w:hideMark/>
          </w:tcPr>
          <w:p w14:paraId="7EC4C746" w14:textId="77777777" w:rsidR="008A0100" w:rsidRDefault="008A0100">
            <w:pPr>
              <w:pStyle w:val="TableBlockOutdent"/>
              <w:rPr>
                <w:sz w:val="24"/>
                <w:szCs w:val="24"/>
              </w:rPr>
            </w:pPr>
            <w:r>
              <w:rPr>
                <w:rFonts w:hint="cs"/>
                <w:sz w:val="24"/>
                <w:szCs w:val="24"/>
                <w:rtl/>
              </w:rPr>
              <w:t>"תקנות נגישות פרטנית" – תקנות שוויון זכויות לאנשים עם מוגבלות (התאמות נגישות פרטנית לתלמיד ולהורה), התשע"ח-2018;</w:t>
            </w:r>
          </w:p>
        </w:tc>
      </w:tr>
      <w:tr w:rsidR="008A0100" w14:paraId="08CCB638" w14:textId="77777777" w:rsidTr="004F22EC">
        <w:trPr>
          <w:cantSplit/>
        </w:trPr>
        <w:tc>
          <w:tcPr>
            <w:tcW w:w="1871" w:type="dxa"/>
          </w:tcPr>
          <w:p w14:paraId="3622B1FC" w14:textId="77777777" w:rsidR="008A0100" w:rsidRDefault="008A0100">
            <w:pPr>
              <w:pStyle w:val="TableSideHeading"/>
              <w:rPr>
                <w:sz w:val="24"/>
                <w:szCs w:val="24"/>
              </w:rPr>
            </w:pPr>
          </w:p>
        </w:tc>
        <w:tc>
          <w:tcPr>
            <w:tcW w:w="624" w:type="dxa"/>
          </w:tcPr>
          <w:p w14:paraId="6C12D6D4" w14:textId="77777777" w:rsidR="008A0100" w:rsidRDefault="008A0100">
            <w:pPr>
              <w:pStyle w:val="TableText"/>
              <w:rPr>
                <w:sz w:val="24"/>
                <w:szCs w:val="24"/>
              </w:rPr>
            </w:pPr>
          </w:p>
        </w:tc>
        <w:tc>
          <w:tcPr>
            <w:tcW w:w="6161" w:type="dxa"/>
            <w:hideMark/>
          </w:tcPr>
          <w:p w14:paraId="29C86B64" w14:textId="77777777" w:rsidR="008A0100" w:rsidRDefault="008A0100">
            <w:pPr>
              <w:pStyle w:val="TableBlockOutdent"/>
              <w:rPr>
                <w:sz w:val="24"/>
                <w:szCs w:val="24"/>
              </w:rPr>
            </w:pPr>
            <w:r>
              <w:rPr>
                <w:rFonts w:hint="cs"/>
                <w:sz w:val="24"/>
                <w:szCs w:val="24"/>
                <w:rtl/>
              </w:rPr>
              <w:t>"תקנות נגישות רכב השכרה ואוטובוסים" – תקנות שוויון זכויות לאנשים עם מוגבלות (נגישות רכב השכרה ואוטובוסים), התשע"ג-2012;</w:t>
            </w:r>
          </w:p>
        </w:tc>
      </w:tr>
      <w:tr w:rsidR="008A0100" w14:paraId="4C044AF8" w14:textId="77777777" w:rsidTr="004F22EC">
        <w:trPr>
          <w:cantSplit/>
        </w:trPr>
        <w:tc>
          <w:tcPr>
            <w:tcW w:w="1871" w:type="dxa"/>
          </w:tcPr>
          <w:p w14:paraId="3077427C" w14:textId="77777777" w:rsidR="008A0100" w:rsidRDefault="008A0100">
            <w:pPr>
              <w:pStyle w:val="TableSideHeading"/>
              <w:rPr>
                <w:sz w:val="24"/>
                <w:szCs w:val="24"/>
              </w:rPr>
            </w:pPr>
          </w:p>
        </w:tc>
        <w:tc>
          <w:tcPr>
            <w:tcW w:w="624" w:type="dxa"/>
          </w:tcPr>
          <w:p w14:paraId="6A3E551A" w14:textId="77777777" w:rsidR="008A0100" w:rsidRDefault="008A0100">
            <w:pPr>
              <w:pStyle w:val="TableText"/>
              <w:rPr>
                <w:sz w:val="24"/>
                <w:szCs w:val="24"/>
              </w:rPr>
            </w:pPr>
          </w:p>
        </w:tc>
        <w:tc>
          <w:tcPr>
            <w:tcW w:w="6161" w:type="dxa"/>
            <w:hideMark/>
          </w:tcPr>
          <w:p w14:paraId="7453C047" w14:textId="77777777" w:rsidR="008A0100" w:rsidRDefault="008A0100">
            <w:pPr>
              <w:pStyle w:val="TableBlockOutdent"/>
              <w:rPr>
                <w:sz w:val="24"/>
                <w:szCs w:val="24"/>
              </w:rPr>
            </w:pPr>
            <w:r>
              <w:rPr>
                <w:rFonts w:hint="cs"/>
                <w:sz w:val="24"/>
                <w:szCs w:val="24"/>
                <w:rtl/>
              </w:rPr>
              <w:t>"תקנות נגישות לשירותי חירום במסגרות" - תקנות שוויון זכויות לאנשים עם מוגבלות (נגישות לשירותי שעת חירום במסגרות לאנשים עם מוגבלות), תשפ"א-2021.</w:t>
            </w:r>
          </w:p>
        </w:tc>
      </w:tr>
    </w:tbl>
    <w:p w14:paraId="064C2DF7" w14:textId="77777777" w:rsidR="00EB0190" w:rsidRDefault="00EB0190" w:rsidP="00EB0190">
      <w:pPr>
        <w:rPr>
          <w:rtl/>
          <w:lang w:eastAsia="he-IL"/>
        </w:rPr>
      </w:pPr>
    </w:p>
    <w:p w14:paraId="39FA1A53" w14:textId="77777777" w:rsidR="000771C6" w:rsidRDefault="000771C6" w:rsidP="00EB0190">
      <w:pPr>
        <w:rPr>
          <w:rtl/>
          <w:lang w:eastAsia="he-IL"/>
        </w:rPr>
      </w:pPr>
    </w:p>
    <w:p w14:paraId="4AD0A6F0" w14:textId="77777777" w:rsidR="000771C6" w:rsidRDefault="000771C6" w:rsidP="00EB0190">
      <w:pPr>
        <w:rPr>
          <w:rtl/>
          <w:lang w:eastAsia="he-IL"/>
        </w:rPr>
      </w:pPr>
    </w:p>
    <w:p w14:paraId="41A11549" w14:textId="77777777" w:rsidR="000771C6" w:rsidRPr="008A0100" w:rsidRDefault="000771C6" w:rsidP="00EB0190">
      <w:pPr>
        <w:rPr>
          <w:rtl/>
          <w:lang w:eastAsia="he-IL"/>
        </w:rPr>
      </w:pPr>
    </w:p>
    <w:tbl>
      <w:tblPr>
        <w:tblStyle w:val="2"/>
        <w:tblpPr w:leftFromText="181" w:rightFromText="181" w:topFromText="1355" w:vertAnchor="text" w:tblpY="-14316"/>
        <w:tblOverlap w:val="never"/>
        <w:bidiVisual/>
        <w:tblW w:w="5000" w:type="pct"/>
        <w:tblInd w:w="0" w:type="dxa"/>
        <w:tblLayout w:type="fixed"/>
        <w:tblLook w:val="05E0" w:firstRow="1" w:lastRow="1" w:firstColumn="1" w:lastColumn="1" w:noHBand="0" w:noVBand="1"/>
      </w:tblPr>
      <w:tblGrid>
        <w:gridCol w:w="1005"/>
        <w:gridCol w:w="3825"/>
        <w:gridCol w:w="4252"/>
      </w:tblGrid>
      <w:tr w:rsidR="002B29A8" w14:paraId="3DB29F10" w14:textId="77777777" w:rsidTr="004F22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4139CC5D" w14:textId="77777777" w:rsidR="002B29A8" w:rsidRDefault="002B29A8" w:rsidP="0058276E">
            <w:pPr>
              <w:pStyle w:val="aff2"/>
              <w:numPr>
                <w:ilvl w:val="1"/>
                <w:numId w:val="3"/>
              </w:numPr>
              <w:ind w:firstLine="0"/>
              <w:jc w:val="left"/>
              <w:rPr>
                <w:rFonts w:ascii="Arial" w:eastAsia="Times New Roman" w:hAnsi="Arial"/>
                <w:snapToGrid w:val="0"/>
                <w:color w:val="000000"/>
                <w:sz w:val="24"/>
              </w:rPr>
            </w:pPr>
          </w:p>
        </w:tc>
        <w:tc>
          <w:tcPr>
            <w:tcW w:w="2106"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6161E5EC" w14:textId="77777777" w:rsidR="002B29A8" w:rsidRDefault="002B29A8" w:rsidP="0051523E">
            <w:pPr>
              <w:widowControl w:val="0"/>
              <w:spacing w:line="360" w:lineRule="auto"/>
              <w:contextualSpacing/>
              <w:jc w:val="left"/>
              <w:cnfStyle w:val="100000000000" w:firstRow="1"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03BE7C49" w14:textId="77777777" w:rsidR="002B29A8" w:rsidRDefault="002B29A8" w:rsidP="0058276E">
            <w:pPr>
              <w:widowControl w:val="0"/>
              <w:spacing w:line="360" w:lineRule="auto"/>
              <w:ind w:firstLine="0"/>
              <w:contextualSpacing/>
              <w:jc w:val="left"/>
              <w:rPr>
                <w:rFonts w:ascii="Arial" w:hAnsi="Arial"/>
                <w:snapToGrid w:val="0"/>
                <w:color w:val="000000"/>
                <w:rtl/>
              </w:rPr>
            </w:pPr>
          </w:p>
        </w:tc>
      </w:tr>
      <w:tr w:rsidR="002B29A8" w14:paraId="6B00129D" w14:textId="77777777" w:rsidTr="004F22EC">
        <w:tc>
          <w:tcPr>
            <w:cnfStyle w:val="001000000000" w:firstRow="0" w:lastRow="0" w:firstColumn="1" w:lastColumn="0" w:oddVBand="0" w:evenVBand="0" w:oddHBand="0" w:evenHBand="0" w:firstRowFirstColumn="0" w:firstRowLastColumn="0" w:lastRowFirstColumn="0" w:lastRowLastColumn="0"/>
            <w:tcW w:w="553" w:type="pct"/>
            <w:tcMar>
              <w:top w:w="0" w:type="dxa"/>
              <w:left w:w="0" w:type="dxa"/>
              <w:bottom w:w="0" w:type="dxa"/>
              <w:right w:w="0" w:type="dxa"/>
            </w:tcMar>
            <w:vAlign w:val="top"/>
          </w:tcPr>
          <w:p w14:paraId="165E2830" w14:textId="77777777" w:rsidR="002B29A8" w:rsidRDefault="002B29A8" w:rsidP="0058276E">
            <w:pPr>
              <w:pStyle w:val="aff2"/>
              <w:numPr>
                <w:ilvl w:val="1"/>
                <w:numId w:val="3"/>
              </w:numPr>
              <w:ind w:firstLine="0"/>
              <w:jc w:val="left"/>
              <w:rPr>
                <w:rFonts w:ascii="Arial" w:eastAsia="Times New Roman" w:hAnsi="Arial"/>
                <w:snapToGrid w:val="0"/>
                <w:color w:val="000000"/>
                <w:sz w:val="24"/>
              </w:rPr>
            </w:pPr>
          </w:p>
        </w:tc>
        <w:tc>
          <w:tcPr>
            <w:tcW w:w="2106" w:type="pct"/>
            <w:tcMar>
              <w:top w:w="0" w:type="dxa"/>
              <w:left w:w="0" w:type="dxa"/>
              <w:bottom w:w="0" w:type="dxa"/>
              <w:right w:w="0" w:type="dxa"/>
            </w:tcMar>
            <w:vAlign w:val="top"/>
          </w:tcPr>
          <w:p w14:paraId="353868CB" w14:textId="77777777" w:rsidR="002B29A8" w:rsidRDefault="002B29A8" w:rsidP="0051523E">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tcPr>
          <w:p w14:paraId="501905CB" w14:textId="77777777" w:rsidR="002B29A8" w:rsidRDefault="002B29A8" w:rsidP="0058276E">
            <w:pPr>
              <w:widowControl w:val="0"/>
              <w:spacing w:line="360" w:lineRule="auto"/>
              <w:ind w:firstLine="0"/>
              <w:contextualSpacing/>
              <w:jc w:val="left"/>
              <w:rPr>
                <w:rFonts w:ascii="Arial" w:hAnsi="Arial"/>
                <w:snapToGrid w:val="0"/>
                <w:color w:val="000000"/>
                <w:rtl/>
              </w:rPr>
            </w:pPr>
          </w:p>
        </w:tc>
      </w:tr>
      <w:tr w:rsidR="002B29A8" w14:paraId="5768B459" w14:textId="77777777" w:rsidTr="004F22EC">
        <w:tc>
          <w:tcPr>
            <w:cnfStyle w:val="001000000000" w:firstRow="0" w:lastRow="0" w:firstColumn="1" w:lastColumn="0" w:oddVBand="0" w:evenVBand="0" w:oddHBand="0" w:evenHBand="0" w:firstRowFirstColumn="0" w:firstRowLastColumn="0" w:lastRowFirstColumn="0" w:lastRowLastColumn="0"/>
            <w:tcW w:w="553" w:type="pct"/>
            <w:tcMar>
              <w:top w:w="0" w:type="dxa"/>
              <w:left w:w="0" w:type="dxa"/>
              <w:bottom w:w="0" w:type="dxa"/>
              <w:right w:w="0" w:type="dxa"/>
            </w:tcMar>
            <w:vAlign w:val="top"/>
          </w:tcPr>
          <w:p w14:paraId="5A461AAF" w14:textId="77777777" w:rsidR="002B29A8" w:rsidRDefault="002B29A8" w:rsidP="0058276E">
            <w:pPr>
              <w:pStyle w:val="aff2"/>
              <w:numPr>
                <w:ilvl w:val="1"/>
                <w:numId w:val="3"/>
              </w:numPr>
              <w:ind w:firstLine="0"/>
              <w:jc w:val="left"/>
              <w:rPr>
                <w:rFonts w:ascii="Arial" w:eastAsia="Times New Roman" w:hAnsi="Arial"/>
                <w:snapToGrid w:val="0"/>
                <w:color w:val="000000"/>
                <w:sz w:val="24"/>
              </w:rPr>
            </w:pPr>
          </w:p>
        </w:tc>
        <w:tc>
          <w:tcPr>
            <w:tcW w:w="2106" w:type="pct"/>
            <w:tcMar>
              <w:top w:w="0" w:type="dxa"/>
              <w:left w:w="0" w:type="dxa"/>
              <w:bottom w:w="0" w:type="dxa"/>
              <w:right w:w="0" w:type="dxa"/>
            </w:tcMar>
            <w:vAlign w:val="top"/>
          </w:tcPr>
          <w:p w14:paraId="4E7A81D1" w14:textId="77777777" w:rsidR="002B29A8" w:rsidRDefault="002B29A8" w:rsidP="0051523E">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tcPr>
          <w:p w14:paraId="4CD30B63" w14:textId="77777777" w:rsidR="002B29A8" w:rsidRDefault="002B29A8" w:rsidP="0058276E">
            <w:pPr>
              <w:widowControl w:val="0"/>
              <w:spacing w:line="360" w:lineRule="auto"/>
              <w:ind w:firstLine="0"/>
              <w:contextualSpacing/>
              <w:jc w:val="left"/>
              <w:rPr>
                <w:rFonts w:ascii="Arial" w:hAnsi="Arial"/>
                <w:snapToGrid w:val="0"/>
                <w:color w:val="000000"/>
                <w:rtl/>
              </w:rPr>
            </w:pPr>
          </w:p>
        </w:tc>
      </w:tr>
      <w:tr w:rsidR="002B29A8" w14:paraId="098C2A76" w14:textId="77777777" w:rsidTr="004F22EC">
        <w:tc>
          <w:tcPr>
            <w:cnfStyle w:val="001000000000" w:firstRow="0" w:lastRow="0" w:firstColumn="1" w:lastColumn="0" w:oddVBand="0" w:evenVBand="0" w:oddHBand="0" w:evenHBand="0" w:firstRowFirstColumn="0" w:firstRowLastColumn="0" w:lastRowFirstColumn="0" w:lastRowLastColumn="0"/>
            <w:tcW w:w="553" w:type="pct"/>
            <w:tcMar>
              <w:top w:w="0" w:type="dxa"/>
              <w:left w:w="0" w:type="dxa"/>
              <w:bottom w:w="0" w:type="dxa"/>
              <w:right w:w="0" w:type="dxa"/>
            </w:tcMar>
            <w:vAlign w:val="top"/>
          </w:tcPr>
          <w:p w14:paraId="04460A48" w14:textId="77777777" w:rsidR="002B29A8" w:rsidRDefault="002B29A8" w:rsidP="0058276E">
            <w:pPr>
              <w:pStyle w:val="aff2"/>
              <w:numPr>
                <w:ilvl w:val="1"/>
                <w:numId w:val="3"/>
              </w:numPr>
              <w:ind w:firstLine="0"/>
              <w:jc w:val="left"/>
              <w:rPr>
                <w:rFonts w:ascii="Arial" w:eastAsia="Times New Roman" w:hAnsi="Arial"/>
                <w:snapToGrid w:val="0"/>
                <w:color w:val="000000"/>
                <w:sz w:val="24"/>
              </w:rPr>
            </w:pPr>
          </w:p>
        </w:tc>
        <w:tc>
          <w:tcPr>
            <w:tcW w:w="2106" w:type="pct"/>
            <w:tcMar>
              <w:top w:w="0" w:type="dxa"/>
              <w:left w:w="0" w:type="dxa"/>
              <w:bottom w:w="0" w:type="dxa"/>
              <w:right w:w="0" w:type="dxa"/>
            </w:tcMar>
            <w:vAlign w:val="top"/>
          </w:tcPr>
          <w:p w14:paraId="120813D1" w14:textId="77777777" w:rsidR="002B29A8" w:rsidRDefault="002B29A8" w:rsidP="0051523E">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p w14:paraId="0E051D50" w14:textId="77777777" w:rsidR="00322F71" w:rsidRDefault="00322F71" w:rsidP="0051523E">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tcPr>
          <w:p w14:paraId="75423F88" w14:textId="77777777" w:rsidR="002B29A8" w:rsidRDefault="002B29A8" w:rsidP="0058276E">
            <w:pPr>
              <w:widowControl w:val="0"/>
              <w:spacing w:line="360" w:lineRule="auto"/>
              <w:ind w:firstLine="0"/>
              <w:contextualSpacing/>
              <w:jc w:val="left"/>
              <w:rPr>
                <w:rFonts w:ascii="Arial" w:hAnsi="Arial"/>
                <w:snapToGrid w:val="0"/>
                <w:color w:val="000000"/>
                <w:rtl/>
              </w:rPr>
            </w:pPr>
          </w:p>
        </w:tc>
      </w:tr>
      <w:tr w:rsidR="000771C6" w14:paraId="1AC1168E" w14:textId="77777777" w:rsidTr="004F22EC">
        <w:tc>
          <w:tcPr>
            <w:cnfStyle w:val="001000000000" w:firstRow="0" w:lastRow="0" w:firstColumn="1" w:lastColumn="0" w:oddVBand="0" w:evenVBand="0" w:oddHBand="0" w:evenHBand="0" w:firstRowFirstColumn="0" w:firstRowLastColumn="0" w:lastRowFirstColumn="0" w:lastRowLastColumn="0"/>
            <w:tcW w:w="553" w:type="pct"/>
            <w:tcMar>
              <w:top w:w="0" w:type="dxa"/>
              <w:left w:w="0" w:type="dxa"/>
              <w:bottom w:w="0" w:type="dxa"/>
              <w:right w:w="0" w:type="dxa"/>
            </w:tcMar>
            <w:vAlign w:val="top"/>
          </w:tcPr>
          <w:p w14:paraId="5308442E" w14:textId="77777777" w:rsidR="000771C6" w:rsidRDefault="000771C6" w:rsidP="0058276E">
            <w:pPr>
              <w:pStyle w:val="aff2"/>
              <w:numPr>
                <w:ilvl w:val="1"/>
                <w:numId w:val="3"/>
              </w:numPr>
              <w:ind w:firstLine="0"/>
              <w:jc w:val="left"/>
              <w:rPr>
                <w:rFonts w:ascii="Arial" w:eastAsia="Times New Roman" w:hAnsi="Arial"/>
                <w:snapToGrid w:val="0"/>
                <w:color w:val="000000"/>
                <w:sz w:val="24"/>
              </w:rPr>
            </w:pPr>
            <w:bookmarkStart w:id="4095" w:name="_ETM_Q1_6530782"/>
            <w:bookmarkStart w:id="4096" w:name="_ETM_Q1_6530842"/>
            <w:bookmarkEnd w:id="4095"/>
            <w:bookmarkEnd w:id="4096"/>
          </w:p>
        </w:tc>
        <w:tc>
          <w:tcPr>
            <w:tcW w:w="2106" w:type="pct"/>
            <w:tcMar>
              <w:top w:w="0" w:type="dxa"/>
              <w:left w:w="0" w:type="dxa"/>
              <w:bottom w:w="0" w:type="dxa"/>
              <w:right w:w="0" w:type="dxa"/>
            </w:tcMar>
            <w:vAlign w:val="top"/>
            <w:hideMark/>
          </w:tcPr>
          <w:p w14:paraId="7F2C7ACA" w14:textId="77777777" w:rsidR="000771C6" w:rsidRDefault="000771C6" w:rsidP="0051523E">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טור א'</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86F8EA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טור ב'</w:t>
            </w:r>
          </w:p>
        </w:tc>
      </w:tr>
      <w:tr w:rsidR="000771C6" w14:paraId="766B38F3"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553" w:type="pct"/>
            <w:vMerge w:val="restart"/>
            <w:tcMar>
              <w:top w:w="0" w:type="dxa"/>
              <w:left w:w="0" w:type="dxa"/>
              <w:bottom w:w="0" w:type="dxa"/>
              <w:right w:w="0" w:type="dxa"/>
            </w:tcMar>
            <w:vAlign w:val="top"/>
            <w:hideMark/>
          </w:tcPr>
          <w:p w14:paraId="59D8AE49" w14:textId="77777777" w:rsidR="00322F71" w:rsidRDefault="00322F71" w:rsidP="0058276E">
            <w:pPr>
              <w:widowControl w:val="0"/>
              <w:spacing w:line="360" w:lineRule="auto"/>
              <w:ind w:left="360" w:firstLine="0"/>
              <w:contextualSpacing/>
              <w:jc w:val="left"/>
              <w:rPr>
                <w:rFonts w:ascii="Arial" w:eastAsia="Times New Roman" w:hAnsi="Arial"/>
                <w:snapToGrid w:val="0"/>
                <w:color w:val="000000"/>
                <w:rtl/>
              </w:rPr>
            </w:pPr>
          </w:p>
          <w:p w14:paraId="7C8B16A8" w14:textId="42906E77" w:rsidR="000771C6" w:rsidRDefault="0058276E" w:rsidP="0058276E">
            <w:pPr>
              <w:widowControl w:val="0"/>
              <w:spacing w:line="360" w:lineRule="auto"/>
              <w:ind w:left="360" w:firstLine="0"/>
              <w:contextualSpacing/>
              <w:jc w:val="left"/>
              <w:rPr>
                <w:rFonts w:ascii="Arial" w:eastAsia="Times New Roman" w:hAnsi="Arial"/>
                <w:snapToGrid w:val="0"/>
                <w:color w:val="000000"/>
              </w:rPr>
            </w:pPr>
            <w:r>
              <w:rPr>
                <w:rFonts w:ascii="Arial" w:eastAsia="Times New Roman" w:hAnsi="Arial" w:hint="cs"/>
                <w:snapToGrid w:val="0"/>
                <w:color w:val="000000"/>
                <w:rtl/>
              </w:rPr>
              <w:t>1.</w:t>
            </w:r>
          </w:p>
        </w:tc>
        <w:tc>
          <w:tcPr>
            <w:tcW w:w="2106" w:type="pct"/>
            <w:vMerge w:val="restart"/>
            <w:tcMar>
              <w:top w:w="0" w:type="dxa"/>
              <w:left w:w="0" w:type="dxa"/>
              <w:bottom w:w="0" w:type="dxa"/>
              <w:right w:w="0" w:type="dxa"/>
            </w:tcMar>
            <w:vAlign w:val="top"/>
            <w:hideMark/>
          </w:tcPr>
          <w:p w14:paraId="736909B7" w14:textId="77777777" w:rsidR="00322F71" w:rsidRDefault="00322F71" w:rsidP="0051523E">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tl/>
              </w:rPr>
            </w:pPr>
          </w:p>
          <w:p w14:paraId="7EF11966"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ביצוע התאמות נגישות בדלת בכניסה לבניין ובתוך בניין ובכלל זה קיום אפשרות לתמרון משני צידי הדלת ומערכת קשר פנים (אינטרקום)</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FA6B774" w14:textId="77777777" w:rsidR="00322F71" w:rsidRDefault="00322F71" w:rsidP="00322F71">
            <w:pPr>
              <w:widowControl w:val="0"/>
              <w:spacing w:after="120" w:line="360" w:lineRule="auto"/>
              <w:ind w:firstLine="0"/>
              <w:jc w:val="left"/>
              <w:rPr>
                <w:rFonts w:ascii="Arial" w:eastAsia="Times New Roman" w:hAnsi="Arial"/>
                <w:snapToGrid w:val="0"/>
                <w:color w:val="000000"/>
                <w:rtl/>
              </w:rPr>
            </w:pPr>
          </w:p>
          <w:p w14:paraId="02684D54" w14:textId="77777777" w:rsidR="000771C6" w:rsidRDefault="000771C6" w:rsidP="00322F71">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ופרטים 2(4), (14) ו-(21) בתוספת הראשונה לאותן תקנות;</w:t>
            </w:r>
          </w:p>
        </w:tc>
      </w:tr>
      <w:tr w:rsidR="000771C6" w14:paraId="5920DCF1"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553" w:type="pct"/>
            <w:vMerge/>
            <w:hideMark/>
          </w:tcPr>
          <w:p w14:paraId="0A74AD48" w14:textId="77777777" w:rsidR="000771C6" w:rsidRDefault="000771C6" w:rsidP="0058276E">
            <w:pPr>
              <w:bidi w:val="0"/>
              <w:spacing w:line="240" w:lineRule="auto"/>
              <w:ind w:firstLine="0"/>
              <w:jc w:val="left"/>
              <w:rPr>
                <w:rFonts w:ascii="Arial" w:eastAsia="Times New Roman" w:hAnsi="Arial"/>
                <w:snapToGrid w:val="0"/>
                <w:color w:val="000000"/>
              </w:rPr>
            </w:pPr>
          </w:p>
        </w:tc>
        <w:tc>
          <w:tcPr>
            <w:tcW w:w="2106" w:type="pct"/>
            <w:vMerge/>
            <w:hideMark/>
          </w:tcPr>
          <w:p w14:paraId="39285609"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B79578F" w14:textId="77777777" w:rsidR="000771C6" w:rsidRDefault="000771C6" w:rsidP="00322F71">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2 לתקנות נגישות למקום שאינו בניין, פרטים 2(א) ו-11(א) בתוספת השנייה לאותן תקנות, ופרט 2 בתוספת השלישית לאותן תקנות;</w:t>
            </w:r>
          </w:p>
        </w:tc>
      </w:tr>
      <w:tr w:rsidR="000771C6" w14:paraId="48AB1CD4"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553" w:type="pct"/>
            <w:vMerge/>
            <w:hideMark/>
          </w:tcPr>
          <w:p w14:paraId="5CC8FB24" w14:textId="77777777" w:rsidR="000771C6" w:rsidRDefault="000771C6" w:rsidP="0058276E">
            <w:pPr>
              <w:bidi w:val="0"/>
              <w:spacing w:line="240" w:lineRule="auto"/>
              <w:ind w:firstLine="0"/>
              <w:jc w:val="left"/>
              <w:rPr>
                <w:rFonts w:ascii="Arial" w:eastAsia="Times New Roman" w:hAnsi="Arial"/>
                <w:snapToGrid w:val="0"/>
                <w:color w:val="000000"/>
              </w:rPr>
            </w:pPr>
          </w:p>
        </w:tc>
        <w:tc>
          <w:tcPr>
            <w:tcW w:w="2106" w:type="pct"/>
            <w:vMerge/>
            <w:hideMark/>
          </w:tcPr>
          <w:p w14:paraId="25577C01"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83D09BB" w14:textId="77777777" w:rsidR="000771C6" w:rsidRDefault="000771C6" w:rsidP="00322F71">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פרטים 8.55 ו-8.62 בתוספת השנייה לתקנות התכנון והבנייה;</w:t>
            </w:r>
          </w:p>
        </w:tc>
      </w:tr>
      <w:tr w:rsidR="000771C6" w14:paraId="1CFFD13C"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553" w:type="pct"/>
            <w:vMerge/>
            <w:hideMark/>
          </w:tcPr>
          <w:p w14:paraId="677DDF4F" w14:textId="77777777" w:rsidR="000771C6" w:rsidRDefault="000771C6" w:rsidP="0058276E">
            <w:pPr>
              <w:bidi w:val="0"/>
              <w:spacing w:line="240" w:lineRule="auto"/>
              <w:ind w:firstLine="0"/>
              <w:jc w:val="left"/>
              <w:rPr>
                <w:rFonts w:ascii="Arial" w:eastAsia="Times New Roman" w:hAnsi="Arial"/>
                <w:snapToGrid w:val="0"/>
                <w:color w:val="000000"/>
              </w:rPr>
            </w:pPr>
          </w:p>
        </w:tc>
        <w:tc>
          <w:tcPr>
            <w:tcW w:w="2106" w:type="pct"/>
            <w:vMerge/>
            <w:hideMark/>
          </w:tcPr>
          <w:p w14:paraId="62ECC1EC"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FD86DFA" w14:textId="77777777" w:rsidR="000771C6" w:rsidRDefault="000771C6" w:rsidP="00322F71">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0771C6" w14:paraId="3512CE61"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553" w:type="pct"/>
            <w:vMerge/>
            <w:hideMark/>
          </w:tcPr>
          <w:p w14:paraId="1D0AB43B" w14:textId="77777777" w:rsidR="000771C6" w:rsidRDefault="000771C6" w:rsidP="0058276E">
            <w:pPr>
              <w:bidi w:val="0"/>
              <w:spacing w:line="240" w:lineRule="auto"/>
              <w:ind w:firstLine="0"/>
              <w:jc w:val="left"/>
              <w:rPr>
                <w:rFonts w:ascii="Arial" w:eastAsia="Times New Roman" w:hAnsi="Arial"/>
                <w:snapToGrid w:val="0"/>
                <w:color w:val="000000"/>
              </w:rPr>
            </w:pPr>
          </w:p>
        </w:tc>
        <w:tc>
          <w:tcPr>
            <w:tcW w:w="2106" w:type="pct"/>
            <w:vMerge/>
            <w:hideMark/>
          </w:tcPr>
          <w:p w14:paraId="3EB0EF36"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4D5B1CD" w14:textId="77777777" w:rsidR="000771C6" w:rsidRDefault="000771C6" w:rsidP="00322F71">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0771C6" w14:paraId="4497AD9E"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553" w:type="pct"/>
            <w:vMerge/>
            <w:hideMark/>
          </w:tcPr>
          <w:p w14:paraId="2D842EF7" w14:textId="77777777" w:rsidR="000771C6" w:rsidRDefault="000771C6" w:rsidP="0058276E">
            <w:pPr>
              <w:bidi w:val="0"/>
              <w:spacing w:line="240" w:lineRule="auto"/>
              <w:ind w:firstLine="0"/>
              <w:jc w:val="left"/>
              <w:rPr>
                <w:rFonts w:ascii="Arial" w:eastAsia="Times New Roman" w:hAnsi="Arial"/>
                <w:snapToGrid w:val="0"/>
                <w:color w:val="000000"/>
              </w:rPr>
            </w:pPr>
          </w:p>
        </w:tc>
        <w:tc>
          <w:tcPr>
            <w:tcW w:w="2106" w:type="pct"/>
            <w:vMerge/>
            <w:hideMark/>
          </w:tcPr>
          <w:p w14:paraId="430A7766"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3934A57" w14:textId="77777777" w:rsidR="000771C6" w:rsidRDefault="000771C6" w:rsidP="00322F71">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3(ג) לתקנות נגישות במוסד חינוך קיים;</w:t>
            </w:r>
          </w:p>
        </w:tc>
      </w:tr>
      <w:tr w:rsidR="000771C6" w14:paraId="0C21D76E"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553" w:type="pct"/>
            <w:vMerge/>
            <w:hideMark/>
          </w:tcPr>
          <w:p w14:paraId="09EC6137" w14:textId="77777777" w:rsidR="000771C6" w:rsidRDefault="000771C6" w:rsidP="0058276E">
            <w:pPr>
              <w:bidi w:val="0"/>
              <w:spacing w:line="240" w:lineRule="auto"/>
              <w:ind w:firstLine="0"/>
              <w:jc w:val="left"/>
              <w:rPr>
                <w:rFonts w:ascii="Arial" w:eastAsia="Times New Roman" w:hAnsi="Arial"/>
                <w:snapToGrid w:val="0"/>
                <w:color w:val="000000"/>
              </w:rPr>
            </w:pPr>
          </w:p>
        </w:tc>
        <w:tc>
          <w:tcPr>
            <w:tcW w:w="2106" w:type="pct"/>
            <w:vMerge/>
            <w:hideMark/>
          </w:tcPr>
          <w:p w14:paraId="4C5A3426"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B8F8659" w14:textId="77777777" w:rsidR="000771C6" w:rsidRDefault="000771C6" w:rsidP="00322F71">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7, 17, 18 ו- 23 עד 28 בתוספת הראשונה לאותן תקנות;</w:t>
            </w:r>
          </w:p>
        </w:tc>
      </w:tr>
      <w:tr w:rsidR="000771C6" w14:paraId="4F52AD69"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553" w:type="pct"/>
            <w:vMerge/>
            <w:hideMark/>
          </w:tcPr>
          <w:p w14:paraId="09525B4D" w14:textId="77777777" w:rsidR="000771C6" w:rsidRDefault="000771C6" w:rsidP="0058276E">
            <w:pPr>
              <w:bidi w:val="0"/>
              <w:spacing w:line="240" w:lineRule="auto"/>
              <w:ind w:firstLine="0"/>
              <w:jc w:val="left"/>
              <w:rPr>
                <w:rFonts w:ascii="Arial" w:eastAsia="Times New Roman" w:hAnsi="Arial"/>
                <w:snapToGrid w:val="0"/>
                <w:color w:val="000000"/>
              </w:rPr>
            </w:pPr>
          </w:p>
        </w:tc>
        <w:tc>
          <w:tcPr>
            <w:tcW w:w="2106" w:type="pct"/>
            <w:vMerge/>
            <w:hideMark/>
          </w:tcPr>
          <w:p w14:paraId="37853F43"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DD8C037" w14:textId="77777777" w:rsidR="000771C6" w:rsidRDefault="000771C6" w:rsidP="00322F71">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 ופרטים 1 ו-10 בתוספת השנייה לאותן תקנות;</w:t>
            </w:r>
          </w:p>
        </w:tc>
      </w:tr>
      <w:tr w:rsidR="000771C6" w14:paraId="236FD44B"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553" w:type="pct"/>
            <w:vMerge/>
            <w:hideMark/>
          </w:tcPr>
          <w:p w14:paraId="31D36E29" w14:textId="77777777" w:rsidR="000771C6" w:rsidRDefault="000771C6" w:rsidP="0058276E">
            <w:pPr>
              <w:bidi w:val="0"/>
              <w:spacing w:line="240" w:lineRule="auto"/>
              <w:ind w:firstLine="0"/>
              <w:jc w:val="left"/>
              <w:rPr>
                <w:rFonts w:ascii="Arial" w:eastAsia="Times New Roman" w:hAnsi="Arial"/>
                <w:snapToGrid w:val="0"/>
                <w:color w:val="000000"/>
              </w:rPr>
            </w:pPr>
          </w:p>
        </w:tc>
        <w:tc>
          <w:tcPr>
            <w:tcW w:w="2106" w:type="pct"/>
            <w:vMerge/>
            <w:hideMark/>
          </w:tcPr>
          <w:p w14:paraId="1735ECA5"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AC42FF1" w14:textId="77777777" w:rsidR="000771C6" w:rsidRDefault="000771C6" w:rsidP="00322F71">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1.א בתוספת התשיעית לאותן תקנות;</w:t>
            </w:r>
          </w:p>
        </w:tc>
      </w:tr>
      <w:tr w:rsidR="000771C6" w14:paraId="4FDB9DEC"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553" w:type="pct"/>
            <w:vMerge/>
            <w:hideMark/>
          </w:tcPr>
          <w:p w14:paraId="14300D60" w14:textId="77777777" w:rsidR="000771C6" w:rsidRDefault="000771C6" w:rsidP="0058276E">
            <w:pPr>
              <w:bidi w:val="0"/>
              <w:spacing w:line="240" w:lineRule="auto"/>
              <w:ind w:firstLine="0"/>
              <w:jc w:val="left"/>
              <w:rPr>
                <w:rFonts w:ascii="Arial" w:eastAsia="Times New Roman" w:hAnsi="Arial"/>
                <w:snapToGrid w:val="0"/>
                <w:color w:val="000000"/>
              </w:rPr>
            </w:pPr>
          </w:p>
        </w:tc>
        <w:tc>
          <w:tcPr>
            <w:tcW w:w="2106" w:type="pct"/>
            <w:vMerge/>
            <w:hideMark/>
          </w:tcPr>
          <w:p w14:paraId="127DE455"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2AD5D29" w14:textId="77777777" w:rsidR="000771C6" w:rsidRDefault="000771C6" w:rsidP="00322F71">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תקנות 10 ו-11 לתקנות נגישות למוסד חינוך חדש;</w:t>
            </w:r>
          </w:p>
        </w:tc>
      </w:tr>
      <w:tr w:rsidR="000771C6" w14:paraId="017A8FB8"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553" w:type="pct"/>
            <w:vMerge/>
            <w:hideMark/>
          </w:tcPr>
          <w:p w14:paraId="37465123" w14:textId="77777777" w:rsidR="000771C6" w:rsidRDefault="000771C6" w:rsidP="0058276E">
            <w:pPr>
              <w:bidi w:val="0"/>
              <w:spacing w:line="240" w:lineRule="auto"/>
              <w:ind w:firstLine="0"/>
              <w:jc w:val="left"/>
              <w:rPr>
                <w:rFonts w:ascii="Arial" w:eastAsia="Times New Roman" w:hAnsi="Arial"/>
                <w:snapToGrid w:val="0"/>
                <w:color w:val="000000"/>
              </w:rPr>
            </w:pPr>
          </w:p>
        </w:tc>
        <w:tc>
          <w:tcPr>
            <w:tcW w:w="2106" w:type="pct"/>
            <w:vMerge/>
            <w:hideMark/>
          </w:tcPr>
          <w:p w14:paraId="1FA37380"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C92A96D" w14:textId="77777777" w:rsidR="000771C6" w:rsidRDefault="000771C6" w:rsidP="00322F71">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תקנות 2, 11, 14 ו-18 לתקנות נגישות פרטנית ופרטים 2 ו-10 בתוספת השנייה לאותן תקנות</w:t>
            </w:r>
          </w:p>
        </w:tc>
      </w:tr>
    </w:tbl>
    <w:p w14:paraId="7167757C" w14:textId="2913173A" w:rsidR="002B29A8" w:rsidRDefault="002B29A8">
      <w:pPr>
        <w:rPr>
          <w:rtl/>
        </w:rPr>
      </w:pPr>
    </w:p>
    <w:p w14:paraId="6ABA286C" w14:textId="77777777" w:rsidR="002B29A8" w:rsidRDefault="002B29A8" w:rsidP="002B29A8">
      <w:pPr>
        <w:pStyle w:val="a5"/>
        <w:keepNext/>
        <w:rPr>
          <w:rStyle w:val="TagStyle"/>
          <w:rtl/>
        </w:rPr>
      </w:pPr>
      <w:bookmarkStart w:id="4097" w:name="ET_speaker_גל_כהן_479"/>
    </w:p>
    <w:tbl>
      <w:tblPr>
        <w:tblStyle w:val="2"/>
        <w:tblpPr w:leftFromText="181" w:rightFromText="181" w:topFromText="1355" w:vertAnchor="text" w:tblpY="-14316"/>
        <w:tblOverlap w:val="never"/>
        <w:bidiVisual/>
        <w:tblW w:w="4990" w:type="pct"/>
        <w:tblInd w:w="0" w:type="dxa"/>
        <w:tblLayout w:type="fixed"/>
        <w:tblLook w:val="05E0" w:firstRow="1" w:lastRow="1" w:firstColumn="1" w:lastColumn="1" w:noHBand="0" w:noVBand="1"/>
      </w:tblPr>
      <w:tblGrid>
        <w:gridCol w:w="1002"/>
        <w:gridCol w:w="3818"/>
        <w:gridCol w:w="4244"/>
      </w:tblGrid>
      <w:tr w:rsidR="002B29A8" w14:paraId="2709F03B" w14:textId="77777777" w:rsidTr="00322F71">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55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44F5EF9A" w14:textId="77777777" w:rsidR="002B29A8" w:rsidRDefault="002B29A8" w:rsidP="002B29A8">
            <w:pPr>
              <w:pStyle w:val="aff2"/>
              <w:ind w:left="720"/>
              <w:jc w:val="left"/>
              <w:rPr>
                <w:rFonts w:ascii="Arial" w:eastAsia="Times New Roman" w:hAnsi="Arial"/>
                <w:snapToGrid w:val="0"/>
                <w:color w:val="000000"/>
                <w:sz w:val="24"/>
              </w:rPr>
            </w:pPr>
          </w:p>
        </w:tc>
        <w:tc>
          <w:tcPr>
            <w:tcW w:w="2106"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29F5CE20" w14:textId="77777777" w:rsidR="002B29A8" w:rsidRDefault="002B29A8" w:rsidP="0051523E">
            <w:pPr>
              <w:widowControl w:val="0"/>
              <w:spacing w:line="360" w:lineRule="auto"/>
              <w:contextualSpacing/>
              <w:jc w:val="left"/>
              <w:cnfStyle w:val="100000000000" w:firstRow="1"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55F159AC" w14:textId="77777777" w:rsidR="002B29A8" w:rsidRDefault="002B29A8" w:rsidP="0058276E">
            <w:pPr>
              <w:widowControl w:val="0"/>
              <w:spacing w:line="360" w:lineRule="auto"/>
              <w:ind w:firstLine="0"/>
              <w:contextualSpacing/>
              <w:jc w:val="left"/>
              <w:rPr>
                <w:rFonts w:ascii="Arial" w:hAnsi="Arial"/>
                <w:snapToGrid w:val="0"/>
                <w:color w:val="000000"/>
                <w:rtl/>
              </w:rPr>
            </w:pPr>
          </w:p>
        </w:tc>
      </w:tr>
      <w:tr w:rsidR="002B29A8" w14:paraId="24CBFB72" w14:textId="77777777" w:rsidTr="00322F71">
        <w:trPr>
          <w:trHeight w:val="350"/>
        </w:trPr>
        <w:tc>
          <w:tcPr>
            <w:cnfStyle w:val="001000000000" w:firstRow="0" w:lastRow="0" w:firstColumn="1" w:lastColumn="0" w:oddVBand="0" w:evenVBand="0" w:oddHBand="0" w:evenHBand="0" w:firstRowFirstColumn="0" w:firstRowLastColumn="0" w:lastRowFirstColumn="0" w:lastRowLastColumn="0"/>
            <w:tcW w:w="553" w:type="pct"/>
            <w:shd w:val="clear" w:color="auto" w:fill="auto"/>
            <w:tcMar>
              <w:top w:w="0" w:type="dxa"/>
              <w:left w:w="0" w:type="dxa"/>
              <w:bottom w:w="0" w:type="dxa"/>
              <w:right w:w="0" w:type="dxa"/>
            </w:tcMar>
            <w:vAlign w:val="top"/>
          </w:tcPr>
          <w:p w14:paraId="5A50C75E" w14:textId="77777777" w:rsidR="002B29A8" w:rsidRDefault="002B29A8" w:rsidP="002B29A8">
            <w:pPr>
              <w:pStyle w:val="aff2"/>
              <w:ind w:left="720"/>
              <w:jc w:val="left"/>
              <w:rPr>
                <w:rFonts w:ascii="Arial" w:eastAsia="Times New Roman" w:hAnsi="Arial"/>
                <w:snapToGrid w:val="0"/>
                <w:color w:val="000000"/>
                <w:sz w:val="24"/>
              </w:rPr>
            </w:pPr>
          </w:p>
        </w:tc>
        <w:tc>
          <w:tcPr>
            <w:tcW w:w="2106" w:type="pct"/>
            <w:shd w:val="clear" w:color="auto" w:fill="auto"/>
            <w:tcMar>
              <w:top w:w="0" w:type="dxa"/>
              <w:left w:w="0" w:type="dxa"/>
              <w:bottom w:w="0" w:type="dxa"/>
              <w:right w:w="0" w:type="dxa"/>
            </w:tcMar>
            <w:vAlign w:val="top"/>
          </w:tcPr>
          <w:p w14:paraId="67FD4134" w14:textId="77777777" w:rsidR="002B29A8" w:rsidRDefault="002B29A8" w:rsidP="0051523E">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shd w:val="clear" w:color="auto" w:fill="auto"/>
            <w:tcMar>
              <w:top w:w="0" w:type="dxa"/>
              <w:left w:w="0" w:type="dxa"/>
              <w:bottom w:w="0" w:type="dxa"/>
              <w:right w:w="0" w:type="dxa"/>
            </w:tcMar>
            <w:vAlign w:val="top"/>
          </w:tcPr>
          <w:p w14:paraId="79BB62D8" w14:textId="77777777" w:rsidR="002B29A8" w:rsidRDefault="002B29A8" w:rsidP="0058276E">
            <w:pPr>
              <w:widowControl w:val="0"/>
              <w:spacing w:line="360" w:lineRule="auto"/>
              <w:ind w:firstLine="0"/>
              <w:contextualSpacing/>
              <w:jc w:val="left"/>
              <w:rPr>
                <w:rFonts w:ascii="Arial" w:hAnsi="Arial"/>
                <w:snapToGrid w:val="0"/>
                <w:color w:val="000000"/>
                <w:rtl/>
              </w:rPr>
            </w:pPr>
          </w:p>
        </w:tc>
      </w:tr>
      <w:tr w:rsidR="002B29A8" w14:paraId="4AC5BD47" w14:textId="77777777" w:rsidTr="00322F71">
        <w:trPr>
          <w:trHeight w:val="350"/>
        </w:trPr>
        <w:tc>
          <w:tcPr>
            <w:cnfStyle w:val="001000000000" w:firstRow="0" w:lastRow="0" w:firstColumn="1" w:lastColumn="0" w:oddVBand="0" w:evenVBand="0" w:oddHBand="0" w:evenHBand="0" w:firstRowFirstColumn="0" w:firstRowLastColumn="0" w:lastRowFirstColumn="0" w:lastRowLastColumn="0"/>
            <w:tcW w:w="553" w:type="pct"/>
            <w:shd w:val="clear" w:color="auto" w:fill="auto"/>
            <w:tcMar>
              <w:top w:w="0" w:type="dxa"/>
              <w:left w:w="0" w:type="dxa"/>
              <w:bottom w:w="0" w:type="dxa"/>
              <w:right w:w="0" w:type="dxa"/>
            </w:tcMar>
            <w:vAlign w:val="top"/>
          </w:tcPr>
          <w:p w14:paraId="183B3E2E" w14:textId="77777777" w:rsidR="002B29A8" w:rsidRDefault="002B29A8" w:rsidP="002B29A8">
            <w:pPr>
              <w:pStyle w:val="aff2"/>
              <w:ind w:left="720"/>
              <w:jc w:val="left"/>
              <w:rPr>
                <w:rFonts w:ascii="Arial" w:eastAsia="Times New Roman" w:hAnsi="Arial"/>
                <w:snapToGrid w:val="0"/>
                <w:color w:val="000000"/>
                <w:sz w:val="24"/>
              </w:rPr>
            </w:pPr>
          </w:p>
        </w:tc>
        <w:tc>
          <w:tcPr>
            <w:tcW w:w="2106" w:type="pct"/>
            <w:shd w:val="clear" w:color="auto" w:fill="auto"/>
            <w:tcMar>
              <w:top w:w="0" w:type="dxa"/>
              <w:left w:w="0" w:type="dxa"/>
              <w:bottom w:w="0" w:type="dxa"/>
              <w:right w:w="0" w:type="dxa"/>
            </w:tcMar>
            <w:vAlign w:val="top"/>
          </w:tcPr>
          <w:p w14:paraId="33CD37BD" w14:textId="77777777" w:rsidR="002B29A8" w:rsidRDefault="002B29A8" w:rsidP="0051523E">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shd w:val="clear" w:color="auto" w:fill="auto"/>
            <w:tcMar>
              <w:top w:w="0" w:type="dxa"/>
              <w:left w:w="0" w:type="dxa"/>
              <w:bottom w:w="0" w:type="dxa"/>
              <w:right w:w="0" w:type="dxa"/>
            </w:tcMar>
            <w:vAlign w:val="top"/>
          </w:tcPr>
          <w:p w14:paraId="62E01D02" w14:textId="77777777" w:rsidR="002B29A8" w:rsidRDefault="002B29A8" w:rsidP="0058276E">
            <w:pPr>
              <w:widowControl w:val="0"/>
              <w:spacing w:line="360" w:lineRule="auto"/>
              <w:ind w:firstLine="0"/>
              <w:contextualSpacing/>
              <w:jc w:val="left"/>
              <w:rPr>
                <w:rFonts w:ascii="Arial" w:hAnsi="Arial"/>
                <w:snapToGrid w:val="0"/>
                <w:color w:val="000000"/>
                <w:rtl/>
              </w:rPr>
            </w:pPr>
          </w:p>
        </w:tc>
      </w:tr>
      <w:tr w:rsidR="002B29A8" w14:paraId="771DF6E4" w14:textId="77777777" w:rsidTr="00322F71">
        <w:trPr>
          <w:trHeight w:val="350"/>
        </w:trPr>
        <w:tc>
          <w:tcPr>
            <w:cnfStyle w:val="001000000000" w:firstRow="0" w:lastRow="0" w:firstColumn="1" w:lastColumn="0" w:oddVBand="0" w:evenVBand="0" w:oddHBand="0" w:evenHBand="0" w:firstRowFirstColumn="0" w:firstRowLastColumn="0" w:lastRowFirstColumn="0" w:lastRowLastColumn="0"/>
            <w:tcW w:w="553" w:type="pct"/>
            <w:shd w:val="clear" w:color="auto" w:fill="auto"/>
            <w:tcMar>
              <w:top w:w="0" w:type="dxa"/>
              <w:left w:w="0" w:type="dxa"/>
              <w:bottom w:w="0" w:type="dxa"/>
              <w:right w:w="0" w:type="dxa"/>
            </w:tcMar>
            <w:vAlign w:val="top"/>
          </w:tcPr>
          <w:p w14:paraId="60A02CCC" w14:textId="77777777" w:rsidR="002B29A8" w:rsidRDefault="002B29A8" w:rsidP="002B29A8">
            <w:pPr>
              <w:pStyle w:val="aff2"/>
              <w:ind w:left="720"/>
              <w:jc w:val="left"/>
              <w:rPr>
                <w:rFonts w:ascii="Arial" w:eastAsia="Times New Roman" w:hAnsi="Arial"/>
                <w:snapToGrid w:val="0"/>
                <w:color w:val="000000"/>
                <w:sz w:val="24"/>
              </w:rPr>
            </w:pPr>
          </w:p>
        </w:tc>
        <w:tc>
          <w:tcPr>
            <w:tcW w:w="2106" w:type="pct"/>
            <w:shd w:val="clear" w:color="auto" w:fill="auto"/>
            <w:tcMar>
              <w:top w:w="0" w:type="dxa"/>
              <w:left w:w="0" w:type="dxa"/>
              <w:bottom w:w="0" w:type="dxa"/>
              <w:right w:w="0" w:type="dxa"/>
            </w:tcMar>
            <w:vAlign w:val="top"/>
          </w:tcPr>
          <w:p w14:paraId="7BE38132" w14:textId="77777777" w:rsidR="002B29A8" w:rsidRDefault="002B29A8" w:rsidP="0051523E">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shd w:val="clear" w:color="auto" w:fill="auto"/>
            <w:tcMar>
              <w:top w:w="0" w:type="dxa"/>
              <w:left w:w="0" w:type="dxa"/>
              <w:bottom w:w="0" w:type="dxa"/>
              <w:right w:w="0" w:type="dxa"/>
            </w:tcMar>
            <w:vAlign w:val="top"/>
          </w:tcPr>
          <w:p w14:paraId="61E05B5D" w14:textId="77777777" w:rsidR="002B29A8" w:rsidRDefault="002B29A8" w:rsidP="0058276E">
            <w:pPr>
              <w:widowControl w:val="0"/>
              <w:spacing w:line="360" w:lineRule="auto"/>
              <w:ind w:firstLine="0"/>
              <w:contextualSpacing/>
              <w:jc w:val="left"/>
              <w:rPr>
                <w:rFonts w:ascii="Arial" w:hAnsi="Arial"/>
                <w:snapToGrid w:val="0"/>
                <w:color w:val="000000"/>
                <w:rtl/>
              </w:rPr>
            </w:pPr>
          </w:p>
        </w:tc>
      </w:tr>
      <w:tr w:rsidR="002B29A8" w14:paraId="01BC28C6" w14:textId="77777777" w:rsidTr="00322F71">
        <w:trPr>
          <w:trHeight w:val="350"/>
        </w:trPr>
        <w:tc>
          <w:tcPr>
            <w:cnfStyle w:val="001000000000" w:firstRow="0" w:lastRow="0" w:firstColumn="1" w:lastColumn="0" w:oddVBand="0" w:evenVBand="0" w:oddHBand="0" w:evenHBand="0" w:firstRowFirstColumn="0" w:firstRowLastColumn="0" w:lastRowFirstColumn="0" w:lastRowLastColumn="0"/>
            <w:tcW w:w="553" w:type="pct"/>
            <w:shd w:val="clear" w:color="auto" w:fill="auto"/>
            <w:tcMar>
              <w:top w:w="0" w:type="dxa"/>
              <w:left w:w="0" w:type="dxa"/>
              <w:bottom w:w="0" w:type="dxa"/>
              <w:right w:w="0" w:type="dxa"/>
            </w:tcMar>
            <w:vAlign w:val="top"/>
          </w:tcPr>
          <w:p w14:paraId="7180F515" w14:textId="77777777" w:rsidR="002B29A8" w:rsidRDefault="002B29A8" w:rsidP="002B29A8">
            <w:pPr>
              <w:pStyle w:val="aff2"/>
              <w:ind w:left="720"/>
              <w:jc w:val="left"/>
              <w:rPr>
                <w:rFonts w:ascii="Arial" w:eastAsia="Times New Roman" w:hAnsi="Arial"/>
                <w:snapToGrid w:val="0"/>
                <w:color w:val="000000"/>
                <w:sz w:val="24"/>
              </w:rPr>
            </w:pPr>
          </w:p>
        </w:tc>
        <w:tc>
          <w:tcPr>
            <w:tcW w:w="2106" w:type="pct"/>
            <w:shd w:val="clear" w:color="auto" w:fill="auto"/>
            <w:tcMar>
              <w:top w:w="0" w:type="dxa"/>
              <w:left w:w="0" w:type="dxa"/>
              <w:bottom w:w="0" w:type="dxa"/>
              <w:right w:w="0" w:type="dxa"/>
            </w:tcMar>
            <w:vAlign w:val="top"/>
          </w:tcPr>
          <w:p w14:paraId="7B471AB1" w14:textId="09B4B442" w:rsidR="002B29A8" w:rsidRDefault="002B29A8" w:rsidP="0051523E">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shd w:val="clear" w:color="auto" w:fill="auto"/>
            <w:tcMar>
              <w:top w:w="0" w:type="dxa"/>
              <w:left w:w="0" w:type="dxa"/>
              <w:bottom w:w="0" w:type="dxa"/>
              <w:right w:w="0" w:type="dxa"/>
            </w:tcMar>
            <w:vAlign w:val="top"/>
          </w:tcPr>
          <w:p w14:paraId="71D7E013" w14:textId="735B1EAC" w:rsidR="002B29A8" w:rsidRDefault="002B29A8" w:rsidP="0058276E">
            <w:pPr>
              <w:widowControl w:val="0"/>
              <w:spacing w:line="360" w:lineRule="auto"/>
              <w:ind w:firstLine="0"/>
              <w:contextualSpacing/>
              <w:jc w:val="left"/>
              <w:rPr>
                <w:rFonts w:ascii="Arial" w:hAnsi="Arial"/>
                <w:snapToGrid w:val="0"/>
                <w:color w:val="000000"/>
                <w:rtl/>
              </w:rPr>
            </w:pPr>
          </w:p>
        </w:tc>
      </w:tr>
      <w:bookmarkEnd w:id="4097"/>
      <w:tr w:rsidR="000771C6" w14:paraId="4D435A1A" w14:textId="77777777" w:rsidTr="00322F71">
        <w:trPr>
          <w:trHeight w:val="350"/>
        </w:trPr>
        <w:tc>
          <w:tcPr>
            <w:cnfStyle w:val="001000000000" w:firstRow="0" w:lastRow="0" w:firstColumn="1" w:lastColumn="0" w:oddVBand="0" w:evenVBand="0" w:oddHBand="0" w:evenHBand="0" w:firstRowFirstColumn="0" w:firstRowLastColumn="0" w:lastRowFirstColumn="0" w:lastRowLastColumn="0"/>
            <w:tcW w:w="553" w:type="pct"/>
            <w:vMerge w:val="restart"/>
            <w:shd w:val="clear" w:color="auto" w:fill="auto"/>
            <w:tcMar>
              <w:top w:w="0" w:type="dxa"/>
              <w:left w:w="0" w:type="dxa"/>
              <w:bottom w:w="0" w:type="dxa"/>
              <w:right w:w="0" w:type="dxa"/>
            </w:tcMar>
            <w:vAlign w:val="top"/>
          </w:tcPr>
          <w:p w14:paraId="55E84681"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106" w:type="pct"/>
            <w:vMerge w:val="restart"/>
            <w:shd w:val="clear" w:color="auto" w:fill="auto"/>
            <w:tcMar>
              <w:top w:w="0" w:type="dxa"/>
              <w:left w:w="0" w:type="dxa"/>
              <w:bottom w:w="0" w:type="dxa"/>
              <w:right w:w="0" w:type="dxa"/>
            </w:tcMar>
            <w:vAlign w:val="top"/>
            <w:hideMark/>
          </w:tcPr>
          <w:p w14:paraId="4AE5B9B3"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 xml:space="preserve">קיום של סימן מוביל, סימן מאתר, סימן אזהרה, סימון של מכשולים בדרך, סימנים במדרגות, סימון דלתות, מחיצות וקירות שקופים בבניין </w:t>
            </w:r>
          </w:p>
        </w:tc>
        <w:tc>
          <w:tcPr>
            <w:cnfStyle w:val="000100000000" w:firstRow="0" w:lastRow="0" w:firstColumn="0" w:lastColumn="1" w:oddVBand="0" w:evenVBand="0" w:oddHBand="0" w:evenHBand="0" w:firstRowFirstColumn="0" w:firstRowLastColumn="0" w:lastRowFirstColumn="0" w:lastRowLastColumn="0"/>
            <w:tcW w:w="2341" w:type="pct"/>
            <w:shd w:val="clear" w:color="auto" w:fill="auto"/>
            <w:tcMar>
              <w:top w:w="0" w:type="dxa"/>
              <w:left w:w="0" w:type="dxa"/>
              <w:bottom w:w="0" w:type="dxa"/>
              <w:right w:w="0" w:type="dxa"/>
            </w:tcMar>
            <w:vAlign w:val="top"/>
            <w:hideMark/>
          </w:tcPr>
          <w:p w14:paraId="6A11F07A" w14:textId="4AD9E32E" w:rsidR="000771C6" w:rsidRDefault="000771C6" w:rsidP="004F22EC">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2(ב)(1) לתקנות</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נגישות לבניין קיים ופרט 2 (5), (7), (12), (16), (19), (20) בתוספת הראשונה לאותן תקנות;</w:t>
            </w:r>
          </w:p>
        </w:tc>
      </w:tr>
      <w:tr w:rsidR="000771C6" w14:paraId="3A920E6F" w14:textId="77777777" w:rsidTr="00322F71">
        <w:trPr>
          <w:trHeight w:val="349"/>
        </w:trPr>
        <w:tc>
          <w:tcPr>
            <w:cnfStyle w:val="001000000000" w:firstRow="0" w:lastRow="0" w:firstColumn="1" w:lastColumn="0" w:oddVBand="0" w:evenVBand="0" w:oddHBand="0" w:evenHBand="0" w:firstRowFirstColumn="0" w:firstRowLastColumn="0" w:lastRowFirstColumn="0" w:lastRowLastColumn="0"/>
            <w:tcW w:w="553" w:type="pct"/>
            <w:vMerge/>
            <w:hideMark/>
          </w:tcPr>
          <w:p w14:paraId="2BE472DC" w14:textId="77777777" w:rsidR="000771C6" w:rsidRDefault="000771C6" w:rsidP="0051523E">
            <w:pPr>
              <w:bidi w:val="0"/>
              <w:spacing w:line="240" w:lineRule="auto"/>
              <w:jc w:val="left"/>
              <w:rPr>
                <w:rFonts w:ascii="Arial" w:eastAsia="Times New Roman" w:hAnsi="Arial"/>
                <w:snapToGrid w:val="0"/>
                <w:color w:val="000000"/>
              </w:rPr>
            </w:pPr>
          </w:p>
        </w:tc>
        <w:tc>
          <w:tcPr>
            <w:tcW w:w="2106" w:type="pct"/>
            <w:vMerge/>
            <w:hideMark/>
          </w:tcPr>
          <w:p w14:paraId="76172C79"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21213E4" w14:textId="77777777" w:rsidR="000771C6" w:rsidRDefault="000771C6" w:rsidP="004F22EC">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2(ד) לתקנות נגישות לשירותי שעת חירום במסגרות</w:t>
            </w:r>
          </w:p>
        </w:tc>
      </w:tr>
      <w:tr w:rsidR="000771C6" w14:paraId="00FA2DB9" w14:textId="77777777" w:rsidTr="00322F71">
        <w:trPr>
          <w:trHeight w:val="349"/>
        </w:trPr>
        <w:tc>
          <w:tcPr>
            <w:cnfStyle w:val="001000000000" w:firstRow="0" w:lastRow="0" w:firstColumn="1" w:lastColumn="0" w:oddVBand="0" w:evenVBand="0" w:oddHBand="0" w:evenHBand="0" w:firstRowFirstColumn="0" w:firstRowLastColumn="0" w:lastRowFirstColumn="0" w:lastRowLastColumn="0"/>
            <w:tcW w:w="553" w:type="pct"/>
            <w:vMerge/>
            <w:hideMark/>
          </w:tcPr>
          <w:p w14:paraId="104094DD" w14:textId="77777777" w:rsidR="000771C6" w:rsidRDefault="000771C6" w:rsidP="0051523E">
            <w:pPr>
              <w:bidi w:val="0"/>
              <w:spacing w:line="240" w:lineRule="auto"/>
              <w:jc w:val="left"/>
              <w:rPr>
                <w:rFonts w:ascii="Arial" w:eastAsia="Times New Roman" w:hAnsi="Arial"/>
                <w:snapToGrid w:val="0"/>
                <w:color w:val="000000"/>
              </w:rPr>
            </w:pPr>
          </w:p>
        </w:tc>
        <w:tc>
          <w:tcPr>
            <w:tcW w:w="2106" w:type="pct"/>
            <w:vMerge/>
            <w:hideMark/>
          </w:tcPr>
          <w:p w14:paraId="189BA247"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5AD35EB" w14:textId="77777777" w:rsidR="000771C6" w:rsidRDefault="000771C6" w:rsidP="004F22EC">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2(א) לתקנות נגישות למקום שאינו בניין ופרטים 5(1)(ב), 5(7), 5(9)(ג) ו-(ד), 8 ו-9 בתוספת השנייה לאותן תקנות;</w:t>
            </w:r>
          </w:p>
        </w:tc>
      </w:tr>
      <w:tr w:rsidR="000771C6" w14:paraId="7B44AE3A" w14:textId="77777777" w:rsidTr="00322F71">
        <w:trPr>
          <w:trHeight w:val="349"/>
        </w:trPr>
        <w:tc>
          <w:tcPr>
            <w:cnfStyle w:val="001000000000" w:firstRow="0" w:lastRow="0" w:firstColumn="1" w:lastColumn="0" w:oddVBand="0" w:evenVBand="0" w:oddHBand="0" w:evenHBand="0" w:firstRowFirstColumn="0" w:firstRowLastColumn="0" w:lastRowFirstColumn="0" w:lastRowLastColumn="0"/>
            <w:tcW w:w="553" w:type="pct"/>
            <w:vMerge/>
            <w:hideMark/>
          </w:tcPr>
          <w:p w14:paraId="18B8D246" w14:textId="77777777" w:rsidR="000771C6" w:rsidRDefault="000771C6" w:rsidP="0051523E">
            <w:pPr>
              <w:bidi w:val="0"/>
              <w:spacing w:line="240" w:lineRule="auto"/>
              <w:jc w:val="left"/>
              <w:rPr>
                <w:rFonts w:ascii="Arial" w:eastAsia="Times New Roman" w:hAnsi="Arial"/>
                <w:snapToGrid w:val="0"/>
                <w:color w:val="000000"/>
              </w:rPr>
            </w:pPr>
          </w:p>
        </w:tc>
        <w:tc>
          <w:tcPr>
            <w:tcW w:w="2106" w:type="pct"/>
            <w:vMerge/>
            <w:hideMark/>
          </w:tcPr>
          <w:p w14:paraId="05678686"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FA07F68" w14:textId="5F3A67BC" w:rsidR="000771C6" w:rsidRDefault="000771C6" w:rsidP="004F22EC">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פרטים 8.50, 8.52, 8.58, 8.65, 8.70 עד 8.75, 8.77 עד</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,8.79 ו-8.130 בתוספת השנייה לתקנות התכנון והבנייה;</w:t>
            </w:r>
          </w:p>
        </w:tc>
      </w:tr>
      <w:tr w:rsidR="000771C6" w14:paraId="202090FA" w14:textId="77777777" w:rsidTr="00322F71">
        <w:trPr>
          <w:trHeight w:val="349"/>
        </w:trPr>
        <w:tc>
          <w:tcPr>
            <w:cnfStyle w:val="001000000000" w:firstRow="0" w:lastRow="0" w:firstColumn="1" w:lastColumn="0" w:oddVBand="0" w:evenVBand="0" w:oddHBand="0" w:evenHBand="0" w:firstRowFirstColumn="0" w:firstRowLastColumn="0" w:lastRowFirstColumn="0" w:lastRowLastColumn="0"/>
            <w:tcW w:w="553" w:type="pct"/>
            <w:vMerge/>
            <w:hideMark/>
          </w:tcPr>
          <w:p w14:paraId="14DCEFD1" w14:textId="77777777" w:rsidR="000771C6" w:rsidRDefault="000771C6" w:rsidP="0051523E">
            <w:pPr>
              <w:bidi w:val="0"/>
              <w:spacing w:line="240" w:lineRule="auto"/>
              <w:jc w:val="left"/>
              <w:rPr>
                <w:rFonts w:ascii="Arial" w:eastAsia="Times New Roman" w:hAnsi="Arial"/>
                <w:snapToGrid w:val="0"/>
                <w:color w:val="000000"/>
              </w:rPr>
            </w:pPr>
          </w:p>
        </w:tc>
        <w:tc>
          <w:tcPr>
            <w:tcW w:w="2106" w:type="pct"/>
            <w:vMerge/>
            <w:hideMark/>
          </w:tcPr>
          <w:p w14:paraId="7AE8EB6E"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49CD83D" w14:textId="50E1E26A" w:rsidR="000771C6" w:rsidRDefault="000771C6" w:rsidP="004F22EC">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3(ב) לתקנות נגישות לאתר ופרט 2 בתוספת</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הראשונה לאותן תקנות;</w:t>
            </w:r>
          </w:p>
        </w:tc>
      </w:tr>
      <w:tr w:rsidR="000771C6" w14:paraId="7C7D8188" w14:textId="77777777" w:rsidTr="00322F71">
        <w:trPr>
          <w:trHeight w:val="349"/>
        </w:trPr>
        <w:tc>
          <w:tcPr>
            <w:cnfStyle w:val="001000000000" w:firstRow="0" w:lastRow="0" w:firstColumn="1" w:lastColumn="0" w:oddVBand="0" w:evenVBand="0" w:oddHBand="0" w:evenHBand="0" w:firstRowFirstColumn="0" w:firstRowLastColumn="0" w:lastRowFirstColumn="0" w:lastRowLastColumn="0"/>
            <w:tcW w:w="553" w:type="pct"/>
            <w:vMerge/>
            <w:hideMark/>
          </w:tcPr>
          <w:p w14:paraId="1C66811E" w14:textId="77777777" w:rsidR="000771C6" w:rsidRDefault="000771C6" w:rsidP="0051523E">
            <w:pPr>
              <w:bidi w:val="0"/>
              <w:spacing w:line="240" w:lineRule="auto"/>
              <w:jc w:val="left"/>
              <w:rPr>
                <w:rFonts w:ascii="Arial" w:eastAsia="Times New Roman" w:hAnsi="Arial"/>
                <w:snapToGrid w:val="0"/>
                <w:color w:val="000000"/>
              </w:rPr>
            </w:pPr>
          </w:p>
        </w:tc>
        <w:tc>
          <w:tcPr>
            <w:tcW w:w="2106" w:type="pct"/>
            <w:vMerge/>
            <w:hideMark/>
          </w:tcPr>
          <w:p w14:paraId="23741B84"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8505299" w14:textId="77777777" w:rsidR="000771C6" w:rsidRDefault="000771C6" w:rsidP="004F22EC">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0771C6" w14:paraId="2B37D54C" w14:textId="77777777" w:rsidTr="00322F71">
        <w:trPr>
          <w:trHeight w:val="349"/>
        </w:trPr>
        <w:tc>
          <w:tcPr>
            <w:cnfStyle w:val="001000000000" w:firstRow="0" w:lastRow="0" w:firstColumn="1" w:lastColumn="0" w:oddVBand="0" w:evenVBand="0" w:oddHBand="0" w:evenHBand="0" w:firstRowFirstColumn="0" w:firstRowLastColumn="0" w:lastRowFirstColumn="0" w:lastRowLastColumn="0"/>
            <w:tcW w:w="553" w:type="pct"/>
            <w:vMerge/>
            <w:hideMark/>
          </w:tcPr>
          <w:p w14:paraId="75DF4952" w14:textId="77777777" w:rsidR="000771C6" w:rsidRDefault="000771C6" w:rsidP="0051523E">
            <w:pPr>
              <w:bidi w:val="0"/>
              <w:spacing w:line="240" w:lineRule="auto"/>
              <w:jc w:val="left"/>
              <w:rPr>
                <w:rFonts w:ascii="Arial" w:eastAsia="Times New Roman" w:hAnsi="Arial"/>
                <w:snapToGrid w:val="0"/>
                <w:color w:val="000000"/>
              </w:rPr>
            </w:pPr>
          </w:p>
        </w:tc>
        <w:tc>
          <w:tcPr>
            <w:tcW w:w="2106" w:type="pct"/>
            <w:vMerge/>
            <w:hideMark/>
          </w:tcPr>
          <w:p w14:paraId="120CC601"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F14C78B" w14:textId="77777777" w:rsidR="000771C6" w:rsidRDefault="000771C6" w:rsidP="004F22EC">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0771C6" w14:paraId="5FE3CF6C" w14:textId="77777777" w:rsidTr="00322F71">
        <w:trPr>
          <w:trHeight w:val="349"/>
        </w:trPr>
        <w:tc>
          <w:tcPr>
            <w:cnfStyle w:val="001000000000" w:firstRow="0" w:lastRow="0" w:firstColumn="1" w:lastColumn="0" w:oddVBand="0" w:evenVBand="0" w:oddHBand="0" w:evenHBand="0" w:firstRowFirstColumn="0" w:firstRowLastColumn="0" w:lastRowFirstColumn="0" w:lastRowLastColumn="0"/>
            <w:tcW w:w="553" w:type="pct"/>
            <w:vMerge/>
            <w:hideMark/>
          </w:tcPr>
          <w:p w14:paraId="17FE881F" w14:textId="77777777" w:rsidR="000771C6" w:rsidRDefault="000771C6" w:rsidP="0051523E">
            <w:pPr>
              <w:bidi w:val="0"/>
              <w:spacing w:line="240" w:lineRule="auto"/>
              <w:jc w:val="left"/>
              <w:rPr>
                <w:rFonts w:ascii="Arial" w:eastAsia="Times New Roman" w:hAnsi="Arial"/>
                <w:snapToGrid w:val="0"/>
                <w:color w:val="000000"/>
              </w:rPr>
            </w:pPr>
          </w:p>
        </w:tc>
        <w:tc>
          <w:tcPr>
            <w:tcW w:w="2106" w:type="pct"/>
            <w:vMerge/>
            <w:hideMark/>
          </w:tcPr>
          <w:p w14:paraId="1AB8D9FE"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08F98C0" w14:textId="77777777" w:rsidR="000771C6" w:rsidRDefault="000771C6" w:rsidP="004F22EC">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12, 13, 14, 15, 18, 20 ו-21 בתוספת הראשונה לאותן תקנות;</w:t>
            </w:r>
          </w:p>
        </w:tc>
      </w:tr>
      <w:tr w:rsidR="000771C6" w14:paraId="28F95EC2" w14:textId="77777777" w:rsidTr="00322F71">
        <w:trPr>
          <w:trHeight w:val="349"/>
        </w:trPr>
        <w:tc>
          <w:tcPr>
            <w:cnfStyle w:val="001000000000" w:firstRow="0" w:lastRow="0" w:firstColumn="1" w:lastColumn="0" w:oddVBand="0" w:evenVBand="0" w:oddHBand="0" w:evenHBand="0" w:firstRowFirstColumn="0" w:firstRowLastColumn="0" w:lastRowFirstColumn="0" w:lastRowLastColumn="0"/>
            <w:tcW w:w="553" w:type="pct"/>
            <w:vMerge/>
            <w:hideMark/>
          </w:tcPr>
          <w:p w14:paraId="41993BA0" w14:textId="77777777" w:rsidR="000771C6" w:rsidRDefault="000771C6" w:rsidP="0051523E">
            <w:pPr>
              <w:bidi w:val="0"/>
              <w:spacing w:line="240" w:lineRule="auto"/>
              <w:jc w:val="left"/>
              <w:rPr>
                <w:rFonts w:ascii="Arial" w:eastAsia="Times New Roman" w:hAnsi="Arial"/>
                <w:snapToGrid w:val="0"/>
                <w:color w:val="000000"/>
              </w:rPr>
            </w:pPr>
          </w:p>
        </w:tc>
        <w:tc>
          <w:tcPr>
            <w:tcW w:w="2106" w:type="pct"/>
            <w:vMerge/>
            <w:hideMark/>
          </w:tcPr>
          <w:p w14:paraId="2E91375A"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4054373" w14:textId="77777777" w:rsidR="000771C6" w:rsidRDefault="000771C6" w:rsidP="004F22EC">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w:t>
            </w:r>
          </w:p>
        </w:tc>
      </w:tr>
      <w:tr w:rsidR="000771C6" w14:paraId="572E016D" w14:textId="77777777" w:rsidTr="00322F71">
        <w:trPr>
          <w:trHeight w:val="349"/>
        </w:trPr>
        <w:tc>
          <w:tcPr>
            <w:cnfStyle w:val="001000000000" w:firstRow="0" w:lastRow="0" w:firstColumn="1" w:lastColumn="0" w:oddVBand="0" w:evenVBand="0" w:oddHBand="0" w:evenHBand="0" w:firstRowFirstColumn="0" w:firstRowLastColumn="0" w:lastRowFirstColumn="0" w:lastRowLastColumn="0"/>
            <w:tcW w:w="553" w:type="pct"/>
            <w:vMerge/>
            <w:hideMark/>
          </w:tcPr>
          <w:p w14:paraId="01B4F300" w14:textId="77777777" w:rsidR="000771C6" w:rsidRDefault="000771C6" w:rsidP="0051523E">
            <w:pPr>
              <w:bidi w:val="0"/>
              <w:spacing w:line="240" w:lineRule="auto"/>
              <w:jc w:val="left"/>
              <w:rPr>
                <w:rFonts w:ascii="Arial" w:eastAsia="Times New Roman" w:hAnsi="Arial"/>
                <w:snapToGrid w:val="0"/>
                <w:color w:val="000000"/>
              </w:rPr>
            </w:pPr>
          </w:p>
        </w:tc>
        <w:tc>
          <w:tcPr>
            <w:tcW w:w="2106" w:type="pct"/>
            <w:vMerge/>
            <w:hideMark/>
          </w:tcPr>
          <w:p w14:paraId="15DAF529"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BFBD52E" w14:textId="77777777" w:rsidR="000771C6" w:rsidRDefault="000771C6" w:rsidP="004F22EC">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תקנות 26 ו- 27 לתקנות נגישות לתחבורה ציבורית ופרטים 1.ג, 4, 5 ו-6 בתוספת התשיעית לאותן תקנות;</w:t>
            </w:r>
          </w:p>
        </w:tc>
      </w:tr>
      <w:tr w:rsidR="000771C6" w14:paraId="633B999F" w14:textId="77777777" w:rsidTr="00322F71">
        <w:trPr>
          <w:trHeight w:val="349"/>
        </w:trPr>
        <w:tc>
          <w:tcPr>
            <w:cnfStyle w:val="001000000000" w:firstRow="0" w:lastRow="0" w:firstColumn="1" w:lastColumn="0" w:oddVBand="0" w:evenVBand="0" w:oddHBand="0" w:evenHBand="0" w:firstRowFirstColumn="0" w:firstRowLastColumn="0" w:lastRowFirstColumn="0" w:lastRowLastColumn="0"/>
            <w:tcW w:w="553" w:type="pct"/>
            <w:vMerge/>
            <w:hideMark/>
          </w:tcPr>
          <w:p w14:paraId="1AF9A9E3" w14:textId="77777777" w:rsidR="000771C6" w:rsidRDefault="000771C6" w:rsidP="0051523E">
            <w:pPr>
              <w:bidi w:val="0"/>
              <w:spacing w:line="240" w:lineRule="auto"/>
              <w:jc w:val="left"/>
              <w:rPr>
                <w:rFonts w:ascii="Arial" w:eastAsia="Times New Roman" w:hAnsi="Arial"/>
                <w:snapToGrid w:val="0"/>
                <w:color w:val="000000"/>
              </w:rPr>
            </w:pPr>
          </w:p>
        </w:tc>
        <w:tc>
          <w:tcPr>
            <w:tcW w:w="2106" w:type="pct"/>
            <w:vMerge/>
            <w:hideMark/>
          </w:tcPr>
          <w:p w14:paraId="76F72388"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21B0FD9" w14:textId="77777777" w:rsidR="000771C6" w:rsidRDefault="000771C6" w:rsidP="004F22EC">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תקנות 8, 11, 19 עד 24 לתקנות נגישות למוסד חינוך חדש</w:t>
            </w:r>
          </w:p>
        </w:tc>
      </w:tr>
      <w:tr w:rsidR="000771C6" w14:paraId="41827029" w14:textId="77777777" w:rsidTr="00322F71">
        <w:trPr>
          <w:trHeight w:val="1151"/>
        </w:trPr>
        <w:tc>
          <w:tcPr>
            <w:cnfStyle w:val="001000000000" w:firstRow="0" w:lastRow="0" w:firstColumn="1" w:lastColumn="0" w:oddVBand="0" w:evenVBand="0" w:oddHBand="0" w:evenHBand="0" w:firstRowFirstColumn="0" w:firstRowLastColumn="0" w:lastRowFirstColumn="0" w:lastRowLastColumn="0"/>
            <w:tcW w:w="553" w:type="pct"/>
            <w:vMerge/>
            <w:hideMark/>
          </w:tcPr>
          <w:p w14:paraId="008165E6" w14:textId="77777777" w:rsidR="000771C6" w:rsidRDefault="000771C6" w:rsidP="0051523E">
            <w:pPr>
              <w:bidi w:val="0"/>
              <w:spacing w:line="240" w:lineRule="auto"/>
              <w:jc w:val="left"/>
              <w:rPr>
                <w:rFonts w:ascii="Arial" w:eastAsia="Times New Roman" w:hAnsi="Arial"/>
                <w:snapToGrid w:val="0"/>
                <w:color w:val="000000"/>
              </w:rPr>
            </w:pPr>
          </w:p>
        </w:tc>
        <w:tc>
          <w:tcPr>
            <w:tcW w:w="2106" w:type="pct"/>
            <w:vMerge/>
            <w:hideMark/>
          </w:tcPr>
          <w:p w14:paraId="7F2ED9B4" w14:textId="77777777" w:rsidR="000771C6" w:rsidRDefault="000771C6" w:rsidP="0051523E">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362D497" w14:textId="77777777" w:rsidR="000771C6" w:rsidRDefault="000771C6" w:rsidP="004F22EC">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תקנות 2(א), 11, 13, 14(א) ו-18 לתקנות נגישות פרטנית ופרטים 2, 3, 5, 6, 8 ו-10 לתוספת בתוספת השנייה לאותן תקנות</w:t>
            </w:r>
          </w:p>
        </w:tc>
      </w:tr>
    </w:tbl>
    <w:p w14:paraId="49AC1BFA" w14:textId="77777777" w:rsidR="002B29A8" w:rsidRDefault="002B29A8"/>
    <w:tbl>
      <w:tblPr>
        <w:tblStyle w:val="2"/>
        <w:tblpPr w:leftFromText="181" w:rightFromText="181" w:topFromText="1355" w:vertAnchor="text" w:tblpY="-14316"/>
        <w:tblOverlap w:val="never"/>
        <w:bidiVisual/>
        <w:tblW w:w="4990" w:type="pct"/>
        <w:tblInd w:w="0" w:type="dxa"/>
        <w:tblLayout w:type="fixed"/>
        <w:tblLook w:val="05E0" w:firstRow="1" w:lastRow="1" w:firstColumn="1" w:lastColumn="1" w:noHBand="0" w:noVBand="1"/>
      </w:tblPr>
      <w:tblGrid>
        <w:gridCol w:w="700"/>
        <w:gridCol w:w="4120"/>
        <w:gridCol w:w="4244"/>
      </w:tblGrid>
      <w:tr w:rsidR="004A6305" w14:paraId="26DFF846" w14:textId="77777777" w:rsidTr="004F22EC">
        <w:trPr>
          <w:cnfStyle w:val="100000000000" w:firstRow="1" w:lastRow="0" w:firstColumn="0" w:lastColumn="0" w:oddVBand="0" w:evenVBand="0" w:oddHBand="0"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386"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6D58EB33" w14:textId="77777777" w:rsidR="004A6305" w:rsidRDefault="004A6305" w:rsidP="004A6305">
            <w:pPr>
              <w:pStyle w:val="aff2"/>
              <w:ind w:left="720"/>
              <w:jc w:val="left"/>
              <w:rPr>
                <w:rFonts w:ascii="Arial" w:eastAsia="Times New Roman" w:hAnsi="Arial"/>
                <w:snapToGrid w:val="0"/>
                <w:color w:val="000000"/>
                <w:sz w:val="24"/>
              </w:rPr>
            </w:pPr>
          </w:p>
        </w:tc>
        <w:tc>
          <w:tcPr>
            <w:tcW w:w="227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0743FB1E" w14:textId="77777777" w:rsidR="004A6305" w:rsidRDefault="004A6305" w:rsidP="0058276E">
            <w:pPr>
              <w:widowControl w:val="0"/>
              <w:spacing w:line="360" w:lineRule="auto"/>
              <w:ind w:firstLine="624"/>
              <w:contextualSpacing/>
              <w:jc w:val="left"/>
              <w:cnfStyle w:val="100000000000" w:firstRow="1"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56055D7A" w14:textId="77777777" w:rsidR="004A6305" w:rsidRDefault="004A6305" w:rsidP="0058276E">
            <w:pPr>
              <w:widowControl w:val="0"/>
              <w:spacing w:line="360" w:lineRule="auto"/>
              <w:ind w:firstLine="0"/>
              <w:contextualSpacing/>
              <w:jc w:val="left"/>
              <w:rPr>
                <w:rFonts w:ascii="Arial" w:hAnsi="Arial"/>
                <w:snapToGrid w:val="0"/>
                <w:color w:val="000000"/>
                <w:rtl/>
              </w:rPr>
            </w:pPr>
          </w:p>
        </w:tc>
      </w:tr>
      <w:tr w:rsidR="004A6305" w14:paraId="6EB957EC" w14:textId="77777777" w:rsidTr="004F22EC">
        <w:trPr>
          <w:trHeight w:val="30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2FE150AB" w14:textId="77777777" w:rsidR="004A6305" w:rsidRDefault="004A6305" w:rsidP="004A6305">
            <w:pPr>
              <w:pStyle w:val="aff2"/>
              <w:ind w:left="720"/>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tcPr>
          <w:p w14:paraId="71E08D8E" w14:textId="77777777" w:rsidR="004A6305" w:rsidRDefault="004A6305" w:rsidP="0058276E">
            <w:pPr>
              <w:widowControl w:val="0"/>
              <w:spacing w:line="360" w:lineRule="auto"/>
              <w:ind w:firstLine="624"/>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tcPr>
          <w:p w14:paraId="4EA36DD5" w14:textId="77777777" w:rsidR="004A6305" w:rsidRDefault="004A6305" w:rsidP="0058276E">
            <w:pPr>
              <w:widowControl w:val="0"/>
              <w:spacing w:line="360" w:lineRule="auto"/>
              <w:ind w:firstLine="0"/>
              <w:contextualSpacing/>
              <w:jc w:val="left"/>
              <w:rPr>
                <w:rFonts w:ascii="Arial" w:hAnsi="Arial"/>
                <w:snapToGrid w:val="0"/>
                <w:color w:val="000000"/>
                <w:rtl/>
              </w:rPr>
            </w:pPr>
          </w:p>
        </w:tc>
      </w:tr>
      <w:tr w:rsidR="004A6305" w14:paraId="69FA5941" w14:textId="77777777" w:rsidTr="004F22EC">
        <w:trPr>
          <w:trHeight w:val="30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3A7353E9" w14:textId="77777777" w:rsidR="004A6305" w:rsidRDefault="004A6305" w:rsidP="004A6305">
            <w:pPr>
              <w:pStyle w:val="aff2"/>
              <w:ind w:left="720"/>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tcPr>
          <w:p w14:paraId="7566E4AA" w14:textId="77777777" w:rsidR="004A6305" w:rsidRDefault="004A6305" w:rsidP="0058276E">
            <w:pPr>
              <w:widowControl w:val="0"/>
              <w:spacing w:line="360" w:lineRule="auto"/>
              <w:ind w:firstLine="624"/>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tcPr>
          <w:p w14:paraId="075F317E" w14:textId="77777777" w:rsidR="004A6305" w:rsidRDefault="004A6305" w:rsidP="0058276E">
            <w:pPr>
              <w:widowControl w:val="0"/>
              <w:spacing w:line="360" w:lineRule="auto"/>
              <w:ind w:firstLine="0"/>
              <w:contextualSpacing/>
              <w:jc w:val="left"/>
              <w:rPr>
                <w:rFonts w:ascii="Arial" w:hAnsi="Arial"/>
                <w:snapToGrid w:val="0"/>
                <w:color w:val="000000"/>
                <w:rtl/>
              </w:rPr>
            </w:pPr>
          </w:p>
        </w:tc>
      </w:tr>
      <w:tr w:rsidR="004A6305" w14:paraId="06C33CAA" w14:textId="77777777" w:rsidTr="004F22EC">
        <w:trPr>
          <w:trHeight w:val="30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185C452B" w14:textId="77777777" w:rsidR="004A6305" w:rsidRDefault="004A6305" w:rsidP="004A6305">
            <w:pPr>
              <w:pStyle w:val="aff2"/>
              <w:ind w:left="720"/>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tcPr>
          <w:p w14:paraId="26D6380C" w14:textId="77777777" w:rsidR="004A6305" w:rsidRDefault="004A6305" w:rsidP="0058276E">
            <w:pPr>
              <w:widowControl w:val="0"/>
              <w:spacing w:line="360" w:lineRule="auto"/>
              <w:ind w:firstLine="624"/>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tcPr>
          <w:p w14:paraId="0330EB65" w14:textId="77777777" w:rsidR="004A6305" w:rsidRDefault="004A6305" w:rsidP="0058276E">
            <w:pPr>
              <w:widowControl w:val="0"/>
              <w:spacing w:line="360" w:lineRule="auto"/>
              <w:ind w:firstLine="0"/>
              <w:contextualSpacing/>
              <w:jc w:val="left"/>
              <w:rPr>
                <w:rFonts w:ascii="Arial" w:hAnsi="Arial"/>
                <w:snapToGrid w:val="0"/>
                <w:color w:val="000000"/>
                <w:rtl/>
              </w:rPr>
            </w:pPr>
          </w:p>
        </w:tc>
      </w:tr>
      <w:tr w:rsidR="004A6305" w14:paraId="46D1B1BC" w14:textId="77777777" w:rsidTr="004F22EC">
        <w:trPr>
          <w:trHeight w:val="30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548C4029" w14:textId="77777777" w:rsidR="004A6305" w:rsidRDefault="004A6305" w:rsidP="004A6305">
            <w:pPr>
              <w:pStyle w:val="aff2"/>
              <w:ind w:left="720"/>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tcPr>
          <w:p w14:paraId="238644BB" w14:textId="4EFAD7EE" w:rsidR="004A6305" w:rsidRDefault="004A6305" w:rsidP="0058276E">
            <w:pPr>
              <w:widowControl w:val="0"/>
              <w:spacing w:line="360" w:lineRule="auto"/>
              <w:ind w:firstLine="624"/>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r>
              <w:rPr>
                <w:rFonts w:ascii="Arial" w:hAnsi="Arial" w:hint="cs"/>
                <w:snapToGrid w:val="0"/>
                <w:color w:val="000000"/>
                <w:rtl/>
              </w:rPr>
              <w:t>טור א'</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tcPr>
          <w:p w14:paraId="7107799F" w14:textId="4E5403BF" w:rsidR="004A6305" w:rsidRDefault="004A6305" w:rsidP="0058276E">
            <w:pPr>
              <w:widowControl w:val="0"/>
              <w:spacing w:line="360" w:lineRule="auto"/>
              <w:ind w:firstLine="0"/>
              <w:contextualSpacing/>
              <w:jc w:val="left"/>
              <w:rPr>
                <w:rFonts w:ascii="Arial" w:hAnsi="Arial"/>
                <w:snapToGrid w:val="0"/>
                <w:color w:val="000000"/>
                <w:rtl/>
              </w:rPr>
            </w:pPr>
            <w:r>
              <w:rPr>
                <w:rFonts w:ascii="Arial" w:hAnsi="Arial" w:hint="cs"/>
                <w:snapToGrid w:val="0"/>
                <w:color w:val="000000"/>
                <w:rtl/>
              </w:rPr>
              <w:t>טור ב'</w:t>
            </w:r>
          </w:p>
        </w:tc>
      </w:tr>
      <w:tr w:rsidR="000771C6" w14:paraId="7634266E" w14:textId="77777777" w:rsidTr="004F22EC">
        <w:trPr>
          <w:trHeight w:val="306"/>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44159D6D"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0C4531D9" w14:textId="1BACA5BF"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במעברים שהציבור עושה בהם שימוש במסגרת קבלת השירות, בדרך בתוך בניין</w:t>
            </w:r>
            <w:r w:rsidR="001A4D22">
              <w:rPr>
                <w:rFonts w:ascii="Arial" w:eastAsia="Times New Roman" w:hAnsi="Arial" w:hint="cs"/>
                <w:snapToGrid w:val="0"/>
                <w:color w:val="000000"/>
                <w:rtl/>
              </w:rPr>
              <w:t xml:space="preserve"> </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595FDBD"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15 לתקנות נגישות לשירות;</w:t>
            </w:r>
          </w:p>
        </w:tc>
      </w:tr>
      <w:tr w:rsidR="000771C6" w14:paraId="5F7E7DBD" w14:textId="77777777" w:rsidTr="004F22EC">
        <w:trPr>
          <w:trHeight w:val="303"/>
        </w:trPr>
        <w:tc>
          <w:tcPr>
            <w:cnfStyle w:val="001000000000" w:firstRow="0" w:lastRow="0" w:firstColumn="1" w:lastColumn="0" w:oddVBand="0" w:evenVBand="0" w:oddHBand="0" w:evenHBand="0" w:firstRowFirstColumn="0" w:firstRowLastColumn="0" w:lastRowFirstColumn="0" w:lastRowLastColumn="0"/>
            <w:tcW w:w="386" w:type="pct"/>
            <w:vMerge/>
            <w:hideMark/>
          </w:tcPr>
          <w:p w14:paraId="49B343F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D4269A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7DC74E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8.58 בתוספת השנייה לתקנות התכנון והבנייה;</w:t>
            </w:r>
          </w:p>
        </w:tc>
      </w:tr>
      <w:tr w:rsidR="000771C6" w14:paraId="4301272D" w14:textId="77777777" w:rsidTr="004F22EC">
        <w:trPr>
          <w:trHeight w:val="303"/>
        </w:trPr>
        <w:tc>
          <w:tcPr>
            <w:cnfStyle w:val="001000000000" w:firstRow="0" w:lastRow="0" w:firstColumn="1" w:lastColumn="0" w:oddVBand="0" w:evenVBand="0" w:oddHBand="0" w:evenHBand="0" w:firstRowFirstColumn="0" w:firstRowLastColumn="0" w:lastRowFirstColumn="0" w:lastRowLastColumn="0"/>
            <w:tcW w:w="386" w:type="pct"/>
            <w:vMerge/>
            <w:hideMark/>
          </w:tcPr>
          <w:p w14:paraId="12AAAD2E"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8C2784E"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78E23D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0771C6" w14:paraId="6D6A649B" w14:textId="77777777" w:rsidTr="004F22EC">
        <w:trPr>
          <w:trHeight w:val="303"/>
        </w:trPr>
        <w:tc>
          <w:tcPr>
            <w:cnfStyle w:val="001000000000" w:firstRow="0" w:lastRow="0" w:firstColumn="1" w:lastColumn="0" w:oddVBand="0" w:evenVBand="0" w:oddHBand="0" w:evenHBand="0" w:firstRowFirstColumn="0" w:firstRowLastColumn="0" w:lastRowFirstColumn="0" w:lastRowLastColumn="0"/>
            <w:tcW w:w="386" w:type="pct"/>
            <w:vMerge/>
            <w:hideMark/>
          </w:tcPr>
          <w:p w14:paraId="1E48B4CE"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64CF2F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110D28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10(1) לתקנות נגישות להכשרה מקצועית;</w:t>
            </w:r>
          </w:p>
        </w:tc>
      </w:tr>
      <w:tr w:rsidR="000771C6" w14:paraId="34A8B900" w14:textId="77777777" w:rsidTr="004F22EC">
        <w:trPr>
          <w:trHeight w:val="303"/>
        </w:trPr>
        <w:tc>
          <w:tcPr>
            <w:cnfStyle w:val="001000000000" w:firstRow="0" w:lastRow="0" w:firstColumn="1" w:lastColumn="0" w:oddVBand="0" w:evenVBand="0" w:oddHBand="0" w:evenHBand="0" w:firstRowFirstColumn="0" w:firstRowLastColumn="0" w:lastRowFirstColumn="0" w:lastRowLastColumn="0"/>
            <w:tcW w:w="386" w:type="pct"/>
            <w:vMerge/>
            <w:hideMark/>
          </w:tcPr>
          <w:p w14:paraId="25A2720A"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3FDBA7B"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7E7DA2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5 ו-14 לתקנות נגישות לבריאות ופרטים 11 ו-19 בתוספת הראשונה לאותן תקנות;</w:t>
            </w:r>
          </w:p>
        </w:tc>
      </w:tr>
      <w:tr w:rsidR="000771C6" w14:paraId="66905C86" w14:textId="77777777" w:rsidTr="004F22EC">
        <w:trPr>
          <w:trHeight w:val="303"/>
        </w:trPr>
        <w:tc>
          <w:tcPr>
            <w:cnfStyle w:val="001000000000" w:firstRow="0" w:lastRow="0" w:firstColumn="1" w:lastColumn="0" w:oddVBand="0" w:evenVBand="0" w:oddHBand="0" w:evenHBand="0" w:firstRowFirstColumn="0" w:firstRowLastColumn="0" w:lastRowFirstColumn="0" w:lastRowLastColumn="0"/>
            <w:tcW w:w="386" w:type="pct"/>
            <w:vMerge/>
            <w:hideMark/>
          </w:tcPr>
          <w:p w14:paraId="47CDFCA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4619F34"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0256B40"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7 ו-14 לתקנות נגישות לבריאות ופרט 3 בתוספת השנייה לאותן תקנות;</w:t>
            </w:r>
          </w:p>
        </w:tc>
      </w:tr>
      <w:tr w:rsidR="000771C6" w14:paraId="7256E9EE" w14:textId="77777777" w:rsidTr="004F22EC">
        <w:trPr>
          <w:trHeight w:val="303"/>
        </w:trPr>
        <w:tc>
          <w:tcPr>
            <w:cnfStyle w:val="001000000000" w:firstRow="0" w:lastRow="0" w:firstColumn="1" w:lastColumn="0" w:oddVBand="0" w:evenVBand="0" w:oddHBand="0" w:evenHBand="0" w:firstRowFirstColumn="0" w:firstRowLastColumn="0" w:lastRowFirstColumn="0" w:lastRowLastColumn="0"/>
            <w:tcW w:w="386" w:type="pct"/>
            <w:vMerge/>
            <w:hideMark/>
          </w:tcPr>
          <w:p w14:paraId="4B3A7EA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E18F3A8"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E482F9A"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11 ו-12 לתקנות נגישות למוסד חינוך חדש;</w:t>
            </w:r>
          </w:p>
        </w:tc>
      </w:tr>
      <w:tr w:rsidR="000771C6" w14:paraId="58F2A424" w14:textId="77777777" w:rsidTr="004F22EC">
        <w:trPr>
          <w:trHeight w:val="303"/>
        </w:trPr>
        <w:tc>
          <w:tcPr>
            <w:cnfStyle w:val="001000000000" w:firstRow="0" w:lastRow="0" w:firstColumn="1" w:lastColumn="0" w:oddVBand="0" w:evenVBand="0" w:oddHBand="0" w:evenHBand="0" w:firstRowFirstColumn="0" w:firstRowLastColumn="0" w:lastRowFirstColumn="0" w:lastRowLastColumn="0"/>
            <w:tcW w:w="386" w:type="pct"/>
            <w:vMerge/>
            <w:hideMark/>
          </w:tcPr>
          <w:p w14:paraId="0B593824"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8CB671C"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E3F998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ו-14 לתקנות נגישות פרטנית;</w:t>
            </w:r>
          </w:p>
        </w:tc>
      </w:tr>
      <w:tr w:rsidR="000771C6" w14:paraId="50B6B299" w14:textId="77777777" w:rsidTr="004F22EC">
        <w:trPr>
          <w:trHeight w:val="303"/>
        </w:trPr>
        <w:tc>
          <w:tcPr>
            <w:cnfStyle w:val="001000000000" w:firstRow="0" w:lastRow="0" w:firstColumn="1" w:lastColumn="0" w:oddVBand="0" w:evenVBand="0" w:oddHBand="0" w:evenHBand="0" w:firstRowFirstColumn="0" w:firstRowLastColumn="0" w:lastRowFirstColumn="0" w:lastRowLastColumn="0"/>
            <w:tcW w:w="386" w:type="pct"/>
            <w:vMerge/>
            <w:hideMark/>
          </w:tcPr>
          <w:p w14:paraId="6F8FE4D3"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E4A5421"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48A8255"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 לתקנות ההתגוננות האזרחית (נגישות מקלטים)</w:t>
            </w:r>
          </w:p>
        </w:tc>
      </w:tr>
      <w:tr w:rsidR="000771C6" w14:paraId="5DFC8A94"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0BEE6882"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542BFD4C"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הנוגעות לריהוט, עמדות שירות ומחשב, מדפים, דלפקים, מושבים, מקומות ואזורי ישיבה או המתנה, ספסלים ושולחנות, כולל אספקת הכמות הנדרשת</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6A11DA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18, 19, 20, 23, 52, 54, 61(7), 68(א), 70, 77, 84 לתקנות נגישות לשירות;</w:t>
            </w:r>
          </w:p>
        </w:tc>
      </w:tr>
      <w:tr w:rsidR="000771C6" w14:paraId="07366D6B"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vMerge/>
            <w:hideMark/>
          </w:tcPr>
          <w:p w14:paraId="3C5D3EF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0452C1F"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8BA896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בניין קיים ופרט 2(31) בתוספת הראשונה לאותן תקנות;</w:t>
            </w:r>
          </w:p>
        </w:tc>
      </w:tr>
      <w:tr w:rsidR="000771C6" w14:paraId="3E5EEF35"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vMerge/>
            <w:hideMark/>
          </w:tcPr>
          <w:p w14:paraId="4E106767"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65BC9D6"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A5AF466"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19 לתקנות נגישות למקום שאינו בניין;</w:t>
            </w:r>
          </w:p>
        </w:tc>
      </w:tr>
      <w:tr w:rsidR="000771C6" w14:paraId="62DF6F2C"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vMerge/>
            <w:hideMark/>
          </w:tcPr>
          <w:p w14:paraId="5B0B8B49"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4EB50D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289932A"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8.210 ו- 8.225 בתוספת השנייה לתקנות התכנון והבנייה;</w:t>
            </w:r>
          </w:p>
        </w:tc>
      </w:tr>
      <w:tr w:rsidR="000771C6" w14:paraId="334F01AD"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vMerge/>
            <w:hideMark/>
          </w:tcPr>
          <w:p w14:paraId="30B8DEAD"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F4357B5"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58891D3"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4, 6(א) ו-8 לתקנות נגישות להשכלה גבוהה;</w:t>
            </w:r>
          </w:p>
        </w:tc>
      </w:tr>
      <w:tr w:rsidR="000771C6" w14:paraId="3A785A0E"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9002243"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52F4B12"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25FA636"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9, 10 ו-11 לתקנות נגישות להכשרה מקצועית;</w:t>
            </w:r>
          </w:p>
        </w:tc>
      </w:tr>
      <w:tr w:rsidR="000771C6" w14:paraId="1032D837"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vMerge/>
            <w:hideMark/>
          </w:tcPr>
          <w:p w14:paraId="3623AF44"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20797ED"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85C18D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11 לתקנות נגישות למוסד חינוך חדש</w:t>
            </w:r>
          </w:p>
        </w:tc>
      </w:tr>
      <w:tr w:rsidR="000771C6" w14:paraId="2CB50F50"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vMerge/>
            <w:hideMark/>
          </w:tcPr>
          <w:p w14:paraId="099D681C"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6AFC18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F9F48B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 30 בתוספת הראשונה לאותן תקנות;</w:t>
            </w:r>
          </w:p>
        </w:tc>
      </w:tr>
      <w:tr w:rsidR="000771C6" w14:paraId="6E6B9DC1"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vMerge/>
            <w:hideMark/>
          </w:tcPr>
          <w:p w14:paraId="3919357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72437E6"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381321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 ופרט 15 בתוספת השנייה לאותן תקנות</w:t>
            </w:r>
          </w:p>
        </w:tc>
      </w:tr>
      <w:tr w:rsidR="000771C6" w14:paraId="1A26F248"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vMerge/>
            <w:hideMark/>
          </w:tcPr>
          <w:p w14:paraId="318FE98E"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8FFAA8C"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33EC562"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13, 14 ו-18 לתקנות נגישות פרטנית ופרטים 20, 21, 24 ו-25 בתוספת השנייה לאותן תקנות</w:t>
            </w:r>
          </w:p>
        </w:tc>
      </w:tr>
      <w:tr w:rsidR="000771C6" w14:paraId="32326A9B" w14:textId="77777777" w:rsidTr="004F22EC">
        <w:trPr>
          <w:trHeight w:val="11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6329780B"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48EF1E34"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 xml:space="preserve">ביצוע התאמות נגישות בשילוט ולוחות מידע ובכלל זה לוח אלקטרוני ושילוט הכוונה, זיהוי ומתן מידע </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866936D"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16, 18(ז), 20(א), 25(א)(4), 44(2), 54(6) ו-62 לתקנות נגישות לשירות;</w:t>
            </w:r>
          </w:p>
        </w:tc>
      </w:tr>
      <w:tr w:rsidR="000771C6" w14:paraId="569C0946" w14:textId="77777777" w:rsidTr="004F22EC">
        <w:trPr>
          <w:trHeight w:val="106"/>
        </w:trPr>
        <w:tc>
          <w:tcPr>
            <w:cnfStyle w:val="001000000000" w:firstRow="0" w:lastRow="0" w:firstColumn="1" w:lastColumn="0" w:oddVBand="0" w:evenVBand="0" w:oddHBand="0" w:evenHBand="0" w:firstRowFirstColumn="0" w:firstRowLastColumn="0" w:lastRowFirstColumn="0" w:lastRowLastColumn="0"/>
            <w:tcW w:w="386" w:type="pct"/>
            <w:vMerge/>
            <w:hideMark/>
          </w:tcPr>
          <w:p w14:paraId="53308404"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74560C7"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B9E652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2(ג) לתקנות נגישות לשירותי שעת חירום במסגרות</w:t>
            </w:r>
          </w:p>
        </w:tc>
      </w:tr>
      <w:tr w:rsidR="000771C6" w14:paraId="5F70C121" w14:textId="77777777" w:rsidTr="004F22EC">
        <w:trPr>
          <w:trHeight w:val="106"/>
        </w:trPr>
        <w:tc>
          <w:tcPr>
            <w:cnfStyle w:val="001000000000" w:firstRow="0" w:lastRow="0" w:firstColumn="1" w:lastColumn="0" w:oddVBand="0" w:evenVBand="0" w:oddHBand="0" w:evenHBand="0" w:firstRowFirstColumn="0" w:firstRowLastColumn="0" w:lastRowFirstColumn="0" w:lastRowLastColumn="0"/>
            <w:tcW w:w="386" w:type="pct"/>
            <w:vMerge/>
            <w:hideMark/>
          </w:tcPr>
          <w:p w14:paraId="3B1C966D"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2C39ED3"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5B0EC94" w14:textId="6B2D93BE"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 לתקנות נגישות לבניין קיים</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ופרט 2(4) בתוספת הראשונה לאותן תקנות;</w:t>
            </w:r>
          </w:p>
        </w:tc>
      </w:tr>
      <w:tr w:rsidR="000771C6" w14:paraId="583B9A10" w14:textId="77777777" w:rsidTr="004F22EC">
        <w:trPr>
          <w:trHeight w:val="106"/>
        </w:trPr>
        <w:tc>
          <w:tcPr>
            <w:cnfStyle w:val="001000000000" w:firstRow="0" w:lastRow="0" w:firstColumn="1" w:lastColumn="0" w:oddVBand="0" w:evenVBand="0" w:oddHBand="0" w:evenHBand="0" w:firstRowFirstColumn="0" w:firstRowLastColumn="0" w:lastRowFirstColumn="0" w:lastRowLastColumn="0"/>
            <w:tcW w:w="386" w:type="pct"/>
            <w:vMerge/>
            <w:hideMark/>
          </w:tcPr>
          <w:p w14:paraId="03AE0741"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658EA2E"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C1CCEE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2(א) לתקנות נגישות למקום שאינו בניין ופרט 10 בתוספת השנייה לאותן תקנות;</w:t>
            </w:r>
          </w:p>
        </w:tc>
      </w:tr>
      <w:tr w:rsidR="000771C6" w14:paraId="3AE9FD0B" w14:textId="77777777" w:rsidTr="004F22EC">
        <w:trPr>
          <w:trHeight w:val="106"/>
        </w:trPr>
        <w:tc>
          <w:tcPr>
            <w:cnfStyle w:val="001000000000" w:firstRow="0" w:lastRow="0" w:firstColumn="1" w:lastColumn="0" w:oddVBand="0" w:evenVBand="0" w:oddHBand="0" w:evenHBand="0" w:firstRowFirstColumn="0" w:firstRowLastColumn="0" w:lastRowFirstColumn="0" w:lastRowLastColumn="0"/>
            <w:tcW w:w="386" w:type="pct"/>
            <w:vMerge/>
            <w:hideMark/>
          </w:tcPr>
          <w:p w14:paraId="01923F98"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29E4D4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E07C3A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8.56 ו- 8.100 בתוספת השנייה לתקנות התכנון והבנייה;</w:t>
            </w:r>
          </w:p>
        </w:tc>
      </w:tr>
      <w:tr w:rsidR="000771C6" w14:paraId="2D917476" w14:textId="77777777" w:rsidTr="004F22EC">
        <w:trPr>
          <w:trHeight w:val="106"/>
        </w:trPr>
        <w:tc>
          <w:tcPr>
            <w:cnfStyle w:val="001000000000" w:firstRow="0" w:lastRow="0" w:firstColumn="1" w:lastColumn="0" w:oddVBand="0" w:evenVBand="0" w:oddHBand="0" w:evenHBand="0" w:firstRowFirstColumn="0" w:firstRowLastColumn="0" w:lastRowFirstColumn="0" w:lastRowLastColumn="0"/>
            <w:tcW w:w="386" w:type="pct"/>
            <w:vMerge/>
            <w:hideMark/>
          </w:tcPr>
          <w:p w14:paraId="3D9D4FF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711565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F2A8732"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4(א) ו-6(א) לתקנות נגישות להשכלה גבוהה;</w:t>
            </w:r>
          </w:p>
        </w:tc>
      </w:tr>
      <w:tr w:rsidR="000771C6" w14:paraId="53DF8E7D" w14:textId="77777777" w:rsidTr="004F22EC">
        <w:trPr>
          <w:trHeight w:val="106"/>
        </w:trPr>
        <w:tc>
          <w:tcPr>
            <w:cnfStyle w:val="001000000000" w:firstRow="0" w:lastRow="0" w:firstColumn="1" w:lastColumn="0" w:oddVBand="0" w:evenVBand="0" w:oddHBand="0" w:evenHBand="0" w:firstRowFirstColumn="0" w:firstRowLastColumn="0" w:lastRowFirstColumn="0" w:lastRowLastColumn="0"/>
            <w:tcW w:w="386" w:type="pct"/>
            <w:vMerge/>
            <w:hideMark/>
          </w:tcPr>
          <w:p w14:paraId="402DB0E7"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3E8662F"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5A4F1D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9 ו- 10(1) ו-(5) לתקנות נגישות להכשרה מקצועית;</w:t>
            </w:r>
          </w:p>
        </w:tc>
      </w:tr>
      <w:tr w:rsidR="000771C6" w14:paraId="78E906F2" w14:textId="77777777" w:rsidTr="004F22EC">
        <w:trPr>
          <w:trHeight w:val="106"/>
        </w:trPr>
        <w:tc>
          <w:tcPr>
            <w:cnfStyle w:val="001000000000" w:firstRow="0" w:lastRow="0" w:firstColumn="1" w:lastColumn="0" w:oddVBand="0" w:evenVBand="0" w:oddHBand="0" w:evenHBand="0" w:firstRowFirstColumn="0" w:firstRowLastColumn="0" w:lastRowFirstColumn="0" w:lastRowLastColumn="0"/>
            <w:tcW w:w="386" w:type="pct"/>
            <w:vMerge/>
            <w:hideMark/>
          </w:tcPr>
          <w:p w14:paraId="426A3E2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0DE6756"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F2EFE92"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7 ו- 13 בתוספת הראשונה לתקנות האמורות;</w:t>
            </w:r>
          </w:p>
        </w:tc>
      </w:tr>
      <w:tr w:rsidR="000771C6" w14:paraId="3D9B5B65" w14:textId="77777777" w:rsidTr="004F22EC">
        <w:trPr>
          <w:trHeight w:val="106"/>
        </w:trPr>
        <w:tc>
          <w:tcPr>
            <w:cnfStyle w:val="001000000000" w:firstRow="0" w:lastRow="0" w:firstColumn="1" w:lastColumn="0" w:oddVBand="0" w:evenVBand="0" w:oddHBand="0" w:evenHBand="0" w:firstRowFirstColumn="0" w:firstRowLastColumn="0" w:lastRowFirstColumn="0" w:lastRowLastColumn="0"/>
            <w:tcW w:w="386" w:type="pct"/>
            <w:vMerge/>
            <w:hideMark/>
          </w:tcPr>
          <w:p w14:paraId="1EBC6A7A"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D4D87D6"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260FB73"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 ופרט 15 בתוספת השנייה לאותן תקנות;</w:t>
            </w:r>
          </w:p>
        </w:tc>
      </w:tr>
      <w:tr w:rsidR="000771C6" w14:paraId="7672A5DD" w14:textId="77777777" w:rsidTr="004F22EC">
        <w:trPr>
          <w:trHeight w:val="106"/>
        </w:trPr>
        <w:tc>
          <w:tcPr>
            <w:cnfStyle w:val="001000000000" w:firstRow="0" w:lastRow="0" w:firstColumn="1" w:lastColumn="0" w:oddVBand="0" w:evenVBand="0" w:oddHBand="0" w:evenHBand="0" w:firstRowFirstColumn="0" w:firstRowLastColumn="0" w:lastRowFirstColumn="0" w:lastRowLastColumn="0"/>
            <w:tcW w:w="386" w:type="pct"/>
            <w:vMerge/>
            <w:hideMark/>
          </w:tcPr>
          <w:p w14:paraId="0C0E0BC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1E5D1B1"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8AA405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26 ו- 27 לתקנות נגישות לתחבורה ציבורית ופרטים 1, 12 ו- 13 בתוספת התשיעית לאותן תקנות;</w:t>
            </w:r>
          </w:p>
        </w:tc>
      </w:tr>
      <w:tr w:rsidR="000771C6" w14:paraId="7661F21C" w14:textId="77777777" w:rsidTr="004F22EC">
        <w:trPr>
          <w:trHeight w:val="106"/>
        </w:trPr>
        <w:tc>
          <w:tcPr>
            <w:cnfStyle w:val="001000000000" w:firstRow="0" w:lastRow="0" w:firstColumn="1" w:lastColumn="0" w:oddVBand="0" w:evenVBand="0" w:oddHBand="0" w:evenHBand="0" w:firstRowFirstColumn="0" w:firstRowLastColumn="0" w:lastRowFirstColumn="0" w:lastRowLastColumn="0"/>
            <w:tcW w:w="386" w:type="pct"/>
            <w:vMerge/>
            <w:hideMark/>
          </w:tcPr>
          <w:p w14:paraId="2751F6D7"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E774AC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17CA8B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35 לתקנות נגישות למוסד חינוך חדש;</w:t>
            </w:r>
          </w:p>
        </w:tc>
      </w:tr>
      <w:tr w:rsidR="000771C6" w14:paraId="28F74A45" w14:textId="77777777" w:rsidTr="004F22EC">
        <w:trPr>
          <w:trHeight w:val="106"/>
        </w:trPr>
        <w:tc>
          <w:tcPr>
            <w:cnfStyle w:val="001000000000" w:firstRow="0" w:lastRow="0" w:firstColumn="1" w:lastColumn="0" w:oddVBand="0" w:evenVBand="0" w:oddHBand="0" w:evenHBand="0" w:firstRowFirstColumn="0" w:firstRowLastColumn="0" w:lastRowFirstColumn="0" w:lastRowLastColumn="0"/>
            <w:tcW w:w="386" w:type="pct"/>
            <w:vMerge/>
            <w:hideMark/>
          </w:tcPr>
          <w:p w14:paraId="269216C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D7FCA3F"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A7EAE73"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14 ו-18 לתקנות נגישות פרטנית ופרט 4 בתוספת השנייה לאותן תקנות;</w:t>
            </w:r>
          </w:p>
        </w:tc>
      </w:tr>
      <w:tr w:rsidR="000771C6" w14:paraId="2D16780D" w14:textId="77777777" w:rsidTr="004F22EC">
        <w:trPr>
          <w:trHeight w:val="106"/>
        </w:trPr>
        <w:tc>
          <w:tcPr>
            <w:cnfStyle w:val="001000000000" w:firstRow="0" w:lastRow="0" w:firstColumn="1" w:lastColumn="0" w:oddVBand="0" w:evenVBand="0" w:oddHBand="0" w:evenHBand="0" w:firstRowFirstColumn="0" w:firstRowLastColumn="0" w:lastRowFirstColumn="0" w:lastRowLastColumn="0"/>
            <w:tcW w:w="386" w:type="pct"/>
            <w:vMerge/>
            <w:hideMark/>
          </w:tcPr>
          <w:p w14:paraId="31E9006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2C11FE5"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5F1820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ההתגוננות האזרחית (נגישות מקלטים)</w:t>
            </w:r>
          </w:p>
        </w:tc>
      </w:tr>
      <w:tr w:rsidR="000771C6" w14:paraId="2299B045" w14:textId="77777777" w:rsidTr="004F22EC">
        <w:trPr>
          <w:trHeight w:val="91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520849F6" w14:textId="77777777" w:rsidR="000771C6" w:rsidRDefault="000771C6" w:rsidP="0051523E">
            <w:pPr>
              <w:pStyle w:val="aff2"/>
              <w:numPr>
                <w:ilvl w:val="0"/>
                <w:numId w:val="3"/>
              </w:numPr>
              <w:jc w:val="left"/>
              <w:rPr>
                <w:rFonts w:eastAsia="Times New Roman"/>
                <w:color w:val="000000"/>
                <w:sz w:val="24"/>
              </w:rPr>
            </w:pPr>
          </w:p>
        </w:tc>
        <w:tc>
          <w:tcPr>
            <w:tcW w:w="2273" w:type="pct"/>
            <w:vMerge w:val="restart"/>
            <w:tcMar>
              <w:top w:w="0" w:type="dxa"/>
              <w:left w:w="0" w:type="dxa"/>
              <w:bottom w:w="0" w:type="dxa"/>
              <w:right w:w="0" w:type="dxa"/>
            </w:tcMar>
            <w:vAlign w:val="top"/>
            <w:hideMark/>
          </w:tcPr>
          <w:p w14:paraId="230A47E6" w14:textId="6A0FFD71" w:rsidR="000771C6" w:rsidRDefault="000771C6" w:rsidP="004F22EC">
            <w:pPr>
              <w:pStyle w:val="TableBlock"/>
              <w:jc w:val="left"/>
              <w:cnfStyle w:val="000000000000" w:firstRow="0" w:lastRow="0" w:firstColumn="0" w:lastColumn="0" w:oddVBand="0" w:evenVBand="0" w:oddHBand="0" w:evenHBand="0" w:firstRowFirstColumn="0" w:firstRowLastColumn="0" w:lastRowFirstColumn="0" w:lastRowLastColumn="0"/>
              <w:rPr>
                <w:rFonts w:eastAsia="Times New Roman"/>
                <w:color w:val="000000"/>
                <w:sz w:val="24"/>
                <w:szCs w:val="24"/>
              </w:rPr>
            </w:pPr>
            <w:r>
              <w:rPr>
                <w:rFonts w:eastAsia="Times New Roman" w:hint="cs"/>
                <w:color w:val="000000"/>
                <w:sz w:val="24"/>
                <w:szCs w:val="24"/>
                <w:rtl/>
              </w:rPr>
              <w:t>ביצוע התאמות נגישות בנוהלי השירות, הליכיו או נוהגיו ובכלל זה לעניין איסור הטלת תשלום על אדם עם מוגבלות בשל ביצוע התאמות נגישות בעבורו,</w:t>
            </w:r>
            <w:r w:rsidR="001A4D22">
              <w:rPr>
                <w:rFonts w:eastAsia="Times New Roman" w:hint="cs"/>
                <w:color w:val="000000"/>
                <w:sz w:val="24"/>
                <w:szCs w:val="24"/>
                <w:rtl/>
              </w:rPr>
              <w:t xml:space="preserve"> </w:t>
            </w:r>
            <w:r>
              <w:rPr>
                <w:rFonts w:eastAsia="Times New Roman" w:hint="cs"/>
                <w:color w:val="000000"/>
                <w:sz w:val="24"/>
                <w:szCs w:val="24"/>
                <w:rtl/>
              </w:rPr>
              <w:t>איסור התניית שירות בהצגת תעודה המעידה על מוגבלות, מתן שירות בלא המתנה בתור לאדם עם מוגבלות הזכאי לכך, לבקשתו או לבקשת אדם המלווה אותו, מתן אפשרות לאדם עם מוגבלות</w:t>
            </w:r>
            <w:r w:rsidR="001A4D22">
              <w:rPr>
                <w:rFonts w:eastAsia="Times New Roman" w:hint="cs"/>
                <w:color w:val="000000"/>
                <w:sz w:val="24"/>
                <w:szCs w:val="24"/>
                <w:rtl/>
              </w:rPr>
              <w:t xml:space="preserve"> </w:t>
            </w:r>
            <w:r>
              <w:rPr>
                <w:rFonts w:eastAsia="Times New Roman" w:hint="cs"/>
                <w:color w:val="000000"/>
                <w:sz w:val="24"/>
                <w:szCs w:val="24"/>
                <w:rtl/>
              </w:rPr>
              <w:t>להשתמש בשירות תוך הסתייעות בחיית שירות או במלווה מטעמו, התאמת נוהלי הפינוי והחילוץ בחירום ומתן פטור למלווה של אדם עם מוגבלות מתשלום בעד כניסה למקום הציבורי או הנאה מן השירות הניתן בו</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C74FAC0" w14:textId="3B124674" w:rsidR="000771C6" w:rsidRDefault="000771C6" w:rsidP="0058276E">
            <w:pPr>
              <w:ind w:firstLine="0"/>
              <w:jc w:val="left"/>
              <w:rPr>
                <w:rFonts w:ascii="Arial" w:eastAsia="Times New Roman" w:hAnsi="Arial"/>
                <w:color w:val="000000"/>
                <w:rtl/>
              </w:rPr>
            </w:pPr>
            <w:r>
              <w:rPr>
                <w:rFonts w:ascii="Arial" w:eastAsia="Times New Roman" w:hAnsi="Arial" w:hint="cs"/>
                <w:snapToGrid w:val="0"/>
                <w:color w:val="000000"/>
                <w:rtl/>
              </w:rPr>
              <w:t>תקנות 4, 5,</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9, 10, 11, 12, 13 ו- 14 לתקנות נגישות לשירות;</w:t>
            </w:r>
          </w:p>
          <w:p w14:paraId="0EC47A6F" w14:textId="77777777" w:rsidR="000771C6" w:rsidRDefault="000771C6" w:rsidP="0058276E">
            <w:pPr>
              <w:widowControl w:val="0"/>
              <w:spacing w:line="360" w:lineRule="auto"/>
              <w:ind w:firstLine="0"/>
              <w:contextualSpacing/>
              <w:jc w:val="left"/>
              <w:rPr>
                <w:rFonts w:ascii="Arial" w:eastAsia="Times New Roman" w:hAnsi="Arial"/>
                <w:color w:val="000000"/>
              </w:rPr>
            </w:pPr>
            <w:r>
              <w:rPr>
                <w:rFonts w:ascii="Arial" w:eastAsia="Times New Roman" w:hAnsi="Arial" w:hint="cs"/>
                <w:snapToGrid w:val="0"/>
                <w:color w:val="000000"/>
                <w:rtl/>
              </w:rPr>
              <w:t>פרטים 1, 2 ו- 3 לתוספת השישית לחוק שוויון</w:t>
            </w:r>
          </w:p>
        </w:tc>
      </w:tr>
      <w:tr w:rsidR="000771C6" w14:paraId="376E9880" w14:textId="77777777" w:rsidTr="004F22EC">
        <w:trPr>
          <w:trHeight w:val="91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D0C0687" w14:textId="77777777" w:rsidR="000771C6" w:rsidRDefault="000771C6" w:rsidP="0051523E">
            <w:pPr>
              <w:bidi w:val="0"/>
              <w:spacing w:line="240" w:lineRule="auto"/>
              <w:jc w:val="left"/>
              <w:rPr>
                <w:rFonts w:asciiTheme="minorHAnsi" w:eastAsia="Times New Roman" w:hAnsiTheme="minorHAnsi"/>
                <w:color w:val="000000"/>
              </w:rPr>
            </w:pPr>
          </w:p>
        </w:tc>
        <w:tc>
          <w:tcPr>
            <w:tcW w:w="2273" w:type="pct"/>
            <w:vMerge/>
            <w:hideMark/>
          </w:tcPr>
          <w:p w14:paraId="5163637A"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CEC11AA" w14:textId="77777777" w:rsidR="000771C6" w:rsidRDefault="000771C6" w:rsidP="0058276E">
            <w:pPr>
              <w:widowControl w:val="0"/>
              <w:spacing w:line="360" w:lineRule="auto"/>
              <w:ind w:firstLine="0"/>
              <w:contextualSpacing/>
              <w:jc w:val="left"/>
              <w:rPr>
                <w:rFonts w:ascii="Arial" w:eastAsia="Times New Roman" w:hAnsi="Arial"/>
                <w:color w:val="000000"/>
              </w:rPr>
            </w:pPr>
            <w:r>
              <w:rPr>
                <w:rFonts w:ascii="Arial" w:eastAsia="Times New Roman" w:hAnsi="Arial" w:hint="cs"/>
                <w:snapToGrid w:val="0"/>
                <w:color w:val="000000"/>
                <w:rtl/>
              </w:rPr>
              <w:t>תקנה 6(א) לתקנות נגישות להשכלה גבוהה;</w:t>
            </w:r>
          </w:p>
        </w:tc>
      </w:tr>
      <w:tr w:rsidR="000771C6" w14:paraId="57EDD9B9" w14:textId="77777777" w:rsidTr="004F22EC">
        <w:trPr>
          <w:trHeight w:val="910"/>
        </w:trPr>
        <w:tc>
          <w:tcPr>
            <w:cnfStyle w:val="001000000000" w:firstRow="0" w:lastRow="0" w:firstColumn="1" w:lastColumn="0" w:oddVBand="0" w:evenVBand="0" w:oddHBand="0" w:evenHBand="0" w:firstRowFirstColumn="0" w:firstRowLastColumn="0" w:lastRowFirstColumn="0" w:lastRowLastColumn="0"/>
            <w:tcW w:w="386" w:type="pct"/>
            <w:vMerge/>
            <w:hideMark/>
          </w:tcPr>
          <w:p w14:paraId="28DD3627" w14:textId="77777777" w:rsidR="000771C6" w:rsidRDefault="000771C6" w:rsidP="0051523E">
            <w:pPr>
              <w:bidi w:val="0"/>
              <w:spacing w:line="240" w:lineRule="auto"/>
              <w:jc w:val="left"/>
              <w:rPr>
                <w:rFonts w:asciiTheme="minorHAnsi" w:eastAsia="Times New Roman" w:hAnsiTheme="minorHAnsi"/>
                <w:color w:val="000000"/>
              </w:rPr>
            </w:pPr>
          </w:p>
        </w:tc>
        <w:tc>
          <w:tcPr>
            <w:tcW w:w="2273" w:type="pct"/>
            <w:vMerge/>
            <w:hideMark/>
          </w:tcPr>
          <w:p w14:paraId="49732CDE"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28D0B0D" w14:textId="77777777" w:rsidR="000771C6" w:rsidRDefault="000771C6" w:rsidP="0058276E">
            <w:pPr>
              <w:widowControl w:val="0"/>
              <w:spacing w:line="360" w:lineRule="auto"/>
              <w:ind w:firstLine="0"/>
              <w:contextualSpacing/>
              <w:jc w:val="left"/>
              <w:rPr>
                <w:rFonts w:ascii="Arial" w:eastAsia="Times New Roman" w:hAnsi="Arial"/>
                <w:color w:val="000000"/>
              </w:rPr>
            </w:pPr>
            <w:r>
              <w:rPr>
                <w:rFonts w:ascii="Arial" w:eastAsia="Times New Roman" w:hAnsi="Arial" w:hint="cs"/>
                <w:snapToGrid w:val="0"/>
                <w:color w:val="000000"/>
                <w:rtl/>
              </w:rPr>
              <w:t>תקנות 4, 6 ו- 10(1) לתקנות נגישות להכשרה מקצועית</w:t>
            </w:r>
          </w:p>
        </w:tc>
      </w:tr>
      <w:tr w:rsidR="000771C6" w14:paraId="351D7000" w14:textId="77777777" w:rsidTr="004F22EC">
        <w:trPr>
          <w:trHeight w:val="343"/>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5AC66C8A"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093EDE46"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 xml:space="preserve">החזקה, התקנה או הספקה של מערכת שמע או מערכת עזר לשמיעה (קבועה או ניידת) או הספקת מקלטים </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BE1EBB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18, 44, 51, 54, 77(1) ו-81 לתקנות נגישות לשירות;</w:t>
            </w:r>
          </w:p>
        </w:tc>
      </w:tr>
      <w:tr w:rsidR="000771C6" w14:paraId="0FFEF1C8" w14:textId="77777777" w:rsidTr="004F22EC">
        <w:trPr>
          <w:trHeight w:val="341"/>
        </w:trPr>
        <w:tc>
          <w:tcPr>
            <w:cnfStyle w:val="001000000000" w:firstRow="0" w:lastRow="0" w:firstColumn="1" w:lastColumn="0" w:oddVBand="0" w:evenVBand="0" w:oddHBand="0" w:evenHBand="0" w:firstRowFirstColumn="0" w:firstRowLastColumn="0" w:lastRowFirstColumn="0" w:lastRowLastColumn="0"/>
            <w:tcW w:w="386" w:type="pct"/>
            <w:vMerge/>
            <w:hideMark/>
          </w:tcPr>
          <w:p w14:paraId="455E8EA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792C68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4D5FAB0"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8.211 ו-8.225 בתוספת השנייה לתקנות התכנון והבנייה;</w:t>
            </w:r>
          </w:p>
        </w:tc>
      </w:tr>
      <w:tr w:rsidR="000771C6" w14:paraId="55A6101F" w14:textId="77777777" w:rsidTr="004F22EC">
        <w:trPr>
          <w:trHeight w:val="341"/>
        </w:trPr>
        <w:tc>
          <w:tcPr>
            <w:cnfStyle w:val="001000000000" w:firstRow="0" w:lastRow="0" w:firstColumn="1" w:lastColumn="0" w:oddVBand="0" w:evenVBand="0" w:oddHBand="0" w:evenHBand="0" w:firstRowFirstColumn="0" w:firstRowLastColumn="0" w:lastRowFirstColumn="0" w:lastRowLastColumn="0"/>
            <w:tcW w:w="386" w:type="pct"/>
            <w:vMerge/>
            <w:hideMark/>
          </w:tcPr>
          <w:p w14:paraId="428E2FD7"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3CE2F0F"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7F03820"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0771C6" w14:paraId="5AA498BB" w14:textId="77777777" w:rsidTr="004F22EC">
        <w:trPr>
          <w:trHeight w:val="341"/>
        </w:trPr>
        <w:tc>
          <w:tcPr>
            <w:cnfStyle w:val="001000000000" w:firstRow="0" w:lastRow="0" w:firstColumn="1" w:lastColumn="0" w:oddVBand="0" w:evenVBand="0" w:oddHBand="0" w:evenHBand="0" w:firstRowFirstColumn="0" w:firstRowLastColumn="0" w:lastRowFirstColumn="0" w:lastRowLastColumn="0"/>
            <w:tcW w:w="386" w:type="pct"/>
            <w:vMerge/>
            <w:hideMark/>
          </w:tcPr>
          <w:p w14:paraId="5EC54FB3"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28F6915"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2BF296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להכשרה מקצועית;</w:t>
            </w:r>
          </w:p>
        </w:tc>
      </w:tr>
      <w:tr w:rsidR="000771C6" w14:paraId="130BD7AB" w14:textId="77777777" w:rsidTr="004F22EC">
        <w:trPr>
          <w:trHeight w:val="341"/>
        </w:trPr>
        <w:tc>
          <w:tcPr>
            <w:cnfStyle w:val="001000000000" w:firstRow="0" w:lastRow="0" w:firstColumn="1" w:lastColumn="0" w:oddVBand="0" w:evenVBand="0" w:oddHBand="0" w:evenHBand="0" w:firstRowFirstColumn="0" w:firstRowLastColumn="0" w:lastRowFirstColumn="0" w:lastRowLastColumn="0"/>
            <w:tcW w:w="386" w:type="pct"/>
            <w:vMerge/>
            <w:hideMark/>
          </w:tcPr>
          <w:p w14:paraId="778413E0"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0FB5F54"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684E32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 30 בתוספת הראשונה לאותן תקנות;</w:t>
            </w:r>
          </w:p>
        </w:tc>
      </w:tr>
      <w:tr w:rsidR="000771C6" w14:paraId="55B9A075" w14:textId="77777777" w:rsidTr="004F22EC">
        <w:trPr>
          <w:trHeight w:val="341"/>
        </w:trPr>
        <w:tc>
          <w:tcPr>
            <w:cnfStyle w:val="001000000000" w:firstRow="0" w:lastRow="0" w:firstColumn="1" w:lastColumn="0" w:oddVBand="0" w:evenVBand="0" w:oddHBand="0" w:evenHBand="0" w:firstRowFirstColumn="0" w:firstRowLastColumn="0" w:lastRowFirstColumn="0" w:lastRowLastColumn="0"/>
            <w:tcW w:w="386" w:type="pct"/>
            <w:vMerge/>
            <w:hideMark/>
          </w:tcPr>
          <w:p w14:paraId="485D75F1"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4826894"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9F2E14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 ופרט 15 בתוספת השנייה לאותן תקנות;</w:t>
            </w:r>
          </w:p>
        </w:tc>
      </w:tr>
      <w:tr w:rsidR="000771C6" w14:paraId="283BA96C" w14:textId="77777777" w:rsidTr="004F22EC">
        <w:trPr>
          <w:trHeight w:val="341"/>
        </w:trPr>
        <w:tc>
          <w:tcPr>
            <w:cnfStyle w:val="001000000000" w:firstRow="0" w:lastRow="0" w:firstColumn="1" w:lastColumn="0" w:oddVBand="0" w:evenVBand="0" w:oddHBand="0" w:evenHBand="0" w:firstRowFirstColumn="0" w:firstRowLastColumn="0" w:lastRowFirstColumn="0" w:lastRowLastColumn="0"/>
            <w:tcW w:w="386" w:type="pct"/>
            <w:vMerge/>
            <w:hideMark/>
          </w:tcPr>
          <w:p w14:paraId="4D4D9AC5"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537517B"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63DB453"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8 בתוספת התשיעית לאותן תקנות;</w:t>
            </w:r>
          </w:p>
        </w:tc>
      </w:tr>
      <w:tr w:rsidR="000771C6" w14:paraId="767B3BA1" w14:textId="77777777" w:rsidTr="004F22EC">
        <w:trPr>
          <w:trHeight w:val="341"/>
        </w:trPr>
        <w:tc>
          <w:tcPr>
            <w:cnfStyle w:val="001000000000" w:firstRow="0" w:lastRow="0" w:firstColumn="1" w:lastColumn="0" w:oddVBand="0" w:evenVBand="0" w:oddHBand="0" w:evenHBand="0" w:firstRowFirstColumn="0" w:firstRowLastColumn="0" w:lastRowFirstColumn="0" w:lastRowLastColumn="0"/>
            <w:tcW w:w="386" w:type="pct"/>
            <w:vMerge/>
            <w:hideMark/>
          </w:tcPr>
          <w:p w14:paraId="13DF62D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BDF73F8"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670F53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14 ו-18 לתקנות נגישות פרטנית ופרט 49 בתוספת השנייה לאותן תקנות</w:t>
            </w:r>
          </w:p>
        </w:tc>
      </w:tr>
      <w:tr w:rsidR="000771C6" w14:paraId="6ABD4A98" w14:textId="77777777" w:rsidTr="004F22EC">
        <w:trPr>
          <w:trHeight w:val="364"/>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70AB7FBA"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7E5006AA"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 xml:space="preserve">ביצוע התאמות הנגישות בכריזה קולית או חזותית </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F1CB0F3"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21 ו-22 לתקנות נגישות לשירות;</w:t>
            </w:r>
          </w:p>
        </w:tc>
      </w:tr>
      <w:tr w:rsidR="000771C6" w14:paraId="0C032FC3" w14:textId="77777777" w:rsidTr="004F22EC">
        <w:trPr>
          <w:trHeight w:val="414"/>
        </w:trPr>
        <w:tc>
          <w:tcPr>
            <w:cnfStyle w:val="001000000000" w:firstRow="0" w:lastRow="0" w:firstColumn="1" w:lastColumn="0" w:oddVBand="0" w:evenVBand="0" w:oddHBand="0" w:evenHBand="0" w:firstRowFirstColumn="0" w:firstRowLastColumn="0" w:lastRowFirstColumn="0" w:lastRowLastColumn="0"/>
            <w:tcW w:w="386" w:type="pct"/>
            <w:vMerge/>
            <w:hideMark/>
          </w:tcPr>
          <w:p w14:paraId="7AE38DC5"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6C2B5A2"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6BEAD1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0771C6" w14:paraId="48B9294A" w14:textId="77777777" w:rsidTr="004F22EC">
        <w:trPr>
          <w:trHeight w:val="419"/>
        </w:trPr>
        <w:tc>
          <w:tcPr>
            <w:cnfStyle w:val="001000000000" w:firstRow="0" w:lastRow="0" w:firstColumn="1" w:lastColumn="0" w:oddVBand="0" w:evenVBand="0" w:oddHBand="0" w:evenHBand="0" w:firstRowFirstColumn="0" w:firstRowLastColumn="0" w:lastRowFirstColumn="0" w:lastRowLastColumn="0"/>
            <w:tcW w:w="386" w:type="pct"/>
            <w:vMerge/>
            <w:hideMark/>
          </w:tcPr>
          <w:p w14:paraId="714C0E99"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DD8FDB8"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88A325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להכשרה מקצועית;</w:t>
            </w:r>
          </w:p>
        </w:tc>
      </w:tr>
      <w:tr w:rsidR="000771C6" w14:paraId="1BC0872F" w14:textId="77777777" w:rsidTr="004F22EC">
        <w:trPr>
          <w:trHeight w:val="780"/>
        </w:trPr>
        <w:tc>
          <w:tcPr>
            <w:cnfStyle w:val="001000000000" w:firstRow="0" w:lastRow="0" w:firstColumn="1" w:lastColumn="0" w:oddVBand="0" w:evenVBand="0" w:oddHBand="0" w:evenHBand="0" w:firstRowFirstColumn="0" w:firstRowLastColumn="0" w:lastRowFirstColumn="0" w:lastRowLastColumn="0"/>
            <w:tcW w:w="386" w:type="pct"/>
            <w:vMerge/>
            <w:hideMark/>
          </w:tcPr>
          <w:p w14:paraId="0271C9E3"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25AC05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E909568" w14:textId="4A780380"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ו-18 לתקנות נגישות פרטנית ופרטים 28 ו- 29 בתוספת השנייה לאותן תקנות</w:t>
            </w:r>
            <w:r w:rsidR="00C9504E">
              <w:rPr>
                <w:rFonts w:ascii="Arial" w:eastAsia="Times New Roman" w:hAnsi="Arial" w:hint="cs"/>
                <w:snapToGrid w:val="0"/>
                <w:color w:val="000000"/>
                <w:rtl/>
              </w:rPr>
              <w:t>.</w:t>
            </w:r>
          </w:p>
        </w:tc>
      </w:tr>
      <w:tr w:rsidR="000771C6" w14:paraId="4AF05903"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440EC5BB"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05C45E7E"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 xml:space="preserve">הספקת התאמות נגישות למידע </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969CD2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29, 54, 73 ו-84 לתקנות נגישות לשירות;</w:t>
            </w:r>
          </w:p>
        </w:tc>
      </w:tr>
      <w:tr w:rsidR="000771C6" w14:paraId="66B9D165"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0193ADFF"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986C45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225FF23"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0771C6" w14:paraId="0EF7FF42"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01A2F29A"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341A86E"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8E75D6D"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להכשרה מקצועית;</w:t>
            </w:r>
          </w:p>
        </w:tc>
      </w:tr>
      <w:tr w:rsidR="000771C6" w14:paraId="3EE7C0B7"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5B084697"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788F0DC"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B8D183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28 לתקנות נגישות לתחבורה ציבורית;</w:t>
            </w:r>
          </w:p>
        </w:tc>
      </w:tr>
      <w:tr w:rsidR="000771C6" w14:paraId="29923277"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5BD8FD2D"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E75993D"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084969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6 ו- 7 לתוספת השישית לחוק שוויון</w:t>
            </w:r>
          </w:p>
        </w:tc>
      </w:tr>
      <w:tr w:rsidR="000771C6" w14:paraId="67D137EB"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68A6D2C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2F0E413"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E6A8731" w14:textId="18F16D4B"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18 ו-19 לתקנות נגישות פרטנית ופרטים 28 ו-57 בתוספת השנייה לאותן תקנות</w:t>
            </w:r>
            <w:r w:rsidR="00DA1D3C">
              <w:rPr>
                <w:rFonts w:ascii="Arial" w:eastAsia="Times New Roman" w:hAnsi="Arial" w:hint="cs"/>
                <w:snapToGrid w:val="0"/>
                <w:color w:val="000000"/>
                <w:rtl/>
              </w:rPr>
              <w:t>.</w:t>
            </w:r>
          </w:p>
        </w:tc>
      </w:tr>
      <w:tr w:rsidR="000771C6" w14:paraId="2CE711BA" w14:textId="77777777" w:rsidTr="004F22EC">
        <w:trPr>
          <w:trHeight w:val="260"/>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605B1965"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21EA2E88" w14:textId="1928E254" w:rsidR="000771C6"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 xml:space="preserve">מתן שירות באמצעות אמצעי דיגיטלי או </w:t>
            </w:r>
            <w:r w:rsidR="000771C6">
              <w:rPr>
                <w:rFonts w:ascii="Arial" w:eastAsia="Times New Roman" w:hAnsi="Arial" w:hint="cs"/>
                <w:snapToGrid w:val="0"/>
                <w:color w:val="000000"/>
                <w:rtl/>
              </w:rPr>
              <w:t>טכנולוגי</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007CE08" w14:textId="77777777" w:rsidR="000771C6" w:rsidRDefault="000771C6" w:rsidP="0058276E">
            <w:pPr>
              <w:ind w:firstLine="0"/>
              <w:jc w:val="left"/>
              <w:rPr>
                <w:rFonts w:ascii="Arial" w:eastAsia="Times New Roman" w:hAnsi="Arial"/>
                <w:snapToGrid w:val="0"/>
                <w:color w:val="000000"/>
                <w:rtl/>
              </w:rPr>
            </w:pPr>
            <w:r>
              <w:rPr>
                <w:rFonts w:ascii="Arial" w:eastAsia="Times New Roman" w:hAnsi="Arial" w:hint="cs"/>
                <w:snapToGrid w:val="0"/>
                <w:color w:val="000000"/>
                <w:rtl/>
              </w:rPr>
              <w:t>תקנה 32 לתקנות נגישות השירות;</w:t>
            </w:r>
          </w:p>
          <w:p w14:paraId="3677CC5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 לתוספת השישית לחוק שוויון</w:t>
            </w:r>
          </w:p>
        </w:tc>
      </w:tr>
      <w:tr w:rsidR="000771C6" w14:paraId="623EFECD" w14:textId="77777777" w:rsidTr="004F22EC">
        <w:trPr>
          <w:trHeight w:val="322"/>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379FEA88"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0CF534B5"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מתן מידע או שירות שניתן במערכת ניתוב שיחות, בהקלטה מותאמת או בהפניה למוקדן בתחילת מסירת המידע</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5F3BA4D"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33 לתקנות נגישות לשירות;</w:t>
            </w:r>
          </w:p>
        </w:tc>
      </w:tr>
      <w:tr w:rsidR="000771C6" w14:paraId="6806A1CA" w14:textId="77777777" w:rsidTr="004F22EC">
        <w:trPr>
          <w:trHeight w:val="357"/>
        </w:trPr>
        <w:tc>
          <w:tcPr>
            <w:cnfStyle w:val="001000000000" w:firstRow="0" w:lastRow="0" w:firstColumn="1" w:lastColumn="0" w:oddVBand="0" w:evenVBand="0" w:oddHBand="0" w:evenHBand="0" w:firstRowFirstColumn="0" w:firstRowLastColumn="0" w:lastRowFirstColumn="0" w:lastRowLastColumn="0"/>
            <w:tcW w:w="386" w:type="pct"/>
            <w:vMerge/>
            <w:hideMark/>
          </w:tcPr>
          <w:p w14:paraId="25C1EEB8"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BEFC012"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7A820F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9 לתוספת השישית לחוק שוויון</w:t>
            </w:r>
          </w:p>
        </w:tc>
      </w:tr>
      <w:tr w:rsidR="000771C6" w14:paraId="67E693F9" w14:textId="77777777" w:rsidTr="004F22EC">
        <w:trPr>
          <w:trHeight w:val="546"/>
        </w:trPr>
        <w:tc>
          <w:tcPr>
            <w:cnfStyle w:val="001000000000" w:firstRow="0" w:lastRow="0" w:firstColumn="1" w:lastColumn="0" w:oddVBand="0" w:evenVBand="0" w:oddHBand="0" w:evenHBand="0" w:firstRowFirstColumn="0" w:firstRowLastColumn="0" w:lastRowFirstColumn="0" w:lastRowLastColumn="0"/>
            <w:tcW w:w="386" w:type="pct"/>
            <w:vMerge/>
            <w:hideMark/>
          </w:tcPr>
          <w:p w14:paraId="6179A357"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27C1C1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E4E963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0771C6" w14:paraId="7870C0C6" w14:textId="77777777" w:rsidTr="004F22EC">
        <w:trPr>
          <w:trHeight w:val="426"/>
        </w:trPr>
        <w:tc>
          <w:tcPr>
            <w:cnfStyle w:val="001000000000" w:firstRow="0" w:lastRow="0" w:firstColumn="1" w:lastColumn="0" w:oddVBand="0" w:evenVBand="0" w:oddHBand="0" w:evenHBand="0" w:firstRowFirstColumn="0" w:firstRowLastColumn="0" w:lastRowFirstColumn="0" w:lastRowLastColumn="0"/>
            <w:tcW w:w="386" w:type="pct"/>
            <w:vMerge/>
            <w:hideMark/>
          </w:tcPr>
          <w:p w14:paraId="13C7B44A"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F5C45E2"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1F1E87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10(3) לתקנות נגישות להכשרה מקצועית</w:t>
            </w:r>
          </w:p>
        </w:tc>
      </w:tr>
      <w:tr w:rsidR="000771C6" w14:paraId="2B4AD383" w14:textId="77777777" w:rsidTr="004F22EC">
        <w:trPr>
          <w:trHeight w:val="26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18A06312"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5C0555D2"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פרסום התאמות הנגישות, פרסום נהלים ומידע נדרש, ציון הזכות לבקש התאמת נגישות וצירוף טופס מתאים בטפסים שסופקו לציבור, הודעה לאדם על זכאותו להתאמות, ציון הצהרת נגישות בשירות אינטרנט</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3BA408A"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34, 35ה, 47, 50, 57, 61, 66,72, 73, 83 ו-86 לתקנות נגישות לשירות;</w:t>
            </w:r>
          </w:p>
        </w:tc>
      </w:tr>
      <w:tr w:rsidR="000771C6" w14:paraId="5F3B2EC1" w14:textId="77777777" w:rsidTr="004F22EC">
        <w:trPr>
          <w:trHeight w:val="2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0A1193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F51178A"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500EAC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10 לתוספת השישית לחוק שוויון</w:t>
            </w:r>
          </w:p>
        </w:tc>
      </w:tr>
      <w:tr w:rsidR="000771C6" w14:paraId="6449D71B" w14:textId="77777777" w:rsidTr="004F22EC">
        <w:trPr>
          <w:trHeight w:val="2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C7D7BE0"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506317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9A399A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 לתקנות נגישות להשכלה גבוהה;</w:t>
            </w:r>
          </w:p>
        </w:tc>
      </w:tr>
      <w:tr w:rsidR="000771C6" w14:paraId="5B75F1A5" w14:textId="77777777" w:rsidTr="004F22EC">
        <w:trPr>
          <w:trHeight w:val="2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FCE1F4A"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1935D16"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D66CA9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43(ג) לתקנות נגישות לשירותי שעת חירום במסגרות;</w:t>
            </w:r>
          </w:p>
        </w:tc>
      </w:tr>
      <w:tr w:rsidR="000771C6" w14:paraId="057AFD7C" w14:textId="77777777" w:rsidTr="004F22EC">
        <w:trPr>
          <w:trHeight w:val="2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56C42008"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D0DAB9F"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07DCEF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להכשרה מקצועית;</w:t>
            </w:r>
          </w:p>
        </w:tc>
      </w:tr>
      <w:tr w:rsidR="000771C6" w14:paraId="7B87D4A7" w14:textId="77777777" w:rsidTr="004F22EC">
        <w:trPr>
          <w:trHeight w:val="2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5A5B204A"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4F29118"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8B53A3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 לתקנות נגישות פרטנית</w:t>
            </w:r>
          </w:p>
        </w:tc>
      </w:tr>
      <w:tr w:rsidR="000771C6" w14:paraId="13CBE63D" w14:textId="77777777" w:rsidTr="004F22EC">
        <w:trPr>
          <w:trHeight w:val="2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24F6081A"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DA1839F"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8432AC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29 לתקנות נגישות לתחבורה ציבורית</w:t>
            </w:r>
          </w:p>
        </w:tc>
      </w:tr>
      <w:tr w:rsidR="000771C6" w14:paraId="12DF64DB" w14:textId="77777777" w:rsidTr="004F22EC">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104C6783"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5E2BCCA7"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David" w:eastAsia="Times New Roman" w:hAnsi="David"/>
                <w:color w:val="000000"/>
              </w:rPr>
            </w:pPr>
            <w:r>
              <w:rPr>
                <w:rFonts w:ascii="Arial" w:eastAsia="Times New Roman" w:hAnsi="Arial" w:hint="cs"/>
                <w:snapToGrid w:val="0"/>
                <w:color w:val="000000"/>
                <w:rtl/>
              </w:rPr>
              <w:t>פרסום מכרז מסגרת לביצוע התאמות נגישות במוסדות חינוך או בגני ילדים</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157081F" w14:textId="77777777" w:rsidR="000771C6" w:rsidRDefault="000771C6" w:rsidP="0058276E">
            <w:pPr>
              <w:widowControl w:val="0"/>
              <w:spacing w:line="360" w:lineRule="auto"/>
              <w:ind w:firstLine="0"/>
              <w:contextualSpacing/>
              <w:jc w:val="left"/>
              <w:rPr>
                <w:rFonts w:ascii="David" w:eastAsia="Times New Roman" w:hAnsi="David"/>
                <w:color w:val="000000"/>
              </w:rPr>
            </w:pPr>
            <w:r>
              <w:rPr>
                <w:rFonts w:ascii="Arial" w:eastAsia="Times New Roman" w:hAnsi="Arial" w:hint="cs"/>
                <w:snapToGrid w:val="0"/>
                <w:color w:val="000000"/>
                <w:rtl/>
              </w:rPr>
              <w:t>סעיף 19לד1(א) לחוק</w:t>
            </w:r>
          </w:p>
        </w:tc>
      </w:tr>
      <w:tr w:rsidR="000771C6" w14:paraId="0499B3DC"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1F2CE600"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18804992"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בקו טלפון ייעודי לפניות למוקד בעת חירום</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C93290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36 לתקנות נגישות לשירות</w:t>
            </w:r>
          </w:p>
        </w:tc>
      </w:tr>
      <w:tr w:rsidR="000771C6" w14:paraId="6EAF9DD7"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1795A8E2"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637CB526"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הנגישות הנדרשות בחקירה</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23E64D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39 לתקנות נגישות לשירות</w:t>
            </w:r>
          </w:p>
        </w:tc>
      </w:tr>
      <w:tr w:rsidR="000771C6" w14:paraId="5B160640" w14:textId="77777777" w:rsidTr="004F22EC">
        <w:trPr>
          <w:trHeight w:val="295"/>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6247261B"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5E8DD451"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הספקת התאמות נגישות לקהל, לעדים, לבעלי דין או לבאי כוח</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tcPr>
          <w:p w14:paraId="02170098" w14:textId="77777777" w:rsidR="000771C6" w:rsidRDefault="000771C6" w:rsidP="0058276E">
            <w:pPr>
              <w:ind w:firstLine="0"/>
              <w:jc w:val="left"/>
              <w:rPr>
                <w:rFonts w:ascii="Arial" w:eastAsia="Times New Roman" w:hAnsi="Arial"/>
                <w:snapToGrid w:val="0"/>
                <w:color w:val="000000"/>
                <w:rtl/>
              </w:rPr>
            </w:pPr>
            <w:r>
              <w:rPr>
                <w:rFonts w:ascii="Arial" w:eastAsia="Times New Roman" w:hAnsi="Arial" w:hint="cs"/>
                <w:snapToGrid w:val="0"/>
                <w:color w:val="000000"/>
                <w:rtl/>
              </w:rPr>
              <w:t>תקנות 45, 46, 48, 49 ו-50 לתקנות נגישות לשירות</w:t>
            </w:r>
          </w:p>
          <w:p w14:paraId="477E808A"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p>
        </w:tc>
      </w:tr>
      <w:tr w:rsidR="000771C6" w14:paraId="0A39B49F" w14:textId="77777777" w:rsidTr="004F22EC">
        <w:trPr>
          <w:trHeight w:val="295"/>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76FAA71A"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08E99931"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בדיונים וישיבות של רשויות ציבוריות</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4A6B350"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51 לתקנות נגישות לשירות</w:t>
            </w:r>
          </w:p>
        </w:tc>
      </w:tr>
      <w:tr w:rsidR="000771C6" w14:paraId="560ADCF8"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62D2DFD9" w14:textId="77777777" w:rsidR="000771C6" w:rsidRDefault="000771C6" w:rsidP="0051523E">
            <w:pPr>
              <w:pStyle w:val="aff2"/>
              <w:numPr>
                <w:ilvl w:val="0"/>
                <w:numId w:val="3"/>
              </w:numPr>
              <w:jc w:val="left"/>
              <w:rPr>
                <w:rFonts w:ascii="Arial" w:eastAsia="Times New Roman" w:hAnsi="Arial"/>
                <w:color w:val="000000"/>
                <w:sz w:val="24"/>
              </w:rPr>
            </w:pPr>
          </w:p>
        </w:tc>
        <w:tc>
          <w:tcPr>
            <w:tcW w:w="2273" w:type="pct"/>
            <w:vMerge w:val="restart"/>
            <w:tcMar>
              <w:top w:w="0" w:type="dxa"/>
              <w:left w:w="0" w:type="dxa"/>
              <w:bottom w:w="0" w:type="dxa"/>
              <w:right w:w="0" w:type="dxa"/>
            </w:tcMar>
            <w:vAlign w:val="top"/>
            <w:hideMark/>
          </w:tcPr>
          <w:p w14:paraId="4EE2687D"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הספקת תמלול או הקרנת הטקסט באירוע</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ECF6963"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54 לתקנות נגישות לשירות;</w:t>
            </w:r>
          </w:p>
        </w:tc>
      </w:tr>
      <w:tr w:rsidR="000771C6" w14:paraId="5E0C5FD6"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9CC0668"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231ECEB3"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FEC79D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 לתקנות נגישות להשכלה גבוהה;</w:t>
            </w:r>
          </w:p>
        </w:tc>
      </w:tr>
      <w:tr w:rsidR="000771C6" w14:paraId="12F9682A"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86" w:type="pct"/>
            <w:vMerge/>
            <w:hideMark/>
          </w:tcPr>
          <w:p w14:paraId="1BC59074"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05436159"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4FA5772"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להכשרה מקצועית</w:t>
            </w:r>
          </w:p>
        </w:tc>
      </w:tr>
      <w:tr w:rsidR="000771C6" w14:paraId="3D6F8BDF" w14:textId="77777777" w:rsidTr="004F22EC">
        <w:trPr>
          <w:trHeight w:val="18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051DCC22" w14:textId="77777777" w:rsidR="000771C6" w:rsidRDefault="000771C6" w:rsidP="0051523E">
            <w:pPr>
              <w:pStyle w:val="aff2"/>
              <w:numPr>
                <w:ilvl w:val="0"/>
                <w:numId w:val="3"/>
              </w:numPr>
              <w:jc w:val="left"/>
              <w:rPr>
                <w:rFonts w:ascii="Arial" w:eastAsia="Times New Roman" w:hAnsi="Arial"/>
                <w:color w:val="000000"/>
                <w:sz w:val="24"/>
              </w:rPr>
            </w:pPr>
          </w:p>
        </w:tc>
        <w:tc>
          <w:tcPr>
            <w:tcW w:w="2273" w:type="pct"/>
            <w:vMerge w:val="restart"/>
            <w:tcMar>
              <w:top w:w="0" w:type="dxa"/>
              <w:left w:w="0" w:type="dxa"/>
              <w:bottom w:w="0" w:type="dxa"/>
              <w:right w:w="0" w:type="dxa"/>
            </w:tcMar>
            <w:vAlign w:val="top"/>
            <w:hideMark/>
          </w:tcPr>
          <w:p w14:paraId="632CE2A8"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בסיורים</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C002A9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64 ו-66 לתקנות נגישות לשירות;</w:t>
            </w:r>
          </w:p>
        </w:tc>
      </w:tr>
      <w:tr w:rsidR="000771C6" w14:paraId="0C23E109" w14:textId="77777777" w:rsidTr="004F22EC">
        <w:trPr>
          <w:trHeight w:val="18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B55C4BF"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2469D251"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AB63BE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להשכלה גבוהה;</w:t>
            </w:r>
          </w:p>
        </w:tc>
      </w:tr>
      <w:tr w:rsidR="000771C6" w14:paraId="5BF22541" w14:textId="77777777" w:rsidTr="004F22EC">
        <w:trPr>
          <w:trHeight w:val="180"/>
        </w:trPr>
        <w:tc>
          <w:tcPr>
            <w:cnfStyle w:val="001000000000" w:firstRow="0" w:lastRow="0" w:firstColumn="1" w:lastColumn="0" w:oddVBand="0" w:evenVBand="0" w:oddHBand="0" w:evenHBand="0" w:firstRowFirstColumn="0" w:firstRowLastColumn="0" w:lastRowFirstColumn="0" w:lastRowLastColumn="0"/>
            <w:tcW w:w="386" w:type="pct"/>
            <w:vMerge/>
            <w:hideMark/>
          </w:tcPr>
          <w:p w14:paraId="577CD5E2"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6B26211B"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0D0F92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13 לתקנות נגישות להכשרה מקצועית;</w:t>
            </w:r>
          </w:p>
        </w:tc>
      </w:tr>
      <w:tr w:rsidR="000771C6" w14:paraId="067DCFDC" w14:textId="77777777" w:rsidTr="004F22EC">
        <w:trPr>
          <w:trHeight w:val="18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38C0647"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5DD9BF9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596D53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ו-14 לתקנות נגישות פרטנית</w:t>
            </w:r>
          </w:p>
        </w:tc>
      </w:tr>
      <w:tr w:rsidR="000771C6" w14:paraId="7520AD64" w14:textId="77777777" w:rsidTr="004F22EC">
        <w:trPr>
          <w:trHeight w:val="180"/>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239BE598" w14:textId="77777777" w:rsidR="000771C6" w:rsidRDefault="000771C6" w:rsidP="0051523E">
            <w:pPr>
              <w:pStyle w:val="aff2"/>
              <w:numPr>
                <w:ilvl w:val="0"/>
                <w:numId w:val="3"/>
              </w:numPr>
              <w:jc w:val="left"/>
              <w:rPr>
                <w:rFonts w:ascii="Arial" w:eastAsia="Times New Roman" w:hAnsi="Arial"/>
                <w:color w:val="000000"/>
                <w:sz w:val="24"/>
              </w:rPr>
            </w:pPr>
          </w:p>
        </w:tc>
        <w:tc>
          <w:tcPr>
            <w:tcW w:w="2273" w:type="pct"/>
            <w:tcMar>
              <w:top w:w="0" w:type="dxa"/>
              <w:left w:w="0" w:type="dxa"/>
              <w:bottom w:w="0" w:type="dxa"/>
              <w:right w:w="0" w:type="dxa"/>
            </w:tcMar>
            <w:vAlign w:val="top"/>
            <w:hideMark/>
          </w:tcPr>
          <w:p w14:paraId="2EC3B450" w14:textId="0A41D302" w:rsidR="000771C6"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מתן</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אפשרות למישוש מוצגים תלת מ</w:t>
            </w:r>
            <w:r w:rsidR="000771C6">
              <w:rPr>
                <w:rFonts w:ascii="Arial" w:eastAsia="Times New Roman" w:hAnsi="Arial" w:hint="cs"/>
                <w:snapToGrid w:val="0"/>
                <w:color w:val="000000"/>
                <w:rtl/>
              </w:rPr>
              <w:t>מדיים</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tcPr>
          <w:p w14:paraId="24E92E77" w14:textId="77777777" w:rsidR="000771C6" w:rsidRDefault="000771C6" w:rsidP="0058276E">
            <w:pPr>
              <w:ind w:firstLine="0"/>
              <w:jc w:val="left"/>
              <w:rPr>
                <w:rFonts w:ascii="Arial" w:eastAsia="Times New Roman" w:hAnsi="Arial"/>
                <w:snapToGrid w:val="0"/>
                <w:color w:val="000000"/>
                <w:rtl/>
              </w:rPr>
            </w:pPr>
            <w:r>
              <w:rPr>
                <w:rFonts w:ascii="Arial" w:eastAsia="Times New Roman" w:hAnsi="Arial" w:hint="cs"/>
                <w:snapToGrid w:val="0"/>
                <w:color w:val="000000"/>
                <w:rtl/>
              </w:rPr>
              <w:t>תקנה 64(4) לתקנות נגישות לשירות</w:t>
            </w:r>
          </w:p>
          <w:p w14:paraId="20A8570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p>
        </w:tc>
      </w:tr>
      <w:tr w:rsidR="000771C6" w14:paraId="0190BE6A" w14:textId="77777777" w:rsidTr="004F22EC">
        <w:trPr>
          <w:trHeight w:val="195"/>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01A8D875" w14:textId="77777777" w:rsidR="000771C6" w:rsidRDefault="000771C6" w:rsidP="0051523E">
            <w:pPr>
              <w:pStyle w:val="aff2"/>
              <w:numPr>
                <w:ilvl w:val="0"/>
                <w:numId w:val="3"/>
              </w:numPr>
              <w:jc w:val="left"/>
              <w:rPr>
                <w:rFonts w:ascii="Arial" w:eastAsia="Times New Roman" w:hAnsi="Arial"/>
                <w:color w:val="000000"/>
                <w:sz w:val="24"/>
              </w:rPr>
            </w:pPr>
          </w:p>
        </w:tc>
        <w:tc>
          <w:tcPr>
            <w:tcW w:w="2273" w:type="pct"/>
            <w:vMerge w:val="restart"/>
            <w:tcMar>
              <w:top w:w="0" w:type="dxa"/>
              <w:left w:w="0" w:type="dxa"/>
              <w:bottom w:w="0" w:type="dxa"/>
              <w:right w:w="0" w:type="dxa"/>
            </w:tcMar>
            <w:vAlign w:val="top"/>
            <w:hideMark/>
          </w:tcPr>
          <w:p w14:paraId="4584AF2F"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החזקת ערכת תקשורת ושימוש בערכה כאמור בעת הצורך</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E417E23"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74 לתקנות נגישות לשירות;</w:t>
            </w:r>
          </w:p>
        </w:tc>
      </w:tr>
      <w:tr w:rsidR="000771C6" w14:paraId="0015757B" w14:textId="77777777" w:rsidTr="004F22EC">
        <w:trPr>
          <w:trHeight w:val="195"/>
        </w:trPr>
        <w:tc>
          <w:tcPr>
            <w:cnfStyle w:val="001000000000" w:firstRow="0" w:lastRow="0" w:firstColumn="1" w:lastColumn="0" w:oddVBand="0" w:evenVBand="0" w:oddHBand="0" w:evenHBand="0" w:firstRowFirstColumn="0" w:firstRowLastColumn="0" w:lastRowFirstColumn="0" w:lastRowLastColumn="0"/>
            <w:tcW w:w="386" w:type="pct"/>
            <w:vMerge/>
            <w:hideMark/>
          </w:tcPr>
          <w:p w14:paraId="28E596BE"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0AD4AD47"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C0828E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ו-18 לתקנות נגישות פרטנית ופרטים 36 ו-37 בתוספת השנייה לאותן תקנות</w:t>
            </w:r>
          </w:p>
        </w:tc>
      </w:tr>
      <w:tr w:rsidR="000771C6" w14:paraId="4EFD2AFF" w14:textId="77777777" w:rsidTr="004F22EC">
        <w:trPr>
          <w:trHeight w:val="195"/>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5248A5D2"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480E38FA"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קיום נגישות למכשירים בחדר כושר</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4ACA9D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85(א)(3) ו-(4) לתקנות נגישות לשירות;</w:t>
            </w:r>
          </w:p>
        </w:tc>
      </w:tr>
      <w:tr w:rsidR="000771C6" w14:paraId="6F5263F6" w14:textId="77777777" w:rsidTr="004F22EC">
        <w:trPr>
          <w:trHeight w:val="195"/>
        </w:trPr>
        <w:tc>
          <w:tcPr>
            <w:cnfStyle w:val="001000000000" w:firstRow="0" w:lastRow="0" w:firstColumn="1" w:lastColumn="0" w:oddVBand="0" w:evenVBand="0" w:oddHBand="0" w:evenHBand="0" w:firstRowFirstColumn="0" w:firstRowLastColumn="0" w:lastRowFirstColumn="0" w:lastRowLastColumn="0"/>
            <w:tcW w:w="386" w:type="pct"/>
            <w:vMerge/>
            <w:hideMark/>
          </w:tcPr>
          <w:p w14:paraId="61675CD0"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5609225"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4D37592"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0771C6" w14:paraId="6C2FD93F" w14:textId="77777777" w:rsidTr="004F22EC">
        <w:trPr>
          <w:trHeight w:val="195"/>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46D1D35F"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7AA6B8DA"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יידוע צוות העובדים בחובות על פי החוק</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90E7F20"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87 לתקנות נגישות לשירות</w:t>
            </w:r>
          </w:p>
        </w:tc>
      </w:tr>
      <w:tr w:rsidR="000771C6" w14:paraId="48A8365D"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02AE31F0"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6FBE74F7"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מינוי רכז נגישות, נאמן או ממונה, הכשרתו ופרסום פרטיו</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89A0B16"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91 לתקנות נגישות לשירות;</w:t>
            </w:r>
          </w:p>
        </w:tc>
      </w:tr>
      <w:tr w:rsidR="000771C6" w14:paraId="27DD4038"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83A72DC"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5556365"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7D31519" w14:textId="733FE529"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36(א), 36(ב),</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לתקנות נגישות לשירותי שעת חירום במסגרות;</w:t>
            </w:r>
          </w:p>
        </w:tc>
      </w:tr>
      <w:tr w:rsidR="000771C6" w14:paraId="2E881750"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hideMark/>
          </w:tcPr>
          <w:p w14:paraId="6DF5598A"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87901FC"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54E0E5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0771C6" w14:paraId="2D99D324"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hideMark/>
          </w:tcPr>
          <w:p w14:paraId="35F32264"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B7B375C"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107A6E0"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10(8) לתקנות נגישות להכשרה מקצועית</w:t>
            </w:r>
          </w:p>
        </w:tc>
      </w:tr>
      <w:tr w:rsidR="000771C6" w14:paraId="141CC6D1"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0145D7E9"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6F78B239"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הכנת תכנית הנגשה והתאמה או תכנית פעולה, וקבלת אישור מורשה לנגישות לתכנית הנגשה והתאמה או לתכנית פעולה ולסיום ביצוע</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45A37D6"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סעיפים 19יט ו-19כ(ב1)(3) לחוק;</w:t>
            </w:r>
          </w:p>
        </w:tc>
      </w:tr>
      <w:tr w:rsidR="000771C6" w14:paraId="476DCCE3"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86" w:type="pct"/>
            <w:vMerge/>
            <w:hideMark/>
          </w:tcPr>
          <w:p w14:paraId="2F03EAA3"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44D3739"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14C4E8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 (ג) ו-(ד) לתקנות נגישות למקום שאינו בניין;</w:t>
            </w:r>
          </w:p>
        </w:tc>
      </w:tr>
      <w:tr w:rsidR="000771C6" w14:paraId="51B5E5DA"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86" w:type="pct"/>
            <w:vMerge/>
            <w:hideMark/>
          </w:tcPr>
          <w:p w14:paraId="5A5A089D"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B095B4E"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100AB3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3(ג)(1) ו-(ד) לתקנות נגישות לאתר</w:t>
            </w:r>
          </w:p>
        </w:tc>
      </w:tr>
      <w:tr w:rsidR="000771C6" w14:paraId="504072DD" w14:textId="77777777" w:rsidTr="004F22EC">
        <w:trPr>
          <w:trHeight w:val="195"/>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4A3FB9DB"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09C9E259"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 xml:space="preserve">פרסום ודיווח לגבי מקומות ובניינים שיש </w:t>
            </w:r>
            <w:proofErr w:type="spellStart"/>
            <w:r>
              <w:rPr>
                <w:rFonts w:ascii="Arial" w:eastAsia="Times New Roman" w:hAnsi="Arial" w:hint="cs"/>
                <w:snapToGrid w:val="0"/>
                <w:color w:val="000000"/>
                <w:rtl/>
              </w:rPr>
              <w:t>להנגיש</w:t>
            </w:r>
            <w:proofErr w:type="spellEnd"/>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0FD375E" w14:textId="77777777" w:rsidR="000771C6" w:rsidRDefault="000771C6" w:rsidP="0058276E">
            <w:pPr>
              <w:ind w:firstLine="0"/>
              <w:jc w:val="left"/>
              <w:rPr>
                <w:rFonts w:ascii="Arial" w:eastAsia="Times New Roman" w:hAnsi="Arial"/>
                <w:snapToGrid w:val="0"/>
                <w:color w:val="000000"/>
                <w:rtl/>
              </w:rPr>
            </w:pPr>
            <w:r>
              <w:rPr>
                <w:rFonts w:ascii="Arial" w:eastAsia="Times New Roman" w:hAnsi="Arial" w:hint="cs"/>
                <w:snapToGrid w:val="0"/>
                <w:color w:val="000000"/>
                <w:rtl/>
              </w:rPr>
              <w:t>תקנה 11(ב) לתקנות נגישות למקום שאינו בניין;</w:t>
            </w:r>
          </w:p>
          <w:p w14:paraId="2D41CC1E" w14:textId="496075A0"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סעיפים</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19ט(3גא)(2) ו- 19כב לחוק שוויון זכויות</w:t>
            </w:r>
          </w:p>
        </w:tc>
      </w:tr>
      <w:tr w:rsidR="000771C6" w14:paraId="1C569FDA"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53836B90"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73C26700"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ביחידת אכסון מיוחדת (למעט שירותים ומקלחת)</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3F6563A"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41(3) ו-(6), 75 ו-80 לתקנות נגישות לשירות;</w:t>
            </w:r>
          </w:p>
        </w:tc>
      </w:tr>
      <w:tr w:rsidR="000771C6" w14:paraId="67570DB5"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86" w:type="pct"/>
            <w:vMerge/>
            <w:hideMark/>
          </w:tcPr>
          <w:p w14:paraId="423F2B30"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C68A4BC"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5848109" w14:textId="77777777" w:rsidR="000771C6" w:rsidRDefault="000771C6" w:rsidP="0058276E">
            <w:pPr>
              <w:widowControl w:val="0"/>
              <w:spacing w:line="360" w:lineRule="auto"/>
              <w:ind w:firstLine="0"/>
              <w:contextualSpacing/>
              <w:jc w:val="left"/>
              <w:rPr>
                <w:rFonts w:ascii="David" w:hAnsi="David"/>
              </w:rPr>
            </w:pPr>
            <w:r>
              <w:rPr>
                <w:rFonts w:ascii="Arial" w:eastAsia="Times New Roman" w:hAnsi="Arial" w:hint="cs"/>
                <w:snapToGrid w:val="0"/>
                <w:color w:val="000000"/>
                <w:rtl/>
              </w:rPr>
              <w:t>תקנה 2(ב)(1) לתקנות נגישות לבניין קיים ופרט 2(30)(ג) בתוספת הראשונה לאותן תקנות;</w:t>
            </w:r>
          </w:p>
        </w:tc>
      </w:tr>
      <w:tr w:rsidR="000771C6" w14:paraId="6348CDBF"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86" w:type="pct"/>
            <w:vMerge/>
            <w:hideMark/>
          </w:tcPr>
          <w:p w14:paraId="11B5D7FC"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82BA25C"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D0065A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8.186 בתוספת השנייה לתקנות התכנון והבנייה;</w:t>
            </w:r>
          </w:p>
        </w:tc>
      </w:tr>
      <w:tr w:rsidR="000771C6" w14:paraId="5385AC5F"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B0A11EB"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C5E560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A17863D"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0771C6" w14:paraId="39CDEF8B"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86" w:type="pct"/>
            <w:vMerge/>
            <w:hideMark/>
          </w:tcPr>
          <w:p w14:paraId="4A32AD0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524AA55"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AA7289D"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34 לתקנות נגישות למוסד חינוך חדש</w:t>
            </w:r>
          </w:p>
        </w:tc>
      </w:tr>
      <w:tr w:rsidR="000771C6" w14:paraId="040C6D6B" w14:textId="77777777" w:rsidTr="004F22EC">
        <w:trPr>
          <w:trHeight w:val="79"/>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2C6B7F8A"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33089505"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ביצוע התאמות נגישות במקום חניה או חניון, ובכלל זה כמות, מבנה, מידות, שילוט, סימון ומעבר למדרכה או למבנה</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B49AA05"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2(2) בתוספת הראשונה לאותן תקנות;</w:t>
            </w:r>
          </w:p>
        </w:tc>
      </w:tr>
      <w:tr w:rsidR="000771C6" w14:paraId="1338DD0D" w14:textId="77777777" w:rsidTr="004F22EC">
        <w:trPr>
          <w:trHeight w:val="79"/>
        </w:trPr>
        <w:tc>
          <w:tcPr>
            <w:cnfStyle w:val="001000000000" w:firstRow="0" w:lastRow="0" w:firstColumn="1" w:lastColumn="0" w:oddVBand="0" w:evenVBand="0" w:oddHBand="0" w:evenHBand="0" w:firstRowFirstColumn="0" w:firstRowLastColumn="0" w:lastRowFirstColumn="0" w:lastRowLastColumn="0"/>
            <w:tcW w:w="386" w:type="pct"/>
            <w:vMerge/>
            <w:hideMark/>
          </w:tcPr>
          <w:p w14:paraId="6BCE4F0D"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4BB93DE"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B24861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16 לתקנות נגישות לשירות;</w:t>
            </w:r>
          </w:p>
        </w:tc>
      </w:tr>
      <w:tr w:rsidR="000771C6" w14:paraId="3B5B6CFB" w14:textId="77777777" w:rsidTr="004F22EC">
        <w:trPr>
          <w:trHeight w:val="73"/>
        </w:trPr>
        <w:tc>
          <w:tcPr>
            <w:cnfStyle w:val="001000000000" w:firstRow="0" w:lastRow="0" w:firstColumn="1" w:lastColumn="0" w:oddVBand="0" w:evenVBand="0" w:oddHBand="0" w:evenHBand="0" w:firstRowFirstColumn="0" w:firstRowLastColumn="0" w:lastRowFirstColumn="0" w:lastRowLastColumn="0"/>
            <w:tcW w:w="386" w:type="pct"/>
            <w:vMerge/>
            <w:hideMark/>
          </w:tcPr>
          <w:p w14:paraId="0784F42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29700AB"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6014FB3"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2(א) לתקנות נגישות למקום שאינו בניין ופרט 2(א)(1) בתוספת השנייה לאותן תקנות;</w:t>
            </w:r>
          </w:p>
        </w:tc>
      </w:tr>
      <w:tr w:rsidR="000771C6" w14:paraId="1C331E84" w14:textId="77777777" w:rsidTr="004F22EC">
        <w:trPr>
          <w:trHeight w:val="73"/>
        </w:trPr>
        <w:tc>
          <w:tcPr>
            <w:cnfStyle w:val="001000000000" w:firstRow="0" w:lastRow="0" w:firstColumn="1" w:lastColumn="0" w:oddVBand="0" w:evenVBand="0" w:oddHBand="0" w:evenHBand="0" w:firstRowFirstColumn="0" w:firstRowLastColumn="0" w:lastRowFirstColumn="0" w:lastRowLastColumn="0"/>
            <w:tcW w:w="386" w:type="pct"/>
            <w:vMerge/>
            <w:hideMark/>
          </w:tcPr>
          <w:p w14:paraId="3D70A2B0"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51E1B0C"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F005E6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8.50, 8.100 ו- 8.110 בתוספת השנייה לתקנות התכנון והבנייה;</w:t>
            </w:r>
          </w:p>
        </w:tc>
      </w:tr>
      <w:tr w:rsidR="000771C6" w14:paraId="391475AA" w14:textId="77777777" w:rsidTr="004F22EC">
        <w:trPr>
          <w:trHeight w:val="73"/>
        </w:trPr>
        <w:tc>
          <w:tcPr>
            <w:cnfStyle w:val="001000000000" w:firstRow="0" w:lastRow="0" w:firstColumn="1" w:lastColumn="0" w:oddVBand="0" w:evenVBand="0" w:oddHBand="0" w:evenHBand="0" w:firstRowFirstColumn="0" w:firstRowLastColumn="0" w:lastRowFirstColumn="0" w:lastRowLastColumn="0"/>
            <w:tcW w:w="386" w:type="pct"/>
            <w:vMerge/>
            <w:hideMark/>
          </w:tcPr>
          <w:p w14:paraId="70267A27"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F291FF5"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7BBC229" w14:textId="0F4BBF06"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ו- 3 לתקנות נגישות לאתר</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ופרט 2(א) ו-(ב) בתוספת הראשונה לאותן תקנות;</w:t>
            </w:r>
          </w:p>
        </w:tc>
      </w:tr>
      <w:tr w:rsidR="000771C6" w14:paraId="7C5C060D" w14:textId="77777777" w:rsidTr="004F22EC">
        <w:trPr>
          <w:trHeight w:val="73"/>
        </w:trPr>
        <w:tc>
          <w:tcPr>
            <w:cnfStyle w:val="001000000000" w:firstRow="0" w:lastRow="0" w:firstColumn="1" w:lastColumn="0" w:oddVBand="0" w:evenVBand="0" w:oddHBand="0" w:evenHBand="0" w:firstRowFirstColumn="0" w:firstRowLastColumn="0" w:lastRowFirstColumn="0" w:lastRowLastColumn="0"/>
            <w:tcW w:w="386" w:type="pct"/>
            <w:vMerge/>
            <w:hideMark/>
          </w:tcPr>
          <w:p w14:paraId="60F2BB45"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B072EF7"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DA19EF6"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4 ו-6(א) לתקנות נגישות להשכלה גבוהה;</w:t>
            </w:r>
          </w:p>
        </w:tc>
      </w:tr>
      <w:tr w:rsidR="000771C6" w14:paraId="5E8DCEB5" w14:textId="77777777" w:rsidTr="004F22EC">
        <w:trPr>
          <w:trHeight w:val="73"/>
        </w:trPr>
        <w:tc>
          <w:tcPr>
            <w:cnfStyle w:val="001000000000" w:firstRow="0" w:lastRow="0" w:firstColumn="1" w:lastColumn="0" w:oddVBand="0" w:evenVBand="0" w:oddHBand="0" w:evenHBand="0" w:firstRowFirstColumn="0" w:firstRowLastColumn="0" w:lastRowFirstColumn="0" w:lastRowLastColumn="0"/>
            <w:tcW w:w="386" w:type="pct"/>
            <w:vMerge/>
            <w:hideMark/>
          </w:tcPr>
          <w:p w14:paraId="716113E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444CC5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E6046ED"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9 ו-10 לתקנות נגישות להכשרה מקצועית;</w:t>
            </w:r>
          </w:p>
        </w:tc>
      </w:tr>
      <w:tr w:rsidR="000771C6" w14:paraId="4A6489CA" w14:textId="77777777" w:rsidTr="004F22EC">
        <w:trPr>
          <w:trHeight w:val="73"/>
        </w:trPr>
        <w:tc>
          <w:tcPr>
            <w:cnfStyle w:val="001000000000" w:firstRow="0" w:lastRow="0" w:firstColumn="1" w:lastColumn="0" w:oddVBand="0" w:evenVBand="0" w:oddHBand="0" w:evenHBand="0" w:firstRowFirstColumn="0" w:firstRowLastColumn="0" w:lastRowFirstColumn="0" w:lastRowLastColumn="0"/>
            <w:tcW w:w="386" w:type="pct"/>
            <w:vMerge/>
            <w:hideMark/>
          </w:tcPr>
          <w:p w14:paraId="013FE314"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AF72A45"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71D4EC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2 ו-3 בתוספת הראשונה לאותן תקנות;</w:t>
            </w:r>
          </w:p>
        </w:tc>
      </w:tr>
      <w:tr w:rsidR="000771C6" w14:paraId="3CF2B7EC" w14:textId="77777777" w:rsidTr="004F22EC">
        <w:trPr>
          <w:trHeight w:val="73"/>
        </w:trPr>
        <w:tc>
          <w:tcPr>
            <w:cnfStyle w:val="001000000000" w:firstRow="0" w:lastRow="0" w:firstColumn="1" w:lastColumn="0" w:oddVBand="0" w:evenVBand="0" w:oddHBand="0" w:evenHBand="0" w:firstRowFirstColumn="0" w:firstRowLastColumn="0" w:lastRowFirstColumn="0" w:lastRowLastColumn="0"/>
            <w:tcW w:w="386" w:type="pct"/>
            <w:vMerge/>
            <w:hideMark/>
          </w:tcPr>
          <w:p w14:paraId="0E06E9D8"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A45C6AE"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1E3D86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w:t>
            </w:r>
          </w:p>
        </w:tc>
      </w:tr>
      <w:tr w:rsidR="000771C6" w14:paraId="5C062650"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vMerge/>
            <w:hideMark/>
          </w:tcPr>
          <w:p w14:paraId="4686A8E8"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70AB3C2"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09EED66"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6(א) ו- 15 לתקנות נגישות למוסד חינוך חדש;</w:t>
            </w:r>
          </w:p>
        </w:tc>
      </w:tr>
      <w:tr w:rsidR="000771C6" w14:paraId="35B4ED41"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2F8B71B"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A95842A"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4FC14C0"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11 ו-18 לתקנות נגישות פרטנית ופרטים 1, 2 ו-4 בתוספת השנייה לאותן תקנות</w:t>
            </w:r>
          </w:p>
        </w:tc>
      </w:tr>
      <w:tr w:rsidR="000771C6" w14:paraId="7E062450"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78FEB8D7" w14:textId="77777777" w:rsidR="000771C6" w:rsidRDefault="000771C6" w:rsidP="0051523E">
            <w:pPr>
              <w:pStyle w:val="aff2"/>
              <w:numPr>
                <w:ilvl w:val="0"/>
                <w:numId w:val="3"/>
              </w:numPr>
              <w:jc w:val="left"/>
              <w:rPr>
                <w:rFonts w:ascii="Arial" w:eastAsia="Times New Roman" w:hAnsi="Arial"/>
                <w:color w:val="000000"/>
                <w:sz w:val="24"/>
              </w:rPr>
            </w:pPr>
          </w:p>
        </w:tc>
        <w:tc>
          <w:tcPr>
            <w:tcW w:w="2273" w:type="pct"/>
            <w:vMerge w:val="restart"/>
            <w:tcMar>
              <w:top w:w="0" w:type="dxa"/>
              <w:left w:w="0" w:type="dxa"/>
              <w:bottom w:w="0" w:type="dxa"/>
              <w:right w:w="0" w:type="dxa"/>
            </w:tcMar>
            <w:vAlign w:val="top"/>
            <w:hideMark/>
          </w:tcPr>
          <w:p w14:paraId="5F061554"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התקנת אמצעי להתגברות על הפרש גובה עד 20 ס"מ</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76D0FDC" w14:textId="63B5C5C9"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2(ב)(1) ו- 5 לתקנות נגישות לבניין קיים</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ופרט 2(8) בתוספת הראשונה לאותן תקנות;</w:t>
            </w:r>
          </w:p>
        </w:tc>
      </w:tr>
      <w:tr w:rsidR="000771C6" w14:paraId="03370A05"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4CAC1682"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00E86667"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EAD237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 לתקנות נגישות למקום שאינו בניין;</w:t>
            </w:r>
          </w:p>
        </w:tc>
      </w:tr>
      <w:tr w:rsidR="000771C6" w14:paraId="4769845A"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718802DB"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09E28FBD"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3B0F9B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8.50, 8.54, 8.58 ו-8.60 בתוספת השנייה לתקנות התכנון והבנייה;</w:t>
            </w:r>
          </w:p>
        </w:tc>
      </w:tr>
      <w:tr w:rsidR="000771C6" w14:paraId="4B2465A8"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36074F7B"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5180F2E8"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AF3843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0771C6" w14:paraId="18142692"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4E5CCDE6"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5953D1A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F9F29D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0771C6" w14:paraId="45624B7F"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58187B64"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3E4288B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982AE3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1.א ו-ו בתוספת התשיעית לאותן תקנות;</w:t>
            </w:r>
          </w:p>
        </w:tc>
      </w:tr>
      <w:tr w:rsidR="000771C6" w14:paraId="58AB40B4"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66F726F8"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329EDE26"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3BD1A6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8 עד 10 בתוספת הראשונה לאותן תקנות;</w:t>
            </w:r>
          </w:p>
        </w:tc>
      </w:tr>
      <w:tr w:rsidR="000771C6" w14:paraId="0B4911C4"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3CDE1E52"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303DFCF7"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51E6D0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w:t>
            </w:r>
          </w:p>
        </w:tc>
      </w:tr>
      <w:tr w:rsidR="000771C6" w14:paraId="55A6EEDD"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0D3B417B"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354BC4C8"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6C8EFD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6, 7 ו-11 לתקנות נגישות למוסד חינוך חדש;</w:t>
            </w:r>
          </w:p>
        </w:tc>
      </w:tr>
      <w:tr w:rsidR="000771C6" w14:paraId="76EB5D38"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00267E9D" w14:textId="77777777" w:rsidR="000771C6" w:rsidRDefault="000771C6" w:rsidP="0051523E">
            <w:pPr>
              <w:bidi w:val="0"/>
              <w:spacing w:line="240" w:lineRule="auto"/>
              <w:jc w:val="left"/>
              <w:rPr>
                <w:rFonts w:ascii="Arial" w:eastAsia="Times New Roman" w:hAnsi="Arial"/>
                <w:color w:val="000000"/>
              </w:rPr>
            </w:pPr>
          </w:p>
        </w:tc>
        <w:tc>
          <w:tcPr>
            <w:tcW w:w="2273" w:type="pct"/>
            <w:vMerge/>
            <w:hideMark/>
          </w:tcPr>
          <w:p w14:paraId="5FD3F6D8"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1B1A3F2"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2(א), 9, 11 ו-18 לתקנות נגישות פרטנית</w:t>
            </w:r>
          </w:p>
        </w:tc>
      </w:tr>
      <w:tr w:rsidR="000771C6" w14:paraId="5173A1DA" w14:textId="77777777" w:rsidTr="004F22EC">
        <w:trPr>
          <w:trHeight w:val="60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3E64132C"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20405322"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ביצוע התאמת נגישות להתגברות על הפרש גובה שאינו עולה על 1.5 מטר בדרך למקלט</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EC1F22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2(35) בתוספת הראשונה לאותן תקנות;</w:t>
            </w:r>
          </w:p>
        </w:tc>
      </w:tr>
      <w:tr w:rsidR="000771C6" w14:paraId="59BD191C" w14:textId="77777777" w:rsidTr="004F22EC">
        <w:trPr>
          <w:trHeight w:val="600"/>
        </w:trPr>
        <w:tc>
          <w:tcPr>
            <w:cnfStyle w:val="001000000000" w:firstRow="0" w:lastRow="0" w:firstColumn="1" w:lastColumn="0" w:oddVBand="0" w:evenVBand="0" w:oddHBand="0" w:evenHBand="0" w:firstRowFirstColumn="0" w:firstRowLastColumn="0" w:lastRowFirstColumn="0" w:lastRowLastColumn="0"/>
            <w:tcW w:w="386" w:type="pct"/>
            <w:vMerge/>
            <w:hideMark/>
          </w:tcPr>
          <w:p w14:paraId="5C15004F"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CB9C7EB"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E37477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8.60 בתוספת השנייה לתקנות התכנון והבנייה;</w:t>
            </w:r>
          </w:p>
        </w:tc>
      </w:tr>
      <w:tr w:rsidR="000771C6" w14:paraId="1DADE61E" w14:textId="77777777" w:rsidTr="004F22EC">
        <w:trPr>
          <w:trHeight w:val="600"/>
        </w:trPr>
        <w:tc>
          <w:tcPr>
            <w:cnfStyle w:val="001000000000" w:firstRow="0" w:lastRow="0" w:firstColumn="1" w:lastColumn="0" w:oddVBand="0" w:evenVBand="0" w:oddHBand="0" w:evenHBand="0" w:firstRowFirstColumn="0" w:firstRowLastColumn="0" w:lastRowFirstColumn="0" w:lastRowLastColumn="0"/>
            <w:tcW w:w="386" w:type="pct"/>
            <w:vMerge/>
            <w:hideMark/>
          </w:tcPr>
          <w:p w14:paraId="46793DA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43E505C"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59DB176"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0771C6" w14:paraId="00F3D848"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3361D61B"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4B5F8F0B"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בתא המעלית, למעט מידות וקיום התא, או בתחנות עצירה ובכלל זה לחיצים, מידע, כריזה ואותות</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BFF6C8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2(9) בתוספת הראשונה לאותן תקנות;</w:t>
            </w:r>
          </w:p>
        </w:tc>
      </w:tr>
      <w:tr w:rsidR="000771C6" w14:paraId="54CDB52A"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hideMark/>
          </w:tcPr>
          <w:p w14:paraId="25BCF615"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D3958BF"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C0E89E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17 לתקנות נגישות לשירות;</w:t>
            </w:r>
          </w:p>
        </w:tc>
      </w:tr>
      <w:tr w:rsidR="000771C6" w14:paraId="3ADB4934"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2AC0078"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B9AF13B"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225452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8.120, 8.121 ו-8.124 בתוספת השנייה לתקנות התכנון והבנייה;</w:t>
            </w:r>
          </w:p>
        </w:tc>
      </w:tr>
      <w:tr w:rsidR="000771C6" w14:paraId="21E60F34"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hideMark/>
          </w:tcPr>
          <w:p w14:paraId="09942DC8"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4ACF5A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A57B5C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4(א) ו-6(א) לתקנות נגישות להשכלה גבוהה;</w:t>
            </w:r>
          </w:p>
        </w:tc>
      </w:tr>
      <w:tr w:rsidR="000771C6" w14:paraId="01C6C899"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hideMark/>
          </w:tcPr>
          <w:p w14:paraId="11E20B4B"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7D80813"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5BA93DA"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9 ו-10 לתקנות נגישות להכשרה מקצועית;</w:t>
            </w:r>
          </w:p>
        </w:tc>
      </w:tr>
      <w:tr w:rsidR="000771C6" w14:paraId="3E972BCF"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hideMark/>
          </w:tcPr>
          <w:p w14:paraId="420A441D"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EE3DEA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6E1C6D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8 עד 10 בתוספת הראשונה לאותן תקנות;</w:t>
            </w:r>
          </w:p>
        </w:tc>
      </w:tr>
      <w:tr w:rsidR="000771C6" w14:paraId="586B73FD"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hideMark/>
          </w:tcPr>
          <w:p w14:paraId="4878730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FE18A51"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A8416CD"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 ופרט 5 בתוספת השנייה לאותן תקנות;</w:t>
            </w:r>
          </w:p>
        </w:tc>
      </w:tr>
      <w:tr w:rsidR="000771C6" w14:paraId="7FB74E87"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hideMark/>
          </w:tcPr>
          <w:p w14:paraId="2D4D8F9F"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38B9105"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C47208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17 לתקנות נגישות למוסד חינוך חדש;</w:t>
            </w:r>
          </w:p>
        </w:tc>
      </w:tr>
      <w:tr w:rsidR="000771C6" w14:paraId="1FAB7141" w14:textId="77777777" w:rsidTr="004F22EC">
        <w:trPr>
          <w:trHeight w:val="240"/>
        </w:trPr>
        <w:tc>
          <w:tcPr>
            <w:cnfStyle w:val="001000000000" w:firstRow="0" w:lastRow="0" w:firstColumn="1" w:lastColumn="0" w:oddVBand="0" w:evenVBand="0" w:oddHBand="0" w:evenHBand="0" w:firstRowFirstColumn="0" w:firstRowLastColumn="0" w:lastRowFirstColumn="0" w:lastRowLastColumn="0"/>
            <w:tcW w:w="386" w:type="pct"/>
            <w:vMerge/>
            <w:hideMark/>
          </w:tcPr>
          <w:p w14:paraId="364C848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084459F"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D6FA8C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9, 14 ו-18 לתקנות נגישות פרטנית</w:t>
            </w:r>
          </w:p>
        </w:tc>
      </w:tr>
      <w:tr w:rsidR="000771C6" w14:paraId="483673CD" w14:textId="77777777" w:rsidTr="004F22EC">
        <w:trPr>
          <w:trHeight w:val="16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0F24879C"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0773199B"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התקנת בית אחיזה, מאחז יד, חסימה, רכיב הגנה</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5AA100B" w14:textId="56F85296"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2(11), (12), (13), (18), (28), (32) ו-(34) בתוספת</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הראשונה לאותן תקנות;</w:t>
            </w:r>
          </w:p>
        </w:tc>
      </w:tr>
      <w:tr w:rsidR="000771C6" w14:paraId="52214766" w14:textId="77777777" w:rsidTr="004F22EC">
        <w:trPr>
          <w:trHeight w:val="1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6C05585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41AC56B"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2145C2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2(א) ו-18(ג)(1) לתקנות נגישות למקום שאינו בניין ופרטים 2(א), 5(8) ו-(9) בתוספת השנייה לאותן תקנות;</w:t>
            </w:r>
          </w:p>
        </w:tc>
      </w:tr>
      <w:tr w:rsidR="000771C6" w14:paraId="4D8AABE0" w14:textId="77777777" w:rsidTr="004F22EC">
        <w:trPr>
          <w:trHeight w:val="1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61BCE31A"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6614E7D"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E0CD66A"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8.52, 8.58, 8.65 ו-8.130, 8.159(א) בתוספת השנייה לתקנות התכנון והבנייה;</w:t>
            </w:r>
          </w:p>
        </w:tc>
      </w:tr>
      <w:tr w:rsidR="000771C6" w14:paraId="12881744" w14:textId="77777777" w:rsidTr="004F22EC">
        <w:trPr>
          <w:trHeight w:val="1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5BF08485"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518BB7B"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0DD3D5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3(ב) לתקנות נגישות לאתר ופרט 2(ה) בתוספת הראשונה לאותן תקנות;</w:t>
            </w:r>
          </w:p>
        </w:tc>
      </w:tr>
      <w:tr w:rsidR="000771C6" w14:paraId="412B26C3" w14:textId="77777777" w:rsidTr="004F22EC">
        <w:trPr>
          <w:trHeight w:val="1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09F1568F"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A92710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F072BE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0771C6" w14:paraId="0D544E31" w14:textId="77777777" w:rsidTr="004F22EC">
        <w:trPr>
          <w:trHeight w:val="1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2F7AE061"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7FEC567"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3E7C3E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0771C6" w14:paraId="332159BB" w14:textId="77777777" w:rsidTr="004F22EC">
        <w:trPr>
          <w:trHeight w:val="1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648614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1C8B277"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B7358C6"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9, 16, 20, 21 ו-32 בתוספת הראשונה לאותן תקנות;</w:t>
            </w:r>
          </w:p>
        </w:tc>
      </w:tr>
      <w:tr w:rsidR="000771C6" w14:paraId="7731970A" w14:textId="77777777" w:rsidTr="004F22EC">
        <w:trPr>
          <w:trHeight w:val="1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217C1E7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1A8C824"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312E6EB" w14:textId="01BE2AFC"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 ופרטים 9 ו- 16</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בתוספת השנייה לאותן תקנות;</w:t>
            </w:r>
          </w:p>
        </w:tc>
      </w:tr>
      <w:tr w:rsidR="000771C6" w14:paraId="1470BA75" w14:textId="77777777" w:rsidTr="004F22EC">
        <w:trPr>
          <w:trHeight w:val="1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447C5A63"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1A45643"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88E416C" w14:textId="13976A45"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ופרטים 1</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ו-5 בתוספת התשיעית לאותן תקנות;</w:t>
            </w:r>
          </w:p>
        </w:tc>
      </w:tr>
      <w:tr w:rsidR="000771C6" w14:paraId="41E25D94" w14:textId="77777777" w:rsidTr="004F22EC">
        <w:trPr>
          <w:trHeight w:val="1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43ADD56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EE07B0C"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4DD892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7, 11, 13 ו-19 לתקנות נגישות למוסד חינוך חדש;</w:t>
            </w:r>
          </w:p>
        </w:tc>
      </w:tr>
      <w:tr w:rsidR="000771C6" w14:paraId="41526762" w14:textId="77777777" w:rsidTr="004F22EC">
        <w:trPr>
          <w:trHeight w:val="1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242CBF2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3ADDA1D"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F95650D"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11, 13, 14(א) ו-18 לתקנות נגישות פרטנית ופרט 2 בתוספת השנייה לאותן תקנות;</w:t>
            </w:r>
          </w:p>
        </w:tc>
      </w:tr>
      <w:tr w:rsidR="000771C6" w14:paraId="7538BC09" w14:textId="77777777" w:rsidTr="004F22EC">
        <w:trPr>
          <w:trHeight w:val="160"/>
        </w:trPr>
        <w:tc>
          <w:tcPr>
            <w:cnfStyle w:val="001000000000" w:firstRow="0" w:lastRow="0" w:firstColumn="1" w:lastColumn="0" w:oddVBand="0" w:evenVBand="0" w:oddHBand="0" w:evenHBand="0" w:firstRowFirstColumn="0" w:firstRowLastColumn="0" w:lastRowFirstColumn="0" w:lastRowLastColumn="0"/>
            <w:tcW w:w="386" w:type="pct"/>
            <w:vMerge/>
            <w:hideMark/>
          </w:tcPr>
          <w:p w14:paraId="1154F545"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352034E"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C55736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 לתקנות ההתגוננות האזרחית (נגישות מקלטים)</w:t>
            </w:r>
          </w:p>
        </w:tc>
      </w:tr>
      <w:tr w:rsidR="000771C6" w14:paraId="6B4E1FF8"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1C92AE04"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422A95F6" w14:textId="21AA24F1"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במדרגות נעות</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6C7D54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2(12) בתוספת הראשונה לאותן תקנות;</w:t>
            </w:r>
          </w:p>
        </w:tc>
      </w:tr>
      <w:tr w:rsidR="000771C6" w14:paraId="6A2A92F6"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2F2D4DD4"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80F84AB"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6619F5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8.131 בתוספת השנייה לתקנות התכנון והבנייה ;</w:t>
            </w:r>
          </w:p>
        </w:tc>
      </w:tr>
      <w:tr w:rsidR="000771C6" w14:paraId="720633B2"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7E54D6B5"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7BDDAD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980172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0771C6" w14:paraId="5345CB5A"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72FA3AC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4AD118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E851A10"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0771C6" w14:paraId="3F2DB902"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3797192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AABF43C"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1C57530"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 21 בתוספת הראשונה לאותן תקנות ;</w:t>
            </w:r>
          </w:p>
        </w:tc>
      </w:tr>
      <w:tr w:rsidR="000771C6" w14:paraId="516AA4F4"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581F644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7560C58"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B247A0A"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w:t>
            </w:r>
          </w:p>
        </w:tc>
      </w:tr>
      <w:tr w:rsidR="000771C6" w14:paraId="465EE162"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0346FDE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5868764"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504DB5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5 בתוספת התשיעית לאותן תקנות;</w:t>
            </w:r>
          </w:p>
        </w:tc>
      </w:tr>
      <w:tr w:rsidR="000771C6" w14:paraId="122FE165"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86" w:type="pct"/>
            <w:vMerge/>
            <w:hideMark/>
          </w:tcPr>
          <w:p w14:paraId="40F94B76"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6D0C60F"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24AFF46"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11, 13, 14(א) ו-18 לתקנות נגישות פרטנית ופרט 2 בתוספת השנייה לאותן תקנות</w:t>
            </w:r>
          </w:p>
        </w:tc>
      </w:tr>
      <w:tr w:rsidR="000771C6" w14:paraId="502B11F5" w14:textId="77777777" w:rsidTr="004F22EC">
        <w:trPr>
          <w:trHeight w:val="76"/>
        </w:trPr>
        <w:tc>
          <w:tcPr>
            <w:cnfStyle w:val="001000000000" w:firstRow="0" w:lastRow="0" w:firstColumn="1" w:lastColumn="0" w:oddVBand="0" w:evenVBand="0" w:oddHBand="0" w:evenHBand="0" w:firstRowFirstColumn="0" w:firstRowLastColumn="0" w:lastRowFirstColumn="0" w:lastRowLastColumn="0"/>
            <w:tcW w:w="386" w:type="pct"/>
            <w:vMerge/>
            <w:hideMark/>
          </w:tcPr>
          <w:p w14:paraId="51E6A5AD"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86EC15B"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BFC7BED"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19 לתקנות נגישות למוסד חינוך חדש</w:t>
            </w:r>
          </w:p>
        </w:tc>
      </w:tr>
      <w:tr w:rsidR="000771C6" w14:paraId="3E5F6CC4" w14:textId="77777777" w:rsidTr="004F22EC">
        <w:trPr>
          <w:trHeight w:val="214"/>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1F5CBC59"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43B25BBA"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בתא בית שימוש, תא רחצה, תא מקלחת, עמדת הלבשה, תא משולב, מלתחה וחדרים לשימוש הציבור בנוגע לדלת, מחיצה, התקנת מאחז, מושב, ספסל, אביזרים, ידיות, מכשירים, משטף ולמעט מידות המקום</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C75CDA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ופרטים 2(14), 2(21), (22), (24) ו-(25) בתוספת הראשונה לאותן תקנות;</w:t>
            </w:r>
          </w:p>
        </w:tc>
      </w:tr>
      <w:tr w:rsidR="000771C6" w14:paraId="31EDA568"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86" w:type="pct"/>
            <w:vMerge/>
            <w:hideMark/>
          </w:tcPr>
          <w:p w14:paraId="6DDC60A9"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A751BD8"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9BA0F6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 לתקנות נגישות למקום שאינו בניין, פרטים 2(א) ו-11(א) בתוספת השנייה לאותן תקנות ופרט 2 בתוספת השלישית לאותן תקנות;</w:t>
            </w:r>
          </w:p>
        </w:tc>
      </w:tr>
      <w:tr w:rsidR="000771C6" w14:paraId="7DC8F71C"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86" w:type="pct"/>
            <w:vMerge/>
            <w:hideMark/>
          </w:tcPr>
          <w:p w14:paraId="04EF4919"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AD3EE0A"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F5FEB0B" w14:textId="3F19368B"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8.62, 8.140, 8.141, 8.154, 8.155, 8.156, 8.157,</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8.159 ו – 8.187</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בתוספת השנייה לתקנות התכנון והבנייה;</w:t>
            </w:r>
          </w:p>
        </w:tc>
      </w:tr>
      <w:tr w:rsidR="000771C6" w14:paraId="38D7BCBF"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86" w:type="pct"/>
            <w:vMerge/>
            <w:hideMark/>
          </w:tcPr>
          <w:p w14:paraId="21BCDF84"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5D7859F"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82E073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0771C6" w14:paraId="3385CFD1"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86" w:type="pct"/>
            <w:vMerge/>
            <w:hideMark/>
          </w:tcPr>
          <w:p w14:paraId="4770B737"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A318BED"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9D1DFD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0771C6" w14:paraId="1599F08C"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86" w:type="pct"/>
            <w:vMerge/>
            <w:hideMark/>
          </w:tcPr>
          <w:p w14:paraId="2F82570C"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6524432"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D0F0E0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23 עד 28 בתוספת הראשונה לאותן תקנות;</w:t>
            </w:r>
          </w:p>
        </w:tc>
      </w:tr>
      <w:tr w:rsidR="000771C6" w14:paraId="0D91DC68"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86" w:type="pct"/>
            <w:vMerge/>
            <w:hideMark/>
          </w:tcPr>
          <w:p w14:paraId="4DADE1B5"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2B8B51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308397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 ופרטים 12 עד 14 בתוספת השנייה לאותן תקנות;</w:t>
            </w:r>
          </w:p>
        </w:tc>
      </w:tr>
      <w:tr w:rsidR="000771C6" w14:paraId="03915A01"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86" w:type="pct"/>
            <w:vMerge/>
            <w:hideMark/>
          </w:tcPr>
          <w:p w14:paraId="2FC14884"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507B56A"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3C7659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3(ג) ו-7(ג) לתקנות נגישות במוסד חינוך קיים;</w:t>
            </w:r>
          </w:p>
        </w:tc>
      </w:tr>
      <w:tr w:rsidR="000771C6" w14:paraId="71F862ED"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86" w:type="pct"/>
            <w:vMerge/>
            <w:hideMark/>
          </w:tcPr>
          <w:p w14:paraId="7A368D69"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9DBE61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415C37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27 ו-31 לתקנות נגישות למוסד חינוך חדש;</w:t>
            </w:r>
          </w:p>
        </w:tc>
      </w:tr>
      <w:tr w:rsidR="000771C6" w14:paraId="6F06DB39"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86" w:type="pct"/>
            <w:vMerge/>
            <w:hideMark/>
          </w:tcPr>
          <w:p w14:paraId="60F80EDD"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75F1C5D"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6CFDAB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10 ו-18 לתקנות נגישות פרטנית;</w:t>
            </w:r>
          </w:p>
        </w:tc>
      </w:tr>
      <w:tr w:rsidR="000771C6" w14:paraId="4C2BBA5E"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86" w:type="pct"/>
            <w:vMerge/>
            <w:hideMark/>
          </w:tcPr>
          <w:p w14:paraId="751508BF"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2FD8F15"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466F0A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ו-4 לתקנות ההתגוננות האזרחית (נגישות מקלטים)</w:t>
            </w:r>
          </w:p>
        </w:tc>
      </w:tr>
      <w:tr w:rsidR="000771C6" w14:paraId="56B44858" w14:textId="77777777" w:rsidTr="004F22EC">
        <w:trPr>
          <w:trHeight w:val="320"/>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449997B7"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535E3314" w14:textId="6915426D"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מקומות ישיבה</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מיוחדים בכמות, במבנה, במידות, במיקום ובזווית הראייה הנדרשים במקום להתקהלות ובבית קולנוע</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FDA59C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2(28) בתוספת הראשונה לאותן תקנות;</w:t>
            </w:r>
          </w:p>
        </w:tc>
      </w:tr>
      <w:tr w:rsidR="000771C6" w14:paraId="64E6CDDC" w14:textId="77777777" w:rsidTr="004F22EC">
        <w:trPr>
          <w:trHeight w:val="320"/>
        </w:trPr>
        <w:tc>
          <w:tcPr>
            <w:cnfStyle w:val="001000000000" w:firstRow="0" w:lastRow="0" w:firstColumn="1" w:lastColumn="0" w:oddVBand="0" w:evenVBand="0" w:oddHBand="0" w:evenHBand="0" w:firstRowFirstColumn="0" w:firstRowLastColumn="0" w:lastRowFirstColumn="0" w:lastRowLastColumn="0"/>
            <w:tcW w:w="386" w:type="pct"/>
            <w:vMerge/>
            <w:hideMark/>
          </w:tcPr>
          <w:p w14:paraId="5D48324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5BCE319"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A60F6B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2(א) לתקנות נגישות למקום שאינו בניין ופרט 2(א) בתוספת השנייה לאותן תקנות;</w:t>
            </w:r>
          </w:p>
        </w:tc>
      </w:tr>
      <w:tr w:rsidR="000771C6" w14:paraId="191931ED" w14:textId="77777777" w:rsidTr="004F22EC">
        <w:trPr>
          <w:trHeight w:val="320"/>
        </w:trPr>
        <w:tc>
          <w:tcPr>
            <w:cnfStyle w:val="001000000000" w:firstRow="0" w:lastRow="0" w:firstColumn="1" w:lastColumn="0" w:oddVBand="0" w:evenVBand="0" w:oddHBand="0" w:evenHBand="0" w:firstRowFirstColumn="0" w:firstRowLastColumn="0" w:lastRowFirstColumn="0" w:lastRowLastColumn="0"/>
            <w:tcW w:w="386" w:type="pct"/>
            <w:vMerge/>
            <w:hideMark/>
          </w:tcPr>
          <w:p w14:paraId="05744DE9"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9DDA714"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75F966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8.210 בתוספת השנייה לתקנות התכנון והבנייה;</w:t>
            </w:r>
          </w:p>
        </w:tc>
      </w:tr>
      <w:tr w:rsidR="000771C6" w14:paraId="1C9EDB2D" w14:textId="77777777" w:rsidTr="004F22EC">
        <w:trPr>
          <w:trHeight w:val="32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69D2264"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53D599B"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DA34BC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54 לתקנות נגישות לשירות;</w:t>
            </w:r>
          </w:p>
        </w:tc>
      </w:tr>
      <w:tr w:rsidR="000771C6" w14:paraId="1019C1F0" w14:textId="77777777" w:rsidTr="004F22EC">
        <w:trPr>
          <w:trHeight w:val="320"/>
        </w:trPr>
        <w:tc>
          <w:tcPr>
            <w:cnfStyle w:val="001000000000" w:firstRow="0" w:lastRow="0" w:firstColumn="1" w:lastColumn="0" w:oddVBand="0" w:evenVBand="0" w:oddHBand="0" w:evenHBand="0" w:firstRowFirstColumn="0" w:firstRowLastColumn="0" w:lastRowFirstColumn="0" w:lastRowLastColumn="0"/>
            <w:tcW w:w="386" w:type="pct"/>
            <w:vMerge/>
            <w:hideMark/>
          </w:tcPr>
          <w:p w14:paraId="154B0493"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9FB29DB"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381A813"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 לתקנות נגישות להשכלה גבוהה;</w:t>
            </w:r>
          </w:p>
        </w:tc>
      </w:tr>
      <w:tr w:rsidR="000771C6" w14:paraId="2288F93E" w14:textId="77777777" w:rsidTr="004F22EC">
        <w:trPr>
          <w:trHeight w:val="320"/>
        </w:trPr>
        <w:tc>
          <w:tcPr>
            <w:cnfStyle w:val="001000000000" w:firstRow="0" w:lastRow="0" w:firstColumn="1" w:lastColumn="0" w:oddVBand="0" w:evenVBand="0" w:oddHBand="0" w:evenHBand="0" w:firstRowFirstColumn="0" w:firstRowLastColumn="0" w:lastRowFirstColumn="0" w:lastRowLastColumn="0"/>
            <w:tcW w:w="386" w:type="pct"/>
            <w:vMerge/>
            <w:hideMark/>
          </w:tcPr>
          <w:p w14:paraId="4731D048"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D10278E"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FCA64C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0771C6" w14:paraId="54B09261" w14:textId="77777777" w:rsidTr="004F22EC">
        <w:trPr>
          <w:trHeight w:val="320"/>
        </w:trPr>
        <w:tc>
          <w:tcPr>
            <w:cnfStyle w:val="001000000000" w:firstRow="0" w:lastRow="0" w:firstColumn="1" w:lastColumn="0" w:oddVBand="0" w:evenVBand="0" w:oddHBand="0" w:evenHBand="0" w:firstRowFirstColumn="0" w:firstRowLastColumn="0" w:lastRowFirstColumn="0" w:lastRowLastColumn="0"/>
            <w:tcW w:w="386" w:type="pct"/>
            <w:vMerge/>
            <w:hideMark/>
          </w:tcPr>
          <w:p w14:paraId="7BCE75EB"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A8EB3A1"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F8DF9B0"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32 לתקנות נגישות למוסד חינוך חדש</w:t>
            </w:r>
          </w:p>
        </w:tc>
      </w:tr>
      <w:tr w:rsidR="000771C6" w14:paraId="6F263750" w14:textId="77777777" w:rsidTr="004F22EC">
        <w:trPr>
          <w:trHeight w:val="616"/>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14EC6AFB"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4CD0ED8F" w14:textId="6C190E24"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אפשרות לשימוש במיתקן ספורט, במגרש</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ספורט ובמשטח</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המשמש לאימונים ולתחרויות ספורט או למשחקים ולשעשועים</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63660A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2(31) בתוספת הראשונה לאותן תקנות;</w:t>
            </w:r>
          </w:p>
        </w:tc>
      </w:tr>
      <w:tr w:rsidR="000771C6" w14:paraId="7D8DCC16" w14:textId="77777777" w:rsidTr="004F22EC">
        <w:trPr>
          <w:trHeight w:val="614"/>
        </w:trPr>
        <w:tc>
          <w:tcPr>
            <w:cnfStyle w:val="001000000000" w:firstRow="0" w:lastRow="0" w:firstColumn="1" w:lastColumn="0" w:oddVBand="0" w:evenVBand="0" w:oddHBand="0" w:evenHBand="0" w:firstRowFirstColumn="0" w:firstRowLastColumn="0" w:lastRowFirstColumn="0" w:lastRowLastColumn="0"/>
            <w:tcW w:w="386" w:type="pct"/>
            <w:vMerge/>
            <w:hideMark/>
          </w:tcPr>
          <w:p w14:paraId="2824D9B2"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8C04F37"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4ABCAB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19 לתקנות נגישות למקום שאינו בניין;</w:t>
            </w:r>
          </w:p>
        </w:tc>
      </w:tr>
      <w:tr w:rsidR="000771C6" w14:paraId="5F41689B" w14:textId="77777777" w:rsidTr="004F22EC">
        <w:trPr>
          <w:trHeight w:val="614"/>
        </w:trPr>
        <w:tc>
          <w:tcPr>
            <w:cnfStyle w:val="001000000000" w:firstRow="0" w:lastRow="0" w:firstColumn="1" w:lastColumn="0" w:oddVBand="0" w:evenVBand="0" w:oddHBand="0" w:evenHBand="0" w:firstRowFirstColumn="0" w:firstRowLastColumn="0" w:lastRowFirstColumn="0" w:lastRowLastColumn="0"/>
            <w:tcW w:w="386" w:type="pct"/>
            <w:vMerge/>
            <w:hideMark/>
          </w:tcPr>
          <w:p w14:paraId="43DB6BF1"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3C8D172"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A17D48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0771C6" w14:paraId="5F3E8DC3" w14:textId="77777777" w:rsidTr="004F22EC">
        <w:trPr>
          <w:trHeight w:val="614"/>
        </w:trPr>
        <w:tc>
          <w:tcPr>
            <w:cnfStyle w:val="001000000000" w:firstRow="0" w:lastRow="0" w:firstColumn="1" w:lastColumn="0" w:oddVBand="0" w:evenVBand="0" w:oddHBand="0" w:evenHBand="0" w:firstRowFirstColumn="0" w:firstRowLastColumn="0" w:lastRowFirstColumn="0" w:lastRowLastColumn="0"/>
            <w:tcW w:w="386" w:type="pct"/>
            <w:vMerge/>
            <w:hideMark/>
          </w:tcPr>
          <w:p w14:paraId="6B56DE2B"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E960BFB"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D569FD5"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0771C6" w14:paraId="58B12D97" w14:textId="77777777" w:rsidTr="004F22EC">
        <w:trPr>
          <w:trHeight w:val="614"/>
        </w:trPr>
        <w:tc>
          <w:tcPr>
            <w:cnfStyle w:val="001000000000" w:firstRow="0" w:lastRow="0" w:firstColumn="1" w:lastColumn="0" w:oddVBand="0" w:evenVBand="0" w:oddHBand="0" w:evenHBand="0" w:firstRowFirstColumn="0" w:firstRowLastColumn="0" w:lastRowFirstColumn="0" w:lastRowLastColumn="0"/>
            <w:tcW w:w="386" w:type="pct"/>
            <w:vMerge/>
            <w:hideMark/>
          </w:tcPr>
          <w:p w14:paraId="7DD15471"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2A174C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708D3C5"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13 ו-18 לתקנות נגישות פרטנית ופרט 61 בתוספת השנייה לאותן תקנות</w:t>
            </w:r>
          </w:p>
        </w:tc>
      </w:tr>
      <w:tr w:rsidR="000771C6" w14:paraId="0E065F98" w14:textId="77777777" w:rsidTr="004F22EC">
        <w:trPr>
          <w:trHeight w:val="115"/>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202EF1D1"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43FFB159"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מיתקן נגיש לשתיית מים</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34375A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2(31) בתוספת הראשונה לאותן תקנות;</w:t>
            </w:r>
          </w:p>
        </w:tc>
      </w:tr>
      <w:tr w:rsidR="000771C6" w14:paraId="2AB90419" w14:textId="77777777" w:rsidTr="004F22EC">
        <w:trPr>
          <w:trHeight w:val="111"/>
        </w:trPr>
        <w:tc>
          <w:tcPr>
            <w:cnfStyle w:val="001000000000" w:firstRow="0" w:lastRow="0" w:firstColumn="1" w:lastColumn="0" w:oddVBand="0" w:evenVBand="0" w:oddHBand="0" w:evenHBand="0" w:firstRowFirstColumn="0" w:firstRowLastColumn="0" w:lastRowFirstColumn="0" w:lastRowLastColumn="0"/>
            <w:tcW w:w="386" w:type="pct"/>
            <w:vMerge/>
            <w:hideMark/>
          </w:tcPr>
          <w:p w14:paraId="258DF35B"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51BDB92F"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67612B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8.224 בתוספת השנייה לתקנות התכנון והבנייה;</w:t>
            </w:r>
          </w:p>
        </w:tc>
      </w:tr>
      <w:tr w:rsidR="000771C6" w14:paraId="2B055407" w14:textId="77777777" w:rsidTr="004F22EC">
        <w:trPr>
          <w:trHeight w:val="111"/>
        </w:trPr>
        <w:tc>
          <w:tcPr>
            <w:cnfStyle w:val="001000000000" w:firstRow="0" w:lastRow="0" w:firstColumn="1" w:lastColumn="0" w:oddVBand="0" w:evenVBand="0" w:oddHBand="0" w:evenHBand="0" w:firstRowFirstColumn="0" w:firstRowLastColumn="0" w:lastRowFirstColumn="0" w:lastRowLastColumn="0"/>
            <w:tcW w:w="386" w:type="pct"/>
            <w:vMerge/>
            <w:hideMark/>
          </w:tcPr>
          <w:p w14:paraId="16DEF240"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2003973"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DA8AD1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19 לתקנות נגישות למקום שאינו בניין;</w:t>
            </w:r>
          </w:p>
        </w:tc>
      </w:tr>
      <w:tr w:rsidR="000771C6" w14:paraId="63F0C663" w14:textId="77777777" w:rsidTr="004F22EC">
        <w:trPr>
          <w:trHeight w:val="111"/>
        </w:trPr>
        <w:tc>
          <w:tcPr>
            <w:cnfStyle w:val="001000000000" w:firstRow="0" w:lastRow="0" w:firstColumn="1" w:lastColumn="0" w:oddVBand="0" w:evenVBand="0" w:oddHBand="0" w:evenHBand="0" w:firstRowFirstColumn="0" w:firstRowLastColumn="0" w:lastRowFirstColumn="0" w:lastRowLastColumn="0"/>
            <w:tcW w:w="386" w:type="pct"/>
            <w:vMerge/>
            <w:hideMark/>
          </w:tcPr>
          <w:p w14:paraId="06756704"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0FDA917"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E4CD0B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0771C6" w14:paraId="51F1101B" w14:textId="77777777" w:rsidTr="004F22EC">
        <w:trPr>
          <w:trHeight w:val="111"/>
        </w:trPr>
        <w:tc>
          <w:tcPr>
            <w:cnfStyle w:val="001000000000" w:firstRow="0" w:lastRow="0" w:firstColumn="1" w:lastColumn="0" w:oddVBand="0" w:evenVBand="0" w:oddHBand="0" w:evenHBand="0" w:firstRowFirstColumn="0" w:firstRowLastColumn="0" w:lastRowFirstColumn="0" w:lastRowLastColumn="0"/>
            <w:tcW w:w="386" w:type="pct"/>
            <w:vMerge/>
            <w:hideMark/>
          </w:tcPr>
          <w:p w14:paraId="26F7BB2D"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08D486D1"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C44AEC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0771C6" w14:paraId="4AF37B29" w14:textId="77777777" w:rsidTr="004F22EC">
        <w:trPr>
          <w:trHeight w:val="111"/>
        </w:trPr>
        <w:tc>
          <w:tcPr>
            <w:cnfStyle w:val="001000000000" w:firstRow="0" w:lastRow="0" w:firstColumn="1" w:lastColumn="0" w:oddVBand="0" w:evenVBand="0" w:oddHBand="0" w:evenHBand="0" w:firstRowFirstColumn="0" w:firstRowLastColumn="0" w:lastRowFirstColumn="0" w:lastRowLastColumn="0"/>
            <w:tcW w:w="386" w:type="pct"/>
            <w:vMerge/>
            <w:hideMark/>
          </w:tcPr>
          <w:p w14:paraId="2803CE87"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516C80B"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6050DE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30 לתקנות נגישות למוסד חינוך חדש;</w:t>
            </w:r>
          </w:p>
        </w:tc>
      </w:tr>
      <w:tr w:rsidR="000771C6" w14:paraId="08A6503D" w14:textId="77777777" w:rsidTr="004F22EC">
        <w:trPr>
          <w:trHeight w:val="111"/>
        </w:trPr>
        <w:tc>
          <w:tcPr>
            <w:cnfStyle w:val="001000000000" w:firstRow="0" w:lastRow="0" w:firstColumn="1" w:lastColumn="0" w:oddVBand="0" w:evenVBand="0" w:oddHBand="0" w:evenHBand="0" w:firstRowFirstColumn="0" w:firstRowLastColumn="0" w:lastRowFirstColumn="0" w:lastRowLastColumn="0"/>
            <w:tcW w:w="386" w:type="pct"/>
            <w:vMerge/>
            <w:hideMark/>
          </w:tcPr>
          <w:p w14:paraId="79C8B3BA"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3A3CCA0"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DEDD8E2"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13 ו-18 לתקנות נגישות פרטנית ופרט 27 בתוספת השנייה לאותן תקנות</w:t>
            </w:r>
          </w:p>
        </w:tc>
      </w:tr>
      <w:tr w:rsidR="000771C6" w14:paraId="44B60190" w14:textId="77777777" w:rsidTr="004F22EC">
        <w:trPr>
          <w:trHeight w:val="695"/>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6F60EA7B"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741064F8" w14:textId="7AC6A1EB"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במיתקן</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באתר משחקים</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3FE7AB3"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11 לתקנות נגישות למקום שאינו בניין</w:t>
            </w:r>
          </w:p>
        </w:tc>
      </w:tr>
      <w:tr w:rsidR="000771C6" w14:paraId="7BD2FD38" w14:textId="77777777" w:rsidTr="004F22EC">
        <w:trPr>
          <w:trHeight w:val="351"/>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1566D7AB"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256C733F"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מינוי גורם אחראי לקביעת התאמות אישיות</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C8DED3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11 לתקנות נגישות להשכלה גבוהה;</w:t>
            </w:r>
          </w:p>
        </w:tc>
      </w:tr>
      <w:tr w:rsidR="000771C6" w14:paraId="7A56828B" w14:textId="77777777" w:rsidTr="004F22EC">
        <w:trPr>
          <w:trHeight w:val="399"/>
        </w:trPr>
        <w:tc>
          <w:tcPr>
            <w:cnfStyle w:val="001000000000" w:firstRow="0" w:lastRow="0" w:firstColumn="1" w:lastColumn="0" w:oddVBand="0" w:evenVBand="0" w:oddHBand="0" w:evenHBand="0" w:firstRowFirstColumn="0" w:firstRowLastColumn="0" w:lastRowFirstColumn="0" w:lastRowLastColumn="0"/>
            <w:tcW w:w="386" w:type="pct"/>
            <w:vMerge/>
            <w:hideMark/>
          </w:tcPr>
          <w:p w14:paraId="68495928"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0EE51A2"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1BEA89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14 לתקנות נגישות להכשרה מקצועית</w:t>
            </w:r>
          </w:p>
        </w:tc>
      </w:tr>
      <w:tr w:rsidR="000771C6" w14:paraId="2188F148" w14:textId="77777777" w:rsidTr="004F22EC">
        <w:trPr>
          <w:trHeight w:val="278"/>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63DAF898"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627FC0D9"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הליך להגשת בקשה לקבלת התאמות נגישות בהדרכה או הכשרה</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A1638A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71 לתקנות נגישות לשירות;</w:t>
            </w:r>
          </w:p>
        </w:tc>
      </w:tr>
      <w:tr w:rsidR="000771C6" w14:paraId="29E15AC7" w14:textId="77777777" w:rsidTr="004F22EC">
        <w:trPr>
          <w:trHeight w:val="169"/>
        </w:trPr>
        <w:tc>
          <w:tcPr>
            <w:cnfStyle w:val="001000000000" w:firstRow="0" w:lastRow="0" w:firstColumn="1" w:lastColumn="0" w:oddVBand="0" w:evenVBand="0" w:oddHBand="0" w:evenHBand="0" w:firstRowFirstColumn="0" w:firstRowLastColumn="0" w:lastRowFirstColumn="0" w:lastRowLastColumn="0"/>
            <w:tcW w:w="386" w:type="pct"/>
            <w:vMerge/>
            <w:hideMark/>
          </w:tcPr>
          <w:p w14:paraId="1D9D25FC"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0C6EB52"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A3E7A2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12 לתקנות נגישות להשכלה גבוהה;</w:t>
            </w:r>
          </w:p>
        </w:tc>
      </w:tr>
      <w:tr w:rsidR="000771C6" w14:paraId="067397A2" w14:textId="77777777" w:rsidTr="004F22EC">
        <w:trPr>
          <w:trHeight w:val="359"/>
        </w:trPr>
        <w:tc>
          <w:tcPr>
            <w:cnfStyle w:val="001000000000" w:firstRow="0" w:lastRow="0" w:firstColumn="1" w:lastColumn="0" w:oddVBand="0" w:evenVBand="0" w:oddHBand="0" w:evenHBand="0" w:firstRowFirstColumn="0" w:firstRowLastColumn="0" w:lastRowFirstColumn="0" w:lastRowLastColumn="0"/>
            <w:tcW w:w="386" w:type="pct"/>
            <w:vMerge/>
            <w:hideMark/>
          </w:tcPr>
          <w:p w14:paraId="45643CA4"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17729D5"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38CAA7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15 לתקנות נגישות להכשרה מקצועית</w:t>
            </w:r>
          </w:p>
        </w:tc>
      </w:tr>
      <w:tr w:rsidR="000771C6" w14:paraId="76D97391" w14:textId="77777777" w:rsidTr="004F22EC">
        <w:trPr>
          <w:trHeight w:val="481"/>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1B8CC884"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02F53F4E"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מתן התאמת נגישות אישית לתלמיד או הורה לתלמיד, שאינה מנויה בפרט אחר בתוספת זו</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58A548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12 לתקנות נגישות להשכלה גבוהה;</w:t>
            </w:r>
          </w:p>
        </w:tc>
      </w:tr>
      <w:tr w:rsidR="000771C6" w14:paraId="6FA4AF95" w14:textId="77777777" w:rsidTr="004F22EC">
        <w:trPr>
          <w:trHeight w:val="431"/>
        </w:trPr>
        <w:tc>
          <w:tcPr>
            <w:cnfStyle w:val="001000000000" w:firstRow="0" w:lastRow="0" w:firstColumn="1" w:lastColumn="0" w:oddVBand="0" w:evenVBand="0" w:oddHBand="0" w:evenHBand="0" w:firstRowFirstColumn="0" w:firstRowLastColumn="0" w:lastRowFirstColumn="0" w:lastRowLastColumn="0"/>
            <w:tcW w:w="386" w:type="pct"/>
            <w:vMerge/>
            <w:hideMark/>
          </w:tcPr>
          <w:p w14:paraId="0F337F2F"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5A2EB24"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6239F5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13 ו-18 לתקנות נגישות פרטנית</w:t>
            </w:r>
          </w:p>
        </w:tc>
      </w:tr>
      <w:tr w:rsidR="000771C6" w14:paraId="649EB2C9" w14:textId="77777777" w:rsidTr="004F22EC">
        <w:trPr>
          <w:trHeight w:val="753"/>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1BF0E550"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0399DD0C" w14:textId="4F4E89CE"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הספקת רכב השכרה פרטי נגיש</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בתוך 24 שעות ממועד הזמנתו</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0C1C49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 לתקנות נגישות רכב השכרה ואוטובוסים</w:t>
            </w:r>
          </w:p>
        </w:tc>
      </w:tr>
      <w:tr w:rsidR="000771C6" w14:paraId="58EF2574" w14:textId="77777777" w:rsidTr="004F22EC">
        <w:trPr>
          <w:trHeight w:val="1171"/>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373DA721"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53417C39"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איסור דרישת תשלום יתר בעבור השכרת רכב השכרה נגיש או אוטובוס מיוחד נגיש</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2476B6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רכב השכרה ואוטובוסים</w:t>
            </w:r>
          </w:p>
        </w:tc>
      </w:tr>
      <w:tr w:rsidR="000771C6" w14:paraId="47BDEE38" w14:textId="77777777" w:rsidTr="004F22EC">
        <w:trPr>
          <w:trHeight w:val="652"/>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697CBC56"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71523057"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הספקת אוטובוס מיוחד נגיש בתוך חמישה ימי עבודה ממועד הזמנתו</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7915788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8 לתקנות נגישות רכב השכרה ואוטובוסים</w:t>
            </w:r>
          </w:p>
        </w:tc>
      </w:tr>
      <w:tr w:rsidR="000771C6" w14:paraId="57274B2C" w14:textId="77777777" w:rsidTr="004F22EC">
        <w:trPr>
          <w:trHeight w:val="543"/>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5C68BB13"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38DDB4D9"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קיום התאמות נגישות באוטובוס עירוני או בין עירוני</w:t>
            </w:r>
            <w:r>
              <w:rPr>
                <w:rFonts w:ascii="Arial" w:eastAsia="Times New Roman" w:hAnsi="Arial" w:hint="cs"/>
                <w:color w:val="000000"/>
                <w:rtl/>
              </w:rPr>
              <w:t xml:space="preserve"> – לכל אוטובוס</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C6FC6B8"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5(1) עד (12) לתקנות נגישות לתחבורה ציבורית;</w:t>
            </w:r>
          </w:p>
        </w:tc>
      </w:tr>
      <w:tr w:rsidR="000771C6" w14:paraId="56439B30" w14:textId="77777777" w:rsidTr="004F22EC">
        <w:trPr>
          <w:trHeight w:val="543"/>
        </w:trPr>
        <w:tc>
          <w:tcPr>
            <w:cnfStyle w:val="001000000000" w:firstRow="0" w:lastRow="0" w:firstColumn="1" w:lastColumn="0" w:oddVBand="0" w:evenVBand="0" w:oddHBand="0" w:evenHBand="0" w:firstRowFirstColumn="0" w:firstRowLastColumn="0" w:lastRowFirstColumn="0" w:lastRowLastColumn="0"/>
            <w:tcW w:w="386" w:type="pct"/>
            <w:vMerge/>
            <w:hideMark/>
          </w:tcPr>
          <w:p w14:paraId="197BB805"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A4F53E9" w14:textId="77777777" w:rsidR="000771C6" w:rsidRDefault="000771C6"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052DF0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4 ו-5 לתקנות נגישות חושית באוטובוסים בין–עירוניים</w:t>
            </w:r>
          </w:p>
        </w:tc>
      </w:tr>
      <w:tr w:rsidR="000771C6" w14:paraId="770D6412" w14:textId="77777777" w:rsidTr="004F22EC">
        <w:trPr>
          <w:trHeight w:val="543"/>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7AA55361"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337CB35D"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קיום רחבת היערכות לעליה מהאוטובוס או לירידה ממנו בכיסא גלגלים – לכל רחבה</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1F9CBD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3(ב) בתוספת התשיעית לאותן תקנות</w:t>
            </w:r>
          </w:p>
        </w:tc>
      </w:tr>
      <w:tr w:rsidR="000771C6" w14:paraId="784D4901"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57C5017F"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3BD741D3"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הוצאת הנחיות לאנשי צוות של מפעיל כלי טיס להטסת נוסעים בעניין מסירת מידע או בעניין טיפול בכיסא גלגלים של נוסע</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C050994"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12 לתקנות נגישות לתחבורה ציבורית</w:t>
            </w:r>
          </w:p>
        </w:tc>
      </w:tr>
      <w:tr w:rsidR="000771C6" w14:paraId="7886A84F"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47F6AE30"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5D8546F8"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מתן אפשרות לאדם עם מוגבלות לשריין מקום ייעודי בקרון נגיש</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D0088A2"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24(ב) לתקנות נגישות לתחבורה ציבורית</w:t>
            </w:r>
          </w:p>
        </w:tc>
      </w:tr>
      <w:tr w:rsidR="000771C6" w14:paraId="702AC762"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60F3C965"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03821AB6"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הספקת כתוביות בסרט קולנוע או הדרכה ובסרטים המוקרנים בכלי טיס</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14764A0" w14:textId="77777777" w:rsidR="000771C6" w:rsidRDefault="000771C6" w:rsidP="0058276E">
            <w:pPr>
              <w:ind w:firstLine="0"/>
              <w:jc w:val="left"/>
              <w:rPr>
                <w:rFonts w:ascii="Arial" w:eastAsia="Times New Roman" w:hAnsi="Arial"/>
                <w:snapToGrid w:val="0"/>
                <w:color w:val="000000"/>
                <w:rtl/>
              </w:rPr>
            </w:pPr>
            <w:r>
              <w:rPr>
                <w:rFonts w:ascii="Arial" w:eastAsia="Times New Roman" w:hAnsi="Arial" w:hint="cs"/>
                <w:snapToGrid w:val="0"/>
                <w:color w:val="000000"/>
                <w:rtl/>
              </w:rPr>
              <w:t>תקנה 13 לתקנות נגישות לתחבורה ציבורית</w:t>
            </w:r>
          </w:p>
          <w:p w14:paraId="1AEC23E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56, 64(3) ו-82(א)(3) לתקנות נגישות לשירות</w:t>
            </w:r>
          </w:p>
        </w:tc>
      </w:tr>
      <w:tr w:rsidR="000771C6" w14:paraId="40ECA59E"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342FF2B6"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2E7F108D"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איתור אזורים בטוחים ווידוא כי קולטים אותות התרעה וסיוע לקליטת אותות התרעה</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BAAC24B" w14:textId="0362D05C"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w:t>
            </w:r>
            <w:r w:rsidR="00A8640D">
              <w:rPr>
                <w:rFonts w:ascii="Arial" w:eastAsia="Times New Roman" w:hAnsi="Arial" w:hint="cs"/>
                <w:snapToGrid w:val="0"/>
                <w:color w:val="000000"/>
                <w:rtl/>
              </w:rPr>
              <w:t>ה</w:t>
            </w:r>
            <w:r>
              <w:rPr>
                <w:rFonts w:ascii="Arial" w:eastAsia="Times New Roman" w:hAnsi="Arial" w:hint="cs"/>
                <w:snapToGrid w:val="0"/>
                <w:color w:val="000000"/>
                <w:rtl/>
              </w:rPr>
              <w:t xml:space="preserve"> 22(א), לתקנות נגישות לשירותי שעת חירום במסגרות</w:t>
            </w:r>
          </w:p>
        </w:tc>
      </w:tr>
      <w:tr w:rsidR="000771C6" w14:paraId="25BD1EC4"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519A673A"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2B770B31"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הכנת רשימות, אחזקתן מוכנות לשימוש, העברתן לגורם אחר</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0F5189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5(ב), 5(ד), 5(ה), 32(ג), 35, לתקנות נגישות לשירותי שעת חירום במסגרות</w:t>
            </w:r>
          </w:p>
        </w:tc>
      </w:tr>
      <w:tr w:rsidR="000771C6" w14:paraId="0B5087DE"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63520ABC"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5D72BDB7"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הודעה על אדם שאין ברשותו ערכת מגן</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5E4F325"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10, 26 לתקנות נגישות לשירותי שעת חירום במסגרות</w:t>
            </w:r>
          </w:p>
        </w:tc>
      </w:tr>
      <w:tr w:rsidR="000771C6" w14:paraId="2A291026"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2B7916AF"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5F67F28B"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הכנת נהלים ועדכונם ובכלל זה התייעצות עם מורשה נגישות כאשר נדרש, הכנת תכנית פינוי או קליטה, הכנת תכנית היערכות</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31D09677"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3, 4, 5, 6, 7, 13, 14, 15, 16, 21, 36, 39 ו- 45, לתקנות נגישות לשירותי שעת חירום במסגרות</w:t>
            </w:r>
          </w:p>
        </w:tc>
      </w:tr>
      <w:tr w:rsidR="000771C6" w14:paraId="79CF9BF5"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045D4F22"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18372FC2" w14:textId="77777777" w:rsidR="004F22EC"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tl/>
              </w:rPr>
            </w:pPr>
            <w:r>
              <w:rPr>
                <w:rFonts w:ascii="Arial" w:eastAsia="Times New Roman" w:hAnsi="Arial" w:hint="cs"/>
                <w:snapToGrid w:val="0"/>
                <w:color w:val="000000"/>
                <w:rtl/>
              </w:rPr>
              <w:t xml:space="preserve">היערכות לפינוי, היערכות למצב חירום, </w:t>
            </w:r>
          </w:p>
          <w:p w14:paraId="0AB19037" w14:textId="182FEFCF"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תיאום בין גורמים, ביצוע הכנות להבטחת רציפות תפקודית</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8F63EA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23, 27(ב), 27(ג), 28(א), 28(ב), 28(ד), 31(ג), 31(ה), 32(א), 36(ג), 36(ד),לתקנות נגישות לשירותי שעת חירום במסגרות</w:t>
            </w:r>
          </w:p>
        </w:tc>
      </w:tr>
      <w:tr w:rsidR="000771C6" w14:paraId="4D26CEEF"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2C9F04C9"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6B875361"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תרגול לשעת חירום, בקרה ותיקון ליקויים</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196B191"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29(א), 34(א), 34(ה), לתקנות נגישות לשירותי שעת חירום במסגרות</w:t>
            </w:r>
          </w:p>
        </w:tc>
      </w:tr>
      <w:tr w:rsidR="000771C6" w14:paraId="287DE3F4"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64DD76B2"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1F1F7CA2"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פתיחת מסגרת ללא הגשת בקשה לאישור כמפעל, פתיחת מסגרת חדשה ללא יישום התקנות</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15FD10E5"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32(ו), 37, לתקנות נגישות לשירותי שעת חירום במסגרות</w:t>
            </w:r>
          </w:p>
        </w:tc>
      </w:tr>
      <w:tr w:rsidR="000771C6" w14:paraId="0AAB660C"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86" w:type="pct"/>
            <w:tcMar>
              <w:top w:w="0" w:type="dxa"/>
              <w:left w:w="0" w:type="dxa"/>
              <w:bottom w:w="0" w:type="dxa"/>
              <w:right w:w="0" w:type="dxa"/>
            </w:tcMar>
            <w:vAlign w:val="top"/>
          </w:tcPr>
          <w:p w14:paraId="009EDB6A"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tcMar>
              <w:top w:w="0" w:type="dxa"/>
              <w:left w:w="0" w:type="dxa"/>
              <w:bottom w:w="0" w:type="dxa"/>
              <w:right w:w="0" w:type="dxa"/>
            </w:tcMar>
            <w:vAlign w:val="top"/>
            <w:hideMark/>
          </w:tcPr>
          <w:p w14:paraId="695427D4"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התאמת תכנית לימודים בקורסי הכשרת מטפלות בתחום הסיעוד</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C88E44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34(ד) לתקנות נגישות לשירותי שעת חירום במסגרות</w:t>
            </w:r>
          </w:p>
        </w:tc>
      </w:tr>
      <w:tr w:rsidR="000771C6" w14:paraId="153E61ED"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val="restart"/>
            <w:tcMar>
              <w:top w:w="0" w:type="dxa"/>
              <w:left w:w="0" w:type="dxa"/>
              <w:bottom w:w="0" w:type="dxa"/>
              <w:right w:w="0" w:type="dxa"/>
            </w:tcMar>
            <w:vAlign w:val="top"/>
          </w:tcPr>
          <w:p w14:paraId="6C768870" w14:textId="77777777" w:rsidR="000771C6" w:rsidRDefault="000771C6" w:rsidP="0051523E">
            <w:pPr>
              <w:pStyle w:val="aff2"/>
              <w:numPr>
                <w:ilvl w:val="0"/>
                <w:numId w:val="3"/>
              </w:numPr>
              <w:jc w:val="left"/>
              <w:rPr>
                <w:rFonts w:ascii="Arial" w:eastAsia="Times New Roman" w:hAnsi="Arial"/>
                <w:snapToGrid w:val="0"/>
                <w:color w:val="000000"/>
                <w:sz w:val="24"/>
              </w:rPr>
            </w:pPr>
          </w:p>
        </w:tc>
        <w:tc>
          <w:tcPr>
            <w:tcW w:w="2273" w:type="pct"/>
            <w:vMerge w:val="restart"/>
            <w:tcMar>
              <w:top w:w="0" w:type="dxa"/>
              <w:left w:w="0" w:type="dxa"/>
              <w:bottom w:w="0" w:type="dxa"/>
              <w:right w:w="0" w:type="dxa"/>
            </w:tcMar>
            <w:vAlign w:val="top"/>
            <w:hideMark/>
          </w:tcPr>
          <w:p w14:paraId="1A5D25BA" w14:textId="77777777" w:rsidR="000771C6" w:rsidRDefault="000771C6"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הבטחת הזמינות, האחזקה התקינה והשמישות של התאמת נגישות, אי פגיעה בסידורי הנגשה והיערכות להנגשה</w:t>
            </w: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27D1FEC"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סעיף 19ח(ב) לחוק;</w:t>
            </w:r>
          </w:p>
        </w:tc>
      </w:tr>
      <w:tr w:rsidR="000771C6" w14:paraId="3943B9BF"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153F75A1"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3E905244"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1B0DE0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לשירות;</w:t>
            </w:r>
          </w:p>
        </w:tc>
      </w:tr>
      <w:tr w:rsidR="000771C6" w14:paraId="365EDEAE"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7639951F"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A1AC412"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FE0991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11 לתקנות נגישות לבניין קיים;</w:t>
            </w:r>
          </w:p>
        </w:tc>
      </w:tr>
      <w:tr w:rsidR="000771C6" w14:paraId="4F5257D4"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70917753"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79B9B3F"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79F8F89"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8 לתקנות נגישות למקום שאינו בניין;</w:t>
            </w:r>
          </w:p>
        </w:tc>
      </w:tr>
      <w:tr w:rsidR="000771C6" w14:paraId="211A52ED"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250050C9"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827F0A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F483B5E"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 לתקנות נגישות להשכלה גבוהה;</w:t>
            </w:r>
          </w:p>
        </w:tc>
      </w:tr>
      <w:tr w:rsidR="000771C6" w14:paraId="2E0C33D7"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09EC1668"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124521F"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296F4DE6"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10(2) לתקנות נגישות להכשרה מקצועית;</w:t>
            </w:r>
          </w:p>
        </w:tc>
      </w:tr>
      <w:tr w:rsidR="000771C6" w14:paraId="564E7416"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252D9D4B"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61F80615"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30E4A8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14 לתקנות נגישות לבריאות;</w:t>
            </w:r>
          </w:p>
        </w:tc>
      </w:tr>
      <w:tr w:rsidR="000771C6" w14:paraId="73DE913A"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1AC855AD"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128B84A0"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D6B9923"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במוסד חינוך קיים;</w:t>
            </w:r>
          </w:p>
        </w:tc>
      </w:tr>
      <w:tr w:rsidR="000771C6" w14:paraId="50362025"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3C766325"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4C64CB3"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667922BA"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42(א), 42(ב), לתקנות נגישות לשירותי שעת חירום במסגרות</w:t>
            </w:r>
          </w:p>
        </w:tc>
      </w:tr>
      <w:tr w:rsidR="000771C6" w14:paraId="3EB86B4D"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477C1ED5"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7FB7A0B9"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429DE71F"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8 לתקנות נגישות פרטנית;</w:t>
            </w:r>
          </w:p>
        </w:tc>
      </w:tr>
      <w:tr w:rsidR="000771C6" w14:paraId="31E0D9D4" w14:textId="77777777" w:rsidTr="004F22EC">
        <w:trPr>
          <w:trHeight w:val="156"/>
        </w:trPr>
        <w:tc>
          <w:tcPr>
            <w:cnfStyle w:val="001000000000" w:firstRow="0" w:lastRow="0" w:firstColumn="1" w:lastColumn="0" w:oddVBand="0" w:evenVBand="0" w:oddHBand="0" w:evenHBand="0" w:firstRowFirstColumn="0" w:firstRowLastColumn="0" w:lastRowFirstColumn="0" w:lastRowLastColumn="0"/>
            <w:tcW w:w="386" w:type="pct"/>
            <w:vMerge/>
            <w:hideMark/>
          </w:tcPr>
          <w:p w14:paraId="43F9370C"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4AC1AB8A"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02DEA15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5 לתוספת השישית לחוק שוויון</w:t>
            </w:r>
          </w:p>
        </w:tc>
      </w:tr>
      <w:tr w:rsidR="000771C6" w14:paraId="46D4C7F9" w14:textId="77777777" w:rsidTr="004F22EC">
        <w:trPr>
          <w:trHeight w:val="480"/>
        </w:trPr>
        <w:tc>
          <w:tcPr>
            <w:cnfStyle w:val="001000000000" w:firstRow="0" w:lastRow="0" w:firstColumn="1" w:lastColumn="0" w:oddVBand="0" w:evenVBand="0" w:oddHBand="0" w:evenHBand="0" w:firstRowFirstColumn="0" w:firstRowLastColumn="0" w:lastRowFirstColumn="0" w:lastRowLastColumn="0"/>
            <w:tcW w:w="386" w:type="pct"/>
            <w:vMerge/>
            <w:hideMark/>
          </w:tcPr>
          <w:p w14:paraId="1A117595" w14:textId="77777777" w:rsidR="000771C6" w:rsidRDefault="000771C6" w:rsidP="0051523E">
            <w:pPr>
              <w:bidi w:val="0"/>
              <w:spacing w:line="240" w:lineRule="auto"/>
              <w:jc w:val="left"/>
              <w:rPr>
                <w:rFonts w:ascii="Arial" w:eastAsia="Times New Roman" w:hAnsi="Arial"/>
                <w:snapToGrid w:val="0"/>
                <w:color w:val="000000"/>
              </w:rPr>
            </w:pPr>
          </w:p>
        </w:tc>
        <w:tc>
          <w:tcPr>
            <w:tcW w:w="2273" w:type="pct"/>
            <w:vMerge/>
            <w:hideMark/>
          </w:tcPr>
          <w:p w14:paraId="2AD89E43" w14:textId="77777777" w:rsidR="000771C6" w:rsidRDefault="000771C6" w:rsidP="0058276E">
            <w:pPr>
              <w:bidi w:val="0"/>
              <w:spacing w:line="240" w:lineRule="auto"/>
              <w:ind w:firstLine="624"/>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1" w:type="pct"/>
            <w:tcMar>
              <w:top w:w="0" w:type="dxa"/>
              <w:left w:w="0" w:type="dxa"/>
              <w:bottom w:w="0" w:type="dxa"/>
              <w:right w:w="0" w:type="dxa"/>
            </w:tcMar>
            <w:vAlign w:val="top"/>
            <w:hideMark/>
          </w:tcPr>
          <w:p w14:paraId="533C2E9B" w14:textId="77777777" w:rsidR="000771C6" w:rsidRDefault="000771C6"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4(ד) לתקנות ההתגוננות האזרחית (נגישות מקלטים)</w:t>
            </w:r>
          </w:p>
        </w:tc>
      </w:tr>
    </w:tbl>
    <w:p w14:paraId="5FD0E688" w14:textId="147229FA" w:rsidR="00AB1901" w:rsidRDefault="000771C6" w:rsidP="0058276E">
      <w:pPr>
        <w:rPr>
          <w:rtl/>
          <w:lang w:eastAsia="he-IL"/>
        </w:rPr>
      </w:pPr>
      <w:r>
        <w:rPr>
          <w:rFonts w:hint="cs"/>
          <w:rtl/>
          <w:lang w:eastAsia="he-IL"/>
        </w:rPr>
        <w:t xml:space="preserve"> </w:t>
      </w:r>
      <w:bookmarkStart w:id="4098" w:name="_ETM_Q1_6304821"/>
      <w:bookmarkStart w:id="4099" w:name="_ETM_Q1_6211299"/>
      <w:bookmarkEnd w:id="4098"/>
      <w:bookmarkEnd w:id="4099"/>
    </w:p>
    <w:p w14:paraId="6FAFC58F" w14:textId="453AF0EA" w:rsidR="00E55E34" w:rsidRDefault="00E55E34" w:rsidP="00AB1901">
      <w:pPr>
        <w:rPr>
          <w:rtl/>
          <w:lang w:eastAsia="he-IL"/>
        </w:rPr>
      </w:pPr>
      <w:bookmarkStart w:id="4100" w:name="_ETM_Q1_1078331"/>
      <w:bookmarkStart w:id="4101" w:name="_ETM_Q1_1078549"/>
      <w:bookmarkStart w:id="4102" w:name="_ETM_Q1_1928662"/>
      <w:bookmarkEnd w:id="4100"/>
      <w:bookmarkEnd w:id="4101"/>
      <w:bookmarkEnd w:id="4102"/>
    </w:p>
    <w:p w14:paraId="142CDD6C" w14:textId="77777777" w:rsidR="004F22EC" w:rsidRDefault="004F22EC" w:rsidP="00AB1901">
      <w:pPr>
        <w:rPr>
          <w:rtl/>
          <w:lang w:eastAsia="he-IL"/>
        </w:rPr>
      </w:pPr>
    </w:p>
    <w:p w14:paraId="0139257E" w14:textId="6E0D48AE" w:rsidR="00E55E34" w:rsidRDefault="00E55E34" w:rsidP="00E55E34">
      <w:pPr>
        <w:pStyle w:val="af8"/>
        <w:keepNext/>
        <w:rPr>
          <w:rtl/>
        </w:rPr>
      </w:pPr>
      <w:r w:rsidRPr="00E55E34">
        <w:rPr>
          <w:rStyle w:val="TagStyle"/>
          <w:rtl/>
        </w:rPr>
        <w:t xml:space="preserve"> &lt;&lt; יור &gt;&gt; </w:t>
      </w:r>
      <w:r>
        <w:rPr>
          <w:rtl/>
        </w:rPr>
        <w:t>היו"ר אפרת רייטן מרום:</w:t>
      </w:r>
      <w:r w:rsidRPr="00E55E34">
        <w:rPr>
          <w:rStyle w:val="TagStyle"/>
          <w:rtl/>
        </w:rPr>
        <w:t xml:space="preserve"> &lt;&lt; יור &gt;&gt;</w:t>
      </w:r>
      <w:r w:rsidR="001A4D22">
        <w:rPr>
          <w:rtl/>
        </w:rPr>
        <w:t xml:space="preserve"> </w:t>
      </w:r>
      <w:r>
        <w:rPr>
          <w:rtl/>
        </w:rPr>
        <w:t xml:space="preserve"> </w:t>
      </w:r>
    </w:p>
    <w:p w14:paraId="56ADCA65" w14:textId="643A7754" w:rsidR="00E55E34" w:rsidRDefault="00E55E34" w:rsidP="00E55E34">
      <w:pPr>
        <w:pStyle w:val="KeepWithNext"/>
        <w:rPr>
          <w:rtl/>
          <w:lang w:eastAsia="he-IL"/>
        </w:rPr>
      </w:pPr>
    </w:p>
    <w:p w14:paraId="3200CE46" w14:textId="72EF075F" w:rsidR="00E55E34" w:rsidRDefault="00E55E34" w:rsidP="00E55E34">
      <w:pPr>
        <w:rPr>
          <w:rtl/>
          <w:lang w:eastAsia="he-IL"/>
        </w:rPr>
      </w:pPr>
      <w:bookmarkStart w:id="4103" w:name="_ETM_Q1_1929529"/>
      <w:bookmarkStart w:id="4104" w:name="_ETM_Q1_1929588"/>
      <w:bookmarkEnd w:id="4103"/>
      <w:bookmarkEnd w:id="4104"/>
      <w:r>
        <w:rPr>
          <w:rFonts w:hint="cs"/>
          <w:rtl/>
          <w:lang w:eastAsia="he-IL"/>
        </w:rPr>
        <w:t>חלק ב'.</w:t>
      </w:r>
    </w:p>
    <w:p w14:paraId="035C6144" w14:textId="0A0C1CC3" w:rsidR="00E55E34" w:rsidRDefault="00E55E34" w:rsidP="00E55E34">
      <w:pPr>
        <w:rPr>
          <w:rFonts w:ascii="David" w:hAnsi="David"/>
          <w:u w:val="single"/>
          <w:rtl/>
          <w:lang w:eastAsia="he-IL"/>
        </w:rPr>
      </w:pPr>
      <w:bookmarkStart w:id="4105" w:name="_ETM_Q1_1932708"/>
      <w:bookmarkStart w:id="4106" w:name="_ETM_Q1_1932883"/>
      <w:bookmarkStart w:id="4107" w:name="_ETM_Q1_1931745"/>
      <w:bookmarkEnd w:id="4105"/>
      <w:bookmarkEnd w:id="4106"/>
      <w:bookmarkEnd w:id="4107"/>
    </w:p>
    <w:p w14:paraId="0DB81B04" w14:textId="33740628" w:rsidR="00E55E34" w:rsidRDefault="00E55E34" w:rsidP="00E55E34">
      <w:pPr>
        <w:pStyle w:val="a5"/>
        <w:keepNext/>
        <w:rPr>
          <w:rtl/>
        </w:rPr>
      </w:pPr>
      <w:bookmarkStart w:id="4108" w:name="ET_speaker_ענת_מימון_482"/>
      <w:r w:rsidRPr="00E55E34">
        <w:rPr>
          <w:rStyle w:val="TagStyle"/>
          <w:rtl/>
        </w:rPr>
        <w:t xml:space="preserve"> &lt;&lt; דובר &gt;&gt; </w:t>
      </w:r>
      <w:r>
        <w:rPr>
          <w:rtl/>
        </w:rPr>
        <w:t>ענת מימון:</w:t>
      </w:r>
      <w:r w:rsidRPr="00E55E34">
        <w:rPr>
          <w:rStyle w:val="TagStyle"/>
          <w:rtl/>
        </w:rPr>
        <w:t xml:space="preserve"> &lt;&lt; דובר &gt;&gt;</w:t>
      </w:r>
      <w:r w:rsidR="001A4D22">
        <w:rPr>
          <w:rtl/>
        </w:rPr>
        <w:t xml:space="preserve"> </w:t>
      </w:r>
      <w:r>
        <w:rPr>
          <w:rtl/>
        </w:rPr>
        <w:t xml:space="preserve"> </w:t>
      </w:r>
      <w:bookmarkEnd w:id="4108"/>
    </w:p>
    <w:p w14:paraId="6337A16D" w14:textId="6838B859" w:rsidR="00E55E34" w:rsidRDefault="00E55E34" w:rsidP="00E55E34">
      <w:pPr>
        <w:pStyle w:val="KeepWithNext"/>
        <w:rPr>
          <w:rtl/>
          <w:lang w:eastAsia="he-IL"/>
        </w:rPr>
      </w:pPr>
    </w:p>
    <w:p w14:paraId="3CCAB60F" w14:textId="7CF6D72F" w:rsidR="00DA1D3C" w:rsidRPr="00AB1901" w:rsidRDefault="00E55E34" w:rsidP="0058276E">
      <w:pPr>
        <w:rPr>
          <w:rtl/>
          <w:lang w:eastAsia="he-IL"/>
        </w:rPr>
      </w:pPr>
      <w:bookmarkStart w:id="4109" w:name="_ETM_Q1_1932426"/>
      <w:bookmarkStart w:id="4110" w:name="_ETM_Q1_1932469"/>
      <w:bookmarkStart w:id="4111" w:name="_ETM_Q1_1936147"/>
      <w:bookmarkStart w:id="4112" w:name="_ETM_Q1_1936195"/>
      <w:bookmarkEnd w:id="4109"/>
      <w:bookmarkEnd w:id="4110"/>
      <w:bookmarkEnd w:id="4111"/>
      <w:bookmarkEnd w:id="4112"/>
      <w:r>
        <w:rPr>
          <w:rFonts w:hint="cs"/>
          <w:rtl/>
          <w:lang w:eastAsia="he-IL"/>
        </w:rPr>
        <w:t xml:space="preserve">חלק ב' זה הפרה בינונית, </w:t>
      </w:r>
      <w:bookmarkStart w:id="4113" w:name="_ETM_Q1_1933428"/>
      <w:bookmarkEnd w:id="4113"/>
      <w:r>
        <w:rPr>
          <w:rFonts w:hint="cs"/>
          <w:rtl/>
          <w:lang w:eastAsia="he-IL"/>
        </w:rPr>
        <w:t>זה המדרג השני. עד עכשיו זה היה הפרות עם העיצום</w:t>
      </w:r>
      <w:bookmarkStart w:id="4114" w:name="_ETM_Q1_1939828"/>
      <w:bookmarkEnd w:id="4114"/>
      <w:r>
        <w:rPr>
          <w:rFonts w:hint="cs"/>
          <w:rtl/>
          <w:lang w:eastAsia="he-IL"/>
        </w:rPr>
        <w:t xml:space="preserve"> הכי נמוך.</w:t>
      </w:r>
      <w:bookmarkStart w:id="4115" w:name="_ETM_Q1_1078866"/>
      <w:bookmarkStart w:id="4116" w:name="_ETM_Q1_1079066"/>
      <w:bookmarkStart w:id="4117" w:name="_ETM_Q1_1079410"/>
      <w:bookmarkStart w:id="4118" w:name="_ETM_Q1_1079623"/>
      <w:bookmarkStart w:id="4119" w:name="_ETM_Q1_1081386"/>
      <w:bookmarkStart w:id="4120" w:name="_ETM_Q1_1081577"/>
      <w:bookmarkEnd w:id="4115"/>
      <w:bookmarkEnd w:id="4116"/>
      <w:bookmarkEnd w:id="4117"/>
      <w:bookmarkEnd w:id="4118"/>
      <w:bookmarkEnd w:id="4119"/>
      <w:bookmarkEnd w:id="4120"/>
    </w:p>
    <w:p w14:paraId="5C02E06D" w14:textId="77777777" w:rsidR="003F12BA" w:rsidRDefault="003F12BA" w:rsidP="003F12BA">
      <w:pPr>
        <w:rPr>
          <w:rtl/>
          <w:lang w:eastAsia="he-IL"/>
        </w:rPr>
      </w:pPr>
      <w:bookmarkStart w:id="4121" w:name="_ETM_Q1_5595207"/>
      <w:bookmarkEnd w:id="4121"/>
    </w:p>
    <w:tbl>
      <w:tblPr>
        <w:tblStyle w:val="2"/>
        <w:tblpPr w:leftFromText="180" w:rightFromText="180" w:vertAnchor="text" w:tblpY="-14313"/>
        <w:tblOverlap w:val="never"/>
        <w:bidiVisual/>
        <w:tblW w:w="5001" w:type="pct"/>
        <w:tblInd w:w="0" w:type="dxa"/>
        <w:tblLayout w:type="fixed"/>
        <w:tblLook w:val="05E0" w:firstRow="1" w:lastRow="1" w:firstColumn="1" w:lastColumn="1" w:noHBand="0" w:noVBand="1"/>
      </w:tblPr>
      <w:tblGrid>
        <w:gridCol w:w="717"/>
        <w:gridCol w:w="4115"/>
        <w:gridCol w:w="124"/>
        <w:gridCol w:w="4128"/>
      </w:tblGrid>
      <w:tr w:rsidR="00B6587A" w14:paraId="32225214" w14:textId="77777777" w:rsidTr="004F22EC">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95"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03694584" w14:textId="77777777" w:rsidR="00B6587A" w:rsidRDefault="00B6587A">
            <w:pPr>
              <w:widowControl w:val="0"/>
              <w:spacing w:line="360" w:lineRule="auto"/>
              <w:ind w:left="340"/>
              <w:contextualSpacing/>
              <w:jc w:val="left"/>
              <w:rPr>
                <w:rFonts w:ascii="Arial" w:hAnsi="Arial"/>
                <w:snapToGrid w:val="0"/>
                <w:color w:val="000000"/>
              </w:rPr>
            </w:pPr>
          </w:p>
        </w:tc>
        <w:tc>
          <w:tcPr>
            <w:tcW w:w="2265"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789C80E3" w14:textId="77777777" w:rsidR="00B6587A" w:rsidRDefault="00B6587A">
            <w:pPr>
              <w:widowControl w:val="0"/>
              <w:spacing w:line="360" w:lineRule="auto"/>
              <w:contextualSpacing/>
              <w:jc w:val="left"/>
              <w:cnfStyle w:val="100000000000" w:firstRow="1"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0" w:type="pct"/>
            <w:gridSpan w:val="2"/>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27097D8D" w14:textId="77777777" w:rsidR="00B6587A" w:rsidRDefault="00B6587A" w:rsidP="0058276E">
            <w:pPr>
              <w:widowControl w:val="0"/>
              <w:spacing w:line="360" w:lineRule="auto"/>
              <w:ind w:firstLine="0"/>
              <w:contextualSpacing/>
              <w:jc w:val="left"/>
              <w:rPr>
                <w:rFonts w:ascii="Arial" w:hAnsi="Arial"/>
                <w:snapToGrid w:val="0"/>
                <w:color w:val="000000"/>
                <w:rtl/>
              </w:rPr>
            </w:pPr>
          </w:p>
        </w:tc>
      </w:tr>
      <w:tr w:rsidR="00B6587A" w14:paraId="0C856D0A"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016EC836" w14:textId="77777777" w:rsidR="00B6587A" w:rsidRDefault="00B6587A">
            <w:pPr>
              <w:widowControl w:val="0"/>
              <w:spacing w:line="360" w:lineRule="auto"/>
              <w:ind w:left="340"/>
              <w:contextualSpacing/>
              <w:jc w:val="left"/>
              <w:rPr>
                <w:rFonts w:ascii="Arial" w:hAnsi="Arial"/>
                <w:snapToGrid w:val="0"/>
                <w:color w:val="000000"/>
              </w:rPr>
            </w:pPr>
          </w:p>
        </w:tc>
        <w:tc>
          <w:tcPr>
            <w:tcW w:w="2265" w:type="pct"/>
            <w:tcMar>
              <w:top w:w="0" w:type="dxa"/>
              <w:left w:w="0" w:type="dxa"/>
              <w:bottom w:w="0" w:type="dxa"/>
              <w:right w:w="0" w:type="dxa"/>
            </w:tcMar>
            <w:vAlign w:val="top"/>
          </w:tcPr>
          <w:p w14:paraId="12037964" w14:textId="77777777" w:rsidR="00B6587A" w:rsidRDefault="00B6587A">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tcPr>
          <w:p w14:paraId="2A54A688" w14:textId="77777777" w:rsidR="00B6587A" w:rsidRDefault="00B6587A" w:rsidP="0058276E">
            <w:pPr>
              <w:widowControl w:val="0"/>
              <w:spacing w:line="360" w:lineRule="auto"/>
              <w:ind w:firstLine="0"/>
              <w:contextualSpacing/>
              <w:jc w:val="left"/>
              <w:rPr>
                <w:rFonts w:ascii="Arial" w:hAnsi="Arial"/>
                <w:snapToGrid w:val="0"/>
                <w:color w:val="000000"/>
                <w:rtl/>
              </w:rPr>
            </w:pPr>
          </w:p>
        </w:tc>
      </w:tr>
      <w:tr w:rsidR="00B6587A" w14:paraId="6811A209"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4E85FC19" w14:textId="77777777" w:rsidR="00B6587A" w:rsidRDefault="00B6587A">
            <w:pPr>
              <w:widowControl w:val="0"/>
              <w:spacing w:line="360" w:lineRule="auto"/>
              <w:ind w:left="340"/>
              <w:contextualSpacing/>
              <w:jc w:val="left"/>
              <w:rPr>
                <w:rFonts w:ascii="Arial" w:hAnsi="Arial"/>
                <w:snapToGrid w:val="0"/>
                <w:color w:val="000000"/>
              </w:rPr>
            </w:pPr>
          </w:p>
        </w:tc>
        <w:tc>
          <w:tcPr>
            <w:tcW w:w="2265" w:type="pct"/>
            <w:tcMar>
              <w:top w:w="0" w:type="dxa"/>
              <w:left w:w="0" w:type="dxa"/>
              <w:bottom w:w="0" w:type="dxa"/>
              <w:right w:w="0" w:type="dxa"/>
            </w:tcMar>
            <w:vAlign w:val="top"/>
          </w:tcPr>
          <w:p w14:paraId="052536D5" w14:textId="77777777" w:rsidR="00B6587A" w:rsidRDefault="00B6587A">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tcPr>
          <w:p w14:paraId="7FB5447E" w14:textId="77777777" w:rsidR="00B6587A" w:rsidRDefault="00B6587A" w:rsidP="0058276E">
            <w:pPr>
              <w:widowControl w:val="0"/>
              <w:spacing w:line="360" w:lineRule="auto"/>
              <w:ind w:firstLine="0"/>
              <w:contextualSpacing/>
              <w:jc w:val="left"/>
              <w:rPr>
                <w:rFonts w:ascii="Arial" w:hAnsi="Arial"/>
                <w:snapToGrid w:val="0"/>
                <w:color w:val="000000"/>
                <w:rtl/>
              </w:rPr>
            </w:pPr>
          </w:p>
        </w:tc>
      </w:tr>
      <w:tr w:rsidR="00E55E34" w14:paraId="1E71CECB"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03B0161D" w14:textId="77777777" w:rsidR="00E55E34" w:rsidRDefault="00E55E34">
            <w:pPr>
              <w:widowControl w:val="0"/>
              <w:spacing w:line="360" w:lineRule="auto"/>
              <w:ind w:left="340"/>
              <w:contextualSpacing/>
              <w:jc w:val="left"/>
              <w:rPr>
                <w:rFonts w:ascii="Arial" w:hAnsi="Arial"/>
                <w:snapToGrid w:val="0"/>
                <w:color w:val="000000"/>
              </w:rPr>
            </w:pPr>
          </w:p>
        </w:tc>
        <w:tc>
          <w:tcPr>
            <w:tcW w:w="2265" w:type="pct"/>
            <w:tcMar>
              <w:top w:w="0" w:type="dxa"/>
              <w:left w:w="0" w:type="dxa"/>
              <w:bottom w:w="0" w:type="dxa"/>
              <w:right w:w="0" w:type="dxa"/>
            </w:tcMar>
            <w:vAlign w:val="top"/>
          </w:tcPr>
          <w:p w14:paraId="154D0585" w14:textId="77777777" w:rsidR="00E55E34" w:rsidRDefault="00E55E34">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tcPr>
          <w:p w14:paraId="46D96E85" w14:textId="77777777" w:rsidR="00E55E34" w:rsidRDefault="00E55E34" w:rsidP="0058276E">
            <w:pPr>
              <w:widowControl w:val="0"/>
              <w:spacing w:line="360" w:lineRule="auto"/>
              <w:ind w:firstLine="0"/>
              <w:contextualSpacing/>
              <w:jc w:val="left"/>
              <w:rPr>
                <w:rFonts w:ascii="Arial" w:hAnsi="Arial"/>
                <w:snapToGrid w:val="0"/>
                <w:color w:val="000000"/>
                <w:rtl/>
              </w:rPr>
            </w:pPr>
          </w:p>
        </w:tc>
      </w:tr>
      <w:tr w:rsidR="00B6587A" w14:paraId="326835C3"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5EBB1DAC" w14:textId="77777777" w:rsidR="00B6587A" w:rsidRDefault="00B6587A">
            <w:pPr>
              <w:widowControl w:val="0"/>
              <w:spacing w:line="360" w:lineRule="auto"/>
              <w:ind w:left="340"/>
              <w:contextualSpacing/>
              <w:jc w:val="left"/>
              <w:rPr>
                <w:rFonts w:ascii="Arial" w:hAnsi="Arial"/>
                <w:snapToGrid w:val="0"/>
                <w:color w:val="000000"/>
              </w:rPr>
            </w:pPr>
          </w:p>
        </w:tc>
        <w:tc>
          <w:tcPr>
            <w:tcW w:w="2265" w:type="pct"/>
            <w:tcMar>
              <w:top w:w="0" w:type="dxa"/>
              <w:left w:w="0" w:type="dxa"/>
              <w:bottom w:w="0" w:type="dxa"/>
              <w:right w:w="0" w:type="dxa"/>
            </w:tcMar>
            <w:vAlign w:val="top"/>
          </w:tcPr>
          <w:p w14:paraId="4B6E26C7" w14:textId="1CBF79D7" w:rsidR="00E55E34" w:rsidRPr="00E55E34" w:rsidRDefault="00E55E34" w:rsidP="00E55E34">
            <w:pPr>
              <w:widowControl w:val="0"/>
              <w:spacing w:line="360" w:lineRule="auto"/>
              <w:ind w:firstLine="0"/>
              <w:contextualSpacing/>
              <w:cnfStyle w:val="000000000000" w:firstRow="0" w:lastRow="0" w:firstColumn="0" w:lastColumn="0" w:oddVBand="0" w:evenVBand="0" w:oddHBand="0" w:evenHBand="0" w:firstRowFirstColumn="0" w:firstRowLastColumn="0" w:lastRowFirstColumn="0" w:lastRowLastColumn="0"/>
              <w:rPr>
                <w:rFonts w:ascii="Arial" w:hAnsi="Arial"/>
                <w:b/>
                <w:bCs/>
                <w:snapToGrid w:val="0"/>
                <w:color w:val="000000"/>
                <w:rtl/>
              </w:rPr>
            </w:pPr>
            <w:r w:rsidRPr="00E55E34">
              <w:rPr>
                <w:rFonts w:ascii="Arial" w:hAnsi="Arial" w:hint="cs"/>
                <w:b/>
                <w:bCs/>
                <w:snapToGrid w:val="0"/>
                <w:color w:val="000000"/>
                <w:rtl/>
              </w:rPr>
              <w:t>חלק ב'</w:t>
            </w:r>
            <w:bookmarkStart w:id="4122" w:name="_ETM_Q1_1873688"/>
            <w:bookmarkStart w:id="4123" w:name="_ETM_Q1_1874175"/>
            <w:bookmarkEnd w:id="4122"/>
            <w:bookmarkEnd w:id="4123"/>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tcPr>
          <w:p w14:paraId="5BD26B38" w14:textId="77777777" w:rsidR="00B6587A" w:rsidRDefault="00B6587A" w:rsidP="0058276E">
            <w:pPr>
              <w:widowControl w:val="0"/>
              <w:spacing w:line="360" w:lineRule="auto"/>
              <w:ind w:firstLine="0"/>
              <w:contextualSpacing/>
              <w:jc w:val="left"/>
              <w:rPr>
                <w:rFonts w:ascii="Arial" w:hAnsi="Arial"/>
                <w:snapToGrid w:val="0"/>
                <w:color w:val="000000"/>
                <w:rtl/>
              </w:rPr>
            </w:pPr>
          </w:p>
        </w:tc>
      </w:tr>
      <w:tr w:rsidR="00DA1D3C" w14:paraId="1882D340"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351D947E" w14:textId="77777777" w:rsidR="00DA1D3C" w:rsidRDefault="00DA1D3C">
            <w:pPr>
              <w:widowControl w:val="0"/>
              <w:spacing w:line="360" w:lineRule="auto"/>
              <w:ind w:left="340"/>
              <w:contextualSpacing/>
              <w:jc w:val="left"/>
              <w:rPr>
                <w:rFonts w:ascii="Arial" w:eastAsia="Times New Roman" w:hAnsi="Arial"/>
                <w:snapToGrid w:val="0"/>
                <w:color w:val="000000"/>
              </w:rPr>
            </w:pPr>
            <w:bookmarkStart w:id="4124" w:name="_ETM_Q1_938282"/>
            <w:bookmarkStart w:id="4125" w:name="_ETM_Q1_938423"/>
            <w:bookmarkEnd w:id="4124"/>
            <w:bookmarkEnd w:id="4125"/>
          </w:p>
        </w:tc>
        <w:tc>
          <w:tcPr>
            <w:tcW w:w="2265" w:type="pct"/>
            <w:tcMar>
              <w:top w:w="0" w:type="dxa"/>
              <w:left w:w="0" w:type="dxa"/>
              <w:bottom w:w="0" w:type="dxa"/>
              <w:right w:w="0" w:type="dxa"/>
            </w:tcMar>
            <w:vAlign w:val="top"/>
            <w:hideMark/>
          </w:tcPr>
          <w:p w14:paraId="4AD67127" w14:textId="77777777" w:rsidR="00DA1D3C" w:rsidRDefault="00DA1D3C">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טור א'</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FBFB4AB"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טור ב'</w:t>
            </w:r>
          </w:p>
        </w:tc>
      </w:tr>
      <w:tr w:rsidR="00DA1D3C" w14:paraId="6066F082"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6DEEEA88"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01A84AA9"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במספר המזערי הנדרש של עמדות שירות או מודיעין</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044F48F"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18 ו-20 לתקנות נגישות לשירות;</w:t>
            </w:r>
          </w:p>
        </w:tc>
      </w:tr>
      <w:tr w:rsidR="00DA1D3C" w14:paraId="1E7360EE"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68259968"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057B1BC7"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5EE55178"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DA1D3C" w14:paraId="533E9B80"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4B5A595C"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64230286"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E24C24C"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להכשרה מקצועית;</w:t>
            </w:r>
          </w:p>
        </w:tc>
      </w:tr>
      <w:tr w:rsidR="00DA1D3C" w14:paraId="19DD8C07"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23E058B1"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70B733F2"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F50CD37"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 30 בתוספת הראשונה לאותן תקנות;</w:t>
            </w:r>
          </w:p>
        </w:tc>
      </w:tr>
      <w:tr w:rsidR="00DA1D3C" w14:paraId="6E863086"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6351A23C"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4DC9D2C1"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52A712B9"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 ופרט 15 בתוספת השנייה לאותן תקנות</w:t>
            </w:r>
          </w:p>
        </w:tc>
      </w:tr>
      <w:tr w:rsidR="00DA1D3C" w14:paraId="30E96937"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2D008568"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080AC306"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הספקה וביצוע התאמות נגישות במכונות אוטומטיות ובכלל זה מתן אפשרות הגעה ותמרון, מתן שירות נגיש על ידי המכונה, מתן הנחיות הפעלה וכמות מכונות נגישות</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FE8614C"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25 לתקנות נגישות לשירות;</w:t>
            </w:r>
          </w:p>
        </w:tc>
      </w:tr>
      <w:tr w:rsidR="00DA1D3C" w14:paraId="7CB8A8FC"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05763D33"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24167551"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C9F6937" w14:textId="77777777" w:rsidR="00DA1D3C" w:rsidRDefault="00DA1D3C" w:rsidP="0058276E">
            <w:pPr>
              <w:ind w:firstLine="0"/>
              <w:jc w:val="left"/>
              <w:rPr>
                <w:rFonts w:ascii="Arial" w:eastAsia="Times New Roman" w:hAnsi="Arial"/>
                <w:snapToGrid w:val="0"/>
                <w:color w:val="000000"/>
                <w:rtl/>
              </w:rPr>
            </w:pPr>
            <w:r>
              <w:rPr>
                <w:rFonts w:ascii="Arial" w:eastAsia="Times New Roman" w:hAnsi="Arial" w:hint="cs"/>
                <w:snapToGrid w:val="0"/>
                <w:color w:val="000000"/>
                <w:rtl/>
              </w:rPr>
              <w:t>תקנה 6(א) לתקנות נגישות להשכלה גבוהה;</w:t>
            </w:r>
          </w:p>
          <w:p w14:paraId="5A940CB7"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להכשרה מקצועית;</w:t>
            </w:r>
          </w:p>
        </w:tc>
      </w:tr>
      <w:tr w:rsidR="00DA1D3C" w14:paraId="1BD11B60"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5337C9F3"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1E4B599A"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4BB9391E"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11 בתוספת התשיעית לאותן תקנות;</w:t>
            </w:r>
          </w:p>
        </w:tc>
      </w:tr>
      <w:tr w:rsidR="00DA1D3C" w14:paraId="7700AE27"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401405CC"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5B2F275E"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B062D32"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36 לתקנות נגישות ל</w:t>
            </w:r>
            <w:bookmarkStart w:id="4126" w:name="_ETM_Q1_1313086"/>
            <w:r>
              <w:rPr>
                <w:rFonts w:ascii="Arial" w:eastAsia="Times New Roman" w:hAnsi="Arial" w:hint="cs"/>
                <w:snapToGrid w:val="0"/>
                <w:color w:val="000000"/>
                <w:rtl/>
              </w:rPr>
              <w:t>מוסד חינוך</w:t>
            </w:r>
            <w:bookmarkEnd w:id="4126"/>
            <w:r>
              <w:rPr>
                <w:rFonts w:ascii="Arial" w:eastAsia="Times New Roman" w:hAnsi="Arial" w:hint="cs"/>
                <w:snapToGrid w:val="0"/>
                <w:color w:val="000000"/>
                <w:rtl/>
              </w:rPr>
              <w:t xml:space="preserve"> חדש;</w:t>
            </w:r>
          </w:p>
        </w:tc>
      </w:tr>
      <w:tr w:rsidR="00DA1D3C" w14:paraId="4BDF1F70"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702609F2"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7E588BCF"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5F890FE"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14 ו-18 לתקנות נגישות פרטנית ופרט 27 בתוספת השנייה לאותן תקנות</w:t>
            </w:r>
          </w:p>
        </w:tc>
      </w:tr>
      <w:tr w:rsidR="00DA1D3C" w14:paraId="3468EC03"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49C5EA3F"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48B85591"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בדיקה תקופתית</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2B77DFB"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28 לתקנות נגישות לשירות;</w:t>
            </w:r>
          </w:p>
        </w:tc>
      </w:tr>
      <w:tr w:rsidR="00DA1D3C" w14:paraId="545C38A2"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38330329"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180D0E18"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47E26C29"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 לתקנות נגישות להשכלה גבוהה;</w:t>
            </w:r>
          </w:p>
        </w:tc>
      </w:tr>
      <w:tr w:rsidR="00DA1D3C" w14:paraId="372D37B9"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70F59396"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182BE18C"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6787BAB"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להכשרה מקצועית</w:t>
            </w:r>
          </w:p>
        </w:tc>
      </w:tr>
      <w:tr w:rsidR="00DA1D3C" w14:paraId="1B33753A"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5CBF7D8F"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tcMar>
              <w:top w:w="0" w:type="dxa"/>
              <w:left w:w="0" w:type="dxa"/>
              <w:bottom w:w="0" w:type="dxa"/>
              <w:right w:w="0" w:type="dxa"/>
            </w:tcMar>
            <w:vAlign w:val="top"/>
            <w:hideMark/>
          </w:tcPr>
          <w:p w14:paraId="3940D07C"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הנגישות הנדרשות במתקני מעצר ובשירות בתי הסוהר</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68AF05B"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41 לתקנות נגישות לשירות</w:t>
            </w:r>
          </w:p>
        </w:tc>
      </w:tr>
      <w:tr w:rsidR="00DA1D3C" w14:paraId="0303ED50"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20250551" w14:textId="77777777" w:rsidR="00DA1D3C" w:rsidRDefault="00DA1D3C" w:rsidP="00DA1D3C">
            <w:pPr>
              <w:pStyle w:val="aff2"/>
              <w:numPr>
                <w:ilvl w:val="0"/>
                <w:numId w:val="4"/>
              </w:numPr>
              <w:jc w:val="left"/>
              <w:rPr>
                <w:rFonts w:ascii="Arial" w:eastAsia="Times New Roman" w:hAnsi="Arial"/>
                <w:color w:val="000000"/>
                <w:sz w:val="24"/>
              </w:rPr>
            </w:pPr>
          </w:p>
        </w:tc>
        <w:tc>
          <w:tcPr>
            <w:tcW w:w="2265" w:type="pct"/>
            <w:vMerge w:val="restart"/>
            <w:tcMar>
              <w:top w:w="0" w:type="dxa"/>
              <w:left w:w="0" w:type="dxa"/>
              <w:bottom w:w="0" w:type="dxa"/>
              <w:right w:w="0" w:type="dxa"/>
            </w:tcMar>
            <w:vAlign w:val="top"/>
            <w:hideMark/>
          </w:tcPr>
          <w:p w14:paraId="4749C6B2"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דרך נגישה המקשרת בין חניית הנכים לאזור הישיבה הנגיש, לשירותי הנכים ולמרכזי העניין, באירוע</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7458856F"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54 לתקנות נגישות לשירות;</w:t>
            </w:r>
          </w:p>
        </w:tc>
      </w:tr>
      <w:tr w:rsidR="00DA1D3C" w14:paraId="67361595"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95" w:type="pct"/>
            <w:vMerge/>
            <w:hideMark/>
          </w:tcPr>
          <w:p w14:paraId="48B3BE73" w14:textId="77777777" w:rsidR="00DA1D3C" w:rsidRDefault="00DA1D3C">
            <w:pPr>
              <w:bidi w:val="0"/>
              <w:spacing w:line="240" w:lineRule="auto"/>
              <w:jc w:val="left"/>
              <w:rPr>
                <w:rFonts w:ascii="Arial" w:eastAsia="Times New Roman" w:hAnsi="Arial"/>
                <w:color w:val="000000"/>
              </w:rPr>
            </w:pPr>
          </w:p>
        </w:tc>
        <w:tc>
          <w:tcPr>
            <w:tcW w:w="2265" w:type="pct"/>
            <w:vMerge/>
            <w:hideMark/>
          </w:tcPr>
          <w:p w14:paraId="329E17F3"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76098B68"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 לתקנות נגישות להשכלה גבוהה;</w:t>
            </w:r>
          </w:p>
        </w:tc>
      </w:tr>
      <w:tr w:rsidR="00DA1D3C" w14:paraId="1BBFDF97"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95" w:type="pct"/>
            <w:vMerge/>
            <w:hideMark/>
          </w:tcPr>
          <w:p w14:paraId="20E6D843" w14:textId="77777777" w:rsidR="00DA1D3C" w:rsidRDefault="00DA1D3C">
            <w:pPr>
              <w:bidi w:val="0"/>
              <w:spacing w:line="240" w:lineRule="auto"/>
              <w:jc w:val="left"/>
              <w:rPr>
                <w:rFonts w:ascii="Arial" w:eastAsia="Times New Roman" w:hAnsi="Arial"/>
                <w:color w:val="000000"/>
              </w:rPr>
            </w:pPr>
          </w:p>
        </w:tc>
        <w:tc>
          <w:tcPr>
            <w:tcW w:w="2265" w:type="pct"/>
            <w:vMerge/>
            <w:hideMark/>
          </w:tcPr>
          <w:p w14:paraId="530341BA"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EFD7009"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להכשרה מקצועית</w:t>
            </w:r>
          </w:p>
        </w:tc>
      </w:tr>
      <w:tr w:rsidR="00DA1D3C" w14:paraId="56557237"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2AF160EC" w14:textId="77777777" w:rsidR="00DA1D3C" w:rsidRDefault="00DA1D3C" w:rsidP="00DA1D3C">
            <w:pPr>
              <w:pStyle w:val="aff2"/>
              <w:numPr>
                <w:ilvl w:val="0"/>
                <w:numId w:val="4"/>
              </w:numPr>
              <w:jc w:val="left"/>
              <w:rPr>
                <w:rFonts w:ascii="Arial" w:eastAsia="Times New Roman" w:hAnsi="Arial"/>
                <w:color w:val="000000"/>
                <w:sz w:val="24"/>
              </w:rPr>
            </w:pPr>
          </w:p>
        </w:tc>
        <w:tc>
          <w:tcPr>
            <w:tcW w:w="2265" w:type="pct"/>
            <w:tcMar>
              <w:top w:w="0" w:type="dxa"/>
              <w:left w:w="0" w:type="dxa"/>
              <w:bottom w:w="0" w:type="dxa"/>
              <w:right w:w="0" w:type="dxa"/>
            </w:tcMar>
            <w:vAlign w:val="top"/>
            <w:hideMark/>
          </w:tcPr>
          <w:p w14:paraId="09201900"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לשירותי הספקת כרטיסים לאירועים בפני קהל</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F6BD19E"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58 לתקנות נגישות לשירות</w:t>
            </w:r>
          </w:p>
        </w:tc>
      </w:tr>
      <w:tr w:rsidR="00DA1D3C" w14:paraId="67852EDF"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270B7D53" w14:textId="77777777" w:rsidR="00DA1D3C" w:rsidRDefault="00DA1D3C" w:rsidP="00DA1D3C">
            <w:pPr>
              <w:pStyle w:val="aff2"/>
              <w:numPr>
                <w:ilvl w:val="0"/>
                <w:numId w:val="4"/>
              </w:numPr>
              <w:jc w:val="left"/>
              <w:rPr>
                <w:rFonts w:ascii="Arial" w:eastAsia="Times New Roman" w:hAnsi="Arial"/>
                <w:color w:val="000000"/>
                <w:sz w:val="24"/>
              </w:rPr>
            </w:pPr>
          </w:p>
        </w:tc>
        <w:tc>
          <w:tcPr>
            <w:tcW w:w="2265" w:type="pct"/>
            <w:tcMar>
              <w:top w:w="0" w:type="dxa"/>
              <w:left w:w="0" w:type="dxa"/>
              <w:bottom w:w="0" w:type="dxa"/>
              <w:right w:w="0" w:type="dxa"/>
            </w:tcMar>
            <w:vAlign w:val="top"/>
            <w:hideMark/>
          </w:tcPr>
          <w:p w14:paraId="7ED3AEB8"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בפעילויות פנאי וחוגים</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tcPr>
          <w:p w14:paraId="19E2B352" w14:textId="77777777" w:rsidR="00DA1D3C" w:rsidRDefault="00DA1D3C" w:rsidP="0058276E">
            <w:pPr>
              <w:ind w:firstLine="0"/>
              <w:jc w:val="left"/>
              <w:rPr>
                <w:rFonts w:ascii="Arial" w:eastAsia="Times New Roman" w:hAnsi="Arial"/>
                <w:snapToGrid w:val="0"/>
                <w:color w:val="000000"/>
                <w:rtl/>
              </w:rPr>
            </w:pPr>
            <w:r>
              <w:rPr>
                <w:rFonts w:ascii="Arial" w:eastAsia="Times New Roman" w:hAnsi="Arial" w:hint="cs"/>
                <w:snapToGrid w:val="0"/>
                <w:color w:val="000000"/>
                <w:rtl/>
              </w:rPr>
              <w:t>תקנה 73 לתקנות נגישות לשירות</w:t>
            </w:r>
          </w:p>
          <w:p w14:paraId="2906089D"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p>
        </w:tc>
      </w:tr>
      <w:tr w:rsidR="00DA1D3C" w14:paraId="5478C046"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7B6417EB"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49F69CB0"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ביצוע הכנות להתקנה ולתפעול של מיתקן</w:t>
            </w:r>
            <w:r>
              <w:rPr>
                <w:rFonts w:ascii="Arial" w:eastAsia="Times New Roman" w:hAnsi="Arial" w:hint="cs"/>
                <w:color w:val="000000"/>
                <w:rtl/>
              </w:rPr>
              <w:t xml:space="preserve"> ה</w:t>
            </w:r>
            <w:r>
              <w:rPr>
                <w:rFonts w:ascii="Arial" w:eastAsia="Times New Roman" w:hAnsi="Arial" w:hint="cs"/>
                <w:snapToGrid w:val="0"/>
                <w:color w:val="000000"/>
                <w:rtl/>
              </w:rPr>
              <w:t>רמה במקווה טהרה</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4E5F1C5"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2(34)(ב)(3) בתוספת הראשונה לתקנות האמורות;</w:t>
            </w:r>
          </w:p>
        </w:tc>
      </w:tr>
      <w:tr w:rsidR="00DA1D3C" w14:paraId="7F1BA343"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37750FA0"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20E550EF"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85E9234"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8.159 בתוספת השנייה לתקנות התכנון והבנייה</w:t>
            </w:r>
          </w:p>
        </w:tc>
      </w:tr>
      <w:tr w:rsidR="00DA1D3C" w14:paraId="3E40E4CD"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62534164"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tcMar>
              <w:top w:w="0" w:type="dxa"/>
              <w:left w:w="0" w:type="dxa"/>
              <w:bottom w:w="0" w:type="dxa"/>
              <w:right w:w="0" w:type="dxa"/>
            </w:tcMar>
            <w:vAlign w:val="top"/>
            <w:hideMark/>
          </w:tcPr>
          <w:p w14:paraId="2F008381"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ביצוע התאמות נגישות לשירותי מגורים ולינה</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41C1AE1A"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83 לתקנות נגישות לשירות</w:t>
            </w:r>
          </w:p>
        </w:tc>
      </w:tr>
      <w:tr w:rsidR="00DA1D3C" w14:paraId="0973D91F"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5A965FA4"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55E0083E"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ביצוע התאמות נגישות לשירותי ספורט ופנאי</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EA9216C"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85 לתקנות נגישות לשירות;</w:t>
            </w:r>
          </w:p>
        </w:tc>
      </w:tr>
      <w:tr w:rsidR="00DA1D3C" w14:paraId="116623D1"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95" w:type="pct"/>
            <w:vMerge/>
            <w:hideMark/>
          </w:tcPr>
          <w:p w14:paraId="3C5D262C"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5C8E2A64"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54FD384F"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DA1D3C" w14:paraId="150307AE"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95" w:type="pct"/>
            <w:vMerge/>
            <w:hideMark/>
          </w:tcPr>
          <w:p w14:paraId="1678B8BC"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3053B36E"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617401B"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להכשרה מקצועית</w:t>
            </w:r>
          </w:p>
        </w:tc>
      </w:tr>
      <w:tr w:rsidR="00DA1D3C" w14:paraId="487B519F"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304A56B5"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2EED35F2"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קיום תכנית הדרכה מאושרת על ידי מורשה לנגישות השירות</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5D3B56BC"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89(ב) לתקנות נגישות לשירות;</w:t>
            </w:r>
          </w:p>
        </w:tc>
      </w:tr>
      <w:tr w:rsidR="00DA1D3C" w14:paraId="6C5872B0"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95" w:type="pct"/>
            <w:vMerge/>
            <w:hideMark/>
          </w:tcPr>
          <w:p w14:paraId="3DF72D1C"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4E8A57AC"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C524CC9"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DA1D3C" w14:paraId="70178DD3"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95" w:type="pct"/>
            <w:vMerge/>
            <w:hideMark/>
          </w:tcPr>
          <w:p w14:paraId="1834C892"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3BFF3B9E"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499EE72D"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10(8) לתקנות נגישות להכשרה מקצועית</w:t>
            </w:r>
          </w:p>
        </w:tc>
      </w:tr>
      <w:tr w:rsidR="00DA1D3C" w14:paraId="44862F48"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52A8C7BF"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tcMar>
              <w:top w:w="0" w:type="dxa"/>
              <w:left w:w="0" w:type="dxa"/>
              <w:bottom w:w="0" w:type="dxa"/>
              <w:right w:w="0" w:type="dxa"/>
            </w:tcMar>
            <w:vAlign w:val="top"/>
            <w:hideMark/>
          </w:tcPr>
          <w:p w14:paraId="3003BA09"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ביצוע בדיקה בידי מורשה לנגישות השירות</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A04C855"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106 לתקנות נגישות לשירות</w:t>
            </w:r>
          </w:p>
        </w:tc>
      </w:tr>
      <w:tr w:rsidR="00DA1D3C" w14:paraId="32BF1CC6"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6AD0C528" w14:textId="77777777" w:rsidR="00DA1D3C" w:rsidRDefault="00DA1D3C" w:rsidP="00DA1D3C">
            <w:pPr>
              <w:pStyle w:val="aff2"/>
              <w:numPr>
                <w:ilvl w:val="0"/>
                <w:numId w:val="4"/>
              </w:numPr>
              <w:jc w:val="left"/>
              <w:rPr>
                <w:rFonts w:ascii="Arial" w:eastAsia="Times New Roman" w:hAnsi="Arial"/>
                <w:color w:val="000000"/>
                <w:sz w:val="24"/>
              </w:rPr>
            </w:pPr>
          </w:p>
        </w:tc>
        <w:tc>
          <w:tcPr>
            <w:tcW w:w="2265" w:type="pct"/>
            <w:vMerge w:val="restart"/>
            <w:tcMar>
              <w:top w:w="0" w:type="dxa"/>
              <w:left w:w="0" w:type="dxa"/>
              <w:bottom w:w="0" w:type="dxa"/>
              <w:right w:w="0" w:type="dxa"/>
            </w:tcMar>
            <w:vAlign w:val="top"/>
            <w:hideMark/>
          </w:tcPr>
          <w:p w14:paraId="66286DDD"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קיום כניסות נגישות למבנה במספר המזערי הנדרש</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80BAB80"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2(4) בתוספת הראשונה לאותן תקנות;</w:t>
            </w:r>
          </w:p>
        </w:tc>
      </w:tr>
      <w:tr w:rsidR="00DA1D3C" w14:paraId="0F00CEB3"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95" w:type="pct"/>
            <w:vMerge/>
            <w:hideMark/>
          </w:tcPr>
          <w:p w14:paraId="68BFB883" w14:textId="77777777" w:rsidR="00DA1D3C" w:rsidRDefault="00DA1D3C">
            <w:pPr>
              <w:bidi w:val="0"/>
              <w:spacing w:line="240" w:lineRule="auto"/>
              <w:jc w:val="left"/>
              <w:rPr>
                <w:rFonts w:ascii="Arial" w:eastAsia="Times New Roman" w:hAnsi="Arial"/>
                <w:color w:val="000000"/>
              </w:rPr>
            </w:pPr>
          </w:p>
        </w:tc>
        <w:tc>
          <w:tcPr>
            <w:tcW w:w="2265" w:type="pct"/>
            <w:vMerge/>
            <w:hideMark/>
          </w:tcPr>
          <w:p w14:paraId="1E16589A"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5A51CBB5"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2(א) לתקנות נגישות למקום שאינו בניין;</w:t>
            </w:r>
          </w:p>
        </w:tc>
      </w:tr>
      <w:tr w:rsidR="00DA1D3C" w14:paraId="6C8858A5"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95" w:type="pct"/>
            <w:vMerge/>
            <w:hideMark/>
          </w:tcPr>
          <w:p w14:paraId="2D066ABE" w14:textId="77777777" w:rsidR="00DA1D3C" w:rsidRDefault="00DA1D3C">
            <w:pPr>
              <w:bidi w:val="0"/>
              <w:spacing w:line="240" w:lineRule="auto"/>
              <w:jc w:val="left"/>
              <w:rPr>
                <w:rFonts w:ascii="Arial" w:eastAsia="Times New Roman" w:hAnsi="Arial"/>
                <w:color w:val="000000"/>
              </w:rPr>
            </w:pPr>
          </w:p>
        </w:tc>
        <w:tc>
          <w:tcPr>
            <w:tcW w:w="2265" w:type="pct"/>
            <w:vMerge/>
            <w:hideMark/>
          </w:tcPr>
          <w:p w14:paraId="6A39B9F6"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43A00263"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8.55 ו-8.57 בתוספת השנייה לתקנות התכנון והבנייה;</w:t>
            </w:r>
          </w:p>
        </w:tc>
      </w:tr>
      <w:tr w:rsidR="00DA1D3C" w14:paraId="0F6A5445"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95" w:type="pct"/>
            <w:vMerge/>
            <w:hideMark/>
          </w:tcPr>
          <w:p w14:paraId="45BD9320" w14:textId="77777777" w:rsidR="00DA1D3C" w:rsidRDefault="00DA1D3C">
            <w:pPr>
              <w:bidi w:val="0"/>
              <w:spacing w:line="240" w:lineRule="auto"/>
              <w:jc w:val="left"/>
              <w:rPr>
                <w:rFonts w:ascii="Arial" w:eastAsia="Times New Roman" w:hAnsi="Arial"/>
                <w:color w:val="000000"/>
              </w:rPr>
            </w:pPr>
          </w:p>
        </w:tc>
        <w:tc>
          <w:tcPr>
            <w:tcW w:w="2265" w:type="pct"/>
            <w:vMerge/>
            <w:hideMark/>
          </w:tcPr>
          <w:p w14:paraId="14C1FCBB"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71095E0F"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37065F60"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95" w:type="pct"/>
            <w:vMerge/>
            <w:hideMark/>
          </w:tcPr>
          <w:p w14:paraId="7D2FA76A" w14:textId="77777777" w:rsidR="00DA1D3C" w:rsidRDefault="00DA1D3C">
            <w:pPr>
              <w:bidi w:val="0"/>
              <w:spacing w:line="240" w:lineRule="auto"/>
              <w:jc w:val="left"/>
              <w:rPr>
                <w:rFonts w:ascii="Arial" w:eastAsia="Times New Roman" w:hAnsi="Arial"/>
                <w:color w:val="000000"/>
              </w:rPr>
            </w:pPr>
          </w:p>
        </w:tc>
        <w:tc>
          <w:tcPr>
            <w:tcW w:w="2265" w:type="pct"/>
            <w:vMerge/>
            <w:hideMark/>
          </w:tcPr>
          <w:p w14:paraId="2836913C"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506E6ADC"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3D748C18"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95" w:type="pct"/>
            <w:vMerge/>
            <w:hideMark/>
          </w:tcPr>
          <w:p w14:paraId="0A85BD78" w14:textId="77777777" w:rsidR="00DA1D3C" w:rsidRDefault="00DA1D3C">
            <w:pPr>
              <w:bidi w:val="0"/>
              <w:spacing w:line="240" w:lineRule="auto"/>
              <w:jc w:val="left"/>
              <w:rPr>
                <w:rFonts w:ascii="Arial" w:eastAsia="Times New Roman" w:hAnsi="Arial"/>
                <w:color w:val="000000"/>
              </w:rPr>
            </w:pPr>
          </w:p>
        </w:tc>
        <w:tc>
          <w:tcPr>
            <w:tcW w:w="2265" w:type="pct"/>
            <w:vMerge/>
            <w:hideMark/>
          </w:tcPr>
          <w:p w14:paraId="47C26508"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7AAC5D7"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 7 בתוספת הראשונה לאותן תקנות;</w:t>
            </w:r>
          </w:p>
        </w:tc>
      </w:tr>
      <w:tr w:rsidR="00DA1D3C" w14:paraId="5BBC1CB9"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95" w:type="pct"/>
            <w:vMerge/>
            <w:hideMark/>
          </w:tcPr>
          <w:p w14:paraId="3B2F3708" w14:textId="77777777" w:rsidR="00DA1D3C" w:rsidRDefault="00DA1D3C">
            <w:pPr>
              <w:bidi w:val="0"/>
              <w:spacing w:line="240" w:lineRule="auto"/>
              <w:jc w:val="left"/>
              <w:rPr>
                <w:rFonts w:ascii="Arial" w:eastAsia="Times New Roman" w:hAnsi="Arial"/>
                <w:color w:val="000000"/>
              </w:rPr>
            </w:pPr>
          </w:p>
        </w:tc>
        <w:tc>
          <w:tcPr>
            <w:tcW w:w="2265" w:type="pct"/>
            <w:vMerge/>
            <w:hideMark/>
          </w:tcPr>
          <w:p w14:paraId="1D5EFE3B"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04BEC7B"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w:t>
            </w:r>
          </w:p>
        </w:tc>
      </w:tr>
      <w:tr w:rsidR="00DA1D3C" w14:paraId="6B55A648"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95" w:type="pct"/>
            <w:vMerge/>
            <w:hideMark/>
          </w:tcPr>
          <w:p w14:paraId="5AA6D094" w14:textId="77777777" w:rsidR="00DA1D3C" w:rsidRDefault="00DA1D3C">
            <w:pPr>
              <w:bidi w:val="0"/>
              <w:spacing w:line="240" w:lineRule="auto"/>
              <w:jc w:val="left"/>
              <w:rPr>
                <w:rFonts w:ascii="Arial" w:eastAsia="Times New Roman" w:hAnsi="Arial"/>
                <w:color w:val="000000"/>
              </w:rPr>
            </w:pPr>
          </w:p>
        </w:tc>
        <w:tc>
          <w:tcPr>
            <w:tcW w:w="2265" w:type="pct"/>
            <w:vMerge/>
            <w:hideMark/>
          </w:tcPr>
          <w:p w14:paraId="4C9CA2C5"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01D33B6"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1.א בתוספת התשיעית לאותן תקנות;</w:t>
            </w:r>
          </w:p>
        </w:tc>
      </w:tr>
      <w:tr w:rsidR="00DA1D3C" w14:paraId="3B2D074A"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95" w:type="pct"/>
            <w:vMerge/>
            <w:hideMark/>
          </w:tcPr>
          <w:p w14:paraId="4FD8F7D7" w14:textId="77777777" w:rsidR="00DA1D3C" w:rsidRDefault="00DA1D3C">
            <w:pPr>
              <w:bidi w:val="0"/>
              <w:spacing w:line="240" w:lineRule="auto"/>
              <w:jc w:val="left"/>
              <w:rPr>
                <w:rFonts w:ascii="Arial" w:eastAsia="Times New Roman" w:hAnsi="Arial"/>
                <w:color w:val="000000"/>
              </w:rPr>
            </w:pPr>
          </w:p>
        </w:tc>
        <w:tc>
          <w:tcPr>
            <w:tcW w:w="2265" w:type="pct"/>
            <w:vMerge/>
            <w:hideMark/>
          </w:tcPr>
          <w:p w14:paraId="51A8CB4C"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538BF46E"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10(א) לתקנות נגישות למוסד חינוך חדש;</w:t>
            </w:r>
          </w:p>
        </w:tc>
      </w:tr>
      <w:tr w:rsidR="00DA1D3C" w14:paraId="09C5287C" w14:textId="77777777" w:rsidTr="004F22EC">
        <w:trPr>
          <w:trHeight w:val="144"/>
        </w:trPr>
        <w:tc>
          <w:tcPr>
            <w:cnfStyle w:val="001000000000" w:firstRow="0" w:lastRow="0" w:firstColumn="1" w:lastColumn="0" w:oddVBand="0" w:evenVBand="0" w:oddHBand="0" w:evenHBand="0" w:firstRowFirstColumn="0" w:firstRowLastColumn="0" w:lastRowFirstColumn="0" w:lastRowLastColumn="0"/>
            <w:tcW w:w="395" w:type="pct"/>
            <w:vMerge/>
            <w:hideMark/>
          </w:tcPr>
          <w:p w14:paraId="497D67DE" w14:textId="77777777" w:rsidR="00DA1D3C" w:rsidRDefault="00DA1D3C">
            <w:pPr>
              <w:bidi w:val="0"/>
              <w:spacing w:line="240" w:lineRule="auto"/>
              <w:jc w:val="left"/>
              <w:rPr>
                <w:rFonts w:ascii="Arial" w:eastAsia="Times New Roman" w:hAnsi="Arial"/>
                <w:color w:val="000000"/>
              </w:rPr>
            </w:pPr>
          </w:p>
        </w:tc>
        <w:tc>
          <w:tcPr>
            <w:tcW w:w="2265" w:type="pct"/>
            <w:vMerge/>
            <w:hideMark/>
          </w:tcPr>
          <w:p w14:paraId="6B067C26"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72D5A919"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11 ו-18 לתקנות נגישות פרטנית</w:t>
            </w:r>
          </w:p>
        </w:tc>
      </w:tr>
      <w:tr w:rsidR="00DA1D3C" w14:paraId="680179E7"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6BAECF06"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2C48F8F1"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התאמות נגישות, ובכלל זה כבש, בדרך המובילה לבמה או לארון קודש</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682EE6D"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2(18) בתוספת הראשונה לאותן תקנות;</w:t>
            </w:r>
          </w:p>
        </w:tc>
      </w:tr>
      <w:tr w:rsidR="00DA1D3C" w14:paraId="0E33A5C1" w14:textId="77777777" w:rsidTr="004F22EC">
        <w:trPr>
          <w:trHeight w:val="4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1BAE7680"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0F04CF57"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4692F0FB"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ו-18(א) ו-(ג) לתקנות נגישות למקום שאינו בניין;</w:t>
            </w:r>
          </w:p>
        </w:tc>
      </w:tr>
      <w:tr w:rsidR="00DA1D3C" w14:paraId="03C4C754" w14:textId="77777777" w:rsidTr="004F22EC">
        <w:trPr>
          <w:trHeight w:val="426"/>
        </w:trPr>
        <w:tc>
          <w:tcPr>
            <w:cnfStyle w:val="001000000000" w:firstRow="0" w:lastRow="0" w:firstColumn="1" w:lastColumn="0" w:oddVBand="0" w:evenVBand="0" w:oddHBand="0" w:evenHBand="0" w:firstRowFirstColumn="0" w:firstRowLastColumn="0" w:lastRowFirstColumn="0" w:lastRowLastColumn="0"/>
            <w:tcW w:w="395" w:type="pct"/>
            <w:vMerge/>
            <w:hideMark/>
          </w:tcPr>
          <w:p w14:paraId="6E6A850C"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077F1673"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18CDB46"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8.65, 58.8 ו- 8.130 בתוספת השנייה לתקנות התכנון והבנייה;</w:t>
            </w:r>
          </w:p>
        </w:tc>
      </w:tr>
      <w:tr w:rsidR="00DA1D3C" w14:paraId="1E5E9CA3"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vMerge/>
            <w:hideMark/>
          </w:tcPr>
          <w:p w14:paraId="2F1F8C27"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68507534"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71AD3F34"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10E0B3B9" w14:textId="77777777" w:rsidTr="004F22EC">
        <w:trPr>
          <w:trHeight w:val="379"/>
        </w:trPr>
        <w:tc>
          <w:tcPr>
            <w:cnfStyle w:val="001000000000" w:firstRow="0" w:lastRow="0" w:firstColumn="1" w:lastColumn="0" w:oddVBand="0" w:evenVBand="0" w:oddHBand="0" w:evenHBand="0" w:firstRowFirstColumn="0" w:firstRowLastColumn="0" w:lastRowFirstColumn="0" w:lastRowLastColumn="0"/>
            <w:tcW w:w="395" w:type="pct"/>
            <w:vMerge/>
            <w:hideMark/>
          </w:tcPr>
          <w:p w14:paraId="2EABDEAD"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128A54F0"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5FE9369B"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4264B478"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vMerge/>
            <w:hideMark/>
          </w:tcPr>
          <w:p w14:paraId="175B8AC3"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2DE72A6A"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852FA9A"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13 לתקנות נגישות למוסד חינוך חדש;</w:t>
            </w:r>
          </w:p>
        </w:tc>
      </w:tr>
      <w:tr w:rsidR="00DA1D3C" w14:paraId="2A7FB814"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vMerge/>
            <w:hideMark/>
          </w:tcPr>
          <w:p w14:paraId="2C6C4739"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50F51133"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4A1B3E8"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9, 11, 14 ו-18 לתקנות נגישות פרטנית</w:t>
            </w:r>
          </w:p>
        </w:tc>
      </w:tr>
      <w:tr w:rsidR="00DA1D3C" w14:paraId="564E79D3"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00C5A738"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39ACBB8D"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בכבש ובכלל זה רוחב, שיפוע וקיום משטחי ביניים</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2A3F082"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2(11) בתוספת הראשונה לאותן תקנות;</w:t>
            </w:r>
          </w:p>
        </w:tc>
      </w:tr>
      <w:tr w:rsidR="00DA1D3C" w14:paraId="0E5A973B"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vMerge/>
            <w:hideMark/>
          </w:tcPr>
          <w:p w14:paraId="1BA48240"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112588A0"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7F71E84"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ו-18(ג)(1) לתקנות נגישות למקום שאינו בניין ופרט 5(8) בתוספת השנייה לאותן תקנות;</w:t>
            </w:r>
          </w:p>
        </w:tc>
      </w:tr>
      <w:tr w:rsidR="00DA1D3C" w14:paraId="012D2698"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vMerge/>
            <w:hideMark/>
          </w:tcPr>
          <w:p w14:paraId="44686DC7"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75483FBC"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FC20455"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8.52 ו-8.58 בתוספת השנייה לתקנות התכנון והבנייה;</w:t>
            </w:r>
          </w:p>
        </w:tc>
      </w:tr>
      <w:tr w:rsidR="00DA1D3C" w14:paraId="4F272899"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vMerge/>
            <w:hideMark/>
          </w:tcPr>
          <w:p w14:paraId="3C2E567B"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58B88E8A"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B4131FA"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3(ב) לתקנות נגישות לאתר ופרט 2(ה) בתוספת הראשונה לאותן תקנות;</w:t>
            </w:r>
          </w:p>
        </w:tc>
      </w:tr>
      <w:tr w:rsidR="00DA1D3C" w14:paraId="258D588C" w14:textId="77777777" w:rsidTr="004F22EC">
        <w:trPr>
          <w:trHeight w:val="450"/>
        </w:trPr>
        <w:tc>
          <w:tcPr>
            <w:cnfStyle w:val="001000000000" w:firstRow="0" w:lastRow="0" w:firstColumn="1" w:lastColumn="0" w:oddVBand="0" w:evenVBand="0" w:oddHBand="0" w:evenHBand="0" w:firstRowFirstColumn="0" w:firstRowLastColumn="0" w:lastRowFirstColumn="0" w:lastRowLastColumn="0"/>
            <w:tcW w:w="395" w:type="pct"/>
            <w:vMerge/>
            <w:hideMark/>
          </w:tcPr>
          <w:p w14:paraId="2C4D5B30"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2EAFFF9A"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0ED9582"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62671257" w14:textId="77777777" w:rsidTr="004F22EC">
        <w:trPr>
          <w:trHeight w:val="317"/>
        </w:trPr>
        <w:tc>
          <w:tcPr>
            <w:cnfStyle w:val="001000000000" w:firstRow="0" w:lastRow="0" w:firstColumn="1" w:lastColumn="0" w:oddVBand="0" w:evenVBand="0" w:oddHBand="0" w:evenHBand="0" w:firstRowFirstColumn="0" w:firstRowLastColumn="0" w:lastRowFirstColumn="0" w:lastRowLastColumn="0"/>
            <w:tcW w:w="395" w:type="pct"/>
            <w:vMerge/>
            <w:hideMark/>
          </w:tcPr>
          <w:p w14:paraId="3A8AAECD"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7560D44C"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EBD620B"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10D15F83"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vMerge/>
            <w:hideMark/>
          </w:tcPr>
          <w:p w14:paraId="27378559"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180376D5"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57F29881"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 9 בתוספת הראשונה לאותן תקנות;</w:t>
            </w:r>
          </w:p>
        </w:tc>
      </w:tr>
      <w:tr w:rsidR="00DA1D3C" w14:paraId="2FCAD03B" w14:textId="77777777" w:rsidTr="004F22EC">
        <w:trPr>
          <w:trHeight w:val="409"/>
        </w:trPr>
        <w:tc>
          <w:tcPr>
            <w:cnfStyle w:val="001000000000" w:firstRow="0" w:lastRow="0" w:firstColumn="1" w:lastColumn="0" w:oddVBand="0" w:evenVBand="0" w:oddHBand="0" w:evenHBand="0" w:firstRowFirstColumn="0" w:firstRowLastColumn="0" w:lastRowFirstColumn="0" w:lastRowLastColumn="0"/>
            <w:tcW w:w="395" w:type="pct"/>
            <w:vMerge/>
            <w:hideMark/>
          </w:tcPr>
          <w:p w14:paraId="4B49E57A"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6CF55EB2"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C3EC9A7"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w:t>
            </w:r>
          </w:p>
        </w:tc>
      </w:tr>
      <w:tr w:rsidR="00DA1D3C" w14:paraId="0E220F0A"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vMerge/>
            <w:hideMark/>
          </w:tcPr>
          <w:p w14:paraId="12A322A1"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17744100"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1EE4D8D"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1 בתוספת התשיעית לאותן תקנות;</w:t>
            </w:r>
          </w:p>
        </w:tc>
      </w:tr>
      <w:tr w:rsidR="00DA1D3C" w14:paraId="2F6DDC9A" w14:textId="77777777" w:rsidTr="004F22EC">
        <w:trPr>
          <w:trHeight w:val="488"/>
        </w:trPr>
        <w:tc>
          <w:tcPr>
            <w:cnfStyle w:val="001000000000" w:firstRow="0" w:lastRow="0" w:firstColumn="1" w:lastColumn="0" w:oddVBand="0" w:evenVBand="0" w:oddHBand="0" w:evenHBand="0" w:firstRowFirstColumn="0" w:firstRowLastColumn="0" w:lastRowFirstColumn="0" w:lastRowLastColumn="0"/>
            <w:tcW w:w="395" w:type="pct"/>
            <w:vMerge/>
            <w:hideMark/>
          </w:tcPr>
          <w:p w14:paraId="4BA7ACED"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7AA1E612"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00448E9" w14:textId="426E0002"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7 ו-11</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לתקנות נגישות למוסד חינוך חדש;</w:t>
            </w:r>
          </w:p>
        </w:tc>
      </w:tr>
      <w:tr w:rsidR="00DA1D3C" w14:paraId="0385E9B6"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vMerge/>
            <w:hideMark/>
          </w:tcPr>
          <w:p w14:paraId="24B4BE23"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44EF156A"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3154F0A"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11, 13, 14(א) ו-18 לתקנות נגישות פרטנית ופרט 2 בתוספת השנייה לאותן תקנות</w:t>
            </w:r>
          </w:p>
        </w:tc>
      </w:tr>
      <w:tr w:rsidR="00DA1D3C" w14:paraId="0FE2D146" w14:textId="77777777" w:rsidTr="004F22EC">
        <w:trPr>
          <w:trHeight w:val="437"/>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43638BA3"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5CF0BF9C"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דרך נגישה המובילה למדשאה</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AF3A3E2"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8.52 בתוספת השנייה לתקנות התכנון והבנייה ;</w:t>
            </w:r>
          </w:p>
        </w:tc>
      </w:tr>
      <w:tr w:rsidR="00DA1D3C" w14:paraId="148F3255" w14:textId="77777777" w:rsidTr="004F22EC">
        <w:trPr>
          <w:trHeight w:val="429"/>
        </w:trPr>
        <w:tc>
          <w:tcPr>
            <w:cnfStyle w:val="001000000000" w:firstRow="0" w:lastRow="0" w:firstColumn="1" w:lastColumn="0" w:oddVBand="0" w:evenVBand="0" w:oddHBand="0" w:evenHBand="0" w:firstRowFirstColumn="0" w:firstRowLastColumn="0" w:lastRowFirstColumn="0" w:lastRowLastColumn="0"/>
            <w:tcW w:w="395" w:type="pct"/>
            <w:vMerge/>
            <w:hideMark/>
          </w:tcPr>
          <w:p w14:paraId="0B831870"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3F4D4865"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2DF1E04"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להשכלה גבוהה;</w:t>
            </w:r>
          </w:p>
        </w:tc>
      </w:tr>
      <w:tr w:rsidR="00DA1D3C" w14:paraId="7673EA0C" w14:textId="77777777" w:rsidTr="004F22EC">
        <w:trPr>
          <w:trHeight w:val="422"/>
        </w:trPr>
        <w:tc>
          <w:tcPr>
            <w:cnfStyle w:val="001000000000" w:firstRow="0" w:lastRow="0" w:firstColumn="1" w:lastColumn="0" w:oddVBand="0" w:evenVBand="0" w:oddHBand="0" w:evenHBand="0" w:firstRowFirstColumn="0" w:firstRowLastColumn="0" w:lastRowFirstColumn="0" w:lastRowLastColumn="0"/>
            <w:tcW w:w="395" w:type="pct"/>
            <w:vMerge/>
            <w:hideMark/>
          </w:tcPr>
          <w:p w14:paraId="548AA72B"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663BF09D"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48AA8A1"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12 לתקנות נגישות להכשרה מקצועית;</w:t>
            </w:r>
          </w:p>
        </w:tc>
      </w:tr>
      <w:tr w:rsidR="00DA1D3C" w14:paraId="4F764181" w14:textId="77777777" w:rsidTr="004F22EC">
        <w:trPr>
          <w:trHeight w:val="427"/>
        </w:trPr>
        <w:tc>
          <w:tcPr>
            <w:cnfStyle w:val="001000000000" w:firstRow="0" w:lastRow="0" w:firstColumn="1" w:lastColumn="0" w:oddVBand="0" w:evenVBand="0" w:oddHBand="0" w:evenHBand="0" w:firstRowFirstColumn="0" w:firstRowLastColumn="0" w:lastRowFirstColumn="0" w:lastRowLastColumn="0"/>
            <w:tcW w:w="395" w:type="pct"/>
            <w:vMerge/>
            <w:hideMark/>
          </w:tcPr>
          <w:p w14:paraId="57E6CC17"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4C306067"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76EF2548"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7 ו-9 לתקנות נגישות למוסד חינוך חדש</w:t>
            </w:r>
          </w:p>
        </w:tc>
      </w:tr>
      <w:tr w:rsidR="00DA1D3C" w14:paraId="6E0E1557" w14:textId="77777777" w:rsidTr="004F22EC">
        <w:trPr>
          <w:trHeight w:val="448"/>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06BBBF91"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6BB0DF03"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התאמות נגישות בדרך המובילה לעזרת נשים בבית כנסת, למעט התגברות על הפרש גובה מעל 3 מטר</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7B685EE9"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15 לתקנות נגישות לשירות;</w:t>
            </w:r>
          </w:p>
        </w:tc>
      </w:tr>
      <w:tr w:rsidR="00DA1D3C" w14:paraId="017C9318" w14:textId="77777777" w:rsidTr="004F22EC">
        <w:trPr>
          <w:trHeight w:val="448"/>
        </w:trPr>
        <w:tc>
          <w:tcPr>
            <w:cnfStyle w:val="001000000000" w:firstRow="0" w:lastRow="0" w:firstColumn="1" w:lastColumn="0" w:oddVBand="0" w:evenVBand="0" w:oddHBand="0" w:evenHBand="0" w:firstRowFirstColumn="0" w:firstRowLastColumn="0" w:lastRowFirstColumn="0" w:lastRowLastColumn="0"/>
            <w:tcW w:w="395" w:type="pct"/>
            <w:vMerge/>
            <w:hideMark/>
          </w:tcPr>
          <w:p w14:paraId="2D559ED2"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48BAADA3"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CA42DC4" w14:textId="3F72CB4A"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נגישות לבניין קיים, ופרט 2(8 ) בתוספת הראשונה לתקנות האמורות;</w:t>
            </w:r>
          </w:p>
        </w:tc>
      </w:tr>
      <w:tr w:rsidR="00DA1D3C" w14:paraId="232EF9FF" w14:textId="77777777" w:rsidTr="004F22EC">
        <w:trPr>
          <w:trHeight w:val="448"/>
        </w:trPr>
        <w:tc>
          <w:tcPr>
            <w:cnfStyle w:val="001000000000" w:firstRow="0" w:lastRow="0" w:firstColumn="1" w:lastColumn="0" w:oddVBand="0" w:evenVBand="0" w:oddHBand="0" w:evenHBand="0" w:firstRowFirstColumn="0" w:firstRowLastColumn="0" w:lastRowFirstColumn="0" w:lastRowLastColumn="0"/>
            <w:tcW w:w="395" w:type="pct"/>
            <w:vMerge/>
            <w:hideMark/>
          </w:tcPr>
          <w:p w14:paraId="2323BFDC"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2D8420FC"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40F21C28"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8.58 ו-8.66 בתוספת השנייה לתקנות התכנון והבנייה;</w:t>
            </w:r>
          </w:p>
        </w:tc>
      </w:tr>
      <w:tr w:rsidR="00DA1D3C" w14:paraId="137ABCC1" w14:textId="77777777" w:rsidTr="004F22EC">
        <w:trPr>
          <w:trHeight w:val="448"/>
        </w:trPr>
        <w:tc>
          <w:tcPr>
            <w:cnfStyle w:val="001000000000" w:firstRow="0" w:lastRow="0" w:firstColumn="1" w:lastColumn="0" w:oddVBand="0" w:evenVBand="0" w:oddHBand="0" w:evenHBand="0" w:firstRowFirstColumn="0" w:firstRowLastColumn="0" w:lastRowFirstColumn="0" w:lastRowLastColumn="0"/>
            <w:tcW w:w="395" w:type="pct"/>
            <w:vMerge/>
            <w:hideMark/>
          </w:tcPr>
          <w:p w14:paraId="5C396422"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20C3448B"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7E295A50"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7AE57FD5" w14:textId="77777777" w:rsidTr="004F22EC">
        <w:trPr>
          <w:trHeight w:val="448"/>
        </w:trPr>
        <w:tc>
          <w:tcPr>
            <w:cnfStyle w:val="001000000000" w:firstRow="0" w:lastRow="0" w:firstColumn="1" w:lastColumn="0" w:oddVBand="0" w:evenVBand="0" w:oddHBand="0" w:evenHBand="0" w:firstRowFirstColumn="0" w:firstRowLastColumn="0" w:lastRowFirstColumn="0" w:lastRowLastColumn="0"/>
            <w:tcW w:w="395" w:type="pct"/>
            <w:vMerge/>
            <w:hideMark/>
          </w:tcPr>
          <w:p w14:paraId="66A7FE2B"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55CEB174"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757A9650"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3760089D" w14:textId="77777777" w:rsidTr="004F22EC">
        <w:trPr>
          <w:trHeight w:val="448"/>
        </w:trPr>
        <w:tc>
          <w:tcPr>
            <w:cnfStyle w:val="001000000000" w:firstRow="0" w:lastRow="0" w:firstColumn="1" w:lastColumn="0" w:oddVBand="0" w:evenVBand="0" w:oddHBand="0" w:evenHBand="0" w:firstRowFirstColumn="0" w:firstRowLastColumn="0" w:lastRowFirstColumn="0" w:lastRowLastColumn="0"/>
            <w:tcW w:w="395" w:type="pct"/>
            <w:vMerge/>
            <w:hideMark/>
          </w:tcPr>
          <w:p w14:paraId="5166097C"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5286C4AB"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733C02C"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11 לתקנות נגישות למוסד חינוך חדש</w:t>
            </w:r>
          </w:p>
        </w:tc>
      </w:tr>
      <w:tr w:rsidR="00DA1D3C" w14:paraId="383D0BE2" w14:textId="77777777" w:rsidTr="004F22EC">
        <w:trPr>
          <w:trHeight w:val="1356"/>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7A374473"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3549F2AE"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התאמות נגישות בדרך המובילה לבור הטבילה, למקלחת נגישה, לבית שימוש נגיש או למלתחה נגישה במקווה טהרה, למעט התגברות על הפרש גובה</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70EFBD46"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2(34)(א) ו-(ב) בתוספת הראשונה לתקנות האמורות;</w:t>
            </w:r>
          </w:p>
        </w:tc>
      </w:tr>
      <w:tr w:rsidR="00DA1D3C" w14:paraId="425850A1" w14:textId="77777777" w:rsidTr="004F22EC">
        <w:trPr>
          <w:trHeight w:val="582"/>
        </w:trPr>
        <w:tc>
          <w:tcPr>
            <w:cnfStyle w:val="001000000000" w:firstRow="0" w:lastRow="0" w:firstColumn="1" w:lastColumn="0" w:oddVBand="0" w:evenVBand="0" w:oddHBand="0" w:evenHBand="0" w:firstRowFirstColumn="0" w:firstRowLastColumn="0" w:lastRowFirstColumn="0" w:lastRowLastColumn="0"/>
            <w:tcW w:w="395" w:type="pct"/>
            <w:vMerge/>
            <w:hideMark/>
          </w:tcPr>
          <w:p w14:paraId="18FDB4D8"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580F90D8"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8348828"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8.58 ו-8.159 בתוספת השנייה לתקנות התכנון והבנייה</w:t>
            </w:r>
          </w:p>
        </w:tc>
      </w:tr>
      <w:tr w:rsidR="00DA1D3C" w14:paraId="0DFDA468" w14:textId="77777777" w:rsidTr="004F22EC">
        <w:trPr>
          <w:trHeight w:val="216"/>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511A121E"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7035FCBC"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התאמת נגישות לעניין רוחב ופני הדרך מחוץ לבניין או בתוכו</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22DB174" w14:textId="06D439E0"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2(5) ו-(6)</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בתוספת הראשונה לאותן תקנות;</w:t>
            </w:r>
          </w:p>
        </w:tc>
      </w:tr>
      <w:tr w:rsidR="00DA1D3C" w14:paraId="2D4209AB" w14:textId="77777777" w:rsidTr="004F22EC">
        <w:trPr>
          <w:trHeight w:val="216"/>
        </w:trPr>
        <w:tc>
          <w:tcPr>
            <w:cnfStyle w:val="001000000000" w:firstRow="0" w:lastRow="0" w:firstColumn="1" w:lastColumn="0" w:oddVBand="0" w:evenVBand="0" w:oddHBand="0" w:evenHBand="0" w:firstRowFirstColumn="0" w:firstRowLastColumn="0" w:lastRowFirstColumn="0" w:lastRowLastColumn="0"/>
            <w:tcW w:w="395" w:type="pct"/>
            <w:vMerge/>
            <w:hideMark/>
          </w:tcPr>
          <w:p w14:paraId="5698E785"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42F6CCEE"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120AAB8"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15 לתקנות נגישות לשירות;</w:t>
            </w:r>
          </w:p>
        </w:tc>
      </w:tr>
      <w:tr w:rsidR="00DA1D3C" w14:paraId="7F253C48" w14:textId="77777777" w:rsidTr="004F22EC">
        <w:trPr>
          <w:trHeight w:val="213"/>
        </w:trPr>
        <w:tc>
          <w:tcPr>
            <w:cnfStyle w:val="001000000000" w:firstRow="0" w:lastRow="0" w:firstColumn="1" w:lastColumn="0" w:oddVBand="0" w:evenVBand="0" w:oddHBand="0" w:evenHBand="0" w:firstRowFirstColumn="0" w:firstRowLastColumn="0" w:lastRowFirstColumn="0" w:lastRowLastColumn="0"/>
            <w:tcW w:w="395" w:type="pct"/>
            <w:vMerge/>
            <w:hideMark/>
          </w:tcPr>
          <w:p w14:paraId="5979C122"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2EF3114A"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DEB18DA"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8.52 ו-8.58 בתוספת השנייה לתקנות התכנון והבנייה;</w:t>
            </w:r>
          </w:p>
        </w:tc>
      </w:tr>
      <w:tr w:rsidR="00DA1D3C" w14:paraId="24A1585C" w14:textId="77777777" w:rsidTr="004F22EC">
        <w:trPr>
          <w:trHeight w:val="213"/>
        </w:trPr>
        <w:tc>
          <w:tcPr>
            <w:cnfStyle w:val="001000000000" w:firstRow="0" w:lastRow="0" w:firstColumn="1" w:lastColumn="0" w:oddVBand="0" w:evenVBand="0" w:oddHBand="0" w:evenHBand="0" w:firstRowFirstColumn="0" w:firstRowLastColumn="0" w:lastRowFirstColumn="0" w:lastRowLastColumn="0"/>
            <w:tcW w:w="395" w:type="pct"/>
            <w:vMerge/>
            <w:hideMark/>
          </w:tcPr>
          <w:p w14:paraId="5286953C"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1017FB09"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30652C1"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69E6C19D" w14:textId="77777777" w:rsidTr="004F22EC">
        <w:trPr>
          <w:trHeight w:val="213"/>
        </w:trPr>
        <w:tc>
          <w:tcPr>
            <w:cnfStyle w:val="001000000000" w:firstRow="0" w:lastRow="0" w:firstColumn="1" w:lastColumn="0" w:oddVBand="0" w:evenVBand="0" w:oddHBand="0" w:evenHBand="0" w:firstRowFirstColumn="0" w:firstRowLastColumn="0" w:lastRowFirstColumn="0" w:lastRowLastColumn="0"/>
            <w:tcW w:w="395" w:type="pct"/>
            <w:vMerge/>
            <w:hideMark/>
          </w:tcPr>
          <w:p w14:paraId="5CC77546"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6AEAE395"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5029AD36"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643165AD" w14:textId="77777777" w:rsidTr="004F22EC">
        <w:trPr>
          <w:trHeight w:val="213"/>
        </w:trPr>
        <w:tc>
          <w:tcPr>
            <w:cnfStyle w:val="001000000000" w:firstRow="0" w:lastRow="0" w:firstColumn="1" w:lastColumn="0" w:oddVBand="0" w:evenVBand="0" w:oddHBand="0" w:evenHBand="0" w:firstRowFirstColumn="0" w:firstRowLastColumn="0" w:lastRowFirstColumn="0" w:lastRowLastColumn="0"/>
            <w:tcW w:w="395" w:type="pct"/>
            <w:vMerge/>
            <w:hideMark/>
          </w:tcPr>
          <w:p w14:paraId="549E8B6F"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615814A3"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B1C9FF6" w14:textId="68D2E87F"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6, 11 ו-19</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בתוספת הראשונה לאותן תקנות;</w:t>
            </w:r>
          </w:p>
        </w:tc>
      </w:tr>
      <w:tr w:rsidR="00DA1D3C" w14:paraId="15DDE3DE" w14:textId="77777777" w:rsidTr="004F22EC">
        <w:trPr>
          <w:trHeight w:val="213"/>
        </w:trPr>
        <w:tc>
          <w:tcPr>
            <w:cnfStyle w:val="001000000000" w:firstRow="0" w:lastRow="0" w:firstColumn="1" w:lastColumn="0" w:oddVBand="0" w:evenVBand="0" w:oddHBand="0" w:evenHBand="0" w:firstRowFirstColumn="0" w:firstRowLastColumn="0" w:lastRowFirstColumn="0" w:lastRowLastColumn="0"/>
            <w:tcW w:w="395" w:type="pct"/>
            <w:vMerge/>
            <w:hideMark/>
          </w:tcPr>
          <w:p w14:paraId="5616785C"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37144B72"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09F2F14"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 ופרטים 3 ו-8 בתוספת השנייה לאותן תקנות;</w:t>
            </w:r>
          </w:p>
        </w:tc>
      </w:tr>
      <w:tr w:rsidR="00DA1D3C" w14:paraId="04474307" w14:textId="77777777" w:rsidTr="004F22EC">
        <w:trPr>
          <w:trHeight w:val="213"/>
        </w:trPr>
        <w:tc>
          <w:tcPr>
            <w:cnfStyle w:val="001000000000" w:firstRow="0" w:lastRow="0" w:firstColumn="1" w:lastColumn="0" w:oddVBand="0" w:evenVBand="0" w:oddHBand="0" w:evenHBand="0" w:firstRowFirstColumn="0" w:firstRowLastColumn="0" w:lastRowFirstColumn="0" w:lastRowLastColumn="0"/>
            <w:tcW w:w="395" w:type="pct"/>
            <w:vMerge/>
            <w:hideMark/>
          </w:tcPr>
          <w:p w14:paraId="7C7B67B4"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25465D1A"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76E79E7"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1 בתוספת התשיעית לאותן תקנות;</w:t>
            </w:r>
          </w:p>
        </w:tc>
      </w:tr>
      <w:tr w:rsidR="00DA1D3C" w14:paraId="18B18EA1" w14:textId="77777777" w:rsidTr="004F22EC">
        <w:trPr>
          <w:trHeight w:val="213"/>
        </w:trPr>
        <w:tc>
          <w:tcPr>
            <w:cnfStyle w:val="001000000000" w:firstRow="0" w:lastRow="0" w:firstColumn="1" w:lastColumn="0" w:oddVBand="0" w:evenVBand="0" w:oddHBand="0" w:evenHBand="0" w:firstRowFirstColumn="0" w:firstRowLastColumn="0" w:lastRowFirstColumn="0" w:lastRowLastColumn="0"/>
            <w:tcW w:w="395" w:type="pct"/>
            <w:vMerge/>
            <w:hideMark/>
          </w:tcPr>
          <w:p w14:paraId="3CE3082F"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6CBDC618"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47656A73" w14:textId="50939960"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7 ו-11</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לתקנות נגישות למוסד חינוך חדש;</w:t>
            </w:r>
          </w:p>
        </w:tc>
      </w:tr>
      <w:tr w:rsidR="00DA1D3C" w14:paraId="34AF9448" w14:textId="77777777" w:rsidTr="004F22EC">
        <w:trPr>
          <w:trHeight w:val="213"/>
        </w:trPr>
        <w:tc>
          <w:tcPr>
            <w:cnfStyle w:val="001000000000" w:firstRow="0" w:lastRow="0" w:firstColumn="1" w:lastColumn="0" w:oddVBand="0" w:evenVBand="0" w:oddHBand="0" w:evenHBand="0" w:firstRowFirstColumn="0" w:firstRowLastColumn="0" w:lastRowFirstColumn="0" w:lastRowLastColumn="0"/>
            <w:tcW w:w="395" w:type="pct"/>
            <w:vMerge/>
            <w:hideMark/>
          </w:tcPr>
          <w:p w14:paraId="6EB96996"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5A149B0C"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38D096D"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 לתקנות ההתגוננות האזרחית (נגישות מקלטים)</w:t>
            </w:r>
          </w:p>
        </w:tc>
      </w:tr>
      <w:tr w:rsidR="00DA1D3C" w14:paraId="0270F9F6" w14:textId="77777777" w:rsidTr="004F22EC">
        <w:trPr>
          <w:trHeight w:val="213"/>
        </w:trPr>
        <w:tc>
          <w:tcPr>
            <w:cnfStyle w:val="001000000000" w:firstRow="0" w:lastRow="0" w:firstColumn="1" w:lastColumn="0" w:oddVBand="0" w:evenVBand="0" w:oddHBand="0" w:evenHBand="0" w:firstRowFirstColumn="0" w:firstRowLastColumn="0" w:lastRowFirstColumn="0" w:lastRowLastColumn="0"/>
            <w:tcW w:w="395" w:type="pct"/>
            <w:vMerge/>
            <w:hideMark/>
          </w:tcPr>
          <w:p w14:paraId="4ED86765"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5F037457"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29327F7"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11, 13, 14(א) ו-18 לתקנות נגישות פרטנית ופרט 2 בתוספת השנייה לאותן תקנות</w:t>
            </w:r>
          </w:p>
        </w:tc>
      </w:tr>
      <w:tr w:rsidR="00DA1D3C" w14:paraId="1B3D773D" w14:textId="77777777" w:rsidTr="004F22EC">
        <w:trPr>
          <w:trHeight w:val="214"/>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433213EE"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733368D4"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 xml:space="preserve">קיום דרך נגישה שמובילה לבית שימוש, תאי רחצה, מקלחות, מלתחות ועמדות הלבשה </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64975EB"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2(1) בתוספת הראשונה לאותן תקנות;</w:t>
            </w:r>
          </w:p>
        </w:tc>
      </w:tr>
      <w:tr w:rsidR="00DA1D3C" w14:paraId="42FD89F2"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95" w:type="pct"/>
            <w:vMerge/>
            <w:hideMark/>
          </w:tcPr>
          <w:p w14:paraId="201421D9"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3F634EA2"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5FCC7DA8"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ו-13(ב)(1)(ד) לתקנות נגישות למקום שאינו בניין;</w:t>
            </w:r>
          </w:p>
        </w:tc>
      </w:tr>
      <w:tr w:rsidR="00DA1D3C" w14:paraId="1F44212B"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95" w:type="pct"/>
            <w:vMerge/>
            <w:hideMark/>
          </w:tcPr>
          <w:p w14:paraId="13A1E2AE"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4481F7EA"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4910A985" w14:textId="60127F11"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8.58 ו-8.151 בתוספת השנייה לתקנות התכנון והבנייה;</w:t>
            </w:r>
          </w:p>
        </w:tc>
      </w:tr>
      <w:tr w:rsidR="00DA1D3C" w14:paraId="69A1A950"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95" w:type="pct"/>
            <w:vMerge/>
            <w:hideMark/>
          </w:tcPr>
          <w:p w14:paraId="13B93DE6"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44885AC6"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E0F3CF0"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3(א) ו-(ב) לתקנות נגישות לאתר;</w:t>
            </w:r>
          </w:p>
        </w:tc>
      </w:tr>
      <w:tr w:rsidR="00DA1D3C" w14:paraId="6EE02ACC"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95" w:type="pct"/>
            <w:vMerge/>
            <w:hideMark/>
          </w:tcPr>
          <w:p w14:paraId="79E95201"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06FBD871"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6AB2612"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7BCB5177"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95" w:type="pct"/>
            <w:vMerge/>
            <w:hideMark/>
          </w:tcPr>
          <w:p w14:paraId="28D6BF09"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516B7789"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2D5B69C"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2CC531F7"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95" w:type="pct"/>
            <w:vMerge/>
            <w:hideMark/>
          </w:tcPr>
          <w:p w14:paraId="4201376B"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43B7E102"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03FDB1A"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 2 בתוספת הראשונה לאותן תקנות;</w:t>
            </w:r>
          </w:p>
        </w:tc>
      </w:tr>
      <w:tr w:rsidR="00DA1D3C" w14:paraId="40DA00D3"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95" w:type="pct"/>
            <w:vMerge/>
            <w:hideMark/>
          </w:tcPr>
          <w:p w14:paraId="241A8914"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29099CE8"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70D5458C"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w:t>
            </w:r>
          </w:p>
        </w:tc>
      </w:tr>
      <w:tr w:rsidR="00DA1D3C" w14:paraId="7840B6B0"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95" w:type="pct"/>
            <w:vMerge/>
            <w:hideMark/>
          </w:tcPr>
          <w:p w14:paraId="065E66F6"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6EA0A9B4"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49B6364"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 לתקנות נגישות במוסד חינוך קיים;</w:t>
            </w:r>
          </w:p>
        </w:tc>
      </w:tr>
      <w:tr w:rsidR="00DA1D3C" w14:paraId="5501B249"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95" w:type="pct"/>
            <w:vMerge/>
            <w:hideMark/>
          </w:tcPr>
          <w:p w14:paraId="65AD6317"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47BF4B96"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0C3985B" w14:textId="77777777" w:rsidR="00DA1D3C" w:rsidRDefault="00DA1D3C" w:rsidP="0058276E">
            <w:pPr>
              <w:ind w:firstLine="0"/>
              <w:jc w:val="left"/>
              <w:rPr>
                <w:rFonts w:ascii="Arial" w:eastAsia="Times New Roman" w:hAnsi="Arial"/>
                <w:snapToGrid w:val="0"/>
                <w:color w:val="000000"/>
                <w:rtl/>
              </w:rPr>
            </w:pPr>
            <w:r>
              <w:rPr>
                <w:rFonts w:ascii="Arial" w:eastAsia="Times New Roman" w:hAnsi="Arial" w:hint="cs"/>
                <w:snapToGrid w:val="0"/>
                <w:color w:val="000000"/>
                <w:rtl/>
              </w:rPr>
              <w:t xml:space="preserve">תקנות 2(א), 11, 13, 14(א) ו-18 </w:t>
            </w:r>
          </w:p>
          <w:p w14:paraId="3AB88CE3"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לתקנות נגישות פרטנית ופרט 2 בתוספת השנייה לאותן תקנות;</w:t>
            </w:r>
          </w:p>
        </w:tc>
      </w:tr>
      <w:tr w:rsidR="00DA1D3C" w14:paraId="3438C5E5" w14:textId="77777777" w:rsidTr="004F22EC">
        <w:trPr>
          <w:trHeight w:val="209"/>
        </w:trPr>
        <w:tc>
          <w:tcPr>
            <w:cnfStyle w:val="001000000000" w:firstRow="0" w:lastRow="0" w:firstColumn="1" w:lastColumn="0" w:oddVBand="0" w:evenVBand="0" w:oddHBand="0" w:evenHBand="0" w:firstRowFirstColumn="0" w:firstRowLastColumn="0" w:lastRowFirstColumn="0" w:lastRowLastColumn="0"/>
            <w:tcW w:w="395" w:type="pct"/>
            <w:vMerge/>
            <w:hideMark/>
          </w:tcPr>
          <w:p w14:paraId="3D2181D9"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497F27D1"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E27496E"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ו-4 לתקנות ההתגוננות האזרחית (נגישות מקלטים)</w:t>
            </w:r>
          </w:p>
        </w:tc>
      </w:tr>
      <w:tr w:rsidR="00DA1D3C" w14:paraId="619CBE93" w14:textId="77777777" w:rsidTr="004F22EC">
        <w:trPr>
          <w:trHeight w:val="524"/>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010CC03B"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61374956"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דרך נגישה אל מיתקן ספורט, מגרש ספורט ואל משטח המשמש לאימונים ולתחרויות ספורט או למשחקים ולשעשועים</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1054109"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2(31) בתוספת הראשונה לאותן תקנות;</w:t>
            </w:r>
          </w:p>
        </w:tc>
      </w:tr>
      <w:tr w:rsidR="00DA1D3C" w14:paraId="0B909D37" w14:textId="77777777" w:rsidTr="004F22EC">
        <w:trPr>
          <w:trHeight w:val="520"/>
        </w:trPr>
        <w:tc>
          <w:tcPr>
            <w:cnfStyle w:val="001000000000" w:firstRow="0" w:lastRow="0" w:firstColumn="1" w:lastColumn="0" w:oddVBand="0" w:evenVBand="0" w:oddHBand="0" w:evenHBand="0" w:firstRowFirstColumn="0" w:firstRowLastColumn="0" w:lastRowFirstColumn="0" w:lastRowLastColumn="0"/>
            <w:tcW w:w="395" w:type="pct"/>
            <w:vMerge/>
            <w:hideMark/>
          </w:tcPr>
          <w:p w14:paraId="5547F21B"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441FD471"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425DCB4"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19 לתקנות נגישות למקום שאינו בניין;</w:t>
            </w:r>
          </w:p>
        </w:tc>
      </w:tr>
      <w:tr w:rsidR="00DA1D3C" w14:paraId="1A133958" w14:textId="77777777" w:rsidTr="004F22EC">
        <w:trPr>
          <w:trHeight w:val="520"/>
        </w:trPr>
        <w:tc>
          <w:tcPr>
            <w:cnfStyle w:val="001000000000" w:firstRow="0" w:lastRow="0" w:firstColumn="1" w:lastColumn="0" w:oddVBand="0" w:evenVBand="0" w:oddHBand="0" w:evenHBand="0" w:firstRowFirstColumn="0" w:firstRowLastColumn="0" w:lastRowFirstColumn="0" w:lastRowLastColumn="0"/>
            <w:tcW w:w="395" w:type="pct"/>
            <w:vMerge/>
            <w:hideMark/>
          </w:tcPr>
          <w:p w14:paraId="45EC06D2"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0ACE76D7"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DB1D3B3"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8.63 בתוספת השנייה לתקנות התכנון והבנייה;</w:t>
            </w:r>
          </w:p>
        </w:tc>
      </w:tr>
      <w:tr w:rsidR="00DA1D3C" w14:paraId="41332843" w14:textId="77777777" w:rsidTr="004F22EC">
        <w:trPr>
          <w:trHeight w:val="520"/>
        </w:trPr>
        <w:tc>
          <w:tcPr>
            <w:cnfStyle w:val="001000000000" w:firstRow="0" w:lastRow="0" w:firstColumn="1" w:lastColumn="0" w:oddVBand="0" w:evenVBand="0" w:oddHBand="0" w:evenHBand="0" w:firstRowFirstColumn="0" w:firstRowLastColumn="0" w:lastRowFirstColumn="0" w:lastRowLastColumn="0"/>
            <w:tcW w:w="395" w:type="pct"/>
            <w:vMerge/>
            <w:hideMark/>
          </w:tcPr>
          <w:p w14:paraId="6E8BAB19"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7F2FDEE1"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A86673B"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4BB528E3" w14:textId="77777777" w:rsidTr="004F22EC">
        <w:trPr>
          <w:trHeight w:val="520"/>
        </w:trPr>
        <w:tc>
          <w:tcPr>
            <w:cnfStyle w:val="001000000000" w:firstRow="0" w:lastRow="0" w:firstColumn="1" w:lastColumn="0" w:oddVBand="0" w:evenVBand="0" w:oddHBand="0" w:evenHBand="0" w:firstRowFirstColumn="0" w:firstRowLastColumn="0" w:lastRowFirstColumn="0" w:lastRowLastColumn="0"/>
            <w:tcW w:w="395" w:type="pct"/>
            <w:vMerge/>
            <w:hideMark/>
          </w:tcPr>
          <w:p w14:paraId="629C6668"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25119C58"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FA79969"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17731C0C" w14:textId="77777777" w:rsidTr="004F22EC">
        <w:trPr>
          <w:trHeight w:val="520"/>
        </w:trPr>
        <w:tc>
          <w:tcPr>
            <w:cnfStyle w:val="001000000000" w:firstRow="0" w:lastRow="0" w:firstColumn="1" w:lastColumn="0" w:oddVBand="0" w:evenVBand="0" w:oddHBand="0" w:evenHBand="0" w:firstRowFirstColumn="0" w:firstRowLastColumn="0" w:lastRowFirstColumn="0" w:lastRowLastColumn="0"/>
            <w:tcW w:w="395" w:type="pct"/>
            <w:vMerge/>
            <w:hideMark/>
          </w:tcPr>
          <w:p w14:paraId="7FEE5AD6"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761FC3CB"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BA72CEC"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11, 13 ו-18 לתקנות נגישות פרטנית</w:t>
            </w:r>
          </w:p>
        </w:tc>
      </w:tr>
      <w:tr w:rsidR="00DA1D3C" w14:paraId="01B964D9" w14:textId="77777777" w:rsidTr="004F22EC">
        <w:trPr>
          <w:trHeight w:val="360"/>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3607C8AF"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63AAB09F"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אי הצרה של דרך קיימת בבית עלמין או ביצוע התאמות נגישות לענייו רוחב דרך בבית עלמין</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646B5CE"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9(ד)(1) לתקנות נגישות למקום שאינו בניין;</w:t>
            </w:r>
          </w:p>
        </w:tc>
      </w:tr>
      <w:tr w:rsidR="00DA1D3C" w14:paraId="3D9DD7A7" w14:textId="77777777" w:rsidTr="004F22EC">
        <w:trPr>
          <w:trHeight w:val="360"/>
        </w:trPr>
        <w:tc>
          <w:tcPr>
            <w:cnfStyle w:val="001000000000" w:firstRow="0" w:lastRow="0" w:firstColumn="1" w:lastColumn="0" w:oddVBand="0" w:evenVBand="0" w:oddHBand="0" w:evenHBand="0" w:firstRowFirstColumn="0" w:firstRowLastColumn="0" w:lastRowFirstColumn="0" w:lastRowLastColumn="0"/>
            <w:tcW w:w="395" w:type="pct"/>
            <w:vMerge/>
            <w:hideMark/>
          </w:tcPr>
          <w:p w14:paraId="405E9779"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07E5D11C"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693C29E"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8.200 בתוספת השנייה לתקנות התכנון והבנייה</w:t>
            </w:r>
          </w:p>
        </w:tc>
      </w:tr>
      <w:tr w:rsidR="00DA1D3C" w14:paraId="2045B273" w14:textId="77777777" w:rsidTr="004F22EC">
        <w:trPr>
          <w:trHeight w:val="36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6B66FA9B"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tcMar>
              <w:top w:w="0" w:type="dxa"/>
              <w:left w:w="0" w:type="dxa"/>
              <w:bottom w:w="0" w:type="dxa"/>
              <w:right w:w="0" w:type="dxa"/>
            </w:tcMar>
            <w:vAlign w:val="top"/>
            <w:hideMark/>
          </w:tcPr>
          <w:p w14:paraId="68A8FD73" w14:textId="13200CF4"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דרך נגישה ורציפה אל מקום רחצה, ובתוכו -</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 xml:space="preserve">בשל כל מקום שלא מובילה אליו דרך נגישה ורציפה </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6100968"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ו-13 לתקנות נגישות למקום שאינו בניין</w:t>
            </w:r>
          </w:p>
        </w:tc>
      </w:tr>
      <w:tr w:rsidR="00DA1D3C" w14:paraId="101057D0" w14:textId="77777777" w:rsidTr="004F22EC">
        <w:trPr>
          <w:trHeight w:val="419"/>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2CDBAD2F"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028FC1E3"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אקוסטיקה בחדרי לימוד, אולמות ומרחבי לימוד</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00DE4D3"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להשכלה גבוהה;</w:t>
            </w:r>
          </w:p>
        </w:tc>
      </w:tr>
      <w:tr w:rsidR="00DA1D3C" w14:paraId="488CAA88" w14:textId="77777777" w:rsidTr="004F22EC">
        <w:trPr>
          <w:trHeight w:val="439"/>
        </w:trPr>
        <w:tc>
          <w:tcPr>
            <w:cnfStyle w:val="001000000000" w:firstRow="0" w:lastRow="0" w:firstColumn="1" w:lastColumn="0" w:oddVBand="0" w:evenVBand="0" w:oddHBand="0" w:evenHBand="0" w:firstRowFirstColumn="0" w:firstRowLastColumn="0" w:lastRowFirstColumn="0" w:lastRowLastColumn="0"/>
            <w:tcW w:w="395" w:type="pct"/>
            <w:vMerge/>
            <w:hideMark/>
          </w:tcPr>
          <w:p w14:paraId="5E0572EB"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12168F98"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68F751E"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33 לתקנות נגישות למוסד חינוך חדש;</w:t>
            </w:r>
          </w:p>
        </w:tc>
      </w:tr>
      <w:tr w:rsidR="00DA1D3C" w14:paraId="053B1A89"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vMerge/>
            <w:hideMark/>
          </w:tcPr>
          <w:p w14:paraId="57770ACE"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0CE67427"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002C48E"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13 ו-18 לתקנות נגישות פרטנית, ופרטים 17 ו-18 בתוספת השנייה לאותן תקנות</w:t>
            </w:r>
          </w:p>
        </w:tc>
      </w:tr>
      <w:tr w:rsidR="00DA1D3C" w14:paraId="0EF669BD" w14:textId="77777777" w:rsidTr="004F22EC">
        <w:trPr>
          <w:trHeight w:val="703"/>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4775ADEC"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tcMar>
              <w:top w:w="0" w:type="dxa"/>
              <w:left w:w="0" w:type="dxa"/>
              <w:bottom w:w="0" w:type="dxa"/>
              <w:right w:w="0" w:type="dxa"/>
            </w:tcMar>
            <w:vAlign w:val="top"/>
            <w:hideMark/>
          </w:tcPr>
          <w:p w14:paraId="089E083B" w14:textId="6BC13FD4"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במיתקן</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באתר שעשועים</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1AE8378"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12 לתקנות נגישות למקום שאינו בניין</w:t>
            </w:r>
          </w:p>
        </w:tc>
      </w:tr>
      <w:tr w:rsidR="00DA1D3C" w14:paraId="3BE53509" w14:textId="77777777" w:rsidTr="004F22EC">
        <w:trPr>
          <w:trHeight w:val="36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1E4334A7"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tcMar>
              <w:top w:w="0" w:type="dxa"/>
              <w:left w:w="0" w:type="dxa"/>
              <w:bottom w:w="0" w:type="dxa"/>
              <w:right w:w="0" w:type="dxa"/>
            </w:tcMar>
            <w:vAlign w:val="top"/>
            <w:hideMark/>
          </w:tcPr>
          <w:p w14:paraId="1347BEF7"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לעניין רוחב או שיפוע של רציף לאוטובוסים</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4275CA78"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3(ב) בתוספת התשיעית לאותן תקנות</w:t>
            </w:r>
          </w:p>
        </w:tc>
      </w:tr>
      <w:tr w:rsidR="00DA1D3C" w14:paraId="79094D82" w14:textId="77777777" w:rsidTr="004F22EC">
        <w:trPr>
          <w:trHeight w:val="391"/>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63307322"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54BDC986" w14:textId="64E5D455"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פינת ישיבה מוצלת</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נגישה</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FE90248"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להשכלה גבוהה;</w:t>
            </w:r>
          </w:p>
        </w:tc>
      </w:tr>
      <w:tr w:rsidR="00DA1D3C" w14:paraId="0782435C"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vMerge/>
            <w:hideMark/>
          </w:tcPr>
          <w:p w14:paraId="74EF6DC2"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20529D4B"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C691CCA"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12 לתקנות נגישות להכשרה מקצועית</w:t>
            </w:r>
          </w:p>
        </w:tc>
      </w:tr>
      <w:tr w:rsidR="00DA1D3C" w14:paraId="519F5190"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2B5EC8F6"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vMerge w:val="restart"/>
            <w:tcMar>
              <w:top w:w="0" w:type="dxa"/>
              <w:left w:w="0" w:type="dxa"/>
              <w:bottom w:w="0" w:type="dxa"/>
              <w:right w:w="0" w:type="dxa"/>
            </w:tcMar>
            <w:vAlign w:val="top"/>
            <w:hideMark/>
          </w:tcPr>
          <w:p w14:paraId="6E50431B"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הצבה וביצוע התאמות נגישות בתחנת אוטובוס או סככת המתנה לאוטובוס – לכל תחנה או סככה</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182B566D"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6, 7(ב) ו-(ג) לתקנות נגישות לתחבורה ציבורית;</w:t>
            </w:r>
          </w:p>
        </w:tc>
      </w:tr>
      <w:tr w:rsidR="00DA1D3C" w14:paraId="2CCBC1DF"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95" w:type="pct"/>
            <w:vMerge/>
            <w:hideMark/>
          </w:tcPr>
          <w:p w14:paraId="6808E377" w14:textId="77777777" w:rsidR="00DA1D3C" w:rsidRDefault="00DA1D3C">
            <w:pPr>
              <w:bidi w:val="0"/>
              <w:spacing w:line="240" w:lineRule="auto"/>
              <w:jc w:val="left"/>
              <w:rPr>
                <w:rFonts w:ascii="Arial" w:eastAsia="Times New Roman" w:hAnsi="Arial"/>
                <w:snapToGrid w:val="0"/>
                <w:color w:val="000000"/>
              </w:rPr>
            </w:pPr>
          </w:p>
        </w:tc>
        <w:tc>
          <w:tcPr>
            <w:tcW w:w="2265" w:type="pct"/>
            <w:vMerge/>
            <w:hideMark/>
          </w:tcPr>
          <w:p w14:paraId="380B4A7C"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2435535C"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 לתקנות נגישות חושית באוטובוסים בין–עירוניים</w:t>
            </w:r>
          </w:p>
        </w:tc>
      </w:tr>
      <w:tr w:rsidR="00DA1D3C" w14:paraId="7C972B11"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1FD94C80"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tcMar>
              <w:top w:w="0" w:type="dxa"/>
              <w:left w:w="0" w:type="dxa"/>
              <w:bottom w:w="0" w:type="dxa"/>
              <w:right w:w="0" w:type="dxa"/>
            </w:tcMar>
            <w:vAlign w:val="top"/>
            <w:hideMark/>
          </w:tcPr>
          <w:p w14:paraId="6E587EB9"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החזקת כיסא גלגלים מיוחד המיועד לשימוש בכלי טיס להטסת נוסעים</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54027033"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לתחבורה ציבורית</w:t>
            </w:r>
          </w:p>
        </w:tc>
      </w:tr>
      <w:tr w:rsidR="00DA1D3C" w14:paraId="2F10CAFD"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4E5C2383"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tcMar>
              <w:top w:w="0" w:type="dxa"/>
              <w:left w:w="0" w:type="dxa"/>
              <w:bottom w:w="0" w:type="dxa"/>
              <w:right w:w="0" w:type="dxa"/>
            </w:tcMar>
            <w:vAlign w:val="top"/>
            <w:hideMark/>
          </w:tcPr>
          <w:p w14:paraId="3FCB27A4"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תא שירותים נגיש בכלי טיס להטסת נוסעים</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6FBC8A41"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לתחבורה ציבורית</w:t>
            </w:r>
          </w:p>
        </w:tc>
      </w:tr>
      <w:tr w:rsidR="00DA1D3C" w14:paraId="226A8EF3"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32480AA0"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tcMar>
              <w:top w:w="0" w:type="dxa"/>
              <w:left w:w="0" w:type="dxa"/>
              <w:bottom w:w="0" w:type="dxa"/>
              <w:right w:w="0" w:type="dxa"/>
            </w:tcMar>
            <w:vAlign w:val="top"/>
            <w:hideMark/>
          </w:tcPr>
          <w:p w14:paraId="10CC773E"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מתקן הרמה לגישור בין הרציף לקרון בתחנת רכבת ארצית</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0F073435"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תחבורה ציבורית ופרט 9 בתוספת התשיעית לאותן תקנות</w:t>
            </w:r>
          </w:p>
        </w:tc>
      </w:tr>
      <w:tr w:rsidR="00DA1D3C" w14:paraId="39570011"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6CFAD4DE"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tcMar>
              <w:top w:w="0" w:type="dxa"/>
              <w:left w:w="0" w:type="dxa"/>
              <w:bottom w:w="0" w:type="dxa"/>
              <w:right w:w="0" w:type="dxa"/>
            </w:tcMar>
            <w:vAlign w:val="top"/>
            <w:hideMark/>
          </w:tcPr>
          <w:p w14:paraId="6DC54B9F" w14:textId="7A99976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מיתקן מעבר נוסעים (אחד לפחות) המיועד לאנשים עם מוגבלות המתניידים בכיסא גלגלים וזמין לשימושו, בכל אזו</w:t>
            </w:r>
            <w:r w:rsidR="0058276E">
              <w:rPr>
                <w:rFonts w:ascii="Arial" w:eastAsia="Times New Roman" w:hAnsi="Arial" w:hint="cs"/>
                <w:snapToGrid w:val="0"/>
                <w:color w:val="000000"/>
                <w:rtl/>
              </w:rPr>
              <w:t>ר שבו הוצבו מ</w:t>
            </w:r>
            <w:r>
              <w:rPr>
                <w:rFonts w:ascii="Arial" w:eastAsia="Times New Roman" w:hAnsi="Arial" w:hint="cs"/>
                <w:snapToGrid w:val="0"/>
                <w:color w:val="000000"/>
                <w:rtl/>
              </w:rPr>
              <w:t>תקני מעבר נוסעים</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44F30015" w14:textId="77777777"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26ג ו-27 לתקנות נגישות תחבורה ציבורית ופרט 10 בתוספת התשיעית לאותן תקנות</w:t>
            </w:r>
          </w:p>
        </w:tc>
      </w:tr>
      <w:tr w:rsidR="00DA1D3C" w14:paraId="112AE29F" w14:textId="77777777" w:rsidTr="004F22EC">
        <w:trPr>
          <w:trHeight w:val="39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59AA6F3B" w14:textId="77777777" w:rsidR="00DA1D3C" w:rsidRDefault="00DA1D3C" w:rsidP="00DA1D3C">
            <w:pPr>
              <w:pStyle w:val="aff2"/>
              <w:numPr>
                <w:ilvl w:val="0"/>
                <w:numId w:val="4"/>
              </w:numPr>
              <w:jc w:val="left"/>
              <w:rPr>
                <w:rFonts w:ascii="Arial" w:eastAsia="Times New Roman" w:hAnsi="Arial"/>
                <w:snapToGrid w:val="0"/>
                <w:color w:val="000000"/>
                <w:sz w:val="24"/>
              </w:rPr>
            </w:pPr>
          </w:p>
        </w:tc>
        <w:tc>
          <w:tcPr>
            <w:tcW w:w="2265" w:type="pct"/>
            <w:tcMar>
              <w:top w:w="0" w:type="dxa"/>
              <w:left w:w="0" w:type="dxa"/>
              <w:bottom w:w="0" w:type="dxa"/>
              <w:right w:w="0" w:type="dxa"/>
            </w:tcMar>
            <w:vAlign w:val="top"/>
            <w:hideMark/>
          </w:tcPr>
          <w:p w14:paraId="7A7A0937" w14:textId="5569AB94"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מבנה סככת צל נגישה במקום רחצה</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 xml:space="preserve"> </w:t>
            </w:r>
          </w:p>
        </w:tc>
        <w:tc>
          <w:tcPr>
            <w:cnfStyle w:val="000100000000" w:firstRow="0" w:lastRow="0" w:firstColumn="0" w:lastColumn="1" w:oddVBand="0" w:evenVBand="0" w:oddHBand="0" w:evenHBand="0" w:firstRowFirstColumn="0" w:firstRowLastColumn="0" w:lastRowFirstColumn="0" w:lastRowLastColumn="0"/>
            <w:tcW w:w="2340" w:type="pct"/>
            <w:gridSpan w:val="2"/>
            <w:tcMar>
              <w:top w:w="0" w:type="dxa"/>
              <w:left w:w="0" w:type="dxa"/>
              <w:bottom w:w="0" w:type="dxa"/>
              <w:right w:w="0" w:type="dxa"/>
            </w:tcMar>
            <w:vAlign w:val="top"/>
            <w:hideMark/>
          </w:tcPr>
          <w:p w14:paraId="36C07A91" w14:textId="53FB0483" w:rsidR="00DA1D3C" w:rsidRDefault="00DA1D3C" w:rsidP="0058276E">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13(ב)(1)(ה ) לתקנות נגישות למקום שאינו בניין ופרט 3 בתוספת השלישית לאותן תקנות</w:t>
            </w:r>
            <w:r w:rsidR="001A4D22">
              <w:rPr>
                <w:rFonts w:ascii="Arial" w:eastAsia="Times New Roman" w:hAnsi="Arial" w:hint="cs"/>
                <w:snapToGrid w:val="0"/>
                <w:color w:val="000000"/>
                <w:rtl/>
              </w:rPr>
              <w:t xml:space="preserve"> </w:t>
            </w:r>
          </w:p>
        </w:tc>
      </w:tr>
      <w:tr w:rsidR="00B6587A" w14:paraId="7E6996D7"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5EF651A2" w14:textId="77777777" w:rsidR="00B6587A" w:rsidRDefault="00B6587A">
            <w:pPr>
              <w:pStyle w:val="aff2"/>
              <w:ind w:left="720"/>
              <w:jc w:val="left"/>
              <w:rPr>
                <w:rFonts w:ascii="Arial" w:eastAsia="Times New Roman" w:hAnsi="Arial"/>
                <w:snapToGrid w:val="0"/>
                <w:color w:val="000000"/>
                <w:sz w:val="24"/>
              </w:rPr>
            </w:pPr>
            <w:bookmarkStart w:id="4127" w:name="_ETM_Q1_2634277"/>
            <w:bookmarkStart w:id="4128" w:name="_ETM_Q1_2662964"/>
            <w:bookmarkEnd w:id="4127"/>
            <w:bookmarkEnd w:id="4128"/>
          </w:p>
        </w:tc>
        <w:tc>
          <w:tcPr>
            <w:tcW w:w="2333" w:type="pct"/>
            <w:gridSpan w:val="2"/>
            <w:shd w:val="clear" w:color="auto" w:fill="auto"/>
            <w:tcMar>
              <w:top w:w="0" w:type="dxa"/>
              <w:left w:w="0" w:type="dxa"/>
              <w:bottom w:w="0" w:type="dxa"/>
              <w:right w:w="0" w:type="dxa"/>
            </w:tcMar>
            <w:vAlign w:val="top"/>
          </w:tcPr>
          <w:p w14:paraId="7D2F2160" w14:textId="77777777" w:rsidR="0058276E" w:rsidRDefault="0058276E">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b/>
                <w:bCs/>
                <w:snapToGrid w:val="0"/>
                <w:color w:val="000000"/>
                <w:rtl/>
              </w:rPr>
            </w:pPr>
          </w:p>
          <w:p w14:paraId="253CCA82" w14:textId="77777777" w:rsidR="00E14EB7" w:rsidRDefault="00E14EB7">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b/>
                <w:bCs/>
                <w:snapToGrid w:val="0"/>
                <w:color w:val="000000"/>
                <w:rtl/>
              </w:rPr>
            </w:pPr>
          </w:p>
          <w:p w14:paraId="2831B45F" w14:textId="77777777" w:rsidR="00E14EB7" w:rsidRDefault="00E14EB7">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b/>
                <w:bCs/>
                <w:snapToGrid w:val="0"/>
                <w:color w:val="000000"/>
                <w:rtl/>
              </w:rPr>
            </w:pPr>
          </w:p>
          <w:p w14:paraId="15E15D82" w14:textId="77777777" w:rsidR="00E14EB7" w:rsidRDefault="00E14EB7">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b/>
                <w:bCs/>
                <w:snapToGrid w:val="0"/>
                <w:color w:val="000000"/>
                <w:rtl/>
              </w:rPr>
            </w:pPr>
          </w:p>
          <w:p w14:paraId="2AA6A9CA" w14:textId="5DD30557" w:rsidR="00B6587A" w:rsidRPr="00E14EB7" w:rsidRDefault="00E55E34">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b/>
                <w:bCs/>
                <w:snapToGrid w:val="0"/>
                <w:color w:val="000000"/>
                <w:rtl/>
              </w:rPr>
            </w:pPr>
            <w:r w:rsidRPr="00E14EB7">
              <w:rPr>
                <w:rFonts w:ascii="Arial" w:hAnsi="Arial" w:hint="cs"/>
                <w:b/>
                <w:bCs/>
                <w:snapToGrid w:val="0"/>
                <w:color w:val="000000"/>
                <w:rtl/>
              </w:rPr>
              <w:t>חלק ג'</w:t>
            </w:r>
          </w:p>
        </w:tc>
        <w:tc>
          <w:tcPr>
            <w:cnfStyle w:val="000100000000" w:firstRow="0" w:lastRow="0" w:firstColumn="0" w:lastColumn="1" w:oddVBand="0" w:evenVBand="0" w:oddHBand="0" w:evenHBand="0" w:firstRowFirstColumn="0" w:firstRowLastColumn="0" w:lastRowFirstColumn="0" w:lastRowLastColumn="0"/>
            <w:tcW w:w="2272" w:type="pct"/>
            <w:shd w:val="clear" w:color="auto" w:fill="auto"/>
            <w:tcMar>
              <w:top w:w="0" w:type="dxa"/>
              <w:left w:w="0" w:type="dxa"/>
              <w:bottom w:w="0" w:type="dxa"/>
              <w:right w:w="0" w:type="dxa"/>
            </w:tcMar>
            <w:vAlign w:val="top"/>
          </w:tcPr>
          <w:p w14:paraId="56CC8079" w14:textId="77777777" w:rsidR="00B6587A" w:rsidRDefault="00B6587A" w:rsidP="00E14EB7">
            <w:pPr>
              <w:widowControl w:val="0"/>
              <w:spacing w:line="360" w:lineRule="auto"/>
              <w:ind w:firstLine="0"/>
              <w:contextualSpacing/>
              <w:jc w:val="left"/>
              <w:rPr>
                <w:rFonts w:ascii="Arial" w:hAnsi="Arial"/>
                <w:snapToGrid w:val="0"/>
                <w:color w:val="000000"/>
                <w:rtl/>
              </w:rPr>
            </w:pPr>
          </w:p>
        </w:tc>
      </w:tr>
      <w:tr w:rsidR="00DA1D3C" w14:paraId="26ABC31C"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336691A3" w14:textId="77777777" w:rsidR="00DA1D3C" w:rsidRDefault="00DA1D3C">
            <w:pPr>
              <w:pStyle w:val="aff2"/>
              <w:ind w:left="720"/>
              <w:jc w:val="left"/>
              <w:rPr>
                <w:rFonts w:ascii="Arial" w:eastAsia="Times New Roman" w:hAnsi="Arial"/>
                <w:snapToGrid w:val="0"/>
                <w:color w:val="000000"/>
                <w:sz w:val="24"/>
              </w:rPr>
            </w:pPr>
          </w:p>
        </w:tc>
        <w:tc>
          <w:tcPr>
            <w:tcW w:w="2333" w:type="pct"/>
            <w:gridSpan w:val="2"/>
            <w:tcMar>
              <w:top w:w="0" w:type="dxa"/>
              <w:left w:w="0" w:type="dxa"/>
              <w:bottom w:w="0" w:type="dxa"/>
              <w:right w:w="0" w:type="dxa"/>
            </w:tcMar>
            <w:vAlign w:val="top"/>
            <w:hideMark/>
          </w:tcPr>
          <w:p w14:paraId="00EDDD48" w14:textId="77777777" w:rsidR="00DA1D3C" w:rsidRDefault="00DA1D3C">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טור א'</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04EB613"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טור ב'</w:t>
            </w:r>
          </w:p>
        </w:tc>
      </w:tr>
      <w:tr w:rsidR="00DA1D3C" w14:paraId="5C98FDAE" w14:textId="77777777" w:rsidTr="004F22EC">
        <w:trPr>
          <w:trHeight w:val="586"/>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2668BDB3"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gridSpan w:val="2"/>
            <w:tcMar>
              <w:top w:w="0" w:type="dxa"/>
              <w:left w:w="0" w:type="dxa"/>
              <w:bottom w:w="0" w:type="dxa"/>
              <w:right w:w="0" w:type="dxa"/>
            </w:tcMar>
            <w:vAlign w:val="top"/>
            <w:hideMark/>
          </w:tcPr>
          <w:p w14:paraId="1B423C2B"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David" w:eastAsia="Times New Roman" w:hAnsi="David"/>
                <w:color w:val="000000"/>
              </w:rPr>
            </w:pPr>
            <w:r>
              <w:rPr>
                <w:rFonts w:ascii="Arial" w:eastAsia="Times New Roman" w:hAnsi="Arial" w:hint="cs"/>
                <w:snapToGrid w:val="0"/>
                <w:color w:val="000000"/>
                <w:rtl/>
              </w:rPr>
              <w:t>מסירת ידיעה או מסמך שדרש מפקח</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570B03AE" w14:textId="77777777" w:rsidR="00DA1D3C" w:rsidRDefault="00DA1D3C" w:rsidP="00E14EB7">
            <w:pPr>
              <w:widowControl w:val="0"/>
              <w:spacing w:line="360" w:lineRule="auto"/>
              <w:ind w:firstLine="0"/>
              <w:contextualSpacing/>
              <w:jc w:val="left"/>
              <w:rPr>
                <w:rFonts w:ascii="David" w:eastAsia="Times New Roman" w:hAnsi="David"/>
                <w:color w:val="000000"/>
              </w:rPr>
            </w:pPr>
            <w:r>
              <w:rPr>
                <w:rFonts w:ascii="Arial" w:eastAsia="Times New Roman" w:hAnsi="Arial" w:hint="cs"/>
                <w:snapToGrid w:val="0"/>
                <w:color w:val="000000"/>
                <w:rtl/>
              </w:rPr>
              <w:t>סעיף 26ד(2) לחוק</w:t>
            </w:r>
          </w:p>
        </w:tc>
      </w:tr>
      <w:tr w:rsidR="00DA1D3C" w14:paraId="79E009FD" w14:textId="77777777" w:rsidTr="004F22EC">
        <w:trPr>
          <w:trHeight w:val="130"/>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7448E362" w14:textId="77777777" w:rsidR="00DA1D3C" w:rsidRDefault="00DA1D3C" w:rsidP="00DA1D3C">
            <w:pPr>
              <w:pStyle w:val="aff2"/>
              <w:numPr>
                <w:ilvl w:val="0"/>
                <w:numId w:val="5"/>
              </w:numPr>
              <w:jc w:val="left"/>
              <w:rPr>
                <w:rFonts w:ascii="Arial" w:eastAsia="Times New Roman" w:hAnsi="Arial"/>
                <w:color w:val="000000"/>
                <w:sz w:val="24"/>
              </w:rPr>
            </w:pPr>
          </w:p>
        </w:tc>
        <w:tc>
          <w:tcPr>
            <w:tcW w:w="2333" w:type="pct"/>
            <w:gridSpan w:val="2"/>
            <w:tcMar>
              <w:top w:w="0" w:type="dxa"/>
              <w:left w:w="0" w:type="dxa"/>
              <w:bottom w:w="0" w:type="dxa"/>
              <w:right w:w="0" w:type="dxa"/>
            </w:tcMar>
            <w:vAlign w:val="top"/>
            <w:hideMark/>
          </w:tcPr>
          <w:p w14:paraId="2B482B60"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לתערוכות, למוצגים ולמידע או לדברי הסבר אודותיהם</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tcPr>
          <w:p w14:paraId="0AB4D69F" w14:textId="77777777" w:rsidR="00DA1D3C" w:rsidRDefault="00DA1D3C" w:rsidP="00E14EB7">
            <w:pPr>
              <w:ind w:firstLine="0"/>
              <w:jc w:val="left"/>
              <w:rPr>
                <w:rFonts w:ascii="Arial" w:eastAsia="Times New Roman" w:hAnsi="Arial"/>
                <w:snapToGrid w:val="0"/>
                <w:color w:val="000000"/>
                <w:rtl/>
              </w:rPr>
            </w:pPr>
            <w:r>
              <w:rPr>
                <w:rFonts w:ascii="Arial" w:eastAsia="Times New Roman" w:hAnsi="Arial" w:hint="cs"/>
                <w:snapToGrid w:val="0"/>
                <w:color w:val="000000"/>
                <w:rtl/>
              </w:rPr>
              <w:t>תקנה 61 לתקנות נגישות לשירות</w:t>
            </w:r>
          </w:p>
          <w:p w14:paraId="569A55F2"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p>
        </w:tc>
      </w:tr>
      <w:tr w:rsidR="00DA1D3C" w14:paraId="7291229C" w14:textId="77777777" w:rsidTr="004F22EC">
        <w:trPr>
          <w:trHeight w:val="99"/>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22EC3063" w14:textId="77777777" w:rsidR="00DA1D3C" w:rsidRDefault="00DA1D3C" w:rsidP="00DA1D3C">
            <w:pPr>
              <w:pStyle w:val="aff2"/>
              <w:numPr>
                <w:ilvl w:val="0"/>
                <w:numId w:val="5"/>
              </w:numPr>
              <w:jc w:val="left"/>
              <w:rPr>
                <w:rFonts w:ascii="Arial" w:eastAsia="Times New Roman" w:hAnsi="Arial"/>
                <w:color w:val="000000"/>
                <w:sz w:val="24"/>
              </w:rPr>
            </w:pPr>
          </w:p>
        </w:tc>
        <w:tc>
          <w:tcPr>
            <w:tcW w:w="2333" w:type="pct"/>
            <w:gridSpan w:val="2"/>
            <w:vMerge w:val="restart"/>
            <w:tcMar>
              <w:top w:w="0" w:type="dxa"/>
              <w:left w:w="0" w:type="dxa"/>
              <w:bottom w:w="0" w:type="dxa"/>
              <w:right w:w="0" w:type="dxa"/>
            </w:tcMar>
            <w:vAlign w:val="top"/>
            <w:hideMark/>
          </w:tcPr>
          <w:p w14:paraId="5A091B02"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בספריה</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A5DFBC9"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68 לתקנות נגישות לשירות;</w:t>
            </w:r>
          </w:p>
        </w:tc>
      </w:tr>
      <w:tr w:rsidR="00DA1D3C" w14:paraId="4964797A"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44E9BDA6" w14:textId="77777777" w:rsidR="00DA1D3C" w:rsidRDefault="00DA1D3C">
            <w:pPr>
              <w:bidi w:val="0"/>
              <w:spacing w:line="240" w:lineRule="auto"/>
              <w:jc w:val="left"/>
              <w:rPr>
                <w:rFonts w:ascii="Arial" w:eastAsia="Times New Roman" w:hAnsi="Arial"/>
                <w:color w:val="000000"/>
              </w:rPr>
            </w:pPr>
          </w:p>
        </w:tc>
        <w:tc>
          <w:tcPr>
            <w:tcW w:w="2333" w:type="pct"/>
            <w:gridSpan w:val="2"/>
            <w:vMerge/>
            <w:hideMark/>
          </w:tcPr>
          <w:p w14:paraId="561D5043"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3D9CF4B4"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DA1D3C" w14:paraId="4B0B9FEF"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2E95203A" w14:textId="77777777" w:rsidR="00DA1D3C" w:rsidRDefault="00DA1D3C">
            <w:pPr>
              <w:bidi w:val="0"/>
              <w:spacing w:line="240" w:lineRule="auto"/>
              <w:jc w:val="left"/>
              <w:rPr>
                <w:rFonts w:ascii="Arial" w:eastAsia="Times New Roman" w:hAnsi="Arial"/>
                <w:color w:val="000000"/>
              </w:rPr>
            </w:pPr>
          </w:p>
        </w:tc>
        <w:tc>
          <w:tcPr>
            <w:tcW w:w="2333" w:type="pct"/>
            <w:gridSpan w:val="2"/>
            <w:vMerge/>
            <w:hideMark/>
          </w:tcPr>
          <w:p w14:paraId="2A0221EB"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EDC0DD6"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 לתקנות נגישות להכשרה מקצועית;</w:t>
            </w:r>
          </w:p>
        </w:tc>
      </w:tr>
      <w:tr w:rsidR="00DA1D3C" w14:paraId="4E397677"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180381D2" w14:textId="77777777" w:rsidR="00DA1D3C" w:rsidRDefault="00DA1D3C">
            <w:pPr>
              <w:bidi w:val="0"/>
              <w:spacing w:line="240" w:lineRule="auto"/>
              <w:jc w:val="left"/>
              <w:rPr>
                <w:rFonts w:ascii="Arial" w:eastAsia="Times New Roman" w:hAnsi="Arial"/>
                <w:color w:val="000000"/>
              </w:rPr>
            </w:pPr>
          </w:p>
        </w:tc>
        <w:tc>
          <w:tcPr>
            <w:tcW w:w="2333" w:type="pct"/>
            <w:gridSpan w:val="2"/>
            <w:vMerge/>
            <w:hideMark/>
          </w:tcPr>
          <w:p w14:paraId="599821A4"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3C4F6DF0"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14 ו-18 לתקנות נגישות פרטנית</w:t>
            </w:r>
          </w:p>
        </w:tc>
      </w:tr>
      <w:tr w:rsidR="00DA1D3C" w14:paraId="3C71A3F4"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tcMar>
              <w:top w:w="0" w:type="dxa"/>
              <w:left w:w="0" w:type="dxa"/>
              <w:bottom w:w="0" w:type="dxa"/>
              <w:right w:w="0" w:type="dxa"/>
            </w:tcMar>
            <w:vAlign w:val="top"/>
          </w:tcPr>
          <w:p w14:paraId="0D828AC0" w14:textId="77777777" w:rsidR="00DA1D3C" w:rsidRDefault="00DA1D3C" w:rsidP="00DA1D3C">
            <w:pPr>
              <w:pStyle w:val="aff2"/>
              <w:numPr>
                <w:ilvl w:val="0"/>
                <w:numId w:val="5"/>
              </w:numPr>
              <w:jc w:val="left"/>
              <w:rPr>
                <w:rFonts w:ascii="Arial" w:eastAsia="Times New Roman" w:hAnsi="Arial"/>
                <w:color w:val="000000"/>
                <w:sz w:val="24"/>
              </w:rPr>
            </w:pPr>
          </w:p>
        </w:tc>
        <w:tc>
          <w:tcPr>
            <w:tcW w:w="2333" w:type="pct"/>
            <w:gridSpan w:val="2"/>
            <w:tcMar>
              <w:top w:w="0" w:type="dxa"/>
              <w:left w:w="0" w:type="dxa"/>
              <w:bottom w:w="0" w:type="dxa"/>
              <w:right w:w="0" w:type="dxa"/>
            </w:tcMar>
            <w:vAlign w:val="top"/>
            <w:hideMark/>
          </w:tcPr>
          <w:p w14:paraId="6411A138"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לשירותי הדרכה והכשרה</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tcPr>
          <w:p w14:paraId="1362C766" w14:textId="77777777" w:rsidR="00DA1D3C" w:rsidRDefault="00DA1D3C" w:rsidP="00E14EB7">
            <w:pPr>
              <w:ind w:firstLine="0"/>
              <w:jc w:val="left"/>
              <w:rPr>
                <w:rFonts w:ascii="Arial" w:eastAsia="Times New Roman" w:hAnsi="Arial"/>
                <w:snapToGrid w:val="0"/>
                <w:color w:val="000000"/>
                <w:rtl/>
              </w:rPr>
            </w:pPr>
            <w:r>
              <w:rPr>
                <w:rFonts w:ascii="Arial" w:eastAsia="Times New Roman" w:hAnsi="Arial" w:hint="cs"/>
                <w:snapToGrid w:val="0"/>
                <w:color w:val="000000"/>
                <w:rtl/>
              </w:rPr>
              <w:t>תקנה 69 לתקנות נגישות לשירות</w:t>
            </w:r>
          </w:p>
          <w:p w14:paraId="4F8856AA"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p>
        </w:tc>
      </w:tr>
      <w:tr w:rsidR="00DA1D3C" w14:paraId="5A3498C1" w14:textId="77777777" w:rsidTr="004F22EC">
        <w:trPr>
          <w:trHeight w:val="195"/>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6EABAC91"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gridSpan w:val="2"/>
            <w:vMerge w:val="restart"/>
            <w:tcMar>
              <w:top w:w="0" w:type="dxa"/>
              <w:left w:w="0" w:type="dxa"/>
              <w:bottom w:w="0" w:type="dxa"/>
              <w:right w:w="0" w:type="dxa"/>
            </w:tcMar>
            <w:vAlign w:val="top"/>
            <w:hideMark/>
          </w:tcPr>
          <w:p w14:paraId="4B082A37"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התקנת מיתקן</w:t>
            </w:r>
            <w:r>
              <w:rPr>
                <w:rFonts w:ascii="Arial" w:eastAsia="Times New Roman" w:hAnsi="Arial" w:hint="cs"/>
                <w:color w:val="000000"/>
                <w:rtl/>
              </w:rPr>
              <w:t xml:space="preserve"> </w:t>
            </w:r>
            <w:r>
              <w:rPr>
                <w:rFonts w:ascii="Arial" w:eastAsia="Times New Roman" w:hAnsi="Arial" w:hint="cs"/>
                <w:snapToGrid w:val="0"/>
                <w:color w:val="000000"/>
                <w:rtl/>
              </w:rPr>
              <w:t>הרמה במקווה טהרה</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13485D6B"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78 לתקנות נגישות לשירות;</w:t>
            </w:r>
          </w:p>
        </w:tc>
      </w:tr>
      <w:tr w:rsidR="00DA1D3C" w14:paraId="4B35DFED" w14:textId="77777777" w:rsidTr="004F22EC">
        <w:trPr>
          <w:trHeight w:val="195"/>
        </w:trPr>
        <w:tc>
          <w:tcPr>
            <w:cnfStyle w:val="001000000000" w:firstRow="0" w:lastRow="0" w:firstColumn="1" w:lastColumn="0" w:oddVBand="0" w:evenVBand="0" w:oddHBand="0" w:evenHBand="0" w:firstRowFirstColumn="0" w:firstRowLastColumn="0" w:lastRowFirstColumn="0" w:lastRowLastColumn="0"/>
            <w:tcW w:w="395" w:type="pct"/>
            <w:vMerge/>
            <w:hideMark/>
          </w:tcPr>
          <w:p w14:paraId="2ED4F783"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3B28166F"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0BF182DC"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2(34) בתוספת הראשונה לתקנות האמורות</w:t>
            </w:r>
          </w:p>
        </w:tc>
      </w:tr>
      <w:tr w:rsidR="00DA1D3C" w14:paraId="42833709" w14:textId="77777777" w:rsidTr="004F22EC">
        <w:trPr>
          <w:trHeight w:val="489"/>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6CDC752A"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gridSpan w:val="2"/>
            <w:vMerge w:val="restart"/>
            <w:tcMar>
              <w:top w:w="0" w:type="dxa"/>
              <w:left w:w="0" w:type="dxa"/>
              <w:bottom w:w="0" w:type="dxa"/>
              <w:right w:w="0" w:type="dxa"/>
            </w:tcMar>
            <w:vAlign w:val="top"/>
            <w:hideMark/>
          </w:tcPr>
          <w:p w14:paraId="6087C5F1"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 xml:space="preserve">הספקת התאמות נגישות באתר אינטרנט או </w:t>
            </w:r>
            <w:proofErr w:type="spellStart"/>
            <w:r>
              <w:rPr>
                <w:rFonts w:ascii="Arial" w:eastAsia="Times New Roman" w:hAnsi="Arial" w:hint="cs"/>
                <w:snapToGrid w:val="0"/>
                <w:color w:val="000000"/>
                <w:rtl/>
              </w:rPr>
              <w:t>ביישומון</w:t>
            </w:r>
            <w:proofErr w:type="spellEnd"/>
            <w:r>
              <w:rPr>
                <w:rFonts w:ascii="Arial" w:eastAsia="Times New Roman" w:hAnsi="Arial" w:hint="cs"/>
                <w:snapToGrid w:val="0"/>
                <w:color w:val="000000"/>
                <w:rtl/>
              </w:rPr>
              <w:t xml:space="preserve"> (אפליקציה)</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53C187CA"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35א ו35ג לתקנות נגישות לשירות;</w:t>
            </w:r>
          </w:p>
        </w:tc>
      </w:tr>
      <w:tr w:rsidR="00DA1D3C" w14:paraId="5C769254" w14:textId="77777777" w:rsidTr="004F22EC">
        <w:trPr>
          <w:trHeight w:val="487"/>
        </w:trPr>
        <w:tc>
          <w:tcPr>
            <w:cnfStyle w:val="001000000000" w:firstRow="0" w:lastRow="0" w:firstColumn="1" w:lastColumn="0" w:oddVBand="0" w:evenVBand="0" w:oddHBand="0" w:evenHBand="0" w:firstRowFirstColumn="0" w:firstRowLastColumn="0" w:lastRowFirstColumn="0" w:lastRowLastColumn="0"/>
            <w:tcW w:w="395" w:type="pct"/>
            <w:vMerge/>
            <w:hideMark/>
          </w:tcPr>
          <w:p w14:paraId="3EE32844"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2B8C83EF"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8AE2963"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6(א)(3) לתקנות נגישות להשכלה גבוהה;</w:t>
            </w:r>
          </w:p>
        </w:tc>
      </w:tr>
      <w:tr w:rsidR="00DA1D3C" w14:paraId="4906E9B3" w14:textId="77777777" w:rsidTr="004F22EC">
        <w:trPr>
          <w:trHeight w:val="487"/>
        </w:trPr>
        <w:tc>
          <w:tcPr>
            <w:cnfStyle w:val="001000000000" w:firstRow="0" w:lastRow="0" w:firstColumn="1" w:lastColumn="0" w:oddVBand="0" w:evenVBand="0" w:oddHBand="0" w:evenHBand="0" w:firstRowFirstColumn="0" w:firstRowLastColumn="0" w:lastRowFirstColumn="0" w:lastRowLastColumn="0"/>
            <w:tcW w:w="395" w:type="pct"/>
            <w:vMerge/>
            <w:hideMark/>
          </w:tcPr>
          <w:p w14:paraId="4BD898C6"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4F69D239"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9B2BCEF"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10(4) לתקנות נגישות להכשרה מקצועית;</w:t>
            </w:r>
          </w:p>
        </w:tc>
      </w:tr>
      <w:tr w:rsidR="00DA1D3C" w14:paraId="2BD08AA7" w14:textId="77777777" w:rsidTr="004F22EC">
        <w:trPr>
          <w:trHeight w:val="487"/>
        </w:trPr>
        <w:tc>
          <w:tcPr>
            <w:cnfStyle w:val="001000000000" w:firstRow="0" w:lastRow="0" w:firstColumn="1" w:lastColumn="0" w:oddVBand="0" w:evenVBand="0" w:oddHBand="0" w:evenHBand="0" w:firstRowFirstColumn="0" w:firstRowLastColumn="0" w:lastRowFirstColumn="0" w:lastRowLastColumn="0"/>
            <w:tcW w:w="395" w:type="pct"/>
            <w:vMerge/>
            <w:hideMark/>
          </w:tcPr>
          <w:p w14:paraId="29405FCE"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25A82B45"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3F90A9D8" w14:textId="77777777" w:rsidR="00DA1D3C" w:rsidRDefault="00DA1D3C" w:rsidP="00E14EB7">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ו-18 לתקנות נגישות פרטנית ופרט 58 בתוספת השנייה לאותן תקנות</w:t>
            </w:r>
          </w:p>
        </w:tc>
      </w:tr>
      <w:tr w:rsidR="00DA1D3C" w14:paraId="1BDE0A51" w14:textId="77777777" w:rsidTr="004F22EC">
        <w:trPr>
          <w:trHeight w:val="99"/>
        </w:trPr>
        <w:tc>
          <w:tcPr>
            <w:cnfStyle w:val="001000000000" w:firstRow="0" w:lastRow="0" w:firstColumn="1" w:lastColumn="0" w:oddVBand="0" w:evenVBand="0" w:oddHBand="0" w:evenHBand="0" w:firstRowFirstColumn="0" w:firstRowLastColumn="0" w:lastRowFirstColumn="0" w:lastRowLastColumn="0"/>
            <w:tcW w:w="395" w:type="pct"/>
            <w:vMerge w:val="restart"/>
            <w:shd w:val="clear" w:color="auto" w:fill="auto"/>
            <w:tcMar>
              <w:top w:w="0" w:type="dxa"/>
              <w:left w:w="0" w:type="dxa"/>
              <w:bottom w:w="0" w:type="dxa"/>
              <w:right w:w="0" w:type="dxa"/>
            </w:tcMar>
            <w:vAlign w:val="top"/>
          </w:tcPr>
          <w:p w14:paraId="7A63F192"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gridSpan w:val="2"/>
            <w:vMerge w:val="restart"/>
            <w:shd w:val="clear" w:color="auto" w:fill="auto"/>
            <w:tcMar>
              <w:top w:w="0" w:type="dxa"/>
              <w:left w:w="0" w:type="dxa"/>
              <w:bottom w:w="0" w:type="dxa"/>
              <w:right w:w="0" w:type="dxa"/>
            </w:tcMar>
            <w:vAlign w:val="top"/>
            <w:hideMark/>
          </w:tcPr>
          <w:p w14:paraId="67376420" w14:textId="77777777" w:rsidR="00DA1D3C" w:rsidRPr="00E14EB7"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sidRPr="00E14EB7">
              <w:rPr>
                <w:rFonts w:ascii="Arial" w:eastAsia="Times New Roman" w:hAnsi="Arial" w:hint="cs"/>
                <w:snapToGrid w:val="0"/>
                <w:color w:val="000000"/>
                <w:rtl/>
              </w:rPr>
              <w:t>מתן הדרכה לעובדים ולצוות</w:t>
            </w:r>
          </w:p>
        </w:tc>
        <w:tc>
          <w:tcPr>
            <w:cnfStyle w:val="000100000000" w:firstRow="0" w:lastRow="0" w:firstColumn="0" w:lastColumn="1" w:oddVBand="0" w:evenVBand="0" w:oddHBand="0" w:evenHBand="0" w:firstRowFirstColumn="0" w:firstRowLastColumn="0" w:lastRowFirstColumn="0" w:lastRowLastColumn="0"/>
            <w:tcW w:w="2272" w:type="pct"/>
            <w:shd w:val="clear" w:color="auto" w:fill="auto"/>
            <w:tcMar>
              <w:top w:w="0" w:type="dxa"/>
              <w:left w:w="0" w:type="dxa"/>
              <w:bottom w:w="0" w:type="dxa"/>
              <w:right w:w="0" w:type="dxa"/>
            </w:tcMar>
            <w:vAlign w:val="top"/>
            <w:hideMark/>
          </w:tcPr>
          <w:p w14:paraId="530903A7" w14:textId="77777777" w:rsidR="00DA1D3C" w:rsidRPr="00E14EB7" w:rsidRDefault="00DA1D3C">
            <w:pPr>
              <w:widowControl w:val="0"/>
              <w:spacing w:line="360" w:lineRule="auto"/>
              <w:contextualSpacing/>
              <w:jc w:val="left"/>
              <w:rPr>
                <w:rFonts w:ascii="Arial" w:eastAsia="Times New Roman" w:hAnsi="Arial"/>
                <w:snapToGrid w:val="0"/>
                <w:color w:val="000000"/>
              </w:rPr>
            </w:pPr>
            <w:r w:rsidRPr="00E14EB7">
              <w:rPr>
                <w:rFonts w:ascii="Arial" w:eastAsia="Times New Roman" w:hAnsi="Arial" w:hint="cs"/>
                <w:snapToGrid w:val="0"/>
                <w:color w:val="000000"/>
                <w:rtl/>
              </w:rPr>
              <w:t>תקנות 87 עד 90 לתקנות נגישות לשירות;</w:t>
            </w:r>
          </w:p>
        </w:tc>
      </w:tr>
      <w:tr w:rsidR="00DA1D3C" w14:paraId="1013D774"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303E8770"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69DEAE80"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1ED94409" w14:textId="77777777" w:rsidR="00DA1D3C" w:rsidRDefault="00DA1D3C">
            <w:pPr>
              <w:widowControl w:val="0"/>
              <w:spacing w:line="360" w:lineRule="auto"/>
              <w:contextualSpacing/>
              <w:jc w:val="left"/>
              <w:rPr>
                <w:rFonts w:ascii="Arial" w:eastAsia="Times New Roman" w:hAnsi="Arial"/>
                <w:snapToGrid w:val="0"/>
                <w:color w:val="000000"/>
              </w:rPr>
            </w:pPr>
            <w:r>
              <w:rPr>
                <w:rFonts w:ascii="Arial" w:eastAsia="Times New Roman" w:hAnsi="Arial" w:hint="cs"/>
                <w:snapToGrid w:val="0"/>
                <w:color w:val="000000"/>
                <w:rtl/>
              </w:rPr>
              <w:t>תקנה 6(א) לתקנות נגישות להשכלה גבוהה;</w:t>
            </w:r>
          </w:p>
        </w:tc>
      </w:tr>
      <w:tr w:rsidR="00DA1D3C" w14:paraId="6AC06C6F"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643D29DF"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197C3AB6"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DE524C5" w14:textId="77777777" w:rsidR="00DA1D3C" w:rsidRDefault="00DA1D3C">
            <w:pPr>
              <w:widowControl w:val="0"/>
              <w:spacing w:line="360" w:lineRule="auto"/>
              <w:contextualSpacing/>
              <w:jc w:val="left"/>
              <w:rPr>
                <w:rFonts w:ascii="Arial" w:eastAsia="Times New Roman" w:hAnsi="Arial"/>
                <w:snapToGrid w:val="0"/>
                <w:color w:val="000000"/>
              </w:rPr>
            </w:pPr>
            <w:r>
              <w:rPr>
                <w:rFonts w:ascii="Arial" w:eastAsia="Times New Roman" w:hAnsi="Arial" w:hint="cs"/>
                <w:snapToGrid w:val="0"/>
                <w:color w:val="000000"/>
                <w:rtl/>
              </w:rPr>
              <w:t>תקנות 29(ב), 34(ב), 34(ג), לתקנות נגישות לשירותי שעת חירום במסגרות</w:t>
            </w:r>
          </w:p>
        </w:tc>
      </w:tr>
      <w:tr w:rsidR="00DA1D3C" w14:paraId="2E73214A"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730CDA7A"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4F2679B3"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121799C7" w14:textId="77777777" w:rsidR="00DA1D3C" w:rsidRDefault="00DA1D3C">
            <w:pPr>
              <w:widowControl w:val="0"/>
              <w:spacing w:line="360" w:lineRule="auto"/>
              <w:contextualSpacing/>
              <w:jc w:val="left"/>
              <w:rPr>
                <w:rFonts w:ascii="Arial" w:eastAsia="Times New Roman" w:hAnsi="Arial"/>
                <w:snapToGrid w:val="0"/>
                <w:color w:val="000000"/>
              </w:rPr>
            </w:pPr>
            <w:r>
              <w:rPr>
                <w:rFonts w:ascii="Arial" w:eastAsia="Times New Roman" w:hAnsi="Arial" w:hint="cs"/>
                <w:snapToGrid w:val="0"/>
                <w:color w:val="000000"/>
                <w:rtl/>
              </w:rPr>
              <w:t>תקנה 10(8) לתקנות נגישות להכשרה מקצועית</w:t>
            </w:r>
          </w:p>
        </w:tc>
      </w:tr>
      <w:tr w:rsidR="00DA1D3C" w14:paraId="4FDB9DA2"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11D0DDFD"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14E0FF0A"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16A4EB17" w14:textId="77777777" w:rsidR="00DA1D3C" w:rsidRDefault="00DA1D3C">
            <w:pPr>
              <w:widowControl w:val="0"/>
              <w:spacing w:line="360" w:lineRule="auto"/>
              <w:contextualSpacing/>
              <w:jc w:val="left"/>
              <w:rPr>
                <w:rFonts w:ascii="Arial" w:eastAsia="Times New Roman" w:hAnsi="Arial"/>
                <w:snapToGrid w:val="0"/>
                <w:color w:val="000000"/>
              </w:rPr>
            </w:pPr>
            <w:r>
              <w:rPr>
                <w:rFonts w:ascii="Arial" w:eastAsia="Times New Roman" w:hAnsi="Arial" w:hint="cs"/>
                <w:snapToGrid w:val="0"/>
                <w:color w:val="000000"/>
                <w:rtl/>
              </w:rPr>
              <w:t>תקנה 16 לתקנות נגישות פרטנית;</w:t>
            </w:r>
          </w:p>
        </w:tc>
      </w:tr>
      <w:tr w:rsidR="00DA1D3C" w14:paraId="3413EACE" w14:textId="77777777" w:rsidTr="004F22EC">
        <w:trPr>
          <w:trHeight w:val="99"/>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373B263F"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gridSpan w:val="2"/>
            <w:vMerge w:val="restart"/>
            <w:tcMar>
              <w:top w:w="0" w:type="dxa"/>
              <w:left w:w="0" w:type="dxa"/>
              <w:bottom w:w="0" w:type="dxa"/>
              <w:right w:w="0" w:type="dxa"/>
            </w:tcMar>
            <w:vAlign w:val="top"/>
            <w:hideMark/>
          </w:tcPr>
          <w:p w14:paraId="733702EB" w14:textId="071C164A"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קיום</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יחידות אכסון מיוחדות במקום ציבורי לאכסון במספר המזערי הנדרש</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077EEE1" w14:textId="77777777" w:rsidR="00DA1D3C" w:rsidRDefault="00DA1D3C">
            <w:pPr>
              <w:widowControl w:val="0"/>
              <w:spacing w:line="360" w:lineRule="auto"/>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2(30) בתוספת הראשונה לאותן תקנות;</w:t>
            </w:r>
          </w:p>
        </w:tc>
      </w:tr>
      <w:tr w:rsidR="00DA1D3C" w14:paraId="5EFADCB3"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7B23BC18"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24F3EE10"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3D00B3B4" w14:textId="77777777" w:rsidR="00DA1D3C" w:rsidRDefault="00DA1D3C">
            <w:pPr>
              <w:widowControl w:val="0"/>
              <w:spacing w:line="360" w:lineRule="auto"/>
              <w:contextualSpacing/>
              <w:jc w:val="left"/>
              <w:rPr>
                <w:rFonts w:ascii="Arial" w:eastAsia="Times New Roman" w:hAnsi="Arial"/>
                <w:snapToGrid w:val="0"/>
                <w:color w:val="000000"/>
              </w:rPr>
            </w:pPr>
            <w:r>
              <w:rPr>
                <w:rFonts w:ascii="Arial" w:eastAsia="Times New Roman" w:hAnsi="Arial" w:hint="cs"/>
                <w:snapToGrid w:val="0"/>
                <w:color w:val="000000"/>
                <w:rtl/>
              </w:rPr>
              <w:t>פרטים 8.182 עד 8.184 בתוספת השנייה לתקנות התכנון והבנייה;</w:t>
            </w:r>
          </w:p>
        </w:tc>
      </w:tr>
      <w:tr w:rsidR="00DA1D3C" w14:paraId="6089F90A"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58F1B6D6"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4C001A97"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3B08ED72" w14:textId="77777777" w:rsidR="00DA1D3C" w:rsidRDefault="00DA1D3C">
            <w:pPr>
              <w:widowControl w:val="0"/>
              <w:spacing w:line="360" w:lineRule="auto"/>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796C6ADB"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2823F18A"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05F60D1C" w14:textId="77777777" w:rsidR="00DA1D3C" w:rsidRDefault="00DA1D3C" w:rsidP="004F22EC">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B6193B5" w14:textId="77777777" w:rsidR="00DA1D3C" w:rsidRDefault="00DA1D3C">
            <w:pPr>
              <w:widowControl w:val="0"/>
              <w:spacing w:line="360" w:lineRule="auto"/>
              <w:contextualSpacing/>
              <w:jc w:val="left"/>
              <w:rPr>
                <w:rFonts w:ascii="Arial" w:eastAsia="Times New Roman" w:hAnsi="Arial"/>
                <w:snapToGrid w:val="0"/>
                <w:color w:val="000000"/>
              </w:rPr>
            </w:pPr>
            <w:r>
              <w:rPr>
                <w:rFonts w:ascii="Arial" w:eastAsia="Times New Roman" w:hAnsi="Arial" w:hint="cs"/>
                <w:snapToGrid w:val="0"/>
                <w:color w:val="000000"/>
                <w:rtl/>
              </w:rPr>
              <w:t>תקנה 34(א) לתקנות נגישות למוסד חינוך חדש</w:t>
            </w:r>
          </w:p>
        </w:tc>
      </w:tr>
      <w:tr w:rsidR="00DA1D3C" w14:paraId="7605FE3B" w14:textId="77777777" w:rsidTr="004F22EC">
        <w:trPr>
          <w:trHeight w:val="99"/>
        </w:trPr>
        <w:tc>
          <w:tcPr>
            <w:cnfStyle w:val="001000000000" w:firstRow="0" w:lastRow="0" w:firstColumn="1" w:lastColumn="0" w:oddVBand="0" w:evenVBand="0" w:oddHBand="0" w:evenHBand="0" w:firstRowFirstColumn="0" w:firstRowLastColumn="0" w:lastRowFirstColumn="0" w:lastRowLastColumn="0"/>
            <w:tcW w:w="395" w:type="pct"/>
            <w:vMerge w:val="restart"/>
            <w:tcMar>
              <w:top w:w="0" w:type="dxa"/>
              <w:left w:w="0" w:type="dxa"/>
              <w:bottom w:w="0" w:type="dxa"/>
              <w:right w:w="0" w:type="dxa"/>
            </w:tcMar>
            <w:vAlign w:val="top"/>
          </w:tcPr>
          <w:p w14:paraId="4F4C472C"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gridSpan w:val="2"/>
            <w:vMerge w:val="restart"/>
            <w:tcMar>
              <w:top w:w="0" w:type="dxa"/>
              <w:left w:w="0" w:type="dxa"/>
              <w:bottom w:w="0" w:type="dxa"/>
              <w:right w:w="0" w:type="dxa"/>
            </w:tcMar>
            <w:vAlign w:val="top"/>
            <w:hideMark/>
          </w:tcPr>
          <w:p w14:paraId="3C534750" w14:textId="77777777" w:rsidR="00DA1D3C" w:rsidRDefault="00DA1D3C" w:rsidP="004F22EC">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קיום מקלחת,</w:t>
            </w:r>
            <w:r>
              <w:rPr>
                <w:rFonts w:ascii="Arial" w:eastAsia="Times New Roman" w:hAnsi="Arial" w:hint="cs"/>
                <w:color w:val="000000"/>
                <w:rtl/>
              </w:rPr>
              <w:t xml:space="preserve"> </w:t>
            </w:r>
            <w:r>
              <w:rPr>
                <w:rFonts w:ascii="Arial" w:eastAsia="Times New Roman" w:hAnsi="Arial" w:hint="cs"/>
                <w:snapToGrid w:val="0"/>
                <w:color w:val="000000"/>
                <w:rtl/>
              </w:rPr>
              <w:t>אמבטיה, אסלה או כיור בחדר הרחצה ביחידת אכסון מיוחדת וביצוע התאמות נגישות</w:t>
            </w:r>
            <w:r>
              <w:rPr>
                <w:rFonts w:ascii="Arial" w:eastAsia="Times New Roman" w:hAnsi="Arial" w:hint="cs"/>
                <w:color w:val="000000"/>
                <w:rtl/>
              </w:rPr>
              <w:t xml:space="preserve"> </w:t>
            </w:r>
            <w:r>
              <w:rPr>
                <w:rFonts w:ascii="Arial" w:eastAsia="Times New Roman" w:hAnsi="Arial" w:hint="cs"/>
                <w:snapToGrid w:val="0"/>
                <w:color w:val="000000"/>
                <w:rtl/>
              </w:rPr>
              <w:t>לעניין מקלחת, אמבטיה אסלה או כיור בחדר רחצה כאמור</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61E3AA38" w14:textId="77777777" w:rsidR="00DA1D3C" w:rsidRDefault="00DA1D3C">
            <w:pPr>
              <w:widowControl w:val="0"/>
              <w:spacing w:line="360" w:lineRule="auto"/>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2(30) בתוספת הראשונה לאותן תקנות;</w:t>
            </w:r>
          </w:p>
        </w:tc>
      </w:tr>
      <w:tr w:rsidR="00DA1D3C" w14:paraId="3E577E7A"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5EF7201B"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4997A39E"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596CCF3F" w14:textId="77777777" w:rsidR="00DA1D3C" w:rsidRDefault="00DA1D3C">
            <w:pPr>
              <w:widowControl w:val="0"/>
              <w:spacing w:line="360" w:lineRule="auto"/>
              <w:contextualSpacing/>
              <w:jc w:val="left"/>
              <w:rPr>
                <w:rFonts w:ascii="Arial" w:eastAsia="Times New Roman" w:hAnsi="Arial"/>
                <w:color w:val="000000"/>
              </w:rPr>
            </w:pPr>
            <w:r>
              <w:rPr>
                <w:rFonts w:ascii="Arial" w:eastAsia="Times New Roman" w:hAnsi="Arial" w:hint="cs"/>
                <w:color w:val="000000"/>
                <w:rtl/>
              </w:rPr>
              <w:t>פרטים 8.187 עד 8.190 בתוספת השנייה לתקנות התכנון והבנייה;</w:t>
            </w:r>
          </w:p>
        </w:tc>
      </w:tr>
      <w:tr w:rsidR="00DA1D3C" w14:paraId="7FE0333C"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3D9BD8F3"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1EDEB8D2"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61652242" w14:textId="77777777" w:rsidR="00DA1D3C" w:rsidRDefault="00DA1D3C">
            <w:pPr>
              <w:widowControl w:val="0"/>
              <w:spacing w:line="360" w:lineRule="auto"/>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2470C062" w14:textId="77777777" w:rsidTr="004F22EC">
        <w:trPr>
          <w:trHeight w:val="97"/>
        </w:trPr>
        <w:tc>
          <w:tcPr>
            <w:cnfStyle w:val="001000000000" w:firstRow="0" w:lastRow="0" w:firstColumn="1" w:lastColumn="0" w:oddVBand="0" w:evenVBand="0" w:oddHBand="0" w:evenHBand="0" w:firstRowFirstColumn="0" w:firstRowLastColumn="0" w:lastRowFirstColumn="0" w:lastRowLastColumn="0"/>
            <w:tcW w:w="395" w:type="pct"/>
            <w:vMerge/>
            <w:hideMark/>
          </w:tcPr>
          <w:p w14:paraId="571A8F43" w14:textId="77777777" w:rsidR="00DA1D3C" w:rsidRDefault="00DA1D3C">
            <w:pPr>
              <w:bidi w:val="0"/>
              <w:spacing w:line="240" w:lineRule="auto"/>
              <w:jc w:val="left"/>
              <w:rPr>
                <w:rFonts w:ascii="Arial" w:eastAsia="Times New Roman" w:hAnsi="Arial"/>
                <w:snapToGrid w:val="0"/>
                <w:color w:val="000000"/>
              </w:rPr>
            </w:pPr>
          </w:p>
        </w:tc>
        <w:tc>
          <w:tcPr>
            <w:tcW w:w="2333" w:type="pct"/>
            <w:gridSpan w:val="2"/>
            <w:vMerge/>
            <w:hideMark/>
          </w:tcPr>
          <w:p w14:paraId="30F6F0F5"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0C86A4E6" w14:textId="77777777" w:rsidR="00DA1D3C" w:rsidRDefault="00DA1D3C">
            <w:pPr>
              <w:widowControl w:val="0"/>
              <w:spacing w:line="360" w:lineRule="auto"/>
              <w:contextualSpacing/>
              <w:jc w:val="left"/>
              <w:rPr>
                <w:rFonts w:ascii="Arial" w:eastAsia="Times New Roman" w:hAnsi="Arial"/>
                <w:snapToGrid w:val="0"/>
                <w:color w:val="000000"/>
              </w:rPr>
            </w:pPr>
            <w:r>
              <w:rPr>
                <w:rFonts w:ascii="Arial" w:eastAsia="Times New Roman" w:hAnsi="Arial" w:hint="cs"/>
                <w:snapToGrid w:val="0"/>
                <w:color w:val="000000"/>
                <w:rtl/>
              </w:rPr>
              <w:t>תקנה 34(ב) לתקנות נגישות למוסד חינוך חדש</w:t>
            </w:r>
          </w:p>
        </w:tc>
      </w:tr>
    </w:tbl>
    <w:p w14:paraId="53447FBA" w14:textId="77777777" w:rsidR="009E59FE" w:rsidRDefault="009E59FE">
      <w:pPr>
        <w:rPr>
          <w:rtl/>
        </w:rPr>
      </w:pPr>
      <w:bookmarkStart w:id="4129" w:name="_ETM_Q1_2814209"/>
      <w:bookmarkStart w:id="4130" w:name="_ETM_Q1_2814343"/>
      <w:bookmarkStart w:id="4131" w:name="_ETM_Q1_2817024"/>
      <w:bookmarkEnd w:id="4129"/>
      <w:bookmarkEnd w:id="4130"/>
      <w:bookmarkEnd w:id="4131"/>
    </w:p>
    <w:p w14:paraId="74E2758E" w14:textId="77777777" w:rsidR="00D64EBA" w:rsidRDefault="00D64EBA">
      <w:pPr>
        <w:rPr>
          <w:rtl/>
        </w:rPr>
      </w:pPr>
    </w:p>
    <w:p w14:paraId="54FA3D00" w14:textId="52010B68" w:rsidR="00E14EB7" w:rsidRDefault="00E14EB7" w:rsidP="00E14EB7">
      <w:pPr>
        <w:pStyle w:val="af8"/>
        <w:keepNext/>
      </w:pPr>
      <w:r w:rsidRPr="00E14EB7">
        <w:rPr>
          <w:rStyle w:val="TagStyle"/>
          <w:rtl/>
        </w:rPr>
        <w:t xml:space="preserve"> &lt;&lt; יור &gt;&gt; </w:t>
      </w:r>
      <w:r>
        <w:rPr>
          <w:rtl/>
        </w:rPr>
        <w:t>היו"ר אפרת רייטן מרום:</w:t>
      </w:r>
      <w:r w:rsidRPr="00E14EB7">
        <w:rPr>
          <w:rStyle w:val="TagStyle"/>
          <w:rtl/>
        </w:rPr>
        <w:t xml:space="preserve"> &lt;&lt; יור &gt;&gt;</w:t>
      </w:r>
      <w:r w:rsidR="001A4D22">
        <w:rPr>
          <w:rtl/>
        </w:rPr>
        <w:t xml:space="preserve"> </w:t>
      </w:r>
      <w:r>
        <w:rPr>
          <w:rtl/>
        </w:rPr>
        <w:t xml:space="preserve"> </w:t>
      </w:r>
    </w:p>
    <w:p w14:paraId="386428AC" w14:textId="75792194" w:rsidR="00E14EB7" w:rsidRDefault="00E14EB7" w:rsidP="00E14EB7">
      <w:pPr>
        <w:pStyle w:val="KeepWithNext"/>
        <w:rPr>
          <w:rtl/>
          <w:lang w:eastAsia="he-IL"/>
        </w:rPr>
      </w:pPr>
    </w:p>
    <w:p w14:paraId="2EC4CB1D" w14:textId="77777777" w:rsidR="00D64EBA" w:rsidRDefault="00E14EB7" w:rsidP="00E14EB7">
      <w:pPr>
        <w:rPr>
          <w:rtl/>
          <w:lang w:eastAsia="he-IL"/>
        </w:rPr>
      </w:pPr>
      <w:bookmarkStart w:id="4132" w:name="_ETM_Q1_2817764"/>
      <w:bookmarkStart w:id="4133" w:name="_ETM_Q1_2817798"/>
      <w:bookmarkEnd w:id="4132"/>
      <w:bookmarkEnd w:id="4133"/>
      <w:r>
        <w:rPr>
          <w:rFonts w:hint="cs"/>
          <w:rtl/>
          <w:lang w:eastAsia="he-IL"/>
        </w:rPr>
        <w:t xml:space="preserve">עצרי </w:t>
      </w:r>
      <w:bookmarkStart w:id="4134" w:name="_ETM_Q1_2821799"/>
      <w:bookmarkEnd w:id="4134"/>
      <w:r>
        <w:rPr>
          <w:rFonts w:hint="cs"/>
          <w:rtl/>
          <w:lang w:eastAsia="he-IL"/>
        </w:rPr>
        <w:t xml:space="preserve">רגע. כל הכבוד. אני רוצה שעכשיו תעבירי לסגן השר אביר </w:t>
      </w:r>
      <w:bookmarkStart w:id="4135" w:name="_ETM_Q1_2833407"/>
      <w:bookmarkEnd w:id="4135"/>
      <w:proofErr w:type="spellStart"/>
      <w:r>
        <w:rPr>
          <w:rFonts w:hint="cs"/>
          <w:rtl/>
          <w:lang w:eastAsia="he-IL"/>
        </w:rPr>
        <w:t>קארה</w:t>
      </w:r>
      <w:proofErr w:type="spellEnd"/>
      <w:r>
        <w:rPr>
          <w:rFonts w:hint="cs"/>
          <w:rtl/>
          <w:lang w:eastAsia="he-IL"/>
        </w:rPr>
        <w:t>, שהוא היה כאן והיו כאן אנשים שהגישו כאן הסתייגויות</w:t>
      </w:r>
      <w:bookmarkStart w:id="4136" w:name="_ETM_Q1_2836127"/>
      <w:bookmarkEnd w:id="4136"/>
      <w:r>
        <w:rPr>
          <w:rFonts w:hint="cs"/>
          <w:rtl/>
          <w:lang w:eastAsia="he-IL"/>
        </w:rPr>
        <w:t xml:space="preserve"> אחת על גבי השנייה במשך חודשים רבים ואין כאן </w:t>
      </w:r>
      <w:bookmarkStart w:id="4137" w:name="_ETM_Q1_2836657"/>
      <w:bookmarkEnd w:id="4137"/>
      <w:r>
        <w:rPr>
          <w:rFonts w:hint="cs"/>
          <w:rtl/>
          <w:lang w:eastAsia="he-IL"/>
        </w:rPr>
        <w:t xml:space="preserve">שום סיבה לאיים שהוא מפיל את החוק הזה בגלל שלא נותנים לו להגיש עוד הסתייגויות. </w:t>
      </w:r>
    </w:p>
    <w:p w14:paraId="71D5E7D3" w14:textId="77777777" w:rsidR="00D64EBA" w:rsidRDefault="00D64EBA" w:rsidP="00E14EB7">
      <w:pPr>
        <w:rPr>
          <w:rtl/>
          <w:lang w:eastAsia="he-IL"/>
        </w:rPr>
      </w:pPr>
    </w:p>
    <w:p w14:paraId="430A1577" w14:textId="0D2535EF" w:rsidR="00E14EB7" w:rsidRDefault="00E14EB7" w:rsidP="00E14EB7">
      <w:pPr>
        <w:rPr>
          <w:rtl/>
          <w:lang w:eastAsia="he-IL"/>
        </w:rPr>
      </w:pPr>
      <w:r>
        <w:rPr>
          <w:rFonts w:hint="cs"/>
          <w:rtl/>
          <w:lang w:eastAsia="he-IL"/>
        </w:rPr>
        <w:t xml:space="preserve">כל מי שעכשיו יושב כאן </w:t>
      </w:r>
      <w:bookmarkStart w:id="4138" w:name="_ETM_Q1_2847201"/>
      <w:bookmarkEnd w:id="4138"/>
      <w:r>
        <w:rPr>
          <w:rFonts w:hint="cs"/>
          <w:rtl/>
          <w:lang w:eastAsia="he-IL"/>
        </w:rPr>
        <w:t xml:space="preserve">ולא הגיש את ההסתייגויות האלה בזמן, אם זה במגזר העסקי, </w:t>
      </w:r>
      <w:bookmarkStart w:id="4139" w:name="_ETM_Q1_2850477"/>
      <w:bookmarkEnd w:id="4139"/>
      <w:r>
        <w:rPr>
          <w:rFonts w:hint="cs"/>
          <w:rtl/>
          <w:lang w:eastAsia="he-IL"/>
        </w:rPr>
        <w:t>הפרטי, המלונאות, כל מי שיושב כאן</w:t>
      </w:r>
      <w:r w:rsidR="009E59FE">
        <w:rPr>
          <w:rFonts w:hint="cs"/>
          <w:rtl/>
          <w:lang w:eastAsia="he-IL"/>
        </w:rPr>
        <w:t>,</w:t>
      </w:r>
      <w:r>
        <w:rPr>
          <w:rFonts w:hint="cs"/>
          <w:rtl/>
          <w:lang w:eastAsia="he-IL"/>
        </w:rPr>
        <w:t xml:space="preserve"> והיו לו את כל </w:t>
      </w:r>
      <w:bookmarkStart w:id="4140" w:name="_ETM_Q1_2856517"/>
      <w:bookmarkEnd w:id="4140"/>
      <w:r>
        <w:rPr>
          <w:rFonts w:hint="cs"/>
          <w:rtl/>
          <w:lang w:eastAsia="he-IL"/>
        </w:rPr>
        <w:t>ה</w:t>
      </w:r>
      <w:r w:rsidR="009E59FE">
        <w:rPr>
          <w:rFonts w:hint="cs"/>
          <w:rtl/>
          <w:lang w:eastAsia="he-IL"/>
        </w:rPr>
        <w:t>הזדמנויות בצורה רחבה, חודשים,</w:t>
      </w:r>
      <w:r w:rsidR="001A4D22">
        <w:rPr>
          <w:rFonts w:hint="cs"/>
          <w:rtl/>
          <w:lang w:eastAsia="he-IL"/>
        </w:rPr>
        <w:t xml:space="preserve"> </w:t>
      </w:r>
      <w:r>
        <w:rPr>
          <w:rFonts w:hint="cs"/>
          <w:rtl/>
          <w:lang w:eastAsia="he-IL"/>
        </w:rPr>
        <w:t xml:space="preserve">כל ההסתייגויות שעלו כאן וכל </w:t>
      </w:r>
      <w:bookmarkStart w:id="4141" w:name="_ETM_Q1_2862013"/>
      <w:bookmarkEnd w:id="4141"/>
      <w:r>
        <w:rPr>
          <w:rFonts w:hint="cs"/>
          <w:rtl/>
          <w:lang w:eastAsia="he-IL"/>
        </w:rPr>
        <w:t xml:space="preserve">הטענות נדונו כאן בצורה יסודית, רצינית ומעמיקה. </w:t>
      </w:r>
    </w:p>
    <w:p w14:paraId="41991B58" w14:textId="77777777" w:rsidR="00E14EB7" w:rsidRDefault="00E14EB7" w:rsidP="00E14EB7">
      <w:pPr>
        <w:rPr>
          <w:rtl/>
          <w:lang w:eastAsia="he-IL"/>
        </w:rPr>
      </w:pPr>
      <w:bookmarkStart w:id="4142" w:name="_ETM_Q1_2865339"/>
      <w:bookmarkEnd w:id="4142"/>
    </w:p>
    <w:p w14:paraId="22DDFE39" w14:textId="77777777" w:rsidR="009E59FE" w:rsidRDefault="00E14EB7" w:rsidP="00E14EB7">
      <w:pPr>
        <w:rPr>
          <w:rtl/>
          <w:lang w:eastAsia="he-IL"/>
        </w:rPr>
      </w:pPr>
      <w:bookmarkStart w:id="4143" w:name="_ETM_Q1_2865574"/>
      <w:bookmarkStart w:id="4144" w:name="_ETM_Q1_2865589"/>
      <w:bookmarkStart w:id="4145" w:name="_ETM_Q1_2865628"/>
      <w:bookmarkEnd w:id="4143"/>
      <w:bookmarkEnd w:id="4144"/>
      <w:bookmarkEnd w:id="4145"/>
      <w:r>
        <w:rPr>
          <w:rFonts w:hint="cs"/>
          <w:rtl/>
          <w:lang w:eastAsia="he-IL"/>
        </w:rPr>
        <w:t>לבוא עכשיו ולהפעיל</w:t>
      </w:r>
      <w:bookmarkStart w:id="4146" w:name="_ETM_Q1_2864003"/>
      <w:bookmarkEnd w:id="4146"/>
      <w:r>
        <w:rPr>
          <w:rFonts w:hint="cs"/>
          <w:rtl/>
          <w:lang w:eastAsia="he-IL"/>
        </w:rPr>
        <w:t xml:space="preserve"> כאן חברי כנסת, כשאנחנו תוך כדי הקראה, באיומים כאלה,</w:t>
      </w:r>
      <w:bookmarkStart w:id="4147" w:name="_ETM_Q1_2869414"/>
      <w:bookmarkEnd w:id="4147"/>
      <w:r>
        <w:rPr>
          <w:rFonts w:hint="cs"/>
          <w:rtl/>
          <w:lang w:eastAsia="he-IL"/>
        </w:rPr>
        <w:t xml:space="preserve"> זה פשוט באמת ביזיון. זה חוסר כבוד, גם </w:t>
      </w:r>
      <w:bookmarkStart w:id="4148" w:name="_ETM_Q1_2870234"/>
      <w:bookmarkEnd w:id="4148"/>
      <w:r>
        <w:rPr>
          <w:rFonts w:hint="cs"/>
          <w:rtl/>
          <w:lang w:eastAsia="he-IL"/>
        </w:rPr>
        <w:t xml:space="preserve">למשכן הזה, גם לכל מה שאנחנו עושים כאן. </w:t>
      </w:r>
    </w:p>
    <w:p w14:paraId="653B5269" w14:textId="77777777" w:rsidR="009E59FE" w:rsidRDefault="009E59FE" w:rsidP="00E14EB7">
      <w:pPr>
        <w:rPr>
          <w:rtl/>
          <w:lang w:eastAsia="he-IL"/>
        </w:rPr>
      </w:pPr>
    </w:p>
    <w:p w14:paraId="29BAC926" w14:textId="493AD16C" w:rsidR="00E14EB7" w:rsidRDefault="00E14EB7" w:rsidP="009E59FE">
      <w:pPr>
        <w:rPr>
          <w:rtl/>
          <w:lang w:eastAsia="he-IL"/>
        </w:rPr>
      </w:pPr>
      <w:r>
        <w:rPr>
          <w:rFonts w:hint="cs"/>
          <w:rtl/>
          <w:lang w:eastAsia="he-IL"/>
        </w:rPr>
        <w:t>עם כל</w:t>
      </w:r>
      <w:bookmarkStart w:id="4149" w:name="_ETM_Q1_2874713"/>
      <w:bookmarkEnd w:id="4149"/>
      <w:r>
        <w:rPr>
          <w:rFonts w:hint="cs"/>
          <w:rtl/>
          <w:lang w:eastAsia="he-IL"/>
        </w:rPr>
        <w:t xml:space="preserve"> הכבוד. אני אומרת את זה כאן בצורה ברורה. זה מה</w:t>
      </w:r>
      <w:bookmarkStart w:id="4150" w:name="_ETM_Q1_2880833"/>
      <w:bookmarkEnd w:id="4150"/>
      <w:r>
        <w:rPr>
          <w:rFonts w:hint="cs"/>
          <w:rtl/>
          <w:lang w:eastAsia="he-IL"/>
        </w:rPr>
        <w:t xml:space="preserve"> שאת יכולה להעביר לו</w:t>
      </w:r>
      <w:r w:rsidR="009E59FE">
        <w:rPr>
          <w:rFonts w:hint="cs"/>
          <w:rtl/>
          <w:lang w:eastAsia="he-IL"/>
        </w:rPr>
        <w:t xml:space="preserve"> ו</w:t>
      </w:r>
      <w:r w:rsidR="00D64EBA">
        <w:rPr>
          <w:rFonts w:hint="cs"/>
          <w:rtl/>
          <w:lang w:eastAsia="he-IL"/>
        </w:rPr>
        <w:t xml:space="preserve">זה נכנס גם לפרוטוקול. אם הוא </w:t>
      </w:r>
      <w:bookmarkStart w:id="4151" w:name="_ETM_Q1_2883975"/>
      <w:bookmarkEnd w:id="4151"/>
      <w:r w:rsidR="00D64EBA">
        <w:rPr>
          <w:rFonts w:hint="cs"/>
          <w:rtl/>
          <w:lang w:eastAsia="he-IL"/>
        </w:rPr>
        <w:t xml:space="preserve">רוצה להצביע נגד החוק הזה, </w:t>
      </w:r>
      <w:r w:rsidR="00D64EBA">
        <w:rPr>
          <w:lang w:eastAsia="he-IL"/>
        </w:rPr>
        <w:t>welcome</w:t>
      </w:r>
      <w:r w:rsidR="00D64EBA">
        <w:rPr>
          <w:rFonts w:hint="cs"/>
          <w:rtl/>
          <w:lang w:eastAsia="he-IL"/>
        </w:rPr>
        <w:t xml:space="preserve">. זה הכול. </w:t>
      </w:r>
    </w:p>
    <w:p w14:paraId="571E08E1" w14:textId="77777777" w:rsidR="00D64EBA" w:rsidRDefault="00D64EBA" w:rsidP="00E14EB7">
      <w:pPr>
        <w:rPr>
          <w:rtl/>
          <w:lang w:eastAsia="he-IL"/>
        </w:rPr>
      </w:pPr>
      <w:bookmarkStart w:id="4152" w:name="_ETM_Q1_2886469"/>
      <w:bookmarkStart w:id="4153" w:name="_ETM_Q1_2886625"/>
      <w:bookmarkEnd w:id="4152"/>
      <w:bookmarkEnd w:id="4153"/>
    </w:p>
    <w:p w14:paraId="362B819D" w14:textId="1E3CF309" w:rsidR="00D64EBA" w:rsidRDefault="00D64EBA" w:rsidP="00E14EB7">
      <w:pPr>
        <w:rPr>
          <w:rtl/>
          <w:lang w:eastAsia="he-IL"/>
        </w:rPr>
      </w:pPr>
      <w:bookmarkStart w:id="4154" w:name="_ETM_Q1_2891263"/>
      <w:bookmarkStart w:id="4155" w:name="_ETM_Q1_2891423"/>
      <w:bookmarkEnd w:id="4154"/>
      <w:bookmarkEnd w:id="4155"/>
      <w:r>
        <w:rPr>
          <w:rFonts w:hint="cs"/>
          <w:rtl/>
          <w:lang w:eastAsia="he-IL"/>
        </w:rPr>
        <w:t xml:space="preserve">את יכולה </w:t>
      </w:r>
      <w:bookmarkStart w:id="4156" w:name="_ETM_Q1_2892478"/>
      <w:bookmarkEnd w:id="4156"/>
      <w:r>
        <w:rPr>
          <w:rFonts w:hint="cs"/>
          <w:rtl/>
          <w:lang w:eastAsia="he-IL"/>
        </w:rPr>
        <w:t xml:space="preserve">להמשיך. סעיף 10? </w:t>
      </w:r>
    </w:p>
    <w:p w14:paraId="23446608" w14:textId="77777777" w:rsidR="00D64EBA" w:rsidRDefault="00D64EBA" w:rsidP="00E14EB7">
      <w:pPr>
        <w:rPr>
          <w:rtl/>
          <w:lang w:eastAsia="he-IL"/>
        </w:rPr>
      </w:pPr>
      <w:bookmarkStart w:id="4157" w:name="_ETM_Q1_2886645"/>
      <w:bookmarkStart w:id="4158" w:name="_ETM_Q1_2886792"/>
      <w:bookmarkStart w:id="4159" w:name="_ETM_Q1_2891933"/>
      <w:bookmarkStart w:id="4160" w:name="_ETM_Q1_2910615"/>
      <w:bookmarkStart w:id="4161" w:name="_ETM_Q1_2910744"/>
      <w:bookmarkEnd w:id="4157"/>
      <w:bookmarkEnd w:id="4158"/>
      <w:bookmarkEnd w:id="4159"/>
      <w:bookmarkEnd w:id="4160"/>
      <w:bookmarkEnd w:id="4161"/>
    </w:p>
    <w:p w14:paraId="2A102547" w14:textId="03B67783" w:rsidR="00D64EBA" w:rsidRDefault="00D64EBA" w:rsidP="00D64EBA">
      <w:pPr>
        <w:pStyle w:val="a5"/>
        <w:keepNext/>
        <w:rPr>
          <w:rtl/>
        </w:rPr>
      </w:pPr>
      <w:bookmarkStart w:id="4162" w:name="ET_speaker_גל_כהן_487"/>
      <w:r w:rsidRPr="00D64EBA">
        <w:rPr>
          <w:rStyle w:val="TagStyle"/>
          <w:rtl/>
        </w:rPr>
        <w:t xml:space="preserve"> &lt;&lt; דובר &gt;&gt; </w:t>
      </w:r>
      <w:r>
        <w:rPr>
          <w:rtl/>
        </w:rPr>
        <w:t>גל כהן:</w:t>
      </w:r>
      <w:r w:rsidRPr="00D64EBA">
        <w:rPr>
          <w:rStyle w:val="TagStyle"/>
          <w:rtl/>
        </w:rPr>
        <w:t xml:space="preserve"> &lt;&lt; דובר &gt;&gt;</w:t>
      </w:r>
      <w:r w:rsidR="001A4D22">
        <w:rPr>
          <w:rtl/>
        </w:rPr>
        <w:t xml:space="preserve"> </w:t>
      </w:r>
      <w:r>
        <w:rPr>
          <w:rtl/>
        </w:rPr>
        <w:t xml:space="preserve"> </w:t>
      </w:r>
      <w:bookmarkEnd w:id="4162"/>
    </w:p>
    <w:p w14:paraId="556A1EDE" w14:textId="632F169E" w:rsidR="00D64EBA" w:rsidRDefault="00D64EBA" w:rsidP="00D64EBA">
      <w:pPr>
        <w:pStyle w:val="KeepWithNext"/>
        <w:rPr>
          <w:rtl/>
          <w:lang w:eastAsia="he-IL"/>
        </w:rPr>
      </w:pPr>
    </w:p>
    <w:p w14:paraId="2083A1CA" w14:textId="5BDD7840" w:rsidR="00D64EBA" w:rsidRPr="00D64EBA" w:rsidRDefault="00D64EBA" w:rsidP="00D64EBA">
      <w:pPr>
        <w:rPr>
          <w:rtl/>
          <w:lang w:eastAsia="he-IL"/>
        </w:rPr>
      </w:pPr>
      <w:bookmarkStart w:id="4163" w:name="_ETM_Q1_2893208"/>
      <w:bookmarkStart w:id="4164" w:name="_ETM_Q1_2893364"/>
      <w:bookmarkEnd w:id="4163"/>
      <w:bookmarkEnd w:id="4164"/>
      <w:r>
        <w:rPr>
          <w:rFonts w:hint="cs"/>
          <w:rtl/>
          <w:lang w:eastAsia="he-IL"/>
        </w:rPr>
        <w:t xml:space="preserve">אני בסעיף 10. </w:t>
      </w:r>
    </w:p>
    <w:tbl>
      <w:tblPr>
        <w:tblStyle w:val="2"/>
        <w:tblpPr w:leftFromText="180" w:rightFromText="180" w:vertAnchor="text" w:tblpY="-14313"/>
        <w:tblOverlap w:val="never"/>
        <w:bidiVisual/>
        <w:tblW w:w="4996" w:type="pct"/>
        <w:tblInd w:w="0" w:type="dxa"/>
        <w:tblLayout w:type="fixed"/>
        <w:tblLook w:val="05E0" w:firstRow="1" w:lastRow="1" w:firstColumn="1" w:lastColumn="1" w:noHBand="0" w:noVBand="1"/>
      </w:tblPr>
      <w:tblGrid>
        <w:gridCol w:w="717"/>
        <w:gridCol w:w="4234"/>
        <w:gridCol w:w="4124"/>
      </w:tblGrid>
      <w:tr w:rsidR="00D64EBA" w14:paraId="0261E354" w14:textId="77777777" w:rsidTr="009E59FE">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95"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533A57E4" w14:textId="77777777" w:rsidR="00D64EBA" w:rsidRDefault="00D64EBA" w:rsidP="00D64EBA">
            <w:pPr>
              <w:pStyle w:val="aff2"/>
              <w:ind w:left="720"/>
              <w:jc w:val="left"/>
              <w:rPr>
                <w:rFonts w:ascii="Arial" w:eastAsia="Times New Roman" w:hAnsi="Arial"/>
                <w:color w:val="000000"/>
                <w:sz w:val="24"/>
              </w:rPr>
            </w:pPr>
          </w:p>
        </w:tc>
        <w:tc>
          <w:tcPr>
            <w:tcW w:w="233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004A9E2C" w14:textId="77777777" w:rsidR="00D64EBA" w:rsidRDefault="00D64EBA">
            <w:pPr>
              <w:widowControl w:val="0"/>
              <w:spacing w:line="360" w:lineRule="auto"/>
              <w:contextualSpacing/>
              <w:jc w:val="left"/>
              <w:cnfStyle w:val="100000000000" w:firstRow="1"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272"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tcPr>
          <w:p w14:paraId="49A2B761" w14:textId="77777777" w:rsidR="00D64EBA" w:rsidRDefault="00D64EBA" w:rsidP="00D64EBA">
            <w:pPr>
              <w:widowControl w:val="0"/>
              <w:spacing w:line="360" w:lineRule="auto"/>
              <w:ind w:firstLine="0"/>
              <w:contextualSpacing/>
              <w:jc w:val="left"/>
              <w:rPr>
                <w:rFonts w:ascii="Arial" w:hAnsi="Arial"/>
                <w:snapToGrid w:val="0"/>
                <w:color w:val="000000"/>
                <w:rtl/>
              </w:rPr>
            </w:pPr>
          </w:p>
        </w:tc>
      </w:tr>
      <w:tr w:rsidR="00D64EBA" w14:paraId="55D95A0D"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6C1D86FE" w14:textId="77777777" w:rsidR="00D64EBA" w:rsidRDefault="00D64EBA" w:rsidP="00D64EBA">
            <w:pPr>
              <w:pStyle w:val="aff2"/>
              <w:ind w:left="720"/>
              <w:jc w:val="left"/>
              <w:rPr>
                <w:rFonts w:ascii="Arial" w:eastAsia="Times New Roman" w:hAnsi="Arial"/>
                <w:color w:val="000000"/>
                <w:sz w:val="24"/>
              </w:rPr>
            </w:pPr>
          </w:p>
        </w:tc>
        <w:tc>
          <w:tcPr>
            <w:tcW w:w="2333" w:type="pct"/>
            <w:shd w:val="clear" w:color="auto" w:fill="auto"/>
            <w:tcMar>
              <w:top w:w="0" w:type="dxa"/>
              <w:left w:w="0" w:type="dxa"/>
              <w:bottom w:w="0" w:type="dxa"/>
              <w:right w:w="0" w:type="dxa"/>
            </w:tcMar>
            <w:vAlign w:val="top"/>
          </w:tcPr>
          <w:p w14:paraId="43D0BC27" w14:textId="77777777" w:rsidR="00D64EBA" w:rsidRDefault="00D64EBA">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272" w:type="pct"/>
            <w:shd w:val="clear" w:color="auto" w:fill="auto"/>
            <w:tcMar>
              <w:top w:w="0" w:type="dxa"/>
              <w:left w:w="0" w:type="dxa"/>
              <w:bottom w:w="0" w:type="dxa"/>
              <w:right w:w="0" w:type="dxa"/>
            </w:tcMar>
            <w:vAlign w:val="top"/>
          </w:tcPr>
          <w:p w14:paraId="39CF0401" w14:textId="77777777" w:rsidR="00D64EBA" w:rsidRDefault="00D64EBA" w:rsidP="00D64EBA">
            <w:pPr>
              <w:widowControl w:val="0"/>
              <w:spacing w:line="360" w:lineRule="auto"/>
              <w:ind w:firstLine="0"/>
              <w:contextualSpacing/>
              <w:jc w:val="left"/>
              <w:rPr>
                <w:rFonts w:ascii="Arial" w:hAnsi="Arial"/>
                <w:snapToGrid w:val="0"/>
                <w:color w:val="000000"/>
                <w:rtl/>
              </w:rPr>
            </w:pPr>
          </w:p>
        </w:tc>
      </w:tr>
      <w:tr w:rsidR="00D64EBA" w14:paraId="5034239F"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6BBDF575" w14:textId="77777777" w:rsidR="00D64EBA" w:rsidRPr="00D64EBA" w:rsidRDefault="00D64EBA" w:rsidP="00D64EBA">
            <w:pPr>
              <w:ind w:left="360" w:firstLine="0"/>
              <w:jc w:val="left"/>
              <w:rPr>
                <w:rFonts w:ascii="Arial" w:eastAsia="Times New Roman" w:hAnsi="Arial"/>
                <w:color w:val="000000"/>
              </w:rPr>
            </w:pPr>
          </w:p>
        </w:tc>
        <w:tc>
          <w:tcPr>
            <w:tcW w:w="2333" w:type="pct"/>
            <w:shd w:val="clear" w:color="auto" w:fill="auto"/>
            <w:tcMar>
              <w:top w:w="0" w:type="dxa"/>
              <w:left w:w="0" w:type="dxa"/>
              <w:bottom w:w="0" w:type="dxa"/>
              <w:right w:w="0" w:type="dxa"/>
            </w:tcMar>
            <w:vAlign w:val="top"/>
          </w:tcPr>
          <w:p w14:paraId="717E8A9A" w14:textId="77777777" w:rsidR="00D64EBA" w:rsidRDefault="00D64EBA">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272" w:type="pct"/>
            <w:shd w:val="clear" w:color="auto" w:fill="auto"/>
            <w:tcMar>
              <w:top w:w="0" w:type="dxa"/>
              <w:left w:w="0" w:type="dxa"/>
              <w:bottom w:w="0" w:type="dxa"/>
              <w:right w:w="0" w:type="dxa"/>
            </w:tcMar>
            <w:vAlign w:val="top"/>
          </w:tcPr>
          <w:p w14:paraId="1E9834F3" w14:textId="77777777" w:rsidR="00D64EBA" w:rsidRDefault="00D64EBA" w:rsidP="00D64EBA">
            <w:pPr>
              <w:widowControl w:val="0"/>
              <w:spacing w:line="360" w:lineRule="auto"/>
              <w:ind w:firstLine="0"/>
              <w:contextualSpacing/>
              <w:jc w:val="left"/>
              <w:rPr>
                <w:rFonts w:ascii="Arial" w:hAnsi="Arial"/>
                <w:snapToGrid w:val="0"/>
                <w:color w:val="000000"/>
                <w:rtl/>
              </w:rPr>
            </w:pPr>
          </w:p>
        </w:tc>
      </w:tr>
      <w:tr w:rsidR="00D64EBA" w14:paraId="02F43042"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3ECEB643" w14:textId="77777777" w:rsidR="00D64EBA" w:rsidRPr="00D64EBA" w:rsidRDefault="00D64EBA" w:rsidP="00D64EBA">
            <w:pPr>
              <w:ind w:left="360" w:firstLine="0"/>
              <w:jc w:val="left"/>
              <w:rPr>
                <w:rFonts w:ascii="Arial" w:eastAsia="Times New Roman" w:hAnsi="Arial"/>
                <w:color w:val="000000"/>
              </w:rPr>
            </w:pPr>
          </w:p>
        </w:tc>
        <w:tc>
          <w:tcPr>
            <w:tcW w:w="2333" w:type="pct"/>
            <w:shd w:val="clear" w:color="auto" w:fill="auto"/>
            <w:tcMar>
              <w:top w:w="0" w:type="dxa"/>
              <w:left w:w="0" w:type="dxa"/>
              <w:bottom w:w="0" w:type="dxa"/>
              <w:right w:w="0" w:type="dxa"/>
            </w:tcMar>
            <w:vAlign w:val="top"/>
          </w:tcPr>
          <w:p w14:paraId="1B330435" w14:textId="77777777" w:rsidR="00D64EBA" w:rsidRDefault="00D64EBA">
            <w:pPr>
              <w:widowControl w:val="0"/>
              <w:spacing w:line="360" w:lineRule="auto"/>
              <w:contextualSpacing/>
              <w:jc w:val="left"/>
              <w:cnfStyle w:val="000000000000" w:firstRow="0" w:lastRow="0" w:firstColumn="0" w:lastColumn="0" w:oddVBand="0" w:evenVBand="0" w:oddHBand="0" w:evenHBand="0" w:firstRowFirstColumn="0" w:firstRowLastColumn="0" w:lastRowFirstColumn="0" w:lastRowLastColumn="0"/>
              <w:rPr>
                <w:rFonts w:ascii="Arial" w:hAnsi="Arial"/>
                <w:snapToGrid w:val="0"/>
                <w:color w:val="000000"/>
                <w:rtl/>
              </w:rPr>
            </w:pPr>
          </w:p>
        </w:tc>
        <w:tc>
          <w:tcPr>
            <w:cnfStyle w:val="000100000000" w:firstRow="0" w:lastRow="0" w:firstColumn="0" w:lastColumn="1" w:oddVBand="0" w:evenVBand="0" w:oddHBand="0" w:evenHBand="0" w:firstRowFirstColumn="0" w:firstRowLastColumn="0" w:lastRowFirstColumn="0" w:lastRowLastColumn="0"/>
            <w:tcW w:w="2272" w:type="pct"/>
            <w:shd w:val="clear" w:color="auto" w:fill="auto"/>
            <w:tcMar>
              <w:top w:w="0" w:type="dxa"/>
              <w:left w:w="0" w:type="dxa"/>
              <w:bottom w:w="0" w:type="dxa"/>
              <w:right w:w="0" w:type="dxa"/>
            </w:tcMar>
            <w:vAlign w:val="top"/>
          </w:tcPr>
          <w:p w14:paraId="0F35185C" w14:textId="77777777" w:rsidR="00D64EBA" w:rsidRDefault="00D64EBA" w:rsidP="00D64EBA">
            <w:pPr>
              <w:widowControl w:val="0"/>
              <w:spacing w:line="360" w:lineRule="auto"/>
              <w:ind w:firstLine="0"/>
              <w:contextualSpacing/>
              <w:jc w:val="left"/>
              <w:rPr>
                <w:rFonts w:ascii="Arial" w:hAnsi="Arial"/>
                <w:snapToGrid w:val="0"/>
                <w:color w:val="000000"/>
                <w:rtl/>
              </w:rPr>
            </w:pPr>
          </w:p>
        </w:tc>
      </w:tr>
      <w:tr w:rsidR="00DA1D3C" w14:paraId="598BA0DF"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vMerge w:val="restart"/>
            <w:shd w:val="clear" w:color="auto" w:fill="auto"/>
            <w:tcMar>
              <w:top w:w="0" w:type="dxa"/>
              <w:left w:w="0" w:type="dxa"/>
              <w:bottom w:w="0" w:type="dxa"/>
              <w:right w:w="0" w:type="dxa"/>
            </w:tcMar>
            <w:vAlign w:val="top"/>
          </w:tcPr>
          <w:p w14:paraId="14912541" w14:textId="77777777" w:rsidR="00DA1D3C" w:rsidRDefault="00DA1D3C" w:rsidP="00DA1D3C">
            <w:pPr>
              <w:pStyle w:val="aff2"/>
              <w:numPr>
                <w:ilvl w:val="0"/>
                <w:numId w:val="5"/>
              </w:numPr>
              <w:jc w:val="left"/>
              <w:rPr>
                <w:rFonts w:ascii="Arial" w:eastAsia="Times New Roman" w:hAnsi="Arial"/>
                <w:color w:val="000000"/>
                <w:sz w:val="24"/>
              </w:rPr>
            </w:pPr>
          </w:p>
        </w:tc>
        <w:tc>
          <w:tcPr>
            <w:tcW w:w="2333" w:type="pct"/>
            <w:vMerge w:val="restart"/>
            <w:shd w:val="clear" w:color="auto" w:fill="auto"/>
            <w:tcMar>
              <w:top w:w="0" w:type="dxa"/>
              <w:left w:w="0" w:type="dxa"/>
              <w:bottom w:w="0" w:type="dxa"/>
              <w:right w:w="0" w:type="dxa"/>
            </w:tcMar>
            <w:vAlign w:val="top"/>
            <w:hideMark/>
          </w:tcPr>
          <w:p w14:paraId="1F4EE430" w14:textId="7E386241"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התקנת אמצעי להתגברות על הפרש גובה</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בין 21 ס"מ ל-3 מטר בכניסה לבניין, בתוך בניין ובמיתקן תחבורה מרכזי</w:t>
            </w:r>
          </w:p>
        </w:tc>
        <w:tc>
          <w:tcPr>
            <w:cnfStyle w:val="000100000000" w:firstRow="0" w:lastRow="0" w:firstColumn="0" w:lastColumn="1" w:oddVBand="0" w:evenVBand="0" w:oddHBand="0" w:evenHBand="0" w:firstRowFirstColumn="0" w:firstRowLastColumn="0" w:lastRowFirstColumn="0" w:lastRowLastColumn="0"/>
            <w:tcW w:w="2272" w:type="pct"/>
            <w:shd w:val="clear" w:color="auto" w:fill="auto"/>
            <w:tcMar>
              <w:top w:w="0" w:type="dxa"/>
              <w:left w:w="0" w:type="dxa"/>
              <w:bottom w:w="0" w:type="dxa"/>
              <w:right w:w="0" w:type="dxa"/>
            </w:tcMar>
            <w:vAlign w:val="top"/>
            <w:hideMark/>
          </w:tcPr>
          <w:p w14:paraId="3094DA68"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ותקנה 5 לתקנות נגישות לבניין קיים ופרט 2(8) בתוספת הראשונה לאותן תקנות;</w:t>
            </w:r>
          </w:p>
        </w:tc>
      </w:tr>
      <w:tr w:rsidR="00DA1D3C" w14:paraId="1271D0D2"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5CA763BA" w14:textId="77777777" w:rsidR="00DA1D3C" w:rsidRDefault="00DA1D3C">
            <w:pPr>
              <w:bidi w:val="0"/>
              <w:spacing w:line="240" w:lineRule="auto"/>
              <w:jc w:val="left"/>
              <w:rPr>
                <w:rFonts w:ascii="Arial" w:eastAsia="Times New Roman" w:hAnsi="Arial"/>
                <w:color w:val="000000"/>
              </w:rPr>
            </w:pPr>
          </w:p>
        </w:tc>
        <w:tc>
          <w:tcPr>
            <w:tcW w:w="2333" w:type="pct"/>
            <w:vMerge/>
            <w:hideMark/>
          </w:tcPr>
          <w:p w14:paraId="1CA9B2CF"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353D79AE"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 לתקנות נגישות למקום שאינו בניין;</w:t>
            </w:r>
          </w:p>
        </w:tc>
      </w:tr>
      <w:tr w:rsidR="00DA1D3C" w14:paraId="0CDF9772"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3364BC24" w14:textId="77777777" w:rsidR="00DA1D3C" w:rsidRDefault="00DA1D3C">
            <w:pPr>
              <w:bidi w:val="0"/>
              <w:spacing w:line="240" w:lineRule="auto"/>
              <w:jc w:val="left"/>
              <w:rPr>
                <w:rFonts w:ascii="Arial" w:eastAsia="Times New Roman" w:hAnsi="Arial"/>
                <w:color w:val="000000"/>
              </w:rPr>
            </w:pPr>
          </w:p>
        </w:tc>
        <w:tc>
          <w:tcPr>
            <w:tcW w:w="2333" w:type="pct"/>
            <w:vMerge/>
            <w:hideMark/>
          </w:tcPr>
          <w:p w14:paraId="3A927F3B"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127BF38"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8.50, 8.54, 8.58 ו- 8.60 בתוספת השנייה לתקנות התכנון והבנייה;</w:t>
            </w:r>
          </w:p>
        </w:tc>
      </w:tr>
      <w:tr w:rsidR="00DA1D3C" w14:paraId="647650F8"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78C1AA8E" w14:textId="77777777" w:rsidR="00DA1D3C" w:rsidRDefault="00DA1D3C">
            <w:pPr>
              <w:bidi w:val="0"/>
              <w:spacing w:line="240" w:lineRule="auto"/>
              <w:jc w:val="left"/>
              <w:rPr>
                <w:rFonts w:ascii="Arial" w:eastAsia="Times New Roman" w:hAnsi="Arial"/>
                <w:color w:val="000000"/>
              </w:rPr>
            </w:pPr>
          </w:p>
        </w:tc>
        <w:tc>
          <w:tcPr>
            <w:tcW w:w="2333" w:type="pct"/>
            <w:vMerge/>
            <w:hideMark/>
          </w:tcPr>
          <w:p w14:paraId="38B907FE"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D745F3C"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5A3F5C2C"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2A0D2192" w14:textId="77777777" w:rsidR="00DA1D3C" w:rsidRDefault="00DA1D3C">
            <w:pPr>
              <w:bidi w:val="0"/>
              <w:spacing w:line="240" w:lineRule="auto"/>
              <w:jc w:val="left"/>
              <w:rPr>
                <w:rFonts w:ascii="Arial" w:eastAsia="Times New Roman" w:hAnsi="Arial"/>
                <w:color w:val="000000"/>
              </w:rPr>
            </w:pPr>
          </w:p>
        </w:tc>
        <w:tc>
          <w:tcPr>
            <w:tcW w:w="2333" w:type="pct"/>
            <w:vMerge/>
            <w:hideMark/>
          </w:tcPr>
          <w:p w14:paraId="54CDB1F5"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7230EEA0"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7867216B"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4BBFDB20" w14:textId="77777777" w:rsidR="00DA1D3C" w:rsidRDefault="00DA1D3C">
            <w:pPr>
              <w:bidi w:val="0"/>
              <w:spacing w:line="240" w:lineRule="auto"/>
              <w:jc w:val="left"/>
              <w:rPr>
                <w:rFonts w:ascii="Arial" w:eastAsia="Times New Roman" w:hAnsi="Arial"/>
                <w:color w:val="000000"/>
              </w:rPr>
            </w:pPr>
          </w:p>
        </w:tc>
        <w:tc>
          <w:tcPr>
            <w:tcW w:w="2333" w:type="pct"/>
            <w:vMerge/>
            <w:hideMark/>
          </w:tcPr>
          <w:p w14:paraId="1A463DFC"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13C49A7B"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1 בתוספת התשיעית לאותן תקנות;</w:t>
            </w:r>
          </w:p>
        </w:tc>
      </w:tr>
      <w:tr w:rsidR="00DA1D3C" w14:paraId="5AB3955F"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277A03AD" w14:textId="77777777" w:rsidR="00DA1D3C" w:rsidRDefault="00DA1D3C">
            <w:pPr>
              <w:bidi w:val="0"/>
              <w:spacing w:line="240" w:lineRule="auto"/>
              <w:jc w:val="left"/>
              <w:rPr>
                <w:rFonts w:ascii="Arial" w:eastAsia="Times New Roman" w:hAnsi="Arial"/>
                <w:color w:val="000000"/>
              </w:rPr>
            </w:pPr>
          </w:p>
        </w:tc>
        <w:tc>
          <w:tcPr>
            <w:tcW w:w="2333" w:type="pct"/>
            <w:vMerge/>
            <w:hideMark/>
          </w:tcPr>
          <w:p w14:paraId="0EEBDCCA"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0981FC2A"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8 עד 10 בתוספת הראשונה לאותן תקנות;</w:t>
            </w:r>
          </w:p>
        </w:tc>
      </w:tr>
      <w:tr w:rsidR="00DA1D3C" w14:paraId="6C71ACBA"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36764D9B" w14:textId="77777777" w:rsidR="00DA1D3C" w:rsidRDefault="00DA1D3C">
            <w:pPr>
              <w:bidi w:val="0"/>
              <w:spacing w:line="240" w:lineRule="auto"/>
              <w:jc w:val="left"/>
              <w:rPr>
                <w:rFonts w:ascii="Arial" w:eastAsia="Times New Roman" w:hAnsi="Arial"/>
                <w:color w:val="000000"/>
              </w:rPr>
            </w:pPr>
          </w:p>
        </w:tc>
        <w:tc>
          <w:tcPr>
            <w:tcW w:w="2333" w:type="pct"/>
            <w:vMerge/>
            <w:hideMark/>
          </w:tcPr>
          <w:p w14:paraId="738C02F4"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5D5A4E10"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w:t>
            </w:r>
          </w:p>
        </w:tc>
      </w:tr>
      <w:tr w:rsidR="00DA1D3C" w14:paraId="62B59E9E"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5FFC5181" w14:textId="77777777" w:rsidR="00DA1D3C" w:rsidRDefault="00DA1D3C">
            <w:pPr>
              <w:bidi w:val="0"/>
              <w:spacing w:line="240" w:lineRule="auto"/>
              <w:jc w:val="left"/>
              <w:rPr>
                <w:rFonts w:ascii="Arial" w:eastAsia="Times New Roman" w:hAnsi="Arial"/>
                <w:color w:val="000000"/>
              </w:rPr>
            </w:pPr>
          </w:p>
        </w:tc>
        <w:tc>
          <w:tcPr>
            <w:tcW w:w="2333" w:type="pct"/>
            <w:vMerge/>
            <w:hideMark/>
          </w:tcPr>
          <w:p w14:paraId="6DCFBE77"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55CADE0E"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6, 7 ו-11 לתקנות נגישות למוסד חינוך חדש;</w:t>
            </w:r>
          </w:p>
        </w:tc>
      </w:tr>
      <w:tr w:rsidR="00DA1D3C" w14:paraId="0B00531B"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6C9303F0" w14:textId="77777777" w:rsidR="00DA1D3C" w:rsidRDefault="00DA1D3C">
            <w:pPr>
              <w:bidi w:val="0"/>
              <w:spacing w:line="240" w:lineRule="auto"/>
              <w:jc w:val="left"/>
              <w:rPr>
                <w:rFonts w:ascii="Arial" w:eastAsia="Times New Roman" w:hAnsi="Arial"/>
                <w:color w:val="000000"/>
              </w:rPr>
            </w:pPr>
          </w:p>
        </w:tc>
        <w:tc>
          <w:tcPr>
            <w:tcW w:w="2333" w:type="pct"/>
            <w:vMerge/>
            <w:hideMark/>
          </w:tcPr>
          <w:p w14:paraId="5F0B07A5"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5312FB7"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2(א), 9, 11 ו-18 לתקנות נגישות פרטנית</w:t>
            </w:r>
          </w:p>
        </w:tc>
      </w:tr>
      <w:tr w:rsidR="00DA1D3C" w14:paraId="1CA76505" w14:textId="77777777" w:rsidTr="009E59FE">
        <w:trPr>
          <w:trHeight w:val="600"/>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2680DB32"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tcMar>
              <w:top w:w="0" w:type="dxa"/>
              <w:left w:w="0" w:type="dxa"/>
              <w:bottom w:w="0" w:type="dxa"/>
              <w:right w:w="0" w:type="dxa"/>
            </w:tcMar>
            <w:vAlign w:val="top"/>
            <w:hideMark/>
          </w:tcPr>
          <w:p w14:paraId="3865E355"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קיום פיר מעלית במוסד חינוך קיים</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37CF095F"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 לתקנות נגישות במוסד חינוך קיים</w:t>
            </w:r>
          </w:p>
        </w:tc>
      </w:tr>
      <w:tr w:rsidR="00DA1D3C" w14:paraId="3A039FC7" w14:textId="77777777" w:rsidTr="009E59FE">
        <w:trPr>
          <w:trHeight w:val="48"/>
        </w:trPr>
        <w:tc>
          <w:tcPr>
            <w:cnfStyle w:val="001000000000" w:firstRow="0" w:lastRow="0" w:firstColumn="1" w:lastColumn="0" w:oddVBand="0" w:evenVBand="0" w:oddHBand="0" w:evenHBand="0" w:firstRowFirstColumn="0" w:firstRowLastColumn="0" w:lastRowFirstColumn="0" w:lastRowLastColumn="0"/>
            <w:tcW w:w="395" w:type="pct"/>
            <w:vMerge w:val="restart"/>
            <w:shd w:val="clear" w:color="auto" w:fill="auto"/>
            <w:tcMar>
              <w:top w:w="0" w:type="dxa"/>
              <w:left w:w="0" w:type="dxa"/>
              <w:bottom w:w="0" w:type="dxa"/>
              <w:right w:w="0" w:type="dxa"/>
            </w:tcMar>
            <w:vAlign w:val="top"/>
          </w:tcPr>
          <w:p w14:paraId="5CDB2CAF"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vMerge w:val="restart"/>
            <w:tcMar>
              <w:top w:w="0" w:type="dxa"/>
              <w:left w:w="0" w:type="dxa"/>
              <w:bottom w:w="0" w:type="dxa"/>
              <w:right w:w="0" w:type="dxa"/>
            </w:tcMar>
            <w:vAlign w:val="top"/>
            <w:hideMark/>
          </w:tcPr>
          <w:p w14:paraId="5F4E146F"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התאמת נגישות לעניין מבנה של תא מעלית</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5172BE84"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2(9) בתוספת הראשונה לאותן תקנות;</w:t>
            </w:r>
          </w:p>
        </w:tc>
      </w:tr>
      <w:tr w:rsidR="00DA1D3C" w14:paraId="1778F3F3"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38155642"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259AE7F6"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2C194DE"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8.120, 8.121 ו-8.212 לתקנות התכנון והבנייה;</w:t>
            </w:r>
          </w:p>
        </w:tc>
      </w:tr>
      <w:tr w:rsidR="00DA1D3C" w14:paraId="3BA986BA"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163368F4"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4D4E0A8B"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5F74F49"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3D3293C0"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71A253ED"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7B7A9A70"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983B7E5"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2B2DCD32"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585AF222"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3407E3D6"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DBC4848" w14:textId="2924B53B"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8 עד 10</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בתוספת הראשונה לאותן תקנות;</w:t>
            </w:r>
          </w:p>
        </w:tc>
      </w:tr>
      <w:tr w:rsidR="00DA1D3C" w14:paraId="1F38E8CA"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1725C53E"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1F0C9957"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16372D3"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 ופרט 5 בתוספת השנייה לאותן תקנות;</w:t>
            </w:r>
          </w:p>
        </w:tc>
      </w:tr>
      <w:tr w:rsidR="00DA1D3C" w14:paraId="0C6C9490"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65474294"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79D2269E"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0E206919"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1 בתוספת התשיעית לאותן תקנות;</w:t>
            </w:r>
          </w:p>
        </w:tc>
      </w:tr>
      <w:tr w:rsidR="00DA1D3C" w14:paraId="0E34ECB0"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3C8C1FCB"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66AC9386"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05A46149"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17 לתקנות נגישות למוסד חינוך חדש;</w:t>
            </w:r>
          </w:p>
        </w:tc>
      </w:tr>
      <w:tr w:rsidR="00DA1D3C" w14:paraId="1169D573"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1F68D423"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139EFF09"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55AAB836"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9, 14 ו-18 לתקנות נגישות פרטנית</w:t>
            </w:r>
          </w:p>
        </w:tc>
      </w:tr>
      <w:tr w:rsidR="00DA1D3C" w14:paraId="6D667541" w14:textId="77777777" w:rsidTr="009E59FE">
        <w:trPr>
          <w:trHeight w:val="48"/>
        </w:trPr>
        <w:tc>
          <w:tcPr>
            <w:cnfStyle w:val="001000000000" w:firstRow="0" w:lastRow="0" w:firstColumn="1" w:lastColumn="0" w:oddVBand="0" w:evenVBand="0" w:oddHBand="0" w:evenHBand="0" w:firstRowFirstColumn="0" w:firstRowLastColumn="0" w:lastRowFirstColumn="0" w:lastRowLastColumn="0"/>
            <w:tcW w:w="395" w:type="pct"/>
            <w:vMerge w:val="restart"/>
            <w:shd w:val="clear" w:color="auto" w:fill="auto"/>
            <w:tcMar>
              <w:top w:w="0" w:type="dxa"/>
              <w:left w:w="0" w:type="dxa"/>
              <w:bottom w:w="0" w:type="dxa"/>
              <w:right w:w="0" w:type="dxa"/>
            </w:tcMar>
            <w:vAlign w:val="top"/>
          </w:tcPr>
          <w:p w14:paraId="242E4A7C"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vMerge w:val="restart"/>
            <w:tcMar>
              <w:top w:w="0" w:type="dxa"/>
              <w:left w:w="0" w:type="dxa"/>
              <w:bottom w:w="0" w:type="dxa"/>
              <w:right w:w="0" w:type="dxa"/>
            </w:tcMar>
            <w:vAlign w:val="top"/>
            <w:hideMark/>
          </w:tcPr>
          <w:p w14:paraId="1EEC493F" w14:textId="49170F40"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התאמת נגישות לעניין</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מעלון</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 xml:space="preserve"> </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69C2B353"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2(10) בתוספת הראשונה לאותן תקנות;</w:t>
            </w:r>
          </w:p>
        </w:tc>
      </w:tr>
      <w:tr w:rsidR="00DA1D3C" w14:paraId="6ED6A270"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0EAD335B"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2597DD89"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E1AA271"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 8.126 בתוספת השנייה לתקנות התכנון והבנייה;</w:t>
            </w:r>
          </w:p>
        </w:tc>
      </w:tr>
      <w:tr w:rsidR="00DA1D3C" w14:paraId="7FD3FA9F"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3B229747"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39124A8C"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0DC2A8D7"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678E4A07"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0242A0A6"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5119AF95"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6171D892"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46A85469"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58BAEB72"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15E76CC0"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6A43D0A6"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8 עד 10 בתוספת הראשונה לאותן תקנות;</w:t>
            </w:r>
          </w:p>
        </w:tc>
      </w:tr>
      <w:tr w:rsidR="00DA1D3C" w14:paraId="60C0FB75"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42BB0D65"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1CFDBFF3"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DB9821A"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 ופרט 6 בתוספת השנייה לאותן תקנות;</w:t>
            </w:r>
          </w:p>
        </w:tc>
      </w:tr>
      <w:tr w:rsidR="00DA1D3C" w14:paraId="28049800"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667B9370"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2DD42B05"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3F8337E8"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1 בתוספת התשיעית לאותן תקנות;</w:t>
            </w:r>
          </w:p>
        </w:tc>
      </w:tr>
      <w:tr w:rsidR="00DA1D3C" w14:paraId="5DA42B78"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5347EDDF"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097D74DB"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CF8BE2A"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18 לתקנות נגישות למוסד חינוך חדש;</w:t>
            </w:r>
          </w:p>
        </w:tc>
      </w:tr>
      <w:tr w:rsidR="00DA1D3C" w14:paraId="097C81B3" w14:textId="77777777" w:rsidTr="009E59FE">
        <w:trPr>
          <w:trHeight w:val="42"/>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7E248F1B"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5B92E9F4"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E262C41"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11, 13, 14(א) ו-18 לתקנות נגישות פרטנית</w:t>
            </w:r>
          </w:p>
        </w:tc>
      </w:tr>
      <w:tr w:rsidR="00DA1D3C" w14:paraId="63F4FA06" w14:textId="77777777" w:rsidTr="009E59FE">
        <w:trPr>
          <w:trHeight w:val="384"/>
        </w:trPr>
        <w:tc>
          <w:tcPr>
            <w:cnfStyle w:val="001000000000" w:firstRow="0" w:lastRow="0" w:firstColumn="1" w:lastColumn="0" w:oddVBand="0" w:evenVBand="0" w:oddHBand="0" w:evenHBand="0" w:firstRowFirstColumn="0" w:firstRowLastColumn="0" w:lastRowFirstColumn="0" w:lastRowLastColumn="0"/>
            <w:tcW w:w="395" w:type="pct"/>
            <w:vMerge w:val="restart"/>
            <w:shd w:val="clear" w:color="auto" w:fill="auto"/>
            <w:tcMar>
              <w:top w:w="0" w:type="dxa"/>
              <w:left w:w="0" w:type="dxa"/>
              <w:bottom w:w="0" w:type="dxa"/>
              <w:right w:w="0" w:type="dxa"/>
            </w:tcMar>
            <w:vAlign w:val="top"/>
          </w:tcPr>
          <w:p w14:paraId="08885977"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vMerge w:val="restart"/>
            <w:tcMar>
              <w:top w:w="0" w:type="dxa"/>
              <w:left w:w="0" w:type="dxa"/>
              <w:bottom w:w="0" w:type="dxa"/>
              <w:right w:w="0" w:type="dxa"/>
            </w:tcMar>
            <w:vAlign w:val="top"/>
            <w:hideMark/>
          </w:tcPr>
          <w:p w14:paraId="71DCEEDD" w14:textId="6421F5E2"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 xml:space="preserve">נגישות רציפה במקום ציבורי </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3C47CCF"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2(1) בתוספת הראשונה לאותן תקנות;</w:t>
            </w:r>
          </w:p>
        </w:tc>
      </w:tr>
      <w:tr w:rsidR="00DA1D3C" w14:paraId="49C179A9" w14:textId="77777777" w:rsidTr="009E59FE">
        <w:trPr>
          <w:trHeight w:val="38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48289670"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582033DB" w14:textId="77777777" w:rsidR="00DA1D3C" w:rsidRDefault="00DA1D3C" w:rsidP="009E59FE">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66724B59"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2(א)(2) ו-(3), 9(ג) ו-(ד), 10(א), 12(1 ), 13(ב)(1) ו-(ג), 14(א), 15, 16, 17, 18(א) ו-19 (א)(1) ו-(2) לתקנות נגישות למקום שאינו בניין;</w:t>
            </w:r>
          </w:p>
        </w:tc>
      </w:tr>
      <w:tr w:rsidR="00DA1D3C" w14:paraId="66708D47" w14:textId="77777777" w:rsidTr="009E59FE">
        <w:trPr>
          <w:trHeight w:val="38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1E652A8E"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2A1E3B1D" w14:textId="77777777" w:rsidR="00DA1D3C" w:rsidRDefault="00DA1D3C" w:rsidP="009E59FE">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64CEA3D8"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3(א) לתקנות נגישות לאתר</w:t>
            </w:r>
          </w:p>
        </w:tc>
      </w:tr>
      <w:tr w:rsidR="00DA1D3C" w14:paraId="53987ACB" w14:textId="77777777" w:rsidTr="009E59FE">
        <w:trPr>
          <w:trHeight w:val="224"/>
        </w:trPr>
        <w:tc>
          <w:tcPr>
            <w:cnfStyle w:val="001000000000" w:firstRow="0" w:lastRow="0" w:firstColumn="1" w:lastColumn="0" w:oddVBand="0" w:evenVBand="0" w:oddHBand="0" w:evenHBand="0" w:firstRowFirstColumn="0" w:firstRowLastColumn="0" w:lastRowFirstColumn="0" w:lastRowLastColumn="0"/>
            <w:tcW w:w="395" w:type="pct"/>
            <w:vMerge w:val="restart"/>
            <w:shd w:val="clear" w:color="auto" w:fill="auto"/>
            <w:tcMar>
              <w:top w:w="0" w:type="dxa"/>
              <w:left w:w="0" w:type="dxa"/>
              <w:bottom w:w="0" w:type="dxa"/>
              <w:right w:w="0" w:type="dxa"/>
            </w:tcMar>
            <w:vAlign w:val="top"/>
          </w:tcPr>
          <w:p w14:paraId="06E8C7A5"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vMerge w:val="restart"/>
            <w:tcMar>
              <w:top w:w="0" w:type="dxa"/>
              <w:left w:w="0" w:type="dxa"/>
              <w:bottom w:w="0" w:type="dxa"/>
              <w:right w:w="0" w:type="dxa"/>
            </w:tcMar>
            <w:vAlign w:val="top"/>
            <w:hideMark/>
          </w:tcPr>
          <w:p w14:paraId="2B3FB92B" w14:textId="697B5D94"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תאי בית שימוש, תאי רחצה, מקלחות, מלתחות, חדרים ועמדות הלבשה נגישים במספר המזערי הנדרש ובמידות הנדרשות</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6AF7140"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2(21), (24) ו-(25) בתוספת הראשונה לאותן תקנות;</w:t>
            </w:r>
          </w:p>
        </w:tc>
      </w:tr>
      <w:tr w:rsidR="00DA1D3C" w14:paraId="0D497C3E" w14:textId="77777777" w:rsidTr="009E59FE">
        <w:trPr>
          <w:trHeight w:val="22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1BAB8FB8"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1FB554BF"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0A80E122"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2(א) לתקנות נגישות למקום שאינו בניין, פרטים 2(א) ו- 11(א) בתוספת השנייה לאותן תקנות ופרט 2 בתוספת השלישית לאותן תקנות;</w:t>
            </w:r>
          </w:p>
        </w:tc>
      </w:tr>
      <w:tr w:rsidR="00DA1D3C" w14:paraId="1A5CF9CA" w14:textId="77777777" w:rsidTr="009E59FE">
        <w:trPr>
          <w:trHeight w:val="22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5730146A"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6A8C01B1"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1829E5AE" w14:textId="74B70198"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8.140, 8.141, 8.142, 8.143, 8.147, 8.150, 8.153, 8.154, 8.155, 8.156, 8.157, 8.159 ו-8.213</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בתוספת השנייה לתקנות התכנון והבנייה;</w:t>
            </w:r>
          </w:p>
        </w:tc>
      </w:tr>
      <w:tr w:rsidR="00DA1D3C" w14:paraId="157CC3AA" w14:textId="77777777" w:rsidTr="009E59FE">
        <w:trPr>
          <w:trHeight w:val="22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7BE768FC"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77B38AFF"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3DE857CA"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3(ב) לתקנות נגישות לאתר ופרט 3 בתוספת הראשונה לאותן תקנות;</w:t>
            </w:r>
          </w:p>
        </w:tc>
      </w:tr>
      <w:tr w:rsidR="00DA1D3C" w14:paraId="58E22699" w14:textId="77777777" w:rsidTr="009E59FE">
        <w:trPr>
          <w:trHeight w:val="22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6E6B1E15"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1E6DF6DB"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7BA3E055"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202AB7DB" w14:textId="77777777" w:rsidTr="009E59FE">
        <w:trPr>
          <w:trHeight w:val="22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76EF9006"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5F752B37"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D07D2B2"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0117A69E" w14:textId="77777777" w:rsidTr="009E59FE">
        <w:trPr>
          <w:trHeight w:val="22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21DC0116"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10226922"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1328036A"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23 עד 28 בתוספת הראשונה לאותן תקנות;</w:t>
            </w:r>
          </w:p>
        </w:tc>
      </w:tr>
      <w:tr w:rsidR="00DA1D3C" w14:paraId="1713783B" w14:textId="77777777" w:rsidTr="009E59FE">
        <w:trPr>
          <w:trHeight w:val="22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035FBC37"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0AC44208"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625E6C9"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 ופרטים 12 עד 14 בתוספת השנייה לאותן תקנות;</w:t>
            </w:r>
          </w:p>
        </w:tc>
      </w:tr>
      <w:tr w:rsidR="00DA1D3C" w14:paraId="0EAEBD91" w14:textId="77777777" w:rsidTr="009E59FE">
        <w:trPr>
          <w:trHeight w:val="22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60F838DD"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2DAA506D"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79DC2CC7"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3(א) עד (ג) ו-7(ג) לתקנות נגישות במוסד חינוך קיים;</w:t>
            </w:r>
          </w:p>
        </w:tc>
      </w:tr>
      <w:tr w:rsidR="00DA1D3C" w14:paraId="12CE2C32" w14:textId="77777777" w:rsidTr="009E59FE">
        <w:trPr>
          <w:trHeight w:val="22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60AB0D1C"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1D22D62C"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5C7F1825" w14:textId="45805011"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26, 27, 29 ו-31 לתקנות</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נגישות למוסד חינוך חדש;</w:t>
            </w:r>
          </w:p>
        </w:tc>
      </w:tr>
      <w:tr w:rsidR="00DA1D3C" w14:paraId="1C6998E9" w14:textId="77777777" w:rsidTr="009E59FE">
        <w:trPr>
          <w:trHeight w:val="22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0A822B19"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3EBC02A6"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DBE665B"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10 ו-18 לתקנות נגישות פרטנית;</w:t>
            </w:r>
          </w:p>
        </w:tc>
      </w:tr>
      <w:tr w:rsidR="00DA1D3C" w14:paraId="009E907A" w14:textId="77777777" w:rsidTr="009E59FE">
        <w:trPr>
          <w:trHeight w:val="224"/>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1A1BF30C"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3D47C304"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05113803"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 ו-4 לתקנות ההתגוננות האזרחית (נגישות מקלטים)</w:t>
            </w:r>
          </w:p>
        </w:tc>
      </w:tr>
      <w:tr w:rsidR="00DA1D3C" w14:paraId="4B26D77B" w14:textId="77777777" w:rsidTr="009E59FE">
        <w:trPr>
          <w:trHeight w:val="320"/>
        </w:trPr>
        <w:tc>
          <w:tcPr>
            <w:cnfStyle w:val="001000000000" w:firstRow="0" w:lastRow="0" w:firstColumn="1" w:lastColumn="0" w:oddVBand="0" w:evenVBand="0" w:oddHBand="0" w:evenHBand="0" w:firstRowFirstColumn="0" w:firstRowLastColumn="0" w:lastRowFirstColumn="0" w:lastRowLastColumn="0"/>
            <w:tcW w:w="395" w:type="pct"/>
            <w:vMerge w:val="restart"/>
            <w:shd w:val="clear" w:color="auto" w:fill="auto"/>
            <w:tcMar>
              <w:top w:w="0" w:type="dxa"/>
              <w:left w:w="0" w:type="dxa"/>
              <w:bottom w:w="0" w:type="dxa"/>
              <w:right w:w="0" w:type="dxa"/>
            </w:tcMar>
            <w:vAlign w:val="top"/>
          </w:tcPr>
          <w:p w14:paraId="5E195370"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vMerge w:val="restart"/>
            <w:tcMar>
              <w:top w:w="0" w:type="dxa"/>
              <w:left w:w="0" w:type="dxa"/>
              <w:bottom w:w="0" w:type="dxa"/>
              <w:right w:w="0" w:type="dxa"/>
            </w:tcMar>
            <w:vAlign w:val="top"/>
            <w:hideMark/>
          </w:tcPr>
          <w:p w14:paraId="0CA2D598"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נגישות לשפת בריכה ולתוך המים בבריכה ובפארק מים – לכל בריכה</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5DE8E85B"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2(ב)(1) לתקנות נגישות לבניין קיים ופרט 2(32) בתוספת הראשונה לאותן תקנות;</w:t>
            </w:r>
          </w:p>
        </w:tc>
      </w:tr>
      <w:tr w:rsidR="00DA1D3C" w14:paraId="1FC43BFC" w14:textId="77777777" w:rsidTr="009E59FE">
        <w:trPr>
          <w:trHeight w:val="32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2C255D28"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30738858"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5B427661"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פרטים 8.53 ו-8.58 בתוספת השנייה לתקנות התכנון והבנייה;</w:t>
            </w:r>
          </w:p>
        </w:tc>
      </w:tr>
      <w:tr w:rsidR="00DA1D3C" w14:paraId="4F8346EF" w14:textId="77777777" w:rsidTr="009E59FE">
        <w:trPr>
          <w:trHeight w:val="32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463DF6BB"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522F4903"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7B10D333"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15F997B2" w14:textId="77777777" w:rsidTr="009E59FE">
        <w:trPr>
          <w:trHeight w:val="32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7A451EF4"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48C17891"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13B2B51"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7528ECB4" w14:textId="77777777" w:rsidTr="009E59FE">
        <w:trPr>
          <w:trHeight w:val="32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233D5644"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032336F0"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78FF4C8E"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7 ו-11 לתקנות נגישות למוסד חינוך חדש;</w:t>
            </w:r>
          </w:p>
        </w:tc>
      </w:tr>
      <w:tr w:rsidR="00DA1D3C" w14:paraId="037791DE" w14:textId="77777777" w:rsidTr="009E59FE">
        <w:trPr>
          <w:trHeight w:val="320"/>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3E0DB5BE"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2F0219B5"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7EA10CDE"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2(א), 13 ו-18 לתקנות נגישות פרטנית ופרט 60 בתוספת השנייה לאותן תקנות</w:t>
            </w:r>
          </w:p>
        </w:tc>
      </w:tr>
      <w:tr w:rsidR="00DA1D3C" w14:paraId="649A6527" w14:textId="77777777" w:rsidTr="009E59FE">
        <w:trPr>
          <w:trHeight w:val="360"/>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1D23B6CF"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tcMar>
              <w:top w:w="0" w:type="dxa"/>
              <w:left w:w="0" w:type="dxa"/>
              <w:bottom w:w="0" w:type="dxa"/>
              <w:right w:w="0" w:type="dxa"/>
            </w:tcMar>
            <w:vAlign w:val="top"/>
            <w:hideMark/>
          </w:tcPr>
          <w:p w14:paraId="7E28EFC6"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נוספות במקלט במבנה המיועד לאנשים עם מוגבלות לפי הוראות של מורשה נגישות</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03837133"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2(2) לתקנות ההתגוננות האזרחית (נגישות מקלטים)</w:t>
            </w:r>
          </w:p>
        </w:tc>
      </w:tr>
      <w:tr w:rsidR="00DA1D3C" w14:paraId="26E5DA41" w14:textId="77777777" w:rsidTr="009E59FE">
        <w:trPr>
          <w:trHeight w:val="390"/>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122768C8"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tcMar>
              <w:top w:w="0" w:type="dxa"/>
              <w:left w:w="0" w:type="dxa"/>
              <w:bottom w:w="0" w:type="dxa"/>
              <w:right w:w="0" w:type="dxa"/>
            </w:tcMar>
            <w:vAlign w:val="top"/>
            <w:hideMark/>
          </w:tcPr>
          <w:p w14:paraId="0CEB6B72"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מרכז תמיכה</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3E859D07"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3 לתקנות נגישות להשכלה גבוהה</w:t>
            </w:r>
          </w:p>
        </w:tc>
      </w:tr>
      <w:tr w:rsidR="00DA1D3C" w14:paraId="656FEDA6" w14:textId="77777777" w:rsidTr="009E59FE">
        <w:trPr>
          <w:trHeight w:val="707"/>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5AF2B8BE"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tcMar>
              <w:top w:w="0" w:type="dxa"/>
              <w:left w:w="0" w:type="dxa"/>
              <w:bottom w:w="0" w:type="dxa"/>
              <w:right w:w="0" w:type="dxa"/>
            </w:tcMar>
            <w:vAlign w:val="top"/>
            <w:hideMark/>
          </w:tcPr>
          <w:p w14:paraId="2CA635A7"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ביצוע התאמות נגישות ברכבי השכרה לעניין כמות נדרשת וביצוע ההתאמות ברכב מסוים</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7F651F55"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color w:val="000000"/>
                <w:rtl/>
              </w:rPr>
              <w:t>תקנות 2 ו-3 לתקנות נגישות רכב השכרה ואוטובוסים</w:t>
            </w:r>
          </w:p>
        </w:tc>
      </w:tr>
      <w:tr w:rsidR="00DA1D3C" w14:paraId="2AAA2E46" w14:textId="77777777" w:rsidTr="009E59FE">
        <w:trPr>
          <w:trHeight w:val="1171"/>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11FCD731"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tcMar>
              <w:top w:w="0" w:type="dxa"/>
              <w:left w:w="0" w:type="dxa"/>
              <w:bottom w:w="0" w:type="dxa"/>
              <w:right w:w="0" w:type="dxa"/>
            </w:tcMar>
            <w:vAlign w:val="top"/>
            <w:hideMark/>
          </w:tcPr>
          <w:p w14:paraId="2BD83D22"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התאמות נגישות באוטובוס מיוחד נגיש או באוטובוס מיוחד שאינו אוטובוס מיוחד נגיש לעניין הכמות הנדרשת וביצוע התאמות ברכב מסוים</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1ADFC06"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5, 6 או 7 לתקנות נגישות רכב השכרה ואוטובוסים והתוספת השנייה לאותן תקנות</w:t>
            </w:r>
          </w:p>
        </w:tc>
      </w:tr>
      <w:tr w:rsidR="00DA1D3C" w14:paraId="2DA4644A" w14:textId="77777777" w:rsidTr="009E59FE">
        <w:trPr>
          <w:trHeight w:val="598"/>
        </w:trPr>
        <w:tc>
          <w:tcPr>
            <w:cnfStyle w:val="001000000000" w:firstRow="0" w:lastRow="0" w:firstColumn="1" w:lastColumn="0" w:oddVBand="0" w:evenVBand="0" w:oddHBand="0" w:evenHBand="0" w:firstRowFirstColumn="0" w:firstRowLastColumn="0" w:lastRowFirstColumn="0" w:lastRowLastColumn="0"/>
            <w:tcW w:w="395" w:type="pct"/>
            <w:vMerge w:val="restart"/>
            <w:shd w:val="clear" w:color="auto" w:fill="auto"/>
            <w:tcMar>
              <w:top w:w="0" w:type="dxa"/>
              <w:left w:w="0" w:type="dxa"/>
              <w:bottom w:w="0" w:type="dxa"/>
              <w:right w:w="0" w:type="dxa"/>
            </w:tcMar>
            <w:vAlign w:val="top"/>
          </w:tcPr>
          <w:p w14:paraId="5DBE00D4"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vMerge w:val="restart"/>
            <w:tcMar>
              <w:top w:w="0" w:type="dxa"/>
              <w:left w:w="0" w:type="dxa"/>
              <w:bottom w:w="0" w:type="dxa"/>
              <w:right w:w="0" w:type="dxa"/>
            </w:tcMar>
            <w:vAlign w:val="top"/>
            <w:hideMark/>
          </w:tcPr>
          <w:p w14:paraId="5D32B734"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snapToGrid w:val="0"/>
                <w:color w:val="000000"/>
                <w:rtl/>
              </w:rPr>
              <w:t>הפעלת אוטובוס נגיש בקו שירות</w:t>
            </w:r>
            <w:r>
              <w:rPr>
                <w:rFonts w:ascii="Arial" w:eastAsia="Times New Roman" w:hAnsi="Arial" w:hint="cs"/>
                <w:color w:val="000000"/>
                <w:rtl/>
              </w:rPr>
              <w:t xml:space="preserve"> – לכל אוטובוס </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7DAB3F32"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 לתקנות נגישות לתחבורה ציבורית;</w:t>
            </w:r>
          </w:p>
        </w:tc>
      </w:tr>
      <w:tr w:rsidR="00DA1D3C" w14:paraId="3A8E0E3D" w14:textId="77777777" w:rsidTr="009E59FE">
        <w:trPr>
          <w:trHeight w:val="598"/>
        </w:trPr>
        <w:tc>
          <w:tcPr>
            <w:cnfStyle w:val="001000000000" w:firstRow="0" w:lastRow="0" w:firstColumn="1" w:lastColumn="0" w:oddVBand="0" w:evenVBand="0" w:oddHBand="0" w:evenHBand="0" w:firstRowFirstColumn="0" w:firstRowLastColumn="0" w:lastRowFirstColumn="0" w:lastRowLastColumn="0"/>
            <w:tcW w:w="395" w:type="pct"/>
            <w:vMerge/>
            <w:shd w:val="clear" w:color="auto" w:fill="auto"/>
            <w:hideMark/>
          </w:tcPr>
          <w:p w14:paraId="16A83FEE" w14:textId="77777777" w:rsidR="00DA1D3C" w:rsidRDefault="00DA1D3C">
            <w:pPr>
              <w:bidi w:val="0"/>
              <w:spacing w:line="240" w:lineRule="auto"/>
              <w:jc w:val="left"/>
              <w:rPr>
                <w:rFonts w:ascii="Arial" w:eastAsia="Times New Roman" w:hAnsi="Arial"/>
                <w:snapToGrid w:val="0"/>
                <w:color w:val="000000"/>
              </w:rPr>
            </w:pPr>
          </w:p>
        </w:tc>
        <w:tc>
          <w:tcPr>
            <w:tcW w:w="2333" w:type="pct"/>
            <w:vMerge/>
            <w:hideMark/>
          </w:tcPr>
          <w:p w14:paraId="4FA94728" w14:textId="77777777" w:rsidR="00DA1D3C" w:rsidRDefault="00DA1D3C" w:rsidP="009E59FE">
            <w:pPr>
              <w:bidi w:val="0"/>
              <w:spacing w:line="240" w:lineRule="auto"/>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2C1B9E20" w14:textId="3619A34E"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לתקנות נגישות חושית באוטובוסים בין–עירוניים</w:t>
            </w:r>
          </w:p>
        </w:tc>
      </w:tr>
      <w:tr w:rsidR="00DA1D3C" w14:paraId="5C8D6C51" w14:textId="77777777" w:rsidTr="009E59FE">
        <w:trPr>
          <w:trHeight w:val="586"/>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76C5011D"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tcMar>
              <w:top w:w="0" w:type="dxa"/>
              <w:left w:w="0" w:type="dxa"/>
              <w:bottom w:w="0" w:type="dxa"/>
              <w:right w:w="0" w:type="dxa"/>
            </w:tcMar>
            <w:vAlign w:val="top"/>
            <w:hideMark/>
          </w:tcPr>
          <w:p w14:paraId="7EC8B642"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התאמות הנגישות בכלי טיס חדש להטסת נוסעים</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75050493"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11 לתקנות נגישות לתחבורה ציבורית</w:t>
            </w:r>
          </w:p>
        </w:tc>
      </w:tr>
      <w:tr w:rsidR="00DA1D3C" w14:paraId="2092462C" w14:textId="77777777" w:rsidTr="009E59FE">
        <w:trPr>
          <w:trHeight w:val="586"/>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38815570"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tcMar>
              <w:top w:w="0" w:type="dxa"/>
              <w:left w:w="0" w:type="dxa"/>
              <w:bottom w:w="0" w:type="dxa"/>
              <w:right w:w="0" w:type="dxa"/>
            </w:tcMar>
            <w:vAlign w:val="top"/>
            <w:hideMark/>
          </w:tcPr>
          <w:p w14:paraId="54B786BF"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התאמות הנגישות לעניין כלי שיט נגיש</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1FB93E28"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16(1) עד (13 ) לתקנות נגישות לתחבורה ציבורית</w:t>
            </w:r>
          </w:p>
        </w:tc>
      </w:tr>
      <w:tr w:rsidR="00DA1D3C" w14:paraId="223BD713" w14:textId="77777777" w:rsidTr="009E59FE">
        <w:trPr>
          <w:trHeight w:val="586"/>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269ABDF5"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tcMar>
              <w:top w:w="0" w:type="dxa"/>
              <w:left w:w="0" w:type="dxa"/>
              <w:bottom w:w="0" w:type="dxa"/>
              <w:right w:w="0" w:type="dxa"/>
            </w:tcMar>
            <w:vAlign w:val="top"/>
            <w:hideMark/>
          </w:tcPr>
          <w:p w14:paraId="19762DC8"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מזח נגיש ודרך גישה נגישה בנמל נוסעים</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65C719F6"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17 ו-18 לתקנות נגישות לתחבורה ציבורית</w:t>
            </w:r>
          </w:p>
        </w:tc>
      </w:tr>
      <w:tr w:rsidR="00DA1D3C" w14:paraId="7C8F1536" w14:textId="77777777" w:rsidTr="009E59FE">
        <w:trPr>
          <w:trHeight w:val="586"/>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6CB6AC2C"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tcMar>
              <w:top w:w="0" w:type="dxa"/>
              <w:left w:w="0" w:type="dxa"/>
              <w:bottom w:w="0" w:type="dxa"/>
              <w:right w:w="0" w:type="dxa"/>
            </w:tcMar>
            <w:vAlign w:val="top"/>
            <w:hideMark/>
          </w:tcPr>
          <w:p w14:paraId="36F7FDA2"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מתקן הרמה או כבש במזח נגיש</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62CA0E2F"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16(13) ו-18 לתקנות נגישות לתחבורה ציבורית</w:t>
            </w:r>
          </w:p>
        </w:tc>
      </w:tr>
      <w:tr w:rsidR="00DA1D3C" w14:paraId="1F110226" w14:textId="77777777" w:rsidTr="009E59FE">
        <w:trPr>
          <w:trHeight w:val="586"/>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182DA74A"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tcMar>
              <w:top w:w="0" w:type="dxa"/>
              <w:left w:w="0" w:type="dxa"/>
              <w:bottom w:w="0" w:type="dxa"/>
              <w:right w:w="0" w:type="dxa"/>
            </w:tcMar>
            <w:vAlign w:val="top"/>
            <w:hideMark/>
          </w:tcPr>
          <w:p w14:paraId="2A77804D"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מספר מזערי של קרונות נגישים ברכבת</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4581C936"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תקנה 20 (א) לתקנות נגישות לתחבורה ציבורית</w:t>
            </w:r>
          </w:p>
        </w:tc>
      </w:tr>
      <w:tr w:rsidR="00DA1D3C" w14:paraId="5B79D4C8" w14:textId="77777777" w:rsidTr="009E59FE">
        <w:trPr>
          <w:trHeight w:val="586"/>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6A8C2400"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tcMar>
              <w:top w:w="0" w:type="dxa"/>
              <w:left w:w="0" w:type="dxa"/>
              <w:bottom w:w="0" w:type="dxa"/>
              <w:right w:w="0" w:type="dxa"/>
            </w:tcMar>
            <w:vAlign w:val="top"/>
            <w:hideMark/>
          </w:tcPr>
          <w:p w14:paraId="1D4DF6AF"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קיום התאמות הנגישות בקרון נגיש ברכבת נוסעים או בקרונוע נגיש</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52FD5384"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20, 21, 22 ו-26ב לתקנות נגישות לתחבורה ציבורית</w:t>
            </w:r>
          </w:p>
        </w:tc>
      </w:tr>
      <w:tr w:rsidR="00DA1D3C" w14:paraId="79F46456" w14:textId="77777777" w:rsidTr="009E59FE">
        <w:trPr>
          <w:trHeight w:val="586"/>
        </w:trPr>
        <w:tc>
          <w:tcPr>
            <w:cnfStyle w:val="001000000000" w:firstRow="0" w:lastRow="0" w:firstColumn="1" w:lastColumn="0" w:oddVBand="0" w:evenVBand="0" w:oddHBand="0" w:evenHBand="0" w:firstRowFirstColumn="0" w:firstRowLastColumn="0" w:lastRowFirstColumn="0" w:lastRowLastColumn="0"/>
            <w:tcW w:w="395" w:type="pct"/>
            <w:shd w:val="clear" w:color="auto" w:fill="auto"/>
            <w:tcMar>
              <w:top w:w="0" w:type="dxa"/>
              <w:left w:w="0" w:type="dxa"/>
              <w:bottom w:w="0" w:type="dxa"/>
              <w:right w:w="0" w:type="dxa"/>
            </w:tcMar>
            <w:vAlign w:val="top"/>
          </w:tcPr>
          <w:p w14:paraId="6BE4D0B9" w14:textId="77777777" w:rsidR="00DA1D3C" w:rsidRDefault="00DA1D3C" w:rsidP="00DA1D3C">
            <w:pPr>
              <w:pStyle w:val="aff2"/>
              <w:numPr>
                <w:ilvl w:val="0"/>
                <w:numId w:val="5"/>
              </w:numPr>
              <w:jc w:val="left"/>
              <w:rPr>
                <w:rFonts w:ascii="Arial" w:eastAsia="Times New Roman" w:hAnsi="Arial"/>
                <w:snapToGrid w:val="0"/>
                <w:color w:val="000000"/>
                <w:sz w:val="24"/>
              </w:rPr>
            </w:pPr>
          </w:p>
        </w:tc>
        <w:tc>
          <w:tcPr>
            <w:tcW w:w="2333" w:type="pct"/>
            <w:tcMar>
              <w:top w:w="0" w:type="dxa"/>
              <w:left w:w="0" w:type="dxa"/>
              <w:bottom w:w="0" w:type="dxa"/>
              <w:right w:w="0" w:type="dxa"/>
            </w:tcMar>
            <w:vAlign w:val="top"/>
            <w:hideMark/>
          </w:tcPr>
          <w:p w14:paraId="442841C4" w14:textId="77777777"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snapToGrid w:val="0"/>
                <w:color w:val="000000"/>
              </w:rPr>
            </w:pPr>
            <w:r>
              <w:rPr>
                <w:rFonts w:ascii="Arial" w:eastAsia="Times New Roman" w:hAnsi="Arial" w:hint="cs"/>
                <w:snapToGrid w:val="0"/>
                <w:color w:val="000000"/>
                <w:rtl/>
              </w:rPr>
              <w:t>הזמנת קרון נגיש בלבד כקרון נוסעים או קרונוע חדש</w:t>
            </w:r>
          </w:p>
        </w:tc>
        <w:tc>
          <w:tcPr>
            <w:cnfStyle w:val="000100000000" w:firstRow="0" w:lastRow="0" w:firstColumn="0" w:lastColumn="1" w:oddVBand="0" w:evenVBand="0" w:oddHBand="0" w:evenHBand="0" w:firstRowFirstColumn="0" w:firstRowLastColumn="0" w:lastRowFirstColumn="0" w:lastRowLastColumn="0"/>
            <w:tcW w:w="2272" w:type="pct"/>
            <w:tcMar>
              <w:top w:w="0" w:type="dxa"/>
              <w:left w:w="0" w:type="dxa"/>
              <w:bottom w:w="0" w:type="dxa"/>
              <w:right w:w="0" w:type="dxa"/>
            </w:tcMar>
            <w:vAlign w:val="top"/>
            <w:hideMark/>
          </w:tcPr>
          <w:p w14:paraId="576FE015" w14:textId="77777777" w:rsidR="00DA1D3C" w:rsidRDefault="00DA1D3C" w:rsidP="00D64EBA">
            <w:pPr>
              <w:widowControl w:val="0"/>
              <w:spacing w:line="360" w:lineRule="auto"/>
              <w:ind w:firstLine="0"/>
              <w:contextualSpacing/>
              <w:jc w:val="left"/>
              <w:rPr>
                <w:rFonts w:ascii="Arial" w:eastAsia="Times New Roman" w:hAnsi="Arial"/>
                <w:snapToGrid w:val="0"/>
                <w:color w:val="000000"/>
              </w:rPr>
            </w:pPr>
            <w:r>
              <w:rPr>
                <w:rFonts w:ascii="Arial" w:eastAsia="Times New Roman" w:hAnsi="Arial" w:hint="cs"/>
                <w:snapToGrid w:val="0"/>
                <w:color w:val="000000"/>
                <w:rtl/>
              </w:rPr>
              <w:t>תקנות 23, 26א ו-26ב לתקנות נגישות לתחבורה ציבורית</w:t>
            </w:r>
          </w:p>
        </w:tc>
      </w:tr>
    </w:tbl>
    <w:p w14:paraId="2FBA27DC" w14:textId="77777777" w:rsidR="00DA1D3C" w:rsidRDefault="00DA1D3C" w:rsidP="00DA1D3C">
      <w:pPr>
        <w:jc w:val="center"/>
        <w:rPr>
          <w:rFonts w:ascii="David" w:hAnsi="David"/>
          <w:b/>
          <w:bCs/>
          <w:rtl/>
        </w:rPr>
      </w:pPr>
    </w:p>
    <w:p w14:paraId="362292AF" w14:textId="77777777" w:rsidR="00F939A9" w:rsidRDefault="00F939A9" w:rsidP="00DA1D3C">
      <w:pPr>
        <w:jc w:val="center"/>
        <w:rPr>
          <w:rFonts w:ascii="David" w:hAnsi="David"/>
          <w:b/>
          <w:bCs/>
          <w:rtl/>
        </w:rPr>
      </w:pPr>
      <w:bookmarkStart w:id="4165" w:name="_ETM_Q1_3306239"/>
      <w:bookmarkStart w:id="4166" w:name="_ETM_Q1_3306377"/>
      <w:bookmarkEnd w:id="4165"/>
      <w:bookmarkEnd w:id="4166"/>
    </w:p>
    <w:p w14:paraId="1397FD10" w14:textId="77777777" w:rsidR="00DA1D3C" w:rsidRDefault="00DA1D3C" w:rsidP="00DA1D3C">
      <w:pPr>
        <w:jc w:val="center"/>
        <w:rPr>
          <w:b/>
          <w:bCs/>
          <w:rtl/>
        </w:rPr>
      </w:pPr>
    </w:p>
    <w:p w14:paraId="48D415FF" w14:textId="77777777" w:rsidR="00DA1D3C" w:rsidRDefault="00DA1D3C" w:rsidP="00DA1D3C">
      <w:pPr>
        <w:jc w:val="center"/>
        <w:rPr>
          <w:b/>
          <w:bCs/>
          <w:rtl/>
        </w:rPr>
      </w:pPr>
      <w:r>
        <w:rPr>
          <w:rFonts w:hint="cs"/>
          <w:b/>
          <w:bCs/>
          <w:rtl/>
        </w:rPr>
        <w:t xml:space="preserve">חלק ד' – </w:t>
      </w:r>
    </w:p>
    <w:p w14:paraId="0B5CA08C" w14:textId="77777777" w:rsidR="00DA1D3C" w:rsidRDefault="00DA1D3C" w:rsidP="00DA1D3C">
      <w:pPr>
        <w:jc w:val="center"/>
        <w:rPr>
          <w:b/>
          <w:bCs/>
          <w:rtl/>
        </w:rPr>
      </w:pPr>
    </w:p>
    <w:tbl>
      <w:tblPr>
        <w:tblStyle w:val="2"/>
        <w:tblpPr w:leftFromText="180" w:rightFromText="180" w:vertAnchor="text" w:horzAnchor="margin" w:tblpY="41"/>
        <w:tblOverlap w:val="never"/>
        <w:bidiVisual/>
        <w:tblW w:w="5000" w:type="pct"/>
        <w:tblInd w:w="0" w:type="dxa"/>
        <w:tblLayout w:type="fixed"/>
        <w:tblLook w:val="05E0" w:firstRow="1" w:lastRow="1" w:firstColumn="1" w:lastColumn="1" w:noHBand="0" w:noVBand="1"/>
      </w:tblPr>
      <w:tblGrid>
        <w:gridCol w:w="727"/>
        <w:gridCol w:w="3952"/>
        <w:gridCol w:w="4403"/>
      </w:tblGrid>
      <w:tr w:rsidR="00DA1D3C" w14:paraId="34AE07C7" w14:textId="77777777" w:rsidTr="009E59FE">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400"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tcPr>
          <w:p w14:paraId="7B87C437" w14:textId="77777777" w:rsidR="00DA1D3C" w:rsidRDefault="00DA1D3C">
            <w:pPr>
              <w:pStyle w:val="aff2"/>
              <w:ind w:left="720"/>
              <w:jc w:val="left"/>
              <w:rPr>
                <w:rFonts w:ascii="Arial" w:eastAsia="Times New Roman" w:hAnsi="Arial"/>
                <w:color w:val="000000"/>
                <w:sz w:val="24"/>
              </w:rPr>
            </w:pPr>
          </w:p>
        </w:tc>
        <w:tc>
          <w:tcPr>
            <w:tcW w:w="2176"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hideMark/>
          </w:tcPr>
          <w:p w14:paraId="227F7C60" w14:textId="77777777" w:rsidR="00DA1D3C" w:rsidRDefault="00DA1D3C">
            <w:pPr>
              <w:widowControl w:val="0"/>
              <w:spacing w:line="360" w:lineRule="auto"/>
              <w:contextualSpacing/>
              <w:jc w:val="left"/>
              <w:cnfStyle w:val="100000000000" w:firstRow="1"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color w:val="000000"/>
                <w:rtl/>
              </w:rPr>
              <w:t>טור א'</w:t>
            </w:r>
          </w:p>
        </w:tc>
        <w:tc>
          <w:tcPr>
            <w:cnfStyle w:val="000100000000" w:firstRow="0" w:lastRow="0" w:firstColumn="0" w:lastColumn="1" w:oddVBand="0" w:evenVBand="0" w:oddHBand="0" w:evenHBand="0" w:firstRowFirstColumn="0" w:firstRowLastColumn="0" w:lastRowFirstColumn="0" w:lastRowLastColumn="0"/>
            <w:tcW w:w="2424"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Mar>
              <w:top w:w="0" w:type="dxa"/>
              <w:left w:w="0" w:type="dxa"/>
              <w:bottom w:w="0" w:type="dxa"/>
              <w:right w:w="0" w:type="dxa"/>
            </w:tcMar>
            <w:vAlign w:val="top"/>
            <w:hideMark/>
          </w:tcPr>
          <w:p w14:paraId="0FD3353C" w14:textId="77777777" w:rsidR="00DA1D3C" w:rsidRDefault="00DA1D3C">
            <w:pPr>
              <w:widowControl w:val="0"/>
              <w:spacing w:line="360" w:lineRule="auto"/>
              <w:contextualSpacing/>
              <w:jc w:val="left"/>
              <w:rPr>
                <w:rFonts w:ascii="Arial" w:eastAsia="Times New Roman" w:hAnsi="Arial"/>
                <w:snapToGrid w:val="0"/>
                <w:color w:val="000000"/>
              </w:rPr>
            </w:pPr>
            <w:r>
              <w:rPr>
                <w:rFonts w:ascii="Arial" w:eastAsia="Times New Roman" w:hAnsi="Arial" w:hint="cs"/>
                <w:snapToGrid w:val="0"/>
                <w:color w:val="000000"/>
                <w:rtl/>
              </w:rPr>
              <w:t>טור ב'</w:t>
            </w:r>
          </w:p>
        </w:tc>
      </w:tr>
      <w:tr w:rsidR="00DA1D3C" w14:paraId="08E2B6C0" w14:textId="77777777" w:rsidTr="009E59FE">
        <w:trPr>
          <w:trHeight w:val="144"/>
        </w:trPr>
        <w:tc>
          <w:tcPr>
            <w:cnfStyle w:val="001000000000" w:firstRow="0" w:lastRow="0" w:firstColumn="1" w:lastColumn="0" w:oddVBand="0" w:evenVBand="0" w:oddHBand="0" w:evenHBand="0" w:firstRowFirstColumn="0" w:firstRowLastColumn="0" w:lastRowFirstColumn="0" w:lastRowLastColumn="0"/>
            <w:tcW w:w="400" w:type="pct"/>
            <w:vMerge w:val="restart"/>
            <w:tcMar>
              <w:top w:w="0" w:type="dxa"/>
              <w:left w:w="0" w:type="dxa"/>
              <w:bottom w:w="0" w:type="dxa"/>
              <w:right w:w="0" w:type="dxa"/>
            </w:tcMar>
          </w:tcPr>
          <w:p w14:paraId="136D33FD" w14:textId="77777777" w:rsidR="00DA1D3C" w:rsidRDefault="00DA1D3C" w:rsidP="00DA1D3C">
            <w:pPr>
              <w:pStyle w:val="aff2"/>
              <w:numPr>
                <w:ilvl w:val="0"/>
                <w:numId w:val="6"/>
              </w:numPr>
              <w:jc w:val="left"/>
              <w:rPr>
                <w:rFonts w:ascii="Arial" w:eastAsia="Times New Roman" w:hAnsi="Arial"/>
                <w:color w:val="000000"/>
                <w:sz w:val="24"/>
              </w:rPr>
            </w:pPr>
          </w:p>
        </w:tc>
        <w:tc>
          <w:tcPr>
            <w:tcW w:w="2176" w:type="pct"/>
            <w:vMerge w:val="restart"/>
            <w:tcMar>
              <w:top w:w="0" w:type="dxa"/>
              <w:left w:w="0" w:type="dxa"/>
              <w:bottom w:w="0" w:type="dxa"/>
              <w:right w:w="0" w:type="dxa"/>
            </w:tcMar>
            <w:vAlign w:val="top"/>
            <w:hideMark/>
          </w:tcPr>
          <w:p w14:paraId="5F702A74" w14:textId="68C1E97F" w:rsidR="00DA1D3C" w:rsidRDefault="00DA1D3C" w:rsidP="009E59FE">
            <w:pPr>
              <w:widowControl w:val="0"/>
              <w:spacing w:line="360" w:lineRule="auto"/>
              <w:ind w:firstLine="0"/>
              <w:contextualSpacing/>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r>
              <w:rPr>
                <w:rFonts w:ascii="Arial" w:eastAsia="Times New Roman" w:hAnsi="Arial" w:hint="cs"/>
                <w:color w:val="000000"/>
                <w:rtl/>
              </w:rPr>
              <w:t>התקנת אמצעי להתגברות על הפרש גובה מעל 3 מטר בכניסה לבניין,</w:t>
            </w:r>
            <w:r w:rsidR="001A4D22">
              <w:rPr>
                <w:rFonts w:ascii="Arial" w:eastAsia="Times New Roman" w:hAnsi="Arial" w:hint="cs"/>
                <w:color w:val="000000"/>
                <w:rtl/>
              </w:rPr>
              <w:t xml:space="preserve"> </w:t>
            </w:r>
            <w:r>
              <w:rPr>
                <w:rFonts w:ascii="Arial" w:eastAsia="Times New Roman" w:hAnsi="Arial" w:hint="cs"/>
                <w:color w:val="000000"/>
                <w:rtl/>
              </w:rPr>
              <w:t>בתוך בניין או מיתקן מרכזי</w:t>
            </w:r>
            <w:r w:rsidR="001A4D22">
              <w:rPr>
                <w:rFonts w:ascii="Arial" w:eastAsia="Times New Roman" w:hAnsi="Arial" w:hint="cs"/>
                <w:color w:val="000000"/>
                <w:rtl/>
              </w:rPr>
              <w:t xml:space="preserve"> </w:t>
            </w:r>
          </w:p>
        </w:tc>
        <w:tc>
          <w:tcPr>
            <w:cnfStyle w:val="000100000000" w:firstRow="0" w:lastRow="0" w:firstColumn="0" w:lastColumn="1" w:oddVBand="0" w:evenVBand="0" w:oddHBand="0" w:evenHBand="0" w:firstRowFirstColumn="0" w:firstRowLastColumn="0" w:lastRowFirstColumn="0" w:lastRowLastColumn="0"/>
            <w:tcW w:w="2424" w:type="pct"/>
            <w:tcMar>
              <w:top w:w="0" w:type="dxa"/>
              <w:left w:w="0" w:type="dxa"/>
              <w:bottom w:w="0" w:type="dxa"/>
              <w:right w:w="0" w:type="dxa"/>
            </w:tcMar>
            <w:vAlign w:val="top"/>
            <w:hideMark/>
          </w:tcPr>
          <w:p w14:paraId="6D199129" w14:textId="73A27D45" w:rsidR="00DA1D3C" w:rsidRDefault="00DA1D3C" w:rsidP="00F939A9">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2(ב)(1) ותקנה 5 לתקנות נגישות לבניין קיים</w:t>
            </w:r>
            <w:r w:rsidR="001A4D22">
              <w:rPr>
                <w:rFonts w:ascii="Arial" w:eastAsia="Times New Roman" w:hAnsi="Arial" w:hint="cs"/>
                <w:snapToGrid w:val="0"/>
                <w:color w:val="000000"/>
                <w:rtl/>
              </w:rPr>
              <w:t xml:space="preserve"> </w:t>
            </w:r>
            <w:r>
              <w:rPr>
                <w:rFonts w:ascii="Arial" w:eastAsia="Times New Roman" w:hAnsi="Arial" w:hint="cs"/>
                <w:snapToGrid w:val="0"/>
                <w:color w:val="000000"/>
                <w:rtl/>
              </w:rPr>
              <w:t>ופרט 2(8) בתוספת הראשונה לאותן תקנות;</w:t>
            </w:r>
          </w:p>
        </w:tc>
      </w:tr>
      <w:tr w:rsidR="00DA1D3C" w14:paraId="5EF53292" w14:textId="77777777" w:rsidTr="009E59FE">
        <w:trPr>
          <w:trHeight w:val="144"/>
        </w:trPr>
        <w:tc>
          <w:tcPr>
            <w:cnfStyle w:val="001000000000" w:firstRow="0" w:lastRow="0" w:firstColumn="1" w:lastColumn="0" w:oddVBand="0" w:evenVBand="0" w:oddHBand="0" w:evenHBand="0" w:firstRowFirstColumn="0" w:firstRowLastColumn="0" w:lastRowFirstColumn="0" w:lastRowLastColumn="0"/>
            <w:tcW w:w="400" w:type="pct"/>
            <w:vMerge/>
            <w:hideMark/>
          </w:tcPr>
          <w:p w14:paraId="7C89AA1B" w14:textId="77777777" w:rsidR="00DA1D3C" w:rsidRDefault="00DA1D3C">
            <w:pPr>
              <w:bidi w:val="0"/>
              <w:spacing w:line="240" w:lineRule="auto"/>
              <w:jc w:val="left"/>
              <w:rPr>
                <w:rFonts w:ascii="Arial" w:eastAsia="Times New Roman" w:hAnsi="Arial"/>
                <w:color w:val="000000"/>
              </w:rPr>
            </w:pPr>
          </w:p>
        </w:tc>
        <w:tc>
          <w:tcPr>
            <w:tcW w:w="2176" w:type="pct"/>
            <w:vMerge/>
            <w:hideMark/>
          </w:tcPr>
          <w:p w14:paraId="484FBD27"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424" w:type="pct"/>
            <w:tcMar>
              <w:top w:w="0" w:type="dxa"/>
              <w:left w:w="0" w:type="dxa"/>
              <w:bottom w:w="0" w:type="dxa"/>
              <w:right w:w="0" w:type="dxa"/>
            </w:tcMar>
            <w:vAlign w:val="top"/>
            <w:hideMark/>
          </w:tcPr>
          <w:p w14:paraId="36185803" w14:textId="77777777" w:rsidR="00DA1D3C" w:rsidRDefault="00DA1D3C" w:rsidP="00F939A9">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2 לתקנות נגישות למקום שאינו בניין;</w:t>
            </w:r>
          </w:p>
        </w:tc>
      </w:tr>
      <w:tr w:rsidR="00DA1D3C" w14:paraId="621F3999" w14:textId="77777777" w:rsidTr="009E59FE">
        <w:trPr>
          <w:trHeight w:val="144"/>
        </w:trPr>
        <w:tc>
          <w:tcPr>
            <w:cnfStyle w:val="001000000000" w:firstRow="0" w:lastRow="0" w:firstColumn="1" w:lastColumn="0" w:oddVBand="0" w:evenVBand="0" w:oddHBand="0" w:evenHBand="0" w:firstRowFirstColumn="0" w:firstRowLastColumn="0" w:lastRowFirstColumn="0" w:lastRowLastColumn="0"/>
            <w:tcW w:w="400" w:type="pct"/>
            <w:vMerge/>
            <w:hideMark/>
          </w:tcPr>
          <w:p w14:paraId="7FA1EFD0" w14:textId="77777777" w:rsidR="00DA1D3C" w:rsidRDefault="00DA1D3C">
            <w:pPr>
              <w:bidi w:val="0"/>
              <w:spacing w:line="240" w:lineRule="auto"/>
              <w:jc w:val="left"/>
              <w:rPr>
                <w:rFonts w:ascii="Arial" w:eastAsia="Times New Roman" w:hAnsi="Arial"/>
                <w:color w:val="000000"/>
              </w:rPr>
            </w:pPr>
          </w:p>
        </w:tc>
        <w:tc>
          <w:tcPr>
            <w:tcW w:w="2176" w:type="pct"/>
            <w:vMerge/>
            <w:hideMark/>
          </w:tcPr>
          <w:p w14:paraId="027A0A88"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424" w:type="pct"/>
            <w:tcMar>
              <w:top w:w="0" w:type="dxa"/>
              <w:left w:w="0" w:type="dxa"/>
              <w:bottom w:w="0" w:type="dxa"/>
              <w:right w:w="0" w:type="dxa"/>
            </w:tcMar>
            <w:vAlign w:val="top"/>
            <w:hideMark/>
          </w:tcPr>
          <w:p w14:paraId="1EF2C293" w14:textId="77777777" w:rsidR="00DA1D3C" w:rsidRDefault="00DA1D3C" w:rsidP="00F939A9">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פרטים 8.50, 8.54, 8.58 ו-8.60 בתוספת השנייה לתקנות התכנון והבנייה;</w:t>
            </w:r>
          </w:p>
        </w:tc>
      </w:tr>
      <w:tr w:rsidR="00DA1D3C" w14:paraId="04CE2FE4" w14:textId="77777777" w:rsidTr="009E59FE">
        <w:trPr>
          <w:trHeight w:val="144"/>
        </w:trPr>
        <w:tc>
          <w:tcPr>
            <w:cnfStyle w:val="001000000000" w:firstRow="0" w:lastRow="0" w:firstColumn="1" w:lastColumn="0" w:oddVBand="0" w:evenVBand="0" w:oddHBand="0" w:evenHBand="0" w:firstRowFirstColumn="0" w:firstRowLastColumn="0" w:lastRowFirstColumn="0" w:lastRowLastColumn="0"/>
            <w:tcW w:w="400" w:type="pct"/>
            <w:vMerge/>
            <w:hideMark/>
          </w:tcPr>
          <w:p w14:paraId="62F19C44" w14:textId="77777777" w:rsidR="00DA1D3C" w:rsidRDefault="00DA1D3C">
            <w:pPr>
              <w:bidi w:val="0"/>
              <w:spacing w:line="240" w:lineRule="auto"/>
              <w:jc w:val="left"/>
              <w:rPr>
                <w:rFonts w:ascii="Arial" w:eastAsia="Times New Roman" w:hAnsi="Arial"/>
                <w:color w:val="000000"/>
              </w:rPr>
            </w:pPr>
          </w:p>
        </w:tc>
        <w:tc>
          <w:tcPr>
            <w:tcW w:w="2176" w:type="pct"/>
            <w:vMerge/>
            <w:hideMark/>
          </w:tcPr>
          <w:p w14:paraId="6A04B5F1"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424" w:type="pct"/>
            <w:tcMar>
              <w:top w:w="0" w:type="dxa"/>
              <w:left w:w="0" w:type="dxa"/>
              <w:bottom w:w="0" w:type="dxa"/>
              <w:right w:w="0" w:type="dxa"/>
            </w:tcMar>
            <w:vAlign w:val="top"/>
            <w:hideMark/>
          </w:tcPr>
          <w:p w14:paraId="51C4C534" w14:textId="77777777" w:rsidR="00DA1D3C" w:rsidRDefault="00DA1D3C" w:rsidP="00F939A9">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4(א) לתקנות נגישות להשכלה גבוהה;</w:t>
            </w:r>
          </w:p>
        </w:tc>
      </w:tr>
      <w:tr w:rsidR="00DA1D3C" w14:paraId="1C2DAA88" w14:textId="77777777" w:rsidTr="009E59FE">
        <w:trPr>
          <w:trHeight w:val="144"/>
        </w:trPr>
        <w:tc>
          <w:tcPr>
            <w:cnfStyle w:val="001000000000" w:firstRow="0" w:lastRow="0" w:firstColumn="1" w:lastColumn="0" w:oddVBand="0" w:evenVBand="0" w:oddHBand="0" w:evenHBand="0" w:firstRowFirstColumn="0" w:firstRowLastColumn="0" w:lastRowFirstColumn="0" w:lastRowLastColumn="0"/>
            <w:tcW w:w="400" w:type="pct"/>
            <w:vMerge/>
            <w:hideMark/>
          </w:tcPr>
          <w:p w14:paraId="750FE2B1" w14:textId="77777777" w:rsidR="00DA1D3C" w:rsidRDefault="00DA1D3C">
            <w:pPr>
              <w:bidi w:val="0"/>
              <w:spacing w:line="240" w:lineRule="auto"/>
              <w:jc w:val="left"/>
              <w:rPr>
                <w:rFonts w:ascii="Arial" w:eastAsia="Times New Roman" w:hAnsi="Arial"/>
                <w:color w:val="000000"/>
              </w:rPr>
            </w:pPr>
          </w:p>
        </w:tc>
        <w:tc>
          <w:tcPr>
            <w:tcW w:w="2176" w:type="pct"/>
            <w:vMerge/>
            <w:hideMark/>
          </w:tcPr>
          <w:p w14:paraId="7D788839"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424" w:type="pct"/>
            <w:tcMar>
              <w:top w:w="0" w:type="dxa"/>
              <w:left w:w="0" w:type="dxa"/>
              <w:bottom w:w="0" w:type="dxa"/>
              <w:right w:w="0" w:type="dxa"/>
            </w:tcMar>
            <w:vAlign w:val="top"/>
            <w:hideMark/>
          </w:tcPr>
          <w:p w14:paraId="140EF084" w14:textId="77777777" w:rsidR="00DA1D3C" w:rsidRDefault="00DA1D3C" w:rsidP="00F939A9">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9 לתקנות נגישות להכשרה מקצועית;</w:t>
            </w:r>
          </w:p>
        </w:tc>
      </w:tr>
      <w:tr w:rsidR="00DA1D3C" w14:paraId="26CC6D14" w14:textId="77777777" w:rsidTr="009E59FE">
        <w:trPr>
          <w:trHeight w:val="144"/>
        </w:trPr>
        <w:tc>
          <w:tcPr>
            <w:cnfStyle w:val="001000000000" w:firstRow="0" w:lastRow="0" w:firstColumn="1" w:lastColumn="0" w:oddVBand="0" w:evenVBand="0" w:oddHBand="0" w:evenHBand="0" w:firstRowFirstColumn="0" w:firstRowLastColumn="0" w:lastRowFirstColumn="0" w:lastRowLastColumn="0"/>
            <w:tcW w:w="400" w:type="pct"/>
            <w:vMerge/>
            <w:hideMark/>
          </w:tcPr>
          <w:p w14:paraId="1EF3EE30" w14:textId="77777777" w:rsidR="00DA1D3C" w:rsidRDefault="00DA1D3C">
            <w:pPr>
              <w:bidi w:val="0"/>
              <w:spacing w:line="240" w:lineRule="auto"/>
              <w:jc w:val="left"/>
              <w:rPr>
                <w:rFonts w:ascii="Arial" w:eastAsia="Times New Roman" w:hAnsi="Arial"/>
                <w:color w:val="000000"/>
              </w:rPr>
            </w:pPr>
          </w:p>
        </w:tc>
        <w:tc>
          <w:tcPr>
            <w:tcW w:w="2176" w:type="pct"/>
            <w:vMerge/>
            <w:hideMark/>
          </w:tcPr>
          <w:p w14:paraId="0F05658E"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424" w:type="pct"/>
            <w:tcMar>
              <w:top w:w="0" w:type="dxa"/>
              <w:left w:w="0" w:type="dxa"/>
              <w:bottom w:w="0" w:type="dxa"/>
              <w:right w:w="0" w:type="dxa"/>
            </w:tcMar>
            <w:vAlign w:val="top"/>
            <w:hideMark/>
          </w:tcPr>
          <w:p w14:paraId="5D15C250" w14:textId="77777777" w:rsidR="00DA1D3C" w:rsidRDefault="00DA1D3C" w:rsidP="00F939A9">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1.א ו-ו בתוספת התשיעית לאותן תקנות;</w:t>
            </w:r>
          </w:p>
        </w:tc>
      </w:tr>
      <w:tr w:rsidR="00DA1D3C" w14:paraId="764B9F07" w14:textId="77777777" w:rsidTr="009E59FE">
        <w:trPr>
          <w:trHeight w:val="144"/>
        </w:trPr>
        <w:tc>
          <w:tcPr>
            <w:cnfStyle w:val="001000000000" w:firstRow="0" w:lastRow="0" w:firstColumn="1" w:lastColumn="0" w:oddVBand="0" w:evenVBand="0" w:oddHBand="0" w:evenHBand="0" w:firstRowFirstColumn="0" w:firstRowLastColumn="0" w:lastRowFirstColumn="0" w:lastRowLastColumn="0"/>
            <w:tcW w:w="400" w:type="pct"/>
            <w:vMerge/>
            <w:hideMark/>
          </w:tcPr>
          <w:p w14:paraId="0B814EF8" w14:textId="77777777" w:rsidR="00DA1D3C" w:rsidRDefault="00DA1D3C">
            <w:pPr>
              <w:bidi w:val="0"/>
              <w:spacing w:line="240" w:lineRule="auto"/>
              <w:jc w:val="left"/>
              <w:rPr>
                <w:rFonts w:ascii="Arial" w:eastAsia="Times New Roman" w:hAnsi="Arial"/>
                <w:color w:val="000000"/>
              </w:rPr>
            </w:pPr>
          </w:p>
        </w:tc>
        <w:tc>
          <w:tcPr>
            <w:tcW w:w="2176" w:type="pct"/>
            <w:vMerge/>
            <w:hideMark/>
          </w:tcPr>
          <w:p w14:paraId="7ABF2422"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424" w:type="pct"/>
            <w:tcMar>
              <w:top w:w="0" w:type="dxa"/>
              <w:left w:w="0" w:type="dxa"/>
              <w:bottom w:w="0" w:type="dxa"/>
              <w:right w:w="0" w:type="dxa"/>
            </w:tcMar>
            <w:vAlign w:val="top"/>
            <w:hideMark/>
          </w:tcPr>
          <w:p w14:paraId="11DA145B" w14:textId="77777777" w:rsidR="00DA1D3C" w:rsidRDefault="00DA1D3C" w:rsidP="00F939A9">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5 לתקנות נגישות לבריאות ופרטים 8 עד 10 בתוספת הראשונה לאותן תקנות;</w:t>
            </w:r>
          </w:p>
        </w:tc>
      </w:tr>
      <w:tr w:rsidR="00DA1D3C" w14:paraId="7719E577" w14:textId="77777777" w:rsidTr="009E59FE">
        <w:trPr>
          <w:trHeight w:val="144"/>
        </w:trPr>
        <w:tc>
          <w:tcPr>
            <w:cnfStyle w:val="001000000000" w:firstRow="0" w:lastRow="0" w:firstColumn="1" w:lastColumn="0" w:oddVBand="0" w:evenVBand="0" w:oddHBand="0" w:evenHBand="0" w:firstRowFirstColumn="0" w:firstRowLastColumn="0" w:lastRowFirstColumn="0" w:lastRowLastColumn="0"/>
            <w:tcW w:w="400" w:type="pct"/>
            <w:vMerge/>
            <w:hideMark/>
          </w:tcPr>
          <w:p w14:paraId="4E20C3AE" w14:textId="77777777" w:rsidR="00DA1D3C" w:rsidRDefault="00DA1D3C">
            <w:pPr>
              <w:bidi w:val="0"/>
              <w:spacing w:line="240" w:lineRule="auto"/>
              <w:jc w:val="left"/>
              <w:rPr>
                <w:rFonts w:ascii="Arial" w:eastAsia="Times New Roman" w:hAnsi="Arial"/>
                <w:color w:val="000000"/>
              </w:rPr>
            </w:pPr>
          </w:p>
        </w:tc>
        <w:tc>
          <w:tcPr>
            <w:tcW w:w="2176" w:type="pct"/>
            <w:vMerge/>
            <w:hideMark/>
          </w:tcPr>
          <w:p w14:paraId="59FFD907"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424" w:type="pct"/>
            <w:tcMar>
              <w:top w:w="0" w:type="dxa"/>
              <w:left w:w="0" w:type="dxa"/>
              <w:bottom w:w="0" w:type="dxa"/>
              <w:right w:w="0" w:type="dxa"/>
            </w:tcMar>
            <w:vAlign w:val="top"/>
            <w:hideMark/>
          </w:tcPr>
          <w:p w14:paraId="4735D42F" w14:textId="77777777" w:rsidR="00DA1D3C" w:rsidRDefault="00DA1D3C" w:rsidP="00F939A9">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7 לתקנות נגישות לבריאות;</w:t>
            </w:r>
          </w:p>
        </w:tc>
      </w:tr>
      <w:tr w:rsidR="00DA1D3C" w14:paraId="1A8AE8C5" w14:textId="77777777" w:rsidTr="009E59FE">
        <w:trPr>
          <w:trHeight w:val="144"/>
        </w:trPr>
        <w:tc>
          <w:tcPr>
            <w:cnfStyle w:val="001000000000" w:firstRow="0" w:lastRow="0" w:firstColumn="1" w:lastColumn="0" w:oddVBand="0" w:evenVBand="0" w:oddHBand="0" w:evenHBand="0" w:firstRowFirstColumn="0" w:firstRowLastColumn="0" w:lastRowFirstColumn="0" w:lastRowLastColumn="0"/>
            <w:tcW w:w="400" w:type="pct"/>
            <w:vMerge/>
            <w:hideMark/>
          </w:tcPr>
          <w:p w14:paraId="3784F0A1" w14:textId="77777777" w:rsidR="00DA1D3C" w:rsidRDefault="00DA1D3C">
            <w:pPr>
              <w:bidi w:val="0"/>
              <w:spacing w:line="240" w:lineRule="auto"/>
              <w:jc w:val="left"/>
              <w:rPr>
                <w:rFonts w:ascii="Arial" w:eastAsia="Times New Roman" w:hAnsi="Arial"/>
                <w:color w:val="000000"/>
              </w:rPr>
            </w:pPr>
          </w:p>
        </w:tc>
        <w:tc>
          <w:tcPr>
            <w:tcW w:w="2176" w:type="pct"/>
            <w:vMerge/>
            <w:hideMark/>
          </w:tcPr>
          <w:p w14:paraId="021027A2"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424" w:type="pct"/>
            <w:tcMar>
              <w:top w:w="0" w:type="dxa"/>
              <w:left w:w="0" w:type="dxa"/>
              <w:bottom w:w="0" w:type="dxa"/>
              <w:right w:w="0" w:type="dxa"/>
            </w:tcMar>
            <w:vAlign w:val="top"/>
            <w:hideMark/>
          </w:tcPr>
          <w:p w14:paraId="40CD2ED8" w14:textId="77777777" w:rsidR="00DA1D3C" w:rsidRDefault="00DA1D3C" w:rsidP="00F939A9">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תקנה 27 לתקנות נגישות לתחבורה ציבורית ופרט 1 בתוספת התשיעית לאותן תקנות</w:t>
            </w:r>
          </w:p>
        </w:tc>
      </w:tr>
      <w:tr w:rsidR="00DA1D3C" w14:paraId="15089324" w14:textId="77777777" w:rsidTr="009E59FE">
        <w:trPr>
          <w:trHeight w:val="144"/>
        </w:trPr>
        <w:tc>
          <w:tcPr>
            <w:cnfStyle w:val="001000000000" w:firstRow="0" w:lastRow="0" w:firstColumn="1" w:lastColumn="0" w:oddVBand="0" w:evenVBand="0" w:oddHBand="0" w:evenHBand="0" w:firstRowFirstColumn="0" w:firstRowLastColumn="0" w:lastRowFirstColumn="0" w:lastRowLastColumn="0"/>
            <w:tcW w:w="400" w:type="pct"/>
            <w:vMerge/>
            <w:hideMark/>
          </w:tcPr>
          <w:p w14:paraId="5E107EF1" w14:textId="77777777" w:rsidR="00DA1D3C" w:rsidRDefault="00DA1D3C">
            <w:pPr>
              <w:bidi w:val="0"/>
              <w:spacing w:line="240" w:lineRule="auto"/>
              <w:jc w:val="left"/>
              <w:rPr>
                <w:rFonts w:ascii="Arial" w:eastAsia="Times New Roman" w:hAnsi="Arial"/>
                <w:color w:val="000000"/>
              </w:rPr>
            </w:pPr>
          </w:p>
        </w:tc>
        <w:tc>
          <w:tcPr>
            <w:tcW w:w="2176" w:type="pct"/>
            <w:vMerge/>
            <w:hideMark/>
          </w:tcPr>
          <w:p w14:paraId="39E2D84A"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424" w:type="pct"/>
            <w:tcMar>
              <w:top w:w="0" w:type="dxa"/>
              <w:left w:w="0" w:type="dxa"/>
              <w:bottom w:w="0" w:type="dxa"/>
              <w:right w:w="0" w:type="dxa"/>
            </w:tcMar>
            <w:vAlign w:val="top"/>
            <w:hideMark/>
          </w:tcPr>
          <w:p w14:paraId="4E906892" w14:textId="77777777" w:rsidR="00DA1D3C" w:rsidRDefault="00DA1D3C" w:rsidP="00F939A9">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תקנות 6, 7 ו-11 לתקנות נגישות למוסד חינוך חדש;</w:t>
            </w:r>
          </w:p>
        </w:tc>
      </w:tr>
      <w:tr w:rsidR="00DA1D3C" w14:paraId="3BE63E76" w14:textId="77777777" w:rsidTr="009E59FE">
        <w:trPr>
          <w:trHeight w:val="144"/>
        </w:trPr>
        <w:tc>
          <w:tcPr>
            <w:cnfStyle w:val="001000000000" w:firstRow="0" w:lastRow="0" w:firstColumn="1" w:lastColumn="0" w:oddVBand="0" w:evenVBand="0" w:oddHBand="0" w:evenHBand="0" w:firstRowFirstColumn="0" w:firstRowLastColumn="0" w:lastRowFirstColumn="0" w:lastRowLastColumn="0"/>
            <w:tcW w:w="400" w:type="pct"/>
            <w:vMerge/>
            <w:hideMark/>
          </w:tcPr>
          <w:p w14:paraId="0501875A" w14:textId="77777777" w:rsidR="00DA1D3C" w:rsidRDefault="00DA1D3C">
            <w:pPr>
              <w:bidi w:val="0"/>
              <w:spacing w:line="240" w:lineRule="auto"/>
              <w:jc w:val="left"/>
              <w:rPr>
                <w:rFonts w:ascii="Arial" w:eastAsia="Times New Roman" w:hAnsi="Arial"/>
                <w:color w:val="000000"/>
              </w:rPr>
            </w:pPr>
          </w:p>
        </w:tc>
        <w:tc>
          <w:tcPr>
            <w:tcW w:w="2176" w:type="pct"/>
            <w:vMerge/>
            <w:hideMark/>
          </w:tcPr>
          <w:p w14:paraId="26B22ECF" w14:textId="77777777" w:rsidR="00DA1D3C" w:rsidRDefault="00DA1D3C">
            <w:pPr>
              <w:bidi w:val="0"/>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olor w:val="000000"/>
              </w:rPr>
            </w:pPr>
          </w:p>
        </w:tc>
        <w:tc>
          <w:tcPr>
            <w:cnfStyle w:val="000100000000" w:firstRow="0" w:lastRow="0" w:firstColumn="0" w:lastColumn="1" w:oddVBand="0" w:evenVBand="0" w:oddHBand="0" w:evenHBand="0" w:firstRowFirstColumn="0" w:firstRowLastColumn="0" w:lastRowFirstColumn="0" w:lastRowLastColumn="0"/>
            <w:tcW w:w="2424" w:type="pct"/>
            <w:tcMar>
              <w:top w:w="0" w:type="dxa"/>
              <w:left w:w="0" w:type="dxa"/>
              <w:bottom w:w="0" w:type="dxa"/>
              <w:right w:w="0" w:type="dxa"/>
            </w:tcMar>
            <w:vAlign w:val="top"/>
            <w:hideMark/>
          </w:tcPr>
          <w:p w14:paraId="1CBA8DFF" w14:textId="77777777" w:rsidR="00DA1D3C" w:rsidRDefault="00DA1D3C" w:rsidP="00F939A9">
            <w:pPr>
              <w:widowControl w:val="0"/>
              <w:spacing w:after="120" w:line="360" w:lineRule="auto"/>
              <w:ind w:firstLine="0"/>
              <w:jc w:val="left"/>
              <w:rPr>
                <w:rFonts w:ascii="Arial" w:eastAsia="Times New Roman" w:hAnsi="Arial"/>
                <w:snapToGrid w:val="0"/>
                <w:color w:val="000000"/>
              </w:rPr>
            </w:pPr>
            <w:r>
              <w:rPr>
                <w:rFonts w:ascii="Arial" w:eastAsia="Times New Roman" w:hAnsi="Arial" w:hint="cs"/>
                <w:snapToGrid w:val="0"/>
                <w:color w:val="000000"/>
                <w:rtl/>
              </w:rPr>
              <w:t>תקנות 2(א), 9, 11 ו-18 לתקנות נגישות פרטנית</w:t>
            </w:r>
          </w:p>
        </w:tc>
      </w:tr>
    </w:tbl>
    <w:p w14:paraId="2FD44F57" w14:textId="77777777" w:rsidR="00DA1D3C" w:rsidRPr="00DA1D3C" w:rsidRDefault="00DA1D3C" w:rsidP="003F12BA">
      <w:pPr>
        <w:rPr>
          <w:rtl/>
          <w:lang w:eastAsia="he-IL"/>
        </w:rPr>
      </w:pPr>
    </w:p>
    <w:p w14:paraId="0498BDF8" w14:textId="77777777" w:rsidR="00F939A9" w:rsidRDefault="00F939A9" w:rsidP="003F12BA">
      <w:pPr>
        <w:rPr>
          <w:rtl/>
          <w:lang w:eastAsia="he-IL"/>
        </w:rPr>
      </w:pPr>
      <w:bookmarkStart w:id="4167" w:name="_ETM_Q1_5582200"/>
      <w:bookmarkEnd w:id="4167"/>
    </w:p>
    <w:p w14:paraId="3F1760EE" w14:textId="6D9825F7" w:rsidR="00F939A9" w:rsidRDefault="00F939A9" w:rsidP="00F939A9">
      <w:pPr>
        <w:pStyle w:val="af8"/>
        <w:keepNext/>
        <w:rPr>
          <w:rtl/>
        </w:rPr>
      </w:pPr>
      <w:r w:rsidRPr="00F939A9">
        <w:rPr>
          <w:rStyle w:val="TagStyle"/>
          <w:rtl/>
        </w:rPr>
        <w:t xml:space="preserve"> &lt;&lt; יור &gt;&gt; </w:t>
      </w:r>
      <w:r>
        <w:rPr>
          <w:rtl/>
        </w:rPr>
        <w:t>היו"ר אפרת רייטן מרום:</w:t>
      </w:r>
      <w:r w:rsidRPr="00F939A9">
        <w:rPr>
          <w:rStyle w:val="TagStyle"/>
          <w:rtl/>
        </w:rPr>
        <w:t xml:space="preserve"> &lt;&lt; יור &gt;&gt;</w:t>
      </w:r>
      <w:r w:rsidR="001A4D22">
        <w:rPr>
          <w:rtl/>
        </w:rPr>
        <w:t xml:space="preserve"> </w:t>
      </w:r>
      <w:r>
        <w:rPr>
          <w:rtl/>
        </w:rPr>
        <w:t xml:space="preserve"> </w:t>
      </w:r>
    </w:p>
    <w:p w14:paraId="1C95D81C" w14:textId="77777777" w:rsidR="00F939A9" w:rsidRDefault="00F939A9" w:rsidP="00F939A9">
      <w:pPr>
        <w:pStyle w:val="KeepWithNext"/>
        <w:rPr>
          <w:rtl/>
        </w:rPr>
      </w:pPr>
    </w:p>
    <w:p w14:paraId="328870E9" w14:textId="392AC52D" w:rsidR="00F939A9" w:rsidRDefault="00F939A9" w:rsidP="00F939A9">
      <w:pPr>
        <w:rPr>
          <w:rtl/>
        </w:rPr>
      </w:pPr>
      <w:bookmarkStart w:id="4168" w:name="_ETM_Q1_3396071"/>
      <w:bookmarkStart w:id="4169" w:name="_ETM_Q1_3396105"/>
      <w:bookmarkEnd w:id="4168"/>
      <w:bookmarkEnd w:id="4169"/>
      <w:r>
        <w:rPr>
          <w:rFonts w:hint="cs"/>
          <w:rtl/>
        </w:rPr>
        <w:t xml:space="preserve">תודה </w:t>
      </w:r>
      <w:bookmarkStart w:id="4170" w:name="_ETM_Q1_3395456"/>
      <w:bookmarkEnd w:id="4170"/>
      <w:r>
        <w:rPr>
          <w:rFonts w:hint="cs"/>
          <w:rtl/>
        </w:rPr>
        <w:t xml:space="preserve">רבה לכל העוסקים </w:t>
      </w:r>
      <w:bookmarkStart w:id="4171" w:name="_ETM_Q1_3395026"/>
      <w:bookmarkEnd w:id="4171"/>
      <w:r>
        <w:rPr>
          <w:rFonts w:hint="cs"/>
          <w:rtl/>
        </w:rPr>
        <w:t xml:space="preserve">במלאכת הקריאה המצוינת שהייתה פה עכשיו. הוגשו מספר הסתייגויות ובקשות </w:t>
      </w:r>
      <w:bookmarkStart w:id="4172" w:name="_ETM_Q1_3409482"/>
      <w:bookmarkEnd w:id="4172"/>
      <w:r>
        <w:rPr>
          <w:rFonts w:hint="cs"/>
          <w:rtl/>
        </w:rPr>
        <w:t xml:space="preserve">רשות דיבור. הם אמנם לא נמצאים כאן, אבל הסכמתי ואני </w:t>
      </w:r>
      <w:bookmarkStart w:id="4173" w:name="_ETM_Q1_3410004"/>
      <w:bookmarkEnd w:id="4173"/>
      <w:r>
        <w:rPr>
          <w:rFonts w:hint="cs"/>
          <w:rtl/>
        </w:rPr>
        <w:t xml:space="preserve">יכולה להפעיל את שיקול הדעת שלי </w:t>
      </w:r>
      <w:r w:rsidR="00777F17">
        <w:rPr>
          <w:rFonts w:hint="cs"/>
          <w:rtl/>
        </w:rPr>
        <w:t>כדי להתייחס להסתייגויות האלה ו</w:t>
      </w:r>
      <w:bookmarkStart w:id="4174" w:name="_ETM_Q1_3415148"/>
      <w:bookmarkEnd w:id="4174"/>
      <w:r w:rsidR="00777F17">
        <w:rPr>
          <w:rFonts w:hint="cs"/>
          <w:rtl/>
        </w:rPr>
        <w:t>כן אנחנו נצביע גם עליהן כאן. זה הוגש על ידי</w:t>
      </w:r>
      <w:bookmarkStart w:id="4175" w:name="_ETM_Q1_3421324"/>
      <w:bookmarkEnd w:id="4175"/>
      <w:r w:rsidR="00777F17">
        <w:rPr>
          <w:rFonts w:hint="cs"/>
          <w:rtl/>
        </w:rPr>
        <w:t xml:space="preserve"> קבוצת הציונות הדתית, ש"ס, יהדות התורה והליכוד. תציגו אותן</w:t>
      </w:r>
      <w:bookmarkStart w:id="4176" w:name="_ETM_Q1_3427782"/>
      <w:bookmarkEnd w:id="4176"/>
      <w:r w:rsidR="00777F17">
        <w:rPr>
          <w:rFonts w:hint="cs"/>
          <w:rtl/>
        </w:rPr>
        <w:t>, בבקשה.</w:t>
      </w:r>
    </w:p>
    <w:p w14:paraId="6BE6922E" w14:textId="77777777" w:rsidR="00777F17" w:rsidRDefault="00777F17" w:rsidP="00F939A9">
      <w:pPr>
        <w:rPr>
          <w:rtl/>
        </w:rPr>
      </w:pPr>
      <w:bookmarkStart w:id="4177" w:name="_ETM_Q1_3424222"/>
      <w:bookmarkStart w:id="4178" w:name="_ETM_Q1_3424348"/>
      <w:bookmarkEnd w:id="4177"/>
      <w:bookmarkEnd w:id="4178"/>
    </w:p>
    <w:p w14:paraId="0782D524" w14:textId="4EAE0D22" w:rsidR="00777F17" w:rsidRDefault="00777F17" w:rsidP="00F939A9">
      <w:pPr>
        <w:rPr>
          <w:rtl/>
        </w:rPr>
      </w:pPr>
      <w:bookmarkStart w:id="4179" w:name="_ETM_Q1_3424382"/>
      <w:bookmarkStart w:id="4180" w:name="_ETM_Q1_3424505"/>
      <w:bookmarkEnd w:id="4179"/>
      <w:bookmarkEnd w:id="4180"/>
      <w:r>
        <w:rPr>
          <w:rFonts w:hint="cs"/>
          <w:rtl/>
        </w:rPr>
        <w:t>אגב, רק צריך לומר לפרוטוקול שהם הגישו הסתייגויות</w:t>
      </w:r>
      <w:bookmarkStart w:id="4181" w:name="_ETM_Q1_3429370"/>
      <w:bookmarkEnd w:id="4181"/>
      <w:r>
        <w:rPr>
          <w:rFonts w:hint="cs"/>
          <w:rtl/>
        </w:rPr>
        <w:t xml:space="preserve"> אחרות ואז ראו את התיקונים שלנו וכמובן תיקנו את כל </w:t>
      </w:r>
      <w:bookmarkStart w:id="4182" w:name="_ETM_Q1_3436794"/>
      <w:bookmarkEnd w:id="4182"/>
      <w:r>
        <w:rPr>
          <w:rFonts w:hint="cs"/>
          <w:rtl/>
        </w:rPr>
        <w:t>ההסתייגויות שלהם. אז גם זה צריך להיאמר פה לפרוטוקול.</w:t>
      </w:r>
      <w:bookmarkStart w:id="4183" w:name="_ETM_Q1_3440920"/>
      <w:bookmarkEnd w:id="4183"/>
      <w:r>
        <w:rPr>
          <w:rFonts w:hint="cs"/>
          <w:rtl/>
        </w:rPr>
        <w:t xml:space="preserve"> </w:t>
      </w:r>
    </w:p>
    <w:p w14:paraId="3061C758" w14:textId="32294A9E" w:rsidR="00777F17" w:rsidRDefault="00777F17" w:rsidP="00F939A9">
      <w:pPr>
        <w:rPr>
          <w:rtl/>
        </w:rPr>
      </w:pPr>
      <w:bookmarkStart w:id="4184" w:name="_ETM_Q1_3441056"/>
      <w:bookmarkStart w:id="4185" w:name="_ETM_Q1_3441192"/>
      <w:bookmarkStart w:id="4186" w:name="_ETM_Q1_3438784"/>
      <w:bookmarkEnd w:id="4184"/>
      <w:bookmarkEnd w:id="4185"/>
      <w:bookmarkEnd w:id="4186"/>
    </w:p>
    <w:p w14:paraId="75206C75" w14:textId="6277334C" w:rsidR="00777F17" w:rsidRDefault="00777F17" w:rsidP="00777F17">
      <w:pPr>
        <w:pStyle w:val="a5"/>
        <w:keepNext/>
        <w:rPr>
          <w:rtl/>
        </w:rPr>
      </w:pPr>
      <w:r w:rsidRPr="00777F17">
        <w:rPr>
          <w:rStyle w:val="TagStyle"/>
          <w:rtl/>
        </w:rPr>
        <w:t xml:space="preserve"> &lt;&lt; דובר &gt;&gt; </w:t>
      </w:r>
      <w:r>
        <w:rPr>
          <w:rtl/>
        </w:rPr>
        <w:t>ענת מימון:</w:t>
      </w:r>
      <w:r w:rsidRPr="00777F17">
        <w:rPr>
          <w:rStyle w:val="TagStyle"/>
          <w:rtl/>
        </w:rPr>
        <w:t xml:space="preserve"> &lt;&lt; דובר &gt;&gt;</w:t>
      </w:r>
      <w:r w:rsidR="001A4D22">
        <w:rPr>
          <w:rtl/>
        </w:rPr>
        <w:t xml:space="preserve"> </w:t>
      </w:r>
      <w:r>
        <w:rPr>
          <w:rtl/>
        </w:rPr>
        <w:t xml:space="preserve"> </w:t>
      </w:r>
    </w:p>
    <w:p w14:paraId="3A42F7E3" w14:textId="362CA1FF" w:rsidR="00777F17" w:rsidRDefault="00777F17" w:rsidP="00777F17">
      <w:pPr>
        <w:pStyle w:val="KeepWithNext"/>
        <w:rPr>
          <w:rtl/>
          <w:lang w:eastAsia="he-IL"/>
        </w:rPr>
      </w:pPr>
    </w:p>
    <w:p w14:paraId="694F8801" w14:textId="3FDDA055" w:rsidR="00777F17" w:rsidRDefault="00777F17" w:rsidP="00777F17">
      <w:pPr>
        <w:rPr>
          <w:rtl/>
          <w:lang w:eastAsia="he-IL"/>
        </w:rPr>
      </w:pPr>
      <w:bookmarkStart w:id="4187" w:name="_ETM_Q1_3439293"/>
      <w:bookmarkStart w:id="4188" w:name="_ETM_Q1_3439331"/>
      <w:bookmarkEnd w:id="4187"/>
      <w:bookmarkEnd w:id="4188"/>
      <w:r>
        <w:rPr>
          <w:rFonts w:hint="cs"/>
          <w:rtl/>
          <w:lang w:eastAsia="he-IL"/>
        </w:rPr>
        <w:t xml:space="preserve">בסעיף 26ד, המובא בו, במקום 'בכל עת סבירה' </w:t>
      </w:r>
      <w:bookmarkStart w:id="4189" w:name="_ETM_Q1_3445032"/>
      <w:bookmarkEnd w:id="4189"/>
      <w:r>
        <w:rPr>
          <w:rFonts w:hint="cs"/>
          <w:rtl/>
          <w:lang w:eastAsia="he-IL"/>
        </w:rPr>
        <w:t>יבוא 'בשעות הפתיחה של העסק'. את רוצה להצביע</w:t>
      </w:r>
      <w:bookmarkStart w:id="4190" w:name="_ETM_Q1_3449762"/>
      <w:bookmarkEnd w:id="4190"/>
      <w:r>
        <w:rPr>
          <w:rFonts w:hint="cs"/>
          <w:rtl/>
          <w:lang w:eastAsia="he-IL"/>
        </w:rPr>
        <w:t xml:space="preserve"> אחרי שאני מציגה כל הסתייגות? נראה לי ש</w:t>
      </w:r>
      <w:bookmarkStart w:id="4191" w:name="_ETM_Q1_3452040"/>
      <w:bookmarkEnd w:id="4191"/>
      <w:r>
        <w:rPr>
          <w:rFonts w:hint="cs"/>
          <w:rtl/>
          <w:lang w:eastAsia="he-IL"/>
        </w:rPr>
        <w:t xml:space="preserve">עדיף. </w:t>
      </w:r>
    </w:p>
    <w:p w14:paraId="199B17D9" w14:textId="6DEE93AE" w:rsidR="00777F17" w:rsidRDefault="00777F17" w:rsidP="00777F17">
      <w:pPr>
        <w:rPr>
          <w:rtl/>
          <w:lang w:eastAsia="he-IL"/>
        </w:rPr>
      </w:pPr>
      <w:bookmarkStart w:id="4192" w:name="_ETM_Q1_3453056"/>
      <w:bookmarkStart w:id="4193" w:name="_ETM_Q1_3453201"/>
      <w:bookmarkStart w:id="4194" w:name="_ETM_Q1_3454016"/>
      <w:bookmarkEnd w:id="4192"/>
      <w:bookmarkEnd w:id="4193"/>
      <w:bookmarkEnd w:id="4194"/>
    </w:p>
    <w:p w14:paraId="74A46EB9" w14:textId="6CCD43A8" w:rsidR="00777F17" w:rsidRDefault="00777F17" w:rsidP="00777F17">
      <w:pPr>
        <w:pStyle w:val="af8"/>
        <w:keepNext/>
        <w:rPr>
          <w:rtl/>
        </w:rPr>
      </w:pPr>
      <w:r w:rsidRPr="00777F17">
        <w:rPr>
          <w:rStyle w:val="TagStyle"/>
          <w:rtl/>
        </w:rPr>
        <w:t xml:space="preserve"> &lt;&lt; יור &gt;&gt; </w:t>
      </w:r>
      <w:r>
        <w:rPr>
          <w:rtl/>
        </w:rPr>
        <w:t>היו"ר אפרת רייטן מרום:</w:t>
      </w:r>
      <w:r w:rsidRPr="00777F17">
        <w:rPr>
          <w:rStyle w:val="TagStyle"/>
          <w:rtl/>
        </w:rPr>
        <w:t xml:space="preserve"> &lt;&lt; יור &gt;&gt;</w:t>
      </w:r>
      <w:r w:rsidR="001A4D22">
        <w:rPr>
          <w:rtl/>
        </w:rPr>
        <w:t xml:space="preserve"> </w:t>
      </w:r>
      <w:r>
        <w:rPr>
          <w:rtl/>
        </w:rPr>
        <w:t xml:space="preserve"> </w:t>
      </w:r>
    </w:p>
    <w:p w14:paraId="00A702FF" w14:textId="222A93A1" w:rsidR="00777F17" w:rsidRDefault="00777F17" w:rsidP="00777F17">
      <w:pPr>
        <w:pStyle w:val="KeepWithNext"/>
        <w:rPr>
          <w:rtl/>
          <w:lang w:eastAsia="he-IL"/>
        </w:rPr>
      </w:pPr>
    </w:p>
    <w:p w14:paraId="566E5AA9" w14:textId="37C4F44E" w:rsidR="00777F17" w:rsidRDefault="00777F17" w:rsidP="00777F17">
      <w:pPr>
        <w:rPr>
          <w:rtl/>
          <w:lang w:eastAsia="he-IL"/>
        </w:rPr>
      </w:pPr>
      <w:bookmarkStart w:id="4195" w:name="_ETM_Q1_3454575"/>
      <w:bookmarkStart w:id="4196" w:name="_ETM_Q1_3454617"/>
      <w:bookmarkEnd w:id="4195"/>
      <w:bookmarkEnd w:id="4196"/>
      <w:r>
        <w:rPr>
          <w:rFonts w:hint="cs"/>
          <w:rtl/>
          <w:lang w:eastAsia="he-IL"/>
        </w:rPr>
        <w:t xml:space="preserve">כן. מי בעד ההסתייגות? להרים את היד. נגד. </w:t>
      </w:r>
      <w:bookmarkStart w:id="4197" w:name="_ETM_Q1_3457964"/>
      <w:bookmarkEnd w:id="4197"/>
      <w:r>
        <w:rPr>
          <w:rFonts w:hint="cs"/>
          <w:rtl/>
          <w:lang w:eastAsia="he-IL"/>
        </w:rPr>
        <w:t>שלושה, ההסתייגות נפלה.</w:t>
      </w:r>
    </w:p>
    <w:p w14:paraId="19DD24D0" w14:textId="77777777" w:rsidR="00777F17" w:rsidRDefault="00777F17" w:rsidP="00777F17">
      <w:pPr>
        <w:rPr>
          <w:rtl/>
          <w:lang w:eastAsia="he-IL"/>
        </w:rPr>
      </w:pPr>
      <w:bookmarkStart w:id="4198" w:name="_ETM_Q1_3455994"/>
      <w:bookmarkStart w:id="4199" w:name="_ETM_Q1_3456130"/>
      <w:bookmarkEnd w:id="4198"/>
      <w:bookmarkEnd w:id="4199"/>
    </w:p>
    <w:p w14:paraId="53D9F62F" w14:textId="32662122" w:rsidR="00777F17" w:rsidRDefault="00777F17" w:rsidP="00777F17">
      <w:pPr>
        <w:pStyle w:val="af3"/>
        <w:keepNext/>
        <w:ind w:firstLine="0"/>
        <w:rPr>
          <w:rtl/>
          <w:lang w:eastAsia="he-IL"/>
        </w:rPr>
      </w:pPr>
      <w:bookmarkStart w:id="4200" w:name="_ETM_Q1_3456218"/>
      <w:bookmarkStart w:id="4201" w:name="_ETM_Q1_3456344"/>
      <w:bookmarkEnd w:id="4200"/>
      <w:bookmarkEnd w:id="4201"/>
      <w:r>
        <w:rPr>
          <w:rFonts w:hint="eastAsia"/>
          <w:rtl/>
          <w:lang w:eastAsia="he-IL"/>
        </w:rPr>
        <w:t>הצבעה</w:t>
      </w:r>
    </w:p>
    <w:p w14:paraId="619F1004" w14:textId="76161FCE" w:rsidR="00777F17" w:rsidRDefault="00777F17" w:rsidP="00777F17">
      <w:pPr>
        <w:pStyle w:val="--"/>
        <w:keepNext/>
        <w:ind w:firstLine="0"/>
        <w:rPr>
          <w:rtl/>
          <w:lang w:eastAsia="he-IL"/>
        </w:rPr>
      </w:pPr>
      <w:r>
        <w:rPr>
          <w:rFonts w:hint="cs"/>
          <w:rtl/>
          <w:lang w:eastAsia="he-IL"/>
        </w:rPr>
        <w:t>לא אושר.</w:t>
      </w:r>
    </w:p>
    <w:p w14:paraId="5EC64107" w14:textId="76B9852D" w:rsidR="00777F17" w:rsidRDefault="00777F17" w:rsidP="00777F17">
      <w:pPr>
        <w:rPr>
          <w:rtl/>
          <w:lang w:eastAsia="he-IL"/>
        </w:rPr>
      </w:pPr>
      <w:bookmarkStart w:id="4202" w:name="_ETM_Q1_3455923"/>
      <w:bookmarkStart w:id="4203" w:name="_ETM_Q1_3456058"/>
      <w:bookmarkStart w:id="4204" w:name="_ETM_Q1_3457187"/>
      <w:bookmarkEnd w:id="4202"/>
      <w:bookmarkEnd w:id="4203"/>
      <w:bookmarkEnd w:id="4204"/>
    </w:p>
    <w:p w14:paraId="4637152B" w14:textId="147423E1" w:rsidR="00777F17" w:rsidRDefault="00777F17" w:rsidP="00777F17">
      <w:pPr>
        <w:pStyle w:val="a5"/>
        <w:keepNext/>
        <w:rPr>
          <w:rtl/>
        </w:rPr>
      </w:pPr>
      <w:r w:rsidRPr="00777F17">
        <w:rPr>
          <w:rStyle w:val="TagStyle"/>
          <w:rtl/>
        </w:rPr>
        <w:t xml:space="preserve"> &lt;&lt; דובר &gt;&gt; </w:t>
      </w:r>
      <w:r>
        <w:rPr>
          <w:rtl/>
        </w:rPr>
        <w:t>ענת מימון:</w:t>
      </w:r>
      <w:r w:rsidRPr="00777F17">
        <w:rPr>
          <w:rStyle w:val="TagStyle"/>
          <w:rtl/>
        </w:rPr>
        <w:t xml:space="preserve"> &lt;&lt; דובר &gt;&gt;</w:t>
      </w:r>
      <w:r w:rsidR="001A4D22">
        <w:rPr>
          <w:rtl/>
        </w:rPr>
        <w:t xml:space="preserve"> </w:t>
      </w:r>
      <w:r>
        <w:rPr>
          <w:rtl/>
        </w:rPr>
        <w:t xml:space="preserve"> </w:t>
      </w:r>
    </w:p>
    <w:p w14:paraId="40E1BE19" w14:textId="2F46AD89" w:rsidR="00777F17" w:rsidRDefault="00777F17" w:rsidP="00777F17">
      <w:pPr>
        <w:pStyle w:val="KeepWithNext"/>
        <w:rPr>
          <w:rtl/>
          <w:lang w:eastAsia="he-IL"/>
        </w:rPr>
      </w:pPr>
    </w:p>
    <w:p w14:paraId="457C1C30" w14:textId="37FE1B09" w:rsidR="00777F17" w:rsidRDefault="00777F17" w:rsidP="00777F17">
      <w:pPr>
        <w:rPr>
          <w:rtl/>
          <w:lang w:eastAsia="he-IL"/>
        </w:rPr>
      </w:pPr>
      <w:bookmarkStart w:id="4205" w:name="_ETM_Q1_3457710"/>
      <w:bookmarkStart w:id="4206" w:name="_ETM_Q1_3457747"/>
      <w:bookmarkEnd w:id="4205"/>
      <w:bookmarkEnd w:id="4206"/>
      <w:r>
        <w:rPr>
          <w:rFonts w:hint="cs"/>
          <w:rtl/>
          <w:lang w:eastAsia="he-IL"/>
        </w:rPr>
        <w:t xml:space="preserve">בסעיף 26ז(א), המובא בו, במקום 25,000 יבוא </w:t>
      </w:r>
      <w:bookmarkStart w:id="4207" w:name="_ETM_Q1_3463041"/>
      <w:bookmarkEnd w:id="4207"/>
      <w:r>
        <w:rPr>
          <w:rFonts w:hint="cs"/>
          <w:rtl/>
          <w:lang w:eastAsia="he-IL"/>
        </w:rPr>
        <w:t xml:space="preserve">10,000. זה לגבי סכומי העיצומים. </w:t>
      </w:r>
    </w:p>
    <w:p w14:paraId="6124C9A8" w14:textId="5B592951" w:rsidR="00777F17" w:rsidRDefault="00777F17" w:rsidP="00777F17">
      <w:pPr>
        <w:rPr>
          <w:rtl/>
          <w:lang w:eastAsia="he-IL"/>
        </w:rPr>
      </w:pPr>
      <w:bookmarkStart w:id="4208" w:name="_ETM_Q1_3470953"/>
      <w:bookmarkStart w:id="4209" w:name="_ETM_Q1_3471026"/>
      <w:bookmarkStart w:id="4210" w:name="_ETM_Q1_3472329"/>
      <w:bookmarkEnd w:id="4208"/>
      <w:bookmarkEnd w:id="4209"/>
      <w:bookmarkEnd w:id="4210"/>
    </w:p>
    <w:p w14:paraId="0692E8DD" w14:textId="48FFC7F9" w:rsidR="00777F17" w:rsidRDefault="00777F17" w:rsidP="00777F17">
      <w:pPr>
        <w:pStyle w:val="af8"/>
        <w:keepNext/>
        <w:rPr>
          <w:rtl/>
        </w:rPr>
      </w:pPr>
      <w:r w:rsidRPr="00777F17">
        <w:rPr>
          <w:rStyle w:val="TagStyle"/>
          <w:rtl/>
        </w:rPr>
        <w:t xml:space="preserve"> &lt;&lt; יור &gt;&gt; </w:t>
      </w:r>
      <w:r>
        <w:rPr>
          <w:rtl/>
        </w:rPr>
        <w:t>היו"ר אפרת רייטן מרום:</w:t>
      </w:r>
      <w:r w:rsidRPr="00777F17">
        <w:rPr>
          <w:rStyle w:val="TagStyle"/>
          <w:rtl/>
        </w:rPr>
        <w:t xml:space="preserve"> &lt;&lt; יור &gt;&gt;</w:t>
      </w:r>
      <w:r w:rsidR="001A4D22">
        <w:rPr>
          <w:rtl/>
        </w:rPr>
        <w:t xml:space="preserve"> </w:t>
      </w:r>
      <w:r>
        <w:rPr>
          <w:rtl/>
        </w:rPr>
        <w:t xml:space="preserve"> </w:t>
      </w:r>
    </w:p>
    <w:p w14:paraId="7DA979B6" w14:textId="69AF3D44" w:rsidR="00777F17" w:rsidRDefault="00777F17" w:rsidP="00777F17">
      <w:pPr>
        <w:pStyle w:val="KeepWithNext"/>
        <w:rPr>
          <w:rtl/>
          <w:lang w:eastAsia="he-IL"/>
        </w:rPr>
      </w:pPr>
    </w:p>
    <w:p w14:paraId="02CE472D" w14:textId="1DC8CB78" w:rsidR="00777F17" w:rsidRDefault="00777F17" w:rsidP="00777F17">
      <w:pPr>
        <w:rPr>
          <w:rtl/>
          <w:lang w:eastAsia="he-IL"/>
        </w:rPr>
      </w:pPr>
      <w:bookmarkStart w:id="4211" w:name="_ETM_Q1_3472732"/>
      <w:bookmarkStart w:id="4212" w:name="_ETM_Q1_3472774"/>
      <w:bookmarkEnd w:id="4211"/>
      <w:bookmarkEnd w:id="4212"/>
      <w:r>
        <w:rPr>
          <w:rFonts w:hint="cs"/>
          <w:rtl/>
          <w:lang w:eastAsia="he-IL"/>
        </w:rPr>
        <w:t xml:space="preserve">מי בעד ההסתייגות? מי נגד? </w:t>
      </w:r>
      <w:bookmarkStart w:id="4213" w:name="_ETM_Q1_3470991"/>
      <w:bookmarkEnd w:id="4213"/>
      <w:r>
        <w:rPr>
          <w:rFonts w:hint="cs"/>
          <w:rtl/>
          <w:lang w:eastAsia="he-IL"/>
        </w:rPr>
        <w:t>שלושה. ההסתייגות נפלה.</w:t>
      </w:r>
    </w:p>
    <w:p w14:paraId="3B328200" w14:textId="77777777" w:rsidR="00777F17" w:rsidRDefault="00777F17" w:rsidP="00777F17">
      <w:pPr>
        <w:rPr>
          <w:rtl/>
          <w:lang w:eastAsia="he-IL"/>
        </w:rPr>
      </w:pPr>
      <w:bookmarkStart w:id="4214" w:name="_ETM_Q1_3471079"/>
      <w:bookmarkStart w:id="4215" w:name="_ETM_Q1_3471152"/>
      <w:bookmarkEnd w:id="4214"/>
      <w:bookmarkEnd w:id="4215"/>
    </w:p>
    <w:p w14:paraId="1A4849ED" w14:textId="77777777" w:rsidR="00777F17" w:rsidRDefault="00777F17" w:rsidP="00777F17">
      <w:pPr>
        <w:pStyle w:val="af3"/>
        <w:keepNext/>
        <w:ind w:firstLine="0"/>
        <w:rPr>
          <w:rtl/>
          <w:lang w:eastAsia="he-IL"/>
        </w:rPr>
      </w:pPr>
      <w:bookmarkStart w:id="4216" w:name="_ETM_Q1_3471239"/>
      <w:bookmarkStart w:id="4217" w:name="_ETM_Q1_3471301"/>
      <w:bookmarkEnd w:id="4216"/>
      <w:bookmarkEnd w:id="4217"/>
      <w:r>
        <w:rPr>
          <w:rFonts w:hint="eastAsia"/>
          <w:rtl/>
          <w:lang w:eastAsia="he-IL"/>
        </w:rPr>
        <w:t>הצבעה</w:t>
      </w:r>
    </w:p>
    <w:p w14:paraId="6248C7E3" w14:textId="77777777" w:rsidR="00777F17" w:rsidRDefault="00777F17" w:rsidP="00777F17">
      <w:pPr>
        <w:pStyle w:val="--"/>
        <w:keepNext/>
        <w:ind w:firstLine="0"/>
        <w:rPr>
          <w:rtl/>
          <w:lang w:eastAsia="he-IL"/>
        </w:rPr>
      </w:pPr>
      <w:r>
        <w:rPr>
          <w:rFonts w:hint="cs"/>
          <w:rtl/>
          <w:lang w:eastAsia="he-IL"/>
        </w:rPr>
        <w:t>לא אושר.</w:t>
      </w:r>
    </w:p>
    <w:p w14:paraId="505E98C8" w14:textId="58181116" w:rsidR="00777F17" w:rsidRDefault="00777F17" w:rsidP="00777F17">
      <w:pPr>
        <w:rPr>
          <w:rtl/>
          <w:lang w:eastAsia="he-IL"/>
        </w:rPr>
      </w:pPr>
      <w:bookmarkStart w:id="4218" w:name="_ETM_Q1_3470885"/>
      <w:bookmarkEnd w:id="4218"/>
    </w:p>
    <w:p w14:paraId="2E54706E" w14:textId="0BF2F150" w:rsidR="00777F17" w:rsidRDefault="00777F17" w:rsidP="00777F17">
      <w:pPr>
        <w:pStyle w:val="a5"/>
        <w:keepNext/>
        <w:rPr>
          <w:rtl/>
        </w:rPr>
      </w:pPr>
      <w:r w:rsidRPr="00777F17">
        <w:rPr>
          <w:rStyle w:val="TagStyle"/>
          <w:rtl/>
        </w:rPr>
        <w:t xml:space="preserve"> &lt;&lt; דובר &gt;&gt; </w:t>
      </w:r>
      <w:r>
        <w:rPr>
          <w:rtl/>
        </w:rPr>
        <w:t>ענת מימון:</w:t>
      </w:r>
      <w:r w:rsidRPr="00777F17">
        <w:rPr>
          <w:rStyle w:val="TagStyle"/>
          <w:rtl/>
        </w:rPr>
        <w:t xml:space="preserve"> &lt;&lt; דובר &gt;&gt;</w:t>
      </w:r>
      <w:r w:rsidR="001A4D22">
        <w:rPr>
          <w:rtl/>
        </w:rPr>
        <w:t xml:space="preserve"> </w:t>
      </w:r>
      <w:r>
        <w:rPr>
          <w:rtl/>
        </w:rPr>
        <w:t xml:space="preserve"> </w:t>
      </w:r>
    </w:p>
    <w:p w14:paraId="5BC66D34" w14:textId="66584E83" w:rsidR="00777F17" w:rsidRDefault="00777F17" w:rsidP="00777F17">
      <w:pPr>
        <w:pStyle w:val="KeepWithNext"/>
        <w:rPr>
          <w:rtl/>
          <w:lang w:eastAsia="he-IL"/>
        </w:rPr>
      </w:pPr>
    </w:p>
    <w:p w14:paraId="64C8E3A2" w14:textId="3D79A006" w:rsidR="00777F17" w:rsidRDefault="00777F17" w:rsidP="00777F17">
      <w:pPr>
        <w:rPr>
          <w:rtl/>
          <w:lang w:eastAsia="he-IL"/>
        </w:rPr>
      </w:pPr>
      <w:bookmarkStart w:id="4219" w:name="_ETM_Q1_3471304"/>
      <w:bookmarkStart w:id="4220" w:name="_ETM_Q1_3471345"/>
      <w:bookmarkEnd w:id="4219"/>
      <w:bookmarkEnd w:id="4220"/>
      <w:r>
        <w:rPr>
          <w:rFonts w:hint="cs"/>
          <w:rtl/>
          <w:lang w:eastAsia="he-IL"/>
        </w:rPr>
        <w:t xml:space="preserve">בסעיף </w:t>
      </w:r>
      <w:r w:rsidR="006A5CEE">
        <w:rPr>
          <w:rFonts w:hint="cs"/>
          <w:rtl/>
          <w:lang w:eastAsia="he-IL"/>
        </w:rPr>
        <w:t xml:space="preserve">26ז(א) המובא בו, במקום 25,000 יבוא 15,000. </w:t>
      </w:r>
    </w:p>
    <w:p w14:paraId="6080C4D4" w14:textId="470BDBC5" w:rsidR="006A5CEE" w:rsidRDefault="006A5CEE" w:rsidP="00777F17">
      <w:pPr>
        <w:rPr>
          <w:rtl/>
          <w:lang w:eastAsia="he-IL"/>
        </w:rPr>
      </w:pPr>
      <w:bookmarkStart w:id="4221" w:name="_ETM_Q1_3480129"/>
      <w:bookmarkStart w:id="4222" w:name="_ETM_Q1_3480244"/>
      <w:bookmarkStart w:id="4223" w:name="_ETM_Q1_3476765"/>
      <w:bookmarkEnd w:id="4221"/>
      <w:bookmarkEnd w:id="4222"/>
      <w:bookmarkEnd w:id="4223"/>
    </w:p>
    <w:p w14:paraId="2CFAFDD8" w14:textId="2C6C6BB5" w:rsidR="006A5CEE" w:rsidRDefault="006A5CEE" w:rsidP="006A5CEE">
      <w:pPr>
        <w:pStyle w:val="af8"/>
        <w:keepNext/>
        <w:rPr>
          <w:rtl/>
        </w:rPr>
      </w:pPr>
      <w:bookmarkStart w:id="4224" w:name="ET_yor_6158_476"/>
      <w:r w:rsidRPr="006A5CEE">
        <w:rPr>
          <w:rStyle w:val="TagStyle"/>
          <w:rtl/>
        </w:rPr>
        <w:t xml:space="preserve"> &lt;&lt;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bookmarkEnd w:id="4224"/>
    </w:p>
    <w:p w14:paraId="017F3ED8" w14:textId="099AA55C" w:rsidR="006A5CEE" w:rsidRDefault="006A5CEE" w:rsidP="006A5CEE">
      <w:pPr>
        <w:pStyle w:val="KeepWithNext"/>
        <w:rPr>
          <w:rtl/>
          <w:lang w:eastAsia="he-IL"/>
        </w:rPr>
      </w:pPr>
    </w:p>
    <w:p w14:paraId="0CC67971" w14:textId="5F7EF934" w:rsidR="006A5CEE" w:rsidRDefault="006A5CEE" w:rsidP="006A5CEE">
      <w:pPr>
        <w:rPr>
          <w:rtl/>
          <w:lang w:eastAsia="he-IL"/>
        </w:rPr>
      </w:pPr>
      <w:bookmarkStart w:id="4225" w:name="_ETM_Q1_3488968"/>
      <w:bookmarkStart w:id="4226" w:name="_ETM_Q1_3488985"/>
      <w:bookmarkEnd w:id="4225"/>
      <w:bookmarkEnd w:id="4226"/>
      <w:r>
        <w:rPr>
          <w:rFonts w:hint="cs"/>
          <w:rtl/>
          <w:lang w:eastAsia="he-IL"/>
        </w:rPr>
        <w:t xml:space="preserve">מי </w:t>
      </w:r>
      <w:bookmarkStart w:id="4227" w:name="_ETM_Q1_3484191"/>
      <w:bookmarkEnd w:id="4227"/>
      <w:r>
        <w:rPr>
          <w:rFonts w:hint="cs"/>
          <w:rtl/>
          <w:lang w:eastAsia="he-IL"/>
        </w:rPr>
        <w:t xml:space="preserve">בעד? מי נגד? ההסתייגות נפלה. </w:t>
      </w:r>
    </w:p>
    <w:p w14:paraId="252B29C4" w14:textId="77777777" w:rsidR="006A5CEE" w:rsidRDefault="006A5CEE" w:rsidP="006A5CEE">
      <w:pPr>
        <w:rPr>
          <w:rtl/>
          <w:lang w:eastAsia="he-IL"/>
        </w:rPr>
      </w:pPr>
      <w:bookmarkStart w:id="4228" w:name="_ETM_Q1_3477995"/>
      <w:bookmarkStart w:id="4229" w:name="_ETM_Q1_3478066"/>
      <w:bookmarkStart w:id="4230" w:name="_ETM_Q1_3478123"/>
      <w:bookmarkEnd w:id="4228"/>
      <w:bookmarkEnd w:id="4229"/>
      <w:bookmarkEnd w:id="4230"/>
    </w:p>
    <w:p w14:paraId="5F0C544C" w14:textId="77777777" w:rsidR="006A5CEE" w:rsidRDefault="006A5CEE" w:rsidP="006A5CEE">
      <w:pPr>
        <w:pStyle w:val="af3"/>
        <w:keepNext/>
        <w:ind w:firstLine="0"/>
        <w:rPr>
          <w:rtl/>
          <w:lang w:eastAsia="he-IL"/>
        </w:rPr>
      </w:pPr>
      <w:bookmarkStart w:id="4231" w:name="_ETM_Q1_3478200"/>
      <w:bookmarkEnd w:id="4231"/>
      <w:r>
        <w:rPr>
          <w:rFonts w:hint="eastAsia"/>
          <w:rtl/>
          <w:lang w:eastAsia="he-IL"/>
        </w:rPr>
        <w:t>הצבעה</w:t>
      </w:r>
    </w:p>
    <w:p w14:paraId="770ADFA4" w14:textId="77777777" w:rsidR="006A5CEE" w:rsidRDefault="006A5CEE" w:rsidP="006A5CEE">
      <w:pPr>
        <w:pStyle w:val="--"/>
        <w:keepNext/>
        <w:ind w:firstLine="0"/>
        <w:rPr>
          <w:rtl/>
          <w:lang w:eastAsia="he-IL"/>
        </w:rPr>
      </w:pPr>
      <w:r>
        <w:rPr>
          <w:rFonts w:hint="cs"/>
          <w:rtl/>
          <w:lang w:eastAsia="he-IL"/>
        </w:rPr>
        <w:t>לא אושר.</w:t>
      </w:r>
    </w:p>
    <w:p w14:paraId="6ABE092D" w14:textId="1772FC82" w:rsidR="006A5CEE" w:rsidRDefault="006A5CEE" w:rsidP="006A5CEE">
      <w:pPr>
        <w:rPr>
          <w:rtl/>
          <w:lang w:eastAsia="he-IL"/>
        </w:rPr>
      </w:pPr>
    </w:p>
    <w:p w14:paraId="314DD60D" w14:textId="443C11B5" w:rsidR="006A5CEE" w:rsidRDefault="006A5CEE" w:rsidP="006A5CEE">
      <w:pPr>
        <w:pStyle w:val="afb"/>
        <w:keepNext/>
        <w:rPr>
          <w:rtl/>
          <w:lang w:eastAsia="he-IL"/>
        </w:rPr>
      </w:pPr>
      <w:bookmarkStart w:id="4232" w:name="ET_guest_דן_אורן_477"/>
      <w:r w:rsidRPr="006A5CEE">
        <w:rPr>
          <w:rStyle w:val="TagStyle"/>
          <w:rtl/>
        </w:rPr>
        <w:t xml:space="preserve"> &lt;&lt; אורח &gt;&gt; </w:t>
      </w:r>
      <w:r>
        <w:rPr>
          <w:rtl/>
          <w:lang w:eastAsia="he-IL"/>
        </w:rPr>
        <w:t>דן אורן:</w:t>
      </w:r>
      <w:r w:rsidRPr="006A5CEE">
        <w:rPr>
          <w:rStyle w:val="TagStyle"/>
          <w:rtl/>
        </w:rPr>
        <w:t xml:space="preserve"> &lt;&lt; אורח &gt;&gt;</w:t>
      </w:r>
      <w:r w:rsidR="001A4D22">
        <w:rPr>
          <w:rtl/>
          <w:lang w:eastAsia="he-IL"/>
        </w:rPr>
        <w:t xml:space="preserve"> </w:t>
      </w:r>
      <w:r>
        <w:rPr>
          <w:rtl/>
          <w:lang w:eastAsia="he-IL"/>
        </w:rPr>
        <w:t xml:space="preserve"> </w:t>
      </w:r>
      <w:bookmarkEnd w:id="4232"/>
    </w:p>
    <w:p w14:paraId="5FBB74C2" w14:textId="357B1C4E" w:rsidR="006A5CEE" w:rsidRDefault="006A5CEE" w:rsidP="006A5CEE">
      <w:pPr>
        <w:pStyle w:val="KeepWithNext"/>
        <w:rPr>
          <w:rtl/>
          <w:lang w:eastAsia="he-IL"/>
        </w:rPr>
      </w:pPr>
    </w:p>
    <w:p w14:paraId="4EF9B068" w14:textId="425D96BF" w:rsidR="006A5CEE" w:rsidRDefault="006A5CEE" w:rsidP="006A5CEE">
      <w:pPr>
        <w:rPr>
          <w:rtl/>
          <w:lang w:eastAsia="he-IL"/>
        </w:rPr>
      </w:pPr>
      <w:bookmarkStart w:id="4233" w:name="_ETM_Q1_3481499"/>
      <w:bookmarkStart w:id="4234" w:name="_ETM_Q1_3481539"/>
      <w:bookmarkEnd w:id="4233"/>
      <w:bookmarkEnd w:id="4234"/>
      <w:r>
        <w:rPr>
          <w:rFonts w:hint="cs"/>
          <w:rtl/>
          <w:lang w:eastAsia="he-IL"/>
        </w:rPr>
        <w:t xml:space="preserve">גברתי היושבת ראש, בנושא של </w:t>
      </w:r>
      <w:bookmarkStart w:id="4235" w:name="_ETM_Q1_3484395"/>
      <w:bookmarkEnd w:id="4235"/>
      <w:r>
        <w:rPr>
          <w:rFonts w:hint="cs"/>
          <w:rtl/>
          <w:lang w:eastAsia="he-IL"/>
        </w:rPr>
        <w:t>האישור, עלה פה התייחסות - - -</w:t>
      </w:r>
    </w:p>
    <w:p w14:paraId="33C9800B" w14:textId="5441F4D2" w:rsidR="006A5CEE" w:rsidRDefault="006A5CEE" w:rsidP="006A5CEE">
      <w:pPr>
        <w:rPr>
          <w:rtl/>
          <w:lang w:eastAsia="he-IL"/>
        </w:rPr>
      </w:pPr>
      <w:bookmarkStart w:id="4236" w:name="_ETM_Q1_3486067"/>
      <w:bookmarkStart w:id="4237" w:name="_ETM_Q1_3486139"/>
      <w:bookmarkEnd w:id="4236"/>
      <w:bookmarkEnd w:id="4237"/>
    </w:p>
    <w:p w14:paraId="0159F96E" w14:textId="354087C9" w:rsidR="006A5CEE" w:rsidRDefault="006A5CEE" w:rsidP="006A5CEE">
      <w:pPr>
        <w:pStyle w:val="af8"/>
        <w:keepNext/>
        <w:rPr>
          <w:rtl/>
        </w:rPr>
      </w:pPr>
      <w:bookmarkStart w:id="4238" w:name="ET_yor_6158_478"/>
      <w:r w:rsidRPr="006A5CEE">
        <w:rPr>
          <w:rStyle w:val="TagStyle"/>
          <w:rtl/>
        </w:rPr>
        <w:t xml:space="preserve"> &lt;&lt;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bookmarkEnd w:id="4238"/>
    </w:p>
    <w:p w14:paraId="78FDE7EC" w14:textId="3FB747F7" w:rsidR="006A5CEE" w:rsidRDefault="006A5CEE" w:rsidP="006A5CEE">
      <w:pPr>
        <w:pStyle w:val="KeepWithNext"/>
        <w:rPr>
          <w:rtl/>
          <w:lang w:eastAsia="he-IL"/>
        </w:rPr>
      </w:pPr>
    </w:p>
    <w:p w14:paraId="755092B0" w14:textId="707BBC2F" w:rsidR="006A5CEE" w:rsidRDefault="006A5CEE" w:rsidP="006A5CEE">
      <w:pPr>
        <w:rPr>
          <w:rtl/>
          <w:lang w:eastAsia="he-IL"/>
        </w:rPr>
      </w:pPr>
      <w:bookmarkStart w:id="4239" w:name="_ETM_Q1_3487405"/>
      <w:bookmarkStart w:id="4240" w:name="_ETM_Q1_3487443"/>
      <w:bookmarkEnd w:id="4239"/>
      <w:bookmarkEnd w:id="4240"/>
      <w:r>
        <w:rPr>
          <w:rFonts w:hint="cs"/>
          <w:rtl/>
          <w:lang w:eastAsia="he-IL"/>
        </w:rPr>
        <w:t xml:space="preserve">אני יודעת, אני מודעת לנקודה הזאת, נסיים את ההסתייגויות ותיכף </w:t>
      </w:r>
      <w:bookmarkStart w:id="4241" w:name="_ETM_Q1_3490157"/>
      <w:bookmarkEnd w:id="4241"/>
      <w:r>
        <w:rPr>
          <w:rFonts w:hint="cs"/>
          <w:rtl/>
          <w:lang w:eastAsia="he-IL"/>
        </w:rPr>
        <w:t xml:space="preserve">אנחנו נתייחס אליה. </w:t>
      </w:r>
    </w:p>
    <w:p w14:paraId="6440A90A" w14:textId="1FA1D1CE" w:rsidR="006A5CEE" w:rsidRDefault="006A5CEE" w:rsidP="006A5CEE">
      <w:pPr>
        <w:rPr>
          <w:rtl/>
          <w:lang w:eastAsia="he-IL"/>
        </w:rPr>
      </w:pPr>
      <w:bookmarkStart w:id="4242" w:name="_ETM_Q1_3492197"/>
      <w:bookmarkStart w:id="4243" w:name="_ETM_Q1_3492268"/>
      <w:bookmarkStart w:id="4244" w:name="_ETM_Q1_3494485"/>
      <w:bookmarkEnd w:id="4242"/>
      <w:bookmarkEnd w:id="4243"/>
      <w:bookmarkEnd w:id="4244"/>
    </w:p>
    <w:p w14:paraId="1DFA9844" w14:textId="1BC98CDF" w:rsidR="006A5CEE" w:rsidRDefault="006A5CEE" w:rsidP="006A5CEE">
      <w:pPr>
        <w:pStyle w:val="a5"/>
        <w:keepNext/>
        <w:rPr>
          <w:rtl/>
        </w:rPr>
      </w:pPr>
      <w:bookmarkStart w:id="4245" w:name="ET_speaker_ענת_מימון_479"/>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bookmarkEnd w:id="4245"/>
    </w:p>
    <w:p w14:paraId="765EF90C" w14:textId="348539B2" w:rsidR="006A5CEE" w:rsidRDefault="006A5CEE" w:rsidP="006A5CEE">
      <w:pPr>
        <w:pStyle w:val="KeepWithNext"/>
        <w:rPr>
          <w:rtl/>
          <w:lang w:eastAsia="he-IL"/>
        </w:rPr>
      </w:pPr>
    </w:p>
    <w:p w14:paraId="760330B6" w14:textId="396F88E2" w:rsidR="006A5CEE" w:rsidRDefault="006A5CEE" w:rsidP="006A5CEE">
      <w:pPr>
        <w:rPr>
          <w:rtl/>
          <w:lang w:eastAsia="he-IL"/>
        </w:rPr>
      </w:pPr>
      <w:bookmarkStart w:id="4246" w:name="_ETM_Q1_3494876"/>
      <w:bookmarkStart w:id="4247" w:name="_ETM_Q1_3494912"/>
      <w:bookmarkEnd w:id="4246"/>
      <w:bookmarkEnd w:id="4247"/>
      <w:r>
        <w:rPr>
          <w:rFonts w:hint="cs"/>
          <w:rtl/>
          <w:lang w:eastAsia="he-IL"/>
        </w:rPr>
        <w:t xml:space="preserve">בסעיף 26ז(ב) המובא בו במקום 1,200 יבוא </w:t>
      </w:r>
      <w:bookmarkStart w:id="4248" w:name="_ETM_Q1_3500571"/>
      <w:bookmarkEnd w:id="4248"/>
      <w:r>
        <w:rPr>
          <w:rFonts w:hint="cs"/>
          <w:rtl/>
          <w:lang w:eastAsia="he-IL"/>
        </w:rPr>
        <w:t>600.</w:t>
      </w:r>
    </w:p>
    <w:p w14:paraId="00C9B110" w14:textId="549A58BA" w:rsidR="006A5CEE" w:rsidRDefault="006A5CEE" w:rsidP="006A5CEE">
      <w:pPr>
        <w:rPr>
          <w:rtl/>
          <w:lang w:eastAsia="he-IL"/>
        </w:rPr>
      </w:pPr>
      <w:bookmarkStart w:id="4249" w:name="_ETM_Q1_3501947"/>
      <w:bookmarkStart w:id="4250" w:name="_ETM_Q1_3502017"/>
      <w:bookmarkStart w:id="4251" w:name="_ETM_Q1_3497725"/>
      <w:bookmarkEnd w:id="4249"/>
      <w:bookmarkEnd w:id="4250"/>
      <w:bookmarkEnd w:id="4251"/>
    </w:p>
    <w:p w14:paraId="404AADF7" w14:textId="3573DB29" w:rsidR="006A5CEE" w:rsidRDefault="006A5CEE" w:rsidP="006A5CEE">
      <w:pPr>
        <w:pStyle w:val="af8"/>
        <w:keepNext/>
        <w:rPr>
          <w:rtl/>
        </w:rPr>
      </w:pPr>
      <w:bookmarkStart w:id="4252" w:name="ET_yor_6158_480"/>
      <w:r w:rsidRPr="006A5CEE">
        <w:rPr>
          <w:rStyle w:val="TagStyle"/>
          <w:rtl/>
        </w:rPr>
        <w:t xml:space="preserve"> &lt;&lt;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bookmarkEnd w:id="4252"/>
    </w:p>
    <w:p w14:paraId="1936E626" w14:textId="6A27F05B" w:rsidR="006A5CEE" w:rsidRDefault="006A5CEE" w:rsidP="006A5CEE">
      <w:pPr>
        <w:pStyle w:val="KeepWithNext"/>
        <w:rPr>
          <w:rtl/>
          <w:lang w:eastAsia="he-IL"/>
        </w:rPr>
      </w:pPr>
    </w:p>
    <w:p w14:paraId="193CC7E0" w14:textId="045C153D" w:rsidR="006A5CEE" w:rsidRDefault="006A5CEE" w:rsidP="006A5CEE">
      <w:pPr>
        <w:rPr>
          <w:rtl/>
          <w:lang w:eastAsia="he-IL"/>
        </w:rPr>
      </w:pPr>
      <w:r>
        <w:rPr>
          <w:rFonts w:hint="cs"/>
          <w:rtl/>
          <w:lang w:eastAsia="he-IL"/>
        </w:rPr>
        <w:t>מ</w:t>
      </w:r>
      <w:bookmarkStart w:id="4253" w:name="_ETM_Q1_3498373"/>
      <w:bookmarkEnd w:id="4253"/>
      <w:r>
        <w:rPr>
          <w:rFonts w:hint="cs"/>
          <w:rtl/>
          <w:lang w:eastAsia="he-IL"/>
        </w:rPr>
        <w:t xml:space="preserve">י </w:t>
      </w:r>
      <w:bookmarkStart w:id="4254" w:name="_ETM_Q1_3498470"/>
      <w:bookmarkEnd w:id="4254"/>
      <w:r>
        <w:rPr>
          <w:rFonts w:hint="cs"/>
          <w:rtl/>
          <w:lang w:eastAsia="he-IL"/>
        </w:rPr>
        <w:t>בעד? מי נגד? שלושה. ההסתייגות נפלה.</w:t>
      </w:r>
      <w:bookmarkStart w:id="4255" w:name="_ETM_Q1_3498551"/>
      <w:bookmarkEnd w:id="4255"/>
    </w:p>
    <w:p w14:paraId="5BA78AFE" w14:textId="77777777" w:rsidR="006A5CEE" w:rsidRDefault="006A5CEE" w:rsidP="006A5CEE">
      <w:pPr>
        <w:rPr>
          <w:rtl/>
          <w:lang w:eastAsia="he-IL"/>
        </w:rPr>
      </w:pPr>
    </w:p>
    <w:p w14:paraId="5FA65FFC" w14:textId="77777777" w:rsidR="006A5CEE" w:rsidRDefault="006A5CEE" w:rsidP="006A5CEE">
      <w:pPr>
        <w:pStyle w:val="af3"/>
        <w:keepNext/>
        <w:ind w:firstLine="0"/>
        <w:rPr>
          <w:rtl/>
          <w:lang w:eastAsia="he-IL"/>
        </w:rPr>
      </w:pPr>
      <w:bookmarkStart w:id="4256" w:name="_ETM_Q1_3498709"/>
      <w:bookmarkStart w:id="4257" w:name="_ETM_Q1_3498755"/>
      <w:bookmarkStart w:id="4258" w:name="_ETM_Q1_3498896"/>
      <w:bookmarkEnd w:id="4256"/>
      <w:bookmarkEnd w:id="4257"/>
      <w:bookmarkEnd w:id="4258"/>
      <w:r>
        <w:rPr>
          <w:rFonts w:hint="eastAsia"/>
          <w:rtl/>
          <w:lang w:eastAsia="he-IL"/>
        </w:rPr>
        <w:t>הצבעה</w:t>
      </w:r>
    </w:p>
    <w:p w14:paraId="0CBD2602" w14:textId="77777777" w:rsidR="006A5CEE" w:rsidRDefault="006A5CEE" w:rsidP="006A5CEE">
      <w:pPr>
        <w:pStyle w:val="--"/>
        <w:keepNext/>
        <w:ind w:firstLine="0"/>
        <w:rPr>
          <w:rtl/>
          <w:lang w:eastAsia="he-IL"/>
        </w:rPr>
      </w:pPr>
      <w:r>
        <w:rPr>
          <w:rFonts w:hint="cs"/>
          <w:rtl/>
          <w:lang w:eastAsia="he-IL"/>
        </w:rPr>
        <w:t>לא אושר.</w:t>
      </w:r>
    </w:p>
    <w:p w14:paraId="76CF717D" w14:textId="0F41CD43" w:rsidR="006A5CEE" w:rsidRDefault="006A5CEE" w:rsidP="006A5CEE">
      <w:pPr>
        <w:rPr>
          <w:rtl/>
          <w:lang w:eastAsia="he-IL"/>
        </w:rPr>
      </w:pPr>
    </w:p>
    <w:p w14:paraId="6A6C38C3" w14:textId="7078BC2A" w:rsidR="006A5CEE" w:rsidRDefault="006A5CEE" w:rsidP="006A5CEE">
      <w:pPr>
        <w:pStyle w:val="a5"/>
        <w:keepNext/>
        <w:rPr>
          <w:rtl/>
        </w:rPr>
      </w:pPr>
      <w:bookmarkStart w:id="4259" w:name="ET_speaker_ענת_מימון_481"/>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bookmarkEnd w:id="4259"/>
    </w:p>
    <w:p w14:paraId="1B5B7AE7" w14:textId="1F86BF88" w:rsidR="006A5CEE" w:rsidRDefault="006A5CEE" w:rsidP="006A5CEE">
      <w:pPr>
        <w:pStyle w:val="KeepWithNext"/>
        <w:rPr>
          <w:rtl/>
          <w:lang w:eastAsia="he-IL"/>
        </w:rPr>
      </w:pPr>
    </w:p>
    <w:p w14:paraId="0F6E8ACE" w14:textId="0FA14407" w:rsidR="006A5CEE" w:rsidRDefault="006A5CEE" w:rsidP="006A5CEE">
      <w:pPr>
        <w:rPr>
          <w:rtl/>
          <w:lang w:eastAsia="he-IL"/>
        </w:rPr>
      </w:pPr>
      <w:bookmarkStart w:id="4260" w:name="_ETM_Q1_3500460"/>
      <w:bookmarkStart w:id="4261" w:name="_ETM_Q1_3500493"/>
      <w:bookmarkEnd w:id="4260"/>
      <w:bookmarkEnd w:id="4261"/>
      <w:r>
        <w:rPr>
          <w:rFonts w:hint="cs"/>
          <w:rtl/>
          <w:lang w:eastAsia="he-IL"/>
        </w:rPr>
        <w:t>בסעיף 26ז(ב)</w:t>
      </w:r>
      <w:bookmarkStart w:id="4262" w:name="_ETM_Q1_3501801"/>
      <w:bookmarkEnd w:id="4262"/>
      <w:r>
        <w:rPr>
          <w:rFonts w:hint="cs"/>
          <w:rtl/>
          <w:lang w:eastAsia="he-IL"/>
        </w:rPr>
        <w:t xml:space="preserve"> במקום 3,500 יבוא 1,750.</w:t>
      </w:r>
    </w:p>
    <w:p w14:paraId="7E5724F3" w14:textId="194990A2" w:rsidR="006A5CEE" w:rsidRDefault="006A5CEE" w:rsidP="006A5CEE">
      <w:pPr>
        <w:rPr>
          <w:rtl/>
          <w:lang w:eastAsia="he-IL"/>
        </w:rPr>
      </w:pPr>
      <w:bookmarkStart w:id="4263" w:name="_ETM_Q1_3505129"/>
      <w:bookmarkStart w:id="4264" w:name="_ETM_Q1_3505203"/>
      <w:bookmarkEnd w:id="4263"/>
      <w:bookmarkEnd w:id="4264"/>
    </w:p>
    <w:p w14:paraId="363E60F5" w14:textId="48FFE6BF" w:rsidR="006A5CEE" w:rsidRDefault="006A5CEE" w:rsidP="006A5CEE">
      <w:pPr>
        <w:pStyle w:val="af8"/>
        <w:keepNext/>
        <w:rPr>
          <w:rtl/>
        </w:rPr>
      </w:pPr>
      <w:bookmarkStart w:id="4265" w:name="ET_yor_6158_482"/>
      <w:r w:rsidRPr="006A5CEE">
        <w:rPr>
          <w:rStyle w:val="TagStyle"/>
          <w:rtl/>
        </w:rPr>
        <w:t xml:space="preserve"> &lt;&lt;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bookmarkEnd w:id="4265"/>
    </w:p>
    <w:p w14:paraId="1891B745" w14:textId="29308325" w:rsidR="006A5CEE" w:rsidRDefault="006A5CEE" w:rsidP="006A5CEE">
      <w:pPr>
        <w:pStyle w:val="KeepWithNext"/>
        <w:rPr>
          <w:rtl/>
          <w:lang w:eastAsia="he-IL"/>
        </w:rPr>
      </w:pPr>
    </w:p>
    <w:p w14:paraId="4523FB4E" w14:textId="36CF1D2D" w:rsidR="006A5CEE" w:rsidRDefault="006A5CEE" w:rsidP="006A5CEE">
      <w:pPr>
        <w:rPr>
          <w:rtl/>
          <w:lang w:eastAsia="he-IL"/>
        </w:rPr>
      </w:pPr>
      <w:bookmarkStart w:id="4266" w:name="_ETM_Q1_3506719"/>
      <w:bookmarkStart w:id="4267" w:name="_ETM_Q1_3506755"/>
      <w:bookmarkEnd w:id="4266"/>
      <w:bookmarkEnd w:id="4267"/>
      <w:r>
        <w:rPr>
          <w:rFonts w:hint="cs"/>
          <w:rtl/>
          <w:lang w:eastAsia="he-IL"/>
        </w:rPr>
        <w:t xml:space="preserve">מי בעד? מי נגד? שלושה. ההסתייגות </w:t>
      </w:r>
      <w:bookmarkStart w:id="4268" w:name="_ETM_Q1_3507967"/>
      <w:bookmarkEnd w:id="4268"/>
      <w:r>
        <w:rPr>
          <w:rFonts w:hint="cs"/>
          <w:rtl/>
          <w:lang w:eastAsia="he-IL"/>
        </w:rPr>
        <w:t xml:space="preserve">נפלה. </w:t>
      </w:r>
    </w:p>
    <w:p w14:paraId="429F20D0" w14:textId="77777777" w:rsidR="006A5CEE" w:rsidRDefault="006A5CEE" w:rsidP="006A5CEE">
      <w:pPr>
        <w:rPr>
          <w:rtl/>
          <w:lang w:eastAsia="he-IL"/>
        </w:rPr>
      </w:pPr>
      <w:bookmarkStart w:id="4269" w:name="_ETM_Q1_3508767"/>
      <w:bookmarkStart w:id="4270" w:name="_ETM_Q1_3508839"/>
      <w:bookmarkEnd w:id="4269"/>
      <w:bookmarkEnd w:id="4270"/>
    </w:p>
    <w:p w14:paraId="2BB5FA1C" w14:textId="77777777" w:rsidR="006A5CEE" w:rsidRDefault="006A5CEE" w:rsidP="006A5CEE">
      <w:pPr>
        <w:pStyle w:val="af3"/>
        <w:keepNext/>
        <w:ind w:firstLine="0"/>
        <w:rPr>
          <w:rtl/>
          <w:lang w:eastAsia="he-IL"/>
        </w:rPr>
      </w:pPr>
      <w:bookmarkStart w:id="4271" w:name="_ETM_Q1_3508911"/>
      <w:bookmarkStart w:id="4272" w:name="_ETM_Q1_3508974"/>
      <w:bookmarkEnd w:id="4271"/>
      <w:bookmarkEnd w:id="4272"/>
      <w:r>
        <w:rPr>
          <w:rFonts w:hint="eastAsia"/>
          <w:rtl/>
          <w:lang w:eastAsia="he-IL"/>
        </w:rPr>
        <w:t>הצבעה</w:t>
      </w:r>
    </w:p>
    <w:p w14:paraId="7F48D085" w14:textId="77777777" w:rsidR="006A5CEE" w:rsidRDefault="006A5CEE" w:rsidP="006A5CEE">
      <w:pPr>
        <w:pStyle w:val="--"/>
        <w:keepNext/>
        <w:ind w:firstLine="0"/>
        <w:rPr>
          <w:rtl/>
          <w:lang w:eastAsia="he-IL"/>
        </w:rPr>
      </w:pPr>
      <w:r>
        <w:rPr>
          <w:rFonts w:hint="cs"/>
          <w:rtl/>
          <w:lang w:eastAsia="he-IL"/>
        </w:rPr>
        <w:t>לא אושר.</w:t>
      </w:r>
    </w:p>
    <w:p w14:paraId="3BADA00F" w14:textId="0EE244E8" w:rsidR="006A5CEE" w:rsidRDefault="006A5CEE" w:rsidP="006A5CEE">
      <w:pPr>
        <w:rPr>
          <w:rtl/>
          <w:lang w:eastAsia="he-IL"/>
        </w:rPr>
      </w:pPr>
      <w:bookmarkStart w:id="4273" w:name="_ETM_Q1_3512783"/>
      <w:bookmarkEnd w:id="4273"/>
    </w:p>
    <w:p w14:paraId="197A2983" w14:textId="0BF8CCC3" w:rsidR="006A5CEE" w:rsidRDefault="006A5CEE" w:rsidP="006A5CEE">
      <w:pPr>
        <w:pStyle w:val="a5"/>
        <w:keepNext/>
        <w:rPr>
          <w:rtl/>
        </w:rPr>
      </w:pPr>
      <w:bookmarkStart w:id="4274" w:name="ET_speaker_ענת_מימון_483"/>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bookmarkEnd w:id="4274"/>
    </w:p>
    <w:p w14:paraId="54E9AC4B" w14:textId="2383A226" w:rsidR="006A5CEE" w:rsidRDefault="006A5CEE" w:rsidP="006A5CEE">
      <w:pPr>
        <w:pStyle w:val="KeepWithNext"/>
        <w:rPr>
          <w:rtl/>
          <w:lang w:eastAsia="he-IL"/>
        </w:rPr>
      </w:pPr>
    </w:p>
    <w:p w14:paraId="0BF04AAC" w14:textId="5D9018FB" w:rsidR="006A5CEE" w:rsidRDefault="006A5CEE" w:rsidP="006A5CEE">
      <w:pPr>
        <w:rPr>
          <w:rtl/>
          <w:lang w:eastAsia="he-IL"/>
        </w:rPr>
      </w:pPr>
      <w:bookmarkStart w:id="4275" w:name="_ETM_Q1_3513172"/>
      <w:bookmarkStart w:id="4276" w:name="_ETM_Q1_3513211"/>
      <w:bookmarkEnd w:id="4275"/>
      <w:bookmarkEnd w:id="4276"/>
      <w:r>
        <w:rPr>
          <w:rFonts w:hint="cs"/>
          <w:rtl/>
          <w:lang w:eastAsia="he-IL"/>
        </w:rPr>
        <w:t xml:space="preserve">בסעיף 26ז(ב), המובא בו, במקום 12,500 יבוא 10,000. </w:t>
      </w:r>
      <w:bookmarkStart w:id="4277" w:name="_ETM_Q1_3512883"/>
      <w:bookmarkEnd w:id="4277"/>
    </w:p>
    <w:p w14:paraId="1D3E62A0" w14:textId="7D5A47E6" w:rsidR="006A5CEE" w:rsidRDefault="006A5CEE" w:rsidP="006A5CEE">
      <w:pPr>
        <w:rPr>
          <w:rtl/>
          <w:lang w:eastAsia="he-IL"/>
        </w:rPr>
      </w:pPr>
      <w:bookmarkStart w:id="4278" w:name="_ETM_Q1_3513283"/>
      <w:bookmarkStart w:id="4279" w:name="_ETM_Q1_3513353"/>
      <w:bookmarkStart w:id="4280" w:name="_ETM_Q1_3515291"/>
      <w:bookmarkEnd w:id="4278"/>
      <w:bookmarkEnd w:id="4279"/>
      <w:bookmarkEnd w:id="4280"/>
    </w:p>
    <w:p w14:paraId="0B85301A" w14:textId="5D3BD26E" w:rsidR="006A5CEE" w:rsidRDefault="006A5CEE" w:rsidP="006A5CEE">
      <w:pPr>
        <w:pStyle w:val="af8"/>
        <w:keepNext/>
        <w:rPr>
          <w:rtl/>
        </w:rPr>
      </w:pPr>
      <w:bookmarkStart w:id="4281" w:name="ET_yor_6158_484"/>
      <w:r w:rsidRPr="006A5CEE">
        <w:rPr>
          <w:rStyle w:val="TagStyle"/>
          <w:rtl/>
        </w:rPr>
        <w:t xml:space="preserve"> &lt;&lt;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bookmarkEnd w:id="4281"/>
    </w:p>
    <w:p w14:paraId="5F99069F" w14:textId="0C9FD8D5" w:rsidR="006A5CEE" w:rsidRDefault="006A5CEE" w:rsidP="006A5CEE">
      <w:pPr>
        <w:pStyle w:val="KeepWithNext"/>
        <w:rPr>
          <w:rtl/>
          <w:lang w:eastAsia="he-IL"/>
        </w:rPr>
      </w:pPr>
    </w:p>
    <w:p w14:paraId="6B4E1966" w14:textId="0435C17D" w:rsidR="006A5CEE" w:rsidRDefault="006A5CEE" w:rsidP="006A5CEE">
      <w:pPr>
        <w:rPr>
          <w:rtl/>
          <w:lang w:eastAsia="he-IL"/>
        </w:rPr>
      </w:pPr>
      <w:bookmarkStart w:id="4282" w:name="_ETM_Q1_3515984"/>
      <w:bookmarkStart w:id="4283" w:name="_ETM_Q1_3516047"/>
      <w:bookmarkEnd w:id="4282"/>
      <w:bookmarkEnd w:id="4283"/>
      <w:r>
        <w:rPr>
          <w:rFonts w:hint="cs"/>
          <w:rtl/>
          <w:lang w:eastAsia="he-IL"/>
        </w:rPr>
        <w:t xml:space="preserve">מי בעד? אין. מי נגד? שניים. ההסתייגות נפלה. </w:t>
      </w:r>
    </w:p>
    <w:p w14:paraId="7D3A1CC8" w14:textId="77777777" w:rsidR="006A5CEE" w:rsidRDefault="006A5CEE" w:rsidP="006A5CEE">
      <w:pPr>
        <w:rPr>
          <w:rtl/>
          <w:lang w:eastAsia="he-IL"/>
        </w:rPr>
      </w:pPr>
    </w:p>
    <w:p w14:paraId="1B9CA0C7" w14:textId="77777777" w:rsidR="006A5CEE" w:rsidRDefault="006A5CEE" w:rsidP="006A5CEE">
      <w:pPr>
        <w:pStyle w:val="af3"/>
        <w:keepNext/>
        <w:ind w:firstLine="0"/>
        <w:rPr>
          <w:rtl/>
          <w:lang w:eastAsia="he-IL"/>
        </w:rPr>
      </w:pPr>
      <w:bookmarkStart w:id="4284" w:name="_ETM_Q1_3518207"/>
      <w:bookmarkStart w:id="4285" w:name="_ETM_Q1_3518284"/>
      <w:bookmarkEnd w:id="4284"/>
      <w:bookmarkEnd w:id="4285"/>
      <w:r>
        <w:rPr>
          <w:rFonts w:hint="eastAsia"/>
          <w:rtl/>
          <w:lang w:eastAsia="he-IL"/>
        </w:rPr>
        <w:t>הצבעה</w:t>
      </w:r>
    </w:p>
    <w:p w14:paraId="396F20D0" w14:textId="52E95F19" w:rsidR="006A5CEE" w:rsidRDefault="006A5CEE" w:rsidP="006A5CE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37A652D7" w14:textId="68C0A938" w:rsidR="006A5CEE" w:rsidRDefault="006A5CEE" w:rsidP="006A5CE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62D0BEF1" w14:textId="77777777" w:rsidR="006A5CEE" w:rsidRDefault="006A5CEE" w:rsidP="006A5CEE">
      <w:pPr>
        <w:pStyle w:val="--"/>
        <w:keepNext/>
        <w:ind w:firstLine="0"/>
        <w:rPr>
          <w:rtl/>
          <w:lang w:eastAsia="he-IL"/>
        </w:rPr>
      </w:pPr>
      <w:r>
        <w:rPr>
          <w:rFonts w:hint="cs"/>
          <w:rtl/>
          <w:lang w:eastAsia="he-IL"/>
        </w:rPr>
        <w:t>לא אושר.</w:t>
      </w:r>
    </w:p>
    <w:p w14:paraId="37DBC9F1" w14:textId="05DEFE44" w:rsidR="006A5CEE" w:rsidRDefault="006A5CEE" w:rsidP="006A5CEE">
      <w:pPr>
        <w:rPr>
          <w:rtl/>
          <w:lang w:eastAsia="he-IL"/>
        </w:rPr>
      </w:pPr>
      <w:bookmarkStart w:id="4286" w:name="_ETM_Q1_3515641"/>
      <w:bookmarkEnd w:id="4286"/>
    </w:p>
    <w:p w14:paraId="56CD36C4" w14:textId="5AF973F0" w:rsidR="006A5CEE" w:rsidRDefault="006A5CEE" w:rsidP="006A5CEE">
      <w:pPr>
        <w:pStyle w:val="a5"/>
        <w:keepNext/>
        <w:rPr>
          <w:rtl/>
        </w:rPr>
      </w:pPr>
      <w:bookmarkStart w:id="4287" w:name="ET_speaker_ענת_מימון_485"/>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bookmarkEnd w:id="4287"/>
    </w:p>
    <w:p w14:paraId="1A0F6D02" w14:textId="5CD5B85F" w:rsidR="006A5CEE" w:rsidRDefault="006A5CEE" w:rsidP="006A5CEE">
      <w:pPr>
        <w:pStyle w:val="KeepWithNext"/>
        <w:rPr>
          <w:rtl/>
          <w:lang w:eastAsia="he-IL"/>
        </w:rPr>
      </w:pPr>
    </w:p>
    <w:p w14:paraId="0E0EFBC4" w14:textId="39EEF026" w:rsidR="006A5CEE" w:rsidRDefault="006A5CEE" w:rsidP="006A5CEE">
      <w:pPr>
        <w:rPr>
          <w:rtl/>
          <w:lang w:eastAsia="he-IL"/>
        </w:rPr>
      </w:pPr>
      <w:bookmarkStart w:id="4288" w:name="_ETM_Q1_3516026"/>
      <w:bookmarkStart w:id="4289" w:name="_ETM_Q1_3516064"/>
      <w:bookmarkEnd w:id="4288"/>
      <w:bookmarkEnd w:id="4289"/>
      <w:r>
        <w:rPr>
          <w:rFonts w:hint="cs"/>
          <w:rtl/>
          <w:lang w:eastAsia="he-IL"/>
        </w:rPr>
        <w:t xml:space="preserve">בסעיף 26ז(ב), המובא בו, במקום 2,400 יבוא </w:t>
      </w:r>
      <w:bookmarkStart w:id="4290" w:name="_ETM_Q1_3522893"/>
      <w:bookmarkEnd w:id="4290"/>
      <w:r>
        <w:rPr>
          <w:rFonts w:hint="cs"/>
          <w:rtl/>
          <w:lang w:eastAsia="he-IL"/>
        </w:rPr>
        <w:t xml:space="preserve">1,200. </w:t>
      </w:r>
    </w:p>
    <w:p w14:paraId="6817D8CA" w14:textId="75E49AD1" w:rsidR="006A5CEE" w:rsidRDefault="006A5CEE" w:rsidP="006A5CEE">
      <w:pPr>
        <w:rPr>
          <w:rtl/>
          <w:lang w:eastAsia="he-IL"/>
        </w:rPr>
      </w:pPr>
      <w:bookmarkStart w:id="4291" w:name="_ETM_Q1_3524085"/>
      <w:bookmarkStart w:id="4292" w:name="_ETM_Q1_3524155"/>
      <w:bookmarkEnd w:id="4291"/>
      <w:bookmarkEnd w:id="4292"/>
    </w:p>
    <w:p w14:paraId="5E14312B" w14:textId="1BF53D0A" w:rsidR="006A5CEE" w:rsidRDefault="006A5CEE" w:rsidP="006A5CEE">
      <w:pPr>
        <w:pStyle w:val="af8"/>
        <w:keepNext/>
        <w:rPr>
          <w:rtl/>
        </w:rPr>
      </w:pPr>
      <w:bookmarkStart w:id="4293" w:name="ET_yor_6158_486"/>
      <w:r w:rsidRPr="006A5CEE">
        <w:rPr>
          <w:rStyle w:val="TagStyle"/>
          <w:rtl/>
        </w:rPr>
        <w:t xml:space="preserve"> &lt;&lt;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bookmarkEnd w:id="4293"/>
    </w:p>
    <w:p w14:paraId="4625C80D" w14:textId="32787B88" w:rsidR="006A5CEE" w:rsidRDefault="006A5CEE" w:rsidP="006A5CEE">
      <w:pPr>
        <w:pStyle w:val="KeepWithNext"/>
        <w:rPr>
          <w:rtl/>
          <w:lang w:eastAsia="he-IL"/>
        </w:rPr>
      </w:pPr>
    </w:p>
    <w:p w14:paraId="5327DDF5" w14:textId="381D895D" w:rsidR="006A5CEE" w:rsidRDefault="006A5CEE" w:rsidP="006A5CEE">
      <w:pPr>
        <w:rPr>
          <w:rtl/>
          <w:lang w:eastAsia="he-IL"/>
        </w:rPr>
      </w:pPr>
      <w:r>
        <w:rPr>
          <w:rFonts w:hint="cs"/>
          <w:rtl/>
          <w:lang w:eastAsia="he-IL"/>
        </w:rPr>
        <w:t>מ</w:t>
      </w:r>
      <w:bookmarkStart w:id="4294" w:name="_ETM_Q1_3520721"/>
      <w:bookmarkStart w:id="4295" w:name="_ETM_Q1_3520773"/>
      <w:bookmarkEnd w:id="4294"/>
      <w:bookmarkEnd w:id="4295"/>
      <w:r>
        <w:rPr>
          <w:rFonts w:hint="cs"/>
          <w:rtl/>
          <w:lang w:eastAsia="he-IL"/>
        </w:rPr>
        <w:t xml:space="preserve">י בעד? אין. מי נגד? שניים. ההסתייגות נפלה. </w:t>
      </w:r>
    </w:p>
    <w:p w14:paraId="602B76DF" w14:textId="77777777" w:rsidR="006A5CEE" w:rsidRDefault="006A5CEE" w:rsidP="006A5CEE">
      <w:pPr>
        <w:rPr>
          <w:rtl/>
          <w:lang w:eastAsia="he-IL"/>
        </w:rPr>
      </w:pPr>
      <w:bookmarkStart w:id="4296" w:name="_ETM_Q1_3522529"/>
      <w:bookmarkStart w:id="4297" w:name="_ETM_Q1_3522593"/>
      <w:bookmarkEnd w:id="4296"/>
      <w:bookmarkEnd w:id="4297"/>
    </w:p>
    <w:p w14:paraId="7C828928" w14:textId="77777777" w:rsidR="006A5CEE" w:rsidRDefault="006A5CEE" w:rsidP="006A5CEE">
      <w:pPr>
        <w:pStyle w:val="af3"/>
        <w:keepNext/>
        <w:ind w:firstLine="0"/>
        <w:rPr>
          <w:rtl/>
          <w:lang w:eastAsia="he-IL"/>
        </w:rPr>
      </w:pPr>
      <w:bookmarkStart w:id="4298" w:name="_ETM_Q1_3522657"/>
      <w:bookmarkStart w:id="4299" w:name="_ETM_Q1_3522724"/>
      <w:bookmarkEnd w:id="4298"/>
      <w:bookmarkEnd w:id="4299"/>
      <w:r>
        <w:rPr>
          <w:rFonts w:hint="eastAsia"/>
          <w:rtl/>
          <w:lang w:eastAsia="he-IL"/>
        </w:rPr>
        <w:t>הצבעה</w:t>
      </w:r>
    </w:p>
    <w:p w14:paraId="36D4B473" w14:textId="77777777" w:rsidR="006A5CEE" w:rsidRDefault="006A5CEE" w:rsidP="006A5CE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191B6F6E" w14:textId="77777777" w:rsidR="006A5CEE" w:rsidRDefault="006A5CEE" w:rsidP="006A5CE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4C8E85A8" w14:textId="77777777" w:rsidR="006A5CEE" w:rsidRDefault="006A5CEE" w:rsidP="006A5CEE">
      <w:pPr>
        <w:pStyle w:val="--"/>
        <w:keepNext/>
        <w:ind w:firstLine="0"/>
        <w:rPr>
          <w:rtl/>
          <w:lang w:eastAsia="he-IL"/>
        </w:rPr>
      </w:pPr>
      <w:r>
        <w:rPr>
          <w:rFonts w:hint="cs"/>
          <w:rtl/>
          <w:lang w:eastAsia="he-IL"/>
        </w:rPr>
        <w:t>לא אושר.</w:t>
      </w:r>
    </w:p>
    <w:p w14:paraId="12AA6ECD" w14:textId="77777777" w:rsidR="006A5CEE" w:rsidRPr="006A5CEE" w:rsidRDefault="006A5CEE" w:rsidP="006A5CEE">
      <w:pPr>
        <w:rPr>
          <w:rtl/>
          <w:lang w:eastAsia="he-IL"/>
        </w:rPr>
      </w:pPr>
    </w:p>
    <w:p w14:paraId="266233D2" w14:textId="206ACB91" w:rsidR="006A5CEE" w:rsidRDefault="006A5CEE" w:rsidP="006A5CEE">
      <w:pPr>
        <w:rPr>
          <w:rtl/>
          <w:lang w:eastAsia="he-IL"/>
        </w:rPr>
      </w:pPr>
    </w:p>
    <w:p w14:paraId="3C105012" w14:textId="558C84C7" w:rsidR="006A5CEE" w:rsidRDefault="006A5CEE" w:rsidP="006A5CEE">
      <w:pPr>
        <w:pStyle w:val="a5"/>
        <w:keepNext/>
        <w:rPr>
          <w:rtl/>
        </w:rPr>
      </w:pPr>
      <w:bookmarkStart w:id="4300" w:name="ET_speaker_ענת_מימון_487"/>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bookmarkEnd w:id="4300"/>
    </w:p>
    <w:p w14:paraId="5FDABE42" w14:textId="65C1D9B1" w:rsidR="006A5CEE" w:rsidRDefault="006A5CEE" w:rsidP="006A5CEE">
      <w:pPr>
        <w:pStyle w:val="KeepWithNext"/>
        <w:rPr>
          <w:rtl/>
          <w:lang w:eastAsia="he-IL"/>
        </w:rPr>
      </w:pPr>
    </w:p>
    <w:p w14:paraId="58C954D5" w14:textId="16BE5FD6" w:rsidR="006A5CEE" w:rsidRDefault="006A5CEE" w:rsidP="006A5CEE">
      <w:pPr>
        <w:rPr>
          <w:rtl/>
          <w:lang w:eastAsia="he-IL"/>
        </w:rPr>
      </w:pPr>
      <w:bookmarkStart w:id="4301" w:name="_ETM_Q1_3523557"/>
      <w:bookmarkStart w:id="4302" w:name="_ETM_Q1_3523598"/>
      <w:bookmarkEnd w:id="4301"/>
      <w:bookmarkEnd w:id="4302"/>
      <w:r>
        <w:rPr>
          <w:rFonts w:hint="cs"/>
          <w:rtl/>
          <w:lang w:eastAsia="he-IL"/>
        </w:rPr>
        <w:t xml:space="preserve">בסעיף </w:t>
      </w:r>
      <w:bookmarkStart w:id="4303" w:name="_ETM_Q1_3524334"/>
      <w:bookmarkEnd w:id="4303"/>
      <w:r>
        <w:rPr>
          <w:rFonts w:hint="cs"/>
          <w:rtl/>
          <w:lang w:eastAsia="he-IL"/>
        </w:rPr>
        <w:t xml:space="preserve">26ז(ב), המובא בו, במקום 7,000 יבוא 3,500. </w:t>
      </w:r>
    </w:p>
    <w:p w14:paraId="4219BE17" w14:textId="709E5AF5" w:rsidR="006A5CEE" w:rsidRDefault="006A5CEE" w:rsidP="006A5CEE">
      <w:pPr>
        <w:rPr>
          <w:rtl/>
          <w:lang w:eastAsia="he-IL"/>
        </w:rPr>
      </w:pPr>
      <w:bookmarkStart w:id="4304" w:name="_ETM_Q1_3528411"/>
      <w:bookmarkStart w:id="4305" w:name="_ETM_Q1_3528477"/>
      <w:bookmarkEnd w:id="4304"/>
      <w:bookmarkEnd w:id="4305"/>
    </w:p>
    <w:p w14:paraId="06146AB5" w14:textId="022EA10D" w:rsidR="006A5CEE" w:rsidRDefault="006A5CEE" w:rsidP="006A5CEE">
      <w:pPr>
        <w:pStyle w:val="af8"/>
        <w:keepNext/>
        <w:rPr>
          <w:rtl/>
        </w:rPr>
      </w:pPr>
      <w:bookmarkStart w:id="4306" w:name="ET_yor_6158_488"/>
      <w:r w:rsidRPr="006A5CEE">
        <w:rPr>
          <w:rStyle w:val="TagStyle"/>
          <w:rtl/>
        </w:rPr>
        <w:t xml:space="preserve"> &lt;&lt;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bookmarkEnd w:id="4306"/>
    </w:p>
    <w:p w14:paraId="641D0ADC" w14:textId="4936812C" w:rsidR="006A5CEE" w:rsidRDefault="006A5CEE" w:rsidP="006A5CEE">
      <w:pPr>
        <w:pStyle w:val="KeepWithNext"/>
        <w:rPr>
          <w:rtl/>
          <w:lang w:eastAsia="he-IL"/>
        </w:rPr>
      </w:pPr>
    </w:p>
    <w:p w14:paraId="4B065A5D" w14:textId="2443BF74" w:rsidR="006A5CEE" w:rsidRDefault="006A5CEE" w:rsidP="006A5CEE">
      <w:pPr>
        <w:rPr>
          <w:rtl/>
          <w:lang w:eastAsia="he-IL"/>
        </w:rPr>
      </w:pPr>
      <w:bookmarkStart w:id="4307" w:name="_ETM_Q1_3530311"/>
      <w:bookmarkEnd w:id="4307"/>
      <w:r>
        <w:rPr>
          <w:rFonts w:hint="cs"/>
          <w:rtl/>
          <w:lang w:eastAsia="he-IL"/>
        </w:rPr>
        <w:t>מ</w:t>
      </w:r>
      <w:bookmarkStart w:id="4308" w:name="_ETM_Q1_3530408"/>
      <w:bookmarkEnd w:id="4308"/>
      <w:r>
        <w:rPr>
          <w:rFonts w:hint="cs"/>
          <w:rtl/>
          <w:lang w:eastAsia="he-IL"/>
        </w:rPr>
        <w:t xml:space="preserve">י בעד? אין. </w:t>
      </w:r>
      <w:bookmarkStart w:id="4309" w:name="_ETM_Q1_3531853"/>
      <w:bookmarkEnd w:id="4309"/>
      <w:r>
        <w:rPr>
          <w:rFonts w:hint="cs"/>
          <w:rtl/>
          <w:lang w:eastAsia="he-IL"/>
        </w:rPr>
        <w:t>מי נגד? שניים. ההסתייגות נפלה.</w:t>
      </w:r>
    </w:p>
    <w:p w14:paraId="561490AB" w14:textId="77777777" w:rsidR="006A5CEE" w:rsidRDefault="006A5CEE" w:rsidP="006A5CEE">
      <w:pPr>
        <w:rPr>
          <w:rtl/>
          <w:lang w:eastAsia="he-IL"/>
        </w:rPr>
      </w:pPr>
      <w:bookmarkStart w:id="4310" w:name="_ETM_Q1_3531795"/>
      <w:bookmarkStart w:id="4311" w:name="_ETM_Q1_3531874"/>
      <w:bookmarkStart w:id="4312" w:name="_ETM_Q1_3531947"/>
      <w:bookmarkEnd w:id="4310"/>
      <w:bookmarkEnd w:id="4311"/>
      <w:bookmarkEnd w:id="4312"/>
    </w:p>
    <w:p w14:paraId="6320ADD4" w14:textId="77777777" w:rsidR="006A5CEE" w:rsidRDefault="006A5CEE" w:rsidP="006A5CEE">
      <w:pPr>
        <w:pStyle w:val="af3"/>
        <w:keepNext/>
        <w:ind w:firstLine="0"/>
        <w:rPr>
          <w:rtl/>
          <w:lang w:eastAsia="he-IL"/>
        </w:rPr>
      </w:pPr>
      <w:bookmarkStart w:id="4313" w:name="_ETM_Q1_3532032"/>
      <w:bookmarkEnd w:id="4313"/>
      <w:r>
        <w:rPr>
          <w:rFonts w:hint="eastAsia"/>
          <w:rtl/>
          <w:lang w:eastAsia="he-IL"/>
        </w:rPr>
        <w:t>הצבעה</w:t>
      </w:r>
    </w:p>
    <w:p w14:paraId="77B997EC" w14:textId="77777777" w:rsidR="006A5CEE" w:rsidRDefault="006A5CEE" w:rsidP="006A5CE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260626E2" w14:textId="77777777" w:rsidR="006A5CEE" w:rsidRDefault="006A5CEE" w:rsidP="006A5CE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550E602D" w14:textId="77777777" w:rsidR="006A5CEE" w:rsidRDefault="006A5CEE" w:rsidP="006A5CEE">
      <w:pPr>
        <w:pStyle w:val="--"/>
        <w:keepNext/>
        <w:ind w:firstLine="0"/>
        <w:rPr>
          <w:rtl/>
          <w:lang w:eastAsia="he-IL"/>
        </w:rPr>
      </w:pPr>
      <w:r>
        <w:rPr>
          <w:rFonts w:hint="cs"/>
          <w:rtl/>
          <w:lang w:eastAsia="he-IL"/>
        </w:rPr>
        <w:t>לא אושר.</w:t>
      </w:r>
    </w:p>
    <w:p w14:paraId="238C8168" w14:textId="77777777" w:rsidR="006A5CEE" w:rsidRPr="006A5CEE" w:rsidRDefault="006A5CEE" w:rsidP="006A5CEE">
      <w:pPr>
        <w:rPr>
          <w:rtl/>
          <w:lang w:eastAsia="he-IL"/>
        </w:rPr>
      </w:pPr>
    </w:p>
    <w:p w14:paraId="0B7F3B1E" w14:textId="2B0B9D7B" w:rsidR="006A5CEE" w:rsidRDefault="006A5CEE" w:rsidP="006A5CEE">
      <w:pPr>
        <w:rPr>
          <w:rtl/>
          <w:lang w:eastAsia="he-IL"/>
        </w:rPr>
      </w:pPr>
    </w:p>
    <w:p w14:paraId="77A53845" w14:textId="64EA0D71" w:rsidR="006A5CEE" w:rsidRDefault="006A5CEE" w:rsidP="006A5CEE">
      <w:pPr>
        <w:pStyle w:val="a5"/>
        <w:keepNext/>
        <w:rPr>
          <w:rtl/>
        </w:rPr>
      </w:pPr>
      <w:bookmarkStart w:id="4314" w:name="ET_speaker_ענת_מימון_489"/>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bookmarkEnd w:id="4314"/>
    </w:p>
    <w:p w14:paraId="5AD90B2F" w14:textId="538EEA6E" w:rsidR="006A5CEE" w:rsidRDefault="006A5CEE" w:rsidP="006A5CEE">
      <w:pPr>
        <w:pStyle w:val="KeepWithNext"/>
        <w:rPr>
          <w:rtl/>
          <w:lang w:eastAsia="he-IL"/>
        </w:rPr>
      </w:pPr>
    </w:p>
    <w:p w14:paraId="2CC46E6E" w14:textId="1447D351" w:rsidR="006A5CEE" w:rsidRPr="006A5CEE" w:rsidRDefault="006A5CEE" w:rsidP="006A5CEE">
      <w:pPr>
        <w:rPr>
          <w:rtl/>
          <w:lang w:eastAsia="he-IL"/>
        </w:rPr>
      </w:pPr>
      <w:bookmarkStart w:id="4315" w:name="_ETM_Q1_3531336"/>
      <w:bookmarkStart w:id="4316" w:name="_ETM_Q1_3531372"/>
      <w:bookmarkEnd w:id="4315"/>
      <w:bookmarkEnd w:id="4316"/>
      <w:r>
        <w:rPr>
          <w:rFonts w:hint="cs"/>
          <w:rtl/>
          <w:lang w:eastAsia="he-IL"/>
        </w:rPr>
        <w:t xml:space="preserve">בסעיף 26ז(ב) המובא בו, במקום </w:t>
      </w:r>
      <w:bookmarkStart w:id="4317" w:name="_ETM_Q1_3537089"/>
      <w:bookmarkEnd w:id="4317"/>
      <w:r>
        <w:rPr>
          <w:rFonts w:hint="cs"/>
          <w:rtl/>
          <w:lang w:eastAsia="he-IL"/>
        </w:rPr>
        <w:t xml:space="preserve">25,000 יבוא 10,000. </w:t>
      </w:r>
    </w:p>
    <w:p w14:paraId="059D3C24" w14:textId="7C18F230" w:rsidR="006A5CEE" w:rsidRDefault="006A5CEE" w:rsidP="006A5CEE">
      <w:pPr>
        <w:rPr>
          <w:rtl/>
          <w:lang w:eastAsia="he-IL"/>
        </w:rPr>
      </w:pPr>
      <w:bookmarkStart w:id="4318" w:name="_ETM_Q1_3502474"/>
      <w:bookmarkEnd w:id="4318"/>
    </w:p>
    <w:p w14:paraId="641015B8" w14:textId="280D7E48" w:rsidR="006A5CEE" w:rsidRDefault="006A5CEE" w:rsidP="006A5CEE">
      <w:pPr>
        <w:pStyle w:val="af8"/>
        <w:keepNext/>
        <w:rPr>
          <w:rtl/>
        </w:rPr>
      </w:pPr>
      <w:bookmarkStart w:id="4319" w:name="ET_yor_6158_490"/>
      <w:r w:rsidRPr="006A5CEE">
        <w:rPr>
          <w:rStyle w:val="TagStyle"/>
          <w:rtl/>
        </w:rPr>
        <w:t xml:space="preserve"> &lt;&lt;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bookmarkEnd w:id="4319"/>
    </w:p>
    <w:p w14:paraId="789D1A32" w14:textId="3E02D59E" w:rsidR="006A5CEE" w:rsidRDefault="006A5CEE" w:rsidP="006A5CEE">
      <w:pPr>
        <w:pStyle w:val="KeepWithNext"/>
        <w:rPr>
          <w:rtl/>
          <w:lang w:eastAsia="he-IL"/>
        </w:rPr>
      </w:pPr>
    </w:p>
    <w:p w14:paraId="0DC9E625" w14:textId="5EA841E0" w:rsidR="006A5CEE" w:rsidRDefault="006A5CEE" w:rsidP="006A5CEE">
      <w:pPr>
        <w:rPr>
          <w:rtl/>
          <w:lang w:eastAsia="he-IL"/>
        </w:rPr>
      </w:pPr>
      <w:bookmarkStart w:id="4320" w:name="_ETM_Q1_3536719"/>
      <w:bookmarkStart w:id="4321" w:name="_ETM_Q1_3536752"/>
      <w:bookmarkEnd w:id="4320"/>
      <w:bookmarkEnd w:id="4321"/>
      <w:r>
        <w:rPr>
          <w:rFonts w:hint="cs"/>
          <w:rtl/>
          <w:lang w:eastAsia="he-IL"/>
        </w:rPr>
        <w:t xml:space="preserve">בעד? אין. נגד? שניים. ההסתייגות נפלה. </w:t>
      </w:r>
      <w:bookmarkStart w:id="4322" w:name="_ETM_Q1_3541001"/>
      <w:bookmarkEnd w:id="4322"/>
    </w:p>
    <w:p w14:paraId="77F4238F" w14:textId="77777777" w:rsidR="006A5CEE" w:rsidRDefault="006A5CEE" w:rsidP="006A5CEE">
      <w:pPr>
        <w:rPr>
          <w:rtl/>
          <w:lang w:eastAsia="he-IL"/>
        </w:rPr>
      </w:pPr>
      <w:bookmarkStart w:id="4323" w:name="_ETM_Q1_3541113"/>
      <w:bookmarkStart w:id="4324" w:name="_ETM_Q1_3541178"/>
      <w:bookmarkEnd w:id="4323"/>
      <w:bookmarkEnd w:id="4324"/>
    </w:p>
    <w:p w14:paraId="581212DE" w14:textId="77777777" w:rsidR="006A5CEE" w:rsidRDefault="006A5CEE" w:rsidP="006A5CEE">
      <w:pPr>
        <w:pStyle w:val="af3"/>
        <w:keepNext/>
        <w:ind w:firstLine="0"/>
        <w:rPr>
          <w:rtl/>
          <w:lang w:eastAsia="he-IL"/>
        </w:rPr>
      </w:pPr>
      <w:bookmarkStart w:id="4325" w:name="_ETM_Q1_3541281"/>
      <w:bookmarkStart w:id="4326" w:name="_ETM_Q1_3541355"/>
      <w:bookmarkEnd w:id="4325"/>
      <w:bookmarkEnd w:id="4326"/>
      <w:r>
        <w:rPr>
          <w:rFonts w:hint="eastAsia"/>
          <w:rtl/>
          <w:lang w:eastAsia="he-IL"/>
        </w:rPr>
        <w:t>הצבעה</w:t>
      </w:r>
    </w:p>
    <w:p w14:paraId="486AA591" w14:textId="77777777" w:rsidR="006A5CEE" w:rsidRDefault="006A5CEE" w:rsidP="006A5CE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3E5E7A20" w14:textId="77777777" w:rsidR="006A5CEE" w:rsidRDefault="006A5CEE" w:rsidP="006A5CE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497FFE48" w14:textId="77777777" w:rsidR="006A5CEE" w:rsidRDefault="006A5CEE" w:rsidP="006A5CEE">
      <w:pPr>
        <w:pStyle w:val="--"/>
        <w:keepNext/>
        <w:ind w:firstLine="0"/>
        <w:rPr>
          <w:rtl/>
          <w:lang w:eastAsia="he-IL"/>
        </w:rPr>
      </w:pPr>
      <w:r>
        <w:rPr>
          <w:rFonts w:hint="cs"/>
          <w:rtl/>
          <w:lang w:eastAsia="he-IL"/>
        </w:rPr>
        <w:t>לא אושר.</w:t>
      </w:r>
    </w:p>
    <w:p w14:paraId="4E4AF622" w14:textId="77777777" w:rsidR="006A5CEE" w:rsidRPr="006A5CEE" w:rsidRDefault="006A5CEE" w:rsidP="006A5CEE">
      <w:pPr>
        <w:rPr>
          <w:rtl/>
          <w:lang w:eastAsia="he-IL"/>
        </w:rPr>
      </w:pPr>
    </w:p>
    <w:p w14:paraId="447F6674" w14:textId="1BB6748C" w:rsidR="006A5CEE" w:rsidRDefault="006A5CEE" w:rsidP="006A5CEE">
      <w:pPr>
        <w:rPr>
          <w:rtl/>
          <w:lang w:eastAsia="he-IL"/>
        </w:rPr>
      </w:pPr>
    </w:p>
    <w:p w14:paraId="41A1DF39" w14:textId="335FE875" w:rsidR="006A5CEE" w:rsidRDefault="006A5CEE" w:rsidP="006A5CEE">
      <w:pPr>
        <w:pStyle w:val="a5"/>
        <w:keepNext/>
        <w:rPr>
          <w:rtl/>
        </w:rPr>
      </w:pPr>
      <w:bookmarkStart w:id="4327" w:name="ET_speaker_ענת_מימון_491"/>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bookmarkEnd w:id="4327"/>
    </w:p>
    <w:p w14:paraId="51F93A98" w14:textId="6149AC2A" w:rsidR="006A5CEE" w:rsidRDefault="006A5CEE" w:rsidP="006A5CEE">
      <w:pPr>
        <w:pStyle w:val="KeepWithNext"/>
        <w:rPr>
          <w:rtl/>
          <w:lang w:eastAsia="he-IL"/>
        </w:rPr>
      </w:pPr>
    </w:p>
    <w:p w14:paraId="625EA404" w14:textId="081B59B7" w:rsidR="006A5CEE" w:rsidRDefault="006A5CEE" w:rsidP="006A5CEE">
      <w:pPr>
        <w:rPr>
          <w:rtl/>
          <w:lang w:eastAsia="he-IL"/>
        </w:rPr>
      </w:pPr>
      <w:bookmarkStart w:id="4328" w:name="_ETM_Q1_3543106"/>
      <w:bookmarkStart w:id="4329" w:name="_ETM_Q1_3543144"/>
      <w:bookmarkEnd w:id="4328"/>
      <w:bookmarkEnd w:id="4329"/>
      <w:r>
        <w:rPr>
          <w:rFonts w:hint="cs"/>
          <w:rtl/>
          <w:lang w:eastAsia="he-IL"/>
        </w:rPr>
        <w:t xml:space="preserve">בסעיף 26ז(ב), המובא בו, במקום 3,600 יבוא 1,800. </w:t>
      </w:r>
    </w:p>
    <w:p w14:paraId="0708A855" w14:textId="722E8A56" w:rsidR="006A5CEE" w:rsidRDefault="006A5CEE" w:rsidP="006A5CEE">
      <w:pPr>
        <w:rPr>
          <w:rtl/>
          <w:lang w:eastAsia="he-IL"/>
        </w:rPr>
      </w:pPr>
      <w:bookmarkStart w:id="4330" w:name="_ETM_Q1_3549229"/>
      <w:bookmarkStart w:id="4331" w:name="_ETM_Q1_3549295"/>
      <w:bookmarkStart w:id="4332" w:name="_ETM_Q1_3545439"/>
      <w:bookmarkEnd w:id="4330"/>
      <w:bookmarkEnd w:id="4331"/>
      <w:bookmarkEnd w:id="4332"/>
    </w:p>
    <w:p w14:paraId="7E7DEDB0" w14:textId="048F4C63" w:rsidR="006A5CEE" w:rsidRDefault="006A5CEE" w:rsidP="006A5CEE">
      <w:pPr>
        <w:pStyle w:val="af8"/>
        <w:keepNext/>
        <w:rPr>
          <w:rtl/>
        </w:rPr>
      </w:pPr>
      <w:bookmarkStart w:id="4333" w:name="ET_yor_6158_492"/>
      <w:r w:rsidRPr="006A5CEE">
        <w:rPr>
          <w:rStyle w:val="TagStyle"/>
          <w:rtl/>
        </w:rPr>
        <w:t xml:space="preserve"> &lt;&lt;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bookmarkEnd w:id="4333"/>
    </w:p>
    <w:p w14:paraId="244B1973" w14:textId="701C1350" w:rsidR="006A5CEE" w:rsidRDefault="006A5CEE" w:rsidP="006A5CEE">
      <w:pPr>
        <w:pStyle w:val="KeepWithNext"/>
        <w:rPr>
          <w:rtl/>
          <w:lang w:eastAsia="he-IL"/>
        </w:rPr>
      </w:pPr>
    </w:p>
    <w:p w14:paraId="001DC94B" w14:textId="432FF831" w:rsidR="006A5CEE" w:rsidRDefault="006A5CEE" w:rsidP="006A5CEE">
      <w:pPr>
        <w:rPr>
          <w:rtl/>
          <w:lang w:eastAsia="he-IL"/>
        </w:rPr>
      </w:pPr>
      <w:bookmarkStart w:id="4334" w:name="_ETM_Q1_3545843"/>
      <w:bookmarkStart w:id="4335" w:name="_ETM_Q1_3545878"/>
      <w:bookmarkEnd w:id="4334"/>
      <w:bookmarkEnd w:id="4335"/>
      <w:r>
        <w:rPr>
          <w:rFonts w:hint="cs"/>
          <w:rtl/>
          <w:lang w:eastAsia="he-IL"/>
        </w:rPr>
        <w:t xml:space="preserve">מי </w:t>
      </w:r>
      <w:bookmarkStart w:id="4336" w:name="_ETM_Q1_3546103"/>
      <w:bookmarkEnd w:id="4336"/>
      <w:r>
        <w:rPr>
          <w:rFonts w:hint="cs"/>
          <w:rtl/>
          <w:lang w:eastAsia="he-IL"/>
        </w:rPr>
        <w:t xml:space="preserve">בעד? אין. מי נגד? שניים. ההסתייגות נפלה. </w:t>
      </w:r>
    </w:p>
    <w:p w14:paraId="22514718" w14:textId="77777777" w:rsidR="006A5CEE" w:rsidRDefault="006A5CEE" w:rsidP="006A5CEE">
      <w:pPr>
        <w:rPr>
          <w:rtl/>
          <w:lang w:eastAsia="he-IL"/>
        </w:rPr>
      </w:pPr>
      <w:bookmarkStart w:id="4337" w:name="_ETM_Q1_3551311"/>
      <w:bookmarkStart w:id="4338" w:name="_ETM_Q1_3551382"/>
      <w:bookmarkStart w:id="4339" w:name="_ETM_Q1_3551751"/>
      <w:bookmarkEnd w:id="4337"/>
      <w:bookmarkEnd w:id="4338"/>
      <w:bookmarkEnd w:id="4339"/>
    </w:p>
    <w:p w14:paraId="4B07625B" w14:textId="77777777" w:rsidR="006A5CEE" w:rsidRDefault="006A5CEE" w:rsidP="006A5CEE">
      <w:pPr>
        <w:pStyle w:val="af3"/>
        <w:keepNext/>
        <w:ind w:firstLine="0"/>
        <w:rPr>
          <w:rtl/>
          <w:lang w:eastAsia="he-IL"/>
        </w:rPr>
      </w:pPr>
      <w:bookmarkStart w:id="4340" w:name="_ETM_Q1_3551821"/>
      <w:bookmarkEnd w:id="4340"/>
      <w:r>
        <w:rPr>
          <w:rFonts w:hint="eastAsia"/>
          <w:rtl/>
          <w:lang w:eastAsia="he-IL"/>
        </w:rPr>
        <w:t>הצבעה</w:t>
      </w:r>
    </w:p>
    <w:p w14:paraId="755524E8" w14:textId="77777777" w:rsidR="006A5CEE" w:rsidRDefault="006A5CEE" w:rsidP="006A5CE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5E75CF0B" w14:textId="77777777" w:rsidR="006A5CEE" w:rsidRDefault="006A5CEE" w:rsidP="006A5CE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6894AF16" w14:textId="77777777" w:rsidR="006A5CEE" w:rsidRDefault="006A5CEE" w:rsidP="006A5CEE">
      <w:pPr>
        <w:pStyle w:val="--"/>
        <w:keepNext/>
        <w:ind w:firstLine="0"/>
        <w:rPr>
          <w:rtl/>
          <w:lang w:eastAsia="he-IL"/>
        </w:rPr>
      </w:pPr>
      <w:r>
        <w:rPr>
          <w:rFonts w:hint="cs"/>
          <w:rtl/>
          <w:lang w:eastAsia="he-IL"/>
        </w:rPr>
        <w:t>לא אושר.</w:t>
      </w:r>
    </w:p>
    <w:p w14:paraId="2B0DD3E2" w14:textId="77777777" w:rsidR="006A5CEE" w:rsidRPr="006A5CEE" w:rsidRDefault="006A5CEE" w:rsidP="006A5CEE">
      <w:pPr>
        <w:rPr>
          <w:rtl/>
          <w:lang w:eastAsia="he-IL"/>
        </w:rPr>
      </w:pPr>
    </w:p>
    <w:p w14:paraId="56463FA4" w14:textId="600458F5" w:rsidR="006A5CEE" w:rsidRDefault="006A5CEE" w:rsidP="006A5CEE">
      <w:pPr>
        <w:rPr>
          <w:rtl/>
          <w:lang w:eastAsia="he-IL"/>
        </w:rPr>
      </w:pPr>
      <w:bookmarkStart w:id="4341" w:name="_ETM_Q1_3550583"/>
      <w:bookmarkEnd w:id="4341"/>
    </w:p>
    <w:p w14:paraId="21D59BCD" w14:textId="5F937AD2" w:rsidR="006A5CEE" w:rsidRDefault="006A5CEE" w:rsidP="006A5CEE">
      <w:pPr>
        <w:pStyle w:val="a5"/>
        <w:keepNext/>
        <w:rPr>
          <w:rtl/>
        </w:rPr>
      </w:pPr>
      <w:bookmarkStart w:id="4342" w:name="ET_speaker_ענת_מימון_493"/>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bookmarkEnd w:id="4342"/>
    </w:p>
    <w:p w14:paraId="0B6FCAA1" w14:textId="5ABD415A" w:rsidR="006A5CEE" w:rsidRDefault="006A5CEE" w:rsidP="006A5CEE">
      <w:pPr>
        <w:pStyle w:val="KeepWithNext"/>
        <w:rPr>
          <w:rtl/>
          <w:lang w:eastAsia="he-IL"/>
        </w:rPr>
      </w:pPr>
    </w:p>
    <w:p w14:paraId="298102BF" w14:textId="62D68D94" w:rsidR="006A5CEE" w:rsidRDefault="006A5CEE" w:rsidP="006A5CEE">
      <w:pPr>
        <w:rPr>
          <w:rtl/>
          <w:lang w:eastAsia="he-IL"/>
        </w:rPr>
      </w:pPr>
      <w:bookmarkStart w:id="4343" w:name="_ETM_Q1_3550996"/>
      <w:bookmarkStart w:id="4344" w:name="_ETM_Q1_3551035"/>
      <w:bookmarkEnd w:id="4343"/>
      <w:bookmarkEnd w:id="4344"/>
      <w:r>
        <w:rPr>
          <w:rFonts w:hint="cs"/>
          <w:rtl/>
          <w:lang w:eastAsia="he-IL"/>
        </w:rPr>
        <w:t>בסעיף 26ז(ב) המובא</w:t>
      </w:r>
      <w:bookmarkStart w:id="4345" w:name="_ETM_Q1_3555055"/>
      <w:bookmarkEnd w:id="4345"/>
      <w:r>
        <w:rPr>
          <w:rFonts w:hint="cs"/>
          <w:rtl/>
          <w:lang w:eastAsia="he-IL"/>
        </w:rPr>
        <w:t xml:space="preserve"> בו, במקום 13,000 יבוא 6,500. </w:t>
      </w:r>
    </w:p>
    <w:p w14:paraId="63BA9DF2" w14:textId="094A29AE" w:rsidR="006A5CEE" w:rsidRDefault="006A5CEE" w:rsidP="006A5CEE">
      <w:pPr>
        <w:rPr>
          <w:rtl/>
          <w:lang w:eastAsia="he-IL"/>
        </w:rPr>
      </w:pPr>
      <w:bookmarkStart w:id="4346" w:name="_ETM_Q1_3555531"/>
      <w:bookmarkStart w:id="4347" w:name="_ETM_Q1_3555609"/>
      <w:bookmarkStart w:id="4348" w:name="_ETM_Q1_3557067"/>
      <w:bookmarkEnd w:id="4346"/>
      <w:bookmarkEnd w:id="4347"/>
      <w:bookmarkEnd w:id="4348"/>
    </w:p>
    <w:p w14:paraId="7D2DB234" w14:textId="7A309574" w:rsidR="006A5CEE" w:rsidRDefault="006A5CEE" w:rsidP="006A5CEE">
      <w:pPr>
        <w:pStyle w:val="af8"/>
        <w:keepNext/>
        <w:rPr>
          <w:rtl/>
        </w:rPr>
      </w:pPr>
      <w:bookmarkStart w:id="4349" w:name="ET_yor_6158_494"/>
      <w:r w:rsidRPr="006A5CEE">
        <w:rPr>
          <w:rStyle w:val="TagStyle"/>
          <w:rtl/>
        </w:rPr>
        <w:t xml:space="preserve"> &lt;&lt;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bookmarkEnd w:id="4349"/>
    </w:p>
    <w:p w14:paraId="3AADD3E6" w14:textId="39A6EB82" w:rsidR="006A5CEE" w:rsidRDefault="006A5CEE" w:rsidP="006A5CEE">
      <w:pPr>
        <w:pStyle w:val="KeepWithNext"/>
        <w:rPr>
          <w:rtl/>
          <w:lang w:eastAsia="he-IL"/>
        </w:rPr>
      </w:pPr>
    </w:p>
    <w:p w14:paraId="53A5A29B" w14:textId="7AE69D43" w:rsidR="006A5CEE" w:rsidRDefault="006A5CEE" w:rsidP="006A5CEE">
      <w:pPr>
        <w:rPr>
          <w:rtl/>
          <w:lang w:eastAsia="he-IL"/>
        </w:rPr>
      </w:pPr>
      <w:bookmarkStart w:id="4350" w:name="_ETM_Q1_3557462"/>
      <w:bookmarkEnd w:id="4350"/>
      <w:r>
        <w:rPr>
          <w:rFonts w:hint="cs"/>
          <w:rtl/>
          <w:lang w:eastAsia="he-IL"/>
        </w:rPr>
        <w:t>מ</w:t>
      </w:r>
      <w:bookmarkStart w:id="4351" w:name="_ETM_Q1_3557511"/>
      <w:bookmarkEnd w:id="4351"/>
      <w:r>
        <w:rPr>
          <w:rFonts w:hint="cs"/>
          <w:rtl/>
          <w:lang w:eastAsia="he-IL"/>
        </w:rPr>
        <w:t xml:space="preserve">י בעד? אין. מי נגד? </w:t>
      </w:r>
      <w:bookmarkStart w:id="4352" w:name="_ETM_Q1_3559667"/>
      <w:bookmarkEnd w:id="4352"/>
      <w:r>
        <w:rPr>
          <w:rFonts w:hint="cs"/>
          <w:rtl/>
          <w:lang w:eastAsia="he-IL"/>
        </w:rPr>
        <w:t>שניים. ההסתייגות נפלה.</w:t>
      </w:r>
    </w:p>
    <w:p w14:paraId="7C2C1C62" w14:textId="77777777" w:rsidR="006A5CEE" w:rsidRDefault="006A5CEE" w:rsidP="006A5CEE">
      <w:pPr>
        <w:rPr>
          <w:rtl/>
          <w:lang w:eastAsia="he-IL"/>
        </w:rPr>
      </w:pPr>
      <w:bookmarkStart w:id="4353" w:name="_ETM_Q1_3558383"/>
      <w:bookmarkStart w:id="4354" w:name="_ETM_Q1_3558453"/>
      <w:bookmarkStart w:id="4355" w:name="_ETM_Q1_3558527"/>
      <w:bookmarkEnd w:id="4353"/>
      <w:bookmarkEnd w:id="4354"/>
      <w:bookmarkEnd w:id="4355"/>
    </w:p>
    <w:p w14:paraId="00C4DF24" w14:textId="77777777" w:rsidR="006A5CEE" w:rsidRDefault="006A5CEE" w:rsidP="006A5CEE">
      <w:pPr>
        <w:pStyle w:val="af3"/>
        <w:keepNext/>
        <w:ind w:firstLine="0"/>
        <w:rPr>
          <w:rtl/>
          <w:lang w:eastAsia="he-IL"/>
        </w:rPr>
      </w:pPr>
      <w:bookmarkStart w:id="4356" w:name="_ETM_Q1_3558596"/>
      <w:bookmarkEnd w:id="4356"/>
      <w:r>
        <w:rPr>
          <w:rFonts w:hint="eastAsia"/>
          <w:rtl/>
          <w:lang w:eastAsia="he-IL"/>
        </w:rPr>
        <w:t>הצבעה</w:t>
      </w:r>
    </w:p>
    <w:p w14:paraId="1BB12A2B" w14:textId="77777777" w:rsidR="006A5CEE" w:rsidRDefault="006A5CEE" w:rsidP="006A5CE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76AB6F0A" w14:textId="77777777" w:rsidR="006A5CEE" w:rsidRDefault="006A5CEE" w:rsidP="006A5CE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29CFB98C" w14:textId="77777777" w:rsidR="006A5CEE" w:rsidRDefault="006A5CEE" w:rsidP="006A5CEE">
      <w:pPr>
        <w:pStyle w:val="--"/>
        <w:keepNext/>
        <w:ind w:firstLine="0"/>
        <w:rPr>
          <w:rtl/>
          <w:lang w:eastAsia="he-IL"/>
        </w:rPr>
      </w:pPr>
      <w:r>
        <w:rPr>
          <w:rFonts w:hint="cs"/>
          <w:rtl/>
          <w:lang w:eastAsia="he-IL"/>
        </w:rPr>
        <w:t>לא אושר.</w:t>
      </w:r>
    </w:p>
    <w:p w14:paraId="210E091A" w14:textId="77777777" w:rsidR="006A5CEE" w:rsidRPr="006A5CEE" w:rsidRDefault="006A5CEE" w:rsidP="006A5CEE">
      <w:pPr>
        <w:rPr>
          <w:rtl/>
          <w:lang w:eastAsia="he-IL"/>
        </w:rPr>
      </w:pPr>
    </w:p>
    <w:p w14:paraId="658A83E1" w14:textId="2E25FBBC" w:rsidR="006A5CEE" w:rsidRDefault="006A5CEE" w:rsidP="006A5CEE">
      <w:pPr>
        <w:pStyle w:val="a5"/>
        <w:keepNext/>
        <w:rPr>
          <w:rtl/>
        </w:rPr>
      </w:pPr>
      <w:bookmarkStart w:id="4357" w:name="ET_speaker_ענת_מימון_495"/>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bookmarkEnd w:id="4357"/>
    </w:p>
    <w:p w14:paraId="22D922AA" w14:textId="7F139CA9" w:rsidR="006A5CEE" w:rsidRDefault="006A5CEE" w:rsidP="006A5CEE">
      <w:pPr>
        <w:pStyle w:val="KeepWithNext"/>
        <w:rPr>
          <w:rtl/>
          <w:lang w:eastAsia="he-IL"/>
        </w:rPr>
      </w:pPr>
    </w:p>
    <w:p w14:paraId="2E6DF57C" w14:textId="14F14A1E" w:rsidR="006A5CEE" w:rsidRDefault="006A5CEE" w:rsidP="006A5CEE">
      <w:pPr>
        <w:rPr>
          <w:rtl/>
          <w:lang w:eastAsia="he-IL"/>
        </w:rPr>
      </w:pPr>
      <w:bookmarkStart w:id="4358" w:name="_ETM_Q1_3557954"/>
      <w:bookmarkStart w:id="4359" w:name="_ETM_Q1_3557995"/>
      <w:bookmarkEnd w:id="4358"/>
      <w:bookmarkEnd w:id="4359"/>
      <w:r>
        <w:rPr>
          <w:rFonts w:hint="cs"/>
          <w:rtl/>
          <w:lang w:eastAsia="he-IL"/>
        </w:rPr>
        <w:t xml:space="preserve">בסעיף 26ז(ב) המובא בו, במקום 37,500 </w:t>
      </w:r>
      <w:bookmarkStart w:id="4360" w:name="_ETM_Q1_3564877"/>
      <w:bookmarkEnd w:id="4360"/>
      <w:r>
        <w:rPr>
          <w:rFonts w:hint="cs"/>
          <w:rtl/>
          <w:lang w:eastAsia="he-IL"/>
        </w:rPr>
        <w:t xml:space="preserve">יבוא 10,000. </w:t>
      </w:r>
    </w:p>
    <w:p w14:paraId="5363D292" w14:textId="37921FEE" w:rsidR="006A5CEE" w:rsidRDefault="006A5CEE" w:rsidP="006A5CEE">
      <w:pPr>
        <w:rPr>
          <w:rtl/>
          <w:lang w:eastAsia="he-IL"/>
        </w:rPr>
      </w:pPr>
      <w:bookmarkStart w:id="4361" w:name="_ETM_Q1_3566813"/>
      <w:bookmarkStart w:id="4362" w:name="_ETM_Q1_3566882"/>
      <w:bookmarkEnd w:id="4361"/>
      <w:bookmarkEnd w:id="4362"/>
    </w:p>
    <w:p w14:paraId="7BDFAEB8" w14:textId="3388D3FE" w:rsidR="006A5CEE" w:rsidRDefault="006A5CEE" w:rsidP="006A5CEE">
      <w:pPr>
        <w:pStyle w:val="af8"/>
        <w:keepNext/>
        <w:rPr>
          <w:rtl/>
        </w:rPr>
      </w:pPr>
      <w:bookmarkStart w:id="4363" w:name="ET_yor_6158_496"/>
      <w:r w:rsidRPr="006A5CEE">
        <w:rPr>
          <w:rStyle w:val="TagStyle"/>
          <w:rtl/>
        </w:rPr>
        <w:t xml:space="preserve"> &lt;&lt;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bookmarkEnd w:id="4363"/>
    </w:p>
    <w:p w14:paraId="5C48BB42" w14:textId="6D44C1DF" w:rsidR="006A5CEE" w:rsidRDefault="006A5CEE" w:rsidP="006A5CEE">
      <w:pPr>
        <w:pStyle w:val="KeepWithNext"/>
        <w:rPr>
          <w:rtl/>
          <w:lang w:eastAsia="he-IL"/>
        </w:rPr>
      </w:pPr>
    </w:p>
    <w:p w14:paraId="01CE7244" w14:textId="3AF73E28" w:rsidR="006A5CEE" w:rsidRDefault="006A5CEE" w:rsidP="006A5CEE">
      <w:pPr>
        <w:rPr>
          <w:rtl/>
          <w:lang w:eastAsia="he-IL"/>
        </w:rPr>
      </w:pPr>
      <w:bookmarkStart w:id="4364" w:name="_ETM_Q1_3568349"/>
      <w:bookmarkStart w:id="4365" w:name="_ETM_Q1_3568388"/>
      <w:bookmarkEnd w:id="4364"/>
      <w:bookmarkEnd w:id="4365"/>
      <w:r>
        <w:rPr>
          <w:rFonts w:hint="cs"/>
          <w:rtl/>
          <w:lang w:eastAsia="he-IL"/>
        </w:rPr>
        <w:t xml:space="preserve">מי בעד? אין. מי נגד? שניים. ההסתייגות נפלה. </w:t>
      </w:r>
    </w:p>
    <w:p w14:paraId="3A1853A8" w14:textId="77777777" w:rsidR="006A5CEE" w:rsidRPr="006A5CEE" w:rsidRDefault="006A5CEE" w:rsidP="006A5CEE">
      <w:pPr>
        <w:rPr>
          <w:rtl/>
          <w:lang w:eastAsia="he-IL"/>
        </w:rPr>
      </w:pPr>
    </w:p>
    <w:p w14:paraId="524E26AD" w14:textId="77777777" w:rsidR="006A5CEE" w:rsidRDefault="006A5CEE" w:rsidP="006A5CEE">
      <w:pPr>
        <w:pStyle w:val="af3"/>
        <w:keepNext/>
        <w:ind w:firstLine="0"/>
        <w:rPr>
          <w:rtl/>
          <w:lang w:eastAsia="he-IL"/>
        </w:rPr>
      </w:pPr>
      <w:bookmarkStart w:id="4366" w:name="_ETM_Q1_3555819"/>
      <w:bookmarkStart w:id="4367" w:name="_ETM_Q1_3555881"/>
      <w:bookmarkEnd w:id="4366"/>
      <w:bookmarkEnd w:id="4367"/>
      <w:r>
        <w:rPr>
          <w:rFonts w:hint="eastAsia"/>
          <w:rtl/>
          <w:lang w:eastAsia="he-IL"/>
        </w:rPr>
        <w:t>הצבעה</w:t>
      </w:r>
    </w:p>
    <w:p w14:paraId="1B2EA21A" w14:textId="77777777" w:rsidR="006A5CEE" w:rsidRDefault="006A5CEE" w:rsidP="006A5CE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670D7E75" w14:textId="77777777" w:rsidR="006A5CEE" w:rsidRDefault="006A5CEE" w:rsidP="006A5CE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0BB9457E" w14:textId="77777777" w:rsidR="006A5CEE" w:rsidRDefault="006A5CEE" w:rsidP="006A5CEE">
      <w:pPr>
        <w:pStyle w:val="--"/>
        <w:keepNext/>
        <w:ind w:firstLine="0"/>
        <w:rPr>
          <w:rtl/>
          <w:lang w:eastAsia="he-IL"/>
        </w:rPr>
      </w:pPr>
      <w:r>
        <w:rPr>
          <w:rFonts w:hint="cs"/>
          <w:rtl/>
          <w:lang w:eastAsia="he-IL"/>
        </w:rPr>
        <w:t>לא אושר.</w:t>
      </w:r>
    </w:p>
    <w:p w14:paraId="1BCDA433" w14:textId="3B20E915" w:rsidR="006A5CEE" w:rsidRDefault="006A5CEE" w:rsidP="006A5CEE">
      <w:pPr>
        <w:rPr>
          <w:rtl/>
          <w:lang w:eastAsia="he-IL"/>
        </w:rPr>
      </w:pPr>
    </w:p>
    <w:p w14:paraId="789A9913" w14:textId="2930D9F0" w:rsidR="006A5CEE" w:rsidRDefault="006A5CEE" w:rsidP="006A5CEE">
      <w:pPr>
        <w:pStyle w:val="a5"/>
        <w:keepNext/>
        <w:rPr>
          <w:rtl/>
        </w:rPr>
      </w:pPr>
      <w:bookmarkStart w:id="4368" w:name="ET_speaker_ענת_מימון_497"/>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bookmarkEnd w:id="4368"/>
    </w:p>
    <w:p w14:paraId="520DD4ED" w14:textId="77AE7AA9" w:rsidR="006A5CEE" w:rsidRDefault="006A5CEE" w:rsidP="006A5CEE">
      <w:pPr>
        <w:pStyle w:val="KeepWithNext"/>
        <w:rPr>
          <w:rtl/>
          <w:lang w:eastAsia="he-IL"/>
        </w:rPr>
      </w:pPr>
    </w:p>
    <w:p w14:paraId="7BA49B2E" w14:textId="5EB042B1" w:rsidR="006A5CEE" w:rsidRDefault="006A5CEE" w:rsidP="006A5CEE">
      <w:pPr>
        <w:rPr>
          <w:rtl/>
          <w:lang w:eastAsia="he-IL"/>
        </w:rPr>
      </w:pPr>
      <w:r>
        <w:rPr>
          <w:rFonts w:hint="cs"/>
          <w:rtl/>
          <w:lang w:eastAsia="he-IL"/>
        </w:rPr>
        <w:t>בסעיף 26ז(ב) המובא בו, מקום 3,600 יבוא 1,800.</w:t>
      </w:r>
    </w:p>
    <w:p w14:paraId="2AFB7A36" w14:textId="77777777" w:rsidR="006A5CEE" w:rsidRDefault="006A5CEE" w:rsidP="006A5CEE">
      <w:pPr>
        <w:rPr>
          <w:rtl/>
          <w:lang w:eastAsia="he-IL"/>
        </w:rPr>
      </w:pPr>
      <w:bookmarkStart w:id="4369" w:name="_ETM_Q1_3571511"/>
      <w:bookmarkStart w:id="4370" w:name="_ETM_Q1_3571580"/>
      <w:bookmarkEnd w:id="4369"/>
      <w:bookmarkEnd w:id="4370"/>
    </w:p>
    <w:p w14:paraId="794FF057" w14:textId="31FE10DC" w:rsidR="006A5CEE" w:rsidRDefault="006A5CEE" w:rsidP="006A5CEE">
      <w:pPr>
        <w:pStyle w:val="af8"/>
        <w:keepNext/>
        <w:rPr>
          <w:rtl/>
        </w:rPr>
      </w:pPr>
      <w:bookmarkStart w:id="4371" w:name="_ETM_Q1_3571687"/>
      <w:bookmarkStart w:id="4372" w:name="_ETM_Q1_3571760"/>
      <w:bookmarkEnd w:id="4371"/>
      <w:bookmarkEnd w:id="4372"/>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0AC43517" w14:textId="77777777" w:rsidR="006A5CEE" w:rsidRDefault="006A5CEE" w:rsidP="006A5CEE">
      <w:pPr>
        <w:pStyle w:val="KeepWithNext"/>
        <w:rPr>
          <w:rtl/>
          <w:lang w:eastAsia="he-IL"/>
        </w:rPr>
      </w:pPr>
    </w:p>
    <w:p w14:paraId="24357405" w14:textId="3055107D" w:rsidR="006A5CEE" w:rsidRDefault="006A5CEE" w:rsidP="006A5CEE">
      <w:pPr>
        <w:rPr>
          <w:rtl/>
          <w:lang w:eastAsia="he-IL"/>
        </w:rPr>
      </w:pPr>
      <w:r>
        <w:rPr>
          <w:rFonts w:hint="cs"/>
          <w:rtl/>
          <w:lang w:eastAsia="he-IL"/>
        </w:rPr>
        <w:t xml:space="preserve">מי בעד? אין לנו בעד. מי נגד? שניים. ההסתייגות נפלה. </w:t>
      </w:r>
    </w:p>
    <w:p w14:paraId="31B0B44A" w14:textId="77777777" w:rsidR="006A5CEE" w:rsidRPr="006A5CEE" w:rsidRDefault="006A5CEE" w:rsidP="006A5CEE">
      <w:pPr>
        <w:rPr>
          <w:rtl/>
          <w:lang w:eastAsia="he-IL"/>
        </w:rPr>
      </w:pPr>
    </w:p>
    <w:p w14:paraId="630157DE" w14:textId="77777777" w:rsidR="006A5CEE" w:rsidRDefault="006A5CEE" w:rsidP="006A5CEE">
      <w:pPr>
        <w:pStyle w:val="af3"/>
        <w:keepNext/>
        <w:ind w:firstLine="0"/>
        <w:rPr>
          <w:rtl/>
          <w:lang w:eastAsia="he-IL"/>
        </w:rPr>
      </w:pPr>
      <w:r>
        <w:rPr>
          <w:rFonts w:hint="eastAsia"/>
          <w:rtl/>
          <w:lang w:eastAsia="he-IL"/>
        </w:rPr>
        <w:t>הצבעה</w:t>
      </w:r>
    </w:p>
    <w:p w14:paraId="4594C972" w14:textId="77777777" w:rsidR="006A5CEE" w:rsidRDefault="006A5CEE" w:rsidP="006A5CE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78010688" w14:textId="77777777" w:rsidR="006A5CEE" w:rsidRDefault="006A5CEE" w:rsidP="006A5CE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5A6493BA" w14:textId="77777777" w:rsidR="006A5CEE" w:rsidRDefault="006A5CEE" w:rsidP="006A5CEE">
      <w:pPr>
        <w:pStyle w:val="--"/>
        <w:keepNext/>
        <w:ind w:firstLine="0"/>
        <w:rPr>
          <w:rtl/>
          <w:lang w:eastAsia="he-IL"/>
        </w:rPr>
      </w:pPr>
      <w:r>
        <w:rPr>
          <w:rFonts w:hint="cs"/>
          <w:rtl/>
          <w:lang w:eastAsia="he-IL"/>
        </w:rPr>
        <w:t>לא אושר.</w:t>
      </w:r>
    </w:p>
    <w:p w14:paraId="5F843E61" w14:textId="77777777" w:rsidR="006A5CEE" w:rsidRDefault="006A5CEE" w:rsidP="006A5CEE">
      <w:pPr>
        <w:rPr>
          <w:rtl/>
          <w:lang w:eastAsia="he-IL"/>
        </w:rPr>
      </w:pPr>
    </w:p>
    <w:p w14:paraId="6F59FA15" w14:textId="080BBF71" w:rsidR="006A5CEE" w:rsidRDefault="006A5CEE" w:rsidP="006A5CE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69DBF894" w14:textId="77777777" w:rsidR="006A5CEE" w:rsidRDefault="006A5CEE" w:rsidP="006A5CEE">
      <w:pPr>
        <w:pStyle w:val="KeepWithNext"/>
        <w:rPr>
          <w:rtl/>
          <w:lang w:eastAsia="he-IL"/>
        </w:rPr>
      </w:pPr>
    </w:p>
    <w:p w14:paraId="36DC36D5" w14:textId="67FBA2FD" w:rsidR="006A5CEE" w:rsidRDefault="006A5CEE" w:rsidP="006A5CEE">
      <w:pPr>
        <w:rPr>
          <w:rtl/>
          <w:lang w:eastAsia="he-IL"/>
        </w:rPr>
      </w:pPr>
      <w:r>
        <w:rPr>
          <w:rFonts w:hint="cs"/>
          <w:rtl/>
          <w:lang w:eastAsia="he-IL"/>
        </w:rPr>
        <w:t xml:space="preserve">בסעיף </w:t>
      </w:r>
      <w:bookmarkStart w:id="4373" w:name="_ETM_Q1_3578609"/>
      <w:bookmarkEnd w:id="4373"/>
      <w:r>
        <w:rPr>
          <w:rFonts w:hint="cs"/>
          <w:rtl/>
          <w:lang w:eastAsia="he-IL"/>
        </w:rPr>
        <w:t>26ז(ב) המובא בו, במקום 13,000 יבוא 6,500.</w:t>
      </w:r>
    </w:p>
    <w:p w14:paraId="3BA8B44E" w14:textId="77777777" w:rsidR="006A5CEE" w:rsidRDefault="006A5CEE" w:rsidP="006A5CEE">
      <w:pPr>
        <w:rPr>
          <w:rtl/>
          <w:lang w:eastAsia="he-IL"/>
        </w:rPr>
      </w:pPr>
      <w:bookmarkStart w:id="4374" w:name="_ETM_Q1_3581013"/>
      <w:bookmarkStart w:id="4375" w:name="_ETM_Q1_3581077"/>
      <w:bookmarkEnd w:id="4374"/>
      <w:bookmarkEnd w:id="4375"/>
    </w:p>
    <w:p w14:paraId="44B9A9B7" w14:textId="5863A6C4" w:rsidR="006A5CEE" w:rsidRDefault="006A5CEE" w:rsidP="006A5CEE">
      <w:pPr>
        <w:pStyle w:val="af8"/>
        <w:keepNext/>
        <w:rPr>
          <w:rtl/>
        </w:rPr>
      </w:pPr>
      <w:bookmarkStart w:id="4376" w:name="_ETM_Q1_3581205"/>
      <w:bookmarkStart w:id="4377" w:name="_ETM_Q1_3581272"/>
      <w:bookmarkEnd w:id="4376"/>
      <w:bookmarkEnd w:id="4377"/>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21B09D63" w14:textId="77777777" w:rsidR="006A5CEE" w:rsidRDefault="006A5CEE" w:rsidP="006A5CEE">
      <w:pPr>
        <w:pStyle w:val="KeepWithNext"/>
        <w:rPr>
          <w:rtl/>
          <w:lang w:eastAsia="he-IL"/>
        </w:rPr>
      </w:pPr>
    </w:p>
    <w:p w14:paraId="0F929285" w14:textId="77777777" w:rsidR="006A5CEE" w:rsidRDefault="006A5CEE" w:rsidP="006A5CEE">
      <w:pPr>
        <w:rPr>
          <w:rtl/>
          <w:lang w:eastAsia="he-IL"/>
        </w:rPr>
      </w:pPr>
      <w:r>
        <w:rPr>
          <w:rFonts w:hint="cs"/>
          <w:rtl/>
          <w:lang w:eastAsia="he-IL"/>
        </w:rPr>
        <w:t xml:space="preserve">מי בעד? אין. מי נגד? שניים. ההסתייגות נפלה. </w:t>
      </w:r>
    </w:p>
    <w:p w14:paraId="050BAA99" w14:textId="77777777" w:rsidR="006A5CEE" w:rsidRPr="006A5CEE" w:rsidRDefault="006A5CEE" w:rsidP="006A5CEE">
      <w:pPr>
        <w:rPr>
          <w:rtl/>
          <w:lang w:eastAsia="he-IL"/>
        </w:rPr>
      </w:pPr>
    </w:p>
    <w:p w14:paraId="2B9C5E7D" w14:textId="77777777" w:rsidR="006A5CEE" w:rsidRDefault="006A5CEE" w:rsidP="006A5CEE">
      <w:pPr>
        <w:pStyle w:val="af3"/>
        <w:keepNext/>
        <w:ind w:firstLine="0"/>
        <w:rPr>
          <w:rtl/>
          <w:lang w:eastAsia="he-IL"/>
        </w:rPr>
      </w:pPr>
      <w:r>
        <w:rPr>
          <w:rFonts w:hint="eastAsia"/>
          <w:rtl/>
          <w:lang w:eastAsia="he-IL"/>
        </w:rPr>
        <w:t>הצבעה</w:t>
      </w:r>
    </w:p>
    <w:p w14:paraId="28E1B003" w14:textId="77777777" w:rsidR="006A5CEE" w:rsidRDefault="006A5CEE" w:rsidP="006A5CE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752A2B51" w14:textId="77777777" w:rsidR="006A5CEE" w:rsidRDefault="006A5CEE" w:rsidP="006A5CE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6DCCC686" w14:textId="77777777" w:rsidR="006A5CEE" w:rsidRDefault="006A5CEE" w:rsidP="006A5CEE">
      <w:pPr>
        <w:pStyle w:val="--"/>
        <w:keepNext/>
        <w:ind w:firstLine="0"/>
        <w:rPr>
          <w:rtl/>
          <w:lang w:eastAsia="he-IL"/>
        </w:rPr>
      </w:pPr>
      <w:r>
        <w:rPr>
          <w:rFonts w:hint="cs"/>
          <w:rtl/>
          <w:lang w:eastAsia="he-IL"/>
        </w:rPr>
        <w:t>לא אושר.</w:t>
      </w:r>
    </w:p>
    <w:p w14:paraId="63E8E582" w14:textId="77777777" w:rsidR="006A5CEE" w:rsidRDefault="006A5CEE" w:rsidP="006A5CEE">
      <w:pPr>
        <w:rPr>
          <w:rtl/>
          <w:lang w:eastAsia="he-IL"/>
        </w:rPr>
      </w:pPr>
    </w:p>
    <w:p w14:paraId="78B99C8A" w14:textId="1291E10C" w:rsidR="006A5CEE" w:rsidRDefault="006A5CEE" w:rsidP="006A5CE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03B7650E" w14:textId="77777777" w:rsidR="006A5CEE" w:rsidRDefault="006A5CEE" w:rsidP="006A5CEE">
      <w:pPr>
        <w:pStyle w:val="KeepWithNext"/>
        <w:rPr>
          <w:rtl/>
          <w:lang w:eastAsia="he-IL"/>
        </w:rPr>
      </w:pPr>
    </w:p>
    <w:p w14:paraId="2DAC7492" w14:textId="5CFB843F" w:rsidR="006A5CEE" w:rsidRDefault="006A5CEE" w:rsidP="006A5CEE">
      <w:pPr>
        <w:rPr>
          <w:rtl/>
          <w:lang w:eastAsia="he-IL"/>
        </w:rPr>
      </w:pPr>
      <w:r>
        <w:rPr>
          <w:rFonts w:hint="cs"/>
          <w:rtl/>
          <w:lang w:eastAsia="he-IL"/>
        </w:rPr>
        <w:t xml:space="preserve">בסעיף 26ז(ב) המובא </w:t>
      </w:r>
      <w:bookmarkStart w:id="4378" w:name="_ETM_Q1_3590476"/>
      <w:bookmarkEnd w:id="4378"/>
      <w:r>
        <w:rPr>
          <w:rFonts w:hint="cs"/>
          <w:rtl/>
          <w:lang w:eastAsia="he-IL"/>
        </w:rPr>
        <w:t>בו, במקום 200,000 יבוא 100,000.</w:t>
      </w:r>
    </w:p>
    <w:p w14:paraId="380D4B04" w14:textId="77777777" w:rsidR="006A5CEE" w:rsidRDefault="006A5CEE" w:rsidP="006A5CEE">
      <w:pPr>
        <w:rPr>
          <w:rtl/>
          <w:lang w:eastAsia="he-IL"/>
        </w:rPr>
      </w:pPr>
      <w:bookmarkStart w:id="4379" w:name="_ETM_Q1_3591043"/>
      <w:bookmarkStart w:id="4380" w:name="_ETM_Q1_3591109"/>
      <w:bookmarkEnd w:id="4379"/>
      <w:bookmarkEnd w:id="4380"/>
    </w:p>
    <w:p w14:paraId="336BF4FC" w14:textId="3D48028A" w:rsidR="006A5CEE" w:rsidRDefault="006A5CEE" w:rsidP="006A5CEE">
      <w:pPr>
        <w:pStyle w:val="af8"/>
        <w:keepNext/>
        <w:rPr>
          <w:rtl/>
        </w:rPr>
      </w:pPr>
      <w:bookmarkStart w:id="4381" w:name="_ETM_Q1_3591179"/>
      <w:bookmarkStart w:id="4382" w:name="_ETM_Q1_3591241"/>
      <w:bookmarkEnd w:id="4381"/>
      <w:bookmarkEnd w:id="4382"/>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4FA22690" w14:textId="77777777" w:rsidR="006A5CEE" w:rsidRDefault="006A5CEE" w:rsidP="006A5CEE">
      <w:pPr>
        <w:pStyle w:val="KeepWithNext"/>
        <w:rPr>
          <w:rtl/>
          <w:lang w:eastAsia="he-IL"/>
        </w:rPr>
      </w:pPr>
    </w:p>
    <w:p w14:paraId="1AAE32F0" w14:textId="77777777" w:rsidR="006A5CEE" w:rsidRDefault="006A5CEE" w:rsidP="006A5CEE">
      <w:pPr>
        <w:rPr>
          <w:rtl/>
          <w:lang w:eastAsia="he-IL"/>
        </w:rPr>
      </w:pPr>
      <w:r>
        <w:rPr>
          <w:rFonts w:hint="cs"/>
          <w:rtl/>
          <w:lang w:eastAsia="he-IL"/>
        </w:rPr>
        <w:t xml:space="preserve">מי בעד? אין. מי נגד? שניים. ההסתייגות נפלה. </w:t>
      </w:r>
    </w:p>
    <w:p w14:paraId="27E4E5C0" w14:textId="77777777" w:rsidR="006A5CEE" w:rsidRPr="006A5CEE" w:rsidRDefault="006A5CEE" w:rsidP="006A5CEE">
      <w:pPr>
        <w:rPr>
          <w:rtl/>
          <w:lang w:eastAsia="he-IL"/>
        </w:rPr>
      </w:pPr>
    </w:p>
    <w:p w14:paraId="134EB1F2" w14:textId="77777777" w:rsidR="006A5CEE" w:rsidRDefault="006A5CEE" w:rsidP="006A5CEE">
      <w:pPr>
        <w:pStyle w:val="af3"/>
        <w:keepNext/>
        <w:ind w:firstLine="0"/>
        <w:rPr>
          <w:rtl/>
          <w:lang w:eastAsia="he-IL"/>
        </w:rPr>
      </w:pPr>
      <w:r>
        <w:rPr>
          <w:rFonts w:hint="eastAsia"/>
          <w:rtl/>
          <w:lang w:eastAsia="he-IL"/>
        </w:rPr>
        <w:t>הצבעה</w:t>
      </w:r>
    </w:p>
    <w:p w14:paraId="4D0D576C" w14:textId="77777777" w:rsidR="006A5CEE" w:rsidRDefault="006A5CEE" w:rsidP="006A5CE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13DFA127" w14:textId="77777777" w:rsidR="006A5CEE" w:rsidRDefault="006A5CEE" w:rsidP="006A5CE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0536239F" w14:textId="77777777" w:rsidR="006A5CEE" w:rsidRDefault="006A5CEE" w:rsidP="006A5CEE">
      <w:pPr>
        <w:pStyle w:val="--"/>
        <w:keepNext/>
        <w:ind w:firstLine="0"/>
        <w:rPr>
          <w:rtl/>
          <w:lang w:eastAsia="he-IL"/>
        </w:rPr>
      </w:pPr>
      <w:r>
        <w:rPr>
          <w:rFonts w:hint="cs"/>
          <w:rtl/>
          <w:lang w:eastAsia="he-IL"/>
        </w:rPr>
        <w:t>לא אושר.</w:t>
      </w:r>
    </w:p>
    <w:p w14:paraId="0901450F" w14:textId="77777777" w:rsidR="006A5CEE" w:rsidRDefault="006A5CEE" w:rsidP="006A5CEE">
      <w:pPr>
        <w:rPr>
          <w:rtl/>
          <w:lang w:eastAsia="he-IL"/>
        </w:rPr>
      </w:pPr>
    </w:p>
    <w:p w14:paraId="10C31011" w14:textId="32B909C3" w:rsidR="006A5CEE" w:rsidRDefault="006A5CEE" w:rsidP="006A5CE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264C17D2" w14:textId="77777777" w:rsidR="006A5CEE" w:rsidRDefault="006A5CEE" w:rsidP="006A5CEE">
      <w:pPr>
        <w:pStyle w:val="KeepWithNext"/>
        <w:rPr>
          <w:rtl/>
          <w:lang w:eastAsia="he-IL"/>
        </w:rPr>
      </w:pPr>
    </w:p>
    <w:p w14:paraId="503A9D3E" w14:textId="0A033E8C" w:rsidR="006A5CEE" w:rsidRDefault="006A5CEE" w:rsidP="006A5CEE">
      <w:pPr>
        <w:rPr>
          <w:rtl/>
          <w:lang w:eastAsia="he-IL"/>
        </w:rPr>
      </w:pPr>
      <w:r>
        <w:rPr>
          <w:rFonts w:hint="cs"/>
          <w:rtl/>
          <w:lang w:eastAsia="he-IL"/>
        </w:rPr>
        <w:t xml:space="preserve">עכשיו לגבי סעיף 26ח, הם מבקשים </w:t>
      </w:r>
      <w:bookmarkStart w:id="4383" w:name="_ETM_Q1_3600435"/>
      <w:bookmarkEnd w:id="4383"/>
      <w:r>
        <w:rPr>
          <w:rFonts w:hint="cs"/>
          <w:rtl/>
          <w:lang w:eastAsia="he-IL"/>
        </w:rPr>
        <w:t>שיהיה סעיף קטן שיגיד: על אף האמור בסעיפים קטנים</w:t>
      </w:r>
      <w:bookmarkStart w:id="4384" w:name="_ETM_Q1_3598444"/>
      <w:bookmarkEnd w:id="4384"/>
      <w:r>
        <w:rPr>
          <w:rFonts w:hint="cs"/>
          <w:rtl/>
          <w:lang w:eastAsia="he-IL"/>
        </w:rPr>
        <w:t xml:space="preserve"> (א) ו-(ב) לא תימסר למפר הודעה על כוונת חיוב </w:t>
      </w:r>
      <w:bookmarkStart w:id="4385" w:name="_ETM_Q1_3603529"/>
      <w:bookmarkEnd w:id="4385"/>
      <w:r>
        <w:rPr>
          <w:rFonts w:hint="cs"/>
          <w:rtl/>
          <w:lang w:eastAsia="he-IL"/>
        </w:rPr>
        <w:t xml:space="preserve">אלא אם כן התקבלה התראה מוקדמת בכתב ללא עיצום כספי </w:t>
      </w:r>
      <w:bookmarkStart w:id="4386" w:name="_ETM_Q1_3604561"/>
      <w:bookmarkEnd w:id="4386"/>
      <w:r>
        <w:rPr>
          <w:rFonts w:hint="cs"/>
          <w:rtl/>
          <w:lang w:eastAsia="he-IL"/>
        </w:rPr>
        <w:t>בטווח זמן של לפחות חודש ימים קודם להודעה.</w:t>
      </w:r>
      <w:bookmarkStart w:id="4387" w:name="_ETM_Q1_3607340"/>
      <w:bookmarkEnd w:id="4387"/>
    </w:p>
    <w:p w14:paraId="39833024" w14:textId="77777777" w:rsidR="006A5CEE" w:rsidRDefault="006A5CEE" w:rsidP="006A5CEE">
      <w:pPr>
        <w:rPr>
          <w:rtl/>
          <w:lang w:eastAsia="he-IL"/>
        </w:rPr>
      </w:pPr>
      <w:bookmarkStart w:id="4388" w:name="_ETM_Q1_3607412"/>
      <w:bookmarkStart w:id="4389" w:name="_ETM_Q1_3608949"/>
      <w:bookmarkEnd w:id="4388"/>
      <w:bookmarkEnd w:id="4389"/>
    </w:p>
    <w:p w14:paraId="763EF884" w14:textId="5C1FD5DE" w:rsidR="006A5CEE" w:rsidRDefault="006A5CEE" w:rsidP="006A5CEE">
      <w:pPr>
        <w:pStyle w:val="af8"/>
        <w:keepNext/>
        <w:rPr>
          <w:rtl/>
        </w:rPr>
      </w:pPr>
      <w:bookmarkStart w:id="4390" w:name="_ETM_Q1_3609008"/>
      <w:bookmarkEnd w:id="4390"/>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68D0E5FF" w14:textId="77777777" w:rsidR="006A5CEE" w:rsidRDefault="006A5CEE" w:rsidP="006A5CEE">
      <w:pPr>
        <w:pStyle w:val="KeepWithNext"/>
        <w:rPr>
          <w:rtl/>
          <w:lang w:eastAsia="he-IL"/>
        </w:rPr>
      </w:pPr>
    </w:p>
    <w:p w14:paraId="31146631" w14:textId="77777777" w:rsidR="006A5CEE" w:rsidRDefault="006A5CEE" w:rsidP="006A5CEE">
      <w:pPr>
        <w:rPr>
          <w:rtl/>
          <w:lang w:eastAsia="he-IL"/>
        </w:rPr>
      </w:pPr>
      <w:r>
        <w:rPr>
          <w:rFonts w:hint="cs"/>
          <w:rtl/>
          <w:lang w:eastAsia="he-IL"/>
        </w:rPr>
        <w:t xml:space="preserve">מי בעד? אין. מי נגד? שניים. ההסתייגות נפלה. </w:t>
      </w:r>
    </w:p>
    <w:p w14:paraId="76A1379F" w14:textId="77777777" w:rsidR="006A5CEE" w:rsidRPr="006A5CEE" w:rsidRDefault="006A5CEE" w:rsidP="006A5CEE">
      <w:pPr>
        <w:rPr>
          <w:rtl/>
          <w:lang w:eastAsia="he-IL"/>
        </w:rPr>
      </w:pPr>
    </w:p>
    <w:p w14:paraId="21DFB617" w14:textId="77777777" w:rsidR="006A5CEE" w:rsidRDefault="006A5CEE" w:rsidP="006A5CEE">
      <w:pPr>
        <w:pStyle w:val="af3"/>
        <w:keepNext/>
        <w:ind w:firstLine="0"/>
        <w:rPr>
          <w:rtl/>
          <w:lang w:eastAsia="he-IL"/>
        </w:rPr>
      </w:pPr>
      <w:r>
        <w:rPr>
          <w:rFonts w:hint="eastAsia"/>
          <w:rtl/>
          <w:lang w:eastAsia="he-IL"/>
        </w:rPr>
        <w:t>הצבעה</w:t>
      </w:r>
    </w:p>
    <w:p w14:paraId="1E59566A" w14:textId="77777777" w:rsidR="006A5CEE" w:rsidRDefault="006A5CEE" w:rsidP="006A5CE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6454F3FA" w14:textId="77777777" w:rsidR="006A5CEE" w:rsidRDefault="006A5CEE" w:rsidP="006A5CE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2A20A500" w14:textId="77777777" w:rsidR="006A5CEE" w:rsidRDefault="006A5CEE" w:rsidP="006A5CEE">
      <w:pPr>
        <w:pStyle w:val="--"/>
        <w:keepNext/>
        <w:ind w:firstLine="0"/>
        <w:rPr>
          <w:rtl/>
          <w:lang w:eastAsia="he-IL"/>
        </w:rPr>
      </w:pPr>
      <w:r>
        <w:rPr>
          <w:rFonts w:hint="cs"/>
          <w:rtl/>
          <w:lang w:eastAsia="he-IL"/>
        </w:rPr>
        <w:t>לא אושר.</w:t>
      </w:r>
    </w:p>
    <w:p w14:paraId="4166A90C" w14:textId="77777777" w:rsidR="006A5CEE" w:rsidRDefault="006A5CEE" w:rsidP="006A5CEE">
      <w:pPr>
        <w:rPr>
          <w:rtl/>
          <w:lang w:eastAsia="he-IL"/>
        </w:rPr>
      </w:pPr>
    </w:p>
    <w:p w14:paraId="1A70061B" w14:textId="15039F88" w:rsidR="006A5CEE" w:rsidRDefault="006A5CEE" w:rsidP="006A5CE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56A6FDFE" w14:textId="77777777" w:rsidR="006A5CEE" w:rsidRDefault="006A5CEE" w:rsidP="006A5CEE">
      <w:pPr>
        <w:pStyle w:val="KeepWithNext"/>
        <w:rPr>
          <w:rtl/>
          <w:lang w:eastAsia="he-IL"/>
        </w:rPr>
      </w:pPr>
    </w:p>
    <w:p w14:paraId="5F6ADE5A" w14:textId="0F29BEC9" w:rsidR="006A5CEE" w:rsidRDefault="006A5CEE" w:rsidP="009A531B">
      <w:pPr>
        <w:rPr>
          <w:rtl/>
          <w:lang w:eastAsia="he-IL"/>
        </w:rPr>
      </w:pPr>
      <w:r>
        <w:rPr>
          <w:rFonts w:hint="cs"/>
          <w:rtl/>
          <w:lang w:eastAsia="he-IL"/>
        </w:rPr>
        <w:t>בסעיף 26ט המובא</w:t>
      </w:r>
      <w:bookmarkStart w:id="4391" w:name="_ETM_Q1_3617061"/>
      <w:bookmarkEnd w:id="4391"/>
      <w:r>
        <w:rPr>
          <w:rFonts w:hint="cs"/>
          <w:rtl/>
          <w:lang w:eastAsia="he-IL"/>
        </w:rPr>
        <w:t xml:space="preserve"> בו, במקום 30 ימים יבוא 4</w:t>
      </w:r>
      <w:r w:rsidR="009A531B">
        <w:rPr>
          <w:rFonts w:hint="cs"/>
          <w:rtl/>
          <w:lang w:eastAsia="he-IL"/>
        </w:rPr>
        <w:t>5</w:t>
      </w:r>
      <w:r>
        <w:rPr>
          <w:rFonts w:hint="cs"/>
          <w:rtl/>
          <w:lang w:eastAsia="he-IL"/>
        </w:rPr>
        <w:t xml:space="preserve"> ימים.</w:t>
      </w:r>
    </w:p>
    <w:p w14:paraId="41CF2E24" w14:textId="77777777" w:rsidR="006A5CEE" w:rsidRDefault="006A5CEE" w:rsidP="006A5CEE">
      <w:pPr>
        <w:rPr>
          <w:rtl/>
          <w:lang w:eastAsia="he-IL"/>
        </w:rPr>
      </w:pPr>
      <w:bookmarkStart w:id="4392" w:name="_ETM_Q1_3615991"/>
      <w:bookmarkStart w:id="4393" w:name="_ETM_Q1_3616059"/>
      <w:bookmarkEnd w:id="4392"/>
      <w:bookmarkEnd w:id="4393"/>
    </w:p>
    <w:p w14:paraId="190A4885" w14:textId="2DC47AFF" w:rsidR="006A5CEE" w:rsidRDefault="006A5CEE" w:rsidP="006A5CEE">
      <w:pPr>
        <w:pStyle w:val="af8"/>
        <w:keepNext/>
        <w:rPr>
          <w:rtl/>
        </w:rPr>
      </w:pPr>
      <w:bookmarkStart w:id="4394" w:name="_ETM_Q1_3616334"/>
      <w:bookmarkStart w:id="4395" w:name="_ETM_Q1_3616401"/>
      <w:bookmarkEnd w:id="4394"/>
      <w:bookmarkEnd w:id="4395"/>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3A8CD28F" w14:textId="77777777" w:rsidR="006A5CEE" w:rsidRDefault="006A5CEE" w:rsidP="006A5CEE">
      <w:pPr>
        <w:pStyle w:val="KeepWithNext"/>
        <w:rPr>
          <w:rtl/>
          <w:lang w:eastAsia="he-IL"/>
        </w:rPr>
      </w:pPr>
    </w:p>
    <w:p w14:paraId="47769349" w14:textId="77777777" w:rsidR="006A5CEE" w:rsidRDefault="006A5CEE" w:rsidP="006A5CEE">
      <w:pPr>
        <w:rPr>
          <w:rtl/>
          <w:lang w:eastAsia="he-IL"/>
        </w:rPr>
      </w:pPr>
      <w:r>
        <w:rPr>
          <w:rFonts w:hint="cs"/>
          <w:rtl/>
          <w:lang w:eastAsia="he-IL"/>
        </w:rPr>
        <w:t xml:space="preserve">מי בעד? אין. מי נגד? שניים. ההסתייגות נפלה. </w:t>
      </w:r>
    </w:p>
    <w:p w14:paraId="2AFD4178" w14:textId="77777777" w:rsidR="006A5CEE" w:rsidRPr="006A5CEE" w:rsidRDefault="006A5CEE" w:rsidP="006A5CEE">
      <w:pPr>
        <w:rPr>
          <w:rtl/>
          <w:lang w:eastAsia="he-IL"/>
        </w:rPr>
      </w:pPr>
    </w:p>
    <w:p w14:paraId="50C56C4A" w14:textId="77777777" w:rsidR="006A5CEE" w:rsidRDefault="006A5CEE" w:rsidP="006A5CEE">
      <w:pPr>
        <w:pStyle w:val="af3"/>
        <w:keepNext/>
        <w:ind w:firstLine="0"/>
        <w:rPr>
          <w:rtl/>
          <w:lang w:eastAsia="he-IL"/>
        </w:rPr>
      </w:pPr>
      <w:r>
        <w:rPr>
          <w:rFonts w:hint="eastAsia"/>
          <w:rtl/>
          <w:lang w:eastAsia="he-IL"/>
        </w:rPr>
        <w:t>הצבעה</w:t>
      </w:r>
    </w:p>
    <w:p w14:paraId="40D8289A" w14:textId="77777777" w:rsidR="006A5CEE" w:rsidRDefault="006A5CEE" w:rsidP="006A5CE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3F9A6DFE" w14:textId="77777777" w:rsidR="006A5CEE" w:rsidRDefault="006A5CEE" w:rsidP="006A5CE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227A7F25" w14:textId="77777777" w:rsidR="006A5CEE" w:rsidRDefault="006A5CEE" w:rsidP="006A5CEE">
      <w:pPr>
        <w:pStyle w:val="--"/>
        <w:keepNext/>
        <w:ind w:firstLine="0"/>
        <w:rPr>
          <w:rtl/>
          <w:lang w:eastAsia="he-IL"/>
        </w:rPr>
      </w:pPr>
      <w:r>
        <w:rPr>
          <w:rFonts w:hint="cs"/>
          <w:rtl/>
          <w:lang w:eastAsia="he-IL"/>
        </w:rPr>
        <w:t>לא אושר.</w:t>
      </w:r>
    </w:p>
    <w:p w14:paraId="506C6810" w14:textId="77777777" w:rsidR="006A5CEE" w:rsidRDefault="006A5CEE" w:rsidP="006A5CEE">
      <w:pPr>
        <w:rPr>
          <w:rtl/>
          <w:lang w:eastAsia="he-IL"/>
        </w:rPr>
      </w:pPr>
    </w:p>
    <w:p w14:paraId="69E0FB70" w14:textId="13B53BC1" w:rsidR="006A5CEE" w:rsidRDefault="006A5CEE" w:rsidP="006A5CE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771AD86B" w14:textId="77777777" w:rsidR="006A5CEE" w:rsidRDefault="006A5CEE" w:rsidP="006A5CEE">
      <w:pPr>
        <w:pStyle w:val="KeepWithNext"/>
        <w:rPr>
          <w:rtl/>
          <w:lang w:eastAsia="he-IL"/>
        </w:rPr>
      </w:pPr>
    </w:p>
    <w:p w14:paraId="5BED6DD1" w14:textId="1161B7D3" w:rsidR="006A5CEE" w:rsidRDefault="00F82370" w:rsidP="006A5CEE">
      <w:pPr>
        <w:rPr>
          <w:rtl/>
          <w:lang w:eastAsia="he-IL"/>
        </w:rPr>
      </w:pPr>
      <w:r>
        <w:rPr>
          <w:rFonts w:hint="cs"/>
          <w:rtl/>
          <w:lang w:eastAsia="he-IL"/>
        </w:rPr>
        <w:t xml:space="preserve">בסעיף 26יא המובא בו, </w:t>
      </w:r>
      <w:bookmarkStart w:id="4396" w:name="_ETM_Q1_3625478"/>
      <w:bookmarkEnd w:id="4396"/>
      <w:r>
        <w:rPr>
          <w:rFonts w:hint="cs"/>
          <w:rtl/>
          <w:lang w:eastAsia="he-IL"/>
        </w:rPr>
        <w:t>הסעיף יימחק.</w:t>
      </w:r>
      <w:bookmarkStart w:id="4397" w:name="_ETM_Q1_3627110"/>
      <w:bookmarkEnd w:id="4397"/>
    </w:p>
    <w:p w14:paraId="6CD5C8B4" w14:textId="77777777" w:rsidR="00F82370" w:rsidRDefault="00F82370" w:rsidP="006A5CEE">
      <w:pPr>
        <w:rPr>
          <w:rtl/>
          <w:lang w:eastAsia="he-IL"/>
        </w:rPr>
      </w:pPr>
      <w:bookmarkStart w:id="4398" w:name="_ETM_Q1_3627185"/>
      <w:bookmarkEnd w:id="4398"/>
    </w:p>
    <w:p w14:paraId="6888914F" w14:textId="7434ABD0" w:rsidR="00F82370" w:rsidRDefault="00F82370" w:rsidP="00F82370">
      <w:pPr>
        <w:pStyle w:val="af8"/>
        <w:keepNext/>
        <w:rPr>
          <w:rtl/>
        </w:rPr>
      </w:pPr>
      <w:bookmarkStart w:id="4399" w:name="_ETM_Q1_3627254"/>
      <w:bookmarkStart w:id="4400" w:name="_ETM_Q1_3627317"/>
      <w:bookmarkEnd w:id="4399"/>
      <w:bookmarkEnd w:id="4400"/>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5A3B6927" w14:textId="77777777" w:rsidR="00F82370" w:rsidRDefault="00F82370" w:rsidP="00F82370">
      <w:pPr>
        <w:pStyle w:val="KeepWithNext"/>
        <w:rPr>
          <w:rtl/>
          <w:lang w:eastAsia="he-IL"/>
        </w:rPr>
      </w:pPr>
    </w:p>
    <w:p w14:paraId="343DD4C3" w14:textId="77777777" w:rsidR="00F82370" w:rsidRDefault="00F82370" w:rsidP="00F82370">
      <w:pPr>
        <w:rPr>
          <w:rtl/>
          <w:lang w:eastAsia="he-IL"/>
        </w:rPr>
      </w:pPr>
      <w:r>
        <w:rPr>
          <w:rFonts w:hint="cs"/>
          <w:rtl/>
          <w:lang w:eastAsia="he-IL"/>
        </w:rPr>
        <w:t xml:space="preserve">מי בעד? אין. מי נגד? שניים. ההסתייגות נפלה. </w:t>
      </w:r>
    </w:p>
    <w:p w14:paraId="4317FD47" w14:textId="77777777" w:rsidR="00F82370" w:rsidRPr="006A5CEE" w:rsidRDefault="00F82370" w:rsidP="00F82370">
      <w:pPr>
        <w:rPr>
          <w:rtl/>
          <w:lang w:eastAsia="he-IL"/>
        </w:rPr>
      </w:pPr>
    </w:p>
    <w:p w14:paraId="0A5C6EBA" w14:textId="77777777" w:rsidR="00F82370" w:rsidRDefault="00F82370" w:rsidP="00F82370">
      <w:pPr>
        <w:pStyle w:val="af3"/>
        <w:keepNext/>
        <w:ind w:firstLine="0"/>
        <w:rPr>
          <w:rtl/>
          <w:lang w:eastAsia="he-IL"/>
        </w:rPr>
      </w:pPr>
      <w:r>
        <w:rPr>
          <w:rFonts w:hint="eastAsia"/>
          <w:rtl/>
          <w:lang w:eastAsia="he-IL"/>
        </w:rPr>
        <w:t>הצבעה</w:t>
      </w:r>
    </w:p>
    <w:p w14:paraId="1710988F" w14:textId="77777777" w:rsidR="00F82370" w:rsidRDefault="00F82370" w:rsidP="00F82370">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72B96842" w14:textId="77777777" w:rsidR="00F82370" w:rsidRDefault="00F82370" w:rsidP="00F82370">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4DE1A2AA" w14:textId="77777777" w:rsidR="00F82370" w:rsidRDefault="00F82370" w:rsidP="00F82370">
      <w:pPr>
        <w:pStyle w:val="--"/>
        <w:keepNext/>
        <w:ind w:firstLine="0"/>
        <w:rPr>
          <w:rtl/>
          <w:lang w:eastAsia="he-IL"/>
        </w:rPr>
      </w:pPr>
      <w:r>
        <w:rPr>
          <w:rFonts w:hint="cs"/>
          <w:rtl/>
          <w:lang w:eastAsia="he-IL"/>
        </w:rPr>
        <w:t>לא אושר.</w:t>
      </w:r>
    </w:p>
    <w:p w14:paraId="642A22CE" w14:textId="77777777" w:rsidR="00F82370" w:rsidRDefault="00F82370" w:rsidP="00F82370">
      <w:pPr>
        <w:rPr>
          <w:rtl/>
          <w:lang w:eastAsia="he-IL"/>
        </w:rPr>
      </w:pPr>
    </w:p>
    <w:p w14:paraId="3F862AE1" w14:textId="3E0009A4" w:rsidR="00F82370" w:rsidRDefault="00F82370" w:rsidP="00F82370">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1927BEC0" w14:textId="77777777" w:rsidR="00F82370" w:rsidRDefault="00F82370" w:rsidP="00F82370">
      <w:pPr>
        <w:pStyle w:val="KeepWithNext"/>
        <w:rPr>
          <w:rtl/>
          <w:lang w:eastAsia="he-IL"/>
        </w:rPr>
      </w:pPr>
    </w:p>
    <w:p w14:paraId="6081A44A" w14:textId="0C871A8B" w:rsidR="00F82370" w:rsidRDefault="00F82370" w:rsidP="006A5CEE">
      <w:pPr>
        <w:rPr>
          <w:rtl/>
          <w:lang w:eastAsia="he-IL"/>
        </w:rPr>
      </w:pPr>
      <w:r>
        <w:rPr>
          <w:rFonts w:hint="cs"/>
          <w:rtl/>
          <w:lang w:eastAsia="he-IL"/>
        </w:rPr>
        <w:t xml:space="preserve">בסעיף 26יד המובא בו, במקום 30 ימים יבוא 90 </w:t>
      </w:r>
      <w:bookmarkStart w:id="4401" w:name="_ETM_Q1_3630616"/>
      <w:bookmarkEnd w:id="4401"/>
      <w:r>
        <w:rPr>
          <w:rFonts w:hint="cs"/>
          <w:rtl/>
          <w:lang w:eastAsia="he-IL"/>
        </w:rPr>
        <w:t>ימים.</w:t>
      </w:r>
      <w:bookmarkStart w:id="4402" w:name="_ETM_Q1_3631471"/>
      <w:bookmarkEnd w:id="4402"/>
    </w:p>
    <w:p w14:paraId="36120C55" w14:textId="77777777" w:rsidR="00F82370" w:rsidRDefault="00F82370" w:rsidP="006A5CEE">
      <w:pPr>
        <w:rPr>
          <w:rtl/>
          <w:lang w:eastAsia="he-IL"/>
        </w:rPr>
      </w:pPr>
      <w:bookmarkStart w:id="4403" w:name="_ETM_Q1_3631553"/>
      <w:bookmarkEnd w:id="4403"/>
    </w:p>
    <w:p w14:paraId="76A8FD96" w14:textId="6E50C9EA" w:rsidR="00F82370" w:rsidRDefault="00F82370" w:rsidP="00F82370">
      <w:pPr>
        <w:pStyle w:val="af8"/>
        <w:keepNext/>
        <w:rPr>
          <w:rtl/>
        </w:rPr>
      </w:pPr>
      <w:bookmarkStart w:id="4404" w:name="_ETM_Q1_3631615"/>
      <w:bookmarkStart w:id="4405" w:name="_ETM_Q1_3631688"/>
      <w:bookmarkEnd w:id="4404"/>
      <w:bookmarkEnd w:id="4405"/>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4C15674A" w14:textId="77777777" w:rsidR="00F82370" w:rsidRDefault="00F82370" w:rsidP="00F82370">
      <w:pPr>
        <w:pStyle w:val="KeepWithNext"/>
        <w:rPr>
          <w:rtl/>
          <w:lang w:eastAsia="he-IL"/>
        </w:rPr>
      </w:pPr>
    </w:p>
    <w:p w14:paraId="6C286F33" w14:textId="77777777" w:rsidR="00F82370" w:rsidRDefault="00F82370" w:rsidP="00F82370">
      <w:pPr>
        <w:rPr>
          <w:rtl/>
          <w:lang w:eastAsia="he-IL"/>
        </w:rPr>
      </w:pPr>
      <w:r>
        <w:rPr>
          <w:rFonts w:hint="cs"/>
          <w:rtl/>
          <w:lang w:eastAsia="he-IL"/>
        </w:rPr>
        <w:t xml:space="preserve">מי בעד? אין. מי נגד? שניים. ההסתייגות נפלה. </w:t>
      </w:r>
    </w:p>
    <w:p w14:paraId="663EF841" w14:textId="77777777" w:rsidR="00F82370" w:rsidRPr="006A5CEE" w:rsidRDefault="00F82370" w:rsidP="00F82370">
      <w:pPr>
        <w:rPr>
          <w:rtl/>
          <w:lang w:eastAsia="he-IL"/>
        </w:rPr>
      </w:pPr>
    </w:p>
    <w:p w14:paraId="18C6B1DA" w14:textId="77777777" w:rsidR="00F82370" w:rsidRDefault="00F82370" w:rsidP="00F82370">
      <w:pPr>
        <w:pStyle w:val="af3"/>
        <w:keepNext/>
        <w:ind w:firstLine="0"/>
        <w:rPr>
          <w:rtl/>
          <w:lang w:eastAsia="he-IL"/>
        </w:rPr>
      </w:pPr>
      <w:r>
        <w:rPr>
          <w:rFonts w:hint="eastAsia"/>
          <w:rtl/>
          <w:lang w:eastAsia="he-IL"/>
        </w:rPr>
        <w:t>הצבעה</w:t>
      </w:r>
    </w:p>
    <w:p w14:paraId="19A1C2AD" w14:textId="77777777" w:rsidR="00F82370" w:rsidRDefault="00F82370" w:rsidP="00F82370">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6DB62F73" w14:textId="77777777" w:rsidR="00F82370" w:rsidRDefault="00F82370" w:rsidP="00F82370">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01474F5C" w14:textId="77777777" w:rsidR="00F82370" w:rsidRDefault="00F82370" w:rsidP="00F82370">
      <w:pPr>
        <w:pStyle w:val="--"/>
        <w:keepNext/>
        <w:ind w:firstLine="0"/>
        <w:rPr>
          <w:rtl/>
          <w:lang w:eastAsia="he-IL"/>
        </w:rPr>
      </w:pPr>
      <w:r>
        <w:rPr>
          <w:rFonts w:hint="cs"/>
          <w:rtl/>
          <w:lang w:eastAsia="he-IL"/>
        </w:rPr>
        <w:t>לא אושר.</w:t>
      </w:r>
    </w:p>
    <w:p w14:paraId="27BC2436" w14:textId="77777777" w:rsidR="00F82370" w:rsidRDefault="00F82370" w:rsidP="00F82370">
      <w:pPr>
        <w:rPr>
          <w:rtl/>
          <w:lang w:eastAsia="he-IL"/>
        </w:rPr>
      </w:pPr>
    </w:p>
    <w:p w14:paraId="77C5F066" w14:textId="5714C517" w:rsidR="00F82370" w:rsidRDefault="00F82370" w:rsidP="00F82370">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7FA47B04" w14:textId="77777777" w:rsidR="00F82370" w:rsidRDefault="00F82370" w:rsidP="00F82370">
      <w:pPr>
        <w:pStyle w:val="KeepWithNext"/>
        <w:rPr>
          <w:rtl/>
          <w:lang w:eastAsia="he-IL"/>
        </w:rPr>
      </w:pPr>
    </w:p>
    <w:p w14:paraId="641037B8" w14:textId="0ED632E0" w:rsidR="00F82370" w:rsidRDefault="00F82370" w:rsidP="00F82370">
      <w:pPr>
        <w:rPr>
          <w:rtl/>
          <w:lang w:eastAsia="he-IL"/>
        </w:rPr>
      </w:pPr>
      <w:r>
        <w:rPr>
          <w:rFonts w:hint="cs"/>
          <w:rtl/>
          <w:lang w:eastAsia="he-IL"/>
        </w:rPr>
        <w:t>בסעיף 26יד, זה לחילופין, במקום 30 ימים יבוא 60</w:t>
      </w:r>
      <w:bookmarkStart w:id="4406" w:name="_ETM_Q1_3645737"/>
      <w:bookmarkEnd w:id="4406"/>
      <w:r>
        <w:rPr>
          <w:rFonts w:hint="cs"/>
          <w:rtl/>
          <w:lang w:eastAsia="he-IL"/>
        </w:rPr>
        <w:t xml:space="preserve"> ימים.</w:t>
      </w:r>
      <w:bookmarkStart w:id="4407" w:name="_ETM_Q1_3646569"/>
      <w:bookmarkEnd w:id="4407"/>
    </w:p>
    <w:p w14:paraId="4A6A6AE1" w14:textId="77777777" w:rsidR="00F82370" w:rsidRDefault="00F82370" w:rsidP="00F82370">
      <w:pPr>
        <w:rPr>
          <w:rtl/>
          <w:lang w:eastAsia="he-IL"/>
        </w:rPr>
      </w:pPr>
      <w:bookmarkStart w:id="4408" w:name="_ETM_Q1_3646637"/>
      <w:bookmarkEnd w:id="4408"/>
    </w:p>
    <w:p w14:paraId="794E9BD4" w14:textId="0BF62E1B" w:rsidR="00F82370" w:rsidRDefault="00F82370" w:rsidP="00F82370">
      <w:pPr>
        <w:pStyle w:val="af8"/>
        <w:keepNext/>
        <w:rPr>
          <w:rtl/>
        </w:rPr>
      </w:pPr>
      <w:bookmarkStart w:id="4409" w:name="_ETM_Q1_3646721"/>
      <w:bookmarkStart w:id="4410" w:name="_ETM_Q1_3646785"/>
      <w:bookmarkEnd w:id="4409"/>
      <w:bookmarkEnd w:id="4410"/>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57BD1B1C" w14:textId="77777777" w:rsidR="00F82370" w:rsidRDefault="00F82370" w:rsidP="00F82370">
      <w:pPr>
        <w:pStyle w:val="KeepWithNext"/>
        <w:rPr>
          <w:rtl/>
          <w:lang w:eastAsia="he-IL"/>
        </w:rPr>
      </w:pPr>
    </w:p>
    <w:p w14:paraId="0CC5EE32" w14:textId="77777777" w:rsidR="00F82370" w:rsidRDefault="00F82370" w:rsidP="00F82370">
      <w:pPr>
        <w:rPr>
          <w:rtl/>
          <w:lang w:eastAsia="he-IL"/>
        </w:rPr>
      </w:pPr>
      <w:r>
        <w:rPr>
          <w:rFonts w:hint="cs"/>
          <w:rtl/>
          <w:lang w:eastAsia="he-IL"/>
        </w:rPr>
        <w:t xml:space="preserve">מי בעד? אין. מי נגד? שניים. ההסתייגות נפלה. </w:t>
      </w:r>
    </w:p>
    <w:p w14:paraId="204FB2A8" w14:textId="77777777" w:rsidR="00F82370" w:rsidRPr="006A5CEE" w:rsidRDefault="00F82370" w:rsidP="00F82370">
      <w:pPr>
        <w:rPr>
          <w:rtl/>
          <w:lang w:eastAsia="he-IL"/>
        </w:rPr>
      </w:pPr>
    </w:p>
    <w:p w14:paraId="2C859D3E" w14:textId="77777777" w:rsidR="00F82370" w:rsidRDefault="00F82370" w:rsidP="00F82370">
      <w:pPr>
        <w:pStyle w:val="af3"/>
        <w:keepNext/>
        <w:ind w:firstLine="0"/>
        <w:rPr>
          <w:rtl/>
          <w:lang w:eastAsia="he-IL"/>
        </w:rPr>
      </w:pPr>
      <w:r>
        <w:rPr>
          <w:rFonts w:hint="eastAsia"/>
          <w:rtl/>
          <w:lang w:eastAsia="he-IL"/>
        </w:rPr>
        <w:t>הצבעה</w:t>
      </w:r>
    </w:p>
    <w:p w14:paraId="1CEE0E92" w14:textId="77777777" w:rsidR="00F82370" w:rsidRDefault="00F82370" w:rsidP="00F82370">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73B1AF9B" w14:textId="77777777" w:rsidR="00F82370" w:rsidRDefault="00F82370" w:rsidP="00F82370">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02AAD2D6" w14:textId="77777777" w:rsidR="00F82370" w:rsidRDefault="00F82370" w:rsidP="00F82370">
      <w:pPr>
        <w:pStyle w:val="--"/>
        <w:keepNext/>
        <w:ind w:firstLine="0"/>
        <w:rPr>
          <w:rtl/>
          <w:lang w:eastAsia="he-IL"/>
        </w:rPr>
      </w:pPr>
      <w:r>
        <w:rPr>
          <w:rFonts w:hint="cs"/>
          <w:rtl/>
          <w:lang w:eastAsia="he-IL"/>
        </w:rPr>
        <w:t>לא אושר.</w:t>
      </w:r>
    </w:p>
    <w:p w14:paraId="6E67033A" w14:textId="77777777" w:rsidR="00F82370" w:rsidRDefault="00F82370" w:rsidP="00F82370">
      <w:pPr>
        <w:rPr>
          <w:rtl/>
          <w:lang w:eastAsia="he-IL"/>
        </w:rPr>
      </w:pPr>
    </w:p>
    <w:p w14:paraId="00F3BDB7" w14:textId="63319E68" w:rsidR="00F82370" w:rsidRDefault="00F82370" w:rsidP="00F82370">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21C1C06B" w14:textId="77777777" w:rsidR="00F82370" w:rsidRDefault="00F82370" w:rsidP="00F82370">
      <w:pPr>
        <w:pStyle w:val="KeepWithNext"/>
        <w:rPr>
          <w:rtl/>
          <w:lang w:eastAsia="he-IL"/>
        </w:rPr>
      </w:pPr>
    </w:p>
    <w:p w14:paraId="6F9319B8" w14:textId="6A4F36DB" w:rsidR="00F82370" w:rsidRDefault="00F82370" w:rsidP="00F82370">
      <w:pPr>
        <w:rPr>
          <w:rtl/>
          <w:lang w:eastAsia="he-IL"/>
        </w:rPr>
      </w:pPr>
      <w:r>
        <w:rPr>
          <w:rFonts w:hint="cs"/>
          <w:rtl/>
          <w:lang w:eastAsia="he-IL"/>
        </w:rPr>
        <w:t xml:space="preserve">ההסתייגות </w:t>
      </w:r>
      <w:r w:rsidR="00542BCE">
        <w:rPr>
          <w:rFonts w:hint="cs"/>
          <w:rtl/>
          <w:lang w:eastAsia="he-IL"/>
        </w:rPr>
        <w:t>הבאה, סעיף 26 טו יימחק.</w:t>
      </w:r>
    </w:p>
    <w:p w14:paraId="7BF85CE0" w14:textId="77777777" w:rsidR="00542BCE" w:rsidRDefault="00542BCE" w:rsidP="00F82370">
      <w:pPr>
        <w:rPr>
          <w:rtl/>
          <w:lang w:eastAsia="he-IL"/>
        </w:rPr>
      </w:pPr>
      <w:bookmarkStart w:id="4411" w:name="_ETM_Q1_3654851"/>
      <w:bookmarkStart w:id="4412" w:name="_ETM_Q1_3654934"/>
      <w:bookmarkEnd w:id="4411"/>
      <w:bookmarkEnd w:id="4412"/>
    </w:p>
    <w:p w14:paraId="3A9407AF" w14:textId="12A50567" w:rsidR="00542BCE" w:rsidRDefault="00542BCE" w:rsidP="00542BCE">
      <w:pPr>
        <w:pStyle w:val="af8"/>
        <w:keepNext/>
        <w:rPr>
          <w:rtl/>
        </w:rPr>
      </w:pPr>
      <w:bookmarkStart w:id="4413" w:name="_ETM_Q1_3655747"/>
      <w:bookmarkStart w:id="4414" w:name="_ETM_Q1_3655816"/>
      <w:bookmarkEnd w:id="4413"/>
      <w:bookmarkEnd w:id="4414"/>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5BF78F0E" w14:textId="77777777" w:rsidR="00542BCE" w:rsidRDefault="00542BCE" w:rsidP="00542BCE">
      <w:pPr>
        <w:pStyle w:val="KeepWithNext"/>
        <w:rPr>
          <w:rtl/>
          <w:lang w:eastAsia="he-IL"/>
        </w:rPr>
      </w:pPr>
    </w:p>
    <w:p w14:paraId="4337EBB2" w14:textId="77777777" w:rsidR="00542BCE" w:rsidRDefault="00542BCE" w:rsidP="00542BCE">
      <w:pPr>
        <w:rPr>
          <w:rtl/>
          <w:lang w:eastAsia="he-IL"/>
        </w:rPr>
      </w:pPr>
      <w:r>
        <w:rPr>
          <w:rFonts w:hint="cs"/>
          <w:rtl/>
          <w:lang w:eastAsia="he-IL"/>
        </w:rPr>
        <w:t xml:space="preserve">מי בעד? אין. מי נגד? שניים. ההסתייגות נפלה. </w:t>
      </w:r>
    </w:p>
    <w:p w14:paraId="5359DCD0" w14:textId="77777777" w:rsidR="00542BCE" w:rsidRPr="006A5CEE" w:rsidRDefault="00542BCE" w:rsidP="00542BCE">
      <w:pPr>
        <w:rPr>
          <w:rtl/>
          <w:lang w:eastAsia="he-IL"/>
        </w:rPr>
      </w:pPr>
    </w:p>
    <w:p w14:paraId="3978E68A" w14:textId="77777777" w:rsidR="00542BCE" w:rsidRDefault="00542BCE" w:rsidP="00542BCE">
      <w:pPr>
        <w:pStyle w:val="af3"/>
        <w:keepNext/>
        <w:ind w:firstLine="0"/>
        <w:rPr>
          <w:rtl/>
          <w:lang w:eastAsia="he-IL"/>
        </w:rPr>
      </w:pPr>
      <w:r>
        <w:rPr>
          <w:rFonts w:hint="eastAsia"/>
          <w:rtl/>
          <w:lang w:eastAsia="he-IL"/>
        </w:rPr>
        <w:t>הצבעה</w:t>
      </w:r>
    </w:p>
    <w:p w14:paraId="6E3100D7" w14:textId="77777777" w:rsidR="00542BCE" w:rsidRDefault="00542BCE" w:rsidP="00542BC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68FA2799" w14:textId="77777777" w:rsidR="00542BCE" w:rsidRDefault="00542BCE" w:rsidP="00542BC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5FCDFD36" w14:textId="77777777" w:rsidR="00542BCE" w:rsidRDefault="00542BCE" w:rsidP="00542BCE">
      <w:pPr>
        <w:pStyle w:val="--"/>
        <w:keepNext/>
        <w:ind w:firstLine="0"/>
        <w:rPr>
          <w:rtl/>
          <w:lang w:eastAsia="he-IL"/>
        </w:rPr>
      </w:pPr>
      <w:r>
        <w:rPr>
          <w:rFonts w:hint="cs"/>
          <w:rtl/>
          <w:lang w:eastAsia="he-IL"/>
        </w:rPr>
        <w:t>לא אושר.</w:t>
      </w:r>
    </w:p>
    <w:p w14:paraId="7C77D848" w14:textId="77777777" w:rsidR="00542BCE" w:rsidRDefault="00542BCE" w:rsidP="00542BCE">
      <w:pPr>
        <w:rPr>
          <w:rtl/>
          <w:lang w:eastAsia="he-IL"/>
        </w:rPr>
      </w:pPr>
    </w:p>
    <w:p w14:paraId="1CB12FEE" w14:textId="55732CD4" w:rsidR="00542BCE" w:rsidRDefault="00542BCE" w:rsidP="00542BC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548874FB" w14:textId="77777777" w:rsidR="00542BCE" w:rsidRDefault="00542BCE" w:rsidP="00542BCE">
      <w:pPr>
        <w:pStyle w:val="KeepWithNext"/>
        <w:rPr>
          <w:rtl/>
          <w:lang w:eastAsia="he-IL"/>
        </w:rPr>
      </w:pPr>
    </w:p>
    <w:p w14:paraId="11FCB1E1" w14:textId="6F22339A" w:rsidR="00542BCE" w:rsidRDefault="00542BCE" w:rsidP="00542BCE">
      <w:pPr>
        <w:rPr>
          <w:rtl/>
          <w:lang w:eastAsia="he-IL"/>
        </w:rPr>
      </w:pPr>
      <w:r>
        <w:rPr>
          <w:rFonts w:hint="cs"/>
          <w:rtl/>
          <w:lang w:eastAsia="he-IL"/>
        </w:rPr>
        <w:t xml:space="preserve">בסעיף 26טז, המובא בו, </w:t>
      </w:r>
      <w:bookmarkStart w:id="4415" w:name="_ETM_Q1_3661934"/>
      <w:bookmarkEnd w:id="4415"/>
      <w:r>
        <w:rPr>
          <w:rFonts w:hint="cs"/>
          <w:rtl/>
          <w:lang w:eastAsia="he-IL"/>
        </w:rPr>
        <w:t>במקום 12 תשלומים יבוא 18 תשלומים.</w:t>
      </w:r>
      <w:bookmarkStart w:id="4416" w:name="_ETM_Q1_3667790"/>
      <w:bookmarkEnd w:id="4416"/>
    </w:p>
    <w:p w14:paraId="0E229D2D" w14:textId="77777777" w:rsidR="00542BCE" w:rsidRDefault="00542BCE" w:rsidP="00542BCE">
      <w:pPr>
        <w:rPr>
          <w:rtl/>
          <w:lang w:eastAsia="he-IL"/>
        </w:rPr>
      </w:pPr>
      <w:bookmarkStart w:id="4417" w:name="_ETM_Q1_3667868"/>
      <w:bookmarkEnd w:id="4417"/>
    </w:p>
    <w:p w14:paraId="1C585680" w14:textId="0E5BA2BD" w:rsidR="00542BCE" w:rsidRDefault="00542BCE" w:rsidP="00542BCE">
      <w:pPr>
        <w:pStyle w:val="af8"/>
        <w:keepNext/>
        <w:rPr>
          <w:rtl/>
        </w:rPr>
      </w:pPr>
      <w:bookmarkStart w:id="4418" w:name="_ETM_Q1_3667942"/>
      <w:bookmarkStart w:id="4419" w:name="_ETM_Q1_3668006"/>
      <w:bookmarkEnd w:id="4418"/>
      <w:bookmarkEnd w:id="4419"/>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03FB3C9A" w14:textId="77777777" w:rsidR="00542BCE" w:rsidRDefault="00542BCE" w:rsidP="00542BCE">
      <w:pPr>
        <w:pStyle w:val="KeepWithNext"/>
        <w:rPr>
          <w:rtl/>
          <w:lang w:eastAsia="he-IL"/>
        </w:rPr>
      </w:pPr>
    </w:p>
    <w:p w14:paraId="58509A17" w14:textId="77777777" w:rsidR="00542BCE" w:rsidRDefault="00542BCE" w:rsidP="00542BCE">
      <w:pPr>
        <w:rPr>
          <w:rtl/>
          <w:lang w:eastAsia="he-IL"/>
        </w:rPr>
      </w:pPr>
      <w:r>
        <w:rPr>
          <w:rFonts w:hint="cs"/>
          <w:rtl/>
          <w:lang w:eastAsia="he-IL"/>
        </w:rPr>
        <w:t xml:space="preserve">מי בעד? אין. מי נגד? שניים. ההסתייגות נפלה. </w:t>
      </w:r>
    </w:p>
    <w:p w14:paraId="27343C66" w14:textId="77777777" w:rsidR="00542BCE" w:rsidRPr="006A5CEE" w:rsidRDefault="00542BCE" w:rsidP="00542BCE">
      <w:pPr>
        <w:rPr>
          <w:rtl/>
          <w:lang w:eastAsia="he-IL"/>
        </w:rPr>
      </w:pPr>
    </w:p>
    <w:p w14:paraId="19FDD8F1" w14:textId="77777777" w:rsidR="00542BCE" w:rsidRDefault="00542BCE" w:rsidP="00542BCE">
      <w:pPr>
        <w:pStyle w:val="af3"/>
        <w:keepNext/>
        <w:ind w:firstLine="0"/>
        <w:rPr>
          <w:rtl/>
          <w:lang w:eastAsia="he-IL"/>
        </w:rPr>
      </w:pPr>
      <w:r>
        <w:rPr>
          <w:rFonts w:hint="eastAsia"/>
          <w:rtl/>
          <w:lang w:eastAsia="he-IL"/>
        </w:rPr>
        <w:t>הצבעה</w:t>
      </w:r>
    </w:p>
    <w:p w14:paraId="3A785EC2" w14:textId="77777777" w:rsidR="00542BCE" w:rsidRDefault="00542BCE" w:rsidP="00542BC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36D7FDB6" w14:textId="77777777" w:rsidR="00542BCE" w:rsidRDefault="00542BCE" w:rsidP="00542BC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172D02AA" w14:textId="77777777" w:rsidR="00542BCE" w:rsidRDefault="00542BCE" w:rsidP="00542BCE">
      <w:pPr>
        <w:pStyle w:val="--"/>
        <w:keepNext/>
        <w:ind w:firstLine="0"/>
        <w:rPr>
          <w:rtl/>
          <w:lang w:eastAsia="he-IL"/>
        </w:rPr>
      </w:pPr>
      <w:r>
        <w:rPr>
          <w:rFonts w:hint="cs"/>
          <w:rtl/>
          <w:lang w:eastAsia="he-IL"/>
        </w:rPr>
        <w:t>לא אושר.</w:t>
      </w:r>
    </w:p>
    <w:p w14:paraId="34CBFB8A" w14:textId="77777777" w:rsidR="00542BCE" w:rsidRDefault="00542BCE" w:rsidP="00542BCE">
      <w:pPr>
        <w:rPr>
          <w:rtl/>
          <w:lang w:eastAsia="he-IL"/>
        </w:rPr>
      </w:pPr>
    </w:p>
    <w:p w14:paraId="107DB76D" w14:textId="5E0426DF" w:rsidR="00542BCE" w:rsidRDefault="00542BCE" w:rsidP="00542BC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41F27F5A" w14:textId="77777777" w:rsidR="00542BCE" w:rsidRDefault="00542BCE" w:rsidP="00542BCE">
      <w:pPr>
        <w:pStyle w:val="KeepWithNext"/>
        <w:rPr>
          <w:rtl/>
          <w:lang w:eastAsia="he-IL"/>
        </w:rPr>
      </w:pPr>
    </w:p>
    <w:p w14:paraId="0F0C86BA" w14:textId="328B71D9" w:rsidR="00542BCE" w:rsidRDefault="00542BCE" w:rsidP="00542BCE">
      <w:pPr>
        <w:rPr>
          <w:rtl/>
          <w:lang w:eastAsia="he-IL"/>
        </w:rPr>
      </w:pPr>
      <w:r>
        <w:rPr>
          <w:rFonts w:hint="cs"/>
          <w:rtl/>
          <w:lang w:eastAsia="he-IL"/>
        </w:rPr>
        <w:t>אחרי סעיף 26יח יבוא:</w:t>
      </w:r>
      <w:bookmarkStart w:id="4420" w:name="_ETM_Q1_3673268"/>
      <w:bookmarkEnd w:id="4420"/>
      <w:r>
        <w:rPr>
          <w:rFonts w:hint="cs"/>
          <w:rtl/>
          <w:lang w:eastAsia="he-IL"/>
        </w:rPr>
        <w:t xml:space="preserve"> קרן ייעודית לנגישות. מוקמת בזה קרן לנגישות במסגרת משרד המשפטים. </w:t>
      </w:r>
      <w:bookmarkStart w:id="4421" w:name="_ETM_Q1_3673104"/>
      <w:bookmarkEnd w:id="4421"/>
      <w:r>
        <w:rPr>
          <w:rFonts w:hint="cs"/>
          <w:rtl/>
          <w:lang w:eastAsia="he-IL"/>
        </w:rPr>
        <w:t>מטרת הקרן תהיה לרכז אמצעים כספיים לביצוע התאמות נגישות. שר</w:t>
      </w:r>
      <w:bookmarkStart w:id="4422" w:name="_ETM_Q1_3677220"/>
      <w:bookmarkEnd w:id="4422"/>
      <w:r>
        <w:rPr>
          <w:rFonts w:hint="cs"/>
          <w:rtl/>
          <w:lang w:eastAsia="he-IL"/>
        </w:rPr>
        <w:t xml:space="preserve"> המשפטים יתקין תקנות בדבר סדרי הפעלת הקרן, כספי הקרן ייועדו</w:t>
      </w:r>
      <w:bookmarkStart w:id="4423" w:name="_ETM_Q1_3682748"/>
      <w:bookmarkEnd w:id="4423"/>
      <w:r>
        <w:rPr>
          <w:rFonts w:hint="cs"/>
          <w:rtl/>
          <w:lang w:eastAsia="he-IL"/>
        </w:rPr>
        <w:t xml:space="preserve"> למטרותיה בלבד ויוצאו לפי הוראות שר המשפטים בהסכמת שר האוצר. </w:t>
      </w:r>
      <w:bookmarkStart w:id="4424" w:name="_ETM_Q1_3688562"/>
      <w:bookmarkEnd w:id="4424"/>
      <w:r>
        <w:rPr>
          <w:rFonts w:hint="cs"/>
          <w:rtl/>
          <w:lang w:eastAsia="he-IL"/>
        </w:rPr>
        <w:t xml:space="preserve">כספי הקרן יובאו מהיטלים כספיים לפי סימן א' לחוק, </w:t>
      </w:r>
      <w:bookmarkStart w:id="4425" w:name="_ETM_Q1_3691402"/>
      <w:bookmarkEnd w:id="4425"/>
      <w:r>
        <w:rPr>
          <w:rFonts w:hint="cs"/>
          <w:rtl/>
          <w:lang w:eastAsia="he-IL"/>
        </w:rPr>
        <w:t xml:space="preserve">הקצבות מתקציב המדינה, תרומות וכל מקור אחר שנקבע בדין. </w:t>
      </w:r>
    </w:p>
    <w:p w14:paraId="2A9B7198" w14:textId="77777777" w:rsidR="00542BCE" w:rsidRDefault="00542BCE" w:rsidP="00542BCE">
      <w:pPr>
        <w:rPr>
          <w:rtl/>
          <w:lang w:eastAsia="he-IL"/>
        </w:rPr>
      </w:pPr>
      <w:bookmarkStart w:id="4426" w:name="_ETM_Q1_3696310"/>
      <w:bookmarkStart w:id="4427" w:name="_ETM_Q1_3696401"/>
      <w:bookmarkStart w:id="4428" w:name="_ETM_Q1_3696910"/>
      <w:bookmarkEnd w:id="4426"/>
      <w:bookmarkEnd w:id="4427"/>
      <w:bookmarkEnd w:id="4428"/>
    </w:p>
    <w:p w14:paraId="4168C049" w14:textId="174F653F" w:rsidR="00542BCE" w:rsidRDefault="00542BCE" w:rsidP="00542BCE">
      <w:pPr>
        <w:pStyle w:val="af8"/>
        <w:keepNext/>
        <w:rPr>
          <w:rtl/>
        </w:rPr>
      </w:pPr>
      <w:bookmarkStart w:id="4429" w:name="_ETM_Q1_3696978"/>
      <w:bookmarkEnd w:id="4429"/>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6AA575FA" w14:textId="77777777" w:rsidR="00542BCE" w:rsidRDefault="00542BCE" w:rsidP="00542BCE">
      <w:pPr>
        <w:pStyle w:val="KeepWithNext"/>
        <w:rPr>
          <w:rtl/>
          <w:lang w:eastAsia="he-IL"/>
        </w:rPr>
      </w:pPr>
    </w:p>
    <w:p w14:paraId="68ABE045" w14:textId="797F68CC" w:rsidR="00542BCE" w:rsidRDefault="00542BCE" w:rsidP="00542BCE">
      <w:pPr>
        <w:rPr>
          <w:rtl/>
          <w:lang w:eastAsia="he-IL"/>
        </w:rPr>
      </w:pPr>
      <w:r>
        <w:rPr>
          <w:rFonts w:hint="cs"/>
          <w:rtl/>
          <w:lang w:eastAsia="he-IL"/>
        </w:rPr>
        <w:t xml:space="preserve">מי בעד? אין </w:t>
      </w:r>
      <w:bookmarkStart w:id="4430" w:name="_ETM_Q1_3704286"/>
      <w:bookmarkEnd w:id="4430"/>
      <w:r>
        <w:rPr>
          <w:rFonts w:hint="cs"/>
          <w:rtl/>
          <w:lang w:eastAsia="he-IL"/>
        </w:rPr>
        <w:t xml:space="preserve">לנו. מי נגד? שניים. ההסתייגות נפלה. </w:t>
      </w:r>
    </w:p>
    <w:p w14:paraId="24C798DA" w14:textId="77777777" w:rsidR="00542BCE" w:rsidRPr="006A5CEE" w:rsidRDefault="00542BCE" w:rsidP="00542BCE">
      <w:pPr>
        <w:rPr>
          <w:rtl/>
          <w:lang w:eastAsia="he-IL"/>
        </w:rPr>
      </w:pPr>
    </w:p>
    <w:p w14:paraId="183F983F" w14:textId="77777777" w:rsidR="00542BCE" w:rsidRDefault="00542BCE" w:rsidP="00542BCE">
      <w:pPr>
        <w:pStyle w:val="af3"/>
        <w:keepNext/>
        <w:ind w:firstLine="0"/>
        <w:rPr>
          <w:rtl/>
          <w:lang w:eastAsia="he-IL"/>
        </w:rPr>
      </w:pPr>
      <w:r>
        <w:rPr>
          <w:rFonts w:hint="eastAsia"/>
          <w:rtl/>
          <w:lang w:eastAsia="he-IL"/>
        </w:rPr>
        <w:t>הצבעה</w:t>
      </w:r>
    </w:p>
    <w:p w14:paraId="5AC07370" w14:textId="77777777" w:rsidR="00542BCE" w:rsidRDefault="00542BCE" w:rsidP="00542BC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241985A0" w14:textId="77777777" w:rsidR="00542BCE" w:rsidRDefault="00542BCE" w:rsidP="00542BC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02282139" w14:textId="77777777" w:rsidR="00542BCE" w:rsidRDefault="00542BCE" w:rsidP="00542BCE">
      <w:pPr>
        <w:pStyle w:val="--"/>
        <w:keepNext/>
        <w:ind w:firstLine="0"/>
        <w:rPr>
          <w:rtl/>
          <w:lang w:eastAsia="he-IL"/>
        </w:rPr>
      </w:pPr>
      <w:r>
        <w:rPr>
          <w:rFonts w:hint="cs"/>
          <w:rtl/>
          <w:lang w:eastAsia="he-IL"/>
        </w:rPr>
        <w:t>לא אושר.</w:t>
      </w:r>
    </w:p>
    <w:p w14:paraId="1B17246E" w14:textId="61DD4DA0" w:rsidR="00542BCE" w:rsidRDefault="00542BCE" w:rsidP="00542BCE">
      <w:pPr>
        <w:rPr>
          <w:rtl/>
          <w:lang w:eastAsia="he-IL"/>
        </w:rPr>
      </w:pPr>
      <w:bookmarkStart w:id="4431" w:name="_ETM_Q1_3705730"/>
      <w:bookmarkStart w:id="4432" w:name="_ETM_Q1_3705799"/>
      <w:bookmarkStart w:id="4433" w:name="_ETM_Q1_3701268"/>
      <w:bookmarkEnd w:id="4431"/>
      <w:bookmarkEnd w:id="4432"/>
      <w:bookmarkEnd w:id="4433"/>
    </w:p>
    <w:p w14:paraId="01F7DFC6" w14:textId="01BB5E95" w:rsidR="00542BCE" w:rsidRDefault="00542BCE" w:rsidP="00542BCE">
      <w:pPr>
        <w:pStyle w:val="af8"/>
        <w:keepNext/>
        <w:rPr>
          <w:rtl/>
        </w:rPr>
      </w:pPr>
      <w:bookmarkStart w:id="4434" w:name="ET_yor_6158_498"/>
      <w:r w:rsidRPr="00542BCE">
        <w:rPr>
          <w:rStyle w:val="TagStyle"/>
          <w:rtl/>
        </w:rPr>
        <w:t xml:space="preserve"> &lt;&lt; יור &gt;&gt; </w:t>
      </w:r>
      <w:r>
        <w:rPr>
          <w:rtl/>
        </w:rPr>
        <w:t>היו"ר אפרת רייטן מרום:</w:t>
      </w:r>
      <w:r w:rsidRPr="00542BCE">
        <w:rPr>
          <w:rStyle w:val="TagStyle"/>
          <w:rtl/>
        </w:rPr>
        <w:t xml:space="preserve"> &lt;&lt; יור &gt;&gt;</w:t>
      </w:r>
      <w:r w:rsidR="001A4D22">
        <w:rPr>
          <w:rtl/>
        </w:rPr>
        <w:t xml:space="preserve"> </w:t>
      </w:r>
      <w:r>
        <w:rPr>
          <w:rtl/>
        </w:rPr>
        <w:t xml:space="preserve"> </w:t>
      </w:r>
      <w:bookmarkEnd w:id="4434"/>
    </w:p>
    <w:p w14:paraId="7D5765EA" w14:textId="1CEDC549" w:rsidR="00542BCE" w:rsidRDefault="00542BCE" w:rsidP="00542BCE">
      <w:pPr>
        <w:pStyle w:val="KeepWithNext"/>
        <w:rPr>
          <w:rtl/>
          <w:lang w:eastAsia="he-IL"/>
        </w:rPr>
      </w:pPr>
    </w:p>
    <w:p w14:paraId="68B63DFC" w14:textId="7E64E62D" w:rsidR="00542BCE" w:rsidRPr="00542BCE" w:rsidRDefault="00542BCE" w:rsidP="00542BCE">
      <w:pPr>
        <w:rPr>
          <w:rtl/>
          <w:lang w:eastAsia="he-IL"/>
        </w:rPr>
      </w:pPr>
      <w:r>
        <w:rPr>
          <w:rFonts w:hint="cs"/>
          <w:rtl/>
          <w:lang w:eastAsia="he-IL"/>
        </w:rPr>
        <w:t>א</w:t>
      </w:r>
      <w:bookmarkStart w:id="4435" w:name="_ETM_Q1_3701819"/>
      <w:bookmarkStart w:id="4436" w:name="_ETM_Q1_3701881"/>
      <w:bookmarkEnd w:id="4435"/>
      <w:bookmarkEnd w:id="4436"/>
      <w:r>
        <w:rPr>
          <w:rFonts w:hint="cs"/>
          <w:rtl/>
          <w:lang w:eastAsia="he-IL"/>
        </w:rPr>
        <w:t xml:space="preserve">בל אני רוצה לציין, אתם יודעים וזה צריך להיאמר </w:t>
      </w:r>
      <w:bookmarkStart w:id="4437" w:name="_ETM_Q1_3707628"/>
      <w:bookmarkEnd w:id="4437"/>
      <w:r>
        <w:rPr>
          <w:rFonts w:hint="cs"/>
          <w:rtl/>
          <w:lang w:eastAsia="he-IL"/>
        </w:rPr>
        <w:t xml:space="preserve">עוד פעם, גם אמרנו את זה בוועדה בדיונים הקודמים, הסברנו </w:t>
      </w:r>
      <w:bookmarkStart w:id="4438" w:name="_ETM_Q1_3707658"/>
      <w:bookmarkEnd w:id="4438"/>
      <w:r>
        <w:rPr>
          <w:rFonts w:hint="cs"/>
          <w:rtl/>
          <w:lang w:eastAsia="he-IL"/>
        </w:rPr>
        <w:t>את זה, גם הנציבות ביקשה את זה וגם אנחנו תמכנו</w:t>
      </w:r>
      <w:bookmarkStart w:id="4439" w:name="_ETM_Q1_3714570"/>
      <w:bookmarkEnd w:id="4439"/>
      <w:r>
        <w:rPr>
          <w:rFonts w:hint="cs"/>
          <w:rtl/>
          <w:lang w:eastAsia="he-IL"/>
        </w:rPr>
        <w:t xml:space="preserve"> ומשרד המשפטים, אני חושבת שהיה לנו רק את משרד </w:t>
      </w:r>
      <w:bookmarkStart w:id="4440" w:name="_ETM_Q1_3717320"/>
      <w:bookmarkEnd w:id="4440"/>
      <w:r>
        <w:rPr>
          <w:rFonts w:hint="cs"/>
          <w:rtl/>
          <w:lang w:eastAsia="he-IL"/>
        </w:rPr>
        <w:t>האוצר שהביע את ההתנגדות לקרן. לצערי גם אנחנו קיב</w:t>
      </w:r>
      <w:bookmarkStart w:id="4441" w:name="_ETM_Q1_3723128"/>
      <w:bookmarkEnd w:id="4441"/>
      <w:r>
        <w:rPr>
          <w:rFonts w:hint="cs"/>
          <w:rtl/>
          <w:lang w:eastAsia="he-IL"/>
        </w:rPr>
        <w:t xml:space="preserve">לנו את זה. </w:t>
      </w:r>
    </w:p>
    <w:p w14:paraId="588F2FDE" w14:textId="77777777" w:rsidR="00542BCE" w:rsidRDefault="00542BCE" w:rsidP="00542BCE">
      <w:pPr>
        <w:rPr>
          <w:rtl/>
          <w:lang w:eastAsia="he-IL"/>
        </w:rPr>
      </w:pPr>
    </w:p>
    <w:p w14:paraId="082C3F48" w14:textId="61C3B506" w:rsidR="00542BCE" w:rsidRDefault="00542BCE" w:rsidP="00542BC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2484594B" w14:textId="77777777" w:rsidR="00542BCE" w:rsidRDefault="00542BCE" w:rsidP="00542BCE">
      <w:pPr>
        <w:pStyle w:val="KeepWithNext"/>
        <w:rPr>
          <w:rtl/>
          <w:lang w:eastAsia="he-IL"/>
        </w:rPr>
      </w:pPr>
    </w:p>
    <w:p w14:paraId="04624534" w14:textId="452F6944" w:rsidR="00542BCE" w:rsidRDefault="00542BCE" w:rsidP="00542BCE">
      <w:pPr>
        <w:rPr>
          <w:rtl/>
          <w:lang w:eastAsia="he-IL"/>
        </w:rPr>
      </w:pPr>
      <w:r>
        <w:rPr>
          <w:rFonts w:hint="cs"/>
          <w:rtl/>
          <w:lang w:eastAsia="he-IL"/>
        </w:rPr>
        <w:t xml:space="preserve">ההסתייגות הבאה, בסעיף 26יט המובא בו, </w:t>
      </w:r>
      <w:bookmarkStart w:id="4442" w:name="_ETM_Q1_3722468"/>
      <w:bookmarkEnd w:id="4442"/>
      <w:r>
        <w:rPr>
          <w:rFonts w:hint="cs"/>
          <w:rtl/>
          <w:lang w:eastAsia="he-IL"/>
        </w:rPr>
        <w:t>במקום 30 ימים יבוא 45 ימים.</w:t>
      </w:r>
    </w:p>
    <w:p w14:paraId="46E61D1C" w14:textId="77777777" w:rsidR="00542BCE" w:rsidRDefault="00542BCE" w:rsidP="00542BCE">
      <w:pPr>
        <w:rPr>
          <w:rtl/>
          <w:lang w:eastAsia="he-IL"/>
        </w:rPr>
      </w:pPr>
      <w:bookmarkStart w:id="4443" w:name="_ETM_Q1_3724068"/>
      <w:bookmarkStart w:id="4444" w:name="_ETM_Q1_3724148"/>
      <w:bookmarkEnd w:id="4443"/>
      <w:bookmarkEnd w:id="4444"/>
    </w:p>
    <w:p w14:paraId="29B4BEE9" w14:textId="44D0833D" w:rsidR="00542BCE" w:rsidRDefault="00542BCE" w:rsidP="00542BCE">
      <w:pPr>
        <w:pStyle w:val="af8"/>
        <w:keepNext/>
        <w:rPr>
          <w:rtl/>
        </w:rPr>
      </w:pPr>
      <w:bookmarkStart w:id="4445" w:name="_ETM_Q1_3724212"/>
      <w:bookmarkStart w:id="4446" w:name="_ETM_Q1_3724272"/>
      <w:bookmarkEnd w:id="4445"/>
      <w:bookmarkEnd w:id="4446"/>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160CAF70" w14:textId="77777777" w:rsidR="00542BCE" w:rsidRDefault="00542BCE" w:rsidP="00542BCE">
      <w:pPr>
        <w:pStyle w:val="KeepWithNext"/>
        <w:rPr>
          <w:rtl/>
          <w:lang w:eastAsia="he-IL"/>
        </w:rPr>
      </w:pPr>
    </w:p>
    <w:p w14:paraId="7FB31767" w14:textId="77777777" w:rsidR="00542BCE" w:rsidRDefault="00542BCE" w:rsidP="00542BCE">
      <w:pPr>
        <w:rPr>
          <w:rtl/>
          <w:lang w:eastAsia="he-IL"/>
        </w:rPr>
      </w:pPr>
      <w:r>
        <w:rPr>
          <w:rFonts w:hint="cs"/>
          <w:rtl/>
          <w:lang w:eastAsia="he-IL"/>
        </w:rPr>
        <w:t xml:space="preserve">מי בעד? אין. מי נגד? שניים. ההסתייגות נפלה. </w:t>
      </w:r>
    </w:p>
    <w:p w14:paraId="1495C1B5" w14:textId="77777777" w:rsidR="00542BCE" w:rsidRPr="006A5CEE" w:rsidRDefault="00542BCE" w:rsidP="00542BCE">
      <w:pPr>
        <w:rPr>
          <w:rtl/>
          <w:lang w:eastAsia="he-IL"/>
        </w:rPr>
      </w:pPr>
    </w:p>
    <w:p w14:paraId="5034F6D3" w14:textId="77777777" w:rsidR="00542BCE" w:rsidRDefault="00542BCE" w:rsidP="00542BCE">
      <w:pPr>
        <w:pStyle w:val="af3"/>
        <w:keepNext/>
        <w:ind w:firstLine="0"/>
        <w:rPr>
          <w:rtl/>
          <w:lang w:eastAsia="he-IL"/>
        </w:rPr>
      </w:pPr>
      <w:r>
        <w:rPr>
          <w:rFonts w:hint="eastAsia"/>
          <w:rtl/>
          <w:lang w:eastAsia="he-IL"/>
        </w:rPr>
        <w:t>הצבעה</w:t>
      </w:r>
    </w:p>
    <w:p w14:paraId="1AEDCDBA" w14:textId="77777777" w:rsidR="00542BCE" w:rsidRDefault="00542BCE" w:rsidP="00542BC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2FFA2094" w14:textId="77777777" w:rsidR="00542BCE" w:rsidRDefault="00542BCE" w:rsidP="00542BC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29C09699" w14:textId="77777777" w:rsidR="00542BCE" w:rsidRDefault="00542BCE" w:rsidP="00542BCE">
      <w:pPr>
        <w:pStyle w:val="--"/>
        <w:keepNext/>
        <w:ind w:firstLine="0"/>
        <w:rPr>
          <w:rtl/>
          <w:lang w:eastAsia="he-IL"/>
        </w:rPr>
      </w:pPr>
      <w:r>
        <w:rPr>
          <w:rFonts w:hint="cs"/>
          <w:rtl/>
          <w:lang w:eastAsia="he-IL"/>
        </w:rPr>
        <w:t>לא אושר.</w:t>
      </w:r>
    </w:p>
    <w:p w14:paraId="5C5E3456" w14:textId="77777777" w:rsidR="00542BCE" w:rsidRDefault="00542BCE" w:rsidP="00542BCE">
      <w:pPr>
        <w:rPr>
          <w:rtl/>
          <w:lang w:eastAsia="he-IL"/>
        </w:rPr>
      </w:pPr>
    </w:p>
    <w:p w14:paraId="250AAF65" w14:textId="691DEA56" w:rsidR="00542BCE" w:rsidRDefault="00542BCE" w:rsidP="00542BC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25F77B9A" w14:textId="77777777" w:rsidR="00542BCE" w:rsidRDefault="00542BCE" w:rsidP="00542BCE">
      <w:pPr>
        <w:pStyle w:val="KeepWithNext"/>
        <w:rPr>
          <w:rtl/>
          <w:lang w:eastAsia="he-IL"/>
        </w:rPr>
      </w:pPr>
    </w:p>
    <w:p w14:paraId="224D887B" w14:textId="0BADB3A0" w:rsidR="00542BCE" w:rsidRDefault="00542BCE" w:rsidP="00542BCE">
      <w:pPr>
        <w:rPr>
          <w:rtl/>
          <w:lang w:eastAsia="he-IL"/>
        </w:rPr>
      </w:pPr>
      <w:r>
        <w:rPr>
          <w:rFonts w:hint="cs"/>
          <w:rtl/>
          <w:lang w:eastAsia="he-IL"/>
        </w:rPr>
        <w:t>בסעיף 26כג, המובא בו, במקום</w:t>
      </w:r>
      <w:bookmarkStart w:id="4447" w:name="_ETM_Q1_3729814"/>
      <w:bookmarkEnd w:id="4447"/>
      <w:r>
        <w:rPr>
          <w:rFonts w:hint="cs"/>
          <w:rtl/>
          <w:lang w:eastAsia="he-IL"/>
        </w:rPr>
        <w:t xml:space="preserve"> 30 ימים יבוא 45 ימים. </w:t>
      </w:r>
      <w:bookmarkStart w:id="4448" w:name="_ETM_Q1_3733888"/>
      <w:bookmarkEnd w:id="4448"/>
    </w:p>
    <w:p w14:paraId="21D0C5FC" w14:textId="77777777" w:rsidR="00542BCE" w:rsidRDefault="00542BCE" w:rsidP="00542BCE">
      <w:pPr>
        <w:rPr>
          <w:rtl/>
          <w:lang w:eastAsia="he-IL"/>
        </w:rPr>
      </w:pPr>
      <w:bookmarkStart w:id="4449" w:name="_ETM_Q1_3733955"/>
      <w:bookmarkEnd w:id="4449"/>
    </w:p>
    <w:p w14:paraId="28BE026C" w14:textId="7D6DCF7E" w:rsidR="00542BCE" w:rsidRDefault="00542BCE" w:rsidP="00542BCE">
      <w:pPr>
        <w:pStyle w:val="af8"/>
        <w:keepNext/>
        <w:rPr>
          <w:rtl/>
        </w:rPr>
      </w:pPr>
      <w:bookmarkStart w:id="4450" w:name="_ETM_Q1_3734384"/>
      <w:bookmarkStart w:id="4451" w:name="_ETM_Q1_3734445"/>
      <w:bookmarkEnd w:id="4450"/>
      <w:bookmarkEnd w:id="4451"/>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1C6FC1A7" w14:textId="77777777" w:rsidR="00542BCE" w:rsidRDefault="00542BCE" w:rsidP="00542BCE">
      <w:pPr>
        <w:pStyle w:val="KeepWithNext"/>
        <w:rPr>
          <w:rtl/>
          <w:lang w:eastAsia="he-IL"/>
        </w:rPr>
      </w:pPr>
    </w:p>
    <w:p w14:paraId="0664E409" w14:textId="77777777" w:rsidR="00542BCE" w:rsidRDefault="00542BCE" w:rsidP="00542BCE">
      <w:pPr>
        <w:rPr>
          <w:rtl/>
          <w:lang w:eastAsia="he-IL"/>
        </w:rPr>
      </w:pPr>
      <w:r>
        <w:rPr>
          <w:rFonts w:hint="cs"/>
          <w:rtl/>
          <w:lang w:eastAsia="he-IL"/>
        </w:rPr>
        <w:t xml:space="preserve">מי בעד? אין. מי נגד? שניים. ההסתייגות נפלה. </w:t>
      </w:r>
    </w:p>
    <w:p w14:paraId="678CE1DE" w14:textId="77777777" w:rsidR="00542BCE" w:rsidRPr="006A5CEE" w:rsidRDefault="00542BCE" w:rsidP="00542BCE">
      <w:pPr>
        <w:rPr>
          <w:rtl/>
          <w:lang w:eastAsia="he-IL"/>
        </w:rPr>
      </w:pPr>
    </w:p>
    <w:p w14:paraId="22C1EF1F" w14:textId="77777777" w:rsidR="00542BCE" w:rsidRDefault="00542BCE" w:rsidP="00542BCE">
      <w:pPr>
        <w:pStyle w:val="af3"/>
        <w:keepNext/>
        <w:ind w:firstLine="0"/>
        <w:rPr>
          <w:rtl/>
          <w:lang w:eastAsia="he-IL"/>
        </w:rPr>
      </w:pPr>
      <w:r>
        <w:rPr>
          <w:rFonts w:hint="eastAsia"/>
          <w:rtl/>
          <w:lang w:eastAsia="he-IL"/>
        </w:rPr>
        <w:t>הצבעה</w:t>
      </w:r>
    </w:p>
    <w:p w14:paraId="04FF3A34" w14:textId="77777777" w:rsidR="00542BCE" w:rsidRDefault="00542BCE" w:rsidP="00542BC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4E688A5F" w14:textId="77777777" w:rsidR="00542BCE" w:rsidRDefault="00542BCE" w:rsidP="00542BC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1B91422B" w14:textId="77777777" w:rsidR="00542BCE" w:rsidRDefault="00542BCE" w:rsidP="00542BCE">
      <w:pPr>
        <w:pStyle w:val="--"/>
        <w:keepNext/>
        <w:ind w:firstLine="0"/>
        <w:rPr>
          <w:rtl/>
          <w:lang w:eastAsia="he-IL"/>
        </w:rPr>
      </w:pPr>
      <w:r>
        <w:rPr>
          <w:rFonts w:hint="cs"/>
          <w:rtl/>
          <w:lang w:eastAsia="he-IL"/>
        </w:rPr>
        <w:t>לא אושר.</w:t>
      </w:r>
    </w:p>
    <w:p w14:paraId="2EA4356D" w14:textId="77777777" w:rsidR="00542BCE" w:rsidRDefault="00542BCE" w:rsidP="00542BCE">
      <w:pPr>
        <w:rPr>
          <w:rtl/>
          <w:lang w:eastAsia="he-IL"/>
        </w:rPr>
      </w:pPr>
    </w:p>
    <w:p w14:paraId="6CA26D36" w14:textId="2BF31221" w:rsidR="00542BCE" w:rsidRDefault="00542BCE" w:rsidP="00542BC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2E44AFEC" w14:textId="77777777" w:rsidR="00542BCE" w:rsidRDefault="00542BCE" w:rsidP="00542BCE">
      <w:pPr>
        <w:pStyle w:val="KeepWithNext"/>
        <w:rPr>
          <w:rtl/>
          <w:lang w:eastAsia="he-IL"/>
        </w:rPr>
      </w:pPr>
    </w:p>
    <w:p w14:paraId="1C1DBB97" w14:textId="7486FB82" w:rsidR="00542BCE" w:rsidRDefault="00542BCE" w:rsidP="00542BCE">
      <w:pPr>
        <w:rPr>
          <w:rtl/>
          <w:lang w:eastAsia="he-IL"/>
        </w:rPr>
      </w:pPr>
      <w:r>
        <w:rPr>
          <w:rFonts w:hint="cs"/>
          <w:rtl/>
          <w:lang w:eastAsia="he-IL"/>
        </w:rPr>
        <w:t xml:space="preserve">בסעיף 26כח המובא בו, בפסקה </w:t>
      </w:r>
      <w:bookmarkStart w:id="4452" w:name="_ETM_Q1_3739071"/>
      <w:bookmarkEnd w:id="4452"/>
      <w:r>
        <w:rPr>
          <w:rFonts w:hint="cs"/>
          <w:rtl/>
          <w:lang w:eastAsia="he-IL"/>
        </w:rPr>
        <w:t xml:space="preserve">(ה) במקום ארבע שנים יבוא שנתיים ובמקום שנתיים יבוא שנה. </w:t>
      </w:r>
      <w:bookmarkStart w:id="4453" w:name="_ETM_Q1_3743064"/>
      <w:bookmarkEnd w:id="4453"/>
    </w:p>
    <w:p w14:paraId="0791E703" w14:textId="03580F2C" w:rsidR="00542BCE" w:rsidRDefault="00542BCE" w:rsidP="00542BCE">
      <w:pPr>
        <w:rPr>
          <w:rtl/>
          <w:lang w:eastAsia="he-IL"/>
        </w:rPr>
      </w:pPr>
      <w:bookmarkStart w:id="4454" w:name="_ETM_Q1_3743216"/>
      <w:bookmarkStart w:id="4455" w:name="_ETM_Q1_3743295"/>
      <w:bookmarkStart w:id="4456" w:name="_ETM_Q1_3744480"/>
      <w:bookmarkEnd w:id="4454"/>
      <w:bookmarkEnd w:id="4455"/>
      <w:bookmarkEnd w:id="4456"/>
    </w:p>
    <w:p w14:paraId="056333FA" w14:textId="7498A959" w:rsidR="00542BCE" w:rsidRDefault="00542BCE" w:rsidP="00542BCE">
      <w:pPr>
        <w:pStyle w:val="af8"/>
        <w:keepNext/>
        <w:rPr>
          <w:rtl/>
        </w:rPr>
      </w:pPr>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49CDA9CE" w14:textId="77777777" w:rsidR="00542BCE" w:rsidRDefault="00542BCE" w:rsidP="00542BCE">
      <w:pPr>
        <w:pStyle w:val="KeepWithNext"/>
        <w:rPr>
          <w:rtl/>
          <w:lang w:eastAsia="he-IL"/>
        </w:rPr>
      </w:pPr>
    </w:p>
    <w:p w14:paraId="71F80F36" w14:textId="77777777" w:rsidR="00542BCE" w:rsidRDefault="00542BCE" w:rsidP="00542BCE">
      <w:pPr>
        <w:rPr>
          <w:rtl/>
          <w:lang w:eastAsia="he-IL"/>
        </w:rPr>
      </w:pPr>
      <w:r>
        <w:rPr>
          <w:rFonts w:hint="cs"/>
          <w:rtl/>
          <w:lang w:eastAsia="he-IL"/>
        </w:rPr>
        <w:t xml:space="preserve">מי בעד? אין. מי נגד? שניים. ההסתייגות נפלה. </w:t>
      </w:r>
    </w:p>
    <w:p w14:paraId="546C807A" w14:textId="77777777" w:rsidR="00542BCE" w:rsidRPr="006A5CEE" w:rsidRDefault="00542BCE" w:rsidP="00542BCE">
      <w:pPr>
        <w:rPr>
          <w:rtl/>
          <w:lang w:eastAsia="he-IL"/>
        </w:rPr>
      </w:pPr>
    </w:p>
    <w:p w14:paraId="6189BDE2" w14:textId="77777777" w:rsidR="00542BCE" w:rsidRDefault="00542BCE" w:rsidP="00542BCE">
      <w:pPr>
        <w:pStyle w:val="af3"/>
        <w:keepNext/>
        <w:ind w:firstLine="0"/>
        <w:rPr>
          <w:rtl/>
          <w:lang w:eastAsia="he-IL"/>
        </w:rPr>
      </w:pPr>
      <w:r>
        <w:rPr>
          <w:rFonts w:hint="eastAsia"/>
          <w:rtl/>
          <w:lang w:eastAsia="he-IL"/>
        </w:rPr>
        <w:t>הצבעה</w:t>
      </w:r>
    </w:p>
    <w:p w14:paraId="7C4660B6" w14:textId="77777777" w:rsidR="00542BCE" w:rsidRDefault="00542BCE" w:rsidP="00542BC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32F92F9D" w14:textId="77777777" w:rsidR="00542BCE" w:rsidRDefault="00542BCE" w:rsidP="00542BC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1CA45980" w14:textId="77777777" w:rsidR="00542BCE" w:rsidRDefault="00542BCE" w:rsidP="00542BCE">
      <w:pPr>
        <w:pStyle w:val="--"/>
        <w:keepNext/>
        <w:ind w:firstLine="0"/>
        <w:rPr>
          <w:rtl/>
          <w:lang w:eastAsia="he-IL"/>
        </w:rPr>
      </w:pPr>
      <w:r>
        <w:rPr>
          <w:rFonts w:hint="cs"/>
          <w:rtl/>
          <w:lang w:eastAsia="he-IL"/>
        </w:rPr>
        <w:t>לא אושר.</w:t>
      </w:r>
    </w:p>
    <w:p w14:paraId="680A5791" w14:textId="77777777" w:rsidR="00542BCE" w:rsidRDefault="00542BCE" w:rsidP="00542BCE">
      <w:pPr>
        <w:rPr>
          <w:rtl/>
          <w:lang w:eastAsia="he-IL"/>
        </w:rPr>
      </w:pPr>
    </w:p>
    <w:p w14:paraId="6FCE4E3C" w14:textId="2FB73AF4" w:rsidR="00542BCE" w:rsidRDefault="00542BCE" w:rsidP="00542BC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589C379A" w14:textId="77777777" w:rsidR="00542BCE" w:rsidRDefault="00542BCE" w:rsidP="00542BCE">
      <w:pPr>
        <w:pStyle w:val="KeepWithNext"/>
        <w:rPr>
          <w:rtl/>
          <w:lang w:eastAsia="he-IL"/>
        </w:rPr>
      </w:pPr>
    </w:p>
    <w:p w14:paraId="7C0DE6AF" w14:textId="0CE022E8" w:rsidR="00542BCE" w:rsidRDefault="00542BCE" w:rsidP="00542BCE">
      <w:pPr>
        <w:rPr>
          <w:rtl/>
          <w:lang w:eastAsia="he-IL"/>
        </w:rPr>
      </w:pPr>
      <w:r>
        <w:rPr>
          <w:rFonts w:hint="cs"/>
          <w:rtl/>
          <w:lang w:eastAsia="he-IL"/>
        </w:rPr>
        <w:t>בסעיף 26כט המובא בו, הסעיף יימחק.</w:t>
      </w:r>
    </w:p>
    <w:p w14:paraId="0DA7C998" w14:textId="77777777" w:rsidR="00542BCE" w:rsidRDefault="00542BCE" w:rsidP="00542BCE">
      <w:pPr>
        <w:rPr>
          <w:rtl/>
          <w:lang w:eastAsia="he-IL"/>
        </w:rPr>
      </w:pPr>
      <w:bookmarkStart w:id="4457" w:name="_ETM_Q1_3750410"/>
      <w:bookmarkStart w:id="4458" w:name="_ETM_Q1_3750500"/>
      <w:bookmarkEnd w:id="4457"/>
      <w:bookmarkEnd w:id="4458"/>
    </w:p>
    <w:p w14:paraId="4A37621D" w14:textId="54DC2816" w:rsidR="00542BCE" w:rsidRDefault="00542BCE" w:rsidP="00542BCE">
      <w:pPr>
        <w:pStyle w:val="af8"/>
        <w:keepNext/>
        <w:rPr>
          <w:rtl/>
        </w:rPr>
      </w:pPr>
      <w:bookmarkStart w:id="4459" w:name="_ETM_Q1_3750794"/>
      <w:bookmarkStart w:id="4460" w:name="_ETM_Q1_3751039"/>
      <w:bookmarkEnd w:id="4459"/>
      <w:bookmarkEnd w:id="4460"/>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49BBBE4A" w14:textId="77777777" w:rsidR="00542BCE" w:rsidRDefault="00542BCE" w:rsidP="00542BCE">
      <w:pPr>
        <w:pStyle w:val="KeepWithNext"/>
        <w:rPr>
          <w:rtl/>
          <w:lang w:eastAsia="he-IL"/>
        </w:rPr>
      </w:pPr>
    </w:p>
    <w:p w14:paraId="427FE8DC" w14:textId="77777777" w:rsidR="00542BCE" w:rsidRDefault="00542BCE" w:rsidP="00542BCE">
      <w:pPr>
        <w:rPr>
          <w:rtl/>
          <w:lang w:eastAsia="he-IL"/>
        </w:rPr>
      </w:pPr>
      <w:r>
        <w:rPr>
          <w:rFonts w:hint="cs"/>
          <w:rtl/>
          <w:lang w:eastAsia="he-IL"/>
        </w:rPr>
        <w:t xml:space="preserve">מי בעד? אין. מי נגד? שניים. ההסתייגות נפלה. </w:t>
      </w:r>
    </w:p>
    <w:p w14:paraId="401520CE" w14:textId="77777777" w:rsidR="00542BCE" w:rsidRPr="006A5CEE" w:rsidRDefault="00542BCE" w:rsidP="00542BCE">
      <w:pPr>
        <w:rPr>
          <w:rtl/>
          <w:lang w:eastAsia="he-IL"/>
        </w:rPr>
      </w:pPr>
    </w:p>
    <w:p w14:paraId="0598535C" w14:textId="77777777" w:rsidR="00542BCE" w:rsidRDefault="00542BCE" w:rsidP="00542BCE">
      <w:pPr>
        <w:pStyle w:val="af3"/>
        <w:keepNext/>
        <w:ind w:firstLine="0"/>
        <w:rPr>
          <w:rtl/>
          <w:lang w:eastAsia="he-IL"/>
        </w:rPr>
      </w:pPr>
      <w:r>
        <w:rPr>
          <w:rFonts w:hint="eastAsia"/>
          <w:rtl/>
          <w:lang w:eastAsia="he-IL"/>
        </w:rPr>
        <w:t>הצבעה</w:t>
      </w:r>
    </w:p>
    <w:p w14:paraId="3FC29FB4" w14:textId="77777777" w:rsidR="00542BCE" w:rsidRDefault="00542BCE" w:rsidP="00542BC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28758778" w14:textId="77777777" w:rsidR="00542BCE" w:rsidRDefault="00542BCE" w:rsidP="00542BC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3FDAE095" w14:textId="77777777" w:rsidR="00542BCE" w:rsidRDefault="00542BCE" w:rsidP="00542BCE">
      <w:pPr>
        <w:pStyle w:val="--"/>
        <w:keepNext/>
        <w:ind w:firstLine="0"/>
        <w:rPr>
          <w:rtl/>
          <w:lang w:eastAsia="he-IL"/>
        </w:rPr>
      </w:pPr>
      <w:r>
        <w:rPr>
          <w:rFonts w:hint="cs"/>
          <w:rtl/>
          <w:lang w:eastAsia="he-IL"/>
        </w:rPr>
        <w:t>לא אושר.</w:t>
      </w:r>
    </w:p>
    <w:p w14:paraId="4AE693BD" w14:textId="77777777" w:rsidR="00542BCE" w:rsidRDefault="00542BCE" w:rsidP="00542BCE">
      <w:pPr>
        <w:rPr>
          <w:rtl/>
          <w:lang w:eastAsia="he-IL"/>
        </w:rPr>
      </w:pPr>
    </w:p>
    <w:p w14:paraId="0ABE8AD0" w14:textId="5A7818B1" w:rsidR="00542BCE" w:rsidRDefault="00542BCE" w:rsidP="00542BC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4ADFF62C" w14:textId="77777777" w:rsidR="00542BCE" w:rsidRDefault="00542BCE" w:rsidP="00542BCE">
      <w:pPr>
        <w:pStyle w:val="KeepWithNext"/>
        <w:rPr>
          <w:rtl/>
          <w:lang w:eastAsia="he-IL"/>
        </w:rPr>
      </w:pPr>
    </w:p>
    <w:p w14:paraId="0CF3E10F" w14:textId="4B6EE41F" w:rsidR="00542BCE" w:rsidRDefault="00542BCE" w:rsidP="00542BCE">
      <w:pPr>
        <w:rPr>
          <w:rtl/>
          <w:lang w:eastAsia="he-IL"/>
        </w:rPr>
      </w:pPr>
      <w:r>
        <w:rPr>
          <w:rFonts w:hint="cs"/>
          <w:rtl/>
          <w:lang w:eastAsia="he-IL"/>
        </w:rPr>
        <w:t xml:space="preserve">וסעיף 26ל, במקום 300,000 </w:t>
      </w:r>
      <w:bookmarkStart w:id="4461" w:name="_ETM_Q1_3762530"/>
      <w:bookmarkEnd w:id="4461"/>
      <w:r>
        <w:rPr>
          <w:rFonts w:hint="cs"/>
          <w:rtl/>
          <w:lang w:eastAsia="he-IL"/>
        </w:rPr>
        <w:t>יבוא 100,000.</w:t>
      </w:r>
    </w:p>
    <w:p w14:paraId="783263E2" w14:textId="77777777" w:rsidR="00542BCE" w:rsidRDefault="00542BCE" w:rsidP="00542BCE">
      <w:pPr>
        <w:rPr>
          <w:rtl/>
          <w:lang w:eastAsia="he-IL"/>
        </w:rPr>
      </w:pPr>
      <w:bookmarkStart w:id="4462" w:name="_ETM_Q1_3764746"/>
      <w:bookmarkStart w:id="4463" w:name="_ETM_Q1_3764810"/>
      <w:bookmarkStart w:id="4464" w:name="_ETM_Q1_3764898"/>
      <w:bookmarkEnd w:id="4462"/>
      <w:bookmarkEnd w:id="4463"/>
      <w:bookmarkEnd w:id="4464"/>
    </w:p>
    <w:p w14:paraId="5CB4A5F2" w14:textId="6E1B26C9" w:rsidR="00542BCE" w:rsidRDefault="00542BCE" w:rsidP="00542BCE">
      <w:pPr>
        <w:pStyle w:val="af8"/>
        <w:keepNext/>
        <w:rPr>
          <w:rtl/>
        </w:rPr>
      </w:pPr>
      <w:bookmarkStart w:id="4465" w:name="_ETM_Q1_3764956"/>
      <w:bookmarkEnd w:id="4465"/>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194F1846" w14:textId="77777777" w:rsidR="00542BCE" w:rsidRDefault="00542BCE" w:rsidP="00542BCE">
      <w:pPr>
        <w:pStyle w:val="KeepWithNext"/>
        <w:rPr>
          <w:rtl/>
          <w:lang w:eastAsia="he-IL"/>
        </w:rPr>
      </w:pPr>
    </w:p>
    <w:p w14:paraId="0A62E35D" w14:textId="455ACFFF" w:rsidR="00542BCE" w:rsidRDefault="00542BCE" w:rsidP="00542BCE">
      <w:pPr>
        <w:rPr>
          <w:rtl/>
          <w:lang w:eastAsia="he-IL"/>
        </w:rPr>
      </w:pPr>
      <w:r>
        <w:rPr>
          <w:rFonts w:hint="cs"/>
          <w:rtl/>
          <w:lang w:eastAsia="he-IL"/>
        </w:rPr>
        <w:t xml:space="preserve">מי בעד? אין תומכים. מי נגד? שניים. ההסתייגות נפלה. </w:t>
      </w:r>
    </w:p>
    <w:p w14:paraId="0EB92787" w14:textId="77777777" w:rsidR="00542BCE" w:rsidRPr="006A5CEE" w:rsidRDefault="00542BCE" w:rsidP="00542BCE">
      <w:pPr>
        <w:rPr>
          <w:rtl/>
          <w:lang w:eastAsia="he-IL"/>
        </w:rPr>
      </w:pPr>
    </w:p>
    <w:p w14:paraId="702E171E" w14:textId="77777777" w:rsidR="00542BCE" w:rsidRDefault="00542BCE" w:rsidP="00542BCE">
      <w:pPr>
        <w:pStyle w:val="af3"/>
        <w:keepNext/>
        <w:ind w:firstLine="0"/>
        <w:rPr>
          <w:rtl/>
          <w:lang w:eastAsia="he-IL"/>
        </w:rPr>
      </w:pPr>
      <w:r>
        <w:rPr>
          <w:rFonts w:hint="eastAsia"/>
          <w:rtl/>
          <w:lang w:eastAsia="he-IL"/>
        </w:rPr>
        <w:t>הצבעה</w:t>
      </w:r>
    </w:p>
    <w:p w14:paraId="3339D921" w14:textId="77777777" w:rsidR="00542BCE" w:rsidRDefault="00542BCE" w:rsidP="00542BCE">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0</w:t>
      </w:r>
    </w:p>
    <w:p w14:paraId="4D4B8AF3" w14:textId="77777777" w:rsidR="00542BCE" w:rsidRDefault="00542BCE" w:rsidP="00542BCE">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2</w:t>
      </w:r>
    </w:p>
    <w:p w14:paraId="661E5C73" w14:textId="77777777" w:rsidR="00542BCE" w:rsidRDefault="00542BCE" w:rsidP="00542BCE">
      <w:pPr>
        <w:pStyle w:val="--"/>
        <w:keepNext/>
        <w:ind w:firstLine="0"/>
        <w:rPr>
          <w:rtl/>
          <w:lang w:eastAsia="he-IL"/>
        </w:rPr>
      </w:pPr>
      <w:r>
        <w:rPr>
          <w:rFonts w:hint="cs"/>
          <w:rtl/>
          <w:lang w:eastAsia="he-IL"/>
        </w:rPr>
        <w:t>לא אושר.</w:t>
      </w:r>
    </w:p>
    <w:p w14:paraId="35CD8F41" w14:textId="77777777" w:rsidR="00542BCE" w:rsidRDefault="00542BCE" w:rsidP="00542BCE">
      <w:pPr>
        <w:rPr>
          <w:rtl/>
          <w:lang w:eastAsia="he-IL"/>
        </w:rPr>
      </w:pPr>
    </w:p>
    <w:p w14:paraId="29FD8489" w14:textId="378AA31C" w:rsidR="00542BCE" w:rsidRDefault="00542BCE" w:rsidP="00542BCE">
      <w:pPr>
        <w:pStyle w:val="a5"/>
        <w:keepNext/>
        <w:rPr>
          <w:rtl/>
        </w:rPr>
      </w:pPr>
      <w:r w:rsidRPr="006A5CEE">
        <w:rPr>
          <w:rStyle w:val="TagStyle"/>
          <w:rtl/>
        </w:rPr>
        <w:t xml:space="preserve"> &lt;&lt; דובר &gt;&gt; </w:t>
      </w:r>
      <w:r>
        <w:rPr>
          <w:rtl/>
        </w:rPr>
        <w:t>ענת מימון:</w:t>
      </w:r>
      <w:r w:rsidRPr="006A5CEE">
        <w:rPr>
          <w:rStyle w:val="TagStyle"/>
          <w:rtl/>
        </w:rPr>
        <w:t xml:space="preserve"> &lt;&lt; דובר &gt;&gt;</w:t>
      </w:r>
      <w:r w:rsidR="001A4D22">
        <w:rPr>
          <w:rtl/>
        </w:rPr>
        <w:t xml:space="preserve"> </w:t>
      </w:r>
      <w:r>
        <w:rPr>
          <w:rtl/>
        </w:rPr>
        <w:t xml:space="preserve"> </w:t>
      </w:r>
    </w:p>
    <w:p w14:paraId="7DD24007" w14:textId="77777777" w:rsidR="00542BCE" w:rsidRDefault="00542BCE" w:rsidP="00542BCE">
      <w:pPr>
        <w:pStyle w:val="KeepWithNext"/>
        <w:rPr>
          <w:rtl/>
          <w:lang w:eastAsia="he-IL"/>
        </w:rPr>
      </w:pPr>
    </w:p>
    <w:p w14:paraId="05EF3898" w14:textId="7DC66A29" w:rsidR="00542BCE" w:rsidRDefault="00542BCE" w:rsidP="00542BCE">
      <w:pPr>
        <w:rPr>
          <w:rtl/>
          <w:lang w:eastAsia="he-IL"/>
        </w:rPr>
      </w:pPr>
      <w:r>
        <w:rPr>
          <w:rFonts w:hint="cs"/>
          <w:rtl/>
          <w:lang w:eastAsia="he-IL"/>
        </w:rPr>
        <w:t xml:space="preserve">האמת, נכון, היה תקרה של עד 300,000 שקלים </w:t>
      </w:r>
      <w:bookmarkStart w:id="4466" w:name="_ETM_Q1_3769732"/>
      <w:bookmarkEnd w:id="4466"/>
      <w:r>
        <w:rPr>
          <w:rFonts w:hint="cs"/>
          <w:rtl/>
          <w:lang w:eastAsia="he-IL"/>
        </w:rPr>
        <w:t xml:space="preserve">ומחקנו אותה, אז ההסתייגות בעצם לא רלוונטית. </w:t>
      </w:r>
    </w:p>
    <w:p w14:paraId="034553E7" w14:textId="15B06AC2" w:rsidR="00542BCE" w:rsidRDefault="00542BCE" w:rsidP="00542BCE">
      <w:pPr>
        <w:rPr>
          <w:rtl/>
          <w:lang w:eastAsia="he-IL"/>
        </w:rPr>
      </w:pPr>
      <w:bookmarkStart w:id="4467" w:name="_ETM_Q1_3771334"/>
      <w:bookmarkStart w:id="4468" w:name="_ETM_Q1_3771403"/>
      <w:bookmarkEnd w:id="4467"/>
      <w:bookmarkEnd w:id="4468"/>
    </w:p>
    <w:p w14:paraId="2BFC63E8" w14:textId="09185435" w:rsidR="00542BCE" w:rsidRDefault="00542BCE" w:rsidP="00542BCE">
      <w:pPr>
        <w:pStyle w:val="af8"/>
        <w:keepNext/>
        <w:rPr>
          <w:rtl/>
        </w:rPr>
      </w:pPr>
      <w:bookmarkStart w:id="4469" w:name="ET_yor_6158_500"/>
      <w:r w:rsidRPr="00542BCE">
        <w:rPr>
          <w:rStyle w:val="TagStyle"/>
          <w:rtl/>
        </w:rPr>
        <w:t xml:space="preserve"> &lt;&lt; יור &gt;&gt; </w:t>
      </w:r>
      <w:r>
        <w:rPr>
          <w:rtl/>
        </w:rPr>
        <w:t>היו"ר אפרת רייטן מרום:</w:t>
      </w:r>
      <w:r w:rsidRPr="00542BCE">
        <w:rPr>
          <w:rStyle w:val="TagStyle"/>
          <w:rtl/>
        </w:rPr>
        <w:t xml:space="preserve"> &lt;&lt; יור &gt;&gt;</w:t>
      </w:r>
      <w:r w:rsidR="001A4D22">
        <w:rPr>
          <w:rtl/>
        </w:rPr>
        <w:t xml:space="preserve"> </w:t>
      </w:r>
      <w:r>
        <w:rPr>
          <w:rtl/>
        </w:rPr>
        <w:t xml:space="preserve"> </w:t>
      </w:r>
      <w:bookmarkEnd w:id="4469"/>
    </w:p>
    <w:p w14:paraId="52C93839" w14:textId="0C7ED1AE" w:rsidR="00542BCE" w:rsidRDefault="00542BCE" w:rsidP="00542BCE">
      <w:pPr>
        <w:pStyle w:val="KeepWithNext"/>
        <w:rPr>
          <w:rtl/>
          <w:lang w:eastAsia="he-IL"/>
        </w:rPr>
      </w:pPr>
    </w:p>
    <w:p w14:paraId="783EB40F" w14:textId="633B701E" w:rsidR="00542BCE" w:rsidRDefault="00542BCE" w:rsidP="00542BCE">
      <w:pPr>
        <w:rPr>
          <w:rtl/>
          <w:lang w:eastAsia="he-IL"/>
        </w:rPr>
      </w:pPr>
      <w:bookmarkStart w:id="4470" w:name="_ETM_Q1_3773079"/>
      <w:bookmarkStart w:id="4471" w:name="_ETM_Q1_3773118"/>
      <w:bookmarkEnd w:id="4470"/>
      <w:bookmarkEnd w:id="4471"/>
      <w:r>
        <w:rPr>
          <w:rFonts w:hint="cs"/>
          <w:rtl/>
          <w:lang w:eastAsia="he-IL"/>
        </w:rPr>
        <w:t xml:space="preserve">תיקנו את זה </w:t>
      </w:r>
      <w:bookmarkStart w:id="4472" w:name="_ETM_Q1_3777390"/>
      <w:bookmarkEnd w:id="4472"/>
      <w:r>
        <w:rPr>
          <w:rFonts w:hint="cs"/>
          <w:rtl/>
          <w:lang w:eastAsia="he-IL"/>
        </w:rPr>
        <w:t xml:space="preserve">ממילא. </w:t>
      </w:r>
    </w:p>
    <w:p w14:paraId="583CDE70" w14:textId="322E6321" w:rsidR="00542BCE" w:rsidRDefault="00542BCE" w:rsidP="00542BCE">
      <w:pPr>
        <w:rPr>
          <w:rtl/>
          <w:lang w:eastAsia="he-IL"/>
        </w:rPr>
      </w:pPr>
      <w:bookmarkStart w:id="4473" w:name="_ETM_Q1_3778238"/>
      <w:bookmarkStart w:id="4474" w:name="_ETM_Q1_3778299"/>
      <w:bookmarkStart w:id="4475" w:name="_ETM_Q1_3779766"/>
      <w:bookmarkEnd w:id="4473"/>
      <w:bookmarkEnd w:id="4474"/>
      <w:bookmarkEnd w:id="4475"/>
    </w:p>
    <w:p w14:paraId="389DA6CE" w14:textId="79B3CF0E" w:rsidR="00542BCE" w:rsidRDefault="00542BCE" w:rsidP="00542BCE">
      <w:pPr>
        <w:pStyle w:val="a5"/>
        <w:keepNext/>
        <w:rPr>
          <w:rtl/>
        </w:rPr>
      </w:pPr>
      <w:bookmarkStart w:id="4476" w:name="ET_speaker_ענת_מימון_501"/>
      <w:r w:rsidRPr="00542BCE">
        <w:rPr>
          <w:rStyle w:val="TagStyle"/>
          <w:rtl/>
        </w:rPr>
        <w:t xml:space="preserve"> &lt;&lt; דובר &gt;&gt; </w:t>
      </w:r>
      <w:r>
        <w:rPr>
          <w:rtl/>
        </w:rPr>
        <w:t>ענת מימון:</w:t>
      </w:r>
      <w:r w:rsidRPr="00542BCE">
        <w:rPr>
          <w:rStyle w:val="TagStyle"/>
          <w:rtl/>
        </w:rPr>
        <w:t xml:space="preserve"> &lt;&lt; דובר &gt;&gt;</w:t>
      </w:r>
      <w:r w:rsidR="001A4D22">
        <w:rPr>
          <w:rtl/>
        </w:rPr>
        <w:t xml:space="preserve"> </w:t>
      </w:r>
      <w:r>
        <w:rPr>
          <w:rtl/>
        </w:rPr>
        <w:t xml:space="preserve"> </w:t>
      </w:r>
      <w:bookmarkEnd w:id="4476"/>
    </w:p>
    <w:p w14:paraId="4DD39C63" w14:textId="4A23677E" w:rsidR="00542BCE" w:rsidRDefault="00542BCE" w:rsidP="00542BCE">
      <w:pPr>
        <w:pStyle w:val="KeepWithNext"/>
        <w:rPr>
          <w:rtl/>
          <w:lang w:eastAsia="he-IL"/>
        </w:rPr>
      </w:pPr>
    </w:p>
    <w:p w14:paraId="4B462B55" w14:textId="18F75971" w:rsidR="00542BCE" w:rsidRDefault="00542BCE" w:rsidP="00542BCE">
      <w:pPr>
        <w:rPr>
          <w:rtl/>
          <w:lang w:eastAsia="he-IL"/>
        </w:rPr>
      </w:pPr>
      <w:bookmarkStart w:id="4477" w:name="_ETM_Q1_3780134"/>
      <w:bookmarkStart w:id="4478" w:name="_ETM_Q1_3780175"/>
      <w:bookmarkEnd w:id="4477"/>
      <w:bookmarkEnd w:id="4478"/>
      <w:r>
        <w:rPr>
          <w:rFonts w:hint="cs"/>
          <w:rtl/>
          <w:lang w:eastAsia="he-IL"/>
        </w:rPr>
        <w:t xml:space="preserve">אנחנו עוברים להצבעה על ההצעה עצמה, נצביע עליה במקשה </w:t>
      </w:r>
      <w:bookmarkStart w:id="4479" w:name="_ETM_Q1_3784050"/>
      <w:bookmarkEnd w:id="4479"/>
      <w:r>
        <w:rPr>
          <w:rFonts w:hint="cs"/>
          <w:rtl/>
          <w:lang w:eastAsia="he-IL"/>
        </w:rPr>
        <w:t xml:space="preserve">אחת. </w:t>
      </w:r>
    </w:p>
    <w:p w14:paraId="0F317983" w14:textId="780F524E" w:rsidR="00542BCE" w:rsidRDefault="00542BCE" w:rsidP="00542BCE">
      <w:pPr>
        <w:rPr>
          <w:rtl/>
          <w:lang w:eastAsia="he-IL"/>
        </w:rPr>
      </w:pPr>
      <w:bookmarkStart w:id="4480" w:name="_ETM_Q1_3784730"/>
      <w:bookmarkStart w:id="4481" w:name="_ETM_Q1_3784799"/>
      <w:bookmarkEnd w:id="4480"/>
      <w:bookmarkEnd w:id="4481"/>
    </w:p>
    <w:p w14:paraId="7ED5719E" w14:textId="6166FC60" w:rsidR="00542BCE" w:rsidRDefault="00542BCE" w:rsidP="00542BCE">
      <w:pPr>
        <w:pStyle w:val="afb"/>
        <w:keepNext/>
        <w:rPr>
          <w:rtl/>
          <w:lang w:eastAsia="he-IL"/>
        </w:rPr>
      </w:pPr>
      <w:bookmarkStart w:id="4482" w:name="ET_guest_נמרוד_הגלילי_502"/>
      <w:r w:rsidRPr="00542BCE">
        <w:rPr>
          <w:rStyle w:val="TagStyle"/>
          <w:rtl/>
        </w:rPr>
        <w:t xml:space="preserve"> &lt;&lt; אורח &gt;&gt; </w:t>
      </w:r>
      <w:r>
        <w:rPr>
          <w:rtl/>
          <w:lang w:eastAsia="he-IL"/>
        </w:rPr>
        <w:t>נמרוד הגלילי:</w:t>
      </w:r>
      <w:r w:rsidRPr="00542BCE">
        <w:rPr>
          <w:rStyle w:val="TagStyle"/>
          <w:rtl/>
        </w:rPr>
        <w:t xml:space="preserve"> &lt;&lt; אורח &gt;&gt;</w:t>
      </w:r>
      <w:r w:rsidR="001A4D22">
        <w:rPr>
          <w:rtl/>
          <w:lang w:eastAsia="he-IL"/>
        </w:rPr>
        <w:t xml:space="preserve"> </w:t>
      </w:r>
      <w:r>
        <w:rPr>
          <w:rtl/>
          <w:lang w:eastAsia="he-IL"/>
        </w:rPr>
        <w:t xml:space="preserve"> </w:t>
      </w:r>
      <w:bookmarkEnd w:id="4482"/>
    </w:p>
    <w:p w14:paraId="62747A26" w14:textId="297EE54A" w:rsidR="00542BCE" w:rsidRDefault="00542BCE" w:rsidP="00542BCE">
      <w:pPr>
        <w:pStyle w:val="KeepWithNext"/>
        <w:rPr>
          <w:rtl/>
          <w:lang w:eastAsia="he-IL"/>
        </w:rPr>
      </w:pPr>
    </w:p>
    <w:p w14:paraId="042F076D" w14:textId="7E376C80" w:rsidR="00542BCE" w:rsidRDefault="00542BCE" w:rsidP="00542BCE">
      <w:pPr>
        <w:rPr>
          <w:rtl/>
          <w:lang w:eastAsia="he-IL"/>
        </w:rPr>
      </w:pPr>
      <w:bookmarkStart w:id="4483" w:name="_ETM_Q1_3785010"/>
      <w:bookmarkStart w:id="4484" w:name="_ETM_Q1_3785045"/>
      <w:bookmarkEnd w:id="4483"/>
      <w:bookmarkEnd w:id="4484"/>
      <w:r>
        <w:rPr>
          <w:rFonts w:hint="cs"/>
          <w:rtl/>
          <w:lang w:eastAsia="he-IL"/>
        </w:rPr>
        <w:t xml:space="preserve">אם אפשר בקשה קטנה, כבוד היושבת ראש. </w:t>
      </w:r>
    </w:p>
    <w:p w14:paraId="7A4D2CFB" w14:textId="7DC396FC" w:rsidR="00542BCE" w:rsidRDefault="00542BCE" w:rsidP="00542BCE">
      <w:pPr>
        <w:rPr>
          <w:rtl/>
          <w:lang w:eastAsia="he-IL"/>
        </w:rPr>
      </w:pPr>
      <w:bookmarkStart w:id="4485" w:name="_ETM_Q1_3788510"/>
      <w:bookmarkStart w:id="4486" w:name="_ETM_Q1_3788570"/>
      <w:bookmarkEnd w:id="4485"/>
      <w:bookmarkEnd w:id="4486"/>
    </w:p>
    <w:p w14:paraId="538440D9" w14:textId="16082FA8" w:rsidR="00542BCE" w:rsidRDefault="00542BCE" w:rsidP="00542BCE">
      <w:pPr>
        <w:pStyle w:val="afb"/>
        <w:keepNext/>
        <w:rPr>
          <w:rtl/>
          <w:lang w:eastAsia="he-IL"/>
        </w:rPr>
      </w:pPr>
      <w:bookmarkStart w:id="4487" w:name="ET_guest_דן_אורן_503"/>
      <w:r w:rsidRPr="00542BCE">
        <w:rPr>
          <w:rStyle w:val="TagStyle"/>
          <w:rtl/>
        </w:rPr>
        <w:t xml:space="preserve"> &lt;&lt; אורח &gt;&gt; </w:t>
      </w:r>
      <w:r>
        <w:rPr>
          <w:rtl/>
          <w:lang w:eastAsia="he-IL"/>
        </w:rPr>
        <w:t>דן אורן:</w:t>
      </w:r>
      <w:r w:rsidRPr="00542BCE">
        <w:rPr>
          <w:rStyle w:val="TagStyle"/>
          <w:rtl/>
        </w:rPr>
        <w:t xml:space="preserve"> &lt;&lt; אורח &gt;&gt;</w:t>
      </w:r>
      <w:r w:rsidR="001A4D22">
        <w:rPr>
          <w:rtl/>
          <w:lang w:eastAsia="he-IL"/>
        </w:rPr>
        <w:t xml:space="preserve"> </w:t>
      </w:r>
      <w:r>
        <w:rPr>
          <w:rtl/>
          <w:lang w:eastAsia="he-IL"/>
        </w:rPr>
        <w:t xml:space="preserve"> </w:t>
      </w:r>
      <w:bookmarkEnd w:id="4487"/>
    </w:p>
    <w:p w14:paraId="4A0E9F64" w14:textId="2E058CE1" w:rsidR="00542BCE" w:rsidRDefault="00542BCE" w:rsidP="00542BCE">
      <w:pPr>
        <w:pStyle w:val="KeepWithNext"/>
        <w:rPr>
          <w:rtl/>
          <w:lang w:eastAsia="he-IL"/>
        </w:rPr>
      </w:pPr>
    </w:p>
    <w:p w14:paraId="25FA6D81" w14:textId="39BD7928" w:rsidR="00542BCE" w:rsidRDefault="00542BCE" w:rsidP="00542BCE">
      <w:pPr>
        <w:rPr>
          <w:rtl/>
          <w:lang w:eastAsia="he-IL"/>
        </w:rPr>
      </w:pPr>
      <w:bookmarkStart w:id="4488" w:name="_ETM_Q1_3787121"/>
      <w:bookmarkStart w:id="4489" w:name="_ETM_Q1_3787162"/>
      <w:bookmarkEnd w:id="4488"/>
      <w:bookmarkEnd w:id="4489"/>
      <w:r>
        <w:rPr>
          <w:rFonts w:hint="cs"/>
          <w:rtl/>
          <w:lang w:eastAsia="he-IL"/>
        </w:rPr>
        <w:t xml:space="preserve">רק שנייה. </w:t>
      </w:r>
      <w:bookmarkStart w:id="4490" w:name="_ETM_Q1_3789049"/>
      <w:bookmarkEnd w:id="4490"/>
      <w:r>
        <w:rPr>
          <w:rFonts w:hint="cs"/>
          <w:rtl/>
          <w:lang w:eastAsia="he-IL"/>
        </w:rPr>
        <w:t xml:space="preserve">בבקשה. </w:t>
      </w:r>
      <w:bookmarkStart w:id="4491" w:name="_ETM_Q1_3789761"/>
      <w:bookmarkEnd w:id="4491"/>
    </w:p>
    <w:p w14:paraId="4EC8FD67" w14:textId="0FAE491D" w:rsidR="00542BCE" w:rsidRDefault="00542BCE" w:rsidP="00542BCE">
      <w:pPr>
        <w:rPr>
          <w:rtl/>
          <w:lang w:eastAsia="he-IL"/>
        </w:rPr>
      </w:pPr>
      <w:bookmarkStart w:id="4492" w:name="_ETM_Q1_3789822"/>
      <w:bookmarkEnd w:id="4492"/>
    </w:p>
    <w:p w14:paraId="2C379835" w14:textId="75B6691F" w:rsidR="00542BCE" w:rsidRDefault="00542BCE" w:rsidP="00542BCE">
      <w:pPr>
        <w:pStyle w:val="afb"/>
        <w:keepNext/>
        <w:rPr>
          <w:rtl/>
          <w:lang w:eastAsia="he-IL"/>
        </w:rPr>
      </w:pPr>
      <w:bookmarkStart w:id="4493" w:name="ET_guest_דן_אורן_504"/>
      <w:r w:rsidRPr="00542BCE">
        <w:rPr>
          <w:rStyle w:val="TagStyle"/>
          <w:rtl/>
        </w:rPr>
        <w:t xml:space="preserve"> &lt;&lt; אורח &gt;&gt; </w:t>
      </w:r>
      <w:r>
        <w:rPr>
          <w:rtl/>
          <w:lang w:eastAsia="he-IL"/>
        </w:rPr>
        <w:t>דן אורן:</w:t>
      </w:r>
      <w:r w:rsidRPr="00542BCE">
        <w:rPr>
          <w:rStyle w:val="TagStyle"/>
          <w:rtl/>
        </w:rPr>
        <w:t xml:space="preserve"> &lt;&lt; אורח &gt;&gt;</w:t>
      </w:r>
      <w:r w:rsidR="001A4D22">
        <w:rPr>
          <w:rtl/>
          <w:lang w:eastAsia="he-IL"/>
        </w:rPr>
        <w:t xml:space="preserve"> </w:t>
      </w:r>
      <w:r>
        <w:rPr>
          <w:rtl/>
          <w:lang w:eastAsia="he-IL"/>
        </w:rPr>
        <w:t xml:space="preserve"> </w:t>
      </w:r>
      <w:bookmarkEnd w:id="4493"/>
    </w:p>
    <w:p w14:paraId="5132A378" w14:textId="1EB60D1C" w:rsidR="00542BCE" w:rsidRDefault="00542BCE" w:rsidP="00542BCE">
      <w:pPr>
        <w:pStyle w:val="KeepWithNext"/>
        <w:rPr>
          <w:rtl/>
          <w:lang w:eastAsia="he-IL"/>
        </w:rPr>
      </w:pPr>
    </w:p>
    <w:p w14:paraId="4921AED5" w14:textId="34EAE81F" w:rsidR="00542BCE" w:rsidRDefault="00542BCE" w:rsidP="00542BCE">
      <w:pPr>
        <w:rPr>
          <w:rtl/>
          <w:lang w:eastAsia="he-IL"/>
        </w:rPr>
      </w:pPr>
      <w:bookmarkStart w:id="4494" w:name="_ETM_Q1_3790939"/>
      <w:bookmarkStart w:id="4495" w:name="_ETM_Q1_3790984"/>
      <w:bookmarkEnd w:id="4494"/>
      <w:bookmarkEnd w:id="4495"/>
      <w:r>
        <w:rPr>
          <w:rFonts w:hint="cs"/>
          <w:rtl/>
          <w:lang w:eastAsia="he-IL"/>
        </w:rPr>
        <w:t xml:space="preserve">בקשר לקביעה לגבי הדרישות של האישור, מה שאנחנו מבקשים </w:t>
      </w:r>
      <w:bookmarkStart w:id="4496" w:name="_ETM_Q1_3799577"/>
      <w:bookmarkEnd w:id="4496"/>
      <w:r>
        <w:rPr>
          <w:rFonts w:hint="cs"/>
          <w:rtl/>
          <w:lang w:eastAsia="he-IL"/>
        </w:rPr>
        <w:t xml:space="preserve">לקבוע זה שזה יהיה כמו שמופיע בנוסח, קביעה של </w:t>
      </w:r>
      <w:bookmarkStart w:id="4497" w:name="_ETM_Q1_3805385"/>
      <w:bookmarkEnd w:id="4497"/>
      <w:r>
        <w:rPr>
          <w:rFonts w:hint="cs"/>
          <w:rtl/>
          <w:lang w:eastAsia="he-IL"/>
        </w:rPr>
        <w:t xml:space="preserve">הנציב בהתייעצות עם הממונה על זרוע העבודה במשרד </w:t>
      </w:r>
      <w:bookmarkStart w:id="4498" w:name="_ETM_Q1_3813385"/>
      <w:bookmarkEnd w:id="4498"/>
      <w:r>
        <w:rPr>
          <w:rFonts w:hint="cs"/>
          <w:rtl/>
          <w:lang w:eastAsia="he-IL"/>
        </w:rPr>
        <w:t>הכלכלה.</w:t>
      </w:r>
      <w:bookmarkStart w:id="4499" w:name="_ETM_Q1_3809693"/>
      <w:bookmarkEnd w:id="4499"/>
    </w:p>
    <w:p w14:paraId="6F4EAB03" w14:textId="38039165" w:rsidR="00542BCE" w:rsidRDefault="00542BCE" w:rsidP="00542BCE">
      <w:pPr>
        <w:rPr>
          <w:rtl/>
          <w:lang w:eastAsia="he-IL"/>
        </w:rPr>
      </w:pPr>
    </w:p>
    <w:p w14:paraId="7BED9A8B" w14:textId="5AE8A993" w:rsidR="00542BCE" w:rsidRDefault="00542BCE" w:rsidP="00542BCE">
      <w:pPr>
        <w:pStyle w:val="af8"/>
        <w:keepNext/>
        <w:rPr>
          <w:rtl/>
        </w:rPr>
      </w:pPr>
      <w:bookmarkStart w:id="4500" w:name="ET_yor_6158_505"/>
      <w:r w:rsidRPr="00542BCE">
        <w:rPr>
          <w:rStyle w:val="TagStyle"/>
          <w:rtl/>
        </w:rPr>
        <w:t xml:space="preserve"> &lt;&lt; יור &gt;&gt; </w:t>
      </w:r>
      <w:r>
        <w:rPr>
          <w:rtl/>
        </w:rPr>
        <w:t>היו"ר אפרת רייטן מרום:</w:t>
      </w:r>
      <w:r w:rsidRPr="00542BCE">
        <w:rPr>
          <w:rStyle w:val="TagStyle"/>
          <w:rtl/>
        </w:rPr>
        <w:t xml:space="preserve"> &lt;&lt; יור &gt;&gt;</w:t>
      </w:r>
      <w:r w:rsidR="001A4D22">
        <w:rPr>
          <w:rtl/>
        </w:rPr>
        <w:t xml:space="preserve"> </w:t>
      </w:r>
      <w:r>
        <w:rPr>
          <w:rtl/>
        </w:rPr>
        <w:t xml:space="preserve"> </w:t>
      </w:r>
      <w:bookmarkEnd w:id="4500"/>
    </w:p>
    <w:p w14:paraId="1DB34E38" w14:textId="02CC70E5" w:rsidR="00542BCE" w:rsidRDefault="00542BCE" w:rsidP="00542BCE">
      <w:pPr>
        <w:pStyle w:val="KeepWithNext"/>
        <w:rPr>
          <w:rtl/>
          <w:lang w:eastAsia="he-IL"/>
        </w:rPr>
      </w:pPr>
    </w:p>
    <w:p w14:paraId="7813BDA8" w14:textId="5117F5E8" w:rsidR="00542BCE" w:rsidRDefault="00542BCE" w:rsidP="00542BCE">
      <w:pPr>
        <w:rPr>
          <w:rtl/>
          <w:lang w:eastAsia="he-IL"/>
        </w:rPr>
      </w:pPr>
      <w:bookmarkStart w:id="4501" w:name="_ETM_Q1_3811164"/>
      <w:bookmarkStart w:id="4502" w:name="_ETM_Q1_3811224"/>
      <w:bookmarkEnd w:id="4501"/>
      <w:bookmarkEnd w:id="4502"/>
      <w:r>
        <w:rPr>
          <w:rFonts w:hint="cs"/>
          <w:rtl/>
          <w:lang w:eastAsia="he-IL"/>
        </w:rPr>
        <w:t xml:space="preserve">זה מקובל על זרוע העבודה? </w:t>
      </w:r>
    </w:p>
    <w:p w14:paraId="4B305264" w14:textId="17D59348" w:rsidR="00542BCE" w:rsidRDefault="00542BCE" w:rsidP="00542BCE">
      <w:pPr>
        <w:rPr>
          <w:rtl/>
          <w:lang w:eastAsia="he-IL"/>
        </w:rPr>
      </w:pPr>
      <w:bookmarkStart w:id="4503" w:name="_ETM_Q1_3814173"/>
      <w:bookmarkStart w:id="4504" w:name="_ETM_Q1_3814369"/>
      <w:bookmarkEnd w:id="4503"/>
      <w:bookmarkEnd w:id="4504"/>
    </w:p>
    <w:p w14:paraId="777FF989" w14:textId="77819AED" w:rsidR="00542BCE" w:rsidRDefault="00542BCE" w:rsidP="00542BCE">
      <w:pPr>
        <w:pStyle w:val="afb"/>
        <w:keepNext/>
        <w:rPr>
          <w:rtl/>
          <w:lang w:eastAsia="he-IL"/>
        </w:rPr>
      </w:pPr>
      <w:bookmarkStart w:id="4505" w:name="ET_guest_דן_אורן_506"/>
      <w:r w:rsidRPr="00542BCE">
        <w:rPr>
          <w:rStyle w:val="TagStyle"/>
          <w:rtl/>
        </w:rPr>
        <w:t xml:space="preserve"> &lt;&lt; אורח &gt;&gt; </w:t>
      </w:r>
      <w:r>
        <w:rPr>
          <w:rtl/>
          <w:lang w:eastAsia="he-IL"/>
        </w:rPr>
        <w:t>דן אורן:</w:t>
      </w:r>
      <w:r w:rsidRPr="00542BCE">
        <w:rPr>
          <w:rStyle w:val="TagStyle"/>
          <w:rtl/>
        </w:rPr>
        <w:t xml:space="preserve"> &lt;&lt; אורח &gt;&gt;</w:t>
      </w:r>
      <w:r w:rsidR="001A4D22">
        <w:rPr>
          <w:rtl/>
          <w:lang w:eastAsia="he-IL"/>
        </w:rPr>
        <w:t xml:space="preserve"> </w:t>
      </w:r>
      <w:r>
        <w:rPr>
          <w:rtl/>
          <w:lang w:eastAsia="he-IL"/>
        </w:rPr>
        <w:t xml:space="preserve"> </w:t>
      </w:r>
      <w:bookmarkEnd w:id="4505"/>
    </w:p>
    <w:p w14:paraId="2844F3A0" w14:textId="7842FA11" w:rsidR="00542BCE" w:rsidRDefault="00542BCE" w:rsidP="00542BCE">
      <w:pPr>
        <w:pStyle w:val="KeepWithNext"/>
        <w:rPr>
          <w:rtl/>
          <w:lang w:eastAsia="he-IL"/>
        </w:rPr>
      </w:pPr>
    </w:p>
    <w:p w14:paraId="3C80602D" w14:textId="42481148" w:rsidR="00542BCE" w:rsidRDefault="00542BCE" w:rsidP="00542BCE">
      <w:pPr>
        <w:rPr>
          <w:rtl/>
          <w:lang w:eastAsia="he-IL"/>
        </w:rPr>
      </w:pPr>
      <w:bookmarkStart w:id="4506" w:name="_ETM_Q1_3811545"/>
      <w:bookmarkStart w:id="4507" w:name="_ETM_Q1_3811585"/>
      <w:bookmarkEnd w:id="4506"/>
      <w:bookmarkEnd w:id="4507"/>
      <w:r>
        <w:rPr>
          <w:rFonts w:hint="cs"/>
          <w:rtl/>
          <w:lang w:eastAsia="he-IL"/>
        </w:rPr>
        <w:t>זה בא מהם.</w:t>
      </w:r>
    </w:p>
    <w:p w14:paraId="3CA7ADEE" w14:textId="07C85656" w:rsidR="00542BCE" w:rsidRDefault="00542BCE" w:rsidP="00542BCE">
      <w:pPr>
        <w:rPr>
          <w:rtl/>
          <w:lang w:eastAsia="he-IL"/>
        </w:rPr>
      </w:pPr>
      <w:bookmarkStart w:id="4508" w:name="_ETM_Q1_3812849"/>
      <w:bookmarkStart w:id="4509" w:name="_ETM_Q1_3812921"/>
      <w:bookmarkEnd w:id="4508"/>
      <w:bookmarkEnd w:id="4509"/>
    </w:p>
    <w:p w14:paraId="2BA4D0AC" w14:textId="66F34932" w:rsidR="00542BCE" w:rsidRDefault="00542BCE" w:rsidP="00542BCE">
      <w:pPr>
        <w:pStyle w:val="af8"/>
        <w:keepNext/>
        <w:rPr>
          <w:rtl/>
        </w:rPr>
      </w:pPr>
      <w:bookmarkStart w:id="4510" w:name="ET_yor_6158_507"/>
      <w:r w:rsidRPr="00542BCE">
        <w:rPr>
          <w:rStyle w:val="TagStyle"/>
          <w:rtl/>
        </w:rPr>
        <w:t xml:space="preserve"> &lt;&lt; יור &gt;&gt; </w:t>
      </w:r>
      <w:r>
        <w:rPr>
          <w:rtl/>
        </w:rPr>
        <w:t>היו"ר אפרת רייטן מרום:</w:t>
      </w:r>
      <w:r w:rsidRPr="00542BCE">
        <w:rPr>
          <w:rStyle w:val="TagStyle"/>
          <w:rtl/>
        </w:rPr>
        <w:t xml:space="preserve"> &lt;&lt; יור &gt;&gt;</w:t>
      </w:r>
      <w:r w:rsidR="001A4D22">
        <w:rPr>
          <w:rtl/>
        </w:rPr>
        <w:t xml:space="preserve"> </w:t>
      </w:r>
      <w:r>
        <w:rPr>
          <w:rtl/>
        </w:rPr>
        <w:t xml:space="preserve"> </w:t>
      </w:r>
      <w:bookmarkEnd w:id="4510"/>
    </w:p>
    <w:p w14:paraId="6C871100" w14:textId="14A418E6" w:rsidR="00542BCE" w:rsidRDefault="00542BCE" w:rsidP="00542BCE">
      <w:pPr>
        <w:pStyle w:val="KeepWithNext"/>
        <w:rPr>
          <w:rtl/>
          <w:lang w:eastAsia="he-IL"/>
        </w:rPr>
      </w:pPr>
    </w:p>
    <w:p w14:paraId="765BF89B" w14:textId="44865259" w:rsidR="00542BCE" w:rsidRDefault="00542BCE" w:rsidP="00542BCE">
      <w:pPr>
        <w:rPr>
          <w:rtl/>
          <w:lang w:eastAsia="he-IL"/>
        </w:rPr>
      </w:pPr>
      <w:bookmarkStart w:id="4511" w:name="_ETM_Q1_3816059"/>
      <w:bookmarkStart w:id="4512" w:name="_ETM_Q1_3816099"/>
      <w:bookmarkEnd w:id="4511"/>
      <w:bookmarkEnd w:id="4512"/>
      <w:r>
        <w:rPr>
          <w:rFonts w:hint="cs"/>
          <w:rtl/>
          <w:lang w:eastAsia="he-IL"/>
        </w:rPr>
        <w:t xml:space="preserve">זה בסדר הנוסח </w:t>
      </w:r>
      <w:bookmarkStart w:id="4513" w:name="_ETM_Q1_3817609"/>
      <w:bookmarkEnd w:id="4513"/>
      <w:r>
        <w:rPr>
          <w:rFonts w:hint="cs"/>
          <w:rtl/>
          <w:lang w:eastAsia="he-IL"/>
        </w:rPr>
        <w:t>הזה? מקובל? זה קשור לסמכויות והכול.</w:t>
      </w:r>
    </w:p>
    <w:p w14:paraId="51C25EA5" w14:textId="28B5B6B6" w:rsidR="00542BCE" w:rsidRDefault="00542BCE" w:rsidP="00542BCE">
      <w:pPr>
        <w:rPr>
          <w:rtl/>
          <w:lang w:eastAsia="he-IL"/>
        </w:rPr>
      </w:pPr>
      <w:bookmarkStart w:id="4514" w:name="_ETM_Q1_3818301"/>
      <w:bookmarkStart w:id="4515" w:name="_ETM_Q1_3818379"/>
      <w:bookmarkStart w:id="4516" w:name="_ETM_Q1_3819613"/>
      <w:bookmarkEnd w:id="4514"/>
      <w:bookmarkEnd w:id="4515"/>
      <w:bookmarkEnd w:id="4516"/>
    </w:p>
    <w:p w14:paraId="5E2F24A1" w14:textId="3F1B64F2" w:rsidR="00542BCE" w:rsidRDefault="00542BCE" w:rsidP="00542BCE">
      <w:pPr>
        <w:pStyle w:val="afb"/>
        <w:keepNext/>
        <w:rPr>
          <w:rtl/>
          <w:lang w:eastAsia="he-IL"/>
        </w:rPr>
      </w:pPr>
      <w:bookmarkStart w:id="4517" w:name="ET_guest_דקלה_חורש_508"/>
      <w:r w:rsidRPr="00542BCE">
        <w:rPr>
          <w:rStyle w:val="TagStyle"/>
          <w:rtl/>
        </w:rPr>
        <w:t xml:space="preserve"> &lt;&lt; אורח &gt;&gt; </w:t>
      </w:r>
      <w:r>
        <w:rPr>
          <w:rtl/>
          <w:lang w:eastAsia="he-IL"/>
        </w:rPr>
        <w:t>דקלה חורש:</w:t>
      </w:r>
      <w:r w:rsidRPr="00542BCE">
        <w:rPr>
          <w:rStyle w:val="TagStyle"/>
          <w:rtl/>
        </w:rPr>
        <w:t xml:space="preserve"> &lt;&lt; אורח &gt;&gt;</w:t>
      </w:r>
      <w:r w:rsidR="001A4D22">
        <w:rPr>
          <w:rtl/>
          <w:lang w:eastAsia="he-IL"/>
        </w:rPr>
        <w:t xml:space="preserve"> </w:t>
      </w:r>
      <w:r>
        <w:rPr>
          <w:rtl/>
          <w:lang w:eastAsia="he-IL"/>
        </w:rPr>
        <w:t xml:space="preserve"> </w:t>
      </w:r>
      <w:bookmarkEnd w:id="4517"/>
    </w:p>
    <w:p w14:paraId="7C527E81" w14:textId="03CC0F75" w:rsidR="00542BCE" w:rsidRDefault="00542BCE" w:rsidP="00542BCE">
      <w:pPr>
        <w:pStyle w:val="KeepWithNext"/>
        <w:rPr>
          <w:rtl/>
          <w:lang w:eastAsia="he-IL"/>
        </w:rPr>
      </w:pPr>
    </w:p>
    <w:p w14:paraId="4679A0E5" w14:textId="1455ED9F" w:rsidR="00542BCE" w:rsidRDefault="00542BCE" w:rsidP="00542BCE">
      <w:pPr>
        <w:rPr>
          <w:rtl/>
          <w:lang w:eastAsia="he-IL"/>
        </w:rPr>
      </w:pPr>
      <w:bookmarkStart w:id="4518" w:name="_ETM_Q1_3820023"/>
      <w:bookmarkStart w:id="4519" w:name="_ETM_Q1_3820062"/>
      <w:bookmarkEnd w:id="4518"/>
      <w:bookmarkEnd w:id="4519"/>
      <w:r>
        <w:rPr>
          <w:rFonts w:hint="cs"/>
          <w:rtl/>
          <w:lang w:eastAsia="he-IL"/>
        </w:rPr>
        <w:t xml:space="preserve">אנחנו נבקש שיהיה כתוב </w:t>
      </w:r>
      <w:bookmarkStart w:id="4520" w:name="_ETM_Q1_3823561"/>
      <w:bookmarkEnd w:id="4520"/>
      <w:r>
        <w:rPr>
          <w:rFonts w:hint="cs"/>
          <w:rtl/>
          <w:lang w:eastAsia="he-IL"/>
        </w:rPr>
        <w:t xml:space="preserve">בממונה על זרוע העבודה, בהתייעצות עם הממונה על זרוע העבודה </w:t>
      </w:r>
      <w:bookmarkStart w:id="4521" w:name="_ETM_Q1_3831097"/>
      <w:bookmarkEnd w:id="4521"/>
      <w:r>
        <w:rPr>
          <w:rFonts w:hint="cs"/>
          <w:rtl/>
          <w:lang w:eastAsia="he-IL"/>
        </w:rPr>
        <w:t xml:space="preserve">או מי מטעמו. </w:t>
      </w:r>
    </w:p>
    <w:p w14:paraId="1C35DA17" w14:textId="58FC694A" w:rsidR="00542BCE" w:rsidRDefault="00542BCE" w:rsidP="00542BCE">
      <w:pPr>
        <w:rPr>
          <w:rtl/>
          <w:lang w:eastAsia="he-IL"/>
        </w:rPr>
      </w:pPr>
      <w:bookmarkStart w:id="4522" w:name="_ETM_Q1_3828339"/>
      <w:bookmarkStart w:id="4523" w:name="_ETM_Q1_3828411"/>
      <w:bookmarkStart w:id="4524" w:name="_ETM_Q1_3829275"/>
      <w:bookmarkEnd w:id="4522"/>
      <w:bookmarkEnd w:id="4523"/>
      <w:bookmarkEnd w:id="4524"/>
    </w:p>
    <w:p w14:paraId="666019EA" w14:textId="75E2D48E" w:rsidR="00542BCE" w:rsidRDefault="00542BCE" w:rsidP="00542BCE">
      <w:pPr>
        <w:pStyle w:val="afb"/>
        <w:keepNext/>
        <w:rPr>
          <w:rtl/>
          <w:lang w:eastAsia="he-IL"/>
        </w:rPr>
      </w:pPr>
      <w:bookmarkStart w:id="4525" w:name="ET_guest_דן_אורן_509"/>
      <w:r w:rsidRPr="00542BCE">
        <w:rPr>
          <w:rStyle w:val="TagStyle"/>
          <w:rtl/>
        </w:rPr>
        <w:t xml:space="preserve"> &lt;&lt; אורח &gt;&gt; </w:t>
      </w:r>
      <w:r>
        <w:rPr>
          <w:rtl/>
          <w:lang w:eastAsia="he-IL"/>
        </w:rPr>
        <w:t>דן אורן:</w:t>
      </w:r>
      <w:r w:rsidRPr="00542BCE">
        <w:rPr>
          <w:rStyle w:val="TagStyle"/>
          <w:rtl/>
        </w:rPr>
        <w:t xml:space="preserve"> &lt;&lt; אורח &gt;&gt;</w:t>
      </w:r>
      <w:r w:rsidR="001A4D22">
        <w:rPr>
          <w:rtl/>
          <w:lang w:eastAsia="he-IL"/>
        </w:rPr>
        <w:t xml:space="preserve"> </w:t>
      </w:r>
      <w:r>
        <w:rPr>
          <w:rtl/>
          <w:lang w:eastAsia="he-IL"/>
        </w:rPr>
        <w:t xml:space="preserve"> </w:t>
      </w:r>
      <w:bookmarkEnd w:id="4525"/>
    </w:p>
    <w:p w14:paraId="7AB682A1" w14:textId="46BE470F" w:rsidR="00542BCE" w:rsidRDefault="00542BCE" w:rsidP="00542BCE">
      <w:pPr>
        <w:pStyle w:val="KeepWithNext"/>
        <w:rPr>
          <w:rtl/>
          <w:lang w:eastAsia="he-IL"/>
        </w:rPr>
      </w:pPr>
    </w:p>
    <w:p w14:paraId="0CB8EBEF" w14:textId="6DF6E4CB" w:rsidR="00542BCE" w:rsidRPr="00542BCE" w:rsidRDefault="00542BCE" w:rsidP="00542BCE">
      <w:pPr>
        <w:rPr>
          <w:rtl/>
          <w:lang w:eastAsia="he-IL"/>
        </w:rPr>
      </w:pPr>
      <w:bookmarkStart w:id="4526" w:name="_ETM_Q1_3829657"/>
      <w:bookmarkStart w:id="4527" w:name="_ETM_Q1_3829697"/>
      <w:bookmarkEnd w:id="4526"/>
      <w:bookmarkEnd w:id="4527"/>
      <w:r>
        <w:rPr>
          <w:rFonts w:hint="cs"/>
          <w:rtl/>
          <w:lang w:eastAsia="he-IL"/>
        </w:rPr>
        <w:t xml:space="preserve">הנציב, בהתייעצות עם הממונה על זרוע </w:t>
      </w:r>
      <w:bookmarkStart w:id="4528" w:name="_ETM_Q1_3835851"/>
      <w:bookmarkEnd w:id="4528"/>
      <w:r>
        <w:rPr>
          <w:rFonts w:hint="cs"/>
          <w:rtl/>
          <w:lang w:eastAsia="he-IL"/>
        </w:rPr>
        <w:t xml:space="preserve">העבודה שבמשרד הכלכלה או מטעמו. </w:t>
      </w:r>
    </w:p>
    <w:p w14:paraId="28A78621" w14:textId="77777777" w:rsidR="00542BCE" w:rsidRDefault="00542BCE" w:rsidP="00542BCE">
      <w:pPr>
        <w:rPr>
          <w:rtl/>
          <w:lang w:eastAsia="he-IL"/>
        </w:rPr>
      </w:pPr>
      <w:bookmarkStart w:id="4529" w:name="_ETM_Q1_3820261"/>
      <w:bookmarkStart w:id="4530" w:name="_ETM_Q1_3820351"/>
      <w:bookmarkStart w:id="4531" w:name="_ETM_Q1_3818129"/>
      <w:bookmarkStart w:id="4532" w:name="_ETM_Q1_3840899"/>
      <w:bookmarkEnd w:id="4529"/>
      <w:bookmarkEnd w:id="4530"/>
      <w:bookmarkEnd w:id="4531"/>
      <w:bookmarkEnd w:id="4532"/>
    </w:p>
    <w:p w14:paraId="74EB9C7B" w14:textId="71E4482C" w:rsidR="00542BCE" w:rsidRDefault="00542BCE" w:rsidP="00542BCE">
      <w:pPr>
        <w:pStyle w:val="af8"/>
        <w:keepNext/>
        <w:rPr>
          <w:rtl/>
        </w:rPr>
      </w:pPr>
      <w:bookmarkStart w:id="4533" w:name="ET_yor_6158_510"/>
      <w:r w:rsidRPr="00542BCE">
        <w:rPr>
          <w:rStyle w:val="TagStyle"/>
          <w:rtl/>
        </w:rPr>
        <w:t xml:space="preserve"> &lt;&lt; יור &gt;&gt; </w:t>
      </w:r>
      <w:r>
        <w:rPr>
          <w:rtl/>
        </w:rPr>
        <w:t>היו"ר אפרת רייטן מרום:</w:t>
      </w:r>
      <w:r w:rsidRPr="00542BCE">
        <w:rPr>
          <w:rStyle w:val="TagStyle"/>
          <w:rtl/>
        </w:rPr>
        <w:t xml:space="preserve"> &lt;&lt; יור &gt;&gt;</w:t>
      </w:r>
      <w:r w:rsidR="001A4D22">
        <w:rPr>
          <w:rtl/>
        </w:rPr>
        <w:t xml:space="preserve"> </w:t>
      </w:r>
      <w:r>
        <w:rPr>
          <w:rtl/>
        </w:rPr>
        <w:t xml:space="preserve"> </w:t>
      </w:r>
      <w:bookmarkEnd w:id="4533"/>
    </w:p>
    <w:p w14:paraId="42343DE4" w14:textId="77777777" w:rsidR="00542BCE" w:rsidRDefault="00542BCE" w:rsidP="00542BCE">
      <w:pPr>
        <w:pStyle w:val="KeepWithNext"/>
        <w:rPr>
          <w:rtl/>
        </w:rPr>
      </w:pPr>
    </w:p>
    <w:p w14:paraId="3038EB51" w14:textId="1B237660" w:rsidR="00542BCE" w:rsidRDefault="00542BCE" w:rsidP="00542BCE">
      <w:pPr>
        <w:rPr>
          <w:rtl/>
        </w:rPr>
      </w:pPr>
      <w:bookmarkStart w:id="4534" w:name="_ETM_Q1_3841339"/>
      <w:bookmarkStart w:id="4535" w:name="_ETM_Q1_3841380"/>
      <w:bookmarkEnd w:id="4534"/>
      <w:bookmarkEnd w:id="4535"/>
      <w:r>
        <w:rPr>
          <w:rFonts w:hint="cs"/>
          <w:rtl/>
        </w:rPr>
        <w:t>בסדר, מקובל. בבקשה, אדוני.</w:t>
      </w:r>
    </w:p>
    <w:p w14:paraId="5EB85150" w14:textId="601460D2" w:rsidR="00542BCE" w:rsidRDefault="00542BCE" w:rsidP="00542BCE">
      <w:pPr>
        <w:rPr>
          <w:rtl/>
        </w:rPr>
      </w:pPr>
      <w:bookmarkStart w:id="4536" w:name="_ETM_Q1_3840543"/>
      <w:bookmarkStart w:id="4537" w:name="_ETM_Q1_3840607"/>
      <w:bookmarkStart w:id="4538" w:name="_ETM_Q1_3841287"/>
      <w:bookmarkEnd w:id="4536"/>
      <w:bookmarkEnd w:id="4537"/>
      <w:bookmarkEnd w:id="4538"/>
    </w:p>
    <w:p w14:paraId="08D354AC" w14:textId="667E4A31" w:rsidR="00542BCE" w:rsidRDefault="00542BCE" w:rsidP="00542BCE">
      <w:pPr>
        <w:pStyle w:val="afb"/>
        <w:keepNext/>
        <w:rPr>
          <w:rtl/>
        </w:rPr>
      </w:pPr>
      <w:bookmarkStart w:id="4539" w:name="ET_guest_נמרוד_הגלילי_511"/>
      <w:r w:rsidRPr="00542BCE">
        <w:rPr>
          <w:rStyle w:val="TagStyle"/>
          <w:rtl/>
        </w:rPr>
        <w:t xml:space="preserve"> &lt;&lt; אורח &gt;&gt; </w:t>
      </w:r>
      <w:r>
        <w:rPr>
          <w:rtl/>
        </w:rPr>
        <w:t>נמרוד הגלילי:</w:t>
      </w:r>
      <w:r w:rsidRPr="00542BCE">
        <w:rPr>
          <w:rStyle w:val="TagStyle"/>
          <w:rtl/>
        </w:rPr>
        <w:t xml:space="preserve"> &lt;&lt; אורח &gt;&gt;</w:t>
      </w:r>
      <w:r w:rsidR="001A4D22">
        <w:rPr>
          <w:rtl/>
        </w:rPr>
        <w:t xml:space="preserve"> </w:t>
      </w:r>
      <w:r>
        <w:rPr>
          <w:rtl/>
        </w:rPr>
        <w:t xml:space="preserve"> </w:t>
      </w:r>
      <w:bookmarkEnd w:id="4539"/>
    </w:p>
    <w:p w14:paraId="6B8871BB" w14:textId="6C8015AE" w:rsidR="00542BCE" w:rsidRDefault="00542BCE" w:rsidP="00542BCE">
      <w:pPr>
        <w:pStyle w:val="KeepWithNext"/>
        <w:rPr>
          <w:rtl/>
        </w:rPr>
      </w:pPr>
    </w:p>
    <w:p w14:paraId="08CCB311" w14:textId="5CE7D5F1" w:rsidR="00542BCE" w:rsidRDefault="00542BCE" w:rsidP="00542BCE">
      <w:pPr>
        <w:rPr>
          <w:rtl/>
        </w:rPr>
      </w:pPr>
      <w:bookmarkStart w:id="4540" w:name="_ETM_Q1_3841708"/>
      <w:bookmarkStart w:id="4541" w:name="_ETM_Q1_3841749"/>
      <w:bookmarkEnd w:id="4540"/>
      <w:bookmarkEnd w:id="4541"/>
      <w:r>
        <w:rPr>
          <w:rFonts w:hint="cs"/>
          <w:rtl/>
        </w:rPr>
        <w:t xml:space="preserve">בסעיף </w:t>
      </w:r>
      <w:bookmarkStart w:id="4542" w:name="_ETM_Q1_3844167"/>
      <w:bookmarkEnd w:id="4542"/>
      <w:r>
        <w:rPr>
          <w:rFonts w:hint="cs"/>
          <w:rtl/>
        </w:rPr>
        <w:t xml:space="preserve">26יח יש שהנוהל ייקבע בהתייעצות עם הסוכנות לעסקים קטנים ובינוניים </w:t>
      </w:r>
      <w:bookmarkStart w:id="4543" w:name="_ETM_Q1_3847411"/>
      <w:bookmarkEnd w:id="4543"/>
      <w:r>
        <w:rPr>
          <w:rFonts w:hint="cs"/>
          <w:rtl/>
        </w:rPr>
        <w:t>במשרד הכלכלה. אנחנו מבקשים אם אפשר שזה יהיה בהתייעצות</w:t>
      </w:r>
      <w:bookmarkStart w:id="4544" w:name="_ETM_Q1_3852699"/>
      <w:bookmarkEnd w:id="4544"/>
      <w:r>
        <w:rPr>
          <w:rFonts w:hint="cs"/>
          <w:rtl/>
        </w:rPr>
        <w:t xml:space="preserve"> עם משרד הכלכלה. הסוכנות נמצאת בתוך משרד הכלכלה, אבל </w:t>
      </w:r>
      <w:bookmarkStart w:id="4545" w:name="_ETM_Q1_3859053"/>
      <w:bookmarkEnd w:id="4545"/>
      <w:r>
        <w:rPr>
          <w:rFonts w:hint="cs"/>
          <w:rtl/>
        </w:rPr>
        <w:t xml:space="preserve">יש אגפים נוספים שהם </w:t>
      </w:r>
      <w:bookmarkStart w:id="4546" w:name="_ETM_Q1_3857865"/>
      <w:bookmarkEnd w:id="4546"/>
      <w:r>
        <w:rPr>
          <w:rFonts w:hint="cs"/>
          <w:rtl/>
        </w:rPr>
        <w:t xml:space="preserve">רלוונטיים. </w:t>
      </w:r>
    </w:p>
    <w:p w14:paraId="430A954B" w14:textId="080E3C6F" w:rsidR="00542BCE" w:rsidRDefault="00542BCE" w:rsidP="00542BCE">
      <w:pPr>
        <w:rPr>
          <w:rtl/>
        </w:rPr>
      </w:pPr>
      <w:bookmarkStart w:id="4547" w:name="_ETM_Q1_3857940"/>
      <w:bookmarkEnd w:id="4547"/>
    </w:p>
    <w:p w14:paraId="25312E2A" w14:textId="78A1AB15" w:rsidR="00542BCE" w:rsidRDefault="00542BCE" w:rsidP="00542BCE">
      <w:pPr>
        <w:pStyle w:val="af8"/>
        <w:keepNext/>
        <w:rPr>
          <w:rtl/>
        </w:rPr>
      </w:pPr>
      <w:bookmarkStart w:id="4548" w:name="ET_yor_6158_512"/>
      <w:r w:rsidRPr="00542BCE">
        <w:rPr>
          <w:rStyle w:val="TagStyle"/>
          <w:rtl/>
        </w:rPr>
        <w:t xml:space="preserve"> &lt;&lt; יור &gt;&gt; </w:t>
      </w:r>
      <w:r>
        <w:rPr>
          <w:rtl/>
        </w:rPr>
        <w:t>היו"ר אפרת רייטן מרום:</w:t>
      </w:r>
      <w:r w:rsidRPr="00542BCE">
        <w:rPr>
          <w:rStyle w:val="TagStyle"/>
          <w:rtl/>
        </w:rPr>
        <w:t xml:space="preserve"> &lt;&lt; יור &gt;&gt;</w:t>
      </w:r>
      <w:r w:rsidR="001A4D22">
        <w:rPr>
          <w:rtl/>
        </w:rPr>
        <w:t xml:space="preserve"> </w:t>
      </w:r>
      <w:r>
        <w:rPr>
          <w:rtl/>
        </w:rPr>
        <w:t xml:space="preserve"> </w:t>
      </w:r>
      <w:bookmarkEnd w:id="4548"/>
    </w:p>
    <w:p w14:paraId="0893B866" w14:textId="2615E0AC" w:rsidR="00542BCE" w:rsidRDefault="00542BCE" w:rsidP="00542BCE">
      <w:pPr>
        <w:pStyle w:val="KeepWithNext"/>
        <w:rPr>
          <w:rtl/>
          <w:lang w:eastAsia="he-IL"/>
        </w:rPr>
      </w:pPr>
    </w:p>
    <w:p w14:paraId="3058E221" w14:textId="4E6CE28C" w:rsidR="00542BCE" w:rsidRDefault="00542BCE" w:rsidP="00542BCE">
      <w:pPr>
        <w:rPr>
          <w:rtl/>
          <w:lang w:eastAsia="he-IL"/>
        </w:rPr>
      </w:pPr>
      <w:bookmarkStart w:id="4549" w:name="_ETM_Q1_3858964"/>
      <w:bookmarkStart w:id="4550" w:name="_ETM_Q1_3859004"/>
      <w:bookmarkEnd w:id="4549"/>
      <w:bookmarkEnd w:id="4550"/>
      <w:r>
        <w:rPr>
          <w:rFonts w:hint="cs"/>
          <w:rtl/>
          <w:lang w:eastAsia="he-IL"/>
        </w:rPr>
        <w:t xml:space="preserve">יש לכם התנגדות? </w:t>
      </w:r>
    </w:p>
    <w:p w14:paraId="2C2DA9FE" w14:textId="6EDF31D0" w:rsidR="00542BCE" w:rsidRDefault="00542BCE" w:rsidP="00542BCE">
      <w:pPr>
        <w:rPr>
          <w:rtl/>
          <w:lang w:eastAsia="he-IL"/>
        </w:rPr>
      </w:pPr>
      <w:bookmarkStart w:id="4551" w:name="_ETM_Q1_3860269"/>
      <w:bookmarkStart w:id="4552" w:name="_ETM_Q1_3860338"/>
      <w:bookmarkStart w:id="4553" w:name="_ETM_Q1_3859493"/>
      <w:bookmarkEnd w:id="4551"/>
      <w:bookmarkEnd w:id="4552"/>
      <w:bookmarkEnd w:id="4553"/>
    </w:p>
    <w:p w14:paraId="0386EFC7" w14:textId="5DB5B20E" w:rsidR="00542BCE" w:rsidRDefault="00542BCE" w:rsidP="00542BCE">
      <w:pPr>
        <w:pStyle w:val="afb"/>
        <w:keepNext/>
        <w:rPr>
          <w:rtl/>
          <w:lang w:eastAsia="he-IL"/>
        </w:rPr>
      </w:pPr>
      <w:bookmarkStart w:id="4554" w:name="ET_guest_תמר_מירסקי_513"/>
      <w:r w:rsidRPr="00542BCE">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542BCE">
        <w:rPr>
          <w:rStyle w:val="TagStyle"/>
          <w:rtl/>
        </w:rPr>
        <w:t xml:space="preserve"> &lt;&lt; אורח &gt;&gt;</w:t>
      </w:r>
      <w:r w:rsidR="001A4D22">
        <w:rPr>
          <w:rtl/>
          <w:lang w:eastAsia="he-IL"/>
        </w:rPr>
        <w:t xml:space="preserve"> </w:t>
      </w:r>
      <w:r>
        <w:rPr>
          <w:rtl/>
          <w:lang w:eastAsia="he-IL"/>
        </w:rPr>
        <w:t xml:space="preserve"> </w:t>
      </w:r>
      <w:bookmarkEnd w:id="4554"/>
    </w:p>
    <w:p w14:paraId="0A825368" w14:textId="44C67607" w:rsidR="00542BCE" w:rsidRDefault="00542BCE" w:rsidP="00542BCE">
      <w:pPr>
        <w:pStyle w:val="KeepWithNext"/>
        <w:rPr>
          <w:rtl/>
          <w:lang w:eastAsia="he-IL"/>
        </w:rPr>
      </w:pPr>
    </w:p>
    <w:p w14:paraId="0CAABBB2" w14:textId="192079E8" w:rsidR="00542BCE" w:rsidRDefault="00542BCE" w:rsidP="00542BCE">
      <w:pPr>
        <w:rPr>
          <w:rtl/>
          <w:lang w:eastAsia="he-IL"/>
        </w:rPr>
      </w:pPr>
      <w:bookmarkStart w:id="4555" w:name="_ETM_Q1_3859879"/>
      <w:bookmarkStart w:id="4556" w:name="_ETM_Q1_3859921"/>
      <w:bookmarkEnd w:id="4555"/>
      <w:bookmarkEnd w:id="4556"/>
      <w:r>
        <w:rPr>
          <w:rFonts w:hint="cs"/>
          <w:rtl/>
          <w:lang w:eastAsia="he-IL"/>
        </w:rPr>
        <w:t xml:space="preserve">אין לנו </w:t>
      </w:r>
      <w:bookmarkStart w:id="4557" w:name="_ETM_Q1_3860565"/>
      <w:bookmarkEnd w:id="4557"/>
      <w:r>
        <w:rPr>
          <w:rFonts w:hint="cs"/>
          <w:rtl/>
          <w:lang w:eastAsia="he-IL"/>
        </w:rPr>
        <w:t xml:space="preserve">התנגדות. </w:t>
      </w:r>
    </w:p>
    <w:p w14:paraId="64B89641" w14:textId="186925B7" w:rsidR="00542BCE" w:rsidRDefault="00542BCE" w:rsidP="00542BCE">
      <w:pPr>
        <w:rPr>
          <w:rtl/>
          <w:lang w:eastAsia="he-IL"/>
        </w:rPr>
      </w:pPr>
      <w:bookmarkStart w:id="4558" w:name="_ETM_Q1_3861821"/>
      <w:bookmarkStart w:id="4559" w:name="_ETM_Q1_3861890"/>
      <w:bookmarkEnd w:id="4558"/>
      <w:bookmarkEnd w:id="4559"/>
    </w:p>
    <w:p w14:paraId="14D8A437" w14:textId="57AC9140" w:rsidR="00542BCE" w:rsidRDefault="00542BCE" w:rsidP="00542BCE">
      <w:pPr>
        <w:pStyle w:val="af8"/>
        <w:keepNext/>
        <w:rPr>
          <w:rtl/>
        </w:rPr>
      </w:pPr>
      <w:bookmarkStart w:id="4560" w:name="ET_yor_6158_514"/>
      <w:r w:rsidRPr="00542BCE">
        <w:rPr>
          <w:rStyle w:val="TagStyle"/>
          <w:rtl/>
        </w:rPr>
        <w:t xml:space="preserve"> &lt;&lt; יור &gt;&gt; </w:t>
      </w:r>
      <w:r>
        <w:rPr>
          <w:rtl/>
        </w:rPr>
        <w:t>היו"ר אפרת רייטן מרום:</w:t>
      </w:r>
      <w:r w:rsidRPr="00542BCE">
        <w:rPr>
          <w:rStyle w:val="TagStyle"/>
          <w:rtl/>
        </w:rPr>
        <w:t xml:space="preserve"> &lt;&lt; יור &gt;&gt;</w:t>
      </w:r>
      <w:r w:rsidR="001A4D22">
        <w:rPr>
          <w:rtl/>
        </w:rPr>
        <w:t xml:space="preserve"> </w:t>
      </w:r>
      <w:r>
        <w:rPr>
          <w:rtl/>
        </w:rPr>
        <w:t xml:space="preserve"> </w:t>
      </w:r>
      <w:bookmarkEnd w:id="4560"/>
    </w:p>
    <w:p w14:paraId="56ED22BC" w14:textId="625A6D8C" w:rsidR="00542BCE" w:rsidRDefault="00542BCE" w:rsidP="00542BCE">
      <w:pPr>
        <w:pStyle w:val="KeepWithNext"/>
        <w:rPr>
          <w:rtl/>
          <w:lang w:eastAsia="he-IL"/>
        </w:rPr>
      </w:pPr>
    </w:p>
    <w:p w14:paraId="4229793D" w14:textId="49217752" w:rsidR="00542BCE" w:rsidRDefault="00542BCE" w:rsidP="00542BCE">
      <w:pPr>
        <w:rPr>
          <w:rtl/>
          <w:lang w:eastAsia="he-IL"/>
        </w:rPr>
      </w:pPr>
      <w:bookmarkStart w:id="4561" w:name="_ETM_Q1_3864339"/>
      <w:bookmarkEnd w:id="4561"/>
      <w:r>
        <w:rPr>
          <w:rFonts w:hint="cs"/>
          <w:rtl/>
          <w:lang w:eastAsia="he-IL"/>
        </w:rPr>
        <w:t>מ</w:t>
      </w:r>
      <w:bookmarkStart w:id="4562" w:name="_ETM_Q1_3864411"/>
      <w:bookmarkEnd w:id="4562"/>
      <w:r>
        <w:rPr>
          <w:rFonts w:hint="cs"/>
          <w:rtl/>
          <w:lang w:eastAsia="he-IL"/>
        </w:rPr>
        <w:t xml:space="preserve">צוין, מקובל. </w:t>
      </w:r>
    </w:p>
    <w:p w14:paraId="76C50703" w14:textId="7FAAEE07" w:rsidR="00542BCE" w:rsidRDefault="00542BCE" w:rsidP="00542BCE">
      <w:pPr>
        <w:rPr>
          <w:rtl/>
          <w:lang w:eastAsia="he-IL"/>
        </w:rPr>
      </w:pPr>
      <w:bookmarkStart w:id="4563" w:name="_ETM_Q1_3866677"/>
      <w:bookmarkStart w:id="4564" w:name="_ETM_Q1_3866743"/>
      <w:bookmarkEnd w:id="4563"/>
      <w:bookmarkEnd w:id="4564"/>
    </w:p>
    <w:p w14:paraId="5B7A9121" w14:textId="08A2029A" w:rsidR="00542BCE" w:rsidRDefault="00542BCE" w:rsidP="00542BCE">
      <w:pPr>
        <w:pStyle w:val="a5"/>
        <w:keepNext/>
        <w:rPr>
          <w:rtl/>
        </w:rPr>
      </w:pPr>
      <w:bookmarkStart w:id="4565" w:name="ET_speaker_ענת_מימון_515"/>
      <w:r w:rsidRPr="00542BCE">
        <w:rPr>
          <w:rStyle w:val="TagStyle"/>
          <w:rtl/>
        </w:rPr>
        <w:t xml:space="preserve"> &lt;&lt; דובר &gt;&gt; </w:t>
      </w:r>
      <w:r>
        <w:rPr>
          <w:rtl/>
        </w:rPr>
        <w:t>ענת מימון:</w:t>
      </w:r>
      <w:r w:rsidRPr="00542BCE">
        <w:rPr>
          <w:rStyle w:val="TagStyle"/>
          <w:rtl/>
        </w:rPr>
        <w:t xml:space="preserve"> &lt;&lt; דובר &gt;&gt;</w:t>
      </w:r>
      <w:r w:rsidR="001A4D22">
        <w:rPr>
          <w:rtl/>
        </w:rPr>
        <w:t xml:space="preserve"> </w:t>
      </w:r>
      <w:r>
        <w:rPr>
          <w:rtl/>
        </w:rPr>
        <w:t xml:space="preserve"> </w:t>
      </w:r>
      <w:bookmarkEnd w:id="4565"/>
    </w:p>
    <w:p w14:paraId="483CD504" w14:textId="60C4C5E7" w:rsidR="00542BCE" w:rsidRDefault="00542BCE" w:rsidP="00542BCE">
      <w:pPr>
        <w:pStyle w:val="KeepWithNext"/>
        <w:rPr>
          <w:rtl/>
          <w:lang w:eastAsia="he-IL"/>
        </w:rPr>
      </w:pPr>
    </w:p>
    <w:p w14:paraId="77E92BBF" w14:textId="12C0A748" w:rsidR="00542BCE" w:rsidRDefault="00542BCE" w:rsidP="00542BCE">
      <w:pPr>
        <w:rPr>
          <w:rtl/>
          <w:lang w:eastAsia="he-IL"/>
        </w:rPr>
      </w:pPr>
      <w:bookmarkStart w:id="4566" w:name="_ETM_Q1_3866051"/>
      <w:bookmarkStart w:id="4567" w:name="_ETM_Q1_3866136"/>
      <w:bookmarkEnd w:id="4566"/>
      <w:bookmarkEnd w:id="4567"/>
      <w:r>
        <w:rPr>
          <w:rFonts w:hint="cs"/>
          <w:rtl/>
          <w:lang w:eastAsia="he-IL"/>
        </w:rPr>
        <w:t xml:space="preserve">ואני רק מזכירה שאנחנו ביקשנו שתקנות ההפחתה </w:t>
      </w:r>
      <w:bookmarkStart w:id="4568" w:name="_ETM_Q1_3865761"/>
      <w:bookmarkEnd w:id="4568"/>
      <w:r>
        <w:rPr>
          <w:rFonts w:hint="cs"/>
          <w:rtl/>
          <w:lang w:eastAsia="he-IL"/>
        </w:rPr>
        <w:t>יהיו באישור ועדה. אנחנו מוסיפים גם את זה.</w:t>
      </w:r>
    </w:p>
    <w:p w14:paraId="7B23DF74" w14:textId="2A404F9E" w:rsidR="00542BCE" w:rsidRDefault="00542BCE" w:rsidP="00542BCE">
      <w:pPr>
        <w:rPr>
          <w:rtl/>
          <w:lang w:eastAsia="he-IL"/>
        </w:rPr>
      </w:pPr>
      <w:bookmarkStart w:id="4569" w:name="_ETM_Q1_3874433"/>
      <w:bookmarkStart w:id="4570" w:name="_ETM_Q1_3874517"/>
      <w:bookmarkEnd w:id="4569"/>
      <w:bookmarkEnd w:id="4570"/>
    </w:p>
    <w:p w14:paraId="003B1839" w14:textId="26DC7F2A" w:rsidR="00542BCE" w:rsidRDefault="00542BCE" w:rsidP="00542BCE">
      <w:pPr>
        <w:pStyle w:val="af8"/>
        <w:keepNext/>
        <w:rPr>
          <w:rtl/>
        </w:rPr>
      </w:pPr>
      <w:bookmarkStart w:id="4571" w:name="ET_yor_6158_516"/>
      <w:r w:rsidRPr="00542BCE">
        <w:rPr>
          <w:rStyle w:val="TagStyle"/>
          <w:rtl/>
        </w:rPr>
        <w:t xml:space="preserve"> &lt;&lt; יור &gt;&gt; </w:t>
      </w:r>
      <w:r>
        <w:rPr>
          <w:rtl/>
        </w:rPr>
        <w:t>היו"ר אפרת רייטן מרום:</w:t>
      </w:r>
      <w:r w:rsidRPr="00542BCE">
        <w:rPr>
          <w:rStyle w:val="TagStyle"/>
          <w:rtl/>
        </w:rPr>
        <w:t xml:space="preserve"> &lt;&lt; יור &gt;&gt;</w:t>
      </w:r>
      <w:r w:rsidR="001A4D22">
        <w:rPr>
          <w:rtl/>
        </w:rPr>
        <w:t xml:space="preserve"> </w:t>
      </w:r>
      <w:r>
        <w:rPr>
          <w:rtl/>
        </w:rPr>
        <w:t xml:space="preserve"> </w:t>
      </w:r>
      <w:bookmarkEnd w:id="4571"/>
    </w:p>
    <w:p w14:paraId="6BD53A6F" w14:textId="6E2F9A39" w:rsidR="00542BCE" w:rsidRDefault="00542BCE" w:rsidP="00542BCE">
      <w:pPr>
        <w:pStyle w:val="KeepWithNext"/>
        <w:rPr>
          <w:rtl/>
          <w:lang w:eastAsia="he-IL"/>
        </w:rPr>
      </w:pPr>
    </w:p>
    <w:p w14:paraId="333C7E1C" w14:textId="5BCB22EF" w:rsidR="00542BCE" w:rsidRDefault="00542BCE" w:rsidP="00542BCE">
      <w:pPr>
        <w:rPr>
          <w:rtl/>
          <w:lang w:eastAsia="he-IL"/>
        </w:rPr>
      </w:pPr>
      <w:bookmarkStart w:id="4572" w:name="_ETM_Q1_3875634"/>
      <w:bookmarkStart w:id="4573" w:name="_ETM_Q1_3875674"/>
      <w:bookmarkEnd w:id="4572"/>
      <w:bookmarkEnd w:id="4573"/>
      <w:r>
        <w:rPr>
          <w:rFonts w:hint="cs"/>
          <w:rtl/>
          <w:lang w:eastAsia="he-IL"/>
        </w:rPr>
        <w:t>בסדר גמור.</w:t>
      </w:r>
    </w:p>
    <w:p w14:paraId="5479BA95" w14:textId="5CF7D060" w:rsidR="00542BCE" w:rsidRDefault="00542BCE" w:rsidP="00542BCE">
      <w:pPr>
        <w:rPr>
          <w:rtl/>
          <w:lang w:eastAsia="he-IL"/>
        </w:rPr>
      </w:pPr>
      <w:bookmarkStart w:id="4574" w:name="_ETM_Q1_3876769"/>
      <w:bookmarkStart w:id="4575" w:name="_ETM_Q1_3876839"/>
      <w:bookmarkEnd w:id="4574"/>
      <w:bookmarkEnd w:id="4575"/>
    </w:p>
    <w:p w14:paraId="2A01E272" w14:textId="561163E6" w:rsidR="00542BCE" w:rsidRDefault="00542BCE" w:rsidP="00542BCE">
      <w:pPr>
        <w:pStyle w:val="a5"/>
        <w:keepNext/>
        <w:rPr>
          <w:rtl/>
        </w:rPr>
      </w:pPr>
      <w:bookmarkStart w:id="4576" w:name="ET_speaker_ענת_מימון_517"/>
      <w:r w:rsidRPr="00542BCE">
        <w:rPr>
          <w:rStyle w:val="TagStyle"/>
          <w:rtl/>
        </w:rPr>
        <w:t xml:space="preserve"> &lt;&lt; דובר &gt;&gt; </w:t>
      </w:r>
      <w:r>
        <w:rPr>
          <w:rtl/>
        </w:rPr>
        <w:t>ענת מימון:</w:t>
      </w:r>
      <w:r w:rsidRPr="00542BCE">
        <w:rPr>
          <w:rStyle w:val="TagStyle"/>
          <w:rtl/>
        </w:rPr>
        <w:t xml:space="preserve"> &lt;&lt; דובר &gt;&gt;</w:t>
      </w:r>
      <w:r w:rsidR="001A4D22">
        <w:rPr>
          <w:rtl/>
        </w:rPr>
        <w:t xml:space="preserve"> </w:t>
      </w:r>
      <w:r>
        <w:rPr>
          <w:rtl/>
        </w:rPr>
        <w:t xml:space="preserve"> </w:t>
      </w:r>
      <w:bookmarkEnd w:id="4576"/>
    </w:p>
    <w:p w14:paraId="75A693E6" w14:textId="1284CAAE" w:rsidR="00542BCE" w:rsidRDefault="00542BCE" w:rsidP="00542BCE">
      <w:pPr>
        <w:pStyle w:val="KeepWithNext"/>
        <w:rPr>
          <w:rtl/>
          <w:lang w:eastAsia="he-IL"/>
        </w:rPr>
      </w:pPr>
    </w:p>
    <w:p w14:paraId="0B602CE3" w14:textId="75230DCD" w:rsidR="00542BCE" w:rsidRDefault="00542BCE" w:rsidP="00542BCE">
      <w:pPr>
        <w:rPr>
          <w:rtl/>
          <w:lang w:eastAsia="he-IL"/>
        </w:rPr>
      </w:pPr>
      <w:bookmarkStart w:id="4577" w:name="_ETM_Q1_3878252"/>
      <w:bookmarkStart w:id="4578" w:name="_ETM_Q1_3878294"/>
      <w:bookmarkEnd w:id="4577"/>
      <w:bookmarkEnd w:id="4578"/>
      <w:r>
        <w:rPr>
          <w:rFonts w:hint="cs"/>
          <w:rtl/>
          <w:lang w:eastAsia="he-IL"/>
        </w:rPr>
        <w:t xml:space="preserve">וקבענו את </w:t>
      </w:r>
      <w:bookmarkStart w:id="4579" w:name="_ETM_Q1_3879697"/>
      <w:bookmarkEnd w:id="4579"/>
      <w:r>
        <w:rPr>
          <w:rFonts w:hint="cs"/>
          <w:rtl/>
          <w:lang w:eastAsia="he-IL"/>
        </w:rPr>
        <w:t>התחילה בעוד שנה ואנחנו הוספנו את הוראת המעבר באישור</w:t>
      </w:r>
      <w:bookmarkStart w:id="4580" w:name="_ETM_Q1_3883811"/>
      <w:bookmarkEnd w:id="4580"/>
      <w:r>
        <w:rPr>
          <w:rFonts w:hint="cs"/>
          <w:rtl/>
          <w:lang w:eastAsia="he-IL"/>
        </w:rPr>
        <w:t xml:space="preserve"> נגישות. הערה אחת לגבי ההתראה. במהלך ארבע שנים ההתראה שניתנת</w:t>
      </w:r>
      <w:bookmarkStart w:id="4581" w:name="_ETM_Q1_3886983"/>
      <w:bookmarkEnd w:id="4581"/>
      <w:r>
        <w:rPr>
          <w:rFonts w:hint="cs"/>
          <w:rtl/>
          <w:lang w:eastAsia="he-IL"/>
        </w:rPr>
        <w:t xml:space="preserve"> לעסקים: היה לממונה יסוד סביר להניח כי אדם </w:t>
      </w:r>
      <w:bookmarkStart w:id="4582" w:name="_ETM_Q1_3892113"/>
      <w:bookmarkEnd w:id="4582"/>
      <w:r>
        <w:rPr>
          <w:rFonts w:hint="cs"/>
          <w:rtl/>
          <w:lang w:eastAsia="he-IL"/>
        </w:rPr>
        <w:t xml:space="preserve">שהוא חייב זעיר או חייב קטן הפר לראשונה חובת נגישות </w:t>
      </w:r>
      <w:bookmarkStart w:id="4583" w:name="_ETM_Q1_3895683"/>
      <w:bookmarkEnd w:id="4583"/>
      <w:r>
        <w:rPr>
          <w:rFonts w:hint="cs"/>
          <w:rtl/>
          <w:lang w:eastAsia="he-IL"/>
        </w:rPr>
        <w:t xml:space="preserve">מסוימת. גם זה צריך להיות, לא 'חובת נגישות', כדי שיהיה </w:t>
      </w:r>
      <w:bookmarkStart w:id="4584" w:name="_ETM_Q1_3900061"/>
      <w:bookmarkEnd w:id="4584"/>
      <w:r>
        <w:rPr>
          <w:rFonts w:hint="cs"/>
          <w:rtl/>
          <w:lang w:eastAsia="he-IL"/>
        </w:rPr>
        <w:t>ברור שלגבי כל חובת נגישות יש התראה נפרדת.</w:t>
      </w:r>
    </w:p>
    <w:p w14:paraId="75C8F547" w14:textId="397694AA" w:rsidR="00542BCE" w:rsidRDefault="00542BCE" w:rsidP="00542BCE">
      <w:pPr>
        <w:rPr>
          <w:rtl/>
          <w:lang w:eastAsia="he-IL"/>
        </w:rPr>
      </w:pPr>
      <w:bookmarkStart w:id="4585" w:name="_ETM_Q1_3902259"/>
      <w:bookmarkStart w:id="4586" w:name="_ETM_Q1_3902327"/>
      <w:bookmarkEnd w:id="4585"/>
      <w:bookmarkEnd w:id="4586"/>
    </w:p>
    <w:p w14:paraId="15320F82" w14:textId="2908890E" w:rsidR="00542BCE" w:rsidRDefault="00542BCE" w:rsidP="00542BCE">
      <w:pPr>
        <w:pStyle w:val="af8"/>
        <w:keepNext/>
        <w:rPr>
          <w:rtl/>
        </w:rPr>
      </w:pPr>
      <w:bookmarkStart w:id="4587" w:name="ET_yor_6158_518"/>
      <w:r w:rsidRPr="00542BCE">
        <w:rPr>
          <w:rStyle w:val="TagStyle"/>
          <w:rtl/>
        </w:rPr>
        <w:t xml:space="preserve"> &lt;&lt; יור &gt;&gt; </w:t>
      </w:r>
      <w:r>
        <w:rPr>
          <w:rtl/>
        </w:rPr>
        <w:t>היו"ר אפרת רייטן מרום:</w:t>
      </w:r>
      <w:r w:rsidRPr="00542BCE">
        <w:rPr>
          <w:rStyle w:val="TagStyle"/>
          <w:rtl/>
        </w:rPr>
        <w:t xml:space="preserve"> &lt;&lt; יור &gt;&gt;</w:t>
      </w:r>
      <w:r w:rsidR="001A4D22">
        <w:rPr>
          <w:rtl/>
        </w:rPr>
        <w:t xml:space="preserve"> </w:t>
      </w:r>
      <w:r>
        <w:rPr>
          <w:rtl/>
        </w:rPr>
        <w:t xml:space="preserve"> </w:t>
      </w:r>
      <w:bookmarkEnd w:id="4587"/>
    </w:p>
    <w:p w14:paraId="6C2F6F09" w14:textId="72C3A713" w:rsidR="00542BCE" w:rsidRDefault="00542BCE" w:rsidP="00542BCE">
      <w:pPr>
        <w:pStyle w:val="KeepWithNext"/>
        <w:rPr>
          <w:rtl/>
          <w:lang w:eastAsia="he-IL"/>
        </w:rPr>
      </w:pPr>
    </w:p>
    <w:p w14:paraId="56ED7904" w14:textId="4AF9AED7" w:rsidR="00542BCE" w:rsidRDefault="00542BCE" w:rsidP="00542BCE">
      <w:pPr>
        <w:rPr>
          <w:rtl/>
          <w:lang w:eastAsia="he-IL"/>
        </w:rPr>
      </w:pPr>
      <w:bookmarkStart w:id="4588" w:name="_ETM_Q1_3903281"/>
      <w:bookmarkStart w:id="4589" w:name="_ETM_Q1_3903322"/>
      <w:bookmarkEnd w:id="4588"/>
      <w:bookmarkEnd w:id="4589"/>
      <w:r>
        <w:rPr>
          <w:rFonts w:hint="cs"/>
          <w:rtl/>
          <w:lang w:eastAsia="he-IL"/>
        </w:rPr>
        <w:t xml:space="preserve">טוב. לפני שנגיע </w:t>
      </w:r>
      <w:bookmarkStart w:id="4590" w:name="_ETM_Q1_3904964"/>
      <w:bookmarkEnd w:id="4590"/>
      <w:r>
        <w:rPr>
          <w:rFonts w:hint="cs"/>
          <w:rtl/>
          <w:lang w:eastAsia="he-IL"/>
        </w:rPr>
        <w:t xml:space="preserve">להצבעה, יש עוד משהו? </w:t>
      </w:r>
    </w:p>
    <w:p w14:paraId="2D460579" w14:textId="724CAB86" w:rsidR="00E615F6" w:rsidRDefault="00E615F6" w:rsidP="00542BCE">
      <w:pPr>
        <w:rPr>
          <w:rtl/>
          <w:lang w:eastAsia="he-IL"/>
        </w:rPr>
      </w:pPr>
      <w:bookmarkStart w:id="4591" w:name="_ETM_Q1_3904319"/>
      <w:bookmarkStart w:id="4592" w:name="_ETM_Q1_3904381"/>
      <w:bookmarkEnd w:id="4591"/>
      <w:bookmarkEnd w:id="4592"/>
    </w:p>
    <w:p w14:paraId="025D3935" w14:textId="289373C5" w:rsidR="00E615F6" w:rsidRDefault="00E615F6" w:rsidP="00E615F6">
      <w:pPr>
        <w:pStyle w:val="a5"/>
        <w:keepNext/>
        <w:rPr>
          <w:rtl/>
        </w:rPr>
      </w:pPr>
      <w:bookmarkStart w:id="4593" w:name="ET_speaker_ענת_מימון_519"/>
      <w:r w:rsidRPr="00E615F6">
        <w:rPr>
          <w:rStyle w:val="TagStyle"/>
          <w:rtl/>
        </w:rPr>
        <w:t xml:space="preserve"> &lt;&lt; דובר &gt;&gt; </w:t>
      </w:r>
      <w:r>
        <w:rPr>
          <w:rtl/>
        </w:rPr>
        <w:t>ענת מימון:</w:t>
      </w:r>
      <w:r w:rsidRPr="00E615F6">
        <w:rPr>
          <w:rStyle w:val="TagStyle"/>
          <w:rtl/>
        </w:rPr>
        <w:t xml:space="preserve"> &lt;&lt; דובר &gt;&gt;</w:t>
      </w:r>
      <w:r w:rsidR="001A4D22">
        <w:rPr>
          <w:rtl/>
        </w:rPr>
        <w:t xml:space="preserve"> </w:t>
      </w:r>
      <w:r>
        <w:rPr>
          <w:rtl/>
        </w:rPr>
        <w:t xml:space="preserve"> </w:t>
      </w:r>
      <w:bookmarkEnd w:id="4593"/>
    </w:p>
    <w:p w14:paraId="5F36CACB" w14:textId="540EC050" w:rsidR="00E615F6" w:rsidRDefault="00E615F6" w:rsidP="00E615F6">
      <w:pPr>
        <w:pStyle w:val="KeepWithNext"/>
        <w:rPr>
          <w:rtl/>
          <w:lang w:eastAsia="he-IL"/>
        </w:rPr>
      </w:pPr>
    </w:p>
    <w:p w14:paraId="54F48C7C" w14:textId="0B18F8DE" w:rsidR="00E615F6" w:rsidRDefault="00E615F6" w:rsidP="00E615F6">
      <w:pPr>
        <w:rPr>
          <w:rtl/>
          <w:lang w:eastAsia="he-IL"/>
        </w:rPr>
      </w:pPr>
      <w:bookmarkStart w:id="4594" w:name="_ETM_Q1_3907913"/>
      <w:bookmarkStart w:id="4595" w:name="_ETM_Q1_3907954"/>
      <w:bookmarkEnd w:id="4594"/>
      <w:bookmarkEnd w:id="4595"/>
      <w:r>
        <w:rPr>
          <w:rFonts w:hint="cs"/>
          <w:rtl/>
          <w:lang w:eastAsia="he-IL"/>
        </w:rPr>
        <w:t xml:space="preserve">אני רוצה להעיר, לגבי ההסתייגויות שהגיש </w:t>
      </w:r>
      <w:bookmarkStart w:id="4596" w:name="_ETM_Q1_3909673"/>
      <w:bookmarkEnd w:id="4596"/>
      <w:r>
        <w:rPr>
          <w:rFonts w:hint="cs"/>
          <w:rtl/>
          <w:lang w:eastAsia="he-IL"/>
        </w:rPr>
        <w:t>סגן השר.</w:t>
      </w:r>
      <w:bookmarkStart w:id="4597" w:name="_ETM_Q1_3910705"/>
      <w:bookmarkEnd w:id="4597"/>
    </w:p>
    <w:p w14:paraId="3CC71916" w14:textId="3D1A3224" w:rsidR="00E615F6" w:rsidRDefault="00E615F6" w:rsidP="00E615F6">
      <w:pPr>
        <w:rPr>
          <w:rtl/>
          <w:lang w:eastAsia="he-IL"/>
        </w:rPr>
      </w:pPr>
      <w:bookmarkStart w:id="4598" w:name="_ETM_Q1_3907945"/>
      <w:bookmarkStart w:id="4599" w:name="_ETM_Q1_3908017"/>
      <w:bookmarkStart w:id="4600" w:name="_ETM_Q1_3908625"/>
      <w:bookmarkEnd w:id="4598"/>
      <w:bookmarkEnd w:id="4599"/>
      <w:bookmarkEnd w:id="4600"/>
    </w:p>
    <w:p w14:paraId="31025E0E" w14:textId="53305AC6" w:rsidR="00E615F6" w:rsidRDefault="00E615F6" w:rsidP="00E615F6">
      <w:pPr>
        <w:pStyle w:val="af8"/>
        <w:keepNext/>
        <w:rPr>
          <w:rtl/>
        </w:rPr>
      </w:pPr>
      <w:bookmarkStart w:id="4601" w:name="ET_yor_6158_521"/>
      <w:r w:rsidRPr="00E615F6">
        <w:rPr>
          <w:rStyle w:val="TagStyle"/>
          <w:rtl/>
        </w:rPr>
        <w:t xml:space="preserve"> &lt;&lt; יור &gt;&gt; </w:t>
      </w:r>
      <w:r>
        <w:rPr>
          <w:rtl/>
        </w:rPr>
        <w:t>היו"ר אפרת רייטן מרום:</w:t>
      </w:r>
      <w:r w:rsidRPr="00E615F6">
        <w:rPr>
          <w:rStyle w:val="TagStyle"/>
          <w:rtl/>
        </w:rPr>
        <w:t xml:space="preserve"> &lt;&lt; יור &gt;&gt;</w:t>
      </w:r>
      <w:r w:rsidR="001A4D22">
        <w:rPr>
          <w:rtl/>
        </w:rPr>
        <w:t xml:space="preserve"> </w:t>
      </w:r>
      <w:r>
        <w:rPr>
          <w:rtl/>
        </w:rPr>
        <w:t xml:space="preserve"> </w:t>
      </w:r>
      <w:bookmarkEnd w:id="4601"/>
    </w:p>
    <w:p w14:paraId="2B73E81D" w14:textId="189C5FDA" w:rsidR="00E615F6" w:rsidRDefault="00E615F6" w:rsidP="00E615F6">
      <w:pPr>
        <w:pStyle w:val="KeepWithNext"/>
        <w:rPr>
          <w:rtl/>
          <w:lang w:eastAsia="he-IL"/>
        </w:rPr>
      </w:pPr>
    </w:p>
    <w:p w14:paraId="4215F454" w14:textId="17B744F2" w:rsidR="00E615F6" w:rsidRPr="00E615F6" w:rsidRDefault="00E615F6" w:rsidP="00E615F6">
      <w:pPr>
        <w:rPr>
          <w:rtl/>
          <w:lang w:eastAsia="he-IL"/>
        </w:rPr>
      </w:pPr>
      <w:bookmarkStart w:id="4602" w:name="_ETM_Q1_3909030"/>
      <w:bookmarkStart w:id="4603" w:name="_ETM_Q1_3909069"/>
      <w:bookmarkEnd w:id="4602"/>
      <w:bookmarkEnd w:id="4603"/>
      <w:r>
        <w:rPr>
          <w:rFonts w:hint="cs"/>
          <w:rtl/>
          <w:lang w:eastAsia="he-IL"/>
        </w:rPr>
        <w:t xml:space="preserve">הוא לא הגיש </w:t>
      </w:r>
      <w:bookmarkStart w:id="4604" w:name="_ETM_Q1_3911953"/>
      <w:bookmarkEnd w:id="4604"/>
      <w:r>
        <w:rPr>
          <w:rFonts w:hint="cs"/>
          <w:rtl/>
          <w:lang w:eastAsia="he-IL"/>
        </w:rPr>
        <w:t xml:space="preserve">הסתייגויות, הוא לא יכול. </w:t>
      </w:r>
    </w:p>
    <w:p w14:paraId="700ECDCD" w14:textId="02FA2564" w:rsidR="00E615F6" w:rsidRDefault="00E615F6" w:rsidP="00E615F6">
      <w:pPr>
        <w:rPr>
          <w:rtl/>
          <w:lang w:eastAsia="he-IL"/>
        </w:rPr>
      </w:pPr>
      <w:bookmarkStart w:id="4605" w:name="_ETM_Q1_3910895"/>
      <w:bookmarkEnd w:id="4605"/>
    </w:p>
    <w:p w14:paraId="517920CE" w14:textId="6AC69AEB" w:rsidR="00E615F6" w:rsidRDefault="00E615F6" w:rsidP="00E615F6">
      <w:pPr>
        <w:pStyle w:val="a5"/>
        <w:keepNext/>
        <w:rPr>
          <w:rtl/>
        </w:rPr>
      </w:pPr>
      <w:bookmarkStart w:id="4606" w:name="ET_speaker_ענת_מימון_520"/>
      <w:r w:rsidRPr="00E615F6">
        <w:rPr>
          <w:rStyle w:val="TagStyle"/>
          <w:rtl/>
        </w:rPr>
        <w:t xml:space="preserve"> &lt;&lt; דובר &gt;&gt; </w:t>
      </w:r>
      <w:r>
        <w:rPr>
          <w:rtl/>
        </w:rPr>
        <w:t>ענת מימון:</w:t>
      </w:r>
      <w:r w:rsidRPr="00E615F6">
        <w:rPr>
          <w:rStyle w:val="TagStyle"/>
          <w:rtl/>
        </w:rPr>
        <w:t xml:space="preserve"> &lt;&lt; דובר &gt;&gt;</w:t>
      </w:r>
      <w:r w:rsidR="001A4D22">
        <w:rPr>
          <w:rtl/>
        </w:rPr>
        <w:t xml:space="preserve"> </w:t>
      </w:r>
      <w:r>
        <w:rPr>
          <w:rtl/>
        </w:rPr>
        <w:t xml:space="preserve"> </w:t>
      </w:r>
      <w:bookmarkEnd w:id="4606"/>
    </w:p>
    <w:p w14:paraId="4A3058DB" w14:textId="3BCDB4A2" w:rsidR="00E615F6" w:rsidRDefault="00E615F6" w:rsidP="00E615F6">
      <w:pPr>
        <w:pStyle w:val="KeepWithNext"/>
        <w:rPr>
          <w:rtl/>
          <w:lang w:eastAsia="he-IL"/>
        </w:rPr>
      </w:pPr>
    </w:p>
    <w:p w14:paraId="5D9773FB" w14:textId="1E9D5FBE" w:rsidR="00E615F6" w:rsidRDefault="00E615F6" w:rsidP="00E615F6">
      <w:pPr>
        <w:rPr>
          <w:rtl/>
          <w:lang w:eastAsia="he-IL"/>
        </w:rPr>
      </w:pPr>
      <w:bookmarkStart w:id="4607" w:name="_ETM_Q1_3908313"/>
      <w:bookmarkStart w:id="4608" w:name="_ETM_Q1_3908369"/>
      <w:bookmarkEnd w:id="4607"/>
      <w:bookmarkEnd w:id="4608"/>
      <w:r>
        <w:rPr>
          <w:rFonts w:hint="cs"/>
          <w:rtl/>
          <w:lang w:eastAsia="he-IL"/>
        </w:rPr>
        <w:t>לכן אנחנו אומרים לפרוטוקול שהוא כסגן שר לא יכול</w:t>
      </w:r>
      <w:bookmarkStart w:id="4609" w:name="_ETM_Q1_3911579"/>
      <w:bookmarkEnd w:id="4609"/>
      <w:r>
        <w:rPr>
          <w:rFonts w:hint="cs"/>
          <w:rtl/>
          <w:lang w:eastAsia="he-IL"/>
        </w:rPr>
        <w:t xml:space="preserve"> להגיש הסתייגויות</w:t>
      </w:r>
      <w:r w:rsidR="009639FF">
        <w:rPr>
          <w:rFonts w:hint="cs"/>
          <w:rtl/>
          <w:lang w:eastAsia="he-IL"/>
        </w:rPr>
        <w:t xml:space="preserve"> ולכן אנחנו לא מצביעים עליהן. זה חשוב שזה </w:t>
      </w:r>
      <w:bookmarkStart w:id="4610" w:name="_ETM_Q1_3915843"/>
      <w:bookmarkEnd w:id="4610"/>
      <w:r w:rsidR="009639FF">
        <w:rPr>
          <w:rFonts w:hint="cs"/>
          <w:rtl/>
          <w:lang w:eastAsia="he-IL"/>
        </w:rPr>
        <w:t xml:space="preserve">ייאמר. </w:t>
      </w:r>
    </w:p>
    <w:p w14:paraId="06D006E2" w14:textId="75A4C98A" w:rsidR="009639FF" w:rsidRDefault="009639FF" w:rsidP="00E615F6">
      <w:pPr>
        <w:rPr>
          <w:rtl/>
          <w:lang w:eastAsia="he-IL"/>
        </w:rPr>
      </w:pPr>
      <w:bookmarkStart w:id="4611" w:name="_ETM_Q1_3918579"/>
      <w:bookmarkStart w:id="4612" w:name="_ETM_Q1_3918648"/>
      <w:bookmarkEnd w:id="4611"/>
      <w:bookmarkEnd w:id="4612"/>
    </w:p>
    <w:p w14:paraId="4DD4B13D" w14:textId="58B1BD31" w:rsidR="009639FF" w:rsidRDefault="009639FF" w:rsidP="009639FF">
      <w:pPr>
        <w:pStyle w:val="af8"/>
        <w:keepNext/>
        <w:rPr>
          <w:rtl/>
        </w:rPr>
      </w:pPr>
      <w:bookmarkStart w:id="4613" w:name="ET_yor_6158_522"/>
      <w:r w:rsidRPr="009639FF">
        <w:rPr>
          <w:rStyle w:val="TagStyle"/>
          <w:rtl/>
        </w:rPr>
        <w:t xml:space="preserve"> &lt;&lt; יור &gt;&gt; </w:t>
      </w:r>
      <w:r>
        <w:rPr>
          <w:rtl/>
        </w:rPr>
        <w:t>היו"ר אפרת רייטן מרום:</w:t>
      </w:r>
      <w:r w:rsidRPr="009639FF">
        <w:rPr>
          <w:rStyle w:val="TagStyle"/>
          <w:rtl/>
        </w:rPr>
        <w:t xml:space="preserve"> &lt;&lt; יור &gt;&gt;</w:t>
      </w:r>
      <w:r w:rsidR="001A4D22">
        <w:rPr>
          <w:rtl/>
        </w:rPr>
        <w:t xml:space="preserve"> </w:t>
      </w:r>
      <w:r>
        <w:rPr>
          <w:rtl/>
        </w:rPr>
        <w:t xml:space="preserve"> </w:t>
      </w:r>
      <w:bookmarkEnd w:id="4613"/>
    </w:p>
    <w:p w14:paraId="0464AD35" w14:textId="25556B13" w:rsidR="009639FF" w:rsidRDefault="009639FF" w:rsidP="009639FF">
      <w:pPr>
        <w:pStyle w:val="KeepWithNext"/>
        <w:rPr>
          <w:rtl/>
          <w:lang w:eastAsia="he-IL"/>
        </w:rPr>
      </w:pPr>
    </w:p>
    <w:p w14:paraId="58F980CE" w14:textId="0AF9C5C4" w:rsidR="009639FF" w:rsidRDefault="009639FF" w:rsidP="009639FF">
      <w:pPr>
        <w:rPr>
          <w:rtl/>
          <w:lang w:eastAsia="he-IL"/>
        </w:rPr>
      </w:pPr>
      <w:bookmarkStart w:id="4614" w:name="_ETM_Q1_3919878"/>
      <w:bookmarkStart w:id="4615" w:name="_ETM_Q1_3919919"/>
      <w:bookmarkEnd w:id="4614"/>
      <w:bookmarkEnd w:id="4615"/>
      <w:r>
        <w:rPr>
          <w:rFonts w:hint="cs"/>
          <w:rtl/>
          <w:lang w:eastAsia="he-IL"/>
        </w:rPr>
        <w:t>כמובן. כן, ניר.</w:t>
      </w:r>
    </w:p>
    <w:p w14:paraId="5492C2F0" w14:textId="1D4D5119" w:rsidR="009639FF" w:rsidRDefault="009639FF" w:rsidP="009639FF">
      <w:pPr>
        <w:rPr>
          <w:rtl/>
          <w:lang w:eastAsia="he-IL"/>
        </w:rPr>
      </w:pPr>
      <w:bookmarkStart w:id="4616" w:name="_ETM_Q1_3921659"/>
      <w:bookmarkStart w:id="4617" w:name="_ETM_Q1_3921728"/>
      <w:bookmarkStart w:id="4618" w:name="_ETM_Q1_3922491"/>
      <w:bookmarkEnd w:id="4616"/>
      <w:bookmarkEnd w:id="4617"/>
      <w:bookmarkEnd w:id="4618"/>
    </w:p>
    <w:p w14:paraId="3A2CF2BD" w14:textId="1475F174" w:rsidR="009639FF" w:rsidRDefault="009639FF" w:rsidP="009639FF">
      <w:pPr>
        <w:pStyle w:val="afb"/>
        <w:keepNext/>
        <w:rPr>
          <w:rtl/>
          <w:lang w:eastAsia="he-IL"/>
        </w:rPr>
      </w:pPr>
      <w:bookmarkStart w:id="4619" w:name="ET_guest_ניר_קפלן__523"/>
      <w:r w:rsidRPr="009639FF">
        <w:rPr>
          <w:rStyle w:val="TagStyle"/>
          <w:rtl/>
        </w:rPr>
        <w:t xml:space="preserve"> &lt;&lt; אורח &gt;&gt; </w:t>
      </w:r>
      <w:r>
        <w:rPr>
          <w:rtl/>
          <w:lang w:eastAsia="he-IL"/>
        </w:rPr>
        <w:t>ניר קפלן:</w:t>
      </w:r>
      <w:r w:rsidRPr="009639FF">
        <w:rPr>
          <w:rStyle w:val="TagStyle"/>
          <w:rtl/>
        </w:rPr>
        <w:t xml:space="preserve"> &lt;&lt; אורח &gt;&gt;</w:t>
      </w:r>
      <w:r w:rsidR="001A4D22">
        <w:rPr>
          <w:rtl/>
          <w:lang w:eastAsia="he-IL"/>
        </w:rPr>
        <w:t xml:space="preserve"> </w:t>
      </w:r>
      <w:r>
        <w:rPr>
          <w:rtl/>
          <w:lang w:eastAsia="he-IL"/>
        </w:rPr>
        <w:t xml:space="preserve"> </w:t>
      </w:r>
      <w:bookmarkEnd w:id="4619"/>
    </w:p>
    <w:p w14:paraId="2D68A69B" w14:textId="22CC62E6" w:rsidR="009639FF" w:rsidRDefault="009639FF" w:rsidP="009639FF">
      <w:pPr>
        <w:pStyle w:val="KeepWithNext"/>
        <w:rPr>
          <w:rtl/>
          <w:lang w:eastAsia="he-IL"/>
        </w:rPr>
      </w:pPr>
    </w:p>
    <w:p w14:paraId="15FADC30" w14:textId="2892BB48" w:rsidR="009639FF" w:rsidRDefault="009639FF" w:rsidP="009639FF">
      <w:pPr>
        <w:rPr>
          <w:rtl/>
          <w:lang w:eastAsia="he-IL"/>
        </w:rPr>
      </w:pPr>
      <w:bookmarkStart w:id="4620" w:name="_ETM_Q1_3922923"/>
      <w:bookmarkStart w:id="4621" w:name="_ETM_Q1_3922958"/>
      <w:bookmarkEnd w:id="4620"/>
      <w:bookmarkEnd w:id="4621"/>
      <w:r>
        <w:rPr>
          <w:rFonts w:hint="cs"/>
          <w:rtl/>
          <w:lang w:eastAsia="he-IL"/>
        </w:rPr>
        <w:t xml:space="preserve">אני מבין שלעניין הסניפים יש הבנה או </w:t>
      </w:r>
      <w:bookmarkStart w:id="4622" w:name="_ETM_Q1_3925772"/>
      <w:bookmarkEnd w:id="4622"/>
      <w:r>
        <w:rPr>
          <w:rFonts w:hint="cs"/>
          <w:rtl/>
          <w:lang w:eastAsia="he-IL"/>
        </w:rPr>
        <w:t xml:space="preserve">הסכמה שאמרנו שבתקנות ייקבעו הדברים, אם יש הפרה שהיא פשוטה </w:t>
      </w:r>
      <w:bookmarkStart w:id="4623" w:name="_ETM_Q1_3934355"/>
      <w:bookmarkEnd w:id="4623"/>
      <w:r>
        <w:rPr>
          <w:rFonts w:hint="cs"/>
          <w:rtl/>
          <w:lang w:eastAsia="he-IL"/>
        </w:rPr>
        <w:t>והתיקון שלה הוא חודשיים אז נגיד תהיה הגנה לשאר הסניפים</w:t>
      </w:r>
      <w:bookmarkStart w:id="4624" w:name="_ETM_Q1_3938501"/>
      <w:bookmarkEnd w:id="4624"/>
      <w:r>
        <w:rPr>
          <w:rFonts w:hint="cs"/>
          <w:rtl/>
          <w:lang w:eastAsia="he-IL"/>
        </w:rPr>
        <w:t xml:space="preserve"> לחודשיים עד ליישור קו, ובהפרה שהיא כבדה יותר ההגנה תהיה</w:t>
      </w:r>
      <w:bookmarkStart w:id="4625" w:name="_ETM_Q1_3940655"/>
      <w:bookmarkEnd w:id="4625"/>
      <w:r>
        <w:rPr>
          <w:rFonts w:hint="cs"/>
          <w:rtl/>
          <w:lang w:eastAsia="he-IL"/>
        </w:rPr>
        <w:t xml:space="preserve"> למשך קצת יותר מחודשיים, שישה חודשים, עשרה, איזה שהוא משהו </w:t>
      </w:r>
      <w:bookmarkStart w:id="4626" w:name="_ETM_Q1_3949015"/>
      <w:bookmarkEnd w:id="4626"/>
      <w:r>
        <w:rPr>
          <w:rFonts w:hint="cs"/>
          <w:rtl/>
          <w:lang w:eastAsia="he-IL"/>
        </w:rPr>
        <w:t xml:space="preserve">שהוועדה פה תקבע יחד עם הנציבות. </w:t>
      </w:r>
    </w:p>
    <w:p w14:paraId="59B2ACD7" w14:textId="369DA8C5" w:rsidR="00D73EED" w:rsidRDefault="00D73EED" w:rsidP="009639FF">
      <w:pPr>
        <w:rPr>
          <w:rtl/>
          <w:lang w:eastAsia="he-IL"/>
        </w:rPr>
      </w:pPr>
      <w:bookmarkStart w:id="4627" w:name="_ETM_Q1_3952154"/>
      <w:bookmarkStart w:id="4628" w:name="_ETM_Q1_3952237"/>
      <w:bookmarkStart w:id="4629" w:name="_ETM_Q1_3953137"/>
      <w:bookmarkEnd w:id="4627"/>
      <w:bookmarkEnd w:id="4628"/>
      <w:bookmarkEnd w:id="4629"/>
    </w:p>
    <w:p w14:paraId="59606049" w14:textId="4B3D4B5E" w:rsidR="00D73EED" w:rsidRDefault="00D73EED" w:rsidP="00D73EED">
      <w:pPr>
        <w:pStyle w:val="af8"/>
        <w:keepNext/>
        <w:rPr>
          <w:rtl/>
        </w:rPr>
      </w:pPr>
      <w:bookmarkStart w:id="4630" w:name="ET_yor_6158_524"/>
      <w:r w:rsidRPr="00D73EED">
        <w:rPr>
          <w:rStyle w:val="TagStyle"/>
          <w:rtl/>
        </w:rPr>
        <w:t xml:space="preserve"> &lt;&lt; יור &gt;&gt; </w:t>
      </w:r>
      <w:r>
        <w:rPr>
          <w:rtl/>
        </w:rPr>
        <w:t>היו"ר אפרת רייטן מרום:</w:t>
      </w:r>
      <w:r w:rsidRPr="00D73EED">
        <w:rPr>
          <w:rStyle w:val="TagStyle"/>
          <w:rtl/>
        </w:rPr>
        <w:t xml:space="preserve"> &lt;&lt; יור &gt;&gt;</w:t>
      </w:r>
      <w:r w:rsidR="001A4D22">
        <w:rPr>
          <w:rtl/>
        </w:rPr>
        <w:t xml:space="preserve"> </w:t>
      </w:r>
      <w:r>
        <w:rPr>
          <w:rtl/>
        </w:rPr>
        <w:t xml:space="preserve"> </w:t>
      </w:r>
      <w:bookmarkEnd w:id="4630"/>
    </w:p>
    <w:p w14:paraId="30E3F447" w14:textId="341F04F0" w:rsidR="00D73EED" w:rsidRDefault="00D73EED" w:rsidP="00D73EED">
      <w:pPr>
        <w:pStyle w:val="KeepWithNext"/>
        <w:rPr>
          <w:rtl/>
          <w:lang w:eastAsia="he-IL"/>
        </w:rPr>
      </w:pPr>
    </w:p>
    <w:p w14:paraId="250D3E0F" w14:textId="72E93B08" w:rsidR="00D73EED" w:rsidRDefault="00D73EED" w:rsidP="00D73EED">
      <w:pPr>
        <w:rPr>
          <w:rtl/>
          <w:lang w:eastAsia="he-IL"/>
        </w:rPr>
      </w:pPr>
      <w:bookmarkStart w:id="4631" w:name="_ETM_Q1_3953532"/>
      <w:bookmarkStart w:id="4632" w:name="_ETM_Q1_3953572"/>
      <w:bookmarkEnd w:id="4631"/>
      <w:bookmarkEnd w:id="4632"/>
      <w:r>
        <w:rPr>
          <w:rFonts w:hint="cs"/>
          <w:rtl/>
          <w:lang w:eastAsia="he-IL"/>
        </w:rPr>
        <w:t xml:space="preserve">אני לא זוכרת שדיברנו </w:t>
      </w:r>
      <w:bookmarkStart w:id="4633" w:name="_ETM_Q1_3955601"/>
      <w:bookmarkEnd w:id="4633"/>
      <w:r>
        <w:rPr>
          <w:rFonts w:hint="cs"/>
          <w:rtl/>
          <w:lang w:eastAsia="he-IL"/>
        </w:rPr>
        <w:t xml:space="preserve">על זה. אז אולי תבהירו את זה, כדי שלא יהיו </w:t>
      </w:r>
      <w:bookmarkStart w:id="4634" w:name="_ETM_Q1_3956216"/>
      <w:bookmarkEnd w:id="4634"/>
      <w:r>
        <w:rPr>
          <w:rFonts w:hint="cs"/>
          <w:rtl/>
          <w:lang w:eastAsia="he-IL"/>
        </w:rPr>
        <w:t>כאן אי הבנות.</w:t>
      </w:r>
    </w:p>
    <w:p w14:paraId="13DBBDDD" w14:textId="700F937C" w:rsidR="00D73EED" w:rsidRDefault="00D73EED" w:rsidP="00D73EED">
      <w:pPr>
        <w:rPr>
          <w:rtl/>
          <w:lang w:eastAsia="he-IL"/>
        </w:rPr>
      </w:pPr>
      <w:bookmarkStart w:id="4635" w:name="_ETM_Q1_3954368"/>
      <w:bookmarkStart w:id="4636" w:name="_ETM_Q1_3954439"/>
      <w:bookmarkStart w:id="4637" w:name="_ETM_Q1_3957577"/>
      <w:bookmarkEnd w:id="4635"/>
      <w:bookmarkEnd w:id="4636"/>
      <w:bookmarkEnd w:id="4637"/>
    </w:p>
    <w:p w14:paraId="2099F1D6" w14:textId="04F2953A" w:rsidR="00D73EED" w:rsidRDefault="00D73EED" w:rsidP="00D73EED">
      <w:pPr>
        <w:pStyle w:val="afb"/>
        <w:keepNext/>
        <w:rPr>
          <w:rtl/>
          <w:lang w:eastAsia="he-IL"/>
        </w:rPr>
      </w:pPr>
      <w:bookmarkStart w:id="4638" w:name="ET_guest_הדס_אגמון_525"/>
      <w:r w:rsidRPr="00D73EED">
        <w:rPr>
          <w:rStyle w:val="TagStyle"/>
          <w:rtl/>
        </w:rPr>
        <w:t xml:space="preserve"> &lt;&lt; אורח &gt;&gt; </w:t>
      </w:r>
      <w:r>
        <w:rPr>
          <w:rtl/>
          <w:lang w:eastAsia="he-IL"/>
        </w:rPr>
        <w:t>הדס אגמון:</w:t>
      </w:r>
      <w:r w:rsidRPr="00D73EED">
        <w:rPr>
          <w:rStyle w:val="TagStyle"/>
          <w:rtl/>
        </w:rPr>
        <w:t xml:space="preserve"> &lt;&lt; אורח &gt;&gt;</w:t>
      </w:r>
      <w:r w:rsidR="001A4D22">
        <w:rPr>
          <w:rtl/>
          <w:lang w:eastAsia="he-IL"/>
        </w:rPr>
        <w:t xml:space="preserve"> </w:t>
      </w:r>
      <w:r>
        <w:rPr>
          <w:rtl/>
          <w:lang w:eastAsia="he-IL"/>
        </w:rPr>
        <w:t xml:space="preserve"> </w:t>
      </w:r>
      <w:bookmarkEnd w:id="4638"/>
    </w:p>
    <w:p w14:paraId="557C79D8" w14:textId="235B2D3C" w:rsidR="00D73EED" w:rsidRDefault="00D73EED" w:rsidP="00D73EED">
      <w:pPr>
        <w:pStyle w:val="KeepWithNext"/>
        <w:rPr>
          <w:rtl/>
          <w:lang w:eastAsia="he-IL"/>
        </w:rPr>
      </w:pPr>
    </w:p>
    <w:p w14:paraId="7BE3217F" w14:textId="1F17F35B" w:rsidR="00D73EED" w:rsidRDefault="00D73EED" w:rsidP="00B7329D">
      <w:pPr>
        <w:rPr>
          <w:rtl/>
          <w:lang w:eastAsia="he-IL"/>
        </w:rPr>
      </w:pPr>
      <w:bookmarkStart w:id="4639" w:name="_ETM_Q1_3957947"/>
      <w:bookmarkStart w:id="4640" w:name="_ETM_Q1_3957987"/>
      <w:bookmarkEnd w:id="4639"/>
      <w:bookmarkEnd w:id="4640"/>
      <w:r>
        <w:rPr>
          <w:rFonts w:hint="cs"/>
          <w:rtl/>
          <w:lang w:eastAsia="he-IL"/>
        </w:rPr>
        <w:t xml:space="preserve">אז אני אגיד שוב מה הייתה האמירה שלנו, </w:t>
      </w:r>
      <w:bookmarkStart w:id="4641" w:name="_ETM_Q1_3962833"/>
      <w:bookmarkEnd w:id="4641"/>
      <w:r>
        <w:rPr>
          <w:rFonts w:hint="cs"/>
          <w:rtl/>
          <w:lang w:eastAsia="he-IL"/>
        </w:rPr>
        <w:t xml:space="preserve">שאנחנו ניישם את ההפרה החוזרת, כמו שאת כל האכיפה הזאת, </w:t>
      </w:r>
      <w:bookmarkStart w:id="4642" w:name="_ETM_Q1_3965377"/>
      <w:bookmarkEnd w:id="4642"/>
      <w:r>
        <w:rPr>
          <w:rFonts w:hint="cs"/>
          <w:rtl/>
          <w:lang w:eastAsia="he-IL"/>
        </w:rPr>
        <w:t xml:space="preserve">ניישם באופן סביר, כמו שנדרש מכל רשות מנהלית, ובין היתר </w:t>
      </w:r>
      <w:bookmarkStart w:id="4643" w:name="_ETM_Q1_3975288"/>
      <w:bookmarkEnd w:id="4643"/>
      <w:r>
        <w:rPr>
          <w:rFonts w:hint="cs"/>
          <w:rtl/>
          <w:lang w:eastAsia="he-IL"/>
        </w:rPr>
        <w:t xml:space="preserve">היישום של הנושא של הפרה חוזרת יביא </w:t>
      </w:r>
      <w:bookmarkStart w:id="4644" w:name="_ETM_Q1_3985157"/>
      <w:bookmarkEnd w:id="4644"/>
      <w:r>
        <w:rPr>
          <w:rFonts w:hint="cs"/>
          <w:rtl/>
          <w:lang w:eastAsia="he-IL"/>
        </w:rPr>
        <w:t xml:space="preserve">בחשבון את הצורך של כל חייב, גם אם הוא קטן, </w:t>
      </w:r>
      <w:bookmarkStart w:id="4645" w:name="_ETM_Q1_3989284"/>
      <w:bookmarkEnd w:id="4645"/>
      <w:r>
        <w:rPr>
          <w:rFonts w:hint="cs"/>
          <w:rtl/>
          <w:lang w:eastAsia="he-IL"/>
        </w:rPr>
        <w:t xml:space="preserve">אם הוא בינוני או אם יש לו רשת, בזמן שנדרש </w:t>
      </w:r>
      <w:bookmarkStart w:id="4646" w:name="_ETM_Q1_3988675"/>
      <w:bookmarkEnd w:id="4646"/>
      <w:r>
        <w:rPr>
          <w:rFonts w:hint="cs"/>
          <w:rtl/>
          <w:lang w:eastAsia="he-IL"/>
        </w:rPr>
        <w:t>כד</w:t>
      </w:r>
      <w:r w:rsidR="00B7329D">
        <w:rPr>
          <w:rFonts w:hint="cs"/>
          <w:rtl/>
          <w:lang w:eastAsia="he-IL"/>
        </w:rPr>
        <w:t xml:space="preserve">י להטמיע את התיקון. </w:t>
      </w:r>
      <w:r>
        <w:rPr>
          <w:rFonts w:hint="cs"/>
          <w:rtl/>
          <w:lang w:eastAsia="he-IL"/>
        </w:rPr>
        <w:t xml:space="preserve">כמובן שאם זאת רשת מרובת </w:t>
      </w:r>
      <w:bookmarkStart w:id="4647" w:name="_ETM_Q1_3997314"/>
      <w:bookmarkEnd w:id="4647"/>
      <w:r>
        <w:rPr>
          <w:rFonts w:hint="cs"/>
          <w:rtl/>
          <w:lang w:eastAsia="he-IL"/>
        </w:rPr>
        <w:t xml:space="preserve">סניפים אז אנחנו מבינים שאחרי שנמצא ליקוי במקום מסוים דרוש </w:t>
      </w:r>
      <w:bookmarkStart w:id="4648" w:name="_ETM_Q1_3997981"/>
      <w:bookmarkEnd w:id="4648"/>
      <w:r>
        <w:rPr>
          <w:rFonts w:hint="cs"/>
          <w:rtl/>
          <w:lang w:eastAsia="he-IL"/>
        </w:rPr>
        <w:t xml:space="preserve">לו זמן כדי לוודא שנעשתה הטמעה רחבה וזה יבוא לידי </w:t>
      </w:r>
      <w:bookmarkStart w:id="4649" w:name="_ETM_Q1_4007164"/>
      <w:bookmarkEnd w:id="4649"/>
      <w:r>
        <w:rPr>
          <w:rFonts w:hint="cs"/>
          <w:rtl/>
          <w:lang w:eastAsia="he-IL"/>
        </w:rPr>
        <w:t xml:space="preserve">ביטוי באופן שאנחנו ניישם את הסוגיה הזאת. </w:t>
      </w:r>
    </w:p>
    <w:p w14:paraId="5D6C89D9" w14:textId="27F12462" w:rsidR="00D73EED" w:rsidRDefault="00D73EED" w:rsidP="00D73EED">
      <w:pPr>
        <w:rPr>
          <w:rtl/>
          <w:lang w:eastAsia="he-IL"/>
        </w:rPr>
      </w:pPr>
      <w:bookmarkStart w:id="4650" w:name="_ETM_Q1_4009566"/>
      <w:bookmarkStart w:id="4651" w:name="_ETM_Q1_4009640"/>
      <w:bookmarkEnd w:id="4650"/>
      <w:bookmarkEnd w:id="4651"/>
    </w:p>
    <w:p w14:paraId="690D9DF7" w14:textId="48EB7C04" w:rsidR="00D73EED" w:rsidRDefault="00D73EED" w:rsidP="00D73EED">
      <w:pPr>
        <w:pStyle w:val="afb"/>
        <w:keepNext/>
        <w:rPr>
          <w:rtl/>
          <w:lang w:eastAsia="he-IL"/>
        </w:rPr>
      </w:pPr>
      <w:bookmarkStart w:id="4652" w:name="ET_guest_ניר_קפלן__526"/>
      <w:r w:rsidRPr="00D73EED">
        <w:rPr>
          <w:rStyle w:val="TagStyle"/>
          <w:rtl/>
        </w:rPr>
        <w:t xml:space="preserve"> &lt;&lt; אורח &gt;&gt; </w:t>
      </w:r>
      <w:r>
        <w:rPr>
          <w:rtl/>
          <w:lang w:eastAsia="he-IL"/>
        </w:rPr>
        <w:t>ניר קפלן:</w:t>
      </w:r>
      <w:r w:rsidRPr="00D73EED">
        <w:rPr>
          <w:rStyle w:val="TagStyle"/>
          <w:rtl/>
        </w:rPr>
        <w:t xml:space="preserve"> &lt;&lt; אורח &gt;&gt;</w:t>
      </w:r>
      <w:r w:rsidR="001A4D22">
        <w:rPr>
          <w:rtl/>
          <w:lang w:eastAsia="he-IL"/>
        </w:rPr>
        <w:t xml:space="preserve"> </w:t>
      </w:r>
      <w:r>
        <w:rPr>
          <w:rtl/>
          <w:lang w:eastAsia="he-IL"/>
        </w:rPr>
        <w:t xml:space="preserve"> </w:t>
      </w:r>
      <w:bookmarkEnd w:id="4652"/>
    </w:p>
    <w:p w14:paraId="0BDCE42F" w14:textId="342A903A" w:rsidR="00D73EED" w:rsidRDefault="00D73EED" w:rsidP="00D73EED">
      <w:pPr>
        <w:pStyle w:val="KeepWithNext"/>
        <w:rPr>
          <w:rtl/>
          <w:lang w:eastAsia="he-IL"/>
        </w:rPr>
      </w:pPr>
    </w:p>
    <w:p w14:paraId="5FEBE0E7" w14:textId="0E9D285E" w:rsidR="00D73EED" w:rsidRDefault="00D73EED" w:rsidP="00D73EED">
      <w:pPr>
        <w:rPr>
          <w:rtl/>
          <w:lang w:eastAsia="he-IL"/>
        </w:rPr>
      </w:pPr>
      <w:bookmarkStart w:id="4653" w:name="_ETM_Q1_4009329"/>
      <w:bookmarkEnd w:id="4653"/>
      <w:r>
        <w:rPr>
          <w:rFonts w:hint="cs"/>
          <w:rtl/>
          <w:lang w:eastAsia="he-IL"/>
        </w:rPr>
        <w:t>א</w:t>
      </w:r>
      <w:bookmarkStart w:id="4654" w:name="_ETM_Q1_4009400"/>
      <w:bookmarkEnd w:id="4654"/>
      <w:r>
        <w:rPr>
          <w:rFonts w:hint="cs"/>
          <w:rtl/>
          <w:lang w:eastAsia="he-IL"/>
        </w:rPr>
        <w:t xml:space="preserve">ם יש </w:t>
      </w:r>
      <w:bookmarkStart w:id="4655" w:name="_ETM_Q1_4011826"/>
      <w:bookmarkEnd w:id="4655"/>
      <w:r>
        <w:rPr>
          <w:rFonts w:hint="cs"/>
          <w:rtl/>
          <w:lang w:eastAsia="he-IL"/>
        </w:rPr>
        <w:t>אפשרות שזה יהיה במשהו בתקנות?</w:t>
      </w:r>
    </w:p>
    <w:p w14:paraId="68D63AC5" w14:textId="7D997E97" w:rsidR="00D73EED" w:rsidRDefault="00D73EED" w:rsidP="00D73EED">
      <w:pPr>
        <w:rPr>
          <w:rtl/>
          <w:lang w:eastAsia="he-IL"/>
        </w:rPr>
      </w:pPr>
      <w:bookmarkStart w:id="4656" w:name="_ETM_Q1_4012930"/>
      <w:bookmarkStart w:id="4657" w:name="_ETM_Q1_4013017"/>
      <w:bookmarkEnd w:id="4656"/>
      <w:bookmarkEnd w:id="4657"/>
    </w:p>
    <w:p w14:paraId="049A5DB2" w14:textId="2DE083BC" w:rsidR="00D73EED" w:rsidRDefault="00D73EED" w:rsidP="00D73EED">
      <w:pPr>
        <w:pStyle w:val="af8"/>
        <w:keepNext/>
        <w:rPr>
          <w:rtl/>
        </w:rPr>
      </w:pPr>
      <w:bookmarkStart w:id="4658" w:name="ET_yor_6158_527"/>
      <w:r w:rsidRPr="00D73EED">
        <w:rPr>
          <w:rStyle w:val="TagStyle"/>
          <w:rtl/>
        </w:rPr>
        <w:t xml:space="preserve"> &lt;&lt; יור &gt;&gt; </w:t>
      </w:r>
      <w:r>
        <w:rPr>
          <w:rtl/>
        </w:rPr>
        <w:t>היו"ר אפרת רייטן מרום:</w:t>
      </w:r>
      <w:r w:rsidRPr="00D73EED">
        <w:rPr>
          <w:rStyle w:val="TagStyle"/>
          <w:rtl/>
        </w:rPr>
        <w:t xml:space="preserve"> &lt;&lt; יור &gt;&gt;</w:t>
      </w:r>
      <w:r w:rsidR="001A4D22">
        <w:rPr>
          <w:rtl/>
        </w:rPr>
        <w:t xml:space="preserve"> </w:t>
      </w:r>
      <w:r>
        <w:rPr>
          <w:rtl/>
        </w:rPr>
        <w:t xml:space="preserve"> </w:t>
      </w:r>
      <w:bookmarkEnd w:id="4658"/>
    </w:p>
    <w:p w14:paraId="58FF832B" w14:textId="5D57F03F" w:rsidR="00D73EED" w:rsidRDefault="00D73EED" w:rsidP="00D73EED">
      <w:pPr>
        <w:pStyle w:val="KeepWithNext"/>
        <w:rPr>
          <w:rtl/>
          <w:lang w:eastAsia="he-IL"/>
        </w:rPr>
      </w:pPr>
    </w:p>
    <w:p w14:paraId="11A882BF" w14:textId="16C19229" w:rsidR="00D73EED" w:rsidRDefault="00D73EED" w:rsidP="00D73EED">
      <w:pPr>
        <w:rPr>
          <w:rtl/>
          <w:lang w:eastAsia="he-IL"/>
        </w:rPr>
      </w:pPr>
      <w:r>
        <w:rPr>
          <w:rFonts w:hint="cs"/>
          <w:rtl/>
          <w:lang w:eastAsia="he-IL"/>
        </w:rPr>
        <w:t>ע</w:t>
      </w:r>
      <w:bookmarkStart w:id="4659" w:name="_ETM_Q1_4014116"/>
      <w:bookmarkStart w:id="4660" w:name="_ETM_Q1_4014155"/>
      <w:bookmarkEnd w:id="4659"/>
      <w:bookmarkEnd w:id="4660"/>
      <w:r>
        <w:rPr>
          <w:rFonts w:hint="cs"/>
          <w:rtl/>
          <w:lang w:eastAsia="he-IL"/>
        </w:rPr>
        <w:t>ברנו את הנקודה</w:t>
      </w:r>
      <w:bookmarkStart w:id="4661" w:name="_ETM_Q1_4010478"/>
      <w:bookmarkEnd w:id="4661"/>
      <w:r>
        <w:rPr>
          <w:rFonts w:hint="cs"/>
          <w:rtl/>
          <w:lang w:eastAsia="he-IL"/>
        </w:rPr>
        <w:t xml:space="preserve"> הזאת. אני חושבת שקיבלנו את כל הנימוקים ואת כל ההסברים </w:t>
      </w:r>
      <w:bookmarkStart w:id="4662" w:name="_ETM_Q1_4017678"/>
      <w:bookmarkEnd w:id="4662"/>
      <w:r>
        <w:rPr>
          <w:rFonts w:hint="cs"/>
          <w:rtl/>
          <w:lang w:eastAsia="he-IL"/>
        </w:rPr>
        <w:t>ואני חושבת שהנקודה הזאת כבר מאחורינו.</w:t>
      </w:r>
    </w:p>
    <w:p w14:paraId="1B10F9D3" w14:textId="77777777" w:rsidR="00D73EED" w:rsidRDefault="00D73EED" w:rsidP="00D73EED">
      <w:pPr>
        <w:rPr>
          <w:rtl/>
          <w:lang w:eastAsia="he-IL"/>
        </w:rPr>
      </w:pPr>
      <w:bookmarkStart w:id="4663" w:name="_ETM_Q1_4021511"/>
      <w:bookmarkStart w:id="4664" w:name="_ETM_Q1_4021599"/>
      <w:bookmarkStart w:id="4665" w:name="_ETM_Q1_4021663"/>
      <w:bookmarkEnd w:id="4663"/>
      <w:bookmarkEnd w:id="4664"/>
      <w:bookmarkEnd w:id="4665"/>
    </w:p>
    <w:p w14:paraId="754CDFB4" w14:textId="2EC379FD" w:rsidR="00D73EED" w:rsidRDefault="00D73EED" w:rsidP="00D73EED">
      <w:pPr>
        <w:rPr>
          <w:rtl/>
          <w:lang w:eastAsia="he-IL"/>
        </w:rPr>
      </w:pPr>
      <w:r>
        <w:rPr>
          <w:rFonts w:hint="cs"/>
          <w:rtl/>
          <w:lang w:eastAsia="he-IL"/>
        </w:rPr>
        <w:t>א</w:t>
      </w:r>
      <w:bookmarkStart w:id="4666" w:name="_ETM_Q1_4021729"/>
      <w:bookmarkEnd w:id="4666"/>
      <w:r>
        <w:rPr>
          <w:rFonts w:hint="cs"/>
          <w:rtl/>
          <w:lang w:eastAsia="he-IL"/>
        </w:rPr>
        <w:t xml:space="preserve">ני רוצה שניגש להצבעה ולפני היה </w:t>
      </w:r>
      <w:bookmarkStart w:id="4667" w:name="_ETM_Q1_4025231"/>
      <w:bookmarkEnd w:id="4667"/>
      <w:r>
        <w:rPr>
          <w:rFonts w:hint="cs"/>
          <w:rtl/>
          <w:lang w:eastAsia="he-IL"/>
        </w:rPr>
        <w:t>לי עוד משהו להגיד לגבי ההסברה. ההסברה</w:t>
      </w:r>
      <w:bookmarkStart w:id="4668" w:name="_ETM_Q1_4028927"/>
      <w:bookmarkEnd w:id="4668"/>
      <w:r>
        <w:rPr>
          <w:rFonts w:hint="cs"/>
          <w:rtl/>
          <w:lang w:eastAsia="he-IL"/>
        </w:rPr>
        <w:t xml:space="preserve"> זה זרוע העבודה, זה הנציבות, זה כולכם, אם לא תהיה </w:t>
      </w:r>
      <w:bookmarkStart w:id="4669" w:name="_ETM_Q1_4034470"/>
      <w:bookmarkEnd w:id="4669"/>
      <w:r>
        <w:rPr>
          <w:rFonts w:hint="cs"/>
          <w:rtl/>
          <w:lang w:eastAsia="he-IL"/>
        </w:rPr>
        <w:t xml:space="preserve">כאן הסברה טובה מאוד אני מרגישה שאנחנו לא עשינו את </w:t>
      </w:r>
      <w:bookmarkStart w:id="4670" w:name="_ETM_Q1_4042950"/>
      <w:bookmarkEnd w:id="4670"/>
      <w:r>
        <w:rPr>
          <w:rFonts w:hint="cs"/>
          <w:rtl/>
          <w:lang w:eastAsia="he-IL"/>
        </w:rPr>
        <w:t>כל מה שהיה צריך לעשות. המקלות האלה הם חשובים, זה</w:t>
      </w:r>
      <w:bookmarkStart w:id="4671" w:name="_ETM_Q1_4050295"/>
      <w:bookmarkEnd w:id="4671"/>
      <w:r>
        <w:rPr>
          <w:rFonts w:hint="cs"/>
          <w:rtl/>
          <w:lang w:eastAsia="he-IL"/>
        </w:rPr>
        <w:t xml:space="preserve"> טוב שיש לכם את כל האמצעים כדי לאכוף, זה נכון, </w:t>
      </w:r>
      <w:bookmarkStart w:id="4672" w:name="_ETM_Q1_4052234"/>
      <w:bookmarkEnd w:id="4672"/>
      <w:r>
        <w:rPr>
          <w:rFonts w:hint="cs"/>
          <w:rtl/>
          <w:lang w:eastAsia="he-IL"/>
        </w:rPr>
        <w:t xml:space="preserve">אבל בסוף </w:t>
      </w:r>
      <w:proofErr w:type="spellStart"/>
      <w:r>
        <w:rPr>
          <w:rFonts w:hint="cs"/>
          <w:rtl/>
          <w:lang w:eastAsia="he-IL"/>
        </w:rPr>
        <w:t>בסוף</w:t>
      </w:r>
      <w:proofErr w:type="spellEnd"/>
      <w:r>
        <w:rPr>
          <w:rFonts w:hint="cs"/>
          <w:rtl/>
          <w:lang w:eastAsia="he-IL"/>
        </w:rPr>
        <w:t xml:space="preserve"> </w:t>
      </w:r>
      <w:proofErr w:type="spellStart"/>
      <w:r>
        <w:rPr>
          <w:rFonts w:hint="cs"/>
          <w:rtl/>
          <w:lang w:eastAsia="he-IL"/>
        </w:rPr>
        <w:t>בסוף</w:t>
      </w:r>
      <w:proofErr w:type="spellEnd"/>
      <w:r>
        <w:rPr>
          <w:rFonts w:hint="cs"/>
          <w:rtl/>
          <w:lang w:eastAsia="he-IL"/>
        </w:rPr>
        <w:t xml:space="preserve"> אנחנו רוצים שיהיה טוב ושתהיה פה </w:t>
      </w:r>
      <w:bookmarkStart w:id="4673" w:name="_ETM_Q1_4057746"/>
      <w:bookmarkEnd w:id="4673"/>
      <w:r>
        <w:rPr>
          <w:rFonts w:hint="cs"/>
          <w:rtl/>
          <w:lang w:eastAsia="he-IL"/>
        </w:rPr>
        <w:t xml:space="preserve">הנגשה ושיהיה פה </w:t>
      </w:r>
      <w:r>
        <w:rPr>
          <w:lang w:eastAsia="he-IL"/>
        </w:rPr>
        <w:t xml:space="preserve">win </w:t>
      </w:r>
      <w:proofErr w:type="spellStart"/>
      <w:r>
        <w:rPr>
          <w:lang w:eastAsia="he-IL"/>
        </w:rPr>
        <w:t>win</w:t>
      </w:r>
      <w:proofErr w:type="spellEnd"/>
      <w:r>
        <w:rPr>
          <w:rFonts w:hint="cs"/>
          <w:rtl/>
          <w:lang w:eastAsia="he-IL"/>
        </w:rPr>
        <w:t xml:space="preserve"> לכולם. </w:t>
      </w:r>
    </w:p>
    <w:p w14:paraId="1C2BA38C" w14:textId="77777777" w:rsidR="00D73EED" w:rsidRDefault="00D73EED" w:rsidP="00D73EED">
      <w:pPr>
        <w:rPr>
          <w:rtl/>
          <w:lang w:eastAsia="he-IL"/>
        </w:rPr>
      </w:pPr>
      <w:bookmarkStart w:id="4674" w:name="_ETM_Q1_4059877"/>
      <w:bookmarkStart w:id="4675" w:name="_ETM_Q1_4059964"/>
      <w:bookmarkEnd w:id="4674"/>
      <w:bookmarkEnd w:id="4675"/>
    </w:p>
    <w:p w14:paraId="512DF405" w14:textId="2A0D968D" w:rsidR="00D73EED" w:rsidRDefault="00D73EED" w:rsidP="00D73EED">
      <w:pPr>
        <w:rPr>
          <w:rtl/>
          <w:lang w:eastAsia="he-IL"/>
        </w:rPr>
      </w:pPr>
      <w:bookmarkStart w:id="4676" w:name="_ETM_Q1_4060037"/>
      <w:bookmarkStart w:id="4677" w:name="_ETM_Q1_4060101"/>
      <w:bookmarkEnd w:id="4676"/>
      <w:bookmarkEnd w:id="4677"/>
      <w:r>
        <w:rPr>
          <w:rFonts w:hint="cs"/>
          <w:rtl/>
          <w:lang w:eastAsia="he-IL"/>
        </w:rPr>
        <w:t>אם אפשר להגי</w:t>
      </w:r>
      <w:bookmarkStart w:id="4678" w:name="_ETM_Q1_4061436"/>
      <w:bookmarkEnd w:id="4678"/>
      <w:r>
        <w:rPr>
          <w:rFonts w:hint="cs"/>
          <w:rtl/>
          <w:lang w:eastAsia="he-IL"/>
        </w:rPr>
        <w:t>ע לאותה תוצאה בלי עיצומים, בלי מקלות, בלי הפחדות, בלי</w:t>
      </w:r>
      <w:bookmarkStart w:id="4679" w:name="_ETM_Q1_4064172"/>
      <w:bookmarkEnd w:id="4679"/>
      <w:r>
        <w:rPr>
          <w:rFonts w:hint="cs"/>
          <w:rtl/>
          <w:lang w:eastAsia="he-IL"/>
        </w:rPr>
        <w:t xml:space="preserve"> כל הדברים האלה, ברור שכולם יעדיפו את זה, ולכן אני </w:t>
      </w:r>
      <w:bookmarkStart w:id="4680" w:name="_ETM_Q1_4069444"/>
      <w:bookmarkEnd w:id="4680"/>
      <w:r>
        <w:rPr>
          <w:rFonts w:hint="cs"/>
          <w:rtl/>
          <w:lang w:eastAsia="he-IL"/>
        </w:rPr>
        <w:t xml:space="preserve">ממש פונה אליכם, בכל לשון של בקשה, כל הגורמים הרלוונטיים, </w:t>
      </w:r>
      <w:bookmarkStart w:id="4681" w:name="_ETM_Q1_4075036"/>
      <w:bookmarkEnd w:id="4681"/>
      <w:r>
        <w:rPr>
          <w:rFonts w:hint="cs"/>
          <w:rtl/>
          <w:lang w:eastAsia="he-IL"/>
        </w:rPr>
        <w:t>ממשרד הכלכלה והנציבות בשיתוף פעולה עם המגזר העסקי, אני בטוחה</w:t>
      </w:r>
      <w:bookmarkStart w:id="4682" w:name="_ETM_Q1_4077302"/>
      <w:bookmarkEnd w:id="4682"/>
      <w:r>
        <w:rPr>
          <w:rFonts w:hint="cs"/>
          <w:rtl/>
          <w:lang w:eastAsia="he-IL"/>
        </w:rPr>
        <w:t xml:space="preserve"> שהם יקבלו אתכם בזרועות פתוחות, תעשו כל שביכולתכם, שימו את </w:t>
      </w:r>
      <w:bookmarkStart w:id="4683" w:name="_ETM_Q1_4084198"/>
      <w:bookmarkEnd w:id="4683"/>
      <w:r>
        <w:rPr>
          <w:rFonts w:hint="cs"/>
          <w:rtl/>
          <w:lang w:eastAsia="he-IL"/>
        </w:rPr>
        <w:t xml:space="preserve">משקל הכובד שלכם על זה יותר מאשר על החוק </w:t>
      </w:r>
      <w:bookmarkStart w:id="4684" w:name="_ETM_Q1_4085960"/>
      <w:bookmarkEnd w:id="4684"/>
      <w:r>
        <w:rPr>
          <w:rFonts w:hint="cs"/>
          <w:rtl/>
          <w:lang w:eastAsia="he-IL"/>
        </w:rPr>
        <w:t xml:space="preserve">הזה. בעיניי זה פשוט ייטב לכולנו. </w:t>
      </w:r>
      <w:bookmarkStart w:id="4685" w:name="_ETM_Q1_4090543"/>
      <w:bookmarkEnd w:id="4685"/>
    </w:p>
    <w:p w14:paraId="702E4FAB" w14:textId="3BB34A55" w:rsidR="00D73EED" w:rsidRDefault="00D73EED" w:rsidP="00D73EED">
      <w:pPr>
        <w:rPr>
          <w:rtl/>
          <w:lang w:eastAsia="he-IL"/>
        </w:rPr>
      </w:pPr>
      <w:bookmarkStart w:id="4686" w:name="_ETM_Q1_4090617"/>
      <w:bookmarkEnd w:id="4686"/>
    </w:p>
    <w:p w14:paraId="6837786B" w14:textId="02EE519D" w:rsidR="00D73EED" w:rsidRDefault="00D73EED" w:rsidP="00D73EED">
      <w:pPr>
        <w:pStyle w:val="afb"/>
        <w:keepNext/>
        <w:rPr>
          <w:rtl/>
          <w:lang w:eastAsia="he-IL"/>
        </w:rPr>
      </w:pPr>
      <w:bookmarkStart w:id="4687" w:name="ET_guest_דן_רשל_528"/>
      <w:r w:rsidRPr="00D73EED">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D73EED">
        <w:rPr>
          <w:rStyle w:val="TagStyle"/>
          <w:rtl/>
        </w:rPr>
        <w:t xml:space="preserve"> &lt;&lt; אורח &gt;&gt;</w:t>
      </w:r>
      <w:r w:rsidR="001A4D22">
        <w:rPr>
          <w:rtl/>
          <w:lang w:eastAsia="he-IL"/>
        </w:rPr>
        <w:t xml:space="preserve"> </w:t>
      </w:r>
      <w:r>
        <w:rPr>
          <w:rtl/>
          <w:lang w:eastAsia="he-IL"/>
        </w:rPr>
        <w:t xml:space="preserve"> </w:t>
      </w:r>
      <w:bookmarkEnd w:id="4687"/>
    </w:p>
    <w:p w14:paraId="235A549F" w14:textId="5B6D1248" w:rsidR="00D73EED" w:rsidRDefault="00D73EED" w:rsidP="00D73EED">
      <w:pPr>
        <w:pStyle w:val="KeepWithNext"/>
        <w:rPr>
          <w:rtl/>
          <w:lang w:eastAsia="he-IL"/>
        </w:rPr>
      </w:pPr>
    </w:p>
    <w:p w14:paraId="026328AE" w14:textId="155B3C28" w:rsidR="00D73EED" w:rsidRDefault="00D73EED" w:rsidP="00D73EED">
      <w:pPr>
        <w:rPr>
          <w:rtl/>
          <w:lang w:eastAsia="he-IL"/>
        </w:rPr>
      </w:pPr>
      <w:bookmarkStart w:id="4688" w:name="_ETM_Q1_4088606"/>
      <w:bookmarkStart w:id="4689" w:name="_ETM_Q1_4088645"/>
      <w:bookmarkEnd w:id="4688"/>
      <w:bookmarkEnd w:id="4689"/>
      <w:r>
        <w:rPr>
          <w:rFonts w:hint="cs"/>
          <w:rtl/>
          <w:lang w:eastAsia="he-IL"/>
        </w:rPr>
        <w:t xml:space="preserve">אפשר להגיד מילה בנושא </w:t>
      </w:r>
      <w:bookmarkStart w:id="4690" w:name="_ETM_Q1_4090710"/>
      <w:bookmarkEnd w:id="4690"/>
      <w:r>
        <w:rPr>
          <w:rFonts w:hint="cs"/>
          <w:rtl/>
          <w:lang w:eastAsia="he-IL"/>
        </w:rPr>
        <w:t xml:space="preserve">הזה? </w:t>
      </w:r>
    </w:p>
    <w:p w14:paraId="0CBF5A6E" w14:textId="23FCEBDB" w:rsidR="00D73EED" w:rsidRDefault="00D73EED" w:rsidP="00D73EED">
      <w:pPr>
        <w:rPr>
          <w:rtl/>
          <w:lang w:eastAsia="he-IL"/>
        </w:rPr>
      </w:pPr>
      <w:bookmarkStart w:id="4691" w:name="_ETM_Q1_4091670"/>
      <w:bookmarkStart w:id="4692" w:name="_ETM_Q1_4091729"/>
      <w:bookmarkEnd w:id="4691"/>
      <w:bookmarkEnd w:id="4692"/>
    </w:p>
    <w:p w14:paraId="38F0E562" w14:textId="04472C03" w:rsidR="00D73EED" w:rsidRDefault="00D73EED" w:rsidP="00D73EED">
      <w:pPr>
        <w:pStyle w:val="af8"/>
        <w:keepNext/>
        <w:rPr>
          <w:rtl/>
        </w:rPr>
      </w:pPr>
      <w:bookmarkStart w:id="4693" w:name="ET_yor_6158_529"/>
      <w:r w:rsidRPr="00D73EED">
        <w:rPr>
          <w:rStyle w:val="TagStyle"/>
          <w:rtl/>
        </w:rPr>
        <w:t xml:space="preserve"> &lt;&lt; יור &gt;&gt; </w:t>
      </w:r>
      <w:r>
        <w:rPr>
          <w:rtl/>
        </w:rPr>
        <w:t>היו"ר אפרת רייטן מרום:</w:t>
      </w:r>
      <w:r w:rsidRPr="00D73EED">
        <w:rPr>
          <w:rStyle w:val="TagStyle"/>
          <w:rtl/>
        </w:rPr>
        <w:t xml:space="preserve"> &lt;&lt; יור &gt;&gt;</w:t>
      </w:r>
      <w:r w:rsidR="001A4D22">
        <w:rPr>
          <w:rtl/>
        </w:rPr>
        <w:t xml:space="preserve"> </w:t>
      </w:r>
      <w:r>
        <w:rPr>
          <w:rtl/>
        </w:rPr>
        <w:t xml:space="preserve"> </w:t>
      </w:r>
      <w:bookmarkEnd w:id="4693"/>
    </w:p>
    <w:p w14:paraId="6D86EB70" w14:textId="6C031FF2" w:rsidR="00D73EED" w:rsidRDefault="00D73EED" w:rsidP="00D73EED">
      <w:pPr>
        <w:pStyle w:val="KeepWithNext"/>
        <w:rPr>
          <w:rtl/>
          <w:lang w:eastAsia="he-IL"/>
        </w:rPr>
      </w:pPr>
    </w:p>
    <w:p w14:paraId="4EED7548" w14:textId="3E20C692" w:rsidR="00D73EED" w:rsidRDefault="00D73EED" w:rsidP="00D73EED">
      <w:pPr>
        <w:rPr>
          <w:rtl/>
          <w:lang w:eastAsia="he-IL"/>
        </w:rPr>
      </w:pPr>
      <w:bookmarkStart w:id="4694" w:name="_ETM_Q1_4093691"/>
      <w:bookmarkStart w:id="4695" w:name="_ETM_Q1_4093747"/>
      <w:bookmarkEnd w:id="4694"/>
      <w:bookmarkEnd w:id="4695"/>
      <w:r>
        <w:rPr>
          <w:rFonts w:hint="cs"/>
          <w:rtl/>
          <w:lang w:eastAsia="he-IL"/>
        </w:rPr>
        <w:t>כן.</w:t>
      </w:r>
    </w:p>
    <w:p w14:paraId="2FA08153" w14:textId="3B8E1755" w:rsidR="00D73EED" w:rsidRDefault="00D73EED" w:rsidP="00D73EED">
      <w:pPr>
        <w:rPr>
          <w:rtl/>
          <w:lang w:eastAsia="he-IL"/>
        </w:rPr>
      </w:pPr>
      <w:bookmarkStart w:id="4696" w:name="_ETM_Q1_4095798"/>
      <w:bookmarkStart w:id="4697" w:name="_ETM_Q1_4095991"/>
      <w:bookmarkEnd w:id="4696"/>
      <w:bookmarkEnd w:id="4697"/>
    </w:p>
    <w:p w14:paraId="5521EAF9" w14:textId="5F659680" w:rsidR="00D73EED" w:rsidRDefault="00D73EED" w:rsidP="00D73EED">
      <w:pPr>
        <w:pStyle w:val="afb"/>
        <w:keepNext/>
        <w:rPr>
          <w:rtl/>
          <w:lang w:eastAsia="he-IL"/>
        </w:rPr>
      </w:pPr>
      <w:bookmarkStart w:id="4698" w:name="ET_guest_דן_רשל_530"/>
      <w:r w:rsidRPr="00D73EED">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D73EED">
        <w:rPr>
          <w:rStyle w:val="TagStyle"/>
          <w:rtl/>
        </w:rPr>
        <w:t xml:space="preserve"> &lt;&lt; אורח &gt;&gt;</w:t>
      </w:r>
      <w:r w:rsidR="001A4D22">
        <w:rPr>
          <w:rtl/>
          <w:lang w:eastAsia="he-IL"/>
        </w:rPr>
        <w:t xml:space="preserve"> </w:t>
      </w:r>
      <w:r>
        <w:rPr>
          <w:rtl/>
          <w:lang w:eastAsia="he-IL"/>
        </w:rPr>
        <w:t xml:space="preserve"> </w:t>
      </w:r>
      <w:bookmarkEnd w:id="4698"/>
    </w:p>
    <w:p w14:paraId="70DE7879" w14:textId="21C0A089" w:rsidR="00D73EED" w:rsidRDefault="00D73EED" w:rsidP="00D73EED">
      <w:pPr>
        <w:pStyle w:val="KeepWithNext"/>
        <w:rPr>
          <w:rtl/>
          <w:lang w:eastAsia="he-IL"/>
        </w:rPr>
      </w:pPr>
    </w:p>
    <w:p w14:paraId="6BB8894A" w14:textId="77777777" w:rsidR="00D73EED" w:rsidRDefault="00D73EED" w:rsidP="00D73EED">
      <w:pPr>
        <w:rPr>
          <w:rtl/>
          <w:lang w:eastAsia="he-IL"/>
        </w:rPr>
      </w:pPr>
      <w:bookmarkStart w:id="4699" w:name="_ETM_Q1_4097673"/>
      <w:bookmarkStart w:id="4700" w:name="_ETM_Q1_4097734"/>
      <w:bookmarkEnd w:id="4699"/>
      <w:bookmarkEnd w:id="4700"/>
      <w:r>
        <w:rPr>
          <w:rFonts w:hint="cs"/>
          <w:rtl/>
          <w:lang w:eastAsia="he-IL"/>
        </w:rPr>
        <w:t xml:space="preserve">במסגרת תכנית העבודה של הנציבות שלנו, ב-2022, השנה הזו, </w:t>
      </w:r>
      <w:bookmarkStart w:id="4701" w:name="_ETM_Q1_4103164"/>
      <w:bookmarkEnd w:id="4701"/>
      <w:r>
        <w:rPr>
          <w:rFonts w:hint="cs"/>
          <w:rtl/>
          <w:lang w:eastAsia="he-IL"/>
        </w:rPr>
        <w:t xml:space="preserve">בתכנית העבודה יש נושא מאוד מרכזי, שזה </w:t>
      </w:r>
      <w:bookmarkStart w:id="4702" w:name="_ETM_Q1_4110776"/>
      <w:bookmarkEnd w:id="4702"/>
      <w:r>
        <w:rPr>
          <w:rFonts w:hint="cs"/>
          <w:rtl/>
          <w:lang w:eastAsia="he-IL"/>
        </w:rPr>
        <w:t xml:space="preserve">הקמת מחלקה בנציבות, הסברה, הדרכה, מדיה וניו מדיה, </w:t>
      </w:r>
      <w:bookmarkStart w:id="4703" w:name="_ETM_Q1_4114326"/>
      <w:bookmarkEnd w:id="4703"/>
      <w:r>
        <w:rPr>
          <w:rFonts w:hint="cs"/>
          <w:rtl/>
          <w:lang w:eastAsia="he-IL"/>
        </w:rPr>
        <w:t xml:space="preserve">שאחת המטרות של המחלקה החדשה הזאת, בימים אלה מוקמת, זה </w:t>
      </w:r>
      <w:bookmarkStart w:id="4704" w:name="_ETM_Q1_4119597"/>
      <w:bookmarkEnd w:id="4704"/>
      <w:r>
        <w:rPr>
          <w:rFonts w:hint="cs"/>
          <w:rtl/>
          <w:lang w:eastAsia="he-IL"/>
        </w:rPr>
        <w:t xml:space="preserve">בדיוק הדבר הזה. </w:t>
      </w:r>
    </w:p>
    <w:p w14:paraId="05B2C76D" w14:textId="77777777" w:rsidR="003A7202" w:rsidRDefault="003A7202" w:rsidP="00D73EED">
      <w:pPr>
        <w:rPr>
          <w:rtl/>
          <w:lang w:eastAsia="he-IL"/>
        </w:rPr>
      </w:pPr>
    </w:p>
    <w:p w14:paraId="75DB74DE" w14:textId="2177DBDD" w:rsidR="00D73EED" w:rsidRDefault="00D73EED" w:rsidP="00D73EED">
      <w:pPr>
        <w:rPr>
          <w:rtl/>
          <w:lang w:eastAsia="he-IL"/>
        </w:rPr>
      </w:pPr>
      <w:bookmarkStart w:id="4705" w:name="_ETM_Q1_4135240"/>
      <w:bookmarkStart w:id="4706" w:name="_ETM_Q1_4135689"/>
      <w:bookmarkStart w:id="4707" w:name="_ETM_Q1_4135703"/>
      <w:bookmarkStart w:id="4708" w:name="_ETM_Q1_4135727"/>
      <w:bookmarkEnd w:id="4705"/>
      <w:bookmarkEnd w:id="4706"/>
      <w:bookmarkEnd w:id="4707"/>
      <w:bookmarkEnd w:id="4708"/>
      <w:r>
        <w:rPr>
          <w:rFonts w:hint="cs"/>
          <w:rtl/>
          <w:lang w:eastAsia="he-IL"/>
        </w:rPr>
        <w:t xml:space="preserve">זאת אומרת חוץ מזה שיכירו אותנו אנחנו גם רוצים להסביר את המהלכים שלנו, להסביר את המטרות </w:t>
      </w:r>
      <w:bookmarkStart w:id="4709" w:name="_ETM_Q1_4121842"/>
      <w:bookmarkEnd w:id="4709"/>
      <w:r>
        <w:rPr>
          <w:rFonts w:hint="cs"/>
          <w:rtl/>
          <w:lang w:eastAsia="he-IL"/>
        </w:rPr>
        <w:t xml:space="preserve">שלנו, להביא את הבשורה של מה אנחנו רוצים לעשות. </w:t>
      </w:r>
      <w:bookmarkStart w:id="4710" w:name="_ETM_Q1_4130354"/>
      <w:bookmarkEnd w:id="4710"/>
      <w:r>
        <w:rPr>
          <w:rFonts w:hint="cs"/>
          <w:rtl/>
          <w:lang w:eastAsia="he-IL"/>
        </w:rPr>
        <w:t xml:space="preserve">זו אחת המטרות שלקחתי על עצמי, שאני מחויב אליה במסגרת </w:t>
      </w:r>
      <w:bookmarkStart w:id="4711" w:name="_ETM_Q1_4131136"/>
      <w:bookmarkEnd w:id="4711"/>
      <w:r>
        <w:rPr>
          <w:rFonts w:hint="cs"/>
          <w:rtl/>
          <w:lang w:eastAsia="he-IL"/>
        </w:rPr>
        <w:t xml:space="preserve">תכנית העבודה שלי בנציבות. זה כבר השנה, זה לא </w:t>
      </w:r>
      <w:bookmarkStart w:id="4712" w:name="_ETM_Q1_4135414"/>
      <w:bookmarkEnd w:id="4712"/>
      <w:r>
        <w:rPr>
          <w:rFonts w:hint="cs"/>
          <w:rtl/>
          <w:lang w:eastAsia="he-IL"/>
        </w:rPr>
        <w:t xml:space="preserve">בשנה הבאה. זה כבר השנה. </w:t>
      </w:r>
    </w:p>
    <w:p w14:paraId="661C747B" w14:textId="6CAD7E6E" w:rsidR="00D73EED" w:rsidRDefault="00D73EED" w:rsidP="00D73EED">
      <w:pPr>
        <w:rPr>
          <w:rtl/>
          <w:lang w:eastAsia="he-IL"/>
        </w:rPr>
      </w:pPr>
      <w:bookmarkStart w:id="4713" w:name="_ETM_Q1_4135323"/>
      <w:bookmarkStart w:id="4714" w:name="_ETM_Q1_4135397"/>
      <w:bookmarkEnd w:id="4713"/>
      <w:bookmarkEnd w:id="4714"/>
    </w:p>
    <w:p w14:paraId="56D82371" w14:textId="76884B40" w:rsidR="00D73EED" w:rsidRDefault="00D73EED" w:rsidP="00D73EED">
      <w:pPr>
        <w:pStyle w:val="af8"/>
        <w:keepNext/>
        <w:rPr>
          <w:rtl/>
        </w:rPr>
      </w:pPr>
      <w:bookmarkStart w:id="4715" w:name="ET_yor_6158_531"/>
      <w:r w:rsidRPr="00D73EED">
        <w:rPr>
          <w:rStyle w:val="TagStyle"/>
          <w:rtl/>
        </w:rPr>
        <w:t xml:space="preserve"> &lt;&lt; יור &gt;&gt; </w:t>
      </w:r>
      <w:r>
        <w:rPr>
          <w:rtl/>
        </w:rPr>
        <w:t>היו"ר אפרת רייטן מרום:</w:t>
      </w:r>
      <w:r w:rsidRPr="00D73EED">
        <w:rPr>
          <w:rStyle w:val="TagStyle"/>
          <w:rtl/>
        </w:rPr>
        <w:t xml:space="preserve"> &lt;&lt; יור &gt;&gt;</w:t>
      </w:r>
      <w:r w:rsidR="001A4D22">
        <w:rPr>
          <w:rtl/>
        </w:rPr>
        <w:t xml:space="preserve"> </w:t>
      </w:r>
      <w:r>
        <w:rPr>
          <w:rtl/>
        </w:rPr>
        <w:t xml:space="preserve"> </w:t>
      </w:r>
      <w:bookmarkEnd w:id="4715"/>
    </w:p>
    <w:p w14:paraId="78A4FE0F" w14:textId="6CB38C05" w:rsidR="00D73EED" w:rsidRDefault="00D73EED" w:rsidP="00D73EED">
      <w:pPr>
        <w:pStyle w:val="KeepWithNext"/>
        <w:rPr>
          <w:rtl/>
          <w:lang w:eastAsia="he-IL"/>
        </w:rPr>
      </w:pPr>
    </w:p>
    <w:p w14:paraId="3F0F7E59" w14:textId="77EBE524" w:rsidR="00D73EED" w:rsidRDefault="00D73EED" w:rsidP="00D73EED">
      <w:pPr>
        <w:rPr>
          <w:rtl/>
          <w:lang w:eastAsia="he-IL"/>
        </w:rPr>
      </w:pPr>
      <w:bookmarkStart w:id="4716" w:name="_ETM_Q1_4136853"/>
      <w:bookmarkStart w:id="4717" w:name="_ETM_Q1_4136890"/>
      <w:bookmarkEnd w:id="4716"/>
      <w:bookmarkEnd w:id="4717"/>
      <w:r>
        <w:rPr>
          <w:rFonts w:hint="cs"/>
          <w:rtl/>
          <w:lang w:eastAsia="he-IL"/>
        </w:rPr>
        <w:t xml:space="preserve">אז אני ממש מחזקת </w:t>
      </w:r>
      <w:r w:rsidR="00FF53A7">
        <w:rPr>
          <w:rFonts w:hint="cs"/>
          <w:rtl/>
          <w:lang w:eastAsia="he-IL"/>
        </w:rPr>
        <w:t xml:space="preserve">את </w:t>
      </w:r>
      <w:bookmarkStart w:id="4718" w:name="_ETM_Q1_4139610"/>
      <w:bookmarkEnd w:id="4718"/>
      <w:r w:rsidR="00FF53A7">
        <w:rPr>
          <w:rFonts w:hint="cs"/>
          <w:rtl/>
          <w:lang w:eastAsia="he-IL"/>
        </w:rPr>
        <w:t xml:space="preserve">ידיכם ומאחלת לכם באמת הצלחה רבה. </w:t>
      </w:r>
    </w:p>
    <w:p w14:paraId="0073EA1C" w14:textId="79E8F249" w:rsidR="00FF53A7" w:rsidRDefault="00FF53A7" w:rsidP="00D73EED">
      <w:pPr>
        <w:rPr>
          <w:rtl/>
          <w:lang w:eastAsia="he-IL"/>
        </w:rPr>
      </w:pPr>
      <w:bookmarkStart w:id="4719" w:name="_ETM_Q1_4143818"/>
      <w:bookmarkStart w:id="4720" w:name="_ETM_Q1_4143882"/>
      <w:bookmarkStart w:id="4721" w:name="_ETM_Q1_4145202"/>
      <w:bookmarkEnd w:id="4719"/>
      <w:bookmarkEnd w:id="4720"/>
      <w:bookmarkEnd w:id="4721"/>
    </w:p>
    <w:p w14:paraId="78A3CA9C" w14:textId="4FC9FD50" w:rsidR="00FF53A7" w:rsidRDefault="00FF53A7" w:rsidP="00FF53A7">
      <w:pPr>
        <w:pStyle w:val="afb"/>
        <w:keepNext/>
        <w:rPr>
          <w:rtl/>
          <w:lang w:eastAsia="he-IL"/>
        </w:rPr>
      </w:pPr>
      <w:bookmarkStart w:id="4722" w:name="ET_guest_דן_רשל_532"/>
      <w:r w:rsidRPr="00FF53A7">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FF53A7">
        <w:rPr>
          <w:rStyle w:val="TagStyle"/>
          <w:rtl/>
        </w:rPr>
        <w:t xml:space="preserve"> &lt;&lt; אורח &gt;&gt;</w:t>
      </w:r>
      <w:r w:rsidR="001A4D22">
        <w:rPr>
          <w:rtl/>
          <w:lang w:eastAsia="he-IL"/>
        </w:rPr>
        <w:t xml:space="preserve"> </w:t>
      </w:r>
      <w:r>
        <w:rPr>
          <w:rtl/>
          <w:lang w:eastAsia="he-IL"/>
        </w:rPr>
        <w:t xml:space="preserve"> </w:t>
      </w:r>
      <w:bookmarkEnd w:id="4722"/>
    </w:p>
    <w:p w14:paraId="5DA2C8FD" w14:textId="49057125" w:rsidR="00FF53A7" w:rsidRDefault="00FF53A7" w:rsidP="00FF53A7">
      <w:pPr>
        <w:pStyle w:val="KeepWithNext"/>
        <w:rPr>
          <w:rtl/>
          <w:lang w:eastAsia="he-IL"/>
        </w:rPr>
      </w:pPr>
    </w:p>
    <w:p w14:paraId="70D26D1C" w14:textId="00A471F5" w:rsidR="00FF53A7" w:rsidRDefault="00FF53A7" w:rsidP="00FF53A7">
      <w:pPr>
        <w:rPr>
          <w:rtl/>
          <w:lang w:eastAsia="he-IL"/>
        </w:rPr>
      </w:pPr>
      <w:bookmarkStart w:id="4723" w:name="_ETM_Q1_4145692"/>
      <w:bookmarkStart w:id="4724" w:name="_ETM_Q1_4145739"/>
      <w:bookmarkEnd w:id="4723"/>
      <w:bookmarkEnd w:id="4724"/>
      <w:r>
        <w:rPr>
          <w:rFonts w:hint="cs"/>
          <w:rtl/>
          <w:lang w:eastAsia="he-IL"/>
        </w:rPr>
        <w:t xml:space="preserve">מעבר לזה באמת - </w:t>
      </w:r>
      <w:bookmarkStart w:id="4725" w:name="_ETM_Q1_4143699"/>
      <w:bookmarkEnd w:id="4725"/>
      <w:r>
        <w:rPr>
          <w:rFonts w:hint="cs"/>
          <w:rtl/>
          <w:lang w:eastAsia="he-IL"/>
        </w:rPr>
        <w:t>- -</w:t>
      </w:r>
    </w:p>
    <w:p w14:paraId="67BEE57F" w14:textId="217732BF" w:rsidR="00FF53A7" w:rsidRDefault="00FF53A7" w:rsidP="00FF53A7">
      <w:pPr>
        <w:rPr>
          <w:rtl/>
          <w:lang w:eastAsia="he-IL"/>
        </w:rPr>
      </w:pPr>
      <w:bookmarkStart w:id="4726" w:name="_ETM_Q1_4144171"/>
      <w:bookmarkStart w:id="4727" w:name="_ETM_Q1_4144228"/>
      <w:bookmarkEnd w:id="4726"/>
      <w:bookmarkEnd w:id="4727"/>
    </w:p>
    <w:p w14:paraId="74E29BA8" w14:textId="571C928A" w:rsidR="00FF53A7" w:rsidRDefault="00FF53A7" w:rsidP="00FF53A7">
      <w:pPr>
        <w:pStyle w:val="af8"/>
        <w:keepNext/>
        <w:rPr>
          <w:rtl/>
        </w:rPr>
      </w:pPr>
      <w:bookmarkStart w:id="4728" w:name="ET_yor_6158_533"/>
      <w:r w:rsidRPr="00FF53A7">
        <w:rPr>
          <w:rStyle w:val="TagStyle"/>
          <w:rtl/>
        </w:rPr>
        <w:t xml:space="preserve"> &lt;&lt; יור &gt;&gt; </w:t>
      </w:r>
      <w:r>
        <w:rPr>
          <w:rtl/>
        </w:rPr>
        <w:t>היו"ר אפרת רייטן מרום:</w:t>
      </w:r>
      <w:r w:rsidRPr="00FF53A7">
        <w:rPr>
          <w:rStyle w:val="TagStyle"/>
          <w:rtl/>
        </w:rPr>
        <w:t xml:space="preserve"> &lt;&lt; יור &gt;&gt;</w:t>
      </w:r>
      <w:r w:rsidR="001A4D22">
        <w:rPr>
          <w:rtl/>
        </w:rPr>
        <w:t xml:space="preserve"> </w:t>
      </w:r>
      <w:r>
        <w:rPr>
          <w:rtl/>
        </w:rPr>
        <w:t xml:space="preserve"> </w:t>
      </w:r>
      <w:bookmarkEnd w:id="4728"/>
    </w:p>
    <w:p w14:paraId="0E79757D" w14:textId="649D01CB" w:rsidR="00FF53A7" w:rsidRDefault="00FF53A7" w:rsidP="00FF53A7">
      <w:pPr>
        <w:pStyle w:val="KeepWithNext"/>
        <w:rPr>
          <w:rtl/>
          <w:lang w:eastAsia="he-IL"/>
        </w:rPr>
      </w:pPr>
    </w:p>
    <w:p w14:paraId="765AAA3A" w14:textId="40CAB3F1" w:rsidR="00FF53A7" w:rsidRDefault="00FF53A7" w:rsidP="00FF53A7">
      <w:pPr>
        <w:rPr>
          <w:rtl/>
          <w:lang w:eastAsia="he-IL"/>
        </w:rPr>
      </w:pPr>
      <w:bookmarkStart w:id="4729" w:name="_ETM_Q1_4145857"/>
      <w:bookmarkStart w:id="4730" w:name="_ETM_Q1_4145899"/>
      <w:bookmarkEnd w:id="4729"/>
      <w:bookmarkEnd w:id="4730"/>
      <w:r>
        <w:rPr>
          <w:rFonts w:hint="cs"/>
          <w:rtl/>
          <w:lang w:eastAsia="he-IL"/>
        </w:rPr>
        <w:t xml:space="preserve">אתה לא רוצה שנגיע להצבעה? לא כדאי? </w:t>
      </w:r>
    </w:p>
    <w:p w14:paraId="54F62330" w14:textId="01B0D2C4" w:rsidR="00FF53A7" w:rsidRDefault="00FF53A7" w:rsidP="00FF53A7">
      <w:pPr>
        <w:rPr>
          <w:rtl/>
          <w:lang w:eastAsia="he-IL"/>
        </w:rPr>
      </w:pPr>
      <w:bookmarkStart w:id="4731" w:name="_ETM_Q1_4145509"/>
      <w:bookmarkStart w:id="4732" w:name="_ETM_Q1_4145572"/>
      <w:bookmarkEnd w:id="4731"/>
      <w:bookmarkEnd w:id="4732"/>
    </w:p>
    <w:p w14:paraId="77925303" w14:textId="53962B99" w:rsidR="00FF53A7" w:rsidRDefault="00FF53A7" w:rsidP="00FF53A7">
      <w:pPr>
        <w:pStyle w:val="afb"/>
        <w:keepNext/>
        <w:rPr>
          <w:rtl/>
          <w:lang w:eastAsia="he-IL"/>
        </w:rPr>
      </w:pPr>
      <w:bookmarkStart w:id="4733" w:name="ET_guest_דן_רשל_534"/>
      <w:r w:rsidRPr="00FF53A7">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FF53A7">
        <w:rPr>
          <w:rStyle w:val="TagStyle"/>
          <w:rtl/>
        </w:rPr>
        <w:t xml:space="preserve"> &lt;&lt; אורח &gt;&gt;</w:t>
      </w:r>
      <w:r w:rsidR="001A4D22">
        <w:rPr>
          <w:rtl/>
          <w:lang w:eastAsia="he-IL"/>
        </w:rPr>
        <w:t xml:space="preserve"> </w:t>
      </w:r>
      <w:r>
        <w:rPr>
          <w:rtl/>
          <w:lang w:eastAsia="he-IL"/>
        </w:rPr>
        <w:t xml:space="preserve"> </w:t>
      </w:r>
      <w:bookmarkEnd w:id="4733"/>
    </w:p>
    <w:p w14:paraId="25A14A15" w14:textId="37A3BD81" w:rsidR="00FF53A7" w:rsidRDefault="00FF53A7" w:rsidP="00FF53A7">
      <w:pPr>
        <w:pStyle w:val="KeepWithNext"/>
        <w:rPr>
          <w:rtl/>
          <w:lang w:eastAsia="he-IL"/>
        </w:rPr>
      </w:pPr>
    </w:p>
    <w:p w14:paraId="1FA9C858" w14:textId="11322AA4" w:rsidR="00FF53A7" w:rsidRDefault="00FF53A7" w:rsidP="00FF53A7">
      <w:pPr>
        <w:rPr>
          <w:rtl/>
          <w:lang w:eastAsia="he-IL"/>
        </w:rPr>
      </w:pPr>
      <w:bookmarkStart w:id="4734" w:name="_ETM_Q1_4147426"/>
      <w:bookmarkStart w:id="4735" w:name="_ETM_Q1_4147467"/>
      <w:bookmarkEnd w:id="4734"/>
      <w:bookmarkEnd w:id="4735"/>
      <w:r>
        <w:rPr>
          <w:rFonts w:hint="cs"/>
          <w:rtl/>
          <w:lang w:eastAsia="he-IL"/>
        </w:rPr>
        <w:t xml:space="preserve">לפני כן </w:t>
      </w:r>
      <w:bookmarkStart w:id="4736" w:name="_ETM_Q1_4148213"/>
      <w:bookmarkEnd w:id="4736"/>
      <w:r>
        <w:rPr>
          <w:rFonts w:hint="cs"/>
          <w:rtl/>
          <w:lang w:eastAsia="he-IL"/>
        </w:rPr>
        <w:t xml:space="preserve">אני רוצה להגיד תודה, גם לך, גברתי יושבת הראש, </w:t>
      </w:r>
      <w:bookmarkStart w:id="4737" w:name="_ETM_Q1_4149091"/>
      <w:bookmarkEnd w:id="4737"/>
      <w:r>
        <w:rPr>
          <w:rFonts w:hint="cs"/>
          <w:rtl/>
          <w:lang w:eastAsia="he-IL"/>
        </w:rPr>
        <w:t xml:space="preserve">ולכל הוועדה, לכל החברים בוועדה. </w:t>
      </w:r>
    </w:p>
    <w:p w14:paraId="4D115D21" w14:textId="2E2EA0F8" w:rsidR="00FF53A7" w:rsidRDefault="00FF53A7" w:rsidP="00FF53A7">
      <w:pPr>
        <w:rPr>
          <w:rtl/>
          <w:lang w:eastAsia="he-IL"/>
        </w:rPr>
      </w:pPr>
      <w:bookmarkStart w:id="4738" w:name="_ETM_Q1_4152243"/>
      <w:bookmarkStart w:id="4739" w:name="_ETM_Q1_4152315"/>
      <w:bookmarkEnd w:id="4738"/>
      <w:bookmarkEnd w:id="4739"/>
    </w:p>
    <w:p w14:paraId="4DE205BC" w14:textId="7A1ADCA0" w:rsidR="00FF53A7" w:rsidRDefault="00FF53A7" w:rsidP="00FF53A7">
      <w:pPr>
        <w:pStyle w:val="af8"/>
        <w:keepNext/>
        <w:rPr>
          <w:rtl/>
        </w:rPr>
      </w:pPr>
      <w:bookmarkStart w:id="4740" w:name="ET_yor_6158_535"/>
      <w:r w:rsidRPr="00FF53A7">
        <w:rPr>
          <w:rStyle w:val="TagStyle"/>
          <w:rtl/>
        </w:rPr>
        <w:t xml:space="preserve"> &lt;&lt; יור &gt;&gt; </w:t>
      </w:r>
      <w:r>
        <w:rPr>
          <w:rtl/>
        </w:rPr>
        <w:t>היו"ר אפרת רייטן מרום:</w:t>
      </w:r>
      <w:r w:rsidRPr="00FF53A7">
        <w:rPr>
          <w:rStyle w:val="TagStyle"/>
          <w:rtl/>
        </w:rPr>
        <w:t xml:space="preserve"> &lt;&lt; יור &gt;&gt;</w:t>
      </w:r>
      <w:r w:rsidR="001A4D22">
        <w:rPr>
          <w:rtl/>
        </w:rPr>
        <w:t xml:space="preserve"> </w:t>
      </w:r>
      <w:r>
        <w:rPr>
          <w:rtl/>
        </w:rPr>
        <w:t xml:space="preserve"> </w:t>
      </w:r>
      <w:bookmarkEnd w:id="4740"/>
    </w:p>
    <w:p w14:paraId="338B6518" w14:textId="05B2213D" w:rsidR="00FF53A7" w:rsidRDefault="00FF53A7" w:rsidP="00FF53A7">
      <w:pPr>
        <w:pStyle w:val="KeepWithNext"/>
        <w:rPr>
          <w:rtl/>
          <w:lang w:eastAsia="he-IL"/>
        </w:rPr>
      </w:pPr>
    </w:p>
    <w:p w14:paraId="1DB1DAA2" w14:textId="608A5B76" w:rsidR="00FF53A7" w:rsidRDefault="00FF53A7" w:rsidP="00FF53A7">
      <w:pPr>
        <w:rPr>
          <w:rtl/>
          <w:lang w:eastAsia="he-IL"/>
        </w:rPr>
      </w:pPr>
      <w:bookmarkStart w:id="4741" w:name="_ETM_Q1_4153590"/>
      <w:bookmarkStart w:id="4742" w:name="_ETM_Q1_4153630"/>
      <w:bookmarkEnd w:id="4741"/>
      <w:bookmarkEnd w:id="4742"/>
      <w:r>
        <w:rPr>
          <w:rFonts w:hint="cs"/>
          <w:rtl/>
          <w:lang w:eastAsia="he-IL"/>
        </w:rPr>
        <w:t>אנחנו סופרים את הכסף במ</w:t>
      </w:r>
      <w:bookmarkStart w:id="4743" w:name="_ETM_Q1_4150787"/>
      <w:bookmarkEnd w:id="4743"/>
      <w:r>
        <w:rPr>
          <w:rFonts w:hint="cs"/>
          <w:rtl/>
          <w:lang w:eastAsia="he-IL"/>
        </w:rPr>
        <w:t xml:space="preserve">דרגות, עוד לא הצבענו. בוא נצביע ואז. </w:t>
      </w:r>
      <w:bookmarkStart w:id="4744" w:name="_ETM_Q1_4157225"/>
      <w:bookmarkEnd w:id="4744"/>
    </w:p>
    <w:p w14:paraId="619B0C5D" w14:textId="14363D9B" w:rsidR="00FF53A7" w:rsidRDefault="00FF53A7" w:rsidP="00FF53A7">
      <w:pPr>
        <w:rPr>
          <w:rtl/>
          <w:lang w:eastAsia="he-IL"/>
        </w:rPr>
      </w:pPr>
      <w:bookmarkStart w:id="4745" w:name="_ETM_Q1_4157308"/>
      <w:bookmarkStart w:id="4746" w:name="_ETM_Q1_4154153"/>
      <w:bookmarkEnd w:id="4745"/>
      <w:bookmarkEnd w:id="4746"/>
    </w:p>
    <w:p w14:paraId="7FE61369" w14:textId="5F5BA61B" w:rsidR="00FF53A7" w:rsidRDefault="00FF53A7" w:rsidP="00FF53A7">
      <w:pPr>
        <w:pStyle w:val="afb"/>
        <w:keepNext/>
        <w:rPr>
          <w:rtl/>
          <w:lang w:eastAsia="he-IL"/>
        </w:rPr>
      </w:pPr>
      <w:bookmarkStart w:id="4747" w:name="ET_guest_דן_רשל_536"/>
      <w:r w:rsidRPr="00FF53A7">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FF53A7">
        <w:rPr>
          <w:rStyle w:val="TagStyle"/>
          <w:rtl/>
        </w:rPr>
        <w:t xml:space="preserve"> &lt;&lt; אורח &gt;&gt;</w:t>
      </w:r>
      <w:r w:rsidR="001A4D22">
        <w:rPr>
          <w:rtl/>
          <w:lang w:eastAsia="he-IL"/>
        </w:rPr>
        <w:t xml:space="preserve"> </w:t>
      </w:r>
      <w:r>
        <w:rPr>
          <w:rtl/>
          <w:lang w:eastAsia="he-IL"/>
        </w:rPr>
        <w:t xml:space="preserve"> </w:t>
      </w:r>
      <w:bookmarkEnd w:id="4747"/>
    </w:p>
    <w:p w14:paraId="15673FC1" w14:textId="350579D3" w:rsidR="00FF53A7" w:rsidRDefault="00FF53A7" w:rsidP="00FF53A7">
      <w:pPr>
        <w:pStyle w:val="KeepWithNext"/>
        <w:rPr>
          <w:rtl/>
          <w:lang w:eastAsia="he-IL"/>
        </w:rPr>
      </w:pPr>
    </w:p>
    <w:p w14:paraId="2E1F5BA9" w14:textId="02422AC0" w:rsidR="00FF53A7" w:rsidRDefault="00FF53A7" w:rsidP="00FF53A7">
      <w:pPr>
        <w:rPr>
          <w:rtl/>
          <w:lang w:eastAsia="he-IL"/>
        </w:rPr>
      </w:pPr>
      <w:bookmarkStart w:id="4748" w:name="_ETM_Q1_4154554"/>
      <w:bookmarkStart w:id="4749" w:name="_ETM_Q1_4154589"/>
      <w:bookmarkEnd w:id="4748"/>
      <w:bookmarkEnd w:id="4749"/>
      <w:r>
        <w:rPr>
          <w:rFonts w:hint="cs"/>
          <w:rtl/>
          <w:lang w:eastAsia="he-IL"/>
        </w:rPr>
        <w:t xml:space="preserve">תודה על </w:t>
      </w:r>
      <w:bookmarkStart w:id="4750" w:name="_ETM_Q1_4155169"/>
      <w:bookmarkEnd w:id="4750"/>
      <w:r>
        <w:rPr>
          <w:rFonts w:hint="cs"/>
          <w:rtl/>
          <w:lang w:eastAsia="he-IL"/>
        </w:rPr>
        <w:t xml:space="preserve">הדיון. </w:t>
      </w:r>
    </w:p>
    <w:p w14:paraId="79BB5E0B" w14:textId="2413C515" w:rsidR="00FF53A7" w:rsidRDefault="00FF53A7" w:rsidP="00FF53A7">
      <w:pPr>
        <w:rPr>
          <w:rtl/>
          <w:lang w:eastAsia="he-IL"/>
        </w:rPr>
      </w:pPr>
      <w:bookmarkStart w:id="4751" w:name="_ETM_Q1_4156044"/>
      <w:bookmarkStart w:id="4752" w:name="_ETM_Q1_4156116"/>
      <w:bookmarkStart w:id="4753" w:name="_ETM_Q1_4157313"/>
      <w:bookmarkEnd w:id="4751"/>
      <w:bookmarkEnd w:id="4752"/>
      <w:bookmarkEnd w:id="4753"/>
    </w:p>
    <w:p w14:paraId="257C7E7D" w14:textId="25761063" w:rsidR="00FF53A7" w:rsidRDefault="00FF53A7" w:rsidP="00FF53A7">
      <w:pPr>
        <w:pStyle w:val="af8"/>
        <w:keepNext/>
        <w:rPr>
          <w:rtl/>
        </w:rPr>
      </w:pPr>
      <w:bookmarkStart w:id="4754" w:name="ET_yor_6158_537"/>
      <w:r w:rsidRPr="00FF53A7">
        <w:rPr>
          <w:rStyle w:val="TagStyle"/>
          <w:rtl/>
        </w:rPr>
        <w:t xml:space="preserve"> &lt;&lt; יור &gt;&gt; </w:t>
      </w:r>
      <w:r>
        <w:rPr>
          <w:rtl/>
        </w:rPr>
        <w:t>היו"ר אפרת רייטן מרום:</w:t>
      </w:r>
      <w:r w:rsidRPr="00FF53A7">
        <w:rPr>
          <w:rStyle w:val="TagStyle"/>
          <w:rtl/>
        </w:rPr>
        <w:t xml:space="preserve"> &lt;&lt; יור &gt;&gt;</w:t>
      </w:r>
      <w:r w:rsidR="001A4D22">
        <w:rPr>
          <w:rtl/>
        </w:rPr>
        <w:t xml:space="preserve"> </w:t>
      </w:r>
      <w:r>
        <w:rPr>
          <w:rtl/>
        </w:rPr>
        <w:t xml:space="preserve"> </w:t>
      </w:r>
      <w:bookmarkEnd w:id="4754"/>
    </w:p>
    <w:p w14:paraId="2171448B" w14:textId="115F457E" w:rsidR="00FF53A7" w:rsidRDefault="00FF53A7" w:rsidP="00FF53A7">
      <w:pPr>
        <w:pStyle w:val="KeepWithNext"/>
        <w:rPr>
          <w:rtl/>
          <w:lang w:eastAsia="he-IL"/>
        </w:rPr>
      </w:pPr>
    </w:p>
    <w:p w14:paraId="0EF9A0B5" w14:textId="5AA5D21F" w:rsidR="00FF53A7" w:rsidRDefault="00FF53A7" w:rsidP="00FF53A7">
      <w:pPr>
        <w:rPr>
          <w:rtl/>
          <w:lang w:eastAsia="he-IL"/>
        </w:rPr>
      </w:pPr>
      <w:bookmarkStart w:id="4755" w:name="_ETM_Q1_4157700"/>
      <w:bookmarkStart w:id="4756" w:name="_ETM_Q1_4157743"/>
      <w:bookmarkEnd w:id="4755"/>
      <w:bookmarkEnd w:id="4756"/>
      <w:r>
        <w:rPr>
          <w:rFonts w:hint="cs"/>
          <w:rtl/>
          <w:lang w:eastAsia="he-IL"/>
        </w:rPr>
        <w:t xml:space="preserve">אין בעד מה. אני מבקשת להצביע על נוסח החוק </w:t>
      </w:r>
      <w:bookmarkStart w:id="4757" w:name="_ETM_Q1_4158941"/>
      <w:bookmarkEnd w:id="4757"/>
      <w:r>
        <w:rPr>
          <w:rFonts w:hint="cs"/>
          <w:rtl/>
          <w:lang w:eastAsia="he-IL"/>
        </w:rPr>
        <w:t xml:space="preserve">עם השינויים כמובן שהצענו, הצעת חוק שוויון זכויות </w:t>
      </w:r>
      <w:bookmarkStart w:id="4758" w:name="_ETM_Q1_4166509"/>
      <w:bookmarkEnd w:id="4758"/>
      <w:r>
        <w:rPr>
          <w:rFonts w:hint="cs"/>
          <w:rtl/>
          <w:lang w:eastAsia="he-IL"/>
        </w:rPr>
        <w:t xml:space="preserve">לאנשים עם מוגבלות (תיקון מספר 19), התשפ"ב-2021, מי בעד? </w:t>
      </w:r>
      <w:bookmarkStart w:id="4759" w:name="_ETM_Q1_4170543"/>
      <w:bookmarkEnd w:id="4759"/>
      <w:r>
        <w:rPr>
          <w:rFonts w:hint="cs"/>
          <w:rtl/>
          <w:lang w:eastAsia="he-IL"/>
        </w:rPr>
        <w:t xml:space="preserve">שניים. מי נגד? אין. נמנעים אין. הצעת חוק שוויון זכויות </w:t>
      </w:r>
      <w:bookmarkStart w:id="4760" w:name="_ETM_Q1_4175689"/>
      <w:bookmarkEnd w:id="4760"/>
      <w:r>
        <w:rPr>
          <w:rFonts w:hint="cs"/>
          <w:rtl/>
          <w:lang w:eastAsia="he-IL"/>
        </w:rPr>
        <w:t>לאנשים עם מוגבלות (תיקון מספר 19) התקבלה.</w:t>
      </w:r>
    </w:p>
    <w:p w14:paraId="267AC655" w14:textId="77777777" w:rsidR="00FF53A7" w:rsidRDefault="00FF53A7" w:rsidP="00FF53A7">
      <w:pPr>
        <w:rPr>
          <w:rtl/>
          <w:lang w:eastAsia="he-IL"/>
        </w:rPr>
      </w:pPr>
    </w:p>
    <w:p w14:paraId="4EED5655" w14:textId="5B0B8317" w:rsidR="00FF53A7" w:rsidRDefault="00FF53A7" w:rsidP="00FF53A7">
      <w:pPr>
        <w:pStyle w:val="af8"/>
        <w:keepNext/>
        <w:rPr>
          <w:rtl/>
        </w:rPr>
      </w:pPr>
      <w:r w:rsidRPr="006A5CEE">
        <w:rPr>
          <w:rStyle w:val="TagStyle"/>
          <w:rtl/>
        </w:rPr>
        <w:t xml:space="preserve">&lt;&lt; יור &gt;&gt; </w:t>
      </w:r>
      <w:r>
        <w:rPr>
          <w:rtl/>
        </w:rPr>
        <w:t>היו"ר אפרת רייטן מרום:</w:t>
      </w:r>
      <w:r w:rsidRPr="006A5CEE">
        <w:rPr>
          <w:rStyle w:val="TagStyle"/>
          <w:rtl/>
        </w:rPr>
        <w:t xml:space="preserve"> &lt;&lt; יור &gt;&gt;</w:t>
      </w:r>
      <w:r w:rsidR="001A4D22">
        <w:rPr>
          <w:rtl/>
        </w:rPr>
        <w:t xml:space="preserve"> </w:t>
      </w:r>
      <w:r>
        <w:rPr>
          <w:rtl/>
        </w:rPr>
        <w:t xml:space="preserve"> </w:t>
      </w:r>
    </w:p>
    <w:p w14:paraId="0215E19C" w14:textId="77777777" w:rsidR="00FF53A7" w:rsidRDefault="00FF53A7" w:rsidP="00FF53A7">
      <w:pPr>
        <w:pStyle w:val="KeepWithNext"/>
        <w:rPr>
          <w:rtl/>
          <w:lang w:eastAsia="he-IL"/>
        </w:rPr>
      </w:pPr>
    </w:p>
    <w:p w14:paraId="1C7CD246" w14:textId="77777777" w:rsidR="00FF53A7" w:rsidRDefault="00FF53A7" w:rsidP="00FF53A7">
      <w:pPr>
        <w:rPr>
          <w:rtl/>
          <w:lang w:eastAsia="he-IL"/>
        </w:rPr>
      </w:pPr>
      <w:r>
        <w:rPr>
          <w:rFonts w:hint="cs"/>
          <w:rtl/>
          <w:lang w:eastAsia="he-IL"/>
        </w:rPr>
        <w:t xml:space="preserve">מי בעד? אין. מי נגד? שניים. ההסתייגות נפלה. </w:t>
      </w:r>
    </w:p>
    <w:p w14:paraId="7B9B8E89" w14:textId="77777777" w:rsidR="00FF53A7" w:rsidRPr="006A5CEE" w:rsidRDefault="00FF53A7" w:rsidP="00FF53A7">
      <w:pPr>
        <w:rPr>
          <w:rtl/>
          <w:lang w:eastAsia="he-IL"/>
        </w:rPr>
      </w:pPr>
    </w:p>
    <w:p w14:paraId="19B81D13" w14:textId="77777777" w:rsidR="00FF53A7" w:rsidRDefault="00FF53A7" w:rsidP="00FF53A7">
      <w:pPr>
        <w:pStyle w:val="af3"/>
        <w:keepNext/>
        <w:ind w:firstLine="0"/>
        <w:rPr>
          <w:rtl/>
          <w:lang w:eastAsia="he-IL"/>
        </w:rPr>
      </w:pPr>
      <w:r>
        <w:rPr>
          <w:rFonts w:hint="eastAsia"/>
          <w:rtl/>
          <w:lang w:eastAsia="he-IL"/>
        </w:rPr>
        <w:t>הצבעה</w:t>
      </w:r>
    </w:p>
    <w:p w14:paraId="47402CC1" w14:textId="4C8768BC" w:rsidR="00FF53A7" w:rsidRDefault="00FF53A7" w:rsidP="00FF53A7">
      <w:pPr>
        <w:spacing w:line="360" w:lineRule="auto"/>
        <w:ind w:firstLine="0"/>
        <w:jc w:val="center"/>
        <w:rPr>
          <w:rtl/>
          <w:lang w:eastAsia="he-IL"/>
        </w:rPr>
      </w:pPr>
      <w:r>
        <w:rPr>
          <w:rFonts w:hint="cs"/>
          <w:rtl/>
          <w:lang w:eastAsia="he-IL"/>
        </w:rPr>
        <w:t xml:space="preserve">בעד </w:t>
      </w:r>
      <w:r>
        <w:rPr>
          <w:rtl/>
          <w:lang w:eastAsia="he-IL"/>
        </w:rPr>
        <w:t>–</w:t>
      </w:r>
      <w:r>
        <w:rPr>
          <w:rFonts w:hint="cs"/>
          <w:rtl/>
          <w:lang w:eastAsia="he-IL"/>
        </w:rPr>
        <w:t xml:space="preserve"> 2</w:t>
      </w:r>
    </w:p>
    <w:p w14:paraId="0401D390" w14:textId="388DE883" w:rsidR="00FF53A7" w:rsidRDefault="00FF53A7" w:rsidP="00FF53A7">
      <w:pPr>
        <w:spacing w:line="360" w:lineRule="auto"/>
        <w:ind w:firstLine="0"/>
        <w:jc w:val="center"/>
        <w:rPr>
          <w:rtl/>
          <w:lang w:eastAsia="he-IL"/>
        </w:rPr>
      </w:pPr>
      <w:r>
        <w:rPr>
          <w:rFonts w:hint="cs"/>
          <w:rtl/>
          <w:lang w:eastAsia="he-IL"/>
        </w:rPr>
        <w:t xml:space="preserve">נגד </w:t>
      </w:r>
      <w:r>
        <w:rPr>
          <w:rtl/>
          <w:lang w:eastAsia="he-IL"/>
        </w:rPr>
        <w:t>–</w:t>
      </w:r>
      <w:r>
        <w:rPr>
          <w:rFonts w:hint="cs"/>
          <w:rtl/>
          <w:lang w:eastAsia="he-IL"/>
        </w:rPr>
        <w:t xml:space="preserve"> 0</w:t>
      </w:r>
    </w:p>
    <w:p w14:paraId="371DCA1A" w14:textId="50712B97" w:rsidR="00FF53A7" w:rsidRDefault="00FF53A7" w:rsidP="00FF53A7">
      <w:pPr>
        <w:spacing w:line="360" w:lineRule="auto"/>
        <w:ind w:firstLine="0"/>
        <w:jc w:val="center"/>
        <w:rPr>
          <w:rtl/>
          <w:lang w:eastAsia="he-IL"/>
        </w:rPr>
      </w:pPr>
      <w:r>
        <w:rPr>
          <w:rFonts w:hint="cs"/>
          <w:rtl/>
          <w:lang w:eastAsia="he-IL"/>
        </w:rPr>
        <w:t xml:space="preserve">נמנעים </w:t>
      </w:r>
      <w:r>
        <w:rPr>
          <w:rtl/>
          <w:lang w:eastAsia="he-IL"/>
        </w:rPr>
        <w:t>–</w:t>
      </w:r>
      <w:r>
        <w:rPr>
          <w:rFonts w:hint="cs"/>
          <w:rtl/>
          <w:lang w:eastAsia="he-IL"/>
        </w:rPr>
        <w:t xml:space="preserve"> אין </w:t>
      </w:r>
    </w:p>
    <w:p w14:paraId="551E00EC" w14:textId="522F5E1D" w:rsidR="00FF53A7" w:rsidRDefault="00FF53A7" w:rsidP="00FF53A7">
      <w:pPr>
        <w:pStyle w:val="--"/>
        <w:keepNext/>
        <w:ind w:firstLine="0"/>
        <w:rPr>
          <w:rtl/>
          <w:lang w:eastAsia="he-IL"/>
        </w:rPr>
      </w:pPr>
      <w:r>
        <w:rPr>
          <w:rFonts w:hint="cs"/>
          <w:rtl/>
          <w:lang w:eastAsia="he-IL"/>
        </w:rPr>
        <w:t>אושר.</w:t>
      </w:r>
    </w:p>
    <w:p w14:paraId="62ED98CD" w14:textId="500BDF37" w:rsidR="00FF53A7" w:rsidRDefault="00FF53A7" w:rsidP="00FF53A7">
      <w:pPr>
        <w:rPr>
          <w:rtl/>
          <w:lang w:eastAsia="he-IL"/>
        </w:rPr>
      </w:pPr>
      <w:bookmarkStart w:id="4761" w:name="_ETM_Q1_4178314"/>
      <w:bookmarkStart w:id="4762" w:name="_ETM_Q1_4178385"/>
      <w:bookmarkStart w:id="4763" w:name="_ETM_Q1_4178978"/>
      <w:bookmarkEnd w:id="4761"/>
      <w:bookmarkEnd w:id="4762"/>
      <w:bookmarkEnd w:id="4763"/>
    </w:p>
    <w:p w14:paraId="727F2CA6" w14:textId="13F7879D" w:rsidR="00FF53A7" w:rsidRDefault="00FF53A7" w:rsidP="00FF53A7">
      <w:pPr>
        <w:pStyle w:val="af8"/>
        <w:keepNext/>
        <w:rPr>
          <w:rtl/>
        </w:rPr>
      </w:pPr>
      <w:bookmarkStart w:id="4764" w:name="ET_yor_6158_538"/>
      <w:r w:rsidRPr="00FF53A7">
        <w:rPr>
          <w:rStyle w:val="TagStyle"/>
          <w:rtl/>
        </w:rPr>
        <w:t xml:space="preserve"> &lt;&lt; יור &gt;&gt; </w:t>
      </w:r>
      <w:r>
        <w:rPr>
          <w:rtl/>
        </w:rPr>
        <w:t>היו"ר אפרת רייטן מרום:</w:t>
      </w:r>
      <w:r w:rsidRPr="00FF53A7">
        <w:rPr>
          <w:rStyle w:val="TagStyle"/>
          <w:rtl/>
        </w:rPr>
        <w:t xml:space="preserve"> &lt;&lt; יור &gt;&gt;</w:t>
      </w:r>
      <w:r w:rsidR="001A4D22">
        <w:rPr>
          <w:rtl/>
        </w:rPr>
        <w:t xml:space="preserve"> </w:t>
      </w:r>
      <w:r>
        <w:rPr>
          <w:rtl/>
        </w:rPr>
        <w:t xml:space="preserve"> </w:t>
      </w:r>
      <w:bookmarkEnd w:id="4764"/>
    </w:p>
    <w:p w14:paraId="6AF9365C" w14:textId="75A7606E" w:rsidR="00FF53A7" w:rsidRDefault="00FF53A7" w:rsidP="00FF53A7">
      <w:pPr>
        <w:pStyle w:val="KeepWithNext"/>
        <w:rPr>
          <w:rtl/>
          <w:lang w:eastAsia="he-IL"/>
        </w:rPr>
      </w:pPr>
    </w:p>
    <w:p w14:paraId="312B434A" w14:textId="666C31E8" w:rsidR="00FF53A7" w:rsidRPr="00FF53A7" w:rsidRDefault="00FF53A7" w:rsidP="00FF53A7">
      <w:pPr>
        <w:rPr>
          <w:rtl/>
          <w:lang w:eastAsia="he-IL"/>
        </w:rPr>
      </w:pPr>
      <w:bookmarkStart w:id="4765" w:name="_ETM_Q1_4179343"/>
      <w:bookmarkStart w:id="4766" w:name="_ETM_Q1_4179384"/>
      <w:bookmarkEnd w:id="4765"/>
      <w:bookmarkEnd w:id="4766"/>
      <w:r>
        <w:rPr>
          <w:rFonts w:hint="cs"/>
          <w:rtl/>
          <w:lang w:eastAsia="he-IL"/>
        </w:rPr>
        <w:t>ואני מגישה על זה רביזיה והרביזיה נועדה</w:t>
      </w:r>
      <w:bookmarkStart w:id="4767" w:name="_ETM_Q1_4181135"/>
      <w:bookmarkEnd w:id="4767"/>
      <w:r>
        <w:rPr>
          <w:rFonts w:hint="cs"/>
          <w:rtl/>
          <w:lang w:eastAsia="he-IL"/>
        </w:rPr>
        <w:t xml:space="preserve"> למשרד המשפטים למצוא את הדרך כן לעשות כאן תיקון עקיף </w:t>
      </w:r>
      <w:bookmarkStart w:id="4768" w:name="_ETM_Q1_4184209"/>
      <w:bookmarkEnd w:id="4768"/>
      <w:r>
        <w:rPr>
          <w:rFonts w:hint="cs"/>
          <w:rtl/>
          <w:lang w:eastAsia="he-IL"/>
        </w:rPr>
        <w:t xml:space="preserve">לחוק התובענות הייצוגיות. אני מאחלת לכם בהצלחה רבה, </w:t>
      </w:r>
      <w:bookmarkStart w:id="4769" w:name="_ETM_Q1_4194089"/>
      <w:bookmarkEnd w:id="4769"/>
      <w:r>
        <w:rPr>
          <w:rFonts w:hint="cs"/>
          <w:rtl/>
          <w:lang w:eastAsia="he-IL"/>
        </w:rPr>
        <w:t>אני נותנת לכם באמת את כל האפשרויות, אני אעזור</w:t>
      </w:r>
      <w:bookmarkStart w:id="4770" w:name="_ETM_Q1_4194075"/>
      <w:bookmarkEnd w:id="4770"/>
      <w:r>
        <w:rPr>
          <w:rFonts w:hint="cs"/>
          <w:rtl/>
          <w:lang w:eastAsia="he-IL"/>
        </w:rPr>
        <w:t xml:space="preserve"> לכם בכל מה שתרצו, אתם יודעים שזה פרטנרים מעולים, אני </w:t>
      </w:r>
      <w:bookmarkStart w:id="4771" w:name="_ETM_Q1_4196501"/>
      <w:bookmarkEnd w:id="4771"/>
      <w:r>
        <w:rPr>
          <w:rFonts w:hint="cs"/>
          <w:rtl/>
          <w:lang w:eastAsia="he-IL"/>
        </w:rPr>
        <w:t xml:space="preserve">מאוד מקווה שנצליח לעשות את זה ונעביר </w:t>
      </w:r>
      <w:bookmarkStart w:id="4772" w:name="_ETM_Q1_4199267"/>
      <w:bookmarkEnd w:id="4772"/>
      <w:r>
        <w:rPr>
          <w:rFonts w:hint="cs"/>
          <w:rtl/>
          <w:lang w:eastAsia="he-IL"/>
        </w:rPr>
        <w:t xml:space="preserve">את זה במהרה בימינו במליאה. תודה רבה לכולכם. </w:t>
      </w:r>
    </w:p>
    <w:p w14:paraId="46BC6AF9" w14:textId="4560B37D" w:rsidR="00FF53A7" w:rsidRDefault="00FF53A7" w:rsidP="00FF53A7">
      <w:pPr>
        <w:rPr>
          <w:rtl/>
          <w:lang w:eastAsia="he-IL"/>
        </w:rPr>
      </w:pPr>
      <w:bookmarkStart w:id="4773" w:name="_ETM_Q1_4199674"/>
      <w:bookmarkStart w:id="4774" w:name="_ETM_Q1_4211908"/>
      <w:bookmarkEnd w:id="4773"/>
      <w:bookmarkEnd w:id="4774"/>
    </w:p>
    <w:p w14:paraId="29D2A4DE" w14:textId="77E8FD2E" w:rsidR="00FF53A7" w:rsidRDefault="00FF53A7" w:rsidP="00FF53A7">
      <w:pPr>
        <w:pStyle w:val="afb"/>
        <w:keepNext/>
        <w:rPr>
          <w:rtl/>
          <w:lang w:eastAsia="he-IL"/>
        </w:rPr>
      </w:pPr>
      <w:bookmarkStart w:id="4775" w:name="ET_guest_שי_ברמן_542"/>
      <w:r w:rsidRPr="00FF53A7">
        <w:rPr>
          <w:rStyle w:val="TagStyle"/>
          <w:rtl/>
        </w:rPr>
        <w:t xml:space="preserve"> &lt;&lt; אורח &gt;&gt; </w:t>
      </w:r>
      <w:r>
        <w:rPr>
          <w:rtl/>
          <w:lang w:eastAsia="he-IL"/>
        </w:rPr>
        <w:t>שי ברמן:</w:t>
      </w:r>
      <w:r w:rsidRPr="00FF53A7">
        <w:rPr>
          <w:rStyle w:val="TagStyle"/>
          <w:rtl/>
        </w:rPr>
        <w:t xml:space="preserve"> &lt;&lt; אורח &gt;&gt;</w:t>
      </w:r>
      <w:r w:rsidR="001A4D22">
        <w:rPr>
          <w:rtl/>
          <w:lang w:eastAsia="he-IL"/>
        </w:rPr>
        <w:t xml:space="preserve"> </w:t>
      </w:r>
      <w:r>
        <w:rPr>
          <w:rtl/>
          <w:lang w:eastAsia="he-IL"/>
        </w:rPr>
        <w:t xml:space="preserve"> </w:t>
      </w:r>
      <w:bookmarkEnd w:id="4775"/>
    </w:p>
    <w:p w14:paraId="76792955" w14:textId="2133A2AF" w:rsidR="00FF53A7" w:rsidRDefault="00FF53A7" w:rsidP="00FF53A7">
      <w:pPr>
        <w:pStyle w:val="KeepWithNext"/>
        <w:rPr>
          <w:rtl/>
          <w:lang w:eastAsia="he-IL"/>
        </w:rPr>
      </w:pPr>
    </w:p>
    <w:p w14:paraId="7CF0FAB4" w14:textId="7DFC1BC8" w:rsidR="00FF53A7" w:rsidRDefault="00FF53A7" w:rsidP="00FF53A7">
      <w:pPr>
        <w:rPr>
          <w:rtl/>
          <w:lang w:eastAsia="he-IL"/>
        </w:rPr>
      </w:pPr>
      <w:bookmarkStart w:id="4776" w:name="_ETM_Q1_4212350"/>
      <w:bookmarkStart w:id="4777" w:name="_ETM_Q1_4212389"/>
      <w:bookmarkStart w:id="4778" w:name="_ETM_Q1_4200078"/>
      <w:bookmarkStart w:id="4779" w:name="_ETM_Q1_4200120"/>
      <w:bookmarkEnd w:id="4776"/>
      <w:bookmarkEnd w:id="4777"/>
      <w:bookmarkEnd w:id="4778"/>
      <w:bookmarkEnd w:id="4779"/>
      <w:r>
        <w:rPr>
          <w:rFonts w:hint="cs"/>
          <w:rtl/>
          <w:lang w:eastAsia="he-IL"/>
        </w:rPr>
        <w:t xml:space="preserve">אפשר </w:t>
      </w:r>
      <w:bookmarkStart w:id="4780" w:name="_ETM_Q1_4200418"/>
      <w:bookmarkEnd w:id="4780"/>
      <w:r>
        <w:rPr>
          <w:rFonts w:hint="cs"/>
          <w:rtl/>
          <w:lang w:eastAsia="he-IL"/>
        </w:rPr>
        <w:t xml:space="preserve">להגיד משפט? </w:t>
      </w:r>
    </w:p>
    <w:p w14:paraId="066EE371" w14:textId="671818C6" w:rsidR="00FF53A7" w:rsidRDefault="00FF53A7" w:rsidP="00FF53A7">
      <w:pPr>
        <w:rPr>
          <w:rtl/>
          <w:lang w:eastAsia="he-IL"/>
        </w:rPr>
      </w:pPr>
      <w:bookmarkStart w:id="4781" w:name="_ETM_Q1_4202106"/>
      <w:bookmarkStart w:id="4782" w:name="_ETM_Q1_4202175"/>
      <w:bookmarkStart w:id="4783" w:name="_ETM_Q1_4203202"/>
      <w:bookmarkEnd w:id="4781"/>
      <w:bookmarkEnd w:id="4782"/>
      <w:bookmarkEnd w:id="4783"/>
    </w:p>
    <w:p w14:paraId="227B6303" w14:textId="0D395B0E" w:rsidR="00FF53A7" w:rsidRDefault="00FF53A7" w:rsidP="00FF53A7">
      <w:pPr>
        <w:pStyle w:val="afb"/>
        <w:keepNext/>
        <w:rPr>
          <w:rtl/>
          <w:lang w:eastAsia="he-IL"/>
        </w:rPr>
      </w:pPr>
      <w:bookmarkStart w:id="4784" w:name="ET_guest_הגר_יהב_540"/>
      <w:r w:rsidRPr="00FF53A7">
        <w:rPr>
          <w:rStyle w:val="TagStyle"/>
          <w:rtl/>
        </w:rPr>
        <w:t xml:space="preserve"> &lt;&lt; אורח &gt;&gt; </w:t>
      </w:r>
      <w:r>
        <w:rPr>
          <w:rtl/>
          <w:lang w:eastAsia="he-IL"/>
        </w:rPr>
        <w:t>הגר יהב:</w:t>
      </w:r>
      <w:r w:rsidRPr="00FF53A7">
        <w:rPr>
          <w:rStyle w:val="TagStyle"/>
          <w:rtl/>
        </w:rPr>
        <w:t xml:space="preserve"> &lt;&lt; אורח &gt;&gt;</w:t>
      </w:r>
      <w:r w:rsidR="001A4D22">
        <w:rPr>
          <w:rtl/>
          <w:lang w:eastAsia="he-IL"/>
        </w:rPr>
        <w:t xml:space="preserve"> </w:t>
      </w:r>
      <w:r>
        <w:rPr>
          <w:rtl/>
          <w:lang w:eastAsia="he-IL"/>
        </w:rPr>
        <w:t xml:space="preserve"> </w:t>
      </w:r>
      <w:bookmarkEnd w:id="4784"/>
    </w:p>
    <w:p w14:paraId="6577316F" w14:textId="28B06590" w:rsidR="00FF53A7" w:rsidRDefault="00FF53A7" w:rsidP="00FF53A7">
      <w:pPr>
        <w:pStyle w:val="KeepWithNext"/>
        <w:rPr>
          <w:rtl/>
          <w:lang w:eastAsia="he-IL"/>
        </w:rPr>
      </w:pPr>
    </w:p>
    <w:p w14:paraId="123510EB" w14:textId="02603646" w:rsidR="00FF53A7" w:rsidRDefault="00FF53A7" w:rsidP="00FF53A7">
      <w:pPr>
        <w:rPr>
          <w:rtl/>
          <w:lang w:eastAsia="he-IL"/>
        </w:rPr>
      </w:pPr>
      <w:bookmarkStart w:id="4785" w:name="_ETM_Q1_4203561"/>
      <w:bookmarkStart w:id="4786" w:name="_ETM_Q1_4203595"/>
      <w:bookmarkEnd w:id="4785"/>
      <w:bookmarkEnd w:id="4786"/>
      <w:r>
        <w:rPr>
          <w:rFonts w:hint="cs"/>
          <w:rtl/>
          <w:lang w:eastAsia="he-IL"/>
        </w:rPr>
        <w:t>גם אני אשמח.</w:t>
      </w:r>
    </w:p>
    <w:p w14:paraId="1306DEE4" w14:textId="09A19E02" w:rsidR="00FF53A7" w:rsidRDefault="00FF53A7" w:rsidP="00FF53A7">
      <w:pPr>
        <w:rPr>
          <w:rtl/>
          <w:lang w:eastAsia="he-IL"/>
        </w:rPr>
      </w:pPr>
      <w:bookmarkStart w:id="4787" w:name="_ETM_Q1_4205738"/>
      <w:bookmarkStart w:id="4788" w:name="_ETM_Q1_4205802"/>
      <w:bookmarkStart w:id="4789" w:name="_ETM_Q1_4206674"/>
      <w:bookmarkEnd w:id="4787"/>
      <w:bookmarkEnd w:id="4788"/>
      <w:bookmarkEnd w:id="4789"/>
    </w:p>
    <w:p w14:paraId="183769A7" w14:textId="2A1BE345" w:rsidR="00FF53A7" w:rsidRDefault="00FF53A7" w:rsidP="00FF53A7">
      <w:pPr>
        <w:pStyle w:val="af8"/>
        <w:keepNext/>
        <w:rPr>
          <w:rtl/>
        </w:rPr>
      </w:pPr>
      <w:bookmarkStart w:id="4790" w:name="ET_yor_6158_541"/>
      <w:r w:rsidRPr="00FF53A7">
        <w:rPr>
          <w:rStyle w:val="TagStyle"/>
          <w:rtl/>
        </w:rPr>
        <w:t xml:space="preserve"> &lt;&lt; יור &gt;&gt; </w:t>
      </w:r>
      <w:r>
        <w:rPr>
          <w:rtl/>
        </w:rPr>
        <w:t>היו"ר אפרת רייטן מרום:</w:t>
      </w:r>
      <w:r w:rsidRPr="00FF53A7">
        <w:rPr>
          <w:rStyle w:val="TagStyle"/>
          <w:rtl/>
        </w:rPr>
        <w:t xml:space="preserve"> &lt;&lt; יור &gt;&gt;</w:t>
      </w:r>
      <w:r w:rsidR="001A4D22">
        <w:rPr>
          <w:rtl/>
        </w:rPr>
        <w:t xml:space="preserve"> </w:t>
      </w:r>
      <w:r>
        <w:rPr>
          <w:rtl/>
        </w:rPr>
        <w:t xml:space="preserve"> </w:t>
      </w:r>
      <w:bookmarkEnd w:id="4790"/>
    </w:p>
    <w:p w14:paraId="7694D9EF" w14:textId="47799072" w:rsidR="00FF53A7" w:rsidRDefault="00FF53A7" w:rsidP="00FF53A7">
      <w:pPr>
        <w:pStyle w:val="KeepWithNext"/>
        <w:rPr>
          <w:rtl/>
          <w:lang w:eastAsia="he-IL"/>
        </w:rPr>
      </w:pPr>
    </w:p>
    <w:p w14:paraId="1DA7518A" w14:textId="244B055B" w:rsidR="00FF53A7" w:rsidRDefault="00FF53A7" w:rsidP="00FF53A7">
      <w:pPr>
        <w:rPr>
          <w:rtl/>
          <w:lang w:eastAsia="he-IL"/>
        </w:rPr>
      </w:pPr>
      <w:bookmarkStart w:id="4791" w:name="_ETM_Q1_4207063"/>
      <w:bookmarkEnd w:id="4791"/>
      <w:r>
        <w:rPr>
          <w:rFonts w:hint="cs"/>
          <w:rtl/>
          <w:lang w:eastAsia="he-IL"/>
        </w:rPr>
        <w:t>א</w:t>
      </w:r>
      <w:bookmarkStart w:id="4792" w:name="_ETM_Q1_4207126"/>
      <w:bookmarkEnd w:id="4792"/>
      <w:r>
        <w:rPr>
          <w:rFonts w:hint="cs"/>
          <w:rtl/>
          <w:lang w:eastAsia="he-IL"/>
        </w:rPr>
        <w:t xml:space="preserve">ז עוד לא נעלנו את הדיון, </w:t>
      </w:r>
      <w:bookmarkStart w:id="4793" w:name="_ETM_Q1_4210258"/>
      <w:bookmarkEnd w:id="4793"/>
      <w:r>
        <w:rPr>
          <w:rFonts w:hint="cs"/>
          <w:rtl/>
          <w:lang w:eastAsia="he-IL"/>
        </w:rPr>
        <w:t xml:space="preserve">הגר ואחר כך, בבקשה, שי. </w:t>
      </w:r>
    </w:p>
    <w:p w14:paraId="7F251FFE" w14:textId="4E495D11" w:rsidR="00FF53A7" w:rsidRDefault="00FF53A7" w:rsidP="00FF53A7">
      <w:pPr>
        <w:rPr>
          <w:rtl/>
          <w:lang w:eastAsia="he-IL"/>
        </w:rPr>
      </w:pPr>
      <w:bookmarkStart w:id="4794" w:name="_ETM_Q1_4209818"/>
      <w:bookmarkStart w:id="4795" w:name="_ETM_Q1_4209886"/>
      <w:bookmarkEnd w:id="4794"/>
      <w:bookmarkEnd w:id="4795"/>
    </w:p>
    <w:p w14:paraId="6F843083" w14:textId="2DFA926E" w:rsidR="00FF53A7" w:rsidRDefault="00FF53A7" w:rsidP="00FF53A7">
      <w:pPr>
        <w:pStyle w:val="afb"/>
        <w:keepNext/>
        <w:rPr>
          <w:rtl/>
          <w:lang w:eastAsia="he-IL"/>
        </w:rPr>
      </w:pPr>
      <w:bookmarkStart w:id="4796" w:name="ET_guest_הגר_יהב_543"/>
      <w:r w:rsidRPr="00FF53A7">
        <w:rPr>
          <w:rStyle w:val="TagStyle"/>
          <w:rtl/>
        </w:rPr>
        <w:t xml:space="preserve"> &lt;&lt; אורח &gt;&gt; </w:t>
      </w:r>
      <w:r>
        <w:rPr>
          <w:rtl/>
          <w:lang w:eastAsia="he-IL"/>
        </w:rPr>
        <w:t>הגר יהב:</w:t>
      </w:r>
      <w:r w:rsidRPr="00FF53A7">
        <w:rPr>
          <w:rStyle w:val="TagStyle"/>
          <w:rtl/>
        </w:rPr>
        <w:t xml:space="preserve"> &lt;&lt; אורח &gt;&gt;</w:t>
      </w:r>
      <w:r w:rsidR="001A4D22">
        <w:rPr>
          <w:rtl/>
          <w:lang w:eastAsia="he-IL"/>
        </w:rPr>
        <w:t xml:space="preserve"> </w:t>
      </w:r>
      <w:r>
        <w:rPr>
          <w:rtl/>
          <w:lang w:eastAsia="he-IL"/>
        </w:rPr>
        <w:t xml:space="preserve"> </w:t>
      </w:r>
      <w:bookmarkEnd w:id="4796"/>
    </w:p>
    <w:p w14:paraId="36F8248E" w14:textId="689F3978" w:rsidR="00FF53A7" w:rsidRDefault="00FF53A7" w:rsidP="00FF53A7">
      <w:pPr>
        <w:pStyle w:val="KeepWithNext"/>
        <w:rPr>
          <w:rtl/>
          <w:lang w:eastAsia="he-IL"/>
        </w:rPr>
      </w:pPr>
    </w:p>
    <w:p w14:paraId="4E04F0D9" w14:textId="77777777" w:rsidR="00FF53A7" w:rsidRDefault="00FF53A7" w:rsidP="00FF53A7">
      <w:pPr>
        <w:rPr>
          <w:rtl/>
          <w:lang w:eastAsia="he-IL"/>
        </w:rPr>
      </w:pPr>
      <w:bookmarkStart w:id="4797" w:name="_ETM_Q1_4214608"/>
      <w:bookmarkStart w:id="4798" w:name="_ETM_Q1_4214649"/>
      <w:bookmarkEnd w:id="4797"/>
      <w:bookmarkEnd w:id="4798"/>
      <w:r>
        <w:rPr>
          <w:rFonts w:hint="cs"/>
          <w:rtl/>
          <w:lang w:eastAsia="he-IL"/>
        </w:rPr>
        <w:t xml:space="preserve">אני גם רוצה באמת </w:t>
      </w:r>
      <w:bookmarkStart w:id="4799" w:name="_ETM_Q1_4217674"/>
      <w:bookmarkEnd w:id="4799"/>
      <w:r>
        <w:rPr>
          <w:rFonts w:hint="cs"/>
          <w:rtl/>
          <w:lang w:eastAsia="he-IL"/>
        </w:rPr>
        <w:t xml:space="preserve">להודות פה על הדרך שבה זה הסתיים, נעשתה פה כברת </w:t>
      </w:r>
      <w:bookmarkStart w:id="4800" w:name="_ETM_Q1_4222866"/>
      <w:bookmarkEnd w:id="4800"/>
      <w:r>
        <w:rPr>
          <w:rFonts w:hint="cs"/>
          <w:rtl/>
          <w:lang w:eastAsia="he-IL"/>
        </w:rPr>
        <w:t>דרך שזה לא מובן מאליו, והרבה בזכות היושבת</w:t>
      </w:r>
      <w:bookmarkStart w:id="4801" w:name="_ETM_Q1_4224504"/>
      <w:bookmarkEnd w:id="4801"/>
      <w:r>
        <w:rPr>
          <w:rFonts w:hint="cs"/>
          <w:rtl/>
          <w:lang w:eastAsia="he-IL"/>
        </w:rPr>
        <w:t xml:space="preserve"> ראש. ובהמשך למה שאמרת, גם תודה לכל צוות הוועדה</w:t>
      </w:r>
      <w:bookmarkStart w:id="4802" w:name="_ETM_Q1_4231033"/>
      <w:bookmarkEnd w:id="4802"/>
      <w:r>
        <w:rPr>
          <w:rFonts w:hint="cs"/>
          <w:rtl/>
          <w:lang w:eastAsia="he-IL"/>
        </w:rPr>
        <w:t xml:space="preserve"> ולענת ולכל החברים והשותפים שעבדנו פה יחד. כמו שאמרתי, </w:t>
      </w:r>
      <w:bookmarkStart w:id="4803" w:name="_ETM_Q1_4238000"/>
      <w:bookmarkEnd w:id="4803"/>
      <w:r>
        <w:rPr>
          <w:rFonts w:hint="cs"/>
          <w:rtl/>
          <w:lang w:eastAsia="he-IL"/>
        </w:rPr>
        <w:t>היינו לאורך כל הדרך משני צדי השולחן ולדעתי זה</w:t>
      </w:r>
      <w:bookmarkStart w:id="4804" w:name="_ETM_Q1_4243824"/>
      <w:bookmarkEnd w:id="4804"/>
      <w:r>
        <w:rPr>
          <w:rFonts w:hint="cs"/>
          <w:rtl/>
          <w:lang w:eastAsia="he-IL"/>
        </w:rPr>
        <w:t xml:space="preserve"> בהחלט השלב שנעבור לשבת על אותו שולחן יחד, יחד</w:t>
      </w:r>
      <w:bookmarkStart w:id="4805" w:name="_ETM_Q1_4248345"/>
      <w:bookmarkEnd w:id="4805"/>
      <w:r>
        <w:rPr>
          <w:rFonts w:hint="cs"/>
          <w:rtl/>
          <w:lang w:eastAsia="he-IL"/>
        </w:rPr>
        <w:t xml:space="preserve"> עם יובל גם, בשביל לראות איך מיישמים את הדבר הזה </w:t>
      </w:r>
      <w:bookmarkStart w:id="4806" w:name="_ETM_Q1_4248270"/>
      <w:bookmarkEnd w:id="4806"/>
      <w:r>
        <w:rPr>
          <w:rFonts w:hint="cs"/>
          <w:rtl/>
          <w:lang w:eastAsia="he-IL"/>
        </w:rPr>
        <w:t>ואיך לא מגיעים לקנסות, כי זה לא נראה לי.</w:t>
      </w:r>
    </w:p>
    <w:p w14:paraId="2C1F3FBF" w14:textId="77777777" w:rsidR="00FF53A7" w:rsidRDefault="00FF53A7" w:rsidP="00FF53A7">
      <w:pPr>
        <w:rPr>
          <w:rtl/>
          <w:lang w:eastAsia="he-IL"/>
        </w:rPr>
      </w:pPr>
      <w:bookmarkStart w:id="4807" w:name="_ETM_Q1_4263903"/>
      <w:bookmarkStart w:id="4808" w:name="_ETM_Q1_4263961"/>
      <w:bookmarkEnd w:id="4807"/>
      <w:bookmarkEnd w:id="4808"/>
    </w:p>
    <w:p w14:paraId="3F6CA149" w14:textId="6F556529" w:rsidR="00FF53A7" w:rsidRDefault="00FF53A7" w:rsidP="00FF53A7">
      <w:pPr>
        <w:rPr>
          <w:rtl/>
          <w:lang w:eastAsia="he-IL"/>
        </w:rPr>
      </w:pPr>
      <w:bookmarkStart w:id="4809" w:name="_ETM_Q1_4264063"/>
      <w:bookmarkStart w:id="4810" w:name="_ETM_Q1_4264125"/>
      <w:bookmarkEnd w:id="4809"/>
      <w:bookmarkEnd w:id="4810"/>
      <w:r>
        <w:rPr>
          <w:rFonts w:hint="cs"/>
          <w:rtl/>
          <w:lang w:eastAsia="he-IL"/>
        </w:rPr>
        <w:t xml:space="preserve">אלא אם </w:t>
      </w:r>
      <w:bookmarkStart w:id="4811" w:name="_ETM_Q1_4254958"/>
      <w:bookmarkEnd w:id="4811"/>
      <w:r>
        <w:rPr>
          <w:rFonts w:hint="cs"/>
          <w:rtl/>
          <w:lang w:eastAsia="he-IL"/>
        </w:rPr>
        <w:t xml:space="preserve">כן באמת תשנו גם את העניין הזה, תוקם הקרן, </w:t>
      </w:r>
      <w:bookmarkStart w:id="4812" w:name="_ETM_Q1_4257102"/>
      <w:bookmarkEnd w:id="4812"/>
      <w:r>
        <w:rPr>
          <w:rFonts w:hint="cs"/>
          <w:rtl/>
          <w:lang w:eastAsia="he-IL"/>
        </w:rPr>
        <w:t xml:space="preserve">אם תוקם הקרן יום אחד והמשאבים האלה </w:t>
      </w:r>
      <w:proofErr w:type="spellStart"/>
      <w:r>
        <w:rPr>
          <w:rFonts w:hint="cs"/>
          <w:rtl/>
          <w:lang w:eastAsia="he-IL"/>
        </w:rPr>
        <w:t>יילכו</w:t>
      </w:r>
      <w:proofErr w:type="spellEnd"/>
      <w:r>
        <w:rPr>
          <w:rFonts w:hint="cs"/>
          <w:rtl/>
          <w:lang w:eastAsia="he-IL"/>
        </w:rPr>
        <w:t xml:space="preserve"> להסברה ולסיוע</w:t>
      </w:r>
      <w:bookmarkStart w:id="4813" w:name="_ETM_Q1_4258316"/>
      <w:bookmarkEnd w:id="4813"/>
      <w:r>
        <w:rPr>
          <w:rFonts w:hint="cs"/>
          <w:rtl/>
          <w:lang w:eastAsia="he-IL"/>
        </w:rPr>
        <w:t xml:space="preserve"> לעסקים, אז זה יהיה באמת הגיוני ללכת על המודל הזה.</w:t>
      </w:r>
      <w:bookmarkStart w:id="4814" w:name="_ETM_Q1_4265604"/>
      <w:bookmarkEnd w:id="4814"/>
      <w:r>
        <w:rPr>
          <w:rFonts w:hint="cs"/>
          <w:rtl/>
          <w:lang w:eastAsia="he-IL"/>
        </w:rPr>
        <w:t xml:space="preserve"> ואנחנו כאן בשבילכם, באמת בשביל הדבר הזה, כי זה חוק</w:t>
      </w:r>
      <w:bookmarkStart w:id="4815" w:name="_ETM_Q1_4268704"/>
      <w:bookmarkEnd w:id="4815"/>
      <w:r>
        <w:rPr>
          <w:rFonts w:hint="cs"/>
          <w:rtl/>
          <w:lang w:eastAsia="he-IL"/>
        </w:rPr>
        <w:t xml:space="preserve"> שבשונה מחוקים שנולדים בוועדה הזאת בדיני עבודה, </w:t>
      </w:r>
      <w:proofErr w:type="spellStart"/>
      <w:r>
        <w:rPr>
          <w:rFonts w:hint="cs"/>
          <w:rtl/>
          <w:lang w:eastAsia="he-IL"/>
        </w:rPr>
        <w:t>שמשתרשרים</w:t>
      </w:r>
      <w:proofErr w:type="spellEnd"/>
      <w:r>
        <w:rPr>
          <w:rFonts w:hint="cs"/>
          <w:rtl/>
          <w:lang w:eastAsia="he-IL"/>
        </w:rPr>
        <w:t xml:space="preserve"> לשטח בצורה</w:t>
      </w:r>
      <w:bookmarkStart w:id="4816" w:name="_ETM_Q1_4272307"/>
      <w:bookmarkEnd w:id="4816"/>
      <w:r>
        <w:rPr>
          <w:rFonts w:hint="cs"/>
          <w:rtl/>
          <w:lang w:eastAsia="he-IL"/>
        </w:rPr>
        <w:t xml:space="preserve"> הרבה יותר יעילה, זה חוק שונה לחלוטין וזה לא אותו </w:t>
      </w:r>
      <w:bookmarkStart w:id="4817" w:name="_ETM_Q1_4280011"/>
      <w:bookmarkEnd w:id="4817"/>
      <w:r>
        <w:rPr>
          <w:rFonts w:hint="cs"/>
          <w:rtl/>
          <w:lang w:eastAsia="he-IL"/>
        </w:rPr>
        <w:t xml:space="preserve">עניין. מכאן גם הדאגה שלנו. </w:t>
      </w:r>
    </w:p>
    <w:p w14:paraId="2D91BA4C" w14:textId="4AA4D3CB" w:rsidR="00FF53A7" w:rsidRDefault="00FF53A7" w:rsidP="00FF53A7">
      <w:pPr>
        <w:rPr>
          <w:rtl/>
          <w:lang w:eastAsia="he-IL"/>
        </w:rPr>
      </w:pPr>
      <w:bookmarkStart w:id="4818" w:name="_ETM_Q1_4283194"/>
      <w:bookmarkStart w:id="4819" w:name="_ETM_Q1_4283263"/>
      <w:bookmarkEnd w:id="4818"/>
      <w:bookmarkEnd w:id="4819"/>
    </w:p>
    <w:p w14:paraId="305DF8F3" w14:textId="54579B8E" w:rsidR="00FF53A7" w:rsidRDefault="00FF53A7" w:rsidP="00FF53A7">
      <w:pPr>
        <w:pStyle w:val="afb"/>
        <w:keepNext/>
        <w:rPr>
          <w:rtl/>
          <w:lang w:eastAsia="he-IL"/>
        </w:rPr>
      </w:pPr>
      <w:bookmarkStart w:id="4820" w:name="ET_guest_דן_רשל_544"/>
      <w:r w:rsidRPr="00FF53A7">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FF53A7">
        <w:rPr>
          <w:rStyle w:val="TagStyle"/>
          <w:rtl/>
        </w:rPr>
        <w:t xml:space="preserve"> &lt;&lt; אורח &gt;&gt;</w:t>
      </w:r>
      <w:r w:rsidR="001A4D22">
        <w:rPr>
          <w:rtl/>
          <w:lang w:eastAsia="he-IL"/>
        </w:rPr>
        <w:t xml:space="preserve"> </w:t>
      </w:r>
      <w:r>
        <w:rPr>
          <w:rtl/>
          <w:lang w:eastAsia="he-IL"/>
        </w:rPr>
        <w:t xml:space="preserve"> </w:t>
      </w:r>
      <w:bookmarkEnd w:id="4820"/>
    </w:p>
    <w:p w14:paraId="2E13944F" w14:textId="402D5E23" w:rsidR="00FF53A7" w:rsidRDefault="00FF53A7" w:rsidP="00FF53A7">
      <w:pPr>
        <w:pStyle w:val="KeepWithNext"/>
        <w:rPr>
          <w:rtl/>
          <w:lang w:eastAsia="he-IL"/>
        </w:rPr>
      </w:pPr>
    </w:p>
    <w:p w14:paraId="27812A7A" w14:textId="58525AB8" w:rsidR="00FF53A7" w:rsidRDefault="00FF53A7" w:rsidP="00FF53A7">
      <w:pPr>
        <w:rPr>
          <w:rtl/>
          <w:lang w:eastAsia="he-IL"/>
        </w:rPr>
      </w:pPr>
      <w:bookmarkStart w:id="4821" w:name="_ETM_Q1_4281174"/>
      <w:bookmarkStart w:id="4822" w:name="_ETM_Q1_4281207"/>
      <w:bookmarkEnd w:id="4821"/>
      <w:bookmarkEnd w:id="4822"/>
      <w:r>
        <w:rPr>
          <w:rFonts w:hint="cs"/>
          <w:rtl/>
          <w:lang w:eastAsia="he-IL"/>
        </w:rPr>
        <w:t xml:space="preserve">אם לא יהיה צורך להטיל </w:t>
      </w:r>
      <w:bookmarkStart w:id="4823" w:name="_ETM_Q1_4283742"/>
      <w:bookmarkEnd w:id="4823"/>
      <w:r>
        <w:rPr>
          <w:rFonts w:hint="cs"/>
          <w:rtl/>
          <w:lang w:eastAsia="he-IL"/>
        </w:rPr>
        <w:t xml:space="preserve">עיצום כספי אחד לא יהיה שמח מאיתנו, באמת. </w:t>
      </w:r>
    </w:p>
    <w:p w14:paraId="63DE209A" w14:textId="5B958F6E" w:rsidR="00FF53A7" w:rsidRDefault="00FF53A7" w:rsidP="00FF53A7">
      <w:pPr>
        <w:rPr>
          <w:rtl/>
          <w:lang w:eastAsia="he-IL"/>
        </w:rPr>
      </w:pPr>
      <w:bookmarkStart w:id="4824" w:name="_ETM_Q1_4286794"/>
      <w:bookmarkStart w:id="4825" w:name="_ETM_Q1_4286854"/>
      <w:bookmarkEnd w:id="4824"/>
      <w:bookmarkEnd w:id="4825"/>
    </w:p>
    <w:p w14:paraId="13AC66D9" w14:textId="12EE43B9" w:rsidR="00FF53A7" w:rsidRDefault="00FF53A7" w:rsidP="00FF53A7">
      <w:pPr>
        <w:pStyle w:val="af8"/>
        <w:keepNext/>
        <w:rPr>
          <w:rtl/>
        </w:rPr>
      </w:pPr>
      <w:bookmarkStart w:id="4826" w:name="ET_yor_6158_545"/>
      <w:r w:rsidRPr="00FF53A7">
        <w:rPr>
          <w:rStyle w:val="TagStyle"/>
          <w:rtl/>
        </w:rPr>
        <w:t xml:space="preserve"> &lt;&lt; יור &gt;&gt; </w:t>
      </w:r>
      <w:r>
        <w:rPr>
          <w:rtl/>
        </w:rPr>
        <w:t>היו"ר אפרת רייטן מרום:</w:t>
      </w:r>
      <w:r w:rsidRPr="00FF53A7">
        <w:rPr>
          <w:rStyle w:val="TagStyle"/>
          <w:rtl/>
        </w:rPr>
        <w:t xml:space="preserve"> &lt;&lt; יור &gt;&gt;</w:t>
      </w:r>
      <w:r w:rsidR="001A4D22">
        <w:rPr>
          <w:rtl/>
        </w:rPr>
        <w:t xml:space="preserve"> </w:t>
      </w:r>
      <w:r>
        <w:rPr>
          <w:rtl/>
        </w:rPr>
        <w:t xml:space="preserve"> </w:t>
      </w:r>
      <w:bookmarkEnd w:id="4826"/>
    </w:p>
    <w:p w14:paraId="1F51E36A" w14:textId="238E2975" w:rsidR="00FF53A7" w:rsidRDefault="00FF53A7" w:rsidP="00FF53A7">
      <w:pPr>
        <w:pStyle w:val="KeepWithNext"/>
        <w:rPr>
          <w:rtl/>
          <w:lang w:eastAsia="he-IL"/>
        </w:rPr>
      </w:pPr>
    </w:p>
    <w:p w14:paraId="1FD94014" w14:textId="607A5AD2" w:rsidR="00FF53A7" w:rsidRDefault="00FF53A7" w:rsidP="00FF53A7">
      <w:pPr>
        <w:rPr>
          <w:rtl/>
          <w:lang w:eastAsia="he-IL"/>
        </w:rPr>
      </w:pPr>
      <w:bookmarkStart w:id="4827" w:name="_ETM_Q1_4283906"/>
      <w:bookmarkStart w:id="4828" w:name="_ETM_Q1_4283946"/>
      <w:bookmarkEnd w:id="4827"/>
      <w:bookmarkEnd w:id="4828"/>
      <w:r>
        <w:rPr>
          <w:rFonts w:hint="cs"/>
          <w:rtl/>
          <w:lang w:eastAsia="he-IL"/>
        </w:rPr>
        <w:t xml:space="preserve">מעולה. תודה </w:t>
      </w:r>
      <w:bookmarkStart w:id="4829" w:name="_ETM_Q1_4284929"/>
      <w:bookmarkEnd w:id="4829"/>
      <w:r>
        <w:rPr>
          <w:rFonts w:hint="cs"/>
          <w:rtl/>
          <w:lang w:eastAsia="he-IL"/>
        </w:rPr>
        <w:t>רבה, הגר.</w:t>
      </w:r>
    </w:p>
    <w:p w14:paraId="39DF4FF1" w14:textId="470A969C" w:rsidR="00FF53A7" w:rsidRDefault="00FF53A7" w:rsidP="00FF53A7">
      <w:pPr>
        <w:rPr>
          <w:rtl/>
          <w:lang w:eastAsia="he-IL"/>
        </w:rPr>
      </w:pPr>
      <w:bookmarkStart w:id="4830" w:name="_ETM_Q1_4286080"/>
      <w:bookmarkStart w:id="4831" w:name="_ETM_Q1_4286143"/>
      <w:bookmarkStart w:id="4832" w:name="_ETM_Q1_4287912"/>
      <w:bookmarkEnd w:id="4830"/>
      <w:bookmarkEnd w:id="4831"/>
      <w:bookmarkEnd w:id="4832"/>
    </w:p>
    <w:p w14:paraId="7C40B223" w14:textId="50B04B04" w:rsidR="00FF53A7" w:rsidRDefault="00FF53A7" w:rsidP="00FF53A7">
      <w:pPr>
        <w:pStyle w:val="afb"/>
        <w:keepNext/>
        <w:rPr>
          <w:rtl/>
          <w:lang w:eastAsia="he-IL"/>
        </w:rPr>
      </w:pPr>
      <w:bookmarkStart w:id="4833" w:name="ET_guest_ניר_קפלן__548"/>
      <w:r w:rsidRPr="00FF53A7">
        <w:rPr>
          <w:rStyle w:val="TagStyle"/>
          <w:rtl/>
        </w:rPr>
        <w:t xml:space="preserve"> &lt;&lt; אורח &gt;&gt; </w:t>
      </w:r>
      <w:r>
        <w:rPr>
          <w:rtl/>
          <w:lang w:eastAsia="he-IL"/>
        </w:rPr>
        <w:t>ניר קפלן:</w:t>
      </w:r>
      <w:r w:rsidRPr="00FF53A7">
        <w:rPr>
          <w:rStyle w:val="TagStyle"/>
          <w:rtl/>
        </w:rPr>
        <w:t xml:space="preserve"> &lt;&lt; אורח &gt;&gt;</w:t>
      </w:r>
      <w:r w:rsidR="001A4D22">
        <w:rPr>
          <w:rtl/>
          <w:lang w:eastAsia="he-IL"/>
        </w:rPr>
        <w:t xml:space="preserve"> </w:t>
      </w:r>
      <w:r>
        <w:rPr>
          <w:rtl/>
          <w:lang w:eastAsia="he-IL"/>
        </w:rPr>
        <w:t xml:space="preserve"> </w:t>
      </w:r>
      <w:bookmarkEnd w:id="4833"/>
    </w:p>
    <w:p w14:paraId="2F2924BA" w14:textId="5872C41E" w:rsidR="00FF53A7" w:rsidRDefault="00FF53A7" w:rsidP="00FF53A7">
      <w:pPr>
        <w:pStyle w:val="KeepWithNext"/>
        <w:rPr>
          <w:rtl/>
          <w:lang w:eastAsia="he-IL"/>
        </w:rPr>
      </w:pPr>
    </w:p>
    <w:p w14:paraId="765AA60F" w14:textId="09DCE6A6" w:rsidR="00FF53A7" w:rsidRDefault="00FF53A7" w:rsidP="00FF53A7">
      <w:pPr>
        <w:rPr>
          <w:rtl/>
          <w:lang w:eastAsia="he-IL"/>
        </w:rPr>
      </w:pPr>
      <w:bookmarkStart w:id="4834" w:name="_ETM_Q1_4307781"/>
      <w:bookmarkStart w:id="4835" w:name="_ETM_Q1_4307818"/>
      <w:bookmarkStart w:id="4836" w:name="_ETM_Q1_4288352"/>
      <w:bookmarkStart w:id="4837" w:name="_ETM_Q1_4288383"/>
      <w:bookmarkEnd w:id="4834"/>
      <w:bookmarkEnd w:id="4835"/>
      <w:bookmarkEnd w:id="4836"/>
      <w:bookmarkEnd w:id="4837"/>
      <w:r>
        <w:rPr>
          <w:rFonts w:hint="cs"/>
          <w:rtl/>
          <w:lang w:eastAsia="he-IL"/>
        </w:rPr>
        <w:t xml:space="preserve">אני רוצה רק לומר ליושבת ראש הוועדה וחברי הוועדה, </w:t>
      </w:r>
      <w:bookmarkStart w:id="4838" w:name="_ETM_Q1_4295354"/>
      <w:bookmarkEnd w:id="4838"/>
      <w:r>
        <w:rPr>
          <w:rFonts w:hint="cs"/>
          <w:rtl/>
          <w:lang w:eastAsia="he-IL"/>
        </w:rPr>
        <w:t>חברי הכנסת, הח"כים וגם לצד השני, לחברים שלנו ממשרד המשפטים,</w:t>
      </w:r>
      <w:bookmarkStart w:id="4839" w:name="_ETM_Q1_4298353"/>
      <w:bookmarkEnd w:id="4839"/>
      <w:r>
        <w:rPr>
          <w:rFonts w:hint="cs"/>
          <w:rtl/>
          <w:lang w:eastAsia="he-IL"/>
        </w:rPr>
        <w:t xml:space="preserve"> על הסבלנות, על הנכונות ועל העוז והאומץ להיכנס לזה ולא </w:t>
      </w:r>
      <w:bookmarkStart w:id="4840" w:name="_ETM_Q1_4304560"/>
      <w:bookmarkEnd w:id="4840"/>
      <w:r>
        <w:rPr>
          <w:rFonts w:hint="cs"/>
          <w:rtl/>
          <w:lang w:eastAsia="he-IL"/>
        </w:rPr>
        <w:t xml:space="preserve">להחליט מהר וכן לנסות להגיע לפשרות. אז יישר כוח ותודה רבה. </w:t>
      </w:r>
    </w:p>
    <w:p w14:paraId="3964597E" w14:textId="59CA0A8B" w:rsidR="00FF53A7" w:rsidRDefault="00FF53A7" w:rsidP="00FF53A7">
      <w:pPr>
        <w:rPr>
          <w:rtl/>
          <w:lang w:eastAsia="he-IL"/>
        </w:rPr>
      </w:pPr>
      <w:bookmarkStart w:id="4841" w:name="_ETM_Q1_4306230"/>
      <w:bookmarkStart w:id="4842" w:name="_ETM_Q1_4306298"/>
      <w:bookmarkStart w:id="4843" w:name="_ETM_Q1_4306950"/>
      <w:bookmarkEnd w:id="4841"/>
      <w:bookmarkEnd w:id="4842"/>
      <w:bookmarkEnd w:id="4843"/>
    </w:p>
    <w:p w14:paraId="3703532F" w14:textId="5BE0E752" w:rsidR="00FF53A7" w:rsidRDefault="00FF53A7" w:rsidP="00FF53A7">
      <w:pPr>
        <w:pStyle w:val="af8"/>
        <w:keepNext/>
        <w:rPr>
          <w:rtl/>
        </w:rPr>
      </w:pPr>
      <w:bookmarkStart w:id="4844" w:name="ET_yor_6158_547"/>
      <w:r w:rsidRPr="00FF53A7">
        <w:rPr>
          <w:rStyle w:val="TagStyle"/>
          <w:rtl/>
        </w:rPr>
        <w:t xml:space="preserve"> &lt;&lt; יור &gt;&gt; </w:t>
      </w:r>
      <w:r>
        <w:rPr>
          <w:rtl/>
        </w:rPr>
        <w:t>היו"ר אפרת רייטן מרום:</w:t>
      </w:r>
      <w:r w:rsidRPr="00FF53A7">
        <w:rPr>
          <w:rStyle w:val="TagStyle"/>
          <w:rtl/>
        </w:rPr>
        <w:t xml:space="preserve"> &lt;&lt; יור &gt;&gt;</w:t>
      </w:r>
      <w:r w:rsidR="001A4D22">
        <w:rPr>
          <w:rtl/>
        </w:rPr>
        <w:t xml:space="preserve"> </w:t>
      </w:r>
      <w:r>
        <w:rPr>
          <w:rtl/>
        </w:rPr>
        <w:t xml:space="preserve"> </w:t>
      </w:r>
      <w:bookmarkEnd w:id="4844"/>
    </w:p>
    <w:p w14:paraId="400E7E9F" w14:textId="071C7687" w:rsidR="00FF53A7" w:rsidRDefault="00FF53A7" w:rsidP="00FF53A7">
      <w:pPr>
        <w:pStyle w:val="KeepWithNext"/>
        <w:rPr>
          <w:rtl/>
          <w:lang w:eastAsia="he-IL"/>
        </w:rPr>
      </w:pPr>
    </w:p>
    <w:p w14:paraId="69FBC792" w14:textId="4352D2D0" w:rsidR="00FF53A7" w:rsidRDefault="00FF53A7" w:rsidP="00FF53A7">
      <w:pPr>
        <w:rPr>
          <w:rtl/>
          <w:lang w:eastAsia="he-IL"/>
        </w:rPr>
      </w:pPr>
      <w:bookmarkStart w:id="4845" w:name="_ETM_Q1_4307356"/>
      <w:bookmarkStart w:id="4846" w:name="_ETM_Q1_4307397"/>
      <w:bookmarkStart w:id="4847" w:name="_ETM_Q1_4311380"/>
      <w:bookmarkStart w:id="4848" w:name="_ETM_Q1_4311424"/>
      <w:bookmarkEnd w:id="4845"/>
      <w:bookmarkEnd w:id="4846"/>
      <w:bookmarkEnd w:id="4847"/>
      <w:bookmarkEnd w:id="4848"/>
      <w:r>
        <w:rPr>
          <w:rFonts w:hint="cs"/>
          <w:rtl/>
          <w:lang w:eastAsia="he-IL"/>
        </w:rPr>
        <w:t xml:space="preserve">ממש </w:t>
      </w:r>
      <w:bookmarkStart w:id="4849" w:name="_ETM_Q1_4307702"/>
      <w:bookmarkEnd w:id="4849"/>
      <w:r>
        <w:rPr>
          <w:rFonts w:hint="cs"/>
          <w:rtl/>
          <w:lang w:eastAsia="he-IL"/>
        </w:rPr>
        <w:t>ככה, מגיע להם. שי.</w:t>
      </w:r>
      <w:bookmarkStart w:id="4850" w:name="_ETM_Q1_4309623"/>
      <w:bookmarkEnd w:id="4850"/>
    </w:p>
    <w:p w14:paraId="3F103C87" w14:textId="6CEEEDFE" w:rsidR="00FF53A7" w:rsidRDefault="00FF53A7" w:rsidP="00FF53A7">
      <w:pPr>
        <w:rPr>
          <w:rtl/>
          <w:lang w:eastAsia="he-IL"/>
        </w:rPr>
      </w:pPr>
      <w:bookmarkStart w:id="4851" w:name="_ETM_Q1_4309685"/>
      <w:bookmarkStart w:id="4852" w:name="_ETM_Q1_4310230"/>
      <w:bookmarkEnd w:id="4851"/>
      <w:bookmarkEnd w:id="4852"/>
    </w:p>
    <w:p w14:paraId="252D1925" w14:textId="2E4861E6" w:rsidR="00FF53A7" w:rsidRDefault="00FF53A7" w:rsidP="00FF53A7">
      <w:pPr>
        <w:pStyle w:val="afb"/>
        <w:keepNext/>
        <w:rPr>
          <w:rtl/>
          <w:lang w:eastAsia="he-IL"/>
        </w:rPr>
      </w:pPr>
      <w:bookmarkStart w:id="4853" w:name="ET_guest_שי_ברמן_549"/>
      <w:r w:rsidRPr="00FF53A7">
        <w:rPr>
          <w:rStyle w:val="TagStyle"/>
          <w:rtl/>
        </w:rPr>
        <w:t xml:space="preserve"> &lt;&lt; אורח &gt;&gt; </w:t>
      </w:r>
      <w:r>
        <w:rPr>
          <w:rtl/>
          <w:lang w:eastAsia="he-IL"/>
        </w:rPr>
        <w:t>שי ברמן:</w:t>
      </w:r>
      <w:r w:rsidRPr="00FF53A7">
        <w:rPr>
          <w:rStyle w:val="TagStyle"/>
          <w:rtl/>
        </w:rPr>
        <w:t xml:space="preserve"> &lt;&lt; אורח &gt;&gt;</w:t>
      </w:r>
      <w:r w:rsidR="001A4D22">
        <w:rPr>
          <w:rtl/>
          <w:lang w:eastAsia="he-IL"/>
        </w:rPr>
        <w:t xml:space="preserve"> </w:t>
      </w:r>
      <w:r>
        <w:rPr>
          <w:rtl/>
          <w:lang w:eastAsia="he-IL"/>
        </w:rPr>
        <w:t xml:space="preserve"> </w:t>
      </w:r>
      <w:bookmarkEnd w:id="4853"/>
    </w:p>
    <w:p w14:paraId="42BACB68" w14:textId="131A1D04" w:rsidR="00FF53A7" w:rsidRDefault="00FF53A7" w:rsidP="00FF53A7">
      <w:pPr>
        <w:pStyle w:val="KeepWithNext"/>
        <w:rPr>
          <w:rtl/>
          <w:lang w:eastAsia="he-IL"/>
        </w:rPr>
      </w:pPr>
    </w:p>
    <w:p w14:paraId="6BD7D9D3" w14:textId="6BD70341" w:rsidR="00FF53A7" w:rsidRDefault="00FF53A7" w:rsidP="00FF53A7">
      <w:pPr>
        <w:rPr>
          <w:rtl/>
          <w:lang w:eastAsia="he-IL"/>
        </w:rPr>
      </w:pPr>
      <w:bookmarkStart w:id="4854" w:name="_ETM_Q1_4310695"/>
      <w:bookmarkStart w:id="4855" w:name="_ETM_Q1_4310734"/>
      <w:bookmarkEnd w:id="4854"/>
      <w:bookmarkEnd w:id="4855"/>
      <w:r>
        <w:rPr>
          <w:rFonts w:hint="cs"/>
          <w:rtl/>
          <w:lang w:eastAsia="he-IL"/>
        </w:rPr>
        <w:t xml:space="preserve">תודה </w:t>
      </w:r>
      <w:bookmarkStart w:id="4856" w:name="_ETM_Q1_4311302"/>
      <w:bookmarkEnd w:id="4856"/>
      <w:r>
        <w:rPr>
          <w:rFonts w:hint="cs"/>
          <w:rtl/>
          <w:lang w:eastAsia="he-IL"/>
        </w:rPr>
        <w:t xml:space="preserve">רבה, תודה לכם, אתן נפלאות ונהדרות ובאמת הרגשנו - - </w:t>
      </w:r>
      <w:bookmarkStart w:id="4857" w:name="_ETM_Q1_4314536"/>
      <w:bookmarkEnd w:id="4857"/>
      <w:r>
        <w:rPr>
          <w:rFonts w:hint="cs"/>
          <w:rtl/>
          <w:lang w:eastAsia="he-IL"/>
        </w:rPr>
        <w:t xml:space="preserve">- </w:t>
      </w:r>
      <w:bookmarkStart w:id="4858" w:name="_ETM_Q1_4314914"/>
      <w:bookmarkEnd w:id="4858"/>
    </w:p>
    <w:p w14:paraId="5C02066B" w14:textId="54BD21B8" w:rsidR="00FF53A7" w:rsidRDefault="00FF53A7" w:rsidP="00FF53A7">
      <w:pPr>
        <w:rPr>
          <w:rtl/>
          <w:lang w:eastAsia="he-IL"/>
        </w:rPr>
      </w:pPr>
      <w:bookmarkStart w:id="4859" w:name="_ETM_Q1_4314989"/>
      <w:bookmarkStart w:id="4860" w:name="_ETM_Q1_4317232"/>
      <w:bookmarkEnd w:id="4859"/>
      <w:bookmarkEnd w:id="4860"/>
    </w:p>
    <w:p w14:paraId="76C36A6E" w14:textId="6C23B7C4" w:rsidR="00FF53A7" w:rsidRDefault="00FF53A7" w:rsidP="00FF53A7">
      <w:pPr>
        <w:pStyle w:val="af8"/>
        <w:keepNext/>
        <w:rPr>
          <w:rtl/>
        </w:rPr>
      </w:pPr>
      <w:bookmarkStart w:id="4861" w:name="ET_yor_6158_550"/>
      <w:r w:rsidRPr="00FF53A7">
        <w:rPr>
          <w:rStyle w:val="TagStyle"/>
          <w:rtl/>
        </w:rPr>
        <w:t xml:space="preserve"> &lt;&lt; יור &gt;&gt; </w:t>
      </w:r>
      <w:r>
        <w:rPr>
          <w:rtl/>
        </w:rPr>
        <w:t>היו"ר אפרת רייטן מרום:</w:t>
      </w:r>
      <w:r w:rsidRPr="00FF53A7">
        <w:rPr>
          <w:rStyle w:val="TagStyle"/>
          <w:rtl/>
        </w:rPr>
        <w:t xml:space="preserve"> &lt;&lt; יור &gt;&gt;</w:t>
      </w:r>
      <w:r w:rsidR="001A4D22">
        <w:rPr>
          <w:rtl/>
        </w:rPr>
        <w:t xml:space="preserve"> </w:t>
      </w:r>
      <w:r>
        <w:rPr>
          <w:rtl/>
        </w:rPr>
        <w:t xml:space="preserve"> </w:t>
      </w:r>
      <w:bookmarkEnd w:id="4861"/>
    </w:p>
    <w:p w14:paraId="7508FA18" w14:textId="746F69B8" w:rsidR="00FF53A7" w:rsidRDefault="00FF53A7" w:rsidP="00FF53A7">
      <w:pPr>
        <w:pStyle w:val="KeepWithNext"/>
        <w:rPr>
          <w:rtl/>
          <w:lang w:eastAsia="he-IL"/>
        </w:rPr>
      </w:pPr>
    </w:p>
    <w:p w14:paraId="7137B38C" w14:textId="52C82C06" w:rsidR="00FF53A7" w:rsidRDefault="00FF53A7" w:rsidP="00FF53A7">
      <w:pPr>
        <w:rPr>
          <w:rtl/>
          <w:lang w:eastAsia="he-IL"/>
        </w:rPr>
      </w:pPr>
      <w:bookmarkStart w:id="4862" w:name="_ETM_Q1_4317631"/>
      <w:bookmarkStart w:id="4863" w:name="_ETM_Q1_4317672"/>
      <w:bookmarkEnd w:id="4862"/>
      <w:bookmarkEnd w:id="4863"/>
      <w:r>
        <w:rPr>
          <w:rFonts w:hint="cs"/>
          <w:rtl/>
          <w:lang w:eastAsia="he-IL"/>
        </w:rPr>
        <w:t xml:space="preserve">תודה, אני לא מאמינה שסיימנו את הדיון הזה באנרגיה </w:t>
      </w:r>
      <w:bookmarkStart w:id="4864" w:name="_ETM_Q1_4317395"/>
      <w:bookmarkEnd w:id="4864"/>
      <w:r>
        <w:rPr>
          <w:rFonts w:hint="cs"/>
          <w:rtl/>
          <w:lang w:eastAsia="he-IL"/>
        </w:rPr>
        <w:t>הזאת. זה לא יאומן, אני צובטת את עצמי.</w:t>
      </w:r>
    </w:p>
    <w:p w14:paraId="510B9DBB" w14:textId="45AEF775" w:rsidR="00FF53A7" w:rsidRDefault="00FF53A7" w:rsidP="00FF53A7">
      <w:pPr>
        <w:rPr>
          <w:rtl/>
          <w:lang w:eastAsia="he-IL"/>
        </w:rPr>
      </w:pPr>
      <w:bookmarkStart w:id="4865" w:name="_ETM_Q1_4324690"/>
      <w:bookmarkStart w:id="4866" w:name="_ETM_Q1_4324757"/>
      <w:bookmarkEnd w:id="4865"/>
      <w:bookmarkEnd w:id="4866"/>
    </w:p>
    <w:p w14:paraId="64582C40" w14:textId="0034FFEA" w:rsidR="00FF53A7" w:rsidRDefault="00FF53A7" w:rsidP="00FF53A7">
      <w:pPr>
        <w:pStyle w:val="a5"/>
        <w:keepNext/>
        <w:rPr>
          <w:rtl/>
        </w:rPr>
      </w:pPr>
      <w:bookmarkStart w:id="4867" w:name="ET_speaker_קריאה_551"/>
      <w:r w:rsidRPr="00FF53A7">
        <w:rPr>
          <w:rStyle w:val="TagStyle"/>
          <w:rtl/>
        </w:rPr>
        <w:t xml:space="preserve"> &lt;&lt; דובר &gt;&gt; </w:t>
      </w:r>
      <w:r>
        <w:rPr>
          <w:rtl/>
        </w:rPr>
        <w:t>קריאה:</w:t>
      </w:r>
      <w:r w:rsidRPr="00FF53A7">
        <w:rPr>
          <w:rStyle w:val="TagStyle"/>
          <w:rtl/>
        </w:rPr>
        <w:t xml:space="preserve"> &lt;&lt; דובר &gt;&gt;</w:t>
      </w:r>
      <w:r w:rsidR="001A4D22">
        <w:rPr>
          <w:rtl/>
        </w:rPr>
        <w:t xml:space="preserve"> </w:t>
      </w:r>
      <w:r>
        <w:rPr>
          <w:rtl/>
        </w:rPr>
        <w:t xml:space="preserve"> </w:t>
      </w:r>
      <w:bookmarkEnd w:id="4867"/>
    </w:p>
    <w:p w14:paraId="450EC509" w14:textId="62A9BBDD" w:rsidR="00FF53A7" w:rsidRDefault="00FF53A7" w:rsidP="00FF53A7">
      <w:pPr>
        <w:pStyle w:val="KeepWithNext"/>
        <w:rPr>
          <w:rtl/>
          <w:lang w:eastAsia="he-IL"/>
        </w:rPr>
      </w:pPr>
    </w:p>
    <w:p w14:paraId="24990612" w14:textId="56A8CEA7" w:rsidR="00FF53A7" w:rsidRDefault="00FF53A7" w:rsidP="00FF53A7">
      <w:pPr>
        <w:rPr>
          <w:rtl/>
          <w:lang w:eastAsia="he-IL"/>
        </w:rPr>
      </w:pPr>
      <w:bookmarkStart w:id="4868" w:name="_ETM_Q1_4322757"/>
      <w:bookmarkStart w:id="4869" w:name="_ETM_Q1_4322796"/>
      <w:bookmarkEnd w:id="4868"/>
      <w:bookmarkEnd w:id="4869"/>
      <w:r>
        <w:rPr>
          <w:rFonts w:hint="cs"/>
          <w:rtl/>
          <w:lang w:eastAsia="he-IL"/>
        </w:rPr>
        <w:t xml:space="preserve">אנחנו </w:t>
      </w:r>
      <w:bookmarkStart w:id="4870" w:name="_ETM_Q1_4325367"/>
      <w:bookmarkEnd w:id="4870"/>
      <w:r>
        <w:rPr>
          <w:rFonts w:hint="cs"/>
          <w:rtl/>
          <w:lang w:eastAsia="he-IL"/>
        </w:rPr>
        <w:t xml:space="preserve">מסכימים עם שי ברמן. </w:t>
      </w:r>
    </w:p>
    <w:p w14:paraId="33C5AEDE" w14:textId="41D24FFE" w:rsidR="00FF53A7" w:rsidRDefault="00FF53A7" w:rsidP="00FF53A7">
      <w:pPr>
        <w:rPr>
          <w:rtl/>
          <w:lang w:eastAsia="he-IL"/>
        </w:rPr>
      </w:pPr>
      <w:bookmarkStart w:id="4871" w:name="_ETM_Q1_4328134"/>
      <w:bookmarkStart w:id="4872" w:name="_ETM_Q1_4328195"/>
      <w:bookmarkStart w:id="4873" w:name="_ETM_Q1_4329183"/>
      <w:bookmarkEnd w:id="4871"/>
      <w:bookmarkEnd w:id="4872"/>
      <w:bookmarkEnd w:id="4873"/>
    </w:p>
    <w:p w14:paraId="3C5398D8" w14:textId="5463A8ED" w:rsidR="00FF53A7" w:rsidRDefault="00FF53A7" w:rsidP="00FF53A7">
      <w:pPr>
        <w:pStyle w:val="af8"/>
        <w:keepNext/>
        <w:rPr>
          <w:rtl/>
        </w:rPr>
      </w:pPr>
      <w:bookmarkStart w:id="4874" w:name="ET_yor_6158_552"/>
      <w:r w:rsidRPr="00FF53A7">
        <w:rPr>
          <w:rStyle w:val="TagStyle"/>
          <w:rtl/>
        </w:rPr>
        <w:t xml:space="preserve"> &lt;&lt; יור &gt;&gt; </w:t>
      </w:r>
      <w:r>
        <w:rPr>
          <w:rtl/>
        </w:rPr>
        <w:t>היו"ר אפרת רייטן מרום:</w:t>
      </w:r>
      <w:r w:rsidRPr="00FF53A7">
        <w:rPr>
          <w:rStyle w:val="TagStyle"/>
          <w:rtl/>
        </w:rPr>
        <w:t xml:space="preserve"> &lt;&lt; יור &gt;&gt;</w:t>
      </w:r>
      <w:r w:rsidR="001A4D22">
        <w:rPr>
          <w:rtl/>
        </w:rPr>
        <w:t xml:space="preserve"> </w:t>
      </w:r>
      <w:r>
        <w:rPr>
          <w:rtl/>
        </w:rPr>
        <w:t xml:space="preserve"> </w:t>
      </w:r>
      <w:bookmarkEnd w:id="4874"/>
    </w:p>
    <w:p w14:paraId="67D7BBC0" w14:textId="5A4AAE6F" w:rsidR="00FF53A7" w:rsidRDefault="00FF53A7" w:rsidP="00FF53A7">
      <w:pPr>
        <w:pStyle w:val="KeepWithNext"/>
        <w:rPr>
          <w:rtl/>
          <w:lang w:eastAsia="he-IL"/>
        </w:rPr>
      </w:pPr>
    </w:p>
    <w:p w14:paraId="7E12B18F" w14:textId="453E4181" w:rsidR="00FF53A7" w:rsidRDefault="00FF53A7" w:rsidP="00FF53A7">
      <w:pPr>
        <w:rPr>
          <w:rtl/>
          <w:lang w:eastAsia="he-IL"/>
        </w:rPr>
      </w:pPr>
      <w:bookmarkStart w:id="4875" w:name="_ETM_Q1_4329604"/>
      <w:bookmarkEnd w:id="4875"/>
      <w:r>
        <w:rPr>
          <w:rFonts w:hint="cs"/>
          <w:rtl/>
          <w:lang w:eastAsia="he-IL"/>
        </w:rPr>
        <w:t>א</w:t>
      </w:r>
      <w:bookmarkStart w:id="4876" w:name="_ETM_Q1_4329671"/>
      <w:bookmarkEnd w:id="4876"/>
      <w:r>
        <w:rPr>
          <w:rFonts w:hint="cs"/>
          <w:rtl/>
          <w:lang w:eastAsia="he-IL"/>
        </w:rPr>
        <w:t xml:space="preserve">ני לא מאמינה שזה קורה. תודה, </w:t>
      </w:r>
      <w:bookmarkStart w:id="4877" w:name="_ETM_Q1_4329749"/>
      <w:bookmarkEnd w:id="4877"/>
      <w:r>
        <w:rPr>
          <w:rFonts w:hint="cs"/>
          <w:rtl/>
          <w:lang w:eastAsia="he-IL"/>
        </w:rPr>
        <w:t>שי. באמת אני מעריכה את זה מאוד.</w:t>
      </w:r>
    </w:p>
    <w:p w14:paraId="7E0BBC31" w14:textId="046379AF" w:rsidR="00FF53A7" w:rsidRDefault="00FF53A7" w:rsidP="00FF53A7">
      <w:pPr>
        <w:rPr>
          <w:rtl/>
          <w:lang w:eastAsia="he-IL"/>
        </w:rPr>
      </w:pPr>
      <w:bookmarkStart w:id="4878" w:name="_ETM_Q1_4333173"/>
      <w:bookmarkStart w:id="4879" w:name="_ETM_Q1_4333243"/>
      <w:bookmarkStart w:id="4880" w:name="_ETM_Q1_4316011"/>
      <w:bookmarkEnd w:id="4878"/>
      <w:bookmarkEnd w:id="4879"/>
      <w:bookmarkEnd w:id="4880"/>
    </w:p>
    <w:p w14:paraId="773FF236" w14:textId="615AB0AC" w:rsidR="00FF53A7" w:rsidRDefault="00FF53A7" w:rsidP="00FF53A7">
      <w:pPr>
        <w:pStyle w:val="a5"/>
        <w:keepNext/>
        <w:rPr>
          <w:rtl/>
        </w:rPr>
      </w:pPr>
      <w:bookmarkStart w:id="4881" w:name="ET_speaker_רוית_553"/>
      <w:r w:rsidRPr="00FF53A7">
        <w:rPr>
          <w:rStyle w:val="TagStyle"/>
          <w:rtl/>
        </w:rPr>
        <w:t xml:space="preserve"> &lt;&lt; דובר &gt;&gt; </w:t>
      </w:r>
      <w:proofErr w:type="spellStart"/>
      <w:r>
        <w:rPr>
          <w:rtl/>
        </w:rPr>
        <w:t>רוית</w:t>
      </w:r>
      <w:proofErr w:type="spellEnd"/>
      <w:r w:rsidR="009E59FE">
        <w:rPr>
          <w:rFonts w:hint="cs"/>
          <w:rtl/>
        </w:rPr>
        <w:t xml:space="preserve"> גרוס</w:t>
      </w:r>
      <w:r>
        <w:rPr>
          <w:rtl/>
        </w:rPr>
        <w:t>:</w:t>
      </w:r>
      <w:r w:rsidRPr="00FF53A7">
        <w:rPr>
          <w:rStyle w:val="TagStyle"/>
          <w:rtl/>
        </w:rPr>
        <w:t xml:space="preserve"> &lt;&lt; דובר &gt;&gt;</w:t>
      </w:r>
      <w:r w:rsidR="001A4D22">
        <w:rPr>
          <w:rtl/>
        </w:rPr>
        <w:t xml:space="preserve"> </w:t>
      </w:r>
      <w:r>
        <w:rPr>
          <w:rtl/>
        </w:rPr>
        <w:t xml:space="preserve"> </w:t>
      </w:r>
      <w:bookmarkEnd w:id="4881"/>
    </w:p>
    <w:p w14:paraId="78DC38A5" w14:textId="3375FCDD" w:rsidR="00FF53A7" w:rsidRDefault="00FF53A7" w:rsidP="00FF53A7">
      <w:pPr>
        <w:pStyle w:val="KeepWithNext"/>
        <w:rPr>
          <w:rtl/>
          <w:lang w:eastAsia="he-IL"/>
        </w:rPr>
      </w:pPr>
    </w:p>
    <w:p w14:paraId="50728BEB" w14:textId="05688E6B" w:rsidR="00FF53A7" w:rsidRDefault="001A4D22" w:rsidP="00413408">
      <w:pPr>
        <w:rPr>
          <w:rtl/>
          <w:lang w:eastAsia="he-IL"/>
        </w:rPr>
      </w:pPr>
      <w:bookmarkStart w:id="4882" w:name="_ETM_Q1_4332872"/>
      <w:bookmarkEnd w:id="4882"/>
      <w:r>
        <w:rPr>
          <w:rFonts w:hint="cs"/>
          <w:rtl/>
          <w:lang w:eastAsia="he-IL"/>
        </w:rPr>
        <w:t xml:space="preserve"> </w:t>
      </w:r>
      <w:r w:rsidR="00FF53A7">
        <w:rPr>
          <w:rFonts w:hint="cs"/>
          <w:rtl/>
          <w:lang w:eastAsia="he-IL"/>
        </w:rPr>
        <w:t xml:space="preserve">אני רוצה להגיד שוב </w:t>
      </w:r>
      <w:bookmarkStart w:id="4883" w:name="_ETM_Q1_4334933"/>
      <w:bookmarkEnd w:id="4883"/>
      <w:r w:rsidR="00FF53A7">
        <w:rPr>
          <w:rFonts w:hint="cs"/>
          <w:rtl/>
          <w:lang w:eastAsia="he-IL"/>
        </w:rPr>
        <w:t>כמובן תודה רבה. בדגש על ההסברה, עסקים קטנים, אני</w:t>
      </w:r>
      <w:bookmarkStart w:id="4884" w:name="_ETM_Q1_4339096"/>
      <w:bookmarkEnd w:id="4884"/>
      <w:r w:rsidR="00FF53A7">
        <w:rPr>
          <w:rFonts w:hint="cs"/>
          <w:rtl/>
          <w:lang w:eastAsia="he-IL"/>
        </w:rPr>
        <w:t xml:space="preserve"> מצטערת שאני שוב מעלה את הסיפור הזה, אבל גם עסקים </w:t>
      </w:r>
      <w:bookmarkStart w:id="4885" w:name="_ETM_Q1_4342338"/>
      <w:bookmarkEnd w:id="4885"/>
      <w:r w:rsidR="00FF53A7">
        <w:rPr>
          <w:rFonts w:hint="cs"/>
          <w:rtl/>
          <w:lang w:eastAsia="he-IL"/>
        </w:rPr>
        <w:t xml:space="preserve">קטנים, ההסברה שם היא הרבה יותר קשה. אז א', </w:t>
      </w:r>
      <w:bookmarkStart w:id="4886" w:name="_ETM_Q1_4344184"/>
      <w:bookmarkEnd w:id="4886"/>
      <w:r w:rsidR="00FF53A7">
        <w:rPr>
          <w:rFonts w:hint="cs"/>
          <w:rtl/>
          <w:lang w:eastAsia="he-IL"/>
        </w:rPr>
        <w:t xml:space="preserve">תיעזרו בנו, כי אנחנו מייצגים את העסקים הקטנים, ובכל מקרה </w:t>
      </w:r>
      <w:bookmarkStart w:id="4887" w:name="_ETM_Q1_4346652"/>
      <w:bookmarkEnd w:id="4887"/>
      <w:r w:rsidR="00FF53A7">
        <w:rPr>
          <w:rFonts w:hint="cs"/>
          <w:rtl/>
          <w:lang w:eastAsia="he-IL"/>
        </w:rPr>
        <w:t xml:space="preserve">צריך לחשוב על איזה תכנית פעולה איך להגיע אליהם </w:t>
      </w:r>
      <w:bookmarkStart w:id="4888" w:name="_ETM_Q1_4350614"/>
      <w:bookmarkEnd w:id="4888"/>
      <w:r w:rsidR="00FF53A7">
        <w:rPr>
          <w:rFonts w:hint="cs"/>
          <w:rtl/>
          <w:lang w:eastAsia="he-IL"/>
        </w:rPr>
        <w:t xml:space="preserve">עם המידע הזה, כי זה סופר חשוב. </w:t>
      </w:r>
      <w:r w:rsidR="00413408">
        <w:rPr>
          <w:rFonts w:hint="cs"/>
          <w:rtl/>
          <w:lang w:eastAsia="he-IL"/>
        </w:rPr>
        <w:t xml:space="preserve">המחלקה שהקמתם בהסברה, או שתתייעץ איתנו, </w:t>
      </w:r>
      <w:bookmarkStart w:id="4889" w:name="_ETM_Q1_4357286"/>
      <w:bookmarkEnd w:id="4889"/>
      <w:r w:rsidR="00413408">
        <w:rPr>
          <w:rFonts w:hint="cs"/>
          <w:rtl/>
          <w:lang w:eastAsia="he-IL"/>
        </w:rPr>
        <w:t>או שנעשה איזה שהיא תכנית פעולה כדי לנסות להגיע לכל העסקים הקטנים</w:t>
      </w:r>
      <w:bookmarkStart w:id="4890" w:name="_ETM_Q1_4360324"/>
      <w:bookmarkEnd w:id="4890"/>
      <w:r w:rsidR="00413408">
        <w:rPr>
          <w:rFonts w:hint="cs"/>
          <w:rtl/>
          <w:lang w:eastAsia="he-IL"/>
        </w:rPr>
        <w:t xml:space="preserve"> כי הם באמת החוליה החלשה כאן.</w:t>
      </w:r>
    </w:p>
    <w:p w14:paraId="06656B5E" w14:textId="7BD4AF37" w:rsidR="00413408" w:rsidRDefault="00413408" w:rsidP="00FF53A7">
      <w:pPr>
        <w:rPr>
          <w:rtl/>
          <w:lang w:eastAsia="he-IL"/>
        </w:rPr>
      </w:pPr>
      <w:bookmarkStart w:id="4891" w:name="_ETM_Q1_4353454"/>
      <w:bookmarkStart w:id="4892" w:name="_ETM_Q1_4353523"/>
      <w:bookmarkStart w:id="4893" w:name="_ETM_Q1_4354253"/>
      <w:bookmarkStart w:id="4894" w:name="_ETM_Q1_4363546"/>
      <w:bookmarkEnd w:id="4891"/>
      <w:bookmarkEnd w:id="4892"/>
      <w:bookmarkEnd w:id="4893"/>
      <w:bookmarkEnd w:id="4894"/>
    </w:p>
    <w:p w14:paraId="2952C86B" w14:textId="1C655ABA" w:rsidR="00413408" w:rsidRDefault="00413408" w:rsidP="00413408">
      <w:pPr>
        <w:pStyle w:val="afb"/>
        <w:keepNext/>
        <w:rPr>
          <w:rtl/>
          <w:lang w:eastAsia="he-IL"/>
        </w:rPr>
      </w:pPr>
      <w:bookmarkStart w:id="4895" w:name="ET_guest_דן_רשל_555"/>
      <w:r w:rsidRPr="00413408">
        <w:rPr>
          <w:rStyle w:val="TagStyle"/>
          <w:rtl/>
        </w:rPr>
        <w:t xml:space="preserve"> &lt;&lt; אורח &gt;&gt; </w:t>
      </w:r>
      <w:r>
        <w:rPr>
          <w:rtl/>
          <w:lang w:eastAsia="he-IL"/>
        </w:rPr>
        <w:t xml:space="preserve">דן </w:t>
      </w:r>
      <w:proofErr w:type="spellStart"/>
      <w:r>
        <w:rPr>
          <w:rtl/>
          <w:lang w:eastAsia="he-IL"/>
        </w:rPr>
        <w:t>רשל</w:t>
      </w:r>
      <w:proofErr w:type="spellEnd"/>
      <w:r>
        <w:rPr>
          <w:rtl/>
          <w:lang w:eastAsia="he-IL"/>
        </w:rPr>
        <w:t>:</w:t>
      </w:r>
      <w:r w:rsidRPr="00413408">
        <w:rPr>
          <w:rStyle w:val="TagStyle"/>
          <w:rtl/>
        </w:rPr>
        <w:t xml:space="preserve"> &lt;&lt; אורח &gt;&gt;</w:t>
      </w:r>
      <w:r w:rsidR="001A4D22">
        <w:rPr>
          <w:rtl/>
          <w:lang w:eastAsia="he-IL"/>
        </w:rPr>
        <w:t xml:space="preserve"> </w:t>
      </w:r>
      <w:r>
        <w:rPr>
          <w:rtl/>
          <w:lang w:eastAsia="he-IL"/>
        </w:rPr>
        <w:t xml:space="preserve"> </w:t>
      </w:r>
      <w:bookmarkEnd w:id="4895"/>
    </w:p>
    <w:p w14:paraId="1F2EFEE2" w14:textId="68F4DB9F" w:rsidR="00413408" w:rsidRDefault="00413408" w:rsidP="00413408">
      <w:pPr>
        <w:pStyle w:val="KeepWithNext"/>
        <w:rPr>
          <w:rtl/>
          <w:lang w:eastAsia="he-IL"/>
        </w:rPr>
      </w:pPr>
    </w:p>
    <w:p w14:paraId="149A5375" w14:textId="5BD1F6CB" w:rsidR="00413408" w:rsidRPr="00413408" w:rsidRDefault="00413408" w:rsidP="00413408">
      <w:pPr>
        <w:rPr>
          <w:rtl/>
          <w:lang w:eastAsia="he-IL"/>
        </w:rPr>
      </w:pPr>
      <w:bookmarkStart w:id="4896" w:name="_ETM_Q1_4363965"/>
      <w:bookmarkStart w:id="4897" w:name="_ETM_Q1_4364005"/>
      <w:bookmarkEnd w:id="4896"/>
      <w:bookmarkEnd w:id="4897"/>
      <w:r>
        <w:rPr>
          <w:rFonts w:hint="cs"/>
          <w:rtl/>
          <w:lang w:eastAsia="he-IL"/>
        </w:rPr>
        <w:t xml:space="preserve">אנחנו נשתף פעולה איתכם </w:t>
      </w:r>
      <w:bookmarkStart w:id="4898" w:name="_ETM_Q1_4361363"/>
      <w:bookmarkEnd w:id="4898"/>
      <w:r>
        <w:rPr>
          <w:rFonts w:hint="cs"/>
          <w:rtl/>
          <w:lang w:eastAsia="he-IL"/>
        </w:rPr>
        <w:t xml:space="preserve">באופן אקטיבי מצדנו, בחפץ לב, כבר עכשיו. </w:t>
      </w:r>
    </w:p>
    <w:p w14:paraId="0E3D78E1" w14:textId="6752FDE4" w:rsidR="00413408" w:rsidRDefault="00413408" w:rsidP="00FF53A7">
      <w:pPr>
        <w:rPr>
          <w:rtl/>
          <w:lang w:eastAsia="he-IL"/>
        </w:rPr>
      </w:pPr>
      <w:bookmarkStart w:id="4899" w:name="_ETM_Q1_4366268"/>
      <w:bookmarkEnd w:id="4899"/>
    </w:p>
    <w:p w14:paraId="75E30FD5" w14:textId="2281FBDE" w:rsidR="00413408" w:rsidRDefault="00413408" w:rsidP="00413408">
      <w:pPr>
        <w:pStyle w:val="af8"/>
        <w:keepNext/>
        <w:rPr>
          <w:rtl/>
        </w:rPr>
      </w:pPr>
      <w:bookmarkStart w:id="4900" w:name="ET_yor_6158_556"/>
      <w:r w:rsidRPr="00413408">
        <w:rPr>
          <w:rStyle w:val="TagStyle"/>
          <w:rtl/>
        </w:rPr>
        <w:t xml:space="preserve"> &lt;&lt; יור &gt;&gt; </w:t>
      </w:r>
      <w:r>
        <w:rPr>
          <w:rtl/>
        </w:rPr>
        <w:t>היו"ר אפרת רייטן מרום:</w:t>
      </w:r>
      <w:r w:rsidRPr="00413408">
        <w:rPr>
          <w:rStyle w:val="TagStyle"/>
          <w:rtl/>
        </w:rPr>
        <w:t xml:space="preserve"> &lt;&lt; יור &gt;&gt;</w:t>
      </w:r>
      <w:r w:rsidR="001A4D22">
        <w:rPr>
          <w:rtl/>
        </w:rPr>
        <w:t xml:space="preserve"> </w:t>
      </w:r>
      <w:r>
        <w:rPr>
          <w:rtl/>
        </w:rPr>
        <w:t xml:space="preserve"> </w:t>
      </w:r>
      <w:bookmarkEnd w:id="4900"/>
    </w:p>
    <w:p w14:paraId="7A467BCD" w14:textId="7D086D5E" w:rsidR="00413408" w:rsidRDefault="00413408" w:rsidP="00413408">
      <w:pPr>
        <w:pStyle w:val="KeepWithNext"/>
        <w:rPr>
          <w:rtl/>
          <w:lang w:eastAsia="he-IL"/>
        </w:rPr>
      </w:pPr>
    </w:p>
    <w:p w14:paraId="47589FC4" w14:textId="372600A0" w:rsidR="00413408" w:rsidRDefault="00413408" w:rsidP="00413408">
      <w:pPr>
        <w:rPr>
          <w:rtl/>
          <w:lang w:eastAsia="he-IL"/>
        </w:rPr>
      </w:pPr>
      <w:bookmarkStart w:id="4901" w:name="_ETM_Q1_4366662"/>
      <w:bookmarkStart w:id="4902" w:name="_ETM_Q1_4366704"/>
      <w:bookmarkEnd w:id="4901"/>
      <w:bookmarkEnd w:id="4902"/>
      <w:r>
        <w:rPr>
          <w:rFonts w:hint="cs"/>
          <w:rtl/>
          <w:lang w:eastAsia="he-IL"/>
        </w:rPr>
        <w:t xml:space="preserve">ימות המשיח. חברים, </w:t>
      </w:r>
      <w:bookmarkStart w:id="4903" w:name="_ETM_Q1_4364395"/>
      <w:bookmarkEnd w:id="4903"/>
      <w:r>
        <w:rPr>
          <w:rFonts w:hint="cs"/>
          <w:rtl/>
          <w:lang w:eastAsia="he-IL"/>
        </w:rPr>
        <w:t xml:space="preserve">תודה רבה לכולכם. </w:t>
      </w:r>
      <w:bookmarkStart w:id="4904" w:name="_ETM_Q1_4368730"/>
      <w:bookmarkEnd w:id="4904"/>
    </w:p>
    <w:p w14:paraId="47F2DE27" w14:textId="77777777" w:rsidR="00413408" w:rsidRDefault="00413408" w:rsidP="00413408">
      <w:pPr>
        <w:rPr>
          <w:rtl/>
          <w:lang w:eastAsia="he-IL"/>
        </w:rPr>
      </w:pPr>
      <w:bookmarkStart w:id="4905" w:name="_ETM_Q1_4368923"/>
      <w:bookmarkEnd w:id="4905"/>
    </w:p>
    <w:p w14:paraId="4B416AD0" w14:textId="77777777" w:rsidR="00413408" w:rsidRDefault="00413408" w:rsidP="00413408">
      <w:pPr>
        <w:rPr>
          <w:rtl/>
          <w:lang w:eastAsia="he-IL"/>
        </w:rPr>
      </w:pPr>
      <w:bookmarkStart w:id="4906" w:name="_ETM_Q1_4368986"/>
      <w:bookmarkStart w:id="4907" w:name="_ETM_Q1_4369142"/>
      <w:bookmarkEnd w:id="4906"/>
      <w:bookmarkEnd w:id="4907"/>
    </w:p>
    <w:p w14:paraId="38AE2689" w14:textId="3BC62A75" w:rsidR="00413408" w:rsidRDefault="00413408" w:rsidP="00413408">
      <w:pPr>
        <w:pStyle w:val="afe"/>
        <w:keepNext/>
        <w:rPr>
          <w:rtl/>
          <w:lang w:eastAsia="he-IL"/>
        </w:rPr>
      </w:pPr>
      <w:bookmarkStart w:id="4908" w:name="_ETM_Q1_4369698"/>
      <w:bookmarkStart w:id="4909" w:name="_ETM_Q1_4369908"/>
      <w:bookmarkStart w:id="4910" w:name="ET_meetingend_557"/>
      <w:bookmarkStart w:id="4911" w:name="_GoBack"/>
      <w:bookmarkEnd w:id="4908"/>
      <w:bookmarkEnd w:id="4909"/>
      <w:bookmarkEnd w:id="4911"/>
      <w:r w:rsidRPr="00413408">
        <w:rPr>
          <w:rStyle w:val="TagStyle"/>
          <w:rtl/>
        </w:rPr>
        <w:t xml:space="preserve"> &lt;&lt; סיום &gt;&gt; </w:t>
      </w:r>
      <w:r>
        <w:rPr>
          <w:rtl/>
          <w:lang w:eastAsia="he-IL"/>
        </w:rPr>
        <w:t>הישיבה ננעלה בשעה 13:07.</w:t>
      </w:r>
      <w:r w:rsidRPr="00413408">
        <w:rPr>
          <w:rStyle w:val="TagStyle"/>
          <w:rtl/>
        </w:rPr>
        <w:t xml:space="preserve"> &lt;&lt; סיום &gt;&gt;</w:t>
      </w:r>
      <w:r w:rsidR="001A4D22">
        <w:rPr>
          <w:rtl/>
          <w:lang w:eastAsia="he-IL"/>
        </w:rPr>
        <w:t xml:space="preserve"> </w:t>
      </w:r>
      <w:r>
        <w:rPr>
          <w:rtl/>
          <w:lang w:eastAsia="he-IL"/>
        </w:rPr>
        <w:t xml:space="preserve"> </w:t>
      </w:r>
      <w:bookmarkEnd w:id="4910"/>
    </w:p>
    <w:p w14:paraId="65BE9F95" w14:textId="5CFD1109" w:rsidR="00413408" w:rsidRDefault="00413408" w:rsidP="00413408">
      <w:pPr>
        <w:pStyle w:val="KeepWithNext"/>
        <w:rPr>
          <w:rtl/>
          <w:lang w:eastAsia="he-IL"/>
        </w:rPr>
      </w:pPr>
    </w:p>
    <w:p w14:paraId="73837469" w14:textId="77777777" w:rsidR="00413408" w:rsidRPr="00413408" w:rsidRDefault="00413408" w:rsidP="00413408">
      <w:pPr>
        <w:rPr>
          <w:rtl/>
          <w:lang w:eastAsia="he-IL"/>
        </w:rPr>
      </w:pPr>
      <w:bookmarkStart w:id="4912" w:name="_ETM_Q1_4376483"/>
      <w:bookmarkEnd w:id="4912"/>
    </w:p>
    <w:p w14:paraId="0A6AEEAB" w14:textId="77777777" w:rsidR="00FF53A7" w:rsidRDefault="00FF53A7" w:rsidP="00FF53A7">
      <w:pPr>
        <w:rPr>
          <w:rtl/>
          <w:lang w:eastAsia="he-IL"/>
        </w:rPr>
      </w:pPr>
      <w:bookmarkStart w:id="4913" w:name="_ETM_Q1_4313173"/>
      <w:bookmarkStart w:id="4914" w:name="_ETM_Q1_4313234"/>
      <w:bookmarkEnd w:id="4913"/>
      <w:bookmarkEnd w:id="4914"/>
    </w:p>
    <w:p w14:paraId="2FDCBF8D" w14:textId="5C524F92" w:rsidR="007872B4" w:rsidRPr="008713A4" w:rsidRDefault="007872B4" w:rsidP="000F06AB">
      <w:bookmarkStart w:id="4915" w:name="_ETM_Q1_4310085"/>
      <w:bookmarkStart w:id="4916" w:name="_ETM_Q1_4310152"/>
      <w:bookmarkEnd w:id="3"/>
      <w:bookmarkEnd w:id="4915"/>
      <w:bookmarkEnd w:id="4916"/>
    </w:p>
    <w:sectPr w:rsidR="007872B4" w:rsidRPr="008713A4" w:rsidSect="009067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6CAF4F" w14:textId="77777777" w:rsidR="00D05784" w:rsidRDefault="00D05784">
      <w:r>
        <w:separator/>
      </w:r>
    </w:p>
  </w:endnote>
  <w:endnote w:type="continuationSeparator" w:id="0">
    <w:p w14:paraId="12F7C64F" w14:textId="77777777" w:rsidR="00D05784" w:rsidRDefault="00D05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2B7AAA" w14:textId="77777777" w:rsidR="00D05784" w:rsidRDefault="00D05784">
      <w:r>
        <w:separator/>
      </w:r>
    </w:p>
  </w:footnote>
  <w:footnote w:type="continuationSeparator" w:id="0">
    <w:p w14:paraId="16077941" w14:textId="77777777" w:rsidR="00D05784" w:rsidRDefault="00D057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1C7DE" w14:textId="77777777" w:rsidR="004F22EC" w:rsidRDefault="004F22E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D8D915A" w14:textId="77777777" w:rsidR="004F22EC" w:rsidRDefault="004F22E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796B9" w14:textId="77777777" w:rsidR="004F22EC" w:rsidRDefault="004F22E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067D5">
      <w:rPr>
        <w:rStyle w:val="af9"/>
        <w:noProof/>
        <w:rtl/>
      </w:rPr>
      <w:t>85</w:t>
    </w:r>
    <w:r>
      <w:rPr>
        <w:rStyle w:val="af9"/>
      </w:rPr>
      <w:fldChar w:fldCharType="end"/>
    </w:r>
  </w:p>
  <w:p w14:paraId="7B3E08CD" w14:textId="1F16356B" w:rsidR="004F22EC" w:rsidRPr="00CC5815" w:rsidRDefault="004F22EC" w:rsidP="008E5E3F">
    <w:pPr>
      <w:pStyle w:val="a3"/>
      <w:ind w:firstLine="0"/>
    </w:pPr>
    <w:r>
      <w:rPr>
        <w:rtl/>
      </w:rPr>
      <w:t>ועדת העבודה והרווחה</w:t>
    </w:r>
  </w:p>
  <w:p w14:paraId="15E49943" w14:textId="1F1738F1" w:rsidR="004F22EC" w:rsidRDefault="004F22EC" w:rsidP="008E5E3F">
    <w:pPr>
      <w:pStyle w:val="a3"/>
      <w:ind w:firstLine="0"/>
      <w:rPr>
        <w:rtl/>
      </w:rPr>
    </w:pPr>
    <w:r>
      <w:rPr>
        <w:rtl/>
      </w:rPr>
      <w:t>30/05/2022</w:t>
    </w:r>
  </w:p>
  <w:p w14:paraId="3CBA2BFF" w14:textId="77777777" w:rsidR="004F22EC" w:rsidRPr="00CC5815" w:rsidRDefault="004F22EC" w:rsidP="008E5E3F">
    <w:pPr>
      <w:pStyle w:val="a3"/>
      <w:ind w:firstLine="0"/>
      <w:rPr>
        <w:rtl/>
      </w:rPr>
    </w:pPr>
    <w:bookmarkStart w:id="0" w:name="_ETM_Q1_3014839"/>
    <w:bookmarkStart w:id="1" w:name="_ETM_Q1_3016774"/>
    <w:bookmarkEnd w:id="0"/>
    <w:bookmarkEnd w:id="1"/>
  </w:p>
  <w:p w14:paraId="7DD84B52" w14:textId="77777777" w:rsidR="004F22EC" w:rsidRPr="00CC5815" w:rsidRDefault="004F22E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F830F" w14:textId="77777777" w:rsidR="004F22EC" w:rsidRDefault="004F22EC" w:rsidP="000A17C6">
    <w:pPr>
      <w:keepNext/>
      <w:spacing w:line="240" w:lineRule="atLeast"/>
      <w:ind w:firstLine="0"/>
      <w:jc w:val="center"/>
      <w:outlineLvl w:val="0"/>
      <w:rPr>
        <w:rtl/>
      </w:rPr>
    </w:pPr>
    <w:r>
      <w:rPr>
        <w:noProof/>
      </w:rPr>
      <w:drawing>
        <wp:inline distT="0" distB="0" distL="0" distR="0" wp14:anchorId="2F4E3ECC" wp14:editId="67CBF2D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938D3A" w14:textId="77777777" w:rsidR="004F22EC" w:rsidRDefault="004F22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9D9515" w14:textId="77777777" w:rsidR="004F22EC" w:rsidRDefault="004F22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6805E6"/>
    <w:multiLevelType w:val="hybridMultilevel"/>
    <w:tmpl w:val="CACA3662"/>
    <w:lvl w:ilvl="0" w:tplc="71509A3A">
      <w:start w:val="1"/>
      <w:numFmt w:val="decimal"/>
      <w:lvlText w:val="%1."/>
      <w:lvlJc w:val="left"/>
      <w:pPr>
        <w:ind w:left="720" w:hanging="360"/>
      </w:pPr>
    </w:lvl>
    <w:lvl w:ilvl="1" w:tplc="40CE7248">
      <w:start w:val="1"/>
      <w:numFmt w:val="lowerLetter"/>
      <w:lvlText w:val="%2."/>
      <w:lvlJc w:val="left"/>
      <w:pPr>
        <w:ind w:left="1440" w:hanging="360"/>
      </w:pPr>
    </w:lvl>
    <w:lvl w:ilvl="2" w:tplc="C08C3A7A">
      <w:start w:val="1"/>
      <w:numFmt w:val="lowerRoman"/>
      <w:lvlText w:val="%3."/>
      <w:lvlJc w:val="right"/>
      <w:pPr>
        <w:ind w:left="2160" w:hanging="180"/>
      </w:pPr>
    </w:lvl>
    <w:lvl w:ilvl="3" w:tplc="BDBE9984">
      <w:start w:val="1"/>
      <w:numFmt w:val="decimal"/>
      <w:lvlText w:val="%4."/>
      <w:lvlJc w:val="left"/>
      <w:pPr>
        <w:ind w:left="2880" w:hanging="360"/>
      </w:pPr>
    </w:lvl>
    <w:lvl w:ilvl="4" w:tplc="C46043B2">
      <w:start w:val="1"/>
      <w:numFmt w:val="lowerLetter"/>
      <w:lvlText w:val="%5."/>
      <w:lvlJc w:val="left"/>
      <w:pPr>
        <w:ind w:left="3600" w:hanging="360"/>
      </w:pPr>
    </w:lvl>
    <w:lvl w:ilvl="5" w:tplc="5EE034AE">
      <w:start w:val="1"/>
      <w:numFmt w:val="lowerRoman"/>
      <w:lvlText w:val="%6."/>
      <w:lvlJc w:val="right"/>
      <w:pPr>
        <w:ind w:left="4320" w:hanging="180"/>
      </w:pPr>
    </w:lvl>
    <w:lvl w:ilvl="6" w:tplc="7C94CE7A">
      <w:start w:val="1"/>
      <w:numFmt w:val="decimal"/>
      <w:lvlText w:val="%7."/>
      <w:lvlJc w:val="left"/>
      <w:pPr>
        <w:ind w:left="5040" w:hanging="360"/>
      </w:pPr>
    </w:lvl>
    <w:lvl w:ilvl="7" w:tplc="DD6E75FE">
      <w:start w:val="1"/>
      <w:numFmt w:val="lowerLetter"/>
      <w:lvlText w:val="%8."/>
      <w:lvlJc w:val="left"/>
      <w:pPr>
        <w:ind w:left="5760" w:hanging="360"/>
      </w:pPr>
    </w:lvl>
    <w:lvl w:ilvl="8" w:tplc="19460A7C">
      <w:start w:val="1"/>
      <w:numFmt w:val="lowerRoman"/>
      <w:lvlText w:val="%9."/>
      <w:lvlJc w:val="right"/>
      <w:pPr>
        <w:ind w:left="6480" w:hanging="180"/>
      </w:pPr>
    </w:lvl>
  </w:abstractNum>
  <w:abstractNum w:abstractNumId="2" w15:restartNumberingAfterBreak="0">
    <w:nsid w:val="160F631D"/>
    <w:multiLevelType w:val="hybridMultilevel"/>
    <w:tmpl w:val="BD5E3B50"/>
    <w:lvl w:ilvl="0" w:tplc="6F080BE0">
      <w:start w:val="1"/>
      <w:numFmt w:val="decimal"/>
      <w:lvlText w:val="%1."/>
      <w:lvlJc w:val="left"/>
      <w:pPr>
        <w:ind w:left="720" w:hanging="360"/>
      </w:pPr>
    </w:lvl>
    <w:lvl w:ilvl="1" w:tplc="E43458DC">
      <w:start w:val="1"/>
      <w:numFmt w:val="lowerLetter"/>
      <w:lvlText w:val="%2."/>
      <w:lvlJc w:val="left"/>
      <w:pPr>
        <w:ind w:left="1440" w:hanging="360"/>
      </w:pPr>
    </w:lvl>
    <w:lvl w:ilvl="2" w:tplc="7186B4F2">
      <w:start w:val="1"/>
      <w:numFmt w:val="lowerRoman"/>
      <w:lvlText w:val="%3."/>
      <w:lvlJc w:val="right"/>
      <w:pPr>
        <w:ind w:left="2160" w:hanging="180"/>
      </w:pPr>
    </w:lvl>
    <w:lvl w:ilvl="3" w:tplc="2A9AB400">
      <w:start w:val="1"/>
      <w:numFmt w:val="decimal"/>
      <w:lvlText w:val="%4."/>
      <w:lvlJc w:val="left"/>
      <w:pPr>
        <w:ind w:left="2880" w:hanging="360"/>
      </w:pPr>
    </w:lvl>
    <w:lvl w:ilvl="4" w:tplc="E94455FC">
      <w:start w:val="1"/>
      <w:numFmt w:val="lowerLetter"/>
      <w:lvlText w:val="%5."/>
      <w:lvlJc w:val="left"/>
      <w:pPr>
        <w:ind w:left="3600" w:hanging="360"/>
      </w:pPr>
    </w:lvl>
    <w:lvl w:ilvl="5" w:tplc="FBE882BC">
      <w:start w:val="1"/>
      <w:numFmt w:val="lowerRoman"/>
      <w:lvlText w:val="%6."/>
      <w:lvlJc w:val="right"/>
      <w:pPr>
        <w:ind w:left="4320" w:hanging="180"/>
      </w:pPr>
    </w:lvl>
    <w:lvl w:ilvl="6" w:tplc="C5E0D2FA">
      <w:start w:val="1"/>
      <w:numFmt w:val="decimal"/>
      <w:lvlText w:val="%7."/>
      <w:lvlJc w:val="left"/>
      <w:pPr>
        <w:ind w:left="5040" w:hanging="360"/>
      </w:pPr>
    </w:lvl>
    <w:lvl w:ilvl="7" w:tplc="6DACDF38">
      <w:start w:val="1"/>
      <w:numFmt w:val="lowerLetter"/>
      <w:lvlText w:val="%8."/>
      <w:lvlJc w:val="left"/>
      <w:pPr>
        <w:ind w:left="5760" w:hanging="360"/>
      </w:pPr>
    </w:lvl>
    <w:lvl w:ilvl="8" w:tplc="167869F4">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1C274A6"/>
    <w:multiLevelType w:val="hybridMultilevel"/>
    <w:tmpl w:val="A2E47F64"/>
    <w:lvl w:ilvl="0" w:tplc="5FB4F8EA">
      <w:start w:val="1"/>
      <w:numFmt w:val="decimal"/>
      <w:lvlText w:val="%1."/>
      <w:lvlJc w:val="left"/>
      <w:pPr>
        <w:ind w:left="720" w:hanging="360"/>
      </w:pPr>
    </w:lvl>
    <w:lvl w:ilvl="1" w:tplc="C0344204">
      <w:start w:val="1"/>
      <w:numFmt w:val="lowerLetter"/>
      <w:lvlText w:val="%2."/>
      <w:lvlJc w:val="left"/>
      <w:pPr>
        <w:ind w:left="1440" w:hanging="360"/>
      </w:pPr>
    </w:lvl>
    <w:lvl w:ilvl="2" w:tplc="F30A8BF4">
      <w:start w:val="1"/>
      <w:numFmt w:val="lowerRoman"/>
      <w:lvlText w:val="%3."/>
      <w:lvlJc w:val="right"/>
      <w:pPr>
        <w:ind w:left="2160" w:hanging="180"/>
      </w:pPr>
    </w:lvl>
    <w:lvl w:ilvl="3" w:tplc="90FECDEE">
      <w:start w:val="1"/>
      <w:numFmt w:val="decimal"/>
      <w:lvlText w:val="%4."/>
      <w:lvlJc w:val="left"/>
      <w:pPr>
        <w:ind w:left="2880" w:hanging="360"/>
      </w:pPr>
    </w:lvl>
    <w:lvl w:ilvl="4" w:tplc="98F0D914">
      <w:start w:val="1"/>
      <w:numFmt w:val="lowerLetter"/>
      <w:lvlText w:val="%5."/>
      <w:lvlJc w:val="left"/>
      <w:pPr>
        <w:ind w:left="3600" w:hanging="360"/>
      </w:pPr>
    </w:lvl>
    <w:lvl w:ilvl="5" w:tplc="8F6486C4">
      <w:start w:val="1"/>
      <w:numFmt w:val="lowerRoman"/>
      <w:lvlText w:val="%6."/>
      <w:lvlJc w:val="right"/>
      <w:pPr>
        <w:ind w:left="4320" w:hanging="180"/>
      </w:pPr>
    </w:lvl>
    <w:lvl w:ilvl="6" w:tplc="75441304">
      <w:start w:val="1"/>
      <w:numFmt w:val="decimal"/>
      <w:lvlText w:val="%7."/>
      <w:lvlJc w:val="left"/>
      <w:pPr>
        <w:ind w:left="5040" w:hanging="360"/>
      </w:pPr>
    </w:lvl>
    <w:lvl w:ilvl="7" w:tplc="F20EC2D4">
      <w:start w:val="1"/>
      <w:numFmt w:val="lowerLetter"/>
      <w:lvlText w:val="%8."/>
      <w:lvlJc w:val="left"/>
      <w:pPr>
        <w:ind w:left="5760" w:hanging="360"/>
      </w:pPr>
    </w:lvl>
    <w:lvl w:ilvl="8" w:tplc="BEDA3D22">
      <w:start w:val="1"/>
      <w:numFmt w:val="lowerRoman"/>
      <w:lvlText w:val="%9."/>
      <w:lvlJc w:val="right"/>
      <w:pPr>
        <w:ind w:left="6480" w:hanging="180"/>
      </w:pPr>
    </w:lvl>
  </w:abstractNum>
  <w:abstractNum w:abstractNumId="5" w15:restartNumberingAfterBreak="0">
    <w:nsid w:val="7BF06BEF"/>
    <w:multiLevelType w:val="hybridMultilevel"/>
    <w:tmpl w:val="1CD44E7E"/>
    <w:lvl w:ilvl="0" w:tplc="EC96B810">
      <w:start w:val="1"/>
      <w:numFmt w:val="decimal"/>
      <w:lvlText w:val="%1."/>
      <w:lvlJc w:val="left"/>
      <w:pPr>
        <w:ind w:left="720" w:hanging="360"/>
      </w:pPr>
    </w:lvl>
    <w:lvl w:ilvl="1" w:tplc="B36CB4C8">
      <w:start w:val="1"/>
      <w:numFmt w:val="lowerLetter"/>
      <w:lvlText w:val="%2."/>
      <w:lvlJc w:val="left"/>
      <w:pPr>
        <w:ind w:left="1440" w:hanging="360"/>
      </w:pPr>
    </w:lvl>
    <w:lvl w:ilvl="2" w:tplc="FBA23036">
      <w:start w:val="1"/>
      <w:numFmt w:val="lowerRoman"/>
      <w:lvlText w:val="%3."/>
      <w:lvlJc w:val="right"/>
      <w:pPr>
        <w:ind w:left="2160" w:hanging="180"/>
      </w:pPr>
    </w:lvl>
    <w:lvl w:ilvl="3" w:tplc="EDC67090">
      <w:start w:val="1"/>
      <w:numFmt w:val="decimal"/>
      <w:lvlText w:val="%4."/>
      <w:lvlJc w:val="left"/>
      <w:pPr>
        <w:ind w:left="2880" w:hanging="360"/>
      </w:pPr>
    </w:lvl>
    <w:lvl w:ilvl="4" w:tplc="BD4811A4">
      <w:start w:val="1"/>
      <w:numFmt w:val="lowerLetter"/>
      <w:lvlText w:val="%5."/>
      <w:lvlJc w:val="left"/>
      <w:pPr>
        <w:ind w:left="3600" w:hanging="360"/>
      </w:pPr>
    </w:lvl>
    <w:lvl w:ilvl="5" w:tplc="1ACC590C">
      <w:start w:val="1"/>
      <w:numFmt w:val="lowerRoman"/>
      <w:lvlText w:val="%6."/>
      <w:lvlJc w:val="right"/>
      <w:pPr>
        <w:ind w:left="4320" w:hanging="180"/>
      </w:pPr>
    </w:lvl>
    <w:lvl w:ilvl="6" w:tplc="7598BC2E">
      <w:start w:val="1"/>
      <w:numFmt w:val="decimal"/>
      <w:lvlText w:val="%7."/>
      <w:lvlJc w:val="left"/>
      <w:pPr>
        <w:ind w:left="5040" w:hanging="360"/>
      </w:pPr>
    </w:lvl>
    <w:lvl w:ilvl="7" w:tplc="DE46D5C6">
      <w:start w:val="1"/>
      <w:numFmt w:val="lowerLetter"/>
      <w:lvlText w:val="%8."/>
      <w:lvlJc w:val="left"/>
      <w:pPr>
        <w:ind w:left="5760" w:hanging="360"/>
      </w:pPr>
    </w:lvl>
    <w:lvl w:ilvl="8" w:tplc="860AD508">
      <w:start w:val="1"/>
      <w:numFmt w:val="lowerRoman"/>
      <w:lvlText w:val="%9."/>
      <w:lvlJc w:val="right"/>
      <w:pPr>
        <w:ind w:left="6480" w:hanging="180"/>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29D"/>
    <w:rsid w:val="0002047E"/>
    <w:rsid w:val="00033288"/>
    <w:rsid w:val="00037279"/>
    <w:rsid w:val="00045903"/>
    <w:rsid w:val="00067F42"/>
    <w:rsid w:val="0007135C"/>
    <w:rsid w:val="000771C6"/>
    <w:rsid w:val="00092B80"/>
    <w:rsid w:val="000A17C6"/>
    <w:rsid w:val="000B060C"/>
    <w:rsid w:val="000B2EE6"/>
    <w:rsid w:val="000C47F5"/>
    <w:rsid w:val="000E3314"/>
    <w:rsid w:val="000F009E"/>
    <w:rsid w:val="000F06AB"/>
    <w:rsid w:val="000F2459"/>
    <w:rsid w:val="00117B47"/>
    <w:rsid w:val="00120FE3"/>
    <w:rsid w:val="00123897"/>
    <w:rsid w:val="00150436"/>
    <w:rsid w:val="001534DC"/>
    <w:rsid w:val="00167294"/>
    <w:rsid w:val="001673D4"/>
    <w:rsid w:val="00171E7F"/>
    <w:rsid w:val="001758C1"/>
    <w:rsid w:val="0017779F"/>
    <w:rsid w:val="001A4D22"/>
    <w:rsid w:val="001A74E9"/>
    <w:rsid w:val="001A7A1B"/>
    <w:rsid w:val="001C44DA"/>
    <w:rsid w:val="001C4FDA"/>
    <w:rsid w:val="001D440C"/>
    <w:rsid w:val="001E1EEE"/>
    <w:rsid w:val="002016FF"/>
    <w:rsid w:val="00225D75"/>
    <w:rsid w:val="00227FEF"/>
    <w:rsid w:val="00261554"/>
    <w:rsid w:val="00275C03"/>
    <w:rsid w:val="00280D58"/>
    <w:rsid w:val="002B29A8"/>
    <w:rsid w:val="002D4BDB"/>
    <w:rsid w:val="002E5E31"/>
    <w:rsid w:val="00303B4C"/>
    <w:rsid w:val="00321E62"/>
    <w:rsid w:val="00322F71"/>
    <w:rsid w:val="00327BF8"/>
    <w:rsid w:val="00340AFA"/>
    <w:rsid w:val="003658CB"/>
    <w:rsid w:val="00366CFB"/>
    <w:rsid w:val="0036794C"/>
    <w:rsid w:val="00373508"/>
    <w:rsid w:val="0039530B"/>
    <w:rsid w:val="00396023"/>
    <w:rsid w:val="003A7202"/>
    <w:rsid w:val="003B14EE"/>
    <w:rsid w:val="003C279D"/>
    <w:rsid w:val="003C3E4B"/>
    <w:rsid w:val="003D21FC"/>
    <w:rsid w:val="003F0A5F"/>
    <w:rsid w:val="003F12BA"/>
    <w:rsid w:val="00413408"/>
    <w:rsid w:val="00420E41"/>
    <w:rsid w:val="00424C94"/>
    <w:rsid w:val="00441FA1"/>
    <w:rsid w:val="00447608"/>
    <w:rsid w:val="00451746"/>
    <w:rsid w:val="00470EAC"/>
    <w:rsid w:val="004763CB"/>
    <w:rsid w:val="0049458B"/>
    <w:rsid w:val="00495FD8"/>
    <w:rsid w:val="004A6305"/>
    <w:rsid w:val="004B0A65"/>
    <w:rsid w:val="004B1BE9"/>
    <w:rsid w:val="004B710D"/>
    <w:rsid w:val="004C7D73"/>
    <w:rsid w:val="004D1DB2"/>
    <w:rsid w:val="004F22EC"/>
    <w:rsid w:val="00500C0C"/>
    <w:rsid w:val="0051523E"/>
    <w:rsid w:val="00542BCE"/>
    <w:rsid w:val="00546678"/>
    <w:rsid w:val="005506B9"/>
    <w:rsid w:val="00570AFE"/>
    <w:rsid w:val="005817EC"/>
    <w:rsid w:val="0058276E"/>
    <w:rsid w:val="00590B77"/>
    <w:rsid w:val="005959FA"/>
    <w:rsid w:val="005A342D"/>
    <w:rsid w:val="005C363E"/>
    <w:rsid w:val="005D61F3"/>
    <w:rsid w:val="005E1C6B"/>
    <w:rsid w:val="005F76B0"/>
    <w:rsid w:val="0062356D"/>
    <w:rsid w:val="00634F61"/>
    <w:rsid w:val="00695A47"/>
    <w:rsid w:val="006A0CB7"/>
    <w:rsid w:val="006A5CEE"/>
    <w:rsid w:val="006E0964"/>
    <w:rsid w:val="006E77F8"/>
    <w:rsid w:val="006F0259"/>
    <w:rsid w:val="00700433"/>
    <w:rsid w:val="00702755"/>
    <w:rsid w:val="0070472C"/>
    <w:rsid w:val="00713893"/>
    <w:rsid w:val="007509A6"/>
    <w:rsid w:val="00777F17"/>
    <w:rsid w:val="007872B4"/>
    <w:rsid w:val="00791CBE"/>
    <w:rsid w:val="007C693F"/>
    <w:rsid w:val="007C6ADD"/>
    <w:rsid w:val="0082136D"/>
    <w:rsid w:val="008320F6"/>
    <w:rsid w:val="00837B52"/>
    <w:rsid w:val="00841223"/>
    <w:rsid w:val="00846BE9"/>
    <w:rsid w:val="00853207"/>
    <w:rsid w:val="008713A4"/>
    <w:rsid w:val="00875F10"/>
    <w:rsid w:val="008A0100"/>
    <w:rsid w:val="008C6035"/>
    <w:rsid w:val="008C7015"/>
    <w:rsid w:val="008D1DFB"/>
    <w:rsid w:val="008E0286"/>
    <w:rsid w:val="008E03B4"/>
    <w:rsid w:val="008E5E3F"/>
    <w:rsid w:val="0090279B"/>
    <w:rsid w:val="009067D5"/>
    <w:rsid w:val="00914904"/>
    <w:rsid w:val="009258CE"/>
    <w:rsid w:val="009515F0"/>
    <w:rsid w:val="009639FF"/>
    <w:rsid w:val="009830CB"/>
    <w:rsid w:val="009A2B67"/>
    <w:rsid w:val="009A531B"/>
    <w:rsid w:val="009D478A"/>
    <w:rsid w:val="009E59FE"/>
    <w:rsid w:val="009E6E93"/>
    <w:rsid w:val="009F1518"/>
    <w:rsid w:val="009F5773"/>
    <w:rsid w:val="00A15971"/>
    <w:rsid w:val="00A22C90"/>
    <w:rsid w:val="00A4042C"/>
    <w:rsid w:val="00A42723"/>
    <w:rsid w:val="00A64A6D"/>
    <w:rsid w:val="00A66020"/>
    <w:rsid w:val="00A8640D"/>
    <w:rsid w:val="00AA774C"/>
    <w:rsid w:val="00AB02EE"/>
    <w:rsid w:val="00AB1901"/>
    <w:rsid w:val="00AB3F3A"/>
    <w:rsid w:val="00AB6C60"/>
    <w:rsid w:val="00AD4EC9"/>
    <w:rsid w:val="00AD6FFC"/>
    <w:rsid w:val="00AF31E6"/>
    <w:rsid w:val="00AF4150"/>
    <w:rsid w:val="00B0509A"/>
    <w:rsid w:val="00B120B2"/>
    <w:rsid w:val="00B50340"/>
    <w:rsid w:val="00B52C12"/>
    <w:rsid w:val="00B65508"/>
    <w:rsid w:val="00B6587A"/>
    <w:rsid w:val="00B7329D"/>
    <w:rsid w:val="00B8517A"/>
    <w:rsid w:val="00B93E0C"/>
    <w:rsid w:val="00BA4E74"/>
    <w:rsid w:val="00BA6446"/>
    <w:rsid w:val="00BB2B06"/>
    <w:rsid w:val="00BC037D"/>
    <w:rsid w:val="00BC3010"/>
    <w:rsid w:val="00BC38A6"/>
    <w:rsid w:val="00BD47B7"/>
    <w:rsid w:val="00C135D5"/>
    <w:rsid w:val="00C22DCB"/>
    <w:rsid w:val="00C3598A"/>
    <w:rsid w:val="00C360BC"/>
    <w:rsid w:val="00C44800"/>
    <w:rsid w:val="00C52EC2"/>
    <w:rsid w:val="00C61DC1"/>
    <w:rsid w:val="00C64AFF"/>
    <w:rsid w:val="00C661EE"/>
    <w:rsid w:val="00C72438"/>
    <w:rsid w:val="00C763E4"/>
    <w:rsid w:val="00C8624A"/>
    <w:rsid w:val="00C9504E"/>
    <w:rsid w:val="00CA5363"/>
    <w:rsid w:val="00CB6D60"/>
    <w:rsid w:val="00CC21B4"/>
    <w:rsid w:val="00CC5815"/>
    <w:rsid w:val="00CE24B8"/>
    <w:rsid w:val="00CE5849"/>
    <w:rsid w:val="00CF32B7"/>
    <w:rsid w:val="00D05784"/>
    <w:rsid w:val="00D278F7"/>
    <w:rsid w:val="00D37550"/>
    <w:rsid w:val="00D40A29"/>
    <w:rsid w:val="00D45D27"/>
    <w:rsid w:val="00D64EBA"/>
    <w:rsid w:val="00D73EED"/>
    <w:rsid w:val="00D86E57"/>
    <w:rsid w:val="00D96B24"/>
    <w:rsid w:val="00DA1D3C"/>
    <w:rsid w:val="00DA21FF"/>
    <w:rsid w:val="00DE5B80"/>
    <w:rsid w:val="00E14EB7"/>
    <w:rsid w:val="00E23698"/>
    <w:rsid w:val="00E33AE3"/>
    <w:rsid w:val="00E46C1C"/>
    <w:rsid w:val="00E55E34"/>
    <w:rsid w:val="00E615F6"/>
    <w:rsid w:val="00E61903"/>
    <w:rsid w:val="00E64116"/>
    <w:rsid w:val="00E767B7"/>
    <w:rsid w:val="00EA624B"/>
    <w:rsid w:val="00EB0190"/>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2370"/>
    <w:rsid w:val="00F84D49"/>
    <w:rsid w:val="00F939A9"/>
    <w:rsid w:val="00F95F1B"/>
    <w:rsid w:val="00FB0768"/>
    <w:rsid w:val="00FE238D"/>
    <w:rsid w:val="00FE3474"/>
    <w:rsid w:val="00FF3D23"/>
    <w:rsid w:val="00FF53A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6304766"/>
  <w15:docId w15:val="{01611A82-389B-4393-ACB7-CF0ACF53C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3010"/>
    <w:rPr>
      <w:rFonts w:cs="Arial"/>
      <w:b/>
      <w:bCs w:val="0"/>
      <w:vanish/>
      <w:color w:val="010000"/>
      <w:bdr w:val="single" w:sz="4" w:space="0" w:color="FF66FF"/>
    </w:rPr>
  </w:style>
  <w:style w:type="paragraph" w:styleId="aff">
    <w:name w:val="Balloon Text"/>
    <w:basedOn w:val="a"/>
    <w:link w:val="aff0"/>
    <w:semiHidden/>
    <w:unhideWhenUsed/>
    <w:rsid w:val="000F06AB"/>
    <w:pPr>
      <w:spacing w:line="240" w:lineRule="auto"/>
    </w:pPr>
    <w:rPr>
      <w:rFonts w:ascii="Tahoma" w:hAnsi="Tahoma" w:cs="Tahoma"/>
      <w:sz w:val="16"/>
      <w:szCs w:val="16"/>
    </w:rPr>
  </w:style>
  <w:style w:type="character" w:customStyle="1" w:styleId="aff0">
    <w:name w:val="טקסט בלונים תו"/>
    <w:basedOn w:val="a0"/>
    <w:link w:val="aff"/>
    <w:semiHidden/>
    <w:rsid w:val="000F06AB"/>
    <w:rPr>
      <w:rFonts w:ascii="Tahoma" w:hAnsi="Tahoma" w:cs="Tahoma"/>
      <w:sz w:val="16"/>
      <w:szCs w:val="16"/>
    </w:rPr>
  </w:style>
  <w:style w:type="table" w:styleId="aff1">
    <w:name w:val="Table Grid"/>
    <w:basedOn w:val="a1"/>
    <w:rsid w:val="006E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570AFE"/>
    <w:rPr>
      <w:color w:val="800080" w:themeColor="followedHyperlink"/>
      <w:u w:val="single"/>
    </w:rPr>
  </w:style>
  <w:style w:type="character" w:customStyle="1" w:styleId="a4">
    <w:name w:val="כותרת עליונה תו"/>
    <w:basedOn w:val="a0"/>
    <w:link w:val="a3"/>
    <w:rsid w:val="00570AFE"/>
    <w:rPr>
      <w:rFonts w:cs="David"/>
      <w:sz w:val="24"/>
      <w:szCs w:val="24"/>
    </w:rPr>
  </w:style>
  <w:style w:type="character" w:customStyle="1" w:styleId="a9">
    <w:name w:val="כותרת תחתונה תו"/>
    <w:basedOn w:val="a0"/>
    <w:link w:val="a8"/>
    <w:rsid w:val="00570AFE"/>
    <w:rPr>
      <w:rFonts w:cs="David"/>
      <w:sz w:val="24"/>
      <w:szCs w:val="24"/>
    </w:rPr>
  </w:style>
  <w:style w:type="paragraph" w:customStyle="1" w:styleId="TableText">
    <w:name w:val="Table Text"/>
    <w:basedOn w:val="a"/>
    <w:rsid w:val="008A010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A0100"/>
    <w:pPr>
      <w:outlineLvl w:val="2"/>
    </w:pPr>
  </w:style>
  <w:style w:type="paragraph" w:customStyle="1" w:styleId="TableBlock">
    <w:name w:val="Table Block"/>
    <w:basedOn w:val="TableText"/>
    <w:rsid w:val="008A0100"/>
    <w:pPr>
      <w:jc w:val="both"/>
    </w:pPr>
  </w:style>
  <w:style w:type="paragraph" w:customStyle="1" w:styleId="TableHead">
    <w:name w:val="Table Head"/>
    <w:basedOn w:val="TableText"/>
    <w:rsid w:val="008A0100"/>
    <w:pPr>
      <w:jc w:val="center"/>
      <w:outlineLvl w:val="1"/>
    </w:pPr>
    <w:rPr>
      <w:b/>
      <w:bCs/>
    </w:rPr>
  </w:style>
  <w:style w:type="paragraph" w:customStyle="1" w:styleId="TableBlockOutdent">
    <w:name w:val="Table BlockOutdent"/>
    <w:basedOn w:val="TableBlock"/>
    <w:rsid w:val="008A0100"/>
    <w:pPr>
      <w:ind w:left="624" w:hanging="624"/>
    </w:pPr>
  </w:style>
  <w:style w:type="paragraph" w:styleId="aff2">
    <w:name w:val="List Paragraph"/>
    <w:basedOn w:val="a"/>
    <w:uiPriority w:val="34"/>
    <w:qFormat/>
    <w:rsid w:val="000771C6"/>
    <w:pPr>
      <w:spacing w:line="256" w:lineRule="auto"/>
      <w:ind w:left="340" w:firstLine="0"/>
      <w:contextualSpacing/>
    </w:pPr>
    <w:rPr>
      <w:rFonts w:asciiTheme="minorHAnsi" w:eastAsiaTheme="minorHAnsi" w:hAnsiTheme="minorHAnsi"/>
      <w:sz w:val="22"/>
    </w:rPr>
  </w:style>
  <w:style w:type="table" w:customStyle="1" w:styleId="2">
    <w:name w:val="טבלת חקיקה2"/>
    <w:basedOn w:val="a1"/>
    <w:uiPriority w:val="99"/>
    <w:rsid w:val="000771C6"/>
    <w:pPr>
      <w:jc w:val="center"/>
    </w:pPr>
    <w:rPr>
      <w:rFonts w:eastAsia="MS Mincho" w:cstheme="minorBidi"/>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7740190">
      <w:bodyDiv w:val="1"/>
      <w:marLeft w:val="0"/>
      <w:marRight w:val="0"/>
      <w:marTop w:val="0"/>
      <w:marBottom w:val="0"/>
      <w:divBdr>
        <w:top w:val="none" w:sz="0" w:space="0" w:color="auto"/>
        <w:left w:val="none" w:sz="0" w:space="0" w:color="auto"/>
        <w:bottom w:val="none" w:sz="0" w:space="0" w:color="auto"/>
        <w:right w:val="none" w:sz="0" w:space="0" w:color="auto"/>
      </w:divBdr>
    </w:div>
    <w:div w:id="883785394">
      <w:bodyDiv w:val="1"/>
      <w:marLeft w:val="0"/>
      <w:marRight w:val="0"/>
      <w:marTop w:val="0"/>
      <w:marBottom w:val="0"/>
      <w:divBdr>
        <w:top w:val="none" w:sz="0" w:space="0" w:color="auto"/>
        <w:left w:val="none" w:sz="0" w:space="0" w:color="auto"/>
        <w:bottom w:val="none" w:sz="0" w:space="0" w:color="auto"/>
        <w:right w:val="none" w:sz="0" w:space="0" w:color="auto"/>
      </w:divBdr>
    </w:div>
    <w:div w:id="1120993752">
      <w:bodyDiv w:val="1"/>
      <w:marLeft w:val="0"/>
      <w:marRight w:val="0"/>
      <w:marTop w:val="0"/>
      <w:marBottom w:val="0"/>
      <w:divBdr>
        <w:top w:val="none" w:sz="0" w:space="0" w:color="auto"/>
        <w:left w:val="none" w:sz="0" w:space="0" w:color="auto"/>
        <w:bottom w:val="none" w:sz="0" w:space="0" w:color="auto"/>
        <w:right w:val="none" w:sz="0" w:space="0" w:color="auto"/>
      </w:divBdr>
    </w:div>
    <w:div w:id="1305815091">
      <w:bodyDiv w:val="1"/>
      <w:marLeft w:val="0"/>
      <w:marRight w:val="0"/>
      <w:marTop w:val="0"/>
      <w:marBottom w:val="0"/>
      <w:divBdr>
        <w:top w:val="none" w:sz="0" w:space="0" w:color="auto"/>
        <w:left w:val="none" w:sz="0" w:space="0" w:color="auto"/>
        <w:bottom w:val="none" w:sz="0" w:space="0" w:color="auto"/>
        <w:right w:val="none" w:sz="0" w:space="0" w:color="auto"/>
      </w:divBdr>
    </w:div>
    <w:div w:id="1973320607">
      <w:bodyDiv w:val="1"/>
      <w:marLeft w:val="0"/>
      <w:marRight w:val="0"/>
      <w:marTop w:val="0"/>
      <w:marBottom w:val="0"/>
      <w:divBdr>
        <w:top w:val="none" w:sz="0" w:space="0" w:color="auto"/>
        <w:left w:val="none" w:sz="0" w:space="0" w:color="auto"/>
        <w:bottom w:val="none" w:sz="0" w:space="0" w:color="auto"/>
        <w:right w:val="none" w:sz="0" w:space="0" w:color="auto"/>
      </w:divBdr>
    </w:div>
    <w:div w:id="204505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9E068-2D2C-4365-A601-3FE99B8E6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85</Pages>
  <Words>22147</Words>
  <Characters>126240</Characters>
  <Application>Microsoft Office Word</Application>
  <DocSecurity>0</DocSecurity>
  <Lines>1052</Lines>
  <Paragraphs>296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148091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2022-06-15T07:31:00Z</dcterms:modified>
</cp:coreProperties>
</file>