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2A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1E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2A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2A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61EAB">
        <w:rPr>
          <w:rFonts w:hint="cs"/>
          <w:b/>
          <w:bCs/>
          <w:rtl/>
        </w:rPr>
        <w:t xml:space="preserve"> 430</w:t>
      </w:r>
    </w:p>
    <w:p w:rsidR="00E64116" w:rsidRPr="008713A4" w:rsidRDefault="00542A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42A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2ADB" w:rsidP="00542ADB">
      <w:pPr>
        <w:spacing w:before="60"/>
        <w:ind w:firstLine="0"/>
        <w:rPr>
          <w:rtl/>
        </w:rPr>
      </w:pPr>
      <w:bookmarkStart w:id="0" w:name="ET_hatsach_645794_1"/>
      <w:r w:rsidRPr="00542ADB">
        <w:rPr>
          <w:rStyle w:val="TagStyle"/>
          <w:rtl/>
        </w:rPr>
        <w:t xml:space="preserve"> &lt;&lt; הצח &gt;&gt; </w:t>
      </w:r>
      <w:r w:rsidRPr="00542ADB">
        <w:rPr>
          <w:rtl/>
        </w:rPr>
        <w:t>הצעת חוק הקולנוע (תיקון מס' 7) (ביטול מאגר הלקטורים), התשפ"ה-2025</w:t>
      </w:r>
      <w:r w:rsidRPr="00542ADB">
        <w:rPr>
          <w:rStyle w:val="TagStyle"/>
          <w:rtl/>
        </w:rPr>
        <w:t xml:space="preserve"> &lt;&lt; הצח &gt;&gt;</w:t>
      </w:r>
      <w:r w:rsidRPr="00542AD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42ADB" w:rsidRPr="008713A4" w:rsidRDefault="00542A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2ADB" w:rsidRDefault="001C148D" w:rsidP="001C148D">
      <w:pPr>
        <w:ind w:firstLine="0"/>
        <w:rPr>
          <w:rtl/>
        </w:rPr>
      </w:pPr>
      <w:r w:rsidRPr="00542ADB">
        <w:rPr>
          <w:rtl/>
        </w:rPr>
        <w:t xml:space="preserve">אביחי אברהם </w:t>
      </w:r>
      <w:proofErr w:type="spellStart"/>
      <w:r w:rsidRPr="00542ADB">
        <w:rPr>
          <w:rtl/>
        </w:rPr>
        <w:t>בוארון</w:t>
      </w:r>
      <w:proofErr w:type="spellEnd"/>
      <w:r>
        <w:rPr>
          <w:rFonts w:hint="cs"/>
          <w:rtl/>
        </w:rPr>
        <w:t xml:space="preserve"> </w:t>
      </w:r>
      <w:r w:rsidR="00542ADB" w:rsidRPr="00542ADB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542ADB" w:rsidRPr="00542ADB">
        <w:rPr>
          <w:rtl/>
        </w:rPr>
        <w:t>היו"ר</w:t>
      </w:r>
    </w:p>
    <w:p w:rsidR="00074B60" w:rsidRDefault="00074B60" w:rsidP="001C148D">
      <w:pPr>
        <w:ind w:firstLine="0"/>
        <w:rPr>
          <w:rtl/>
        </w:rPr>
      </w:pPr>
      <w:r>
        <w:rPr>
          <w:rFonts w:hint="cs"/>
          <w:rtl/>
        </w:rPr>
        <w:t>ששי ששון גואטה</w:t>
      </w:r>
    </w:p>
    <w:p w:rsidR="001C148D" w:rsidRDefault="001C148D" w:rsidP="001C148D">
      <w:pPr>
        <w:ind w:firstLine="0"/>
        <w:rPr>
          <w:rtl/>
        </w:rPr>
      </w:pPr>
      <w:bookmarkStart w:id="1" w:name="_ETM_Q1_3419655"/>
      <w:bookmarkStart w:id="2" w:name="_ETM_Q1_3419704"/>
      <w:bookmarkEnd w:id="1"/>
      <w:bookmarkEnd w:id="2"/>
      <w:r w:rsidRPr="00542ADB">
        <w:rPr>
          <w:rtl/>
        </w:rPr>
        <w:t>סימון דוידסון</w:t>
      </w:r>
    </w:p>
    <w:p w:rsidR="00074B60" w:rsidRPr="00542ADB" w:rsidRDefault="00074B60" w:rsidP="001C148D">
      <w:pPr>
        <w:ind w:firstLine="0"/>
        <w:rPr>
          <w:rtl/>
        </w:rPr>
      </w:pPr>
      <w:bookmarkStart w:id="3" w:name="_ETM_Q1_3414511"/>
      <w:bookmarkStart w:id="4" w:name="_ETM_Q1_3414612"/>
      <w:bookmarkEnd w:id="3"/>
      <w:bookmarkEnd w:id="4"/>
    </w:p>
    <w:p w:rsidR="00542ADB" w:rsidRDefault="00542ADB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5283"/>
      </w:tblGrid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bookmarkStart w:id="5" w:name="_ETM_Q1_3328403"/>
            <w:bookmarkEnd w:id="5"/>
            <w:r>
              <w:rPr>
                <w:rtl/>
              </w:rPr>
              <w:t>כפיר כהן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עברי עומר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התרבות והספורט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שר, משרד התרבות והספורט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פרלמן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לשכת השר, משרד התרבות והספורט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כרמל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תרבות, משרד התרבות והספורט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התרבות והספורט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רוזה </w:t>
            </w:r>
            <w:proofErr w:type="spellStart"/>
            <w:r>
              <w:rPr>
                <w:rtl/>
              </w:rPr>
              <w:t>שקרג'י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מלאכי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המחלקה למשפט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אבולעפיה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היוצרים הדוקומנטריים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בריינס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איגוד העורכים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פעילות חברתית, פנתרים חברתיים</w:t>
            </w: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</w:p>
        </w:tc>
      </w:tr>
      <w:tr w:rsidR="006129AE" w:rsidTr="006129AE"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129AE" w:rsidRDefault="006129AE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42ADB" w:rsidP="00542ADB">
      <w:pPr>
        <w:ind w:firstLine="0"/>
      </w:pPr>
      <w:r>
        <w:rPr>
          <w:rFonts w:hint="cs"/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2ADB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42ADB" w:rsidP="008320F6">
      <w:pPr>
        <w:ind w:firstLine="0"/>
        <w:rPr>
          <w:rtl/>
        </w:rPr>
      </w:pPr>
      <w:r>
        <w:rPr>
          <w:rtl/>
        </w:rPr>
        <w:t>הדס ליפמן</w:t>
      </w:r>
      <w:bookmarkStart w:id="6" w:name="_ETM_Q1_46331"/>
      <w:bookmarkEnd w:id="6"/>
    </w:p>
    <w:p w:rsidR="00542ADB" w:rsidRDefault="00542ADB" w:rsidP="008320F6">
      <w:pPr>
        <w:ind w:firstLine="0"/>
        <w:rPr>
          <w:rtl/>
        </w:rPr>
      </w:pPr>
    </w:p>
    <w:p w:rsidR="00161EAB" w:rsidRPr="008713A4" w:rsidRDefault="00161EAB" w:rsidP="008320F6">
      <w:pPr>
        <w:ind w:firstLine="0"/>
        <w:rPr>
          <w:rtl/>
        </w:rPr>
      </w:pPr>
      <w:bookmarkStart w:id="7" w:name="_GoBack"/>
      <w:bookmarkEnd w:id="7"/>
    </w:p>
    <w:p w:rsidR="00542ADB" w:rsidRDefault="00542ADB" w:rsidP="00542ADB">
      <w:pPr>
        <w:ind w:firstLine="0"/>
        <w:rPr>
          <w:color w:val="606060"/>
          <w:rtl/>
        </w:rPr>
      </w:pPr>
      <w:r w:rsidRPr="00542AD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:rsidR="00542ADB" w:rsidRDefault="00542A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42ADB" w:rsidRDefault="00542ADB" w:rsidP="00542ADB">
      <w:pPr>
        <w:pStyle w:val="a6"/>
        <w:keepNext/>
        <w:rPr>
          <w:rtl/>
        </w:rPr>
      </w:pPr>
      <w:bookmarkStart w:id="8" w:name="ET_subject_645794_2"/>
      <w:r w:rsidRPr="00542AD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הקולנוע (תיקון מס' 7) (ביטול מאגר הלקטורים), התשפ"ה-2025,  מ/1854</w:t>
      </w:r>
      <w:r w:rsidRPr="00542AD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542ADB" w:rsidRDefault="00542ADB" w:rsidP="00542ADB">
      <w:pPr>
        <w:pStyle w:val="KeepWithNext"/>
        <w:rPr>
          <w:rtl/>
        </w:rPr>
      </w:pPr>
    </w:p>
    <w:p w:rsidR="00542ADB" w:rsidRDefault="00542ADB" w:rsidP="00542ADB">
      <w:pPr>
        <w:rPr>
          <w:rtl/>
        </w:rPr>
      </w:pPr>
    </w:p>
    <w:p w:rsidR="00542ADB" w:rsidRDefault="00542ADB" w:rsidP="00542ADB">
      <w:pPr>
        <w:pStyle w:val="KeepWithNext"/>
        <w:rPr>
          <w:rStyle w:val="TagStyle"/>
          <w:rFonts w:ascii="David" w:hAnsi="David"/>
          <w:rtl/>
        </w:rPr>
      </w:pPr>
    </w:p>
    <w:p w:rsidR="001C148D" w:rsidRDefault="001C148D" w:rsidP="001C148D">
      <w:pPr>
        <w:pStyle w:val="af6"/>
        <w:keepNext/>
        <w:rPr>
          <w:rtl/>
        </w:rPr>
      </w:pPr>
      <w:bookmarkStart w:id="9" w:name="ET_yor_6549_6"/>
      <w:r w:rsidRPr="001C1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C1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1C148D" w:rsidRDefault="001C148D" w:rsidP="001C148D">
      <w:pPr>
        <w:pStyle w:val="KeepWithNext"/>
        <w:rPr>
          <w:rtl/>
        </w:rPr>
      </w:pPr>
    </w:p>
    <w:p w:rsidR="0047520D" w:rsidRDefault="00542ADB" w:rsidP="00542ADB">
      <w:pPr>
        <w:rPr>
          <w:rtl/>
        </w:rPr>
      </w:pPr>
      <w:r>
        <w:rPr>
          <w:rFonts w:hint="cs"/>
          <w:rtl/>
        </w:rPr>
        <w:t xml:space="preserve">בוקר טוב, </w:t>
      </w:r>
      <w:r w:rsidR="00D860DF">
        <w:rPr>
          <w:rFonts w:hint="cs"/>
          <w:rtl/>
        </w:rPr>
        <w:t xml:space="preserve">חג שמח, יום ירושלים שמח. </w:t>
      </w:r>
    </w:p>
    <w:p w:rsidR="0047520D" w:rsidRDefault="0047520D" w:rsidP="00542ADB">
      <w:pPr>
        <w:rPr>
          <w:rtl/>
        </w:rPr>
      </w:pPr>
      <w:bookmarkStart w:id="10" w:name="_ETM_Q1_214422"/>
      <w:bookmarkStart w:id="11" w:name="_ETM_Q1_214478"/>
      <w:bookmarkEnd w:id="10"/>
      <w:bookmarkEnd w:id="11"/>
    </w:p>
    <w:p w:rsidR="0047520D" w:rsidRDefault="0047520D" w:rsidP="0047520D">
      <w:pPr>
        <w:pStyle w:val="af9"/>
        <w:keepNext/>
        <w:rPr>
          <w:rtl/>
        </w:rPr>
      </w:pPr>
      <w:bookmarkStart w:id="12" w:name="ET_guest_אופיר_אנגרסט_110"/>
      <w:r w:rsidRPr="0047520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4752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47520D" w:rsidRDefault="0047520D" w:rsidP="0047520D">
      <w:pPr>
        <w:pStyle w:val="KeepWithNext"/>
        <w:rPr>
          <w:rtl/>
        </w:rPr>
      </w:pPr>
    </w:p>
    <w:p w:rsidR="0047520D" w:rsidRDefault="0047520D" w:rsidP="0047520D">
      <w:pPr>
        <w:rPr>
          <w:rtl/>
        </w:rPr>
      </w:pPr>
      <w:r>
        <w:rPr>
          <w:rFonts w:hint="cs"/>
          <w:rtl/>
        </w:rPr>
        <w:t>איזה שמח?</w:t>
      </w:r>
    </w:p>
    <w:p w:rsidR="0047520D" w:rsidRDefault="0047520D" w:rsidP="0047520D">
      <w:pPr>
        <w:rPr>
          <w:rtl/>
        </w:rPr>
      </w:pPr>
    </w:p>
    <w:p w:rsidR="0047520D" w:rsidRDefault="0047520D" w:rsidP="0047520D">
      <w:pPr>
        <w:pStyle w:val="af6"/>
        <w:keepNext/>
        <w:rPr>
          <w:rtl/>
        </w:rPr>
      </w:pPr>
      <w:bookmarkStart w:id="13" w:name="ET_yor_6549_111"/>
      <w:r w:rsidRPr="004752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475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47520D" w:rsidRDefault="0047520D" w:rsidP="0047520D">
      <w:pPr>
        <w:pStyle w:val="KeepWithNext"/>
        <w:rPr>
          <w:rtl/>
        </w:rPr>
      </w:pPr>
    </w:p>
    <w:p w:rsidR="00D860DF" w:rsidRDefault="00D860DF" w:rsidP="00542ADB">
      <w:pPr>
        <w:rPr>
          <w:rtl/>
        </w:rPr>
      </w:pPr>
      <w:bookmarkStart w:id="14" w:name="_ETM_Q1_214627"/>
      <w:bookmarkStart w:id="15" w:name="_ETM_Q1_214664"/>
      <w:bookmarkEnd w:id="14"/>
      <w:bookmarkEnd w:id="15"/>
      <w:r>
        <w:rPr>
          <w:rFonts w:hint="cs"/>
          <w:rtl/>
        </w:rPr>
        <w:t xml:space="preserve">אנחנו </w:t>
      </w:r>
      <w:bookmarkStart w:id="16" w:name="_ETM_Q1_215318"/>
      <w:bookmarkEnd w:id="16"/>
      <w:r>
        <w:rPr>
          <w:rFonts w:hint="cs"/>
          <w:rtl/>
        </w:rPr>
        <w:t>נפתח ברשותכם בפתיח על יר</w:t>
      </w:r>
      <w:r w:rsidR="0047520D">
        <w:rPr>
          <w:rFonts w:hint="cs"/>
          <w:rtl/>
        </w:rPr>
        <w:t>ו</w:t>
      </w:r>
      <w:r>
        <w:rPr>
          <w:rFonts w:hint="cs"/>
          <w:rtl/>
        </w:rPr>
        <w:t xml:space="preserve">שלים ויום ירושלים. לאחר מכן נשמע </w:t>
      </w:r>
      <w:bookmarkStart w:id="17" w:name="_ETM_Q1_222743"/>
      <w:bookmarkEnd w:id="17"/>
      <w:r>
        <w:rPr>
          <w:rFonts w:hint="cs"/>
          <w:rtl/>
        </w:rPr>
        <w:t>את משפחו</w:t>
      </w:r>
      <w:r w:rsidR="0047520D">
        <w:rPr>
          <w:rFonts w:hint="cs"/>
          <w:rtl/>
        </w:rPr>
        <w:t>ת</w:t>
      </w:r>
      <w:r>
        <w:rPr>
          <w:rFonts w:hint="cs"/>
          <w:rtl/>
        </w:rPr>
        <w:t xml:space="preserve"> החטופים ולאחר מכן נעבור לדיון.</w:t>
      </w:r>
    </w:p>
    <w:p w:rsidR="00D860DF" w:rsidRDefault="00D860DF" w:rsidP="00542ADB">
      <w:pPr>
        <w:rPr>
          <w:rtl/>
        </w:rPr>
      </w:pPr>
      <w:bookmarkStart w:id="18" w:name="_ETM_Q1_230062"/>
      <w:bookmarkStart w:id="19" w:name="_ETM_Q1_230117"/>
      <w:bookmarkEnd w:id="18"/>
      <w:bookmarkEnd w:id="19"/>
    </w:p>
    <w:p w:rsidR="00D860DF" w:rsidRDefault="00D860DF" w:rsidP="0047520D">
      <w:pPr>
        <w:rPr>
          <w:rtl/>
        </w:rPr>
      </w:pPr>
      <w:bookmarkStart w:id="20" w:name="_ETM_Q1_230197"/>
      <w:bookmarkStart w:id="21" w:name="_ETM_Q1_230242"/>
      <w:bookmarkEnd w:id="20"/>
      <w:bookmarkEnd w:id="21"/>
      <w:r>
        <w:rPr>
          <w:rFonts w:hint="cs"/>
          <w:rtl/>
        </w:rPr>
        <w:t xml:space="preserve">לפני 58 שנים שוחררה </w:t>
      </w:r>
      <w:bookmarkStart w:id="22" w:name="_ETM_Q1_235332"/>
      <w:bookmarkEnd w:id="22"/>
      <w:r>
        <w:rPr>
          <w:rFonts w:hint="cs"/>
          <w:rtl/>
        </w:rPr>
        <w:t xml:space="preserve">ירושלים. </w:t>
      </w:r>
      <w:r w:rsidR="0047520D">
        <w:rPr>
          <w:rFonts w:hint="cs"/>
          <w:rtl/>
        </w:rPr>
        <w:t xml:space="preserve">כשנעמי שמר כתבה: העיר שבליבה חומה, </w:t>
      </w:r>
      <w:r>
        <w:rPr>
          <w:rFonts w:hint="cs"/>
          <w:rtl/>
        </w:rPr>
        <w:t>כמו ילדים רבים חשבתי שהיא מכוונת לחומת הע</w:t>
      </w:r>
      <w:r w:rsidR="0047520D">
        <w:rPr>
          <w:rFonts w:hint="cs"/>
          <w:rtl/>
        </w:rPr>
        <w:t>י</w:t>
      </w:r>
      <w:r>
        <w:rPr>
          <w:rFonts w:hint="cs"/>
          <w:rtl/>
        </w:rPr>
        <w:t xml:space="preserve">ר העתיקה. </w:t>
      </w:r>
      <w:bookmarkStart w:id="23" w:name="_ETM_Q1_242782"/>
      <w:bookmarkEnd w:id="23"/>
      <w:r>
        <w:rPr>
          <w:rFonts w:hint="cs"/>
          <w:rtl/>
        </w:rPr>
        <w:t>רק כשבגרתי הבנתי</w:t>
      </w:r>
      <w:r w:rsidR="0047520D">
        <w:rPr>
          <w:rFonts w:hint="cs"/>
          <w:rtl/>
        </w:rPr>
        <w:t>,</w:t>
      </w:r>
      <w:r>
        <w:rPr>
          <w:rFonts w:hint="cs"/>
          <w:rtl/>
        </w:rPr>
        <w:t xml:space="preserve"> שהכוונה הייתה לאותה חומה, אותו קיר שהפריד </w:t>
      </w:r>
      <w:bookmarkStart w:id="24" w:name="_ETM_Q1_251177"/>
      <w:bookmarkEnd w:id="24"/>
      <w:r>
        <w:rPr>
          <w:rFonts w:hint="cs"/>
          <w:rtl/>
        </w:rPr>
        <w:t>בין מערב העיר למזרח העיר. ו</w:t>
      </w:r>
      <w:r w:rsidR="0047520D">
        <w:rPr>
          <w:rFonts w:hint="cs"/>
          <w:rtl/>
        </w:rPr>
        <w:t xml:space="preserve">ב"ה הקיר </w:t>
      </w:r>
      <w:bookmarkStart w:id="25" w:name="_ETM_Q1_257249"/>
      <w:bookmarkEnd w:id="25"/>
      <w:r w:rsidR="0047520D">
        <w:rPr>
          <w:rFonts w:hint="cs"/>
          <w:rtl/>
        </w:rPr>
        <w:t xml:space="preserve">הזה נופץ </w:t>
      </w:r>
      <w:r>
        <w:rPr>
          <w:rFonts w:hint="cs"/>
          <w:rtl/>
        </w:rPr>
        <w:t xml:space="preserve">ירושלים חוברה לה יחדיו. נעמי </w:t>
      </w:r>
      <w:bookmarkStart w:id="26" w:name="_ETM_Q1_259452"/>
      <w:bookmarkEnd w:id="26"/>
      <w:r>
        <w:rPr>
          <w:rFonts w:hint="cs"/>
          <w:rtl/>
        </w:rPr>
        <w:t>שמר</w:t>
      </w:r>
      <w:r w:rsidR="0047520D">
        <w:rPr>
          <w:rFonts w:hint="cs"/>
          <w:rtl/>
        </w:rPr>
        <w:t>,</w:t>
      </w:r>
      <w:r>
        <w:rPr>
          <w:rFonts w:hint="cs"/>
          <w:rtl/>
        </w:rPr>
        <w:t xml:space="preserve"> כשכתבה את השיר ירוש</w:t>
      </w:r>
      <w:r w:rsidR="0047520D">
        <w:rPr>
          <w:rFonts w:hint="cs"/>
          <w:rtl/>
        </w:rPr>
        <w:t>ל</w:t>
      </w:r>
      <w:r>
        <w:rPr>
          <w:rFonts w:hint="cs"/>
          <w:rtl/>
        </w:rPr>
        <w:t xml:space="preserve">ים של זהב עוד לפני מלחמת </w:t>
      </w:r>
      <w:bookmarkStart w:id="27" w:name="_ETM_Q1_267000"/>
      <w:bookmarkEnd w:id="27"/>
      <w:r>
        <w:rPr>
          <w:rFonts w:hint="cs"/>
          <w:rtl/>
        </w:rPr>
        <w:t xml:space="preserve">ששת הימים </w:t>
      </w:r>
      <w:r w:rsidR="0047520D">
        <w:rPr>
          <w:rFonts w:hint="cs"/>
          <w:rtl/>
        </w:rPr>
        <w:t xml:space="preserve">כתבה על העיר שבליבה חומה </w:t>
      </w:r>
      <w:r>
        <w:rPr>
          <w:rFonts w:hint="cs"/>
          <w:rtl/>
        </w:rPr>
        <w:t xml:space="preserve">אבל היא כתבה גם על כך שכיכר השוק </w:t>
      </w:r>
      <w:bookmarkStart w:id="28" w:name="_ETM_Q1_271925"/>
      <w:bookmarkEnd w:id="28"/>
      <w:r>
        <w:rPr>
          <w:rFonts w:hint="cs"/>
          <w:rtl/>
        </w:rPr>
        <w:t>ריקה ושהדרך לים המ</w:t>
      </w:r>
      <w:r w:rsidR="0047520D">
        <w:rPr>
          <w:rFonts w:hint="cs"/>
          <w:rtl/>
        </w:rPr>
        <w:t>ל</w:t>
      </w:r>
      <w:r>
        <w:rPr>
          <w:rFonts w:hint="cs"/>
          <w:rtl/>
        </w:rPr>
        <w:t xml:space="preserve">ח שוממה ועל כך הייתה ביקורת. </w:t>
      </w:r>
      <w:r w:rsidR="0047520D">
        <w:rPr>
          <w:rFonts w:hint="cs"/>
          <w:rtl/>
        </w:rPr>
        <w:t>הרי ה</w:t>
      </w:r>
      <w:r>
        <w:rPr>
          <w:rFonts w:hint="cs"/>
          <w:rtl/>
        </w:rPr>
        <w:t xml:space="preserve">עיר </w:t>
      </w:r>
      <w:bookmarkStart w:id="29" w:name="_ETM_Q1_281240"/>
      <w:bookmarkEnd w:id="29"/>
      <w:r>
        <w:rPr>
          <w:rFonts w:hint="cs"/>
          <w:rtl/>
        </w:rPr>
        <w:t>לא ריקה, יש בה ערבים</w:t>
      </w:r>
      <w:r w:rsidR="0047520D">
        <w:rPr>
          <w:rFonts w:hint="cs"/>
          <w:rtl/>
        </w:rPr>
        <w:t>,</w:t>
      </w:r>
      <w:r>
        <w:rPr>
          <w:rFonts w:hint="cs"/>
          <w:rtl/>
        </w:rPr>
        <w:t xml:space="preserve"> והדרך לים המלח מלאה שיירות </w:t>
      </w:r>
      <w:bookmarkStart w:id="30" w:name="_ETM_Q1_287669"/>
      <w:bookmarkEnd w:id="30"/>
      <w:r>
        <w:rPr>
          <w:rFonts w:hint="cs"/>
          <w:rtl/>
        </w:rPr>
        <w:t>של ערבים תושבי מזרח ירושלים או יהודה ושומרון</w:t>
      </w:r>
      <w:r w:rsidR="0047520D">
        <w:rPr>
          <w:rFonts w:hint="cs"/>
          <w:rtl/>
        </w:rPr>
        <w:t>,</w:t>
      </w:r>
      <w:r>
        <w:rPr>
          <w:rFonts w:hint="cs"/>
          <w:rtl/>
        </w:rPr>
        <w:t xml:space="preserve"> שיורדים לים </w:t>
      </w:r>
      <w:bookmarkStart w:id="31" w:name="_ETM_Q1_294846"/>
      <w:bookmarkEnd w:id="31"/>
      <w:r>
        <w:rPr>
          <w:rFonts w:hint="cs"/>
          <w:rtl/>
        </w:rPr>
        <w:t xml:space="preserve">המלח. נעמי שמר ענתה אינטואיטיבית שהיא כיוונה לעם היהודי, </w:t>
      </w:r>
      <w:r w:rsidR="0047520D">
        <w:rPr>
          <w:rFonts w:hint="cs"/>
          <w:rtl/>
        </w:rPr>
        <w:t>לעם</w:t>
      </w:r>
      <w:bookmarkStart w:id="32" w:name="_ETM_Q1_305009"/>
      <w:bookmarkEnd w:id="32"/>
      <w:r w:rsidR="0047520D">
        <w:rPr>
          <w:rFonts w:hint="cs"/>
          <w:rtl/>
        </w:rPr>
        <w:t xml:space="preserve"> ישראל שלא הלך בדרכים הללו, </w:t>
      </w:r>
      <w:r>
        <w:rPr>
          <w:rFonts w:hint="cs"/>
          <w:rtl/>
        </w:rPr>
        <w:t xml:space="preserve">לא </w:t>
      </w:r>
      <w:bookmarkStart w:id="33" w:name="_ETM_Q1_303068"/>
      <w:bookmarkEnd w:id="33"/>
      <w:r>
        <w:rPr>
          <w:rFonts w:hint="cs"/>
          <w:rtl/>
        </w:rPr>
        <w:t>פקד את העיר העתיקה</w:t>
      </w:r>
      <w:r w:rsidR="0047520D">
        <w:rPr>
          <w:rFonts w:hint="cs"/>
          <w:rtl/>
        </w:rPr>
        <w:t>, את הכותל המערבי ואת הר הבית</w:t>
      </w:r>
      <w:r>
        <w:rPr>
          <w:rFonts w:hint="cs"/>
          <w:rtl/>
        </w:rPr>
        <w:t xml:space="preserve">. לא ירד בדרך </w:t>
      </w:r>
      <w:bookmarkStart w:id="34" w:name="_ETM_Q1_309096"/>
      <w:bookmarkEnd w:id="34"/>
      <w:r>
        <w:rPr>
          <w:rFonts w:hint="cs"/>
          <w:rtl/>
        </w:rPr>
        <w:t xml:space="preserve">מזרחה </w:t>
      </w:r>
      <w:r w:rsidR="0047520D">
        <w:rPr>
          <w:rFonts w:hint="cs"/>
          <w:rtl/>
        </w:rPr>
        <w:t>ל</w:t>
      </w:r>
      <w:r>
        <w:rPr>
          <w:rFonts w:hint="cs"/>
          <w:rtl/>
        </w:rPr>
        <w:t>ים המלח, ורמז</w:t>
      </w:r>
      <w:r w:rsidR="0047520D">
        <w:rPr>
          <w:rFonts w:hint="cs"/>
          <w:rtl/>
        </w:rPr>
        <w:t xml:space="preserve"> לזה יש בשיר לכה דודי</w:t>
      </w:r>
      <w:r>
        <w:rPr>
          <w:rFonts w:hint="cs"/>
          <w:rtl/>
        </w:rPr>
        <w:t xml:space="preserve"> </w:t>
      </w:r>
      <w:bookmarkStart w:id="35" w:name="_ETM_Q1_319214"/>
      <w:bookmarkEnd w:id="35"/>
      <w:r>
        <w:rPr>
          <w:rFonts w:hint="cs"/>
          <w:rtl/>
        </w:rPr>
        <w:t xml:space="preserve">שכולנו אומרים בערב שבת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7520D">
        <w:rPr>
          <w:rFonts w:hint="cs"/>
          <w:rtl/>
        </w:rPr>
        <w:t xml:space="preserve">שירו של רבי שלמה אלקבץ: התנערי מעפר קומי, </w:t>
      </w:r>
      <w:r w:rsidR="00B85539">
        <w:rPr>
          <w:rFonts w:hint="cs"/>
          <w:rtl/>
        </w:rPr>
        <w:t xml:space="preserve">לבשי בגדי תפארתך עמי </w:t>
      </w:r>
      <w:r>
        <w:rPr>
          <w:rFonts w:hint="cs"/>
          <w:rtl/>
        </w:rPr>
        <w:t xml:space="preserve">נשאלת </w:t>
      </w:r>
      <w:bookmarkStart w:id="36" w:name="_ETM_Q1_328448"/>
      <w:bookmarkEnd w:id="36"/>
      <w:r>
        <w:rPr>
          <w:rFonts w:hint="cs"/>
          <w:rtl/>
        </w:rPr>
        <w:t>השאלה אי</w:t>
      </w:r>
      <w:r w:rsidR="0047520D">
        <w:rPr>
          <w:rFonts w:hint="cs"/>
          <w:rtl/>
        </w:rPr>
        <w:t>ך</w:t>
      </w:r>
      <w:r>
        <w:rPr>
          <w:rFonts w:hint="cs"/>
          <w:rtl/>
        </w:rPr>
        <w:t xml:space="preserve"> המי</w:t>
      </w:r>
      <w:r w:rsidR="0047520D">
        <w:rPr>
          <w:rFonts w:hint="cs"/>
          <w:rtl/>
        </w:rPr>
        <w:t>ל</w:t>
      </w:r>
      <w:r>
        <w:rPr>
          <w:rFonts w:hint="cs"/>
          <w:rtl/>
        </w:rPr>
        <w:t>ה עמי קשור</w:t>
      </w:r>
      <w:r w:rsidR="0047520D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47520D">
        <w:rPr>
          <w:rFonts w:hint="cs"/>
          <w:rtl/>
        </w:rPr>
        <w:t>שורה</w:t>
      </w:r>
      <w:r>
        <w:rPr>
          <w:rFonts w:hint="cs"/>
          <w:rtl/>
        </w:rPr>
        <w:t xml:space="preserve"> הקודמת </w:t>
      </w:r>
      <w:r w:rsidR="0047520D">
        <w:rPr>
          <w:rFonts w:hint="cs"/>
          <w:rtl/>
        </w:rPr>
        <w:t xml:space="preserve">שכולה נאמרת בלשון נקבה </w:t>
      </w:r>
      <w:bookmarkStart w:id="37" w:name="_ETM_Q1_336334"/>
      <w:bookmarkEnd w:id="37"/>
      <w:r w:rsidR="0047520D">
        <w:rPr>
          <w:rFonts w:hint="cs"/>
          <w:rtl/>
        </w:rPr>
        <w:t xml:space="preserve">- </w:t>
      </w:r>
      <w:r>
        <w:rPr>
          <w:rFonts w:hint="cs"/>
          <w:rtl/>
        </w:rPr>
        <w:t xml:space="preserve">ועמי זה זכר. </w:t>
      </w:r>
      <w:bookmarkStart w:id="38" w:name="_ETM_Q1_336651"/>
      <w:bookmarkEnd w:id="38"/>
      <w:r>
        <w:rPr>
          <w:rFonts w:hint="cs"/>
          <w:rtl/>
        </w:rPr>
        <w:t xml:space="preserve">התשובה היא </w:t>
      </w:r>
      <w:proofErr w:type="spellStart"/>
      <w:r>
        <w:rPr>
          <w:rFonts w:hint="cs"/>
          <w:rtl/>
        </w:rPr>
        <w:t>שלבשי</w:t>
      </w:r>
      <w:proofErr w:type="spellEnd"/>
      <w:r>
        <w:rPr>
          <w:rFonts w:hint="cs"/>
          <w:rtl/>
        </w:rPr>
        <w:t xml:space="preserve"> בגדי תפארתך </w:t>
      </w:r>
      <w:r>
        <w:rPr>
          <w:rtl/>
        </w:rPr>
        <w:t>–</w:t>
      </w:r>
      <w:r>
        <w:rPr>
          <w:rFonts w:hint="cs"/>
          <w:rtl/>
        </w:rPr>
        <w:t xml:space="preserve"> עמי. מהם בגדי תפארתך</w:t>
      </w:r>
      <w:r w:rsidR="0047520D">
        <w:rPr>
          <w:rFonts w:hint="cs"/>
          <w:rtl/>
        </w:rPr>
        <w:t xml:space="preserve"> </w:t>
      </w:r>
      <w:r w:rsidR="0047520D">
        <w:rPr>
          <w:rtl/>
        </w:rPr>
        <w:t>–</w:t>
      </w:r>
      <w:r w:rsidR="0047520D">
        <w:rPr>
          <w:rFonts w:hint="cs"/>
          <w:rtl/>
        </w:rPr>
        <w:t xml:space="preserve"> זהו עם ישראל</w:t>
      </w:r>
      <w:r>
        <w:rPr>
          <w:rFonts w:hint="cs"/>
          <w:rtl/>
        </w:rPr>
        <w:t xml:space="preserve">. </w:t>
      </w:r>
      <w:bookmarkStart w:id="39" w:name="_ETM_Q1_345855"/>
      <w:bookmarkEnd w:id="39"/>
      <w:r>
        <w:rPr>
          <w:rFonts w:hint="cs"/>
          <w:rtl/>
        </w:rPr>
        <w:t>השיר הוא</w:t>
      </w:r>
      <w:r w:rsidR="0047520D">
        <w:rPr>
          <w:rFonts w:hint="cs"/>
          <w:rtl/>
        </w:rPr>
        <w:t xml:space="preserve"> </w:t>
      </w:r>
      <w:r>
        <w:rPr>
          <w:rFonts w:hint="cs"/>
          <w:rtl/>
        </w:rPr>
        <w:t>כמובן על ירושלים עיר הקודש.</w:t>
      </w:r>
    </w:p>
    <w:p w:rsidR="00D860DF" w:rsidRDefault="00D860DF" w:rsidP="00542ADB">
      <w:pPr>
        <w:rPr>
          <w:rtl/>
        </w:rPr>
      </w:pPr>
      <w:bookmarkStart w:id="40" w:name="_ETM_Q1_351293"/>
      <w:bookmarkStart w:id="41" w:name="_ETM_Q1_351364"/>
      <w:bookmarkEnd w:id="40"/>
      <w:bookmarkEnd w:id="41"/>
    </w:p>
    <w:p w:rsidR="00D860DF" w:rsidRDefault="00D860DF" w:rsidP="00137B65">
      <w:pPr>
        <w:rPr>
          <w:rtl/>
        </w:rPr>
      </w:pPr>
      <w:bookmarkStart w:id="42" w:name="_ETM_Q1_351391"/>
      <w:bookmarkStart w:id="43" w:name="_ETM_Q1_351455"/>
      <w:bookmarkEnd w:id="42"/>
      <w:bookmarkEnd w:id="43"/>
      <w:r>
        <w:rPr>
          <w:rFonts w:hint="cs"/>
          <w:rtl/>
        </w:rPr>
        <w:t xml:space="preserve">אני רוצה להקריא לכם את </w:t>
      </w:r>
      <w:bookmarkStart w:id="44" w:name="_ETM_Q1_353863"/>
      <w:bookmarkEnd w:id="44"/>
      <w:r>
        <w:rPr>
          <w:rFonts w:hint="cs"/>
          <w:rtl/>
        </w:rPr>
        <w:t xml:space="preserve">מה שכתבה, מתוך ספר שנקרא ימים כתיקונם, 24 מסעות חקר </w:t>
      </w:r>
      <w:bookmarkStart w:id="45" w:name="_ETM_Q1_360976"/>
      <w:bookmarkEnd w:id="45"/>
      <w:r>
        <w:rPr>
          <w:rFonts w:hint="cs"/>
          <w:rtl/>
        </w:rPr>
        <w:t>בעקב</w:t>
      </w:r>
      <w:r w:rsidR="0047520D">
        <w:rPr>
          <w:rFonts w:hint="cs"/>
          <w:rtl/>
        </w:rPr>
        <w:t>ו</w:t>
      </w:r>
      <w:r>
        <w:rPr>
          <w:rFonts w:hint="cs"/>
          <w:rtl/>
        </w:rPr>
        <w:t>ת נשים שחול</w:t>
      </w:r>
      <w:r w:rsidR="0047520D">
        <w:rPr>
          <w:rFonts w:hint="cs"/>
          <w:rtl/>
        </w:rPr>
        <w:t>לו היסטוריה שזכיתי לערו</w:t>
      </w:r>
      <w:r>
        <w:rPr>
          <w:rFonts w:hint="cs"/>
          <w:rtl/>
        </w:rPr>
        <w:t>ך. כתב או</w:t>
      </w:r>
      <w:r w:rsidR="0047520D">
        <w:rPr>
          <w:rFonts w:hint="cs"/>
          <w:rtl/>
        </w:rPr>
        <w:t>ת</w:t>
      </w:r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אלידע</w:t>
      </w:r>
      <w:proofErr w:type="spellEnd"/>
      <w:r>
        <w:rPr>
          <w:rFonts w:hint="cs"/>
          <w:rtl/>
        </w:rPr>
        <w:t xml:space="preserve"> </w:t>
      </w:r>
      <w:bookmarkStart w:id="46" w:name="_ETM_Q1_368896"/>
      <w:bookmarkEnd w:id="46"/>
      <w:r w:rsidR="00137B65">
        <w:rPr>
          <w:rFonts w:hint="cs"/>
          <w:rtl/>
        </w:rPr>
        <w:t>בר שאול ידידי. בפרק של יהודי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מונטיפיורי</w:t>
      </w:r>
      <w:proofErr w:type="spellEnd"/>
      <w:r>
        <w:rPr>
          <w:rFonts w:hint="cs"/>
          <w:rtl/>
        </w:rPr>
        <w:t xml:space="preserve">, אשתו של </w:t>
      </w:r>
      <w:bookmarkStart w:id="47" w:name="_ETM_Q1_376432"/>
      <w:bookmarkEnd w:id="47"/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מונטיפיורי</w:t>
      </w:r>
      <w:proofErr w:type="spellEnd"/>
      <w:r>
        <w:rPr>
          <w:rFonts w:hint="cs"/>
          <w:rtl/>
        </w:rPr>
        <w:t>, מי שבנה את השכונה הראשונה מחוץ לעיר הע</w:t>
      </w:r>
      <w:r w:rsidR="0047520D">
        <w:rPr>
          <w:rFonts w:hint="cs"/>
          <w:rtl/>
        </w:rPr>
        <w:t>תיקה, היא מספרת על המפגש שלהם עם ירושלים</w:t>
      </w:r>
      <w:r>
        <w:rPr>
          <w:rFonts w:hint="cs"/>
          <w:rtl/>
        </w:rPr>
        <w:t xml:space="preserve">. </w:t>
      </w:r>
      <w:bookmarkStart w:id="48" w:name="_ETM_Q1_386047"/>
      <w:bookmarkEnd w:id="48"/>
      <w:r w:rsidR="00137B65">
        <w:rPr>
          <w:rFonts w:hint="cs"/>
          <w:rtl/>
        </w:rPr>
        <w:t xml:space="preserve">תרשו לי לקרוא כמה שורות: </w:t>
      </w:r>
      <w:bookmarkStart w:id="49" w:name="_ETM_Q1_389250"/>
      <w:bookmarkEnd w:id="49"/>
      <w:r>
        <w:rPr>
          <w:rFonts w:hint="cs"/>
          <w:rtl/>
        </w:rPr>
        <w:t xml:space="preserve">על יד בית </w:t>
      </w:r>
      <w:proofErr w:type="spellStart"/>
      <w:r>
        <w:rPr>
          <w:rFonts w:hint="cs"/>
          <w:rtl/>
        </w:rPr>
        <w:t>חורון</w:t>
      </w:r>
      <w:proofErr w:type="spellEnd"/>
      <w:r>
        <w:rPr>
          <w:rFonts w:hint="cs"/>
          <w:rtl/>
        </w:rPr>
        <w:t xml:space="preserve"> </w:t>
      </w:r>
      <w:r w:rsidR="00137B65">
        <w:rPr>
          <w:rFonts w:hint="cs"/>
          <w:rtl/>
        </w:rPr>
        <w:t xml:space="preserve">עברנו כברת ארץ, </w:t>
      </w:r>
      <w:r>
        <w:rPr>
          <w:rFonts w:hint="cs"/>
          <w:rtl/>
        </w:rPr>
        <w:t>והינה ירושלים ביופ</w:t>
      </w:r>
      <w:r w:rsidR="00137B65">
        <w:rPr>
          <w:rFonts w:hint="cs"/>
          <w:rtl/>
        </w:rPr>
        <w:t>י</w:t>
      </w:r>
      <w:r>
        <w:rPr>
          <w:rFonts w:hint="cs"/>
          <w:rtl/>
        </w:rPr>
        <w:t xml:space="preserve">יה נגלתה לעינינו. </w:t>
      </w:r>
      <w:r w:rsidR="00137B65">
        <w:rPr>
          <w:rFonts w:hint="cs"/>
          <w:rtl/>
        </w:rPr>
        <w:t xml:space="preserve">ירדנו מסוסינו </w:t>
      </w:r>
      <w:r>
        <w:rPr>
          <w:rFonts w:hint="cs"/>
          <w:rtl/>
        </w:rPr>
        <w:t xml:space="preserve">כאשר </w:t>
      </w:r>
      <w:bookmarkStart w:id="50" w:name="_ETM_Q1_393757"/>
      <w:bookmarkEnd w:id="50"/>
      <w:r>
        <w:rPr>
          <w:rFonts w:hint="cs"/>
          <w:rtl/>
        </w:rPr>
        <w:t xml:space="preserve">ציוו חז"ל. </w:t>
      </w:r>
      <w:r w:rsidR="00137B65">
        <w:rPr>
          <w:rFonts w:hint="cs"/>
          <w:rtl/>
        </w:rPr>
        <w:t xml:space="preserve">ותשתפך נפשנו </w:t>
      </w:r>
      <w:r>
        <w:rPr>
          <w:rFonts w:hint="cs"/>
          <w:rtl/>
        </w:rPr>
        <w:t xml:space="preserve">ונדפה גיל וחדווה. קול יגון ואנחה </w:t>
      </w:r>
      <w:r w:rsidR="00137B65">
        <w:rPr>
          <w:rFonts w:hint="cs"/>
          <w:rtl/>
        </w:rPr>
        <w:t>נסו מפנינו</w:t>
      </w:r>
      <w:r>
        <w:rPr>
          <w:rFonts w:hint="cs"/>
          <w:rtl/>
        </w:rPr>
        <w:t xml:space="preserve">. </w:t>
      </w:r>
      <w:r w:rsidR="00137B65">
        <w:rPr>
          <w:rFonts w:hint="cs"/>
          <w:rtl/>
        </w:rPr>
        <w:t xml:space="preserve">איך יחרד לב אנוש בבואו אל המקום הזה? </w:t>
      </w:r>
      <w:r>
        <w:rPr>
          <w:rFonts w:hint="cs"/>
          <w:rtl/>
        </w:rPr>
        <w:t xml:space="preserve">מקום </w:t>
      </w:r>
      <w:bookmarkStart w:id="51" w:name="_ETM_Q1_404670"/>
      <w:bookmarkEnd w:id="51"/>
      <w:r>
        <w:rPr>
          <w:rFonts w:hint="cs"/>
          <w:rtl/>
        </w:rPr>
        <w:t>שם נקרא שם השם צבאות ותורה מציון יצאה</w:t>
      </w:r>
      <w:r w:rsidR="00137B65">
        <w:rPr>
          <w:rFonts w:hint="cs"/>
          <w:rtl/>
        </w:rPr>
        <w:t xml:space="preserve"> וקדוש העולם הופיע בהדר גאונו,</w:t>
      </w:r>
      <w:r>
        <w:rPr>
          <w:rFonts w:hint="cs"/>
          <w:rtl/>
        </w:rPr>
        <w:t xml:space="preserve"> וגם כעת </w:t>
      </w:r>
      <w:bookmarkStart w:id="52" w:name="_ETM_Q1_412257"/>
      <w:bookmarkEnd w:id="52"/>
      <w:r>
        <w:rPr>
          <w:rFonts w:hint="cs"/>
          <w:rtl/>
        </w:rPr>
        <w:t>כאשר בני ציון נפוצים בכל הארץ וירושלים תשב כאלמנה שוממה</w:t>
      </w:r>
      <w:r w:rsidR="00137B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" w:name="_ETM_Q1_420136"/>
      <w:bookmarkEnd w:id="53"/>
      <w:r>
        <w:rPr>
          <w:rFonts w:hint="cs"/>
          <w:rtl/>
        </w:rPr>
        <w:t>בכל זאת, כל לשון אליה תכרע. התפ</w:t>
      </w:r>
      <w:r w:rsidR="00137B65">
        <w:rPr>
          <w:rFonts w:hint="cs"/>
          <w:rtl/>
        </w:rPr>
        <w:t>לל</w:t>
      </w:r>
      <w:r>
        <w:rPr>
          <w:rFonts w:hint="cs"/>
          <w:rtl/>
        </w:rPr>
        <w:t xml:space="preserve">נו תפילת ערבית </w:t>
      </w:r>
      <w:bookmarkStart w:id="54" w:name="_ETM_Q1_427015"/>
      <w:bookmarkEnd w:id="54"/>
      <w:r>
        <w:rPr>
          <w:rFonts w:hint="cs"/>
          <w:rtl/>
        </w:rPr>
        <w:t xml:space="preserve">על הר הזיתים </w:t>
      </w:r>
      <w:r w:rsidR="00137B65">
        <w:rPr>
          <w:rFonts w:hint="cs"/>
          <w:rtl/>
        </w:rPr>
        <w:t>ונשאנו את עינינו אל מקום</w:t>
      </w:r>
      <w:bookmarkStart w:id="55" w:name="_ETM_Q1_429621"/>
      <w:bookmarkEnd w:id="55"/>
      <w:r w:rsidR="00137B65">
        <w:rPr>
          <w:rFonts w:hint="cs"/>
          <w:rtl/>
        </w:rPr>
        <w:t xml:space="preserve"> המקדש</w:t>
      </w:r>
      <w:r>
        <w:rPr>
          <w:rFonts w:hint="cs"/>
          <w:rtl/>
        </w:rPr>
        <w:t>.</w:t>
      </w:r>
      <w:r w:rsidR="00137B65">
        <w:rPr>
          <w:rFonts w:hint="cs"/>
          <w:rtl/>
        </w:rPr>
        <w:t xml:space="preserve"> הן אמת נכון שהוא שקירות הבית נחרבו </w:t>
      </w:r>
      <w:r>
        <w:rPr>
          <w:rFonts w:hint="cs"/>
          <w:rtl/>
        </w:rPr>
        <w:t xml:space="preserve">ואוהל השם שדוד אך הררי ציון עומדים </w:t>
      </w:r>
      <w:bookmarkStart w:id="56" w:name="_ETM_Q1_434258"/>
      <w:bookmarkEnd w:id="56"/>
      <w:r>
        <w:rPr>
          <w:rFonts w:hint="cs"/>
          <w:rtl/>
        </w:rPr>
        <w:t xml:space="preserve">בקדושתם </w:t>
      </w:r>
      <w:r w:rsidR="00137B65">
        <w:rPr>
          <w:rFonts w:hint="cs"/>
          <w:rtl/>
        </w:rPr>
        <w:t xml:space="preserve">ובכל </w:t>
      </w:r>
      <w:bookmarkStart w:id="57" w:name="_ETM_Q1_438587"/>
      <w:bookmarkEnd w:id="57"/>
      <w:r w:rsidR="00137B65">
        <w:rPr>
          <w:rFonts w:hint="cs"/>
          <w:rtl/>
        </w:rPr>
        <w:t xml:space="preserve">מקום אשר שמנו את עינינו, </w:t>
      </w:r>
      <w:r>
        <w:rPr>
          <w:rFonts w:hint="cs"/>
          <w:rtl/>
        </w:rPr>
        <w:t xml:space="preserve">מעלה על ליבנו זיכרונות קדושים </w:t>
      </w:r>
      <w:r w:rsidR="00137B65">
        <w:rPr>
          <w:rFonts w:hint="cs"/>
          <w:rtl/>
        </w:rPr>
        <w:t xml:space="preserve">הנאמרים בספרי </w:t>
      </w:r>
      <w:r>
        <w:rPr>
          <w:rFonts w:hint="cs"/>
          <w:rtl/>
        </w:rPr>
        <w:t xml:space="preserve">קודש. בהמשך אומרת יהודית </w:t>
      </w:r>
      <w:bookmarkStart w:id="58" w:name="_ETM_Q1_444080"/>
      <w:bookmarkEnd w:id="58"/>
      <w:proofErr w:type="spellStart"/>
      <w:r>
        <w:rPr>
          <w:rFonts w:hint="cs"/>
          <w:rtl/>
        </w:rPr>
        <w:t>מו</w:t>
      </w:r>
      <w:r w:rsidR="00137B65">
        <w:rPr>
          <w:rFonts w:hint="cs"/>
          <w:rtl/>
        </w:rPr>
        <w:t>נ</w:t>
      </w:r>
      <w:r>
        <w:rPr>
          <w:rFonts w:hint="cs"/>
          <w:rtl/>
        </w:rPr>
        <w:t>טיפיורי</w:t>
      </w:r>
      <w:proofErr w:type="spellEnd"/>
      <w:r w:rsidR="00137B65">
        <w:rPr>
          <w:rFonts w:hint="cs"/>
          <w:rtl/>
        </w:rPr>
        <w:t xml:space="preserve">: ביקרנו את </w:t>
      </w:r>
      <w:proofErr w:type="spellStart"/>
      <w:r w:rsidR="00137B65">
        <w:rPr>
          <w:rFonts w:hint="cs"/>
          <w:rtl/>
        </w:rPr>
        <w:t>הכותך</w:t>
      </w:r>
      <w:proofErr w:type="spellEnd"/>
      <w:r w:rsidR="00137B65">
        <w:rPr>
          <w:rFonts w:hint="cs"/>
          <w:rtl/>
        </w:rPr>
        <w:t xml:space="preserve"> המערבי </w:t>
      </w:r>
      <w:r>
        <w:rPr>
          <w:rFonts w:hint="cs"/>
          <w:rtl/>
        </w:rPr>
        <w:t>והוא משרידי בנ</w:t>
      </w:r>
      <w:r w:rsidR="00137B65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137B65">
        <w:rPr>
          <w:rFonts w:hint="cs"/>
          <w:rtl/>
        </w:rPr>
        <w:t xml:space="preserve">שלם </w:t>
      </w:r>
      <w:r>
        <w:rPr>
          <w:rFonts w:hint="cs"/>
          <w:rtl/>
        </w:rPr>
        <w:t xml:space="preserve">אשר השאיר לנו השם שריד כמעט </w:t>
      </w:r>
      <w:bookmarkStart w:id="59" w:name="_ETM_Q1_451950"/>
      <w:bookmarkEnd w:id="59"/>
      <w:r w:rsidR="00137B65">
        <w:rPr>
          <w:rFonts w:hint="cs"/>
          <w:rtl/>
        </w:rPr>
        <w:t xml:space="preserve">למזכרת אהבתו אלינו </w:t>
      </w:r>
      <w:r>
        <w:rPr>
          <w:rFonts w:hint="cs"/>
          <w:rtl/>
        </w:rPr>
        <w:t xml:space="preserve">עם סגולה ואף העת </w:t>
      </w:r>
      <w:proofErr w:type="spellStart"/>
      <w:r>
        <w:rPr>
          <w:rFonts w:hint="cs"/>
          <w:rtl/>
        </w:rPr>
        <w:t>האכזרייה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המבלעה</w:t>
      </w:r>
      <w:proofErr w:type="spellEnd"/>
      <w:r>
        <w:rPr>
          <w:rFonts w:hint="cs"/>
          <w:rtl/>
        </w:rPr>
        <w:t xml:space="preserve"> הכול לא שלטה בו. </w:t>
      </w:r>
      <w:bookmarkStart w:id="60" w:name="_ETM_Q1_461065"/>
      <w:bookmarkEnd w:id="60"/>
      <w:r w:rsidR="00137B65">
        <w:rPr>
          <w:rFonts w:hint="cs"/>
          <w:rtl/>
        </w:rPr>
        <w:t xml:space="preserve">ואף ידיהם של </w:t>
      </w:r>
      <w:proofErr w:type="spellStart"/>
      <w:r w:rsidR="00137B65">
        <w:rPr>
          <w:rFonts w:hint="cs"/>
          <w:rtl/>
        </w:rPr>
        <w:t>מחריבי</w:t>
      </w:r>
      <w:proofErr w:type="spellEnd"/>
      <w:r w:rsidR="00137B65">
        <w:rPr>
          <w:rFonts w:hint="cs"/>
          <w:rtl/>
        </w:rPr>
        <w:t xml:space="preserve"> ארצנו לא חלו בו. אמרתי אל ליבי, </w:t>
      </w:r>
      <w:r>
        <w:rPr>
          <w:rFonts w:hint="cs"/>
          <w:rtl/>
        </w:rPr>
        <w:t>האין זה אות לישראל כי עוד לא אפסה תקוו</w:t>
      </w:r>
      <w:r w:rsidR="00137B65">
        <w:rPr>
          <w:rFonts w:hint="cs"/>
          <w:rtl/>
        </w:rPr>
        <w:t>ת</w:t>
      </w:r>
      <w:r>
        <w:rPr>
          <w:rFonts w:hint="cs"/>
          <w:rtl/>
        </w:rPr>
        <w:t xml:space="preserve">ו? </w:t>
      </w:r>
      <w:r w:rsidR="00137B65">
        <w:rPr>
          <w:rFonts w:hint="cs"/>
          <w:rtl/>
        </w:rPr>
        <w:t xml:space="preserve">עד הוא כי בוא יבוא היום </w:t>
      </w:r>
      <w:r>
        <w:rPr>
          <w:rFonts w:hint="cs"/>
          <w:rtl/>
        </w:rPr>
        <w:t>ולא</w:t>
      </w:r>
      <w:r w:rsidR="00137B65">
        <w:rPr>
          <w:rFonts w:hint="cs"/>
          <w:rtl/>
        </w:rPr>
        <w:t xml:space="preserve"> </w:t>
      </w:r>
      <w:r>
        <w:rPr>
          <w:rFonts w:hint="cs"/>
          <w:rtl/>
        </w:rPr>
        <w:t>יאחר עו</w:t>
      </w:r>
      <w:bookmarkStart w:id="61" w:name="_ETM_Q1_467910"/>
      <w:bookmarkEnd w:id="61"/>
      <w:r>
        <w:rPr>
          <w:rFonts w:hint="cs"/>
          <w:rtl/>
        </w:rPr>
        <w:t xml:space="preserve">ד אשר כל </w:t>
      </w:r>
      <w:r w:rsidR="00137B65">
        <w:rPr>
          <w:rFonts w:hint="cs"/>
          <w:rtl/>
        </w:rPr>
        <w:t xml:space="preserve">העמים </w:t>
      </w:r>
      <w:r>
        <w:rPr>
          <w:rFonts w:hint="cs"/>
          <w:rtl/>
        </w:rPr>
        <w:t xml:space="preserve">ילכו בשם השם ונהרו אל ציון </w:t>
      </w:r>
      <w:bookmarkStart w:id="62" w:name="_ETM_Q1_474361"/>
      <w:bookmarkEnd w:id="62"/>
      <w:r w:rsidR="00137B65">
        <w:rPr>
          <w:rFonts w:hint="cs"/>
          <w:rtl/>
        </w:rPr>
        <w:t>ויענו כולם יחד בשפה ברורה</w:t>
      </w:r>
      <w:r>
        <w:rPr>
          <w:rFonts w:hint="cs"/>
          <w:rtl/>
        </w:rPr>
        <w:t xml:space="preserve"> הללויה זמרו לאלוקי ישראל</w:t>
      </w:r>
      <w:r w:rsidR="00137B65">
        <w:rPr>
          <w:rFonts w:hint="cs"/>
          <w:rtl/>
        </w:rPr>
        <w:t>,</w:t>
      </w:r>
      <w:r>
        <w:rPr>
          <w:rFonts w:hint="cs"/>
          <w:rtl/>
        </w:rPr>
        <w:t xml:space="preserve"> וכבר נודעו </w:t>
      </w:r>
      <w:r w:rsidR="00137B65">
        <w:rPr>
          <w:rFonts w:hint="cs"/>
          <w:rtl/>
        </w:rPr>
        <w:t xml:space="preserve">לעמנו דברי חז"ל </w:t>
      </w:r>
      <w:r w:rsidR="00137B65">
        <w:rPr>
          <w:rtl/>
        </w:rPr>
        <w:t>–</w:t>
      </w:r>
      <w:r w:rsidR="00137B65">
        <w:rPr>
          <w:rFonts w:hint="cs"/>
          <w:rtl/>
        </w:rPr>
        <w:t xml:space="preserve"> מעולם לא זזה שכינה </w:t>
      </w:r>
      <w:r>
        <w:rPr>
          <w:rFonts w:hint="cs"/>
          <w:rtl/>
        </w:rPr>
        <w:t xml:space="preserve">מכותל מערבי </w:t>
      </w:r>
      <w:bookmarkStart w:id="63" w:name="_ETM_Q1_484527"/>
      <w:bookmarkEnd w:id="63"/>
      <w:r>
        <w:rPr>
          <w:rFonts w:hint="cs"/>
          <w:rtl/>
        </w:rPr>
        <w:t>שנאמר הינה זה עומ</w:t>
      </w:r>
      <w:r w:rsidR="00137B65">
        <w:rPr>
          <w:rFonts w:hint="cs"/>
          <w:rtl/>
        </w:rPr>
        <w:t>ד</w:t>
      </w:r>
      <w:r>
        <w:rPr>
          <w:rFonts w:hint="cs"/>
          <w:rtl/>
        </w:rPr>
        <w:t xml:space="preserve"> אחר כותלנו.</w:t>
      </w:r>
    </w:p>
    <w:p w:rsidR="00D860DF" w:rsidRDefault="00D860DF" w:rsidP="00D860DF">
      <w:pPr>
        <w:rPr>
          <w:rtl/>
        </w:rPr>
      </w:pPr>
      <w:bookmarkStart w:id="64" w:name="_ETM_Q1_488505"/>
      <w:bookmarkStart w:id="65" w:name="_ETM_Q1_488615"/>
      <w:bookmarkEnd w:id="64"/>
      <w:bookmarkEnd w:id="65"/>
    </w:p>
    <w:p w:rsidR="00D860DF" w:rsidRDefault="00D860DF" w:rsidP="00137B65">
      <w:pPr>
        <w:rPr>
          <w:rtl/>
        </w:rPr>
      </w:pPr>
      <w:bookmarkStart w:id="66" w:name="_ETM_Q1_488655"/>
      <w:bookmarkStart w:id="67" w:name="_ETM_Q1_488695"/>
      <w:bookmarkEnd w:id="66"/>
      <w:bookmarkEnd w:id="67"/>
      <w:r>
        <w:rPr>
          <w:rFonts w:hint="cs"/>
          <w:rtl/>
        </w:rPr>
        <w:t>ולסיום</w:t>
      </w:r>
      <w:r w:rsidR="00137B65">
        <w:rPr>
          <w:rFonts w:hint="cs"/>
          <w:rtl/>
        </w:rPr>
        <w:t>,</w:t>
      </w:r>
      <w:r>
        <w:rPr>
          <w:rFonts w:hint="cs"/>
          <w:rtl/>
        </w:rPr>
        <w:t xml:space="preserve"> הרשו לי בבקשה לקרוא </w:t>
      </w:r>
      <w:bookmarkStart w:id="68" w:name="_ETM_Q1_491641"/>
      <w:bookmarkEnd w:id="68"/>
      <w:r>
        <w:rPr>
          <w:rFonts w:hint="cs"/>
          <w:rtl/>
        </w:rPr>
        <w:t xml:space="preserve">פרק תהלים ולשאת תפילה קצרה. זה פרק </w:t>
      </w:r>
      <w:proofErr w:type="spellStart"/>
      <w:r>
        <w:rPr>
          <w:rFonts w:hint="cs"/>
          <w:rtl/>
        </w:rPr>
        <w:t>התהלים</w:t>
      </w:r>
      <w:proofErr w:type="spellEnd"/>
      <w:r>
        <w:rPr>
          <w:rFonts w:hint="cs"/>
          <w:rtl/>
        </w:rPr>
        <w:t xml:space="preserve"> שאולי מב</w:t>
      </w:r>
      <w:r w:rsidR="00137B65">
        <w:rPr>
          <w:rFonts w:hint="cs"/>
          <w:rtl/>
        </w:rPr>
        <w:t>טא</w:t>
      </w:r>
      <w:r>
        <w:rPr>
          <w:rFonts w:hint="cs"/>
          <w:rtl/>
        </w:rPr>
        <w:t xml:space="preserve"> </w:t>
      </w:r>
      <w:bookmarkStart w:id="69" w:name="_ETM_Q1_500304"/>
      <w:bookmarkEnd w:id="69"/>
      <w:r w:rsidR="00137B65">
        <w:rPr>
          <w:rFonts w:hint="cs"/>
          <w:rtl/>
        </w:rPr>
        <w:t xml:space="preserve">יותר מכול את שחרורה של </w:t>
      </w:r>
      <w:bookmarkStart w:id="70" w:name="_ETM_Q1_501367"/>
      <w:bookmarkEnd w:id="70"/>
      <w:r w:rsidR="00137B65">
        <w:rPr>
          <w:rFonts w:hint="cs"/>
          <w:rtl/>
        </w:rPr>
        <w:t xml:space="preserve">ירושלים. </w:t>
      </w:r>
      <w:r>
        <w:rPr>
          <w:rFonts w:hint="cs"/>
          <w:rtl/>
        </w:rPr>
        <w:t xml:space="preserve"> </w:t>
      </w:r>
      <w:r w:rsidR="00137B65">
        <w:rPr>
          <w:rtl/>
        </w:rPr>
        <w:t>שיר המעלות לדוד</w:t>
      </w:r>
      <w:r w:rsidR="00137B65">
        <w:rPr>
          <w:rFonts w:hint="cs"/>
          <w:rtl/>
        </w:rPr>
        <w:t xml:space="preserve">, </w:t>
      </w:r>
      <w:r w:rsidR="00137B65">
        <w:rPr>
          <w:rtl/>
        </w:rPr>
        <w:t>שמחתי באומרים לי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 xml:space="preserve">בית </w:t>
      </w:r>
      <w:r w:rsidR="00137B65">
        <w:rPr>
          <w:rFonts w:hint="cs"/>
          <w:rtl/>
        </w:rPr>
        <w:t xml:space="preserve">השם </w:t>
      </w:r>
      <w:r w:rsidR="00137B65">
        <w:rPr>
          <w:rtl/>
        </w:rPr>
        <w:t>נלך: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עומדות היו רגלינו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בשעריך ירושלים: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ירושלים הבנויה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כעיר שחוברה-לה יחדיו: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ששם עלו שבטים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שבטי-יה עדות לישראל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להודות לשם ה':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כי שמה ישבו כסאות למשפט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כסאות לבית דוד: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שאלו שלום ירושלים</w:t>
      </w:r>
      <w:r w:rsidR="00137B65">
        <w:rPr>
          <w:rFonts w:hint="cs"/>
          <w:rtl/>
        </w:rPr>
        <w:t xml:space="preserve"> </w:t>
      </w:r>
      <w:proofErr w:type="spellStart"/>
      <w:r w:rsidR="00137B65">
        <w:rPr>
          <w:rtl/>
        </w:rPr>
        <w:t>ישליו</w:t>
      </w:r>
      <w:proofErr w:type="spellEnd"/>
      <w:r w:rsidR="00137B65">
        <w:rPr>
          <w:rtl/>
        </w:rPr>
        <w:t xml:space="preserve"> אוהביך: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 xml:space="preserve">יהי שלום </w:t>
      </w:r>
      <w:proofErr w:type="spellStart"/>
      <w:r w:rsidR="00137B65">
        <w:rPr>
          <w:rtl/>
        </w:rPr>
        <w:t>בחיליך</w:t>
      </w:r>
      <w:proofErr w:type="spellEnd"/>
      <w:r w:rsidR="00137B65">
        <w:rPr>
          <w:rFonts w:hint="cs"/>
          <w:rtl/>
        </w:rPr>
        <w:t xml:space="preserve"> </w:t>
      </w:r>
      <w:r w:rsidR="00137B65">
        <w:rPr>
          <w:rtl/>
        </w:rPr>
        <w:t>שלוה בארמונותיך: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>למען אחי ורעי</w:t>
      </w:r>
      <w:r w:rsidR="00137B65">
        <w:rPr>
          <w:rFonts w:hint="cs"/>
          <w:rtl/>
        </w:rPr>
        <w:t xml:space="preserve"> </w:t>
      </w:r>
      <w:bookmarkStart w:id="71" w:name="_ETM_Q1_502446"/>
      <w:bookmarkEnd w:id="71"/>
      <w:proofErr w:type="spellStart"/>
      <w:r w:rsidR="00137B65">
        <w:rPr>
          <w:rtl/>
        </w:rPr>
        <w:t>אדברה</w:t>
      </w:r>
      <w:proofErr w:type="spellEnd"/>
      <w:r w:rsidR="00137B65">
        <w:rPr>
          <w:rtl/>
        </w:rPr>
        <w:t>-נא שלום בך:</w:t>
      </w:r>
      <w:r w:rsidR="00137B65">
        <w:rPr>
          <w:rFonts w:hint="cs"/>
          <w:rtl/>
        </w:rPr>
        <w:t xml:space="preserve"> </w:t>
      </w:r>
      <w:r w:rsidR="00137B65">
        <w:rPr>
          <w:rtl/>
        </w:rPr>
        <w:t xml:space="preserve">למען בית-ה' אלוהינו </w:t>
      </w:r>
      <w:r w:rsidR="00137B65">
        <w:rPr>
          <w:rFonts w:hint="cs"/>
          <w:rtl/>
        </w:rPr>
        <w:t xml:space="preserve"> </w:t>
      </w:r>
      <w:r w:rsidR="00DE717F">
        <w:rPr>
          <w:rtl/>
        </w:rPr>
        <w:t>אבקשה טוב לך</w:t>
      </w:r>
      <w:r w:rsidR="00DE717F">
        <w:rPr>
          <w:rFonts w:hint="cs"/>
          <w:rtl/>
        </w:rPr>
        <w:t>.</w:t>
      </w:r>
    </w:p>
    <w:p w:rsidR="00EC2DD9" w:rsidRDefault="00EC2DD9" w:rsidP="00D860DF">
      <w:pPr>
        <w:rPr>
          <w:rtl/>
        </w:rPr>
      </w:pPr>
      <w:bookmarkStart w:id="72" w:name="_ETM_Q1_530411"/>
      <w:bookmarkStart w:id="73" w:name="_ETM_Q1_530471"/>
      <w:bookmarkEnd w:id="72"/>
      <w:bookmarkEnd w:id="73"/>
    </w:p>
    <w:p w:rsidR="00DE717F" w:rsidRDefault="00EC2DD9" w:rsidP="00DE717F">
      <w:pPr>
        <w:rPr>
          <w:rtl/>
        </w:rPr>
      </w:pPr>
      <w:bookmarkStart w:id="74" w:name="_ETM_Q1_530547"/>
      <w:bookmarkStart w:id="75" w:name="_ETM_Q1_530597"/>
      <w:bookmarkEnd w:id="74"/>
      <w:bookmarkEnd w:id="75"/>
      <w:r>
        <w:rPr>
          <w:rFonts w:hint="cs"/>
          <w:rtl/>
        </w:rPr>
        <w:t>זאת אולי הש</w:t>
      </w:r>
      <w:r w:rsidR="00DE717F">
        <w:rPr>
          <w:rFonts w:hint="cs"/>
          <w:rtl/>
        </w:rPr>
        <w:t>ורה המסכמ</w:t>
      </w:r>
      <w:r>
        <w:rPr>
          <w:rFonts w:hint="cs"/>
          <w:rtl/>
        </w:rPr>
        <w:t xml:space="preserve">ת הקשורה מכול גם </w:t>
      </w:r>
      <w:bookmarkStart w:id="76" w:name="_ETM_Q1_535682"/>
      <w:bookmarkEnd w:id="76"/>
      <w:proofErr w:type="spellStart"/>
      <w:r>
        <w:rPr>
          <w:rFonts w:hint="cs"/>
          <w:rtl/>
        </w:rPr>
        <w:t>בעני</w:t>
      </w:r>
      <w:r w:rsidR="00DE717F">
        <w:rPr>
          <w:rFonts w:hint="cs"/>
          <w:rtl/>
        </w:rPr>
        <w:t>י</w:t>
      </w:r>
      <w:r>
        <w:rPr>
          <w:rFonts w:hint="cs"/>
          <w:rtl/>
        </w:rPr>
        <w:t>נינם</w:t>
      </w:r>
      <w:proofErr w:type="spellEnd"/>
      <w:r>
        <w:rPr>
          <w:rFonts w:hint="cs"/>
          <w:rtl/>
        </w:rPr>
        <w:t xml:space="preserve"> של החטופים אסיר</w:t>
      </w:r>
      <w:r w:rsidR="00DE717F">
        <w:rPr>
          <w:rFonts w:hint="cs"/>
          <w:rtl/>
        </w:rPr>
        <w:t>י</w:t>
      </w:r>
      <w:r>
        <w:rPr>
          <w:rFonts w:hint="cs"/>
          <w:rtl/>
        </w:rPr>
        <w:t xml:space="preserve"> ציו</w:t>
      </w:r>
      <w:r w:rsidR="00DE717F">
        <w:rPr>
          <w:rFonts w:hint="cs"/>
          <w:rtl/>
        </w:rPr>
        <w:t>ן</w:t>
      </w:r>
      <w:r>
        <w:rPr>
          <w:rFonts w:hint="cs"/>
          <w:rtl/>
        </w:rPr>
        <w:t xml:space="preserve"> שרו הם ומשפחותיהם את השיר </w:t>
      </w:r>
      <w:bookmarkStart w:id="77" w:name="_ETM_Q1_542906"/>
      <w:bookmarkEnd w:id="77"/>
      <w:r w:rsidR="00DE717F">
        <w:rPr>
          <w:rFonts w:hint="cs"/>
          <w:rtl/>
        </w:rPr>
        <w:t xml:space="preserve">למען </w:t>
      </w:r>
      <w:r>
        <w:rPr>
          <w:rFonts w:hint="cs"/>
          <w:rtl/>
        </w:rPr>
        <w:t xml:space="preserve">אחיי ורעיי כשהיו בבור </w:t>
      </w:r>
      <w:r w:rsidR="00DE717F">
        <w:rPr>
          <w:rFonts w:hint="cs"/>
          <w:rtl/>
        </w:rPr>
        <w:t xml:space="preserve">השבי </w:t>
      </w:r>
      <w:r>
        <w:rPr>
          <w:rFonts w:hint="cs"/>
          <w:rtl/>
        </w:rPr>
        <w:t>ברוסיה והיום אנח</w:t>
      </w:r>
      <w:r w:rsidR="00DE717F">
        <w:rPr>
          <w:rFonts w:hint="cs"/>
          <w:rtl/>
        </w:rPr>
        <w:t>נ</w:t>
      </w:r>
      <w:r>
        <w:rPr>
          <w:rFonts w:hint="cs"/>
          <w:rtl/>
        </w:rPr>
        <w:t xml:space="preserve">ו שרים בכל שבת </w:t>
      </w:r>
      <w:bookmarkStart w:id="78" w:name="_ETM_Q1_549761"/>
      <w:bookmarkEnd w:id="78"/>
      <w:r>
        <w:rPr>
          <w:rFonts w:hint="cs"/>
          <w:rtl/>
        </w:rPr>
        <w:t>בתפילה בית הכנסת למען אחיי ורעיי</w:t>
      </w:r>
      <w:r w:rsidR="00DE717F">
        <w:rPr>
          <w:rFonts w:hint="cs"/>
          <w:rtl/>
        </w:rPr>
        <w:t xml:space="preserve"> </w:t>
      </w:r>
      <w:proofErr w:type="spellStart"/>
      <w:r w:rsidR="00DE717F">
        <w:rPr>
          <w:rFonts w:hint="cs"/>
          <w:rtl/>
        </w:rPr>
        <w:t>אדברה</w:t>
      </w:r>
      <w:proofErr w:type="spellEnd"/>
      <w:r w:rsidR="00DE717F">
        <w:rPr>
          <w:rFonts w:hint="cs"/>
          <w:rtl/>
        </w:rPr>
        <w:t xml:space="preserve"> שלום בך</w:t>
      </w:r>
      <w:r>
        <w:rPr>
          <w:rFonts w:hint="cs"/>
          <w:rtl/>
        </w:rPr>
        <w:t xml:space="preserve">, על אחינו החטופים שנמצאים </w:t>
      </w:r>
      <w:bookmarkStart w:id="79" w:name="_ETM_Q1_556535"/>
      <w:bookmarkEnd w:id="79"/>
      <w:r>
        <w:rPr>
          <w:rFonts w:hint="cs"/>
          <w:rtl/>
        </w:rPr>
        <w:t xml:space="preserve">בבור השבי בידי ציפורני חמאס. </w:t>
      </w:r>
      <w:bookmarkStart w:id="80" w:name="_ETM_Q1_562646"/>
      <w:bookmarkEnd w:id="80"/>
    </w:p>
    <w:p w:rsidR="00DE717F" w:rsidRDefault="00DE717F" w:rsidP="00DE717F">
      <w:pPr>
        <w:rPr>
          <w:rtl/>
        </w:rPr>
      </w:pPr>
      <w:bookmarkStart w:id="81" w:name="_ETM_Q1_562708"/>
      <w:bookmarkStart w:id="82" w:name="_ETM_Q1_562781"/>
      <w:bookmarkEnd w:id="81"/>
      <w:bookmarkEnd w:id="82"/>
    </w:p>
    <w:p w:rsidR="00EC2DD9" w:rsidRDefault="00EC2DD9" w:rsidP="00DE717F">
      <w:pPr>
        <w:rPr>
          <w:rtl/>
        </w:rPr>
      </w:pPr>
      <w:bookmarkStart w:id="83" w:name="_ETM_Q1_562845"/>
      <w:bookmarkEnd w:id="83"/>
      <w:r>
        <w:rPr>
          <w:rFonts w:hint="cs"/>
          <w:rtl/>
        </w:rPr>
        <w:lastRenderedPageBreak/>
        <w:t xml:space="preserve">אני מתפלל מפה יחד עם </w:t>
      </w:r>
      <w:bookmarkStart w:id="84" w:name="_ETM_Q1_563943"/>
      <w:bookmarkEnd w:id="84"/>
      <w:r>
        <w:rPr>
          <w:rFonts w:hint="cs"/>
          <w:rtl/>
        </w:rPr>
        <w:t>כולנו</w:t>
      </w:r>
      <w:r w:rsidR="00DE717F">
        <w:rPr>
          <w:rFonts w:hint="cs"/>
          <w:rtl/>
        </w:rPr>
        <w:t>,</w:t>
      </w:r>
      <w:r>
        <w:rPr>
          <w:rFonts w:hint="cs"/>
          <w:rtl/>
        </w:rPr>
        <w:t xml:space="preserve"> שכש</w:t>
      </w:r>
      <w:r w:rsidR="00DE717F">
        <w:rPr>
          <w:rFonts w:hint="cs"/>
          <w:rtl/>
        </w:rPr>
        <w:t>ם שראינו בשחרורה של ירושלים וכש</w:t>
      </w:r>
      <w:r>
        <w:rPr>
          <w:rFonts w:hint="cs"/>
          <w:rtl/>
        </w:rPr>
        <w:t xml:space="preserve">ם שאנחנו </w:t>
      </w:r>
      <w:r w:rsidR="00DE717F">
        <w:rPr>
          <w:rFonts w:hint="cs"/>
          <w:rtl/>
        </w:rPr>
        <w:t>רוא</w:t>
      </w:r>
      <w:r w:rsidR="00760D51">
        <w:rPr>
          <w:rFonts w:hint="cs"/>
          <w:rtl/>
        </w:rPr>
        <w:t>ים</w:t>
      </w:r>
      <w:r w:rsidR="00DE717F">
        <w:rPr>
          <w:rFonts w:hint="cs"/>
          <w:rtl/>
        </w:rPr>
        <w:t xml:space="preserve"> בבניינה וכשם שאנחנו </w:t>
      </w:r>
      <w:r>
        <w:rPr>
          <w:rFonts w:hint="cs"/>
          <w:rtl/>
        </w:rPr>
        <w:t xml:space="preserve">מתנחמים </w:t>
      </w:r>
      <w:bookmarkStart w:id="85" w:name="_ETM_Q1_572322"/>
      <w:bookmarkEnd w:id="85"/>
      <w:r>
        <w:rPr>
          <w:rFonts w:hint="cs"/>
          <w:rtl/>
        </w:rPr>
        <w:t xml:space="preserve">בשגשוגה </w:t>
      </w:r>
      <w:r w:rsidR="00DE717F">
        <w:rPr>
          <w:rFonts w:hint="cs"/>
          <w:rtl/>
        </w:rPr>
        <w:t xml:space="preserve">כך נראה </w:t>
      </w:r>
      <w:proofErr w:type="spellStart"/>
      <w:r w:rsidR="00DE717F">
        <w:rPr>
          <w:rFonts w:hint="cs"/>
          <w:rtl/>
        </w:rPr>
        <w:t>בעז"ה</w:t>
      </w:r>
      <w:proofErr w:type="spellEnd"/>
      <w:r w:rsidR="00DE717F">
        <w:rPr>
          <w:rFonts w:hint="cs"/>
          <w:rtl/>
        </w:rPr>
        <w:t xml:space="preserve"> </w:t>
      </w:r>
      <w:r>
        <w:rPr>
          <w:rFonts w:hint="cs"/>
          <w:rtl/>
        </w:rPr>
        <w:t>במהרה את הניצחון הגדול על אויבינו וא</w:t>
      </w:r>
      <w:r w:rsidR="00DE717F">
        <w:rPr>
          <w:rFonts w:hint="cs"/>
          <w:rtl/>
        </w:rPr>
        <w:t>ת שחרורם של בנינו, א</w:t>
      </w:r>
      <w:r>
        <w:rPr>
          <w:rFonts w:hint="cs"/>
          <w:rtl/>
        </w:rPr>
        <w:t>חי</w:t>
      </w:r>
      <w:r w:rsidR="00DE717F">
        <w:rPr>
          <w:rFonts w:hint="cs"/>
          <w:rtl/>
        </w:rPr>
        <w:t xml:space="preserve">נו </w:t>
      </w:r>
      <w:bookmarkStart w:id="86" w:name="_ETM_Q1_582039"/>
      <w:bookmarkEnd w:id="86"/>
      <w:r w:rsidR="00DE717F">
        <w:rPr>
          <w:rFonts w:hint="cs"/>
          <w:rtl/>
        </w:rPr>
        <w:t>ואחיותינו</w:t>
      </w:r>
      <w:r>
        <w:rPr>
          <w:rFonts w:hint="cs"/>
          <w:rtl/>
        </w:rPr>
        <w:t xml:space="preserve"> משבי חמאס </w:t>
      </w:r>
      <w:bookmarkStart w:id="87" w:name="_ETM_Q1_580587"/>
      <w:bookmarkEnd w:id="87"/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במהרה בימינו אמן.</w:t>
      </w:r>
    </w:p>
    <w:p w:rsidR="00EC2DD9" w:rsidRDefault="00EC2DD9" w:rsidP="00D860DF">
      <w:pPr>
        <w:rPr>
          <w:rtl/>
        </w:rPr>
      </w:pPr>
      <w:bookmarkStart w:id="88" w:name="_ETM_Q1_585049"/>
      <w:bookmarkStart w:id="89" w:name="_ETM_Q1_585134"/>
      <w:bookmarkEnd w:id="88"/>
      <w:bookmarkEnd w:id="89"/>
    </w:p>
    <w:p w:rsidR="00EC2DD9" w:rsidRDefault="00EC2DD9" w:rsidP="00D860DF">
      <w:pPr>
        <w:rPr>
          <w:rtl/>
        </w:rPr>
      </w:pPr>
      <w:bookmarkStart w:id="90" w:name="_ETM_Q1_585194"/>
      <w:bookmarkStart w:id="91" w:name="_ETM_Q1_585275"/>
      <w:bookmarkEnd w:id="90"/>
      <w:bookmarkEnd w:id="91"/>
      <w:r>
        <w:rPr>
          <w:rFonts w:hint="cs"/>
          <w:rtl/>
        </w:rPr>
        <w:t>אני רוצה לתת לכם את רשות הדיבור</w:t>
      </w:r>
      <w:bookmarkStart w:id="92" w:name="_ETM_Q1_588815"/>
      <w:bookmarkEnd w:id="92"/>
      <w:r w:rsidR="00DE717F">
        <w:rPr>
          <w:rFonts w:hint="cs"/>
          <w:rtl/>
        </w:rPr>
        <w:t xml:space="preserve">, </w:t>
      </w:r>
      <w:r>
        <w:rPr>
          <w:rFonts w:hint="cs"/>
          <w:rtl/>
        </w:rPr>
        <w:t>ברשותכם.</w:t>
      </w:r>
    </w:p>
    <w:p w:rsidR="00EC2DD9" w:rsidRDefault="00EC2DD9" w:rsidP="00D860DF">
      <w:pPr>
        <w:rPr>
          <w:rtl/>
        </w:rPr>
      </w:pPr>
      <w:bookmarkStart w:id="93" w:name="_ETM_Q1_592474"/>
      <w:bookmarkStart w:id="94" w:name="_ETM_Q1_592535"/>
      <w:bookmarkEnd w:id="93"/>
      <w:bookmarkEnd w:id="94"/>
    </w:p>
    <w:p w:rsidR="00EC2DD9" w:rsidRDefault="00EC2DD9" w:rsidP="00EC2DD9">
      <w:pPr>
        <w:pStyle w:val="a4"/>
        <w:keepNext/>
        <w:rPr>
          <w:rtl/>
        </w:rPr>
      </w:pPr>
      <w:bookmarkStart w:id="95" w:name="ET_speaker_חגי_אנגרסט_7"/>
      <w:r w:rsidRPr="00EC2DD9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EC2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EC2DD9" w:rsidRDefault="00EC2DD9" w:rsidP="00EC2DD9">
      <w:pPr>
        <w:pStyle w:val="KeepWithNext"/>
        <w:rPr>
          <w:rtl/>
        </w:rPr>
      </w:pPr>
    </w:p>
    <w:p w:rsidR="00EC2DD9" w:rsidRDefault="00DE717F" w:rsidP="00DE717F">
      <w:pPr>
        <w:rPr>
          <w:rtl/>
        </w:rPr>
      </w:pPr>
      <w:bookmarkStart w:id="96" w:name="_ETM_Q1_605597"/>
      <w:bookmarkEnd w:id="96"/>
      <w:r>
        <w:rPr>
          <w:rFonts w:hint="cs"/>
          <w:rtl/>
        </w:rPr>
        <w:t xml:space="preserve">אני אבא של מתן. לנו אין חג שמח. </w:t>
      </w:r>
      <w:bookmarkStart w:id="97" w:name="_ETM_Q1_600231"/>
      <w:bookmarkEnd w:id="97"/>
      <w:r>
        <w:rPr>
          <w:rFonts w:hint="cs"/>
          <w:rtl/>
        </w:rPr>
        <w:t>אנחנו 600 ימים בגיהינום. הבן שלנו בגיהינ</w:t>
      </w:r>
      <w:r w:rsidR="00760D51">
        <w:rPr>
          <w:rFonts w:hint="cs"/>
          <w:rtl/>
        </w:rPr>
        <w:t>ום</w:t>
      </w:r>
      <w:r>
        <w:rPr>
          <w:rFonts w:hint="cs"/>
          <w:rtl/>
        </w:rPr>
        <w:t xml:space="preserve">. לא אם אתה מכיר אותו. יודע </w:t>
      </w:r>
      <w:r w:rsidR="00EC2DD9">
        <w:rPr>
          <w:rFonts w:hint="cs"/>
          <w:rtl/>
        </w:rPr>
        <w:t>אני אבא לארבעה. מתן הוא הבכור שלנו, חייל,</w:t>
      </w:r>
      <w:r>
        <w:rPr>
          <w:rFonts w:hint="cs"/>
          <w:rtl/>
        </w:rPr>
        <w:t xml:space="preserve"> לוחם</w:t>
      </w:r>
      <w:r w:rsidR="00EC2DD9">
        <w:rPr>
          <w:rFonts w:hint="cs"/>
          <w:rtl/>
        </w:rPr>
        <w:t xml:space="preserve">. אוגוסט </w:t>
      </w:r>
      <w:bookmarkStart w:id="98" w:name="_ETM_Q1_613919"/>
      <w:bookmarkEnd w:id="98"/>
      <w:r w:rsidR="00EC2DD9">
        <w:rPr>
          <w:rFonts w:hint="cs"/>
          <w:rtl/>
        </w:rPr>
        <w:t xml:space="preserve">האחרון גייסנו את עדי. גם היא לחומת. </w:t>
      </w:r>
      <w:r>
        <w:rPr>
          <w:rFonts w:hint="cs"/>
          <w:rtl/>
        </w:rPr>
        <w:t xml:space="preserve">אנחנו </w:t>
      </w:r>
      <w:r w:rsidR="00EC2DD9">
        <w:rPr>
          <w:rFonts w:hint="cs"/>
          <w:rtl/>
        </w:rPr>
        <w:t xml:space="preserve">משפחה שתורמת </w:t>
      </w:r>
      <w:bookmarkStart w:id="99" w:name="_ETM_Q1_620657"/>
      <w:bookmarkEnd w:id="99"/>
      <w:r w:rsidR="00EC2DD9">
        <w:rPr>
          <w:rFonts w:hint="cs"/>
          <w:rtl/>
        </w:rPr>
        <w:t xml:space="preserve">למדינה בניגוד להרבה. </w:t>
      </w:r>
      <w:r>
        <w:rPr>
          <w:rFonts w:hint="cs"/>
          <w:rtl/>
        </w:rPr>
        <w:t>אופיר פה, אפרופו ועדת חינוך</w:t>
      </w:r>
      <w:bookmarkStart w:id="100" w:name="_ETM_Q1_628623"/>
      <w:bookmarkStart w:id="101" w:name="_ETM_Q1_628657"/>
      <w:bookmarkStart w:id="102" w:name="_ETM_Q1_628687"/>
      <w:bookmarkEnd w:id="100"/>
      <w:bookmarkEnd w:id="101"/>
      <w:bookmarkEnd w:id="102"/>
      <w:r>
        <w:rPr>
          <w:rFonts w:hint="cs"/>
          <w:rtl/>
        </w:rPr>
        <w:t xml:space="preserve">, </w:t>
      </w:r>
      <w:r w:rsidR="00EC2DD9">
        <w:rPr>
          <w:rFonts w:hint="cs"/>
          <w:rtl/>
        </w:rPr>
        <w:t xml:space="preserve">אמור להיות תלמיד בכיתה י"א. אז כבר </w:t>
      </w:r>
      <w:bookmarkStart w:id="103" w:name="_ETM_Q1_628186"/>
      <w:bookmarkEnd w:id="103"/>
      <w:r w:rsidR="00EC2DD9">
        <w:rPr>
          <w:rFonts w:hint="cs"/>
          <w:rtl/>
        </w:rPr>
        <w:t>שנת</w:t>
      </w:r>
      <w:r>
        <w:rPr>
          <w:rFonts w:hint="cs"/>
          <w:rtl/>
        </w:rPr>
        <w:t>י</w:t>
      </w:r>
      <w:r w:rsidR="00EC2DD9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הוא לא - </w:t>
      </w:r>
      <w:r w:rsidR="00EC2DD9">
        <w:rPr>
          <w:rFonts w:hint="cs"/>
          <w:rtl/>
        </w:rPr>
        <w:t xml:space="preserve">מחפש איך לעזור להוציא את אחיו מהגיהינום. מתן הוא </w:t>
      </w:r>
      <w:bookmarkStart w:id="104" w:name="_ETM_Q1_634874"/>
      <w:bookmarkEnd w:id="104"/>
      <w:r w:rsidR="00EC2DD9">
        <w:rPr>
          <w:rFonts w:hint="cs"/>
          <w:rtl/>
        </w:rPr>
        <w:t>חלק מצוות</w:t>
      </w:r>
      <w:r>
        <w:rPr>
          <w:rFonts w:hint="cs"/>
          <w:rtl/>
        </w:rPr>
        <w:t xml:space="preserve"> פרץ, שהמפקד שלהם</w:t>
      </w:r>
      <w:r w:rsidR="00EC2DD9">
        <w:rPr>
          <w:rFonts w:hint="cs"/>
          <w:rtl/>
        </w:rPr>
        <w:t xml:space="preserve"> דניאל פרץ ז"ל</w:t>
      </w:r>
      <w:r>
        <w:rPr>
          <w:rFonts w:hint="cs"/>
          <w:rtl/>
        </w:rPr>
        <w:t>,</w:t>
      </w:r>
      <w:r w:rsidR="00EC2DD9">
        <w:rPr>
          <w:rFonts w:hint="cs"/>
          <w:rtl/>
        </w:rPr>
        <w:t xml:space="preserve"> איתי חן, תומר </w:t>
      </w:r>
      <w:bookmarkStart w:id="105" w:name="_ETM_Q1_645921"/>
      <w:bookmarkEnd w:id="105"/>
      <w:proofErr w:type="spellStart"/>
      <w:r w:rsidR="00EC2DD9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,</w:t>
      </w:r>
      <w:r w:rsidR="00EC2DD9">
        <w:rPr>
          <w:rFonts w:hint="cs"/>
          <w:rtl/>
        </w:rPr>
        <w:t xml:space="preserve"> הוא היחיד שנקבר בארץ</w:t>
      </w:r>
      <w:r>
        <w:rPr>
          <w:rFonts w:hint="cs"/>
          <w:rtl/>
        </w:rPr>
        <w:t xml:space="preserve">, ומתן הוא השורד האחרון </w:t>
      </w:r>
      <w:bookmarkStart w:id="106" w:name="_ETM_Q1_653215"/>
      <w:bookmarkEnd w:id="106"/>
      <w:r>
        <w:rPr>
          <w:rFonts w:hint="cs"/>
          <w:rtl/>
        </w:rPr>
        <w:t>מנחל עוז</w:t>
      </w:r>
      <w:r w:rsidR="00EC2DD9">
        <w:rPr>
          <w:rFonts w:hint="cs"/>
          <w:rtl/>
        </w:rPr>
        <w:t xml:space="preserve"> אחרי</w:t>
      </w:r>
      <w:r>
        <w:rPr>
          <w:rFonts w:hint="cs"/>
          <w:rtl/>
        </w:rPr>
        <w:t xml:space="preserve"> </w:t>
      </w:r>
      <w:r w:rsidR="00EC2DD9">
        <w:rPr>
          <w:rFonts w:hint="cs"/>
          <w:rtl/>
        </w:rPr>
        <w:t xml:space="preserve">מעל </w:t>
      </w:r>
      <w:bookmarkStart w:id="107" w:name="_ETM_Q1_653539"/>
      <w:bookmarkEnd w:id="107"/>
      <w:r w:rsidR="00EC2DD9">
        <w:rPr>
          <w:rFonts w:hint="cs"/>
          <w:rtl/>
        </w:rPr>
        <w:t>שעתי</w:t>
      </w:r>
      <w:r>
        <w:rPr>
          <w:rFonts w:hint="cs"/>
          <w:rtl/>
        </w:rPr>
        <w:t>י</w:t>
      </w:r>
      <w:r w:rsidR="00EC2DD9">
        <w:rPr>
          <w:rFonts w:hint="cs"/>
          <w:rtl/>
        </w:rPr>
        <w:t>ם שעשה רבות למדי</w:t>
      </w:r>
      <w:r>
        <w:rPr>
          <w:rFonts w:hint="cs"/>
          <w:rtl/>
        </w:rPr>
        <w:t>נה</w:t>
      </w:r>
      <w:r w:rsidR="00EC2DD9">
        <w:rPr>
          <w:rFonts w:hint="cs"/>
          <w:rtl/>
        </w:rPr>
        <w:t xml:space="preserve">. הציל המון אזרחים, ונמצא כרגע במנהרות </w:t>
      </w:r>
      <w:bookmarkStart w:id="108" w:name="_ETM_Q1_662880"/>
      <w:bookmarkEnd w:id="108"/>
      <w:r w:rsidR="00EC2DD9">
        <w:rPr>
          <w:rFonts w:hint="cs"/>
          <w:rtl/>
        </w:rPr>
        <w:t xml:space="preserve">חמאס. נחטף אחרי לינץ' ברוטלי מאוד. </w:t>
      </w:r>
      <w:r>
        <w:rPr>
          <w:rFonts w:hint="cs"/>
          <w:rtl/>
        </w:rPr>
        <w:t xml:space="preserve">חזרתי משבועיים וחצי בארצות הברית, הראיתי לצוות האמריקאי שמקבל אותנו </w:t>
      </w:r>
      <w:r w:rsidR="00EC2DD9">
        <w:rPr>
          <w:rFonts w:hint="cs"/>
          <w:rtl/>
        </w:rPr>
        <w:t>בזרועות פתוחות בבית הלבן</w:t>
      </w:r>
      <w:bookmarkStart w:id="109" w:name="_ETM_Q1_673347"/>
      <w:bookmarkEnd w:id="109"/>
      <w:r w:rsidR="00EC2DD9">
        <w:rPr>
          <w:rFonts w:hint="cs"/>
          <w:rtl/>
        </w:rPr>
        <w:t xml:space="preserve">, במקרה הנוכחות של אותו יום, </w:t>
      </w:r>
      <w:r>
        <w:rPr>
          <w:rFonts w:hint="cs"/>
          <w:rtl/>
        </w:rPr>
        <w:t xml:space="preserve">פגשתי את השר </w:t>
      </w:r>
      <w:proofErr w:type="spellStart"/>
      <w:r>
        <w:rPr>
          <w:rFonts w:hint="cs"/>
          <w:rtl/>
        </w:rPr>
        <w:t>דרמר</w:t>
      </w:r>
      <w:proofErr w:type="spellEnd"/>
      <w:r>
        <w:rPr>
          <w:rFonts w:hint="cs"/>
          <w:rtl/>
        </w:rPr>
        <w:t xml:space="preserve"> בפנים עם </w:t>
      </w:r>
      <w:proofErr w:type="spellStart"/>
      <w:r w:rsidR="00EC2DD9">
        <w:rPr>
          <w:rFonts w:hint="cs"/>
          <w:rtl/>
        </w:rPr>
        <w:t>ויטקוף</w:t>
      </w:r>
      <w:proofErr w:type="spellEnd"/>
      <w:r w:rsidR="00EC2DD9">
        <w:rPr>
          <w:rFonts w:hint="cs"/>
          <w:rtl/>
        </w:rPr>
        <w:t xml:space="preserve">. הבן שלי </w:t>
      </w:r>
      <w:bookmarkStart w:id="110" w:name="_ETM_Q1_683787"/>
      <w:bookmarkEnd w:id="110"/>
      <w:r w:rsidR="00EC2DD9">
        <w:rPr>
          <w:rFonts w:hint="cs"/>
          <w:rtl/>
        </w:rPr>
        <w:t xml:space="preserve">אחרי לינץ' שרד. כנראה שתפילות גם עזרו. </w:t>
      </w:r>
      <w:r>
        <w:rPr>
          <w:rFonts w:hint="cs"/>
          <w:rtl/>
        </w:rPr>
        <w:t xml:space="preserve">שרד את </w:t>
      </w:r>
      <w:bookmarkStart w:id="111" w:name="_ETM_Q1_692541"/>
      <w:bookmarkEnd w:id="111"/>
      <w:r>
        <w:rPr>
          <w:rFonts w:hint="cs"/>
          <w:rtl/>
        </w:rPr>
        <w:t>הלא ייאמן. עובר חקירות בעינויים, מחשמלים אותו. פ</w:t>
      </w:r>
      <w:r w:rsidR="00EC2DD9">
        <w:rPr>
          <w:rFonts w:hint="cs"/>
          <w:rtl/>
        </w:rPr>
        <w:t xml:space="preserve">ה כשאתה שמח </w:t>
      </w:r>
      <w:bookmarkStart w:id="112" w:name="_ETM_Q1_695443"/>
      <w:bookmarkEnd w:id="112"/>
      <w:r w:rsidR="00EC2DD9">
        <w:rPr>
          <w:rFonts w:hint="cs"/>
          <w:rtl/>
        </w:rPr>
        <w:t>ביום ירושלים</w:t>
      </w:r>
      <w:r>
        <w:rPr>
          <w:rFonts w:hint="cs"/>
          <w:rtl/>
        </w:rPr>
        <w:t>,</w:t>
      </w:r>
      <w:r w:rsidR="00EC2DD9">
        <w:rPr>
          <w:rFonts w:hint="cs"/>
          <w:rtl/>
        </w:rPr>
        <w:t xml:space="preserve"> הבן שלי עובר </w:t>
      </w:r>
      <w:proofErr w:type="spellStart"/>
      <w:r w:rsidR="00EC2DD9">
        <w:rPr>
          <w:rFonts w:hint="cs"/>
          <w:rtl/>
        </w:rPr>
        <w:t>חשמולים</w:t>
      </w:r>
      <w:proofErr w:type="spellEnd"/>
      <w:r w:rsidR="00EC2DD9">
        <w:rPr>
          <w:rFonts w:hint="cs"/>
          <w:rtl/>
        </w:rPr>
        <w:t xml:space="preserve"> </w:t>
      </w:r>
      <w:r>
        <w:rPr>
          <w:rFonts w:hint="cs"/>
          <w:rtl/>
        </w:rPr>
        <w:t>ברגע זה וחקירות</w:t>
      </w:r>
      <w:bookmarkStart w:id="113" w:name="_ETM_Q1_702056"/>
      <w:bookmarkEnd w:id="113"/>
      <w:r>
        <w:rPr>
          <w:rFonts w:hint="cs"/>
          <w:rtl/>
        </w:rPr>
        <w:t xml:space="preserve"> מאוד אגרסיביות ולך יש הכוח</w:t>
      </w:r>
      <w:r w:rsidR="00EC2DD9">
        <w:rPr>
          <w:rFonts w:hint="cs"/>
          <w:rtl/>
        </w:rPr>
        <w:t xml:space="preserve"> במקום </w:t>
      </w:r>
      <w:bookmarkStart w:id="114" w:name="_ETM_Q1_703299"/>
      <w:bookmarkEnd w:id="114"/>
      <w:r w:rsidR="00EC2DD9">
        <w:rPr>
          <w:rFonts w:hint="cs"/>
          <w:rtl/>
        </w:rPr>
        <w:t xml:space="preserve">להתעסק בדברים </w:t>
      </w:r>
      <w:r>
        <w:rPr>
          <w:rFonts w:hint="cs"/>
          <w:rtl/>
        </w:rPr>
        <w:t>ט</w:t>
      </w:r>
      <w:r w:rsidR="00EC2DD9">
        <w:rPr>
          <w:rFonts w:hint="cs"/>
          <w:rtl/>
        </w:rPr>
        <w:t xml:space="preserve">פלים להתעסק עם </w:t>
      </w:r>
      <w:r>
        <w:rPr>
          <w:rFonts w:hint="cs"/>
          <w:rtl/>
        </w:rPr>
        <w:t xml:space="preserve">לשחרר את </w:t>
      </w:r>
      <w:r w:rsidR="00EC2DD9">
        <w:rPr>
          <w:rFonts w:hint="cs"/>
          <w:rtl/>
        </w:rPr>
        <w:t xml:space="preserve">הבן שלי בגיהינום. </w:t>
      </w:r>
      <w:r>
        <w:rPr>
          <w:rFonts w:hint="cs"/>
          <w:rtl/>
        </w:rPr>
        <w:t xml:space="preserve">אתה מכיר את מתן? </w:t>
      </w:r>
      <w:r w:rsidR="00EC2DD9">
        <w:rPr>
          <w:rFonts w:hint="cs"/>
          <w:rtl/>
        </w:rPr>
        <w:t xml:space="preserve">אנו מצפים </w:t>
      </w:r>
      <w:bookmarkStart w:id="115" w:name="_ETM_Q1_712510"/>
      <w:bookmarkEnd w:id="115"/>
      <w:r w:rsidR="00EC2DD9">
        <w:rPr>
          <w:rFonts w:hint="cs"/>
          <w:rtl/>
        </w:rPr>
        <w:t>מכם שתעשו יותר</w:t>
      </w:r>
      <w:r>
        <w:rPr>
          <w:rFonts w:hint="cs"/>
          <w:rtl/>
        </w:rPr>
        <w:t xml:space="preserve">, ותפסיקו את הטירוף הזה. כל המדינה פה נמצאת בגיהינום וצריך להסתכל </w:t>
      </w:r>
      <w:r w:rsidR="00EC2DD9">
        <w:rPr>
          <w:rFonts w:hint="cs"/>
          <w:rtl/>
        </w:rPr>
        <w:t xml:space="preserve"> איך </w:t>
      </w:r>
      <w:bookmarkStart w:id="116" w:name="_ETM_Q1_719571"/>
      <w:bookmarkEnd w:id="116"/>
      <w:r w:rsidR="00EC2DD9">
        <w:rPr>
          <w:rFonts w:hint="cs"/>
          <w:rtl/>
        </w:rPr>
        <w:t>לאחד את כולם</w:t>
      </w:r>
      <w:r>
        <w:rPr>
          <w:rFonts w:hint="cs"/>
          <w:rtl/>
        </w:rPr>
        <w:t xml:space="preserve"> ולא איך להמשיך להרוס את כל המערכות</w:t>
      </w:r>
      <w:r w:rsidR="00EC2DD9">
        <w:rPr>
          <w:rFonts w:hint="cs"/>
          <w:rtl/>
        </w:rPr>
        <w:t xml:space="preserve">. אנו מצפים מכם שתיקחו אחריות, תסיימו את </w:t>
      </w:r>
      <w:bookmarkStart w:id="117" w:name="_ETM_Q1_726556"/>
      <w:bookmarkEnd w:id="117"/>
      <w:r w:rsidR="00EC2DD9">
        <w:rPr>
          <w:rFonts w:hint="cs"/>
          <w:rtl/>
        </w:rPr>
        <w:t xml:space="preserve">הטירוף הזה </w:t>
      </w:r>
      <w:r>
        <w:rPr>
          <w:rFonts w:hint="cs"/>
          <w:rtl/>
        </w:rPr>
        <w:t xml:space="preserve">ונצא לדרך חדשה כולנו יחד </w:t>
      </w:r>
      <w:bookmarkStart w:id="118" w:name="_ETM_Q1_733468"/>
      <w:bookmarkEnd w:id="118"/>
      <w:r w:rsidR="00EC2DD9">
        <w:rPr>
          <w:rFonts w:hint="cs"/>
          <w:rtl/>
        </w:rPr>
        <w:t>מאוחדים. תודה.</w:t>
      </w:r>
    </w:p>
    <w:p w:rsidR="00EC2DD9" w:rsidRDefault="00EC2DD9" w:rsidP="00EC2DD9">
      <w:pPr>
        <w:rPr>
          <w:rtl/>
        </w:rPr>
      </w:pPr>
      <w:bookmarkStart w:id="119" w:name="_ETM_Q1_730508"/>
      <w:bookmarkStart w:id="120" w:name="_ETM_Q1_730568"/>
      <w:bookmarkEnd w:id="119"/>
      <w:bookmarkEnd w:id="120"/>
    </w:p>
    <w:p w:rsidR="00EC2DD9" w:rsidRDefault="00EC2DD9" w:rsidP="00EC2DD9">
      <w:pPr>
        <w:pStyle w:val="af6"/>
        <w:keepNext/>
        <w:rPr>
          <w:rtl/>
        </w:rPr>
      </w:pPr>
      <w:bookmarkStart w:id="121" w:name="ET_yor_6549_8"/>
      <w:r w:rsidRPr="00EC2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C2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EC2DD9" w:rsidRDefault="00EC2DD9" w:rsidP="00EC2DD9">
      <w:pPr>
        <w:pStyle w:val="KeepWithNext"/>
        <w:rPr>
          <w:rtl/>
        </w:rPr>
      </w:pPr>
    </w:p>
    <w:p w:rsidR="00EC2DD9" w:rsidRDefault="00EC2DD9" w:rsidP="00EC2DD9">
      <w:pPr>
        <w:rPr>
          <w:rtl/>
        </w:rPr>
      </w:pPr>
      <w:bookmarkStart w:id="122" w:name="_ETM_Q1_731043"/>
      <w:bookmarkEnd w:id="122"/>
      <w:r>
        <w:rPr>
          <w:rFonts w:hint="cs"/>
          <w:rtl/>
        </w:rPr>
        <w:t>תודה רבה.</w:t>
      </w:r>
    </w:p>
    <w:p w:rsidR="00EC2DD9" w:rsidRDefault="00EC2DD9" w:rsidP="00EC2DD9">
      <w:pPr>
        <w:rPr>
          <w:rtl/>
        </w:rPr>
      </w:pPr>
      <w:bookmarkStart w:id="123" w:name="_ETM_Q1_733597"/>
      <w:bookmarkStart w:id="124" w:name="_ETM_Q1_733669"/>
      <w:bookmarkEnd w:id="123"/>
      <w:bookmarkEnd w:id="124"/>
    </w:p>
    <w:p w:rsidR="00EC2DD9" w:rsidRDefault="00EC2DD9" w:rsidP="00EC2DD9">
      <w:pPr>
        <w:pStyle w:val="-"/>
        <w:keepNext/>
        <w:rPr>
          <w:rtl/>
        </w:rPr>
      </w:pPr>
      <w:bookmarkStart w:id="125" w:name="ET_speakercontinue_חגי_אנגרסט_9"/>
      <w:r w:rsidRPr="00EC2D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EC2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EC2DD9" w:rsidRDefault="00EC2DD9" w:rsidP="00EC2DD9">
      <w:pPr>
        <w:pStyle w:val="KeepWithNext"/>
        <w:rPr>
          <w:rtl/>
        </w:rPr>
      </w:pPr>
    </w:p>
    <w:p w:rsidR="00EC2DD9" w:rsidRDefault="00EC2DD9" w:rsidP="00DE717F">
      <w:pPr>
        <w:rPr>
          <w:rtl/>
        </w:rPr>
      </w:pPr>
      <w:bookmarkStart w:id="126" w:name="_ETM_Q1_734160"/>
      <w:bookmarkEnd w:id="126"/>
      <w:r>
        <w:rPr>
          <w:rFonts w:hint="cs"/>
          <w:rtl/>
        </w:rPr>
        <w:t xml:space="preserve">כך הבן שלי נראה אגב אחרי </w:t>
      </w:r>
      <w:bookmarkStart w:id="127" w:name="_ETM_Q1_737394"/>
      <w:bookmarkEnd w:id="127"/>
      <w:proofErr w:type="spellStart"/>
      <w:r>
        <w:rPr>
          <w:rFonts w:hint="cs"/>
          <w:rtl/>
        </w:rPr>
        <w:t>הלינץ</w:t>
      </w:r>
      <w:proofErr w:type="spellEnd"/>
      <w:r>
        <w:rPr>
          <w:rFonts w:hint="cs"/>
          <w:rtl/>
        </w:rPr>
        <w:t>'.</w:t>
      </w:r>
    </w:p>
    <w:p w:rsidR="00EC2DD9" w:rsidRDefault="00EC2DD9" w:rsidP="00EC2DD9">
      <w:pPr>
        <w:rPr>
          <w:rtl/>
        </w:rPr>
      </w:pPr>
      <w:bookmarkStart w:id="128" w:name="_ETM_Q1_742107"/>
      <w:bookmarkStart w:id="129" w:name="_ETM_Q1_742172"/>
      <w:bookmarkStart w:id="130" w:name="_ETM_Q1_746715"/>
      <w:bookmarkEnd w:id="128"/>
      <w:bookmarkEnd w:id="129"/>
      <w:bookmarkEnd w:id="130"/>
    </w:p>
    <w:p w:rsidR="00EC2DD9" w:rsidRDefault="00EC2DD9" w:rsidP="00EC2DD9">
      <w:pPr>
        <w:pStyle w:val="af9"/>
        <w:keepNext/>
        <w:rPr>
          <w:rtl/>
        </w:rPr>
      </w:pPr>
      <w:bookmarkStart w:id="131" w:name="ET_guest_אופיר_אנגרסט_10"/>
      <w:r w:rsidRPr="00EC2DD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EC2D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:rsidR="00EC2DD9" w:rsidRDefault="00EC2DD9" w:rsidP="00EC2DD9">
      <w:pPr>
        <w:pStyle w:val="KeepWithNext"/>
        <w:rPr>
          <w:rtl/>
        </w:rPr>
      </w:pPr>
    </w:p>
    <w:p w:rsidR="00DE717F" w:rsidRDefault="00DE717F" w:rsidP="00DE717F">
      <w:pPr>
        <w:rPr>
          <w:rtl/>
        </w:rPr>
      </w:pPr>
      <w:bookmarkStart w:id="132" w:name="_ETM_Q1_747082"/>
      <w:bookmarkStart w:id="133" w:name="_ETM_Q1_747122"/>
      <w:bookmarkEnd w:id="132"/>
      <w:bookmarkEnd w:id="133"/>
      <w:r>
        <w:rPr>
          <w:rFonts w:hint="cs"/>
          <w:rtl/>
        </w:rPr>
        <w:t xml:space="preserve">אתה יכול לעשות לפני ואחרי </w:t>
      </w:r>
      <w:r>
        <w:rPr>
          <w:rtl/>
        </w:rPr>
        <w:t>–</w:t>
      </w:r>
      <w:r>
        <w:rPr>
          <w:rFonts w:hint="cs"/>
          <w:rtl/>
        </w:rPr>
        <w:t xml:space="preserve"> זה מתן של לפני </w:t>
      </w:r>
      <w:bookmarkStart w:id="134" w:name="_ETM_Q1_744650"/>
      <w:bookmarkEnd w:id="134"/>
      <w:r>
        <w:rPr>
          <w:rFonts w:hint="cs"/>
          <w:rtl/>
        </w:rPr>
        <w:t xml:space="preserve">7.10. מולך מתן של אחרי 7.10 </w:t>
      </w:r>
      <w:r w:rsidR="00EC2DD9">
        <w:rPr>
          <w:rFonts w:hint="cs"/>
          <w:rtl/>
        </w:rPr>
        <w:t xml:space="preserve">אחרי כל המכות שהוא מקבל בשל היותו </w:t>
      </w:r>
      <w:r>
        <w:rPr>
          <w:rFonts w:hint="cs"/>
          <w:rtl/>
        </w:rPr>
        <w:t>חייל</w:t>
      </w:r>
      <w:r w:rsidR="00EC2D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ובשל היותו חייל נשאר בשבי </w:t>
      </w:r>
      <w:r w:rsidR="00EC2DD9">
        <w:rPr>
          <w:rFonts w:hint="cs"/>
          <w:rtl/>
        </w:rPr>
        <w:t xml:space="preserve">כי היה </w:t>
      </w:r>
      <w:bookmarkStart w:id="135" w:name="_ETM_Q1_753573"/>
      <w:bookmarkEnd w:id="135"/>
      <w:r w:rsidR="00EC2DD9">
        <w:rPr>
          <w:rFonts w:hint="cs"/>
          <w:rtl/>
        </w:rPr>
        <w:t>אמור להשתחר</w:t>
      </w:r>
      <w:r>
        <w:rPr>
          <w:rFonts w:hint="cs"/>
          <w:rtl/>
        </w:rPr>
        <w:t>ר, לפני שלושה חודשים על רקע הפצ</w:t>
      </w:r>
      <w:r w:rsidR="00EC2DD9">
        <w:rPr>
          <w:rFonts w:hint="cs"/>
          <w:rtl/>
        </w:rPr>
        <w:t>י</w:t>
      </w:r>
      <w:r>
        <w:rPr>
          <w:rFonts w:hint="cs"/>
          <w:rtl/>
        </w:rPr>
        <w:t>ע</w:t>
      </w:r>
      <w:r w:rsidR="00EC2DD9">
        <w:rPr>
          <w:rFonts w:hint="cs"/>
          <w:rtl/>
        </w:rPr>
        <w:t xml:space="preserve">ות והמכות שהוא </w:t>
      </w:r>
      <w:bookmarkStart w:id="136" w:name="_ETM_Q1_760707"/>
      <w:bookmarkEnd w:id="136"/>
      <w:r w:rsidR="00EC2DD9">
        <w:rPr>
          <w:rFonts w:hint="cs"/>
          <w:rtl/>
        </w:rPr>
        <w:t>ח</w:t>
      </w:r>
      <w:r>
        <w:rPr>
          <w:rFonts w:hint="cs"/>
          <w:rtl/>
        </w:rPr>
        <w:t>ו</w:t>
      </w:r>
      <w:r w:rsidR="00EC2DD9">
        <w:rPr>
          <w:rFonts w:hint="cs"/>
          <w:rtl/>
        </w:rPr>
        <w:t>טף</w:t>
      </w:r>
      <w:r>
        <w:rPr>
          <w:rFonts w:hint="cs"/>
          <w:rtl/>
        </w:rPr>
        <w:t xml:space="preserve"> בגלל היותו חייל בצה"ל</w:t>
      </w:r>
      <w:r w:rsidR="00EC2DD9">
        <w:rPr>
          <w:rFonts w:hint="cs"/>
          <w:rtl/>
        </w:rPr>
        <w:t xml:space="preserve">. </w:t>
      </w:r>
    </w:p>
    <w:p w:rsidR="00DE717F" w:rsidRDefault="00DE717F" w:rsidP="00DE717F">
      <w:pPr>
        <w:rPr>
          <w:rtl/>
        </w:rPr>
      </w:pPr>
      <w:bookmarkStart w:id="137" w:name="_ETM_Q1_767054"/>
      <w:bookmarkStart w:id="138" w:name="_ETM_Q1_767087"/>
      <w:bookmarkEnd w:id="137"/>
      <w:bookmarkEnd w:id="138"/>
    </w:p>
    <w:p w:rsidR="00EC2DD9" w:rsidRDefault="00EC2DD9" w:rsidP="00DE717F">
      <w:pPr>
        <w:rPr>
          <w:rtl/>
        </w:rPr>
      </w:pPr>
      <w:bookmarkStart w:id="139" w:name="_ETM_Q1_767181"/>
      <w:bookmarkStart w:id="140" w:name="_ETM_Q1_767209"/>
      <w:bookmarkEnd w:id="139"/>
      <w:bookmarkEnd w:id="140"/>
      <w:r>
        <w:rPr>
          <w:rFonts w:hint="cs"/>
          <w:rtl/>
        </w:rPr>
        <w:t xml:space="preserve">נדבר על שחרור ירושלים כפי שאמרת. </w:t>
      </w:r>
      <w:r w:rsidR="00DE717F">
        <w:rPr>
          <w:rFonts w:hint="cs"/>
          <w:rtl/>
        </w:rPr>
        <w:t xml:space="preserve">כדי לשחרר את ירושלים </w:t>
      </w:r>
      <w:bookmarkStart w:id="141" w:name="_ETM_Q1_772014"/>
      <w:bookmarkEnd w:id="141"/>
      <w:r>
        <w:rPr>
          <w:rFonts w:hint="cs"/>
          <w:rtl/>
        </w:rPr>
        <w:t xml:space="preserve">היה צריך חיילים </w:t>
      </w:r>
      <w:bookmarkStart w:id="142" w:name="_ETM_Q1_768107"/>
      <w:bookmarkEnd w:id="142"/>
      <w:r>
        <w:rPr>
          <w:rFonts w:hint="cs"/>
          <w:rtl/>
        </w:rPr>
        <w:t>גיבורים ואמיצים ששחררו את י</w:t>
      </w:r>
      <w:r w:rsidR="00DE717F">
        <w:rPr>
          <w:rFonts w:hint="cs"/>
          <w:rtl/>
        </w:rPr>
        <w:t>רושלים</w:t>
      </w:r>
      <w:r>
        <w:rPr>
          <w:rFonts w:hint="cs"/>
          <w:rtl/>
        </w:rPr>
        <w:t>. ב-7.10 כדי לשמור על האזר</w:t>
      </w:r>
      <w:r w:rsidR="00DE717F">
        <w:rPr>
          <w:rFonts w:hint="cs"/>
          <w:rtl/>
        </w:rPr>
        <w:t>ח</w:t>
      </w:r>
      <w:r>
        <w:rPr>
          <w:rFonts w:hint="cs"/>
          <w:rtl/>
        </w:rPr>
        <w:t xml:space="preserve">ים </w:t>
      </w:r>
      <w:bookmarkStart w:id="143" w:name="_ETM_Q1_776979"/>
      <w:bookmarkEnd w:id="143"/>
      <w:r w:rsidR="00DE717F">
        <w:rPr>
          <w:rFonts w:hint="cs"/>
          <w:rtl/>
        </w:rPr>
        <w:t>היה צריך חיילים. אומנם לא היה מספיק אבל מתן הי</w:t>
      </w:r>
      <w:r>
        <w:rPr>
          <w:rFonts w:hint="cs"/>
          <w:rtl/>
        </w:rPr>
        <w:t>ה</w:t>
      </w:r>
      <w:r w:rsidR="00DE717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ועשה הכול למענך </w:t>
      </w:r>
      <w:r w:rsidR="00DE717F">
        <w:rPr>
          <w:rFonts w:hint="cs"/>
          <w:rtl/>
        </w:rPr>
        <w:t xml:space="preserve">ולמען כל </w:t>
      </w:r>
      <w:bookmarkStart w:id="144" w:name="_ETM_Q1_785156"/>
      <w:bookmarkEnd w:id="144"/>
      <w:r w:rsidR="00DE717F">
        <w:rPr>
          <w:rFonts w:hint="cs"/>
          <w:rtl/>
        </w:rPr>
        <w:t xml:space="preserve">עם ישראל </w:t>
      </w:r>
      <w:r>
        <w:rPr>
          <w:rFonts w:hint="cs"/>
          <w:rtl/>
        </w:rPr>
        <w:t xml:space="preserve">ולמעני שאני יושב </w:t>
      </w:r>
      <w:bookmarkStart w:id="145" w:name="_ETM_Q1_783219"/>
      <w:bookmarkEnd w:id="145"/>
      <w:r>
        <w:rPr>
          <w:rFonts w:hint="cs"/>
          <w:rtl/>
        </w:rPr>
        <w:t>פה היום בזכותו וכולם.</w:t>
      </w:r>
    </w:p>
    <w:p w:rsidR="00EC2DD9" w:rsidRDefault="00EC2DD9" w:rsidP="00EC2DD9">
      <w:pPr>
        <w:rPr>
          <w:rtl/>
        </w:rPr>
      </w:pPr>
      <w:bookmarkStart w:id="146" w:name="_ETM_Q1_786125"/>
      <w:bookmarkStart w:id="147" w:name="_ETM_Q1_786180"/>
      <w:bookmarkEnd w:id="146"/>
      <w:bookmarkEnd w:id="147"/>
    </w:p>
    <w:p w:rsidR="00953631" w:rsidRDefault="00EC2DD9" w:rsidP="00953631">
      <w:pPr>
        <w:rPr>
          <w:rtl/>
        </w:rPr>
      </w:pPr>
      <w:bookmarkStart w:id="148" w:name="_ETM_Q1_786235"/>
      <w:bookmarkStart w:id="149" w:name="_ETM_Q1_786290"/>
      <w:bookmarkEnd w:id="148"/>
      <w:bookmarkEnd w:id="149"/>
      <w:r>
        <w:rPr>
          <w:rFonts w:hint="cs"/>
          <w:rtl/>
        </w:rPr>
        <w:t>פעם אחרונה שהי</w:t>
      </w:r>
      <w:r w:rsidR="00DE717F">
        <w:rPr>
          <w:rFonts w:hint="cs"/>
          <w:rtl/>
        </w:rPr>
        <w:t>י</w:t>
      </w:r>
      <w:r>
        <w:rPr>
          <w:rFonts w:hint="cs"/>
          <w:rtl/>
        </w:rPr>
        <w:t xml:space="preserve">תי פה לא היה כל </w:t>
      </w:r>
      <w:bookmarkStart w:id="150" w:name="_ETM_Q1_791778"/>
      <w:bookmarkEnd w:id="150"/>
      <w:r>
        <w:rPr>
          <w:rFonts w:hint="cs"/>
          <w:rtl/>
        </w:rPr>
        <w:t xml:space="preserve">התמונות </w:t>
      </w:r>
      <w:r w:rsidR="00DE717F">
        <w:rPr>
          <w:rFonts w:hint="cs"/>
          <w:rtl/>
        </w:rPr>
        <w:t>מה</w:t>
      </w:r>
      <w:r>
        <w:rPr>
          <w:rFonts w:hint="cs"/>
          <w:rtl/>
        </w:rPr>
        <w:t xml:space="preserve">עדויות של מתן. היום אני פה אחרי חודשיים וחצי </w:t>
      </w:r>
      <w:bookmarkStart w:id="151" w:name="_ETM_Q1_797898"/>
      <w:bookmarkEnd w:id="151"/>
      <w:r>
        <w:rPr>
          <w:rFonts w:hint="cs"/>
          <w:rtl/>
        </w:rPr>
        <w:t>שבהם גם נחש</w:t>
      </w:r>
      <w:r w:rsidR="00DE717F">
        <w:rPr>
          <w:rFonts w:hint="cs"/>
          <w:rtl/>
        </w:rPr>
        <w:t>פ</w:t>
      </w:r>
      <w:r>
        <w:rPr>
          <w:rFonts w:hint="cs"/>
          <w:rtl/>
        </w:rPr>
        <w:t xml:space="preserve">ו חלק מהפרטים שלנו על מתן כגון הלינץ' </w:t>
      </w:r>
      <w:bookmarkStart w:id="152" w:name="_ETM_Q1_806724"/>
      <w:bookmarkEnd w:id="152"/>
      <w:r>
        <w:rPr>
          <w:rFonts w:hint="cs"/>
          <w:rtl/>
        </w:rPr>
        <w:t xml:space="preserve">שעבר </w:t>
      </w:r>
      <w:r w:rsidR="00953631">
        <w:rPr>
          <w:rFonts w:hint="cs"/>
          <w:rtl/>
        </w:rPr>
        <w:t>ב</w:t>
      </w:r>
      <w:r>
        <w:rPr>
          <w:rFonts w:hint="cs"/>
          <w:rtl/>
        </w:rPr>
        <w:t xml:space="preserve">חטיפה והמכות שעבר </w:t>
      </w:r>
      <w:proofErr w:type="spellStart"/>
      <w:r w:rsidR="00953631">
        <w:rPr>
          <w:rFonts w:hint="cs"/>
          <w:rtl/>
        </w:rPr>
        <w:t>וה</w:t>
      </w:r>
      <w:r>
        <w:rPr>
          <w:rFonts w:hint="cs"/>
          <w:rtl/>
        </w:rPr>
        <w:t>חשמולים</w:t>
      </w:r>
      <w:proofErr w:type="spellEnd"/>
      <w:r>
        <w:rPr>
          <w:rFonts w:hint="cs"/>
          <w:rtl/>
        </w:rPr>
        <w:t xml:space="preserve"> עם מצבר של אוטו שעבר </w:t>
      </w:r>
      <w:bookmarkStart w:id="153" w:name="_ETM_Q1_815892"/>
      <w:bookmarkEnd w:id="153"/>
      <w:r w:rsidR="00953631">
        <w:rPr>
          <w:rFonts w:hint="cs"/>
          <w:rtl/>
        </w:rPr>
        <w:t xml:space="preserve">בדרך לעזה כדי להעיר אותו </w:t>
      </w:r>
      <w:r>
        <w:rPr>
          <w:rFonts w:hint="cs"/>
          <w:rtl/>
        </w:rPr>
        <w:t xml:space="preserve">כי עשו לו מכות חשמל עם מצבר כדי להעירו כי </w:t>
      </w:r>
      <w:bookmarkStart w:id="154" w:name="_ETM_Q1_820428"/>
      <w:bookmarkEnd w:id="154"/>
      <w:r w:rsidR="00953631">
        <w:rPr>
          <w:rFonts w:hint="cs"/>
          <w:rtl/>
        </w:rPr>
        <w:t>אי</w:t>
      </w:r>
      <w:r>
        <w:rPr>
          <w:rFonts w:hint="cs"/>
          <w:rtl/>
        </w:rPr>
        <w:t xml:space="preserve">בד את ההכרה. כל זאת עשו המחבלים. נחטף לעזה עם </w:t>
      </w:r>
      <w:bookmarkStart w:id="155" w:name="_ETM_Q1_827742"/>
      <w:bookmarkEnd w:id="155"/>
      <w:r>
        <w:rPr>
          <w:rFonts w:hint="cs"/>
          <w:rtl/>
        </w:rPr>
        <w:t>יד נכה וכולנו ראינו את העדויות</w:t>
      </w:r>
      <w:r w:rsidR="00953631">
        <w:rPr>
          <w:rFonts w:hint="cs"/>
          <w:rtl/>
        </w:rPr>
        <w:t>,</w:t>
      </w:r>
      <w:r>
        <w:rPr>
          <w:rFonts w:hint="cs"/>
          <w:rtl/>
        </w:rPr>
        <w:t xml:space="preserve"> ובסרטון האחרון </w:t>
      </w:r>
      <w:r w:rsidR="00953631">
        <w:rPr>
          <w:rFonts w:hint="cs"/>
          <w:rtl/>
        </w:rPr>
        <w:t>התברר לנו</w:t>
      </w:r>
      <w:bookmarkStart w:id="156" w:name="_ETM_Q1_835907"/>
      <w:bookmarkEnd w:id="156"/>
      <w:r w:rsidR="00953631">
        <w:rPr>
          <w:rFonts w:hint="cs"/>
          <w:rtl/>
        </w:rPr>
        <w:t xml:space="preserve"> שלא טעינו ו</w:t>
      </w:r>
      <w:r>
        <w:rPr>
          <w:rFonts w:hint="cs"/>
          <w:rtl/>
        </w:rPr>
        <w:t xml:space="preserve">יש לו </w:t>
      </w:r>
      <w:bookmarkStart w:id="157" w:name="_ETM_Q1_833413"/>
      <w:bookmarkEnd w:id="157"/>
      <w:r>
        <w:rPr>
          <w:rFonts w:hint="cs"/>
          <w:rtl/>
        </w:rPr>
        <w:t xml:space="preserve">יד נכה עכשיו. את היד הזה כנראה לא נצליח להציל </w:t>
      </w:r>
      <w:bookmarkStart w:id="158" w:name="_ETM_Q1_843062"/>
      <w:bookmarkEnd w:id="158"/>
      <w:r>
        <w:rPr>
          <w:rFonts w:hint="cs"/>
          <w:rtl/>
        </w:rPr>
        <w:t xml:space="preserve">יותר </w:t>
      </w:r>
      <w:r w:rsidR="00953631">
        <w:rPr>
          <w:rFonts w:hint="cs"/>
          <w:rtl/>
        </w:rPr>
        <w:t xml:space="preserve">כי אי אפשר להחזירה לאזור הנוחות </w:t>
      </w:r>
      <w:r>
        <w:rPr>
          <w:rFonts w:hint="cs"/>
          <w:rtl/>
        </w:rPr>
        <w:t>אבל את הח</w:t>
      </w:r>
      <w:r w:rsidR="00953631">
        <w:rPr>
          <w:rFonts w:hint="cs"/>
          <w:rtl/>
        </w:rPr>
        <w:t>י</w:t>
      </w:r>
      <w:r>
        <w:rPr>
          <w:rFonts w:hint="cs"/>
          <w:rtl/>
        </w:rPr>
        <w:t xml:space="preserve">ים של מתן אפשר להציל עוד היום </w:t>
      </w:r>
      <w:bookmarkStart w:id="159" w:name="_ETM_Q1_848214"/>
      <w:bookmarkEnd w:id="159"/>
      <w:r>
        <w:rPr>
          <w:rFonts w:hint="cs"/>
          <w:rtl/>
        </w:rPr>
        <w:t>והכול בהחלטה אחת. אתה כחבר כנסת שמערי</w:t>
      </w:r>
      <w:r w:rsidR="00953631">
        <w:rPr>
          <w:rFonts w:hint="cs"/>
          <w:rtl/>
        </w:rPr>
        <w:t>ך</w:t>
      </w:r>
      <w:r>
        <w:rPr>
          <w:rFonts w:hint="cs"/>
          <w:rtl/>
        </w:rPr>
        <w:t xml:space="preserve"> את הצבא ושם </w:t>
      </w:r>
      <w:bookmarkStart w:id="160" w:name="_ETM_Q1_855429"/>
      <w:bookmarkEnd w:id="160"/>
      <w:r>
        <w:rPr>
          <w:rFonts w:hint="cs"/>
          <w:rtl/>
        </w:rPr>
        <w:t>את הצבא כמוני במקום ראשו</w:t>
      </w:r>
      <w:r w:rsidR="00953631">
        <w:rPr>
          <w:rFonts w:hint="cs"/>
          <w:rtl/>
        </w:rPr>
        <w:t>ן</w:t>
      </w:r>
      <w:r>
        <w:rPr>
          <w:rFonts w:hint="cs"/>
          <w:rtl/>
        </w:rPr>
        <w:t xml:space="preserve">, אני שואל אותך </w:t>
      </w:r>
      <w:r w:rsidR="00953631">
        <w:rPr>
          <w:rFonts w:hint="cs"/>
          <w:rtl/>
        </w:rPr>
        <w:t xml:space="preserve">כמועמד לשירות </w:t>
      </w:r>
      <w:bookmarkStart w:id="161" w:name="_ETM_Q1_862819"/>
      <w:bookmarkEnd w:id="161"/>
      <w:r w:rsidR="00953631">
        <w:rPr>
          <w:rFonts w:hint="cs"/>
          <w:rtl/>
        </w:rPr>
        <w:t xml:space="preserve">צבאי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3631">
        <w:rPr>
          <w:rFonts w:hint="cs"/>
          <w:rtl/>
        </w:rPr>
        <w:t xml:space="preserve">אני עוד שנה </w:t>
      </w:r>
      <w:r>
        <w:rPr>
          <w:rFonts w:hint="cs"/>
          <w:rtl/>
        </w:rPr>
        <w:t xml:space="preserve">עולה </w:t>
      </w:r>
      <w:bookmarkStart w:id="162" w:name="_ETM_Q1_860493"/>
      <w:bookmarkEnd w:id="162"/>
      <w:r>
        <w:rPr>
          <w:rFonts w:hint="cs"/>
          <w:rtl/>
        </w:rPr>
        <w:t>על מדים. איך אני יכול להתגי</w:t>
      </w:r>
      <w:r w:rsidR="00953631">
        <w:rPr>
          <w:rFonts w:hint="cs"/>
          <w:rtl/>
        </w:rPr>
        <w:t>י</w:t>
      </w:r>
      <w:r>
        <w:rPr>
          <w:rFonts w:hint="cs"/>
          <w:rtl/>
        </w:rPr>
        <w:t xml:space="preserve">ס למדינה שלא עושה הכול </w:t>
      </w:r>
      <w:bookmarkStart w:id="163" w:name="_ETM_Q1_866485"/>
      <w:bookmarkEnd w:id="163"/>
      <w:r>
        <w:rPr>
          <w:rFonts w:hint="cs"/>
          <w:rtl/>
        </w:rPr>
        <w:t>עבור אחי? איך אני יכ</w:t>
      </w:r>
      <w:r w:rsidR="00953631">
        <w:rPr>
          <w:rFonts w:hint="cs"/>
          <w:rtl/>
        </w:rPr>
        <w:t>ו</w:t>
      </w:r>
      <w:r>
        <w:rPr>
          <w:rFonts w:hint="cs"/>
          <w:rtl/>
        </w:rPr>
        <w:t xml:space="preserve">ל לעלות על המדים ולומר: </w:t>
      </w:r>
      <w:r w:rsidR="00953631">
        <w:rPr>
          <w:rFonts w:hint="cs"/>
          <w:rtl/>
        </w:rPr>
        <w:t xml:space="preserve">עכשיו אני נשבע לעשות הכול </w:t>
      </w:r>
      <w:r>
        <w:rPr>
          <w:rFonts w:hint="cs"/>
          <w:rtl/>
        </w:rPr>
        <w:t xml:space="preserve">למען </w:t>
      </w:r>
      <w:bookmarkStart w:id="164" w:name="_ETM_Q1_872695"/>
      <w:bookmarkEnd w:id="164"/>
      <w:r>
        <w:rPr>
          <w:rFonts w:hint="cs"/>
          <w:rtl/>
        </w:rPr>
        <w:t xml:space="preserve">המדינה הזאת כשאני יודע שזה לא הדדי? </w:t>
      </w:r>
      <w:r w:rsidR="00953631">
        <w:rPr>
          <w:rFonts w:hint="cs"/>
          <w:rtl/>
        </w:rPr>
        <w:t xml:space="preserve">כשאתם מעדיפים לראות את אחי כשמאל </w:t>
      </w:r>
      <w:r>
        <w:rPr>
          <w:rFonts w:hint="cs"/>
          <w:rtl/>
        </w:rPr>
        <w:t xml:space="preserve">או ימין, בזמן </w:t>
      </w:r>
      <w:bookmarkStart w:id="165" w:name="_ETM_Q1_878630"/>
      <w:bookmarkEnd w:id="165"/>
      <w:r>
        <w:rPr>
          <w:rFonts w:hint="cs"/>
          <w:rtl/>
        </w:rPr>
        <w:t xml:space="preserve">שמה הוא עשה? נלחם עלינו? מה חטאו הגדול? כנראה שזה </w:t>
      </w:r>
      <w:bookmarkStart w:id="166" w:name="_ETM_Q1_885482"/>
      <w:bookmarkEnd w:id="166"/>
      <w:r>
        <w:rPr>
          <w:rFonts w:hint="cs"/>
          <w:rtl/>
        </w:rPr>
        <w:t xml:space="preserve">חטא גדול. </w:t>
      </w:r>
      <w:r w:rsidR="00953631">
        <w:rPr>
          <w:rFonts w:hint="cs"/>
          <w:rtl/>
        </w:rPr>
        <w:t>כי זה עלה לו</w:t>
      </w:r>
      <w:bookmarkStart w:id="167" w:name="_ETM_Q1_890748"/>
      <w:bookmarkEnd w:id="167"/>
      <w:r w:rsidR="00953631">
        <w:rPr>
          <w:rFonts w:hint="cs"/>
          <w:rtl/>
        </w:rPr>
        <w:t xml:space="preserve"> בשחרור. </w:t>
      </w:r>
      <w:r>
        <w:rPr>
          <w:rFonts w:hint="cs"/>
          <w:rtl/>
        </w:rPr>
        <w:t>בגל</w:t>
      </w:r>
      <w:r w:rsidR="00953631">
        <w:rPr>
          <w:rFonts w:hint="cs"/>
          <w:rtl/>
        </w:rPr>
        <w:t>ל</w:t>
      </w:r>
      <w:r>
        <w:rPr>
          <w:rFonts w:hint="cs"/>
          <w:rtl/>
        </w:rPr>
        <w:t xml:space="preserve"> שהוא חייל לא השתחרר לפני </w:t>
      </w:r>
      <w:r w:rsidR="00953631">
        <w:rPr>
          <w:rFonts w:hint="cs"/>
          <w:rtl/>
        </w:rPr>
        <w:t xml:space="preserve">שלושה </w:t>
      </w:r>
      <w:r>
        <w:rPr>
          <w:rFonts w:hint="cs"/>
          <w:rtl/>
        </w:rPr>
        <w:t xml:space="preserve">חודשים. </w:t>
      </w:r>
      <w:bookmarkStart w:id="168" w:name="_ETM_Q1_893149"/>
      <w:bookmarkEnd w:id="168"/>
      <w:r>
        <w:rPr>
          <w:rFonts w:hint="cs"/>
          <w:rtl/>
        </w:rPr>
        <w:t>מתן פ</w:t>
      </w:r>
      <w:r w:rsidR="00953631">
        <w:rPr>
          <w:rFonts w:hint="cs"/>
          <w:rtl/>
        </w:rPr>
        <w:t>צ</w:t>
      </w:r>
      <w:r>
        <w:rPr>
          <w:rFonts w:hint="cs"/>
          <w:rtl/>
        </w:rPr>
        <w:t>וע קשה וחשפתי עדוי</w:t>
      </w:r>
      <w:r w:rsidR="00953631">
        <w:rPr>
          <w:rFonts w:hint="cs"/>
          <w:rtl/>
        </w:rPr>
        <w:t>ו</w:t>
      </w:r>
      <w:r>
        <w:rPr>
          <w:rFonts w:hint="cs"/>
          <w:rtl/>
        </w:rPr>
        <w:t>ת. בין החטופי</w:t>
      </w:r>
      <w:r w:rsidR="00953631">
        <w:rPr>
          <w:rFonts w:hint="cs"/>
          <w:rtl/>
        </w:rPr>
        <w:t>ם</w:t>
      </w:r>
      <w:r>
        <w:rPr>
          <w:rFonts w:hint="cs"/>
          <w:rtl/>
        </w:rPr>
        <w:t xml:space="preserve"> ששהו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היה </w:t>
      </w:r>
      <w:bookmarkStart w:id="169" w:name="_ETM_Q1_902043"/>
      <w:bookmarkEnd w:id="169"/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סיגל. </w:t>
      </w:r>
      <w:proofErr w:type="spellStart"/>
      <w:r w:rsidR="00953631">
        <w:rPr>
          <w:rFonts w:hint="cs"/>
          <w:rtl/>
        </w:rPr>
        <w:t>קית</w:t>
      </w:r>
      <w:proofErr w:type="spellEnd"/>
      <w:r w:rsidR="00953631">
        <w:rPr>
          <w:rFonts w:hint="cs"/>
          <w:rtl/>
        </w:rPr>
        <w:t xml:space="preserve"> מסר לנו מספר עדויות, </w:t>
      </w:r>
      <w:r>
        <w:rPr>
          <w:rFonts w:hint="cs"/>
          <w:rtl/>
        </w:rPr>
        <w:t>חלק התפרסמו. המחבל</w:t>
      </w:r>
      <w:r w:rsidR="0056499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953631">
        <w:rPr>
          <w:rFonts w:hint="cs"/>
          <w:rtl/>
        </w:rPr>
        <w:t>דאגו להתעלל דווקא</w:t>
      </w:r>
      <w:bookmarkStart w:id="170" w:name="_ETM_Q1_911387"/>
      <w:bookmarkEnd w:id="170"/>
      <w:r w:rsidR="00953631">
        <w:rPr>
          <w:rFonts w:hint="cs"/>
          <w:rtl/>
        </w:rPr>
        <w:t xml:space="preserve"> במתן </w:t>
      </w:r>
      <w:r>
        <w:rPr>
          <w:rFonts w:hint="cs"/>
          <w:rtl/>
        </w:rPr>
        <w:t xml:space="preserve">בגלל שהוא חייל. ביום אחד </w:t>
      </w:r>
      <w:bookmarkStart w:id="171" w:name="_ETM_Q1_910677"/>
      <w:bookmarkEnd w:id="171"/>
      <w:r>
        <w:rPr>
          <w:rFonts w:hint="cs"/>
          <w:rtl/>
        </w:rPr>
        <w:t>סיפר</w:t>
      </w:r>
      <w:r w:rsidR="00953631">
        <w:rPr>
          <w:rFonts w:hint="cs"/>
          <w:rtl/>
        </w:rPr>
        <w:t>,</w:t>
      </w:r>
      <w:r>
        <w:rPr>
          <w:rFonts w:hint="cs"/>
          <w:rtl/>
        </w:rPr>
        <w:t xml:space="preserve"> שהעמידו את מתן על ארבע ושעה שלמה הצליפו בו </w:t>
      </w:r>
      <w:bookmarkStart w:id="172" w:name="_ETM_Q1_919483"/>
      <w:bookmarkEnd w:id="172"/>
      <w:r>
        <w:rPr>
          <w:rFonts w:hint="cs"/>
          <w:rtl/>
        </w:rPr>
        <w:t xml:space="preserve">עם חגורה עד אובדן הכרה. </w:t>
      </w:r>
      <w:r w:rsidR="00953631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מבין את זה? בגלל שהוא </w:t>
      </w:r>
      <w:bookmarkStart w:id="173" w:name="_ETM_Q1_925654"/>
      <w:bookmarkEnd w:id="173"/>
      <w:r>
        <w:rPr>
          <w:rFonts w:hint="cs"/>
          <w:rtl/>
        </w:rPr>
        <w:t xml:space="preserve">חייל </w:t>
      </w:r>
      <w:r w:rsidR="00953631">
        <w:rPr>
          <w:rFonts w:hint="cs"/>
          <w:rtl/>
        </w:rPr>
        <w:t xml:space="preserve">אנחנו המדינה נותנים את הלגיטימציה </w:t>
      </w:r>
      <w:r>
        <w:rPr>
          <w:rFonts w:hint="cs"/>
          <w:rtl/>
        </w:rPr>
        <w:t>שהוא ימשיך ויעבור עינוי</w:t>
      </w:r>
      <w:r w:rsidR="00953631">
        <w:rPr>
          <w:rFonts w:hint="cs"/>
          <w:rtl/>
        </w:rPr>
        <w:t>י</w:t>
      </w:r>
      <w:r>
        <w:rPr>
          <w:rFonts w:hint="cs"/>
          <w:rtl/>
        </w:rPr>
        <w:t xml:space="preserve"> שבי ושמים אותו במקום האחרון, </w:t>
      </w:r>
      <w:bookmarkStart w:id="174" w:name="_ETM_Q1_932374"/>
      <w:bookmarkEnd w:id="174"/>
      <w:r>
        <w:rPr>
          <w:rFonts w:hint="cs"/>
          <w:rtl/>
        </w:rPr>
        <w:t>במקום שאתה תל</w:t>
      </w:r>
      <w:r w:rsidR="00953631">
        <w:rPr>
          <w:rFonts w:hint="cs"/>
          <w:rtl/>
        </w:rPr>
        <w:t>ך</w:t>
      </w:r>
      <w:r>
        <w:rPr>
          <w:rFonts w:hint="cs"/>
          <w:rtl/>
        </w:rPr>
        <w:t xml:space="preserve"> לכל השרים ומי שמשפיע ותגיד להם: סטופ, </w:t>
      </w:r>
      <w:bookmarkStart w:id="175" w:name="_ETM_Q1_939956"/>
      <w:bookmarkEnd w:id="175"/>
      <w:r w:rsidR="00953631">
        <w:rPr>
          <w:rFonts w:hint="cs"/>
          <w:rtl/>
        </w:rPr>
        <w:t xml:space="preserve">לא יקרה יותר </w:t>
      </w:r>
      <w:bookmarkStart w:id="176" w:name="_ETM_Q1_941772"/>
      <w:bookmarkEnd w:id="176"/>
      <w:r w:rsidR="00953631">
        <w:rPr>
          <w:rFonts w:hint="cs"/>
          <w:rtl/>
        </w:rPr>
        <w:t>עסקה בלי מתן ולא יקרה יותר עסקה בלי החטוף האחרון.</w:t>
      </w:r>
      <w:bookmarkStart w:id="177" w:name="_ETM_Q1_947483"/>
      <w:bookmarkEnd w:id="177"/>
      <w:r w:rsidR="00953631">
        <w:rPr>
          <w:rFonts w:hint="cs"/>
          <w:rtl/>
        </w:rPr>
        <w:t xml:space="preserve"> אנחנו מבינים את זה. גם אם מתן ישתחרר בעסקה חלקית </w:t>
      </w:r>
      <w:bookmarkStart w:id="178" w:name="_ETM_Q1_955644"/>
      <w:bookmarkEnd w:id="178"/>
      <w:r w:rsidR="00953631">
        <w:rPr>
          <w:rFonts w:hint="cs"/>
          <w:rtl/>
        </w:rPr>
        <w:t xml:space="preserve">יש דין מוות ודין נעדרות כלפי מי שחי וכלפי מי </w:t>
      </w:r>
      <w:r w:rsidR="00953631">
        <w:rPr>
          <w:rFonts w:hint="cs"/>
          <w:rtl/>
        </w:rPr>
        <w:lastRenderedPageBreak/>
        <w:t>שלא חי.</w:t>
      </w:r>
      <w:bookmarkStart w:id="179" w:name="_ETM_Q1_955198"/>
      <w:bookmarkStart w:id="180" w:name="_ETM_Q1_960799"/>
      <w:bookmarkStart w:id="181" w:name="_ETM_Q1_967886"/>
      <w:bookmarkStart w:id="182" w:name="_ETM_Q1_974441"/>
      <w:bookmarkStart w:id="183" w:name="_ETM_Q1_980854"/>
      <w:bookmarkStart w:id="184" w:name="_ETM_Q1_987915"/>
      <w:bookmarkStart w:id="185" w:name="_ETM_Q1_993870"/>
      <w:bookmarkStart w:id="186" w:name="_ETM_Q1_999639"/>
      <w:bookmarkStart w:id="187" w:name="_ETM_Q1_1005707"/>
      <w:bookmarkStart w:id="188" w:name="_ETM_Q1_1010673"/>
      <w:bookmarkStart w:id="189" w:name="_ETM_Q1_1016352"/>
      <w:bookmarkStart w:id="190" w:name="_ETM_Q1_1022805"/>
      <w:bookmarkStart w:id="191" w:name="_ETM_Q1_1029126"/>
      <w:bookmarkStart w:id="192" w:name="_ETM_Q1_1032232"/>
      <w:bookmarkStart w:id="193" w:name="_ETM_Q1_1032386"/>
      <w:bookmarkStart w:id="194" w:name="_ETM_Q1_920348"/>
      <w:bookmarkStart w:id="195" w:name="_ETM_Q1_920436"/>
      <w:bookmarkStart w:id="196" w:name="_ETM_Q1_959577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 w:rsidR="00953631">
        <w:rPr>
          <w:rFonts w:hint="cs"/>
          <w:rtl/>
        </w:rPr>
        <w:t xml:space="preserve"> את החללים יש מצב שלא נמצא יותר, ואת החיים הם קרובים מאוד להפוך להיות חללים וכולנו יודעים </w:t>
      </w:r>
      <w:bookmarkStart w:id="197" w:name="_ETM_Q1_972184"/>
      <w:bookmarkEnd w:id="197"/>
      <w:r w:rsidR="00953631">
        <w:rPr>
          <w:rFonts w:hint="cs"/>
          <w:rtl/>
        </w:rPr>
        <w:t xml:space="preserve">שיש מספר קטן שכל יום קטן וקטן. התחילו ב-24, אחרי זה דיברו על 20, אחרי זה על 18. הכול </w:t>
      </w:r>
      <w:bookmarkStart w:id="198" w:name="_ETM_Q1_979694"/>
      <w:bookmarkEnd w:id="198"/>
      <w:r w:rsidR="00953631">
        <w:rPr>
          <w:rFonts w:hint="cs"/>
          <w:rtl/>
        </w:rPr>
        <w:t>בידיך. אתה היום יכול להחליט שאחי חוזר הביתה אחרי 600</w:t>
      </w:r>
      <w:bookmarkStart w:id="199" w:name="_ETM_Q1_982616"/>
      <w:bookmarkEnd w:id="199"/>
      <w:r w:rsidR="00953631">
        <w:rPr>
          <w:rFonts w:hint="cs"/>
          <w:rtl/>
        </w:rPr>
        <w:t xml:space="preserve"> ימים. אחרי 600 ימים שיצא להגן על המדינה. אתה יכול לתת לי ביטחון והבטחה שכשאעלה על המדים אני יודע שיש אותך אביחי שיילחם עליי שאחזור הביתה לשלום. אתה יכול לעשות </w:t>
      </w:r>
      <w:bookmarkStart w:id="200" w:name="_ETM_Q1_998410"/>
      <w:bookmarkEnd w:id="200"/>
      <w:r w:rsidR="00953631">
        <w:rPr>
          <w:rFonts w:hint="cs"/>
          <w:rtl/>
        </w:rPr>
        <w:t>את זה אבל בסוף זו הבחירה שלך ותמונת המצב אחרי 600 ימים שאינך רוצה להחזיר את אחי. אין פה</w:t>
      </w:r>
      <w:bookmarkStart w:id="201" w:name="_ETM_Q1_1006460"/>
      <w:bookmarkEnd w:id="201"/>
      <w:r w:rsidR="00953631">
        <w:rPr>
          <w:rFonts w:hint="cs"/>
          <w:rtl/>
        </w:rPr>
        <w:t xml:space="preserve"> דילמה. ואם היית רוצה להחזיר אותו באמת הוא היה פה</w:t>
      </w:r>
      <w:bookmarkStart w:id="202" w:name="_ETM_Q1_1011726"/>
      <w:bookmarkEnd w:id="202"/>
      <w:r w:rsidR="00953631">
        <w:rPr>
          <w:rFonts w:hint="cs"/>
          <w:rtl/>
        </w:rPr>
        <w:t xml:space="preserve"> כי היינו בוועדה לפני חודשיים ואמרת לי: החיילים לפני הכ</w:t>
      </w:r>
      <w:bookmarkStart w:id="203" w:name="_ETM_Q1_1015010"/>
      <w:bookmarkEnd w:id="203"/>
      <w:r w:rsidR="00953631">
        <w:rPr>
          <w:rFonts w:hint="cs"/>
          <w:rtl/>
        </w:rPr>
        <w:t>ול ואני שם את מתן בראש ובראשונה. מה קרה אחרי</w:t>
      </w:r>
      <w:bookmarkStart w:id="204" w:name="_ETM_Q1_1018119"/>
      <w:bookmarkEnd w:id="204"/>
      <w:r w:rsidR="00953631">
        <w:rPr>
          <w:rFonts w:hint="cs"/>
          <w:rtl/>
        </w:rPr>
        <w:t xml:space="preserve"> זה? אמרת שאתה נגד עסקה ושום מילה על מתן לא הזכרת, על מתן החייל שיצא להגן על מדינת ישראל. </w:t>
      </w:r>
      <w:bookmarkStart w:id="205" w:name="_ETM_Q1_1032008"/>
      <w:bookmarkEnd w:id="205"/>
    </w:p>
    <w:p w:rsidR="00953631" w:rsidRDefault="00953631" w:rsidP="00953631">
      <w:pPr>
        <w:rPr>
          <w:rtl/>
        </w:rPr>
      </w:pPr>
      <w:bookmarkStart w:id="206" w:name="_ETM_Q1_959643"/>
      <w:bookmarkEnd w:id="206"/>
      <w:r>
        <w:rPr>
          <w:rtl/>
        </w:rPr>
        <w:t xml:space="preserve"> </w:t>
      </w:r>
    </w:p>
    <w:p w:rsidR="00EC2DD9" w:rsidRDefault="00EC2DD9" w:rsidP="00EC2DD9">
      <w:pPr>
        <w:pStyle w:val="af6"/>
        <w:keepNext/>
        <w:rPr>
          <w:rtl/>
        </w:rPr>
      </w:pPr>
      <w:bookmarkStart w:id="207" w:name="ET_yor_6549_11"/>
      <w:r w:rsidRPr="00EC2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C2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EC2DD9" w:rsidRDefault="00EC2DD9" w:rsidP="00EC2DD9">
      <w:pPr>
        <w:pStyle w:val="KeepWithNext"/>
        <w:rPr>
          <w:rtl/>
        </w:rPr>
      </w:pPr>
    </w:p>
    <w:p w:rsidR="00EC2DD9" w:rsidRDefault="00953631" w:rsidP="00EC2DD9">
      <w:pPr>
        <w:rPr>
          <w:rtl/>
        </w:rPr>
      </w:pPr>
      <w:bookmarkStart w:id="208" w:name="_ETM_Q1_1032767"/>
      <w:bookmarkEnd w:id="208"/>
      <w:r>
        <w:rPr>
          <w:rFonts w:hint="cs"/>
          <w:rtl/>
        </w:rPr>
        <w:t xml:space="preserve">אני </w:t>
      </w:r>
      <w:r w:rsidR="00EC2DD9">
        <w:rPr>
          <w:rFonts w:hint="cs"/>
          <w:rtl/>
        </w:rPr>
        <w:t>אמרתי שאני נגד עסקה?</w:t>
      </w:r>
    </w:p>
    <w:p w:rsidR="00EC2DD9" w:rsidRDefault="00EC2DD9" w:rsidP="00EC2DD9">
      <w:pPr>
        <w:rPr>
          <w:rtl/>
        </w:rPr>
      </w:pPr>
      <w:bookmarkStart w:id="209" w:name="_ETM_Q1_1035411"/>
      <w:bookmarkStart w:id="210" w:name="_ETM_Q1_1035489"/>
      <w:bookmarkEnd w:id="209"/>
      <w:bookmarkEnd w:id="210"/>
    </w:p>
    <w:p w:rsidR="00EC2DD9" w:rsidRDefault="00EC2DD9" w:rsidP="00EC2DD9">
      <w:pPr>
        <w:pStyle w:val="-"/>
        <w:keepNext/>
        <w:rPr>
          <w:rtl/>
        </w:rPr>
      </w:pPr>
      <w:bookmarkStart w:id="211" w:name="ET_speakercontinue_אופיר_אנגרסט_12"/>
      <w:r w:rsidRPr="00EC2D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אופיר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EC2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:rsidR="00EC2DD9" w:rsidRDefault="00EC2DD9" w:rsidP="00EC2DD9">
      <w:pPr>
        <w:pStyle w:val="KeepWithNext"/>
        <w:rPr>
          <w:rtl/>
        </w:rPr>
      </w:pPr>
    </w:p>
    <w:p w:rsidR="00EC2DD9" w:rsidRDefault="00953631" w:rsidP="00EC2DD9">
      <w:pPr>
        <w:rPr>
          <w:rtl/>
        </w:rPr>
      </w:pPr>
      <w:bookmarkStart w:id="212" w:name="_ETM_Q1_1035924"/>
      <w:bookmarkEnd w:id="212"/>
      <w:r>
        <w:rPr>
          <w:rFonts w:hint="cs"/>
          <w:rtl/>
        </w:rPr>
        <w:t xml:space="preserve">שמעתי שאמרת, </w:t>
      </w:r>
      <w:r w:rsidR="00EC2DD9">
        <w:rPr>
          <w:rFonts w:hint="cs"/>
          <w:rtl/>
        </w:rPr>
        <w:t>בהתבטאות בתקשורת.</w:t>
      </w:r>
    </w:p>
    <w:p w:rsidR="00EC2DD9" w:rsidRDefault="00EC2DD9" w:rsidP="00EC2DD9">
      <w:pPr>
        <w:rPr>
          <w:rtl/>
        </w:rPr>
      </w:pPr>
      <w:bookmarkStart w:id="213" w:name="_ETM_Q1_1038584"/>
      <w:bookmarkStart w:id="214" w:name="_ETM_Q1_1038636"/>
      <w:bookmarkEnd w:id="213"/>
      <w:bookmarkEnd w:id="214"/>
    </w:p>
    <w:p w:rsidR="00EC2DD9" w:rsidRDefault="00EC2DD9" w:rsidP="00EC2DD9">
      <w:pPr>
        <w:pStyle w:val="af6"/>
        <w:keepNext/>
        <w:rPr>
          <w:rtl/>
        </w:rPr>
      </w:pPr>
      <w:bookmarkStart w:id="215" w:name="ET_yor_6549_13"/>
      <w:r w:rsidRPr="00EC2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C2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EC2DD9" w:rsidRDefault="00EC2DD9" w:rsidP="00EC2DD9">
      <w:pPr>
        <w:pStyle w:val="KeepWithNext"/>
        <w:rPr>
          <w:rtl/>
        </w:rPr>
      </w:pPr>
    </w:p>
    <w:p w:rsidR="00EC2DD9" w:rsidRDefault="00EC2DD9" w:rsidP="00EC2DD9">
      <w:pPr>
        <w:rPr>
          <w:rtl/>
        </w:rPr>
      </w:pPr>
      <w:bookmarkStart w:id="216" w:name="_ETM_Q1_1039122"/>
      <w:bookmarkEnd w:id="216"/>
      <w:r>
        <w:rPr>
          <w:rFonts w:hint="cs"/>
          <w:rtl/>
        </w:rPr>
        <w:t>לא נכון.</w:t>
      </w:r>
    </w:p>
    <w:p w:rsidR="00EC2DD9" w:rsidRDefault="00EC2DD9" w:rsidP="00EC2DD9">
      <w:pPr>
        <w:rPr>
          <w:rtl/>
        </w:rPr>
      </w:pPr>
      <w:bookmarkStart w:id="217" w:name="_ETM_Q1_1040352"/>
      <w:bookmarkStart w:id="218" w:name="_ETM_Q1_1040412"/>
      <w:bookmarkEnd w:id="217"/>
      <w:bookmarkEnd w:id="218"/>
    </w:p>
    <w:p w:rsidR="00EC2DD9" w:rsidRDefault="00EC2DD9" w:rsidP="00EC2DD9">
      <w:pPr>
        <w:pStyle w:val="-"/>
        <w:keepNext/>
        <w:rPr>
          <w:rtl/>
        </w:rPr>
      </w:pPr>
      <w:bookmarkStart w:id="219" w:name="ET_speakercontinue_אופיר_אנגרסט_14"/>
      <w:r w:rsidRPr="00EC2D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אופיר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EC2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EC2DD9" w:rsidRDefault="00EC2DD9" w:rsidP="00EC2DD9">
      <w:pPr>
        <w:pStyle w:val="KeepWithNext"/>
        <w:rPr>
          <w:rtl/>
        </w:rPr>
      </w:pPr>
    </w:p>
    <w:p w:rsidR="00EC2DD9" w:rsidRDefault="00EC2DD9" w:rsidP="00721821">
      <w:pPr>
        <w:rPr>
          <w:rtl/>
        </w:rPr>
      </w:pPr>
      <w:bookmarkStart w:id="220" w:name="_ETM_Q1_1040898"/>
      <w:bookmarkEnd w:id="220"/>
      <w:r>
        <w:rPr>
          <w:rFonts w:hint="cs"/>
          <w:rtl/>
        </w:rPr>
        <w:t xml:space="preserve">מקווה </w:t>
      </w:r>
      <w:bookmarkStart w:id="221" w:name="_ETM_Q1_1041734"/>
      <w:bookmarkEnd w:id="221"/>
      <w:r>
        <w:rPr>
          <w:rFonts w:hint="cs"/>
          <w:rtl/>
        </w:rPr>
        <w:t>שאני טועה ואתה צודק</w:t>
      </w:r>
      <w:r w:rsidR="00953631">
        <w:rPr>
          <w:rFonts w:hint="cs"/>
          <w:rtl/>
        </w:rPr>
        <w:t>,</w:t>
      </w:r>
      <w:r>
        <w:rPr>
          <w:rFonts w:hint="cs"/>
          <w:rtl/>
        </w:rPr>
        <w:t xml:space="preserve"> אך אני דורש ממך שלא תקרה </w:t>
      </w:r>
      <w:bookmarkStart w:id="222" w:name="_ETM_Q1_1047232"/>
      <w:bookmarkEnd w:id="222"/>
      <w:r>
        <w:rPr>
          <w:rFonts w:hint="cs"/>
          <w:rtl/>
        </w:rPr>
        <w:t xml:space="preserve">יותר עסקה בלי מתן. </w:t>
      </w:r>
      <w:r w:rsidR="00721821">
        <w:rPr>
          <w:rFonts w:hint="cs"/>
          <w:rtl/>
        </w:rPr>
        <w:t xml:space="preserve">מתן חייל שיצא להגן עלינו </w:t>
      </w:r>
      <w:r>
        <w:rPr>
          <w:rFonts w:hint="cs"/>
          <w:rtl/>
        </w:rPr>
        <w:t>והיום ועכשיו תגנו עליו</w:t>
      </w:r>
      <w:r w:rsidR="0072182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23" w:name="_ETM_Q1_1054928"/>
      <w:bookmarkEnd w:id="223"/>
      <w:r>
        <w:rPr>
          <w:rFonts w:hint="cs"/>
          <w:rtl/>
        </w:rPr>
        <w:t>אנחנו עם שלא מפקיר פצועים בשטח</w:t>
      </w:r>
      <w:r w:rsidR="00721821">
        <w:rPr>
          <w:rFonts w:hint="cs"/>
          <w:rtl/>
        </w:rPr>
        <w:t>,</w:t>
      </w:r>
      <w:r>
        <w:rPr>
          <w:rFonts w:hint="cs"/>
          <w:rtl/>
        </w:rPr>
        <w:t xml:space="preserve"> ועכשיו מתן הוא פצוע </w:t>
      </w:r>
      <w:bookmarkStart w:id="224" w:name="_ETM_Q1_1061343"/>
      <w:bookmarkEnd w:id="224"/>
      <w:r>
        <w:rPr>
          <w:rFonts w:hint="cs"/>
          <w:rtl/>
        </w:rPr>
        <w:t>שמופקר בשטח</w:t>
      </w:r>
      <w:r w:rsidR="00721821">
        <w:rPr>
          <w:rFonts w:hint="cs"/>
          <w:rtl/>
        </w:rPr>
        <w:t>,</w:t>
      </w:r>
      <w:r>
        <w:rPr>
          <w:rFonts w:hint="cs"/>
          <w:rtl/>
        </w:rPr>
        <w:t xml:space="preserve"> ואתה כנבחר ציבור</w:t>
      </w:r>
      <w:r w:rsidR="00721821">
        <w:rPr>
          <w:rFonts w:hint="cs"/>
          <w:rtl/>
        </w:rPr>
        <w:t>,</w:t>
      </w:r>
      <w:r>
        <w:rPr>
          <w:rFonts w:hint="cs"/>
          <w:rtl/>
        </w:rPr>
        <w:t xml:space="preserve"> יש לך המקום </w:t>
      </w:r>
      <w:r w:rsidR="00721821">
        <w:rPr>
          <w:rFonts w:hint="cs"/>
          <w:rtl/>
        </w:rPr>
        <w:t xml:space="preserve">לדרוש אותו </w:t>
      </w:r>
      <w:bookmarkStart w:id="225" w:name="_ETM_Q1_1068953"/>
      <w:bookmarkEnd w:id="225"/>
      <w:r>
        <w:rPr>
          <w:rFonts w:hint="cs"/>
          <w:rtl/>
        </w:rPr>
        <w:t xml:space="preserve">ולהחזירו הביתה. </w:t>
      </w:r>
      <w:bookmarkStart w:id="226" w:name="_ETM_Q1_1067943"/>
      <w:bookmarkEnd w:id="226"/>
      <w:r>
        <w:rPr>
          <w:rFonts w:hint="cs"/>
          <w:rtl/>
        </w:rPr>
        <w:t>תודה רבה.</w:t>
      </w:r>
    </w:p>
    <w:p w:rsidR="00EC2DD9" w:rsidRDefault="00EC2DD9" w:rsidP="00EC2DD9">
      <w:pPr>
        <w:rPr>
          <w:rtl/>
        </w:rPr>
      </w:pPr>
      <w:bookmarkStart w:id="227" w:name="_ETM_Q1_1069087"/>
      <w:bookmarkStart w:id="228" w:name="_ETM_Q1_1069148"/>
      <w:bookmarkEnd w:id="227"/>
      <w:bookmarkEnd w:id="228"/>
    </w:p>
    <w:p w:rsidR="00EC2DD9" w:rsidRDefault="00EC2DD9" w:rsidP="00EC2DD9">
      <w:pPr>
        <w:pStyle w:val="af6"/>
        <w:keepNext/>
        <w:rPr>
          <w:rtl/>
        </w:rPr>
      </w:pPr>
      <w:bookmarkStart w:id="229" w:name="ET_yor_6549_15"/>
      <w:r w:rsidRPr="00EC2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C2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EC2DD9" w:rsidRDefault="00EC2DD9" w:rsidP="00EC2DD9">
      <w:pPr>
        <w:pStyle w:val="KeepWithNext"/>
        <w:rPr>
          <w:rtl/>
        </w:rPr>
      </w:pPr>
    </w:p>
    <w:p w:rsidR="00EC2DD9" w:rsidRDefault="00EC2DD9" w:rsidP="00EC2DD9">
      <w:pPr>
        <w:rPr>
          <w:rtl/>
        </w:rPr>
      </w:pPr>
      <w:bookmarkStart w:id="230" w:name="_ETM_Q1_1069654"/>
      <w:bookmarkEnd w:id="230"/>
      <w:r>
        <w:rPr>
          <w:rFonts w:hint="cs"/>
          <w:rtl/>
        </w:rPr>
        <w:t>תודה. בבקשה.</w:t>
      </w:r>
    </w:p>
    <w:p w:rsidR="00EC2DD9" w:rsidRDefault="00EC2DD9" w:rsidP="00EC2DD9">
      <w:pPr>
        <w:rPr>
          <w:rtl/>
        </w:rPr>
      </w:pPr>
      <w:bookmarkStart w:id="231" w:name="_ETM_Q1_1074239"/>
      <w:bookmarkStart w:id="232" w:name="_ETM_Q1_1074314"/>
      <w:bookmarkStart w:id="233" w:name="_ETM_Q1_1074950"/>
      <w:bookmarkEnd w:id="231"/>
      <w:bookmarkEnd w:id="232"/>
      <w:bookmarkEnd w:id="233"/>
    </w:p>
    <w:p w:rsidR="00EC2DD9" w:rsidRDefault="00EC2DD9" w:rsidP="00EC2DD9">
      <w:pPr>
        <w:pStyle w:val="af9"/>
        <w:keepNext/>
        <w:rPr>
          <w:rtl/>
        </w:rPr>
      </w:pPr>
      <w:bookmarkStart w:id="234" w:name="ET_guest_לאה_האריס_16"/>
      <w:r w:rsidRPr="00EC2DD9">
        <w:rPr>
          <w:rStyle w:val="TagStyle"/>
          <w:rtl/>
        </w:rPr>
        <w:t xml:space="preserve"> &lt;&lt; אורח &gt;&gt; </w:t>
      </w:r>
      <w:r>
        <w:rPr>
          <w:rtl/>
        </w:rPr>
        <w:t>לאה האריס:</w:t>
      </w:r>
      <w:r w:rsidRPr="00EC2D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EC2DD9" w:rsidRDefault="00EC2DD9" w:rsidP="00EC2DD9">
      <w:pPr>
        <w:pStyle w:val="KeepWithNext"/>
        <w:rPr>
          <w:rtl/>
        </w:rPr>
      </w:pPr>
    </w:p>
    <w:p w:rsidR="001E0BD2" w:rsidRDefault="00B67C46" w:rsidP="00B67C46">
      <w:pPr>
        <w:rPr>
          <w:rtl/>
        </w:rPr>
      </w:pPr>
      <w:bookmarkStart w:id="235" w:name="_ETM_Q1_1075505"/>
      <w:bookmarkStart w:id="236" w:name="_ETM_Q1_1075547"/>
      <w:bookmarkEnd w:id="235"/>
      <w:bookmarkEnd w:id="236"/>
      <w:r>
        <w:rPr>
          <w:rFonts w:hint="cs"/>
          <w:rtl/>
        </w:rPr>
        <w:t xml:space="preserve">תודה. </w:t>
      </w:r>
      <w:r w:rsidR="00EC2DD9">
        <w:rPr>
          <w:rFonts w:hint="cs"/>
          <w:rtl/>
        </w:rPr>
        <w:t>אני לאה האריס מארגון אימהות הלומים</w:t>
      </w:r>
      <w:r>
        <w:rPr>
          <w:rFonts w:hint="cs"/>
          <w:rtl/>
        </w:rPr>
        <w:t>. אני</w:t>
      </w:r>
      <w:r w:rsidR="001E0BD2">
        <w:rPr>
          <w:rtl/>
        </w:rPr>
        <w:t xml:space="preserve"> א</w:t>
      </w:r>
      <w:r>
        <w:rPr>
          <w:rFonts w:hint="cs"/>
          <w:rtl/>
        </w:rPr>
        <w:t>י</w:t>
      </w:r>
      <w:r w:rsidR="001E0BD2">
        <w:rPr>
          <w:rtl/>
        </w:rPr>
        <w:t xml:space="preserve">מא לחמישה לוחמים, אחד בסדיר </w:t>
      </w:r>
      <w:r>
        <w:rPr>
          <w:rFonts w:hint="cs"/>
          <w:rtl/>
        </w:rPr>
        <w:t xml:space="preserve">בסיירת גולני שברגע זה נמצא בעזה, </w:t>
      </w:r>
      <w:r w:rsidR="001E0BD2">
        <w:rPr>
          <w:rtl/>
        </w:rPr>
        <w:t xml:space="preserve">עוד 4 </w:t>
      </w:r>
      <w:r>
        <w:rPr>
          <w:rFonts w:hint="cs"/>
          <w:rtl/>
        </w:rPr>
        <w:t xml:space="preserve">משרתי </w:t>
      </w:r>
      <w:bookmarkStart w:id="237" w:name="_ETM_Q1_1091976"/>
      <w:bookmarkEnd w:id="237"/>
      <w:r w:rsidR="001E0BD2">
        <w:rPr>
          <w:rtl/>
        </w:rPr>
        <w:t xml:space="preserve">מילואים, </w:t>
      </w:r>
      <w:r>
        <w:rPr>
          <w:rFonts w:hint="cs"/>
          <w:rtl/>
        </w:rPr>
        <w:t>שני חתנים משרתי מילואים מתוך השבעה.</w:t>
      </w:r>
      <w:r w:rsidR="001E0BD2">
        <w:rPr>
          <w:rtl/>
        </w:rPr>
        <w:t xml:space="preserve"> כרגע 4 מתוך ה</w:t>
      </w:r>
      <w:r>
        <w:rPr>
          <w:rFonts w:hint="cs"/>
          <w:rtl/>
        </w:rPr>
        <w:t>-</w:t>
      </w:r>
      <w:r w:rsidR="001E0BD2">
        <w:rPr>
          <w:rtl/>
        </w:rPr>
        <w:t xml:space="preserve">7 משרתים, </w:t>
      </w:r>
      <w:r>
        <w:rPr>
          <w:rFonts w:hint="cs"/>
          <w:rtl/>
        </w:rPr>
        <w:t>עוד שלושה כנראה בדרך, עשו מאות ימי מילוא</w:t>
      </w:r>
      <w:r w:rsidR="00760D51">
        <w:rPr>
          <w:rFonts w:hint="cs"/>
          <w:rtl/>
        </w:rPr>
        <w:t>ים</w:t>
      </w:r>
      <w:r>
        <w:rPr>
          <w:rFonts w:hint="cs"/>
          <w:rtl/>
        </w:rPr>
        <w:t xml:space="preserve"> עד עכשיו.</w:t>
      </w:r>
    </w:p>
    <w:p w:rsidR="001E0BD2" w:rsidRDefault="001E0BD2" w:rsidP="001E0BD2">
      <w:pPr>
        <w:rPr>
          <w:rtl/>
        </w:rPr>
      </w:pPr>
    </w:p>
    <w:p w:rsidR="001E0BD2" w:rsidRDefault="00B67C46" w:rsidP="00B67C46">
      <w:pPr>
        <w:rPr>
          <w:rtl/>
        </w:rPr>
      </w:pPr>
      <w:r>
        <w:rPr>
          <w:rFonts w:hint="cs"/>
          <w:rtl/>
        </w:rPr>
        <w:t xml:space="preserve">בשבוע שעבר שוב חזרה מדינת ישראל משום מה לתספק את החמאס, כאילו לא </w:t>
      </w:r>
      <w:bookmarkStart w:id="238" w:name="_ETM_Q1_1110135"/>
      <w:bookmarkEnd w:id="238"/>
      <w:r>
        <w:rPr>
          <w:rFonts w:hint="cs"/>
          <w:rtl/>
        </w:rPr>
        <w:t xml:space="preserve">למדנו כלום. משאיות שוב נכנסות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משתלטים עליהם </w:t>
      </w:r>
      <w:proofErr w:type="spellStart"/>
      <w:r>
        <w:rPr>
          <w:rFonts w:hint="cs"/>
          <w:rtl/>
        </w:rPr>
        <w:t>חמושי</w:t>
      </w:r>
      <w:proofErr w:type="spellEnd"/>
      <w:r>
        <w:rPr>
          <w:rFonts w:hint="cs"/>
          <w:rtl/>
        </w:rPr>
        <w:t xml:space="preserve"> החמאס.</w:t>
      </w:r>
      <w:bookmarkStart w:id="239" w:name="_ETM_Q1_1114686"/>
      <w:bookmarkEnd w:id="239"/>
      <w:r>
        <w:rPr>
          <w:rFonts w:hint="cs"/>
          <w:rtl/>
        </w:rPr>
        <w:t xml:space="preserve"> הזדעזעתי ואני מזדעזעת </w:t>
      </w:r>
      <w:r w:rsidR="001E0BD2">
        <w:rPr>
          <w:rtl/>
        </w:rPr>
        <w:t>אבל ממש לא הופתעתי. מה חשבתם</w:t>
      </w:r>
      <w:r>
        <w:rPr>
          <w:rFonts w:hint="cs"/>
          <w:rtl/>
        </w:rPr>
        <w:t>?</w:t>
      </w:r>
      <w:r w:rsidR="001E0BD2">
        <w:rPr>
          <w:rtl/>
        </w:rPr>
        <w:t xml:space="preserve"> שהפעם זה יהיה אחרת? שכל האזרחים התמימים יעמדו בתור בצורה מסודרת </w:t>
      </w:r>
      <w:r>
        <w:rPr>
          <w:rFonts w:hint="cs"/>
          <w:rtl/>
        </w:rPr>
        <w:t xml:space="preserve">כדי </w:t>
      </w:r>
      <w:r w:rsidR="001E0BD2">
        <w:rPr>
          <w:rtl/>
        </w:rPr>
        <w:t>לקבל אוכל? כי הרי הבטיחו לנו שהפעם הסיוע לא יגיע לחמאס, נכון?</w:t>
      </w:r>
    </w:p>
    <w:p w:rsidR="001E0BD2" w:rsidRDefault="001E0BD2" w:rsidP="001E0BD2">
      <w:pPr>
        <w:rPr>
          <w:rtl/>
        </w:rPr>
      </w:pPr>
    </w:p>
    <w:p w:rsidR="001E0BD2" w:rsidRDefault="001E0BD2" w:rsidP="003570F8">
      <w:pPr>
        <w:rPr>
          <w:rtl/>
        </w:rPr>
      </w:pPr>
      <w:r>
        <w:rPr>
          <w:rtl/>
        </w:rPr>
        <w:t>כא</w:t>
      </w:r>
      <w:r w:rsidR="00B67C46">
        <w:rPr>
          <w:rFonts w:hint="cs"/>
          <w:rtl/>
        </w:rPr>
        <w:t>י</w:t>
      </w:r>
      <w:r>
        <w:rPr>
          <w:rtl/>
        </w:rPr>
        <w:t>מהות ללוחמים גיבורים, ששוב ושוב עוזבים את הבית, המשפחה והעסקים למען ב</w:t>
      </w:r>
      <w:r w:rsidR="00B67C46">
        <w:rPr>
          <w:rFonts w:hint="cs"/>
          <w:rtl/>
        </w:rPr>
        <w:t>י</w:t>
      </w:r>
      <w:r>
        <w:rPr>
          <w:rtl/>
        </w:rPr>
        <w:t>טחוננו וב</w:t>
      </w:r>
      <w:r w:rsidR="00B67C46">
        <w:rPr>
          <w:rFonts w:hint="cs"/>
          <w:rtl/>
        </w:rPr>
        <w:t>י</w:t>
      </w:r>
      <w:r>
        <w:rPr>
          <w:rtl/>
        </w:rPr>
        <w:t>טחונה של מדינת ישראל, אנחנו דורשות</w:t>
      </w:r>
      <w:r w:rsidR="00B67C46">
        <w:rPr>
          <w:rFonts w:hint="cs"/>
          <w:rtl/>
        </w:rPr>
        <w:t>,</w:t>
      </w:r>
      <w:r>
        <w:rPr>
          <w:rtl/>
        </w:rPr>
        <w:t xml:space="preserve"> שהממשלה הזאת תעשה מה שהיא הבטיחה לעשות</w:t>
      </w:r>
      <w:r w:rsidR="00B67C46">
        <w:rPr>
          <w:rFonts w:hint="cs"/>
          <w:rtl/>
        </w:rPr>
        <w:t xml:space="preserve">. </w:t>
      </w:r>
      <w:r>
        <w:rPr>
          <w:rtl/>
        </w:rPr>
        <w:t>הבטחתם להכריע את החמאס - תעשו את זה</w:t>
      </w:r>
      <w:r w:rsidR="00B67C46">
        <w:rPr>
          <w:rFonts w:hint="cs"/>
          <w:rtl/>
        </w:rPr>
        <w:t>. לא צריך להיות גנרל</w:t>
      </w:r>
      <w:bookmarkStart w:id="240" w:name="_ETM_Q1_1157406"/>
      <w:bookmarkEnd w:id="240"/>
      <w:r w:rsidR="00B67C46">
        <w:rPr>
          <w:rFonts w:hint="cs"/>
          <w:rtl/>
        </w:rPr>
        <w:t xml:space="preserve"> כדי לגעת שאספקת מזון לאויב שלך היא לא</w:t>
      </w:r>
      <w:bookmarkStart w:id="241" w:name="_ETM_Q1_1157690"/>
      <w:bookmarkEnd w:id="241"/>
      <w:r w:rsidR="00B67C46">
        <w:rPr>
          <w:rFonts w:hint="cs"/>
          <w:rtl/>
        </w:rPr>
        <w:t xml:space="preserve"> הדרך להכריע. </w:t>
      </w:r>
      <w:r>
        <w:rPr>
          <w:rtl/>
        </w:rPr>
        <w:t>ממשלה שדואגת לשלום אחינו החטופים ולשלום חיילינו הגיבורים צריכה להכריע את האויב, לא לחזק אותו</w:t>
      </w:r>
      <w:r w:rsidR="00B67C46">
        <w:rPr>
          <w:rFonts w:hint="cs"/>
          <w:rtl/>
        </w:rPr>
        <w:t>.</w:t>
      </w:r>
      <w:r>
        <w:rPr>
          <w:rtl/>
        </w:rPr>
        <w:t xml:space="preserve"> </w:t>
      </w:r>
      <w:r w:rsidR="003570F8">
        <w:rPr>
          <w:rFonts w:hint="cs"/>
          <w:rtl/>
        </w:rPr>
        <w:t>הסיוע הלא הומניטרי לאויב הוא סכנה</w:t>
      </w:r>
      <w:r>
        <w:rPr>
          <w:rtl/>
        </w:rPr>
        <w:t xml:space="preserve"> מוחשית לחטופים וסכין בגב לחיילינו. </w:t>
      </w:r>
      <w:r w:rsidR="003570F8">
        <w:rPr>
          <w:rFonts w:hint="cs"/>
          <w:rtl/>
        </w:rPr>
        <w:t xml:space="preserve"> </w:t>
      </w:r>
      <w:r>
        <w:rPr>
          <w:rtl/>
        </w:rPr>
        <w:t xml:space="preserve">רוצים אוכל? שחררו את החטופים. </w:t>
      </w:r>
      <w:r w:rsidR="003570F8">
        <w:rPr>
          <w:rFonts w:hint="cs"/>
          <w:rtl/>
        </w:rPr>
        <w:t xml:space="preserve">זה </w:t>
      </w:r>
      <w:bookmarkStart w:id="242" w:name="_ETM_Q1_1179547"/>
      <w:bookmarkEnd w:id="242"/>
      <w:r w:rsidR="003570F8">
        <w:rPr>
          <w:rFonts w:hint="cs"/>
          <w:rtl/>
        </w:rPr>
        <w:t xml:space="preserve">די פשוט. </w:t>
      </w:r>
      <w:r>
        <w:rPr>
          <w:rtl/>
        </w:rPr>
        <w:t xml:space="preserve">הם מחזיקים בחטופים כבר </w:t>
      </w:r>
      <w:r w:rsidR="003570F8">
        <w:rPr>
          <w:rFonts w:hint="cs"/>
          <w:rtl/>
        </w:rPr>
        <w:t xml:space="preserve">598 </w:t>
      </w:r>
      <w:r>
        <w:rPr>
          <w:rtl/>
        </w:rPr>
        <w:t>ימים - למה נותנים להם מתנת חינם? מתנה שמסכנת את החיילים, ומאריכה את המלחמה</w:t>
      </w:r>
      <w:r w:rsidR="003570F8">
        <w:rPr>
          <w:rFonts w:hint="cs"/>
          <w:rtl/>
        </w:rPr>
        <w:t>?</w:t>
      </w:r>
    </w:p>
    <w:p w:rsidR="001E0BD2" w:rsidRDefault="001E0BD2" w:rsidP="001E0BD2">
      <w:pPr>
        <w:rPr>
          <w:rtl/>
        </w:rPr>
      </w:pPr>
    </w:p>
    <w:p w:rsidR="001E0BD2" w:rsidRDefault="003570F8" w:rsidP="00EE6DF5">
      <w:pPr>
        <w:rPr>
          <w:rtl/>
        </w:rPr>
      </w:pPr>
      <w:r>
        <w:rPr>
          <w:rFonts w:hint="cs"/>
          <w:rtl/>
        </w:rPr>
        <w:t xml:space="preserve">ואתם </w:t>
      </w:r>
      <w:r w:rsidR="001E0BD2">
        <w:rPr>
          <w:rtl/>
        </w:rPr>
        <w:t>קיבלתם מזמן מנדט לעודד הגירה מרצון של תושבי עזה ה</w:t>
      </w:r>
      <w:r>
        <w:rPr>
          <w:rFonts w:hint="cs"/>
          <w:rtl/>
        </w:rPr>
        <w:t xml:space="preserve">לא </w:t>
      </w:r>
      <w:r w:rsidR="001E0BD2">
        <w:rPr>
          <w:rtl/>
        </w:rPr>
        <w:t>תמימים</w:t>
      </w:r>
      <w:r>
        <w:rPr>
          <w:rFonts w:hint="cs"/>
          <w:rtl/>
        </w:rPr>
        <w:t>.</w:t>
      </w:r>
      <w:r w:rsidR="001E0BD2">
        <w:rPr>
          <w:rtl/>
        </w:rPr>
        <w:t xml:space="preserve"> למה אנחנו שומעים </w:t>
      </w:r>
      <w:proofErr w:type="spellStart"/>
      <w:r w:rsidR="001E0BD2">
        <w:rPr>
          <w:rtl/>
        </w:rPr>
        <w:t>שמינהלת</w:t>
      </w:r>
      <w:proofErr w:type="spellEnd"/>
      <w:r w:rsidR="001E0BD2">
        <w:rPr>
          <w:rtl/>
        </w:rPr>
        <w:t xml:space="preserve"> ההגירה מרצון לא ממש פועלת, ואין לעזתים שמעוניינים להגר למי לפנות, אלא רק מי שיש לו אזרחות זרה? </w:t>
      </w:r>
      <w:r w:rsidR="00EE6DF5">
        <w:rPr>
          <w:rFonts w:hint="cs"/>
          <w:rtl/>
        </w:rPr>
        <w:t>על זה אתם חייבים</w:t>
      </w:r>
      <w:bookmarkStart w:id="243" w:name="_ETM_Q1_1214395"/>
      <w:bookmarkEnd w:id="243"/>
      <w:r w:rsidR="00EE6DF5">
        <w:rPr>
          <w:rFonts w:hint="cs"/>
          <w:rtl/>
        </w:rPr>
        <w:t xml:space="preserve"> לצעוק. </w:t>
      </w:r>
      <w:r w:rsidR="001E0BD2">
        <w:rPr>
          <w:rtl/>
        </w:rPr>
        <w:t>תנו לאוכלוסי</w:t>
      </w:r>
      <w:r w:rsidR="00EE6DF5">
        <w:rPr>
          <w:rFonts w:hint="cs"/>
          <w:rtl/>
        </w:rPr>
        <w:t>י</w:t>
      </w:r>
      <w:r w:rsidR="001E0BD2">
        <w:rPr>
          <w:rtl/>
        </w:rPr>
        <w:t>ה העזתית לצאת - למענם ו</w:t>
      </w:r>
      <w:r w:rsidR="00EE6DF5">
        <w:rPr>
          <w:rFonts w:hint="cs"/>
          <w:rtl/>
        </w:rPr>
        <w:t xml:space="preserve">בעיקר </w:t>
      </w:r>
      <w:r w:rsidR="001E0BD2">
        <w:rPr>
          <w:rtl/>
        </w:rPr>
        <w:t xml:space="preserve">למענינו. </w:t>
      </w:r>
    </w:p>
    <w:p w:rsidR="001E0BD2" w:rsidRDefault="001E0BD2" w:rsidP="001E0BD2">
      <w:pPr>
        <w:rPr>
          <w:rtl/>
        </w:rPr>
      </w:pPr>
    </w:p>
    <w:p w:rsidR="001E0BD2" w:rsidRDefault="001E0BD2" w:rsidP="00EE6DF5">
      <w:pPr>
        <w:rPr>
          <w:rtl/>
        </w:rPr>
      </w:pPr>
      <w:r>
        <w:rPr>
          <w:rtl/>
        </w:rPr>
        <w:t xml:space="preserve">בנימה אחרת, אנחנו </w:t>
      </w:r>
      <w:r w:rsidR="00EE6DF5">
        <w:rPr>
          <w:rFonts w:hint="cs"/>
          <w:rtl/>
        </w:rPr>
        <w:t xml:space="preserve">מארגון אימהות הלוחמים </w:t>
      </w:r>
      <w:r>
        <w:rPr>
          <w:rtl/>
        </w:rPr>
        <w:t xml:space="preserve">רוצות לחזק את שר </w:t>
      </w:r>
      <w:proofErr w:type="spellStart"/>
      <w:r>
        <w:rPr>
          <w:rtl/>
        </w:rPr>
        <w:t>הבטחון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כ"ץ</w:t>
      </w:r>
      <w:proofErr w:type="spellEnd"/>
      <w:r>
        <w:rPr>
          <w:rtl/>
        </w:rPr>
        <w:t xml:space="preserve">, שפעל להרחיק את </w:t>
      </w:r>
      <w:proofErr w:type="spellStart"/>
      <w:r>
        <w:rPr>
          <w:rtl/>
        </w:rPr>
        <w:t>הפצ"רית</w:t>
      </w:r>
      <w:proofErr w:type="spellEnd"/>
      <w:r>
        <w:rPr>
          <w:rtl/>
        </w:rPr>
        <w:t xml:space="preserve"> מכנסים פוליטיים. אך לא </w:t>
      </w:r>
      <w:r w:rsidR="00EE6DF5">
        <w:rPr>
          <w:rFonts w:hint="cs"/>
          <w:rtl/>
        </w:rPr>
        <w:t xml:space="preserve">ברור, </w:t>
      </w:r>
      <w:r>
        <w:rPr>
          <w:rtl/>
        </w:rPr>
        <w:t xml:space="preserve">למה היא עדיין מחזיקה בתפקידה, לאחר שתחת פיקודה </w:t>
      </w:r>
      <w:r w:rsidR="00EE6DF5">
        <w:rPr>
          <w:rFonts w:hint="cs"/>
          <w:rtl/>
        </w:rPr>
        <w:t xml:space="preserve">ממשרדה </w:t>
      </w:r>
      <w:r>
        <w:rPr>
          <w:rtl/>
        </w:rPr>
        <w:t>יצא מצוותה סרטון ערוך המכפיש את לוחמינו היקרים בכל העולם. הגיע הזמן מזמן</w:t>
      </w:r>
      <w:r w:rsidR="00EE6DF5">
        <w:rPr>
          <w:rFonts w:hint="cs"/>
          <w:rtl/>
        </w:rPr>
        <w:t>,</w:t>
      </w:r>
      <w:r>
        <w:rPr>
          <w:rtl/>
        </w:rPr>
        <w:t xml:space="preserve"> להחליף אותה עם אדם ציוני שמעריך את חיילי צה"ל ונלחם עבורם ולא נגדם.</w:t>
      </w:r>
    </w:p>
    <w:p w:rsidR="001E0BD2" w:rsidRDefault="001E0BD2" w:rsidP="001E0BD2">
      <w:pPr>
        <w:rPr>
          <w:rtl/>
        </w:rPr>
      </w:pPr>
    </w:p>
    <w:p w:rsidR="001E0BD2" w:rsidRDefault="001E0BD2" w:rsidP="006458B6">
      <w:pPr>
        <w:rPr>
          <w:rtl/>
        </w:rPr>
      </w:pPr>
      <w:r>
        <w:rPr>
          <w:rtl/>
        </w:rPr>
        <w:t xml:space="preserve">ולסיום, </w:t>
      </w:r>
      <w:r w:rsidR="00023954">
        <w:rPr>
          <w:rFonts w:hint="cs"/>
          <w:rtl/>
        </w:rPr>
        <w:t xml:space="preserve">כפי שציינת </w:t>
      </w:r>
      <w:bookmarkStart w:id="244" w:name="_ETM_Q1_1254282"/>
      <w:bookmarkEnd w:id="244"/>
      <w:r w:rsidR="00023954">
        <w:rPr>
          <w:rFonts w:hint="cs"/>
          <w:rtl/>
        </w:rPr>
        <w:t xml:space="preserve">בצורה ממש מעוררת השראה, </w:t>
      </w:r>
      <w:r>
        <w:rPr>
          <w:rtl/>
        </w:rPr>
        <w:t xml:space="preserve">היום הוא כ"ח באייר, ועם כל הצער והכאב על המלחמה המתמשכת, אנחנו לא יכולים להתעלם מהתאריך ההיסטורי והקדוש הזה - יום איחוד ירושלים. </w:t>
      </w:r>
      <w:r w:rsidR="00023954">
        <w:rPr>
          <w:rFonts w:hint="cs"/>
          <w:rtl/>
        </w:rPr>
        <w:t xml:space="preserve"> </w:t>
      </w:r>
      <w:r>
        <w:rPr>
          <w:rtl/>
        </w:rPr>
        <w:t>גם אז, לפני 58 שנה, היו אנשים בממשלת ישראל</w:t>
      </w:r>
      <w:r w:rsidR="006458B6">
        <w:rPr>
          <w:rFonts w:hint="cs"/>
          <w:rtl/>
        </w:rPr>
        <w:t>,</w:t>
      </w:r>
      <w:r>
        <w:rPr>
          <w:rtl/>
        </w:rPr>
        <w:t xml:space="preserve"> שחש</w:t>
      </w:r>
      <w:r w:rsidR="006458B6">
        <w:rPr>
          <w:rtl/>
        </w:rPr>
        <w:t>שו מהמהלך של כיבוש העיר העתיקה</w:t>
      </w:r>
      <w:r w:rsidR="006458B6">
        <w:rPr>
          <w:rFonts w:hint="cs"/>
          <w:rtl/>
        </w:rPr>
        <w:t xml:space="preserve">, </w:t>
      </w:r>
      <w:r>
        <w:rPr>
          <w:rtl/>
        </w:rPr>
        <w:t xml:space="preserve">שלא לדבר על כיבוש עזה, שאז קרה ביום אחד. </w:t>
      </w:r>
    </w:p>
    <w:p w:rsidR="001E0BD2" w:rsidRDefault="001E0BD2" w:rsidP="001E0BD2">
      <w:pPr>
        <w:rPr>
          <w:rtl/>
        </w:rPr>
      </w:pPr>
    </w:p>
    <w:p w:rsidR="001E0BD2" w:rsidRDefault="001E0BD2" w:rsidP="006458B6">
      <w:pPr>
        <w:rPr>
          <w:rtl/>
        </w:rPr>
      </w:pPr>
      <w:r>
        <w:rPr>
          <w:rtl/>
        </w:rPr>
        <w:t>אבל בחסדי ה</w:t>
      </w:r>
      <w:r w:rsidR="006458B6">
        <w:rPr>
          <w:rFonts w:hint="cs"/>
          <w:rtl/>
        </w:rPr>
        <w:t>שם</w:t>
      </w:r>
      <w:r>
        <w:rPr>
          <w:rtl/>
        </w:rPr>
        <w:t xml:space="preserve"> קיבלו את ההחלטה הנכונה והאמיצה, ולכן אנחנו כאן, בירושלים המאוחדת, בירת ישראל לנצח.</w:t>
      </w:r>
      <w:r w:rsidR="006458B6">
        <w:rPr>
          <w:rFonts w:hint="cs"/>
          <w:rtl/>
        </w:rPr>
        <w:t xml:space="preserve"> </w:t>
      </w:r>
      <w:r>
        <w:rPr>
          <w:rtl/>
        </w:rPr>
        <w:t>"ז</w:t>
      </w:r>
      <w:r w:rsidR="006458B6">
        <w:rPr>
          <w:rtl/>
        </w:rPr>
        <w:t>ה היום עשה ה', נגילה ונשמחה בו</w:t>
      </w:r>
      <w:r w:rsidR="006458B6">
        <w:rPr>
          <w:rFonts w:hint="cs"/>
          <w:rtl/>
        </w:rPr>
        <w:t>".</w:t>
      </w:r>
    </w:p>
    <w:p w:rsidR="001E0BD2" w:rsidRDefault="001E0BD2" w:rsidP="001E0BD2">
      <w:pPr>
        <w:rPr>
          <w:rtl/>
        </w:rPr>
      </w:pPr>
    </w:p>
    <w:p w:rsidR="001E0BD2" w:rsidRDefault="001E0BD2" w:rsidP="006458B6">
      <w:pPr>
        <w:rPr>
          <w:rtl/>
        </w:rPr>
      </w:pPr>
      <w:r>
        <w:rPr>
          <w:rtl/>
        </w:rPr>
        <w:t>אנחנו, א</w:t>
      </w:r>
      <w:r w:rsidR="006458B6">
        <w:rPr>
          <w:rFonts w:hint="cs"/>
          <w:rtl/>
        </w:rPr>
        <w:t>י</w:t>
      </w:r>
      <w:r>
        <w:rPr>
          <w:rtl/>
        </w:rPr>
        <w:t>מהות הלוחמים, מתפללות שגם לכם, נבחרי הציבור, יהיה האומץ לקבל את ההחלטות שיביאו לנו ניצחון, מבלי לסכן את חיילינו לשווא.</w:t>
      </w:r>
      <w:r w:rsidR="006458B6">
        <w:rPr>
          <w:rFonts w:hint="cs"/>
          <w:rtl/>
        </w:rPr>
        <w:t xml:space="preserve"> תודה.</w:t>
      </w:r>
      <w:r w:rsidR="006458B6">
        <w:rPr>
          <w:rtl/>
        </w:rPr>
        <w:t xml:space="preserve"> </w:t>
      </w:r>
    </w:p>
    <w:p w:rsidR="001E0BD2" w:rsidRDefault="001E0BD2" w:rsidP="001E0BD2">
      <w:pPr>
        <w:rPr>
          <w:rtl/>
        </w:rPr>
      </w:pPr>
    </w:p>
    <w:p w:rsidR="000C014B" w:rsidRDefault="000C014B" w:rsidP="000C014B">
      <w:pPr>
        <w:pStyle w:val="af6"/>
        <w:keepNext/>
        <w:rPr>
          <w:rtl/>
        </w:rPr>
      </w:pPr>
      <w:bookmarkStart w:id="245" w:name="ET_yor_6549_17"/>
      <w:r w:rsidRPr="000C014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B636BA">
      <w:pPr>
        <w:rPr>
          <w:rtl/>
        </w:rPr>
      </w:pPr>
      <w:bookmarkStart w:id="246" w:name="_ETM_Q1_1306188"/>
      <w:bookmarkEnd w:id="246"/>
      <w:r>
        <w:rPr>
          <w:rFonts w:hint="cs"/>
          <w:rtl/>
        </w:rPr>
        <w:t xml:space="preserve">תודה רבה על הדברים. חברים, נעבור לדיון. בשיחה מוקדמת שערכתי </w:t>
      </w:r>
      <w:bookmarkStart w:id="247" w:name="_ETM_Q1_1314306"/>
      <w:bookmarkEnd w:id="247"/>
      <w:r w:rsidR="006458B6">
        <w:rPr>
          <w:rFonts w:hint="cs"/>
          <w:rtl/>
        </w:rPr>
        <w:t>עם ניר</w:t>
      </w:r>
      <w:r>
        <w:rPr>
          <w:rFonts w:hint="cs"/>
          <w:rtl/>
        </w:rPr>
        <w:t>ה היועצת המשפט</w:t>
      </w:r>
      <w:r w:rsidR="006458B6">
        <w:rPr>
          <w:rFonts w:hint="cs"/>
          <w:rtl/>
        </w:rPr>
        <w:t>י</w:t>
      </w:r>
      <w:r>
        <w:rPr>
          <w:rFonts w:hint="cs"/>
          <w:rtl/>
        </w:rPr>
        <w:t>ת החלטנו שלפני שנעבור להצבעות</w:t>
      </w:r>
      <w:r w:rsidR="006458B6">
        <w:rPr>
          <w:rFonts w:hint="cs"/>
          <w:rtl/>
        </w:rPr>
        <w:t>,</w:t>
      </w:r>
      <w:r>
        <w:rPr>
          <w:rFonts w:hint="cs"/>
          <w:rtl/>
        </w:rPr>
        <w:t xml:space="preserve"> אנו </w:t>
      </w:r>
      <w:bookmarkStart w:id="248" w:name="_ETM_Q1_1320119"/>
      <w:bookmarkEnd w:id="248"/>
      <w:r>
        <w:rPr>
          <w:rFonts w:hint="cs"/>
          <w:rtl/>
        </w:rPr>
        <w:t>רוצים לשמוע את כל הגורמים הרלוונטיים, להעלות שתיים שלוש שאל</w:t>
      </w:r>
      <w:r w:rsidR="006458B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6458B6">
        <w:rPr>
          <w:rFonts w:hint="cs"/>
          <w:rtl/>
        </w:rPr>
        <w:t xml:space="preserve">, למצות </w:t>
      </w:r>
      <w:bookmarkStart w:id="249" w:name="_ETM_Q1_1328506"/>
      <w:bookmarkEnd w:id="249"/>
      <w:r w:rsidR="006458B6">
        <w:rPr>
          <w:rFonts w:hint="cs"/>
          <w:rtl/>
        </w:rPr>
        <w:t>את הדיון</w:t>
      </w:r>
      <w:r>
        <w:rPr>
          <w:rFonts w:hint="cs"/>
          <w:rtl/>
        </w:rPr>
        <w:t xml:space="preserve"> </w:t>
      </w:r>
      <w:bookmarkStart w:id="250" w:name="_ETM_Q1_1326825"/>
      <w:bookmarkEnd w:id="250"/>
      <w:r>
        <w:rPr>
          <w:rFonts w:hint="cs"/>
          <w:rtl/>
        </w:rPr>
        <w:t>ואז ללכת להצבעות. אנו רצינו לשמוע בראש וב</w:t>
      </w:r>
      <w:r w:rsidR="006458B6">
        <w:rPr>
          <w:rFonts w:hint="cs"/>
          <w:rtl/>
        </w:rPr>
        <w:t>ר</w:t>
      </w:r>
      <w:r>
        <w:rPr>
          <w:rFonts w:hint="cs"/>
          <w:rtl/>
        </w:rPr>
        <w:t xml:space="preserve">אשונה, </w:t>
      </w:r>
      <w:r w:rsidR="00B636BA">
        <w:rPr>
          <w:rFonts w:hint="cs"/>
          <w:rtl/>
        </w:rPr>
        <w:t xml:space="preserve">ילנה, </w:t>
      </w:r>
      <w:r>
        <w:rPr>
          <w:rFonts w:hint="cs"/>
          <w:rtl/>
        </w:rPr>
        <w:t xml:space="preserve">ראש המטה </w:t>
      </w:r>
      <w:bookmarkStart w:id="251" w:name="_ETM_Q1_1336009"/>
      <w:bookmarkEnd w:id="251"/>
      <w:r>
        <w:rPr>
          <w:rFonts w:hint="cs"/>
          <w:rtl/>
        </w:rPr>
        <w:t>של השר, אם תוכ</w:t>
      </w:r>
      <w:r w:rsidR="00B636BA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B636BA">
        <w:rPr>
          <w:rFonts w:hint="cs"/>
          <w:rtl/>
        </w:rPr>
        <w:t>ל</w:t>
      </w:r>
      <w:r>
        <w:rPr>
          <w:rFonts w:hint="cs"/>
          <w:rtl/>
        </w:rPr>
        <w:t xml:space="preserve">עזור לנו, החוק מדבר על כך </w:t>
      </w:r>
      <w:bookmarkStart w:id="252" w:name="_ETM_Q1_1341722"/>
      <w:bookmarkEnd w:id="252"/>
      <w:r>
        <w:rPr>
          <w:rFonts w:hint="cs"/>
          <w:rtl/>
        </w:rPr>
        <w:t>שהמנדט נלקח מאותה נבחרת לקט</w:t>
      </w:r>
      <w:r w:rsidR="008A58FF">
        <w:rPr>
          <w:rFonts w:hint="cs"/>
          <w:rtl/>
        </w:rPr>
        <w:t>ורים שאני מבין שאין חולק שעבודתה</w:t>
      </w:r>
      <w:r>
        <w:rPr>
          <w:rFonts w:hint="cs"/>
          <w:rtl/>
        </w:rPr>
        <w:t xml:space="preserve"> </w:t>
      </w:r>
      <w:bookmarkStart w:id="253" w:name="_ETM_Q1_1356497"/>
      <w:bookmarkEnd w:id="253"/>
      <w:r>
        <w:rPr>
          <w:rFonts w:hint="cs"/>
          <w:rtl/>
        </w:rPr>
        <w:t>לא הייתה מאוזנת, נאמר זאת כך.</w:t>
      </w:r>
    </w:p>
    <w:p w:rsidR="000C014B" w:rsidRDefault="000C014B" w:rsidP="000C014B">
      <w:pPr>
        <w:rPr>
          <w:rtl/>
        </w:rPr>
      </w:pPr>
      <w:bookmarkStart w:id="254" w:name="_ETM_Q1_1360408"/>
      <w:bookmarkStart w:id="255" w:name="_ETM_Q1_1360493"/>
      <w:bookmarkStart w:id="256" w:name="_ETM_Q1_1361063"/>
      <w:bookmarkEnd w:id="254"/>
      <w:bookmarkEnd w:id="255"/>
      <w:bookmarkEnd w:id="256"/>
    </w:p>
    <w:p w:rsidR="000C014B" w:rsidRDefault="000C014B" w:rsidP="000C014B">
      <w:pPr>
        <w:pStyle w:val="a4"/>
        <w:keepNext/>
        <w:rPr>
          <w:rtl/>
        </w:rPr>
      </w:pPr>
      <w:bookmarkStart w:id="257" w:name="ET_speaker_נירה_לאמעי_רכלבסקי_18"/>
      <w:r w:rsidRPr="000C01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0C014B">
      <w:pPr>
        <w:rPr>
          <w:rtl/>
        </w:rPr>
      </w:pPr>
      <w:bookmarkStart w:id="258" w:name="_ETM_Q1_1361408"/>
      <w:bookmarkStart w:id="259" w:name="_ETM_Q1_1361428"/>
      <w:bookmarkEnd w:id="258"/>
      <w:bookmarkEnd w:id="259"/>
      <w:r>
        <w:rPr>
          <w:rFonts w:hint="cs"/>
          <w:rtl/>
        </w:rPr>
        <w:t>זאת לא עבודה שלהם ספצ</w:t>
      </w:r>
      <w:r w:rsidR="008A58FF">
        <w:rPr>
          <w:rFonts w:hint="cs"/>
          <w:rtl/>
        </w:rPr>
        <w:t>י</w:t>
      </w:r>
      <w:r>
        <w:rPr>
          <w:rFonts w:hint="cs"/>
          <w:rtl/>
        </w:rPr>
        <w:t xml:space="preserve">פית. </w:t>
      </w:r>
      <w:bookmarkStart w:id="260" w:name="_ETM_Q1_1365236"/>
      <w:bookmarkEnd w:id="260"/>
      <w:r w:rsidR="008A58FF">
        <w:rPr>
          <w:rFonts w:hint="cs"/>
          <w:rtl/>
        </w:rPr>
        <w:t xml:space="preserve">המאגר והתנאים לשימוש בו, </w:t>
      </w:r>
      <w:r>
        <w:rPr>
          <w:rFonts w:hint="cs"/>
          <w:rtl/>
        </w:rPr>
        <w:t>המנ</w:t>
      </w:r>
      <w:r w:rsidR="008A58FF">
        <w:rPr>
          <w:rFonts w:hint="cs"/>
          <w:rtl/>
        </w:rPr>
        <w:t>גנון היה לא מיטבי ויצר בירוקרטי</w:t>
      </w:r>
      <w:r>
        <w:rPr>
          <w:rFonts w:hint="cs"/>
          <w:rtl/>
        </w:rPr>
        <w:t>ה</w:t>
      </w:r>
      <w:r w:rsidR="008A58FF">
        <w:rPr>
          <w:rFonts w:hint="cs"/>
          <w:rtl/>
        </w:rPr>
        <w:t xml:space="preserve"> מיות</w:t>
      </w:r>
      <w:r>
        <w:rPr>
          <w:rFonts w:hint="cs"/>
          <w:rtl/>
        </w:rPr>
        <w:t xml:space="preserve">רת והקשה על עבודת </w:t>
      </w:r>
      <w:bookmarkStart w:id="261" w:name="_ETM_Q1_1372338"/>
      <w:bookmarkEnd w:id="261"/>
      <w:r>
        <w:rPr>
          <w:rFonts w:hint="cs"/>
          <w:rtl/>
        </w:rPr>
        <w:t>כל הצדדים.</w:t>
      </w:r>
    </w:p>
    <w:p w:rsidR="000C014B" w:rsidRDefault="000C014B" w:rsidP="000C014B">
      <w:pPr>
        <w:rPr>
          <w:rtl/>
        </w:rPr>
      </w:pPr>
      <w:bookmarkStart w:id="262" w:name="_ETM_Q1_1373689"/>
      <w:bookmarkStart w:id="263" w:name="_ETM_Q1_1373778"/>
      <w:bookmarkEnd w:id="262"/>
      <w:bookmarkEnd w:id="263"/>
    </w:p>
    <w:p w:rsidR="000C014B" w:rsidRDefault="000C014B" w:rsidP="000C014B">
      <w:pPr>
        <w:pStyle w:val="af6"/>
        <w:keepNext/>
        <w:rPr>
          <w:rtl/>
        </w:rPr>
      </w:pPr>
      <w:bookmarkStart w:id="264" w:name="ET_yor_6549_19"/>
      <w:r w:rsidRPr="000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0C014B">
      <w:pPr>
        <w:rPr>
          <w:rtl/>
        </w:rPr>
      </w:pPr>
      <w:bookmarkStart w:id="265" w:name="_ETM_Q1_1374212"/>
      <w:bookmarkEnd w:id="265"/>
      <w:r>
        <w:rPr>
          <w:rFonts w:hint="cs"/>
          <w:rtl/>
        </w:rPr>
        <w:t xml:space="preserve">לכן החוק פה מקנה לשר את היכולת לתקן תקנות </w:t>
      </w:r>
      <w:bookmarkStart w:id="266" w:name="_ETM_Q1_1379146"/>
      <w:bookmarkEnd w:id="266"/>
      <w:r>
        <w:rPr>
          <w:rFonts w:hint="cs"/>
          <w:rtl/>
        </w:rPr>
        <w:t>כאלה ואחרות.</w:t>
      </w:r>
    </w:p>
    <w:p w:rsidR="000C014B" w:rsidRDefault="000C014B" w:rsidP="000C014B">
      <w:pPr>
        <w:rPr>
          <w:rtl/>
        </w:rPr>
      </w:pPr>
      <w:bookmarkStart w:id="267" w:name="_ETM_Q1_1381931"/>
      <w:bookmarkStart w:id="268" w:name="_ETM_Q1_1382001"/>
      <w:bookmarkEnd w:id="267"/>
      <w:bookmarkEnd w:id="268"/>
    </w:p>
    <w:p w:rsidR="000C014B" w:rsidRDefault="000C014B" w:rsidP="000C014B">
      <w:pPr>
        <w:pStyle w:val="-"/>
        <w:keepNext/>
        <w:rPr>
          <w:rtl/>
        </w:rPr>
      </w:pPr>
      <w:bookmarkStart w:id="269" w:name="ET_speakercontinue_נירה_לאמעי_רכלב_20"/>
      <w:r w:rsidRPr="000C014B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0C01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0C014B" w:rsidRDefault="000C014B" w:rsidP="000C014B">
      <w:pPr>
        <w:pStyle w:val="KeepWithNext"/>
        <w:rPr>
          <w:rtl/>
        </w:rPr>
      </w:pPr>
    </w:p>
    <w:p w:rsidR="000C014B" w:rsidRDefault="008A58FF" w:rsidP="000C014B">
      <w:pPr>
        <w:rPr>
          <w:rtl/>
        </w:rPr>
      </w:pPr>
      <w:bookmarkStart w:id="270" w:name="_ETM_Q1_1382472"/>
      <w:bookmarkEnd w:id="270"/>
      <w:r>
        <w:rPr>
          <w:rFonts w:hint="cs"/>
          <w:rtl/>
        </w:rPr>
        <w:t>בעצם עכשי</w:t>
      </w:r>
      <w:r w:rsidR="000C014B">
        <w:rPr>
          <w:rFonts w:hint="cs"/>
          <w:rtl/>
        </w:rPr>
        <w:t>ו אנו מבטלים את המנגנון שקי</w:t>
      </w:r>
      <w:r>
        <w:rPr>
          <w:rFonts w:hint="cs"/>
          <w:rtl/>
        </w:rPr>
        <w:t>י</w:t>
      </w:r>
      <w:r w:rsidR="000C014B">
        <w:rPr>
          <w:rFonts w:hint="cs"/>
          <w:rtl/>
        </w:rPr>
        <w:t>ם כיום בחוק.</w:t>
      </w:r>
    </w:p>
    <w:p w:rsidR="000C014B" w:rsidRDefault="000C014B" w:rsidP="000C014B">
      <w:pPr>
        <w:rPr>
          <w:rtl/>
        </w:rPr>
      </w:pPr>
      <w:bookmarkStart w:id="271" w:name="_ETM_Q1_1389586"/>
      <w:bookmarkStart w:id="272" w:name="_ETM_Q1_1389655"/>
      <w:bookmarkEnd w:id="271"/>
      <w:bookmarkEnd w:id="272"/>
    </w:p>
    <w:p w:rsidR="000C014B" w:rsidRDefault="000C014B" w:rsidP="000C014B">
      <w:pPr>
        <w:pStyle w:val="af6"/>
        <w:keepNext/>
        <w:rPr>
          <w:rtl/>
        </w:rPr>
      </w:pPr>
      <w:bookmarkStart w:id="273" w:name="ET_yor_6549_21"/>
      <w:r w:rsidRPr="000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0C014B">
      <w:pPr>
        <w:rPr>
          <w:rtl/>
        </w:rPr>
      </w:pPr>
      <w:bookmarkStart w:id="274" w:name="_ETM_Q1_1390123"/>
      <w:bookmarkEnd w:id="274"/>
      <w:r>
        <w:rPr>
          <w:rFonts w:hint="cs"/>
          <w:rtl/>
        </w:rPr>
        <w:t xml:space="preserve">ומעבירים </w:t>
      </w:r>
      <w:bookmarkStart w:id="275" w:name="_ETM_Q1_1391194"/>
      <w:bookmarkEnd w:id="275"/>
      <w:r w:rsidR="008A58FF">
        <w:rPr>
          <w:rFonts w:hint="cs"/>
          <w:rtl/>
        </w:rPr>
        <w:t>את המנדט לשר לקבוע מבחני תמיכה</w:t>
      </w:r>
      <w:r>
        <w:rPr>
          <w:rFonts w:hint="cs"/>
          <w:rtl/>
        </w:rPr>
        <w:t>.</w:t>
      </w:r>
    </w:p>
    <w:p w:rsidR="000C014B" w:rsidRDefault="000C014B" w:rsidP="000C014B">
      <w:pPr>
        <w:rPr>
          <w:rtl/>
        </w:rPr>
      </w:pPr>
      <w:bookmarkStart w:id="276" w:name="_ETM_Q1_1397563"/>
      <w:bookmarkStart w:id="277" w:name="_ETM_Q1_1397643"/>
      <w:bookmarkEnd w:id="276"/>
      <w:bookmarkEnd w:id="277"/>
    </w:p>
    <w:p w:rsidR="000C014B" w:rsidRDefault="000C014B" w:rsidP="000C014B">
      <w:pPr>
        <w:pStyle w:val="-"/>
        <w:keepNext/>
        <w:rPr>
          <w:rtl/>
        </w:rPr>
      </w:pPr>
      <w:bookmarkStart w:id="278" w:name="ET_speakercontinue_נירה_לאמעי_רכלב_22"/>
      <w:r w:rsidRPr="000C014B">
        <w:rPr>
          <w:rStyle w:val="TagStyle"/>
          <w:rtl/>
        </w:rPr>
        <w:t xml:space="preserve"> &lt;&lt; דובר_המשך &gt;&gt; </w:t>
      </w:r>
      <w:r>
        <w:rPr>
          <w:rtl/>
        </w:rPr>
        <w:t>נירה לאמעי רכלבסקי:</w:t>
      </w:r>
      <w:r w:rsidRPr="000C01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8A58FF">
      <w:pPr>
        <w:rPr>
          <w:rtl/>
        </w:rPr>
      </w:pPr>
      <w:bookmarkStart w:id="279" w:name="_ETM_Q1_1398109"/>
      <w:bookmarkEnd w:id="279"/>
      <w:r>
        <w:rPr>
          <w:rFonts w:hint="cs"/>
          <w:rtl/>
        </w:rPr>
        <w:t>ב</w:t>
      </w:r>
      <w:r w:rsidR="008A58FF">
        <w:rPr>
          <w:rFonts w:hint="cs"/>
          <w:rtl/>
        </w:rPr>
        <w:t>כל</w:t>
      </w:r>
      <w:r>
        <w:rPr>
          <w:rFonts w:hint="cs"/>
          <w:rtl/>
        </w:rPr>
        <w:t xml:space="preserve"> מקרה </w:t>
      </w:r>
      <w:r w:rsidR="008A58FF">
        <w:rPr>
          <w:rFonts w:hint="cs"/>
          <w:rtl/>
        </w:rPr>
        <w:t xml:space="preserve">הכסף הולך דרך </w:t>
      </w:r>
      <w:bookmarkStart w:id="280" w:name="_ETM_Q1_1401993"/>
      <w:bookmarkEnd w:id="280"/>
      <w:r w:rsidR="008A58FF">
        <w:rPr>
          <w:rFonts w:hint="cs"/>
          <w:rtl/>
        </w:rPr>
        <w:t>מבחני תמי</w:t>
      </w:r>
      <w:r>
        <w:rPr>
          <w:rFonts w:hint="cs"/>
          <w:rtl/>
        </w:rPr>
        <w:t>כה תמיד.</w:t>
      </w:r>
    </w:p>
    <w:p w:rsidR="000C014B" w:rsidRDefault="000C014B" w:rsidP="000C014B">
      <w:pPr>
        <w:rPr>
          <w:rtl/>
        </w:rPr>
      </w:pPr>
      <w:bookmarkStart w:id="281" w:name="_ETM_Q1_1402954"/>
      <w:bookmarkStart w:id="282" w:name="_ETM_Q1_1403019"/>
      <w:bookmarkEnd w:id="281"/>
      <w:bookmarkEnd w:id="282"/>
    </w:p>
    <w:p w:rsidR="000C014B" w:rsidRDefault="000C014B" w:rsidP="000C014B">
      <w:pPr>
        <w:pStyle w:val="af6"/>
        <w:keepNext/>
        <w:rPr>
          <w:rtl/>
        </w:rPr>
      </w:pPr>
      <w:bookmarkStart w:id="283" w:name="ET_yor_6549_23"/>
      <w:r w:rsidRPr="000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8A58FF">
      <w:pPr>
        <w:rPr>
          <w:rtl/>
        </w:rPr>
      </w:pPr>
      <w:bookmarkStart w:id="284" w:name="_ETM_Q1_1403469"/>
      <w:bookmarkEnd w:id="284"/>
      <w:r>
        <w:rPr>
          <w:rFonts w:hint="cs"/>
          <w:rtl/>
        </w:rPr>
        <w:t xml:space="preserve">מה </w:t>
      </w:r>
      <w:bookmarkStart w:id="285" w:name="_ETM_Q1_1404779"/>
      <w:bookmarkEnd w:id="285"/>
      <w:r w:rsidR="008A58FF">
        <w:rPr>
          <w:rFonts w:hint="cs"/>
          <w:rtl/>
        </w:rPr>
        <w:t>שאנו רוצי</w:t>
      </w:r>
      <w:r>
        <w:rPr>
          <w:rFonts w:hint="cs"/>
          <w:rtl/>
        </w:rPr>
        <w:t>ם</w:t>
      </w:r>
      <w:r w:rsidR="008A58FF">
        <w:rPr>
          <w:rFonts w:hint="cs"/>
          <w:rtl/>
        </w:rPr>
        <w:t xml:space="preserve"> לשמוע, ילנה, זה שגם במבחני תמיכה שייקבעו על</w:t>
      </w:r>
      <w:bookmarkStart w:id="286" w:name="_ETM_Q1_1405848"/>
      <w:bookmarkEnd w:id="286"/>
      <w:r w:rsidR="008A58FF">
        <w:rPr>
          <w:rFonts w:hint="cs"/>
          <w:rtl/>
        </w:rPr>
        <w:t xml:space="preserve"> ידי השר,</w:t>
      </w:r>
      <w:r>
        <w:rPr>
          <w:rFonts w:hint="cs"/>
          <w:rtl/>
        </w:rPr>
        <w:t xml:space="preserve"> יישמר האיזון שחל על כולנו, לדאוג לכך </w:t>
      </w:r>
      <w:bookmarkStart w:id="287" w:name="_ETM_Q1_1411795"/>
      <w:bookmarkEnd w:id="287"/>
      <w:r>
        <w:rPr>
          <w:rFonts w:hint="cs"/>
          <w:rtl/>
        </w:rPr>
        <w:t xml:space="preserve">שיהיה </w:t>
      </w:r>
      <w:r w:rsidR="008A58FF">
        <w:rPr>
          <w:rFonts w:hint="cs"/>
          <w:rtl/>
        </w:rPr>
        <w:t xml:space="preserve">איזון נכון </w:t>
      </w:r>
      <w:r>
        <w:rPr>
          <w:rtl/>
        </w:rPr>
        <w:t>–</w:t>
      </w:r>
      <w:r>
        <w:rPr>
          <w:rFonts w:hint="cs"/>
          <w:rtl/>
        </w:rPr>
        <w:t xml:space="preserve"> שחלוקת המשאבים בצורה </w:t>
      </w:r>
      <w:r w:rsidR="008A58FF">
        <w:rPr>
          <w:rFonts w:hint="cs"/>
          <w:rtl/>
        </w:rPr>
        <w:t>נכונה ומאו</w:t>
      </w:r>
      <w:r>
        <w:rPr>
          <w:rFonts w:hint="cs"/>
          <w:rtl/>
        </w:rPr>
        <w:t>זנת</w:t>
      </w:r>
      <w:r w:rsidR="008A58FF">
        <w:rPr>
          <w:rFonts w:hint="cs"/>
          <w:rtl/>
        </w:rPr>
        <w:t>, גם לפריפריה הגיאוגרפית,</w:t>
      </w:r>
      <w:r>
        <w:rPr>
          <w:rFonts w:hint="cs"/>
          <w:rtl/>
        </w:rPr>
        <w:t xml:space="preserve"> צפון, דרום, יהודה ושומרון, </w:t>
      </w:r>
      <w:bookmarkStart w:id="288" w:name="_ETM_Q1_1420348"/>
      <w:bookmarkEnd w:id="288"/>
      <w:r>
        <w:rPr>
          <w:rFonts w:hint="cs"/>
          <w:rtl/>
        </w:rPr>
        <w:t>מרכז, גם פריפריה חברתית, מג</w:t>
      </w:r>
      <w:r w:rsidR="008A58FF">
        <w:rPr>
          <w:rFonts w:hint="cs"/>
          <w:rtl/>
        </w:rPr>
        <w:t>ז</w:t>
      </w:r>
      <w:r>
        <w:rPr>
          <w:rFonts w:hint="cs"/>
          <w:rtl/>
        </w:rPr>
        <w:t>ר</w:t>
      </w:r>
      <w:r w:rsidR="008A58FF">
        <w:rPr>
          <w:rFonts w:hint="cs"/>
          <w:rtl/>
        </w:rPr>
        <w:t>י</w:t>
      </w:r>
      <w:r>
        <w:rPr>
          <w:rFonts w:hint="cs"/>
          <w:rtl/>
        </w:rPr>
        <w:t xml:space="preserve">ם שונים. </w:t>
      </w:r>
      <w:r w:rsidR="008A58FF">
        <w:rPr>
          <w:rFonts w:hint="cs"/>
          <w:rtl/>
        </w:rPr>
        <w:t>אנו מדבר</w:t>
      </w:r>
      <w:r w:rsidR="00760D51">
        <w:rPr>
          <w:rFonts w:hint="cs"/>
          <w:rtl/>
        </w:rPr>
        <w:t>ים</w:t>
      </w:r>
      <w:r w:rsidR="008A58FF">
        <w:rPr>
          <w:rFonts w:hint="cs"/>
          <w:rtl/>
        </w:rPr>
        <w:t xml:space="preserve"> על </w:t>
      </w:r>
      <w:bookmarkStart w:id="289" w:name="_ETM_Q1_1427709"/>
      <w:bookmarkEnd w:id="289"/>
      <w:r w:rsidR="008A58FF">
        <w:rPr>
          <w:rFonts w:hint="cs"/>
          <w:rtl/>
        </w:rPr>
        <w:t xml:space="preserve">המגזר הרוסי והערבי </w:t>
      </w:r>
      <w:r>
        <w:rPr>
          <w:rFonts w:hint="cs"/>
          <w:rtl/>
        </w:rPr>
        <w:t xml:space="preserve">והחרדי והדתי לאומי והכללי </w:t>
      </w:r>
      <w:bookmarkStart w:id="290" w:name="_ETM_Q1_1429625"/>
      <w:bookmarkEnd w:id="290"/>
      <w:r>
        <w:rPr>
          <w:rFonts w:hint="cs"/>
          <w:rtl/>
        </w:rPr>
        <w:t>כמובן. רוצים לשמוע אתכם בעניין הזה.</w:t>
      </w:r>
    </w:p>
    <w:p w:rsidR="000C014B" w:rsidRDefault="000C014B" w:rsidP="000C014B">
      <w:pPr>
        <w:rPr>
          <w:rtl/>
        </w:rPr>
      </w:pPr>
      <w:bookmarkStart w:id="291" w:name="_ETM_Q1_1434779"/>
      <w:bookmarkStart w:id="292" w:name="_ETM_Q1_1434844"/>
      <w:bookmarkStart w:id="293" w:name="_ETM_Q1_1437845"/>
      <w:bookmarkEnd w:id="291"/>
      <w:bookmarkEnd w:id="292"/>
      <w:bookmarkEnd w:id="293"/>
    </w:p>
    <w:p w:rsidR="000C014B" w:rsidRDefault="000C014B" w:rsidP="000C014B">
      <w:pPr>
        <w:pStyle w:val="af9"/>
        <w:keepNext/>
        <w:rPr>
          <w:rtl/>
        </w:rPr>
      </w:pPr>
      <w:bookmarkStart w:id="294" w:name="ET_guest_916653_24"/>
      <w:r w:rsidRPr="000C014B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0C0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8A58FF">
      <w:pPr>
        <w:rPr>
          <w:rtl/>
        </w:rPr>
      </w:pPr>
      <w:bookmarkStart w:id="295" w:name="_ETM_Q1_1438212"/>
      <w:bookmarkStart w:id="296" w:name="_ETM_Q1_1438249"/>
      <w:bookmarkEnd w:id="295"/>
      <w:bookmarkEnd w:id="296"/>
      <w:r>
        <w:rPr>
          <w:rFonts w:hint="cs"/>
          <w:rtl/>
        </w:rPr>
        <w:t>אגיד בקצרה</w:t>
      </w:r>
      <w:r w:rsidR="008A58FF">
        <w:rPr>
          <w:rFonts w:hint="cs"/>
          <w:rtl/>
        </w:rPr>
        <w:t>,</w:t>
      </w:r>
      <w:r>
        <w:rPr>
          <w:rFonts w:hint="cs"/>
          <w:rtl/>
        </w:rPr>
        <w:t xml:space="preserve"> ואעביר את רשות </w:t>
      </w:r>
      <w:bookmarkStart w:id="297" w:name="_ETM_Q1_1449705"/>
      <w:bookmarkEnd w:id="297"/>
      <w:r>
        <w:rPr>
          <w:rFonts w:hint="cs"/>
          <w:rtl/>
        </w:rPr>
        <w:t xml:space="preserve">הדיבור ליועץ המשפטי של המשרד שלנו דני חורין, יצאנו לדרך </w:t>
      </w:r>
      <w:bookmarkStart w:id="298" w:name="_ETM_Q1_1455144"/>
      <w:bookmarkEnd w:id="298"/>
      <w:r>
        <w:rPr>
          <w:rFonts w:hint="cs"/>
          <w:rtl/>
        </w:rPr>
        <w:t xml:space="preserve">עם כל התיקון של מבחן הקולנוע מתוך שאיפה </w:t>
      </w:r>
      <w:r w:rsidR="008A58FF">
        <w:rPr>
          <w:rFonts w:hint="cs"/>
          <w:rtl/>
        </w:rPr>
        <w:t xml:space="preserve">להעצים את הגיוון של היוצרים </w:t>
      </w:r>
      <w:r>
        <w:rPr>
          <w:rFonts w:hint="cs"/>
          <w:rtl/>
        </w:rPr>
        <w:t>שמק</w:t>
      </w:r>
      <w:r w:rsidR="008A58FF">
        <w:rPr>
          <w:rFonts w:hint="cs"/>
          <w:rtl/>
        </w:rPr>
        <w:t>בלים</w:t>
      </w:r>
      <w:r>
        <w:rPr>
          <w:rFonts w:hint="cs"/>
          <w:rtl/>
        </w:rPr>
        <w:t xml:space="preserve"> </w:t>
      </w:r>
      <w:bookmarkStart w:id="299" w:name="_ETM_Q1_1465179"/>
      <w:bookmarkEnd w:id="299"/>
      <w:r>
        <w:rPr>
          <w:rFonts w:hint="cs"/>
          <w:rtl/>
        </w:rPr>
        <w:t>ת</w:t>
      </w:r>
      <w:r w:rsidR="008A58FF">
        <w:rPr>
          <w:rFonts w:hint="cs"/>
          <w:rtl/>
        </w:rPr>
        <w:t>מ</w:t>
      </w:r>
      <w:r>
        <w:rPr>
          <w:rFonts w:hint="cs"/>
          <w:rtl/>
        </w:rPr>
        <w:t>יכה מטעם המדינה ליצירת הקולנוע הישרא</w:t>
      </w:r>
      <w:r w:rsidR="008A58FF">
        <w:rPr>
          <w:rFonts w:hint="cs"/>
          <w:rtl/>
        </w:rPr>
        <w:t>ל</w:t>
      </w:r>
      <w:r>
        <w:rPr>
          <w:rFonts w:hint="cs"/>
          <w:rtl/>
        </w:rPr>
        <w:t xml:space="preserve">י. לכן אנו מתחייבים שגם </w:t>
      </w:r>
      <w:bookmarkStart w:id="300" w:name="_ETM_Q1_1472217"/>
      <w:bookmarkEnd w:id="300"/>
      <w:r>
        <w:rPr>
          <w:rFonts w:hint="cs"/>
          <w:rtl/>
        </w:rPr>
        <w:t xml:space="preserve">בשיטה </w:t>
      </w:r>
      <w:r w:rsidR="008A58FF">
        <w:rPr>
          <w:rFonts w:hint="cs"/>
          <w:rtl/>
        </w:rPr>
        <w:t xml:space="preserve">שתידון ותיקבע </w:t>
      </w:r>
      <w:bookmarkStart w:id="301" w:name="_ETM_Q1_1476893"/>
      <w:bookmarkEnd w:id="301"/>
      <w:r>
        <w:rPr>
          <w:rFonts w:hint="cs"/>
          <w:rtl/>
        </w:rPr>
        <w:t>במבחני התמיכ</w:t>
      </w:r>
      <w:r w:rsidR="008A58FF">
        <w:rPr>
          <w:rFonts w:hint="cs"/>
          <w:rtl/>
        </w:rPr>
        <w:t>ה</w:t>
      </w:r>
      <w:r>
        <w:rPr>
          <w:rFonts w:hint="cs"/>
          <w:rtl/>
        </w:rPr>
        <w:t xml:space="preserve"> יהי</w:t>
      </w:r>
      <w:r w:rsidR="008A58FF">
        <w:rPr>
          <w:rFonts w:hint="cs"/>
          <w:rtl/>
        </w:rPr>
        <w:t>ה</w:t>
      </w:r>
      <w:r>
        <w:rPr>
          <w:rFonts w:hint="cs"/>
          <w:rtl/>
        </w:rPr>
        <w:t xml:space="preserve"> ייצוג מלא לכלל חלקי החברה הישראלית, </w:t>
      </w:r>
      <w:bookmarkStart w:id="302" w:name="_ETM_Q1_1481048"/>
      <w:bookmarkEnd w:id="302"/>
      <w:r>
        <w:rPr>
          <w:rFonts w:hint="cs"/>
          <w:rtl/>
        </w:rPr>
        <w:t>פריפריה חברתית וגיאוגרפית, נשים</w:t>
      </w:r>
      <w:r w:rsidR="008A58FF">
        <w:rPr>
          <w:rFonts w:hint="cs"/>
          <w:rtl/>
        </w:rPr>
        <w:t>,</w:t>
      </w:r>
      <w:r>
        <w:rPr>
          <w:rFonts w:hint="cs"/>
          <w:rtl/>
        </w:rPr>
        <w:t xml:space="preserve"> גברים, צפון, דרום, חרדים, מיעוטים.</w:t>
      </w:r>
    </w:p>
    <w:p w:rsidR="000C014B" w:rsidRDefault="000C014B" w:rsidP="000C014B">
      <w:pPr>
        <w:rPr>
          <w:rtl/>
        </w:rPr>
      </w:pPr>
      <w:bookmarkStart w:id="303" w:name="_ETM_Q1_1489621"/>
      <w:bookmarkStart w:id="304" w:name="_ETM_Q1_1489686"/>
      <w:bookmarkStart w:id="305" w:name="_ETM_Q1_1490642"/>
      <w:bookmarkEnd w:id="303"/>
      <w:bookmarkEnd w:id="304"/>
      <w:bookmarkEnd w:id="305"/>
    </w:p>
    <w:p w:rsidR="000C014B" w:rsidRDefault="000C014B" w:rsidP="000C014B">
      <w:pPr>
        <w:pStyle w:val="a4"/>
        <w:keepNext/>
        <w:rPr>
          <w:rtl/>
        </w:rPr>
      </w:pPr>
      <w:bookmarkStart w:id="306" w:name="ET_speaker_6255_25"/>
      <w:r w:rsidRPr="000C01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8A58FF">
      <w:pPr>
        <w:rPr>
          <w:rtl/>
        </w:rPr>
      </w:pPr>
      <w:bookmarkStart w:id="307" w:name="_ETM_Q1_1491037"/>
      <w:bookmarkStart w:id="308" w:name="_ETM_Q1_1491062"/>
      <w:bookmarkEnd w:id="307"/>
      <w:bookmarkEnd w:id="308"/>
      <w:r>
        <w:rPr>
          <w:rFonts w:hint="cs"/>
          <w:rtl/>
        </w:rPr>
        <w:t xml:space="preserve">כלומר אני </w:t>
      </w:r>
      <w:bookmarkStart w:id="309" w:name="_ETM_Q1_1491892"/>
      <w:bookmarkEnd w:id="309"/>
      <w:r>
        <w:rPr>
          <w:rFonts w:hint="cs"/>
          <w:rtl/>
        </w:rPr>
        <w:t>הולך להצביע על משהו שאת מתחייבת ע</w:t>
      </w:r>
      <w:r w:rsidR="008A58FF">
        <w:rPr>
          <w:rFonts w:hint="cs"/>
          <w:rtl/>
        </w:rPr>
        <w:t>ליו</w:t>
      </w:r>
      <w:r>
        <w:rPr>
          <w:rFonts w:hint="cs"/>
          <w:rtl/>
        </w:rPr>
        <w:t xml:space="preserve">. הוא לא נמצא </w:t>
      </w:r>
      <w:bookmarkStart w:id="310" w:name="_ETM_Q1_1497381"/>
      <w:bookmarkEnd w:id="310"/>
      <w:r>
        <w:rPr>
          <w:rFonts w:hint="cs"/>
          <w:rtl/>
        </w:rPr>
        <w:t xml:space="preserve">פה. </w:t>
      </w:r>
      <w:r w:rsidR="008A58FF">
        <w:rPr>
          <w:rFonts w:hint="cs"/>
          <w:rtl/>
        </w:rPr>
        <w:t xml:space="preserve">אתם הולכים לבטל </w:t>
      </w:r>
      <w:r w:rsidR="008A58FF">
        <w:rPr>
          <w:rtl/>
        </w:rPr>
        <w:t>–</w:t>
      </w:r>
      <w:r w:rsidR="008A58FF">
        <w:rPr>
          <w:rFonts w:hint="cs"/>
          <w:rtl/>
        </w:rPr>
        <w:t xml:space="preserve"> אני שמח על כל ביטול של השר</w:t>
      </w:r>
      <w:r>
        <w:rPr>
          <w:rFonts w:hint="cs"/>
          <w:rtl/>
        </w:rPr>
        <w:t xml:space="preserve">ה מירי רגב בכל תחום, במיוחד אולמות </w:t>
      </w:r>
      <w:bookmarkStart w:id="311" w:name="_ETM_Q1_1503931"/>
      <w:bookmarkEnd w:id="311"/>
      <w:r>
        <w:rPr>
          <w:rFonts w:hint="cs"/>
          <w:rtl/>
        </w:rPr>
        <w:t>והספורט והתרבות. אנו הולכים ללכת למקום שאנו לא יודע</w:t>
      </w:r>
      <w:r w:rsidR="00564992">
        <w:rPr>
          <w:rFonts w:hint="cs"/>
          <w:rtl/>
        </w:rPr>
        <w:t>ים</w:t>
      </w:r>
      <w:r>
        <w:rPr>
          <w:rFonts w:hint="cs"/>
          <w:rtl/>
        </w:rPr>
        <w:t xml:space="preserve">. את </w:t>
      </w:r>
      <w:bookmarkStart w:id="312" w:name="_ETM_Q1_1511202"/>
      <w:bookmarkEnd w:id="312"/>
      <w:r>
        <w:rPr>
          <w:rFonts w:hint="cs"/>
          <w:rtl/>
        </w:rPr>
        <w:t>אומרת: אנחנו מבטיחים.</w:t>
      </w:r>
    </w:p>
    <w:p w:rsidR="000C014B" w:rsidRDefault="000C014B" w:rsidP="000C014B">
      <w:pPr>
        <w:rPr>
          <w:rtl/>
        </w:rPr>
      </w:pPr>
      <w:bookmarkStart w:id="313" w:name="_ETM_Q1_1516817"/>
      <w:bookmarkStart w:id="314" w:name="_ETM_Q1_1516871"/>
      <w:bookmarkStart w:id="315" w:name="_ETM_Q1_1517977"/>
      <w:bookmarkEnd w:id="313"/>
      <w:bookmarkEnd w:id="314"/>
      <w:bookmarkEnd w:id="315"/>
    </w:p>
    <w:p w:rsidR="000C014B" w:rsidRDefault="000C014B" w:rsidP="000C014B">
      <w:pPr>
        <w:pStyle w:val="af9"/>
        <w:keepNext/>
        <w:rPr>
          <w:rtl/>
        </w:rPr>
      </w:pPr>
      <w:bookmarkStart w:id="316" w:name="ET_guest_916653_26"/>
      <w:r w:rsidRPr="000C014B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0C0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:rsidR="000C014B" w:rsidRDefault="000C014B" w:rsidP="000C014B">
      <w:pPr>
        <w:pStyle w:val="KeepWithNext"/>
        <w:rPr>
          <w:rtl/>
        </w:rPr>
      </w:pPr>
    </w:p>
    <w:p w:rsidR="000C014B" w:rsidRDefault="008A58FF" w:rsidP="000C014B">
      <w:pPr>
        <w:rPr>
          <w:rtl/>
        </w:rPr>
      </w:pPr>
      <w:bookmarkStart w:id="317" w:name="_ETM_Q1_1518292"/>
      <w:bookmarkStart w:id="318" w:name="_ETM_Q1_1518312"/>
      <w:bookmarkEnd w:id="317"/>
      <w:bookmarkEnd w:id="318"/>
      <w:r>
        <w:rPr>
          <w:rFonts w:hint="cs"/>
          <w:rtl/>
        </w:rPr>
        <w:t xml:space="preserve">לא. </w:t>
      </w:r>
      <w:bookmarkStart w:id="319" w:name="_ETM_Q1_1514044"/>
      <w:bookmarkEnd w:id="319"/>
      <w:r>
        <w:rPr>
          <w:rFonts w:hint="cs"/>
          <w:rtl/>
        </w:rPr>
        <w:t xml:space="preserve">אני רוצה לדייק אותך </w:t>
      </w:r>
      <w:r>
        <w:rPr>
          <w:rtl/>
        </w:rPr>
        <w:t>–</w:t>
      </w:r>
      <w:r>
        <w:rPr>
          <w:rFonts w:hint="cs"/>
          <w:rtl/>
        </w:rPr>
        <w:t xml:space="preserve"> אתה מצביע אך ורק על ביטול מאגר </w:t>
      </w:r>
      <w:r w:rsidR="000C014B">
        <w:rPr>
          <w:rFonts w:hint="cs"/>
          <w:rtl/>
        </w:rPr>
        <w:t>הלקטורים.</w:t>
      </w:r>
    </w:p>
    <w:p w:rsidR="000C014B" w:rsidRDefault="000C014B" w:rsidP="000C014B">
      <w:pPr>
        <w:rPr>
          <w:rtl/>
        </w:rPr>
      </w:pPr>
      <w:bookmarkStart w:id="320" w:name="_ETM_Q1_1524085"/>
      <w:bookmarkStart w:id="321" w:name="_ETM_Q1_1524120"/>
      <w:bookmarkStart w:id="322" w:name="_ETM_Q1_1525387"/>
      <w:bookmarkEnd w:id="320"/>
      <w:bookmarkEnd w:id="321"/>
      <w:bookmarkEnd w:id="322"/>
    </w:p>
    <w:p w:rsidR="000C014B" w:rsidRDefault="000C014B" w:rsidP="000C014B">
      <w:pPr>
        <w:pStyle w:val="a4"/>
        <w:keepNext/>
        <w:rPr>
          <w:rtl/>
        </w:rPr>
      </w:pPr>
      <w:bookmarkStart w:id="323" w:name="ET_speaker_6255_27"/>
      <w:r w:rsidRPr="000C01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0C014B" w:rsidRDefault="000C014B" w:rsidP="000C014B">
      <w:pPr>
        <w:pStyle w:val="KeepWithNext"/>
        <w:rPr>
          <w:rtl/>
        </w:rPr>
      </w:pPr>
    </w:p>
    <w:p w:rsidR="000C014B" w:rsidRDefault="008A58FF" w:rsidP="008A58FF">
      <w:pPr>
        <w:rPr>
          <w:rtl/>
        </w:rPr>
      </w:pPr>
      <w:bookmarkStart w:id="324" w:name="_ETM_Q1_1525696"/>
      <w:bookmarkStart w:id="325" w:name="_ETM_Q1_1525722"/>
      <w:bookmarkEnd w:id="324"/>
      <w:bookmarkEnd w:id="325"/>
      <w:r>
        <w:rPr>
          <w:rFonts w:hint="cs"/>
          <w:rtl/>
        </w:rPr>
        <w:t xml:space="preserve">מה יהיה הלאה - </w:t>
      </w:r>
      <w:r w:rsidR="000C014B">
        <w:rPr>
          <w:rFonts w:hint="cs"/>
          <w:rtl/>
        </w:rPr>
        <w:t>אנח</w:t>
      </w:r>
      <w:r>
        <w:rPr>
          <w:rFonts w:hint="cs"/>
          <w:rtl/>
        </w:rPr>
        <w:t>נו לא יודעים.</w:t>
      </w:r>
    </w:p>
    <w:p w:rsidR="000C014B" w:rsidRDefault="000C014B" w:rsidP="000C014B">
      <w:pPr>
        <w:rPr>
          <w:rtl/>
        </w:rPr>
      </w:pPr>
      <w:bookmarkStart w:id="326" w:name="_ETM_Q1_1532729"/>
      <w:bookmarkStart w:id="327" w:name="_ETM_Q1_1532799"/>
      <w:bookmarkStart w:id="328" w:name="_ETM_Q1_1534132"/>
      <w:bookmarkEnd w:id="326"/>
      <w:bookmarkEnd w:id="327"/>
      <w:bookmarkEnd w:id="328"/>
    </w:p>
    <w:p w:rsidR="000C014B" w:rsidRDefault="000C014B" w:rsidP="000C014B">
      <w:pPr>
        <w:pStyle w:val="af9"/>
        <w:keepNext/>
        <w:rPr>
          <w:rtl/>
        </w:rPr>
      </w:pPr>
      <w:bookmarkStart w:id="329" w:name="ET_guest_916653_28"/>
      <w:r w:rsidRPr="000C014B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0C0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0C014B" w:rsidRDefault="000C014B" w:rsidP="000C014B">
      <w:pPr>
        <w:pStyle w:val="KeepWithNext"/>
        <w:rPr>
          <w:rtl/>
        </w:rPr>
      </w:pPr>
    </w:p>
    <w:p w:rsidR="000C014B" w:rsidRDefault="008A58FF" w:rsidP="008A58FF">
      <w:pPr>
        <w:rPr>
          <w:rtl/>
        </w:rPr>
      </w:pPr>
      <w:bookmarkStart w:id="330" w:name="_ETM_Q1_1534507"/>
      <w:bookmarkStart w:id="331" w:name="_ETM_Q1_1534562"/>
      <w:bookmarkEnd w:id="330"/>
      <w:bookmarkEnd w:id="331"/>
      <w:r>
        <w:rPr>
          <w:rFonts w:hint="cs"/>
          <w:rtl/>
        </w:rPr>
        <w:t>כמו שאתה לא יודע מה קורה בכל סעיף וסעיף במבחן התמיכה בקולנוע אבל אנחנו</w:t>
      </w:r>
      <w:bookmarkStart w:id="332" w:name="_ETM_Q1_1531249"/>
      <w:bookmarkEnd w:id="332"/>
      <w:r>
        <w:rPr>
          <w:rFonts w:hint="cs"/>
          <w:rtl/>
        </w:rPr>
        <w:t xml:space="preserve"> מתחייבים לפנות לכלל הגורמים בתעשייה כל הגופים הרלוונטיים, כל האיגודים, </w:t>
      </w:r>
      <w:bookmarkStart w:id="333" w:name="_ETM_Q1_1538063"/>
      <w:bookmarkEnd w:id="333"/>
      <w:r>
        <w:rPr>
          <w:rFonts w:hint="cs"/>
          <w:rtl/>
        </w:rPr>
        <w:t xml:space="preserve">כפי שעשינו עד כה </w:t>
      </w:r>
      <w:r w:rsidR="000C014B">
        <w:rPr>
          <w:rFonts w:hint="cs"/>
          <w:rtl/>
        </w:rPr>
        <w:t xml:space="preserve">במשך שנתיים בגיבוש המבחן כולו </w:t>
      </w:r>
      <w:bookmarkStart w:id="334" w:name="_ETM_Q1_1538514"/>
      <w:bookmarkEnd w:id="334"/>
      <w:r>
        <w:rPr>
          <w:rFonts w:hint="cs"/>
          <w:rtl/>
        </w:rPr>
        <w:t xml:space="preserve">ובשיח איתם למצוא את השיטה הכי </w:t>
      </w:r>
      <w:bookmarkStart w:id="335" w:name="_ETM_Q1_1541650"/>
      <w:bookmarkEnd w:id="335"/>
      <w:r>
        <w:rPr>
          <w:rFonts w:hint="cs"/>
          <w:rtl/>
        </w:rPr>
        <w:t xml:space="preserve">טובה כי בסוף הרעיון לביטול </w:t>
      </w:r>
      <w:r w:rsidR="000C014B">
        <w:rPr>
          <w:rFonts w:hint="cs"/>
          <w:rtl/>
        </w:rPr>
        <w:t>מאגר הלקטורים כפי שנמצא בשימוש כיום</w:t>
      </w:r>
      <w:r>
        <w:rPr>
          <w:rFonts w:hint="cs"/>
          <w:rtl/>
        </w:rPr>
        <w:t>,</w:t>
      </w:r>
      <w:r w:rsidR="000C014B">
        <w:rPr>
          <w:rFonts w:hint="cs"/>
          <w:rtl/>
        </w:rPr>
        <w:t xml:space="preserve"> </w:t>
      </w:r>
      <w:bookmarkStart w:id="336" w:name="_ETM_Q1_1547204"/>
      <w:bookmarkEnd w:id="336"/>
      <w:r w:rsidR="000C014B">
        <w:rPr>
          <w:rFonts w:hint="cs"/>
          <w:rtl/>
        </w:rPr>
        <w:t>הגיע מאותן פגישות שקיימנו עם כ</w:t>
      </w:r>
      <w:r>
        <w:rPr>
          <w:rFonts w:hint="cs"/>
          <w:rtl/>
        </w:rPr>
        <w:t>ל</w:t>
      </w:r>
      <w:r w:rsidR="000C014B">
        <w:rPr>
          <w:rFonts w:hint="cs"/>
          <w:rtl/>
        </w:rPr>
        <w:t>ל הגורמים.</w:t>
      </w:r>
    </w:p>
    <w:p w:rsidR="000C014B" w:rsidRDefault="000C014B" w:rsidP="000C014B">
      <w:pPr>
        <w:rPr>
          <w:rtl/>
        </w:rPr>
      </w:pPr>
      <w:bookmarkStart w:id="337" w:name="_ETM_Q1_1552340"/>
      <w:bookmarkStart w:id="338" w:name="_ETM_Q1_1552404"/>
      <w:bookmarkEnd w:id="337"/>
      <w:bookmarkEnd w:id="338"/>
    </w:p>
    <w:p w:rsidR="000C014B" w:rsidRDefault="000C014B" w:rsidP="000C014B">
      <w:pPr>
        <w:pStyle w:val="a4"/>
        <w:keepNext/>
        <w:rPr>
          <w:rtl/>
        </w:rPr>
      </w:pPr>
      <w:bookmarkStart w:id="339" w:name="_ETM_Q1_1552484"/>
      <w:bookmarkStart w:id="340" w:name="_ETM_Q1_1552533"/>
      <w:bookmarkEnd w:id="339"/>
      <w:bookmarkEnd w:id="340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C014B" w:rsidRDefault="000C014B" w:rsidP="000C014B">
      <w:pPr>
        <w:rPr>
          <w:rtl/>
        </w:rPr>
      </w:pPr>
    </w:p>
    <w:p w:rsidR="000C014B" w:rsidRDefault="000C014B" w:rsidP="008A58FF">
      <w:pPr>
        <w:rPr>
          <w:rtl/>
        </w:rPr>
      </w:pPr>
      <w:bookmarkStart w:id="341" w:name="_ETM_Q1_1552917"/>
      <w:bookmarkStart w:id="342" w:name="_ETM_Q1_1552987"/>
      <w:bookmarkEnd w:id="341"/>
      <w:bookmarkEnd w:id="342"/>
      <w:r>
        <w:rPr>
          <w:rFonts w:hint="cs"/>
          <w:rtl/>
        </w:rPr>
        <w:t xml:space="preserve">אבל השלב הבא  </w:t>
      </w:r>
      <w:bookmarkStart w:id="343" w:name="_ETM_Q1_1554860"/>
      <w:bookmarkEnd w:id="343"/>
      <w:r>
        <w:rPr>
          <w:rFonts w:hint="cs"/>
          <w:rtl/>
        </w:rPr>
        <w:t xml:space="preserve">לא מגיע לפה. </w:t>
      </w:r>
      <w:r w:rsidR="008A58FF">
        <w:rPr>
          <w:rFonts w:hint="cs"/>
          <w:rtl/>
        </w:rPr>
        <w:t xml:space="preserve">אנחנו לא צריכים להצביע על מבחן תמיכה ועל תבחינים. </w:t>
      </w:r>
      <w:r>
        <w:rPr>
          <w:rFonts w:hint="cs"/>
          <w:rtl/>
        </w:rPr>
        <w:t xml:space="preserve">זה לא קשור אלינו. שאנשים יבינו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4" w:name="_ETM_Q1_1560442"/>
      <w:bookmarkEnd w:id="344"/>
      <w:r>
        <w:rPr>
          <w:rFonts w:hint="cs"/>
          <w:rtl/>
        </w:rPr>
        <w:t>אנחנו הו</w:t>
      </w:r>
      <w:r w:rsidR="008A58FF">
        <w:rPr>
          <w:rFonts w:hint="cs"/>
          <w:rtl/>
        </w:rPr>
        <w:t>לכ</w:t>
      </w:r>
      <w:r>
        <w:rPr>
          <w:rFonts w:hint="cs"/>
          <w:rtl/>
        </w:rPr>
        <w:t xml:space="preserve">ים לבטל משהו </w:t>
      </w:r>
      <w:r w:rsidR="008A58FF">
        <w:rPr>
          <w:rFonts w:hint="cs"/>
          <w:rtl/>
        </w:rPr>
        <w:t xml:space="preserve">בלי לדעת מה יהיה השלב הבא </w:t>
      </w:r>
      <w:r>
        <w:rPr>
          <w:rFonts w:hint="cs"/>
          <w:rtl/>
        </w:rPr>
        <w:t xml:space="preserve">ואין לנו </w:t>
      </w:r>
      <w:proofErr w:type="spellStart"/>
      <w:r>
        <w:rPr>
          <w:rFonts w:hint="cs"/>
          <w:rtl/>
        </w:rPr>
        <w:t>סיי</w:t>
      </w:r>
      <w:proofErr w:type="spellEnd"/>
      <w:r>
        <w:rPr>
          <w:rFonts w:hint="cs"/>
          <w:rtl/>
        </w:rPr>
        <w:t xml:space="preserve"> בזה.</w:t>
      </w:r>
    </w:p>
    <w:p w:rsidR="000C014B" w:rsidRDefault="000C014B" w:rsidP="000C014B">
      <w:pPr>
        <w:rPr>
          <w:rtl/>
        </w:rPr>
      </w:pPr>
      <w:bookmarkStart w:id="345" w:name="_ETM_Q1_1566685"/>
      <w:bookmarkStart w:id="346" w:name="_ETM_Q1_1566748"/>
      <w:bookmarkEnd w:id="345"/>
      <w:bookmarkEnd w:id="346"/>
    </w:p>
    <w:p w:rsidR="000C014B" w:rsidRDefault="000C014B" w:rsidP="000C014B">
      <w:pPr>
        <w:pStyle w:val="af6"/>
        <w:keepNext/>
        <w:rPr>
          <w:rtl/>
        </w:rPr>
      </w:pPr>
      <w:bookmarkStart w:id="347" w:name="ET_yor_6549_29"/>
      <w:r w:rsidRPr="000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0C014B">
      <w:pPr>
        <w:rPr>
          <w:rtl/>
        </w:rPr>
      </w:pPr>
      <w:bookmarkStart w:id="348" w:name="_ETM_Q1_1567195"/>
      <w:bookmarkEnd w:id="348"/>
      <w:r>
        <w:rPr>
          <w:rFonts w:hint="cs"/>
          <w:rtl/>
        </w:rPr>
        <w:t xml:space="preserve">ישבה פה בדיון </w:t>
      </w:r>
      <w:bookmarkStart w:id="349" w:name="_ETM_Q1_1570835"/>
      <w:bookmarkEnd w:id="349"/>
      <w:r>
        <w:rPr>
          <w:rFonts w:hint="cs"/>
          <w:rtl/>
        </w:rPr>
        <w:t xml:space="preserve">הקודם חברת הכנסת </w:t>
      </w:r>
      <w:r w:rsidR="008A58FF">
        <w:rPr>
          <w:rFonts w:hint="cs"/>
          <w:rtl/>
        </w:rPr>
        <w:t xml:space="preserve">יסמין </w:t>
      </w:r>
      <w:r>
        <w:rPr>
          <w:rFonts w:hint="cs"/>
          <w:rtl/>
        </w:rPr>
        <w:t>פרידמן ו</w:t>
      </w:r>
      <w:r w:rsidR="008A58F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תמכה במהלך הזה של ביטול נבחרת </w:t>
      </w:r>
      <w:bookmarkStart w:id="350" w:name="_ETM_Q1_1578213"/>
      <w:bookmarkEnd w:id="350"/>
      <w:r>
        <w:rPr>
          <w:rFonts w:hint="cs"/>
          <w:rtl/>
        </w:rPr>
        <w:t>הלקטורים</w:t>
      </w:r>
      <w:r w:rsidR="008A58FF">
        <w:rPr>
          <w:rFonts w:hint="cs"/>
          <w:rtl/>
        </w:rPr>
        <w:t xml:space="preserve"> והמנגנון הזה </w:t>
      </w:r>
      <w:bookmarkStart w:id="351" w:name="_ETM_Q1_1584264"/>
      <w:bookmarkEnd w:id="351"/>
      <w:r w:rsidR="008A58FF">
        <w:rPr>
          <w:rFonts w:hint="cs"/>
          <w:rtl/>
        </w:rPr>
        <w:t>שיצאו כמה תקלות תחת ידו</w:t>
      </w:r>
      <w:r>
        <w:rPr>
          <w:rFonts w:hint="cs"/>
          <w:rtl/>
        </w:rPr>
        <w:t>.</w:t>
      </w:r>
    </w:p>
    <w:p w:rsidR="000C014B" w:rsidRDefault="000C014B" w:rsidP="000C014B">
      <w:pPr>
        <w:rPr>
          <w:rtl/>
        </w:rPr>
      </w:pPr>
      <w:bookmarkStart w:id="352" w:name="_ETM_Q1_1580337"/>
      <w:bookmarkStart w:id="353" w:name="_ETM_Q1_1580397"/>
      <w:bookmarkEnd w:id="352"/>
      <w:bookmarkEnd w:id="353"/>
    </w:p>
    <w:p w:rsidR="000C014B" w:rsidRDefault="000C014B" w:rsidP="000C014B">
      <w:pPr>
        <w:pStyle w:val="a4"/>
        <w:keepNext/>
        <w:rPr>
          <w:rtl/>
        </w:rPr>
      </w:pPr>
      <w:bookmarkStart w:id="354" w:name="_ETM_Q1_1580482"/>
      <w:bookmarkStart w:id="355" w:name="_ETM_Q1_1580542"/>
      <w:bookmarkEnd w:id="354"/>
      <w:bookmarkEnd w:id="355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C014B" w:rsidRDefault="000C014B" w:rsidP="000C014B">
      <w:pPr>
        <w:rPr>
          <w:rtl/>
        </w:rPr>
      </w:pPr>
    </w:p>
    <w:p w:rsidR="000C014B" w:rsidRDefault="000C014B" w:rsidP="008A58FF">
      <w:pPr>
        <w:rPr>
          <w:rtl/>
        </w:rPr>
      </w:pPr>
      <w:bookmarkStart w:id="356" w:name="_ETM_Q1_1583867"/>
      <w:bookmarkStart w:id="357" w:name="_ETM_Q1_1583940"/>
      <w:bookmarkEnd w:id="356"/>
      <w:bookmarkEnd w:id="357"/>
      <w:r>
        <w:rPr>
          <w:rFonts w:hint="cs"/>
          <w:rtl/>
        </w:rPr>
        <w:t>עולם הספורט הוא ממשק למה שאנו הולכ</w:t>
      </w:r>
      <w:r w:rsidR="00564992">
        <w:rPr>
          <w:rFonts w:hint="cs"/>
          <w:rtl/>
        </w:rPr>
        <w:t>ים</w:t>
      </w:r>
      <w:r>
        <w:rPr>
          <w:rFonts w:hint="cs"/>
          <w:rtl/>
        </w:rPr>
        <w:t xml:space="preserve"> לעשות. בכל הנושא </w:t>
      </w:r>
      <w:bookmarkStart w:id="358" w:name="_ETM_Q1_1590213"/>
      <w:bookmarkEnd w:id="358"/>
      <w:r>
        <w:rPr>
          <w:rFonts w:hint="cs"/>
          <w:rtl/>
        </w:rPr>
        <w:t xml:space="preserve">של תבחינים, של העברת כספים </w:t>
      </w:r>
      <w:r w:rsidR="008A58FF">
        <w:rPr>
          <w:rFonts w:hint="cs"/>
          <w:rtl/>
        </w:rPr>
        <w:t>לאולמות הספורט יש לקונה אדירה שמשפיע</w:t>
      </w:r>
      <w:r>
        <w:rPr>
          <w:rFonts w:hint="cs"/>
          <w:rtl/>
        </w:rPr>
        <w:t xml:space="preserve">ה </w:t>
      </w:r>
      <w:bookmarkStart w:id="359" w:name="_ETM_Q1_1596242"/>
      <w:bookmarkEnd w:id="359"/>
      <w:r>
        <w:rPr>
          <w:rFonts w:hint="cs"/>
          <w:rtl/>
        </w:rPr>
        <w:t xml:space="preserve">לרעה מאוד על כל </w:t>
      </w:r>
      <w:r w:rsidR="008A58FF">
        <w:rPr>
          <w:rFonts w:hint="cs"/>
          <w:rtl/>
        </w:rPr>
        <w:t>ע</w:t>
      </w:r>
      <w:r>
        <w:rPr>
          <w:rFonts w:hint="cs"/>
          <w:rtl/>
        </w:rPr>
        <w:t xml:space="preserve">ולם הספורט. למשל, אגודות הספורט של </w:t>
      </w:r>
      <w:bookmarkStart w:id="360" w:name="_ETM_Q1_1601468"/>
      <w:bookmarkEnd w:id="360"/>
      <w:r>
        <w:rPr>
          <w:rFonts w:hint="cs"/>
          <w:rtl/>
        </w:rPr>
        <w:t xml:space="preserve">מדינת ישראל </w:t>
      </w:r>
      <w:r w:rsidR="008A58FF">
        <w:rPr>
          <w:rFonts w:hint="cs"/>
          <w:rtl/>
        </w:rPr>
        <w:t xml:space="preserve">קיבלו מקדמה </w:t>
      </w:r>
      <w:r>
        <w:rPr>
          <w:rFonts w:hint="cs"/>
          <w:rtl/>
        </w:rPr>
        <w:t xml:space="preserve">לפני שלושה ימים. אנחנו ביוני. בחודש יוני. כלומר </w:t>
      </w:r>
      <w:bookmarkStart w:id="361" w:name="_ETM_Q1_1607629"/>
      <w:bookmarkEnd w:id="361"/>
      <w:r>
        <w:rPr>
          <w:rFonts w:hint="cs"/>
          <w:rtl/>
        </w:rPr>
        <w:t>אני יודע כמה קשה להע</w:t>
      </w:r>
      <w:r w:rsidR="008A58FF">
        <w:rPr>
          <w:rFonts w:hint="cs"/>
          <w:rtl/>
        </w:rPr>
        <w:t>ב</w:t>
      </w:r>
      <w:r>
        <w:rPr>
          <w:rFonts w:hint="cs"/>
          <w:rtl/>
        </w:rPr>
        <w:t xml:space="preserve">יר אחרי זה את הכסף, כמה </w:t>
      </w:r>
      <w:bookmarkStart w:id="362" w:name="_ETM_Q1_1613065"/>
      <w:bookmarkEnd w:id="362"/>
      <w:r w:rsidR="008A58FF">
        <w:rPr>
          <w:rFonts w:hint="cs"/>
          <w:rtl/>
        </w:rPr>
        <w:t>זה</w:t>
      </w:r>
      <w:bookmarkStart w:id="363" w:name="_ETM_Q1_1616210"/>
      <w:bookmarkEnd w:id="363"/>
      <w:r w:rsidR="008A58FF">
        <w:rPr>
          <w:rFonts w:hint="cs"/>
          <w:rtl/>
        </w:rPr>
        <w:t xml:space="preserve"> </w:t>
      </w:r>
      <w:r>
        <w:rPr>
          <w:rFonts w:hint="cs"/>
          <w:rtl/>
        </w:rPr>
        <w:t>מאוחר.</w:t>
      </w:r>
    </w:p>
    <w:p w:rsidR="000C014B" w:rsidRDefault="000C014B" w:rsidP="000C014B">
      <w:pPr>
        <w:rPr>
          <w:rtl/>
        </w:rPr>
      </w:pPr>
      <w:bookmarkStart w:id="364" w:name="_ETM_Q1_1614556"/>
      <w:bookmarkStart w:id="365" w:name="_ETM_Q1_1614621"/>
      <w:bookmarkStart w:id="366" w:name="_ETM_Q1_1616645"/>
      <w:bookmarkEnd w:id="364"/>
      <w:bookmarkEnd w:id="365"/>
      <w:bookmarkEnd w:id="366"/>
    </w:p>
    <w:p w:rsidR="000C014B" w:rsidRDefault="000C014B" w:rsidP="000C014B">
      <w:pPr>
        <w:pStyle w:val="af9"/>
        <w:keepNext/>
        <w:rPr>
          <w:rtl/>
        </w:rPr>
      </w:pPr>
      <w:bookmarkStart w:id="367" w:name="ET_guest_916653_30"/>
      <w:r w:rsidRPr="000C014B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0C0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0C014B" w:rsidRDefault="000C014B" w:rsidP="000C014B">
      <w:pPr>
        <w:pStyle w:val="KeepWithNext"/>
        <w:rPr>
          <w:rtl/>
        </w:rPr>
      </w:pPr>
    </w:p>
    <w:p w:rsidR="000C014B" w:rsidRDefault="000C014B" w:rsidP="000C014B">
      <w:pPr>
        <w:rPr>
          <w:rtl/>
        </w:rPr>
      </w:pPr>
      <w:bookmarkStart w:id="368" w:name="_ETM_Q1_1617010"/>
      <w:bookmarkStart w:id="369" w:name="_ETM_Q1_1617030"/>
      <w:bookmarkEnd w:id="368"/>
      <w:bookmarkEnd w:id="369"/>
      <w:r>
        <w:rPr>
          <w:rFonts w:hint="cs"/>
          <w:rtl/>
        </w:rPr>
        <w:t>אני חושבת שיש בלבול בשיטה.</w:t>
      </w:r>
    </w:p>
    <w:p w:rsidR="000C014B" w:rsidRDefault="000C014B" w:rsidP="000C014B">
      <w:pPr>
        <w:rPr>
          <w:rtl/>
        </w:rPr>
      </w:pPr>
      <w:bookmarkStart w:id="370" w:name="_ETM_Q1_1620188"/>
      <w:bookmarkStart w:id="371" w:name="_ETM_Q1_1620253"/>
      <w:bookmarkEnd w:id="370"/>
      <w:bookmarkEnd w:id="371"/>
    </w:p>
    <w:p w:rsidR="000C014B" w:rsidRDefault="000C014B" w:rsidP="000C014B">
      <w:pPr>
        <w:pStyle w:val="a4"/>
        <w:keepNext/>
        <w:rPr>
          <w:rtl/>
        </w:rPr>
      </w:pPr>
      <w:bookmarkStart w:id="372" w:name="_ETM_Q1_1620323"/>
      <w:bookmarkStart w:id="373" w:name="_ETM_Q1_1620388"/>
      <w:bookmarkEnd w:id="372"/>
      <w:bookmarkEnd w:id="373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C014B" w:rsidRDefault="000C014B" w:rsidP="000C014B">
      <w:pPr>
        <w:rPr>
          <w:rtl/>
        </w:rPr>
      </w:pPr>
    </w:p>
    <w:p w:rsidR="007724B3" w:rsidRDefault="00AB1B59" w:rsidP="008A58FF">
      <w:pPr>
        <w:rPr>
          <w:rtl/>
        </w:rPr>
      </w:pPr>
      <w:bookmarkStart w:id="374" w:name="_ETM_Q1_1623995"/>
      <w:bookmarkStart w:id="375" w:name="_ETM_Q1_1624500"/>
      <w:bookmarkEnd w:id="374"/>
      <w:bookmarkEnd w:id="375"/>
      <w:r>
        <w:rPr>
          <w:rFonts w:hint="cs"/>
          <w:rtl/>
        </w:rPr>
        <w:t xml:space="preserve">למשל, </w:t>
      </w:r>
      <w:r w:rsidR="008A58FF">
        <w:rPr>
          <w:rFonts w:hint="cs"/>
          <w:rtl/>
        </w:rPr>
        <w:t>ב</w:t>
      </w:r>
      <w:r>
        <w:rPr>
          <w:rFonts w:hint="cs"/>
          <w:rtl/>
        </w:rPr>
        <w:t>חוק ה</w:t>
      </w:r>
      <w:r w:rsidR="008A58FF">
        <w:rPr>
          <w:rFonts w:hint="cs"/>
          <w:rtl/>
        </w:rPr>
        <w:t xml:space="preserve">ספריות </w:t>
      </w:r>
      <w:r w:rsidR="007724B3">
        <w:rPr>
          <w:rFonts w:hint="cs"/>
          <w:rtl/>
        </w:rPr>
        <w:t xml:space="preserve">דאגנו לזה </w:t>
      </w:r>
      <w:r>
        <w:rPr>
          <w:rFonts w:hint="cs"/>
          <w:rtl/>
        </w:rPr>
        <w:t xml:space="preserve">שיהיה תאריך מתי התבחינים יוצאים, מתי </w:t>
      </w:r>
      <w:bookmarkStart w:id="376" w:name="_ETM_Q1_1623675"/>
      <w:bookmarkEnd w:id="376"/>
      <w:r>
        <w:rPr>
          <w:rFonts w:hint="cs"/>
          <w:rtl/>
        </w:rPr>
        <w:t xml:space="preserve">מעבירים את הכסף. דאגנו לזה </w:t>
      </w:r>
      <w:r w:rsidR="007724B3">
        <w:rPr>
          <w:rFonts w:hint="cs"/>
          <w:rtl/>
        </w:rPr>
        <w:t xml:space="preserve">בחוק עצמו. </w:t>
      </w:r>
      <w:r>
        <w:rPr>
          <w:rFonts w:hint="cs"/>
          <w:rtl/>
        </w:rPr>
        <w:t>פה זה לא קורה</w:t>
      </w:r>
      <w:bookmarkStart w:id="377" w:name="_ETM_Q1_1628791"/>
      <w:bookmarkEnd w:id="377"/>
      <w:r>
        <w:rPr>
          <w:rFonts w:hint="cs"/>
          <w:rtl/>
        </w:rPr>
        <w:t xml:space="preserve"> כלומר אנו מצביעים </w:t>
      </w:r>
      <w:r w:rsidR="007724B3">
        <w:rPr>
          <w:rFonts w:hint="cs"/>
          <w:rtl/>
        </w:rPr>
        <w:t xml:space="preserve">נגד ביטול </w:t>
      </w:r>
      <w:bookmarkStart w:id="378" w:name="_ETM_Q1_1627964"/>
      <w:bookmarkEnd w:id="378"/>
      <w:r>
        <w:rPr>
          <w:rFonts w:hint="cs"/>
          <w:rtl/>
        </w:rPr>
        <w:t>של כל הנ</w:t>
      </w:r>
      <w:r w:rsidR="007724B3">
        <w:rPr>
          <w:rFonts w:hint="cs"/>
          <w:rtl/>
        </w:rPr>
        <w:t>ושא של הלקטורים.</w:t>
      </w:r>
    </w:p>
    <w:p w:rsidR="007724B3" w:rsidRDefault="007724B3" w:rsidP="000C014B">
      <w:pPr>
        <w:rPr>
          <w:rtl/>
        </w:rPr>
      </w:pPr>
      <w:bookmarkStart w:id="379" w:name="_ETM_Q1_1630526"/>
      <w:bookmarkStart w:id="380" w:name="_ETM_Q1_1630599"/>
      <w:bookmarkEnd w:id="379"/>
      <w:bookmarkEnd w:id="380"/>
    </w:p>
    <w:p w:rsidR="007724B3" w:rsidRDefault="007724B3" w:rsidP="007724B3">
      <w:pPr>
        <w:pStyle w:val="-"/>
        <w:keepNext/>
        <w:rPr>
          <w:rtl/>
        </w:rPr>
      </w:pPr>
      <w:bookmarkStart w:id="381" w:name="ET_speakercontinue_916653_31"/>
      <w:r w:rsidRPr="007724B3">
        <w:rPr>
          <w:rStyle w:val="TagStyle"/>
          <w:rtl/>
        </w:rPr>
        <w:t xml:space="preserve"> &lt;&lt; דובר_המשך &gt;&gt; </w:t>
      </w:r>
      <w:r>
        <w:rPr>
          <w:rtl/>
        </w:rPr>
        <w:t>ילנה פרלמן:</w:t>
      </w:r>
      <w:r w:rsidRPr="007724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7724B3">
      <w:pPr>
        <w:rPr>
          <w:rtl/>
        </w:rPr>
      </w:pPr>
      <w:bookmarkStart w:id="382" w:name="_ETM_Q1_1631042"/>
      <w:bookmarkEnd w:id="382"/>
      <w:r>
        <w:rPr>
          <w:rFonts w:hint="cs"/>
          <w:rtl/>
        </w:rPr>
        <w:t>לא. אנחנו לא מצביע</w:t>
      </w:r>
      <w:r w:rsidR="00564992">
        <w:rPr>
          <w:rFonts w:hint="cs"/>
          <w:rtl/>
        </w:rPr>
        <w:t>ים</w:t>
      </w:r>
      <w:r>
        <w:rPr>
          <w:rFonts w:hint="cs"/>
          <w:rtl/>
        </w:rPr>
        <w:t xml:space="preserve"> על ביטול </w:t>
      </w:r>
      <w:bookmarkStart w:id="383" w:name="_ETM_Q1_1634374"/>
      <w:bookmarkEnd w:id="383"/>
      <w:r>
        <w:rPr>
          <w:rFonts w:hint="cs"/>
          <w:rtl/>
        </w:rPr>
        <w:t>הלקטורים. בואו לא נערב שמחה בשמחה.</w:t>
      </w:r>
    </w:p>
    <w:p w:rsidR="007724B3" w:rsidRDefault="007724B3" w:rsidP="007724B3">
      <w:pPr>
        <w:rPr>
          <w:rtl/>
        </w:rPr>
      </w:pPr>
      <w:bookmarkStart w:id="384" w:name="_ETM_Q1_1638837"/>
      <w:bookmarkStart w:id="385" w:name="_ETM_Q1_1638912"/>
      <w:bookmarkStart w:id="386" w:name="_ETM_Q1_1641149"/>
      <w:bookmarkEnd w:id="384"/>
      <w:bookmarkEnd w:id="385"/>
      <w:bookmarkEnd w:id="386"/>
    </w:p>
    <w:p w:rsidR="007724B3" w:rsidRDefault="007724B3" w:rsidP="007724B3">
      <w:pPr>
        <w:pStyle w:val="a4"/>
        <w:keepNext/>
        <w:rPr>
          <w:rtl/>
        </w:rPr>
      </w:pPr>
      <w:bookmarkStart w:id="387" w:name="ET_speaker_נירה_לאמעי_רכלבסקי_32"/>
      <w:r w:rsidRPr="007724B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72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AB1B59">
      <w:pPr>
        <w:rPr>
          <w:rtl/>
        </w:rPr>
      </w:pPr>
      <w:bookmarkStart w:id="388" w:name="_ETM_Q1_1641517"/>
      <w:bookmarkStart w:id="389" w:name="_ETM_Q1_1641563"/>
      <w:bookmarkEnd w:id="388"/>
      <w:bookmarkEnd w:id="389"/>
      <w:r>
        <w:rPr>
          <w:rFonts w:hint="cs"/>
          <w:rtl/>
        </w:rPr>
        <w:t>יש בפניכם נוסח משולב</w:t>
      </w:r>
      <w:r w:rsidR="00AB1B59">
        <w:rPr>
          <w:rFonts w:hint="cs"/>
          <w:rtl/>
        </w:rPr>
        <w:t>,</w:t>
      </w:r>
      <w:r>
        <w:rPr>
          <w:rFonts w:hint="cs"/>
          <w:rtl/>
        </w:rPr>
        <w:t xml:space="preserve"> שמראה </w:t>
      </w:r>
      <w:bookmarkStart w:id="390" w:name="_ETM_Q1_1645749"/>
      <w:bookmarkEnd w:id="390"/>
      <w:r>
        <w:rPr>
          <w:rFonts w:hint="cs"/>
          <w:rtl/>
        </w:rPr>
        <w:t>לכם איך נראה חוק הקולנוע כעת</w:t>
      </w:r>
      <w:r w:rsidR="00AB1B59">
        <w:rPr>
          <w:rFonts w:hint="cs"/>
          <w:rtl/>
        </w:rPr>
        <w:t>,</w:t>
      </w:r>
      <w:r>
        <w:rPr>
          <w:rFonts w:hint="cs"/>
          <w:rtl/>
        </w:rPr>
        <w:t xml:space="preserve"> אחרי שהתיקון </w:t>
      </w:r>
      <w:r w:rsidR="00AB1B59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ייכנס לתוקפו. </w:t>
      </w:r>
      <w:bookmarkStart w:id="391" w:name="_ETM_Q1_1652445"/>
      <w:bookmarkEnd w:id="391"/>
      <w:r w:rsidR="00AB1B59">
        <w:rPr>
          <w:rFonts w:hint="cs"/>
          <w:rtl/>
        </w:rPr>
        <w:t xml:space="preserve">אנחנו מבטלים את הסעיפים שאומרים שיוקם </w:t>
      </w:r>
      <w:r>
        <w:rPr>
          <w:rFonts w:hint="cs"/>
          <w:rtl/>
        </w:rPr>
        <w:t>מאגר של לקטורים וגם מפרט מי ייכלל באו</w:t>
      </w:r>
      <w:r w:rsidR="00AB1B59">
        <w:rPr>
          <w:rFonts w:hint="cs"/>
          <w:rtl/>
        </w:rPr>
        <w:t>ת</w:t>
      </w:r>
      <w:r>
        <w:rPr>
          <w:rFonts w:hint="cs"/>
          <w:rtl/>
        </w:rPr>
        <w:t>ו מאגר</w:t>
      </w:r>
      <w:r w:rsidR="00AB1B59">
        <w:rPr>
          <w:rFonts w:hint="cs"/>
          <w:rtl/>
        </w:rPr>
        <w:t>,</w:t>
      </w:r>
      <w:r>
        <w:rPr>
          <w:rFonts w:hint="cs"/>
          <w:rtl/>
        </w:rPr>
        <w:t xml:space="preserve"> וקובע </w:t>
      </w:r>
      <w:bookmarkStart w:id="392" w:name="_ETM_Q1_1660709"/>
      <w:bookmarkEnd w:id="392"/>
      <w:r>
        <w:rPr>
          <w:rFonts w:hint="cs"/>
          <w:rtl/>
        </w:rPr>
        <w:t xml:space="preserve">שחייבים </w:t>
      </w:r>
      <w:r w:rsidR="00AB1B59">
        <w:rPr>
          <w:rFonts w:hint="cs"/>
          <w:rtl/>
        </w:rPr>
        <w:t xml:space="preserve">לבחור לקטורים </w:t>
      </w:r>
      <w:r>
        <w:rPr>
          <w:rFonts w:hint="cs"/>
          <w:rtl/>
        </w:rPr>
        <w:t>מתוך המאגר הזה.</w:t>
      </w:r>
    </w:p>
    <w:p w:rsidR="007724B3" w:rsidRDefault="007724B3" w:rsidP="007724B3">
      <w:pPr>
        <w:rPr>
          <w:rtl/>
        </w:rPr>
      </w:pPr>
      <w:bookmarkStart w:id="393" w:name="_ETM_Q1_1665660"/>
      <w:bookmarkStart w:id="394" w:name="_ETM_Q1_1665745"/>
      <w:bookmarkStart w:id="395" w:name="_ETM_Q1_1668995"/>
      <w:bookmarkEnd w:id="393"/>
      <w:bookmarkEnd w:id="394"/>
      <w:bookmarkEnd w:id="395"/>
    </w:p>
    <w:p w:rsidR="007724B3" w:rsidRDefault="007724B3" w:rsidP="007724B3">
      <w:pPr>
        <w:pStyle w:val="af9"/>
        <w:keepNext/>
        <w:rPr>
          <w:rtl/>
        </w:rPr>
      </w:pPr>
      <w:bookmarkStart w:id="396" w:name="ET_guest_אתי_וייסבלאי_33"/>
      <w:r w:rsidRPr="007724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7724B3">
      <w:pPr>
        <w:rPr>
          <w:rtl/>
        </w:rPr>
      </w:pPr>
      <w:bookmarkStart w:id="397" w:name="_ETM_Q1_1669405"/>
      <w:bookmarkStart w:id="398" w:name="_ETM_Q1_1669445"/>
      <w:bookmarkEnd w:id="397"/>
      <w:bookmarkEnd w:id="398"/>
      <w:r>
        <w:rPr>
          <w:rFonts w:hint="cs"/>
          <w:rtl/>
        </w:rPr>
        <w:t>אבל השר אמר במפורש בדיון הקודם.</w:t>
      </w:r>
    </w:p>
    <w:p w:rsidR="007724B3" w:rsidRDefault="007724B3" w:rsidP="007724B3">
      <w:pPr>
        <w:rPr>
          <w:rtl/>
        </w:rPr>
      </w:pPr>
      <w:bookmarkStart w:id="399" w:name="_ETM_Q1_1673328"/>
      <w:bookmarkStart w:id="400" w:name="_ETM_Q1_1673389"/>
      <w:bookmarkStart w:id="401" w:name="_ETM_Q1_1674077"/>
      <w:bookmarkEnd w:id="399"/>
      <w:bookmarkEnd w:id="400"/>
      <w:bookmarkEnd w:id="401"/>
    </w:p>
    <w:p w:rsidR="007724B3" w:rsidRDefault="007724B3" w:rsidP="007724B3">
      <w:pPr>
        <w:pStyle w:val="a4"/>
        <w:keepNext/>
        <w:rPr>
          <w:rtl/>
        </w:rPr>
      </w:pPr>
      <w:bookmarkStart w:id="402" w:name="ET_speaker_נירה_לאמעי_רכלבסקי_34"/>
      <w:r w:rsidRPr="007724B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72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7724B3" w:rsidRDefault="007724B3" w:rsidP="007724B3">
      <w:pPr>
        <w:pStyle w:val="KeepWithNext"/>
        <w:rPr>
          <w:rtl/>
        </w:rPr>
      </w:pPr>
    </w:p>
    <w:p w:rsidR="007724B3" w:rsidRDefault="00AB1B59" w:rsidP="007E39F7">
      <w:pPr>
        <w:rPr>
          <w:rtl/>
        </w:rPr>
      </w:pPr>
      <w:bookmarkStart w:id="403" w:name="_ETM_Q1_1674491"/>
      <w:bookmarkStart w:id="404" w:name="_ETM_Q1_1674531"/>
      <w:bookmarkEnd w:id="403"/>
      <w:bookmarkEnd w:id="404"/>
      <w:r>
        <w:rPr>
          <w:rFonts w:hint="cs"/>
          <w:rtl/>
        </w:rPr>
        <w:t>הוא אמר שהוא מבקש לבטל את מ</w:t>
      </w:r>
      <w:r w:rsidR="007E39F7">
        <w:rPr>
          <w:rFonts w:hint="cs"/>
          <w:rtl/>
        </w:rPr>
        <w:t xml:space="preserve">וסד </w:t>
      </w:r>
      <w:proofErr w:type="spellStart"/>
      <w:r w:rsidR="007E39F7">
        <w:rPr>
          <w:rFonts w:hint="cs"/>
          <w:rtl/>
        </w:rPr>
        <w:t>הלקטורה</w:t>
      </w:r>
      <w:proofErr w:type="spellEnd"/>
      <w:r>
        <w:rPr>
          <w:rFonts w:hint="cs"/>
          <w:rtl/>
        </w:rPr>
        <w:t xml:space="preserve">. </w:t>
      </w:r>
      <w:r w:rsidR="007E39F7">
        <w:rPr>
          <w:rFonts w:hint="cs"/>
          <w:rtl/>
        </w:rPr>
        <w:t xml:space="preserve">אבל הנוסח </w:t>
      </w:r>
      <w:r w:rsidR="007724B3">
        <w:rPr>
          <w:rFonts w:hint="cs"/>
          <w:rtl/>
        </w:rPr>
        <w:t xml:space="preserve">מאפשר לקבוע </w:t>
      </w:r>
      <w:bookmarkStart w:id="405" w:name="_ETM_Q1_1676070"/>
      <w:bookmarkEnd w:id="405"/>
      <w:r w:rsidR="007E39F7">
        <w:rPr>
          <w:rFonts w:hint="cs"/>
          <w:rtl/>
        </w:rPr>
        <w:t xml:space="preserve">לשר במבחני תמיכה </w:t>
      </w:r>
      <w:r w:rsidR="007724B3">
        <w:rPr>
          <w:rFonts w:hint="cs"/>
          <w:rtl/>
        </w:rPr>
        <w:t xml:space="preserve">- לא מחייב אותו </w:t>
      </w:r>
      <w:r w:rsidR="007724B3">
        <w:rPr>
          <w:rtl/>
        </w:rPr>
        <w:t>–</w:t>
      </w:r>
      <w:r w:rsidR="007724B3">
        <w:rPr>
          <w:rFonts w:hint="cs"/>
          <w:rtl/>
        </w:rPr>
        <w:t xml:space="preserve"> </w:t>
      </w:r>
      <w:r w:rsidR="007E39F7">
        <w:rPr>
          <w:rFonts w:hint="cs"/>
          <w:rtl/>
        </w:rPr>
        <w:t xml:space="preserve">הוראות לעניין </w:t>
      </w:r>
      <w:r w:rsidR="007724B3">
        <w:rPr>
          <w:rFonts w:hint="cs"/>
          <w:rtl/>
        </w:rPr>
        <w:t xml:space="preserve">העסקת לקטורים </w:t>
      </w:r>
      <w:bookmarkStart w:id="406" w:name="_ETM_Q1_1682628"/>
      <w:bookmarkEnd w:id="406"/>
      <w:r w:rsidR="007724B3">
        <w:rPr>
          <w:rFonts w:hint="cs"/>
          <w:rtl/>
        </w:rPr>
        <w:t>בדברים הבסיסי</w:t>
      </w:r>
      <w:r w:rsidR="007E39F7">
        <w:rPr>
          <w:rFonts w:hint="cs"/>
          <w:rtl/>
        </w:rPr>
        <w:t>ים שקשורים בתקופ</w:t>
      </w:r>
      <w:r w:rsidR="007724B3">
        <w:rPr>
          <w:rFonts w:hint="cs"/>
          <w:rtl/>
        </w:rPr>
        <w:t xml:space="preserve">ת העסקה, </w:t>
      </w:r>
      <w:r w:rsidR="007E39F7">
        <w:rPr>
          <w:rFonts w:hint="cs"/>
          <w:rtl/>
        </w:rPr>
        <w:t xml:space="preserve">הרכב, מניעת </w:t>
      </w:r>
      <w:bookmarkStart w:id="407" w:name="_ETM_Q1_1690270"/>
      <w:bookmarkEnd w:id="407"/>
      <w:r w:rsidR="007E39F7">
        <w:rPr>
          <w:rFonts w:hint="cs"/>
          <w:rtl/>
        </w:rPr>
        <w:t xml:space="preserve">ניגוד עניינים, </w:t>
      </w:r>
      <w:r w:rsidR="007724B3">
        <w:rPr>
          <w:rFonts w:hint="cs"/>
          <w:rtl/>
        </w:rPr>
        <w:t xml:space="preserve">שקיפות וכדומה. זה מה שיש </w:t>
      </w:r>
      <w:bookmarkStart w:id="408" w:name="_ETM_Q1_1690525"/>
      <w:bookmarkEnd w:id="408"/>
      <w:r w:rsidR="007724B3">
        <w:rPr>
          <w:rFonts w:hint="cs"/>
          <w:rtl/>
        </w:rPr>
        <w:t xml:space="preserve">כרגע. זה הנוסח. </w:t>
      </w:r>
    </w:p>
    <w:p w:rsidR="007724B3" w:rsidRDefault="007724B3" w:rsidP="007724B3">
      <w:pPr>
        <w:rPr>
          <w:rtl/>
        </w:rPr>
      </w:pPr>
      <w:bookmarkStart w:id="409" w:name="_ETM_Q1_1700079"/>
      <w:bookmarkStart w:id="410" w:name="_ETM_Q1_1700166"/>
      <w:bookmarkEnd w:id="409"/>
      <w:bookmarkEnd w:id="410"/>
    </w:p>
    <w:p w:rsidR="007724B3" w:rsidRDefault="007724B3" w:rsidP="007724B3">
      <w:pPr>
        <w:pStyle w:val="af9"/>
        <w:keepNext/>
        <w:rPr>
          <w:rtl/>
        </w:rPr>
      </w:pPr>
      <w:bookmarkStart w:id="411" w:name="ET_guest_587266_35"/>
      <w:r w:rsidRPr="007724B3">
        <w:rPr>
          <w:rStyle w:val="TagStyle"/>
          <w:rtl/>
        </w:rPr>
        <w:t xml:space="preserve"> &lt;&lt; אורח &gt;&gt; </w:t>
      </w:r>
      <w:r>
        <w:rPr>
          <w:rtl/>
        </w:rPr>
        <w:t>קרן כרמל: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7724B3" w:rsidRDefault="007724B3" w:rsidP="007724B3">
      <w:pPr>
        <w:pStyle w:val="KeepWithNext"/>
        <w:rPr>
          <w:rtl/>
        </w:rPr>
      </w:pPr>
    </w:p>
    <w:p w:rsidR="007724B3" w:rsidRDefault="007E39F7" w:rsidP="007724B3">
      <w:pPr>
        <w:rPr>
          <w:rtl/>
        </w:rPr>
      </w:pPr>
      <w:bookmarkStart w:id="412" w:name="_ETM_Q1_1712173"/>
      <w:bookmarkStart w:id="413" w:name="_ETM_Q1_1712439"/>
      <w:bookmarkStart w:id="414" w:name="_ETM_Q1_1712489"/>
      <w:bookmarkEnd w:id="412"/>
      <w:bookmarkEnd w:id="413"/>
      <w:bookmarkEnd w:id="414"/>
      <w:r>
        <w:rPr>
          <w:rFonts w:hint="cs"/>
          <w:rtl/>
        </w:rPr>
        <w:t xml:space="preserve">חשוב לומר גם שאין לזה קשר וזה לא </w:t>
      </w:r>
      <w:bookmarkStart w:id="415" w:name="_ETM_Q1_1699774"/>
      <w:bookmarkEnd w:id="415"/>
      <w:r>
        <w:rPr>
          <w:rFonts w:hint="cs"/>
          <w:rtl/>
        </w:rPr>
        <w:t>פוגע בהעברת כספים לגופים. זה משהו נפרד לגמרי. ההקבלה שעשית</w:t>
      </w:r>
      <w:bookmarkStart w:id="416" w:name="_ETM_Q1_1708238"/>
      <w:bookmarkEnd w:id="416"/>
      <w:r>
        <w:rPr>
          <w:rFonts w:hint="cs"/>
          <w:rtl/>
        </w:rPr>
        <w:t xml:space="preserve"> לספורט פחות רלוונטי</w:t>
      </w:r>
      <w:r w:rsidR="007724B3">
        <w:rPr>
          <w:rFonts w:hint="cs"/>
          <w:rtl/>
        </w:rPr>
        <w:t>.</w:t>
      </w:r>
    </w:p>
    <w:p w:rsidR="007724B3" w:rsidRDefault="007724B3" w:rsidP="007724B3">
      <w:pPr>
        <w:rPr>
          <w:rtl/>
        </w:rPr>
      </w:pPr>
      <w:bookmarkStart w:id="417" w:name="_ETM_Q1_1714756"/>
      <w:bookmarkStart w:id="418" w:name="_ETM_Q1_1714811"/>
      <w:bookmarkStart w:id="419" w:name="_ETM_Q1_1717308"/>
      <w:bookmarkEnd w:id="417"/>
      <w:bookmarkEnd w:id="418"/>
      <w:bookmarkEnd w:id="419"/>
    </w:p>
    <w:p w:rsidR="007724B3" w:rsidRDefault="007724B3" w:rsidP="007724B3">
      <w:pPr>
        <w:pStyle w:val="af9"/>
        <w:keepNext/>
        <w:rPr>
          <w:rtl/>
        </w:rPr>
      </w:pPr>
      <w:bookmarkStart w:id="420" w:name="ET_guest_916653_36"/>
      <w:r w:rsidRPr="007724B3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7E39F7">
      <w:pPr>
        <w:rPr>
          <w:rtl/>
        </w:rPr>
      </w:pPr>
      <w:bookmarkStart w:id="421" w:name="_ETM_Q1_1717615"/>
      <w:bookmarkStart w:id="422" w:name="_ETM_Q1_1717646"/>
      <w:bookmarkEnd w:id="421"/>
      <w:bookmarkEnd w:id="422"/>
      <w:r>
        <w:rPr>
          <w:rFonts w:hint="cs"/>
          <w:rtl/>
        </w:rPr>
        <w:t>אנחנו בעצם מחזירים את המצב כפי ש</w:t>
      </w:r>
      <w:r w:rsidR="007E39F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</w:t>
      </w:r>
      <w:bookmarkStart w:id="423" w:name="_ETM_Q1_1720733"/>
      <w:bookmarkEnd w:id="423"/>
      <w:r>
        <w:rPr>
          <w:rFonts w:hint="cs"/>
          <w:rtl/>
        </w:rPr>
        <w:t xml:space="preserve">לפני אותם תיקוני רגב, לתקופה שאם יורשה לי </w:t>
      </w:r>
      <w:r w:rsidR="007E39F7">
        <w:rPr>
          <w:rFonts w:hint="cs"/>
          <w:rtl/>
        </w:rPr>
        <w:t xml:space="preserve">הייתה </w:t>
      </w:r>
      <w:r>
        <w:rPr>
          <w:rFonts w:hint="cs"/>
          <w:rtl/>
        </w:rPr>
        <w:t>תקופת שי</w:t>
      </w:r>
      <w:bookmarkStart w:id="424" w:name="_ETM_Q1_1727358"/>
      <w:bookmarkEnd w:id="424"/>
      <w:r>
        <w:rPr>
          <w:rFonts w:hint="cs"/>
          <w:rtl/>
        </w:rPr>
        <w:t>א של הקולנוע הישר</w:t>
      </w:r>
      <w:r w:rsidR="007E39F7">
        <w:rPr>
          <w:rFonts w:hint="cs"/>
          <w:rtl/>
        </w:rPr>
        <w:t>אלי</w:t>
      </w:r>
      <w:r>
        <w:rPr>
          <w:rFonts w:hint="cs"/>
          <w:rtl/>
        </w:rPr>
        <w:t xml:space="preserve"> ושגשגה.</w:t>
      </w:r>
    </w:p>
    <w:p w:rsidR="007724B3" w:rsidRDefault="007724B3" w:rsidP="007724B3">
      <w:pPr>
        <w:rPr>
          <w:rtl/>
        </w:rPr>
      </w:pPr>
      <w:bookmarkStart w:id="425" w:name="_ETM_Q1_1731959"/>
      <w:bookmarkStart w:id="426" w:name="_ETM_Q1_1732014"/>
      <w:bookmarkEnd w:id="425"/>
      <w:bookmarkEnd w:id="426"/>
    </w:p>
    <w:p w:rsidR="007724B3" w:rsidRDefault="007724B3" w:rsidP="007724B3">
      <w:pPr>
        <w:pStyle w:val="a4"/>
        <w:keepNext/>
        <w:rPr>
          <w:rtl/>
        </w:rPr>
      </w:pPr>
      <w:bookmarkStart w:id="427" w:name="_ETM_Q1_1732102"/>
      <w:bookmarkStart w:id="428" w:name="_ETM_Q1_1732147"/>
      <w:bookmarkEnd w:id="427"/>
      <w:bookmarkEnd w:id="428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24B3" w:rsidRDefault="007724B3" w:rsidP="007724B3">
      <w:pPr>
        <w:rPr>
          <w:rtl/>
        </w:rPr>
      </w:pPr>
    </w:p>
    <w:p w:rsidR="007724B3" w:rsidRDefault="007724B3" w:rsidP="007724B3">
      <w:pPr>
        <w:rPr>
          <w:rtl/>
        </w:rPr>
      </w:pPr>
      <w:bookmarkStart w:id="429" w:name="_ETM_Q1_1732554"/>
      <w:bookmarkStart w:id="430" w:name="_ETM_Q1_1732634"/>
      <w:bookmarkEnd w:id="429"/>
      <w:bookmarkEnd w:id="430"/>
      <w:r>
        <w:rPr>
          <w:rFonts w:hint="cs"/>
          <w:rtl/>
        </w:rPr>
        <w:t>אני לא נגד.</w:t>
      </w:r>
    </w:p>
    <w:p w:rsidR="007724B3" w:rsidRDefault="007724B3" w:rsidP="007724B3">
      <w:pPr>
        <w:rPr>
          <w:rtl/>
        </w:rPr>
      </w:pPr>
      <w:bookmarkStart w:id="431" w:name="_ETM_Q1_1733790"/>
      <w:bookmarkStart w:id="432" w:name="_ETM_Q1_1733845"/>
      <w:bookmarkEnd w:id="431"/>
      <w:bookmarkEnd w:id="432"/>
    </w:p>
    <w:p w:rsidR="007724B3" w:rsidRDefault="007724B3" w:rsidP="007724B3">
      <w:pPr>
        <w:pStyle w:val="-"/>
        <w:keepNext/>
        <w:rPr>
          <w:rtl/>
        </w:rPr>
      </w:pPr>
      <w:bookmarkStart w:id="433" w:name="ET_speakercontinue_916653_37"/>
      <w:r w:rsidRPr="007724B3">
        <w:rPr>
          <w:rStyle w:val="TagStyle"/>
          <w:rtl/>
        </w:rPr>
        <w:t xml:space="preserve"> &lt;&lt; דובר_המשך &gt;&gt; </w:t>
      </w:r>
      <w:r>
        <w:rPr>
          <w:rtl/>
        </w:rPr>
        <w:t>ילנה פרלמן:</w:t>
      </w:r>
      <w:r w:rsidRPr="007724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7724B3">
      <w:pPr>
        <w:rPr>
          <w:rtl/>
        </w:rPr>
      </w:pPr>
      <w:bookmarkStart w:id="434" w:name="_ETM_Q1_1734259"/>
      <w:bookmarkEnd w:id="434"/>
      <w:r>
        <w:rPr>
          <w:rFonts w:hint="cs"/>
          <w:rtl/>
        </w:rPr>
        <w:t xml:space="preserve">אם לא להעלות </w:t>
      </w:r>
      <w:r w:rsidR="007E39F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לפחות </w:t>
      </w:r>
      <w:bookmarkStart w:id="435" w:name="_ETM_Q1_1736284"/>
      <w:bookmarkEnd w:id="435"/>
      <w:r>
        <w:rPr>
          <w:rFonts w:hint="cs"/>
          <w:rtl/>
        </w:rPr>
        <w:t>להישאר באותה רמה.</w:t>
      </w:r>
    </w:p>
    <w:p w:rsidR="007724B3" w:rsidRDefault="007724B3" w:rsidP="007724B3">
      <w:pPr>
        <w:rPr>
          <w:rtl/>
        </w:rPr>
      </w:pPr>
      <w:bookmarkStart w:id="436" w:name="_ETM_Q1_1738464"/>
      <w:bookmarkStart w:id="437" w:name="_ETM_Q1_1738529"/>
      <w:bookmarkEnd w:id="436"/>
      <w:bookmarkEnd w:id="437"/>
    </w:p>
    <w:p w:rsidR="007724B3" w:rsidRDefault="007724B3" w:rsidP="007724B3">
      <w:pPr>
        <w:pStyle w:val="a4"/>
        <w:keepNext/>
        <w:rPr>
          <w:rtl/>
        </w:rPr>
      </w:pPr>
      <w:bookmarkStart w:id="438" w:name="_ETM_Q1_1738624"/>
      <w:bookmarkStart w:id="439" w:name="_ETM_Q1_1738694"/>
      <w:bookmarkEnd w:id="438"/>
      <w:bookmarkEnd w:id="439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24B3" w:rsidRDefault="007724B3" w:rsidP="007724B3">
      <w:pPr>
        <w:rPr>
          <w:rtl/>
        </w:rPr>
      </w:pPr>
    </w:p>
    <w:p w:rsidR="007724B3" w:rsidRDefault="007E39F7" w:rsidP="007724B3">
      <w:pPr>
        <w:rPr>
          <w:rtl/>
        </w:rPr>
      </w:pPr>
      <w:bookmarkStart w:id="440" w:name="_ETM_Q1_1739110"/>
      <w:bookmarkStart w:id="441" w:name="_ETM_Q1_1739176"/>
      <w:bookmarkEnd w:id="440"/>
      <w:bookmarkEnd w:id="441"/>
      <w:r>
        <w:rPr>
          <w:rFonts w:hint="cs"/>
          <w:rtl/>
        </w:rPr>
        <w:t xml:space="preserve">אני רק רוצה, כי </w:t>
      </w:r>
      <w:r w:rsidR="007724B3">
        <w:rPr>
          <w:rFonts w:hint="cs"/>
          <w:rtl/>
        </w:rPr>
        <w:t>זה גם אחריות שלי ושל ה</w:t>
      </w:r>
      <w:r>
        <w:rPr>
          <w:rFonts w:hint="cs"/>
          <w:rtl/>
        </w:rPr>
        <w:t>ו</w:t>
      </w:r>
      <w:r w:rsidR="007724B3">
        <w:rPr>
          <w:rFonts w:hint="cs"/>
          <w:rtl/>
        </w:rPr>
        <w:t xml:space="preserve">ועדה לדעת לאן </w:t>
      </w:r>
      <w:bookmarkStart w:id="442" w:name="_ETM_Q1_1743462"/>
      <w:bookmarkEnd w:id="442"/>
      <w:r w:rsidR="007724B3">
        <w:rPr>
          <w:rFonts w:hint="cs"/>
          <w:rtl/>
        </w:rPr>
        <w:t xml:space="preserve">אנו הולכים. </w:t>
      </w:r>
      <w:r>
        <w:rPr>
          <w:rFonts w:hint="cs"/>
          <w:rtl/>
        </w:rPr>
        <w:t xml:space="preserve">מה </w:t>
      </w:r>
      <w:bookmarkStart w:id="443" w:name="_ETM_Q1_1745406"/>
      <w:bookmarkEnd w:id="443"/>
      <w:r>
        <w:rPr>
          <w:rFonts w:hint="cs"/>
          <w:rtl/>
        </w:rPr>
        <w:t xml:space="preserve">הולך להיות בשלב הבא. </w:t>
      </w:r>
      <w:r w:rsidR="007724B3">
        <w:rPr>
          <w:rFonts w:hint="cs"/>
          <w:rtl/>
        </w:rPr>
        <w:t xml:space="preserve">אנו מייצגים פה, אין פה הרבה נציגים אבל </w:t>
      </w:r>
      <w:bookmarkStart w:id="444" w:name="_ETM_Q1_1749589"/>
      <w:bookmarkEnd w:id="444"/>
      <w:r>
        <w:rPr>
          <w:rFonts w:hint="cs"/>
          <w:rtl/>
        </w:rPr>
        <w:t>רוצים לדעת שהשלב הבא</w:t>
      </w:r>
      <w:r w:rsidR="007724B3">
        <w:rPr>
          <w:rFonts w:hint="cs"/>
          <w:rtl/>
        </w:rPr>
        <w:t xml:space="preserve"> יהיה טוב</w:t>
      </w:r>
      <w:r>
        <w:rPr>
          <w:rFonts w:hint="cs"/>
          <w:rtl/>
        </w:rPr>
        <w:t xml:space="preserve"> וקולנוע הישראלי</w:t>
      </w:r>
      <w:r w:rsidR="007724B3">
        <w:rPr>
          <w:rFonts w:hint="cs"/>
          <w:rtl/>
        </w:rPr>
        <w:t>.</w:t>
      </w:r>
    </w:p>
    <w:p w:rsidR="007724B3" w:rsidRDefault="007724B3" w:rsidP="007724B3">
      <w:pPr>
        <w:rPr>
          <w:rtl/>
        </w:rPr>
      </w:pPr>
      <w:bookmarkStart w:id="445" w:name="_ETM_Q1_1754092"/>
      <w:bookmarkStart w:id="446" w:name="_ETM_Q1_1754227"/>
      <w:bookmarkEnd w:id="445"/>
      <w:bookmarkEnd w:id="446"/>
    </w:p>
    <w:p w:rsidR="007724B3" w:rsidRDefault="007724B3" w:rsidP="007724B3">
      <w:pPr>
        <w:pStyle w:val="-"/>
        <w:keepNext/>
        <w:rPr>
          <w:rtl/>
        </w:rPr>
      </w:pPr>
      <w:bookmarkStart w:id="447" w:name="ET_speakercontinue_916653_38"/>
      <w:r w:rsidRPr="007724B3">
        <w:rPr>
          <w:rStyle w:val="TagStyle"/>
          <w:rtl/>
        </w:rPr>
        <w:t xml:space="preserve"> &lt;&lt; דובר_המשך &gt;&gt; </w:t>
      </w:r>
      <w:r>
        <w:rPr>
          <w:rtl/>
        </w:rPr>
        <w:t>ילנה פרלמן:</w:t>
      </w:r>
      <w:r w:rsidRPr="007724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"/>
    </w:p>
    <w:p w:rsidR="007724B3" w:rsidRDefault="007724B3" w:rsidP="007724B3">
      <w:pPr>
        <w:pStyle w:val="KeepWithNext"/>
        <w:rPr>
          <w:rtl/>
        </w:rPr>
      </w:pPr>
    </w:p>
    <w:p w:rsidR="007724B3" w:rsidRDefault="007E39F7" w:rsidP="007724B3">
      <w:pPr>
        <w:rPr>
          <w:rtl/>
        </w:rPr>
      </w:pPr>
      <w:bookmarkStart w:id="448" w:name="_ETM_Q1_1754662"/>
      <w:bookmarkEnd w:id="448"/>
      <w:r>
        <w:rPr>
          <w:rFonts w:hint="cs"/>
          <w:rtl/>
        </w:rPr>
        <w:t xml:space="preserve">אין פה הרבה נציגים כי יש תמימות דעים בעולם הקולנוע </w:t>
      </w:r>
      <w:r w:rsidR="007724B3">
        <w:rPr>
          <w:rFonts w:hint="cs"/>
          <w:rtl/>
        </w:rPr>
        <w:t>לגבי נחיצות.</w:t>
      </w:r>
    </w:p>
    <w:p w:rsidR="007724B3" w:rsidRDefault="007724B3" w:rsidP="007724B3">
      <w:pPr>
        <w:rPr>
          <w:rtl/>
        </w:rPr>
      </w:pPr>
      <w:bookmarkStart w:id="449" w:name="_ETM_Q1_1756701"/>
      <w:bookmarkEnd w:id="449"/>
    </w:p>
    <w:p w:rsidR="007724B3" w:rsidRDefault="007724B3" w:rsidP="007724B3">
      <w:pPr>
        <w:pStyle w:val="a4"/>
        <w:keepNext/>
        <w:rPr>
          <w:rtl/>
        </w:rPr>
      </w:pPr>
      <w:bookmarkStart w:id="450" w:name="_ETM_Q1_1756866"/>
      <w:bookmarkStart w:id="451" w:name="_ETM_Q1_1756881"/>
      <w:bookmarkStart w:id="452" w:name="_ETM_Q1_1756916"/>
      <w:bookmarkEnd w:id="450"/>
      <w:bookmarkEnd w:id="451"/>
      <w:bookmarkEnd w:id="452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24B3" w:rsidRDefault="007724B3" w:rsidP="007724B3">
      <w:pPr>
        <w:rPr>
          <w:rtl/>
        </w:rPr>
      </w:pPr>
    </w:p>
    <w:p w:rsidR="007724B3" w:rsidRDefault="007E39F7" w:rsidP="007724B3">
      <w:pPr>
        <w:rPr>
          <w:rtl/>
        </w:rPr>
      </w:pPr>
      <w:bookmarkStart w:id="453" w:name="_ETM_Q1_1757405"/>
      <w:bookmarkStart w:id="454" w:name="_ETM_Q1_1757480"/>
      <w:bookmarkEnd w:id="453"/>
      <w:bookmarkEnd w:id="454"/>
      <w:r>
        <w:rPr>
          <w:rFonts w:hint="cs"/>
          <w:rtl/>
        </w:rPr>
        <w:t xml:space="preserve">אז </w:t>
      </w:r>
      <w:bookmarkStart w:id="455" w:name="_ETM_Q1_1760946"/>
      <w:bookmarkEnd w:id="455"/>
      <w:r>
        <w:rPr>
          <w:rFonts w:hint="cs"/>
          <w:rtl/>
        </w:rPr>
        <w:t xml:space="preserve">אפשר ללכת, </w:t>
      </w:r>
      <w:r w:rsidR="007724B3">
        <w:rPr>
          <w:rFonts w:hint="cs"/>
          <w:rtl/>
        </w:rPr>
        <w:t xml:space="preserve">אנחנו לא צריכים להיות </w:t>
      </w:r>
      <w:bookmarkStart w:id="456" w:name="_ETM_Q1_1759960"/>
      <w:bookmarkEnd w:id="456"/>
      <w:r w:rsidR="007724B3">
        <w:rPr>
          <w:rFonts w:hint="cs"/>
          <w:rtl/>
        </w:rPr>
        <w:t>פה.</w:t>
      </w:r>
    </w:p>
    <w:p w:rsidR="007724B3" w:rsidRDefault="007724B3" w:rsidP="007724B3">
      <w:pPr>
        <w:rPr>
          <w:rtl/>
        </w:rPr>
      </w:pPr>
      <w:bookmarkStart w:id="457" w:name="_ETM_Q1_1760788"/>
      <w:bookmarkStart w:id="458" w:name="_ETM_Q1_1760870"/>
      <w:bookmarkStart w:id="459" w:name="_ETM_Q1_1763110"/>
      <w:bookmarkEnd w:id="457"/>
      <w:bookmarkEnd w:id="458"/>
      <w:bookmarkEnd w:id="459"/>
    </w:p>
    <w:p w:rsidR="007724B3" w:rsidRDefault="007724B3" w:rsidP="007724B3">
      <w:pPr>
        <w:pStyle w:val="a4"/>
        <w:keepNext/>
        <w:rPr>
          <w:rtl/>
        </w:rPr>
      </w:pPr>
      <w:bookmarkStart w:id="460" w:name="ET_speaker_נירה_לאמעי_רכלבסקי_39"/>
      <w:r w:rsidRPr="007724B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72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7E39F7">
      <w:pPr>
        <w:rPr>
          <w:rtl/>
        </w:rPr>
      </w:pPr>
      <w:bookmarkStart w:id="461" w:name="_ETM_Q1_1763456"/>
      <w:bookmarkStart w:id="462" w:name="_ETM_Q1_1763485"/>
      <w:bookmarkEnd w:id="461"/>
      <w:bookmarkEnd w:id="462"/>
      <w:r>
        <w:rPr>
          <w:rFonts w:hint="cs"/>
          <w:rtl/>
        </w:rPr>
        <w:t xml:space="preserve">הייתה ועדה ב-2018 </w:t>
      </w:r>
      <w:r w:rsidR="007E39F7">
        <w:rPr>
          <w:rFonts w:hint="cs"/>
          <w:rtl/>
        </w:rPr>
        <w:t xml:space="preserve">שאמרה שיש בעיה של תת ייצוג </w:t>
      </w:r>
      <w:r>
        <w:rPr>
          <w:rFonts w:hint="cs"/>
          <w:rtl/>
        </w:rPr>
        <w:t>של אוכ</w:t>
      </w:r>
      <w:r w:rsidR="007E39F7">
        <w:rPr>
          <w:rFonts w:hint="cs"/>
          <w:rtl/>
        </w:rPr>
        <w:t>ל</w:t>
      </w:r>
      <w:r>
        <w:rPr>
          <w:rFonts w:hint="cs"/>
          <w:rtl/>
        </w:rPr>
        <w:t>וסיות מסוימות בחלוקת הכספים לקולנוע.</w:t>
      </w:r>
    </w:p>
    <w:p w:rsidR="007724B3" w:rsidRDefault="007724B3" w:rsidP="007724B3">
      <w:pPr>
        <w:rPr>
          <w:rtl/>
        </w:rPr>
      </w:pPr>
      <w:bookmarkStart w:id="463" w:name="_ETM_Q1_1772371"/>
      <w:bookmarkStart w:id="464" w:name="_ETM_Q1_1772431"/>
      <w:bookmarkStart w:id="465" w:name="_ETM_Q1_1774407"/>
      <w:bookmarkEnd w:id="463"/>
      <w:bookmarkEnd w:id="464"/>
      <w:bookmarkEnd w:id="465"/>
    </w:p>
    <w:p w:rsidR="007724B3" w:rsidRDefault="007724B3" w:rsidP="007724B3">
      <w:pPr>
        <w:pStyle w:val="af9"/>
        <w:keepNext/>
        <w:rPr>
          <w:rtl/>
        </w:rPr>
      </w:pPr>
      <w:bookmarkStart w:id="466" w:name="ET_guest_916653_40"/>
      <w:r w:rsidRPr="007724B3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7724B3" w:rsidRDefault="007724B3" w:rsidP="007724B3">
      <w:pPr>
        <w:pStyle w:val="KeepWithNext"/>
        <w:rPr>
          <w:rtl/>
        </w:rPr>
      </w:pPr>
    </w:p>
    <w:p w:rsidR="007724B3" w:rsidRDefault="007E39F7" w:rsidP="007724B3">
      <w:pPr>
        <w:rPr>
          <w:rtl/>
        </w:rPr>
      </w:pPr>
      <w:bookmarkStart w:id="467" w:name="_ETM_Q1_1774848"/>
      <w:bookmarkStart w:id="468" w:name="_ETM_Q1_1774908"/>
      <w:bookmarkEnd w:id="467"/>
      <w:bookmarkEnd w:id="468"/>
      <w:r>
        <w:rPr>
          <w:rFonts w:hint="cs"/>
          <w:rtl/>
        </w:rPr>
        <w:t xml:space="preserve">לצערנו שיטת המאגר לא השיג האת המטרה </w:t>
      </w:r>
      <w:r w:rsidR="007724B3">
        <w:rPr>
          <w:rFonts w:hint="cs"/>
          <w:rtl/>
        </w:rPr>
        <w:t xml:space="preserve">שנדונה באותה </w:t>
      </w:r>
      <w:bookmarkStart w:id="469" w:name="_ETM_Q1_1776350"/>
      <w:bookmarkEnd w:id="469"/>
      <w:r w:rsidR="007724B3">
        <w:rPr>
          <w:rFonts w:hint="cs"/>
          <w:rtl/>
        </w:rPr>
        <w:t>ועדה.</w:t>
      </w:r>
    </w:p>
    <w:p w:rsidR="007724B3" w:rsidRDefault="007724B3" w:rsidP="007724B3">
      <w:pPr>
        <w:rPr>
          <w:rtl/>
        </w:rPr>
      </w:pPr>
      <w:bookmarkStart w:id="470" w:name="_ETM_Q1_1778099"/>
      <w:bookmarkStart w:id="471" w:name="_ETM_Q1_1778166"/>
      <w:bookmarkEnd w:id="470"/>
      <w:bookmarkEnd w:id="471"/>
    </w:p>
    <w:p w:rsidR="007724B3" w:rsidRDefault="007724B3" w:rsidP="007724B3">
      <w:pPr>
        <w:pStyle w:val="af6"/>
        <w:keepNext/>
        <w:rPr>
          <w:rtl/>
        </w:rPr>
      </w:pPr>
      <w:bookmarkStart w:id="472" w:name="ET_yor_6549_41"/>
      <w:r w:rsidRPr="00772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72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7724B3">
      <w:pPr>
        <w:rPr>
          <w:rtl/>
        </w:rPr>
      </w:pPr>
      <w:bookmarkStart w:id="473" w:name="_ETM_Q1_1778635"/>
      <w:bookmarkEnd w:id="473"/>
      <w:r>
        <w:rPr>
          <w:rFonts w:hint="cs"/>
          <w:rtl/>
        </w:rPr>
        <w:t>נשמע את היועץ המשפטי של המשרד.</w:t>
      </w:r>
    </w:p>
    <w:p w:rsidR="007724B3" w:rsidRDefault="007724B3" w:rsidP="007724B3">
      <w:pPr>
        <w:rPr>
          <w:rtl/>
        </w:rPr>
      </w:pPr>
      <w:bookmarkStart w:id="474" w:name="_ETM_Q1_1781998"/>
      <w:bookmarkStart w:id="475" w:name="_ETM_Q1_1782071"/>
      <w:bookmarkStart w:id="476" w:name="_ETM_Q1_1782814"/>
      <w:bookmarkEnd w:id="474"/>
      <w:bookmarkEnd w:id="475"/>
      <w:bookmarkEnd w:id="476"/>
    </w:p>
    <w:p w:rsidR="007724B3" w:rsidRDefault="007724B3" w:rsidP="007724B3">
      <w:pPr>
        <w:pStyle w:val="af9"/>
        <w:keepNext/>
        <w:rPr>
          <w:rtl/>
        </w:rPr>
      </w:pPr>
      <w:bookmarkStart w:id="477" w:name="ET_guest_דני_חורין_42"/>
      <w:r w:rsidRPr="007724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 חורין: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7724B3" w:rsidRDefault="007724B3" w:rsidP="007724B3">
      <w:pPr>
        <w:pStyle w:val="KeepWithNext"/>
        <w:rPr>
          <w:rtl/>
        </w:rPr>
      </w:pPr>
    </w:p>
    <w:p w:rsidR="007E39F7" w:rsidRDefault="007724B3" w:rsidP="007E39F7">
      <w:pPr>
        <w:rPr>
          <w:rtl/>
        </w:rPr>
      </w:pPr>
      <w:bookmarkStart w:id="478" w:name="_ETM_Q1_1783164"/>
      <w:bookmarkStart w:id="479" w:name="_ETM_Q1_1783214"/>
      <w:bookmarkEnd w:id="478"/>
      <w:bookmarkEnd w:id="479"/>
      <w:r>
        <w:rPr>
          <w:rFonts w:hint="cs"/>
          <w:rtl/>
        </w:rPr>
        <w:t xml:space="preserve">המאגר </w:t>
      </w:r>
      <w:r w:rsidR="007E39F7">
        <w:rPr>
          <w:rFonts w:hint="cs"/>
          <w:rtl/>
        </w:rPr>
        <w:t>הרי יצר מאגר גם לפי</w:t>
      </w:r>
      <w:r>
        <w:rPr>
          <w:rFonts w:hint="cs"/>
          <w:rtl/>
        </w:rPr>
        <w:t xml:space="preserve"> </w:t>
      </w:r>
      <w:bookmarkStart w:id="480" w:name="_ETM_Q1_1787405"/>
      <w:bookmarkEnd w:id="480"/>
      <w:r>
        <w:rPr>
          <w:rFonts w:hint="cs"/>
          <w:rtl/>
        </w:rPr>
        <w:t>החוק הקי</w:t>
      </w:r>
      <w:r w:rsidR="007E39F7">
        <w:rPr>
          <w:rFonts w:hint="cs"/>
          <w:rtl/>
        </w:rPr>
        <w:t>י</w:t>
      </w:r>
      <w:r>
        <w:rPr>
          <w:rFonts w:hint="cs"/>
          <w:rtl/>
        </w:rPr>
        <w:t xml:space="preserve">ם, עוד לפני ההצעה שלנו, </w:t>
      </w:r>
      <w:r w:rsidR="007E39F7">
        <w:rPr>
          <w:rFonts w:hint="cs"/>
          <w:rtl/>
        </w:rPr>
        <w:t>אחרי שיש מאגר,</w:t>
      </w:r>
      <w:bookmarkStart w:id="481" w:name="_ETM_Q1_1794170"/>
      <w:bookmarkEnd w:id="481"/>
      <w:r w:rsidR="007E39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במבחני התמיכה קובעים את </w:t>
      </w:r>
      <w:bookmarkStart w:id="482" w:name="_ETM_Q1_1793392"/>
      <w:bookmarkEnd w:id="482"/>
      <w:r w:rsidR="007E39F7">
        <w:rPr>
          <w:rFonts w:hint="cs"/>
          <w:rtl/>
        </w:rPr>
        <w:t>ההוראות לאופ</w:t>
      </w:r>
      <w:r>
        <w:rPr>
          <w:rFonts w:hint="cs"/>
          <w:rtl/>
        </w:rPr>
        <w:t>ן חלוקת הכספים בכלל וגם לעני</w:t>
      </w:r>
      <w:r w:rsidR="00564992">
        <w:rPr>
          <w:rFonts w:hint="cs"/>
          <w:rtl/>
        </w:rPr>
        <w:t>ין</w:t>
      </w:r>
      <w:r>
        <w:rPr>
          <w:rFonts w:hint="cs"/>
          <w:rtl/>
        </w:rPr>
        <w:t xml:space="preserve"> ההתנ</w:t>
      </w:r>
      <w:r w:rsidR="007E39F7">
        <w:rPr>
          <w:rFonts w:hint="cs"/>
          <w:rtl/>
        </w:rPr>
        <w:t>ה</w:t>
      </w:r>
      <w:r>
        <w:rPr>
          <w:rFonts w:hint="cs"/>
          <w:rtl/>
        </w:rPr>
        <w:t xml:space="preserve">לות מול הלקטורים </w:t>
      </w:r>
      <w:bookmarkStart w:id="483" w:name="_ETM_Q1_1800436"/>
      <w:bookmarkEnd w:id="483"/>
      <w:r>
        <w:rPr>
          <w:rFonts w:hint="cs"/>
          <w:rtl/>
        </w:rPr>
        <w:t>בהקשר הז</w:t>
      </w:r>
      <w:r w:rsidR="007E39F7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484" w:name="_ETM_Q1_1804330"/>
      <w:bookmarkEnd w:id="484"/>
    </w:p>
    <w:p w:rsidR="007E39F7" w:rsidRDefault="007E39F7" w:rsidP="007E39F7">
      <w:pPr>
        <w:rPr>
          <w:rtl/>
        </w:rPr>
      </w:pPr>
      <w:bookmarkStart w:id="485" w:name="_ETM_Q1_1804384"/>
      <w:bookmarkEnd w:id="485"/>
    </w:p>
    <w:p w:rsidR="007724B3" w:rsidRDefault="007724B3" w:rsidP="00BF4AC2">
      <w:pPr>
        <w:rPr>
          <w:rtl/>
        </w:rPr>
      </w:pPr>
      <w:bookmarkStart w:id="486" w:name="_ETM_Q1_1804506"/>
      <w:bookmarkStart w:id="487" w:name="_ETM_Q1_1804560"/>
      <w:bookmarkEnd w:id="486"/>
      <w:bookmarkEnd w:id="487"/>
      <w:r>
        <w:rPr>
          <w:rFonts w:hint="cs"/>
          <w:rtl/>
        </w:rPr>
        <w:t>לענ</w:t>
      </w:r>
      <w:r w:rsidR="007E39F7">
        <w:rPr>
          <w:rFonts w:hint="cs"/>
          <w:rtl/>
        </w:rPr>
        <w:t>י</w:t>
      </w:r>
      <w:r>
        <w:rPr>
          <w:rFonts w:hint="cs"/>
          <w:rtl/>
        </w:rPr>
        <w:t xml:space="preserve">ין תת ייצוג בכלל, </w:t>
      </w:r>
      <w:r w:rsidR="007E39F7">
        <w:rPr>
          <w:rFonts w:hint="cs"/>
          <w:rtl/>
        </w:rPr>
        <w:t>של תקציבים בהקשר</w:t>
      </w:r>
      <w:r w:rsidR="00760D51">
        <w:rPr>
          <w:rFonts w:hint="cs"/>
          <w:rtl/>
        </w:rPr>
        <w:t>ים</w:t>
      </w:r>
      <w:r w:rsidR="007E39F7">
        <w:rPr>
          <w:rFonts w:hint="cs"/>
          <w:rtl/>
        </w:rPr>
        <w:t xml:space="preserve"> האלה ,מבחני התיכה נותנים מענים</w:t>
      </w:r>
      <w:r>
        <w:rPr>
          <w:rFonts w:hint="cs"/>
          <w:rtl/>
        </w:rPr>
        <w:t xml:space="preserve"> </w:t>
      </w:r>
      <w:bookmarkStart w:id="488" w:name="_ETM_Q1_1807295"/>
      <w:bookmarkEnd w:id="488"/>
      <w:r>
        <w:rPr>
          <w:rFonts w:hint="cs"/>
          <w:rtl/>
        </w:rPr>
        <w:t xml:space="preserve">בדרך של קרנות אזוריות שקיימות, </w:t>
      </w:r>
      <w:r w:rsidR="007E39F7">
        <w:rPr>
          <w:rFonts w:hint="cs"/>
          <w:rtl/>
        </w:rPr>
        <w:t xml:space="preserve">בדרכים נוספים שנותנות </w:t>
      </w:r>
      <w:r>
        <w:rPr>
          <w:rFonts w:hint="cs"/>
          <w:rtl/>
        </w:rPr>
        <w:t xml:space="preserve">אפשרות </w:t>
      </w:r>
      <w:proofErr w:type="spellStart"/>
      <w:r>
        <w:rPr>
          <w:rFonts w:hint="cs"/>
          <w:rtl/>
        </w:rPr>
        <w:t>לתעדוף</w:t>
      </w:r>
      <w:proofErr w:type="spellEnd"/>
      <w:r>
        <w:rPr>
          <w:rFonts w:hint="cs"/>
          <w:rtl/>
        </w:rPr>
        <w:t xml:space="preserve"> לכלל הפ</w:t>
      </w:r>
      <w:r w:rsidR="007E39F7">
        <w:rPr>
          <w:rFonts w:hint="cs"/>
          <w:rtl/>
        </w:rPr>
        <w:t>ר</w:t>
      </w:r>
      <w:r>
        <w:rPr>
          <w:rFonts w:hint="cs"/>
          <w:rtl/>
        </w:rPr>
        <w:t xml:space="preserve">יפריות החברתיות </w:t>
      </w:r>
      <w:bookmarkStart w:id="489" w:name="_ETM_Q1_1816406"/>
      <w:bookmarkEnd w:id="489"/>
      <w:r>
        <w:rPr>
          <w:rFonts w:hint="cs"/>
          <w:rtl/>
        </w:rPr>
        <w:t>והתרבותיות במסגרת מבחני התמיכה</w:t>
      </w:r>
      <w:r w:rsidR="00BF4AC2">
        <w:rPr>
          <w:rFonts w:hint="cs"/>
          <w:rtl/>
        </w:rPr>
        <w:t xml:space="preserve"> ובניקוד</w:t>
      </w:r>
      <w:r>
        <w:rPr>
          <w:rFonts w:hint="cs"/>
          <w:rtl/>
        </w:rPr>
        <w:t xml:space="preserve">. מרגע שהובן שהמאגר לא </w:t>
      </w:r>
      <w:r w:rsidR="00BF4AC2">
        <w:rPr>
          <w:rFonts w:hint="cs"/>
          <w:rtl/>
        </w:rPr>
        <w:t xml:space="preserve">השיג את </w:t>
      </w:r>
      <w:bookmarkStart w:id="490" w:name="_ETM_Q1_1826471"/>
      <w:bookmarkEnd w:id="490"/>
      <w:r w:rsidR="00BF4AC2">
        <w:rPr>
          <w:rFonts w:hint="cs"/>
          <w:rtl/>
        </w:rPr>
        <w:t xml:space="preserve">המטרה שלו והוא כשלעצמו </w:t>
      </w:r>
      <w:r>
        <w:rPr>
          <w:rFonts w:hint="cs"/>
          <w:rtl/>
        </w:rPr>
        <w:t xml:space="preserve">מועיל אנו </w:t>
      </w:r>
      <w:bookmarkStart w:id="491" w:name="_ETM_Q1_1825615"/>
      <w:bookmarkEnd w:id="491"/>
      <w:r>
        <w:rPr>
          <w:rFonts w:hint="cs"/>
          <w:rtl/>
        </w:rPr>
        <w:t>מבקשים לבטלו כי יצר בירוקרטיה</w:t>
      </w:r>
      <w:r w:rsidR="00BF4AC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הועילה. </w:t>
      </w:r>
      <w:r w:rsidR="00BF4AC2">
        <w:rPr>
          <w:rFonts w:hint="cs"/>
          <w:rtl/>
        </w:rPr>
        <w:t xml:space="preserve">במקומו אנו מבקשים </w:t>
      </w:r>
      <w:r>
        <w:rPr>
          <w:rFonts w:hint="cs"/>
          <w:rtl/>
        </w:rPr>
        <w:t xml:space="preserve">שהשר יוכל להמשיך כפי </w:t>
      </w:r>
      <w:bookmarkStart w:id="492" w:name="_ETM_Q1_1832885"/>
      <w:bookmarkEnd w:id="492"/>
      <w:r w:rsidR="00BF4AC2">
        <w:rPr>
          <w:rFonts w:hint="cs"/>
          <w:rtl/>
        </w:rPr>
        <w:t>שהי</w:t>
      </w:r>
      <w:r>
        <w:rPr>
          <w:rFonts w:hint="cs"/>
          <w:rtl/>
        </w:rPr>
        <w:t>ה</w:t>
      </w:r>
      <w:r w:rsidR="00BF4AC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היום </w:t>
      </w:r>
      <w:r w:rsidR="00BF4AC2">
        <w:rPr>
          <w:rFonts w:hint="cs"/>
          <w:rtl/>
        </w:rPr>
        <w:t xml:space="preserve">לקבוע </w:t>
      </w:r>
      <w:bookmarkStart w:id="493" w:name="_ETM_Q1_1836499"/>
      <w:bookmarkEnd w:id="493"/>
      <w:r>
        <w:rPr>
          <w:rFonts w:hint="cs"/>
          <w:rtl/>
        </w:rPr>
        <w:t>במבחני התיכה מה המנגנון הנכון בהקשר הזה</w:t>
      </w:r>
      <w:r w:rsidR="00BF4AC2">
        <w:rPr>
          <w:rFonts w:hint="cs"/>
          <w:rtl/>
        </w:rPr>
        <w:t xml:space="preserve">, בין אם זה יהיה </w:t>
      </w:r>
      <w:proofErr w:type="spellStart"/>
      <w:r w:rsidR="00BF4AC2">
        <w:rPr>
          <w:rFonts w:hint="cs"/>
          <w:rtl/>
        </w:rPr>
        <w:t>אלקטורה</w:t>
      </w:r>
      <w:proofErr w:type="spellEnd"/>
      <w:r w:rsidR="00BF4AC2">
        <w:rPr>
          <w:rFonts w:hint="cs"/>
          <w:rtl/>
        </w:rPr>
        <w:t xml:space="preserve"> או מנגנון אחר</w:t>
      </w:r>
      <w:r>
        <w:rPr>
          <w:rFonts w:hint="cs"/>
          <w:rtl/>
        </w:rPr>
        <w:t xml:space="preserve"> </w:t>
      </w:r>
      <w:bookmarkStart w:id="494" w:name="_ETM_Q1_1840948"/>
      <w:bookmarkEnd w:id="494"/>
      <w:r>
        <w:rPr>
          <w:rFonts w:hint="cs"/>
          <w:rtl/>
        </w:rPr>
        <w:t xml:space="preserve">שגם יאפשר פעולה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נכונה וטובה </w:t>
      </w:r>
      <w:r w:rsidR="00BF4AC2">
        <w:rPr>
          <w:rFonts w:hint="cs"/>
          <w:rtl/>
        </w:rPr>
        <w:t>של הקרנות</w:t>
      </w:r>
      <w:bookmarkStart w:id="495" w:name="_ETM_Q1_1848099"/>
      <w:bookmarkEnd w:id="495"/>
      <w:r w:rsidR="00BF4AC2">
        <w:rPr>
          <w:rFonts w:hint="cs"/>
          <w:rtl/>
        </w:rPr>
        <w:t xml:space="preserve"> שבסוף מחלקות כסף ציבורי משמעות</w:t>
      </w:r>
      <w:r>
        <w:rPr>
          <w:rFonts w:hint="cs"/>
          <w:rtl/>
        </w:rPr>
        <w:t xml:space="preserve">י וגם בהמשך </w:t>
      </w:r>
      <w:bookmarkStart w:id="496" w:name="_ETM_Q1_1848655"/>
      <w:bookmarkEnd w:id="496"/>
      <w:r>
        <w:rPr>
          <w:rFonts w:hint="cs"/>
          <w:rtl/>
        </w:rPr>
        <w:t>להערות שעלו בדיון ב</w:t>
      </w:r>
      <w:r w:rsidR="00BF4AC2">
        <w:rPr>
          <w:rFonts w:hint="cs"/>
          <w:rtl/>
        </w:rPr>
        <w:t>ו</w:t>
      </w:r>
      <w:r>
        <w:rPr>
          <w:rFonts w:hint="cs"/>
          <w:rtl/>
        </w:rPr>
        <w:t xml:space="preserve">ועדה הזו אמרנו שבדיון שנקיים </w:t>
      </w:r>
      <w:r w:rsidR="00BF4AC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גופי הקולנוע </w:t>
      </w:r>
      <w:bookmarkStart w:id="497" w:name="_ETM_Q1_1855815"/>
      <w:bookmarkEnd w:id="497"/>
      <w:r>
        <w:rPr>
          <w:rFonts w:hint="cs"/>
          <w:rtl/>
        </w:rPr>
        <w:t xml:space="preserve">לפני גיבוש המנגנון </w:t>
      </w:r>
      <w:proofErr w:type="spellStart"/>
      <w:r>
        <w:rPr>
          <w:rFonts w:hint="cs"/>
          <w:rtl/>
        </w:rPr>
        <w:t>בהר</w:t>
      </w:r>
      <w:r w:rsidR="00BF4AC2">
        <w:rPr>
          <w:rFonts w:hint="cs"/>
          <w:rtl/>
        </w:rPr>
        <w:t>קשר</w:t>
      </w:r>
      <w:proofErr w:type="spellEnd"/>
      <w:r>
        <w:rPr>
          <w:rFonts w:hint="cs"/>
          <w:rtl/>
        </w:rPr>
        <w:t xml:space="preserve"> הזה </w:t>
      </w:r>
      <w:r w:rsidR="00BF4AC2">
        <w:rPr>
          <w:rFonts w:hint="cs"/>
          <w:rtl/>
        </w:rPr>
        <w:t>ובמסגרת גיבוש אותו מנגנון, אני רוצה מענה גם ל</w:t>
      </w:r>
      <w:r>
        <w:rPr>
          <w:rFonts w:hint="cs"/>
          <w:rtl/>
        </w:rPr>
        <w:t>היבטי הגיוון.</w:t>
      </w:r>
    </w:p>
    <w:p w:rsidR="007724B3" w:rsidRDefault="007724B3" w:rsidP="007724B3">
      <w:pPr>
        <w:rPr>
          <w:rtl/>
        </w:rPr>
      </w:pPr>
      <w:bookmarkStart w:id="498" w:name="_ETM_Q1_1864646"/>
      <w:bookmarkStart w:id="499" w:name="_ETM_Q1_1864746"/>
      <w:bookmarkEnd w:id="498"/>
      <w:bookmarkEnd w:id="499"/>
    </w:p>
    <w:p w:rsidR="007724B3" w:rsidRDefault="007724B3" w:rsidP="007724B3">
      <w:pPr>
        <w:pStyle w:val="a4"/>
        <w:keepNext/>
        <w:rPr>
          <w:rtl/>
        </w:rPr>
      </w:pPr>
      <w:bookmarkStart w:id="500" w:name="_ETM_Q1_1864791"/>
      <w:bookmarkStart w:id="501" w:name="_ETM_Q1_1864860"/>
      <w:bookmarkEnd w:id="500"/>
      <w:bookmarkEnd w:id="501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F4AC2" w:rsidRDefault="00BF4AC2" w:rsidP="007724B3">
      <w:pPr>
        <w:rPr>
          <w:rtl/>
        </w:rPr>
      </w:pPr>
      <w:bookmarkStart w:id="502" w:name="_ETM_Q1_1865688"/>
      <w:bookmarkEnd w:id="502"/>
    </w:p>
    <w:p w:rsidR="007724B3" w:rsidRDefault="007724B3" w:rsidP="00BF4AC2">
      <w:pPr>
        <w:rPr>
          <w:rtl/>
        </w:rPr>
      </w:pPr>
      <w:bookmarkStart w:id="503" w:name="_ETM_Q1_1865747"/>
      <w:bookmarkEnd w:id="503"/>
      <w:r>
        <w:rPr>
          <w:rFonts w:hint="cs"/>
          <w:rtl/>
        </w:rPr>
        <w:t xml:space="preserve">כיום יש שר </w:t>
      </w:r>
      <w:bookmarkStart w:id="504" w:name="_ETM_Q1_1868711"/>
      <w:bookmarkEnd w:id="504"/>
      <w:r w:rsidR="00BF4AC2">
        <w:rPr>
          <w:rFonts w:hint="cs"/>
          <w:rtl/>
        </w:rPr>
        <w:t>שאני מאוד מעריך אותו</w:t>
      </w:r>
      <w:r>
        <w:rPr>
          <w:rFonts w:hint="cs"/>
          <w:rtl/>
        </w:rPr>
        <w:t xml:space="preserve">. </w:t>
      </w:r>
      <w:r w:rsidR="00BF4AC2">
        <w:rPr>
          <w:rFonts w:hint="cs"/>
          <w:rtl/>
        </w:rPr>
        <w:t xml:space="preserve">מיקי זוהר. אני חושב שהוא מתכוון </w:t>
      </w:r>
      <w:bookmarkStart w:id="505" w:name="_ETM_Q1_1872648"/>
      <w:bookmarkEnd w:id="505"/>
      <w:r w:rsidR="00BF4AC2">
        <w:rPr>
          <w:rFonts w:hint="cs"/>
          <w:rtl/>
        </w:rPr>
        <w:t xml:space="preserve">לעשות טוב. יגיע אחר כך שר </w:t>
      </w:r>
      <w:r>
        <w:rPr>
          <w:rFonts w:hint="cs"/>
          <w:rtl/>
        </w:rPr>
        <w:t>קוקוריקו שהוא לא י</w:t>
      </w:r>
      <w:r w:rsidR="00BF4AC2">
        <w:rPr>
          <w:rFonts w:hint="cs"/>
          <w:rtl/>
        </w:rPr>
        <w:t>ה</w:t>
      </w:r>
      <w:r>
        <w:rPr>
          <w:rFonts w:hint="cs"/>
          <w:rtl/>
        </w:rPr>
        <w:t xml:space="preserve">יה כזה. הכוח </w:t>
      </w:r>
      <w:bookmarkStart w:id="506" w:name="_ETM_Q1_1874663"/>
      <w:bookmarkEnd w:id="506"/>
      <w:r>
        <w:rPr>
          <w:rFonts w:hint="cs"/>
          <w:rtl/>
        </w:rPr>
        <w:t>שלו בידי</w:t>
      </w:r>
      <w:r w:rsidR="00BF4AC2">
        <w:rPr>
          <w:rFonts w:hint="cs"/>
          <w:rtl/>
        </w:rPr>
        <w:t>י</w:t>
      </w:r>
      <w:r>
        <w:rPr>
          <w:rFonts w:hint="cs"/>
          <w:rtl/>
        </w:rPr>
        <w:t>ם לקב</w:t>
      </w:r>
      <w:r w:rsidR="00BF4AC2">
        <w:rPr>
          <w:rFonts w:hint="cs"/>
          <w:rtl/>
        </w:rPr>
        <w:t>וע כל</w:t>
      </w:r>
      <w:r>
        <w:rPr>
          <w:rFonts w:hint="cs"/>
          <w:rtl/>
        </w:rPr>
        <w:t xml:space="preserve"> מה שהוא ר</w:t>
      </w:r>
      <w:r w:rsidR="00BF4AC2">
        <w:rPr>
          <w:rFonts w:hint="cs"/>
          <w:rtl/>
        </w:rPr>
        <w:t>ו</w:t>
      </w:r>
      <w:r>
        <w:rPr>
          <w:rFonts w:hint="cs"/>
          <w:rtl/>
        </w:rPr>
        <w:t xml:space="preserve">צה. אני שואל מה </w:t>
      </w:r>
      <w:bookmarkStart w:id="507" w:name="_ETM_Q1_1879973"/>
      <w:bookmarkEnd w:id="507"/>
      <w:r>
        <w:rPr>
          <w:rFonts w:hint="cs"/>
          <w:rtl/>
        </w:rPr>
        <w:t xml:space="preserve">הולך לקרות בעתיד כדי שבאמת הפריפריה יקבלו ייצוג והחרדים </w:t>
      </w:r>
      <w:r w:rsidR="00BF4AC2">
        <w:rPr>
          <w:rFonts w:hint="cs"/>
          <w:rtl/>
        </w:rPr>
        <w:t xml:space="preserve">יקבלו ייצוג </w:t>
      </w:r>
      <w:r>
        <w:rPr>
          <w:rFonts w:hint="cs"/>
          <w:rtl/>
        </w:rPr>
        <w:t xml:space="preserve">והקהילה </w:t>
      </w:r>
      <w:bookmarkStart w:id="508" w:name="_ETM_Q1_1890071"/>
      <w:bookmarkEnd w:id="508"/>
      <w:r>
        <w:rPr>
          <w:rFonts w:hint="cs"/>
          <w:rtl/>
        </w:rPr>
        <w:t xml:space="preserve">הרוסית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איפה זה יהיה למרות שאנו לא מציעים על </w:t>
      </w:r>
      <w:bookmarkStart w:id="509" w:name="_ETM_Q1_1895566"/>
      <w:bookmarkEnd w:id="509"/>
      <w:r>
        <w:rPr>
          <w:rFonts w:hint="cs"/>
          <w:rtl/>
        </w:rPr>
        <w:t>זה אב</w:t>
      </w:r>
      <w:r w:rsidR="00BF4AC2">
        <w:rPr>
          <w:rFonts w:hint="cs"/>
          <w:rtl/>
        </w:rPr>
        <w:t>ל</w:t>
      </w:r>
      <w:r>
        <w:rPr>
          <w:rFonts w:hint="cs"/>
          <w:rtl/>
        </w:rPr>
        <w:t xml:space="preserve"> חשוב לי לדע</w:t>
      </w:r>
      <w:r w:rsidR="00BF4AC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F4AC2">
        <w:rPr>
          <w:rFonts w:hint="cs"/>
          <w:rtl/>
        </w:rPr>
        <w:t xml:space="preserve">איפה </w:t>
      </w:r>
      <w:bookmarkStart w:id="510" w:name="_ETM_Q1_1899160"/>
      <w:bookmarkEnd w:id="510"/>
      <w:r w:rsidR="00BF4AC2">
        <w:rPr>
          <w:rFonts w:hint="cs"/>
          <w:rtl/>
        </w:rPr>
        <w:t xml:space="preserve">זה יהיה בעתיד כדי להגן על אותן אוכלוסיות </w:t>
      </w:r>
      <w:r>
        <w:rPr>
          <w:rFonts w:hint="cs"/>
          <w:rtl/>
        </w:rPr>
        <w:t>ועל אנשי הקולנוע?</w:t>
      </w:r>
    </w:p>
    <w:p w:rsidR="007724B3" w:rsidRDefault="007724B3" w:rsidP="007724B3">
      <w:pPr>
        <w:rPr>
          <w:rtl/>
        </w:rPr>
      </w:pPr>
      <w:bookmarkStart w:id="511" w:name="_ETM_Q1_1900887"/>
      <w:bookmarkStart w:id="512" w:name="_ETM_Q1_1900952"/>
      <w:bookmarkEnd w:id="511"/>
      <w:bookmarkEnd w:id="512"/>
    </w:p>
    <w:p w:rsidR="007724B3" w:rsidRDefault="007724B3" w:rsidP="007724B3">
      <w:pPr>
        <w:pStyle w:val="af6"/>
        <w:keepNext/>
        <w:rPr>
          <w:rtl/>
        </w:rPr>
      </w:pPr>
      <w:bookmarkStart w:id="513" w:name="ET_yor_6549_43"/>
      <w:r w:rsidRPr="00772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72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BF4AC2">
      <w:pPr>
        <w:rPr>
          <w:rtl/>
        </w:rPr>
      </w:pPr>
      <w:bookmarkStart w:id="514" w:name="_ETM_Q1_1901457"/>
      <w:bookmarkEnd w:id="514"/>
      <w:r>
        <w:rPr>
          <w:rFonts w:hint="cs"/>
          <w:rtl/>
        </w:rPr>
        <w:t xml:space="preserve">אני מבקש </w:t>
      </w:r>
      <w:bookmarkStart w:id="515" w:name="_ETM_Q1_1902407"/>
      <w:bookmarkEnd w:id="515"/>
      <w:r>
        <w:rPr>
          <w:rFonts w:hint="cs"/>
          <w:rtl/>
        </w:rPr>
        <w:t>להוסיף שאלה. מבחני התמיכה שא</w:t>
      </w:r>
      <w:r w:rsidR="00564992">
        <w:rPr>
          <w:rFonts w:hint="cs"/>
          <w:rtl/>
        </w:rPr>
        <w:t>ו</w:t>
      </w:r>
      <w:r>
        <w:rPr>
          <w:rFonts w:hint="cs"/>
          <w:rtl/>
        </w:rPr>
        <w:t>תם מגבש השר</w:t>
      </w:r>
      <w:r w:rsidR="00BF4AC2">
        <w:rPr>
          <w:rFonts w:hint="cs"/>
          <w:rtl/>
        </w:rPr>
        <w:t>,</w:t>
      </w:r>
      <w:r>
        <w:rPr>
          <w:rFonts w:hint="cs"/>
          <w:rtl/>
        </w:rPr>
        <w:t xml:space="preserve"> עוברים </w:t>
      </w:r>
      <w:r w:rsidR="00BF4AC2">
        <w:rPr>
          <w:rFonts w:hint="cs"/>
          <w:rtl/>
        </w:rPr>
        <w:t xml:space="preserve">איזו </w:t>
      </w:r>
      <w:r>
        <w:rPr>
          <w:rFonts w:hint="cs"/>
          <w:rtl/>
        </w:rPr>
        <w:t>בקרה מ</w:t>
      </w:r>
      <w:r w:rsidR="00BF4AC2">
        <w:rPr>
          <w:rFonts w:hint="cs"/>
          <w:rtl/>
        </w:rPr>
        <w:t>שפטית</w:t>
      </w:r>
      <w:r>
        <w:rPr>
          <w:rFonts w:hint="cs"/>
          <w:rtl/>
        </w:rPr>
        <w:t>?</w:t>
      </w:r>
    </w:p>
    <w:p w:rsidR="007724B3" w:rsidRDefault="007724B3" w:rsidP="007724B3">
      <w:pPr>
        <w:rPr>
          <w:rtl/>
        </w:rPr>
      </w:pPr>
      <w:bookmarkStart w:id="516" w:name="_ETM_Q1_1913034"/>
      <w:bookmarkStart w:id="517" w:name="_ETM_Q1_1913084"/>
      <w:bookmarkEnd w:id="516"/>
      <w:bookmarkEnd w:id="517"/>
    </w:p>
    <w:p w:rsidR="007724B3" w:rsidRDefault="007724B3" w:rsidP="007724B3">
      <w:pPr>
        <w:pStyle w:val="-"/>
        <w:keepNext/>
        <w:rPr>
          <w:rtl/>
        </w:rPr>
      </w:pPr>
      <w:bookmarkStart w:id="518" w:name="ET_speakercontinue_דני_חורין_44"/>
      <w:r w:rsidRPr="007724B3">
        <w:rPr>
          <w:rStyle w:val="TagStyle"/>
          <w:rtl/>
        </w:rPr>
        <w:t xml:space="preserve"> &lt;&lt; דובר_המשך &gt;&gt; </w:t>
      </w:r>
      <w:r>
        <w:rPr>
          <w:rtl/>
        </w:rPr>
        <w:t>דני חורין:</w:t>
      </w:r>
      <w:r w:rsidRPr="007724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BF4AC2">
      <w:pPr>
        <w:rPr>
          <w:rtl/>
        </w:rPr>
      </w:pPr>
      <w:bookmarkStart w:id="519" w:name="_ETM_Q1_1914158"/>
      <w:bookmarkEnd w:id="519"/>
      <w:r>
        <w:rPr>
          <w:rFonts w:hint="cs"/>
          <w:rtl/>
        </w:rPr>
        <w:t xml:space="preserve">כן. </w:t>
      </w:r>
      <w:bookmarkStart w:id="520" w:name="_ETM_Q1_1915328"/>
      <w:bookmarkEnd w:id="520"/>
      <w:r w:rsidR="00BF4AC2">
        <w:rPr>
          <w:rFonts w:hint="cs"/>
          <w:rtl/>
        </w:rPr>
        <w:t>גם הי</w:t>
      </w:r>
      <w:r w:rsidR="00760D51">
        <w:rPr>
          <w:rFonts w:hint="cs"/>
          <w:rtl/>
        </w:rPr>
        <w:t>ום</w:t>
      </w:r>
      <w:r w:rsidR="00BF4AC2">
        <w:rPr>
          <w:rFonts w:hint="cs"/>
          <w:rtl/>
        </w:rPr>
        <w:t xml:space="preserve"> הם נותנים מענה לדברים האלה. הם </w:t>
      </w:r>
      <w:bookmarkStart w:id="521" w:name="_ETM_Q1_1916593"/>
      <w:bookmarkEnd w:id="521"/>
      <w:r w:rsidR="00BF4AC2">
        <w:rPr>
          <w:rFonts w:hint="cs"/>
          <w:rtl/>
        </w:rPr>
        <w:t xml:space="preserve">עוברים כמה תהליכים. </w:t>
      </w:r>
      <w:r>
        <w:rPr>
          <w:rFonts w:hint="cs"/>
          <w:rtl/>
        </w:rPr>
        <w:t>הגיבוש של מבחני התמיכה</w:t>
      </w:r>
      <w:r w:rsidR="00BF4AC2">
        <w:rPr>
          <w:rFonts w:hint="cs"/>
          <w:rtl/>
        </w:rPr>
        <w:t xml:space="preserve"> נעשה בעבודה פנים משרדית</w:t>
      </w:r>
      <w:r>
        <w:rPr>
          <w:rFonts w:hint="cs"/>
          <w:rtl/>
        </w:rPr>
        <w:t xml:space="preserve">, </w:t>
      </w:r>
      <w:r w:rsidR="00BF4AC2">
        <w:rPr>
          <w:rFonts w:hint="cs"/>
          <w:rtl/>
        </w:rPr>
        <w:t>לאחר מכן בהתייעצות</w:t>
      </w:r>
      <w:bookmarkStart w:id="522" w:name="_ETM_Q1_1923578"/>
      <w:bookmarkEnd w:id="522"/>
      <w:r w:rsidR="00BF4AC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 w:rsidR="00BF4AC2">
        <w:rPr>
          <w:rFonts w:hint="cs"/>
          <w:rtl/>
        </w:rPr>
        <w:t>מ</w:t>
      </w:r>
      <w:r>
        <w:rPr>
          <w:rFonts w:hint="cs"/>
          <w:rtl/>
        </w:rPr>
        <w:t xml:space="preserve">ועצת הקולנוע. לאחר מכן בשיח </w:t>
      </w:r>
      <w:bookmarkStart w:id="523" w:name="_ETM_Q1_1922776"/>
      <w:bookmarkEnd w:id="523"/>
      <w:r>
        <w:rPr>
          <w:rFonts w:hint="cs"/>
          <w:rtl/>
        </w:rPr>
        <w:t xml:space="preserve">מול משרד המשפטים </w:t>
      </w:r>
      <w:r w:rsidR="00BF4AC2">
        <w:rPr>
          <w:rFonts w:hint="cs"/>
          <w:rtl/>
        </w:rPr>
        <w:t>שמאשרים ובוחנ</w:t>
      </w:r>
      <w:r w:rsidR="00760D51">
        <w:rPr>
          <w:rFonts w:hint="cs"/>
          <w:rtl/>
        </w:rPr>
        <w:t>ים</w:t>
      </w:r>
      <w:r w:rsidR="00BF4AC2">
        <w:rPr>
          <w:rFonts w:hint="cs"/>
          <w:rtl/>
        </w:rPr>
        <w:t xml:space="preserve"> את ההיבטים הרלוונטיים, היבטי שוויון </w:t>
      </w:r>
      <w:r>
        <w:rPr>
          <w:rFonts w:hint="cs"/>
          <w:rtl/>
        </w:rPr>
        <w:t xml:space="preserve">והיבטים נוספים. </w:t>
      </w:r>
      <w:r w:rsidR="00BF4AC2">
        <w:rPr>
          <w:rFonts w:hint="cs"/>
          <w:rtl/>
        </w:rPr>
        <w:t>ל</w:t>
      </w:r>
      <w:r>
        <w:rPr>
          <w:rFonts w:hint="cs"/>
          <w:rtl/>
        </w:rPr>
        <w:t xml:space="preserve">אחר מכן מפורסמים להערות ציבור. </w:t>
      </w:r>
      <w:bookmarkStart w:id="524" w:name="_ETM_Q1_1931079"/>
      <w:bookmarkEnd w:id="524"/>
      <w:r>
        <w:rPr>
          <w:rFonts w:hint="cs"/>
          <w:rtl/>
        </w:rPr>
        <w:t xml:space="preserve">אנו שומעים את כל הערות הציבור ובוחנים את ההערות שהתקבלו </w:t>
      </w:r>
      <w:bookmarkStart w:id="525" w:name="_ETM_Q1_1937021"/>
      <w:bookmarkEnd w:id="525"/>
      <w:r w:rsidR="00BF4AC2">
        <w:rPr>
          <w:rFonts w:hint="cs"/>
          <w:rtl/>
        </w:rPr>
        <w:t xml:space="preserve">ובהרבה מקרים ההערות מתייחסות </w:t>
      </w:r>
      <w:r>
        <w:rPr>
          <w:rFonts w:hint="cs"/>
          <w:rtl/>
        </w:rPr>
        <w:t xml:space="preserve">לדברים הללו. לאחר גיבוש הערות הציבור </w:t>
      </w:r>
      <w:r w:rsidR="00BF4AC2">
        <w:rPr>
          <w:rFonts w:hint="cs"/>
          <w:rtl/>
        </w:rPr>
        <w:t xml:space="preserve">הם חוזרים למועצת הקולנוע </w:t>
      </w:r>
      <w:r>
        <w:rPr>
          <w:rFonts w:hint="cs"/>
          <w:rtl/>
        </w:rPr>
        <w:t xml:space="preserve">כדי לשמוע שוב את </w:t>
      </w:r>
      <w:bookmarkStart w:id="526" w:name="_ETM_Q1_1943616"/>
      <w:bookmarkEnd w:id="526"/>
      <w:r>
        <w:rPr>
          <w:rFonts w:hint="cs"/>
          <w:rtl/>
        </w:rPr>
        <w:t xml:space="preserve">דעתה של </w:t>
      </w:r>
      <w:r w:rsidR="00BF4AC2">
        <w:rPr>
          <w:rFonts w:hint="cs"/>
          <w:rtl/>
        </w:rPr>
        <w:t xml:space="preserve">המועצה </w:t>
      </w:r>
      <w:r>
        <w:rPr>
          <w:rFonts w:hint="cs"/>
          <w:rtl/>
        </w:rPr>
        <w:t>בעני</w:t>
      </w:r>
      <w:r w:rsidR="00BF4AC2">
        <w:rPr>
          <w:rFonts w:hint="cs"/>
          <w:rtl/>
        </w:rPr>
        <w:t>י</w:t>
      </w:r>
      <w:r>
        <w:rPr>
          <w:rFonts w:hint="cs"/>
          <w:rtl/>
        </w:rPr>
        <w:t xml:space="preserve">ן ובשלב </w:t>
      </w:r>
      <w:r w:rsidR="00BF4AC2">
        <w:rPr>
          <w:rFonts w:hint="cs"/>
          <w:rtl/>
        </w:rPr>
        <w:t>ה</w:t>
      </w:r>
      <w:r>
        <w:rPr>
          <w:rFonts w:hint="cs"/>
          <w:rtl/>
        </w:rPr>
        <w:t xml:space="preserve">זה אחרי שהשר מגבש את המדיניות </w:t>
      </w:r>
      <w:bookmarkStart w:id="527" w:name="_ETM_Q1_1950496"/>
      <w:bookmarkEnd w:id="527"/>
      <w:r w:rsidR="00BF4AC2">
        <w:rPr>
          <w:rFonts w:hint="cs"/>
          <w:rtl/>
        </w:rPr>
        <w:t xml:space="preserve">אחרי שבחן ושקל את כל הערות הציבור ואת הערות מועצת הקולנוע </w:t>
      </w:r>
      <w:r>
        <w:rPr>
          <w:rFonts w:hint="cs"/>
          <w:rtl/>
        </w:rPr>
        <w:t>אנו חוזרים למשרד המשפטים כדי שישקפו שגם מבחינתם ק</w:t>
      </w:r>
      <w:r w:rsidR="00BF4AC2">
        <w:rPr>
          <w:rFonts w:hint="cs"/>
          <w:rtl/>
        </w:rPr>
        <w:t>י</w:t>
      </w:r>
      <w:r>
        <w:rPr>
          <w:rFonts w:hint="cs"/>
          <w:rtl/>
        </w:rPr>
        <w:t xml:space="preserve">ימת חובת </w:t>
      </w:r>
      <w:bookmarkStart w:id="528" w:name="_ETM_Q1_1959263"/>
      <w:bookmarkEnd w:id="528"/>
      <w:r>
        <w:rPr>
          <w:rFonts w:hint="cs"/>
          <w:rtl/>
        </w:rPr>
        <w:t>היו</w:t>
      </w:r>
      <w:r w:rsidR="00BF4AC2">
        <w:rPr>
          <w:rFonts w:hint="cs"/>
          <w:rtl/>
        </w:rPr>
        <w:t>ו</w:t>
      </w:r>
      <w:r>
        <w:rPr>
          <w:rFonts w:hint="cs"/>
          <w:rtl/>
        </w:rPr>
        <w:t>עצות.</w:t>
      </w:r>
    </w:p>
    <w:p w:rsidR="007724B3" w:rsidRDefault="007724B3" w:rsidP="007724B3">
      <w:pPr>
        <w:rPr>
          <w:rtl/>
        </w:rPr>
      </w:pPr>
      <w:bookmarkStart w:id="529" w:name="_ETM_Q1_1960846"/>
      <w:bookmarkStart w:id="530" w:name="_ETM_Q1_1960916"/>
      <w:bookmarkEnd w:id="529"/>
      <w:bookmarkEnd w:id="530"/>
    </w:p>
    <w:p w:rsidR="007724B3" w:rsidRDefault="007724B3" w:rsidP="007724B3">
      <w:pPr>
        <w:pStyle w:val="af6"/>
        <w:keepNext/>
        <w:rPr>
          <w:rtl/>
        </w:rPr>
      </w:pPr>
      <w:bookmarkStart w:id="531" w:name="ET_yor_6549_45"/>
      <w:r w:rsidRPr="007724B3">
        <w:rPr>
          <w:rStyle w:val="TagStyle"/>
          <w:rtl/>
        </w:rPr>
        <w:t xml:space="preserve"> &lt;&lt; </w:t>
      </w:r>
      <w:proofErr w:type="spellStart"/>
      <w:r w:rsidRPr="007724B3">
        <w:rPr>
          <w:rStyle w:val="TagStyle"/>
          <w:rtl/>
        </w:rPr>
        <w:t>יור</w:t>
      </w:r>
      <w:proofErr w:type="spellEnd"/>
      <w:r w:rsidRPr="007724B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72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7724B3" w:rsidRDefault="007724B3" w:rsidP="007724B3">
      <w:pPr>
        <w:pStyle w:val="KeepWithNext"/>
        <w:rPr>
          <w:rtl/>
        </w:rPr>
      </w:pPr>
    </w:p>
    <w:p w:rsidR="007724B3" w:rsidRDefault="00BF4AC2" w:rsidP="00BF4AC2">
      <w:pPr>
        <w:rPr>
          <w:rtl/>
        </w:rPr>
      </w:pPr>
      <w:bookmarkStart w:id="532" w:name="_ETM_Q1_1961432"/>
      <w:bookmarkEnd w:id="532"/>
      <w:r>
        <w:rPr>
          <w:rFonts w:hint="cs"/>
          <w:rtl/>
        </w:rPr>
        <w:t xml:space="preserve">כלומר יש פה כמה מסננות על מבחני התמיכה גם </w:t>
      </w:r>
      <w:r w:rsidR="007724B3">
        <w:rPr>
          <w:rFonts w:hint="cs"/>
          <w:rtl/>
        </w:rPr>
        <w:t>מקצועיות וגם משפטיות. זה לא שהשר מפריח מבחני תמיכה.</w:t>
      </w:r>
    </w:p>
    <w:p w:rsidR="007724B3" w:rsidRDefault="007724B3" w:rsidP="007724B3">
      <w:pPr>
        <w:rPr>
          <w:rtl/>
        </w:rPr>
      </w:pPr>
      <w:bookmarkStart w:id="533" w:name="_ETM_Q1_1968257"/>
      <w:bookmarkStart w:id="534" w:name="_ETM_Q1_1968337"/>
      <w:bookmarkEnd w:id="533"/>
      <w:bookmarkEnd w:id="534"/>
    </w:p>
    <w:p w:rsidR="007724B3" w:rsidRDefault="007724B3" w:rsidP="007724B3">
      <w:pPr>
        <w:pStyle w:val="-"/>
        <w:keepNext/>
        <w:rPr>
          <w:rtl/>
        </w:rPr>
      </w:pPr>
      <w:bookmarkStart w:id="535" w:name="ET_speakercontinue_דני_חורין_46"/>
      <w:r w:rsidRPr="007724B3">
        <w:rPr>
          <w:rStyle w:val="TagStyle"/>
          <w:rtl/>
        </w:rPr>
        <w:t xml:space="preserve"> &lt;&lt; </w:t>
      </w:r>
      <w:proofErr w:type="spellStart"/>
      <w:r w:rsidRPr="007724B3">
        <w:rPr>
          <w:rStyle w:val="TagStyle"/>
          <w:rtl/>
        </w:rPr>
        <w:t>דובר_המשך</w:t>
      </w:r>
      <w:proofErr w:type="spellEnd"/>
      <w:r w:rsidRPr="007724B3">
        <w:rPr>
          <w:rStyle w:val="TagStyle"/>
          <w:rtl/>
        </w:rPr>
        <w:t xml:space="preserve"> &gt;&gt; </w:t>
      </w:r>
      <w:r>
        <w:rPr>
          <w:rtl/>
        </w:rPr>
        <w:t>דני חורין:</w:t>
      </w:r>
      <w:r w:rsidRPr="007724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5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7724B3">
      <w:pPr>
        <w:rPr>
          <w:rtl/>
        </w:rPr>
      </w:pPr>
      <w:bookmarkStart w:id="536" w:name="_ETM_Q1_1968732"/>
      <w:bookmarkEnd w:id="536"/>
      <w:r>
        <w:rPr>
          <w:rFonts w:hint="cs"/>
          <w:rtl/>
        </w:rPr>
        <w:t>נכון.</w:t>
      </w:r>
      <w:bookmarkStart w:id="537" w:name="_ETM_Q1_1970103"/>
      <w:bookmarkEnd w:id="537"/>
    </w:p>
    <w:p w:rsidR="00BF4AC2" w:rsidRDefault="00BF4AC2" w:rsidP="007724B3">
      <w:pPr>
        <w:rPr>
          <w:rtl/>
        </w:rPr>
      </w:pPr>
      <w:bookmarkStart w:id="538" w:name="_ETM_Q1_1970139"/>
      <w:bookmarkEnd w:id="538"/>
    </w:p>
    <w:p w:rsidR="007724B3" w:rsidRDefault="007724B3" w:rsidP="007724B3">
      <w:pPr>
        <w:pStyle w:val="a4"/>
        <w:keepNext/>
        <w:rPr>
          <w:rtl/>
        </w:rPr>
      </w:pPr>
      <w:bookmarkStart w:id="539" w:name="_ETM_Q1_1970097"/>
      <w:bookmarkStart w:id="540" w:name="_ETM_Q1_1970157"/>
      <w:bookmarkEnd w:id="539"/>
      <w:bookmarkEnd w:id="540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24B3" w:rsidRDefault="007724B3" w:rsidP="007724B3">
      <w:pPr>
        <w:rPr>
          <w:rtl/>
        </w:rPr>
      </w:pPr>
    </w:p>
    <w:p w:rsidR="007724B3" w:rsidRDefault="007724B3" w:rsidP="007724B3">
      <w:pPr>
        <w:rPr>
          <w:rtl/>
        </w:rPr>
      </w:pPr>
      <w:bookmarkStart w:id="541" w:name="_ETM_Q1_1971298"/>
      <w:bookmarkStart w:id="542" w:name="_ETM_Q1_1971358"/>
      <w:bookmarkEnd w:id="541"/>
      <w:bookmarkEnd w:id="542"/>
      <w:r>
        <w:rPr>
          <w:rFonts w:hint="cs"/>
          <w:rtl/>
        </w:rPr>
        <w:t xml:space="preserve">ומועצת הקולנוע </w:t>
      </w:r>
      <w:bookmarkStart w:id="543" w:name="_ETM_Q1_1973714"/>
      <w:bookmarkEnd w:id="543"/>
      <w:r>
        <w:rPr>
          <w:rFonts w:hint="cs"/>
          <w:rtl/>
        </w:rPr>
        <w:t>היום הולכת להשתנות?</w:t>
      </w:r>
      <w:r w:rsidR="00BF4AC2">
        <w:rPr>
          <w:rFonts w:hint="cs"/>
          <w:rtl/>
        </w:rPr>
        <w:t xml:space="preserve"> האם </w:t>
      </w:r>
      <w:bookmarkStart w:id="544" w:name="_ETM_Q1_1977574"/>
      <w:bookmarkEnd w:id="544"/>
      <w:r w:rsidR="00BF4AC2">
        <w:rPr>
          <w:rFonts w:hint="cs"/>
          <w:rtl/>
        </w:rPr>
        <w:t>השר יכול לשנות בהחלטה שלו?</w:t>
      </w:r>
    </w:p>
    <w:p w:rsidR="007724B3" w:rsidRDefault="007724B3" w:rsidP="007724B3">
      <w:pPr>
        <w:rPr>
          <w:rtl/>
        </w:rPr>
      </w:pPr>
      <w:bookmarkStart w:id="545" w:name="_ETM_Q1_1976592"/>
      <w:bookmarkStart w:id="546" w:name="_ETM_Q1_1976649"/>
      <w:bookmarkEnd w:id="545"/>
      <w:bookmarkEnd w:id="546"/>
    </w:p>
    <w:p w:rsidR="007724B3" w:rsidRDefault="007724B3" w:rsidP="007724B3">
      <w:pPr>
        <w:pStyle w:val="af6"/>
        <w:keepNext/>
        <w:rPr>
          <w:rtl/>
        </w:rPr>
      </w:pPr>
      <w:bookmarkStart w:id="547" w:name="ET_yor_6549_47"/>
      <w:r w:rsidRPr="007724B3">
        <w:rPr>
          <w:rStyle w:val="TagStyle"/>
          <w:rtl/>
        </w:rPr>
        <w:t xml:space="preserve"> &lt;&lt; </w:t>
      </w:r>
      <w:proofErr w:type="spellStart"/>
      <w:r w:rsidRPr="007724B3">
        <w:rPr>
          <w:rStyle w:val="TagStyle"/>
          <w:rtl/>
        </w:rPr>
        <w:t>יור</w:t>
      </w:r>
      <w:proofErr w:type="spellEnd"/>
      <w:r w:rsidRPr="007724B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72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BF4AC2">
      <w:pPr>
        <w:rPr>
          <w:rtl/>
        </w:rPr>
      </w:pPr>
      <w:bookmarkStart w:id="548" w:name="_ETM_Q1_1977097"/>
      <w:bookmarkEnd w:id="548"/>
      <w:r>
        <w:rPr>
          <w:rFonts w:hint="cs"/>
          <w:rtl/>
        </w:rPr>
        <w:t>אין לזה סוף. גם הי</w:t>
      </w:r>
      <w:r w:rsidR="00BF4AC2">
        <w:rPr>
          <w:rFonts w:hint="cs"/>
          <w:rtl/>
        </w:rPr>
        <w:t>י</w:t>
      </w:r>
      <w:r>
        <w:rPr>
          <w:rFonts w:hint="cs"/>
          <w:rtl/>
        </w:rPr>
        <w:t>עוץ המשפטי</w:t>
      </w:r>
      <w:r w:rsidR="00BF4AC2">
        <w:rPr>
          <w:rFonts w:hint="cs"/>
          <w:rtl/>
        </w:rPr>
        <w:t xml:space="preserve"> לממשלה</w:t>
      </w:r>
      <w:r>
        <w:rPr>
          <w:rFonts w:hint="cs"/>
          <w:rtl/>
        </w:rPr>
        <w:t xml:space="preserve"> הולך להשתנות.</w:t>
      </w:r>
    </w:p>
    <w:p w:rsidR="007724B3" w:rsidRDefault="007724B3" w:rsidP="007724B3">
      <w:pPr>
        <w:rPr>
          <w:rtl/>
        </w:rPr>
      </w:pPr>
      <w:bookmarkStart w:id="549" w:name="_ETM_Q1_1982928"/>
      <w:bookmarkStart w:id="550" w:name="_ETM_Q1_1983000"/>
      <w:bookmarkStart w:id="551" w:name="_ETM_Q1_1983800"/>
      <w:bookmarkEnd w:id="549"/>
      <w:bookmarkEnd w:id="550"/>
      <w:bookmarkEnd w:id="551"/>
    </w:p>
    <w:p w:rsidR="007724B3" w:rsidRDefault="007724B3" w:rsidP="007724B3">
      <w:pPr>
        <w:pStyle w:val="af9"/>
        <w:keepNext/>
        <w:rPr>
          <w:rtl/>
        </w:rPr>
      </w:pPr>
      <w:bookmarkStart w:id="552" w:name="ET_guest_קרן_כרמל_48"/>
      <w:r w:rsidRPr="007724B3">
        <w:rPr>
          <w:rStyle w:val="TagStyle"/>
          <w:rtl/>
        </w:rPr>
        <w:t xml:space="preserve"> &lt;&lt; אורח &gt;&gt; </w:t>
      </w:r>
      <w:r>
        <w:rPr>
          <w:rtl/>
        </w:rPr>
        <w:t>קרן כרמל: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7724B3" w:rsidRDefault="007724B3" w:rsidP="007724B3">
      <w:pPr>
        <w:pStyle w:val="KeepWithNext"/>
        <w:rPr>
          <w:rtl/>
        </w:rPr>
      </w:pPr>
    </w:p>
    <w:p w:rsidR="007724B3" w:rsidRDefault="00BF4AC2" w:rsidP="007724B3">
      <w:pPr>
        <w:rPr>
          <w:rtl/>
        </w:rPr>
      </w:pPr>
      <w:bookmarkStart w:id="553" w:name="_ETM_Q1_1984163"/>
      <w:bookmarkStart w:id="554" w:name="_ETM_Q1_1984185"/>
      <w:bookmarkEnd w:id="553"/>
      <w:bookmarkEnd w:id="554"/>
      <w:r>
        <w:rPr>
          <w:rFonts w:hint="cs"/>
          <w:rtl/>
        </w:rPr>
        <w:t>הם ממונ</w:t>
      </w:r>
      <w:r w:rsidR="00760D51">
        <w:rPr>
          <w:rFonts w:hint="cs"/>
          <w:rtl/>
        </w:rPr>
        <w:t>ים</w:t>
      </w:r>
      <w:r>
        <w:rPr>
          <w:rFonts w:hint="cs"/>
          <w:rtl/>
        </w:rPr>
        <w:t xml:space="preserve"> לארבע שנים, </w:t>
      </w:r>
      <w:bookmarkStart w:id="555" w:name="_ETM_Q1_1983224"/>
      <w:bookmarkEnd w:id="555"/>
      <w:r>
        <w:rPr>
          <w:rFonts w:hint="cs"/>
          <w:rtl/>
        </w:rPr>
        <w:t xml:space="preserve">ואז יכולים להמשיך </w:t>
      </w:r>
      <w:r w:rsidR="007724B3">
        <w:rPr>
          <w:rFonts w:hint="cs"/>
          <w:rtl/>
        </w:rPr>
        <w:t xml:space="preserve">לקדנציה </w:t>
      </w:r>
      <w:bookmarkStart w:id="556" w:name="_ETM_Q1_1985752"/>
      <w:bookmarkEnd w:id="556"/>
      <w:r w:rsidR="007724B3">
        <w:rPr>
          <w:rFonts w:hint="cs"/>
          <w:rtl/>
        </w:rPr>
        <w:t>שנייה.</w:t>
      </w:r>
    </w:p>
    <w:p w:rsidR="007724B3" w:rsidRDefault="007724B3" w:rsidP="007724B3">
      <w:pPr>
        <w:rPr>
          <w:rtl/>
        </w:rPr>
      </w:pPr>
      <w:bookmarkStart w:id="557" w:name="_ETM_Q1_1987572"/>
      <w:bookmarkStart w:id="558" w:name="_ETM_Q1_1987647"/>
      <w:bookmarkStart w:id="559" w:name="_ETM_Q1_1988520"/>
      <w:bookmarkEnd w:id="557"/>
      <w:bookmarkEnd w:id="558"/>
      <w:bookmarkEnd w:id="559"/>
    </w:p>
    <w:p w:rsidR="007724B3" w:rsidRDefault="007724B3" w:rsidP="007724B3">
      <w:pPr>
        <w:pStyle w:val="af9"/>
        <w:keepNext/>
        <w:rPr>
          <w:rtl/>
        </w:rPr>
      </w:pPr>
      <w:bookmarkStart w:id="560" w:name="ET_guest_דני_חורין_49"/>
      <w:r w:rsidRPr="007724B3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7724B3" w:rsidRDefault="007724B3" w:rsidP="007724B3">
      <w:pPr>
        <w:pStyle w:val="KeepWithNext"/>
        <w:rPr>
          <w:rtl/>
        </w:rPr>
      </w:pPr>
    </w:p>
    <w:p w:rsidR="007724B3" w:rsidRDefault="00BF4AC2" w:rsidP="007724B3">
      <w:pPr>
        <w:rPr>
          <w:rtl/>
        </w:rPr>
      </w:pPr>
      <w:bookmarkStart w:id="561" w:name="_ETM_Q1_1988917"/>
      <w:bookmarkStart w:id="562" w:name="_ETM_Q1_1989001"/>
      <w:bookmarkEnd w:id="561"/>
      <w:bookmarkEnd w:id="562"/>
      <w:r>
        <w:rPr>
          <w:rFonts w:hint="cs"/>
          <w:rtl/>
        </w:rPr>
        <w:t>יש מינוי</w:t>
      </w:r>
      <w:r w:rsidR="00760D51">
        <w:rPr>
          <w:rFonts w:hint="cs"/>
          <w:rtl/>
        </w:rPr>
        <w:t>ים</w:t>
      </w:r>
      <w:r>
        <w:rPr>
          <w:rFonts w:hint="cs"/>
          <w:rtl/>
        </w:rPr>
        <w:t xml:space="preserve"> של מועצת הקולנוע כמו לכל </w:t>
      </w:r>
      <w:bookmarkStart w:id="563" w:name="_ETM_Q1_1989677"/>
      <w:bookmarkEnd w:id="563"/>
      <w:r>
        <w:rPr>
          <w:rFonts w:hint="cs"/>
          <w:rtl/>
        </w:rPr>
        <w:t xml:space="preserve">המועצות שיש תחת המשרד, </w:t>
      </w:r>
      <w:r w:rsidR="007724B3">
        <w:rPr>
          <w:rFonts w:hint="cs"/>
          <w:rtl/>
        </w:rPr>
        <w:t>והמינויים האלה לא כולם מת</w:t>
      </w:r>
      <w:r>
        <w:rPr>
          <w:rFonts w:hint="cs"/>
          <w:rtl/>
        </w:rPr>
        <w:t>חילים או מסתיימים בעת ובעונה אחת אלא כל שר בתקופתו כשמתחילים ומתפנים מינויים</w:t>
      </w:r>
      <w:r w:rsidR="007724B3">
        <w:rPr>
          <w:rFonts w:hint="cs"/>
          <w:rtl/>
        </w:rPr>
        <w:t xml:space="preserve"> </w:t>
      </w:r>
      <w:bookmarkStart w:id="564" w:name="_ETM_Q1_1996161"/>
      <w:bookmarkEnd w:id="564"/>
      <w:r w:rsidR="007724B3">
        <w:rPr>
          <w:rFonts w:hint="cs"/>
          <w:rtl/>
        </w:rPr>
        <w:t>ממנה את המי</w:t>
      </w:r>
      <w:r>
        <w:rPr>
          <w:rFonts w:hint="cs"/>
          <w:rtl/>
        </w:rPr>
        <w:t>נ</w:t>
      </w:r>
      <w:r w:rsidR="007724B3">
        <w:rPr>
          <w:rFonts w:hint="cs"/>
          <w:rtl/>
        </w:rPr>
        <w:t>ויים</w:t>
      </w:r>
      <w:r>
        <w:rPr>
          <w:rFonts w:hint="cs"/>
          <w:rtl/>
        </w:rPr>
        <w:t xml:space="preserve"> שבאחריותו</w:t>
      </w:r>
      <w:r w:rsidR="007724B3">
        <w:rPr>
          <w:rFonts w:hint="cs"/>
          <w:rtl/>
        </w:rPr>
        <w:t xml:space="preserve">. </w:t>
      </w:r>
    </w:p>
    <w:p w:rsidR="007724B3" w:rsidRDefault="007724B3" w:rsidP="007724B3">
      <w:pPr>
        <w:rPr>
          <w:rtl/>
        </w:rPr>
      </w:pPr>
      <w:bookmarkStart w:id="565" w:name="_ETM_Q1_2001370"/>
      <w:bookmarkStart w:id="566" w:name="_ETM_Q1_2001428"/>
      <w:bookmarkStart w:id="567" w:name="_ETM_Q1_2004918"/>
      <w:bookmarkEnd w:id="565"/>
      <w:bookmarkEnd w:id="566"/>
      <w:bookmarkEnd w:id="567"/>
    </w:p>
    <w:p w:rsidR="007724B3" w:rsidRDefault="007724B3" w:rsidP="007724B3">
      <w:pPr>
        <w:pStyle w:val="af9"/>
        <w:keepNext/>
        <w:rPr>
          <w:rtl/>
        </w:rPr>
      </w:pPr>
      <w:bookmarkStart w:id="568" w:name="ET_guest_787965_50"/>
      <w:r w:rsidRPr="007724B3">
        <w:rPr>
          <w:rStyle w:val="TagStyle"/>
          <w:rtl/>
        </w:rPr>
        <w:t xml:space="preserve"> &lt;&lt; אורח &gt;&gt; </w:t>
      </w:r>
      <w:r>
        <w:rPr>
          <w:rtl/>
        </w:rPr>
        <w:t>דינה עברי עומר: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7724B3" w:rsidRDefault="007724B3" w:rsidP="007724B3">
      <w:pPr>
        <w:pStyle w:val="KeepWithNext"/>
        <w:rPr>
          <w:rtl/>
        </w:rPr>
      </w:pPr>
    </w:p>
    <w:p w:rsidR="007724B3" w:rsidRPr="007724B3" w:rsidRDefault="00BF4AC2" w:rsidP="00BF4AC2">
      <w:pPr>
        <w:rPr>
          <w:rtl/>
        </w:rPr>
      </w:pPr>
      <w:bookmarkStart w:id="569" w:name="_ETM_Q1_2005298"/>
      <w:bookmarkStart w:id="570" w:name="_ETM_Q1_2005348"/>
      <w:bookmarkEnd w:id="569"/>
      <w:bookmarkEnd w:id="570"/>
      <w:r>
        <w:rPr>
          <w:rFonts w:hint="cs"/>
          <w:rtl/>
        </w:rPr>
        <w:t>ב- - - ציבורית שהוקמה על פי חוק יש הוראות ברורות בחוק.</w:t>
      </w:r>
    </w:p>
    <w:p w:rsidR="007724B3" w:rsidRDefault="007724B3" w:rsidP="00EC2DD9">
      <w:pPr>
        <w:rPr>
          <w:rtl/>
        </w:rPr>
      </w:pPr>
      <w:bookmarkStart w:id="571" w:name="_ETM_Q1_1581862"/>
      <w:bookmarkStart w:id="572" w:name="_ETM_Q1_1581937"/>
      <w:bookmarkStart w:id="573" w:name="_ETM_Q1_1284278"/>
      <w:bookmarkStart w:id="574" w:name="_ETM_Q1_1284343"/>
      <w:bookmarkStart w:id="575" w:name="_ETM_Q1_1284408"/>
      <w:bookmarkStart w:id="576" w:name="_ETM_Q1_1284458"/>
      <w:bookmarkStart w:id="577" w:name="_ETM_Q1_2008936"/>
      <w:bookmarkEnd w:id="571"/>
      <w:bookmarkEnd w:id="572"/>
      <w:bookmarkEnd w:id="573"/>
      <w:bookmarkEnd w:id="574"/>
      <w:bookmarkEnd w:id="575"/>
      <w:bookmarkEnd w:id="576"/>
      <w:bookmarkEnd w:id="577"/>
    </w:p>
    <w:p w:rsidR="007724B3" w:rsidRDefault="007724B3" w:rsidP="007724B3">
      <w:pPr>
        <w:pStyle w:val="af9"/>
        <w:keepNext/>
        <w:rPr>
          <w:rtl/>
        </w:rPr>
      </w:pPr>
      <w:bookmarkStart w:id="578" w:name="ET_guest_אתי_וייסבלאי_51"/>
      <w:r w:rsidRPr="007724B3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7724B3" w:rsidRDefault="007724B3" w:rsidP="007724B3">
      <w:pPr>
        <w:pStyle w:val="KeepWithNext"/>
        <w:rPr>
          <w:rtl/>
        </w:rPr>
      </w:pPr>
    </w:p>
    <w:p w:rsidR="007724B3" w:rsidRDefault="00BF4AC2" w:rsidP="00BF4AC2">
      <w:pPr>
        <w:rPr>
          <w:rtl/>
        </w:rPr>
      </w:pPr>
      <w:bookmarkStart w:id="579" w:name="_ETM_Q1_2009286"/>
      <w:bookmarkStart w:id="580" w:name="_ETM_Q1_2009336"/>
      <w:bookmarkEnd w:id="579"/>
      <w:bookmarkEnd w:id="580"/>
      <w:r>
        <w:rPr>
          <w:rFonts w:hint="cs"/>
          <w:rtl/>
        </w:rPr>
        <w:t xml:space="preserve">בהקשר של התמיכה בפריפריה, שכרגע מבחני התמיכה לגבי קרנות אזוריות </w:t>
      </w:r>
      <w:r w:rsidR="007724B3">
        <w:rPr>
          <w:rFonts w:hint="cs"/>
          <w:rtl/>
        </w:rPr>
        <w:t>שהן א</w:t>
      </w:r>
      <w:r>
        <w:rPr>
          <w:rFonts w:hint="cs"/>
          <w:rtl/>
        </w:rPr>
        <w:t>ל</w:t>
      </w:r>
      <w:r w:rsidR="007724B3">
        <w:rPr>
          <w:rFonts w:hint="cs"/>
          <w:rtl/>
        </w:rPr>
        <w:t xml:space="preserve">ה שיוצאות </w:t>
      </w:r>
      <w:r>
        <w:rPr>
          <w:rFonts w:hint="cs"/>
          <w:rtl/>
        </w:rPr>
        <w:t xml:space="preserve">מהפריפריה </w:t>
      </w:r>
      <w:r w:rsidR="007724B3">
        <w:rPr>
          <w:rFonts w:hint="cs"/>
          <w:rtl/>
        </w:rPr>
        <w:t xml:space="preserve">זה 21% מכלל התקציב </w:t>
      </w:r>
      <w:bookmarkStart w:id="581" w:name="_ETM_Q1_2013663"/>
      <w:bookmarkEnd w:id="581"/>
      <w:r w:rsidR="007724B3">
        <w:rPr>
          <w:rFonts w:hint="cs"/>
          <w:rtl/>
        </w:rPr>
        <w:t>יגיע לשם. זה יותר ממה שהיה ק</w:t>
      </w:r>
      <w:r>
        <w:rPr>
          <w:rFonts w:hint="cs"/>
          <w:rtl/>
        </w:rPr>
        <w:t>וד</w:t>
      </w:r>
      <w:r w:rsidR="007724B3">
        <w:rPr>
          <w:rFonts w:hint="cs"/>
          <w:rtl/>
        </w:rPr>
        <w:t xml:space="preserve">ם. </w:t>
      </w:r>
      <w:r>
        <w:rPr>
          <w:rFonts w:hint="cs"/>
          <w:rtl/>
        </w:rPr>
        <w:t>אבל עדיין זה סכום מוגבל ו</w:t>
      </w:r>
      <w:r w:rsidR="007724B3">
        <w:rPr>
          <w:rFonts w:hint="cs"/>
          <w:rtl/>
        </w:rPr>
        <w:t xml:space="preserve">רוב התקציב מגיע </w:t>
      </w:r>
      <w:bookmarkStart w:id="582" w:name="_ETM_Q1_2020537"/>
      <w:bookmarkEnd w:id="582"/>
      <w:r w:rsidR="007724B3">
        <w:rPr>
          <w:rFonts w:hint="cs"/>
          <w:rtl/>
        </w:rPr>
        <w:t>לסרטים עלי</w:t>
      </w:r>
      <w:r>
        <w:rPr>
          <w:rFonts w:hint="cs"/>
          <w:rtl/>
        </w:rPr>
        <w:t>ל</w:t>
      </w:r>
      <w:r w:rsidR="007724B3">
        <w:rPr>
          <w:rFonts w:hint="cs"/>
          <w:rtl/>
        </w:rPr>
        <w:t xml:space="preserve">תיים ששם אין כרגע מלבד הלקטורים </w:t>
      </w:r>
      <w:r>
        <w:rPr>
          <w:rFonts w:hint="cs"/>
          <w:rtl/>
        </w:rPr>
        <w:t xml:space="preserve">והקביעה שיהיו לקטורים מהפריפריה, </w:t>
      </w:r>
      <w:r w:rsidR="007724B3">
        <w:rPr>
          <w:rFonts w:hint="cs"/>
          <w:rtl/>
        </w:rPr>
        <w:t xml:space="preserve">עד כמה שאני </w:t>
      </w:r>
      <w:bookmarkStart w:id="583" w:name="_ETM_Q1_2028887"/>
      <w:bookmarkEnd w:id="583"/>
      <w:r w:rsidR="007724B3">
        <w:rPr>
          <w:rFonts w:hint="cs"/>
          <w:rtl/>
        </w:rPr>
        <w:t>יודעת</w:t>
      </w:r>
      <w:r>
        <w:rPr>
          <w:rFonts w:hint="cs"/>
          <w:rtl/>
        </w:rPr>
        <w:t>,</w:t>
      </w:r>
      <w:r w:rsidR="007724B3">
        <w:rPr>
          <w:rFonts w:hint="cs"/>
          <w:rtl/>
        </w:rPr>
        <w:t xml:space="preserve"> דברים </w:t>
      </w:r>
      <w:r>
        <w:rPr>
          <w:rFonts w:hint="cs"/>
          <w:rtl/>
        </w:rPr>
        <w:t xml:space="preserve">שקשורים לגיוון ולפריפריה ודברים </w:t>
      </w:r>
      <w:r w:rsidR="007724B3">
        <w:rPr>
          <w:rFonts w:hint="cs"/>
          <w:rtl/>
        </w:rPr>
        <w:t xml:space="preserve">מסוג זה. הנושא של הדגש </w:t>
      </w:r>
      <w:r>
        <w:rPr>
          <w:rFonts w:hint="cs"/>
          <w:rtl/>
        </w:rPr>
        <w:t xml:space="preserve">של </w:t>
      </w:r>
      <w:bookmarkStart w:id="584" w:name="_ETM_Q1_2035851"/>
      <w:bookmarkEnd w:id="584"/>
      <w:r w:rsidR="007724B3">
        <w:rPr>
          <w:rFonts w:hint="cs"/>
          <w:rtl/>
        </w:rPr>
        <w:t xml:space="preserve">הפריפריה זה </w:t>
      </w:r>
      <w:bookmarkStart w:id="585" w:name="_ETM_Q1_2035778"/>
      <w:bookmarkEnd w:id="585"/>
      <w:r w:rsidR="007724B3">
        <w:rPr>
          <w:rFonts w:hint="cs"/>
          <w:rtl/>
        </w:rPr>
        <w:t>בעיקר בקרנות האזוריות.</w:t>
      </w:r>
    </w:p>
    <w:p w:rsidR="007724B3" w:rsidRDefault="007724B3" w:rsidP="007724B3">
      <w:pPr>
        <w:rPr>
          <w:rtl/>
        </w:rPr>
      </w:pPr>
      <w:bookmarkStart w:id="586" w:name="_ETM_Q1_2038905"/>
      <w:bookmarkStart w:id="587" w:name="_ETM_Q1_2038999"/>
      <w:bookmarkStart w:id="588" w:name="_ETM_Q1_2039641"/>
      <w:bookmarkEnd w:id="586"/>
      <w:bookmarkEnd w:id="587"/>
      <w:bookmarkEnd w:id="588"/>
    </w:p>
    <w:p w:rsidR="007724B3" w:rsidRDefault="007724B3" w:rsidP="007724B3">
      <w:pPr>
        <w:pStyle w:val="af9"/>
        <w:keepNext/>
        <w:rPr>
          <w:rtl/>
        </w:rPr>
      </w:pPr>
      <w:bookmarkStart w:id="589" w:name="ET_guest_דני_חורין_52"/>
      <w:r w:rsidRPr="007724B3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7724B3">
      <w:pPr>
        <w:rPr>
          <w:rtl/>
        </w:rPr>
      </w:pPr>
      <w:bookmarkStart w:id="590" w:name="_ETM_Q1_2040075"/>
      <w:bookmarkStart w:id="591" w:name="_ETM_Q1_2040105"/>
      <w:bookmarkEnd w:id="590"/>
      <w:bookmarkEnd w:id="591"/>
      <w:r>
        <w:rPr>
          <w:rFonts w:hint="cs"/>
          <w:rtl/>
        </w:rPr>
        <w:t xml:space="preserve">זה לא נכון. </w:t>
      </w:r>
      <w:r w:rsidR="00BF4AC2">
        <w:rPr>
          <w:rFonts w:hint="cs"/>
          <w:rtl/>
        </w:rPr>
        <w:t xml:space="preserve">יש גם </w:t>
      </w:r>
      <w:proofErr w:type="spellStart"/>
      <w:r w:rsidR="00BF4AC2">
        <w:rPr>
          <w:rFonts w:hint="cs"/>
          <w:rtl/>
        </w:rPr>
        <w:t>תעדוף</w:t>
      </w:r>
      <w:proofErr w:type="spellEnd"/>
      <w:r w:rsidR="00BF4AC2">
        <w:rPr>
          <w:rFonts w:hint="cs"/>
          <w:rtl/>
        </w:rPr>
        <w:t xml:space="preserve"> במבחני התמיכה, </w:t>
      </w:r>
      <w:r>
        <w:rPr>
          <w:rFonts w:hint="cs"/>
          <w:rtl/>
        </w:rPr>
        <w:t>בניקוד.</w:t>
      </w:r>
    </w:p>
    <w:p w:rsidR="007724B3" w:rsidRDefault="007724B3" w:rsidP="007724B3">
      <w:pPr>
        <w:rPr>
          <w:rtl/>
        </w:rPr>
      </w:pPr>
      <w:bookmarkStart w:id="592" w:name="_ETM_Q1_2043593"/>
      <w:bookmarkStart w:id="593" w:name="_ETM_Q1_2043649"/>
      <w:bookmarkStart w:id="594" w:name="_ETM_Q1_2044273"/>
      <w:bookmarkEnd w:id="592"/>
      <w:bookmarkEnd w:id="593"/>
      <w:bookmarkEnd w:id="594"/>
    </w:p>
    <w:p w:rsidR="007724B3" w:rsidRDefault="007724B3" w:rsidP="007724B3">
      <w:pPr>
        <w:pStyle w:val="af9"/>
        <w:keepNext/>
        <w:rPr>
          <w:rtl/>
        </w:rPr>
      </w:pPr>
      <w:bookmarkStart w:id="595" w:name="ET_guest_אתי_וייסבלאי_53"/>
      <w:r w:rsidRPr="007724B3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772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7724B3" w:rsidRDefault="007724B3" w:rsidP="007724B3">
      <w:pPr>
        <w:pStyle w:val="KeepWithNext"/>
        <w:rPr>
          <w:rtl/>
        </w:rPr>
      </w:pPr>
    </w:p>
    <w:p w:rsidR="007724B3" w:rsidRDefault="007724B3" w:rsidP="007724B3">
      <w:pPr>
        <w:rPr>
          <w:rtl/>
        </w:rPr>
      </w:pPr>
      <w:bookmarkStart w:id="596" w:name="_ETM_Q1_2044777"/>
      <w:bookmarkStart w:id="597" w:name="_ETM_Q1_2044802"/>
      <w:bookmarkEnd w:id="596"/>
      <w:bookmarkEnd w:id="597"/>
      <w:r>
        <w:rPr>
          <w:rFonts w:hint="cs"/>
          <w:rtl/>
        </w:rPr>
        <w:t>סרטים ייעודיים אבל זה ח</w:t>
      </w:r>
      <w:r w:rsidR="00BF4AC2">
        <w:rPr>
          <w:rFonts w:hint="cs"/>
          <w:rtl/>
        </w:rPr>
        <w:t>ל</w:t>
      </w:r>
      <w:r>
        <w:rPr>
          <w:rFonts w:hint="cs"/>
          <w:rtl/>
        </w:rPr>
        <w:t xml:space="preserve">ק </w:t>
      </w:r>
      <w:bookmarkStart w:id="598" w:name="_ETM_Q1_2047737"/>
      <w:bookmarkEnd w:id="598"/>
      <w:r>
        <w:rPr>
          <w:rFonts w:hint="cs"/>
          <w:rtl/>
        </w:rPr>
        <w:t>מאוד קטן מהתקציב.</w:t>
      </w:r>
    </w:p>
    <w:p w:rsidR="007724B3" w:rsidRDefault="007724B3" w:rsidP="007724B3">
      <w:pPr>
        <w:rPr>
          <w:rtl/>
        </w:rPr>
      </w:pPr>
      <w:bookmarkStart w:id="599" w:name="_ETM_Q1_2050416"/>
      <w:bookmarkStart w:id="600" w:name="_ETM_Q1_2050516"/>
      <w:bookmarkEnd w:id="599"/>
      <w:bookmarkEnd w:id="600"/>
    </w:p>
    <w:p w:rsidR="007724B3" w:rsidRDefault="007724B3" w:rsidP="007724B3">
      <w:pPr>
        <w:pStyle w:val="af6"/>
        <w:keepNext/>
        <w:rPr>
          <w:rtl/>
        </w:rPr>
      </w:pPr>
      <w:bookmarkStart w:id="601" w:name="ET_yor_6549_54"/>
      <w:r w:rsidRPr="007724B3">
        <w:rPr>
          <w:rStyle w:val="TagStyle"/>
          <w:rtl/>
        </w:rPr>
        <w:t xml:space="preserve"> &lt;&lt; </w:t>
      </w:r>
      <w:proofErr w:type="spellStart"/>
      <w:r w:rsidRPr="007724B3">
        <w:rPr>
          <w:rStyle w:val="TagStyle"/>
          <w:rtl/>
        </w:rPr>
        <w:t>יור</w:t>
      </w:r>
      <w:proofErr w:type="spellEnd"/>
      <w:r w:rsidRPr="007724B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72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7724B3" w:rsidRDefault="007724B3" w:rsidP="007724B3">
      <w:pPr>
        <w:pStyle w:val="KeepWithNext"/>
        <w:rPr>
          <w:rtl/>
        </w:rPr>
      </w:pPr>
    </w:p>
    <w:p w:rsidR="007724B3" w:rsidRDefault="00BF4AC2" w:rsidP="007724B3">
      <w:pPr>
        <w:rPr>
          <w:rtl/>
        </w:rPr>
      </w:pPr>
      <w:bookmarkStart w:id="602" w:name="_ETM_Q1_2050965"/>
      <w:bookmarkEnd w:id="602"/>
      <w:r>
        <w:rPr>
          <w:rFonts w:hint="cs"/>
          <w:rtl/>
        </w:rPr>
        <w:t xml:space="preserve">כלומר מעבר ל-21% של הפריפריה של הקרנות האזוריות גם ה-79% של הקרנות הכלליות </w:t>
      </w:r>
      <w:r w:rsidR="007724B3">
        <w:rPr>
          <w:rFonts w:hint="cs"/>
          <w:rtl/>
        </w:rPr>
        <w:t>מושפעות משיקו</w:t>
      </w:r>
      <w:r>
        <w:rPr>
          <w:rFonts w:hint="cs"/>
          <w:rtl/>
        </w:rPr>
        <w:t>ל</w:t>
      </w:r>
      <w:r w:rsidR="007724B3">
        <w:rPr>
          <w:rFonts w:hint="cs"/>
          <w:rtl/>
        </w:rPr>
        <w:t xml:space="preserve">ים של פריפריה, של פיזור, </w:t>
      </w:r>
      <w:r>
        <w:rPr>
          <w:rFonts w:hint="cs"/>
          <w:rtl/>
        </w:rPr>
        <w:t xml:space="preserve">של </w:t>
      </w:r>
      <w:r w:rsidR="007724B3">
        <w:rPr>
          <w:rFonts w:hint="cs"/>
          <w:rtl/>
        </w:rPr>
        <w:t>גיוון.</w:t>
      </w:r>
    </w:p>
    <w:p w:rsidR="007724B3" w:rsidRDefault="007724B3" w:rsidP="007724B3">
      <w:pPr>
        <w:rPr>
          <w:rtl/>
        </w:rPr>
      </w:pPr>
      <w:bookmarkStart w:id="603" w:name="_ETM_Q1_2057415"/>
      <w:bookmarkStart w:id="604" w:name="_ETM_Q1_2057480"/>
      <w:bookmarkEnd w:id="603"/>
      <w:bookmarkEnd w:id="604"/>
    </w:p>
    <w:p w:rsidR="00F54F8D" w:rsidRDefault="00F54F8D" w:rsidP="00F54F8D">
      <w:pPr>
        <w:pStyle w:val="af9"/>
        <w:keepNext/>
        <w:rPr>
          <w:rtl/>
        </w:rPr>
      </w:pPr>
      <w:bookmarkStart w:id="605" w:name="_ETM_Q1_2061746"/>
      <w:bookmarkStart w:id="606" w:name="_ETM_Q1_2064194"/>
      <w:bookmarkStart w:id="607" w:name="ET_guest_916653_56"/>
      <w:bookmarkEnd w:id="605"/>
      <w:bookmarkEnd w:id="606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BF4AC2">
      <w:pPr>
        <w:rPr>
          <w:rtl/>
        </w:rPr>
      </w:pPr>
      <w:bookmarkStart w:id="608" w:name="_ETM_Q1_2064529"/>
      <w:bookmarkStart w:id="609" w:name="_ETM_Q1_2064569"/>
      <w:bookmarkEnd w:id="608"/>
      <w:bookmarkEnd w:id="609"/>
      <w:r>
        <w:rPr>
          <w:rFonts w:hint="cs"/>
          <w:rtl/>
        </w:rPr>
        <w:t xml:space="preserve">נתנו במבחני </w:t>
      </w:r>
      <w:bookmarkStart w:id="610" w:name="_ETM_Q1_2066866"/>
      <w:bookmarkEnd w:id="610"/>
      <w:r>
        <w:rPr>
          <w:rFonts w:hint="cs"/>
          <w:rtl/>
        </w:rPr>
        <w:t xml:space="preserve">התמיכה החדשים </w:t>
      </w:r>
      <w:r w:rsidR="00BF4AC2">
        <w:rPr>
          <w:rFonts w:hint="cs"/>
          <w:rtl/>
        </w:rPr>
        <w:t xml:space="preserve">במסגרת השינויים החדשים שעשינו בניקוד, </w:t>
      </w:r>
      <w:r>
        <w:rPr>
          <w:rFonts w:hint="cs"/>
          <w:rtl/>
        </w:rPr>
        <w:t>ני</w:t>
      </w:r>
      <w:r w:rsidR="00BF4AC2">
        <w:rPr>
          <w:rFonts w:hint="cs"/>
          <w:rtl/>
        </w:rPr>
        <w:t>קוד</w:t>
      </w:r>
      <w:r>
        <w:rPr>
          <w:rFonts w:hint="cs"/>
          <w:rtl/>
        </w:rPr>
        <w:t xml:space="preserve"> עודף ליוצרות שהן נשים. כאמור כפי שציין </w:t>
      </w:r>
      <w:bookmarkStart w:id="611" w:name="_ETM_Q1_2073881"/>
      <w:bookmarkEnd w:id="611"/>
      <w:r>
        <w:rPr>
          <w:rFonts w:hint="cs"/>
          <w:rtl/>
        </w:rPr>
        <w:t>היועץ המש</w:t>
      </w:r>
      <w:r w:rsidR="00BF4AC2">
        <w:rPr>
          <w:rFonts w:hint="cs"/>
          <w:rtl/>
        </w:rPr>
        <w:t>פ</w:t>
      </w:r>
      <w:r>
        <w:rPr>
          <w:rFonts w:hint="cs"/>
          <w:rtl/>
        </w:rPr>
        <w:t>טי</w:t>
      </w:r>
      <w:r w:rsidR="00BF4AC2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</w:t>
      </w:r>
      <w:r w:rsidR="00BF4AC2">
        <w:rPr>
          <w:rFonts w:hint="cs"/>
          <w:rtl/>
        </w:rPr>
        <w:t xml:space="preserve">לסרטים שהם </w:t>
      </w:r>
      <w:r>
        <w:rPr>
          <w:rFonts w:hint="cs"/>
          <w:rtl/>
        </w:rPr>
        <w:t>בנושאים ומאת יוצרים ייעודיים.</w:t>
      </w:r>
    </w:p>
    <w:p w:rsidR="00F54F8D" w:rsidRDefault="00F54F8D" w:rsidP="00F54F8D">
      <w:pPr>
        <w:rPr>
          <w:rtl/>
        </w:rPr>
      </w:pPr>
      <w:bookmarkStart w:id="612" w:name="_ETM_Q1_2080095"/>
      <w:bookmarkStart w:id="613" w:name="_ETM_Q1_2080141"/>
      <w:bookmarkStart w:id="614" w:name="_ETM_Q1_2080814"/>
      <w:bookmarkEnd w:id="612"/>
      <w:bookmarkEnd w:id="613"/>
      <w:bookmarkEnd w:id="614"/>
    </w:p>
    <w:p w:rsidR="00F54F8D" w:rsidRDefault="00F54F8D" w:rsidP="00F54F8D">
      <w:pPr>
        <w:pStyle w:val="af9"/>
        <w:keepNext/>
        <w:rPr>
          <w:rtl/>
        </w:rPr>
      </w:pPr>
      <w:bookmarkStart w:id="615" w:name="ET_guest_אתי_וייסבלאי_57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F54F8D" w:rsidRDefault="00F54F8D" w:rsidP="00F54F8D">
      <w:pPr>
        <w:pStyle w:val="KeepWithNext"/>
        <w:rPr>
          <w:rtl/>
        </w:rPr>
      </w:pPr>
    </w:p>
    <w:p w:rsidR="00F54F8D" w:rsidRDefault="00BF4AC2" w:rsidP="00BF4AC2">
      <w:pPr>
        <w:rPr>
          <w:rtl/>
        </w:rPr>
      </w:pPr>
      <w:bookmarkStart w:id="616" w:name="_ETM_Q1_2081114"/>
      <w:bookmarkStart w:id="617" w:name="_ETM_Q1_2081135"/>
      <w:bookmarkEnd w:id="616"/>
      <w:bookmarkEnd w:id="617"/>
      <w:r>
        <w:rPr>
          <w:rFonts w:hint="cs"/>
          <w:rtl/>
        </w:rPr>
        <w:t xml:space="preserve">תמיכה בנושאים ייחודיים </w:t>
      </w:r>
      <w:bookmarkStart w:id="618" w:name="_ETM_Q1_2084274"/>
      <w:bookmarkEnd w:id="618"/>
      <w:r w:rsidR="00F54F8D">
        <w:rPr>
          <w:rFonts w:hint="cs"/>
          <w:rtl/>
        </w:rPr>
        <w:t>זה 25 נקודות מתוך כאלפיי</w:t>
      </w:r>
      <w:r>
        <w:rPr>
          <w:rFonts w:hint="cs"/>
          <w:rtl/>
        </w:rPr>
        <w:t>ם</w:t>
      </w:r>
      <w:r w:rsidR="00F54F8D">
        <w:rPr>
          <w:rFonts w:hint="cs"/>
          <w:rtl/>
        </w:rPr>
        <w:t xml:space="preserve"> </w:t>
      </w:r>
      <w:bookmarkStart w:id="619" w:name="_ETM_Q1_2084906"/>
      <w:bookmarkEnd w:id="619"/>
      <w:r w:rsidR="00F54F8D">
        <w:rPr>
          <w:rFonts w:hint="cs"/>
          <w:rtl/>
        </w:rPr>
        <w:t>נקודות שכל קרן י</w:t>
      </w:r>
      <w:r>
        <w:rPr>
          <w:rFonts w:hint="cs"/>
          <w:rtl/>
        </w:rPr>
        <w:t>כולה</w:t>
      </w:r>
      <w:r w:rsidR="00F54F8D">
        <w:rPr>
          <w:rFonts w:hint="cs"/>
          <w:rtl/>
        </w:rPr>
        <w:t xml:space="preserve"> לצבור.</w:t>
      </w:r>
    </w:p>
    <w:p w:rsidR="00F54F8D" w:rsidRDefault="00F54F8D" w:rsidP="00F54F8D">
      <w:pPr>
        <w:rPr>
          <w:rtl/>
        </w:rPr>
      </w:pPr>
      <w:bookmarkStart w:id="620" w:name="_ETM_Q1_2089450"/>
      <w:bookmarkStart w:id="621" w:name="_ETM_Q1_2089525"/>
      <w:bookmarkStart w:id="622" w:name="_ETM_Q1_2094903"/>
      <w:bookmarkEnd w:id="620"/>
      <w:bookmarkEnd w:id="621"/>
      <w:bookmarkEnd w:id="622"/>
    </w:p>
    <w:p w:rsidR="00F54F8D" w:rsidRDefault="00F54F8D" w:rsidP="00F54F8D">
      <w:pPr>
        <w:pStyle w:val="af9"/>
        <w:keepNext/>
        <w:rPr>
          <w:rtl/>
        </w:rPr>
      </w:pPr>
      <w:bookmarkStart w:id="623" w:name="ET_guest_916653_58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624" w:name="_ETM_Q1_2095233"/>
      <w:bookmarkStart w:id="625" w:name="_ETM_Q1_2095268"/>
      <w:bookmarkEnd w:id="624"/>
      <w:bookmarkEnd w:id="625"/>
      <w:r>
        <w:rPr>
          <w:rFonts w:hint="cs"/>
          <w:rtl/>
        </w:rPr>
        <w:t>לסרט. יש כפל מבצעים.</w:t>
      </w:r>
    </w:p>
    <w:p w:rsidR="00F54F8D" w:rsidRDefault="00F54F8D" w:rsidP="00F54F8D">
      <w:pPr>
        <w:rPr>
          <w:rtl/>
        </w:rPr>
      </w:pPr>
      <w:bookmarkStart w:id="626" w:name="_ETM_Q1_2098350"/>
      <w:bookmarkStart w:id="627" w:name="_ETM_Q1_2098410"/>
      <w:bookmarkStart w:id="628" w:name="_ETM_Q1_2099575"/>
      <w:bookmarkEnd w:id="626"/>
      <w:bookmarkEnd w:id="627"/>
      <w:bookmarkEnd w:id="628"/>
    </w:p>
    <w:p w:rsidR="00F54F8D" w:rsidRDefault="00F54F8D" w:rsidP="00F54F8D">
      <w:pPr>
        <w:pStyle w:val="a4"/>
        <w:keepNext/>
        <w:rPr>
          <w:rtl/>
        </w:rPr>
      </w:pPr>
      <w:bookmarkStart w:id="629" w:name="ET_speaker_נירה_לאמעי_רכלבסקי_59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F54F8D" w:rsidRDefault="00F54F8D" w:rsidP="00F54F8D">
      <w:pPr>
        <w:pStyle w:val="KeepWithNext"/>
        <w:rPr>
          <w:rtl/>
        </w:rPr>
      </w:pPr>
    </w:p>
    <w:p w:rsidR="00F54F8D" w:rsidRDefault="00BF4AC2" w:rsidP="00BF4AC2">
      <w:pPr>
        <w:rPr>
          <w:rtl/>
        </w:rPr>
      </w:pPr>
      <w:bookmarkStart w:id="630" w:name="_ETM_Q1_2099890"/>
      <w:bookmarkStart w:id="631" w:name="_ETM_Q1_2099915"/>
      <w:bookmarkEnd w:id="630"/>
      <w:bookmarkEnd w:id="631"/>
      <w:r>
        <w:rPr>
          <w:rFonts w:hint="cs"/>
          <w:rtl/>
        </w:rPr>
        <w:t xml:space="preserve">מבחני התמיכה שקיימים כיום מתייחסים לחוק בנוסחו כעת. כלומר חוק </w:t>
      </w:r>
      <w:bookmarkStart w:id="632" w:name="_ETM_Q1_2101015"/>
      <w:bookmarkEnd w:id="632"/>
      <w:r>
        <w:rPr>
          <w:rFonts w:hint="cs"/>
          <w:rtl/>
        </w:rPr>
        <w:t xml:space="preserve">שאומר שצריך לתת עדיפות לפריפריה, </w:t>
      </w:r>
      <w:r w:rsidR="00F54F8D">
        <w:rPr>
          <w:rFonts w:hint="cs"/>
          <w:rtl/>
        </w:rPr>
        <w:t xml:space="preserve">שמכליל בתוך המאגר </w:t>
      </w:r>
      <w:bookmarkStart w:id="633" w:name="_ETM_Q1_2102066"/>
      <w:bookmarkEnd w:id="633"/>
      <w:r w:rsidR="00F54F8D">
        <w:rPr>
          <w:rFonts w:hint="cs"/>
          <w:rtl/>
        </w:rPr>
        <w:t>לקטורים שחותמים על זה שהם מהפריפ</w:t>
      </w:r>
      <w:r>
        <w:rPr>
          <w:rFonts w:hint="cs"/>
          <w:rtl/>
        </w:rPr>
        <w:t>ריה</w:t>
      </w:r>
      <w:r w:rsidR="00F54F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מגדיר מהי פריפריה. </w:t>
      </w:r>
      <w:r w:rsidR="00F54F8D">
        <w:rPr>
          <w:rFonts w:hint="cs"/>
          <w:rtl/>
        </w:rPr>
        <w:t xml:space="preserve">אז לדבר על העבר </w:t>
      </w:r>
      <w:bookmarkStart w:id="634" w:name="_ETM_Q1_2109537"/>
      <w:bookmarkEnd w:id="634"/>
      <w:r w:rsidR="00F54F8D">
        <w:rPr>
          <w:rFonts w:hint="cs"/>
          <w:rtl/>
        </w:rPr>
        <w:t>זה פחות רלו</w:t>
      </w:r>
      <w:r>
        <w:rPr>
          <w:rFonts w:hint="cs"/>
          <w:rtl/>
        </w:rPr>
        <w:t>ו</w:t>
      </w:r>
      <w:r w:rsidR="00F54F8D">
        <w:rPr>
          <w:rFonts w:hint="cs"/>
          <w:rtl/>
        </w:rPr>
        <w:t>נטי כי לא יהיה לכם כל המנגנון הזה.</w:t>
      </w:r>
    </w:p>
    <w:p w:rsidR="00F54F8D" w:rsidRDefault="00F54F8D" w:rsidP="00F54F8D">
      <w:pPr>
        <w:rPr>
          <w:rtl/>
        </w:rPr>
      </w:pPr>
      <w:bookmarkStart w:id="635" w:name="_ETM_Q1_2115666"/>
      <w:bookmarkStart w:id="636" w:name="_ETM_Q1_2115716"/>
      <w:bookmarkStart w:id="637" w:name="_ETM_Q1_2116354"/>
      <w:bookmarkEnd w:id="635"/>
      <w:bookmarkEnd w:id="636"/>
      <w:bookmarkEnd w:id="637"/>
    </w:p>
    <w:p w:rsidR="00F54F8D" w:rsidRDefault="00F54F8D" w:rsidP="00F54F8D">
      <w:pPr>
        <w:pStyle w:val="af9"/>
        <w:keepNext/>
        <w:rPr>
          <w:rtl/>
        </w:rPr>
      </w:pPr>
      <w:bookmarkStart w:id="638" w:name="ET_guest_דני_חורין_60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F54F8D" w:rsidRDefault="00F54F8D" w:rsidP="00F54F8D">
      <w:pPr>
        <w:pStyle w:val="KeepWithNext"/>
        <w:rPr>
          <w:rtl/>
        </w:rPr>
      </w:pPr>
    </w:p>
    <w:p w:rsidR="00F54F8D" w:rsidRDefault="00BF4AC2" w:rsidP="00907398">
      <w:pPr>
        <w:rPr>
          <w:rtl/>
        </w:rPr>
      </w:pPr>
      <w:bookmarkStart w:id="639" w:name="_ETM_Q1_2116691"/>
      <w:bookmarkStart w:id="640" w:name="_ETM_Q1_2116721"/>
      <w:bookmarkEnd w:id="639"/>
      <w:bookmarkEnd w:id="640"/>
      <w:r>
        <w:rPr>
          <w:rFonts w:hint="cs"/>
          <w:rtl/>
        </w:rPr>
        <w:t xml:space="preserve">זה לא </w:t>
      </w:r>
      <w:bookmarkStart w:id="641" w:name="_ETM_Q1_2115872"/>
      <w:bookmarkEnd w:id="641"/>
      <w:r>
        <w:rPr>
          <w:rFonts w:hint="cs"/>
          <w:rtl/>
        </w:rPr>
        <w:t xml:space="preserve">נכון. מבחני התמיכה עושים בשני חלקים. </w:t>
      </w:r>
      <w:r w:rsidR="00F54F8D">
        <w:rPr>
          <w:rFonts w:hint="cs"/>
          <w:rtl/>
        </w:rPr>
        <w:t xml:space="preserve">החלק </w:t>
      </w:r>
      <w:bookmarkStart w:id="642" w:name="_ETM_Q1_2117250"/>
      <w:bookmarkEnd w:id="642"/>
      <w:r w:rsidR="00F54F8D">
        <w:rPr>
          <w:rFonts w:hint="cs"/>
          <w:rtl/>
        </w:rPr>
        <w:t>העיקרי הוא הניקוד</w:t>
      </w:r>
      <w:r>
        <w:rPr>
          <w:rFonts w:hint="cs"/>
          <w:rtl/>
        </w:rPr>
        <w:t xml:space="preserve"> שלפיו מקבלים את הכסף</w:t>
      </w:r>
      <w:r w:rsidR="00F54F8D">
        <w:rPr>
          <w:rFonts w:hint="cs"/>
          <w:rtl/>
        </w:rPr>
        <w:t xml:space="preserve">. הוא לא נוגע </w:t>
      </w:r>
      <w:r>
        <w:rPr>
          <w:rFonts w:hint="cs"/>
          <w:rtl/>
        </w:rPr>
        <w:t xml:space="preserve">לתיקון שאנחנו עושים עכשיו שעוסק </w:t>
      </w:r>
      <w:r w:rsidR="00F54F8D">
        <w:rPr>
          <w:rFonts w:hint="cs"/>
          <w:rtl/>
        </w:rPr>
        <w:t xml:space="preserve">רק במאגר. הניקוד שלפיו </w:t>
      </w:r>
      <w:bookmarkStart w:id="643" w:name="_ETM_Q1_2125624"/>
      <w:bookmarkEnd w:id="643"/>
      <w:r w:rsidR="00F54F8D">
        <w:rPr>
          <w:rFonts w:hint="cs"/>
          <w:rtl/>
        </w:rPr>
        <w:t xml:space="preserve">קרנות מקבלות את הכסף בלי קשר לסוגית מאגר הלקטורים, בלי </w:t>
      </w:r>
      <w:bookmarkStart w:id="644" w:name="_ETM_Q1_2131962"/>
      <w:bookmarkEnd w:id="644"/>
      <w:r w:rsidR="00F54F8D">
        <w:rPr>
          <w:rFonts w:hint="cs"/>
          <w:rtl/>
        </w:rPr>
        <w:t xml:space="preserve">קשר ללקטורים בכלל. </w:t>
      </w:r>
      <w:r>
        <w:rPr>
          <w:rFonts w:hint="cs"/>
          <w:rtl/>
        </w:rPr>
        <w:t xml:space="preserve">הניקוד הזה מובנה מהרבה </w:t>
      </w:r>
      <w:bookmarkStart w:id="645" w:name="_ETM_Q1_2137217"/>
      <w:bookmarkEnd w:id="645"/>
      <w:r>
        <w:rPr>
          <w:rFonts w:hint="cs"/>
          <w:rtl/>
        </w:rPr>
        <w:t xml:space="preserve">מאוד פרמטרים. </w:t>
      </w:r>
      <w:r w:rsidR="00F54F8D">
        <w:rPr>
          <w:rFonts w:hint="cs"/>
          <w:rtl/>
        </w:rPr>
        <w:t xml:space="preserve">חלק מהחלוקה של הכסף היא באמת לאותן </w:t>
      </w:r>
      <w:bookmarkStart w:id="646" w:name="_ETM_Q1_2138928"/>
      <w:bookmarkEnd w:id="646"/>
      <w:r w:rsidR="00F54F8D">
        <w:rPr>
          <w:rFonts w:hint="cs"/>
          <w:rtl/>
        </w:rPr>
        <w:t>קרנות אזוריות</w:t>
      </w:r>
      <w:r>
        <w:rPr>
          <w:rFonts w:hint="cs"/>
          <w:rtl/>
        </w:rPr>
        <w:t>,</w:t>
      </w:r>
      <w:r w:rsidR="00F54F8D">
        <w:rPr>
          <w:rFonts w:hint="cs"/>
          <w:rtl/>
        </w:rPr>
        <w:t xml:space="preserve"> אבל גם בחלק של הקרנות הארציות יש ניקוד </w:t>
      </w:r>
      <w:bookmarkStart w:id="647" w:name="_ETM_Q1_2145092"/>
      <w:bookmarkEnd w:id="647"/>
      <w:r w:rsidR="00907398">
        <w:rPr>
          <w:rFonts w:hint="cs"/>
          <w:rtl/>
        </w:rPr>
        <w:t xml:space="preserve">שנובע מפרמטרים שונים, </w:t>
      </w:r>
      <w:r w:rsidR="00F54F8D">
        <w:rPr>
          <w:rFonts w:hint="cs"/>
          <w:rtl/>
        </w:rPr>
        <w:t xml:space="preserve">וביניהם יש סרטים ייעודים כפי שדובר, </w:t>
      </w:r>
      <w:r w:rsidR="00907398">
        <w:rPr>
          <w:rFonts w:hint="cs"/>
          <w:rtl/>
        </w:rPr>
        <w:t xml:space="preserve">יש העדפה לפריפריה </w:t>
      </w:r>
      <w:r w:rsidR="00907398">
        <w:rPr>
          <w:rFonts w:hint="cs"/>
          <w:rtl/>
        </w:rPr>
        <w:lastRenderedPageBreak/>
        <w:t>חב</w:t>
      </w:r>
      <w:r w:rsidR="00F54F8D">
        <w:rPr>
          <w:rFonts w:hint="cs"/>
          <w:rtl/>
        </w:rPr>
        <w:t>ר</w:t>
      </w:r>
      <w:r w:rsidR="00907398">
        <w:rPr>
          <w:rFonts w:hint="cs"/>
          <w:rtl/>
        </w:rPr>
        <w:t>ת</w:t>
      </w:r>
      <w:r w:rsidR="00F54F8D">
        <w:rPr>
          <w:rFonts w:hint="cs"/>
          <w:rtl/>
        </w:rPr>
        <w:t xml:space="preserve">ית וגיאוגרפית </w:t>
      </w:r>
      <w:bookmarkStart w:id="648" w:name="_ETM_Q1_2154666"/>
      <w:bookmarkEnd w:id="648"/>
      <w:r w:rsidR="00F54F8D">
        <w:rPr>
          <w:rFonts w:hint="cs"/>
          <w:rtl/>
        </w:rPr>
        <w:t>ו</w:t>
      </w:r>
      <w:r w:rsidR="00907398">
        <w:rPr>
          <w:rFonts w:hint="cs"/>
          <w:rtl/>
        </w:rPr>
        <w:t xml:space="preserve">יש </w:t>
      </w:r>
      <w:r w:rsidR="00F54F8D">
        <w:rPr>
          <w:rFonts w:hint="cs"/>
          <w:rtl/>
        </w:rPr>
        <w:t xml:space="preserve">עוד היבטי ניקוד. </w:t>
      </w:r>
      <w:r w:rsidR="00907398">
        <w:rPr>
          <w:rFonts w:hint="cs"/>
          <w:rtl/>
        </w:rPr>
        <w:t xml:space="preserve">כל זה לא נוגע כלל לתיקון שאנו מבקשים, </w:t>
      </w:r>
      <w:r w:rsidR="00F54F8D">
        <w:rPr>
          <w:rFonts w:hint="cs"/>
          <w:rtl/>
        </w:rPr>
        <w:t>וזה היה</w:t>
      </w:r>
      <w:r w:rsidR="00907398">
        <w:rPr>
          <w:rFonts w:hint="cs"/>
          <w:rtl/>
        </w:rPr>
        <w:t>,</w:t>
      </w:r>
      <w:r w:rsidR="00F54F8D">
        <w:rPr>
          <w:rFonts w:hint="cs"/>
          <w:rtl/>
        </w:rPr>
        <w:t xml:space="preserve"> </w:t>
      </w:r>
      <w:r w:rsidR="00907398">
        <w:rPr>
          <w:rFonts w:hint="cs"/>
          <w:rtl/>
        </w:rPr>
        <w:t xml:space="preserve">זה </w:t>
      </w:r>
      <w:r w:rsidR="00F54F8D">
        <w:rPr>
          <w:rFonts w:hint="cs"/>
          <w:rtl/>
        </w:rPr>
        <w:t>יהיה ו</w:t>
      </w:r>
      <w:r w:rsidR="00907398">
        <w:rPr>
          <w:rFonts w:hint="cs"/>
          <w:rtl/>
        </w:rPr>
        <w:t xml:space="preserve">זה </w:t>
      </w:r>
      <w:r w:rsidR="00F54F8D">
        <w:rPr>
          <w:rFonts w:hint="cs"/>
          <w:rtl/>
        </w:rPr>
        <w:t>הווה.</w:t>
      </w:r>
    </w:p>
    <w:p w:rsidR="00F54F8D" w:rsidRDefault="00F54F8D" w:rsidP="00F54F8D">
      <w:pPr>
        <w:rPr>
          <w:rtl/>
        </w:rPr>
      </w:pPr>
      <w:bookmarkStart w:id="649" w:name="_ETM_Q1_2161162"/>
      <w:bookmarkStart w:id="650" w:name="_ETM_Q1_2161222"/>
      <w:bookmarkStart w:id="651" w:name="_ETM_Q1_2162274"/>
      <w:bookmarkEnd w:id="649"/>
      <w:bookmarkEnd w:id="650"/>
      <w:bookmarkEnd w:id="651"/>
    </w:p>
    <w:p w:rsidR="00F54F8D" w:rsidRDefault="00F54F8D" w:rsidP="00F54F8D">
      <w:pPr>
        <w:pStyle w:val="a4"/>
        <w:keepNext/>
        <w:rPr>
          <w:rtl/>
        </w:rPr>
      </w:pPr>
      <w:bookmarkStart w:id="652" w:name="ET_speaker_נירה_לאמעי_רכלבסקי_61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653" w:name="_ETM_Q1_2162594"/>
      <w:bookmarkStart w:id="654" w:name="_ETM_Q1_2162638"/>
      <w:bookmarkEnd w:id="653"/>
      <w:bookmarkEnd w:id="654"/>
      <w:r>
        <w:rPr>
          <w:rFonts w:hint="cs"/>
          <w:rtl/>
        </w:rPr>
        <w:t xml:space="preserve">איפה מה שאמר לנו </w:t>
      </w:r>
      <w:bookmarkStart w:id="655" w:name="_ETM_Q1_2164959"/>
      <w:bookmarkEnd w:id="655"/>
      <w:r>
        <w:rPr>
          <w:rFonts w:hint="cs"/>
          <w:rtl/>
        </w:rPr>
        <w:t>השר בפעם הקודמת לגבי הרפורמה?</w:t>
      </w:r>
      <w:r w:rsidR="00907398">
        <w:rPr>
          <w:rFonts w:hint="cs"/>
          <w:rtl/>
        </w:rPr>
        <w:t xml:space="preserve"> שהמסחריות של הסרט </w:t>
      </w:r>
      <w:r w:rsidR="00907398">
        <w:rPr>
          <w:rtl/>
        </w:rPr>
        <w:t>–</w:t>
      </w:r>
      <w:r w:rsidR="00907398">
        <w:rPr>
          <w:rFonts w:hint="cs"/>
          <w:rtl/>
        </w:rPr>
        <w:t xml:space="preserve"> </w:t>
      </w:r>
      <w:bookmarkStart w:id="656" w:name="_ETM_Q1_2174027"/>
      <w:bookmarkEnd w:id="656"/>
      <w:r w:rsidR="00907398">
        <w:rPr>
          <w:rFonts w:hint="cs"/>
          <w:rtl/>
        </w:rPr>
        <w:t>לא ממש הבנתי.</w:t>
      </w:r>
    </w:p>
    <w:p w:rsidR="00F54F8D" w:rsidRDefault="00F54F8D" w:rsidP="00F54F8D">
      <w:pPr>
        <w:rPr>
          <w:rtl/>
        </w:rPr>
      </w:pPr>
      <w:bookmarkStart w:id="657" w:name="_ETM_Q1_2170052"/>
      <w:bookmarkStart w:id="658" w:name="_ETM_Q1_2170105"/>
      <w:bookmarkStart w:id="659" w:name="_ETM_Q1_2170760"/>
      <w:bookmarkEnd w:id="657"/>
      <w:bookmarkEnd w:id="658"/>
      <w:bookmarkEnd w:id="659"/>
    </w:p>
    <w:p w:rsidR="00F54F8D" w:rsidRDefault="00F54F8D" w:rsidP="00F54F8D">
      <w:pPr>
        <w:pStyle w:val="af9"/>
        <w:keepNext/>
        <w:rPr>
          <w:rtl/>
        </w:rPr>
      </w:pPr>
      <w:bookmarkStart w:id="660" w:name="ET_guest_דני_חורין_62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907398">
      <w:pPr>
        <w:rPr>
          <w:rtl/>
        </w:rPr>
      </w:pPr>
      <w:bookmarkStart w:id="661" w:name="_ETM_Q1_2171087"/>
      <w:bookmarkStart w:id="662" w:name="_ETM_Q1_2171137"/>
      <w:bookmarkEnd w:id="661"/>
      <w:bookmarkEnd w:id="662"/>
      <w:r>
        <w:rPr>
          <w:rFonts w:hint="cs"/>
          <w:rtl/>
        </w:rPr>
        <w:t>גם בהקשר הזה הניקוד כו</w:t>
      </w:r>
      <w:r w:rsidR="00907398">
        <w:rPr>
          <w:rFonts w:hint="cs"/>
          <w:rtl/>
        </w:rPr>
        <w:t>ל</w:t>
      </w:r>
      <w:r>
        <w:rPr>
          <w:rFonts w:hint="cs"/>
          <w:rtl/>
        </w:rPr>
        <w:t xml:space="preserve">ל הרבה </w:t>
      </w:r>
      <w:bookmarkStart w:id="663" w:name="_ETM_Q1_2175015"/>
      <w:bookmarkEnd w:id="663"/>
      <w:r>
        <w:rPr>
          <w:rFonts w:hint="cs"/>
          <w:rtl/>
        </w:rPr>
        <w:t>מאוד פרמטרים</w:t>
      </w:r>
      <w:r w:rsidR="00907398">
        <w:rPr>
          <w:rFonts w:hint="cs"/>
          <w:rtl/>
        </w:rPr>
        <w:t>. חלקם נוגעים כאמור להיבטים של גיוון</w:t>
      </w:r>
      <w:r>
        <w:rPr>
          <w:rFonts w:hint="cs"/>
          <w:rtl/>
        </w:rPr>
        <w:t xml:space="preserve"> </w:t>
      </w:r>
      <w:r w:rsidR="00907398">
        <w:rPr>
          <w:rFonts w:hint="cs"/>
          <w:rtl/>
        </w:rPr>
        <w:t>ו</w:t>
      </w:r>
      <w:r>
        <w:rPr>
          <w:rFonts w:hint="cs"/>
          <w:rtl/>
        </w:rPr>
        <w:t>של פריפריה וחלקם נוגעים להיבטים שיבטיחו גם התי</w:t>
      </w:r>
      <w:r w:rsidR="00907398">
        <w:rPr>
          <w:rFonts w:hint="cs"/>
          <w:rtl/>
        </w:rPr>
        <w:t>י</w:t>
      </w:r>
      <w:r>
        <w:rPr>
          <w:rFonts w:hint="cs"/>
          <w:rtl/>
        </w:rPr>
        <w:t xml:space="preserve">חסות </w:t>
      </w:r>
      <w:bookmarkStart w:id="664" w:name="_ETM_Q1_2183025"/>
      <w:bookmarkEnd w:id="664"/>
      <w:r>
        <w:rPr>
          <w:rFonts w:hint="cs"/>
          <w:rtl/>
        </w:rPr>
        <w:t xml:space="preserve">לנתוני צפייה, מכירת </w:t>
      </w:r>
      <w:r w:rsidR="00907398">
        <w:rPr>
          <w:rFonts w:hint="cs"/>
          <w:rtl/>
        </w:rPr>
        <w:t xml:space="preserve">כרטיסים </w:t>
      </w:r>
      <w:bookmarkStart w:id="665" w:name="_ETM_Q1_2188527"/>
      <w:bookmarkEnd w:id="665"/>
      <w:r w:rsidR="00907398">
        <w:rPr>
          <w:rFonts w:hint="cs"/>
          <w:rtl/>
        </w:rPr>
        <w:t xml:space="preserve">של סרטים או הקרנות </w:t>
      </w:r>
      <w:r>
        <w:rPr>
          <w:rFonts w:hint="cs"/>
          <w:rtl/>
        </w:rPr>
        <w:t xml:space="preserve">שהן לאו דווקא </w:t>
      </w:r>
      <w:r w:rsidR="00907398">
        <w:rPr>
          <w:rFonts w:hint="cs"/>
          <w:rtl/>
        </w:rPr>
        <w:t>ב</w:t>
      </w:r>
      <w:r>
        <w:rPr>
          <w:rFonts w:hint="cs"/>
          <w:rtl/>
        </w:rPr>
        <w:t xml:space="preserve">בתי קולנוע וזה חלק </w:t>
      </w:r>
      <w:bookmarkStart w:id="666" w:name="_ETM_Q1_2189818"/>
      <w:bookmarkEnd w:id="666"/>
      <w:r>
        <w:rPr>
          <w:rFonts w:hint="cs"/>
          <w:rtl/>
        </w:rPr>
        <w:t>שהשר</w:t>
      </w:r>
      <w:r w:rsidR="00907398">
        <w:rPr>
          <w:rFonts w:hint="cs"/>
          <w:rtl/>
        </w:rPr>
        <w:t xml:space="preserve"> בהתאם למדיניות שלו העלה..</w:t>
      </w:r>
    </w:p>
    <w:p w:rsidR="00F54F8D" w:rsidRDefault="00F54F8D" w:rsidP="00F54F8D">
      <w:pPr>
        <w:rPr>
          <w:rtl/>
        </w:rPr>
      </w:pPr>
      <w:bookmarkStart w:id="667" w:name="_ETM_Q1_2191388"/>
      <w:bookmarkStart w:id="668" w:name="_ETM_Q1_2191503"/>
      <w:bookmarkEnd w:id="667"/>
      <w:bookmarkEnd w:id="668"/>
    </w:p>
    <w:p w:rsidR="00F54F8D" w:rsidRDefault="00F54F8D" w:rsidP="00F54F8D">
      <w:pPr>
        <w:pStyle w:val="af6"/>
        <w:keepNext/>
        <w:rPr>
          <w:rtl/>
        </w:rPr>
      </w:pPr>
      <w:bookmarkStart w:id="669" w:name="ET_yor_6549_63"/>
      <w:r w:rsidRPr="00F54F8D">
        <w:rPr>
          <w:rStyle w:val="TagStyle"/>
          <w:rtl/>
        </w:rPr>
        <w:t xml:space="preserve"> &lt;&lt; </w:t>
      </w:r>
      <w:proofErr w:type="spellStart"/>
      <w:r w:rsidRPr="00F54F8D">
        <w:rPr>
          <w:rStyle w:val="TagStyle"/>
          <w:rtl/>
        </w:rPr>
        <w:t>יור</w:t>
      </w:r>
      <w:proofErr w:type="spellEnd"/>
      <w:r w:rsidRPr="00F54F8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54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907398">
      <w:pPr>
        <w:rPr>
          <w:rtl/>
        </w:rPr>
      </w:pPr>
      <w:bookmarkStart w:id="670" w:name="_ETM_Q1_2191998"/>
      <w:bookmarkEnd w:id="670"/>
      <w:r>
        <w:rPr>
          <w:rFonts w:hint="cs"/>
          <w:rtl/>
        </w:rPr>
        <w:t>כלומר יכנסו שי</w:t>
      </w:r>
      <w:r w:rsidR="00907398">
        <w:rPr>
          <w:rFonts w:hint="cs"/>
          <w:rtl/>
        </w:rPr>
        <w:t>ק</w:t>
      </w:r>
      <w:r>
        <w:rPr>
          <w:rFonts w:hint="cs"/>
          <w:rtl/>
        </w:rPr>
        <w:t xml:space="preserve">ולים של חוכמת ההמונים נקרא לזה כך </w:t>
      </w:r>
      <w:bookmarkStart w:id="671" w:name="_ETM_Q1_2198538"/>
      <w:bookmarkEnd w:id="671"/>
      <w:r>
        <w:rPr>
          <w:rFonts w:hint="cs"/>
          <w:rtl/>
        </w:rPr>
        <w:t xml:space="preserve">ואז שואלת </w:t>
      </w:r>
      <w:r w:rsidR="00907398">
        <w:rPr>
          <w:rFonts w:hint="cs"/>
          <w:rtl/>
        </w:rPr>
        <w:t>נ</w:t>
      </w:r>
      <w:r>
        <w:rPr>
          <w:rFonts w:hint="cs"/>
          <w:rtl/>
        </w:rPr>
        <w:t xml:space="preserve">ירה היועצת המשפטית, ואם תוכלו לחדד, לכאורה אנו </w:t>
      </w:r>
      <w:bookmarkStart w:id="672" w:name="_ETM_Q1_2206484"/>
      <w:bookmarkEnd w:id="672"/>
      <w:r>
        <w:rPr>
          <w:rFonts w:hint="cs"/>
          <w:rtl/>
        </w:rPr>
        <w:t xml:space="preserve">בוחנים סרטים או יוצרים על פי הצלחות העבר שלהם. מה </w:t>
      </w:r>
      <w:bookmarkStart w:id="673" w:name="_ETM_Q1_2212248"/>
      <w:bookmarkEnd w:id="673"/>
      <w:r>
        <w:rPr>
          <w:rFonts w:hint="cs"/>
          <w:rtl/>
        </w:rPr>
        <w:t xml:space="preserve">עם </w:t>
      </w:r>
      <w:r w:rsidR="00907398">
        <w:rPr>
          <w:rFonts w:hint="cs"/>
          <w:rtl/>
        </w:rPr>
        <w:t xml:space="preserve">כאלה שבאים </w:t>
      </w:r>
      <w:bookmarkStart w:id="674" w:name="_ETM_Q1_2215935"/>
      <w:bookmarkEnd w:id="674"/>
      <w:r>
        <w:rPr>
          <w:rFonts w:hint="cs"/>
          <w:rtl/>
        </w:rPr>
        <w:t>חדשים שבאים?</w:t>
      </w:r>
    </w:p>
    <w:p w:rsidR="00F54F8D" w:rsidRDefault="00F54F8D" w:rsidP="00F54F8D">
      <w:pPr>
        <w:rPr>
          <w:rtl/>
        </w:rPr>
      </w:pPr>
      <w:bookmarkStart w:id="675" w:name="_ETM_Q1_2214779"/>
      <w:bookmarkStart w:id="676" w:name="_ETM_Q1_2214853"/>
      <w:bookmarkEnd w:id="675"/>
      <w:bookmarkEnd w:id="676"/>
    </w:p>
    <w:p w:rsidR="00F54F8D" w:rsidRDefault="00F54F8D" w:rsidP="00F54F8D">
      <w:pPr>
        <w:pStyle w:val="-"/>
        <w:keepNext/>
        <w:rPr>
          <w:rtl/>
        </w:rPr>
      </w:pPr>
      <w:bookmarkStart w:id="677" w:name="ET_speakercontinue_דני_חורין_64"/>
      <w:r w:rsidRPr="00F54F8D">
        <w:rPr>
          <w:rStyle w:val="TagStyle"/>
          <w:rtl/>
        </w:rPr>
        <w:t xml:space="preserve"> &lt;&lt; </w:t>
      </w:r>
      <w:proofErr w:type="spellStart"/>
      <w:r w:rsidRPr="00F54F8D">
        <w:rPr>
          <w:rStyle w:val="TagStyle"/>
          <w:rtl/>
        </w:rPr>
        <w:t>דובר_המשך</w:t>
      </w:r>
      <w:proofErr w:type="spellEnd"/>
      <w:r w:rsidRPr="00F54F8D">
        <w:rPr>
          <w:rStyle w:val="TagStyle"/>
          <w:rtl/>
        </w:rPr>
        <w:t xml:space="preserve"> &gt;&gt; </w:t>
      </w:r>
      <w:r>
        <w:rPr>
          <w:rtl/>
        </w:rPr>
        <w:t>דני חורין:</w:t>
      </w:r>
      <w:r w:rsidRPr="00F54F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907398">
      <w:pPr>
        <w:rPr>
          <w:rtl/>
        </w:rPr>
      </w:pPr>
      <w:bookmarkStart w:id="678" w:name="_ETM_Q1_2215313"/>
      <w:bookmarkEnd w:id="678"/>
      <w:r>
        <w:rPr>
          <w:rFonts w:hint="cs"/>
          <w:rtl/>
        </w:rPr>
        <w:t xml:space="preserve">חלק מהניקוד ניתן גם לסרטי ביכורים </w:t>
      </w:r>
      <w:r w:rsidR="00907398">
        <w:rPr>
          <w:rFonts w:hint="cs"/>
          <w:rtl/>
        </w:rPr>
        <w:t xml:space="preserve">כלומר יש עידוד גם לסרטי ביכורים וגם לסרטים קצרים, </w:t>
      </w:r>
      <w:r>
        <w:rPr>
          <w:rFonts w:hint="cs"/>
          <w:rtl/>
        </w:rPr>
        <w:t xml:space="preserve">וגם לסרטי </w:t>
      </w:r>
      <w:bookmarkStart w:id="679" w:name="_ETM_Q1_2222340"/>
      <w:bookmarkEnd w:id="679"/>
      <w:r>
        <w:rPr>
          <w:rFonts w:hint="cs"/>
          <w:rtl/>
        </w:rPr>
        <w:t>סט</w:t>
      </w:r>
      <w:r w:rsidR="00907398">
        <w:rPr>
          <w:rFonts w:hint="cs"/>
          <w:rtl/>
        </w:rPr>
        <w:t>ו</w:t>
      </w:r>
      <w:r>
        <w:rPr>
          <w:rFonts w:hint="cs"/>
          <w:rtl/>
        </w:rPr>
        <w:t>דנטים מתוך הבנה</w:t>
      </w:r>
      <w:r w:rsidR="00907398">
        <w:rPr>
          <w:rFonts w:hint="cs"/>
          <w:rtl/>
        </w:rPr>
        <w:t>,</w:t>
      </w:r>
      <w:r>
        <w:rPr>
          <w:rFonts w:hint="cs"/>
          <w:rtl/>
        </w:rPr>
        <w:t xml:space="preserve"> שאתה צריך את סך אמות המידה האלה</w:t>
      </w:r>
      <w:bookmarkStart w:id="680" w:name="_ETM_Q1_2229637"/>
      <w:bookmarkEnd w:id="680"/>
      <w:r w:rsidR="00907398">
        <w:rPr>
          <w:rFonts w:hint="cs"/>
          <w:rtl/>
        </w:rPr>
        <w:t xml:space="preserve"> כדי להבטיח תעשיית קולנוע טובה</w:t>
      </w:r>
      <w:r>
        <w:rPr>
          <w:rFonts w:hint="cs"/>
          <w:rtl/>
        </w:rPr>
        <w:t xml:space="preserve"> </w:t>
      </w:r>
      <w:bookmarkStart w:id="681" w:name="_ETM_Q1_2229524"/>
      <w:bookmarkEnd w:id="681"/>
      <w:r w:rsidR="00907398">
        <w:rPr>
          <w:rFonts w:hint="cs"/>
          <w:rtl/>
        </w:rPr>
        <w:t>ומשגשגת. אחרי שאמרת</w:t>
      </w:r>
      <w:r>
        <w:rPr>
          <w:rFonts w:hint="cs"/>
          <w:rtl/>
        </w:rPr>
        <w:t xml:space="preserve">י את הדברים הללו </w:t>
      </w:r>
      <w:r w:rsidR="00907398">
        <w:rPr>
          <w:rFonts w:hint="cs"/>
          <w:rtl/>
        </w:rPr>
        <w:t xml:space="preserve">לגבי מאגר הלקטורים והוא בלבד, </w:t>
      </w:r>
      <w:r>
        <w:rPr>
          <w:rFonts w:hint="cs"/>
          <w:rtl/>
        </w:rPr>
        <w:t xml:space="preserve">שהוא התיקון היחיד </w:t>
      </w:r>
      <w:bookmarkStart w:id="682" w:name="_ETM_Q1_2235594"/>
      <w:bookmarkEnd w:id="682"/>
      <w:r>
        <w:rPr>
          <w:rFonts w:hint="cs"/>
          <w:rtl/>
        </w:rPr>
        <w:t xml:space="preserve">שאנו עושים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07398">
        <w:rPr>
          <w:rFonts w:hint="cs"/>
          <w:rtl/>
        </w:rPr>
        <w:t xml:space="preserve">לא </w:t>
      </w:r>
      <w:bookmarkStart w:id="683" w:name="_ETM_Q1_2238537"/>
      <w:bookmarkEnd w:id="683"/>
      <w:r w:rsidR="00907398">
        <w:rPr>
          <w:rFonts w:hint="cs"/>
          <w:rtl/>
        </w:rPr>
        <w:t xml:space="preserve">נוגעים באמות המידה </w:t>
      </w:r>
      <w:r>
        <w:rPr>
          <w:rFonts w:hint="cs"/>
          <w:rtl/>
        </w:rPr>
        <w:t xml:space="preserve">ובחלוקת הכסף, הוא לא הוכיח עצמו בהיבטי </w:t>
      </w:r>
      <w:bookmarkStart w:id="684" w:name="_ETM_Q1_2242322"/>
      <w:bookmarkEnd w:id="684"/>
      <w:r>
        <w:rPr>
          <w:rFonts w:hint="cs"/>
          <w:rtl/>
        </w:rPr>
        <w:t xml:space="preserve">גיוון </w:t>
      </w:r>
      <w:r w:rsidR="00907398">
        <w:rPr>
          <w:rFonts w:hint="cs"/>
          <w:rtl/>
        </w:rPr>
        <w:t>וממילא מבחן התמיכה כבר לפי</w:t>
      </w:r>
      <w:r>
        <w:rPr>
          <w:rFonts w:hint="cs"/>
          <w:rtl/>
        </w:rPr>
        <w:t xml:space="preserve"> החוק הקיים עוד לפני שביטלנו </w:t>
      </w:r>
      <w:r w:rsidR="00907398">
        <w:rPr>
          <w:rFonts w:hint="cs"/>
          <w:rtl/>
        </w:rPr>
        <w:t xml:space="preserve">את המאגר, </w:t>
      </w:r>
      <w:bookmarkStart w:id="685" w:name="_ETM_Q1_2249682"/>
      <w:bookmarkEnd w:id="685"/>
      <w:r>
        <w:rPr>
          <w:rFonts w:hint="cs"/>
          <w:rtl/>
        </w:rPr>
        <w:t>אפשר לשר לקבוע</w:t>
      </w:r>
      <w:r w:rsidR="00907398">
        <w:rPr>
          <w:rFonts w:hint="cs"/>
          <w:rtl/>
        </w:rPr>
        <w:t xml:space="preserve"> את ההיבטים שנוגעים</w:t>
      </w:r>
      <w:r>
        <w:rPr>
          <w:rFonts w:hint="cs"/>
          <w:rtl/>
        </w:rPr>
        <w:t>.</w:t>
      </w:r>
    </w:p>
    <w:p w:rsidR="00F54F8D" w:rsidRDefault="00F54F8D" w:rsidP="00F54F8D">
      <w:pPr>
        <w:rPr>
          <w:rtl/>
        </w:rPr>
      </w:pPr>
      <w:bookmarkStart w:id="686" w:name="_ETM_Q1_2249194"/>
      <w:bookmarkStart w:id="687" w:name="_ETM_Q1_2249272"/>
      <w:bookmarkStart w:id="688" w:name="_ETM_Q1_2249786"/>
      <w:bookmarkEnd w:id="686"/>
      <w:bookmarkEnd w:id="687"/>
      <w:bookmarkEnd w:id="688"/>
    </w:p>
    <w:p w:rsidR="00F54F8D" w:rsidRDefault="00F54F8D" w:rsidP="00F54F8D">
      <w:pPr>
        <w:pStyle w:val="a4"/>
        <w:keepNext/>
        <w:rPr>
          <w:rtl/>
        </w:rPr>
      </w:pPr>
      <w:bookmarkStart w:id="689" w:name="ET_speaker_נירה_לאמעי_רכלבסקי_65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907398">
      <w:pPr>
        <w:rPr>
          <w:rtl/>
        </w:rPr>
      </w:pPr>
      <w:bookmarkStart w:id="690" w:name="_ETM_Q1_2250186"/>
      <w:bookmarkStart w:id="691" w:name="_ETM_Q1_2250206"/>
      <w:bookmarkEnd w:id="690"/>
      <w:bookmarkEnd w:id="691"/>
      <w:r>
        <w:rPr>
          <w:rFonts w:hint="cs"/>
          <w:rtl/>
        </w:rPr>
        <w:t xml:space="preserve">יש </w:t>
      </w:r>
      <w:bookmarkStart w:id="692" w:name="_ETM_Q1_2250708"/>
      <w:bookmarkEnd w:id="692"/>
      <w:r>
        <w:rPr>
          <w:rFonts w:hint="cs"/>
          <w:rtl/>
        </w:rPr>
        <w:t xml:space="preserve">לכם התנגדות </w:t>
      </w:r>
      <w:r w:rsidR="0090739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כך שנכניס </w:t>
      </w:r>
      <w:r w:rsidR="00907398">
        <w:rPr>
          <w:rFonts w:hint="cs"/>
          <w:rtl/>
        </w:rPr>
        <w:t>לסעיף שאומר שאתם רשאים לקבוע הוראות</w:t>
      </w:r>
      <w:bookmarkStart w:id="693" w:name="_ETM_Q1_2256865"/>
      <w:bookmarkEnd w:id="693"/>
      <w:r w:rsidR="00907398">
        <w:rPr>
          <w:rFonts w:hint="cs"/>
          <w:rtl/>
        </w:rPr>
        <w:t xml:space="preserve"> לעניין</w:t>
      </w:r>
      <w:r>
        <w:rPr>
          <w:rFonts w:hint="cs"/>
          <w:rtl/>
        </w:rPr>
        <w:t xml:space="preserve"> העסקת לקטורים, שמירה </w:t>
      </w:r>
      <w:bookmarkStart w:id="694" w:name="_ETM_Q1_2256956"/>
      <w:bookmarkEnd w:id="694"/>
      <w:r>
        <w:rPr>
          <w:rFonts w:hint="cs"/>
          <w:rtl/>
        </w:rPr>
        <w:t>על גיו</w:t>
      </w:r>
      <w:r w:rsidR="00907398">
        <w:rPr>
          <w:rFonts w:hint="cs"/>
          <w:rtl/>
        </w:rPr>
        <w:t>ו</w:t>
      </w:r>
      <w:r>
        <w:rPr>
          <w:rFonts w:hint="cs"/>
          <w:rtl/>
        </w:rPr>
        <w:t xml:space="preserve">ן או ייצוג פריפריה, אם אתם אומרים שזה נעשה </w:t>
      </w:r>
      <w:bookmarkStart w:id="695" w:name="_ETM_Q1_2263617"/>
      <w:bookmarkEnd w:id="695"/>
      <w:r>
        <w:rPr>
          <w:rFonts w:hint="cs"/>
          <w:rtl/>
        </w:rPr>
        <w:t>ממילא?</w:t>
      </w:r>
    </w:p>
    <w:p w:rsidR="00F54F8D" w:rsidRDefault="00F54F8D" w:rsidP="00F54F8D">
      <w:pPr>
        <w:rPr>
          <w:rtl/>
        </w:rPr>
      </w:pPr>
      <w:bookmarkStart w:id="696" w:name="_ETM_Q1_2265324"/>
      <w:bookmarkStart w:id="697" w:name="_ETM_Q1_2265389"/>
      <w:bookmarkStart w:id="698" w:name="_ETM_Q1_2266610"/>
      <w:bookmarkEnd w:id="696"/>
      <w:bookmarkEnd w:id="697"/>
      <w:bookmarkEnd w:id="698"/>
    </w:p>
    <w:p w:rsidR="00F54F8D" w:rsidRDefault="00F54F8D" w:rsidP="00F54F8D">
      <w:pPr>
        <w:pStyle w:val="af9"/>
        <w:keepNext/>
        <w:rPr>
          <w:rtl/>
        </w:rPr>
      </w:pPr>
      <w:bookmarkStart w:id="699" w:name="ET_guest_787965_66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דינה עברי עומר: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F54F8D" w:rsidRDefault="00F54F8D" w:rsidP="00F54F8D">
      <w:pPr>
        <w:pStyle w:val="KeepWithNext"/>
        <w:rPr>
          <w:rtl/>
        </w:rPr>
      </w:pPr>
    </w:p>
    <w:p w:rsidR="00F54F8D" w:rsidRDefault="00907398" w:rsidP="00907398">
      <w:pPr>
        <w:rPr>
          <w:rtl/>
        </w:rPr>
      </w:pPr>
      <w:bookmarkStart w:id="700" w:name="_ETM_Q1_2267001"/>
      <w:bookmarkStart w:id="701" w:name="_ETM_Q1_2267022"/>
      <w:bookmarkEnd w:id="700"/>
      <w:bookmarkEnd w:id="701"/>
      <w:r>
        <w:rPr>
          <w:rFonts w:hint="cs"/>
          <w:rtl/>
        </w:rPr>
        <w:t xml:space="preserve">- - - היה כתוב שהשר רשאי לקבוע הוראות לעניין הרכב הלקטורים </w:t>
      </w:r>
      <w:r w:rsidR="00F54F8D">
        <w:rPr>
          <w:rFonts w:hint="cs"/>
          <w:rtl/>
        </w:rPr>
        <w:t xml:space="preserve">והוא קבע במבחני התמיכה </w:t>
      </w:r>
      <w:r>
        <w:rPr>
          <w:rFonts w:hint="cs"/>
          <w:rtl/>
        </w:rPr>
        <w:t>ללא קשר למאגר וזה היו הוראות שהיו קיימות ב</w:t>
      </w:r>
      <w:r w:rsidR="00F54F8D">
        <w:rPr>
          <w:rFonts w:hint="cs"/>
          <w:rtl/>
        </w:rPr>
        <w:t>מבחן עוד קודם.</w:t>
      </w:r>
    </w:p>
    <w:p w:rsidR="00F54F8D" w:rsidRDefault="00F54F8D" w:rsidP="00F54F8D">
      <w:pPr>
        <w:rPr>
          <w:rtl/>
        </w:rPr>
      </w:pPr>
      <w:bookmarkStart w:id="702" w:name="_ETM_Q1_2273249"/>
      <w:bookmarkStart w:id="703" w:name="_ETM_Q1_2273338"/>
      <w:bookmarkStart w:id="704" w:name="_ETM_Q1_2273896"/>
      <w:bookmarkEnd w:id="702"/>
      <w:bookmarkEnd w:id="703"/>
      <w:bookmarkEnd w:id="704"/>
    </w:p>
    <w:p w:rsidR="00F54F8D" w:rsidRDefault="00F54F8D" w:rsidP="00F54F8D">
      <w:pPr>
        <w:pStyle w:val="a4"/>
        <w:keepNext/>
        <w:rPr>
          <w:rtl/>
        </w:rPr>
      </w:pPr>
      <w:bookmarkStart w:id="705" w:name="ET_speaker_נירה_לאמעי_רכלבסקי_67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907398">
      <w:pPr>
        <w:rPr>
          <w:rtl/>
        </w:rPr>
      </w:pPr>
      <w:bookmarkStart w:id="706" w:name="_ETM_Q1_2274424"/>
      <w:bookmarkStart w:id="707" w:name="_ETM_Q1_2274464"/>
      <w:bookmarkEnd w:id="706"/>
      <w:bookmarkEnd w:id="707"/>
      <w:r>
        <w:rPr>
          <w:rFonts w:hint="cs"/>
          <w:rtl/>
        </w:rPr>
        <w:t xml:space="preserve">זה היגד סתום. </w:t>
      </w:r>
      <w:bookmarkStart w:id="708" w:name="_ETM_Q1_2277316"/>
      <w:bookmarkEnd w:id="708"/>
      <w:r>
        <w:rPr>
          <w:rFonts w:hint="cs"/>
          <w:rtl/>
        </w:rPr>
        <w:t xml:space="preserve">זה נותר היום הסעיף </w:t>
      </w:r>
      <w:r w:rsidR="00907398">
        <w:rPr>
          <w:rFonts w:hint="cs"/>
          <w:rtl/>
        </w:rPr>
        <w:t>שאומר לכם ,</w:t>
      </w:r>
      <w:r>
        <w:rPr>
          <w:rFonts w:hint="cs"/>
          <w:rtl/>
        </w:rPr>
        <w:t>שנותן אמות מידה או הבניה</w:t>
      </w:r>
      <w:r w:rsidR="00907398">
        <w:rPr>
          <w:rFonts w:hint="cs"/>
          <w:rtl/>
        </w:rPr>
        <w:t xml:space="preserve"> למה אתם</w:t>
      </w:r>
      <w:r>
        <w:rPr>
          <w:rFonts w:hint="cs"/>
          <w:rtl/>
        </w:rPr>
        <w:t xml:space="preserve">. אתם </w:t>
      </w:r>
      <w:bookmarkStart w:id="709" w:name="_ETM_Q1_2286803"/>
      <w:bookmarkEnd w:id="709"/>
      <w:r>
        <w:rPr>
          <w:rFonts w:hint="cs"/>
          <w:rtl/>
        </w:rPr>
        <w:t>רשאים.</w:t>
      </w:r>
      <w:r w:rsidR="00907398">
        <w:rPr>
          <w:rFonts w:hint="cs"/>
          <w:rtl/>
        </w:rPr>
        <w:t xml:space="preserve"> </w:t>
      </w:r>
    </w:p>
    <w:p w:rsidR="00F54F8D" w:rsidRDefault="00F54F8D" w:rsidP="00F54F8D">
      <w:pPr>
        <w:rPr>
          <w:rtl/>
        </w:rPr>
      </w:pPr>
      <w:bookmarkStart w:id="710" w:name="_ETM_Q1_2288163"/>
      <w:bookmarkStart w:id="711" w:name="_ETM_Q1_2288213"/>
      <w:bookmarkStart w:id="712" w:name="_ETM_Q1_2289307"/>
      <w:bookmarkEnd w:id="710"/>
      <w:bookmarkEnd w:id="711"/>
      <w:bookmarkEnd w:id="712"/>
    </w:p>
    <w:p w:rsidR="00F54F8D" w:rsidRDefault="00F54F8D" w:rsidP="00F54F8D">
      <w:pPr>
        <w:pStyle w:val="af9"/>
        <w:keepNext/>
        <w:rPr>
          <w:rtl/>
        </w:rPr>
      </w:pPr>
      <w:bookmarkStart w:id="713" w:name="ET_guest_787965_68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דינה עברי עומר: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F54F8D" w:rsidRDefault="00F54F8D" w:rsidP="00F54F8D">
      <w:pPr>
        <w:pStyle w:val="KeepWithNext"/>
        <w:rPr>
          <w:rtl/>
        </w:rPr>
      </w:pPr>
    </w:p>
    <w:p w:rsidR="00F54F8D" w:rsidRDefault="00907398" w:rsidP="00F54F8D">
      <w:pPr>
        <w:rPr>
          <w:rtl/>
        </w:rPr>
      </w:pPr>
      <w:bookmarkStart w:id="714" w:name="_ETM_Q1_2289657"/>
      <w:bookmarkStart w:id="715" w:name="_ETM_Q1_2289677"/>
      <w:bookmarkEnd w:id="714"/>
      <w:bookmarkEnd w:id="715"/>
      <w:r>
        <w:rPr>
          <w:rFonts w:hint="cs"/>
          <w:rtl/>
        </w:rPr>
        <w:t>אפשר למקד את הרכב</w:t>
      </w:r>
      <w:bookmarkStart w:id="716" w:name="_ETM_Q1_2290366"/>
      <w:bookmarkEnd w:id="716"/>
      <w:r>
        <w:rPr>
          <w:rFonts w:hint="cs"/>
          <w:rtl/>
        </w:rPr>
        <w:t xml:space="preserve"> הלקטורים וגיוונו</w:t>
      </w:r>
      <w:r w:rsidR="00F54F8D">
        <w:rPr>
          <w:rFonts w:hint="cs"/>
          <w:rtl/>
        </w:rPr>
        <w:t>.</w:t>
      </w:r>
    </w:p>
    <w:p w:rsidR="00F54F8D" w:rsidRDefault="00F54F8D" w:rsidP="00F54F8D">
      <w:pPr>
        <w:rPr>
          <w:rtl/>
        </w:rPr>
      </w:pPr>
      <w:bookmarkStart w:id="717" w:name="_ETM_Q1_2291133"/>
      <w:bookmarkStart w:id="718" w:name="_ETM_Q1_2291228"/>
      <w:bookmarkStart w:id="719" w:name="_ETM_Q1_2292307"/>
      <w:bookmarkEnd w:id="717"/>
      <w:bookmarkEnd w:id="718"/>
      <w:bookmarkEnd w:id="719"/>
    </w:p>
    <w:p w:rsidR="00F54F8D" w:rsidRDefault="00F54F8D" w:rsidP="00F54F8D">
      <w:pPr>
        <w:pStyle w:val="a4"/>
        <w:keepNext/>
        <w:rPr>
          <w:rtl/>
        </w:rPr>
      </w:pPr>
      <w:bookmarkStart w:id="720" w:name="ET_speaker_נירה_לאמעי_רכלבסקי_69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F54F8D" w:rsidRDefault="00F54F8D" w:rsidP="00F54F8D">
      <w:pPr>
        <w:pStyle w:val="KeepWithNext"/>
        <w:rPr>
          <w:rtl/>
        </w:rPr>
      </w:pPr>
    </w:p>
    <w:p w:rsidR="00F54F8D" w:rsidRDefault="00907398" w:rsidP="00907398">
      <w:pPr>
        <w:rPr>
          <w:rtl/>
        </w:rPr>
      </w:pPr>
      <w:bookmarkStart w:id="721" w:name="_ETM_Q1_2292662"/>
      <w:bookmarkStart w:id="722" w:name="_ETM_Q1_2292707"/>
      <w:bookmarkEnd w:id="721"/>
      <w:bookmarkEnd w:id="722"/>
      <w:r>
        <w:rPr>
          <w:rFonts w:hint="cs"/>
          <w:rtl/>
        </w:rPr>
        <w:t xml:space="preserve">לרבות שיקולי גיוון </w:t>
      </w:r>
      <w:r w:rsidR="00F54F8D">
        <w:rPr>
          <w:rFonts w:hint="cs"/>
          <w:rtl/>
        </w:rPr>
        <w:t>והכללת הפריפ</w:t>
      </w:r>
      <w:r>
        <w:rPr>
          <w:rFonts w:hint="cs"/>
          <w:rtl/>
        </w:rPr>
        <w:t>ר</w:t>
      </w:r>
      <w:r w:rsidR="00F54F8D">
        <w:rPr>
          <w:rFonts w:hint="cs"/>
          <w:rtl/>
        </w:rPr>
        <w:t>יה.</w:t>
      </w:r>
    </w:p>
    <w:p w:rsidR="00F54F8D" w:rsidRDefault="00F54F8D" w:rsidP="00F54F8D">
      <w:pPr>
        <w:rPr>
          <w:rtl/>
        </w:rPr>
      </w:pPr>
      <w:bookmarkStart w:id="723" w:name="_ETM_Q1_2295029"/>
      <w:bookmarkStart w:id="724" w:name="_ETM_Q1_2295114"/>
      <w:bookmarkEnd w:id="723"/>
      <w:bookmarkEnd w:id="724"/>
    </w:p>
    <w:p w:rsidR="00F54F8D" w:rsidRDefault="00F54F8D" w:rsidP="00F54F8D">
      <w:pPr>
        <w:pStyle w:val="af6"/>
        <w:keepNext/>
        <w:rPr>
          <w:rtl/>
        </w:rPr>
      </w:pPr>
      <w:bookmarkStart w:id="725" w:name="ET_yor_6549_70"/>
      <w:r w:rsidRPr="00F54F8D">
        <w:rPr>
          <w:rStyle w:val="TagStyle"/>
          <w:rtl/>
        </w:rPr>
        <w:t xml:space="preserve"> &lt;&lt; </w:t>
      </w:r>
      <w:proofErr w:type="spellStart"/>
      <w:r w:rsidRPr="00F54F8D">
        <w:rPr>
          <w:rStyle w:val="TagStyle"/>
          <w:rtl/>
        </w:rPr>
        <w:t>יור</w:t>
      </w:r>
      <w:proofErr w:type="spellEnd"/>
      <w:r w:rsidRPr="00F54F8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54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F54F8D" w:rsidRDefault="00F54F8D" w:rsidP="00F54F8D">
      <w:pPr>
        <w:pStyle w:val="KeepWithNext"/>
        <w:rPr>
          <w:rtl/>
        </w:rPr>
      </w:pPr>
    </w:p>
    <w:p w:rsidR="00F54F8D" w:rsidRDefault="00907398" w:rsidP="00F54F8D">
      <w:pPr>
        <w:rPr>
          <w:rtl/>
        </w:rPr>
      </w:pPr>
      <w:bookmarkStart w:id="726" w:name="_ETM_Q1_2295542"/>
      <w:bookmarkEnd w:id="726"/>
      <w:r>
        <w:rPr>
          <w:rFonts w:hint="cs"/>
          <w:rtl/>
        </w:rPr>
        <w:t>נראה לי שאתם עושים זאת בתו</w:t>
      </w:r>
      <w:r w:rsidR="00F54F8D">
        <w:rPr>
          <w:rFonts w:hint="cs"/>
          <w:rtl/>
        </w:rPr>
        <w:t>רה שבעל פה.</w:t>
      </w:r>
    </w:p>
    <w:p w:rsidR="00F54F8D" w:rsidRDefault="00F54F8D" w:rsidP="00F54F8D">
      <w:pPr>
        <w:rPr>
          <w:rtl/>
        </w:rPr>
      </w:pPr>
      <w:bookmarkStart w:id="727" w:name="_ETM_Q1_2300241"/>
      <w:bookmarkStart w:id="728" w:name="_ETM_Q1_2300306"/>
      <w:bookmarkStart w:id="729" w:name="_ETM_Q1_2301384"/>
      <w:bookmarkEnd w:id="727"/>
      <w:bookmarkEnd w:id="728"/>
      <w:bookmarkEnd w:id="729"/>
    </w:p>
    <w:p w:rsidR="00F54F8D" w:rsidRDefault="00F54F8D" w:rsidP="00F54F8D">
      <w:pPr>
        <w:pStyle w:val="a4"/>
        <w:keepNext/>
        <w:rPr>
          <w:rtl/>
        </w:rPr>
      </w:pPr>
      <w:bookmarkStart w:id="730" w:name="ET_speaker_נירה_לאמעי_רכלבסקי_71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F54F8D" w:rsidRDefault="00F54F8D" w:rsidP="00F54F8D">
      <w:pPr>
        <w:pStyle w:val="KeepWithNext"/>
        <w:rPr>
          <w:rtl/>
        </w:rPr>
      </w:pPr>
    </w:p>
    <w:p w:rsidR="00F54F8D" w:rsidRDefault="00907398" w:rsidP="00F54F8D">
      <w:pPr>
        <w:rPr>
          <w:rtl/>
        </w:rPr>
      </w:pPr>
      <w:bookmarkStart w:id="731" w:name="_ETM_Q1_2301730"/>
      <w:bookmarkStart w:id="732" w:name="_ETM_Q1_2301755"/>
      <w:bookmarkEnd w:id="731"/>
      <w:bookmarkEnd w:id="732"/>
      <w:r>
        <w:rPr>
          <w:rFonts w:hint="cs"/>
          <w:rtl/>
        </w:rPr>
        <w:t xml:space="preserve">הותרנו סעיף יחיד שאומר </w:t>
      </w:r>
      <w:r w:rsidR="00F54F8D">
        <w:rPr>
          <w:rFonts w:hint="cs"/>
          <w:rtl/>
        </w:rPr>
        <w:t xml:space="preserve">מהן אמות </w:t>
      </w:r>
      <w:bookmarkStart w:id="733" w:name="_ETM_Q1_2302724"/>
      <w:bookmarkEnd w:id="733"/>
      <w:r w:rsidR="00F54F8D">
        <w:rPr>
          <w:rFonts w:hint="cs"/>
          <w:rtl/>
        </w:rPr>
        <w:t xml:space="preserve">המידה </w:t>
      </w:r>
      <w:r>
        <w:rPr>
          <w:rFonts w:hint="cs"/>
          <w:rtl/>
        </w:rPr>
        <w:t>ה</w:t>
      </w:r>
      <w:r w:rsidR="00F54F8D">
        <w:rPr>
          <w:rFonts w:hint="cs"/>
          <w:rtl/>
        </w:rPr>
        <w:t>כלליות</w:t>
      </w:r>
      <w:r>
        <w:rPr>
          <w:rFonts w:hint="cs"/>
          <w:rtl/>
        </w:rPr>
        <w:t xml:space="preserve"> שאתם </w:t>
      </w:r>
      <w:bookmarkStart w:id="734" w:name="_ETM_Q1_2306540"/>
      <w:bookmarkEnd w:id="734"/>
      <w:r>
        <w:rPr>
          <w:rFonts w:hint="cs"/>
          <w:rtl/>
        </w:rPr>
        <w:t>אומרים שאתם פועלים לפיהן</w:t>
      </w:r>
      <w:r w:rsidR="00F54F8D">
        <w:rPr>
          <w:rFonts w:hint="cs"/>
          <w:rtl/>
        </w:rPr>
        <w:t>.</w:t>
      </w:r>
    </w:p>
    <w:p w:rsidR="00F54F8D" w:rsidRDefault="00F54F8D" w:rsidP="00F54F8D">
      <w:pPr>
        <w:rPr>
          <w:rtl/>
        </w:rPr>
      </w:pPr>
      <w:bookmarkStart w:id="735" w:name="_ETM_Q1_2304453"/>
      <w:bookmarkStart w:id="736" w:name="_ETM_Q1_2304503"/>
      <w:bookmarkStart w:id="737" w:name="_ETM_Q1_2305163"/>
      <w:bookmarkEnd w:id="735"/>
      <w:bookmarkEnd w:id="736"/>
      <w:bookmarkEnd w:id="737"/>
    </w:p>
    <w:p w:rsidR="00F54F8D" w:rsidRDefault="00F54F8D" w:rsidP="00F54F8D">
      <w:pPr>
        <w:pStyle w:val="af9"/>
        <w:keepNext/>
        <w:rPr>
          <w:rtl/>
        </w:rPr>
      </w:pPr>
      <w:bookmarkStart w:id="738" w:name="ET_guest_דני_חורין_72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739" w:name="_ETM_Q1_2305459"/>
      <w:bookmarkStart w:id="740" w:name="_ETM_Q1_2305482"/>
      <w:bookmarkEnd w:id="739"/>
      <w:bookmarkEnd w:id="740"/>
      <w:r>
        <w:rPr>
          <w:rFonts w:hint="cs"/>
          <w:rtl/>
        </w:rPr>
        <w:t>אנו עושים את זה. גם אמרנו לפרוט</w:t>
      </w:r>
      <w:r w:rsidR="00907398">
        <w:rPr>
          <w:rFonts w:hint="cs"/>
          <w:rtl/>
        </w:rPr>
        <w:t>ו</w:t>
      </w:r>
      <w:r>
        <w:rPr>
          <w:rFonts w:hint="cs"/>
          <w:rtl/>
        </w:rPr>
        <w:t xml:space="preserve">קול </w:t>
      </w:r>
      <w:r w:rsidR="00907398">
        <w:rPr>
          <w:rFonts w:hint="cs"/>
          <w:rtl/>
        </w:rPr>
        <w:t xml:space="preserve">שבמסגרת גיבוש המנגנון החלופי ניתן משקל </w:t>
      </w:r>
      <w:r>
        <w:rPr>
          <w:rFonts w:hint="cs"/>
          <w:rtl/>
        </w:rPr>
        <w:t>ונת</w:t>
      </w:r>
      <w:r w:rsidR="00907398">
        <w:rPr>
          <w:rFonts w:hint="cs"/>
          <w:rtl/>
        </w:rPr>
        <w:t>י</w:t>
      </w:r>
      <w:r>
        <w:rPr>
          <w:rFonts w:hint="cs"/>
          <w:rtl/>
        </w:rPr>
        <w:t xml:space="preserve">יחס גם </w:t>
      </w:r>
      <w:bookmarkStart w:id="741" w:name="_ETM_Q1_2310520"/>
      <w:bookmarkEnd w:id="741"/>
      <w:r w:rsidR="00907398">
        <w:rPr>
          <w:rFonts w:hint="cs"/>
          <w:rtl/>
        </w:rPr>
        <w:t>להיבט</w:t>
      </w:r>
      <w:r>
        <w:rPr>
          <w:rFonts w:hint="cs"/>
          <w:rtl/>
        </w:rPr>
        <w:t>י</w:t>
      </w:r>
      <w:r w:rsidR="00907398">
        <w:rPr>
          <w:rFonts w:hint="cs"/>
          <w:rtl/>
        </w:rPr>
        <w:t xml:space="preserve"> </w:t>
      </w:r>
      <w:bookmarkStart w:id="742" w:name="_ETM_Q1_2316208"/>
      <w:bookmarkEnd w:id="742"/>
      <w:r>
        <w:rPr>
          <w:rFonts w:hint="cs"/>
          <w:rtl/>
        </w:rPr>
        <w:t>גיוון.</w:t>
      </w:r>
    </w:p>
    <w:p w:rsidR="00F54F8D" w:rsidRDefault="00F54F8D" w:rsidP="00F54F8D">
      <w:pPr>
        <w:rPr>
          <w:rtl/>
        </w:rPr>
      </w:pPr>
      <w:bookmarkStart w:id="743" w:name="_ETM_Q1_2318050"/>
      <w:bookmarkStart w:id="744" w:name="_ETM_Q1_2318120"/>
      <w:bookmarkStart w:id="745" w:name="_ETM_Q1_2318754"/>
      <w:bookmarkEnd w:id="743"/>
      <w:bookmarkEnd w:id="744"/>
      <w:bookmarkEnd w:id="745"/>
    </w:p>
    <w:p w:rsidR="00F54F8D" w:rsidRDefault="00F54F8D" w:rsidP="00F54F8D">
      <w:pPr>
        <w:pStyle w:val="a4"/>
        <w:keepNext/>
        <w:rPr>
          <w:rtl/>
        </w:rPr>
      </w:pPr>
      <w:bookmarkStart w:id="746" w:name="ET_speaker_נירה_לאמעי_רכלבסקי_73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F54F8D" w:rsidRDefault="00F54F8D" w:rsidP="00F54F8D">
      <w:pPr>
        <w:pStyle w:val="KeepWithNext"/>
        <w:rPr>
          <w:rtl/>
        </w:rPr>
      </w:pPr>
    </w:p>
    <w:p w:rsidR="00F54F8D" w:rsidRDefault="00907398" w:rsidP="00F54F8D">
      <w:pPr>
        <w:rPr>
          <w:rtl/>
        </w:rPr>
      </w:pPr>
      <w:bookmarkStart w:id="747" w:name="_ETM_Q1_2319329"/>
      <w:bookmarkStart w:id="748" w:name="_ETM_Q1_2319374"/>
      <w:bookmarkEnd w:id="747"/>
      <w:bookmarkEnd w:id="748"/>
      <w:r>
        <w:rPr>
          <w:rFonts w:hint="cs"/>
          <w:rtl/>
        </w:rPr>
        <w:t xml:space="preserve">האם זה בעייתי שנכלול את זה בסעיף הזה שאומר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9" w:name="_ETM_Q1_2322106"/>
      <w:bookmarkEnd w:id="749"/>
      <w:r>
        <w:rPr>
          <w:rFonts w:hint="cs"/>
          <w:rtl/>
        </w:rPr>
        <w:t xml:space="preserve">קודם כל, </w:t>
      </w:r>
      <w:r w:rsidR="00F54F8D">
        <w:rPr>
          <w:rFonts w:hint="cs"/>
          <w:rtl/>
        </w:rPr>
        <w:t>אתם רשאים.</w:t>
      </w:r>
    </w:p>
    <w:p w:rsidR="00F54F8D" w:rsidRDefault="00F54F8D" w:rsidP="00F54F8D">
      <w:pPr>
        <w:rPr>
          <w:rtl/>
        </w:rPr>
      </w:pPr>
      <w:bookmarkStart w:id="750" w:name="_ETM_Q1_2321076"/>
      <w:bookmarkStart w:id="751" w:name="_ETM_Q1_2321148"/>
      <w:bookmarkStart w:id="752" w:name="_ETM_Q1_2321819"/>
      <w:bookmarkEnd w:id="750"/>
      <w:bookmarkEnd w:id="751"/>
      <w:bookmarkEnd w:id="752"/>
    </w:p>
    <w:p w:rsidR="00F54F8D" w:rsidRDefault="00F54F8D" w:rsidP="00F54F8D">
      <w:pPr>
        <w:pStyle w:val="af9"/>
        <w:keepNext/>
        <w:rPr>
          <w:rtl/>
        </w:rPr>
      </w:pPr>
      <w:bookmarkStart w:id="753" w:name="ET_guest_דני_חורין_74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754" w:name="_ETM_Q1_2322204"/>
      <w:bookmarkStart w:id="755" w:name="_ETM_Q1_2322252"/>
      <w:bookmarkEnd w:id="754"/>
      <w:bookmarkEnd w:id="755"/>
      <w:r>
        <w:rPr>
          <w:rFonts w:hint="cs"/>
          <w:rtl/>
        </w:rPr>
        <w:t>בעינינו זה לא נדרש</w:t>
      </w:r>
      <w:r w:rsidR="00907398">
        <w:rPr>
          <w:rFonts w:hint="cs"/>
          <w:rtl/>
        </w:rPr>
        <w:t xml:space="preserve">. אם אתם רוצים, אחרי המילים הרכב </w:t>
      </w:r>
      <w:bookmarkStart w:id="756" w:name="_ETM_Q1_2324797"/>
      <w:bookmarkEnd w:id="756"/>
      <w:r w:rsidR="00907398">
        <w:rPr>
          <w:rFonts w:hint="cs"/>
          <w:rtl/>
        </w:rPr>
        <w:t>הלקטורים להוסיף</w:t>
      </w:r>
      <w:r>
        <w:rPr>
          <w:rFonts w:hint="cs"/>
          <w:rtl/>
        </w:rPr>
        <w:t xml:space="preserve"> וגי</w:t>
      </w:r>
      <w:r w:rsidR="00907398">
        <w:rPr>
          <w:rFonts w:hint="cs"/>
          <w:rtl/>
        </w:rPr>
        <w:t>ו</w:t>
      </w:r>
      <w:r>
        <w:rPr>
          <w:rFonts w:hint="cs"/>
          <w:rtl/>
        </w:rPr>
        <w:t xml:space="preserve">ונו לא נתנגד לזה </w:t>
      </w:r>
      <w:bookmarkStart w:id="757" w:name="_ETM_Q1_2327506"/>
      <w:bookmarkEnd w:id="757"/>
      <w:r>
        <w:rPr>
          <w:rFonts w:hint="cs"/>
          <w:rtl/>
        </w:rPr>
        <w:t>למרות שאנו חושבים שזה לא נחוץ.</w:t>
      </w:r>
    </w:p>
    <w:p w:rsidR="00F54F8D" w:rsidRDefault="00F54F8D" w:rsidP="00F54F8D">
      <w:pPr>
        <w:rPr>
          <w:rtl/>
        </w:rPr>
      </w:pPr>
      <w:bookmarkStart w:id="758" w:name="_ETM_Q1_2331316"/>
      <w:bookmarkStart w:id="759" w:name="_ETM_Q1_2331389"/>
      <w:bookmarkEnd w:id="758"/>
      <w:bookmarkEnd w:id="759"/>
    </w:p>
    <w:p w:rsidR="00F54F8D" w:rsidRDefault="00F54F8D" w:rsidP="00F54F8D">
      <w:pPr>
        <w:pStyle w:val="af6"/>
        <w:keepNext/>
        <w:rPr>
          <w:rtl/>
        </w:rPr>
      </w:pPr>
      <w:bookmarkStart w:id="760" w:name="ET_yor_6549_75"/>
      <w:r w:rsidRPr="00F54F8D">
        <w:rPr>
          <w:rStyle w:val="TagStyle"/>
          <w:rtl/>
        </w:rPr>
        <w:t xml:space="preserve"> &lt;&lt; </w:t>
      </w:r>
      <w:proofErr w:type="spellStart"/>
      <w:r w:rsidRPr="00F54F8D">
        <w:rPr>
          <w:rStyle w:val="TagStyle"/>
          <w:rtl/>
        </w:rPr>
        <w:t>יור</w:t>
      </w:r>
      <w:proofErr w:type="spellEnd"/>
      <w:r w:rsidRPr="00F54F8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54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761" w:name="_ETM_Q1_2331846"/>
      <w:bookmarkEnd w:id="761"/>
      <w:r>
        <w:rPr>
          <w:rFonts w:hint="cs"/>
          <w:rtl/>
        </w:rPr>
        <w:t>נשמע את הגברות שהגיעו לכאן.</w:t>
      </w:r>
    </w:p>
    <w:p w:rsidR="00F54F8D" w:rsidRDefault="00F54F8D" w:rsidP="00F54F8D">
      <w:pPr>
        <w:rPr>
          <w:rtl/>
        </w:rPr>
      </w:pPr>
      <w:bookmarkStart w:id="762" w:name="_ETM_Q1_2336356"/>
      <w:bookmarkStart w:id="763" w:name="_ETM_Q1_2336424"/>
      <w:bookmarkStart w:id="764" w:name="_ETM_Q1_2342228"/>
      <w:bookmarkEnd w:id="762"/>
      <w:bookmarkEnd w:id="763"/>
      <w:bookmarkEnd w:id="764"/>
    </w:p>
    <w:p w:rsidR="00F54F8D" w:rsidRDefault="00F54F8D" w:rsidP="00F54F8D">
      <w:pPr>
        <w:pStyle w:val="af9"/>
        <w:keepNext/>
        <w:rPr>
          <w:rtl/>
        </w:rPr>
      </w:pPr>
      <w:bookmarkStart w:id="765" w:name="ET_guest_855574_76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נגה בריינס: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:rsidR="00F54F8D" w:rsidRDefault="00F54F8D" w:rsidP="00F54F8D">
      <w:pPr>
        <w:pStyle w:val="KeepWithNext"/>
        <w:rPr>
          <w:rtl/>
        </w:rPr>
      </w:pPr>
    </w:p>
    <w:p w:rsidR="00F54F8D" w:rsidRDefault="00907398" w:rsidP="007A0B04">
      <w:pPr>
        <w:rPr>
          <w:rtl/>
        </w:rPr>
      </w:pPr>
      <w:bookmarkStart w:id="766" w:name="_ETM_Q1_2342540"/>
      <w:bookmarkStart w:id="767" w:name="_ETM_Q1_2342555"/>
      <w:bookmarkEnd w:id="766"/>
      <w:bookmarkEnd w:id="767"/>
      <w:r>
        <w:rPr>
          <w:rFonts w:hint="cs"/>
          <w:rtl/>
        </w:rPr>
        <w:t>שלום, אני מנהלת את איגוד העורכים, איגוד מקצועות הפוסט בישראל. זה אנשים שעורכ</w:t>
      </w:r>
      <w:r w:rsidR="00760D51">
        <w:rPr>
          <w:rFonts w:hint="cs"/>
          <w:rtl/>
        </w:rPr>
        <w:t>ים</w:t>
      </w:r>
      <w:r>
        <w:rPr>
          <w:rFonts w:hint="cs"/>
          <w:rtl/>
        </w:rPr>
        <w:t xml:space="preserve"> את התמונה </w:t>
      </w:r>
      <w:r w:rsidR="00F54F8D">
        <w:rPr>
          <w:rFonts w:hint="cs"/>
          <w:rtl/>
        </w:rPr>
        <w:t xml:space="preserve">המצולמת </w:t>
      </w:r>
      <w:bookmarkStart w:id="768" w:name="_ETM_Q1_2344729"/>
      <w:bookmarkEnd w:id="768"/>
      <w:r w:rsidR="00F54F8D">
        <w:rPr>
          <w:rFonts w:hint="cs"/>
          <w:rtl/>
        </w:rPr>
        <w:t xml:space="preserve">לסרט, את עיצוב הפסקול והאפקטים. באמת החוק שעשיתם הוא טוב </w:t>
      </w:r>
      <w:bookmarkStart w:id="769" w:name="_ETM_Q1_2353978"/>
      <w:bookmarkEnd w:id="769"/>
      <w:r w:rsidR="00F54F8D">
        <w:rPr>
          <w:rFonts w:hint="cs"/>
          <w:rtl/>
        </w:rPr>
        <w:t>והצוות טוב. אני רואה שאתם מקשיבים ואכפת לכם</w:t>
      </w:r>
      <w:r w:rsidR="007A0B04">
        <w:rPr>
          <w:rFonts w:hint="cs"/>
          <w:rtl/>
        </w:rPr>
        <w:t>,</w:t>
      </w:r>
      <w:r w:rsidR="00F54F8D">
        <w:rPr>
          <w:rFonts w:hint="cs"/>
          <w:rtl/>
        </w:rPr>
        <w:t xml:space="preserve"> אבל כן </w:t>
      </w:r>
      <w:bookmarkStart w:id="770" w:name="_ETM_Q1_2361591"/>
      <w:bookmarkEnd w:id="770"/>
      <w:r w:rsidR="00F54F8D">
        <w:rPr>
          <w:rFonts w:hint="cs"/>
          <w:rtl/>
        </w:rPr>
        <w:t>מה שהוא אמר, שמי שיבוא אחריכם יכול להיות אחרת</w:t>
      </w:r>
      <w:r w:rsidR="007A0B04">
        <w:rPr>
          <w:rFonts w:hint="cs"/>
          <w:rtl/>
        </w:rPr>
        <w:t>,</w:t>
      </w:r>
      <w:r w:rsidR="00F54F8D">
        <w:rPr>
          <w:rFonts w:hint="cs"/>
          <w:rtl/>
        </w:rPr>
        <w:t xml:space="preserve"> וזה </w:t>
      </w:r>
      <w:bookmarkStart w:id="771" w:name="_ETM_Q1_2367253"/>
      <w:bookmarkEnd w:id="771"/>
      <w:r w:rsidR="007A0B04">
        <w:rPr>
          <w:rFonts w:hint="cs"/>
          <w:rtl/>
        </w:rPr>
        <w:t>כן מלחיץ אותנו. י</w:t>
      </w:r>
      <w:r w:rsidR="00F54F8D">
        <w:rPr>
          <w:rFonts w:hint="cs"/>
          <w:rtl/>
        </w:rPr>
        <w:t>ש</w:t>
      </w:r>
      <w:r w:rsidR="007A0B04">
        <w:rPr>
          <w:rFonts w:hint="cs"/>
          <w:rtl/>
        </w:rPr>
        <w:t xml:space="preserve"> </w:t>
      </w:r>
      <w:r w:rsidR="00F54F8D">
        <w:rPr>
          <w:rFonts w:hint="cs"/>
          <w:rtl/>
        </w:rPr>
        <w:t>לבטל את המאגר.</w:t>
      </w:r>
    </w:p>
    <w:p w:rsidR="00F54F8D" w:rsidRDefault="00F54F8D" w:rsidP="00F54F8D">
      <w:pPr>
        <w:rPr>
          <w:rtl/>
        </w:rPr>
      </w:pPr>
      <w:bookmarkStart w:id="772" w:name="_ETM_Q1_2371420"/>
      <w:bookmarkStart w:id="773" w:name="_ETM_Q1_2371487"/>
      <w:bookmarkEnd w:id="772"/>
      <w:bookmarkEnd w:id="773"/>
    </w:p>
    <w:p w:rsidR="00F54F8D" w:rsidRDefault="00F54F8D" w:rsidP="00F54F8D">
      <w:pPr>
        <w:pStyle w:val="af6"/>
        <w:keepNext/>
        <w:rPr>
          <w:rtl/>
        </w:rPr>
      </w:pPr>
      <w:bookmarkStart w:id="774" w:name="ET_yor_6549_77"/>
      <w:r w:rsidRPr="00F54F8D">
        <w:rPr>
          <w:rStyle w:val="TagStyle"/>
          <w:rtl/>
        </w:rPr>
        <w:t xml:space="preserve"> &lt;&lt; </w:t>
      </w:r>
      <w:proofErr w:type="spellStart"/>
      <w:r w:rsidRPr="00F54F8D">
        <w:rPr>
          <w:rStyle w:val="TagStyle"/>
          <w:rtl/>
        </w:rPr>
        <w:t>יור</w:t>
      </w:r>
      <w:proofErr w:type="spellEnd"/>
      <w:r w:rsidRPr="00F54F8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54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775" w:name="_ETM_Q1_2371918"/>
      <w:bookmarkEnd w:id="775"/>
      <w:r>
        <w:rPr>
          <w:rFonts w:hint="cs"/>
          <w:rtl/>
        </w:rPr>
        <w:t>אבל אין לדבר סוף.</w:t>
      </w:r>
    </w:p>
    <w:p w:rsidR="00F54F8D" w:rsidRDefault="00F54F8D" w:rsidP="00F54F8D">
      <w:pPr>
        <w:rPr>
          <w:rtl/>
        </w:rPr>
      </w:pPr>
      <w:bookmarkStart w:id="776" w:name="_ETM_Q1_2374102"/>
      <w:bookmarkStart w:id="777" w:name="_ETM_Q1_2374182"/>
      <w:bookmarkEnd w:id="776"/>
      <w:bookmarkEnd w:id="777"/>
    </w:p>
    <w:p w:rsidR="00F54F8D" w:rsidRDefault="00F54F8D" w:rsidP="00F54F8D">
      <w:pPr>
        <w:pStyle w:val="-"/>
        <w:keepNext/>
        <w:rPr>
          <w:rtl/>
        </w:rPr>
      </w:pPr>
      <w:bookmarkStart w:id="778" w:name="ET_speakercontinue_855574_78"/>
      <w:r w:rsidRPr="00F54F8D">
        <w:rPr>
          <w:rStyle w:val="TagStyle"/>
          <w:rtl/>
        </w:rPr>
        <w:t xml:space="preserve"> &lt;&lt; </w:t>
      </w:r>
      <w:proofErr w:type="spellStart"/>
      <w:r w:rsidRPr="00F54F8D">
        <w:rPr>
          <w:rStyle w:val="TagStyle"/>
          <w:rtl/>
        </w:rPr>
        <w:t>דובר_המשך</w:t>
      </w:r>
      <w:proofErr w:type="spellEnd"/>
      <w:r w:rsidRPr="00F54F8D">
        <w:rPr>
          <w:rStyle w:val="TagStyle"/>
          <w:rtl/>
        </w:rPr>
        <w:t xml:space="preserve"> &gt;&gt; </w:t>
      </w:r>
      <w:r>
        <w:rPr>
          <w:rtl/>
        </w:rPr>
        <w:t>נגה בריינס:</w:t>
      </w:r>
      <w:r w:rsidRPr="00F54F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8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06422F">
      <w:pPr>
        <w:rPr>
          <w:rtl/>
        </w:rPr>
      </w:pPr>
      <w:bookmarkStart w:id="779" w:name="_ETM_Q1_2375040"/>
      <w:bookmarkEnd w:id="779"/>
      <w:r>
        <w:rPr>
          <w:rFonts w:hint="cs"/>
          <w:rtl/>
        </w:rPr>
        <w:t xml:space="preserve">אסביר </w:t>
      </w:r>
      <w:bookmarkStart w:id="780" w:name="_ETM_Q1_2375774"/>
      <w:bookmarkEnd w:id="780"/>
      <w:r>
        <w:rPr>
          <w:rFonts w:hint="cs"/>
          <w:rtl/>
        </w:rPr>
        <w:t>למה. המאגר צריך לבטלו</w:t>
      </w:r>
      <w:r w:rsidR="000F6465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r w:rsidR="000F6465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זאת, הגיוון הוא לא </w:t>
      </w:r>
      <w:bookmarkStart w:id="781" w:name="_ETM_Q1_2385542"/>
      <w:bookmarkEnd w:id="781"/>
      <w:r>
        <w:rPr>
          <w:rFonts w:hint="cs"/>
          <w:rtl/>
        </w:rPr>
        <w:t xml:space="preserve">רק בפריפריה ולא רק בסוג האנשים. </w:t>
      </w:r>
      <w:r w:rsidR="000F6465">
        <w:rPr>
          <w:rFonts w:hint="cs"/>
          <w:rtl/>
        </w:rPr>
        <w:t xml:space="preserve">הוא </w:t>
      </w:r>
      <w:r>
        <w:rPr>
          <w:rFonts w:hint="cs"/>
          <w:rtl/>
        </w:rPr>
        <w:t>צריך להיות גם גי</w:t>
      </w:r>
      <w:r w:rsidR="007A0B04">
        <w:rPr>
          <w:rFonts w:hint="cs"/>
          <w:rtl/>
        </w:rPr>
        <w:t>ו</w:t>
      </w:r>
      <w:r>
        <w:rPr>
          <w:rFonts w:hint="cs"/>
          <w:rtl/>
        </w:rPr>
        <w:t xml:space="preserve">ון </w:t>
      </w:r>
      <w:bookmarkStart w:id="782" w:name="_ETM_Q1_2393513"/>
      <w:bookmarkEnd w:id="782"/>
      <w:r>
        <w:rPr>
          <w:rFonts w:hint="cs"/>
          <w:rtl/>
        </w:rPr>
        <w:t>של המקצוע</w:t>
      </w:r>
      <w:r w:rsidR="000F6465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  <w:r w:rsidR="000F6465">
        <w:rPr>
          <w:rFonts w:hint="cs"/>
          <w:rtl/>
        </w:rPr>
        <w:t xml:space="preserve">יש </w:t>
      </w:r>
      <w:bookmarkStart w:id="783" w:name="_ETM_Q1_2395562"/>
      <w:bookmarkEnd w:id="783"/>
      <w:r w:rsidR="000F6465">
        <w:rPr>
          <w:rFonts w:hint="cs"/>
          <w:rtl/>
        </w:rPr>
        <w:t xml:space="preserve">הרבה מקצועות. היום הקרנות </w:t>
      </w:r>
      <w:r>
        <w:rPr>
          <w:rFonts w:hint="cs"/>
          <w:rtl/>
        </w:rPr>
        <w:t xml:space="preserve">בוחרות אנשים מתחת לפנס. הן בוחרות את האנשים </w:t>
      </w:r>
      <w:bookmarkStart w:id="784" w:name="_ETM_Q1_2399473"/>
      <w:bookmarkEnd w:id="784"/>
      <w:r>
        <w:rPr>
          <w:rFonts w:hint="cs"/>
          <w:rtl/>
        </w:rPr>
        <w:t xml:space="preserve">שהן מכירות, </w:t>
      </w:r>
      <w:r w:rsidR="000F6465">
        <w:rPr>
          <w:rFonts w:hint="cs"/>
          <w:rtl/>
        </w:rPr>
        <w:t xml:space="preserve">שהן </w:t>
      </w:r>
      <w:r>
        <w:rPr>
          <w:rFonts w:hint="cs"/>
          <w:rtl/>
        </w:rPr>
        <w:t xml:space="preserve">יודעות, וצריך להיות גיוון. המודל שאנו מציעים הוא </w:t>
      </w:r>
      <w:bookmarkStart w:id="785" w:name="_ETM_Q1_2409365"/>
      <w:bookmarkEnd w:id="785"/>
      <w:r>
        <w:rPr>
          <w:rFonts w:hint="cs"/>
          <w:rtl/>
        </w:rPr>
        <w:t xml:space="preserve">מודל שכל קרן תוציא קול קורא כל שנה למאגר לקטורים </w:t>
      </w:r>
      <w:bookmarkStart w:id="786" w:name="_ETM_Q1_2416477"/>
      <w:bookmarkEnd w:id="786"/>
      <w:r w:rsidR="0006422F">
        <w:rPr>
          <w:rFonts w:hint="cs"/>
          <w:rtl/>
        </w:rPr>
        <w:t>מ</w:t>
      </w:r>
      <w:r>
        <w:rPr>
          <w:rFonts w:hint="cs"/>
          <w:rtl/>
        </w:rPr>
        <w:t>שלה</w:t>
      </w:r>
      <w:r w:rsidR="0006422F">
        <w:rPr>
          <w:rFonts w:hint="cs"/>
          <w:rtl/>
        </w:rPr>
        <w:t>.</w:t>
      </w:r>
      <w:r>
        <w:rPr>
          <w:rFonts w:hint="cs"/>
          <w:rtl/>
        </w:rPr>
        <w:t xml:space="preserve"> היא תקבע איך תוציא </w:t>
      </w:r>
      <w:r w:rsidR="0006422F">
        <w:rPr>
          <w:rFonts w:hint="cs"/>
          <w:rtl/>
        </w:rPr>
        <w:t xml:space="preserve">ויהיה לה קול קורא ואז </w:t>
      </w:r>
      <w:bookmarkStart w:id="787" w:name="_ETM_Q1_2422538"/>
      <w:bookmarkEnd w:id="787"/>
      <w:r w:rsidR="0006422F">
        <w:rPr>
          <w:rFonts w:hint="cs"/>
          <w:rtl/>
        </w:rPr>
        <w:t xml:space="preserve">תצטרך לבחון ממנו </w:t>
      </w:r>
      <w:proofErr w:type="spellStart"/>
      <w:r>
        <w:rPr>
          <w:rFonts w:hint="cs"/>
          <w:rtl/>
        </w:rPr>
        <w:t>רנדומנלית</w:t>
      </w:r>
      <w:proofErr w:type="spellEnd"/>
      <w:r>
        <w:rPr>
          <w:rFonts w:hint="cs"/>
          <w:rtl/>
        </w:rPr>
        <w:t xml:space="preserve"> כמו מאגר הספקים של </w:t>
      </w:r>
      <w:bookmarkStart w:id="788" w:name="_ETM_Q1_2425005"/>
      <w:bookmarkEnd w:id="788"/>
      <w:r>
        <w:rPr>
          <w:rFonts w:hint="cs"/>
          <w:rtl/>
        </w:rPr>
        <w:t>הספריות למשל. ואז נוכל לעשות יצירות טובו</w:t>
      </w:r>
      <w:r w:rsidR="0006422F">
        <w:rPr>
          <w:rFonts w:hint="cs"/>
          <w:rtl/>
        </w:rPr>
        <w:t>ת</w:t>
      </w:r>
      <w:r>
        <w:rPr>
          <w:rFonts w:hint="cs"/>
          <w:rtl/>
        </w:rPr>
        <w:t xml:space="preserve"> יותר כי הלקטורים </w:t>
      </w:r>
      <w:bookmarkStart w:id="789" w:name="_ETM_Q1_2431797"/>
      <w:bookmarkEnd w:id="789"/>
      <w:r>
        <w:rPr>
          <w:rFonts w:hint="cs"/>
          <w:rtl/>
        </w:rPr>
        <w:t>יהיו</w:t>
      </w:r>
      <w:r w:rsidR="0006422F">
        <w:rPr>
          <w:rFonts w:hint="cs"/>
          <w:rtl/>
        </w:rPr>
        <w:t xml:space="preserve"> מגוונים יותר.</w:t>
      </w:r>
    </w:p>
    <w:p w:rsidR="00F54F8D" w:rsidRDefault="00F54F8D" w:rsidP="00F54F8D">
      <w:pPr>
        <w:rPr>
          <w:rtl/>
        </w:rPr>
      </w:pPr>
      <w:bookmarkStart w:id="790" w:name="_ETM_Q1_2433122"/>
      <w:bookmarkStart w:id="791" w:name="_ETM_Q1_2433200"/>
      <w:bookmarkStart w:id="792" w:name="_ETM_Q1_2433780"/>
      <w:bookmarkEnd w:id="790"/>
      <w:bookmarkEnd w:id="791"/>
      <w:bookmarkEnd w:id="792"/>
    </w:p>
    <w:p w:rsidR="00F54F8D" w:rsidRDefault="00F54F8D" w:rsidP="00F54F8D">
      <w:pPr>
        <w:pStyle w:val="af9"/>
        <w:keepNext/>
        <w:rPr>
          <w:rtl/>
        </w:rPr>
      </w:pPr>
      <w:bookmarkStart w:id="793" w:name="ET_guest_דני_חורין_79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794" w:name="_ETM_Q1_2434154"/>
      <w:bookmarkStart w:id="795" w:name="_ETM_Q1_2434179"/>
      <w:bookmarkEnd w:id="794"/>
      <w:bookmarkEnd w:id="795"/>
      <w:r>
        <w:rPr>
          <w:rFonts w:hint="cs"/>
          <w:rtl/>
        </w:rPr>
        <w:t xml:space="preserve">במסגרת </w:t>
      </w:r>
      <w:r w:rsidR="0006422F">
        <w:rPr>
          <w:rFonts w:hint="cs"/>
          <w:rtl/>
        </w:rPr>
        <w:t xml:space="preserve">השיח שאמרנו שנקיים עם גופי הקולנוע, </w:t>
      </w:r>
      <w:r>
        <w:rPr>
          <w:rFonts w:hint="cs"/>
          <w:rtl/>
        </w:rPr>
        <w:t>ניפגש גם אתכם ונקשיב ונבחן</w:t>
      </w:r>
      <w:r w:rsidR="00CA4FFE">
        <w:rPr>
          <w:rFonts w:hint="cs"/>
          <w:rtl/>
        </w:rPr>
        <w:t>,</w:t>
      </w:r>
      <w:r>
        <w:rPr>
          <w:rFonts w:hint="cs"/>
          <w:rtl/>
        </w:rPr>
        <w:t xml:space="preserve"> רק אנו חושבים </w:t>
      </w:r>
      <w:bookmarkStart w:id="796" w:name="_ETM_Q1_2442327"/>
      <w:bookmarkEnd w:id="796"/>
      <w:r>
        <w:rPr>
          <w:rFonts w:hint="cs"/>
          <w:rtl/>
        </w:rPr>
        <w:t>שלא</w:t>
      </w:r>
      <w:r w:rsidR="00CA4FFE">
        <w:rPr>
          <w:rFonts w:hint="cs"/>
          <w:rtl/>
        </w:rPr>
        <w:t xml:space="preserve"> מתא</w:t>
      </w:r>
      <w:r w:rsidR="00760D51">
        <w:rPr>
          <w:rFonts w:hint="cs"/>
          <w:rtl/>
        </w:rPr>
        <w:t>ים</w:t>
      </w:r>
      <w:r w:rsidR="00CA4FFE">
        <w:rPr>
          <w:rFonts w:hint="cs"/>
          <w:rtl/>
        </w:rPr>
        <w:t xml:space="preserve"> לקבוע בחקיקה ראשית את ההסדר המפורט </w:t>
      </w:r>
      <w:bookmarkStart w:id="797" w:name="_ETM_Q1_2444260"/>
      <w:bookmarkEnd w:id="797"/>
      <w:r w:rsidR="00CA4FFE">
        <w:rPr>
          <w:rFonts w:hint="cs"/>
          <w:rtl/>
        </w:rPr>
        <w:t>שיהיה</w:t>
      </w:r>
      <w:r>
        <w:rPr>
          <w:rFonts w:hint="cs"/>
          <w:rtl/>
        </w:rPr>
        <w:t>.</w:t>
      </w:r>
    </w:p>
    <w:p w:rsidR="00F54F8D" w:rsidRDefault="00F54F8D" w:rsidP="00F54F8D">
      <w:pPr>
        <w:rPr>
          <w:rtl/>
        </w:rPr>
      </w:pPr>
      <w:bookmarkStart w:id="798" w:name="_ETM_Q1_2443587"/>
      <w:bookmarkStart w:id="799" w:name="_ETM_Q1_2443682"/>
      <w:bookmarkStart w:id="800" w:name="_ETM_Q1_2444787"/>
      <w:bookmarkEnd w:id="798"/>
      <w:bookmarkEnd w:id="799"/>
      <w:bookmarkEnd w:id="800"/>
    </w:p>
    <w:p w:rsidR="00F54F8D" w:rsidRDefault="00F54F8D" w:rsidP="00F54F8D">
      <w:pPr>
        <w:pStyle w:val="af9"/>
        <w:keepNext/>
        <w:rPr>
          <w:rtl/>
        </w:rPr>
      </w:pPr>
      <w:bookmarkStart w:id="801" w:name="ET_guest_916653_80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802" w:name="_ETM_Q1_2445177"/>
      <w:bookmarkStart w:id="803" w:name="_ETM_Q1_2445207"/>
      <w:bookmarkEnd w:id="802"/>
      <w:bookmarkEnd w:id="803"/>
      <w:r>
        <w:rPr>
          <w:rFonts w:hint="cs"/>
          <w:rtl/>
        </w:rPr>
        <w:t>הפגישה הראשונה תהיה עם האיגוד.</w:t>
      </w:r>
    </w:p>
    <w:p w:rsidR="00F54F8D" w:rsidRDefault="00F54F8D" w:rsidP="00F54F8D">
      <w:pPr>
        <w:rPr>
          <w:rtl/>
        </w:rPr>
      </w:pPr>
      <w:bookmarkStart w:id="804" w:name="_ETM_Q1_2450964"/>
      <w:bookmarkStart w:id="805" w:name="_ETM_Q1_2451014"/>
      <w:bookmarkStart w:id="806" w:name="_ETM_Q1_2452404"/>
      <w:bookmarkEnd w:id="804"/>
      <w:bookmarkEnd w:id="805"/>
      <w:bookmarkEnd w:id="806"/>
    </w:p>
    <w:p w:rsidR="00F54F8D" w:rsidRDefault="00F54F8D" w:rsidP="00F54F8D">
      <w:pPr>
        <w:pStyle w:val="af9"/>
        <w:keepNext/>
        <w:rPr>
          <w:rtl/>
        </w:rPr>
      </w:pPr>
      <w:bookmarkStart w:id="807" w:name="ET_guest_855574_81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נגה בריינס: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808" w:name="_ETM_Q1_2452709"/>
      <w:bookmarkStart w:id="809" w:name="_ETM_Q1_2452744"/>
      <w:bookmarkEnd w:id="808"/>
      <w:bookmarkEnd w:id="809"/>
      <w:r>
        <w:rPr>
          <w:rFonts w:hint="cs"/>
          <w:rtl/>
        </w:rPr>
        <w:t>אם יהיה אחר כך שר טרלל</w:t>
      </w:r>
      <w:r w:rsidR="00CA4FFE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bookmarkStart w:id="810" w:name="_ETM_Q1_2457636"/>
      <w:bookmarkEnd w:id="810"/>
      <w:r>
        <w:rPr>
          <w:rFonts w:hint="cs"/>
          <w:rtl/>
        </w:rPr>
        <w:t>אני באה אליכם.</w:t>
      </w:r>
    </w:p>
    <w:p w:rsidR="00F54F8D" w:rsidRDefault="00F54F8D" w:rsidP="00F54F8D">
      <w:pPr>
        <w:rPr>
          <w:rtl/>
        </w:rPr>
      </w:pPr>
      <w:bookmarkStart w:id="811" w:name="_ETM_Q1_2460253"/>
      <w:bookmarkStart w:id="812" w:name="_ETM_Q1_2460306"/>
      <w:bookmarkEnd w:id="811"/>
      <w:bookmarkEnd w:id="812"/>
    </w:p>
    <w:p w:rsidR="00F54F8D" w:rsidRDefault="00F54F8D" w:rsidP="00F54F8D">
      <w:pPr>
        <w:pStyle w:val="af6"/>
        <w:keepNext/>
        <w:rPr>
          <w:rtl/>
        </w:rPr>
      </w:pPr>
      <w:bookmarkStart w:id="813" w:name="ET_yor_6549_82"/>
      <w:r w:rsidRPr="00F54F8D">
        <w:rPr>
          <w:rStyle w:val="TagStyle"/>
          <w:rtl/>
        </w:rPr>
        <w:t xml:space="preserve"> &lt;&lt; </w:t>
      </w:r>
      <w:proofErr w:type="spellStart"/>
      <w:r w:rsidRPr="00F54F8D">
        <w:rPr>
          <w:rStyle w:val="TagStyle"/>
          <w:rtl/>
        </w:rPr>
        <w:t>יור</w:t>
      </w:r>
      <w:proofErr w:type="spellEnd"/>
      <w:r w:rsidRPr="00F54F8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54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814" w:name="_ETM_Q1_2460751"/>
      <w:bookmarkEnd w:id="814"/>
      <w:r>
        <w:rPr>
          <w:rFonts w:hint="cs"/>
          <w:rtl/>
        </w:rPr>
        <w:t>אין שרים כאלה.</w:t>
      </w:r>
      <w:r w:rsidR="00CA4FFE">
        <w:rPr>
          <w:rFonts w:hint="cs"/>
          <w:rtl/>
        </w:rPr>
        <w:t xml:space="preserve"> כולם רוצים לעשות טוב.</w:t>
      </w:r>
    </w:p>
    <w:p w:rsidR="00F54F8D" w:rsidRDefault="00F54F8D" w:rsidP="00F54F8D">
      <w:pPr>
        <w:rPr>
          <w:rtl/>
        </w:rPr>
      </w:pPr>
      <w:bookmarkStart w:id="815" w:name="_ETM_Q1_2464269"/>
      <w:bookmarkStart w:id="816" w:name="_ETM_Q1_2464375"/>
      <w:bookmarkStart w:id="817" w:name="_ETM_Q1_2465685"/>
      <w:bookmarkEnd w:id="815"/>
      <w:bookmarkEnd w:id="816"/>
      <w:bookmarkEnd w:id="817"/>
    </w:p>
    <w:p w:rsidR="00F54F8D" w:rsidRDefault="00F54F8D" w:rsidP="00F54F8D">
      <w:pPr>
        <w:pStyle w:val="af9"/>
        <w:keepNext/>
        <w:rPr>
          <w:rtl/>
        </w:rPr>
      </w:pPr>
      <w:bookmarkStart w:id="818" w:name="ET_guest_935369_83"/>
      <w:r w:rsidRPr="00F54F8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רוני אבולעפיה: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CA4FFE">
      <w:pPr>
        <w:rPr>
          <w:rtl/>
        </w:rPr>
      </w:pPr>
      <w:bookmarkStart w:id="819" w:name="_ETM_Q1_2466021"/>
      <w:bookmarkStart w:id="820" w:name="_ETM_Q1_2466074"/>
      <w:bookmarkEnd w:id="819"/>
      <w:bookmarkEnd w:id="820"/>
      <w:r>
        <w:rPr>
          <w:rFonts w:hint="cs"/>
          <w:rtl/>
        </w:rPr>
        <w:t xml:space="preserve"> </w:t>
      </w:r>
      <w:r w:rsidR="00CA4FFE">
        <w:rPr>
          <w:rFonts w:hint="cs"/>
          <w:rtl/>
        </w:rPr>
        <w:t xml:space="preserve">אני יו"ר הפורום הדוקומנטרי בישראל. אנו לא מתנגדים לביטול מאגר הלקטורים. מבחינתנו הוא היה חוק שמירי </w:t>
      </w:r>
      <w:bookmarkStart w:id="821" w:name="_ETM_Q1_2478082"/>
      <w:bookmarkEnd w:id="821"/>
      <w:r w:rsidR="00CA4FFE">
        <w:rPr>
          <w:rFonts w:hint="cs"/>
          <w:rtl/>
        </w:rPr>
        <w:t>רגב העבירה ב</w:t>
      </w:r>
      <w:r>
        <w:rPr>
          <w:rFonts w:hint="cs"/>
          <w:rtl/>
        </w:rPr>
        <w:t xml:space="preserve">קדנציה שלה כשהייתה שרת התרבות. </w:t>
      </w:r>
      <w:bookmarkStart w:id="822" w:name="_ETM_Q1_2480852"/>
      <w:bookmarkEnd w:id="822"/>
      <w:r>
        <w:rPr>
          <w:rFonts w:hint="cs"/>
          <w:rtl/>
        </w:rPr>
        <w:t>לא ראינו בזה צורך</w:t>
      </w:r>
      <w:r w:rsidR="00CA4FFE">
        <w:rPr>
          <w:rFonts w:hint="cs"/>
          <w:rtl/>
        </w:rPr>
        <w:t xml:space="preserve"> </w:t>
      </w:r>
      <w:r>
        <w:rPr>
          <w:rFonts w:hint="cs"/>
          <w:rtl/>
        </w:rPr>
        <w:t>אז ואי</w:t>
      </w:r>
      <w:r w:rsidR="00CA4FFE">
        <w:rPr>
          <w:rFonts w:hint="cs"/>
          <w:rtl/>
        </w:rPr>
        <w:t>נ</w:t>
      </w:r>
      <w:r>
        <w:rPr>
          <w:rFonts w:hint="cs"/>
          <w:rtl/>
        </w:rPr>
        <w:t xml:space="preserve">נו רואים בזה צורך עכשיו. </w:t>
      </w:r>
      <w:bookmarkStart w:id="823" w:name="_ETM_Q1_2486822"/>
      <w:bookmarkEnd w:id="823"/>
      <w:r>
        <w:rPr>
          <w:rFonts w:hint="cs"/>
          <w:rtl/>
        </w:rPr>
        <w:t xml:space="preserve">יש לנו שיח פורה </w:t>
      </w:r>
      <w:r w:rsidR="00CA4FFE">
        <w:rPr>
          <w:rFonts w:hint="cs"/>
          <w:rtl/>
        </w:rPr>
        <w:t xml:space="preserve">עם אנשי המקצוע במשרד, </w:t>
      </w:r>
      <w:r>
        <w:rPr>
          <w:rFonts w:hint="cs"/>
          <w:rtl/>
        </w:rPr>
        <w:t xml:space="preserve">ואנו סומכים עליהם ועל מנהלי הקרנות </w:t>
      </w:r>
      <w:bookmarkStart w:id="824" w:name="_ETM_Q1_2493196"/>
      <w:bookmarkEnd w:id="824"/>
      <w:r>
        <w:rPr>
          <w:rFonts w:hint="cs"/>
          <w:rtl/>
        </w:rPr>
        <w:t>שבוחרי</w:t>
      </w:r>
      <w:r w:rsidR="00CA4FFE">
        <w:rPr>
          <w:rFonts w:hint="cs"/>
          <w:rtl/>
        </w:rPr>
        <w:t>ם</w:t>
      </w:r>
      <w:r>
        <w:rPr>
          <w:rFonts w:hint="cs"/>
          <w:rtl/>
        </w:rPr>
        <w:t xml:space="preserve"> את הלקטורים ועושים בזה עבודה טובה. יש עוד שינויים </w:t>
      </w:r>
      <w:bookmarkStart w:id="825" w:name="_ETM_Q1_2499485"/>
      <w:bookmarkEnd w:id="825"/>
      <w:r>
        <w:rPr>
          <w:rFonts w:hint="cs"/>
          <w:rtl/>
        </w:rPr>
        <w:t>ותיקונים לתבחינ</w:t>
      </w:r>
      <w:r w:rsidR="00CA4FFE">
        <w:rPr>
          <w:rFonts w:hint="cs"/>
          <w:rtl/>
        </w:rPr>
        <w:t>ים</w:t>
      </w:r>
      <w:r>
        <w:rPr>
          <w:rFonts w:hint="cs"/>
          <w:rtl/>
        </w:rPr>
        <w:t xml:space="preserve"> שאנו בשיח אתכם רוצים לדבר עליהם</w:t>
      </w:r>
      <w:r w:rsidR="00CA4FFE">
        <w:rPr>
          <w:rFonts w:hint="cs"/>
          <w:rtl/>
        </w:rPr>
        <w:t>,</w:t>
      </w:r>
      <w:r>
        <w:rPr>
          <w:rFonts w:hint="cs"/>
          <w:rtl/>
        </w:rPr>
        <w:t xml:space="preserve"> שחשובים לנו</w:t>
      </w:r>
      <w:r w:rsidR="00CA4F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6" w:name="_ETM_Q1_2506917"/>
      <w:bookmarkEnd w:id="826"/>
      <w:r>
        <w:rPr>
          <w:rFonts w:hint="cs"/>
          <w:rtl/>
        </w:rPr>
        <w:t>אבל מאגר הלקטורים אין לנו שום התנגדות.</w:t>
      </w:r>
    </w:p>
    <w:p w:rsidR="00F54F8D" w:rsidRDefault="00F54F8D" w:rsidP="00F54F8D">
      <w:pPr>
        <w:rPr>
          <w:rtl/>
        </w:rPr>
      </w:pPr>
      <w:bookmarkStart w:id="827" w:name="_ETM_Q1_2512950"/>
      <w:bookmarkStart w:id="828" w:name="_ETM_Q1_2513023"/>
      <w:bookmarkStart w:id="829" w:name="_ETM_Q1_2513662"/>
      <w:bookmarkEnd w:id="827"/>
      <w:bookmarkEnd w:id="828"/>
      <w:bookmarkEnd w:id="829"/>
    </w:p>
    <w:p w:rsidR="00F54F8D" w:rsidRDefault="00F54F8D" w:rsidP="00F54F8D">
      <w:pPr>
        <w:pStyle w:val="a4"/>
        <w:keepNext/>
        <w:rPr>
          <w:rtl/>
        </w:rPr>
      </w:pPr>
      <w:bookmarkStart w:id="830" w:name="ET_speaker_נירה_לאמעי_רכלבסקי_84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F54F8D" w:rsidRDefault="00F54F8D" w:rsidP="00F54F8D">
      <w:pPr>
        <w:pStyle w:val="KeepWithNext"/>
        <w:rPr>
          <w:rtl/>
        </w:rPr>
      </w:pPr>
    </w:p>
    <w:p w:rsidR="00F54F8D" w:rsidRDefault="00CA4FFE" w:rsidP="00CA4FFE">
      <w:pPr>
        <w:rPr>
          <w:rtl/>
        </w:rPr>
      </w:pPr>
      <w:bookmarkStart w:id="831" w:name="_ETM_Q1_2514015"/>
      <w:bookmarkStart w:id="832" w:name="_ETM_Q1_2514075"/>
      <w:bookmarkEnd w:id="831"/>
      <w:bookmarkEnd w:id="832"/>
      <w:r>
        <w:rPr>
          <w:rFonts w:hint="cs"/>
          <w:rtl/>
        </w:rPr>
        <w:t xml:space="preserve">אולי אפשר </w:t>
      </w:r>
      <w:bookmarkStart w:id="833" w:name="_ETM_Q1_2515282"/>
      <w:bookmarkEnd w:id="833"/>
      <w:r>
        <w:rPr>
          <w:rFonts w:hint="cs"/>
          <w:rtl/>
        </w:rPr>
        <w:t xml:space="preserve">להוסיף את </w:t>
      </w:r>
      <w:r w:rsidR="00F54F8D">
        <w:rPr>
          <w:rFonts w:hint="cs"/>
          <w:rtl/>
        </w:rPr>
        <w:t>המילה מגוון.</w:t>
      </w:r>
    </w:p>
    <w:p w:rsidR="00F54F8D" w:rsidRDefault="00F54F8D" w:rsidP="00F54F8D">
      <w:pPr>
        <w:rPr>
          <w:rtl/>
        </w:rPr>
      </w:pPr>
      <w:bookmarkStart w:id="834" w:name="_ETM_Q1_2518965"/>
      <w:bookmarkStart w:id="835" w:name="_ETM_Q1_2519022"/>
      <w:bookmarkStart w:id="836" w:name="_ETM_Q1_2520517"/>
      <w:bookmarkEnd w:id="834"/>
      <w:bookmarkEnd w:id="835"/>
      <w:bookmarkEnd w:id="836"/>
    </w:p>
    <w:p w:rsidR="00F54F8D" w:rsidRDefault="00F54F8D" w:rsidP="00F54F8D">
      <w:pPr>
        <w:pStyle w:val="af9"/>
        <w:keepNext/>
        <w:rPr>
          <w:rtl/>
        </w:rPr>
      </w:pPr>
      <w:bookmarkStart w:id="837" w:name="ET_guest_935369_85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רוני אבולעפיה: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CA4FFE">
      <w:pPr>
        <w:rPr>
          <w:rtl/>
        </w:rPr>
      </w:pPr>
      <w:bookmarkStart w:id="838" w:name="_ETM_Q1_2520863"/>
      <w:bookmarkStart w:id="839" w:name="_ETM_Q1_2520893"/>
      <w:bookmarkEnd w:id="838"/>
      <w:bookmarkEnd w:id="839"/>
      <w:r>
        <w:rPr>
          <w:rFonts w:hint="cs"/>
          <w:rtl/>
        </w:rPr>
        <w:t xml:space="preserve">אני חושבת </w:t>
      </w:r>
      <w:bookmarkStart w:id="840" w:name="_ETM_Q1_2522014"/>
      <w:bookmarkEnd w:id="840"/>
      <w:r>
        <w:rPr>
          <w:rFonts w:hint="cs"/>
          <w:rtl/>
        </w:rPr>
        <w:t>שצריך אמון</w:t>
      </w:r>
      <w:r w:rsidR="00CA4FFE">
        <w:rPr>
          <w:rFonts w:hint="cs"/>
          <w:rtl/>
        </w:rPr>
        <w:t xml:space="preserve"> באנשי המקצוע של משרד התרבות, באנשי המקצוע שמנהלים את הקרנות.</w:t>
      </w:r>
      <w:r>
        <w:rPr>
          <w:rFonts w:hint="cs"/>
          <w:rtl/>
        </w:rPr>
        <w:t xml:space="preserve"> להוסיף מילה פה ומילה שם כל החקיקה הזו </w:t>
      </w:r>
      <w:bookmarkStart w:id="841" w:name="_ETM_Q1_2529406"/>
      <w:bookmarkEnd w:id="841"/>
      <w:r w:rsidR="00CA4FFE">
        <w:rPr>
          <w:rFonts w:hint="cs"/>
          <w:rtl/>
        </w:rPr>
        <w:t xml:space="preserve">הייתה מין סוג של </w:t>
      </w:r>
      <w:r>
        <w:rPr>
          <w:rtl/>
        </w:rPr>
        <w:t>–</w:t>
      </w:r>
      <w:r>
        <w:rPr>
          <w:rFonts w:hint="cs"/>
          <w:rtl/>
        </w:rPr>
        <w:t xml:space="preserve"> כל מאגר הלקטורים הזה היה חקיקה פופוליסטית</w:t>
      </w:r>
      <w:r w:rsidR="00CA4FFE">
        <w:rPr>
          <w:rFonts w:hint="cs"/>
          <w:rtl/>
        </w:rPr>
        <w:t xml:space="preserve"> </w:t>
      </w:r>
      <w:bookmarkStart w:id="842" w:name="_ETM_Q1_2536814"/>
      <w:bookmarkEnd w:id="842"/>
      <w:r w:rsidR="00CA4FFE">
        <w:rPr>
          <w:rFonts w:hint="cs"/>
          <w:rtl/>
        </w:rPr>
        <w:t>לומר: הינה אנחנו דואגים לפריפריה</w:t>
      </w:r>
      <w:r>
        <w:rPr>
          <w:rFonts w:hint="cs"/>
          <w:rtl/>
        </w:rPr>
        <w:t xml:space="preserve">. </w:t>
      </w:r>
      <w:r w:rsidR="00CA4FFE">
        <w:rPr>
          <w:rFonts w:hint="cs"/>
          <w:rtl/>
        </w:rPr>
        <w:t xml:space="preserve">לדאוג לפריפריה זה לא להוסיף </w:t>
      </w:r>
      <w:r>
        <w:rPr>
          <w:rFonts w:hint="cs"/>
          <w:rtl/>
        </w:rPr>
        <w:t xml:space="preserve">עוד מילה </w:t>
      </w:r>
      <w:bookmarkStart w:id="843" w:name="_ETM_Q1_2539246"/>
      <w:bookmarkEnd w:id="843"/>
      <w:r w:rsidR="00CA4FFE">
        <w:rPr>
          <w:rFonts w:hint="cs"/>
          <w:rtl/>
        </w:rPr>
        <w:t>באיזה חוק שממילא ל</w:t>
      </w:r>
      <w:r>
        <w:rPr>
          <w:rFonts w:hint="cs"/>
          <w:rtl/>
        </w:rPr>
        <w:t>א</w:t>
      </w:r>
      <w:r w:rsidR="00CA4FFE">
        <w:rPr>
          <w:rFonts w:hint="cs"/>
          <w:rtl/>
        </w:rPr>
        <w:t xml:space="preserve"> </w:t>
      </w:r>
      <w:r>
        <w:rPr>
          <w:rFonts w:hint="cs"/>
          <w:rtl/>
        </w:rPr>
        <w:t>צריך אותו.</w:t>
      </w:r>
    </w:p>
    <w:p w:rsidR="00F54F8D" w:rsidRDefault="00F54F8D" w:rsidP="00F54F8D">
      <w:pPr>
        <w:rPr>
          <w:rtl/>
        </w:rPr>
      </w:pPr>
      <w:bookmarkStart w:id="844" w:name="_ETM_Q1_2543067"/>
      <w:bookmarkStart w:id="845" w:name="_ETM_Q1_2543153"/>
      <w:bookmarkStart w:id="846" w:name="_ETM_Q1_2544150"/>
      <w:bookmarkEnd w:id="844"/>
      <w:bookmarkEnd w:id="845"/>
      <w:bookmarkEnd w:id="846"/>
    </w:p>
    <w:p w:rsidR="00F54F8D" w:rsidRDefault="00F54F8D" w:rsidP="00F54F8D">
      <w:pPr>
        <w:pStyle w:val="a4"/>
        <w:keepNext/>
        <w:rPr>
          <w:rtl/>
        </w:rPr>
      </w:pPr>
      <w:bookmarkStart w:id="847" w:name="ET_speaker_נירה_לאמעי_רכלבסקי_86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CA4FFE">
      <w:pPr>
        <w:rPr>
          <w:rtl/>
        </w:rPr>
      </w:pPr>
      <w:bookmarkStart w:id="848" w:name="_ETM_Q1_2544658"/>
      <w:bookmarkStart w:id="849" w:name="_ETM_Q1_2544697"/>
      <w:bookmarkEnd w:id="848"/>
      <w:bookmarkEnd w:id="849"/>
      <w:r>
        <w:rPr>
          <w:rFonts w:hint="cs"/>
          <w:rtl/>
        </w:rPr>
        <w:t>כש</w:t>
      </w:r>
      <w:r w:rsidR="00CA4FFE">
        <w:rPr>
          <w:rFonts w:hint="cs"/>
          <w:rtl/>
        </w:rPr>
        <w:t>ה</w:t>
      </w:r>
      <w:r>
        <w:rPr>
          <w:rFonts w:hint="cs"/>
          <w:rtl/>
        </w:rPr>
        <w:t xml:space="preserve">מחוקק משלח את הרשות המבצעת </w:t>
      </w:r>
      <w:bookmarkStart w:id="850" w:name="_ETM_Q1_2548390"/>
      <w:bookmarkEnd w:id="850"/>
      <w:r w:rsidR="00CA4FFE">
        <w:rPr>
          <w:rFonts w:hint="cs"/>
          <w:rtl/>
        </w:rPr>
        <w:t xml:space="preserve">גם עם מילה אחת </w:t>
      </w:r>
      <w:r>
        <w:rPr>
          <w:rFonts w:hint="cs"/>
          <w:rtl/>
        </w:rPr>
        <w:t>היא אומרת הר</w:t>
      </w:r>
      <w:r w:rsidR="00CA4FFE">
        <w:rPr>
          <w:rFonts w:hint="cs"/>
          <w:rtl/>
        </w:rPr>
        <w:t>בה</w:t>
      </w:r>
      <w:r>
        <w:rPr>
          <w:rFonts w:hint="cs"/>
          <w:rtl/>
        </w:rPr>
        <w:t xml:space="preserve"> בתוכו.</w:t>
      </w:r>
    </w:p>
    <w:p w:rsidR="00F54F8D" w:rsidRDefault="00F54F8D" w:rsidP="00F54F8D">
      <w:pPr>
        <w:rPr>
          <w:rtl/>
        </w:rPr>
      </w:pPr>
      <w:bookmarkStart w:id="851" w:name="_ETM_Q1_2551750"/>
      <w:bookmarkStart w:id="852" w:name="_ETM_Q1_2551815"/>
      <w:bookmarkStart w:id="853" w:name="_ETM_Q1_2552406"/>
      <w:bookmarkEnd w:id="851"/>
      <w:bookmarkEnd w:id="852"/>
      <w:bookmarkEnd w:id="853"/>
    </w:p>
    <w:p w:rsidR="00F54F8D" w:rsidRDefault="00F54F8D" w:rsidP="00F54F8D">
      <w:pPr>
        <w:pStyle w:val="af9"/>
        <w:keepNext/>
        <w:rPr>
          <w:rtl/>
        </w:rPr>
      </w:pPr>
      <w:bookmarkStart w:id="854" w:name="ET_guest_935369_87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רוני אבולעפיה: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2A554F">
      <w:pPr>
        <w:rPr>
          <w:rtl/>
        </w:rPr>
      </w:pPr>
      <w:bookmarkStart w:id="855" w:name="_ETM_Q1_2552767"/>
      <w:bookmarkStart w:id="856" w:name="_ETM_Q1_2552803"/>
      <w:bookmarkEnd w:id="855"/>
      <w:bookmarkEnd w:id="856"/>
      <w:r>
        <w:rPr>
          <w:rFonts w:hint="cs"/>
          <w:rtl/>
        </w:rPr>
        <w:t xml:space="preserve">יש קרן נגב, יש שתי קרנות בגליל, </w:t>
      </w:r>
      <w:bookmarkStart w:id="857" w:name="_ETM_Q1_2560307"/>
      <w:bookmarkEnd w:id="857"/>
      <w:r>
        <w:rPr>
          <w:rFonts w:hint="cs"/>
          <w:rtl/>
        </w:rPr>
        <w:t>י</w:t>
      </w:r>
      <w:r w:rsidR="002A554F">
        <w:rPr>
          <w:rFonts w:hint="cs"/>
          <w:rtl/>
        </w:rPr>
        <w:t xml:space="preserve">ש קרן שומרון, יש שתי קרנות בגליל, יש קרן </w:t>
      </w:r>
      <w:bookmarkStart w:id="858" w:name="_ETM_Q1_2565816"/>
      <w:bookmarkEnd w:id="858"/>
      <w:r w:rsidR="002A554F">
        <w:rPr>
          <w:rFonts w:hint="cs"/>
          <w:rtl/>
        </w:rPr>
        <w:t>שומרון, קרן ארצית גדול</w:t>
      </w:r>
      <w:r>
        <w:rPr>
          <w:rFonts w:hint="cs"/>
          <w:rtl/>
        </w:rPr>
        <w:t xml:space="preserve">ה, יש 3 קרנות </w:t>
      </w:r>
      <w:bookmarkStart w:id="859" w:name="_ETM_Q1_2567263"/>
      <w:bookmarkEnd w:id="859"/>
      <w:r>
        <w:rPr>
          <w:rFonts w:hint="cs"/>
          <w:rtl/>
        </w:rPr>
        <w:t>ארציו</w:t>
      </w:r>
      <w:r w:rsidR="00CA4FFE">
        <w:rPr>
          <w:rFonts w:hint="cs"/>
          <w:rtl/>
        </w:rPr>
        <w:t>ת קטנ</w:t>
      </w:r>
      <w:r w:rsidR="002A554F">
        <w:rPr>
          <w:rFonts w:hint="cs"/>
          <w:rtl/>
        </w:rPr>
        <w:t>ות</w:t>
      </w:r>
      <w:r w:rsidR="00CA4FFE">
        <w:rPr>
          <w:rFonts w:hint="cs"/>
          <w:rtl/>
        </w:rPr>
        <w:t xml:space="preserve"> שלכל אחת מהן יש התמחות</w:t>
      </w:r>
      <w:r>
        <w:rPr>
          <w:rFonts w:hint="cs"/>
          <w:rtl/>
        </w:rPr>
        <w:t xml:space="preserve">. </w:t>
      </w:r>
      <w:r w:rsidR="002A554F">
        <w:rPr>
          <w:rFonts w:hint="cs"/>
          <w:rtl/>
        </w:rPr>
        <w:t xml:space="preserve">אני חושבת שזה מייצר מגוון </w:t>
      </w:r>
      <w:r>
        <w:rPr>
          <w:rFonts w:hint="cs"/>
          <w:rtl/>
        </w:rPr>
        <w:t xml:space="preserve">גם ברמת הסרטים </w:t>
      </w:r>
      <w:bookmarkStart w:id="860" w:name="_ETM_Q1_2575316"/>
      <w:bookmarkEnd w:id="860"/>
      <w:r>
        <w:rPr>
          <w:rFonts w:hint="cs"/>
          <w:rtl/>
        </w:rPr>
        <w:t>וגם ברמת הלקטורים.</w:t>
      </w:r>
    </w:p>
    <w:p w:rsidR="00F54F8D" w:rsidRDefault="00F54F8D" w:rsidP="00F54F8D">
      <w:pPr>
        <w:rPr>
          <w:rtl/>
        </w:rPr>
      </w:pPr>
      <w:bookmarkStart w:id="861" w:name="_ETM_Q1_2579371"/>
      <w:bookmarkStart w:id="862" w:name="_ETM_Q1_2579453"/>
      <w:bookmarkStart w:id="863" w:name="_ETM_Q1_2582896"/>
      <w:bookmarkEnd w:id="861"/>
      <w:bookmarkEnd w:id="862"/>
      <w:bookmarkEnd w:id="863"/>
    </w:p>
    <w:p w:rsidR="00F54F8D" w:rsidRDefault="00F54F8D" w:rsidP="00F54F8D">
      <w:pPr>
        <w:pStyle w:val="af9"/>
        <w:keepNext/>
        <w:rPr>
          <w:rtl/>
        </w:rPr>
      </w:pPr>
      <w:bookmarkStart w:id="864" w:name="ET_guest_855574_88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נגה בריינס: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865" w:name="_ETM_Q1_2583272"/>
      <w:bookmarkStart w:id="866" w:name="_ETM_Q1_2583296"/>
      <w:bookmarkEnd w:id="865"/>
      <w:bookmarkEnd w:id="866"/>
      <w:r>
        <w:rPr>
          <w:rFonts w:hint="cs"/>
          <w:rtl/>
        </w:rPr>
        <w:t>אבל אין מגו</w:t>
      </w:r>
      <w:r w:rsidR="002A554F">
        <w:rPr>
          <w:rFonts w:hint="cs"/>
          <w:rtl/>
        </w:rPr>
        <w:t>ו</w:t>
      </w:r>
      <w:r>
        <w:rPr>
          <w:rFonts w:hint="cs"/>
          <w:rtl/>
        </w:rPr>
        <w:t>ן מקצועי.</w:t>
      </w:r>
      <w:r w:rsidR="002A554F">
        <w:rPr>
          <w:rFonts w:hint="cs"/>
          <w:rtl/>
        </w:rPr>
        <w:t xml:space="preserve"> </w:t>
      </w:r>
    </w:p>
    <w:p w:rsidR="00F54F8D" w:rsidRDefault="00F54F8D" w:rsidP="00F54F8D">
      <w:pPr>
        <w:rPr>
          <w:rtl/>
        </w:rPr>
      </w:pPr>
      <w:bookmarkStart w:id="867" w:name="_ETM_Q1_2587182"/>
      <w:bookmarkStart w:id="868" w:name="_ETM_Q1_2587249"/>
      <w:bookmarkEnd w:id="867"/>
      <w:bookmarkEnd w:id="868"/>
    </w:p>
    <w:p w:rsidR="00F54F8D" w:rsidRDefault="00F54F8D" w:rsidP="00F54F8D">
      <w:pPr>
        <w:pStyle w:val="af6"/>
        <w:keepNext/>
        <w:rPr>
          <w:rtl/>
        </w:rPr>
      </w:pPr>
      <w:bookmarkStart w:id="869" w:name="ET_yor_6549_89"/>
      <w:r w:rsidRPr="00F54F8D">
        <w:rPr>
          <w:rStyle w:val="TagStyle"/>
          <w:rtl/>
        </w:rPr>
        <w:t xml:space="preserve"> &lt;&lt; </w:t>
      </w:r>
      <w:proofErr w:type="spellStart"/>
      <w:r w:rsidRPr="00F54F8D">
        <w:rPr>
          <w:rStyle w:val="TagStyle"/>
          <w:rtl/>
        </w:rPr>
        <w:t>יור</w:t>
      </w:r>
      <w:proofErr w:type="spellEnd"/>
      <w:r w:rsidRPr="00F54F8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54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870" w:name="_ETM_Q1_2587865"/>
      <w:bookmarkEnd w:id="870"/>
      <w:r>
        <w:rPr>
          <w:rFonts w:hint="cs"/>
          <w:rtl/>
        </w:rPr>
        <w:t xml:space="preserve">אדוני היועץ המשפטי למשרד, תפסוק </w:t>
      </w:r>
      <w:bookmarkStart w:id="871" w:name="_ETM_Q1_2598600"/>
      <w:bookmarkEnd w:id="871"/>
      <w:r>
        <w:rPr>
          <w:rFonts w:hint="cs"/>
          <w:rtl/>
        </w:rPr>
        <w:t>לנו</w:t>
      </w:r>
      <w:r w:rsidR="002A554F">
        <w:rPr>
          <w:rFonts w:hint="cs"/>
          <w:rtl/>
        </w:rPr>
        <w:t>,</w:t>
      </w:r>
      <w:r>
        <w:rPr>
          <w:rFonts w:hint="cs"/>
          <w:rtl/>
        </w:rPr>
        <w:t xml:space="preserve"> האם זה משרת אתכם או לא.</w:t>
      </w:r>
    </w:p>
    <w:p w:rsidR="00F54F8D" w:rsidRDefault="00F54F8D" w:rsidP="00F54F8D">
      <w:pPr>
        <w:rPr>
          <w:rtl/>
        </w:rPr>
      </w:pPr>
      <w:bookmarkStart w:id="872" w:name="_ETM_Q1_2603768"/>
      <w:bookmarkStart w:id="873" w:name="_ETM_Q1_2603829"/>
      <w:bookmarkStart w:id="874" w:name="_ETM_Q1_2604567"/>
      <w:bookmarkEnd w:id="872"/>
      <w:bookmarkEnd w:id="873"/>
      <w:bookmarkEnd w:id="874"/>
    </w:p>
    <w:p w:rsidR="00F54F8D" w:rsidRDefault="00F54F8D" w:rsidP="00F54F8D">
      <w:pPr>
        <w:pStyle w:val="af9"/>
        <w:keepNext/>
        <w:rPr>
          <w:rtl/>
        </w:rPr>
      </w:pPr>
      <w:bookmarkStart w:id="875" w:name="ET_guest_דני_חורין_90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876" w:name="_ETM_Q1_2604972"/>
      <w:bookmarkStart w:id="877" w:name="_ETM_Q1_2604999"/>
      <w:bookmarkEnd w:id="876"/>
      <w:bookmarkEnd w:id="877"/>
      <w:r>
        <w:rPr>
          <w:rFonts w:hint="cs"/>
          <w:rtl/>
        </w:rPr>
        <w:t xml:space="preserve">אנו חושבים שזה לא </w:t>
      </w:r>
      <w:bookmarkStart w:id="878" w:name="_ETM_Q1_2606374"/>
      <w:bookmarkEnd w:id="878"/>
      <w:r>
        <w:rPr>
          <w:rFonts w:hint="cs"/>
          <w:rtl/>
        </w:rPr>
        <w:t xml:space="preserve">נחוץ. אם הכנסת מבקשת שנוסיף את המילה וגיוונו אחרי מאגר </w:t>
      </w:r>
      <w:bookmarkStart w:id="879" w:name="_ETM_Q1_2614276"/>
      <w:bookmarkEnd w:id="879"/>
      <w:r>
        <w:rPr>
          <w:rFonts w:hint="cs"/>
          <w:rtl/>
        </w:rPr>
        <w:t>הלקטורים</w:t>
      </w:r>
      <w:r w:rsidR="003C7694">
        <w:rPr>
          <w:rFonts w:hint="cs"/>
          <w:rtl/>
        </w:rPr>
        <w:t>,</w:t>
      </w:r>
      <w:r>
        <w:rPr>
          <w:rFonts w:hint="cs"/>
          <w:rtl/>
        </w:rPr>
        <w:t xml:space="preserve"> לא נתנגד</w:t>
      </w:r>
      <w:r w:rsidR="003C7694">
        <w:rPr>
          <w:rFonts w:hint="cs"/>
          <w:rtl/>
        </w:rPr>
        <w:t xml:space="preserve"> לזה</w:t>
      </w:r>
      <w:r>
        <w:rPr>
          <w:rFonts w:hint="cs"/>
          <w:rtl/>
        </w:rPr>
        <w:t>. זו החלטה שלכם.</w:t>
      </w:r>
    </w:p>
    <w:p w:rsidR="00F54F8D" w:rsidRDefault="00F54F8D" w:rsidP="00F54F8D">
      <w:pPr>
        <w:rPr>
          <w:rtl/>
        </w:rPr>
      </w:pPr>
      <w:bookmarkStart w:id="880" w:name="_ETM_Q1_2619357"/>
      <w:bookmarkStart w:id="881" w:name="_ETM_Q1_2619422"/>
      <w:bookmarkStart w:id="882" w:name="_ETM_Q1_2620309"/>
      <w:bookmarkEnd w:id="880"/>
      <w:bookmarkEnd w:id="881"/>
      <w:bookmarkEnd w:id="882"/>
    </w:p>
    <w:p w:rsidR="00F54F8D" w:rsidRDefault="00F54F8D" w:rsidP="00F54F8D">
      <w:pPr>
        <w:pStyle w:val="af9"/>
        <w:keepNext/>
        <w:rPr>
          <w:rtl/>
        </w:rPr>
      </w:pPr>
      <w:bookmarkStart w:id="883" w:name="ET_guest_855574_91"/>
      <w:r w:rsidRPr="00F54F8D">
        <w:rPr>
          <w:rStyle w:val="TagStyle"/>
          <w:rtl/>
        </w:rPr>
        <w:t xml:space="preserve"> &lt;&lt; אורח &gt;&gt; </w:t>
      </w:r>
      <w:r>
        <w:rPr>
          <w:rtl/>
        </w:rPr>
        <w:t>נגה בריינס:</w:t>
      </w:r>
      <w:r w:rsidRPr="00F54F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884" w:name="_ETM_Q1_2620704"/>
      <w:bookmarkStart w:id="885" w:name="_ETM_Q1_2620734"/>
      <w:bookmarkEnd w:id="884"/>
      <w:bookmarkEnd w:id="885"/>
      <w:r>
        <w:rPr>
          <w:rFonts w:hint="cs"/>
          <w:rtl/>
        </w:rPr>
        <w:t>זה יהיה מדהים.</w:t>
      </w:r>
    </w:p>
    <w:p w:rsidR="00F54F8D" w:rsidRDefault="00F54F8D" w:rsidP="00F54F8D">
      <w:pPr>
        <w:rPr>
          <w:rtl/>
        </w:rPr>
      </w:pPr>
      <w:bookmarkStart w:id="886" w:name="_ETM_Q1_2623319"/>
      <w:bookmarkStart w:id="887" w:name="_ETM_Q1_2623384"/>
      <w:bookmarkEnd w:id="886"/>
      <w:bookmarkEnd w:id="887"/>
    </w:p>
    <w:p w:rsidR="00F54F8D" w:rsidRDefault="00F54F8D" w:rsidP="00F54F8D">
      <w:pPr>
        <w:pStyle w:val="a4"/>
        <w:keepNext/>
        <w:rPr>
          <w:rtl/>
        </w:rPr>
      </w:pPr>
      <w:bookmarkStart w:id="888" w:name="_ETM_Q1_2623454"/>
      <w:bookmarkStart w:id="889" w:name="_ETM_Q1_2623589"/>
      <w:bookmarkEnd w:id="888"/>
      <w:bookmarkEnd w:id="889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4F8D" w:rsidRDefault="00F54F8D" w:rsidP="00F54F8D">
      <w:pPr>
        <w:rPr>
          <w:rtl/>
        </w:rPr>
      </w:pPr>
    </w:p>
    <w:p w:rsidR="00F54F8D" w:rsidRDefault="00F54F8D" w:rsidP="00F54F8D">
      <w:pPr>
        <w:rPr>
          <w:rtl/>
        </w:rPr>
      </w:pPr>
      <w:bookmarkStart w:id="890" w:name="_ETM_Q1_2623878"/>
      <w:bookmarkStart w:id="891" w:name="_ETM_Q1_2623943"/>
      <w:bookmarkEnd w:id="890"/>
      <w:bookmarkEnd w:id="891"/>
      <w:r>
        <w:rPr>
          <w:rFonts w:hint="cs"/>
          <w:rtl/>
        </w:rPr>
        <w:t>אז נוסיף.</w:t>
      </w:r>
    </w:p>
    <w:p w:rsidR="00F54F8D" w:rsidRDefault="00F54F8D" w:rsidP="00F54F8D">
      <w:pPr>
        <w:rPr>
          <w:rtl/>
        </w:rPr>
      </w:pPr>
      <w:bookmarkStart w:id="892" w:name="_ETM_Q1_2628375"/>
      <w:bookmarkStart w:id="893" w:name="_ETM_Q1_2628449"/>
      <w:bookmarkEnd w:id="892"/>
      <w:bookmarkEnd w:id="893"/>
    </w:p>
    <w:p w:rsidR="00F54F8D" w:rsidRDefault="00F54F8D" w:rsidP="00F54F8D">
      <w:pPr>
        <w:pStyle w:val="af6"/>
        <w:keepNext/>
        <w:rPr>
          <w:rtl/>
        </w:rPr>
      </w:pPr>
      <w:bookmarkStart w:id="894" w:name="ET_yor_6549_92"/>
      <w:r w:rsidRPr="00F54F8D">
        <w:rPr>
          <w:rStyle w:val="TagStyle"/>
          <w:rtl/>
        </w:rPr>
        <w:t xml:space="preserve"> &lt;&lt; </w:t>
      </w:r>
      <w:proofErr w:type="spellStart"/>
      <w:r w:rsidRPr="00F54F8D">
        <w:rPr>
          <w:rStyle w:val="TagStyle"/>
          <w:rtl/>
        </w:rPr>
        <w:t>יור</w:t>
      </w:r>
      <w:proofErr w:type="spellEnd"/>
      <w:r w:rsidRPr="00F54F8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54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F54F8D" w:rsidRDefault="00F54F8D" w:rsidP="00F54F8D">
      <w:pPr>
        <w:pStyle w:val="KeepWithNext"/>
        <w:rPr>
          <w:rtl/>
        </w:rPr>
      </w:pPr>
    </w:p>
    <w:p w:rsidR="00F54F8D" w:rsidRDefault="00F54F8D" w:rsidP="00F54F8D">
      <w:pPr>
        <w:rPr>
          <w:rtl/>
        </w:rPr>
      </w:pPr>
      <w:bookmarkStart w:id="895" w:name="_ETM_Q1_2629043"/>
      <w:bookmarkEnd w:id="895"/>
      <w:r>
        <w:rPr>
          <w:rFonts w:hint="cs"/>
          <w:rtl/>
        </w:rPr>
        <w:t xml:space="preserve">מה המנכ"ל </w:t>
      </w:r>
      <w:bookmarkStart w:id="896" w:name="_ETM_Q1_2634471"/>
      <w:bookmarkEnd w:id="896"/>
      <w:r>
        <w:rPr>
          <w:rFonts w:hint="cs"/>
          <w:rtl/>
        </w:rPr>
        <w:t>אומר?</w:t>
      </w:r>
    </w:p>
    <w:p w:rsidR="00F54F8D" w:rsidRDefault="00F54F8D" w:rsidP="00F54F8D">
      <w:pPr>
        <w:rPr>
          <w:rtl/>
        </w:rPr>
      </w:pPr>
      <w:bookmarkStart w:id="897" w:name="_ETM_Q1_2639047"/>
      <w:bookmarkStart w:id="898" w:name="_ETM_Q1_2639257"/>
      <w:bookmarkStart w:id="899" w:name="_ETM_Q1_2639719"/>
      <w:bookmarkEnd w:id="897"/>
      <w:bookmarkEnd w:id="898"/>
      <w:bookmarkEnd w:id="899"/>
    </w:p>
    <w:p w:rsidR="00F54F8D" w:rsidRDefault="00F54F8D" w:rsidP="00F54F8D">
      <w:pPr>
        <w:pStyle w:val="a4"/>
        <w:keepNext/>
        <w:rPr>
          <w:rtl/>
        </w:rPr>
      </w:pPr>
      <w:bookmarkStart w:id="900" w:name="ET_speaker_נירה_לאמעי_רכלבסקי_93"/>
      <w:r w:rsidRPr="00F54F8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F54F8D" w:rsidRDefault="00F54F8D" w:rsidP="00F54F8D">
      <w:pPr>
        <w:pStyle w:val="KeepWithNext"/>
        <w:rPr>
          <w:rtl/>
        </w:rPr>
      </w:pPr>
    </w:p>
    <w:p w:rsidR="00F54F8D" w:rsidRDefault="003C7694" w:rsidP="00F54F8D">
      <w:pPr>
        <w:rPr>
          <w:rtl/>
        </w:rPr>
      </w:pPr>
      <w:bookmarkStart w:id="901" w:name="_ETM_Q1_2640055"/>
      <w:bookmarkStart w:id="902" w:name="_ETM_Q1_2640089"/>
      <w:bookmarkEnd w:id="901"/>
      <w:bookmarkEnd w:id="902"/>
      <w:r>
        <w:rPr>
          <w:rFonts w:hint="cs"/>
          <w:rtl/>
        </w:rPr>
        <w:t xml:space="preserve">אנחנו מתכוונים </w:t>
      </w:r>
      <w:bookmarkStart w:id="903" w:name="_ETM_Q1_2642632"/>
      <w:bookmarkEnd w:id="903"/>
      <w:r>
        <w:rPr>
          <w:rFonts w:hint="cs"/>
          <w:rtl/>
        </w:rPr>
        <w:t xml:space="preserve">למגוון על כל הדברים שנאמרו פה בישיבה. </w:t>
      </w:r>
      <w:r w:rsidR="00F54F8D">
        <w:rPr>
          <w:rFonts w:hint="cs"/>
          <w:rtl/>
        </w:rPr>
        <w:t>דברי הכנסת והפרוטוקול- -</w:t>
      </w:r>
    </w:p>
    <w:p w:rsidR="003C7694" w:rsidRDefault="003C7694" w:rsidP="00F54F8D">
      <w:pPr>
        <w:rPr>
          <w:rtl/>
        </w:rPr>
      </w:pPr>
      <w:bookmarkStart w:id="904" w:name="_ETM_Q1_2649118"/>
      <w:bookmarkStart w:id="905" w:name="_ETM_Q1_2649168"/>
      <w:bookmarkStart w:id="906" w:name="_ETM_Q1_2637097"/>
      <w:bookmarkEnd w:id="904"/>
      <w:bookmarkEnd w:id="905"/>
      <w:bookmarkEnd w:id="906"/>
    </w:p>
    <w:p w:rsidR="003C7694" w:rsidRDefault="003C7694" w:rsidP="003C7694">
      <w:pPr>
        <w:pStyle w:val="af9"/>
        <w:keepNext/>
        <w:rPr>
          <w:rtl/>
        </w:rPr>
      </w:pPr>
      <w:bookmarkStart w:id="907" w:name="ET_guest_916653_111"/>
      <w:r w:rsidRPr="003C7694">
        <w:rPr>
          <w:rStyle w:val="TagStyle"/>
          <w:rtl/>
        </w:rPr>
        <w:t xml:space="preserve"> &lt;&lt; אורח &gt;&gt; </w:t>
      </w:r>
      <w:r>
        <w:rPr>
          <w:rtl/>
        </w:rPr>
        <w:t>ילנה פרלמן:</w:t>
      </w:r>
      <w:r w:rsidRPr="003C7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7"/>
    </w:p>
    <w:p w:rsidR="003C7694" w:rsidRDefault="003C7694" w:rsidP="003C7694">
      <w:pPr>
        <w:pStyle w:val="KeepWithNext"/>
        <w:rPr>
          <w:rtl/>
        </w:rPr>
      </w:pPr>
    </w:p>
    <w:p w:rsidR="003C7694" w:rsidRDefault="003C7694" w:rsidP="003C7694">
      <w:pPr>
        <w:rPr>
          <w:rtl/>
        </w:rPr>
      </w:pPr>
      <w:r>
        <w:rPr>
          <w:rFonts w:hint="cs"/>
          <w:rtl/>
        </w:rPr>
        <w:t>אנחנו בעד להוסיף את המילה גיוון כי אנחנו בעד גיוון, ואם זה ירגיע</w:t>
      </w:r>
      <w:bookmarkStart w:id="908" w:name="_ETM_Q1_2657821"/>
      <w:bookmarkEnd w:id="908"/>
      <w:r>
        <w:rPr>
          <w:rFonts w:hint="cs"/>
          <w:rtl/>
        </w:rPr>
        <w:t xml:space="preserve"> את חבר הכנסת דוידסון </w:t>
      </w:r>
      <w:r>
        <w:rPr>
          <w:rtl/>
        </w:rPr>
        <w:t>–</w:t>
      </w:r>
      <w:r>
        <w:rPr>
          <w:rFonts w:hint="cs"/>
          <w:rtl/>
        </w:rPr>
        <w:t xml:space="preserve"> בכלל זכינו.</w:t>
      </w:r>
    </w:p>
    <w:p w:rsidR="003C7694" w:rsidRPr="003C7694" w:rsidRDefault="003C7694" w:rsidP="003C7694">
      <w:pPr>
        <w:rPr>
          <w:rtl/>
        </w:rPr>
      </w:pPr>
    </w:p>
    <w:p w:rsidR="003C7694" w:rsidRDefault="003C7694" w:rsidP="003C7694">
      <w:pPr>
        <w:pStyle w:val="af9"/>
        <w:keepNext/>
        <w:rPr>
          <w:rtl/>
        </w:rPr>
      </w:pPr>
      <w:bookmarkStart w:id="909" w:name="ET_guest_כפיר_כהן_110"/>
      <w:r w:rsidRPr="003C7694">
        <w:rPr>
          <w:rStyle w:val="TagStyle"/>
          <w:rtl/>
        </w:rPr>
        <w:t xml:space="preserve"> &lt;&lt; אורח &gt;&gt; </w:t>
      </w:r>
      <w:r>
        <w:rPr>
          <w:rtl/>
        </w:rPr>
        <w:t>כפיר כהן:</w:t>
      </w:r>
      <w:r w:rsidRPr="003C7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3C7694" w:rsidRDefault="003C7694" w:rsidP="003C7694">
      <w:pPr>
        <w:pStyle w:val="KeepWithNext"/>
        <w:rPr>
          <w:rtl/>
        </w:rPr>
      </w:pPr>
    </w:p>
    <w:p w:rsidR="00327451" w:rsidRDefault="003C7694" w:rsidP="00F54F8D">
      <w:pPr>
        <w:rPr>
          <w:rtl/>
        </w:rPr>
      </w:pPr>
      <w:bookmarkStart w:id="910" w:name="_ETM_Q1_2639249"/>
      <w:bookmarkStart w:id="911" w:name="_ETM_Q1_2639272"/>
      <w:bookmarkStart w:id="912" w:name="_ETM_Q1_2677039"/>
      <w:bookmarkStart w:id="913" w:name="_ETM_Q1_2678310"/>
      <w:bookmarkStart w:id="914" w:name="_ETM_Q1_2678871"/>
      <w:bookmarkEnd w:id="910"/>
      <w:bookmarkEnd w:id="911"/>
      <w:bookmarkEnd w:id="912"/>
      <w:bookmarkEnd w:id="913"/>
      <w:bookmarkEnd w:id="914"/>
      <w:r>
        <w:rPr>
          <w:rFonts w:hint="cs"/>
          <w:rtl/>
        </w:rPr>
        <w:t xml:space="preserve">כפי שאמר היועץ המשפטי, לא נדרש אבל אם מתעקשים </w:t>
      </w:r>
      <w:r>
        <w:rPr>
          <w:rtl/>
        </w:rPr>
        <w:t>–</w:t>
      </w:r>
      <w:r>
        <w:rPr>
          <w:rFonts w:hint="cs"/>
          <w:rtl/>
        </w:rPr>
        <w:t xml:space="preserve"> בשמחה.</w:t>
      </w:r>
    </w:p>
    <w:p w:rsidR="003C7694" w:rsidRDefault="003C7694" w:rsidP="00F54F8D">
      <w:pPr>
        <w:rPr>
          <w:rtl/>
        </w:rPr>
      </w:pPr>
      <w:bookmarkStart w:id="915" w:name="_ETM_Q1_2666006"/>
      <w:bookmarkStart w:id="916" w:name="_ETM_Q1_2666079"/>
      <w:bookmarkEnd w:id="915"/>
      <w:bookmarkEnd w:id="916"/>
    </w:p>
    <w:p w:rsidR="003C7694" w:rsidRDefault="003C7694" w:rsidP="003C7694">
      <w:pPr>
        <w:pStyle w:val="af6"/>
        <w:keepNext/>
        <w:rPr>
          <w:rtl/>
        </w:rPr>
      </w:pPr>
      <w:bookmarkStart w:id="917" w:name="ET_yor_6549_112"/>
      <w:r w:rsidRPr="003C7694">
        <w:rPr>
          <w:rStyle w:val="TagStyle"/>
          <w:rtl/>
        </w:rPr>
        <w:t xml:space="preserve"> &lt;&lt; </w:t>
      </w:r>
      <w:proofErr w:type="spellStart"/>
      <w:r w:rsidRPr="003C7694">
        <w:rPr>
          <w:rStyle w:val="TagStyle"/>
          <w:rtl/>
        </w:rPr>
        <w:t>יור</w:t>
      </w:r>
      <w:proofErr w:type="spellEnd"/>
      <w:r w:rsidRPr="003C7694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C7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3C7694" w:rsidRDefault="003C7694" w:rsidP="003C7694">
      <w:pPr>
        <w:pStyle w:val="KeepWithNext"/>
        <w:rPr>
          <w:rtl/>
        </w:rPr>
      </w:pPr>
    </w:p>
    <w:p w:rsidR="003C7694" w:rsidRPr="003C7694" w:rsidRDefault="003C7694" w:rsidP="003C7694">
      <w:pPr>
        <w:rPr>
          <w:rtl/>
        </w:rPr>
      </w:pPr>
      <w:bookmarkStart w:id="918" w:name="_ETM_Q1_2666572"/>
      <w:bookmarkEnd w:id="918"/>
      <w:r>
        <w:rPr>
          <w:rFonts w:hint="cs"/>
          <w:rtl/>
        </w:rPr>
        <w:t>אז נוסיף.</w:t>
      </w:r>
    </w:p>
    <w:p w:rsidR="003C7694" w:rsidRDefault="003C7694" w:rsidP="00F54F8D">
      <w:pPr>
        <w:rPr>
          <w:rtl/>
        </w:rPr>
      </w:pPr>
      <w:bookmarkStart w:id="919" w:name="_ETM_Q1_2648162"/>
      <w:bookmarkStart w:id="920" w:name="_ETM_Q1_2648228"/>
      <w:bookmarkEnd w:id="919"/>
      <w:bookmarkEnd w:id="920"/>
    </w:p>
    <w:p w:rsidR="00327451" w:rsidRDefault="00327451" w:rsidP="00327451">
      <w:pPr>
        <w:pStyle w:val="a4"/>
        <w:keepNext/>
        <w:rPr>
          <w:rtl/>
        </w:rPr>
      </w:pPr>
      <w:bookmarkStart w:id="921" w:name="ET_speaker_נירה_לאמעי_רכלבסקי_94"/>
      <w:r w:rsidRPr="0032745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27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327451" w:rsidRDefault="00327451" w:rsidP="00327451">
      <w:pPr>
        <w:pStyle w:val="KeepWithNext"/>
        <w:rPr>
          <w:rtl/>
        </w:rPr>
      </w:pPr>
    </w:p>
    <w:p w:rsidR="00327451" w:rsidRDefault="003C7694" w:rsidP="003C7694">
      <w:pPr>
        <w:rPr>
          <w:rtl/>
        </w:rPr>
      </w:pPr>
      <w:bookmarkStart w:id="922" w:name="_ETM_Q1_2679411"/>
      <w:bookmarkStart w:id="923" w:name="_ETM_Q1_2679472"/>
      <w:bookmarkEnd w:id="922"/>
      <w:bookmarkEnd w:id="923"/>
      <w:r>
        <w:rPr>
          <w:rFonts w:hint="cs"/>
          <w:rtl/>
        </w:rPr>
        <w:t xml:space="preserve">נאמר שכבר יש פריפריה. יש דיון, ובדיון נאמרים דברים </w:t>
      </w:r>
      <w:bookmarkStart w:id="924" w:name="_ETM_Q1_2672324"/>
      <w:bookmarkEnd w:id="924"/>
      <w:r>
        <w:rPr>
          <w:rFonts w:hint="cs"/>
          <w:rtl/>
        </w:rPr>
        <w:t xml:space="preserve">לפרוטוקול וחברי הכנסת חושבים שהדברים שנאמרים הם חשובים ויש להם </w:t>
      </w:r>
      <w:bookmarkStart w:id="925" w:name="_ETM_Q1_2676020"/>
      <w:bookmarkEnd w:id="925"/>
      <w:r>
        <w:rPr>
          <w:rFonts w:hint="cs"/>
          <w:rtl/>
        </w:rPr>
        <w:t xml:space="preserve">ערך, וכשנאמר פה שהגיוון מתייחס לא רק לפריפריה חברתית </w:t>
      </w:r>
      <w:bookmarkStart w:id="926" w:name="_ETM_Q1_2678911"/>
      <w:bookmarkEnd w:id="926"/>
      <w:r>
        <w:rPr>
          <w:rFonts w:hint="cs"/>
          <w:rtl/>
        </w:rPr>
        <w:t xml:space="preserve">או גיאוגרפית אלא גם לגיוון במקצועות של הלקטורים, יש לזה </w:t>
      </w:r>
      <w:bookmarkStart w:id="927" w:name="_ETM_Q1_2685960"/>
      <w:bookmarkEnd w:id="927"/>
      <w:r>
        <w:rPr>
          <w:rFonts w:hint="cs"/>
          <w:rtl/>
        </w:rPr>
        <w:t xml:space="preserve">משמעות. </w:t>
      </w:r>
      <w:r w:rsidR="00327451">
        <w:rPr>
          <w:rFonts w:hint="cs"/>
          <w:rtl/>
        </w:rPr>
        <w:t>אנ</w:t>
      </w:r>
      <w:r>
        <w:rPr>
          <w:rFonts w:hint="cs"/>
          <w:rtl/>
        </w:rPr>
        <w:t>שי המשרד מהנהנים ומאשרים שזה מש</w:t>
      </w:r>
      <w:r w:rsidR="00327451">
        <w:rPr>
          <w:rFonts w:hint="cs"/>
          <w:rtl/>
        </w:rPr>
        <w:t xml:space="preserve">הו </w:t>
      </w:r>
      <w:bookmarkStart w:id="928" w:name="_ETM_Q1_2687637"/>
      <w:bookmarkEnd w:id="928"/>
      <w:r>
        <w:rPr>
          <w:rFonts w:hint="cs"/>
          <w:rtl/>
        </w:rPr>
        <w:t>שהם מבינים שי</w:t>
      </w:r>
      <w:r w:rsidR="00327451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327451">
        <w:rPr>
          <w:rFonts w:hint="cs"/>
          <w:rtl/>
        </w:rPr>
        <w:t xml:space="preserve">לקחת בחשבון. לכן יש חשיבות לדברים. </w:t>
      </w:r>
      <w:r>
        <w:rPr>
          <w:rFonts w:hint="cs"/>
          <w:rtl/>
        </w:rPr>
        <w:t xml:space="preserve">חשוב לנו לומר את זה. </w:t>
      </w:r>
      <w:r w:rsidR="00327451">
        <w:rPr>
          <w:rFonts w:hint="cs"/>
          <w:rtl/>
        </w:rPr>
        <w:t xml:space="preserve">אנחנו </w:t>
      </w:r>
      <w:bookmarkStart w:id="929" w:name="_ETM_Q1_2694152"/>
      <w:bookmarkEnd w:id="929"/>
      <w:r w:rsidR="00327451">
        <w:rPr>
          <w:rFonts w:hint="cs"/>
          <w:rtl/>
        </w:rPr>
        <w:t>לא משחיתים מילותינ</w:t>
      </w:r>
      <w:r>
        <w:rPr>
          <w:rFonts w:hint="cs"/>
          <w:rtl/>
        </w:rPr>
        <w:t>ו</w:t>
      </w:r>
      <w:r w:rsidR="00327451">
        <w:rPr>
          <w:rFonts w:hint="cs"/>
          <w:rtl/>
        </w:rPr>
        <w:t xml:space="preserve"> לריק. יש כוונה מאחורי הדברים</w:t>
      </w:r>
      <w:r>
        <w:rPr>
          <w:rFonts w:hint="cs"/>
          <w:rtl/>
        </w:rPr>
        <w:t xml:space="preserve"> והם נאמרים </w:t>
      </w:r>
      <w:bookmarkStart w:id="930" w:name="_ETM_Q1_2703527"/>
      <w:bookmarkEnd w:id="930"/>
      <w:r>
        <w:rPr>
          <w:rFonts w:hint="cs"/>
          <w:rtl/>
        </w:rPr>
        <w:t>על השולחן</w:t>
      </w:r>
      <w:r w:rsidR="00327451">
        <w:rPr>
          <w:rFonts w:hint="cs"/>
          <w:rtl/>
        </w:rPr>
        <w:t>.</w:t>
      </w:r>
    </w:p>
    <w:p w:rsidR="00327451" w:rsidRDefault="00327451" w:rsidP="00327451">
      <w:pPr>
        <w:rPr>
          <w:rtl/>
        </w:rPr>
      </w:pPr>
      <w:bookmarkStart w:id="931" w:name="_ETM_Q1_2700776"/>
      <w:bookmarkStart w:id="932" w:name="_ETM_Q1_2700841"/>
      <w:bookmarkEnd w:id="931"/>
      <w:bookmarkEnd w:id="932"/>
    </w:p>
    <w:p w:rsidR="00327451" w:rsidRDefault="00327451" w:rsidP="00327451">
      <w:pPr>
        <w:pStyle w:val="af6"/>
        <w:keepNext/>
        <w:rPr>
          <w:rtl/>
        </w:rPr>
      </w:pPr>
      <w:bookmarkStart w:id="933" w:name="ET_yor_6549_95"/>
      <w:r w:rsidRPr="00327451">
        <w:rPr>
          <w:rStyle w:val="TagStyle"/>
          <w:rtl/>
        </w:rPr>
        <w:t xml:space="preserve"> &lt;&lt; </w:t>
      </w:r>
      <w:proofErr w:type="spellStart"/>
      <w:r w:rsidRPr="00327451">
        <w:rPr>
          <w:rStyle w:val="TagStyle"/>
          <w:rtl/>
        </w:rPr>
        <w:t>יור</w:t>
      </w:r>
      <w:proofErr w:type="spellEnd"/>
      <w:r w:rsidRPr="0032745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27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327451" w:rsidRDefault="00327451" w:rsidP="00327451">
      <w:pPr>
        <w:pStyle w:val="KeepWithNext"/>
        <w:rPr>
          <w:rtl/>
        </w:rPr>
      </w:pPr>
    </w:p>
    <w:p w:rsidR="00327451" w:rsidRDefault="00327451" w:rsidP="003C7694">
      <w:pPr>
        <w:rPr>
          <w:rtl/>
        </w:rPr>
      </w:pPr>
      <w:bookmarkStart w:id="934" w:name="_ETM_Q1_2701243"/>
      <w:bookmarkEnd w:id="934"/>
      <w:r>
        <w:rPr>
          <w:rFonts w:hint="cs"/>
          <w:rtl/>
        </w:rPr>
        <w:t>נוסי</w:t>
      </w:r>
      <w:r w:rsidR="003C7694">
        <w:rPr>
          <w:rFonts w:hint="cs"/>
          <w:rtl/>
        </w:rPr>
        <w:t>ף</w:t>
      </w:r>
      <w:r>
        <w:rPr>
          <w:rFonts w:hint="cs"/>
          <w:rtl/>
        </w:rPr>
        <w:t xml:space="preserve"> את המילה </w:t>
      </w:r>
      <w:bookmarkStart w:id="935" w:name="_ETM_Q1_2702887"/>
      <w:bookmarkEnd w:id="935"/>
      <w:r>
        <w:rPr>
          <w:rFonts w:hint="cs"/>
          <w:rtl/>
        </w:rPr>
        <w:t>וגיווניו.</w:t>
      </w:r>
    </w:p>
    <w:p w:rsidR="00327451" w:rsidRDefault="00327451" w:rsidP="00327451">
      <w:pPr>
        <w:rPr>
          <w:rtl/>
        </w:rPr>
      </w:pPr>
      <w:bookmarkStart w:id="936" w:name="_ETM_Q1_2710730"/>
      <w:bookmarkStart w:id="937" w:name="_ETM_Q1_2710775"/>
      <w:bookmarkStart w:id="938" w:name="_ETM_Q1_2712925"/>
      <w:bookmarkEnd w:id="936"/>
      <w:bookmarkEnd w:id="937"/>
      <w:bookmarkEnd w:id="938"/>
    </w:p>
    <w:p w:rsidR="00327451" w:rsidRDefault="00327451" w:rsidP="00327451">
      <w:pPr>
        <w:pStyle w:val="af9"/>
        <w:keepNext/>
        <w:rPr>
          <w:rtl/>
        </w:rPr>
      </w:pPr>
      <w:bookmarkStart w:id="939" w:name="ET_guest_862779_96"/>
      <w:r w:rsidRPr="00327451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3274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327451" w:rsidRDefault="00327451" w:rsidP="00327451">
      <w:pPr>
        <w:pStyle w:val="KeepWithNext"/>
        <w:rPr>
          <w:rtl/>
        </w:rPr>
      </w:pPr>
    </w:p>
    <w:p w:rsidR="00327451" w:rsidRDefault="003C7694" w:rsidP="00327451">
      <w:pPr>
        <w:rPr>
          <w:rtl/>
        </w:rPr>
      </w:pPr>
      <w:bookmarkStart w:id="940" w:name="_ETM_Q1_2713263"/>
      <w:bookmarkStart w:id="941" w:name="_ETM_Q1_2713310"/>
      <w:bookmarkEnd w:id="940"/>
      <w:bookmarkEnd w:id="941"/>
      <w:r>
        <w:rPr>
          <w:rFonts w:hint="cs"/>
          <w:rtl/>
        </w:rPr>
        <w:t xml:space="preserve">אולי תוסיף גם </w:t>
      </w:r>
      <w:r w:rsidR="00327451">
        <w:rPr>
          <w:rFonts w:hint="cs"/>
          <w:rtl/>
        </w:rPr>
        <w:t>שווה בשווה.</w:t>
      </w:r>
    </w:p>
    <w:p w:rsidR="00327451" w:rsidRDefault="00327451" w:rsidP="00327451">
      <w:pPr>
        <w:rPr>
          <w:rtl/>
        </w:rPr>
      </w:pPr>
      <w:bookmarkStart w:id="942" w:name="_ETM_Q1_2720471"/>
      <w:bookmarkStart w:id="943" w:name="_ETM_Q1_2720532"/>
      <w:bookmarkStart w:id="944" w:name="_ETM_Q1_2721487"/>
      <w:bookmarkEnd w:id="942"/>
      <w:bookmarkEnd w:id="943"/>
      <w:bookmarkEnd w:id="944"/>
    </w:p>
    <w:p w:rsidR="00327451" w:rsidRDefault="00327451" w:rsidP="00327451">
      <w:pPr>
        <w:pStyle w:val="a4"/>
        <w:keepNext/>
        <w:rPr>
          <w:rtl/>
        </w:rPr>
      </w:pPr>
      <w:bookmarkStart w:id="945" w:name="ET_speaker_נירה_לאמעי_רכלבסקי_97"/>
      <w:r w:rsidRPr="0032745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27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327451" w:rsidRDefault="00327451" w:rsidP="00327451">
      <w:pPr>
        <w:pStyle w:val="KeepWithNext"/>
        <w:rPr>
          <w:rtl/>
        </w:rPr>
      </w:pPr>
    </w:p>
    <w:p w:rsidR="00327451" w:rsidRDefault="003C7694" w:rsidP="003C7694">
      <w:pPr>
        <w:rPr>
          <w:rtl/>
        </w:rPr>
      </w:pPr>
      <w:bookmarkStart w:id="946" w:name="_ETM_Q1_2721833"/>
      <w:bookmarkStart w:id="947" w:name="_ETM_Q1_2721868"/>
      <w:bookmarkEnd w:id="946"/>
      <w:bookmarkEnd w:id="947"/>
      <w:r>
        <w:rPr>
          <w:rFonts w:hint="cs"/>
          <w:rtl/>
        </w:rPr>
        <w:t xml:space="preserve">מדברים על סעיף 12ב - </w:t>
      </w:r>
      <w:r w:rsidR="00327451">
        <w:rPr>
          <w:rFonts w:hint="cs"/>
          <w:rtl/>
        </w:rPr>
        <w:t>השר רשאי לקבוע במבחני תמיכה לפי סעיף קטן (א)</w:t>
      </w:r>
      <w:r w:rsidR="00327451">
        <w:rPr>
          <w:rFonts w:hint="cs"/>
        </w:rPr>
        <w:t xml:space="preserve"> </w:t>
      </w:r>
      <w:bookmarkStart w:id="948" w:name="_ETM_Q1_2730920"/>
      <w:bookmarkEnd w:id="948"/>
      <w:r>
        <w:rPr>
          <w:rFonts w:hint="cs"/>
          <w:rtl/>
        </w:rPr>
        <w:t xml:space="preserve">הוראות לעניין העסקת לקטורים </w:t>
      </w:r>
      <w:r w:rsidR="00327451">
        <w:rPr>
          <w:rFonts w:hint="cs"/>
          <w:rtl/>
        </w:rPr>
        <w:t xml:space="preserve">על ידי מוסד ציבור או מקבל תמיכה בעד סיוע להפקת </w:t>
      </w:r>
      <w:bookmarkStart w:id="949" w:name="_ETM_Q1_2736392"/>
      <w:bookmarkEnd w:id="949"/>
      <w:r w:rsidR="00327451">
        <w:rPr>
          <w:rFonts w:hint="cs"/>
          <w:rtl/>
        </w:rPr>
        <w:t>סרטים וב</w:t>
      </w:r>
      <w:r>
        <w:rPr>
          <w:rFonts w:hint="cs"/>
          <w:rtl/>
        </w:rPr>
        <w:t>כלל</w:t>
      </w:r>
      <w:r w:rsidR="00327451">
        <w:rPr>
          <w:rFonts w:hint="cs"/>
          <w:rtl/>
        </w:rPr>
        <w:t xml:space="preserve"> זה </w:t>
      </w:r>
      <w:r>
        <w:rPr>
          <w:rFonts w:hint="cs"/>
          <w:rtl/>
        </w:rPr>
        <w:t>הוראות לעניין הרכב הלקטורים</w:t>
      </w:r>
      <w:bookmarkStart w:id="950" w:name="_ETM_Q1_2742138"/>
      <w:bookmarkStart w:id="951" w:name="_ETM_Q1_2742181"/>
      <w:bookmarkEnd w:id="950"/>
      <w:bookmarkEnd w:id="951"/>
      <w:r>
        <w:rPr>
          <w:rFonts w:hint="cs"/>
          <w:rtl/>
        </w:rPr>
        <w:t xml:space="preserve">, </w:t>
      </w:r>
      <w:r w:rsidR="00327451">
        <w:rPr>
          <w:rFonts w:hint="cs"/>
          <w:rtl/>
        </w:rPr>
        <w:t>וכאן אנחנו רוצים להכניס</w:t>
      </w:r>
      <w:r>
        <w:rPr>
          <w:rFonts w:hint="cs"/>
          <w:rtl/>
        </w:rPr>
        <w:t xml:space="preserve"> וגיווניו</w:t>
      </w:r>
      <w:r w:rsidR="00327451">
        <w:rPr>
          <w:rtl/>
        </w:rPr>
        <w:t>–</w:t>
      </w:r>
      <w:r w:rsidR="00327451">
        <w:rPr>
          <w:rFonts w:hint="cs"/>
          <w:rtl/>
        </w:rPr>
        <w:t xml:space="preserve"> יש </w:t>
      </w:r>
      <w:bookmarkStart w:id="952" w:name="_ETM_Q1_2744022"/>
      <w:bookmarkEnd w:id="952"/>
      <w:r w:rsidR="00327451">
        <w:rPr>
          <w:rFonts w:hint="cs"/>
          <w:rtl/>
        </w:rPr>
        <w:t xml:space="preserve">לנו נסחית והיא תחליט </w:t>
      </w:r>
      <w:r>
        <w:rPr>
          <w:rFonts w:hint="cs"/>
          <w:rtl/>
        </w:rPr>
        <w:t xml:space="preserve">האם </w:t>
      </w:r>
      <w:bookmarkStart w:id="953" w:name="_ETM_Q1_2747935"/>
      <w:bookmarkEnd w:id="953"/>
      <w:r>
        <w:rPr>
          <w:rFonts w:hint="cs"/>
          <w:rtl/>
        </w:rPr>
        <w:t xml:space="preserve">ההטיה הזו מתאימה </w:t>
      </w:r>
      <w:r w:rsidR="00327451">
        <w:rPr>
          <w:rFonts w:hint="cs"/>
          <w:rtl/>
        </w:rPr>
        <w:t>מבח</w:t>
      </w:r>
      <w:r>
        <w:rPr>
          <w:rFonts w:hint="cs"/>
          <w:rtl/>
        </w:rPr>
        <w:t>ינה ת</w:t>
      </w:r>
      <w:r w:rsidR="00327451">
        <w:rPr>
          <w:rFonts w:hint="cs"/>
          <w:rtl/>
        </w:rPr>
        <w:t xml:space="preserve">חבירית. אנו מבינים למה הכוונה, </w:t>
      </w:r>
      <w:bookmarkStart w:id="954" w:name="_ETM_Q1_2752849"/>
      <w:bookmarkEnd w:id="954"/>
      <w:r w:rsidR="00327451">
        <w:rPr>
          <w:rFonts w:hint="cs"/>
          <w:rtl/>
        </w:rPr>
        <w:t>גי</w:t>
      </w:r>
      <w:r>
        <w:rPr>
          <w:rFonts w:hint="cs"/>
          <w:rtl/>
        </w:rPr>
        <w:t>ו</w:t>
      </w:r>
      <w:r w:rsidR="00327451">
        <w:rPr>
          <w:rFonts w:hint="cs"/>
          <w:rtl/>
        </w:rPr>
        <w:t xml:space="preserve">ונו של ההרכב, תקופת ההעסקה של הלקטורים </w:t>
      </w:r>
      <w:r>
        <w:rPr>
          <w:rFonts w:hint="cs"/>
          <w:rtl/>
        </w:rPr>
        <w:t xml:space="preserve">מניעת ניגוד עניינים </w:t>
      </w:r>
      <w:r w:rsidR="00327451">
        <w:rPr>
          <w:rFonts w:hint="cs"/>
          <w:rtl/>
        </w:rPr>
        <w:t>ושקיפו</w:t>
      </w:r>
      <w:r>
        <w:rPr>
          <w:rFonts w:hint="cs"/>
          <w:rtl/>
        </w:rPr>
        <w:t>ת</w:t>
      </w:r>
      <w:r w:rsidR="00327451">
        <w:rPr>
          <w:rFonts w:hint="cs"/>
          <w:rtl/>
        </w:rPr>
        <w:t xml:space="preserve"> בעבודת הלקטורים.</w:t>
      </w:r>
    </w:p>
    <w:p w:rsidR="00327451" w:rsidRDefault="00327451" w:rsidP="00327451">
      <w:pPr>
        <w:rPr>
          <w:rtl/>
        </w:rPr>
      </w:pPr>
      <w:bookmarkStart w:id="955" w:name="_ETM_Q1_2761434"/>
      <w:bookmarkStart w:id="956" w:name="_ETM_Q1_2761583"/>
      <w:bookmarkEnd w:id="955"/>
      <w:bookmarkEnd w:id="956"/>
    </w:p>
    <w:p w:rsidR="00327451" w:rsidRDefault="00327451" w:rsidP="00327451">
      <w:pPr>
        <w:pStyle w:val="af6"/>
        <w:keepNext/>
        <w:rPr>
          <w:rtl/>
        </w:rPr>
      </w:pPr>
      <w:bookmarkStart w:id="957" w:name="ET_yor_6549_98"/>
      <w:r w:rsidRPr="00327451">
        <w:rPr>
          <w:rStyle w:val="TagStyle"/>
          <w:rtl/>
        </w:rPr>
        <w:t xml:space="preserve"> &lt;&lt; </w:t>
      </w:r>
      <w:proofErr w:type="spellStart"/>
      <w:r w:rsidRPr="00327451">
        <w:rPr>
          <w:rStyle w:val="TagStyle"/>
          <w:rtl/>
        </w:rPr>
        <w:t>יור</w:t>
      </w:r>
      <w:proofErr w:type="spellEnd"/>
      <w:r w:rsidRPr="0032745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27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327451" w:rsidRDefault="00327451" w:rsidP="00327451">
      <w:pPr>
        <w:pStyle w:val="KeepWithNext"/>
        <w:rPr>
          <w:rtl/>
        </w:rPr>
      </w:pPr>
    </w:p>
    <w:p w:rsidR="00327451" w:rsidRDefault="003C7694" w:rsidP="00327451">
      <w:pPr>
        <w:rPr>
          <w:rtl/>
        </w:rPr>
      </w:pPr>
      <w:bookmarkStart w:id="958" w:name="_ETM_Q1_2762039"/>
      <w:bookmarkEnd w:id="958"/>
      <w:r>
        <w:rPr>
          <w:rFonts w:hint="cs"/>
          <w:rtl/>
        </w:rPr>
        <w:t xml:space="preserve">מאה אחוז. </w:t>
      </w:r>
      <w:r w:rsidR="00327451">
        <w:rPr>
          <w:rFonts w:hint="cs"/>
          <w:rtl/>
        </w:rPr>
        <w:t xml:space="preserve">נעבור </w:t>
      </w:r>
      <w:bookmarkStart w:id="959" w:name="_ETM_Q1_2770105"/>
      <w:bookmarkEnd w:id="959"/>
      <w:r w:rsidR="00327451">
        <w:rPr>
          <w:rFonts w:hint="cs"/>
          <w:rtl/>
        </w:rPr>
        <w:t>להקראה.</w:t>
      </w:r>
    </w:p>
    <w:p w:rsidR="00327451" w:rsidRDefault="00327451" w:rsidP="00327451">
      <w:pPr>
        <w:rPr>
          <w:rtl/>
        </w:rPr>
      </w:pPr>
      <w:bookmarkStart w:id="960" w:name="_ETM_Q1_2772245"/>
      <w:bookmarkStart w:id="961" w:name="_ETM_Q1_2772325"/>
      <w:bookmarkEnd w:id="960"/>
      <w:bookmarkEnd w:id="961"/>
    </w:p>
    <w:p w:rsidR="00327451" w:rsidRDefault="00327451" w:rsidP="00327451">
      <w:pPr>
        <w:pStyle w:val="-"/>
        <w:keepNext/>
        <w:rPr>
          <w:rtl/>
        </w:rPr>
      </w:pPr>
      <w:bookmarkStart w:id="962" w:name="ET_speakercontinue_נירה_לאמעי_רכלב_99"/>
      <w:r w:rsidRPr="00327451">
        <w:rPr>
          <w:rStyle w:val="TagStyle"/>
          <w:rtl/>
        </w:rPr>
        <w:t xml:space="preserve"> &lt;&lt; </w:t>
      </w:r>
      <w:proofErr w:type="spellStart"/>
      <w:r w:rsidRPr="00327451">
        <w:rPr>
          <w:rStyle w:val="TagStyle"/>
          <w:rtl/>
        </w:rPr>
        <w:t>דובר_המשך</w:t>
      </w:r>
      <w:proofErr w:type="spellEnd"/>
      <w:r w:rsidRPr="00327451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327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2"/>
    </w:p>
    <w:p w:rsidR="00327451" w:rsidRDefault="00327451" w:rsidP="00327451">
      <w:pPr>
        <w:pStyle w:val="KeepWithNext"/>
        <w:rPr>
          <w:rtl/>
        </w:rPr>
      </w:pPr>
    </w:p>
    <w:p w:rsidR="000F2806" w:rsidRDefault="000F2806" w:rsidP="000F2806">
      <w:pPr>
        <w:rPr>
          <w:rtl/>
        </w:rPr>
      </w:pPr>
      <w:bookmarkStart w:id="963" w:name="_ETM_Q1_2773110"/>
      <w:bookmarkEnd w:id="963"/>
      <w:r>
        <w:rPr>
          <w:rtl/>
        </w:rPr>
        <w:t xml:space="preserve">הצעת חוק הקולנוע </w:t>
      </w:r>
      <w:r>
        <w:rPr>
          <w:rFonts w:hint="cs"/>
          <w:rtl/>
        </w:rPr>
        <w:t>(ביטול מאגר הלקטורים). כמובן זה יקבל (</w:t>
      </w:r>
      <w:r>
        <w:rPr>
          <w:rtl/>
        </w:rPr>
        <w:t>תיקון מס'</w:t>
      </w:r>
      <w:r>
        <w:rPr>
          <w:rFonts w:hint="cs"/>
          <w:rtl/>
        </w:rPr>
        <w:t xml:space="preserve"> </w:t>
      </w:r>
      <w:r>
        <w:rPr>
          <w:rtl/>
        </w:rPr>
        <w:t>)</w:t>
      </w:r>
      <w:r>
        <w:rPr>
          <w:rFonts w:hint="cs"/>
          <w:rtl/>
        </w:rPr>
        <w:t xml:space="preserve">. תיקון סעיף  1. </w:t>
      </w:r>
      <w:r>
        <w:rPr>
          <w:rtl/>
        </w:rPr>
        <w:t xml:space="preserve">בחוק הקולנוע, </w:t>
      </w:r>
      <w:proofErr w:type="spellStart"/>
      <w:r>
        <w:rPr>
          <w:rtl/>
        </w:rPr>
        <w:t>התשנ"ט</w:t>
      </w:r>
      <w:proofErr w:type="spellEnd"/>
      <w:r>
        <w:rPr>
          <w:rtl/>
        </w:rPr>
        <w:t>–1999  (להלן – החוק העיקרי), בסעיף 3 –</w:t>
      </w:r>
      <w:r>
        <w:rPr>
          <w:rFonts w:hint="cs"/>
          <w:rtl/>
        </w:rPr>
        <w:t xml:space="preserve"> </w:t>
      </w:r>
      <w:r>
        <w:rPr>
          <w:rtl/>
        </w:rPr>
        <w:t>(1)</w:t>
      </w:r>
      <w:r>
        <w:rPr>
          <w:rFonts w:hint="cs"/>
          <w:rtl/>
        </w:rPr>
        <w:t xml:space="preserve"> </w:t>
      </w:r>
      <w:r>
        <w:rPr>
          <w:rtl/>
        </w:rPr>
        <w:t>בסעיף קטן (א), פסקה (5) – תימחק;</w:t>
      </w:r>
      <w:r>
        <w:rPr>
          <w:rFonts w:hint="cs"/>
          <w:rtl/>
        </w:rPr>
        <w:t xml:space="preserve"> </w:t>
      </w:r>
      <w:r>
        <w:rPr>
          <w:rtl/>
        </w:rPr>
        <w:t>(2)</w:t>
      </w:r>
      <w:r>
        <w:rPr>
          <w:rFonts w:hint="cs"/>
          <w:rtl/>
        </w:rPr>
        <w:t xml:space="preserve"> </w:t>
      </w:r>
      <w:r>
        <w:rPr>
          <w:rtl/>
        </w:rPr>
        <w:t xml:space="preserve">בסעיף קטן (ב), </w:t>
      </w:r>
      <w:proofErr w:type="spellStart"/>
      <w:r>
        <w:rPr>
          <w:rtl/>
        </w:rPr>
        <w:t>הסיפה</w:t>
      </w:r>
      <w:proofErr w:type="spellEnd"/>
      <w:r>
        <w:rPr>
          <w:rtl/>
        </w:rPr>
        <w:t xml:space="preserve"> החל במילים "בלי לגרוע מכלליות האמור" – תימחק.</w:t>
      </w:r>
    </w:p>
    <w:p w:rsidR="000F2806" w:rsidRDefault="000F2806" w:rsidP="000F2806">
      <w:pPr>
        <w:rPr>
          <w:rtl/>
        </w:rPr>
      </w:pPr>
      <w:bookmarkStart w:id="964" w:name="_ETM_Q1_2814742"/>
      <w:bookmarkStart w:id="965" w:name="_ETM_Q1_2814798"/>
      <w:bookmarkEnd w:id="964"/>
      <w:bookmarkEnd w:id="965"/>
    </w:p>
    <w:p w:rsidR="000F2806" w:rsidRDefault="000F2806" w:rsidP="000F2806">
      <w:pPr>
        <w:rPr>
          <w:rtl/>
        </w:rPr>
      </w:pPr>
      <w:r>
        <w:rPr>
          <w:rFonts w:hint="cs"/>
          <w:rtl/>
        </w:rPr>
        <w:t xml:space="preserve">2. תיקון סעיף 12. </w:t>
      </w:r>
      <w:r>
        <w:rPr>
          <w:rtl/>
        </w:rPr>
        <w:t>בסעיף 12 לחוק העיקרי –</w:t>
      </w:r>
      <w:r>
        <w:rPr>
          <w:rFonts w:hint="cs"/>
          <w:rtl/>
        </w:rPr>
        <w:t xml:space="preserve"> </w:t>
      </w:r>
      <w:r>
        <w:rPr>
          <w:rtl/>
        </w:rPr>
        <w:t>(1)</w:t>
      </w:r>
      <w:r>
        <w:rPr>
          <w:rFonts w:hint="cs"/>
          <w:rtl/>
        </w:rPr>
        <w:t xml:space="preserve"> </w:t>
      </w:r>
      <w:r>
        <w:rPr>
          <w:rtl/>
        </w:rPr>
        <w:t>בכותרת השוליים, המילים "ומאגר לקטורים" – יימחקו;</w:t>
      </w:r>
      <w:r>
        <w:rPr>
          <w:rFonts w:hint="cs"/>
          <w:rtl/>
        </w:rPr>
        <w:t xml:space="preserve"> </w:t>
      </w:r>
      <w:r>
        <w:rPr>
          <w:rtl/>
        </w:rPr>
        <w:t>(2)</w:t>
      </w:r>
      <w:r>
        <w:rPr>
          <w:rFonts w:hint="cs"/>
          <w:rtl/>
        </w:rPr>
        <w:t xml:space="preserve"> </w:t>
      </w:r>
      <w:r>
        <w:rPr>
          <w:rtl/>
        </w:rPr>
        <w:t>סעיפים קטנים (ב) עד (ז) – בטלים;</w:t>
      </w:r>
      <w:r>
        <w:rPr>
          <w:rFonts w:hint="cs"/>
          <w:rtl/>
        </w:rPr>
        <w:t xml:space="preserve"> </w:t>
      </w:r>
      <w:r>
        <w:rPr>
          <w:rtl/>
        </w:rPr>
        <w:t>(3)</w:t>
      </w:r>
      <w:r>
        <w:rPr>
          <w:rtl/>
        </w:rPr>
        <w:tab/>
        <w:t>במקום סעיף קטן (ח) יבוא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6" w:name="_ETM_Q1_2829372"/>
      <w:bookmarkEnd w:id="966"/>
      <w:r>
        <w:rPr>
          <w:rFonts w:hint="cs"/>
          <w:rtl/>
        </w:rPr>
        <w:t>ופה צריך להיות: ב.</w:t>
      </w:r>
      <w:r>
        <w:rPr>
          <w:rFonts w:ascii="David" w:hAnsi="David" w:hint="cs"/>
          <w:rtl/>
        </w:rPr>
        <w:t xml:space="preserve"> השר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רשאי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לקבוע</w:t>
      </w:r>
      <w:r>
        <w:rPr>
          <w:rtl/>
        </w:rPr>
        <w:t xml:space="preserve">, </w:t>
      </w:r>
      <w:r>
        <w:rPr>
          <w:rFonts w:ascii="David" w:hAnsi="David" w:hint="cs"/>
          <w:rtl/>
        </w:rPr>
        <w:t>במבחני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התמיכה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לפי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סעיף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קטן</w:t>
      </w:r>
      <w:r>
        <w:rPr>
          <w:rtl/>
        </w:rPr>
        <w:t xml:space="preserve"> (</w:t>
      </w:r>
      <w:r>
        <w:rPr>
          <w:rFonts w:ascii="David" w:hAnsi="David" w:hint="cs"/>
          <w:rtl/>
        </w:rPr>
        <w:t>א</w:t>
      </w:r>
      <w:r>
        <w:rPr>
          <w:rtl/>
        </w:rPr>
        <w:t xml:space="preserve">), </w:t>
      </w:r>
      <w:r>
        <w:rPr>
          <w:rFonts w:ascii="David" w:hAnsi="David" w:hint="cs"/>
          <w:rtl/>
        </w:rPr>
        <w:t>הוראות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לעניין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העסקת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לקטורים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על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ידי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מוסד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ציבור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המקבל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תמיכה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בעד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סיוע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להפקת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סרטים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ובכלל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זה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הוראות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לעניין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הרכב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הלקטורים</w:t>
      </w:r>
      <w:r>
        <w:rPr>
          <w:rtl/>
        </w:rPr>
        <w:t xml:space="preserve">, </w:t>
      </w:r>
      <w:r>
        <w:rPr>
          <w:rFonts w:hint="cs"/>
          <w:rtl/>
        </w:rPr>
        <w:t xml:space="preserve">גיוונו, </w:t>
      </w:r>
      <w:r>
        <w:rPr>
          <w:rFonts w:ascii="David" w:hAnsi="David" w:hint="cs"/>
          <w:rtl/>
        </w:rPr>
        <w:t>תקופת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ההעסקה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של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הלקטורים</w:t>
      </w:r>
      <w:r>
        <w:rPr>
          <w:rtl/>
        </w:rPr>
        <w:t xml:space="preserve">, </w:t>
      </w:r>
      <w:r>
        <w:rPr>
          <w:rFonts w:ascii="David" w:hAnsi="David" w:hint="cs"/>
          <w:rtl/>
        </w:rPr>
        <w:t>מניעת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ניגוד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עניינים</w:t>
      </w:r>
      <w:r>
        <w:rPr>
          <w:rtl/>
        </w:rPr>
        <w:t xml:space="preserve"> ושקיפות בעבודת הלקטורים";</w:t>
      </w:r>
      <w:r>
        <w:rPr>
          <w:rFonts w:hint="cs"/>
          <w:rtl/>
        </w:rPr>
        <w:t xml:space="preserve"> </w:t>
      </w:r>
      <w:r>
        <w:rPr>
          <w:rtl/>
        </w:rPr>
        <w:t>(4)</w:t>
      </w:r>
      <w:r>
        <w:rPr>
          <w:rFonts w:hint="cs"/>
          <w:rtl/>
        </w:rPr>
        <w:t xml:space="preserve"> </w:t>
      </w:r>
      <w:r>
        <w:rPr>
          <w:rtl/>
        </w:rPr>
        <w:t>בסעיף קטן (ט), ההגדרות "מוסד מוכר להשכלה גבוהה" ו"פריפריה" – יימחקו.</w:t>
      </w:r>
    </w:p>
    <w:p w:rsidR="000F2806" w:rsidRDefault="000F2806" w:rsidP="00327451">
      <w:pPr>
        <w:rPr>
          <w:rtl/>
        </w:rPr>
      </w:pPr>
      <w:bookmarkStart w:id="967" w:name="_ETM_Q1_2853808"/>
      <w:bookmarkStart w:id="968" w:name="_ETM_Q1_2853883"/>
      <w:bookmarkEnd w:id="967"/>
      <w:bookmarkEnd w:id="968"/>
    </w:p>
    <w:p w:rsidR="002F23E2" w:rsidRDefault="002F23E2" w:rsidP="000F2806">
      <w:pPr>
        <w:rPr>
          <w:rtl/>
        </w:rPr>
      </w:pPr>
      <w:bookmarkStart w:id="969" w:name="_ETM_Q1_2862863"/>
      <w:bookmarkStart w:id="970" w:name="_ETM_Q1_2862908"/>
      <w:bookmarkEnd w:id="969"/>
      <w:bookmarkEnd w:id="970"/>
      <w:r>
        <w:rPr>
          <w:rFonts w:hint="cs"/>
          <w:rtl/>
        </w:rPr>
        <w:t>יש בפנינו הסתייגויות. קיבלנו מי</w:t>
      </w:r>
      <w:r w:rsidR="000F2806">
        <w:rPr>
          <w:rFonts w:hint="cs"/>
          <w:rtl/>
        </w:rPr>
        <w:t>י</w:t>
      </w:r>
      <w:r>
        <w:rPr>
          <w:rFonts w:hint="cs"/>
          <w:rtl/>
        </w:rPr>
        <w:t>ל</w:t>
      </w:r>
      <w:r w:rsidR="000F2806">
        <w:rPr>
          <w:rFonts w:hint="cs"/>
          <w:rtl/>
        </w:rPr>
        <w:t>,</w:t>
      </w:r>
      <w:r>
        <w:rPr>
          <w:rFonts w:hint="cs"/>
          <w:rtl/>
        </w:rPr>
        <w:t xml:space="preserve"> שסיעת יש עתיד מבקשת </w:t>
      </w:r>
      <w:r w:rsidR="000F2806">
        <w:rPr>
          <w:rFonts w:hint="cs"/>
          <w:rtl/>
        </w:rPr>
        <w:t>ל</w:t>
      </w:r>
      <w:r>
        <w:rPr>
          <w:rFonts w:hint="cs"/>
          <w:rtl/>
        </w:rPr>
        <w:t xml:space="preserve">הצטרף </w:t>
      </w:r>
      <w:bookmarkStart w:id="971" w:name="_ETM_Q1_2867497"/>
      <w:bookmarkEnd w:id="971"/>
      <w:r>
        <w:rPr>
          <w:rFonts w:hint="cs"/>
          <w:rtl/>
        </w:rPr>
        <w:t>וקיבלתי גם חתימות עם המי</w:t>
      </w:r>
      <w:r w:rsidR="000F2806">
        <w:rPr>
          <w:rFonts w:hint="cs"/>
          <w:rtl/>
        </w:rPr>
        <w:t>י</w:t>
      </w:r>
      <w:r>
        <w:rPr>
          <w:rFonts w:hint="cs"/>
          <w:rtl/>
        </w:rPr>
        <w:t xml:space="preserve">ל שסיעת יש עתיד </w:t>
      </w:r>
      <w:r w:rsidR="000F2806">
        <w:rPr>
          <w:rFonts w:hint="cs"/>
          <w:rtl/>
        </w:rPr>
        <w:t xml:space="preserve">מצטרפת </w:t>
      </w:r>
      <w:r>
        <w:rPr>
          <w:rFonts w:hint="cs"/>
          <w:rtl/>
        </w:rPr>
        <w:t>ל</w:t>
      </w:r>
      <w:r w:rsidR="000F2806">
        <w:rPr>
          <w:rFonts w:hint="cs"/>
          <w:rtl/>
        </w:rPr>
        <w:t xml:space="preserve">הסתייגויות </w:t>
      </w:r>
      <w:r>
        <w:rPr>
          <w:rFonts w:hint="cs"/>
          <w:rtl/>
        </w:rPr>
        <w:t xml:space="preserve">סיעת המחנה </w:t>
      </w:r>
      <w:bookmarkStart w:id="972" w:name="_ETM_Q1_2875243"/>
      <w:bookmarkEnd w:id="972"/>
      <w:r>
        <w:rPr>
          <w:rFonts w:hint="cs"/>
          <w:rtl/>
        </w:rPr>
        <w:t xml:space="preserve">הממלכתי. אציין </w:t>
      </w:r>
      <w:r w:rsidR="000F2806">
        <w:rPr>
          <w:rFonts w:hint="cs"/>
          <w:rtl/>
        </w:rPr>
        <w:t xml:space="preserve">גם </w:t>
      </w:r>
      <w:bookmarkStart w:id="973" w:name="_ETM_Q1_2879230"/>
      <w:bookmarkEnd w:id="973"/>
      <w:r>
        <w:rPr>
          <w:rFonts w:hint="cs"/>
          <w:rtl/>
        </w:rPr>
        <w:t xml:space="preserve">שסיעת ישראל ביתנו </w:t>
      </w:r>
      <w:r w:rsidR="000F2806">
        <w:rPr>
          <w:rFonts w:hint="cs"/>
          <w:rtl/>
        </w:rPr>
        <w:t xml:space="preserve">וסיעת העבודה הגישו </w:t>
      </w:r>
      <w:r>
        <w:rPr>
          <w:rFonts w:hint="cs"/>
          <w:rtl/>
        </w:rPr>
        <w:t xml:space="preserve">בקשות רשות דיבור. איני רואה </w:t>
      </w:r>
      <w:bookmarkStart w:id="974" w:name="_ETM_Q1_2883097"/>
      <w:bookmarkEnd w:id="974"/>
      <w:r>
        <w:rPr>
          <w:rFonts w:hint="cs"/>
          <w:rtl/>
        </w:rPr>
        <w:t xml:space="preserve">טעם להקריא. אם אתה רוצה לנמק, אבל </w:t>
      </w:r>
      <w:r w:rsidR="000F2806">
        <w:rPr>
          <w:rFonts w:hint="cs"/>
          <w:rtl/>
        </w:rPr>
        <w:t>ה</w:t>
      </w:r>
      <w:r>
        <w:rPr>
          <w:rFonts w:hint="cs"/>
          <w:rtl/>
        </w:rPr>
        <w:t>הסתייגוי</w:t>
      </w:r>
      <w:r w:rsidR="000F2806">
        <w:rPr>
          <w:rFonts w:hint="cs"/>
          <w:rtl/>
        </w:rPr>
        <w:t>ו</w:t>
      </w:r>
      <w:r>
        <w:rPr>
          <w:rFonts w:hint="cs"/>
          <w:rtl/>
        </w:rPr>
        <w:t>ת מונחות בפנינו.</w:t>
      </w:r>
    </w:p>
    <w:p w:rsidR="002F23E2" w:rsidRDefault="002F23E2" w:rsidP="00327451">
      <w:pPr>
        <w:rPr>
          <w:rtl/>
        </w:rPr>
      </w:pPr>
      <w:bookmarkStart w:id="975" w:name="_ETM_Q1_2891321"/>
      <w:bookmarkStart w:id="976" w:name="_ETM_Q1_2891387"/>
      <w:bookmarkEnd w:id="975"/>
      <w:bookmarkEnd w:id="976"/>
    </w:p>
    <w:p w:rsidR="002F23E2" w:rsidRDefault="002F23E2" w:rsidP="002F23E2">
      <w:pPr>
        <w:pStyle w:val="a4"/>
        <w:keepNext/>
        <w:rPr>
          <w:rtl/>
        </w:rPr>
      </w:pPr>
      <w:bookmarkStart w:id="977" w:name="_ETM_Q1_2891467"/>
      <w:bookmarkStart w:id="978" w:name="_ETM_Q1_2891522"/>
      <w:bookmarkEnd w:id="977"/>
      <w:bookmarkEnd w:id="978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23E2" w:rsidRDefault="002F23E2" w:rsidP="00327451">
      <w:pPr>
        <w:rPr>
          <w:rtl/>
        </w:rPr>
      </w:pPr>
    </w:p>
    <w:p w:rsidR="002F23E2" w:rsidRDefault="002F23E2" w:rsidP="002F23E2">
      <w:pPr>
        <w:rPr>
          <w:rtl/>
        </w:rPr>
      </w:pPr>
      <w:bookmarkStart w:id="979" w:name="_ETM_Q1_2891985"/>
      <w:bookmarkStart w:id="980" w:name="_ETM_Q1_2892039"/>
      <w:bookmarkEnd w:id="979"/>
      <w:bookmarkEnd w:id="980"/>
      <w:r>
        <w:rPr>
          <w:rFonts w:hint="cs"/>
          <w:rtl/>
        </w:rPr>
        <w:t xml:space="preserve">רוצים </w:t>
      </w:r>
      <w:bookmarkStart w:id="981" w:name="_ETM_Q1_2892674"/>
      <w:bookmarkEnd w:id="981"/>
      <w:r w:rsidR="000F2806">
        <w:rPr>
          <w:rFonts w:hint="cs"/>
          <w:rtl/>
        </w:rPr>
        <w:t>במליאה שתהי</w:t>
      </w:r>
      <w:r>
        <w:rPr>
          <w:rFonts w:hint="cs"/>
          <w:rtl/>
        </w:rPr>
        <w:t>ה</w:t>
      </w:r>
      <w:r w:rsidR="000F280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זכות דיבור. אין צורך להקריא. </w:t>
      </w:r>
    </w:p>
    <w:p w:rsidR="002F23E2" w:rsidRDefault="002F23E2" w:rsidP="00327451">
      <w:pPr>
        <w:rPr>
          <w:rtl/>
        </w:rPr>
      </w:pPr>
      <w:bookmarkStart w:id="982" w:name="_ETM_Q1_2896505"/>
      <w:bookmarkStart w:id="983" w:name="_ETM_Q1_2896645"/>
      <w:bookmarkEnd w:id="982"/>
      <w:bookmarkEnd w:id="983"/>
    </w:p>
    <w:p w:rsidR="002F23E2" w:rsidRDefault="002F23E2" w:rsidP="002F23E2">
      <w:pPr>
        <w:pStyle w:val="-"/>
        <w:keepNext/>
        <w:rPr>
          <w:rtl/>
        </w:rPr>
      </w:pPr>
      <w:bookmarkStart w:id="984" w:name="ET_speakercontinue_נירה_לאמעי_רכלב_100"/>
      <w:r w:rsidRPr="002F23E2">
        <w:rPr>
          <w:rStyle w:val="TagStyle"/>
          <w:rtl/>
        </w:rPr>
        <w:t xml:space="preserve"> &lt;&lt; </w:t>
      </w:r>
      <w:proofErr w:type="spellStart"/>
      <w:r w:rsidRPr="002F23E2">
        <w:rPr>
          <w:rStyle w:val="TagStyle"/>
          <w:rtl/>
        </w:rPr>
        <w:t>דובר_המשך</w:t>
      </w:r>
      <w:proofErr w:type="spellEnd"/>
      <w:r w:rsidRPr="002F23E2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2F2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4"/>
    </w:p>
    <w:p w:rsidR="002F23E2" w:rsidRDefault="002F23E2" w:rsidP="002F23E2">
      <w:pPr>
        <w:pStyle w:val="KeepWithNext"/>
        <w:rPr>
          <w:rtl/>
        </w:rPr>
      </w:pPr>
    </w:p>
    <w:p w:rsidR="002F23E2" w:rsidRDefault="002F23E2" w:rsidP="000F2806">
      <w:pPr>
        <w:rPr>
          <w:rtl/>
        </w:rPr>
      </w:pPr>
      <w:bookmarkStart w:id="985" w:name="_ETM_Q1_2897205"/>
      <w:bookmarkEnd w:id="985"/>
      <w:r>
        <w:rPr>
          <w:rFonts w:hint="cs"/>
          <w:rtl/>
        </w:rPr>
        <w:t xml:space="preserve">יש פה </w:t>
      </w:r>
      <w:bookmarkStart w:id="986" w:name="_ETM_Q1_2905542"/>
      <w:bookmarkEnd w:id="986"/>
      <w:r>
        <w:rPr>
          <w:rFonts w:hint="cs"/>
          <w:rtl/>
        </w:rPr>
        <w:t xml:space="preserve">הסתייגויות לסעיף 1 בהצעת החוק, </w:t>
      </w:r>
      <w:r w:rsidR="000F2806">
        <w:rPr>
          <w:rFonts w:hint="cs"/>
          <w:rtl/>
        </w:rPr>
        <w:t xml:space="preserve">הסתייגויות לסעיף 2. לגבי כל אחד </w:t>
      </w:r>
      <w:bookmarkStart w:id="987" w:name="_ETM_Q1_2910473"/>
      <w:bookmarkEnd w:id="987"/>
      <w:r w:rsidR="000F2806">
        <w:rPr>
          <w:rFonts w:hint="cs"/>
          <w:rtl/>
        </w:rPr>
        <w:t xml:space="preserve">מהסעיפים יש </w:t>
      </w:r>
      <w:r>
        <w:rPr>
          <w:rFonts w:hint="cs"/>
          <w:rtl/>
        </w:rPr>
        <w:t>מספר הסתי</w:t>
      </w:r>
      <w:r w:rsidR="000F2806">
        <w:rPr>
          <w:rFonts w:hint="cs"/>
          <w:rtl/>
        </w:rPr>
        <w:t>י</w:t>
      </w:r>
      <w:r>
        <w:rPr>
          <w:rFonts w:hint="cs"/>
          <w:rtl/>
        </w:rPr>
        <w:t>גוי</w:t>
      </w:r>
      <w:r w:rsidR="000F2806">
        <w:rPr>
          <w:rFonts w:hint="cs"/>
          <w:rtl/>
        </w:rPr>
        <w:t>ו</w:t>
      </w:r>
      <w:r>
        <w:rPr>
          <w:rFonts w:hint="cs"/>
          <w:rtl/>
        </w:rPr>
        <w:t xml:space="preserve">ת. מונח בפניכם. </w:t>
      </w:r>
      <w:r w:rsidR="000F2806">
        <w:rPr>
          <w:rFonts w:hint="cs"/>
          <w:rtl/>
        </w:rPr>
        <w:t>אתה צריך לנמק.</w:t>
      </w:r>
    </w:p>
    <w:p w:rsidR="002F23E2" w:rsidRDefault="002F23E2" w:rsidP="002F23E2">
      <w:pPr>
        <w:rPr>
          <w:rtl/>
        </w:rPr>
      </w:pPr>
      <w:bookmarkStart w:id="988" w:name="_ETM_Q1_2917433"/>
      <w:bookmarkStart w:id="989" w:name="_ETM_Q1_2917503"/>
      <w:bookmarkEnd w:id="988"/>
      <w:bookmarkEnd w:id="989"/>
    </w:p>
    <w:p w:rsidR="002F23E2" w:rsidRDefault="002F23E2" w:rsidP="002F23E2">
      <w:pPr>
        <w:pStyle w:val="a4"/>
        <w:keepNext/>
        <w:rPr>
          <w:rtl/>
        </w:rPr>
      </w:pPr>
      <w:bookmarkStart w:id="990" w:name="_ETM_Q1_2917564"/>
      <w:bookmarkStart w:id="991" w:name="_ETM_Q1_2917614"/>
      <w:bookmarkEnd w:id="990"/>
      <w:bookmarkEnd w:id="991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23E2" w:rsidRDefault="002F23E2" w:rsidP="002F23E2">
      <w:pPr>
        <w:rPr>
          <w:rtl/>
        </w:rPr>
      </w:pPr>
    </w:p>
    <w:p w:rsidR="002F23E2" w:rsidRDefault="002F23E2" w:rsidP="000F2806">
      <w:pPr>
        <w:rPr>
          <w:rtl/>
        </w:rPr>
      </w:pPr>
      <w:bookmarkStart w:id="992" w:name="_ETM_Q1_2918607"/>
      <w:bookmarkStart w:id="993" w:name="_ETM_Q1_2918682"/>
      <w:bookmarkEnd w:id="992"/>
      <w:bookmarkEnd w:id="993"/>
      <w:r>
        <w:rPr>
          <w:rFonts w:hint="cs"/>
          <w:rtl/>
        </w:rPr>
        <w:t xml:space="preserve">אדוני </w:t>
      </w:r>
      <w:bookmarkStart w:id="994" w:name="_ETM_Q1_2920834"/>
      <w:bookmarkEnd w:id="994"/>
      <w:r>
        <w:rPr>
          <w:rFonts w:hint="cs"/>
          <w:rtl/>
        </w:rPr>
        <w:t>היושב-ראש, אנו יושבים פה אומנם בימים מאוד קשים למדינת ישראל</w:t>
      </w:r>
      <w:r w:rsidR="000F28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5" w:name="_ETM_Q1_2928288"/>
      <w:bookmarkEnd w:id="995"/>
      <w:r>
        <w:rPr>
          <w:rFonts w:hint="cs"/>
          <w:rtl/>
        </w:rPr>
        <w:t xml:space="preserve">וקשה לעסוק בדברים שהם זוטות לעומת מה שקורה במדינה. שמענו </w:t>
      </w:r>
      <w:bookmarkStart w:id="996" w:name="_ETM_Q1_2934613"/>
      <w:bookmarkEnd w:id="996"/>
      <w:r>
        <w:rPr>
          <w:rFonts w:hint="cs"/>
          <w:rtl/>
        </w:rPr>
        <w:t xml:space="preserve">פה אח ואבא </w:t>
      </w:r>
      <w:r w:rsidR="000F2806">
        <w:rPr>
          <w:rFonts w:hint="cs"/>
          <w:rtl/>
        </w:rPr>
        <w:t xml:space="preserve">של </w:t>
      </w:r>
      <w:r>
        <w:rPr>
          <w:rFonts w:hint="cs"/>
          <w:rtl/>
        </w:rPr>
        <w:t>מתן</w:t>
      </w:r>
      <w:r w:rsidR="000F2806">
        <w:rPr>
          <w:rFonts w:hint="cs"/>
          <w:rtl/>
        </w:rPr>
        <w:t>,</w:t>
      </w:r>
      <w:r>
        <w:rPr>
          <w:rFonts w:hint="cs"/>
          <w:rtl/>
        </w:rPr>
        <w:t xml:space="preserve"> והלב נקרע. ואחרי כל מה </w:t>
      </w:r>
      <w:bookmarkStart w:id="997" w:name="_ETM_Q1_2946074"/>
      <w:bookmarkEnd w:id="997"/>
      <w:r>
        <w:rPr>
          <w:rFonts w:hint="cs"/>
          <w:rtl/>
        </w:rPr>
        <w:t>שאמרתי</w:t>
      </w:r>
      <w:r w:rsidR="000F2806">
        <w:rPr>
          <w:rFonts w:hint="cs"/>
          <w:rtl/>
        </w:rPr>
        <w:t>,</w:t>
      </w:r>
      <w:r>
        <w:rPr>
          <w:rFonts w:hint="cs"/>
          <w:rtl/>
        </w:rPr>
        <w:t xml:space="preserve"> אנו צריכים לדאוג</w:t>
      </w:r>
      <w:r w:rsidR="000F2806">
        <w:rPr>
          <w:rFonts w:hint="cs"/>
          <w:rtl/>
        </w:rPr>
        <w:t xml:space="preserve"> לדברים שחשובים לחלק ניכר במדינ</w:t>
      </w:r>
      <w:r>
        <w:rPr>
          <w:rFonts w:hint="cs"/>
          <w:rtl/>
        </w:rPr>
        <w:t xml:space="preserve">ת ישראל. </w:t>
      </w:r>
      <w:bookmarkStart w:id="998" w:name="_ETM_Q1_2952852"/>
      <w:bookmarkEnd w:id="998"/>
      <w:r>
        <w:rPr>
          <w:rFonts w:hint="cs"/>
          <w:rtl/>
        </w:rPr>
        <w:t xml:space="preserve">לקולנוע ולעשייה. </w:t>
      </w:r>
      <w:r w:rsidR="000F2806">
        <w:rPr>
          <w:rFonts w:hint="cs"/>
          <w:rtl/>
        </w:rPr>
        <w:t xml:space="preserve">לכל מה שאתם עושים </w:t>
      </w:r>
      <w:r>
        <w:rPr>
          <w:rFonts w:hint="cs"/>
          <w:rtl/>
        </w:rPr>
        <w:t>יש חשיבות</w:t>
      </w:r>
      <w:r w:rsidR="000F2806">
        <w:rPr>
          <w:rFonts w:hint="cs"/>
          <w:rtl/>
        </w:rPr>
        <w:t xml:space="preserve"> לתרבות הישראלית</w:t>
      </w:r>
      <w:r>
        <w:rPr>
          <w:rFonts w:hint="cs"/>
          <w:rtl/>
        </w:rPr>
        <w:t xml:space="preserve">. </w:t>
      </w:r>
      <w:r w:rsidR="000F2806">
        <w:rPr>
          <w:rFonts w:hint="cs"/>
          <w:rtl/>
        </w:rPr>
        <w:t>התפקיד שלנו לדאוג שכל חלק בתרבו</w:t>
      </w:r>
      <w:r>
        <w:rPr>
          <w:rFonts w:hint="cs"/>
          <w:rtl/>
        </w:rPr>
        <w:t>ת</w:t>
      </w:r>
      <w:bookmarkStart w:id="999" w:name="_ETM_Q1_2961607"/>
      <w:bookmarkEnd w:id="999"/>
      <w:r w:rsidR="000F2806">
        <w:rPr>
          <w:rFonts w:hint="cs"/>
          <w:rtl/>
        </w:rPr>
        <w:t xml:space="preserve"> </w:t>
      </w:r>
      <w:r>
        <w:rPr>
          <w:rFonts w:hint="cs"/>
          <w:rtl/>
        </w:rPr>
        <w:t>היש</w:t>
      </w:r>
      <w:r w:rsidR="000F2806">
        <w:rPr>
          <w:rFonts w:hint="cs"/>
          <w:rtl/>
        </w:rPr>
        <w:t>ראלית</w:t>
      </w:r>
      <w:r>
        <w:rPr>
          <w:rFonts w:hint="cs"/>
          <w:rtl/>
        </w:rPr>
        <w:t xml:space="preserve"> יקבל במה. לכן</w:t>
      </w:r>
      <w:r w:rsidR="000F2806">
        <w:rPr>
          <w:rFonts w:hint="cs"/>
          <w:rtl/>
        </w:rPr>
        <w:t>,</w:t>
      </w:r>
      <w:r>
        <w:rPr>
          <w:rFonts w:hint="cs"/>
          <w:rtl/>
        </w:rPr>
        <w:t xml:space="preserve"> כשאמרתי לגבי התבחינים, לא סתם אמרתי</w:t>
      </w:r>
      <w:r w:rsidR="000F2806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bookmarkStart w:id="1000" w:name="_ETM_Q1_2972456"/>
      <w:bookmarkEnd w:id="1000"/>
      <w:r w:rsidR="000F2806">
        <w:rPr>
          <w:rFonts w:hint="cs"/>
          <w:rtl/>
        </w:rPr>
        <w:t xml:space="preserve">כפיר המנכ"ל </w:t>
      </w:r>
      <w:r>
        <w:rPr>
          <w:rFonts w:hint="cs"/>
          <w:rtl/>
        </w:rPr>
        <w:t xml:space="preserve">מבין את החששות שלי. כשדיברתי על עולם הספורט והתבחינים </w:t>
      </w:r>
      <w:r w:rsidR="000F2806">
        <w:rPr>
          <w:rFonts w:hint="cs"/>
          <w:rtl/>
        </w:rPr>
        <w:t xml:space="preserve">וקבלת </w:t>
      </w:r>
      <w:bookmarkStart w:id="1001" w:name="_ETM_Q1_2980210"/>
      <w:bookmarkEnd w:id="1001"/>
      <w:r w:rsidR="000F2806">
        <w:rPr>
          <w:rFonts w:hint="cs"/>
          <w:rtl/>
        </w:rPr>
        <w:t xml:space="preserve">הכספים, </w:t>
      </w:r>
      <w:r>
        <w:rPr>
          <w:rFonts w:hint="cs"/>
          <w:rtl/>
        </w:rPr>
        <w:t xml:space="preserve">שנינו </w:t>
      </w:r>
      <w:bookmarkStart w:id="1002" w:name="_ETM_Q1_2979898"/>
      <w:bookmarkEnd w:id="1002"/>
      <w:r>
        <w:rPr>
          <w:rFonts w:hint="cs"/>
          <w:rtl/>
        </w:rPr>
        <w:t>מבינים ש</w:t>
      </w:r>
      <w:r w:rsidR="000F2806">
        <w:rPr>
          <w:rFonts w:hint="cs"/>
          <w:rtl/>
        </w:rPr>
        <w:t>אגודה שמק</w:t>
      </w:r>
      <w:r>
        <w:rPr>
          <w:rFonts w:hint="cs"/>
          <w:rtl/>
        </w:rPr>
        <w:t xml:space="preserve">בלת כסף בסוף חודש מאי זה לקונה שנוצרה </w:t>
      </w:r>
      <w:bookmarkStart w:id="1003" w:name="_ETM_Q1_2990492"/>
      <w:bookmarkEnd w:id="1003"/>
      <w:r>
        <w:rPr>
          <w:rFonts w:hint="cs"/>
          <w:rtl/>
        </w:rPr>
        <w:t xml:space="preserve">מהתקופה של מירי רגב והעברה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2806">
        <w:rPr>
          <w:rFonts w:hint="cs"/>
          <w:rtl/>
        </w:rPr>
        <w:t>ל</w:t>
      </w:r>
      <w:r>
        <w:rPr>
          <w:rFonts w:hint="cs"/>
          <w:rtl/>
        </w:rPr>
        <w:t xml:space="preserve">א יודע כמה אתה </w:t>
      </w:r>
      <w:bookmarkStart w:id="1004" w:name="_ETM_Q1_2995722"/>
      <w:bookmarkEnd w:id="1004"/>
      <w:r>
        <w:rPr>
          <w:rFonts w:hint="cs"/>
          <w:rtl/>
        </w:rPr>
        <w:t>מו</w:t>
      </w:r>
      <w:r w:rsidR="000F2806">
        <w:rPr>
          <w:rFonts w:hint="cs"/>
          <w:rtl/>
        </w:rPr>
        <w:t>ד</w:t>
      </w:r>
      <w:r>
        <w:rPr>
          <w:rFonts w:hint="cs"/>
          <w:rtl/>
        </w:rPr>
        <w:t xml:space="preserve">ע לזה אדוני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2806">
        <w:rPr>
          <w:rFonts w:hint="cs"/>
          <w:rtl/>
        </w:rPr>
        <w:t xml:space="preserve">הכספים שהועברו על ידי תבחינים </w:t>
      </w:r>
      <w:r>
        <w:rPr>
          <w:rFonts w:hint="cs"/>
          <w:rtl/>
        </w:rPr>
        <w:t>לכל הספורט הישר</w:t>
      </w:r>
      <w:r w:rsidR="000F2806">
        <w:rPr>
          <w:rFonts w:hint="cs"/>
          <w:rtl/>
        </w:rPr>
        <w:t>א</w:t>
      </w:r>
      <w:r>
        <w:rPr>
          <w:rFonts w:hint="cs"/>
          <w:rtl/>
        </w:rPr>
        <w:t xml:space="preserve">לי הועבר על ידי </w:t>
      </w:r>
      <w:bookmarkStart w:id="1005" w:name="_ETM_Q1_3001338"/>
      <w:bookmarkEnd w:id="1005"/>
      <w:r w:rsidR="000F2806">
        <w:rPr>
          <w:rFonts w:hint="cs"/>
          <w:rtl/>
        </w:rPr>
        <w:t>ה</w:t>
      </w:r>
      <w:r>
        <w:rPr>
          <w:rFonts w:hint="cs"/>
          <w:rtl/>
        </w:rPr>
        <w:t>טוטו.</w:t>
      </w:r>
    </w:p>
    <w:p w:rsidR="002F23E2" w:rsidRDefault="002F23E2" w:rsidP="002F23E2">
      <w:pPr>
        <w:rPr>
          <w:rtl/>
        </w:rPr>
      </w:pPr>
      <w:bookmarkStart w:id="1006" w:name="_ETM_Q1_3002387"/>
      <w:bookmarkStart w:id="1007" w:name="_ETM_Q1_3002442"/>
      <w:bookmarkEnd w:id="1006"/>
      <w:bookmarkEnd w:id="1007"/>
    </w:p>
    <w:p w:rsidR="002F23E2" w:rsidRDefault="002F23E2" w:rsidP="002F23E2">
      <w:pPr>
        <w:pStyle w:val="af6"/>
        <w:keepNext/>
        <w:rPr>
          <w:rtl/>
        </w:rPr>
      </w:pPr>
      <w:bookmarkStart w:id="1008" w:name="ET_yor_6549_101"/>
      <w:r w:rsidRPr="002F23E2">
        <w:rPr>
          <w:rStyle w:val="TagStyle"/>
          <w:rtl/>
        </w:rPr>
        <w:t xml:space="preserve"> &lt;&lt; </w:t>
      </w:r>
      <w:proofErr w:type="spellStart"/>
      <w:r w:rsidRPr="002F23E2">
        <w:rPr>
          <w:rStyle w:val="TagStyle"/>
          <w:rtl/>
        </w:rPr>
        <w:t>יור</w:t>
      </w:r>
      <w:proofErr w:type="spellEnd"/>
      <w:r w:rsidRPr="002F23E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F2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2F23E2" w:rsidRDefault="002F23E2" w:rsidP="002F23E2">
      <w:pPr>
        <w:pStyle w:val="KeepWithNext"/>
        <w:rPr>
          <w:rtl/>
        </w:rPr>
      </w:pPr>
    </w:p>
    <w:p w:rsidR="002F23E2" w:rsidRDefault="002F23E2" w:rsidP="002F23E2">
      <w:pPr>
        <w:rPr>
          <w:rtl/>
        </w:rPr>
      </w:pPr>
      <w:bookmarkStart w:id="1009" w:name="_ETM_Q1_3002936"/>
      <w:bookmarkEnd w:id="1009"/>
      <w:r>
        <w:rPr>
          <w:rFonts w:hint="cs"/>
          <w:rtl/>
        </w:rPr>
        <w:t xml:space="preserve">אני חושב שזה עוד הרבה לפני התקופה של מירי רגב. </w:t>
      </w:r>
      <w:bookmarkStart w:id="1010" w:name="_ETM_Q1_3008028"/>
      <w:bookmarkEnd w:id="1010"/>
      <w:r w:rsidR="000F2806">
        <w:rPr>
          <w:rFonts w:hint="cs"/>
          <w:rtl/>
        </w:rPr>
        <w:t xml:space="preserve">זאת </w:t>
      </w:r>
      <w:r>
        <w:rPr>
          <w:rFonts w:hint="cs"/>
          <w:rtl/>
        </w:rPr>
        <w:t>רעה חולה בכל- -</w:t>
      </w:r>
    </w:p>
    <w:p w:rsidR="002F23E2" w:rsidRDefault="002F23E2" w:rsidP="002F23E2">
      <w:pPr>
        <w:rPr>
          <w:rtl/>
        </w:rPr>
      </w:pPr>
      <w:bookmarkStart w:id="1011" w:name="_ETM_Q1_3010585"/>
      <w:bookmarkStart w:id="1012" w:name="_ETM_Q1_3010640"/>
      <w:bookmarkEnd w:id="1011"/>
      <w:bookmarkEnd w:id="1012"/>
    </w:p>
    <w:p w:rsidR="002F23E2" w:rsidRDefault="002F23E2" w:rsidP="002F23E2">
      <w:pPr>
        <w:pStyle w:val="a4"/>
        <w:keepNext/>
        <w:rPr>
          <w:rtl/>
        </w:rPr>
      </w:pPr>
      <w:bookmarkStart w:id="1013" w:name="_ETM_Q1_3011112"/>
      <w:bookmarkStart w:id="1014" w:name="_ETM_Q1_3011162"/>
      <w:bookmarkEnd w:id="1013"/>
      <w:bookmarkEnd w:id="1014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23E2" w:rsidRDefault="002F23E2" w:rsidP="002F23E2">
      <w:pPr>
        <w:rPr>
          <w:rtl/>
        </w:rPr>
      </w:pPr>
    </w:p>
    <w:p w:rsidR="002F23E2" w:rsidRDefault="002F23E2" w:rsidP="000F2806">
      <w:pPr>
        <w:rPr>
          <w:rtl/>
        </w:rPr>
      </w:pPr>
      <w:bookmarkStart w:id="1015" w:name="_ETM_Q1_3012155"/>
      <w:bookmarkStart w:id="1016" w:name="_ETM_Q1_3012220"/>
      <w:bookmarkEnd w:id="1015"/>
      <w:bookmarkEnd w:id="1016"/>
      <w:r>
        <w:rPr>
          <w:rFonts w:hint="cs"/>
          <w:rtl/>
        </w:rPr>
        <w:t>זה מיר</w:t>
      </w:r>
      <w:r w:rsidR="000F2806">
        <w:rPr>
          <w:rFonts w:hint="cs"/>
          <w:rtl/>
        </w:rPr>
        <w:t>י</w:t>
      </w:r>
      <w:r>
        <w:rPr>
          <w:rFonts w:hint="cs"/>
          <w:rtl/>
        </w:rPr>
        <w:t xml:space="preserve"> רגב וזה טעות מה שנעשה </w:t>
      </w:r>
      <w:bookmarkStart w:id="1017" w:name="_ETM_Q1_3015988"/>
      <w:bookmarkEnd w:id="1017"/>
      <w:r w:rsidR="000F2806">
        <w:rPr>
          <w:rFonts w:hint="cs"/>
          <w:rtl/>
        </w:rPr>
        <w:t xml:space="preserve">והיום המשרד </w:t>
      </w:r>
      <w:bookmarkStart w:id="1018" w:name="_ETM_Q1_3016421"/>
      <w:bookmarkEnd w:id="1018"/>
      <w:r w:rsidR="000F2806">
        <w:rPr>
          <w:rFonts w:hint="cs"/>
          <w:rtl/>
        </w:rPr>
        <w:t xml:space="preserve">נלחם ומתעסק </w:t>
      </w:r>
      <w:r>
        <w:rPr>
          <w:rFonts w:hint="cs"/>
          <w:rtl/>
        </w:rPr>
        <w:t xml:space="preserve">מול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כדי לתקן את הלקונה הזאת אבל </w:t>
      </w:r>
      <w:r w:rsidR="000F2806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אנו </w:t>
      </w:r>
      <w:bookmarkStart w:id="1019" w:name="_ETM_Q1_3021347"/>
      <w:bookmarkEnd w:id="1019"/>
      <w:r>
        <w:rPr>
          <w:rFonts w:hint="cs"/>
          <w:rtl/>
        </w:rPr>
        <w:t>מתעסקים בעתיד מדינת ישרא</w:t>
      </w:r>
      <w:r w:rsidR="000F2806">
        <w:rPr>
          <w:rFonts w:hint="cs"/>
          <w:rtl/>
        </w:rPr>
        <w:t>ל,</w:t>
      </w:r>
      <w:r>
        <w:rPr>
          <w:rFonts w:hint="cs"/>
          <w:rtl/>
        </w:rPr>
        <w:t xml:space="preserve"> אם זה בקולנוע, </w:t>
      </w:r>
      <w:r w:rsidR="000F2806">
        <w:rPr>
          <w:rFonts w:hint="cs"/>
          <w:rtl/>
        </w:rPr>
        <w:t xml:space="preserve">אם זה </w:t>
      </w:r>
      <w:r>
        <w:rPr>
          <w:rFonts w:hint="cs"/>
          <w:rtl/>
        </w:rPr>
        <w:t>בספורט</w:t>
      </w:r>
      <w:r w:rsidR="000F2806">
        <w:rPr>
          <w:rFonts w:hint="cs"/>
          <w:rtl/>
        </w:rPr>
        <w:t>, בכל גוף אחר</w:t>
      </w:r>
      <w:r>
        <w:rPr>
          <w:rFonts w:hint="cs"/>
          <w:rtl/>
        </w:rPr>
        <w:t>. אנו צריכ</w:t>
      </w:r>
      <w:r w:rsidR="0056499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020" w:name="_ETM_Q1_3028929"/>
      <w:bookmarkEnd w:id="1020"/>
      <w:r>
        <w:rPr>
          <w:rFonts w:hint="cs"/>
          <w:rtl/>
        </w:rPr>
        <w:t>לדאוג לזה שאחד, יקבלו את הכסף בזמן, שתי</w:t>
      </w:r>
      <w:r w:rsidR="00564992">
        <w:rPr>
          <w:rFonts w:hint="cs"/>
          <w:rtl/>
        </w:rPr>
        <w:t>ים</w:t>
      </w:r>
      <w:r w:rsidR="000F2806">
        <w:rPr>
          <w:rFonts w:hint="cs"/>
          <w:rtl/>
        </w:rPr>
        <w:t xml:space="preserve">, שהתבחינים </w:t>
      </w:r>
      <w:bookmarkStart w:id="1021" w:name="_ETM_Q1_3036410"/>
      <w:bookmarkEnd w:id="1021"/>
      <w:r w:rsidR="000F2806">
        <w:rPr>
          <w:rFonts w:hint="cs"/>
          <w:rtl/>
        </w:rPr>
        <w:t>ייצאו בזמן</w:t>
      </w:r>
      <w:r>
        <w:rPr>
          <w:rFonts w:hint="cs"/>
          <w:rtl/>
        </w:rPr>
        <w:t xml:space="preserve"> ולא בסוף </w:t>
      </w:r>
      <w:bookmarkStart w:id="1022" w:name="_ETM_Q1_3035884"/>
      <w:bookmarkEnd w:id="1022"/>
      <w:r>
        <w:rPr>
          <w:rFonts w:hint="cs"/>
          <w:rtl/>
        </w:rPr>
        <w:t>שנה. דאגנו לזה בחוק הספריות ביחד.</w:t>
      </w:r>
    </w:p>
    <w:p w:rsidR="000F2806" w:rsidRDefault="000F2806" w:rsidP="002F23E2">
      <w:pPr>
        <w:rPr>
          <w:rtl/>
        </w:rPr>
      </w:pPr>
      <w:bookmarkStart w:id="1023" w:name="_ETM_Q1_3043827"/>
      <w:bookmarkStart w:id="1024" w:name="_ETM_Q1_3043898"/>
      <w:bookmarkStart w:id="1025" w:name="_ETM_Q1_3041669"/>
      <w:bookmarkStart w:id="1026" w:name="_ETM_Q1_3041716"/>
      <w:bookmarkStart w:id="1027" w:name="_ETM_Q1_3043341"/>
      <w:bookmarkEnd w:id="1023"/>
      <w:bookmarkEnd w:id="1024"/>
      <w:bookmarkEnd w:id="1025"/>
      <w:bookmarkEnd w:id="1026"/>
      <w:bookmarkEnd w:id="1027"/>
    </w:p>
    <w:p w:rsidR="000F2806" w:rsidRDefault="000F2806" w:rsidP="000F2806">
      <w:pPr>
        <w:pStyle w:val="af9"/>
        <w:keepNext/>
        <w:rPr>
          <w:rtl/>
        </w:rPr>
      </w:pPr>
      <w:bookmarkStart w:id="1028" w:name="ET_guest_כפיר_כהן_113"/>
      <w:r w:rsidRPr="000F2806">
        <w:rPr>
          <w:rStyle w:val="TagStyle"/>
          <w:rtl/>
        </w:rPr>
        <w:t xml:space="preserve"> &lt;&lt; אורח &gt;&gt; </w:t>
      </w:r>
      <w:r>
        <w:rPr>
          <w:rtl/>
        </w:rPr>
        <w:t>כפיר כהן:</w:t>
      </w:r>
      <w:r w:rsidRPr="000F28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0F2806" w:rsidRDefault="000F2806" w:rsidP="000F2806">
      <w:pPr>
        <w:pStyle w:val="KeepWithNext"/>
        <w:rPr>
          <w:rtl/>
        </w:rPr>
      </w:pPr>
    </w:p>
    <w:p w:rsidR="002F23E2" w:rsidRDefault="002F23E2" w:rsidP="002F23E2">
      <w:pPr>
        <w:rPr>
          <w:rtl/>
        </w:rPr>
      </w:pPr>
      <w:bookmarkStart w:id="1029" w:name="_ETM_Q1_3043834"/>
      <w:bookmarkStart w:id="1030" w:name="_ETM_Q1_3043884"/>
      <w:bookmarkStart w:id="1031" w:name="_ETM_Q1_3043971"/>
      <w:bookmarkStart w:id="1032" w:name="_ETM_Q1_3044032"/>
      <w:bookmarkStart w:id="1033" w:name="_ETM_Q1_3045228"/>
      <w:bookmarkStart w:id="1034" w:name="_ETM_Q1_3045283"/>
      <w:bookmarkStart w:id="1035" w:name="_ETM_Q1_3045352"/>
      <w:bookmarkStart w:id="1036" w:name="_ETM_Q1_3045395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</w:rPr>
        <w:t>גם בספורט</w:t>
      </w:r>
      <w:r w:rsidR="000F2806">
        <w:rPr>
          <w:rFonts w:hint="cs"/>
          <w:rtl/>
        </w:rPr>
        <w:t xml:space="preserve"> התבחינים יצאו ב"ה בזמן</w:t>
      </w:r>
      <w:r>
        <w:rPr>
          <w:rFonts w:hint="cs"/>
          <w:rtl/>
        </w:rPr>
        <w:t>.</w:t>
      </w:r>
    </w:p>
    <w:p w:rsidR="002F23E2" w:rsidRDefault="002F23E2" w:rsidP="002F23E2">
      <w:pPr>
        <w:rPr>
          <w:rtl/>
        </w:rPr>
      </w:pPr>
      <w:bookmarkStart w:id="1037" w:name="_ETM_Q1_3046748"/>
      <w:bookmarkStart w:id="1038" w:name="_ETM_Q1_3046809"/>
      <w:bookmarkEnd w:id="1037"/>
      <w:bookmarkEnd w:id="1038"/>
    </w:p>
    <w:p w:rsidR="002F23E2" w:rsidRDefault="002F23E2" w:rsidP="002F23E2">
      <w:pPr>
        <w:pStyle w:val="a4"/>
        <w:keepNext/>
        <w:rPr>
          <w:rtl/>
        </w:rPr>
      </w:pPr>
      <w:bookmarkStart w:id="1039" w:name="_ETM_Q1_3047237"/>
      <w:bookmarkStart w:id="1040" w:name="_ETM_Q1_3047297"/>
      <w:bookmarkEnd w:id="1039"/>
      <w:bookmarkEnd w:id="1040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23E2" w:rsidRDefault="002F23E2" w:rsidP="002F23E2">
      <w:pPr>
        <w:rPr>
          <w:rtl/>
        </w:rPr>
      </w:pPr>
    </w:p>
    <w:p w:rsidR="002F23E2" w:rsidRDefault="000F2806" w:rsidP="000F2806">
      <w:pPr>
        <w:rPr>
          <w:rtl/>
        </w:rPr>
      </w:pPr>
      <w:bookmarkStart w:id="1041" w:name="_ETM_Q1_3047690"/>
      <w:bookmarkStart w:id="1042" w:name="_ETM_Q1_3047756"/>
      <w:bookmarkEnd w:id="1041"/>
      <w:bookmarkEnd w:id="1042"/>
      <w:r>
        <w:rPr>
          <w:rFonts w:hint="cs"/>
          <w:rtl/>
        </w:rPr>
        <w:t xml:space="preserve">אבל הכסף הגיע - </w:t>
      </w:r>
      <w:r w:rsidR="002F23E2">
        <w:rPr>
          <w:rFonts w:hint="cs"/>
          <w:rtl/>
        </w:rPr>
        <w:t>לפני שלושה ימים</w:t>
      </w:r>
      <w:r>
        <w:rPr>
          <w:rFonts w:hint="cs"/>
          <w:rtl/>
        </w:rPr>
        <w:t xml:space="preserve"> האגודות התחילו לקבל כסף</w:t>
      </w:r>
      <w:r w:rsidR="002F23E2">
        <w:rPr>
          <w:rFonts w:hint="cs"/>
          <w:rtl/>
        </w:rPr>
        <w:t xml:space="preserve">. אני </w:t>
      </w:r>
      <w:bookmarkStart w:id="1043" w:name="_ETM_Q1_3049818"/>
      <w:bookmarkEnd w:id="1043"/>
      <w:r w:rsidR="002F23E2">
        <w:rPr>
          <w:rFonts w:hint="cs"/>
          <w:rtl/>
        </w:rPr>
        <w:t>מבין את הקושי אבל אנחנ</w:t>
      </w:r>
      <w:r>
        <w:rPr>
          <w:rFonts w:hint="cs"/>
          <w:rtl/>
        </w:rPr>
        <w:t>ו פה לפני חקיקה חדש</w:t>
      </w:r>
      <w:r w:rsidR="002F23E2">
        <w:rPr>
          <w:rFonts w:hint="cs"/>
          <w:rtl/>
        </w:rPr>
        <w:t xml:space="preserve">ה. </w:t>
      </w:r>
      <w:bookmarkStart w:id="1044" w:name="_ETM_Q1_3056750"/>
      <w:bookmarkEnd w:id="1044"/>
      <w:r>
        <w:rPr>
          <w:rFonts w:hint="cs"/>
          <w:rtl/>
        </w:rPr>
        <w:t xml:space="preserve">אני </w:t>
      </w:r>
      <w:r w:rsidR="002F23E2">
        <w:rPr>
          <w:rFonts w:hint="cs"/>
          <w:rtl/>
        </w:rPr>
        <w:t xml:space="preserve">מסכים שצריך לבטל את כל הגוף </w:t>
      </w:r>
      <w:proofErr w:type="spellStart"/>
      <w:r w:rsidR="002F23E2">
        <w:rPr>
          <w:rFonts w:hint="cs"/>
          <w:rtl/>
        </w:rPr>
        <w:t>האלקטורי</w:t>
      </w:r>
      <w:proofErr w:type="spellEnd"/>
      <w:r w:rsidR="002F23E2">
        <w:rPr>
          <w:rFonts w:hint="cs"/>
          <w:rtl/>
        </w:rPr>
        <w:t xml:space="preserve"> המנופח הזה שלא </w:t>
      </w:r>
      <w:bookmarkStart w:id="1045" w:name="_ETM_Q1_3063763"/>
      <w:bookmarkEnd w:id="1045"/>
      <w:r w:rsidR="002F23E2">
        <w:rPr>
          <w:rFonts w:hint="cs"/>
          <w:rtl/>
        </w:rPr>
        <w:t xml:space="preserve">יודע כמה טוב </w:t>
      </w:r>
      <w:r>
        <w:rPr>
          <w:rFonts w:hint="cs"/>
          <w:rtl/>
        </w:rPr>
        <w:t xml:space="preserve">הוא </w:t>
      </w:r>
      <w:r w:rsidR="002F23E2">
        <w:rPr>
          <w:rFonts w:hint="cs"/>
          <w:rtl/>
        </w:rPr>
        <w:t xml:space="preserve">עשה </w:t>
      </w:r>
      <w:r w:rsidR="002F23E2">
        <w:rPr>
          <w:rtl/>
        </w:rPr>
        <w:t>–</w:t>
      </w:r>
      <w:r w:rsidR="002F23E2">
        <w:rPr>
          <w:rFonts w:hint="cs"/>
          <w:rtl/>
        </w:rPr>
        <w:t xml:space="preserve"> כנראה שלא, אבל בסוף אנו </w:t>
      </w:r>
      <w:bookmarkStart w:id="1046" w:name="_ETM_Q1_3068429"/>
      <w:bookmarkEnd w:id="1046"/>
      <w:r w:rsidR="002F23E2">
        <w:rPr>
          <w:rFonts w:hint="cs"/>
          <w:rtl/>
        </w:rPr>
        <w:t>צרי</w:t>
      </w:r>
      <w:r>
        <w:rPr>
          <w:rFonts w:hint="cs"/>
          <w:rtl/>
        </w:rPr>
        <w:t>כ</w:t>
      </w:r>
      <w:r w:rsidR="002F23E2">
        <w:rPr>
          <w:rFonts w:hint="cs"/>
          <w:rtl/>
        </w:rPr>
        <w:t xml:space="preserve">ים לדאוג גם לאנשי המקצוע, גם לגופים. אבקש שיהיה </w:t>
      </w:r>
      <w:r>
        <w:rPr>
          <w:rFonts w:hint="cs"/>
          <w:rtl/>
        </w:rPr>
        <w:t>ב</w:t>
      </w:r>
      <w:r w:rsidR="002F23E2">
        <w:rPr>
          <w:rFonts w:hint="cs"/>
          <w:rtl/>
        </w:rPr>
        <w:t>פרו</w:t>
      </w:r>
      <w:r>
        <w:rPr>
          <w:rFonts w:hint="cs"/>
          <w:rtl/>
        </w:rPr>
        <w:t>טוקול שייצאו התבחינים כשהם ייצאו, וכשידונו על הנושא הזה</w:t>
      </w:r>
      <w:r w:rsidR="002F23E2">
        <w:rPr>
          <w:rFonts w:hint="cs"/>
          <w:rtl/>
        </w:rPr>
        <w:t xml:space="preserve"> ש</w:t>
      </w:r>
      <w:bookmarkStart w:id="1047" w:name="_ETM_Q1_3077755"/>
      <w:bookmarkEnd w:id="1047"/>
      <w:r w:rsidR="002F23E2">
        <w:rPr>
          <w:rFonts w:hint="cs"/>
          <w:rtl/>
        </w:rPr>
        <w:t>זה יגיע לו</w:t>
      </w:r>
      <w:r>
        <w:rPr>
          <w:rFonts w:hint="cs"/>
          <w:rtl/>
        </w:rPr>
        <w:t>ו</w:t>
      </w:r>
      <w:r w:rsidR="002F23E2">
        <w:rPr>
          <w:rFonts w:hint="cs"/>
          <w:rtl/>
        </w:rPr>
        <w:t>עדה. אנו לא י</w:t>
      </w:r>
      <w:r>
        <w:rPr>
          <w:rFonts w:hint="cs"/>
          <w:rtl/>
        </w:rPr>
        <w:t>כולים</w:t>
      </w:r>
      <w:r w:rsidR="002F23E2">
        <w:rPr>
          <w:rFonts w:hint="cs"/>
          <w:rtl/>
        </w:rPr>
        <w:t xml:space="preserve"> להצביע בנושא הזה </w:t>
      </w:r>
      <w:bookmarkStart w:id="1048" w:name="_ETM_Q1_3083780"/>
      <w:bookmarkEnd w:id="1048"/>
      <w:r w:rsidR="002F23E2">
        <w:rPr>
          <w:rFonts w:hint="cs"/>
          <w:rtl/>
        </w:rPr>
        <w:t xml:space="preserve">אבל שתדע שאנו מגנים גם על הגופים המקצועיים </w:t>
      </w:r>
      <w:r>
        <w:rPr>
          <w:rFonts w:hint="cs"/>
          <w:rtl/>
        </w:rPr>
        <w:t xml:space="preserve">וגם על קצוות האוכלוסייה </w:t>
      </w:r>
      <w:r w:rsidR="002F23E2">
        <w:rPr>
          <w:rFonts w:hint="cs"/>
          <w:rtl/>
        </w:rPr>
        <w:t xml:space="preserve">במדינת ישראל </w:t>
      </w:r>
      <w:bookmarkStart w:id="1049" w:name="_ETM_Q1_3090770"/>
      <w:bookmarkEnd w:id="1049"/>
      <w:r w:rsidR="002F23E2">
        <w:rPr>
          <w:rFonts w:hint="cs"/>
          <w:rtl/>
        </w:rPr>
        <w:t>כי על פ</w:t>
      </w:r>
      <w:r>
        <w:rPr>
          <w:rFonts w:hint="cs"/>
          <w:rtl/>
        </w:rPr>
        <w:t>י</w:t>
      </w:r>
      <w:r w:rsidR="002F23E2">
        <w:rPr>
          <w:rFonts w:hint="cs"/>
          <w:rtl/>
        </w:rPr>
        <w:t xml:space="preserve"> חוק </w:t>
      </w:r>
      <w:r>
        <w:rPr>
          <w:rFonts w:hint="cs"/>
          <w:rtl/>
        </w:rPr>
        <w:t xml:space="preserve">זה </w:t>
      </w:r>
      <w:r w:rsidR="002F23E2">
        <w:rPr>
          <w:rFonts w:hint="cs"/>
          <w:rtl/>
        </w:rPr>
        <w:t xml:space="preserve">לא חייב להגיע לפה אך </w:t>
      </w:r>
      <w:bookmarkStart w:id="1050" w:name="_ETM_Q1_3095149"/>
      <w:bookmarkEnd w:id="1050"/>
      <w:r w:rsidR="002F23E2">
        <w:rPr>
          <w:rFonts w:hint="cs"/>
          <w:rtl/>
        </w:rPr>
        <w:t xml:space="preserve">חשוב שנשמע, נדע ונדע לאן צופה העתיד. אחרת לא תהיה </w:t>
      </w:r>
      <w:bookmarkStart w:id="1051" w:name="_ETM_Q1_3103395"/>
      <w:bookmarkEnd w:id="1051"/>
      <w:r w:rsidR="002F23E2">
        <w:rPr>
          <w:rFonts w:hint="cs"/>
          <w:rtl/>
        </w:rPr>
        <w:t xml:space="preserve">כלל בקרה על הנושא הזה </w:t>
      </w:r>
      <w:r>
        <w:rPr>
          <w:rFonts w:hint="cs"/>
          <w:rtl/>
        </w:rPr>
        <w:t xml:space="preserve">- </w:t>
      </w:r>
      <w:bookmarkStart w:id="1052" w:name="_ETM_Q1_3105328"/>
      <w:bookmarkEnd w:id="1052"/>
      <w:r w:rsidR="002F23E2">
        <w:rPr>
          <w:rFonts w:hint="cs"/>
          <w:rtl/>
        </w:rPr>
        <w:t xml:space="preserve">יהיה רק אצל המשרד. </w:t>
      </w:r>
      <w:r>
        <w:rPr>
          <w:rFonts w:hint="cs"/>
          <w:rtl/>
        </w:rPr>
        <w:t xml:space="preserve">כפי שאמרתי, יכול להיות שר שאני מאוד מעריך אותו היום, </w:t>
      </w:r>
      <w:r w:rsidR="002F23E2">
        <w:rPr>
          <w:rFonts w:hint="cs"/>
          <w:rtl/>
        </w:rPr>
        <w:t xml:space="preserve">יגיע </w:t>
      </w:r>
      <w:bookmarkStart w:id="1053" w:name="_ETM_Q1_3108549"/>
      <w:bookmarkEnd w:id="1053"/>
      <w:r w:rsidR="002F23E2">
        <w:rPr>
          <w:rFonts w:hint="cs"/>
          <w:rtl/>
        </w:rPr>
        <w:t>מחר קוקוריקו אחר ולא חסר</w:t>
      </w:r>
      <w:r w:rsidR="00564992">
        <w:rPr>
          <w:rFonts w:hint="cs"/>
          <w:rtl/>
        </w:rPr>
        <w:t>ים</w:t>
      </w:r>
      <w:r>
        <w:rPr>
          <w:rFonts w:hint="cs"/>
          <w:rtl/>
        </w:rPr>
        <w:t xml:space="preserve"> קוקוריקו בבניי</w:t>
      </w:r>
      <w:r w:rsidR="002F23E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2F23E2">
        <w:rPr>
          <w:rFonts w:hint="cs"/>
          <w:rtl/>
        </w:rPr>
        <w:t>הזה.</w:t>
      </w:r>
    </w:p>
    <w:p w:rsidR="002F23E2" w:rsidRDefault="002F23E2" w:rsidP="002F23E2">
      <w:pPr>
        <w:rPr>
          <w:rtl/>
        </w:rPr>
      </w:pPr>
      <w:bookmarkStart w:id="1054" w:name="_ETM_Q1_3118996"/>
      <w:bookmarkStart w:id="1055" w:name="_ETM_Q1_3119098"/>
      <w:bookmarkEnd w:id="1054"/>
      <w:bookmarkEnd w:id="1055"/>
    </w:p>
    <w:p w:rsidR="002F23E2" w:rsidRDefault="002F23E2" w:rsidP="002F23E2">
      <w:pPr>
        <w:pStyle w:val="af6"/>
        <w:keepNext/>
        <w:rPr>
          <w:rtl/>
        </w:rPr>
      </w:pPr>
      <w:bookmarkStart w:id="1056" w:name="ET_yor_6549_102"/>
      <w:r w:rsidRPr="002F23E2">
        <w:rPr>
          <w:rStyle w:val="TagStyle"/>
          <w:rtl/>
        </w:rPr>
        <w:t xml:space="preserve"> &lt;&lt; </w:t>
      </w:r>
      <w:proofErr w:type="spellStart"/>
      <w:r w:rsidRPr="002F23E2">
        <w:rPr>
          <w:rStyle w:val="TagStyle"/>
          <w:rtl/>
        </w:rPr>
        <w:t>יור</w:t>
      </w:r>
      <w:proofErr w:type="spellEnd"/>
      <w:r w:rsidRPr="002F23E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F2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2F23E2" w:rsidRDefault="002F23E2" w:rsidP="002F23E2">
      <w:pPr>
        <w:pStyle w:val="KeepWithNext"/>
        <w:rPr>
          <w:rtl/>
        </w:rPr>
      </w:pPr>
    </w:p>
    <w:p w:rsidR="002F23E2" w:rsidRDefault="000F2806" w:rsidP="000F2806">
      <w:pPr>
        <w:rPr>
          <w:rtl/>
        </w:rPr>
      </w:pPr>
      <w:bookmarkStart w:id="1057" w:name="_ETM_Q1_3119490"/>
      <w:bookmarkEnd w:id="1057"/>
      <w:r>
        <w:rPr>
          <w:rFonts w:hint="cs"/>
          <w:rtl/>
        </w:rPr>
        <w:t>לא נכון להגיד על שר את הדבר הזה</w:t>
      </w:r>
      <w:r w:rsidR="002F23E2">
        <w:rPr>
          <w:rFonts w:hint="cs"/>
          <w:rtl/>
        </w:rPr>
        <w:t>.</w:t>
      </w:r>
    </w:p>
    <w:p w:rsidR="000F2806" w:rsidRDefault="000F2806" w:rsidP="000F2806">
      <w:pPr>
        <w:rPr>
          <w:rtl/>
        </w:rPr>
      </w:pPr>
    </w:p>
    <w:p w:rsidR="000F2806" w:rsidRDefault="000F2806" w:rsidP="000F2806">
      <w:pPr>
        <w:pStyle w:val="a4"/>
        <w:keepNext/>
        <w:rPr>
          <w:rtl/>
        </w:rPr>
      </w:pPr>
      <w:bookmarkStart w:id="1058" w:name="ET_speaker_6255_114"/>
      <w:r w:rsidRPr="000F280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2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0F2806" w:rsidRDefault="000F2806" w:rsidP="000F2806">
      <w:pPr>
        <w:pStyle w:val="KeepWithNext"/>
        <w:rPr>
          <w:rtl/>
        </w:rPr>
      </w:pPr>
    </w:p>
    <w:p w:rsidR="000F2806" w:rsidRPr="000F2806" w:rsidRDefault="000F2806" w:rsidP="000F2806">
      <w:pPr>
        <w:rPr>
          <w:rtl/>
        </w:rPr>
      </w:pPr>
      <w:r>
        <w:rPr>
          <w:rFonts w:hint="cs"/>
          <w:rtl/>
        </w:rPr>
        <w:t>לא אמרתי מי. אמרתי קוקוריקו. שנינו יודעים שלא חסרים כאלה בבניין הזה.</w:t>
      </w:r>
    </w:p>
    <w:p w:rsidR="002F23E2" w:rsidRDefault="002F23E2" w:rsidP="002F23E2">
      <w:pPr>
        <w:rPr>
          <w:rtl/>
        </w:rPr>
      </w:pPr>
      <w:bookmarkStart w:id="1059" w:name="_ETM_Q1_3121555"/>
      <w:bookmarkStart w:id="1060" w:name="_ETM_Q1_3121617"/>
      <w:bookmarkEnd w:id="1059"/>
      <w:bookmarkEnd w:id="1060"/>
    </w:p>
    <w:p w:rsidR="002F23E2" w:rsidRDefault="002F23E2" w:rsidP="002F23E2">
      <w:pPr>
        <w:pStyle w:val="af6"/>
        <w:keepNext/>
        <w:rPr>
          <w:rtl/>
        </w:rPr>
      </w:pPr>
      <w:bookmarkStart w:id="1061" w:name="ET_yor_6549_103"/>
      <w:r w:rsidRPr="002F23E2">
        <w:rPr>
          <w:rStyle w:val="TagStyle"/>
          <w:rtl/>
        </w:rPr>
        <w:t xml:space="preserve"> &lt;&lt; </w:t>
      </w:r>
      <w:proofErr w:type="spellStart"/>
      <w:r w:rsidRPr="002F23E2">
        <w:rPr>
          <w:rStyle w:val="TagStyle"/>
          <w:rtl/>
        </w:rPr>
        <w:t>יור</w:t>
      </w:r>
      <w:proofErr w:type="spellEnd"/>
      <w:r w:rsidRPr="002F23E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F2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2F23E2" w:rsidRDefault="002F23E2" w:rsidP="002F23E2">
      <w:pPr>
        <w:pStyle w:val="KeepWithNext"/>
        <w:rPr>
          <w:rtl/>
        </w:rPr>
      </w:pPr>
    </w:p>
    <w:p w:rsidR="002F23E2" w:rsidRDefault="002F23E2" w:rsidP="002F23E2">
      <w:pPr>
        <w:rPr>
          <w:rtl/>
        </w:rPr>
      </w:pPr>
      <w:bookmarkStart w:id="1062" w:name="_ETM_Q1_3122070"/>
      <w:bookmarkEnd w:id="1062"/>
      <w:r>
        <w:rPr>
          <w:rFonts w:hint="cs"/>
          <w:rtl/>
        </w:rPr>
        <w:t xml:space="preserve">אני </w:t>
      </w:r>
      <w:bookmarkStart w:id="1063" w:name="_ETM_Q1_3122493"/>
      <w:bookmarkEnd w:id="1063"/>
      <w:r>
        <w:rPr>
          <w:rFonts w:hint="cs"/>
          <w:rtl/>
        </w:rPr>
        <w:t>לא יודע על מה אתה מדבר.</w:t>
      </w:r>
    </w:p>
    <w:p w:rsidR="002F23E2" w:rsidRDefault="002F23E2" w:rsidP="002F23E2">
      <w:pPr>
        <w:rPr>
          <w:rtl/>
        </w:rPr>
      </w:pPr>
      <w:bookmarkStart w:id="1064" w:name="_ETM_Q1_3125627"/>
      <w:bookmarkStart w:id="1065" w:name="_ETM_Q1_3125684"/>
      <w:bookmarkEnd w:id="1064"/>
      <w:bookmarkEnd w:id="1065"/>
    </w:p>
    <w:p w:rsidR="002F23E2" w:rsidRDefault="002F23E2" w:rsidP="002F23E2">
      <w:pPr>
        <w:pStyle w:val="a4"/>
        <w:keepNext/>
        <w:rPr>
          <w:rtl/>
        </w:rPr>
      </w:pPr>
      <w:bookmarkStart w:id="1066" w:name="_ETM_Q1_3126126"/>
      <w:bookmarkStart w:id="1067" w:name="_ETM_Q1_3126192"/>
      <w:bookmarkEnd w:id="1066"/>
      <w:bookmarkEnd w:id="1067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23E2" w:rsidRDefault="002F23E2" w:rsidP="002F23E2">
      <w:pPr>
        <w:rPr>
          <w:rtl/>
        </w:rPr>
      </w:pPr>
    </w:p>
    <w:p w:rsidR="002F23E2" w:rsidRDefault="000F2806" w:rsidP="000F2806">
      <w:pPr>
        <w:rPr>
          <w:rtl/>
        </w:rPr>
      </w:pPr>
      <w:bookmarkStart w:id="1068" w:name="_ETM_Q1_3126556"/>
      <w:bookmarkStart w:id="1069" w:name="_ETM_Q1_3126621"/>
      <w:bookmarkEnd w:id="1068"/>
      <w:bookmarkEnd w:id="1069"/>
      <w:r>
        <w:rPr>
          <w:rFonts w:hint="cs"/>
          <w:rtl/>
        </w:rPr>
        <w:t xml:space="preserve">לכן </w:t>
      </w:r>
      <w:bookmarkStart w:id="1070" w:name="_ETM_Q1_3125824"/>
      <w:bookmarkEnd w:id="1070"/>
      <w:r>
        <w:rPr>
          <w:rFonts w:hint="cs"/>
          <w:rtl/>
        </w:rPr>
        <w:t>אנחנו צריכים לדאוג בסוף ו</w:t>
      </w:r>
      <w:r w:rsidR="002F23E2">
        <w:rPr>
          <w:rFonts w:hint="cs"/>
          <w:rtl/>
        </w:rPr>
        <w:t xml:space="preserve">זו האחריות שלנו. </w:t>
      </w:r>
      <w:r>
        <w:rPr>
          <w:rFonts w:hint="cs"/>
          <w:rtl/>
        </w:rPr>
        <w:t xml:space="preserve">פה </w:t>
      </w:r>
      <w:r w:rsidR="002F23E2">
        <w:rPr>
          <w:rFonts w:hint="cs"/>
          <w:rtl/>
        </w:rPr>
        <w:t xml:space="preserve">אנו </w:t>
      </w:r>
      <w:bookmarkStart w:id="1071" w:name="_ETM_Q1_3129373"/>
      <w:bookmarkEnd w:id="1071"/>
      <w:r w:rsidR="002F23E2">
        <w:rPr>
          <w:rFonts w:hint="cs"/>
          <w:rtl/>
        </w:rPr>
        <w:t xml:space="preserve">יושבים כדי לדאוג לאותם </w:t>
      </w:r>
      <w:r>
        <w:rPr>
          <w:rFonts w:hint="cs"/>
          <w:rtl/>
        </w:rPr>
        <w:t xml:space="preserve">גופים </w:t>
      </w:r>
      <w:r w:rsidR="002F23E2">
        <w:rPr>
          <w:rFonts w:hint="cs"/>
          <w:rtl/>
        </w:rPr>
        <w:t>שלא יכו</w:t>
      </w:r>
      <w:r>
        <w:rPr>
          <w:rFonts w:hint="cs"/>
          <w:rtl/>
        </w:rPr>
        <w:t>ל</w:t>
      </w:r>
      <w:r w:rsidR="002F23E2">
        <w:rPr>
          <w:rFonts w:hint="cs"/>
          <w:rtl/>
        </w:rPr>
        <w:t>ים</w:t>
      </w:r>
      <w:r>
        <w:rPr>
          <w:rFonts w:hint="cs"/>
          <w:rtl/>
        </w:rPr>
        <w:t>, לאותם אנשים שאין להם הכול</w:t>
      </w:r>
      <w:r w:rsidR="002F23E2">
        <w:rPr>
          <w:rFonts w:hint="cs"/>
          <w:rtl/>
        </w:rPr>
        <w:t>.</w:t>
      </w:r>
    </w:p>
    <w:p w:rsidR="002F23E2" w:rsidRDefault="002F23E2" w:rsidP="002F23E2">
      <w:pPr>
        <w:rPr>
          <w:rtl/>
        </w:rPr>
      </w:pPr>
      <w:bookmarkStart w:id="1072" w:name="_ETM_Q1_3135013"/>
      <w:bookmarkStart w:id="1073" w:name="_ETM_Q1_3135093"/>
      <w:bookmarkEnd w:id="1072"/>
      <w:bookmarkEnd w:id="1073"/>
    </w:p>
    <w:p w:rsidR="002F23E2" w:rsidRDefault="002F23E2" w:rsidP="002F23E2">
      <w:pPr>
        <w:pStyle w:val="af6"/>
        <w:keepNext/>
        <w:rPr>
          <w:rtl/>
        </w:rPr>
      </w:pPr>
      <w:bookmarkStart w:id="1074" w:name="ET_yor_6549_104"/>
      <w:r w:rsidRPr="002F23E2">
        <w:rPr>
          <w:rStyle w:val="TagStyle"/>
          <w:rtl/>
        </w:rPr>
        <w:t xml:space="preserve"> &lt;&lt; </w:t>
      </w:r>
      <w:proofErr w:type="spellStart"/>
      <w:r w:rsidRPr="002F23E2">
        <w:rPr>
          <w:rStyle w:val="TagStyle"/>
          <w:rtl/>
        </w:rPr>
        <w:t>יור</w:t>
      </w:r>
      <w:proofErr w:type="spellEnd"/>
      <w:r w:rsidRPr="002F23E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F2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2F23E2" w:rsidRDefault="002F23E2" w:rsidP="002F23E2">
      <w:pPr>
        <w:pStyle w:val="KeepWithNext"/>
        <w:rPr>
          <w:rtl/>
        </w:rPr>
      </w:pPr>
    </w:p>
    <w:p w:rsidR="002F23E2" w:rsidRDefault="000F2806" w:rsidP="000F2806">
      <w:pPr>
        <w:rPr>
          <w:rtl/>
        </w:rPr>
      </w:pPr>
      <w:bookmarkStart w:id="1075" w:name="_ETM_Q1_3135643"/>
      <w:bookmarkEnd w:id="1075"/>
      <w:r>
        <w:rPr>
          <w:rFonts w:hint="cs"/>
          <w:rtl/>
        </w:rPr>
        <w:t>מבח</w:t>
      </w:r>
      <w:r w:rsidR="002F23E2">
        <w:rPr>
          <w:rFonts w:hint="cs"/>
          <w:rtl/>
        </w:rPr>
        <w:t>ני הת</w:t>
      </w:r>
      <w:r>
        <w:rPr>
          <w:rFonts w:hint="cs"/>
          <w:rtl/>
        </w:rPr>
        <w:t>מ</w:t>
      </w:r>
      <w:r w:rsidR="002F23E2">
        <w:rPr>
          <w:rFonts w:hint="cs"/>
          <w:rtl/>
        </w:rPr>
        <w:t>יכה מתפרסמים.</w:t>
      </w:r>
    </w:p>
    <w:p w:rsidR="002F23E2" w:rsidRDefault="002F23E2" w:rsidP="002F23E2">
      <w:pPr>
        <w:rPr>
          <w:rtl/>
        </w:rPr>
      </w:pPr>
      <w:bookmarkStart w:id="1076" w:name="_ETM_Q1_3139419"/>
      <w:bookmarkStart w:id="1077" w:name="_ETM_Q1_3139509"/>
      <w:bookmarkStart w:id="1078" w:name="_ETM_Q1_3140084"/>
      <w:bookmarkEnd w:id="1076"/>
      <w:bookmarkEnd w:id="1077"/>
      <w:bookmarkEnd w:id="1078"/>
    </w:p>
    <w:p w:rsidR="002F23E2" w:rsidRDefault="002F23E2" w:rsidP="002F23E2">
      <w:pPr>
        <w:pStyle w:val="a4"/>
        <w:keepNext/>
        <w:rPr>
          <w:rtl/>
        </w:rPr>
      </w:pPr>
      <w:bookmarkStart w:id="1079" w:name="ET_speaker_נירה_לאמעי_רכלבסקי_105"/>
      <w:r w:rsidRPr="002F23E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F2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2F23E2" w:rsidRDefault="002F23E2" w:rsidP="002F23E2">
      <w:pPr>
        <w:pStyle w:val="KeepWithNext"/>
        <w:rPr>
          <w:rtl/>
        </w:rPr>
      </w:pPr>
    </w:p>
    <w:p w:rsidR="002F23E2" w:rsidRDefault="002F23E2" w:rsidP="002F23E2">
      <w:pPr>
        <w:rPr>
          <w:rtl/>
        </w:rPr>
      </w:pPr>
      <w:bookmarkStart w:id="1080" w:name="_ETM_Q1_3140484"/>
      <w:bookmarkStart w:id="1081" w:name="_ETM_Q1_3140509"/>
      <w:bookmarkEnd w:id="1080"/>
      <w:bookmarkEnd w:id="1081"/>
      <w:r>
        <w:rPr>
          <w:rFonts w:hint="cs"/>
          <w:rtl/>
        </w:rPr>
        <w:t xml:space="preserve">אנו גם </w:t>
      </w:r>
      <w:bookmarkStart w:id="1082" w:name="_ETM_Q1_3141235"/>
      <w:bookmarkEnd w:id="1082"/>
      <w:r>
        <w:rPr>
          <w:rFonts w:hint="cs"/>
          <w:rtl/>
        </w:rPr>
        <w:t>רשאים לעשות עליהם ביקורת כמו כל דבר.</w:t>
      </w:r>
    </w:p>
    <w:p w:rsidR="002F23E2" w:rsidRDefault="002F23E2" w:rsidP="002F23E2">
      <w:pPr>
        <w:rPr>
          <w:rtl/>
        </w:rPr>
      </w:pPr>
      <w:bookmarkStart w:id="1083" w:name="_ETM_Q1_3146386"/>
      <w:bookmarkStart w:id="1084" w:name="_ETM_Q1_3146458"/>
      <w:bookmarkEnd w:id="1083"/>
      <w:bookmarkEnd w:id="1084"/>
    </w:p>
    <w:p w:rsidR="002F23E2" w:rsidRDefault="002F23E2" w:rsidP="002F23E2">
      <w:pPr>
        <w:pStyle w:val="a4"/>
        <w:keepNext/>
        <w:rPr>
          <w:rtl/>
        </w:rPr>
      </w:pPr>
      <w:bookmarkStart w:id="1085" w:name="_ETM_Q1_3146523"/>
      <w:bookmarkStart w:id="1086" w:name="_ETM_Q1_3146608"/>
      <w:bookmarkEnd w:id="1085"/>
      <w:bookmarkEnd w:id="1086"/>
      <w:r w:rsidRPr="000C014B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0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23E2" w:rsidRDefault="002F23E2" w:rsidP="002F23E2">
      <w:pPr>
        <w:rPr>
          <w:rtl/>
        </w:rPr>
      </w:pPr>
    </w:p>
    <w:p w:rsidR="002F23E2" w:rsidRDefault="000F2806" w:rsidP="002F23E2">
      <w:pPr>
        <w:rPr>
          <w:rtl/>
        </w:rPr>
      </w:pPr>
      <w:bookmarkStart w:id="1087" w:name="_ETM_Q1_3146884"/>
      <w:bookmarkStart w:id="1088" w:name="_ETM_Q1_3146944"/>
      <w:bookmarkEnd w:id="1087"/>
      <w:bookmarkEnd w:id="1088"/>
      <w:r>
        <w:rPr>
          <w:rFonts w:hint="cs"/>
          <w:rtl/>
        </w:rPr>
        <w:t xml:space="preserve">זה התפקיד שלנו, לעשות פה דיון, להבין לאן </w:t>
      </w:r>
      <w:bookmarkStart w:id="1089" w:name="_ETM_Q1_3144800"/>
      <w:bookmarkEnd w:id="1089"/>
      <w:r>
        <w:rPr>
          <w:rFonts w:hint="cs"/>
          <w:rtl/>
        </w:rPr>
        <w:t xml:space="preserve">זה הולך. גם אם אנחנו סומכים על אנשים שיושבים פה היום, </w:t>
      </w:r>
      <w:r w:rsidR="002F23E2">
        <w:rPr>
          <w:rFonts w:hint="cs"/>
          <w:rtl/>
        </w:rPr>
        <w:t xml:space="preserve">מחר לא יהיו אותם </w:t>
      </w:r>
      <w:bookmarkStart w:id="1090" w:name="_ETM_Q1_3148652"/>
      <w:bookmarkEnd w:id="1090"/>
      <w:r w:rsidR="002F23E2">
        <w:rPr>
          <w:rFonts w:hint="cs"/>
          <w:rtl/>
        </w:rPr>
        <w:t xml:space="preserve">אנשים. תפקידנו לדאוג </w:t>
      </w:r>
      <w:r>
        <w:rPr>
          <w:rFonts w:hint="cs"/>
          <w:rtl/>
        </w:rPr>
        <w:t xml:space="preserve">לאן הדברים האלה הולכים </w:t>
      </w:r>
      <w:r w:rsidR="002F23E2">
        <w:rPr>
          <w:rFonts w:hint="cs"/>
          <w:rtl/>
        </w:rPr>
        <w:t xml:space="preserve">כדי להגן גם על הגופים וגם על </w:t>
      </w:r>
      <w:bookmarkStart w:id="1091" w:name="_ETM_Q1_3156188"/>
      <w:bookmarkEnd w:id="1091"/>
      <w:r w:rsidR="002F23E2">
        <w:rPr>
          <w:rFonts w:hint="cs"/>
          <w:rtl/>
        </w:rPr>
        <w:t xml:space="preserve">הציבור. אפשר להצביע על </w:t>
      </w:r>
      <w:r>
        <w:rPr>
          <w:rFonts w:hint="cs"/>
          <w:rtl/>
        </w:rPr>
        <w:t>ה</w:t>
      </w:r>
      <w:r w:rsidR="002F23E2">
        <w:rPr>
          <w:rFonts w:hint="cs"/>
          <w:rtl/>
        </w:rPr>
        <w:t>הסתייגוי</w:t>
      </w:r>
      <w:r>
        <w:rPr>
          <w:rFonts w:hint="cs"/>
          <w:rtl/>
        </w:rPr>
        <w:t>ו</w:t>
      </w:r>
      <w:r w:rsidR="002F23E2">
        <w:rPr>
          <w:rFonts w:hint="cs"/>
          <w:rtl/>
        </w:rPr>
        <w:t>ת ועל החקיקה עצמה.</w:t>
      </w:r>
    </w:p>
    <w:p w:rsidR="002F23E2" w:rsidRDefault="002F23E2" w:rsidP="002F23E2">
      <w:pPr>
        <w:rPr>
          <w:rtl/>
        </w:rPr>
      </w:pPr>
      <w:bookmarkStart w:id="1092" w:name="_ETM_Q1_3163476"/>
      <w:bookmarkStart w:id="1093" w:name="_ETM_Q1_3163544"/>
      <w:bookmarkEnd w:id="1092"/>
      <w:bookmarkEnd w:id="1093"/>
    </w:p>
    <w:p w:rsidR="002F23E2" w:rsidRDefault="002F23E2" w:rsidP="002F23E2">
      <w:pPr>
        <w:pStyle w:val="-"/>
        <w:keepNext/>
        <w:rPr>
          <w:rtl/>
        </w:rPr>
      </w:pPr>
      <w:bookmarkStart w:id="1094" w:name="ET_speakercontinue_נירה_לאמעי_רכלב_106"/>
      <w:r w:rsidRPr="002F23E2">
        <w:rPr>
          <w:rStyle w:val="TagStyle"/>
          <w:rtl/>
        </w:rPr>
        <w:t xml:space="preserve"> &lt;&lt; </w:t>
      </w:r>
      <w:proofErr w:type="spellStart"/>
      <w:r w:rsidRPr="002F23E2">
        <w:rPr>
          <w:rStyle w:val="TagStyle"/>
          <w:rtl/>
        </w:rPr>
        <w:t>דובר_המשך</w:t>
      </w:r>
      <w:proofErr w:type="spellEnd"/>
      <w:r w:rsidRPr="002F23E2">
        <w:rPr>
          <w:rStyle w:val="TagStyle"/>
          <w:rtl/>
        </w:rPr>
        <w:t xml:space="preserve"> &gt;&gt; </w:t>
      </w:r>
      <w:r>
        <w:rPr>
          <w:rtl/>
        </w:rPr>
        <w:t>נירה לאמעי רכלבסקי:</w:t>
      </w:r>
      <w:r w:rsidRPr="002F2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4"/>
    </w:p>
    <w:p w:rsidR="002F23E2" w:rsidRDefault="002F23E2" w:rsidP="002F23E2">
      <w:pPr>
        <w:pStyle w:val="KeepWithNext"/>
        <w:rPr>
          <w:rtl/>
        </w:rPr>
      </w:pPr>
    </w:p>
    <w:p w:rsidR="002F23E2" w:rsidRDefault="002F23E2" w:rsidP="002F23E2">
      <w:pPr>
        <w:rPr>
          <w:rtl/>
        </w:rPr>
      </w:pPr>
      <w:bookmarkStart w:id="1095" w:name="_ETM_Q1_3164673"/>
      <w:bookmarkEnd w:id="1095"/>
      <w:r>
        <w:rPr>
          <w:rFonts w:hint="cs"/>
          <w:rtl/>
        </w:rPr>
        <w:t xml:space="preserve">אפשר להצביע על </w:t>
      </w:r>
      <w:bookmarkStart w:id="1096" w:name="_ETM_Q1_3166140"/>
      <w:bookmarkEnd w:id="1096"/>
      <w:r>
        <w:rPr>
          <w:rFonts w:hint="cs"/>
          <w:rtl/>
        </w:rPr>
        <w:t>כל ההסתייגוי</w:t>
      </w:r>
      <w:r w:rsidR="000F2806">
        <w:rPr>
          <w:rFonts w:hint="cs"/>
          <w:rtl/>
        </w:rPr>
        <w:t>ו</w:t>
      </w:r>
      <w:r>
        <w:rPr>
          <w:rFonts w:hint="cs"/>
          <w:rtl/>
        </w:rPr>
        <w:t>ת שמונחות פה.</w:t>
      </w:r>
    </w:p>
    <w:p w:rsidR="002F23E2" w:rsidRDefault="002F23E2" w:rsidP="002F23E2">
      <w:pPr>
        <w:rPr>
          <w:rtl/>
        </w:rPr>
      </w:pPr>
      <w:bookmarkStart w:id="1097" w:name="_ETM_Q1_3169107"/>
      <w:bookmarkStart w:id="1098" w:name="_ETM_Q1_3169200"/>
      <w:bookmarkEnd w:id="1097"/>
      <w:bookmarkEnd w:id="1098"/>
    </w:p>
    <w:p w:rsidR="002F23E2" w:rsidRDefault="002F23E2" w:rsidP="002F23E2">
      <w:pPr>
        <w:pStyle w:val="af6"/>
        <w:keepNext/>
        <w:rPr>
          <w:rtl/>
        </w:rPr>
      </w:pPr>
      <w:bookmarkStart w:id="1099" w:name="ET_yor_6549_107"/>
      <w:r w:rsidRPr="002F23E2">
        <w:rPr>
          <w:rStyle w:val="TagStyle"/>
          <w:rtl/>
        </w:rPr>
        <w:t xml:space="preserve"> &lt;&lt; </w:t>
      </w:r>
      <w:proofErr w:type="spellStart"/>
      <w:r w:rsidRPr="002F23E2">
        <w:rPr>
          <w:rStyle w:val="TagStyle"/>
          <w:rtl/>
        </w:rPr>
        <w:t>יור</w:t>
      </w:r>
      <w:proofErr w:type="spellEnd"/>
      <w:r w:rsidRPr="002F23E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F2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2F23E2" w:rsidRDefault="002F23E2" w:rsidP="002F23E2">
      <w:pPr>
        <w:pStyle w:val="KeepWithNext"/>
        <w:rPr>
          <w:rtl/>
        </w:rPr>
      </w:pPr>
    </w:p>
    <w:p w:rsidR="002F23E2" w:rsidRDefault="006129AE" w:rsidP="002F23E2">
      <w:pPr>
        <w:rPr>
          <w:rtl/>
        </w:rPr>
      </w:pPr>
      <w:bookmarkStart w:id="1100" w:name="_ETM_Q1_3169637"/>
      <w:bookmarkEnd w:id="1100"/>
      <w:r>
        <w:rPr>
          <w:rFonts w:hint="cs"/>
          <w:rtl/>
        </w:rPr>
        <w:t>נעשה הפסקה 2 דקות.</w:t>
      </w:r>
    </w:p>
    <w:p w:rsidR="006129AE" w:rsidRDefault="006129AE" w:rsidP="002F23E2">
      <w:pPr>
        <w:rPr>
          <w:rtl/>
        </w:rPr>
      </w:pPr>
      <w:bookmarkStart w:id="1101" w:name="_ETM_Q1_3207270"/>
      <w:bookmarkStart w:id="1102" w:name="_ETM_Q1_3207336"/>
      <w:bookmarkEnd w:id="1101"/>
      <w:bookmarkEnd w:id="1102"/>
    </w:p>
    <w:p w:rsidR="006129AE" w:rsidRDefault="006129AE" w:rsidP="002F23E2">
      <w:pPr>
        <w:rPr>
          <w:rtl/>
        </w:rPr>
      </w:pPr>
      <w:bookmarkStart w:id="1103" w:name="_ETM_Q1_3207384"/>
      <w:bookmarkStart w:id="1104" w:name="_ETM_Q1_3207443"/>
      <w:bookmarkEnd w:id="1103"/>
      <w:bookmarkEnd w:id="1104"/>
    </w:p>
    <w:p w:rsidR="006129AE" w:rsidRDefault="006129AE" w:rsidP="006129AE">
      <w:pPr>
        <w:pStyle w:val="afa"/>
        <w:keepNext/>
        <w:rPr>
          <w:rtl/>
        </w:rPr>
      </w:pPr>
      <w:bookmarkStart w:id="1105" w:name="ET_meetingbreak_108"/>
      <w:r w:rsidRPr="006129A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11:28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11:33.)</w:t>
      </w:r>
      <w:r w:rsidRPr="006129AE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105"/>
    </w:p>
    <w:p w:rsidR="006129AE" w:rsidRDefault="006129AE" w:rsidP="006129AE">
      <w:pPr>
        <w:pStyle w:val="KeepWithNext"/>
        <w:rPr>
          <w:rtl/>
        </w:rPr>
      </w:pPr>
    </w:p>
    <w:p w:rsidR="006129AE" w:rsidRDefault="006129AE" w:rsidP="006129AE">
      <w:pPr>
        <w:rPr>
          <w:rtl/>
        </w:rPr>
      </w:pPr>
      <w:bookmarkStart w:id="1106" w:name="_ETM_Q1_3215963"/>
      <w:bookmarkEnd w:id="1106"/>
    </w:p>
    <w:p w:rsidR="006129AE" w:rsidRDefault="006129AE" w:rsidP="006129AE">
      <w:pPr>
        <w:pStyle w:val="af6"/>
        <w:keepNext/>
        <w:rPr>
          <w:rtl/>
        </w:rPr>
      </w:pPr>
      <w:bookmarkStart w:id="1107" w:name="ET_yor_6549_109"/>
      <w:r w:rsidRPr="006129AE">
        <w:rPr>
          <w:rStyle w:val="TagStyle"/>
          <w:rtl/>
        </w:rPr>
        <w:t xml:space="preserve"> &lt;&lt; </w:t>
      </w:r>
      <w:proofErr w:type="spellStart"/>
      <w:r w:rsidRPr="006129AE">
        <w:rPr>
          <w:rStyle w:val="TagStyle"/>
          <w:rtl/>
        </w:rPr>
        <w:t>יור</w:t>
      </w:r>
      <w:proofErr w:type="spellEnd"/>
      <w:r w:rsidRPr="006129AE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12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6129AE" w:rsidRDefault="006129AE" w:rsidP="006129AE">
      <w:pPr>
        <w:pStyle w:val="KeepWithNext"/>
        <w:rPr>
          <w:rtl/>
        </w:rPr>
      </w:pPr>
    </w:p>
    <w:p w:rsidR="00074B60" w:rsidRDefault="00760D51" w:rsidP="00715084">
      <w:pPr>
        <w:rPr>
          <w:rtl/>
        </w:rPr>
      </w:pPr>
      <w:bookmarkStart w:id="1108" w:name="_ETM_Q1_3434997"/>
      <w:bookmarkStart w:id="1109" w:name="_ETM_Q1_3435067"/>
      <w:bookmarkEnd w:id="1108"/>
      <w:bookmarkEnd w:id="1109"/>
      <w:r>
        <w:rPr>
          <w:rFonts w:hint="cs"/>
          <w:rtl/>
        </w:rPr>
        <w:t xml:space="preserve">אני </w:t>
      </w:r>
      <w:r w:rsidR="00074B60">
        <w:rPr>
          <w:rFonts w:hint="cs"/>
          <w:rtl/>
        </w:rPr>
        <w:t xml:space="preserve">מחדש את </w:t>
      </w:r>
      <w:bookmarkStart w:id="1110" w:name="_ETM_Q1_3436469"/>
      <w:bookmarkEnd w:id="1110"/>
      <w:r w:rsidR="00074B60">
        <w:rPr>
          <w:rFonts w:hint="cs"/>
          <w:rtl/>
        </w:rPr>
        <w:t xml:space="preserve">הדיון. מצביעים על </w:t>
      </w:r>
      <w:r w:rsidR="00715084">
        <w:rPr>
          <w:rFonts w:hint="cs"/>
          <w:rtl/>
        </w:rPr>
        <w:t>ה</w:t>
      </w:r>
      <w:r w:rsidR="00074B60">
        <w:rPr>
          <w:rFonts w:hint="cs"/>
          <w:rtl/>
        </w:rPr>
        <w:t>הסת</w:t>
      </w:r>
      <w:r w:rsidR="000F2806">
        <w:rPr>
          <w:rFonts w:hint="cs"/>
          <w:rtl/>
        </w:rPr>
        <w:t>י</w:t>
      </w:r>
      <w:r w:rsidR="00074B60">
        <w:rPr>
          <w:rFonts w:hint="cs"/>
          <w:rtl/>
        </w:rPr>
        <w:t xml:space="preserve">יגויות </w:t>
      </w:r>
      <w:r w:rsidR="00715084">
        <w:rPr>
          <w:rFonts w:hint="cs"/>
          <w:rtl/>
        </w:rPr>
        <w:t>של סיעות יש עתיד והמחנה הממלכתי ש</w:t>
      </w:r>
      <w:r w:rsidR="00074B60">
        <w:rPr>
          <w:rFonts w:hint="cs"/>
          <w:rtl/>
        </w:rPr>
        <w:t xml:space="preserve">מונחות בפני חברי הכנסת. מי בעד </w:t>
      </w:r>
      <w:bookmarkStart w:id="1111" w:name="_ETM_Q1_3443726"/>
      <w:bookmarkEnd w:id="1111"/>
      <w:r w:rsidR="00074B60">
        <w:rPr>
          <w:rFonts w:hint="cs"/>
          <w:rtl/>
        </w:rPr>
        <w:t>ההסתייגוי</w:t>
      </w:r>
      <w:r w:rsidR="000F2806">
        <w:rPr>
          <w:rFonts w:hint="cs"/>
          <w:rtl/>
        </w:rPr>
        <w:t>ו</w:t>
      </w:r>
      <w:r w:rsidR="00074B60">
        <w:rPr>
          <w:rFonts w:hint="cs"/>
          <w:rtl/>
        </w:rPr>
        <w:t xml:space="preserve">ת </w:t>
      </w:r>
      <w:r w:rsidR="00074B60">
        <w:rPr>
          <w:rtl/>
        </w:rPr>
        <w:t>–</w:t>
      </w:r>
      <w:r w:rsidR="00074B60">
        <w:rPr>
          <w:rFonts w:hint="cs"/>
          <w:rtl/>
        </w:rPr>
        <w:t xml:space="preserve"> ירים את ידו. מי נגד?</w:t>
      </w:r>
    </w:p>
    <w:p w:rsidR="00074B60" w:rsidRDefault="00074B60" w:rsidP="00074B60">
      <w:pPr>
        <w:rPr>
          <w:rtl/>
        </w:rPr>
      </w:pPr>
      <w:bookmarkStart w:id="1112" w:name="_ETM_Q1_3447439"/>
      <w:bookmarkStart w:id="1113" w:name="_ETM_Q1_3447514"/>
      <w:bookmarkEnd w:id="1112"/>
      <w:bookmarkEnd w:id="1113"/>
    </w:p>
    <w:p w:rsidR="00074B60" w:rsidRPr="000F2806" w:rsidRDefault="00074B60" w:rsidP="000F2806">
      <w:pPr>
        <w:jc w:val="center"/>
        <w:rPr>
          <w:b/>
          <w:bCs/>
          <w:rtl/>
        </w:rPr>
      </w:pPr>
      <w:bookmarkStart w:id="1114" w:name="_ETM_Q1_3447574"/>
      <w:bookmarkStart w:id="1115" w:name="_ETM_Q1_3447634"/>
      <w:bookmarkEnd w:id="1114"/>
      <w:bookmarkEnd w:id="1115"/>
      <w:r w:rsidRPr="000F2806">
        <w:rPr>
          <w:rFonts w:hint="cs"/>
          <w:b/>
          <w:bCs/>
          <w:rtl/>
        </w:rPr>
        <w:t>הצבעה</w:t>
      </w:r>
    </w:p>
    <w:p w:rsidR="00074B60" w:rsidRDefault="00074B60" w:rsidP="00074B60">
      <w:pPr>
        <w:rPr>
          <w:rtl/>
        </w:rPr>
      </w:pPr>
      <w:bookmarkStart w:id="1116" w:name="_ETM_Q1_3448232"/>
      <w:bookmarkStart w:id="1117" w:name="_ETM_Q1_3448308"/>
      <w:bookmarkEnd w:id="1116"/>
      <w:bookmarkEnd w:id="1117"/>
    </w:p>
    <w:p w:rsidR="00074B60" w:rsidRDefault="00074B60" w:rsidP="00074B60">
      <w:pPr>
        <w:pStyle w:val="af6"/>
        <w:keepNext/>
        <w:rPr>
          <w:rtl/>
        </w:rPr>
      </w:pPr>
      <w:bookmarkStart w:id="1118" w:name="ET_yor_6549_110"/>
      <w:r w:rsidRPr="00074B60">
        <w:rPr>
          <w:rStyle w:val="TagStyle"/>
          <w:rtl/>
        </w:rPr>
        <w:t xml:space="preserve"> &lt;&lt; </w:t>
      </w:r>
      <w:proofErr w:type="spellStart"/>
      <w:r w:rsidRPr="00074B60">
        <w:rPr>
          <w:rStyle w:val="TagStyle"/>
          <w:rtl/>
        </w:rPr>
        <w:t>יור</w:t>
      </w:r>
      <w:proofErr w:type="spellEnd"/>
      <w:r w:rsidRPr="00074B6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74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074B60" w:rsidRDefault="00074B60" w:rsidP="00074B60">
      <w:pPr>
        <w:pStyle w:val="KeepWithNext"/>
        <w:rPr>
          <w:rtl/>
        </w:rPr>
      </w:pPr>
    </w:p>
    <w:p w:rsidR="00074B60" w:rsidRDefault="00074B60" w:rsidP="00564992">
      <w:pPr>
        <w:rPr>
          <w:rtl/>
        </w:rPr>
      </w:pPr>
      <w:bookmarkStart w:id="1119" w:name="_ETM_Q1_3448858"/>
      <w:bookmarkEnd w:id="1119"/>
      <w:r>
        <w:rPr>
          <w:rFonts w:hint="cs"/>
          <w:rtl/>
        </w:rPr>
        <w:t>ההסתייגוי</w:t>
      </w:r>
      <w:r w:rsidR="001D3C11">
        <w:rPr>
          <w:rFonts w:hint="cs"/>
          <w:rtl/>
        </w:rPr>
        <w:t>ו</w:t>
      </w:r>
      <w:r>
        <w:rPr>
          <w:rFonts w:hint="cs"/>
          <w:rtl/>
        </w:rPr>
        <w:t xml:space="preserve">ת נפלו. אנו מצביעים </w:t>
      </w:r>
      <w:bookmarkStart w:id="1120" w:name="_ETM_Q1_3453087"/>
      <w:bookmarkEnd w:id="1120"/>
      <w:r>
        <w:rPr>
          <w:rFonts w:hint="cs"/>
          <w:rtl/>
        </w:rPr>
        <w:t xml:space="preserve">על </w:t>
      </w:r>
      <w:r w:rsidR="00715084">
        <w:rPr>
          <w:rFonts w:hint="cs"/>
          <w:rtl/>
        </w:rPr>
        <w:t xml:space="preserve">הנוסח כפי שהוקרא, </w:t>
      </w:r>
      <w:r w:rsidR="00564992" w:rsidRPr="00542ADB">
        <w:rPr>
          <w:rtl/>
        </w:rPr>
        <w:t>הצעת חוק הקולנוע (תיקון מס' 7) (ביטול מאגר הלקטורים), התשפ"ה-2025</w:t>
      </w:r>
      <w:r>
        <w:rPr>
          <w:rFonts w:hint="cs"/>
          <w:rtl/>
        </w:rPr>
        <w:t xml:space="preserve">, כפי שהקריאה אותו </w:t>
      </w:r>
      <w:bookmarkStart w:id="1121" w:name="_ETM_Q1_3468271"/>
      <w:bookmarkEnd w:id="1121"/>
      <w:r>
        <w:rPr>
          <w:rFonts w:hint="cs"/>
          <w:rtl/>
        </w:rPr>
        <w:t xml:space="preserve">היועצת המשפטית של הוועדה. מי בעד הצעת החוק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</w:t>
      </w:r>
      <w:r w:rsidR="004114F7">
        <w:rPr>
          <w:rFonts w:hint="cs"/>
          <w:rtl/>
        </w:rPr>
        <w:t xml:space="preserve"> מי נמנע?</w:t>
      </w:r>
    </w:p>
    <w:p w:rsidR="00074B60" w:rsidRDefault="00074B60" w:rsidP="00074B60">
      <w:pPr>
        <w:rPr>
          <w:rtl/>
        </w:rPr>
      </w:pPr>
      <w:bookmarkStart w:id="1122" w:name="_ETM_Q1_3457313"/>
      <w:bookmarkStart w:id="1123" w:name="_ETM_Q1_3457372"/>
      <w:bookmarkEnd w:id="1122"/>
      <w:bookmarkEnd w:id="1123"/>
    </w:p>
    <w:p w:rsidR="00074B60" w:rsidRPr="00564992" w:rsidRDefault="00074B60" w:rsidP="00564992">
      <w:pPr>
        <w:jc w:val="center"/>
        <w:rPr>
          <w:b/>
          <w:bCs/>
          <w:rtl/>
        </w:rPr>
      </w:pPr>
      <w:bookmarkStart w:id="1124" w:name="_ETM_Q1_3458673"/>
      <w:bookmarkStart w:id="1125" w:name="_ETM_Q1_3458719"/>
      <w:bookmarkEnd w:id="1124"/>
      <w:bookmarkEnd w:id="1125"/>
      <w:r w:rsidRPr="00564992">
        <w:rPr>
          <w:rFonts w:hint="cs"/>
          <w:b/>
          <w:bCs/>
          <w:rtl/>
        </w:rPr>
        <w:t>הצבעה</w:t>
      </w:r>
    </w:p>
    <w:p w:rsidR="00074B60" w:rsidRDefault="00074B60" w:rsidP="00074B60">
      <w:pPr>
        <w:rPr>
          <w:rtl/>
        </w:rPr>
      </w:pPr>
      <w:bookmarkStart w:id="1126" w:name="_ETM_Q1_3477812"/>
      <w:bookmarkStart w:id="1127" w:name="_ETM_Q1_3477883"/>
      <w:bookmarkEnd w:id="1126"/>
      <w:bookmarkEnd w:id="1127"/>
    </w:p>
    <w:p w:rsidR="00074B60" w:rsidRDefault="00074B60" w:rsidP="00074B60">
      <w:pPr>
        <w:pStyle w:val="af6"/>
        <w:keepNext/>
        <w:rPr>
          <w:rtl/>
        </w:rPr>
      </w:pPr>
      <w:r w:rsidRPr="00074B60">
        <w:rPr>
          <w:rStyle w:val="TagStyle"/>
          <w:rtl/>
        </w:rPr>
        <w:t xml:space="preserve"> &lt;&lt; </w:t>
      </w:r>
      <w:proofErr w:type="spellStart"/>
      <w:r w:rsidRPr="00074B60">
        <w:rPr>
          <w:rStyle w:val="TagStyle"/>
          <w:rtl/>
        </w:rPr>
        <w:t>יור</w:t>
      </w:r>
      <w:proofErr w:type="spellEnd"/>
      <w:r w:rsidRPr="00074B6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74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74B60" w:rsidRDefault="00074B60" w:rsidP="00074B60">
      <w:pPr>
        <w:pStyle w:val="KeepWithNext"/>
        <w:rPr>
          <w:rtl/>
        </w:rPr>
      </w:pPr>
    </w:p>
    <w:p w:rsidR="00074B60" w:rsidRDefault="00074B60" w:rsidP="00074B60">
      <w:pPr>
        <w:rPr>
          <w:rtl/>
        </w:rPr>
      </w:pPr>
      <w:bookmarkStart w:id="1128" w:name="_ETM_Q1_3478388"/>
      <w:bookmarkEnd w:id="1128"/>
      <w:r>
        <w:rPr>
          <w:rFonts w:hint="cs"/>
          <w:rtl/>
        </w:rPr>
        <w:t xml:space="preserve">הצעת </w:t>
      </w:r>
      <w:bookmarkStart w:id="1129" w:name="_ETM_Q1_3480589"/>
      <w:bookmarkEnd w:id="1129"/>
      <w:r>
        <w:rPr>
          <w:rFonts w:hint="cs"/>
          <w:rtl/>
        </w:rPr>
        <w:t xml:space="preserve">החוק התקבלה. </w:t>
      </w:r>
    </w:p>
    <w:p w:rsidR="00074B60" w:rsidRDefault="00074B60" w:rsidP="00074B60">
      <w:pPr>
        <w:rPr>
          <w:rtl/>
        </w:rPr>
      </w:pPr>
      <w:bookmarkStart w:id="1130" w:name="_ETM_Q1_3482725"/>
      <w:bookmarkStart w:id="1131" w:name="_ETM_Q1_3482780"/>
      <w:bookmarkEnd w:id="1130"/>
      <w:bookmarkEnd w:id="1131"/>
    </w:p>
    <w:p w:rsidR="00074B60" w:rsidRDefault="00074B60" w:rsidP="00074B60">
      <w:pPr>
        <w:rPr>
          <w:rtl/>
        </w:rPr>
      </w:pPr>
      <w:bookmarkStart w:id="1132" w:name="_ETM_Q1_3482855"/>
      <w:bookmarkStart w:id="1133" w:name="_ETM_Q1_3482905"/>
      <w:bookmarkEnd w:id="1132"/>
      <w:bookmarkEnd w:id="1133"/>
      <w:r>
        <w:rPr>
          <w:rFonts w:hint="cs"/>
          <w:rtl/>
        </w:rPr>
        <w:t>תודה רבה, הישיבה נעולה.</w:t>
      </w:r>
    </w:p>
    <w:p w:rsidR="00074B60" w:rsidRDefault="00074B60" w:rsidP="00074B60">
      <w:pPr>
        <w:rPr>
          <w:rtl/>
        </w:rPr>
      </w:pPr>
      <w:bookmarkStart w:id="1134" w:name="_ETM_Q1_3487695"/>
      <w:bookmarkStart w:id="1135" w:name="_ETM_Q1_3487751"/>
      <w:bookmarkEnd w:id="1134"/>
      <w:bookmarkEnd w:id="1135"/>
    </w:p>
    <w:p w:rsidR="00074B60" w:rsidRDefault="00074B60" w:rsidP="00074B60">
      <w:pPr>
        <w:rPr>
          <w:rtl/>
        </w:rPr>
      </w:pPr>
      <w:bookmarkStart w:id="1136" w:name="_ETM_Q1_3487821"/>
      <w:bookmarkStart w:id="1137" w:name="_ETM_Q1_3487879"/>
      <w:bookmarkEnd w:id="1136"/>
      <w:bookmarkEnd w:id="1137"/>
    </w:p>
    <w:p w:rsidR="00564992" w:rsidRDefault="00564992" w:rsidP="00564992">
      <w:pPr>
        <w:pStyle w:val="afc"/>
        <w:keepNext/>
        <w:rPr>
          <w:rtl/>
        </w:rPr>
      </w:pPr>
      <w:bookmarkStart w:id="1138" w:name="ET_meetingend_112"/>
      <w:r w:rsidRPr="0056499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11:40.</w:t>
      </w:r>
      <w:r w:rsidRPr="0056499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38"/>
    </w:p>
    <w:p w:rsidR="00564992" w:rsidRDefault="00564992" w:rsidP="00564992">
      <w:pPr>
        <w:pStyle w:val="KeepWithNext"/>
        <w:rPr>
          <w:rtl/>
        </w:rPr>
      </w:pPr>
    </w:p>
    <w:p w:rsidR="00564992" w:rsidRPr="00564992" w:rsidRDefault="00564992" w:rsidP="00564992">
      <w:pPr>
        <w:rPr>
          <w:rtl/>
        </w:rPr>
      </w:pPr>
      <w:bookmarkStart w:id="1139" w:name="_ETM_Q1_3501737"/>
      <w:bookmarkStart w:id="1140" w:name="_ETM_Q1_3572118"/>
      <w:bookmarkStart w:id="1141" w:name="_ETM_Q1_3572168"/>
      <w:bookmarkEnd w:id="1139"/>
      <w:bookmarkEnd w:id="1140"/>
      <w:bookmarkEnd w:id="1141"/>
    </w:p>
    <w:sectPr w:rsidR="00564992" w:rsidRPr="00564992" w:rsidSect="00161E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1A1" w:rsidRDefault="00DC11A1">
      <w:r>
        <w:separator/>
      </w:r>
    </w:p>
  </w:endnote>
  <w:endnote w:type="continuationSeparator" w:id="0">
    <w:p w:rsidR="00DC11A1" w:rsidRDefault="00DC1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1A1" w:rsidRDefault="00DC11A1">
      <w:r>
        <w:separator/>
      </w:r>
    </w:p>
  </w:footnote>
  <w:footnote w:type="continuationSeparator" w:id="0">
    <w:p w:rsidR="00DC11A1" w:rsidRDefault="00DC1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8FF" w:rsidRDefault="008A58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58FF" w:rsidRDefault="008A58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8FF" w:rsidRDefault="008A58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1EA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A58FF" w:rsidRPr="00CC5815" w:rsidRDefault="008A58FF" w:rsidP="008E5E3F">
    <w:pPr>
      <w:pStyle w:val="a3"/>
      <w:ind w:firstLine="0"/>
    </w:pPr>
    <w:r>
      <w:rPr>
        <w:rtl/>
      </w:rPr>
      <w:t>ועדת החינוך, התרבות והספורט</w:t>
    </w:r>
  </w:p>
  <w:p w:rsidR="008A58FF" w:rsidRPr="00CC5815" w:rsidRDefault="008A58FF" w:rsidP="008E5E3F">
    <w:pPr>
      <w:pStyle w:val="a3"/>
      <w:ind w:firstLine="0"/>
      <w:rPr>
        <w:rtl/>
      </w:rPr>
    </w:pPr>
    <w:r>
      <w:rPr>
        <w:rtl/>
      </w:rPr>
      <w:t>26/05/2025</w:t>
    </w:r>
  </w:p>
  <w:p w:rsidR="008A58FF" w:rsidRPr="00CC5815" w:rsidRDefault="008A58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8FF" w:rsidRDefault="008A58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58FF" w:rsidRDefault="008A58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58FF" w:rsidRDefault="008A58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954"/>
    <w:rsid w:val="000357D8"/>
    <w:rsid w:val="00037279"/>
    <w:rsid w:val="0006422F"/>
    <w:rsid w:val="00067F42"/>
    <w:rsid w:val="00074B60"/>
    <w:rsid w:val="00092B80"/>
    <w:rsid w:val="000A17C6"/>
    <w:rsid w:val="000B060C"/>
    <w:rsid w:val="000B2EE6"/>
    <w:rsid w:val="000C014B"/>
    <w:rsid w:val="000C47F5"/>
    <w:rsid w:val="000E3314"/>
    <w:rsid w:val="000F2459"/>
    <w:rsid w:val="000F2806"/>
    <w:rsid w:val="000F6465"/>
    <w:rsid w:val="00137B65"/>
    <w:rsid w:val="00140519"/>
    <w:rsid w:val="00150436"/>
    <w:rsid w:val="00161EAB"/>
    <w:rsid w:val="00167294"/>
    <w:rsid w:val="001673D4"/>
    <w:rsid w:val="00171E7F"/>
    <w:rsid w:val="001758C1"/>
    <w:rsid w:val="0017779F"/>
    <w:rsid w:val="001A25B2"/>
    <w:rsid w:val="001A74E9"/>
    <w:rsid w:val="001A7A1B"/>
    <w:rsid w:val="001C148D"/>
    <w:rsid w:val="001C44DA"/>
    <w:rsid w:val="001C4FDA"/>
    <w:rsid w:val="001D3C11"/>
    <w:rsid w:val="001D440C"/>
    <w:rsid w:val="001D6A80"/>
    <w:rsid w:val="001E0BD2"/>
    <w:rsid w:val="001F0705"/>
    <w:rsid w:val="002016FF"/>
    <w:rsid w:val="00227FEF"/>
    <w:rsid w:val="0023390D"/>
    <w:rsid w:val="00261554"/>
    <w:rsid w:val="00275C03"/>
    <w:rsid w:val="002809D1"/>
    <w:rsid w:val="00280D58"/>
    <w:rsid w:val="002A554F"/>
    <w:rsid w:val="002D4BDB"/>
    <w:rsid w:val="002E5E31"/>
    <w:rsid w:val="002F23E2"/>
    <w:rsid w:val="002F589C"/>
    <w:rsid w:val="00303B4C"/>
    <w:rsid w:val="00321E62"/>
    <w:rsid w:val="00327451"/>
    <w:rsid w:val="00327BF8"/>
    <w:rsid w:val="00340AFA"/>
    <w:rsid w:val="003570F8"/>
    <w:rsid w:val="003658CB"/>
    <w:rsid w:val="00366CFB"/>
    <w:rsid w:val="0036794C"/>
    <w:rsid w:val="00373508"/>
    <w:rsid w:val="00396023"/>
    <w:rsid w:val="003A3B28"/>
    <w:rsid w:val="003A6B82"/>
    <w:rsid w:val="003C279D"/>
    <w:rsid w:val="003C7694"/>
    <w:rsid w:val="003F0A5F"/>
    <w:rsid w:val="004114F7"/>
    <w:rsid w:val="00420E41"/>
    <w:rsid w:val="00424C94"/>
    <w:rsid w:val="00443DE6"/>
    <w:rsid w:val="00447608"/>
    <w:rsid w:val="00451746"/>
    <w:rsid w:val="00470EAC"/>
    <w:rsid w:val="0047520D"/>
    <w:rsid w:val="0049458B"/>
    <w:rsid w:val="00495FD8"/>
    <w:rsid w:val="004B0A65"/>
    <w:rsid w:val="004B1BE9"/>
    <w:rsid w:val="00500C0C"/>
    <w:rsid w:val="00542ADB"/>
    <w:rsid w:val="00546678"/>
    <w:rsid w:val="005506B9"/>
    <w:rsid w:val="00550EA9"/>
    <w:rsid w:val="00564992"/>
    <w:rsid w:val="005817EC"/>
    <w:rsid w:val="00590B77"/>
    <w:rsid w:val="005A342D"/>
    <w:rsid w:val="005C363E"/>
    <w:rsid w:val="005D61F3"/>
    <w:rsid w:val="005E1C6B"/>
    <w:rsid w:val="005F76B0"/>
    <w:rsid w:val="006079F9"/>
    <w:rsid w:val="006129AE"/>
    <w:rsid w:val="00634F61"/>
    <w:rsid w:val="00644026"/>
    <w:rsid w:val="006458B6"/>
    <w:rsid w:val="00695A47"/>
    <w:rsid w:val="006A0CB7"/>
    <w:rsid w:val="006F0259"/>
    <w:rsid w:val="00700433"/>
    <w:rsid w:val="00702755"/>
    <w:rsid w:val="0070472C"/>
    <w:rsid w:val="00715084"/>
    <w:rsid w:val="00721821"/>
    <w:rsid w:val="007509A6"/>
    <w:rsid w:val="00760D51"/>
    <w:rsid w:val="007724B3"/>
    <w:rsid w:val="007872B4"/>
    <w:rsid w:val="00791CBE"/>
    <w:rsid w:val="007A0B04"/>
    <w:rsid w:val="007C693F"/>
    <w:rsid w:val="007C6ADD"/>
    <w:rsid w:val="007E39F7"/>
    <w:rsid w:val="0082136D"/>
    <w:rsid w:val="008320F6"/>
    <w:rsid w:val="00841223"/>
    <w:rsid w:val="00846BE9"/>
    <w:rsid w:val="00853207"/>
    <w:rsid w:val="008713A4"/>
    <w:rsid w:val="00875F10"/>
    <w:rsid w:val="00895F59"/>
    <w:rsid w:val="008A58FF"/>
    <w:rsid w:val="008C6035"/>
    <w:rsid w:val="008C7015"/>
    <w:rsid w:val="008D1DFB"/>
    <w:rsid w:val="008E03B4"/>
    <w:rsid w:val="008E5E3F"/>
    <w:rsid w:val="0090279B"/>
    <w:rsid w:val="00907398"/>
    <w:rsid w:val="00914904"/>
    <w:rsid w:val="009258CE"/>
    <w:rsid w:val="009515F0"/>
    <w:rsid w:val="00953631"/>
    <w:rsid w:val="009830CB"/>
    <w:rsid w:val="0099473C"/>
    <w:rsid w:val="009D0C91"/>
    <w:rsid w:val="009D478A"/>
    <w:rsid w:val="009E6E93"/>
    <w:rsid w:val="009F1518"/>
    <w:rsid w:val="009F5773"/>
    <w:rsid w:val="00A06C5A"/>
    <w:rsid w:val="00A15971"/>
    <w:rsid w:val="00A22C90"/>
    <w:rsid w:val="00A42723"/>
    <w:rsid w:val="00A64A6D"/>
    <w:rsid w:val="00A66020"/>
    <w:rsid w:val="00AB02EE"/>
    <w:rsid w:val="00AB1B59"/>
    <w:rsid w:val="00AB3F3A"/>
    <w:rsid w:val="00AD4EC9"/>
    <w:rsid w:val="00AD6FFC"/>
    <w:rsid w:val="00AF31E6"/>
    <w:rsid w:val="00AF4150"/>
    <w:rsid w:val="00B0509A"/>
    <w:rsid w:val="00B120B2"/>
    <w:rsid w:val="00B50340"/>
    <w:rsid w:val="00B636BA"/>
    <w:rsid w:val="00B65508"/>
    <w:rsid w:val="00B67C46"/>
    <w:rsid w:val="00B8517A"/>
    <w:rsid w:val="00B85539"/>
    <w:rsid w:val="00BA6446"/>
    <w:rsid w:val="00BB33AC"/>
    <w:rsid w:val="00BD47B7"/>
    <w:rsid w:val="00BE791D"/>
    <w:rsid w:val="00BF4AC2"/>
    <w:rsid w:val="00C11A21"/>
    <w:rsid w:val="00C12586"/>
    <w:rsid w:val="00C135D5"/>
    <w:rsid w:val="00C164C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FFE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3C0"/>
    <w:rsid w:val="00D860DF"/>
    <w:rsid w:val="00D86E57"/>
    <w:rsid w:val="00D96B24"/>
    <w:rsid w:val="00DC11A1"/>
    <w:rsid w:val="00DE5B80"/>
    <w:rsid w:val="00DE717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2DD9"/>
    <w:rsid w:val="00ED6EA8"/>
    <w:rsid w:val="00EE09AD"/>
    <w:rsid w:val="00EE6DF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4F8D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2A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2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B828D-976F-4628-88F7-C3FCED59A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15</Pages>
  <Words>5215</Words>
  <Characters>29728</Characters>
  <Application>Microsoft Office Word</Application>
  <DocSecurity>0</DocSecurity>
  <Lines>247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2025-06-07T16:39:00Z</dcterms:modified>
</cp:coreProperties>
</file>