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DBE6D" w14:textId="00175960" w:rsidR="00E64116" w:rsidRPr="005817EC" w:rsidRDefault="00ED3717" w:rsidP="00EC1FB3">
      <w:pPr>
        <w:ind w:firstLine="0"/>
        <w:rPr>
          <w:b/>
          <w:bCs/>
          <w:rtl/>
        </w:rPr>
      </w:pPr>
      <w:r>
        <w:rPr>
          <w:b/>
          <w:bCs/>
          <w:rtl/>
        </w:rPr>
        <w:t>הכנסת העשרים-וארבע</w:t>
      </w:r>
    </w:p>
    <w:p w14:paraId="09BF12F0" w14:textId="77777777" w:rsidR="00A22C90" w:rsidRDefault="00A22C90" w:rsidP="00327BF8">
      <w:pPr>
        <w:ind w:firstLine="0"/>
        <w:outlineLvl w:val="0"/>
        <w:rPr>
          <w:b/>
          <w:bCs/>
          <w:rtl/>
        </w:rPr>
        <w:sectPr w:rsidR="00A22C90" w:rsidSect="004443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4FB729" w14:textId="1ACC5852" w:rsidR="00E64116" w:rsidRPr="008713A4" w:rsidRDefault="00ED3717" w:rsidP="008320F6">
      <w:pPr>
        <w:ind w:firstLine="0"/>
        <w:rPr>
          <w:b/>
          <w:bCs/>
          <w:rtl/>
        </w:rPr>
      </w:pPr>
      <w:r>
        <w:rPr>
          <w:b/>
          <w:bCs/>
          <w:rtl/>
        </w:rPr>
        <w:t>מושב שני</w:t>
      </w:r>
    </w:p>
    <w:p w14:paraId="0532816C" w14:textId="77777777" w:rsidR="00E64116" w:rsidRPr="008713A4" w:rsidRDefault="00E64116" w:rsidP="0049458B">
      <w:pPr>
        <w:rPr>
          <w:rtl/>
        </w:rPr>
      </w:pPr>
    </w:p>
    <w:p w14:paraId="7D9BACAD" w14:textId="77777777" w:rsidR="00E64116" w:rsidRPr="008713A4" w:rsidRDefault="00E64116" w:rsidP="0049458B">
      <w:pPr>
        <w:rPr>
          <w:rtl/>
        </w:rPr>
      </w:pPr>
    </w:p>
    <w:p w14:paraId="583C5BA3" w14:textId="77777777" w:rsidR="00E64116" w:rsidRPr="008713A4" w:rsidRDefault="00E64116" w:rsidP="007509A6">
      <w:pPr>
        <w:ind w:firstLine="0"/>
        <w:jc w:val="center"/>
        <w:rPr>
          <w:b/>
          <w:bCs/>
          <w:rtl/>
        </w:rPr>
      </w:pPr>
    </w:p>
    <w:p w14:paraId="1E94608C" w14:textId="75E47912" w:rsidR="00E64116" w:rsidRPr="008713A4" w:rsidRDefault="00ED3717" w:rsidP="002A0D6D">
      <w:pPr>
        <w:ind w:firstLine="0"/>
        <w:jc w:val="center"/>
        <w:outlineLvl w:val="0"/>
        <w:rPr>
          <w:b/>
          <w:bCs/>
          <w:rtl/>
        </w:rPr>
      </w:pPr>
      <w:r>
        <w:rPr>
          <w:b/>
          <w:bCs/>
          <w:rtl/>
        </w:rPr>
        <w:t xml:space="preserve">פרוטוקול מס' </w:t>
      </w:r>
      <w:r w:rsidR="002A0D6D">
        <w:rPr>
          <w:rFonts w:hint="cs"/>
          <w:b/>
          <w:bCs/>
          <w:rtl/>
        </w:rPr>
        <w:t>163</w:t>
      </w:r>
    </w:p>
    <w:p w14:paraId="3D4896A7" w14:textId="1B22C18E" w:rsidR="00E64116" w:rsidRPr="008713A4" w:rsidRDefault="00ED3717" w:rsidP="008320F6">
      <w:pPr>
        <w:ind w:firstLine="0"/>
        <w:jc w:val="center"/>
        <w:outlineLvl w:val="0"/>
        <w:rPr>
          <w:b/>
          <w:bCs/>
          <w:rtl/>
        </w:rPr>
      </w:pPr>
      <w:r>
        <w:rPr>
          <w:b/>
          <w:bCs/>
          <w:rtl/>
        </w:rPr>
        <w:t>מישיבת הוועדה המיוחדת לעניין הקרן לאזרחי ישראל</w:t>
      </w:r>
    </w:p>
    <w:p w14:paraId="24C85C90" w14:textId="382FD64A" w:rsidR="00E64116" w:rsidRPr="008713A4" w:rsidRDefault="00ED3717"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ל'</w:t>
      </w:r>
      <w:r>
        <w:rPr>
          <w:b/>
          <w:bCs/>
          <w:u w:val="single"/>
          <w:rtl/>
        </w:rPr>
        <w:t xml:space="preserve"> בסיון התשפ"ב (2</w:t>
      </w:r>
      <w:r>
        <w:rPr>
          <w:rFonts w:hint="cs"/>
          <w:b/>
          <w:bCs/>
          <w:u w:val="single"/>
          <w:rtl/>
        </w:rPr>
        <w:t>9</w:t>
      </w:r>
      <w:r>
        <w:rPr>
          <w:b/>
          <w:bCs/>
          <w:u w:val="single"/>
          <w:rtl/>
        </w:rPr>
        <w:t xml:space="preserve"> ביוני 2022), שעה </w:t>
      </w:r>
      <w:r>
        <w:rPr>
          <w:rFonts w:hint="cs"/>
          <w:b/>
          <w:bCs/>
          <w:u w:val="single"/>
          <w:rtl/>
        </w:rPr>
        <w:t>09:45</w:t>
      </w:r>
    </w:p>
    <w:p w14:paraId="3593B643" w14:textId="77777777" w:rsidR="00E64116" w:rsidRPr="008713A4" w:rsidRDefault="00E64116" w:rsidP="008320F6">
      <w:pPr>
        <w:ind w:firstLine="0"/>
        <w:rPr>
          <w:rtl/>
        </w:rPr>
      </w:pPr>
    </w:p>
    <w:p w14:paraId="7EC3F9C9" w14:textId="77777777" w:rsidR="00E64116" w:rsidRPr="008713A4" w:rsidRDefault="00E64116" w:rsidP="008320F6">
      <w:pPr>
        <w:ind w:firstLine="0"/>
        <w:rPr>
          <w:rtl/>
        </w:rPr>
      </w:pPr>
    </w:p>
    <w:p w14:paraId="3F527EDE" w14:textId="77777777" w:rsidR="00E64116" w:rsidRPr="008713A4" w:rsidRDefault="00E64116" w:rsidP="008320F6">
      <w:pPr>
        <w:ind w:firstLine="0"/>
        <w:rPr>
          <w:rtl/>
        </w:rPr>
      </w:pPr>
    </w:p>
    <w:p w14:paraId="5AD9E56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41DF87" w14:textId="2D217818" w:rsidR="00E64116" w:rsidRPr="008713A4" w:rsidRDefault="00ED3717" w:rsidP="00ED3717">
      <w:pPr>
        <w:spacing w:before="60"/>
        <w:ind w:firstLine="0"/>
        <w:rPr>
          <w:rtl/>
        </w:rPr>
      </w:pPr>
      <w:bookmarkStart w:id="0" w:name="ET_subject_637852_1"/>
      <w:r w:rsidRPr="00ED3717">
        <w:rPr>
          <w:rStyle w:val="TagStyle"/>
          <w:rtl/>
        </w:rPr>
        <w:t xml:space="preserve"> &lt;&lt; נושא &gt;&gt; </w:t>
      </w:r>
      <w:r w:rsidRPr="00ED3717">
        <w:rPr>
          <w:rtl/>
        </w:rPr>
        <w:t>הצעת תקנות קרן לאזרחי ישראל (גמול והחזר הוצאות לנציגי ציבור חברי מועצת הקרן, ועדת ההשקעות וועדת האיתור), התשפ"ב-2022</w:t>
      </w:r>
      <w:r w:rsidRPr="00ED3717">
        <w:rPr>
          <w:rStyle w:val="TagStyle"/>
          <w:rtl/>
        </w:rPr>
        <w:t xml:space="preserve"> &lt;&lt; נושא &gt;&gt;</w:t>
      </w:r>
      <w:r w:rsidR="00C12F96">
        <w:rPr>
          <w:rtl/>
        </w:rPr>
        <w:t xml:space="preserve"> </w:t>
      </w:r>
      <w:bookmarkEnd w:id="0"/>
    </w:p>
    <w:p w14:paraId="1E2932B5" w14:textId="264E50E6" w:rsidR="00E64116" w:rsidRDefault="00E64116" w:rsidP="007C693F">
      <w:pPr>
        <w:spacing w:before="60"/>
        <w:ind w:firstLine="0"/>
        <w:rPr>
          <w:rtl/>
        </w:rPr>
      </w:pPr>
    </w:p>
    <w:p w14:paraId="25823CFC" w14:textId="77777777" w:rsidR="00ED3717" w:rsidRPr="008713A4" w:rsidRDefault="00ED3717" w:rsidP="007C693F">
      <w:pPr>
        <w:spacing w:before="60"/>
        <w:ind w:firstLine="0"/>
        <w:rPr>
          <w:rtl/>
        </w:rPr>
      </w:pPr>
    </w:p>
    <w:p w14:paraId="2D8B1C8D" w14:textId="77777777" w:rsidR="00E64116" w:rsidRPr="008713A4" w:rsidRDefault="00E64116" w:rsidP="00EC1FB3">
      <w:pPr>
        <w:ind w:firstLine="0"/>
        <w:outlineLvl w:val="1"/>
        <w:rPr>
          <w:b/>
          <w:bCs/>
          <w:u w:val="single"/>
          <w:rtl/>
        </w:rPr>
      </w:pPr>
      <w:r w:rsidRPr="008713A4">
        <w:rPr>
          <w:b/>
          <w:bCs/>
          <w:u w:val="single"/>
          <w:rtl/>
        </w:rPr>
        <w:t>נכחו:</w:t>
      </w:r>
    </w:p>
    <w:p w14:paraId="4CD31C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E7D57E" w14:textId="39717A4F" w:rsidR="00E64116" w:rsidRPr="00ED3717" w:rsidRDefault="00ED3717" w:rsidP="00EC1FB3">
      <w:pPr>
        <w:ind w:firstLine="0"/>
        <w:rPr>
          <w:rtl/>
        </w:rPr>
      </w:pPr>
      <w:r w:rsidRPr="00ED3717">
        <w:rPr>
          <w:rtl/>
        </w:rPr>
        <w:t>מוסי רז – היו"ר</w:t>
      </w:r>
    </w:p>
    <w:p w14:paraId="462B1602" w14:textId="77777777" w:rsidR="00ED3717" w:rsidRPr="008713A4" w:rsidRDefault="00ED3717" w:rsidP="00EC1FB3">
      <w:pPr>
        <w:ind w:firstLine="0"/>
        <w:rPr>
          <w:u w:val="single"/>
        </w:rPr>
      </w:pPr>
    </w:p>
    <w:p w14:paraId="2DF63A83" w14:textId="77777777" w:rsidR="00E64116" w:rsidRDefault="00E64116" w:rsidP="00DE5B80">
      <w:pPr>
        <w:ind w:firstLine="0"/>
        <w:rPr>
          <w:rtl/>
        </w:rPr>
      </w:pPr>
    </w:p>
    <w:p w14:paraId="6912F784" w14:textId="77777777" w:rsidR="000C47F5" w:rsidRPr="0082136D" w:rsidRDefault="000C47F5" w:rsidP="00DE5B80">
      <w:pPr>
        <w:ind w:firstLine="0"/>
        <w:rPr>
          <w:rtl/>
        </w:rPr>
      </w:pPr>
    </w:p>
    <w:p w14:paraId="17AE7393" w14:textId="77777777" w:rsidR="002E5E31" w:rsidRPr="000C47F5" w:rsidRDefault="002E5E31" w:rsidP="00DE5B80">
      <w:pPr>
        <w:ind w:firstLine="0"/>
        <w:rPr>
          <w:b/>
          <w:bCs/>
          <w:u w:val="single"/>
          <w:rtl/>
        </w:rPr>
      </w:pPr>
    </w:p>
    <w:p w14:paraId="1A94821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247"/>
      </w:tblGrid>
      <w:tr w:rsidR="00D43B94" w14:paraId="7054B2B5" w14:textId="77777777" w:rsidTr="00AD09FB">
        <w:tc>
          <w:tcPr>
            <w:tcW w:w="0" w:type="auto"/>
            <w:shd w:val="clear" w:color="auto" w:fill="auto"/>
          </w:tcPr>
          <w:p w14:paraId="229CDC5D" w14:textId="5A1ED6E2" w:rsidR="00D43B94" w:rsidRDefault="00D43B94" w:rsidP="00D43B94">
            <w:pPr>
              <w:ind w:firstLine="0"/>
              <w:rPr>
                <w:rtl/>
              </w:rPr>
            </w:pPr>
            <w:r>
              <w:rPr>
                <w:rtl/>
              </w:rPr>
              <w:t>אמיר כצנלסון</w:t>
            </w:r>
          </w:p>
        </w:tc>
        <w:tc>
          <w:tcPr>
            <w:tcW w:w="0" w:type="auto"/>
            <w:shd w:val="clear" w:color="auto" w:fill="auto"/>
          </w:tcPr>
          <w:p w14:paraId="76BEB386" w14:textId="6C2680BA" w:rsidR="00D43B94" w:rsidRDefault="00D43B94" w:rsidP="00D43B94">
            <w:pPr>
              <w:ind w:firstLine="0"/>
              <w:rPr>
                <w:rtl/>
              </w:rPr>
            </w:pPr>
            <w:r>
              <w:rPr>
                <w:rtl/>
              </w:rPr>
              <w:t>–</w:t>
            </w:r>
          </w:p>
        </w:tc>
        <w:tc>
          <w:tcPr>
            <w:tcW w:w="0" w:type="auto"/>
            <w:shd w:val="clear" w:color="auto" w:fill="auto"/>
          </w:tcPr>
          <w:p w14:paraId="0CFA106C" w14:textId="1C255D9A" w:rsidR="00D43B94" w:rsidRDefault="00D43B94" w:rsidP="00D43B94">
            <w:pPr>
              <w:ind w:firstLine="0"/>
              <w:rPr>
                <w:rtl/>
              </w:rPr>
            </w:pPr>
            <w:r>
              <w:rPr>
                <w:rtl/>
              </w:rPr>
              <w:t>יועץ שר האוצר, משרד האוצר</w:t>
            </w:r>
          </w:p>
        </w:tc>
      </w:tr>
      <w:tr w:rsidR="00D43B94" w14:paraId="3AA34793" w14:textId="77777777" w:rsidTr="00AD09FB">
        <w:tc>
          <w:tcPr>
            <w:tcW w:w="0" w:type="auto"/>
            <w:shd w:val="clear" w:color="auto" w:fill="auto"/>
          </w:tcPr>
          <w:p w14:paraId="49DBA97A" w14:textId="2519D23D" w:rsidR="00D43B94" w:rsidRDefault="00D43B94" w:rsidP="00D43B94">
            <w:pPr>
              <w:ind w:firstLine="0"/>
              <w:rPr>
                <w:rtl/>
              </w:rPr>
            </w:pPr>
            <w:r>
              <w:rPr>
                <w:rtl/>
              </w:rPr>
              <w:t>רוני מר</w:t>
            </w:r>
          </w:p>
        </w:tc>
        <w:tc>
          <w:tcPr>
            <w:tcW w:w="0" w:type="auto"/>
            <w:shd w:val="clear" w:color="auto" w:fill="auto"/>
          </w:tcPr>
          <w:p w14:paraId="0B0194BA" w14:textId="6AA32EAC" w:rsidR="00D43B94" w:rsidRDefault="00D43B94" w:rsidP="00D43B94">
            <w:pPr>
              <w:ind w:firstLine="0"/>
              <w:rPr>
                <w:rtl/>
              </w:rPr>
            </w:pPr>
            <w:r>
              <w:rPr>
                <w:rtl/>
              </w:rPr>
              <w:t>–</w:t>
            </w:r>
          </w:p>
        </w:tc>
        <w:tc>
          <w:tcPr>
            <w:tcW w:w="0" w:type="auto"/>
            <w:shd w:val="clear" w:color="auto" w:fill="auto"/>
          </w:tcPr>
          <w:p w14:paraId="56B36129" w14:textId="11426563" w:rsidR="00D43B94" w:rsidRDefault="00D43B94" w:rsidP="00D43B94">
            <w:pPr>
              <w:ind w:firstLine="0"/>
              <w:rPr>
                <w:rtl/>
              </w:rPr>
            </w:pPr>
            <w:r>
              <w:rPr>
                <w:rtl/>
              </w:rPr>
              <w:t>עו"ד, לשכה משפטית, משרד האוצר</w:t>
            </w:r>
          </w:p>
        </w:tc>
      </w:tr>
      <w:tr w:rsidR="00D43B94" w14:paraId="7A8F5377" w14:textId="77777777" w:rsidTr="00AD09FB">
        <w:tc>
          <w:tcPr>
            <w:tcW w:w="0" w:type="auto"/>
            <w:shd w:val="clear" w:color="auto" w:fill="auto"/>
          </w:tcPr>
          <w:p w14:paraId="3198F9AA" w14:textId="73DB1E57" w:rsidR="00D43B94" w:rsidRDefault="00D43B94" w:rsidP="00D43B94">
            <w:pPr>
              <w:ind w:firstLine="0"/>
              <w:rPr>
                <w:rtl/>
              </w:rPr>
            </w:pPr>
            <w:r>
              <w:rPr>
                <w:rtl/>
              </w:rPr>
              <w:t xml:space="preserve">מאיר </w:t>
            </w:r>
            <w:proofErr w:type="spellStart"/>
            <w:r>
              <w:rPr>
                <w:rtl/>
              </w:rPr>
              <w:t>לויתן</w:t>
            </w:r>
            <w:proofErr w:type="spellEnd"/>
          </w:p>
        </w:tc>
        <w:tc>
          <w:tcPr>
            <w:tcW w:w="0" w:type="auto"/>
            <w:shd w:val="clear" w:color="auto" w:fill="auto"/>
          </w:tcPr>
          <w:p w14:paraId="54AEC4D9" w14:textId="3827F2CE" w:rsidR="00D43B94" w:rsidRDefault="00D43B94" w:rsidP="00D43B94">
            <w:pPr>
              <w:ind w:firstLine="0"/>
              <w:rPr>
                <w:rtl/>
              </w:rPr>
            </w:pPr>
            <w:r>
              <w:rPr>
                <w:rtl/>
              </w:rPr>
              <w:t>–</w:t>
            </w:r>
          </w:p>
        </w:tc>
        <w:tc>
          <w:tcPr>
            <w:tcW w:w="0" w:type="auto"/>
            <w:shd w:val="clear" w:color="auto" w:fill="auto"/>
          </w:tcPr>
          <w:p w14:paraId="4FC2ADB8" w14:textId="6F9AA4C5" w:rsidR="00D43B94" w:rsidRDefault="00D43B94" w:rsidP="00D43B94">
            <w:pPr>
              <w:ind w:firstLine="0"/>
              <w:rPr>
                <w:rtl/>
              </w:rPr>
            </w:pPr>
            <w:r>
              <w:rPr>
                <w:rtl/>
              </w:rPr>
              <w:t>רפרנט שכר ותנאי שירות חשכ"ל, משרד האוצר</w:t>
            </w:r>
          </w:p>
        </w:tc>
      </w:tr>
      <w:tr w:rsidR="00D43B94" w14:paraId="69DD3B3F" w14:textId="77777777" w:rsidTr="00AD09FB">
        <w:tc>
          <w:tcPr>
            <w:tcW w:w="0" w:type="auto"/>
            <w:shd w:val="clear" w:color="auto" w:fill="auto"/>
          </w:tcPr>
          <w:p w14:paraId="67820473" w14:textId="1AB014E7" w:rsidR="00D43B94" w:rsidRDefault="00D43B94" w:rsidP="00D43B94">
            <w:pPr>
              <w:ind w:firstLine="0"/>
              <w:rPr>
                <w:rtl/>
              </w:rPr>
            </w:pPr>
            <w:r>
              <w:rPr>
                <w:rtl/>
              </w:rPr>
              <w:t>קרני קירשנבוים</w:t>
            </w:r>
          </w:p>
        </w:tc>
        <w:tc>
          <w:tcPr>
            <w:tcW w:w="0" w:type="auto"/>
            <w:shd w:val="clear" w:color="auto" w:fill="auto"/>
          </w:tcPr>
          <w:p w14:paraId="01F19250" w14:textId="701E94CB" w:rsidR="00D43B94" w:rsidRDefault="00D43B94" w:rsidP="00D43B94">
            <w:pPr>
              <w:ind w:firstLine="0"/>
              <w:rPr>
                <w:rtl/>
              </w:rPr>
            </w:pPr>
            <w:r>
              <w:rPr>
                <w:rtl/>
              </w:rPr>
              <w:t>–</w:t>
            </w:r>
          </w:p>
        </w:tc>
        <w:tc>
          <w:tcPr>
            <w:tcW w:w="0" w:type="auto"/>
            <w:shd w:val="clear" w:color="auto" w:fill="auto"/>
          </w:tcPr>
          <w:p w14:paraId="2B86B512" w14:textId="603F1665" w:rsidR="00D43B94" w:rsidRDefault="00D43B94" w:rsidP="00D43B94">
            <w:pPr>
              <w:ind w:firstLine="0"/>
              <w:rPr>
                <w:rtl/>
              </w:rPr>
            </w:pPr>
            <w:r>
              <w:rPr>
                <w:rtl/>
              </w:rPr>
              <w:t>עו"ד, משרד המשפטים</w:t>
            </w:r>
          </w:p>
        </w:tc>
      </w:tr>
      <w:tr w:rsidR="00D43B94" w14:paraId="3D3B18D8" w14:textId="77777777" w:rsidTr="00AD09FB">
        <w:tc>
          <w:tcPr>
            <w:tcW w:w="0" w:type="auto"/>
            <w:shd w:val="clear" w:color="auto" w:fill="auto"/>
          </w:tcPr>
          <w:p w14:paraId="6736CA35" w14:textId="6F4B1B32" w:rsidR="00D43B94" w:rsidRDefault="00D43B94" w:rsidP="00D43B94">
            <w:pPr>
              <w:ind w:firstLine="0"/>
              <w:rPr>
                <w:rtl/>
              </w:rPr>
            </w:pPr>
            <w:r>
              <w:rPr>
                <w:rtl/>
              </w:rPr>
              <w:t>נתנאל קופרמן</w:t>
            </w:r>
          </w:p>
        </w:tc>
        <w:tc>
          <w:tcPr>
            <w:tcW w:w="0" w:type="auto"/>
            <w:shd w:val="clear" w:color="auto" w:fill="auto"/>
          </w:tcPr>
          <w:p w14:paraId="3BF849CB" w14:textId="2F5F4CB2" w:rsidR="00D43B94" w:rsidRDefault="00D43B94" w:rsidP="00D43B94">
            <w:pPr>
              <w:ind w:firstLine="0"/>
              <w:rPr>
                <w:rtl/>
              </w:rPr>
            </w:pPr>
            <w:r>
              <w:rPr>
                <w:rtl/>
              </w:rPr>
              <w:t>–</w:t>
            </w:r>
          </w:p>
        </w:tc>
        <w:tc>
          <w:tcPr>
            <w:tcW w:w="0" w:type="auto"/>
            <w:shd w:val="clear" w:color="auto" w:fill="auto"/>
          </w:tcPr>
          <w:p w14:paraId="3F33B1DC" w14:textId="775BD442" w:rsidR="00D43B94" w:rsidRDefault="00D43B94" w:rsidP="00D43B94">
            <w:pPr>
              <w:ind w:firstLine="0"/>
              <w:rPr>
                <w:rtl/>
              </w:rPr>
            </w:pPr>
            <w:r>
              <w:rPr>
                <w:rtl/>
              </w:rPr>
              <w:t>מ</w:t>
            </w:r>
            <w:r>
              <w:rPr>
                <w:rFonts w:hint="cs"/>
                <w:rtl/>
              </w:rPr>
              <w:t>רכז המחקר והמידע של הכנסת</w:t>
            </w:r>
          </w:p>
        </w:tc>
      </w:tr>
    </w:tbl>
    <w:p w14:paraId="4E500606" w14:textId="01BF727B" w:rsidR="00E64116" w:rsidRPr="008713A4" w:rsidRDefault="00E64116" w:rsidP="00DE5B80">
      <w:pPr>
        <w:ind w:firstLine="0"/>
        <w:rPr>
          <w:rtl/>
        </w:rPr>
      </w:pPr>
    </w:p>
    <w:p w14:paraId="02E37D9B" w14:textId="77777777" w:rsidR="00D37550" w:rsidRPr="008713A4" w:rsidRDefault="00D37550" w:rsidP="00DE5B80">
      <w:pPr>
        <w:ind w:firstLine="0"/>
        <w:rPr>
          <w:rtl/>
        </w:rPr>
      </w:pPr>
    </w:p>
    <w:p w14:paraId="6C56649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5D16E6" w14:textId="569E6CF3" w:rsidR="00E64116" w:rsidRPr="008713A4" w:rsidRDefault="00ED3717" w:rsidP="00D40A29">
      <w:pPr>
        <w:ind w:firstLine="0"/>
      </w:pPr>
      <w:r>
        <w:rPr>
          <w:rtl/>
        </w:rPr>
        <w:t>ורד קירו-זילברמן</w:t>
      </w:r>
    </w:p>
    <w:p w14:paraId="134448A7" w14:textId="77777777" w:rsidR="00E64116" w:rsidRPr="008713A4" w:rsidRDefault="00E64116" w:rsidP="00DE5B80">
      <w:pPr>
        <w:ind w:firstLine="0"/>
        <w:rPr>
          <w:rtl/>
        </w:rPr>
      </w:pPr>
    </w:p>
    <w:p w14:paraId="3DA3F301" w14:textId="3D67219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AE3A04" w14:textId="5B108F55" w:rsidR="00E64116" w:rsidRPr="008713A4" w:rsidRDefault="00ED3717" w:rsidP="00D40A29">
      <w:pPr>
        <w:ind w:firstLine="0"/>
        <w:rPr>
          <w:u w:val="single"/>
        </w:rPr>
      </w:pPr>
      <w:r>
        <w:rPr>
          <w:rtl/>
        </w:rPr>
        <w:t>נטלי שלף</w:t>
      </w:r>
    </w:p>
    <w:p w14:paraId="17F47E54" w14:textId="77777777" w:rsidR="00E64116" w:rsidRPr="008713A4" w:rsidRDefault="00E64116" w:rsidP="00DE5B80">
      <w:pPr>
        <w:ind w:firstLine="0"/>
        <w:rPr>
          <w:rtl/>
        </w:rPr>
      </w:pPr>
    </w:p>
    <w:p w14:paraId="199F0BF3" w14:textId="0EA9A34C" w:rsidR="00E64116" w:rsidRDefault="001673D4" w:rsidP="00D40A29">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14:paraId="1CEA5954" w14:textId="1066934A" w:rsidR="00365DF2" w:rsidRDefault="00365DF2" w:rsidP="00D40A29">
      <w:pPr>
        <w:ind w:firstLine="0"/>
        <w:outlineLvl w:val="1"/>
        <w:rPr>
          <w:rtl/>
        </w:rPr>
      </w:pPr>
      <w:r w:rsidRPr="00365DF2">
        <w:rPr>
          <w:rFonts w:hint="cs"/>
          <w:rtl/>
        </w:rPr>
        <w:t>אפרת שלמה, חבר המתרגמים</w:t>
      </w:r>
    </w:p>
    <w:p w14:paraId="4A2D31A8" w14:textId="42D6E794" w:rsidR="00365DF2" w:rsidRDefault="00365DF2" w:rsidP="00D40A29">
      <w:pPr>
        <w:ind w:firstLine="0"/>
        <w:outlineLvl w:val="1"/>
        <w:rPr>
          <w:rtl/>
        </w:rPr>
      </w:pPr>
    </w:p>
    <w:p w14:paraId="497EE1AC" w14:textId="23A45336" w:rsidR="00365DF2" w:rsidRDefault="00365DF2">
      <w:pPr>
        <w:bidi w:val="0"/>
        <w:spacing w:line="240" w:lineRule="auto"/>
        <w:ind w:firstLine="0"/>
        <w:jc w:val="left"/>
        <w:rPr>
          <w:rtl/>
        </w:rPr>
      </w:pPr>
      <w:r>
        <w:rPr>
          <w:rtl/>
        </w:rPr>
        <w:br w:type="page"/>
      </w:r>
    </w:p>
    <w:p w14:paraId="7218FC48" w14:textId="0C6E5291" w:rsidR="00365DF2" w:rsidRDefault="00365DF2" w:rsidP="00365DF2">
      <w:pPr>
        <w:pStyle w:val="a6"/>
        <w:keepNext/>
        <w:rPr>
          <w:u w:val="none"/>
          <w:rtl/>
        </w:rPr>
      </w:pPr>
      <w:bookmarkStart w:id="1" w:name="ET_subject_637852_2"/>
      <w:r w:rsidRPr="00365DF2">
        <w:rPr>
          <w:rStyle w:val="TagStyle"/>
          <w:rtl/>
        </w:rPr>
        <w:lastRenderedPageBreak/>
        <w:t xml:space="preserve"> &lt;&lt; נושא &gt;&gt; </w:t>
      </w:r>
      <w:r>
        <w:rPr>
          <w:rtl/>
        </w:rPr>
        <w:t>הצעת תקנות קרן לאזרחי ישראל (גמול והחזר הוצאות לנציגי ציבור חברי מועצת הקרן, ועדת ההשקעות וועדת האיתור), התשפ"ב-2022</w:t>
      </w:r>
      <w:r w:rsidRPr="00365DF2">
        <w:rPr>
          <w:rStyle w:val="TagStyle"/>
          <w:rtl/>
        </w:rPr>
        <w:t xml:space="preserve"> &lt;&lt; נושא &gt;&gt;</w:t>
      </w:r>
      <w:r w:rsidR="00C12F96">
        <w:rPr>
          <w:rtl/>
        </w:rPr>
        <w:t xml:space="preserve"> </w:t>
      </w:r>
      <w:bookmarkEnd w:id="1"/>
    </w:p>
    <w:p w14:paraId="60DF99C8" w14:textId="11C959B5" w:rsidR="00365DF2" w:rsidRDefault="00365DF2" w:rsidP="00365DF2">
      <w:pPr>
        <w:pStyle w:val="KeepWithNext"/>
        <w:rPr>
          <w:rtl/>
        </w:rPr>
      </w:pPr>
    </w:p>
    <w:p w14:paraId="0FDE2A10" w14:textId="5900530C" w:rsidR="009F4601" w:rsidRDefault="009F4601" w:rsidP="00365DF2">
      <w:pPr>
        <w:rPr>
          <w:rtl/>
        </w:rPr>
      </w:pPr>
    </w:p>
    <w:p w14:paraId="7C7EC5C7" w14:textId="766CFDB3" w:rsidR="009F4601" w:rsidRDefault="009F4601" w:rsidP="009F4601">
      <w:pPr>
        <w:pStyle w:val="af6"/>
        <w:keepNext/>
        <w:rPr>
          <w:rtl/>
        </w:rPr>
      </w:pPr>
      <w:bookmarkStart w:id="2" w:name="ET_yor_5694_3"/>
      <w:r w:rsidRPr="009F4601">
        <w:rPr>
          <w:rStyle w:val="TagStyle"/>
          <w:rtl/>
        </w:rPr>
        <w:t xml:space="preserve"> &lt;&lt; יור &gt;&gt; </w:t>
      </w:r>
      <w:r>
        <w:rPr>
          <w:rtl/>
        </w:rPr>
        <w:t xml:space="preserve">היו"ר </w:t>
      </w:r>
      <w:proofErr w:type="spellStart"/>
      <w:r>
        <w:rPr>
          <w:rtl/>
        </w:rPr>
        <w:t>מוסי</w:t>
      </w:r>
      <w:proofErr w:type="spellEnd"/>
      <w:r>
        <w:rPr>
          <w:rtl/>
        </w:rPr>
        <w:t xml:space="preserve"> רז:</w:t>
      </w:r>
      <w:r w:rsidRPr="009F4601">
        <w:rPr>
          <w:rStyle w:val="TagStyle"/>
          <w:rtl/>
        </w:rPr>
        <w:t xml:space="preserve"> &lt;&lt; יור &gt;&gt;</w:t>
      </w:r>
      <w:r w:rsidR="00C12F96">
        <w:rPr>
          <w:rtl/>
        </w:rPr>
        <w:t xml:space="preserve"> </w:t>
      </w:r>
      <w:bookmarkEnd w:id="2"/>
    </w:p>
    <w:p w14:paraId="68072D0D" w14:textId="2EF20BB9" w:rsidR="009F4601" w:rsidRDefault="009F4601" w:rsidP="009F4601">
      <w:pPr>
        <w:pStyle w:val="KeepWithNext"/>
        <w:rPr>
          <w:rtl/>
          <w:lang w:eastAsia="he-IL"/>
        </w:rPr>
      </w:pPr>
    </w:p>
    <w:p w14:paraId="16B89545" w14:textId="2BE9854B" w:rsidR="009F4601" w:rsidRDefault="009F4601" w:rsidP="009F4601">
      <w:pPr>
        <w:rPr>
          <w:rtl/>
          <w:lang w:eastAsia="he-IL"/>
        </w:rPr>
      </w:pPr>
      <w:r>
        <w:rPr>
          <w:rFonts w:hint="cs"/>
          <w:rtl/>
          <w:lang w:eastAsia="he-IL"/>
        </w:rPr>
        <w:t xml:space="preserve">אני פותח את ישיבת הוועדה, </w:t>
      </w:r>
      <w:bookmarkStart w:id="3" w:name="_ETM_Q1_6310"/>
      <w:bookmarkEnd w:id="3"/>
      <w:r>
        <w:rPr>
          <w:rFonts w:hint="cs"/>
          <w:rtl/>
          <w:lang w:eastAsia="he-IL"/>
        </w:rPr>
        <w:t xml:space="preserve">היום יום רביעי 29 ביוני </w:t>
      </w:r>
      <w:r w:rsidR="00956E61">
        <w:rPr>
          <w:rFonts w:hint="cs"/>
          <w:rtl/>
          <w:lang w:eastAsia="he-IL"/>
        </w:rPr>
        <w:t>20</w:t>
      </w:r>
      <w:r>
        <w:rPr>
          <w:rFonts w:hint="cs"/>
          <w:rtl/>
          <w:lang w:eastAsia="he-IL"/>
        </w:rPr>
        <w:t>22, ל' בסיו</w:t>
      </w:r>
      <w:bookmarkStart w:id="4" w:name="_ETM_Q1_13620"/>
      <w:bookmarkStart w:id="5" w:name="_ETM_Q1_10612"/>
      <w:bookmarkEnd w:id="4"/>
      <w:bookmarkEnd w:id="5"/>
      <w:r>
        <w:rPr>
          <w:rFonts w:hint="cs"/>
          <w:rtl/>
          <w:lang w:eastAsia="he-IL"/>
        </w:rPr>
        <w:t xml:space="preserve">ן התשפ"ב, </w:t>
      </w:r>
      <w:bookmarkStart w:id="6" w:name="_ETM_Q1_15605"/>
      <w:bookmarkEnd w:id="6"/>
      <w:r>
        <w:rPr>
          <w:rFonts w:hint="cs"/>
          <w:rtl/>
          <w:lang w:eastAsia="he-IL"/>
        </w:rPr>
        <w:t xml:space="preserve">על סדר היום הצעת תקנות קרן לאזרחי ישראל </w:t>
      </w:r>
      <w:r>
        <w:rPr>
          <w:rtl/>
        </w:rPr>
        <w:t>(גמול והחזר הוצאות לנציגי ציבור חברי מועצת הקרן, ועדת ההשקעות וועדת האיתור)</w:t>
      </w:r>
      <w:bookmarkStart w:id="7" w:name="_ETM_Q1_18964"/>
      <w:bookmarkEnd w:id="7"/>
      <w:r>
        <w:rPr>
          <w:rFonts w:hint="cs"/>
          <w:rtl/>
          <w:lang w:eastAsia="he-IL"/>
        </w:rPr>
        <w:t>, התשפ"ב -2022</w:t>
      </w:r>
      <w:bookmarkStart w:id="8" w:name="_ETM_Q1_22702"/>
      <w:bookmarkEnd w:id="8"/>
      <w:r>
        <w:rPr>
          <w:rFonts w:hint="cs"/>
          <w:rtl/>
          <w:lang w:eastAsia="he-IL"/>
        </w:rPr>
        <w:t>.</w:t>
      </w:r>
    </w:p>
    <w:p w14:paraId="3C13ADB3" w14:textId="59FB7BD3" w:rsidR="009F4601" w:rsidRDefault="009F4601" w:rsidP="009F4601">
      <w:pPr>
        <w:rPr>
          <w:rtl/>
          <w:lang w:eastAsia="he-IL"/>
        </w:rPr>
      </w:pPr>
      <w:bookmarkStart w:id="9" w:name="_ETM_Q1_30757"/>
      <w:bookmarkStart w:id="10" w:name="_ETM_Q1_30838"/>
      <w:bookmarkEnd w:id="9"/>
      <w:bookmarkEnd w:id="10"/>
    </w:p>
    <w:p w14:paraId="1FCA38A7" w14:textId="4F38DFA4" w:rsidR="009F4601" w:rsidRDefault="009F4601" w:rsidP="009F4601">
      <w:pPr>
        <w:rPr>
          <w:rtl/>
          <w:lang w:eastAsia="he-IL"/>
        </w:rPr>
      </w:pPr>
      <w:bookmarkStart w:id="11" w:name="_ETM_Q1_30862"/>
      <w:bookmarkStart w:id="12" w:name="_ETM_Q1_30935"/>
      <w:bookmarkEnd w:id="11"/>
      <w:bookmarkEnd w:id="12"/>
      <w:r>
        <w:rPr>
          <w:rFonts w:hint="cs"/>
          <w:rtl/>
          <w:lang w:eastAsia="he-IL"/>
        </w:rPr>
        <w:t>אני רוצה להגיד שמובן ופשוט מתב</w:t>
      </w:r>
      <w:bookmarkStart w:id="13" w:name="_ETM_Q1_36266"/>
      <w:bookmarkEnd w:id="13"/>
      <w:r>
        <w:rPr>
          <w:rFonts w:hint="cs"/>
          <w:rtl/>
          <w:lang w:eastAsia="he-IL"/>
        </w:rPr>
        <w:t xml:space="preserve">קש, </w:t>
      </w:r>
      <w:bookmarkStart w:id="14" w:name="_ETM_Q1_32743"/>
      <w:bookmarkEnd w:id="14"/>
      <w:r>
        <w:rPr>
          <w:rFonts w:hint="cs"/>
          <w:rtl/>
          <w:lang w:eastAsia="he-IL"/>
        </w:rPr>
        <w:t xml:space="preserve">ולא ציפינו </w:t>
      </w:r>
      <w:bookmarkStart w:id="15" w:name="_ETM_Q1_36195"/>
      <w:bookmarkEnd w:id="15"/>
      <w:r>
        <w:rPr>
          <w:rFonts w:hint="cs"/>
          <w:rtl/>
          <w:lang w:eastAsia="he-IL"/>
        </w:rPr>
        <w:t>מאנשים שמנהלים מיל</w:t>
      </w:r>
      <w:r w:rsidR="00A071FB">
        <w:rPr>
          <w:rFonts w:hint="cs"/>
          <w:rtl/>
          <w:lang w:eastAsia="he-IL"/>
        </w:rPr>
        <w:t>י</w:t>
      </w:r>
      <w:r>
        <w:rPr>
          <w:rFonts w:hint="cs"/>
          <w:rtl/>
          <w:lang w:eastAsia="he-IL"/>
        </w:rPr>
        <w:t xml:space="preserve">ארדים שיעבדו בהתנדבות, והסכומים הם על פי המקובל </w:t>
      </w:r>
      <w:bookmarkStart w:id="16" w:name="_ETM_Q1_46406"/>
      <w:bookmarkEnd w:id="16"/>
      <w:r>
        <w:rPr>
          <w:rFonts w:hint="cs"/>
          <w:rtl/>
          <w:lang w:eastAsia="he-IL"/>
        </w:rPr>
        <w:t xml:space="preserve">והם סבירים, כך שאני חושב שזה הגיוני לגמרי, אנחנו צריכים </w:t>
      </w:r>
      <w:bookmarkStart w:id="17" w:name="_ETM_Q1_52730"/>
      <w:bookmarkEnd w:id="17"/>
      <w:r>
        <w:rPr>
          <w:rFonts w:hint="cs"/>
          <w:rtl/>
          <w:lang w:eastAsia="he-IL"/>
        </w:rPr>
        <w:t>לקרוא את התקנות?</w:t>
      </w:r>
    </w:p>
    <w:p w14:paraId="4FEE729B" w14:textId="09AF91A2" w:rsidR="009D626B" w:rsidRDefault="009D626B" w:rsidP="009F4601">
      <w:pPr>
        <w:rPr>
          <w:rtl/>
          <w:lang w:eastAsia="he-IL"/>
        </w:rPr>
      </w:pPr>
    </w:p>
    <w:p w14:paraId="2F72A7DA" w14:textId="14AB92AB" w:rsidR="009D626B" w:rsidRDefault="009D626B" w:rsidP="009D626B">
      <w:pPr>
        <w:pStyle w:val="a4"/>
        <w:keepNext/>
        <w:rPr>
          <w:rtl/>
        </w:rPr>
      </w:pPr>
      <w:bookmarkStart w:id="18" w:name="ET_speaker_ורד_קירוזילברמן_4"/>
      <w:r w:rsidRPr="009D626B">
        <w:rPr>
          <w:rStyle w:val="TagStyle"/>
          <w:rtl/>
        </w:rPr>
        <w:t xml:space="preserve"> &lt;&lt; דובר &gt;&gt; </w:t>
      </w:r>
      <w:r>
        <w:rPr>
          <w:rtl/>
        </w:rPr>
        <w:t>ורד קירו-זילברמן:</w:t>
      </w:r>
      <w:r w:rsidRPr="009D626B">
        <w:rPr>
          <w:rStyle w:val="TagStyle"/>
          <w:rtl/>
        </w:rPr>
        <w:t xml:space="preserve"> &lt;&lt; דובר &gt;&gt;</w:t>
      </w:r>
      <w:r w:rsidR="00C12F96">
        <w:rPr>
          <w:rtl/>
        </w:rPr>
        <w:t xml:space="preserve"> </w:t>
      </w:r>
      <w:bookmarkEnd w:id="18"/>
    </w:p>
    <w:p w14:paraId="3A7ED750" w14:textId="5C8D1AE9" w:rsidR="009D626B" w:rsidRDefault="009D626B" w:rsidP="009D626B">
      <w:pPr>
        <w:pStyle w:val="KeepWithNext"/>
        <w:rPr>
          <w:rtl/>
          <w:lang w:eastAsia="he-IL"/>
        </w:rPr>
      </w:pPr>
    </w:p>
    <w:p w14:paraId="27944979" w14:textId="2636362A" w:rsidR="009F4601" w:rsidRDefault="009D626B" w:rsidP="009F4601">
      <w:pPr>
        <w:rPr>
          <w:rtl/>
          <w:lang w:eastAsia="he-IL"/>
        </w:rPr>
      </w:pPr>
      <w:bookmarkStart w:id="19" w:name="_ETM_Q1_55189"/>
      <w:bookmarkStart w:id="20" w:name="_ETM_Q1_55281"/>
      <w:bookmarkStart w:id="21" w:name="_ETM_Q1_50505"/>
      <w:bookmarkStart w:id="22" w:name="_ETM_Q1_53675"/>
      <w:bookmarkStart w:id="23" w:name="_ETM_Q1_53763"/>
      <w:bookmarkStart w:id="24" w:name="_ETM_Q1_49866"/>
      <w:bookmarkStart w:id="25" w:name="_ETM_Q1_53002"/>
      <w:bookmarkStart w:id="26" w:name="_ETM_Q1_53066"/>
      <w:bookmarkEnd w:id="19"/>
      <w:bookmarkEnd w:id="20"/>
      <w:bookmarkEnd w:id="21"/>
      <w:bookmarkEnd w:id="22"/>
      <w:bookmarkEnd w:id="23"/>
      <w:bookmarkEnd w:id="24"/>
      <w:bookmarkEnd w:id="25"/>
      <w:bookmarkEnd w:id="26"/>
      <w:r>
        <w:rPr>
          <w:rFonts w:hint="cs"/>
          <w:rtl/>
          <w:lang w:eastAsia="he-IL"/>
        </w:rPr>
        <w:t xml:space="preserve">אני אסביר, </w:t>
      </w:r>
      <w:bookmarkStart w:id="27" w:name="_ETM_Q1_48725"/>
      <w:bookmarkEnd w:id="27"/>
      <w:r>
        <w:rPr>
          <w:rFonts w:hint="cs"/>
          <w:rtl/>
          <w:lang w:eastAsia="he-IL"/>
        </w:rPr>
        <w:t>בעקרון התקנות הובאו מטעם הממשלה</w:t>
      </w:r>
      <w:bookmarkStart w:id="28" w:name="_ETM_Q1_58564"/>
      <w:bookmarkStart w:id="29" w:name="_ETM_Q1_54806"/>
      <w:bookmarkEnd w:id="28"/>
      <w:bookmarkEnd w:id="29"/>
      <w:r>
        <w:rPr>
          <w:rFonts w:hint="cs"/>
          <w:rtl/>
          <w:lang w:eastAsia="he-IL"/>
        </w:rPr>
        <w:t xml:space="preserve"> משרד האוצר, אז אנחנו נבקש מהממשלה להסביר, קודם כל </w:t>
      </w:r>
      <w:bookmarkStart w:id="30" w:name="_ETM_Q1_62104"/>
      <w:bookmarkEnd w:id="30"/>
      <w:r>
        <w:rPr>
          <w:rFonts w:hint="cs"/>
          <w:rtl/>
          <w:lang w:eastAsia="he-IL"/>
        </w:rPr>
        <w:t xml:space="preserve">להסביר, אחר כך אנחנו נעבור להקראה, הקראה עם הסבר של </w:t>
      </w:r>
      <w:bookmarkStart w:id="31" w:name="_ETM_Q1_67716"/>
      <w:bookmarkEnd w:id="31"/>
      <w:r>
        <w:rPr>
          <w:rFonts w:hint="cs"/>
          <w:rtl/>
          <w:lang w:eastAsia="he-IL"/>
        </w:rPr>
        <w:t>כל סעיף.</w:t>
      </w:r>
    </w:p>
    <w:p w14:paraId="08C8B577" w14:textId="16E63F4B" w:rsidR="009D626B" w:rsidRDefault="009D626B" w:rsidP="009F4601">
      <w:pPr>
        <w:rPr>
          <w:rtl/>
          <w:lang w:eastAsia="he-IL"/>
        </w:rPr>
      </w:pPr>
      <w:bookmarkStart w:id="32" w:name="_ETM_Q1_69126"/>
      <w:bookmarkEnd w:id="32"/>
    </w:p>
    <w:p w14:paraId="1A16E868" w14:textId="2468FB93" w:rsidR="009D626B" w:rsidRDefault="009D626B" w:rsidP="009F4601">
      <w:pPr>
        <w:rPr>
          <w:rtl/>
          <w:lang w:eastAsia="he-IL"/>
        </w:rPr>
      </w:pPr>
      <w:bookmarkStart w:id="33" w:name="_ETM_Q1_69226"/>
      <w:bookmarkStart w:id="34" w:name="_ETM_Q1_69257"/>
      <w:bookmarkEnd w:id="33"/>
      <w:bookmarkEnd w:id="34"/>
      <w:r>
        <w:rPr>
          <w:rFonts w:hint="cs"/>
          <w:rtl/>
          <w:lang w:eastAsia="he-IL"/>
        </w:rPr>
        <w:t>א</w:t>
      </w:r>
      <w:bookmarkStart w:id="35" w:name="_ETM_Q1_69325"/>
      <w:bookmarkEnd w:id="35"/>
      <w:r>
        <w:rPr>
          <w:rFonts w:hint="cs"/>
          <w:rtl/>
          <w:lang w:eastAsia="he-IL"/>
        </w:rPr>
        <w:t>ני אציין</w:t>
      </w:r>
      <w:bookmarkStart w:id="36" w:name="_ETM_Q1_66359"/>
      <w:bookmarkStart w:id="37" w:name="_ETM_Q1_61525"/>
      <w:bookmarkStart w:id="38" w:name="_ETM_Q1_17294"/>
      <w:bookmarkStart w:id="39" w:name="_ETM_Q1_52060"/>
      <w:bookmarkEnd w:id="36"/>
      <w:bookmarkEnd w:id="37"/>
      <w:bookmarkEnd w:id="38"/>
      <w:bookmarkEnd w:id="39"/>
      <w:r w:rsidR="000E4AAE">
        <w:rPr>
          <w:rFonts w:hint="cs"/>
          <w:rtl/>
          <w:lang w:eastAsia="he-IL"/>
        </w:rPr>
        <w:t xml:space="preserve"> שאנחנו בעקבות גם הערות של היעוץ המשפטי וגם בדיקה </w:t>
      </w:r>
      <w:bookmarkStart w:id="40" w:name="_ETM_Q1_71414"/>
      <w:bookmarkEnd w:id="40"/>
      <w:r w:rsidR="000E4AAE">
        <w:rPr>
          <w:rFonts w:hint="cs"/>
          <w:rtl/>
          <w:lang w:eastAsia="he-IL"/>
        </w:rPr>
        <w:t xml:space="preserve">נוספת, נערכו כמה שינויים כדי לחדד ולהבהיר, מהותית אין </w:t>
      </w:r>
      <w:bookmarkStart w:id="41" w:name="_ETM_Q1_78860"/>
      <w:bookmarkEnd w:id="41"/>
      <w:r w:rsidR="000E4AAE">
        <w:rPr>
          <w:rFonts w:hint="cs"/>
          <w:rtl/>
          <w:lang w:eastAsia="he-IL"/>
        </w:rPr>
        <w:t>שינוי מהנוסח שהונח</w:t>
      </w:r>
      <w:bookmarkStart w:id="42" w:name="_ETM_Q1_76498"/>
      <w:bookmarkEnd w:id="42"/>
      <w:r w:rsidR="000E4AAE">
        <w:rPr>
          <w:rFonts w:hint="cs"/>
          <w:rtl/>
          <w:lang w:eastAsia="he-IL"/>
        </w:rPr>
        <w:t xml:space="preserve"> בפני הוועדה, ואני אבקש מעו"ד רוני </w:t>
      </w:r>
      <w:bookmarkStart w:id="43" w:name="_ETM_Q1_82993"/>
      <w:bookmarkEnd w:id="43"/>
      <w:r w:rsidR="000E4AAE">
        <w:rPr>
          <w:rFonts w:hint="cs"/>
          <w:rtl/>
          <w:lang w:eastAsia="he-IL"/>
        </w:rPr>
        <w:t>מר פשוט להסביר</w:t>
      </w:r>
      <w:bookmarkStart w:id="44" w:name="_ETM_Q1_80527"/>
      <w:bookmarkEnd w:id="44"/>
      <w:r w:rsidR="000E4AAE">
        <w:rPr>
          <w:rFonts w:hint="cs"/>
          <w:rtl/>
          <w:lang w:eastAsia="he-IL"/>
        </w:rPr>
        <w:t xml:space="preserve"> כל שינוי ושינוי שנעשה, ובסוף אפשר להצביע.</w:t>
      </w:r>
    </w:p>
    <w:p w14:paraId="68790E92" w14:textId="0730EB42" w:rsidR="000E4AAE" w:rsidRDefault="000E4AAE" w:rsidP="009F4601">
      <w:pPr>
        <w:rPr>
          <w:rtl/>
          <w:lang w:eastAsia="he-IL"/>
        </w:rPr>
      </w:pPr>
      <w:bookmarkStart w:id="45" w:name="_ETM_Q1_86675"/>
      <w:bookmarkStart w:id="46" w:name="_ETM_Q1_86752"/>
      <w:bookmarkStart w:id="47" w:name="_ETM_Q1_82350"/>
      <w:bookmarkStart w:id="48" w:name="_ETM_Q1_83709"/>
      <w:bookmarkEnd w:id="45"/>
      <w:bookmarkEnd w:id="46"/>
      <w:bookmarkEnd w:id="47"/>
      <w:bookmarkEnd w:id="48"/>
    </w:p>
    <w:p w14:paraId="7ABDEBE2" w14:textId="7FAFFC69" w:rsidR="000E4AAE" w:rsidRDefault="000E4AAE" w:rsidP="000E4AAE">
      <w:pPr>
        <w:pStyle w:val="af6"/>
        <w:keepNext/>
        <w:rPr>
          <w:rtl/>
        </w:rPr>
      </w:pPr>
      <w:bookmarkStart w:id="49" w:name="ET_yor_5694_5"/>
      <w:r w:rsidRPr="000E4AAE">
        <w:rPr>
          <w:rStyle w:val="TagStyle"/>
          <w:rtl/>
        </w:rPr>
        <w:t xml:space="preserve"> &lt;&lt; יור &gt;&gt; </w:t>
      </w:r>
      <w:r>
        <w:rPr>
          <w:rtl/>
        </w:rPr>
        <w:t xml:space="preserve">היו"ר </w:t>
      </w:r>
      <w:proofErr w:type="spellStart"/>
      <w:r>
        <w:rPr>
          <w:rtl/>
        </w:rPr>
        <w:t>מוסי</w:t>
      </w:r>
      <w:proofErr w:type="spellEnd"/>
      <w:r>
        <w:rPr>
          <w:rtl/>
        </w:rPr>
        <w:t xml:space="preserve"> רז:</w:t>
      </w:r>
      <w:r w:rsidRPr="000E4AAE">
        <w:rPr>
          <w:rStyle w:val="TagStyle"/>
          <w:rtl/>
        </w:rPr>
        <w:t xml:space="preserve"> &lt;&lt; יור &gt;&gt;</w:t>
      </w:r>
      <w:r w:rsidR="00C12F96">
        <w:rPr>
          <w:rtl/>
        </w:rPr>
        <w:t xml:space="preserve"> </w:t>
      </w:r>
      <w:bookmarkEnd w:id="49"/>
    </w:p>
    <w:p w14:paraId="57FAF360" w14:textId="02A773C4" w:rsidR="000E4AAE" w:rsidRDefault="000E4AAE" w:rsidP="000E4AAE">
      <w:pPr>
        <w:pStyle w:val="KeepWithNext"/>
        <w:rPr>
          <w:rtl/>
          <w:lang w:eastAsia="he-IL"/>
        </w:rPr>
      </w:pPr>
    </w:p>
    <w:p w14:paraId="6D10D09C" w14:textId="4FB9A9CE" w:rsidR="000E4AAE" w:rsidRDefault="000E4AAE" w:rsidP="000E4AAE">
      <w:pPr>
        <w:rPr>
          <w:rtl/>
          <w:lang w:eastAsia="he-IL"/>
        </w:rPr>
      </w:pPr>
      <w:bookmarkStart w:id="50" w:name="_ETM_Q1_84675"/>
      <w:bookmarkStart w:id="51" w:name="_ETM_Q1_84718"/>
      <w:bookmarkEnd w:id="50"/>
      <w:bookmarkEnd w:id="51"/>
      <w:r>
        <w:rPr>
          <w:rFonts w:hint="cs"/>
          <w:rtl/>
          <w:lang w:eastAsia="he-IL"/>
        </w:rPr>
        <w:t xml:space="preserve">אוקי, </w:t>
      </w:r>
      <w:bookmarkStart w:id="52" w:name="_ETM_Q1_85139"/>
      <w:bookmarkEnd w:id="52"/>
      <w:r>
        <w:rPr>
          <w:rFonts w:hint="cs"/>
          <w:rtl/>
          <w:lang w:eastAsia="he-IL"/>
        </w:rPr>
        <w:t>אז מי מציג מטעם הממשלה?</w:t>
      </w:r>
    </w:p>
    <w:p w14:paraId="4C65ABDC" w14:textId="737EF0D5" w:rsidR="000E4AAE" w:rsidRDefault="000E4AAE" w:rsidP="000E4AAE">
      <w:pPr>
        <w:rPr>
          <w:rtl/>
          <w:lang w:eastAsia="he-IL"/>
        </w:rPr>
      </w:pPr>
      <w:bookmarkStart w:id="53" w:name="_ETM_Q1_88191"/>
      <w:bookmarkStart w:id="54" w:name="_ETM_Q1_88254"/>
      <w:bookmarkStart w:id="55" w:name="_ETM_Q1_89085"/>
      <w:bookmarkEnd w:id="53"/>
      <w:bookmarkEnd w:id="54"/>
      <w:bookmarkEnd w:id="55"/>
    </w:p>
    <w:p w14:paraId="67EA1A61" w14:textId="6835CC53" w:rsidR="000E4AAE" w:rsidRDefault="000E4AAE" w:rsidP="000E4AAE">
      <w:pPr>
        <w:pStyle w:val="af9"/>
        <w:keepNext/>
        <w:rPr>
          <w:rtl/>
          <w:lang w:eastAsia="he-IL"/>
        </w:rPr>
      </w:pPr>
      <w:bookmarkStart w:id="56" w:name="ET_guest_רוני_מר_6"/>
      <w:r w:rsidRPr="000E4AAE">
        <w:rPr>
          <w:rStyle w:val="TagStyle"/>
          <w:rtl/>
        </w:rPr>
        <w:t xml:space="preserve"> &lt;&lt; אורח &gt;&gt; </w:t>
      </w:r>
      <w:r>
        <w:rPr>
          <w:rtl/>
          <w:lang w:eastAsia="he-IL"/>
        </w:rPr>
        <w:t>רוני מר:</w:t>
      </w:r>
      <w:r w:rsidRPr="000E4AAE">
        <w:rPr>
          <w:rStyle w:val="TagStyle"/>
          <w:rtl/>
        </w:rPr>
        <w:t xml:space="preserve"> &lt;&lt; אורח &gt;&gt;</w:t>
      </w:r>
      <w:r w:rsidR="00C12F96">
        <w:rPr>
          <w:rtl/>
          <w:lang w:eastAsia="he-IL"/>
        </w:rPr>
        <w:t xml:space="preserve"> </w:t>
      </w:r>
      <w:bookmarkEnd w:id="56"/>
    </w:p>
    <w:p w14:paraId="1911A3B0" w14:textId="6DBF9B2D" w:rsidR="000E4AAE" w:rsidRDefault="000E4AAE" w:rsidP="000E4AAE">
      <w:pPr>
        <w:pStyle w:val="KeepWithNext"/>
        <w:rPr>
          <w:rtl/>
          <w:lang w:eastAsia="he-IL"/>
        </w:rPr>
      </w:pPr>
    </w:p>
    <w:p w14:paraId="6AB0FDD0" w14:textId="15E2F1A0" w:rsidR="000E4AAE" w:rsidRDefault="000E4AAE" w:rsidP="000E4AAE">
      <w:pPr>
        <w:rPr>
          <w:rtl/>
          <w:lang w:eastAsia="he-IL"/>
        </w:rPr>
      </w:pPr>
      <w:bookmarkStart w:id="57" w:name="_ETM_Q1_89756"/>
      <w:bookmarkStart w:id="58" w:name="_ETM_Q1_89867"/>
      <w:bookmarkEnd w:id="57"/>
      <w:bookmarkEnd w:id="58"/>
      <w:r>
        <w:rPr>
          <w:rFonts w:hint="cs"/>
          <w:rtl/>
          <w:lang w:eastAsia="he-IL"/>
        </w:rPr>
        <w:t xml:space="preserve">טוב אז בוקר טוב אדוני, רוני </w:t>
      </w:r>
      <w:bookmarkStart w:id="59" w:name="_ETM_Q1_95127"/>
      <w:bookmarkStart w:id="60" w:name="_ETM_Q1_93030"/>
      <w:bookmarkEnd w:id="59"/>
      <w:bookmarkEnd w:id="60"/>
      <w:r>
        <w:rPr>
          <w:rFonts w:hint="cs"/>
          <w:rtl/>
          <w:lang w:eastAsia="he-IL"/>
        </w:rPr>
        <w:t xml:space="preserve">מר מהלשכה המשפטית משרד האוצר, </w:t>
      </w:r>
      <w:bookmarkStart w:id="61" w:name="_ETM_Q1_94360"/>
      <w:bookmarkStart w:id="62" w:name="_ETM_Q1_90195"/>
      <w:bookmarkEnd w:id="61"/>
      <w:bookmarkEnd w:id="62"/>
      <w:r>
        <w:rPr>
          <w:rFonts w:hint="cs"/>
          <w:rtl/>
          <w:lang w:eastAsia="he-IL"/>
        </w:rPr>
        <w:t>כמו שאמרת בתחילת הדברים</w:t>
      </w:r>
      <w:bookmarkStart w:id="63" w:name="_ETM_Q1_94214"/>
      <w:bookmarkEnd w:id="63"/>
      <w:r>
        <w:rPr>
          <w:rFonts w:hint="cs"/>
          <w:rtl/>
          <w:lang w:eastAsia="he-IL"/>
        </w:rPr>
        <w:t xml:space="preserve"> </w:t>
      </w:r>
      <w:bookmarkStart w:id="64" w:name="_ETM_Q1_98122"/>
      <w:bookmarkEnd w:id="64"/>
      <w:r>
        <w:rPr>
          <w:rFonts w:hint="cs"/>
          <w:rtl/>
          <w:lang w:eastAsia="he-IL"/>
        </w:rPr>
        <w:t xml:space="preserve">התקנות האלה הם בעצם חלק </w:t>
      </w:r>
      <w:r w:rsidR="00A071FB">
        <w:rPr>
          <w:rFonts w:hint="cs"/>
          <w:rtl/>
          <w:lang w:eastAsia="he-IL"/>
        </w:rPr>
        <w:t>מהלווייני</w:t>
      </w:r>
      <w:r w:rsidR="00A071FB">
        <w:rPr>
          <w:rFonts w:hint="eastAsia"/>
          <w:rtl/>
          <w:lang w:eastAsia="he-IL"/>
        </w:rPr>
        <w:t>ם</w:t>
      </w:r>
      <w:r>
        <w:rPr>
          <w:rFonts w:hint="cs"/>
          <w:rtl/>
          <w:lang w:eastAsia="he-IL"/>
        </w:rPr>
        <w:t xml:space="preserve"> שאנחנו נדרשות לבנות את </w:t>
      </w:r>
      <w:bookmarkStart w:id="65" w:name="_ETM_Q1_105168"/>
      <w:bookmarkEnd w:id="65"/>
      <w:r>
        <w:rPr>
          <w:rFonts w:hint="cs"/>
          <w:rtl/>
          <w:lang w:eastAsia="he-IL"/>
        </w:rPr>
        <w:t xml:space="preserve">המערך התומך בקרן ובעבודה </w:t>
      </w:r>
      <w:bookmarkStart w:id="66" w:name="_ETM_Q1_104491"/>
      <w:bookmarkEnd w:id="66"/>
      <w:r>
        <w:rPr>
          <w:rFonts w:hint="cs"/>
          <w:rtl/>
          <w:lang w:eastAsia="he-IL"/>
        </w:rPr>
        <w:t xml:space="preserve">שלה, אנחנו כמו שיודעים דיברנו בישיבה </w:t>
      </w:r>
      <w:bookmarkStart w:id="67" w:name="_ETM_Q1_113190"/>
      <w:bookmarkEnd w:id="67"/>
      <w:r>
        <w:rPr>
          <w:rFonts w:hint="cs"/>
          <w:rtl/>
          <w:lang w:eastAsia="he-IL"/>
        </w:rPr>
        <w:t>הקודמת</w:t>
      </w:r>
      <w:bookmarkStart w:id="68" w:name="_ETM_Q1_109148"/>
      <w:bookmarkEnd w:id="68"/>
      <w:r>
        <w:rPr>
          <w:rFonts w:hint="cs"/>
          <w:rtl/>
          <w:lang w:eastAsia="he-IL"/>
        </w:rPr>
        <w:t xml:space="preserve"> ב- 1 ביוני נכנס לתוקף ומוסדות הקרן התחילו לעבוד, </w:t>
      </w:r>
      <w:bookmarkStart w:id="69" w:name="_ETM_Q1_119729"/>
      <w:bookmarkEnd w:id="69"/>
      <w:r>
        <w:rPr>
          <w:rFonts w:hint="cs"/>
          <w:rtl/>
          <w:lang w:eastAsia="he-IL"/>
        </w:rPr>
        <w:t>והם התחילו לעבוד</w:t>
      </w:r>
      <w:bookmarkStart w:id="70" w:name="_ETM_Q1_116484"/>
      <w:bookmarkEnd w:id="70"/>
      <w:r>
        <w:rPr>
          <w:rFonts w:hint="cs"/>
          <w:rtl/>
          <w:lang w:eastAsia="he-IL"/>
        </w:rPr>
        <w:t xml:space="preserve"> קצת לפני, אנחנו נגיד</w:t>
      </w:r>
      <w:bookmarkStart w:id="71" w:name="_ETM_Q1_114492"/>
      <w:bookmarkEnd w:id="71"/>
      <w:r>
        <w:rPr>
          <w:rFonts w:hint="cs"/>
          <w:rtl/>
          <w:lang w:eastAsia="he-IL"/>
        </w:rPr>
        <w:t xml:space="preserve"> על זה כמה </w:t>
      </w:r>
      <w:bookmarkStart w:id="72" w:name="_ETM_Q1_121588"/>
      <w:bookmarkEnd w:id="72"/>
      <w:r>
        <w:rPr>
          <w:rFonts w:hint="cs"/>
          <w:rtl/>
          <w:lang w:eastAsia="he-IL"/>
        </w:rPr>
        <w:t xml:space="preserve">מילים במהלך הדיונים, ובטח משלימים פה את התמונה, החוק מטיל </w:t>
      </w:r>
      <w:bookmarkStart w:id="73" w:name="_ETM_Q1_127153"/>
      <w:bookmarkEnd w:id="73"/>
      <w:r>
        <w:rPr>
          <w:rFonts w:hint="cs"/>
          <w:rtl/>
          <w:lang w:eastAsia="he-IL"/>
        </w:rPr>
        <w:t>על שר האוצר לקבוע את הוראות התגמול ו</w:t>
      </w:r>
      <w:bookmarkStart w:id="74" w:name="_ETM_Q1_126156"/>
      <w:bookmarkEnd w:id="74"/>
      <w:r w:rsidR="00F74F95">
        <w:rPr>
          <w:rFonts w:hint="cs"/>
          <w:rtl/>
          <w:lang w:eastAsia="he-IL"/>
        </w:rPr>
        <w:t xml:space="preserve">החזר ההוצאות </w:t>
      </w:r>
      <w:bookmarkStart w:id="75" w:name="_ETM_Q1_133411"/>
      <w:bookmarkEnd w:id="75"/>
      <w:r w:rsidR="00F74F95">
        <w:rPr>
          <w:rFonts w:hint="cs"/>
          <w:rtl/>
          <w:lang w:eastAsia="he-IL"/>
        </w:rPr>
        <w:t>שיקבלו גם נציגי חברים במוסדות</w:t>
      </w:r>
      <w:bookmarkStart w:id="76" w:name="_ETM_Q1_132394"/>
      <w:bookmarkEnd w:id="76"/>
      <w:r w:rsidR="00F74F95">
        <w:rPr>
          <w:rFonts w:hint="cs"/>
          <w:rtl/>
          <w:lang w:eastAsia="he-IL"/>
        </w:rPr>
        <w:t xml:space="preserve"> הקרן שהם נציגי ציבור, וגם </w:t>
      </w:r>
      <w:bookmarkStart w:id="77" w:name="_ETM_Q1_138752"/>
      <w:bookmarkEnd w:id="77"/>
      <w:r w:rsidR="00F74F95">
        <w:rPr>
          <w:rFonts w:hint="cs"/>
          <w:rtl/>
          <w:lang w:eastAsia="he-IL"/>
        </w:rPr>
        <w:t xml:space="preserve">שלושה בעלי תפקידים שקבועים בחוק, והתקנות האלה מותנות באישור הוועדה, </w:t>
      </w:r>
      <w:bookmarkStart w:id="78" w:name="_ETM_Q1_146765"/>
      <w:bookmarkEnd w:id="78"/>
      <w:r w:rsidR="00F74F95">
        <w:rPr>
          <w:rFonts w:hint="cs"/>
          <w:rtl/>
          <w:lang w:eastAsia="he-IL"/>
        </w:rPr>
        <w:t>ובעצם זו הסיבה</w:t>
      </w:r>
      <w:bookmarkStart w:id="79" w:name="_ETM_Q1_143541"/>
      <w:bookmarkEnd w:id="79"/>
      <w:r w:rsidR="00F74F95">
        <w:rPr>
          <w:rFonts w:hint="cs"/>
          <w:rtl/>
          <w:lang w:eastAsia="he-IL"/>
        </w:rPr>
        <w:t xml:space="preserve"> שאנחנו כאן היום, לאשר את התקנות האלה.</w:t>
      </w:r>
    </w:p>
    <w:p w14:paraId="320DEE96" w14:textId="5B86CA54" w:rsidR="00F74F95" w:rsidRDefault="00F74F95" w:rsidP="000E4AAE">
      <w:pPr>
        <w:rPr>
          <w:rtl/>
          <w:lang w:eastAsia="he-IL"/>
        </w:rPr>
      </w:pPr>
      <w:bookmarkStart w:id="80" w:name="_ETM_Q1_150053"/>
      <w:bookmarkStart w:id="81" w:name="_ETM_Q1_150139"/>
      <w:bookmarkEnd w:id="80"/>
      <w:bookmarkEnd w:id="81"/>
    </w:p>
    <w:p w14:paraId="5D0CF08D" w14:textId="240F0E3E" w:rsidR="00F74F95" w:rsidRDefault="00F74F95" w:rsidP="000E4AAE">
      <w:pPr>
        <w:rPr>
          <w:rtl/>
          <w:lang w:eastAsia="he-IL"/>
        </w:rPr>
      </w:pPr>
      <w:bookmarkStart w:id="82" w:name="_ETM_Q1_150156"/>
      <w:bookmarkStart w:id="83" w:name="_ETM_Q1_150219"/>
      <w:bookmarkEnd w:id="82"/>
      <w:bookmarkEnd w:id="83"/>
      <w:r>
        <w:rPr>
          <w:rFonts w:hint="cs"/>
          <w:rtl/>
          <w:lang w:eastAsia="he-IL"/>
        </w:rPr>
        <w:t xml:space="preserve">נעבור </w:t>
      </w:r>
      <w:bookmarkStart w:id="84" w:name="_ETM_Q1_150729"/>
      <w:bookmarkEnd w:id="84"/>
      <w:r>
        <w:rPr>
          <w:rFonts w:hint="cs"/>
          <w:rtl/>
          <w:lang w:eastAsia="he-IL"/>
        </w:rPr>
        <w:t>אולי, נקרא ואז נסביר תוך כדי, זה נראה לי יהיה</w:t>
      </w:r>
      <w:bookmarkStart w:id="85" w:name="_ETM_Q1_153454"/>
      <w:bookmarkEnd w:id="85"/>
      <w:r>
        <w:rPr>
          <w:rFonts w:hint="cs"/>
          <w:rtl/>
          <w:lang w:eastAsia="he-IL"/>
        </w:rPr>
        <w:t xml:space="preserve"> </w:t>
      </w:r>
      <w:bookmarkStart w:id="86" w:name="_ETM_Q1_153648"/>
      <w:bookmarkEnd w:id="86"/>
      <w:r>
        <w:rPr>
          <w:rFonts w:hint="cs"/>
          <w:rtl/>
          <w:lang w:eastAsia="he-IL"/>
        </w:rPr>
        <w:t xml:space="preserve">הכי מסודר, אני כן אגיד כמו שורד ציינה, </w:t>
      </w:r>
      <w:bookmarkStart w:id="87" w:name="_ETM_Q1_154274"/>
      <w:bookmarkStart w:id="88" w:name="_ETM_Q1_154517"/>
      <w:bookmarkEnd w:id="87"/>
      <w:bookmarkEnd w:id="88"/>
      <w:r>
        <w:rPr>
          <w:rFonts w:hint="cs"/>
          <w:rtl/>
          <w:lang w:eastAsia="he-IL"/>
        </w:rPr>
        <w:t xml:space="preserve">אני רוצה </w:t>
      </w:r>
      <w:bookmarkStart w:id="89" w:name="_ETM_Q1_155995"/>
      <w:bookmarkEnd w:id="89"/>
      <w:r>
        <w:rPr>
          <w:rFonts w:hint="cs"/>
          <w:rtl/>
          <w:lang w:eastAsia="he-IL"/>
        </w:rPr>
        <w:t>לנצל ולהודות לה מאוד על העבודה המשותפת, עבדנו</w:t>
      </w:r>
      <w:bookmarkStart w:id="90" w:name="_ETM_Q1_158193"/>
      <w:bookmarkEnd w:id="90"/>
      <w:r>
        <w:rPr>
          <w:rFonts w:hint="cs"/>
          <w:rtl/>
          <w:lang w:eastAsia="he-IL"/>
        </w:rPr>
        <w:t xml:space="preserve"> השבוע, התכתבנו </w:t>
      </w:r>
      <w:bookmarkStart w:id="91" w:name="_ETM_Q1_163180"/>
      <w:bookmarkEnd w:id="91"/>
      <w:r>
        <w:rPr>
          <w:rFonts w:hint="cs"/>
          <w:rtl/>
          <w:lang w:eastAsia="he-IL"/>
        </w:rPr>
        <w:t>ככה והרבה מאוד הערות טובות ומועילות ויצא לנו לעבוד</w:t>
      </w:r>
      <w:bookmarkStart w:id="92" w:name="_ETM_Q1_164455"/>
      <w:bookmarkEnd w:id="92"/>
      <w:r>
        <w:rPr>
          <w:rFonts w:hint="cs"/>
          <w:rtl/>
          <w:lang w:eastAsia="he-IL"/>
        </w:rPr>
        <w:t xml:space="preserve"> בשיתוף </w:t>
      </w:r>
      <w:bookmarkStart w:id="93" w:name="_ETM_Q1_165252"/>
      <w:bookmarkEnd w:id="93"/>
      <w:r>
        <w:rPr>
          <w:rFonts w:hint="cs"/>
          <w:rtl/>
          <w:lang w:eastAsia="he-IL"/>
        </w:rPr>
        <w:t xml:space="preserve">פעולה טוב השבוע, מאוד עזר לעניין הזה, לזה שאנחנו </w:t>
      </w:r>
      <w:bookmarkStart w:id="94" w:name="_ETM_Q1_174184"/>
      <w:bookmarkEnd w:id="94"/>
      <w:r>
        <w:rPr>
          <w:rFonts w:hint="cs"/>
          <w:rtl/>
          <w:lang w:eastAsia="he-IL"/>
        </w:rPr>
        <w:t xml:space="preserve">צריכים להיות פה היום, </w:t>
      </w:r>
      <w:bookmarkStart w:id="95" w:name="_ETM_Q1_172581"/>
      <w:bookmarkStart w:id="96" w:name="_ETM_Q1_175468"/>
      <w:bookmarkEnd w:id="95"/>
      <w:bookmarkEnd w:id="96"/>
      <w:r>
        <w:rPr>
          <w:rFonts w:hint="cs"/>
          <w:rtl/>
          <w:lang w:eastAsia="he-IL"/>
        </w:rPr>
        <w:t>תודה על זה.</w:t>
      </w:r>
    </w:p>
    <w:p w14:paraId="62CAE1FC" w14:textId="1C4C7C68" w:rsidR="00F74F95" w:rsidRDefault="00F74F95" w:rsidP="000E4AAE">
      <w:pPr>
        <w:rPr>
          <w:rtl/>
          <w:lang w:eastAsia="he-IL"/>
        </w:rPr>
      </w:pPr>
    </w:p>
    <w:p w14:paraId="3D4D5EEC" w14:textId="750590EE" w:rsidR="00F74F95" w:rsidRDefault="00F74F95" w:rsidP="00F74F95">
      <w:pPr>
        <w:pStyle w:val="af6"/>
        <w:keepNext/>
        <w:rPr>
          <w:rtl/>
        </w:rPr>
      </w:pPr>
      <w:bookmarkStart w:id="97" w:name="ET_yor_5694_7"/>
      <w:r w:rsidRPr="00F74F95">
        <w:rPr>
          <w:rStyle w:val="TagStyle"/>
          <w:rtl/>
        </w:rPr>
        <w:t xml:space="preserve"> &lt;&lt; יור &gt;&gt; </w:t>
      </w:r>
      <w:r>
        <w:rPr>
          <w:rtl/>
        </w:rPr>
        <w:t xml:space="preserve">היו"ר </w:t>
      </w:r>
      <w:proofErr w:type="spellStart"/>
      <w:r>
        <w:rPr>
          <w:rtl/>
        </w:rPr>
        <w:t>מוסי</w:t>
      </w:r>
      <w:proofErr w:type="spellEnd"/>
      <w:r>
        <w:rPr>
          <w:rtl/>
        </w:rPr>
        <w:t xml:space="preserve"> רז:</w:t>
      </w:r>
      <w:r w:rsidRPr="00F74F95">
        <w:rPr>
          <w:rStyle w:val="TagStyle"/>
          <w:rtl/>
        </w:rPr>
        <w:t xml:space="preserve"> &lt;&lt; יור &gt;&gt;</w:t>
      </w:r>
      <w:r w:rsidR="00C12F96">
        <w:rPr>
          <w:rtl/>
        </w:rPr>
        <w:t xml:space="preserve"> </w:t>
      </w:r>
      <w:bookmarkEnd w:id="97"/>
    </w:p>
    <w:p w14:paraId="62E266CD" w14:textId="0870F038" w:rsidR="00F74F95" w:rsidRDefault="00F74F95" w:rsidP="00F74F95">
      <w:pPr>
        <w:pStyle w:val="KeepWithNext"/>
        <w:rPr>
          <w:rtl/>
          <w:lang w:eastAsia="he-IL"/>
        </w:rPr>
      </w:pPr>
    </w:p>
    <w:p w14:paraId="6FBC55AE" w14:textId="5DFBCC60" w:rsidR="00F74F95" w:rsidRDefault="00F74F95" w:rsidP="00F74F95">
      <w:pPr>
        <w:rPr>
          <w:rtl/>
          <w:lang w:eastAsia="he-IL"/>
        </w:rPr>
      </w:pPr>
      <w:r>
        <w:rPr>
          <w:rFonts w:hint="cs"/>
          <w:rtl/>
          <w:lang w:eastAsia="he-IL"/>
        </w:rPr>
        <w:t>רגע הוא מקריא או שאת מקריאה?</w:t>
      </w:r>
    </w:p>
    <w:p w14:paraId="34A6B351" w14:textId="7A3A0922" w:rsidR="00F74F95" w:rsidRDefault="00F74F95" w:rsidP="00F74F95">
      <w:pPr>
        <w:rPr>
          <w:rtl/>
          <w:lang w:eastAsia="he-IL"/>
        </w:rPr>
      </w:pPr>
    </w:p>
    <w:p w14:paraId="1F7D4DF9" w14:textId="203CEED6" w:rsidR="00F74F95" w:rsidRDefault="00F74F95" w:rsidP="00F74F95">
      <w:pPr>
        <w:pStyle w:val="a4"/>
        <w:keepNext/>
        <w:rPr>
          <w:rtl/>
        </w:rPr>
      </w:pPr>
      <w:bookmarkStart w:id="98" w:name="ET_speaker_ורד_קירוזילברמן_8"/>
      <w:r w:rsidRPr="00F74F95">
        <w:rPr>
          <w:rStyle w:val="TagStyle"/>
          <w:rtl/>
        </w:rPr>
        <w:t xml:space="preserve"> &lt;&lt; דובר &gt;&gt; </w:t>
      </w:r>
      <w:r>
        <w:rPr>
          <w:rtl/>
        </w:rPr>
        <w:t>ורד קירו-זילברמן:</w:t>
      </w:r>
      <w:r w:rsidRPr="00F74F95">
        <w:rPr>
          <w:rStyle w:val="TagStyle"/>
          <w:rtl/>
        </w:rPr>
        <w:t xml:space="preserve"> &lt;&lt; דובר &gt;&gt;</w:t>
      </w:r>
      <w:r w:rsidR="00C12F96">
        <w:rPr>
          <w:rtl/>
        </w:rPr>
        <w:t xml:space="preserve"> </w:t>
      </w:r>
      <w:bookmarkEnd w:id="98"/>
    </w:p>
    <w:p w14:paraId="557AF233" w14:textId="39569C14" w:rsidR="00F74F95" w:rsidRDefault="00F74F95" w:rsidP="00F74F95">
      <w:pPr>
        <w:pStyle w:val="KeepWithNext"/>
        <w:rPr>
          <w:rtl/>
          <w:lang w:eastAsia="he-IL"/>
        </w:rPr>
      </w:pPr>
    </w:p>
    <w:p w14:paraId="4AAE6FE6" w14:textId="21AF8FF0" w:rsidR="00F74F95" w:rsidRDefault="00F74F95" w:rsidP="00F74F95">
      <w:pPr>
        <w:rPr>
          <w:rtl/>
          <w:lang w:eastAsia="he-IL"/>
        </w:rPr>
      </w:pPr>
      <w:r>
        <w:rPr>
          <w:rFonts w:hint="cs"/>
          <w:rtl/>
          <w:lang w:eastAsia="he-IL"/>
        </w:rPr>
        <w:t>לא</w:t>
      </w:r>
      <w:bookmarkStart w:id="99" w:name="_ETM_Q1_182995"/>
      <w:bookmarkEnd w:id="99"/>
      <w:r>
        <w:rPr>
          <w:rFonts w:hint="cs"/>
          <w:rtl/>
          <w:lang w:eastAsia="he-IL"/>
        </w:rPr>
        <w:t xml:space="preserve"> לא, בעיקרון בגלל שזה תקנות</w:t>
      </w:r>
      <w:bookmarkStart w:id="100" w:name="_ETM_Q1_187376"/>
      <w:bookmarkStart w:id="101" w:name="_ETM_Q1_183398"/>
      <w:bookmarkEnd w:id="100"/>
      <w:bookmarkEnd w:id="101"/>
      <w:r>
        <w:rPr>
          <w:rFonts w:hint="cs"/>
          <w:rtl/>
          <w:lang w:eastAsia="he-IL"/>
        </w:rPr>
        <w:t xml:space="preserve"> </w:t>
      </w:r>
      <w:bookmarkStart w:id="102" w:name="_ETM_Q1_187520"/>
      <w:bookmarkEnd w:id="102"/>
      <w:r>
        <w:rPr>
          <w:rFonts w:hint="cs"/>
          <w:rtl/>
          <w:lang w:eastAsia="he-IL"/>
        </w:rPr>
        <w:t xml:space="preserve">של הממשלה, אז הם מקריאים, אבל מאיזה נוסח אתה מקריא, </w:t>
      </w:r>
      <w:bookmarkStart w:id="103" w:name="_ETM_Q1_192526"/>
      <w:bookmarkEnd w:id="103"/>
      <w:r>
        <w:rPr>
          <w:rFonts w:hint="cs"/>
          <w:rtl/>
          <w:lang w:eastAsia="he-IL"/>
        </w:rPr>
        <w:t xml:space="preserve">מהנוסח שהונח או הנוסח </w:t>
      </w:r>
      <w:bookmarkStart w:id="104" w:name="_ETM_Q1_190659"/>
      <w:bookmarkEnd w:id="104"/>
      <w:r>
        <w:rPr>
          <w:rFonts w:hint="cs"/>
          <w:rtl/>
          <w:lang w:eastAsia="he-IL"/>
        </w:rPr>
        <w:t>המתוקן?</w:t>
      </w:r>
    </w:p>
    <w:p w14:paraId="34972953" w14:textId="261936B6" w:rsidR="00F74F95" w:rsidRDefault="00F74F95" w:rsidP="00F74F95">
      <w:pPr>
        <w:rPr>
          <w:rtl/>
          <w:lang w:eastAsia="he-IL"/>
        </w:rPr>
      </w:pPr>
      <w:bookmarkStart w:id="105" w:name="_ETM_Q1_193517"/>
      <w:bookmarkStart w:id="106" w:name="_ETM_Q1_193600"/>
      <w:bookmarkStart w:id="107" w:name="_ETM_Q1_188958"/>
      <w:bookmarkEnd w:id="105"/>
      <w:bookmarkEnd w:id="106"/>
      <w:bookmarkEnd w:id="107"/>
    </w:p>
    <w:p w14:paraId="3054AAA0" w14:textId="00653F84" w:rsidR="00F74F95" w:rsidRDefault="00F74F95" w:rsidP="00F74F95">
      <w:pPr>
        <w:pStyle w:val="af9"/>
        <w:keepNext/>
        <w:rPr>
          <w:rtl/>
          <w:lang w:eastAsia="he-IL"/>
        </w:rPr>
      </w:pPr>
      <w:bookmarkStart w:id="108" w:name="ET_guest_רוני_מר_9"/>
      <w:r w:rsidRPr="00F74F95">
        <w:rPr>
          <w:rStyle w:val="TagStyle"/>
          <w:rtl/>
        </w:rPr>
        <w:t xml:space="preserve"> &lt;&lt; אורח &gt;&gt; </w:t>
      </w:r>
      <w:r>
        <w:rPr>
          <w:rtl/>
          <w:lang w:eastAsia="he-IL"/>
        </w:rPr>
        <w:t>רוני מר:</w:t>
      </w:r>
      <w:r w:rsidRPr="00F74F95">
        <w:rPr>
          <w:rStyle w:val="TagStyle"/>
          <w:rtl/>
        </w:rPr>
        <w:t xml:space="preserve"> &lt;&lt; אורח &gt;&gt;</w:t>
      </w:r>
      <w:r w:rsidR="00C12F96">
        <w:rPr>
          <w:rtl/>
          <w:lang w:eastAsia="he-IL"/>
        </w:rPr>
        <w:t xml:space="preserve"> </w:t>
      </w:r>
      <w:bookmarkEnd w:id="108"/>
    </w:p>
    <w:p w14:paraId="6E693B4B" w14:textId="016EE56A" w:rsidR="00F74F95" w:rsidRDefault="00F74F95" w:rsidP="00F74F95">
      <w:pPr>
        <w:pStyle w:val="KeepWithNext"/>
        <w:rPr>
          <w:rtl/>
          <w:lang w:eastAsia="he-IL"/>
        </w:rPr>
      </w:pPr>
    </w:p>
    <w:p w14:paraId="1663B17B" w14:textId="79B3D173" w:rsidR="00F74F95" w:rsidRDefault="00F74F95" w:rsidP="00F74F95">
      <w:pPr>
        <w:rPr>
          <w:rtl/>
          <w:lang w:eastAsia="he-IL"/>
        </w:rPr>
      </w:pPr>
      <w:bookmarkStart w:id="109" w:name="_ETM_Q1_192525"/>
      <w:bookmarkStart w:id="110" w:name="_ETM_Q1_192637"/>
      <w:bookmarkEnd w:id="109"/>
      <w:bookmarkEnd w:id="110"/>
      <w:r>
        <w:rPr>
          <w:rFonts w:hint="cs"/>
          <w:rtl/>
          <w:lang w:eastAsia="he-IL"/>
        </w:rPr>
        <w:t>אני יכול להקריא מה שאת רוצה.</w:t>
      </w:r>
    </w:p>
    <w:p w14:paraId="05006698" w14:textId="7B6C895E" w:rsidR="00E407AF" w:rsidRDefault="00E407AF" w:rsidP="00F74F95">
      <w:pPr>
        <w:rPr>
          <w:rtl/>
          <w:lang w:eastAsia="he-IL"/>
        </w:rPr>
      </w:pPr>
      <w:bookmarkStart w:id="111" w:name="_ETM_Q1_197963"/>
      <w:bookmarkStart w:id="112" w:name="_ETM_Q1_198154"/>
      <w:bookmarkStart w:id="113" w:name="_ETM_Q1_193987"/>
      <w:bookmarkStart w:id="114" w:name="_ETM_Q1_197295"/>
      <w:bookmarkEnd w:id="111"/>
      <w:bookmarkEnd w:id="112"/>
      <w:bookmarkEnd w:id="113"/>
      <w:bookmarkEnd w:id="114"/>
    </w:p>
    <w:p w14:paraId="0DDEC52D" w14:textId="573BFE7F" w:rsidR="00E407AF" w:rsidRDefault="00E407AF" w:rsidP="00E407AF">
      <w:pPr>
        <w:pStyle w:val="a4"/>
        <w:keepNext/>
        <w:rPr>
          <w:rtl/>
        </w:rPr>
      </w:pPr>
      <w:bookmarkStart w:id="115" w:name="ET_speaker_ורד_קירוזילברמן_10"/>
      <w:r w:rsidRPr="00E407AF">
        <w:rPr>
          <w:rStyle w:val="TagStyle"/>
          <w:rtl/>
        </w:rPr>
        <w:lastRenderedPageBreak/>
        <w:t xml:space="preserve"> &lt;&lt; דובר &gt;&gt; </w:t>
      </w:r>
      <w:r>
        <w:rPr>
          <w:rtl/>
        </w:rPr>
        <w:t>ורד קירו-זילברמן:</w:t>
      </w:r>
      <w:r w:rsidRPr="00E407AF">
        <w:rPr>
          <w:rStyle w:val="TagStyle"/>
          <w:rtl/>
        </w:rPr>
        <w:t xml:space="preserve"> &lt;&lt; דובר &gt;&gt;</w:t>
      </w:r>
      <w:r w:rsidR="00C12F96">
        <w:rPr>
          <w:rtl/>
        </w:rPr>
        <w:t xml:space="preserve"> </w:t>
      </w:r>
      <w:bookmarkEnd w:id="115"/>
    </w:p>
    <w:p w14:paraId="12914C82" w14:textId="70AACEB2" w:rsidR="00E407AF" w:rsidRDefault="00E407AF" w:rsidP="00E407AF">
      <w:pPr>
        <w:pStyle w:val="KeepWithNext"/>
        <w:rPr>
          <w:rtl/>
          <w:lang w:eastAsia="he-IL"/>
        </w:rPr>
      </w:pPr>
    </w:p>
    <w:p w14:paraId="63C88842" w14:textId="0855D491" w:rsidR="00E407AF" w:rsidRDefault="00E407AF" w:rsidP="00E407AF">
      <w:pPr>
        <w:rPr>
          <w:rtl/>
          <w:lang w:eastAsia="he-IL"/>
        </w:rPr>
      </w:pPr>
      <w:bookmarkStart w:id="116" w:name="_ETM_Q1_198089"/>
      <w:bookmarkStart w:id="117" w:name="_ETM_Q1_198150"/>
      <w:bookmarkEnd w:id="116"/>
      <w:bookmarkEnd w:id="117"/>
      <w:r>
        <w:rPr>
          <w:rFonts w:hint="cs"/>
          <w:rtl/>
          <w:lang w:eastAsia="he-IL"/>
        </w:rPr>
        <w:t xml:space="preserve">בסדר, </w:t>
      </w:r>
      <w:bookmarkStart w:id="118" w:name="_ETM_Q1_199024"/>
      <w:bookmarkEnd w:id="118"/>
      <w:r>
        <w:rPr>
          <w:rFonts w:hint="cs"/>
          <w:rtl/>
          <w:lang w:eastAsia="he-IL"/>
        </w:rPr>
        <w:t xml:space="preserve">אז מה שהתפרסם זה באמת היה הנוסח המקורי, אבל עכשיו </w:t>
      </w:r>
      <w:bookmarkStart w:id="119" w:name="_ETM_Q1_204452"/>
      <w:bookmarkEnd w:id="119"/>
      <w:r>
        <w:rPr>
          <w:rFonts w:hint="cs"/>
          <w:rtl/>
          <w:lang w:eastAsia="he-IL"/>
        </w:rPr>
        <w:t>אנחנו לשם בהירות נניח</w:t>
      </w:r>
      <w:bookmarkStart w:id="120" w:name="_ETM_Q1_201738"/>
      <w:bookmarkEnd w:id="120"/>
      <w:r>
        <w:rPr>
          <w:rFonts w:hint="cs"/>
          <w:rtl/>
          <w:lang w:eastAsia="he-IL"/>
        </w:rPr>
        <w:t xml:space="preserve"> את הנוסח המתוקן, ורוני אתה תקריא</w:t>
      </w:r>
      <w:bookmarkStart w:id="121" w:name="_ETM_Q1_205879"/>
      <w:bookmarkEnd w:id="121"/>
      <w:r>
        <w:rPr>
          <w:rFonts w:hint="cs"/>
          <w:rtl/>
          <w:lang w:eastAsia="he-IL"/>
        </w:rPr>
        <w:t xml:space="preserve"> וגם תציין את השינויים שנעשו מהנוסח הקודם</w:t>
      </w:r>
      <w:bookmarkStart w:id="122" w:name="_ETM_Q1_206270"/>
      <w:bookmarkEnd w:id="122"/>
      <w:r>
        <w:rPr>
          <w:rFonts w:hint="cs"/>
          <w:rtl/>
          <w:lang w:eastAsia="he-IL"/>
        </w:rPr>
        <w:t xml:space="preserve"> כדי שיהיה לפרוטוקול.</w:t>
      </w:r>
    </w:p>
    <w:p w14:paraId="141CDB96" w14:textId="3220C4D6" w:rsidR="00E407AF" w:rsidRDefault="00E407AF" w:rsidP="00E407AF">
      <w:pPr>
        <w:rPr>
          <w:rtl/>
          <w:lang w:eastAsia="he-IL"/>
        </w:rPr>
      </w:pPr>
      <w:bookmarkStart w:id="123" w:name="_ETM_Q1_210371"/>
      <w:bookmarkStart w:id="124" w:name="_ETM_Q1_210531"/>
      <w:bookmarkStart w:id="125" w:name="_ETM_Q1_211863"/>
      <w:bookmarkEnd w:id="123"/>
      <w:bookmarkEnd w:id="124"/>
      <w:bookmarkEnd w:id="125"/>
    </w:p>
    <w:p w14:paraId="2E2C1A30" w14:textId="7E0699E2" w:rsidR="00E407AF" w:rsidRDefault="00E407AF" w:rsidP="00E407AF">
      <w:pPr>
        <w:pStyle w:val="af9"/>
        <w:keepNext/>
        <w:rPr>
          <w:rtl/>
          <w:lang w:eastAsia="he-IL"/>
        </w:rPr>
      </w:pPr>
      <w:bookmarkStart w:id="126" w:name="ET_guest_רוני_מר_11"/>
      <w:r w:rsidRPr="00E407AF">
        <w:rPr>
          <w:rStyle w:val="TagStyle"/>
          <w:rtl/>
        </w:rPr>
        <w:t xml:space="preserve"> &lt;&lt; אורח &gt;&gt; </w:t>
      </w:r>
      <w:r>
        <w:rPr>
          <w:rtl/>
          <w:lang w:eastAsia="he-IL"/>
        </w:rPr>
        <w:t>רוני מר:</w:t>
      </w:r>
      <w:r w:rsidRPr="00E407AF">
        <w:rPr>
          <w:rStyle w:val="TagStyle"/>
          <w:rtl/>
        </w:rPr>
        <w:t xml:space="preserve"> &lt;&lt; אורח &gt;&gt;</w:t>
      </w:r>
      <w:r w:rsidR="00C12F96">
        <w:rPr>
          <w:rtl/>
          <w:lang w:eastAsia="he-IL"/>
        </w:rPr>
        <w:t xml:space="preserve"> </w:t>
      </w:r>
      <w:bookmarkEnd w:id="126"/>
    </w:p>
    <w:p w14:paraId="0CDC153C" w14:textId="7AD0ECE3" w:rsidR="00E407AF" w:rsidRDefault="00E407AF" w:rsidP="00E407AF">
      <w:pPr>
        <w:pStyle w:val="KeepWithNext"/>
        <w:rPr>
          <w:rtl/>
          <w:lang w:eastAsia="he-IL"/>
        </w:rPr>
      </w:pPr>
    </w:p>
    <w:p w14:paraId="3C1CAB17" w14:textId="38AB5461" w:rsidR="00E407AF" w:rsidRDefault="00E407AF" w:rsidP="00E407AF">
      <w:pPr>
        <w:rPr>
          <w:rtl/>
          <w:lang w:eastAsia="he-IL"/>
        </w:rPr>
      </w:pPr>
      <w:bookmarkStart w:id="127" w:name="_ETM_Q1_213169"/>
      <w:bookmarkEnd w:id="127"/>
      <w:r>
        <w:rPr>
          <w:rFonts w:hint="cs"/>
          <w:rtl/>
          <w:lang w:eastAsia="he-IL"/>
        </w:rPr>
        <w:t>ב</w:t>
      </w:r>
      <w:bookmarkStart w:id="128" w:name="_ETM_Q1_213311"/>
      <w:bookmarkEnd w:id="128"/>
      <w:r>
        <w:rPr>
          <w:rFonts w:hint="cs"/>
          <w:rtl/>
          <w:lang w:eastAsia="he-IL"/>
        </w:rPr>
        <w:t xml:space="preserve">סדר </w:t>
      </w:r>
      <w:bookmarkStart w:id="129" w:name="_ETM_Q1_213721"/>
      <w:bookmarkEnd w:id="129"/>
      <w:r>
        <w:rPr>
          <w:rFonts w:hint="cs"/>
          <w:rtl/>
          <w:lang w:eastAsia="he-IL"/>
        </w:rPr>
        <w:t>גמור, אני כן אגיד</w:t>
      </w:r>
      <w:bookmarkStart w:id="130" w:name="_ETM_Q1_210517"/>
      <w:bookmarkEnd w:id="130"/>
      <w:r>
        <w:rPr>
          <w:rFonts w:hint="cs"/>
          <w:rtl/>
          <w:lang w:eastAsia="he-IL"/>
        </w:rPr>
        <w:t xml:space="preserve"> שרוב ההערות כמו שו</w:t>
      </w:r>
      <w:r w:rsidR="00956E61">
        <w:rPr>
          <w:rFonts w:hint="cs"/>
          <w:rtl/>
          <w:lang w:eastAsia="he-IL"/>
        </w:rPr>
        <w:t>ו</w:t>
      </w:r>
      <w:r>
        <w:rPr>
          <w:rFonts w:hint="cs"/>
          <w:rtl/>
          <w:lang w:eastAsia="he-IL"/>
        </w:rPr>
        <w:t xml:space="preserve">רד ציינה, הם </w:t>
      </w:r>
      <w:bookmarkStart w:id="131" w:name="_ETM_Q1_214470"/>
      <w:bookmarkEnd w:id="131"/>
      <w:r>
        <w:rPr>
          <w:rFonts w:hint="cs"/>
          <w:rtl/>
          <w:lang w:eastAsia="he-IL"/>
        </w:rPr>
        <w:t>הערות של נסח והבהרה, כלומר דברים שדיברנו</w:t>
      </w:r>
      <w:bookmarkStart w:id="132" w:name="_ETM_Q1_214918"/>
      <w:bookmarkEnd w:id="132"/>
      <w:r>
        <w:rPr>
          <w:rFonts w:hint="cs"/>
          <w:rtl/>
          <w:lang w:eastAsia="he-IL"/>
        </w:rPr>
        <w:t xml:space="preserve"> עם מחלקת הבניית </w:t>
      </w:r>
      <w:bookmarkStart w:id="133" w:name="_ETM_Q1_220448"/>
      <w:bookmarkEnd w:id="133"/>
      <w:r>
        <w:rPr>
          <w:rFonts w:hint="cs"/>
          <w:rtl/>
          <w:lang w:eastAsia="he-IL"/>
        </w:rPr>
        <w:t>החקיקה במשרד המשפטים שקשורות יותר לנוסח ופחות למהות.</w:t>
      </w:r>
    </w:p>
    <w:p w14:paraId="7D11FCE4" w14:textId="2E836515" w:rsidR="00E407AF" w:rsidRDefault="00E407AF" w:rsidP="00E407AF">
      <w:pPr>
        <w:rPr>
          <w:rtl/>
          <w:lang w:eastAsia="he-IL"/>
        </w:rPr>
      </w:pPr>
      <w:bookmarkStart w:id="134" w:name="_ETM_Q1_228959"/>
      <w:bookmarkStart w:id="135" w:name="_ETM_Q1_229110"/>
      <w:bookmarkEnd w:id="134"/>
      <w:bookmarkEnd w:id="135"/>
    </w:p>
    <w:p w14:paraId="01C99559" w14:textId="2D732C15" w:rsidR="006E2EAC" w:rsidRDefault="006E2EAC" w:rsidP="00E407AF">
      <w:pPr>
        <w:rPr>
          <w:rtl/>
          <w:lang w:eastAsia="he-IL"/>
        </w:rPr>
      </w:pPr>
    </w:p>
    <w:p w14:paraId="366EF6AD" w14:textId="0070D8B3" w:rsidR="006E2EAC" w:rsidRDefault="006E2EAC" w:rsidP="006E2EAC">
      <w:pPr>
        <w:ind w:firstLine="0"/>
        <w:jc w:val="center"/>
        <w:rPr>
          <w:b/>
          <w:bCs/>
          <w:rtl/>
          <w:lang w:eastAsia="he-IL"/>
        </w:rPr>
      </w:pPr>
      <w:r w:rsidRPr="006E2EAC">
        <w:rPr>
          <w:rFonts w:hint="cs"/>
          <w:b/>
          <w:bCs/>
          <w:rtl/>
          <w:lang w:eastAsia="he-IL"/>
        </w:rPr>
        <w:t>תקנות קרן לאזרחי ישראל (גמול והחזר הוצאות לחברי המועצה, חברי ועדת האיתור וחברי ועדת ההשקעות שהם נציגי ציבור), התשפ"ב-2022</w:t>
      </w:r>
    </w:p>
    <w:p w14:paraId="5AEE4F1A" w14:textId="035D7459" w:rsidR="006E2EAC" w:rsidRDefault="006E2EAC" w:rsidP="006E2EAC">
      <w:pPr>
        <w:ind w:firstLine="0"/>
        <w:rPr>
          <w:b/>
          <w:bCs/>
          <w:rtl/>
          <w:lang w:eastAsia="he-IL"/>
        </w:rPr>
      </w:pPr>
    </w:p>
    <w:p w14:paraId="334538AC" w14:textId="3226A2A1" w:rsidR="006E2EAC" w:rsidRDefault="006E2EAC" w:rsidP="006E2EAC">
      <w:pPr>
        <w:ind w:firstLine="0"/>
        <w:rPr>
          <w:rtl/>
          <w:lang w:eastAsia="he-IL"/>
        </w:rPr>
      </w:pPr>
      <w:r>
        <w:rPr>
          <w:b/>
          <w:bCs/>
          <w:rtl/>
          <w:lang w:eastAsia="he-IL"/>
        </w:rPr>
        <w:tab/>
      </w:r>
      <w:r>
        <w:rPr>
          <w:b/>
          <w:bCs/>
          <w:rtl/>
          <w:lang w:eastAsia="he-IL"/>
        </w:rPr>
        <w:tab/>
      </w:r>
      <w:r>
        <w:rPr>
          <w:b/>
          <w:bCs/>
          <w:rtl/>
          <w:lang w:eastAsia="he-IL"/>
        </w:rPr>
        <w:tab/>
      </w:r>
      <w:r w:rsidRPr="006E2EAC">
        <w:rPr>
          <w:rFonts w:hint="cs"/>
          <w:rtl/>
          <w:lang w:eastAsia="he-IL"/>
        </w:rPr>
        <w:t>בתוקף</w:t>
      </w:r>
      <w:r>
        <w:rPr>
          <w:rFonts w:hint="cs"/>
          <w:rtl/>
          <w:lang w:eastAsia="he-IL"/>
        </w:rPr>
        <w:t xml:space="preserve"> סמכותי לפי סעיפים 14(ה)</w:t>
      </w:r>
      <w:r w:rsidR="002266B7">
        <w:rPr>
          <w:rFonts w:hint="cs"/>
          <w:rtl/>
          <w:lang w:eastAsia="he-IL"/>
        </w:rPr>
        <w:t xml:space="preserve"> ו-33(ה) לחוק קרן לאזרחי ישראל, </w:t>
      </w:r>
      <w:bookmarkStart w:id="136" w:name="_ETM_Q1_1181300"/>
      <w:r w:rsidR="002266B7">
        <w:rPr>
          <w:rFonts w:hint="cs"/>
          <w:rtl/>
          <w:lang w:eastAsia="he-IL"/>
        </w:rPr>
        <w:t>התשע"ד</w:t>
      </w:r>
      <w:bookmarkEnd w:id="136"/>
      <w:r w:rsidR="002266B7">
        <w:rPr>
          <w:rFonts w:hint="cs"/>
          <w:rtl/>
          <w:lang w:eastAsia="he-IL"/>
        </w:rPr>
        <w:t>-</w:t>
      </w:r>
      <w:r w:rsidR="008A1CD4">
        <w:rPr>
          <w:rtl/>
          <w:lang w:eastAsia="he-IL"/>
        </w:rPr>
        <w:tab/>
      </w:r>
      <w:r w:rsidR="008A1CD4">
        <w:rPr>
          <w:rtl/>
          <w:lang w:eastAsia="he-IL"/>
        </w:rPr>
        <w:tab/>
      </w:r>
      <w:r w:rsidR="008A1CD4">
        <w:rPr>
          <w:rtl/>
          <w:lang w:eastAsia="he-IL"/>
        </w:rPr>
        <w:tab/>
      </w:r>
      <w:r w:rsidR="002266B7">
        <w:rPr>
          <w:rFonts w:hint="cs"/>
          <w:rtl/>
          <w:lang w:eastAsia="he-IL"/>
        </w:rPr>
        <w:t xml:space="preserve">2014 (להלן </w:t>
      </w:r>
      <w:r w:rsidR="002266B7">
        <w:rPr>
          <w:rtl/>
          <w:lang w:eastAsia="he-IL"/>
        </w:rPr>
        <w:t>–</w:t>
      </w:r>
      <w:r w:rsidR="002266B7">
        <w:rPr>
          <w:rFonts w:hint="cs"/>
          <w:rtl/>
          <w:lang w:eastAsia="he-IL"/>
        </w:rPr>
        <w:t xml:space="preserve"> החוק) ובאישור הוועדה לפיקוח על הקרן, אני מתקין תקנות אלה:</w:t>
      </w:r>
    </w:p>
    <w:p w14:paraId="1AAC6032" w14:textId="61F32A5D" w:rsidR="002266B7" w:rsidRDefault="002266B7" w:rsidP="006E2EAC">
      <w:pPr>
        <w:ind w:firstLine="0"/>
        <w:rPr>
          <w:rtl/>
          <w:lang w:eastAsia="he-IL"/>
        </w:rPr>
      </w:pPr>
    </w:p>
    <w:p w14:paraId="48AD2792" w14:textId="61E82778" w:rsidR="002266B7" w:rsidRDefault="002266B7" w:rsidP="006E2EAC">
      <w:pPr>
        <w:ind w:firstLine="0"/>
        <w:rPr>
          <w:rtl/>
          <w:lang w:eastAsia="he-IL"/>
        </w:rPr>
      </w:pPr>
      <w:r>
        <w:rPr>
          <w:rFonts w:hint="cs"/>
          <w:rtl/>
          <w:lang w:eastAsia="he-IL"/>
        </w:rPr>
        <w:t>כמו שאמרתי קודם, השר יש לו סמכות לפי שני הסעיפים שהקראתי עכשיו 14(ה) ו-33(ה) לקבוע הוראות גמול לחברי מוסדות הקרן של נציגי ציבור.</w:t>
      </w:r>
    </w:p>
    <w:p w14:paraId="223F18C9" w14:textId="13C7288F" w:rsidR="002266B7" w:rsidRDefault="002266B7" w:rsidP="006E2EAC">
      <w:pPr>
        <w:ind w:firstLine="0"/>
        <w:rPr>
          <w:rtl/>
          <w:lang w:eastAsia="he-IL"/>
        </w:rPr>
      </w:pPr>
    </w:p>
    <w:p w14:paraId="5A6BB856" w14:textId="4D4DBB02" w:rsidR="002266B7" w:rsidRDefault="002266B7" w:rsidP="006E2EAC">
      <w:pPr>
        <w:ind w:firstLine="0"/>
        <w:rPr>
          <w:rtl/>
          <w:lang w:eastAsia="he-IL"/>
        </w:rPr>
      </w:pPr>
      <w:r>
        <w:rPr>
          <w:rFonts w:hint="cs"/>
          <w:rtl/>
          <w:lang w:eastAsia="he-IL"/>
        </w:rPr>
        <w:t>הגדרות</w:t>
      </w:r>
      <w:r>
        <w:rPr>
          <w:rtl/>
          <w:lang w:eastAsia="he-IL"/>
        </w:rPr>
        <w:tab/>
      </w:r>
      <w:r>
        <w:rPr>
          <w:rtl/>
          <w:lang w:eastAsia="he-IL"/>
        </w:rPr>
        <w:tab/>
      </w:r>
      <w:r>
        <w:rPr>
          <w:rFonts w:hint="cs"/>
          <w:rtl/>
          <w:lang w:eastAsia="he-IL"/>
        </w:rPr>
        <w:t xml:space="preserve">1. </w:t>
      </w:r>
      <w:r w:rsidR="00116B9E">
        <w:rPr>
          <w:rtl/>
          <w:lang w:eastAsia="he-IL"/>
        </w:rPr>
        <w:tab/>
      </w:r>
      <w:r>
        <w:rPr>
          <w:rFonts w:hint="cs"/>
          <w:rtl/>
          <w:lang w:eastAsia="he-IL"/>
        </w:rPr>
        <w:t xml:space="preserve">בתקנות אלה </w:t>
      </w:r>
      <w:r>
        <w:rPr>
          <w:rtl/>
          <w:lang w:eastAsia="he-IL"/>
        </w:rPr>
        <w:t>–</w:t>
      </w:r>
    </w:p>
    <w:p w14:paraId="19524A69" w14:textId="38EA37F5" w:rsidR="002266B7" w:rsidRPr="006E2EAC" w:rsidRDefault="002266B7" w:rsidP="006E2EAC">
      <w:pPr>
        <w:ind w:firstLine="0"/>
        <w:rPr>
          <w:rtl/>
          <w:lang w:eastAsia="he-IL"/>
        </w:rPr>
      </w:pPr>
      <w:r>
        <w:rPr>
          <w:rtl/>
          <w:lang w:eastAsia="he-IL"/>
        </w:rPr>
        <w:tab/>
      </w:r>
      <w:r>
        <w:rPr>
          <w:rtl/>
          <w:lang w:eastAsia="he-IL"/>
        </w:rPr>
        <w:tab/>
      </w:r>
    </w:p>
    <w:p w14:paraId="33F1BE93" w14:textId="74110DA2" w:rsidR="006E2EAC" w:rsidRDefault="002266B7" w:rsidP="00116B9E">
      <w:pPr>
        <w:ind w:left="1440"/>
        <w:rPr>
          <w:rtl/>
          <w:lang w:eastAsia="he-IL"/>
        </w:rPr>
      </w:pPr>
      <w:r>
        <w:rPr>
          <w:rFonts w:hint="cs"/>
          <w:rtl/>
          <w:lang w:eastAsia="he-IL"/>
        </w:rPr>
        <w:t xml:space="preserve">"הוראות החשב הכללי" </w:t>
      </w:r>
      <w:r>
        <w:rPr>
          <w:rtl/>
          <w:lang w:eastAsia="he-IL"/>
        </w:rPr>
        <w:t>–</w:t>
      </w:r>
      <w:r>
        <w:rPr>
          <w:rFonts w:hint="cs"/>
          <w:rtl/>
          <w:lang w:eastAsia="he-IL"/>
        </w:rPr>
        <w:t xml:space="preserve"> הנחיית תקנון כפסים ומשק של החשב הכללי במשרד </w:t>
      </w:r>
      <w:r w:rsidR="00116B9E">
        <w:rPr>
          <w:rtl/>
          <w:lang w:eastAsia="he-IL"/>
        </w:rPr>
        <w:tab/>
      </w:r>
      <w:r>
        <w:rPr>
          <w:rFonts w:hint="cs"/>
          <w:rtl/>
          <w:lang w:eastAsia="he-IL"/>
        </w:rPr>
        <w:t>האוצר מס' 8.3.2, שעניינה כללי עבודה בעבור חברי ועדות ציבוריות; כעדכונה</w:t>
      </w:r>
      <w:r w:rsidR="00116B9E">
        <w:rPr>
          <w:rtl/>
          <w:lang w:eastAsia="he-IL"/>
        </w:rPr>
        <w:tab/>
      </w:r>
      <w:r>
        <w:rPr>
          <w:rFonts w:hint="cs"/>
          <w:rtl/>
          <w:lang w:eastAsia="he-IL"/>
        </w:rPr>
        <w:t>מזמן לזמן וכפי היא מפורסמת באתר משרד האוצר.</w:t>
      </w:r>
    </w:p>
    <w:p w14:paraId="3756273D" w14:textId="23DE4E56" w:rsidR="002266B7" w:rsidRDefault="002266B7" w:rsidP="006E2EAC">
      <w:pPr>
        <w:ind w:firstLine="0"/>
        <w:rPr>
          <w:rtl/>
          <w:lang w:eastAsia="he-IL"/>
        </w:rPr>
      </w:pPr>
    </w:p>
    <w:p w14:paraId="226FF8EF" w14:textId="219B976A" w:rsidR="002266B7" w:rsidRDefault="002266B7" w:rsidP="006E2EAC">
      <w:pPr>
        <w:ind w:firstLine="0"/>
        <w:rPr>
          <w:rtl/>
          <w:lang w:eastAsia="he-IL"/>
        </w:rPr>
      </w:pPr>
      <w:r>
        <w:rPr>
          <w:rFonts w:hint="cs"/>
          <w:rtl/>
          <w:lang w:eastAsia="he-IL"/>
        </w:rPr>
        <w:t>המשפט האחרון הוא תוספת על מה שיש בנוסח שהקראנו, אני כן אגיד רגע פה את הרעיון, היה לנו חשוב לשמור כאן על איזו שהיא אחידות, הוראת התכ"מ האמורה מתייחסת לכללי גמול והחזר הוצאות לחברי ועדות מסוגים שונים, אחד מהסוגים האלה הם ועדות שהוקמו מכוח חוק ומכוח החלטות ממשלה, ולכן אנחנו עושים פה את ההשוואה הזאת בעצם להוראות האלה ומתלבשים גם על הכללים שלהם בכל מה שקשור לישיבות , לנהלי העבודה שלהם, כללי הדיווח וכמובן גם לתעריפים.</w:t>
      </w:r>
    </w:p>
    <w:p w14:paraId="0FBA5972" w14:textId="77777777" w:rsidR="002266B7" w:rsidRDefault="002266B7" w:rsidP="0025376A">
      <w:pPr>
        <w:pStyle w:val="af6"/>
        <w:keepNext/>
        <w:rPr>
          <w:rStyle w:val="TagStyle"/>
          <w:vanish w:val="0"/>
          <w:rtl/>
        </w:rPr>
      </w:pPr>
      <w:bookmarkStart w:id="137" w:name="_ETM_Q1_322850"/>
      <w:bookmarkStart w:id="138" w:name="_ETM_Q1_322943"/>
      <w:bookmarkStart w:id="139" w:name="_ETM_Q1_318364"/>
      <w:bookmarkStart w:id="140" w:name="_ETM_Q1_313519"/>
      <w:bookmarkStart w:id="141" w:name="_ETM_Q1_314524"/>
      <w:bookmarkStart w:id="142" w:name="ET_yor_5694_12"/>
      <w:bookmarkEnd w:id="137"/>
      <w:bookmarkEnd w:id="138"/>
      <w:bookmarkEnd w:id="139"/>
      <w:bookmarkEnd w:id="140"/>
      <w:bookmarkEnd w:id="141"/>
    </w:p>
    <w:p w14:paraId="3B4EDDDA" w14:textId="67985BB4" w:rsidR="0025376A" w:rsidRDefault="0025376A" w:rsidP="0025376A">
      <w:pPr>
        <w:pStyle w:val="af6"/>
        <w:keepNext/>
        <w:rPr>
          <w:rtl/>
        </w:rPr>
      </w:pPr>
      <w:r w:rsidRPr="0025376A">
        <w:rPr>
          <w:rStyle w:val="TagStyle"/>
          <w:rtl/>
        </w:rPr>
        <w:t xml:space="preserve"> &lt;&lt; יור &gt;&gt; </w:t>
      </w:r>
      <w:r>
        <w:rPr>
          <w:rtl/>
        </w:rPr>
        <w:t xml:space="preserve">היו"ר </w:t>
      </w:r>
      <w:proofErr w:type="spellStart"/>
      <w:r>
        <w:rPr>
          <w:rtl/>
        </w:rPr>
        <w:t>מוסי</w:t>
      </w:r>
      <w:proofErr w:type="spellEnd"/>
      <w:r>
        <w:rPr>
          <w:rtl/>
        </w:rPr>
        <w:t xml:space="preserve"> רז:</w:t>
      </w:r>
      <w:r w:rsidRPr="0025376A">
        <w:rPr>
          <w:rStyle w:val="TagStyle"/>
          <w:rtl/>
        </w:rPr>
        <w:t xml:space="preserve"> &lt;&lt; יור &gt;&gt;</w:t>
      </w:r>
      <w:r w:rsidR="00C12F96">
        <w:rPr>
          <w:rtl/>
        </w:rPr>
        <w:t xml:space="preserve"> </w:t>
      </w:r>
      <w:bookmarkEnd w:id="142"/>
    </w:p>
    <w:p w14:paraId="3139995F" w14:textId="33D8C15B" w:rsidR="0025376A" w:rsidRDefault="0025376A" w:rsidP="0025376A">
      <w:pPr>
        <w:pStyle w:val="KeepWithNext"/>
        <w:rPr>
          <w:rtl/>
          <w:lang w:eastAsia="he-IL"/>
        </w:rPr>
      </w:pPr>
    </w:p>
    <w:p w14:paraId="1D7EA118" w14:textId="7F60587B" w:rsidR="0025376A" w:rsidRDefault="0025376A" w:rsidP="0025376A">
      <w:pPr>
        <w:rPr>
          <w:rtl/>
          <w:lang w:eastAsia="he-IL"/>
        </w:rPr>
      </w:pPr>
      <w:bookmarkStart w:id="143" w:name="_ETM_Q1_315567"/>
      <w:bookmarkStart w:id="144" w:name="_ETM_Q1_315621"/>
      <w:bookmarkEnd w:id="143"/>
      <w:bookmarkEnd w:id="144"/>
      <w:r>
        <w:rPr>
          <w:rFonts w:hint="cs"/>
          <w:rtl/>
          <w:lang w:eastAsia="he-IL"/>
        </w:rPr>
        <w:t xml:space="preserve">אגב, היינו חייבים לעשות </w:t>
      </w:r>
      <w:bookmarkStart w:id="145" w:name="_ETM_Q1_321091"/>
      <w:bookmarkEnd w:id="145"/>
      <w:r>
        <w:rPr>
          <w:rFonts w:hint="cs"/>
          <w:rtl/>
          <w:lang w:eastAsia="he-IL"/>
        </w:rPr>
        <w:t>את זה?</w:t>
      </w:r>
      <w:bookmarkStart w:id="146" w:name="_ETM_Q1_317752"/>
      <w:bookmarkEnd w:id="146"/>
      <w:r>
        <w:rPr>
          <w:rFonts w:hint="cs"/>
          <w:rtl/>
          <w:lang w:eastAsia="he-IL"/>
        </w:rPr>
        <w:t xml:space="preserve"> זה נראה לי הכי הגיוני בעולם לעשות את </w:t>
      </w:r>
      <w:bookmarkStart w:id="147" w:name="_ETM_Q1_321930"/>
      <w:bookmarkEnd w:id="147"/>
      <w:r>
        <w:rPr>
          <w:rFonts w:hint="cs"/>
          <w:rtl/>
          <w:lang w:eastAsia="he-IL"/>
        </w:rPr>
        <w:t>זה, אבל לא היינו חייבים</w:t>
      </w:r>
      <w:bookmarkStart w:id="148" w:name="_ETM_Q1_320013"/>
      <w:bookmarkEnd w:id="148"/>
      <w:r>
        <w:rPr>
          <w:rFonts w:hint="cs"/>
          <w:rtl/>
          <w:lang w:eastAsia="he-IL"/>
        </w:rPr>
        <w:t xml:space="preserve"> או שכן.</w:t>
      </w:r>
      <w:bookmarkStart w:id="149" w:name="_ETM_Q1_323267"/>
      <w:bookmarkEnd w:id="149"/>
    </w:p>
    <w:p w14:paraId="77462338" w14:textId="58C225A9" w:rsidR="0025376A" w:rsidRDefault="0025376A" w:rsidP="0025376A">
      <w:pPr>
        <w:rPr>
          <w:rtl/>
          <w:lang w:eastAsia="he-IL"/>
        </w:rPr>
      </w:pPr>
      <w:bookmarkStart w:id="150" w:name="_ETM_Q1_323358"/>
      <w:bookmarkStart w:id="151" w:name="_ETM_Q1_318511"/>
      <w:bookmarkStart w:id="152" w:name="_ETM_Q1_319848"/>
      <w:bookmarkEnd w:id="150"/>
      <w:bookmarkEnd w:id="151"/>
      <w:bookmarkEnd w:id="152"/>
    </w:p>
    <w:p w14:paraId="2B2BB876" w14:textId="1C59B8D2" w:rsidR="0025376A" w:rsidRDefault="0025376A" w:rsidP="0025376A">
      <w:pPr>
        <w:pStyle w:val="af9"/>
        <w:keepNext/>
        <w:rPr>
          <w:rtl/>
          <w:lang w:eastAsia="he-IL"/>
        </w:rPr>
      </w:pPr>
      <w:bookmarkStart w:id="153" w:name="ET_guest_רוני_מר_13"/>
      <w:r w:rsidRPr="0025376A">
        <w:rPr>
          <w:rStyle w:val="TagStyle"/>
          <w:rtl/>
        </w:rPr>
        <w:t xml:space="preserve"> &lt;&lt; אורח &gt;&gt; </w:t>
      </w:r>
      <w:r>
        <w:rPr>
          <w:rtl/>
          <w:lang w:eastAsia="he-IL"/>
        </w:rPr>
        <w:t>רוני מר:</w:t>
      </w:r>
      <w:r w:rsidRPr="0025376A">
        <w:rPr>
          <w:rStyle w:val="TagStyle"/>
          <w:rtl/>
        </w:rPr>
        <w:t xml:space="preserve"> &lt;&lt; אורח &gt;&gt;</w:t>
      </w:r>
      <w:r w:rsidR="00C12F96">
        <w:rPr>
          <w:rtl/>
          <w:lang w:eastAsia="he-IL"/>
        </w:rPr>
        <w:t xml:space="preserve"> </w:t>
      </w:r>
      <w:bookmarkEnd w:id="153"/>
    </w:p>
    <w:p w14:paraId="21AE649E" w14:textId="60DB9393" w:rsidR="0025376A" w:rsidRDefault="0025376A" w:rsidP="0025376A">
      <w:pPr>
        <w:pStyle w:val="KeepWithNext"/>
        <w:rPr>
          <w:rtl/>
          <w:lang w:eastAsia="he-IL"/>
        </w:rPr>
      </w:pPr>
    </w:p>
    <w:p w14:paraId="62B95F05" w14:textId="1C5E97B0" w:rsidR="0025376A" w:rsidRDefault="0025376A" w:rsidP="0025376A">
      <w:pPr>
        <w:rPr>
          <w:rtl/>
          <w:lang w:eastAsia="he-IL"/>
        </w:rPr>
      </w:pPr>
      <w:bookmarkStart w:id="154" w:name="_ETM_Q1_320815"/>
      <w:bookmarkStart w:id="155" w:name="_ETM_Q1_320969"/>
      <w:bookmarkEnd w:id="154"/>
      <w:bookmarkEnd w:id="155"/>
      <w:r>
        <w:rPr>
          <w:rFonts w:hint="cs"/>
          <w:rtl/>
          <w:lang w:eastAsia="he-IL"/>
        </w:rPr>
        <w:t xml:space="preserve">השר היה </w:t>
      </w:r>
      <w:bookmarkStart w:id="156" w:name="_ETM_Q1_323569"/>
      <w:bookmarkEnd w:id="156"/>
      <w:r>
        <w:rPr>
          <w:rFonts w:hint="cs"/>
          <w:rtl/>
          <w:lang w:eastAsia="he-IL"/>
        </w:rPr>
        <w:t>יכול לקבוע גם תעריף אחר</w:t>
      </w:r>
      <w:bookmarkStart w:id="157" w:name="_ETM_Q1_324720"/>
      <w:bookmarkEnd w:id="157"/>
      <w:r>
        <w:rPr>
          <w:rFonts w:hint="cs"/>
          <w:rtl/>
          <w:lang w:eastAsia="he-IL"/>
        </w:rPr>
        <w:t>.</w:t>
      </w:r>
      <w:bookmarkStart w:id="158" w:name="_ETM_Q1_333689"/>
      <w:bookmarkStart w:id="159" w:name="_ETM_Q1_328987"/>
      <w:bookmarkStart w:id="160" w:name="_ETM_Q1_324404"/>
      <w:bookmarkEnd w:id="158"/>
      <w:bookmarkEnd w:id="159"/>
      <w:bookmarkEnd w:id="160"/>
    </w:p>
    <w:p w14:paraId="617B2AFB" w14:textId="4D2CC709" w:rsidR="0025376A" w:rsidRDefault="0025376A" w:rsidP="0025376A">
      <w:pPr>
        <w:rPr>
          <w:rtl/>
          <w:lang w:eastAsia="he-IL"/>
        </w:rPr>
      </w:pPr>
      <w:bookmarkStart w:id="161" w:name="_ETM_Q1_325221"/>
      <w:bookmarkStart w:id="162" w:name="_ETM_Q1_325344"/>
      <w:bookmarkStart w:id="163" w:name="_ETM_Q1_326337"/>
      <w:bookmarkEnd w:id="161"/>
      <w:bookmarkEnd w:id="162"/>
      <w:bookmarkEnd w:id="163"/>
    </w:p>
    <w:p w14:paraId="49DC74AB" w14:textId="4F15310E" w:rsidR="0025376A" w:rsidRDefault="0025376A" w:rsidP="0025376A">
      <w:pPr>
        <w:pStyle w:val="af6"/>
        <w:keepNext/>
        <w:rPr>
          <w:rtl/>
        </w:rPr>
      </w:pPr>
      <w:bookmarkStart w:id="164" w:name="ET_yor_5694_14"/>
      <w:r w:rsidRPr="0025376A">
        <w:rPr>
          <w:rStyle w:val="TagStyle"/>
          <w:rtl/>
        </w:rPr>
        <w:t xml:space="preserve"> &lt;&lt; יור &gt;&gt; </w:t>
      </w:r>
      <w:r>
        <w:rPr>
          <w:rtl/>
        </w:rPr>
        <w:t xml:space="preserve">היו"ר </w:t>
      </w:r>
      <w:proofErr w:type="spellStart"/>
      <w:r>
        <w:rPr>
          <w:rtl/>
        </w:rPr>
        <w:t>מוסי</w:t>
      </w:r>
      <w:proofErr w:type="spellEnd"/>
      <w:r>
        <w:rPr>
          <w:rtl/>
        </w:rPr>
        <w:t xml:space="preserve"> רז:</w:t>
      </w:r>
      <w:r w:rsidRPr="0025376A">
        <w:rPr>
          <w:rStyle w:val="TagStyle"/>
          <w:rtl/>
        </w:rPr>
        <w:t xml:space="preserve"> &lt;&lt; יור &gt;&gt;</w:t>
      </w:r>
      <w:r w:rsidR="00C12F96">
        <w:rPr>
          <w:rtl/>
        </w:rPr>
        <w:t xml:space="preserve"> </w:t>
      </w:r>
      <w:bookmarkEnd w:id="164"/>
    </w:p>
    <w:p w14:paraId="01406F9E" w14:textId="35A9A42F" w:rsidR="0025376A" w:rsidRDefault="0025376A" w:rsidP="0025376A">
      <w:pPr>
        <w:pStyle w:val="KeepWithNext"/>
        <w:rPr>
          <w:rtl/>
          <w:lang w:eastAsia="he-IL"/>
        </w:rPr>
      </w:pPr>
    </w:p>
    <w:p w14:paraId="480C680E" w14:textId="759FCA1B" w:rsidR="0025376A" w:rsidRDefault="0025376A" w:rsidP="0025376A">
      <w:pPr>
        <w:rPr>
          <w:rtl/>
          <w:lang w:eastAsia="he-IL"/>
        </w:rPr>
      </w:pPr>
      <w:bookmarkStart w:id="165" w:name="_ETM_Q1_327463"/>
      <w:bookmarkStart w:id="166" w:name="_ETM_Q1_327518"/>
      <w:bookmarkEnd w:id="165"/>
      <w:bookmarkEnd w:id="166"/>
      <w:r>
        <w:rPr>
          <w:rFonts w:hint="cs"/>
          <w:rtl/>
          <w:lang w:eastAsia="he-IL"/>
        </w:rPr>
        <w:t xml:space="preserve">זה הכי הגיוני בעולם, זה הכי </w:t>
      </w:r>
      <w:bookmarkStart w:id="167" w:name="_ETM_Q1_330452"/>
      <w:bookmarkEnd w:id="167"/>
      <w:r>
        <w:rPr>
          <w:rFonts w:hint="cs"/>
          <w:rtl/>
          <w:lang w:eastAsia="he-IL"/>
        </w:rPr>
        <w:t>נכון בעולם</w:t>
      </w:r>
      <w:bookmarkStart w:id="168" w:name="_ETM_Q1_327014"/>
      <w:bookmarkStart w:id="169" w:name="_ETM_Q1_326037"/>
      <w:bookmarkEnd w:id="168"/>
      <w:bookmarkEnd w:id="169"/>
      <w:r>
        <w:rPr>
          <w:rFonts w:hint="cs"/>
          <w:rtl/>
          <w:lang w:eastAsia="he-IL"/>
        </w:rPr>
        <w:t>.</w:t>
      </w:r>
    </w:p>
    <w:p w14:paraId="27BC257B" w14:textId="77F6A43D" w:rsidR="0025376A" w:rsidRDefault="0025376A" w:rsidP="0025376A">
      <w:pPr>
        <w:rPr>
          <w:rtl/>
          <w:lang w:eastAsia="he-IL"/>
        </w:rPr>
      </w:pPr>
      <w:bookmarkStart w:id="170" w:name="_ETM_Q1_327876"/>
      <w:bookmarkStart w:id="171" w:name="_ETM_Q1_327980"/>
      <w:bookmarkStart w:id="172" w:name="_ETM_Q1_333376"/>
      <w:bookmarkEnd w:id="170"/>
      <w:bookmarkEnd w:id="171"/>
      <w:bookmarkEnd w:id="172"/>
    </w:p>
    <w:p w14:paraId="4C07C014" w14:textId="76E43007" w:rsidR="0025376A" w:rsidRDefault="0025376A" w:rsidP="0025376A">
      <w:pPr>
        <w:pStyle w:val="a4"/>
        <w:keepNext/>
        <w:rPr>
          <w:rtl/>
        </w:rPr>
      </w:pPr>
      <w:bookmarkStart w:id="173" w:name="ET_speaker_ורד_קירוזילברמן_15"/>
      <w:r w:rsidRPr="0025376A">
        <w:rPr>
          <w:rStyle w:val="TagStyle"/>
          <w:rtl/>
        </w:rPr>
        <w:t xml:space="preserve"> &lt;&lt; דובר &gt;&gt; </w:t>
      </w:r>
      <w:r>
        <w:rPr>
          <w:rtl/>
        </w:rPr>
        <w:t>ורד קירו-זילברמן:</w:t>
      </w:r>
      <w:r w:rsidRPr="0025376A">
        <w:rPr>
          <w:rStyle w:val="TagStyle"/>
          <w:rtl/>
        </w:rPr>
        <w:t xml:space="preserve"> &lt;&lt; דובר &gt;&gt;</w:t>
      </w:r>
      <w:r w:rsidR="00C12F96">
        <w:rPr>
          <w:rtl/>
        </w:rPr>
        <w:t xml:space="preserve"> </w:t>
      </w:r>
      <w:bookmarkEnd w:id="173"/>
    </w:p>
    <w:p w14:paraId="5F21B25A" w14:textId="46005F56" w:rsidR="0025376A" w:rsidRDefault="0025376A" w:rsidP="0025376A">
      <w:pPr>
        <w:pStyle w:val="KeepWithNext"/>
        <w:rPr>
          <w:rtl/>
          <w:lang w:eastAsia="he-IL"/>
        </w:rPr>
      </w:pPr>
    </w:p>
    <w:p w14:paraId="1756452E" w14:textId="3EDF359E" w:rsidR="0025376A" w:rsidRDefault="0025376A" w:rsidP="0025376A">
      <w:pPr>
        <w:rPr>
          <w:rtl/>
          <w:lang w:eastAsia="he-IL"/>
        </w:rPr>
      </w:pPr>
      <w:bookmarkStart w:id="174" w:name="_ETM_Q1_334359"/>
      <w:bookmarkStart w:id="175" w:name="_ETM_Q1_334505"/>
      <w:bookmarkEnd w:id="174"/>
      <w:bookmarkEnd w:id="175"/>
      <w:r>
        <w:rPr>
          <w:rFonts w:hint="cs"/>
          <w:rtl/>
          <w:lang w:eastAsia="he-IL"/>
        </w:rPr>
        <w:t>ז</w:t>
      </w:r>
      <w:bookmarkStart w:id="176" w:name="_ETM_Q1_329538"/>
      <w:bookmarkEnd w:id="176"/>
      <w:r>
        <w:rPr>
          <w:rFonts w:hint="cs"/>
          <w:rtl/>
          <w:lang w:eastAsia="he-IL"/>
        </w:rPr>
        <w:t xml:space="preserve">ה גם </w:t>
      </w:r>
      <w:bookmarkStart w:id="177" w:name="_ETM_Q1_326136"/>
      <w:bookmarkEnd w:id="177"/>
      <w:r>
        <w:rPr>
          <w:rFonts w:hint="cs"/>
          <w:rtl/>
          <w:lang w:eastAsia="he-IL"/>
        </w:rPr>
        <w:t>שוויוני ביחס ליועצים אחרים.</w:t>
      </w:r>
    </w:p>
    <w:p w14:paraId="1E86BB3E" w14:textId="31CA06B3" w:rsidR="000B48AD" w:rsidRDefault="000B48AD" w:rsidP="0025376A">
      <w:pPr>
        <w:rPr>
          <w:rtl/>
          <w:lang w:eastAsia="he-IL"/>
        </w:rPr>
      </w:pPr>
      <w:bookmarkStart w:id="178" w:name="_ETM_Q1_327288"/>
      <w:bookmarkStart w:id="179" w:name="_ETM_Q1_332519"/>
      <w:bookmarkEnd w:id="178"/>
      <w:bookmarkEnd w:id="179"/>
    </w:p>
    <w:p w14:paraId="2E6FDE51" w14:textId="2685B30C" w:rsidR="000B48AD" w:rsidRDefault="000B48AD" w:rsidP="000B48AD">
      <w:pPr>
        <w:pStyle w:val="af9"/>
        <w:keepNext/>
        <w:rPr>
          <w:rtl/>
          <w:lang w:eastAsia="he-IL"/>
        </w:rPr>
      </w:pPr>
      <w:bookmarkStart w:id="180" w:name="ET_guest_רוני_מר_16"/>
      <w:r w:rsidRPr="000B48AD">
        <w:rPr>
          <w:rStyle w:val="TagStyle"/>
          <w:rtl/>
        </w:rPr>
        <w:t xml:space="preserve"> &lt;&lt; אורח &gt;&gt; </w:t>
      </w:r>
      <w:r>
        <w:rPr>
          <w:rtl/>
          <w:lang w:eastAsia="he-IL"/>
        </w:rPr>
        <w:t>רוני מר:</w:t>
      </w:r>
      <w:r w:rsidRPr="000B48AD">
        <w:rPr>
          <w:rStyle w:val="TagStyle"/>
          <w:rtl/>
        </w:rPr>
        <w:t xml:space="preserve"> &lt;&lt; אורח &gt;&gt;</w:t>
      </w:r>
      <w:r w:rsidR="00C12F96">
        <w:rPr>
          <w:rtl/>
          <w:lang w:eastAsia="he-IL"/>
        </w:rPr>
        <w:t xml:space="preserve"> </w:t>
      </w:r>
      <w:bookmarkEnd w:id="180"/>
    </w:p>
    <w:p w14:paraId="7C07AAED" w14:textId="7031DE41" w:rsidR="000B48AD" w:rsidRDefault="000B48AD" w:rsidP="000B48AD">
      <w:pPr>
        <w:pStyle w:val="KeepWithNext"/>
        <w:rPr>
          <w:rtl/>
          <w:lang w:eastAsia="he-IL"/>
        </w:rPr>
      </w:pPr>
    </w:p>
    <w:p w14:paraId="4428483E" w14:textId="4E3B1B71" w:rsidR="000B48AD" w:rsidRDefault="000B48AD" w:rsidP="000B48AD">
      <w:pPr>
        <w:rPr>
          <w:rtl/>
          <w:lang w:eastAsia="he-IL"/>
        </w:rPr>
      </w:pPr>
      <w:r>
        <w:rPr>
          <w:rFonts w:hint="cs"/>
          <w:rtl/>
          <w:lang w:eastAsia="he-IL"/>
        </w:rPr>
        <w:t>לצ</w:t>
      </w:r>
      <w:bookmarkStart w:id="181" w:name="_ETM_Q1_333455"/>
      <w:bookmarkStart w:id="182" w:name="_ETM_Q1_333537"/>
      <w:bookmarkEnd w:id="181"/>
      <w:bookmarkEnd w:id="182"/>
      <w:r>
        <w:rPr>
          <w:rFonts w:hint="cs"/>
          <w:rtl/>
          <w:lang w:eastAsia="he-IL"/>
        </w:rPr>
        <w:t xml:space="preserve">ורך העניין </w:t>
      </w:r>
      <w:bookmarkStart w:id="183" w:name="_ETM_Q1_330664"/>
      <w:bookmarkStart w:id="184" w:name="_ETM_Q1_327319"/>
      <w:bookmarkEnd w:id="183"/>
      <w:bookmarkEnd w:id="184"/>
      <w:r>
        <w:rPr>
          <w:rFonts w:hint="cs"/>
          <w:rtl/>
          <w:lang w:eastAsia="he-IL"/>
        </w:rPr>
        <w:t xml:space="preserve">בלשון החוק </w:t>
      </w:r>
      <w:bookmarkStart w:id="185" w:name="_ETM_Q1_332458"/>
      <w:bookmarkEnd w:id="185"/>
      <w:r>
        <w:rPr>
          <w:rFonts w:hint="cs"/>
          <w:rtl/>
          <w:lang w:eastAsia="he-IL"/>
        </w:rPr>
        <w:t xml:space="preserve">השר </w:t>
      </w:r>
      <w:r w:rsidR="005D1A49">
        <w:rPr>
          <w:rFonts w:hint="cs"/>
          <w:rtl/>
          <w:lang w:eastAsia="he-IL"/>
        </w:rPr>
        <w:t>היה יכול לקבוע</w:t>
      </w:r>
      <w:bookmarkStart w:id="186" w:name="_ETM_Q1_334662"/>
      <w:bookmarkEnd w:id="186"/>
      <w:r w:rsidR="005D1A49">
        <w:rPr>
          <w:rFonts w:hint="cs"/>
          <w:rtl/>
          <w:lang w:eastAsia="he-IL"/>
        </w:rPr>
        <w:t xml:space="preserve"> סכומים אחרים, </w:t>
      </w:r>
      <w:bookmarkStart w:id="187" w:name="_ETM_Q1_336359"/>
      <w:bookmarkEnd w:id="187"/>
      <w:r w:rsidR="005D1A49">
        <w:rPr>
          <w:rFonts w:hint="cs"/>
          <w:rtl/>
          <w:lang w:eastAsia="he-IL"/>
        </w:rPr>
        <w:t>תעריפים אחרים, ואנחנו מצאנו לנכון.</w:t>
      </w:r>
    </w:p>
    <w:p w14:paraId="29372E31" w14:textId="44F3DCB3" w:rsidR="005D1A49" w:rsidRDefault="005D1A49" w:rsidP="000B48AD">
      <w:pPr>
        <w:rPr>
          <w:rtl/>
          <w:lang w:eastAsia="he-IL"/>
        </w:rPr>
      </w:pPr>
      <w:bookmarkStart w:id="188" w:name="_ETM_Q1_340681"/>
      <w:bookmarkStart w:id="189" w:name="_ETM_Q1_340800"/>
      <w:bookmarkEnd w:id="188"/>
      <w:bookmarkEnd w:id="189"/>
    </w:p>
    <w:p w14:paraId="5A66A321" w14:textId="1BF7BD0A" w:rsidR="005D1A49" w:rsidRDefault="005D1A49" w:rsidP="005D1A49">
      <w:pPr>
        <w:pStyle w:val="af6"/>
        <w:keepNext/>
        <w:rPr>
          <w:rtl/>
        </w:rPr>
      </w:pPr>
      <w:bookmarkStart w:id="190" w:name="ET_yor_5694_17"/>
      <w:r w:rsidRPr="005D1A49">
        <w:rPr>
          <w:rStyle w:val="TagStyle"/>
          <w:rtl/>
        </w:rPr>
        <w:t xml:space="preserve"> &lt;&lt; יור &gt;&gt; </w:t>
      </w:r>
      <w:r>
        <w:rPr>
          <w:rtl/>
        </w:rPr>
        <w:t xml:space="preserve">היו"ר </w:t>
      </w:r>
      <w:proofErr w:type="spellStart"/>
      <w:r>
        <w:rPr>
          <w:rtl/>
        </w:rPr>
        <w:t>מוסי</w:t>
      </w:r>
      <w:proofErr w:type="spellEnd"/>
      <w:r>
        <w:rPr>
          <w:rtl/>
        </w:rPr>
        <w:t xml:space="preserve"> רז:</w:t>
      </w:r>
      <w:r w:rsidRPr="005D1A49">
        <w:rPr>
          <w:rStyle w:val="TagStyle"/>
          <w:rtl/>
        </w:rPr>
        <w:t xml:space="preserve"> &lt;&lt; יור &gt;&gt;</w:t>
      </w:r>
      <w:r w:rsidR="00C12F96">
        <w:rPr>
          <w:rtl/>
        </w:rPr>
        <w:t xml:space="preserve"> </w:t>
      </w:r>
      <w:bookmarkEnd w:id="190"/>
    </w:p>
    <w:p w14:paraId="76B78160" w14:textId="346AC5CF" w:rsidR="005D1A49" w:rsidRDefault="005D1A49" w:rsidP="005D1A49">
      <w:pPr>
        <w:pStyle w:val="KeepWithNext"/>
        <w:rPr>
          <w:rtl/>
          <w:lang w:eastAsia="he-IL"/>
        </w:rPr>
      </w:pPr>
    </w:p>
    <w:p w14:paraId="7F335822" w14:textId="60762FFB" w:rsidR="005D1A49" w:rsidRDefault="005D1A49" w:rsidP="005D1A49">
      <w:pPr>
        <w:rPr>
          <w:rtl/>
          <w:lang w:eastAsia="he-IL"/>
        </w:rPr>
      </w:pPr>
      <w:bookmarkStart w:id="191" w:name="_ETM_Q1_343001"/>
      <w:bookmarkStart w:id="192" w:name="_ETM_Q1_343127"/>
      <w:bookmarkEnd w:id="191"/>
      <w:bookmarkEnd w:id="192"/>
      <w:r>
        <w:rPr>
          <w:rFonts w:hint="cs"/>
          <w:rtl/>
          <w:lang w:eastAsia="he-IL"/>
        </w:rPr>
        <w:t>אני לגמרי</w:t>
      </w:r>
      <w:bookmarkStart w:id="193" w:name="_ETM_Q1_339457"/>
      <w:bookmarkStart w:id="194" w:name="_ETM_Q1_335279"/>
      <w:bookmarkEnd w:id="193"/>
      <w:bookmarkEnd w:id="194"/>
      <w:r>
        <w:rPr>
          <w:rFonts w:hint="cs"/>
          <w:rtl/>
          <w:lang w:eastAsia="he-IL"/>
        </w:rPr>
        <w:t xml:space="preserve"> לגמרי מסכים, אני רק </w:t>
      </w:r>
      <w:bookmarkStart w:id="195" w:name="_ETM_Q1_341881"/>
      <w:bookmarkEnd w:id="195"/>
      <w:r>
        <w:rPr>
          <w:rFonts w:hint="cs"/>
          <w:rtl/>
          <w:lang w:eastAsia="he-IL"/>
        </w:rPr>
        <w:t>רציתי לברר.</w:t>
      </w:r>
    </w:p>
    <w:p w14:paraId="46202750" w14:textId="5A90F0AB" w:rsidR="005D1A49" w:rsidRDefault="005D1A49" w:rsidP="005D1A49">
      <w:pPr>
        <w:rPr>
          <w:rtl/>
          <w:lang w:eastAsia="he-IL"/>
        </w:rPr>
      </w:pPr>
      <w:bookmarkStart w:id="196" w:name="_ETM_Q1_343652"/>
      <w:bookmarkStart w:id="197" w:name="_ETM_Q1_343730"/>
      <w:bookmarkStart w:id="198" w:name="_ETM_Q1_340134"/>
      <w:bookmarkEnd w:id="196"/>
      <w:bookmarkEnd w:id="197"/>
      <w:bookmarkEnd w:id="198"/>
    </w:p>
    <w:p w14:paraId="056DAA57" w14:textId="6CA0CFC5" w:rsidR="005D1A49" w:rsidRDefault="005D1A49" w:rsidP="005D1A49">
      <w:pPr>
        <w:pStyle w:val="af9"/>
        <w:keepNext/>
        <w:rPr>
          <w:rtl/>
          <w:lang w:eastAsia="he-IL"/>
        </w:rPr>
      </w:pPr>
      <w:bookmarkStart w:id="199" w:name="ET_guest_רוני_מר_18"/>
      <w:r w:rsidRPr="005D1A49">
        <w:rPr>
          <w:rStyle w:val="TagStyle"/>
          <w:rtl/>
        </w:rPr>
        <w:lastRenderedPageBreak/>
        <w:t xml:space="preserve"> &lt;&lt; אורח &gt;&gt; </w:t>
      </w:r>
      <w:r>
        <w:rPr>
          <w:rtl/>
          <w:lang w:eastAsia="he-IL"/>
        </w:rPr>
        <w:t>רוני מר:</w:t>
      </w:r>
      <w:r w:rsidRPr="005D1A49">
        <w:rPr>
          <w:rStyle w:val="TagStyle"/>
          <w:rtl/>
        </w:rPr>
        <w:t xml:space="preserve"> &lt;&lt; אורח &gt;&gt;</w:t>
      </w:r>
      <w:r w:rsidR="00C12F96">
        <w:rPr>
          <w:rtl/>
          <w:lang w:eastAsia="he-IL"/>
        </w:rPr>
        <w:t xml:space="preserve"> </w:t>
      </w:r>
      <w:bookmarkEnd w:id="199"/>
    </w:p>
    <w:p w14:paraId="2E24F567" w14:textId="49A68D2D" w:rsidR="005D1A49" w:rsidRDefault="005D1A49" w:rsidP="005D1A49">
      <w:pPr>
        <w:pStyle w:val="KeepWithNext"/>
        <w:rPr>
          <w:rtl/>
          <w:lang w:eastAsia="he-IL"/>
        </w:rPr>
      </w:pPr>
    </w:p>
    <w:p w14:paraId="1582C4E7" w14:textId="5579F371" w:rsidR="005D1A49" w:rsidRDefault="005D1A49" w:rsidP="005D1A49">
      <w:pPr>
        <w:rPr>
          <w:rtl/>
          <w:lang w:eastAsia="he-IL"/>
        </w:rPr>
      </w:pPr>
      <w:bookmarkStart w:id="200" w:name="_ETM_Q1_342941"/>
      <w:bookmarkStart w:id="201" w:name="_ETM_Q1_343037"/>
      <w:bookmarkEnd w:id="200"/>
      <w:bookmarkEnd w:id="201"/>
      <w:r>
        <w:rPr>
          <w:rFonts w:hint="cs"/>
          <w:rtl/>
          <w:lang w:eastAsia="he-IL"/>
        </w:rPr>
        <w:t xml:space="preserve">אז הדבר הזה היה לנו חשוב לשמור על אחידות </w:t>
      </w:r>
      <w:bookmarkStart w:id="202" w:name="_ETM_Q1_347132"/>
      <w:bookmarkEnd w:id="202"/>
      <w:r>
        <w:rPr>
          <w:rFonts w:hint="cs"/>
          <w:rtl/>
          <w:lang w:eastAsia="he-IL"/>
        </w:rPr>
        <w:t>וגם על תמונה רוחבית.</w:t>
      </w:r>
    </w:p>
    <w:p w14:paraId="427D0E04" w14:textId="528F92BB" w:rsidR="005D1A49" w:rsidRDefault="005D1A49" w:rsidP="005D1A49">
      <w:pPr>
        <w:rPr>
          <w:rtl/>
          <w:lang w:eastAsia="he-IL"/>
        </w:rPr>
      </w:pPr>
      <w:bookmarkStart w:id="203" w:name="_ETM_Q1_350176"/>
      <w:bookmarkStart w:id="204" w:name="_ETM_Q1_350268"/>
      <w:bookmarkEnd w:id="203"/>
      <w:bookmarkEnd w:id="204"/>
    </w:p>
    <w:p w14:paraId="68FD039F" w14:textId="10AE012E" w:rsidR="005D1A49" w:rsidRDefault="005D1A49" w:rsidP="005D1A49">
      <w:pPr>
        <w:rPr>
          <w:rtl/>
          <w:lang w:eastAsia="he-IL"/>
        </w:rPr>
      </w:pPr>
      <w:bookmarkStart w:id="205" w:name="_ETM_Q1_350320"/>
      <w:bookmarkStart w:id="206" w:name="_ETM_Q1_350369"/>
      <w:bookmarkEnd w:id="205"/>
      <w:bookmarkEnd w:id="206"/>
      <w:r>
        <w:rPr>
          <w:rFonts w:hint="cs"/>
          <w:rtl/>
          <w:lang w:eastAsia="he-IL"/>
        </w:rPr>
        <w:t>כמו שאמרתי</w:t>
      </w:r>
      <w:bookmarkStart w:id="207" w:name="_ETM_Q1_347513"/>
      <w:bookmarkEnd w:id="207"/>
      <w:r>
        <w:rPr>
          <w:rFonts w:hint="cs"/>
          <w:rtl/>
          <w:lang w:eastAsia="he-IL"/>
        </w:rPr>
        <w:t xml:space="preserve"> ה</w:t>
      </w:r>
      <w:bookmarkStart w:id="208" w:name="_ETM_Q1_349946"/>
      <w:bookmarkEnd w:id="208"/>
      <w:r>
        <w:rPr>
          <w:rFonts w:hint="cs"/>
          <w:rtl/>
          <w:lang w:eastAsia="he-IL"/>
        </w:rPr>
        <w:t xml:space="preserve">הוראה מתייחסת לכל </w:t>
      </w:r>
      <w:bookmarkStart w:id="209" w:name="_ETM_Q1_355380"/>
      <w:bookmarkEnd w:id="209"/>
      <w:r>
        <w:rPr>
          <w:rFonts w:hint="cs"/>
          <w:rtl/>
          <w:lang w:eastAsia="he-IL"/>
        </w:rPr>
        <w:t>מיני סוגים של ו</w:t>
      </w:r>
      <w:bookmarkStart w:id="210" w:name="_ETM_Q1_354233"/>
      <w:bookmarkStart w:id="211" w:name="_ETM_Q1_349385"/>
      <w:bookmarkEnd w:id="210"/>
      <w:bookmarkEnd w:id="211"/>
      <w:r>
        <w:rPr>
          <w:rFonts w:hint="cs"/>
          <w:rtl/>
          <w:lang w:eastAsia="he-IL"/>
        </w:rPr>
        <w:t xml:space="preserve">עדות וגם לוועדות </w:t>
      </w:r>
      <w:bookmarkStart w:id="212" w:name="_ETM_Q1_358701"/>
      <w:bookmarkStart w:id="213" w:name="_ETM_Q1_354156"/>
      <w:bookmarkEnd w:id="212"/>
      <w:bookmarkEnd w:id="213"/>
      <w:r>
        <w:rPr>
          <w:rFonts w:hint="cs"/>
          <w:rtl/>
          <w:lang w:eastAsia="he-IL"/>
        </w:rPr>
        <w:t xml:space="preserve">שמוקמות מכוח חוק ומכוח הוראות ממשלה, ולכן חשבנו שזה מה </w:t>
      </w:r>
      <w:bookmarkStart w:id="214" w:name="_ETM_Q1_364321"/>
      <w:bookmarkEnd w:id="214"/>
      <w:r>
        <w:rPr>
          <w:rFonts w:hint="cs"/>
          <w:rtl/>
          <w:lang w:eastAsia="he-IL"/>
        </w:rPr>
        <w:t xml:space="preserve">שנכון, המשפט שהוספנו על </w:t>
      </w:r>
      <w:bookmarkStart w:id="215" w:name="_ETM_Q1_363126"/>
      <w:bookmarkEnd w:id="215"/>
      <w:r>
        <w:rPr>
          <w:rFonts w:hint="cs"/>
          <w:rtl/>
          <w:lang w:eastAsia="he-IL"/>
        </w:rPr>
        <w:t>זה שהיא מתעדכנת באתר משרד האוצר</w:t>
      </w:r>
      <w:bookmarkStart w:id="216" w:name="_ETM_Q1_375716"/>
      <w:bookmarkStart w:id="217" w:name="_ETM_Q1_371185"/>
      <w:bookmarkStart w:id="218" w:name="_ETM_Q1_367155"/>
      <w:bookmarkEnd w:id="216"/>
      <w:bookmarkEnd w:id="217"/>
      <w:bookmarkEnd w:id="218"/>
      <w:r>
        <w:rPr>
          <w:rFonts w:hint="cs"/>
          <w:rtl/>
          <w:lang w:eastAsia="he-IL"/>
        </w:rPr>
        <w:t xml:space="preserve"> היה רק כדי להב</w:t>
      </w:r>
      <w:bookmarkStart w:id="219" w:name="_ETM_Q1_400793"/>
      <w:bookmarkEnd w:id="219"/>
      <w:r>
        <w:rPr>
          <w:rFonts w:hint="cs"/>
          <w:rtl/>
          <w:lang w:eastAsia="he-IL"/>
        </w:rPr>
        <w:t>היר</w:t>
      </w:r>
      <w:bookmarkStart w:id="220" w:name="_ETM_Q1_372097"/>
      <w:bookmarkEnd w:id="220"/>
      <w:r>
        <w:rPr>
          <w:rFonts w:hint="cs"/>
          <w:rtl/>
          <w:lang w:eastAsia="he-IL"/>
        </w:rPr>
        <w:t xml:space="preserve"> שהתקנות האלה החשב הכללי מעדכן </w:t>
      </w:r>
      <w:bookmarkStart w:id="221" w:name="_ETM_Q1_376478"/>
      <w:bookmarkEnd w:id="221"/>
      <w:r>
        <w:rPr>
          <w:rFonts w:hint="cs"/>
          <w:rtl/>
          <w:lang w:eastAsia="he-IL"/>
        </w:rPr>
        <w:t>אותן אחת לתקופה, וכמובן כמו שה</w:t>
      </w:r>
      <w:bookmarkStart w:id="222" w:name="_ETM_Q1_375431"/>
      <w:bookmarkEnd w:id="222"/>
      <w:r>
        <w:rPr>
          <w:rFonts w:hint="cs"/>
          <w:rtl/>
          <w:lang w:eastAsia="he-IL"/>
        </w:rPr>
        <w:t>ן התעדכנו, אז גם התעריף</w:t>
      </w:r>
      <w:bookmarkStart w:id="223" w:name="_ETM_Q1_380449"/>
      <w:bookmarkEnd w:id="223"/>
      <w:r>
        <w:rPr>
          <w:rFonts w:hint="cs"/>
          <w:rtl/>
          <w:lang w:eastAsia="he-IL"/>
        </w:rPr>
        <w:t xml:space="preserve"> יעודכן בדומה לחברי נציגי הציבור בקרן.</w:t>
      </w:r>
    </w:p>
    <w:p w14:paraId="7E700285" w14:textId="2A1DAD17" w:rsidR="005D1A49" w:rsidRDefault="005D1A49" w:rsidP="005D1A49">
      <w:pPr>
        <w:rPr>
          <w:rtl/>
          <w:lang w:eastAsia="he-IL"/>
        </w:rPr>
      </w:pPr>
      <w:bookmarkStart w:id="224" w:name="_ETM_Q1_387095"/>
      <w:bookmarkStart w:id="225" w:name="_ETM_Q1_387179"/>
      <w:bookmarkStart w:id="226" w:name="_ETM_Q1_382772"/>
      <w:bookmarkEnd w:id="224"/>
      <w:bookmarkEnd w:id="225"/>
      <w:bookmarkEnd w:id="226"/>
    </w:p>
    <w:p w14:paraId="4F862019" w14:textId="570D0F45" w:rsidR="005D1A49" w:rsidRDefault="005D1A49" w:rsidP="005D1A49">
      <w:pPr>
        <w:rPr>
          <w:rtl/>
          <w:lang w:eastAsia="he-IL"/>
        </w:rPr>
      </w:pPr>
      <w:bookmarkStart w:id="227" w:name="_ETM_Q1_383136"/>
      <w:bookmarkStart w:id="228" w:name="_ETM_Q1_383204"/>
      <w:bookmarkEnd w:id="227"/>
      <w:bookmarkEnd w:id="228"/>
      <w:r>
        <w:rPr>
          <w:rFonts w:hint="cs"/>
          <w:rtl/>
          <w:lang w:eastAsia="he-IL"/>
        </w:rPr>
        <w:t xml:space="preserve">הוראות </w:t>
      </w:r>
      <w:r w:rsidR="008A1CD4">
        <w:rPr>
          <w:rFonts w:hint="cs"/>
          <w:rtl/>
          <w:lang w:eastAsia="he-IL"/>
        </w:rPr>
        <w:t>התכ"מ</w:t>
      </w:r>
      <w:r w:rsidR="00A071FB">
        <w:rPr>
          <w:rFonts w:hint="cs"/>
          <w:rtl/>
          <w:lang w:eastAsia="he-IL"/>
        </w:rPr>
        <w:t xml:space="preserve"> האלה מפור</w:t>
      </w:r>
      <w:bookmarkStart w:id="229" w:name="_ETM_Q1_384048"/>
      <w:bookmarkEnd w:id="229"/>
      <w:r w:rsidR="00A071FB">
        <w:rPr>
          <w:rFonts w:hint="cs"/>
          <w:rtl/>
          <w:lang w:eastAsia="he-IL"/>
        </w:rPr>
        <w:t xml:space="preserve">סמות </w:t>
      </w:r>
      <w:bookmarkStart w:id="230" w:name="_ETM_Q1_386620"/>
      <w:bookmarkEnd w:id="230"/>
      <w:r w:rsidR="00A071FB">
        <w:rPr>
          <w:rFonts w:hint="cs"/>
          <w:rtl/>
          <w:lang w:eastAsia="he-IL"/>
        </w:rPr>
        <w:t>לאתר של משרד האוצר, כך שהן גלויות וחשופות</w:t>
      </w:r>
      <w:bookmarkStart w:id="231" w:name="_ETM_Q1_387995"/>
      <w:bookmarkEnd w:id="231"/>
      <w:r w:rsidR="00A071FB">
        <w:rPr>
          <w:rFonts w:hint="cs"/>
          <w:rtl/>
          <w:lang w:eastAsia="he-IL"/>
        </w:rPr>
        <w:t xml:space="preserve"> ואפשר </w:t>
      </w:r>
      <w:bookmarkStart w:id="232" w:name="_ETM_Q1_391554"/>
      <w:bookmarkStart w:id="233" w:name="_ETM_Q1_387243"/>
      <w:bookmarkEnd w:id="232"/>
      <w:bookmarkEnd w:id="233"/>
      <w:r w:rsidR="00A071FB">
        <w:rPr>
          <w:rFonts w:hint="cs"/>
          <w:rtl/>
          <w:lang w:eastAsia="he-IL"/>
        </w:rPr>
        <w:t xml:space="preserve">לראות </w:t>
      </w:r>
      <w:bookmarkStart w:id="234" w:name="_ETM_Q1_391403"/>
      <w:bookmarkEnd w:id="234"/>
      <w:r w:rsidR="00A071FB">
        <w:rPr>
          <w:rFonts w:hint="cs"/>
          <w:rtl/>
          <w:lang w:eastAsia="he-IL"/>
        </w:rPr>
        <w:t xml:space="preserve">אותן בכל מקום, בהמשך להערה של היועץ המשפטי בוועדה </w:t>
      </w:r>
      <w:bookmarkStart w:id="235" w:name="_ETM_Q1_398343"/>
      <w:bookmarkEnd w:id="235"/>
      <w:r w:rsidR="00A071FB">
        <w:rPr>
          <w:rFonts w:hint="cs"/>
          <w:rtl/>
          <w:lang w:eastAsia="he-IL"/>
        </w:rPr>
        <w:t>ו</w:t>
      </w:r>
      <w:bookmarkStart w:id="236" w:name="_ETM_Q1_393864"/>
      <w:bookmarkEnd w:id="236"/>
      <w:r w:rsidR="00A071FB">
        <w:rPr>
          <w:rFonts w:hint="cs"/>
          <w:rtl/>
          <w:lang w:eastAsia="he-IL"/>
        </w:rPr>
        <w:t xml:space="preserve">גם כתוב פה עכשיו בתקנות, אנחנו נבחן איך לעשות את </w:t>
      </w:r>
      <w:bookmarkStart w:id="237" w:name="_ETM_Q1_402374"/>
      <w:bookmarkEnd w:id="237"/>
      <w:r w:rsidR="00A071FB">
        <w:rPr>
          <w:rFonts w:hint="cs"/>
          <w:rtl/>
          <w:lang w:eastAsia="he-IL"/>
        </w:rPr>
        <w:t>זה, יש לקרן גם אתר אינטרנט, אנחנו</w:t>
      </w:r>
      <w:bookmarkStart w:id="238" w:name="_ETM_Q1_400803"/>
      <w:bookmarkEnd w:id="238"/>
      <w:r w:rsidR="00A071FB">
        <w:rPr>
          <w:rFonts w:hint="cs"/>
          <w:rtl/>
          <w:lang w:eastAsia="he-IL"/>
        </w:rPr>
        <w:t xml:space="preserve"> נבחן לעשות איזו </w:t>
      </w:r>
      <w:bookmarkStart w:id="239" w:name="_ETM_Q1_404795"/>
      <w:bookmarkEnd w:id="239"/>
      <w:r w:rsidR="00A071FB">
        <w:rPr>
          <w:rFonts w:hint="cs"/>
          <w:rtl/>
          <w:lang w:eastAsia="he-IL"/>
        </w:rPr>
        <w:t xml:space="preserve">שהיא הפנייה מהאתר אולי במידת הצורך להוראות </w:t>
      </w:r>
      <w:r w:rsidR="008A1CD4">
        <w:rPr>
          <w:rFonts w:hint="cs"/>
          <w:rtl/>
          <w:lang w:eastAsia="he-IL"/>
        </w:rPr>
        <w:t>התכ"מ</w:t>
      </w:r>
      <w:r w:rsidR="00A071FB">
        <w:rPr>
          <w:rFonts w:hint="cs"/>
          <w:rtl/>
          <w:lang w:eastAsia="he-IL"/>
        </w:rPr>
        <w:t xml:space="preserve"> כדי שמי </w:t>
      </w:r>
      <w:bookmarkStart w:id="240" w:name="_ETM_Q1_408537"/>
      <w:bookmarkEnd w:id="240"/>
      <w:r w:rsidR="00A071FB">
        <w:rPr>
          <w:rFonts w:hint="cs"/>
          <w:rtl/>
          <w:lang w:eastAsia="he-IL"/>
        </w:rPr>
        <w:t>שנכנס לאתר של הקרן</w:t>
      </w:r>
      <w:bookmarkStart w:id="241" w:name="_ETM_Q1_406426"/>
      <w:bookmarkEnd w:id="241"/>
      <w:r w:rsidR="00A071FB">
        <w:rPr>
          <w:rFonts w:hint="cs"/>
          <w:rtl/>
          <w:lang w:eastAsia="he-IL"/>
        </w:rPr>
        <w:t xml:space="preserve"> ורוצה לראות, אז שיוכל קצת יותר </w:t>
      </w:r>
      <w:bookmarkStart w:id="242" w:name="_ETM_Q1_412556"/>
      <w:bookmarkEnd w:id="242"/>
      <w:r w:rsidR="00A071FB">
        <w:rPr>
          <w:rFonts w:hint="cs"/>
          <w:rtl/>
          <w:lang w:eastAsia="he-IL"/>
        </w:rPr>
        <w:t xml:space="preserve">בקלות, למרות שאני אומר עוד פעם, </w:t>
      </w:r>
      <w:bookmarkStart w:id="243" w:name="_ETM_Q1_411124"/>
      <w:bookmarkEnd w:id="243"/>
      <w:r w:rsidR="00A071FB">
        <w:rPr>
          <w:rFonts w:hint="cs"/>
          <w:rtl/>
          <w:lang w:eastAsia="he-IL"/>
        </w:rPr>
        <w:t xml:space="preserve">זה מופיע </w:t>
      </w:r>
      <w:bookmarkStart w:id="244" w:name="_ETM_Q1_412970"/>
      <w:bookmarkEnd w:id="244"/>
      <w:r w:rsidR="00A071FB">
        <w:rPr>
          <w:rFonts w:hint="cs"/>
          <w:rtl/>
          <w:lang w:eastAsia="he-IL"/>
        </w:rPr>
        <w:t>ב</w:t>
      </w:r>
      <w:bookmarkStart w:id="245" w:name="_ETM_Q1_408653"/>
      <w:bookmarkStart w:id="246" w:name="_ETM_Q1_405296"/>
      <w:bookmarkEnd w:id="245"/>
      <w:bookmarkEnd w:id="246"/>
      <w:r w:rsidR="008A1CD4">
        <w:rPr>
          <w:rFonts w:hint="cs"/>
          <w:rtl/>
          <w:lang w:eastAsia="he-IL"/>
        </w:rPr>
        <w:t xml:space="preserve">אתר של משרד האוצר, כשאתה עושה </w:t>
      </w:r>
      <w:bookmarkStart w:id="247" w:name="_ETM_Q1_416751"/>
      <w:bookmarkEnd w:id="247"/>
      <w:r w:rsidR="008A1CD4">
        <w:rPr>
          <w:rFonts w:hint="cs"/>
          <w:rtl/>
          <w:lang w:eastAsia="he-IL"/>
        </w:rPr>
        <w:t>בגוגל הוראת תכ"מ זה קופץ לך ישר</w:t>
      </w:r>
      <w:bookmarkStart w:id="248" w:name="_ETM_Q1_416756"/>
      <w:bookmarkStart w:id="249" w:name="_ETM_Q1_413086"/>
      <w:bookmarkStart w:id="250" w:name="_ETM_Q1_413373"/>
      <w:bookmarkEnd w:id="248"/>
      <w:bookmarkEnd w:id="249"/>
      <w:bookmarkEnd w:id="250"/>
      <w:r w:rsidR="008A1CD4">
        <w:rPr>
          <w:rFonts w:hint="cs"/>
          <w:rtl/>
          <w:lang w:eastAsia="he-IL"/>
        </w:rPr>
        <w:t xml:space="preserve"> אז אין עם זה </w:t>
      </w:r>
      <w:bookmarkStart w:id="251" w:name="_ETM_Q1_414832"/>
      <w:bookmarkEnd w:id="251"/>
      <w:r w:rsidR="008A1CD4">
        <w:rPr>
          <w:rFonts w:hint="cs"/>
          <w:rtl/>
          <w:lang w:eastAsia="he-IL"/>
        </w:rPr>
        <w:t xml:space="preserve">בעיה, וזה משהו שאנחנו נראה אם </w:t>
      </w:r>
      <w:bookmarkStart w:id="252" w:name="_ETM_Q1_417575"/>
      <w:bookmarkEnd w:id="252"/>
      <w:r w:rsidR="008A1CD4">
        <w:rPr>
          <w:rFonts w:hint="cs"/>
          <w:rtl/>
          <w:lang w:eastAsia="he-IL"/>
        </w:rPr>
        <w:t>אפשר לעשות.</w:t>
      </w:r>
      <w:bookmarkStart w:id="253" w:name="_ETM_Q1_419874"/>
      <w:bookmarkEnd w:id="253"/>
    </w:p>
    <w:p w14:paraId="18FF6A30" w14:textId="1999645E" w:rsidR="008A1CD4" w:rsidRDefault="008A1CD4" w:rsidP="005D1A49">
      <w:pPr>
        <w:rPr>
          <w:rtl/>
          <w:lang w:eastAsia="he-IL"/>
        </w:rPr>
      </w:pPr>
      <w:bookmarkStart w:id="254" w:name="_ETM_Q1_420001"/>
      <w:bookmarkStart w:id="255" w:name="_ETM_Q1_416275"/>
      <w:bookmarkEnd w:id="254"/>
      <w:bookmarkEnd w:id="255"/>
    </w:p>
    <w:p w14:paraId="2CAC3514" w14:textId="39B01A82" w:rsidR="008A1CD4" w:rsidRDefault="008A1CD4" w:rsidP="008A1CD4">
      <w:pPr>
        <w:pStyle w:val="a4"/>
        <w:keepNext/>
        <w:rPr>
          <w:rtl/>
        </w:rPr>
      </w:pPr>
      <w:bookmarkStart w:id="256" w:name="ET_speaker_ורד_קירוזילברמן_19"/>
      <w:r w:rsidRPr="008A1CD4">
        <w:rPr>
          <w:rStyle w:val="TagStyle"/>
          <w:rtl/>
        </w:rPr>
        <w:t xml:space="preserve"> &lt;&lt; דובר &gt;&gt; </w:t>
      </w:r>
      <w:r>
        <w:rPr>
          <w:rtl/>
        </w:rPr>
        <w:t>ורד קירו-זילברמן:</w:t>
      </w:r>
      <w:r w:rsidRPr="008A1CD4">
        <w:rPr>
          <w:rStyle w:val="TagStyle"/>
          <w:rtl/>
        </w:rPr>
        <w:t xml:space="preserve"> &lt;&lt; דובר &gt;&gt;</w:t>
      </w:r>
      <w:r w:rsidR="00C12F96">
        <w:rPr>
          <w:rtl/>
        </w:rPr>
        <w:t xml:space="preserve"> </w:t>
      </w:r>
      <w:bookmarkEnd w:id="256"/>
    </w:p>
    <w:p w14:paraId="4304AAFD" w14:textId="151F58D1" w:rsidR="008A1CD4" w:rsidRDefault="008A1CD4" w:rsidP="008A1CD4">
      <w:pPr>
        <w:pStyle w:val="KeepWithNext"/>
        <w:rPr>
          <w:rtl/>
          <w:lang w:eastAsia="he-IL"/>
        </w:rPr>
      </w:pPr>
    </w:p>
    <w:p w14:paraId="6E9F1873" w14:textId="716BB63D" w:rsidR="008A1CD4" w:rsidRDefault="008A1CD4" w:rsidP="008A1CD4">
      <w:pPr>
        <w:rPr>
          <w:rtl/>
          <w:lang w:eastAsia="he-IL"/>
        </w:rPr>
      </w:pPr>
      <w:bookmarkStart w:id="257" w:name="_ETM_Q1_421667"/>
      <w:bookmarkStart w:id="258" w:name="_ETM_Q1_421758"/>
      <w:bookmarkEnd w:id="257"/>
      <w:bookmarkEnd w:id="258"/>
      <w:r>
        <w:rPr>
          <w:rFonts w:hint="cs"/>
          <w:rtl/>
          <w:lang w:eastAsia="he-IL"/>
        </w:rPr>
        <w:t xml:space="preserve">אז רוני </w:t>
      </w:r>
      <w:bookmarkStart w:id="259" w:name="_ETM_Q1_422444"/>
      <w:bookmarkEnd w:id="259"/>
      <w:r>
        <w:rPr>
          <w:rFonts w:hint="cs"/>
          <w:rtl/>
          <w:lang w:eastAsia="he-IL"/>
        </w:rPr>
        <w:t>רק שאלה, זה כרגע</w:t>
      </w:r>
      <w:bookmarkStart w:id="260" w:name="_ETM_Q1_420148"/>
      <w:bookmarkEnd w:id="260"/>
      <w:r>
        <w:rPr>
          <w:rFonts w:hint="cs"/>
          <w:rtl/>
          <w:lang w:eastAsia="he-IL"/>
        </w:rPr>
        <w:t xml:space="preserve"> מופיע באתר משרד האוצר או שאנחנו </w:t>
      </w:r>
      <w:bookmarkStart w:id="261" w:name="_ETM_Q1_423990"/>
      <w:bookmarkEnd w:id="261"/>
      <w:r>
        <w:rPr>
          <w:rFonts w:hint="cs"/>
          <w:rtl/>
          <w:lang w:eastAsia="he-IL"/>
        </w:rPr>
        <w:t>נעשה הפנייה לאתר של הקרן בסופו של דבר?</w:t>
      </w:r>
    </w:p>
    <w:p w14:paraId="0E0AA764" w14:textId="49C45D80" w:rsidR="008A1CD4" w:rsidRDefault="008A1CD4" w:rsidP="008A1CD4">
      <w:pPr>
        <w:rPr>
          <w:rtl/>
          <w:lang w:eastAsia="he-IL"/>
        </w:rPr>
      </w:pPr>
      <w:bookmarkStart w:id="262" w:name="_ETM_Q1_429131"/>
      <w:bookmarkStart w:id="263" w:name="_ETM_Q1_429249"/>
      <w:bookmarkStart w:id="264" w:name="_ETM_Q1_424398"/>
      <w:bookmarkStart w:id="265" w:name="_ETM_Q1_426060"/>
      <w:bookmarkEnd w:id="262"/>
      <w:bookmarkEnd w:id="263"/>
      <w:bookmarkEnd w:id="264"/>
      <w:bookmarkEnd w:id="265"/>
    </w:p>
    <w:p w14:paraId="0D43DDDB" w14:textId="772D657B" w:rsidR="008A1CD4" w:rsidRDefault="008A1CD4" w:rsidP="008A1CD4">
      <w:pPr>
        <w:pStyle w:val="af9"/>
        <w:keepNext/>
        <w:rPr>
          <w:rtl/>
          <w:lang w:eastAsia="he-IL"/>
        </w:rPr>
      </w:pPr>
      <w:bookmarkStart w:id="266" w:name="ET_guest_רוני_מר_20"/>
      <w:r w:rsidRPr="008A1CD4">
        <w:rPr>
          <w:rStyle w:val="TagStyle"/>
          <w:rtl/>
        </w:rPr>
        <w:t xml:space="preserve"> &lt;&lt; אורח &gt;&gt; </w:t>
      </w:r>
      <w:r>
        <w:rPr>
          <w:rtl/>
          <w:lang w:eastAsia="he-IL"/>
        </w:rPr>
        <w:t>רוני מר:</w:t>
      </w:r>
      <w:r w:rsidRPr="008A1CD4">
        <w:rPr>
          <w:rStyle w:val="TagStyle"/>
          <w:rtl/>
        </w:rPr>
        <w:t xml:space="preserve"> &lt;&lt; אורח &gt;&gt;</w:t>
      </w:r>
      <w:r w:rsidR="00C12F96">
        <w:rPr>
          <w:rtl/>
          <w:lang w:eastAsia="he-IL"/>
        </w:rPr>
        <w:t xml:space="preserve"> </w:t>
      </w:r>
      <w:bookmarkEnd w:id="266"/>
    </w:p>
    <w:p w14:paraId="3230C849" w14:textId="11021F2B" w:rsidR="008A1CD4" w:rsidRDefault="008A1CD4" w:rsidP="008A1CD4">
      <w:pPr>
        <w:pStyle w:val="KeepWithNext"/>
        <w:rPr>
          <w:rtl/>
          <w:lang w:eastAsia="he-IL"/>
        </w:rPr>
      </w:pPr>
    </w:p>
    <w:p w14:paraId="1972657A" w14:textId="74B1DE15" w:rsidR="008A1CD4" w:rsidRDefault="008A1CD4" w:rsidP="008A1CD4">
      <w:pPr>
        <w:rPr>
          <w:rtl/>
          <w:lang w:eastAsia="he-IL"/>
        </w:rPr>
      </w:pPr>
      <w:bookmarkStart w:id="267" w:name="_ETM_Q1_427201"/>
      <w:bookmarkStart w:id="268" w:name="_ETM_Q1_427264"/>
      <w:bookmarkEnd w:id="267"/>
      <w:bookmarkEnd w:id="268"/>
      <w:r>
        <w:rPr>
          <w:rFonts w:hint="cs"/>
          <w:rtl/>
          <w:lang w:eastAsia="he-IL"/>
        </w:rPr>
        <w:t>הוראות ה</w:t>
      </w:r>
      <w:bookmarkStart w:id="269" w:name="_ETM_Q1_423604"/>
      <w:bookmarkEnd w:id="269"/>
      <w:r>
        <w:rPr>
          <w:rFonts w:hint="cs"/>
          <w:rtl/>
          <w:lang w:eastAsia="he-IL"/>
        </w:rPr>
        <w:t xml:space="preserve">תכ"מ מופיעות </w:t>
      </w:r>
      <w:bookmarkStart w:id="270" w:name="_ETM_Q1_427307"/>
      <w:bookmarkEnd w:id="270"/>
      <w:r>
        <w:rPr>
          <w:rFonts w:hint="cs"/>
          <w:rtl/>
          <w:lang w:eastAsia="he-IL"/>
        </w:rPr>
        <w:t>באתר של משרד האוצר.</w:t>
      </w:r>
      <w:bookmarkStart w:id="271" w:name="_ETM_Q1_429334"/>
      <w:bookmarkEnd w:id="271"/>
    </w:p>
    <w:p w14:paraId="41D7A950" w14:textId="09873FCD" w:rsidR="008A1CD4" w:rsidRDefault="008A1CD4" w:rsidP="008A1CD4">
      <w:pPr>
        <w:rPr>
          <w:rtl/>
          <w:lang w:eastAsia="he-IL"/>
        </w:rPr>
      </w:pPr>
      <w:bookmarkStart w:id="272" w:name="_ETM_Q1_429445"/>
      <w:bookmarkStart w:id="273" w:name="_ETM_Q1_424570"/>
      <w:bookmarkStart w:id="274" w:name="_ETM_Q1_425984"/>
      <w:bookmarkEnd w:id="272"/>
      <w:bookmarkEnd w:id="273"/>
      <w:bookmarkEnd w:id="274"/>
    </w:p>
    <w:p w14:paraId="24A757DE" w14:textId="12428C48" w:rsidR="008A1CD4" w:rsidRDefault="008A1CD4" w:rsidP="008A1CD4">
      <w:pPr>
        <w:pStyle w:val="a4"/>
        <w:keepNext/>
        <w:rPr>
          <w:rtl/>
        </w:rPr>
      </w:pPr>
      <w:bookmarkStart w:id="275" w:name="ET_speaker_ורד_קירוזילברמן_21"/>
      <w:r w:rsidRPr="008A1CD4">
        <w:rPr>
          <w:rStyle w:val="TagStyle"/>
          <w:rtl/>
        </w:rPr>
        <w:t xml:space="preserve"> &lt;&lt; דובר &gt;&gt; </w:t>
      </w:r>
      <w:r>
        <w:rPr>
          <w:rtl/>
        </w:rPr>
        <w:t>ורד קירו-זילברמן:</w:t>
      </w:r>
      <w:r w:rsidRPr="008A1CD4">
        <w:rPr>
          <w:rStyle w:val="TagStyle"/>
          <w:rtl/>
        </w:rPr>
        <w:t xml:space="preserve"> &lt;&lt; דובר &gt;&gt;</w:t>
      </w:r>
      <w:r w:rsidR="00C12F96">
        <w:rPr>
          <w:rtl/>
        </w:rPr>
        <w:t xml:space="preserve"> </w:t>
      </w:r>
      <w:bookmarkEnd w:id="275"/>
    </w:p>
    <w:p w14:paraId="5ACC1F3C" w14:textId="1B073C91" w:rsidR="008A1CD4" w:rsidRDefault="008A1CD4" w:rsidP="008A1CD4">
      <w:pPr>
        <w:pStyle w:val="KeepWithNext"/>
        <w:rPr>
          <w:rtl/>
          <w:lang w:eastAsia="he-IL"/>
        </w:rPr>
      </w:pPr>
    </w:p>
    <w:p w14:paraId="7FAB34AE" w14:textId="182DC06C" w:rsidR="008A1CD4" w:rsidRDefault="008A1CD4" w:rsidP="008A1CD4">
      <w:pPr>
        <w:rPr>
          <w:rtl/>
          <w:lang w:eastAsia="he-IL"/>
        </w:rPr>
      </w:pPr>
      <w:bookmarkStart w:id="276" w:name="_ETM_Q1_427113"/>
      <w:bookmarkStart w:id="277" w:name="_ETM_Q1_427216"/>
      <w:bookmarkEnd w:id="276"/>
      <w:bookmarkEnd w:id="277"/>
      <w:r>
        <w:rPr>
          <w:rFonts w:hint="cs"/>
          <w:rtl/>
          <w:lang w:eastAsia="he-IL"/>
        </w:rPr>
        <w:t xml:space="preserve">כרגע כפי שמתפרסמות באתר משרד האוצר, הבנתי </w:t>
      </w:r>
      <w:bookmarkStart w:id="278" w:name="_ETM_Q1_432444"/>
      <w:bookmarkEnd w:id="278"/>
      <w:r>
        <w:rPr>
          <w:rFonts w:hint="cs"/>
          <w:rtl/>
          <w:lang w:eastAsia="he-IL"/>
        </w:rPr>
        <w:t>ולהבא חשיבה לגבי</w:t>
      </w:r>
      <w:bookmarkStart w:id="279" w:name="_ETM_Q1_429385"/>
      <w:bookmarkEnd w:id="279"/>
      <w:r>
        <w:rPr>
          <w:rFonts w:hint="cs"/>
          <w:rtl/>
          <w:lang w:eastAsia="he-IL"/>
        </w:rPr>
        <w:t xml:space="preserve"> הפניה באתר של הקרן.</w:t>
      </w:r>
    </w:p>
    <w:p w14:paraId="7997D5E7" w14:textId="50F5EB6A" w:rsidR="008A1CD4" w:rsidRDefault="008A1CD4" w:rsidP="008A1CD4">
      <w:pPr>
        <w:rPr>
          <w:rtl/>
          <w:lang w:eastAsia="he-IL"/>
        </w:rPr>
      </w:pPr>
      <w:bookmarkStart w:id="280" w:name="_ETM_Q1_434376"/>
      <w:bookmarkStart w:id="281" w:name="_ETM_Q1_434478"/>
      <w:bookmarkStart w:id="282" w:name="_ETM_Q1_429674"/>
      <w:bookmarkStart w:id="283" w:name="_ETM_Q1_430827"/>
      <w:bookmarkEnd w:id="280"/>
      <w:bookmarkEnd w:id="281"/>
      <w:bookmarkEnd w:id="282"/>
      <w:bookmarkEnd w:id="283"/>
    </w:p>
    <w:p w14:paraId="05551BF3" w14:textId="5D4CF133" w:rsidR="008A1CD4" w:rsidRDefault="008A1CD4" w:rsidP="008A1CD4">
      <w:pPr>
        <w:pStyle w:val="af9"/>
        <w:keepNext/>
        <w:rPr>
          <w:rtl/>
          <w:lang w:eastAsia="he-IL"/>
        </w:rPr>
      </w:pPr>
      <w:bookmarkStart w:id="284" w:name="ET_guest_רוני_מר_22"/>
      <w:r w:rsidRPr="008A1CD4">
        <w:rPr>
          <w:rStyle w:val="TagStyle"/>
          <w:rtl/>
        </w:rPr>
        <w:t xml:space="preserve"> &lt;&lt; אורח &gt;&gt; </w:t>
      </w:r>
      <w:r>
        <w:rPr>
          <w:rtl/>
          <w:lang w:eastAsia="he-IL"/>
        </w:rPr>
        <w:t>רוני מר:</w:t>
      </w:r>
      <w:r w:rsidRPr="008A1CD4">
        <w:rPr>
          <w:rStyle w:val="TagStyle"/>
          <w:rtl/>
        </w:rPr>
        <w:t xml:space="preserve"> &lt;&lt; אורח &gt;&gt;</w:t>
      </w:r>
      <w:r w:rsidR="00C12F96">
        <w:rPr>
          <w:rtl/>
          <w:lang w:eastAsia="he-IL"/>
        </w:rPr>
        <w:t xml:space="preserve"> </w:t>
      </w:r>
      <w:bookmarkEnd w:id="284"/>
    </w:p>
    <w:p w14:paraId="2E4947DA" w14:textId="7DB1DCB7" w:rsidR="008A1CD4" w:rsidRDefault="008A1CD4" w:rsidP="008A1CD4">
      <w:pPr>
        <w:pStyle w:val="KeepWithNext"/>
        <w:rPr>
          <w:rtl/>
          <w:lang w:eastAsia="he-IL"/>
        </w:rPr>
      </w:pPr>
    </w:p>
    <w:p w14:paraId="2B6D59A9" w14:textId="5CC160C8" w:rsidR="008A1CD4" w:rsidRDefault="008A1CD4" w:rsidP="008A1CD4">
      <w:pPr>
        <w:rPr>
          <w:rtl/>
          <w:lang w:eastAsia="he-IL"/>
        </w:rPr>
      </w:pPr>
      <w:bookmarkStart w:id="285" w:name="_ETM_Q1_431604"/>
      <w:bookmarkStart w:id="286" w:name="_ETM_Q1_431694"/>
      <w:bookmarkEnd w:id="285"/>
      <w:bookmarkEnd w:id="286"/>
      <w:r>
        <w:rPr>
          <w:rFonts w:hint="cs"/>
          <w:rtl/>
          <w:lang w:eastAsia="he-IL"/>
        </w:rPr>
        <w:t xml:space="preserve">נכון, זה מה </w:t>
      </w:r>
      <w:bookmarkStart w:id="287" w:name="_ETM_Q1_434546"/>
      <w:bookmarkEnd w:id="287"/>
      <w:r>
        <w:rPr>
          <w:rFonts w:hint="cs"/>
          <w:rtl/>
          <w:lang w:eastAsia="he-IL"/>
        </w:rPr>
        <w:t>שא</w:t>
      </w:r>
      <w:bookmarkStart w:id="288" w:name="_ETM_Q1_431138"/>
      <w:bookmarkEnd w:id="288"/>
      <w:r>
        <w:rPr>
          <w:rFonts w:hint="cs"/>
          <w:rtl/>
          <w:lang w:eastAsia="he-IL"/>
        </w:rPr>
        <w:t>מרתי עכשיו אנחנו נבחן את הדברים אם צריך</w:t>
      </w:r>
      <w:r w:rsidR="00C12F96">
        <w:rPr>
          <w:rFonts w:hint="cs"/>
          <w:rtl/>
          <w:lang w:eastAsia="he-IL"/>
        </w:rPr>
        <w:t xml:space="preserve"> </w:t>
      </w:r>
      <w:r>
        <w:rPr>
          <w:rFonts w:hint="cs"/>
          <w:rtl/>
          <w:lang w:eastAsia="he-IL"/>
        </w:rPr>
        <w:t xml:space="preserve">לעשות </w:t>
      </w:r>
      <w:bookmarkStart w:id="289" w:name="_ETM_Q1_436735"/>
      <w:bookmarkEnd w:id="289"/>
      <w:r>
        <w:rPr>
          <w:rFonts w:hint="cs"/>
          <w:rtl/>
          <w:lang w:eastAsia="he-IL"/>
        </w:rPr>
        <w:t xml:space="preserve">את זה </w:t>
      </w:r>
      <w:bookmarkStart w:id="290" w:name="_ETM_Q1_433760"/>
      <w:bookmarkEnd w:id="290"/>
      <w:r w:rsidR="008B619A">
        <w:rPr>
          <w:rFonts w:hint="cs"/>
          <w:rtl/>
          <w:lang w:eastAsia="he-IL"/>
        </w:rPr>
        <w:t xml:space="preserve">גם באמת, גם אתר הקרן דרך </w:t>
      </w:r>
      <w:bookmarkStart w:id="291" w:name="_ETM_Q1_440464"/>
      <w:bookmarkEnd w:id="291"/>
      <w:r w:rsidR="008B619A">
        <w:rPr>
          <w:rFonts w:hint="cs"/>
          <w:rtl/>
          <w:lang w:eastAsia="he-IL"/>
        </w:rPr>
        <w:t>אגב הוא לינק מתוך</w:t>
      </w:r>
      <w:bookmarkStart w:id="292" w:name="_ETM_Q1_437679"/>
      <w:bookmarkEnd w:id="292"/>
      <w:r w:rsidR="008B619A">
        <w:rPr>
          <w:rFonts w:hint="cs"/>
          <w:rtl/>
          <w:lang w:eastAsia="he-IL"/>
        </w:rPr>
        <w:t xml:space="preserve"> אתר משרד האוצר, אבל שנעשה שם </w:t>
      </w:r>
      <w:bookmarkStart w:id="293" w:name="_ETM_Q1_441564"/>
      <w:bookmarkEnd w:id="293"/>
      <w:r w:rsidR="008B619A">
        <w:rPr>
          <w:rFonts w:hint="cs"/>
          <w:rtl/>
          <w:lang w:eastAsia="he-IL"/>
        </w:rPr>
        <w:t>הפנייה.</w:t>
      </w:r>
    </w:p>
    <w:p w14:paraId="5DE5F3DB" w14:textId="77777777" w:rsidR="0060346C" w:rsidRDefault="0060346C" w:rsidP="008A1CD4">
      <w:pPr>
        <w:rPr>
          <w:rtl/>
          <w:lang w:eastAsia="he-IL"/>
        </w:rPr>
      </w:pPr>
      <w:bookmarkStart w:id="294" w:name="_ETM_Q1_449361"/>
      <w:bookmarkStart w:id="295" w:name="_ETM_Q1_449536"/>
      <w:bookmarkEnd w:id="294"/>
      <w:bookmarkEnd w:id="295"/>
    </w:p>
    <w:p w14:paraId="14D3B7A4" w14:textId="1938D4DD" w:rsidR="008B619A" w:rsidRDefault="008B619A" w:rsidP="008A1CD4">
      <w:pPr>
        <w:rPr>
          <w:rtl/>
          <w:lang w:eastAsia="he-IL"/>
        </w:rPr>
      </w:pPr>
    </w:p>
    <w:p w14:paraId="344AE44C" w14:textId="701FF4E1" w:rsidR="008B619A" w:rsidRDefault="008B619A" w:rsidP="008A1CD4">
      <w:pPr>
        <w:rPr>
          <w:rtl/>
          <w:lang w:eastAsia="he-IL"/>
        </w:rPr>
      </w:pPr>
      <w:r>
        <w:rPr>
          <w:rtl/>
          <w:lang w:eastAsia="he-IL"/>
        </w:rPr>
        <w:tab/>
      </w:r>
      <w:r w:rsidR="00116B9E">
        <w:rPr>
          <w:rtl/>
          <w:lang w:eastAsia="he-IL"/>
        </w:rPr>
        <w:tab/>
      </w:r>
      <w:r>
        <w:rPr>
          <w:rFonts w:hint="cs"/>
          <w:rtl/>
          <w:lang w:eastAsia="he-IL"/>
        </w:rPr>
        <w:t xml:space="preserve">"חבר" </w:t>
      </w:r>
      <w:r>
        <w:rPr>
          <w:rtl/>
          <w:lang w:eastAsia="he-IL"/>
        </w:rPr>
        <w:t>–</w:t>
      </w:r>
      <w:r>
        <w:rPr>
          <w:rFonts w:hint="cs"/>
          <w:rtl/>
          <w:lang w:eastAsia="he-IL"/>
        </w:rPr>
        <w:t xml:space="preserve"> חבר מועצת הקרן, ועדת האיתור, או ועדת ההשקעות, שהוא נציג ציבור </w:t>
      </w:r>
      <w:r w:rsidR="00116B9E">
        <w:rPr>
          <w:rtl/>
          <w:lang w:eastAsia="he-IL"/>
        </w:rPr>
        <w:tab/>
      </w:r>
      <w:r w:rsidR="00116B9E">
        <w:rPr>
          <w:rtl/>
          <w:lang w:eastAsia="he-IL"/>
        </w:rPr>
        <w:tab/>
      </w:r>
      <w:r w:rsidR="00116B9E">
        <w:rPr>
          <w:rtl/>
          <w:lang w:eastAsia="he-IL"/>
        </w:rPr>
        <w:tab/>
      </w:r>
      <w:r>
        <w:rPr>
          <w:rFonts w:hint="cs"/>
          <w:rtl/>
          <w:lang w:eastAsia="he-IL"/>
        </w:rPr>
        <w:t>ושאינו עובד המדינה, עובד גוף מתוקצב או עובד גוף נתמך;</w:t>
      </w:r>
    </w:p>
    <w:p w14:paraId="10917BFE" w14:textId="384E7885" w:rsidR="0060346C" w:rsidRDefault="0060346C" w:rsidP="008A1CD4">
      <w:pPr>
        <w:rPr>
          <w:rtl/>
          <w:lang w:eastAsia="he-IL"/>
        </w:rPr>
      </w:pPr>
      <w:bookmarkStart w:id="296" w:name="_ETM_Q1_453376"/>
      <w:bookmarkStart w:id="297" w:name="_ETM_Q1_453515"/>
      <w:bookmarkEnd w:id="296"/>
      <w:bookmarkEnd w:id="297"/>
    </w:p>
    <w:p w14:paraId="35725777" w14:textId="2D282130" w:rsidR="0060346C" w:rsidRDefault="0060346C" w:rsidP="008A1CD4">
      <w:pPr>
        <w:rPr>
          <w:rtl/>
          <w:lang w:eastAsia="he-IL"/>
        </w:rPr>
      </w:pPr>
      <w:bookmarkStart w:id="298" w:name="_ETM_Q1_453575"/>
      <w:bookmarkStart w:id="299" w:name="_ETM_Q1_453682"/>
      <w:bookmarkEnd w:id="298"/>
      <w:bookmarkEnd w:id="299"/>
      <w:r>
        <w:rPr>
          <w:rFonts w:hint="cs"/>
          <w:rtl/>
          <w:lang w:eastAsia="he-IL"/>
        </w:rPr>
        <w:t xml:space="preserve">אני אגיד על זה מילה, </w:t>
      </w:r>
      <w:bookmarkStart w:id="300" w:name="_ETM_Q1_457859"/>
      <w:bookmarkEnd w:id="300"/>
      <w:r>
        <w:rPr>
          <w:rFonts w:hint="cs"/>
          <w:rtl/>
          <w:lang w:eastAsia="he-IL"/>
        </w:rPr>
        <w:t>יש בקרן כמו שאתם יודעים</w:t>
      </w:r>
      <w:bookmarkStart w:id="301" w:name="_ETM_Q1_457403"/>
      <w:bookmarkStart w:id="302" w:name="_ETM_Q1_453847"/>
      <w:bookmarkStart w:id="303" w:name="_ETM_Q1_450875"/>
      <w:bookmarkEnd w:id="301"/>
      <w:bookmarkEnd w:id="302"/>
      <w:bookmarkEnd w:id="303"/>
      <w:r>
        <w:rPr>
          <w:rFonts w:hint="cs"/>
          <w:rtl/>
          <w:lang w:eastAsia="he-IL"/>
        </w:rPr>
        <w:t xml:space="preserve"> גם עובדי מדינה, גם </w:t>
      </w:r>
      <w:bookmarkStart w:id="304" w:name="_ETM_Q1_455840"/>
      <w:bookmarkEnd w:id="304"/>
      <w:r>
        <w:rPr>
          <w:rFonts w:hint="cs"/>
          <w:rtl/>
          <w:lang w:eastAsia="he-IL"/>
        </w:rPr>
        <w:t xml:space="preserve">עובדים של בנק ישראל, וזו ההגדרה פה של עובד גוף </w:t>
      </w:r>
      <w:bookmarkStart w:id="305" w:name="_ETM_Q1_461162"/>
      <w:bookmarkEnd w:id="305"/>
      <w:r>
        <w:rPr>
          <w:rFonts w:hint="cs"/>
          <w:rtl/>
          <w:lang w:eastAsia="he-IL"/>
        </w:rPr>
        <w:t xml:space="preserve">מתוקצב, </w:t>
      </w:r>
      <w:bookmarkStart w:id="306" w:name="_ETM_Q1_458827"/>
      <w:bookmarkStart w:id="307" w:name="_ETM_Q1_455220"/>
      <w:bookmarkEnd w:id="306"/>
      <w:bookmarkEnd w:id="307"/>
      <w:r w:rsidR="00FD7AE9">
        <w:rPr>
          <w:rFonts w:hint="cs"/>
          <w:rtl/>
          <w:lang w:eastAsia="he-IL"/>
        </w:rPr>
        <w:t xml:space="preserve">היה חשוב להבהיר את הנושא הזה, והכוונה כמובן </w:t>
      </w:r>
      <w:bookmarkStart w:id="308" w:name="_ETM_Q1_463913"/>
      <w:bookmarkEnd w:id="308"/>
      <w:r w:rsidR="00FD7AE9">
        <w:rPr>
          <w:rFonts w:hint="cs"/>
          <w:rtl/>
          <w:lang w:eastAsia="he-IL"/>
        </w:rPr>
        <w:t>שהתקנות האלה</w:t>
      </w:r>
      <w:bookmarkStart w:id="309" w:name="_ETM_Q1_460650"/>
      <w:bookmarkEnd w:id="309"/>
      <w:r w:rsidR="00FD7AE9">
        <w:rPr>
          <w:rFonts w:hint="cs"/>
          <w:rtl/>
          <w:lang w:eastAsia="he-IL"/>
        </w:rPr>
        <w:t xml:space="preserve"> הן למעשה נציגי ציבור, עובדים של עובדי</w:t>
      </w:r>
      <w:bookmarkStart w:id="310" w:name="_ETM_Q1_466938"/>
      <w:bookmarkEnd w:id="310"/>
      <w:r w:rsidR="00FD7AE9">
        <w:rPr>
          <w:rFonts w:hint="cs"/>
          <w:rtl/>
          <w:lang w:eastAsia="he-IL"/>
        </w:rPr>
        <w:t xml:space="preserve"> מדינה וגופים מתוקצבים מקבלים ממקומות אחרים את השכר שלהם. </w:t>
      </w:r>
      <w:bookmarkStart w:id="311" w:name="_ETM_Q1_465690"/>
      <w:bookmarkStart w:id="312" w:name="_ETM_Q1_466250"/>
      <w:bookmarkStart w:id="313" w:name="_ETM_Q1_466003"/>
      <w:bookmarkStart w:id="314" w:name="_ETM_Q1_467600"/>
      <w:bookmarkEnd w:id="311"/>
      <w:bookmarkEnd w:id="312"/>
      <w:bookmarkEnd w:id="313"/>
      <w:bookmarkEnd w:id="314"/>
    </w:p>
    <w:p w14:paraId="64392A70" w14:textId="001DF7F0" w:rsidR="008B619A" w:rsidRDefault="008B619A" w:rsidP="008A1CD4">
      <w:pPr>
        <w:rPr>
          <w:rtl/>
          <w:lang w:eastAsia="he-IL"/>
        </w:rPr>
      </w:pPr>
    </w:p>
    <w:p w14:paraId="18BD5F39" w14:textId="78FDE0D4" w:rsidR="008B619A" w:rsidRDefault="008B619A" w:rsidP="00116B9E">
      <w:pPr>
        <w:ind w:left="2160" w:firstLine="0"/>
        <w:rPr>
          <w:rtl/>
          <w:lang w:eastAsia="he-IL"/>
        </w:rPr>
      </w:pPr>
      <w:r>
        <w:rPr>
          <w:rFonts w:hint="cs"/>
          <w:rtl/>
          <w:lang w:eastAsia="he-IL"/>
        </w:rPr>
        <w:t xml:space="preserve">"ישיבה" </w:t>
      </w:r>
      <w:r>
        <w:rPr>
          <w:rtl/>
          <w:lang w:eastAsia="he-IL"/>
        </w:rPr>
        <w:t>–</w:t>
      </w:r>
      <w:r>
        <w:rPr>
          <w:rFonts w:hint="cs"/>
          <w:rtl/>
          <w:lang w:eastAsia="he-IL"/>
        </w:rPr>
        <w:t xml:space="preserve"> ישיבה של כל אחד מאלה: מועצת הקרן, ועדת משנה של מועצת הקרן, ועדת הביקורת, ועדת ההשקעות או ועדת האיתור;</w:t>
      </w:r>
    </w:p>
    <w:p w14:paraId="1B8D83BF" w14:textId="1F040823" w:rsidR="00FD7AE9" w:rsidRDefault="00FD7AE9" w:rsidP="008A1CD4">
      <w:pPr>
        <w:rPr>
          <w:rtl/>
          <w:lang w:eastAsia="he-IL"/>
        </w:rPr>
      </w:pPr>
      <w:bookmarkStart w:id="315" w:name="_ETM_Q1_480592"/>
      <w:bookmarkStart w:id="316" w:name="_ETM_Q1_480704"/>
      <w:bookmarkEnd w:id="315"/>
      <w:bookmarkEnd w:id="316"/>
    </w:p>
    <w:p w14:paraId="78B8E0B5" w14:textId="32565BD1" w:rsidR="00FD7AE9" w:rsidRDefault="00FD7AE9" w:rsidP="008A1CD4">
      <w:pPr>
        <w:rPr>
          <w:rtl/>
          <w:lang w:eastAsia="he-IL"/>
        </w:rPr>
      </w:pPr>
      <w:bookmarkStart w:id="317" w:name="_ETM_Q1_481765"/>
      <w:bookmarkStart w:id="318" w:name="_ETM_Q1_481866"/>
      <w:bookmarkEnd w:id="317"/>
      <w:bookmarkEnd w:id="318"/>
      <w:r>
        <w:rPr>
          <w:rFonts w:hint="cs"/>
          <w:rtl/>
          <w:lang w:eastAsia="he-IL"/>
        </w:rPr>
        <w:t>אגב</w:t>
      </w:r>
      <w:bookmarkStart w:id="319" w:name="_ETM_Q1_483076"/>
      <w:bookmarkEnd w:id="319"/>
      <w:r>
        <w:rPr>
          <w:rFonts w:hint="cs"/>
          <w:rtl/>
          <w:lang w:eastAsia="he-IL"/>
        </w:rPr>
        <w:t xml:space="preserve"> ההגדרה הזאת, שני דברים חשובים שחשוב לנו להבהיר, אנחנו מגדירים </w:t>
      </w:r>
      <w:bookmarkStart w:id="320" w:name="_ETM_Q1_492029"/>
      <w:bookmarkEnd w:id="320"/>
      <w:r>
        <w:rPr>
          <w:rFonts w:hint="cs"/>
          <w:rtl/>
          <w:lang w:eastAsia="he-IL"/>
        </w:rPr>
        <w:t xml:space="preserve">פה בעצם, מאפשרים פה מתן גמול, גם לנציגי ציבור </w:t>
      </w:r>
      <w:bookmarkStart w:id="321" w:name="_ETM_Q1_498994"/>
      <w:bookmarkEnd w:id="321"/>
      <w:r>
        <w:rPr>
          <w:rFonts w:hint="cs"/>
          <w:rtl/>
          <w:lang w:eastAsia="he-IL"/>
        </w:rPr>
        <w:t>שיושבים בגופים שלא כתובים בצורה מפורשת</w:t>
      </w:r>
      <w:bookmarkStart w:id="322" w:name="_ETM_Q1_499969"/>
      <w:bookmarkStart w:id="323" w:name="_ETM_Q1_502297"/>
      <w:bookmarkEnd w:id="322"/>
      <w:bookmarkEnd w:id="323"/>
      <w:r>
        <w:rPr>
          <w:rFonts w:hint="cs"/>
          <w:rtl/>
          <w:lang w:eastAsia="he-IL"/>
        </w:rPr>
        <w:t xml:space="preserve"> בחוק ואני אסביר, </w:t>
      </w:r>
      <w:bookmarkStart w:id="324" w:name="_ETM_Q1_508228"/>
      <w:bookmarkEnd w:id="324"/>
      <w:r>
        <w:rPr>
          <w:rFonts w:hint="cs"/>
          <w:rtl/>
          <w:lang w:eastAsia="he-IL"/>
        </w:rPr>
        <w:t xml:space="preserve">נתחיל מהדבר הקל, ועדת הביקורת שמופיעה בחוק, יש לה </w:t>
      </w:r>
      <w:bookmarkStart w:id="325" w:name="_ETM_Q1_515438"/>
      <w:bookmarkEnd w:id="325"/>
      <w:r>
        <w:rPr>
          <w:rFonts w:hint="cs"/>
          <w:rtl/>
          <w:lang w:eastAsia="he-IL"/>
        </w:rPr>
        <w:t xml:space="preserve">סעיף מיוחד סעיף 24 זה סימן ג' לפרק ד' של </w:t>
      </w:r>
      <w:bookmarkStart w:id="326" w:name="_ETM_Q1_523668"/>
      <w:bookmarkEnd w:id="326"/>
      <w:r>
        <w:rPr>
          <w:rFonts w:hint="cs"/>
          <w:rtl/>
          <w:lang w:eastAsia="he-IL"/>
        </w:rPr>
        <w:t xml:space="preserve">החוק, מדבר על </w:t>
      </w:r>
      <w:bookmarkStart w:id="327" w:name="_ETM_Q1_520353"/>
      <w:bookmarkEnd w:id="327"/>
      <w:r>
        <w:rPr>
          <w:rFonts w:hint="cs"/>
          <w:rtl/>
          <w:lang w:eastAsia="he-IL"/>
        </w:rPr>
        <w:t>תפקידי ועדת הביקורת, ההרכב שלה, ישיבות</w:t>
      </w:r>
      <w:bookmarkStart w:id="328" w:name="_ETM_Q1_522159"/>
      <w:bookmarkEnd w:id="328"/>
      <w:r>
        <w:rPr>
          <w:rFonts w:hint="cs"/>
          <w:rtl/>
          <w:lang w:eastAsia="he-IL"/>
        </w:rPr>
        <w:t xml:space="preserve"> של </w:t>
      </w:r>
      <w:bookmarkStart w:id="329" w:name="_ETM_Q1_522496"/>
      <w:bookmarkEnd w:id="329"/>
      <w:r>
        <w:rPr>
          <w:rFonts w:hint="cs"/>
          <w:rtl/>
          <w:lang w:eastAsia="he-IL"/>
        </w:rPr>
        <w:t>סדרי עבודה, בסעיף המסמיך ב- 33-(ה) אין הפנייה</w:t>
      </w:r>
      <w:bookmarkStart w:id="330" w:name="_ETM_Q1_530885"/>
      <w:bookmarkEnd w:id="330"/>
      <w:r>
        <w:rPr>
          <w:rFonts w:hint="cs"/>
          <w:rtl/>
          <w:lang w:eastAsia="he-IL"/>
        </w:rPr>
        <w:t xml:space="preserve">, לא כתוב </w:t>
      </w:r>
      <w:bookmarkStart w:id="331" w:name="_ETM_Q1_532155"/>
      <w:bookmarkEnd w:id="331"/>
      <w:r>
        <w:rPr>
          <w:rFonts w:hint="cs"/>
          <w:rtl/>
          <w:lang w:eastAsia="he-IL"/>
        </w:rPr>
        <w:t xml:space="preserve">שם בצורה מפורשת שהשר רשאי לקבוע החזר הוצאות ומתן </w:t>
      </w:r>
      <w:bookmarkStart w:id="332" w:name="_ETM_Q1_539887"/>
      <w:bookmarkEnd w:id="332"/>
      <w:r>
        <w:rPr>
          <w:rFonts w:hint="cs"/>
          <w:rtl/>
          <w:lang w:eastAsia="he-IL"/>
        </w:rPr>
        <w:t xml:space="preserve">גמול לחברי ועדת הביקורת, אנחנו סברנו שאין שום סיבה שהם </w:t>
      </w:r>
      <w:bookmarkStart w:id="333" w:name="_ETM_Q1_545305"/>
      <w:bookmarkEnd w:id="333"/>
      <w:r>
        <w:rPr>
          <w:rFonts w:hint="cs"/>
          <w:rtl/>
          <w:lang w:eastAsia="he-IL"/>
        </w:rPr>
        <w:t xml:space="preserve">לא יקבלו גם גמול, עוד פעם נציגי הציבור זה ישיבות </w:t>
      </w:r>
      <w:bookmarkStart w:id="334" w:name="_ETM_Q1_550449"/>
      <w:bookmarkEnd w:id="334"/>
      <w:r>
        <w:rPr>
          <w:rFonts w:hint="cs"/>
          <w:rtl/>
          <w:lang w:eastAsia="he-IL"/>
        </w:rPr>
        <w:t xml:space="preserve">כמו כל ישיבה אחרת, זה </w:t>
      </w:r>
      <w:bookmarkStart w:id="335" w:name="_ETM_Q1_548715"/>
      <w:bookmarkEnd w:id="335"/>
      <w:r>
        <w:rPr>
          <w:rFonts w:hint="cs"/>
          <w:rtl/>
          <w:lang w:eastAsia="he-IL"/>
        </w:rPr>
        <w:t xml:space="preserve">לא טעון בחוק, אנחנו רוצים </w:t>
      </w:r>
      <w:bookmarkStart w:id="336" w:name="_ETM_Q1_551987"/>
      <w:bookmarkEnd w:id="336"/>
      <w:r>
        <w:rPr>
          <w:rFonts w:hint="cs"/>
          <w:rtl/>
          <w:lang w:eastAsia="he-IL"/>
        </w:rPr>
        <w:t>כן להבהיר פה בצורה מפורשת, שהכוונה לתת גם להם</w:t>
      </w:r>
      <w:bookmarkStart w:id="337" w:name="_ETM_Q1_552323"/>
      <w:bookmarkStart w:id="338" w:name="_ETM_Q1_553289"/>
      <w:bookmarkEnd w:id="337"/>
      <w:bookmarkEnd w:id="338"/>
      <w:r>
        <w:rPr>
          <w:rFonts w:hint="cs"/>
          <w:rtl/>
          <w:lang w:eastAsia="he-IL"/>
        </w:rPr>
        <w:t xml:space="preserve"> גמול על הדבר הזה.</w:t>
      </w:r>
      <w:bookmarkStart w:id="339" w:name="_ETM_Q1_558205"/>
      <w:bookmarkEnd w:id="339"/>
    </w:p>
    <w:p w14:paraId="360D26FC" w14:textId="319D6505" w:rsidR="00FD7AE9" w:rsidRDefault="00FD7AE9" w:rsidP="008A1CD4">
      <w:pPr>
        <w:rPr>
          <w:rtl/>
          <w:lang w:eastAsia="he-IL"/>
        </w:rPr>
      </w:pPr>
    </w:p>
    <w:p w14:paraId="7E3931A0" w14:textId="2FE5C118" w:rsidR="00FD7AE9" w:rsidRDefault="00FD7AE9" w:rsidP="008A1CD4">
      <w:pPr>
        <w:rPr>
          <w:rtl/>
          <w:lang w:eastAsia="he-IL"/>
        </w:rPr>
      </w:pPr>
      <w:bookmarkStart w:id="340" w:name="_ETM_Q1_558291"/>
      <w:bookmarkEnd w:id="340"/>
      <w:r>
        <w:rPr>
          <w:rFonts w:hint="cs"/>
          <w:rtl/>
          <w:lang w:eastAsia="he-IL"/>
        </w:rPr>
        <w:t>א</w:t>
      </w:r>
      <w:bookmarkStart w:id="341" w:name="_ETM_Q1_558363"/>
      <w:bookmarkStart w:id="342" w:name="_ETM_Q1_558416"/>
      <w:bookmarkEnd w:id="341"/>
      <w:bookmarkEnd w:id="342"/>
      <w:r>
        <w:rPr>
          <w:rFonts w:hint="cs"/>
          <w:rtl/>
          <w:lang w:eastAsia="he-IL"/>
        </w:rPr>
        <w:t>ני אגיד</w:t>
      </w:r>
      <w:bookmarkStart w:id="343" w:name="_ETM_Q1_554414"/>
      <w:bookmarkEnd w:id="343"/>
      <w:r>
        <w:rPr>
          <w:rFonts w:hint="cs"/>
          <w:rtl/>
          <w:lang w:eastAsia="he-IL"/>
        </w:rPr>
        <w:t xml:space="preserve"> מילה וחצי, שהפרשנות שלנו </w:t>
      </w:r>
      <w:bookmarkStart w:id="344" w:name="_ETM_Q1_558567"/>
      <w:bookmarkEnd w:id="344"/>
      <w:r>
        <w:rPr>
          <w:rFonts w:hint="cs"/>
          <w:rtl/>
          <w:lang w:eastAsia="he-IL"/>
        </w:rPr>
        <w:t xml:space="preserve">ודיברנו גם עם </w:t>
      </w:r>
      <w:bookmarkStart w:id="345" w:name="_ETM_Q1_555415"/>
      <w:bookmarkEnd w:id="345"/>
      <w:r>
        <w:rPr>
          <w:rFonts w:hint="cs"/>
          <w:rtl/>
          <w:lang w:eastAsia="he-IL"/>
        </w:rPr>
        <w:t xml:space="preserve">משרד המשפטים וגם כמובן עם היועץ המשפטי </w:t>
      </w:r>
      <w:bookmarkStart w:id="346" w:name="_ETM_Q1_561150"/>
      <w:bookmarkEnd w:id="346"/>
      <w:r>
        <w:rPr>
          <w:rFonts w:hint="cs"/>
          <w:rtl/>
          <w:lang w:eastAsia="he-IL"/>
        </w:rPr>
        <w:t xml:space="preserve">של הוועדה, בוועדת הביקורת יושבים נציגי ציבור שהם כולם חברי </w:t>
      </w:r>
      <w:bookmarkStart w:id="347" w:name="_ETM_Q1_567530"/>
      <w:bookmarkEnd w:id="347"/>
      <w:r>
        <w:rPr>
          <w:rFonts w:hint="cs"/>
          <w:rtl/>
          <w:lang w:eastAsia="he-IL"/>
        </w:rPr>
        <w:t>מועצה, כלומר</w:t>
      </w:r>
      <w:bookmarkStart w:id="348" w:name="_ETM_Q1_564530"/>
      <w:bookmarkStart w:id="349" w:name="_ETM_Q1_561892"/>
      <w:bookmarkStart w:id="350" w:name="_ETM_Q1_557010"/>
      <w:bookmarkEnd w:id="348"/>
      <w:bookmarkEnd w:id="349"/>
      <w:bookmarkEnd w:id="350"/>
      <w:r w:rsidR="00525AA5">
        <w:rPr>
          <w:rFonts w:hint="cs"/>
          <w:rtl/>
          <w:lang w:eastAsia="he-IL"/>
        </w:rPr>
        <w:t xml:space="preserve"> זה לא שיש שם אנשים אחרים שהם קונספטואלית </w:t>
      </w:r>
      <w:bookmarkStart w:id="351" w:name="_ETM_Q1_570242"/>
      <w:bookmarkEnd w:id="351"/>
      <w:r w:rsidR="00525AA5">
        <w:rPr>
          <w:rFonts w:hint="cs"/>
          <w:rtl/>
          <w:lang w:eastAsia="he-IL"/>
        </w:rPr>
        <w:t xml:space="preserve">גם החוק לא התייחס לזה, </w:t>
      </w:r>
      <w:bookmarkStart w:id="352" w:name="_ETM_Q1_568020"/>
      <w:bookmarkStart w:id="353" w:name="_ETM_Q1_563989"/>
      <w:bookmarkEnd w:id="352"/>
      <w:bookmarkEnd w:id="353"/>
      <w:r w:rsidR="00525AA5">
        <w:rPr>
          <w:rFonts w:hint="cs"/>
          <w:rtl/>
          <w:lang w:eastAsia="he-IL"/>
        </w:rPr>
        <w:t xml:space="preserve">אלא החוק קבע שנציגי הציבור </w:t>
      </w:r>
      <w:bookmarkStart w:id="354" w:name="_ETM_Q1_570798"/>
      <w:bookmarkEnd w:id="354"/>
      <w:r w:rsidR="00525AA5">
        <w:rPr>
          <w:rFonts w:hint="cs"/>
          <w:rtl/>
          <w:lang w:eastAsia="he-IL"/>
        </w:rPr>
        <w:t xml:space="preserve">במועצה </w:t>
      </w:r>
      <w:r w:rsidR="00525AA5">
        <w:rPr>
          <w:rFonts w:hint="cs"/>
          <w:rtl/>
          <w:lang w:eastAsia="he-IL"/>
        </w:rPr>
        <w:lastRenderedPageBreak/>
        <w:t>צריכים לקבל החזר תגמול, ולכן אנחנו שוא</w:t>
      </w:r>
      <w:bookmarkStart w:id="355" w:name="_ETM_Q1_571979"/>
      <w:bookmarkEnd w:id="355"/>
      <w:r w:rsidR="00525AA5">
        <w:rPr>
          <w:rFonts w:hint="cs"/>
          <w:rtl/>
          <w:lang w:eastAsia="he-IL"/>
        </w:rPr>
        <w:t xml:space="preserve">בים את </w:t>
      </w:r>
      <w:bookmarkStart w:id="356" w:name="_ETM_Q1_575419"/>
      <w:bookmarkEnd w:id="356"/>
      <w:r w:rsidR="00525AA5">
        <w:rPr>
          <w:rFonts w:hint="cs"/>
          <w:rtl/>
          <w:lang w:eastAsia="he-IL"/>
        </w:rPr>
        <w:t xml:space="preserve">זה גם מכאן, ומעבר לזה בהתאם לסעיף 25 לחוק, שכמו </w:t>
      </w:r>
      <w:bookmarkStart w:id="357" w:name="_ETM_Q1_580373"/>
      <w:bookmarkEnd w:id="357"/>
      <w:r w:rsidR="00525AA5">
        <w:rPr>
          <w:rFonts w:hint="cs"/>
          <w:rtl/>
          <w:lang w:eastAsia="he-IL"/>
        </w:rPr>
        <w:t>שאמרתי מג</w:t>
      </w:r>
      <w:bookmarkStart w:id="358" w:name="_ETM_Q1_576507"/>
      <w:bookmarkStart w:id="359" w:name="_ETM_Q1_578249"/>
      <w:bookmarkEnd w:id="358"/>
      <w:bookmarkEnd w:id="359"/>
      <w:r w:rsidR="00525AA5">
        <w:rPr>
          <w:rFonts w:hint="cs"/>
          <w:rtl/>
          <w:lang w:eastAsia="he-IL"/>
        </w:rPr>
        <w:t xml:space="preserve">דיר את תפקידי ועדת הביקורת, אנחנו רואים בהיבט הזה </w:t>
      </w:r>
      <w:bookmarkStart w:id="360" w:name="_ETM_Q1_585276"/>
      <w:bookmarkEnd w:id="360"/>
      <w:r w:rsidR="00525AA5">
        <w:rPr>
          <w:rFonts w:hint="cs"/>
          <w:rtl/>
          <w:lang w:eastAsia="he-IL"/>
        </w:rPr>
        <w:t>את ועדת הביקורת כמעין מבצעת חלק מהפעולות</w:t>
      </w:r>
      <w:bookmarkStart w:id="361" w:name="_ETM_Q1_586378"/>
      <w:bookmarkEnd w:id="361"/>
      <w:r w:rsidR="00525AA5">
        <w:rPr>
          <w:rFonts w:hint="cs"/>
          <w:rtl/>
          <w:lang w:eastAsia="he-IL"/>
        </w:rPr>
        <w:t xml:space="preserve"> בשם המועצה.</w:t>
      </w:r>
      <w:bookmarkStart w:id="362" w:name="_ETM_Q1_588244"/>
      <w:bookmarkEnd w:id="362"/>
    </w:p>
    <w:p w14:paraId="1C2D8ED9" w14:textId="1ACDE3DA" w:rsidR="00525AA5" w:rsidRDefault="00525AA5" w:rsidP="008A1CD4">
      <w:pPr>
        <w:rPr>
          <w:rtl/>
          <w:lang w:eastAsia="he-IL"/>
        </w:rPr>
      </w:pPr>
    </w:p>
    <w:p w14:paraId="67AAE930" w14:textId="10DB7248" w:rsidR="00525AA5" w:rsidRDefault="00525AA5" w:rsidP="008A1CD4">
      <w:pPr>
        <w:rPr>
          <w:rtl/>
          <w:lang w:eastAsia="he-IL"/>
        </w:rPr>
      </w:pPr>
      <w:bookmarkStart w:id="363" w:name="_ETM_Q1_588393"/>
      <w:bookmarkStart w:id="364" w:name="_ETM_Q1_588429"/>
      <w:bookmarkStart w:id="365" w:name="_ETM_Q1_588479"/>
      <w:bookmarkEnd w:id="363"/>
      <w:bookmarkEnd w:id="364"/>
      <w:bookmarkEnd w:id="365"/>
      <w:r>
        <w:rPr>
          <w:rFonts w:hint="cs"/>
          <w:rtl/>
          <w:lang w:eastAsia="he-IL"/>
        </w:rPr>
        <w:t>חלק מסעיף</w:t>
      </w:r>
      <w:bookmarkStart w:id="366" w:name="_ETM_Q1_589728"/>
      <w:bookmarkEnd w:id="366"/>
      <w:r>
        <w:rPr>
          <w:rFonts w:hint="cs"/>
          <w:rtl/>
          <w:lang w:eastAsia="he-IL"/>
        </w:rPr>
        <w:t xml:space="preserve"> 25 אומר שתפקיד </w:t>
      </w:r>
      <w:bookmarkStart w:id="367" w:name="_ETM_Q1_590892"/>
      <w:bookmarkEnd w:id="367"/>
      <w:r>
        <w:rPr>
          <w:rFonts w:hint="cs"/>
          <w:rtl/>
          <w:lang w:eastAsia="he-IL"/>
        </w:rPr>
        <w:t xml:space="preserve">ועדת ביקורת היא לפקח על </w:t>
      </w:r>
      <w:bookmarkStart w:id="368" w:name="_ETM_Q1_593063"/>
      <w:bookmarkEnd w:id="368"/>
      <w:r>
        <w:rPr>
          <w:rFonts w:hint="cs"/>
          <w:rtl/>
          <w:lang w:eastAsia="he-IL"/>
        </w:rPr>
        <w:t xml:space="preserve">תקינות </w:t>
      </w:r>
      <w:bookmarkStart w:id="369" w:name="_ETM_Q1_597826"/>
      <w:bookmarkStart w:id="370" w:name="_ETM_Q1_593491"/>
      <w:bookmarkEnd w:id="369"/>
      <w:bookmarkEnd w:id="370"/>
      <w:r>
        <w:rPr>
          <w:rFonts w:hint="cs"/>
          <w:rtl/>
          <w:lang w:eastAsia="he-IL"/>
        </w:rPr>
        <w:t>פעילותם של מוסדות הקרן, לרבות התאמת</w:t>
      </w:r>
      <w:r w:rsidR="00C12F96">
        <w:rPr>
          <w:rFonts w:hint="cs"/>
          <w:rtl/>
          <w:lang w:eastAsia="he-IL"/>
        </w:rPr>
        <w:t xml:space="preserve"> </w:t>
      </w:r>
      <w:r>
        <w:rPr>
          <w:rFonts w:hint="cs"/>
          <w:rtl/>
          <w:lang w:eastAsia="he-IL"/>
        </w:rPr>
        <w:t xml:space="preserve">הפעילות להחלטות המועצה, </w:t>
      </w:r>
      <w:bookmarkStart w:id="371" w:name="_ETM_Q1_601352"/>
      <w:bookmarkStart w:id="372" w:name="_ETM_Q1_598605"/>
      <w:bookmarkEnd w:id="371"/>
      <w:bookmarkEnd w:id="372"/>
      <w:r>
        <w:rPr>
          <w:rFonts w:hint="cs"/>
          <w:rtl/>
          <w:lang w:eastAsia="he-IL"/>
        </w:rPr>
        <w:t>לרבות התאמת הפעילות להחלטות המועצה, לעמוד</w:t>
      </w:r>
      <w:bookmarkStart w:id="373" w:name="_ETM_Q1_599259"/>
      <w:bookmarkEnd w:id="373"/>
      <w:r>
        <w:rPr>
          <w:rFonts w:hint="cs"/>
          <w:rtl/>
          <w:lang w:eastAsia="he-IL"/>
        </w:rPr>
        <w:t xml:space="preserve"> על הליקויים</w:t>
      </w:r>
      <w:bookmarkStart w:id="374" w:name="_ETM_Q1_599404"/>
      <w:bookmarkEnd w:id="374"/>
      <w:r>
        <w:rPr>
          <w:rFonts w:hint="cs"/>
          <w:rtl/>
          <w:lang w:eastAsia="he-IL"/>
        </w:rPr>
        <w:t xml:space="preserve"> בפעילות האמורה </w:t>
      </w:r>
      <w:bookmarkStart w:id="375" w:name="_ETM_Q1_603613"/>
      <w:bookmarkEnd w:id="375"/>
      <w:r>
        <w:rPr>
          <w:rFonts w:hint="cs"/>
          <w:rtl/>
          <w:lang w:eastAsia="he-IL"/>
        </w:rPr>
        <w:t xml:space="preserve">ולהמליץ על </w:t>
      </w:r>
      <w:bookmarkStart w:id="376" w:name="_ETM_Q1_600797"/>
      <w:bookmarkEnd w:id="376"/>
      <w:r>
        <w:rPr>
          <w:rFonts w:hint="cs"/>
          <w:rtl/>
          <w:lang w:eastAsia="he-IL"/>
        </w:rPr>
        <w:t xml:space="preserve">הדרכים לתיקונם, כלומר אנחנו רואים בוועדת הביקורת </w:t>
      </w:r>
      <w:bookmarkStart w:id="377" w:name="_ETM_Q1_608490"/>
      <w:bookmarkEnd w:id="377"/>
      <w:r>
        <w:rPr>
          <w:rFonts w:hint="cs"/>
          <w:rtl/>
          <w:lang w:eastAsia="he-IL"/>
        </w:rPr>
        <w:t>מין זרוע ארוכה של המועצה להבטיח</w:t>
      </w:r>
      <w:bookmarkStart w:id="378" w:name="_ETM_Q1_608180"/>
      <w:bookmarkEnd w:id="378"/>
      <w:r>
        <w:rPr>
          <w:rFonts w:hint="cs"/>
          <w:rtl/>
          <w:lang w:eastAsia="he-IL"/>
        </w:rPr>
        <w:t xml:space="preserve"> את תקינות פעילות הקרן, </w:t>
      </w:r>
      <w:bookmarkStart w:id="379" w:name="_ETM_Q1_614138"/>
      <w:bookmarkEnd w:id="379"/>
      <w:r>
        <w:rPr>
          <w:rFonts w:hint="cs"/>
          <w:rtl/>
          <w:lang w:eastAsia="he-IL"/>
        </w:rPr>
        <w:t>ולכן גם זה מחזק אותנו ב</w:t>
      </w:r>
      <w:bookmarkStart w:id="380" w:name="_ETM_Q1_612478"/>
      <w:bookmarkEnd w:id="380"/>
      <w:r>
        <w:rPr>
          <w:rFonts w:hint="cs"/>
          <w:rtl/>
          <w:lang w:eastAsia="he-IL"/>
        </w:rPr>
        <w:t xml:space="preserve">הבנה שאין כוונה לא לשלם </w:t>
      </w:r>
      <w:bookmarkStart w:id="381" w:name="_ETM_Q1_617286"/>
      <w:bookmarkEnd w:id="381"/>
      <w:r>
        <w:rPr>
          <w:rFonts w:hint="cs"/>
          <w:rtl/>
          <w:lang w:eastAsia="he-IL"/>
        </w:rPr>
        <w:t>לחברי ועדת הביקורת ו</w:t>
      </w:r>
      <w:bookmarkStart w:id="382" w:name="_ETM_Q1_616610"/>
      <w:bookmarkStart w:id="383" w:name="_ETM_Q1_612207"/>
      <w:bookmarkEnd w:id="382"/>
      <w:bookmarkEnd w:id="383"/>
      <w:r>
        <w:rPr>
          <w:rFonts w:hint="cs"/>
          <w:rtl/>
          <w:lang w:eastAsia="he-IL"/>
        </w:rPr>
        <w:t>נשלם להם, אז אלה</w:t>
      </w:r>
      <w:bookmarkStart w:id="384" w:name="_ETM_Q1_618623"/>
      <w:bookmarkEnd w:id="384"/>
      <w:r>
        <w:rPr>
          <w:rFonts w:hint="cs"/>
          <w:rtl/>
          <w:lang w:eastAsia="he-IL"/>
        </w:rPr>
        <w:t xml:space="preserve"> בעצם שתי</w:t>
      </w:r>
      <w:bookmarkStart w:id="385" w:name="_ETM_Q1_620814"/>
      <w:bookmarkEnd w:id="385"/>
      <w:r>
        <w:rPr>
          <w:rFonts w:hint="cs"/>
          <w:rtl/>
          <w:lang w:eastAsia="he-IL"/>
        </w:rPr>
        <w:t xml:space="preserve"> הנסיבות אמרנו הזהות בחברי הוועדה, והתפיסה שלנו שהיא בעצם ועדה</w:t>
      </w:r>
      <w:bookmarkStart w:id="386" w:name="_ETM_Q1_628383"/>
      <w:bookmarkEnd w:id="386"/>
      <w:r>
        <w:rPr>
          <w:rFonts w:hint="cs"/>
          <w:rtl/>
          <w:lang w:eastAsia="he-IL"/>
        </w:rPr>
        <w:t xml:space="preserve"> שהיא שלוחה.</w:t>
      </w:r>
    </w:p>
    <w:p w14:paraId="562AA122" w14:textId="3C74825F" w:rsidR="00525AA5" w:rsidRDefault="00525AA5" w:rsidP="008A1CD4">
      <w:pPr>
        <w:rPr>
          <w:rtl/>
          <w:lang w:eastAsia="he-IL"/>
        </w:rPr>
      </w:pPr>
      <w:bookmarkStart w:id="387" w:name="_ETM_Q1_629914"/>
      <w:bookmarkStart w:id="388" w:name="_ETM_Q1_629995"/>
      <w:bookmarkStart w:id="389" w:name="_ETM_Q1_625173"/>
      <w:bookmarkStart w:id="390" w:name="_ETM_Q1_622860"/>
      <w:bookmarkStart w:id="391" w:name="_ETM_Q1_626189"/>
      <w:bookmarkEnd w:id="387"/>
      <w:bookmarkEnd w:id="388"/>
      <w:bookmarkEnd w:id="389"/>
      <w:bookmarkEnd w:id="390"/>
      <w:bookmarkEnd w:id="391"/>
    </w:p>
    <w:p w14:paraId="5CBA5B5D" w14:textId="5D40282B" w:rsidR="00525AA5" w:rsidRDefault="00525AA5" w:rsidP="00525AA5">
      <w:pPr>
        <w:pStyle w:val="a4"/>
        <w:keepNext/>
        <w:rPr>
          <w:rtl/>
        </w:rPr>
      </w:pPr>
      <w:bookmarkStart w:id="392" w:name="ET_speaker_ורד_קירוזילברמן_23"/>
      <w:r w:rsidRPr="00525AA5">
        <w:rPr>
          <w:rStyle w:val="TagStyle"/>
          <w:rtl/>
        </w:rPr>
        <w:t xml:space="preserve"> &lt;&lt; דובר &gt;&gt; </w:t>
      </w:r>
      <w:r>
        <w:rPr>
          <w:rtl/>
        </w:rPr>
        <w:t>ורד קירו-זילברמן:</w:t>
      </w:r>
      <w:r w:rsidRPr="00525AA5">
        <w:rPr>
          <w:rStyle w:val="TagStyle"/>
          <w:rtl/>
        </w:rPr>
        <w:t xml:space="preserve"> &lt;&lt; דובר &gt;&gt;</w:t>
      </w:r>
      <w:r w:rsidR="00C12F96">
        <w:rPr>
          <w:rtl/>
        </w:rPr>
        <w:t xml:space="preserve"> </w:t>
      </w:r>
      <w:bookmarkEnd w:id="392"/>
    </w:p>
    <w:p w14:paraId="2FF01A98" w14:textId="7BAB58F5" w:rsidR="00525AA5" w:rsidRDefault="00525AA5" w:rsidP="00525AA5">
      <w:pPr>
        <w:pStyle w:val="KeepWithNext"/>
        <w:rPr>
          <w:rtl/>
          <w:lang w:eastAsia="he-IL"/>
        </w:rPr>
      </w:pPr>
    </w:p>
    <w:p w14:paraId="7780B5A6" w14:textId="6E80C37C" w:rsidR="00525AA5" w:rsidRDefault="00525AA5" w:rsidP="00525AA5">
      <w:pPr>
        <w:rPr>
          <w:rtl/>
          <w:lang w:eastAsia="he-IL"/>
        </w:rPr>
      </w:pPr>
      <w:bookmarkStart w:id="393" w:name="_ETM_Q1_627228"/>
      <w:bookmarkStart w:id="394" w:name="_ETM_Q1_627346"/>
      <w:bookmarkEnd w:id="393"/>
      <w:bookmarkEnd w:id="394"/>
      <w:r>
        <w:rPr>
          <w:rFonts w:hint="cs"/>
          <w:rtl/>
          <w:lang w:eastAsia="he-IL"/>
        </w:rPr>
        <w:t xml:space="preserve">רוני ברשותך אני רוצה להוסיף אני מצטרפת סעיף 33(ב) </w:t>
      </w:r>
      <w:bookmarkStart w:id="395" w:name="_ETM_Q1_634315"/>
      <w:bookmarkEnd w:id="395"/>
      <w:r>
        <w:rPr>
          <w:rFonts w:hint="cs"/>
          <w:rtl/>
          <w:lang w:eastAsia="he-IL"/>
        </w:rPr>
        <w:t>לחוק הקרן, מדבר על תקציב</w:t>
      </w:r>
      <w:bookmarkStart w:id="396" w:name="_ETM_Q1_630561"/>
      <w:bookmarkEnd w:id="396"/>
      <w:r>
        <w:rPr>
          <w:rFonts w:hint="cs"/>
          <w:rtl/>
          <w:lang w:eastAsia="he-IL"/>
        </w:rPr>
        <w:t xml:space="preserve"> הקרן </w:t>
      </w:r>
      <w:r w:rsidR="006023D1">
        <w:rPr>
          <w:rFonts w:hint="cs"/>
          <w:rtl/>
          <w:lang w:eastAsia="he-IL"/>
        </w:rPr>
        <w:t xml:space="preserve">שישמש למימון הוצאות </w:t>
      </w:r>
      <w:bookmarkStart w:id="397" w:name="_ETM_Q1_635837"/>
      <w:bookmarkEnd w:id="397"/>
      <w:r w:rsidR="006023D1">
        <w:rPr>
          <w:rFonts w:hint="cs"/>
          <w:rtl/>
          <w:lang w:eastAsia="he-IL"/>
        </w:rPr>
        <w:t>תפעול הקרן, ולתשלום גמול והחזר הוצאות</w:t>
      </w:r>
      <w:bookmarkStart w:id="398" w:name="_ETM_Q1_635457"/>
      <w:bookmarkEnd w:id="398"/>
      <w:r w:rsidR="006023D1">
        <w:rPr>
          <w:rFonts w:hint="cs"/>
          <w:rtl/>
          <w:lang w:eastAsia="he-IL"/>
        </w:rPr>
        <w:t xml:space="preserve"> לחברים במוסדות הקרן, </w:t>
      </w:r>
      <w:bookmarkStart w:id="399" w:name="_ETM_Q1_640324"/>
      <w:bookmarkEnd w:id="399"/>
      <w:r w:rsidR="006023D1">
        <w:rPr>
          <w:rFonts w:hint="cs"/>
          <w:rtl/>
          <w:lang w:eastAsia="he-IL"/>
        </w:rPr>
        <w:t>וועדת הביקורת מוגדרת</w:t>
      </w:r>
      <w:bookmarkStart w:id="400" w:name="_ETM_Q1_639196"/>
      <w:bookmarkEnd w:id="400"/>
      <w:r w:rsidR="006023D1">
        <w:rPr>
          <w:rFonts w:hint="cs"/>
          <w:rtl/>
          <w:lang w:eastAsia="he-IL"/>
        </w:rPr>
        <w:t xml:space="preserve"> בחוק כמוסד של הקרן, אז אני בהחלט </w:t>
      </w:r>
      <w:bookmarkStart w:id="401" w:name="_ETM_Q1_643399"/>
      <w:bookmarkEnd w:id="401"/>
      <w:r w:rsidR="006023D1">
        <w:rPr>
          <w:rFonts w:hint="cs"/>
          <w:rtl/>
          <w:lang w:eastAsia="he-IL"/>
        </w:rPr>
        <w:t>מצטרפת לעמדה, אני חושבת שזה מחזק את זה.</w:t>
      </w:r>
    </w:p>
    <w:p w14:paraId="63ABDCB9" w14:textId="533F9A9E" w:rsidR="006023D1" w:rsidRDefault="006023D1" w:rsidP="00525AA5">
      <w:pPr>
        <w:rPr>
          <w:rtl/>
          <w:lang w:eastAsia="he-IL"/>
        </w:rPr>
      </w:pPr>
      <w:bookmarkStart w:id="402" w:name="_ETM_Q1_650098"/>
      <w:bookmarkStart w:id="403" w:name="_ETM_Q1_650182"/>
      <w:bookmarkStart w:id="404" w:name="_ETM_Q1_650602"/>
      <w:bookmarkEnd w:id="402"/>
      <w:bookmarkEnd w:id="403"/>
      <w:bookmarkEnd w:id="404"/>
    </w:p>
    <w:p w14:paraId="4A1B9170" w14:textId="3E38045D" w:rsidR="006023D1" w:rsidRDefault="006023D1" w:rsidP="006023D1">
      <w:pPr>
        <w:pStyle w:val="af9"/>
        <w:keepNext/>
        <w:rPr>
          <w:rtl/>
          <w:lang w:eastAsia="he-IL"/>
        </w:rPr>
      </w:pPr>
      <w:bookmarkStart w:id="405" w:name="ET_guest_רוני_מר_24"/>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05"/>
    </w:p>
    <w:p w14:paraId="7EA134B2" w14:textId="19DE3901" w:rsidR="006023D1" w:rsidRDefault="006023D1" w:rsidP="006023D1">
      <w:pPr>
        <w:pStyle w:val="KeepWithNext"/>
        <w:rPr>
          <w:rtl/>
          <w:lang w:eastAsia="he-IL"/>
        </w:rPr>
      </w:pPr>
    </w:p>
    <w:p w14:paraId="7D3DA70A" w14:textId="5158EA79" w:rsidR="006023D1" w:rsidRDefault="006023D1" w:rsidP="006023D1">
      <w:pPr>
        <w:rPr>
          <w:rtl/>
          <w:lang w:eastAsia="he-IL"/>
        </w:rPr>
      </w:pPr>
      <w:bookmarkStart w:id="406" w:name="_ETM_Q1_651671"/>
      <w:bookmarkStart w:id="407" w:name="_ETM_Q1_651795"/>
      <w:bookmarkEnd w:id="406"/>
      <w:bookmarkEnd w:id="407"/>
      <w:r>
        <w:rPr>
          <w:rFonts w:hint="cs"/>
          <w:rtl/>
          <w:lang w:eastAsia="he-IL"/>
        </w:rPr>
        <w:t xml:space="preserve">נכון, מאותם </w:t>
      </w:r>
      <w:r w:rsidR="00552265">
        <w:rPr>
          <w:rFonts w:hint="cs"/>
          <w:rtl/>
          <w:lang w:eastAsia="he-IL"/>
        </w:rPr>
        <w:t>רציונליי</w:t>
      </w:r>
      <w:r w:rsidR="00552265">
        <w:rPr>
          <w:rFonts w:hint="eastAsia"/>
          <w:rtl/>
          <w:lang w:eastAsia="he-IL"/>
        </w:rPr>
        <w:t>ם</w:t>
      </w:r>
      <w:r>
        <w:rPr>
          <w:rFonts w:hint="cs"/>
          <w:rtl/>
          <w:lang w:eastAsia="he-IL"/>
        </w:rPr>
        <w:t xml:space="preserve"> </w:t>
      </w:r>
      <w:bookmarkStart w:id="408" w:name="_ETM_Q1_653924"/>
      <w:bookmarkEnd w:id="408"/>
      <w:r>
        <w:rPr>
          <w:rFonts w:hint="cs"/>
          <w:rtl/>
          <w:lang w:eastAsia="he-IL"/>
        </w:rPr>
        <w:t xml:space="preserve">אנחנו רצינו וקבענו כאן, גם זה משהו שחשוב לנו להדגיש </w:t>
      </w:r>
      <w:bookmarkStart w:id="409" w:name="_ETM_Q1_659667"/>
      <w:bookmarkEnd w:id="409"/>
      <w:r>
        <w:rPr>
          <w:rFonts w:hint="cs"/>
          <w:rtl/>
          <w:lang w:eastAsia="he-IL"/>
        </w:rPr>
        <w:t>כאן, מועצת הקרן, חלק</w:t>
      </w:r>
      <w:bookmarkStart w:id="410" w:name="_ETM_Q1_657027"/>
      <w:bookmarkEnd w:id="410"/>
      <w:r>
        <w:rPr>
          <w:rFonts w:hint="cs"/>
          <w:rtl/>
          <w:lang w:eastAsia="he-IL"/>
        </w:rPr>
        <w:t xml:space="preserve"> מההתנהלות לקראת התחלת עבודת הקרן, מצאה </w:t>
      </w:r>
      <w:bookmarkStart w:id="411" w:name="_ETM_Q1_665226"/>
      <w:bookmarkEnd w:id="411"/>
      <w:r>
        <w:rPr>
          <w:rFonts w:hint="cs"/>
          <w:rtl/>
          <w:lang w:eastAsia="he-IL"/>
        </w:rPr>
        <w:t>לנכון להקים ועדת משנה, שבעצם מורכבת</w:t>
      </w:r>
      <w:bookmarkStart w:id="412" w:name="_ETM_Q1_665803"/>
      <w:bookmarkEnd w:id="412"/>
      <w:r>
        <w:rPr>
          <w:rFonts w:hint="cs"/>
          <w:rtl/>
          <w:lang w:eastAsia="he-IL"/>
        </w:rPr>
        <w:t xml:space="preserve"> מכל חברי המועצה, </w:t>
      </w:r>
      <w:bookmarkStart w:id="413" w:name="_ETM_Q1_670848"/>
      <w:bookmarkEnd w:id="413"/>
      <w:r>
        <w:rPr>
          <w:rFonts w:hint="cs"/>
          <w:rtl/>
          <w:lang w:eastAsia="he-IL"/>
        </w:rPr>
        <w:t xml:space="preserve">מלבד שר האוצר, מלבד היו"ר, שזה בעצם איזה שהוא </w:t>
      </w:r>
      <w:bookmarkStart w:id="414" w:name="_ETM_Q1_677155"/>
      <w:bookmarkEnd w:id="414"/>
      <w:r>
        <w:rPr>
          <w:rFonts w:hint="cs"/>
          <w:rtl/>
          <w:lang w:eastAsia="he-IL"/>
        </w:rPr>
        <w:t xml:space="preserve">גוף שמסייע למועצה בקבלת ההחלטות שלה בעבודה השוטפת </w:t>
      </w:r>
      <w:bookmarkStart w:id="415" w:name="_ETM_Q1_684003"/>
      <w:bookmarkEnd w:id="415"/>
      <w:r>
        <w:rPr>
          <w:rFonts w:hint="cs"/>
          <w:rtl/>
          <w:lang w:eastAsia="he-IL"/>
        </w:rPr>
        <w:t>ובהתנהלות היו</w:t>
      </w:r>
      <w:bookmarkStart w:id="416" w:name="_ETM_Q1_683089"/>
      <w:bookmarkStart w:id="417" w:name="_ETM_Q1_679084"/>
      <w:bookmarkEnd w:id="416"/>
      <w:bookmarkEnd w:id="417"/>
      <w:r>
        <w:rPr>
          <w:rFonts w:hint="cs"/>
          <w:rtl/>
          <w:lang w:eastAsia="he-IL"/>
        </w:rPr>
        <w:t>מיומית.</w:t>
      </w:r>
      <w:bookmarkStart w:id="418" w:name="_ETM_Q1_685112"/>
      <w:bookmarkEnd w:id="418"/>
    </w:p>
    <w:p w14:paraId="3BF20BBF" w14:textId="4FB96F89" w:rsidR="006023D1" w:rsidRDefault="006023D1" w:rsidP="006023D1">
      <w:pPr>
        <w:rPr>
          <w:rtl/>
          <w:lang w:eastAsia="he-IL"/>
        </w:rPr>
      </w:pPr>
      <w:bookmarkStart w:id="419" w:name="_ETM_Q1_685196"/>
      <w:bookmarkStart w:id="420" w:name="_ETM_Q1_680600"/>
      <w:bookmarkEnd w:id="419"/>
      <w:bookmarkEnd w:id="420"/>
    </w:p>
    <w:p w14:paraId="17F8A9BF" w14:textId="1D51CF86" w:rsidR="006023D1" w:rsidRDefault="006023D1" w:rsidP="006023D1">
      <w:pPr>
        <w:pStyle w:val="af6"/>
        <w:keepNext/>
        <w:rPr>
          <w:rtl/>
        </w:rPr>
      </w:pPr>
      <w:bookmarkStart w:id="421" w:name="ET_yor_5694_25"/>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21"/>
    </w:p>
    <w:p w14:paraId="6002276B" w14:textId="433AA869" w:rsidR="006023D1" w:rsidRDefault="006023D1" w:rsidP="006023D1">
      <w:pPr>
        <w:pStyle w:val="KeepWithNext"/>
        <w:rPr>
          <w:rtl/>
          <w:lang w:eastAsia="he-IL"/>
        </w:rPr>
      </w:pPr>
    </w:p>
    <w:p w14:paraId="3C5BA8EC" w14:textId="0C36B05E" w:rsidR="006023D1" w:rsidRDefault="006023D1" w:rsidP="006023D1">
      <w:pPr>
        <w:rPr>
          <w:rtl/>
          <w:lang w:eastAsia="he-IL"/>
        </w:rPr>
      </w:pPr>
      <w:bookmarkStart w:id="422" w:name="_ETM_Q1_683101"/>
      <w:bookmarkEnd w:id="422"/>
      <w:r>
        <w:rPr>
          <w:rFonts w:hint="cs"/>
          <w:rtl/>
          <w:lang w:eastAsia="he-IL"/>
        </w:rPr>
        <w:t>ז</w:t>
      </w:r>
      <w:bookmarkStart w:id="423" w:name="_ETM_Q1_683245"/>
      <w:bookmarkEnd w:id="423"/>
      <w:r>
        <w:rPr>
          <w:rFonts w:hint="cs"/>
          <w:rtl/>
          <w:lang w:eastAsia="he-IL"/>
        </w:rPr>
        <w:t>את אומרת, יש ועדת משנה שמונה שישה חברים?</w:t>
      </w:r>
    </w:p>
    <w:p w14:paraId="6E06811D" w14:textId="0A942EFF" w:rsidR="006023D1" w:rsidRDefault="006023D1" w:rsidP="006023D1">
      <w:pPr>
        <w:rPr>
          <w:rtl/>
          <w:lang w:eastAsia="he-IL"/>
        </w:rPr>
      </w:pPr>
      <w:bookmarkStart w:id="424" w:name="_ETM_Q1_687447"/>
      <w:bookmarkStart w:id="425" w:name="_ETM_Q1_687549"/>
      <w:bookmarkStart w:id="426" w:name="_ETM_Q1_683118"/>
      <w:bookmarkEnd w:id="424"/>
      <w:bookmarkEnd w:id="425"/>
      <w:bookmarkEnd w:id="426"/>
    </w:p>
    <w:p w14:paraId="71DBB10B" w14:textId="3257C112" w:rsidR="006023D1" w:rsidRDefault="006023D1" w:rsidP="006023D1">
      <w:pPr>
        <w:pStyle w:val="af9"/>
        <w:keepNext/>
        <w:rPr>
          <w:rtl/>
          <w:lang w:eastAsia="he-IL"/>
        </w:rPr>
      </w:pPr>
      <w:bookmarkStart w:id="427" w:name="ET_guest_רוני_מר_26"/>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27"/>
    </w:p>
    <w:p w14:paraId="15D55F48" w14:textId="0279652A" w:rsidR="006023D1" w:rsidRDefault="006023D1" w:rsidP="006023D1">
      <w:pPr>
        <w:pStyle w:val="KeepWithNext"/>
        <w:rPr>
          <w:rtl/>
          <w:lang w:eastAsia="he-IL"/>
        </w:rPr>
      </w:pPr>
    </w:p>
    <w:p w14:paraId="062ABC1A" w14:textId="12C4F0B1" w:rsidR="006023D1" w:rsidRDefault="006023D1" w:rsidP="006023D1">
      <w:pPr>
        <w:rPr>
          <w:rtl/>
          <w:lang w:eastAsia="he-IL"/>
        </w:rPr>
      </w:pPr>
      <w:bookmarkStart w:id="428" w:name="_ETM_Q1_685425"/>
      <w:bookmarkStart w:id="429" w:name="_ETM_Q1_685573"/>
      <w:bookmarkEnd w:id="428"/>
      <w:bookmarkEnd w:id="429"/>
      <w:r>
        <w:rPr>
          <w:rFonts w:hint="cs"/>
          <w:rtl/>
          <w:lang w:eastAsia="he-IL"/>
        </w:rPr>
        <w:t xml:space="preserve">נכון, </w:t>
      </w:r>
      <w:bookmarkStart w:id="430" w:name="_ETM_Q1_686165"/>
      <w:bookmarkEnd w:id="430"/>
      <w:r>
        <w:rPr>
          <w:rFonts w:hint="cs"/>
          <w:rtl/>
          <w:lang w:eastAsia="he-IL"/>
        </w:rPr>
        <w:t>של כל חברי המועצה מלבד השר, התכנסה פעם או פעמיים</w:t>
      </w:r>
      <w:bookmarkStart w:id="431" w:name="_ETM_Q1_692825"/>
      <w:bookmarkEnd w:id="431"/>
      <w:r>
        <w:rPr>
          <w:rFonts w:hint="cs"/>
          <w:rtl/>
          <w:lang w:eastAsia="he-IL"/>
        </w:rPr>
        <w:t xml:space="preserve"> לדעתי בינתיים, התכנסה פיזית אבל גם עושה המון דיונים טלפוניים </w:t>
      </w:r>
      <w:bookmarkStart w:id="432" w:name="_ETM_Q1_700314"/>
      <w:bookmarkEnd w:id="432"/>
      <w:r>
        <w:rPr>
          <w:rFonts w:hint="cs"/>
          <w:rtl/>
          <w:lang w:eastAsia="he-IL"/>
        </w:rPr>
        <w:t>וזומיים.</w:t>
      </w:r>
      <w:bookmarkStart w:id="433" w:name="_ETM_Q1_701586"/>
      <w:bookmarkEnd w:id="433"/>
    </w:p>
    <w:p w14:paraId="64A3D00A" w14:textId="7B70F2AF" w:rsidR="006023D1" w:rsidRDefault="006023D1" w:rsidP="006023D1">
      <w:pPr>
        <w:rPr>
          <w:rtl/>
          <w:lang w:eastAsia="he-IL"/>
        </w:rPr>
      </w:pPr>
      <w:bookmarkStart w:id="434" w:name="_ETM_Q1_701658"/>
      <w:bookmarkStart w:id="435" w:name="_ETM_Q1_696812"/>
      <w:bookmarkStart w:id="436" w:name="_ETM_Q1_698463"/>
      <w:bookmarkEnd w:id="434"/>
      <w:bookmarkEnd w:id="435"/>
      <w:bookmarkEnd w:id="436"/>
    </w:p>
    <w:p w14:paraId="371B28B9" w14:textId="0DB062A1" w:rsidR="006023D1" w:rsidRDefault="006023D1" w:rsidP="006023D1">
      <w:pPr>
        <w:pStyle w:val="af6"/>
        <w:keepNext/>
        <w:rPr>
          <w:rtl/>
        </w:rPr>
      </w:pPr>
      <w:bookmarkStart w:id="437" w:name="ET_yor_5694_27"/>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37"/>
    </w:p>
    <w:p w14:paraId="21995D44" w14:textId="0907BC2F" w:rsidR="006023D1" w:rsidRDefault="006023D1" w:rsidP="006023D1">
      <w:pPr>
        <w:pStyle w:val="KeepWithNext"/>
        <w:rPr>
          <w:rtl/>
          <w:lang w:eastAsia="he-IL"/>
        </w:rPr>
      </w:pPr>
    </w:p>
    <w:p w14:paraId="08CB108C" w14:textId="4D75BF72" w:rsidR="006023D1" w:rsidRDefault="006023D1" w:rsidP="006023D1">
      <w:pPr>
        <w:rPr>
          <w:rtl/>
          <w:lang w:eastAsia="he-IL"/>
        </w:rPr>
      </w:pPr>
      <w:bookmarkStart w:id="438" w:name="_ETM_Q1_699203"/>
      <w:bookmarkStart w:id="439" w:name="_ETM_Q1_699319"/>
      <w:bookmarkStart w:id="440" w:name="_ETM_Q1_694347"/>
      <w:bookmarkStart w:id="441" w:name="_ETM_Q1_691259"/>
      <w:bookmarkEnd w:id="438"/>
      <w:bookmarkEnd w:id="439"/>
      <w:bookmarkEnd w:id="440"/>
      <w:bookmarkEnd w:id="441"/>
      <w:r>
        <w:rPr>
          <w:rFonts w:hint="cs"/>
          <w:rtl/>
          <w:lang w:eastAsia="he-IL"/>
        </w:rPr>
        <w:t>יש פרוטוקולים של הדיונים?</w:t>
      </w:r>
    </w:p>
    <w:p w14:paraId="55334433" w14:textId="2ACC4C12" w:rsidR="006023D1" w:rsidRDefault="006023D1" w:rsidP="006023D1">
      <w:pPr>
        <w:rPr>
          <w:rtl/>
          <w:lang w:eastAsia="he-IL"/>
        </w:rPr>
      </w:pPr>
      <w:bookmarkStart w:id="442" w:name="_ETM_Q1_698444"/>
      <w:bookmarkStart w:id="443" w:name="_ETM_Q1_698519"/>
      <w:bookmarkStart w:id="444" w:name="_ETM_Q1_699163"/>
      <w:bookmarkEnd w:id="442"/>
      <w:bookmarkEnd w:id="443"/>
      <w:bookmarkEnd w:id="444"/>
    </w:p>
    <w:p w14:paraId="7A8F0575" w14:textId="06259E1C" w:rsidR="006023D1" w:rsidRDefault="006023D1" w:rsidP="006023D1">
      <w:pPr>
        <w:pStyle w:val="af9"/>
        <w:keepNext/>
        <w:rPr>
          <w:rtl/>
          <w:lang w:eastAsia="he-IL"/>
        </w:rPr>
      </w:pPr>
      <w:bookmarkStart w:id="445" w:name="ET_guest_רוני_מר_28"/>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45"/>
    </w:p>
    <w:p w14:paraId="259FA235" w14:textId="0F65DCBA" w:rsidR="006023D1" w:rsidRDefault="006023D1" w:rsidP="006023D1">
      <w:pPr>
        <w:pStyle w:val="KeepWithNext"/>
        <w:rPr>
          <w:rtl/>
          <w:lang w:eastAsia="he-IL"/>
        </w:rPr>
      </w:pPr>
    </w:p>
    <w:p w14:paraId="51D176A7" w14:textId="541E98F6" w:rsidR="006023D1" w:rsidRDefault="006023D1" w:rsidP="006023D1">
      <w:pPr>
        <w:rPr>
          <w:rtl/>
          <w:lang w:eastAsia="he-IL"/>
        </w:rPr>
      </w:pPr>
      <w:bookmarkStart w:id="446" w:name="_ETM_Q1_699851"/>
      <w:bookmarkStart w:id="447" w:name="_ETM_Q1_699975"/>
      <w:bookmarkEnd w:id="446"/>
      <w:bookmarkEnd w:id="447"/>
      <w:r>
        <w:rPr>
          <w:rFonts w:hint="cs"/>
          <w:rtl/>
          <w:lang w:eastAsia="he-IL"/>
        </w:rPr>
        <w:t xml:space="preserve">בוודאי, אנחנו במובן הזה, כל כללי הפרוטוקולים </w:t>
      </w:r>
      <w:bookmarkStart w:id="448" w:name="_ETM_Q1_704190"/>
      <w:bookmarkEnd w:id="448"/>
      <w:r>
        <w:rPr>
          <w:rFonts w:hint="cs"/>
          <w:rtl/>
          <w:lang w:eastAsia="he-IL"/>
        </w:rPr>
        <w:t>על שמירת מידע, הדיונים</w:t>
      </w:r>
      <w:bookmarkStart w:id="449" w:name="_ETM_Q1_701766"/>
      <w:bookmarkStart w:id="450" w:name="_ETM_Q1_698025"/>
      <w:bookmarkEnd w:id="449"/>
      <w:bookmarkEnd w:id="450"/>
      <w:r>
        <w:rPr>
          <w:rFonts w:hint="cs"/>
          <w:rtl/>
          <w:lang w:eastAsia="he-IL"/>
        </w:rPr>
        <w:t xml:space="preserve"> אחידים בדבר הזה.</w:t>
      </w:r>
    </w:p>
    <w:p w14:paraId="2CA49705" w14:textId="4142769B" w:rsidR="006023D1" w:rsidRDefault="006023D1" w:rsidP="006023D1">
      <w:pPr>
        <w:rPr>
          <w:rtl/>
          <w:lang w:eastAsia="he-IL"/>
        </w:rPr>
      </w:pPr>
      <w:bookmarkStart w:id="451" w:name="_ETM_Q1_704483"/>
      <w:bookmarkStart w:id="452" w:name="_ETM_Q1_704548"/>
      <w:bookmarkStart w:id="453" w:name="_ETM_Q1_705065"/>
      <w:bookmarkEnd w:id="451"/>
      <w:bookmarkEnd w:id="452"/>
      <w:bookmarkEnd w:id="453"/>
    </w:p>
    <w:p w14:paraId="2DCCDF58" w14:textId="7010D2F8" w:rsidR="006023D1" w:rsidRDefault="006023D1" w:rsidP="006023D1">
      <w:pPr>
        <w:pStyle w:val="af6"/>
        <w:keepNext/>
        <w:rPr>
          <w:rtl/>
        </w:rPr>
      </w:pPr>
      <w:bookmarkStart w:id="454" w:name="ET_yor_5694_29"/>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54"/>
    </w:p>
    <w:p w14:paraId="5FFCD827" w14:textId="02ECCE00" w:rsidR="006023D1" w:rsidRDefault="006023D1" w:rsidP="006023D1">
      <w:pPr>
        <w:pStyle w:val="KeepWithNext"/>
        <w:rPr>
          <w:rtl/>
          <w:lang w:eastAsia="he-IL"/>
        </w:rPr>
      </w:pPr>
    </w:p>
    <w:p w14:paraId="51A78FEB" w14:textId="3922C525" w:rsidR="006023D1" w:rsidRDefault="006023D1" w:rsidP="006023D1">
      <w:pPr>
        <w:rPr>
          <w:rtl/>
          <w:lang w:eastAsia="he-IL"/>
        </w:rPr>
      </w:pPr>
      <w:bookmarkStart w:id="455" w:name="_ETM_Q1_705751"/>
      <w:bookmarkStart w:id="456" w:name="_ETM_Q1_705785"/>
      <w:bookmarkEnd w:id="455"/>
      <w:bookmarkEnd w:id="456"/>
      <w:r>
        <w:rPr>
          <w:rFonts w:hint="cs"/>
          <w:rtl/>
          <w:lang w:eastAsia="he-IL"/>
        </w:rPr>
        <w:t>אפשר לקבל את הפרוטוקולים?</w:t>
      </w:r>
    </w:p>
    <w:p w14:paraId="6FDC6EF8" w14:textId="769A1461" w:rsidR="006023D1" w:rsidRDefault="006023D1" w:rsidP="006023D1">
      <w:pPr>
        <w:rPr>
          <w:rtl/>
          <w:lang w:eastAsia="he-IL"/>
        </w:rPr>
      </w:pPr>
      <w:bookmarkStart w:id="457" w:name="_ETM_Q1_708705"/>
      <w:bookmarkStart w:id="458" w:name="_ETM_Q1_708777"/>
      <w:bookmarkStart w:id="459" w:name="_ETM_Q1_704092"/>
      <w:bookmarkStart w:id="460" w:name="_ETM_Q1_704858"/>
      <w:bookmarkEnd w:id="457"/>
      <w:bookmarkEnd w:id="458"/>
      <w:bookmarkEnd w:id="459"/>
      <w:bookmarkEnd w:id="460"/>
    </w:p>
    <w:p w14:paraId="100CC9D9" w14:textId="0533D4B4" w:rsidR="006023D1" w:rsidRDefault="006023D1" w:rsidP="006023D1">
      <w:pPr>
        <w:pStyle w:val="af9"/>
        <w:keepNext/>
        <w:rPr>
          <w:rtl/>
          <w:lang w:eastAsia="he-IL"/>
        </w:rPr>
      </w:pPr>
      <w:bookmarkStart w:id="461" w:name="ET_guest_רוני_מר_30"/>
      <w:r w:rsidRPr="006023D1">
        <w:rPr>
          <w:rStyle w:val="TagStyle"/>
          <w:rtl/>
        </w:rPr>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61"/>
    </w:p>
    <w:p w14:paraId="0F528F83" w14:textId="58ADCBC8" w:rsidR="006023D1" w:rsidRDefault="006023D1" w:rsidP="006023D1">
      <w:pPr>
        <w:pStyle w:val="KeepWithNext"/>
        <w:rPr>
          <w:rtl/>
          <w:lang w:eastAsia="he-IL"/>
        </w:rPr>
      </w:pPr>
    </w:p>
    <w:p w14:paraId="1E6FA3B5" w14:textId="1F4ED42C" w:rsidR="006023D1" w:rsidRDefault="006023D1" w:rsidP="006023D1">
      <w:pPr>
        <w:rPr>
          <w:rtl/>
          <w:lang w:eastAsia="he-IL"/>
        </w:rPr>
      </w:pPr>
      <w:bookmarkStart w:id="462" w:name="_ETM_Q1_705457"/>
      <w:bookmarkStart w:id="463" w:name="_ETM_Q1_705572"/>
      <w:bookmarkEnd w:id="462"/>
      <w:bookmarkEnd w:id="463"/>
      <w:r>
        <w:rPr>
          <w:rFonts w:hint="cs"/>
          <w:rtl/>
          <w:lang w:eastAsia="he-IL"/>
        </w:rPr>
        <w:t xml:space="preserve">כשהם </w:t>
      </w:r>
      <w:bookmarkStart w:id="464" w:name="_ETM_Q1_706281"/>
      <w:bookmarkEnd w:id="464"/>
      <w:r>
        <w:rPr>
          <w:rFonts w:hint="cs"/>
          <w:rtl/>
          <w:lang w:eastAsia="he-IL"/>
        </w:rPr>
        <w:t>יאושרו על ידי הקרן ויפורסמו אז בהחלט כן.</w:t>
      </w:r>
    </w:p>
    <w:p w14:paraId="349BEA68" w14:textId="5C7C6867" w:rsidR="006023D1" w:rsidRDefault="006023D1" w:rsidP="006023D1">
      <w:pPr>
        <w:rPr>
          <w:rtl/>
          <w:lang w:eastAsia="he-IL"/>
        </w:rPr>
      </w:pPr>
      <w:bookmarkStart w:id="465" w:name="_ETM_Q1_711224"/>
      <w:bookmarkStart w:id="466" w:name="_ETM_Q1_711305"/>
      <w:bookmarkStart w:id="467" w:name="_ETM_Q1_712097"/>
      <w:bookmarkEnd w:id="465"/>
      <w:bookmarkEnd w:id="466"/>
      <w:bookmarkEnd w:id="467"/>
    </w:p>
    <w:p w14:paraId="2BBE2258" w14:textId="63129246" w:rsidR="006023D1" w:rsidRDefault="006023D1" w:rsidP="006023D1">
      <w:pPr>
        <w:pStyle w:val="af6"/>
        <w:keepNext/>
        <w:rPr>
          <w:rtl/>
        </w:rPr>
      </w:pPr>
      <w:bookmarkStart w:id="468" w:name="ET_yor_5694_31"/>
      <w:r w:rsidRPr="006023D1">
        <w:rPr>
          <w:rStyle w:val="TagStyle"/>
          <w:rtl/>
        </w:rPr>
        <w:t xml:space="preserve"> &lt;&lt; יור &gt;&gt; </w:t>
      </w:r>
      <w:r>
        <w:rPr>
          <w:rtl/>
        </w:rPr>
        <w:t xml:space="preserve">היו"ר </w:t>
      </w:r>
      <w:proofErr w:type="spellStart"/>
      <w:r>
        <w:rPr>
          <w:rtl/>
        </w:rPr>
        <w:t>מוסי</w:t>
      </w:r>
      <w:proofErr w:type="spellEnd"/>
      <w:r>
        <w:rPr>
          <w:rtl/>
        </w:rPr>
        <w:t xml:space="preserve"> רז:</w:t>
      </w:r>
      <w:r w:rsidRPr="006023D1">
        <w:rPr>
          <w:rStyle w:val="TagStyle"/>
          <w:rtl/>
        </w:rPr>
        <w:t xml:space="preserve"> &lt;&lt; יור &gt;&gt;</w:t>
      </w:r>
      <w:r w:rsidR="00C12F96">
        <w:rPr>
          <w:rtl/>
        </w:rPr>
        <w:t xml:space="preserve"> </w:t>
      </w:r>
      <w:bookmarkEnd w:id="468"/>
    </w:p>
    <w:p w14:paraId="0A3F097B" w14:textId="1F7D7B8B" w:rsidR="006023D1" w:rsidRDefault="006023D1" w:rsidP="006023D1">
      <w:pPr>
        <w:pStyle w:val="KeepWithNext"/>
        <w:rPr>
          <w:rtl/>
          <w:lang w:eastAsia="he-IL"/>
        </w:rPr>
      </w:pPr>
    </w:p>
    <w:p w14:paraId="2BF95013" w14:textId="79206729" w:rsidR="006023D1" w:rsidRDefault="006023D1" w:rsidP="006023D1">
      <w:pPr>
        <w:rPr>
          <w:rtl/>
          <w:lang w:eastAsia="he-IL"/>
        </w:rPr>
      </w:pPr>
      <w:bookmarkStart w:id="469" w:name="_ETM_Q1_712783"/>
      <w:bookmarkStart w:id="470" w:name="_ETM_Q1_712928"/>
      <w:bookmarkEnd w:id="469"/>
      <w:bookmarkEnd w:id="470"/>
      <w:r>
        <w:rPr>
          <w:rFonts w:hint="cs"/>
          <w:rtl/>
          <w:lang w:eastAsia="he-IL"/>
        </w:rPr>
        <w:t xml:space="preserve">יש איזה אתר </w:t>
      </w:r>
      <w:bookmarkStart w:id="471" w:name="_ETM_Q1_714310"/>
      <w:bookmarkEnd w:id="471"/>
      <w:r>
        <w:rPr>
          <w:rFonts w:hint="cs"/>
          <w:rtl/>
          <w:lang w:eastAsia="he-IL"/>
        </w:rPr>
        <w:t>שהם נמצאים בו הפרוטוקולים?</w:t>
      </w:r>
    </w:p>
    <w:p w14:paraId="31D2446F" w14:textId="6A983568" w:rsidR="006023D1" w:rsidRDefault="006023D1" w:rsidP="006023D1">
      <w:pPr>
        <w:rPr>
          <w:rtl/>
          <w:lang w:eastAsia="he-IL"/>
        </w:rPr>
      </w:pPr>
      <w:bookmarkStart w:id="472" w:name="_ETM_Q1_717483"/>
      <w:bookmarkStart w:id="473" w:name="_ETM_Q1_717560"/>
      <w:bookmarkStart w:id="474" w:name="_ETM_Q1_712699"/>
      <w:bookmarkStart w:id="475" w:name="_ETM_Q1_718477"/>
      <w:bookmarkEnd w:id="472"/>
      <w:bookmarkEnd w:id="473"/>
      <w:bookmarkEnd w:id="474"/>
      <w:bookmarkEnd w:id="475"/>
    </w:p>
    <w:p w14:paraId="6C45C3E0" w14:textId="58CBAF5D" w:rsidR="006023D1" w:rsidRDefault="006023D1" w:rsidP="006023D1">
      <w:pPr>
        <w:pStyle w:val="af9"/>
        <w:keepNext/>
        <w:rPr>
          <w:rtl/>
          <w:lang w:eastAsia="he-IL"/>
        </w:rPr>
      </w:pPr>
      <w:bookmarkStart w:id="476" w:name="ET_guest_אמיר_כצנלסון_32"/>
      <w:r w:rsidRPr="006023D1">
        <w:rPr>
          <w:rStyle w:val="TagStyle"/>
          <w:rtl/>
        </w:rPr>
        <w:t xml:space="preserve"> &lt;&lt; אורח &gt;&gt; </w:t>
      </w:r>
      <w:r>
        <w:rPr>
          <w:rtl/>
          <w:lang w:eastAsia="he-IL"/>
        </w:rPr>
        <w:t>אמיר כצנלסון:</w:t>
      </w:r>
      <w:r w:rsidRPr="006023D1">
        <w:rPr>
          <w:rStyle w:val="TagStyle"/>
          <w:rtl/>
        </w:rPr>
        <w:t xml:space="preserve"> &lt;&lt; אורח &gt;&gt;</w:t>
      </w:r>
      <w:r w:rsidR="00C12F96">
        <w:rPr>
          <w:rtl/>
          <w:lang w:eastAsia="he-IL"/>
        </w:rPr>
        <w:t xml:space="preserve"> </w:t>
      </w:r>
      <w:bookmarkEnd w:id="476"/>
    </w:p>
    <w:p w14:paraId="48FE8F25" w14:textId="35D30647" w:rsidR="006023D1" w:rsidRDefault="006023D1" w:rsidP="006023D1">
      <w:pPr>
        <w:pStyle w:val="KeepWithNext"/>
        <w:rPr>
          <w:rtl/>
          <w:lang w:eastAsia="he-IL"/>
        </w:rPr>
      </w:pPr>
    </w:p>
    <w:p w14:paraId="7BA4B345" w14:textId="49C14423" w:rsidR="006023D1" w:rsidRDefault="006023D1" w:rsidP="006023D1">
      <w:pPr>
        <w:rPr>
          <w:rtl/>
          <w:lang w:eastAsia="he-IL"/>
        </w:rPr>
      </w:pPr>
      <w:r>
        <w:rPr>
          <w:rFonts w:hint="cs"/>
          <w:rtl/>
          <w:lang w:eastAsia="he-IL"/>
        </w:rPr>
        <w:t>ל</w:t>
      </w:r>
      <w:bookmarkStart w:id="477" w:name="_ETM_Q1_719267"/>
      <w:bookmarkStart w:id="478" w:name="_ETM_Q1_719315"/>
      <w:bookmarkEnd w:id="477"/>
      <w:bookmarkEnd w:id="478"/>
      <w:r>
        <w:rPr>
          <w:rFonts w:hint="cs"/>
          <w:rtl/>
          <w:lang w:eastAsia="he-IL"/>
        </w:rPr>
        <w:t xml:space="preserve">א, הם כרגע לא מפורסמים </w:t>
      </w:r>
      <w:bookmarkStart w:id="479" w:name="_ETM_Q1_723826"/>
      <w:bookmarkEnd w:id="479"/>
      <w:r>
        <w:rPr>
          <w:rFonts w:hint="cs"/>
          <w:rtl/>
          <w:lang w:eastAsia="he-IL"/>
        </w:rPr>
        <w:t>באיזה שהוא מקום</w:t>
      </w:r>
      <w:bookmarkStart w:id="480" w:name="_ETM_Q1_720985"/>
      <w:bookmarkStart w:id="481" w:name="_ETM_Q1_716135"/>
      <w:bookmarkEnd w:id="480"/>
      <w:bookmarkEnd w:id="481"/>
      <w:r>
        <w:rPr>
          <w:rFonts w:hint="cs"/>
          <w:rtl/>
          <w:lang w:eastAsia="he-IL"/>
        </w:rPr>
        <w:t>.</w:t>
      </w:r>
    </w:p>
    <w:p w14:paraId="05CC5360" w14:textId="0AA72BF9" w:rsidR="006023D1" w:rsidRDefault="006023D1" w:rsidP="006023D1">
      <w:pPr>
        <w:rPr>
          <w:rtl/>
          <w:lang w:eastAsia="he-IL"/>
        </w:rPr>
      </w:pPr>
      <w:bookmarkStart w:id="482" w:name="_ETM_Q1_717996"/>
      <w:bookmarkStart w:id="483" w:name="_ETM_Q1_718085"/>
      <w:bookmarkEnd w:id="482"/>
      <w:bookmarkEnd w:id="483"/>
    </w:p>
    <w:p w14:paraId="4A4E955F" w14:textId="19283D07" w:rsidR="006023D1" w:rsidRDefault="006023D1" w:rsidP="006023D1">
      <w:pPr>
        <w:pStyle w:val="af9"/>
        <w:keepNext/>
        <w:rPr>
          <w:rtl/>
          <w:lang w:eastAsia="he-IL"/>
        </w:rPr>
      </w:pPr>
      <w:bookmarkStart w:id="484" w:name="ET_guest_רוני_מר_33"/>
      <w:r w:rsidRPr="006023D1">
        <w:rPr>
          <w:rStyle w:val="TagStyle"/>
          <w:rtl/>
        </w:rPr>
        <w:lastRenderedPageBreak/>
        <w:t xml:space="preserve"> &lt;&lt; אורח &gt;&gt; </w:t>
      </w:r>
      <w:r>
        <w:rPr>
          <w:rtl/>
          <w:lang w:eastAsia="he-IL"/>
        </w:rPr>
        <w:t>רוני מר:</w:t>
      </w:r>
      <w:r w:rsidRPr="006023D1">
        <w:rPr>
          <w:rStyle w:val="TagStyle"/>
          <w:rtl/>
        </w:rPr>
        <w:t xml:space="preserve"> &lt;&lt; אורח &gt;&gt;</w:t>
      </w:r>
      <w:r w:rsidR="00C12F96">
        <w:rPr>
          <w:rtl/>
          <w:lang w:eastAsia="he-IL"/>
        </w:rPr>
        <w:t xml:space="preserve"> </w:t>
      </w:r>
      <w:bookmarkEnd w:id="484"/>
    </w:p>
    <w:p w14:paraId="143E67CB" w14:textId="452900CD" w:rsidR="006023D1" w:rsidRDefault="006023D1" w:rsidP="006023D1">
      <w:pPr>
        <w:pStyle w:val="KeepWithNext"/>
        <w:rPr>
          <w:rtl/>
          <w:lang w:eastAsia="he-IL"/>
        </w:rPr>
      </w:pPr>
    </w:p>
    <w:p w14:paraId="51108892" w14:textId="208F9F0D" w:rsidR="006023D1" w:rsidRDefault="006023D1" w:rsidP="006023D1">
      <w:pPr>
        <w:rPr>
          <w:rtl/>
          <w:lang w:eastAsia="he-IL"/>
        </w:rPr>
      </w:pPr>
      <w:bookmarkStart w:id="485" w:name="_ETM_Q1_721474"/>
      <w:bookmarkStart w:id="486" w:name="_ETM_Q1_721611"/>
      <w:bookmarkEnd w:id="485"/>
      <w:bookmarkEnd w:id="486"/>
      <w:r>
        <w:rPr>
          <w:rFonts w:hint="cs"/>
          <w:rtl/>
          <w:lang w:eastAsia="he-IL"/>
        </w:rPr>
        <w:t xml:space="preserve">בהתאם להוראות החוק אם אני לא טועה </w:t>
      </w:r>
      <w:bookmarkStart w:id="487" w:name="_ETM_Q1_728278"/>
      <w:bookmarkEnd w:id="487"/>
      <w:r>
        <w:rPr>
          <w:rFonts w:hint="cs"/>
          <w:rtl/>
          <w:lang w:eastAsia="he-IL"/>
        </w:rPr>
        <w:t xml:space="preserve">אני רגע אוודא שאני צודק, כן בהתאם לחוק בסעיף 16(ב), </w:t>
      </w:r>
      <w:bookmarkStart w:id="488" w:name="_ETM_Q1_740665"/>
      <w:bookmarkEnd w:id="488"/>
      <w:r>
        <w:rPr>
          <w:rFonts w:hint="cs"/>
          <w:rtl/>
          <w:lang w:eastAsia="he-IL"/>
        </w:rPr>
        <w:t>החלטות של מועצת</w:t>
      </w:r>
      <w:bookmarkStart w:id="489" w:name="_ETM_Q1_737548"/>
      <w:bookmarkEnd w:id="489"/>
      <w:r>
        <w:rPr>
          <w:rFonts w:hint="cs"/>
          <w:rtl/>
          <w:lang w:eastAsia="he-IL"/>
        </w:rPr>
        <w:t xml:space="preserve"> הקרן</w:t>
      </w:r>
      <w:r w:rsidR="006D0DBA">
        <w:rPr>
          <w:rFonts w:hint="cs"/>
          <w:rtl/>
          <w:lang w:eastAsia="he-IL"/>
        </w:rPr>
        <w:t xml:space="preserve"> צריכות להיות מפורסמות באתר האינטרנט של </w:t>
      </w:r>
      <w:bookmarkStart w:id="490" w:name="_ETM_Q1_745604"/>
      <w:bookmarkEnd w:id="490"/>
      <w:r w:rsidR="006D0DBA">
        <w:rPr>
          <w:rFonts w:hint="cs"/>
          <w:rtl/>
          <w:lang w:eastAsia="he-IL"/>
        </w:rPr>
        <w:t>הקרן.</w:t>
      </w:r>
    </w:p>
    <w:p w14:paraId="33425A56" w14:textId="1390657E" w:rsidR="006D0DBA" w:rsidRDefault="006D0DBA" w:rsidP="006023D1">
      <w:pPr>
        <w:rPr>
          <w:rtl/>
          <w:lang w:eastAsia="he-IL"/>
        </w:rPr>
      </w:pPr>
      <w:bookmarkStart w:id="491" w:name="_ETM_Q1_746746"/>
      <w:bookmarkStart w:id="492" w:name="_ETM_Q1_746829"/>
      <w:bookmarkStart w:id="493" w:name="_ETM_Q1_742449"/>
      <w:bookmarkStart w:id="494" w:name="_ETM_Q1_742999"/>
      <w:bookmarkEnd w:id="491"/>
      <w:bookmarkEnd w:id="492"/>
      <w:bookmarkEnd w:id="493"/>
      <w:bookmarkEnd w:id="494"/>
    </w:p>
    <w:p w14:paraId="25925ADB" w14:textId="767FE4B2" w:rsidR="006D0DBA" w:rsidRDefault="006D0DBA" w:rsidP="006D0DBA">
      <w:pPr>
        <w:pStyle w:val="af6"/>
        <w:keepNext/>
        <w:rPr>
          <w:rtl/>
        </w:rPr>
      </w:pPr>
      <w:bookmarkStart w:id="495" w:name="ET_yor_5694_34"/>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495"/>
    </w:p>
    <w:p w14:paraId="3A11061B" w14:textId="49448E49" w:rsidR="006D0DBA" w:rsidRDefault="006D0DBA" w:rsidP="006D0DBA">
      <w:pPr>
        <w:pStyle w:val="KeepWithNext"/>
        <w:rPr>
          <w:rtl/>
          <w:lang w:eastAsia="he-IL"/>
        </w:rPr>
      </w:pPr>
    </w:p>
    <w:p w14:paraId="66135BDC" w14:textId="411AACFD" w:rsidR="006D0DBA" w:rsidRDefault="006D0DBA" w:rsidP="006D0DBA">
      <w:pPr>
        <w:rPr>
          <w:rtl/>
          <w:lang w:eastAsia="he-IL"/>
        </w:rPr>
      </w:pPr>
      <w:bookmarkStart w:id="496" w:name="_ETM_Q1_743956"/>
      <w:bookmarkStart w:id="497" w:name="_ETM_Q1_744076"/>
      <w:bookmarkEnd w:id="496"/>
      <w:bookmarkEnd w:id="497"/>
      <w:r>
        <w:rPr>
          <w:rFonts w:hint="cs"/>
          <w:rtl/>
          <w:lang w:eastAsia="he-IL"/>
        </w:rPr>
        <w:t>יש כבר אתר לקרן?</w:t>
      </w:r>
    </w:p>
    <w:p w14:paraId="6D20ADCA" w14:textId="19B811A0" w:rsidR="006D0DBA" w:rsidRDefault="006D0DBA" w:rsidP="006D0DBA">
      <w:pPr>
        <w:rPr>
          <w:rtl/>
          <w:lang w:eastAsia="he-IL"/>
        </w:rPr>
      </w:pPr>
      <w:bookmarkStart w:id="498" w:name="_ETM_Q1_746271"/>
      <w:bookmarkStart w:id="499" w:name="_ETM_Q1_746354"/>
      <w:bookmarkEnd w:id="498"/>
      <w:bookmarkEnd w:id="499"/>
    </w:p>
    <w:p w14:paraId="4588E8B0" w14:textId="6BBE4EE9" w:rsidR="006D0DBA" w:rsidRDefault="006D0DBA" w:rsidP="006D0DBA">
      <w:pPr>
        <w:pStyle w:val="af9"/>
        <w:keepNext/>
        <w:rPr>
          <w:rtl/>
          <w:lang w:eastAsia="he-IL"/>
        </w:rPr>
      </w:pPr>
      <w:bookmarkStart w:id="500" w:name="ET_guest_רוני_מר_35"/>
      <w:r w:rsidRPr="006D0DBA">
        <w:rPr>
          <w:rStyle w:val="TagStyle"/>
          <w:rtl/>
        </w:rPr>
        <w:t xml:space="preserve"> &lt;&lt; אורח &gt;&gt; </w:t>
      </w:r>
      <w:r>
        <w:rPr>
          <w:rtl/>
          <w:lang w:eastAsia="he-IL"/>
        </w:rPr>
        <w:t>רוני מר:</w:t>
      </w:r>
      <w:r w:rsidRPr="006D0DBA">
        <w:rPr>
          <w:rStyle w:val="TagStyle"/>
          <w:rtl/>
        </w:rPr>
        <w:t xml:space="preserve"> &lt;&lt; אורח &gt;&gt;</w:t>
      </w:r>
      <w:r w:rsidR="00C12F96">
        <w:rPr>
          <w:rtl/>
          <w:lang w:eastAsia="he-IL"/>
        </w:rPr>
        <w:t xml:space="preserve"> </w:t>
      </w:r>
      <w:bookmarkEnd w:id="500"/>
    </w:p>
    <w:p w14:paraId="171E69FD" w14:textId="66BC7906" w:rsidR="006D0DBA" w:rsidRDefault="006D0DBA" w:rsidP="006D0DBA">
      <w:pPr>
        <w:pStyle w:val="KeepWithNext"/>
        <w:rPr>
          <w:rtl/>
          <w:lang w:eastAsia="he-IL"/>
        </w:rPr>
      </w:pPr>
    </w:p>
    <w:p w14:paraId="677BBF95" w14:textId="6FA85885" w:rsidR="006D0DBA" w:rsidRDefault="006D0DBA" w:rsidP="006D0DBA">
      <w:pPr>
        <w:rPr>
          <w:rtl/>
          <w:lang w:eastAsia="he-IL"/>
        </w:rPr>
      </w:pPr>
      <w:bookmarkStart w:id="501" w:name="_ETM_Q1_748834"/>
      <w:bookmarkStart w:id="502" w:name="_ETM_Q1_748960"/>
      <w:bookmarkEnd w:id="501"/>
      <w:bookmarkEnd w:id="502"/>
      <w:r>
        <w:rPr>
          <w:rFonts w:hint="cs"/>
          <w:rtl/>
          <w:lang w:eastAsia="he-IL"/>
        </w:rPr>
        <w:t xml:space="preserve">אתר כבר הוקם, יש בו בינתיים מי </w:t>
      </w:r>
      <w:bookmarkStart w:id="503" w:name="_ETM_Q1_753234"/>
      <w:bookmarkEnd w:id="503"/>
      <w:r>
        <w:rPr>
          <w:rFonts w:hint="cs"/>
          <w:rtl/>
          <w:lang w:eastAsia="he-IL"/>
        </w:rPr>
        <w:t>הם חברי המועצות, קצת הסברים.</w:t>
      </w:r>
    </w:p>
    <w:p w14:paraId="7026D4DE" w14:textId="1CC1445C" w:rsidR="006D0DBA" w:rsidRDefault="006D0DBA" w:rsidP="006D0DBA">
      <w:pPr>
        <w:rPr>
          <w:rtl/>
          <w:lang w:eastAsia="he-IL"/>
        </w:rPr>
      </w:pPr>
      <w:bookmarkStart w:id="504" w:name="_ETM_Q1_756668"/>
      <w:bookmarkStart w:id="505" w:name="_ETM_Q1_756766"/>
      <w:bookmarkStart w:id="506" w:name="_ETM_Q1_752008"/>
      <w:bookmarkStart w:id="507" w:name="_ETM_Q1_752879"/>
      <w:bookmarkEnd w:id="504"/>
      <w:bookmarkEnd w:id="505"/>
      <w:bookmarkEnd w:id="506"/>
      <w:bookmarkEnd w:id="507"/>
    </w:p>
    <w:p w14:paraId="3D682CB4" w14:textId="6055CD8B" w:rsidR="006D0DBA" w:rsidRDefault="006D0DBA" w:rsidP="006D0DBA">
      <w:pPr>
        <w:pStyle w:val="af6"/>
        <w:keepNext/>
        <w:rPr>
          <w:rtl/>
        </w:rPr>
      </w:pPr>
      <w:bookmarkStart w:id="508" w:name="ET_yor_5694_36"/>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508"/>
    </w:p>
    <w:p w14:paraId="5F36769F" w14:textId="55E445D1" w:rsidR="006D0DBA" w:rsidRDefault="006D0DBA" w:rsidP="006D0DBA">
      <w:pPr>
        <w:pStyle w:val="KeepWithNext"/>
        <w:rPr>
          <w:rtl/>
          <w:lang w:eastAsia="he-IL"/>
        </w:rPr>
      </w:pPr>
    </w:p>
    <w:p w14:paraId="315734D3" w14:textId="210A1C89" w:rsidR="006D0DBA" w:rsidRDefault="006D0DBA" w:rsidP="006D0DBA">
      <w:pPr>
        <w:rPr>
          <w:rtl/>
          <w:lang w:eastAsia="he-IL"/>
        </w:rPr>
      </w:pPr>
      <w:bookmarkStart w:id="509" w:name="_ETM_Q1_753800"/>
      <w:bookmarkStart w:id="510" w:name="_ETM_Q1_753868"/>
      <w:bookmarkEnd w:id="509"/>
      <w:bookmarkEnd w:id="510"/>
      <w:r>
        <w:rPr>
          <w:rFonts w:hint="cs"/>
          <w:rtl/>
          <w:lang w:eastAsia="he-IL"/>
        </w:rPr>
        <w:t>אז ההחלטות צריכות להיות מפורסמות שם?</w:t>
      </w:r>
    </w:p>
    <w:p w14:paraId="3BDCACC1" w14:textId="1BDC35F7" w:rsidR="006D0DBA" w:rsidRDefault="006D0DBA" w:rsidP="006D0DBA">
      <w:pPr>
        <w:rPr>
          <w:rtl/>
          <w:lang w:eastAsia="he-IL"/>
        </w:rPr>
      </w:pPr>
      <w:bookmarkStart w:id="511" w:name="_ETM_Q1_758203"/>
      <w:bookmarkStart w:id="512" w:name="_ETM_Q1_758290"/>
      <w:bookmarkStart w:id="513" w:name="_ETM_Q1_753726"/>
      <w:bookmarkStart w:id="514" w:name="_ETM_Q1_757952"/>
      <w:bookmarkEnd w:id="511"/>
      <w:bookmarkEnd w:id="512"/>
      <w:bookmarkEnd w:id="513"/>
      <w:bookmarkEnd w:id="514"/>
    </w:p>
    <w:p w14:paraId="6A0F1401" w14:textId="66FD4799" w:rsidR="006D0DBA" w:rsidRDefault="006D0DBA" w:rsidP="006D0DBA">
      <w:pPr>
        <w:pStyle w:val="af9"/>
        <w:keepNext/>
        <w:rPr>
          <w:rtl/>
          <w:lang w:eastAsia="he-IL"/>
        </w:rPr>
      </w:pPr>
      <w:bookmarkStart w:id="515" w:name="ET_guest_רוני_מר_37"/>
      <w:r w:rsidRPr="006D0DBA">
        <w:rPr>
          <w:rStyle w:val="TagStyle"/>
          <w:rtl/>
        </w:rPr>
        <w:t xml:space="preserve"> &lt;&lt; אורח &gt;&gt; </w:t>
      </w:r>
      <w:r>
        <w:rPr>
          <w:rtl/>
          <w:lang w:eastAsia="he-IL"/>
        </w:rPr>
        <w:t>רוני מר:</w:t>
      </w:r>
      <w:r w:rsidRPr="006D0DBA">
        <w:rPr>
          <w:rStyle w:val="TagStyle"/>
          <w:rtl/>
        </w:rPr>
        <w:t xml:space="preserve"> &lt;&lt; אורח &gt;&gt;</w:t>
      </w:r>
      <w:r w:rsidR="00C12F96">
        <w:rPr>
          <w:rtl/>
          <w:lang w:eastAsia="he-IL"/>
        </w:rPr>
        <w:t xml:space="preserve"> </w:t>
      </w:r>
      <w:bookmarkEnd w:id="515"/>
    </w:p>
    <w:p w14:paraId="4C9373D5" w14:textId="347AD5E3" w:rsidR="006D0DBA" w:rsidRDefault="006D0DBA" w:rsidP="006D0DBA">
      <w:pPr>
        <w:pStyle w:val="KeepWithNext"/>
        <w:rPr>
          <w:rtl/>
          <w:lang w:eastAsia="he-IL"/>
        </w:rPr>
      </w:pPr>
    </w:p>
    <w:p w14:paraId="676C3B7B" w14:textId="40614D9D" w:rsidR="006D0DBA" w:rsidRDefault="006D0DBA" w:rsidP="006D0DBA">
      <w:pPr>
        <w:rPr>
          <w:rtl/>
          <w:lang w:eastAsia="he-IL"/>
        </w:rPr>
      </w:pPr>
      <w:bookmarkStart w:id="516" w:name="_ETM_Q1_758856"/>
      <w:bookmarkStart w:id="517" w:name="_ETM_Q1_758966"/>
      <w:bookmarkEnd w:id="516"/>
      <w:bookmarkEnd w:id="517"/>
      <w:r>
        <w:rPr>
          <w:rFonts w:hint="cs"/>
          <w:rtl/>
          <w:lang w:eastAsia="he-IL"/>
        </w:rPr>
        <w:t>ההחלטות</w:t>
      </w:r>
      <w:bookmarkStart w:id="518" w:name="_ETM_Q1_755225"/>
      <w:bookmarkEnd w:id="518"/>
      <w:r>
        <w:rPr>
          <w:rFonts w:hint="cs"/>
          <w:rtl/>
          <w:lang w:eastAsia="he-IL"/>
        </w:rPr>
        <w:t xml:space="preserve"> </w:t>
      </w:r>
      <w:bookmarkStart w:id="519" w:name="_ETM_Q1_756892"/>
      <w:bookmarkEnd w:id="519"/>
      <w:r>
        <w:rPr>
          <w:rFonts w:hint="cs"/>
          <w:rtl/>
          <w:lang w:eastAsia="he-IL"/>
        </w:rPr>
        <w:t>יפורסמו שם.</w:t>
      </w:r>
    </w:p>
    <w:p w14:paraId="40F164CB" w14:textId="07B4988A" w:rsidR="006D0DBA" w:rsidRDefault="006D0DBA" w:rsidP="006D0DBA">
      <w:pPr>
        <w:rPr>
          <w:rtl/>
          <w:lang w:eastAsia="he-IL"/>
        </w:rPr>
      </w:pPr>
      <w:bookmarkStart w:id="520" w:name="_ETM_Q1_760929"/>
      <w:bookmarkStart w:id="521" w:name="_ETM_Q1_761021"/>
      <w:bookmarkStart w:id="522" w:name="_ETM_Q1_756145"/>
      <w:bookmarkEnd w:id="520"/>
      <w:bookmarkEnd w:id="521"/>
      <w:bookmarkEnd w:id="522"/>
    </w:p>
    <w:p w14:paraId="364CA2FA" w14:textId="1E7D1667" w:rsidR="006D0DBA" w:rsidRDefault="006D0DBA" w:rsidP="006D0DBA">
      <w:pPr>
        <w:pStyle w:val="af6"/>
        <w:keepNext/>
        <w:rPr>
          <w:rtl/>
        </w:rPr>
      </w:pPr>
      <w:bookmarkStart w:id="523" w:name="ET_yor_5694_38"/>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523"/>
    </w:p>
    <w:p w14:paraId="3FF10C02" w14:textId="66C54D4E" w:rsidR="006D0DBA" w:rsidRDefault="006D0DBA" w:rsidP="006D0DBA">
      <w:pPr>
        <w:pStyle w:val="KeepWithNext"/>
        <w:rPr>
          <w:rtl/>
          <w:lang w:eastAsia="he-IL"/>
        </w:rPr>
      </w:pPr>
    </w:p>
    <w:p w14:paraId="3A33A964" w14:textId="2F1CF9A9" w:rsidR="006D0DBA" w:rsidRDefault="00DB4D6F" w:rsidP="006D0DBA">
      <w:pPr>
        <w:rPr>
          <w:rtl/>
          <w:lang w:eastAsia="he-IL"/>
        </w:rPr>
      </w:pPr>
      <w:bookmarkStart w:id="524" w:name="_ETM_Q1_758104"/>
      <w:bookmarkStart w:id="525" w:name="_ETM_Q1_758228"/>
      <w:bookmarkEnd w:id="524"/>
      <w:bookmarkEnd w:id="525"/>
      <w:r>
        <w:rPr>
          <w:rFonts w:hint="cs"/>
          <w:rtl/>
          <w:lang w:eastAsia="he-IL"/>
        </w:rPr>
        <w:t>ו</w:t>
      </w:r>
      <w:r w:rsidR="006D0DBA">
        <w:rPr>
          <w:rFonts w:hint="cs"/>
          <w:rtl/>
          <w:lang w:eastAsia="he-IL"/>
        </w:rPr>
        <w:t>הפרוטוקולים</w:t>
      </w:r>
      <w:r>
        <w:rPr>
          <w:rFonts w:hint="cs"/>
          <w:rtl/>
          <w:lang w:eastAsia="he-IL"/>
        </w:rPr>
        <w:t xml:space="preserve"> לא</w:t>
      </w:r>
      <w:r w:rsidR="006D0DBA">
        <w:rPr>
          <w:rFonts w:hint="cs"/>
          <w:rtl/>
          <w:lang w:eastAsia="he-IL"/>
        </w:rPr>
        <w:t>?</w:t>
      </w:r>
    </w:p>
    <w:p w14:paraId="6746B94F" w14:textId="1F3FE77D" w:rsidR="006D0DBA" w:rsidRDefault="006D0DBA" w:rsidP="006D0DBA">
      <w:pPr>
        <w:rPr>
          <w:rtl/>
          <w:lang w:eastAsia="he-IL"/>
        </w:rPr>
      </w:pPr>
      <w:bookmarkStart w:id="526" w:name="_ETM_Q1_761004"/>
      <w:bookmarkStart w:id="527" w:name="_ETM_Q1_761105"/>
      <w:bookmarkStart w:id="528" w:name="_ETM_Q1_756234"/>
      <w:bookmarkStart w:id="529" w:name="_ETM_Q1_757887"/>
      <w:bookmarkEnd w:id="526"/>
      <w:bookmarkEnd w:id="527"/>
      <w:bookmarkEnd w:id="528"/>
      <w:bookmarkEnd w:id="529"/>
    </w:p>
    <w:p w14:paraId="71A06D71" w14:textId="570FAA08" w:rsidR="006D0DBA" w:rsidRDefault="006D0DBA" w:rsidP="006D0DBA">
      <w:pPr>
        <w:pStyle w:val="af9"/>
        <w:keepNext/>
        <w:rPr>
          <w:rtl/>
          <w:lang w:eastAsia="he-IL"/>
        </w:rPr>
      </w:pPr>
      <w:bookmarkStart w:id="530" w:name="ET_guest_רוני_מר_39"/>
      <w:r w:rsidRPr="006D0DBA">
        <w:rPr>
          <w:rStyle w:val="TagStyle"/>
          <w:rtl/>
        </w:rPr>
        <w:t xml:space="preserve"> &lt;&lt; אורח &gt;&gt; </w:t>
      </w:r>
      <w:r>
        <w:rPr>
          <w:rtl/>
          <w:lang w:eastAsia="he-IL"/>
        </w:rPr>
        <w:t>רוני מר:</w:t>
      </w:r>
      <w:r w:rsidRPr="006D0DBA">
        <w:rPr>
          <w:rStyle w:val="TagStyle"/>
          <w:rtl/>
        </w:rPr>
        <w:t xml:space="preserve"> &lt;&lt; אורח &gt;&gt;</w:t>
      </w:r>
      <w:r w:rsidR="00C12F96">
        <w:rPr>
          <w:rtl/>
          <w:lang w:eastAsia="he-IL"/>
        </w:rPr>
        <w:t xml:space="preserve"> </w:t>
      </w:r>
      <w:bookmarkEnd w:id="530"/>
    </w:p>
    <w:p w14:paraId="3293D696" w14:textId="05EDBDC6" w:rsidR="006D0DBA" w:rsidRDefault="006D0DBA" w:rsidP="006D0DBA">
      <w:pPr>
        <w:pStyle w:val="KeepWithNext"/>
        <w:rPr>
          <w:rtl/>
          <w:lang w:eastAsia="he-IL"/>
        </w:rPr>
      </w:pPr>
    </w:p>
    <w:p w14:paraId="0C9611ED" w14:textId="7D94A53B" w:rsidR="006D0DBA" w:rsidRDefault="006D0DBA" w:rsidP="006D0DBA">
      <w:pPr>
        <w:rPr>
          <w:rtl/>
          <w:lang w:eastAsia="he-IL"/>
        </w:rPr>
      </w:pPr>
      <w:bookmarkStart w:id="531" w:name="_ETM_Q1_758875"/>
      <w:bookmarkStart w:id="532" w:name="_ETM_Q1_759008"/>
      <w:bookmarkEnd w:id="531"/>
      <w:bookmarkEnd w:id="532"/>
      <w:r>
        <w:rPr>
          <w:rFonts w:hint="cs"/>
          <w:rtl/>
          <w:lang w:eastAsia="he-IL"/>
        </w:rPr>
        <w:t>לא פרוטוקולים.</w:t>
      </w:r>
      <w:bookmarkStart w:id="533" w:name="_ETM_Q1_762296"/>
      <w:bookmarkEnd w:id="533"/>
    </w:p>
    <w:p w14:paraId="5EF6D349" w14:textId="3E147016" w:rsidR="006D0DBA" w:rsidRDefault="006D0DBA" w:rsidP="006D0DBA">
      <w:pPr>
        <w:rPr>
          <w:rtl/>
          <w:lang w:eastAsia="he-IL"/>
        </w:rPr>
      </w:pPr>
      <w:bookmarkStart w:id="534" w:name="_ETM_Q1_762368"/>
      <w:bookmarkStart w:id="535" w:name="_ETM_Q1_757868"/>
      <w:bookmarkEnd w:id="534"/>
      <w:bookmarkEnd w:id="535"/>
    </w:p>
    <w:p w14:paraId="311CCA4B" w14:textId="48F0EF01" w:rsidR="006D0DBA" w:rsidRDefault="006D0DBA" w:rsidP="006D0DBA">
      <w:pPr>
        <w:pStyle w:val="a4"/>
        <w:keepNext/>
        <w:rPr>
          <w:rtl/>
        </w:rPr>
      </w:pPr>
      <w:bookmarkStart w:id="536" w:name="ET_speaker_ורד_קירוזילברמן_40"/>
      <w:r w:rsidRPr="006D0DBA">
        <w:rPr>
          <w:rStyle w:val="TagStyle"/>
          <w:rtl/>
        </w:rPr>
        <w:t xml:space="preserve"> &lt;&lt; דובר &gt;&gt; </w:t>
      </w:r>
      <w:r>
        <w:rPr>
          <w:rtl/>
        </w:rPr>
        <w:t>ורד קירו-זילברמן:</w:t>
      </w:r>
      <w:r w:rsidRPr="006D0DBA">
        <w:rPr>
          <w:rStyle w:val="TagStyle"/>
          <w:rtl/>
        </w:rPr>
        <w:t xml:space="preserve"> &lt;&lt; דובר &gt;&gt;</w:t>
      </w:r>
      <w:r w:rsidR="00C12F96">
        <w:rPr>
          <w:rtl/>
        </w:rPr>
        <w:t xml:space="preserve"> </w:t>
      </w:r>
      <w:bookmarkEnd w:id="536"/>
    </w:p>
    <w:p w14:paraId="36BB8B76" w14:textId="5F616924" w:rsidR="006D0DBA" w:rsidRDefault="006D0DBA" w:rsidP="006D0DBA">
      <w:pPr>
        <w:pStyle w:val="KeepWithNext"/>
        <w:rPr>
          <w:rtl/>
          <w:lang w:eastAsia="he-IL"/>
        </w:rPr>
      </w:pPr>
    </w:p>
    <w:p w14:paraId="370B814A" w14:textId="6613AB3E" w:rsidR="006D0DBA" w:rsidRDefault="006D0DBA" w:rsidP="006D0DBA">
      <w:pPr>
        <w:rPr>
          <w:rtl/>
          <w:lang w:eastAsia="he-IL"/>
        </w:rPr>
      </w:pPr>
      <w:bookmarkStart w:id="537" w:name="_ETM_Q1_760332"/>
      <w:bookmarkStart w:id="538" w:name="_ETM_Q1_760468"/>
      <w:bookmarkStart w:id="539" w:name="_ETM_Q1_755487"/>
      <w:bookmarkEnd w:id="537"/>
      <w:bookmarkEnd w:id="538"/>
      <w:bookmarkEnd w:id="53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A36DC1">
        <w:rPr>
          <w:rFonts w:hint="cs"/>
          <w:rtl/>
          <w:lang w:eastAsia="he-IL"/>
        </w:rPr>
        <w:t>.</w:t>
      </w:r>
      <w:r>
        <w:rPr>
          <w:rFonts w:hint="cs"/>
          <w:rtl/>
          <w:lang w:eastAsia="he-IL"/>
        </w:rPr>
        <w:t xml:space="preserve"> כתוב,</w:t>
      </w:r>
      <w:bookmarkStart w:id="540" w:name="_ETM_Q1_760054"/>
      <w:bookmarkEnd w:id="540"/>
      <w:r>
        <w:rPr>
          <w:rFonts w:hint="cs"/>
          <w:rtl/>
          <w:lang w:eastAsia="he-IL"/>
        </w:rPr>
        <w:t xml:space="preserve"> מוסי אני אקריא</w:t>
      </w:r>
      <w:r w:rsidR="00A36DC1">
        <w:rPr>
          <w:rFonts w:hint="cs"/>
          <w:rtl/>
          <w:lang w:eastAsia="he-IL"/>
        </w:rPr>
        <w:t xml:space="preserve"> סעיף</w:t>
      </w:r>
      <w:r>
        <w:rPr>
          <w:rFonts w:hint="cs"/>
          <w:rtl/>
          <w:lang w:eastAsia="he-IL"/>
        </w:rPr>
        <w:t xml:space="preserve"> 16(ב)</w:t>
      </w:r>
      <w:r w:rsidR="00A36DC1">
        <w:rPr>
          <w:rFonts w:hint="cs"/>
          <w:rtl/>
          <w:lang w:eastAsia="he-IL"/>
        </w:rPr>
        <w:t>:</w:t>
      </w:r>
      <w:r>
        <w:rPr>
          <w:rFonts w:hint="cs"/>
          <w:rtl/>
          <w:lang w:eastAsia="he-IL"/>
        </w:rPr>
        <w:t xml:space="preserve"> המועצה תפרסם</w:t>
      </w:r>
      <w:bookmarkStart w:id="541" w:name="_ETM_Q1_761476"/>
      <w:bookmarkStart w:id="542" w:name="_ETM_Q1_757652"/>
      <w:bookmarkEnd w:id="541"/>
      <w:bookmarkEnd w:id="542"/>
      <w:r>
        <w:rPr>
          <w:rFonts w:hint="cs"/>
          <w:rtl/>
          <w:lang w:eastAsia="he-IL"/>
        </w:rPr>
        <w:t xml:space="preserve"> באתר האינטרנט של הקרן </w:t>
      </w:r>
      <w:bookmarkStart w:id="543" w:name="_ETM_Q1_764532"/>
      <w:bookmarkEnd w:id="543"/>
      <w:r>
        <w:rPr>
          <w:rFonts w:hint="cs"/>
          <w:rtl/>
          <w:lang w:eastAsia="he-IL"/>
        </w:rPr>
        <w:t>את החלטותיה, את החלטות יו"ר המועצה</w:t>
      </w:r>
      <w:bookmarkStart w:id="544" w:name="_ETM_Q1_763982"/>
      <w:bookmarkEnd w:id="544"/>
      <w:r>
        <w:rPr>
          <w:rFonts w:hint="cs"/>
          <w:rtl/>
          <w:lang w:eastAsia="he-IL"/>
        </w:rPr>
        <w:t xml:space="preserve">, ואת הפרוטוקולים של </w:t>
      </w:r>
      <w:bookmarkStart w:id="545" w:name="_ETM_Q1_767467"/>
      <w:bookmarkEnd w:id="545"/>
      <w:r>
        <w:rPr>
          <w:rFonts w:hint="cs"/>
          <w:rtl/>
          <w:lang w:eastAsia="he-IL"/>
        </w:rPr>
        <w:t>ישיבותיה, תוך זמן סבי</w:t>
      </w:r>
      <w:bookmarkStart w:id="546" w:name="_ETM_Q1_765831"/>
      <w:bookmarkStart w:id="547" w:name="_ETM_Q1_764671"/>
      <w:bookmarkEnd w:id="546"/>
      <w:bookmarkEnd w:id="547"/>
      <w:r>
        <w:rPr>
          <w:rFonts w:hint="cs"/>
          <w:rtl/>
          <w:lang w:eastAsia="he-IL"/>
        </w:rPr>
        <w:t>ר ממועד קבלת ההחלטות וקיום הישיבו</w:t>
      </w:r>
      <w:bookmarkStart w:id="548" w:name="_ETM_Q1_771354"/>
      <w:bookmarkEnd w:id="548"/>
      <w:r>
        <w:rPr>
          <w:rFonts w:hint="cs"/>
          <w:rtl/>
          <w:lang w:eastAsia="he-IL"/>
        </w:rPr>
        <w:t>ת, בכפוף להוראות, יש כמה הגבלות</w:t>
      </w:r>
      <w:bookmarkStart w:id="549" w:name="_ETM_Q1_770474"/>
      <w:bookmarkEnd w:id="549"/>
      <w:r>
        <w:rPr>
          <w:rFonts w:hint="cs"/>
          <w:rtl/>
          <w:lang w:eastAsia="he-IL"/>
        </w:rPr>
        <w:t>, חוק חופש המידע וכו'.</w:t>
      </w:r>
    </w:p>
    <w:p w14:paraId="16AD0B6B" w14:textId="079BC04C" w:rsidR="006D0DBA" w:rsidRDefault="006D0DBA" w:rsidP="006D0DBA">
      <w:pPr>
        <w:rPr>
          <w:rtl/>
          <w:lang w:eastAsia="he-IL"/>
        </w:rPr>
      </w:pPr>
      <w:bookmarkStart w:id="550" w:name="_ETM_Q1_773873"/>
      <w:bookmarkStart w:id="551" w:name="_ETM_Q1_773962"/>
      <w:bookmarkStart w:id="552" w:name="_ETM_Q1_774819"/>
      <w:bookmarkEnd w:id="550"/>
      <w:bookmarkEnd w:id="551"/>
      <w:bookmarkEnd w:id="552"/>
    </w:p>
    <w:p w14:paraId="7D2CCE77" w14:textId="5377C30B" w:rsidR="006D0DBA" w:rsidRDefault="006D0DBA" w:rsidP="006D0DBA">
      <w:pPr>
        <w:pStyle w:val="af6"/>
        <w:keepNext/>
        <w:rPr>
          <w:rtl/>
        </w:rPr>
      </w:pPr>
      <w:bookmarkStart w:id="553" w:name="ET_yor_5694_41"/>
      <w:r w:rsidRPr="006D0DBA">
        <w:rPr>
          <w:rStyle w:val="TagStyle"/>
          <w:rtl/>
        </w:rPr>
        <w:t xml:space="preserve"> &lt;&lt; יור &gt;&gt; </w:t>
      </w:r>
      <w:r>
        <w:rPr>
          <w:rtl/>
        </w:rPr>
        <w:t xml:space="preserve">היו"ר </w:t>
      </w:r>
      <w:proofErr w:type="spellStart"/>
      <w:r>
        <w:rPr>
          <w:rtl/>
        </w:rPr>
        <w:t>מוסי</w:t>
      </w:r>
      <w:proofErr w:type="spellEnd"/>
      <w:r>
        <w:rPr>
          <w:rtl/>
        </w:rPr>
        <w:t xml:space="preserve"> רז:</w:t>
      </w:r>
      <w:r w:rsidRPr="006D0DBA">
        <w:rPr>
          <w:rStyle w:val="TagStyle"/>
          <w:rtl/>
        </w:rPr>
        <w:t xml:space="preserve"> &lt;&lt; יור &gt;&gt;</w:t>
      </w:r>
      <w:r w:rsidR="00C12F96">
        <w:rPr>
          <w:rtl/>
        </w:rPr>
        <w:t xml:space="preserve"> </w:t>
      </w:r>
      <w:bookmarkEnd w:id="553"/>
    </w:p>
    <w:p w14:paraId="4C56D921" w14:textId="62C60BD0" w:rsidR="006D0DBA" w:rsidRDefault="006D0DBA" w:rsidP="006D0DBA">
      <w:pPr>
        <w:pStyle w:val="KeepWithNext"/>
        <w:rPr>
          <w:rtl/>
          <w:lang w:eastAsia="he-IL"/>
        </w:rPr>
      </w:pPr>
    </w:p>
    <w:p w14:paraId="62C01BB4" w14:textId="7E7572B1" w:rsidR="006D0DBA" w:rsidRDefault="006D0DBA" w:rsidP="006D0DBA">
      <w:pPr>
        <w:rPr>
          <w:rtl/>
          <w:lang w:eastAsia="he-IL"/>
        </w:rPr>
      </w:pPr>
      <w:bookmarkStart w:id="554" w:name="_ETM_Q1_775566"/>
      <w:bookmarkStart w:id="555" w:name="_ETM_Q1_775656"/>
      <w:bookmarkStart w:id="556" w:name="_ETM_Q1_770684"/>
      <w:bookmarkStart w:id="557" w:name="_ETM_Q1_765814"/>
      <w:bookmarkEnd w:id="554"/>
      <w:bookmarkEnd w:id="555"/>
      <w:bookmarkEnd w:id="556"/>
      <w:bookmarkEnd w:id="557"/>
      <w:r>
        <w:rPr>
          <w:rFonts w:hint="cs"/>
          <w:rtl/>
          <w:lang w:eastAsia="he-IL"/>
        </w:rPr>
        <w:t xml:space="preserve">אז </w:t>
      </w:r>
      <w:bookmarkStart w:id="558" w:name="_ETM_Q1_772385"/>
      <w:bookmarkEnd w:id="558"/>
      <w:r>
        <w:rPr>
          <w:rFonts w:hint="cs"/>
          <w:rtl/>
          <w:lang w:eastAsia="he-IL"/>
        </w:rPr>
        <w:t>אם כך צריך לפרסם</w:t>
      </w:r>
      <w:r w:rsidR="00A36DC1">
        <w:rPr>
          <w:rFonts w:hint="cs"/>
          <w:rtl/>
          <w:lang w:eastAsia="he-IL"/>
        </w:rPr>
        <w:t>.</w:t>
      </w:r>
      <w:r>
        <w:rPr>
          <w:rFonts w:hint="cs"/>
          <w:rtl/>
          <w:lang w:eastAsia="he-IL"/>
        </w:rPr>
        <w:t xml:space="preserve"> אגב אני סבור שגם אם </w:t>
      </w:r>
      <w:bookmarkStart w:id="559" w:name="_ETM_Q1_777310"/>
      <w:bookmarkEnd w:id="559"/>
      <w:r>
        <w:rPr>
          <w:rFonts w:hint="cs"/>
          <w:rtl/>
          <w:lang w:eastAsia="he-IL"/>
        </w:rPr>
        <w:t>לא היה כתוב בחוק ש</w:t>
      </w:r>
      <w:bookmarkStart w:id="560" w:name="_ETM_Q1_774537"/>
      <w:bookmarkEnd w:id="560"/>
      <w:r>
        <w:rPr>
          <w:rFonts w:hint="cs"/>
          <w:rtl/>
          <w:lang w:eastAsia="he-IL"/>
        </w:rPr>
        <w:t xml:space="preserve">יש צורך לפרסם את הפרוטוקולים, מין </w:t>
      </w:r>
      <w:bookmarkStart w:id="561" w:name="_ETM_Q1_780113"/>
      <w:bookmarkEnd w:id="561"/>
      <w:r>
        <w:rPr>
          <w:rFonts w:hint="cs"/>
          <w:rtl/>
          <w:lang w:eastAsia="he-IL"/>
        </w:rPr>
        <w:t>הראוי לעשות את זה.</w:t>
      </w:r>
      <w:bookmarkStart w:id="562" w:name="_ETM_Q1_785821"/>
      <w:bookmarkEnd w:id="562"/>
    </w:p>
    <w:p w14:paraId="62F466F2" w14:textId="551E3259" w:rsidR="006D0DBA" w:rsidRDefault="006D0DBA" w:rsidP="006D0DBA">
      <w:pPr>
        <w:rPr>
          <w:rtl/>
          <w:lang w:eastAsia="he-IL"/>
        </w:rPr>
      </w:pPr>
      <w:bookmarkStart w:id="563" w:name="_ETM_Q1_785882"/>
      <w:bookmarkStart w:id="564" w:name="_ETM_Q1_781772"/>
      <w:bookmarkStart w:id="565" w:name="_ETM_Q1_777500"/>
      <w:bookmarkStart w:id="566" w:name="_ETM_Q1_782259"/>
      <w:bookmarkEnd w:id="563"/>
      <w:bookmarkEnd w:id="564"/>
      <w:bookmarkEnd w:id="565"/>
      <w:bookmarkEnd w:id="566"/>
    </w:p>
    <w:p w14:paraId="027E5169" w14:textId="0A803C6E" w:rsidR="006D0DBA" w:rsidRDefault="006D0DBA" w:rsidP="006D0DBA">
      <w:pPr>
        <w:pStyle w:val="af9"/>
        <w:keepNext/>
        <w:rPr>
          <w:rtl/>
          <w:lang w:eastAsia="he-IL"/>
        </w:rPr>
      </w:pPr>
      <w:bookmarkStart w:id="567" w:name="ET_guest_אמיר_כצנלסון_42"/>
      <w:r w:rsidRPr="006D0DBA">
        <w:rPr>
          <w:rStyle w:val="TagStyle"/>
          <w:rtl/>
        </w:rPr>
        <w:t xml:space="preserve"> &lt;&lt; אורח &gt;&gt; </w:t>
      </w:r>
      <w:r>
        <w:rPr>
          <w:rtl/>
          <w:lang w:eastAsia="he-IL"/>
        </w:rPr>
        <w:t>אמיר כצנלסון:</w:t>
      </w:r>
      <w:r w:rsidRPr="006D0DBA">
        <w:rPr>
          <w:rStyle w:val="TagStyle"/>
          <w:rtl/>
        </w:rPr>
        <w:t xml:space="preserve"> &lt;&lt; אורח &gt;&gt;</w:t>
      </w:r>
      <w:r w:rsidR="00C12F96">
        <w:rPr>
          <w:rtl/>
          <w:lang w:eastAsia="he-IL"/>
        </w:rPr>
        <w:t xml:space="preserve"> </w:t>
      </w:r>
      <w:bookmarkEnd w:id="567"/>
    </w:p>
    <w:p w14:paraId="26A456F3" w14:textId="0D991C8F" w:rsidR="006D0DBA" w:rsidRDefault="006D0DBA" w:rsidP="006D0DBA">
      <w:pPr>
        <w:pStyle w:val="KeepWithNext"/>
        <w:rPr>
          <w:rtl/>
          <w:lang w:eastAsia="he-IL"/>
        </w:rPr>
      </w:pPr>
    </w:p>
    <w:p w14:paraId="45E9622E" w14:textId="5BEEA9E9" w:rsidR="006D0DBA" w:rsidRDefault="006D0DBA" w:rsidP="006D0DBA">
      <w:pPr>
        <w:rPr>
          <w:rtl/>
          <w:lang w:eastAsia="he-IL"/>
        </w:rPr>
      </w:pPr>
      <w:bookmarkStart w:id="568" w:name="_ETM_Q1_782949"/>
      <w:bookmarkStart w:id="569" w:name="_ETM_Q1_783055"/>
      <w:bookmarkEnd w:id="568"/>
      <w:bookmarkEnd w:id="569"/>
      <w:r>
        <w:rPr>
          <w:rFonts w:hint="cs"/>
          <w:rtl/>
          <w:lang w:eastAsia="he-IL"/>
        </w:rPr>
        <w:t>אני רק אציין שוועדת המשנה</w:t>
      </w:r>
      <w:bookmarkStart w:id="570" w:name="_ETM_Q1_782354"/>
      <w:bookmarkEnd w:id="570"/>
      <w:r>
        <w:rPr>
          <w:rFonts w:hint="cs"/>
          <w:rtl/>
          <w:lang w:eastAsia="he-IL"/>
        </w:rPr>
        <w:t xml:space="preserve"> היא </w:t>
      </w:r>
      <w:bookmarkStart w:id="571" w:name="_ETM_Q1_782748"/>
      <w:bookmarkStart w:id="572" w:name="_ETM_Q1_778938"/>
      <w:bookmarkEnd w:id="571"/>
      <w:bookmarkEnd w:id="572"/>
      <w:r>
        <w:rPr>
          <w:rFonts w:hint="cs"/>
          <w:rtl/>
          <w:lang w:eastAsia="he-IL"/>
        </w:rPr>
        <w:t xml:space="preserve">לא מוסד של הקרן, היא ועדת משנה כביכול של המועצה, </w:t>
      </w:r>
      <w:bookmarkStart w:id="573" w:name="_ETM_Q1_786192"/>
      <w:bookmarkEnd w:id="573"/>
      <w:r>
        <w:rPr>
          <w:rFonts w:hint="cs"/>
          <w:rtl/>
          <w:lang w:eastAsia="he-IL"/>
        </w:rPr>
        <w:t xml:space="preserve">הפרוטוקולים של המועצה מן הסתם </w:t>
      </w:r>
      <w:r w:rsidR="00552265">
        <w:rPr>
          <w:rFonts w:hint="cs"/>
          <w:rtl/>
          <w:lang w:eastAsia="he-IL"/>
        </w:rPr>
        <w:t>מפורסמים</w:t>
      </w:r>
      <w:r>
        <w:rPr>
          <w:rFonts w:hint="cs"/>
          <w:rtl/>
          <w:lang w:eastAsia="he-IL"/>
        </w:rPr>
        <w:t>.</w:t>
      </w:r>
      <w:bookmarkStart w:id="574" w:name="_ETM_Q1_786448"/>
      <w:bookmarkStart w:id="575" w:name="_ETM_Q1_782018"/>
      <w:bookmarkStart w:id="576" w:name="_ETM_Q1_786039"/>
      <w:bookmarkStart w:id="577" w:name="_ETM_Q1_786412"/>
      <w:bookmarkEnd w:id="574"/>
      <w:bookmarkEnd w:id="575"/>
      <w:bookmarkEnd w:id="576"/>
      <w:bookmarkEnd w:id="577"/>
    </w:p>
    <w:p w14:paraId="0E894E0A" w14:textId="44837E8B" w:rsidR="00CC3572" w:rsidRDefault="00CC3572" w:rsidP="006D0DBA">
      <w:pPr>
        <w:rPr>
          <w:rtl/>
          <w:lang w:eastAsia="he-IL"/>
        </w:rPr>
      </w:pPr>
      <w:bookmarkStart w:id="578" w:name="_ETM_Q1_786490"/>
      <w:bookmarkStart w:id="579" w:name="_ETM_Q1_789744"/>
      <w:bookmarkEnd w:id="578"/>
      <w:bookmarkEnd w:id="579"/>
    </w:p>
    <w:p w14:paraId="039A7B15" w14:textId="7A33B7C5" w:rsidR="00CC3572" w:rsidRDefault="00CC3572" w:rsidP="00CC3572">
      <w:pPr>
        <w:pStyle w:val="a4"/>
        <w:keepNext/>
        <w:rPr>
          <w:rtl/>
        </w:rPr>
      </w:pPr>
      <w:bookmarkStart w:id="580" w:name="ET_speaker_ורד_קירוזילברמן_43"/>
      <w:r w:rsidRPr="00CC3572">
        <w:rPr>
          <w:rStyle w:val="TagStyle"/>
          <w:rtl/>
        </w:rPr>
        <w:t xml:space="preserve"> &lt;&lt; דובר &gt;&gt; </w:t>
      </w:r>
      <w:r>
        <w:rPr>
          <w:rtl/>
        </w:rPr>
        <w:t>ורד קירו-זילברמן:</w:t>
      </w:r>
      <w:r w:rsidRPr="00CC3572">
        <w:rPr>
          <w:rStyle w:val="TagStyle"/>
          <w:rtl/>
        </w:rPr>
        <w:t xml:space="preserve"> &lt;&lt; דובר &gt;&gt;</w:t>
      </w:r>
      <w:r w:rsidR="00C12F96">
        <w:rPr>
          <w:rtl/>
        </w:rPr>
        <w:t xml:space="preserve"> </w:t>
      </w:r>
      <w:bookmarkEnd w:id="580"/>
    </w:p>
    <w:p w14:paraId="6B239A26" w14:textId="6E4CB5CC" w:rsidR="00CC3572" w:rsidRDefault="00CC3572" w:rsidP="00CC3572">
      <w:pPr>
        <w:pStyle w:val="KeepWithNext"/>
        <w:rPr>
          <w:rtl/>
          <w:lang w:eastAsia="he-IL"/>
        </w:rPr>
      </w:pPr>
    </w:p>
    <w:p w14:paraId="0FE73A70" w14:textId="6DBCE2C7" w:rsidR="00CC3572" w:rsidRDefault="00CC3572" w:rsidP="00CC3572">
      <w:pPr>
        <w:rPr>
          <w:rtl/>
          <w:lang w:eastAsia="he-IL"/>
        </w:rPr>
      </w:pPr>
      <w:bookmarkStart w:id="581" w:name="_ETM_Q1_790576"/>
      <w:bookmarkStart w:id="582" w:name="_ETM_Q1_790613"/>
      <w:bookmarkEnd w:id="581"/>
      <w:bookmarkEnd w:id="582"/>
      <w:r>
        <w:rPr>
          <w:rFonts w:hint="cs"/>
          <w:rtl/>
          <w:lang w:eastAsia="he-IL"/>
        </w:rPr>
        <w:t xml:space="preserve">רגע, בעיקרון ועדת משנה לא מוזכרת </w:t>
      </w:r>
      <w:bookmarkStart w:id="583" w:name="_ETM_Q1_794923"/>
      <w:bookmarkEnd w:id="583"/>
      <w:r>
        <w:rPr>
          <w:rFonts w:hint="cs"/>
          <w:rtl/>
          <w:lang w:eastAsia="he-IL"/>
        </w:rPr>
        <w:t xml:space="preserve">במפורש בחוק, זו הייתה אחת ההערות העיקריות שלי ליעוץ המשפטי </w:t>
      </w:r>
      <w:bookmarkStart w:id="584" w:name="_ETM_Q1_801798"/>
      <w:bookmarkEnd w:id="584"/>
      <w:r>
        <w:rPr>
          <w:rFonts w:hint="cs"/>
          <w:rtl/>
          <w:lang w:eastAsia="he-IL"/>
        </w:rPr>
        <w:t>של משרד האוצר, אבל אם הפרשנות</w:t>
      </w:r>
      <w:bookmarkStart w:id="585" w:name="_ETM_Q1_800997"/>
      <w:bookmarkStart w:id="586" w:name="_ETM_Q1_798197"/>
      <w:bookmarkStart w:id="587" w:name="_ETM_Q1_799518"/>
      <w:bookmarkEnd w:id="585"/>
      <w:bookmarkEnd w:id="586"/>
      <w:bookmarkEnd w:id="587"/>
      <w:r>
        <w:rPr>
          <w:rFonts w:hint="cs"/>
          <w:rtl/>
          <w:lang w:eastAsia="he-IL"/>
        </w:rPr>
        <w:t xml:space="preserve"> שלכם זה </w:t>
      </w:r>
      <w:bookmarkStart w:id="588" w:name="_ETM_Q1_801004"/>
      <w:bookmarkEnd w:id="588"/>
      <w:r>
        <w:rPr>
          <w:rFonts w:hint="cs"/>
          <w:rtl/>
          <w:lang w:eastAsia="he-IL"/>
        </w:rPr>
        <w:t>שוועדת המשנה היא לא מוסד ולכן החוק לא חל עליה,</w:t>
      </w:r>
      <w:bookmarkStart w:id="589" w:name="_ETM_Q1_805863"/>
      <w:bookmarkEnd w:id="589"/>
      <w:r>
        <w:rPr>
          <w:rFonts w:hint="cs"/>
          <w:rtl/>
          <w:lang w:eastAsia="he-IL"/>
        </w:rPr>
        <w:t xml:space="preserve"> אז אני חושבת שזו קצת בעיה, אם הפרשנות שלנו קובעת </w:t>
      </w:r>
      <w:bookmarkStart w:id="590" w:name="_ETM_Q1_812107"/>
      <w:bookmarkEnd w:id="590"/>
      <w:r>
        <w:rPr>
          <w:rFonts w:hint="cs"/>
          <w:rtl/>
          <w:lang w:eastAsia="he-IL"/>
        </w:rPr>
        <w:t xml:space="preserve">שוועדת המשנה היא מתוקף סמכותה של המועצה לקבוע את </w:t>
      </w:r>
      <w:bookmarkStart w:id="591" w:name="_ETM_Q1_818783"/>
      <w:bookmarkEnd w:id="591"/>
      <w:r>
        <w:rPr>
          <w:rFonts w:hint="cs"/>
          <w:rtl/>
          <w:lang w:eastAsia="he-IL"/>
        </w:rPr>
        <w:t>ישיבותיה והחלטותיה ככל</w:t>
      </w:r>
      <w:bookmarkStart w:id="592" w:name="_ETM_Q1_816924"/>
      <w:bookmarkEnd w:id="592"/>
      <w:r>
        <w:rPr>
          <w:rFonts w:hint="cs"/>
          <w:rtl/>
          <w:lang w:eastAsia="he-IL"/>
        </w:rPr>
        <w:t xml:space="preserve"> שלא נקבעו, והיא החליטה להקים ועדת </w:t>
      </w:r>
      <w:bookmarkStart w:id="593" w:name="_ETM_Q1_822691"/>
      <w:bookmarkEnd w:id="593"/>
      <w:r>
        <w:rPr>
          <w:rFonts w:hint="cs"/>
          <w:rtl/>
          <w:lang w:eastAsia="he-IL"/>
        </w:rPr>
        <w:t>משנה, אז זה גוף</w:t>
      </w:r>
      <w:bookmarkStart w:id="594" w:name="_ETM_Q1_819641"/>
      <w:bookmarkEnd w:id="594"/>
      <w:r>
        <w:rPr>
          <w:rFonts w:hint="cs"/>
          <w:rtl/>
          <w:lang w:eastAsia="he-IL"/>
        </w:rPr>
        <w:t xml:space="preserve"> </w:t>
      </w:r>
      <w:r w:rsidR="00AD09FB">
        <w:rPr>
          <w:rFonts w:hint="cs"/>
          <w:rtl/>
          <w:lang w:eastAsia="he-IL"/>
        </w:rPr>
        <w:t>אינהרנט</w:t>
      </w:r>
      <w:r w:rsidR="00AD09FB">
        <w:rPr>
          <w:rFonts w:hint="eastAsia"/>
          <w:rtl/>
          <w:lang w:eastAsia="he-IL"/>
        </w:rPr>
        <w:t>י</w:t>
      </w:r>
      <w:r>
        <w:rPr>
          <w:rFonts w:hint="cs"/>
          <w:rtl/>
          <w:lang w:eastAsia="he-IL"/>
        </w:rPr>
        <w:t xml:space="preserve"> שהחוק הזה חלק עליו.</w:t>
      </w:r>
    </w:p>
    <w:p w14:paraId="1D854654" w14:textId="1CE7C57B" w:rsidR="00CC3572" w:rsidRDefault="00CC3572" w:rsidP="00CC3572">
      <w:pPr>
        <w:rPr>
          <w:rtl/>
          <w:lang w:eastAsia="he-IL"/>
        </w:rPr>
      </w:pPr>
      <w:bookmarkStart w:id="595" w:name="_ETM_Q1_826534"/>
      <w:bookmarkStart w:id="596" w:name="_ETM_Q1_827455"/>
      <w:bookmarkEnd w:id="595"/>
      <w:bookmarkEnd w:id="596"/>
    </w:p>
    <w:p w14:paraId="028FC5AC" w14:textId="6F84002D" w:rsidR="00CC3572" w:rsidRDefault="00CC3572" w:rsidP="00CC3572">
      <w:pPr>
        <w:pStyle w:val="af9"/>
        <w:keepNext/>
        <w:rPr>
          <w:rtl/>
          <w:lang w:eastAsia="he-IL"/>
        </w:rPr>
      </w:pPr>
      <w:bookmarkStart w:id="597" w:name="ET_guest_אמיר_כצנלסון_44"/>
      <w:r w:rsidRPr="00CC3572">
        <w:rPr>
          <w:rStyle w:val="TagStyle"/>
          <w:rtl/>
        </w:rPr>
        <w:t xml:space="preserve"> &lt;&lt; אורח &gt;&gt; </w:t>
      </w:r>
      <w:r>
        <w:rPr>
          <w:rtl/>
          <w:lang w:eastAsia="he-IL"/>
        </w:rPr>
        <w:t>אמיר כצנלסון:</w:t>
      </w:r>
      <w:r w:rsidRPr="00CC3572">
        <w:rPr>
          <w:rStyle w:val="TagStyle"/>
          <w:rtl/>
        </w:rPr>
        <w:t xml:space="preserve"> &lt;&lt; אורח &gt;&gt;</w:t>
      </w:r>
      <w:r w:rsidR="00C12F96">
        <w:rPr>
          <w:rtl/>
          <w:lang w:eastAsia="he-IL"/>
        </w:rPr>
        <w:t xml:space="preserve"> </w:t>
      </w:r>
      <w:bookmarkEnd w:id="597"/>
    </w:p>
    <w:p w14:paraId="28B2B4FB" w14:textId="416038D7" w:rsidR="00CC3572" w:rsidRDefault="00CC3572" w:rsidP="00CC3572">
      <w:pPr>
        <w:pStyle w:val="KeepWithNext"/>
        <w:rPr>
          <w:rtl/>
          <w:lang w:eastAsia="he-IL"/>
        </w:rPr>
      </w:pPr>
    </w:p>
    <w:p w14:paraId="23717689" w14:textId="6FE273B0" w:rsidR="00CC3572" w:rsidRDefault="00CC3572" w:rsidP="00CC3572">
      <w:pPr>
        <w:rPr>
          <w:rtl/>
          <w:lang w:eastAsia="he-IL"/>
        </w:rPr>
      </w:pPr>
      <w:bookmarkStart w:id="598" w:name="_ETM_Q1_828371"/>
      <w:bookmarkStart w:id="599" w:name="_ETM_Q1_828502"/>
      <w:bookmarkStart w:id="600" w:name="_ETM_Q1_823527"/>
      <w:bookmarkEnd w:id="598"/>
      <w:bookmarkEnd w:id="599"/>
      <w:bookmarkEnd w:id="600"/>
      <w:r>
        <w:rPr>
          <w:rFonts w:hint="cs"/>
          <w:rtl/>
          <w:lang w:eastAsia="he-IL"/>
        </w:rPr>
        <w:t xml:space="preserve">אני </w:t>
      </w:r>
      <w:bookmarkStart w:id="601" w:name="_ETM_Q1_824217"/>
      <w:bookmarkEnd w:id="601"/>
      <w:r>
        <w:rPr>
          <w:rFonts w:hint="cs"/>
          <w:rtl/>
          <w:lang w:eastAsia="he-IL"/>
        </w:rPr>
        <w:t>רק אגיד שההחלטות נקבעות במועצות הרשמיות עם השר, זאת אומרת</w:t>
      </w:r>
      <w:bookmarkStart w:id="602" w:name="_ETM_Q1_831634"/>
      <w:bookmarkStart w:id="603" w:name="_ETM_Q1_827450"/>
      <w:bookmarkEnd w:id="602"/>
      <w:bookmarkEnd w:id="603"/>
      <w:r>
        <w:rPr>
          <w:rFonts w:hint="cs"/>
          <w:rtl/>
          <w:lang w:eastAsia="he-IL"/>
        </w:rPr>
        <w:t xml:space="preserve"> הוועדה עושה את הפעילות השוטפת, ואז ההחלטות עוברות למועצה, </w:t>
      </w:r>
      <w:bookmarkStart w:id="604" w:name="_ETM_Q1_837175"/>
      <w:bookmarkEnd w:id="604"/>
      <w:r>
        <w:rPr>
          <w:rFonts w:hint="cs"/>
          <w:rtl/>
          <w:lang w:eastAsia="he-IL"/>
        </w:rPr>
        <w:t>ואז במועצה נקבעות ההחלטות.</w:t>
      </w:r>
    </w:p>
    <w:p w14:paraId="729CAF0C" w14:textId="7FF4561E" w:rsidR="00CC3572" w:rsidRDefault="00CC3572" w:rsidP="00CC3572">
      <w:pPr>
        <w:rPr>
          <w:rtl/>
          <w:lang w:eastAsia="he-IL"/>
        </w:rPr>
      </w:pPr>
      <w:bookmarkStart w:id="605" w:name="_ETM_Q1_841380"/>
      <w:bookmarkStart w:id="606" w:name="_ETM_Q1_841479"/>
      <w:bookmarkStart w:id="607" w:name="_ETM_Q1_836774"/>
      <w:bookmarkStart w:id="608" w:name="_ETM_Q1_838385"/>
      <w:bookmarkEnd w:id="605"/>
      <w:bookmarkEnd w:id="606"/>
      <w:bookmarkEnd w:id="607"/>
      <w:bookmarkEnd w:id="608"/>
    </w:p>
    <w:p w14:paraId="5B98B95A" w14:textId="62CF916A" w:rsidR="00CC3572" w:rsidRDefault="00CC3572" w:rsidP="00CC3572">
      <w:pPr>
        <w:pStyle w:val="a4"/>
        <w:keepNext/>
        <w:rPr>
          <w:rtl/>
        </w:rPr>
      </w:pPr>
      <w:bookmarkStart w:id="609" w:name="ET_speaker_ורד_קירוזילברמן_45"/>
      <w:r w:rsidRPr="00CC3572">
        <w:rPr>
          <w:rStyle w:val="TagStyle"/>
          <w:rtl/>
        </w:rPr>
        <w:lastRenderedPageBreak/>
        <w:t xml:space="preserve"> &lt;&lt; דובר &gt;&gt; </w:t>
      </w:r>
      <w:r>
        <w:rPr>
          <w:rtl/>
        </w:rPr>
        <w:t>ורד קירו-זילברמן:</w:t>
      </w:r>
      <w:r w:rsidRPr="00CC3572">
        <w:rPr>
          <w:rStyle w:val="TagStyle"/>
          <w:rtl/>
        </w:rPr>
        <w:t xml:space="preserve"> &lt;&lt; דובר &gt;&gt;</w:t>
      </w:r>
      <w:r w:rsidR="00C12F96">
        <w:rPr>
          <w:rtl/>
        </w:rPr>
        <w:t xml:space="preserve"> </w:t>
      </w:r>
      <w:bookmarkEnd w:id="609"/>
    </w:p>
    <w:p w14:paraId="79DC7AD9" w14:textId="643D163E" w:rsidR="00CC3572" w:rsidRDefault="00CC3572" w:rsidP="00CC3572">
      <w:pPr>
        <w:pStyle w:val="KeepWithNext"/>
        <w:rPr>
          <w:rtl/>
          <w:lang w:eastAsia="he-IL"/>
        </w:rPr>
      </w:pPr>
    </w:p>
    <w:p w14:paraId="168B426F" w14:textId="315FE753" w:rsidR="00CC3572" w:rsidRDefault="00CC3572" w:rsidP="00CC3572">
      <w:pPr>
        <w:rPr>
          <w:rtl/>
          <w:lang w:eastAsia="he-IL"/>
        </w:rPr>
      </w:pPr>
      <w:bookmarkStart w:id="610" w:name="_ETM_Q1_839492"/>
      <w:bookmarkStart w:id="611" w:name="_ETM_Q1_839643"/>
      <w:bookmarkEnd w:id="610"/>
      <w:bookmarkEnd w:id="611"/>
      <w:r>
        <w:rPr>
          <w:rFonts w:hint="cs"/>
          <w:rtl/>
          <w:lang w:eastAsia="he-IL"/>
        </w:rPr>
        <w:t xml:space="preserve">השאלה, אז מה המשמעות של ועדת המשנה </w:t>
      </w:r>
      <w:bookmarkStart w:id="612" w:name="_ETM_Q1_844762"/>
      <w:bookmarkEnd w:id="612"/>
      <w:r>
        <w:rPr>
          <w:rFonts w:hint="cs"/>
          <w:rtl/>
          <w:lang w:eastAsia="he-IL"/>
        </w:rPr>
        <w:t>אם ככה?</w:t>
      </w:r>
    </w:p>
    <w:p w14:paraId="4FFAB4FA" w14:textId="5FFDABF7" w:rsidR="00CC3572" w:rsidRDefault="00CC3572" w:rsidP="00CC3572">
      <w:pPr>
        <w:rPr>
          <w:rtl/>
          <w:lang w:eastAsia="he-IL"/>
        </w:rPr>
      </w:pPr>
      <w:bookmarkStart w:id="613" w:name="_ETM_Q1_847052"/>
      <w:bookmarkStart w:id="614" w:name="_ETM_Q1_847169"/>
      <w:bookmarkStart w:id="615" w:name="_ETM_Q1_842408"/>
      <w:bookmarkStart w:id="616" w:name="_ETM_Q1_843777"/>
      <w:bookmarkEnd w:id="613"/>
      <w:bookmarkEnd w:id="614"/>
      <w:bookmarkEnd w:id="615"/>
      <w:bookmarkEnd w:id="616"/>
    </w:p>
    <w:p w14:paraId="21BB1812" w14:textId="3A8C6C19" w:rsidR="00CC3572" w:rsidRDefault="00CC3572" w:rsidP="00CC3572">
      <w:pPr>
        <w:pStyle w:val="af9"/>
        <w:keepNext/>
        <w:rPr>
          <w:rtl/>
          <w:lang w:eastAsia="he-IL"/>
        </w:rPr>
      </w:pPr>
      <w:bookmarkStart w:id="617" w:name="ET_guest_אמיר_כצנלסון_46"/>
      <w:r w:rsidRPr="00CC3572">
        <w:rPr>
          <w:rStyle w:val="TagStyle"/>
          <w:rtl/>
        </w:rPr>
        <w:t xml:space="preserve"> &lt;&lt; אורח &gt;&gt; </w:t>
      </w:r>
      <w:r>
        <w:rPr>
          <w:rtl/>
          <w:lang w:eastAsia="he-IL"/>
        </w:rPr>
        <w:t>אמיר כצנלסון:</w:t>
      </w:r>
      <w:r w:rsidRPr="00CC3572">
        <w:rPr>
          <w:rStyle w:val="TagStyle"/>
          <w:rtl/>
        </w:rPr>
        <w:t xml:space="preserve"> &lt;&lt; אורח &gt;&gt;</w:t>
      </w:r>
      <w:r w:rsidR="00C12F96">
        <w:rPr>
          <w:rtl/>
          <w:lang w:eastAsia="he-IL"/>
        </w:rPr>
        <w:t xml:space="preserve"> </w:t>
      </w:r>
      <w:bookmarkEnd w:id="617"/>
    </w:p>
    <w:p w14:paraId="3082B9F6" w14:textId="5033FCE8" w:rsidR="00CC3572" w:rsidRDefault="00CC3572" w:rsidP="00CC3572">
      <w:pPr>
        <w:pStyle w:val="KeepWithNext"/>
        <w:rPr>
          <w:rtl/>
          <w:lang w:eastAsia="he-IL"/>
        </w:rPr>
      </w:pPr>
    </w:p>
    <w:p w14:paraId="757A4025" w14:textId="6C813E6F" w:rsidR="00CC3572" w:rsidRDefault="00CC3572" w:rsidP="00CC3572">
      <w:pPr>
        <w:rPr>
          <w:rtl/>
          <w:lang w:eastAsia="he-IL"/>
        </w:rPr>
      </w:pPr>
      <w:bookmarkStart w:id="618" w:name="_ETM_Q1_844609"/>
      <w:bookmarkStart w:id="619" w:name="_ETM_Q1_844651"/>
      <w:bookmarkEnd w:id="618"/>
      <w:bookmarkEnd w:id="619"/>
      <w:r>
        <w:rPr>
          <w:rFonts w:hint="cs"/>
          <w:rtl/>
          <w:lang w:eastAsia="he-IL"/>
        </w:rPr>
        <w:t>זה לדון בדברים מסוימים שעולים על הפרק.</w:t>
      </w:r>
    </w:p>
    <w:p w14:paraId="44A61CCE" w14:textId="33ABD457" w:rsidR="00CC3572" w:rsidRDefault="00CC3572" w:rsidP="00CC3572">
      <w:pPr>
        <w:rPr>
          <w:rtl/>
          <w:lang w:eastAsia="he-IL"/>
        </w:rPr>
      </w:pPr>
      <w:bookmarkStart w:id="620" w:name="_ETM_Q1_850691"/>
      <w:bookmarkStart w:id="621" w:name="_ETM_Q1_850772"/>
      <w:bookmarkStart w:id="622" w:name="_ETM_Q1_846050"/>
      <w:bookmarkStart w:id="623" w:name="_ETM_Q1_855551"/>
      <w:bookmarkStart w:id="624" w:name="_ETM_Q1_857176"/>
      <w:bookmarkStart w:id="625" w:name="_ETM_Q1_852729"/>
      <w:bookmarkEnd w:id="620"/>
      <w:bookmarkEnd w:id="621"/>
      <w:bookmarkEnd w:id="622"/>
      <w:bookmarkEnd w:id="623"/>
      <w:bookmarkEnd w:id="624"/>
      <w:bookmarkEnd w:id="625"/>
    </w:p>
    <w:p w14:paraId="61FDEEB6" w14:textId="202003C3" w:rsidR="00CC3572" w:rsidRDefault="00CC3572" w:rsidP="00CC3572">
      <w:pPr>
        <w:pStyle w:val="a4"/>
        <w:keepNext/>
        <w:rPr>
          <w:rtl/>
        </w:rPr>
      </w:pPr>
      <w:bookmarkStart w:id="626" w:name="ET_speaker_ורד_קירוזילברמן_47"/>
      <w:r w:rsidRPr="00CC3572">
        <w:rPr>
          <w:rStyle w:val="TagStyle"/>
          <w:rtl/>
        </w:rPr>
        <w:t xml:space="preserve"> &lt;&lt; דובר &gt;&gt; </w:t>
      </w:r>
      <w:r>
        <w:rPr>
          <w:rtl/>
        </w:rPr>
        <w:t>ורד קירו-זילברמן:</w:t>
      </w:r>
      <w:r w:rsidRPr="00CC3572">
        <w:rPr>
          <w:rStyle w:val="TagStyle"/>
          <w:rtl/>
        </w:rPr>
        <w:t xml:space="preserve"> &lt;&lt; דובר &gt;&gt;</w:t>
      </w:r>
      <w:r w:rsidR="00C12F96">
        <w:rPr>
          <w:rtl/>
        </w:rPr>
        <w:t xml:space="preserve"> </w:t>
      </w:r>
      <w:bookmarkEnd w:id="626"/>
    </w:p>
    <w:p w14:paraId="5450F947" w14:textId="38617395" w:rsidR="00CC3572" w:rsidRDefault="00CC3572" w:rsidP="00CC3572">
      <w:pPr>
        <w:pStyle w:val="KeepWithNext"/>
        <w:rPr>
          <w:rtl/>
          <w:lang w:eastAsia="he-IL"/>
        </w:rPr>
      </w:pPr>
    </w:p>
    <w:p w14:paraId="0D9BF220" w14:textId="0ACDA7F5" w:rsidR="00CC3572" w:rsidRDefault="00CC3572" w:rsidP="00CC3572">
      <w:pPr>
        <w:rPr>
          <w:rtl/>
          <w:lang w:eastAsia="he-IL"/>
        </w:rPr>
      </w:pPr>
      <w:bookmarkStart w:id="627" w:name="_ETM_Q1_848147"/>
      <w:bookmarkEnd w:id="627"/>
      <w:r>
        <w:rPr>
          <w:rFonts w:hint="cs"/>
          <w:rtl/>
          <w:lang w:eastAsia="he-IL"/>
        </w:rPr>
        <w:t>ו</w:t>
      </w:r>
      <w:bookmarkStart w:id="628" w:name="_ETM_Q1_848198"/>
      <w:bookmarkEnd w:id="628"/>
      <w:r>
        <w:rPr>
          <w:rFonts w:hint="cs"/>
          <w:rtl/>
          <w:lang w:eastAsia="he-IL"/>
        </w:rPr>
        <w:t xml:space="preserve">להביא </w:t>
      </w:r>
      <w:bookmarkStart w:id="629" w:name="_ETM_Q1_848806"/>
      <w:bookmarkEnd w:id="629"/>
      <w:r>
        <w:rPr>
          <w:rFonts w:hint="cs"/>
          <w:rtl/>
          <w:lang w:eastAsia="he-IL"/>
        </w:rPr>
        <w:t>אותם למליאה?</w:t>
      </w:r>
      <w:bookmarkStart w:id="630" w:name="_ETM_Q1_850390"/>
      <w:bookmarkEnd w:id="630"/>
    </w:p>
    <w:p w14:paraId="397D00F2" w14:textId="0B9A1D15" w:rsidR="0002427E" w:rsidRDefault="0002427E" w:rsidP="00CC3572">
      <w:pPr>
        <w:rPr>
          <w:rtl/>
          <w:lang w:eastAsia="he-IL"/>
        </w:rPr>
      </w:pPr>
      <w:bookmarkStart w:id="631" w:name="_ETM_Q1_857599"/>
      <w:bookmarkStart w:id="632" w:name="_ETM_Q1_857695"/>
      <w:bookmarkStart w:id="633" w:name="_ETM_Q1_860227"/>
      <w:bookmarkEnd w:id="631"/>
      <w:bookmarkEnd w:id="632"/>
      <w:bookmarkEnd w:id="633"/>
    </w:p>
    <w:p w14:paraId="325A67F3" w14:textId="4AA6ACBE" w:rsidR="0002427E" w:rsidRDefault="0002427E" w:rsidP="0002427E">
      <w:pPr>
        <w:pStyle w:val="af9"/>
        <w:keepNext/>
        <w:rPr>
          <w:rtl/>
          <w:lang w:eastAsia="he-IL"/>
        </w:rPr>
      </w:pPr>
      <w:bookmarkStart w:id="634" w:name="ET_guest_אמיר_כצנלסון_51"/>
      <w:r w:rsidRPr="0002427E">
        <w:rPr>
          <w:rStyle w:val="TagStyle"/>
          <w:rtl/>
        </w:rPr>
        <w:t xml:space="preserve"> &lt;&lt; אורח &gt;&gt; </w:t>
      </w:r>
      <w:r>
        <w:rPr>
          <w:rtl/>
          <w:lang w:eastAsia="he-IL"/>
        </w:rPr>
        <w:t>אמיר כצנלסון:</w:t>
      </w:r>
      <w:r w:rsidRPr="0002427E">
        <w:rPr>
          <w:rStyle w:val="TagStyle"/>
          <w:rtl/>
        </w:rPr>
        <w:t xml:space="preserve"> &lt;&lt; אורח &gt;&gt;</w:t>
      </w:r>
      <w:r w:rsidR="00C12F96">
        <w:rPr>
          <w:rtl/>
          <w:lang w:eastAsia="he-IL"/>
        </w:rPr>
        <w:t xml:space="preserve"> </w:t>
      </w:r>
      <w:bookmarkEnd w:id="634"/>
    </w:p>
    <w:p w14:paraId="006381B9" w14:textId="59A7B6BA" w:rsidR="00CC3572" w:rsidRDefault="00CC3572" w:rsidP="00CC3572">
      <w:pPr>
        <w:pStyle w:val="KeepWithNext"/>
        <w:rPr>
          <w:rtl/>
          <w:lang w:eastAsia="he-IL"/>
        </w:rPr>
      </w:pPr>
      <w:bookmarkStart w:id="635" w:name="_ETM_Q1_859845"/>
      <w:bookmarkEnd w:id="635"/>
    </w:p>
    <w:p w14:paraId="1219D371" w14:textId="232846D7" w:rsidR="00CC3572" w:rsidRDefault="00CC3572" w:rsidP="00CC3572">
      <w:pPr>
        <w:rPr>
          <w:rtl/>
          <w:lang w:eastAsia="he-IL"/>
        </w:rPr>
      </w:pPr>
      <w:r>
        <w:rPr>
          <w:rFonts w:hint="cs"/>
          <w:rtl/>
          <w:lang w:eastAsia="he-IL"/>
        </w:rPr>
        <w:t>ל</w:t>
      </w:r>
      <w:bookmarkStart w:id="636" w:name="_ETM_Q1_848696"/>
      <w:bookmarkEnd w:id="636"/>
      <w:r>
        <w:rPr>
          <w:rFonts w:hint="cs"/>
          <w:rtl/>
          <w:lang w:eastAsia="he-IL"/>
        </w:rPr>
        <w:t>ה</w:t>
      </w:r>
      <w:bookmarkStart w:id="637" w:name="_ETM_Q1_848802"/>
      <w:bookmarkEnd w:id="637"/>
      <w:r>
        <w:rPr>
          <w:rFonts w:hint="cs"/>
          <w:rtl/>
          <w:lang w:eastAsia="he-IL"/>
        </w:rPr>
        <w:t>כין את העבודה המקצועית</w:t>
      </w:r>
      <w:bookmarkStart w:id="638" w:name="_ETM_Q1_848809"/>
      <w:bookmarkEnd w:id="638"/>
      <w:r>
        <w:rPr>
          <w:rFonts w:hint="cs"/>
          <w:rtl/>
          <w:lang w:eastAsia="he-IL"/>
        </w:rPr>
        <w:t>.</w:t>
      </w:r>
      <w:bookmarkStart w:id="639" w:name="_ETM_Q1_854502"/>
      <w:bookmarkEnd w:id="639"/>
    </w:p>
    <w:p w14:paraId="0E8C59C1" w14:textId="395BEFCB" w:rsidR="00CC3572" w:rsidRDefault="00CC3572" w:rsidP="00CC3572">
      <w:pPr>
        <w:rPr>
          <w:rtl/>
          <w:lang w:eastAsia="he-IL"/>
        </w:rPr>
      </w:pPr>
      <w:bookmarkStart w:id="640" w:name="_ETM_Q1_854606"/>
      <w:bookmarkEnd w:id="640"/>
    </w:p>
    <w:p w14:paraId="170B1ECF" w14:textId="1C3B032C" w:rsidR="00CC3572" w:rsidRDefault="00CC3572" w:rsidP="00CC3572">
      <w:pPr>
        <w:pStyle w:val="af6"/>
        <w:keepNext/>
        <w:rPr>
          <w:rtl/>
        </w:rPr>
      </w:pPr>
      <w:bookmarkStart w:id="641" w:name="ET_yor_5694_49"/>
      <w:r w:rsidRPr="00CC3572">
        <w:rPr>
          <w:rStyle w:val="TagStyle"/>
          <w:rtl/>
        </w:rPr>
        <w:t xml:space="preserve"> &lt;&lt; יור &gt;&gt; </w:t>
      </w:r>
      <w:r>
        <w:rPr>
          <w:rtl/>
        </w:rPr>
        <w:t xml:space="preserve">היו"ר </w:t>
      </w:r>
      <w:proofErr w:type="spellStart"/>
      <w:r>
        <w:rPr>
          <w:rtl/>
        </w:rPr>
        <w:t>מוסי</w:t>
      </w:r>
      <w:proofErr w:type="spellEnd"/>
      <w:r>
        <w:rPr>
          <w:rtl/>
        </w:rPr>
        <w:t xml:space="preserve"> רז:</w:t>
      </w:r>
      <w:r w:rsidRPr="00CC3572">
        <w:rPr>
          <w:rStyle w:val="TagStyle"/>
          <w:rtl/>
        </w:rPr>
        <w:t xml:space="preserve"> &lt;&lt; יור &gt;&gt;</w:t>
      </w:r>
      <w:r w:rsidR="00C12F96">
        <w:rPr>
          <w:rtl/>
        </w:rPr>
        <w:t xml:space="preserve"> </w:t>
      </w:r>
      <w:bookmarkEnd w:id="641"/>
    </w:p>
    <w:p w14:paraId="3A4D7D4D" w14:textId="30E90A35" w:rsidR="00CC3572" w:rsidRDefault="00CC3572" w:rsidP="00CC3572">
      <w:pPr>
        <w:pStyle w:val="KeepWithNext"/>
        <w:rPr>
          <w:rtl/>
          <w:lang w:eastAsia="he-IL"/>
        </w:rPr>
      </w:pPr>
    </w:p>
    <w:p w14:paraId="77394F1E" w14:textId="61B230BA" w:rsidR="00CC3572" w:rsidRDefault="00CC3572" w:rsidP="00CC3572">
      <w:pPr>
        <w:rPr>
          <w:rtl/>
          <w:lang w:eastAsia="he-IL"/>
        </w:rPr>
      </w:pPr>
      <w:bookmarkStart w:id="642" w:name="_ETM_Q1_856617"/>
      <w:bookmarkStart w:id="643" w:name="_ETM_Q1_856760"/>
      <w:bookmarkEnd w:id="642"/>
      <w:bookmarkEnd w:id="643"/>
      <w:r>
        <w:rPr>
          <w:rFonts w:hint="cs"/>
          <w:rtl/>
          <w:lang w:eastAsia="he-IL"/>
        </w:rPr>
        <w:t xml:space="preserve">אם אתה אומר </w:t>
      </w:r>
      <w:bookmarkStart w:id="644" w:name="_ETM_Q1_857875"/>
      <w:bookmarkEnd w:id="644"/>
      <w:r>
        <w:rPr>
          <w:rFonts w:hint="cs"/>
          <w:rtl/>
          <w:lang w:eastAsia="he-IL"/>
        </w:rPr>
        <w:t>שהיא לא מקבלת החלטות אלא רק</w:t>
      </w:r>
      <w:bookmarkStart w:id="645" w:name="_ETM_Q1_855878"/>
      <w:bookmarkEnd w:id="645"/>
      <w:r>
        <w:rPr>
          <w:rFonts w:hint="cs"/>
          <w:rtl/>
          <w:lang w:eastAsia="he-IL"/>
        </w:rPr>
        <w:t xml:space="preserve"> הצעות, זה מה שאתה</w:t>
      </w:r>
      <w:bookmarkStart w:id="646" w:name="_ETM_Q1_858503"/>
      <w:bookmarkEnd w:id="646"/>
      <w:r>
        <w:rPr>
          <w:rFonts w:hint="cs"/>
          <w:rtl/>
          <w:lang w:eastAsia="he-IL"/>
        </w:rPr>
        <w:t xml:space="preserve"> אומר?</w:t>
      </w:r>
    </w:p>
    <w:p w14:paraId="78EFBF38" w14:textId="2087C334" w:rsidR="00CC3572" w:rsidRDefault="00CC3572" w:rsidP="00CC3572">
      <w:pPr>
        <w:rPr>
          <w:rtl/>
          <w:lang w:eastAsia="he-IL"/>
        </w:rPr>
      </w:pPr>
      <w:bookmarkStart w:id="647" w:name="_ETM_Q1_859371"/>
      <w:bookmarkStart w:id="648" w:name="_ETM_Q1_859470"/>
      <w:bookmarkStart w:id="649" w:name="_ETM_Q1_854611"/>
      <w:bookmarkStart w:id="650" w:name="_ETM_Q1_857282"/>
      <w:bookmarkEnd w:id="647"/>
      <w:bookmarkEnd w:id="648"/>
      <w:bookmarkEnd w:id="649"/>
      <w:bookmarkEnd w:id="650"/>
    </w:p>
    <w:p w14:paraId="13585F1C" w14:textId="47591455" w:rsidR="00CC3572" w:rsidRDefault="00CC3572" w:rsidP="00CC3572">
      <w:pPr>
        <w:pStyle w:val="af9"/>
        <w:keepNext/>
        <w:rPr>
          <w:rtl/>
          <w:lang w:eastAsia="he-IL"/>
        </w:rPr>
      </w:pPr>
      <w:bookmarkStart w:id="651" w:name="ET_guest_רוני_מר_50"/>
      <w:r w:rsidRPr="00CC3572">
        <w:rPr>
          <w:rStyle w:val="TagStyle"/>
          <w:rtl/>
        </w:rPr>
        <w:t xml:space="preserve"> &lt;&lt; אורח &gt;&gt; </w:t>
      </w:r>
      <w:r>
        <w:rPr>
          <w:rtl/>
          <w:lang w:eastAsia="he-IL"/>
        </w:rPr>
        <w:t>רוני מר:</w:t>
      </w:r>
      <w:r w:rsidRPr="00CC3572">
        <w:rPr>
          <w:rStyle w:val="TagStyle"/>
          <w:rtl/>
        </w:rPr>
        <w:t xml:space="preserve"> &lt;&lt; אורח &gt;&gt;</w:t>
      </w:r>
      <w:r w:rsidR="00C12F96">
        <w:rPr>
          <w:rtl/>
          <w:lang w:eastAsia="he-IL"/>
        </w:rPr>
        <w:t xml:space="preserve"> </w:t>
      </w:r>
      <w:bookmarkEnd w:id="651"/>
    </w:p>
    <w:p w14:paraId="1A1FA91B" w14:textId="7D4F7255" w:rsidR="00CC3572" w:rsidRDefault="00CC3572" w:rsidP="00CC3572">
      <w:pPr>
        <w:pStyle w:val="KeepWithNext"/>
        <w:rPr>
          <w:rtl/>
          <w:lang w:eastAsia="he-IL"/>
        </w:rPr>
      </w:pPr>
    </w:p>
    <w:p w14:paraId="6BE2238F" w14:textId="7ABDE1F7" w:rsidR="00CC3572" w:rsidRDefault="00CC3572" w:rsidP="00CC3572">
      <w:pPr>
        <w:rPr>
          <w:rtl/>
          <w:lang w:eastAsia="he-IL"/>
        </w:rPr>
      </w:pPr>
      <w:r>
        <w:rPr>
          <w:rFonts w:hint="cs"/>
          <w:rtl/>
          <w:lang w:eastAsia="he-IL"/>
        </w:rPr>
        <w:t>כן</w:t>
      </w:r>
      <w:bookmarkStart w:id="652" w:name="_ETM_Q1_858161"/>
      <w:bookmarkEnd w:id="652"/>
      <w:r w:rsidR="00A36DC1">
        <w:rPr>
          <w:rFonts w:hint="cs"/>
          <w:rtl/>
          <w:lang w:eastAsia="he-IL"/>
        </w:rPr>
        <w:t>,</w:t>
      </w:r>
      <w:r>
        <w:rPr>
          <w:rFonts w:hint="cs"/>
          <w:rtl/>
          <w:lang w:eastAsia="he-IL"/>
        </w:rPr>
        <w:t xml:space="preserve"> </w:t>
      </w:r>
      <w:bookmarkStart w:id="653" w:name="_ETM_Q1_858255"/>
      <w:bookmarkEnd w:id="653"/>
      <w:r>
        <w:rPr>
          <w:rFonts w:hint="cs"/>
          <w:rtl/>
          <w:lang w:eastAsia="he-IL"/>
        </w:rPr>
        <w:t>בגדול כן.</w:t>
      </w:r>
      <w:bookmarkStart w:id="654" w:name="_ETM_Q1_855280"/>
      <w:bookmarkStart w:id="655" w:name="_ETM_Q1_859946"/>
      <w:bookmarkStart w:id="656" w:name="_ETM_Q1_855077"/>
      <w:bookmarkEnd w:id="654"/>
      <w:bookmarkEnd w:id="655"/>
      <w:bookmarkEnd w:id="656"/>
    </w:p>
    <w:p w14:paraId="7FD41BF8" w14:textId="0741EDE9" w:rsidR="0002427E" w:rsidRDefault="0002427E" w:rsidP="00CC3572">
      <w:pPr>
        <w:rPr>
          <w:rtl/>
          <w:lang w:eastAsia="he-IL"/>
        </w:rPr>
      </w:pPr>
      <w:bookmarkStart w:id="657" w:name="_ETM_Q1_859731"/>
      <w:bookmarkStart w:id="658" w:name="_ETM_Q1_859829"/>
      <w:bookmarkStart w:id="659" w:name="_ETM_Q1_861239"/>
      <w:bookmarkEnd w:id="657"/>
      <w:bookmarkEnd w:id="658"/>
      <w:bookmarkEnd w:id="659"/>
    </w:p>
    <w:p w14:paraId="0750BE04" w14:textId="737561A3" w:rsidR="0002427E" w:rsidRDefault="0002427E" w:rsidP="0002427E">
      <w:pPr>
        <w:pStyle w:val="af9"/>
        <w:keepNext/>
        <w:rPr>
          <w:rtl/>
          <w:lang w:eastAsia="he-IL"/>
        </w:rPr>
      </w:pPr>
      <w:bookmarkStart w:id="660" w:name="ET_guest_אמיר_כצנלסון_52"/>
      <w:r w:rsidRPr="0002427E">
        <w:rPr>
          <w:rStyle w:val="TagStyle"/>
          <w:rtl/>
        </w:rPr>
        <w:t xml:space="preserve"> &lt;&lt; אורח &gt;&gt; </w:t>
      </w:r>
      <w:r>
        <w:rPr>
          <w:rtl/>
          <w:lang w:eastAsia="he-IL"/>
        </w:rPr>
        <w:t>אמיר כצנלסון:</w:t>
      </w:r>
      <w:r w:rsidRPr="0002427E">
        <w:rPr>
          <w:rStyle w:val="TagStyle"/>
          <w:rtl/>
        </w:rPr>
        <w:t xml:space="preserve"> &lt;&lt; אורח &gt;&gt;</w:t>
      </w:r>
      <w:r w:rsidR="00C12F96">
        <w:rPr>
          <w:rtl/>
          <w:lang w:eastAsia="he-IL"/>
        </w:rPr>
        <w:t xml:space="preserve"> </w:t>
      </w:r>
      <w:bookmarkEnd w:id="660"/>
    </w:p>
    <w:p w14:paraId="097C28A2" w14:textId="4CB29000" w:rsidR="0002427E" w:rsidRDefault="0002427E" w:rsidP="0002427E">
      <w:pPr>
        <w:pStyle w:val="KeepWithNext"/>
        <w:rPr>
          <w:rtl/>
          <w:lang w:eastAsia="he-IL"/>
        </w:rPr>
      </w:pPr>
    </w:p>
    <w:p w14:paraId="794B281D" w14:textId="2F2DA4D4" w:rsidR="0002427E" w:rsidRDefault="0002427E" w:rsidP="0002427E">
      <w:pPr>
        <w:rPr>
          <w:rtl/>
          <w:lang w:eastAsia="he-IL"/>
        </w:rPr>
      </w:pPr>
      <w:bookmarkStart w:id="661" w:name="_ETM_Q1_862012"/>
      <w:bookmarkStart w:id="662" w:name="_ETM_Q1_862131"/>
      <w:bookmarkStart w:id="663" w:name="_ETM_Q1_857782"/>
      <w:bookmarkEnd w:id="661"/>
      <w:bookmarkEnd w:id="662"/>
      <w:bookmarkEnd w:id="663"/>
      <w:r>
        <w:rPr>
          <w:rFonts w:hint="cs"/>
          <w:rtl/>
          <w:lang w:eastAsia="he-IL"/>
        </w:rPr>
        <w:t xml:space="preserve">אמרנו להם, אנחנו לא סבורים שיש להם סמכות </w:t>
      </w:r>
      <w:bookmarkStart w:id="664" w:name="_ETM_Q1_864735"/>
      <w:bookmarkEnd w:id="664"/>
      <w:r>
        <w:rPr>
          <w:rFonts w:hint="cs"/>
          <w:rtl/>
          <w:lang w:eastAsia="he-IL"/>
        </w:rPr>
        <w:t>בדבר הזה ולכן נזהרנו, כמו שאמרנו זה גו</w:t>
      </w:r>
      <w:bookmarkStart w:id="665" w:name="_ETM_Q1_865293"/>
      <w:bookmarkEnd w:id="665"/>
      <w:r>
        <w:rPr>
          <w:rFonts w:hint="cs"/>
          <w:rtl/>
          <w:lang w:eastAsia="he-IL"/>
        </w:rPr>
        <w:t xml:space="preserve">ף שאמור </w:t>
      </w:r>
      <w:bookmarkStart w:id="666" w:name="_ETM_Q1_867562"/>
      <w:bookmarkEnd w:id="666"/>
      <w:r>
        <w:rPr>
          <w:rFonts w:hint="cs"/>
          <w:rtl/>
          <w:lang w:eastAsia="he-IL"/>
        </w:rPr>
        <w:t>לעבוד ולעזור למועצה למלא את התפקידים שלה.</w:t>
      </w:r>
    </w:p>
    <w:p w14:paraId="59767580" w14:textId="30869974" w:rsidR="0002427E" w:rsidRDefault="0002427E" w:rsidP="0002427E">
      <w:pPr>
        <w:rPr>
          <w:rtl/>
          <w:lang w:eastAsia="he-IL"/>
        </w:rPr>
      </w:pPr>
      <w:bookmarkStart w:id="667" w:name="_ETM_Q1_872491"/>
      <w:bookmarkStart w:id="668" w:name="_ETM_Q1_872562"/>
      <w:bookmarkStart w:id="669" w:name="_ETM_Q1_873012"/>
      <w:bookmarkEnd w:id="667"/>
      <w:bookmarkEnd w:id="668"/>
      <w:bookmarkEnd w:id="669"/>
    </w:p>
    <w:p w14:paraId="36B9BB7A" w14:textId="30374FD5" w:rsidR="0002427E" w:rsidRDefault="0002427E" w:rsidP="0002427E">
      <w:pPr>
        <w:pStyle w:val="af6"/>
        <w:keepNext/>
        <w:rPr>
          <w:rtl/>
        </w:rPr>
      </w:pPr>
      <w:bookmarkStart w:id="670" w:name="ET_yor_5694_53"/>
      <w:r w:rsidRPr="0002427E">
        <w:rPr>
          <w:rStyle w:val="TagStyle"/>
          <w:rtl/>
        </w:rPr>
        <w:t xml:space="preserve"> &lt;&lt; יור &gt;&gt; </w:t>
      </w:r>
      <w:r>
        <w:rPr>
          <w:rtl/>
        </w:rPr>
        <w:t xml:space="preserve">היו"ר </w:t>
      </w:r>
      <w:proofErr w:type="spellStart"/>
      <w:r>
        <w:rPr>
          <w:rtl/>
        </w:rPr>
        <w:t>מוסי</w:t>
      </w:r>
      <w:proofErr w:type="spellEnd"/>
      <w:r>
        <w:rPr>
          <w:rtl/>
        </w:rPr>
        <w:t xml:space="preserve"> רז:</w:t>
      </w:r>
      <w:r w:rsidRPr="0002427E">
        <w:rPr>
          <w:rStyle w:val="TagStyle"/>
          <w:rtl/>
        </w:rPr>
        <w:t xml:space="preserve"> &lt;&lt; יור &gt;&gt;</w:t>
      </w:r>
      <w:r w:rsidR="00C12F96">
        <w:rPr>
          <w:rtl/>
        </w:rPr>
        <w:t xml:space="preserve"> </w:t>
      </w:r>
      <w:bookmarkEnd w:id="670"/>
    </w:p>
    <w:p w14:paraId="60C8E0ED" w14:textId="2DD61C51" w:rsidR="0002427E" w:rsidRDefault="0002427E" w:rsidP="0002427E">
      <w:pPr>
        <w:pStyle w:val="KeepWithNext"/>
        <w:rPr>
          <w:rtl/>
          <w:lang w:eastAsia="he-IL"/>
        </w:rPr>
      </w:pPr>
    </w:p>
    <w:p w14:paraId="0A09223A" w14:textId="293CDE97" w:rsidR="0002427E" w:rsidRDefault="0002427E" w:rsidP="0002427E">
      <w:pPr>
        <w:rPr>
          <w:rtl/>
          <w:lang w:eastAsia="he-IL"/>
        </w:rPr>
      </w:pPr>
      <w:bookmarkStart w:id="671" w:name="_ETM_Q1_873765"/>
      <w:bookmarkStart w:id="672" w:name="_ETM_Q1_873871"/>
      <w:bookmarkEnd w:id="671"/>
      <w:bookmarkEnd w:id="672"/>
      <w:r>
        <w:rPr>
          <w:rFonts w:hint="cs"/>
          <w:rtl/>
          <w:lang w:eastAsia="he-IL"/>
        </w:rPr>
        <w:t xml:space="preserve">ועדת המשנה החליטה החלטה </w:t>
      </w:r>
      <w:bookmarkStart w:id="673" w:name="_ETM_Q1_876462"/>
      <w:bookmarkEnd w:id="673"/>
      <w:r>
        <w:rPr>
          <w:rFonts w:hint="cs"/>
          <w:rtl/>
          <w:lang w:eastAsia="he-IL"/>
        </w:rPr>
        <w:t>מסוימת, ההחלטה בתוקף?</w:t>
      </w:r>
    </w:p>
    <w:p w14:paraId="4EEDE0A3" w14:textId="16CFA230" w:rsidR="0002427E" w:rsidRDefault="0002427E" w:rsidP="0002427E">
      <w:pPr>
        <w:rPr>
          <w:rtl/>
          <w:lang w:eastAsia="he-IL"/>
        </w:rPr>
      </w:pPr>
      <w:bookmarkStart w:id="674" w:name="_ETM_Q1_879652"/>
      <w:bookmarkStart w:id="675" w:name="_ETM_Q1_879735"/>
      <w:bookmarkStart w:id="676" w:name="_ETM_Q1_875364"/>
      <w:bookmarkStart w:id="677" w:name="_ETM_Q1_877314"/>
      <w:bookmarkEnd w:id="674"/>
      <w:bookmarkEnd w:id="675"/>
      <w:bookmarkEnd w:id="676"/>
      <w:bookmarkEnd w:id="677"/>
    </w:p>
    <w:p w14:paraId="368DBE2A" w14:textId="3FAD6128" w:rsidR="0002427E" w:rsidRDefault="0002427E" w:rsidP="0002427E">
      <w:pPr>
        <w:pStyle w:val="af9"/>
        <w:keepNext/>
        <w:rPr>
          <w:rtl/>
          <w:lang w:eastAsia="he-IL"/>
        </w:rPr>
      </w:pPr>
      <w:bookmarkStart w:id="678" w:name="ET_guest_אמיר_כצנלסון_54"/>
      <w:r w:rsidRPr="0002427E">
        <w:rPr>
          <w:rStyle w:val="TagStyle"/>
          <w:rtl/>
        </w:rPr>
        <w:t xml:space="preserve"> &lt;&lt; אורח &gt;&gt; </w:t>
      </w:r>
      <w:r>
        <w:rPr>
          <w:rtl/>
          <w:lang w:eastAsia="he-IL"/>
        </w:rPr>
        <w:t>אמיר כצנלסון:</w:t>
      </w:r>
      <w:r w:rsidRPr="0002427E">
        <w:rPr>
          <w:rStyle w:val="TagStyle"/>
          <w:rtl/>
        </w:rPr>
        <w:t xml:space="preserve"> &lt;&lt; אורח &gt;&gt;</w:t>
      </w:r>
      <w:r w:rsidR="00C12F96">
        <w:rPr>
          <w:rtl/>
          <w:lang w:eastAsia="he-IL"/>
        </w:rPr>
        <w:t xml:space="preserve"> </w:t>
      </w:r>
      <w:bookmarkEnd w:id="678"/>
    </w:p>
    <w:p w14:paraId="56151110" w14:textId="4B142669" w:rsidR="0002427E" w:rsidRDefault="0002427E" w:rsidP="0002427E">
      <w:pPr>
        <w:pStyle w:val="KeepWithNext"/>
        <w:rPr>
          <w:rtl/>
          <w:lang w:eastAsia="he-IL"/>
        </w:rPr>
      </w:pPr>
    </w:p>
    <w:p w14:paraId="5F1260D6" w14:textId="37BF0C14" w:rsidR="0002427E" w:rsidRDefault="0002427E" w:rsidP="0002427E">
      <w:pPr>
        <w:rPr>
          <w:rtl/>
          <w:lang w:eastAsia="he-IL"/>
        </w:rPr>
      </w:pPr>
      <w:bookmarkStart w:id="679" w:name="_ETM_Q1_878081"/>
      <w:bookmarkStart w:id="680" w:name="_ETM_Q1_878202"/>
      <w:bookmarkEnd w:id="679"/>
      <w:bookmarkEnd w:id="680"/>
      <w:r>
        <w:rPr>
          <w:rFonts w:hint="cs"/>
          <w:rtl/>
          <w:lang w:eastAsia="he-IL"/>
        </w:rPr>
        <w:t xml:space="preserve">זה יעלה להחלטה למועצה, ורק במועצה זה </w:t>
      </w:r>
      <w:bookmarkStart w:id="681" w:name="_ETM_Q1_883165"/>
      <w:bookmarkEnd w:id="681"/>
      <w:r>
        <w:rPr>
          <w:rFonts w:hint="cs"/>
          <w:rtl/>
          <w:lang w:eastAsia="he-IL"/>
        </w:rPr>
        <w:t>ייכנס לתוקף.</w:t>
      </w:r>
    </w:p>
    <w:p w14:paraId="06870FCA" w14:textId="06757D9F" w:rsidR="0002427E" w:rsidRDefault="0002427E" w:rsidP="0002427E">
      <w:pPr>
        <w:rPr>
          <w:rtl/>
          <w:lang w:eastAsia="he-IL"/>
        </w:rPr>
      </w:pPr>
      <w:bookmarkStart w:id="682" w:name="_ETM_Q1_884933"/>
      <w:bookmarkStart w:id="683" w:name="_ETM_Q1_885036"/>
      <w:bookmarkStart w:id="684" w:name="_ETM_Q1_885731"/>
      <w:bookmarkEnd w:id="682"/>
      <w:bookmarkEnd w:id="683"/>
      <w:bookmarkEnd w:id="684"/>
    </w:p>
    <w:p w14:paraId="6460E9F1" w14:textId="1B1AF6B0" w:rsidR="0002427E" w:rsidRDefault="0002427E" w:rsidP="0002427E">
      <w:pPr>
        <w:pStyle w:val="af9"/>
        <w:keepNext/>
        <w:rPr>
          <w:rtl/>
          <w:lang w:eastAsia="he-IL"/>
        </w:rPr>
      </w:pPr>
      <w:bookmarkStart w:id="685" w:name="ET_guest_רוני_מר_55"/>
      <w:r w:rsidRPr="0002427E">
        <w:rPr>
          <w:rStyle w:val="TagStyle"/>
          <w:rtl/>
        </w:rPr>
        <w:t xml:space="preserve"> &lt;&lt; אורח &gt;&gt; </w:t>
      </w:r>
      <w:r>
        <w:rPr>
          <w:rtl/>
          <w:lang w:eastAsia="he-IL"/>
        </w:rPr>
        <w:t>רוני מר:</w:t>
      </w:r>
      <w:r w:rsidRPr="0002427E">
        <w:rPr>
          <w:rStyle w:val="TagStyle"/>
          <w:rtl/>
        </w:rPr>
        <w:t xml:space="preserve"> &lt;&lt; אורח &gt;&gt;</w:t>
      </w:r>
      <w:r w:rsidR="00C12F96">
        <w:rPr>
          <w:rtl/>
          <w:lang w:eastAsia="he-IL"/>
        </w:rPr>
        <w:t xml:space="preserve"> </w:t>
      </w:r>
      <w:bookmarkEnd w:id="685"/>
    </w:p>
    <w:p w14:paraId="4658D208" w14:textId="59715F5F" w:rsidR="0002427E" w:rsidRDefault="0002427E" w:rsidP="0002427E">
      <w:pPr>
        <w:pStyle w:val="KeepWithNext"/>
        <w:rPr>
          <w:rtl/>
          <w:lang w:eastAsia="he-IL"/>
        </w:rPr>
      </w:pPr>
    </w:p>
    <w:p w14:paraId="6D64A244" w14:textId="3BCF04BE" w:rsidR="0002427E" w:rsidRDefault="0002427E" w:rsidP="0002427E">
      <w:pPr>
        <w:rPr>
          <w:rtl/>
          <w:lang w:eastAsia="he-IL"/>
        </w:rPr>
      </w:pPr>
      <w:bookmarkStart w:id="686" w:name="_ETM_Q1_886482"/>
      <w:bookmarkStart w:id="687" w:name="_ETM_Q1_886628"/>
      <w:bookmarkEnd w:id="686"/>
      <w:bookmarkEnd w:id="687"/>
      <w:r>
        <w:rPr>
          <w:rFonts w:hint="cs"/>
          <w:rtl/>
          <w:lang w:eastAsia="he-IL"/>
        </w:rPr>
        <w:t>אני רוצה להגיד</w:t>
      </w:r>
      <w:bookmarkStart w:id="688" w:name="_ETM_Q1_883845"/>
      <w:bookmarkEnd w:id="688"/>
      <w:r>
        <w:rPr>
          <w:rFonts w:hint="cs"/>
          <w:rtl/>
          <w:lang w:eastAsia="he-IL"/>
        </w:rPr>
        <w:t xml:space="preserve"> משהו, אני חושב שאמרנו בדיונים הקודמים, </w:t>
      </w:r>
      <w:bookmarkStart w:id="689" w:name="_ETM_Q1_889088"/>
      <w:bookmarkEnd w:id="689"/>
      <w:r>
        <w:rPr>
          <w:rFonts w:hint="cs"/>
          <w:rtl/>
          <w:lang w:eastAsia="he-IL"/>
        </w:rPr>
        <w:t xml:space="preserve">אנחנו רואים, גם אמיר את זה וגם ירון אמר את </w:t>
      </w:r>
      <w:bookmarkStart w:id="690" w:name="_ETM_Q1_893096"/>
      <w:bookmarkEnd w:id="690"/>
      <w:r>
        <w:rPr>
          <w:rFonts w:hint="cs"/>
          <w:rtl/>
          <w:lang w:eastAsia="he-IL"/>
        </w:rPr>
        <w:t>זה בדיונים הקודמים, אנחנו רואים חשיבות גדולה</w:t>
      </w:r>
      <w:bookmarkStart w:id="691" w:name="_ETM_Q1_892589"/>
      <w:bookmarkStart w:id="692" w:name="_ETM_Q1_888542"/>
      <w:bookmarkEnd w:id="691"/>
      <w:bookmarkEnd w:id="692"/>
      <w:r>
        <w:rPr>
          <w:rFonts w:hint="cs"/>
          <w:rtl/>
          <w:lang w:eastAsia="he-IL"/>
        </w:rPr>
        <w:t xml:space="preserve"> בשקיפות לציבור ובהנגשה </w:t>
      </w:r>
      <w:bookmarkStart w:id="693" w:name="_ETM_Q1_896752"/>
      <w:bookmarkEnd w:id="693"/>
      <w:r>
        <w:rPr>
          <w:rFonts w:hint="cs"/>
          <w:rtl/>
          <w:lang w:eastAsia="he-IL"/>
        </w:rPr>
        <w:t xml:space="preserve">של המידע, ואין לנו כוונה לא להסתיר מידע ולא להסיר </w:t>
      </w:r>
      <w:bookmarkStart w:id="694" w:name="_ETM_Q1_903286"/>
      <w:bookmarkEnd w:id="694"/>
      <w:r>
        <w:rPr>
          <w:rFonts w:hint="cs"/>
          <w:rtl/>
          <w:lang w:eastAsia="he-IL"/>
        </w:rPr>
        <w:t>תהליכים, אני כן אציין שבסעיף 16(ב) שדיברנו עליו קודם, יש</w:t>
      </w:r>
      <w:bookmarkStart w:id="695" w:name="_ETM_Q1_912932"/>
      <w:bookmarkEnd w:id="695"/>
      <w:r>
        <w:rPr>
          <w:rFonts w:hint="cs"/>
          <w:rtl/>
          <w:lang w:eastAsia="he-IL"/>
        </w:rPr>
        <w:t xml:space="preserve"> החרגות של נושאים שאותם לא צריכים לפרסם, והפנייה פה היא</w:t>
      </w:r>
      <w:bookmarkStart w:id="696" w:name="_ETM_Q1_916010"/>
      <w:bookmarkEnd w:id="696"/>
      <w:r>
        <w:rPr>
          <w:rFonts w:hint="cs"/>
          <w:rtl/>
          <w:lang w:eastAsia="he-IL"/>
        </w:rPr>
        <w:t xml:space="preserve"> </w:t>
      </w:r>
      <w:bookmarkStart w:id="697" w:name="_ETM_Q1_916151"/>
      <w:bookmarkEnd w:id="697"/>
      <w:r>
        <w:rPr>
          <w:rFonts w:hint="cs"/>
          <w:rtl/>
          <w:lang w:eastAsia="he-IL"/>
        </w:rPr>
        <w:t>לחוק חופש המידע בהיבטים שלו, אני מניח</w:t>
      </w:r>
      <w:bookmarkStart w:id="698" w:name="_ETM_Q1_917034"/>
      <w:bookmarkEnd w:id="698"/>
      <w:r>
        <w:rPr>
          <w:rFonts w:hint="cs"/>
          <w:rtl/>
          <w:lang w:eastAsia="he-IL"/>
        </w:rPr>
        <w:t xml:space="preserve"> שהרבה מאוד מהנימוקים </w:t>
      </w:r>
      <w:bookmarkStart w:id="699" w:name="_ETM_Q1_921294"/>
      <w:bookmarkEnd w:id="699"/>
      <w:r>
        <w:rPr>
          <w:rFonts w:hint="cs"/>
          <w:rtl/>
          <w:lang w:eastAsia="he-IL"/>
        </w:rPr>
        <w:t>לפרסום יהיו על בסיס הנימוקים של מידע מסחרי ועסקי שהמועצה</w:t>
      </w:r>
      <w:r w:rsidR="00C12F96">
        <w:rPr>
          <w:rFonts w:hint="cs"/>
          <w:rtl/>
          <w:lang w:eastAsia="he-IL"/>
        </w:rPr>
        <w:t xml:space="preserve"> </w:t>
      </w:r>
      <w:r>
        <w:rPr>
          <w:rFonts w:hint="cs"/>
          <w:rtl/>
          <w:lang w:eastAsia="he-IL"/>
        </w:rPr>
        <w:t xml:space="preserve">תחשוב שלא נכון לפרסם אותו משיקולים כלכליים, עוד פעם </w:t>
      </w:r>
      <w:bookmarkStart w:id="700" w:name="_ETM_Q1_934023"/>
      <w:bookmarkEnd w:id="700"/>
      <w:r>
        <w:rPr>
          <w:rFonts w:hint="cs"/>
          <w:rtl/>
          <w:lang w:eastAsia="he-IL"/>
        </w:rPr>
        <w:t>אני אומר, זה מבוסס לגמרי על חוק חופש המידע וההוראות</w:t>
      </w:r>
      <w:bookmarkStart w:id="701" w:name="_ETM_Q1_940431"/>
      <w:bookmarkEnd w:id="701"/>
      <w:r>
        <w:rPr>
          <w:rFonts w:hint="cs"/>
          <w:rtl/>
          <w:lang w:eastAsia="he-IL"/>
        </w:rPr>
        <w:t xml:space="preserve"> שלו שם.</w:t>
      </w:r>
      <w:bookmarkStart w:id="702" w:name="_ETM_Q1_941758"/>
      <w:bookmarkEnd w:id="702"/>
    </w:p>
    <w:p w14:paraId="482EE06D" w14:textId="49648A1E" w:rsidR="0002427E" w:rsidRDefault="0002427E" w:rsidP="0002427E">
      <w:pPr>
        <w:rPr>
          <w:rtl/>
          <w:lang w:eastAsia="he-IL"/>
        </w:rPr>
      </w:pPr>
    </w:p>
    <w:p w14:paraId="3113768B" w14:textId="3436A4BD" w:rsidR="0002427E" w:rsidRDefault="0002427E" w:rsidP="0002427E">
      <w:pPr>
        <w:rPr>
          <w:rtl/>
          <w:lang w:eastAsia="he-IL"/>
        </w:rPr>
      </w:pPr>
      <w:bookmarkStart w:id="703" w:name="_ETM_Q1_941843"/>
      <w:bookmarkStart w:id="704" w:name="_ETM_Q1_941880"/>
      <w:bookmarkEnd w:id="703"/>
      <w:bookmarkEnd w:id="704"/>
      <w:r>
        <w:rPr>
          <w:rFonts w:hint="cs"/>
          <w:rtl/>
          <w:lang w:eastAsia="he-IL"/>
        </w:rPr>
        <w:t>א</w:t>
      </w:r>
      <w:bookmarkStart w:id="705" w:name="_ETM_Q1_941960"/>
      <w:bookmarkEnd w:id="705"/>
      <w:r>
        <w:rPr>
          <w:rFonts w:hint="cs"/>
          <w:rtl/>
          <w:lang w:eastAsia="he-IL"/>
        </w:rPr>
        <w:t>בל אני אגיד באופן כללי, אין לנו כוונה</w:t>
      </w:r>
      <w:bookmarkStart w:id="706" w:name="_ETM_Q1_946186"/>
      <w:bookmarkEnd w:id="706"/>
      <w:r>
        <w:rPr>
          <w:rFonts w:hint="cs"/>
          <w:rtl/>
          <w:lang w:eastAsia="he-IL"/>
        </w:rPr>
        <w:t xml:space="preserve"> להסתיר דבר</w:t>
      </w:r>
      <w:bookmarkStart w:id="707" w:name="_ETM_Q1_944287"/>
      <w:bookmarkStart w:id="708" w:name="_ETM_Q1_939424"/>
      <w:bookmarkStart w:id="709" w:name="_ETM_Q1_934560"/>
      <w:bookmarkEnd w:id="707"/>
      <w:bookmarkEnd w:id="708"/>
      <w:bookmarkEnd w:id="709"/>
      <w:r>
        <w:rPr>
          <w:rFonts w:hint="cs"/>
          <w:rtl/>
          <w:lang w:eastAsia="he-IL"/>
        </w:rPr>
        <w:t xml:space="preserve">ים, אין לנו כוונה לא לעשות </w:t>
      </w:r>
      <w:bookmarkStart w:id="710" w:name="_ETM_Q1_948136"/>
      <w:bookmarkEnd w:id="710"/>
      <w:r>
        <w:rPr>
          <w:rFonts w:hint="cs"/>
          <w:rtl/>
          <w:lang w:eastAsia="he-IL"/>
        </w:rPr>
        <w:t>אותם.</w:t>
      </w:r>
    </w:p>
    <w:p w14:paraId="54B31E7A" w14:textId="76A50610" w:rsidR="0002427E" w:rsidRDefault="0002427E" w:rsidP="0002427E">
      <w:pPr>
        <w:rPr>
          <w:rtl/>
          <w:lang w:eastAsia="he-IL"/>
        </w:rPr>
      </w:pPr>
      <w:bookmarkStart w:id="711" w:name="_ETM_Q1_948985"/>
      <w:bookmarkStart w:id="712" w:name="_ETM_Q1_949093"/>
      <w:bookmarkStart w:id="713" w:name="_ETM_Q1_949601"/>
      <w:bookmarkEnd w:id="711"/>
      <w:bookmarkEnd w:id="712"/>
      <w:bookmarkEnd w:id="713"/>
    </w:p>
    <w:p w14:paraId="33E67931" w14:textId="002BB2B3" w:rsidR="0002427E" w:rsidRDefault="0002427E" w:rsidP="0002427E">
      <w:pPr>
        <w:pStyle w:val="af6"/>
        <w:keepNext/>
        <w:rPr>
          <w:rtl/>
        </w:rPr>
      </w:pPr>
      <w:bookmarkStart w:id="714" w:name="ET_yor_5694_56"/>
      <w:r w:rsidRPr="0002427E">
        <w:rPr>
          <w:rStyle w:val="TagStyle"/>
          <w:rtl/>
        </w:rPr>
        <w:t xml:space="preserve"> &lt;&lt; יור &gt;&gt; </w:t>
      </w:r>
      <w:r>
        <w:rPr>
          <w:rtl/>
        </w:rPr>
        <w:t xml:space="preserve">היו"ר </w:t>
      </w:r>
      <w:proofErr w:type="spellStart"/>
      <w:r>
        <w:rPr>
          <w:rtl/>
        </w:rPr>
        <w:t>מוסי</w:t>
      </w:r>
      <w:proofErr w:type="spellEnd"/>
      <w:r>
        <w:rPr>
          <w:rtl/>
        </w:rPr>
        <w:t xml:space="preserve"> רז:</w:t>
      </w:r>
      <w:r w:rsidRPr="0002427E">
        <w:rPr>
          <w:rStyle w:val="TagStyle"/>
          <w:rtl/>
        </w:rPr>
        <w:t xml:space="preserve"> &lt;&lt; יור &gt;&gt;</w:t>
      </w:r>
      <w:r w:rsidR="00C12F96">
        <w:rPr>
          <w:rtl/>
        </w:rPr>
        <w:t xml:space="preserve"> </w:t>
      </w:r>
      <w:bookmarkEnd w:id="714"/>
    </w:p>
    <w:p w14:paraId="52316443" w14:textId="14D5E641" w:rsidR="0002427E" w:rsidRDefault="0002427E" w:rsidP="0002427E">
      <w:pPr>
        <w:pStyle w:val="KeepWithNext"/>
        <w:rPr>
          <w:rtl/>
          <w:lang w:eastAsia="he-IL"/>
        </w:rPr>
      </w:pPr>
    </w:p>
    <w:p w14:paraId="5B34A9FD" w14:textId="0606FD9F" w:rsidR="00EB53F5" w:rsidRDefault="0002427E" w:rsidP="00EB53F5">
      <w:pPr>
        <w:rPr>
          <w:rtl/>
          <w:lang w:eastAsia="he-IL"/>
        </w:rPr>
      </w:pPr>
      <w:bookmarkStart w:id="715" w:name="_ETM_Q1_950499"/>
      <w:bookmarkStart w:id="716" w:name="_ETM_Q1_950628"/>
      <w:bookmarkEnd w:id="715"/>
      <w:bookmarkEnd w:id="716"/>
      <w:r>
        <w:rPr>
          <w:rFonts w:hint="cs"/>
          <w:rtl/>
          <w:lang w:eastAsia="he-IL"/>
        </w:rPr>
        <w:t xml:space="preserve">השאלה, אני מה שאני חושב כשקיפות, שאם יש שני חברי </w:t>
      </w:r>
      <w:bookmarkStart w:id="717" w:name="_ETM_Q1_955648"/>
      <w:bookmarkEnd w:id="717"/>
      <w:r>
        <w:rPr>
          <w:rFonts w:hint="cs"/>
          <w:rtl/>
          <w:lang w:eastAsia="he-IL"/>
        </w:rPr>
        <w:t xml:space="preserve">מועצה, לא ועדת משנה, שמציעים הצעה למועצה, צריך להיות מפורסם </w:t>
      </w:r>
      <w:bookmarkStart w:id="718" w:name="_ETM_Q1_962056"/>
      <w:bookmarkEnd w:id="718"/>
      <w:r>
        <w:rPr>
          <w:rFonts w:hint="cs"/>
          <w:rtl/>
          <w:lang w:eastAsia="he-IL"/>
        </w:rPr>
        <w:t>שהם אלה שמציעים, קל וחומר אם זו ועדת משנה</w:t>
      </w:r>
      <w:bookmarkStart w:id="719" w:name="_ETM_Q1_961595"/>
      <w:bookmarkEnd w:id="719"/>
      <w:r>
        <w:rPr>
          <w:rFonts w:hint="cs"/>
          <w:rtl/>
          <w:lang w:eastAsia="he-IL"/>
        </w:rPr>
        <w:t xml:space="preserve"> שמציעה</w:t>
      </w:r>
      <w:bookmarkStart w:id="720" w:name="_ETM_Q1_962784"/>
      <w:bookmarkEnd w:id="720"/>
      <w:r>
        <w:rPr>
          <w:rFonts w:hint="cs"/>
          <w:rtl/>
          <w:lang w:eastAsia="he-IL"/>
        </w:rPr>
        <w:t xml:space="preserve"> את ההצעה הזו, זה צריך להיות מפורסם שוועדת המשנה מציעה </w:t>
      </w:r>
      <w:bookmarkStart w:id="721" w:name="_ETM_Q1_969671"/>
      <w:bookmarkEnd w:id="721"/>
      <w:r>
        <w:rPr>
          <w:rFonts w:hint="cs"/>
          <w:rtl/>
          <w:lang w:eastAsia="he-IL"/>
        </w:rPr>
        <w:t xml:space="preserve">כך וכך, או ששני חברי מועצה מציעים כך וכך, וצריך </w:t>
      </w:r>
      <w:bookmarkStart w:id="722" w:name="_ETM_Q1_974492"/>
      <w:bookmarkEnd w:id="722"/>
      <w:r>
        <w:rPr>
          <w:rFonts w:hint="cs"/>
          <w:rtl/>
          <w:lang w:eastAsia="he-IL"/>
        </w:rPr>
        <w:t xml:space="preserve">להיות מפורסם גם אם נדחתה ההצעה, נדחתה כי א', ב', </w:t>
      </w:r>
      <w:bookmarkStart w:id="723" w:name="_ETM_Q1_981052"/>
      <w:bookmarkEnd w:id="723"/>
      <w:r>
        <w:rPr>
          <w:rFonts w:hint="cs"/>
          <w:rtl/>
          <w:lang w:eastAsia="he-IL"/>
        </w:rPr>
        <w:t>ג' מהסיבות האלה</w:t>
      </w:r>
      <w:r w:rsidR="00EB53F5">
        <w:rPr>
          <w:rFonts w:hint="cs"/>
          <w:rtl/>
          <w:lang w:eastAsia="he-IL"/>
        </w:rPr>
        <w:t xml:space="preserve"> והאלה</w:t>
      </w:r>
      <w:r>
        <w:rPr>
          <w:rFonts w:hint="cs"/>
          <w:rtl/>
          <w:lang w:eastAsia="he-IL"/>
        </w:rPr>
        <w:t>, ובוודאי ובוודאי</w:t>
      </w:r>
      <w:bookmarkStart w:id="724" w:name="_ETM_Q1_980162"/>
      <w:bookmarkEnd w:id="724"/>
      <w:r w:rsidR="00EB53F5">
        <w:rPr>
          <w:rFonts w:hint="cs"/>
          <w:rtl/>
          <w:lang w:eastAsia="he-IL"/>
        </w:rPr>
        <w:t xml:space="preserve"> אם היא התקבלה, זה </w:t>
      </w:r>
      <w:bookmarkStart w:id="725" w:name="_ETM_Q1_987892"/>
      <w:bookmarkEnd w:id="725"/>
      <w:r w:rsidR="00EB53F5">
        <w:rPr>
          <w:rFonts w:hint="cs"/>
          <w:rtl/>
          <w:lang w:eastAsia="he-IL"/>
        </w:rPr>
        <w:t>הרעיון של פרוטוקול, של פרסום פרוטוקול</w:t>
      </w:r>
      <w:bookmarkStart w:id="726" w:name="_ETM_Q1_992773"/>
      <w:bookmarkStart w:id="727" w:name="_ETM_Q1_992906"/>
      <w:bookmarkEnd w:id="726"/>
      <w:bookmarkEnd w:id="727"/>
      <w:r w:rsidR="00EB53F5">
        <w:rPr>
          <w:rFonts w:hint="cs"/>
          <w:rtl/>
          <w:lang w:eastAsia="he-IL"/>
        </w:rPr>
        <w:t>.</w:t>
      </w:r>
    </w:p>
    <w:p w14:paraId="553C71BC" w14:textId="0AE42EBF" w:rsidR="00EB53F5" w:rsidRDefault="00EB53F5" w:rsidP="00EB53F5">
      <w:pPr>
        <w:rPr>
          <w:rtl/>
          <w:lang w:eastAsia="he-IL"/>
        </w:rPr>
      </w:pPr>
      <w:bookmarkStart w:id="728" w:name="_ETM_Q1_993977"/>
      <w:bookmarkEnd w:id="728"/>
    </w:p>
    <w:p w14:paraId="6EE209C2" w14:textId="50AD614B" w:rsidR="00EB53F5" w:rsidRDefault="00EB53F5" w:rsidP="00EB53F5">
      <w:pPr>
        <w:rPr>
          <w:rtl/>
          <w:lang w:eastAsia="he-IL"/>
        </w:rPr>
      </w:pPr>
      <w:bookmarkStart w:id="729" w:name="_ETM_Q1_994141"/>
      <w:bookmarkEnd w:id="729"/>
      <w:r>
        <w:rPr>
          <w:rFonts w:hint="cs"/>
          <w:rtl/>
          <w:lang w:eastAsia="he-IL"/>
        </w:rPr>
        <w:lastRenderedPageBreak/>
        <w:t>א</w:t>
      </w:r>
      <w:bookmarkStart w:id="730" w:name="_ETM_Q1_994173"/>
      <w:bookmarkStart w:id="731" w:name="_ETM_Q1_994241"/>
      <w:bookmarkEnd w:id="730"/>
      <w:bookmarkEnd w:id="731"/>
      <w:r>
        <w:rPr>
          <w:rFonts w:hint="cs"/>
          <w:rtl/>
          <w:lang w:eastAsia="he-IL"/>
        </w:rPr>
        <w:t xml:space="preserve">ז אני חושב שבכל </w:t>
      </w:r>
      <w:bookmarkStart w:id="732" w:name="_ETM_Q1_995782"/>
      <w:bookmarkEnd w:id="732"/>
      <w:r>
        <w:rPr>
          <w:rFonts w:hint="cs"/>
          <w:rtl/>
          <w:lang w:eastAsia="he-IL"/>
        </w:rPr>
        <w:t>מקרה, החלטה של ועדת משנה צריכה להיות</w:t>
      </w:r>
      <w:bookmarkStart w:id="733" w:name="_ETM_Q1_994427"/>
      <w:bookmarkEnd w:id="733"/>
      <w:r>
        <w:rPr>
          <w:rFonts w:hint="cs"/>
          <w:rtl/>
          <w:lang w:eastAsia="he-IL"/>
        </w:rPr>
        <w:t xml:space="preserve"> מפורסמת, כי היא </w:t>
      </w:r>
      <w:bookmarkStart w:id="734" w:name="_ETM_Q1_996527"/>
      <w:bookmarkEnd w:id="734"/>
      <w:r>
        <w:rPr>
          <w:rFonts w:hint="cs"/>
          <w:rtl/>
          <w:lang w:eastAsia="he-IL"/>
        </w:rPr>
        <w:t xml:space="preserve">בעצם הצעה למועצה, והצעה למועצה בכל מקרה, כל הצעה למועצה </w:t>
      </w:r>
      <w:bookmarkStart w:id="735" w:name="_ETM_Q1_1003771"/>
      <w:bookmarkEnd w:id="735"/>
      <w:r>
        <w:rPr>
          <w:rFonts w:hint="cs"/>
          <w:rtl/>
          <w:lang w:eastAsia="he-IL"/>
        </w:rPr>
        <w:t xml:space="preserve">צריכה להיות מפורסמת, גם אם היא תידחה, והסיבות מדוע נדחתה </w:t>
      </w:r>
      <w:bookmarkStart w:id="736" w:name="_ETM_Q1_1010876"/>
      <w:bookmarkEnd w:id="736"/>
      <w:r>
        <w:rPr>
          <w:rFonts w:hint="cs"/>
          <w:rtl/>
          <w:lang w:eastAsia="he-IL"/>
        </w:rPr>
        <w:t>וכמובן אם תתקבל.</w:t>
      </w:r>
      <w:bookmarkStart w:id="737" w:name="_ETM_Q1_1013663"/>
      <w:bookmarkEnd w:id="737"/>
    </w:p>
    <w:p w14:paraId="216B7C5F" w14:textId="338F128B" w:rsidR="00EB53F5" w:rsidRDefault="00EB53F5" w:rsidP="00EB53F5">
      <w:pPr>
        <w:rPr>
          <w:rtl/>
          <w:lang w:eastAsia="he-IL"/>
        </w:rPr>
      </w:pPr>
      <w:bookmarkStart w:id="738" w:name="_ETM_Q1_1013775"/>
      <w:bookmarkStart w:id="739" w:name="_ETM_Q1_1008936"/>
      <w:bookmarkStart w:id="740" w:name="_ETM_Q1_1009519"/>
      <w:bookmarkEnd w:id="738"/>
      <w:bookmarkEnd w:id="739"/>
      <w:bookmarkEnd w:id="740"/>
    </w:p>
    <w:p w14:paraId="12C723A8" w14:textId="08DF1920" w:rsidR="00EB53F5" w:rsidRDefault="00EB53F5" w:rsidP="00EB53F5">
      <w:pPr>
        <w:pStyle w:val="af9"/>
        <w:keepNext/>
        <w:rPr>
          <w:rtl/>
          <w:lang w:eastAsia="he-IL"/>
        </w:rPr>
      </w:pPr>
      <w:bookmarkStart w:id="741" w:name="ET_guest_רוני_מר_57"/>
      <w:r w:rsidRPr="00EB53F5">
        <w:rPr>
          <w:rStyle w:val="TagStyle"/>
          <w:rtl/>
        </w:rPr>
        <w:t xml:space="preserve"> &lt;&lt; אורח &gt;&gt; </w:t>
      </w:r>
      <w:r>
        <w:rPr>
          <w:rtl/>
          <w:lang w:eastAsia="he-IL"/>
        </w:rPr>
        <w:t>רוני מר:</w:t>
      </w:r>
      <w:r w:rsidRPr="00EB53F5">
        <w:rPr>
          <w:rStyle w:val="TagStyle"/>
          <w:rtl/>
        </w:rPr>
        <w:t xml:space="preserve"> &lt;&lt; אורח &gt;&gt;</w:t>
      </w:r>
      <w:r w:rsidR="00C12F96">
        <w:rPr>
          <w:rtl/>
          <w:lang w:eastAsia="he-IL"/>
        </w:rPr>
        <w:t xml:space="preserve"> </w:t>
      </w:r>
      <w:bookmarkEnd w:id="741"/>
    </w:p>
    <w:p w14:paraId="5F759828" w14:textId="3675785F" w:rsidR="00EB53F5" w:rsidRDefault="00EB53F5" w:rsidP="00EB53F5">
      <w:pPr>
        <w:pStyle w:val="KeepWithNext"/>
        <w:rPr>
          <w:rtl/>
          <w:lang w:eastAsia="he-IL"/>
        </w:rPr>
      </w:pPr>
    </w:p>
    <w:p w14:paraId="539794E0" w14:textId="6DB584C1" w:rsidR="00EB53F5" w:rsidRDefault="00EB53F5" w:rsidP="00EB53F5">
      <w:pPr>
        <w:rPr>
          <w:rtl/>
          <w:lang w:eastAsia="he-IL"/>
        </w:rPr>
      </w:pPr>
      <w:r>
        <w:rPr>
          <w:rFonts w:hint="cs"/>
          <w:rtl/>
          <w:lang w:eastAsia="he-IL"/>
        </w:rPr>
        <w:t>א</w:t>
      </w:r>
      <w:bookmarkStart w:id="742" w:name="_ETM_Q1_1010561"/>
      <w:bookmarkStart w:id="743" w:name="_ETM_Q1_1010601"/>
      <w:bookmarkEnd w:id="742"/>
      <w:bookmarkEnd w:id="743"/>
      <w:r>
        <w:rPr>
          <w:rFonts w:hint="cs"/>
          <w:rtl/>
          <w:lang w:eastAsia="he-IL"/>
        </w:rPr>
        <w:t xml:space="preserve">ני אומר עוד פעם, הרציונל המקובל, אני מנסה </w:t>
      </w:r>
      <w:bookmarkStart w:id="744" w:name="_ETM_Q1_1014880"/>
      <w:bookmarkEnd w:id="744"/>
      <w:r>
        <w:rPr>
          <w:rFonts w:hint="cs"/>
          <w:rtl/>
          <w:lang w:eastAsia="he-IL"/>
        </w:rPr>
        <w:t xml:space="preserve">לחשוב רגע כמו שאמיר אמר קודם, אני לא חושב שיש </w:t>
      </w:r>
      <w:bookmarkStart w:id="745" w:name="_ETM_Q1_1019458"/>
      <w:bookmarkEnd w:id="745"/>
      <w:r>
        <w:rPr>
          <w:rFonts w:hint="cs"/>
          <w:rtl/>
          <w:lang w:eastAsia="he-IL"/>
        </w:rPr>
        <w:t>לנו וויכוח עם הדבר הזה</w:t>
      </w:r>
      <w:bookmarkStart w:id="746" w:name="_ETM_Q1_1016962"/>
      <w:bookmarkStart w:id="747" w:name="_ETM_Q1_1012159"/>
      <w:bookmarkEnd w:id="746"/>
      <w:bookmarkEnd w:id="747"/>
      <w:r>
        <w:rPr>
          <w:rFonts w:hint="cs"/>
          <w:rtl/>
          <w:lang w:eastAsia="he-IL"/>
        </w:rPr>
        <w:t xml:space="preserve"> וגם צריכים משהו שצריך </w:t>
      </w:r>
      <w:bookmarkStart w:id="748" w:name="_ETM_Q1_1020357"/>
      <w:bookmarkEnd w:id="748"/>
      <w:r>
        <w:rPr>
          <w:rFonts w:hint="cs"/>
          <w:rtl/>
          <w:lang w:eastAsia="he-IL"/>
        </w:rPr>
        <w:t xml:space="preserve">לבחון אותו באמת, ככל שהעבודה תקרה, ככל שנראה איך זה </w:t>
      </w:r>
      <w:bookmarkStart w:id="749" w:name="_ETM_Q1_1025607"/>
      <w:bookmarkEnd w:id="749"/>
      <w:r>
        <w:rPr>
          <w:rFonts w:hint="cs"/>
          <w:rtl/>
          <w:lang w:eastAsia="he-IL"/>
        </w:rPr>
        <w:t>מתקדם.</w:t>
      </w:r>
    </w:p>
    <w:p w14:paraId="67B2CDE2" w14:textId="519134FC" w:rsidR="00EB53F5" w:rsidRDefault="00EB53F5" w:rsidP="00EB53F5">
      <w:pPr>
        <w:rPr>
          <w:rtl/>
          <w:lang w:eastAsia="he-IL"/>
        </w:rPr>
      </w:pPr>
      <w:bookmarkStart w:id="750" w:name="_ETM_Q1_1026626"/>
      <w:bookmarkStart w:id="751" w:name="_ETM_Q1_1026713"/>
      <w:bookmarkEnd w:id="750"/>
      <w:bookmarkEnd w:id="751"/>
    </w:p>
    <w:p w14:paraId="7E9EAD20" w14:textId="77777777" w:rsidR="00EB53F5" w:rsidRDefault="00EB53F5" w:rsidP="00EB53F5">
      <w:pPr>
        <w:rPr>
          <w:rtl/>
          <w:lang w:eastAsia="he-IL"/>
        </w:rPr>
      </w:pPr>
      <w:bookmarkStart w:id="752" w:name="_ETM_Q1_1026913"/>
      <w:bookmarkEnd w:id="752"/>
      <w:r>
        <w:rPr>
          <w:rFonts w:hint="cs"/>
          <w:rtl/>
          <w:lang w:eastAsia="he-IL"/>
        </w:rPr>
        <w:t>כ</w:t>
      </w:r>
      <w:bookmarkStart w:id="753" w:name="_ETM_Q1_1027039"/>
      <w:bookmarkEnd w:id="753"/>
      <w:r>
        <w:rPr>
          <w:rFonts w:hint="cs"/>
          <w:rtl/>
          <w:lang w:eastAsia="he-IL"/>
        </w:rPr>
        <w:t xml:space="preserve">מו שאמיר הציע </w:t>
      </w:r>
      <w:bookmarkStart w:id="754" w:name="_ETM_Q1_1024265"/>
      <w:bookmarkStart w:id="755" w:name="_ETM_Q1_1020328"/>
      <w:bookmarkEnd w:id="754"/>
      <w:bookmarkEnd w:id="755"/>
      <w:r>
        <w:rPr>
          <w:rFonts w:hint="cs"/>
          <w:rtl/>
          <w:lang w:eastAsia="he-IL"/>
        </w:rPr>
        <w:t xml:space="preserve">מקודם, בסוף ההצעות של ועדת המשנה </w:t>
      </w:r>
      <w:bookmarkStart w:id="756" w:name="_ETM_Q1_1028353"/>
      <w:bookmarkEnd w:id="756"/>
      <w:r>
        <w:rPr>
          <w:rFonts w:hint="cs"/>
          <w:rtl/>
          <w:lang w:eastAsia="he-IL"/>
        </w:rPr>
        <w:t xml:space="preserve">כמו שתיארת קודם, יהיו בפרוטוקולים של המועצה, בסדר יום </w:t>
      </w:r>
      <w:bookmarkStart w:id="757" w:name="_ETM_Q1_1035118"/>
      <w:bookmarkEnd w:id="757"/>
      <w:r>
        <w:rPr>
          <w:rFonts w:hint="cs"/>
          <w:rtl/>
          <w:lang w:eastAsia="he-IL"/>
        </w:rPr>
        <w:t>לדיון</w:t>
      </w:r>
      <w:bookmarkStart w:id="758" w:name="_ETM_Q1_1031443"/>
      <w:bookmarkEnd w:id="758"/>
      <w:r>
        <w:rPr>
          <w:rFonts w:hint="cs"/>
          <w:rtl/>
          <w:lang w:eastAsia="he-IL"/>
        </w:rPr>
        <w:t xml:space="preserve"> תתאר את זה, ובנושאים שיעלו יעלה הנושא, ולצורך העניין </w:t>
      </w:r>
      <w:bookmarkStart w:id="759" w:name="_ETM_Q1_1038333"/>
      <w:bookmarkEnd w:id="759"/>
      <w:r>
        <w:rPr>
          <w:rFonts w:hint="cs"/>
          <w:rtl/>
          <w:lang w:eastAsia="he-IL"/>
        </w:rPr>
        <w:t xml:space="preserve">נגיד שהוצע כך וכך, הוצעו שלוש חלופות </w:t>
      </w:r>
      <w:bookmarkStart w:id="760" w:name="_ETM_Q1_1045319"/>
      <w:bookmarkEnd w:id="760"/>
      <w:r>
        <w:rPr>
          <w:rFonts w:hint="cs"/>
          <w:rtl/>
          <w:lang w:eastAsia="he-IL"/>
        </w:rPr>
        <w:t>שאלה הן החלופות</w:t>
      </w:r>
      <w:bookmarkStart w:id="761" w:name="_ETM_Q1_1043407"/>
      <w:bookmarkStart w:id="762" w:name="_ETM_Q1_1038555"/>
      <w:bookmarkEnd w:id="761"/>
      <w:bookmarkEnd w:id="762"/>
      <w:r>
        <w:rPr>
          <w:rFonts w:hint="cs"/>
          <w:rtl/>
          <w:lang w:eastAsia="he-IL"/>
        </w:rPr>
        <w:t xml:space="preserve">, המועצה בחנה ובחרה בחלופה הזאת מהסיבות האלה, </w:t>
      </w:r>
      <w:bookmarkStart w:id="763" w:name="_ETM_Q1_1048697"/>
      <w:bookmarkEnd w:id="763"/>
      <w:r>
        <w:rPr>
          <w:rFonts w:hint="cs"/>
          <w:rtl/>
          <w:lang w:eastAsia="he-IL"/>
        </w:rPr>
        <w:t>זאת אומרת הדברים האלה יופיעו בכל מקרה בפרוטוקול המועצה</w:t>
      </w:r>
      <w:bookmarkStart w:id="764" w:name="_ETM_Q1_1051064"/>
      <w:bookmarkStart w:id="765" w:name="_ETM_Q1_1047172"/>
      <w:bookmarkEnd w:id="764"/>
      <w:bookmarkEnd w:id="765"/>
      <w:r>
        <w:rPr>
          <w:rFonts w:hint="cs"/>
          <w:rtl/>
          <w:lang w:eastAsia="he-IL"/>
        </w:rPr>
        <w:t xml:space="preserve">, ולצורך </w:t>
      </w:r>
      <w:bookmarkStart w:id="766" w:name="_ETM_Q1_1052401"/>
      <w:bookmarkEnd w:id="766"/>
      <w:r>
        <w:rPr>
          <w:rFonts w:hint="cs"/>
          <w:rtl/>
          <w:lang w:eastAsia="he-IL"/>
        </w:rPr>
        <w:t>העניין הזה, אני חושב שפרוטוקול ועדת המשנה, הוא פחות קריטי</w:t>
      </w:r>
      <w:bookmarkStart w:id="767" w:name="_ETM_Q1_1059321"/>
      <w:bookmarkEnd w:id="767"/>
      <w:r>
        <w:rPr>
          <w:rFonts w:hint="cs"/>
          <w:rtl/>
          <w:lang w:eastAsia="he-IL"/>
        </w:rPr>
        <w:t xml:space="preserve">. </w:t>
      </w:r>
    </w:p>
    <w:p w14:paraId="3514AD38" w14:textId="77777777" w:rsidR="00EB53F5" w:rsidRDefault="00EB53F5" w:rsidP="00EB53F5">
      <w:pPr>
        <w:rPr>
          <w:rtl/>
          <w:lang w:eastAsia="he-IL"/>
        </w:rPr>
      </w:pPr>
    </w:p>
    <w:p w14:paraId="4AAA983D" w14:textId="1A8676AF" w:rsidR="00EB53F5" w:rsidRDefault="00EB53F5" w:rsidP="00EB53F5">
      <w:pPr>
        <w:rPr>
          <w:rtl/>
          <w:lang w:eastAsia="he-IL"/>
        </w:rPr>
      </w:pPr>
      <w:r>
        <w:rPr>
          <w:rFonts w:hint="cs"/>
          <w:rtl/>
          <w:lang w:eastAsia="he-IL"/>
        </w:rPr>
        <w:t>אבל אני אומר עוד פעם, אני חושב שזה משהו שאפשר ל</w:t>
      </w:r>
      <w:bookmarkStart w:id="768" w:name="_ETM_Q1_1058694"/>
      <w:bookmarkStart w:id="769" w:name="_ETM_Q1_1054949"/>
      <w:bookmarkEnd w:id="768"/>
      <w:bookmarkEnd w:id="769"/>
      <w:r>
        <w:rPr>
          <w:rFonts w:hint="cs"/>
          <w:rtl/>
          <w:lang w:eastAsia="he-IL"/>
        </w:rPr>
        <w:t>בחון</w:t>
      </w:r>
      <w:bookmarkStart w:id="770" w:name="_ETM_Q1_1052962"/>
      <w:bookmarkEnd w:id="770"/>
      <w:r>
        <w:rPr>
          <w:rFonts w:hint="cs"/>
          <w:rtl/>
          <w:lang w:eastAsia="he-IL"/>
        </w:rPr>
        <w:t xml:space="preserve"> ולראות, ואני מניח שגם תוך כדי הניסיון של העבודה.</w:t>
      </w:r>
    </w:p>
    <w:p w14:paraId="0FD3954C" w14:textId="43132C2C" w:rsidR="00EB53F5" w:rsidRDefault="00EB53F5" w:rsidP="00EB53F5">
      <w:pPr>
        <w:rPr>
          <w:rtl/>
          <w:lang w:eastAsia="he-IL"/>
        </w:rPr>
      </w:pPr>
      <w:bookmarkStart w:id="771" w:name="_ETM_Q1_1063961"/>
      <w:bookmarkStart w:id="772" w:name="_ETM_Q1_1064071"/>
      <w:bookmarkStart w:id="773" w:name="_ETM_Q1_1064715"/>
      <w:bookmarkEnd w:id="771"/>
      <w:bookmarkEnd w:id="772"/>
      <w:bookmarkEnd w:id="773"/>
    </w:p>
    <w:p w14:paraId="51926A3A" w14:textId="5FD6993B" w:rsidR="00EB53F5" w:rsidRDefault="00EB53F5" w:rsidP="00EB53F5">
      <w:pPr>
        <w:pStyle w:val="af6"/>
        <w:keepNext/>
        <w:rPr>
          <w:rtl/>
        </w:rPr>
      </w:pPr>
      <w:bookmarkStart w:id="774" w:name="ET_yor_5694_58"/>
      <w:r w:rsidRPr="00EB53F5">
        <w:rPr>
          <w:rStyle w:val="TagStyle"/>
          <w:rtl/>
        </w:rPr>
        <w:t xml:space="preserve"> &lt;&lt; יור &gt;&gt; </w:t>
      </w:r>
      <w:r>
        <w:rPr>
          <w:rtl/>
        </w:rPr>
        <w:t xml:space="preserve">היו"ר </w:t>
      </w:r>
      <w:proofErr w:type="spellStart"/>
      <w:r>
        <w:rPr>
          <w:rtl/>
        </w:rPr>
        <w:t>מוסי</w:t>
      </w:r>
      <w:proofErr w:type="spellEnd"/>
      <w:r>
        <w:rPr>
          <w:rtl/>
        </w:rPr>
        <w:t xml:space="preserve"> רז:</w:t>
      </w:r>
      <w:r w:rsidRPr="00EB53F5">
        <w:rPr>
          <w:rStyle w:val="TagStyle"/>
          <w:rtl/>
        </w:rPr>
        <w:t xml:space="preserve"> &lt;&lt; יור &gt;&gt;</w:t>
      </w:r>
      <w:r w:rsidR="00C12F96">
        <w:rPr>
          <w:rtl/>
        </w:rPr>
        <w:t xml:space="preserve"> </w:t>
      </w:r>
      <w:bookmarkEnd w:id="774"/>
    </w:p>
    <w:p w14:paraId="0A7CE4CC" w14:textId="1172F587" w:rsidR="00EB53F5" w:rsidRDefault="00EB53F5" w:rsidP="00EB53F5">
      <w:pPr>
        <w:pStyle w:val="KeepWithNext"/>
        <w:rPr>
          <w:rtl/>
          <w:lang w:eastAsia="he-IL"/>
        </w:rPr>
      </w:pPr>
    </w:p>
    <w:p w14:paraId="0241F272" w14:textId="06A4E15C" w:rsidR="00EB53F5" w:rsidRDefault="00EB53F5" w:rsidP="00EB53F5">
      <w:pPr>
        <w:rPr>
          <w:rtl/>
          <w:lang w:eastAsia="he-IL"/>
        </w:rPr>
      </w:pPr>
      <w:bookmarkStart w:id="775" w:name="_ETM_Q1_1065709"/>
      <w:bookmarkStart w:id="776" w:name="_ETM_Q1_1065753"/>
      <w:bookmarkEnd w:id="775"/>
      <w:bookmarkEnd w:id="776"/>
      <w:r>
        <w:rPr>
          <w:rFonts w:hint="cs"/>
          <w:rtl/>
          <w:lang w:eastAsia="he-IL"/>
        </w:rPr>
        <w:t xml:space="preserve">גם אם </w:t>
      </w:r>
      <w:bookmarkStart w:id="777" w:name="_ETM_Q1_1066008"/>
      <w:bookmarkEnd w:id="777"/>
      <w:r>
        <w:rPr>
          <w:rFonts w:hint="cs"/>
          <w:rtl/>
          <w:lang w:eastAsia="he-IL"/>
        </w:rPr>
        <w:t>אכן יש מידע עסקי, הטענה הזאת</w:t>
      </w:r>
      <w:bookmarkStart w:id="778" w:name="_ETM_Q1_1064975"/>
      <w:bookmarkEnd w:id="778"/>
      <w:r>
        <w:rPr>
          <w:rFonts w:hint="cs"/>
          <w:rtl/>
          <w:lang w:eastAsia="he-IL"/>
        </w:rPr>
        <w:t xml:space="preserve"> נכונה גם ל</w:t>
      </w:r>
      <w:r w:rsidR="00306C7E">
        <w:rPr>
          <w:rFonts w:hint="cs"/>
          <w:rtl/>
          <w:lang w:eastAsia="he-IL"/>
        </w:rPr>
        <w:t xml:space="preserve">גבי </w:t>
      </w:r>
      <w:bookmarkStart w:id="779" w:name="_ETM_Q1_1068832"/>
      <w:bookmarkEnd w:id="779"/>
      <w:r>
        <w:rPr>
          <w:rFonts w:hint="cs"/>
          <w:rtl/>
          <w:lang w:eastAsia="he-IL"/>
        </w:rPr>
        <w:t>פרוטוקול</w:t>
      </w:r>
      <w:bookmarkStart w:id="780" w:name="_ETM_Q1_1063328"/>
      <w:bookmarkStart w:id="781" w:name="_ETM_Q1_1058468"/>
      <w:bookmarkStart w:id="782" w:name="_ETM_Q1_1064575"/>
      <w:bookmarkEnd w:id="780"/>
      <w:bookmarkEnd w:id="781"/>
      <w:bookmarkEnd w:id="782"/>
      <w:r w:rsidR="00306C7E">
        <w:rPr>
          <w:rFonts w:hint="cs"/>
          <w:rtl/>
          <w:lang w:eastAsia="he-IL"/>
        </w:rPr>
        <w:t xml:space="preserve"> המועצה, עוד יותר לגבי פרוטוקול ועדת ההשקעות וכו', והחוק </w:t>
      </w:r>
      <w:bookmarkStart w:id="783" w:name="_ETM_Q1_1072010"/>
      <w:bookmarkEnd w:id="783"/>
      <w:r w:rsidR="00306C7E">
        <w:rPr>
          <w:rFonts w:hint="cs"/>
          <w:rtl/>
          <w:lang w:eastAsia="he-IL"/>
        </w:rPr>
        <w:t xml:space="preserve">בכל זאת קבע שצריך לפרסם, אז אני לא יודע, אני </w:t>
      </w:r>
      <w:bookmarkStart w:id="784" w:name="_ETM_Q1_1076181"/>
      <w:bookmarkEnd w:id="784"/>
      <w:r w:rsidR="00306C7E">
        <w:rPr>
          <w:rFonts w:hint="cs"/>
          <w:rtl/>
          <w:lang w:eastAsia="he-IL"/>
        </w:rPr>
        <w:t xml:space="preserve">מניח שגם בפרוטוקולים יש החרגות, אגב אני לא יודע </w:t>
      </w:r>
      <w:bookmarkStart w:id="785" w:name="_ETM_Q1_1082359"/>
      <w:bookmarkEnd w:id="785"/>
      <w:r w:rsidR="00306C7E">
        <w:rPr>
          <w:rFonts w:hint="cs"/>
          <w:rtl/>
          <w:lang w:eastAsia="he-IL"/>
        </w:rPr>
        <w:t xml:space="preserve">מה זה מידע עסקי, האם לחברי ועדת ההשקעות או למועצה </w:t>
      </w:r>
      <w:bookmarkStart w:id="786" w:name="_ETM_Q1_1087481"/>
      <w:bookmarkEnd w:id="786"/>
      <w:r w:rsidR="00306C7E">
        <w:rPr>
          <w:rFonts w:hint="cs"/>
          <w:rtl/>
          <w:lang w:eastAsia="he-IL"/>
        </w:rPr>
        <w:t>יש מידע עסקי שאין לציבור? שהציבור לא יכול להשיג אותו?</w:t>
      </w:r>
      <w:bookmarkStart w:id="787" w:name="_ETM_Q1_1094738"/>
      <w:bookmarkEnd w:id="787"/>
      <w:r w:rsidR="00306C7E">
        <w:rPr>
          <w:rFonts w:hint="cs"/>
          <w:rtl/>
          <w:lang w:eastAsia="he-IL"/>
        </w:rPr>
        <w:t xml:space="preserve"> אני כופר בכך</w:t>
      </w:r>
      <w:bookmarkStart w:id="788" w:name="_ETM_Q1_1091693"/>
      <w:bookmarkEnd w:id="788"/>
      <w:r w:rsidR="00306C7E">
        <w:rPr>
          <w:rFonts w:hint="cs"/>
          <w:rtl/>
          <w:lang w:eastAsia="he-IL"/>
        </w:rPr>
        <w:t xml:space="preserve">, אם כן זה נשמע </w:t>
      </w:r>
      <w:bookmarkStart w:id="789" w:name="_ETM_Q1_1099295"/>
      <w:bookmarkEnd w:id="789"/>
      <w:r w:rsidR="00306C7E">
        <w:rPr>
          <w:rFonts w:hint="cs"/>
          <w:rtl/>
          <w:lang w:eastAsia="he-IL"/>
        </w:rPr>
        <w:t xml:space="preserve">טיפונת בעייתי, מאיפה המידע העסקי הזה? ועוד בחברות שהן לא </w:t>
      </w:r>
      <w:bookmarkStart w:id="790" w:name="_ETM_Q1_1107277"/>
      <w:bookmarkEnd w:id="790"/>
      <w:r w:rsidR="00306C7E">
        <w:rPr>
          <w:rFonts w:hint="cs"/>
          <w:rtl/>
          <w:lang w:eastAsia="he-IL"/>
        </w:rPr>
        <w:t>בארץ.</w:t>
      </w:r>
    </w:p>
    <w:p w14:paraId="14641868" w14:textId="5F09126A" w:rsidR="00306C7E" w:rsidRDefault="00306C7E" w:rsidP="00EB53F5">
      <w:pPr>
        <w:rPr>
          <w:rtl/>
          <w:lang w:eastAsia="he-IL"/>
        </w:rPr>
      </w:pPr>
      <w:bookmarkStart w:id="791" w:name="_ETM_Q1_1110485"/>
      <w:bookmarkStart w:id="792" w:name="_ETM_Q1_1110567"/>
      <w:bookmarkStart w:id="793" w:name="_ETM_Q1_1106040"/>
      <w:bookmarkStart w:id="794" w:name="_ETM_Q1_1107193"/>
      <w:bookmarkEnd w:id="791"/>
      <w:bookmarkEnd w:id="792"/>
      <w:bookmarkEnd w:id="793"/>
      <w:bookmarkEnd w:id="794"/>
    </w:p>
    <w:p w14:paraId="7A145508" w14:textId="048B853D" w:rsidR="00306C7E" w:rsidRDefault="00306C7E" w:rsidP="00306C7E">
      <w:pPr>
        <w:pStyle w:val="af9"/>
        <w:keepNext/>
        <w:rPr>
          <w:rtl/>
          <w:lang w:eastAsia="he-IL"/>
        </w:rPr>
      </w:pPr>
      <w:bookmarkStart w:id="795" w:name="ET_guest_רוני_מר_59"/>
      <w:r w:rsidRPr="00306C7E">
        <w:rPr>
          <w:rStyle w:val="TagStyle"/>
          <w:rtl/>
        </w:rPr>
        <w:t xml:space="preserve"> &lt;&lt; אורח &gt;&gt; </w:t>
      </w:r>
      <w:r>
        <w:rPr>
          <w:rtl/>
          <w:lang w:eastAsia="he-IL"/>
        </w:rPr>
        <w:t>רוני מר:</w:t>
      </w:r>
      <w:r w:rsidRPr="00306C7E">
        <w:rPr>
          <w:rStyle w:val="TagStyle"/>
          <w:rtl/>
        </w:rPr>
        <w:t xml:space="preserve"> &lt;&lt; אורח &gt;&gt;</w:t>
      </w:r>
      <w:r w:rsidR="00C12F96">
        <w:rPr>
          <w:rtl/>
          <w:lang w:eastAsia="he-IL"/>
        </w:rPr>
        <w:t xml:space="preserve"> </w:t>
      </w:r>
      <w:bookmarkEnd w:id="795"/>
    </w:p>
    <w:p w14:paraId="6BFC783D" w14:textId="1A0E33FC" w:rsidR="00306C7E" w:rsidRDefault="00306C7E" w:rsidP="00306C7E">
      <w:pPr>
        <w:pStyle w:val="KeepWithNext"/>
        <w:rPr>
          <w:rtl/>
          <w:lang w:eastAsia="he-IL"/>
        </w:rPr>
      </w:pPr>
    </w:p>
    <w:p w14:paraId="2DECFE66" w14:textId="64398E2D" w:rsidR="00306C7E" w:rsidRDefault="00306C7E" w:rsidP="00306C7E">
      <w:pPr>
        <w:rPr>
          <w:rtl/>
          <w:lang w:eastAsia="he-IL"/>
        </w:rPr>
      </w:pPr>
      <w:r>
        <w:rPr>
          <w:rFonts w:hint="cs"/>
          <w:rtl/>
          <w:lang w:eastAsia="he-IL"/>
        </w:rPr>
        <w:t>ט</w:t>
      </w:r>
      <w:bookmarkStart w:id="796" w:name="_ETM_Q1_1108100"/>
      <w:bookmarkStart w:id="797" w:name="_ETM_Q1_1108150"/>
      <w:bookmarkEnd w:id="796"/>
      <w:bookmarkEnd w:id="797"/>
      <w:r>
        <w:rPr>
          <w:rFonts w:hint="cs"/>
          <w:rtl/>
          <w:lang w:eastAsia="he-IL"/>
        </w:rPr>
        <w:t xml:space="preserve">וב זה קצת דיון תיאורטי שנראה לי לא </w:t>
      </w:r>
      <w:bookmarkStart w:id="798" w:name="_ETM_Q1_1113659"/>
      <w:bookmarkEnd w:id="798"/>
      <w:r>
        <w:rPr>
          <w:rFonts w:hint="cs"/>
          <w:rtl/>
          <w:lang w:eastAsia="he-IL"/>
        </w:rPr>
        <w:t xml:space="preserve">נכון, </w:t>
      </w:r>
      <w:bookmarkStart w:id="799" w:name="_ETM_Q1_1109678"/>
      <w:bookmarkEnd w:id="799"/>
      <w:r>
        <w:rPr>
          <w:rFonts w:hint="cs"/>
          <w:rtl/>
          <w:lang w:eastAsia="he-IL"/>
        </w:rPr>
        <w:t xml:space="preserve">כמו שאמרתי קודם, אנחנו יושבים על הסייגים לפרסום ולדיווח </w:t>
      </w:r>
      <w:bookmarkStart w:id="800" w:name="_ETM_Q1_1119269"/>
      <w:bookmarkEnd w:id="800"/>
      <w:r>
        <w:rPr>
          <w:rFonts w:hint="cs"/>
          <w:rtl/>
          <w:lang w:eastAsia="he-IL"/>
        </w:rPr>
        <w:t>של חוק חופש המידע, זה דברים ששמה מקובלים שמה ובטוח</w:t>
      </w:r>
      <w:bookmarkStart w:id="801" w:name="_ETM_Q1_1124678"/>
      <w:bookmarkEnd w:id="801"/>
      <w:r>
        <w:rPr>
          <w:rFonts w:hint="cs"/>
          <w:rtl/>
          <w:lang w:eastAsia="he-IL"/>
        </w:rPr>
        <w:t xml:space="preserve"> שמקובלים גם עלינו, ואני כן אגיד שאם אני רואה נכון</w:t>
      </w:r>
      <w:bookmarkStart w:id="802" w:name="_ETM_Q1_1130132"/>
      <w:bookmarkEnd w:id="802"/>
      <w:r>
        <w:rPr>
          <w:rFonts w:hint="cs"/>
          <w:rtl/>
          <w:lang w:eastAsia="he-IL"/>
        </w:rPr>
        <w:t>,</w:t>
      </w:r>
      <w:r w:rsidR="00C12F96">
        <w:rPr>
          <w:rFonts w:hint="cs"/>
          <w:rtl/>
          <w:lang w:eastAsia="he-IL"/>
        </w:rPr>
        <w:t xml:space="preserve"> </w:t>
      </w:r>
      <w:r>
        <w:rPr>
          <w:rFonts w:hint="cs"/>
          <w:rtl/>
          <w:lang w:eastAsia="he-IL"/>
        </w:rPr>
        <w:t xml:space="preserve">נגיד הפרוטוקולים של ועדת ההשקעות, החוק לא מחייב </w:t>
      </w:r>
      <w:bookmarkStart w:id="803" w:name="_ETM_Q1_1135902"/>
      <w:bookmarkEnd w:id="803"/>
      <w:r>
        <w:rPr>
          <w:rFonts w:hint="cs"/>
          <w:rtl/>
          <w:lang w:eastAsia="he-IL"/>
        </w:rPr>
        <w:t>לפרסם אותם.</w:t>
      </w:r>
      <w:bookmarkStart w:id="804" w:name="_ETM_Q1_1139972"/>
      <w:bookmarkEnd w:id="804"/>
    </w:p>
    <w:p w14:paraId="09B87DB0" w14:textId="05BA6E55" w:rsidR="00306C7E" w:rsidRDefault="00306C7E" w:rsidP="00306C7E">
      <w:pPr>
        <w:rPr>
          <w:rtl/>
          <w:lang w:eastAsia="he-IL"/>
        </w:rPr>
      </w:pPr>
      <w:bookmarkStart w:id="805" w:name="_ETM_Q1_1140045"/>
      <w:bookmarkStart w:id="806" w:name="_ETM_Q1_1135199"/>
      <w:bookmarkStart w:id="807" w:name="_ETM_Q1_1140211"/>
      <w:bookmarkEnd w:id="805"/>
      <w:bookmarkEnd w:id="806"/>
      <w:bookmarkEnd w:id="807"/>
    </w:p>
    <w:p w14:paraId="5C27587E" w14:textId="7B53A28F" w:rsidR="00306C7E" w:rsidRDefault="00306C7E" w:rsidP="00306C7E">
      <w:pPr>
        <w:pStyle w:val="a4"/>
        <w:keepNext/>
        <w:rPr>
          <w:rtl/>
        </w:rPr>
      </w:pPr>
      <w:bookmarkStart w:id="808" w:name="ET_speaker_ורד_קירוזילברמן_60"/>
      <w:r w:rsidRPr="00306C7E">
        <w:rPr>
          <w:rStyle w:val="TagStyle"/>
          <w:rtl/>
        </w:rPr>
        <w:t xml:space="preserve"> &lt;&lt; דובר &gt;&gt; </w:t>
      </w:r>
      <w:r>
        <w:rPr>
          <w:rtl/>
        </w:rPr>
        <w:t>ורד קירו-זילברמן:</w:t>
      </w:r>
      <w:r w:rsidRPr="00306C7E">
        <w:rPr>
          <w:rStyle w:val="TagStyle"/>
          <w:rtl/>
        </w:rPr>
        <w:t xml:space="preserve"> &lt;&lt; דובר &gt;&gt;</w:t>
      </w:r>
      <w:r w:rsidR="00C12F96">
        <w:rPr>
          <w:rtl/>
        </w:rPr>
        <w:t xml:space="preserve"> </w:t>
      </w:r>
      <w:bookmarkEnd w:id="808"/>
    </w:p>
    <w:p w14:paraId="04820ACB" w14:textId="4A80A28F" w:rsidR="00306C7E" w:rsidRDefault="00306C7E" w:rsidP="00306C7E">
      <w:pPr>
        <w:pStyle w:val="KeepWithNext"/>
        <w:rPr>
          <w:rtl/>
          <w:lang w:eastAsia="he-IL"/>
        </w:rPr>
      </w:pPr>
    </w:p>
    <w:p w14:paraId="43E9155A" w14:textId="2EDD9771" w:rsidR="00306C7E" w:rsidRDefault="00306C7E" w:rsidP="00306C7E">
      <w:pPr>
        <w:rPr>
          <w:rtl/>
          <w:lang w:eastAsia="he-IL"/>
        </w:rPr>
      </w:pPr>
      <w:bookmarkStart w:id="809" w:name="_ETM_Q1_1141150"/>
      <w:bookmarkStart w:id="810" w:name="_ETM_Q1_1141265"/>
      <w:bookmarkStart w:id="811" w:name="_ETM_Q1_1136296"/>
      <w:bookmarkEnd w:id="809"/>
      <w:bookmarkEnd w:id="810"/>
      <w:bookmarkEnd w:id="811"/>
      <w:r>
        <w:rPr>
          <w:rFonts w:hint="cs"/>
          <w:rtl/>
          <w:lang w:eastAsia="he-IL"/>
        </w:rPr>
        <w:t>מחייב רק של המועצה.</w:t>
      </w:r>
    </w:p>
    <w:p w14:paraId="6847E10E" w14:textId="2891C01C" w:rsidR="00306C7E" w:rsidRDefault="00306C7E" w:rsidP="00306C7E">
      <w:pPr>
        <w:rPr>
          <w:rtl/>
          <w:lang w:eastAsia="he-IL"/>
        </w:rPr>
      </w:pPr>
      <w:bookmarkStart w:id="812" w:name="_ETM_Q1_1138352"/>
      <w:bookmarkStart w:id="813" w:name="_ETM_Q1_1138425"/>
      <w:bookmarkStart w:id="814" w:name="_ETM_Q1_1140057"/>
      <w:bookmarkEnd w:id="812"/>
      <w:bookmarkEnd w:id="813"/>
      <w:bookmarkEnd w:id="814"/>
    </w:p>
    <w:p w14:paraId="7A83CCD5" w14:textId="040A5378" w:rsidR="00306C7E" w:rsidRDefault="00306C7E" w:rsidP="00306C7E">
      <w:pPr>
        <w:pStyle w:val="af9"/>
        <w:keepNext/>
        <w:rPr>
          <w:rtl/>
          <w:lang w:eastAsia="he-IL"/>
        </w:rPr>
      </w:pPr>
      <w:bookmarkStart w:id="815" w:name="ET_guest_רוני_מר_61"/>
      <w:r w:rsidRPr="00306C7E">
        <w:rPr>
          <w:rStyle w:val="TagStyle"/>
          <w:rtl/>
        </w:rPr>
        <w:t xml:space="preserve"> &lt;&lt; אורח &gt;&gt; </w:t>
      </w:r>
      <w:r>
        <w:rPr>
          <w:rtl/>
          <w:lang w:eastAsia="he-IL"/>
        </w:rPr>
        <w:t>רוני מר:</w:t>
      </w:r>
      <w:r w:rsidRPr="00306C7E">
        <w:rPr>
          <w:rStyle w:val="TagStyle"/>
          <w:rtl/>
        </w:rPr>
        <w:t xml:space="preserve"> &lt;&lt; אורח &gt;&gt;</w:t>
      </w:r>
      <w:r w:rsidR="00C12F96">
        <w:rPr>
          <w:rtl/>
          <w:lang w:eastAsia="he-IL"/>
        </w:rPr>
        <w:t xml:space="preserve"> </w:t>
      </w:r>
      <w:bookmarkEnd w:id="815"/>
    </w:p>
    <w:p w14:paraId="5C3563BD" w14:textId="5F3F42CD" w:rsidR="00306C7E" w:rsidRDefault="00306C7E" w:rsidP="00306C7E">
      <w:pPr>
        <w:pStyle w:val="KeepWithNext"/>
        <w:rPr>
          <w:rtl/>
          <w:lang w:eastAsia="he-IL"/>
        </w:rPr>
      </w:pPr>
    </w:p>
    <w:p w14:paraId="18F2A93D" w14:textId="3DAC8DFE" w:rsidR="00306C7E" w:rsidRDefault="00306C7E" w:rsidP="00306C7E">
      <w:pPr>
        <w:rPr>
          <w:rtl/>
          <w:lang w:eastAsia="he-IL"/>
        </w:rPr>
      </w:pPr>
      <w:bookmarkStart w:id="816" w:name="_ETM_Q1_1140828"/>
      <w:bookmarkStart w:id="817" w:name="_ETM_Q1_1140946"/>
      <w:bookmarkEnd w:id="816"/>
      <w:bookmarkEnd w:id="817"/>
      <w:r>
        <w:rPr>
          <w:rFonts w:hint="cs"/>
          <w:rtl/>
          <w:lang w:eastAsia="he-IL"/>
        </w:rPr>
        <w:t>נכון? וזה מדגיש</w:t>
      </w:r>
      <w:bookmarkStart w:id="818" w:name="_ETM_Q1_1143224"/>
      <w:bookmarkEnd w:id="818"/>
      <w:r>
        <w:rPr>
          <w:rFonts w:hint="cs"/>
          <w:rtl/>
          <w:lang w:eastAsia="he-IL"/>
        </w:rPr>
        <w:t xml:space="preserve"> את הנקודה שדיברנו עליה קודם.</w:t>
      </w:r>
    </w:p>
    <w:p w14:paraId="16B43D4A" w14:textId="1BA00831" w:rsidR="00306C7E" w:rsidRDefault="00306C7E" w:rsidP="00306C7E">
      <w:pPr>
        <w:rPr>
          <w:rtl/>
          <w:lang w:eastAsia="he-IL"/>
        </w:rPr>
      </w:pPr>
      <w:bookmarkStart w:id="819" w:name="_ETM_Q1_1146681"/>
      <w:bookmarkStart w:id="820" w:name="_ETM_Q1_1146797"/>
      <w:bookmarkStart w:id="821" w:name="_ETM_Q1_1141941"/>
      <w:bookmarkStart w:id="822" w:name="_ETM_Q1_1143260"/>
      <w:bookmarkEnd w:id="819"/>
      <w:bookmarkEnd w:id="820"/>
      <w:bookmarkEnd w:id="821"/>
      <w:bookmarkEnd w:id="822"/>
    </w:p>
    <w:p w14:paraId="6566FE24" w14:textId="3E34C3D2" w:rsidR="00306C7E" w:rsidRDefault="00306C7E" w:rsidP="00306C7E">
      <w:pPr>
        <w:pStyle w:val="af6"/>
        <w:keepNext/>
        <w:rPr>
          <w:rtl/>
        </w:rPr>
      </w:pPr>
      <w:bookmarkStart w:id="823" w:name="ET_yor_5694_62"/>
      <w:r w:rsidRPr="00306C7E">
        <w:rPr>
          <w:rStyle w:val="TagStyle"/>
          <w:rtl/>
        </w:rPr>
        <w:t xml:space="preserve"> &lt;&lt; יור &gt;&gt; </w:t>
      </w:r>
      <w:r>
        <w:rPr>
          <w:rtl/>
        </w:rPr>
        <w:t xml:space="preserve">היו"ר </w:t>
      </w:r>
      <w:proofErr w:type="spellStart"/>
      <w:r>
        <w:rPr>
          <w:rtl/>
        </w:rPr>
        <w:t>מוסי</w:t>
      </w:r>
      <w:proofErr w:type="spellEnd"/>
      <w:r>
        <w:rPr>
          <w:rtl/>
        </w:rPr>
        <w:t xml:space="preserve"> רז:</w:t>
      </w:r>
      <w:r w:rsidRPr="00306C7E">
        <w:rPr>
          <w:rStyle w:val="TagStyle"/>
          <w:rtl/>
        </w:rPr>
        <w:t xml:space="preserve"> &lt;&lt; יור &gt;&gt;</w:t>
      </w:r>
      <w:r w:rsidR="00C12F96">
        <w:rPr>
          <w:rtl/>
        </w:rPr>
        <w:t xml:space="preserve"> </w:t>
      </w:r>
      <w:bookmarkEnd w:id="823"/>
    </w:p>
    <w:p w14:paraId="32D7E6D0" w14:textId="7B9EBA34" w:rsidR="00306C7E" w:rsidRDefault="00306C7E" w:rsidP="00306C7E">
      <w:pPr>
        <w:pStyle w:val="KeepWithNext"/>
        <w:rPr>
          <w:rtl/>
          <w:lang w:eastAsia="he-IL"/>
        </w:rPr>
      </w:pPr>
    </w:p>
    <w:p w14:paraId="135A5B4C" w14:textId="28AF08A0" w:rsidR="00306C7E" w:rsidRDefault="00306C7E" w:rsidP="00306C7E">
      <w:pPr>
        <w:rPr>
          <w:rtl/>
          <w:lang w:eastAsia="he-IL"/>
        </w:rPr>
      </w:pPr>
      <w:bookmarkStart w:id="824" w:name="_ETM_Q1_1143979"/>
      <w:bookmarkStart w:id="825" w:name="_ETM_Q1_1144111"/>
      <w:bookmarkEnd w:id="824"/>
      <w:bookmarkEnd w:id="825"/>
      <w:r>
        <w:rPr>
          <w:rFonts w:hint="cs"/>
          <w:rtl/>
          <w:lang w:eastAsia="he-IL"/>
        </w:rPr>
        <w:t xml:space="preserve">אבל בכל זאת אני חושב, לא </w:t>
      </w:r>
      <w:bookmarkStart w:id="826" w:name="_ETM_Q1_1146685"/>
      <w:bookmarkEnd w:id="826"/>
      <w:r>
        <w:rPr>
          <w:rFonts w:hint="cs"/>
          <w:rtl/>
          <w:lang w:eastAsia="he-IL"/>
        </w:rPr>
        <w:t xml:space="preserve">לרגע זה, שוועדת ההשקעות צריכה לשקול פרסום של מה שניתן </w:t>
      </w:r>
      <w:bookmarkStart w:id="827" w:name="_ETM_Q1_1152575"/>
      <w:bookmarkEnd w:id="827"/>
      <w:r>
        <w:rPr>
          <w:rFonts w:hint="cs"/>
          <w:rtl/>
          <w:lang w:eastAsia="he-IL"/>
        </w:rPr>
        <w:t>לפרסם מהפרוטוקולים, וגם בוודאי ובוודאי את ההחלטות.</w:t>
      </w:r>
    </w:p>
    <w:p w14:paraId="1A3A83AC" w14:textId="51DA2B69" w:rsidR="00306C7E" w:rsidRDefault="00306C7E" w:rsidP="00306C7E">
      <w:pPr>
        <w:rPr>
          <w:rtl/>
          <w:lang w:eastAsia="he-IL"/>
        </w:rPr>
      </w:pPr>
      <w:bookmarkStart w:id="828" w:name="_ETM_Q1_1160515"/>
      <w:bookmarkStart w:id="829" w:name="_ETM_Q1_1160602"/>
      <w:bookmarkStart w:id="830" w:name="_ETM_Q1_1155749"/>
      <w:bookmarkStart w:id="831" w:name="_ETM_Q1_1156178"/>
      <w:bookmarkEnd w:id="828"/>
      <w:bookmarkEnd w:id="829"/>
      <w:bookmarkEnd w:id="830"/>
      <w:bookmarkEnd w:id="831"/>
    </w:p>
    <w:p w14:paraId="39C03163" w14:textId="5543199A" w:rsidR="00306C7E" w:rsidRDefault="00306C7E" w:rsidP="00306C7E">
      <w:pPr>
        <w:pStyle w:val="af9"/>
        <w:keepNext/>
        <w:rPr>
          <w:rtl/>
          <w:lang w:eastAsia="he-IL"/>
        </w:rPr>
      </w:pPr>
      <w:bookmarkStart w:id="832" w:name="ET_guest_רוני_מר_63"/>
      <w:r w:rsidRPr="00306C7E">
        <w:rPr>
          <w:rStyle w:val="TagStyle"/>
          <w:rtl/>
        </w:rPr>
        <w:t xml:space="preserve"> &lt;&lt; אורח &gt;&gt; </w:t>
      </w:r>
      <w:r>
        <w:rPr>
          <w:rtl/>
          <w:lang w:eastAsia="he-IL"/>
        </w:rPr>
        <w:t>רוני מר:</w:t>
      </w:r>
      <w:r w:rsidRPr="00306C7E">
        <w:rPr>
          <w:rStyle w:val="TagStyle"/>
          <w:rtl/>
        </w:rPr>
        <w:t xml:space="preserve"> &lt;&lt; אורח &gt;&gt;</w:t>
      </w:r>
      <w:r w:rsidR="00C12F96">
        <w:rPr>
          <w:rtl/>
          <w:lang w:eastAsia="he-IL"/>
        </w:rPr>
        <w:t xml:space="preserve"> </w:t>
      </w:r>
      <w:bookmarkEnd w:id="832"/>
    </w:p>
    <w:p w14:paraId="529E2AAB" w14:textId="08020D12" w:rsidR="00306C7E" w:rsidRDefault="00306C7E" w:rsidP="00306C7E">
      <w:pPr>
        <w:pStyle w:val="KeepWithNext"/>
        <w:rPr>
          <w:rtl/>
          <w:lang w:eastAsia="he-IL"/>
        </w:rPr>
      </w:pPr>
    </w:p>
    <w:p w14:paraId="51BC2010" w14:textId="607ACF97" w:rsidR="00306C7E" w:rsidRDefault="00306C7E" w:rsidP="00306C7E">
      <w:pPr>
        <w:rPr>
          <w:rtl/>
          <w:lang w:eastAsia="he-IL"/>
        </w:rPr>
      </w:pPr>
      <w:bookmarkStart w:id="833" w:name="_ETM_Q1_1156960"/>
      <w:bookmarkStart w:id="834" w:name="_ETM_Q1_1157105"/>
      <w:bookmarkEnd w:id="833"/>
      <w:bookmarkEnd w:id="834"/>
      <w:r>
        <w:rPr>
          <w:rFonts w:hint="cs"/>
          <w:rtl/>
          <w:lang w:eastAsia="he-IL"/>
        </w:rPr>
        <w:t xml:space="preserve">אני רושם </w:t>
      </w:r>
      <w:bookmarkStart w:id="835" w:name="_ETM_Q1_1158022"/>
      <w:bookmarkStart w:id="836" w:name="_ETM_Q1_1153726"/>
      <w:bookmarkEnd w:id="835"/>
      <w:bookmarkEnd w:id="836"/>
      <w:r>
        <w:rPr>
          <w:rFonts w:hint="cs"/>
          <w:rtl/>
          <w:lang w:eastAsia="he-IL"/>
        </w:rPr>
        <w:t>לי אדוני ואנחנו בהחלט נתייחס לזה, נבחן את זה.</w:t>
      </w:r>
    </w:p>
    <w:p w14:paraId="627AB915" w14:textId="191B43AE" w:rsidR="00306C7E" w:rsidRDefault="00306C7E" w:rsidP="00306C7E">
      <w:pPr>
        <w:rPr>
          <w:rtl/>
          <w:lang w:eastAsia="he-IL"/>
        </w:rPr>
      </w:pPr>
      <w:bookmarkStart w:id="837" w:name="_ETM_Q1_1163574"/>
      <w:bookmarkStart w:id="838" w:name="_ETM_Q1_1163691"/>
      <w:bookmarkEnd w:id="837"/>
      <w:bookmarkEnd w:id="838"/>
    </w:p>
    <w:p w14:paraId="46003703" w14:textId="6192AFB3" w:rsidR="00306C7E" w:rsidRPr="00306C7E" w:rsidRDefault="00306C7E" w:rsidP="00306C7E">
      <w:pPr>
        <w:rPr>
          <w:rtl/>
          <w:lang w:eastAsia="he-IL"/>
        </w:rPr>
      </w:pPr>
      <w:bookmarkStart w:id="839" w:name="_ETM_Q1_1168325"/>
      <w:bookmarkStart w:id="840" w:name="_ETM_Q1_1168402"/>
      <w:bookmarkEnd w:id="839"/>
      <w:bookmarkEnd w:id="840"/>
      <w:r>
        <w:rPr>
          <w:rFonts w:hint="cs"/>
          <w:rtl/>
          <w:lang w:eastAsia="he-IL"/>
        </w:rPr>
        <w:t xml:space="preserve">טוב, </w:t>
      </w:r>
      <w:bookmarkStart w:id="841" w:name="_ETM_Q1_1168863"/>
      <w:bookmarkEnd w:id="841"/>
      <w:r>
        <w:rPr>
          <w:rFonts w:hint="cs"/>
          <w:rtl/>
          <w:lang w:eastAsia="he-IL"/>
        </w:rPr>
        <w:t>אז זו הייתה הגדרת "ישיבה"</w:t>
      </w:r>
      <w:bookmarkStart w:id="842" w:name="_ETM_Q1_1168845"/>
      <w:bookmarkEnd w:id="842"/>
      <w:r w:rsidR="00A36DC1">
        <w:rPr>
          <w:rFonts w:hint="cs"/>
          <w:rtl/>
          <w:lang w:eastAsia="he-IL"/>
        </w:rPr>
        <w:t>.</w:t>
      </w:r>
    </w:p>
    <w:p w14:paraId="06B2FCA8" w14:textId="1B936970" w:rsidR="008B619A" w:rsidRDefault="008B619A" w:rsidP="008A1CD4">
      <w:pPr>
        <w:rPr>
          <w:rtl/>
          <w:lang w:eastAsia="he-IL"/>
        </w:rPr>
      </w:pPr>
      <w:bookmarkStart w:id="843" w:name="_ETM_Q1_826653"/>
      <w:bookmarkStart w:id="844" w:name="_ETM_Q1_826682"/>
      <w:bookmarkStart w:id="845" w:name="_ETM_Q1_826728"/>
      <w:bookmarkStart w:id="846" w:name="_ETM_Q1_822124"/>
      <w:bookmarkStart w:id="847" w:name="_ETM_Q1_787029"/>
      <w:bookmarkEnd w:id="843"/>
      <w:bookmarkEnd w:id="844"/>
      <w:bookmarkEnd w:id="845"/>
      <w:bookmarkEnd w:id="846"/>
      <w:bookmarkEnd w:id="847"/>
    </w:p>
    <w:p w14:paraId="0140AE34" w14:textId="3EA72452" w:rsidR="008B619A" w:rsidRDefault="008B619A" w:rsidP="008A1CD4">
      <w:pPr>
        <w:rPr>
          <w:rtl/>
          <w:lang w:eastAsia="he-IL"/>
        </w:rPr>
      </w:pPr>
      <w:r>
        <w:rPr>
          <w:rtl/>
          <w:lang w:eastAsia="he-IL"/>
        </w:rPr>
        <w:tab/>
      </w:r>
      <w:r w:rsidR="00116B9E">
        <w:rPr>
          <w:rtl/>
          <w:lang w:eastAsia="he-IL"/>
        </w:rPr>
        <w:tab/>
      </w:r>
      <w:r>
        <w:rPr>
          <w:rFonts w:hint="cs"/>
          <w:rtl/>
          <w:lang w:eastAsia="he-IL"/>
        </w:rPr>
        <w:t xml:space="preserve">"מועצת הקרן" </w:t>
      </w:r>
      <w:r>
        <w:rPr>
          <w:rtl/>
          <w:lang w:eastAsia="he-IL"/>
        </w:rPr>
        <w:t>–</w:t>
      </w:r>
      <w:r>
        <w:rPr>
          <w:rFonts w:hint="cs"/>
          <w:rtl/>
          <w:lang w:eastAsia="he-IL"/>
        </w:rPr>
        <w:t xml:space="preserve"> מועצת הקרן כמשמעותה בסעיף 8 לחוק;</w:t>
      </w:r>
    </w:p>
    <w:p w14:paraId="3F9F9D01" w14:textId="4AA16638" w:rsidR="008B619A" w:rsidRDefault="008B619A" w:rsidP="008A1CD4">
      <w:pPr>
        <w:rPr>
          <w:rtl/>
          <w:lang w:eastAsia="he-IL"/>
        </w:rPr>
      </w:pPr>
      <w:r>
        <w:rPr>
          <w:rtl/>
          <w:lang w:eastAsia="he-IL"/>
        </w:rPr>
        <w:tab/>
      </w:r>
    </w:p>
    <w:p w14:paraId="2CDB46A4" w14:textId="3D857131" w:rsidR="008B619A" w:rsidRDefault="008B619A" w:rsidP="00116B9E">
      <w:pPr>
        <w:ind w:left="2160" w:firstLine="0"/>
        <w:rPr>
          <w:rtl/>
          <w:lang w:eastAsia="he-IL"/>
        </w:rPr>
      </w:pPr>
      <w:r>
        <w:rPr>
          <w:rFonts w:hint="cs"/>
          <w:rtl/>
          <w:lang w:eastAsia="he-IL"/>
        </w:rPr>
        <w:t xml:space="preserve">"עובד גוף מתוקצב", "עובד גוף נתמך" ו"עובד המדינה" </w:t>
      </w:r>
      <w:r>
        <w:rPr>
          <w:rtl/>
          <w:lang w:eastAsia="he-IL"/>
        </w:rPr>
        <w:t>–</w:t>
      </w:r>
      <w:r>
        <w:rPr>
          <w:rFonts w:hint="cs"/>
          <w:rtl/>
          <w:lang w:eastAsia="he-IL"/>
        </w:rPr>
        <w:t xml:space="preserve"> כהגדרתם בסעיף 32 לחוק יסודות התקציב, התשמ"ה-1985</w:t>
      </w:r>
      <w:r w:rsidR="00104D63">
        <w:rPr>
          <w:rFonts w:hint="cs"/>
          <w:rtl/>
          <w:lang w:eastAsia="he-IL"/>
        </w:rPr>
        <w:t>.</w:t>
      </w:r>
      <w:bookmarkStart w:id="848" w:name="_ETM_Q1_434563"/>
      <w:bookmarkEnd w:id="848"/>
    </w:p>
    <w:p w14:paraId="0F12F32F" w14:textId="05C396E2" w:rsidR="00306C7E" w:rsidRDefault="00306C7E" w:rsidP="00306C7E">
      <w:pPr>
        <w:ind w:firstLine="0"/>
        <w:rPr>
          <w:rtl/>
          <w:lang w:eastAsia="he-IL"/>
        </w:rPr>
      </w:pPr>
      <w:bookmarkStart w:id="849" w:name="_ETM_Q1_1184076"/>
      <w:bookmarkStart w:id="850" w:name="_ETM_Q1_1184184"/>
      <w:bookmarkStart w:id="851" w:name="_ETM_Q1_1185191"/>
      <w:bookmarkStart w:id="852" w:name="_ETM_Q1_1185297"/>
      <w:bookmarkEnd w:id="849"/>
      <w:bookmarkEnd w:id="850"/>
      <w:bookmarkEnd w:id="851"/>
      <w:bookmarkEnd w:id="852"/>
    </w:p>
    <w:p w14:paraId="3B801C8B" w14:textId="77777777" w:rsidR="00825D21" w:rsidRDefault="00825D21" w:rsidP="00306C7E">
      <w:pPr>
        <w:ind w:firstLine="0"/>
        <w:rPr>
          <w:rtl/>
          <w:lang w:eastAsia="he-IL"/>
        </w:rPr>
      </w:pPr>
    </w:p>
    <w:p w14:paraId="425F21E6" w14:textId="2C32AE27" w:rsidR="00825D21" w:rsidRDefault="00306C7E" w:rsidP="00825D21">
      <w:pPr>
        <w:ind w:left="1440" w:hanging="1440"/>
        <w:rPr>
          <w:rtl/>
          <w:lang w:eastAsia="he-IL"/>
        </w:rPr>
      </w:pPr>
      <w:r>
        <w:rPr>
          <w:rFonts w:hint="cs"/>
          <w:rtl/>
          <w:lang w:eastAsia="he-IL"/>
        </w:rPr>
        <w:lastRenderedPageBreak/>
        <w:t>גמול והחזר</w:t>
      </w:r>
      <w:r w:rsidR="00825D21">
        <w:rPr>
          <w:rFonts w:hint="cs"/>
          <w:rtl/>
          <w:lang w:eastAsia="he-IL"/>
        </w:rPr>
        <w:t xml:space="preserve"> </w:t>
      </w:r>
      <w:r w:rsidR="00825D21">
        <w:rPr>
          <w:rtl/>
          <w:lang w:eastAsia="he-IL"/>
        </w:rPr>
        <w:tab/>
      </w:r>
      <w:r w:rsidR="00825D21">
        <w:rPr>
          <w:rFonts w:hint="cs"/>
          <w:rtl/>
          <w:lang w:eastAsia="he-IL"/>
        </w:rPr>
        <w:t xml:space="preserve">2. </w:t>
      </w:r>
      <w:r w:rsidR="00116B9E">
        <w:rPr>
          <w:rtl/>
          <w:lang w:eastAsia="he-IL"/>
        </w:rPr>
        <w:tab/>
      </w:r>
      <w:r w:rsidR="00825D21">
        <w:rPr>
          <w:rFonts w:hint="cs"/>
          <w:rtl/>
          <w:lang w:eastAsia="he-IL"/>
        </w:rPr>
        <w:t xml:space="preserve">חבר יהיה זכאי לתשלום גמול והחזר הוצאות על השתתפותו בישיבה, ובכלל זה </w:t>
      </w:r>
    </w:p>
    <w:p w14:paraId="75526D89" w14:textId="2359F661" w:rsidR="00825D21" w:rsidRDefault="00825D21" w:rsidP="00306C7E">
      <w:pPr>
        <w:ind w:firstLine="0"/>
        <w:rPr>
          <w:rtl/>
          <w:lang w:eastAsia="he-IL"/>
        </w:rPr>
      </w:pPr>
      <w:r>
        <w:rPr>
          <w:rFonts w:hint="cs"/>
          <w:rtl/>
          <w:lang w:eastAsia="he-IL"/>
        </w:rPr>
        <w:t xml:space="preserve">הוצאות לחבר </w:t>
      </w:r>
      <w:r>
        <w:rPr>
          <w:rtl/>
          <w:lang w:eastAsia="he-IL"/>
        </w:rPr>
        <w:tab/>
      </w:r>
      <w:r w:rsidR="00116B9E">
        <w:rPr>
          <w:rtl/>
          <w:lang w:eastAsia="he-IL"/>
        </w:rPr>
        <w:tab/>
      </w:r>
      <w:r w:rsidR="00116B9E">
        <w:rPr>
          <w:rFonts w:hint="cs"/>
          <w:rtl/>
          <w:lang w:eastAsia="he-IL"/>
        </w:rPr>
        <w:t xml:space="preserve">החזר </w:t>
      </w:r>
      <w:r>
        <w:rPr>
          <w:rFonts w:hint="cs"/>
          <w:rtl/>
          <w:lang w:eastAsia="he-IL"/>
        </w:rPr>
        <w:t>הוצאות נסיעה, והכול בהתאם להוראות החשב הכללי.</w:t>
      </w:r>
      <w:r>
        <w:rPr>
          <w:rtl/>
          <w:lang w:eastAsia="he-IL"/>
        </w:rPr>
        <w:tab/>
      </w:r>
      <w:r>
        <w:rPr>
          <w:rtl/>
          <w:lang w:eastAsia="he-IL"/>
        </w:rPr>
        <w:tab/>
      </w:r>
    </w:p>
    <w:p w14:paraId="3CCB747F" w14:textId="77777777" w:rsidR="00825D21" w:rsidRDefault="00825D21" w:rsidP="00306C7E">
      <w:pPr>
        <w:ind w:firstLine="0"/>
        <w:rPr>
          <w:rtl/>
          <w:lang w:eastAsia="he-IL"/>
        </w:rPr>
      </w:pPr>
      <w:r>
        <w:rPr>
          <w:rFonts w:hint="cs"/>
          <w:rtl/>
          <w:lang w:eastAsia="he-IL"/>
        </w:rPr>
        <w:t xml:space="preserve">מועצת הקרן, </w:t>
      </w:r>
    </w:p>
    <w:p w14:paraId="2C52E7B8" w14:textId="77777777" w:rsidR="00825D21" w:rsidRDefault="00825D21" w:rsidP="00306C7E">
      <w:pPr>
        <w:ind w:firstLine="0"/>
        <w:rPr>
          <w:rtl/>
          <w:lang w:eastAsia="he-IL"/>
        </w:rPr>
      </w:pPr>
      <w:r>
        <w:rPr>
          <w:rFonts w:hint="cs"/>
          <w:rtl/>
          <w:lang w:eastAsia="he-IL"/>
        </w:rPr>
        <w:t xml:space="preserve">ועדת ההשקעות </w:t>
      </w:r>
    </w:p>
    <w:p w14:paraId="751536EB" w14:textId="08116D01" w:rsidR="00306C7E" w:rsidRDefault="00825D21" w:rsidP="00306C7E">
      <w:pPr>
        <w:ind w:firstLine="0"/>
        <w:rPr>
          <w:rtl/>
          <w:lang w:eastAsia="he-IL"/>
        </w:rPr>
      </w:pPr>
      <w:r>
        <w:rPr>
          <w:rFonts w:hint="cs"/>
          <w:rtl/>
          <w:lang w:eastAsia="he-IL"/>
        </w:rPr>
        <w:t>או ועדת האיתור</w:t>
      </w:r>
    </w:p>
    <w:p w14:paraId="2D606430" w14:textId="65F04D4B" w:rsidR="00825D21" w:rsidRDefault="00825D21" w:rsidP="00306C7E">
      <w:pPr>
        <w:ind w:firstLine="0"/>
        <w:rPr>
          <w:rtl/>
          <w:lang w:eastAsia="he-IL"/>
        </w:rPr>
      </w:pPr>
      <w:bookmarkStart w:id="853" w:name="_ETM_Q1_1198529"/>
      <w:bookmarkStart w:id="854" w:name="_ETM_Q1_1198619"/>
      <w:bookmarkStart w:id="855" w:name="_ETM_Q1_1194915"/>
      <w:bookmarkStart w:id="856" w:name="_ETM_Q1_1196310"/>
      <w:bookmarkEnd w:id="853"/>
      <w:bookmarkEnd w:id="854"/>
      <w:bookmarkEnd w:id="855"/>
      <w:bookmarkEnd w:id="856"/>
    </w:p>
    <w:p w14:paraId="4ED21781" w14:textId="6EE2C6AE" w:rsidR="00825D21" w:rsidRDefault="00825D21" w:rsidP="00825D21">
      <w:pPr>
        <w:pStyle w:val="a4"/>
        <w:keepNext/>
        <w:rPr>
          <w:rtl/>
        </w:rPr>
      </w:pPr>
      <w:bookmarkStart w:id="857" w:name="ET_speaker_ורד_קירוזילברמן_64"/>
      <w:r w:rsidRPr="00825D21">
        <w:rPr>
          <w:rStyle w:val="TagStyle"/>
          <w:rtl/>
        </w:rPr>
        <w:t xml:space="preserve"> &lt;&lt; דובר &gt;&gt; </w:t>
      </w:r>
      <w:r>
        <w:rPr>
          <w:rtl/>
        </w:rPr>
        <w:t>ורד קירו-זילברמן:</w:t>
      </w:r>
      <w:r w:rsidRPr="00825D21">
        <w:rPr>
          <w:rStyle w:val="TagStyle"/>
          <w:rtl/>
        </w:rPr>
        <w:t xml:space="preserve"> &lt;&lt; דובר &gt;&gt;</w:t>
      </w:r>
      <w:r w:rsidR="00C12F96">
        <w:rPr>
          <w:rtl/>
        </w:rPr>
        <w:t xml:space="preserve"> </w:t>
      </w:r>
      <w:bookmarkEnd w:id="857"/>
    </w:p>
    <w:p w14:paraId="32124C8B" w14:textId="2258000F" w:rsidR="00825D21" w:rsidRDefault="00825D21" w:rsidP="00825D21">
      <w:pPr>
        <w:pStyle w:val="KeepWithNext"/>
        <w:rPr>
          <w:rtl/>
          <w:lang w:eastAsia="he-IL"/>
        </w:rPr>
      </w:pPr>
    </w:p>
    <w:p w14:paraId="25071026" w14:textId="1E648FCB" w:rsidR="00825D21" w:rsidRDefault="00825D21" w:rsidP="00825D21">
      <w:pPr>
        <w:rPr>
          <w:rtl/>
          <w:lang w:eastAsia="he-IL"/>
        </w:rPr>
      </w:pPr>
      <w:bookmarkStart w:id="858" w:name="_ETM_Q1_1197176"/>
      <w:bookmarkStart w:id="859" w:name="_ETM_Q1_1197265"/>
      <w:bookmarkEnd w:id="858"/>
      <w:bookmarkEnd w:id="859"/>
      <w:r>
        <w:rPr>
          <w:rFonts w:hint="cs"/>
          <w:rtl/>
          <w:lang w:eastAsia="he-IL"/>
        </w:rPr>
        <w:t xml:space="preserve">רוני אני </w:t>
      </w:r>
      <w:bookmarkStart w:id="860" w:name="_ETM_Q1_1198053"/>
      <w:bookmarkEnd w:id="860"/>
      <w:r>
        <w:rPr>
          <w:rFonts w:hint="cs"/>
          <w:rtl/>
          <w:lang w:eastAsia="he-IL"/>
        </w:rPr>
        <w:t xml:space="preserve">עוצרת אותך, אם אתה יכול להסביר רק למה ירדו כל </w:t>
      </w:r>
      <w:bookmarkStart w:id="861" w:name="_ETM_Q1_1204175"/>
      <w:bookmarkEnd w:id="861"/>
      <w:r>
        <w:rPr>
          <w:rFonts w:hint="cs"/>
          <w:rtl/>
          <w:lang w:eastAsia="he-IL"/>
        </w:rPr>
        <w:t>ההגדרות שהיו בנוסח שהונח לפני הוועדה?</w:t>
      </w:r>
    </w:p>
    <w:p w14:paraId="0303740D" w14:textId="3687C002" w:rsidR="00825D21" w:rsidRDefault="00825D21" w:rsidP="00825D21">
      <w:pPr>
        <w:rPr>
          <w:rtl/>
          <w:lang w:eastAsia="he-IL"/>
        </w:rPr>
      </w:pPr>
      <w:bookmarkStart w:id="862" w:name="_ETM_Q1_1208797"/>
      <w:bookmarkStart w:id="863" w:name="_ETM_Q1_1208878"/>
      <w:bookmarkStart w:id="864" w:name="_ETM_Q1_1209487"/>
      <w:bookmarkEnd w:id="862"/>
      <w:bookmarkEnd w:id="863"/>
      <w:bookmarkEnd w:id="864"/>
    </w:p>
    <w:p w14:paraId="10DDE9CB" w14:textId="796507CF" w:rsidR="00825D21" w:rsidRDefault="00825D21" w:rsidP="00825D21">
      <w:pPr>
        <w:pStyle w:val="af9"/>
        <w:keepNext/>
        <w:rPr>
          <w:rtl/>
          <w:lang w:eastAsia="he-IL"/>
        </w:rPr>
      </w:pPr>
      <w:bookmarkStart w:id="865" w:name="ET_guest_רוני_מר_65"/>
      <w:r w:rsidRPr="00825D21">
        <w:rPr>
          <w:rStyle w:val="TagStyle"/>
          <w:rtl/>
        </w:rPr>
        <w:t xml:space="preserve"> &lt;&lt; אורח &gt;&gt; </w:t>
      </w:r>
      <w:r>
        <w:rPr>
          <w:rtl/>
          <w:lang w:eastAsia="he-IL"/>
        </w:rPr>
        <w:t>רוני מר:</w:t>
      </w:r>
      <w:r w:rsidRPr="00825D21">
        <w:rPr>
          <w:rStyle w:val="TagStyle"/>
          <w:rtl/>
        </w:rPr>
        <w:t xml:space="preserve"> &lt;&lt; אורח &gt;&gt;</w:t>
      </w:r>
      <w:r w:rsidR="00C12F96">
        <w:rPr>
          <w:rtl/>
          <w:lang w:eastAsia="he-IL"/>
        </w:rPr>
        <w:t xml:space="preserve"> </w:t>
      </w:r>
      <w:bookmarkEnd w:id="865"/>
    </w:p>
    <w:p w14:paraId="7087D2D5" w14:textId="31C32119" w:rsidR="00825D21" w:rsidRDefault="00825D21" w:rsidP="00825D21">
      <w:pPr>
        <w:pStyle w:val="KeepWithNext"/>
        <w:rPr>
          <w:rtl/>
          <w:lang w:eastAsia="he-IL"/>
        </w:rPr>
      </w:pPr>
    </w:p>
    <w:p w14:paraId="25D97781" w14:textId="1A71E44A" w:rsidR="00825D21" w:rsidRDefault="00825D21" w:rsidP="00825D21">
      <w:pPr>
        <w:rPr>
          <w:rtl/>
          <w:lang w:eastAsia="he-IL"/>
        </w:rPr>
      </w:pPr>
      <w:bookmarkStart w:id="866" w:name="_ETM_Q1_1210300"/>
      <w:bookmarkStart w:id="867" w:name="_ETM_Q1_1210435"/>
      <w:bookmarkEnd w:id="866"/>
      <w:bookmarkEnd w:id="867"/>
      <w:r>
        <w:rPr>
          <w:rFonts w:hint="cs"/>
          <w:rtl/>
          <w:lang w:eastAsia="he-IL"/>
        </w:rPr>
        <w:t xml:space="preserve">כן בהחלט, זו הערה של </w:t>
      </w:r>
      <w:bookmarkStart w:id="868" w:name="_ETM_Q1_1213442"/>
      <w:bookmarkEnd w:id="868"/>
      <w:r>
        <w:rPr>
          <w:rFonts w:hint="cs"/>
          <w:rtl/>
          <w:lang w:eastAsia="he-IL"/>
        </w:rPr>
        <w:t xml:space="preserve">נסחות, כל ההגדרות הקודמות היה בנוסח שהונח לפניכם הגדרה של </w:t>
      </w:r>
      <w:bookmarkStart w:id="869" w:name="_ETM_Q1_1220903"/>
      <w:bookmarkEnd w:id="869"/>
      <w:r>
        <w:rPr>
          <w:rFonts w:hint="cs"/>
          <w:rtl/>
          <w:lang w:eastAsia="he-IL"/>
        </w:rPr>
        <w:t xml:space="preserve">הקרן, של ועדת האיתור, של ועדת הביקורת ושל ועדת ההשקעות, </w:t>
      </w:r>
      <w:bookmarkStart w:id="870" w:name="_ETM_Q1_1226827"/>
      <w:bookmarkEnd w:id="870"/>
      <w:r>
        <w:rPr>
          <w:rFonts w:hint="cs"/>
          <w:rtl/>
          <w:lang w:eastAsia="he-IL"/>
        </w:rPr>
        <w:t>כל הגופים האלה מוגדרים בחוק עצמו</w:t>
      </w:r>
      <w:bookmarkStart w:id="871" w:name="_ETM_Q1_1225496"/>
      <w:bookmarkEnd w:id="871"/>
      <w:r>
        <w:rPr>
          <w:rFonts w:hint="cs"/>
          <w:rtl/>
          <w:lang w:eastAsia="he-IL"/>
        </w:rPr>
        <w:t xml:space="preserve">, ובהתאם לסעיף 2 לחוק </w:t>
      </w:r>
      <w:bookmarkStart w:id="872" w:name="_ETM_Q1_1228898"/>
      <w:bookmarkEnd w:id="872"/>
      <w:r>
        <w:rPr>
          <w:rFonts w:hint="cs"/>
          <w:rtl/>
          <w:lang w:eastAsia="he-IL"/>
        </w:rPr>
        <w:t>הפרשנות, הגדרה שמופיעה בחוק חלה גם</w:t>
      </w:r>
      <w:bookmarkStart w:id="873" w:name="_ETM_Q1_1229070"/>
      <w:bookmarkEnd w:id="873"/>
      <w:r>
        <w:rPr>
          <w:rFonts w:hint="cs"/>
          <w:rtl/>
          <w:lang w:eastAsia="he-IL"/>
        </w:rPr>
        <w:t xml:space="preserve"> על התקנות מכוחו ולכן </w:t>
      </w:r>
      <w:bookmarkStart w:id="874" w:name="_ETM_Q1_1233052"/>
      <w:bookmarkEnd w:id="874"/>
      <w:r>
        <w:rPr>
          <w:rFonts w:hint="cs"/>
          <w:rtl/>
          <w:lang w:eastAsia="he-IL"/>
        </w:rPr>
        <w:t xml:space="preserve">אין צורך להגדיר אותם שוב בתקנות האלה, היה עוד קבוצה </w:t>
      </w:r>
      <w:bookmarkStart w:id="875" w:name="_ETM_Q1_1238424"/>
      <w:bookmarkEnd w:id="875"/>
      <w:r>
        <w:rPr>
          <w:rFonts w:hint="cs"/>
          <w:rtl/>
          <w:lang w:eastAsia="he-IL"/>
        </w:rPr>
        <w:t xml:space="preserve">של ארבע הגדרות נוספות, של חבר ועדת האיתור, חבר ועדת </w:t>
      </w:r>
      <w:bookmarkStart w:id="876" w:name="_ETM_Q1_1245010"/>
      <w:bookmarkEnd w:id="876"/>
      <w:r>
        <w:rPr>
          <w:rFonts w:hint="cs"/>
          <w:rtl/>
          <w:lang w:eastAsia="he-IL"/>
        </w:rPr>
        <w:t>הביקורת,</w:t>
      </w:r>
      <w:bookmarkStart w:id="877" w:name="_ETM_Q1_1241157"/>
      <w:bookmarkEnd w:id="877"/>
      <w:r>
        <w:rPr>
          <w:rFonts w:hint="cs"/>
          <w:rtl/>
          <w:lang w:eastAsia="he-IL"/>
        </w:rPr>
        <w:t xml:space="preserve"> חבר ועדת ההשקעות וחבר מועצת הקרן, ארבעת ההגדרות </w:t>
      </w:r>
      <w:bookmarkStart w:id="878" w:name="_ETM_Q1_1249726"/>
      <w:bookmarkEnd w:id="878"/>
      <w:r>
        <w:rPr>
          <w:rFonts w:hint="cs"/>
          <w:rtl/>
          <w:lang w:eastAsia="he-IL"/>
        </w:rPr>
        <w:t>האלה מופיעות בסעיפים</w:t>
      </w:r>
      <w:bookmarkStart w:id="879" w:name="_ETM_Q1_1247495"/>
      <w:bookmarkEnd w:id="879"/>
      <w:r>
        <w:rPr>
          <w:rFonts w:hint="cs"/>
          <w:rtl/>
          <w:lang w:eastAsia="he-IL"/>
        </w:rPr>
        <w:t xml:space="preserve"> המסמ</w:t>
      </w:r>
      <w:bookmarkStart w:id="880" w:name="_ETM_Q1_1244047"/>
      <w:bookmarkEnd w:id="880"/>
      <w:r w:rsidR="0011591D">
        <w:rPr>
          <w:rFonts w:hint="cs"/>
          <w:rtl/>
          <w:lang w:eastAsia="he-IL"/>
        </w:rPr>
        <w:t xml:space="preserve">יכים בסעיף 33(ה), שהוא בעצם מסמיך את </w:t>
      </w:r>
      <w:bookmarkStart w:id="881" w:name="_ETM_Q1_1254424"/>
      <w:bookmarkEnd w:id="881"/>
      <w:r w:rsidR="0011591D">
        <w:rPr>
          <w:rFonts w:hint="cs"/>
          <w:rtl/>
          <w:lang w:eastAsia="he-IL"/>
        </w:rPr>
        <w:t xml:space="preserve">השר לקבוע את התקנות, ומאחר שגם בסעיף מסמיך הן </w:t>
      </w:r>
      <w:bookmarkStart w:id="882" w:name="_ETM_Q1_1261510"/>
      <w:bookmarkEnd w:id="882"/>
      <w:r w:rsidR="0011591D">
        <w:rPr>
          <w:rFonts w:hint="cs"/>
          <w:rtl/>
          <w:lang w:eastAsia="he-IL"/>
        </w:rPr>
        <w:t>לא מוגדרות</w:t>
      </w:r>
      <w:bookmarkStart w:id="883" w:name="_ETM_Q1_1257679"/>
      <w:bookmarkEnd w:id="883"/>
      <w:r w:rsidR="0011591D">
        <w:rPr>
          <w:rFonts w:hint="cs"/>
          <w:rtl/>
          <w:lang w:eastAsia="he-IL"/>
        </w:rPr>
        <w:t xml:space="preserve"> אלא מובאות כך, אז אין צורך להגדיר אותן </w:t>
      </w:r>
      <w:bookmarkStart w:id="884" w:name="_ETM_Q1_1262158"/>
      <w:bookmarkEnd w:id="884"/>
      <w:r w:rsidR="0011591D">
        <w:rPr>
          <w:rFonts w:hint="cs"/>
          <w:rtl/>
          <w:lang w:eastAsia="he-IL"/>
        </w:rPr>
        <w:t>גם כאן.</w:t>
      </w:r>
      <w:bookmarkStart w:id="885" w:name="_ETM_Q1_1263308"/>
      <w:bookmarkEnd w:id="885"/>
    </w:p>
    <w:p w14:paraId="1E4F9D3D" w14:textId="45CE8081" w:rsidR="0011591D" w:rsidRDefault="0011591D" w:rsidP="00825D21">
      <w:pPr>
        <w:rPr>
          <w:rtl/>
          <w:lang w:eastAsia="he-IL"/>
        </w:rPr>
      </w:pPr>
      <w:bookmarkStart w:id="886" w:name="_ETM_Q1_1263389"/>
      <w:bookmarkEnd w:id="886"/>
    </w:p>
    <w:p w14:paraId="1E24BD04" w14:textId="584FCDE7" w:rsidR="0011591D" w:rsidRDefault="0011591D" w:rsidP="00825D21">
      <w:pPr>
        <w:rPr>
          <w:rtl/>
          <w:lang w:eastAsia="he-IL"/>
        </w:rPr>
      </w:pPr>
      <w:bookmarkStart w:id="887" w:name="_ETM_Q1_1266342"/>
      <w:bookmarkStart w:id="888" w:name="_ETM_Q1_1266455"/>
      <w:bookmarkEnd w:id="887"/>
      <w:bookmarkEnd w:id="888"/>
      <w:r>
        <w:rPr>
          <w:rFonts w:hint="cs"/>
          <w:rtl/>
          <w:lang w:eastAsia="he-IL"/>
        </w:rPr>
        <w:t>זו הייתה תקנה 2 שהיא בעצם</w:t>
      </w:r>
      <w:bookmarkStart w:id="889" w:name="_ETM_Q1_1266123"/>
      <w:bookmarkStart w:id="890" w:name="_ETM_Q1_1262175"/>
      <w:bookmarkEnd w:id="889"/>
      <w:bookmarkEnd w:id="890"/>
      <w:r>
        <w:rPr>
          <w:rFonts w:hint="cs"/>
          <w:rtl/>
          <w:lang w:eastAsia="he-IL"/>
        </w:rPr>
        <w:t xml:space="preserve"> התקנה המשמעותית פה </w:t>
      </w:r>
      <w:bookmarkStart w:id="891" w:name="_ETM_Q1_1266364"/>
      <w:bookmarkEnd w:id="891"/>
      <w:r>
        <w:rPr>
          <w:rFonts w:hint="cs"/>
          <w:rtl/>
          <w:lang w:eastAsia="he-IL"/>
        </w:rPr>
        <w:t>שקובעת את הזכאות לגמול ולהחזר ההוצאות.</w:t>
      </w:r>
    </w:p>
    <w:p w14:paraId="089B066A" w14:textId="3E51CEC6" w:rsidR="0011591D" w:rsidRDefault="0011591D" w:rsidP="00825D21">
      <w:pPr>
        <w:rPr>
          <w:rtl/>
          <w:lang w:eastAsia="he-IL"/>
        </w:rPr>
      </w:pPr>
      <w:bookmarkStart w:id="892" w:name="_ETM_Q1_1274317"/>
      <w:bookmarkStart w:id="893" w:name="_ETM_Q1_1274375"/>
      <w:bookmarkStart w:id="894" w:name="_ETM_Q1_1269835"/>
      <w:bookmarkEnd w:id="892"/>
      <w:bookmarkEnd w:id="893"/>
      <w:bookmarkEnd w:id="894"/>
    </w:p>
    <w:p w14:paraId="03742282" w14:textId="5EE5174E" w:rsidR="0011591D" w:rsidRDefault="0011591D" w:rsidP="00713C89">
      <w:pPr>
        <w:ind w:firstLine="0"/>
        <w:rPr>
          <w:rtl/>
          <w:lang w:eastAsia="he-IL"/>
        </w:rPr>
      </w:pPr>
      <w:bookmarkStart w:id="895" w:name="_ETM_Q1_1271027"/>
      <w:bookmarkStart w:id="896" w:name="_ETM_Q1_1271156"/>
      <w:bookmarkStart w:id="897" w:name="_ETM_Q1_1272943"/>
      <w:bookmarkEnd w:id="895"/>
      <w:bookmarkEnd w:id="896"/>
      <w:bookmarkEnd w:id="897"/>
      <w:r>
        <w:rPr>
          <w:rFonts w:hint="cs"/>
          <w:rtl/>
          <w:lang w:eastAsia="he-IL"/>
        </w:rPr>
        <w:t>הוראות בדבר</w:t>
      </w:r>
      <w:r>
        <w:rPr>
          <w:rtl/>
          <w:lang w:eastAsia="he-IL"/>
        </w:rPr>
        <w:tab/>
      </w:r>
      <w:r>
        <w:rPr>
          <w:rFonts w:hint="cs"/>
          <w:rtl/>
          <w:lang w:eastAsia="he-IL"/>
        </w:rPr>
        <w:t xml:space="preserve">3. </w:t>
      </w:r>
      <w:r w:rsidR="00713C89">
        <w:rPr>
          <w:rtl/>
          <w:lang w:eastAsia="he-IL"/>
        </w:rPr>
        <w:tab/>
      </w:r>
      <w:r>
        <w:rPr>
          <w:rFonts w:hint="cs"/>
          <w:rtl/>
          <w:lang w:eastAsia="he-IL"/>
        </w:rPr>
        <w:t xml:space="preserve">(א) </w:t>
      </w:r>
      <w:r w:rsidR="00713C89">
        <w:rPr>
          <w:rFonts w:hint="cs"/>
          <w:rtl/>
          <w:lang w:eastAsia="he-IL"/>
        </w:rPr>
        <w:t>גמול או החזר הוצאות</w:t>
      </w:r>
      <w:r w:rsidR="00C12F96">
        <w:rPr>
          <w:rFonts w:hint="cs"/>
          <w:rtl/>
          <w:lang w:eastAsia="he-IL"/>
        </w:rPr>
        <w:t xml:space="preserve"> </w:t>
      </w:r>
      <w:r w:rsidR="00713C89">
        <w:rPr>
          <w:rFonts w:hint="cs"/>
          <w:rtl/>
          <w:lang w:eastAsia="he-IL"/>
        </w:rPr>
        <w:t>כאמור בתקנה 2 ישולם</w:t>
      </w:r>
      <w:r w:rsidR="00C12F96">
        <w:rPr>
          <w:rFonts w:hint="cs"/>
          <w:rtl/>
          <w:lang w:eastAsia="he-IL"/>
        </w:rPr>
        <w:t xml:space="preserve"> </w:t>
      </w:r>
      <w:r w:rsidR="00713C89">
        <w:rPr>
          <w:rFonts w:hint="cs"/>
          <w:rtl/>
          <w:lang w:eastAsia="he-IL"/>
        </w:rPr>
        <w:t>אם אישר יושב</w:t>
      </w:r>
      <w:r w:rsidR="00C12F96">
        <w:rPr>
          <w:rFonts w:hint="cs"/>
          <w:rtl/>
          <w:lang w:eastAsia="he-IL"/>
        </w:rPr>
        <w:t xml:space="preserve"> </w:t>
      </w:r>
      <w:r w:rsidR="00713C89">
        <w:rPr>
          <w:rFonts w:hint="cs"/>
          <w:rtl/>
          <w:lang w:eastAsia="he-IL"/>
        </w:rPr>
        <w:t>ראש</w:t>
      </w:r>
      <w:r w:rsidR="00C12F96">
        <w:rPr>
          <w:rFonts w:hint="cs"/>
          <w:rtl/>
          <w:lang w:eastAsia="he-IL"/>
        </w:rPr>
        <w:t xml:space="preserve"> </w:t>
      </w:r>
      <w:r w:rsidR="00713C89">
        <w:rPr>
          <w:rFonts w:hint="cs"/>
          <w:rtl/>
          <w:lang w:eastAsia="he-IL"/>
        </w:rPr>
        <w:t>מועצת</w:t>
      </w:r>
      <w:r w:rsidR="00C12F96">
        <w:rPr>
          <w:rFonts w:hint="cs"/>
          <w:rtl/>
          <w:lang w:eastAsia="he-IL"/>
        </w:rPr>
        <w:t xml:space="preserve"> </w:t>
      </w:r>
    </w:p>
    <w:p w14:paraId="5129C75C" w14:textId="6564D4BB" w:rsidR="0011591D" w:rsidRDefault="0011591D" w:rsidP="00713C89">
      <w:pPr>
        <w:ind w:firstLine="0"/>
        <w:rPr>
          <w:rtl/>
          <w:lang w:eastAsia="he-IL"/>
        </w:rPr>
      </w:pPr>
      <w:r>
        <w:rPr>
          <w:rFonts w:hint="cs"/>
          <w:rtl/>
          <w:lang w:eastAsia="he-IL"/>
        </w:rPr>
        <w:t>גמול והחזר</w:t>
      </w:r>
      <w:r>
        <w:rPr>
          <w:rtl/>
          <w:lang w:eastAsia="he-IL"/>
        </w:rPr>
        <w:tab/>
      </w:r>
      <w:r w:rsidR="00713C89">
        <w:rPr>
          <w:rtl/>
          <w:lang w:eastAsia="he-IL"/>
        </w:rPr>
        <w:tab/>
      </w:r>
      <w:r w:rsidR="00713C89">
        <w:rPr>
          <w:rFonts w:hint="cs"/>
          <w:rtl/>
          <w:lang w:eastAsia="he-IL"/>
        </w:rPr>
        <w:t>הקרן או ועדת משנה של מועצת הקרן, יושב ראש ועדת האיתור, יושב</w:t>
      </w:r>
      <w:r w:rsidR="00C12F96">
        <w:rPr>
          <w:rFonts w:hint="cs"/>
          <w:rtl/>
          <w:lang w:eastAsia="he-IL"/>
        </w:rPr>
        <w:t xml:space="preserve"> </w:t>
      </w:r>
      <w:r w:rsidR="00713C89">
        <w:rPr>
          <w:rFonts w:hint="cs"/>
          <w:rtl/>
          <w:lang w:eastAsia="he-IL"/>
        </w:rPr>
        <w:t xml:space="preserve">ראש ועדת </w:t>
      </w:r>
    </w:p>
    <w:p w14:paraId="63765998" w14:textId="72F12338" w:rsidR="0011591D" w:rsidRDefault="0011591D" w:rsidP="0011591D">
      <w:pPr>
        <w:ind w:left="1440" w:hanging="1440"/>
        <w:rPr>
          <w:rtl/>
          <w:lang w:eastAsia="he-IL"/>
        </w:rPr>
      </w:pPr>
      <w:r>
        <w:rPr>
          <w:rFonts w:hint="cs"/>
          <w:rtl/>
          <w:lang w:eastAsia="he-IL"/>
        </w:rPr>
        <w:t>הוצאות</w:t>
      </w:r>
      <w:r>
        <w:rPr>
          <w:rtl/>
          <w:lang w:eastAsia="he-IL"/>
        </w:rPr>
        <w:tab/>
      </w:r>
      <w:r w:rsidR="00116B9E">
        <w:rPr>
          <w:rtl/>
          <w:lang w:eastAsia="he-IL"/>
        </w:rPr>
        <w:tab/>
      </w:r>
      <w:r w:rsidR="00116B9E">
        <w:rPr>
          <w:rFonts w:hint="cs"/>
          <w:rtl/>
          <w:lang w:eastAsia="he-IL"/>
        </w:rPr>
        <w:t xml:space="preserve">ההשקעות או יושב ראש ועדת הביקורת, לפי העניין, כי חבר, לפי העניין השתתף </w:t>
      </w:r>
      <w:r w:rsidR="00116B9E">
        <w:rPr>
          <w:rtl/>
          <w:lang w:eastAsia="he-IL"/>
        </w:rPr>
        <w:tab/>
      </w:r>
      <w:r w:rsidR="00116B9E">
        <w:rPr>
          <w:rFonts w:hint="cs"/>
          <w:rtl/>
          <w:lang w:eastAsia="he-IL"/>
        </w:rPr>
        <w:t xml:space="preserve">בישיבה כולה או רובה: לעניין זה, "יושב ראש" </w:t>
      </w:r>
      <w:r w:rsidR="00116B9E">
        <w:rPr>
          <w:rtl/>
          <w:lang w:eastAsia="he-IL"/>
        </w:rPr>
        <w:t>–</w:t>
      </w:r>
      <w:r w:rsidR="00116B9E">
        <w:rPr>
          <w:rFonts w:hint="cs"/>
          <w:rtl/>
          <w:lang w:eastAsia="he-IL"/>
        </w:rPr>
        <w:t xml:space="preserve"> מי שכיהן כיושב ראש במועד </w:t>
      </w:r>
      <w:r w:rsidR="00116B9E">
        <w:rPr>
          <w:rtl/>
          <w:lang w:eastAsia="he-IL"/>
        </w:rPr>
        <w:tab/>
      </w:r>
      <w:r w:rsidR="00116B9E">
        <w:rPr>
          <w:rFonts w:hint="cs"/>
          <w:rtl/>
          <w:lang w:eastAsia="he-IL"/>
        </w:rPr>
        <w:t>הישיבה שלגביה ניתן האישור.</w:t>
      </w:r>
    </w:p>
    <w:p w14:paraId="07E63B85" w14:textId="26860195" w:rsidR="00502178" w:rsidRDefault="00502178" w:rsidP="00825D21">
      <w:pPr>
        <w:rPr>
          <w:rtl/>
          <w:lang w:eastAsia="he-IL"/>
        </w:rPr>
      </w:pPr>
      <w:bookmarkStart w:id="898" w:name="_ETM_Q1_1263432"/>
      <w:bookmarkStart w:id="899" w:name="_ETM_Q1_1263519"/>
      <w:bookmarkStart w:id="900" w:name="_ETM_Q1_1299731"/>
      <w:bookmarkEnd w:id="898"/>
      <w:bookmarkEnd w:id="899"/>
      <w:bookmarkEnd w:id="900"/>
    </w:p>
    <w:p w14:paraId="7DF787AB" w14:textId="211C3F57" w:rsidR="00502178" w:rsidRDefault="00502178" w:rsidP="00502178">
      <w:pPr>
        <w:pStyle w:val="af6"/>
        <w:keepNext/>
        <w:rPr>
          <w:rtl/>
        </w:rPr>
      </w:pPr>
      <w:bookmarkStart w:id="901" w:name="ET_yor_5694_66"/>
      <w:r w:rsidRPr="00502178">
        <w:rPr>
          <w:rStyle w:val="TagStyle"/>
          <w:rtl/>
        </w:rPr>
        <w:t xml:space="preserve"> &lt;&lt; יור &gt;&gt; </w:t>
      </w:r>
      <w:r>
        <w:rPr>
          <w:rtl/>
        </w:rPr>
        <w:t xml:space="preserve">היו"ר </w:t>
      </w:r>
      <w:proofErr w:type="spellStart"/>
      <w:r>
        <w:rPr>
          <w:rtl/>
        </w:rPr>
        <w:t>מוסי</w:t>
      </w:r>
      <w:proofErr w:type="spellEnd"/>
      <w:r>
        <w:rPr>
          <w:rtl/>
        </w:rPr>
        <w:t xml:space="preserve"> רז:</w:t>
      </w:r>
      <w:r w:rsidRPr="00502178">
        <w:rPr>
          <w:rStyle w:val="TagStyle"/>
          <w:rtl/>
        </w:rPr>
        <w:t xml:space="preserve"> &lt;&lt; יור &gt;&gt;</w:t>
      </w:r>
      <w:r w:rsidR="00C12F96">
        <w:rPr>
          <w:rtl/>
        </w:rPr>
        <w:t xml:space="preserve"> </w:t>
      </w:r>
      <w:bookmarkEnd w:id="901"/>
    </w:p>
    <w:p w14:paraId="113FE999" w14:textId="7737207B" w:rsidR="00502178" w:rsidRDefault="00502178" w:rsidP="00502178">
      <w:pPr>
        <w:pStyle w:val="KeepWithNext"/>
        <w:rPr>
          <w:rtl/>
          <w:lang w:eastAsia="he-IL"/>
        </w:rPr>
      </w:pPr>
    </w:p>
    <w:p w14:paraId="18E607D8" w14:textId="10473517" w:rsidR="00502178" w:rsidRDefault="00502178" w:rsidP="00502178">
      <w:pPr>
        <w:rPr>
          <w:rtl/>
          <w:lang w:eastAsia="he-IL"/>
        </w:rPr>
      </w:pPr>
      <w:bookmarkStart w:id="902" w:name="_ETM_Q1_1300531"/>
      <w:bookmarkStart w:id="903" w:name="_ETM_Q1_1300630"/>
      <w:bookmarkEnd w:id="902"/>
      <w:bookmarkEnd w:id="903"/>
      <w:r>
        <w:rPr>
          <w:rFonts w:hint="cs"/>
          <w:rtl/>
          <w:lang w:eastAsia="he-IL"/>
        </w:rPr>
        <w:t>כולה או רובה?</w:t>
      </w:r>
    </w:p>
    <w:p w14:paraId="167AFCFA" w14:textId="0747BB2C" w:rsidR="00502178" w:rsidRDefault="00502178" w:rsidP="00502178">
      <w:pPr>
        <w:rPr>
          <w:rtl/>
          <w:lang w:eastAsia="he-IL"/>
        </w:rPr>
      </w:pPr>
      <w:bookmarkStart w:id="904" w:name="_ETM_Q1_1302354"/>
      <w:bookmarkStart w:id="905" w:name="_ETM_Q1_1302424"/>
      <w:bookmarkStart w:id="906" w:name="_ETM_Q1_1297723"/>
      <w:bookmarkStart w:id="907" w:name="_ETM_Q1_1299021"/>
      <w:bookmarkEnd w:id="904"/>
      <w:bookmarkEnd w:id="905"/>
      <w:bookmarkEnd w:id="906"/>
      <w:bookmarkEnd w:id="907"/>
    </w:p>
    <w:p w14:paraId="65E441E0" w14:textId="2081334B" w:rsidR="00502178" w:rsidRDefault="00502178" w:rsidP="00502178">
      <w:pPr>
        <w:pStyle w:val="af9"/>
        <w:keepNext/>
        <w:rPr>
          <w:rtl/>
          <w:lang w:eastAsia="he-IL"/>
        </w:rPr>
      </w:pPr>
      <w:bookmarkStart w:id="908" w:name="ET_guest_רוני_מר_67"/>
      <w:r w:rsidRPr="00502178">
        <w:rPr>
          <w:rStyle w:val="TagStyle"/>
          <w:rtl/>
        </w:rPr>
        <w:t xml:space="preserve"> &lt;&lt; אורח &gt;&gt; </w:t>
      </w:r>
      <w:r>
        <w:rPr>
          <w:rtl/>
          <w:lang w:eastAsia="he-IL"/>
        </w:rPr>
        <w:t>רוני מר:</w:t>
      </w:r>
      <w:r w:rsidRPr="00502178">
        <w:rPr>
          <w:rStyle w:val="TagStyle"/>
          <w:rtl/>
        </w:rPr>
        <w:t xml:space="preserve"> &lt;&lt; אורח &gt;&gt;</w:t>
      </w:r>
      <w:r w:rsidR="00C12F96">
        <w:rPr>
          <w:rtl/>
          <w:lang w:eastAsia="he-IL"/>
        </w:rPr>
        <w:t xml:space="preserve"> </w:t>
      </w:r>
      <w:bookmarkEnd w:id="908"/>
    </w:p>
    <w:p w14:paraId="15AA7943" w14:textId="47F0F713" w:rsidR="00502178" w:rsidRDefault="00502178" w:rsidP="00502178">
      <w:pPr>
        <w:pStyle w:val="KeepWithNext"/>
        <w:rPr>
          <w:rtl/>
          <w:lang w:eastAsia="he-IL"/>
        </w:rPr>
      </w:pPr>
    </w:p>
    <w:p w14:paraId="0243662D" w14:textId="43FBE85C" w:rsidR="00502178" w:rsidRDefault="00502178" w:rsidP="00502178">
      <w:pPr>
        <w:rPr>
          <w:rtl/>
          <w:lang w:eastAsia="he-IL"/>
        </w:rPr>
      </w:pPr>
      <w:bookmarkStart w:id="909" w:name="_ETM_Q1_1299730"/>
      <w:bookmarkStart w:id="910" w:name="_ETM_Q1_1299770"/>
      <w:bookmarkEnd w:id="909"/>
      <w:bookmarkEnd w:id="910"/>
      <w:r>
        <w:rPr>
          <w:rFonts w:hint="cs"/>
          <w:rtl/>
          <w:lang w:eastAsia="he-IL"/>
        </w:rPr>
        <w:t xml:space="preserve">כולה </w:t>
      </w:r>
      <w:bookmarkStart w:id="911" w:name="_ETM_Q1_1300302"/>
      <w:bookmarkEnd w:id="911"/>
      <w:r>
        <w:rPr>
          <w:rFonts w:hint="cs"/>
          <w:rtl/>
          <w:lang w:eastAsia="he-IL"/>
        </w:rPr>
        <w:t>או רובה, כן.</w:t>
      </w:r>
    </w:p>
    <w:p w14:paraId="50844B46" w14:textId="7E489B36" w:rsidR="00502178" w:rsidRDefault="00502178" w:rsidP="00502178">
      <w:pPr>
        <w:rPr>
          <w:rtl/>
          <w:lang w:eastAsia="he-IL"/>
        </w:rPr>
      </w:pPr>
      <w:bookmarkStart w:id="912" w:name="_ETM_Q1_1302644"/>
      <w:bookmarkStart w:id="913" w:name="_ETM_Q1_1302720"/>
      <w:bookmarkStart w:id="914" w:name="_ETM_Q1_1304147"/>
      <w:bookmarkEnd w:id="912"/>
      <w:bookmarkEnd w:id="913"/>
      <w:bookmarkEnd w:id="914"/>
    </w:p>
    <w:p w14:paraId="427769AB" w14:textId="795B7A4B" w:rsidR="00502178" w:rsidRDefault="00502178" w:rsidP="00502178">
      <w:pPr>
        <w:pStyle w:val="a4"/>
        <w:keepNext/>
        <w:rPr>
          <w:rtl/>
        </w:rPr>
      </w:pPr>
      <w:bookmarkStart w:id="915" w:name="ET_speaker_ורד_קירוזילברמן_68"/>
      <w:r w:rsidRPr="00502178">
        <w:rPr>
          <w:rStyle w:val="TagStyle"/>
          <w:rtl/>
        </w:rPr>
        <w:t xml:space="preserve"> &lt;&lt; דובר &gt;&gt; </w:t>
      </w:r>
      <w:r>
        <w:rPr>
          <w:rtl/>
        </w:rPr>
        <w:t>ורד קירו-זילברמן:</w:t>
      </w:r>
      <w:r w:rsidRPr="00502178">
        <w:rPr>
          <w:rStyle w:val="TagStyle"/>
          <w:rtl/>
        </w:rPr>
        <w:t xml:space="preserve"> &lt;&lt; דובר &gt;&gt;</w:t>
      </w:r>
      <w:r w:rsidR="00C12F96">
        <w:rPr>
          <w:rtl/>
        </w:rPr>
        <w:t xml:space="preserve"> </w:t>
      </w:r>
      <w:bookmarkEnd w:id="915"/>
    </w:p>
    <w:p w14:paraId="49E94367" w14:textId="735C716A" w:rsidR="00502178" w:rsidRDefault="00502178" w:rsidP="00502178">
      <w:pPr>
        <w:pStyle w:val="KeepWithNext"/>
        <w:rPr>
          <w:rtl/>
          <w:lang w:eastAsia="he-IL"/>
        </w:rPr>
      </w:pPr>
    </w:p>
    <w:p w14:paraId="3C77EA17" w14:textId="180BFA34" w:rsidR="00502178" w:rsidRDefault="00502178" w:rsidP="00502178">
      <w:pPr>
        <w:rPr>
          <w:rtl/>
          <w:lang w:eastAsia="he-IL"/>
        </w:rPr>
      </w:pPr>
      <w:bookmarkStart w:id="916" w:name="_ETM_Q1_1304845"/>
      <w:bookmarkStart w:id="917" w:name="_ETM_Q1_1304877"/>
      <w:bookmarkEnd w:id="916"/>
      <w:bookmarkEnd w:id="917"/>
      <w:r>
        <w:rPr>
          <w:rFonts w:hint="cs"/>
          <w:rtl/>
          <w:lang w:eastAsia="he-IL"/>
        </w:rPr>
        <w:t xml:space="preserve">רוני, אתה רוצה להסביר לעניין החזר הוצאות נסיעה? </w:t>
      </w:r>
      <w:bookmarkStart w:id="918" w:name="_ETM_Q1_1309786"/>
      <w:bookmarkEnd w:id="918"/>
      <w:r>
        <w:rPr>
          <w:rFonts w:hint="cs"/>
          <w:rtl/>
          <w:lang w:eastAsia="he-IL"/>
        </w:rPr>
        <w:t>זה גם הצטרף לסעיף</w:t>
      </w:r>
      <w:bookmarkStart w:id="919" w:name="_ETM_Q1_1307902"/>
      <w:bookmarkEnd w:id="919"/>
      <w:r>
        <w:rPr>
          <w:rFonts w:hint="cs"/>
          <w:rtl/>
          <w:lang w:eastAsia="he-IL"/>
        </w:rPr>
        <w:t xml:space="preserve"> 2 עדיין, וכאן להסביר שיו"ר, </w:t>
      </w:r>
      <w:bookmarkStart w:id="920" w:name="_ETM_Q1_1315764"/>
      <w:bookmarkEnd w:id="920"/>
      <w:r>
        <w:rPr>
          <w:rFonts w:hint="cs"/>
          <w:rtl/>
          <w:lang w:eastAsia="he-IL"/>
        </w:rPr>
        <w:t>אנחנו מדברים גם על יו"ר ועדת האיתור</w:t>
      </w:r>
      <w:bookmarkStart w:id="921" w:name="_ETM_Q1_1315534"/>
      <w:bookmarkEnd w:id="921"/>
      <w:r>
        <w:rPr>
          <w:rFonts w:hint="cs"/>
          <w:rtl/>
          <w:lang w:eastAsia="he-IL"/>
        </w:rPr>
        <w:t xml:space="preserve"> שלכאורה כבר </w:t>
      </w:r>
      <w:bookmarkStart w:id="922" w:name="_ETM_Q1_1319076"/>
      <w:bookmarkEnd w:id="922"/>
      <w:r>
        <w:rPr>
          <w:rFonts w:hint="cs"/>
          <w:rtl/>
          <w:lang w:eastAsia="he-IL"/>
        </w:rPr>
        <w:t xml:space="preserve">לא מתפקדת, אבל עדיין יהיו חבריה זכאים לגמול, באישור </w:t>
      </w:r>
      <w:bookmarkStart w:id="923" w:name="_ETM_Q1_1326136"/>
      <w:bookmarkEnd w:id="923"/>
      <w:r>
        <w:rPr>
          <w:rFonts w:hint="cs"/>
          <w:rtl/>
          <w:lang w:eastAsia="he-IL"/>
        </w:rPr>
        <w:t>מי שהיה</w:t>
      </w:r>
      <w:bookmarkStart w:id="924" w:name="_ETM_Q1_1321971"/>
      <w:bookmarkEnd w:id="924"/>
      <w:r>
        <w:rPr>
          <w:rFonts w:hint="cs"/>
          <w:rtl/>
          <w:lang w:eastAsia="he-IL"/>
        </w:rPr>
        <w:t xml:space="preserve"> יו"ר בזמן שהיא פעלה.</w:t>
      </w:r>
    </w:p>
    <w:p w14:paraId="455B48FD" w14:textId="5A0BF32A" w:rsidR="00502178" w:rsidRDefault="00502178" w:rsidP="00502178">
      <w:pPr>
        <w:rPr>
          <w:rtl/>
          <w:lang w:eastAsia="he-IL"/>
        </w:rPr>
      </w:pPr>
      <w:bookmarkStart w:id="925" w:name="_ETM_Q1_1328331"/>
      <w:bookmarkStart w:id="926" w:name="_ETM_Q1_1328423"/>
      <w:bookmarkStart w:id="927" w:name="_ETM_Q1_1329376"/>
      <w:bookmarkEnd w:id="925"/>
      <w:bookmarkEnd w:id="926"/>
      <w:bookmarkEnd w:id="927"/>
    </w:p>
    <w:p w14:paraId="177C899F" w14:textId="62A5AEB2" w:rsidR="00502178" w:rsidRDefault="00502178" w:rsidP="00502178">
      <w:pPr>
        <w:pStyle w:val="af9"/>
        <w:keepNext/>
        <w:rPr>
          <w:rtl/>
          <w:lang w:eastAsia="he-IL"/>
        </w:rPr>
      </w:pPr>
      <w:bookmarkStart w:id="928" w:name="ET_guest_רוני_מר_69"/>
      <w:r w:rsidRPr="00502178">
        <w:rPr>
          <w:rStyle w:val="TagStyle"/>
          <w:rtl/>
        </w:rPr>
        <w:t xml:space="preserve"> &lt;&lt; אורח &gt;&gt; </w:t>
      </w:r>
      <w:r>
        <w:rPr>
          <w:rtl/>
          <w:lang w:eastAsia="he-IL"/>
        </w:rPr>
        <w:t>רוני מר:</w:t>
      </w:r>
      <w:r w:rsidRPr="00502178">
        <w:rPr>
          <w:rStyle w:val="TagStyle"/>
          <w:rtl/>
        </w:rPr>
        <w:t xml:space="preserve"> &lt;&lt; אורח &gt;&gt;</w:t>
      </w:r>
      <w:r w:rsidR="00C12F96">
        <w:rPr>
          <w:rtl/>
          <w:lang w:eastAsia="he-IL"/>
        </w:rPr>
        <w:t xml:space="preserve"> </w:t>
      </w:r>
      <w:bookmarkEnd w:id="928"/>
    </w:p>
    <w:p w14:paraId="4F298F5E" w14:textId="165C7A0D" w:rsidR="00502178" w:rsidRDefault="00502178" w:rsidP="00502178">
      <w:pPr>
        <w:pStyle w:val="KeepWithNext"/>
        <w:rPr>
          <w:rtl/>
          <w:lang w:eastAsia="he-IL"/>
        </w:rPr>
      </w:pPr>
    </w:p>
    <w:p w14:paraId="74C2F44D" w14:textId="73657766" w:rsidR="00502178" w:rsidRDefault="00502178" w:rsidP="00502178">
      <w:pPr>
        <w:rPr>
          <w:rtl/>
          <w:lang w:eastAsia="he-IL"/>
        </w:rPr>
      </w:pPr>
      <w:bookmarkStart w:id="929" w:name="_ETM_Q1_1330207"/>
      <w:bookmarkStart w:id="930" w:name="_ETM_Q1_1330342"/>
      <w:bookmarkEnd w:id="929"/>
      <w:bookmarkEnd w:id="930"/>
      <w:r>
        <w:rPr>
          <w:rFonts w:hint="cs"/>
          <w:rtl/>
          <w:lang w:eastAsia="he-IL"/>
        </w:rPr>
        <w:t xml:space="preserve">אני אגיד מילה לגבי העניין </w:t>
      </w:r>
      <w:bookmarkStart w:id="931" w:name="_ETM_Q1_1332841"/>
      <w:bookmarkStart w:id="932" w:name="_ETM_Q1_1329261"/>
      <w:bookmarkEnd w:id="931"/>
      <w:bookmarkEnd w:id="932"/>
      <w:r>
        <w:rPr>
          <w:rFonts w:hint="cs"/>
          <w:rtl/>
          <w:lang w:eastAsia="he-IL"/>
        </w:rPr>
        <w:t>החזר הוצאות, הוראת התכ"מ קובעת שהחזר ההוצאות כוללת</w:t>
      </w:r>
      <w:bookmarkStart w:id="933" w:name="_ETM_Q1_1333356"/>
      <w:bookmarkEnd w:id="933"/>
      <w:r>
        <w:rPr>
          <w:rFonts w:hint="cs"/>
          <w:rtl/>
          <w:lang w:eastAsia="he-IL"/>
        </w:rPr>
        <w:t xml:space="preserve"> </w:t>
      </w:r>
      <w:bookmarkStart w:id="934" w:name="_ETM_Q1_1333498"/>
      <w:bookmarkEnd w:id="934"/>
      <w:r>
        <w:rPr>
          <w:rFonts w:hint="cs"/>
          <w:rtl/>
          <w:lang w:eastAsia="he-IL"/>
        </w:rPr>
        <w:t>את כל ההוצאות שנשא בהם חבר, אבל היא כן מאפשרת</w:t>
      </w:r>
      <w:bookmarkStart w:id="935" w:name="_ETM_Q1_1339160"/>
      <w:bookmarkEnd w:id="935"/>
      <w:r>
        <w:rPr>
          <w:rFonts w:hint="cs"/>
          <w:rtl/>
          <w:lang w:eastAsia="he-IL"/>
        </w:rPr>
        <w:t xml:space="preserve"> לחשב במקרים ספציפיים מסוימים, למשל ש</w:t>
      </w:r>
      <w:bookmarkStart w:id="936" w:name="_ETM_Q1_1339724"/>
      <w:bookmarkEnd w:id="936"/>
      <w:r>
        <w:rPr>
          <w:rFonts w:hint="cs"/>
          <w:rtl/>
          <w:lang w:eastAsia="he-IL"/>
        </w:rPr>
        <w:t>מקום המגורים של נושא המשרד</w:t>
      </w:r>
      <w:bookmarkStart w:id="937" w:name="_ETM_Q1_1343240"/>
      <w:bookmarkEnd w:id="937"/>
      <w:r>
        <w:rPr>
          <w:rFonts w:hint="cs"/>
          <w:rtl/>
          <w:lang w:eastAsia="he-IL"/>
        </w:rPr>
        <w:t xml:space="preserve"> פה בישיבה היא מעל 100 קילומטר, לאשר </w:t>
      </w:r>
      <w:bookmarkStart w:id="938" w:name="_ETM_Q1_1344380"/>
      <w:bookmarkEnd w:id="938"/>
      <w:r>
        <w:rPr>
          <w:rFonts w:hint="cs"/>
          <w:rtl/>
          <w:lang w:eastAsia="he-IL"/>
        </w:rPr>
        <w:t xml:space="preserve">גם הוצאות </w:t>
      </w:r>
      <w:bookmarkStart w:id="939" w:name="_ETM_Q1_1345581"/>
      <w:bookmarkEnd w:id="939"/>
      <w:r>
        <w:rPr>
          <w:rFonts w:hint="cs"/>
          <w:rtl/>
          <w:lang w:eastAsia="he-IL"/>
        </w:rPr>
        <w:t xml:space="preserve">נסיעה, אז בגלל זה מופיע פה העניין הזה של הנסיעה, </w:t>
      </w:r>
      <w:bookmarkStart w:id="940" w:name="_ETM_Q1_1350624"/>
      <w:bookmarkEnd w:id="940"/>
      <w:r>
        <w:rPr>
          <w:rFonts w:hint="cs"/>
          <w:rtl/>
          <w:lang w:eastAsia="he-IL"/>
        </w:rPr>
        <w:t>אבל כן אני אגיד שהכל כפוף למה</w:t>
      </w:r>
      <w:bookmarkStart w:id="941" w:name="_ETM_Q1_1349119"/>
      <w:bookmarkEnd w:id="941"/>
      <w:r>
        <w:rPr>
          <w:rFonts w:hint="cs"/>
          <w:rtl/>
          <w:lang w:eastAsia="he-IL"/>
        </w:rPr>
        <w:t xml:space="preserve"> שכתוב בהוראות התכ"מ, </w:t>
      </w:r>
      <w:bookmarkStart w:id="942" w:name="_ETM_Q1_1352629"/>
      <w:bookmarkEnd w:id="942"/>
      <w:r>
        <w:rPr>
          <w:rFonts w:hint="cs"/>
          <w:rtl/>
          <w:lang w:eastAsia="he-IL"/>
        </w:rPr>
        <w:t>אנחנו לא חורגים פה ממה שכתוב בהערות.</w:t>
      </w:r>
    </w:p>
    <w:p w14:paraId="16A283E3" w14:textId="73AA55D5" w:rsidR="00502178" w:rsidRDefault="00502178" w:rsidP="00502178">
      <w:pPr>
        <w:rPr>
          <w:rtl/>
          <w:lang w:eastAsia="he-IL"/>
        </w:rPr>
      </w:pPr>
      <w:bookmarkStart w:id="943" w:name="_ETM_Q1_1357222"/>
      <w:bookmarkStart w:id="944" w:name="_ETM_Q1_1357329"/>
      <w:bookmarkEnd w:id="943"/>
      <w:bookmarkEnd w:id="944"/>
    </w:p>
    <w:p w14:paraId="68ABB953" w14:textId="6E719780" w:rsidR="00502178" w:rsidRDefault="00502178" w:rsidP="00502178">
      <w:pPr>
        <w:rPr>
          <w:rtl/>
          <w:lang w:eastAsia="he-IL"/>
        </w:rPr>
      </w:pPr>
      <w:bookmarkStart w:id="945" w:name="_ETM_Q1_1357717"/>
      <w:bookmarkStart w:id="946" w:name="_ETM_Q1_1357786"/>
      <w:bookmarkEnd w:id="945"/>
      <w:bookmarkEnd w:id="946"/>
      <w:r>
        <w:rPr>
          <w:rFonts w:hint="cs"/>
          <w:rtl/>
          <w:lang w:eastAsia="he-IL"/>
        </w:rPr>
        <w:t xml:space="preserve">לגבי ההערה לגבי </w:t>
      </w:r>
      <w:bookmarkStart w:id="947" w:name="_ETM_Q1_1359948"/>
      <w:bookmarkEnd w:id="947"/>
      <w:r>
        <w:rPr>
          <w:rFonts w:hint="cs"/>
          <w:rtl/>
          <w:lang w:eastAsia="he-IL"/>
        </w:rPr>
        <w:t xml:space="preserve">היו"ר, אנחנו נמצאים פה פשוט במצב נקודתי שאנחנו מקווים שלא </w:t>
      </w:r>
      <w:bookmarkStart w:id="948" w:name="_ETM_Q1_1367393"/>
      <w:bookmarkEnd w:id="948"/>
      <w:r>
        <w:rPr>
          <w:rFonts w:hint="cs"/>
          <w:rtl/>
          <w:lang w:eastAsia="he-IL"/>
        </w:rPr>
        <w:t xml:space="preserve">יחזור בעתיד, אבל בגלל שוועדת האיתור התחילה לעבוד בינואר </w:t>
      </w:r>
      <w:bookmarkStart w:id="949" w:name="_ETM_Q1_1373450"/>
      <w:bookmarkEnd w:id="949"/>
      <w:r>
        <w:rPr>
          <w:rFonts w:hint="cs"/>
          <w:rtl/>
          <w:lang w:eastAsia="he-IL"/>
        </w:rPr>
        <w:t xml:space="preserve">2021, ואנחנו נמצאים פה היום ביוני 2022, אז בעצם יש </w:t>
      </w:r>
      <w:bookmarkStart w:id="950" w:name="_ETM_Q1_1378630"/>
      <w:bookmarkEnd w:id="950"/>
      <w:r>
        <w:rPr>
          <w:rFonts w:hint="cs"/>
          <w:rtl/>
          <w:lang w:eastAsia="he-IL"/>
        </w:rPr>
        <w:t>לנו</w:t>
      </w:r>
      <w:bookmarkStart w:id="951" w:name="_ETM_Q1_1374245"/>
      <w:bookmarkEnd w:id="951"/>
      <w:r>
        <w:rPr>
          <w:rFonts w:hint="cs"/>
          <w:rtl/>
          <w:lang w:eastAsia="he-IL"/>
        </w:rPr>
        <w:t xml:space="preserve"> כאן איזה צ'ופר, המינוי של חברי ועדת האיתור היא </w:t>
      </w:r>
      <w:bookmarkStart w:id="952" w:name="_ETM_Q1_1384295"/>
      <w:bookmarkEnd w:id="952"/>
      <w:r>
        <w:rPr>
          <w:rFonts w:hint="cs"/>
          <w:rtl/>
          <w:lang w:eastAsia="he-IL"/>
        </w:rPr>
        <w:t xml:space="preserve">לשנה, ולכן בעצם יו"ר ועדת האיתור נכון ליוני 2022 כבר </w:t>
      </w:r>
      <w:bookmarkStart w:id="953" w:name="_ETM_Q1_1390567"/>
      <w:bookmarkEnd w:id="953"/>
      <w:r>
        <w:rPr>
          <w:rFonts w:hint="cs"/>
          <w:rtl/>
          <w:lang w:eastAsia="he-IL"/>
        </w:rPr>
        <w:t>בעצם הוא לא</w:t>
      </w:r>
      <w:bookmarkStart w:id="954" w:name="_ETM_Q1_1386874"/>
      <w:bookmarkStart w:id="955" w:name="_ETM_Q1_1382789"/>
      <w:bookmarkEnd w:id="954"/>
      <w:bookmarkEnd w:id="955"/>
      <w:r>
        <w:rPr>
          <w:rFonts w:hint="cs"/>
          <w:rtl/>
          <w:lang w:eastAsia="he-IL"/>
        </w:rPr>
        <w:t xml:space="preserve"> יו"ר ועדת האיתור, ולכן היה צורך </w:t>
      </w:r>
      <w:bookmarkStart w:id="956" w:name="_ETM_Q1_1389901"/>
      <w:bookmarkEnd w:id="956"/>
      <w:r>
        <w:rPr>
          <w:rFonts w:hint="cs"/>
          <w:rtl/>
          <w:lang w:eastAsia="he-IL"/>
        </w:rPr>
        <w:t xml:space="preserve">להגיד, להבהיר שמי שיאשר את ההוצאות של חברי </w:t>
      </w:r>
      <w:bookmarkStart w:id="957" w:name="_ETM_Q1_1396410"/>
      <w:bookmarkEnd w:id="957"/>
      <w:r>
        <w:rPr>
          <w:rFonts w:hint="cs"/>
          <w:rtl/>
          <w:lang w:eastAsia="he-IL"/>
        </w:rPr>
        <w:t>ועדת</w:t>
      </w:r>
      <w:bookmarkStart w:id="958" w:name="_ETM_Q1_1392566"/>
      <w:bookmarkEnd w:id="958"/>
      <w:r>
        <w:rPr>
          <w:rFonts w:hint="cs"/>
          <w:rtl/>
          <w:lang w:eastAsia="he-IL"/>
        </w:rPr>
        <w:t xml:space="preserve"> האיתור הראשונה, סליחה, היה חשוב להבהיר שמי שמאשר לכל </w:t>
      </w:r>
      <w:bookmarkStart w:id="959" w:name="_ETM_Q1_1398467"/>
      <w:bookmarkEnd w:id="959"/>
      <w:r>
        <w:rPr>
          <w:rFonts w:hint="cs"/>
          <w:rtl/>
          <w:lang w:eastAsia="he-IL"/>
        </w:rPr>
        <w:t xml:space="preserve">חברי הועדה ולכל חיי הקרן, הוא מי שהיה יו"ר הוועדה, </w:t>
      </w:r>
      <w:bookmarkStart w:id="960" w:name="_ETM_Q1_1404813"/>
      <w:bookmarkEnd w:id="960"/>
      <w:r>
        <w:rPr>
          <w:rFonts w:hint="cs"/>
          <w:rtl/>
          <w:lang w:eastAsia="he-IL"/>
        </w:rPr>
        <w:t>במועד שב</w:t>
      </w:r>
      <w:bookmarkStart w:id="961" w:name="_ETM_Q1_1401263"/>
      <w:bookmarkStart w:id="962" w:name="_ETM_Q1_1399474"/>
      <w:bookmarkStart w:id="963" w:name="_ETM_Q1_1394719"/>
      <w:bookmarkStart w:id="964" w:name="_ETM_Q1_1389971"/>
      <w:bookmarkEnd w:id="961"/>
      <w:bookmarkEnd w:id="962"/>
      <w:bookmarkEnd w:id="963"/>
      <w:bookmarkEnd w:id="964"/>
      <w:r w:rsidR="00CD47D2">
        <w:rPr>
          <w:rFonts w:hint="cs"/>
          <w:rtl/>
          <w:lang w:eastAsia="he-IL"/>
        </w:rPr>
        <w:t>ו זה נעשה, אני אומר היום זה נכון לפתור את הבעיה</w:t>
      </w:r>
      <w:bookmarkStart w:id="965" w:name="_ETM_Q1_1401478"/>
      <w:bookmarkEnd w:id="965"/>
      <w:r w:rsidR="00CD47D2">
        <w:rPr>
          <w:rFonts w:hint="cs"/>
          <w:rtl/>
          <w:lang w:eastAsia="he-IL"/>
        </w:rPr>
        <w:t xml:space="preserve"> הספציפית שדיברתי עליה כרגע.</w:t>
      </w:r>
    </w:p>
    <w:p w14:paraId="5A118529" w14:textId="6D2E5101" w:rsidR="00CD47D2" w:rsidRDefault="00CD47D2" w:rsidP="00502178">
      <w:pPr>
        <w:rPr>
          <w:rtl/>
          <w:lang w:eastAsia="he-IL"/>
        </w:rPr>
      </w:pPr>
      <w:bookmarkStart w:id="966" w:name="_ETM_Q1_1409499"/>
      <w:bookmarkStart w:id="967" w:name="_ETM_Q1_1409611"/>
      <w:bookmarkStart w:id="968" w:name="_ETM_Q1_1404724"/>
      <w:bookmarkStart w:id="969" w:name="_ETM_Q1_1400204"/>
      <w:bookmarkStart w:id="970" w:name="_ETM_Q1_1400874"/>
      <w:bookmarkEnd w:id="966"/>
      <w:bookmarkEnd w:id="967"/>
      <w:bookmarkEnd w:id="968"/>
      <w:bookmarkEnd w:id="969"/>
      <w:bookmarkEnd w:id="970"/>
    </w:p>
    <w:p w14:paraId="24E68EC6" w14:textId="6E448E86" w:rsidR="00CD47D2" w:rsidRDefault="00CD47D2" w:rsidP="00CD47D2">
      <w:pPr>
        <w:pStyle w:val="af6"/>
        <w:rPr>
          <w:rtl/>
        </w:rPr>
      </w:pPr>
      <w:r w:rsidRPr="00CD47D2">
        <w:rPr>
          <w:rStyle w:val="TagStyle"/>
          <w:rtl/>
        </w:rPr>
        <w:t xml:space="preserve"> &lt;&lt; יור &gt;&gt; </w:t>
      </w:r>
      <w:r>
        <w:rPr>
          <w:rtl/>
        </w:rPr>
        <w:t xml:space="preserve">היו"ר </w:t>
      </w:r>
      <w:proofErr w:type="spellStart"/>
      <w:r>
        <w:rPr>
          <w:rtl/>
        </w:rPr>
        <w:t>מוסי</w:t>
      </w:r>
      <w:proofErr w:type="spellEnd"/>
      <w:r>
        <w:rPr>
          <w:rtl/>
        </w:rPr>
        <w:t xml:space="preserve"> רז:</w:t>
      </w:r>
      <w:r w:rsidRPr="00CD47D2">
        <w:rPr>
          <w:rStyle w:val="TagStyle"/>
          <w:rtl/>
        </w:rPr>
        <w:t xml:space="preserve"> &lt;&lt; יור &gt;&gt;</w:t>
      </w:r>
      <w:r w:rsidR="00C12F96">
        <w:rPr>
          <w:rtl/>
        </w:rPr>
        <w:t xml:space="preserve"> </w:t>
      </w:r>
    </w:p>
    <w:p w14:paraId="2DBAA709" w14:textId="6CA6D018" w:rsidR="00CD47D2" w:rsidRDefault="00CD47D2" w:rsidP="00CD47D2">
      <w:pPr>
        <w:rPr>
          <w:rtl/>
          <w:lang w:eastAsia="he-IL"/>
        </w:rPr>
      </w:pPr>
      <w:bookmarkStart w:id="971" w:name="_ETM_Q1_1406854"/>
      <w:bookmarkStart w:id="972" w:name="_ETM_Q1_1406960"/>
      <w:bookmarkEnd w:id="971"/>
      <w:bookmarkEnd w:id="972"/>
    </w:p>
    <w:p w14:paraId="568A2207" w14:textId="1A6426DE" w:rsidR="00CD47D2" w:rsidRDefault="00CD47D2" w:rsidP="00CD47D2">
      <w:pPr>
        <w:rPr>
          <w:rtl/>
          <w:lang w:eastAsia="he-IL"/>
        </w:rPr>
      </w:pPr>
      <w:bookmarkStart w:id="973" w:name="_ETM_Q1_1407088"/>
      <w:bookmarkStart w:id="974" w:name="_ETM_Q1_1407161"/>
      <w:bookmarkEnd w:id="973"/>
      <w:bookmarkEnd w:id="974"/>
      <w:r>
        <w:rPr>
          <w:rFonts w:hint="cs"/>
          <w:rtl/>
          <w:lang w:eastAsia="he-IL"/>
        </w:rPr>
        <w:t xml:space="preserve">אז אנחנו בעצם משלמים </w:t>
      </w:r>
      <w:bookmarkStart w:id="975" w:name="_ETM_Q1_1409105"/>
      <w:bookmarkEnd w:id="975"/>
      <w:r>
        <w:rPr>
          <w:rFonts w:hint="cs"/>
          <w:rtl/>
          <w:lang w:eastAsia="he-IL"/>
        </w:rPr>
        <w:t>להם רטרואקטיבית?</w:t>
      </w:r>
      <w:bookmarkStart w:id="976" w:name="_ETM_Q1_1407517"/>
      <w:bookmarkEnd w:id="976"/>
    </w:p>
    <w:p w14:paraId="0AFFEBD0" w14:textId="170651AC" w:rsidR="00CD47D2" w:rsidRDefault="00CD47D2" w:rsidP="00CD47D2">
      <w:pPr>
        <w:rPr>
          <w:rtl/>
          <w:lang w:eastAsia="he-IL"/>
        </w:rPr>
      </w:pPr>
      <w:bookmarkStart w:id="977" w:name="_ETM_Q1_1408188"/>
      <w:bookmarkStart w:id="978" w:name="_ETM_Q1_1408277"/>
      <w:bookmarkEnd w:id="977"/>
      <w:bookmarkEnd w:id="978"/>
    </w:p>
    <w:p w14:paraId="6877F56B" w14:textId="7FDD6867" w:rsidR="00CD47D2" w:rsidRDefault="00CD47D2" w:rsidP="00CD47D2">
      <w:pPr>
        <w:pStyle w:val="af9"/>
        <w:keepNext/>
        <w:rPr>
          <w:rtl/>
          <w:lang w:eastAsia="he-IL"/>
        </w:rPr>
      </w:pPr>
      <w:bookmarkStart w:id="979" w:name="ET_guest_רוני_מר_71"/>
      <w:r w:rsidRPr="00CD47D2">
        <w:rPr>
          <w:rStyle w:val="TagStyle"/>
          <w:rtl/>
        </w:rPr>
        <w:t xml:space="preserve"> &lt;&lt; אורח &gt;&gt; </w:t>
      </w:r>
      <w:r>
        <w:rPr>
          <w:rtl/>
          <w:lang w:eastAsia="he-IL"/>
        </w:rPr>
        <w:t>רוני מר:</w:t>
      </w:r>
      <w:r w:rsidRPr="00CD47D2">
        <w:rPr>
          <w:rStyle w:val="TagStyle"/>
          <w:rtl/>
        </w:rPr>
        <w:t xml:space="preserve"> &lt;&lt; אורח &gt;&gt;</w:t>
      </w:r>
      <w:r w:rsidR="00C12F96">
        <w:rPr>
          <w:rtl/>
          <w:lang w:eastAsia="he-IL"/>
        </w:rPr>
        <w:t xml:space="preserve"> </w:t>
      </w:r>
      <w:bookmarkEnd w:id="979"/>
    </w:p>
    <w:p w14:paraId="7F636B9D" w14:textId="1C8A230E" w:rsidR="00CD47D2" w:rsidRDefault="00CD47D2" w:rsidP="00CD47D2">
      <w:pPr>
        <w:pStyle w:val="KeepWithNext"/>
        <w:rPr>
          <w:rtl/>
          <w:lang w:eastAsia="he-IL"/>
        </w:rPr>
      </w:pPr>
    </w:p>
    <w:p w14:paraId="7A6F92D8" w14:textId="35F280EC" w:rsidR="00CD47D2" w:rsidRDefault="00CD47D2" w:rsidP="00CD47D2">
      <w:pPr>
        <w:rPr>
          <w:rtl/>
          <w:lang w:eastAsia="he-IL"/>
        </w:rPr>
      </w:pPr>
      <w:bookmarkStart w:id="980" w:name="_ETM_Q1_1410535"/>
      <w:bookmarkStart w:id="981" w:name="_ETM_Q1_1410652"/>
      <w:bookmarkEnd w:id="980"/>
      <w:bookmarkEnd w:id="981"/>
      <w:r>
        <w:rPr>
          <w:rFonts w:hint="cs"/>
          <w:rtl/>
          <w:lang w:eastAsia="he-IL"/>
        </w:rPr>
        <w:t>אנחנו נגיע לזה בהמשך.</w:t>
      </w:r>
    </w:p>
    <w:p w14:paraId="75A927B1" w14:textId="75649FE4" w:rsidR="00CD47D2" w:rsidRDefault="00CD47D2" w:rsidP="00CD47D2">
      <w:pPr>
        <w:rPr>
          <w:rtl/>
          <w:lang w:eastAsia="he-IL"/>
        </w:rPr>
      </w:pPr>
      <w:bookmarkStart w:id="982" w:name="_ETM_Q1_1416123"/>
      <w:bookmarkStart w:id="983" w:name="_ETM_Q1_1412557"/>
      <w:bookmarkStart w:id="984" w:name="_ETM_Q1_1409477"/>
      <w:bookmarkEnd w:id="982"/>
      <w:bookmarkEnd w:id="983"/>
      <w:bookmarkEnd w:id="984"/>
    </w:p>
    <w:p w14:paraId="3056F1EE" w14:textId="1E584EAF" w:rsidR="00CD47D2" w:rsidRDefault="00CD47D2" w:rsidP="00CD47D2">
      <w:pPr>
        <w:pStyle w:val="af6"/>
        <w:keepNext/>
        <w:rPr>
          <w:rtl/>
        </w:rPr>
      </w:pPr>
      <w:bookmarkStart w:id="985" w:name="ET_yor_5694_72"/>
      <w:r w:rsidRPr="00CD47D2">
        <w:rPr>
          <w:rStyle w:val="TagStyle"/>
          <w:rtl/>
        </w:rPr>
        <w:t xml:space="preserve"> &lt;&lt; יור &gt;&gt; </w:t>
      </w:r>
      <w:r>
        <w:rPr>
          <w:rtl/>
        </w:rPr>
        <w:t xml:space="preserve">היו"ר </w:t>
      </w:r>
      <w:proofErr w:type="spellStart"/>
      <w:r>
        <w:rPr>
          <w:rtl/>
        </w:rPr>
        <w:t>מוסי</w:t>
      </w:r>
      <w:proofErr w:type="spellEnd"/>
      <w:r>
        <w:rPr>
          <w:rtl/>
        </w:rPr>
        <w:t xml:space="preserve"> רז:</w:t>
      </w:r>
      <w:r w:rsidRPr="00CD47D2">
        <w:rPr>
          <w:rStyle w:val="TagStyle"/>
          <w:rtl/>
        </w:rPr>
        <w:t xml:space="preserve"> &lt;&lt; יור &gt;&gt;</w:t>
      </w:r>
      <w:r w:rsidR="00C12F96">
        <w:rPr>
          <w:rtl/>
        </w:rPr>
        <w:t xml:space="preserve"> </w:t>
      </w:r>
      <w:bookmarkEnd w:id="985"/>
    </w:p>
    <w:p w14:paraId="5443D984" w14:textId="49FC858E" w:rsidR="00CD47D2" w:rsidRDefault="00CD47D2" w:rsidP="00CD47D2">
      <w:pPr>
        <w:pStyle w:val="KeepWithNext"/>
        <w:rPr>
          <w:rtl/>
          <w:lang w:eastAsia="he-IL"/>
        </w:rPr>
      </w:pPr>
    </w:p>
    <w:p w14:paraId="779C61F0" w14:textId="05A97F21" w:rsidR="00CD47D2" w:rsidRDefault="00CD47D2" w:rsidP="00CD47D2">
      <w:pPr>
        <w:rPr>
          <w:rtl/>
          <w:lang w:eastAsia="he-IL"/>
        </w:rPr>
      </w:pPr>
      <w:bookmarkStart w:id="986" w:name="_ETM_Q1_1411305"/>
      <w:bookmarkStart w:id="987" w:name="_ETM_Q1_1411341"/>
      <w:bookmarkStart w:id="988" w:name="_ETM_Q1_1406819"/>
      <w:bookmarkEnd w:id="986"/>
      <w:bookmarkEnd w:id="987"/>
      <w:bookmarkEnd w:id="988"/>
      <w:r>
        <w:rPr>
          <w:rFonts w:hint="cs"/>
          <w:rtl/>
          <w:lang w:eastAsia="he-IL"/>
        </w:rPr>
        <w:t>למעשה גם לחברי המועצה על הפגישות</w:t>
      </w:r>
      <w:bookmarkStart w:id="989" w:name="_ETM_Q1_1412470"/>
      <w:bookmarkEnd w:id="989"/>
      <w:r>
        <w:rPr>
          <w:rFonts w:hint="cs"/>
          <w:rtl/>
          <w:lang w:eastAsia="he-IL"/>
        </w:rPr>
        <w:t xml:space="preserve"> שהיו עד כה אנחנו משלמים רטרואקטיבית.</w:t>
      </w:r>
    </w:p>
    <w:p w14:paraId="5DEFBE95" w14:textId="516F40DB" w:rsidR="00CD47D2" w:rsidRDefault="00CD47D2" w:rsidP="00CD47D2">
      <w:pPr>
        <w:rPr>
          <w:rtl/>
          <w:lang w:eastAsia="he-IL"/>
        </w:rPr>
      </w:pPr>
      <w:bookmarkStart w:id="990" w:name="_ETM_Q1_1418605"/>
      <w:bookmarkStart w:id="991" w:name="_ETM_Q1_1418681"/>
      <w:bookmarkStart w:id="992" w:name="_ETM_Q1_1414053"/>
      <w:bookmarkStart w:id="993" w:name="_ETM_Q1_1414916"/>
      <w:bookmarkEnd w:id="990"/>
      <w:bookmarkEnd w:id="991"/>
      <w:bookmarkEnd w:id="992"/>
      <w:bookmarkEnd w:id="993"/>
    </w:p>
    <w:p w14:paraId="3417EC86" w14:textId="76A81741" w:rsidR="00CD47D2" w:rsidRDefault="00CD47D2" w:rsidP="00CD47D2">
      <w:pPr>
        <w:pStyle w:val="af9"/>
        <w:keepNext/>
        <w:rPr>
          <w:rtl/>
          <w:lang w:eastAsia="he-IL"/>
        </w:rPr>
      </w:pPr>
      <w:bookmarkStart w:id="994" w:name="ET_guest_רוני_מר_73"/>
      <w:r w:rsidRPr="00CD47D2">
        <w:rPr>
          <w:rStyle w:val="TagStyle"/>
          <w:rtl/>
        </w:rPr>
        <w:t xml:space="preserve"> &lt;&lt; אורח &gt;&gt; </w:t>
      </w:r>
      <w:r>
        <w:rPr>
          <w:rtl/>
          <w:lang w:eastAsia="he-IL"/>
        </w:rPr>
        <w:t>רוני מר:</w:t>
      </w:r>
      <w:r w:rsidRPr="00CD47D2">
        <w:rPr>
          <w:rStyle w:val="TagStyle"/>
          <w:rtl/>
        </w:rPr>
        <w:t xml:space="preserve"> &lt;&lt; אורח &gt;&gt;</w:t>
      </w:r>
      <w:r w:rsidR="00C12F96">
        <w:rPr>
          <w:rtl/>
          <w:lang w:eastAsia="he-IL"/>
        </w:rPr>
        <w:t xml:space="preserve"> </w:t>
      </w:r>
      <w:bookmarkEnd w:id="994"/>
    </w:p>
    <w:p w14:paraId="13BA1399" w14:textId="648E80CA" w:rsidR="00CD47D2" w:rsidRDefault="00CD47D2" w:rsidP="00CD47D2">
      <w:pPr>
        <w:pStyle w:val="KeepWithNext"/>
        <w:rPr>
          <w:rtl/>
          <w:lang w:eastAsia="he-IL"/>
        </w:rPr>
      </w:pPr>
    </w:p>
    <w:p w14:paraId="49EFA5AA" w14:textId="67F62A7A" w:rsidR="00CD47D2" w:rsidRDefault="00CD47D2" w:rsidP="00CD47D2">
      <w:pPr>
        <w:rPr>
          <w:rtl/>
          <w:lang w:eastAsia="he-IL"/>
        </w:rPr>
      </w:pPr>
      <w:bookmarkStart w:id="995" w:name="_ETM_Q1_1415390"/>
      <w:bookmarkStart w:id="996" w:name="_ETM_Q1_1415441"/>
      <w:bookmarkEnd w:id="995"/>
      <w:bookmarkEnd w:id="996"/>
      <w:r>
        <w:rPr>
          <w:rFonts w:hint="cs"/>
          <w:rtl/>
          <w:lang w:eastAsia="he-IL"/>
        </w:rPr>
        <w:t>נכון</w:t>
      </w:r>
      <w:bookmarkStart w:id="997" w:name="_ETM_Q1_1411255"/>
      <w:bookmarkStart w:id="998" w:name="_ETM_Q1_1406392"/>
      <w:bookmarkEnd w:id="997"/>
      <w:bookmarkEnd w:id="998"/>
      <w:r>
        <w:rPr>
          <w:rFonts w:hint="cs"/>
          <w:rtl/>
          <w:lang w:eastAsia="he-IL"/>
        </w:rPr>
        <w:t xml:space="preserve">, נכון מאוד, אנחנו נגיע </w:t>
      </w:r>
      <w:bookmarkStart w:id="999" w:name="_ETM_Q1_1416901"/>
      <w:bookmarkEnd w:id="999"/>
      <w:r>
        <w:rPr>
          <w:rFonts w:hint="cs"/>
          <w:rtl/>
          <w:lang w:eastAsia="he-IL"/>
        </w:rPr>
        <w:t>לזה, יש סעיף ספציפי לגבי הדבר הזה.</w:t>
      </w:r>
    </w:p>
    <w:p w14:paraId="7A09A0F7" w14:textId="5E71128C" w:rsidR="00CD47D2" w:rsidRDefault="00CD47D2" w:rsidP="00CD47D2">
      <w:pPr>
        <w:rPr>
          <w:rtl/>
          <w:lang w:eastAsia="he-IL"/>
        </w:rPr>
      </w:pPr>
      <w:bookmarkStart w:id="1000" w:name="_ETM_Q1_1422878"/>
      <w:bookmarkStart w:id="1001" w:name="_ETM_Q1_1422955"/>
      <w:bookmarkEnd w:id="1000"/>
      <w:bookmarkEnd w:id="1001"/>
    </w:p>
    <w:p w14:paraId="32E17793" w14:textId="3BDCB96B" w:rsidR="00CD47D2" w:rsidRDefault="00CD47D2" w:rsidP="00CD47D2">
      <w:pPr>
        <w:pStyle w:val="af6"/>
        <w:keepNext/>
        <w:rPr>
          <w:rtl/>
        </w:rPr>
      </w:pPr>
      <w:bookmarkStart w:id="1002" w:name="ET_yor_5694_74"/>
      <w:r w:rsidRPr="00CD47D2">
        <w:rPr>
          <w:rStyle w:val="TagStyle"/>
          <w:rtl/>
        </w:rPr>
        <w:t xml:space="preserve"> &lt;&lt; יור &gt;&gt; </w:t>
      </w:r>
      <w:r>
        <w:rPr>
          <w:rtl/>
        </w:rPr>
        <w:t xml:space="preserve">היו"ר </w:t>
      </w:r>
      <w:proofErr w:type="spellStart"/>
      <w:r>
        <w:rPr>
          <w:rtl/>
        </w:rPr>
        <w:t>מוסי</w:t>
      </w:r>
      <w:proofErr w:type="spellEnd"/>
      <w:r>
        <w:rPr>
          <w:rtl/>
        </w:rPr>
        <w:t xml:space="preserve"> רז:</w:t>
      </w:r>
      <w:r w:rsidRPr="00CD47D2">
        <w:rPr>
          <w:rStyle w:val="TagStyle"/>
          <w:rtl/>
        </w:rPr>
        <w:t xml:space="preserve"> &lt;&lt; יור &gt;&gt;</w:t>
      </w:r>
      <w:r w:rsidR="00C12F96">
        <w:rPr>
          <w:rtl/>
        </w:rPr>
        <w:t xml:space="preserve"> </w:t>
      </w:r>
      <w:bookmarkEnd w:id="1002"/>
    </w:p>
    <w:p w14:paraId="4A6207FD" w14:textId="2DD9592A" w:rsidR="00CD47D2" w:rsidRDefault="00CD47D2" w:rsidP="00CD47D2">
      <w:pPr>
        <w:pStyle w:val="KeepWithNext"/>
        <w:rPr>
          <w:rtl/>
          <w:lang w:eastAsia="he-IL"/>
        </w:rPr>
      </w:pPr>
    </w:p>
    <w:p w14:paraId="063E7B73" w14:textId="29B83F92" w:rsidR="00CD47D2" w:rsidRDefault="00CD47D2" w:rsidP="00CD47D2">
      <w:pPr>
        <w:rPr>
          <w:rtl/>
          <w:lang w:eastAsia="he-IL"/>
        </w:rPr>
      </w:pPr>
      <w:bookmarkStart w:id="1003" w:name="_ETM_Q1_1423876"/>
      <w:bookmarkStart w:id="1004" w:name="_ETM_Q1_1423914"/>
      <w:bookmarkEnd w:id="1003"/>
      <w:bookmarkEnd w:id="1004"/>
      <w:r>
        <w:rPr>
          <w:rFonts w:hint="cs"/>
          <w:rtl/>
          <w:lang w:eastAsia="he-IL"/>
        </w:rPr>
        <w:t xml:space="preserve">פרט יחסי שולי, ברגע </w:t>
      </w:r>
      <w:bookmarkStart w:id="1005" w:name="_ETM_Q1_1426511"/>
      <w:bookmarkEnd w:id="1005"/>
      <w:r>
        <w:rPr>
          <w:rFonts w:hint="cs"/>
          <w:rtl/>
          <w:lang w:eastAsia="he-IL"/>
        </w:rPr>
        <w:t>שכתוב</w:t>
      </w:r>
      <w:bookmarkStart w:id="1006" w:name="_ETM_Q1_1422417"/>
      <w:bookmarkEnd w:id="1006"/>
      <w:r>
        <w:rPr>
          <w:rFonts w:hint="cs"/>
          <w:rtl/>
          <w:lang w:eastAsia="he-IL"/>
        </w:rPr>
        <w:t xml:space="preserve"> רובה או כולה, זה דורש ניהול פרוטוקול של </w:t>
      </w:r>
      <w:bookmarkStart w:id="1007" w:name="_ETM_Q1_1431832"/>
      <w:bookmarkEnd w:id="1007"/>
      <w:r>
        <w:rPr>
          <w:rFonts w:hint="cs"/>
          <w:rtl/>
          <w:lang w:eastAsia="he-IL"/>
        </w:rPr>
        <w:t>שעת הגעה ושעת יציאה של משתתפי, מה שלא תמיד</w:t>
      </w:r>
      <w:bookmarkStart w:id="1008" w:name="_ETM_Q1_1439525"/>
      <w:bookmarkEnd w:id="1008"/>
      <w:r>
        <w:rPr>
          <w:rFonts w:hint="cs"/>
          <w:rtl/>
          <w:lang w:eastAsia="he-IL"/>
        </w:rPr>
        <w:t xml:space="preserve"> עושים כן? נגיד ועדת כנסת כותבים מי היה גם אם </w:t>
      </w:r>
      <w:bookmarkStart w:id="1009" w:name="_ETM_Q1_1445007"/>
      <w:bookmarkEnd w:id="1009"/>
      <w:r>
        <w:rPr>
          <w:rFonts w:hint="cs"/>
          <w:rtl/>
          <w:lang w:eastAsia="he-IL"/>
        </w:rPr>
        <w:t>הוא היה דקה אחת מתוך השעתיים.</w:t>
      </w:r>
    </w:p>
    <w:p w14:paraId="2EB9E33F" w14:textId="2C4FBCC8" w:rsidR="00CD47D2" w:rsidRDefault="00CD47D2" w:rsidP="00CD47D2">
      <w:pPr>
        <w:rPr>
          <w:rtl/>
          <w:lang w:eastAsia="he-IL"/>
        </w:rPr>
      </w:pPr>
      <w:bookmarkStart w:id="1010" w:name="_ETM_Q1_1448659"/>
      <w:bookmarkStart w:id="1011" w:name="_ETM_Q1_1448735"/>
      <w:bookmarkStart w:id="1012" w:name="_ETM_Q1_1443913"/>
      <w:bookmarkEnd w:id="1010"/>
      <w:bookmarkEnd w:id="1011"/>
      <w:bookmarkEnd w:id="1012"/>
    </w:p>
    <w:p w14:paraId="0A0A16C8" w14:textId="395F5AF0" w:rsidR="00CD47D2" w:rsidRDefault="00CD47D2" w:rsidP="00CD47D2">
      <w:pPr>
        <w:pStyle w:val="af9"/>
        <w:keepNext/>
        <w:rPr>
          <w:rtl/>
          <w:lang w:eastAsia="he-IL"/>
        </w:rPr>
      </w:pPr>
      <w:bookmarkStart w:id="1013" w:name="ET_guest_רוני_מר_75"/>
      <w:r w:rsidRPr="00CD47D2">
        <w:rPr>
          <w:rStyle w:val="TagStyle"/>
          <w:rtl/>
        </w:rPr>
        <w:t xml:space="preserve"> &lt;&lt; אורח &gt;&gt; </w:t>
      </w:r>
      <w:r>
        <w:rPr>
          <w:rtl/>
          <w:lang w:eastAsia="he-IL"/>
        </w:rPr>
        <w:t>רוני מר:</w:t>
      </w:r>
      <w:r w:rsidRPr="00CD47D2">
        <w:rPr>
          <w:rStyle w:val="TagStyle"/>
          <w:rtl/>
        </w:rPr>
        <w:t xml:space="preserve"> &lt;&lt; אורח &gt;&gt;</w:t>
      </w:r>
      <w:r w:rsidR="00C12F96">
        <w:rPr>
          <w:rtl/>
          <w:lang w:eastAsia="he-IL"/>
        </w:rPr>
        <w:t xml:space="preserve"> </w:t>
      </w:r>
      <w:bookmarkEnd w:id="1013"/>
    </w:p>
    <w:p w14:paraId="7BFD2F80" w14:textId="3B142AC6" w:rsidR="00CD47D2" w:rsidRDefault="00CD47D2" w:rsidP="00CD47D2">
      <w:pPr>
        <w:pStyle w:val="KeepWithNext"/>
        <w:rPr>
          <w:rtl/>
          <w:lang w:eastAsia="he-IL"/>
        </w:rPr>
      </w:pPr>
    </w:p>
    <w:p w14:paraId="0FB9CFB7" w14:textId="1E8264E8" w:rsidR="00CD47D2" w:rsidRDefault="00CD47D2" w:rsidP="00CD47D2">
      <w:pPr>
        <w:rPr>
          <w:rtl/>
          <w:lang w:eastAsia="he-IL"/>
        </w:rPr>
      </w:pPr>
      <w:bookmarkStart w:id="1014" w:name="_ETM_Q1_1445779"/>
      <w:bookmarkStart w:id="1015" w:name="_ETM_Q1_1445832"/>
      <w:bookmarkEnd w:id="1014"/>
      <w:bookmarkEnd w:id="1015"/>
      <w:r>
        <w:rPr>
          <w:rFonts w:hint="cs"/>
          <w:rtl/>
          <w:lang w:eastAsia="he-IL"/>
        </w:rPr>
        <w:t xml:space="preserve">מה שמותר לחברי הכנסת אדוני </w:t>
      </w:r>
      <w:bookmarkStart w:id="1016" w:name="_ETM_Q1_1454235"/>
      <w:bookmarkEnd w:id="1016"/>
      <w:r>
        <w:rPr>
          <w:rFonts w:hint="cs"/>
          <w:rtl/>
          <w:lang w:eastAsia="he-IL"/>
        </w:rPr>
        <w:t>- - -</w:t>
      </w:r>
    </w:p>
    <w:p w14:paraId="55CE803A" w14:textId="6E1A03B7" w:rsidR="00BE50BF" w:rsidRDefault="00BE50BF" w:rsidP="00CD47D2">
      <w:pPr>
        <w:rPr>
          <w:rtl/>
          <w:lang w:eastAsia="he-IL"/>
        </w:rPr>
      </w:pPr>
      <w:bookmarkStart w:id="1017" w:name="_ETM_Q1_1455458"/>
      <w:bookmarkStart w:id="1018" w:name="_ETM_Q1_1455538"/>
      <w:bookmarkStart w:id="1019" w:name="_ETM_Q1_1450870"/>
      <w:bookmarkEnd w:id="1017"/>
      <w:bookmarkEnd w:id="1018"/>
      <w:bookmarkEnd w:id="1019"/>
    </w:p>
    <w:p w14:paraId="770D6ABB" w14:textId="50B82561" w:rsidR="00BE50BF" w:rsidRDefault="00BE50BF" w:rsidP="00BE50BF">
      <w:pPr>
        <w:pStyle w:val="a4"/>
        <w:keepNext/>
        <w:rPr>
          <w:rtl/>
        </w:rPr>
      </w:pPr>
      <w:bookmarkStart w:id="1020" w:name="ET_speaker_ורד_קירוזילברמן_76"/>
      <w:r w:rsidRPr="00BE50BF">
        <w:rPr>
          <w:rStyle w:val="TagStyle"/>
          <w:rtl/>
        </w:rPr>
        <w:t xml:space="preserve"> &lt;&lt; דובר &gt;&gt; </w:t>
      </w:r>
      <w:r>
        <w:rPr>
          <w:rtl/>
        </w:rPr>
        <w:t>ורד קירו-זילברמן:</w:t>
      </w:r>
      <w:r w:rsidRPr="00BE50BF">
        <w:rPr>
          <w:rStyle w:val="TagStyle"/>
          <w:rtl/>
        </w:rPr>
        <w:t xml:space="preserve"> &lt;&lt; דובר &gt;&gt;</w:t>
      </w:r>
      <w:r w:rsidR="00C12F96">
        <w:rPr>
          <w:rtl/>
        </w:rPr>
        <w:t xml:space="preserve"> </w:t>
      </w:r>
      <w:bookmarkEnd w:id="1020"/>
    </w:p>
    <w:p w14:paraId="305E949E" w14:textId="37784578" w:rsidR="00BE50BF" w:rsidRDefault="00BE50BF" w:rsidP="00BE50BF">
      <w:pPr>
        <w:pStyle w:val="KeepWithNext"/>
        <w:rPr>
          <w:rtl/>
          <w:lang w:eastAsia="he-IL"/>
        </w:rPr>
      </w:pPr>
    </w:p>
    <w:p w14:paraId="1C0DDECB" w14:textId="29675C5B" w:rsidR="00BE50BF" w:rsidRDefault="00BE50BF" w:rsidP="00BE50BF">
      <w:pPr>
        <w:rPr>
          <w:rtl/>
          <w:lang w:eastAsia="he-IL"/>
        </w:rPr>
      </w:pPr>
      <w:r>
        <w:rPr>
          <w:rFonts w:hint="cs"/>
          <w:rtl/>
          <w:lang w:eastAsia="he-IL"/>
        </w:rPr>
        <w:t xml:space="preserve">לנו יש מגבלה גם </w:t>
      </w:r>
      <w:bookmarkStart w:id="1021" w:name="_ETM_Q1_1448415"/>
      <w:bookmarkEnd w:id="1021"/>
      <w:r>
        <w:rPr>
          <w:rFonts w:hint="cs"/>
          <w:rtl/>
          <w:lang w:eastAsia="he-IL"/>
        </w:rPr>
        <w:t xml:space="preserve">של חצי שעה, אנחנו </w:t>
      </w:r>
      <w:bookmarkStart w:id="1022" w:name="_ETM_Q1_1456705"/>
      <w:bookmarkEnd w:id="1022"/>
      <w:r>
        <w:rPr>
          <w:rFonts w:hint="cs"/>
          <w:rtl/>
          <w:lang w:eastAsia="he-IL"/>
        </w:rPr>
        <w:t>מסמנים, מי שמגיע פחות מחצי שעה אנחנו מסמנים.</w:t>
      </w:r>
      <w:bookmarkStart w:id="1023" w:name="_ETM_Q1_1464035"/>
      <w:bookmarkEnd w:id="1023"/>
    </w:p>
    <w:p w14:paraId="32F14EA6" w14:textId="6E630F78" w:rsidR="00BE50BF" w:rsidRDefault="00BE50BF" w:rsidP="00BE50BF">
      <w:pPr>
        <w:rPr>
          <w:rtl/>
          <w:lang w:eastAsia="he-IL"/>
        </w:rPr>
      </w:pPr>
      <w:bookmarkStart w:id="1024" w:name="_ETM_Q1_1464099"/>
      <w:bookmarkStart w:id="1025" w:name="_ETM_Q1_1465285"/>
      <w:bookmarkEnd w:id="1024"/>
      <w:bookmarkEnd w:id="1025"/>
    </w:p>
    <w:p w14:paraId="69554E46" w14:textId="75FF1963" w:rsidR="00BE50BF" w:rsidRDefault="00BE50BF" w:rsidP="00BE50BF">
      <w:pPr>
        <w:pStyle w:val="af6"/>
        <w:keepNext/>
        <w:rPr>
          <w:rtl/>
        </w:rPr>
      </w:pPr>
      <w:bookmarkStart w:id="1026" w:name="ET_yor_5694_77"/>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26"/>
    </w:p>
    <w:p w14:paraId="6F91460D" w14:textId="333944C1" w:rsidR="00BE50BF" w:rsidRDefault="00BE50BF" w:rsidP="00BE50BF">
      <w:pPr>
        <w:pStyle w:val="KeepWithNext"/>
        <w:rPr>
          <w:rtl/>
          <w:lang w:eastAsia="he-IL"/>
        </w:rPr>
      </w:pPr>
    </w:p>
    <w:p w14:paraId="370F6679" w14:textId="7B2535D0" w:rsidR="00BE50BF" w:rsidRDefault="00BE50BF" w:rsidP="00BE50BF">
      <w:pPr>
        <w:rPr>
          <w:rtl/>
          <w:lang w:eastAsia="he-IL"/>
        </w:rPr>
      </w:pPr>
      <w:bookmarkStart w:id="1027" w:name="_ETM_Q1_1465809"/>
      <w:bookmarkStart w:id="1028" w:name="_ETM_Q1_1465853"/>
      <w:bookmarkStart w:id="1029" w:name="_ETM_Q1_1462271"/>
      <w:bookmarkEnd w:id="1027"/>
      <w:bookmarkEnd w:id="1028"/>
      <w:bookmarkEnd w:id="1029"/>
      <w:r>
        <w:rPr>
          <w:rFonts w:hint="cs"/>
          <w:rtl/>
          <w:lang w:eastAsia="he-IL"/>
        </w:rPr>
        <w:t xml:space="preserve">שהיה של </w:t>
      </w:r>
      <w:bookmarkStart w:id="1030" w:name="_ETM_Q1_1463385"/>
      <w:bookmarkEnd w:id="1030"/>
      <w:r>
        <w:rPr>
          <w:rFonts w:hint="cs"/>
          <w:rtl/>
          <w:lang w:eastAsia="he-IL"/>
        </w:rPr>
        <w:t>פחות מחצי שעה? מעניין</w:t>
      </w:r>
      <w:r w:rsidR="003A5556">
        <w:rPr>
          <w:rFonts w:hint="cs"/>
          <w:rtl/>
          <w:lang w:eastAsia="he-IL"/>
        </w:rPr>
        <w:t>,</w:t>
      </w:r>
      <w:r>
        <w:rPr>
          <w:rFonts w:hint="cs"/>
          <w:rtl/>
          <w:lang w:eastAsia="he-IL"/>
        </w:rPr>
        <w:t xml:space="preserve"> למה?</w:t>
      </w:r>
    </w:p>
    <w:p w14:paraId="01F513EE" w14:textId="320A41F1" w:rsidR="00BE50BF" w:rsidRDefault="00BE50BF" w:rsidP="00BE50BF">
      <w:pPr>
        <w:rPr>
          <w:rtl/>
          <w:lang w:eastAsia="he-IL"/>
        </w:rPr>
      </w:pPr>
      <w:bookmarkStart w:id="1031" w:name="_ETM_Q1_1466753"/>
      <w:bookmarkStart w:id="1032" w:name="_ETM_Q1_1466819"/>
      <w:bookmarkStart w:id="1033" w:name="_ETM_Q1_1461990"/>
      <w:bookmarkStart w:id="1034" w:name="_ETM_Q1_1464609"/>
      <w:bookmarkEnd w:id="1031"/>
      <w:bookmarkEnd w:id="1032"/>
      <w:bookmarkEnd w:id="1033"/>
      <w:bookmarkEnd w:id="1034"/>
    </w:p>
    <w:p w14:paraId="4E908209" w14:textId="3851BB55" w:rsidR="00BE50BF" w:rsidRDefault="00BE50BF" w:rsidP="00BE50BF">
      <w:pPr>
        <w:pStyle w:val="a4"/>
        <w:keepNext/>
        <w:rPr>
          <w:rtl/>
        </w:rPr>
      </w:pPr>
      <w:bookmarkStart w:id="1035" w:name="ET_speaker_ורד_קירוזילברמן_78"/>
      <w:r w:rsidRPr="00BE50BF">
        <w:rPr>
          <w:rStyle w:val="TagStyle"/>
          <w:rtl/>
        </w:rPr>
        <w:t xml:space="preserve"> &lt;&lt; דובר &gt;&gt; </w:t>
      </w:r>
      <w:r>
        <w:rPr>
          <w:rtl/>
        </w:rPr>
        <w:t>ורד קירו-זילברמן:</w:t>
      </w:r>
      <w:r w:rsidRPr="00BE50BF">
        <w:rPr>
          <w:rStyle w:val="TagStyle"/>
          <w:rtl/>
        </w:rPr>
        <w:t xml:space="preserve"> &lt;&lt; דובר &gt;&gt;</w:t>
      </w:r>
      <w:r w:rsidR="00C12F96">
        <w:rPr>
          <w:rtl/>
        </w:rPr>
        <w:t xml:space="preserve"> </w:t>
      </w:r>
      <w:bookmarkEnd w:id="1035"/>
    </w:p>
    <w:p w14:paraId="382B0CF6" w14:textId="669D1B4C" w:rsidR="00BE50BF" w:rsidRDefault="00BE50BF" w:rsidP="00BE50BF">
      <w:pPr>
        <w:pStyle w:val="KeepWithNext"/>
        <w:rPr>
          <w:rtl/>
          <w:lang w:eastAsia="he-IL"/>
        </w:rPr>
      </w:pPr>
    </w:p>
    <w:p w14:paraId="342D1BF6" w14:textId="14D2FBC4" w:rsidR="00BE50BF" w:rsidRDefault="00BE50BF" w:rsidP="00BE50BF">
      <w:pPr>
        <w:rPr>
          <w:rtl/>
          <w:lang w:eastAsia="he-IL"/>
        </w:rPr>
      </w:pPr>
      <w:bookmarkStart w:id="1036" w:name="_ETM_Q1_1465157"/>
      <w:bookmarkStart w:id="1037" w:name="_ETM_Q1_1465201"/>
      <w:bookmarkEnd w:id="1036"/>
      <w:bookmarkEnd w:id="1037"/>
      <w:r>
        <w:rPr>
          <w:rFonts w:hint="cs"/>
          <w:rtl/>
          <w:lang w:eastAsia="he-IL"/>
        </w:rPr>
        <w:t>כי אז הם לא מקבלים א</w:t>
      </w:r>
      <w:bookmarkStart w:id="1038" w:name="_ETM_Q1_1467326"/>
      <w:bookmarkEnd w:id="1038"/>
      <w:r>
        <w:rPr>
          <w:rFonts w:hint="cs"/>
          <w:rtl/>
          <w:lang w:eastAsia="he-IL"/>
        </w:rPr>
        <w:t>ת אשל.</w:t>
      </w:r>
      <w:bookmarkStart w:id="1039" w:name="_ETM_Q1_1469927"/>
      <w:bookmarkEnd w:id="1039"/>
    </w:p>
    <w:p w14:paraId="52445C0E" w14:textId="238C782E" w:rsidR="00BE50BF" w:rsidRDefault="00BE50BF" w:rsidP="00BE50BF">
      <w:pPr>
        <w:rPr>
          <w:rtl/>
          <w:lang w:eastAsia="he-IL"/>
        </w:rPr>
      </w:pPr>
      <w:bookmarkStart w:id="1040" w:name="_ETM_Q1_1470004"/>
      <w:bookmarkStart w:id="1041" w:name="_ETM_Q1_1465172"/>
      <w:bookmarkStart w:id="1042" w:name="_ETM_Q1_1468000"/>
      <w:bookmarkEnd w:id="1040"/>
      <w:bookmarkEnd w:id="1041"/>
      <w:bookmarkEnd w:id="1042"/>
    </w:p>
    <w:p w14:paraId="5EEB302F" w14:textId="50BF7A5F" w:rsidR="00BE50BF" w:rsidRDefault="00BE50BF" w:rsidP="00BE50BF">
      <w:pPr>
        <w:pStyle w:val="af6"/>
        <w:keepNext/>
        <w:rPr>
          <w:rtl/>
        </w:rPr>
      </w:pPr>
      <w:bookmarkStart w:id="1043" w:name="ET_yor_5694_79"/>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43"/>
    </w:p>
    <w:p w14:paraId="0CB61C45" w14:textId="41674B73" w:rsidR="00BE50BF" w:rsidRDefault="00BE50BF" w:rsidP="00BE50BF">
      <w:pPr>
        <w:pStyle w:val="KeepWithNext"/>
        <w:rPr>
          <w:rtl/>
          <w:lang w:eastAsia="he-IL"/>
        </w:rPr>
      </w:pPr>
    </w:p>
    <w:p w14:paraId="32C64016" w14:textId="29D47403" w:rsidR="00BE50BF" w:rsidRDefault="00BE50BF" w:rsidP="00BE50BF">
      <w:pPr>
        <w:rPr>
          <w:rtl/>
          <w:lang w:eastAsia="he-IL"/>
        </w:rPr>
      </w:pPr>
      <w:bookmarkStart w:id="1044" w:name="_ETM_Q1_1468504"/>
      <w:bookmarkStart w:id="1045" w:name="_ETM_Q1_1468560"/>
      <w:bookmarkEnd w:id="1044"/>
      <w:bookmarkEnd w:id="1045"/>
      <w:r>
        <w:rPr>
          <w:rFonts w:hint="cs"/>
          <w:rtl/>
          <w:lang w:eastAsia="he-IL"/>
        </w:rPr>
        <w:t>לא מקבלים אשל? חברי כנסת?</w:t>
      </w:r>
    </w:p>
    <w:p w14:paraId="0AFD64FD" w14:textId="3617F429" w:rsidR="00BE50BF" w:rsidRDefault="00BE50BF" w:rsidP="00BE50BF">
      <w:pPr>
        <w:rPr>
          <w:rtl/>
          <w:lang w:eastAsia="he-IL"/>
        </w:rPr>
      </w:pPr>
      <w:bookmarkStart w:id="1046" w:name="_ETM_Q1_1472772"/>
      <w:bookmarkStart w:id="1047" w:name="_ETM_Q1_1472845"/>
      <w:bookmarkStart w:id="1048" w:name="_ETM_Q1_1468196"/>
      <w:bookmarkEnd w:id="1046"/>
      <w:bookmarkEnd w:id="1047"/>
      <w:bookmarkEnd w:id="1048"/>
    </w:p>
    <w:p w14:paraId="4FFE8FDA" w14:textId="46164E68" w:rsidR="00BE50BF" w:rsidRDefault="00BE50BF" w:rsidP="00BE50BF">
      <w:pPr>
        <w:pStyle w:val="a4"/>
        <w:keepNext/>
        <w:rPr>
          <w:rtl/>
        </w:rPr>
      </w:pPr>
      <w:bookmarkStart w:id="1049" w:name="ET_speaker_ורד_קירוזילברמן_80"/>
      <w:r w:rsidRPr="00BE50BF">
        <w:rPr>
          <w:rStyle w:val="TagStyle"/>
          <w:rtl/>
        </w:rPr>
        <w:t xml:space="preserve"> &lt;&lt; דובר &gt;&gt; </w:t>
      </w:r>
      <w:r>
        <w:rPr>
          <w:rtl/>
        </w:rPr>
        <w:t>ורד קירו-זילברמן:</w:t>
      </w:r>
      <w:r w:rsidRPr="00BE50BF">
        <w:rPr>
          <w:rStyle w:val="TagStyle"/>
          <w:rtl/>
        </w:rPr>
        <w:t xml:space="preserve"> &lt;&lt; דובר &gt;&gt;</w:t>
      </w:r>
      <w:r w:rsidR="00C12F96">
        <w:rPr>
          <w:rtl/>
        </w:rPr>
        <w:t xml:space="preserve"> </w:t>
      </w:r>
      <w:bookmarkEnd w:id="1049"/>
    </w:p>
    <w:p w14:paraId="606BB69A" w14:textId="1F492DBB" w:rsidR="00BE50BF" w:rsidRDefault="00BE50BF" w:rsidP="00BE50BF">
      <w:pPr>
        <w:pStyle w:val="KeepWithNext"/>
        <w:rPr>
          <w:rtl/>
          <w:lang w:eastAsia="he-IL"/>
        </w:rPr>
      </w:pPr>
    </w:p>
    <w:p w14:paraId="556C151B" w14:textId="6274DACA" w:rsidR="00BE50BF" w:rsidRDefault="00BE50BF" w:rsidP="00BE50BF">
      <w:pPr>
        <w:rPr>
          <w:rtl/>
          <w:lang w:eastAsia="he-IL"/>
        </w:rPr>
      </w:pPr>
      <w:bookmarkStart w:id="1050" w:name="_ETM_Q1_1469697"/>
      <w:bookmarkStart w:id="1051" w:name="_ETM_Q1_1469749"/>
      <w:bookmarkEnd w:id="1050"/>
      <w:bookmarkEnd w:id="1051"/>
      <w:r>
        <w:rPr>
          <w:rFonts w:hint="cs"/>
          <w:rtl/>
          <w:lang w:eastAsia="he-IL"/>
        </w:rPr>
        <w:t xml:space="preserve">אשל זה עניין עם </w:t>
      </w:r>
      <w:bookmarkStart w:id="1052" w:name="_ETM_Q1_1472015"/>
      <w:bookmarkEnd w:id="1052"/>
      <w:r>
        <w:rPr>
          <w:rFonts w:hint="cs"/>
          <w:rtl/>
          <w:lang w:eastAsia="he-IL"/>
        </w:rPr>
        <w:t>החשבות, אנחנו מדווחים על זה במיוחד.</w:t>
      </w:r>
    </w:p>
    <w:p w14:paraId="5CCB8E83" w14:textId="08271C72" w:rsidR="00BE50BF" w:rsidRDefault="00BE50BF" w:rsidP="00BE50BF">
      <w:pPr>
        <w:rPr>
          <w:rtl/>
          <w:lang w:eastAsia="he-IL"/>
        </w:rPr>
      </w:pPr>
      <w:bookmarkStart w:id="1053" w:name="_ETM_Q1_1476707"/>
      <w:bookmarkStart w:id="1054" w:name="_ETM_Q1_1476777"/>
      <w:bookmarkStart w:id="1055" w:name="_ETM_Q1_1487524"/>
      <w:bookmarkEnd w:id="1053"/>
      <w:bookmarkEnd w:id="1054"/>
      <w:bookmarkEnd w:id="1055"/>
    </w:p>
    <w:p w14:paraId="5F7B079F" w14:textId="5CDE6403" w:rsidR="00BE50BF" w:rsidRDefault="00BE50BF" w:rsidP="00BE50BF">
      <w:pPr>
        <w:pStyle w:val="af9"/>
        <w:keepNext/>
        <w:rPr>
          <w:rtl/>
          <w:lang w:eastAsia="he-IL"/>
        </w:rPr>
      </w:pPr>
      <w:bookmarkStart w:id="1056" w:name="ET_guest_רוני_מר_81"/>
      <w:r w:rsidRPr="00BE50BF">
        <w:rPr>
          <w:rStyle w:val="TagStyle"/>
          <w:rtl/>
        </w:rPr>
        <w:t xml:space="preserve"> &lt;&lt; אורח &gt;&gt; </w:t>
      </w:r>
      <w:r>
        <w:rPr>
          <w:rtl/>
          <w:lang w:eastAsia="he-IL"/>
        </w:rPr>
        <w:t>רוני מר:</w:t>
      </w:r>
      <w:r w:rsidRPr="00BE50BF">
        <w:rPr>
          <w:rStyle w:val="TagStyle"/>
          <w:rtl/>
        </w:rPr>
        <w:t xml:space="preserve"> &lt;&lt; אורח &gt;&gt;</w:t>
      </w:r>
      <w:r w:rsidR="00C12F96">
        <w:rPr>
          <w:rtl/>
          <w:lang w:eastAsia="he-IL"/>
        </w:rPr>
        <w:t xml:space="preserve"> </w:t>
      </w:r>
      <w:bookmarkEnd w:id="1056"/>
    </w:p>
    <w:p w14:paraId="5F661D13" w14:textId="6B7642EF" w:rsidR="00BE50BF" w:rsidRDefault="00BE50BF" w:rsidP="00BE50BF">
      <w:pPr>
        <w:pStyle w:val="KeepWithNext"/>
        <w:rPr>
          <w:rtl/>
          <w:lang w:eastAsia="he-IL"/>
        </w:rPr>
      </w:pPr>
    </w:p>
    <w:p w14:paraId="32F2AD48" w14:textId="3389F486" w:rsidR="00BE50BF" w:rsidRDefault="00BE50BF" w:rsidP="00BE50BF">
      <w:pPr>
        <w:rPr>
          <w:rtl/>
          <w:lang w:eastAsia="he-IL"/>
        </w:rPr>
      </w:pPr>
      <w:bookmarkStart w:id="1057" w:name="_ETM_Q1_1488094"/>
      <w:bookmarkStart w:id="1058" w:name="_ETM_Q1_1488118"/>
      <w:bookmarkEnd w:id="1057"/>
      <w:bookmarkEnd w:id="1058"/>
      <w:r>
        <w:rPr>
          <w:rFonts w:hint="cs"/>
          <w:rtl/>
          <w:lang w:eastAsia="he-IL"/>
        </w:rPr>
        <w:t>אני אמשיך</w:t>
      </w:r>
      <w:bookmarkStart w:id="1059" w:name="_ETM_Q1_1484318"/>
      <w:bookmarkEnd w:id="1059"/>
      <w:r>
        <w:rPr>
          <w:rFonts w:hint="cs"/>
          <w:rtl/>
          <w:lang w:eastAsia="he-IL"/>
        </w:rPr>
        <w:t xml:space="preserve"> רגע, הצטרפה </w:t>
      </w:r>
      <w:bookmarkStart w:id="1060" w:name="_ETM_Q1_1488101"/>
      <w:bookmarkEnd w:id="1060"/>
      <w:r>
        <w:rPr>
          <w:rFonts w:hint="cs"/>
          <w:rtl/>
          <w:lang w:eastAsia="he-IL"/>
        </w:rPr>
        <w:t xml:space="preserve">עו"ד </w:t>
      </w:r>
      <w:bookmarkStart w:id="1061" w:name="_ETM_Q1_1491794"/>
      <w:bookmarkEnd w:id="1061"/>
      <w:r>
        <w:rPr>
          <w:rFonts w:hint="cs"/>
          <w:rtl/>
          <w:lang w:eastAsia="he-IL"/>
        </w:rPr>
        <w:t xml:space="preserve">קרני ממשרד המשפטים חקיקה שמקודם דיברנו ייעוץ החקיקה </w:t>
      </w:r>
      <w:bookmarkStart w:id="1062" w:name="_ETM_Q1_1496901"/>
      <w:bookmarkEnd w:id="1062"/>
      <w:r>
        <w:rPr>
          <w:rFonts w:hint="cs"/>
          <w:rtl/>
          <w:lang w:eastAsia="he-IL"/>
        </w:rPr>
        <w:t xml:space="preserve">וסייעה רבות </w:t>
      </w:r>
      <w:bookmarkStart w:id="1063" w:name="_ETM_Q1_1497591"/>
      <w:bookmarkEnd w:id="1063"/>
      <w:r>
        <w:rPr>
          <w:rFonts w:hint="cs"/>
          <w:rtl/>
          <w:lang w:eastAsia="he-IL"/>
        </w:rPr>
        <w:t>שאנחנו</w:t>
      </w:r>
      <w:bookmarkStart w:id="1064" w:name="_ETM_Q1_1499574"/>
      <w:bookmarkEnd w:id="1064"/>
      <w:r>
        <w:rPr>
          <w:rFonts w:hint="cs"/>
          <w:rtl/>
          <w:lang w:eastAsia="he-IL"/>
        </w:rPr>
        <w:t xml:space="preserve"> </w:t>
      </w:r>
      <w:bookmarkStart w:id="1065" w:name="_ETM_Q1_1500194"/>
      <w:bookmarkStart w:id="1066" w:name="_ETM_Q1_1495949"/>
      <w:bookmarkStart w:id="1067" w:name="_ETM_Q1_1491502"/>
      <w:bookmarkEnd w:id="1065"/>
      <w:bookmarkEnd w:id="1066"/>
      <w:bookmarkEnd w:id="1067"/>
      <w:r>
        <w:rPr>
          <w:rFonts w:hint="cs"/>
          <w:rtl/>
          <w:lang w:eastAsia="he-IL"/>
        </w:rPr>
        <w:t>הצלחנו להיות פה היום.</w:t>
      </w:r>
    </w:p>
    <w:p w14:paraId="4893E22C" w14:textId="6C58A05A" w:rsidR="00BE50BF" w:rsidRDefault="00BE50BF" w:rsidP="00BE50BF">
      <w:pPr>
        <w:rPr>
          <w:rtl/>
          <w:lang w:eastAsia="he-IL"/>
        </w:rPr>
      </w:pPr>
      <w:bookmarkStart w:id="1068" w:name="_ETM_Q1_1503500"/>
      <w:bookmarkStart w:id="1069" w:name="_ETM_Q1_1503561"/>
      <w:bookmarkStart w:id="1070" w:name="_ETM_Q1_1503983"/>
      <w:bookmarkEnd w:id="1068"/>
      <w:bookmarkEnd w:id="1069"/>
      <w:bookmarkEnd w:id="1070"/>
    </w:p>
    <w:p w14:paraId="1F0C8BE4" w14:textId="20476A6B" w:rsidR="00BE50BF" w:rsidRDefault="00BE50BF" w:rsidP="00BE50BF">
      <w:pPr>
        <w:pStyle w:val="af6"/>
        <w:keepNext/>
        <w:rPr>
          <w:rtl/>
        </w:rPr>
      </w:pPr>
      <w:bookmarkStart w:id="1071" w:name="ET_yor_5694_82"/>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71"/>
    </w:p>
    <w:p w14:paraId="28EB3110" w14:textId="61C60AC7" w:rsidR="00BE50BF" w:rsidRDefault="00BE50BF" w:rsidP="00BE50BF">
      <w:pPr>
        <w:pStyle w:val="KeepWithNext"/>
        <w:rPr>
          <w:rtl/>
          <w:lang w:eastAsia="he-IL"/>
        </w:rPr>
      </w:pPr>
    </w:p>
    <w:p w14:paraId="05985794" w14:textId="1EB1E29A" w:rsidR="00BE50BF" w:rsidRDefault="00BE50BF" w:rsidP="00BE50BF">
      <w:pPr>
        <w:rPr>
          <w:rtl/>
          <w:lang w:eastAsia="he-IL"/>
        </w:rPr>
      </w:pPr>
      <w:bookmarkStart w:id="1072" w:name="_ETM_Q1_1504618"/>
      <w:bookmarkStart w:id="1073" w:name="_ETM_Q1_1504678"/>
      <w:bookmarkEnd w:id="1072"/>
      <w:bookmarkEnd w:id="1073"/>
      <w:r>
        <w:rPr>
          <w:rFonts w:hint="cs"/>
          <w:rtl/>
          <w:lang w:eastAsia="he-IL"/>
        </w:rPr>
        <w:t>ברוכה הבאה, וגם אני רוצה להודות</w:t>
      </w:r>
      <w:bookmarkStart w:id="1074" w:name="_ETM_Q1_1503358"/>
      <w:bookmarkEnd w:id="1074"/>
      <w:r>
        <w:rPr>
          <w:rFonts w:hint="cs"/>
          <w:rtl/>
          <w:lang w:eastAsia="he-IL"/>
        </w:rPr>
        <w:t xml:space="preserve"> למורים </w:t>
      </w:r>
      <w:bookmarkStart w:id="1075" w:name="_ETM_Q1_1503907"/>
      <w:bookmarkEnd w:id="1075"/>
      <w:r>
        <w:rPr>
          <w:rFonts w:hint="cs"/>
          <w:rtl/>
          <w:lang w:eastAsia="he-IL"/>
        </w:rPr>
        <w:t>ששוב</w:t>
      </w:r>
      <w:bookmarkStart w:id="1076" w:name="_ETM_Q1_1501780"/>
      <w:bookmarkEnd w:id="1076"/>
      <w:r>
        <w:rPr>
          <w:rFonts w:hint="cs"/>
          <w:rtl/>
          <w:lang w:eastAsia="he-IL"/>
        </w:rPr>
        <w:t xml:space="preserve">תים שאנחנו ככה נתקלים בילדים כל כך שקטים, כל הילדים </w:t>
      </w:r>
      <w:bookmarkStart w:id="1077" w:name="_ETM_Q1_1509336"/>
      <w:bookmarkEnd w:id="1077"/>
      <w:r>
        <w:rPr>
          <w:rFonts w:hint="cs"/>
          <w:rtl/>
          <w:lang w:eastAsia="he-IL"/>
        </w:rPr>
        <w:t>שבאים לכנסת הם כאלה רגועים, זה משהו מדהים.</w:t>
      </w:r>
    </w:p>
    <w:p w14:paraId="743217FE" w14:textId="40CF5C31" w:rsidR="00BE50BF" w:rsidRDefault="00BE50BF" w:rsidP="00BE50BF">
      <w:pPr>
        <w:rPr>
          <w:rtl/>
          <w:lang w:eastAsia="he-IL"/>
        </w:rPr>
      </w:pPr>
    </w:p>
    <w:p w14:paraId="6E109372" w14:textId="61563C07" w:rsidR="00BE50BF" w:rsidRDefault="00BE50BF" w:rsidP="00BE50BF">
      <w:pPr>
        <w:pStyle w:val="af9"/>
        <w:keepNext/>
        <w:rPr>
          <w:rtl/>
          <w:lang w:eastAsia="he-IL"/>
        </w:rPr>
      </w:pPr>
      <w:bookmarkStart w:id="1078" w:name="ET_guest_קרני_קירשנבוים_83"/>
      <w:r w:rsidRPr="00BE50BF">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BE50BF">
        <w:rPr>
          <w:rStyle w:val="TagStyle"/>
          <w:rtl/>
        </w:rPr>
        <w:t xml:space="preserve"> &lt;&lt; אורח &gt;&gt;</w:t>
      </w:r>
      <w:r w:rsidR="00C12F96">
        <w:rPr>
          <w:rtl/>
          <w:lang w:eastAsia="he-IL"/>
        </w:rPr>
        <w:t xml:space="preserve"> </w:t>
      </w:r>
      <w:bookmarkEnd w:id="1078"/>
    </w:p>
    <w:p w14:paraId="583B66F1" w14:textId="79E921DC" w:rsidR="00BE50BF" w:rsidRDefault="00BE50BF" w:rsidP="00BE50BF">
      <w:pPr>
        <w:pStyle w:val="KeepWithNext"/>
        <w:rPr>
          <w:rtl/>
          <w:lang w:eastAsia="he-IL"/>
        </w:rPr>
      </w:pPr>
    </w:p>
    <w:p w14:paraId="7FC4EDDA" w14:textId="46C0668B" w:rsidR="00BE50BF" w:rsidRDefault="00BE50BF" w:rsidP="00BE50BF">
      <w:pPr>
        <w:rPr>
          <w:rtl/>
          <w:lang w:eastAsia="he-IL"/>
        </w:rPr>
      </w:pPr>
      <w:r>
        <w:rPr>
          <w:rFonts w:hint="cs"/>
          <w:rtl/>
          <w:lang w:eastAsia="he-IL"/>
        </w:rPr>
        <w:t>אני מתנצלת</w:t>
      </w:r>
      <w:bookmarkStart w:id="1079" w:name="_ETM_Q1_1510120"/>
      <w:bookmarkStart w:id="1080" w:name="_ETM_Q1_1511364"/>
      <w:bookmarkEnd w:id="1079"/>
      <w:bookmarkEnd w:id="1080"/>
      <w:r>
        <w:rPr>
          <w:rFonts w:hint="cs"/>
          <w:rtl/>
          <w:lang w:eastAsia="he-IL"/>
        </w:rPr>
        <w:t xml:space="preserve"> זו הסיבה שהתעכבתי כי לא ה</w:t>
      </w:r>
      <w:r w:rsidR="005E363F">
        <w:rPr>
          <w:rFonts w:hint="cs"/>
          <w:rtl/>
          <w:lang w:eastAsia="he-IL"/>
        </w:rPr>
        <w:t>וכנס</w:t>
      </w:r>
      <w:r>
        <w:rPr>
          <w:rFonts w:hint="cs"/>
          <w:rtl/>
          <w:lang w:eastAsia="he-IL"/>
        </w:rPr>
        <w:t xml:space="preserve"> ל</w:t>
      </w:r>
      <w:r w:rsidR="005E363F">
        <w:rPr>
          <w:rFonts w:hint="cs"/>
          <w:rtl/>
          <w:lang w:eastAsia="he-IL"/>
        </w:rPr>
        <w:t>י</w:t>
      </w:r>
      <w:r>
        <w:rPr>
          <w:rFonts w:hint="cs"/>
          <w:rtl/>
          <w:lang w:eastAsia="he-IL"/>
        </w:rPr>
        <w:t xml:space="preserve"> אישור כניסה מבעוד </w:t>
      </w:r>
      <w:bookmarkStart w:id="1081" w:name="_ETM_Q1_1516977"/>
      <w:bookmarkEnd w:id="1081"/>
      <w:r>
        <w:rPr>
          <w:rFonts w:hint="cs"/>
          <w:rtl/>
          <w:lang w:eastAsia="he-IL"/>
        </w:rPr>
        <w:t>מועד.</w:t>
      </w:r>
      <w:bookmarkStart w:id="1082" w:name="_ETM_Q1_1513317"/>
      <w:bookmarkEnd w:id="1082"/>
    </w:p>
    <w:p w14:paraId="73C8232F" w14:textId="5FFAC007" w:rsidR="00BE50BF" w:rsidRDefault="00BE50BF" w:rsidP="00BE50BF">
      <w:pPr>
        <w:rPr>
          <w:rtl/>
          <w:lang w:eastAsia="he-IL"/>
        </w:rPr>
      </w:pPr>
      <w:bookmarkStart w:id="1083" w:name="_ETM_Q1_1517725"/>
      <w:bookmarkStart w:id="1084" w:name="_ETM_Q1_1517821"/>
      <w:bookmarkEnd w:id="1083"/>
      <w:bookmarkEnd w:id="1084"/>
    </w:p>
    <w:p w14:paraId="31A5B36C" w14:textId="5AA36764" w:rsidR="00BE50BF" w:rsidRDefault="00BE50BF" w:rsidP="00BE50BF">
      <w:pPr>
        <w:pStyle w:val="af6"/>
        <w:keepNext/>
        <w:rPr>
          <w:rtl/>
        </w:rPr>
      </w:pPr>
      <w:bookmarkStart w:id="1085" w:name="ET_yor_5694_84"/>
      <w:r w:rsidRPr="00BE50BF">
        <w:rPr>
          <w:rStyle w:val="TagStyle"/>
          <w:rtl/>
        </w:rPr>
        <w:t xml:space="preserve"> &lt;&lt; יור &gt;&gt; </w:t>
      </w:r>
      <w:r>
        <w:rPr>
          <w:rtl/>
        </w:rPr>
        <w:t xml:space="preserve">היו"ר </w:t>
      </w:r>
      <w:proofErr w:type="spellStart"/>
      <w:r>
        <w:rPr>
          <w:rtl/>
        </w:rPr>
        <w:t>מוסי</w:t>
      </w:r>
      <w:proofErr w:type="spellEnd"/>
      <w:r>
        <w:rPr>
          <w:rtl/>
        </w:rPr>
        <w:t xml:space="preserve"> רז:</w:t>
      </w:r>
      <w:r w:rsidRPr="00BE50BF">
        <w:rPr>
          <w:rStyle w:val="TagStyle"/>
          <w:rtl/>
        </w:rPr>
        <w:t xml:space="preserve"> &lt;&lt; יור &gt;&gt;</w:t>
      </w:r>
      <w:r w:rsidR="00C12F96">
        <w:rPr>
          <w:rtl/>
        </w:rPr>
        <w:t xml:space="preserve"> </w:t>
      </w:r>
      <w:bookmarkEnd w:id="1085"/>
    </w:p>
    <w:p w14:paraId="67E5BD52" w14:textId="739CEDF8" w:rsidR="00BE50BF" w:rsidRDefault="00BE50BF" w:rsidP="00BE50BF">
      <w:pPr>
        <w:pStyle w:val="KeepWithNext"/>
        <w:rPr>
          <w:rtl/>
          <w:lang w:eastAsia="he-IL"/>
        </w:rPr>
      </w:pPr>
    </w:p>
    <w:p w14:paraId="6662349C" w14:textId="2A9A712D" w:rsidR="00BE50BF" w:rsidRDefault="00BE50BF" w:rsidP="00BE50BF">
      <w:pPr>
        <w:rPr>
          <w:rtl/>
          <w:lang w:eastAsia="he-IL"/>
        </w:rPr>
      </w:pPr>
      <w:bookmarkStart w:id="1086" w:name="_ETM_Q1_1519645"/>
      <w:bookmarkStart w:id="1087" w:name="_ETM_Q1_1519689"/>
      <w:bookmarkEnd w:id="1086"/>
      <w:bookmarkEnd w:id="1087"/>
      <w:r>
        <w:rPr>
          <w:rFonts w:hint="cs"/>
          <w:rtl/>
          <w:lang w:eastAsia="he-IL"/>
        </w:rPr>
        <w:t>אה, היית צריכה אישור כניסה.</w:t>
      </w:r>
      <w:r w:rsidR="007C47C6">
        <w:rPr>
          <w:rFonts w:hint="cs"/>
          <w:rtl/>
          <w:lang w:eastAsia="he-IL"/>
        </w:rPr>
        <w:t xml:space="preserve"> כן בבקשה.</w:t>
      </w:r>
    </w:p>
    <w:p w14:paraId="71575198" w14:textId="3DE21EC4" w:rsidR="007C47C6" w:rsidRDefault="007C47C6" w:rsidP="00BE50BF">
      <w:pPr>
        <w:rPr>
          <w:rtl/>
          <w:lang w:eastAsia="he-IL"/>
        </w:rPr>
      </w:pPr>
      <w:bookmarkStart w:id="1088" w:name="_ETM_Q1_1527631"/>
      <w:bookmarkStart w:id="1089" w:name="_ETM_Q1_1527726"/>
      <w:bookmarkEnd w:id="1088"/>
      <w:bookmarkEnd w:id="1089"/>
    </w:p>
    <w:p w14:paraId="26C32A6F" w14:textId="40B1AD99" w:rsidR="007C47C6" w:rsidRDefault="007C47C6" w:rsidP="007C47C6">
      <w:pPr>
        <w:pStyle w:val="af9"/>
        <w:keepNext/>
        <w:rPr>
          <w:rtl/>
          <w:lang w:eastAsia="he-IL"/>
        </w:rPr>
      </w:pPr>
      <w:bookmarkStart w:id="1090" w:name="ET_guest_רוני_מר_85"/>
      <w:r w:rsidRPr="007C47C6">
        <w:rPr>
          <w:rStyle w:val="TagStyle"/>
          <w:rtl/>
        </w:rPr>
        <w:t xml:space="preserve"> &lt;&lt; אורח &gt;&gt; </w:t>
      </w:r>
      <w:r>
        <w:rPr>
          <w:rtl/>
          <w:lang w:eastAsia="he-IL"/>
        </w:rPr>
        <w:t>רוני מר:</w:t>
      </w:r>
      <w:r w:rsidRPr="007C47C6">
        <w:rPr>
          <w:rStyle w:val="TagStyle"/>
          <w:rtl/>
        </w:rPr>
        <w:t xml:space="preserve"> &lt;&lt; אורח &gt;&gt;</w:t>
      </w:r>
      <w:r w:rsidR="00C12F96">
        <w:rPr>
          <w:rtl/>
          <w:lang w:eastAsia="he-IL"/>
        </w:rPr>
        <w:t xml:space="preserve"> </w:t>
      </w:r>
      <w:bookmarkEnd w:id="1090"/>
    </w:p>
    <w:p w14:paraId="3F56B712" w14:textId="7CBA0A5F" w:rsidR="007C47C6" w:rsidRDefault="007C47C6" w:rsidP="007C47C6">
      <w:pPr>
        <w:pStyle w:val="KeepWithNext"/>
        <w:rPr>
          <w:rtl/>
          <w:lang w:eastAsia="he-IL"/>
        </w:rPr>
      </w:pPr>
    </w:p>
    <w:p w14:paraId="082CE0BE" w14:textId="5FC33457" w:rsidR="007C47C6" w:rsidRDefault="007C47C6" w:rsidP="007C47C6">
      <w:pPr>
        <w:rPr>
          <w:rtl/>
          <w:lang w:eastAsia="he-IL"/>
        </w:rPr>
      </w:pPr>
      <w:bookmarkStart w:id="1091" w:name="_ETM_Q1_1529197"/>
      <w:bookmarkStart w:id="1092" w:name="_ETM_Q1_1529256"/>
      <w:bookmarkStart w:id="1093" w:name="_ETM_Q1_1524516"/>
      <w:bookmarkEnd w:id="1091"/>
      <w:bookmarkEnd w:id="1092"/>
      <w:bookmarkEnd w:id="1093"/>
      <w:r>
        <w:rPr>
          <w:rtl/>
          <w:lang w:eastAsia="he-IL"/>
        </w:rPr>
        <w:tab/>
      </w:r>
      <w:r w:rsidR="00713C89">
        <w:rPr>
          <w:rFonts w:hint="cs"/>
          <w:rtl/>
          <w:lang w:eastAsia="he-IL"/>
        </w:rPr>
        <w:t>3.</w:t>
      </w:r>
      <w:r>
        <w:rPr>
          <w:rtl/>
          <w:lang w:eastAsia="he-IL"/>
        </w:rPr>
        <w:tab/>
      </w:r>
      <w:r>
        <w:rPr>
          <w:rFonts w:hint="cs"/>
          <w:rtl/>
          <w:lang w:eastAsia="he-IL"/>
        </w:rPr>
        <w:t xml:space="preserve">(ב) גמול או החזר הוצאות לפי תקנה 2 יכלול כיסוי של כל הוצאה שהוציא חבר </w:t>
      </w:r>
      <w:r w:rsidR="00713C89">
        <w:rPr>
          <w:rtl/>
          <w:lang w:eastAsia="he-IL"/>
        </w:rPr>
        <w:tab/>
      </w:r>
      <w:r w:rsidR="00713C89">
        <w:rPr>
          <w:rtl/>
          <w:lang w:eastAsia="he-IL"/>
        </w:rPr>
        <w:tab/>
      </w:r>
      <w:r w:rsidR="00713C89">
        <w:rPr>
          <w:rtl/>
          <w:lang w:eastAsia="he-IL"/>
        </w:rPr>
        <w:tab/>
      </w:r>
      <w:r>
        <w:rPr>
          <w:rFonts w:hint="cs"/>
          <w:rtl/>
          <w:lang w:eastAsia="he-IL"/>
        </w:rPr>
        <w:t>בקשר</w:t>
      </w:r>
      <w:r w:rsidR="00713C89">
        <w:rPr>
          <w:rFonts w:hint="cs"/>
          <w:rtl/>
          <w:lang w:eastAsia="he-IL"/>
        </w:rPr>
        <w:t xml:space="preserve"> לה</w:t>
      </w:r>
      <w:r>
        <w:rPr>
          <w:rFonts w:hint="cs"/>
          <w:rtl/>
          <w:lang w:eastAsia="he-IL"/>
        </w:rPr>
        <w:t xml:space="preserve">שתתפותו בישיבה, ובכלל זה מס ערך מוסף כמשמעותו בחוק מס ערך </w:t>
      </w:r>
      <w:r w:rsidR="00713C89">
        <w:rPr>
          <w:rtl/>
          <w:lang w:eastAsia="he-IL"/>
        </w:rPr>
        <w:tab/>
      </w:r>
      <w:r w:rsidR="00713C89">
        <w:rPr>
          <w:rtl/>
          <w:lang w:eastAsia="he-IL"/>
        </w:rPr>
        <w:tab/>
      </w:r>
      <w:r w:rsidR="00713C89">
        <w:rPr>
          <w:rtl/>
          <w:lang w:eastAsia="he-IL"/>
        </w:rPr>
        <w:tab/>
      </w:r>
      <w:r>
        <w:rPr>
          <w:rFonts w:hint="cs"/>
          <w:rtl/>
          <w:lang w:eastAsia="he-IL"/>
        </w:rPr>
        <w:t>מוסף, התשל"ו</w:t>
      </w:r>
      <w:r w:rsidR="00713C89">
        <w:rPr>
          <w:rFonts w:hint="cs"/>
          <w:rtl/>
          <w:lang w:eastAsia="he-IL"/>
        </w:rPr>
        <w:t>-</w:t>
      </w:r>
      <w:r>
        <w:rPr>
          <w:rFonts w:hint="cs"/>
          <w:rtl/>
          <w:lang w:eastAsia="he-IL"/>
        </w:rPr>
        <w:t>1975.</w:t>
      </w:r>
      <w:bookmarkStart w:id="1094" w:name="_ETM_Q1_1520814"/>
      <w:bookmarkEnd w:id="1094"/>
    </w:p>
    <w:p w14:paraId="6CA44A13" w14:textId="75BAA466" w:rsidR="007C47C6" w:rsidRDefault="007C47C6" w:rsidP="007C47C6">
      <w:pPr>
        <w:rPr>
          <w:rtl/>
          <w:lang w:eastAsia="he-IL"/>
        </w:rPr>
      </w:pPr>
      <w:bookmarkStart w:id="1095" w:name="_ETM_Q1_1522120"/>
      <w:bookmarkStart w:id="1096" w:name="_ETM_Q1_1522202"/>
      <w:bookmarkStart w:id="1097" w:name="_ETM_Q1_1525182"/>
      <w:bookmarkStart w:id="1098" w:name="_ETM_Q1_1525253"/>
      <w:bookmarkEnd w:id="1095"/>
      <w:bookmarkEnd w:id="1096"/>
      <w:bookmarkEnd w:id="1097"/>
      <w:bookmarkEnd w:id="1098"/>
    </w:p>
    <w:p w14:paraId="43B7FB5B" w14:textId="14D56700" w:rsidR="007C47C6" w:rsidRDefault="007C47C6" w:rsidP="007C47C6">
      <w:pPr>
        <w:ind w:firstLine="0"/>
        <w:rPr>
          <w:rtl/>
          <w:lang w:eastAsia="he-IL"/>
        </w:rPr>
      </w:pPr>
      <w:bookmarkStart w:id="1099" w:name="_ETM_Q1_1526206"/>
      <w:bookmarkStart w:id="1100" w:name="_ETM_Q1_1526281"/>
      <w:bookmarkStart w:id="1101" w:name="_ETM_Q1_1526344"/>
      <w:bookmarkStart w:id="1102" w:name="_ETM_Q1_1526408"/>
      <w:bookmarkStart w:id="1103" w:name="_ETM_Q1_1524913"/>
      <w:bookmarkStart w:id="1104" w:name="_ETM_Q1_1525071"/>
      <w:bookmarkEnd w:id="1099"/>
      <w:bookmarkEnd w:id="1100"/>
      <w:bookmarkEnd w:id="1101"/>
      <w:bookmarkEnd w:id="1102"/>
      <w:bookmarkEnd w:id="1103"/>
      <w:bookmarkEnd w:id="1104"/>
      <w:r>
        <w:rPr>
          <w:rFonts w:hint="cs"/>
          <w:rtl/>
          <w:lang w:eastAsia="he-IL"/>
        </w:rPr>
        <w:t>מועדים לעניין</w:t>
      </w:r>
      <w:r>
        <w:rPr>
          <w:rtl/>
          <w:lang w:eastAsia="he-IL"/>
        </w:rPr>
        <w:tab/>
      </w:r>
      <w:r>
        <w:rPr>
          <w:rFonts w:hint="cs"/>
          <w:rtl/>
          <w:lang w:eastAsia="he-IL"/>
        </w:rPr>
        <w:t xml:space="preserve">4. </w:t>
      </w:r>
      <w:r w:rsidR="00713C89">
        <w:rPr>
          <w:rtl/>
          <w:lang w:eastAsia="he-IL"/>
        </w:rPr>
        <w:tab/>
      </w:r>
      <w:r>
        <w:rPr>
          <w:rFonts w:hint="cs"/>
          <w:rtl/>
          <w:lang w:eastAsia="he-IL"/>
        </w:rPr>
        <w:t>(א)</w:t>
      </w:r>
      <w:r w:rsidR="00C12F96">
        <w:rPr>
          <w:rFonts w:hint="cs"/>
          <w:rtl/>
          <w:lang w:eastAsia="he-IL"/>
        </w:rPr>
        <w:t xml:space="preserve"> </w:t>
      </w:r>
      <w:r>
        <w:rPr>
          <w:rFonts w:hint="cs"/>
          <w:rtl/>
          <w:lang w:eastAsia="he-IL"/>
        </w:rPr>
        <w:t xml:space="preserve">חבר </w:t>
      </w:r>
      <w:bookmarkStart w:id="1105" w:name="_ETM_Q1_1542036"/>
      <w:bookmarkEnd w:id="1105"/>
      <w:r>
        <w:rPr>
          <w:rFonts w:hint="cs"/>
          <w:rtl/>
          <w:lang w:eastAsia="he-IL"/>
        </w:rPr>
        <w:t>הזכאי</w:t>
      </w:r>
      <w:r w:rsidR="00C12F96">
        <w:rPr>
          <w:rFonts w:hint="cs"/>
          <w:rtl/>
          <w:lang w:eastAsia="he-IL"/>
        </w:rPr>
        <w:t xml:space="preserve"> </w:t>
      </w:r>
      <w:r>
        <w:rPr>
          <w:rFonts w:hint="cs"/>
          <w:rtl/>
          <w:lang w:eastAsia="he-IL"/>
        </w:rPr>
        <w:t>לגמול</w:t>
      </w:r>
      <w:r w:rsidR="00C12F96">
        <w:rPr>
          <w:rFonts w:hint="cs"/>
          <w:rtl/>
          <w:lang w:eastAsia="he-IL"/>
        </w:rPr>
        <w:t xml:space="preserve"> </w:t>
      </w:r>
      <w:r>
        <w:rPr>
          <w:rFonts w:hint="cs"/>
          <w:rtl/>
          <w:lang w:eastAsia="he-IL"/>
        </w:rPr>
        <w:t>או</w:t>
      </w:r>
      <w:r w:rsidR="00C12F96">
        <w:rPr>
          <w:rFonts w:hint="cs"/>
          <w:rtl/>
          <w:lang w:eastAsia="he-IL"/>
        </w:rPr>
        <w:t xml:space="preserve"> </w:t>
      </w:r>
      <w:r>
        <w:rPr>
          <w:rFonts w:hint="cs"/>
          <w:rtl/>
          <w:lang w:eastAsia="he-IL"/>
        </w:rPr>
        <w:t>החזר</w:t>
      </w:r>
      <w:r w:rsidR="00C12F96">
        <w:rPr>
          <w:rFonts w:hint="cs"/>
          <w:rtl/>
          <w:lang w:eastAsia="he-IL"/>
        </w:rPr>
        <w:t xml:space="preserve"> </w:t>
      </w:r>
      <w:r>
        <w:rPr>
          <w:rFonts w:hint="cs"/>
          <w:rtl/>
          <w:lang w:eastAsia="he-IL"/>
        </w:rPr>
        <w:t>הוצאות כאמור בתקנה 3 יגיש דרישה לתשלום</w:t>
      </w:r>
    </w:p>
    <w:p w14:paraId="2F6F1E99" w14:textId="4D431250" w:rsidR="00713C89" w:rsidRDefault="007C47C6" w:rsidP="00713C89">
      <w:pPr>
        <w:ind w:firstLine="0"/>
        <w:rPr>
          <w:rtl/>
          <w:lang w:eastAsia="he-IL"/>
        </w:rPr>
      </w:pPr>
      <w:bookmarkStart w:id="1106" w:name="_ETM_Q1_1534591"/>
      <w:bookmarkStart w:id="1107" w:name="_ETM_Q1_1534665"/>
      <w:bookmarkEnd w:id="1106"/>
      <w:bookmarkEnd w:id="1107"/>
      <w:r>
        <w:rPr>
          <w:rFonts w:hint="cs"/>
          <w:rtl/>
          <w:lang w:eastAsia="he-IL"/>
        </w:rPr>
        <w:t xml:space="preserve">גמול או </w:t>
      </w:r>
      <w:bookmarkStart w:id="1108" w:name="_ETM_Q1_1537582"/>
      <w:bookmarkEnd w:id="1108"/>
      <w:r>
        <w:rPr>
          <w:rFonts w:hint="cs"/>
          <w:rtl/>
          <w:lang w:eastAsia="he-IL"/>
        </w:rPr>
        <w:t>החזר</w:t>
      </w:r>
      <w:r>
        <w:rPr>
          <w:rtl/>
          <w:lang w:eastAsia="he-IL"/>
        </w:rPr>
        <w:tab/>
      </w:r>
      <w:r w:rsidR="00713C89">
        <w:rPr>
          <w:rtl/>
          <w:lang w:eastAsia="he-IL"/>
        </w:rPr>
        <w:tab/>
      </w:r>
      <w:r w:rsidR="00D61FB8">
        <w:rPr>
          <w:rFonts w:hint="cs"/>
          <w:rtl/>
          <w:lang w:eastAsia="he-IL"/>
        </w:rPr>
        <w:t xml:space="preserve">הגמול </w:t>
      </w:r>
      <w:r w:rsidR="00713C89">
        <w:rPr>
          <w:rFonts w:hint="cs"/>
          <w:rtl/>
          <w:lang w:eastAsia="he-IL"/>
        </w:rPr>
        <w:t>או החזר ההוצאות בסוף החודש שלאחר החודש שבו השתתף בישיבה או נשא הוצאות.</w:t>
      </w:r>
      <w:r w:rsidR="00713C89">
        <w:rPr>
          <w:rtl/>
          <w:lang w:eastAsia="he-IL"/>
        </w:rPr>
        <w:tab/>
      </w:r>
      <w:r w:rsidR="00713C89">
        <w:rPr>
          <w:rtl/>
          <w:lang w:eastAsia="he-IL"/>
        </w:rPr>
        <w:tab/>
      </w:r>
      <w:r w:rsidR="00D61FB8">
        <w:rPr>
          <w:rFonts w:hint="cs"/>
          <w:rtl/>
          <w:lang w:eastAsia="he-IL"/>
        </w:rPr>
        <w:t xml:space="preserve">נשא </w:t>
      </w:r>
      <w:r w:rsidR="00713C89">
        <w:rPr>
          <w:rFonts w:hint="cs"/>
          <w:rtl/>
          <w:lang w:eastAsia="he-IL"/>
        </w:rPr>
        <w:t>בהוצאה.</w:t>
      </w:r>
    </w:p>
    <w:p w14:paraId="48EF392B" w14:textId="1C70F261" w:rsidR="004B2639" w:rsidRDefault="004B2639" w:rsidP="00713C89">
      <w:pPr>
        <w:ind w:firstLine="0"/>
        <w:rPr>
          <w:rtl/>
          <w:lang w:eastAsia="he-IL"/>
        </w:rPr>
      </w:pPr>
    </w:p>
    <w:p w14:paraId="340F2451" w14:textId="45AFF94E" w:rsidR="004B2639" w:rsidRDefault="004B2639" w:rsidP="00713C89">
      <w:pPr>
        <w:ind w:firstLine="0"/>
        <w:rPr>
          <w:rtl/>
          <w:lang w:eastAsia="he-IL"/>
        </w:rPr>
      </w:pPr>
      <w:r>
        <w:rPr>
          <w:rtl/>
          <w:lang w:eastAsia="he-IL"/>
        </w:rPr>
        <w:tab/>
      </w:r>
      <w:r>
        <w:rPr>
          <w:rtl/>
          <w:lang w:eastAsia="he-IL"/>
        </w:rPr>
        <w:tab/>
      </w:r>
      <w:r>
        <w:rPr>
          <w:rtl/>
          <w:lang w:eastAsia="he-IL"/>
        </w:rPr>
        <w:tab/>
      </w:r>
      <w:r>
        <w:rPr>
          <w:rFonts w:hint="cs"/>
          <w:rtl/>
          <w:lang w:eastAsia="he-IL"/>
        </w:rPr>
        <w:t xml:space="preserve">(ב) בכפוף לאמור בתקנת משנה (א), גמול או החזר הוצאות לפי תקנה 3 ישולם </w:t>
      </w:r>
      <w:r>
        <w:rPr>
          <w:rtl/>
          <w:lang w:eastAsia="he-IL"/>
        </w:rPr>
        <w:tab/>
      </w:r>
      <w:r>
        <w:rPr>
          <w:rtl/>
          <w:lang w:eastAsia="he-IL"/>
        </w:rPr>
        <w:tab/>
      </w:r>
      <w:r>
        <w:rPr>
          <w:rtl/>
          <w:lang w:eastAsia="he-IL"/>
        </w:rPr>
        <w:tab/>
      </w:r>
      <w:r>
        <w:rPr>
          <w:rFonts w:hint="cs"/>
          <w:rtl/>
          <w:lang w:eastAsia="he-IL"/>
        </w:rPr>
        <w:t xml:space="preserve">לחבר לא יאוחר מתום חודשיים לאחר תום החודש שבו השתתף בישיבה או נשא </w:t>
      </w:r>
      <w:r>
        <w:rPr>
          <w:rtl/>
          <w:lang w:eastAsia="he-IL"/>
        </w:rPr>
        <w:tab/>
      </w:r>
      <w:r>
        <w:rPr>
          <w:rtl/>
          <w:lang w:eastAsia="he-IL"/>
        </w:rPr>
        <w:tab/>
      </w:r>
      <w:r>
        <w:rPr>
          <w:rtl/>
          <w:lang w:eastAsia="he-IL"/>
        </w:rPr>
        <w:tab/>
      </w:r>
      <w:r>
        <w:rPr>
          <w:rFonts w:hint="cs"/>
          <w:rtl/>
          <w:lang w:eastAsia="he-IL"/>
        </w:rPr>
        <w:t>בהוצאה.</w:t>
      </w:r>
    </w:p>
    <w:p w14:paraId="0AFBF656" w14:textId="408E71BE" w:rsidR="004B2639" w:rsidRDefault="004B2639" w:rsidP="00713C89">
      <w:pPr>
        <w:ind w:firstLine="0"/>
        <w:rPr>
          <w:rtl/>
          <w:lang w:eastAsia="he-IL"/>
        </w:rPr>
      </w:pPr>
    </w:p>
    <w:p w14:paraId="33AE65DC" w14:textId="31979384" w:rsidR="004B2639" w:rsidRDefault="004B2639" w:rsidP="00713C89">
      <w:pPr>
        <w:ind w:firstLine="0"/>
        <w:rPr>
          <w:rtl/>
          <w:lang w:eastAsia="he-IL"/>
        </w:rPr>
      </w:pPr>
      <w:r>
        <w:rPr>
          <w:rFonts w:hint="cs"/>
          <w:rtl/>
          <w:lang w:eastAsia="he-IL"/>
        </w:rPr>
        <w:t>שכר המבקר</w:t>
      </w:r>
      <w:r>
        <w:rPr>
          <w:rtl/>
          <w:lang w:eastAsia="he-IL"/>
        </w:rPr>
        <w:tab/>
      </w:r>
      <w:r>
        <w:rPr>
          <w:rFonts w:hint="cs"/>
          <w:rtl/>
          <w:lang w:eastAsia="he-IL"/>
        </w:rPr>
        <w:t>5.</w:t>
      </w:r>
      <w:r>
        <w:rPr>
          <w:rtl/>
          <w:lang w:eastAsia="he-IL"/>
        </w:rPr>
        <w:tab/>
      </w:r>
      <w:r>
        <w:rPr>
          <w:rFonts w:hint="cs"/>
          <w:rtl/>
          <w:lang w:eastAsia="he-IL"/>
        </w:rPr>
        <w:t xml:space="preserve">שכרם </w:t>
      </w:r>
      <w:r>
        <w:rPr>
          <w:rtl/>
          <w:lang w:eastAsia="he-IL"/>
        </w:rPr>
        <w:tab/>
      </w:r>
      <w:r>
        <w:rPr>
          <w:rFonts w:hint="cs"/>
          <w:rtl/>
          <w:lang w:eastAsia="he-IL"/>
        </w:rPr>
        <w:t>של</w:t>
      </w:r>
      <w:r w:rsidR="00C12F96">
        <w:rPr>
          <w:rFonts w:hint="cs"/>
          <w:rtl/>
          <w:lang w:eastAsia="he-IL"/>
        </w:rPr>
        <w:t xml:space="preserve"> </w:t>
      </w:r>
      <w:r>
        <w:rPr>
          <w:rFonts w:hint="cs"/>
          <w:rtl/>
          <w:lang w:eastAsia="he-IL"/>
        </w:rPr>
        <w:t>המבקר</w:t>
      </w:r>
      <w:r w:rsidR="00C12F96">
        <w:rPr>
          <w:rFonts w:hint="cs"/>
          <w:rtl/>
          <w:lang w:eastAsia="he-IL"/>
        </w:rPr>
        <w:t xml:space="preserve"> </w:t>
      </w:r>
      <w:r>
        <w:rPr>
          <w:rFonts w:hint="cs"/>
          <w:rtl/>
          <w:lang w:eastAsia="he-IL"/>
        </w:rPr>
        <w:t>הפנימי, רואה החשבון</w:t>
      </w:r>
      <w:r w:rsidR="00C12F96">
        <w:rPr>
          <w:rFonts w:hint="cs"/>
          <w:rtl/>
          <w:lang w:eastAsia="he-IL"/>
        </w:rPr>
        <w:t xml:space="preserve"> </w:t>
      </w:r>
      <w:r>
        <w:rPr>
          <w:rFonts w:hint="cs"/>
          <w:rtl/>
          <w:lang w:eastAsia="he-IL"/>
        </w:rPr>
        <w:t>המבקר</w:t>
      </w:r>
      <w:r w:rsidR="00C12F96">
        <w:rPr>
          <w:rFonts w:hint="cs"/>
          <w:rtl/>
          <w:lang w:eastAsia="he-IL"/>
        </w:rPr>
        <w:t xml:space="preserve"> </w:t>
      </w:r>
      <w:r>
        <w:rPr>
          <w:rFonts w:hint="cs"/>
          <w:rtl/>
          <w:lang w:eastAsia="he-IL"/>
        </w:rPr>
        <w:t>והיועץ</w:t>
      </w:r>
      <w:r w:rsidR="00C12F96">
        <w:rPr>
          <w:rFonts w:hint="cs"/>
          <w:rtl/>
          <w:lang w:eastAsia="he-IL"/>
        </w:rPr>
        <w:t xml:space="preserve"> </w:t>
      </w:r>
      <w:r>
        <w:rPr>
          <w:rFonts w:hint="cs"/>
          <w:rtl/>
          <w:lang w:eastAsia="he-IL"/>
        </w:rPr>
        <w:t>המשפטי</w:t>
      </w:r>
      <w:r w:rsidR="00C12F96">
        <w:rPr>
          <w:rFonts w:hint="cs"/>
          <w:rtl/>
          <w:lang w:eastAsia="he-IL"/>
        </w:rPr>
        <w:t xml:space="preserve"> </w:t>
      </w:r>
      <w:r>
        <w:rPr>
          <w:rFonts w:hint="cs"/>
          <w:rtl/>
          <w:lang w:eastAsia="he-IL"/>
        </w:rPr>
        <w:t>של</w:t>
      </w:r>
      <w:r w:rsidR="00C12F96">
        <w:rPr>
          <w:rFonts w:hint="cs"/>
          <w:rtl/>
          <w:lang w:eastAsia="he-IL"/>
        </w:rPr>
        <w:t xml:space="preserve"> </w:t>
      </w:r>
      <w:r>
        <w:rPr>
          <w:rFonts w:hint="cs"/>
          <w:rtl/>
          <w:lang w:eastAsia="he-IL"/>
        </w:rPr>
        <w:t xml:space="preserve">הקרן </w:t>
      </w:r>
    </w:p>
    <w:p w14:paraId="05DF920F" w14:textId="52A05A46" w:rsidR="00713C89" w:rsidRDefault="004B2639" w:rsidP="00713C89">
      <w:pPr>
        <w:ind w:firstLine="0"/>
        <w:rPr>
          <w:rtl/>
          <w:lang w:eastAsia="he-IL"/>
        </w:rPr>
      </w:pPr>
      <w:r>
        <w:rPr>
          <w:rFonts w:hint="cs"/>
          <w:rtl/>
          <w:lang w:eastAsia="he-IL"/>
        </w:rPr>
        <w:t xml:space="preserve">הפנימי, רואה </w:t>
      </w:r>
      <w:r>
        <w:rPr>
          <w:rtl/>
          <w:lang w:eastAsia="he-IL"/>
        </w:rPr>
        <w:tab/>
      </w:r>
      <w:r>
        <w:rPr>
          <w:rtl/>
          <w:lang w:eastAsia="he-IL"/>
        </w:rPr>
        <w:tab/>
      </w:r>
      <w:r>
        <w:rPr>
          <w:rFonts w:hint="cs"/>
          <w:rtl/>
          <w:lang w:eastAsia="he-IL"/>
        </w:rPr>
        <w:t>ישולם</w:t>
      </w:r>
      <w:r w:rsidR="00C12F96">
        <w:rPr>
          <w:rFonts w:hint="cs"/>
          <w:rtl/>
          <w:lang w:eastAsia="he-IL"/>
        </w:rPr>
        <w:t xml:space="preserve"> </w:t>
      </w:r>
      <w:r>
        <w:rPr>
          <w:rFonts w:hint="cs"/>
          <w:rtl/>
          <w:lang w:eastAsia="he-IL"/>
        </w:rPr>
        <w:t>בהתאם</w:t>
      </w:r>
      <w:r w:rsidR="00C12F96">
        <w:rPr>
          <w:rFonts w:hint="cs"/>
          <w:rtl/>
          <w:lang w:eastAsia="he-IL"/>
        </w:rPr>
        <w:t xml:space="preserve"> </w:t>
      </w:r>
      <w:r>
        <w:rPr>
          <w:rFonts w:hint="cs"/>
          <w:rtl/>
          <w:lang w:eastAsia="he-IL"/>
        </w:rPr>
        <w:t>להוראות</w:t>
      </w:r>
      <w:r w:rsidR="00C12F96">
        <w:rPr>
          <w:rFonts w:hint="cs"/>
          <w:rtl/>
          <w:lang w:eastAsia="he-IL"/>
        </w:rPr>
        <w:t xml:space="preserve"> </w:t>
      </w:r>
      <w:r>
        <w:rPr>
          <w:rFonts w:hint="cs"/>
          <w:rtl/>
          <w:lang w:eastAsia="he-IL"/>
        </w:rPr>
        <w:t>החשב</w:t>
      </w:r>
      <w:r w:rsidR="00C12F96">
        <w:rPr>
          <w:rFonts w:hint="cs"/>
          <w:rtl/>
          <w:lang w:eastAsia="he-IL"/>
        </w:rPr>
        <w:t xml:space="preserve"> </w:t>
      </w:r>
      <w:r>
        <w:rPr>
          <w:rFonts w:hint="cs"/>
          <w:rtl/>
          <w:lang w:eastAsia="he-IL"/>
        </w:rPr>
        <w:t>הכללי</w:t>
      </w:r>
      <w:r w:rsidR="00C12F96">
        <w:rPr>
          <w:rFonts w:hint="cs"/>
          <w:rtl/>
          <w:lang w:eastAsia="he-IL"/>
        </w:rPr>
        <w:t xml:space="preserve"> </w:t>
      </w:r>
      <w:r>
        <w:rPr>
          <w:rFonts w:hint="cs"/>
          <w:rtl/>
          <w:lang w:eastAsia="he-IL"/>
        </w:rPr>
        <w:t>במשרד</w:t>
      </w:r>
      <w:r w:rsidR="00C12F96">
        <w:rPr>
          <w:rFonts w:hint="cs"/>
          <w:rtl/>
          <w:lang w:eastAsia="he-IL"/>
        </w:rPr>
        <w:t xml:space="preserve"> </w:t>
      </w:r>
      <w:r>
        <w:rPr>
          <w:rFonts w:hint="cs"/>
          <w:rtl/>
          <w:lang w:eastAsia="he-IL"/>
        </w:rPr>
        <w:t>האוצר</w:t>
      </w:r>
      <w:r w:rsidR="00C12F96">
        <w:rPr>
          <w:rFonts w:hint="cs"/>
          <w:rtl/>
          <w:lang w:eastAsia="he-IL"/>
        </w:rPr>
        <w:t xml:space="preserve"> </w:t>
      </w:r>
      <w:r>
        <w:rPr>
          <w:rFonts w:hint="cs"/>
          <w:rtl/>
          <w:lang w:eastAsia="he-IL"/>
        </w:rPr>
        <w:t>החלות</w:t>
      </w:r>
      <w:r w:rsidR="00C12F96">
        <w:rPr>
          <w:rFonts w:hint="cs"/>
          <w:rtl/>
          <w:lang w:eastAsia="he-IL"/>
        </w:rPr>
        <w:t xml:space="preserve"> </w:t>
      </w:r>
      <w:r>
        <w:rPr>
          <w:rFonts w:hint="cs"/>
          <w:rtl/>
          <w:lang w:eastAsia="he-IL"/>
        </w:rPr>
        <w:t>לעניין</w:t>
      </w:r>
      <w:r w:rsidR="00C12F96">
        <w:rPr>
          <w:rFonts w:hint="cs"/>
          <w:rtl/>
          <w:lang w:eastAsia="he-IL"/>
        </w:rPr>
        <w:t xml:space="preserve"> </w:t>
      </w:r>
      <w:r>
        <w:rPr>
          <w:rFonts w:hint="cs"/>
          <w:rtl/>
          <w:lang w:eastAsia="he-IL"/>
        </w:rPr>
        <w:t xml:space="preserve">תשלום </w:t>
      </w:r>
    </w:p>
    <w:p w14:paraId="16735EF0" w14:textId="716455DF" w:rsidR="004B2639" w:rsidRDefault="004B2639" w:rsidP="00713C89">
      <w:pPr>
        <w:ind w:firstLine="0"/>
        <w:rPr>
          <w:rtl/>
          <w:lang w:eastAsia="he-IL"/>
        </w:rPr>
      </w:pPr>
      <w:r>
        <w:rPr>
          <w:rFonts w:hint="cs"/>
          <w:rtl/>
          <w:lang w:eastAsia="he-IL"/>
        </w:rPr>
        <w:t>החשבון המבקר</w:t>
      </w:r>
      <w:r>
        <w:rPr>
          <w:rtl/>
          <w:lang w:eastAsia="he-IL"/>
        </w:rPr>
        <w:tab/>
      </w:r>
      <w:r>
        <w:rPr>
          <w:rtl/>
          <w:lang w:eastAsia="he-IL"/>
        </w:rPr>
        <w:tab/>
      </w:r>
      <w:r>
        <w:rPr>
          <w:rFonts w:hint="cs"/>
          <w:rtl/>
          <w:lang w:eastAsia="he-IL"/>
        </w:rPr>
        <w:t>לנותני</w:t>
      </w:r>
      <w:r w:rsidR="00C12F96">
        <w:rPr>
          <w:rFonts w:hint="cs"/>
          <w:rtl/>
          <w:lang w:eastAsia="he-IL"/>
        </w:rPr>
        <w:t xml:space="preserve"> </w:t>
      </w:r>
      <w:r>
        <w:rPr>
          <w:rFonts w:hint="cs"/>
          <w:rtl/>
          <w:lang w:eastAsia="he-IL"/>
        </w:rPr>
        <w:t>שירותים</w:t>
      </w:r>
      <w:r w:rsidR="00C12F96">
        <w:rPr>
          <w:rFonts w:hint="cs"/>
          <w:rtl/>
          <w:lang w:eastAsia="he-IL"/>
        </w:rPr>
        <w:t xml:space="preserve"> </w:t>
      </w:r>
      <w:r>
        <w:rPr>
          <w:rFonts w:hint="cs"/>
          <w:rtl/>
          <w:lang w:eastAsia="he-IL"/>
        </w:rPr>
        <w:t>חיצונים;</w:t>
      </w:r>
      <w:r w:rsidR="00C12F96">
        <w:rPr>
          <w:rFonts w:hint="cs"/>
          <w:rtl/>
          <w:lang w:eastAsia="he-IL"/>
        </w:rPr>
        <w:t xml:space="preserve"> </w:t>
      </w:r>
      <w:r>
        <w:rPr>
          <w:rFonts w:hint="cs"/>
          <w:rtl/>
          <w:lang w:eastAsia="he-IL"/>
        </w:rPr>
        <w:t>לעניין</w:t>
      </w:r>
      <w:r w:rsidR="00C12F96">
        <w:rPr>
          <w:rFonts w:hint="cs"/>
          <w:rtl/>
          <w:lang w:eastAsia="he-IL"/>
        </w:rPr>
        <w:t xml:space="preserve"> </w:t>
      </w:r>
      <w:r>
        <w:rPr>
          <w:rFonts w:hint="cs"/>
          <w:rtl/>
          <w:lang w:eastAsia="he-IL"/>
        </w:rPr>
        <w:t>תקנה</w:t>
      </w:r>
      <w:r w:rsidR="00C12F96">
        <w:rPr>
          <w:rFonts w:hint="cs"/>
          <w:rtl/>
          <w:lang w:eastAsia="he-IL"/>
        </w:rPr>
        <w:t xml:space="preserve"> </w:t>
      </w:r>
      <w:r>
        <w:rPr>
          <w:rFonts w:hint="cs"/>
          <w:rtl/>
          <w:lang w:eastAsia="he-IL"/>
        </w:rPr>
        <w:t>זו,</w:t>
      </w:r>
      <w:r w:rsidR="00C12F96">
        <w:rPr>
          <w:rFonts w:hint="cs"/>
          <w:rtl/>
          <w:lang w:eastAsia="he-IL"/>
        </w:rPr>
        <w:t xml:space="preserve"> </w:t>
      </w:r>
      <w:r>
        <w:rPr>
          <w:rFonts w:hint="cs"/>
          <w:rtl/>
          <w:lang w:eastAsia="he-IL"/>
        </w:rPr>
        <w:t>"הוראות</w:t>
      </w:r>
      <w:r w:rsidR="00C12F96">
        <w:rPr>
          <w:rFonts w:hint="cs"/>
          <w:rtl/>
          <w:lang w:eastAsia="he-IL"/>
        </w:rPr>
        <w:t xml:space="preserve"> </w:t>
      </w:r>
      <w:r>
        <w:rPr>
          <w:rFonts w:hint="cs"/>
          <w:rtl/>
          <w:lang w:eastAsia="he-IL"/>
        </w:rPr>
        <w:t>החשב</w:t>
      </w:r>
      <w:r w:rsidR="00C12F96">
        <w:rPr>
          <w:rFonts w:hint="cs"/>
          <w:rtl/>
          <w:lang w:eastAsia="he-IL"/>
        </w:rPr>
        <w:t xml:space="preserve"> </w:t>
      </w:r>
      <w:r>
        <w:rPr>
          <w:rFonts w:hint="cs"/>
          <w:rtl/>
          <w:lang w:eastAsia="he-IL"/>
        </w:rPr>
        <w:t>הכללי" - הנחיית</w:t>
      </w:r>
    </w:p>
    <w:p w14:paraId="7D947303" w14:textId="1B064E18" w:rsidR="004B2639" w:rsidRDefault="004B2639" w:rsidP="00713C89">
      <w:pPr>
        <w:ind w:firstLine="0"/>
        <w:rPr>
          <w:rtl/>
          <w:lang w:eastAsia="he-IL"/>
        </w:rPr>
      </w:pPr>
      <w:r>
        <w:rPr>
          <w:rFonts w:hint="cs"/>
          <w:rtl/>
          <w:lang w:eastAsia="he-IL"/>
        </w:rPr>
        <w:t>והיועץ המשפטי</w:t>
      </w:r>
      <w:r>
        <w:rPr>
          <w:rtl/>
          <w:lang w:eastAsia="he-IL"/>
        </w:rPr>
        <w:tab/>
      </w:r>
      <w:r>
        <w:rPr>
          <w:rtl/>
          <w:lang w:eastAsia="he-IL"/>
        </w:rPr>
        <w:tab/>
      </w:r>
      <w:r>
        <w:rPr>
          <w:rFonts w:hint="cs"/>
          <w:rtl/>
          <w:lang w:eastAsia="he-IL"/>
        </w:rPr>
        <w:t>תקנון</w:t>
      </w:r>
      <w:r w:rsidR="00C12F96">
        <w:rPr>
          <w:rFonts w:hint="cs"/>
          <w:rtl/>
          <w:lang w:eastAsia="he-IL"/>
        </w:rPr>
        <w:t xml:space="preserve"> </w:t>
      </w:r>
      <w:r>
        <w:rPr>
          <w:rFonts w:hint="cs"/>
          <w:rtl/>
          <w:lang w:eastAsia="he-IL"/>
        </w:rPr>
        <w:t>כספים</w:t>
      </w:r>
      <w:r w:rsidR="00C12F96">
        <w:rPr>
          <w:rFonts w:hint="cs"/>
          <w:rtl/>
          <w:lang w:eastAsia="he-IL"/>
        </w:rPr>
        <w:t xml:space="preserve"> </w:t>
      </w:r>
      <w:r>
        <w:rPr>
          <w:rFonts w:hint="cs"/>
          <w:rtl/>
          <w:lang w:eastAsia="he-IL"/>
        </w:rPr>
        <w:t>ומשק</w:t>
      </w:r>
      <w:r w:rsidR="00C12F96">
        <w:rPr>
          <w:rFonts w:hint="cs"/>
          <w:rtl/>
          <w:lang w:eastAsia="he-IL"/>
        </w:rPr>
        <w:t xml:space="preserve"> </w:t>
      </w:r>
      <w:r>
        <w:rPr>
          <w:rFonts w:hint="cs"/>
          <w:rtl/>
          <w:lang w:eastAsia="he-IL"/>
        </w:rPr>
        <w:t>של</w:t>
      </w:r>
      <w:r w:rsidR="00C12F96">
        <w:rPr>
          <w:rFonts w:hint="cs"/>
          <w:rtl/>
          <w:lang w:eastAsia="he-IL"/>
        </w:rPr>
        <w:t xml:space="preserve"> </w:t>
      </w:r>
      <w:r>
        <w:rPr>
          <w:rFonts w:hint="cs"/>
          <w:rtl/>
          <w:lang w:eastAsia="he-IL"/>
        </w:rPr>
        <w:t>החשב</w:t>
      </w:r>
      <w:r w:rsidR="00C12F96">
        <w:rPr>
          <w:rFonts w:hint="cs"/>
          <w:rtl/>
          <w:lang w:eastAsia="he-IL"/>
        </w:rPr>
        <w:t xml:space="preserve"> </w:t>
      </w:r>
      <w:r>
        <w:rPr>
          <w:rFonts w:hint="cs"/>
          <w:rtl/>
          <w:lang w:eastAsia="he-IL"/>
        </w:rPr>
        <w:t>הכללי</w:t>
      </w:r>
      <w:r w:rsidR="00C12F96">
        <w:rPr>
          <w:rFonts w:hint="cs"/>
          <w:rtl/>
          <w:lang w:eastAsia="he-IL"/>
        </w:rPr>
        <w:t xml:space="preserve"> </w:t>
      </w:r>
      <w:r>
        <w:rPr>
          <w:rFonts w:hint="cs"/>
          <w:rtl/>
          <w:lang w:eastAsia="he-IL"/>
        </w:rPr>
        <w:t>במשרד</w:t>
      </w:r>
      <w:r w:rsidR="00C12F96">
        <w:rPr>
          <w:rFonts w:hint="cs"/>
          <w:rtl/>
          <w:lang w:eastAsia="he-IL"/>
        </w:rPr>
        <w:t xml:space="preserve"> </w:t>
      </w:r>
      <w:r>
        <w:rPr>
          <w:rFonts w:hint="cs"/>
          <w:rtl/>
          <w:lang w:eastAsia="he-IL"/>
        </w:rPr>
        <w:t xml:space="preserve">האוצר מס' 8.1.1 שעניינה </w:t>
      </w:r>
      <w:r>
        <w:rPr>
          <w:rtl/>
          <w:lang w:eastAsia="he-IL"/>
        </w:rPr>
        <w:tab/>
      </w:r>
      <w:r>
        <w:rPr>
          <w:rtl/>
          <w:lang w:eastAsia="he-IL"/>
        </w:rPr>
        <w:tab/>
      </w:r>
      <w:r>
        <w:rPr>
          <w:rtl/>
          <w:lang w:eastAsia="he-IL"/>
        </w:rPr>
        <w:tab/>
      </w:r>
      <w:r>
        <w:rPr>
          <w:rFonts w:hint="cs"/>
          <w:rtl/>
          <w:lang w:eastAsia="he-IL"/>
        </w:rPr>
        <w:t>התקשרות עם נותני שירותים חיצוניים</w:t>
      </w:r>
      <w:bookmarkStart w:id="1109" w:name="_ETM_Q1_1610318"/>
      <w:bookmarkEnd w:id="1109"/>
      <w:r w:rsidR="00D61FB8">
        <w:rPr>
          <w:rFonts w:hint="cs"/>
          <w:rtl/>
          <w:lang w:eastAsia="he-IL"/>
        </w:rPr>
        <w:t>, כ</w:t>
      </w:r>
      <w:bookmarkStart w:id="1110" w:name="_ETM_Q1_1607415"/>
      <w:bookmarkEnd w:id="1110"/>
      <w:r w:rsidR="00D61FB8">
        <w:rPr>
          <w:rFonts w:hint="cs"/>
          <w:rtl/>
          <w:lang w:eastAsia="he-IL"/>
        </w:rPr>
        <w:t xml:space="preserve">עדכונה מזמן לזמן </w:t>
      </w:r>
      <w:bookmarkStart w:id="1111" w:name="_ETM_Q1_1610532"/>
      <w:bookmarkEnd w:id="1111"/>
      <w:r w:rsidR="00D61FB8">
        <w:rPr>
          <w:rFonts w:hint="cs"/>
          <w:rtl/>
          <w:lang w:eastAsia="he-IL"/>
        </w:rPr>
        <w:t xml:space="preserve">וכפי שהיא </w:t>
      </w:r>
      <w:r w:rsidR="00D61FB8">
        <w:rPr>
          <w:rtl/>
          <w:lang w:eastAsia="he-IL"/>
        </w:rPr>
        <w:tab/>
      </w:r>
      <w:r w:rsidR="00D61FB8">
        <w:rPr>
          <w:rtl/>
          <w:lang w:eastAsia="he-IL"/>
        </w:rPr>
        <w:tab/>
      </w:r>
      <w:r w:rsidR="00D61FB8">
        <w:rPr>
          <w:rtl/>
          <w:lang w:eastAsia="he-IL"/>
        </w:rPr>
        <w:tab/>
      </w:r>
      <w:r w:rsidR="00D61FB8">
        <w:rPr>
          <w:rtl/>
          <w:lang w:eastAsia="he-IL"/>
        </w:rPr>
        <w:tab/>
      </w:r>
      <w:r w:rsidR="00D61FB8">
        <w:rPr>
          <w:rFonts w:hint="cs"/>
          <w:rtl/>
          <w:lang w:eastAsia="he-IL"/>
        </w:rPr>
        <w:t>מפורסמת באתר</w:t>
      </w:r>
      <w:bookmarkStart w:id="1112" w:name="_ETM_Q1_1608380"/>
      <w:bookmarkEnd w:id="1112"/>
      <w:r w:rsidR="00D61FB8">
        <w:rPr>
          <w:rFonts w:hint="cs"/>
          <w:rtl/>
          <w:lang w:eastAsia="he-IL"/>
        </w:rPr>
        <w:t xml:space="preserve"> האינטרנט של משרד האוצר.</w:t>
      </w:r>
    </w:p>
    <w:p w14:paraId="415653C9" w14:textId="27D91BBD" w:rsidR="00D61FB8" w:rsidRDefault="00D61FB8" w:rsidP="00713C89">
      <w:pPr>
        <w:ind w:firstLine="0"/>
        <w:rPr>
          <w:rtl/>
          <w:lang w:eastAsia="he-IL"/>
        </w:rPr>
      </w:pPr>
    </w:p>
    <w:p w14:paraId="4F09F3B5" w14:textId="11782692" w:rsidR="00D61FB8" w:rsidRDefault="00D61FB8" w:rsidP="00D61FB8">
      <w:pPr>
        <w:rPr>
          <w:rtl/>
          <w:lang w:eastAsia="he-IL"/>
        </w:rPr>
      </w:pPr>
      <w:r>
        <w:rPr>
          <w:rFonts w:hint="cs"/>
          <w:rtl/>
          <w:lang w:eastAsia="he-IL"/>
        </w:rPr>
        <w:t>כמו שאמרתי בהתחלה אנחנו עוברים פה</w:t>
      </w:r>
      <w:bookmarkStart w:id="1113" w:name="_ETM_Q1_1568512"/>
      <w:bookmarkEnd w:id="1113"/>
      <w:r>
        <w:rPr>
          <w:rFonts w:hint="cs"/>
          <w:rtl/>
          <w:lang w:eastAsia="he-IL"/>
        </w:rPr>
        <w:t xml:space="preserve"> עכשיו בעצם מנציגי הציבור במוסדות לשלושה בעלי תפקידים </w:t>
      </w:r>
      <w:bookmarkStart w:id="1114" w:name="_ETM_Q1_1584947"/>
      <w:bookmarkEnd w:id="1114"/>
      <w:r>
        <w:rPr>
          <w:rFonts w:hint="cs"/>
          <w:rtl/>
          <w:lang w:eastAsia="he-IL"/>
        </w:rPr>
        <w:t xml:space="preserve">שהחוק מציין, שגם לגביהם בסעיף 14(ה) לחוק, השר מוסמך לקבוע </w:t>
      </w:r>
      <w:bookmarkStart w:id="1115" w:name="_ETM_Q1_1593301"/>
      <w:bookmarkEnd w:id="1115"/>
      <w:r>
        <w:rPr>
          <w:rFonts w:hint="cs"/>
          <w:rtl/>
          <w:lang w:eastAsia="he-IL"/>
        </w:rPr>
        <w:t>את השכר שלהם, וזה בעצם הסעיף הזה.</w:t>
      </w:r>
    </w:p>
    <w:p w14:paraId="3843E61C" w14:textId="1FDF8A6E" w:rsidR="000F6FEE" w:rsidRDefault="000F6FEE" w:rsidP="00713C89">
      <w:pPr>
        <w:ind w:firstLine="0"/>
        <w:rPr>
          <w:rtl/>
          <w:lang w:eastAsia="he-IL"/>
        </w:rPr>
      </w:pPr>
    </w:p>
    <w:p w14:paraId="038BEF2E" w14:textId="5E2AB836" w:rsidR="00D61FB8" w:rsidRDefault="000F6FEE" w:rsidP="00E86942">
      <w:pPr>
        <w:ind w:firstLine="0"/>
        <w:rPr>
          <w:rtl/>
          <w:lang w:eastAsia="he-IL"/>
        </w:rPr>
      </w:pPr>
      <w:r>
        <w:rPr>
          <w:rFonts w:hint="cs"/>
          <w:rtl/>
          <w:lang w:eastAsia="he-IL"/>
        </w:rPr>
        <w:t>תחילה</w:t>
      </w:r>
      <w:r>
        <w:rPr>
          <w:rtl/>
          <w:lang w:eastAsia="he-IL"/>
        </w:rPr>
        <w:tab/>
      </w:r>
      <w:r>
        <w:rPr>
          <w:rtl/>
          <w:lang w:eastAsia="he-IL"/>
        </w:rPr>
        <w:tab/>
      </w:r>
      <w:r>
        <w:rPr>
          <w:rFonts w:hint="cs"/>
          <w:rtl/>
          <w:lang w:eastAsia="he-IL"/>
        </w:rPr>
        <w:t>6.</w:t>
      </w:r>
      <w:r>
        <w:rPr>
          <w:rtl/>
          <w:lang w:eastAsia="he-IL"/>
        </w:rPr>
        <w:tab/>
      </w:r>
      <w:r>
        <w:rPr>
          <w:rFonts w:hint="cs"/>
          <w:rtl/>
          <w:lang w:eastAsia="he-IL"/>
        </w:rPr>
        <w:t xml:space="preserve">תחילתן של תקנות אלה ביום י"ז בטבת </w:t>
      </w:r>
      <w:proofErr w:type="spellStart"/>
      <w:r>
        <w:rPr>
          <w:rFonts w:hint="cs"/>
          <w:rtl/>
          <w:lang w:eastAsia="he-IL"/>
        </w:rPr>
        <w:t>התשפ"א</w:t>
      </w:r>
      <w:proofErr w:type="spellEnd"/>
      <w:r>
        <w:rPr>
          <w:rFonts w:hint="cs"/>
          <w:rtl/>
          <w:lang w:eastAsia="he-IL"/>
        </w:rPr>
        <w:t xml:space="preserve"> (1 בינואר 2021) (להלן </w:t>
      </w:r>
      <w:r>
        <w:rPr>
          <w:rtl/>
          <w:lang w:eastAsia="he-IL"/>
        </w:rPr>
        <w:t>–</w:t>
      </w:r>
      <w:r>
        <w:rPr>
          <w:rFonts w:hint="cs"/>
          <w:rtl/>
          <w:lang w:eastAsia="he-IL"/>
        </w:rPr>
        <w:t xml:space="preserve"> יום </w:t>
      </w:r>
      <w:r>
        <w:rPr>
          <w:rtl/>
          <w:lang w:eastAsia="he-IL"/>
        </w:rPr>
        <w:tab/>
      </w:r>
      <w:r>
        <w:rPr>
          <w:rtl/>
          <w:lang w:eastAsia="he-IL"/>
        </w:rPr>
        <w:tab/>
      </w:r>
      <w:r>
        <w:rPr>
          <w:rtl/>
          <w:lang w:eastAsia="he-IL"/>
        </w:rPr>
        <w:tab/>
      </w:r>
      <w:r>
        <w:rPr>
          <w:rFonts w:hint="cs"/>
          <w:rtl/>
          <w:lang w:eastAsia="he-IL"/>
        </w:rPr>
        <w:t>התחילה).</w:t>
      </w:r>
      <w:bookmarkStart w:id="1116" w:name="_ETM_Q1_1622441"/>
      <w:bookmarkStart w:id="1117" w:name="_ETM_Q1_1618182"/>
      <w:bookmarkStart w:id="1118" w:name="_ETM_Q1_1624633"/>
      <w:bookmarkStart w:id="1119" w:name="_ETM_Q1_1624691"/>
      <w:bookmarkStart w:id="1120" w:name="_ETM_Q1_1624961"/>
      <w:bookmarkStart w:id="1121" w:name="_ETM_Q1_1625018"/>
      <w:bookmarkEnd w:id="1116"/>
      <w:bookmarkEnd w:id="1117"/>
    </w:p>
    <w:p w14:paraId="27E9E807" w14:textId="77777777" w:rsidR="005E363F" w:rsidRDefault="005E363F" w:rsidP="00E86942">
      <w:pPr>
        <w:ind w:firstLine="0"/>
        <w:rPr>
          <w:rtl/>
          <w:lang w:eastAsia="he-IL"/>
        </w:rPr>
      </w:pPr>
    </w:p>
    <w:p w14:paraId="372A7EB0" w14:textId="7D802135" w:rsidR="00E86942" w:rsidRDefault="00E86942" w:rsidP="00E86942">
      <w:pPr>
        <w:ind w:firstLine="0"/>
        <w:rPr>
          <w:rtl/>
          <w:lang w:eastAsia="he-IL"/>
        </w:rPr>
      </w:pPr>
      <w:r>
        <w:rPr>
          <w:rtl/>
          <w:lang w:eastAsia="he-IL"/>
        </w:rPr>
        <w:tab/>
      </w:r>
      <w:r>
        <w:rPr>
          <w:rFonts w:hint="cs"/>
          <w:rtl/>
          <w:lang w:eastAsia="he-IL"/>
        </w:rPr>
        <w:t>זאת ה</w:t>
      </w:r>
      <w:bookmarkStart w:id="1122" w:name="_ETM_Q1_1621350"/>
      <w:bookmarkEnd w:id="1122"/>
      <w:r>
        <w:rPr>
          <w:rFonts w:hint="cs"/>
          <w:rtl/>
          <w:lang w:eastAsia="he-IL"/>
        </w:rPr>
        <w:t>הוראה הרטרואקטיבית</w:t>
      </w:r>
      <w:bookmarkStart w:id="1123" w:name="_ETM_Q1_1628570"/>
      <w:bookmarkEnd w:id="1123"/>
      <w:r>
        <w:rPr>
          <w:rFonts w:hint="cs"/>
          <w:rtl/>
          <w:lang w:eastAsia="he-IL"/>
        </w:rPr>
        <w:t xml:space="preserve"> בעצם אדוני שדיברת לפני רגע, מאחר</w:t>
      </w:r>
      <w:bookmarkStart w:id="1124" w:name="_ETM_Q1_1626974"/>
      <w:bookmarkStart w:id="1125" w:name="_ETM_Q1_1623192"/>
      <w:bookmarkEnd w:id="1124"/>
      <w:bookmarkEnd w:id="1125"/>
      <w:r>
        <w:rPr>
          <w:rFonts w:hint="cs"/>
          <w:rtl/>
          <w:lang w:eastAsia="he-IL"/>
        </w:rPr>
        <w:t xml:space="preserve"> שוועדת האיתור היה ה</w:t>
      </w:r>
      <w:bookmarkStart w:id="1126" w:name="_ETM_Q1_1626663"/>
      <w:bookmarkEnd w:id="1126"/>
      <w:r>
        <w:rPr>
          <w:rFonts w:hint="cs"/>
          <w:rtl/>
          <w:lang w:eastAsia="he-IL"/>
        </w:rPr>
        <w:t xml:space="preserve">מוסד </w:t>
      </w:r>
      <w:bookmarkStart w:id="1127" w:name="_ETM_Q1_1627419"/>
      <w:bookmarkEnd w:id="1127"/>
      <w:r>
        <w:rPr>
          <w:rFonts w:hint="cs"/>
          <w:rtl/>
          <w:lang w:eastAsia="he-IL"/>
        </w:rPr>
        <w:t xml:space="preserve">הראשון של הקרן שהתחיל לעבוד הרבה לפני שהקרן התחילה לעבוד, </w:t>
      </w:r>
      <w:bookmarkStart w:id="1128" w:name="_ETM_Q1_1635526"/>
      <w:bookmarkEnd w:id="1128"/>
      <w:r>
        <w:rPr>
          <w:rFonts w:hint="cs"/>
          <w:rtl/>
          <w:lang w:eastAsia="he-IL"/>
        </w:rPr>
        <w:t xml:space="preserve">אנחנו קובעים בעצם את יום התחילה במועד הזה, כדי לאפשר </w:t>
      </w:r>
      <w:bookmarkStart w:id="1129" w:name="_ETM_Q1_1641002"/>
      <w:bookmarkEnd w:id="1129"/>
      <w:r>
        <w:rPr>
          <w:rFonts w:hint="cs"/>
          <w:rtl/>
          <w:lang w:eastAsia="he-IL"/>
        </w:rPr>
        <w:t>את התשלום</w:t>
      </w:r>
      <w:bookmarkStart w:id="1130" w:name="_ETM_Q1_1637135"/>
      <w:bookmarkEnd w:id="1130"/>
      <w:r>
        <w:rPr>
          <w:rFonts w:hint="cs"/>
          <w:rtl/>
          <w:lang w:eastAsia="he-IL"/>
        </w:rPr>
        <w:t xml:space="preserve"> ל</w:t>
      </w:r>
      <w:bookmarkStart w:id="1131" w:name="_ETM_Q1_1634214"/>
      <w:bookmarkEnd w:id="1131"/>
      <w:r>
        <w:rPr>
          <w:rFonts w:hint="cs"/>
          <w:rtl/>
          <w:lang w:eastAsia="he-IL"/>
        </w:rPr>
        <w:t>חברי ועדת האיתור הראשונה.</w:t>
      </w:r>
      <w:bookmarkStart w:id="1132" w:name="_ETM_Q1_1640998"/>
      <w:bookmarkEnd w:id="1132"/>
    </w:p>
    <w:p w14:paraId="7EC6905E" w14:textId="3E31261B" w:rsidR="00E86942" w:rsidRDefault="00E86942" w:rsidP="00E86942">
      <w:pPr>
        <w:ind w:firstLine="0"/>
        <w:rPr>
          <w:rtl/>
          <w:lang w:eastAsia="he-IL"/>
        </w:rPr>
      </w:pPr>
      <w:bookmarkStart w:id="1133" w:name="_ETM_Q1_1641096"/>
      <w:bookmarkStart w:id="1134" w:name="_ETM_Q1_1641478"/>
      <w:bookmarkStart w:id="1135" w:name="_ETM_Q1_1641548"/>
      <w:bookmarkStart w:id="1136" w:name="_ETM_Q1_1642044"/>
      <w:bookmarkEnd w:id="1133"/>
      <w:bookmarkEnd w:id="1134"/>
      <w:bookmarkEnd w:id="1135"/>
      <w:bookmarkEnd w:id="1136"/>
    </w:p>
    <w:p w14:paraId="7E8FAABA" w14:textId="512DE8EC" w:rsidR="00E86942" w:rsidRDefault="00E86942" w:rsidP="00E86942">
      <w:pPr>
        <w:pStyle w:val="af6"/>
        <w:keepNext/>
        <w:rPr>
          <w:rtl/>
        </w:rPr>
      </w:pPr>
      <w:bookmarkStart w:id="1137" w:name="ET_yor_5694_86"/>
      <w:r w:rsidRPr="00E86942">
        <w:rPr>
          <w:rStyle w:val="TagStyle"/>
          <w:rtl/>
        </w:rPr>
        <w:t xml:space="preserve"> &lt;&lt; יור &gt;&gt; </w:t>
      </w:r>
      <w:r>
        <w:rPr>
          <w:rtl/>
        </w:rPr>
        <w:t xml:space="preserve">היו"ר </w:t>
      </w:r>
      <w:proofErr w:type="spellStart"/>
      <w:r>
        <w:rPr>
          <w:rtl/>
        </w:rPr>
        <w:t>מוסי</w:t>
      </w:r>
      <w:proofErr w:type="spellEnd"/>
      <w:r>
        <w:rPr>
          <w:rtl/>
        </w:rPr>
        <w:t xml:space="preserve"> רז:</w:t>
      </w:r>
      <w:r w:rsidRPr="00E86942">
        <w:rPr>
          <w:rStyle w:val="TagStyle"/>
          <w:rtl/>
        </w:rPr>
        <w:t xml:space="preserve"> &lt;&lt; יור &gt;&gt;</w:t>
      </w:r>
      <w:r w:rsidR="00C12F96">
        <w:rPr>
          <w:rtl/>
        </w:rPr>
        <w:t xml:space="preserve"> </w:t>
      </w:r>
      <w:bookmarkEnd w:id="1137"/>
    </w:p>
    <w:p w14:paraId="032BBA63" w14:textId="3F9A2149" w:rsidR="00E86942" w:rsidRDefault="00E86942" w:rsidP="00E86942">
      <w:pPr>
        <w:pStyle w:val="KeepWithNext"/>
        <w:rPr>
          <w:rtl/>
          <w:lang w:eastAsia="he-IL"/>
        </w:rPr>
      </w:pPr>
    </w:p>
    <w:p w14:paraId="16FBC5A4" w14:textId="3B3EFC83" w:rsidR="00E86942" w:rsidRDefault="00E86942" w:rsidP="00E86942">
      <w:pPr>
        <w:rPr>
          <w:rtl/>
          <w:lang w:eastAsia="he-IL"/>
        </w:rPr>
      </w:pPr>
      <w:bookmarkStart w:id="1138" w:name="_ETM_Q1_1642734"/>
      <w:bookmarkStart w:id="1139" w:name="_ETM_Q1_1642790"/>
      <w:bookmarkEnd w:id="1138"/>
      <w:bookmarkEnd w:id="1139"/>
      <w:r>
        <w:rPr>
          <w:rFonts w:hint="cs"/>
          <w:rtl/>
          <w:lang w:eastAsia="he-IL"/>
        </w:rPr>
        <w:t xml:space="preserve">איך זה עומד משפטית? זה </w:t>
      </w:r>
      <w:bookmarkStart w:id="1140" w:name="_ETM_Q1_1645842"/>
      <w:bookmarkEnd w:id="1140"/>
      <w:r>
        <w:rPr>
          <w:rFonts w:hint="cs"/>
          <w:rtl/>
          <w:lang w:eastAsia="he-IL"/>
        </w:rPr>
        <w:t>בסדר משפטית?</w:t>
      </w:r>
    </w:p>
    <w:p w14:paraId="2652CE42" w14:textId="51BF7279" w:rsidR="00E86942" w:rsidRDefault="00E86942" w:rsidP="00E86942">
      <w:pPr>
        <w:rPr>
          <w:rtl/>
          <w:lang w:eastAsia="he-IL"/>
        </w:rPr>
      </w:pPr>
    </w:p>
    <w:p w14:paraId="38976426" w14:textId="60DE5123" w:rsidR="00E86942" w:rsidRDefault="00E86942" w:rsidP="00E86942">
      <w:pPr>
        <w:pStyle w:val="af9"/>
        <w:keepNext/>
        <w:rPr>
          <w:rtl/>
          <w:lang w:eastAsia="he-IL"/>
        </w:rPr>
      </w:pPr>
      <w:bookmarkStart w:id="1141" w:name="ET_guest_קרני_קירשנבוים_87"/>
      <w:r w:rsidRPr="00E86942">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E86942">
        <w:rPr>
          <w:rStyle w:val="TagStyle"/>
          <w:rtl/>
        </w:rPr>
        <w:t xml:space="preserve"> &lt;&lt; אורח &gt;&gt;</w:t>
      </w:r>
      <w:r w:rsidR="00C12F96">
        <w:rPr>
          <w:rtl/>
          <w:lang w:eastAsia="he-IL"/>
        </w:rPr>
        <w:t xml:space="preserve"> </w:t>
      </w:r>
      <w:bookmarkEnd w:id="1141"/>
    </w:p>
    <w:p w14:paraId="11E48A4C" w14:textId="079A3A70" w:rsidR="00E86942" w:rsidRDefault="00E86942" w:rsidP="00E86942">
      <w:pPr>
        <w:pStyle w:val="KeepWithNext"/>
        <w:rPr>
          <w:rtl/>
          <w:lang w:eastAsia="he-IL"/>
        </w:rPr>
      </w:pPr>
    </w:p>
    <w:p w14:paraId="42C09056" w14:textId="14D721EA" w:rsidR="00E86942" w:rsidRDefault="00E86942" w:rsidP="00E86942">
      <w:pPr>
        <w:rPr>
          <w:rtl/>
          <w:lang w:eastAsia="he-IL"/>
        </w:rPr>
      </w:pPr>
      <w:r>
        <w:rPr>
          <w:rFonts w:hint="cs"/>
          <w:rtl/>
          <w:lang w:eastAsia="he-IL"/>
        </w:rPr>
        <w:t>כשיש אישור תקנות רטרו, אנחנו בוחנים את זה</w:t>
      </w:r>
      <w:bookmarkStart w:id="1142" w:name="_ETM_Q1_1646152"/>
      <w:bookmarkStart w:id="1143" w:name="_ETM_Q1_1646469"/>
      <w:bookmarkStart w:id="1144" w:name="_ETM_Q1_1649243"/>
      <w:bookmarkEnd w:id="1142"/>
      <w:bookmarkEnd w:id="1143"/>
      <w:bookmarkEnd w:id="1144"/>
      <w:r w:rsidR="009C50D7">
        <w:rPr>
          <w:rFonts w:hint="cs"/>
          <w:rtl/>
          <w:lang w:eastAsia="he-IL"/>
        </w:rPr>
        <w:t xml:space="preserve"> במשרד המשפטים על ידי המשנה ליועצת</w:t>
      </w:r>
      <w:bookmarkStart w:id="1145" w:name="_ETM_Q1_1648500"/>
      <w:bookmarkEnd w:id="1145"/>
      <w:r w:rsidR="009C50D7">
        <w:rPr>
          <w:rFonts w:hint="cs"/>
          <w:rtl/>
          <w:lang w:eastAsia="he-IL"/>
        </w:rPr>
        <w:t xml:space="preserve"> המשפטית לממשלה, בשים לב </w:t>
      </w:r>
      <w:bookmarkStart w:id="1146" w:name="_ETM_Q1_1652940"/>
      <w:bookmarkEnd w:id="1146"/>
      <w:r w:rsidR="009C50D7">
        <w:rPr>
          <w:rFonts w:hint="cs"/>
          <w:rtl/>
          <w:lang w:eastAsia="he-IL"/>
        </w:rPr>
        <w:t>האם יש ציבור שנפגע כתוצאה מזה שההוראה</w:t>
      </w:r>
      <w:bookmarkStart w:id="1147" w:name="_ETM_Q1_1653354"/>
      <w:bookmarkEnd w:id="1147"/>
      <w:r w:rsidR="009C50D7">
        <w:rPr>
          <w:rFonts w:hint="cs"/>
          <w:rtl/>
          <w:lang w:eastAsia="he-IL"/>
        </w:rPr>
        <w:t xml:space="preserve"> מאוחרת באופן רטרואקטיבי, </w:t>
      </w:r>
      <w:bookmarkStart w:id="1148" w:name="_ETM_Q1_1659633"/>
      <w:bookmarkEnd w:id="1148"/>
      <w:r w:rsidR="009C50D7">
        <w:rPr>
          <w:rFonts w:hint="cs"/>
          <w:rtl/>
          <w:lang w:eastAsia="he-IL"/>
        </w:rPr>
        <w:t xml:space="preserve">וכאן </w:t>
      </w:r>
      <w:bookmarkStart w:id="1149" w:name="_ETM_Q1_1657460"/>
      <w:bookmarkEnd w:id="1149"/>
      <w:r w:rsidR="009C50D7">
        <w:rPr>
          <w:rFonts w:hint="cs"/>
          <w:rtl/>
          <w:lang w:eastAsia="he-IL"/>
        </w:rPr>
        <w:t xml:space="preserve">כיוון שזה באמת רק תשלום עבור פעולות </w:t>
      </w:r>
      <w:bookmarkStart w:id="1150" w:name="_ETM_Q1_1662742"/>
      <w:bookmarkEnd w:id="1150"/>
      <w:r w:rsidR="009C50D7">
        <w:rPr>
          <w:rFonts w:hint="cs"/>
          <w:rtl/>
          <w:lang w:eastAsia="he-IL"/>
        </w:rPr>
        <w:t>שבוצעו ובשים לב שזו קבוצה מצומצמת ואין את ה</w:t>
      </w:r>
      <w:bookmarkStart w:id="1151" w:name="_ETM_Q1_1663597"/>
      <w:bookmarkEnd w:id="1151"/>
      <w:r w:rsidR="009C50D7">
        <w:rPr>
          <w:rFonts w:hint="cs"/>
          <w:rtl/>
          <w:lang w:eastAsia="he-IL"/>
        </w:rPr>
        <w:t>חששות הרגילים,</w:t>
      </w:r>
      <w:bookmarkStart w:id="1152" w:name="_ETM_Q1_1668433"/>
      <w:bookmarkEnd w:id="1152"/>
      <w:r w:rsidR="009C50D7">
        <w:rPr>
          <w:rFonts w:hint="cs"/>
          <w:rtl/>
          <w:lang w:eastAsia="he-IL"/>
        </w:rPr>
        <w:t xml:space="preserve"> אז סברנו שאפשר להחיל את זה רטרואקטיבית.</w:t>
      </w:r>
      <w:bookmarkStart w:id="1153" w:name="_ETM_Q1_1664492"/>
      <w:bookmarkStart w:id="1154" w:name="_ETM_Q1_1659641"/>
      <w:bookmarkStart w:id="1155" w:name="_ETM_Q1_1654770"/>
      <w:bookmarkStart w:id="1156" w:name="_ETM_Q1_1650709"/>
      <w:bookmarkStart w:id="1157" w:name="_ETM_Q1_1646425"/>
      <w:bookmarkStart w:id="1158" w:name="_ETM_Q1_1641577"/>
      <w:bookmarkEnd w:id="1153"/>
      <w:bookmarkEnd w:id="1154"/>
      <w:bookmarkEnd w:id="1155"/>
      <w:bookmarkEnd w:id="1156"/>
      <w:bookmarkEnd w:id="1157"/>
      <w:bookmarkEnd w:id="1158"/>
    </w:p>
    <w:p w14:paraId="7B5832B4" w14:textId="019E2B8A" w:rsidR="009C50D7" w:rsidRDefault="009C50D7" w:rsidP="00E86942">
      <w:pPr>
        <w:rPr>
          <w:rtl/>
          <w:lang w:eastAsia="he-IL"/>
        </w:rPr>
      </w:pPr>
    </w:p>
    <w:p w14:paraId="2BF90242" w14:textId="417C94CA" w:rsidR="009C50D7" w:rsidRDefault="009C50D7" w:rsidP="009C50D7">
      <w:pPr>
        <w:pStyle w:val="a4"/>
        <w:keepNext/>
        <w:rPr>
          <w:rtl/>
        </w:rPr>
      </w:pPr>
      <w:bookmarkStart w:id="1159" w:name="ET_speaker_ורד_קירוזילברמן_88"/>
      <w:r w:rsidRPr="009C50D7">
        <w:rPr>
          <w:rStyle w:val="TagStyle"/>
          <w:rtl/>
        </w:rPr>
        <w:t xml:space="preserve"> &lt;&lt; דובר &gt;&gt; </w:t>
      </w:r>
      <w:r>
        <w:rPr>
          <w:rtl/>
        </w:rPr>
        <w:t>ורד קירו-זילברמן:</w:t>
      </w:r>
      <w:r w:rsidRPr="009C50D7">
        <w:rPr>
          <w:rStyle w:val="TagStyle"/>
          <w:rtl/>
        </w:rPr>
        <w:t xml:space="preserve"> &lt;&lt; דובר &gt;&gt;</w:t>
      </w:r>
      <w:r w:rsidR="00C12F96">
        <w:rPr>
          <w:rtl/>
        </w:rPr>
        <w:t xml:space="preserve"> </w:t>
      </w:r>
      <w:bookmarkEnd w:id="1159"/>
    </w:p>
    <w:p w14:paraId="10E42E6F" w14:textId="1CD6044F" w:rsidR="009C50D7" w:rsidRDefault="009C50D7" w:rsidP="009C50D7">
      <w:pPr>
        <w:pStyle w:val="KeepWithNext"/>
        <w:rPr>
          <w:rtl/>
          <w:lang w:eastAsia="he-IL"/>
        </w:rPr>
      </w:pPr>
    </w:p>
    <w:p w14:paraId="59701613" w14:textId="35791D8B" w:rsidR="009C50D7" w:rsidRDefault="009C50D7" w:rsidP="009C50D7">
      <w:pPr>
        <w:rPr>
          <w:rtl/>
          <w:lang w:eastAsia="he-IL"/>
        </w:rPr>
      </w:pPr>
      <w:r>
        <w:rPr>
          <w:rFonts w:hint="cs"/>
          <w:rtl/>
          <w:lang w:eastAsia="he-IL"/>
        </w:rPr>
        <w:t>וזה נכון שזו לא דרך המלך</w:t>
      </w:r>
      <w:bookmarkStart w:id="1160" w:name="_ETM_Q1_1664624"/>
      <w:bookmarkEnd w:id="1160"/>
      <w:r>
        <w:rPr>
          <w:rFonts w:hint="cs"/>
          <w:rtl/>
          <w:lang w:eastAsia="he-IL"/>
        </w:rPr>
        <w:t xml:space="preserve">, אבל באמת פה מדובר על </w:t>
      </w:r>
      <w:bookmarkStart w:id="1161" w:name="_ETM_Q1_1674580"/>
      <w:bookmarkEnd w:id="1161"/>
      <w:r>
        <w:rPr>
          <w:rFonts w:hint="cs"/>
          <w:rtl/>
          <w:lang w:eastAsia="he-IL"/>
        </w:rPr>
        <w:t>ציבור שעשה עבודה.</w:t>
      </w:r>
    </w:p>
    <w:p w14:paraId="6E0EFA91" w14:textId="4FAF8B4E" w:rsidR="009C50D7" w:rsidRDefault="009C50D7" w:rsidP="009C50D7">
      <w:pPr>
        <w:rPr>
          <w:rtl/>
          <w:lang w:eastAsia="he-IL"/>
        </w:rPr>
      </w:pPr>
      <w:bookmarkStart w:id="1162" w:name="_ETM_Q1_1676707"/>
      <w:bookmarkStart w:id="1163" w:name="_ETM_Q1_1676797"/>
      <w:bookmarkStart w:id="1164" w:name="_ETM_Q1_1677666"/>
      <w:bookmarkEnd w:id="1162"/>
      <w:bookmarkEnd w:id="1163"/>
      <w:bookmarkEnd w:id="1164"/>
    </w:p>
    <w:p w14:paraId="1C800847" w14:textId="3153C909" w:rsidR="009C50D7" w:rsidRDefault="009C50D7" w:rsidP="009C50D7">
      <w:pPr>
        <w:pStyle w:val="af9"/>
        <w:keepNext/>
        <w:rPr>
          <w:rtl/>
          <w:lang w:eastAsia="he-IL"/>
        </w:rPr>
      </w:pPr>
      <w:bookmarkStart w:id="1165" w:name="ET_guest_קרני_קירשנבוים_89"/>
      <w:r w:rsidRPr="009C50D7">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9C50D7">
        <w:rPr>
          <w:rStyle w:val="TagStyle"/>
          <w:rtl/>
        </w:rPr>
        <w:t xml:space="preserve"> &lt;&lt; אורח &gt;&gt;</w:t>
      </w:r>
      <w:r w:rsidR="00C12F96">
        <w:rPr>
          <w:rtl/>
          <w:lang w:eastAsia="he-IL"/>
        </w:rPr>
        <w:t xml:space="preserve"> </w:t>
      </w:r>
      <w:bookmarkEnd w:id="1165"/>
    </w:p>
    <w:p w14:paraId="131885E2" w14:textId="2ED4F20D" w:rsidR="009C50D7" w:rsidRDefault="009C50D7" w:rsidP="009C50D7">
      <w:pPr>
        <w:pStyle w:val="KeepWithNext"/>
        <w:rPr>
          <w:rtl/>
          <w:lang w:eastAsia="he-IL"/>
        </w:rPr>
      </w:pPr>
    </w:p>
    <w:p w14:paraId="3A56AEBB" w14:textId="7AF5D8C4" w:rsidR="009C50D7" w:rsidRDefault="009C50D7" w:rsidP="009C50D7">
      <w:pPr>
        <w:rPr>
          <w:rtl/>
          <w:lang w:eastAsia="he-IL"/>
        </w:rPr>
      </w:pPr>
      <w:bookmarkStart w:id="1166" w:name="_ETM_Q1_1678303"/>
      <w:bookmarkStart w:id="1167" w:name="_ETM_Q1_1678370"/>
      <w:bookmarkEnd w:id="1166"/>
      <w:bookmarkEnd w:id="1167"/>
      <w:r>
        <w:rPr>
          <w:rFonts w:hint="cs"/>
          <w:rtl/>
          <w:lang w:eastAsia="he-IL"/>
        </w:rPr>
        <w:t>אנחנו בדרך כלל מ</w:t>
      </w:r>
      <w:bookmarkStart w:id="1168" w:name="_ETM_Q1_1675130"/>
      <w:bookmarkEnd w:id="1168"/>
      <w:r>
        <w:rPr>
          <w:rFonts w:hint="cs"/>
          <w:rtl/>
          <w:lang w:eastAsia="he-IL"/>
        </w:rPr>
        <w:t>קפידים שזה יגיע כמה שיותר</w:t>
      </w:r>
      <w:bookmarkStart w:id="1169" w:name="_ETM_Q1_1681818"/>
      <w:bookmarkEnd w:id="1169"/>
      <w:r>
        <w:rPr>
          <w:rFonts w:hint="cs"/>
          <w:rtl/>
          <w:lang w:eastAsia="he-IL"/>
        </w:rPr>
        <w:t xml:space="preserve"> מוקדם, ולכן גם מציבים את הדרישה כדי לבחון ולראות שזה </w:t>
      </w:r>
      <w:bookmarkStart w:id="1170" w:name="_ETM_Q1_1687577"/>
      <w:bookmarkEnd w:id="1170"/>
      <w:r>
        <w:rPr>
          <w:rFonts w:hint="cs"/>
          <w:rtl/>
          <w:lang w:eastAsia="he-IL"/>
        </w:rPr>
        <w:t>קורה במ</w:t>
      </w:r>
      <w:r w:rsidR="005014B0">
        <w:rPr>
          <w:rFonts w:hint="cs"/>
          <w:rtl/>
          <w:lang w:eastAsia="he-IL"/>
        </w:rPr>
        <w:t>ש</w:t>
      </w:r>
      <w:r>
        <w:rPr>
          <w:rFonts w:hint="cs"/>
          <w:rtl/>
          <w:lang w:eastAsia="he-IL"/>
        </w:rPr>
        <w:t>ורה</w:t>
      </w:r>
      <w:bookmarkStart w:id="1171" w:name="_ETM_Q1_1684469"/>
      <w:bookmarkEnd w:id="1171"/>
      <w:r>
        <w:rPr>
          <w:rFonts w:hint="cs"/>
          <w:rtl/>
          <w:lang w:eastAsia="he-IL"/>
        </w:rPr>
        <w:t xml:space="preserve"> ורק במקרים ככה חריגים.</w:t>
      </w:r>
      <w:bookmarkStart w:id="1172" w:name="_ETM_Q1_1685855"/>
      <w:bookmarkEnd w:id="1172"/>
    </w:p>
    <w:p w14:paraId="7F70EDF7" w14:textId="740E857F" w:rsidR="000F6FEE" w:rsidRDefault="000F6FEE" w:rsidP="00713C89">
      <w:pPr>
        <w:ind w:firstLine="0"/>
        <w:rPr>
          <w:rtl/>
          <w:lang w:eastAsia="he-IL"/>
        </w:rPr>
      </w:pPr>
      <w:bookmarkStart w:id="1173" w:name="_ETM_Q1_1691662"/>
      <w:bookmarkStart w:id="1174" w:name="_ETM_Q1_1691761"/>
      <w:bookmarkStart w:id="1175" w:name="_ETM_Q1_1674989"/>
      <w:bookmarkStart w:id="1176" w:name="_ETM_Q1_1675106"/>
      <w:bookmarkStart w:id="1177" w:name="_ETM_Q1_1671650"/>
      <w:bookmarkStart w:id="1178" w:name="_ETM_Q1_1666797"/>
      <w:bookmarkStart w:id="1179" w:name="_ETM_Q1_1648833"/>
      <w:bookmarkStart w:id="1180" w:name="_ETM_Q1_1648930"/>
      <w:bookmarkStart w:id="1181" w:name="_ETM_Q1_1645186"/>
      <w:bookmarkStart w:id="1182" w:name="_ETM_Q1_1640891"/>
      <w:bookmarkEnd w:id="1173"/>
      <w:bookmarkEnd w:id="1174"/>
      <w:bookmarkEnd w:id="1175"/>
      <w:bookmarkEnd w:id="1176"/>
      <w:bookmarkEnd w:id="1177"/>
      <w:bookmarkEnd w:id="1178"/>
      <w:bookmarkEnd w:id="1179"/>
      <w:bookmarkEnd w:id="1180"/>
      <w:bookmarkEnd w:id="1181"/>
      <w:bookmarkEnd w:id="1182"/>
      <w:bookmarkEnd w:id="1118"/>
      <w:bookmarkEnd w:id="1119"/>
      <w:bookmarkEnd w:id="1120"/>
      <w:bookmarkEnd w:id="1121"/>
    </w:p>
    <w:p w14:paraId="2CA4353A" w14:textId="4F90C2B8" w:rsidR="000F6FEE" w:rsidRDefault="000F6FEE" w:rsidP="00713C89">
      <w:pPr>
        <w:ind w:firstLine="0"/>
        <w:rPr>
          <w:rtl/>
          <w:lang w:eastAsia="he-IL"/>
        </w:rPr>
      </w:pPr>
      <w:bookmarkStart w:id="1183" w:name="_ETM_Q1_1695759"/>
      <w:bookmarkStart w:id="1184" w:name="_ETM_Q1_1695877"/>
      <w:bookmarkEnd w:id="1183"/>
      <w:bookmarkEnd w:id="1184"/>
      <w:r>
        <w:rPr>
          <w:rFonts w:hint="cs"/>
          <w:rtl/>
          <w:lang w:eastAsia="he-IL"/>
        </w:rPr>
        <w:t>הוראת מעבר</w:t>
      </w:r>
      <w:r>
        <w:rPr>
          <w:rtl/>
          <w:lang w:eastAsia="he-IL"/>
        </w:rPr>
        <w:tab/>
      </w:r>
      <w:r>
        <w:rPr>
          <w:rFonts w:hint="cs"/>
          <w:rtl/>
          <w:lang w:eastAsia="he-IL"/>
        </w:rPr>
        <w:t>7.</w:t>
      </w:r>
      <w:r>
        <w:rPr>
          <w:rtl/>
          <w:lang w:eastAsia="he-IL"/>
        </w:rPr>
        <w:tab/>
      </w:r>
      <w:r>
        <w:rPr>
          <w:rFonts w:hint="cs"/>
          <w:rtl/>
          <w:lang w:eastAsia="he-IL"/>
        </w:rPr>
        <w:t xml:space="preserve">(א) על אף האמור בתקנה 4 גמול או החזר הוצאות, שחבר זכאי להם לפי תקנות </w:t>
      </w:r>
      <w:r>
        <w:rPr>
          <w:rtl/>
          <w:lang w:eastAsia="he-IL"/>
        </w:rPr>
        <w:tab/>
      </w:r>
      <w:r>
        <w:rPr>
          <w:rtl/>
          <w:lang w:eastAsia="he-IL"/>
        </w:rPr>
        <w:tab/>
      </w:r>
      <w:r>
        <w:rPr>
          <w:rtl/>
          <w:lang w:eastAsia="he-IL"/>
        </w:rPr>
        <w:tab/>
      </w:r>
      <w:r>
        <w:rPr>
          <w:rFonts w:hint="cs"/>
          <w:rtl/>
          <w:lang w:eastAsia="he-IL"/>
        </w:rPr>
        <w:t xml:space="preserve">אלה, בעד התקופה שמיום התחילה עד יום פרסומן של תקנות אלה ולא שולמו </w:t>
      </w:r>
      <w:r>
        <w:rPr>
          <w:rtl/>
          <w:lang w:eastAsia="he-IL"/>
        </w:rPr>
        <w:tab/>
      </w:r>
      <w:r>
        <w:rPr>
          <w:rtl/>
          <w:lang w:eastAsia="he-IL"/>
        </w:rPr>
        <w:tab/>
      </w:r>
      <w:r>
        <w:rPr>
          <w:rtl/>
          <w:lang w:eastAsia="he-IL"/>
        </w:rPr>
        <w:tab/>
      </w:r>
      <w:r>
        <w:rPr>
          <w:rFonts w:hint="cs"/>
          <w:rtl/>
          <w:lang w:eastAsia="he-IL"/>
        </w:rPr>
        <w:t xml:space="preserve">לפני יום פרסומן, ישולמו לא יאוחר מתום חודשיים לאחר פרסומן של תקנות </w:t>
      </w:r>
      <w:r>
        <w:rPr>
          <w:rtl/>
          <w:lang w:eastAsia="he-IL"/>
        </w:rPr>
        <w:tab/>
      </w:r>
      <w:r>
        <w:rPr>
          <w:rtl/>
          <w:lang w:eastAsia="he-IL"/>
        </w:rPr>
        <w:tab/>
      </w:r>
      <w:r>
        <w:rPr>
          <w:rtl/>
          <w:lang w:eastAsia="he-IL"/>
        </w:rPr>
        <w:tab/>
      </w:r>
      <w:r>
        <w:rPr>
          <w:rFonts w:hint="cs"/>
          <w:rtl/>
          <w:lang w:eastAsia="he-IL"/>
        </w:rPr>
        <w:t>אלה.</w:t>
      </w:r>
    </w:p>
    <w:p w14:paraId="7A8D6E68" w14:textId="1ED17B80" w:rsidR="000F6FEE" w:rsidRDefault="000F6FEE" w:rsidP="00713C89">
      <w:pPr>
        <w:ind w:firstLine="0"/>
        <w:rPr>
          <w:rtl/>
          <w:lang w:eastAsia="he-IL"/>
        </w:rPr>
      </w:pPr>
    </w:p>
    <w:p w14:paraId="657BB0BE" w14:textId="1DF1E36C" w:rsidR="000F6FEE" w:rsidRDefault="000F6FEE" w:rsidP="00713C89">
      <w:pPr>
        <w:ind w:firstLine="0"/>
        <w:rPr>
          <w:rtl/>
          <w:lang w:eastAsia="he-IL"/>
        </w:rPr>
      </w:pPr>
      <w:r>
        <w:rPr>
          <w:rtl/>
          <w:lang w:eastAsia="he-IL"/>
        </w:rPr>
        <w:tab/>
      </w:r>
      <w:r>
        <w:rPr>
          <w:rtl/>
          <w:lang w:eastAsia="he-IL"/>
        </w:rPr>
        <w:tab/>
      </w:r>
      <w:r>
        <w:rPr>
          <w:rtl/>
          <w:lang w:eastAsia="he-IL"/>
        </w:rPr>
        <w:tab/>
      </w:r>
      <w:r>
        <w:rPr>
          <w:rFonts w:hint="cs"/>
          <w:rtl/>
          <w:lang w:eastAsia="he-IL"/>
        </w:rPr>
        <w:t>(ב) תשלום כאמור בתקנת משנה (א) יינתן לפי התשלום שלו היה זכאי חבר במועד</w:t>
      </w:r>
      <w:r>
        <w:rPr>
          <w:rtl/>
          <w:lang w:eastAsia="he-IL"/>
        </w:rPr>
        <w:tab/>
      </w:r>
      <w:r>
        <w:rPr>
          <w:rtl/>
          <w:lang w:eastAsia="he-IL"/>
        </w:rPr>
        <w:tab/>
      </w:r>
      <w:r>
        <w:rPr>
          <w:rtl/>
          <w:lang w:eastAsia="he-IL"/>
        </w:rPr>
        <w:tab/>
      </w:r>
      <w:bookmarkStart w:id="1185" w:name="_ETM_Q1_1542366"/>
      <w:bookmarkStart w:id="1186" w:name="_ETM_Q1_1545772"/>
      <w:bookmarkStart w:id="1187" w:name="_ETM_Q1_1540772"/>
      <w:bookmarkEnd w:id="1185"/>
      <w:bookmarkEnd w:id="1186"/>
      <w:bookmarkEnd w:id="1187"/>
      <w:r>
        <w:rPr>
          <w:rFonts w:hint="cs"/>
          <w:rtl/>
          <w:lang w:eastAsia="he-IL"/>
        </w:rPr>
        <w:t xml:space="preserve">שבו קמה לו זכאותו לפי תקנות אלה בהתאם לתעריף שבהוראות החשב הכללי, </w:t>
      </w:r>
      <w:r>
        <w:rPr>
          <w:rtl/>
          <w:lang w:eastAsia="he-IL"/>
        </w:rPr>
        <w:tab/>
      </w:r>
      <w:r>
        <w:rPr>
          <w:rtl/>
          <w:lang w:eastAsia="he-IL"/>
        </w:rPr>
        <w:tab/>
      </w:r>
      <w:r>
        <w:rPr>
          <w:rtl/>
          <w:lang w:eastAsia="he-IL"/>
        </w:rPr>
        <w:tab/>
      </w:r>
      <w:r>
        <w:rPr>
          <w:rFonts w:hint="cs"/>
          <w:rtl/>
          <w:lang w:eastAsia="he-IL"/>
        </w:rPr>
        <w:t xml:space="preserve">לפי העניין, כעדכונם במועד האמור; סכום כאמור יעודכן לפי המדד הידוע ביום </w:t>
      </w:r>
      <w:r>
        <w:rPr>
          <w:rtl/>
          <w:lang w:eastAsia="he-IL"/>
        </w:rPr>
        <w:tab/>
      </w:r>
      <w:r>
        <w:rPr>
          <w:rtl/>
          <w:lang w:eastAsia="he-IL"/>
        </w:rPr>
        <w:tab/>
      </w:r>
      <w:r>
        <w:rPr>
          <w:rtl/>
          <w:lang w:eastAsia="he-IL"/>
        </w:rPr>
        <w:tab/>
      </w:r>
      <w:r>
        <w:rPr>
          <w:rFonts w:hint="cs"/>
          <w:rtl/>
          <w:lang w:eastAsia="he-IL"/>
        </w:rPr>
        <w:t xml:space="preserve">התשלום בפועל לעומת המדד שהיה ידוע במועד שבו קמה הזכאות, וכך ישולם </w:t>
      </w:r>
      <w:r>
        <w:rPr>
          <w:rtl/>
          <w:lang w:eastAsia="he-IL"/>
        </w:rPr>
        <w:tab/>
      </w:r>
      <w:r>
        <w:rPr>
          <w:rtl/>
          <w:lang w:eastAsia="he-IL"/>
        </w:rPr>
        <w:tab/>
      </w:r>
      <w:r>
        <w:rPr>
          <w:rtl/>
          <w:lang w:eastAsia="he-IL"/>
        </w:rPr>
        <w:tab/>
      </w:r>
      <w:r>
        <w:rPr>
          <w:rFonts w:hint="cs"/>
          <w:rtl/>
          <w:lang w:eastAsia="he-IL"/>
        </w:rPr>
        <w:t xml:space="preserve">לחבר; לעניין זה, "מדד" </w:t>
      </w:r>
      <w:r>
        <w:rPr>
          <w:rtl/>
          <w:lang w:eastAsia="he-IL"/>
        </w:rPr>
        <w:t>–</w:t>
      </w:r>
      <w:r>
        <w:rPr>
          <w:rFonts w:hint="cs"/>
          <w:rtl/>
          <w:lang w:eastAsia="he-IL"/>
        </w:rPr>
        <w:t xml:space="preserve"> מדד המחירים לצרכן שמפרסמת הלשכה המרכזית </w:t>
      </w:r>
      <w:r>
        <w:rPr>
          <w:rtl/>
          <w:lang w:eastAsia="he-IL"/>
        </w:rPr>
        <w:tab/>
      </w:r>
      <w:r>
        <w:rPr>
          <w:rtl/>
          <w:lang w:eastAsia="he-IL"/>
        </w:rPr>
        <w:tab/>
      </w:r>
      <w:r>
        <w:rPr>
          <w:rtl/>
          <w:lang w:eastAsia="he-IL"/>
        </w:rPr>
        <w:tab/>
      </w:r>
      <w:r>
        <w:rPr>
          <w:rFonts w:hint="cs"/>
          <w:rtl/>
          <w:lang w:eastAsia="he-IL"/>
        </w:rPr>
        <w:t>לסטטיסטיקה.</w:t>
      </w:r>
    </w:p>
    <w:p w14:paraId="4108FFD4" w14:textId="036E6438" w:rsidR="00713C89" w:rsidRDefault="00713C89" w:rsidP="00713C89">
      <w:pPr>
        <w:ind w:firstLine="0"/>
        <w:rPr>
          <w:rtl/>
          <w:lang w:eastAsia="he-IL"/>
        </w:rPr>
      </w:pPr>
      <w:r>
        <w:rPr>
          <w:rtl/>
          <w:lang w:eastAsia="he-IL"/>
        </w:rPr>
        <w:tab/>
      </w:r>
      <w:r>
        <w:rPr>
          <w:rtl/>
          <w:lang w:eastAsia="he-IL"/>
        </w:rPr>
        <w:tab/>
      </w:r>
      <w:r>
        <w:rPr>
          <w:rtl/>
          <w:lang w:eastAsia="he-IL"/>
        </w:rPr>
        <w:tab/>
      </w:r>
      <w:r>
        <w:rPr>
          <w:rtl/>
          <w:lang w:eastAsia="he-IL"/>
        </w:rPr>
        <w:tab/>
      </w:r>
    </w:p>
    <w:p w14:paraId="597B8524" w14:textId="3A06AA07" w:rsidR="007C47C6" w:rsidRDefault="005014B0" w:rsidP="00713C89">
      <w:pPr>
        <w:ind w:firstLine="0"/>
        <w:rPr>
          <w:rtl/>
          <w:lang w:eastAsia="he-IL"/>
        </w:rPr>
      </w:pPr>
      <w:bookmarkStart w:id="1188" w:name="_ETM_Q1_1730572"/>
      <w:bookmarkEnd w:id="1188"/>
      <w:r>
        <w:rPr>
          <w:rtl/>
          <w:lang w:eastAsia="he-IL"/>
        </w:rPr>
        <w:tab/>
      </w:r>
      <w:r>
        <w:rPr>
          <w:rFonts w:hint="cs"/>
          <w:rtl/>
          <w:lang w:eastAsia="he-IL"/>
        </w:rPr>
        <w:t xml:space="preserve">התקנה הזאת </w:t>
      </w:r>
      <w:bookmarkStart w:id="1189" w:name="_ETM_Q1_1729385"/>
      <w:bookmarkStart w:id="1190" w:name="_ETM_Q1_1724529"/>
      <w:bookmarkEnd w:id="1189"/>
      <w:bookmarkEnd w:id="1190"/>
      <w:r>
        <w:rPr>
          <w:rFonts w:hint="cs"/>
          <w:rtl/>
          <w:lang w:eastAsia="he-IL"/>
        </w:rPr>
        <w:t xml:space="preserve">בעצם מאפשרת </w:t>
      </w:r>
      <w:bookmarkStart w:id="1191" w:name="_ETM_Q1_1729665"/>
      <w:bookmarkEnd w:id="1191"/>
      <w:r>
        <w:rPr>
          <w:rFonts w:hint="cs"/>
          <w:rtl/>
          <w:lang w:eastAsia="he-IL"/>
        </w:rPr>
        <w:t xml:space="preserve">להתגבר על הוראות התשלום הרגילות שמופיעות בתקנה 4 </w:t>
      </w:r>
      <w:bookmarkStart w:id="1192" w:name="_ETM_Q1_1739746"/>
      <w:bookmarkEnd w:id="1192"/>
      <w:r>
        <w:rPr>
          <w:rFonts w:hint="cs"/>
          <w:rtl/>
          <w:lang w:eastAsia="he-IL"/>
        </w:rPr>
        <w:t>שקוב</w:t>
      </w:r>
      <w:bookmarkStart w:id="1193" w:name="_ETM_Q1_1736488"/>
      <w:bookmarkStart w:id="1194" w:name="_ETM_Q1_1731645"/>
      <w:bookmarkEnd w:id="1193"/>
      <w:bookmarkEnd w:id="1194"/>
      <w:r>
        <w:rPr>
          <w:rFonts w:hint="cs"/>
          <w:rtl/>
          <w:lang w:eastAsia="he-IL"/>
        </w:rPr>
        <w:t xml:space="preserve">עות שהחבר, נציג הסיבור חבר המוסד צריך לדווח על ההוצאה </w:t>
      </w:r>
      <w:bookmarkStart w:id="1195" w:name="_ETM_Q1_1742076"/>
      <w:bookmarkEnd w:id="1195"/>
      <w:r>
        <w:rPr>
          <w:rFonts w:hint="cs"/>
          <w:rtl/>
          <w:lang w:eastAsia="he-IL"/>
        </w:rPr>
        <w:t xml:space="preserve">ועל הגמול וצריך לשלם לו את הגמול בהתאם למה שהוא </w:t>
      </w:r>
      <w:bookmarkStart w:id="1196" w:name="_ETM_Q1_1747143"/>
      <w:bookmarkEnd w:id="1196"/>
      <w:r>
        <w:rPr>
          <w:rFonts w:hint="cs"/>
          <w:rtl/>
          <w:lang w:eastAsia="he-IL"/>
        </w:rPr>
        <w:t>דיווח בהנחה</w:t>
      </w:r>
      <w:bookmarkStart w:id="1197" w:name="_ETM_Q1_1743947"/>
      <w:bookmarkEnd w:id="1197"/>
      <w:r>
        <w:rPr>
          <w:rFonts w:hint="cs"/>
          <w:rtl/>
          <w:lang w:eastAsia="he-IL"/>
        </w:rPr>
        <w:t xml:space="preserve"> שהוא זכאי לו, תוך לוחות הזמנים, אז מאחר </w:t>
      </w:r>
      <w:bookmarkStart w:id="1198" w:name="_ETM_Q1_1753817"/>
      <w:bookmarkStart w:id="1199" w:name="_ETM_Q1_1749215"/>
      <w:bookmarkEnd w:id="1198"/>
      <w:bookmarkEnd w:id="1199"/>
      <w:r>
        <w:rPr>
          <w:rFonts w:hint="cs"/>
          <w:rtl/>
          <w:lang w:eastAsia="he-IL"/>
        </w:rPr>
        <w:t xml:space="preserve">שכאמור ועדת האיתור התחילה לפעול בינואר 2021 ולא ניתן </w:t>
      </w:r>
      <w:bookmarkStart w:id="1200" w:name="_ETM_Q1_1759390"/>
      <w:bookmarkEnd w:id="1200"/>
      <w:r>
        <w:rPr>
          <w:rFonts w:hint="cs"/>
          <w:rtl/>
          <w:lang w:eastAsia="he-IL"/>
        </w:rPr>
        <w:t>לעמוד</w:t>
      </w:r>
      <w:bookmarkStart w:id="1201" w:name="_ETM_Q1_1755530"/>
      <w:bookmarkStart w:id="1202" w:name="_ETM_Q1_1751905"/>
      <w:bookmarkEnd w:id="1201"/>
      <w:bookmarkEnd w:id="1202"/>
      <w:r>
        <w:rPr>
          <w:rFonts w:hint="cs"/>
          <w:rtl/>
          <w:lang w:eastAsia="he-IL"/>
        </w:rPr>
        <w:t xml:space="preserve"> בתנאים שקבועים בתקנה 4, אז הוראת המעבר הזאת מאפשרת</w:t>
      </w:r>
      <w:bookmarkStart w:id="1203" w:name="_ETM_Q1_1757295"/>
      <w:bookmarkEnd w:id="1203"/>
      <w:r>
        <w:rPr>
          <w:rFonts w:hint="cs"/>
          <w:rtl/>
          <w:lang w:eastAsia="he-IL"/>
        </w:rPr>
        <w:t xml:space="preserve"> </w:t>
      </w:r>
      <w:bookmarkStart w:id="1204" w:name="_ETM_Q1_1757482"/>
      <w:bookmarkEnd w:id="1204"/>
      <w:r>
        <w:rPr>
          <w:rFonts w:hint="cs"/>
          <w:rtl/>
          <w:lang w:eastAsia="he-IL"/>
        </w:rPr>
        <w:t xml:space="preserve">בעצם לשלם להם, וגם קובעת שהתשלום יהיה לפי התעריף שהחשב </w:t>
      </w:r>
      <w:bookmarkStart w:id="1205" w:name="_ETM_Q1_1763891"/>
      <w:bookmarkEnd w:id="1205"/>
      <w:r>
        <w:rPr>
          <w:rFonts w:hint="cs"/>
          <w:rtl/>
          <w:lang w:eastAsia="he-IL"/>
        </w:rPr>
        <w:t>הכללי, שהיה במועד שבו התקיימה הישיבה או הוצאה ההוצאה.</w:t>
      </w:r>
    </w:p>
    <w:p w14:paraId="3B2F1650" w14:textId="1877DECB" w:rsidR="005014B0" w:rsidRDefault="005014B0" w:rsidP="005014B0">
      <w:pPr>
        <w:ind w:firstLine="0"/>
        <w:rPr>
          <w:rtl/>
          <w:lang w:eastAsia="he-IL"/>
        </w:rPr>
      </w:pPr>
      <w:bookmarkStart w:id="1206" w:name="_ETM_Q1_1769879"/>
      <w:bookmarkStart w:id="1207" w:name="_ETM_Q1_1769970"/>
      <w:bookmarkStart w:id="1208" w:name="_ETM_Q1_1767077"/>
      <w:bookmarkStart w:id="1209" w:name="_ETM_Q1_1771730"/>
      <w:bookmarkStart w:id="1210" w:name="_ETM_Q1_1768962"/>
      <w:bookmarkStart w:id="1211" w:name="_ETM_Q1_1772665"/>
      <w:bookmarkEnd w:id="1206"/>
      <w:bookmarkEnd w:id="1207"/>
      <w:bookmarkEnd w:id="1208"/>
      <w:bookmarkEnd w:id="1209"/>
      <w:bookmarkEnd w:id="1210"/>
      <w:bookmarkEnd w:id="1211"/>
    </w:p>
    <w:p w14:paraId="49AAE285" w14:textId="147E43F0" w:rsidR="005014B0" w:rsidRDefault="005014B0" w:rsidP="005014B0">
      <w:pPr>
        <w:pStyle w:val="a4"/>
        <w:keepNext/>
        <w:rPr>
          <w:rtl/>
        </w:rPr>
      </w:pPr>
      <w:bookmarkStart w:id="1212" w:name="ET_speaker_ורד_קירוזילברמן_90"/>
      <w:r w:rsidRPr="005014B0">
        <w:rPr>
          <w:rStyle w:val="TagStyle"/>
          <w:rtl/>
        </w:rPr>
        <w:t xml:space="preserve"> &lt;&lt; דובר &gt;&gt; </w:t>
      </w:r>
      <w:r>
        <w:rPr>
          <w:rtl/>
        </w:rPr>
        <w:t>ורד קירו-זילברמן:</w:t>
      </w:r>
      <w:r w:rsidRPr="005014B0">
        <w:rPr>
          <w:rStyle w:val="TagStyle"/>
          <w:rtl/>
        </w:rPr>
        <w:t xml:space="preserve"> &lt;&lt; דובר &gt;&gt;</w:t>
      </w:r>
      <w:r w:rsidR="00C12F96">
        <w:rPr>
          <w:rtl/>
        </w:rPr>
        <w:t xml:space="preserve"> </w:t>
      </w:r>
      <w:bookmarkEnd w:id="1212"/>
    </w:p>
    <w:p w14:paraId="348CC19E" w14:textId="16EC8871" w:rsidR="005014B0" w:rsidRDefault="005014B0" w:rsidP="005014B0">
      <w:pPr>
        <w:pStyle w:val="KeepWithNext"/>
        <w:rPr>
          <w:rtl/>
          <w:lang w:eastAsia="he-IL"/>
        </w:rPr>
      </w:pPr>
    </w:p>
    <w:p w14:paraId="0B3B19D1" w14:textId="336C10F8" w:rsidR="005014B0" w:rsidRDefault="005014B0" w:rsidP="005014B0">
      <w:pPr>
        <w:rPr>
          <w:rtl/>
          <w:lang w:eastAsia="he-IL"/>
        </w:rPr>
      </w:pPr>
      <w:bookmarkStart w:id="1213" w:name="_ETM_Q1_1773485"/>
      <w:bookmarkStart w:id="1214" w:name="_ETM_Q1_1773547"/>
      <w:bookmarkEnd w:id="1213"/>
      <w:bookmarkEnd w:id="1214"/>
      <w:r>
        <w:rPr>
          <w:rFonts w:hint="cs"/>
          <w:rtl/>
          <w:lang w:eastAsia="he-IL"/>
        </w:rPr>
        <w:t>רוני</w:t>
      </w:r>
      <w:bookmarkStart w:id="1215" w:name="_ETM_Q1_1769983"/>
      <w:bookmarkEnd w:id="1215"/>
      <w:r>
        <w:rPr>
          <w:rFonts w:hint="cs"/>
          <w:rtl/>
          <w:lang w:eastAsia="he-IL"/>
        </w:rPr>
        <w:t xml:space="preserve"> אתה </w:t>
      </w:r>
      <w:bookmarkStart w:id="1216" w:name="_ETM_Q1_1770410"/>
      <w:bookmarkEnd w:id="1216"/>
      <w:r>
        <w:rPr>
          <w:rFonts w:hint="cs"/>
          <w:rtl/>
          <w:lang w:eastAsia="he-IL"/>
        </w:rPr>
        <w:t>יכול</w:t>
      </w:r>
      <w:bookmarkStart w:id="1217" w:name="_ETM_Q1_1766192"/>
      <w:bookmarkEnd w:id="1217"/>
      <w:r>
        <w:rPr>
          <w:rFonts w:hint="cs"/>
          <w:rtl/>
          <w:lang w:eastAsia="he-IL"/>
        </w:rPr>
        <w:t xml:space="preserve"> להסביר לעניין כפילות, שלא תהיה.</w:t>
      </w:r>
    </w:p>
    <w:p w14:paraId="28C5156D" w14:textId="2BD3C68C" w:rsidR="005014B0" w:rsidRDefault="005014B0" w:rsidP="005014B0">
      <w:pPr>
        <w:rPr>
          <w:rtl/>
          <w:lang w:eastAsia="he-IL"/>
        </w:rPr>
      </w:pPr>
      <w:bookmarkStart w:id="1218" w:name="_ETM_Q1_1770612"/>
      <w:bookmarkStart w:id="1219" w:name="_ETM_Q1_1770694"/>
      <w:bookmarkStart w:id="1220" w:name="_ETM_Q1_1772217"/>
      <w:bookmarkEnd w:id="1218"/>
      <w:bookmarkEnd w:id="1219"/>
      <w:bookmarkEnd w:id="1220"/>
    </w:p>
    <w:p w14:paraId="7674BB6D" w14:textId="0253154B" w:rsidR="005014B0" w:rsidRDefault="005014B0" w:rsidP="005014B0">
      <w:pPr>
        <w:pStyle w:val="af9"/>
        <w:keepNext/>
        <w:rPr>
          <w:rtl/>
          <w:lang w:eastAsia="he-IL"/>
        </w:rPr>
      </w:pPr>
      <w:bookmarkStart w:id="1221" w:name="ET_guest_רוני_מר_91"/>
      <w:r w:rsidRPr="005014B0">
        <w:rPr>
          <w:rStyle w:val="TagStyle"/>
          <w:rtl/>
        </w:rPr>
        <w:t xml:space="preserve"> &lt;&lt; אורח &gt;&gt; </w:t>
      </w:r>
      <w:r>
        <w:rPr>
          <w:rtl/>
          <w:lang w:eastAsia="he-IL"/>
        </w:rPr>
        <w:t>רוני מר:</w:t>
      </w:r>
      <w:r w:rsidRPr="005014B0">
        <w:rPr>
          <w:rStyle w:val="TagStyle"/>
          <w:rtl/>
        </w:rPr>
        <w:t xml:space="preserve"> &lt;&lt; אורח &gt;&gt;</w:t>
      </w:r>
      <w:r w:rsidR="00C12F96">
        <w:rPr>
          <w:rtl/>
          <w:lang w:eastAsia="he-IL"/>
        </w:rPr>
        <w:t xml:space="preserve"> </w:t>
      </w:r>
      <w:bookmarkEnd w:id="1221"/>
    </w:p>
    <w:p w14:paraId="4788A10A" w14:textId="5F96E861" w:rsidR="005014B0" w:rsidRDefault="005014B0" w:rsidP="005014B0">
      <w:pPr>
        <w:pStyle w:val="KeepWithNext"/>
        <w:rPr>
          <w:rtl/>
          <w:lang w:eastAsia="he-IL"/>
        </w:rPr>
      </w:pPr>
    </w:p>
    <w:p w14:paraId="3B5DB2B8" w14:textId="24E33A9B" w:rsidR="005014B0" w:rsidRDefault="005014B0" w:rsidP="005014B0">
      <w:pPr>
        <w:rPr>
          <w:rtl/>
          <w:lang w:eastAsia="he-IL"/>
        </w:rPr>
      </w:pPr>
      <w:bookmarkStart w:id="1222" w:name="_ETM_Q1_1772712"/>
      <w:bookmarkStart w:id="1223" w:name="_ETM_Q1_1772757"/>
      <w:bookmarkEnd w:id="1222"/>
      <w:bookmarkEnd w:id="1223"/>
      <w:r>
        <w:rPr>
          <w:rFonts w:hint="cs"/>
          <w:rtl/>
          <w:lang w:eastAsia="he-IL"/>
        </w:rPr>
        <w:t xml:space="preserve">כן, אנחנו מבקשים להבהיר שככל </w:t>
      </w:r>
      <w:bookmarkStart w:id="1224" w:name="_ETM_Q1_1776005"/>
      <w:bookmarkEnd w:id="1224"/>
      <w:r>
        <w:rPr>
          <w:rFonts w:hint="cs"/>
          <w:rtl/>
          <w:lang w:eastAsia="he-IL"/>
        </w:rPr>
        <w:t xml:space="preserve">שיש בעל תפקיד שממלא תפקידים ביותר מוועדה אחת, זה קורה </w:t>
      </w:r>
      <w:bookmarkStart w:id="1225" w:name="_ETM_Q1_1785932"/>
      <w:bookmarkEnd w:id="1225"/>
      <w:r>
        <w:rPr>
          <w:rFonts w:hint="cs"/>
          <w:rtl/>
          <w:lang w:eastAsia="he-IL"/>
        </w:rPr>
        <w:t xml:space="preserve">גם בוועדת ההשקעות ששניים מחבריה הם </w:t>
      </w:r>
      <w:bookmarkStart w:id="1226" w:name="_ETM_Q1_1785434"/>
      <w:bookmarkEnd w:id="1226"/>
      <w:r w:rsidR="0077143D">
        <w:rPr>
          <w:rFonts w:hint="cs"/>
          <w:rtl/>
          <w:lang w:eastAsia="he-IL"/>
        </w:rPr>
        <w:t>גם חברי מועצה</w:t>
      </w:r>
      <w:bookmarkStart w:id="1227" w:name="_ETM_Q1_1788681"/>
      <w:bookmarkEnd w:id="1227"/>
      <w:r w:rsidR="0077143D">
        <w:rPr>
          <w:rFonts w:hint="cs"/>
          <w:rtl/>
          <w:lang w:eastAsia="he-IL"/>
        </w:rPr>
        <w:t xml:space="preserve"> זה </w:t>
      </w:r>
      <w:bookmarkStart w:id="1228" w:name="_ETM_Q1_1792102"/>
      <w:bookmarkEnd w:id="1228"/>
      <w:r w:rsidR="0077143D">
        <w:rPr>
          <w:rFonts w:hint="cs"/>
          <w:rtl/>
          <w:lang w:eastAsia="he-IL"/>
        </w:rPr>
        <w:t xml:space="preserve">קורה גם בוועדת הביקורת כמו שציינו, אז הוא כמובן זכאי </w:t>
      </w:r>
      <w:bookmarkStart w:id="1229" w:name="_ETM_Q1_1797659"/>
      <w:bookmarkEnd w:id="1229"/>
      <w:r w:rsidR="0077143D">
        <w:rPr>
          <w:rFonts w:hint="cs"/>
          <w:rtl/>
          <w:lang w:eastAsia="he-IL"/>
        </w:rPr>
        <w:t>לקבל</w:t>
      </w:r>
      <w:bookmarkStart w:id="1230" w:name="_ETM_Q1_1793909"/>
      <w:bookmarkEnd w:id="1230"/>
      <w:r w:rsidR="0077143D">
        <w:rPr>
          <w:rFonts w:hint="cs"/>
          <w:rtl/>
          <w:lang w:eastAsia="he-IL"/>
        </w:rPr>
        <w:t xml:space="preserve"> גמול והחזר הוצאות עבור כל ישיבה שהוא משתתף בה, </w:t>
      </w:r>
      <w:bookmarkStart w:id="1231" w:name="_ETM_Q1_1799504"/>
      <w:bookmarkEnd w:id="1231"/>
      <w:r w:rsidR="0077143D">
        <w:rPr>
          <w:rFonts w:hint="cs"/>
          <w:rtl/>
          <w:lang w:eastAsia="he-IL"/>
        </w:rPr>
        <w:t xml:space="preserve">כלומר לא רק בישיבה אחת, ההחזר הוא על </w:t>
      </w:r>
      <w:bookmarkStart w:id="1232" w:name="_ETM_Q1_1808107"/>
      <w:bookmarkEnd w:id="1232"/>
      <w:r w:rsidR="0077143D">
        <w:rPr>
          <w:rFonts w:hint="cs"/>
          <w:rtl/>
          <w:lang w:eastAsia="he-IL"/>
        </w:rPr>
        <w:t xml:space="preserve">הפעולות שבוצעו בפועל, אם כמובן יש ישיבה, הייתה לנו </w:t>
      </w:r>
      <w:bookmarkStart w:id="1233" w:name="_ETM_Q1_1815155"/>
      <w:bookmarkEnd w:id="1233"/>
      <w:r w:rsidR="0077143D">
        <w:rPr>
          <w:rFonts w:hint="cs"/>
          <w:rtl/>
          <w:lang w:eastAsia="he-IL"/>
        </w:rPr>
        <w:t>ישיבה אחת כזאת ישיב</w:t>
      </w:r>
      <w:bookmarkStart w:id="1234" w:name="_ETM_Q1_1813580"/>
      <w:bookmarkEnd w:id="1234"/>
      <w:r w:rsidR="0077143D">
        <w:rPr>
          <w:rFonts w:hint="cs"/>
          <w:rtl/>
          <w:lang w:eastAsia="he-IL"/>
        </w:rPr>
        <w:t>ת המועצה הראשונה, השתתפו גם</w:t>
      </w:r>
      <w:bookmarkStart w:id="1235" w:name="_ETM_Q1_1817164"/>
      <w:bookmarkStart w:id="1236" w:name="_ETM_Q1_1817301"/>
      <w:bookmarkEnd w:id="1235"/>
      <w:bookmarkEnd w:id="1236"/>
      <w:r w:rsidR="0077143D">
        <w:rPr>
          <w:rFonts w:hint="cs"/>
          <w:rtl/>
          <w:lang w:eastAsia="he-IL"/>
        </w:rPr>
        <w:t xml:space="preserve"> נציגי ועדת ההשקעות כולם, כמובן לא יקבלו על זה פעמיים, </w:t>
      </w:r>
      <w:bookmarkStart w:id="1237" w:name="_ETM_Q1_1825700"/>
      <w:bookmarkEnd w:id="1237"/>
      <w:r w:rsidR="0077143D">
        <w:rPr>
          <w:rFonts w:hint="cs"/>
          <w:rtl/>
          <w:lang w:eastAsia="he-IL"/>
        </w:rPr>
        <w:t>אבל אם יש שתי ישיבות של גופים שונים</w:t>
      </w:r>
      <w:bookmarkStart w:id="1238" w:name="_ETM_Q1_1824324"/>
      <w:bookmarkStart w:id="1239" w:name="_ETM_Q1_1820970"/>
      <w:bookmarkEnd w:id="1238"/>
      <w:bookmarkEnd w:id="1239"/>
      <w:r w:rsidR="0077143D">
        <w:rPr>
          <w:rFonts w:hint="cs"/>
          <w:rtl/>
          <w:lang w:eastAsia="he-IL"/>
        </w:rPr>
        <w:t>, יקבלו</w:t>
      </w:r>
      <w:bookmarkStart w:id="1240" w:name="_ETM_Q1_1827124"/>
      <w:bookmarkEnd w:id="1240"/>
      <w:r w:rsidR="0077143D">
        <w:rPr>
          <w:rFonts w:hint="cs"/>
          <w:rtl/>
          <w:lang w:eastAsia="he-IL"/>
        </w:rPr>
        <w:t xml:space="preserve"> על כל ישיבה בפני עצמה.</w:t>
      </w:r>
    </w:p>
    <w:p w14:paraId="34295CA0" w14:textId="31D34416" w:rsidR="0077143D" w:rsidRDefault="0077143D" w:rsidP="005014B0">
      <w:pPr>
        <w:rPr>
          <w:rtl/>
          <w:lang w:eastAsia="he-IL"/>
        </w:rPr>
      </w:pPr>
      <w:bookmarkStart w:id="1241" w:name="_ETM_Q1_1829430"/>
      <w:bookmarkStart w:id="1242" w:name="_ETM_Q1_1829520"/>
      <w:bookmarkStart w:id="1243" w:name="_ETM_Q1_1824645"/>
      <w:bookmarkStart w:id="1244" w:name="_ETM_Q1_1825342"/>
      <w:bookmarkEnd w:id="1241"/>
      <w:bookmarkEnd w:id="1242"/>
      <w:bookmarkEnd w:id="1243"/>
      <w:bookmarkEnd w:id="1244"/>
    </w:p>
    <w:p w14:paraId="10E7D14B" w14:textId="55BB71EE" w:rsidR="0077143D" w:rsidRDefault="0077143D" w:rsidP="0077143D">
      <w:pPr>
        <w:pStyle w:val="af6"/>
        <w:keepNext/>
        <w:rPr>
          <w:rtl/>
        </w:rPr>
      </w:pPr>
      <w:bookmarkStart w:id="1245" w:name="ET_yor_5694_92"/>
      <w:r w:rsidRPr="0077143D">
        <w:rPr>
          <w:rStyle w:val="TagStyle"/>
          <w:rtl/>
        </w:rPr>
        <w:t xml:space="preserve"> &lt;&lt; יור &gt;&gt; </w:t>
      </w:r>
      <w:r>
        <w:rPr>
          <w:rtl/>
        </w:rPr>
        <w:t xml:space="preserve">היו"ר </w:t>
      </w:r>
      <w:proofErr w:type="spellStart"/>
      <w:r>
        <w:rPr>
          <w:rtl/>
        </w:rPr>
        <w:t>מוסי</w:t>
      </w:r>
      <w:proofErr w:type="spellEnd"/>
      <w:r>
        <w:rPr>
          <w:rtl/>
        </w:rPr>
        <w:t xml:space="preserve"> רז:</w:t>
      </w:r>
      <w:r w:rsidRPr="0077143D">
        <w:rPr>
          <w:rStyle w:val="TagStyle"/>
          <w:rtl/>
        </w:rPr>
        <w:t xml:space="preserve"> &lt;&lt; יור &gt;&gt;</w:t>
      </w:r>
      <w:r w:rsidR="00C12F96">
        <w:rPr>
          <w:rtl/>
        </w:rPr>
        <w:t xml:space="preserve"> </w:t>
      </w:r>
      <w:bookmarkEnd w:id="1245"/>
    </w:p>
    <w:p w14:paraId="49B01B7C" w14:textId="041B2F81" w:rsidR="0077143D" w:rsidRDefault="0077143D" w:rsidP="0077143D">
      <w:pPr>
        <w:pStyle w:val="KeepWithNext"/>
        <w:rPr>
          <w:rtl/>
          <w:lang w:eastAsia="he-IL"/>
        </w:rPr>
      </w:pPr>
    </w:p>
    <w:p w14:paraId="21FA17F8" w14:textId="26A1542D" w:rsidR="0077143D" w:rsidRDefault="0077143D" w:rsidP="0077143D">
      <w:pPr>
        <w:rPr>
          <w:rtl/>
          <w:lang w:eastAsia="he-IL"/>
        </w:rPr>
      </w:pPr>
      <w:bookmarkStart w:id="1246" w:name="_ETM_Q1_1826018"/>
      <w:bookmarkStart w:id="1247" w:name="_ETM_Q1_1826065"/>
      <w:bookmarkEnd w:id="1246"/>
      <w:bookmarkEnd w:id="1247"/>
      <w:r>
        <w:rPr>
          <w:rFonts w:hint="cs"/>
          <w:rtl/>
          <w:lang w:eastAsia="he-IL"/>
        </w:rPr>
        <w:t xml:space="preserve">מה לגבי ישיבות אחרת, נאמר יו"ר </w:t>
      </w:r>
      <w:bookmarkStart w:id="1248" w:name="_ETM_Q1_1829648"/>
      <w:bookmarkEnd w:id="1248"/>
      <w:r>
        <w:rPr>
          <w:rFonts w:hint="cs"/>
          <w:rtl/>
          <w:lang w:eastAsia="he-IL"/>
        </w:rPr>
        <w:t xml:space="preserve">ועדת ההשקעות בא לישיבת הוועדה בכנסת, יש על זה אפשרות </w:t>
      </w:r>
      <w:bookmarkStart w:id="1249" w:name="_ETM_Q1_1835442"/>
      <w:bookmarkEnd w:id="1249"/>
      <w:r>
        <w:rPr>
          <w:rFonts w:hint="cs"/>
          <w:rtl/>
          <w:lang w:eastAsia="he-IL"/>
        </w:rPr>
        <w:t>לגמול או שזה לא קיים?</w:t>
      </w:r>
      <w:bookmarkStart w:id="1250" w:name="_ETM_Q1_1837910"/>
      <w:bookmarkEnd w:id="1250"/>
    </w:p>
    <w:p w14:paraId="47ED56CB" w14:textId="77278FA5" w:rsidR="0077143D" w:rsidRDefault="0077143D" w:rsidP="0077143D">
      <w:pPr>
        <w:rPr>
          <w:rtl/>
          <w:lang w:eastAsia="he-IL"/>
        </w:rPr>
      </w:pPr>
      <w:bookmarkStart w:id="1251" w:name="_ETM_Q1_1837979"/>
      <w:bookmarkStart w:id="1252" w:name="_ETM_Q1_1835060"/>
      <w:bookmarkEnd w:id="1251"/>
      <w:bookmarkEnd w:id="1252"/>
    </w:p>
    <w:p w14:paraId="43BEAE58" w14:textId="34A07DD7" w:rsidR="0077143D" w:rsidRDefault="0077143D" w:rsidP="0077143D">
      <w:pPr>
        <w:pStyle w:val="af9"/>
        <w:keepNext/>
        <w:rPr>
          <w:rtl/>
          <w:lang w:eastAsia="he-IL"/>
        </w:rPr>
      </w:pPr>
      <w:bookmarkStart w:id="1253" w:name="ET_guest_מאיר_לויתן_93"/>
      <w:r w:rsidRPr="0077143D">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77143D">
        <w:rPr>
          <w:rStyle w:val="TagStyle"/>
          <w:rtl/>
        </w:rPr>
        <w:t xml:space="preserve"> &lt;&lt; אורח &gt;&gt;</w:t>
      </w:r>
      <w:r w:rsidR="00C12F96">
        <w:rPr>
          <w:rtl/>
          <w:lang w:eastAsia="he-IL"/>
        </w:rPr>
        <w:t xml:space="preserve"> </w:t>
      </w:r>
      <w:bookmarkEnd w:id="1253"/>
    </w:p>
    <w:p w14:paraId="58778525" w14:textId="7C3BCA95" w:rsidR="0077143D" w:rsidRDefault="0077143D" w:rsidP="0077143D">
      <w:pPr>
        <w:pStyle w:val="KeepWithNext"/>
        <w:rPr>
          <w:rtl/>
          <w:lang w:eastAsia="he-IL"/>
        </w:rPr>
      </w:pPr>
    </w:p>
    <w:p w14:paraId="1CD7B6C9" w14:textId="20B58C2D" w:rsidR="0077143D" w:rsidRDefault="0077143D" w:rsidP="0077143D">
      <w:pPr>
        <w:rPr>
          <w:rtl/>
          <w:lang w:eastAsia="he-IL"/>
        </w:rPr>
      </w:pPr>
      <w:r>
        <w:rPr>
          <w:rFonts w:hint="cs"/>
          <w:rtl/>
          <w:lang w:eastAsia="he-IL"/>
        </w:rPr>
        <w:t>מאיר לוית</w:t>
      </w:r>
      <w:bookmarkStart w:id="1254" w:name="_ETM_Q1_1844327"/>
      <w:bookmarkEnd w:id="1254"/>
      <w:r>
        <w:rPr>
          <w:rFonts w:hint="cs"/>
          <w:rtl/>
          <w:lang w:eastAsia="he-IL"/>
        </w:rPr>
        <w:t xml:space="preserve">ן מהחשב הכללי, </w:t>
      </w:r>
      <w:bookmarkStart w:id="1255" w:name="_ETM_Q1_1844362"/>
      <w:bookmarkStart w:id="1256" w:name="_ETM_Q1_1839521"/>
      <w:bookmarkEnd w:id="1255"/>
      <w:bookmarkEnd w:id="1256"/>
      <w:r>
        <w:rPr>
          <w:rFonts w:hint="cs"/>
          <w:rtl/>
          <w:lang w:eastAsia="he-IL"/>
        </w:rPr>
        <w:t>בהוראת</w:t>
      </w:r>
      <w:bookmarkStart w:id="1257" w:name="_ETM_Q1_1830626"/>
      <w:bookmarkEnd w:id="1257"/>
      <w:r>
        <w:rPr>
          <w:rFonts w:hint="cs"/>
          <w:rtl/>
          <w:lang w:eastAsia="he-IL"/>
        </w:rPr>
        <w:t xml:space="preserve"> תכ"מ יש סעיף לגבי הכנות, זאת אומרת אם</w:t>
      </w:r>
      <w:bookmarkStart w:id="1258" w:name="_ETM_Q1_1846814"/>
      <w:bookmarkEnd w:id="1258"/>
      <w:r>
        <w:rPr>
          <w:rFonts w:hint="cs"/>
          <w:rtl/>
          <w:lang w:eastAsia="he-IL"/>
        </w:rPr>
        <w:t xml:space="preserve"> אפשר לה</w:t>
      </w:r>
      <w:bookmarkStart w:id="1259" w:name="_ETM_Q1_1843832"/>
      <w:bookmarkEnd w:id="1259"/>
      <w:r>
        <w:rPr>
          <w:rFonts w:hint="cs"/>
          <w:rtl/>
          <w:lang w:eastAsia="he-IL"/>
        </w:rPr>
        <w:t xml:space="preserve">כליל את זה כהכנה לוועדה, אז הוא יוכל </w:t>
      </w:r>
      <w:bookmarkStart w:id="1260" w:name="_ETM_Q1_1850512"/>
      <w:bookmarkEnd w:id="1260"/>
      <w:r>
        <w:rPr>
          <w:rFonts w:hint="cs"/>
          <w:rtl/>
          <w:lang w:eastAsia="he-IL"/>
        </w:rPr>
        <w:t>לקבל גמול גם על השעות האלה.</w:t>
      </w:r>
      <w:bookmarkStart w:id="1261" w:name="_ETM_Q1_1854112"/>
      <w:bookmarkEnd w:id="1261"/>
    </w:p>
    <w:p w14:paraId="0A7E05CA" w14:textId="1FB0D014" w:rsidR="0077143D" w:rsidRDefault="0077143D" w:rsidP="0077143D">
      <w:pPr>
        <w:rPr>
          <w:rtl/>
          <w:lang w:eastAsia="he-IL"/>
        </w:rPr>
      </w:pPr>
      <w:bookmarkStart w:id="1262" w:name="_ETM_Q1_1854184"/>
      <w:bookmarkEnd w:id="1262"/>
    </w:p>
    <w:p w14:paraId="5D2B63DC" w14:textId="391CED38" w:rsidR="0077143D" w:rsidRDefault="0077143D" w:rsidP="0077143D">
      <w:pPr>
        <w:pStyle w:val="af6"/>
        <w:keepNext/>
        <w:rPr>
          <w:rtl/>
        </w:rPr>
      </w:pPr>
      <w:bookmarkStart w:id="1263" w:name="ET_yor_5694_94"/>
      <w:r w:rsidRPr="0077143D">
        <w:rPr>
          <w:rStyle w:val="TagStyle"/>
          <w:rtl/>
        </w:rPr>
        <w:t xml:space="preserve"> &lt;&lt; יור &gt;&gt; </w:t>
      </w:r>
      <w:r>
        <w:rPr>
          <w:rtl/>
        </w:rPr>
        <w:t xml:space="preserve">היו"ר </w:t>
      </w:r>
      <w:proofErr w:type="spellStart"/>
      <w:r>
        <w:rPr>
          <w:rtl/>
        </w:rPr>
        <w:t>מוסי</w:t>
      </w:r>
      <w:proofErr w:type="spellEnd"/>
      <w:r>
        <w:rPr>
          <w:rtl/>
        </w:rPr>
        <w:t xml:space="preserve"> רז:</w:t>
      </w:r>
      <w:r w:rsidRPr="0077143D">
        <w:rPr>
          <w:rStyle w:val="TagStyle"/>
          <w:rtl/>
        </w:rPr>
        <w:t xml:space="preserve"> &lt;&lt; יור &gt;&gt;</w:t>
      </w:r>
      <w:r w:rsidR="00C12F96">
        <w:rPr>
          <w:rtl/>
        </w:rPr>
        <w:t xml:space="preserve"> </w:t>
      </w:r>
      <w:bookmarkEnd w:id="1263"/>
    </w:p>
    <w:p w14:paraId="6E4E4679" w14:textId="4BF279FB" w:rsidR="0077143D" w:rsidRDefault="0077143D" w:rsidP="0077143D">
      <w:pPr>
        <w:pStyle w:val="KeepWithNext"/>
        <w:rPr>
          <w:rtl/>
          <w:lang w:eastAsia="he-IL"/>
        </w:rPr>
      </w:pPr>
    </w:p>
    <w:p w14:paraId="303E6CEC" w14:textId="7302F4AD" w:rsidR="0077143D" w:rsidRDefault="0077143D" w:rsidP="0077143D">
      <w:pPr>
        <w:rPr>
          <w:rtl/>
          <w:lang w:eastAsia="he-IL"/>
        </w:rPr>
      </w:pPr>
      <w:bookmarkStart w:id="1264" w:name="_ETM_Q1_1856180"/>
      <w:bookmarkStart w:id="1265" w:name="_ETM_Q1_1856224"/>
      <w:bookmarkEnd w:id="1264"/>
      <w:bookmarkEnd w:id="1265"/>
      <w:r>
        <w:rPr>
          <w:rFonts w:hint="cs"/>
          <w:rtl/>
          <w:lang w:eastAsia="he-IL"/>
        </w:rPr>
        <w:t xml:space="preserve">טוב, יש עוד למישהו מה </w:t>
      </w:r>
      <w:bookmarkStart w:id="1266" w:name="_ETM_Q1_1858898"/>
      <w:bookmarkEnd w:id="1266"/>
      <w:r>
        <w:rPr>
          <w:rFonts w:hint="cs"/>
          <w:rtl/>
          <w:lang w:eastAsia="he-IL"/>
        </w:rPr>
        <w:t>להעיר</w:t>
      </w:r>
      <w:r w:rsidR="005E363F">
        <w:rPr>
          <w:rFonts w:hint="cs"/>
          <w:rtl/>
          <w:lang w:eastAsia="he-IL"/>
        </w:rPr>
        <w:t>?</w:t>
      </w:r>
      <w:r>
        <w:rPr>
          <w:rFonts w:hint="cs"/>
          <w:rtl/>
          <w:lang w:eastAsia="he-IL"/>
        </w:rPr>
        <w:t xml:space="preserve"> סיימנו את ההקראה מבחינתנו</w:t>
      </w:r>
      <w:r w:rsidR="005E363F">
        <w:rPr>
          <w:rFonts w:hint="cs"/>
          <w:rtl/>
          <w:lang w:eastAsia="he-IL"/>
        </w:rPr>
        <w:t>, נכון</w:t>
      </w:r>
      <w:r>
        <w:rPr>
          <w:rFonts w:hint="cs"/>
          <w:rtl/>
          <w:lang w:eastAsia="he-IL"/>
        </w:rPr>
        <w:t>?</w:t>
      </w:r>
      <w:bookmarkStart w:id="1267" w:name="_ETM_Q1_1863284"/>
      <w:bookmarkEnd w:id="1267"/>
    </w:p>
    <w:p w14:paraId="31FF08C2" w14:textId="1FFFCA5A" w:rsidR="0077143D" w:rsidRDefault="0077143D" w:rsidP="0077143D">
      <w:pPr>
        <w:rPr>
          <w:rtl/>
          <w:lang w:eastAsia="he-IL"/>
        </w:rPr>
      </w:pPr>
      <w:bookmarkStart w:id="1268" w:name="_ETM_Q1_1863371"/>
      <w:bookmarkStart w:id="1269" w:name="_ETM_Q1_1858506"/>
      <w:bookmarkEnd w:id="1268"/>
      <w:bookmarkEnd w:id="1269"/>
    </w:p>
    <w:p w14:paraId="3302AA4D" w14:textId="201B8753" w:rsidR="0077143D" w:rsidRDefault="0077143D" w:rsidP="0077143D">
      <w:pPr>
        <w:pStyle w:val="a4"/>
        <w:keepNext/>
        <w:rPr>
          <w:rtl/>
        </w:rPr>
      </w:pPr>
      <w:bookmarkStart w:id="1270" w:name="ET_speaker_ורד_קירוזילברמן_95"/>
      <w:r w:rsidRPr="0077143D">
        <w:rPr>
          <w:rStyle w:val="TagStyle"/>
          <w:rtl/>
        </w:rPr>
        <w:t xml:space="preserve"> &lt;&lt; דובר &gt;&gt; </w:t>
      </w:r>
      <w:r>
        <w:rPr>
          <w:rtl/>
        </w:rPr>
        <w:t>ורד קירו-זילברמן:</w:t>
      </w:r>
      <w:r w:rsidRPr="0077143D">
        <w:rPr>
          <w:rStyle w:val="TagStyle"/>
          <w:rtl/>
        </w:rPr>
        <w:t xml:space="preserve"> &lt;&lt; דובר &gt;&gt;</w:t>
      </w:r>
      <w:r w:rsidR="00C12F96">
        <w:rPr>
          <w:rtl/>
        </w:rPr>
        <w:t xml:space="preserve"> </w:t>
      </w:r>
      <w:bookmarkEnd w:id="1270"/>
    </w:p>
    <w:p w14:paraId="6C85053D" w14:textId="4626F6DC" w:rsidR="0077143D" w:rsidRDefault="0077143D" w:rsidP="0077143D">
      <w:pPr>
        <w:pStyle w:val="KeepWithNext"/>
        <w:rPr>
          <w:rtl/>
          <w:lang w:eastAsia="he-IL"/>
        </w:rPr>
      </w:pPr>
    </w:p>
    <w:p w14:paraId="5FD93FF2" w14:textId="50C4B373" w:rsidR="0077143D" w:rsidRDefault="0077143D" w:rsidP="0077143D">
      <w:pPr>
        <w:rPr>
          <w:rtl/>
          <w:lang w:eastAsia="he-IL"/>
        </w:rPr>
      </w:pPr>
      <w:bookmarkStart w:id="1271" w:name="_ETM_Q1_1862220"/>
      <w:bookmarkStart w:id="1272" w:name="_ETM_Q1_1862266"/>
      <w:bookmarkEnd w:id="1271"/>
      <w:bookmarkEnd w:id="1272"/>
      <w:r>
        <w:rPr>
          <w:rFonts w:hint="cs"/>
          <w:rtl/>
          <w:lang w:eastAsia="he-IL"/>
        </w:rPr>
        <w:t xml:space="preserve">רוני הקריא, הסביר את ההבדלים, </w:t>
      </w:r>
      <w:bookmarkStart w:id="1273" w:name="_ETM_Q1_1865373"/>
      <w:bookmarkEnd w:id="1273"/>
      <w:r>
        <w:rPr>
          <w:rFonts w:hint="cs"/>
          <w:rtl/>
          <w:lang w:eastAsia="he-IL"/>
        </w:rPr>
        <w:t>אני חושבת</w:t>
      </w:r>
      <w:bookmarkStart w:id="1274" w:name="_ETM_Q1_1862076"/>
      <w:bookmarkEnd w:id="1274"/>
      <w:r>
        <w:rPr>
          <w:rFonts w:hint="cs"/>
          <w:rtl/>
          <w:lang w:eastAsia="he-IL"/>
        </w:rPr>
        <w:t xml:space="preserve"> שהוא עמד פה על הנקודות העיקריות גם </w:t>
      </w:r>
      <w:bookmarkStart w:id="1275" w:name="_ETM_Q1_1865567"/>
      <w:bookmarkEnd w:id="1275"/>
      <w:r>
        <w:rPr>
          <w:rFonts w:hint="cs"/>
          <w:rtl/>
          <w:lang w:eastAsia="he-IL"/>
        </w:rPr>
        <w:t xml:space="preserve">לפי ההערות שלנו, באמת </w:t>
      </w:r>
      <w:bookmarkStart w:id="1276" w:name="_ETM_Q1_1863971"/>
      <w:bookmarkEnd w:id="1276"/>
      <w:r>
        <w:rPr>
          <w:rFonts w:hint="cs"/>
          <w:rtl/>
          <w:lang w:eastAsia="he-IL"/>
        </w:rPr>
        <w:t xml:space="preserve">תיאמנו את הנוסח בעזרתם של </w:t>
      </w:r>
      <w:bookmarkStart w:id="1277" w:name="_ETM_Q1_1868618"/>
      <w:bookmarkEnd w:id="1277"/>
      <w:r>
        <w:rPr>
          <w:rFonts w:hint="cs"/>
          <w:rtl/>
          <w:lang w:eastAsia="he-IL"/>
        </w:rPr>
        <w:t xml:space="preserve">משרתם </w:t>
      </w:r>
      <w:bookmarkStart w:id="1278" w:name="_ETM_Q1_1872995"/>
      <w:bookmarkEnd w:id="1278"/>
      <w:r>
        <w:rPr>
          <w:rFonts w:hint="cs"/>
          <w:rtl/>
          <w:lang w:eastAsia="he-IL"/>
        </w:rPr>
        <w:t xml:space="preserve">הטובה והמקצועית של משרד המשפטים, אם אין עוד הערות אז </w:t>
      </w:r>
      <w:bookmarkStart w:id="1279" w:name="_ETM_Q1_1879388"/>
      <w:bookmarkEnd w:id="1279"/>
      <w:r>
        <w:rPr>
          <w:rFonts w:hint="cs"/>
          <w:rtl/>
          <w:lang w:eastAsia="he-IL"/>
        </w:rPr>
        <w:t>אפשר לה</w:t>
      </w:r>
      <w:bookmarkStart w:id="1280" w:name="_ETM_Q1_1876327"/>
      <w:bookmarkEnd w:id="1280"/>
      <w:r w:rsidR="00227F88">
        <w:rPr>
          <w:rFonts w:hint="cs"/>
          <w:rtl/>
          <w:lang w:eastAsia="he-IL"/>
        </w:rPr>
        <w:t>עמיד להצבעה.</w:t>
      </w:r>
    </w:p>
    <w:p w14:paraId="750739DA" w14:textId="31434D4B" w:rsidR="00227F88" w:rsidRDefault="00227F88" w:rsidP="0077143D">
      <w:pPr>
        <w:rPr>
          <w:rtl/>
          <w:lang w:eastAsia="he-IL"/>
        </w:rPr>
      </w:pPr>
      <w:bookmarkStart w:id="1281" w:name="_ETM_Q1_1881179"/>
      <w:bookmarkStart w:id="1282" w:name="_ETM_Q1_1881272"/>
      <w:bookmarkStart w:id="1283" w:name="_ETM_Q1_1881699"/>
      <w:bookmarkEnd w:id="1281"/>
      <w:bookmarkEnd w:id="1282"/>
      <w:bookmarkEnd w:id="1283"/>
    </w:p>
    <w:p w14:paraId="7DF8FBB3" w14:textId="71BD7144" w:rsidR="00227F88" w:rsidRDefault="00227F88" w:rsidP="00227F88">
      <w:pPr>
        <w:pStyle w:val="af6"/>
        <w:keepNext/>
        <w:rPr>
          <w:rtl/>
        </w:rPr>
      </w:pPr>
      <w:r w:rsidRPr="00227F88">
        <w:rPr>
          <w:rStyle w:val="TagStyle"/>
          <w:rtl/>
        </w:rPr>
        <w:t xml:space="preserve"> &lt;&lt; יור &gt;&gt; </w:t>
      </w:r>
      <w:r>
        <w:rPr>
          <w:rtl/>
        </w:rPr>
        <w:t xml:space="preserve">היו"ר </w:t>
      </w:r>
      <w:proofErr w:type="spellStart"/>
      <w:r>
        <w:rPr>
          <w:rtl/>
        </w:rPr>
        <w:t>מוסי</w:t>
      </w:r>
      <w:proofErr w:type="spellEnd"/>
      <w:r>
        <w:rPr>
          <w:rtl/>
        </w:rPr>
        <w:t xml:space="preserve"> רז:</w:t>
      </w:r>
      <w:r w:rsidRPr="00227F88">
        <w:rPr>
          <w:rStyle w:val="TagStyle"/>
          <w:rtl/>
        </w:rPr>
        <w:t xml:space="preserve"> &lt;&lt; יור &gt;&gt;</w:t>
      </w:r>
      <w:r w:rsidR="00C12F96">
        <w:rPr>
          <w:rtl/>
        </w:rPr>
        <w:t xml:space="preserve"> </w:t>
      </w:r>
    </w:p>
    <w:p w14:paraId="36506391" w14:textId="45088BBD" w:rsidR="00227F88" w:rsidRDefault="00227F88" w:rsidP="00227F88">
      <w:pPr>
        <w:pStyle w:val="KeepWithNext"/>
        <w:rPr>
          <w:rtl/>
          <w:lang w:eastAsia="he-IL"/>
        </w:rPr>
      </w:pPr>
    </w:p>
    <w:p w14:paraId="1EBE1FEC" w14:textId="77777777" w:rsidR="00B418BB" w:rsidRDefault="00227F88" w:rsidP="00227F88">
      <w:pPr>
        <w:rPr>
          <w:rtl/>
          <w:lang w:eastAsia="he-IL"/>
        </w:rPr>
      </w:pPr>
      <w:r>
        <w:rPr>
          <w:rFonts w:hint="cs"/>
          <w:rtl/>
          <w:lang w:eastAsia="he-IL"/>
        </w:rPr>
        <w:t>למ</w:t>
      </w:r>
      <w:bookmarkStart w:id="1284" w:name="_ETM_Q1_1882543"/>
      <w:bookmarkEnd w:id="1284"/>
      <w:r>
        <w:rPr>
          <w:rFonts w:hint="cs"/>
          <w:rtl/>
          <w:lang w:eastAsia="he-IL"/>
        </w:rPr>
        <w:t>י</w:t>
      </w:r>
      <w:bookmarkStart w:id="1285" w:name="_ETM_Q1_1882656"/>
      <w:bookmarkEnd w:id="1285"/>
      <w:r>
        <w:rPr>
          <w:rFonts w:hint="cs"/>
          <w:rtl/>
          <w:lang w:eastAsia="he-IL"/>
        </w:rPr>
        <w:t>שהו יש מה להעיר?</w:t>
      </w:r>
      <w:r w:rsidR="00B418BB">
        <w:rPr>
          <w:rFonts w:hint="cs"/>
          <w:rtl/>
          <w:lang w:eastAsia="he-IL"/>
        </w:rPr>
        <w:t xml:space="preserve"> לא. אז אנחנו נצביע.</w:t>
      </w:r>
    </w:p>
    <w:p w14:paraId="73E5B83C" w14:textId="0ACABCEA" w:rsidR="00227F88" w:rsidRDefault="00227F88" w:rsidP="00227F88">
      <w:pPr>
        <w:rPr>
          <w:rtl/>
          <w:lang w:eastAsia="he-IL"/>
        </w:rPr>
      </w:pPr>
      <w:r>
        <w:rPr>
          <w:rFonts w:hint="cs"/>
          <w:rtl/>
          <w:lang w:eastAsia="he-IL"/>
        </w:rPr>
        <w:t xml:space="preserve"> </w:t>
      </w:r>
      <w:bookmarkStart w:id="1286" w:name="_ETM_Q1_1886545"/>
      <w:bookmarkEnd w:id="1286"/>
    </w:p>
    <w:p w14:paraId="1185D16D" w14:textId="5C335A59" w:rsidR="00227F88" w:rsidRDefault="00227F88" w:rsidP="00227F88">
      <w:pPr>
        <w:pStyle w:val="af1"/>
        <w:keepNext/>
        <w:rPr>
          <w:rtl/>
          <w:lang w:eastAsia="he-IL"/>
        </w:rPr>
      </w:pPr>
      <w:bookmarkStart w:id="1287" w:name="_ETM_Q1_1887241"/>
      <w:bookmarkStart w:id="1288" w:name="_ETM_Q1_1887347"/>
      <w:bookmarkEnd w:id="1287"/>
      <w:bookmarkEnd w:id="1288"/>
      <w:r>
        <w:rPr>
          <w:rtl/>
          <w:lang w:eastAsia="he-IL"/>
        </w:rPr>
        <w:t>הצבעה</w:t>
      </w:r>
    </w:p>
    <w:p w14:paraId="391DF9D9" w14:textId="39EABDC8" w:rsidR="00227F88" w:rsidRDefault="00227F88" w:rsidP="00227F88">
      <w:pPr>
        <w:pStyle w:val="--"/>
        <w:keepNext/>
        <w:rPr>
          <w:rtl/>
          <w:lang w:eastAsia="he-IL"/>
        </w:rPr>
      </w:pPr>
    </w:p>
    <w:p w14:paraId="7D7F74C0" w14:textId="528A1A96" w:rsidR="00227F88" w:rsidRDefault="00227F88" w:rsidP="00227F88">
      <w:pPr>
        <w:pStyle w:val="--"/>
        <w:keepNext/>
        <w:rPr>
          <w:rtl/>
          <w:lang w:eastAsia="he-IL"/>
        </w:rPr>
      </w:pPr>
      <w:r>
        <w:rPr>
          <w:rtl/>
          <w:lang w:eastAsia="he-IL"/>
        </w:rPr>
        <w:t xml:space="preserve">בעד – </w:t>
      </w:r>
      <w:r>
        <w:rPr>
          <w:rFonts w:hint="cs"/>
          <w:rtl/>
          <w:lang w:eastAsia="he-IL"/>
        </w:rPr>
        <w:t>פה אחד</w:t>
      </w:r>
    </w:p>
    <w:p w14:paraId="4FD63EEA" w14:textId="77777777" w:rsidR="00B418BB" w:rsidRDefault="00B418BB" w:rsidP="00B418BB">
      <w:pPr>
        <w:ind w:firstLine="0"/>
        <w:rPr>
          <w:rtl/>
          <w:lang w:eastAsia="he-IL"/>
        </w:rPr>
      </w:pPr>
    </w:p>
    <w:p w14:paraId="70A76A7C" w14:textId="3DC65C4C" w:rsidR="00B418BB" w:rsidRDefault="00B418BB" w:rsidP="00B418BB">
      <w:pPr>
        <w:pStyle w:val="af6"/>
        <w:keepNext/>
        <w:rPr>
          <w:rtl/>
        </w:rPr>
      </w:pPr>
      <w:bookmarkStart w:id="1289" w:name="ET_yor_5694_96"/>
      <w:r w:rsidRPr="00B418BB">
        <w:rPr>
          <w:rStyle w:val="TagStyle"/>
          <w:rtl/>
        </w:rPr>
        <w:t xml:space="preserve"> &lt;&lt; יור &gt;&gt; </w:t>
      </w:r>
      <w:r>
        <w:rPr>
          <w:rtl/>
        </w:rPr>
        <w:t xml:space="preserve">היו"ר </w:t>
      </w:r>
      <w:proofErr w:type="spellStart"/>
      <w:r>
        <w:rPr>
          <w:rtl/>
        </w:rPr>
        <w:t>מוסי</w:t>
      </w:r>
      <w:proofErr w:type="spellEnd"/>
      <w:r>
        <w:rPr>
          <w:rtl/>
        </w:rPr>
        <w:t xml:space="preserve"> רז:</w:t>
      </w:r>
      <w:r w:rsidRPr="00B418BB">
        <w:rPr>
          <w:rStyle w:val="TagStyle"/>
          <w:rtl/>
        </w:rPr>
        <w:t xml:space="preserve"> &lt;&lt; יור &gt;&gt;</w:t>
      </w:r>
      <w:r w:rsidR="00C12F96">
        <w:rPr>
          <w:rtl/>
        </w:rPr>
        <w:t xml:space="preserve"> </w:t>
      </w:r>
      <w:bookmarkEnd w:id="1289"/>
    </w:p>
    <w:p w14:paraId="3B2179A2" w14:textId="77777777" w:rsidR="00B418BB" w:rsidRDefault="00B418BB" w:rsidP="00B418BB">
      <w:pPr>
        <w:pStyle w:val="KeepWithNext"/>
        <w:rPr>
          <w:rtl/>
        </w:rPr>
      </w:pPr>
    </w:p>
    <w:p w14:paraId="7E73B2DB" w14:textId="7C3C94B2" w:rsidR="00227F88" w:rsidRDefault="00227F88" w:rsidP="00B418BB">
      <w:pPr>
        <w:rPr>
          <w:rtl/>
        </w:rPr>
      </w:pPr>
      <w:r>
        <w:rPr>
          <w:rFonts w:hint="cs"/>
          <w:rtl/>
        </w:rPr>
        <w:t>התקנות אושרו.</w:t>
      </w:r>
      <w:bookmarkStart w:id="1290" w:name="_ETM_Q1_1885440"/>
      <w:bookmarkEnd w:id="1290"/>
    </w:p>
    <w:p w14:paraId="2BB2CD94" w14:textId="058575E5" w:rsidR="00227F88" w:rsidRDefault="00227F88" w:rsidP="00227F88">
      <w:pPr>
        <w:rPr>
          <w:rtl/>
          <w:lang w:eastAsia="he-IL"/>
        </w:rPr>
      </w:pPr>
      <w:bookmarkStart w:id="1291" w:name="_ETM_Q1_1887439"/>
      <w:bookmarkStart w:id="1292" w:name="_ETM_Q1_1887521"/>
      <w:bookmarkStart w:id="1293" w:name="_ETM_Q1_1889202"/>
      <w:bookmarkEnd w:id="1291"/>
      <w:bookmarkEnd w:id="1292"/>
      <w:bookmarkEnd w:id="1293"/>
    </w:p>
    <w:p w14:paraId="6C087E79" w14:textId="5B06B9D9" w:rsidR="00227F88" w:rsidRDefault="00227F88" w:rsidP="00227F88">
      <w:pPr>
        <w:rPr>
          <w:rtl/>
          <w:lang w:eastAsia="he-IL"/>
        </w:rPr>
      </w:pPr>
      <w:bookmarkStart w:id="1294" w:name="_ETM_Q1_1889292"/>
      <w:bookmarkEnd w:id="1294"/>
      <w:r>
        <w:rPr>
          <w:rFonts w:hint="cs"/>
          <w:rtl/>
          <w:lang w:eastAsia="he-IL"/>
        </w:rPr>
        <w:t>תודה לכם.</w:t>
      </w:r>
    </w:p>
    <w:p w14:paraId="2C14AA73" w14:textId="2FDBD7D8" w:rsidR="00227F88" w:rsidRDefault="00227F88" w:rsidP="00227F88">
      <w:pPr>
        <w:rPr>
          <w:rtl/>
          <w:lang w:eastAsia="he-IL"/>
        </w:rPr>
      </w:pPr>
      <w:bookmarkStart w:id="1295" w:name="_ETM_Q1_1900844"/>
      <w:bookmarkStart w:id="1296" w:name="_ETM_Q1_1900943"/>
      <w:bookmarkEnd w:id="1295"/>
      <w:bookmarkEnd w:id="1296"/>
    </w:p>
    <w:p w14:paraId="1FF439AF" w14:textId="7755BB99" w:rsidR="00227F88" w:rsidRDefault="00227F88" w:rsidP="00227F88">
      <w:pPr>
        <w:rPr>
          <w:rtl/>
          <w:lang w:eastAsia="he-IL"/>
        </w:rPr>
      </w:pPr>
      <w:bookmarkStart w:id="1297" w:name="_ETM_Q1_1901262"/>
      <w:bookmarkStart w:id="1298" w:name="_ETM_Q1_1901345"/>
      <w:bookmarkEnd w:id="1297"/>
      <w:bookmarkEnd w:id="1298"/>
    </w:p>
    <w:p w14:paraId="2F0AD24C" w14:textId="2062AC72" w:rsidR="00227F88" w:rsidRDefault="00227F88" w:rsidP="00227F88">
      <w:pPr>
        <w:pStyle w:val="afc"/>
        <w:keepNext/>
        <w:rPr>
          <w:rtl/>
          <w:lang w:eastAsia="he-IL"/>
        </w:rPr>
      </w:pPr>
      <w:bookmarkStart w:id="1299" w:name="ET_meetingend_97"/>
      <w:r w:rsidRPr="00227F88">
        <w:rPr>
          <w:rStyle w:val="TagStyle"/>
          <w:rtl/>
        </w:rPr>
        <w:t xml:space="preserve"> &lt;&lt; סיום &gt;&gt; </w:t>
      </w:r>
      <w:r>
        <w:rPr>
          <w:rtl/>
          <w:lang w:eastAsia="he-IL"/>
        </w:rPr>
        <w:t>הישיבה ננעלה בשעה 10:21.</w:t>
      </w:r>
      <w:r w:rsidRPr="00227F88">
        <w:rPr>
          <w:rStyle w:val="TagStyle"/>
          <w:rtl/>
        </w:rPr>
        <w:t xml:space="preserve"> &lt;&lt; סיום &gt;&gt;</w:t>
      </w:r>
      <w:r w:rsidR="00C12F96">
        <w:rPr>
          <w:rtl/>
          <w:lang w:eastAsia="he-IL"/>
        </w:rPr>
        <w:t xml:space="preserve"> </w:t>
      </w:r>
      <w:bookmarkEnd w:id="1299"/>
    </w:p>
    <w:p w14:paraId="34AE269C" w14:textId="5F9D2A6B" w:rsidR="00502178" w:rsidRPr="00502178" w:rsidRDefault="00502178" w:rsidP="00B418BB">
      <w:pPr>
        <w:ind w:firstLine="0"/>
        <w:rPr>
          <w:rtl/>
          <w:lang w:eastAsia="he-IL"/>
        </w:rPr>
      </w:pPr>
      <w:bookmarkStart w:id="1300" w:name="_ETM_Q1_1771824"/>
      <w:bookmarkStart w:id="1301" w:name="_ETM_Q1_1538246"/>
      <w:bookmarkStart w:id="1302" w:name="_ETM_Q1_1538332"/>
      <w:bookmarkStart w:id="1303" w:name="_ETM_Q1_1513931"/>
      <w:bookmarkStart w:id="1304" w:name="_ETM_Q1_1514030"/>
      <w:bookmarkStart w:id="1305" w:name="_ETM_Q1_1416228"/>
      <w:bookmarkStart w:id="1306" w:name="_ETM_Q1_1416240"/>
      <w:bookmarkStart w:id="1307" w:name="_ETM_Q1_1416313"/>
      <w:bookmarkStart w:id="1308" w:name="_ETM_Q1_1326554"/>
      <w:bookmarkStart w:id="1309" w:name="_ETM_Q1_1326626"/>
      <w:bookmarkEnd w:id="1300"/>
      <w:bookmarkEnd w:id="1301"/>
      <w:bookmarkEnd w:id="1302"/>
      <w:bookmarkEnd w:id="1303"/>
      <w:bookmarkEnd w:id="1304"/>
      <w:bookmarkEnd w:id="1305"/>
      <w:bookmarkEnd w:id="1306"/>
      <w:bookmarkEnd w:id="1307"/>
      <w:bookmarkEnd w:id="1308"/>
      <w:bookmarkEnd w:id="1309"/>
    </w:p>
    <w:p w14:paraId="042E4B36" w14:textId="2B712AC8" w:rsidR="007872B4" w:rsidRPr="008713A4" w:rsidRDefault="007872B4" w:rsidP="00AB3F3A">
      <w:pPr>
        <w:ind w:firstLine="0"/>
      </w:pPr>
      <w:bookmarkStart w:id="1310" w:name="_ETM_Q1_178779"/>
      <w:bookmarkStart w:id="1311" w:name="_GoBack"/>
      <w:bookmarkEnd w:id="1310"/>
      <w:bookmarkEnd w:id="1311"/>
    </w:p>
    <w:sectPr w:rsidR="007872B4" w:rsidRPr="008713A4" w:rsidSect="004443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6AF3B" w14:textId="77777777" w:rsidR="00A42723" w:rsidRDefault="00A42723">
      <w:r>
        <w:separator/>
      </w:r>
    </w:p>
  </w:endnote>
  <w:endnote w:type="continuationSeparator" w:id="0">
    <w:p w14:paraId="4688637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8109C" w14:textId="77777777" w:rsidR="00A42723" w:rsidRDefault="00A42723">
      <w:r>
        <w:separator/>
      </w:r>
    </w:p>
  </w:footnote>
  <w:footnote w:type="continuationSeparator" w:id="0">
    <w:p w14:paraId="7C6E2E4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350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4EAF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DBC8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4355">
      <w:rPr>
        <w:rStyle w:val="af7"/>
        <w:noProof/>
        <w:rtl/>
      </w:rPr>
      <w:t>13</w:t>
    </w:r>
    <w:r>
      <w:rPr>
        <w:rStyle w:val="af7"/>
      </w:rPr>
      <w:fldChar w:fldCharType="end"/>
    </w:r>
  </w:p>
  <w:p w14:paraId="7A45AAA7" w14:textId="60F6945F" w:rsidR="00D86E57" w:rsidRPr="00CC5815" w:rsidRDefault="00ED3717" w:rsidP="008E5E3F">
    <w:pPr>
      <w:pStyle w:val="a3"/>
      <w:ind w:firstLine="0"/>
    </w:pPr>
    <w:r>
      <w:rPr>
        <w:rtl/>
      </w:rPr>
      <w:t>הוועדה המיוחדת לעניין הקרן לאזרחי ישראל</w:t>
    </w:r>
  </w:p>
  <w:p w14:paraId="5DB0CA4B" w14:textId="22CA60B2" w:rsidR="00D86E57" w:rsidRPr="00CC5815" w:rsidRDefault="00956E61" w:rsidP="008E5E3F">
    <w:pPr>
      <w:pStyle w:val="a3"/>
      <w:ind w:firstLine="0"/>
      <w:rPr>
        <w:rtl/>
      </w:rPr>
    </w:pPr>
    <w:r>
      <w:rPr>
        <w:rFonts w:hint="cs"/>
        <w:rtl/>
      </w:rPr>
      <w:t>29</w:t>
    </w:r>
    <w:r w:rsidR="00ED3717">
      <w:rPr>
        <w:rtl/>
      </w:rPr>
      <w:t>/06/2022</w:t>
    </w:r>
  </w:p>
  <w:p w14:paraId="624D82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32796" w14:textId="77777777" w:rsidR="000A17C6" w:rsidRDefault="00E33AE3" w:rsidP="000A17C6">
    <w:pPr>
      <w:keepNext/>
      <w:spacing w:line="240" w:lineRule="atLeast"/>
      <w:ind w:firstLine="0"/>
      <w:jc w:val="center"/>
      <w:outlineLvl w:val="0"/>
      <w:rPr>
        <w:rtl/>
      </w:rPr>
    </w:pPr>
    <w:r>
      <w:rPr>
        <w:noProof/>
      </w:rPr>
      <w:drawing>
        <wp:inline distT="0" distB="0" distL="0" distR="0" wp14:anchorId="3F40B424" wp14:editId="304B96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62A22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F4556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142AF7FC">
      <w:start w:val="1"/>
      <w:numFmt w:val="decimal"/>
      <w:lvlText w:val="%1."/>
      <w:lvlJc w:val="left"/>
      <w:pPr>
        <w:tabs>
          <w:tab w:val="num" w:pos="0"/>
        </w:tabs>
        <w:ind w:left="0" w:firstLine="0"/>
      </w:pPr>
      <w:rPr>
        <w:rFonts w:hint="default"/>
      </w:rPr>
    </w:lvl>
    <w:lvl w:ilvl="1" w:tplc="2B9C518C">
      <w:start w:val="1"/>
      <w:numFmt w:val="decimal"/>
      <w:lvlText w:val="(%2)"/>
      <w:lvlJc w:val="left"/>
      <w:pPr>
        <w:tabs>
          <w:tab w:val="num" w:pos="624"/>
        </w:tabs>
        <w:ind w:left="0" w:firstLine="0"/>
      </w:pPr>
      <w:rPr>
        <w:rFonts w:hint="default"/>
      </w:rPr>
    </w:lvl>
    <w:lvl w:ilvl="2" w:tplc="FE7093BE">
      <w:start w:val="1"/>
      <w:numFmt w:val="hebrew1"/>
      <w:lvlText w:val="(%3)"/>
      <w:lvlJc w:val="left"/>
      <w:pPr>
        <w:tabs>
          <w:tab w:val="num" w:pos="624"/>
        </w:tabs>
        <w:ind w:left="0" w:firstLine="0"/>
      </w:pPr>
      <w:rPr>
        <w:rFonts w:hint="default"/>
      </w:rPr>
    </w:lvl>
    <w:lvl w:ilvl="3" w:tplc="47A621E0">
      <w:start w:val="1"/>
      <w:numFmt w:val="hebrew1"/>
      <w:lvlRestart w:val="0"/>
      <w:lvlText w:val="(%4)"/>
      <w:lvlJc w:val="left"/>
      <w:pPr>
        <w:tabs>
          <w:tab w:val="num" w:pos="624"/>
        </w:tabs>
        <w:ind w:left="0" w:firstLine="0"/>
      </w:pPr>
      <w:rPr>
        <w:rFonts w:hint="default"/>
      </w:rPr>
    </w:lvl>
    <w:lvl w:ilvl="4" w:tplc="0404750C">
      <w:start w:val="1"/>
      <w:numFmt w:val="decimal"/>
      <w:lvlRestart w:val="0"/>
      <w:lvlText w:val="(%5)"/>
      <w:lvlJc w:val="left"/>
      <w:pPr>
        <w:tabs>
          <w:tab w:val="num" w:pos="3864"/>
        </w:tabs>
        <w:ind w:left="3240" w:firstLine="0"/>
      </w:pPr>
      <w:rPr>
        <w:rFonts w:hint="default"/>
      </w:rPr>
    </w:lvl>
    <w:lvl w:ilvl="5" w:tplc="A8400D58" w:tentative="1">
      <w:start w:val="1"/>
      <w:numFmt w:val="lowerRoman"/>
      <w:lvlText w:val="%6."/>
      <w:lvlJc w:val="right"/>
      <w:pPr>
        <w:tabs>
          <w:tab w:val="num" w:pos="4320"/>
        </w:tabs>
        <w:ind w:left="4320" w:hanging="180"/>
      </w:pPr>
    </w:lvl>
    <w:lvl w:ilvl="6" w:tplc="6A56F842" w:tentative="1">
      <w:start w:val="1"/>
      <w:numFmt w:val="decimal"/>
      <w:lvlText w:val="%7."/>
      <w:lvlJc w:val="left"/>
      <w:pPr>
        <w:tabs>
          <w:tab w:val="num" w:pos="5040"/>
        </w:tabs>
        <w:ind w:left="5040" w:hanging="360"/>
      </w:pPr>
    </w:lvl>
    <w:lvl w:ilvl="7" w:tplc="9E26A79E" w:tentative="1">
      <w:start w:val="1"/>
      <w:numFmt w:val="lowerLetter"/>
      <w:lvlText w:val="%8."/>
      <w:lvlJc w:val="left"/>
      <w:pPr>
        <w:tabs>
          <w:tab w:val="num" w:pos="5760"/>
        </w:tabs>
        <w:ind w:left="5760" w:hanging="360"/>
      </w:pPr>
    </w:lvl>
    <w:lvl w:ilvl="8" w:tplc="CA107DEC"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27E"/>
    <w:rsid w:val="00037279"/>
    <w:rsid w:val="00067F42"/>
    <w:rsid w:val="00092B80"/>
    <w:rsid w:val="000A17C6"/>
    <w:rsid w:val="000B060C"/>
    <w:rsid w:val="000B2EE6"/>
    <w:rsid w:val="000B48AD"/>
    <w:rsid w:val="000B7D72"/>
    <w:rsid w:val="000C47F5"/>
    <w:rsid w:val="000E3314"/>
    <w:rsid w:val="000E4AAE"/>
    <w:rsid w:val="000F2459"/>
    <w:rsid w:val="000F6FEE"/>
    <w:rsid w:val="00104D63"/>
    <w:rsid w:val="0011591D"/>
    <w:rsid w:val="00116B9E"/>
    <w:rsid w:val="00150436"/>
    <w:rsid w:val="00167294"/>
    <w:rsid w:val="001673D4"/>
    <w:rsid w:val="00171E7F"/>
    <w:rsid w:val="001758C1"/>
    <w:rsid w:val="0017779F"/>
    <w:rsid w:val="001A74E9"/>
    <w:rsid w:val="001A7A1B"/>
    <w:rsid w:val="001C44DA"/>
    <w:rsid w:val="001C4FDA"/>
    <w:rsid w:val="001D440C"/>
    <w:rsid w:val="002016FF"/>
    <w:rsid w:val="002266B7"/>
    <w:rsid w:val="00227F88"/>
    <w:rsid w:val="00227FEF"/>
    <w:rsid w:val="0025376A"/>
    <w:rsid w:val="00261554"/>
    <w:rsid w:val="00275C03"/>
    <w:rsid w:val="00280D58"/>
    <w:rsid w:val="002A0D6D"/>
    <w:rsid w:val="002D4BDB"/>
    <w:rsid w:val="002E5E31"/>
    <w:rsid w:val="00303B4C"/>
    <w:rsid w:val="00306C7E"/>
    <w:rsid w:val="00321E62"/>
    <w:rsid w:val="00327BF8"/>
    <w:rsid w:val="00340AFA"/>
    <w:rsid w:val="003658CB"/>
    <w:rsid w:val="00365DF2"/>
    <w:rsid w:val="00366CFB"/>
    <w:rsid w:val="0036794C"/>
    <w:rsid w:val="00373508"/>
    <w:rsid w:val="00396023"/>
    <w:rsid w:val="003A5556"/>
    <w:rsid w:val="003C279D"/>
    <w:rsid w:val="003F0A5F"/>
    <w:rsid w:val="00420E41"/>
    <w:rsid w:val="00424C94"/>
    <w:rsid w:val="00444355"/>
    <w:rsid w:val="00447608"/>
    <w:rsid w:val="00451746"/>
    <w:rsid w:val="00470EAC"/>
    <w:rsid w:val="0049458B"/>
    <w:rsid w:val="00495FD8"/>
    <w:rsid w:val="004B0A65"/>
    <w:rsid w:val="004B1BE9"/>
    <w:rsid w:val="004B2639"/>
    <w:rsid w:val="00500C0C"/>
    <w:rsid w:val="005014B0"/>
    <w:rsid w:val="00502178"/>
    <w:rsid w:val="00525AA5"/>
    <w:rsid w:val="00546678"/>
    <w:rsid w:val="005506B9"/>
    <w:rsid w:val="00552265"/>
    <w:rsid w:val="005817EC"/>
    <w:rsid w:val="00590B77"/>
    <w:rsid w:val="005A342D"/>
    <w:rsid w:val="005C363E"/>
    <w:rsid w:val="005D1A49"/>
    <w:rsid w:val="005D61F3"/>
    <w:rsid w:val="005E1C6B"/>
    <w:rsid w:val="005E363F"/>
    <w:rsid w:val="005F76B0"/>
    <w:rsid w:val="006023D1"/>
    <w:rsid w:val="0060346C"/>
    <w:rsid w:val="00634F61"/>
    <w:rsid w:val="00695A47"/>
    <w:rsid w:val="006A0CB7"/>
    <w:rsid w:val="006D0DBA"/>
    <w:rsid w:val="006E2EAC"/>
    <w:rsid w:val="006F0259"/>
    <w:rsid w:val="00700433"/>
    <w:rsid w:val="00702755"/>
    <w:rsid w:val="0070472C"/>
    <w:rsid w:val="00713C89"/>
    <w:rsid w:val="00717914"/>
    <w:rsid w:val="007509A6"/>
    <w:rsid w:val="0077143D"/>
    <w:rsid w:val="007872B4"/>
    <w:rsid w:val="00791CBE"/>
    <w:rsid w:val="007C47C6"/>
    <w:rsid w:val="007C693F"/>
    <w:rsid w:val="007C6ADD"/>
    <w:rsid w:val="0082136D"/>
    <w:rsid w:val="00825D21"/>
    <w:rsid w:val="008320F6"/>
    <w:rsid w:val="00841223"/>
    <w:rsid w:val="00846BE9"/>
    <w:rsid w:val="00852B42"/>
    <w:rsid w:val="00853207"/>
    <w:rsid w:val="008713A4"/>
    <w:rsid w:val="00875F10"/>
    <w:rsid w:val="008A1CD4"/>
    <w:rsid w:val="008B619A"/>
    <w:rsid w:val="008C6035"/>
    <w:rsid w:val="008C7015"/>
    <w:rsid w:val="008D1DFB"/>
    <w:rsid w:val="008E03B4"/>
    <w:rsid w:val="008E5E3F"/>
    <w:rsid w:val="0090279B"/>
    <w:rsid w:val="00914904"/>
    <w:rsid w:val="009258CE"/>
    <w:rsid w:val="009515F0"/>
    <w:rsid w:val="00956E61"/>
    <w:rsid w:val="009830CB"/>
    <w:rsid w:val="009A53CD"/>
    <w:rsid w:val="009C50D7"/>
    <w:rsid w:val="009D478A"/>
    <w:rsid w:val="009D626B"/>
    <w:rsid w:val="009E6E93"/>
    <w:rsid w:val="009F1518"/>
    <w:rsid w:val="009F4601"/>
    <w:rsid w:val="009F5773"/>
    <w:rsid w:val="00A071FB"/>
    <w:rsid w:val="00A15971"/>
    <w:rsid w:val="00A22C90"/>
    <w:rsid w:val="00A36DC1"/>
    <w:rsid w:val="00A42723"/>
    <w:rsid w:val="00A64A6D"/>
    <w:rsid w:val="00A66020"/>
    <w:rsid w:val="00AB02EE"/>
    <w:rsid w:val="00AB3F3A"/>
    <w:rsid w:val="00AD09FB"/>
    <w:rsid w:val="00AD4EC9"/>
    <w:rsid w:val="00AD6FFC"/>
    <w:rsid w:val="00AF31E6"/>
    <w:rsid w:val="00AF4150"/>
    <w:rsid w:val="00B0509A"/>
    <w:rsid w:val="00B120B2"/>
    <w:rsid w:val="00B418BB"/>
    <w:rsid w:val="00B50340"/>
    <w:rsid w:val="00B65508"/>
    <w:rsid w:val="00B8517A"/>
    <w:rsid w:val="00BA6446"/>
    <w:rsid w:val="00BD47B7"/>
    <w:rsid w:val="00BE50BF"/>
    <w:rsid w:val="00C12F9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572"/>
    <w:rsid w:val="00CC5815"/>
    <w:rsid w:val="00CD47D2"/>
    <w:rsid w:val="00CE24B8"/>
    <w:rsid w:val="00CE5849"/>
    <w:rsid w:val="00D278F7"/>
    <w:rsid w:val="00D37550"/>
    <w:rsid w:val="00D40A29"/>
    <w:rsid w:val="00D43B94"/>
    <w:rsid w:val="00D45D27"/>
    <w:rsid w:val="00D61FB8"/>
    <w:rsid w:val="00D86E57"/>
    <w:rsid w:val="00D96B24"/>
    <w:rsid w:val="00DB4D6F"/>
    <w:rsid w:val="00DE5B80"/>
    <w:rsid w:val="00E33AE3"/>
    <w:rsid w:val="00E407AF"/>
    <w:rsid w:val="00E61903"/>
    <w:rsid w:val="00E64116"/>
    <w:rsid w:val="00E86942"/>
    <w:rsid w:val="00EA624B"/>
    <w:rsid w:val="00EB057D"/>
    <w:rsid w:val="00EB18E4"/>
    <w:rsid w:val="00EB53F5"/>
    <w:rsid w:val="00EB5C85"/>
    <w:rsid w:val="00EC0AC2"/>
    <w:rsid w:val="00EC1FB3"/>
    <w:rsid w:val="00EC2CD4"/>
    <w:rsid w:val="00ED3717"/>
    <w:rsid w:val="00EE09AD"/>
    <w:rsid w:val="00F053E5"/>
    <w:rsid w:val="00F10D2D"/>
    <w:rsid w:val="00F16831"/>
    <w:rsid w:val="00F3623F"/>
    <w:rsid w:val="00F41C33"/>
    <w:rsid w:val="00F423F1"/>
    <w:rsid w:val="00F4792E"/>
    <w:rsid w:val="00F53584"/>
    <w:rsid w:val="00F549E5"/>
    <w:rsid w:val="00F63F05"/>
    <w:rsid w:val="00F72368"/>
    <w:rsid w:val="00F74F95"/>
    <w:rsid w:val="00F821F6"/>
    <w:rsid w:val="00F84D49"/>
    <w:rsid w:val="00FB0768"/>
    <w:rsid w:val="00FD7AE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CE4E2A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3717"/>
    <w:rPr>
      <w:rFonts w:cs="Arial"/>
      <w:b/>
      <w:bCs w:val="0"/>
      <w:vanish/>
      <w:color w:val="010000"/>
      <w:bdr w:val="single" w:sz="4" w:space="0" w:color="FF66FF"/>
    </w:rPr>
  </w:style>
  <w:style w:type="paragraph" w:customStyle="1" w:styleId="TableText">
    <w:name w:val="Table Text"/>
    <w:basedOn w:val="a"/>
    <w:rsid w:val="00F74F9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74F95"/>
    <w:pPr>
      <w:outlineLvl w:val="2"/>
    </w:pPr>
  </w:style>
  <w:style w:type="paragraph" w:customStyle="1" w:styleId="TableBlock">
    <w:name w:val="Table Block"/>
    <w:basedOn w:val="TableText"/>
    <w:rsid w:val="00F74F95"/>
    <w:pPr>
      <w:jc w:val="both"/>
    </w:pPr>
  </w:style>
  <w:style w:type="paragraph" w:customStyle="1" w:styleId="HeadHatzaotHok">
    <w:name w:val="Head HatzaotHok"/>
    <w:basedOn w:val="a"/>
    <w:rsid w:val="00F74F9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d">
    <w:name w:val="footnote text"/>
    <w:basedOn w:val="a"/>
    <w:link w:val="afe"/>
    <w:autoRedefine/>
    <w:semiHidden/>
    <w:rsid w:val="00F74F95"/>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F74F95"/>
    <w:rPr>
      <w:rFonts w:ascii="Arial" w:eastAsia="Arial Unicode MS" w:hAnsi="Arial" w:cs="David"/>
      <w:snapToGrid w:val="0"/>
      <w:sz w:val="14"/>
    </w:rPr>
  </w:style>
  <w:style w:type="character" w:styleId="aff">
    <w:name w:val="footnote reference"/>
    <w:basedOn w:val="a0"/>
    <w:semiHidden/>
    <w:rsid w:val="00F74F95"/>
    <w:rPr>
      <w:vertAlign w:val="superscript"/>
    </w:rPr>
  </w:style>
  <w:style w:type="paragraph" w:customStyle="1" w:styleId="TableBlockOutdent">
    <w:name w:val="Table BlockOutdent"/>
    <w:basedOn w:val="TableBlock"/>
    <w:rsid w:val="00F74F95"/>
    <w:pPr>
      <w:ind w:left="624" w:hanging="624"/>
    </w:pPr>
  </w:style>
  <w:style w:type="table" w:styleId="aff0">
    <w:name w:val="Table Grid"/>
    <w:basedOn w:val="a1"/>
    <w:rsid w:val="00AD09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05124-BD19-4E9D-86F1-EA42808FF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13</Pages>
  <Words>3701</Words>
  <Characters>21102</Characters>
  <Application>Microsoft Office Word</Application>
  <DocSecurity>0</DocSecurity>
  <Lines>175</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2022-08-15T07:13:00Z</dcterms:modified>
</cp:coreProperties>
</file>