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A1C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46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A1C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A1CC4" w:rsidP="005A1CC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274</w:t>
      </w:r>
    </w:p>
    <w:p w:rsidR="00E64116" w:rsidRPr="008713A4" w:rsidRDefault="005A1C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A1C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באייר התשפ"ב (24 במאי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A1CC4" w:rsidP="00642696">
      <w:pPr>
        <w:spacing w:before="60"/>
        <w:ind w:firstLine="0"/>
        <w:rPr>
          <w:rtl/>
        </w:rPr>
      </w:pPr>
      <w:bookmarkStart w:id="0" w:name="ET_hatsach_636046_1"/>
      <w:r w:rsidRPr="005A1CC4">
        <w:rPr>
          <w:rStyle w:val="TagStyle"/>
          <w:rtl/>
        </w:rPr>
        <w:t xml:space="preserve"> &lt;&lt; הצח &gt;&gt; </w:t>
      </w:r>
      <w:r w:rsidRPr="005A1CC4">
        <w:rPr>
          <w:rtl/>
        </w:rPr>
        <w:t>הצעת חוק-יסוד: זכויות בהליך הפליל</w:t>
      </w:r>
      <w:r w:rsidR="004B6A31">
        <w:rPr>
          <w:rFonts w:hint="cs"/>
          <w:rtl/>
        </w:rPr>
        <w:t>י</w:t>
      </w:r>
      <w:r w:rsidR="00642696">
        <w:rPr>
          <w:rFonts w:hint="cs"/>
          <w:rtl/>
        </w:rPr>
        <w:t xml:space="preserve"> (מ/1523)</w:t>
      </w:r>
      <w:r w:rsidR="004B6A31">
        <w:rPr>
          <w:rFonts w:hint="cs"/>
          <w:rtl/>
        </w:rPr>
        <w:t xml:space="preserve"> </w:t>
      </w:r>
      <w:r w:rsidR="004B6A31">
        <w:rPr>
          <w:rFonts w:hint="eastAsia"/>
        </w:rPr>
        <w:t>–</w:t>
      </w:r>
      <w:r w:rsidR="00642696">
        <w:rPr>
          <w:rFonts w:hint="cs"/>
          <w:rtl/>
        </w:rPr>
        <w:t xml:space="preserve"> הכנה לקריאה שנייה ושלישית</w:t>
      </w:r>
      <w:r w:rsidR="004B6A31">
        <w:rPr>
          <w:rFonts w:hint="cs"/>
          <w:rtl/>
        </w:rPr>
        <w:t xml:space="preserve"> </w:t>
      </w:r>
      <w:r w:rsidRPr="005A1CC4">
        <w:rPr>
          <w:rStyle w:val="TagStyle"/>
          <w:rtl/>
        </w:rPr>
        <w:t xml:space="preserve"> &lt;&lt; הצח &gt;&gt;</w:t>
      </w:r>
      <w:r w:rsidRPr="005A1CC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A1CC4" w:rsidRPr="008713A4" w:rsidRDefault="005A1CC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B2F0C" w:rsidRDefault="005A1CC4" w:rsidP="00EC1FB3">
      <w:pPr>
        <w:ind w:firstLine="0"/>
        <w:rPr>
          <w:rtl/>
        </w:rPr>
      </w:pPr>
      <w:r w:rsidRPr="004B2F0C">
        <w:rPr>
          <w:rtl/>
        </w:rPr>
        <w:t>גלעד קריב – היו"ר</w:t>
      </w:r>
    </w:p>
    <w:p w:rsidR="00C54B58" w:rsidRPr="004B2F0C" w:rsidRDefault="00C54B58" w:rsidP="00C54B58">
      <w:pPr>
        <w:ind w:firstLine="0"/>
      </w:pPr>
      <w:r w:rsidRPr="004B2F0C">
        <w:rPr>
          <w:rtl/>
        </w:rPr>
        <w:t>איתן גינזבורג</w:t>
      </w:r>
      <w:r w:rsidRPr="004B2F0C">
        <w:rPr>
          <w:rFonts w:hint="cs"/>
          <w:rtl/>
        </w:rPr>
        <w:t xml:space="preserve"> </w:t>
      </w:r>
      <w:r w:rsidRPr="004B2F0C">
        <w:rPr>
          <w:rFonts w:hint="eastAsia"/>
        </w:rPr>
        <w:t>–</w:t>
      </w:r>
      <w:r w:rsidRPr="004B2F0C">
        <w:rPr>
          <w:rFonts w:hint="cs"/>
          <w:rtl/>
        </w:rPr>
        <w:t xml:space="preserve"> מ"מ היו"ר</w:t>
      </w:r>
    </w:p>
    <w:p w:rsidR="005A1CC4" w:rsidRPr="004B2F0C" w:rsidRDefault="005A1CC4" w:rsidP="00EC1FB3">
      <w:pPr>
        <w:ind w:firstLine="0"/>
        <w:rPr>
          <w:rtl/>
        </w:rPr>
      </w:pPr>
      <w:r w:rsidRPr="004B2F0C">
        <w:rPr>
          <w:rtl/>
        </w:rPr>
        <w:t>זאב בנימין בגין</w:t>
      </w:r>
    </w:p>
    <w:p w:rsidR="005A1CC4" w:rsidRPr="004B2F0C" w:rsidRDefault="005A1CC4" w:rsidP="00EC1FB3">
      <w:pPr>
        <w:ind w:firstLine="0"/>
        <w:rPr>
          <w:rtl/>
        </w:rPr>
      </w:pPr>
      <w:r w:rsidRPr="004B2F0C">
        <w:rPr>
          <w:rtl/>
        </w:rPr>
        <w:t>גבי לסקי</w:t>
      </w:r>
    </w:p>
    <w:p w:rsidR="005A1CC4" w:rsidRPr="004B2F0C" w:rsidRDefault="005A1CC4" w:rsidP="00EC1FB3">
      <w:pPr>
        <w:ind w:firstLine="0"/>
        <w:rPr>
          <w:u w:val="single"/>
        </w:rPr>
      </w:pPr>
    </w:p>
    <w:p w:rsidR="00E64116" w:rsidRPr="004B2F0C" w:rsidRDefault="00E64116" w:rsidP="00DE5B80">
      <w:pPr>
        <w:ind w:firstLine="0"/>
        <w:rPr>
          <w:rtl/>
        </w:rPr>
      </w:pPr>
    </w:p>
    <w:p w:rsidR="000C47F5" w:rsidRPr="004B2F0C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4B2F0C">
        <w:rPr>
          <w:rFonts w:hint="cs"/>
          <w:b/>
          <w:bCs/>
          <w:u w:val="single"/>
          <w:rtl/>
        </w:rPr>
        <w:t>חברי הכנסת:</w:t>
      </w:r>
    </w:p>
    <w:p w:rsidR="000C47F5" w:rsidRPr="004B2F0C" w:rsidRDefault="00C54B58" w:rsidP="00DE5B80">
      <w:pPr>
        <w:ind w:firstLine="0"/>
        <w:rPr>
          <w:rtl/>
        </w:rPr>
      </w:pPr>
      <w:r w:rsidRPr="004B2F0C">
        <w:rPr>
          <w:rFonts w:hint="cs"/>
          <w:rtl/>
        </w:rPr>
        <w:t>מופיד מרעי</w:t>
      </w:r>
    </w:p>
    <w:p w:rsidR="00C54B58" w:rsidRPr="0082136D" w:rsidRDefault="00C54B58" w:rsidP="00DE5B80">
      <w:pPr>
        <w:ind w:firstLine="0"/>
        <w:rPr>
          <w:rtl/>
        </w:rPr>
      </w:pPr>
      <w:r w:rsidRPr="004B2F0C">
        <w:rPr>
          <w:rFonts w:hint="cs"/>
          <w:rtl/>
        </w:rPr>
        <w:t>שמחה רוטמן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44691" w:rsidRPr="000C47F5" w:rsidRDefault="0094469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426"/>
        <w:gridCol w:w="6345"/>
      </w:tblGrid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מררי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ש, משרד המשפטים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גבריאלה פיסמן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וחקיקה פלילי, משרד המשפטים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אשכול </w:t>
            </w:r>
            <w:proofErr w:type="spellStart"/>
            <w:r>
              <w:rPr>
                <w:rtl/>
              </w:rPr>
              <w:t>סד"פ</w:t>
            </w:r>
            <w:proofErr w:type="spellEnd"/>
            <w:r>
              <w:rPr>
                <w:rtl/>
              </w:rPr>
              <w:t xml:space="preserve"> וראיות, משרד המשפטים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פלילי, משרד המשפטים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שמרית גולדנברג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מח' יעוץ וחקיקה, משרד המשפטים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גורדון כץ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אגת</w:t>
            </w:r>
            <w:proofErr w:type="spellEnd"/>
            <w:r>
              <w:rPr>
                <w:rtl/>
              </w:rPr>
              <w:t xml:space="preserve"> גרוסמן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עירן </w:t>
            </w:r>
            <w:proofErr w:type="spellStart"/>
            <w:r>
              <w:rPr>
                <w:rtl/>
              </w:rPr>
              <w:t>נהון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תג"ד</w:t>
            </w:r>
            <w:proofErr w:type="spellEnd"/>
            <w:r>
              <w:rPr>
                <w:rtl/>
              </w:rPr>
              <w:t>, יועמ"ש שב"ס,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 xml:space="preserve">ליאורה </w:t>
            </w:r>
            <w:proofErr w:type="spellStart"/>
            <w:r>
              <w:rPr>
                <w:rtl/>
              </w:rPr>
              <w:t>יעבץ</w:t>
            </w:r>
            <w:proofErr w:type="spellEnd"/>
            <w:r>
              <w:rPr>
                <w:rtl/>
              </w:rPr>
              <w:t xml:space="preserve"> סולטן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חקירה ומשפט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</w:t>
            </w:r>
            <w:r>
              <w:rPr>
                <w:rtl/>
              </w:rPr>
              <w:t>עדי טל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אח"מ וטכנולוגיות יועמ"ש,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בטחון פנים באגף תקציבים, משרד האוצר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רשתיאן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 w:rsidR="0036322E">
              <w:rPr>
                <w:rFonts w:hint="cs"/>
                <w:rtl/>
              </w:rPr>
              <w:t>"</w:t>
            </w:r>
            <w:r>
              <w:rPr>
                <w:rtl/>
              </w:rPr>
              <w:t>ד חקיקה, משרד הביטחון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חקיקה ומדיניות, הסנגוריה הציבורית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שפרה </w:t>
            </w:r>
            <w:proofErr w:type="spellStart"/>
            <w:r>
              <w:rPr>
                <w:rtl/>
              </w:rPr>
              <w:t>ויגודה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הסנגוריה הציבורית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3632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4B2F0C">
              <w:rPr>
                <w:rtl/>
              </w:rPr>
              <w:t xml:space="preserve">מרדכי </w:t>
            </w:r>
            <w:proofErr w:type="spellStart"/>
            <w:r w:rsidR="004B2F0C">
              <w:rPr>
                <w:rtl/>
              </w:rPr>
              <w:t>קרמניצר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 בכיר, המכון הישראלי לדמוקרטיה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3632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4B2F0C">
              <w:rPr>
                <w:rtl/>
              </w:rPr>
              <w:t>גיא לוריא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מחקר, המכון הישראלי לדמוקרטיה</w:t>
            </w:r>
          </w:p>
        </w:tc>
      </w:tr>
      <w:tr w:rsidR="00D40A8C" w:rsidTr="004B2F0C">
        <w:tc>
          <w:tcPr>
            <w:tcW w:w="2527" w:type="dxa"/>
            <w:shd w:val="clear" w:color="auto" w:fill="auto"/>
          </w:tcPr>
          <w:p w:rsidR="00D40A8C" w:rsidRDefault="00D40A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אורן גזל אייל</w:t>
            </w:r>
          </w:p>
        </w:tc>
        <w:tc>
          <w:tcPr>
            <w:tcW w:w="426" w:type="dxa"/>
            <w:shd w:val="clear" w:color="auto" w:fill="auto"/>
          </w:tcPr>
          <w:p w:rsidR="00D40A8C" w:rsidRDefault="00D4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D40A8C" w:rsidRDefault="00D40A8C" w:rsidP="0036322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דיקן הפקולטה למשפטים, אוניברסיטת חיפה </w:t>
            </w:r>
          </w:p>
        </w:tc>
      </w:tr>
      <w:tr w:rsidR="00D40A8C" w:rsidTr="004B2F0C">
        <w:tc>
          <w:tcPr>
            <w:tcW w:w="2527" w:type="dxa"/>
            <w:shd w:val="clear" w:color="auto" w:fill="auto"/>
          </w:tcPr>
          <w:p w:rsidR="00D40A8C" w:rsidRDefault="00D40A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יואב ספיר</w:t>
            </w:r>
          </w:p>
        </w:tc>
        <w:tc>
          <w:tcPr>
            <w:tcW w:w="426" w:type="dxa"/>
            <w:shd w:val="clear" w:color="auto" w:fill="auto"/>
          </w:tcPr>
          <w:p w:rsidR="00D40A8C" w:rsidRDefault="00D4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D40A8C" w:rsidRDefault="00D40A8C" w:rsidP="00D40A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לשעבר הסניגור הציבורי הארצי, </w:t>
            </w:r>
            <w:r>
              <w:rPr>
                <w:rFonts w:hint="cs"/>
                <w:rtl/>
              </w:rPr>
              <w:t>אוניברסיטת תל אביב</w:t>
            </w:r>
          </w:p>
        </w:tc>
      </w:tr>
      <w:tr w:rsidR="00D40A8C" w:rsidTr="004B2F0C">
        <w:tc>
          <w:tcPr>
            <w:tcW w:w="2527" w:type="dxa"/>
            <w:shd w:val="clear" w:color="auto" w:fill="auto"/>
          </w:tcPr>
          <w:p w:rsidR="00D40A8C" w:rsidRDefault="00D4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באומן</w:t>
            </w:r>
          </w:p>
        </w:tc>
        <w:tc>
          <w:tcPr>
            <w:tcW w:w="426" w:type="dxa"/>
            <w:shd w:val="clear" w:color="auto" w:fill="auto"/>
          </w:tcPr>
          <w:p w:rsidR="00D40A8C" w:rsidRDefault="00D4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D40A8C" w:rsidRDefault="00D4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חקיקה פלילי, לשכת עורכי הדין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גילד-חיו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האגודה לזכויות האזרח בישראל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יעוץ וחקיקה, ארגון נעמ"ת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הלה </w:t>
            </w:r>
            <w:proofErr w:type="spellStart"/>
            <w:r>
              <w:rPr>
                <w:rtl/>
              </w:rPr>
              <w:t>נויבך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התחום המשפטי, איגוד מרכזי הסיוע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אריאלה סגל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</w:t>
            </w:r>
            <w:r w:rsidR="0036322E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המחלקה המשפטית, פורום קהלת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לרה </w:t>
            </w:r>
            <w:proofErr w:type="spellStart"/>
            <w:r>
              <w:rPr>
                <w:rtl/>
              </w:rPr>
              <w:t>צינמן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363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4B2F0C">
              <w:rPr>
                <w:rtl/>
              </w:rPr>
              <w:t xml:space="preserve"> ארגון משפחות נרצחות ונרצחים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מזרחי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36322E">
            <w:pPr>
              <w:ind w:firstLine="0"/>
              <w:rPr>
                <w:rtl/>
              </w:rPr>
            </w:pPr>
            <w:r>
              <w:rPr>
                <w:rtl/>
              </w:rPr>
              <w:t>חברת ארגון</w:t>
            </w:r>
            <w:r w:rsidR="0036322E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משפחות נרצחות ונרצחים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שטיינר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363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 w:rsidR="004B2F0C">
              <w:rPr>
                <w:rtl/>
              </w:rPr>
              <w:t xml:space="preserve"> הוועד הציבורי נגד עינויים בישראל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ורוניקה </w:t>
            </w:r>
            <w:proofErr w:type="spellStart"/>
            <w:r>
              <w:rPr>
                <w:rtl/>
              </w:rPr>
              <w:t>קנורנקו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הלובי למלחמה באלימות מינ</w:t>
            </w:r>
            <w:r w:rsidR="0036322E">
              <w:rPr>
                <w:rFonts w:hint="cs"/>
                <w:rtl/>
              </w:rPr>
              <w:t>ית</w:t>
            </w:r>
          </w:p>
        </w:tc>
      </w:tr>
      <w:tr w:rsidR="004B2F0C" w:rsidTr="004B2F0C">
        <w:tc>
          <w:tcPr>
            <w:tcW w:w="2527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גזית</w:t>
            </w:r>
          </w:p>
        </w:tc>
        <w:tc>
          <w:tcPr>
            <w:tcW w:w="426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4B2F0C" w:rsidRDefault="004B2F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משפטית, אקי"ם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44691" w:rsidRDefault="00944691" w:rsidP="00DE5B80">
      <w:pPr>
        <w:ind w:firstLine="0"/>
        <w:rPr>
          <w:rtl/>
        </w:rPr>
      </w:pPr>
    </w:p>
    <w:p w:rsidR="00944691" w:rsidRPr="008713A4" w:rsidRDefault="0094469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A1CC4" w:rsidP="00D40A29">
      <w:pPr>
        <w:ind w:firstLine="0"/>
        <w:rPr>
          <w:rtl/>
        </w:rPr>
      </w:pPr>
      <w:r>
        <w:rPr>
          <w:rtl/>
        </w:rPr>
        <w:t>גור בליי</w:t>
      </w:r>
    </w:p>
    <w:p w:rsidR="00D40A8C" w:rsidRPr="008713A4" w:rsidRDefault="00D40A8C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A1CC4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A1CC4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5A1CC4" w:rsidRDefault="005A1CC4" w:rsidP="008320F6">
      <w:pPr>
        <w:ind w:firstLine="0"/>
        <w:rPr>
          <w:rtl/>
        </w:rPr>
      </w:pPr>
    </w:p>
    <w:p w:rsidR="005A1CC4" w:rsidRDefault="005A1CC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A1CC4" w:rsidRDefault="005A1CC4" w:rsidP="005A1CC4">
      <w:pPr>
        <w:pStyle w:val="a6"/>
        <w:keepNext/>
        <w:rPr>
          <w:rtl/>
        </w:rPr>
      </w:pPr>
      <w:bookmarkStart w:id="1" w:name="ET_subject_636046_2"/>
      <w:r w:rsidRPr="005A1CC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</w:t>
      </w:r>
      <w:r w:rsidR="00642696">
        <w:rPr>
          <w:rtl/>
        </w:rPr>
        <w:t>וק-יסוד: זכויות בהליך הפלילי</w:t>
      </w:r>
      <w:r w:rsidR="00642696">
        <w:rPr>
          <w:rFonts w:hint="cs"/>
          <w:rtl/>
        </w:rPr>
        <w:t xml:space="preserve"> (</w:t>
      </w:r>
      <w:r>
        <w:rPr>
          <w:rtl/>
        </w:rPr>
        <w:t>מ/1523</w:t>
      </w:r>
      <w:r w:rsidR="00642696">
        <w:rPr>
          <w:rFonts w:hint="cs"/>
          <w:rtl/>
        </w:rPr>
        <w:t xml:space="preserve">) </w:t>
      </w:r>
      <w:r w:rsidR="00642696">
        <w:rPr>
          <w:rFonts w:hint="eastAsia"/>
          <w:rtl/>
        </w:rPr>
        <w:t xml:space="preserve">– </w:t>
      </w:r>
      <w:r w:rsidR="00642696">
        <w:rPr>
          <w:rFonts w:hint="cs"/>
          <w:rtl/>
        </w:rPr>
        <w:t xml:space="preserve">הכנה לקריאה שנייה ושלישית </w:t>
      </w:r>
      <w:r w:rsidRPr="005A1CC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A1CC4" w:rsidRDefault="005A1CC4" w:rsidP="005A1CC4">
      <w:pPr>
        <w:rPr>
          <w:rtl/>
        </w:rPr>
      </w:pPr>
    </w:p>
    <w:p w:rsidR="00944691" w:rsidRDefault="00944691" w:rsidP="005A1CC4">
      <w:pPr>
        <w:rPr>
          <w:rtl/>
        </w:rPr>
      </w:pPr>
    </w:p>
    <w:p w:rsidR="005A1CC4" w:rsidRDefault="005A1CC4" w:rsidP="005A1CC4">
      <w:pPr>
        <w:pStyle w:val="af6"/>
        <w:keepNext/>
        <w:rPr>
          <w:rtl/>
        </w:rPr>
      </w:pPr>
      <w:bookmarkStart w:id="2" w:name="ET_yor_6156_3"/>
      <w:r w:rsidRPr="005A1C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1C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A1CC4" w:rsidRDefault="005A1CC4" w:rsidP="005A1CC4">
      <w:pPr>
        <w:pStyle w:val="KeepWithNext"/>
        <w:rPr>
          <w:rtl/>
          <w:lang w:eastAsia="he-IL"/>
        </w:rPr>
      </w:pPr>
    </w:p>
    <w:p w:rsidR="00347F95" w:rsidRDefault="00347F95" w:rsidP="00347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תודה לכל המתכנסים והמתכנסות לדיון. </w:t>
      </w:r>
      <w:bookmarkStart w:id="3" w:name="_ETM_Q1_596000"/>
      <w:bookmarkEnd w:id="3"/>
      <w:r>
        <w:rPr>
          <w:rFonts w:hint="cs"/>
          <w:rtl/>
          <w:lang w:eastAsia="he-IL"/>
        </w:rPr>
        <w:t xml:space="preserve">שלא כמנהגנו, בגלל ריבוי המשתתפים לא נזכיר את כל </w:t>
      </w:r>
      <w:bookmarkStart w:id="4" w:name="_ETM_Q1_602000"/>
      <w:bookmarkEnd w:id="4"/>
      <w:r>
        <w:rPr>
          <w:rFonts w:hint="cs"/>
          <w:rtl/>
          <w:lang w:eastAsia="he-IL"/>
        </w:rPr>
        <w:t xml:space="preserve">מי שנמצאים כאן, </w:t>
      </w:r>
      <w:r w:rsidR="002043E1">
        <w:rPr>
          <w:rFonts w:hint="cs"/>
          <w:rtl/>
          <w:lang w:eastAsia="he-IL"/>
        </w:rPr>
        <w:t xml:space="preserve">אבל </w:t>
      </w:r>
      <w:r w:rsidR="00A20BDA">
        <w:rPr>
          <w:rFonts w:hint="cs"/>
          <w:rtl/>
          <w:lang w:eastAsia="he-IL"/>
        </w:rPr>
        <w:t>תודה לכל מי שטרח</w:t>
      </w:r>
      <w:r w:rsidR="002043E1">
        <w:rPr>
          <w:rFonts w:hint="cs"/>
          <w:rtl/>
          <w:lang w:eastAsia="he-IL"/>
        </w:rPr>
        <w:t>ו והגיעו</w:t>
      </w:r>
      <w:r>
        <w:rPr>
          <w:rFonts w:hint="cs"/>
          <w:rtl/>
          <w:lang w:eastAsia="he-IL"/>
        </w:rPr>
        <w:t xml:space="preserve">. אנחנו ממשיכים את מרתון הדיונים בהצעת </w:t>
      </w:r>
      <w:bookmarkStart w:id="5" w:name="_ETM_Q1_615000"/>
      <w:bookmarkEnd w:id="5"/>
      <w:r>
        <w:rPr>
          <w:rFonts w:hint="cs"/>
          <w:rtl/>
          <w:lang w:eastAsia="he-IL"/>
        </w:rPr>
        <w:t xml:space="preserve">חוק-יסוד: זכויות בהליך הפלילי, הצעת חוק-יסוד ממשלתית. אמרנו את </w:t>
      </w:r>
      <w:bookmarkStart w:id="6" w:name="_ETM_Q1_621000"/>
      <w:bookmarkEnd w:id="6"/>
      <w:r>
        <w:rPr>
          <w:rFonts w:hint="cs"/>
          <w:rtl/>
          <w:lang w:eastAsia="he-IL"/>
        </w:rPr>
        <w:t xml:space="preserve">כל דברי הפתיחה הנדרשים, וגם בדיון הקודם נכנסנו לגופם של </w:t>
      </w:r>
      <w:bookmarkStart w:id="7" w:name="_ETM_Q1_625000"/>
      <w:bookmarkEnd w:id="7"/>
      <w:r>
        <w:rPr>
          <w:rFonts w:hint="cs"/>
          <w:rtl/>
          <w:lang w:eastAsia="he-IL"/>
        </w:rPr>
        <w:t xml:space="preserve">דברים. אנחנו נמצאים בדיון בסיפה של סעיף 2, של סעיף המטרה, </w:t>
      </w:r>
      <w:r w:rsidR="002043E1">
        <w:rPr>
          <w:rFonts w:hint="cs"/>
          <w:rtl/>
          <w:lang w:eastAsia="he-IL"/>
        </w:rPr>
        <w:t xml:space="preserve">באותו חלק שמגדיר </w:t>
      </w:r>
      <w:r>
        <w:rPr>
          <w:rFonts w:hint="cs"/>
          <w:rtl/>
          <w:lang w:eastAsia="he-IL"/>
        </w:rPr>
        <w:t xml:space="preserve">את גבולות ההשתרעות של חוק היסוד הזה, </w:t>
      </w:r>
      <w:bookmarkStart w:id="8" w:name="_ETM_Q1_655000"/>
      <w:bookmarkEnd w:id="8"/>
      <w:r>
        <w:rPr>
          <w:rFonts w:hint="cs"/>
          <w:rtl/>
          <w:lang w:eastAsia="he-IL"/>
        </w:rPr>
        <w:t xml:space="preserve">בהגדרה של מהו הליך פלילי לעניין חוק היסוד. </w:t>
      </w:r>
    </w:p>
    <w:p w:rsidR="00347F95" w:rsidRDefault="00347F95" w:rsidP="00347F95">
      <w:pPr>
        <w:rPr>
          <w:rtl/>
          <w:lang w:eastAsia="he-IL"/>
        </w:rPr>
      </w:pPr>
    </w:p>
    <w:p w:rsidR="002043E1" w:rsidRDefault="00347F95" w:rsidP="00347F95">
      <w:pPr>
        <w:rPr>
          <w:rtl/>
          <w:lang w:eastAsia="he-IL"/>
        </w:rPr>
      </w:pPr>
      <w:bookmarkStart w:id="9" w:name="_ETM_Q1_672000"/>
      <w:bookmarkEnd w:id="9"/>
      <w:r>
        <w:rPr>
          <w:rFonts w:hint="cs"/>
          <w:rtl/>
          <w:lang w:eastAsia="he-IL"/>
        </w:rPr>
        <w:t xml:space="preserve">אני מזכיר </w:t>
      </w:r>
      <w:bookmarkStart w:id="10" w:name="_ETM_Q1_658000"/>
      <w:bookmarkEnd w:id="10"/>
      <w:r>
        <w:rPr>
          <w:rFonts w:hint="cs"/>
          <w:rtl/>
          <w:lang w:eastAsia="he-IL"/>
        </w:rPr>
        <w:t xml:space="preserve">שבדיון הקודם הקדשנו לא מעט זמן לדבר על </w:t>
      </w:r>
      <w:bookmarkStart w:id="11" w:name="_ETM_Q1_662000"/>
      <w:bookmarkEnd w:id="11"/>
      <w:r>
        <w:rPr>
          <w:rFonts w:hint="cs"/>
          <w:rtl/>
          <w:lang w:eastAsia="he-IL"/>
        </w:rPr>
        <w:t xml:space="preserve">אופן הניסוח של החלק הראשון של סעיף המטרה. נשמעה כאן </w:t>
      </w:r>
      <w:bookmarkStart w:id="12" w:name="_ETM_Q1_665000"/>
      <w:bookmarkEnd w:id="12"/>
      <w:r>
        <w:rPr>
          <w:rFonts w:hint="cs"/>
          <w:rtl/>
          <w:lang w:eastAsia="he-IL"/>
        </w:rPr>
        <w:t>עמדה מחברי וחברות הכנסת שהיו בדיון, שמשהו באופן</w:t>
      </w:r>
      <w:bookmarkStart w:id="13" w:name="_ETM_Q1_676000"/>
      <w:bookmarkEnd w:id="13"/>
      <w:r>
        <w:rPr>
          <w:rFonts w:hint="cs"/>
          <w:rtl/>
          <w:lang w:eastAsia="he-IL"/>
        </w:rPr>
        <w:t xml:space="preserve"> הניסוח הזה צריך להשתנות, על מנת לשים דגש על כך </w:t>
      </w:r>
      <w:bookmarkStart w:id="14" w:name="_ETM_Q1_679000"/>
      <w:bookmarkEnd w:id="14"/>
      <w:r>
        <w:rPr>
          <w:rFonts w:hint="cs"/>
          <w:rtl/>
          <w:lang w:eastAsia="he-IL"/>
        </w:rPr>
        <w:t xml:space="preserve">שמטרתו של חוק היסוד הזה היא הגנה על זכויות היסוד </w:t>
      </w:r>
      <w:bookmarkStart w:id="15" w:name="_ETM_Q1_683000"/>
      <w:bookmarkEnd w:id="15"/>
      <w:r>
        <w:rPr>
          <w:rFonts w:hint="cs"/>
          <w:rtl/>
          <w:lang w:eastAsia="he-IL"/>
        </w:rPr>
        <w:t xml:space="preserve">של האדם, ואולי לשנות את סדר הדברים. אני לא חושב </w:t>
      </w:r>
      <w:bookmarkStart w:id="16" w:name="_ETM_Q1_692000"/>
      <w:bookmarkEnd w:id="16"/>
      <w:r>
        <w:rPr>
          <w:rFonts w:hint="cs"/>
          <w:rtl/>
          <w:lang w:eastAsia="he-IL"/>
        </w:rPr>
        <w:t xml:space="preserve">שהיה כאן ויכוח מהותי על כך שצריך לתת את הדעת </w:t>
      </w:r>
      <w:bookmarkStart w:id="17" w:name="_ETM_Q1_693000"/>
      <w:bookmarkEnd w:id="17"/>
      <w:r>
        <w:rPr>
          <w:rFonts w:hint="cs"/>
          <w:rtl/>
          <w:lang w:eastAsia="he-IL"/>
        </w:rPr>
        <w:t xml:space="preserve">גם לנושא של תכליות ההליך הפלילי. נשמעה כאן העמדה </w:t>
      </w:r>
      <w:bookmarkStart w:id="18" w:name="_ETM_Q1_701000"/>
      <w:bookmarkEnd w:id="18"/>
      <w:r>
        <w:rPr>
          <w:rFonts w:hint="cs"/>
          <w:rtl/>
          <w:lang w:eastAsia="he-IL"/>
        </w:rPr>
        <w:t>שעדיף שהנושא הזה לא יוסדר במסגרת פסקת ההגבלה, ו</w:t>
      </w:r>
      <w:bookmarkStart w:id="19" w:name="_ETM_Q1_708000"/>
      <w:bookmarkEnd w:id="19"/>
      <w:r>
        <w:rPr>
          <w:rFonts w:hint="cs"/>
          <w:rtl/>
          <w:lang w:eastAsia="he-IL"/>
        </w:rPr>
        <w:t xml:space="preserve">דומני שהייתה לכך הבנה מקרב חברי הכנסת שהשתתפו בדיון, ועדיין </w:t>
      </w:r>
      <w:bookmarkStart w:id="20" w:name="_ETM_Q1_716000"/>
      <w:bookmarkEnd w:id="20"/>
      <w:r>
        <w:rPr>
          <w:rFonts w:hint="cs"/>
          <w:rtl/>
          <w:lang w:eastAsia="he-IL"/>
        </w:rPr>
        <w:t xml:space="preserve">בסימון </w:t>
      </w:r>
      <w:r w:rsidR="00DD4555">
        <w:rPr>
          <w:rFonts w:hint="cs"/>
          <w:rtl/>
          <w:lang w:eastAsia="he-IL"/>
        </w:rPr>
        <w:t>המשימות שלנו להמשך הדרך, אני מסמן את ההיבט הניסוח</w:t>
      </w:r>
      <w:bookmarkStart w:id="21" w:name="_ETM_Q1_722000"/>
      <w:bookmarkEnd w:id="21"/>
      <w:r w:rsidR="00DD4555">
        <w:rPr>
          <w:rFonts w:hint="cs"/>
          <w:rtl/>
          <w:lang w:eastAsia="he-IL"/>
        </w:rPr>
        <w:t xml:space="preserve">י הזה של מציאת ניסוח יותר הולם, ששם את הדגש </w:t>
      </w:r>
      <w:bookmarkStart w:id="22" w:name="_ETM_Q1_729000"/>
      <w:bookmarkEnd w:id="22"/>
      <w:r w:rsidR="00DD4555">
        <w:rPr>
          <w:rFonts w:hint="cs"/>
          <w:rtl/>
          <w:lang w:eastAsia="he-IL"/>
        </w:rPr>
        <w:t xml:space="preserve">על ההגנה ולא על אופן הגשמת תכליות ההליך. נראה אם </w:t>
      </w:r>
      <w:bookmarkStart w:id="23" w:name="_ETM_Q1_734000"/>
      <w:bookmarkEnd w:id="23"/>
      <w:r w:rsidR="00DD4555">
        <w:rPr>
          <w:rFonts w:hint="cs"/>
          <w:rtl/>
          <w:lang w:eastAsia="he-IL"/>
        </w:rPr>
        <w:t>יעלה בידינו.</w:t>
      </w:r>
    </w:p>
    <w:p w:rsidR="00DD4555" w:rsidRDefault="00DD4555" w:rsidP="00347F95">
      <w:pPr>
        <w:rPr>
          <w:rtl/>
          <w:lang w:eastAsia="he-IL"/>
        </w:rPr>
      </w:pPr>
    </w:p>
    <w:p w:rsidR="00DD4555" w:rsidRDefault="00DD4555" w:rsidP="00347F95">
      <w:pPr>
        <w:rPr>
          <w:rtl/>
          <w:lang w:eastAsia="he-IL"/>
        </w:rPr>
      </w:pPr>
      <w:bookmarkStart w:id="24" w:name="_ETM_Q1_736000"/>
      <w:bookmarkEnd w:id="24"/>
      <w:r>
        <w:rPr>
          <w:rFonts w:hint="cs"/>
          <w:rtl/>
          <w:lang w:eastAsia="he-IL"/>
        </w:rPr>
        <w:t xml:space="preserve">הדיון שאנחנו נמצאים בו הוא הדיון כאמור על גבולות </w:t>
      </w:r>
      <w:bookmarkStart w:id="25" w:name="_ETM_Q1_744000"/>
      <w:bookmarkEnd w:id="25"/>
      <w:r>
        <w:rPr>
          <w:rFonts w:hint="cs"/>
          <w:rtl/>
          <w:lang w:eastAsia="he-IL"/>
        </w:rPr>
        <w:t xml:space="preserve">הגזרה של חוק היסוד. אני אומר לפרוטוקול וגם לטובת </w:t>
      </w:r>
      <w:bookmarkStart w:id="26" w:name="_ETM_Q1_749000"/>
      <w:bookmarkEnd w:id="26"/>
      <w:r>
        <w:rPr>
          <w:rFonts w:hint="cs"/>
          <w:rtl/>
          <w:lang w:eastAsia="he-IL"/>
        </w:rPr>
        <w:t xml:space="preserve">הדיון, שברור שחוק-יסוד יוצר אדוות. ראינו את זה גם עם </w:t>
      </w:r>
      <w:bookmarkStart w:id="27" w:name="_ETM_Q1_754000"/>
      <w:bookmarkEnd w:id="27"/>
      <w:r>
        <w:rPr>
          <w:rFonts w:hint="cs"/>
          <w:rtl/>
          <w:lang w:eastAsia="he-IL"/>
        </w:rPr>
        <w:t xml:space="preserve">חוקי היסוד הנוספים שעוסקים בזכויות, וברור שעל דרך </w:t>
      </w:r>
      <w:bookmarkStart w:id="28" w:name="_ETM_Q1_762000"/>
      <w:bookmarkEnd w:id="28"/>
      <w:r>
        <w:rPr>
          <w:rFonts w:hint="cs"/>
          <w:rtl/>
          <w:lang w:eastAsia="he-IL"/>
        </w:rPr>
        <w:t xml:space="preserve">הפרשנות בסופו של דבר חוק-יסוד משפיע </w:t>
      </w:r>
      <w:bookmarkStart w:id="29" w:name="_ETM_Q1_766000"/>
      <w:bookmarkEnd w:id="29"/>
      <w:r>
        <w:rPr>
          <w:rFonts w:hint="cs"/>
          <w:rtl/>
          <w:lang w:eastAsia="he-IL"/>
        </w:rPr>
        <w:t xml:space="preserve">גם על סביבתו, גם אם היא לא נמצאת בליבת </w:t>
      </w:r>
      <w:bookmarkStart w:id="30" w:name="_ETM_Q1_774000"/>
      <w:bookmarkEnd w:id="30"/>
      <w:r>
        <w:rPr>
          <w:rFonts w:hint="cs"/>
          <w:rtl/>
          <w:lang w:eastAsia="he-IL"/>
        </w:rPr>
        <w:t xml:space="preserve">ההגדרה, וזה דבר טוב וראוי. דרך אגב, לא רק בזכויות. </w:t>
      </w:r>
      <w:bookmarkStart w:id="31" w:name="_ETM_Q1_778000"/>
      <w:bookmarkEnd w:id="31"/>
      <w:r>
        <w:rPr>
          <w:rFonts w:hint="cs"/>
          <w:rtl/>
          <w:lang w:eastAsia="he-IL"/>
        </w:rPr>
        <w:t xml:space="preserve">אני חושב שכשרואים את פסיקת בתי המשפט רואים איך כל </w:t>
      </w:r>
      <w:bookmarkStart w:id="32" w:name="_ETM_Q1_782000"/>
      <w:bookmarkEnd w:id="32"/>
      <w:r>
        <w:rPr>
          <w:rFonts w:hint="cs"/>
          <w:rtl/>
          <w:lang w:eastAsia="he-IL"/>
        </w:rPr>
        <w:t xml:space="preserve">המבנה והקונסטרוקציה של פסקת ההגבלה הושאלה מחוקי היסוד </w:t>
      </w:r>
      <w:r w:rsidR="00F2648D">
        <w:rPr>
          <w:rFonts w:hint="cs"/>
          <w:rtl/>
          <w:lang w:eastAsia="he-IL"/>
        </w:rPr>
        <w:t xml:space="preserve">לזירות אחרות, </w:t>
      </w:r>
      <w:bookmarkStart w:id="33" w:name="_ETM_Q1_789000"/>
      <w:bookmarkEnd w:id="33"/>
      <w:r w:rsidR="00F2648D">
        <w:rPr>
          <w:rFonts w:hint="cs"/>
          <w:rtl/>
          <w:lang w:eastAsia="he-IL"/>
        </w:rPr>
        <w:t xml:space="preserve">מנהליות וכו', והפכה להיות איזשהו כלי שיפוטי לדברים רחבים בהרבה </w:t>
      </w:r>
      <w:bookmarkStart w:id="34" w:name="_ETM_Q1_795000"/>
      <w:bookmarkEnd w:id="34"/>
      <w:r w:rsidR="00F2648D">
        <w:rPr>
          <w:rFonts w:hint="cs"/>
          <w:rtl/>
          <w:lang w:eastAsia="he-IL"/>
        </w:rPr>
        <w:t xml:space="preserve">מחוק היסוד. אבל הדיון שלנו כרגע הוא לא על ההשפעה </w:t>
      </w:r>
      <w:bookmarkStart w:id="35" w:name="_ETM_Q1_803000"/>
      <w:bookmarkEnd w:id="35"/>
      <w:r w:rsidR="00F2648D">
        <w:rPr>
          <w:rFonts w:hint="cs"/>
          <w:rtl/>
          <w:lang w:eastAsia="he-IL"/>
        </w:rPr>
        <w:t>הלא-ישירה של החוק, אלא מה נמצא בדל"ת גדרותיו.</w:t>
      </w:r>
    </w:p>
    <w:p w:rsidR="00F2648D" w:rsidRDefault="00F2648D" w:rsidP="00347F95">
      <w:pPr>
        <w:rPr>
          <w:rtl/>
          <w:lang w:eastAsia="he-IL"/>
        </w:rPr>
      </w:pPr>
    </w:p>
    <w:p w:rsidR="00F2648D" w:rsidRDefault="00F2648D" w:rsidP="00C20745">
      <w:pPr>
        <w:rPr>
          <w:rtl/>
          <w:lang w:eastAsia="he-IL"/>
        </w:rPr>
      </w:pPr>
      <w:bookmarkStart w:id="36" w:name="_ETM_Q1_810000"/>
      <w:bookmarkEnd w:id="36"/>
      <w:r>
        <w:rPr>
          <w:rFonts w:hint="cs"/>
          <w:rtl/>
          <w:lang w:eastAsia="he-IL"/>
        </w:rPr>
        <w:t xml:space="preserve">אנחנו עשינו סבב, </w:t>
      </w:r>
      <w:bookmarkStart w:id="37" w:name="_ETM_Q1_808000"/>
      <w:bookmarkEnd w:id="37"/>
      <w:r>
        <w:rPr>
          <w:rFonts w:hint="cs"/>
          <w:rtl/>
          <w:lang w:eastAsia="he-IL"/>
        </w:rPr>
        <w:t xml:space="preserve">שבו שמענו חלק מן המשתתפים כאן. נבקש כבר בראשית </w:t>
      </w:r>
      <w:bookmarkStart w:id="38" w:name="_ETM_Q1_823000"/>
      <w:bookmarkEnd w:id="38"/>
      <w:r>
        <w:rPr>
          <w:rFonts w:hint="cs"/>
          <w:rtl/>
          <w:lang w:eastAsia="he-IL"/>
        </w:rPr>
        <w:t xml:space="preserve">הישיבה התייחסות של הממשלה לסוגיה של שני צידי ההגדרה, של </w:t>
      </w:r>
      <w:bookmarkStart w:id="39" w:name="_ETM_Q1_831000"/>
      <w:bookmarkEnd w:id="39"/>
      <w:r>
        <w:rPr>
          <w:rFonts w:hint="cs"/>
          <w:rtl/>
          <w:lang w:eastAsia="he-IL"/>
        </w:rPr>
        <w:t xml:space="preserve">מה בדיוק נכנס לשיטתכם תחת התיבה הליך חקירה, מאיזה חקירה </w:t>
      </w:r>
      <w:bookmarkStart w:id="40" w:name="_ETM_Q1_838000"/>
      <w:bookmarkEnd w:id="40"/>
      <w:r>
        <w:rPr>
          <w:rFonts w:hint="cs"/>
          <w:rtl/>
          <w:lang w:eastAsia="he-IL"/>
        </w:rPr>
        <w:t xml:space="preserve">חוק היסוד נכנס לפעולתו הפורמלית, מה נכלל בתוך ההליכים, </w:t>
      </w:r>
      <w:bookmarkStart w:id="41" w:name="_ETM_Q1_846000"/>
      <w:bookmarkEnd w:id="41"/>
      <w:r>
        <w:rPr>
          <w:rFonts w:hint="cs"/>
          <w:rtl/>
          <w:lang w:eastAsia="he-IL"/>
        </w:rPr>
        <w:t xml:space="preserve">איזה סוגי הליכי חקירה נכנסים תחת חוק היסוד, איזה לא. </w:t>
      </w:r>
      <w:bookmarkStart w:id="42" w:name="_ETM_Q1_851000"/>
      <w:bookmarkEnd w:id="42"/>
      <w:r>
        <w:rPr>
          <w:rFonts w:hint="cs"/>
          <w:rtl/>
          <w:lang w:eastAsia="he-IL"/>
        </w:rPr>
        <w:t xml:space="preserve">אנחנו יודעים שמעבר למשטרה יש </w:t>
      </w:r>
      <w:bookmarkStart w:id="43" w:name="_ETM_Q1_861000"/>
      <w:bookmarkEnd w:id="43"/>
      <w:r>
        <w:rPr>
          <w:rFonts w:hint="cs"/>
          <w:rtl/>
          <w:lang w:eastAsia="he-IL"/>
        </w:rPr>
        <w:t>סמכות חקירה לגופים רבים. מה נכנס בגדרי החוק ומה לא?</w:t>
      </w:r>
      <w:bookmarkStart w:id="44" w:name="_ETM_Q1_867000"/>
      <w:bookmarkEnd w:id="44"/>
      <w:r>
        <w:rPr>
          <w:rFonts w:hint="cs"/>
          <w:rtl/>
          <w:lang w:eastAsia="he-IL"/>
        </w:rPr>
        <w:t xml:space="preserve"> וגם מן הצד השני, התקיים פה דיון ארוך סביב סוגיית </w:t>
      </w:r>
      <w:bookmarkStart w:id="45" w:name="_ETM_Q1_871000"/>
      <w:bookmarkEnd w:id="45"/>
      <w:r>
        <w:rPr>
          <w:rFonts w:hint="cs"/>
          <w:rtl/>
          <w:lang w:eastAsia="he-IL"/>
        </w:rPr>
        <w:t xml:space="preserve">שלב </w:t>
      </w:r>
      <w:r w:rsidR="00EA1A5D">
        <w:rPr>
          <w:rFonts w:hint="cs"/>
          <w:rtl/>
          <w:lang w:eastAsia="he-IL"/>
        </w:rPr>
        <w:t>הנשיאה</w:t>
      </w:r>
      <w:r>
        <w:rPr>
          <w:rFonts w:hint="cs"/>
          <w:rtl/>
          <w:lang w:eastAsia="he-IL"/>
        </w:rPr>
        <w:t xml:space="preserve"> בעונש, כאשר היה ברו</w:t>
      </w:r>
      <w:r w:rsidR="00C20745">
        <w:rPr>
          <w:rFonts w:hint="cs"/>
          <w:rtl/>
          <w:lang w:eastAsia="he-IL"/>
        </w:rPr>
        <w:t xml:space="preserve">ר שישנם דברים רבים </w:t>
      </w:r>
      <w:bookmarkStart w:id="46" w:name="_ETM_Q1_878000"/>
      <w:bookmarkEnd w:id="46"/>
      <w:r w:rsidR="00C20745">
        <w:rPr>
          <w:rFonts w:hint="cs"/>
          <w:rtl/>
          <w:lang w:eastAsia="he-IL"/>
        </w:rPr>
        <w:t xml:space="preserve">בפרק הזמן הזה שחוסים תחת עקרונות הדין המנהלי ותחת חוקי </w:t>
      </w:r>
      <w:bookmarkStart w:id="47" w:name="_ETM_Q1_882000"/>
      <w:bookmarkEnd w:id="47"/>
      <w:r w:rsidR="00C20745">
        <w:rPr>
          <w:rFonts w:hint="cs"/>
          <w:rtl/>
          <w:lang w:eastAsia="he-IL"/>
        </w:rPr>
        <w:t xml:space="preserve">הזכויות האחרים, חוק-יסוד: כבוד האדם וחירותו. אבל </w:t>
      </w:r>
      <w:bookmarkStart w:id="48" w:name="_ETM_Q1_888000"/>
      <w:bookmarkEnd w:id="48"/>
      <w:r w:rsidR="00C20745">
        <w:rPr>
          <w:rFonts w:hint="cs"/>
          <w:rtl/>
          <w:lang w:eastAsia="he-IL"/>
        </w:rPr>
        <w:t xml:space="preserve">אני כן חושב שעלו פה לא מעט קולות, גם מקרב </w:t>
      </w:r>
      <w:bookmarkStart w:id="49" w:name="_ETM_Q1_894000"/>
      <w:bookmarkEnd w:id="49"/>
      <w:r w:rsidR="00C20745">
        <w:rPr>
          <w:rFonts w:hint="cs"/>
          <w:rtl/>
          <w:lang w:eastAsia="he-IL"/>
        </w:rPr>
        <w:t xml:space="preserve">חלק מחברי הכנסת, גם מקרב דוברים מבחוץ, שההחרגה הגורפת של </w:t>
      </w:r>
      <w:bookmarkStart w:id="50" w:name="_ETM_Q1_899000"/>
      <w:bookmarkEnd w:id="50"/>
      <w:r w:rsidR="00C20745">
        <w:rPr>
          <w:rFonts w:hint="cs"/>
          <w:rtl/>
          <w:lang w:eastAsia="he-IL"/>
        </w:rPr>
        <w:t>כל ההליכים, מהלכים, בשלב הזה מתוך חוק היסוד זאת גם שאלה כבדה שצריך לחשוב בה.</w:t>
      </w:r>
    </w:p>
    <w:p w:rsidR="00C20745" w:rsidRDefault="00C20745" w:rsidP="00C20745">
      <w:pPr>
        <w:rPr>
          <w:rtl/>
          <w:lang w:eastAsia="he-IL"/>
        </w:rPr>
      </w:pPr>
    </w:p>
    <w:p w:rsidR="00A20BDA" w:rsidRDefault="00C20745" w:rsidP="00C20745">
      <w:pPr>
        <w:rPr>
          <w:rtl/>
          <w:lang w:eastAsia="he-IL"/>
        </w:rPr>
      </w:pPr>
      <w:bookmarkStart w:id="51" w:name="_ETM_Q1_912000"/>
      <w:bookmarkEnd w:id="51"/>
      <w:r>
        <w:rPr>
          <w:rFonts w:hint="cs"/>
          <w:rtl/>
          <w:lang w:eastAsia="he-IL"/>
        </w:rPr>
        <w:t>אז נשמח לשמוע בפת</w:t>
      </w:r>
      <w:bookmarkStart w:id="52" w:name="_ETM_Q1_918000"/>
      <w:bookmarkEnd w:id="52"/>
      <w:r>
        <w:rPr>
          <w:rFonts w:hint="cs"/>
          <w:rtl/>
          <w:lang w:eastAsia="he-IL"/>
        </w:rPr>
        <w:t xml:space="preserve">ח הדיון את התייחסות הממשלה לשני הנושאים הללו. </w:t>
      </w:r>
      <w:bookmarkStart w:id="53" w:name="_ETM_Q1_936000"/>
      <w:bookmarkEnd w:id="53"/>
      <w:r>
        <w:rPr>
          <w:rFonts w:hint="cs"/>
          <w:rtl/>
          <w:lang w:eastAsia="he-IL"/>
        </w:rPr>
        <w:t xml:space="preserve">נמצאת איתנו המשנה ליועצת המשפטית, עו"ד מררי, נמצא איתנו </w:t>
      </w:r>
      <w:bookmarkStart w:id="54" w:name="_ETM_Q1_941000"/>
      <w:bookmarkEnd w:id="54"/>
      <w:r>
        <w:rPr>
          <w:rFonts w:hint="cs"/>
          <w:rtl/>
          <w:lang w:eastAsia="he-IL"/>
        </w:rPr>
        <w:t xml:space="preserve">עו"ד זנדברג מייעוץ וחקיקה, עו"ד גבי פיסמן וחברות וחברים נוספים </w:t>
      </w:r>
      <w:bookmarkStart w:id="55" w:name="_ETM_Q1_950000"/>
      <w:bookmarkEnd w:id="55"/>
      <w:r>
        <w:rPr>
          <w:rFonts w:hint="cs"/>
          <w:rtl/>
          <w:lang w:eastAsia="he-IL"/>
        </w:rPr>
        <w:t>ממשרד המשפטים, אז בבקשה.</w:t>
      </w:r>
    </w:p>
    <w:p w:rsidR="00B85BF3" w:rsidRDefault="00B85BF3" w:rsidP="005A1CC4">
      <w:pPr>
        <w:rPr>
          <w:rtl/>
          <w:lang w:eastAsia="he-IL"/>
        </w:rPr>
      </w:pPr>
    </w:p>
    <w:p w:rsidR="00B85BF3" w:rsidRDefault="00B85BF3" w:rsidP="00B85BF3">
      <w:pPr>
        <w:pStyle w:val="a4"/>
        <w:keepNext/>
        <w:rPr>
          <w:rtl/>
        </w:rPr>
      </w:pPr>
      <w:bookmarkStart w:id="56" w:name="ET_speaker_גור_בליי_4"/>
      <w:r w:rsidRPr="00B85BF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85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B85BF3" w:rsidRDefault="00B85BF3" w:rsidP="00B85BF3">
      <w:pPr>
        <w:pStyle w:val="KeepWithNext"/>
        <w:rPr>
          <w:rtl/>
          <w:lang w:eastAsia="he-IL"/>
        </w:rPr>
      </w:pPr>
    </w:p>
    <w:p w:rsidR="00B85BF3" w:rsidRDefault="00C20745" w:rsidP="00C20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אם יורשה לי, </w:t>
      </w:r>
      <w:r w:rsidR="00B85BF3">
        <w:rPr>
          <w:rFonts w:hint="cs"/>
          <w:rtl/>
          <w:lang w:eastAsia="he-IL"/>
        </w:rPr>
        <w:t>שתי נקודות ספציפיות</w:t>
      </w:r>
      <w:r>
        <w:rPr>
          <w:rFonts w:hint="cs"/>
          <w:rtl/>
          <w:lang w:eastAsia="he-IL"/>
        </w:rPr>
        <w:t>,</w:t>
      </w:r>
      <w:r w:rsidR="00B85BF3">
        <w:rPr>
          <w:rFonts w:hint="cs"/>
          <w:rtl/>
          <w:lang w:eastAsia="he-IL"/>
        </w:rPr>
        <w:t xml:space="preserve"> אם תוכלי</w:t>
      </w:r>
      <w:r>
        <w:rPr>
          <w:rFonts w:hint="cs"/>
          <w:rtl/>
          <w:lang w:eastAsia="he-IL"/>
        </w:rPr>
        <w:t>,</w:t>
      </w:r>
      <w:r w:rsidR="00B85BF3">
        <w:rPr>
          <w:rFonts w:hint="cs"/>
          <w:rtl/>
          <w:lang w:eastAsia="he-IL"/>
        </w:rPr>
        <w:t xml:space="preserve"> עמית</w:t>
      </w:r>
      <w:r>
        <w:rPr>
          <w:rFonts w:hint="cs"/>
          <w:rtl/>
          <w:lang w:eastAsia="he-IL"/>
        </w:rPr>
        <w:t>,</w:t>
      </w:r>
      <w:r w:rsidR="00B85BF3">
        <w:rPr>
          <w:rFonts w:hint="cs"/>
          <w:rtl/>
          <w:lang w:eastAsia="he-IL"/>
        </w:rPr>
        <w:t xml:space="preserve"> להתייחס אליהן</w:t>
      </w:r>
      <w:r>
        <w:rPr>
          <w:rFonts w:hint="cs"/>
          <w:rtl/>
          <w:lang w:eastAsia="he-IL"/>
        </w:rPr>
        <w:t xml:space="preserve">. כשאת </w:t>
      </w:r>
      <w:bookmarkStart w:id="57" w:name="_ETM_Q1_962000"/>
      <w:bookmarkEnd w:id="57"/>
      <w:r>
        <w:rPr>
          <w:rFonts w:hint="cs"/>
          <w:rtl/>
          <w:lang w:eastAsia="he-IL"/>
        </w:rPr>
        <w:t xml:space="preserve">מדברת באופן כללי על ההגדרה של חקירה, להתייחס לשתי נקודות </w:t>
      </w:r>
      <w:bookmarkStart w:id="58" w:name="_ETM_Q1_968000"/>
      <w:bookmarkEnd w:id="58"/>
      <w:r>
        <w:rPr>
          <w:rFonts w:hint="cs"/>
          <w:rtl/>
          <w:lang w:eastAsia="he-IL"/>
        </w:rPr>
        <w:t xml:space="preserve">ספציפיות, מעבר לדברים הנוספים שהיושב-ראש התייחס אליהן: אחד, האם </w:t>
      </w:r>
      <w:bookmarkStart w:id="59" w:name="_ETM_Q1_969000"/>
      <w:bookmarkEnd w:id="59"/>
      <w:r>
        <w:rPr>
          <w:rFonts w:hint="cs"/>
          <w:rtl/>
          <w:lang w:eastAsia="he-IL"/>
        </w:rPr>
        <w:t xml:space="preserve">אנחנו מתייחסים רק לעבירה שבוצעה כבר, או גם חקירה מניעתית, </w:t>
      </w:r>
      <w:bookmarkStart w:id="60" w:name="_ETM_Q1_973000"/>
      <w:bookmarkEnd w:id="60"/>
      <w:r>
        <w:rPr>
          <w:rFonts w:hint="cs"/>
          <w:rtl/>
          <w:lang w:eastAsia="he-IL"/>
        </w:rPr>
        <w:t xml:space="preserve">שעוסקת במניעה של ביצוע עבירה עתידית? ושתיים, באופן יותר ספציפי, </w:t>
      </w:r>
      <w:bookmarkStart w:id="61" w:name="_ETM_Q1_977000"/>
      <w:bookmarkEnd w:id="61"/>
      <w:r>
        <w:rPr>
          <w:rFonts w:hint="cs"/>
          <w:rtl/>
          <w:lang w:eastAsia="he-IL"/>
        </w:rPr>
        <w:t>להתייחס ליחס בין חקי</w:t>
      </w:r>
      <w:r w:rsidR="00493E43">
        <w:rPr>
          <w:rFonts w:hint="cs"/>
          <w:rtl/>
          <w:lang w:eastAsia="he-IL"/>
        </w:rPr>
        <w:t>רה במובן של תשאול, של גביית הודא</w:t>
      </w:r>
      <w:r>
        <w:rPr>
          <w:rFonts w:hint="cs"/>
          <w:rtl/>
          <w:lang w:eastAsia="he-IL"/>
        </w:rPr>
        <w:t xml:space="preserve">ה, </w:t>
      </w:r>
      <w:bookmarkStart w:id="62" w:name="_ETM_Q1_983000"/>
      <w:bookmarkEnd w:id="62"/>
      <w:r>
        <w:rPr>
          <w:rFonts w:hint="cs"/>
          <w:rtl/>
          <w:lang w:eastAsia="he-IL"/>
        </w:rPr>
        <w:t xml:space="preserve">לבין פעולות חקירה רחבות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האזנת סתר, חקירה פורנזית, </w:t>
      </w:r>
      <w:bookmarkStart w:id="63" w:name="_ETM_Q1_989000"/>
      <w:bookmarkEnd w:id="63"/>
      <w:r>
        <w:rPr>
          <w:rFonts w:hint="cs"/>
          <w:rtl/>
          <w:lang w:eastAsia="he-IL"/>
        </w:rPr>
        <w:t xml:space="preserve">כל מה שמתלווה למכלול פעולות החקירה שחורג מהשלב שבו אתה </w:t>
      </w:r>
      <w:bookmarkStart w:id="64" w:name="_ETM_Q1_996000"/>
      <w:bookmarkEnd w:id="64"/>
      <w:r>
        <w:rPr>
          <w:rFonts w:hint="cs"/>
          <w:rtl/>
          <w:lang w:eastAsia="he-IL"/>
        </w:rPr>
        <w:t>יושב עם עד או חשוד ומתשאל אותו.</w:t>
      </w:r>
    </w:p>
    <w:p w:rsidR="00B85BF3" w:rsidRDefault="00B85BF3" w:rsidP="00B85BF3">
      <w:pPr>
        <w:rPr>
          <w:rtl/>
          <w:lang w:eastAsia="he-IL"/>
        </w:rPr>
      </w:pPr>
    </w:p>
    <w:p w:rsidR="00B85BF3" w:rsidRDefault="00B85BF3" w:rsidP="00B85BF3">
      <w:pPr>
        <w:pStyle w:val="af9"/>
        <w:keepNext/>
        <w:rPr>
          <w:rtl/>
          <w:lang w:eastAsia="he-IL"/>
        </w:rPr>
      </w:pPr>
      <w:bookmarkStart w:id="65" w:name="ET_guest_514871_5"/>
      <w:r w:rsidRPr="00B85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B85B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B85BF3" w:rsidRDefault="00B85BF3" w:rsidP="00B85BF3">
      <w:pPr>
        <w:pStyle w:val="KeepWithNext"/>
        <w:rPr>
          <w:rtl/>
          <w:lang w:eastAsia="he-IL"/>
        </w:rPr>
      </w:pPr>
    </w:p>
    <w:p w:rsidR="00316070" w:rsidRDefault="00B85BF3" w:rsidP="0031607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אגיד דברים כללי</w:t>
      </w:r>
      <w:r w:rsidR="006574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65742A">
        <w:rPr>
          <w:rFonts w:hint="cs"/>
          <w:rtl/>
          <w:lang w:eastAsia="he-IL"/>
        </w:rPr>
        <w:t>, שאת</w:t>
      </w:r>
      <w:r>
        <w:rPr>
          <w:rFonts w:hint="cs"/>
          <w:rtl/>
          <w:lang w:eastAsia="he-IL"/>
        </w:rPr>
        <w:t xml:space="preserve"> חלקם אמרתי בדיון הקודם</w:t>
      </w:r>
      <w:r w:rsidR="006D7ACC">
        <w:rPr>
          <w:rFonts w:hint="cs"/>
          <w:rtl/>
          <w:lang w:eastAsia="he-IL"/>
        </w:rPr>
        <w:t>.</w:t>
      </w:r>
      <w:r w:rsidR="0065742A">
        <w:rPr>
          <w:rFonts w:hint="cs"/>
          <w:rtl/>
          <w:lang w:eastAsia="he-IL"/>
        </w:rPr>
        <w:t xml:space="preserve"> אני </w:t>
      </w:r>
      <w:bookmarkStart w:id="66" w:name="_ETM_Q1_1006000"/>
      <w:bookmarkEnd w:id="66"/>
      <w:r w:rsidR="0065742A">
        <w:rPr>
          <w:rFonts w:hint="cs"/>
          <w:rtl/>
          <w:lang w:eastAsia="he-IL"/>
        </w:rPr>
        <w:t xml:space="preserve">אחזור עליהם, </w:t>
      </w:r>
      <w:r w:rsidR="006D7ACC">
        <w:rPr>
          <w:rFonts w:hint="cs"/>
          <w:rtl/>
          <w:lang w:eastAsia="he-IL"/>
        </w:rPr>
        <w:t>כדי ש</w:t>
      </w:r>
      <w:r w:rsidR="0065742A">
        <w:rPr>
          <w:rFonts w:hint="cs"/>
          <w:rtl/>
          <w:lang w:eastAsia="he-IL"/>
        </w:rPr>
        <w:t xml:space="preserve">נאסוף את הדברים האלה יחד, ואחר כך אשמח </w:t>
      </w:r>
      <w:bookmarkStart w:id="67" w:name="_ETM_Q1_1010000"/>
      <w:bookmarkEnd w:id="67"/>
      <w:r w:rsidR="0065742A">
        <w:rPr>
          <w:rFonts w:hint="cs"/>
          <w:rtl/>
          <w:lang w:eastAsia="he-IL"/>
        </w:rPr>
        <w:t xml:space="preserve">אם חברותיי גבי ושמרית </w:t>
      </w:r>
      <w:r w:rsidR="006D7ACC">
        <w:rPr>
          <w:rFonts w:hint="cs"/>
          <w:rtl/>
          <w:lang w:eastAsia="he-IL"/>
        </w:rPr>
        <w:t xml:space="preserve">ישלימו בדברים שלהן, ככל </w:t>
      </w:r>
      <w:bookmarkStart w:id="68" w:name="_ETM_Q1_1011000"/>
      <w:bookmarkEnd w:id="68"/>
      <w:r w:rsidR="006D7ACC">
        <w:rPr>
          <w:rFonts w:hint="cs"/>
          <w:rtl/>
          <w:lang w:eastAsia="he-IL"/>
        </w:rPr>
        <w:t xml:space="preserve">שהן </w:t>
      </w:r>
      <w:r w:rsidR="006D7ACC" w:rsidRPr="006D7ACC">
        <w:rPr>
          <w:rtl/>
          <w:lang w:eastAsia="he-IL"/>
        </w:rPr>
        <w:t>יראו לנכון</w:t>
      </w:r>
      <w:r w:rsidR="006D7ACC">
        <w:rPr>
          <w:rFonts w:hint="cs"/>
          <w:rtl/>
          <w:lang w:eastAsia="he-IL"/>
        </w:rPr>
        <w:t>.</w:t>
      </w:r>
      <w:r w:rsidR="006D7ACC" w:rsidRPr="006D7ACC">
        <w:rPr>
          <w:rtl/>
          <w:lang w:eastAsia="he-IL"/>
        </w:rPr>
        <w:t xml:space="preserve"> אז שוב</w:t>
      </w:r>
      <w:r w:rsidR="006D7ACC">
        <w:rPr>
          <w:rFonts w:hint="cs"/>
          <w:rtl/>
          <w:lang w:eastAsia="he-IL"/>
        </w:rPr>
        <w:t>,</w:t>
      </w:r>
      <w:r w:rsidR="006D7ACC" w:rsidRPr="006D7ACC">
        <w:rPr>
          <w:rtl/>
          <w:lang w:eastAsia="he-IL"/>
        </w:rPr>
        <w:t xml:space="preserve"> אני חוזרת לאמירה כללית שאמרתי גם בדיון הקודם</w:t>
      </w:r>
      <w:r w:rsidR="006D7ACC">
        <w:rPr>
          <w:rFonts w:hint="cs"/>
          <w:rtl/>
          <w:lang w:eastAsia="he-IL"/>
        </w:rPr>
        <w:t>.</w:t>
      </w:r>
      <w:r w:rsidR="006D7ACC" w:rsidRPr="006D7ACC">
        <w:rPr>
          <w:rtl/>
          <w:lang w:eastAsia="he-IL"/>
        </w:rPr>
        <w:t xml:space="preserve"> אני חושב</w:t>
      </w:r>
      <w:r w:rsidR="006D7ACC">
        <w:rPr>
          <w:rFonts w:hint="cs"/>
          <w:rtl/>
          <w:lang w:eastAsia="he-IL"/>
        </w:rPr>
        <w:t>ת</w:t>
      </w:r>
      <w:r w:rsidR="006D7ACC" w:rsidRPr="006D7ACC">
        <w:rPr>
          <w:rtl/>
          <w:lang w:eastAsia="he-IL"/>
        </w:rPr>
        <w:t xml:space="preserve"> </w:t>
      </w:r>
      <w:r w:rsidR="006D7ACC">
        <w:rPr>
          <w:rFonts w:hint="cs"/>
          <w:rtl/>
          <w:lang w:eastAsia="he-IL"/>
        </w:rPr>
        <w:t>ש</w:t>
      </w:r>
      <w:r w:rsidR="006D7ACC">
        <w:rPr>
          <w:rtl/>
          <w:lang w:eastAsia="he-IL"/>
        </w:rPr>
        <w:t>בגלל שאנחנו מדברים על חוק</w:t>
      </w:r>
      <w:r w:rsidR="006D7ACC">
        <w:rPr>
          <w:rFonts w:hint="cs"/>
          <w:rtl/>
          <w:lang w:eastAsia="he-IL"/>
        </w:rPr>
        <w:t>-</w:t>
      </w:r>
      <w:r w:rsidR="006D7ACC" w:rsidRPr="006D7ACC">
        <w:rPr>
          <w:rtl/>
          <w:lang w:eastAsia="he-IL"/>
        </w:rPr>
        <w:t>יסוד</w:t>
      </w:r>
      <w:r w:rsidR="006D7ACC">
        <w:rPr>
          <w:rFonts w:hint="cs"/>
          <w:rtl/>
          <w:lang w:eastAsia="he-IL"/>
        </w:rPr>
        <w:t>,</w:t>
      </w:r>
      <w:r w:rsidR="006D7ACC" w:rsidRPr="006D7ACC">
        <w:rPr>
          <w:rtl/>
          <w:lang w:eastAsia="he-IL"/>
        </w:rPr>
        <w:t xml:space="preserve"> א</w:t>
      </w:r>
      <w:r w:rsidR="006D7ACC">
        <w:rPr>
          <w:rFonts w:hint="cs"/>
          <w:rtl/>
          <w:lang w:eastAsia="he-IL"/>
        </w:rPr>
        <w:t>ו</w:t>
      </w:r>
      <w:r w:rsidR="006D7ACC" w:rsidRPr="006D7ACC">
        <w:rPr>
          <w:rtl/>
          <w:lang w:eastAsia="he-IL"/>
        </w:rPr>
        <w:t xml:space="preserve">מנם </w:t>
      </w:r>
      <w:r w:rsidR="006D7ACC">
        <w:rPr>
          <w:rFonts w:hint="cs"/>
          <w:rtl/>
          <w:lang w:eastAsia="he-IL"/>
        </w:rPr>
        <w:t xml:space="preserve">חוק-יסוד </w:t>
      </w:r>
      <w:r w:rsidR="006D7ACC" w:rsidRPr="006D7ACC">
        <w:rPr>
          <w:rtl/>
          <w:lang w:eastAsia="he-IL"/>
        </w:rPr>
        <w:t>שעוסק בתחום מסוים</w:t>
      </w:r>
      <w:r w:rsidR="006D7ACC">
        <w:rPr>
          <w:rFonts w:hint="cs"/>
          <w:rtl/>
          <w:lang w:eastAsia="he-IL"/>
        </w:rPr>
        <w:t>, אבל</w:t>
      </w:r>
      <w:r w:rsidR="006D7ACC" w:rsidRPr="006D7ACC">
        <w:rPr>
          <w:rtl/>
          <w:lang w:eastAsia="he-IL"/>
        </w:rPr>
        <w:t xml:space="preserve"> בגלל שאנחנו מדברים על חוק</w:t>
      </w:r>
      <w:r w:rsidR="006D7ACC">
        <w:rPr>
          <w:rFonts w:hint="cs"/>
          <w:rtl/>
          <w:lang w:eastAsia="he-IL"/>
        </w:rPr>
        <w:t>-יסוד</w:t>
      </w:r>
      <w:r w:rsidR="006D7ACC" w:rsidRPr="006D7ACC">
        <w:rPr>
          <w:rtl/>
          <w:lang w:eastAsia="he-IL"/>
        </w:rPr>
        <w:t xml:space="preserve"> אני מציע</w:t>
      </w:r>
      <w:r w:rsidR="006D7ACC">
        <w:rPr>
          <w:rFonts w:hint="cs"/>
          <w:rtl/>
          <w:lang w:eastAsia="he-IL"/>
        </w:rPr>
        <w:t>ה</w:t>
      </w:r>
      <w:r w:rsidR="006D7ACC" w:rsidRPr="006D7ACC">
        <w:rPr>
          <w:rtl/>
          <w:lang w:eastAsia="he-IL"/>
        </w:rPr>
        <w:t xml:space="preserve"> לא לפרט את ההגדרה מעבר לכתוב עכשיו</w:t>
      </w:r>
      <w:r w:rsidR="006D7ACC">
        <w:rPr>
          <w:rFonts w:hint="cs"/>
          <w:rtl/>
          <w:lang w:eastAsia="he-IL"/>
        </w:rPr>
        <w:t>.</w:t>
      </w:r>
      <w:r w:rsidR="006D7ACC" w:rsidRPr="006D7ACC">
        <w:rPr>
          <w:rtl/>
          <w:lang w:eastAsia="he-IL"/>
        </w:rPr>
        <w:t xml:space="preserve"> אני </w:t>
      </w:r>
      <w:r w:rsidR="006D7ACC">
        <w:rPr>
          <w:rFonts w:hint="cs"/>
          <w:rtl/>
          <w:lang w:eastAsia="he-IL"/>
        </w:rPr>
        <w:t xml:space="preserve">לא </w:t>
      </w:r>
      <w:r w:rsidR="006D7ACC">
        <w:rPr>
          <w:rtl/>
          <w:lang w:eastAsia="he-IL"/>
        </w:rPr>
        <w:t>אומרת ל</w:t>
      </w:r>
      <w:r w:rsidR="006D7ACC">
        <w:rPr>
          <w:rFonts w:hint="cs"/>
          <w:rtl/>
          <w:lang w:eastAsia="he-IL"/>
        </w:rPr>
        <w:t>א</w:t>
      </w:r>
      <w:r w:rsidR="006D7ACC" w:rsidRPr="006D7ACC">
        <w:rPr>
          <w:rtl/>
          <w:lang w:eastAsia="he-IL"/>
        </w:rPr>
        <w:t xml:space="preserve"> לשנות את ההגדרה</w:t>
      </w:r>
      <w:r w:rsidR="006D7ACC">
        <w:rPr>
          <w:rFonts w:hint="cs"/>
          <w:rtl/>
          <w:lang w:eastAsia="he-IL"/>
        </w:rPr>
        <w:t>,</w:t>
      </w:r>
      <w:r w:rsidR="006D7ACC" w:rsidRPr="006D7ACC">
        <w:rPr>
          <w:rtl/>
          <w:lang w:eastAsia="he-IL"/>
        </w:rPr>
        <w:t xml:space="preserve"> אבל כדרך ניסוח וכדרך </w:t>
      </w:r>
      <w:r w:rsidR="006D7ACC" w:rsidRPr="006D7ACC">
        <w:rPr>
          <w:rtl/>
          <w:lang w:eastAsia="he-IL"/>
        </w:rPr>
        <w:lastRenderedPageBreak/>
        <w:t>הסתכלות</w:t>
      </w:r>
      <w:r w:rsidR="006D7ACC">
        <w:rPr>
          <w:rFonts w:hint="cs"/>
          <w:rtl/>
          <w:lang w:eastAsia="he-IL"/>
        </w:rPr>
        <w:t>,</w:t>
      </w:r>
      <w:r w:rsidR="006D7ACC" w:rsidRPr="006D7ACC">
        <w:rPr>
          <w:rtl/>
          <w:lang w:eastAsia="he-IL"/>
        </w:rPr>
        <w:t xml:space="preserve"> אני מציעה לא להיכנס לרזולוציות של איזה הליך בדיוק</w:t>
      </w:r>
      <w:r w:rsidR="006D7ACC">
        <w:rPr>
          <w:rFonts w:hint="cs"/>
          <w:rtl/>
          <w:lang w:eastAsia="he-IL"/>
        </w:rPr>
        <w:t>.</w:t>
      </w:r>
      <w:r w:rsidR="006D7ACC" w:rsidRPr="006D7ACC">
        <w:rPr>
          <w:rtl/>
          <w:lang w:eastAsia="he-IL"/>
        </w:rPr>
        <w:t xml:space="preserve"> אני חושבת שהדבר הזה הוא לא נכון</w:t>
      </w:r>
      <w:r w:rsidR="00316070">
        <w:rPr>
          <w:rFonts w:hint="cs"/>
          <w:rtl/>
          <w:lang w:eastAsia="he-IL"/>
        </w:rPr>
        <w:t>.</w:t>
      </w:r>
      <w:r w:rsidR="006D7ACC" w:rsidRPr="006D7ACC">
        <w:rPr>
          <w:rtl/>
          <w:lang w:eastAsia="he-IL"/>
        </w:rPr>
        <w:t xml:space="preserve"> הוא גם יגביל אותנו בהמשך</w:t>
      </w:r>
      <w:r w:rsidR="00316070">
        <w:rPr>
          <w:rFonts w:hint="cs"/>
          <w:rtl/>
          <w:lang w:eastAsia="he-IL"/>
        </w:rPr>
        <w:t>,</w:t>
      </w:r>
      <w:r w:rsidR="00316070">
        <w:rPr>
          <w:rtl/>
          <w:lang w:eastAsia="he-IL"/>
        </w:rPr>
        <w:t xml:space="preserve"> יגביל</w:t>
      </w:r>
      <w:r w:rsidR="006D7ACC" w:rsidRPr="006D7ACC">
        <w:rPr>
          <w:rtl/>
          <w:lang w:eastAsia="he-IL"/>
        </w:rPr>
        <w:t xml:space="preserve"> את כולנו </w:t>
      </w:r>
      <w:r w:rsidR="00316070">
        <w:rPr>
          <w:rFonts w:hint="cs"/>
          <w:rtl/>
          <w:lang w:eastAsia="he-IL"/>
        </w:rPr>
        <w:t xml:space="preserve">– </w:t>
      </w:r>
      <w:r w:rsidR="006D7ACC" w:rsidRPr="006D7ACC">
        <w:rPr>
          <w:rtl/>
          <w:lang w:eastAsia="he-IL"/>
        </w:rPr>
        <w:t xml:space="preserve">גם כמובן </w:t>
      </w:r>
      <w:r w:rsidR="00316070">
        <w:rPr>
          <w:rFonts w:hint="cs"/>
          <w:rtl/>
          <w:lang w:eastAsia="he-IL"/>
        </w:rPr>
        <w:t xml:space="preserve">את </w:t>
      </w:r>
      <w:r w:rsidR="006D7ACC" w:rsidRPr="006D7ACC">
        <w:rPr>
          <w:rtl/>
          <w:lang w:eastAsia="he-IL"/>
        </w:rPr>
        <w:t xml:space="preserve">בתי </w:t>
      </w:r>
      <w:r w:rsidR="00316070">
        <w:rPr>
          <w:rFonts w:hint="cs"/>
          <w:rtl/>
          <w:lang w:eastAsia="he-IL"/>
        </w:rPr>
        <w:t>ה</w:t>
      </w:r>
      <w:r w:rsidR="006D7ACC" w:rsidRPr="006D7ACC">
        <w:rPr>
          <w:rtl/>
          <w:lang w:eastAsia="he-IL"/>
        </w:rPr>
        <w:t>משפט</w:t>
      </w:r>
      <w:r w:rsidR="00316070">
        <w:rPr>
          <w:rFonts w:hint="cs"/>
          <w:rtl/>
          <w:lang w:eastAsia="he-IL"/>
        </w:rPr>
        <w:t>,</w:t>
      </w:r>
      <w:r w:rsidR="006D7ACC" w:rsidRPr="006D7ACC">
        <w:rPr>
          <w:rtl/>
          <w:lang w:eastAsia="he-IL"/>
        </w:rPr>
        <w:t xml:space="preserve"> גם את הכנסת</w:t>
      </w:r>
      <w:r w:rsidR="00316070">
        <w:rPr>
          <w:rFonts w:hint="cs"/>
          <w:rtl/>
          <w:lang w:eastAsia="he-IL"/>
        </w:rPr>
        <w:t>;</w:t>
      </w:r>
      <w:r w:rsidR="006D7ACC" w:rsidRPr="006D7ACC">
        <w:rPr>
          <w:rtl/>
          <w:lang w:eastAsia="he-IL"/>
        </w:rPr>
        <w:t xml:space="preserve"> יגביל את דרך הפרשנות כמובן</w:t>
      </w:r>
      <w:r w:rsidR="00316070">
        <w:rPr>
          <w:rFonts w:hint="cs"/>
          <w:rtl/>
          <w:lang w:eastAsia="he-IL"/>
        </w:rPr>
        <w:t>.</w:t>
      </w:r>
      <w:bookmarkStart w:id="69" w:name="_ETM_Q1_1059000"/>
      <w:bookmarkEnd w:id="69"/>
      <w:r w:rsidR="00316070">
        <w:rPr>
          <w:rFonts w:hint="cs"/>
          <w:rtl/>
          <w:lang w:eastAsia="he-IL"/>
        </w:rPr>
        <w:t xml:space="preserve"> </w:t>
      </w:r>
      <w:r w:rsidR="006D7ACC" w:rsidRPr="006D7ACC">
        <w:rPr>
          <w:rtl/>
          <w:lang w:eastAsia="he-IL"/>
        </w:rPr>
        <w:t>ולכן אני חושבת שלא מתאים ולא נכון לעשות את זה</w:t>
      </w:r>
      <w:r w:rsidR="00316070">
        <w:rPr>
          <w:rFonts w:hint="cs"/>
          <w:rtl/>
          <w:lang w:eastAsia="he-IL"/>
        </w:rPr>
        <w:t>,</w:t>
      </w:r>
      <w:r w:rsidR="006D7ACC" w:rsidRPr="006D7ACC">
        <w:rPr>
          <w:rtl/>
          <w:lang w:eastAsia="he-IL"/>
        </w:rPr>
        <w:t xml:space="preserve"> ותכף נדגים עם הנושאים השונים שיעלו</w:t>
      </w:r>
      <w:r w:rsidR="00316070">
        <w:rPr>
          <w:rFonts w:hint="cs"/>
          <w:rtl/>
          <w:lang w:eastAsia="he-IL"/>
        </w:rPr>
        <w:t>.</w:t>
      </w:r>
      <w:r w:rsidR="006D7ACC" w:rsidRPr="006D7ACC">
        <w:rPr>
          <w:rtl/>
          <w:lang w:eastAsia="he-IL"/>
        </w:rPr>
        <w:t xml:space="preserve"> </w:t>
      </w:r>
    </w:p>
    <w:p w:rsidR="00316070" w:rsidRDefault="00316070" w:rsidP="00316070">
      <w:pPr>
        <w:rPr>
          <w:rtl/>
          <w:lang w:eastAsia="he-IL"/>
        </w:rPr>
      </w:pPr>
    </w:p>
    <w:p w:rsidR="00316070" w:rsidRDefault="006D7ACC" w:rsidP="00316070">
      <w:pPr>
        <w:rPr>
          <w:rtl/>
          <w:lang w:eastAsia="he-IL"/>
        </w:rPr>
      </w:pPr>
      <w:bookmarkStart w:id="70" w:name="_ETM_Q1_1074000"/>
      <w:bookmarkEnd w:id="70"/>
      <w:r w:rsidRPr="006D7ACC">
        <w:rPr>
          <w:rtl/>
          <w:lang w:eastAsia="he-IL"/>
        </w:rPr>
        <w:t>מעבר לזה</w:t>
      </w:r>
      <w:r w:rsidR="00316070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גם את זה אמרתי בדיון הקודם</w:t>
      </w:r>
      <w:r w:rsidR="00316070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אנחנו מתמקדים פה בהליך הפלילי</w:t>
      </w:r>
      <w:r w:rsidR="00316070">
        <w:rPr>
          <w:rFonts w:hint="cs"/>
          <w:rtl/>
          <w:lang w:eastAsia="he-IL"/>
        </w:rPr>
        <w:t>. ל</w:t>
      </w:r>
      <w:r w:rsidRPr="006D7ACC">
        <w:rPr>
          <w:rtl/>
          <w:lang w:eastAsia="he-IL"/>
        </w:rPr>
        <w:t>הליך הפלילי יש מאפיינים של הליך פלילי</w:t>
      </w:r>
      <w:r w:rsidR="00316070">
        <w:rPr>
          <w:rFonts w:hint="cs"/>
          <w:rtl/>
          <w:lang w:eastAsia="he-IL"/>
        </w:rPr>
        <w:t>.</w:t>
      </w:r>
      <w:r w:rsidRPr="006D7ACC">
        <w:rPr>
          <w:rtl/>
          <w:lang w:eastAsia="he-IL"/>
        </w:rPr>
        <w:t xml:space="preserve"> יש ב</w:t>
      </w:r>
      <w:r w:rsidR="00316070">
        <w:rPr>
          <w:rFonts w:hint="cs"/>
          <w:rtl/>
          <w:lang w:eastAsia="he-IL"/>
        </w:rPr>
        <w:t xml:space="preserve">ו </w:t>
      </w:r>
      <w:r w:rsidRPr="006D7ACC">
        <w:rPr>
          <w:rtl/>
          <w:lang w:eastAsia="he-IL"/>
        </w:rPr>
        <w:t>איזונים של הליך פלילי שכולנו מכירים אותם</w:t>
      </w:r>
      <w:r w:rsidR="00316070">
        <w:rPr>
          <w:rFonts w:hint="cs"/>
          <w:rtl/>
          <w:lang w:eastAsia="he-IL"/>
        </w:rPr>
        <w:t>.</w:t>
      </w:r>
      <w:r w:rsidR="00316070">
        <w:rPr>
          <w:rtl/>
          <w:lang w:eastAsia="he-IL"/>
        </w:rPr>
        <w:t xml:space="preserve"> אני מציעה ל</w:t>
      </w:r>
      <w:r w:rsidR="00316070">
        <w:rPr>
          <w:rFonts w:hint="cs"/>
          <w:rtl/>
          <w:lang w:eastAsia="he-IL"/>
        </w:rPr>
        <w:t xml:space="preserve">א </w:t>
      </w:r>
      <w:bookmarkStart w:id="71" w:name="_ETM_Q1_1083000"/>
      <w:bookmarkEnd w:id="71"/>
      <w:r w:rsidRPr="006D7ACC">
        <w:rPr>
          <w:rtl/>
          <w:lang w:eastAsia="he-IL"/>
        </w:rPr>
        <w:t>ללכת בערוצים נוספים</w:t>
      </w:r>
      <w:r w:rsidR="00316070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שהם בגדר הליכים מנהלי</w:t>
      </w:r>
      <w:r w:rsidR="00316070">
        <w:rPr>
          <w:rFonts w:hint="cs"/>
          <w:rtl/>
          <w:lang w:eastAsia="he-IL"/>
        </w:rPr>
        <w:t>י</w:t>
      </w:r>
      <w:r w:rsidRPr="006D7ACC">
        <w:rPr>
          <w:rtl/>
          <w:lang w:eastAsia="he-IL"/>
        </w:rPr>
        <w:t>ם</w:t>
      </w:r>
      <w:r w:rsidR="00316070">
        <w:rPr>
          <w:rFonts w:hint="cs"/>
          <w:rtl/>
          <w:lang w:eastAsia="he-IL"/>
        </w:rPr>
        <w:t>,</w:t>
      </w:r>
      <w:r w:rsidR="00316070">
        <w:rPr>
          <w:rtl/>
          <w:lang w:eastAsia="he-IL"/>
        </w:rPr>
        <w:t xml:space="preserve"> שהמטרות של</w:t>
      </w:r>
      <w:r w:rsidR="00316070">
        <w:rPr>
          <w:rFonts w:hint="cs"/>
          <w:rtl/>
          <w:lang w:eastAsia="he-IL"/>
        </w:rPr>
        <w:t>הם הן</w:t>
      </w:r>
      <w:r w:rsidRPr="006D7ACC">
        <w:rPr>
          <w:rtl/>
          <w:lang w:eastAsia="he-IL"/>
        </w:rPr>
        <w:t xml:space="preserve"> שונות</w:t>
      </w:r>
      <w:r w:rsidR="00316070">
        <w:rPr>
          <w:rFonts w:hint="cs"/>
          <w:rtl/>
          <w:lang w:eastAsia="he-IL"/>
        </w:rPr>
        <w:t>, ו</w:t>
      </w:r>
      <w:r w:rsidRPr="006D7ACC">
        <w:rPr>
          <w:rtl/>
          <w:lang w:eastAsia="he-IL"/>
        </w:rPr>
        <w:t xml:space="preserve">דרך הניהול שלהם </w:t>
      </w:r>
      <w:r w:rsidR="00316070">
        <w:rPr>
          <w:rFonts w:hint="cs"/>
          <w:rtl/>
          <w:lang w:eastAsia="he-IL"/>
        </w:rPr>
        <w:t xml:space="preserve">הוא אחר. והוא יכול גם </w:t>
      </w:r>
      <w:r w:rsidRPr="006D7ACC">
        <w:rPr>
          <w:rtl/>
          <w:lang w:eastAsia="he-IL"/>
        </w:rPr>
        <w:t>להשתנות</w:t>
      </w:r>
      <w:r w:rsidR="00316070">
        <w:rPr>
          <w:rFonts w:hint="cs"/>
          <w:rtl/>
          <w:lang w:eastAsia="he-IL"/>
        </w:rPr>
        <w:t>.</w:t>
      </w:r>
      <w:r w:rsidRPr="006D7ACC">
        <w:rPr>
          <w:rtl/>
          <w:lang w:eastAsia="he-IL"/>
        </w:rPr>
        <w:t xml:space="preserve"> וגם בזה אני חושבת שאנחנו </w:t>
      </w:r>
      <w:r w:rsidR="00316070">
        <w:rPr>
          <w:rFonts w:hint="cs"/>
          <w:rtl/>
          <w:lang w:eastAsia="he-IL"/>
        </w:rPr>
        <w:t xml:space="preserve">נימצא </w:t>
      </w:r>
      <w:r w:rsidRPr="006D7ACC">
        <w:rPr>
          <w:rtl/>
          <w:lang w:eastAsia="he-IL"/>
        </w:rPr>
        <w:t xml:space="preserve">מסנדלים </w:t>
      </w:r>
      <w:r w:rsidR="00316070">
        <w:rPr>
          <w:rFonts w:hint="cs"/>
          <w:rtl/>
          <w:lang w:eastAsia="he-IL"/>
        </w:rPr>
        <w:t xml:space="preserve">את עצמנו, </w:t>
      </w:r>
      <w:r w:rsidRPr="006D7ACC">
        <w:rPr>
          <w:rtl/>
          <w:lang w:eastAsia="he-IL"/>
        </w:rPr>
        <w:t>מגבילים את עצמנו בהמשך</w:t>
      </w:r>
      <w:r w:rsidR="00316070">
        <w:rPr>
          <w:rFonts w:hint="cs"/>
          <w:rtl/>
          <w:lang w:eastAsia="he-IL"/>
        </w:rPr>
        <w:t>. זה מהפן המהותי.</w:t>
      </w:r>
    </w:p>
    <w:p w:rsidR="00316070" w:rsidRDefault="00316070" w:rsidP="00316070">
      <w:pPr>
        <w:rPr>
          <w:rtl/>
          <w:lang w:eastAsia="he-IL"/>
        </w:rPr>
      </w:pPr>
    </w:p>
    <w:p w:rsidR="00D42D08" w:rsidRDefault="00316070" w:rsidP="00316070">
      <w:pPr>
        <w:rPr>
          <w:rtl/>
          <w:lang w:eastAsia="he-IL"/>
        </w:rPr>
      </w:pPr>
      <w:bookmarkStart w:id="72" w:name="_ETM_Q1_1103000"/>
      <w:bookmarkEnd w:id="72"/>
      <w:r>
        <w:rPr>
          <w:rFonts w:hint="cs"/>
          <w:rtl/>
          <w:lang w:eastAsia="he-IL"/>
        </w:rPr>
        <w:t xml:space="preserve">גם בפן המעשי, ככל שאנחנו נרצה </w:t>
      </w:r>
      <w:bookmarkStart w:id="73" w:name="_ETM_Q1_1108000"/>
      <w:bookmarkEnd w:id="73"/>
      <w:r>
        <w:rPr>
          <w:rFonts w:hint="cs"/>
          <w:rtl/>
          <w:lang w:eastAsia="he-IL"/>
        </w:rPr>
        <w:t>להיכנס ולפתוח ערוצים נוספים של הליכים מנהליים, צריך לתת את</w:t>
      </w:r>
      <w:bookmarkStart w:id="74" w:name="_ETM_Q1_1113000"/>
      <w:bookmarkEnd w:id="74"/>
      <w:r>
        <w:rPr>
          <w:rFonts w:hint="cs"/>
          <w:rtl/>
          <w:lang w:eastAsia="he-IL"/>
        </w:rPr>
        <w:t xml:space="preserve"> הדעת </w:t>
      </w:r>
      <w:proofErr w:type="spellStart"/>
      <w:r>
        <w:rPr>
          <w:rFonts w:hint="cs"/>
          <w:rtl/>
          <w:lang w:eastAsia="he-IL"/>
        </w:rPr>
        <w:t>לאיזונים</w:t>
      </w:r>
      <w:proofErr w:type="spellEnd"/>
      <w:r>
        <w:rPr>
          <w:rFonts w:hint="cs"/>
          <w:rtl/>
          <w:lang w:eastAsia="he-IL"/>
        </w:rPr>
        <w:t xml:space="preserve"> באותם הליכים. אם אנחנו מדברים על הליך הוגן, </w:t>
      </w:r>
      <w:bookmarkStart w:id="75" w:name="_ETM_Q1_1114000"/>
      <w:bookmarkEnd w:id="75"/>
      <w:r>
        <w:rPr>
          <w:rFonts w:hint="cs"/>
          <w:rtl/>
          <w:lang w:eastAsia="he-IL"/>
        </w:rPr>
        <w:t xml:space="preserve">כמו שגור אמר גם בדיון הקודם, יש כמה הוראות בהצעת </w:t>
      </w:r>
      <w:bookmarkStart w:id="76" w:name="_ETM_Q1_1117000"/>
      <w:bookmarkEnd w:id="76"/>
      <w:r>
        <w:rPr>
          <w:rFonts w:hint="cs"/>
          <w:rtl/>
          <w:lang w:eastAsia="he-IL"/>
        </w:rPr>
        <w:t xml:space="preserve">החוק הזאת, שהיא נכונה לכל עניין, ואפשר להחיל אותה </w:t>
      </w:r>
      <w:bookmarkStart w:id="77" w:name="_ETM_Q1_1125000"/>
      <w:bookmarkEnd w:id="77"/>
      <w:r>
        <w:rPr>
          <w:rFonts w:hint="cs"/>
          <w:rtl/>
          <w:lang w:eastAsia="he-IL"/>
        </w:rPr>
        <w:t xml:space="preserve">על כל הליך שהוא, במידה </w:t>
      </w:r>
      <w:r w:rsidR="009E560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בה על כל </w:t>
      </w:r>
      <w:bookmarkStart w:id="78" w:name="_ETM_Q1_1127000"/>
      <w:bookmarkEnd w:id="78"/>
      <w:r>
        <w:rPr>
          <w:rFonts w:hint="cs"/>
          <w:rtl/>
          <w:lang w:eastAsia="he-IL"/>
        </w:rPr>
        <w:t xml:space="preserve">פעולה שלטונית, שזה גם הליך הוגן, </w:t>
      </w:r>
      <w:bookmarkStart w:id="79" w:name="_ETM_Q1_1100000"/>
      <w:bookmarkEnd w:id="79"/>
      <w:r w:rsidR="006D7ACC" w:rsidRPr="006D7ACC">
        <w:rPr>
          <w:rtl/>
          <w:lang w:eastAsia="he-IL"/>
        </w:rPr>
        <w:t xml:space="preserve">וגם הפסקאות שנוגעות למימוש </w:t>
      </w:r>
      <w:r>
        <w:rPr>
          <w:rFonts w:hint="cs"/>
          <w:rtl/>
          <w:lang w:eastAsia="he-IL"/>
        </w:rPr>
        <w:t xml:space="preserve">של </w:t>
      </w:r>
      <w:r w:rsidR="006D7ACC" w:rsidRPr="006D7ACC">
        <w:rPr>
          <w:rtl/>
          <w:lang w:eastAsia="he-IL"/>
        </w:rPr>
        <w:t>זכויות</w:t>
      </w:r>
      <w:r>
        <w:rPr>
          <w:rFonts w:hint="cs"/>
          <w:rtl/>
          <w:lang w:eastAsia="he-IL"/>
        </w:rPr>
        <w:t>.</w:t>
      </w:r>
      <w:r w:rsidR="006D7ACC" w:rsidRPr="006D7ACC">
        <w:rPr>
          <w:rtl/>
          <w:lang w:eastAsia="he-IL"/>
        </w:rPr>
        <w:t xml:space="preserve"> זה תמיד נכון</w:t>
      </w:r>
      <w:r>
        <w:rPr>
          <w:rFonts w:hint="cs"/>
          <w:rtl/>
          <w:lang w:eastAsia="he-IL"/>
        </w:rPr>
        <w:t xml:space="preserve">. </w:t>
      </w:r>
      <w:r w:rsidR="006D7ACC" w:rsidRPr="006D7ACC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</w:t>
      </w:r>
      <w:r w:rsidR="006D7ACC" w:rsidRPr="006D7ACC">
        <w:rPr>
          <w:rtl/>
          <w:lang w:eastAsia="he-IL"/>
        </w:rPr>
        <w:t>תלויים רק בחקיקה הזאת כדי</w:t>
      </w:r>
      <w:r w:rsidR="00D42D08">
        <w:rPr>
          <w:rtl/>
          <w:lang w:eastAsia="he-IL"/>
        </w:rPr>
        <w:t xml:space="preserve"> שתכיל את החובות האלה על המדינה</w:t>
      </w:r>
      <w:r w:rsidR="00D42D08">
        <w:rPr>
          <w:rFonts w:hint="cs"/>
          <w:rtl/>
          <w:lang w:eastAsia="he-IL"/>
        </w:rPr>
        <w:t>.</w:t>
      </w:r>
    </w:p>
    <w:p w:rsidR="00D42D08" w:rsidRDefault="00D42D08" w:rsidP="00316070">
      <w:pPr>
        <w:rPr>
          <w:rtl/>
          <w:lang w:eastAsia="he-IL"/>
        </w:rPr>
      </w:pPr>
      <w:bookmarkStart w:id="80" w:name="_ETM_Q1_1145000"/>
      <w:bookmarkEnd w:id="80"/>
    </w:p>
    <w:p w:rsidR="00C9453F" w:rsidRDefault="006D7ACC" w:rsidP="00C9453F">
      <w:pPr>
        <w:rPr>
          <w:rtl/>
          <w:lang w:eastAsia="he-IL"/>
        </w:rPr>
      </w:pPr>
      <w:bookmarkStart w:id="81" w:name="_ETM_Q1_1146000"/>
      <w:bookmarkEnd w:id="81"/>
      <w:r w:rsidRPr="00C9453F">
        <w:rPr>
          <w:rtl/>
          <w:lang w:eastAsia="he-IL"/>
        </w:rPr>
        <w:t>אבל פה באמת</w:t>
      </w:r>
      <w:r w:rsidR="00C9453F">
        <w:rPr>
          <w:rFonts w:hint="cs"/>
          <w:rtl/>
          <w:lang w:eastAsia="he-IL"/>
        </w:rPr>
        <w:t xml:space="preserve">, </w:t>
      </w:r>
      <w:bookmarkStart w:id="82" w:name="_ETM_Q1_1151000"/>
      <w:bookmarkEnd w:id="82"/>
      <w:r w:rsidRPr="006D7ACC">
        <w:rPr>
          <w:rtl/>
          <w:lang w:eastAsia="he-IL"/>
        </w:rPr>
        <w:t xml:space="preserve">מהסיבות שמנינו בשני הדיונים </w:t>
      </w:r>
      <w:r w:rsidR="00C9453F">
        <w:rPr>
          <w:rFonts w:hint="cs"/>
          <w:rtl/>
          <w:lang w:eastAsia="he-IL"/>
        </w:rPr>
        <w:t xml:space="preserve">הקודמים, </w:t>
      </w:r>
      <w:r w:rsidRPr="006D7ACC">
        <w:rPr>
          <w:rtl/>
          <w:lang w:eastAsia="he-IL"/>
        </w:rPr>
        <w:t xml:space="preserve">אנחנו חושבים </w:t>
      </w:r>
      <w:r w:rsidR="00C9453F">
        <w:rPr>
          <w:rFonts w:hint="cs"/>
          <w:rtl/>
          <w:lang w:eastAsia="he-IL"/>
        </w:rPr>
        <w:t xml:space="preserve">– </w:t>
      </w:r>
      <w:r w:rsidRPr="006D7ACC">
        <w:rPr>
          <w:rtl/>
          <w:lang w:eastAsia="he-IL"/>
        </w:rPr>
        <w:t>שוב</w:t>
      </w:r>
      <w:r w:rsidR="00C9453F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גם </w:t>
      </w:r>
      <w:r w:rsidR="00C9453F">
        <w:rPr>
          <w:rFonts w:hint="cs"/>
          <w:rtl/>
          <w:lang w:eastAsia="he-IL"/>
        </w:rPr>
        <w:t xml:space="preserve">בפן </w:t>
      </w:r>
      <w:r w:rsidRPr="006D7ACC">
        <w:rPr>
          <w:rtl/>
          <w:lang w:eastAsia="he-IL"/>
        </w:rPr>
        <w:t xml:space="preserve">המהותי וגם בפן המעשי </w:t>
      </w:r>
      <w:r w:rsidR="00C9453F">
        <w:rPr>
          <w:rFonts w:hint="cs"/>
          <w:rtl/>
          <w:lang w:eastAsia="he-IL"/>
        </w:rPr>
        <w:t xml:space="preserve">– </w:t>
      </w:r>
      <w:r w:rsidRPr="006D7ACC">
        <w:rPr>
          <w:rtl/>
          <w:lang w:eastAsia="he-IL"/>
        </w:rPr>
        <w:t xml:space="preserve">שצריך להתמקד בהליכים </w:t>
      </w:r>
      <w:r w:rsidR="00C9453F">
        <w:rPr>
          <w:rFonts w:hint="cs"/>
          <w:rtl/>
          <w:lang w:eastAsia="he-IL"/>
        </w:rPr>
        <w:t>ה</w:t>
      </w:r>
      <w:r w:rsidRPr="006D7ACC">
        <w:rPr>
          <w:rtl/>
          <w:lang w:eastAsia="he-IL"/>
        </w:rPr>
        <w:t>פליליים</w:t>
      </w:r>
      <w:r w:rsidR="00C9453F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ולא לנסות עכשיו לתקן או לסדר את כל ההליכים הנוספים</w:t>
      </w:r>
      <w:r w:rsidR="00C9453F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גם אם הם בפריפריה של ההליך הפלילי</w:t>
      </w:r>
      <w:r w:rsidR="00C9453F">
        <w:rPr>
          <w:rFonts w:hint="cs"/>
          <w:rtl/>
          <w:lang w:eastAsia="he-IL"/>
        </w:rPr>
        <w:t>, גם אם</w:t>
      </w:r>
      <w:r w:rsidRPr="006D7ACC">
        <w:rPr>
          <w:rtl/>
          <w:lang w:eastAsia="he-IL"/>
        </w:rPr>
        <w:t xml:space="preserve"> נוגעים להליך הפלילי</w:t>
      </w:r>
      <w:r w:rsidR="00C9453F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משיקים אליו</w:t>
      </w:r>
      <w:r w:rsidR="00C9453F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תוצאה של ההליך הפלילי במידה רבה</w:t>
      </w:r>
      <w:r w:rsidR="00C9453F">
        <w:rPr>
          <w:rFonts w:hint="cs"/>
          <w:rtl/>
          <w:lang w:eastAsia="he-IL"/>
        </w:rPr>
        <w:t>.</w:t>
      </w:r>
      <w:r w:rsidRPr="006D7ACC">
        <w:rPr>
          <w:rtl/>
          <w:lang w:eastAsia="he-IL"/>
        </w:rPr>
        <w:t xml:space="preserve"> אני אציע </w:t>
      </w:r>
      <w:r w:rsidR="00C9453F">
        <w:rPr>
          <w:rFonts w:hint="cs"/>
          <w:rtl/>
          <w:lang w:eastAsia="he-IL"/>
        </w:rPr>
        <w:t xml:space="preserve">שאת </w:t>
      </w:r>
      <w:r w:rsidRPr="006D7ACC">
        <w:rPr>
          <w:rtl/>
          <w:lang w:eastAsia="he-IL"/>
        </w:rPr>
        <w:t>הדברים האלה אנחנו לא נחיל באופן מובהק תחת החקיקה הזאת</w:t>
      </w:r>
      <w:r w:rsidR="00C9453F">
        <w:rPr>
          <w:rFonts w:hint="cs"/>
          <w:rtl/>
          <w:lang w:eastAsia="he-IL"/>
        </w:rPr>
        <w:t>.</w:t>
      </w:r>
      <w:r w:rsidRPr="006D7ACC">
        <w:rPr>
          <w:rtl/>
          <w:lang w:eastAsia="he-IL"/>
        </w:rPr>
        <w:t xml:space="preserve"> </w:t>
      </w:r>
    </w:p>
    <w:p w:rsidR="00C9453F" w:rsidRDefault="00C9453F" w:rsidP="00C9453F">
      <w:pPr>
        <w:rPr>
          <w:rtl/>
          <w:lang w:eastAsia="he-IL"/>
        </w:rPr>
      </w:pPr>
    </w:p>
    <w:p w:rsidR="00C9453F" w:rsidRDefault="006D7ACC" w:rsidP="00C9453F">
      <w:pPr>
        <w:rPr>
          <w:rtl/>
          <w:lang w:eastAsia="he-IL"/>
        </w:rPr>
      </w:pPr>
      <w:bookmarkStart w:id="83" w:name="_ETM_Q1_1184000"/>
      <w:bookmarkEnd w:id="83"/>
      <w:r w:rsidRPr="006D7ACC">
        <w:rPr>
          <w:rtl/>
          <w:lang w:eastAsia="he-IL"/>
        </w:rPr>
        <w:t>ושוב</w:t>
      </w:r>
      <w:r w:rsidR="00C9453F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כמובן</w:t>
      </w:r>
      <w:r w:rsidR="00C9453F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כמו שהיושב-ראש אמר</w:t>
      </w:r>
      <w:r w:rsidR="00C9453F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כולנו יכולים להיות בטוחים </w:t>
      </w:r>
      <w:r w:rsidR="00C9453F">
        <w:rPr>
          <w:rFonts w:hint="cs"/>
          <w:rtl/>
          <w:lang w:eastAsia="he-IL"/>
        </w:rPr>
        <w:t>שהאדוות וה</w:t>
      </w:r>
      <w:r w:rsidRPr="006D7ACC">
        <w:rPr>
          <w:rtl/>
          <w:lang w:eastAsia="he-IL"/>
        </w:rPr>
        <w:t>השפעה של החקיקה הזאת</w:t>
      </w:r>
      <w:r w:rsidR="00C9453F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גם על מה שהיא לא חלה באופן ברור ומובהק</w:t>
      </w:r>
      <w:r w:rsidR="00C9453F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יהיו רבות</w:t>
      </w:r>
      <w:r w:rsidR="00C9453F">
        <w:rPr>
          <w:rFonts w:hint="cs"/>
          <w:rtl/>
          <w:lang w:eastAsia="he-IL"/>
        </w:rPr>
        <w:t>.</w:t>
      </w:r>
      <w:r w:rsidRPr="006D7ACC">
        <w:rPr>
          <w:rtl/>
          <w:lang w:eastAsia="he-IL"/>
        </w:rPr>
        <w:t xml:space="preserve"> </w:t>
      </w:r>
      <w:r w:rsidR="00C9453F">
        <w:rPr>
          <w:rFonts w:hint="cs"/>
          <w:rtl/>
          <w:lang w:eastAsia="he-IL"/>
        </w:rPr>
        <w:t xml:space="preserve">אנחנו </w:t>
      </w:r>
      <w:bookmarkStart w:id="84" w:name="_ETM_Q1_1199000"/>
      <w:bookmarkEnd w:id="84"/>
      <w:r w:rsidRPr="006D7ACC">
        <w:rPr>
          <w:rtl/>
          <w:lang w:eastAsia="he-IL"/>
        </w:rPr>
        <w:t>יכולים</w:t>
      </w:r>
      <w:r w:rsidR="00C9453F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אני חושבת</w:t>
      </w:r>
      <w:r w:rsidR="00C9453F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להניח את הדבר הזה</w:t>
      </w:r>
      <w:r w:rsidR="00C9453F">
        <w:rPr>
          <w:rFonts w:hint="cs"/>
          <w:rtl/>
          <w:lang w:eastAsia="he-IL"/>
        </w:rPr>
        <w:t>, וזה</w:t>
      </w:r>
      <w:r w:rsidRPr="006D7ACC">
        <w:rPr>
          <w:rtl/>
          <w:lang w:eastAsia="he-IL"/>
        </w:rPr>
        <w:t xml:space="preserve"> עוד אלמנט חשוב לחקיקה</w:t>
      </w:r>
      <w:r w:rsidR="00C9453F">
        <w:rPr>
          <w:rFonts w:hint="cs"/>
          <w:rtl/>
          <w:lang w:eastAsia="he-IL"/>
        </w:rPr>
        <w:t>.</w:t>
      </w:r>
      <w:r w:rsidRPr="006D7ACC">
        <w:rPr>
          <w:rtl/>
          <w:lang w:eastAsia="he-IL"/>
        </w:rPr>
        <w:t xml:space="preserve"> </w:t>
      </w:r>
      <w:r w:rsidR="00C9453F">
        <w:rPr>
          <w:rFonts w:hint="cs"/>
          <w:rtl/>
          <w:lang w:eastAsia="he-IL"/>
        </w:rPr>
        <w:t xml:space="preserve">אני חושבת שאנחנו מסתכלים, </w:t>
      </w:r>
      <w:r w:rsidRPr="006D7ACC">
        <w:rPr>
          <w:rtl/>
          <w:lang w:eastAsia="he-IL"/>
        </w:rPr>
        <w:t xml:space="preserve">גם ברור לנו שיהיו </w:t>
      </w:r>
      <w:r w:rsidR="00C9453F">
        <w:rPr>
          <w:rFonts w:hint="cs"/>
          <w:rtl/>
          <w:lang w:eastAsia="he-IL"/>
        </w:rPr>
        <w:t xml:space="preserve">אדוות, </w:t>
      </w:r>
      <w:r w:rsidRPr="006D7ACC">
        <w:rPr>
          <w:rtl/>
          <w:lang w:eastAsia="he-IL"/>
        </w:rPr>
        <w:t xml:space="preserve">ואנחנו שמחים במידה רבה </w:t>
      </w:r>
      <w:r w:rsidR="00C9453F">
        <w:rPr>
          <w:rFonts w:hint="cs"/>
          <w:rtl/>
          <w:lang w:eastAsia="he-IL"/>
        </w:rPr>
        <w:t xml:space="preserve">עם האדוות </w:t>
      </w:r>
      <w:r w:rsidRPr="006D7ACC">
        <w:rPr>
          <w:rtl/>
          <w:lang w:eastAsia="he-IL"/>
        </w:rPr>
        <w:t>האלה ש</w:t>
      </w:r>
      <w:r w:rsidR="00C9453F">
        <w:rPr>
          <w:rFonts w:hint="cs"/>
          <w:rtl/>
          <w:lang w:eastAsia="he-IL"/>
        </w:rPr>
        <w:t>י</w:t>
      </w:r>
      <w:r w:rsidRPr="006D7ACC">
        <w:rPr>
          <w:rtl/>
          <w:lang w:eastAsia="he-IL"/>
        </w:rPr>
        <w:t>היו</w:t>
      </w:r>
      <w:r w:rsidR="00C9453F">
        <w:rPr>
          <w:rFonts w:hint="cs"/>
          <w:rtl/>
          <w:lang w:eastAsia="he-IL"/>
        </w:rPr>
        <w:t>.</w:t>
      </w:r>
    </w:p>
    <w:p w:rsidR="00C9453F" w:rsidRDefault="00C9453F" w:rsidP="00C9453F">
      <w:pPr>
        <w:rPr>
          <w:rtl/>
          <w:lang w:eastAsia="he-IL"/>
        </w:rPr>
      </w:pPr>
    </w:p>
    <w:p w:rsidR="00507B2D" w:rsidRDefault="006D7ACC" w:rsidP="00507B2D">
      <w:pPr>
        <w:rPr>
          <w:rtl/>
          <w:lang w:eastAsia="he-IL"/>
        </w:rPr>
      </w:pPr>
      <w:r w:rsidRPr="006D7ACC">
        <w:rPr>
          <w:rtl/>
          <w:lang w:eastAsia="he-IL"/>
        </w:rPr>
        <w:t xml:space="preserve">אז אני רוצה באמת להתייחס לשאלות הקונקרטיות לעניין תחילת </w:t>
      </w:r>
      <w:r w:rsidR="00507B2D">
        <w:rPr>
          <w:rFonts w:hint="cs"/>
          <w:rtl/>
          <w:lang w:eastAsia="he-IL"/>
        </w:rPr>
        <w:t>ה</w:t>
      </w:r>
      <w:r w:rsidRPr="006D7ACC">
        <w:rPr>
          <w:rtl/>
          <w:lang w:eastAsia="he-IL"/>
        </w:rPr>
        <w:t>הליך</w:t>
      </w:r>
      <w:r w:rsidR="00507B2D">
        <w:rPr>
          <w:rFonts w:hint="cs"/>
          <w:rtl/>
          <w:lang w:eastAsia="he-IL"/>
        </w:rPr>
        <w:t>.</w:t>
      </w:r>
      <w:r w:rsidRPr="006D7ACC">
        <w:rPr>
          <w:rtl/>
          <w:lang w:eastAsia="he-IL"/>
        </w:rPr>
        <w:t xml:space="preserve"> אם אני אגיד באופן כללי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הצעת החוק האמורה לחול לשיטתנו על אכיפה פלילית</w:t>
      </w:r>
      <w:r w:rsidR="00507B2D">
        <w:rPr>
          <w:rFonts w:hint="cs"/>
          <w:rtl/>
          <w:lang w:eastAsia="he-IL"/>
        </w:rPr>
        <w:t>.</w:t>
      </w:r>
      <w:r w:rsidRPr="006D7ACC">
        <w:rPr>
          <w:rtl/>
          <w:lang w:eastAsia="he-IL"/>
        </w:rPr>
        <w:t xml:space="preserve"> ולכן כשאנחנו מדברים על אכיפה פלילית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על פעולות חקירה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דובר בדיון הקודם על בדיקה </w:t>
      </w:r>
      <w:r w:rsidR="00507B2D">
        <w:rPr>
          <w:rFonts w:hint="cs"/>
          <w:rtl/>
          <w:lang w:eastAsia="he-IL"/>
        </w:rPr>
        <w:t xml:space="preserve">– </w:t>
      </w:r>
      <w:bookmarkStart w:id="85" w:name="_ETM_Q1_1236000"/>
      <w:bookmarkEnd w:id="85"/>
      <w:r w:rsidRPr="006D7ACC">
        <w:rPr>
          <w:rtl/>
          <w:lang w:eastAsia="he-IL"/>
        </w:rPr>
        <w:t>אז כן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גם בבדיקה </w:t>
      </w:r>
      <w:r w:rsidR="00507B2D">
        <w:rPr>
          <w:rFonts w:hint="cs"/>
          <w:rtl/>
          <w:lang w:eastAsia="he-IL"/>
        </w:rPr>
        <w:t xml:space="preserve">טרום </w:t>
      </w:r>
      <w:r w:rsidRPr="006D7ACC">
        <w:rPr>
          <w:rtl/>
          <w:lang w:eastAsia="he-IL"/>
        </w:rPr>
        <w:t xml:space="preserve">חקירה </w:t>
      </w:r>
      <w:r w:rsidR="00507B2D">
        <w:rPr>
          <w:rFonts w:hint="cs"/>
          <w:rtl/>
          <w:lang w:eastAsia="he-IL"/>
        </w:rPr>
        <w:t>נ</w:t>
      </w:r>
      <w:r w:rsidRPr="006D7ACC">
        <w:rPr>
          <w:rtl/>
          <w:lang w:eastAsia="he-IL"/>
        </w:rPr>
        <w:t xml:space="preserve">עשות פעולות אכיפה מסוג כאלה שנעשות בחקירה פלילית או </w:t>
      </w:r>
      <w:r w:rsidR="00507B2D">
        <w:rPr>
          <w:rFonts w:hint="cs"/>
          <w:rtl/>
          <w:lang w:eastAsia="he-IL"/>
        </w:rPr>
        <w:t xml:space="preserve">צופות </w:t>
      </w:r>
      <w:r w:rsidRPr="006D7ACC">
        <w:rPr>
          <w:rtl/>
          <w:lang w:eastAsia="he-IL"/>
        </w:rPr>
        <w:t>פני חקירה פלילית</w:t>
      </w:r>
      <w:r w:rsidR="00507B2D">
        <w:rPr>
          <w:rFonts w:hint="cs"/>
          <w:rtl/>
          <w:lang w:eastAsia="he-IL"/>
        </w:rPr>
        <w:t xml:space="preserve">, </w:t>
      </w:r>
      <w:r w:rsidRPr="006D7ACC">
        <w:rPr>
          <w:rtl/>
          <w:lang w:eastAsia="he-IL"/>
        </w:rPr>
        <w:t>ההצעה אמ</w:t>
      </w:r>
      <w:r w:rsidR="00507B2D">
        <w:rPr>
          <w:rFonts w:hint="cs"/>
          <w:rtl/>
          <w:lang w:eastAsia="he-IL"/>
        </w:rPr>
        <w:t>ו</w:t>
      </w:r>
      <w:r w:rsidRPr="006D7ACC">
        <w:rPr>
          <w:rtl/>
          <w:lang w:eastAsia="he-IL"/>
        </w:rPr>
        <w:t xml:space="preserve">רה </w:t>
      </w:r>
      <w:r w:rsidR="00507B2D">
        <w:rPr>
          <w:rFonts w:hint="cs"/>
          <w:rtl/>
          <w:lang w:eastAsia="he-IL"/>
        </w:rPr>
        <w:t xml:space="preserve">לחול עליהן. </w:t>
      </w:r>
      <w:r w:rsidR="00507B2D">
        <w:rPr>
          <w:rtl/>
          <w:lang w:eastAsia="he-IL"/>
        </w:rPr>
        <w:t>כשנגיע</w:t>
      </w:r>
      <w:r w:rsidR="00507B2D">
        <w:rPr>
          <w:rFonts w:hint="cs"/>
          <w:rtl/>
          <w:lang w:eastAsia="he-IL"/>
        </w:rPr>
        <w:t xml:space="preserve"> ל</w:t>
      </w:r>
      <w:r w:rsidRPr="006D7ACC">
        <w:rPr>
          <w:rtl/>
          <w:lang w:eastAsia="he-IL"/>
        </w:rPr>
        <w:t>סוג</w:t>
      </w:r>
      <w:r w:rsidR="00507B2D">
        <w:rPr>
          <w:rFonts w:hint="cs"/>
          <w:rtl/>
          <w:lang w:eastAsia="he-IL"/>
        </w:rPr>
        <w:t>י</w:t>
      </w:r>
      <w:r w:rsidRPr="006D7ACC">
        <w:rPr>
          <w:rtl/>
          <w:lang w:eastAsia="he-IL"/>
        </w:rPr>
        <w:t xml:space="preserve">ה של הליך הוגן אני מניחה שהאמירה הזאת תשפיע גם כשנדבר על מהו </w:t>
      </w:r>
      <w:r w:rsidR="00507B2D">
        <w:rPr>
          <w:rFonts w:hint="cs"/>
          <w:rtl/>
          <w:lang w:eastAsia="he-IL"/>
        </w:rPr>
        <w:t xml:space="preserve">הליך הוגן. כלומר, </w:t>
      </w:r>
      <w:r w:rsidRPr="006D7ACC">
        <w:rPr>
          <w:rtl/>
          <w:lang w:eastAsia="he-IL"/>
        </w:rPr>
        <w:t>בגלל שאנחנו מדברים על הליך הוגן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ולכן גם הצענו </w:t>
      </w:r>
      <w:r w:rsidR="00507B2D">
        <w:rPr>
          <w:rFonts w:hint="cs"/>
          <w:rtl/>
          <w:lang w:eastAsia="he-IL"/>
        </w:rPr>
        <w:t xml:space="preserve">– </w:t>
      </w:r>
      <w:bookmarkStart w:id="86" w:name="_ETM_Q1_1266000"/>
      <w:bookmarkEnd w:id="86"/>
      <w:r w:rsidRPr="006D7ACC">
        <w:rPr>
          <w:rtl/>
          <w:lang w:eastAsia="he-IL"/>
        </w:rPr>
        <w:t>אני קצת</w:t>
      </w:r>
      <w:r w:rsidR="00507B2D">
        <w:rPr>
          <w:rtl/>
          <w:lang w:eastAsia="he-IL"/>
        </w:rPr>
        <w:t xml:space="preserve"> מקדי</w:t>
      </w:r>
      <w:r w:rsidR="00507B2D">
        <w:rPr>
          <w:rFonts w:hint="cs"/>
          <w:rtl/>
          <w:lang w:eastAsia="he-IL"/>
        </w:rPr>
        <w:t xml:space="preserve">מה </w:t>
      </w:r>
      <w:r w:rsidRPr="006D7ACC">
        <w:rPr>
          <w:rtl/>
          <w:lang w:eastAsia="he-IL"/>
        </w:rPr>
        <w:t xml:space="preserve">את המאוחר אבל חשוב להגיד את זה כבר פה </w:t>
      </w:r>
      <w:r w:rsidR="00507B2D">
        <w:rPr>
          <w:rFonts w:hint="cs"/>
          <w:rtl/>
          <w:lang w:eastAsia="he-IL"/>
        </w:rPr>
        <w:t xml:space="preserve">– הצענו </w:t>
      </w:r>
      <w:r w:rsidRPr="006D7ACC">
        <w:rPr>
          <w:rtl/>
          <w:lang w:eastAsia="he-IL"/>
        </w:rPr>
        <w:t>את הפסקה של הוראה של הליך הוגן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שהיא מופשטת יחסית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שהיא </w:t>
      </w:r>
      <w:r w:rsidR="00507B2D">
        <w:rPr>
          <w:rFonts w:hint="cs"/>
          <w:rtl/>
          <w:lang w:eastAsia="he-IL"/>
        </w:rPr>
        <w:t xml:space="preserve">לא </w:t>
      </w:r>
      <w:r w:rsidRPr="006D7ACC">
        <w:rPr>
          <w:rtl/>
          <w:lang w:eastAsia="he-IL"/>
        </w:rPr>
        <w:t>יורדת לרזולוציות</w:t>
      </w:r>
      <w:r w:rsidR="00507B2D">
        <w:rPr>
          <w:rFonts w:hint="cs"/>
          <w:rtl/>
          <w:lang w:eastAsia="he-IL"/>
        </w:rPr>
        <w:t>.</w:t>
      </w:r>
      <w:r w:rsidRPr="006D7ACC">
        <w:rPr>
          <w:rtl/>
          <w:lang w:eastAsia="he-IL"/>
        </w:rPr>
        <w:t xml:space="preserve"> </w:t>
      </w:r>
    </w:p>
    <w:p w:rsidR="00507B2D" w:rsidRDefault="00507B2D" w:rsidP="00507B2D">
      <w:pPr>
        <w:rPr>
          <w:rtl/>
          <w:lang w:eastAsia="he-IL"/>
        </w:rPr>
      </w:pPr>
    </w:p>
    <w:p w:rsidR="00507B2D" w:rsidRDefault="006D7ACC" w:rsidP="00507B2D">
      <w:pPr>
        <w:rPr>
          <w:rtl/>
          <w:lang w:eastAsia="he-IL"/>
        </w:rPr>
      </w:pPr>
      <w:bookmarkStart w:id="87" w:name="_ETM_Q1_1284000"/>
      <w:bookmarkEnd w:id="87"/>
      <w:r w:rsidRPr="006D7ACC">
        <w:rPr>
          <w:rtl/>
          <w:lang w:eastAsia="he-IL"/>
        </w:rPr>
        <w:t xml:space="preserve">ולכן באמת כשאנחנו מסתכלים על </w:t>
      </w:r>
      <w:r w:rsidR="00507B2D">
        <w:rPr>
          <w:rFonts w:hint="cs"/>
          <w:rtl/>
          <w:lang w:eastAsia="he-IL"/>
        </w:rPr>
        <w:t xml:space="preserve">מה </w:t>
      </w:r>
      <w:r w:rsidRPr="006D7ACC">
        <w:rPr>
          <w:rtl/>
          <w:lang w:eastAsia="he-IL"/>
        </w:rPr>
        <w:t xml:space="preserve">אמור להיות המופע של הליך הוגן בכל </w:t>
      </w:r>
      <w:r w:rsidR="00507B2D">
        <w:rPr>
          <w:rFonts w:hint="cs"/>
          <w:rtl/>
          <w:lang w:eastAsia="he-IL"/>
        </w:rPr>
        <w:t xml:space="preserve">אחת </w:t>
      </w:r>
      <w:r w:rsidRPr="006D7ACC">
        <w:rPr>
          <w:rtl/>
          <w:lang w:eastAsia="he-IL"/>
        </w:rPr>
        <w:t>מהפעולות האלה לעומת ההליך המשפטי עצמו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למשל כמובן שלא כל מה שאנחנו חושבים שנכון </w:t>
      </w:r>
      <w:r w:rsidR="00507B2D">
        <w:rPr>
          <w:rFonts w:hint="cs"/>
          <w:rtl/>
          <w:lang w:eastAsia="he-IL"/>
        </w:rPr>
        <w:t xml:space="preserve">להחיל </w:t>
      </w:r>
      <w:r w:rsidRPr="006D7ACC">
        <w:rPr>
          <w:rtl/>
          <w:lang w:eastAsia="he-IL"/>
        </w:rPr>
        <w:t xml:space="preserve">במסגרת האמירה של הליך הוגן בהליך משפטי עצמו הוא רלוונטי או </w:t>
      </w:r>
      <w:r w:rsidR="00507B2D">
        <w:rPr>
          <w:rFonts w:hint="cs"/>
          <w:rtl/>
          <w:lang w:eastAsia="he-IL"/>
        </w:rPr>
        <w:t xml:space="preserve">אפשרי </w:t>
      </w:r>
      <w:bookmarkStart w:id="88" w:name="_ETM_Q1_1296000"/>
      <w:bookmarkEnd w:id="88"/>
      <w:r w:rsidRPr="006D7ACC">
        <w:rPr>
          <w:rtl/>
          <w:lang w:eastAsia="he-IL"/>
        </w:rPr>
        <w:t>במסגרות אחרות</w:t>
      </w:r>
      <w:r w:rsidR="00507B2D">
        <w:rPr>
          <w:rFonts w:hint="cs"/>
          <w:rtl/>
          <w:lang w:eastAsia="he-IL"/>
        </w:rPr>
        <w:t>.</w:t>
      </w:r>
      <w:r w:rsidRPr="006D7ACC">
        <w:rPr>
          <w:rtl/>
          <w:lang w:eastAsia="he-IL"/>
        </w:rPr>
        <w:t xml:space="preserve"> יש חקירה סמויה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יש חקירה גלויה</w:t>
      </w:r>
      <w:r w:rsidR="00507B2D">
        <w:rPr>
          <w:rFonts w:hint="cs"/>
          <w:rtl/>
          <w:lang w:eastAsia="he-IL"/>
        </w:rPr>
        <w:t>.</w:t>
      </w:r>
      <w:r w:rsidRPr="006D7ACC">
        <w:rPr>
          <w:rtl/>
          <w:lang w:eastAsia="he-IL"/>
        </w:rPr>
        <w:t xml:space="preserve"> </w:t>
      </w:r>
      <w:r w:rsidR="00507B2D">
        <w:rPr>
          <w:rFonts w:hint="cs"/>
          <w:rtl/>
          <w:lang w:eastAsia="he-IL"/>
        </w:rPr>
        <w:t>ל</w:t>
      </w:r>
      <w:r w:rsidRPr="006D7ACC">
        <w:rPr>
          <w:rtl/>
          <w:lang w:eastAsia="he-IL"/>
        </w:rPr>
        <w:t xml:space="preserve">כל </w:t>
      </w:r>
      <w:r w:rsidR="00507B2D">
        <w:rPr>
          <w:rFonts w:hint="cs"/>
          <w:rtl/>
          <w:lang w:eastAsia="he-IL"/>
        </w:rPr>
        <w:t xml:space="preserve">אחד </w:t>
      </w:r>
      <w:r w:rsidRPr="006D7ACC">
        <w:rPr>
          <w:rtl/>
          <w:lang w:eastAsia="he-IL"/>
        </w:rPr>
        <w:t>מההליכים האלה יש את המאפיינים שלו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וצריך כמובן יהיה לקחת את זה בחשבון</w:t>
      </w:r>
      <w:r w:rsidR="00507B2D">
        <w:rPr>
          <w:rFonts w:hint="cs"/>
          <w:rtl/>
          <w:lang w:eastAsia="he-IL"/>
        </w:rPr>
        <w:t>.</w:t>
      </w:r>
      <w:r w:rsidRPr="006D7ACC">
        <w:rPr>
          <w:rtl/>
          <w:lang w:eastAsia="he-IL"/>
        </w:rPr>
        <w:t xml:space="preserve"> שוב</w:t>
      </w:r>
      <w:r w:rsidR="00507B2D">
        <w:rPr>
          <w:rFonts w:hint="cs"/>
          <w:rtl/>
          <w:lang w:eastAsia="he-IL"/>
        </w:rPr>
        <w:t>,</w:t>
      </w:r>
      <w:r w:rsidR="00507B2D">
        <w:rPr>
          <w:rtl/>
          <w:lang w:eastAsia="he-IL"/>
        </w:rPr>
        <w:t xml:space="preserve"> אני קצת מקדי</w:t>
      </w:r>
      <w:r w:rsidR="00507B2D">
        <w:rPr>
          <w:rFonts w:hint="cs"/>
          <w:rtl/>
          <w:lang w:eastAsia="he-IL"/>
        </w:rPr>
        <w:t>מה</w:t>
      </w:r>
      <w:r w:rsidRPr="006D7ACC">
        <w:rPr>
          <w:rtl/>
          <w:lang w:eastAsia="he-IL"/>
        </w:rPr>
        <w:t xml:space="preserve"> את המאוחר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אבל אני רוצה כן לסמן לעצמנו את הכוכבית הזאת כשנדבר בנושא ההליך ההוגן</w:t>
      </w:r>
      <w:r w:rsidR="00507B2D">
        <w:rPr>
          <w:rFonts w:hint="cs"/>
          <w:rtl/>
          <w:lang w:eastAsia="he-IL"/>
        </w:rPr>
        <w:t>.</w:t>
      </w:r>
      <w:r w:rsidRPr="006D7ACC">
        <w:rPr>
          <w:rtl/>
          <w:lang w:eastAsia="he-IL"/>
        </w:rPr>
        <w:t xml:space="preserve"> כלומר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השאלה על מה </w:t>
      </w:r>
      <w:r w:rsidR="00507B2D">
        <w:rPr>
          <w:rFonts w:hint="cs"/>
          <w:rtl/>
          <w:lang w:eastAsia="he-IL"/>
        </w:rPr>
        <w:t>חל ה</w:t>
      </w:r>
      <w:r w:rsidRPr="006D7ACC">
        <w:rPr>
          <w:rtl/>
          <w:lang w:eastAsia="he-IL"/>
        </w:rPr>
        <w:t xml:space="preserve">חוק הזה </w:t>
      </w:r>
      <w:r w:rsidR="00507B2D">
        <w:rPr>
          <w:rFonts w:hint="cs"/>
          <w:rtl/>
          <w:lang w:eastAsia="he-IL"/>
        </w:rPr>
        <w:t xml:space="preserve">– </w:t>
      </w:r>
      <w:r w:rsidRPr="006D7ACC">
        <w:rPr>
          <w:rtl/>
          <w:lang w:eastAsia="he-IL"/>
        </w:rPr>
        <w:t>הוא גם ישפיע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אני חושבת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לפחות בין יתר השיקולים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על השאלה איך אנחנו רוצים לנסח את ההוראה בדבר ההליך ההוגן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כי </w:t>
      </w:r>
      <w:r w:rsidR="00507B2D">
        <w:rPr>
          <w:rFonts w:hint="cs"/>
          <w:rtl/>
          <w:lang w:eastAsia="he-IL"/>
        </w:rPr>
        <w:t>ל</w:t>
      </w:r>
      <w:r w:rsidRPr="006D7ACC">
        <w:rPr>
          <w:rtl/>
          <w:lang w:eastAsia="he-IL"/>
        </w:rPr>
        <w:t>הליך ההוגן כמובן יש מופעים שונים בהקשרים שונים</w:t>
      </w:r>
      <w:r w:rsidR="00507B2D">
        <w:rPr>
          <w:rFonts w:hint="cs"/>
          <w:rtl/>
          <w:lang w:eastAsia="he-IL"/>
        </w:rPr>
        <w:t>.</w:t>
      </w:r>
    </w:p>
    <w:p w:rsidR="00507B2D" w:rsidRDefault="00507B2D" w:rsidP="00507B2D">
      <w:pPr>
        <w:rPr>
          <w:rtl/>
          <w:lang w:eastAsia="he-IL"/>
        </w:rPr>
      </w:pPr>
    </w:p>
    <w:p w:rsidR="00CB5848" w:rsidRDefault="006D7ACC" w:rsidP="00CB5848">
      <w:pPr>
        <w:rPr>
          <w:rtl/>
          <w:lang w:eastAsia="he-IL"/>
        </w:rPr>
      </w:pPr>
      <w:bookmarkStart w:id="89" w:name="_ETM_Q1_1333000"/>
      <w:bookmarkEnd w:id="89"/>
      <w:r w:rsidRPr="006D7ACC">
        <w:rPr>
          <w:rtl/>
          <w:lang w:eastAsia="he-IL"/>
        </w:rPr>
        <w:t>אז באמת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אם אני </w:t>
      </w:r>
      <w:r w:rsidR="00507B2D">
        <w:rPr>
          <w:rFonts w:hint="cs"/>
          <w:rtl/>
          <w:lang w:eastAsia="he-IL"/>
        </w:rPr>
        <w:t>א</w:t>
      </w:r>
      <w:r w:rsidRPr="006D7ACC">
        <w:rPr>
          <w:rtl/>
          <w:lang w:eastAsia="he-IL"/>
        </w:rPr>
        <w:t xml:space="preserve">סכם שוב לגבי תחילת </w:t>
      </w:r>
      <w:r w:rsidR="00507B2D">
        <w:rPr>
          <w:rFonts w:hint="cs"/>
          <w:rtl/>
          <w:lang w:eastAsia="he-IL"/>
        </w:rPr>
        <w:t>ה</w:t>
      </w:r>
      <w:r w:rsidRPr="006D7ACC">
        <w:rPr>
          <w:rtl/>
          <w:lang w:eastAsia="he-IL"/>
        </w:rPr>
        <w:t>הליך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ואולי </w:t>
      </w:r>
      <w:r w:rsidR="00507B2D">
        <w:rPr>
          <w:rFonts w:hint="cs"/>
          <w:rtl/>
          <w:lang w:eastAsia="he-IL"/>
        </w:rPr>
        <w:t xml:space="preserve">גבי </w:t>
      </w:r>
      <w:r w:rsidRPr="006D7ACC">
        <w:rPr>
          <w:rtl/>
          <w:lang w:eastAsia="he-IL"/>
        </w:rPr>
        <w:t>תרצה להרחיב ולפרט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אבל אנחנו מדברים על שלב של ביצוע פעולות של אכיפה פלילית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פעולות של חקירה פלילית</w:t>
      </w:r>
      <w:r w:rsidR="00507B2D">
        <w:rPr>
          <w:rFonts w:hint="cs"/>
          <w:rtl/>
          <w:lang w:eastAsia="he-IL"/>
        </w:rPr>
        <w:t>,</w:t>
      </w:r>
      <w:r w:rsidRPr="006D7ACC">
        <w:rPr>
          <w:rtl/>
          <w:lang w:eastAsia="he-IL"/>
        </w:rPr>
        <w:t xml:space="preserve"> עוד לפני שאנחנו מדברים דווקא על חקירה פרונטלית</w:t>
      </w:r>
      <w:r w:rsidR="00507B2D">
        <w:rPr>
          <w:rFonts w:hint="cs"/>
          <w:rtl/>
          <w:lang w:eastAsia="he-IL"/>
        </w:rPr>
        <w:t>.</w:t>
      </w:r>
      <w:r w:rsidRPr="006D7ACC">
        <w:rPr>
          <w:rtl/>
          <w:lang w:eastAsia="he-IL"/>
        </w:rPr>
        <w:t xml:space="preserve"> </w:t>
      </w:r>
      <w:r w:rsidR="00CB5848">
        <w:rPr>
          <w:rFonts w:hint="cs"/>
          <w:rtl/>
          <w:lang w:eastAsia="he-IL"/>
        </w:rPr>
        <w:t xml:space="preserve">זה </w:t>
      </w:r>
      <w:r w:rsidRPr="006D7ACC">
        <w:rPr>
          <w:rtl/>
          <w:lang w:eastAsia="he-IL"/>
        </w:rPr>
        <w:t>יכול להיות גם לפני</w:t>
      </w:r>
      <w:r w:rsidR="00CB5848">
        <w:rPr>
          <w:rFonts w:hint="cs"/>
          <w:rtl/>
          <w:lang w:eastAsia="he-IL"/>
        </w:rPr>
        <w:t xml:space="preserve"> תלונה כמובן, כי </w:t>
      </w:r>
      <w:bookmarkStart w:id="90" w:name="_ETM_Q1_1362000"/>
      <w:bookmarkEnd w:id="90"/>
      <w:r w:rsidR="00CB5848">
        <w:rPr>
          <w:rFonts w:hint="cs"/>
          <w:rtl/>
          <w:lang w:eastAsia="he-IL"/>
        </w:rPr>
        <w:t xml:space="preserve">הרבה מהחקירות לא מתחילות בתלונה, ואני </w:t>
      </w:r>
      <w:r w:rsidR="00CB5848" w:rsidRPr="00CB5848">
        <w:rPr>
          <w:rtl/>
          <w:lang w:eastAsia="he-IL"/>
        </w:rPr>
        <w:t>גם באופן מפורש לא מתייחסת לסיטואציה של תלונה</w:t>
      </w:r>
      <w:r w:rsidR="00CB5848">
        <w:rPr>
          <w:rFonts w:hint="cs"/>
          <w:rtl/>
          <w:lang w:eastAsia="he-IL"/>
        </w:rPr>
        <w:t>,</w:t>
      </w:r>
      <w:r w:rsidR="00CB5848" w:rsidRPr="00CB5848">
        <w:rPr>
          <w:rtl/>
          <w:lang w:eastAsia="he-IL"/>
        </w:rPr>
        <w:t xml:space="preserve"> כי אני חושבת שההשפעה של החוק הזה </w:t>
      </w:r>
      <w:r w:rsidR="00CB5848">
        <w:rPr>
          <w:rFonts w:hint="cs"/>
          <w:rtl/>
          <w:lang w:eastAsia="he-IL"/>
        </w:rPr>
        <w:t>ו</w:t>
      </w:r>
      <w:r w:rsidR="00CB5848" w:rsidRPr="00CB5848">
        <w:rPr>
          <w:rtl/>
          <w:lang w:eastAsia="he-IL"/>
        </w:rPr>
        <w:t>הרלוונטיות של</w:t>
      </w:r>
      <w:r w:rsidR="00CB5848">
        <w:rPr>
          <w:rFonts w:hint="cs"/>
          <w:rtl/>
          <w:lang w:eastAsia="he-IL"/>
        </w:rPr>
        <w:t xml:space="preserve"> </w:t>
      </w:r>
      <w:r w:rsidR="00CB5848" w:rsidRPr="00CB5848">
        <w:rPr>
          <w:rtl/>
          <w:lang w:eastAsia="he-IL"/>
        </w:rPr>
        <w:t>הצעת החוק הזאת היא מאוד מוגבלת</w:t>
      </w:r>
      <w:r w:rsidR="00CB5848">
        <w:rPr>
          <w:rFonts w:hint="cs"/>
          <w:rtl/>
          <w:lang w:eastAsia="he-IL"/>
        </w:rPr>
        <w:t>,</w:t>
      </w:r>
      <w:r w:rsidR="00CB5848" w:rsidRPr="00CB5848">
        <w:rPr>
          <w:rtl/>
          <w:lang w:eastAsia="he-IL"/>
        </w:rPr>
        <w:t xml:space="preserve"> אם בכלל</w:t>
      </w:r>
      <w:r w:rsidR="00CB5848">
        <w:rPr>
          <w:rFonts w:hint="cs"/>
          <w:rtl/>
          <w:lang w:eastAsia="he-IL"/>
        </w:rPr>
        <w:t>,</w:t>
      </w:r>
      <w:r w:rsidR="00CB5848" w:rsidRPr="00CB5848">
        <w:rPr>
          <w:rtl/>
          <w:lang w:eastAsia="he-IL"/>
        </w:rPr>
        <w:t xml:space="preserve"> להליך של התלונה</w:t>
      </w:r>
      <w:r w:rsidR="00CB5848">
        <w:rPr>
          <w:rFonts w:hint="cs"/>
          <w:rtl/>
          <w:lang w:eastAsia="he-IL"/>
        </w:rPr>
        <w:t xml:space="preserve">. אני לא </w:t>
      </w:r>
      <w:bookmarkStart w:id="91" w:name="_ETM_Q1_1377000"/>
      <w:bookmarkEnd w:id="91"/>
      <w:r w:rsidR="00CB5848">
        <w:rPr>
          <w:rFonts w:hint="cs"/>
          <w:rtl/>
          <w:lang w:eastAsia="he-IL"/>
        </w:rPr>
        <w:t xml:space="preserve">רואה בזה </w:t>
      </w:r>
      <w:r w:rsidR="00CB5848" w:rsidRPr="00CB5848">
        <w:rPr>
          <w:rtl/>
          <w:lang w:eastAsia="he-IL"/>
        </w:rPr>
        <w:t>הליך כשלעצמו</w:t>
      </w:r>
      <w:r w:rsidR="00CB5848">
        <w:rPr>
          <w:rFonts w:hint="cs"/>
          <w:rtl/>
          <w:lang w:eastAsia="he-IL"/>
        </w:rPr>
        <w:t>,</w:t>
      </w:r>
      <w:r w:rsidR="00CB5848" w:rsidRPr="00CB5848">
        <w:rPr>
          <w:rtl/>
          <w:lang w:eastAsia="he-IL"/>
        </w:rPr>
        <w:t xml:space="preserve"> אבל כן אנחנו מדברים על פעולות אכיפה של המשטרה</w:t>
      </w:r>
      <w:r w:rsidR="00CB5848">
        <w:rPr>
          <w:rFonts w:hint="cs"/>
          <w:rtl/>
          <w:lang w:eastAsia="he-IL"/>
        </w:rPr>
        <w:t>,</w:t>
      </w:r>
      <w:r w:rsidR="00CB5848" w:rsidRPr="00CB5848">
        <w:rPr>
          <w:rtl/>
          <w:lang w:eastAsia="he-IL"/>
        </w:rPr>
        <w:t xml:space="preserve"> צופות פני הליך פלילי</w:t>
      </w:r>
      <w:r w:rsidR="00CB5848">
        <w:rPr>
          <w:rFonts w:hint="cs"/>
          <w:rtl/>
          <w:lang w:eastAsia="he-IL"/>
        </w:rPr>
        <w:t>,</w:t>
      </w:r>
      <w:r w:rsidR="00CB5848" w:rsidRPr="00CB5848">
        <w:rPr>
          <w:rtl/>
          <w:lang w:eastAsia="he-IL"/>
        </w:rPr>
        <w:t xml:space="preserve"> במסגרת חקירה או בדיקה</w:t>
      </w:r>
      <w:r w:rsidR="00CB5848">
        <w:rPr>
          <w:rFonts w:hint="cs"/>
          <w:rtl/>
          <w:lang w:eastAsia="he-IL"/>
        </w:rPr>
        <w:t>,</w:t>
      </w:r>
      <w:r w:rsidR="00CB5848" w:rsidRPr="00CB5848">
        <w:rPr>
          <w:rtl/>
          <w:lang w:eastAsia="he-IL"/>
        </w:rPr>
        <w:t xml:space="preserve"> שוב</w:t>
      </w:r>
      <w:r w:rsidR="00CB5848">
        <w:rPr>
          <w:rFonts w:hint="cs"/>
          <w:rtl/>
          <w:lang w:eastAsia="he-IL"/>
        </w:rPr>
        <w:t>.</w:t>
      </w:r>
      <w:r w:rsidR="00CB5848" w:rsidRPr="00CB5848">
        <w:rPr>
          <w:rtl/>
          <w:lang w:eastAsia="he-IL"/>
        </w:rPr>
        <w:t xml:space="preserve"> זה מכיוון </w:t>
      </w:r>
      <w:r w:rsidR="00CB5848">
        <w:rPr>
          <w:rFonts w:hint="cs"/>
          <w:rtl/>
          <w:lang w:eastAsia="he-IL"/>
        </w:rPr>
        <w:t>ההתחלה.</w:t>
      </w:r>
    </w:p>
    <w:p w:rsidR="00CB5848" w:rsidRDefault="00CB5848" w:rsidP="00CB5848">
      <w:pPr>
        <w:rPr>
          <w:rtl/>
          <w:lang w:eastAsia="he-IL"/>
        </w:rPr>
      </w:pPr>
    </w:p>
    <w:p w:rsidR="00CB5848" w:rsidRDefault="00CB5848" w:rsidP="00CB5848">
      <w:pPr>
        <w:pStyle w:val="a4"/>
        <w:keepNext/>
        <w:rPr>
          <w:rtl/>
        </w:rPr>
      </w:pPr>
      <w:bookmarkStart w:id="92" w:name="ET_speaker_גור_בליי_323"/>
      <w:r w:rsidRPr="00CB584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B5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CB5848" w:rsidRDefault="00CB5848" w:rsidP="00CB5848">
      <w:pPr>
        <w:pStyle w:val="KeepWithNext"/>
        <w:rPr>
          <w:rtl/>
          <w:lang w:eastAsia="he-IL"/>
        </w:rPr>
      </w:pPr>
    </w:p>
    <w:p w:rsidR="00CB5848" w:rsidRDefault="00CB5848" w:rsidP="00CB5848">
      <w:pPr>
        <w:rPr>
          <w:rtl/>
          <w:lang w:eastAsia="he-IL"/>
        </w:rPr>
      </w:pPr>
      <w:bookmarkStart w:id="93" w:name="_ETM_Q1_1391000"/>
      <w:bookmarkEnd w:id="93"/>
      <w:r>
        <w:rPr>
          <w:rFonts w:hint="cs"/>
          <w:rtl/>
          <w:lang w:eastAsia="he-IL"/>
        </w:rPr>
        <w:t xml:space="preserve">עמית, אז גם </w:t>
      </w:r>
      <w:bookmarkStart w:id="94" w:name="_ETM_Q1_1394000"/>
      <w:bookmarkEnd w:id="94"/>
      <w:r w:rsidRPr="00CB5848">
        <w:rPr>
          <w:rtl/>
          <w:lang w:eastAsia="he-IL"/>
        </w:rPr>
        <w:t>לרבות עיכוב פלילי</w:t>
      </w:r>
      <w:r>
        <w:rPr>
          <w:rFonts w:hint="cs"/>
          <w:rtl/>
          <w:lang w:eastAsia="he-IL"/>
        </w:rPr>
        <w:t>?</w:t>
      </w:r>
    </w:p>
    <w:p w:rsidR="00CB5848" w:rsidRDefault="00CB5848" w:rsidP="00CB5848">
      <w:pPr>
        <w:rPr>
          <w:rtl/>
          <w:lang w:eastAsia="he-IL"/>
        </w:rPr>
      </w:pPr>
    </w:p>
    <w:p w:rsidR="00CB5848" w:rsidRDefault="00CB5848" w:rsidP="00CB5848">
      <w:pPr>
        <w:pStyle w:val="af9"/>
        <w:keepNext/>
        <w:rPr>
          <w:rtl/>
          <w:lang w:eastAsia="he-IL"/>
        </w:rPr>
      </w:pPr>
      <w:bookmarkStart w:id="95" w:name="ET_guest_514871_324"/>
      <w:r w:rsidRPr="00CB58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עמית מררי:</w:t>
      </w:r>
      <w:r w:rsidRPr="00CB58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CB5848" w:rsidRDefault="00CB5848" w:rsidP="00CB5848">
      <w:pPr>
        <w:pStyle w:val="KeepWithNext"/>
        <w:rPr>
          <w:rtl/>
          <w:lang w:eastAsia="he-IL"/>
        </w:rPr>
      </w:pPr>
    </w:p>
    <w:p w:rsidR="00CB5848" w:rsidRDefault="00CB5848" w:rsidP="00CB5848">
      <w:pPr>
        <w:rPr>
          <w:rtl/>
          <w:lang w:eastAsia="he-IL"/>
        </w:rPr>
      </w:pPr>
      <w:bookmarkStart w:id="96" w:name="_ETM_Q1_1397000"/>
      <w:bookmarkEnd w:id="96"/>
      <w:r>
        <w:rPr>
          <w:rFonts w:hint="cs"/>
          <w:rtl/>
          <w:lang w:eastAsia="he-IL"/>
        </w:rPr>
        <w:t xml:space="preserve">לרבות עיכוב פלילי, כן. </w:t>
      </w:r>
    </w:p>
    <w:p w:rsidR="00CB5848" w:rsidRDefault="00CB5848" w:rsidP="00CB5848">
      <w:pPr>
        <w:rPr>
          <w:rFonts w:ascii="David" w:hAnsi="David"/>
          <w:u w:val="single"/>
          <w:rtl/>
          <w:lang w:eastAsia="he-IL"/>
        </w:rPr>
      </w:pPr>
    </w:p>
    <w:p w:rsidR="00CB5848" w:rsidRDefault="00CB5848" w:rsidP="00CB5848">
      <w:pPr>
        <w:pStyle w:val="af6"/>
        <w:keepNext/>
        <w:rPr>
          <w:rtl/>
        </w:rPr>
      </w:pPr>
      <w:bookmarkStart w:id="97" w:name="ET_yor_6156_328"/>
      <w:r w:rsidRPr="00CB584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B58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CB5848" w:rsidRDefault="00CB5848" w:rsidP="00CB5848">
      <w:pPr>
        <w:pStyle w:val="KeepWithNext"/>
        <w:rPr>
          <w:rtl/>
          <w:lang w:eastAsia="he-IL"/>
        </w:rPr>
      </w:pPr>
    </w:p>
    <w:p w:rsidR="00CB5848" w:rsidRDefault="00CB5848" w:rsidP="00CB5848">
      <w:pPr>
        <w:rPr>
          <w:rtl/>
          <w:lang w:eastAsia="he-IL"/>
        </w:rPr>
      </w:pPr>
      <w:bookmarkStart w:id="98" w:name="_ETM_Q1_1403000"/>
      <w:bookmarkEnd w:id="98"/>
      <w:r>
        <w:rPr>
          <w:rFonts w:hint="cs"/>
          <w:rtl/>
          <w:lang w:eastAsia="he-IL"/>
        </w:rPr>
        <w:t xml:space="preserve">אני </w:t>
      </w:r>
      <w:bookmarkStart w:id="99" w:name="_ETM_Q1_1404000"/>
      <w:bookmarkEnd w:id="99"/>
      <w:r>
        <w:rPr>
          <w:rFonts w:hint="cs"/>
          <w:rtl/>
          <w:lang w:eastAsia="he-IL"/>
        </w:rPr>
        <w:t xml:space="preserve">רק אומר, שבנושא התלונה – ולא </w:t>
      </w:r>
      <w:bookmarkStart w:id="100" w:name="_ETM_Q1_1400000"/>
      <w:bookmarkEnd w:id="100"/>
      <w:r w:rsidRPr="00CB5848">
        <w:rPr>
          <w:rtl/>
          <w:lang w:eastAsia="he-IL"/>
        </w:rPr>
        <w:t>צריך למצות כרגע את הדיון</w:t>
      </w:r>
      <w:r>
        <w:rPr>
          <w:rFonts w:hint="cs"/>
          <w:rtl/>
          <w:lang w:eastAsia="he-IL"/>
        </w:rPr>
        <w:t>,</w:t>
      </w:r>
      <w:r w:rsidRPr="00CB5848">
        <w:rPr>
          <w:rtl/>
          <w:lang w:eastAsia="he-IL"/>
        </w:rPr>
        <w:t xml:space="preserve"> יכול להיות שזה ייכנס </w:t>
      </w:r>
      <w:r>
        <w:rPr>
          <w:rFonts w:hint="cs"/>
          <w:rtl/>
          <w:lang w:eastAsia="he-IL"/>
        </w:rPr>
        <w:t>ל</w:t>
      </w:r>
      <w:r w:rsidRPr="00CB5848">
        <w:rPr>
          <w:rtl/>
          <w:lang w:eastAsia="he-IL"/>
        </w:rPr>
        <w:t xml:space="preserve">דיון הספציפי </w:t>
      </w:r>
      <w:r>
        <w:rPr>
          <w:rFonts w:hint="cs"/>
          <w:rtl/>
          <w:lang w:eastAsia="he-IL"/>
        </w:rPr>
        <w:t xml:space="preserve">– </w:t>
      </w:r>
      <w:r w:rsidRPr="00CB5848">
        <w:rPr>
          <w:rtl/>
          <w:lang w:eastAsia="he-IL"/>
        </w:rPr>
        <w:t>על פניו בעניין שלב התלונה אני רואה הבחנה בין זכויות המעורבים לבין זכויות נפגעי העבירה</w:t>
      </w:r>
      <w:r>
        <w:rPr>
          <w:rFonts w:hint="cs"/>
          <w:rtl/>
          <w:lang w:eastAsia="he-IL"/>
        </w:rPr>
        <w:t>.</w:t>
      </w:r>
      <w:r w:rsidRPr="00CB5848">
        <w:rPr>
          <w:rtl/>
          <w:lang w:eastAsia="he-IL"/>
        </w:rPr>
        <w:t xml:space="preserve"> בהינתן </w:t>
      </w:r>
      <w:r>
        <w:rPr>
          <w:rFonts w:hint="cs"/>
          <w:rtl/>
          <w:lang w:eastAsia="he-IL"/>
        </w:rPr>
        <w:t xml:space="preserve">זה </w:t>
      </w:r>
      <w:r w:rsidRPr="00CB5848">
        <w:rPr>
          <w:rtl/>
          <w:lang w:eastAsia="he-IL"/>
        </w:rPr>
        <w:t xml:space="preserve">שהחוק </w:t>
      </w:r>
      <w:r>
        <w:rPr>
          <w:rFonts w:hint="cs"/>
          <w:rtl/>
          <w:lang w:eastAsia="he-IL"/>
        </w:rPr>
        <w:t xml:space="preserve">יעלה </w:t>
      </w:r>
      <w:bookmarkStart w:id="101" w:name="_ETM_Q1_1428000"/>
      <w:bookmarkEnd w:id="101"/>
      <w:r w:rsidRPr="00CB5848">
        <w:rPr>
          <w:rtl/>
          <w:lang w:eastAsia="he-IL"/>
        </w:rPr>
        <w:t>לרמה החוקתית גם את זכויות נפגעי העבירה</w:t>
      </w:r>
      <w:r>
        <w:rPr>
          <w:rFonts w:hint="cs"/>
          <w:rtl/>
          <w:lang w:eastAsia="he-IL"/>
        </w:rPr>
        <w:t>,</w:t>
      </w:r>
      <w:r w:rsidRPr="00CB5848">
        <w:rPr>
          <w:rtl/>
          <w:lang w:eastAsia="he-IL"/>
        </w:rPr>
        <w:t xml:space="preserve"> אני לא בטוח ששלב </w:t>
      </w:r>
      <w:r>
        <w:rPr>
          <w:rFonts w:hint="cs"/>
          <w:rtl/>
          <w:lang w:eastAsia="he-IL"/>
        </w:rPr>
        <w:t>ה</w:t>
      </w:r>
      <w:r w:rsidRPr="00CB5848">
        <w:rPr>
          <w:rtl/>
          <w:lang w:eastAsia="he-IL"/>
        </w:rPr>
        <w:t>תלונה הוא לא שלב שבו צריך לתת את הדעת על זכויות נפגעי העבירה בעקבות חוק היסוד</w:t>
      </w:r>
      <w:r>
        <w:rPr>
          <w:rFonts w:hint="cs"/>
          <w:rtl/>
          <w:lang w:eastAsia="he-IL"/>
        </w:rPr>
        <w:t>.</w:t>
      </w:r>
      <w:r w:rsidRPr="00CB5848">
        <w:rPr>
          <w:rtl/>
          <w:lang w:eastAsia="he-IL"/>
        </w:rPr>
        <w:t xml:space="preserve"> אני נוטה להבין את ההבחנה שאתם מבצעים בין שלב התלונה לבין מהרגע שבו הרשות מתחילה להפעיל את כוחה</w:t>
      </w:r>
      <w:r>
        <w:rPr>
          <w:rFonts w:hint="cs"/>
          <w:rtl/>
          <w:lang w:eastAsia="he-IL"/>
        </w:rPr>
        <w:t>.</w:t>
      </w:r>
    </w:p>
    <w:p w:rsidR="00CB5848" w:rsidRDefault="00CB5848" w:rsidP="00CB5848">
      <w:pPr>
        <w:rPr>
          <w:rtl/>
          <w:lang w:eastAsia="he-IL"/>
        </w:rPr>
      </w:pPr>
    </w:p>
    <w:p w:rsidR="00CB5848" w:rsidRDefault="00CB5848" w:rsidP="00CB5848">
      <w:pPr>
        <w:pStyle w:val="-"/>
        <w:keepNext/>
        <w:rPr>
          <w:rtl/>
        </w:rPr>
      </w:pPr>
      <w:bookmarkStart w:id="102" w:name="ET_speakercontinue_514871_326"/>
      <w:r w:rsidRPr="00CB5848">
        <w:rPr>
          <w:rStyle w:val="TagStyle"/>
          <w:rtl/>
        </w:rPr>
        <w:t xml:space="preserve"> &lt;&lt; דובר_המשך &gt;&gt; </w:t>
      </w:r>
      <w:r>
        <w:rPr>
          <w:rtl/>
        </w:rPr>
        <w:t>עמית מררי:</w:t>
      </w:r>
      <w:r w:rsidRPr="00CB58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"/>
    </w:p>
    <w:p w:rsidR="00CB5848" w:rsidRDefault="00CB5848" w:rsidP="00CB5848">
      <w:pPr>
        <w:pStyle w:val="KeepWithNext"/>
        <w:rPr>
          <w:rtl/>
          <w:lang w:eastAsia="he-IL"/>
        </w:rPr>
      </w:pPr>
    </w:p>
    <w:p w:rsidR="00CB5848" w:rsidRDefault="00CB5848" w:rsidP="00CB5848">
      <w:pPr>
        <w:rPr>
          <w:rtl/>
          <w:lang w:eastAsia="he-IL"/>
        </w:rPr>
      </w:pPr>
      <w:bookmarkStart w:id="103" w:name="_ETM_Q1_1462000"/>
      <w:bookmarkEnd w:id="103"/>
      <w:r w:rsidRPr="00CB5848">
        <w:rPr>
          <w:rtl/>
          <w:lang w:eastAsia="he-IL"/>
        </w:rPr>
        <w:t>שיכול להיות הרבה לפני התלונה</w:t>
      </w:r>
      <w:r>
        <w:rPr>
          <w:rFonts w:hint="cs"/>
          <w:rtl/>
          <w:lang w:eastAsia="he-IL"/>
        </w:rPr>
        <w:t xml:space="preserve">. כלומר, יכולה להיות הפעלת כוח </w:t>
      </w:r>
      <w:bookmarkStart w:id="104" w:name="_ETM_Q1_1467000"/>
      <w:bookmarkEnd w:id="104"/>
      <w:r>
        <w:rPr>
          <w:rFonts w:hint="cs"/>
          <w:rtl/>
          <w:lang w:eastAsia="he-IL"/>
        </w:rPr>
        <w:t>שלא קשור בתלונה.</w:t>
      </w:r>
    </w:p>
    <w:p w:rsidR="00CB5848" w:rsidRDefault="00CB5848" w:rsidP="00CB5848">
      <w:pPr>
        <w:rPr>
          <w:rFonts w:ascii="David" w:hAnsi="David"/>
          <w:u w:val="single"/>
          <w:rtl/>
          <w:lang w:eastAsia="he-IL"/>
        </w:rPr>
      </w:pPr>
    </w:p>
    <w:p w:rsidR="00CB5848" w:rsidRDefault="00CB5848" w:rsidP="00CB5848">
      <w:pPr>
        <w:pStyle w:val="af6"/>
        <w:keepNext/>
        <w:rPr>
          <w:rtl/>
        </w:rPr>
      </w:pPr>
      <w:bookmarkStart w:id="105" w:name="ET_yor_6156_329"/>
      <w:r w:rsidRPr="00CB584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B58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CB5848" w:rsidRPr="00CB5848" w:rsidRDefault="00CB5848" w:rsidP="00CB5848">
      <w:pPr>
        <w:rPr>
          <w:rtl/>
          <w:lang w:eastAsia="he-IL"/>
        </w:rPr>
      </w:pPr>
    </w:p>
    <w:p w:rsidR="00CB5848" w:rsidRDefault="00CB5848" w:rsidP="00CB5848">
      <w:pPr>
        <w:rPr>
          <w:rtl/>
          <w:lang w:eastAsia="he-IL"/>
        </w:rPr>
      </w:pPr>
      <w:bookmarkStart w:id="106" w:name="_ETM_Q1_1466000"/>
      <w:bookmarkEnd w:id="106"/>
      <w:r>
        <w:rPr>
          <w:rFonts w:hint="cs"/>
          <w:rtl/>
          <w:lang w:eastAsia="he-IL"/>
        </w:rPr>
        <w:t xml:space="preserve">לא, ברור. אבל </w:t>
      </w:r>
      <w:bookmarkStart w:id="107" w:name="_ETM_Q1_1464000"/>
      <w:bookmarkEnd w:id="107"/>
      <w:r>
        <w:rPr>
          <w:rFonts w:hint="cs"/>
          <w:rtl/>
          <w:lang w:eastAsia="he-IL"/>
        </w:rPr>
        <w:t>כ</w:t>
      </w:r>
      <w:r w:rsidRPr="00CB5848">
        <w:rPr>
          <w:rtl/>
          <w:lang w:eastAsia="he-IL"/>
        </w:rPr>
        <w:t>שהמדינה מתחילה להפעיל את כוחה בהליך הפלילי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החוק</w:t>
      </w:r>
      <w:r>
        <w:rPr>
          <w:rFonts w:hint="cs"/>
          <w:rtl/>
          <w:lang w:eastAsia="he-IL"/>
        </w:rPr>
        <w:t>-</w:t>
      </w:r>
      <w:r w:rsidRPr="00CB5848">
        <w:rPr>
          <w:rtl/>
          <w:lang w:eastAsia="he-IL"/>
        </w:rPr>
        <w:t>יסוד</w:t>
      </w:r>
      <w:r>
        <w:rPr>
          <w:rFonts w:hint="cs"/>
          <w:rtl/>
          <w:lang w:eastAsia="he-IL"/>
        </w:rPr>
        <w:t>,</w:t>
      </w:r>
      <w:r w:rsidRPr="00CB5848">
        <w:rPr>
          <w:rtl/>
          <w:lang w:eastAsia="he-IL"/>
        </w:rPr>
        <w:t xml:space="preserve"> ולכן גם בעיכוב פלילי אני מבין</w:t>
      </w:r>
      <w:r>
        <w:rPr>
          <w:rFonts w:hint="cs"/>
          <w:rtl/>
          <w:lang w:eastAsia="he-IL"/>
        </w:rPr>
        <w:t>.</w:t>
      </w:r>
    </w:p>
    <w:p w:rsidR="00CB5848" w:rsidRDefault="00CB5848" w:rsidP="00CB5848">
      <w:pPr>
        <w:rPr>
          <w:rtl/>
          <w:lang w:eastAsia="he-IL"/>
        </w:rPr>
      </w:pPr>
    </w:p>
    <w:p w:rsidR="00CB5848" w:rsidRDefault="00CB5848" w:rsidP="00CB5848">
      <w:pPr>
        <w:pStyle w:val="-"/>
        <w:keepNext/>
        <w:rPr>
          <w:rtl/>
        </w:rPr>
      </w:pPr>
      <w:bookmarkStart w:id="108" w:name="ET_speakercontinue_514871_330"/>
      <w:r w:rsidRPr="00CB5848">
        <w:rPr>
          <w:rStyle w:val="TagStyle"/>
          <w:rtl/>
        </w:rPr>
        <w:t xml:space="preserve"> &lt;&lt; דובר_המשך &gt;&gt; </w:t>
      </w:r>
      <w:r>
        <w:rPr>
          <w:rtl/>
        </w:rPr>
        <w:t>עמית מררי:</w:t>
      </w:r>
      <w:r w:rsidRPr="00CB58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"/>
    </w:p>
    <w:p w:rsidR="00CB5848" w:rsidRDefault="00CB5848" w:rsidP="00CB5848">
      <w:pPr>
        <w:pStyle w:val="KeepWithNext"/>
        <w:rPr>
          <w:rtl/>
          <w:lang w:eastAsia="he-IL"/>
        </w:rPr>
      </w:pPr>
    </w:p>
    <w:p w:rsidR="00CB5848" w:rsidRDefault="00CB5848" w:rsidP="00CB5848">
      <w:pPr>
        <w:rPr>
          <w:rtl/>
          <w:lang w:eastAsia="he-IL"/>
        </w:rPr>
      </w:pPr>
      <w:bookmarkStart w:id="109" w:name="_ETM_Q1_1479000"/>
      <w:bookmarkEnd w:id="109"/>
      <w:r w:rsidRPr="00CB5848"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.</w:t>
      </w:r>
    </w:p>
    <w:p w:rsidR="00CB5848" w:rsidRDefault="00CB5848" w:rsidP="00CB5848">
      <w:pPr>
        <w:rPr>
          <w:rtl/>
          <w:lang w:eastAsia="he-IL"/>
        </w:rPr>
      </w:pPr>
    </w:p>
    <w:p w:rsidR="00CB5848" w:rsidRDefault="00CB5848" w:rsidP="00CB5848">
      <w:pPr>
        <w:pStyle w:val="af6"/>
        <w:keepNext/>
        <w:rPr>
          <w:rtl/>
        </w:rPr>
      </w:pPr>
      <w:r w:rsidRPr="00CB584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B58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5848" w:rsidRDefault="00CB5848" w:rsidP="00CB5848">
      <w:pPr>
        <w:pStyle w:val="KeepWithNext"/>
        <w:rPr>
          <w:rtl/>
          <w:lang w:eastAsia="he-IL"/>
        </w:rPr>
      </w:pPr>
    </w:p>
    <w:p w:rsidR="00CB5848" w:rsidRDefault="00CB5848" w:rsidP="00CB5848">
      <w:pPr>
        <w:rPr>
          <w:rtl/>
          <w:lang w:eastAsia="he-IL"/>
        </w:rPr>
      </w:pPr>
      <w:bookmarkStart w:id="110" w:name="_ETM_Q1_1478000"/>
      <w:bookmarkStart w:id="111" w:name="_ETM_Q1_1477000"/>
      <w:bookmarkEnd w:id="110"/>
      <w:bookmarkEnd w:id="111"/>
      <w:r w:rsidRPr="00CB5848">
        <w:rPr>
          <w:rtl/>
          <w:lang w:eastAsia="he-IL"/>
        </w:rPr>
        <w:t>אני אומר</w:t>
      </w:r>
      <w:r>
        <w:rPr>
          <w:rFonts w:hint="cs"/>
          <w:rtl/>
          <w:lang w:eastAsia="he-IL"/>
        </w:rPr>
        <w:t>: שלב</w:t>
      </w:r>
      <w:r w:rsidRPr="00CB5848">
        <w:rPr>
          <w:rtl/>
          <w:lang w:eastAsia="he-IL"/>
        </w:rPr>
        <w:t xml:space="preserve"> התלונה זה שלב שבו יכול להיות שהפתרון </w:t>
      </w:r>
      <w:r>
        <w:rPr>
          <w:rFonts w:hint="cs"/>
          <w:rtl/>
          <w:lang w:eastAsia="he-IL"/>
        </w:rPr>
        <w:t>ל</w:t>
      </w:r>
      <w:r w:rsidRPr="00CB5848">
        <w:rPr>
          <w:rtl/>
          <w:lang w:eastAsia="he-IL"/>
        </w:rPr>
        <w:t xml:space="preserve">עניין הזה </w:t>
      </w:r>
      <w:r>
        <w:rPr>
          <w:rFonts w:hint="cs"/>
          <w:rtl/>
          <w:lang w:eastAsia="he-IL"/>
        </w:rPr>
        <w:t>הוא</w:t>
      </w:r>
      <w:bookmarkStart w:id="112" w:name="_ETM_Q1_1485000"/>
      <w:bookmarkEnd w:id="112"/>
      <w:r>
        <w:rPr>
          <w:rFonts w:hint="cs"/>
          <w:rtl/>
          <w:lang w:eastAsia="he-IL"/>
        </w:rPr>
        <w:t xml:space="preserve"> </w:t>
      </w:r>
      <w:r w:rsidRPr="00CB5848">
        <w:rPr>
          <w:rtl/>
          <w:lang w:eastAsia="he-IL"/>
        </w:rPr>
        <w:t>במקום אחר</w:t>
      </w:r>
      <w:r>
        <w:rPr>
          <w:rFonts w:hint="cs"/>
          <w:rtl/>
          <w:lang w:eastAsia="he-IL"/>
        </w:rPr>
        <w:t>,</w:t>
      </w:r>
      <w:r w:rsidRPr="00CB5848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אני אומר </w:t>
      </w:r>
      <w:r w:rsidRPr="00CB5848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כש</w:t>
      </w:r>
      <w:r w:rsidRPr="00CB5848">
        <w:rPr>
          <w:rtl/>
          <w:lang w:eastAsia="he-IL"/>
        </w:rPr>
        <w:t>נדבר בזכויות נפגעי עבירה</w:t>
      </w:r>
      <w:r>
        <w:rPr>
          <w:rFonts w:hint="cs"/>
          <w:rtl/>
          <w:lang w:eastAsia="he-IL"/>
        </w:rPr>
        <w:t>,</w:t>
      </w:r>
      <w:r w:rsidRPr="00CB5848">
        <w:rPr>
          <w:rtl/>
          <w:lang w:eastAsia="he-IL"/>
        </w:rPr>
        <w:t xml:space="preserve"> צריך לחשוב על מעמדם בשלב הגשת התלונה</w:t>
      </w:r>
      <w:r>
        <w:rPr>
          <w:rFonts w:hint="cs"/>
          <w:rtl/>
          <w:lang w:eastAsia="he-IL"/>
        </w:rPr>
        <w:t>.</w:t>
      </w:r>
    </w:p>
    <w:p w:rsidR="00CB5848" w:rsidRDefault="00CB5848" w:rsidP="00CB5848">
      <w:pPr>
        <w:rPr>
          <w:rtl/>
          <w:lang w:eastAsia="he-IL"/>
        </w:rPr>
      </w:pPr>
    </w:p>
    <w:p w:rsidR="00CB5848" w:rsidRDefault="00CB5848" w:rsidP="00CB5848">
      <w:pPr>
        <w:pStyle w:val="a4"/>
        <w:keepNext/>
        <w:rPr>
          <w:rtl/>
        </w:rPr>
      </w:pPr>
      <w:bookmarkStart w:id="113" w:name="ET_speaker_גור_בליי_332"/>
      <w:r w:rsidRPr="00CB584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B5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CB5848" w:rsidRDefault="00CB5848" w:rsidP="00CB5848">
      <w:pPr>
        <w:pStyle w:val="KeepWithNext"/>
        <w:rPr>
          <w:rtl/>
          <w:lang w:eastAsia="he-IL"/>
        </w:rPr>
      </w:pPr>
    </w:p>
    <w:p w:rsidR="006036C6" w:rsidRDefault="00CB5848" w:rsidP="006036C6">
      <w:pPr>
        <w:rPr>
          <w:rtl/>
          <w:lang w:eastAsia="he-IL"/>
        </w:rPr>
      </w:pPr>
      <w:bookmarkStart w:id="114" w:name="_ETM_Q1_1496000"/>
      <w:bookmarkStart w:id="115" w:name="_ETM_Q1_1494000"/>
      <w:bookmarkEnd w:id="114"/>
      <w:bookmarkEnd w:id="115"/>
      <w:r w:rsidRPr="00CB5848">
        <w:rPr>
          <w:rtl/>
          <w:lang w:eastAsia="he-IL"/>
        </w:rPr>
        <w:t>אגב</w:t>
      </w:r>
      <w:r>
        <w:rPr>
          <w:rFonts w:hint="cs"/>
          <w:rtl/>
          <w:lang w:eastAsia="he-IL"/>
        </w:rPr>
        <w:t>,</w:t>
      </w:r>
      <w:r w:rsidRPr="00CB5848">
        <w:rPr>
          <w:rtl/>
          <w:lang w:eastAsia="he-IL"/>
        </w:rPr>
        <w:t xml:space="preserve"> אדוני היושב-ראש</w:t>
      </w:r>
      <w:r>
        <w:rPr>
          <w:rFonts w:hint="cs"/>
          <w:rtl/>
          <w:lang w:eastAsia="he-IL"/>
        </w:rPr>
        <w:t>,</w:t>
      </w:r>
      <w:r w:rsidRPr="00CB5848">
        <w:rPr>
          <w:rtl/>
          <w:lang w:eastAsia="he-IL"/>
        </w:rPr>
        <w:t xml:space="preserve"> זה לא רק נפגעי עבירה</w:t>
      </w:r>
      <w:r>
        <w:rPr>
          <w:rFonts w:hint="cs"/>
          <w:rtl/>
          <w:lang w:eastAsia="he-IL"/>
        </w:rPr>
        <w:t>,</w:t>
      </w:r>
      <w:r w:rsidRPr="00CB5848">
        <w:rPr>
          <w:rtl/>
          <w:lang w:eastAsia="he-IL"/>
        </w:rPr>
        <w:t xml:space="preserve"> זה בעצם כל הסעיפים של </w:t>
      </w:r>
      <w:r>
        <w:rPr>
          <w:rFonts w:hint="cs"/>
          <w:rtl/>
          <w:lang w:eastAsia="he-IL"/>
        </w:rPr>
        <w:t>ה</w:t>
      </w:r>
      <w:r w:rsidRPr="00CB5848">
        <w:rPr>
          <w:rtl/>
          <w:lang w:eastAsia="he-IL"/>
        </w:rPr>
        <w:t>התאמות לאוכלוסיות מיוחדות</w:t>
      </w:r>
      <w:r>
        <w:rPr>
          <w:rFonts w:hint="cs"/>
          <w:rtl/>
          <w:lang w:eastAsia="he-IL"/>
        </w:rPr>
        <w:t>,</w:t>
      </w:r>
      <w:r w:rsidRPr="00CB5848">
        <w:rPr>
          <w:rtl/>
          <w:lang w:eastAsia="he-IL"/>
        </w:rPr>
        <w:t xml:space="preserve"> כי הם חלים על אדם שאינו דובר השפה העברית שבא </w:t>
      </w:r>
      <w:r>
        <w:rPr>
          <w:rFonts w:hint="cs"/>
          <w:rtl/>
          <w:lang w:eastAsia="he-IL"/>
        </w:rPr>
        <w:t xml:space="preserve">לידי </w:t>
      </w:r>
      <w:r w:rsidRPr="00CB5848">
        <w:rPr>
          <w:rtl/>
          <w:lang w:eastAsia="he-IL"/>
        </w:rPr>
        <w:t xml:space="preserve">הליך פלילי שהוא צד </w:t>
      </w:r>
      <w:r w:rsidR="006036C6">
        <w:rPr>
          <w:rFonts w:hint="cs"/>
          <w:rtl/>
          <w:lang w:eastAsia="he-IL"/>
        </w:rPr>
        <w:t xml:space="preserve">לו. כנ"ל ההתאמות </w:t>
      </w:r>
      <w:r w:rsidRPr="00CB5848">
        <w:rPr>
          <w:rtl/>
          <w:lang w:eastAsia="he-IL"/>
        </w:rPr>
        <w:t>לאדם עם מוגבלות</w:t>
      </w:r>
      <w:r w:rsidR="006036C6">
        <w:rPr>
          <w:rFonts w:hint="cs"/>
          <w:rtl/>
          <w:lang w:eastAsia="he-IL"/>
        </w:rPr>
        <w:t>.</w:t>
      </w:r>
      <w:r w:rsidRPr="00CB5848">
        <w:rPr>
          <w:rtl/>
          <w:lang w:eastAsia="he-IL"/>
        </w:rPr>
        <w:t xml:space="preserve"> זאת אומרת</w:t>
      </w:r>
      <w:r w:rsidR="006036C6">
        <w:rPr>
          <w:rFonts w:hint="cs"/>
          <w:rtl/>
          <w:lang w:eastAsia="he-IL"/>
        </w:rPr>
        <w:t>,</w:t>
      </w:r>
      <w:r w:rsidRPr="00CB5848">
        <w:rPr>
          <w:rtl/>
          <w:lang w:eastAsia="he-IL"/>
        </w:rPr>
        <w:t xml:space="preserve"> אם </w:t>
      </w:r>
      <w:r w:rsidR="006036C6">
        <w:rPr>
          <w:rFonts w:hint="cs"/>
          <w:rtl/>
          <w:lang w:eastAsia="he-IL"/>
        </w:rPr>
        <w:t xml:space="preserve">מחילים את זה </w:t>
      </w:r>
      <w:r w:rsidRPr="00CB5848">
        <w:rPr>
          <w:rtl/>
          <w:lang w:eastAsia="he-IL"/>
        </w:rPr>
        <w:t xml:space="preserve">בהקשר הזה על </w:t>
      </w:r>
      <w:r w:rsidR="006036C6">
        <w:rPr>
          <w:rFonts w:hint="cs"/>
          <w:rtl/>
          <w:lang w:eastAsia="he-IL"/>
        </w:rPr>
        <w:t xml:space="preserve">תלונה, </w:t>
      </w:r>
      <w:r w:rsidRPr="00CB5848">
        <w:rPr>
          <w:rtl/>
          <w:lang w:eastAsia="he-IL"/>
        </w:rPr>
        <w:t xml:space="preserve">אז כל ההתאמות בהקשר זה </w:t>
      </w:r>
      <w:r w:rsidR="006036C6">
        <w:rPr>
          <w:rFonts w:hint="cs"/>
          <w:rtl/>
          <w:lang w:eastAsia="he-IL"/>
        </w:rPr>
        <w:t xml:space="preserve">– </w:t>
      </w:r>
      <w:r w:rsidRPr="00CB5848">
        <w:rPr>
          <w:rtl/>
          <w:lang w:eastAsia="he-IL"/>
        </w:rPr>
        <w:t>בפועל זה יהיה נפגע עבירה</w:t>
      </w:r>
      <w:r w:rsidR="006036C6">
        <w:rPr>
          <w:rFonts w:hint="cs"/>
          <w:rtl/>
          <w:lang w:eastAsia="he-IL"/>
        </w:rPr>
        <w:t>,</w:t>
      </w:r>
      <w:r w:rsidRPr="00CB5848">
        <w:rPr>
          <w:rtl/>
          <w:lang w:eastAsia="he-IL"/>
        </w:rPr>
        <w:t xml:space="preserve"> זה הגורם</w:t>
      </w:r>
      <w:r w:rsidR="006036C6">
        <w:rPr>
          <w:rFonts w:hint="cs"/>
          <w:rtl/>
          <w:lang w:eastAsia="he-IL"/>
        </w:rPr>
        <w:t>,</w:t>
      </w:r>
      <w:r w:rsidRPr="00CB5848">
        <w:rPr>
          <w:rtl/>
          <w:lang w:eastAsia="he-IL"/>
        </w:rPr>
        <w:t xml:space="preserve"> אבל </w:t>
      </w:r>
      <w:r w:rsidR="006036C6">
        <w:rPr>
          <w:rFonts w:hint="cs"/>
          <w:rtl/>
          <w:lang w:eastAsia="he-IL"/>
        </w:rPr>
        <w:t xml:space="preserve">זה </w:t>
      </w:r>
      <w:r w:rsidRPr="00CB5848">
        <w:rPr>
          <w:rtl/>
          <w:lang w:eastAsia="he-IL"/>
        </w:rPr>
        <w:t>גם יכול להיות התאמות</w:t>
      </w:r>
      <w:r w:rsidR="006036C6">
        <w:rPr>
          <w:rFonts w:hint="cs"/>
          <w:rtl/>
          <w:lang w:eastAsia="he-IL"/>
        </w:rPr>
        <w:t xml:space="preserve"> – </w:t>
      </w:r>
      <w:r w:rsidRPr="00CB5848">
        <w:rPr>
          <w:rtl/>
          <w:lang w:eastAsia="he-IL"/>
        </w:rPr>
        <w:t xml:space="preserve">סעיף </w:t>
      </w:r>
      <w:r w:rsidR="006036C6">
        <w:rPr>
          <w:rFonts w:hint="cs"/>
          <w:rtl/>
          <w:lang w:eastAsia="he-IL"/>
        </w:rPr>
        <w:t xml:space="preserve">16 אומר: </w:t>
      </w:r>
      <w:r w:rsidRPr="00CB5848">
        <w:rPr>
          <w:rtl/>
          <w:lang w:eastAsia="he-IL"/>
        </w:rPr>
        <w:t xml:space="preserve">שיבטיח שמירה על זכויותיו של הנפגע על פי כל דין והגנה על כבודו כאדם </w:t>
      </w:r>
      <w:r w:rsidR="006036C6">
        <w:rPr>
          <w:rFonts w:hint="cs"/>
          <w:rtl/>
          <w:lang w:eastAsia="he-IL"/>
        </w:rPr>
        <w:t xml:space="preserve">– </w:t>
      </w:r>
      <w:r w:rsidRPr="00CB5848">
        <w:rPr>
          <w:rtl/>
          <w:lang w:eastAsia="he-IL"/>
        </w:rPr>
        <w:t xml:space="preserve">אלא גם ההתאמות הדרושות </w:t>
      </w:r>
      <w:r w:rsidR="006036C6">
        <w:rPr>
          <w:rFonts w:hint="cs"/>
          <w:rtl/>
          <w:lang w:eastAsia="he-IL"/>
        </w:rPr>
        <w:t xml:space="preserve">לו לשם </w:t>
      </w:r>
      <w:bookmarkStart w:id="116" w:name="_ETM_Q1_1524000"/>
      <w:bookmarkEnd w:id="116"/>
      <w:r w:rsidR="006036C6">
        <w:rPr>
          <w:rFonts w:hint="cs"/>
          <w:rtl/>
          <w:lang w:eastAsia="he-IL"/>
        </w:rPr>
        <w:t>הבנת השפה - - -</w:t>
      </w:r>
    </w:p>
    <w:p w:rsidR="006036C6" w:rsidRDefault="006036C6" w:rsidP="006036C6">
      <w:pPr>
        <w:rPr>
          <w:rtl/>
          <w:lang w:eastAsia="he-IL"/>
        </w:rPr>
      </w:pPr>
    </w:p>
    <w:p w:rsidR="00690A8C" w:rsidRDefault="00690A8C" w:rsidP="00690A8C">
      <w:pPr>
        <w:pStyle w:val="af6"/>
        <w:keepNext/>
        <w:rPr>
          <w:rtl/>
        </w:rPr>
      </w:pPr>
      <w:bookmarkStart w:id="117" w:name="_ETM_Q1_1529000"/>
      <w:bookmarkStart w:id="118" w:name="ET_yor_6156_16"/>
      <w:bookmarkEnd w:id="117"/>
      <w:r w:rsidRPr="00690A8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0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690A8C" w:rsidRDefault="00690A8C" w:rsidP="00690A8C">
      <w:pPr>
        <w:pStyle w:val="KeepWithNext"/>
        <w:rPr>
          <w:rtl/>
          <w:lang w:eastAsia="he-IL"/>
        </w:rPr>
      </w:pPr>
    </w:p>
    <w:p w:rsidR="00690A8C" w:rsidRDefault="00690A8C" w:rsidP="00690A8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6036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היית יכול לטעון</w:t>
      </w:r>
      <w:r w:rsidR="006036C6">
        <w:rPr>
          <w:rFonts w:hint="cs"/>
          <w:rtl/>
          <w:lang w:eastAsia="he-IL"/>
        </w:rPr>
        <w:t xml:space="preserve"> שדרישת ההנגשה בשלב התלונה גם </w:t>
      </w:r>
      <w:bookmarkStart w:id="119" w:name="_ETM_Q1_1537000"/>
      <w:bookmarkEnd w:id="119"/>
      <w:r w:rsidR="006036C6">
        <w:rPr>
          <w:rFonts w:hint="cs"/>
          <w:rtl/>
          <w:lang w:eastAsia="he-IL"/>
        </w:rPr>
        <w:t xml:space="preserve">נגזרת מהחקיקה שקיימת לגבי שוויון לאנשים עם מוגבלויות. יש פה </w:t>
      </w:r>
      <w:bookmarkStart w:id="120" w:name="_ETM_Q1_1544000"/>
      <w:bookmarkEnd w:id="120"/>
      <w:r w:rsidR="006036C6">
        <w:rPr>
          <w:rFonts w:hint="cs"/>
          <w:rtl/>
          <w:lang w:eastAsia="he-IL"/>
        </w:rPr>
        <w:t>פעולה מנהלית, וכמו כל פעולה מנהלית, מכוח עקרון השוויון הכללי,</w:t>
      </w:r>
      <w:bookmarkStart w:id="121" w:name="_ETM_Q1_1546000"/>
      <w:bookmarkEnd w:id="121"/>
      <w:r w:rsidR="006036C6">
        <w:rPr>
          <w:rFonts w:hint="cs"/>
          <w:rtl/>
          <w:lang w:eastAsia="he-IL"/>
        </w:rPr>
        <w:t xml:space="preserve"> הפסיקתי, מכוח חקיקה קיימת, צריך לוודא שהפעולה המנהלית הזו </w:t>
      </w:r>
      <w:bookmarkStart w:id="122" w:name="_ETM_Q1_1553000"/>
      <w:bookmarkEnd w:id="122"/>
      <w:r w:rsidR="006036C6">
        <w:rPr>
          <w:rFonts w:hint="cs"/>
          <w:rtl/>
          <w:lang w:eastAsia="he-IL"/>
        </w:rPr>
        <w:t>היא נעשית באופן שמונגש לאנשים עם - - -</w:t>
      </w:r>
    </w:p>
    <w:p w:rsidR="00690A8C" w:rsidRDefault="00690A8C" w:rsidP="00690A8C">
      <w:pPr>
        <w:rPr>
          <w:rtl/>
          <w:lang w:eastAsia="he-IL"/>
        </w:rPr>
      </w:pPr>
    </w:p>
    <w:p w:rsidR="005D7BEE" w:rsidRDefault="005D7BEE" w:rsidP="005D7BEE">
      <w:pPr>
        <w:pStyle w:val="-"/>
        <w:keepNext/>
        <w:rPr>
          <w:rtl/>
        </w:rPr>
      </w:pPr>
      <w:bookmarkStart w:id="123" w:name="ET_speakercontinue_גור_בליי_17"/>
      <w:r w:rsidRPr="005D7BEE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5D7B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"/>
    </w:p>
    <w:p w:rsidR="005D7BEE" w:rsidRDefault="005D7BEE" w:rsidP="005D7BEE">
      <w:pPr>
        <w:pStyle w:val="KeepWithNext"/>
        <w:rPr>
          <w:rtl/>
          <w:lang w:eastAsia="he-IL"/>
        </w:rPr>
      </w:pPr>
    </w:p>
    <w:p w:rsidR="005D7BEE" w:rsidRDefault="006036C6" w:rsidP="005D7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5D7BEE">
        <w:rPr>
          <w:rFonts w:hint="cs"/>
          <w:rtl/>
          <w:lang w:eastAsia="he-IL"/>
        </w:rPr>
        <w:t>זה אפשר להגיד על הרבה דברים פה</w:t>
      </w:r>
      <w:r>
        <w:rPr>
          <w:rFonts w:hint="cs"/>
          <w:rtl/>
          <w:lang w:eastAsia="he-IL"/>
        </w:rPr>
        <w:t xml:space="preserve">. אתה מעלה את זה אבל לרמה חוקתית. השאלה היא האם </w:t>
      </w:r>
      <w:bookmarkStart w:id="124" w:name="_ETM_Q1_1560000"/>
      <w:bookmarkEnd w:id="124"/>
      <w:r>
        <w:rPr>
          <w:rFonts w:hint="cs"/>
          <w:rtl/>
          <w:lang w:eastAsia="he-IL"/>
        </w:rPr>
        <w:t>זה נשאר ברמה המנהלית-חקיקתית, או שגם השלב הזה בהיבט הזה עולה לרמה החוקתית?</w:t>
      </w:r>
    </w:p>
    <w:p w:rsidR="005D7BEE" w:rsidRDefault="005D7BEE" w:rsidP="005D7BEE">
      <w:pPr>
        <w:rPr>
          <w:rtl/>
          <w:lang w:eastAsia="he-IL"/>
        </w:rPr>
      </w:pPr>
    </w:p>
    <w:p w:rsidR="005D7BEE" w:rsidRDefault="005D7BEE" w:rsidP="005D7BEE">
      <w:pPr>
        <w:pStyle w:val="af6"/>
        <w:keepNext/>
        <w:rPr>
          <w:rtl/>
        </w:rPr>
      </w:pPr>
      <w:bookmarkStart w:id="125" w:name="ET_yor_6156_18"/>
      <w:r w:rsidRPr="005D7BE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7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5D7BEE" w:rsidRDefault="005D7BEE" w:rsidP="005D7BEE">
      <w:pPr>
        <w:pStyle w:val="KeepWithNext"/>
        <w:rPr>
          <w:rtl/>
          <w:lang w:eastAsia="he-IL"/>
        </w:rPr>
      </w:pPr>
    </w:p>
    <w:p w:rsidR="005D7BEE" w:rsidRDefault="005D7BEE" w:rsidP="005D7BE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</w:t>
      </w:r>
      <w:r w:rsidR="006036C6">
        <w:rPr>
          <w:rFonts w:hint="cs"/>
          <w:rtl/>
          <w:lang w:eastAsia="he-IL"/>
        </w:rPr>
        <w:t xml:space="preserve">. אז לצורך הדיון, גם </w:t>
      </w:r>
      <w:bookmarkStart w:id="126" w:name="_ETM_Q1_1571000"/>
      <w:bookmarkEnd w:id="126"/>
      <w:r w:rsidR="006036C6">
        <w:rPr>
          <w:rFonts w:hint="cs"/>
          <w:rtl/>
          <w:lang w:eastAsia="he-IL"/>
        </w:rPr>
        <w:t xml:space="preserve">אם אנחנו מתקדמים כרגע ואומרים: התלונה היא מחוץ לדל"ת </w:t>
      </w:r>
      <w:bookmarkStart w:id="127" w:name="_ETM_Q1_1577000"/>
      <w:bookmarkEnd w:id="127"/>
      <w:r w:rsidR="006036C6">
        <w:rPr>
          <w:rFonts w:hint="cs"/>
          <w:rtl/>
          <w:lang w:eastAsia="he-IL"/>
        </w:rPr>
        <w:t xml:space="preserve">אמותיו של החוק לעומת שלב הפעולה החקירתית לסוגיה, כשנגיע לדבר בזכויות נפגעי עבירה וגם בנושא הנגישות, אנחנו נשים את </w:t>
      </w:r>
      <w:bookmarkStart w:id="128" w:name="_ETM_Q1_1587000"/>
      <w:bookmarkEnd w:id="128"/>
      <w:r w:rsidR="006036C6">
        <w:rPr>
          <w:rFonts w:hint="cs"/>
          <w:rtl/>
          <w:lang w:eastAsia="he-IL"/>
        </w:rPr>
        <w:t xml:space="preserve">הכוכבית הזאת ונראה מה עושים עם העניין הזה. בסדר. לגבי </w:t>
      </w:r>
      <w:bookmarkStart w:id="129" w:name="_ETM_Q1_1602000"/>
      <w:bookmarkEnd w:id="129"/>
      <w:r w:rsidR="006036C6">
        <w:rPr>
          <w:rFonts w:hint="cs"/>
          <w:rtl/>
          <w:lang w:eastAsia="he-IL"/>
        </w:rPr>
        <w:t>הצד השני?</w:t>
      </w:r>
    </w:p>
    <w:p w:rsidR="005D7BEE" w:rsidRDefault="005D7BEE" w:rsidP="005D7BEE">
      <w:pPr>
        <w:rPr>
          <w:rtl/>
          <w:lang w:eastAsia="he-IL"/>
        </w:rPr>
      </w:pPr>
    </w:p>
    <w:p w:rsidR="005D7BEE" w:rsidRDefault="005D7BEE" w:rsidP="005D7BEE">
      <w:pPr>
        <w:pStyle w:val="af9"/>
        <w:keepNext/>
        <w:rPr>
          <w:rtl/>
          <w:lang w:eastAsia="he-IL"/>
        </w:rPr>
      </w:pPr>
      <w:bookmarkStart w:id="130" w:name="ET_guest_514871_19"/>
      <w:r w:rsidRPr="005D7B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עמית מררי:</w:t>
      </w:r>
      <w:r w:rsidRPr="005D7B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5D7BEE" w:rsidRDefault="005D7BEE" w:rsidP="005D7BEE">
      <w:pPr>
        <w:pStyle w:val="KeepWithNext"/>
        <w:rPr>
          <w:rtl/>
          <w:lang w:eastAsia="he-IL"/>
        </w:rPr>
      </w:pPr>
    </w:p>
    <w:p w:rsidR="005D7BEE" w:rsidRDefault="006036C6" w:rsidP="006036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להגיד, ש</w:t>
      </w:r>
      <w:r w:rsidR="005D7BEE">
        <w:rPr>
          <w:rFonts w:hint="cs"/>
          <w:rtl/>
          <w:lang w:eastAsia="he-IL"/>
        </w:rPr>
        <w:t>כשאנחנו מדברים כמובן על החובה של הרשויות</w:t>
      </w:r>
      <w:r>
        <w:rPr>
          <w:rFonts w:hint="cs"/>
          <w:rtl/>
          <w:lang w:eastAsia="he-IL"/>
        </w:rPr>
        <w:t xml:space="preserve"> לנהוג בכבוד לנפגעי עבירה, </w:t>
      </w:r>
      <w:bookmarkStart w:id="131" w:name="_ETM_Q1_1610000"/>
      <w:bookmarkEnd w:id="131"/>
      <w:r>
        <w:rPr>
          <w:rFonts w:hint="cs"/>
          <w:rtl/>
          <w:lang w:eastAsia="he-IL"/>
        </w:rPr>
        <w:t>אני חושבת שאין חולק שהיא חלה על כל הספקטרום. אני חושבת שהדיון הזה טיפה מחטיא את מטרתו. וכמו ש</w:t>
      </w:r>
      <w:bookmarkStart w:id="132" w:name="_ETM_Q1_1617000"/>
      <w:bookmarkEnd w:id="132"/>
      <w:r>
        <w:rPr>
          <w:rFonts w:hint="cs"/>
          <w:rtl/>
          <w:lang w:eastAsia="he-IL"/>
        </w:rPr>
        <w:t xml:space="preserve">אמרתי קודם, ההנחה היא שלרשות יש חובה לנקוט בפעולות </w:t>
      </w:r>
      <w:bookmarkStart w:id="133" w:name="_ETM_Q1_1632000"/>
      <w:bookmarkEnd w:id="133"/>
      <w:r>
        <w:rPr>
          <w:rFonts w:hint="cs"/>
          <w:rtl/>
          <w:lang w:eastAsia="he-IL"/>
        </w:rPr>
        <w:t xml:space="preserve">הוגנות בכלל בכל הפעלת סמכות שלהן גם מחוץ להליך הפלילי, </w:t>
      </w:r>
      <w:bookmarkStart w:id="134" w:name="_ETM_Q1_1643000"/>
      <w:bookmarkEnd w:id="134"/>
      <w:r>
        <w:rPr>
          <w:rFonts w:hint="cs"/>
          <w:rtl/>
          <w:lang w:eastAsia="he-IL"/>
        </w:rPr>
        <w:t xml:space="preserve">וגם מבחינת מימוש זכויות, יכול היה להיות נכון לכל </w:t>
      </w:r>
      <w:bookmarkStart w:id="135" w:name="_ETM_Q1_1646000"/>
      <w:bookmarkEnd w:id="135"/>
      <w:r>
        <w:rPr>
          <w:rFonts w:hint="cs"/>
          <w:rtl/>
          <w:lang w:eastAsia="he-IL"/>
        </w:rPr>
        <w:t xml:space="preserve">הליך, הליך מנהלי כמובן, ולא רק להליכים הפליליים. באמת </w:t>
      </w:r>
      <w:bookmarkStart w:id="136" w:name="_ETM_Q1_1654000"/>
      <w:bookmarkEnd w:id="136"/>
      <w:r>
        <w:rPr>
          <w:rFonts w:hint="cs"/>
          <w:rtl/>
          <w:lang w:eastAsia="he-IL"/>
        </w:rPr>
        <w:t xml:space="preserve">השאלה מה נכנס לתוך חוק היסוד הזה, אני חושבת שבראש </w:t>
      </w:r>
      <w:bookmarkStart w:id="137" w:name="_ETM_Q1_1658000"/>
      <w:bookmarkEnd w:id="137"/>
      <w:r>
        <w:rPr>
          <w:rFonts w:hint="cs"/>
          <w:rtl/>
          <w:lang w:eastAsia="he-IL"/>
        </w:rPr>
        <w:t xml:space="preserve">ובראשונה מתייחסת להליך עצמו, לפערי הכוחות, ואיפה נפגע העבירה בתוך </w:t>
      </w:r>
      <w:bookmarkStart w:id="138" w:name="_ETM_Q1_1663000"/>
      <w:bookmarkEnd w:id="138"/>
      <w:r>
        <w:rPr>
          <w:rFonts w:hint="cs"/>
          <w:rtl/>
          <w:lang w:eastAsia="he-IL"/>
        </w:rPr>
        <w:t xml:space="preserve">ההליך הזה. מתוך כוונה לא לזנוח את נפגעי העבירה כשאנחנו </w:t>
      </w:r>
      <w:bookmarkStart w:id="139" w:name="_ETM_Q1_1667000"/>
      <w:bookmarkEnd w:id="139"/>
      <w:r>
        <w:rPr>
          <w:rFonts w:hint="cs"/>
          <w:rtl/>
          <w:lang w:eastAsia="he-IL"/>
        </w:rPr>
        <w:t xml:space="preserve">מדברים על גדרי ההליך הפלילי, על הפעלת הסמכויות, על הליבה </w:t>
      </w:r>
      <w:bookmarkStart w:id="140" w:name="_ETM_Q1_1676000"/>
      <w:bookmarkEnd w:id="140"/>
      <w:r>
        <w:rPr>
          <w:rFonts w:hint="cs"/>
          <w:rtl/>
          <w:lang w:eastAsia="he-IL"/>
        </w:rPr>
        <w:t>שניסינו להגדיר אותה בהגדרה הזאת שבסעיף 2.</w:t>
      </w:r>
    </w:p>
    <w:p w:rsidR="00AD7938" w:rsidRDefault="00AD7938" w:rsidP="006036C6">
      <w:pPr>
        <w:rPr>
          <w:rtl/>
          <w:lang w:eastAsia="he-IL"/>
        </w:rPr>
      </w:pPr>
    </w:p>
    <w:p w:rsidR="00AD7938" w:rsidRDefault="00AD7938" w:rsidP="00603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</w:t>
      </w:r>
      <w:bookmarkStart w:id="141" w:name="_ETM_Q1_1682000"/>
      <w:bookmarkEnd w:id="141"/>
      <w:r>
        <w:rPr>
          <w:rFonts w:hint="cs"/>
          <w:rtl/>
          <w:lang w:eastAsia="he-IL"/>
        </w:rPr>
        <w:t xml:space="preserve">שלב ריצוי העונש, במיוחד דובר על נושא של ועדת שחרורים וגם הפקעת עבודות 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שאמרתי בתחילת</w:t>
      </w:r>
      <w:bookmarkStart w:id="142" w:name="_ETM_Q1_1696000"/>
      <w:bookmarkEnd w:id="142"/>
      <w:r>
        <w:rPr>
          <w:rFonts w:hint="cs"/>
          <w:rtl/>
          <w:lang w:eastAsia="he-IL"/>
        </w:rPr>
        <w:t xml:space="preserve"> הדברים היום וגם בפעם הקודמת - - -</w:t>
      </w:r>
    </w:p>
    <w:p w:rsidR="005D7BEE" w:rsidRDefault="005D7BEE" w:rsidP="00650F48">
      <w:pPr>
        <w:rPr>
          <w:rtl/>
          <w:lang w:eastAsia="he-IL"/>
        </w:rPr>
      </w:pPr>
    </w:p>
    <w:p w:rsidR="00650F48" w:rsidRDefault="00650F48" w:rsidP="00650F48">
      <w:pPr>
        <w:pStyle w:val="af6"/>
        <w:keepNext/>
        <w:rPr>
          <w:rtl/>
        </w:rPr>
      </w:pPr>
      <w:bookmarkStart w:id="143" w:name="ET_yor_6156_20"/>
      <w:r w:rsidRPr="00650F4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0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650F48" w:rsidRDefault="00650F48" w:rsidP="00650F48">
      <w:pPr>
        <w:pStyle w:val="KeepWithNext"/>
        <w:rPr>
          <w:rtl/>
          <w:lang w:eastAsia="he-IL"/>
        </w:rPr>
      </w:pPr>
    </w:p>
    <w:p w:rsidR="00650F48" w:rsidRDefault="00AD7938" w:rsidP="00650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650F48">
        <w:rPr>
          <w:rFonts w:hint="cs"/>
          <w:rtl/>
          <w:lang w:eastAsia="he-IL"/>
        </w:rPr>
        <w:t xml:space="preserve">אני קוטע רק כדי </w:t>
      </w:r>
      <w:r>
        <w:rPr>
          <w:rFonts w:hint="cs"/>
          <w:rtl/>
          <w:lang w:eastAsia="he-IL"/>
        </w:rPr>
        <w:t xml:space="preserve">שנעשה </w:t>
      </w:r>
      <w:bookmarkStart w:id="144" w:name="_ETM_Q1_1699000"/>
      <w:bookmarkEnd w:id="144"/>
      <w:r>
        <w:rPr>
          <w:rFonts w:hint="cs"/>
          <w:rtl/>
          <w:lang w:eastAsia="he-IL"/>
        </w:rPr>
        <w:t xml:space="preserve">את זה על פי </w:t>
      </w:r>
      <w:r w:rsidR="00650F48">
        <w:rPr>
          <w:rFonts w:hint="cs"/>
          <w:rtl/>
          <w:lang w:eastAsia="he-IL"/>
        </w:rPr>
        <w:t>סדר הדברים</w:t>
      </w:r>
      <w:r>
        <w:rPr>
          <w:rFonts w:hint="cs"/>
          <w:rtl/>
          <w:lang w:eastAsia="he-IL"/>
        </w:rPr>
        <w:t>. עמדתכם לגבי השלב שבו למשל</w:t>
      </w:r>
      <w:bookmarkStart w:id="145" w:name="_ETM_Q1_1709000"/>
      <w:bookmarkEnd w:id="145"/>
      <w:r>
        <w:rPr>
          <w:rFonts w:hint="cs"/>
          <w:rtl/>
          <w:lang w:eastAsia="he-IL"/>
        </w:rPr>
        <w:t xml:space="preserve"> ניגשים אל הסדר מותנה וכו'? זה עוד לפני הנשיאה בעונש. </w:t>
      </w:r>
      <w:bookmarkStart w:id="146" w:name="_ETM_Q1_1713000"/>
      <w:bookmarkEnd w:id="146"/>
      <w:r>
        <w:rPr>
          <w:rFonts w:hint="cs"/>
          <w:rtl/>
          <w:lang w:eastAsia="he-IL"/>
        </w:rPr>
        <w:t>הסדר מותנה בדל"ת אמותיו של החוק לשיטתכם?</w:t>
      </w:r>
    </w:p>
    <w:p w:rsidR="00650F48" w:rsidRDefault="00650F48" w:rsidP="00650F48">
      <w:pPr>
        <w:rPr>
          <w:rtl/>
          <w:lang w:eastAsia="he-IL"/>
        </w:rPr>
      </w:pPr>
    </w:p>
    <w:p w:rsidR="00650F48" w:rsidRDefault="00650F48" w:rsidP="00650F48">
      <w:pPr>
        <w:pStyle w:val="-"/>
        <w:keepNext/>
        <w:rPr>
          <w:rtl/>
        </w:rPr>
      </w:pPr>
      <w:bookmarkStart w:id="147" w:name="ET_speakercontinue_514871_21"/>
      <w:r w:rsidRPr="00650F48">
        <w:rPr>
          <w:rStyle w:val="TagStyle"/>
          <w:rtl/>
        </w:rPr>
        <w:t xml:space="preserve"> &lt;&lt; דובר_המשך &gt;&gt; </w:t>
      </w:r>
      <w:r>
        <w:rPr>
          <w:rtl/>
        </w:rPr>
        <w:t>עמית מררי:</w:t>
      </w:r>
      <w:r w:rsidRPr="00650F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"/>
    </w:p>
    <w:p w:rsidR="00650F48" w:rsidRDefault="00650F48" w:rsidP="00650F48">
      <w:pPr>
        <w:pStyle w:val="KeepWithNext"/>
        <w:rPr>
          <w:rtl/>
          <w:lang w:eastAsia="he-IL"/>
        </w:rPr>
      </w:pPr>
    </w:p>
    <w:p w:rsidR="00650F48" w:rsidRDefault="00650F48" w:rsidP="00AD7938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שאמרנו</w:t>
      </w:r>
      <w:r w:rsidR="00AE2423">
        <w:rPr>
          <w:rFonts w:hint="cs"/>
          <w:rtl/>
          <w:lang w:eastAsia="he-IL"/>
        </w:rPr>
        <w:t xml:space="preserve"> בדיו</w:t>
      </w:r>
      <w:r>
        <w:rPr>
          <w:rFonts w:hint="cs"/>
          <w:rtl/>
          <w:lang w:eastAsia="he-IL"/>
        </w:rPr>
        <w:t>ן</w:t>
      </w:r>
      <w:r w:rsidR="00AE24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r w:rsidR="00AD7938">
        <w:rPr>
          <w:rFonts w:hint="cs"/>
          <w:rtl/>
          <w:lang w:eastAsia="he-IL"/>
        </w:rPr>
        <w:t>, אני חושבת ש</w:t>
      </w:r>
      <w:r>
        <w:rPr>
          <w:rFonts w:hint="cs"/>
          <w:rtl/>
          <w:lang w:eastAsia="he-IL"/>
        </w:rPr>
        <w:t>מאפיינים שונים</w:t>
      </w:r>
      <w:r w:rsidR="00AD7938">
        <w:rPr>
          <w:rFonts w:hint="cs"/>
          <w:rtl/>
          <w:lang w:eastAsia="he-IL"/>
        </w:rPr>
        <w:t xml:space="preserve"> כמובן חלים. הסדר מותנה הוא לא הליך פלילי בבית </w:t>
      </w:r>
      <w:bookmarkStart w:id="148" w:name="_ETM_Q1_1726000"/>
      <w:bookmarkEnd w:id="148"/>
      <w:r w:rsidR="00AD7938">
        <w:rPr>
          <w:rFonts w:hint="cs"/>
          <w:rtl/>
          <w:lang w:eastAsia="he-IL"/>
        </w:rPr>
        <w:t>משפט, הוא לא כרוך בתיוג. הוא כרוך בסנקציות שמוטלות בהסכמה</w:t>
      </w:r>
      <w:bookmarkStart w:id="149" w:name="_ETM_Q1_1734000"/>
      <w:bookmarkEnd w:id="149"/>
      <w:r w:rsidR="00AD7938">
        <w:rPr>
          <w:rFonts w:hint="cs"/>
          <w:rtl/>
          <w:lang w:eastAsia="he-IL"/>
        </w:rPr>
        <w:t xml:space="preserve">. בסופו של דבר אבל הוא הליך שקדמה לו </w:t>
      </w:r>
      <w:bookmarkStart w:id="150" w:name="_ETM_Q1_1737000"/>
      <w:bookmarkEnd w:id="150"/>
      <w:r w:rsidR="00AD7938">
        <w:rPr>
          <w:rFonts w:hint="cs"/>
          <w:rtl/>
          <w:lang w:eastAsia="he-IL"/>
        </w:rPr>
        <w:t xml:space="preserve">חקירה, ואם החשוד לא יעמוד בו יוגש נגדו כתב </w:t>
      </w:r>
      <w:bookmarkStart w:id="151" w:name="_ETM_Q1_1743000"/>
      <w:bookmarkEnd w:id="151"/>
      <w:r w:rsidR="00AD7938">
        <w:rPr>
          <w:rFonts w:hint="cs"/>
          <w:rtl/>
          <w:lang w:eastAsia="he-IL"/>
        </w:rPr>
        <w:t xml:space="preserve">אישום. ולכן כשגור אמר בצדק: רגע, אין פה רק כן </w:t>
      </w:r>
      <w:bookmarkStart w:id="152" w:name="_ETM_Q1_1746000"/>
      <w:bookmarkEnd w:id="152"/>
      <w:r w:rsidR="00AD7938">
        <w:rPr>
          <w:rFonts w:hint="cs"/>
          <w:rtl/>
          <w:lang w:eastAsia="he-IL"/>
        </w:rPr>
        <w:t xml:space="preserve">או לא, יש פה אולי עניינים שצריך לראות על מה </w:t>
      </w:r>
      <w:bookmarkStart w:id="153" w:name="_ETM_Q1_1750000"/>
      <w:bookmarkEnd w:id="153"/>
      <w:r w:rsidR="00AD7938">
        <w:rPr>
          <w:rFonts w:hint="cs"/>
          <w:rtl/>
          <w:lang w:eastAsia="he-IL"/>
        </w:rPr>
        <w:t xml:space="preserve">יהיה ההקשר שעליהם הם יוחלו, ולפי זה לתת לעצמנו, </w:t>
      </w:r>
      <w:bookmarkStart w:id="154" w:name="_ETM_Q1_1760000"/>
      <w:bookmarkEnd w:id="154"/>
      <w:r w:rsidR="00AD7938">
        <w:rPr>
          <w:rFonts w:hint="cs"/>
          <w:rtl/>
          <w:lang w:eastAsia="he-IL"/>
        </w:rPr>
        <w:t xml:space="preserve">לבתי משפט, לכנסת, לראות בהמשך. אבל אין ספק שאלמנטים מסוימים </w:t>
      </w:r>
      <w:bookmarkStart w:id="155" w:name="_ETM_Q1_1765000"/>
      <w:bookmarkEnd w:id="155"/>
      <w:r w:rsidR="00AD7938">
        <w:rPr>
          <w:rFonts w:hint="cs"/>
          <w:rtl/>
          <w:lang w:eastAsia="he-IL"/>
        </w:rPr>
        <w:t xml:space="preserve">בגלל המאפיינים שאמרתי, שזה הליך שהוא בעצם לא הליך פלילי, </w:t>
      </w:r>
      <w:bookmarkStart w:id="156" w:name="_ETM_Q1_1769000"/>
      <w:bookmarkEnd w:id="156"/>
      <w:r w:rsidR="00AD7938">
        <w:rPr>
          <w:rFonts w:hint="cs"/>
          <w:rtl/>
          <w:lang w:eastAsia="he-IL"/>
        </w:rPr>
        <w:t xml:space="preserve">אבל הוא הליך שנכנס בתוך ההליך הפלילי, לפני ויכול להיות </w:t>
      </w:r>
      <w:bookmarkStart w:id="157" w:name="_ETM_Q1_1773000"/>
      <w:bookmarkEnd w:id="157"/>
      <w:r w:rsidR="00AD7938">
        <w:rPr>
          <w:rFonts w:hint="cs"/>
          <w:rtl/>
          <w:lang w:eastAsia="he-IL"/>
        </w:rPr>
        <w:t xml:space="preserve">גם אחרי, לכן הוראות מסוימות ודאי שצריכות לחול. </w:t>
      </w:r>
      <w:bookmarkStart w:id="158" w:name="_ETM_Q1_1784000"/>
      <w:bookmarkEnd w:id="158"/>
      <w:r w:rsidR="00AD7938">
        <w:rPr>
          <w:rFonts w:hint="cs"/>
          <w:rtl/>
          <w:lang w:eastAsia="he-IL"/>
        </w:rPr>
        <w:t xml:space="preserve">למשל אני לא מעלה בדעתי שאפשר יהיה להשלים עם מצב </w:t>
      </w:r>
      <w:bookmarkStart w:id="159" w:name="_ETM_Q1_1791000"/>
      <w:bookmarkEnd w:id="159"/>
      <w:r w:rsidR="00AD7938">
        <w:rPr>
          <w:rFonts w:hint="cs"/>
          <w:rtl/>
          <w:lang w:eastAsia="he-IL"/>
        </w:rPr>
        <w:t xml:space="preserve">שבו חשוד לא מבין למה הוא מסכים ומה הסנקציות </w:t>
      </w:r>
      <w:bookmarkStart w:id="160" w:name="_ETM_Q1_1795000"/>
      <w:bookmarkEnd w:id="160"/>
      <w:r w:rsidR="00AD7938">
        <w:rPr>
          <w:rFonts w:hint="cs"/>
          <w:rtl/>
          <w:lang w:eastAsia="he-IL"/>
        </w:rPr>
        <w:t>שיוטלו עליו בהסכמה הזאת.</w:t>
      </w:r>
    </w:p>
    <w:p w:rsidR="00AD7938" w:rsidRDefault="00AD7938" w:rsidP="00AD7938">
      <w:pPr>
        <w:rPr>
          <w:rtl/>
          <w:lang w:eastAsia="he-IL"/>
        </w:rPr>
      </w:pPr>
    </w:p>
    <w:p w:rsidR="00AD7938" w:rsidRDefault="00AD7938" w:rsidP="001E599C">
      <w:pPr>
        <w:rPr>
          <w:rtl/>
          <w:lang w:eastAsia="he-IL"/>
        </w:rPr>
      </w:pPr>
      <w:bookmarkStart w:id="161" w:name="_ETM_Q1_1792000"/>
      <w:bookmarkEnd w:id="161"/>
      <w:r>
        <w:rPr>
          <w:rFonts w:hint="cs"/>
          <w:rtl/>
          <w:lang w:eastAsia="he-IL"/>
        </w:rPr>
        <w:t xml:space="preserve">לכן צריך לראות מה רלוונטי, מה לא </w:t>
      </w:r>
      <w:bookmarkStart w:id="162" w:name="_ETM_Q1_1800000"/>
      <w:bookmarkEnd w:id="162"/>
      <w:r>
        <w:rPr>
          <w:rFonts w:hint="cs"/>
          <w:rtl/>
          <w:lang w:eastAsia="he-IL"/>
        </w:rPr>
        <w:t xml:space="preserve">רלוונטי. יש לו בכל זאת מאפיינים שונים. ולכן אני חושבת </w:t>
      </w:r>
      <w:bookmarkStart w:id="163" w:name="_ETM_Q1_1801000"/>
      <w:bookmarkEnd w:id="163"/>
      <w:r>
        <w:rPr>
          <w:rFonts w:hint="cs"/>
          <w:rtl/>
          <w:lang w:eastAsia="he-IL"/>
        </w:rPr>
        <w:t>שההליך הזה מאוד מאוד קרוב לה</w:t>
      </w:r>
      <w:bookmarkStart w:id="164" w:name="_ETM_Q1_1804000"/>
      <w:bookmarkEnd w:id="164"/>
      <w:r>
        <w:rPr>
          <w:rFonts w:hint="cs"/>
          <w:rtl/>
          <w:lang w:eastAsia="he-IL"/>
        </w:rPr>
        <w:t xml:space="preserve">ליך פלילי. הוא לא לגמרי הליך פלילי. </w:t>
      </w:r>
      <w:r w:rsidR="001E599C">
        <w:rPr>
          <w:rFonts w:hint="cs"/>
          <w:rtl/>
          <w:lang w:eastAsia="he-IL"/>
        </w:rPr>
        <w:t xml:space="preserve">אין ספק שהוראות </w:t>
      </w:r>
      <w:bookmarkStart w:id="165" w:name="_ETM_Q1_1812000"/>
      <w:bookmarkEnd w:id="165"/>
      <w:r w:rsidR="001E599C">
        <w:rPr>
          <w:rFonts w:hint="cs"/>
          <w:rtl/>
          <w:lang w:eastAsia="he-IL"/>
        </w:rPr>
        <w:t xml:space="preserve">מסוימות צריכות לחול. אני לא בטוחה שהכול צריך לחול. ולכן </w:t>
      </w:r>
      <w:bookmarkStart w:id="166" w:name="_ETM_Q1_1816000"/>
      <w:bookmarkEnd w:id="166"/>
      <w:r w:rsidR="001E599C">
        <w:rPr>
          <w:rFonts w:hint="cs"/>
          <w:rtl/>
          <w:lang w:eastAsia="he-IL"/>
        </w:rPr>
        <w:t xml:space="preserve">בכל אחד מהסעיפים שאנחנו נדבר עליהם צריך יהיה לראות </w:t>
      </w:r>
      <w:bookmarkStart w:id="167" w:name="_ETM_Q1_1823000"/>
      <w:bookmarkEnd w:id="167"/>
      <w:r w:rsidR="001E599C">
        <w:rPr>
          <w:rFonts w:hint="cs"/>
          <w:rtl/>
          <w:lang w:eastAsia="he-IL"/>
        </w:rPr>
        <w:t xml:space="preserve">מה יכול לחול ומה לא. זה מה שאני חושבת </w:t>
      </w:r>
      <w:bookmarkStart w:id="168" w:name="_ETM_Q1_1831000"/>
      <w:bookmarkEnd w:id="168"/>
      <w:r w:rsidR="001E599C">
        <w:rPr>
          <w:rFonts w:hint="cs"/>
          <w:rtl/>
          <w:lang w:eastAsia="he-IL"/>
        </w:rPr>
        <w:t>שנצטרך לראות בהמשך.</w:t>
      </w:r>
    </w:p>
    <w:p w:rsidR="00650F48" w:rsidRDefault="00650F48" w:rsidP="00650F48">
      <w:pPr>
        <w:rPr>
          <w:rtl/>
          <w:lang w:eastAsia="he-IL"/>
        </w:rPr>
      </w:pPr>
    </w:p>
    <w:p w:rsidR="005C5EFF" w:rsidRDefault="005C5EFF" w:rsidP="005C5EFF">
      <w:pPr>
        <w:pStyle w:val="af6"/>
        <w:keepNext/>
        <w:rPr>
          <w:rtl/>
        </w:rPr>
      </w:pPr>
      <w:bookmarkStart w:id="169" w:name="ET_yor_6156_22"/>
      <w:r w:rsidRPr="005C5E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C5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5C5EFF" w:rsidRDefault="005C5EFF" w:rsidP="005C5EFF">
      <w:pPr>
        <w:pStyle w:val="KeepWithNext"/>
        <w:rPr>
          <w:rtl/>
          <w:lang w:eastAsia="he-IL"/>
        </w:rPr>
      </w:pPr>
    </w:p>
    <w:p w:rsidR="005C5EFF" w:rsidRDefault="001E599C" w:rsidP="005C5E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</w:t>
      </w:r>
      <w:r w:rsidR="005C5EFF">
        <w:rPr>
          <w:rFonts w:hint="cs"/>
          <w:rtl/>
          <w:lang w:eastAsia="he-IL"/>
        </w:rPr>
        <w:t>קשה ללכת בכיוון</w:t>
      </w:r>
      <w:r>
        <w:rPr>
          <w:rFonts w:hint="cs"/>
          <w:rtl/>
          <w:lang w:eastAsia="he-IL"/>
        </w:rPr>
        <w:t xml:space="preserve"> הזה. אנחנו לא נעשה פה סעיף נפרד להסדר מותנה.</w:t>
      </w:r>
    </w:p>
    <w:p w:rsidR="005C5EFF" w:rsidRDefault="005C5EFF" w:rsidP="005C5EFF">
      <w:pPr>
        <w:rPr>
          <w:rtl/>
          <w:lang w:eastAsia="he-IL"/>
        </w:rPr>
      </w:pPr>
    </w:p>
    <w:p w:rsidR="005C5EFF" w:rsidRDefault="005C5EFF" w:rsidP="005C5EFF">
      <w:pPr>
        <w:pStyle w:val="-"/>
        <w:keepNext/>
        <w:rPr>
          <w:rtl/>
        </w:rPr>
      </w:pPr>
      <w:bookmarkStart w:id="170" w:name="ET_speakercontinue_514871_23"/>
      <w:r w:rsidRPr="005C5EFF">
        <w:rPr>
          <w:rStyle w:val="TagStyle"/>
          <w:rtl/>
        </w:rPr>
        <w:t xml:space="preserve"> &lt;&lt; דובר_המשך &gt;&gt; </w:t>
      </w:r>
      <w:r>
        <w:rPr>
          <w:rtl/>
        </w:rPr>
        <w:t>עמית מררי:</w:t>
      </w:r>
      <w:r w:rsidRPr="005C5E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"/>
    </w:p>
    <w:p w:rsidR="005C5EFF" w:rsidRDefault="005C5EFF" w:rsidP="005C5EFF">
      <w:pPr>
        <w:pStyle w:val="KeepWithNext"/>
        <w:rPr>
          <w:rtl/>
          <w:lang w:eastAsia="he-IL"/>
        </w:rPr>
      </w:pPr>
    </w:p>
    <w:p w:rsidR="005C5EFF" w:rsidRDefault="005C5EFF" w:rsidP="005C5EF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r w:rsidR="001E599C">
        <w:rPr>
          <w:rFonts w:hint="cs"/>
          <w:rtl/>
          <w:lang w:eastAsia="he-IL"/>
        </w:rPr>
        <w:t>. ולא צריך לעשות סעיף.</w:t>
      </w:r>
    </w:p>
    <w:p w:rsidR="005C5EFF" w:rsidRDefault="005C5EFF" w:rsidP="005C5EFF">
      <w:pPr>
        <w:rPr>
          <w:rFonts w:ascii="David" w:hAnsi="David"/>
          <w:u w:val="single"/>
          <w:rtl/>
          <w:lang w:eastAsia="he-IL"/>
        </w:rPr>
      </w:pPr>
    </w:p>
    <w:p w:rsidR="005C5EFF" w:rsidRDefault="005C5EFF" w:rsidP="005C5EFF">
      <w:pPr>
        <w:pStyle w:val="af6"/>
        <w:keepNext/>
        <w:rPr>
          <w:rtl/>
        </w:rPr>
      </w:pPr>
      <w:bookmarkStart w:id="171" w:name="ET_yor_6156_25"/>
      <w:r w:rsidRPr="005C5E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C5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5C5EFF" w:rsidRDefault="005C5EFF" w:rsidP="005C5EFF">
      <w:pPr>
        <w:pStyle w:val="KeepWithNext"/>
        <w:rPr>
          <w:rtl/>
        </w:rPr>
      </w:pPr>
    </w:p>
    <w:p w:rsidR="00690A8C" w:rsidRPr="00B85BF3" w:rsidRDefault="005C5EFF" w:rsidP="001E599C">
      <w:pPr>
        <w:rPr>
          <w:rtl/>
          <w:lang w:eastAsia="he-IL"/>
        </w:rPr>
      </w:pPr>
      <w:r>
        <w:rPr>
          <w:rFonts w:hint="cs"/>
          <w:rtl/>
        </w:rPr>
        <w:t xml:space="preserve">אז השאלה אם </w:t>
      </w:r>
      <w:r w:rsidR="001E599C">
        <w:rPr>
          <w:rFonts w:hint="cs"/>
          <w:rtl/>
        </w:rPr>
        <w:t xml:space="preserve">ברמת חוק-יסוד, </w:t>
      </w:r>
      <w:bookmarkStart w:id="172" w:name="_ETM_Q1_1841000"/>
      <w:bookmarkEnd w:id="172"/>
      <w:r w:rsidR="001E599C">
        <w:rPr>
          <w:rFonts w:hint="cs"/>
          <w:rtl/>
        </w:rPr>
        <w:t xml:space="preserve">אם לא רוצים להיכנס לפירוט יתר, אמרתי את זה </w:t>
      </w:r>
      <w:bookmarkStart w:id="173" w:name="_ETM_Q1_1843000"/>
      <w:bookmarkEnd w:id="173"/>
      <w:r w:rsidR="001E599C">
        <w:rPr>
          <w:rFonts w:hint="cs"/>
          <w:rtl/>
        </w:rPr>
        <w:t xml:space="preserve">פעם שעברה, אם </w:t>
      </w:r>
      <w:r>
        <w:rPr>
          <w:rFonts w:hint="cs"/>
          <w:rtl/>
        </w:rPr>
        <w:t>לא צריך לכתוב</w:t>
      </w:r>
      <w:r w:rsidR="001E599C">
        <w:rPr>
          <w:rFonts w:hint="cs"/>
          <w:rtl/>
        </w:rPr>
        <w:t xml:space="preserve">: לרבות הליך חקירה, </w:t>
      </w:r>
      <w:bookmarkStart w:id="174" w:name="_ETM_Q1_1846000"/>
      <w:bookmarkEnd w:id="174"/>
      <w:r w:rsidR="001E599C">
        <w:rPr>
          <w:rFonts w:hint="cs"/>
          <w:rtl/>
        </w:rPr>
        <w:t xml:space="preserve">מעצר ומשפט פלילי, ולהותיר לפסיקה את פיתוח הדבר. אחרת יכולה </w:t>
      </w:r>
      <w:bookmarkStart w:id="175" w:name="_ETM_Q1_1854000"/>
      <w:bookmarkEnd w:id="175"/>
      <w:r w:rsidR="001E599C">
        <w:rPr>
          <w:rFonts w:hint="cs"/>
          <w:rtl/>
        </w:rPr>
        <w:t xml:space="preserve">להישמע טענה: לא, אם המחוקק רצה לכתוב </w:t>
      </w:r>
      <w:bookmarkStart w:id="176" w:name="_ETM_Q1_1861000"/>
      <w:bookmarkEnd w:id="176"/>
      <w:r w:rsidR="001E599C">
        <w:rPr>
          <w:rFonts w:hint="cs"/>
          <w:rtl/>
        </w:rPr>
        <w:t>הסדר מותנה, היה כותב הסדר מותנה.</w:t>
      </w:r>
    </w:p>
    <w:p w:rsidR="002043E1" w:rsidRDefault="002043E1" w:rsidP="005A1CC4">
      <w:pPr>
        <w:rPr>
          <w:rtl/>
          <w:lang w:eastAsia="he-IL"/>
        </w:rPr>
      </w:pPr>
    </w:p>
    <w:p w:rsidR="005C5EFF" w:rsidRDefault="005C5EFF" w:rsidP="005C5EFF">
      <w:pPr>
        <w:pStyle w:val="-"/>
        <w:keepNext/>
        <w:rPr>
          <w:rtl/>
        </w:rPr>
      </w:pPr>
      <w:bookmarkStart w:id="177" w:name="ET_speakercontinue_514871_26"/>
      <w:r w:rsidRPr="005C5EFF">
        <w:rPr>
          <w:rStyle w:val="TagStyle"/>
          <w:rtl/>
        </w:rPr>
        <w:t xml:space="preserve"> &lt;&lt; דובר_המשך &gt;&gt; </w:t>
      </w:r>
      <w:r>
        <w:rPr>
          <w:rtl/>
        </w:rPr>
        <w:t>עמית מררי:</w:t>
      </w:r>
      <w:r w:rsidRPr="005C5E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"/>
    </w:p>
    <w:p w:rsidR="005C5EFF" w:rsidRDefault="005C5EFF" w:rsidP="005C5EFF">
      <w:pPr>
        <w:pStyle w:val="KeepWithNext"/>
        <w:rPr>
          <w:rtl/>
          <w:lang w:eastAsia="he-IL"/>
        </w:rPr>
      </w:pPr>
    </w:p>
    <w:p w:rsidR="005C5EFF" w:rsidRDefault="001E599C" w:rsidP="005C5E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חושבת שאנחנו </w:t>
      </w:r>
      <w:bookmarkStart w:id="178" w:name="_ETM_Q1_1865000"/>
      <w:bookmarkEnd w:id="178"/>
      <w:r>
        <w:rPr>
          <w:rFonts w:hint="cs"/>
          <w:rtl/>
          <w:lang w:eastAsia="he-IL"/>
        </w:rPr>
        <w:t>בכל זאת בחקיקת חוק-</w:t>
      </w:r>
      <w:r w:rsidR="005C5EFF">
        <w:rPr>
          <w:rFonts w:hint="cs"/>
          <w:rtl/>
          <w:lang w:eastAsia="he-IL"/>
        </w:rPr>
        <w:t>יסוד</w:t>
      </w:r>
      <w:r>
        <w:rPr>
          <w:rFonts w:hint="cs"/>
          <w:rtl/>
          <w:lang w:eastAsia="he-IL"/>
        </w:rPr>
        <w:t xml:space="preserve">, ולכן זו תהיה טעות להיכנס לרזולוציה. </w:t>
      </w:r>
      <w:bookmarkStart w:id="179" w:name="_ETM_Q1_1874000"/>
      <w:bookmarkEnd w:id="179"/>
      <w:r>
        <w:rPr>
          <w:rFonts w:hint="cs"/>
          <w:rtl/>
          <w:lang w:eastAsia="he-IL"/>
        </w:rPr>
        <w:t xml:space="preserve">וגם אני לא חושבת שבתי משפט יראו את הדברים כך. </w:t>
      </w:r>
      <w:bookmarkStart w:id="180" w:name="_ETM_Q1_1877000"/>
      <w:bookmarkEnd w:id="180"/>
      <w:r>
        <w:rPr>
          <w:rFonts w:hint="cs"/>
          <w:rtl/>
          <w:lang w:eastAsia="he-IL"/>
        </w:rPr>
        <w:t>כלומר, אנחנו לא חקיקה ראשית, שבה אנ</w:t>
      </w:r>
      <w:bookmarkStart w:id="181" w:name="_ETM_Q1_1880000"/>
      <w:bookmarkEnd w:id="181"/>
      <w:r>
        <w:rPr>
          <w:rFonts w:hint="cs"/>
          <w:rtl/>
          <w:lang w:eastAsia="he-IL"/>
        </w:rPr>
        <w:t xml:space="preserve">חנו מפרטים הגדרות אחד לאחד, והליכים שהם לא האבנים הגדולות </w:t>
      </w:r>
      <w:bookmarkStart w:id="182" w:name="_ETM_Q1_1888000"/>
      <w:bookmarkEnd w:id="182"/>
      <w:r>
        <w:rPr>
          <w:rFonts w:hint="cs"/>
          <w:rtl/>
          <w:lang w:eastAsia="he-IL"/>
        </w:rPr>
        <w:t>שלא נכתבו לא יפורשו - - -</w:t>
      </w:r>
    </w:p>
    <w:p w:rsidR="001E599C" w:rsidRDefault="001E599C" w:rsidP="005C5EFF">
      <w:pPr>
        <w:rPr>
          <w:rtl/>
          <w:lang w:eastAsia="he-IL"/>
        </w:rPr>
      </w:pPr>
    </w:p>
    <w:p w:rsidR="001E599C" w:rsidRDefault="001E599C" w:rsidP="001E599C">
      <w:pPr>
        <w:pStyle w:val="af6"/>
        <w:keepNext/>
        <w:rPr>
          <w:rtl/>
        </w:rPr>
      </w:pPr>
      <w:r w:rsidRPr="001E599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1E59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599C" w:rsidRDefault="001E599C" w:rsidP="001E599C">
      <w:pPr>
        <w:pStyle w:val="KeepWithNext"/>
        <w:rPr>
          <w:rtl/>
          <w:lang w:eastAsia="he-IL"/>
        </w:rPr>
      </w:pPr>
    </w:p>
    <w:p w:rsidR="001E599C" w:rsidRPr="001E599C" w:rsidRDefault="001E599C" w:rsidP="001E599C">
      <w:pPr>
        <w:rPr>
          <w:rtl/>
          <w:lang w:eastAsia="he-IL"/>
        </w:rPr>
      </w:pPr>
      <w:bookmarkStart w:id="183" w:name="_ETM_Q1_1891000"/>
      <w:bookmarkEnd w:id="183"/>
      <w:r>
        <w:rPr>
          <w:rFonts w:hint="cs"/>
          <w:rtl/>
          <w:lang w:eastAsia="he-IL"/>
        </w:rPr>
        <w:t>ברור. בסדר גמור.</w:t>
      </w:r>
    </w:p>
    <w:p w:rsidR="009075C9" w:rsidRDefault="009075C9" w:rsidP="005C5EFF">
      <w:pPr>
        <w:rPr>
          <w:rtl/>
          <w:lang w:eastAsia="he-IL"/>
        </w:rPr>
      </w:pPr>
    </w:p>
    <w:p w:rsidR="009075C9" w:rsidRDefault="009075C9" w:rsidP="009075C9">
      <w:pPr>
        <w:pStyle w:val="a4"/>
        <w:keepNext/>
        <w:rPr>
          <w:rtl/>
        </w:rPr>
      </w:pPr>
      <w:bookmarkStart w:id="184" w:name="ET_speaker_גור_בליי_27"/>
      <w:r w:rsidRPr="009075C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07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9075C9" w:rsidRDefault="009075C9" w:rsidP="009075C9">
      <w:pPr>
        <w:pStyle w:val="KeepWithNext"/>
        <w:rPr>
          <w:rtl/>
          <w:lang w:eastAsia="he-IL"/>
        </w:rPr>
      </w:pPr>
    </w:p>
    <w:p w:rsidR="009075C9" w:rsidRDefault="001E599C" w:rsidP="001E5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לפני </w:t>
      </w:r>
      <w:bookmarkStart w:id="185" w:name="_ETM_Q1_1892000"/>
      <w:bookmarkEnd w:id="185"/>
      <w:r>
        <w:rPr>
          <w:rFonts w:hint="cs"/>
          <w:rtl/>
          <w:lang w:eastAsia="he-IL"/>
        </w:rPr>
        <w:t xml:space="preserve">שאת עוברת להליכים פוסט, שוב, אני מצטער, </w:t>
      </w:r>
      <w:r w:rsidR="009075C9">
        <w:rPr>
          <w:rFonts w:hint="cs"/>
          <w:rtl/>
          <w:lang w:eastAsia="he-IL"/>
        </w:rPr>
        <w:t xml:space="preserve">לחזור ולמקד </w:t>
      </w:r>
      <w:r>
        <w:rPr>
          <w:rFonts w:hint="cs"/>
          <w:rtl/>
          <w:lang w:eastAsia="he-IL"/>
        </w:rPr>
        <w:t xml:space="preserve">בנושא של הליכי </w:t>
      </w:r>
      <w:bookmarkStart w:id="186" w:name="_ETM_Q1_1900000"/>
      <w:bookmarkEnd w:id="186"/>
      <w:r>
        <w:rPr>
          <w:rFonts w:hint="cs"/>
          <w:rtl/>
          <w:lang w:eastAsia="he-IL"/>
        </w:rPr>
        <w:t xml:space="preserve">חקירה. אני לא בטוח שהתייחסת </w:t>
      </w:r>
      <w:r w:rsidR="009075C9">
        <w:rPr>
          <w:rFonts w:hint="cs"/>
          <w:rtl/>
          <w:lang w:eastAsia="he-IL"/>
        </w:rPr>
        <w:t>לפן המניעתי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רמזת </w:t>
      </w:r>
      <w:bookmarkStart w:id="187" w:name="_ETM_Q1_1904000"/>
      <w:bookmarkEnd w:id="187"/>
      <w:r>
        <w:rPr>
          <w:rFonts w:hint="cs"/>
          <w:rtl/>
          <w:lang w:eastAsia="he-IL"/>
        </w:rPr>
        <w:t xml:space="preserve">לזה, אבל בצורה מפורשת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ולפן של פעולות החקירה בכללותן. </w:t>
      </w:r>
      <w:bookmarkStart w:id="188" w:name="_ETM_Q1_1905000"/>
      <w:bookmarkEnd w:id="188"/>
      <w:r>
        <w:rPr>
          <w:rFonts w:hint="cs"/>
          <w:rtl/>
          <w:lang w:eastAsia="he-IL"/>
        </w:rPr>
        <w:t xml:space="preserve">אם את יכולה להתייחס לזה לפני, כי על פניו זה </w:t>
      </w:r>
      <w:bookmarkStart w:id="189" w:name="_ETM_Q1_1910000"/>
      <w:bookmarkEnd w:id="189"/>
      <w:r>
        <w:rPr>
          <w:rFonts w:hint="cs"/>
          <w:rtl/>
          <w:lang w:eastAsia="he-IL"/>
        </w:rPr>
        <w:t xml:space="preserve">נראה ששני הדברים בפנים, גם המבט הרחב על רוב </w:t>
      </w:r>
      <w:bookmarkStart w:id="190" w:name="_ETM_Q1_1917000"/>
      <w:bookmarkEnd w:id="190"/>
      <w:r>
        <w:rPr>
          <w:rFonts w:hint="cs"/>
          <w:rtl/>
          <w:lang w:eastAsia="he-IL"/>
        </w:rPr>
        <w:t>הסעיפים וגם המניעתי, אבל השאלה איך אתם תופסים את זה.</w:t>
      </w:r>
    </w:p>
    <w:p w:rsidR="009075C9" w:rsidRDefault="009075C9" w:rsidP="009075C9">
      <w:pPr>
        <w:rPr>
          <w:rtl/>
          <w:lang w:eastAsia="he-IL"/>
        </w:rPr>
      </w:pPr>
    </w:p>
    <w:p w:rsidR="009075C9" w:rsidRDefault="009075C9" w:rsidP="009075C9">
      <w:pPr>
        <w:pStyle w:val="af9"/>
        <w:keepNext/>
        <w:rPr>
          <w:rtl/>
          <w:lang w:eastAsia="he-IL"/>
        </w:rPr>
      </w:pPr>
      <w:bookmarkStart w:id="191" w:name="ET_guest_3540_28"/>
      <w:r w:rsidRPr="00907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9075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:rsidR="009075C9" w:rsidRDefault="009075C9" w:rsidP="009075C9">
      <w:pPr>
        <w:pStyle w:val="KeepWithNext"/>
        <w:rPr>
          <w:rtl/>
          <w:lang w:eastAsia="he-IL"/>
        </w:rPr>
      </w:pPr>
    </w:p>
    <w:p w:rsidR="00567139" w:rsidRDefault="001E599C" w:rsidP="00567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</w:t>
      </w:r>
      <w:bookmarkStart w:id="192" w:name="_ETM_Q1_1919000"/>
      <w:bookmarkEnd w:id="192"/>
      <w:r>
        <w:rPr>
          <w:rFonts w:hint="cs"/>
          <w:rtl/>
          <w:lang w:eastAsia="he-IL"/>
        </w:rPr>
        <w:t xml:space="preserve">לדברים שעמית אמרה, </w:t>
      </w:r>
      <w:r w:rsidR="009075C9">
        <w:rPr>
          <w:rFonts w:hint="cs"/>
          <w:rtl/>
          <w:lang w:eastAsia="he-IL"/>
        </w:rPr>
        <w:t xml:space="preserve">אני כן רוצה לומר שבראייה שלנו יש </w:t>
      </w:r>
      <w:r w:rsidR="00567139">
        <w:rPr>
          <w:rFonts w:hint="cs"/>
          <w:rtl/>
          <w:lang w:eastAsia="he-IL"/>
        </w:rPr>
        <w:t xml:space="preserve">נקודת </w:t>
      </w:r>
      <w:r w:rsidR="009075C9">
        <w:rPr>
          <w:rFonts w:hint="cs"/>
          <w:rtl/>
          <w:lang w:eastAsia="he-IL"/>
        </w:rPr>
        <w:t>הבחנה</w:t>
      </w:r>
      <w:r w:rsidR="00567139">
        <w:rPr>
          <w:rFonts w:hint="cs"/>
          <w:rtl/>
          <w:lang w:eastAsia="he-IL"/>
        </w:rPr>
        <w:t xml:space="preserve"> מאוד מאוד חה בין מה שב</w:t>
      </w:r>
      <w:bookmarkStart w:id="193" w:name="_ETM_Q1_1930000"/>
      <w:bookmarkEnd w:id="193"/>
      <w:r w:rsidR="00567139">
        <w:rPr>
          <w:rFonts w:hint="cs"/>
          <w:rtl/>
          <w:lang w:eastAsia="he-IL"/>
        </w:rPr>
        <w:t xml:space="preserve">תוך ההליך הפלילי לבין מה שמחוץ להליך הפלילי, ונקודת </w:t>
      </w:r>
      <w:bookmarkStart w:id="194" w:name="_ETM_Q1_1934000"/>
      <w:bookmarkEnd w:id="194"/>
      <w:r w:rsidR="00567139">
        <w:rPr>
          <w:rFonts w:hint="cs"/>
          <w:rtl/>
          <w:lang w:eastAsia="he-IL"/>
        </w:rPr>
        <w:t xml:space="preserve">ההבחנה החדה הזו היא בעצם החשד לעבירה. זו </w:t>
      </w:r>
      <w:bookmarkStart w:id="195" w:name="_ETM_Q1_1938000"/>
      <w:bookmarkEnd w:id="195"/>
      <w:r w:rsidR="00567139">
        <w:rPr>
          <w:rFonts w:hint="cs"/>
          <w:rtl/>
          <w:lang w:eastAsia="he-IL"/>
        </w:rPr>
        <w:t xml:space="preserve">כן יכולה להיות עבירה עתידית, זה לא חייב להיות עבירה </w:t>
      </w:r>
      <w:bookmarkStart w:id="196" w:name="_ETM_Q1_1946000"/>
      <w:bookmarkEnd w:id="196"/>
      <w:r w:rsidR="00567139">
        <w:rPr>
          <w:rFonts w:hint="cs"/>
          <w:rtl/>
          <w:lang w:eastAsia="he-IL"/>
        </w:rPr>
        <w:t xml:space="preserve">שכבר בוצעה, אבל בעצם פעולה שמתבצעת על ידי רשות חוקרת </w:t>
      </w:r>
      <w:bookmarkStart w:id="197" w:name="_ETM_Q1_1953000"/>
      <w:bookmarkEnd w:id="197"/>
      <w:r w:rsidR="00567139">
        <w:rPr>
          <w:rFonts w:hint="cs"/>
          <w:rtl/>
          <w:lang w:eastAsia="he-IL"/>
        </w:rPr>
        <w:t xml:space="preserve">או בבית משפט, הפעולות שנעשות ביחס לאדם מסוים בחשד לביצוע </w:t>
      </w:r>
      <w:bookmarkStart w:id="198" w:name="_ETM_Q1_1956000"/>
      <w:bookmarkEnd w:id="198"/>
      <w:r w:rsidR="00567139">
        <w:rPr>
          <w:rFonts w:hint="cs"/>
          <w:rtl/>
          <w:lang w:eastAsia="he-IL"/>
        </w:rPr>
        <w:t xml:space="preserve">עבירה, הפעולות האלה נמצאות בתוך ההליך הפלילי. ככל שלא קם </w:t>
      </w:r>
      <w:bookmarkStart w:id="199" w:name="_ETM_Q1_1961000"/>
      <w:bookmarkEnd w:id="199"/>
      <w:r w:rsidR="00567139">
        <w:rPr>
          <w:rFonts w:hint="cs"/>
          <w:rtl/>
          <w:lang w:eastAsia="he-IL"/>
        </w:rPr>
        <w:t xml:space="preserve">חשד לביצוע עבירה, אנחנו לא בתוך ההליך הפלילי. </w:t>
      </w:r>
    </w:p>
    <w:p w:rsidR="00567139" w:rsidRDefault="00567139" w:rsidP="00567139">
      <w:pPr>
        <w:rPr>
          <w:rtl/>
          <w:lang w:eastAsia="he-IL"/>
        </w:rPr>
      </w:pPr>
    </w:p>
    <w:p w:rsidR="00567139" w:rsidRDefault="00567139" w:rsidP="00567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החלוקה המאוד-גסה ומאוד ברורה וחד משמעית להליך פלילי ומה </w:t>
      </w:r>
      <w:bookmarkStart w:id="200" w:name="_ETM_Q1_1972000"/>
      <w:bookmarkEnd w:id="200"/>
      <w:r>
        <w:rPr>
          <w:rFonts w:hint="cs"/>
          <w:rtl/>
          <w:lang w:eastAsia="he-IL"/>
        </w:rPr>
        <w:t>בפנים ומה בחוץ</w:t>
      </w:r>
      <w:bookmarkStart w:id="201" w:name="_ETM_Q1_1974000"/>
      <w:bookmarkEnd w:id="201"/>
      <w:r>
        <w:rPr>
          <w:rFonts w:hint="cs"/>
          <w:rtl/>
          <w:lang w:eastAsia="he-IL"/>
        </w:rPr>
        <w:t xml:space="preserve">. נקודת הפתיחה היא בעצם התעוררות </w:t>
      </w:r>
      <w:bookmarkStart w:id="202" w:name="_ETM_Q1_1980000"/>
      <w:bookmarkEnd w:id="202"/>
      <w:r>
        <w:rPr>
          <w:rFonts w:hint="cs"/>
          <w:rtl/>
          <w:lang w:eastAsia="he-IL"/>
        </w:rPr>
        <w:t xml:space="preserve">החשד לביצוע עבירה, שם קמות גם הזכויות שמכוח חוק היסוד, </w:t>
      </w:r>
      <w:bookmarkStart w:id="203" w:name="_ETM_Q1_1988000"/>
      <w:bookmarkEnd w:id="203"/>
      <w:r>
        <w:rPr>
          <w:rFonts w:hint="cs"/>
          <w:rtl/>
          <w:lang w:eastAsia="he-IL"/>
        </w:rPr>
        <w:t xml:space="preserve">כמו הזכות להליך הוגן קמה ברגע הזה. כשאנחנו </w:t>
      </w:r>
      <w:bookmarkStart w:id="204" w:name="_ETM_Q1_1995000"/>
      <w:bookmarkEnd w:id="204"/>
      <w:r>
        <w:rPr>
          <w:rFonts w:hint="cs"/>
          <w:rtl/>
          <w:lang w:eastAsia="he-IL"/>
        </w:rPr>
        <w:t xml:space="preserve">מדברים על חקירה, בתפיסה שלנו בתוך חוק היסוד, אנחנו </w:t>
      </w:r>
      <w:bookmarkStart w:id="205" w:name="_ETM_Q1_1999000"/>
      <w:bookmarkEnd w:id="205"/>
      <w:r>
        <w:rPr>
          <w:rFonts w:hint="cs"/>
          <w:rtl/>
          <w:lang w:eastAsia="he-IL"/>
        </w:rPr>
        <w:t xml:space="preserve">מדברים על החקירה במובן הקונקרטי, הספציפי של חקירה פרונטלית שמתנהלת </w:t>
      </w:r>
      <w:bookmarkStart w:id="206" w:name="_ETM_Q1_2002000"/>
      <w:bookmarkEnd w:id="206"/>
      <w:r>
        <w:rPr>
          <w:rFonts w:hint="cs"/>
          <w:rtl/>
          <w:lang w:eastAsia="he-IL"/>
        </w:rPr>
        <w:t xml:space="preserve">כלפי אדם. </w:t>
      </w:r>
    </w:p>
    <w:p w:rsidR="00567139" w:rsidRDefault="00567139" w:rsidP="00567139">
      <w:pPr>
        <w:rPr>
          <w:rtl/>
          <w:lang w:eastAsia="he-IL"/>
        </w:rPr>
      </w:pPr>
    </w:p>
    <w:p w:rsidR="00567139" w:rsidRDefault="00567139" w:rsidP="00567139">
      <w:pPr>
        <w:rPr>
          <w:rtl/>
          <w:lang w:eastAsia="he-IL"/>
        </w:rPr>
      </w:pPr>
      <w:bookmarkStart w:id="207" w:name="_ETM_Q1_2016000"/>
      <w:bookmarkEnd w:id="207"/>
      <w:r>
        <w:rPr>
          <w:rFonts w:hint="cs"/>
          <w:rtl/>
          <w:lang w:eastAsia="he-IL"/>
        </w:rPr>
        <w:t xml:space="preserve">ולכן ההגדרה כרגע שהיא הגדרה של הליך פלילי, </w:t>
      </w:r>
      <w:bookmarkStart w:id="208" w:name="_ETM_Q1_2008000"/>
      <w:bookmarkEnd w:id="208"/>
      <w:r>
        <w:rPr>
          <w:rFonts w:hint="cs"/>
          <w:rtl/>
          <w:lang w:eastAsia="he-IL"/>
        </w:rPr>
        <w:t xml:space="preserve">ההגדרה הרחבה היא למעשה הגדרה של ההליך הפלילי. נקודת </w:t>
      </w:r>
      <w:bookmarkStart w:id="209" w:name="_ETM_Q1_2013000"/>
      <w:bookmarkEnd w:id="209"/>
      <w:r>
        <w:rPr>
          <w:rFonts w:hint="cs"/>
          <w:rtl/>
          <w:lang w:eastAsia="he-IL"/>
        </w:rPr>
        <w:t xml:space="preserve">ההתחלה היא החשד לביצוע עבירה או החשד לעבירה עתידית. זו </w:t>
      </w:r>
      <w:bookmarkStart w:id="210" w:name="_ETM_Q1_2018000"/>
      <w:bookmarkEnd w:id="210"/>
      <w:r>
        <w:rPr>
          <w:rFonts w:hint="cs"/>
          <w:rtl/>
          <w:lang w:eastAsia="he-IL"/>
        </w:rPr>
        <w:t xml:space="preserve">נקודת ההתחלה. ונקודת הסיום היא סיום ההליך המשפטי בערוץ הפלילי </w:t>
      </w:r>
      <w:bookmarkStart w:id="211" w:name="_ETM_Q1_2028000"/>
      <w:bookmarkEnd w:id="211"/>
      <w:r>
        <w:rPr>
          <w:rFonts w:hint="cs"/>
          <w:rtl/>
          <w:lang w:eastAsia="he-IL"/>
        </w:rPr>
        <w:t>ביחס לאותו אדם.</w:t>
      </w:r>
    </w:p>
    <w:p w:rsidR="009E1FFC" w:rsidRDefault="009E1FFC" w:rsidP="009075C9">
      <w:pPr>
        <w:rPr>
          <w:rtl/>
          <w:lang w:eastAsia="he-IL"/>
        </w:rPr>
      </w:pPr>
    </w:p>
    <w:p w:rsidR="009E1FFC" w:rsidRDefault="009E1FFC" w:rsidP="009E1FFC">
      <w:pPr>
        <w:pStyle w:val="a4"/>
        <w:keepNext/>
        <w:rPr>
          <w:rtl/>
        </w:rPr>
      </w:pPr>
      <w:bookmarkStart w:id="212" w:name="ET_speaker_4741_29"/>
      <w:r w:rsidRPr="009E1FF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E1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9E1FFC" w:rsidRDefault="009E1FFC" w:rsidP="009E1FFC">
      <w:pPr>
        <w:pStyle w:val="KeepWithNext"/>
        <w:rPr>
          <w:rtl/>
          <w:lang w:eastAsia="he-IL"/>
        </w:rPr>
      </w:pPr>
    </w:p>
    <w:p w:rsidR="009E1FFC" w:rsidRDefault="00567139" w:rsidP="00567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9E1FFC">
        <w:rPr>
          <w:rFonts w:hint="cs"/>
          <w:rtl/>
          <w:lang w:eastAsia="he-IL"/>
        </w:rPr>
        <w:t>אני שאלתי בסוף הדיון הקודם</w:t>
      </w:r>
      <w:r>
        <w:rPr>
          <w:rFonts w:hint="cs"/>
          <w:rtl/>
          <w:lang w:eastAsia="he-IL"/>
        </w:rPr>
        <w:t xml:space="preserve"> לקראת הדקות האחרונות, אם תוכלו </w:t>
      </w:r>
      <w:bookmarkStart w:id="213" w:name="_ETM_Q1_2048000"/>
      <w:bookmarkEnd w:id="213"/>
      <w:r>
        <w:rPr>
          <w:rFonts w:hint="cs"/>
          <w:rtl/>
          <w:lang w:eastAsia="he-IL"/>
        </w:rPr>
        <w:t xml:space="preserve">להסביר את החשש שנקרא לו לצורך הדיון הרחבה של </w:t>
      </w:r>
      <w:bookmarkStart w:id="214" w:name="_ETM_Q1_2053000"/>
      <w:bookmarkEnd w:id="214"/>
      <w:r>
        <w:rPr>
          <w:rFonts w:hint="cs"/>
          <w:rtl/>
          <w:lang w:eastAsia="he-IL"/>
        </w:rPr>
        <w:t xml:space="preserve">ההגדרה שלכם של ההליך הפלילי, למשל לצורך הרחבה </w:t>
      </w:r>
      <w:bookmarkStart w:id="215" w:name="_ETM_Q1_2064000"/>
      <w:bookmarkEnd w:id="215"/>
      <w:r>
        <w:rPr>
          <w:rFonts w:hint="cs"/>
          <w:rtl/>
          <w:lang w:eastAsia="he-IL"/>
        </w:rPr>
        <w:t xml:space="preserve">לכיוון ריצוי העונש, ועדות שחרורים וכדומה. נניח </w:t>
      </w:r>
      <w:bookmarkStart w:id="216" w:name="_ETM_Q1_2070000"/>
      <w:bookmarkEnd w:id="216"/>
      <w:r>
        <w:rPr>
          <w:rFonts w:hint="cs"/>
          <w:rtl/>
          <w:lang w:eastAsia="he-IL"/>
        </w:rPr>
        <w:t>שהוועדה או חברים יבקשו להרחיב, איזה שמיים ייפלו עלינו?</w:t>
      </w:r>
    </w:p>
    <w:p w:rsidR="009E1FFC" w:rsidRDefault="009E1FFC" w:rsidP="009E1FFC">
      <w:pPr>
        <w:rPr>
          <w:rtl/>
          <w:lang w:eastAsia="he-IL"/>
        </w:rPr>
      </w:pPr>
    </w:p>
    <w:p w:rsidR="009E1FFC" w:rsidRDefault="009E1FFC" w:rsidP="009E1FFC">
      <w:pPr>
        <w:pStyle w:val="af9"/>
        <w:keepNext/>
        <w:rPr>
          <w:rtl/>
          <w:lang w:eastAsia="he-IL"/>
        </w:rPr>
      </w:pPr>
      <w:bookmarkStart w:id="217" w:name="ET_guest_514871_30"/>
      <w:r w:rsidRPr="009E1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9E1F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9E1FFC" w:rsidRDefault="009E1FFC" w:rsidP="009E1FFC">
      <w:pPr>
        <w:pStyle w:val="KeepWithNext"/>
        <w:rPr>
          <w:rtl/>
          <w:lang w:eastAsia="he-IL"/>
        </w:rPr>
      </w:pPr>
    </w:p>
    <w:p w:rsidR="009E1FFC" w:rsidRDefault="009E1FFC" w:rsidP="009E1FF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אתייחס לזה</w:t>
      </w:r>
      <w:r w:rsidR="00CE25D6">
        <w:rPr>
          <w:rFonts w:hint="cs"/>
          <w:rtl/>
          <w:lang w:eastAsia="he-IL"/>
        </w:rPr>
        <w:t xml:space="preserve">, </w:t>
      </w:r>
      <w:bookmarkStart w:id="218" w:name="_ETM_Q1_2074000"/>
      <w:bookmarkEnd w:id="218"/>
      <w:r w:rsidR="00CE25D6">
        <w:rPr>
          <w:rFonts w:hint="cs"/>
          <w:rtl/>
          <w:lang w:eastAsia="he-IL"/>
        </w:rPr>
        <w:t>ואחר כך אני אבקש - - -</w:t>
      </w:r>
    </w:p>
    <w:p w:rsidR="009E1FFC" w:rsidRDefault="009E1FFC" w:rsidP="009E1FFC">
      <w:pPr>
        <w:rPr>
          <w:rtl/>
          <w:lang w:eastAsia="he-IL"/>
        </w:rPr>
      </w:pPr>
    </w:p>
    <w:p w:rsidR="009E1FFC" w:rsidRDefault="009E1FFC" w:rsidP="009E1FFC">
      <w:pPr>
        <w:pStyle w:val="a4"/>
        <w:keepNext/>
        <w:rPr>
          <w:rtl/>
        </w:rPr>
      </w:pPr>
      <w:bookmarkStart w:id="219" w:name="ET_speaker_4741_31"/>
      <w:r w:rsidRPr="009E1FF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E1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9E1FFC" w:rsidRDefault="009E1FFC" w:rsidP="009E1FFC">
      <w:pPr>
        <w:pStyle w:val="KeepWithNext"/>
        <w:rPr>
          <w:rtl/>
          <w:lang w:eastAsia="he-IL"/>
        </w:rPr>
      </w:pPr>
    </w:p>
    <w:p w:rsidR="009E1FFC" w:rsidRDefault="00CE25D6" w:rsidP="009E1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שאלה </w:t>
      </w:r>
      <w:bookmarkStart w:id="220" w:name="_ETM_Q1_2078000"/>
      <w:bookmarkEnd w:id="220"/>
      <w:r>
        <w:rPr>
          <w:rFonts w:hint="cs"/>
          <w:rtl/>
          <w:lang w:eastAsia="he-IL"/>
        </w:rPr>
        <w:t xml:space="preserve">אם אפשר גם לחברים אחרים סביב השולחן, </w:t>
      </w:r>
      <w:r w:rsidR="009E1FFC">
        <w:rPr>
          <w:rFonts w:hint="cs"/>
          <w:rtl/>
          <w:lang w:eastAsia="he-IL"/>
        </w:rPr>
        <w:t>אני שואל שאלה הנובעת מחוסר ידיעה</w:t>
      </w:r>
      <w:r>
        <w:rPr>
          <w:rFonts w:hint="cs"/>
          <w:rtl/>
          <w:lang w:eastAsia="he-IL"/>
        </w:rPr>
        <w:t>:</w:t>
      </w:r>
      <w:r w:rsidR="009E1FFC">
        <w:rPr>
          <w:rFonts w:hint="cs"/>
          <w:rtl/>
          <w:lang w:eastAsia="he-IL"/>
        </w:rPr>
        <w:t xml:space="preserve"> האם יש במקומות אחרים</w:t>
      </w:r>
      <w:r>
        <w:rPr>
          <w:rFonts w:hint="cs"/>
          <w:rtl/>
          <w:lang w:eastAsia="he-IL"/>
        </w:rPr>
        <w:t xml:space="preserve"> הגדרה מקובלת </w:t>
      </w:r>
      <w:bookmarkStart w:id="221" w:name="_ETM_Q1_2094000"/>
      <w:bookmarkEnd w:id="221"/>
      <w:r>
        <w:rPr>
          <w:rFonts w:hint="cs"/>
          <w:rtl/>
          <w:lang w:eastAsia="he-IL"/>
        </w:rPr>
        <w:t xml:space="preserve">בספרי חוכמת המשפט להליך פלילי – תחילתו, סופו? אפשר </w:t>
      </w:r>
      <w:bookmarkStart w:id="222" w:name="_ETM_Q1_2100000"/>
      <w:bookmarkEnd w:id="222"/>
      <w:r>
        <w:rPr>
          <w:rFonts w:hint="cs"/>
          <w:rtl/>
          <w:lang w:eastAsia="he-IL"/>
        </w:rPr>
        <w:t>ללמוד משהו מספרי חכמים? אני פשוט לא מצוי בעניין הזה.</w:t>
      </w:r>
    </w:p>
    <w:p w:rsidR="009E1FFC" w:rsidRDefault="009E1FFC" w:rsidP="009E1FFC">
      <w:pPr>
        <w:rPr>
          <w:rtl/>
          <w:lang w:eastAsia="he-IL"/>
        </w:rPr>
      </w:pPr>
    </w:p>
    <w:p w:rsidR="009E1FFC" w:rsidRDefault="009E1FFC" w:rsidP="009E1FFC">
      <w:pPr>
        <w:pStyle w:val="af9"/>
        <w:keepNext/>
        <w:rPr>
          <w:rtl/>
          <w:lang w:eastAsia="he-IL"/>
        </w:rPr>
      </w:pPr>
      <w:bookmarkStart w:id="223" w:name="ET_guest_514871_32"/>
      <w:r w:rsidRPr="009E1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9E1F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9E1FFC" w:rsidRDefault="009E1FFC" w:rsidP="009E1FFC">
      <w:pPr>
        <w:pStyle w:val="KeepWithNext"/>
        <w:rPr>
          <w:rtl/>
          <w:lang w:eastAsia="he-IL"/>
        </w:rPr>
      </w:pPr>
    </w:p>
    <w:p w:rsidR="00D33F45" w:rsidRDefault="00CE25D6" w:rsidP="00D33F45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</w:t>
      </w:r>
      <w:bookmarkStart w:id="224" w:name="_ETM_Q1_2113000"/>
      <w:bookmarkEnd w:id="224"/>
      <w:r>
        <w:rPr>
          <w:rFonts w:hint="cs"/>
          <w:rtl/>
          <w:lang w:eastAsia="he-IL"/>
        </w:rPr>
        <w:t xml:space="preserve"> </w:t>
      </w:r>
      <w:r w:rsidR="009E1FFC">
        <w:rPr>
          <w:rFonts w:hint="cs"/>
          <w:rtl/>
          <w:lang w:eastAsia="he-IL"/>
        </w:rPr>
        <w:t>הכול תלוי הקשר</w:t>
      </w:r>
      <w:r>
        <w:rPr>
          <w:rFonts w:hint="cs"/>
          <w:rtl/>
          <w:lang w:eastAsia="he-IL"/>
        </w:rPr>
        <w:t>.</w:t>
      </w:r>
      <w:r w:rsidR="009E1F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באמת</w:t>
      </w:r>
      <w:r w:rsidR="009E1FFC">
        <w:rPr>
          <w:rFonts w:hint="cs"/>
          <w:rtl/>
          <w:lang w:eastAsia="he-IL"/>
        </w:rPr>
        <w:t xml:space="preserve"> אנשים אחרים יוכלו להאיר</w:t>
      </w:r>
      <w:r>
        <w:rPr>
          <w:rFonts w:hint="cs"/>
          <w:rtl/>
          <w:lang w:eastAsia="he-IL"/>
        </w:rPr>
        <w:t xml:space="preserve"> את עינינו, אבל אני לא מכירה הגדרה. שוב, </w:t>
      </w:r>
      <w:bookmarkStart w:id="225" w:name="_ETM_Q1_2119000"/>
      <w:bookmarkEnd w:id="225"/>
      <w:r>
        <w:rPr>
          <w:rFonts w:hint="cs"/>
          <w:rtl/>
          <w:lang w:eastAsia="he-IL"/>
        </w:rPr>
        <w:t xml:space="preserve">גם בחוקות השונות, אנחנו נמצאים בקונטקסט בהקשר רחב יותר. פה </w:t>
      </w:r>
      <w:bookmarkStart w:id="226" w:name="_ETM_Q1_2126000"/>
      <w:bookmarkEnd w:id="226"/>
      <w:r>
        <w:rPr>
          <w:rFonts w:hint="cs"/>
          <w:rtl/>
          <w:lang w:eastAsia="he-IL"/>
        </w:rPr>
        <w:t xml:space="preserve">אנחנו נמצאים בהקשר של הליך פלילי, והסיבות לתיחום הזה שאנחנו </w:t>
      </w:r>
      <w:bookmarkStart w:id="227" w:name="_ETM_Q1_2138000"/>
      <w:bookmarkEnd w:id="227"/>
      <w:r>
        <w:rPr>
          <w:rFonts w:hint="cs"/>
          <w:rtl/>
          <w:lang w:eastAsia="he-IL"/>
        </w:rPr>
        <w:t xml:space="preserve">מבקשים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אומרת תיחום, אבל כמו שאמרתי </w:t>
      </w:r>
      <w:bookmarkStart w:id="228" w:name="_ETM_Q1_2141000"/>
      <w:bookmarkEnd w:id="228"/>
      <w:r>
        <w:rPr>
          <w:rFonts w:hint="cs"/>
          <w:rtl/>
          <w:lang w:eastAsia="he-IL"/>
        </w:rPr>
        <w:t xml:space="preserve">קודם, אני לא מציעה לתחום להליכים מאוד מסוימים, ודאי לא </w:t>
      </w:r>
      <w:bookmarkStart w:id="229" w:name="_ETM_Q1_2145000"/>
      <w:bookmarkEnd w:id="229"/>
      <w:r>
        <w:rPr>
          <w:rFonts w:hint="cs"/>
          <w:rtl/>
          <w:lang w:eastAsia="he-IL"/>
        </w:rPr>
        <w:t xml:space="preserve">בהגדרה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עמדנו על הסיבות לתיחום גם </w:t>
      </w:r>
      <w:bookmarkStart w:id="230" w:name="_ETM_Q1_2148000"/>
      <w:bookmarkEnd w:id="230"/>
      <w:r>
        <w:rPr>
          <w:rFonts w:hint="cs"/>
          <w:rtl/>
          <w:lang w:eastAsia="he-IL"/>
        </w:rPr>
        <w:t xml:space="preserve">בישיבה הראשונה, גם השר עמד עליהן, וגם במידה </w:t>
      </w:r>
      <w:bookmarkStart w:id="231" w:name="_ETM_Q1_2154000"/>
      <w:bookmarkEnd w:id="231"/>
      <w:r>
        <w:rPr>
          <w:rFonts w:hint="cs"/>
          <w:rtl/>
          <w:lang w:eastAsia="he-IL"/>
        </w:rPr>
        <w:t xml:space="preserve">רבה התייחסתי לזה בתחילת הדברים. </w:t>
      </w:r>
    </w:p>
    <w:p w:rsidR="00D33F45" w:rsidRDefault="00D33F45" w:rsidP="00D33F45">
      <w:pPr>
        <w:rPr>
          <w:rtl/>
          <w:lang w:eastAsia="he-IL"/>
        </w:rPr>
      </w:pPr>
    </w:p>
    <w:p w:rsidR="00D33F45" w:rsidRDefault="00CE25D6" w:rsidP="00D33F45">
      <w:pPr>
        <w:rPr>
          <w:rtl/>
          <w:lang w:eastAsia="he-IL"/>
        </w:rPr>
      </w:pPr>
      <w:r w:rsidRPr="00D33F45">
        <w:rPr>
          <w:rFonts w:hint="cs"/>
          <w:rtl/>
          <w:lang w:eastAsia="he-IL"/>
        </w:rPr>
        <w:t>ואני אחזור שוב, כדי להסביר את הנושא של ההליכים</w:t>
      </w:r>
      <w:r w:rsidR="00D33F45" w:rsidRPr="00D33F45">
        <w:rPr>
          <w:rFonts w:hint="cs"/>
          <w:rtl/>
          <w:lang w:eastAsia="he-IL"/>
        </w:rPr>
        <w:t xml:space="preserve"> שקשורים, שנוגעים לשלב </w:t>
      </w:r>
      <w:bookmarkStart w:id="232" w:name="_ETM_Q1_2159000"/>
      <w:bookmarkEnd w:id="232"/>
      <w:r w:rsidR="00D33F45" w:rsidRPr="00D33F45">
        <w:rPr>
          <w:rFonts w:hint="cs"/>
          <w:rtl/>
          <w:lang w:eastAsia="he-IL"/>
        </w:rPr>
        <w:t>ריצוי המאסר.</w:t>
      </w:r>
      <w:r w:rsidR="00D33F45" w:rsidRPr="00D33F45">
        <w:rPr>
          <w:rtl/>
          <w:lang w:eastAsia="he-IL"/>
        </w:rPr>
        <w:t xml:space="preserve"> </w:t>
      </w:r>
      <w:r w:rsidR="00D33F45">
        <w:rPr>
          <w:rFonts w:hint="cs"/>
          <w:rtl/>
          <w:lang w:eastAsia="he-IL"/>
        </w:rPr>
        <w:t>ב</w:t>
      </w:r>
      <w:r w:rsidR="00D33F45" w:rsidRPr="00D33F45">
        <w:rPr>
          <w:rtl/>
          <w:lang w:eastAsia="he-IL"/>
        </w:rPr>
        <w:t>שלב ריצוי המאסר יש הליכים שונים שהם הליכים שהם מנהלי</w:t>
      </w:r>
      <w:r w:rsidR="00D33F45">
        <w:rPr>
          <w:rFonts w:hint="cs"/>
          <w:rtl/>
          <w:lang w:eastAsia="he-IL"/>
        </w:rPr>
        <w:t>י</w:t>
      </w:r>
      <w:r w:rsidR="00D33F45" w:rsidRPr="00D33F45">
        <w:rPr>
          <w:rtl/>
          <w:lang w:eastAsia="he-IL"/>
        </w:rPr>
        <w:t>ם</w:t>
      </w:r>
      <w:r w:rsidR="00D33F45">
        <w:rPr>
          <w:rFonts w:hint="cs"/>
          <w:rtl/>
          <w:lang w:eastAsia="he-IL"/>
        </w:rPr>
        <w:t xml:space="preserve">, שהם </w:t>
      </w:r>
      <w:r w:rsidR="00D33F45" w:rsidRPr="00D33F45">
        <w:rPr>
          <w:rtl/>
          <w:lang w:eastAsia="he-IL"/>
        </w:rPr>
        <w:t xml:space="preserve">לא הליכים </w:t>
      </w:r>
      <w:r w:rsidR="00D33F45">
        <w:rPr>
          <w:rFonts w:hint="cs"/>
          <w:rtl/>
          <w:lang w:eastAsia="he-IL"/>
        </w:rPr>
        <w:t>פליליים, ו</w:t>
      </w:r>
      <w:r w:rsidR="00D33F45" w:rsidRPr="00D33F45">
        <w:rPr>
          <w:rtl/>
          <w:lang w:eastAsia="he-IL"/>
        </w:rPr>
        <w:t xml:space="preserve">אנחנו חשבנו שהם לא צריכים לבוא </w:t>
      </w:r>
      <w:r w:rsidR="00D33F45">
        <w:rPr>
          <w:rFonts w:hint="cs"/>
          <w:rtl/>
          <w:lang w:eastAsia="he-IL"/>
        </w:rPr>
        <w:t xml:space="preserve">בגדרי </w:t>
      </w:r>
      <w:r w:rsidR="00D33F45" w:rsidRPr="00D33F45">
        <w:rPr>
          <w:rtl/>
          <w:lang w:eastAsia="he-IL"/>
        </w:rPr>
        <w:t>החקיקה הזאת</w:t>
      </w:r>
      <w:r w:rsidR="00D33F45">
        <w:rPr>
          <w:rFonts w:hint="cs"/>
          <w:rtl/>
          <w:lang w:eastAsia="he-IL"/>
        </w:rPr>
        <w:t>,</w:t>
      </w:r>
      <w:r w:rsidR="00D33F45" w:rsidRPr="00D33F45">
        <w:rPr>
          <w:rtl/>
          <w:lang w:eastAsia="he-IL"/>
        </w:rPr>
        <w:t xml:space="preserve"> לא כי הם לא קשורים </w:t>
      </w:r>
      <w:r w:rsidR="00D33F45">
        <w:rPr>
          <w:rFonts w:hint="cs"/>
          <w:rtl/>
          <w:lang w:eastAsia="he-IL"/>
        </w:rPr>
        <w:t xml:space="preserve">בסופו של דבר </w:t>
      </w:r>
      <w:bookmarkStart w:id="233" w:name="_ETM_Q1_2177000"/>
      <w:bookmarkEnd w:id="233"/>
      <w:r w:rsidR="00D33F45" w:rsidRPr="00D33F45">
        <w:rPr>
          <w:rtl/>
          <w:lang w:eastAsia="he-IL"/>
        </w:rPr>
        <w:t xml:space="preserve">לאופן </w:t>
      </w:r>
      <w:r w:rsidR="00D33F45">
        <w:rPr>
          <w:rFonts w:hint="cs"/>
          <w:rtl/>
          <w:lang w:eastAsia="he-IL"/>
        </w:rPr>
        <w:t xml:space="preserve">ריצוי </w:t>
      </w:r>
      <w:r w:rsidR="00D33F45">
        <w:rPr>
          <w:rFonts w:hint="cs"/>
          <w:rtl/>
          <w:lang w:eastAsia="he-IL"/>
        </w:rPr>
        <w:lastRenderedPageBreak/>
        <w:t xml:space="preserve">המאסר, </w:t>
      </w:r>
      <w:r w:rsidR="00D33F45" w:rsidRPr="00D33F45">
        <w:rPr>
          <w:rtl/>
          <w:lang w:eastAsia="he-IL"/>
        </w:rPr>
        <w:t xml:space="preserve">שוודאי </w:t>
      </w:r>
      <w:r w:rsidR="00D33F45">
        <w:rPr>
          <w:rFonts w:hint="cs"/>
          <w:rtl/>
          <w:lang w:eastAsia="he-IL"/>
        </w:rPr>
        <w:t>ש</w:t>
      </w:r>
      <w:r w:rsidR="00D33F45" w:rsidRPr="00D33F45">
        <w:rPr>
          <w:rtl/>
          <w:lang w:eastAsia="he-IL"/>
        </w:rPr>
        <w:t>זה תוצאה של ההליך הפלילי</w:t>
      </w:r>
      <w:r w:rsidR="00D33F45">
        <w:rPr>
          <w:rFonts w:hint="cs"/>
          <w:rtl/>
          <w:lang w:eastAsia="he-IL"/>
        </w:rPr>
        <w:t>, ודאי הוא</w:t>
      </w:r>
      <w:r w:rsidR="00D33F45" w:rsidRPr="00D33F45">
        <w:rPr>
          <w:rtl/>
          <w:lang w:eastAsia="he-IL"/>
        </w:rPr>
        <w:t xml:space="preserve"> קשור להליך הפלילי</w:t>
      </w:r>
      <w:r w:rsidR="00D33F45">
        <w:rPr>
          <w:rFonts w:hint="cs"/>
          <w:rtl/>
          <w:lang w:eastAsia="he-IL"/>
        </w:rPr>
        <w:t>.</w:t>
      </w:r>
      <w:r w:rsidR="00D33F45" w:rsidRPr="00D33F45">
        <w:rPr>
          <w:rtl/>
          <w:lang w:eastAsia="he-IL"/>
        </w:rPr>
        <w:t xml:space="preserve"> אבל מאחר שאנחנו מדברים על הליכים שהם הליכים מנהלי</w:t>
      </w:r>
      <w:r w:rsidR="00D33F45">
        <w:rPr>
          <w:rFonts w:hint="cs"/>
          <w:rtl/>
          <w:lang w:eastAsia="he-IL"/>
        </w:rPr>
        <w:t>י</w:t>
      </w:r>
      <w:r w:rsidR="00D33F45" w:rsidRPr="00D33F45">
        <w:rPr>
          <w:rtl/>
          <w:lang w:eastAsia="he-IL"/>
        </w:rPr>
        <w:t>ם ולא הליכים פליליים</w:t>
      </w:r>
      <w:r w:rsidR="00D33F45">
        <w:rPr>
          <w:rFonts w:hint="cs"/>
          <w:rtl/>
          <w:lang w:eastAsia="he-IL"/>
        </w:rPr>
        <w:t>,</w:t>
      </w:r>
      <w:r w:rsidR="00D33F45" w:rsidRPr="00D33F45">
        <w:rPr>
          <w:rtl/>
          <w:lang w:eastAsia="he-IL"/>
        </w:rPr>
        <w:t xml:space="preserve"> נקודת האיזונים בהם ונקודת </w:t>
      </w:r>
      <w:r w:rsidR="00D33F45">
        <w:rPr>
          <w:rFonts w:hint="cs"/>
          <w:rtl/>
          <w:lang w:eastAsia="he-IL"/>
        </w:rPr>
        <w:t xml:space="preserve">המבט עליהם </w:t>
      </w:r>
      <w:r w:rsidR="00D33F45" w:rsidRPr="00D33F45">
        <w:rPr>
          <w:rtl/>
          <w:lang w:eastAsia="he-IL"/>
        </w:rPr>
        <w:t>צריכה להיות שונה</w:t>
      </w:r>
      <w:r w:rsidR="00D33F45">
        <w:rPr>
          <w:rFonts w:hint="cs"/>
          <w:rtl/>
          <w:lang w:eastAsia="he-IL"/>
        </w:rPr>
        <w:t>.</w:t>
      </w:r>
      <w:r w:rsidR="00D33F45" w:rsidRPr="00D33F45">
        <w:rPr>
          <w:rtl/>
          <w:lang w:eastAsia="he-IL"/>
        </w:rPr>
        <w:t xml:space="preserve"> </w:t>
      </w:r>
    </w:p>
    <w:p w:rsidR="00D33F45" w:rsidRDefault="00D33F45" w:rsidP="00D33F45">
      <w:pPr>
        <w:rPr>
          <w:rtl/>
          <w:lang w:eastAsia="he-IL"/>
        </w:rPr>
      </w:pPr>
    </w:p>
    <w:p w:rsidR="004B7AE2" w:rsidRDefault="00D33F45" w:rsidP="00D33F45">
      <w:pPr>
        <w:rPr>
          <w:rtl/>
          <w:lang w:eastAsia="he-IL"/>
        </w:rPr>
      </w:pPr>
      <w:r w:rsidRPr="00D33F45">
        <w:rPr>
          <w:rtl/>
          <w:lang w:eastAsia="he-IL"/>
        </w:rPr>
        <w:t>אז גם מ</w:t>
      </w:r>
      <w:r>
        <w:rPr>
          <w:rFonts w:hint="cs"/>
          <w:rtl/>
          <w:lang w:eastAsia="he-IL"/>
        </w:rPr>
        <w:t>ה</w:t>
      </w:r>
      <w:r w:rsidRPr="00D33F45">
        <w:rPr>
          <w:rtl/>
          <w:lang w:eastAsia="he-IL"/>
        </w:rPr>
        <w:t xml:space="preserve">בחינה </w:t>
      </w:r>
      <w:r>
        <w:rPr>
          <w:rFonts w:hint="cs"/>
          <w:rtl/>
          <w:lang w:eastAsia="he-IL"/>
        </w:rPr>
        <w:t>ה</w:t>
      </w:r>
      <w:r w:rsidRPr="00D33F45">
        <w:rPr>
          <w:rtl/>
          <w:lang w:eastAsia="he-IL"/>
        </w:rPr>
        <w:t>מעשית</w:t>
      </w:r>
      <w:r>
        <w:rPr>
          <w:rFonts w:hint="cs"/>
          <w:rtl/>
          <w:lang w:eastAsia="he-IL"/>
        </w:rPr>
        <w:t>,</w:t>
      </w:r>
      <w:r w:rsidRPr="00D33F45">
        <w:rPr>
          <w:rtl/>
          <w:lang w:eastAsia="he-IL"/>
        </w:rPr>
        <w:t xml:space="preserve"> מה שאנחנו סבורים כולנו</w:t>
      </w:r>
      <w:r>
        <w:rPr>
          <w:rFonts w:hint="cs"/>
          <w:rtl/>
          <w:lang w:eastAsia="he-IL"/>
        </w:rPr>
        <w:t>,</w:t>
      </w:r>
      <w:r w:rsidRPr="00D33F45">
        <w:rPr>
          <w:rtl/>
          <w:lang w:eastAsia="he-IL"/>
        </w:rPr>
        <w:t xml:space="preserve"> שמתבטא גם</w:t>
      </w:r>
      <w:r>
        <w:rPr>
          <w:rFonts w:hint="cs"/>
          <w:rtl/>
          <w:lang w:eastAsia="he-IL"/>
        </w:rPr>
        <w:t xml:space="preserve"> בהוראות</w:t>
      </w:r>
      <w:r w:rsidRPr="00D33F45">
        <w:rPr>
          <w:rtl/>
          <w:lang w:eastAsia="he-IL"/>
        </w:rPr>
        <w:t xml:space="preserve"> השונות בהצעה</w:t>
      </w:r>
      <w:r>
        <w:rPr>
          <w:rFonts w:hint="cs"/>
          <w:rtl/>
          <w:lang w:eastAsia="he-IL"/>
        </w:rPr>
        <w:t>,</w:t>
      </w:r>
      <w:r w:rsidRPr="00D33F45">
        <w:rPr>
          <w:rtl/>
          <w:lang w:eastAsia="he-IL"/>
        </w:rPr>
        <w:t xml:space="preserve"> הרבה ממנו לא רלוונטי להליכים מנהלי</w:t>
      </w:r>
      <w:r>
        <w:rPr>
          <w:rFonts w:hint="cs"/>
          <w:rtl/>
          <w:lang w:eastAsia="he-IL"/>
        </w:rPr>
        <w:t>י</w:t>
      </w:r>
      <w:r w:rsidRPr="00D33F45">
        <w:rPr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Pr="00D33F45">
        <w:rPr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>,</w:t>
      </w:r>
      <w:r w:rsidRPr="00D33F45">
        <w:rPr>
          <w:rtl/>
          <w:lang w:eastAsia="he-IL"/>
        </w:rPr>
        <w:t xml:space="preserve"> כמו שאמרתי קודם</w:t>
      </w:r>
      <w:r>
        <w:rPr>
          <w:rFonts w:hint="cs"/>
          <w:rtl/>
          <w:lang w:eastAsia="he-IL"/>
        </w:rPr>
        <w:t>,</w:t>
      </w:r>
      <w:r w:rsidRPr="00D33F45">
        <w:rPr>
          <w:rtl/>
          <w:lang w:eastAsia="he-IL"/>
        </w:rPr>
        <w:t xml:space="preserve"> הליך הוגן צריך להיות גם בהליכים מנהל</w:t>
      </w:r>
      <w:r>
        <w:rPr>
          <w:rFonts w:hint="cs"/>
          <w:rtl/>
          <w:lang w:eastAsia="he-IL"/>
        </w:rPr>
        <w:t>י</w:t>
      </w:r>
      <w:r w:rsidRPr="00D33F45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Pr="00D33F45">
        <w:rPr>
          <w:rtl/>
          <w:lang w:eastAsia="he-IL"/>
        </w:rPr>
        <w:t xml:space="preserve"> השאלה מה ההקשר שאנחנו מדברים עליו כאן</w:t>
      </w:r>
      <w:r>
        <w:rPr>
          <w:rFonts w:hint="cs"/>
          <w:rtl/>
          <w:lang w:eastAsia="he-IL"/>
        </w:rPr>
        <w:t>.</w:t>
      </w:r>
      <w:r w:rsidRPr="00D33F45">
        <w:rPr>
          <w:rtl/>
          <w:lang w:eastAsia="he-IL"/>
        </w:rPr>
        <w:t xml:space="preserve"> גם מימוש זכויות במידה רבה מאוד צריך להיות גם בהליכים אחרים</w:t>
      </w:r>
      <w:r>
        <w:rPr>
          <w:rFonts w:hint="cs"/>
          <w:rtl/>
          <w:lang w:eastAsia="he-IL"/>
        </w:rPr>
        <w:t>.</w:t>
      </w:r>
      <w:r w:rsidRPr="00D33F45">
        <w:rPr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,</w:t>
      </w:r>
      <w:r w:rsidRPr="00D33F45">
        <w:rPr>
          <w:rtl/>
          <w:lang w:eastAsia="he-IL"/>
        </w:rPr>
        <w:t xml:space="preserve"> השאלה מה האיזונים שיש </w:t>
      </w:r>
      <w:r>
        <w:rPr>
          <w:rFonts w:hint="cs"/>
          <w:rtl/>
          <w:lang w:eastAsia="he-IL"/>
        </w:rPr>
        <w:t xml:space="preserve">בתוך </w:t>
      </w:r>
      <w:r w:rsidRPr="00D33F45">
        <w:rPr>
          <w:rtl/>
          <w:lang w:eastAsia="he-IL"/>
        </w:rPr>
        <w:t>ההליכים הפליליים</w:t>
      </w:r>
      <w:r>
        <w:rPr>
          <w:rFonts w:hint="cs"/>
          <w:rtl/>
          <w:lang w:eastAsia="he-IL"/>
        </w:rPr>
        <w:t>,</w:t>
      </w:r>
      <w:r w:rsidRPr="00D33F45">
        <w:rPr>
          <w:rtl/>
          <w:lang w:eastAsia="he-IL"/>
        </w:rPr>
        <w:t xml:space="preserve"> ובאמת נקודת האיזון היא שונה בהליכים פליליים מאשר בהליכים מנהלי</w:t>
      </w:r>
      <w:r>
        <w:rPr>
          <w:rFonts w:hint="cs"/>
          <w:rtl/>
          <w:lang w:eastAsia="he-IL"/>
        </w:rPr>
        <w:t>י</w:t>
      </w:r>
      <w:r w:rsidRPr="00D33F45">
        <w:rPr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D33F45" w:rsidRDefault="00D33F45" w:rsidP="00D33F45">
      <w:pPr>
        <w:rPr>
          <w:rtl/>
          <w:lang w:eastAsia="he-IL"/>
        </w:rPr>
      </w:pPr>
      <w:bookmarkStart w:id="234" w:name="_ETM_Q1_2245000"/>
      <w:bookmarkEnd w:id="234"/>
    </w:p>
    <w:p w:rsidR="004B7AE2" w:rsidRDefault="004B7AE2" w:rsidP="004B7AE2">
      <w:pPr>
        <w:pStyle w:val="a4"/>
        <w:keepNext/>
        <w:rPr>
          <w:rtl/>
        </w:rPr>
      </w:pPr>
      <w:bookmarkStart w:id="235" w:name="ET_speaker_4741_33"/>
      <w:r w:rsidRPr="004B7AE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B7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D33F45" w:rsidRDefault="004B7AE2" w:rsidP="00D33F4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מהו הנזק שייגרם</w:t>
      </w:r>
      <w:r w:rsidR="00D33F45">
        <w:rPr>
          <w:rFonts w:hint="cs"/>
          <w:rtl/>
          <w:lang w:eastAsia="he-IL"/>
        </w:rPr>
        <w:t xml:space="preserve"> למישהו, </w:t>
      </w:r>
      <w:bookmarkStart w:id="236" w:name="_ETM_Q1_2242000"/>
      <w:bookmarkEnd w:id="236"/>
      <w:r w:rsidR="00D33F45">
        <w:rPr>
          <w:rFonts w:hint="cs"/>
          <w:rtl/>
          <w:lang w:eastAsia="he-IL"/>
        </w:rPr>
        <w:t>למשהו, אם כן ייכללו הדברים, יורחבו במעט? אני לא הבנתי עד עכשיו.</w:t>
      </w:r>
      <w:r w:rsidR="00D33F45" w:rsidRPr="00D33F45">
        <w:rPr>
          <w:rFonts w:hint="cs"/>
          <w:rtl/>
          <w:lang w:eastAsia="he-IL"/>
        </w:rPr>
        <w:t xml:space="preserve"> </w:t>
      </w:r>
      <w:r w:rsidR="00D33F45">
        <w:rPr>
          <w:rFonts w:hint="cs"/>
          <w:rtl/>
          <w:lang w:eastAsia="he-IL"/>
        </w:rPr>
        <w:t xml:space="preserve">שאלה נוספת, קצת בהמשך לדברים של היועץ המשפטי שלנו: </w:t>
      </w:r>
      <w:bookmarkStart w:id="237" w:name="_ETM_Q1_2263000"/>
      <w:bookmarkEnd w:id="237"/>
      <w:r w:rsidR="00D33F45">
        <w:rPr>
          <w:rFonts w:hint="cs"/>
          <w:rtl/>
          <w:lang w:eastAsia="he-IL"/>
        </w:rPr>
        <w:t xml:space="preserve">איך אתם חושבים שתתפרש, כשייקרא הפרוטוקול הזה במקום שייקרא, </w:t>
      </w:r>
      <w:bookmarkStart w:id="238" w:name="_ETM_Q1_2271000"/>
      <w:bookmarkEnd w:id="238"/>
      <w:r w:rsidR="00D33F45">
        <w:rPr>
          <w:rFonts w:hint="cs"/>
          <w:rtl/>
          <w:lang w:eastAsia="he-IL"/>
        </w:rPr>
        <w:t xml:space="preserve">העובדה, אם היא תהיה עובדה, שלא נכנס </w:t>
      </w:r>
      <w:bookmarkStart w:id="239" w:name="_ETM_Q1_2277000"/>
      <w:bookmarkEnd w:id="239"/>
      <w:r w:rsidR="00D33F45">
        <w:rPr>
          <w:rFonts w:hint="cs"/>
          <w:rtl/>
          <w:lang w:eastAsia="he-IL"/>
        </w:rPr>
        <w:t xml:space="preserve">שלב ריצוי העונש לזכויות שאנחנו מדברים בהן? אז זה משני </w:t>
      </w:r>
      <w:bookmarkStart w:id="240" w:name="_ETM_Q1_2288000"/>
      <w:bookmarkEnd w:id="240"/>
      <w:r w:rsidR="00D33F45">
        <w:rPr>
          <w:rFonts w:hint="cs"/>
          <w:rtl/>
          <w:lang w:eastAsia="he-IL"/>
        </w:rPr>
        <w:t>הכיוונים.</w:t>
      </w:r>
    </w:p>
    <w:p w:rsidR="00D33F45" w:rsidRDefault="00D33F45" w:rsidP="00D33F45">
      <w:pPr>
        <w:rPr>
          <w:rtl/>
          <w:lang w:eastAsia="he-IL"/>
        </w:rPr>
      </w:pPr>
    </w:p>
    <w:p w:rsidR="00D33F45" w:rsidRDefault="00D33F45" w:rsidP="00D33F45">
      <w:pPr>
        <w:pStyle w:val="af9"/>
        <w:keepNext/>
        <w:rPr>
          <w:rtl/>
          <w:lang w:eastAsia="he-IL"/>
        </w:rPr>
      </w:pPr>
      <w:bookmarkStart w:id="241" w:name="ET_guest_514871_334"/>
      <w:r w:rsidRPr="00D33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D33F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D33F45" w:rsidRDefault="00D33F45" w:rsidP="00D33F45">
      <w:pPr>
        <w:pStyle w:val="KeepWithNext"/>
        <w:rPr>
          <w:rtl/>
          <w:lang w:eastAsia="he-IL"/>
        </w:rPr>
      </w:pPr>
    </w:p>
    <w:p w:rsidR="00D33F45" w:rsidRDefault="00D33F45" w:rsidP="00D33F45">
      <w:pPr>
        <w:rPr>
          <w:rtl/>
          <w:lang w:eastAsia="he-IL"/>
        </w:rPr>
      </w:pPr>
      <w:bookmarkStart w:id="242" w:name="_ETM_Q1_2255000"/>
      <w:bookmarkEnd w:id="242"/>
      <w:r>
        <w:rPr>
          <w:rFonts w:hint="cs"/>
          <w:rtl/>
          <w:lang w:eastAsia="he-IL"/>
        </w:rPr>
        <w:t>אוקיי. אז אני אתייחס, ברשותך, לשאלה הראשונה, ואז אני אחזור לשאלה הראשונה?</w:t>
      </w:r>
    </w:p>
    <w:p w:rsidR="00D33F45" w:rsidRDefault="00D33F45" w:rsidP="00D33F45">
      <w:pPr>
        <w:rPr>
          <w:rtl/>
          <w:lang w:eastAsia="he-IL"/>
        </w:rPr>
      </w:pPr>
      <w:bookmarkStart w:id="243" w:name="_ETM_Q1_2251000"/>
      <w:bookmarkEnd w:id="243"/>
    </w:p>
    <w:p w:rsidR="00D33F45" w:rsidRDefault="00D33F45" w:rsidP="00D33F45">
      <w:pPr>
        <w:pStyle w:val="a4"/>
        <w:keepNext/>
        <w:rPr>
          <w:rtl/>
        </w:rPr>
      </w:pPr>
      <w:bookmarkStart w:id="244" w:name="ET_speaker_4741_335"/>
      <w:r w:rsidRPr="00D33F4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33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D33F45" w:rsidRDefault="00D33F45" w:rsidP="00D33F45">
      <w:pPr>
        <w:pStyle w:val="KeepWithNext"/>
        <w:rPr>
          <w:rtl/>
          <w:lang w:eastAsia="he-IL"/>
        </w:rPr>
      </w:pPr>
    </w:p>
    <w:p w:rsidR="004B7AE2" w:rsidRDefault="00D33F45" w:rsidP="004B7AE2">
      <w:pPr>
        <w:rPr>
          <w:rtl/>
          <w:lang w:eastAsia="he-IL"/>
        </w:rPr>
      </w:pPr>
      <w:bookmarkStart w:id="245" w:name="_ETM_Q1_2254000"/>
      <w:bookmarkStart w:id="246" w:name="_ETM_Q1_2258000"/>
      <w:bookmarkEnd w:id="245"/>
      <w:bookmarkEnd w:id="246"/>
      <w:r>
        <w:rPr>
          <w:rFonts w:hint="cs"/>
          <w:rtl/>
          <w:lang w:eastAsia="he-IL"/>
        </w:rPr>
        <w:t>אדרבה.</w:t>
      </w:r>
    </w:p>
    <w:p w:rsidR="00D33F45" w:rsidRDefault="00D33F45" w:rsidP="004B7AE2">
      <w:pPr>
        <w:rPr>
          <w:rtl/>
          <w:lang w:eastAsia="he-IL"/>
        </w:rPr>
      </w:pPr>
      <w:bookmarkStart w:id="247" w:name="_ETM_Q1_2292000"/>
      <w:bookmarkEnd w:id="247"/>
    </w:p>
    <w:p w:rsidR="004B7AE2" w:rsidRDefault="004B7AE2" w:rsidP="004B7AE2">
      <w:pPr>
        <w:pStyle w:val="af9"/>
        <w:keepNext/>
        <w:rPr>
          <w:rtl/>
          <w:lang w:eastAsia="he-IL"/>
        </w:rPr>
      </w:pPr>
      <w:bookmarkStart w:id="248" w:name="ET_guest_514871_34"/>
      <w:r w:rsidRPr="004B7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4B7A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4B7AE2" w:rsidRDefault="00D33F45" w:rsidP="00E40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שאמרנו, </w:t>
      </w:r>
      <w:bookmarkStart w:id="249" w:name="_ETM_Q1_2290000"/>
      <w:bookmarkEnd w:id="249"/>
      <w:r w:rsidR="005A421E">
        <w:rPr>
          <w:rFonts w:hint="cs"/>
          <w:rtl/>
          <w:lang w:eastAsia="he-IL"/>
        </w:rPr>
        <w:t xml:space="preserve">גם </w:t>
      </w:r>
      <w:r w:rsidR="00E409C0">
        <w:rPr>
          <w:rFonts w:hint="cs"/>
          <w:rtl/>
          <w:lang w:eastAsia="he-IL"/>
        </w:rPr>
        <w:t>אם</w:t>
      </w:r>
      <w:r w:rsidR="005A421E">
        <w:rPr>
          <w:rFonts w:hint="cs"/>
          <w:rtl/>
          <w:lang w:eastAsia="he-IL"/>
        </w:rPr>
        <w:t xml:space="preserve"> ההצ</w:t>
      </w:r>
      <w:r w:rsidR="00E409C0">
        <w:rPr>
          <w:rFonts w:hint="cs"/>
          <w:rtl/>
          <w:lang w:eastAsia="he-IL"/>
        </w:rPr>
        <w:t>עה</w:t>
      </w:r>
      <w:r w:rsidR="005A421E">
        <w:rPr>
          <w:rFonts w:hint="cs"/>
          <w:rtl/>
          <w:lang w:eastAsia="he-IL"/>
        </w:rPr>
        <w:t xml:space="preserve"> הזאת, </w:t>
      </w:r>
      <w:r w:rsidR="00E409C0">
        <w:rPr>
          <w:rFonts w:hint="cs"/>
          <w:rtl/>
          <w:lang w:eastAsia="he-IL"/>
        </w:rPr>
        <w:t xml:space="preserve">ואני מאוד מקווה שיהיה חוק בקרוב, </w:t>
      </w:r>
      <w:bookmarkStart w:id="250" w:name="_ETM_Q1_2295000"/>
      <w:bookmarkEnd w:id="250"/>
      <w:r w:rsidR="00E409C0">
        <w:rPr>
          <w:rFonts w:hint="cs"/>
          <w:rtl/>
          <w:lang w:eastAsia="he-IL"/>
        </w:rPr>
        <w:t xml:space="preserve">לא תתייחס להליכים הנוספים המנהליים, עדיין אני לפחות יכולה </w:t>
      </w:r>
      <w:bookmarkStart w:id="251" w:name="_ETM_Q1_2303000"/>
      <w:bookmarkEnd w:id="251"/>
      <w:r w:rsidR="00E409C0">
        <w:rPr>
          <w:rFonts w:hint="cs"/>
          <w:rtl/>
          <w:lang w:eastAsia="he-IL"/>
        </w:rPr>
        <w:t xml:space="preserve">להגיד, שאני מקווה שתהיה לו </w:t>
      </w:r>
      <w:r w:rsidR="004B7AE2">
        <w:rPr>
          <w:rFonts w:hint="cs"/>
          <w:rtl/>
          <w:lang w:eastAsia="he-IL"/>
        </w:rPr>
        <w:t>השפעה</w:t>
      </w:r>
      <w:r w:rsidR="00E409C0">
        <w:rPr>
          <w:rFonts w:hint="cs"/>
          <w:rtl/>
          <w:lang w:eastAsia="he-IL"/>
        </w:rPr>
        <w:t>, לפחות</w:t>
      </w:r>
      <w:r w:rsidR="004B7AE2">
        <w:rPr>
          <w:rFonts w:hint="cs"/>
          <w:rtl/>
          <w:lang w:eastAsia="he-IL"/>
        </w:rPr>
        <w:t xml:space="preserve"> מסוימת</w:t>
      </w:r>
      <w:r w:rsidR="00E409C0">
        <w:rPr>
          <w:rFonts w:hint="cs"/>
          <w:rtl/>
          <w:lang w:eastAsia="he-IL"/>
        </w:rPr>
        <w:t xml:space="preserve">, שיהיו, כמו שאמר </w:t>
      </w:r>
      <w:bookmarkStart w:id="252" w:name="_ETM_Q1_2308000"/>
      <w:bookmarkEnd w:id="252"/>
      <w:r w:rsidR="00E409C0">
        <w:rPr>
          <w:rFonts w:hint="cs"/>
          <w:rtl/>
          <w:lang w:eastAsia="he-IL"/>
        </w:rPr>
        <w:t xml:space="preserve">היושב-ראש, אדוות להליך הזה. אז גם אם הוא לא </w:t>
      </w:r>
      <w:bookmarkStart w:id="253" w:name="_ETM_Q1_2315000"/>
      <w:bookmarkEnd w:id="253"/>
      <w:r w:rsidR="00E409C0">
        <w:rPr>
          <w:rFonts w:hint="cs"/>
          <w:rtl/>
          <w:lang w:eastAsia="he-IL"/>
        </w:rPr>
        <w:t>חל ממש באופן מפורש על ההליכים האלה, אני</w:t>
      </w:r>
      <w:bookmarkStart w:id="254" w:name="_ETM_Q1_2318000"/>
      <w:bookmarkEnd w:id="254"/>
      <w:r w:rsidR="00E409C0">
        <w:rPr>
          <w:rFonts w:hint="cs"/>
          <w:rtl/>
          <w:lang w:eastAsia="he-IL"/>
        </w:rPr>
        <w:t xml:space="preserve"> בטוחה שתהיה השפעה מסוימת. </w:t>
      </w:r>
    </w:p>
    <w:p w:rsidR="004B7AE2" w:rsidRDefault="004B7AE2" w:rsidP="004B7AE2">
      <w:pPr>
        <w:rPr>
          <w:rtl/>
          <w:lang w:eastAsia="he-IL"/>
        </w:rPr>
      </w:pPr>
    </w:p>
    <w:p w:rsidR="004B7AE2" w:rsidRDefault="004B7AE2" w:rsidP="004B7AE2">
      <w:pPr>
        <w:pStyle w:val="a4"/>
        <w:keepNext/>
        <w:rPr>
          <w:rtl/>
        </w:rPr>
      </w:pPr>
      <w:bookmarkStart w:id="255" w:name="ET_speaker_4741_35"/>
      <w:r w:rsidRPr="004B7AE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B7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4B7AE2" w:rsidRDefault="004B7AE2" w:rsidP="004B7AE2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והיא תהיה מיטיבה</w:t>
      </w:r>
      <w:r w:rsidR="00E409C0">
        <w:rPr>
          <w:rFonts w:hint="cs"/>
          <w:rtl/>
          <w:lang w:eastAsia="he-IL"/>
        </w:rPr>
        <w:t xml:space="preserve"> או מזיקה?</w:t>
      </w:r>
    </w:p>
    <w:p w:rsidR="004B7AE2" w:rsidRDefault="004B7AE2" w:rsidP="004B7AE2">
      <w:pPr>
        <w:rPr>
          <w:rtl/>
          <w:lang w:eastAsia="he-IL"/>
        </w:rPr>
      </w:pPr>
    </w:p>
    <w:p w:rsidR="004B7AE2" w:rsidRDefault="004B7AE2" w:rsidP="004B7AE2">
      <w:pPr>
        <w:pStyle w:val="af9"/>
        <w:keepNext/>
        <w:rPr>
          <w:rtl/>
          <w:lang w:eastAsia="he-IL"/>
        </w:rPr>
      </w:pPr>
      <w:bookmarkStart w:id="256" w:name="ET_guest_514871_36"/>
      <w:r w:rsidRPr="004B7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4B7A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E409C0" w:rsidRPr="00E409C0" w:rsidRDefault="00E409C0" w:rsidP="00E409C0">
      <w:pPr>
        <w:rPr>
          <w:rtl/>
          <w:lang w:eastAsia="he-IL"/>
        </w:rPr>
      </w:pPr>
      <w:r>
        <w:rPr>
          <w:rFonts w:hint="cs"/>
          <w:rtl/>
          <w:lang w:eastAsia="he-IL"/>
        </w:rPr>
        <w:t>מיטיבה.</w:t>
      </w:r>
    </w:p>
    <w:p w:rsidR="004B7AE2" w:rsidRDefault="004B7AE2" w:rsidP="004B7AE2">
      <w:pPr>
        <w:rPr>
          <w:rtl/>
          <w:lang w:eastAsia="he-IL"/>
        </w:rPr>
      </w:pPr>
    </w:p>
    <w:p w:rsidR="004B7AE2" w:rsidRDefault="004B7AE2" w:rsidP="004B7AE2">
      <w:pPr>
        <w:pStyle w:val="a4"/>
        <w:keepNext/>
        <w:rPr>
          <w:rtl/>
        </w:rPr>
      </w:pPr>
      <w:bookmarkStart w:id="257" w:name="ET_speaker_4741_37"/>
      <w:r w:rsidRPr="004B7AE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B7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4B7AE2" w:rsidRDefault="00E409C0" w:rsidP="00E40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אז אנחנו </w:t>
      </w:r>
      <w:bookmarkStart w:id="258" w:name="_ETM_Q1_2329000"/>
      <w:bookmarkEnd w:id="258"/>
      <w:r>
        <w:rPr>
          <w:rFonts w:hint="cs"/>
          <w:rtl/>
          <w:lang w:eastAsia="he-IL"/>
        </w:rPr>
        <w:t xml:space="preserve">צופים להשפעות, אבל לא רוצים להכניס את זה בגדר </w:t>
      </w:r>
      <w:bookmarkStart w:id="259" w:name="_ETM_Q1_2331000"/>
      <w:bookmarkEnd w:id="259"/>
      <w:r>
        <w:rPr>
          <w:rFonts w:hint="cs"/>
          <w:rtl/>
          <w:lang w:eastAsia="he-IL"/>
        </w:rPr>
        <w:t xml:space="preserve">ההגדרה. אני </w:t>
      </w:r>
      <w:r w:rsidR="004B7AE2">
        <w:rPr>
          <w:rFonts w:hint="cs"/>
          <w:rtl/>
          <w:lang w:eastAsia="he-IL"/>
        </w:rPr>
        <w:t>מצטער אם אני נשמע</w:t>
      </w:r>
      <w:r>
        <w:rPr>
          <w:rFonts w:hint="cs"/>
          <w:rtl/>
          <w:lang w:eastAsia="he-IL"/>
        </w:rPr>
        <w:t xml:space="preserve"> בחקירה, לא התכוונתי.</w:t>
      </w:r>
    </w:p>
    <w:p w:rsidR="004B7AE2" w:rsidRDefault="004B7AE2" w:rsidP="004B7AE2">
      <w:pPr>
        <w:rPr>
          <w:rtl/>
          <w:lang w:eastAsia="he-IL"/>
        </w:rPr>
      </w:pPr>
    </w:p>
    <w:p w:rsidR="004B7AE2" w:rsidRDefault="004B7AE2" w:rsidP="004B7AE2">
      <w:pPr>
        <w:pStyle w:val="af9"/>
        <w:keepNext/>
        <w:rPr>
          <w:rtl/>
          <w:lang w:eastAsia="he-IL"/>
        </w:rPr>
      </w:pPr>
      <w:bookmarkStart w:id="260" w:name="ET_guest_514871_38"/>
      <w:r w:rsidRPr="004B7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4B7A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4B7AE2" w:rsidRDefault="00E409C0" w:rsidP="00E40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כבר אני אתייחס </w:t>
      </w:r>
      <w:bookmarkStart w:id="261" w:name="_ETM_Q1_2347000"/>
      <w:bookmarkEnd w:id="261"/>
      <w:r>
        <w:rPr>
          <w:rFonts w:hint="cs"/>
          <w:rtl/>
          <w:lang w:eastAsia="he-IL"/>
        </w:rPr>
        <w:t xml:space="preserve">כמובן למה שאדוני אמר. </w:t>
      </w:r>
      <w:r w:rsidR="004B7AE2">
        <w:rPr>
          <w:rFonts w:hint="cs"/>
          <w:rtl/>
          <w:lang w:eastAsia="he-IL"/>
        </w:rPr>
        <w:t>כמו שאמרתי</w:t>
      </w:r>
      <w:r>
        <w:rPr>
          <w:rFonts w:hint="cs"/>
          <w:rtl/>
          <w:lang w:eastAsia="he-IL"/>
        </w:rPr>
        <w:t>, ו</w:t>
      </w:r>
      <w:r w:rsidR="004B7AE2">
        <w:rPr>
          <w:rFonts w:hint="cs"/>
          <w:rtl/>
          <w:lang w:eastAsia="he-IL"/>
        </w:rPr>
        <w:t>נאמר בדיון הר</w:t>
      </w:r>
      <w:r>
        <w:rPr>
          <w:rFonts w:hint="cs"/>
          <w:rtl/>
          <w:lang w:eastAsia="he-IL"/>
        </w:rPr>
        <w:t>א</w:t>
      </w:r>
      <w:r w:rsidR="004B7AE2">
        <w:rPr>
          <w:rFonts w:hint="cs"/>
          <w:rtl/>
          <w:lang w:eastAsia="he-IL"/>
        </w:rPr>
        <w:t>שון</w:t>
      </w:r>
      <w:r>
        <w:rPr>
          <w:rFonts w:hint="cs"/>
          <w:rtl/>
          <w:lang w:eastAsia="he-IL"/>
        </w:rPr>
        <w:t>,</w:t>
      </w:r>
      <w:r w:rsidR="004B7AE2">
        <w:rPr>
          <w:rFonts w:hint="cs"/>
          <w:rtl/>
          <w:lang w:eastAsia="he-IL"/>
        </w:rPr>
        <w:t xml:space="preserve"> יש הליכים</w:t>
      </w:r>
      <w:r>
        <w:rPr>
          <w:rFonts w:hint="cs"/>
          <w:rtl/>
          <w:lang w:eastAsia="he-IL"/>
        </w:rPr>
        <w:t xml:space="preserve"> נוספים, שהם הליכים </w:t>
      </w:r>
      <w:bookmarkStart w:id="262" w:name="_ETM_Q1_2352000"/>
      <w:bookmarkEnd w:id="262"/>
      <w:r>
        <w:rPr>
          <w:rFonts w:hint="cs"/>
          <w:rtl/>
          <w:lang w:eastAsia="he-IL"/>
        </w:rPr>
        <w:t xml:space="preserve">שיכולים לפגוע באופן קשה בזכויות של הפרט – הליכים מנהליים, </w:t>
      </w:r>
      <w:bookmarkStart w:id="263" w:name="_ETM_Q1_2363000"/>
      <w:bookmarkEnd w:id="263"/>
      <w:r>
        <w:rPr>
          <w:rFonts w:hint="cs"/>
          <w:rtl/>
          <w:lang w:eastAsia="he-IL"/>
        </w:rPr>
        <w:t xml:space="preserve">גם אחרים, החל ממעצרים מנהליים והליכי כניסה לישראל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הליכים </w:t>
      </w:r>
      <w:bookmarkStart w:id="264" w:name="_ETM_Q1_2366000"/>
      <w:bookmarkEnd w:id="264"/>
      <w:r>
        <w:rPr>
          <w:rFonts w:hint="cs"/>
          <w:rtl/>
          <w:lang w:eastAsia="he-IL"/>
        </w:rPr>
        <w:t xml:space="preserve">שונים שיכולים בסופו של דבר גם לשלול חירות. אנחנו </w:t>
      </w:r>
      <w:bookmarkStart w:id="265" w:name="_ETM_Q1_2374000"/>
      <w:bookmarkEnd w:id="265"/>
      <w:r>
        <w:rPr>
          <w:rFonts w:hint="cs"/>
          <w:rtl/>
          <w:lang w:eastAsia="he-IL"/>
        </w:rPr>
        <w:t xml:space="preserve">לא מתייחסים ולא התיימרנו להתייחס אליהם פה בהצעה הזאת, </w:t>
      </w:r>
      <w:bookmarkStart w:id="266" w:name="_ETM_Q1_2373000"/>
      <w:bookmarkEnd w:id="266"/>
      <w:r>
        <w:rPr>
          <w:rFonts w:hint="cs"/>
          <w:rtl/>
          <w:lang w:eastAsia="he-IL"/>
        </w:rPr>
        <w:t xml:space="preserve">שוב, לא מתוך הנחה שלא צריך לשמור על הליך הוגן </w:t>
      </w:r>
      <w:bookmarkStart w:id="267" w:name="_ETM_Q1_2381000"/>
      <w:bookmarkEnd w:id="267"/>
      <w:r>
        <w:rPr>
          <w:rFonts w:hint="cs"/>
          <w:rtl/>
          <w:lang w:eastAsia="he-IL"/>
        </w:rPr>
        <w:t>במימוש זכויות במסגרתן.</w:t>
      </w:r>
    </w:p>
    <w:p w:rsidR="00E409C0" w:rsidRDefault="00E409C0" w:rsidP="00E409C0">
      <w:pPr>
        <w:rPr>
          <w:rtl/>
          <w:lang w:eastAsia="he-IL"/>
        </w:rPr>
      </w:pPr>
    </w:p>
    <w:p w:rsidR="00E409C0" w:rsidRDefault="00E409C0" w:rsidP="00E409C0">
      <w:pPr>
        <w:rPr>
          <w:rtl/>
          <w:lang w:eastAsia="he-IL"/>
        </w:rPr>
      </w:pPr>
      <w:bookmarkStart w:id="268" w:name="_ETM_Q1_2383000"/>
      <w:bookmarkEnd w:id="268"/>
      <w:r>
        <w:rPr>
          <w:rFonts w:hint="cs"/>
          <w:rtl/>
          <w:lang w:eastAsia="he-IL"/>
        </w:rPr>
        <w:t xml:space="preserve">עכשיו אני אענה על השאלה שאדוני שאל: מה </w:t>
      </w:r>
      <w:bookmarkStart w:id="269" w:name="_ETM_Q1_2385000"/>
      <w:bookmarkEnd w:id="269"/>
      <w:r>
        <w:rPr>
          <w:rFonts w:hint="cs"/>
          <w:rtl/>
          <w:lang w:eastAsia="he-IL"/>
        </w:rPr>
        <w:t>הנזק?</w:t>
      </w:r>
    </w:p>
    <w:p w:rsidR="004B7AE2" w:rsidRDefault="004B7AE2" w:rsidP="004B7AE2">
      <w:pPr>
        <w:rPr>
          <w:rtl/>
          <w:lang w:eastAsia="he-IL"/>
        </w:rPr>
      </w:pPr>
    </w:p>
    <w:p w:rsidR="004B7AE2" w:rsidRDefault="004B7AE2" w:rsidP="004B7AE2">
      <w:pPr>
        <w:pStyle w:val="a4"/>
        <w:keepNext/>
        <w:rPr>
          <w:rtl/>
        </w:rPr>
      </w:pPr>
      <w:bookmarkStart w:id="270" w:name="ET_speaker_4741_39"/>
      <w:r w:rsidRPr="004B7AE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B7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4B7AE2" w:rsidRDefault="00E409C0" w:rsidP="00E40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4B7AE2">
        <w:rPr>
          <w:rFonts w:hint="cs"/>
          <w:rtl/>
          <w:lang w:eastAsia="he-IL"/>
        </w:rPr>
        <w:t>לעניין מעצר מנהלי</w:t>
      </w:r>
      <w:r>
        <w:rPr>
          <w:rFonts w:hint="cs"/>
          <w:rtl/>
          <w:lang w:eastAsia="he-IL"/>
        </w:rPr>
        <w:t xml:space="preserve"> הייתי חושב להפך.</w:t>
      </w:r>
    </w:p>
    <w:p w:rsidR="004B7AE2" w:rsidRDefault="004B7AE2" w:rsidP="004B7AE2">
      <w:pPr>
        <w:rPr>
          <w:rtl/>
          <w:lang w:eastAsia="he-IL"/>
        </w:rPr>
      </w:pPr>
    </w:p>
    <w:p w:rsidR="004B7AE2" w:rsidRDefault="004B7AE2" w:rsidP="004B7AE2">
      <w:pPr>
        <w:pStyle w:val="a4"/>
        <w:keepNext/>
        <w:rPr>
          <w:rtl/>
        </w:rPr>
      </w:pPr>
      <w:bookmarkStart w:id="271" w:name="ET_speaker_6233_40"/>
      <w:r w:rsidRPr="004B7AE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B7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4B7AE2" w:rsidRDefault="00E409C0" w:rsidP="004B7AE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אני.</w:t>
      </w:r>
    </w:p>
    <w:p w:rsidR="004B7AE2" w:rsidRDefault="004B7AE2" w:rsidP="004B7AE2">
      <w:pPr>
        <w:rPr>
          <w:rtl/>
          <w:lang w:eastAsia="he-IL"/>
        </w:rPr>
      </w:pPr>
    </w:p>
    <w:p w:rsidR="004B7AE2" w:rsidRDefault="004B7AE2" w:rsidP="004B7AE2">
      <w:pPr>
        <w:pStyle w:val="a4"/>
        <w:keepNext/>
        <w:rPr>
          <w:rtl/>
        </w:rPr>
      </w:pPr>
      <w:bookmarkStart w:id="272" w:name="ET_speaker_4741_41"/>
      <w:r w:rsidRPr="004B7AE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B7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4B7AE2" w:rsidRDefault="004B7AE2" w:rsidP="004B7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 צעד כל כך מכריע </w:t>
      </w:r>
      <w:r w:rsidR="00E409C0">
        <w:rPr>
          <w:rFonts w:hint="cs"/>
          <w:rtl/>
          <w:lang w:eastAsia="he-IL"/>
        </w:rPr>
        <w:t xml:space="preserve">לגבי שלילת חירות ללא משפט </w:t>
      </w:r>
      <w:bookmarkStart w:id="273" w:name="_ETM_Q1_2394000"/>
      <w:bookmarkEnd w:id="273"/>
      <w:r w:rsidR="00E409C0">
        <w:rPr>
          <w:rFonts w:hint="cs"/>
          <w:rtl/>
          <w:lang w:eastAsia="he-IL"/>
        </w:rPr>
        <w:t xml:space="preserve">וללא תהליך אדברסרי. זה נראה לי מרחיק לכת שהוא לא </w:t>
      </w:r>
      <w:bookmarkStart w:id="274" w:name="_ETM_Q1_2404000"/>
      <w:bookmarkEnd w:id="274"/>
      <w:r w:rsidR="00E409C0">
        <w:rPr>
          <w:rFonts w:hint="cs"/>
          <w:rtl/>
          <w:lang w:eastAsia="he-IL"/>
        </w:rPr>
        <w:t xml:space="preserve">נכנס בגדרי החוק הזה. ממש. זה צריך להיות הפוך, אני </w:t>
      </w:r>
      <w:bookmarkStart w:id="275" w:name="_ETM_Q1_2409000"/>
      <w:bookmarkEnd w:id="275"/>
      <w:r w:rsidR="00E409C0">
        <w:rPr>
          <w:rFonts w:hint="cs"/>
          <w:rtl/>
          <w:lang w:eastAsia="he-IL"/>
        </w:rPr>
        <w:t>חושב, היועץ המשפטי.</w:t>
      </w:r>
    </w:p>
    <w:p w:rsidR="004B7AE2" w:rsidRDefault="004B7AE2" w:rsidP="004B7AE2">
      <w:pPr>
        <w:rPr>
          <w:rtl/>
          <w:lang w:eastAsia="he-IL"/>
        </w:rPr>
      </w:pPr>
    </w:p>
    <w:p w:rsidR="004B7AE2" w:rsidRDefault="004B7AE2" w:rsidP="004B7AE2">
      <w:pPr>
        <w:pStyle w:val="af9"/>
        <w:keepNext/>
        <w:rPr>
          <w:rtl/>
          <w:lang w:eastAsia="he-IL"/>
        </w:rPr>
      </w:pPr>
      <w:bookmarkStart w:id="276" w:name="ET_guest_514871_42"/>
      <w:r w:rsidRPr="004B7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4B7A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4B7AE2" w:rsidRDefault="004B7AE2" w:rsidP="004B7A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חוזרים לדיון הראשון</w:t>
      </w:r>
      <w:r w:rsidR="00E409C0">
        <w:rPr>
          <w:rFonts w:hint="cs"/>
          <w:rtl/>
          <w:lang w:eastAsia="he-IL"/>
        </w:rPr>
        <w:t>.</w:t>
      </w:r>
    </w:p>
    <w:p w:rsidR="004B7AE2" w:rsidRDefault="004B7AE2" w:rsidP="004B7AE2">
      <w:pPr>
        <w:rPr>
          <w:rtl/>
          <w:lang w:eastAsia="he-IL"/>
        </w:rPr>
      </w:pPr>
    </w:p>
    <w:p w:rsidR="004B7AE2" w:rsidRDefault="004B7AE2" w:rsidP="004B7AE2">
      <w:pPr>
        <w:pStyle w:val="af6"/>
        <w:keepNext/>
        <w:rPr>
          <w:rtl/>
        </w:rPr>
      </w:pPr>
      <w:bookmarkStart w:id="277" w:name="ET_yor_6156_43"/>
      <w:r w:rsidRPr="004B7A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B7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4B7AE2" w:rsidRDefault="00E409C0" w:rsidP="004B7AE2">
      <w:pPr>
        <w:rPr>
          <w:rtl/>
          <w:lang w:eastAsia="he-IL"/>
        </w:rPr>
      </w:pPr>
      <w:r w:rsidRPr="00D15BE2">
        <w:rPr>
          <w:rFonts w:hint="cs"/>
          <w:rtl/>
          <w:lang w:eastAsia="he-IL"/>
        </w:rPr>
        <w:t xml:space="preserve">שנייה רגע, חבריי, צריך שזה יהיה </w:t>
      </w:r>
      <w:bookmarkStart w:id="278" w:name="_ETM_Q1_2413000"/>
      <w:bookmarkEnd w:id="278"/>
      <w:r w:rsidR="004B7AE2" w:rsidRPr="00D15BE2">
        <w:rPr>
          <w:rFonts w:hint="cs"/>
          <w:rtl/>
          <w:lang w:eastAsia="he-IL"/>
        </w:rPr>
        <w:t>דיון ולא חקירה</w:t>
      </w:r>
      <w:r w:rsidRPr="00D15B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15BE2">
        <w:rPr>
          <w:rFonts w:hint="cs"/>
          <w:rtl/>
          <w:lang w:eastAsia="he-IL"/>
        </w:rPr>
        <w:t>עלו פה כמה שאלות.</w:t>
      </w:r>
    </w:p>
    <w:p w:rsidR="004B7AE2" w:rsidRDefault="004B7AE2" w:rsidP="004B7AE2">
      <w:pPr>
        <w:rPr>
          <w:rtl/>
          <w:lang w:eastAsia="he-IL"/>
        </w:rPr>
      </w:pPr>
    </w:p>
    <w:p w:rsidR="004B7AE2" w:rsidRDefault="004B7AE2" w:rsidP="004B7AE2">
      <w:pPr>
        <w:pStyle w:val="a4"/>
        <w:keepNext/>
        <w:rPr>
          <w:rtl/>
        </w:rPr>
      </w:pPr>
      <w:bookmarkStart w:id="279" w:name="ET_speaker_6157_44"/>
      <w:r w:rsidRPr="004B7AE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B7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4B7AE2" w:rsidRDefault="00D15BE2" w:rsidP="00D15BE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B7AE2">
        <w:rPr>
          <w:rFonts w:hint="cs"/>
          <w:rtl/>
          <w:lang w:eastAsia="he-IL"/>
        </w:rPr>
        <w:t>אם יש לה זכויות יסוד</w:t>
      </w:r>
      <w:r>
        <w:rPr>
          <w:rFonts w:hint="cs"/>
          <w:rtl/>
          <w:lang w:eastAsia="he-IL"/>
        </w:rPr>
        <w:t xml:space="preserve"> במסגרת החקירה הזאת?</w:t>
      </w:r>
    </w:p>
    <w:p w:rsidR="004B7AE2" w:rsidRDefault="004B7AE2" w:rsidP="004B7AE2">
      <w:pPr>
        <w:rPr>
          <w:rtl/>
          <w:lang w:eastAsia="he-IL"/>
        </w:rPr>
      </w:pPr>
    </w:p>
    <w:p w:rsidR="004B7AE2" w:rsidRDefault="004B7AE2" w:rsidP="004B7AE2">
      <w:pPr>
        <w:pStyle w:val="af9"/>
        <w:keepNext/>
        <w:rPr>
          <w:rtl/>
          <w:lang w:eastAsia="he-IL"/>
        </w:rPr>
      </w:pPr>
      <w:bookmarkStart w:id="280" w:name="ET_guest_514871_45"/>
      <w:r w:rsidRPr="004B7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4B7A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4B7AE2" w:rsidRDefault="004B7AE2" w:rsidP="004B7AE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הליך פלילי</w:t>
      </w:r>
      <w:r w:rsidR="00D15BE2">
        <w:rPr>
          <w:rFonts w:hint="cs"/>
          <w:rtl/>
          <w:lang w:eastAsia="he-IL"/>
        </w:rPr>
        <w:t xml:space="preserve">, אין לי </w:t>
      </w:r>
      <w:bookmarkStart w:id="281" w:name="_ETM_Q1_2429000"/>
      <w:bookmarkEnd w:id="281"/>
      <w:r w:rsidR="00D15BE2">
        <w:rPr>
          <w:rFonts w:hint="cs"/>
          <w:rtl/>
          <w:lang w:eastAsia="he-IL"/>
        </w:rPr>
        <w:t>זכויות יסוד.</w:t>
      </w:r>
    </w:p>
    <w:p w:rsidR="004B7AE2" w:rsidRDefault="004B7AE2" w:rsidP="004B7AE2">
      <w:pPr>
        <w:rPr>
          <w:rtl/>
          <w:lang w:eastAsia="he-IL"/>
        </w:rPr>
      </w:pPr>
    </w:p>
    <w:p w:rsidR="004B7AE2" w:rsidRDefault="004B7AE2" w:rsidP="004B7AE2">
      <w:pPr>
        <w:pStyle w:val="af6"/>
        <w:keepNext/>
        <w:rPr>
          <w:rtl/>
        </w:rPr>
      </w:pPr>
      <w:bookmarkStart w:id="282" w:name="ET_yor_6156_46"/>
      <w:r w:rsidRPr="004B7A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B7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4B7AE2" w:rsidRDefault="00D15BE2" w:rsidP="004B7AE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לצורך הדיון כאן. בואו, נשמע תשובות. נרשמו כל השאלות.</w:t>
      </w:r>
    </w:p>
    <w:p w:rsidR="00D15BE2" w:rsidRDefault="00D15BE2" w:rsidP="004B7AE2">
      <w:pPr>
        <w:rPr>
          <w:rtl/>
          <w:lang w:eastAsia="he-IL"/>
        </w:rPr>
      </w:pPr>
      <w:bookmarkStart w:id="283" w:name="_ETM_Q1_2433000"/>
      <w:bookmarkEnd w:id="283"/>
    </w:p>
    <w:p w:rsidR="004B7AE2" w:rsidRDefault="004B7AE2" w:rsidP="004B7AE2">
      <w:pPr>
        <w:pStyle w:val="-"/>
        <w:keepNext/>
        <w:rPr>
          <w:rtl/>
        </w:rPr>
      </w:pPr>
      <w:bookmarkStart w:id="284" w:name="ET_speakercontinue_514871_47"/>
      <w:r w:rsidRPr="004B7AE2">
        <w:rPr>
          <w:rStyle w:val="TagStyle"/>
          <w:rtl/>
        </w:rPr>
        <w:t xml:space="preserve"> &lt;&lt; דובר_המשך &gt;&gt; </w:t>
      </w:r>
      <w:r>
        <w:rPr>
          <w:rtl/>
        </w:rPr>
        <w:t>עמית מררי:</w:t>
      </w:r>
      <w:r w:rsidRPr="004B7A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6A2579" w:rsidRDefault="006A2579" w:rsidP="006A2579">
      <w:pPr>
        <w:rPr>
          <w:rtl/>
          <w:lang w:eastAsia="he-IL"/>
        </w:rPr>
      </w:pPr>
      <w:r w:rsidRPr="006A2579">
        <w:rPr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אני </w:t>
      </w:r>
      <w:r w:rsidRPr="006A2579">
        <w:rPr>
          <w:rtl/>
          <w:lang w:eastAsia="he-IL"/>
        </w:rPr>
        <w:t>חוזר</w:t>
      </w:r>
      <w:r>
        <w:rPr>
          <w:rFonts w:hint="cs"/>
          <w:rtl/>
          <w:lang w:eastAsia="he-IL"/>
        </w:rPr>
        <w:t>ת</w:t>
      </w:r>
      <w:r w:rsidRPr="006A2579">
        <w:rPr>
          <w:rtl/>
          <w:lang w:eastAsia="he-IL"/>
        </w:rPr>
        <w:t xml:space="preserve"> טיפה לדיון הראשון</w:t>
      </w:r>
      <w:r>
        <w:rPr>
          <w:rFonts w:hint="cs"/>
          <w:rtl/>
          <w:lang w:eastAsia="he-IL"/>
        </w:rPr>
        <w:t>.</w:t>
      </w:r>
      <w:r w:rsidRPr="006A2579">
        <w:rPr>
          <w:rtl/>
          <w:lang w:eastAsia="he-IL"/>
        </w:rPr>
        <w:t xml:space="preserve"> יש הרבה ההליכים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כמו שאמרנו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גם שהתוצאה שלהם יכולה להיות שלילת חירות</w:t>
      </w:r>
      <w:r>
        <w:rPr>
          <w:rFonts w:hint="cs"/>
          <w:rtl/>
          <w:lang w:eastAsia="he-IL"/>
        </w:rPr>
        <w:t xml:space="preserve">, כמו שאמרת, </w:t>
      </w:r>
      <w:r w:rsidRPr="006A2579">
        <w:rPr>
          <w:rtl/>
          <w:lang w:eastAsia="he-IL"/>
        </w:rPr>
        <w:t>חבר הכנסת בגין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שבאמת הם הליכים שהם </w:t>
      </w:r>
      <w:r>
        <w:rPr>
          <w:rFonts w:hint="cs"/>
          <w:rtl/>
          <w:lang w:eastAsia="he-IL"/>
        </w:rPr>
        <w:t xml:space="preserve">יכולים להיות </w:t>
      </w:r>
      <w:r w:rsidRPr="006A2579">
        <w:rPr>
          <w:rtl/>
          <w:lang w:eastAsia="he-IL"/>
        </w:rPr>
        <w:t>מאוד פוגעניים</w:t>
      </w:r>
      <w:r>
        <w:rPr>
          <w:rFonts w:hint="cs"/>
          <w:rtl/>
          <w:lang w:eastAsia="he-IL"/>
        </w:rPr>
        <w:t>.</w:t>
      </w:r>
      <w:r w:rsidRPr="006A2579">
        <w:rPr>
          <w:rtl/>
          <w:lang w:eastAsia="he-IL"/>
        </w:rPr>
        <w:t xml:space="preserve"> אין ספק בזה</w:t>
      </w:r>
      <w:r>
        <w:rPr>
          <w:rFonts w:hint="cs"/>
          <w:rtl/>
          <w:lang w:eastAsia="he-IL"/>
        </w:rPr>
        <w:t>.</w:t>
      </w:r>
      <w:r w:rsidRPr="006A2579">
        <w:rPr>
          <w:rtl/>
          <w:lang w:eastAsia="he-IL"/>
        </w:rPr>
        <w:t xml:space="preserve"> והוזכרו גם הליכים אחרים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הליכי אימוץ ו</w:t>
      </w:r>
      <w:r w:rsidRPr="006A2579">
        <w:rPr>
          <w:rtl/>
          <w:lang w:eastAsia="he-IL"/>
        </w:rPr>
        <w:t>הליכים אחרים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שבהם יש אפשרות לפגיעה ממשית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ואין ספק שצריך להיות בהם הליך הוגן</w:t>
      </w:r>
      <w:r>
        <w:rPr>
          <w:rFonts w:hint="cs"/>
          <w:rtl/>
          <w:lang w:eastAsia="he-IL"/>
        </w:rPr>
        <w:t>.</w:t>
      </w:r>
      <w:r w:rsidRPr="006A2579">
        <w:rPr>
          <w:rtl/>
          <w:lang w:eastAsia="he-IL"/>
        </w:rPr>
        <w:t xml:space="preserve"> המטרה פה היא לא להחיל את החוק הזה על כל ההליכים הפוגעניים</w:t>
      </w:r>
      <w:r>
        <w:rPr>
          <w:rFonts w:hint="cs"/>
          <w:rtl/>
          <w:lang w:eastAsia="he-IL"/>
        </w:rPr>
        <w:t>.</w:t>
      </w:r>
      <w:r w:rsidRPr="006A2579">
        <w:rPr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הייתה סיבה מהותית וגם סיבה מעשית</w:t>
      </w:r>
      <w:r>
        <w:rPr>
          <w:rFonts w:hint="cs"/>
          <w:rtl/>
          <w:lang w:eastAsia="he-IL"/>
        </w:rPr>
        <w:t>.</w:t>
      </w:r>
      <w:r w:rsidRPr="006A2579">
        <w:rPr>
          <w:rtl/>
          <w:lang w:eastAsia="he-IL"/>
        </w:rPr>
        <w:t xml:space="preserve"> כמו שאמרתי קודם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להליך הפלילי יש את האיזונים שלו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ופה אני עוברת לסיבה מעשית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כדי להתייחס לכל ההליכים האחרים</w:t>
      </w:r>
      <w:r>
        <w:rPr>
          <w:rFonts w:hint="cs"/>
          <w:rtl/>
          <w:lang w:eastAsia="he-IL"/>
        </w:rPr>
        <w:t xml:space="preserve">. </w:t>
      </w:r>
      <w:bookmarkStart w:id="285" w:name="_ETM_Q1_2490000"/>
      <w:bookmarkEnd w:id="285"/>
      <w:r>
        <w:rPr>
          <w:rFonts w:hint="cs"/>
          <w:rtl/>
          <w:lang w:eastAsia="he-IL"/>
        </w:rPr>
        <w:t xml:space="preserve">אנחנו חושבים שאי-אפשר </w:t>
      </w:r>
      <w:r w:rsidRPr="006A2579">
        <w:rPr>
          <w:rtl/>
          <w:lang w:eastAsia="he-IL"/>
        </w:rPr>
        <w:t>להסתכל על הכ</w:t>
      </w:r>
      <w:r>
        <w:rPr>
          <w:rFonts w:hint="cs"/>
          <w:rtl/>
          <w:lang w:eastAsia="he-IL"/>
        </w:rPr>
        <w:t>ו</w:t>
      </w:r>
      <w:r w:rsidRPr="006A2579">
        <w:rPr>
          <w:rtl/>
          <w:lang w:eastAsia="he-IL"/>
        </w:rPr>
        <w:t xml:space="preserve">ל בנשימה </w:t>
      </w:r>
      <w:r>
        <w:rPr>
          <w:rFonts w:hint="cs"/>
          <w:rtl/>
          <w:lang w:eastAsia="he-IL"/>
        </w:rPr>
        <w:t>אחת,</w:t>
      </w:r>
      <w:r w:rsidRPr="006A2579">
        <w:rPr>
          <w:rtl/>
          <w:lang w:eastAsia="he-IL"/>
        </w:rPr>
        <w:t xml:space="preserve"> וצריך לעשות התאמות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ודאי כשאנחנו מדברים ופורטים את כל ההוראות האלה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שחלקן מתאימות להליכים פליליים וחלקן לא מתאימות להליכים פליליים</w:t>
      </w:r>
      <w:r>
        <w:rPr>
          <w:rFonts w:hint="cs"/>
          <w:rtl/>
          <w:lang w:eastAsia="he-IL"/>
        </w:rPr>
        <w:t>;</w:t>
      </w:r>
      <w:r w:rsidRPr="006A2579">
        <w:rPr>
          <w:rtl/>
          <w:lang w:eastAsia="he-IL"/>
        </w:rPr>
        <w:t xml:space="preserve"> חלקן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יש לה</w:t>
      </w:r>
      <w:r>
        <w:rPr>
          <w:rFonts w:hint="cs"/>
          <w:rtl/>
          <w:lang w:eastAsia="he-IL"/>
        </w:rPr>
        <w:t>ן</w:t>
      </w:r>
      <w:r w:rsidRPr="006A2579">
        <w:rPr>
          <w:rtl/>
          <w:lang w:eastAsia="he-IL"/>
        </w:rPr>
        <w:t xml:space="preserve"> מופע </w:t>
      </w:r>
      <w:r>
        <w:rPr>
          <w:rFonts w:hint="cs"/>
          <w:rtl/>
          <w:lang w:eastAsia="he-IL"/>
        </w:rPr>
        <w:t xml:space="preserve">אחד </w:t>
      </w:r>
      <w:r w:rsidRPr="006A2579">
        <w:rPr>
          <w:rtl/>
          <w:lang w:eastAsia="he-IL"/>
        </w:rPr>
        <w:t>ונקודות איזון בהליך פלילי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ש</w:t>
      </w:r>
      <w:r>
        <w:rPr>
          <w:rtl/>
          <w:lang w:eastAsia="he-IL"/>
        </w:rPr>
        <w:t>לא דומה להלי</w:t>
      </w:r>
      <w:r>
        <w:rPr>
          <w:rFonts w:hint="cs"/>
          <w:rtl/>
          <w:lang w:eastAsia="he-IL"/>
        </w:rPr>
        <w:t>ך</w:t>
      </w:r>
      <w:r w:rsidRPr="006A2579">
        <w:rPr>
          <w:rtl/>
          <w:lang w:eastAsia="he-IL"/>
        </w:rPr>
        <w:t xml:space="preserve"> המנהלי</w:t>
      </w:r>
      <w:r>
        <w:rPr>
          <w:rFonts w:hint="cs"/>
          <w:rtl/>
          <w:lang w:eastAsia="he-IL"/>
        </w:rPr>
        <w:t>.</w:t>
      </w:r>
      <w:bookmarkStart w:id="286" w:name="_ETM_Q1_2515000"/>
      <w:bookmarkEnd w:id="286"/>
      <w:r>
        <w:rPr>
          <w:rFonts w:hint="cs"/>
          <w:rtl/>
          <w:lang w:eastAsia="he-IL"/>
        </w:rPr>
        <w:t xml:space="preserve"> </w:t>
      </w:r>
      <w:r w:rsidRPr="006A2579">
        <w:rPr>
          <w:rtl/>
          <w:lang w:eastAsia="he-IL"/>
        </w:rPr>
        <w:t>ולכן באמת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מכל הסיבות שדיברנו עליה</w:t>
      </w:r>
      <w:r>
        <w:rPr>
          <w:rFonts w:hint="cs"/>
          <w:rtl/>
          <w:lang w:eastAsia="he-IL"/>
        </w:rPr>
        <w:t>ן</w:t>
      </w:r>
      <w:r w:rsidRPr="006A2579">
        <w:rPr>
          <w:rtl/>
          <w:lang w:eastAsia="he-IL"/>
        </w:rPr>
        <w:t xml:space="preserve"> בשני הדיונים הקודמים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ההצעה הזאת מכוונת להליכים פליליים</w:t>
      </w:r>
      <w:r>
        <w:rPr>
          <w:rFonts w:hint="cs"/>
          <w:rtl/>
          <w:lang w:eastAsia="he-IL"/>
        </w:rPr>
        <w:t>.</w:t>
      </w:r>
    </w:p>
    <w:p w:rsidR="006A2579" w:rsidRDefault="006A2579" w:rsidP="006A2579">
      <w:pPr>
        <w:rPr>
          <w:rtl/>
          <w:lang w:eastAsia="he-IL"/>
        </w:rPr>
      </w:pPr>
    </w:p>
    <w:p w:rsidR="006F5CA7" w:rsidRDefault="006A2579" w:rsidP="006F5CA7">
      <w:pPr>
        <w:rPr>
          <w:rtl/>
          <w:lang w:eastAsia="he-IL"/>
        </w:rPr>
      </w:pPr>
      <w:bookmarkStart w:id="287" w:name="_ETM_Q1_2519000"/>
      <w:bookmarkEnd w:id="287"/>
      <w:r w:rsidRPr="006A2579">
        <w:rPr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הנזק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8" w:name="_ETM_Q1_2526000"/>
      <w:bookmarkEnd w:id="288"/>
      <w:r>
        <w:rPr>
          <w:rFonts w:hint="cs"/>
          <w:rtl/>
          <w:lang w:eastAsia="he-IL"/>
        </w:rPr>
        <w:t xml:space="preserve">אני אקח </w:t>
      </w:r>
      <w:r w:rsidRPr="006A2579">
        <w:rPr>
          <w:rtl/>
          <w:lang w:eastAsia="he-IL"/>
        </w:rPr>
        <w:t>כדוגמה את נושא ועדות השחרורים</w:t>
      </w:r>
      <w:r>
        <w:rPr>
          <w:rFonts w:hint="cs"/>
          <w:rtl/>
          <w:lang w:eastAsia="he-IL"/>
        </w:rPr>
        <w:t xml:space="preserve">, </w:t>
      </w:r>
      <w:r w:rsidRPr="006A2579">
        <w:rPr>
          <w:rtl/>
          <w:lang w:eastAsia="he-IL"/>
        </w:rPr>
        <w:t>הליך של ועדות השחרורים</w:t>
      </w:r>
      <w:r>
        <w:rPr>
          <w:rFonts w:hint="cs"/>
          <w:rtl/>
          <w:lang w:eastAsia="he-IL"/>
        </w:rPr>
        <w:t>.</w:t>
      </w:r>
      <w:r w:rsidRPr="006A2579">
        <w:rPr>
          <w:rtl/>
          <w:lang w:eastAsia="he-IL"/>
        </w:rPr>
        <w:t xml:space="preserve"> אין ספק שוועדת השחרורים בסופו של דבר משפיע</w:t>
      </w:r>
      <w:r>
        <w:rPr>
          <w:rFonts w:hint="cs"/>
          <w:rtl/>
          <w:lang w:eastAsia="he-IL"/>
        </w:rPr>
        <w:t>ה</w:t>
      </w:r>
      <w:r w:rsidRPr="006A2579">
        <w:rPr>
          <w:rtl/>
          <w:lang w:eastAsia="he-IL"/>
        </w:rPr>
        <w:t xml:space="preserve"> על אורך המאסר של אדם</w:t>
      </w:r>
      <w:r>
        <w:rPr>
          <w:rFonts w:hint="cs"/>
          <w:rtl/>
          <w:lang w:eastAsia="he-IL"/>
        </w:rPr>
        <w:t xml:space="preserve">. </w:t>
      </w:r>
      <w:r w:rsidRPr="006A2579">
        <w:rPr>
          <w:rtl/>
          <w:lang w:eastAsia="he-IL"/>
        </w:rPr>
        <w:t>זה ברור</w:t>
      </w:r>
      <w:r>
        <w:rPr>
          <w:rFonts w:hint="cs"/>
          <w:rtl/>
          <w:lang w:eastAsia="he-IL"/>
        </w:rPr>
        <w:t>.</w:t>
      </w:r>
      <w:r w:rsidRPr="006A2579">
        <w:rPr>
          <w:rtl/>
          <w:lang w:eastAsia="he-IL"/>
        </w:rPr>
        <w:t xml:space="preserve"> חברתי </w:t>
      </w:r>
      <w:r>
        <w:rPr>
          <w:rFonts w:hint="cs"/>
          <w:rtl/>
          <w:lang w:eastAsia="he-IL"/>
        </w:rPr>
        <w:t xml:space="preserve">שמרית </w:t>
      </w:r>
      <w:r w:rsidRPr="006A2579">
        <w:rPr>
          <w:rtl/>
          <w:lang w:eastAsia="he-IL"/>
        </w:rPr>
        <w:t>גולדנברג תתייחס אולי יותר בפרטים להליך הזה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אבל אני רוצה להסביר דבר </w:t>
      </w:r>
      <w:r>
        <w:rPr>
          <w:rFonts w:hint="cs"/>
          <w:rtl/>
          <w:lang w:eastAsia="he-IL"/>
        </w:rPr>
        <w:t xml:space="preserve">אחד </w:t>
      </w:r>
      <w:r w:rsidRPr="006A2579">
        <w:rPr>
          <w:rtl/>
          <w:lang w:eastAsia="he-IL"/>
        </w:rPr>
        <w:t>כדוגמה</w:t>
      </w:r>
      <w:r>
        <w:rPr>
          <w:rFonts w:hint="cs"/>
          <w:rtl/>
          <w:lang w:eastAsia="he-IL"/>
        </w:rPr>
        <w:t>:</w:t>
      </w:r>
      <w:r w:rsidRPr="006A2579">
        <w:rPr>
          <w:rtl/>
          <w:lang w:eastAsia="he-IL"/>
        </w:rPr>
        <w:t xml:space="preserve"> הליך של שחרור על תנאי כרגע יש לו את האיזונים שלו</w:t>
      </w:r>
      <w:r>
        <w:rPr>
          <w:rFonts w:hint="cs"/>
          <w:rtl/>
          <w:lang w:eastAsia="he-IL"/>
        </w:rPr>
        <w:t>.</w:t>
      </w:r>
      <w:r w:rsidRPr="006A2579">
        <w:rPr>
          <w:rtl/>
          <w:lang w:eastAsia="he-IL"/>
        </w:rPr>
        <w:t xml:space="preserve"> הוא הליך </w:t>
      </w:r>
      <w:r w:rsidR="00904867">
        <w:rPr>
          <w:rtl/>
          <w:lang w:eastAsia="he-IL"/>
        </w:rPr>
        <w:t>מנהלי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6A2579">
        <w:rPr>
          <w:rtl/>
          <w:lang w:eastAsia="he-IL"/>
        </w:rPr>
        <w:t xml:space="preserve">יש הטוענים </w:t>
      </w:r>
      <w:r>
        <w:rPr>
          <w:rFonts w:hint="cs"/>
          <w:rtl/>
          <w:lang w:eastAsia="he-IL"/>
        </w:rPr>
        <w:t>ש</w:t>
      </w:r>
      <w:r w:rsidRPr="006A2579">
        <w:rPr>
          <w:rtl/>
          <w:lang w:eastAsia="he-IL"/>
        </w:rPr>
        <w:t>הכניסו בו יותר מדי אלמנטים משפטי</w:t>
      </w:r>
      <w:r>
        <w:rPr>
          <w:rFonts w:hint="cs"/>
          <w:rtl/>
          <w:lang w:eastAsia="he-IL"/>
        </w:rPr>
        <w:t>י</w:t>
      </w:r>
      <w:r w:rsidRPr="006A2579">
        <w:rPr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r w:rsidRPr="006A2579">
        <w:rPr>
          <w:rtl/>
          <w:lang w:eastAsia="he-IL"/>
        </w:rPr>
        <w:t>שהוא היה צריך להיות רזה יותר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כדי שיהיה יעיל יותר</w:t>
      </w:r>
      <w:r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כדי ש</w:t>
      </w:r>
      <w:r>
        <w:rPr>
          <w:rFonts w:hint="cs"/>
          <w:rtl/>
          <w:lang w:eastAsia="he-IL"/>
        </w:rPr>
        <w:t>י</w:t>
      </w:r>
      <w:r w:rsidRPr="006A2579">
        <w:rPr>
          <w:rtl/>
          <w:lang w:eastAsia="he-IL"/>
        </w:rPr>
        <w:t xml:space="preserve">אפשר יותר </w:t>
      </w:r>
      <w:r>
        <w:rPr>
          <w:rFonts w:hint="cs"/>
          <w:rtl/>
          <w:lang w:eastAsia="he-IL"/>
        </w:rPr>
        <w:t xml:space="preserve">שחרורים. </w:t>
      </w:r>
      <w:r w:rsidRPr="006A2579">
        <w:rPr>
          <w:rtl/>
          <w:lang w:eastAsia="he-IL"/>
        </w:rPr>
        <w:t>ואכן לאחרונה יש מודל נוסף שחי לצד המודל של ועדות השחרורים</w:t>
      </w:r>
      <w:r w:rsidR="006F5CA7"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שזה המודל של היחידה למאסרים קצרים בשירות בתי הסוהר</w:t>
      </w:r>
      <w:r w:rsidR="006F5CA7">
        <w:rPr>
          <w:rFonts w:hint="cs"/>
          <w:rtl/>
          <w:lang w:eastAsia="he-IL"/>
        </w:rPr>
        <w:t>.</w:t>
      </w:r>
      <w:r w:rsidRPr="006A2579">
        <w:rPr>
          <w:rtl/>
          <w:lang w:eastAsia="he-IL"/>
        </w:rPr>
        <w:t xml:space="preserve"> זה הליך שמתנהל אחרת</w:t>
      </w:r>
      <w:r w:rsidR="006F5CA7"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לא בנוכחות ה</w:t>
      </w:r>
      <w:r w:rsidR="006F5CA7">
        <w:rPr>
          <w:rFonts w:hint="cs"/>
          <w:rtl/>
          <w:lang w:eastAsia="he-IL"/>
        </w:rPr>
        <w:t>א</w:t>
      </w:r>
      <w:r w:rsidRPr="006A2579">
        <w:rPr>
          <w:rtl/>
          <w:lang w:eastAsia="he-IL"/>
        </w:rPr>
        <w:t>סיר</w:t>
      </w:r>
      <w:r w:rsidR="006F5CA7">
        <w:rPr>
          <w:rFonts w:hint="cs"/>
          <w:rtl/>
          <w:lang w:eastAsia="he-IL"/>
        </w:rPr>
        <w:t>.</w:t>
      </w:r>
      <w:r w:rsidRPr="006A2579">
        <w:rPr>
          <w:rtl/>
          <w:lang w:eastAsia="he-IL"/>
        </w:rPr>
        <w:t xml:space="preserve"> ההרכב הוא שונה</w:t>
      </w:r>
      <w:r w:rsidR="006F5CA7">
        <w:rPr>
          <w:rFonts w:hint="cs"/>
          <w:rtl/>
          <w:lang w:eastAsia="he-IL"/>
        </w:rPr>
        <w:t>.</w:t>
      </w:r>
      <w:r w:rsidRPr="006A2579">
        <w:rPr>
          <w:rtl/>
          <w:lang w:eastAsia="he-IL"/>
        </w:rPr>
        <w:t xml:space="preserve"> יש </w:t>
      </w:r>
      <w:r w:rsidR="006F5CA7">
        <w:rPr>
          <w:rFonts w:hint="cs"/>
          <w:rtl/>
          <w:lang w:eastAsia="he-IL"/>
        </w:rPr>
        <w:t xml:space="preserve">לו </w:t>
      </w:r>
      <w:r w:rsidRPr="006A2579">
        <w:rPr>
          <w:rtl/>
          <w:lang w:eastAsia="he-IL"/>
        </w:rPr>
        <w:t>מאפיינים לגמרי אחרים</w:t>
      </w:r>
      <w:r w:rsidR="006F5CA7"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רזים הרבה יותר</w:t>
      </w:r>
      <w:r w:rsidR="006F5CA7"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מתוך כוונה שההליך הזה יהיה הליך יעיל יותר</w:t>
      </w:r>
      <w:r w:rsidR="006F5CA7"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מתוך הבנה שההליך של ועדות </w:t>
      </w:r>
      <w:r w:rsidR="006F5CA7">
        <w:rPr>
          <w:rFonts w:hint="cs"/>
          <w:rtl/>
          <w:lang w:eastAsia="he-IL"/>
        </w:rPr>
        <w:t xml:space="preserve">שחרורים, </w:t>
      </w:r>
      <w:bookmarkStart w:id="289" w:name="_ETM_Q1_2607000"/>
      <w:bookmarkEnd w:id="289"/>
      <w:r w:rsidRPr="006A2579">
        <w:rPr>
          <w:rtl/>
          <w:lang w:eastAsia="he-IL"/>
        </w:rPr>
        <w:t xml:space="preserve">שבמידה מסוימת התקרב במאפיינים שונים למאפייני הליך פלילי הוא לא נכון </w:t>
      </w:r>
      <w:r w:rsidR="006F5CA7">
        <w:rPr>
          <w:rFonts w:hint="cs"/>
          <w:rtl/>
          <w:lang w:eastAsia="he-IL"/>
        </w:rPr>
        <w:t>ל</w:t>
      </w:r>
      <w:r w:rsidRPr="006A2579">
        <w:rPr>
          <w:rtl/>
          <w:lang w:eastAsia="he-IL"/>
        </w:rPr>
        <w:t>שלב הזה</w:t>
      </w:r>
      <w:r w:rsidR="006F5CA7"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שאנחנו לא מדברים פה על קביעת </w:t>
      </w:r>
      <w:r w:rsidR="006F5CA7">
        <w:rPr>
          <w:rFonts w:hint="cs"/>
          <w:rtl/>
          <w:lang w:eastAsia="he-IL"/>
        </w:rPr>
        <w:t>א</w:t>
      </w:r>
      <w:r w:rsidRPr="006A2579">
        <w:rPr>
          <w:rtl/>
          <w:lang w:eastAsia="he-IL"/>
        </w:rPr>
        <w:t xml:space="preserve">שמו של אדם </w:t>
      </w:r>
      <w:r w:rsidR="006F5CA7">
        <w:rPr>
          <w:rFonts w:hint="cs"/>
          <w:rtl/>
          <w:lang w:eastAsia="he-IL"/>
        </w:rPr>
        <w:t xml:space="preserve">או </w:t>
      </w:r>
      <w:r w:rsidRPr="006A2579">
        <w:rPr>
          <w:rtl/>
          <w:lang w:eastAsia="he-IL"/>
        </w:rPr>
        <w:t>על קביעת העונש כשלעצמה</w:t>
      </w:r>
      <w:r w:rsidR="006F5CA7">
        <w:rPr>
          <w:rFonts w:hint="cs"/>
          <w:rtl/>
          <w:lang w:eastAsia="he-IL"/>
        </w:rPr>
        <w:t>,</w:t>
      </w:r>
      <w:r w:rsidRPr="006A2579">
        <w:rPr>
          <w:rtl/>
          <w:lang w:eastAsia="he-IL"/>
        </w:rPr>
        <w:t xml:space="preserve"> אלא באמת מדובר בהליך מסוג אחר</w:t>
      </w:r>
      <w:r w:rsidR="006F5CA7">
        <w:rPr>
          <w:rFonts w:hint="cs"/>
          <w:rtl/>
          <w:lang w:eastAsia="he-IL"/>
        </w:rPr>
        <w:t>.</w:t>
      </w:r>
    </w:p>
    <w:p w:rsidR="006F5CA7" w:rsidRDefault="006F5CA7" w:rsidP="006F5CA7">
      <w:pPr>
        <w:rPr>
          <w:rtl/>
          <w:lang w:eastAsia="he-IL"/>
        </w:rPr>
      </w:pPr>
    </w:p>
    <w:p w:rsidR="006F5CA7" w:rsidRDefault="006F5CA7" w:rsidP="006F5CA7">
      <w:pPr>
        <w:rPr>
          <w:rtl/>
          <w:lang w:eastAsia="he-IL"/>
        </w:rPr>
      </w:pPr>
      <w:bookmarkStart w:id="290" w:name="_ETM_Q1_2632000"/>
      <w:bookmarkEnd w:id="290"/>
      <w:r>
        <w:rPr>
          <w:rFonts w:hint="cs"/>
          <w:rtl/>
          <w:lang w:eastAsia="he-IL"/>
        </w:rPr>
        <w:t xml:space="preserve">עכשיו, </w:t>
      </w:r>
      <w:r w:rsidR="006A2579" w:rsidRPr="006A2579">
        <w:rPr>
          <w:rtl/>
          <w:lang w:eastAsia="he-IL"/>
        </w:rPr>
        <w:t>אגב</w:t>
      </w:r>
      <w:r>
        <w:rPr>
          <w:rFonts w:hint="cs"/>
          <w:rtl/>
          <w:lang w:eastAsia="he-IL"/>
        </w:rPr>
        <w:t>,</w:t>
      </w:r>
      <w:r w:rsidR="006A2579" w:rsidRPr="006A2579">
        <w:rPr>
          <w:rtl/>
          <w:lang w:eastAsia="he-IL"/>
        </w:rPr>
        <w:t xml:space="preserve"> יש הליכים אחרים בתוך המאסר</w:t>
      </w:r>
      <w:r>
        <w:rPr>
          <w:rFonts w:hint="cs"/>
          <w:rtl/>
          <w:lang w:eastAsia="he-IL"/>
        </w:rPr>
        <w:t>,</w:t>
      </w:r>
      <w:r w:rsidR="006A2579" w:rsidRPr="006A2579">
        <w:rPr>
          <w:rtl/>
          <w:lang w:eastAsia="he-IL"/>
        </w:rPr>
        <w:t xml:space="preserve"> שגם הם הליכים שנוגעים לאופן </w:t>
      </w:r>
      <w:r>
        <w:rPr>
          <w:rFonts w:hint="cs"/>
          <w:rtl/>
          <w:lang w:eastAsia="he-IL"/>
        </w:rPr>
        <w:t>ריצוי ה</w:t>
      </w:r>
      <w:r w:rsidR="006A2579" w:rsidRPr="006A2579">
        <w:rPr>
          <w:rtl/>
          <w:lang w:eastAsia="he-IL"/>
        </w:rPr>
        <w:t>מאסר</w:t>
      </w:r>
      <w:r>
        <w:rPr>
          <w:rFonts w:hint="cs"/>
          <w:rtl/>
          <w:lang w:eastAsia="he-IL"/>
        </w:rPr>
        <w:t>,</w:t>
      </w:r>
      <w:r w:rsidR="006A2579" w:rsidRPr="006A2579">
        <w:rPr>
          <w:rtl/>
          <w:lang w:eastAsia="he-IL"/>
        </w:rPr>
        <w:t xml:space="preserve"> החל </w:t>
      </w:r>
      <w:r>
        <w:rPr>
          <w:rFonts w:hint="cs"/>
          <w:rtl/>
          <w:lang w:eastAsia="he-IL"/>
        </w:rPr>
        <w:t xml:space="preserve">מעתירות אסירים ועד </w:t>
      </w:r>
      <w:r w:rsidR="006A2579" w:rsidRPr="006A2579">
        <w:rPr>
          <w:rtl/>
          <w:lang w:eastAsia="he-IL"/>
        </w:rPr>
        <w:t>הליכים שנוגעים להפרדה</w:t>
      </w:r>
      <w:r>
        <w:rPr>
          <w:rFonts w:hint="cs"/>
          <w:rtl/>
          <w:lang w:eastAsia="he-IL"/>
        </w:rPr>
        <w:t>.</w:t>
      </w:r>
      <w:r w:rsidR="006A2579" w:rsidRPr="006A2579">
        <w:rPr>
          <w:rtl/>
          <w:lang w:eastAsia="he-IL"/>
        </w:rPr>
        <w:t xml:space="preserve"> הם כולם הליכים </w:t>
      </w:r>
      <w:r>
        <w:rPr>
          <w:rFonts w:hint="cs"/>
          <w:rtl/>
          <w:lang w:eastAsia="he-IL"/>
        </w:rPr>
        <w:t xml:space="preserve">מנהליים. </w:t>
      </w:r>
      <w:r w:rsidR="006A2579" w:rsidRPr="006A2579">
        <w:rPr>
          <w:rtl/>
          <w:lang w:eastAsia="he-IL"/>
        </w:rPr>
        <w:t>להכניס אותם לתוך החוק הזה בעצם יסנדל אותנו</w:t>
      </w:r>
      <w:r>
        <w:rPr>
          <w:rFonts w:hint="cs"/>
          <w:rtl/>
          <w:lang w:eastAsia="he-IL"/>
        </w:rPr>
        <w:t>,</w:t>
      </w:r>
      <w:r w:rsidR="006A2579" w:rsidRPr="006A2579">
        <w:rPr>
          <w:rtl/>
          <w:lang w:eastAsia="he-IL"/>
        </w:rPr>
        <w:t xml:space="preserve"> יגביל אותנו כולנו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</w:t>
      </w:r>
      <w:r w:rsidR="006A2579" w:rsidRPr="006A2579">
        <w:rPr>
          <w:rtl/>
          <w:lang w:eastAsia="he-IL"/>
        </w:rPr>
        <w:t>שינוי מסוים</w:t>
      </w:r>
      <w:r>
        <w:rPr>
          <w:rFonts w:hint="cs"/>
          <w:rtl/>
          <w:lang w:eastAsia="he-IL"/>
        </w:rPr>
        <w:t>,</w:t>
      </w:r>
      <w:r w:rsidR="006A2579" w:rsidRPr="006A2579">
        <w:rPr>
          <w:rtl/>
          <w:lang w:eastAsia="he-IL"/>
        </w:rPr>
        <w:t xml:space="preserve"> מעבר למה שאמרתי על האיזונים השונים שיש בהליכים מנהלי</w:t>
      </w:r>
      <w:r>
        <w:rPr>
          <w:rFonts w:hint="cs"/>
          <w:rtl/>
          <w:lang w:eastAsia="he-IL"/>
        </w:rPr>
        <w:t>י</w:t>
      </w:r>
      <w:r w:rsidR="006A2579" w:rsidRPr="006A2579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6A2579" w:rsidRPr="006A2579">
        <w:rPr>
          <w:rtl/>
          <w:lang w:eastAsia="he-IL"/>
        </w:rPr>
        <w:t xml:space="preserve"> שיחייבו </w:t>
      </w:r>
      <w:r>
        <w:rPr>
          <w:rFonts w:hint="cs"/>
          <w:rtl/>
          <w:lang w:eastAsia="he-IL"/>
        </w:rPr>
        <w:t xml:space="preserve">אותנו </w:t>
      </w:r>
      <w:r w:rsidR="006A2579" w:rsidRPr="006A2579">
        <w:rPr>
          <w:rtl/>
          <w:lang w:eastAsia="he-IL"/>
        </w:rPr>
        <w:t>בהתייחסות נפרדת</w:t>
      </w:r>
      <w:r>
        <w:rPr>
          <w:rFonts w:hint="cs"/>
          <w:rtl/>
          <w:lang w:eastAsia="he-IL"/>
        </w:rPr>
        <w:t>,</w:t>
      </w:r>
      <w:bookmarkStart w:id="291" w:name="_ETM_Q1_2655000"/>
      <w:bookmarkEnd w:id="291"/>
      <w:r w:rsidR="006A2579" w:rsidRPr="006A2579">
        <w:rPr>
          <w:rtl/>
          <w:lang w:eastAsia="he-IL"/>
        </w:rPr>
        <w:t xml:space="preserve"> פה אני נותנת דוגמא מעשי</w:t>
      </w:r>
      <w:r>
        <w:rPr>
          <w:rFonts w:hint="cs"/>
          <w:rtl/>
          <w:lang w:eastAsia="he-IL"/>
        </w:rPr>
        <w:t>ת.</w:t>
      </w:r>
      <w:r w:rsidR="006A2579" w:rsidRPr="006A2579">
        <w:rPr>
          <w:rtl/>
          <w:lang w:eastAsia="he-IL"/>
        </w:rPr>
        <w:t xml:space="preserve"> אם אנחנו נחליט למשל שוועד</w:t>
      </w:r>
      <w:r>
        <w:rPr>
          <w:rFonts w:hint="cs"/>
          <w:rtl/>
          <w:lang w:eastAsia="he-IL"/>
        </w:rPr>
        <w:t>ו</w:t>
      </w:r>
      <w:r w:rsidR="006A2579" w:rsidRPr="006A2579">
        <w:rPr>
          <w:rtl/>
          <w:lang w:eastAsia="he-IL"/>
        </w:rPr>
        <w:t>ת שחרורים נכנסות במובהק לגדר החוק הזה</w:t>
      </w:r>
      <w:r>
        <w:rPr>
          <w:rFonts w:hint="cs"/>
          <w:rtl/>
          <w:lang w:eastAsia="he-IL"/>
        </w:rPr>
        <w:t>,</w:t>
      </w:r>
      <w:r w:rsidR="006A2579" w:rsidRPr="006A2579">
        <w:rPr>
          <w:rtl/>
          <w:lang w:eastAsia="he-IL"/>
        </w:rPr>
        <w:t xml:space="preserve"> אנחנו בעצם לא נוכל בבוא העת</w:t>
      </w:r>
      <w:r>
        <w:rPr>
          <w:rFonts w:hint="cs"/>
          <w:rtl/>
          <w:lang w:eastAsia="he-IL"/>
        </w:rPr>
        <w:t>,</w:t>
      </w:r>
      <w:r w:rsidR="006A2579" w:rsidRPr="006A2579">
        <w:rPr>
          <w:rtl/>
          <w:lang w:eastAsia="he-IL"/>
        </w:rPr>
        <w:t xml:space="preserve"> כולנו</w:t>
      </w:r>
      <w:r>
        <w:rPr>
          <w:rFonts w:hint="cs"/>
          <w:rtl/>
          <w:lang w:eastAsia="he-IL"/>
        </w:rPr>
        <w:t>,</w:t>
      </w:r>
      <w:r w:rsidR="006A2579" w:rsidRPr="006A2579">
        <w:rPr>
          <w:rtl/>
          <w:lang w:eastAsia="he-IL"/>
        </w:rPr>
        <w:t xml:space="preserve"> ככל שנחליט שאנחנו רוצים לשנות את ההליך הזה</w:t>
      </w:r>
      <w:r>
        <w:rPr>
          <w:rFonts w:hint="cs"/>
          <w:rtl/>
          <w:lang w:eastAsia="he-IL"/>
        </w:rPr>
        <w:t xml:space="preserve"> של ועדות שחרורים, </w:t>
      </w:r>
      <w:r w:rsidRPr="006F5CA7">
        <w:rPr>
          <w:rtl/>
          <w:lang w:eastAsia="he-IL"/>
        </w:rPr>
        <w:t>שהוא לא בגדר באמת הליך פלילי רגיל</w:t>
      </w:r>
      <w:r>
        <w:rPr>
          <w:rFonts w:hint="cs"/>
          <w:rtl/>
          <w:lang w:eastAsia="he-IL"/>
        </w:rPr>
        <w:t>,</w:t>
      </w:r>
      <w:r w:rsidRPr="006F5CA7">
        <w:rPr>
          <w:rtl/>
          <w:lang w:eastAsia="he-IL"/>
        </w:rPr>
        <w:t xml:space="preserve"> הוא לא הליך שמתנהל בבית משפט</w:t>
      </w:r>
      <w:r>
        <w:rPr>
          <w:rFonts w:hint="cs"/>
          <w:rtl/>
          <w:lang w:eastAsia="he-IL"/>
        </w:rPr>
        <w:t>.</w:t>
      </w:r>
      <w:r w:rsidRPr="006F5CA7">
        <w:rPr>
          <w:rtl/>
          <w:lang w:eastAsia="he-IL"/>
        </w:rPr>
        <w:t xml:space="preserve"> אם אנחנו נרצה לקיים אותו באופן אחר</w:t>
      </w:r>
      <w:r>
        <w:rPr>
          <w:rFonts w:hint="cs"/>
          <w:rtl/>
          <w:lang w:eastAsia="he-IL"/>
        </w:rPr>
        <w:t>,</w:t>
      </w:r>
      <w:r w:rsidRPr="006F5CA7">
        <w:rPr>
          <w:rtl/>
          <w:lang w:eastAsia="he-IL"/>
        </w:rPr>
        <w:t xml:space="preserve"> כמו שנאמר אתמול </w:t>
      </w:r>
      <w:r>
        <w:rPr>
          <w:rFonts w:hint="cs"/>
          <w:rtl/>
          <w:lang w:eastAsia="he-IL"/>
        </w:rPr>
        <w:t xml:space="preserve">בפאנל שהשתתפתי </w:t>
      </w:r>
      <w:bookmarkStart w:id="292" w:name="_ETM_Q1_2679000"/>
      <w:bookmarkEnd w:id="292"/>
      <w:r>
        <w:rPr>
          <w:rFonts w:hint="cs"/>
          <w:rtl/>
          <w:lang w:eastAsia="he-IL"/>
        </w:rPr>
        <w:t>בו - - -</w:t>
      </w:r>
    </w:p>
    <w:p w:rsidR="006F5CA7" w:rsidRDefault="006F5CA7" w:rsidP="006F5CA7">
      <w:pPr>
        <w:rPr>
          <w:rtl/>
          <w:lang w:eastAsia="he-IL"/>
        </w:rPr>
      </w:pPr>
      <w:bookmarkStart w:id="293" w:name="_ETM_Q1_2684000"/>
      <w:bookmarkEnd w:id="293"/>
    </w:p>
    <w:p w:rsidR="006F5CA7" w:rsidRDefault="006F5CA7" w:rsidP="006F5CA7">
      <w:pPr>
        <w:pStyle w:val="af6"/>
        <w:keepNext/>
        <w:rPr>
          <w:rtl/>
        </w:rPr>
      </w:pPr>
      <w:bookmarkStart w:id="294" w:name="ET_yor_6156_322"/>
      <w:r w:rsidRPr="006F5C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F5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6F5CA7" w:rsidRDefault="006F5CA7" w:rsidP="006F5CA7">
      <w:pPr>
        <w:pStyle w:val="KeepWithNext"/>
        <w:rPr>
          <w:rtl/>
          <w:lang w:eastAsia="he-IL"/>
        </w:rPr>
      </w:pPr>
    </w:p>
    <w:p w:rsidR="006F5CA7" w:rsidRDefault="006F5CA7" w:rsidP="006F5CA7">
      <w:pPr>
        <w:rPr>
          <w:rtl/>
          <w:lang w:eastAsia="he-IL"/>
        </w:rPr>
      </w:pPr>
      <w:r w:rsidRPr="00355F33">
        <w:rPr>
          <w:rFonts w:hint="cs"/>
          <w:rtl/>
          <w:lang w:eastAsia="he-IL"/>
        </w:rPr>
        <w:t>אז תעברו דרך פסקת ההגבלה.</w:t>
      </w:r>
    </w:p>
    <w:p w:rsidR="0083187A" w:rsidRDefault="0083187A" w:rsidP="006F5CA7">
      <w:pPr>
        <w:rPr>
          <w:rtl/>
          <w:lang w:eastAsia="he-IL"/>
        </w:rPr>
      </w:pPr>
    </w:p>
    <w:p w:rsidR="0083187A" w:rsidRDefault="0083187A" w:rsidP="0083187A">
      <w:pPr>
        <w:pStyle w:val="af9"/>
        <w:keepNext/>
        <w:rPr>
          <w:rtl/>
          <w:lang w:eastAsia="he-IL"/>
        </w:rPr>
      </w:pPr>
      <w:bookmarkStart w:id="295" w:name="ET_guest_514871_323"/>
      <w:r w:rsidRPr="00831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8318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83187A" w:rsidRDefault="0083187A" w:rsidP="0083187A">
      <w:pPr>
        <w:pStyle w:val="KeepWithNext"/>
        <w:rPr>
          <w:rtl/>
          <w:lang w:eastAsia="he-IL"/>
        </w:rPr>
      </w:pPr>
    </w:p>
    <w:p w:rsidR="0083187A" w:rsidRPr="0083187A" w:rsidRDefault="0083187A" w:rsidP="008318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בטוחה שאנחנו - - -</w:t>
      </w:r>
    </w:p>
    <w:p w:rsidR="006F5CA7" w:rsidRPr="006F5CA7" w:rsidRDefault="006F5CA7" w:rsidP="0083187A">
      <w:pPr>
        <w:pStyle w:val="KeepWithNext"/>
        <w:rPr>
          <w:rtl/>
          <w:lang w:eastAsia="he-IL"/>
        </w:rPr>
      </w:pPr>
    </w:p>
    <w:p w:rsidR="004B7AE2" w:rsidRDefault="004B7AE2" w:rsidP="004B7AE2">
      <w:pPr>
        <w:pStyle w:val="a4"/>
        <w:keepNext/>
        <w:rPr>
          <w:rtl/>
        </w:rPr>
      </w:pPr>
      <w:bookmarkStart w:id="296" w:name="ET_speaker_6157_49"/>
      <w:r w:rsidRPr="004B7AE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B7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4B7AE2" w:rsidRDefault="0083187A" w:rsidP="004B7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  <w:r w:rsidR="004B7AE2">
        <w:rPr>
          <w:rFonts w:hint="cs"/>
          <w:rtl/>
          <w:lang w:eastAsia="he-IL"/>
        </w:rPr>
        <w:t xml:space="preserve">כל תיקון </w:t>
      </w:r>
      <w:r>
        <w:rPr>
          <w:rFonts w:hint="cs"/>
          <w:rtl/>
          <w:lang w:eastAsia="he-IL"/>
        </w:rPr>
        <w:t xml:space="preserve">לחוק </w:t>
      </w:r>
      <w:r w:rsidR="004B7AE2">
        <w:rPr>
          <w:rFonts w:hint="cs"/>
          <w:rtl/>
          <w:lang w:eastAsia="he-IL"/>
        </w:rPr>
        <w:t>סדר הדין הפלילי</w:t>
      </w:r>
      <w:r>
        <w:rPr>
          <w:rFonts w:hint="cs"/>
          <w:rtl/>
          <w:lang w:eastAsia="he-IL"/>
        </w:rPr>
        <w:t xml:space="preserve"> עכשיו את לא תוכלי לעשות? זו הטענה?</w:t>
      </w:r>
    </w:p>
    <w:p w:rsidR="004B7AE2" w:rsidRDefault="004B7AE2" w:rsidP="004B7AE2">
      <w:pPr>
        <w:rPr>
          <w:rtl/>
          <w:lang w:eastAsia="he-IL"/>
        </w:rPr>
      </w:pPr>
    </w:p>
    <w:p w:rsidR="004B7AE2" w:rsidRDefault="004B7AE2" w:rsidP="004B7AE2">
      <w:pPr>
        <w:pStyle w:val="af9"/>
        <w:keepNext/>
        <w:rPr>
          <w:rtl/>
          <w:lang w:eastAsia="he-IL"/>
        </w:rPr>
      </w:pPr>
      <w:bookmarkStart w:id="297" w:name="ET_guest_514871_50"/>
      <w:r w:rsidRPr="004B7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4B7A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4B7AE2" w:rsidRDefault="0083187A" w:rsidP="004B7AE2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אני רוצה בבקשה</w:t>
      </w:r>
      <w:bookmarkStart w:id="298" w:name="_ETM_Q1_2685000"/>
      <w:bookmarkEnd w:id="298"/>
      <w:r>
        <w:rPr>
          <w:rFonts w:hint="cs"/>
          <w:rtl/>
          <w:lang w:eastAsia="he-IL"/>
        </w:rPr>
        <w:t xml:space="preserve"> להשלים, בכל זאת, גם אם אין לי זכויות יסוד לפי </w:t>
      </w:r>
      <w:bookmarkStart w:id="299" w:name="_ETM_Q1_2686000"/>
      <w:bookmarkEnd w:id="299"/>
      <w:r>
        <w:rPr>
          <w:rFonts w:hint="cs"/>
          <w:rtl/>
          <w:lang w:eastAsia="he-IL"/>
        </w:rPr>
        <w:t>- - -</w:t>
      </w:r>
    </w:p>
    <w:p w:rsidR="0083187A" w:rsidRDefault="0083187A" w:rsidP="004B7AE2">
      <w:pPr>
        <w:rPr>
          <w:rtl/>
          <w:lang w:eastAsia="he-IL"/>
        </w:rPr>
      </w:pPr>
      <w:bookmarkStart w:id="300" w:name="_ETM_Q1_2687000"/>
      <w:bookmarkEnd w:id="300"/>
    </w:p>
    <w:p w:rsidR="0083187A" w:rsidRDefault="0083187A" w:rsidP="0083187A">
      <w:pPr>
        <w:pStyle w:val="af6"/>
        <w:keepNext/>
        <w:rPr>
          <w:rtl/>
        </w:rPr>
      </w:pPr>
      <w:bookmarkStart w:id="301" w:name="ET_yor_6156_324"/>
      <w:r w:rsidRPr="008318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1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83187A" w:rsidRDefault="0083187A" w:rsidP="0083187A">
      <w:pPr>
        <w:pStyle w:val="KeepWithNext"/>
        <w:rPr>
          <w:rtl/>
          <w:lang w:eastAsia="he-IL"/>
        </w:rPr>
      </w:pPr>
    </w:p>
    <w:p w:rsidR="0083187A" w:rsidRDefault="0083187A" w:rsidP="0083187A">
      <w:pPr>
        <w:rPr>
          <w:rtl/>
          <w:lang w:eastAsia="he-IL"/>
        </w:rPr>
      </w:pPr>
      <w:bookmarkStart w:id="302" w:name="_ETM_Q1_2688000"/>
      <w:bookmarkEnd w:id="302"/>
      <w:r>
        <w:rPr>
          <w:rFonts w:hint="cs"/>
          <w:rtl/>
          <w:lang w:eastAsia="he-IL"/>
        </w:rPr>
        <w:t>יש.</w:t>
      </w:r>
    </w:p>
    <w:p w:rsidR="0083187A" w:rsidRDefault="0083187A" w:rsidP="0083187A">
      <w:pPr>
        <w:rPr>
          <w:rStyle w:val="TagStyle"/>
          <w:rtl/>
        </w:rPr>
      </w:pPr>
      <w:bookmarkStart w:id="303" w:name="_ETM_Q1_2692000"/>
      <w:bookmarkEnd w:id="303"/>
    </w:p>
    <w:p w:rsidR="0083187A" w:rsidRDefault="0083187A" w:rsidP="0083187A">
      <w:pPr>
        <w:pStyle w:val="a4"/>
        <w:keepNext/>
        <w:rPr>
          <w:rtl/>
        </w:rPr>
      </w:pPr>
      <w:bookmarkStart w:id="304" w:name="ET_speaker_6157_325"/>
      <w:r w:rsidRPr="0083187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31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83187A" w:rsidRDefault="0083187A" w:rsidP="0083187A">
      <w:pPr>
        <w:pStyle w:val="KeepWithNext"/>
        <w:rPr>
          <w:rtl/>
          <w:lang w:eastAsia="he-IL"/>
        </w:rPr>
      </w:pPr>
    </w:p>
    <w:p w:rsidR="004B7AE2" w:rsidRDefault="0083187A" w:rsidP="004B7AE2">
      <w:pPr>
        <w:rPr>
          <w:rtl/>
          <w:lang w:eastAsia="he-IL"/>
        </w:rPr>
      </w:pPr>
      <w:bookmarkStart w:id="305" w:name="_ETM_Q1_2690000"/>
      <w:bookmarkEnd w:id="305"/>
      <w:r>
        <w:rPr>
          <w:rFonts w:hint="cs"/>
          <w:rtl/>
          <w:lang w:eastAsia="he-IL"/>
        </w:rPr>
        <w:t xml:space="preserve">יש. </w:t>
      </w:r>
      <w:r w:rsidR="004B7A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לך יושב-</w:t>
      </w:r>
      <w:r w:rsidR="004B7AE2">
        <w:rPr>
          <w:rFonts w:hint="cs"/>
          <w:rtl/>
          <w:lang w:eastAsia="he-IL"/>
        </w:rPr>
        <w:t xml:space="preserve">ראש ששומר </w:t>
      </w:r>
      <w:r>
        <w:rPr>
          <w:rFonts w:hint="cs"/>
          <w:rtl/>
          <w:lang w:eastAsia="he-IL"/>
        </w:rPr>
        <w:t>עלייך אפילו.</w:t>
      </w:r>
    </w:p>
    <w:p w:rsidR="004B7AE2" w:rsidRDefault="004B7AE2" w:rsidP="004B7AE2">
      <w:pPr>
        <w:rPr>
          <w:rtl/>
          <w:lang w:eastAsia="he-IL"/>
        </w:rPr>
      </w:pPr>
    </w:p>
    <w:p w:rsidR="004B7AE2" w:rsidRDefault="004B7AE2" w:rsidP="004B7AE2">
      <w:pPr>
        <w:pStyle w:val="af9"/>
        <w:keepNext/>
        <w:rPr>
          <w:rtl/>
          <w:lang w:eastAsia="he-IL"/>
        </w:rPr>
      </w:pPr>
      <w:bookmarkStart w:id="306" w:name="ET_guest_514871_52"/>
      <w:r w:rsidRPr="004B7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4B7A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"/>
    </w:p>
    <w:p w:rsidR="004B7AE2" w:rsidRDefault="004B7AE2" w:rsidP="004B7AE2">
      <w:pPr>
        <w:pStyle w:val="KeepWithNext"/>
        <w:rPr>
          <w:rtl/>
          <w:lang w:eastAsia="he-IL"/>
        </w:rPr>
      </w:pPr>
    </w:p>
    <w:p w:rsidR="004B7AE2" w:rsidRDefault="0083187A" w:rsidP="00831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4B7AE2">
        <w:rPr>
          <w:rFonts w:hint="cs"/>
          <w:rtl/>
          <w:lang w:eastAsia="he-IL"/>
        </w:rPr>
        <w:t xml:space="preserve">לא נוכל </w:t>
      </w:r>
      <w:r>
        <w:rPr>
          <w:rFonts w:hint="cs"/>
          <w:rtl/>
          <w:lang w:eastAsia="he-IL"/>
        </w:rPr>
        <w:t xml:space="preserve">לעשות שינוי, </w:t>
      </w:r>
      <w:r w:rsidR="004B7AE2">
        <w:rPr>
          <w:rFonts w:hint="cs"/>
          <w:rtl/>
          <w:lang w:eastAsia="he-IL"/>
        </w:rPr>
        <w:t xml:space="preserve">בטח לא שינוי דרמטי </w:t>
      </w:r>
      <w:r>
        <w:rPr>
          <w:rFonts w:hint="cs"/>
          <w:rtl/>
          <w:lang w:eastAsia="he-IL"/>
        </w:rPr>
        <w:t>בהליך כזה. שוב,</w:t>
      </w:r>
      <w:bookmarkStart w:id="307" w:name="_ETM_Q1_2701000"/>
      <w:bookmarkEnd w:id="307"/>
      <w:r>
        <w:rPr>
          <w:rFonts w:hint="cs"/>
          <w:rtl/>
          <w:lang w:eastAsia="he-IL"/>
        </w:rPr>
        <w:t xml:space="preserve"> יכול להיות שנחליט כולנו בבוא העת, שבמקום ועדת שחר</w:t>
      </w:r>
      <w:r w:rsidR="004B7AE2">
        <w:rPr>
          <w:rFonts w:hint="cs"/>
          <w:rtl/>
          <w:lang w:eastAsia="he-IL"/>
        </w:rPr>
        <w:t>ורים</w:t>
      </w:r>
      <w:r>
        <w:rPr>
          <w:rFonts w:hint="cs"/>
          <w:rtl/>
          <w:lang w:eastAsia="he-IL"/>
        </w:rPr>
        <w:t xml:space="preserve"> צריך להיראות אחרת לגמרי. </w:t>
      </w:r>
      <w:r w:rsidR="008073D1">
        <w:rPr>
          <w:rFonts w:hint="cs"/>
          <w:rtl/>
          <w:lang w:eastAsia="he-IL"/>
        </w:rPr>
        <w:t xml:space="preserve">הוא צריך להיות כמו במדינות אחרות בעולם, שבו ההליך </w:t>
      </w:r>
      <w:bookmarkStart w:id="308" w:name="_ETM_Q1_2712000"/>
      <w:bookmarkEnd w:id="308"/>
      <w:r w:rsidR="008073D1">
        <w:rPr>
          <w:rFonts w:hint="cs"/>
          <w:rtl/>
          <w:lang w:eastAsia="he-IL"/>
        </w:rPr>
        <w:t>הוא אוטומטי יותר, שבו ההליך הוא רזה יותר, כדי</w:t>
      </w:r>
      <w:bookmarkStart w:id="309" w:name="_ETM_Q1_2717000"/>
      <w:bookmarkEnd w:id="309"/>
      <w:r w:rsidR="008073D1">
        <w:rPr>
          <w:rFonts w:hint="cs"/>
          <w:rtl/>
          <w:lang w:eastAsia="he-IL"/>
        </w:rPr>
        <w:t xml:space="preserve"> לאפשר שחרורים רבים יותר. ככל שאנחנו נקבע שההליך הזה נכנס </w:t>
      </w:r>
      <w:bookmarkStart w:id="310" w:name="_ETM_Q1_2724000"/>
      <w:bookmarkEnd w:id="310"/>
      <w:r w:rsidR="008073D1">
        <w:rPr>
          <w:rFonts w:hint="cs"/>
          <w:rtl/>
          <w:lang w:eastAsia="he-IL"/>
        </w:rPr>
        <w:t xml:space="preserve">בגדר החוק הזה, אנחנו בעצם מנועים מלהחיל את - </w:t>
      </w:r>
      <w:bookmarkStart w:id="311" w:name="_ETM_Q1_2731000"/>
      <w:bookmarkEnd w:id="311"/>
      <w:r w:rsidR="008073D1">
        <w:rPr>
          <w:rFonts w:hint="cs"/>
          <w:rtl/>
          <w:lang w:eastAsia="he-IL"/>
        </w:rPr>
        <w:t>- -</w:t>
      </w:r>
    </w:p>
    <w:p w:rsidR="004B7AE2" w:rsidRDefault="004B7AE2" w:rsidP="004B7AE2">
      <w:pPr>
        <w:rPr>
          <w:rtl/>
          <w:lang w:eastAsia="he-IL"/>
        </w:rPr>
      </w:pPr>
    </w:p>
    <w:p w:rsidR="00EB1B9A" w:rsidRDefault="00EB1B9A" w:rsidP="00EB1B9A">
      <w:pPr>
        <w:pStyle w:val="af6"/>
        <w:keepNext/>
        <w:rPr>
          <w:rtl/>
        </w:rPr>
      </w:pPr>
      <w:bookmarkStart w:id="312" w:name="ET_yor_6156_53"/>
      <w:r w:rsidRPr="00EB1B9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B1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:rsidR="00EB1B9A" w:rsidRDefault="00EB1B9A" w:rsidP="00EB1B9A">
      <w:pPr>
        <w:pStyle w:val="KeepWithNext"/>
        <w:rPr>
          <w:rtl/>
          <w:lang w:eastAsia="he-IL"/>
        </w:rPr>
      </w:pPr>
    </w:p>
    <w:p w:rsidR="00EB1B9A" w:rsidRDefault="00EB1B9A" w:rsidP="00EB1B9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עו</w:t>
      </w:r>
      <w:r w:rsidR="008073D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 מררי</w:t>
      </w:r>
      <w:r w:rsidR="008073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כל הרעיון</w:t>
      </w:r>
      <w:r w:rsidR="008073D1">
        <w:rPr>
          <w:rFonts w:hint="cs"/>
          <w:rtl/>
          <w:lang w:eastAsia="he-IL"/>
        </w:rPr>
        <w:t xml:space="preserve"> של חקיקת יסוד. אני קצת מתקשה להבין ברמה </w:t>
      </w:r>
      <w:bookmarkStart w:id="313" w:name="_ETM_Q1_2735000"/>
      <w:bookmarkEnd w:id="313"/>
      <w:r w:rsidR="008073D1">
        <w:rPr>
          <w:rFonts w:hint="cs"/>
          <w:rtl/>
          <w:lang w:eastAsia="he-IL"/>
        </w:rPr>
        <w:t xml:space="preserve">של התיאוריה המשפטית </w:t>
      </w:r>
      <w:r w:rsidR="008073D1">
        <w:rPr>
          <w:rtl/>
          <w:lang w:eastAsia="he-IL"/>
        </w:rPr>
        <w:t>–</w:t>
      </w:r>
      <w:r w:rsidR="008073D1">
        <w:rPr>
          <w:rFonts w:hint="cs"/>
          <w:rtl/>
          <w:lang w:eastAsia="he-IL"/>
        </w:rPr>
        <w:t xml:space="preserve"> זה בדיוק תכלית חקיקת </w:t>
      </w:r>
      <w:bookmarkStart w:id="314" w:name="_ETM_Q1_2740000"/>
      <w:bookmarkEnd w:id="314"/>
      <w:r w:rsidR="008073D1">
        <w:rPr>
          <w:rFonts w:hint="cs"/>
          <w:rtl/>
          <w:lang w:eastAsia="he-IL"/>
        </w:rPr>
        <w:t>היסוד. כל המושג של חקיקת יסוד מטרתו</w:t>
      </w:r>
      <w:bookmarkStart w:id="315" w:name="_ETM_Q1_2742000"/>
      <w:bookmarkEnd w:id="315"/>
      <w:r w:rsidR="008073D1">
        <w:rPr>
          <w:rFonts w:hint="cs"/>
          <w:rtl/>
          <w:lang w:eastAsia="he-IL"/>
        </w:rPr>
        <w:t xml:space="preserve"> לומר: יש ערכים מסוימים, שאנחנו מעוניינים שהם יגדירו</w:t>
      </w:r>
      <w:bookmarkStart w:id="316" w:name="_ETM_Q1_2747000"/>
      <w:bookmarkEnd w:id="316"/>
      <w:r w:rsidR="008073D1">
        <w:rPr>
          <w:rFonts w:hint="cs"/>
          <w:rtl/>
          <w:lang w:eastAsia="he-IL"/>
        </w:rPr>
        <w:t xml:space="preserve"> את ד' א</w:t>
      </w:r>
      <w:r w:rsidR="00DF375D">
        <w:rPr>
          <w:rFonts w:hint="cs"/>
          <w:rtl/>
          <w:lang w:eastAsia="he-IL"/>
        </w:rPr>
        <w:t>מותיו של השינוי העתידי של החוק.</w:t>
      </w:r>
    </w:p>
    <w:p w:rsidR="00EB1B9A" w:rsidRDefault="00EB1B9A" w:rsidP="00EB1B9A">
      <w:pPr>
        <w:rPr>
          <w:rtl/>
          <w:lang w:eastAsia="he-IL"/>
        </w:rPr>
      </w:pPr>
    </w:p>
    <w:p w:rsidR="00EB1B9A" w:rsidRDefault="00EB1B9A" w:rsidP="00EB1B9A">
      <w:pPr>
        <w:pStyle w:val="a4"/>
        <w:keepNext/>
        <w:rPr>
          <w:rtl/>
        </w:rPr>
      </w:pPr>
      <w:bookmarkStart w:id="317" w:name="ET_speaker_6157_54"/>
      <w:r w:rsidRPr="00EB1B9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B1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EB1B9A" w:rsidRDefault="00EB1B9A" w:rsidP="00EB1B9A">
      <w:pPr>
        <w:pStyle w:val="KeepWithNext"/>
        <w:rPr>
          <w:rtl/>
          <w:lang w:eastAsia="he-IL"/>
        </w:rPr>
      </w:pPr>
    </w:p>
    <w:p w:rsidR="00EB1B9A" w:rsidRDefault="00DF375D" w:rsidP="00EB1B9A">
      <w:pPr>
        <w:rPr>
          <w:rtl/>
          <w:lang w:eastAsia="he-IL"/>
        </w:rPr>
      </w:pPr>
      <w:bookmarkStart w:id="318" w:name="_ETM_Q1_2753000"/>
      <w:bookmarkEnd w:id="318"/>
      <w:r>
        <w:rPr>
          <w:rFonts w:hint="cs"/>
          <w:rtl/>
          <w:lang w:eastAsia="he-IL"/>
        </w:rPr>
        <w:t>אתם מתכננים לשנות את הליך ועדת השחרורים לרעת - -</w:t>
      </w:r>
      <w:bookmarkStart w:id="319" w:name="_ETM_Q1_2758000"/>
      <w:bookmarkEnd w:id="319"/>
      <w:r>
        <w:rPr>
          <w:rFonts w:hint="cs"/>
          <w:rtl/>
          <w:lang w:eastAsia="he-IL"/>
        </w:rPr>
        <w:t xml:space="preserve"> -</w:t>
      </w:r>
    </w:p>
    <w:p w:rsidR="00EB1B9A" w:rsidRDefault="00EB1B9A" w:rsidP="00EB1B9A">
      <w:pPr>
        <w:rPr>
          <w:rtl/>
          <w:lang w:eastAsia="he-IL"/>
        </w:rPr>
      </w:pPr>
    </w:p>
    <w:p w:rsidR="00EB1B9A" w:rsidRDefault="00EB1B9A" w:rsidP="00EB1B9A">
      <w:pPr>
        <w:pStyle w:val="a4"/>
        <w:keepNext/>
        <w:rPr>
          <w:rtl/>
        </w:rPr>
      </w:pPr>
      <w:bookmarkStart w:id="320" w:name="ET_speaker_שמרית_גולדנברג_59"/>
      <w:r w:rsidRPr="00EB1B9A">
        <w:rPr>
          <w:rStyle w:val="TagStyle"/>
          <w:rtl/>
        </w:rPr>
        <w:t xml:space="preserve">&lt;&lt; דובר &gt;&gt; </w:t>
      </w:r>
      <w:r>
        <w:rPr>
          <w:rtl/>
        </w:rPr>
        <w:t>שמרית גולדנברג:</w:t>
      </w:r>
      <w:r w:rsidRPr="00EB1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EB1B9A" w:rsidRDefault="00EB1B9A" w:rsidP="00EB1B9A">
      <w:pPr>
        <w:pStyle w:val="KeepWithNext"/>
        <w:rPr>
          <w:rtl/>
        </w:rPr>
      </w:pPr>
    </w:p>
    <w:p w:rsidR="00EB1B9A" w:rsidRDefault="00DF375D" w:rsidP="00EB1B9A">
      <w:pPr>
        <w:rPr>
          <w:rtl/>
        </w:rPr>
      </w:pPr>
      <w:r>
        <w:rPr>
          <w:rFonts w:hint="cs"/>
          <w:rtl/>
        </w:rPr>
        <w:t xml:space="preserve">לא, </w:t>
      </w:r>
      <w:r w:rsidR="00EB1B9A">
        <w:rPr>
          <w:rFonts w:hint="cs"/>
          <w:rtl/>
        </w:rPr>
        <w:t>להפך</w:t>
      </w:r>
      <w:r>
        <w:rPr>
          <w:rFonts w:hint="cs"/>
          <w:rtl/>
        </w:rPr>
        <w:t>.</w:t>
      </w:r>
    </w:p>
    <w:p w:rsidR="00EB1B9A" w:rsidRDefault="00EB1B9A" w:rsidP="00EB1B9A">
      <w:pPr>
        <w:rPr>
          <w:rtl/>
          <w:lang w:eastAsia="he-IL"/>
        </w:rPr>
      </w:pPr>
    </w:p>
    <w:p w:rsidR="00EB1B9A" w:rsidRDefault="00EB1B9A" w:rsidP="00EB1B9A">
      <w:pPr>
        <w:pStyle w:val="a4"/>
        <w:keepNext/>
        <w:rPr>
          <w:rtl/>
        </w:rPr>
      </w:pPr>
      <w:bookmarkStart w:id="321" w:name="ET_speaker_6157_57"/>
      <w:r w:rsidRPr="00EB1B9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B1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EB1B9A" w:rsidRDefault="00EB1B9A" w:rsidP="00EB1B9A">
      <w:pPr>
        <w:pStyle w:val="KeepWithNext"/>
        <w:rPr>
          <w:rtl/>
          <w:lang w:eastAsia="he-IL"/>
        </w:rPr>
      </w:pPr>
    </w:p>
    <w:p w:rsidR="00EB1B9A" w:rsidRDefault="00EB1B9A" w:rsidP="00EB1B9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</w:t>
      </w:r>
      <w:r w:rsidR="00DF375D">
        <w:rPr>
          <w:rFonts w:hint="cs"/>
          <w:rtl/>
          <w:lang w:eastAsia="he-IL"/>
        </w:rPr>
        <w:t xml:space="preserve"> זה אמור להיות בעיה?</w:t>
      </w:r>
    </w:p>
    <w:p w:rsidR="00EB1B9A" w:rsidRDefault="00EB1B9A" w:rsidP="00EB1B9A">
      <w:pPr>
        <w:rPr>
          <w:rtl/>
          <w:lang w:eastAsia="he-IL"/>
        </w:rPr>
      </w:pPr>
    </w:p>
    <w:p w:rsidR="00EB1B9A" w:rsidRDefault="00EB1B9A" w:rsidP="00EB1B9A">
      <w:pPr>
        <w:pStyle w:val="af6"/>
        <w:keepNext/>
        <w:rPr>
          <w:rtl/>
        </w:rPr>
      </w:pPr>
      <w:bookmarkStart w:id="322" w:name="ET_yor_6156_60"/>
      <w:r w:rsidRPr="00EB1B9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B1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EB1B9A" w:rsidRDefault="00EB1B9A" w:rsidP="00EB1B9A">
      <w:pPr>
        <w:pStyle w:val="KeepWithNext"/>
        <w:rPr>
          <w:rtl/>
          <w:lang w:eastAsia="he-IL"/>
        </w:rPr>
      </w:pPr>
    </w:p>
    <w:p w:rsidR="00EB1B9A" w:rsidRDefault="00DF375D" w:rsidP="005F5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מכובדיי, </w:t>
      </w:r>
      <w:bookmarkStart w:id="323" w:name="_ETM_Q1_2766000"/>
      <w:bookmarkEnd w:id="323"/>
      <w:r>
        <w:rPr>
          <w:rFonts w:hint="cs"/>
          <w:rtl/>
          <w:lang w:eastAsia="he-IL"/>
        </w:rPr>
        <w:t xml:space="preserve">כי אנחנו גם נגן כאן על רצף הדיונים. </w:t>
      </w:r>
      <w:r w:rsidR="005F5C8C">
        <w:rPr>
          <w:rFonts w:hint="cs"/>
          <w:rtl/>
          <w:lang w:eastAsia="he-IL"/>
        </w:rPr>
        <w:t>הנושא הז</w:t>
      </w:r>
      <w:r w:rsidR="00671F7E">
        <w:rPr>
          <w:rFonts w:hint="cs"/>
          <w:rtl/>
          <w:lang w:eastAsia="he-IL"/>
        </w:rPr>
        <w:t>ה נדון</w:t>
      </w:r>
      <w:r w:rsidR="005F5C8C">
        <w:rPr>
          <w:rFonts w:hint="cs"/>
          <w:rtl/>
          <w:lang w:eastAsia="he-IL"/>
        </w:rPr>
        <w:t xml:space="preserve"> מבחינתי </w:t>
      </w:r>
      <w:bookmarkStart w:id="324" w:name="_ETM_Q1_2773000"/>
      <w:bookmarkEnd w:id="324"/>
      <w:r w:rsidR="005F5C8C">
        <w:rPr>
          <w:rFonts w:hint="cs"/>
          <w:rtl/>
          <w:lang w:eastAsia="he-IL"/>
        </w:rPr>
        <w:t>יחסית לעומקו בדיון הקודם. אני אומר עוד פעם, אני אאפשר</w:t>
      </w:r>
      <w:bookmarkStart w:id="325" w:name="_ETM_Q1_2783000"/>
      <w:bookmarkEnd w:id="325"/>
      <w:r w:rsidR="005F5C8C">
        <w:rPr>
          <w:rFonts w:hint="cs"/>
          <w:rtl/>
          <w:lang w:eastAsia="he-IL"/>
        </w:rPr>
        <w:t xml:space="preserve"> כמובן, בוודאי לחברי הכנסת, אבל אם תהיינה עוד התייחסויות </w:t>
      </w:r>
      <w:bookmarkStart w:id="326" w:name="_ETM_Q1_2785000"/>
      <w:bookmarkEnd w:id="326"/>
      <w:r w:rsidR="005F5C8C">
        <w:rPr>
          <w:rFonts w:hint="cs"/>
          <w:rtl/>
          <w:lang w:eastAsia="he-IL"/>
        </w:rPr>
        <w:t xml:space="preserve">נקודתיות. חשוב לי אבל לומר, ואני אמרתי את זה </w:t>
      </w:r>
      <w:bookmarkStart w:id="327" w:name="_ETM_Q1_2791000"/>
      <w:bookmarkEnd w:id="327"/>
      <w:r w:rsidR="005F5C8C">
        <w:rPr>
          <w:rFonts w:hint="cs"/>
          <w:rtl/>
          <w:lang w:eastAsia="he-IL"/>
        </w:rPr>
        <w:t>בפתח הדברים</w:t>
      </w:r>
      <w:bookmarkStart w:id="328" w:name="_ETM_Q1_2794000"/>
      <w:bookmarkEnd w:id="328"/>
      <w:r w:rsidR="005F5C8C">
        <w:rPr>
          <w:rFonts w:hint="cs"/>
          <w:rtl/>
          <w:lang w:eastAsia="he-IL"/>
        </w:rPr>
        <w:t xml:space="preserve"> </w:t>
      </w:r>
      <w:r w:rsidR="005F5C8C">
        <w:rPr>
          <w:rFonts w:hint="eastAsia"/>
          <w:rtl/>
          <w:lang w:eastAsia="he-IL"/>
        </w:rPr>
        <w:t>–</w:t>
      </w:r>
      <w:r w:rsidR="005F5C8C">
        <w:rPr>
          <w:rFonts w:hint="cs"/>
          <w:rtl/>
          <w:lang w:eastAsia="he-IL"/>
        </w:rPr>
        <w:t xml:space="preserve"> זה בסדר, לא הכול ייסגר היום – העמדה הזו הושמעה בדיון הקודם.</w:t>
      </w:r>
      <w:bookmarkStart w:id="329" w:name="_ETM_Q1_2798000"/>
      <w:bookmarkEnd w:id="329"/>
      <w:r w:rsidR="005F5C8C">
        <w:rPr>
          <w:rFonts w:hint="cs"/>
          <w:rtl/>
          <w:lang w:eastAsia="he-IL"/>
        </w:rPr>
        <w:t xml:space="preserve"> לפחות חברי הכנסת שהיו כאן בדיון הקודם לא נטו </w:t>
      </w:r>
      <w:bookmarkStart w:id="330" w:name="_ETM_Q1_2797000"/>
      <w:bookmarkEnd w:id="330"/>
      <w:r w:rsidR="005F5C8C">
        <w:rPr>
          <w:rFonts w:hint="cs"/>
          <w:rtl/>
          <w:lang w:eastAsia="he-IL"/>
        </w:rPr>
        <w:t xml:space="preserve">לאמץ אותה. והתפיסה שהושמעה על ידי רוב חברי הכנסת בדיון </w:t>
      </w:r>
      <w:bookmarkStart w:id="331" w:name="_ETM_Q1_2806000"/>
      <w:bookmarkEnd w:id="331"/>
      <w:r w:rsidR="005F5C8C">
        <w:rPr>
          <w:rFonts w:hint="cs"/>
          <w:rtl/>
          <w:lang w:eastAsia="he-IL"/>
        </w:rPr>
        <w:t xml:space="preserve">הקודם </w:t>
      </w:r>
      <w:r w:rsidR="005F5C8C">
        <w:rPr>
          <w:rtl/>
          <w:lang w:eastAsia="he-IL"/>
        </w:rPr>
        <w:t>–</w:t>
      </w:r>
      <w:r w:rsidR="005F5C8C">
        <w:rPr>
          <w:rFonts w:hint="cs"/>
          <w:rtl/>
          <w:lang w:eastAsia="he-IL"/>
        </w:rPr>
        <w:t xml:space="preserve"> אני אומר רוב כדי לא לבגוד </w:t>
      </w:r>
      <w:r w:rsidR="008A3247">
        <w:rPr>
          <w:rFonts w:hint="cs"/>
          <w:rtl/>
          <w:lang w:eastAsia="he-IL"/>
        </w:rPr>
        <w:t>בזיכרונ</w:t>
      </w:r>
      <w:r w:rsidR="008A3247">
        <w:rPr>
          <w:rFonts w:hint="eastAsia"/>
          <w:rtl/>
          <w:lang w:eastAsia="he-IL"/>
        </w:rPr>
        <w:t>י</w:t>
      </w:r>
      <w:r w:rsidR="005F5C8C">
        <w:rPr>
          <w:rFonts w:hint="cs"/>
          <w:rtl/>
          <w:lang w:eastAsia="he-IL"/>
        </w:rPr>
        <w:t xml:space="preserve"> </w:t>
      </w:r>
      <w:bookmarkStart w:id="332" w:name="_ETM_Q1_2811000"/>
      <w:bookmarkEnd w:id="332"/>
      <w:r w:rsidR="005F5C8C">
        <w:rPr>
          <w:rtl/>
          <w:lang w:eastAsia="he-IL"/>
        </w:rPr>
        <w:t>–</w:t>
      </w:r>
      <w:r w:rsidR="005F5C8C">
        <w:rPr>
          <w:rFonts w:hint="cs"/>
          <w:rtl/>
          <w:lang w:eastAsia="he-IL"/>
        </w:rPr>
        <w:t xml:space="preserve"> הייתה שיש בשלב הנשיאה בעונש מהלכים שבוודאי צריכים להיות </w:t>
      </w:r>
      <w:bookmarkStart w:id="333" w:name="_ETM_Q1_2822000"/>
      <w:bookmarkEnd w:id="333"/>
      <w:r w:rsidR="005F5C8C">
        <w:rPr>
          <w:rFonts w:hint="cs"/>
          <w:rtl/>
          <w:lang w:eastAsia="he-IL"/>
        </w:rPr>
        <w:t>תחת החוק הזה. קיבלנו את העמדה שלכם, שהרבה מאוד דברים</w:t>
      </w:r>
      <w:bookmarkStart w:id="334" w:name="_ETM_Q1_2824000"/>
      <w:bookmarkEnd w:id="334"/>
      <w:r w:rsidR="005F5C8C">
        <w:rPr>
          <w:rFonts w:hint="cs"/>
          <w:rtl/>
          <w:lang w:eastAsia="he-IL"/>
        </w:rPr>
        <w:t xml:space="preserve"> בשלב נשיאת העונש הם בטריטוריה של הדין המנהלי. לא כל עתירת אסירים על התנאים בכליאה צריכה להידון בד' אמותיו </w:t>
      </w:r>
      <w:bookmarkStart w:id="335" w:name="_ETM_Q1_2834000"/>
      <w:bookmarkEnd w:id="335"/>
      <w:r w:rsidR="005F5C8C">
        <w:rPr>
          <w:rFonts w:hint="cs"/>
          <w:rtl/>
          <w:lang w:eastAsia="he-IL"/>
        </w:rPr>
        <w:t>של החוק הזה, ולא בחוק-יסוד: כבוד האדם וחירותו.</w:t>
      </w:r>
      <w:r w:rsidR="00EB1B9A">
        <w:rPr>
          <w:rFonts w:hint="cs"/>
          <w:rtl/>
          <w:lang w:eastAsia="he-IL"/>
        </w:rPr>
        <w:t xml:space="preserve"> </w:t>
      </w:r>
    </w:p>
    <w:p w:rsidR="00671F7E" w:rsidRDefault="00671F7E" w:rsidP="00AB3F3A">
      <w:pPr>
        <w:ind w:firstLine="0"/>
        <w:rPr>
          <w:rtl/>
        </w:rPr>
      </w:pPr>
    </w:p>
    <w:p w:rsidR="00671F7E" w:rsidRDefault="00671F7E" w:rsidP="00671F7E">
      <w:pPr>
        <w:pStyle w:val="a4"/>
        <w:keepNext/>
      </w:pPr>
      <w:bookmarkStart w:id="336" w:name="ET_speaker_6157_61"/>
      <w:r w:rsidRPr="00671F7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71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671F7E" w:rsidRDefault="00671F7E" w:rsidP="00671F7E">
      <w:pPr>
        <w:pStyle w:val="KeepWithNext"/>
        <w:rPr>
          <w:rtl/>
          <w:lang w:eastAsia="he-IL"/>
        </w:rPr>
      </w:pPr>
    </w:p>
    <w:p w:rsidR="00671F7E" w:rsidRDefault="00671F7E" w:rsidP="00671F7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בחוק</w:t>
      </w:r>
      <w:r w:rsidR="005F5C8C">
        <w:rPr>
          <w:rFonts w:hint="cs"/>
          <w:rtl/>
          <w:lang w:eastAsia="he-IL"/>
        </w:rPr>
        <w:t xml:space="preserve">-יסוד </w:t>
      </w:r>
      <w:bookmarkStart w:id="337" w:name="_ETM_Q1_2843000"/>
      <w:bookmarkEnd w:id="337"/>
      <w:r w:rsidR="005F5C8C">
        <w:rPr>
          <w:rFonts w:hint="cs"/>
          <w:rtl/>
          <w:lang w:eastAsia="he-IL"/>
        </w:rPr>
        <w:t>- - -</w:t>
      </w:r>
    </w:p>
    <w:p w:rsidR="00671F7E" w:rsidRDefault="00671F7E" w:rsidP="00671F7E">
      <w:pPr>
        <w:rPr>
          <w:rtl/>
          <w:lang w:eastAsia="he-IL"/>
        </w:rPr>
      </w:pPr>
    </w:p>
    <w:p w:rsidR="00671F7E" w:rsidRDefault="00671F7E" w:rsidP="00671F7E">
      <w:pPr>
        <w:pStyle w:val="af6"/>
        <w:keepNext/>
        <w:rPr>
          <w:rtl/>
        </w:rPr>
      </w:pPr>
      <w:bookmarkStart w:id="338" w:name="ET_yor_6156_62"/>
      <w:r w:rsidRPr="00671F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71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671F7E" w:rsidRDefault="00671F7E" w:rsidP="00671F7E">
      <w:pPr>
        <w:pStyle w:val="KeepWithNext"/>
        <w:rPr>
          <w:rtl/>
          <w:lang w:eastAsia="he-IL"/>
        </w:rPr>
      </w:pPr>
    </w:p>
    <w:p w:rsidR="005F5C8C" w:rsidRDefault="005F5C8C" w:rsidP="00671F7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אלא בחוק-יסוד - - -</w:t>
      </w:r>
    </w:p>
    <w:p w:rsidR="005F5C8C" w:rsidRDefault="005F5C8C" w:rsidP="00671F7E">
      <w:pPr>
        <w:rPr>
          <w:rtl/>
          <w:lang w:eastAsia="he-IL"/>
        </w:rPr>
      </w:pPr>
    </w:p>
    <w:p w:rsidR="005F5C8C" w:rsidRDefault="005F5C8C" w:rsidP="005F5C8C">
      <w:pPr>
        <w:pStyle w:val="a4"/>
        <w:keepNext/>
        <w:rPr>
          <w:rtl/>
        </w:rPr>
      </w:pPr>
      <w:bookmarkStart w:id="339" w:name="ET_speaker_6157_326"/>
      <w:r w:rsidRPr="005F5C8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F5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5F5C8C" w:rsidRDefault="005F5C8C" w:rsidP="005F5C8C">
      <w:pPr>
        <w:pStyle w:val="KeepWithNext"/>
        <w:rPr>
          <w:rtl/>
          <w:lang w:eastAsia="he-IL"/>
        </w:rPr>
      </w:pPr>
    </w:p>
    <w:p w:rsidR="005F5C8C" w:rsidRDefault="005F5C8C" w:rsidP="005F5C8C">
      <w:pPr>
        <w:rPr>
          <w:rtl/>
          <w:lang w:eastAsia="he-IL"/>
        </w:rPr>
      </w:pPr>
      <w:bookmarkStart w:id="340" w:name="_ETM_Q1_2844000"/>
      <w:bookmarkEnd w:id="340"/>
      <w:r>
        <w:rPr>
          <w:rFonts w:hint="cs"/>
          <w:rtl/>
          <w:lang w:eastAsia="he-IL"/>
        </w:rPr>
        <w:t>אלא בחוק-יסוד: כבוד האדם וחירותו.</w:t>
      </w:r>
    </w:p>
    <w:p w:rsidR="005F5C8C" w:rsidRDefault="005F5C8C" w:rsidP="005F5C8C">
      <w:pPr>
        <w:rPr>
          <w:rtl/>
          <w:lang w:eastAsia="he-IL"/>
        </w:rPr>
      </w:pPr>
      <w:bookmarkStart w:id="341" w:name="_ETM_Q1_2846000"/>
      <w:bookmarkEnd w:id="341"/>
    </w:p>
    <w:p w:rsidR="005F5C8C" w:rsidRDefault="005F5C8C" w:rsidP="005F5C8C">
      <w:pPr>
        <w:pStyle w:val="af6"/>
        <w:keepNext/>
        <w:rPr>
          <w:rtl/>
        </w:rPr>
      </w:pPr>
      <w:r w:rsidRPr="005F5C8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F5C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F5C8C" w:rsidRDefault="005F5C8C" w:rsidP="005F5C8C">
      <w:pPr>
        <w:pStyle w:val="KeepWithNext"/>
        <w:rPr>
          <w:rtl/>
          <w:lang w:eastAsia="he-IL"/>
        </w:rPr>
      </w:pPr>
    </w:p>
    <w:p w:rsidR="00671F7E" w:rsidRDefault="005F5C8C" w:rsidP="005F5C8C">
      <w:pPr>
        <w:rPr>
          <w:rtl/>
          <w:lang w:eastAsia="he-IL"/>
        </w:rPr>
      </w:pPr>
      <w:bookmarkStart w:id="342" w:name="_ETM_Q1_2847000"/>
      <w:bookmarkEnd w:id="342"/>
      <w:r>
        <w:rPr>
          <w:rFonts w:hint="cs"/>
          <w:rtl/>
          <w:lang w:eastAsia="he-IL"/>
        </w:rPr>
        <w:t xml:space="preserve">אבל </w:t>
      </w:r>
      <w:r w:rsidR="00671F7E">
        <w:rPr>
          <w:rFonts w:hint="cs"/>
          <w:rtl/>
          <w:lang w:eastAsia="he-IL"/>
        </w:rPr>
        <w:t>אני חושב שנשמעה כאן אמירה</w:t>
      </w:r>
      <w:r>
        <w:rPr>
          <w:rFonts w:hint="cs"/>
          <w:rtl/>
          <w:lang w:eastAsia="he-IL"/>
        </w:rPr>
        <w:t xml:space="preserve"> די משמעותית מרוב חברי הכנסת</w:t>
      </w:r>
      <w:bookmarkStart w:id="343" w:name="_ETM_Q1_2854000"/>
      <w:bookmarkEnd w:id="343"/>
      <w:r>
        <w:rPr>
          <w:rFonts w:hint="cs"/>
          <w:rtl/>
          <w:lang w:eastAsia="he-IL"/>
        </w:rPr>
        <w:t>, שלא מקבלת את התיאוריה הזאת לגבי ועדת השחרורים,</w:t>
      </w:r>
      <w:bookmarkStart w:id="344" w:name="_ETM_Q1_2859000"/>
      <w:bookmarkEnd w:id="344"/>
      <w:r>
        <w:rPr>
          <w:rFonts w:hint="cs"/>
          <w:rtl/>
          <w:lang w:eastAsia="he-IL"/>
        </w:rPr>
        <w:t xml:space="preserve"> וממש אומרת שבראייתנו השלב הזה, טוב שכל השינויים העתידיים </w:t>
      </w:r>
      <w:bookmarkStart w:id="345" w:name="_ETM_Q1_2862000"/>
      <w:bookmarkEnd w:id="345"/>
      <w:r>
        <w:rPr>
          <w:rFonts w:hint="cs"/>
          <w:rtl/>
          <w:lang w:eastAsia="he-IL"/>
        </w:rPr>
        <w:t xml:space="preserve">בו ייעשו מתוך הלימה לעקרונות שמופיעים כאן. </w:t>
      </w:r>
    </w:p>
    <w:p w:rsidR="005F5C8C" w:rsidRDefault="005F5C8C" w:rsidP="005F5C8C">
      <w:pPr>
        <w:rPr>
          <w:rtl/>
          <w:lang w:eastAsia="he-IL"/>
        </w:rPr>
      </w:pPr>
    </w:p>
    <w:p w:rsidR="005F5C8C" w:rsidRDefault="005F5C8C" w:rsidP="00DD3482">
      <w:pPr>
        <w:rPr>
          <w:rtl/>
          <w:lang w:eastAsia="he-IL"/>
        </w:rPr>
      </w:pPr>
      <w:bookmarkStart w:id="346" w:name="_ETM_Q1_2873000"/>
      <w:bookmarkEnd w:id="346"/>
      <w:r>
        <w:rPr>
          <w:rFonts w:hint="cs"/>
          <w:rtl/>
          <w:lang w:eastAsia="he-IL"/>
        </w:rPr>
        <w:t xml:space="preserve">בעניין כזה, כדי </w:t>
      </w:r>
      <w:bookmarkStart w:id="347" w:name="_ETM_Q1_2875000"/>
      <w:bookmarkEnd w:id="347"/>
      <w:r>
        <w:rPr>
          <w:rFonts w:hint="cs"/>
          <w:rtl/>
          <w:lang w:eastAsia="he-IL"/>
        </w:rPr>
        <w:t xml:space="preserve">לקדם גם את הדיון, כמובן חברי כנסת שירצו להתייחס ירצו </w:t>
      </w:r>
      <w:bookmarkStart w:id="348" w:name="_ETM_Q1_2879000"/>
      <w:bookmarkEnd w:id="348"/>
      <w:r>
        <w:rPr>
          <w:rFonts w:hint="cs"/>
          <w:rtl/>
          <w:lang w:eastAsia="he-IL"/>
        </w:rPr>
        <w:t>להתייחס, אני מציע שאנחנו נקדם את הדיון בחוק היסוד בצורה</w:t>
      </w:r>
      <w:bookmarkStart w:id="349" w:name="_ETM_Q1_2884000"/>
      <w:bookmarkEnd w:id="349"/>
      <w:r>
        <w:rPr>
          <w:rFonts w:hint="cs"/>
          <w:rtl/>
          <w:lang w:eastAsia="he-IL"/>
        </w:rPr>
        <w:t xml:space="preserve"> הזו, שכשחברי כנסת מציגים איזושהי עמדה, תהיה מחשבה ה</w:t>
      </w:r>
      <w:bookmarkStart w:id="350" w:name="_ETM_Q1_2891000"/>
      <w:bookmarkEnd w:id="350"/>
      <w:r>
        <w:rPr>
          <w:rFonts w:hint="cs"/>
          <w:rtl/>
          <w:lang w:eastAsia="he-IL"/>
        </w:rPr>
        <w:t xml:space="preserve">אם המדינה גם רוצה, והאם ממשלה רוצה? ואז האם </w:t>
      </w:r>
      <w:bookmarkStart w:id="351" w:name="_ETM_Q1_2895000"/>
      <w:bookmarkEnd w:id="351"/>
      <w:r>
        <w:rPr>
          <w:rFonts w:hint="cs"/>
          <w:rtl/>
          <w:lang w:eastAsia="he-IL"/>
        </w:rPr>
        <w:t xml:space="preserve">היא יכולה להציע איזשהם נוסחים שגם מתכתבים עם הדברים </w:t>
      </w:r>
      <w:bookmarkStart w:id="352" w:name="_ETM_Q1_2900000"/>
      <w:bookmarkEnd w:id="352"/>
      <w:r>
        <w:rPr>
          <w:rFonts w:hint="cs"/>
          <w:rtl/>
          <w:lang w:eastAsia="he-IL"/>
        </w:rPr>
        <w:t>שעולים כאן בדיון? זה בסדר גמור שגם הממשלה תאמר: לשיטתנו</w:t>
      </w:r>
      <w:bookmarkStart w:id="353" w:name="_ETM_Q1_2905000"/>
      <w:bookmarkEnd w:id="353"/>
      <w:r>
        <w:rPr>
          <w:rFonts w:hint="cs"/>
          <w:rtl/>
          <w:lang w:eastAsia="he-IL"/>
        </w:rPr>
        <w:t xml:space="preserve"> אין מקום לשינוי, ואז חברי כנסת יציעו, ואנחנו נשים </w:t>
      </w:r>
      <w:bookmarkStart w:id="354" w:name="_ETM_Q1_2913000"/>
      <w:bookmarkEnd w:id="354"/>
      <w:r>
        <w:rPr>
          <w:rFonts w:hint="cs"/>
          <w:rtl/>
          <w:lang w:eastAsia="he-IL"/>
        </w:rPr>
        <w:t>את הנוסח שלנו.</w:t>
      </w:r>
      <w:bookmarkStart w:id="355" w:name="_ETM_Q1_2909000"/>
      <w:bookmarkEnd w:id="355"/>
      <w:r w:rsidR="00DD34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לשוב ולאותת, שדומני שמה שחבר </w:t>
      </w:r>
      <w:bookmarkStart w:id="356" w:name="_ETM_Q1_2917000"/>
      <w:bookmarkEnd w:id="356"/>
      <w:r>
        <w:rPr>
          <w:rFonts w:hint="cs"/>
          <w:rtl/>
          <w:lang w:eastAsia="he-IL"/>
        </w:rPr>
        <w:t xml:space="preserve">הכנסת בגין אמר, שרבה התועלת על הנזק מהכנסת חלקים מהליך </w:t>
      </w:r>
      <w:bookmarkStart w:id="357" w:name="_ETM_Q1_2920000"/>
      <w:bookmarkEnd w:id="357"/>
      <w:r>
        <w:rPr>
          <w:rFonts w:hint="cs"/>
          <w:rtl/>
          <w:lang w:eastAsia="he-IL"/>
        </w:rPr>
        <w:t>הנשיאה בעונש לחוק הזה, משקפת לדעתי את הכיוון של</w:t>
      </w:r>
      <w:bookmarkStart w:id="358" w:name="_ETM_Q1_2929000"/>
      <w:bookmarkEnd w:id="358"/>
      <w:r>
        <w:rPr>
          <w:rFonts w:hint="cs"/>
          <w:rtl/>
          <w:lang w:eastAsia="he-IL"/>
        </w:rPr>
        <w:t xml:space="preserve"> הוועדה. ותמיד נשמח שהממשלה תהיה זו שתציג הצעות, ואם לא </w:t>
      </w:r>
      <w:bookmarkStart w:id="359" w:name="_ETM_Q1_2934000"/>
      <w:bookmarkEnd w:id="359"/>
      <w:r>
        <w:rPr>
          <w:rFonts w:hint="cs"/>
          <w:rtl/>
          <w:lang w:eastAsia="he-IL"/>
        </w:rPr>
        <w:t>אנחנו נציע.</w:t>
      </w:r>
    </w:p>
    <w:p w:rsidR="005F5C8C" w:rsidRDefault="005F5C8C" w:rsidP="005F5C8C">
      <w:pPr>
        <w:rPr>
          <w:rtl/>
          <w:lang w:eastAsia="he-IL"/>
        </w:rPr>
      </w:pPr>
    </w:p>
    <w:p w:rsidR="00671F7E" w:rsidRDefault="005F5C8C" w:rsidP="00DD3482">
      <w:pPr>
        <w:rPr>
          <w:rtl/>
          <w:lang w:eastAsia="he-IL"/>
        </w:rPr>
      </w:pPr>
      <w:bookmarkStart w:id="360" w:name="_ETM_Q1_2939000"/>
      <w:bookmarkEnd w:id="360"/>
      <w:r>
        <w:rPr>
          <w:rFonts w:hint="cs"/>
          <w:rtl/>
          <w:lang w:eastAsia="he-IL"/>
        </w:rPr>
        <w:t xml:space="preserve">עכשיו, אני אומר כל הזמן, מקובלת </w:t>
      </w:r>
      <w:bookmarkStart w:id="361" w:name="_ETM_Q1_2941000"/>
      <w:bookmarkEnd w:id="361"/>
      <w:r>
        <w:rPr>
          <w:rFonts w:hint="cs"/>
          <w:rtl/>
          <w:lang w:eastAsia="he-IL"/>
        </w:rPr>
        <w:t xml:space="preserve">עליי העמדה שלא צריך בחוק יסוד להגיע לרשימות מכולת </w:t>
      </w:r>
      <w:r>
        <w:rPr>
          <w:rtl/>
          <w:lang w:eastAsia="he-IL"/>
        </w:rPr>
        <w:t>–</w:t>
      </w:r>
      <w:bookmarkStart w:id="362" w:name="_ETM_Q1_2944000"/>
      <w:bookmarkEnd w:id="362"/>
      <w:r>
        <w:rPr>
          <w:rFonts w:hint="cs"/>
          <w:rtl/>
          <w:lang w:eastAsia="he-IL"/>
        </w:rPr>
        <w:t xml:space="preserve"> אין תוספת א' ותוספת ב' בחוק יסוד. יכול להיות </w:t>
      </w:r>
      <w:r w:rsidR="00DD3482">
        <w:rPr>
          <w:rFonts w:hint="cs"/>
          <w:rtl/>
          <w:lang w:eastAsia="he-IL"/>
        </w:rPr>
        <w:t xml:space="preserve">שהדרך </w:t>
      </w:r>
      <w:bookmarkStart w:id="363" w:name="_ETM_Q1_2950000"/>
      <w:bookmarkEnd w:id="363"/>
      <w:r w:rsidR="00DD3482">
        <w:rPr>
          <w:rFonts w:hint="cs"/>
          <w:rtl/>
          <w:lang w:eastAsia="he-IL"/>
        </w:rPr>
        <w:t>היא שהשורה הזאת תהיה לרבות הליך החקירה וכו', וניתן לזמן</w:t>
      </w:r>
      <w:bookmarkStart w:id="364" w:name="_ETM_Q1_2960000"/>
      <w:bookmarkEnd w:id="364"/>
      <w:r w:rsidR="00DD3482">
        <w:rPr>
          <w:rFonts w:hint="cs"/>
          <w:rtl/>
          <w:lang w:eastAsia="he-IL"/>
        </w:rPr>
        <w:t xml:space="preserve"> לעשות את שלו ולפסיקה לפתח את הדברים שלה. הממשלה רוצה </w:t>
      </w:r>
      <w:bookmarkStart w:id="365" w:name="_ETM_Q1_2963000"/>
      <w:bookmarkEnd w:id="365"/>
      <w:r w:rsidR="00DD3482">
        <w:rPr>
          <w:rFonts w:hint="cs"/>
          <w:rtl/>
          <w:lang w:eastAsia="he-IL"/>
        </w:rPr>
        <w:t xml:space="preserve">סעיף סגור בעניין הזה? אז הסעיף הזה להערכתי בסופו של </w:t>
      </w:r>
      <w:bookmarkStart w:id="366" w:name="_ETM_Q1_2967000"/>
      <w:bookmarkEnd w:id="366"/>
      <w:r w:rsidR="00DD3482">
        <w:rPr>
          <w:rFonts w:hint="cs"/>
          <w:rtl/>
          <w:lang w:eastAsia="he-IL"/>
        </w:rPr>
        <w:t>דבר יצטרך לכלול מרכיבים מסוימים משלב הנשיאה בעונש.</w:t>
      </w:r>
    </w:p>
    <w:p w:rsidR="00DD3482" w:rsidRDefault="00DD3482" w:rsidP="00DD3482">
      <w:pPr>
        <w:rPr>
          <w:rtl/>
          <w:lang w:eastAsia="he-IL"/>
        </w:rPr>
      </w:pPr>
      <w:bookmarkStart w:id="367" w:name="_ETM_Q1_2973000"/>
      <w:bookmarkEnd w:id="367"/>
    </w:p>
    <w:p w:rsidR="00DD3482" w:rsidRDefault="00DD3482" w:rsidP="00DD3482">
      <w:pPr>
        <w:pStyle w:val="af5"/>
        <w:keepNext/>
        <w:rPr>
          <w:rtl/>
        </w:rPr>
      </w:pPr>
      <w:bookmarkStart w:id="368" w:name="ET_interruption_קריאה_328"/>
      <w:r w:rsidRPr="00DD34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34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8"/>
    </w:p>
    <w:p w:rsidR="00DD3482" w:rsidRDefault="00DD3482" w:rsidP="00DD3482">
      <w:pPr>
        <w:pStyle w:val="KeepWithNext"/>
        <w:rPr>
          <w:rtl/>
          <w:lang w:eastAsia="he-IL"/>
        </w:rPr>
      </w:pPr>
    </w:p>
    <w:p w:rsidR="00DD3482" w:rsidRPr="00DD3482" w:rsidRDefault="00DD3482" w:rsidP="00DD3482">
      <w:pPr>
        <w:rPr>
          <w:rtl/>
          <w:lang w:eastAsia="he-IL"/>
        </w:rPr>
      </w:pPr>
      <w:bookmarkStart w:id="369" w:name="_ETM_Q1_2976000"/>
      <w:bookmarkEnd w:id="369"/>
      <w:r>
        <w:rPr>
          <w:rFonts w:hint="cs"/>
          <w:rtl/>
          <w:lang w:eastAsia="he-IL"/>
        </w:rPr>
        <w:t xml:space="preserve">אפשר </w:t>
      </w:r>
      <w:bookmarkStart w:id="370" w:name="_ETM_Q1_2978000"/>
      <w:bookmarkEnd w:id="370"/>
      <w:r>
        <w:rPr>
          <w:rFonts w:hint="cs"/>
          <w:rtl/>
          <w:lang w:eastAsia="he-IL"/>
        </w:rPr>
        <w:t xml:space="preserve">- - - </w:t>
      </w:r>
    </w:p>
    <w:p w:rsidR="00810B94" w:rsidRDefault="00810B94" w:rsidP="00DD3482">
      <w:pPr>
        <w:pStyle w:val="KeepWithNext"/>
        <w:rPr>
          <w:rtl/>
          <w:lang w:eastAsia="he-IL"/>
        </w:rPr>
      </w:pPr>
    </w:p>
    <w:p w:rsidR="00810B94" w:rsidRDefault="00810B94" w:rsidP="00810B94">
      <w:pPr>
        <w:pStyle w:val="af6"/>
        <w:keepNext/>
        <w:rPr>
          <w:rtl/>
        </w:rPr>
      </w:pPr>
      <w:bookmarkStart w:id="371" w:name="ET_yor_6156_63"/>
      <w:r w:rsidRPr="00810B9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10B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810B94" w:rsidRDefault="00810B94" w:rsidP="00810B94">
      <w:pPr>
        <w:pStyle w:val="KeepWithNext"/>
        <w:rPr>
          <w:rtl/>
          <w:lang w:eastAsia="he-IL"/>
        </w:rPr>
      </w:pPr>
    </w:p>
    <w:p w:rsidR="00810B94" w:rsidRDefault="00DD3482" w:rsidP="00810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810B94">
        <w:rPr>
          <w:rFonts w:hint="cs"/>
          <w:rtl/>
          <w:lang w:eastAsia="he-IL"/>
        </w:rPr>
        <w:t xml:space="preserve">ככה אנחנו </w:t>
      </w:r>
      <w:r>
        <w:rPr>
          <w:rFonts w:hint="cs"/>
          <w:rtl/>
          <w:lang w:eastAsia="he-IL"/>
        </w:rPr>
        <w:t xml:space="preserve">לא מנהלים. מבקשים רשות דיבור </w:t>
      </w:r>
      <w:bookmarkStart w:id="372" w:name="_ETM_Q1_2987000"/>
      <w:bookmarkEnd w:id="372"/>
      <w:r>
        <w:rPr>
          <w:rFonts w:hint="cs"/>
          <w:rtl/>
          <w:lang w:eastAsia="he-IL"/>
        </w:rPr>
        <w:t xml:space="preserve">ממנהל הוועדה, הוא מעביר לי. כן, חברת הכנסת לסקי. סליחה, עו"ד מררי, </w:t>
      </w:r>
      <w:bookmarkStart w:id="373" w:name="_ETM_Q1_2995000"/>
      <w:bookmarkEnd w:id="373"/>
      <w:r>
        <w:rPr>
          <w:rFonts w:hint="cs"/>
          <w:rtl/>
          <w:lang w:eastAsia="he-IL"/>
        </w:rPr>
        <w:t>לעניין הזה סיימת להתייחס?</w:t>
      </w:r>
    </w:p>
    <w:p w:rsidR="00DD3482" w:rsidRDefault="00DD3482" w:rsidP="00810B94">
      <w:pPr>
        <w:rPr>
          <w:rtl/>
          <w:lang w:eastAsia="he-IL"/>
        </w:rPr>
      </w:pPr>
      <w:bookmarkStart w:id="374" w:name="_ETM_Q1_2994000"/>
      <w:bookmarkEnd w:id="374"/>
    </w:p>
    <w:p w:rsidR="00DD3482" w:rsidRDefault="00DD3482" w:rsidP="00DD3482">
      <w:pPr>
        <w:pStyle w:val="a4"/>
        <w:keepNext/>
        <w:rPr>
          <w:rtl/>
        </w:rPr>
      </w:pPr>
      <w:bookmarkStart w:id="375" w:name="ET_speaker_6233_329"/>
      <w:r w:rsidRPr="00DD348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D3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DD3482" w:rsidRDefault="00DD3482" w:rsidP="00DD3482">
      <w:pPr>
        <w:pStyle w:val="KeepWithNext"/>
        <w:rPr>
          <w:rtl/>
          <w:lang w:eastAsia="he-IL"/>
        </w:rPr>
      </w:pPr>
    </w:p>
    <w:p w:rsidR="00DD3482" w:rsidRDefault="00DD3482" w:rsidP="00DD3482">
      <w:pPr>
        <w:rPr>
          <w:rtl/>
          <w:lang w:eastAsia="he-IL"/>
        </w:rPr>
      </w:pPr>
      <w:bookmarkStart w:id="376" w:name="_ETM_Q1_2997000"/>
      <w:bookmarkEnd w:id="376"/>
      <w:r>
        <w:rPr>
          <w:rFonts w:hint="cs"/>
          <w:rtl/>
          <w:lang w:eastAsia="he-IL"/>
        </w:rPr>
        <w:t xml:space="preserve">לא, אני </w:t>
      </w:r>
      <w:bookmarkStart w:id="377" w:name="_ETM_Q1_2998000"/>
      <w:bookmarkEnd w:id="377"/>
      <w:r>
        <w:rPr>
          <w:rFonts w:hint="cs"/>
          <w:rtl/>
          <w:lang w:eastAsia="he-IL"/>
        </w:rPr>
        <w:t>אוסיף עוד שאלות לעניין הזה.</w:t>
      </w:r>
    </w:p>
    <w:p w:rsidR="00DD3482" w:rsidRDefault="00DD3482" w:rsidP="00DD3482">
      <w:pPr>
        <w:rPr>
          <w:rtl/>
          <w:lang w:eastAsia="he-IL"/>
        </w:rPr>
      </w:pPr>
      <w:bookmarkStart w:id="378" w:name="_ETM_Q1_3002000"/>
      <w:bookmarkEnd w:id="378"/>
    </w:p>
    <w:p w:rsidR="00DD3482" w:rsidRDefault="00DD3482" w:rsidP="00DD3482">
      <w:pPr>
        <w:pStyle w:val="af6"/>
        <w:keepNext/>
        <w:rPr>
          <w:rtl/>
        </w:rPr>
      </w:pPr>
      <w:r w:rsidRPr="00DD348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D3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D3482" w:rsidRDefault="00DD3482" w:rsidP="00DD3482">
      <w:pPr>
        <w:pStyle w:val="KeepWithNext"/>
        <w:rPr>
          <w:rtl/>
          <w:lang w:eastAsia="he-IL"/>
        </w:rPr>
      </w:pPr>
    </w:p>
    <w:p w:rsidR="00DD3482" w:rsidRPr="00DD3482" w:rsidRDefault="00DD3482" w:rsidP="00DD3482">
      <w:pPr>
        <w:rPr>
          <w:rtl/>
          <w:lang w:eastAsia="he-IL"/>
        </w:rPr>
      </w:pPr>
      <w:bookmarkStart w:id="379" w:name="_ETM_Q1_3003000"/>
      <w:bookmarkEnd w:id="379"/>
      <w:r>
        <w:rPr>
          <w:rFonts w:hint="cs"/>
          <w:rtl/>
          <w:lang w:eastAsia="he-IL"/>
        </w:rPr>
        <w:t>כן.</w:t>
      </w:r>
    </w:p>
    <w:p w:rsidR="00810B94" w:rsidRDefault="00810B94" w:rsidP="00DD3482">
      <w:pPr>
        <w:pStyle w:val="KeepWithNext"/>
        <w:rPr>
          <w:rtl/>
          <w:lang w:eastAsia="he-IL"/>
        </w:rPr>
      </w:pPr>
    </w:p>
    <w:p w:rsidR="00810B94" w:rsidRDefault="00810B94" w:rsidP="00810B94">
      <w:pPr>
        <w:pStyle w:val="a4"/>
        <w:keepNext/>
      </w:pPr>
      <w:bookmarkStart w:id="380" w:name="ET_speaker_6233_64"/>
      <w:r w:rsidRPr="00810B9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10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810B94" w:rsidRDefault="00810B94" w:rsidP="00810B94">
      <w:pPr>
        <w:pStyle w:val="KeepWithNext"/>
        <w:rPr>
          <w:rtl/>
          <w:lang w:eastAsia="he-IL"/>
        </w:rPr>
      </w:pPr>
    </w:p>
    <w:p w:rsidR="00810B94" w:rsidRDefault="00810B94" w:rsidP="00DD348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DD34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שמחה ששמעתי את הדברים</w:t>
      </w:r>
      <w:r w:rsidR="00DD3482">
        <w:rPr>
          <w:rFonts w:hint="cs"/>
          <w:rtl/>
          <w:lang w:eastAsia="he-IL"/>
        </w:rPr>
        <w:t xml:space="preserve">, גם של עו"ד מררי </w:t>
      </w:r>
      <w:bookmarkStart w:id="381" w:name="_ETM_Q1_3010000"/>
      <w:bookmarkEnd w:id="381"/>
      <w:r w:rsidR="00DD3482">
        <w:rPr>
          <w:rFonts w:hint="cs"/>
          <w:rtl/>
          <w:lang w:eastAsia="he-IL"/>
        </w:rPr>
        <w:t xml:space="preserve">ושל עו"ד פיסמן על המסגרת, אבל האמת היא שאלוהים נמצא </w:t>
      </w:r>
      <w:bookmarkStart w:id="382" w:name="_ETM_Q1_3013000"/>
      <w:bookmarkEnd w:id="382"/>
      <w:r w:rsidR="00DD3482">
        <w:rPr>
          <w:rFonts w:hint="cs"/>
          <w:rtl/>
          <w:lang w:eastAsia="he-IL"/>
        </w:rPr>
        <w:t>בפרטים הקטנים, ויש דברים שאנחנו כן צריכים שהם יהיו</w:t>
      </w:r>
      <w:bookmarkStart w:id="383" w:name="_ETM_Q1_3018000"/>
      <w:bookmarkEnd w:id="383"/>
      <w:r w:rsidR="00DD3482">
        <w:rPr>
          <w:rFonts w:hint="cs"/>
          <w:rtl/>
          <w:lang w:eastAsia="he-IL"/>
        </w:rPr>
        <w:t xml:space="preserve"> ברורים. כסנגורית פלילית אני יודעת שבמסגרת עתירות אסיר יש המון </w:t>
      </w:r>
      <w:bookmarkStart w:id="384" w:name="_ETM_Q1_3023000"/>
      <w:bookmarkEnd w:id="384"/>
      <w:r w:rsidR="00DD3482">
        <w:rPr>
          <w:rFonts w:hint="cs"/>
          <w:rtl/>
          <w:lang w:eastAsia="he-IL"/>
        </w:rPr>
        <w:t>דברים שקשורים להליך ההוגן, כגון כמה פעמים העורך-דין יכול להיכנס לפגוש את הלקוח בזמן החקירה? איזה מסמכים אפשר להעביר</w:t>
      </w:r>
      <w:bookmarkStart w:id="385" w:name="_ETM_Q1_3034000"/>
      <w:bookmarkEnd w:id="385"/>
      <w:r w:rsidR="00DD3482">
        <w:rPr>
          <w:rFonts w:hint="cs"/>
          <w:rtl/>
          <w:lang w:eastAsia="he-IL"/>
        </w:rPr>
        <w:t xml:space="preserve"> לו כדי שהוא יתכונן למשפט? כלומר, יש חלקים בעתירות אסיר</w:t>
      </w:r>
      <w:bookmarkStart w:id="386" w:name="_ETM_Q1_3030000"/>
      <w:bookmarkEnd w:id="386"/>
      <w:r w:rsidR="00DD3482">
        <w:rPr>
          <w:rFonts w:hint="cs"/>
          <w:rtl/>
          <w:lang w:eastAsia="he-IL"/>
        </w:rPr>
        <w:t xml:space="preserve"> שהם חלק אינטגרלי של ההליך הפלילי, שאנחנו חייבים לשים על השולחן. זה לא רק הליך מנהלי אלא </w:t>
      </w:r>
      <w:bookmarkStart w:id="387" w:name="_ETM_Q1_3047000"/>
      <w:bookmarkEnd w:id="387"/>
      <w:r w:rsidR="00DD3482">
        <w:rPr>
          <w:rFonts w:hint="cs"/>
          <w:rtl/>
          <w:lang w:eastAsia="he-IL"/>
        </w:rPr>
        <w:t>זה ממש הגוף של הייצוג ושל ההליך ההוגן. זה דבר</w:t>
      </w:r>
      <w:bookmarkStart w:id="388" w:name="_ETM_Q1_3054000"/>
      <w:bookmarkEnd w:id="388"/>
      <w:r w:rsidR="00DD3482">
        <w:rPr>
          <w:rFonts w:hint="cs"/>
          <w:rtl/>
          <w:lang w:eastAsia="he-IL"/>
        </w:rPr>
        <w:t xml:space="preserve"> אחד.</w:t>
      </w:r>
    </w:p>
    <w:p w:rsidR="00DD3482" w:rsidRDefault="00DD3482" w:rsidP="00DD3482">
      <w:pPr>
        <w:rPr>
          <w:rtl/>
          <w:lang w:eastAsia="he-IL"/>
        </w:rPr>
      </w:pPr>
    </w:p>
    <w:p w:rsidR="00DD3482" w:rsidRDefault="00DD3482" w:rsidP="00DD3482">
      <w:pPr>
        <w:rPr>
          <w:rtl/>
          <w:lang w:eastAsia="he-IL"/>
        </w:rPr>
      </w:pPr>
      <w:bookmarkStart w:id="389" w:name="_ETM_Q1_3055000"/>
      <w:bookmarkEnd w:id="389"/>
      <w:r>
        <w:rPr>
          <w:rFonts w:hint="cs"/>
          <w:rtl/>
          <w:lang w:eastAsia="he-IL"/>
        </w:rPr>
        <w:t xml:space="preserve">דבר שני, לגבי ההליכים המנהליים, אנחנו גם יודעים שאנחנו נמצאים </w:t>
      </w:r>
      <w:bookmarkStart w:id="390" w:name="_ETM_Q1_3061000"/>
      <w:bookmarkEnd w:id="390"/>
      <w:r>
        <w:rPr>
          <w:rFonts w:hint="cs"/>
          <w:rtl/>
          <w:lang w:eastAsia="he-IL"/>
        </w:rPr>
        <w:t xml:space="preserve">במגמה של הפיכת חלק מהעבירות הפליליות לעבירות מנהליות. עכשיו, </w:t>
      </w:r>
      <w:bookmarkStart w:id="391" w:name="_ETM_Q1_3065000"/>
      <w:bookmarkEnd w:id="391"/>
      <w:r>
        <w:rPr>
          <w:rFonts w:hint="cs"/>
          <w:rtl/>
          <w:lang w:eastAsia="he-IL"/>
        </w:rPr>
        <w:t xml:space="preserve">אם אנחנו יודעים שהפיכה של אותן עבירות לעבירות מנהליות, תוך </w:t>
      </w:r>
      <w:bookmarkStart w:id="392" w:name="_ETM_Q1_3071000"/>
      <w:bookmarkEnd w:id="392"/>
      <w:r>
        <w:rPr>
          <w:rFonts w:hint="cs"/>
          <w:rtl/>
          <w:lang w:eastAsia="he-IL"/>
        </w:rPr>
        <w:t xml:space="preserve">כדי זה שאנחנו מוציאים אותן מחוץ למסגרת של חוק היסוד, </w:t>
      </w:r>
      <w:bookmarkStart w:id="393" w:name="_ETM_Q1_3075000"/>
      <w:bookmarkEnd w:id="393"/>
      <w:r>
        <w:rPr>
          <w:rFonts w:hint="cs"/>
          <w:rtl/>
          <w:lang w:eastAsia="he-IL"/>
        </w:rPr>
        <w:t>אז זה יהיה שיקול. זה יהווה שיקול אם אנחנו</w:t>
      </w:r>
      <w:bookmarkStart w:id="394" w:name="_ETM_Q1_3077000"/>
      <w:bookmarkEnd w:id="394"/>
      <w:r>
        <w:rPr>
          <w:rFonts w:hint="cs"/>
          <w:rtl/>
          <w:lang w:eastAsia="he-IL"/>
        </w:rPr>
        <w:t xml:space="preserve"> באמת מעבירים את העבירות האלה למסגרת מנהלית, כי אם </w:t>
      </w:r>
      <w:bookmarkStart w:id="395" w:name="_ETM_Q1_3079000"/>
      <w:bookmarkEnd w:id="395"/>
      <w:r>
        <w:rPr>
          <w:rFonts w:hint="cs"/>
          <w:rtl/>
          <w:lang w:eastAsia="he-IL"/>
        </w:rPr>
        <w:t xml:space="preserve">לא יהיה להם את ההגנות של חוק </w:t>
      </w:r>
      <w:bookmarkStart w:id="396" w:name="_ETM_Q1_3082000"/>
      <w:bookmarkEnd w:id="396"/>
      <w:r>
        <w:rPr>
          <w:rFonts w:hint="cs"/>
          <w:rtl/>
          <w:lang w:eastAsia="he-IL"/>
        </w:rPr>
        <w:t xml:space="preserve">היסוד, אז אנחנו נגיד פה בוועדה: אנחנו רוצים שיישמרו להם </w:t>
      </w:r>
      <w:bookmarkStart w:id="397" w:name="_ETM_Q1_3088000"/>
      <w:bookmarkEnd w:id="397"/>
      <w:r>
        <w:rPr>
          <w:rFonts w:hint="cs"/>
          <w:rtl/>
          <w:lang w:eastAsia="he-IL"/>
        </w:rPr>
        <w:t>הזכויות האלה.</w:t>
      </w:r>
      <w:bookmarkStart w:id="398" w:name="_ETM_Q1_3087000"/>
      <w:bookmarkEnd w:id="398"/>
      <w:r>
        <w:rPr>
          <w:rFonts w:hint="cs"/>
          <w:rtl/>
          <w:lang w:eastAsia="he-IL"/>
        </w:rPr>
        <w:t xml:space="preserve"> אז גם כן משהו שאנחנו צריכים לתת עליו </w:t>
      </w:r>
      <w:bookmarkStart w:id="399" w:name="_ETM_Q1_3089000"/>
      <w:bookmarkEnd w:id="399"/>
      <w:r>
        <w:rPr>
          <w:rFonts w:hint="cs"/>
          <w:rtl/>
          <w:lang w:eastAsia="he-IL"/>
        </w:rPr>
        <w:t>את הדעת.</w:t>
      </w:r>
    </w:p>
    <w:p w:rsidR="00DD3482" w:rsidRDefault="00DD3482" w:rsidP="00DD3482">
      <w:pPr>
        <w:rPr>
          <w:rtl/>
          <w:lang w:eastAsia="he-IL"/>
        </w:rPr>
      </w:pPr>
    </w:p>
    <w:p w:rsidR="00D35C29" w:rsidRDefault="00DD3482" w:rsidP="00D35C29">
      <w:pPr>
        <w:rPr>
          <w:rtl/>
          <w:lang w:eastAsia="he-IL"/>
        </w:rPr>
      </w:pPr>
      <w:bookmarkStart w:id="400" w:name="_ETM_Q1_3091000"/>
      <w:bookmarkEnd w:id="400"/>
      <w:r w:rsidRPr="00DD3482">
        <w:rPr>
          <w:rtl/>
          <w:lang w:eastAsia="he-IL"/>
        </w:rPr>
        <w:t>דבר נוסף</w:t>
      </w:r>
      <w:r w:rsidR="00D35C29">
        <w:rPr>
          <w:rtl/>
          <w:lang w:eastAsia="he-IL"/>
        </w:rPr>
        <w:t xml:space="preserve"> גם מבחינת</w:t>
      </w:r>
      <w:r w:rsidR="00D35C29">
        <w:rPr>
          <w:rFonts w:hint="cs"/>
          <w:rtl/>
          <w:lang w:eastAsia="he-IL"/>
        </w:rPr>
        <w:t xml:space="preserve"> </w:t>
      </w:r>
      <w:r w:rsidRPr="00DD3482">
        <w:rPr>
          <w:rtl/>
          <w:lang w:eastAsia="he-IL"/>
        </w:rPr>
        <w:t xml:space="preserve">תחילת </w:t>
      </w:r>
      <w:r w:rsidR="00D35C29">
        <w:rPr>
          <w:rFonts w:hint="cs"/>
          <w:rtl/>
          <w:lang w:eastAsia="he-IL"/>
        </w:rPr>
        <w:t>ה</w:t>
      </w:r>
      <w:r w:rsidRPr="00DD3482">
        <w:rPr>
          <w:rtl/>
          <w:lang w:eastAsia="he-IL"/>
        </w:rPr>
        <w:t>הליך</w:t>
      </w:r>
      <w:r w:rsidR="00D35C29">
        <w:rPr>
          <w:rFonts w:hint="cs"/>
          <w:rtl/>
          <w:lang w:eastAsia="he-IL"/>
        </w:rPr>
        <w:t xml:space="preserve">, </w:t>
      </w:r>
      <w:r w:rsidRPr="00DD3482">
        <w:rPr>
          <w:rtl/>
          <w:lang w:eastAsia="he-IL"/>
        </w:rPr>
        <w:t>נאמר פה במפורש שגם הליכי חקירה הם חלק בג</w:t>
      </w:r>
      <w:r w:rsidR="00D35C29">
        <w:rPr>
          <w:rFonts w:hint="cs"/>
          <w:rtl/>
          <w:lang w:eastAsia="he-IL"/>
        </w:rPr>
        <w:t>ד</w:t>
      </w:r>
      <w:r w:rsidRPr="00DD3482">
        <w:rPr>
          <w:rtl/>
          <w:lang w:eastAsia="he-IL"/>
        </w:rPr>
        <w:t>רי ההליך הפלילי</w:t>
      </w:r>
      <w:r w:rsidR="00D35C29">
        <w:rPr>
          <w:rFonts w:hint="cs"/>
          <w:rtl/>
          <w:lang w:eastAsia="he-IL"/>
        </w:rPr>
        <w:t>.</w:t>
      </w:r>
      <w:r w:rsidRPr="00DD3482">
        <w:rPr>
          <w:rtl/>
          <w:lang w:eastAsia="he-IL"/>
        </w:rPr>
        <w:t xml:space="preserve"> אבל יש לנו כל מיני דברים</w:t>
      </w:r>
      <w:r w:rsidR="00D35C29">
        <w:rPr>
          <w:rFonts w:hint="cs"/>
          <w:rtl/>
          <w:lang w:eastAsia="he-IL"/>
        </w:rPr>
        <w:t>,</w:t>
      </w:r>
      <w:r w:rsidRPr="00DD3482">
        <w:rPr>
          <w:rtl/>
          <w:lang w:eastAsia="he-IL"/>
        </w:rPr>
        <w:t xml:space="preserve"> אני אתן דוגמה מאוד מאוד קונקרטי</w:t>
      </w:r>
      <w:r w:rsidR="00D35C29">
        <w:rPr>
          <w:rFonts w:hint="cs"/>
          <w:rtl/>
          <w:lang w:eastAsia="he-IL"/>
        </w:rPr>
        <w:t>ת:</w:t>
      </w:r>
      <w:r w:rsidRPr="00DD3482">
        <w:rPr>
          <w:rtl/>
          <w:lang w:eastAsia="he-IL"/>
        </w:rPr>
        <w:t xml:space="preserve"> יש היום את המאגר של עין הנץ</w:t>
      </w:r>
      <w:r w:rsidR="00D35C29">
        <w:rPr>
          <w:rFonts w:hint="cs"/>
          <w:rtl/>
          <w:lang w:eastAsia="he-IL"/>
        </w:rPr>
        <w:t>,</w:t>
      </w:r>
      <w:r w:rsidRPr="00DD3482">
        <w:rPr>
          <w:rtl/>
          <w:lang w:eastAsia="he-IL"/>
        </w:rPr>
        <w:t xml:space="preserve"> שלא רק שהוא לא</w:t>
      </w:r>
      <w:r w:rsidR="00D35C29">
        <w:rPr>
          <w:rFonts w:hint="cs"/>
          <w:rtl/>
          <w:lang w:eastAsia="he-IL"/>
        </w:rPr>
        <w:t xml:space="preserve"> </w:t>
      </w:r>
      <w:r w:rsidRPr="00DD3482">
        <w:rPr>
          <w:rtl/>
          <w:lang w:eastAsia="he-IL"/>
        </w:rPr>
        <w:t>חוקי</w:t>
      </w:r>
      <w:r w:rsidR="00D35C29">
        <w:rPr>
          <w:rFonts w:hint="cs"/>
          <w:rtl/>
          <w:lang w:eastAsia="he-IL"/>
        </w:rPr>
        <w:t>,</w:t>
      </w:r>
      <w:r w:rsidRPr="00DD3482">
        <w:rPr>
          <w:rtl/>
          <w:lang w:eastAsia="he-IL"/>
        </w:rPr>
        <w:t xml:space="preserve"> ועכשיו אנחנו גם יודעים שזה מעביר תמונות למקומות אחרים</w:t>
      </w:r>
      <w:r w:rsidR="00D35C29">
        <w:rPr>
          <w:rFonts w:hint="cs"/>
          <w:rtl/>
          <w:lang w:eastAsia="he-IL"/>
        </w:rPr>
        <w:t>,</w:t>
      </w:r>
      <w:r w:rsidR="00D35C29">
        <w:rPr>
          <w:rtl/>
          <w:lang w:eastAsia="he-IL"/>
        </w:rPr>
        <w:t xml:space="preserve"> זה לא סיכולי</w:t>
      </w:r>
      <w:r w:rsidR="00D35C29">
        <w:rPr>
          <w:rFonts w:hint="cs"/>
          <w:rtl/>
          <w:lang w:eastAsia="he-IL"/>
        </w:rPr>
        <w:t xml:space="preserve"> </w:t>
      </w:r>
      <w:r w:rsidRPr="00DD3482">
        <w:rPr>
          <w:rtl/>
          <w:lang w:eastAsia="he-IL"/>
        </w:rPr>
        <w:t>ואין פה חשד</w:t>
      </w:r>
      <w:r w:rsidR="00D35C29">
        <w:rPr>
          <w:rFonts w:hint="cs"/>
          <w:rtl/>
          <w:lang w:eastAsia="he-IL"/>
        </w:rPr>
        <w:t>.</w:t>
      </w:r>
      <w:r w:rsidR="00D35C29">
        <w:rPr>
          <w:rtl/>
          <w:lang w:eastAsia="he-IL"/>
        </w:rPr>
        <w:t xml:space="preserve"> אבל אם מישהו נוסע ברכב</w:t>
      </w:r>
      <w:r w:rsidR="00D35C29">
        <w:rPr>
          <w:rFonts w:hint="cs"/>
          <w:rtl/>
          <w:lang w:eastAsia="he-IL"/>
        </w:rPr>
        <w:t>, ו</w:t>
      </w:r>
      <w:r w:rsidRPr="00DD3482">
        <w:rPr>
          <w:rtl/>
          <w:lang w:eastAsia="he-IL"/>
        </w:rPr>
        <w:t>באקראי מצלמים אותו מבצע עבירה</w:t>
      </w:r>
      <w:r w:rsidR="00D35C29">
        <w:rPr>
          <w:rFonts w:hint="cs"/>
          <w:rtl/>
          <w:lang w:eastAsia="he-IL"/>
        </w:rPr>
        <w:t>,</w:t>
      </w:r>
      <w:r w:rsidRPr="00DD3482">
        <w:rPr>
          <w:rtl/>
          <w:lang w:eastAsia="he-IL"/>
        </w:rPr>
        <w:t xml:space="preserve"> אז פתאום החוק הזה</w:t>
      </w:r>
      <w:r w:rsidR="00D35C29">
        <w:rPr>
          <w:rFonts w:hint="cs"/>
          <w:rtl/>
          <w:lang w:eastAsia="he-IL"/>
        </w:rPr>
        <w:t>,</w:t>
      </w:r>
      <w:r w:rsidRPr="00DD3482">
        <w:rPr>
          <w:rtl/>
          <w:lang w:eastAsia="he-IL"/>
        </w:rPr>
        <w:t xml:space="preserve"> על פי ההגדרה שלכם זה לא יחול עליהם</w:t>
      </w:r>
      <w:r w:rsidR="00D35C29">
        <w:rPr>
          <w:rFonts w:hint="cs"/>
          <w:rtl/>
          <w:lang w:eastAsia="he-IL"/>
        </w:rPr>
        <w:t>.</w:t>
      </w:r>
      <w:r w:rsidRPr="00DD3482">
        <w:rPr>
          <w:rtl/>
          <w:lang w:eastAsia="he-IL"/>
        </w:rPr>
        <w:t xml:space="preserve"> ההגנות פה</w:t>
      </w:r>
      <w:r w:rsidR="00D35C29">
        <w:rPr>
          <w:rFonts w:hint="cs"/>
          <w:rtl/>
          <w:lang w:eastAsia="he-IL"/>
        </w:rPr>
        <w:t>,</w:t>
      </w:r>
      <w:r w:rsidRPr="00DD3482">
        <w:rPr>
          <w:rtl/>
          <w:lang w:eastAsia="he-IL"/>
        </w:rPr>
        <w:t xml:space="preserve"> העקרונות של חוק היסוד לא יחול</w:t>
      </w:r>
      <w:r w:rsidR="00D35C29">
        <w:rPr>
          <w:rFonts w:hint="cs"/>
          <w:rtl/>
          <w:lang w:eastAsia="he-IL"/>
        </w:rPr>
        <w:t>ו,</w:t>
      </w:r>
      <w:r w:rsidRPr="00DD3482">
        <w:rPr>
          <w:rtl/>
          <w:lang w:eastAsia="he-IL"/>
        </w:rPr>
        <w:t xml:space="preserve"> בגלל שזה היה אקראי בכלל </w:t>
      </w:r>
      <w:r w:rsidR="00D35C29">
        <w:rPr>
          <w:rFonts w:hint="cs"/>
          <w:rtl/>
          <w:lang w:eastAsia="he-IL"/>
        </w:rPr>
        <w:t xml:space="preserve">– </w:t>
      </w:r>
      <w:bookmarkStart w:id="401" w:name="_ETM_Q1_3128000"/>
      <w:bookmarkEnd w:id="401"/>
      <w:r w:rsidRPr="00DD3482">
        <w:rPr>
          <w:rtl/>
          <w:lang w:eastAsia="he-IL"/>
        </w:rPr>
        <w:t>זה לא היה חשד</w:t>
      </w:r>
      <w:r w:rsidR="00D35C29">
        <w:rPr>
          <w:rFonts w:hint="cs"/>
          <w:rtl/>
          <w:lang w:eastAsia="he-IL"/>
        </w:rPr>
        <w:t>,</w:t>
      </w:r>
      <w:r w:rsidR="00D35C29">
        <w:rPr>
          <w:rtl/>
          <w:lang w:eastAsia="he-IL"/>
        </w:rPr>
        <w:t xml:space="preserve"> זה לא היה סיכו</w:t>
      </w:r>
      <w:r w:rsidR="00D35C29">
        <w:rPr>
          <w:rFonts w:hint="cs"/>
          <w:rtl/>
          <w:lang w:eastAsia="he-IL"/>
        </w:rPr>
        <w:t>לי,</w:t>
      </w:r>
      <w:r w:rsidRPr="00DD3482">
        <w:rPr>
          <w:rtl/>
          <w:lang w:eastAsia="he-IL"/>
        </w:rPr>
        <w:t xml:space="preserve"> זה היה למטרה אחרת ופתאום יכולים לראות את זה ככה</w:t>
      </w:r>
      <w:r w:rsidR="00D35C29">
        <w:rPr>
          <w:rFonts w:hint="cs"/>
          <w:rtl/>
          <w:lang w:eastAsia="he-IL"/>
        </w:rPr>
        <w:t>.</w:t>
      </w:r>
      <w:bookmarkStart w:id="402" w:name="_ETM_Q1_3136000"/>
      <w:bookmarkEnd w:id="402"/>
      <w:r w:rsidR="00D35C29">
        <w:rPr>
          <w:rFonts w:hint="cs"/>
          <w:rtl/>
          <w:lang w:eastAsia="he-IL"/>
        </w:rPr>
        <w:t xml:space="preserve"> </w:t>
      </w:r>
      <w:r w:rsidRPr="00DD3482">
        <w:rPr>
          <w:rtl/>
          <w:lang w:eastAsia="he-IL"/>
        </w:rPr>
        <w:t xml:space="preserve">אז </w:t>
      </w:r>
      <w:r w:rsidR="00D35C29">
        <w:rPr>
          <w:rtl/>
          <w:lang w:eastAsia="he-IL"/>
        </w:rPr>
        <w:t>אי</w:t>
      </w:r>
      <w:r w:rsidR="00D35C29">
        <w:rPr>
          <w:rFonts w:hint="cs"/>
          <w:rtl/>
          <w:lang w:eastAsia="he-IL"/>
        </w:rPr>
        <w:t>-</w:t>
      </w:r>
      <w:r w:rsidRPr="00DD3482">
        <w:rPr>
          <w:rtl/>
          <w:lang w:eastAsia="he-IL"/>
        </w:rPr>
        <w:t>אפשר לצמצם את זה לדברים מהסוג הזה</w:t>
      </w:r>
      <w:r w:rsidR="00D35C29">
        <w:rPr>
          <w:rFonts w:hint="cs"/>
          <w:rtl/>
          <w:lang w:eastAsia="he-IL"/>
        </w:rPr>
        <w:t>.</w:t>
      </w:r>
    </w:p>
    <w:p w:rsidR="00D35C29" w:rsidRDefault="00D35C29" w:rsidP="00D35C29">
      <w:pPr>
        <w:rPr>
          <w:rtl/>
          <w:lang w:eastAsia="he-IL"/>
        </w:rPr>
      </w:pPr>
    </w:p>
    <w:p w:rsidR="00D35C29" w:rsidRDefault="00D35C29" w:rsidP="00D35C29">
      <w:pPr>
        <w:pStyle w:val="af6"/>
        <w:keepNext/>
        <w:rPr>
          <w:rtl/>
        </w:rPr>
      </w:pPr>
      <w:bookmarkStart w:id="403" w:name="ET_yor_6156_331"/>
      <w:r w:rsidRPr="00D35C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5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D35C29" w:rsidRDefault="00D35C29" w:rsidP="00D35C29">
      <w:pPr>
        <w:pStyle w:val="KeepWithNext"/>
        <w:rPr>
          <w:rtl/>
          <w:lang w:eastAsia="he-IL"/>
        </w:rPr>
      </w:pPr>
    </w:p>
    <w:p w:rsidR="00D35C29" w:rsidRDefault="00D35C29" w:rsidP="00D35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הדבר האחרון, אני לא </w:t>
      </w:r>
      <w:r w:rsidR="00DD3482" w:rsidRPr="00DD3482">
        <w:rPr>
          <w:rtl/>
          <w:lang w:eastAsia="he-IL"/>
        </w:rPr>
        <w:t xml:space="preserve">בטוח </w:t>
      </w:r>
      <w:r>
        <w:rPr>
          <w:rFonts w:hint="cs"/>
          <w:rtl/>
          <w:lang w:eastAsia="he-IL"/>
        </w:rPr>
        <w:t>- - -</w:t>
      </w:r>
    </w:p>
    <w:p w:rsidR="00D35C29" w:rsidRDefault="00D35C29" w:rsidP="00D35C29">
      <w:pPr>
        <w:rPr>
          <w:rtl/>
          <w:lang w:eastAsia="he-IL"/>
        </w:rPr>
      </w:pPr>
    </w:p>
    <w:p w:rsidR="00D35C29" w:rsidRDefault="00D35C29" w:rsidP="00D35C29">
      <w:pPr>
        <w:pStyle w:val="-"/>
        <w:keepNext/>
        <w:rPr>
          <w:rtl/>
        </w:rPr>
      </w:pPr>
      <w:bookmarkStart w:id="404" w:name="ET_speakercontinue_6233_332"/>
      <w:r w:rsidRPr="00D35C29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D35C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4"/>
    </w:p>
    <w:p w:rsidR="00D35C29" w:rsidRDefault="00D35C29" w:rsidP="00D35C29">
      <w:pPr>
        <w:pStyle w:val="KeepWithNext"/>
        <w:rPr>
          <w:rtl/>
          <w:lang w:eastAsia="he-IL"/>
        </w:rPr>
      </w:pPr>
    </w:p>
    <w:p w:rsidR="00D35C29" w:rsidRDefault="00D35C29" w:rsidP="00D35C29">
      <w:pPr>
        <w:rPr>
          <w:rtl/>
          <w:lang w:eastAsia="he-IL"/>
        </w:rPr>
      </w:pPr>
      <w:bookmarkStart w:id="405" w:name="_ETM_Q1_3144000"/>
      <w:bookmarkEnd w:id="405"/>
      <w:r>
        <w:rPr>
          <w:rFonts w:hint="cs"/>
          <w:rtl/>
          <w:lang w:eastAsia="he-IL"/>
        </w:rPr>
        <w:t>אז אני</w:t>
      </w:r>
      <w:bookmarkStart w:id="406" w:name="_ETM_Q1_3146000"/>
      <w:bookmarkEnd w:id="406"/>
      <w:r>
        <w:rPr>
          <w:rFonts w:hint="cs"/>
          <w:rtl/>
          <w:lang w:eastAsia="he-IL"/>
        </w:rPr>
        <w:t xml:space="preserve"> </w:t>
      </w:r>
      <w:bookmarkStart w:id="407" w:name="_ETM_Q1_3141000"/>
      <w:bookmarkEnd w:id="407"/>
      <w:r w:rsidR="00DD3482" w:rsidRPr="00DD3482">
        <w:rPr>
          <w:rtl/>
          <w:lang w:eastAsia="he-IL"/>
        </w:rPr>
        <w:t xml:space="preserve">רוצה לשמוע את זה באופן </w:t>
      </w:r>
      <w:r>
        <w:rPr>
          <w:rFonts w:hint="cs"/>
          <w:rtl/>
          <w:lang w:eastAsia="he-IL"/>
        </w:rPr>
        <w:t>ברור.</w:t>
      </w:r>
    </w:p>
    <w:p w:rsidR="00D35C29" w:rsidRDefault="00D35C29" w:rsidP="00D35C29">
      <w:pPr>
        <w:rPr>
          <w:rtl/>
          <w:lang w:eastAsia="he-IL"/>
        </w:rPr>
      </w:pPr>
    </w:p>
    <w:p w:rsidR="00D35C29" w:rsidRDefault="00D35C29" w:rsidP="00D35C29">
      <w:pPr>
        <w:pStyle w:val="af6"/>
        <w:keepNext/>
        <w:rPr>
          <w:rtl/>
        </w:rPr>
      </w:pPr>
      <w:bookmarkStart w:id="408" w:name="ET_yor_6156_333"/>
      <w:r w:rsidRPr="00D35C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5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D35C29" w:rsidRDefault="00D35C29" w:rsidP="00D35C29">
      <w:pPr>
        <w:pStyle w:val="KeepWithNext"/>
        <w:rPr>
          <w:rtl/>
          <w:lang w:eastAsia="he-IL"/>
        </w:rPr>
      </w:pPr>
    </w:p>
    <w:p w:rsidR="00D35C29" w:rsidRDefault="00D35C29" w:rsidP="00D35C29">
      <w:pPr>
        <w:rPr>
          <w:rtl/>
          <w:lang w:eastAsia="he-IL"/>
        </w:rPr>
      </w:pPr>
      <w:bookmarkStart w:id="409" w:name="_ETM_Q1_3142000"/>
      <w:bookmarkEnd w:id="409"/>
      <w:r>
        <w:rPr>
          <w:rFonts w:hint="cs"/>
          <w:rtl/>
          <w:lang w:eastAsia="he-IL"/>
        </w:rPr>
        <w:t>בסדר גמור.</w:t>
      </w:r>
    </w:p>
    <w:p w:rsidR="00D35C29" w:rsidRDefault="00D35C29" w:rsidP="00D35C29">
      <w:pPr>
        <w:rPr>
          <w:rtl/>
          <w:lang w:eastAsia="he-IL"/>
        </w:rPr>
      </w:pPr>
      <w:bookmarkStart w:id="410" w:name="_ETM_Q1_3145000"/>
      <w:bookmarkEnd w:id="410"/>
    </w:p>
    <w:p w:rsidR="00D35C29" w:rsidRDefault="00D35C29" w:rsidP="00D35C29">
      <w:pPr>
        <w:pStyle w:val="-"/>
        <w:keepNext/>
        <w:rPr>
          <w:rtl/>
        </w:rPr>
      </w:pPr>
      <w:bookmarkStart w:id="411" w:name="ET_speakercontinue_6233_334"/>
      <w:r w:rsidRPr="00D35C29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D35C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"/>
    </w:p>
    <w:p w:rsidR="00D35C29" w:rsidRDefault="00D35C29" w:rsidP="00D35C29">
      <w:pPr>
        <w:pStyle w:val="KeepWithNext"/>
        <w:rPr>
          <w:rtl/>
          <w:lang w:eastAsia="he-IL"/>
        </w:rPr>
      </w:pPr>
    </w:p>
    <w:p w:rsidR="000E1B5C" w:rsidRDefault="00D35C29" w:rsidP="000E1B5C">
      <w:pPr>
        <w:rPr>
          <w:rtl/>
          <w:lang w:eastAsia="he-IL"/>
        </w:rPr>
      </w:pPr>
      <w:bookmarkStart w:id="412" w:name="_ETM_Q1_3147000"/>
      <w:bookmarkEnd w:id="412"/>
      <w:r>
        <w:rPr>
          <w:rFonts w:hint="cs"/>
          <w:rtl/>
          <w:lang w:eastAsia="he-IL"/>
        </w:rPr>
        <w:t xml:space="preserve">דבר נוסף, </w:t>
      </w:r>
      <w:r w:rsidR="00DD3482" w:rsidRPr="00DD3482">
        <w:rPr>
          <w:rtl/>
          <w:lang w:eastAsia="he-IL"/>
        </w:rPr>
        <w:t>מה קורה עם עדים</w:t>
      </w:r>
      <w:r>
        <w:rPr>
          <w:rFonts w:hint="cs"/>
          <w:rtl/>
          <w:lang w:eastAsia="he-IL"/>
        </w:rPr>
        <w:t>?</w:t>
      </w:r>
      <w:r w:rsidR="00DD3482" w:rsidRPr="00DD3482">
        <w:rPr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ו</w:t>
      </w:r>
      <w:r w:rsidR="00DD3482" w:rsidRPr="00DD3482">
        <w:rPr>
          <w:rtl/>
          <w:lang w:eastAsia="he-IL"/>
        </w:rPr>
        <w:t>מנם זה חלק מההליך הפלילי</w:t>
      </w:r>
      <w:r>
        <w:rPr>
          <w:rFonts w:hint="cs"/>
          <w:rtl/>
          <w:lang w:eastAsia="he-IL"/>
        </w:rPr>
        <w:t>,</w:t>
      </w:r>
      <w:r w:rsidR="00DD3482" w:rsidRPr="00DD3482">
        <w:rPr>
          <w:rtl/>
          <w:lang w:eastAsia="he-IL"/>
        </w:rPr>
        <w:t xml:space="preserve"> אבל עדים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אין לגביהם חשד</w:t>
      </w:r>
      <w:r>
        <w:rPr>
          <w:rFonts w:hint="cs"/>
          <w:rtl/>
          <w:lang w:eastAsia="he-IL"/>
        </w:rPr>
        <w:t xml:space="preserve">. אז מה על </w:t>
      </w:r>
      <w:r w:rsidR="00DD3482" w:rsidRPr="00DD3482">
        <w:rPr>
          <w:rtl/>
          <w:lang w:eastAsia="he-IL"/>
        </w:rPr>
        <w:t xml:space="preserve">הזכויות </w:t>
      </w:r>
      <w:r>
        <w:rPr>
          <w:rFonts w:hint="cs"/>
          <w:rtl/>
          <w:lang w:eastAsia="he-IL"/>
        </w:rPr>
        <w:t>של</w:t>
      </w:r>
      <w:bookmarkStart w:id="413" w:name="_ETM_Q1_3155000"/>
      <w:bookmarkEnd w:id="413"/>
      <w:r>
        <w:rPr>
          <w:rFonts w:hint="cs"/>
          <w:rtl/>
          <w:lang w:eastAsia="he-IL"/>
        </w:rPr>
        <w:t xml:space="preserve"> העד </w:t>
      </w:r>
      <w:r w:rsidR="00DD3482" w:rsidRPr="00DD3482">
        <w:rPr>
          <w:rtl/>
          <w:lang w:eastAsia="he-IL"/>
        </w:rPr>
        <w:t>בתוך ההליך הזה</w:t>
      </w:r>
      <w:r>
        <w:rPr>
          <w:rFonts w:hint="cs"/>
          <w:rtl/>
          <w:lang w:eastAsia="he-IL"/>
        </w:rPr>
        <w:t>?</w:t>
      </w:r>
      <w:r w:rsidR="00DD3482" w:rsidRPr="00DD3482">
        <w:rPr>
          <w:rtl/>
          <w:lang w:eastAsia="he-IL"/>
        </w:rPr>
        <w:t xml:space="preserve"> האם אנחנו סגורים על זה שגם עדים זוכים להגנות הנדרשות בהתאם לחוק</w:t>
      </w:r>
      <w:r>
        <w:rPr>
          <w:rFonts w:hint="cs"/>
          <w:rtl/>
          <w:lang w:eastAsia="he-IL"/>
        </w:rPr>
        <w:t>?</w:t>
      </w:r>
      <w:r w:rsidR="00DD3482" w:rsidRPr="00DD3482">
        <w:rPr>
          <w:rtl/>
          <w:lang w:eastAsia="he-IL"/>
        </w:rPr>
        <w:t xml:space="preserve"> בוודאי שאחר כך אם הוא יכול להפליל את עצמו בעקבות דברים שהוא אמר במסגרת העדות</w:t>
      </w:r>
      <w:r>
        <w:rPr>
          <w:rFonts w:hint="cs"/>
          <w:rtl/>
          <w:lang w:eastAsia="he-IL"/>
        </w:rPr>
        <w:t>,</w:t>
      </w:r>
      <w:r w:rsidR="00DD3482" w:rsidRPr="00DD3482">
        <w:rPr>
          <w:rtl/>
          <w:lang w:eastAsia="he-IL"/>
        </w:rPr>
        <w:t xml:space="preserve"> האם אני הולכת רטרואקטיבית וגם שומרת על הזכויות שלו</w:t>
      </w:r>
      <w:r>
        <w:rPr>
          <w:rFonts w:hint="cs"/>
          <w:rtl/>
          <w:lang w:eastAsia="he-IL"/>
        </w:rPr>
        <w:t>?</w:t>
      </w:r>
      <w:r w:rsidR="00DD3482" w:rsidRPr="00DD3482">
        <w:rPr>
          <w:rtl/>
          <w:lang w:eastAsia="he-IL"/>
        </w:rPr>
        <w:t xml:space="preserve"> זה לגבי הנושאים של </w:t>
      </w:r>
      <w:r>
        <w:rPr>
          <w:rtl/>
          <w:lang w:eastAsia="he-IL"/>
        </w:rPr>
        <w:t>החו</w:t>
      </w:r>
      <w:r>
        <w:rPr>
          <w:rFonts w:hint="cs"/>
          <w:rtl/>
          <w:lang w:eastAsia="he-IL"/>
        </w:rPr>
        <w:t xml:space="preserve">ק, וקדימה לגבי ההליך </w:t>
      </w:r>
      <w:r w:rsidR="000E1B5C">
        <w:rPr>
          <w:rFonts w:hint="cs"/>
          <w:rtl/>
          <w:lang w:eastAsia="he-IL"/>
        </w:rPr>
        <w:t xml:space="preserve">של העונש בוודאי. </w:t>
      </w:r>
      <w:bookmarkStart w:id="414" w:name="_ETM_Q1_3183000"/>
      <w:bookmarkEnd w:id="414"/>
      <w:r w:rsidR="000E1B5C" w:rsidRPr="000E1B5C">
        <w:rPr>
          <w:rtl/>
          <w:lang w:eastAsia="he-IL"/>
        </w:rPr>
        <w:t xml:space="preserve">ואני מחזקת גם את דבריו של חבר הכנסת בגין </w:t>
      </w:r>
      <w:r w:rsidR="000E1B5C">
        <w:rPr>
          <w:rFonts w:hint="cs"/>
          <w:rtl/>
          <w:lang w:eastAsia="he-IL"/>
        </w:rPr>
        <w:t>ש</w:t>
      </w:r>
      <w:r w:rsidR="000E1B5C" w:rsidRPr="000E1B5C">
        <w:rPr>
          <w:rtl/>
          <w:lang w:eastAsia="he-IL"/>
        </w:rPr>
        <w:t>המעצר ה</w:t>
      </w:r>
      <w:r w:rsidR="00904867">
        <w:rPr>
          <w:rtl/>
          <w:lang w:eastAsia="he-IL"/>
        </w:rPr>
        <w:t>מנהלי</w:t>
      </w:r>
      <w:r w:rsidR="000E1B5C" w:rsidRPr="000E1B5C">
        <w:rPr>
          <w:rtl/>
          <w:lang w:eastAsia="he-IL"/>
        </w:rPr>
        <w:t xml:space="preserve"> זה אולי הפגיעה הקשה ביותר </w:t>
      </w:r>
      <w:r w:rsidR="000E1B5C">
        <w:rPr>
          <w:rFonts w:hint="cs"/>
          <w:rtl/>
          <w:lang w:eastAsia="he-IL"/>
        </w:rPr>
        <w:t>ב</w:t>
      </w:r>
      <w:r w:rsidR="000E1B5C" w:rsidRPr="000E1B5C">
        <w:rPr>
          <w:rtl/>
          <w:lang w:eastAsia="he-IL"/>
        </w:rPr>
        <w:t>חירותו של אדם</w:t>
      </w:r>
      <w:r w:rsidR="000E1B5C">
        <w:rPr>
          <w:rFonts w:hint="cs"/>
          <w:rtl/>
          <w:lang w:eastAsia="he-IL"/>
        </w:rPr>
        <w:t>.</w:t>
      </w:r>
      <w:r w:rsidR="000E1B5C">
        <w:rPr>
          <w:rtl/>
          <w:lang w:eastAsia="he-IL"/>
        </w:rPr>
        <w:t xml:space="preserve"> אז אי</w:t>
      </w:r>
      <w:r w:rsidR="000E1B5C">
        <w:rPr>
          <w:rFonts w:hint="cs"/>
          <w:rtl/>
          <w:lang w:eastAsia="he-IL"/>
        </w:rPr>
        <w:t>-</w:t>
      </w:r>
      <w:r w:rsidR="000E1B5C" w:rsidRPr="000E1B5C">
        <w:rPr>
          <w:rtl/>
          <w:lang w:eastAsia="he-IL"/>
        </w:rPr>
        <w:t>אפשר להגיד</w:t>
      </w:r>
      <w:r w:rsidR="000E1B5C">
        <w:rPr>
          <w:rFonts w:hint="cs"/>
          <w:rtl/>
          <w:lang w:eastAsia="he-IL"/>
        </w:rPr>
        <w:t>:</w:t>
      </w:r>
      <w:r w:rsidR="000E1B5C" w:rsidRPr="000E1B5C">
        <w:rPr>
          <w:rtl/>
          <w:lang w:eastAsia="he-IL"/>
        </w:rPr>
        <w:t xml:space="preserve"> לא</w:t>
      </w:r>
      <w:r w:rsidR="000E1B5C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זה לא שייך</w:t>
      </w:r>
      <w:r w:rsidR="000E1B5C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ואנחנו לא שומרים עליו</w:t>
      </w:r>
      <w:r w:rsidR="000E1B5C">
        <w:rPr>
          <w:rFonts w:hint="cs"/>
          <w:rtl/>
          <w:lang w:eastAsia="he-IL"/>
        </w:rPr>
        <w:t>.</w:t>
      </w:r>
    </w:p>
    <w:p w:rsidR="000E1B5C" w:rsidRDefault="000E1B5C" w:rsidP="000E1B5C">
      <w:pPr>
        <w:rPr>
          <w:rtl/>
          <w:lang w:eastAsia="he-IL"/>
        </w:rPr>
      </w:pPr>
      <w:bookmarkStart w:id="415" w:name="_ETM_Q1_3201000"/>
      <w:bookmarkEnd w:id="415"/>
    </w:p>
    <w:p w:rsidR="000E1B5C" w:rsidRPr="000E1B5C" w:rsidRDefault="000E1B5C" w:rsidP="000E1B5C">
      <w:pPr>
        <w:rPr>
          <w:rtl/>
          <w:lang w:eastAsia="he-IL"/>
        </w:rPr>
      </w:pPr>
      <w:bookmarkStart w:id="416" w:name="_ETM_Q1_3204000"/>
      <w:bookmarkEnd w:id="416"/>
      <w:r w:rsidRPr="000E1B5C">
        <w:rPr>
          <w:rtl/>
          <w:lang w:eastAsia="he-IL"/>
        </w:rPr>
        <w:t>וגם דבר נוסף</w:t>
      </w:r>
      <w:r>
        <w:rPr>
          <w:rFonts w:hint="cs"/>
          <w:rtl/>
          <w:lang w:eastAsia="he-IL"/>
        </w:rPr>
        <w:t>,</w:t>
      </w:r>
      <w:r w:rsidRPr="000E1B5C">
        <w:rPr>
          <w:rtl/>
          <w:lang w:eastAsia="he-IL"/>
        </w:rPr>
        <w:t xml:space="preserve"> שאנחנו צריכים לראות איך אנחנו עושים את זה</w:t>
      </w:r>
      <w:r>
        <w:rPr>
          <w:rFonts w:hint="cs"/>
          <w:rtl/>
          <w:lang w:eastAsia="he-IL"/>
        </w:rPr>
        <w:t>:</w:t>
      </w:r>
      <w:r w:rsidRPr="000E1B5C">
        <w:rPr>
          <w:rtl/>
          <w:lang w:eastAsia="he-IL"/>
        </w:rPr>
        <w:t xml:space="preserve"> איך החוק הזה גם מגן על עצורים בפני חקירות </w:t>
      </w:r>
      <w:r>
        <w:rPr>
          <w:rFonts w:hint="cs"/>
          <w:rtl/>
          <w:lang w:eastAsia="he-IL"/>
        </w:rPr>
        <w:t>עינויים?</w:t>
      </w:r>
    </w:p>
    <w:p w:rsidR="00810B94" w:rsidRDefault="00810B94" w:rsidP="00810B94">
      <w:pPr>
        <w:rPr>
          <w:rtl/>
          <w:lang w:eastAsia="he-IL"/>
        </w:rPr>
      </w:pPr>
    </w:p>
    <w:p w:rsidR="00E76AB3" w:rsidRDefault="00E76AB3" w:rsidP="00E76AB3">
      <w:pPr>
        <w:pStyle w:val="af6"/>
        <w:keepNext/>
      </w:pPr>
      <w:bookmarkStart w:id="417" w:name="ET_yor_6156_65"/>
      <w:r w:rsidRPr="00E76A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6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E76AB3" w:rsidRDefault="00E76AB3" w:rsidP="00E76AB3">
      <w:pPr>
        <w:pStyle w:val="KeepWithNext"/>
        <w:rPr>
          <w:rtl/>
          <w:lang w:eastAsia="he-IL"/>
        </w:rPr>
      </w:pPr>
    </w:p>
    <w:p w:rsidR="000E1B5C" w:rsidRDefault="000E1B5C" w:rsidP="00E76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418" w:name="_ETM_Q1_3222000"/>
      <w:bookmarkEnd w:id="418"/>
      <w:r>
        <w:rPr>
          <w:rFonts w:hint="cs"/>
          <w:rtl/>
          <w:lang w:eastAsia="he-IL"/>
        </w:rPr>
        <w:t xml:space="preserve">גמור. אני אומר עוד פעם: אנחנו בדיון שמסכם את </w:t>
      </w:r>
      <w:bookmarkStart w:id="419" w:name="_ETM_Q1_3226000"/>
      <w:bookmarkEnd w:id="419"/>
      <w:r>
        <w:rPr>
          <w:rFonts w:hint="cs"/>
          <w:rtl/>
          <w:lang w:eastAsia="he-IL"/>
        </w:rPr>
        <w:t>הדיון הארוך שקיימנו בנושא האלה בפעם שעברה. אני אשאל: האם</w:t>
      </w:r>
      <w:bookmarkStart w:id="420" w:name="_ETM_Q1_3230000"/>
      <w:bookmarkEnd w:id="420"/>
      <w:r>
        <w:rPr>
          <w:rFonts w:hint="cs"/>
          <w:rtl/>
          <w:lang w:eastAsia="he-IL"/>
        </w:rPr>
        <w:t xml:space="preserve"> עוד מישהו מחברי הכנסת, לעניין רוחב הגזרה, מבקש להעיר </w:t>
      </w:r>
      <w:bookmarkStart w:id="421" w:name="_ETM_Q1_3235000"/>
      <w:bookmarkEnd w:id="421"/>
      <w:r>
        <w:rPr>
          <w:rFonts w:hint="cs"/>
          <w:rtl/>
          <w:lang w:eastAsia="he-IL"/>
        </w:rPr>
        <w:t xml:space="preserve">הערות או לשאול שאלות? אנחנו אחרי זה נבקש מנציגות </w:t>
      </w:r>
      <w:bookmarkStart w:id="422" w:name="_ETM_Q1_3241000"/>
      <w:bookmarkEnd w:id="422"/>
      <w:r>
        <w:rPr>
          <w:rFonts w:hint="cs"/>
          <w:rtl/>
          <w:lang w:eastAsia="he-IL"/>
        </w:rPr>
        <w:t xml:space="preserve">הממשלה להתייחס לדברים ולסכם את העמדה שלהן בסוגיה הזו, ואנחנו </w:t>
      </w:r>
      <w:bookmarkStart w:id="423" w:name="_ETM_Q1_3245000"/>
      <w:bookmarkEnd w:id="423"/>
      <w:r>
        <w:rPr>
          <w:rFonts w:hint="cs"/>
          <w:rtl/>
          <w:lang w:eastAsia="he-IL"/>
        </w:rPr>
        <w:t>עוברים לסעיף הבא.</w:t>
      </w:r>
    </w:p>
    <w:p w:rsidR="00F3418A" w:rsidRDefault="00F3418A" w:rsidP="00E2362F">
      <w:pPr>
        <w:rPr>
          <w:rtl/>
          <w:lang w:eastAsia="he-IL"/>
        </w:rPr>
      </w:pPr>
      <w:bookmarkStart w:id="424" w:name="_ETM_Q1_3248000"/>
      <w:bookmarkStart w:id="425" w:name="_ETM_Q1_3249000"/>
      <w:bookmarkEnd w:id="424"/>
      <w:bookmarkEnd w:id="425"/>
    </w:p>
    <w:p w:rsidR="00F3418A" w:rsidRDefault="00F3418A" w:rsidP="00F3418A">
      <w:pPr>
        <w:pStyle w:val="a4"/>
        <w:keepNext/>
      </w:pPr>
      <w:bookmarkStart w:id="426" w:name="ET_speaker_6157_68"/>
      <w:r w:rsidRPr="00F3418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34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F3418A" w:rsidRDefault="00F3418A" w:rsidP="00F3418A">
      <w:pPr>
        <w:pStyle w:val="KeepWithNext"/>
        <w:rPr>
          <w:rtl/>
          <w:lang w:eastAsia="he-IL"/>
        </w:rPr>
      </w:pPr>
    </w:p>
    <w:p w:rsidR="000E1B5C" w:rsidRPr="000E1B5C" w:rsidRDefault="00F3418A" w:rsidP="002F728B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בקצרה, כי כמו שאמרת</w:t>
      </w:r>
      <w:r w:rsidR="000E1B5C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רוב הדברים אנחנו אמרנו בדיון הקודם</w:t>
      </w:r>
      <w:r w:rsidR="000E1B5C">
        <w:rPr>
          <w:rFonts w:hint="cs"/>
          <w:rtl/>
          <w:lang w:eastAsia="he-IL"/>
        </w:rPr>
        <w:t>, ואני</w:t>
      </w:r>
      <w:r w:rsidR="000E1B5C" w:rsidRPr="000E1B5C">
        <w:rPr>
          <w:rtl/>
          <w:lang w:eastAsia="he-IL"/>
        </w:rPr>
        <w:t xml:space="preserve"> חייב לומר</w:t>
      </w:r>
      <w:r w:rsidR="000E1B5C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מפתיע</w:t>
      </w:r>
      <w:r w:rsidR="000E1B5C">
        <w:rPr>
          <w:rFonts w:hint="cs"/>
          <w:rtl/>
          <w:lang w:eastAsia="he-IL"/>
        </w:rPr>
        <w:t>ה</w:t>
      </w:r>
      <w:r w:rsidR="000E1B5C" w:rsidRPr="000E1B5C">
        <w:rPr>
          <w:rtl/>
          <w:lang w:eastAsia="he-IL"/>
        </w:rPr>
        <w:t xml:space="preserve"> אותי עמדת משרד המשפטים</w:t>
      </w:r>
      <w:r w:rsidR="000E1B5C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עמדתה של הממשלה בנושא הזה</w:t>
      </w:r>
      <w:r w:rsidR="000E1B5C">
        <w:rPr>
          <w:rFonts w:hint="cs"/>
          <w:rtl/>
          <w:lang w:eastAsia="he-IL"/>
        </w:rPr>
        <w:t>.</w:t>
      </w:r>
      <w:r w:rsidR="000E1B5C" w:rsidRPr="000E1B5C">
        <w:rPr>
          <w:rtl/>
          <w:lang w:eastAsia="he-IL"/>
        </w:rPr>
        <w:t xml:space="preserve"> הפנמת ההערות </w:t>
      </w:r>
      <w:r w:rsidR="000C4988">
        <w:rPr>
          <w:rFonts w:hint="cs"/>
          <w:rtl/>
          <w:lang w:eastAsia="he-IL"/>
        </w:rPr>
        <w:t xml:space="preserve">של </w:t>
      </w:r>
      <w:r w:rsidR="000E1B5C" w:rsidRPr="000E1B5C">
        <w:rPr>
          <w:rtl/>
          <w:lang w:eastAsia="he-IL"/>
        </w:rPr>
        <w:t xml:space="preserve">חברי הכנסת </w:t>
      </w:r>
      <w:r w:rsidR="000C4988">
        <w:rPr>
          <w:rFonts w:hint="cs"/>
          <w:rtl/>
          <w:lang w:eastAsia="he-IL"/>
        </w:rPr>
        <w:t>ו</w:t>
      </w:r>
      <w:r w:rsidR="000E1B5C" w:rsidRPr="000E1B5C">
        <w:rPr>
          <w:rtl/>
          <w:lang w:eastAsia="he-IL"/>
        </w:rPr>
        <w:t>של הוועדה זה עניין שלך</w:t>
      </w:r>
      <w:r w:rsidR="000C4988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אני לא מתערב בזה</w:t>
      </w:r>
      <w:r w:rsidR="000C4988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אבל הפנמת</w:t>
      </w:r>
      <w:r w:rsidR="00673228">
        <w:rPr>
          <w:rFonts w:hint="cs"/>
          <w:rtl/>
          <w:lang w:eastAsia="he-IL"/>
        </w:rPr>
        <w:t xml:space="preserve"> </w:t>
      </w:r>
      <w:r w:rsidR="000E1B5C" w:rsidRPr="000E1B5C">
        <w:rPr>
          <w:rtl/>
          <w:lang w:eastAsia="he-IL"/>
        </w:rPr>
        <w:t xml:space="preserve">הביקורת </w:t>
      </w:r>
      <w:r w:rsidR="002F728B">
        <w:rPr>
          <w:rFonts w:hint="cs"/>
          <w:rtl/>
          <w:lang w:eastAsia="he-IL"/>
        </w:rPr>
        <w:t>ה</w:t>
      </w:r>
      <w:r w:rsidR="000E1B5C" w:rsidRPr="000E1B5C">
        <w:rPr>
          <w:rtl/>
          <w:lang w:eastAsia="he-IL"/>
        </w:rPr>
        <w:t xml:space="preserve">משמעותית </w:t>
      </w:r>
      <w:r w:rsidR="002F728B" w:rsidRPr="000E1B5C">
        <w:rPr>
          <w:rtl/>
          <w:lang w:eastAsia="he-IL"/>
        </w:rPr>
        <w:t>בעיניי</w:t>
      </w:r>
      <w:r w:rsidR="002F728B">
        <w:rPr>
          <w:rFonts w:hint="cs"/>
          <w:rtl/>
          <w:lang w:eastAsia="he-IL"/>
        </w:rPr>
        <w:t>, שהיא</w:t>
      </w:r>
      <w:r w:rsidR="000E1B5C" w:rsidRPr="000E1B5C">
        <w:rPr>
          <w:rtl/>
          <w:lang w:eastAsia="he-IL"/>
        </w:rPr>
        <w:t xml:space="preserve"> משמעותית הכי הרבה בעניין הגדרת התכולה</w:t>
      </w:r>
      <w:r w:rsidR="002F728B">
        <w:rPr>
          <w:rFonts w:hint="cs"/>
          <w:rtl/>
          <w:lang w:eastAsia="he-IL"/>
        </w:rPr>
        <w:t>:</w:t>
      </w:r>
      <w:r w:rsidR="000E1B5C" w:rsidRPr="000E1B5C">
        <w:rPr>
          <w:rtl/>
          <w:lang w:eastAsia="he-IL"/>
        </w:rPr>
        <w:t xml:space="preserve"> כאשר המשך החוק מנוסח בדרך שבה הוא מנוסח</w:t>
      </w:r>
      <w:r w:rsidR="002F728B">
        <w:rPr>
          <w:rFonts w:hint="cs"/>
          <w:rtl/>
          <w:lang w:eastAsia="he-IL"/>
        </w:rPr>
        <w:t>,</w:t>
      </w:r>
      <w:r w:rsidR="002F728B">
        <w:rPr>
          <w:rtl/>
          <w:lang w:eastAsia="he-IL"/>
        </w:rPr>
        <w:t xml:space="preserve"> והחוק הזה מנוסח כחוק</w:t>
      </w:r>
      <w:r w:rsidR="002F728B">
        <w:rPr>
          <w:rFonts w:hint="cs"/>
          <w:rtl/>
          <w:lang w:eastAsia="he-IL"/>
        </w:rPr>
        <w:t>-</w:t>
      </w:r>
      <w:r w:rsidR="000E1B5C" w:rsidRPr="000E1B5C">
        <w:rPr>
          <w:rtl/>
          <w:lang w:eastAsia="he-IL"/>
        </w:rPr>
        <w:t>יסוד</w:t>
      </w:r>
      <w:r w:rsidR="002F728B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אנחנו לא יכולים לעולם להגדיר את מה נחשב הליך פלילי</w:t>
      </w:r>
      <w:r w:rsidR="002F728B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כי אנחנו יורדים לרזולוציות</w:t>
      </w:r>
      <w:r w:rsidR="002F728B">
        <w:rPr>
          <w:rFonts w:hint="cs"/>
          <w:rtl/>
          <w:lang w:eastAsia="he-IL"/>
        </w:rPr>
        <w:t xml:space="preserve"> </w:t>
      </w:r>
      <w:r w:rsidR="000E1B5C" w:rsidRPr="000E1B5C">
        <w:rPr>
          <w:rtl/>
          <w:lang w:eastAsia="he-IL"/>
        </w:rPr>
        <w:t xml:space="preserve">שבאמת כמעט בלתי ניתן לרדת </w:t>
      </w:r>
      <w:r w:rsidR="002F728B">
        <w:rPr>
          <w:rFonts w:hint="cs"/>
          <w:rtl/>
          <w:lang w:eastAsia="he-IL"/>
        </w:rPr>
        <w:t xml:space="preserve">אליהן, </w:t>
      </w:r>
      <w:r w:rsidR="002F728B">
        <w:rPr>
          <w:rtl/>
          <w:lang w:eastAsia="he-IL"/>
        </w:rPr>
        <w:t>בחוק</w:t>
      </w:r>
      <w:r w:rsidR="002F728B">
        <w:rPr>
          <w:rFonts w:hint="cs"/>
          <w:rtl/>
          <w:lang w:eastAsia="he-IL"/>
        </w:rPr>
        <w:t>-</w:t>
      </w:r>
      <w:r w:rsidR="000E1B5C" w:rsidRPr="000E1B5C">
        <w:rPr>
          <w:rtl/>
          <w:lang w:eastAsia="he-IL"/>
        </w:rPr>
        <w:t>יסוד</w:t>
      </w:r>
      <w:r w:rsidR="002F728B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ואז ממילא כל המוסיף גורע</w:t>
      </w:r>
      <w:r w:rsidR="002F728B">
        <w:rPr>
          <w:rFonts w:hint="cs"/>
          <w:rtl/>
          <w:lang w:eastAsia="he-IL"/>
        </w:rPr>
        <w:t xml:space="preserve"> </w:t>
      </w:r>
      <w:bookmarkStart w:id="427" w:name="_ETM_Q1_3303000"/>
      <w:bookmarkEnd w:id="427"/>
      <w:r w:rsidR="002F728B">
        <w:rPr>
          <w:rFonts w:hint="eastAsia"/>
          <w:rtl/>
          <w:lang w:eastAsia="he-IL"/>
        </w:rPr>
        <w:t>–</w:t>
      </w:r>
      <w:r w:rsidR="000E1B5C" w:rsidRPr="000E1B5C">
        <w:rPr>
          <w:rtl/>
          <w:lang w:eastAsia="he-IL"/>
        </w:rPr>
        <w:t xml:space="preserve"> </w:t>
      </w:r>
      <w:r w:rsidR="002F728B">
        <w:rPr>
          <w:rFonts w:hint="cs"/>
          <w:rtl/>
          <w:lang w:eastAsia="he-IL"/>
        </w:rPr>
        <w:t xml:space="preserve">בגלל </w:t>
      </w:r>
      <w:r w:rsidR="000E1B5C" w:rsidRPr="000E1B5C">
        <w:rPr>
          <w:rtl/>
          <w:lang w:eastAsia="he-IL"/>
        </w:rPr>
        <w:t>שאנ</w:t>
      </w:r>
      <w:r w:rsidR="002F728B">
        <w:rPr>
          <w:rtl/>
          <w:lang w:eastAsia="he-IL"/>
        </w:rPr>
        <w:t>חנו נכנסנו לרזולוציות כאלו בחוק</w:t>
      </w:r>
      <w:r w:rsidR="002F728B">
        <w:rPr>
          <w:rFonts w:hint="cs"/>
          <w:rtl/>
          <w:lang w:eastAsia="he-IL"/>
        </w:rPr>
        <w:t>-</w:t>
      </w:r>
      <w:r w:rsidR="000E1B5C" w:rsidRPr="000E1B5C">
        <w:rPr>
          <w:rtl/>
          <w:lang w:eastAsia="he-IL"/>
        </w:rPr>
        <w:t>יסוד</w:t>
      </w:r>
      <w:r w:rsidR="002F728B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אז עכשיו אנחנו באים ודנים</w:t>
      </w:r>
      <w:r w:rsidR="002F728B">
        <w:rPr>
          <w:rFonts w:hint="cs"/>
          <w:rtl/>
          <w:lang w:eastAsia="he-IL"/>
        </w:rPr>
        <w:t>:</w:t>
      </w:r>
      <w:r w:rsidR="000E1B5C" w:rsidRPr="000E1B5C">
        <w:rPr>
          <w:rtl/>
          <w:lang w:eastAsia="he-IL"/>
        </w:rPr>
        <w:t xml:space="preserve"> האם לאדם בחקירת שב"כ של פצצה מתקתקת</w:t>
      </w:r>
      <w:r w:rsidR="002F728B">
        <w:rPr>
          <w:rFonts w:hint="cs"/>
          <w:rtl/>
          <w:lang w:eastAsia="he-IL"/>
        </w:rPr>
        <w:t xml:space="preserve"> –</w:t>
      </w:r>
      <w:r w:rsidR="000E1B5C" w:rsidRPr="000E1B5C">
        <w:rPr>
          <w:rtl/>
          <w:lang w:eastAsia="he-IL"/>
        </w:rPr>
        <w:t xml:space="preserve"> שזו שאלה חשובה</w:t>
      </w:r>
      <w:r w:rsidR="002F728B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אני לא אומר שלא </w:t>
      </w:r>
      <w:r w:rsidR="002F728B">
        <w:rPr>
          <w:rFonts w:hint="cs"/>
          <w:rtl/>
          <w:lang w:eastAsia="he-IL"/>
        </w:rPr>
        <w:t xml:space="preserve">– </w:t>
      </w:r>
      <w:r w:rsidR="000E1B5C" w:rsidRPr="000E1B5C">
        <w:rPr>
          <w:rtl/>
          <w:lang w:eastAsia="he-IL"/>
        </w:rPr>
        <w:t xml:space="preserve">האם יש </w:t>
      </w:r>
      <w:r w:rsidR="002F728B">
        <w:rPr>
          <w:rFonts w:hint="cs"/>
          <w:rtl/>
          <w:lang w:eastAsia="he-IL"/>
        </w:rPr>
        <w:t xml:space="preserve">לו </w:t>
      </w:r>
      <w:r w:rsidR="000E1B5C" w:rsidRPr="000E1B5C">
        <w:rPr>
          <w:rtl/>
          <w:lang w:eastAsia="he-IL"/>
        </w:rPr>
        <w:t>זכות לא להפליל את עצמו</w:t>
      </w:r>
      <w:r w:rsidR="002F728B">
        <w:rPr>
          <w:rFonts w:hint="cs"/>
          <w:rtl/>
          <w:lang w:eastAsia="he-IL"/>
        </w:rPr>
        <w:t>?</w:t>
      </w:r>
      <w:r w:rsidR="000E1B5C" w:rsidRPr="000E1B5C">
        <w:rPr>
          <w:rtl/>
          <w:lang w:eastAsia="he-IL"/>
        </w:rPr>
        <w:t xml:space="preserve"> כי אם כן</w:t>
      </w:r>
      <w:r w:rsidR="002F728B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בהגדרה </w:t>
      </w:r>
      <w:r w:rsidR="002F728B">
        <w:rPr>
          <w:rFonts w:hint="cs"/>
          <w:rtl/>
          <w:lang w:eastAsia="he-IL"/>
        </w:rPr>
        <w:t xml:space="preserve">אין יותר </w:t>
      </w:r>
      <w:r w:rsidR="000E1B5C" w:rsidRPr="000E1B5C">
        <w:rPr>
          <w:rtl/>
          <w:lang w:eastAsia="he-IL"/>
        </w:rPr>
        <w:t>חקירת שב"</w:t>
      </w:r>
      <w:r w:rsidR="002F728B">
        <w:rPr>
          <w:rFonts w:hint="cs"/>
          <w:rtl/>
          <w:lang w:eastAsia="he-IL"/>
        </w:rPr>
        <w:t xml:space="preserve">כ של </w:t>
      </w:r>
      <w:r w:rsidR="000E1B5C" w:rsidRPr="000E1B5C">
        <w:rPr>
          <w:rtl/>
          <w:lang w:eastAsia="he-IL"/>
        </w:rPr>
        <w:t>פצצה מתקתקת</w:t>
      </w:r>
      <w:r w:rsidR="002F728B">
        <w:rPr>
          <w:rFonts w:hint="cs"/>
          <w:rtl/>
          <w:lang w:eastAsia="he-IL"/>
        </w:rPr>
        <w:t>.</w:t>
      </w:r>
      <w:r w:rsidR="000E1B5C" w:rsidRPr="000E1B5C">
        <w:rPr>
          <w:rtl/>
          <w:lang w:eastAsia="he-IL"/>
        </w:rPr>
        <w:t xml:space="preserve"> בהגדרה</w:t>
      </w:r>
      <w:r w:rsidR="002F728B">
        <w:rPr>
          <w:rFonts w:hint="cs"/>
          <w:rtl/>
          <w:lang w:eastAsia="he-IL"/>
        </w:rPr>
        <w:t>.</w:t>
      </w:r>
      <w:r w:rsidR="000E1B5C" w:rsidRPr="000E1B5C">
        <w:rPr>
          <w:rtl/>
          <w:lang w:eastAsia="he-IL"/>
        </w:rPr>
        <w:t xml:space="preserve"> יכול להיות שאת חושבת שזה טוב</w:t>
      </w:r>
      <w:r w:rsidR="002F728B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יכול להיות שזה לא טוב</w:t>
      </w:r>
      <w:r w:rsidR="002F728B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אבל זה לא משנה</w:t>
      </w:r>
      <w:r w:rsidR="002F728B">
        <w:rPr>
          <w:rFonts w:hint="cs"/>
          <w:rtl/>
          <w:lang w:eastAsia="he-IL"/>
        </w:rPr>
        <w:t>.</w:t>
      </w:r>
      <w:r w:rsidR="000E1B5C" w:rsidRPr="000E1B5C">
        <w:rPr>
          <w:rtl/>
          <w:lang w:eastAsia="he-IL"/>
        </w:rPr>
        <w:t xml:space="preserve"> אבל בגלל שירדנו לרזולוציה כזאת של זכות שתיקה בחקירה לעומת זכות שתיקה או זכות להימנע מהפללה עצמית בהליך משפט</w:t>
      </w:r>
      <w:r w:rsidR="002F728B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ירדנו </w:t>
      </w:r>
      <w:r w:rsidR="002F728B">
        <w:rPr>
          <w:rFonts w:hint="cs"/>
          <w:rtl/>
          <w:lang w:eastAsia="he-IL"/>
        </w:rPr>
        <w:t xml:space="preserve">לכזאת </w:t>
      </w:r>
      <w:r w:rsidR="000E1B5C" w:rsidRPr="000E1B5C">
        <w:rPr>
          <w:rtl/>
          <w:lang w:eastAsia="he-IL"/>
        </w:rPr>
        <w:t>רזולוציה</w:t>
      </w:r>
      <w:r w:rsidR="002F728B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אז ממילא </w:t>
      </w:r>
      <w:r w:rsidR="002F728B">
        <w:rPr>
          <w:rFonts w:hint="cs"/>
          <w:rtl/>
          <w:lang w:eastAsia="he-IL"/>
        </w:rPr>
        <w:t xml:space="preserve">עולות </w:t>
      </w:r>
      <w:bookmarkStart w:id="428" w:name="_ETM_Q1_3339000"/>
      <w:bookmarkEnd w:id="428"/>
      <w:r w:rsidR="000E1B5C" w:rsidRPr="000E1B5C">
        <w:rPr>
          <w:rtl/>
          <w:lang w:eastAsia="he-IL"/>
        </w:rPr>
        <w:t xml:space="preserve">השאלות שלך </w:t>
      </w:r>
      <w:r w:rsidR="002F728B">
        <w:rPr>
          <w:rFonts w:hint="cs"/>
          <w:rtl/>
          <w:lang w:eastAsia="he-IL"/>
        </w:rPr>
        <w:t xml:space="preserve">במלוא </w:t>
      </w:r>
      <w:r w:rsidR="002F728B">
        <w:rPr>
          <w:rtl/>
          <w:lang w:eastAsia="he-IL"/>
        </w:rPr>
        <w:t>חומרת</w:t>
      </w:r>
      <w:r w:rsidR="002F728B">
        <w:rPr>
          <w:rFonts w:hint="cs"/>
          <w:rtl/>
          <w:lang w:eastAsia="he-IL"/>
        </w:rPr>
        <w:t xml:space="preserve">ן. </w:t>
      </w:r>
      <w:r w:rsidR="000E1B5C" w:rsidRPr="000E1B5C">
        <w:rPr>
          <w:rtl/>
          <w:lang w:eastAsia="he-IL"/>
        </w:rPr>
        <w:t>ושוב</w:t>
      </w:r>
      <w:r w:rsidR="002F728B">
        <w:rPr>
          <w:rFonts w:hint="cs"/>
          <w:rtl/>
          <w:lang w:eastAsia="he-IL"/>
        </w:rPr>
        <w:t>,</w:t>
      </w:r>
      <w:r w:rsidR="000E1B5C" w:rsidRPr="000E1B5C">
        <w:rPr>
          <w:rtl/>
          <w:lang w:eastAsia="he-IL"/>
        </w:rPr>
        <w:t xml:space="preserve"> אני חולק עלייך בנושא הזה</w:t>
      </w:r>
      <w:r w:rsidR="002F728B">
        <w:rPr>
          <w:rFonts w:hint="cs"/>
          <w:rtl/>
          <w:lang w:eastAsia="he-IL"/>
        </w:rPr>
        <w:t>, ובכלל</w:t>
      </w:r>
      <w:r w:rsidR="000E1B5C" w:rsidRPr="000E1B5C">
        <w:rPr>
          <w:rtl/>
          <w:lang w:eastAsia="he-IL"/>
        </w:rPr>
        <w:t xml:space="preserve"> אני חושב שאנחנו מערבבים הרבה מאוד בין ההליכים הביטחוניים לבין ההליכים הפליליים</w:t>
      </w:r>
      <w:r w:rsidR="002F728B">
        <w:rPr>
          <w:rFonts w:hint="cs"/>
          <w:rtl/>
          <w:lang w:eastAsia="he-IL"/>
        </w:rPr>
        <w:t>.</w:t>
      </w:r>
      <w:r w:rsidR="000E1B5C" w:rsidRPr="000E1B5C">
        <w:rPr>
          <w:rtl/>
          <w:lang w:eastAsia="he-IL"/>
        </w:rPr>
        <w:t xml:space="preserve"> כבר היום יש יותר מדי </w:t>
      </w:r>
      <w:r w:rsidR="002F728B">
        <w:rPr>
          <w:rFonts w:hint="cs"/>
          <w:rtl/>
          <w:lang w:eastAsia="he-IL"/>
        </w:rPr>
        <w:t xml:space="preserve">עירובים ביניהם, </w:t>
      </w:r>
      <w:r w:rsidR="000E1B5C" w:rsidRPr="000E1B5C">
        <w:rPr>
          <w:rtl/>
          <w:lang w:eastAsia="he-IL"/>
        </w:rPr>
        <w:t>בגלל סיבות</w:t>
      </w:r>
      <w:r w:rsidR="002F728B">
        <w:rPr>
          <w:rFonts w:hint="cs"/>
          <w:rtl/>
          <w:lang w:eastAsia="he-IL"/>
        </w:rPr>
        <w:t xml:space="preserve"> טובות, אבל התוצאה </w:t>
      </w:r>
      <w:bookmarkStart w:id="429" w:name="_ETM_Q1_3349000"/>
      <w:bookmarkEnd w:id="429"/>
      <w:r w:rsidR="002F728B">
        <w:rPr>
          <w:rFonts w:hint="cs"/>
          <w:rtl/>
          <w:lang w:eastAsia="he-IL"/>
        </w:rPr>
        <w:t>לא טובה.</w:t>
      </w:r>
    </w:p>
    <w:p w:rsidR="00630732" w:rsidRDefault="00630732" w:rsidP="00F3418A">
      <w:pPr>
        <w:rPr>
          <w:rtl/>
          <w:lang w:eastAsia="he-IL"/>
        </w:rPr>
      </w:pPr>
    </w:p>
    <w:p w:rsidR="00630732" w:rsidRDefault="00630732" w:rsidP="00630732">
      <w:pPr>
        <w:pStyle w:val="a4"/>
        <w:keepNext/>
      </w:pPr>
      <w:bookmarkStart w:id="430" w:name="ET_speaker_6233_69"/>
      <w:r w:rsidRPr="0063073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30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630732" w:rsidRDefault="00630732" w:rsidP="00630732">
      <w:pPr>
        <w:pStyle w:val="KeepWithNext"/>
        <w:rPr>
          <w:rtl/>
          <w:lang w:eastAsia="he-IL"/>
        </w:rPr>
      </w:pPr>
    </w:p>
    <w:p w:rsidR="00630732" w:rsidRDefault="00630732" w:rsidP="00630732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הדברים שאמרתי</w:t>
      </w:r>
      <w:r w:rsidR="002F728B">
        <w:rPr>
          <w:rFonts w:hint="cs"/>
          <w:rtl/>
          <w:lang w:eastAsia="he-IL"/>
        </w:rPr>
        <w:t xml:space="preserve"> לא קשורים בכלל - - -</w:t>
      </w:r>
    </w:p>
    <w:p w:rsidR="00630732" w:rsidRDefault="00630732" w:rsidP="00630732">
      <w:pPr>
        <w:rPr>
          <w:rtl/>
          <w:lang w:eastAsia="he-IL"/>
        </w:rPr>
      </w:pPr>
    </w:p>
    <w:p w:rsidR="00630732" w:rsidRDefault="00630732" w:rsidP="00630732">
      <w:pPr>
        <w:pStyle w:val="a4"/>
        <w:keepNext/>
      </w:pPr>
      <w:bookmarkStart w:id="431" w:name="ET_speaker_6157_70"/>
      <w:r w:rsidRPr="0063073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30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630732" w:rsidRDefault="00630732" w:rsidP="00630732">
      <w:pPr>
        <w:pStyle w:val="KeepWithNext"/>
        <w:rPr>
          <w:rtl/>
          <w:lang w:eastAsia="he-IL"/>
        </w:rPr>
      </w:pPr>
    </w:p>
    <w:p w:rsidR="00630732" w:rsidRDefault="002F728B" w:rsidP="00630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הבאתי </w:t>
      </w:r>
      <w:bookmarkStart w:id="432" w:name="_ETM_Q1_3355000"/>
      <w:bookmarkEnd w:id="432"/>
      <w:r>
        <w:rPr>
          <w:rFonts w:hint="cs"/>
          <w:rtl/>
          <w:lang w:eastAsia="he-IL"/>
        </w:rPr>
        <w:t xml:space="preserve">את זה כדוגמה. אני </w:t>
      </w:r>
      <w:r w:rsidR="00630732">
        <w:rPr>
          <w:rFonts w:hint="cs"/>
          <w:rtl/>
          <w:lang w:eastAsia="he-IL"/>
        </w:rPr>
        <w:t>מסכים עם רוב דברייך</w:t>
      </w:r>
      <w:r>
        <w:rPr>
          <w:rFonts w:hint="cs"/>
          <w:rtl/>
          <w:lang w:eastAsia="he-IL"/>
        </w:rPr>
        <w:t>, הבאתי את זה כדוגמה.</w:t>
      </w:r>
    </w:p>
    <w:p w:rsidR="00630732" w:rsidRDefault="00630732" w:rsidP="00630732">
      <w:pPr>
        <w:rPr>
          <w:rtl/>
          <w:lang w:eastAsia="he-IL"/>
        </w:rPr>
      </w:pPr>
    </w:p>
    <w:p w:rsidR="00630732" w:rsidRDefault="00630732" w:rsidP="00630732">
      <w:pPr>
        <w:pStyle w:val="a4"/>
        <w:keepNext/>
      </w:pPr>
      <w:bookmarkStart w:id="433" w:name="ET_speaker_6229_71"/>
      <w:r w:rsidRPr="0063073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630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630732" w:rsidRDefault="00630732" w:rsidP="00630732">
      <w:pPr>
        <w:pStyle w:val="KeepWithNext"/>
        <w:rPr>
          <w:rtl/>
          <w:lang w:eastAsia="he-IL"/>
        </w:rPr>
      </w:pPr>
    </w:p>
    <w:p w:rsidR="00630732" w:rsidRDefault="002F728B" w:rsidP="00630732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434" w:name="_ETM_Q1_3353000"/>
      <w:bookmarkEnd w:id="434"/>
      <w:r>
        <w:rPr>
          <w:rFonts w:hint="cs"/>
          <w:rtl/>
          <w:lang w:eastAsia="he-IL"/>
        </w:rPr>
        <w:t xml:space="preserve"> - - צריך להיות הפרדה.</w:t>
      </w:r>
    </w:p>
    <w:p w:rsidR="002F728B" w:rsidRDefault="002F728B" w:rsidP="00630732">
      <w:pPr>
        <w:rPr>
          <w:rtl/>
          <w:lang w:eastAsia="he-IL"/>
        </w:rPr>
      </w:pPr>
      <w:bookmarkStart w:id="435" w:name="_ETM_Q1_3358000"/>
      <w:bookmarkEnd w:id="435"/>
    </w:p>
    <w:p w:rsidR="00630732" w:rsidRDefault="00630732" w:rsidP="00630732">
      <w:pPr>
        <w:pStyle w:val="a4"/>
        <w:keepNext/>
      </w:pPr>
      <w:bookmarkStart w:id="436" w:name="ET_speaker_6157_72"/>
      <w:r w:rsidRPr="0063073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30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630732" w:rsidRDefault="00630732" w:rsidP="00630732">
      <w:pPr>
        <w:pStyle w:val="KeepWithNext"/>
        <w:rPr>
          <w:rtl/>
          <w:lang w:eastAsia="he-IL"/>
        </w:rPr>
      </w:pPr>
    </w:p>
    <w:p w:rsidR="00C31A91" w:rsidRDefault="002F728B" w:rsidP="00C31A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30732">
        <w:rPr>
          <w:rFonts w:hint="cs"/>
          <w:rtl/>
          <w:lang w:eastAsia="he-IL"/>
        </w:rPr>
        <w:t>מסכים</w:t>
      </w:r>
      <w:r>
        <w:rPr>
          <w:rFonts w:hint="cs"/>
          <w:rtl/>
          <w:lang w:eastAsia="he-IL"/>
        </w:rPr>
        <w:t>.</w:t>
      </w:r>
      <w:bookmarkStart w:id="437" w:name="_ETM_Q1_3363000"/>
      <w:bookmarkEnd w:id="437"/>
      <w:r>
        <w:rPr>
          <w:rFonts w:hint="cs"/>
          <w:rtl/>
          <w:lang w:eastAsia="he-IL"/>
        </w:rPr>
        <w:t xml:space="preserve"> אבל אני אומר: </w:t>
      </w:r>
      <w:r w:rsidRPr="002F728B">
        <w:rPr>
          <w:rtl/>
          <w:lang w:eastAsia="he-IL"/>
        </w:rPr>
        <w:t xml:space="preserve">הניסיון </w:t>
      </w:r>
      <w:r w:rsidR="00C31A91">
        <w:rPr>
          <w:rFonts w:hint="cs"/>
          <w:rtl/>
          <w:lang w:eastAsia="he-IL"/>
        </w:rPr>
        <w:t xml:space="preserve">לאחוז </w:t>
      </w:r>
      <w:bookmarkStart w:id="438" w:name="_ETM_Q1_3366000"/>
      <w:bookmarkEnd w:id="438"/>
      <w:r w:rsidR="00C31A91">
        <w:rPr>
          <w:rFonts w:hint="cs"/>
          <w:rtl/>
          <w:lang w:eastAsia="he-IL"/>
        </w:rPr>
        <w:t xml:space="preserve">את החבל </w:t>
      </w:r>
      <w:r w:rsidRPr="002F728B">
        <w:rPr>
          <w:rtl/>
          <w:lang w:eastAsia="he-IL"/>
        </w:rPr>
        <w:t>בשני קצותיו</w:t>
      </w:r>
      <w:r w:rsidR="00C31A91">
        <w:rPr>
          <w:rFonts w:hint="cs"/>
          <w:rtl/>
          <w:lang w:eastAsia="he-IL"/>
        </w:rPr>
        <w:t>,</w:t>
      </w:r>
      <w:r w:rsidRPr="002F728B">
        <w:rPr>
          <w:rtl/>
          <w:lang w:eastAsia="he-IL"/>
        </w:rPr>
        <w:t xml:space="preserve"> מצד </w:t>
      </w:r>
      <w:r w:rsidR="00C31A91">
        <w:rPr>
          <w:rFonts w:hint="cs"/>
          <w:rtl/>
          <w:lang w:eastAsia="he-IL"/>
        </w:rPr>
        <w:t xml:space="preserve">אחד </w:t>
      </w:r>
      <w:r w:rsidRPr="002F728B">
        <w:rPr>
          <w:rtl/>
          <w:lang w:eastAsia="he-IL"/>
        </w:rPr>
        <w:t>לתת כותרת סופר גרנדיוזית</w:t>
      </w:r>
      <w:r w:rsidR="00C31A91">
        <w:rPr>
          <w:rFonts w:hint="cs"/>
          <w:rtl/>
          <w:lang w:eastAsia="he-IL"/>
        </w:rPr>
        <w:t>,</w:t>
      </w:r>
      <w:r w:rsidRPr="002F728B">
        <w:rPr>
          <w:rtl/>
          <w:lang w:eastAsia="he-IL"/>
        </w:rPr>
        <w:t xml:space="preserve"> ואז לרדת </w:t>
      </w:r>
      <w:proofErr w:type="spellStart"/>
      <w:r w:rsidR="00C31A91">
        <w:rPr>
          <w:rFonts w:hint="cs"/>
          <w:rtl/>
          <w:lang w:eastAsia="he-IL"/>
        </w:rPr>
        <w:t>להתפרטויות</w:t>
      </w:r>
      <w:proofErr w:type="spellEnd"/>
      <w:r w:rsidR="00C31A91">
        <w:rPr>
          <w:rFonts w:hint="cs"/>
          <w:rtl/>
          <w:lang w:eastAsia="he-IL"/>
        </w:rPr>
        <w:t xml:space="preserve"> </w:t>
      </w:r>
      <w:r w:rsidRPr="002F728B">
        <w:rPr>
          <w:rtl/>
          <w:lang w:eastAsia="he-IL"/>
        </w:rPr>
        <w:t>סופר פרטניות</w:t>
      </w:r>
      <w:r w:rsidR="00C31A91">
        <w:rPr>
          <w:rFonts w:hint="cs"/>
          <w:rtl/>
          <w:lang w:eastAsia="he-IL"/>
        </w:rPr>
        <w:t>,</w:t>
      </w:r>
      <w:r w:rsidRPr="002F728B">
        <w:rPr>
          <w:rtl/>
          <w:lang w:eastAsia="he-IL"/>
        </w:rPr>
        <w:t xml:space="preserve"> והכ</w:t>
      </w:r>
      <w:r w:rsidR="00C31A91">
        <w:rPr>
          <w:rFonts w:hint="cs"/>
          <w:rtl/>
          <w:lang w:eastAsia="he-IL"/>
        </w:rPr>
        <w:t>ו</w:t>
      </w:r>
      <w:r w:rsidR="00C31A91">
        <w:rPr>
          <w:rtl/>
          <w:lang w:eastAsia="he-IL"/>
        </w:rPr>
        <w:t>ל בחוק</w:t>
      </w:r>
      <w:r w:rsidR="00C31A91">
        <w:rPr>
          <w:rFonts w:hint="cs"/>
          <w:rtl/>
          <w:lang w:eastAsia="he-IL"/>
        </w:rPr>
        <w:t>-</w:t>
      </w:r>
      <w:r w:rsidRPr="002F728B">
        <w:rPr>
          <w:rtl/>
          <w:lang w:eastAsia="he-IL"/>
        </w:rPr>
        <w:t>יסוד</w:t>
      </w:r>
      <w:r w:rsidR="00C31A91">
        <w:rPr>
          <w:rFonts w:hint="cs"/>
          <w:rtl/>
          <w:lang w:eastAsia="he-IL"/>
        </w:rPr>
        <w:t>,</w:t>
      </w:r>
      <w:r w:rsidRPr="002F728B">
        <w:rPr>
          <w:rtl/>
          <w:lang w:eastAsia="he-IL"/>
        </w:rPr>
        <w:t xml:space="preserve"> ואז כדי להתחמק מהצרה שא' </w:t>
      </w:r>
      <w:r w:rsidR="00C31A91">
        <w:rPr>
          <w:rFonts w:hint="cs"/>
          <w:rtl/>
          <w:lang w:eastAsia="he-IL"/>
        </w:rPr>
        <w:t xml:space="preserve">וב' עשו לנו </w:t>
      </w:r>
      <w:r w:rsidRPr="002F728B">
        <w:rPr>
          <w:rtl/>
          <w:lang w:eastAsia="he-IL"/>
        </w:rPr>
        <w:t>אנחנו עושים צרה ג'</w:t>
      </w:r>
      <w:r w:rsidR="00C31A91">
        <w:rPr>
          <w:rFonts w:hint="cs"/>
          <w:rtl/>
          <w:lang w:eastAsia="he-IL"/>
        </w:rPr>
        <w:t xml:space="preserve">, </w:t>
      </w:r>
      <w:r w:rsidRPr="002F728B">
        <w:rPr>
          <w:rtl/>
          <w:lang w:eastAsia="he-IL"/>
        </w:rPr>
        <w:t>של אז בוא</w:t>
      </w:r>
      <w:r w:rsidR="00C31A91">
        <w:rPr>
          <w:rFonts w:hint="cs"/>
          <w:rtl/>
          <w:lang w:eastAsia="he-IL"/>
        </w:rPr>
        <w:t>ו,</w:t>
      </w:r>
      <w:r w:rsidRPr="002F728B">
        <w:rPr>
          <w:rtl/>
          <w:lang w:eastAsia="he-IL"/>
        </w:rPr>
        <w:t xml:space="preserve"> אנחנו רוצים לצמצם סיכונים ולא לעסוק </w:t>
      </w:r>
      <w:r w:rsidR="00C31A91">
        <w:rPr>
          <w:rFonts w:hint="cs"/>
          <w:rtl/>
          <w:lang w:eastAsia="he-IL"/>
        </w:rPr>
        <w:t xml:space="preserve">בהליכי שחרור </w:t>
      </w:r>
      <w:bookmarkStart w:id="439" w:name="_ETM_Q1_3381000"/>
      <w:bookmarkEnd w:id="439"/>
      <w:r w:rsidR="00C31A91">
        <w:rPr>
          <w:rtl/>
          <w:lang w:eastAsia="he-IL"/>
        </w:rPr>
        <w:t>–</w:t>
      </w:r>
      <w:r w:rsidR="00C31A91">
        <w:rPr>
          <w:rFonts w:hint="cs"/>
          <w:rtl/>
          <w:lang w:eastAsia="he-IL"/>
        </w:rPr>
        <w:t xml:space="preserve"> אי-אפשר. </w:t>
      </w:r>
      <w:r w:rsidRPr="002F728B">
        <w:rPr>
          <w:rtl/>
          <w:lang w:eastAsia="he-IL"/>
        </w:rPr>
        <w:t>החוק הזה בעיניי דורש</w:t>
      </w:r>
      <w:r w:rsidR="00C31A91">
        <w:rPr>
          <w:rFonts w:hint="cs"/>
          <w:rtl/>
          <w:lang w:eastAsia="he-IL"/>
        </w:rPr>
        <w:t xml:space="preserve">, </w:t>
      </w:r>
      <w:r w:rsidR="00C31A91">
        <w:rPr>
          <w:rtl/>
          <w:lang w:eastAsia="he-IL"/>
        </w:rPr>
        <w:t>אולי זה שיח שמורכב לנהל כ</w:t>
      </w:r>
      <w:r w:rsidR="00C31A91">
        <w:rPr>
          <w:rFonts w:hint="cs"/>
          <w:rtl/>
          <w:lang w:eastAsia="he-IL"/>
        </w:rPr>
        <w:t>כה,</w:t>
      </w:r>
      <w:r w:rsidRPr="002F728B">
        <w:rPr>
          <w:rtl/>
          <w:lang w:eastAsia="he-IL"/>
        </w:rPr>
        <w:t xml:space="preserve"> הוא צריך כתיבה מחדש</w:t>
      </w:r>
      <w:r w:rsidR="00C31A91">
        <w:rPr>
          <w:rFonts w:hint="cs"/>
          <w:rtl/>
          <w:lang w:eastAsia="he-IL"/>
        </w:rPr>
        <w:t>,</w:t>
      </w:r>
      <w:r w:rsidRPr="002F728B">
        <w:rPr>
          <w:rtl/>
          <w:lang w:eastAsia="he-IL"/>
        </w:rPr>
        <w:t xml:space="preserve"> הוא לא צריך </w:t>
      </w:r>
      <w:r w:rsidR="00C31A91">
        <w:rPr>
          <w:rtl/>
          <w:lang w:eastAsia="he-IL"/>
        </w:rPr>
        <w:t>מעבר על סעיף</w:t>
      </w:r>
      <w:r w:rsidR="00C31A91">
        <w:rPr>
          <w:rFonts w:hint="cs"/>
          <w:rtl/>
          <w:lang w:eastAsia="he-IL"/>
        </w:rPr>
        <w:t>-</w:t>
      </w:r>
      <w:r w:rsidRPr="002F728B">
        <w:rPr>
          <w:rtl/>
          <w:lang w:eastAsia="he-IL"/>
        </w:rPr>
        <w:t>סעיף</w:t>
      </w:r>
      <w:r w:rsidR="00C31A91">
        <w:rPr>
          <w:rFonts w:hint="cs"/>
          <w:rtl/>
          <w:lang w:eastAsia="he-IL"/>
        </w:rPr>
        <w:t>,</w:t>
      </w:r>
      <w:r w:rsidRPr="002F728B">
        <w:rPr>
          <w:rtl/>
          <w:lang w:eastAsia="he-IL"/>
        </w:rPr>
        <w:t xml:space="preserve"> כי הקונספט פה בעיניי הוא הבעיה</w:t>
      </w:r>
      <w:r w:rsidR="00C31A91">
        <w:rPr>
          <w:rFonts w:hint="cs"/>
          <w:rtl/>
          <w:lang w:eastAsia="he-IL"/>
        </w:rPr>
        <w:t>.</w:t>
      </w:r>
      <w:r w:rsidR="00C31A91">
        <w:rPr>
          <w:rtl/>
          <w:lang w:eastAsia="he-IL"/>
        </w:rPr>
        <w:t xml:space="preserve"> </w:t>
      </w:r>
    </w:p>
    <w:p w:rsidR="00C31A91" w:rsidRDefault="00C31A91" w:rsidP="00C31A91">
      <w:pPr>
        <w:rPr>
          <w:rtl/>
          <w:lang w:eastAsia="he-IL"/>
        </w:rPr>
      </w:pPr>
    </w:p>
    <w:p w:rsidR="00C31A91" w:rsidRDefault="00C31A91" w:rsidP="00C31A91">
      <w:pPr>
        <w:rPr>
          <w:rtl/>
          <w:lang w:eastAsia="he-IL"/>
        </w:rPr>
      </w:pPr>
      <w:r>
        <w:rPr>
          <w:rtl/>
          <w:lang w:eastAsia="he-IL"/>
        </w:rPr>
        <w:t>הקונספט של חוק</w:t>
      </w:r>
      <w:r>
        <w:rPr>
          <w:rFonts w:hint="cs"/>
          <w:rtl/>
          <w:lang w:eastAsia="he-IL"/>
        </w:rPr>
        <w:t>-</w:t>
      </w:r>
      <w:r w:rsidR="002F728B" w:rsidRPr="002F728B">
        <w:rPr>
          <w:rtl/>
          <w:lang w:eastAsia="he-IL"/>
        </w:rPr>
        <w:t xml:space="preserve">יסוד עם </w:t>
      </w:r>
      <w:proofErr w:type="spellStart"/>
      <w:r w:rsidR="002F728B" w:rsidRPr="002F728B">
        <w:rPr>
          <w:rtl/>
          <w:lang w:eastAsia="he-IL"/>
        </w:rPr>
        <w:t>התפר</w:t>
      </w:r>
      <w:r>
        <w:rPr>
          <w:rFonts w:hint="cs"/>
          <w:rtl/>
          <w:lang w:eastAsia="he-IL"/>
        </w:rPr>
        <w:t>ט</w:t>
      </w:r>
      <w:r w:rsidR="002F728B" w:rsidRPr="002F728B">
        <w:rPr>
          <w:rtl/>
          <w:lang w:eastAsia="he-IL"/>
        </w:rPr>
        <w:t>ות</w:t>
      </w:r>
      <w:proofErr w:type="spellEnd"/>
      <w:r w:rsidR="002F728B" w:rsidRPr="002F728B">
        <w:rPr>
          <w:rtl/>
          <w:lang w:eastAsia="he-IL"/>
        </w:rPr>
        <w:t xml:space="preserve"> כזאת </w:t>
      </w:r>
      <w:r>
        <w:rPr>
          <w:rFonts w:hint="cs"/>
          <w:rtl/>
          <w:lang w:eastAsia="he-IL"/>
        </w:rPr>
        <w:t xml:space="preserve">– עם </w:t>
      </w:r>
      <w:r>
        <w:rPr>
          <w:rtl/>
          <w:lang w:eastAsia="he-IL"/>
        </w:rPr>
        <w:t>החוק הזה צרי</w:t>
      </w:r>
      <w:r>
        <w:rPr>
          <w:rFonts w:hint="cs"/>
          <w:rtl/>
          <w:lang w:eastAsia="he-IL"/>
        </w:rPr>
        <w:t xml:space="preserve">כים </w:t>
      </w:r>
      <w:r w:rsidR="002F728B" w:rsidRPr="002F728B">
        <w:rPr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שלושה </w:t>
      </w:r>
      <w:r w:rsidR="002F728B" w:rsidRPr="002F728B">
        <w:rPr>
          <w:rtl/>
          <w:lang w:eastAsia="he-IL"/>
        </w:rPr>
        <w:t>סעיפים</w:t>
      </w:r>
      <w:r>
        <w:rPr>
          <w:rFonts w:hint="cs"/>
          <w:rtl/>
          <w:lang w:eastAsia="he-IL"/>
        </w:rPr>
        <w:t>: הליך הוגן,</w:t>
      </w:r>
      <w:r w:rsidR="002F728B" w:rsidRPr="002F728B">
        <w:rPr>
          <w:rtl/>
          <w:lang w:eastAsia="he-IL"/>
        </w:rPr>
        <w:t xml:space="preserve"> זכות השתיקה</w:t>
      </w:r>
      <w:r>
        <w:rPr>
          <w:rFonts w:hint="cs"/>
          <w:rtl/>
          <w:lang w:eastAsia="he-IL"/>
        </w:rPr>
        <w:t xml:space="preserve">, </w:t>
      </w:r>
      <w:bookmarkStart w:id="440" w:name="_ETM_Q1_3404000"/>
      <w:bookmarkEnd w:id="440"/>
      <w:r w:rsidR="002F728B" w:rsidRPr="002F728B">
        <w:rPr>
          <w:rtl/>
          <w:lang w:eastAsia="he-IL"/>
        </w:rPr>
        <w:t>זכות היוועצות</w:t>
      </w:r>
      <w:r>
        <w:rPr>
          <w:rFonts w:hint="cs"/>
          <w:rtl/>
          <w:lang w:eastAsia="he-IL"/>
        </w:rPr>
        <w:t>.</w:t>
      </w:r>
      <w:r w:rsidR="002F728B" w:rsidRPr="002F728B">
        <w:rPr>
          <w:rtl/>
          <w:lang w:eastAsia="he-IL"/>
        </w:rPr>
        <w:t xml:space="preserve"> ואז ממילא ברוב המקרים הם יהיו </w:t>
      </w:r>
      <w:r>
        <w:rPr>
          <w:rtl/>
          <w:lang w:eastAsia="he-IL"/>
        </w:rPr>
        <w:t>ברמ</w:t>
      </w:r>
      <w:r>
        <w:rPr>
          <w:rFonts w:hint="cs"/>
          <w:rtl/>
          <w:lang w:eastAsia="he-IL"/>
        </w:rPr>
        <w:t xml:space="preserve">ת </w:t>
      </w:r>
      <w:r w:rsidR="002F728B" w:rsidRPr="002F728B">
        <w:rPr>
          <w:rtl/>
          <w:lang w:eastAsia="he-IL"/>
        </w:rPr>
        <w:t>הפשטה גבוהה</w:t>
      </w:r>
      <w:r>
        <w:rPr>
          <w:rFonts w:hint="cs"/>
          <w:rtl/>
          <w:lang w:eastAsia="he-IL"/>
        </w:rPr>
        <w:t>.</w:t>
      </w:r>
      <w:r w:rsidR="002F728B" w:rsidRPr="002F728B">
        <w:rPr>
          <w:rtl/>
          <w:lang w:eastAsia="he-IL"/>
        </w:rPr>
        <w:t xml:space="preserve"> כמו שאמרתי בארצות הברית </w:t>
      </w:r>
      <w:r>
        <w:rPr>
          <w:rFonts w:hint="cs"/>
          <w:lang w:eastAsia="he-IL"/>
        </w:rPr>
        <w:t>D</w:t>
      </w:r>
      <w:r>
        <w:rPr>
          <w:lang w:eastAsia="he-IL"/>
        </w:rPr>
        <w:t>ue process</w:t>
      </w:r>
      <w:r>
        <w:rPr>
          <w:rFonts w:hint="cs"/>
          <w:rtl/>
          <w:lang w:eastAsia="he-IL"/>
        </w:rPr>
        <w:t xml:space="preserve">, </w:t>
      </w:r>
      <w:r w:rsidR="002F728B" w:rsidRPr="002F728B">
        <w:rPr>
          <w:rtl/>
          <w:lang w:eastAsia="he-IL"/>
        </w:rPr>
        <w:t>שזה בשתי מילים מה שעשו מזה</w:t>
      </w:r>
      <w:r>
        <w:rPr>
          <w:rFonts w:hint="cs"/>
          <w:rtl/>
          <w:lang w:eastAsia="he-IL"/>
        </w:rPr>
        <w:t>,</w:t>
      </w:r>
      <w:r w:rsidR="002F728B" w:rsidRPr="002F728B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אני </w:t>
      </w:r>
      <w:r w:rsidR="002F728B" w:rsidRPr="002F728B">
        <w:rPr>
          <w:rtl/>
          <w:lang w:eastAsia="he-IL"/>
        </w:rPr>
        <w:t>לא מדבר</w:t>
      </w:r>
      <w:r>
        <w:rPr>
          <w:rFonts w:hint="cs"/>
          <w:rtl/>
          <w:lang w:eastAsia="he-IL"/>
        </w:rPr>
        <w:t>,</w:t>
      </w:r>
      <w:r w:rsidR="002F728B" w:rsidRPr="002F728B">
        <w:rPr>
          <w:rtl/>
          <w:lang w:eastAsia="he-IL"/>
        </w:rPr>
        <w:t xml:space="preserve"> לא ברמה הזאת אפילו</w:t>
      </w:r>
      <w:r>
        <w:rPr>
          <w:rFonts w:hint="cs"/>
          <w:rtl/>
          <w:lang w:eastAsia="he-IL"/>
        </w:rPr>
        <w:t>,</w:t>
      </w:r>
      <w:r w:rsidR="002F728B" w:rsidRPr="002F728B">
        <w:rPr>
          <w:rtl/>
          <w:lang w:eastAsia="he-IL"/>
        </w:rPr>
        <w:t xml:space="preserve"> אלא באמת </w:t>
      </w:r>
      <w:r>
        <w:rPr>
          <w:rFonts w:hint="cs"/>
          <w:rtl/>
          <w:lang w:eastAsia="he-IL"/>
        </w:rPr>
        <w:t xml:space="preserve">שלוש </w:t>
      </w:r>
      <w:r w:rsidR="002F728B" w:rsidRPr="002F728B">
        <w:rPr>
          <w:rtl/>
          <w:lang w:eastAsia="he-IL"/>
        </w:rPr>
        <w:t>זכויות</w:t>
      </w:r>
      <w:r>
        <w:rPr>
          <w:rFonts w:hint="cs"/>
          <w:rtl/>
          <w:lang w:eastAsia="he-IL"/>
        </w:rPr>
        <w:t xml:space="preserve">, שאף אחד </w:t>
      </w:r>
      <w:r>
        <w:rPr>
          <w:rtl/>
          <w:lang w:eastAsia="he-IL"/>
        </w:rPr>
        <w:t>לא דואג</w:t>
      </w:r>
      <w:r>
        <w:rPr>
          <w:rFonts w:hint="cs"/>
          <w:rtl/>
          <w:lang w:eastAsia="he-IL"/>
        </w:rPr>
        <w:t xml:space="preserve">, </w:t>
      </w:r>
      <w:bookmarkStart w:id="441" w:name="_ETM_Q1_3416000"/>
      <w:bookmarkEnd w:id="441"/>
      <w:r w:rsidR="002F728B" w:rsidRPr="002F728B">
        <w:rPr>
          <w:rtl/>
          <w:lang w:eastAsia="he-IL"/>
        </w:rPr>
        <w:t>חס ושלום</w:t>
      </w:r>
      <w:r>
        <w:rPr>
          <w:rFonts w:hint="cs"/>
          <w:rtl/>
          <w:lang w:eastAsia="he-IL"/>
        </w:rPr>
        <w:t>,</w:t>
      </w:r>
      <w:r w:rsidR="002F728B" w:rsidRPr="002F728B">
        <w:rPr>
          <w:rtl/>
          <w:lang w:eastAsia="he-IL"/>
        </w:rPr>
        <w:t xml:space="preserve"> מה יקרה אם ייתנו אותם בהליך </w:t>
      </w:r>
      <w:r w:rsidR="00904867">
        <w:rPr>
          <w:rtl/>
          <w:lang w:eastAsia="he-IL"/>
        </w:rPr>
        <w:t>מנהלי</w:t>
      </w:r>
      <w:r w:rsidR="002F728B" w:rsidRPr="002F728B">
        <w:rPr>
          <w:rtl/>
          <w:lang w:eastAsia="he-IL"/>
        </w:rPr>
        <w:t xml:space="preserve"> או בזה</w:t>
      </w:r>
      <w:r>
        <w:rPr>
          <w:rFonts w:hint="cs"/>
          <w:rtl/>
          <w:lang w:eastAsia="he-IL"/>
        </w:rPr>
        <w:t>, הן</w:t>
      </w:r>
      <w:r w:rsidR="002F728B" w:rsidRPr="002F728B">
        <w:rPr>
          <w:rtl/>
          <w:lang w:eastAsia="he-IL"/>
        </w:rPr>
        <w:t xml:space="preserve"> מנוסחות ברמת </w:t>
      </w:r>
      <w:r>
        <w:rPr>
          <w:rFonts w:hint="cs"/>
          <w:rtl/>
          <w:lang w:eastAsia="he-IL"/>
        </w:rPr>
        <w:t xml:space="preserve">הפשטה מספיק גבוהה, כמו שמנסחים </w:t>
      </w:r>
      <w:r>
        <w:rPr>
          <w:rtl/>
          <w:lang w:eastAsia="he-IL"/>
        </w:rPr>
        <w:t>חוק</w:t>
      </w:r>
      <w:r>
        <w:rPr>
          <w:rFonts w:hint="cs"/>
          <w:rtl/>
          <w:lang w:eastAsia="he-IL"/>
        </w:rPr>
        <w:t>-</w:t>
      </w:r>
      <w:r w:rsidR="002F728B" w:rsidRPr="002F728B">
        <w:rPr>
          <w:rtl/>
          <w:lang w:eastAsia="he-IL"/>
        </w:rPr>
        <w:t>יסוד ולא חקיקה</w:t>
      </w:r>
      <w:r>
        <w:rPr>
          <w:rFonts w:hint="cs"/>
          <w:rtl/>
          <w:lang w:eastAsia="he-IL"/>
        </w:rPr>
        <w:t>,</w:t>
      </w:r>
      <w:r w:rsidR="002F728B" w:rsidRPr="002F728B">
        <w:rPr>
          <w:rtl/>
          <w:lang w:eastAsia="he-IL"/>
        </w:rPr>
        <w:t xml:space="preserve"> שאפילו בתקנות אני לא בטוח שלפעמים יורדים לרזולוציה שירדנו פה</w:t>
      </w:r>
      <w:r>
        <w:rPr>
          <w:rFonts w:hint="cs"/>
          <w:rtl/>
          <w:lang w:eastAsia="he-IL"/>
        </w:rPr>
        <w:t>.</w:t>
      </w:r>
      <w:r w:rsidR="002F728B" w:rsidRPr="002F728B">
        <w:rPr>
          <w:rtl/>
          <w:lang w:eastAsia="he-IL"/>
        </w:rPr>
        <w:t xml:space="preserve"> ובלי </w:t>
      </w:r>
      <w:r>
        <w:rPr>
          <w:rFonts w:hint="cs"/>
          <w:rtl/>
          <w:lang w:eastAsia="he-IL"/>
        </w:rPr>
        <w:t>ה</w:t>
      </w:r>
      <w:r w:rsidR="002F728B" w:rsidRPr="002F728B">
        <w:rPr>
          <w:rtl/>
          <w:lang w:eastAsia="he-IL"/>
        </w:rPr>
        <w:t>חשש מהסדר שלילי</w:t>
      </w:r>
      <w:r>
        <w:rPr>
          <w:rFonts w:hint="cs"/>
          <w:rtl/>
          <w:lang w:eastAsia="he-IL"/>
        </w:rPr>
        <w:t>,</w:t>
      </w:r>
      <w:r w:rsidR="002F728B" w:rsidRPr="002F728B">
        <w:rPr>
          <w:rtl/>
          <w:lang w:eastAsia="he-IL"/>
        </w:rPr>
        <w:t xml:space="preserve"> ובלי חשש מסתירות </w:t>
      </w:r>
      <w:r>
        <w:rPr>
          <w:rFonts w:hint="cs"/>
          <w:rtl/>
          <w:lang w:eastAsia="he-IL"/>
        </w:rPr>
        <w:t>ובלי חשש מזה.</w:t>
      </w:r>
    </w:p>
    <w:p w:rsidR="00C31A91" w:rsidRDefault="00C31A91" w:rsidP="00C31A91">
      <w:pPr>
        <w:rPr>
          <w:rtl/>
          <w:lang w:eastAsia="he-IL"/>
        </w:rPr>
      </w:pPr>
    </w:p>
    <w:p w:rsidR="00630732" w:rsidRDefault="00C31A91" w:rsidP="005975CA">
      <w:pPr>
        <w:rPr>
          <w:rtl/>
          <w:lang w:eastAsia="he-IL"/>
        </w:rPr>
      </w:pPr>
      <w:bookmarkStart w:id="442" w:name="_ETM_Q1_3432000"/>
      <w:bookmarkEnd w:id="442"/>
      <w:r>
        <w:rPr>
          <w:rFonts w:hint="cs"/>
          <w:rtl/>
          <w:lang w:eastAsia="he-IL"/>
        </w:rPr>
        <w:t>אני אומר:</w:t>
      </w:r>
      <w:bookmarkStart w:id="443" w:name="_ETM_Q1_3436000"/>
      <w:bookmarkEnd w:id="443"/>
      <w:r>
        <w:rPr>
          <w:rFonts w:hint="cs"/>
          <w:rtl/>
          <w:lang w:eastAsia="he-IL"/>
        </w:rPr>
        <w:t xml:space="preserve"> </w:t>
      </w:r>
      <w:r w:rsidR="002F728B" w:rsidRPr="002F728B">
        <w:rPr>
          <w:rtl/>
          <w:lang w:eastAsia="he-IL"/>
        </w:rPr>
        <w:t>אני לא יודע איך פותרים את הבעיות שהחוק הזה מעלה</w:t>
      </w:r>
      <w:r>
        <w:rPr>
          <w:rFonts w:hint="cs"/>
          <w:rtl/>
          <w:lang w:eastAsia="he-IL"/>
        </w:rPr>
        <w:t>,</w:t>
      </w:r>
      <w:r w:rsidR="002F728B" w:rsidRPr="002F728B">
        <w:rPr>
          <w:rtl/>
          <w:lang w:eastAsia="he-IL"/>
        </w:rPr>
        <w:t xml:space="preserve"> ואנחנו </w:t>
      </w:r>
      <w:r>
        <w:rPr>
          <w:rFonts w:hint="cs"/>
          <w:rtl/>
          <w:lang w:eastAsia="he-IL"/>
        </w:rPr>
        <w:t xml:space="preserve">נתקלים </w:t>
      </w:r>
      <w:r w:rsidR="002F728B" w:rsidRPr="002F728B">
        <w:rPr>
          <w:rtl/>
          <w:lang w:eastAsia="he-IL"/>
        </w:rPr>
        <w:t>בסעיף הזה</w:t>
      </w:r>
      <w:r>
        <w:rPr>
          <w:rFonts w:hint="cs"/>
          <w:rtl/>
          <w:lang w:eastAsia="he-IL"/>
        </w:rPr>
        <w:t>,</w:t>
      </w:r>
      <w:r w:rsidR="002F728B" w:rsidRPr="002F728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וניתקל </w:t>
      </w:r>
      <w:r>
        <w:rPr>
          <w:rtl/>
          <w:lang w:eastAsia="he-IL"/>
        </w:rPr>
        <w:t>בה</w:t>
      </w:r>
      <w:r>
        <w:rPr>
          <w:rFonts w:hint="cs"/>
          <w:rtl/>
          <w:lang w:eastAsia="he-IL"/>
        </w:rPr>
        <w:t>ן</w:t>
      </w:r>
      <w:r w:rsidR="002F728B" w:rsidRPr="002F728B">
        <w:rPr>
          <w:rtl/>
          <w:lang w:eastAsia="he-IL"/>
        </w:rPr>
        <w:t xml:space="preserve"> בכל סעיף בהמשך</w:t>
      </w:r>
      <w:r>
        <w:rPr>
          <w:rFonts w:hint="cs"/>
          <w:rtl/>
          <w:lang w:eastAsia="he-IL"/>
        </w:rPr>
        <w:t>,</w:t>
      </w:r>
      <w:r w:rsidR="002F728B" w:rsidRPr="002F728B">
        <w:rPr>
          <w:rtl/>
          <w:lang w:eastAsia="he-IL"/>
        </w:rPr>
        <w:t xml:space="preserve"> בלי </w:t>
      </w:r>
      <w:r>
        <w:rPr>
          <w:lang w:eastAsia="he-IL"/>
        </w:rPr>
        <w:t xml:space="preserve">back to </w:t>
      </w:r>
      <w:r w:rsidR="005975CA">
        <w:rPr>
          <w:lang w:eastAsia="he-IL"/>
        </w:rPr>
        <w:t>the drawing board</w:t>
      </w:r>
      <w:r w:rsidR="005975CA">
        <w:rPr>
          <w:rFonts w:hint="cs"/>
          <w:rtl/>
          <w:lang w:eastAsia="he-IL"/>
        </w:rPr>
        <w:t xml:space="preserve"> על הקונספט הזה. </w:t>
      </w:r>
      <w:bookmarkStart w:id="444" w:name="_ETM_Q1_3445000"/>
      <w:bookmarkEnd w:id="444"/>
      <w:r w:rsidR="005975CA">
        <w:rPr>
          <w:rFonts w:hint="cs"/>
          <w:rtl/>
          <w:lang w:eastAsia="he-IL"/>
        </w:rPr>
        <w:t xml:space="preserve">כל כמה שניסיתי תוך כדי ששמעתי, </w:t>
      </w:r>
      <w:r w:rsidR="002F728B" w:rsidRPr="002F728B">
        <w:rPr>
          <w:rtl/>
          <w:lang w:eastAsia="he-IL"/>
        </w:rPr>
        <w:t>אני לא מצליח לראות איך מרב</w:t>
      </w:r>
      <w:r w:rsidR="005975CA">
        <w:rPr>
          <w:rFonts w:hint="cs"/>
          <w:rtl/>
          <w:lang w:eastAsia="he-IL"/>
        </w:rPr>
        <w:t>ע</w:t>
      </w:r>
      <w:r w:rsidR="002F728B" w:rsidRPr="002F728B">
        <w:rPr>
          <w:rtl/>
          <w:lang w:eastAsia="he-IL"/>
        </w:rPr>
        <w:t>ים את המשולש הזה</w:t>
      </w:r>
      <w:r w:rsidR="005975CA">
        <w:rPr>
          <w:rFonts w:hint="cs"/>
          <w:rtl/>
          <w:lang w:eastAsia="he-IL"/>
        </w:rPr>
        <w:t>.</w:t>
      </w:r>
    </w:p>
    <w:p w:rsidR="00630732" w:rsidRDefault="00630732" w:rsidP="00630732">
      <w:pPr>
        <w:rPr>
          <w:rtl/>
          <w:lang w:eastAsia="he-IL"/>
        </w:rPr>
      </w:pPr>
    </w:p>
    <w:p w:rsidR="00630732" w:rsidRDefault="00630732" w:rsidP="00630732">
      <w:pPr>
        <w:pStyle w:val="af6"/>
        <w:keepNext/>
      </w:pPr>
      <w:bookmarkStart w:id="445" w:name="ET_yor_6156_73"/>
      <w:r w:rsidRPr="0063073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307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630732" w:rsidRDefault="00630732" w:rsidP="00630732">
      <w:pPr>
        <w:pStyle w:val="KeepWithNext"/>
        <w:rPr>
          <w:rtl/>
          <w:lang w:eastAsia="he-IL"/>
        </w:rPr>
      </w:pPr>
    </w:p>
    <w:p w:rsidR="00630732" w:rsidRDefault="00630732" w:rsidP="005975C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</w:t>
      </w:r>
      <w:r w:rsidR="005975CA">
        <w:rPr>
          <w:rFonts w:hint="cs"/>
          <w:rtl/>
          <w:lang w:eastAsia="he-IL"/>
        </w:rPr>
        <w:t xml:space="preserve">. </w:t>
      </w:r>
      <w:bookmarkStart w:id="446" w:name="_ETM_Q1_3455000"/>
      <w:bookmarkEnd w:id="446"/>
      <w:r w:rsidR="005975CA">
        <w:rPr>
          <w:rFonts w:hint="cs"/>
          <w:rtl/>
          <w:lang w:eastAsia="he-IL"/>
        </w:rPr>
        <w:t xml:space="preserve">אנחנו מייד נחזור לממשלה. </w:t>
      </w:r>
      <w:r>
        <w:rPr>
          <w:rFonts w:hint="cs"/>
          <w:rtl/>
          <w:lang w:eastAsia="he-IL"/>
        </w:rPr>
        <w:t>הדיון הזה</w:t>
      </w:r>
      <w:r w:rsidR="005975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עסקנו בו</w:t>
      </w:r>
      <w:r w:rsidR="005975CA">
        <w:rPr>
          <w:rFonts w:hint="cs"/>
          <w:rtl/>
          <w:lang w:eastAsia="he-IL"/>
        </w:rPr>
        <w:t xml:space="preserve"> בפעם הקודמת. עו"ד דבי גילד </w:t>
      </w:r>
      <w:bookmarkStart w:id="447" w:name="_ETM_Q1_3466000"/>
      <w:bookmarkEnd w:id="447"/>
      <w:r w:rsidR="005975CA">
        <w:rPr>
          <w:rFonts w:hint="cs"/>
          <w:rtl/>
          <w:lang w:eastAsia="he-IL"/>
        </w:rPr>
        <w:t>חיו, בבקשה.</w:t>
      </w:r>
    </w:p>
    <w:p w:rsidR="00F177D0" w:rsidRDefault="00F177D0" w:rsidP="00630732">
      <w:pPr>
        <w:rPr>
          <w:rtl/>
          <w:lang w:eastAsia="he-IL"/>
        </w:rPr>
      </w:pPr>
    </w:p>
    <w:p w:rsidR="00F177D0" w:rsidRDefault="00F177D0" w:rsidP="00F177D0">
      <w:pPr>
        <w:pStyle w:val="af9"/>
        <w:keepNext/>
        <w:rPr>
          <w:lang w:eastAsia="he-IL"/>
        </w:rPr>
      </w:pPr>
      <w:bookmarkStart w:id="448" w:name="ET_guest_685015_74"/>
      <w:r w:rsidRPr="00F17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גילד-חיו:</w:t>
      </w:r>
      <w:r w:rsidRPr="00F177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F177D0" w:rsidRDefault="00F177D0" w:rsidP="00F177D0">
      <w:pPr>
        <w:pStyle w:val="KeepWithNext"/>
        <w:rPr>
          <w:rtl/>
          <w:lang w:eastAsia="he-IL"/>
        </w:rPr>
      </w:pPr>
    </w:p>
    <w:p w:rsidR="005975CA" w:rsidRDefault="005975CA" w:rsidP="005975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מהאגודה לזכויות האזרח. </w:t>
      </w:r>
      <w:r w:rsidR="00F177D0">
        <w:rPr>
          <w:rFonts w:hint="cs"/>
          <w:rtl/>
          <w:lang w:eastAsia="he-IL"/>
        </w:rPr>
        <w:t>האמת שאני קצת מופתעת מהניסיון של משרד המשפטים</w:t>
      </w:r>
      <w:r>
        <w:rPr>
          <w:rFonts w:hint="cs"/>
          <w:rtl/>
          <w:lang w:eastAsia="he-IL"/>
        </w:rPr>
        <w:t xml:space="preserve"> כל </w:t>
      </w:r>
      <w:r w:rsidRPr="005975CA">
        <w:rPr>
          <w:rtl/>
          <w:lang w:eastAsia="he-IL"/>
        </w:rPr>
        <w:t>כך לצמצם את זה</w:t>
      </w:r>
      <w:r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וזה מצלצל לי דומה </w:t>
      </w:r>
      <w:r>
        <w:rPr>
          <w:rFonts w:hint="cs"/>
          <w:rtl/>
          <w:lang w:eastAsia="he-IL"/>
        </w:rPr>
        <w:t>לט</w:t>
      </w:r>
      <w:r w:rsidRPr="005975CA">
        <w:rPr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Pr="005975CA">
        <w:rPr>
          <w:rtl/>
          <w:lang w:eastAsia="he-IL"/>
        </w:rPr>
        <w:t>ונים ששמעתי מהשב"ס</w:t>
      </w:r>
      <w:r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אפילו מהאוצר פה</w:t>
      </w:r>
      <w:r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של שיקולים כספיים שבאים בעדיפות </w:t>
      </w:r>
      <w:r>
        <w:rPr>
          <w:rFonts w:hint="cs"/>
          <w:rtl/>
          <w:lang w:eastAsia="he-IL"/>
        </w:rPr>
        <w:t>על ה</w:t>
      </w:r>
      <w:r w:rsidRPr="005975CA">
        <w:rPr>
          <w:rtl/>
          <w:lang w:eastAsia="he-IL"/>
        </w:rPr>
        <w:t>שיקולים הבסיסי</w:t>
      </w:r>
      <w:r>
        <w:rPr>
          <w:rFonts w:hint="cs"/>
          <w:rtl/>
          <w:lang w:eastAsia="he-IL"/>
        </w:rPr>
        <w:t>י</w:t>
      </w:r>
      <w:r w:rsidRPr="005975CA">
        <w:rPr>
          <w:rtl/>
          <w:lang w:eastAsia="he-IL"/>
        </w:rPr>
        <w:t>ם של זכויות אדם בהליך פלילי</w:t>
      </w:r>
      <w:r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וזה מאוד מטריד</w:t>
      </w:r>
      <w:r>
        <w:rPr>
          <w:rFonts w:hint="cs"/>
          <w:rtl/>
          <w:lang w:eastAsia="he-IL"/>
        </w:rPr>
        <w:t>.</w:t>
      </w:r>
    </w:p>
    <w:p w:rsidR="005975CA" w:rsidRDefault="005975CA" w:rsidP="005975CA">
      <w:pPr>
        <w:rPr>
          <w:rtl/>
          <w:lang w:eastAsia="he-IL"/>
        </w:rPr>
      </w:pPr>
      <w:bookmarkStart w:id="449" w:name="_ETM_Q1_3494000"/>
      <w:bookmarkEnd w:id="449"/>
    </w:p>
    <w:p w:rsidR="00560622" w:rsidRDefault="005975CA" w:rsidP="00560622">
      <w:pPr>
        <w:rPr>
          <w:rtl/>
          <w:lang w:eastAsia="he-IL"/>
        </w:rPr>
      </w:pPr>
      <w:bookmarkStart w:id="450" w:name="_ETM_Q1_3495000"/>
      <w:bookmarkEnd w:id="450"/>
      <w:r w:rsidRPr="005975CA">
        <w:rPr>
          <w:rtl/>
          <w:lang w:eastAsia="he-IL"/>
        </w:rPr>
        <w:t>בדברי ההסבר של החוק כתבו במשרד המשפטים</w:t>
      </w:r>
      <w:r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שהמטרה היא להגן על בן</w:t>
      </w:r>
      <w:bookmarkStart w:id="451" w:name="_ETM_Q1_3503000"/>
      <w:bookmarkEnd w:id="4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אדם שהוא נמצא במצב הכי פגי</w:t>
      </w:r>
      <w:r>
        <w:rPr>
          <w:rFonts w:hint="cs"/>
          <w:rtl/>
          <w:lang w:eastAsia="he-IL"/>
        </w:rPr>
        <w:t>ע,</w:t>
      </w:r>
      <w:r w:rsidRPr="005975CA">
        <w:rPr>
          <w:rtl/>
          <w:lang w:eastAsia="he-IL"/>
        </w:rPr>
        <w:t xml:space="preserve"> הכי חלש </w:t>
      </w:r>
      <w:r>
        <w:rPr>
          <w:rFonts w:hint="cs"/>
          <w:rtl/>
          <w:lang w:eastAsia="he-IL"/>
        </w:rPr>
        <w:t xml:space="preserve">שלו, </w:t>
      </w:r>
      <w:r w:rsidRPr="005975CA">
        <w:rPr>
          <w:rtl/>
          <w:lang w:eastAsia="he-IL"/>
        </w:rPr>
        <w:t>ללא הגנות</w:t>
      </w:r>
      <w:r>
        <w:rPr>
          <w:rFonts w:hint="cs"/>
          <w:rtl/>
          <w:lang w:eastAsia="he-IL"/>
        </w:rPr>
        <w:t>.</w:t>
      </w:r>
      <w:r w:rsidRPr="005975CA">
        <w:rPr>
          <w:rtl/>
          <w:lang w:eastAsia="he-IL"/>
        </w:rPr>
        <w:t xml:space="preserve"> וכשמסתכלים מנקודת המבט הזאת</w:t>
      </w:r>
      <w:r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אז כל ההליכים שמדובר בהם</w:t>
      </w:r>
      <w:r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אני שמה בצד את המנהלי שהוא מחוץ </w:t>
      </w:r>
      <w:r>
        <w:rPr>
          <w:rFonts w:hint="cs"/>
          <w:rtl/>
          <w:lang w:eastAsia="he-IL"/>
        </w:rPr>
        <w:t>ל</w:t>
      </w:r>
      <w:r w:rsidRPr="005975CA">
        <w:rPr>
          <w:rtl/>
          <w:lang w:eastAsia="he-IL"/>
        </w:rPr>
        <w:t>הליכים פליליים</w:t>
      </w:r>
      <w:r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אבל כל מה שקשור להליכים </w:t>
      </w:r>
      <w:r>
        <w:rPr>
          <w:rFonts w:hint="cs"/>
          <w:rtl/>
          <w:lang w:eastAsia="he-IL"/>
        </w:rPr>
        <w:t xml:space="preserve">שהם </w:t>
      </w:r>
      <w:r>
        <w:rPr>
          <w:rtl/>
          <w:lang w:eastAsia="he-IL"/>
        </w:rPr>
        <w:t>פליליים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סמי</w:t>
      </w:r>
      <w:r>
        <w:rPr>
          <w:rFonts w:hint="cs"/>
          <w:rtl/>
          <w:lang w:eastAsia="he-IL"/>
        </w:rPr>
        <w:t>-</w:t>
      </w:r>
      <w:r w:rsidRPr="005975CA">
        <w:rPr>
          <w:rtl/>
          <w:lang w:eastAsia="he-IL"/>
        </w:rPr>
        <w:t>פליליים בוודאי נכנס בתוך המקום הזה</w:t>
      </w:r>
      <w:r>
        <w:rPr>
          <w:rFonts w:hint="cs"/>
          <w:rtl/>
          <w:lang w:eastAsia="he-IL"/>
        </w:rPr>
        <w:t>.</w:t>
      </w:r>
      <w:r w:rsidRPr="005975CA">
        <w:rPr>
          <w:rtl/>
          <w:lang w:eastAsia="he-IL"/>
        </w:rPr>
        <w:t xml:space="preserve"> וזאת צריכה להיות נקודת המוצא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</w:t>
      </w:r>
      <w:r w:rsidRPr="005975CA">
        <w:rPr>
          <w:rtl/>
          <w:lang w:eastAsia="he-IL"/>
        </w:rPr>
        <w:t>אם הוא במקרה באותו רגע בחזקת נאשם או עלול להיות נאשם או לא</w:t>
      </w:r>
      <w:r>
        <w:rPr>
          <w:rFonts w:hint="cs"/>
          <w:rtl/>
          <w:lang w:eastAsia="he-IL"/>
        </w:rPr>
        <w:t>. טוב,</w:t>
      </w:r>
      <w:r w:rsidRPr="005975CA">
        <w:rPr>
          <w:rtl/>
          <w:lang w:eastAsia="he-IL"/>
        </w:rPr>
        <w:t xml:space="preserve"> עכשיו אמרו </w:t>
      </w:r>
      <w:r w:rsidRPr="000578EB">
        <w:rPr>
          <w:rtl/>
          <w:lang w:eastAsia="he-IL"/>
        </w:rPr>
        <w:t>שעיכובים</w:t>
      </w:r>
      <w:r w:rsidRPr="005975CA">
        <w:rPr>
          <w:rtl/>
          <w:lang w:eastAsia="he-IL"/>
        </w:rPr>
        <w:t xml:space="preserve"> אולי כלול</w:t>
      </w:r>
      <w:r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אז אני לא הבנתי ב</w:t>
      </w:r>
      <w:r>
        <w:rPr>
          <w:rFonts w:hint="cs"/>
          <w:rtl/>
          <w:lang w:eastAsia="he-IL"/>
        </w:rPr>
        <w:t xml:space="preserve">מאה אחוז, </w:t>
      </w:r>
      <w:r w:rsidRPr="005975CA">
        <w:rPr>
          <w:rtl/>
          <w:lang w:eastAsia="he-IL"/>
        </w:rPr>
        <w:t xml:space="preserve">או בשלב עיכוב שיכול להוביל למעצר </w:t>
      </w:r>
      <w:r w:rsidR="00560622">
        <w:rPr>
          <w:rFonts w:hint="cs"/>
          <w:rtl/>
          <w:lang w:eastAsia="he-IL"/>
        </w:rPr>
        <w:t>ו</w:t>
      </w:r>
      <w:r w:rsidRPr="005975CA">
        <w:rPr>
          <w:rtl/>
          <w:lang w:eastAsia="he-IL"/>
        </w:rPr>
        <w:t>אישום וכל זה</w:t>
      </w:r>
      <w:r w:rsidR="00560622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או בוודאי בשלב של מאסר שבו הוא במצב הכי הכי פגיע</w:t>
      </w:r>
      <w:r w:rsidR="00560622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הכי הכי מוחלש</w:t>
      </w:r>
      <w:r w:rsidR="00560622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וצריך בדיוק את ההגנות הכי חשובות האלה</w:t>
      </w:r>
      <w:r w:rsidR="00560622">
        <w:rPr>
          <w:rFonts w:hint="cs"/>
          <w:rtl/>
          <w:lang w:eastAsia="he-IL"/>
        </w:rPr>
        <w:t xml:space="preserve">, </w:t>
      </w:r>
      <w:r w:rsidRPr="005975CA">
        <w:rPr>
          <w:rtl/>
          <w:lang w:eastAsia="he-IL"/>
        </w:rPr>
        <w:t>נראה לי ברור מאליו שצריך להיכנס לתוך ההליך הזה</w:t>
      </w:r>
      <w:r w:rsidR="00560622">
        <w:rPr>
          <w:rFonts w:hint="cs"/>
          <w:rtl/>
          <w:lang w:eastAsia="he-IL"/>
        </w:rPr>
        <w:t>.</w:t>
      </w:r>
    </w:p>
    <w:p w:rsidR="00560622" w:rsidRDefault="00560622" w:rsidP="00560622">
      <w:pPr>
        <w:rPr>
          <w:rtl/>
          <w:lang w:eastAsia="he-IL"/>
        </w:rPr>
      </w:pPr>
    </w:p>
    <w:p w:rsidR="00CD4D30" w:rsidRDefault="005975CA" w:rsidP="00CD4D30">
      <w:pPr>
        <w:rPr>
          <w:rtl/>
          <w:lang w:eastAsia="he-IL"/>
        </w:rPr>
      </w:pPr>
      <w:bookmarkStart w:id="452" w:name="_ETM_Q1_3564000"/>
      <w:bookmarkEnd w:id="452"/>
      <w:r w:rsidRPr="005975CA">
        <w:rPr>
          <w:rtl/>
          <w:lang w:eastAsia="he-IL"/>
        </w:rPr>
        <w:t xml:space="preserve">אני קצת </w:t>
      </w:r>
      <w:r w:rsidR="00560622">
        <w:rPr>
          <w:rFonts w:hint="cs"/>
          <w:rtl/>
          <w:lang w:eastAsia="he-IL"/>
        </w:rPr>
        <w:t>א</w:t>
      </w:r>
      <w:r w:rsidRPr="005975CA">
        <w:rPr>
          <w:rtl/>
          <w:lang w:eastAsia="he-IL"/>
        </w:rPr>
        <w:t xml:space="preserve">דלג על עניין </w:t>
      </w:r>
      <w:r w:rsidRPr="000578EB">
        <w:rPr>
          <w:rtl/>
          <w:lang w:eastAsia="he-IL"/>
        </w:rPr>
        <w:t>העיכובים</w:t>
      </w:r>
      <w:r w:rsidR="00560622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כי אני מבינה שלכאורה אתם כוללים את זה</w:t>
      </w:r>
      <w:r w:rsidR="00560622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אבל בתקופת המאסר יש שני סוגי הגנות שצריך לתת</w:t>
      </w:r>
      <w:r w:rsidR="00CD4D30">
        <w:rPr>
          <w:rFonts w:hint="cs"/>
          <w:rtl/>
          <w:lang w:eastAsia="he-IL"/>
        </w:rPr>
        <w:t>, ושתיהן</w:t>
      </w:r>
      <w:r w:rsidRPr="005975CA">
        <w:rPr>
          <w:rtl/>
          <w:lang w:eastAsia="he-IL"/>
        </w:rPr>
        <w:t xml:space="preserve"> צריכות להיות כלולות פה</w:t>
      </w:r>
      <w:r w:rsidR="00CD4D30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כי האסיר תלוי לגמרי במדינה</w:t>
      </w:r>
      <w:r w:rsidR="00CD4D30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בכוח שהיא מפעילה וכו'</w:t>
      </w:r>
      <w:r w:rsidR="00CD4D30">
        <w:rPr>
          <w:rFonts w:hint="cs"/>
          <w:rtl/>
          <w:lang w:eastAsia="he-IL"/>
        </w:rPr>
        <w:t>.</w:t>
      </w:r>
      <w:r w:rsidRPr="005975CA">
        <w:rPr>
          <w:rtl/>
          <w:lang w:eastAsia="he-IL"/>
        </w:rPr>
        <w:t xml:space="preserve"> מצד </w:t>
      </w:r>
      <w:r w:rsidR="00CD4D30">
        <w:rPr>
          <w:rFonts w:hint="cs"/>
          <w:rtl/>
          <w:lang w:eastAsia="he-IL"/>
        </w:rPr>
        <w:t xml:space="preserve">אחד </w:t>
      </w:r>
      <w:r w:rsidRPr="005975CA">
        <w:rPr>
          <w:rtl/>
          <w:lang w:eastAsia="he-IL"/>
        </w:rPr>
        <w:t>כמובן כל ההליכים שממשיכים או מפסיקים את המאסר שלו ואת התלות שלו בכוח שהמדינה מפעילה כלפיו</w:t>
      </w:r>
      <w:r w:rsidR="00CD4D30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ואז </w:t>
      </w:r>
      <w:r w:rsidR="00CD4D30">
        <w:rPr>
          <w:rFonts w:hint="cs"/>
          <w:rtl/>
          <w:lang w:eastAsia="he-IL"/>
        </w:rPr>
        <w:t xml:space="preserve">זה </w:t>
      </w:r>
      <w:bookmarkStart w:id="453" w:name="_ETM_Q1_3596000"/>
      <w:bookmarkEnd w:id="453"/>
      <w:r w:rsidR="00CD4D30">
        <w:rPr>
          <w:rtl/>
          <w:lang w:eastAsia="he-IL"/>
        </w:rPr>
        <w:t>כולל</w:t>
      </w:r>
      <w:r w:rsidR="00CD4D30">
        <w:rPr>
          <w:rFonts w:hint="cs"/>
          <w:rtl/>
          <w:lang w:eastAsia="he-IL"/>
        </w:rPr>
        <w:t xml:space="preserve"> את </w:t>
      </w:r>
      <w:r w:rsidRPr="005975CA">
        <w:rPr>
          <w:rtl/>
          <w:lang w:eastAsia="he-IL"/>
        </w:rPr>
        <w:t>ועדת השחרורים</w:t>
      </w:r>
      <w:r w:rsidR="00CD4D30">
        <w:rPr>
          <w:rFonts w:hint="cs"/>
          <w:rtl/>
          <w:lang w:eastAsia="he-IL"/>
        </w:rPr>
        <w:t>, ואת</w:t>
      </w:r>
      <w:r w:rsidRPr="005975CA">
        <w:rPr>
          <w:rtl/>
          <w:lang w:eastAsia="he-IL"/>
        </w:rPr>
        <w:t xml:space="preserve"> כל ההליכים האלה שדיברתי עליהם </w:t>
      </w:r>
      <w:r w:rsidR="00CD4D30">
        <w:rPr>
          <w:rFonts w:hint="cs"/>
          <w:rtl/>
          <w:lang w:eastAsia="he-IL"/>
        </w:rPr>
        <w:t xml:space="preserve">– מאסר חלף קנס, </w:t>
      </w:r>
      <w:r w:rsidRPr="005975CA">
        <w:rPr>
          <w:rtl/>
          <w:lang w:eastAsia="he-IL"/>
        </w:rPr>
        <w:t>הפסקת עבודות שירות וכו'</w:t>
      </w:r>
      <w:r w:rsidR="00CD4D30">
        <w:rPr>
          <w:rFonts w:hint="cs"/>
          <w:rtl/>
          <w:lang w:eastAsia="he-IL"/>
        </w:rPr>
        <w:t>.</w:t>
      </w:r>
      <w:bookmarkStart w:id="454" w:name="_ETM_Q1_3604000"/>
      <w:bookmarkEnd w:id="454"/>
      <w:r w:rsidR="00CD4D30">
        <w:rPr>
          <w:rFonts w:hint="cs"/>
          <w:rtl/>
          <w:lang w:eastAsia="he-IL"/>
        </w:rPr>
        <w:t xml:space="preserve"> לא</w:t>
      </w:r>
      <w:bookmarkStart w:id="455" w:name="_ETM_Q1_3600000"/>
      <w:bookmarkEnd w:id="455"/>
      <w:r w:rsidR="00CD4D30">
        <w:rPr>
          <w:rFonts w:hint="cs"/>
          <w:rtl/>
          <w:lang w:eastAsia="he-IL"/>
        </w:rPr>
        <w:t xml:space="preserve"> יכול </w:t>
      </w:r>
      <w:r w:rsidRPr="005975CA">
        <w:rPr>
          <w:rtl/>
          <w:lang w:eastAsia="he-IL"/>
        </w:rPr>
        <w:t>להיות במצב כזה</w:t>
      </w:r>
      <w:r w:rsidR="00CD4D30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אני לא חושבת שיש פה מישהו מסביב לשולחן</w:t>
      </w:r>
      <w:r w:rsidR="00CD4D30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שמוכן שידונו שלא בפניו</w:t>
      </w:r>
      <w:r w:rsidR="00CD4D30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שמוכן שידונו ללא שיהיה מיוצג וכו'</w:t>
      </w:r>
      <w:r w:rsidR="00CD4D30">
        <w:rPr>
          <w:rFonts w:hint="cs"/>
          <w:rtl/>
          <w:lang w:eastAsia="he-IL"/>
        </w:rPr>
        <w:t>.</w:t>
      </w:r>
      <w:r w:rsidRPr="005975CA">
        <w:rPr>
          <w:rtl/>
          <w:lang w:eastAsia="he-IL"/>
        </w:rPr>
        <w:t xml:space="preserve"> שלא נגיע למצבים האלה</w:t>
      </w:r>
      <w:r w:rsidR="00CD4D30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אבל אני פשוט לא מאמינה שיש פה מישהו שהיה מסכים עכשיו פה לוותר על הזכות הזאת שלו</w:t>
      </w:r>
      <w:r w:rsidR="00CD4D30">
        <w:rPr>
          <w:rFonts w:hint="cs"/>
          <w:rtl/>
          <w:lang w:eastAsia="he-IL"/>
        </w:rPr>
        <w:t>.</w:t>
      </w:r>
    </w:p>
    <w:p w:rsidR="00CD4D30" w:rsidRDefault="00CD4D30" w:rsidP="00CD4D30">
      <w:pPr>
        <w:rPr>
          <w:rtl/>
          <w:lang w:eastAsia="he-IL"/>
        </w:rPr>
      </w:pPr>
    </w:p>
    <w:p w:rsidR="000F71B0" w:rsidRDefault="005975CA" w:rsidP="00CD4D30">
      <w:pPr>
        <w:rPr>
          <w:rtl/>
          <w:lang w:eastAsia="he-IL"/>
        </w:rPr>
      </w:pPr>
      <w:bookmarkStart w:id="456" w:name="_ETM_Q1_3618000"/>
      <w:bookmarkEnd w:id="456"/>
      <w:r w:rsidRPr="005975CA">
        <w:rPr>
          <w:rtl/>
          <w:lang w:eastAsia="he-IL"/>
        </w:rPr>
        <w:t>ויש את הזכויות של אסירים בתוך הכלא</w:t>
      </w:r>
      <w:r w:rsidR="00CD4D30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של תנאי </w:t>
      </w:r>
      <w:r w:rsidR="00CD4D30">
        <w:rPr>
          <w:rFonts w:hint="cs"/>
          <w:rtl/>
          <w:lang w:eastAsia="he-IL"/>
        </w:rPr>
        <w:t>ה</w:t>
      </w:r>
      <w:r w:rsidRPr="005975CA">
        <w:rPr>
          <w:rtl/>
          <w:lang w:eastAsia="he-IL"/>
        </w:rPr>
        <w:t>כליאה</w:t>
      </w:r>
      <w:r w:rsidR="00CD4D30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של ה</w:t>
      </w:r>
      <w:r w:rsidR="00CD4D30">
        <w:rPr>
          <w:rFonts w:hint="cs"/>
          <w:rtl/>
          <w:lang w:eastAsia="he-IL"/>
        </w:rPr>
        <w:t>ה</w:t>
      </w:r>
      <w:r w:rsidRPr="005975CA">
        <w:rPr>
          <w:rtl/>
          <w:lang w:eastAsia="he-IL"/>
        </w:rPr>
        <w:t>בטחה לגישה לערכאות</w:t>
      </w:r>
      <w:r w:rsidR="00CD4D30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זכות היוועצות בעו</w:t>
      </w:r>
      <w:r w:rsidR="00CD4D30">
        <w:rPr>
          <w:rFonts w:hint="cs"/>
          <w:rtl/>
          <w:lang w:eastAsia="he-IL"/>
        </w:rPr>
        <w:t xml:space="preserve">רך דין. צריך </w:t>
      </w:r>
      <w:r w:rsidRPr="005975CA">
        <w:rPr>
          <w:rtl/>
          <w:lang w:eastAsia="he-IL"/>
        </w:rPr>
        <w:t>לזכור</w:t>
      </w:r>
      <w:r w:rsidR="00CD4D30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שאם אנחנו לא מכלילים את התקופות האלה בתוך החוק הזה</w:t>
      </w:r>
      <w:r w:rsidR="00CD4D30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עלול להתפרש חד משמעית שהכוונה היא שהם לא נכללים</w:t>
      </w:r>
      <w:r w:rsidR="00CD4D30">
        <w:rPr>
          <w:rFonts w:hint="cs"/>
          <w:rtl/>
          <w:lang w:eastAsia="he-IL"/>
        </w:rPr>
        <w:t>.</w:t>
      </w:r>
      <w:r w:rsidRPr="005975CA">
        <w:rPr>
          <w:rtl/>
          <w:lang w:eastAsia="he-IL"/>
        </w:rPr>
        <w:t xml:space="preserve"> ואני גם לא מבינה מה העניין</w:t>
      </w:r>
      <w:r w:rsidR="00CD4D30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כל הזכויות האלה מוכרות היום בפסיקה</w:t>
      </w:r>
      <w:r w:rsidR="00CD4D30">
        <w:rPr>
          <w:rFonts w:hint="cs"/>
          <w:rtl/>
          <w:lang w:eastAsia="he-IL"/>
        </w:rPr>
        <w:t>,</w:t>
      </w:r>
      <w:r w:rsidRPr="005975CA">
        <w:rPr>
          <w:rtl/>
          <w:lang w:eastAsia="he-IL"/>
        </w:rPr>
        <w:t xml:space="preserve"> </w:t>
      </w:r>
      <w:r w:rsidR="00CD4D30">
        <w:rPr>
          <w:rtl/>
          <w:lang w:eastAsia="he-IL"/>
        </w:rPr>
        <w:t>כל החובות האלה של המדינה מוכר</w:t>
      </w:r>
      <w:r w:rsidR="00CD4D30">
        <w:rPr>
          <w:rFonts w:hint="cs"/>
          <w:rtl/>
          <w:lang w:eastAsia="he-IL"/>
        </w:rPr>
        <w:t xml:space="preserve">ים </w:t>
      </w:r>
      <w:r w:rsidRPr="005975CA">
        <w:rPr>
          <w:rtl/>
          <w:lang w:eastAsia="he-IL"/>
        </w:rPr>
        <w:t>היום בפסיקה</w:t>
      </w:r>
      <w:r w:rsidR="00CD4D30">
        <w:rPr>
          <w:rFonts w:hint="cs"/>
          <w:rtl/>
          <w:lang w:eastAsia="he-IL"/>
        </w:rPr>
        <w:t>.</w:t>
      </w:r>
      <w:r w:rsidR="00CD4D30">
        <w:rPr>
          <w:rtl/>
          <w:lang w:eastAsia="he-IL"/>
        </w:rPr>
        <w:t xml:space="preserve"> </w:t>
      </w:r>
    </w:p>
    <w:p w:rsidR="000F71B0" w:rsidRDefault="000F71B0" w:rsidP="00CD4D30">
      <w:pPr>
        <w:rPr>
          <w:rtl/>
          <w:lang w:eastAsia="he-IL"/>
        </w:rPr>
      </w:pPr>
    </w:p>
    <w:p w:rsidR="00331E50" w:rsidRDefault="00CD4D30" w:rsidP="000F71B0">
      <w:pPr>
        <w:rPr>
          <w:rtl/>
          <w:lang w:eastAsia="he-IL"/>
        </w:rPr>
      </w:pPr>
      <w:r>
        <w:rPr>
          <w:rtl/>
          <w:lang w:eastAsia="he-IL"/>
        </w:rPr>
        <w:t>חוק</w:t>
      </w:r>
      <w:r>
        <w:rPr>
          <w:rFonts w:hint="cs"/>
          <w:rtl/>
          <w:lang w:eastAsia="he-IL"/>
        </w:rPr>
        <w:t>-</w:t>
      </w:r>
      <w:r w:rsidR="005975CA" w:rsidRPr="005975CA">
        <w:rPr>
          <w:rtl/>
          <w:lang w:eastAsia="he-IL"/>
        </w:rPr>
        <w:t>יסוד מהסוג הזה הוא חוק של פעם ב-70 שנה</w:t>
      </w:r>
      <w:r>
        <w:rPr>
          <w:rFonts w:hint="cs"/>
          <w:rtl/>
          <w:lang w:eastAsia="he-IL"/>
        </w:rPr>
        <w:t>.</w:t>
      </w:r>
      <w:r w:rsidR="005975CA" w:rsidRPr="005975CA">
        <w:rPr>
          <w:rtl/>
          <w:lang w:eastAsia="he-IL"/>
        </w:rPr>
        <w:t xml:space="preserve"> הוא חוק גם הצהרתי</w:t>
      </w:r>
      <w:r>
        <w:rPr>
          <w:rFonts w:hint="cs"/>
          <w:rtl/>
          <w:lang w:eastAsia="he-IL"/>
        </w:rPr>
        <w:t>,</w:t>
      </w:r>
      <w:r w:rsidR="005975CA" w:rsidRPr="005975CA">
        <w:rPr>
          <w:rtl/>
          <w:lang w:eastAsia="he-IL"/>
        </w:rPr>
        <w:t xml:space="preserve"> יש לו חשיבות במובן הזה</w:t>
      </w:r>
      <w:r w:rsidR="000F71B0">
        <w:rPr>
          <w:rFonts w:hint="cs"/>
          <w:rtl/>
          <w:lang w:eastAsia="he-IL"/>
        </w:rPr>
        <w:t xml:space="preserve">, </w:t>
      </w:r>
      <w:r w:rsidR="005975CA" w:rsidRPr="000F71B0">
        <w:rPr>
          <w:rtl/>
          <w:lang w:eastAsia="he-IL"/>
        </w:rPr>
        <w:t xml:space="preserve">והוא צריך </w:t>
      </w:r>
      <w:r w:rsidR="000F71B0">
        <w:rPr>
          <w:rFonts w:hint="cs"/>
          <w:rtl/>
          <w:lang w:eastAsia="he-IL"/>
        </w:rPr>
        <w:t xml:space="preserve">להציב </w:t>
      </w:r>
      <w:r w:rsidR="005975CA" w:rsidRPr="000F71B0">
        <w:rPr>
          <w:rtl/>
          <w:lang w:eastAsia="he-IL"/>
        </w:rPr>
        <w:t>פה עקרונות ותפיסת עולם</w:t>
      </w:r>
      <w:r w:rsidR="000F71B0">
        <w:rPr>
          <w:rFonts w:hint="cs"/>
          <w:rtl/>
          <w:lang w:eastAsia="he-IL"/>
        </w:rPr>
        <w:t>.</w:t>
      </w:r>
      <w:r w:rsidR="005975CA" w:rsidRPr="000F71B0">
        <w:rPr>
          <w:rtl/>
          <w:lang w:eastAsia="he-IL"/>
        </w:rPr>
        <w:t xml:space="preserve"> זה לא האם שב"ס מפחד מחר שיתבעו אותו</w:t>
      </w:r>
      <w:r w:rsidR="000F71B0">
        <w:rPr>
          <w:rFonts w:hint="cs"/>
          <w:rtl/>
          <w:lang w:eastAsia="he-IL"/>
        </w:rPr>
        <w:t>,</w:t>
      </w:r>
      <w:r w:rsidR="005975CA" w:rsidRPr="000F71B0">
        <w:rPr>
          <w:rtl/>
          <w:lang w:eastAsia="he-IL"/>
        </w:rPr>
        <w:t xml:space="preserve"> והוא יצטרך להוסיף עוד </w:t>
      </w:r>
      <w:r w:rsidR="000F71B0">
        <w:rPr>
          <w:rFonts w:hint="cs"/>
          <w:rtl/>
          <w:lang w:eastAsia="he-IL"/>
        </w:rPr>
        <w:t xml:space="preserve">מטר </w:t>
      </w:r>
      <w:r w:rsidR="005975CA" w:rsidRPr="000F71B0">
        <w:rPr>
          <w:rtl/>
          <w:lang w:eastAsia="he-IL"/>
        </w:rPr>
        <w:t>לחדרים בכלא</w:t>
      </w:r>
      <w:r w:rsidR="000F71B0">
        <w:rPr>
          <w:rFonts w:hint="cs"/>
          <w:rtl/>
          <w:lang w:eastAsia="he-IL"/>
        </w:rPr>
        <w:t>?</w:t>
      </w:r>
      <w:r w:rsidR="005975CA" w:rsidRPr="000F71B0">
        <w:rPr>
          <w:rtl/>
          <w:lang w:eastAsia="he-IL"/>
        </w:rPr>
        <w:t xml:space="preserve"> זה עניין עקרוני של איזה זכויות אנחנו מג</w:t>
      </w:r>
      <w:r w:rsidR="000F71B0">
        <w:rPr>
          <w:rFonts w:hint="cs"/>
          <w:rtl/>
          <w:lang w:eastAsia="he-IL"/>
        </w:rPr>
        <w:t>י</w:t>
      </w:r>
      <w:r w:rsidR="005975CA" w:rsidRPr="000F71B0">
        <w:rPr>
          <w:rtl/>
          <w:lang w:eastAsia="he-IL"/>
        </w:rPr>
        <w:t>נים</w:t>
      </w:r>
      <w:r w:rsidR="000F71B0">
        <w:rPr>
          <w:rFonts w:hint="cs"/>
          <w:rtl/>
          <w:lang w:eastAsia="he-IL"/>
        </w:rPr>
        <w:t>,</w:t>
      </w:r>
      <w:r w:rsidR="005975CA" w:rsidRPr="000F71B0">
        <w:rPr>
          <w:rtl/>
          <w:lang w:eastAsia="he-IL"/>
        </w:rPr>
        <w:t xml:space="preserve"> של אנשים שתלויים במדינה וכפופים</w:t>
      </w:r>
      <w:r w:rsidR="000F71B0">
        <w:rPr>
          <w:rFonts w:hint="cs"/>
          <w:rtl/>
          <w:lang w:eastAsia="he-IL"/>
        </w:rPr>
        <w:t xml:space="preserve"> לכוחה.</w:t>
      </w:r>
    </w:p>
    <w:p w:rsidR="000F71B0" w:rsidRDefault="000F71B0" w:rsidP="000F71B0">
      <w:pPr>
        <w:rPr>
          <w:rtl/>
          <w:lang w:eastAsia="he-IL"/>
        </w:rPr>
      </w:pPr>
      <w:bookmarkStart w:id="457" w:name="_ETM_Q1_3669000"/>
      <w:bookmarkEnd w:id="457"/>
    </w:p>
    <w:p w:rsidR="000F71B0" w:rsidRDefault="000F71B0" w:rsidP="000F71B0">
      <w:pPr>
        <w:pStyle w:val="af6"/>
        <w:keepNext/>
        <w:rPr>
          <w:rtl/>
        </w:rPr>
      </w:pPr>
      <w:bookmarkStart w:id="458" w:name="ET_yor_6156_327"/>
      <w:r w:rsidRPr="000F71B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71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0F71B0" w:rsidRDefault="000F71B0" w:rsidP="000F71B0">
      <w:pPr>
        <w:pStyle w:val="KeepWithNext"/>
        <w:rPr>
          <w:rtl/>
          <w:lang w:eastAsia="he-IL"/>
        </w:rPr>
      </w:pPr>
    </w:p>
    <w:p w:rsidR="000F71B0" w:rsidRDefault="000F71B0" w:rsidP="000F71B0">
      <w:pPr>
        <w:rPr>
          <w:rtl/>
          <w:lang w:eastAsia="he-IL"/>
        </w:rPr>
      </w:pPr>
      <w:bookmarkStart w:id="459" w:name="_ETM_Q1_3670000"/>
      <w:bookmarkEnd w:id="459"/>
      <w:r>
        <w:rPr>
          <w:rFonts w:hint="cs"/>
          <w:rtl/>
          <w:lang w:eastAsia="he-IL"/>
        </w:rPr>
        <w:t>טוב. תודה, דבי. טל שטיינר, מהוועד נגד עינויים, לא דיברת בפעם הקודמת לעניין הסעיף הספציפי הזה.</w:t>
      </w:r>
    </w:p>
    <w:p w:rsidR="008A3247" w:rsidRDefault="008A3247" w:rsidP="000F71B0">
      <w:pPr>
        <w:rPr>
          <w:rtl/>
          <w:lang w:eastAsia="he-IL"/>
        </w:rPr>
      </w:pPr>
    </w:p>
    <w:p w:rsidR="008A3247" w:rsidRDefault="008A3247" w:rsidP="008A3247">
      <w:pPr>
        <w:pStyle w:val="af9"/>
        <w:keepNext/>
        <w:rPr>
          <w:rtl/>
          <w:lang w:eastAsia="he-IL"/>
        </w:rPr>
      </w:pPr>
      <w:bookmarkStart w:id="460" w:name="ET_guest_881394_395"/>
      <w:r w:rsidRPr="008A3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שטיינר:</w:t>
      </w:r>
      <w:r w:rsidRPr="008A32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8A3247" w:rsidRDefault="008A3247" w:rsidP="008A3247">
      <w:pPr>
        <w:pStyle w:val="KeepWithNext"/>
        <w:rPr>
          <w:rtl/>
          <w:lang w:eastAsia="he-IL"/>
        </w:rPr>
      </w:pPr>
    </w:p>
    <w:p w:rsidR="00331E50" w:rsidRDefault="000F71B0" w:rsidP="000F71B0">
      <w:pPr>
        <w:rPr>
          <w:rtl/>
          <w:lang w:eastAsia="he-IL"/>
        </w:rPr>
      </w:pPr>
      <w:bookmarkStart w:id="461" w:name="_ETM_Q1_3689000"/>
      <w:bookmarkEnd w:id="461"/>
      <w:r>
        <w:rPr>
          <w:rFonts w:hint="cs"/>
          <w:rtl/>
        </w:rPr>
        <w:t>בהחלט, אדוני, תו</w:t>
      </w:r>
      <w:bookmarkStart w:id="462" w:name="_ETM_Q1_3686000"/>
      <w:bookmarkEnd w:id="462"/>
      <w:r>
        <w:rPr>
          <w:rFonts w:hint="cs"/>
          <w:rtl/>
        </w:rPr>
        <w:t xml:space="preserve">דה על ההזדמנות לדבר. עקבנו מקרוב גם אחרי הדיון הקודם </w:t>
      </w:r>
      <w:bookmarkStart w:id="463" w:name="_ETM_Q1_3695000"/>
      <w:bookmarkEnd w:id="463"/>
      <w:r>
        <w:rPr>
          <w:rFonts w:hint="cs"/>
          <w:rtl/>
        </w:rPr>
        <w:t>והאזנו לתשובות המדינה, ולא הצלחנו להבין מהותית מדוע שזכויות, כמו</w:t>
      </w:r>
      <w:bookmarkStart w:id="464" w:name="_ETM_Q1_3701000"/>
      <w:bookmarkEnd w:id="464"/>
      <w:r>
        <w:rPr>
          <w:rFonts w:hint="cs"/>
          <w:rtl/>
        </w:rPr>
        <w:t xml:space="preserve"> שאמרה חברתי מהאגודה לזכויות, כמו הליך הוגן והגנה מפני</w:t>
      </w:r>
      <w:bookmarkStart w:id="465" w:name="_ETM_Q1_3699000"/>
      <w:bookmarkEnd w:id="465"/>
      <w:r>
        <w:rPr>
          <w:rFonts w:hint="cs"/>
          <w:rtl/>
        </w:rPr>
        <w:t xml:space="preserve"> הפללה עצמית או ייצוג משפטי לא יחולו בהליכים מנהליים? </w:t>
      </w:r>
      <w:bookmarkStart w:id="466" w:name="_ETM_Q1_46000"/>
      <w:bookmarkEnd w:id="466"/>
      <w:r>
        <w:rPr>
          <w:rFonts w:hint="cs"/>
          <w:rtl/>
        </w:rPr>
        <w:t>מהותית מה הסיבה? במיוחד אם אנחנו שמים את נקודת האיזון בחשד לביצוע עבירה פלילית, הרי בוודאי שזה מתקיים בהליכים מנהליים.</w:t>
      </w:r>
      <w:bookmarkStart w:id="467" w:name="_ETM_Q1_3713000"/>
      <w:bookmarkEnd w:id="467"/>
      <w:r>
        <w:rPr>
          <w:rFonts w:hint="cs"/>
          <w:rtl/>
        </w:rPr>
        <w:t xml:space="preserve"> יותר מזה, אם נשים את נקודת האיזון אפילו רחוק יותר </w:t>
      </w:r>
      <w:bookmarkStart w:id="468" w:name="_ETM_Q1_3718000"/>
      <w:bookmarkEnd w:id="468"/>
      <w:r>
        <w:rPr>
          <w:rFonts w:hint="cs"/>
          <w:rtl/>
        </w:rPr>
        <w:t>בהליך, בשלב שבו יש מצב של שלילת חירות, שם זכויותיו של אדם נמצאות בסכנה הגדולה ביותר, בוודאי ובוודאי שזה</w:t>
      </w:r>
      <w:bookmarkStart w:id="469" w:name="_ETM_Q1_3723000"/>
      <w:bookmarkEnd w:id="469"/>
      <w:r>
        <w:rPr>
          <w:rFonts w:hint="cs"/>
          <w:rtl/>
        </w:rPr>
        <w:t xml:space="preserve"> כולל הליכים מנהליים, וכאן אפשר לדבר גם על </w:t>
      </w:r>
      <w:bookmarkStart w:id="470" w:name="_ETM_Q1_3727000"/>
      <w:bookmarkEnd w:id="470"/>
      <w:r>
        <w:rPr>
          <w:rFonts w:hint="cs"/>
          <w:rtl/>
        </w:rPr>
        <w:t>הליכים של עבירות ביטחון, אדוני.</w:t>
      </w:r>
    </w:p>
    <w:p w:rsidR="00331E50" w:rsidRDefault="00331E50" w:rsidP="00331E50">
      <w:pPr>
        <w:rPr>
          <w:rtl/>
          <w:lang w:eastAsia="he-IL"/>
        </w:rPr>
      </w:pPr>
    </w:p>
    <w:p w:rsidR="00331E50" w:rsidRDefault="00331E50" w:rsidP="00331E50">
      <w:pPr>
        <w:pStyle w:val="af6"/>
        <w:keepNext/>
      </w:pPr>
      <w:bookmarkStart w:id="471" w:name="ET_yor_6156_76"/>
      <w:r w:rsidRPr="00331E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31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331E50" w:rsidRDefault="00331E50" w:rsidP="00331E50">
      <w:pPr>
        <w:pStyle w:val="KeepWithNext"/>
        <w:rPr>
          <w:rtl/>
          <w:lang w:eastAsia="he-IL"/>
        </w:rPr>
      </w:pPr>
    </w:p>
    <w:p w:rsidR="00331E50" w:rsidRDefault="000F71B0" w:rsidP="00331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אדייק לפרוטוקול, </w:t>
      </w:r>
      <w:r w:rsidR="00331E50">
        <w:rPr>
          <w:rFonts w:hint="cs"/>
          <w:rtl/>
          <w:lang w:eastAsia="he-IL"/>
        </w:rPr>
        <w:t>את מדברת על הליכי מעצר</w:t>
      </w:r>
      <w:r>
        <w:rPr>
          <w:rFonts w:hint="cs"/>
          <w:rtl/>
          <w:lang w:eastAsia="he-IL"/>
        </w:rPr>
        <w:t xml:space="preserve"> מנהלי.</w:t>
      </w:r>
    </w:p>
    <w:p w:rsidR="000F71B0" w:rsidRDefault="000F71B0" w:rsidP="00331E50">
      <w:pPr>
        <w:rPr>
          <w:rtl/>
          <w:lang w:eastAsia="he-IL"/>
        </w:rPr>
      </w:pPr>
    </w:p>
    <w:p w:rsidR="007A66A0" w:rsidRDefault="007A66A0" w:rsidP="007A66A0">
      <w:pPr>
        <w:pStyle w:val="-"/>
        <w:keepNext/>
        <w:rPr>
          <w:rtl/>
        </w:rPr>
      </w:pPr>
      <w:bookmarkStart w:id="472" w:name="ET_speakercontinue_881394_329"/>
      <w:r w:rsidRPr="007A66A0">
        <w:rPr>
          <w:rStyle w:val="TagStyle"/>
          <w:rtl/>
        </w:rPr>
        <w:t xml:space="preserve"> &lt;&lt; דובר_המשך &gt;&gt; </w:t>
      </w:r>
      <w:r>
        <w:rPr>
          <w:rtl/>
        </w:rPr>
        <w:t>טל שטיינר:</w:t>
      </w:r>
      <w:r w:rsidRPr="007A66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2"/>
    </w:p>
    <w:p w:rsidR="007A66A0" w:rsidRDefault="007A66A0" w:rsidP="007A66A0">
      <w:pPr>
        <w:pStyle w:val="KeepWithNext"/>
        <w:rPr>
          <w:rtl/>
          <w:lang w:eastAsia="he-IL"/>
        </w:rPr>
      </w:pPr>
    </w:p>
    <w:p w:rsidR="007A66A0" w:rsidRDefault="007A66A0" w:rsidP="007A66A0">
      <w:pPr>
        <w:rPr>
          <w:rtl/>
          <w:lang w:eastAsia="he-IL"/>
        </w:rPr>
      </w:pPr>
      <w:bookmarkStart w:id="473" w:name="_ETM_Q1_3734000"/>
      <w:bookmarkEnd w:id="473"/>
      <w:r>
        <w:rPr>
          <w:rFonts w:hint="cs"/>
          <w:rtl/>
          <w:lang w:eastAsia="he-IL"/>
        </w:rPr>
        <w:t>נכון.</w:t>
      </w:r>
    </w:p>
    <w:p w:rsidR="007A66A0" w:rsidRDefault="007A66A0" w:rsidP="007A66A0">
      <w:pPr>
        <w:rPr>
          <w:rtl/>
          <w:lang w:eastAsia="he-IL"/>
        </w:rPr>
      </w:pPr>
    </w:p>
    <w:p w:rsidR="007A66A0" w:rsidRDefault="007A66A0" w:rsidP="007A66A0">
      <w:pPr>
        <w:pStyle w:val="af6"/>
        <w:keepNext/>
        <w:rPr>
          <w:rtl/>
        </w:rPr>
      </w:pPr>
      <w:bookmarkStart w:id="474" w:name="ET_yor_6156_330"/>
      <w:r w:rsidRPr="007A66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A6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7A66A0" w:rsidRDefault="007A66A0" w:rsidP="007A66A0">
      <w:pPr>
        <w:pStyle w:val="KeepWithNext"/>
        <w:rPr>
          <w:rtl/>
          <w:lang w:eastAsia="he-IL"/>
        </w:rPr>
      </w:pPr>
    </w:p>
    <w:p w:rsidR="007A66A0" w:rsidRDefault="007A66A0" w:rsidP="007A66A0">
      <w:pPr>
        <w:rPr>
          <w:rtl/>
          <w:lang w:eastAsia="he-IL"/>
        </w:rPr>
      </w:pPr>
      <w:bookmarkStart w:id="475" w:name="_ETM_Q1_3736000"/>
      <w:bookmarkEnd w:id="475"/>
      <w:r>
        <w:rPr>
          <w:rFonts w:hint="cs"/>
          <w:rtl/>
          <w:lang w:eastAsia="he-IL"/>
        </w:rPr>
        <w:t>לא על הליכים מנהליים.</w:t>
      </w:r>
    </w:p>
    <w:p w:rsidR="007A66A0" w:rsidRDefault="007A66A0" w:rsidP="007A66A0">
      <w:pPr>
        <w:rPr>
          <w:rtl/>
          <w:lang w:eastAsia="he-IL"/>
        </w:rPr>
      </w:pPr>
      <w:bookmarkStart w:id="476" w:name="_ETM_Q1_3740000"/>
      <w:bookmarkEnd w:id="476"/>
    </w:p>
    <w:p w:rsidR="007A66A0" w:rsidRDefault="007A66A0" w:rsidP="007A66A0">
      <w:pPr>
        <w:pStyle w:val="-"/>
        <w:keepNext/>
        <w:rPr>
          <w:rtl/>
        </w:rPr>
      </w:pPr>
      <w:bookmarkStart w:id="477" w:name="ET_speakercontinue_881394_331"/>
      <w:r w:rsidRPr="007A66A0">
        <w:rPr>
          <w:rStyle w:val="TagStyle"/>
          <w:rtl/>
        </w:rPr>
        <w:t xml:space="preserve"> &lt;&lt; דובר_המשך &gt;&gt; </w:t>
      </w:r>
      <w:r>
        <w:rPr>
          <w:rtl/>
        </w:rPr>
        <w:t>טל שטיינר:</w:t>
      </w:r>
      <w:r w:rsidRPr="007A66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7"/>
    </w:p>
    <w:p w:rsidR="007A66A0" w:rsidRDefault="007A66A0" w:rsidP="007A66A0">
      <w:pPr>
        <w:pStyle w:val="KeepWithNext"/>
        <w:rPr>
          <w:rtl/>
          <w:lang w:eastAsia="he-IL"/>
        </w:rPr>
      </w:pPr>
    </w:p>
    <w:p w:rsidR="007A66A0" w:rsidRDefault="007A66A0" w:rsidP="007A66A0">
      <w:pPr>
        <w:rPr>
          <w:rtl/>
          <w:lang w:eastAsia="he-IL"/>
        </w:rPr>
      </w:pPr>
      <w:bookmarkStart w:id="478" w:name="_ETM_Q1_3735000"/>
      <w:bookmarkEnd w:id="478"/>
      <w:r>
        <w:rPr>
          <w:rFonts w:hint="cs"/>
          <w:rtl/>
          <w:lang w:eastAsia="he-IL"/>
        </w:rPr>
        <w:t>הליכי מעצר מנהלי, שיכולים לכלול לדוגמה - -</w:t>
      </w:r>
      <w:bookmarkStart w:id="479" w:name="_ETM_Q1_3737000"/>
      <w:bookmarkEnd w:id="479"/>
      <w:r>
        <w:rPr>
          <w:rFonts w:hint="cs"/>
          <w:rtl/>
          <w:lang w:eastAsia="he-IL"/>
        </w:rPr>
        <w:t xml:space="preserve"> -</w:t>
      </w:r>
    </w:p>
    <w:p w:rsidR="007A66A0" w:rsidRDefault="007A66A0" w:rsidP="007A66A0">
      <w:pPr>
        <w:rPr>
          <w:rtl/>
          <w:lang w:eastAsia="he-IL"/>
        </w:rPr>
      </w:pPr>
    </w:p>
    <w:p w:rsidR="007A66A0" w:rsidRDefault="007A66A0" w:rsidP="007A66A0">
      <w:pPr>
        <w:pStyle w:val="af6"/>
        <w:keepNext/>
        <w:rPr>
          <w:rtl/>
        </w:rPr>
      </w:pPr>
      <w:bookmarkStart w:id="480" w:name="ET_yor_6156_332"/>
      <w:r w:rsidRPr="007A66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A6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7A66A0" w:rsidRDefault="007A66A0" w:rsidP="007A66A0">
      <w:pPr>
        <w:pStyle w:val="KeepWithNext"/>
        <w:rPr>
          <w:rtl/>
          <w:lang w:eastAsia="he-IL"/>
        </w:rPr>
      </w:pPr>
    </w:p>
    <w:p w:rsidR="007A66A0" w:rsidRDefault="007A66A0" w:rsidP="007A66A0">
      <w:pPr>
        <w:rPr>
          <w:rtl/>
          <w:lang w:eastAsia="he-IL"/>
        </w:rPr>
      </w:pPr>
      <w:bookmarkStart w:id="481" w:name="_ETM_Q1_3738000"/>
      <w:bookmarkEnd w:id="481"/>
      <w:r>
        <w:rPr>
          <w:rFonts w:hint="cs"/>
          <w:rtl/>
          <w:lang w:eastAsia="he-IL"/>
        </w:rPr>
        <w:t>לא, הזכרנו את הביטוי הליכים מנהליים בקשר של עתירות אסירים</w:t>
      </w:r>
      <w:bookmarkStart w:id="482" w:name="_ETM_Q1_3745000"/>
      <w:bookmarkEnd w:id="482"/>
      <w:r>
        <w:rPr>
          <w:rFonts w:hint="cs"/>
          <w:rtl/>
          <w:lang w:eastAsia="he-IL"/>
        </w:rPr>
        <w:t xml:space="preserve"> למשל. אני רוצה לדייק. את מדברת על מעצרים</w:t>
      </w:r>
      <w:bookmarkStart w:id="483" w:name="_ETM_Q1_3750000"/>
      <w:bookmarkEnd w:id="483"/>
      <w:r>
        <w:rPr>
          <w:rFonts w:hint="cs"/>
          <w:rtl/>
          <w:lang w:eastAsia="he-IL"/>
        </w:rPr>
        <w:t xml:space="preserve"> מנהליים.</w:t>
      </w:r>
    </w:p>
    <w:p w:rsidR="007A66A0" w:rsidRDefault="007A66A0" w:rsidP="007A66A0">
      <w:pPr>
        <w:rPr>
          <w:rtl/>
          <w:lang w:eastAsia="he-IL"/>
        </w:rPr>
      </w:pPr>
      <w:bookmarkStart w:id="484" w:name="_ETM_Q1_3746000"/>
      <w:bookmarkEnd w:id="484"/>
    </w:p>
    <w:p w:rsidR="007A66A0" w:rsidRDefault="007A66A0" w:rsidP="007A66A0">
      <w:pPr>
        <w:pStyle w:val="-"/>
        <w:keepNext/>
        <w:rPr>
          <w:rtl/>
        </w:rPr>
      </w:pPr>
      <w:bookmarkStart w:id="485" w:name="ET_speakercontinue_881394_333"/>
      <w:r w:rsidRPr="007A66A0">
        <w:rPr>
          <w:rStyle w:val="TagStyle"/>
          <w:rtl/>
        </w:rPr>
        <w:t xml:space="preserve"> &lt;&lt; דובר_המשך &gt;&gt; </w:t>
      </w:r>
      <w:r>
        <w:rPr>
          <w:rtl/>
        </w:rPr>
        <w:t>טל שטיינר:</w:t>
      </w:r>
      <w:r w:rsidRPr="007A66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5"/>
    </w:p>
    <w:p w:rsidR="007A66A0" w:rsidRDefault="007A66A0" w:rsidP="007A66A0">
      <w:pPr>
        <w:pStyle w:val="KeepWithNext"/>
        <w:rPr>
          <w:rtl/>
          <w:lang w:eastAsia="he-IL"/>
        </w:rPr>
      </w:pPr>
    </w:p>
    <w:p w:rsidR="007A66A0" w:rsidRDefault="007A66A0" w:rsidP="007A66A0">
      <w:pPr>
        <w:rPr>
          <w:rtl/>
          <w:lang w:eastAsia="he-IL"/>
        </w:rPr>
      </w:pPr>
      <w:bookmarkStart w:id="486" w:name="_ETM_Q1_3749000"/>
      <w:bookmarkEnd w:id="486"/>
      <w:r>
        <w:rPr>
          <w:rFonts w:hint="cs"/>
          <w:rtl/>
          <w:lang w:eastAsia="he-IL"/>
        </w:rPr>
        <w:t>זה דיוק חשוב, אדוני, אנחנו מתמקדים בנושא של שלילת חירות.</w:t>
      </w:r>
    </w:p>
    <w:p w:rsidR="007A66A0" w:rsidRDefault="007A66A0" w:rsidP="007A66A0">
      <w:pPr>
        <w:rPr>
          <w:rtl/>
          <w:lang w:eastAsia="he-IL"/>
        </w:rPr>
      </w:pPr>
      <w:bookmarkStart w:id="487" w:name="_ETM_Q1_3748000"/>
      <w:bookmarkEnd w:id="487"/>
    </w:p>
    <w:p w:rsidR="007A66A0" w:rsidRDefault="007A66A0" w:rsidP="007A66A0">
      <w:pPr>
        <w:pStyle w:val="a4"/>
        <w:keepNext/>
        <w:rPr>
          <w:rtl/>
        </w:rPr>
      </w:pPr>
      <w:bookmarkStart w:id="488" w:name="ET_speaker_4741_334"/>
      <w:r w:rsidRPr="007A66A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A6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7A66A0" w:rsidRDefault="007A66A0" w:rsidP="007A66A0">
      <w:pPr>
        <w:pStyle w:val="KeepWithNext"/>
        <w:rPr>
          <w:rtl/>
          <w:lang w:eastAsia="he-IL"/>
        </w:rPr>
      </w:pPr>
    </w:p>
    <w:p w:rsidR="007A66A0" w:rsidRDefault="007A66A0" w:rsidP="007A66A0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השם לא כל כך מוצלח כשאני חושב על זה.</w:t>
      </w:r>
    </w:p>
    <w:p w:rsidR="007A66A0" w:rsidRDefault="007A66A0" w:rsidP="007A66A0">
      <w:pPr>
        <w:rPr>
          <w:rtl/>
          <w:lang w:eastAsia="he-IL"/>
        </w:rPr>
      </w:pPr>
      <w:bookmarkStart w:id="489" w:name="_ETM_Q1_3752000"/>
      <w:bookmarkEnd w:id="489"/>
    </w:p>
    <w:p w:rsidR="007A66A0" w:rsidRDefault="007A66A0" w:rsidP="007A66A0">
      <w:pPr>
        <w:pStyle w:val="af6"/>
        <w:keepNext/>
        <w:rPr>
          <w:rtl/>
        </w:rPr>
      </w:pPr>
      <w:r w:rsidRPr="007A66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A6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A66A0" w:rsidRDefault="007A66A0" w:rsidP="007A66A0">
      <w:pPr>
        <w:pStyle w:val="KeepWithNext"/>
        <w:rPr>
          <w:rtl/>
          <w:lang w:eastAsia="he-IL"/>
        </w:rPr>
      </w:pPr>
    </w:p>
    <w:p w:rsidR="007A66A0" w:rsidRDefault="007A66A0" w:rsidP="007A66A0">
      <w:pPr>
        <w:rPr>
          <w:rtl/>
          <w:lang w:eastAsia="he-IL"/>
        </w:rPr>
      </w:pPr>
      <w:bookmarkStart w:id="490" w:name="_ETM_Q1_3753000"/>
      <w:bookmarkEnd w:id="490"/>
      <w:r>
        <w:rPr>
          <w:rFonts w:hint="cs"/>
          <w:rtl/>
          <w:lang w:eastAsia="he-IL"/>
        </w:rPr>
        <w:t>נכון.</w:t>
      </w:r>
      <w:bookmarkStart w:id="491" w:name="_ETM_Q1_3751000"/>
      <w:bookmarkEnd w:id="491"/>
      <w:r>
        <w:rPr>
          <w:rFonts w:hint="cs"/>
          <w:rtl/>
          <w:lang w:eastAsia="he-IL"/>
        </w:rPr>
        <w:t xml:space="preserve"> הליכים שבמסגרת הדין המנהלי.</w:t>
      </w:r>
    </w:p>
    <w:p w:rsidR="007A66A0" w:rsidRDefault="007A66A0" w:rsidP="00331E50">
      <w:pPr>
        <w:rPr>
          <w:rtl/>
          <w:lang w:eastAsia="he-IL"/>
        </w:rPr>
      </w:pPr>
    </w:p>
    <w:p w:rsidR="007A66A0" w:rsidRDefault="007A66A0" w:rsidP="007A66A0">
      <w:pPr>
        <w:pStyle w:val="af9"/>
        <w:keepNext/>
        <w:rPr>
          <w:rtl/>
          <w:lang w:eastAsia="he-IL"/>
        </w:rPr>
      </w:pPr>
      <w:bookmarkStart w:id="492" w:name="ET_guest_881394_337"/>
      <w:r w:rsidRPr="007A6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שטיינר:</w:t>
      </w:r>
      <w:r w:rsidRPr="007A66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7A66A0" w:rsidRDefault="007A66A0" w:rsidP="007A66A0">
      <w:pPr>
        <w:pStyle w:val="KeepWithNext"/>
        <w:rPr>
          <w:rtl/>
          <w:lang w:eastAsia="he-IL"/>
        </w:rPr>
      </w:pPr>
    </w:p>
    <w:p w:rsidR="007A66A0" w:rsidRDefault="007A66A0" w:rsidP="007A66A0">
      <w:pPr>
        <w:rPr>
          <w:rtl/>
          <w:lang w:eastAsia="he-IL"/>
        </w:rPr>
      </w:pPr>
      <w:bookmarkStart w:id="493" w:name="_ETM_Q1_3754000"/>
      <w:bookmarkEnd w:id="493"/>
      <w:r>
        <w:rPr>
          <w:rFonts w:hint="cs"/>
          <w:rtl/>
          <w:lang w:eastAsia="he-IL"/>
        </w:rPr>
        <w:t xml:space="preserve">בהחלט. והליכים כאלה יכולים לכלול גם הליכי </w:t>
      </w:r>
      <w:bookmarkStart w:id="494" w:name="_ETM_Q1_3756000"/>
      <w:bookmarkEnd w:id="494"/>
      <w:r>
        <w:rPr>
          <w:rFonts w:hint="cs"/>
          <w:rtl/>
          <w:lang w:eastAsia="he-IL"/>
        </w:rPr>
        <w:t>משמורת של פליטים ומבקשי מקלט למשל. גם להם מגיעות</w:t>
      </w:r>
      <w:bookmarkStart w:id="495" w:name="_ETM_Q1_3758000"/>
      <w:bookmarkEnd w:id="495"/>
      <w:r>
        <w:rPr>
          <w:rFonts w:hint="cs"/>
          <w:rtl/>
          <w:lang w:eastAsia="he-IL"/>
        </w:rPr>
        <w:t xml:space="preserve"> בדיוק את אותן הזכויות. לא שמענו מה ההבחנה המהותית שזה </w:t>
      </w:r>
      <w:bookmarkStart w:id="496" w:name="_ETM_Q1_3761000"/>
      <w:bookmarkEnd w:id="496"/>
      <w:r>
        <w:rPr>
          <w:rFonts w:hint="cs"/>
          <w:rtl/>
          <w:lang w:eastAsia="he-IL"/>
        </w:rPr>
        <w:t>לא יחול.</w:t>
      </w:r>
    </w:p>
    <w:p w:rsidR="007A66A0" w:rsidRDefault="007A66A0" w:rsidP="007A66A0">
      <w:pPr>
        <w:rPr>
          <w:rtl/>
          <w:lang w:eastAsia="he-IL"/>
        </w:rPr>
      </w:pPr>
    </w:p>
    <w:p w:rsidR="007A66A0" w:rsidRDefault="007A66A0" w:rsidP="007A66A0">
      <w:pPr>
        <w:rPr>
          <w:rtl/>
          <w:lang w:eastAsia="he-IL"/>
        </w:rPr>
      </w:pPr>
      <w:bookmarkStart w:id="497" w:name="_ETM_Q1_3768000"/>
      <w:bookmarkEnd w:id="497"/>
      <w:r>
        <w:rPr>
          <w:rFonts w:hint="cs"/>
          <w:rtl/>
          <w:lang w:eastAsia="he-IL"/>
        </w:rPr>
        <w:t>ממילא, אדוני, אני רוצה להגיד, שבתי</w:t>
      </w:r>
      <w:bookmarkStart w:id="498" w:name="_ETM_Q1_3770000"/>
      <w:bookmarkEnd w:id="498"/>
      <w:r>
        <w:rPr>
          <w:rFonts w:hint="cs"/>
          <w:rtl/>
          <w:lang w:eastAsia="he-IL"/>
        </w:rPr>
        <w:t xml:space="preserve"> המשפט מפרשים את החוקים בהתאם לנסיבות. כשהנושא יגיע לפתחו של בית המשפט העליון הוא יפענח ויפרש את החוק</w:t>
      </w:r>
      <w:bookmarkStart w:id="499" w:name="_ETM_Q1_3777000"/>
      <w:bookmarkEnd w:id="499"/>
      <w:r>
        <w:rPr>
          <w:rFonts w:hint="cs"/>
          <w:rtl/>
          <w:lang w:eastAsia="he-IL"/>
        </w:rPr>
        <w:t xml:space="preserve"> הזה בהתאם לנסיבות שיבואו לפניו. אז החשש שמכאן והלאה לא</w:t>
      </w:r>
      <w:bookmarkStart w:id="500" w:name="_ETM_Q1_3779000"/>
      <w:bookmarkEnd w:id="500"/>
      <w:r>
        <w:rPr>
          <w:rFonts w:hint="cs"/>
          <w:rtl/>
          <w:lang w:eastAsia="he-IL"/>
        </w:rPr>
        <w:t xml:space="preserve"> נוכל לנקוט בשום הליכים, לא תהיה שום הבחנה, הוא לא </w:t>
      </w:r>
      <w:bookmarkStart w:id="501" w:name="_ETM_Q1_3781000"/>
      <w:bookmarkEnd w:id="501"/>
      <w:r>
        <w:rPr>
          <w:rFonts w:hint="cs"/>
          <w:rtl/>
          <w:lang w:eastAsia="he-IL"/>
        </w:rPr>
        <w:t>מבוסס משפטית בעינינו.</w:t>
      </w:r>
    </w:p>
    <w:p w:rsidR="007A66A0" w:rsidRDefault="007A66A0" w:rsidP="007A66A0">
      <w:pPr>
        <w:rPr>
          <w:rtl/>
          <w:lang w:eastAsia="he-IL"/>
        </w:rPr>
      </w:pPr>
    </w:p>
    <w:p w:rsidR="007A66A0" w:rsidRDefault="007A66A0" w:rsidP="007A66A0">
      <w:pPr>
        <w:rPr>
          <w:rtl/>
          <w:lang w:eastAsia="he-IL"/>
        </w:rPr>
      </w:pPr>
      <w:bookmarkStart w:id="502" w:name="_ETM_Q1_3788000"/>
      <w:bookmarkEnd w:id="502"/>
      <w:r>
        <w:rPr>
          <w:rFonts w:hint="cs"/>
          <w:rtl/>
          <w:lang w:eastAsia="he-IL"/>
        </w:rPr>
        <w:t>יתירה מזאת – וזה הדבר האחרון שאני אגיד, אדוני, בהקשר לסעיף הזה – ממש לאחרונה ועדת זכויות האדם של</w:t>
      </w:r>
      <w:bookmarkStart w:id="503" w:name="_ETM_Q1_3790000"/>
      <w:bookmarkEnd w:id="503"/>
      <w:r>
        <w:rPr>
          <w:rFonts w:hint="cs"/>
          <w:rtl/>
          <w:lang w:eastAsia="he-IL"/>
        </w:rPr>
        <w:t xml:space="preserve"> האו"ם הביעה ביקורת קשה כלפי מדינת ישראל על</w:t>
      </w:r>
      <w:bookmarkStart w:id="504" w:name="_ETM_Q1_3795000"/>
      <w:bookmarkEnd w:id="504"/>
      <w:r>
        <w:rPr>
          <w:rFonts w:hint="cs"/>
          <w:rtl/>
          <w:lang w:eastAsia="he-IL"/>
        </w:rPr>
        <w:t xml:space="preserve"> כך שאין לה חוק נגד עינויים, וזה בניגוד להבטחות של </w:t>
      </w:r>
      <w:bookmarkStart w:id="505" w:name="_ETM_Q1_3799000"/>
      <w:bookmarkEnd w:id="505"/>
      <w:r>
        <w:rPr>
          <w:rFonts w:hint="cs"/>
          <w:rtl/>
          <w:lang w:eastAsia="he-IL"/>
        </w:rPr>
        <w:t>מדינת ישראל עצמה, של נציגי המדינה, שהינה הינה אנחנו מחוקקים</w:t>
      </w:r>
      <w:bookmarkStart w:id="506" w:name="_ETM_Q1_3800000"/>
      <w:bookmarkEnd w:id="506"/>
      <w:r>
        <w:rPr>
          <w:rFonts w:hint="cs"/>
          <w:rtl/>
          <w:lang w:eastAsia="he-IL"/>
        </w:rPr>
        <w:t xml:space="preserve"> את החוק הזה. אז החוק הזה הוא ההזדמנות להתחיל את</w:t>
      </w:r>
      <w:bookmarkStart w:id="507" w:name="_ETM_Q1_3803000"/>
      <w:bookmarkEnd w:id="507"/>
      <w:r>
        <w:rPr>
          <w:rFonts w:hint="cs"/>
          <w:rtl/>
          <w:lang w:eastAsia="he-IL"/>
        </w:rPr>
        <w:t xml:space="preserve"> התיקון הזה, להתחיל להתייחס לעינויים בחקיקה שלנו, וללא הרחבה של</w:t>
      </w:r>
      <w:bookmarkStart w:id="508" w:name="_ETM_Q1_3810000"/>
      <w:bookmarkEnd w:id="508"/>
      <w:r>
        <w:rPr>
          <w:rFonts w:hint="cs"/>
          <w:rtl/>
          <w:lang w:eastAsia="he-IL"/>
        </w:rPr>
        <w:t xml:space="preserve"> סעיף 2 הדבר הזה לא יתאפשר גם בהמשך ההליכים. תודה,</w:t>
      </w:r>
      <w:bookmarkStart w:id="509" w:name="_ETM_Q1_3811000"/>
      <w:bookmarkEnd w:id="509"/>
      <w:r>
        <w:rPr>
          <w:rFonts w:hint="cs"/>
          <w:rtl/>
          <w:lang w:eastAsia="he-IL"/>
        </w:rPr>
        <w:t xml:space="preserve"> אדוני.</w:t>
      </w:r>
    </w:p>
    <w:p w:rsidR="007A66A0" w:rsidRDefault="007A66A0" w:rsidP="007A66A0">
      <w:pPr>
        <w:rPr>
          <w:rtl/>
          <w:lang w:eastAsia="he-IL"/>
        </w:rPr>
      </w:pPr>
      <w:bookmarkStart w:id="510" w:name="_ETM_Q1_3813000"/>
      <w:bookmarkEnd w:id="510"/>
    </w:p>
    <w:p w:rsidR="007A66A0" w:rsidRDefault="007A66A0" w:rsidP="007A66A0">
      <w:pPr>
        <w:pStyle w:val="af6"/>
        <w:keepNext/>
        <w:rPr>
          <w:rtl/>
        </w:rPr>
      </w:pPr>
      <w:bookmarkStart w:id="511" w:name="ET_yor_6156_338"/>
      <w:r w:rsidRPr="007A66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A6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7A66A0" w:rsidRDefault="007A66A0" w:rsidP="007A66A0">
      <w:pPr>
        <w:pStyle w:val="KeepWithNext"/>
        <w:rPr>
          <w:rtl/>
          <w:lang w:eastAsia="he-IL"/>
        </w:rPr>
      </w:pPr>
    </w:p>
    <w:p w:rsidR="00331E50" w:rsidRDefault="007A66A0" w:rsidP="007A66A0">
      <w:pPr>
        <w:rPr>
          <w:rtl/>
          <w:lang w:eastAsia="he-IL"/>
        </w:rPr>
      </w:pPr>
      <w:bookmarkStart w:id="512" w:name="_ETM_Q1_3814000"/>
      <w:bookmarkEnd w:id="512"/>
      <w:r>
        <w:rPr>
          <w:rFonts w:hint="cs"/>
          <w:rtl/>
          <w:lang w:eastAsia="he-IL"/>
        </w:rPr>
        <w:t>תודה. פרופ' ספיר, התייחסות שלך?</w:t>
      </w:r>
      <w:r w:rsidR="00331E50">
        <w:rPr>
          <w:rFonts w:hint="cs"/>
          <w:rtl/>
          <w:lang w:eastAsia="he-IL"/>
        </w:rPr>
        <w:t xml:space="preserve"> </w:t>
      </w:r>
    </w:p>
    <w:p w:rsidR="00331E50" w:rsidRDefault="00331E50" w:rsidP="00331E50">
      <w:pPr>
        <w:rPr>
          <w:rtl/>
          <w:lang w:eastAsia="he-IL"/>
        </w:rPr>
      </w:pPr>
    </w:p>
    <w:p w:rsidR="00331E50" w:rsidRDefault="00331E50" w:rsidP="00331E50">
      <w:pPr>
        <w:pStyle w:val="af9"/>
        <w:keepNext/>
        <w:rPr>
          <w:lang w:eastAsia="he-IL"/>
        </w:rPr>
      </w:pPr>
      <w:bookmarkStart w:id="513" w:name="ET_guest_24274_79"/>
      <w:r w:rsidRPr="00331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ספיר:</w:t>
      </w:r>
      <w:r w:rsidRPr="00331E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3"/>
    </w:p>
    <w:p w:rsidR="00331E50" w:rsidRDefault="00331E50" w:rsidP="00331E50">
      <w:pPr>
        <w:pStyle w:val="KeepWithNext"/>
        <w:rPr>
          <w:rtl/>
          <w:lang w:eastAsia="he-IL"/>
        </w:rPr>
      </w:pPr>
    </w:p>
    <w:p w:rsidR="00331E50" w:rsidRDefault="007A66A0" w:rsidP="00331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אדוני היושב-ראש. באתי </w:t>
      </w:r>
      <w:bookmarkStart w:id="514" w:name="_ETM_Q1_3826000"/>
      <w:bookmarkEnd w:id="514"/>
      <w:r>
        <w:rPr>
          <w:rFonts w:hint="cs"/>
          <w:rtl/>
          <w:lang w:eastAsia="he-IL"/>
        </w:rPr>
        <w:t xml:space="preserve">לדבר על נושא הבהירות של החוק הפלילי, </w:t>
      </w:r>
      <w:r w:rsidR="00331E50">
        <w:rPr>
          <w:rFonts w:hint="cs"/>
          <w:rtl/>
          <w:lang w:eastAsia="he-IL"/>
        </w:rPr>
        <w:t>שחשבתי שי</w:t>
      </w:r>
      <w:r>
        <w:rPr>
          <w:rFonts w:hint="cs"/>
          <w:rtl/>
          <w:lang w:eastAsia="he-IL"/>
        </w:rPr>
        <w:t>י</w:t>
      </w:r>
      <w:r w:rsidR="00331E50">
        <w:rPr>
          <w:rFonts w:hint="cs"/>
          <w:rtl/>
          <w:lang w:eastAsia="he-IL"/>
        </w:rPr>
        <w:t>דון היום</w:t>
      </w:r>
      <w:r>
        <w:rPr>
          <w:rFonts w:hint="cs"/>
          <w:rtl/>
          <w:lang w:eastAsia="he-IL"/>
        </w:rPr>
        <w:t>.</w:t>
      </w:r>
    </w:p>
    <w:p w:rsidR="00331E50" w:rsidRDefault="00331E50" w:rsidP="00331E50">
      <w:pPr>
        <w:rPr>
          <w:rtl/>
          <w:lang w:eastAsia="he-IL"/>
        </w:rPr>
      </w:pPr>
    </w:p>
    <w:p w:rsidR="00331E50" w:rsidRDefault="00331E50" w:rsidP="00331E50">
      <w:pPr>
        <w:pStyle w:val="af6"/>
        <w:keepNext/>
      </w:pPr>
      <w:bookmarkStart w:id="515" w:name="ET_yor_6156_80"/>
      <w:r w:rsidRPr="00331E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31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331E50" w:rsidRDefault="00331E50" w:rsidP="00331E50">
      <w:pPr>
        <w:pStyle w:val="KeepWithNext"/>
        <w:rPr>
          <w:rtl/>
          <w:lang w:eastAsia="he-IL"/>
        </w:rPr>
      </w:pPr>
    </w:p>
    <w:p w:rsidR="00331E50" w:rsidRDefault="00331E50" w:rsidP="00331E5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</w:t>
      </w:r>
      <w:r w:rsidR="007A66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דון היום</w:t>
      </w:r>
      <w:r w:rsidR="007A66A0">
        <w:rPr>
          <w:rFonts w:hint="cs"/>
          <w:rtl/>
          <w:lang w:eastAsia="he-IL"/>
        </w:rPr>
        <w:t>. אנחנו תכף</w:t>
      </w:r>
      <w:bookmarkStart w:id="516" w:name="_ETM_Q1_3827000"/>
      <w:bookmarkEnd w:id="516"/>
      <w:r w:rsidR="007A66A0">
        <w:rPr>
          <w:rFonts w:hint="cs"/>
          <w:rtl/>
          <w:lang w:eastAsia="he-IL"/>
        </w:rPr>
        <w:t xml:space="preserve"> נסיים את הפרק הזה.</w:t>
      </w:r>
    </w:p>
    <w:p w:rsidR="00331E50" w:rsidRDefault="00331E50" w:rsidP="00331E50">
      <w:pPr>
        <w:rPr>
          <w:rtl/>
          <w:lang w:eastAsia="he-IL"/>
        </w:rPr>
      </w:pPr>
    </w:p>
    <w:p w:rsidR="00331E50" w:rsidRDefault="00331E50" w:rsidP="00331E50">
      <w:pPr>
        <w:pStyle w:val="-"/>
        <w:keepNext/>
      </w:pPr>
      <w:bookmarkStart w:id="517" w:name="ET_speakercontinue_24274_81"/>
      <w:r w:rsidRPr="00331E50">
        <w:rPr>
          <w:rStyle w:val="TagStyle"/>
          <w:rtl/>
        </w:rPr>
        <w:t xml:space="preserve"> &lt;&lt; דובר_המשך &gt;&gt; </w:t>
      </w:r>
      <w:r>
        <w:rPr>
          <w:rtl/>
        </w:rPr>
        <w:t>יואב ספיר:</w:t>
      </w:r>
      <w:r w:rsidRPr="00331E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"/>
    </w:p>
    <w:p w:rsidR="00331E50" w:rsidRDefault="00331E50" w:rsidP="00331E50">
      <w:pPr>
        <w:pStyle w:val="KeepWithNext"/>
        <w:rPr>
          <w:rtl/>
          <w:lang w:eastAsia="he-IL"/>
        </w:rPr>
      </w:pPr>
    </w:p>
    <w:p w:rsidR="00331E50" w:rsidRDefault="007A66A0" w:rsidP="007A66A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אז היה לי חשוב לדבר</w:t>
      </w:r>
      <w:bookmarkStart w:id="518" w:name="_ETM_Q1_3829000"/>
      <w:bookmarkEnd w:id="518"/>
      <w:r>
        <w:rPr>
          <w:rFonts w:hint="cs"/>
          <w:rtl/>
          <w:lang w:eastAsia="he-IL"/>
        </w:rPr>
        <w:t xml:space="preserve"> בעיקר על זה. אבל </w:t>
      </w:r>
      <w:r w:rsidR="00331E50">
        <w:rPr>
          <w:rFonts w:hint="cs"/>
          <w:rtl/>
          <w:lang w:eastAsia="he-IL"/>
        </w:rPr>
        <w:t>התייחסות קצרה</w:t>
      </w:r>
      <w:r>
        <w:rPr>
          <w:rFonts w:hint="cs"/>
          <w:rtl/>
          <w:lang w:eastAsia="he-IL"/>
        </w:rPr>
        <w:t xml:space="preserve"> לדברים שנשמעו פה, כי </w:t>
      </w:r>
      <w:bookmarkStart w:id="519" w:name="_ETM_Q1_3836000"/>
      <w:bookmarkEnd w:id="519"/>
      <w:r>
        <w:rPr>
          <w:rFonts w:hint="cs"/>
          <w:rtl/>
          <w:lang w:eastAsia="he-IL"/>
        </w:rPr>
        <w:t xml:space="preserve">לא הייתי בדיון הקודם. קודם כול </w:t>
      </w:r>
      <w:r w:rsidR="00331E50">
        <w:rPr>
          <w:rFonts w:hint="cs"/>
          <w:rtl/>
          <w:lang w:eastAsia="he-IL"/>
        </w:rPr>
        <w:t>שאלתו של חבר הכנסת בגין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</w:t>
      </w:r>
      <w:bookmarkStart w:id="520" w:name="_ETM_Q1_3837000"/>
      <w:bookmarkEnd w:id="520"/>
      <w:r>
        <w:rPr>
          <w:rFonts w:hint="cs"/>
          <w:rtl/>
          <w:lang w:eastAsia="he-IL"/>
        </w:rPr>
        <w:t xml:space="preserve"> כן, יש בעולם ובספרות התייחסויות. למשל בארצות הברית ה-</w:t>
      </w:r>
      <w:r>
        <w:rPr>
          <w:lang w:eastAsia="he-IL"/>
        </w:rPr>
        <w:t>due</w:t>
      </w:r>
      <w:bookmarkStart w:id="521" w:name="_ETM_Q1_3844000"/>
      <w:bookmarkEnd w:id="521"/>
      <w:r>
        <w:rPr>
          <w:lang w:eastAsia="he-IL"/>
        </w:rPr>
        <w:t xml:space="preserve"> process clause</w:t>
      </w:r>
      <w:r>
        <w:rPr>
          <w:rFonts w:hint="cs"/>
          <w:rtl/>
          <w:lang w:eastAsia="he-IL"/>
        </w:rPr>
        <w:t xml:space="preserve"> חל על כל </w:t>
      </w:r>
      <w:r>
        <w:rPr>
          <w:lang w:eastAsia="he-IL"/>
        </w:rPr>
        <w:t xml:space="preserve">deprivation of life, </w:t>
      </w:r>
      <w:bookmarkStart w:id="522" w:name="_ETM_Q1_3847000"/>
      <w:bookmarkEnd w:id="522"/>
      <w:r>
        <w:rPr>
          <w:lang w:eastAsia="he-IL"/>
        </w:rPr>
        <w:t>liberty, or property</w:t>
      </w:r>
      <w:r>
        <w:rPr>
          <w:rFonts w:hint="cs"/>
          <w:rtl/>
          <w:lang w:eastAsia="he-IL"/>
        </w:rPr>
        <w:t>. זאת אומרת, בכלל אין את ההבחנה</w:t>
      </w:r>
      <w:bookmarkStart w:id="523" w:name="_ETM_Q1_3856000"/>
      <w:bookmarkEnd w:id="523"/>
      <w:r>
        <w:rPr>
          <w:rFonts w:hint="cs"/>
          <w:rtl/>
          <w:lang w:eastAsia="he-IL"/>
        </w:rPr>
        <w:t xml:space="preserve"> הזו, כל שלילת חירות.</w:t>
      </w:r>
    </w:p>
    <w:p w:rsidR="007A66A0" w:rsidRDefault="007A66A0" w:rsidP="007A66A0">
      <w:pPr>
        <w:rPr>
          <w:rtl/>
          <w:lang w:eastAsia="he-IL"/>
        </w:rPr>
      </w:pPr>
    </w:p>
    <w:p w:rsidR="007A66A0" w:rsidRDefault="007A66A0" w:rsidP="007A66A0">
      <w:pPr>
        <w:rPr>
          <w:rtl/>
          <w:lang w:eastAsia="he-IL"/>
        </w:rPr>
      </w:pPr>
      <w:bookmarkStart w:id="524" w:name="_ETM_Q1_3859000"/>
      <w:bookmarkEnd w:id="524"/>
      <w:r>
        <w:rPr>
          <w:rFonts w:hint="cs"/>
          <w:rtl/>
          <w:lang w:eastAsia="he-IL"/>
        </w:rPr>
        <w:t>עכשיו, בהקשר של השלבים - -</w:t>
      </w:r>
      <w:bookmarkStart w:id="525" w:name="_ETM_Q1_3861000"/>
      <w:bookmarkEnd w:id="525"/>
      <w:r>
        <w:rPr>
          <w:rFonts w:hint="cs"/>
          <w:rtl/>
          <w:lang w:eastAsia="he-IL"/>
        </w:rPr>
        <w:t xml:space="preserve"> -</w:t>
      </w:r>
    </w:p>
    <w:p w:rsidR="00331E50" w:rsidRDefault="00331E50" w:rsidP="00331E50">
      <w:pPr>
        <w:rPr>
          <w:rtl/>
          <w:lang w:eastAsia="he-IL"/>
        </w:rPr>
      </w:pPr>
    </w:p>
    <w:p w:rsidR="00331E50" w:rsidRDefault="00331E50" w:rsidP="00331E50">
      <w:pPr>
        <w:pStyle w:val="a4"/>
        <w:keepNext/>
      </w:pPr>
      <w:bookmarkStart w:id="526" w:name="ET_speaker_6157_82"/>
      <w:r w:rsidRPr="00331E5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31E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331E50" w:rsidRDefault="00331E50" w:rsidP="00331E50">
      <w:pPr>
        <w:pStyle w:val="KeepWithNext"/>
        <w:rPr>
          <w:rtl/>
          <w:lang w:eastAsia="he-IL"/>
        </w:rPr>
      </w:pPr>
    </w:p>
    <w:p w:rsidR="00331E50" w:rsidRDefault="00331E50" w:rsidP="00331E50">
      <w:pPr>
        <w:rPr>
          <w:rtl/>
          <w:lang w:eastAsia="he-IL"/>
        </w:rPr>
      </w:pPr>
      <w:r>
        <w:rPr>
          <w:rFonts w:hint="cs"/>
          <w:rtl/>
          <w:lang w:eastAsia="he-IL"/>
        </w:rPr>
        <w:t>משלב החיפוש</w:t>
      </w:r>
      <w:r w:rsidR="007A66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המעצר</w:t>
      </w:r>
      <w:r w:rsidR="007A66A0">
        <w:rPr>
          <w:rFonts w:hint="cs"/>
          <w:rtl/>
          <w:lang w:eastAsia="he-IL"/>
        </w:rPr>
        <w:t>, הכול?</w:t>
      </w:r>
    </w:p>
    <w:p w:rsidR="00331E50" w:rsidRDefault="00331E50" w:rsidP="00331E50">
      <w:pPr>
        <w:rPr>
          <w:rtl/>
          <w:lang w:eastAsia="he-IL"/>
        </w:rPr>
      </w:pPr>
    </w:p>
    <w:p w:rsidR="00331E50" w:rsidRDefault="00331E50" w:rsidP="00331E50">
      <w:pPr>
        <w:pStyle w:val="af9"/>
        <w:keepNext/>
        <w:rPr>
          <w:lang w:eastAsia="he-IL"/>
        </w:rPr>
      </w:pPr>
      <w:bookmarkStart w:id="527" w:name="ET_guest_24274_83"/>
      <w:r w:rsidRPr="00331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ספיר:</w:t>
      </w:r>
      <w:r w:rsidRPr="00331E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331E50" w:rsidRDefault="00331E50" w:rsidP="00331E50">
      <w:pPr>
        <w:pStyle w:val="KeepWithNext"/>
        <w:rPr>
          <w:rtl/>
          <w:lang w:eastAsia="he-IL"/>
        </w:rPr>
      </w:pPr>
    </w:p>
    <w:p w:rsidR="007A66A0" w:rsidRDefault="007A66A0" w:rsidP="00331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ודאי. </w:t>
      </w:r>
    </w:p>
    <w:p w:rsidR="007A66A0" w:rsidRDefault="007A66A0" w:rsidP="00331E50">
      <w:pPr>
        <w:rPr>
          <w:rtl/>
          <w:lang w:eastAsia="he-IL"/>
        </w:rPr>
      </w:pPr>
    </w:p>
    <w:p w:rsidR="00DC3D83" w:rsidRDefault="007A66A0" w:rsidP="00DC3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לגבי השלב ההתחלתי משהו </w:t>
      </w:r>
      <w:r w:rsidR="00331E50">
        <w:rPr>
          <w:rFonts w:hint="cs"/>
          <w:rtl/>
          <w:lang w:eastAsia="he-IL"/>
        </w:rPr>
        <w:t>ולגבי השלב הסופי</w:t>
      </w:r>
      <w:r>
        <w:rPr>
          <w:rFonts w:hint="cs"/>
          <w:rtl/>
          <w:lang w:eastAsia="he-IL"/>
        </w:rPr>
        <w:t xml:space="preserve"> משהו.</w:t>
      </w:r>
      <w:bookmarkStart w:id="528" w:name="_ETM_Q1_3870000"/>
      <w:bookmarkEnd w:id="528"/>
      <w:r w:rsidR="00DC3D83">
        <w:rPr>
          <w:rFonts w:hint="cs"/>
          <w:rtl/>
          <w:lang w:eastAsia="he-IL"/>
        </w:rPr>
        <w:t xml:space="preserve"> </w:t>
      </w:r>
      <w:r w:rsidRPr="007A66A0">
        <w:rPr>
          <w:rtl/>
          <w:lang w:eastAsia="he-IL"/>
        </w:rPr>
        <w:t>אז שמחתי לשמוע את נציגי הממשלה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שמפרשים חקירה במובן של </w:t>
      </w:r>
      <w:r w:rsidR="00DC3D83">
        <w:rPr>
          <w:lang w:eastAsia="he-IL"/>
        </w:rPr>
        <w:t>investigation</w:t>
      </w:r>
      <w:r w:rsidR="00DC3D83">
        <w:rPr>
          <w:rFonts w:hint="cs"/>
          <w:rtl/>
          <w:lang w:eastAsia="he-IL"/>
        </w:rPr>
        <w:t xml:space="preserve">, לא </w:t>
      </w:r>
      <w:r w:rsidR="00DC3D83">
        <w:rPr>
          <w:lang w:eastAsia="he-IL"/>
        </w:rPr>
        <w:t>interrogation</w:t>
      </w:r>
      <w:r w:rsidR="00DC3D83">
        <w:rPr>
          <w:rFonts w:hint="cs"/>
          <w:rtl/>
          <w:lang w:eastAsia="he-IL"/>
        </w:rPr>
        <w:t xml:space="preserve"> </w:t>
      </w:r>
      <w:r w:rsidR="00DC3D83">
        <w:rPr>
          <w:rtl/>
          <w:lang w:eastAsia="he-IL"/>
        </w:rPr>
        <w:t>–</w:t>
      </w:r>
      <w:r w:rsidR="00DC3D83">
        <w:rPr>
          <w:rFonts w:hint="cs"/>
          <w:rtl/>
          <w:lang w:eastAsia="he-IL"/>
        </w:rPr>
        <w:t xml:space="preserve"> לא התשאול </w:t>
      </w:r>
      <w:r w:rsidRPr="007A66A0">
        <w:rPr>
          <w:rtl/>
          <w:lang w:eastAsia="he-IL"/>
        </w:rPr>
        <w:t>בחדר החקירות אלא כל פעולות החקירה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וזה נראה לי מתבקש ונכון</w:t>
      </w:r>
      <w:r w:rsidR="00DC3D83">
        <w:rPr>
          <w:rFonts w:hint="cs"/>
          <w:rtl/>
          <w:lang w:eastAsia="he-IL"/>
        </w:rPr>
        <w:t>.</w:t>
      </w:r>
    </w:p>
    <w:p w:rsidR="00DC3D83" w:rsidRDefault="00DC3D83" w:rsidP="00DC3D83">
      <w:pPr>
        <w:rPr>
          <w:rtl/>
          <w:lang w:eastAsia="he-IL"/>
        </w:rPr>
      </w:pPr>
    </w:p>
    <w:p w:rsidR="00DC3D83" w:rsidRDefault="007A66A0" w:rsidP="00DC3D83">
      <w:pPr>
        <w:rPr>
          <w:rtl/>
          <w:lang w:eastAsia="he-IL"/>
        </w:rPr>
      </w:pPr>
      <w:bookmarkStart w:id="529" w:name="_ETM_Q1_3886000"/>
      <w:bookmarkEnd w:id="529"/>
      <w:r w:rsidRPr="007A66A0">
        <w:rPr>
          <w:rtl/>
          <w:lang w:eastAsia="he-IL"/>
        </w:rPr>
        <w:t>משהו על השלבים שאחרי המשפט הפלילי עצמו</w:t>
      </w:r>
      <w:r w:rsidR="00DC3D83">
        <w:rPr>
          <w:rFonts w:hint="cs"/>
          <w:rtl/>
          <w:lang w:eastAsia="he-IL"/>
        </w:rPr>
        <w:t>.</w:t>
      </w:r>
      <w:r w:rsidRPr="007A66A0">
        <w:rPr>
          <w:rtl/>
          <w:lang w:eastAsia="he-IL"/>
        </w:rPr>
        <w:t xml:space="preserve"> יש איזה בלבול פה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כשאנחנו מדברים מה זה הליך פלילי או משפט פלילי</w:t>
      </w:r>
      <w:r w:rsidR="00DC3D83">
        <w:rPr>
          <w:rFonts w:hint="cs"/>
          <w:rtl/>
          <w:lang w:eastAsia="he-IL"/>
        </w:rPr>
        <w:t>.</w:t>
      </w:r>
      <w:r w:rsidRPr="007A66A0">
        <w:rPr>
          <w:rtl/>
          <w:lang w:eastAsia="he-IL"/>
        </w:rPr>
        <w:t xml:space="preserve"> השאלה היא בסופו של דבר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בעיניי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לא אם זה מוגדר היום כהליך מנהלי </w:t>
      </w:r>
      <w:r w:rsidR="00DC3D83">
        <w:rPr>
          <w:rFonts w:hint="cs"/>
          <w:rtl/>
          <w:lang w:eastAsia="he-IL"/>
        </w:rPr>
        <w:t>או</w:t>
      </w:r>
      <w:bookmarkStart w:id="530" w:name="_ETM_Q1_3898000"/>
      <w:bookmarkEnd w:id="530"/>
      <w:r w:rsidR="00DC3D83">
        <w:rPr>
          <w:rFonts w:hint="cs"/>
          <w:rtl/>
          <w:lang w:eastAsia="he-IL"/>
        </w:rPr>
        <w:t xml:space="preserve"> </w:t>
      </w:r>
      <w:r w:rsidRPr="007A66A0">
        <w:rPr>
          <w:rtl/>
          <w:lang w:eastAsia="he-IL"/>
        </w:rPr>
        <w:t xml:space="preserve">מוגדר היום </w:t>
      </w:r>
      <w:r w:rsidR="00DC3D83">
        <w:rPr>
          <w:rFonts w:hint="cs"/>
          <w:rtl/>
          <w:lang w:eastAsia="he-IL"/>
        </w:rPr>
        <w:t>כ</w:t>
      </w:r>
      <w:r w:rsidRPr="007A66A0">
        <w:rPr>
          <w:rtl/>
          <w:lang w:eastAsia="he-IL"/>
        </w:rPr>
        <w:t>הליך פלילי שבו אנחנו מבררים את אשמתו של אדם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אלא </w:t>
      </w:r>
      <w:r w:rsidR="00DC3D83">
        <w:rPr>
          <w:rFonts w:hint="cs"/>
          <w:rtl/>
          <w:lang w:eastAsia="he-IL"/>
        </w:rPr>
        <w:t>ה</w:t>
      </w:r>
      <w:r w:rsidRPr="007A66A0">
        <w:rPr>
          <w:rtl/>
          <w:lang w:eastAsia="he-IL"/>
        </w:rPr>
        <w:t xml:space="preserve">שאלה </w:t>
      </w:r>
      <w:r w:rsidR="00DC3D83">
        <w:rPr>
          <w:rFonts w:hint="cs"/>
          <w:rtl/>
          <w:lang w:eastAsia="he-IL"/>
        </w:rPr>
        <w:t xml:space="preserve">היא </w:t>
      </w:r>
      <w:r w:rsidRPr="007A66A0">
        <w:rPr>
          <w:rtl/>
          <w:lang w:eastAsia="he-IL"/>
        </w:rPr>
        <w:t>שאלת המהות</w:t>
      </w:r>
      <w:r w:rsidR="00DC3D83">
        <w:rPr>
          <w:rFonts w:hint="cs"/>
          <w:rtl/>
          <w:lang w:eastAsia="he-IL"/>
        </w:rPr>
        <w:t>:</w:t>
      </w:r>
      <w:r w:rsidRPr="007A66A0">
        <w:rPr>
          <w:rtl/>
          <w:lang w:eastAsia="he-IL"/>
        </w:rPr>
        <w:t xml:space="preserve"> האם אנחנו רוצים שיהיה בהליכים האלה את הזכות להליך הוגן </w:t>
      </w:r>
      <w:proofErr w:type="spellStart"/>
      <w:r w:rsidR="00DC3D83">
        <w:rPr>
          <w:rtl/>
          <w:lang w:eastAsia="he-IL"/>
        </w:rPr>
        <w:t>ונגזרותיה</w:t>
      </w:r>
      <w:proofErr w:type="spellEnd"/>
      <w:r w:rsidR="00DC3D83">
        <w:rPr>
          <w:rFonts w:hint="cs"/>
          <w:rtl/>
          <w:lang w:eastAsia="he-IL"/>
        </w:rPr>
        <w:t xml:space="preserve">? לי </w:t>
      </w:r>
      <w:r w:rsidRPr="007A66A0">
        <w:rPr>
          <w:rtl/>
          <w:lang w:eastAsia="he-IL"/>
        </w:rPr>
        <w:t>זה נראה לגמרי ברור שאנחנו רוצים שיהיה את הזכות להליך הוגן בוועדת שחרורים בעתירות אסירים</w:t>
      </w:r>
      <w:r w:rsidR="00DC3D83">
        <w:rPr>
          <w:rFonts w:hint="cs"/>
          <w:rtl/>
          <w:lang w:eastAsia="he-IL"/>
        </w:rPr>
        <w:t>.</w:t>
      </w:r>
      <w:r w:rsidRPr="007A66A0">
        <w:rPr>
          <w:rtl/>
          <w:lang w:eastAsia="he-IL"/>
        </w:rPr>
        <w:t xml:space="preserve"> בכלל בשלב הענישה זה נראה לי לא מתקבל על הדעת שלא יהיה הליך הוגן בשלבים האלה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שהם כל כך משמעותיים</w:t>
      </w:r>
      <w:r w:rsidR="00DC3D83">
        <w:rPr>
          <w:rFonts w:hint="cs"/>
          <w:rtl/>
          <w:lang w:eastAsia="he-IL"/>
        </w:rPr>
        <w:t>.</w:t>
      </w:r>
    </w:p>
    <w:p w:rsidR="00DC3D83" w:rsidRDefault="00DC3D83" w:rsidP="00DC3D83">
      <w:pPr>
        <w:rPr>
          <w:rtl/>
          <w:lang w:eastAsia="he-IL"/>
        </w:rPr>
      </w:pPr>
    </w:p>
    <w:p w:rsidR="00DC3D83" w:rsidRDefault="007A66A0" w:rsidP="00DC3D83">
      <w:pPr>
        <w:rPr>
          <w:rtl/>
          <w:lang w:eastAsia="he-IL"/>
        </w:rPr>
      </w:pPr>
      <w:bookmarkStart w:id="531" w:name="_ETM_Q1_3931000"/>
      <w:bookmarkEnd w:id="531"/>
      <w:r w:rsidRPr="007A66A0">
        <w:rPr>
          <w:rtl/>
          <w:lang w:eastAsia="he-IL"/>
        </w:rPr>
        <w:t>עכשיו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צודקת עמית </w:t>
      </w:r>
      <w:r w:rsidR="00DC3D83">
        <w:rPr>
          <w:rFonts w:hint="cs"/>
          <w:rtl/>
          <w:lang w:eastAsia="he-IL"/>
        </w:rPr>
        <w:t xml:space="preserve">מררי </w:t>
      </w:r>
      <w:r w:rsidRPr="007A66A0">
        <w:rPr>
          <w:rtl/>
          <w:lang w:eastAsia="he-IL"/>
        </w:rPr>
        <w:t>שאומרת</w:t>
      </w:r>
      <w:r w:rsidR="00DC3D83">
        <w:rPr>
          <w:rFonts w:hint="cs"/>
          <w:rtl/>
          <w:lang w:eastAsia="he-IL"/>
        </w:rPr>
        <w:t>:</w:t>
      </w:r>
      <w:r w:rsidR="00DC3D83">
        <w:rPr>
          <w:rtl/>
          <w:lang w:eastAsia="he-IL"/>
        </w:rPr>
        <w:t xml:space="preserve"> הרבה דברים הם תלוי</w:t>
      </w:r>
      <w:r w:rsidR="00DC3D83">
        <w:rPr>
          <w:rFonts w:hint="cs"/>
          <w:rtl/>
          <w:lang w:eastAsia="he-IL"/>
        </w:rPr>
        <w:t>י</w:t>
      </w:r>
      <w:r w:rsidRPr="007A66A0">
        <w:rPr>
          <w:rtl/>
          <w:lang w:eastAsia="he-IL"/>
        </w:rPr>
        <w:t xml:space="preserve"> הקשר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אבל ההקשר יקבע אחר כך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</w:t>
      </w:r>
      <w:r w:rsidR="00DC3D83">
        <w:rPr>
          <w:rFonts w:hint="cs"/>
          <w:rtl/>
          <w:lang w:eastAsia="he-IL"/>
        </w:rPr>
        <w:t>ה</w:t>
      </w:r>
      <w:r w:rsidRPr="007A66A0">
        <w:rPr>
          <w:rtl/>
          <w:lang w:eastAsia="he-IL"/>
        </w:rPr>
        <w:t>הקשר ייקבע בדברי חקיקה ספציפיים ובפרשנויות של בית המשפט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שיבינו את ההקשר של </w:t>
      </w:r>
      <w:r w:rsidR="00DC3D83">
        <w:rPr>
          <w:rFonts w:hint="cs"/>
          <w:rtl/>
          <w:lang w:eastAsia="he-IL"/>
        </w:rPr>
        <w:t xml:space="preserve">– אז אם, </w:t>
      </w:r>
      <w:r w:rsidRPr="007A66A0">
        <w:rPr>
          <w:rtl/>
          <w:lang w:eastAsia="he-IL"/>
        </w:rPr>
        <w:t>עמית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את נותנת את הדוגמה של היחידה למאסרים קצרים </w:t>
      </w:r>
      <w:r w:rsidR="00DC3D83">
        <w:rPr>
          <w:rFonts w:hint="cs"/>
          <w:rtl/>
          <w:lang w:eastAsia="he-IL"/>
        </w:rPr>
        <w:t xml:space="preserve">– </w:t>
      </w:r>
      <w:bookmarkStart w:id="532" w:name="_ETM_Q1_3953000"/>
      <w:bookmarkEnd w:id="532"/>
      <w:r w:rsidR="00DC3D83">
        <w:rPr>
          <w:rFonts w:hint="cs"/>
          <w:rtl/>
          <w:lang w:eastAsia="he-IL"/>
        </w:rPr>
        <w:t xml:space="preserve">בתי </w:t>
      </w:r>
      <w:r w:rsidRPr="007A66A0">
        <w:rPr>
          <w:rtl/>
          <w:lang w:eastAsia="he-IL"/>
        </w:rPr>
        <w:t>המשפט גם יבינו את ההקשר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ויפרשו האם בהקשר הזה ובתכלית הספציפית שהחוק הספציפי הזה נועד להגן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יש פה פגיעה בזכות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ואם כן אם היא מידתית או לא מידתית</w:t>
      </w:r>
      <w:r w:rsidR="00DC3D83">
        <w:rPr>
          <w:rFonts w:hint="cs"/>
          <w:rtl/>
          <w:lang w:eastAsia="he-IL"/>
        </w:rPr>
        <w:t>.</w:t>
      </w:r>
      <w:r w:rsidRPr="007A66A0">
        <w:rPr>
          <w:rtl/>
          <w:lang w:eastAsia="he-IL"/>
        </w:rPr>
        <w:t xml:space="preserve"> אבל לחשוב שהזכויות האלה </w:t>
      </w:r>
      <w:r w:rsidR="00DC3D83">
        <w:rPr>
          <w:rFonts w:hint="cs"/>
          <w:rtl/>
          <w:lang w:eastAsia="he-IL"/>
        </w:rPr>
        <w:t xml:space="preserve">הן </w:t>
      </w:r>
      <w:r w:rsidRPr="007A66A0">
        <w:rPr>
          <w:rtl/>
          <w:lang w:eastAsia="he-IL"/>
        </w:rPr>
        <w:t xml:space="preserve">מחוץ </w:t>
      </w:r>
      <w:r w:rsidR="00DC3D83">
        <w:rPr>
          <w:rFonts w:hint="cs"/>
          <w:rtl/>
          <w:lang w:eastAsia="he-IL"/>
        </w:rPr>
        <w:t xml:space="preserve">לגדרי </w:t>
      </w:r>
      <w:r w:rsidRPr="007A66A0">
        <w:rPr>
          <w:rtl/>
          <w:lang w:eastAsia="he-IL"/>
        </w:rPr>
        <w:t>ההליכים האלה זה נשמע לי לא מתקבל על הדעת</w:t>
      </w:r>
      <w:r w:rsidR="00DC3D83">
        <w:rPr>
          <w:rFonts w:hint="cs"/>
          <w:rtl/>
          <w:lang w:eastAsia="he-IL"/>
        </w:rPr>
        <w:t>.</w:t>
      </w:r>
    </w:p>
    <w:p w:rsidR="00DC3D83" w:rsidRDefault="00DC3D83" w:rsidP="00DC3D83">
      <w:pPr>
        <w:rPr>
          <w:rtl/>
          <w:lang w:eastAsia="he-IL"/>
        </w:rPr>
      </w:pPr>
    </w:p>
    <w:p w:rsidR="00DC3D83" w:rsidRDefault="007A66A0" w:rsidP="00DC3D83">
      <w:pPr>
        <w:rPr>
          <w:rtl/>
          <w:lang w:eastAsia="he-IL"/>
        </w:rPr>
      </w:pPr>
      <w:bookmarkStart w:id="533" w:name="_ETM_Q1_3972000"/>
      <w:bookmarkEnd w:id="533"/>
      <w:r w:rsidRPr="007A66A0">
        <w:rPr>
          <w:rtl/>
          <w:lang w:eastAsia="he-IL"/>
        </w:rPr>
        <w:t>בסופו של דבר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אני חושב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וזה העיקר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השלב הזה של העונש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צריך לזכור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יש לנו איזה פיקסציה על המשפט הפלילי עצמו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אבל הפגיעה בזכויות הרבה פעמים מתחילה או מתמשכת בעוצמה הרבה יותר גבוהה אחרי המשפט הפלילי עצמו</w:t>
      </w:r>
      <w:r w:rsidR="00DC3D83">
        <w:rPr>
          <w:rFonts w:hint="cs"/>
          <w:rtl/>
          <w:lang w:eastAsia="he-IL"/>
        </w:rPr>
        <w:t>.</w:t>
      </w:r>
      <w:r w:rsidRPr="007A66A0">
        <w:rPr>
          <w:rtl/>
          <w:lang w:eastAsia="he-IL"/>
        </w:rPr>
        <w:t xml:space="preserve"> שלב הענישה הוא שלב שמשפיע באופן דרמטי על זכויות האדם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והוא ארוך מאוד הרבה פעמים</w:t>
      </w:r>
      <w:r w:rsidR="00DC3D83">
        <w:rPr>
          <w:rFonts w:hint="cs"/>
          <w:rtl/>
          <w:lang w:eastAsia="he-IL"/>
        </w:rPr>
        <w:t>.</w:t>
      </w:r>
      <w:r w:rsidRPr="007A66A0">
        <w:rPr>
          <w:rtl/>
          <w:lang w:eastAsia="he-IL"/>
        </w:rPr>
        <w:t xml:space="preserve"> והאנשים האלה בסופו של דבר זה אנשים שאנחנו לא מגלים אותם </w:t>
      </w:r>
      <w:r w:rsidR="00DC3D83">
        <w:rPr>
          <w:rFonts w:hint="cs"/>
          <w:rtl/>
          <w:lang w:eastAsia="he-IL"/>
        </w:rPr>
        <w:t xml:space="preserve">אל </w:t>
      </w:r>
      <w:r w:rsidRPr="007A66A0">
        <w:rPr>
          <w:rtl/>
          <w:lang w:eastAsia="he-IL"/>
        </w:rPr>
        <w:t>מעבר להר</w:t>
      </w:r>
      <w:r w:rsidR="00DC3D83">
        <w:rPr>
          <w:rFonts w:hint="cs"/>
          <w:rtl/>
          <w:lang w:eastAsia="he-IL"/>
        </w:rPr>
        <w:t>ר</w:t>
      </w:r>
      <w:r w:rsidRPr="007A66A0">
        <w:rPr>
          <w:rtl/>
          <w:lang w:eastAsia="he-IL"/>
        </w:rPr>
        <w:t>י החושך ושוכחים מהם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והם לא יחזרו לחברה אף פעם</w:t>
      </w:r>
      <w:r w:rsidR="00DC3D83">
        <w:rPr>
          <w:rFonts w:hint="cs"/>
          <w:rtl/>
          <w:lang w:eastAsia="he-IL"/>
        </w:rPr>
        <w:t>.</w:t>
      </w:r>
      <w:r w:rsidRPr="007A66A0">
        <w:rPr>
          <w:rtl/>
          <w:lang w:eastAsia="he-IL"/>
        </w:rPr>
        <w:t xml:space="preserve"> אלה האנשים שיחזרו לחברה</w:t>
      </w:r>
      <w:r w:rsidR="00DC3D83">
        <w:rPr>
          <w:rFonts w:hint="cs"/>
          <w:rtl/>
          <w:lang w:eastAsia="he-IL"/>
        </w:rPr>
        <w:t>.</w:t>
      </w:r>
      <w:r w:rsidRPr="007A66A0">
        <w:rPr>
          <w:rtl/>
          <w:lang w:eastAsia="he-IL"/>
        </w:rPr>
        <w:t xml:space="preserve"> אז אנחנו </w:t>
      </w:r>
      <w:r w:rsidR="00DC3D83">
        <w:rPr>
          <w:rFonts w:hint="cs"/>
          <w:rtl/>
          <w:lang w:eastAsia="he-IL"/>
        </w:rPr>
        <w:t xml:space="preserve">צריכים </w:t>
      </w:r>
      <w:r w:rsidRPr="007A66A0">
        <w:rPr>
          <w:rtl/>
          <w:lang w:eastAsia="he-IL"/>
        </w:rPr>
        <w:t>להגן על הזכויות שלהם דווקא בשלב הזה</w:t>
      </w:r>
      <w:r w:rsidR="00DC3D83">
        <w:rPr>
          <w:rFonts w:hint="cs"/>
          <w:rtl/>
          <w:lang w:eastAsia="he-IL"/>
        </w:rPr>
        <w:t>.</w:t>
      </w:r>
    </w:p>
    <w:p w:rsidR="00DC3D83" w:rsidRDefault="00DC3D83" w:rsidP="00DC3D83">
      <w:pPr>
        <w:rPr>
          <w:rtl/>
          <w:lang w:eastAsia="he-IL"/>
        </w:rPr>
      </w:pPr>
    </w:p>
    <w:p w:rsidR="00DC3D83" w:rsidRDefault="007A66A0" w:rsidP="00DC3D83">
      <w:pPr>
        <w:rPr>
          <w:rtl/>
          <w:lang w:eastAsia="he-IL"/>
        </w:rPr>
      </w:pPr>
      <w:bookmarkStart w:id="534" w:name="_ETM_Q1_4016000"/>
      <w:bookmarkEnd w:id="534"/>
      <w:r w:rsidRPr="007A66A0">
        <w:rPr>
          <w:rtl/>
          <w:lang w:eastAsia="he-IL"/>
        </w:rPr>
        <w:t>ולכן בעיניי</w:t>
      </w:r>
      <w:r w:rsidR="00DC3D83">
        <w:rPr>
          <w:rFonts w:hint="cs"/>
          <w:rtl/>
          <w:lang w:eastAsia="he-IL"/>
        </w:rPr>
        <w:t>, ואני</w:t>
      </w:r>
      <w:r w:rsidR="00DC3D83">
        <w:rPr>
          <w:rtl/>
          <w:lang w:eastAsia="he-IL"/>
        </w:rPr>
        <w:t xml:space="preserve"> שמח לראות שז</w:t>
      </w:r>
      <w:r w:rsidR="00DC3D83">
        <w:rPr>
          <w:rFonts w:hint="cs"/>
          <w:rtl/>
          <w:lang w:eastAsia="he-IL"/>
        </w:rPr>
        <w:t xml:space="preserve">ו </w:t>
      </w:r>
      <w:r w:rsidRPr="007A66A0">
        <w:rPr>
          <w:rtl/>
          <w:lang w:eastAsia="he-IL"/>
        </w:rPr>
        <w:t>גם מסתמנת כעמדה של חברי הכנסת</w:t>
      </w:r>
      <w:r w:rsidR="00DC3D83">
        <w:rPr>
          <w:rFonts w:hint="cs"/>
          <w:rtl/>
          <w:lang w:eastAsia="he-IL"/>
        </w:rPr>
        <w:t>,</w:t>
      </w:r>
      <w:r w:rsidRPr="007A66A0">
        <w:rPr>
          <w:rtl/>
          <w:lang w:eastAsia="he-IL"/>
        </w:rPr>
        <w:t xml:space="preserve"> שלב הענישה לא יכול להיות מחוץ </w:t>
      </w:r>
      <w:r w:rsidR="00DC3D83">
        <w:rPr>
          <w:rFonts w:hint="cs"/>
          <w:rtl/>
          <w:lang w:eastAsia="he-IL"/>
        </w:rPr>
        <w:t xml:space="preserve">- - - </w:t>
      </w:r>
      <w:bookmarkStart w:id="535" w:name="_ETM_Q1_4026000"/>
      <w:bookmarkEnd w:id="535"/>
    </w:p>
    <w:p w:rsidR="00DC3D83" w:rsidRDefault="00DC3D83" w:rsidP="00DC3D83">
      <w:pPr>
        <w:rPr>
          <w:rtl/>
          <w:lang w:eastAsia="he-IL"/>
        </w:rPr>
      </w:pPr>
    </w:p>
    <w:p w:rsidR="00DC3D83" w:rsidRDefault="00DC3D83" w:rsidP="00DC3D83">
      <w:pPr>
        <w:pStyle w:val="af6"/>
        <w:keepNext/>
        <w:rPr>
          <w:rtl/>
        </w:rPr>
      </w:pPr>
      <w:bookmarkStart w:id="536" w:name="ET_yor_6156_339"/>
      <w:r w:rsidRPr="00DC3D8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C3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DC3D83" w:rsidRDefault="00DC3D83" w:rsidP="00DC3D83">
      <w:pPr>
        <w:pStyle w:val="KeepWithNext"/>
        <w:rPr>
          <w:rtl/>
          <w:lang w:eastAsia="he-IL"/>
        </w:rPr>
      </w:pPr>
    </w:p>
    <w:p w:rsidR="00337C2A" w:rsidRDefault="00DC3D83" w:rsidP="009E560B">
      <w:pPr>
        <w:rPr>
          <w:rtl/>
          <w:lang w:eastAsia="he-IL"/>
        </w:rPr>
      </w:pPr>
      <w:bookmarkStart w:id="537" w:name="_ETM_Q1_4031000"/>
      <w:bookmarkEnd w:id="537"/>
      <w:r w:rsidRPr="009E560B">
        <w:rPr>
          <w:rFonts w:hint="cs"/>
          <w:rtl/>
          <w:lang w:eastAsia="he-IL"/>
        </w:rPr>
        <w:t xml:space="preserve">היבטים </w:t>
      </w:r>
      <w:bookmarkStart w:id="538" w:name="_ETM_Q1_4029000"/>
      <w:bookmarkEnd w:id="538"/>
      <w:r w:rsidR="007A66A0" w:rsidRPr="009E560B">
        <w:rPr>
          <w:rtl/>
          <w:lang w:eastAsia="he-IL"/>
        </w:rPr>
        <w:t xml:space="preserve">מסוימים בשלב </w:t>
      </w:r>
      <w:r w:rsidRPr="009E560B">
        <w:rPr>
          <w:rFonts w:hint="cs"/>
          <w:rtl/>
          <w:lang w:eastAsia="he-IL"/>
        </w:rPr>
        <w:t xml:space="preserve">הענישה. אני חושב </w:t>
      </w:r>
      <w:r w:rsidR="007A66A0" w:rsidRPr="009E560B">
        <w:rPr>
          <w:rtl/>
          <w:lang w:eastAsia="he-IL"/>
        </w:rPr>
        <w:t xml:space="preserve">שזאת האמירה של </w:t>
      </w:r>
      <w:r w:rsidRPr="009E560B">
        <w:rPr>
          <w:rFonts w:hint="cs"/>
          <w:rtl/>
          <w:lang w:eastAsia="he-IL"/>
        </w:rPr>
        <w:t>חברי הכנסת.</w:t>
      </w:r>
      <w:r>
        <w:rPr>
          <w:rFonts w:hint="cs"/>
          <w:rtl/>
          <w:lang w:eastAsia="he-IL"/>
        </w:rPr>
        <w:t xml:space="preserve"> </w:t>
      </w:r>
    </w:p>
    <w:p w:rsidR="009E560B" w:rsidRDefault="009E560B" w:rsidP="009E560B">
      <w:pPr>
        <w:rPr>
          <w:rtl/>
          <w:lang w:eastAsia="he-IL"/>
        </w:rPr>
      </w:pPr>
      <w:bookmarkStart w:id="539" w:name="_ETM_Q1_4034000"/>
      <w:bookmarkEnd w:id="539"/>
    </w:p>
    <w:p w:rsidR="009E560B" w:rsidRDefault="009E560B" w:rsidP="009E560B">
      <w:pPr>
        <w:pStyle w:val="af9"/>
        <w:keepNext/>
        <w:rPr>
          <w:rtl/>
          <w:lang w:eastAsia="he-IL"/>
        </w:rPr>
      </w:pPr>
      <w:bookmarkStart w:id="540" w:name="ET_guest_3540_334"/>
      <w:r w:rsidRPr="009E5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9E56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:rsidR="009E560B" w:rsidRDefault="009E560B" w:rsidP="009E560B">
      <w:pPr>
        <w:pStyle w:val="KeepWithNext"/>
        <w:rPr>
          <w:rtl/>
          <w:lang w:eastAsia="he-IL"/>
        </w:rPr>
      </w:pPr>
    </w:p>
    <w:p w:rsidR="009E560B" w:rsidRPr="009E560B" w:rsidRDefault="009E560B" w:rsidP="009E560B">
      <w:pPr>
        <w:rPr>
          <w:rtl/>
          <w:lang w:eastAsia="he-IL"/>
        </w:rPr>
      </w:pPr>
      <w:bookmarkStart w:id="541" w:name="_ETM_Q1_4032000"/>
      <w:bookmarkEnd w:id="541"/>
      <w:r>
        <w:rPr>
          <w:rFonts w:hint="cs"/>
          <w:rtl/>
          <w:lang w:eastAsia="he-IL"/>
        </w:rPr>
        <w:t>אני יכולה להתייחס?</w:t>
      </w:r>
    </w:p>
    <w:p w:rsidR="00337C2A" w:rsidRDefault="00337C2A" w:rsidP="009E560B">
      <w:pPr>
        <w:pStyle w:val="KeepWithNext"/>
        <w:rPr>
          <w:rtl/>
          <w:lang w:eastAsia="he-IL"/>
        </w:rPr>
      </w:pPr>
    </w:p>
    <w:p w:rsidR="00CD3204" w:rsidRDefault="00CD3204" w:rsidP="00CD3204">
      <w:pPr>
        <w:pStyle w:val="af6"/>
        <w:keepNext/>
        <w:rPr>
          <w:rtl/>
        </w:rPr>
      </w:pPr>
      <w:bookmarkStart w:id="542" w:name="ET_yor_6156_84"/>
      <w:r w:rsidRPr="00CD32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3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9E560B" w:rsidP="009E56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</w:t>
      </w:r>
      <w:r w:rsidR="00CD3204">
        <w:rPr>
          <w:rFonts w:hint="cs"/>
          <w:rtl/>
          <w:lang w:eastAsia="he-IL"/>
        </w:rPr>
        <w:t>אנחנו ניגש להתייחסות של הממשלה</w:t>
      </w:r>
      <w:r>
        <w:rPr>
          <w:rFonts w:hint="cs"/>
          <w:rtl/>
          <w:lang w:eastAsia="he-IL"/>
        </w:rPr>
        <w:t xml:space="preserve">, אחריה אנחנו נעבור לסעיף הבא. בין הסעיפים ניתן לחברתנו לרה </w:t>
      </w:r>
      <w:proofErr w:type="spellStart"/>
      <w:r>
        <w:rPr>
          <w:rFonts w:hint="cs"/>
          <w:rtl/>
          <w:lang w:eastAsia="he-IL"/>
        </w:rPr>
        <w:t>צינמן</w:t>
      </w:r>
      <w:proofErr w:type="spellEnd"/>
      <w:r>
        <w:rPr>
          <w:rFonts w:hint="cs"/>
          <w:rtl/>
          <w:lang w:eastAsia="he-IL"/>
        </w:rPr>
        <w:t xml:space="preserve">, יו"ר ארגון </w:t>
      </w:r>
      <w:bookmarkStart w:id="543" w:name="_ETM_Q1_4054000"/>
      <w:bookmarkEnd w:id="543"/>
      <w:r>
        <w:rPr>
          <w:rFonts w:hint="cs"/>
          <w:rtl/>
          <w:lang w:eastAsia="he-IL"/>
        </w:rPr>
        <w:t>משפחות נרצחים ונרצחות, שלא הייתה בישיבות הראשונות, להתייחס באופן כללי.</w:t>
      </w:r>
      <w:bookmarkStart w:id="544" w:name="_ETM_Q1_4066000"/>
      <w:bookmarkEnd w:id="544"/>
      <w:r>
        <w:rPr>
          <w:rFonts w:hint="cs"/>
          <w:rtl/>
          <w:lang w:eastAsia="he-IL"/>
        </w:rPr>
        <w:t xml:space="preserve"> כן, בבקשה.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f9"/>
        <w:keepNext/>
        <w:rPr>
          <w:rtl/>
          <w:lang w:eastAsia="he-IL"/>
        </w:rPr>
      </w:pPr>
      <w:bookmarkStart w:id="545" w:name="ET_guest_3540_85"/>
      <w:r w:rsidRPr="00CD3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CD3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9E560B" w:rsidRDefault="009E560B" w:rsidP="009E56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שקודם כול צריך לזכור, ש</w:t>
      </w:r>
      <w:r w:rsidR="00CD3204">
        <w:rPr>
          <w:rFonts w:hint="cs"/>
          <w:rtl/>
          <w:lang w:eastAsia="he-IL"/>
        </w:rPr>
        <w:t>אנחנו לא נמצאים בוואקום חוקתי</w:t>
      </w:r>
      <w:r>
        <w:rPr>
          <w:rFonts w:hint="cs"/>
          <w:rtl/>
          <w:lang w:eastAsia="he-IL"/>
        </w:rPr>
        <w:t xml:space="preserve">. </w:t>
      </w:r>
      <w:bookmarkStart w:id="546" w:name="_ETM_Q1_4074000"/>
      <w:bookmarkEnd w:id="546"/>
      <w:r>
        <w:rPr>
          <w:rtl/>
          <w:lang w:eastAsia="he-IL"/>
        </w:rPr>
        <w:t>יש לנו חוק</w:t>
      </w:r>
      <w:r>
        <w:rPr>
          <w:rFonts w:hint="cs"/>
          <w:rtl/>
          <w:lang w:eastAsia="he-IL"/>
        </w:rPr>
        <w:t>-</w:t>
      </w:r>
      <w:r w:rsidRPr="009E560B">
        <w:rPr>
          <w:rtl/>
          <w:lang w:eastAsia="he-IL"/>
        </w:rPr>
        <w:t>יסוד</w:t>
      </w:r>
      <w:r>
        <w:rPr>
          <w:rFonts w:hint="cs"/>
          <w:rtl/>
          <w:lang w:eastAsia="he-IL"/>
        </w:rPr>
        <w:t>:</w:t>
      </w:r>
      <w:r w:rsidRPr="009E560B">
        <w:rPr>
          <w:rtl/>
          <w:lang w:eastAsia="he-IL"/>
        </w:rPr>
        <w:t xml:space="preserve"> כבוד האדם וחירותו</w:t>
      </w:r>
      <w:r>
        <w:rPr>
          <w:rFonts w:hint="cs"/>
          <w:rtl/>
          <w:lang w:eastAsia="he-IL"/>
        </w:rPr>
        <w:t>,</w:t>
      </w:r>
      <w:r w:rsidRPr="009E560B">
        <w:rPr>
          <w:rtl/>
          <w:lang w:eastAsia="he-IL"/>
        </w:rPr>
        <w:t xml:space="preserve"> אנחנו נמצאים בתוך מסגרת חוקתית ברורה</w:t>
      </w:r>
      <w:r>
        <w:rPr>
          <w:rFonts w:hint="cs"/>
          <w:rtl/>
          <w:lang w:eastAsia="he-IL"/>
        </w:rPr>
        <w:t>,</w:t>
      </w:r>
      <w:r w:rsidRPr="009E560B">
        <w:rPr>
          <w:rtl/>
          <w:lang w:eastAsia="he-IL"/>
        </w:rPr>
        <w:t xml:space="preserve"> שהותוותה כבר לפני 30 שנה</w:t>
      </w:r>
      <w:r>
        <w:rPr>
          <w:rFonts w:hint="cs"/>
          <w:rtl/>
          <w:lang w:eastAsia="he-IL"/>
        </w:rPr>
        <w:t>,</w:t>
      </w:r>
      <w:r w:rsidRPr="009E560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</w:t>
      </w:r>
      <w:r w:rsidRPr="009E560B">
        <w:rPr>
          <w:rtl/>
          <w:lang w:eastAsia="he-IL"/>
        </w:rPr>
        <w:t>מסגרת הזו קיימת</w:t>
      </w:r>
      <w:r>
        <w:rPr>
          <w:rFonts w:hint="cs"/>
          <w:rtl/>
          <w:lang w:eastAsia="he-IL"/>
        </w:rPr>
        <w:t>.</w:t>
      </w:r>
      <w:r w:rsidRPr="009E560B">
        <w:rPr>
          <w:rtl/>
          <w:lang w:eastAsia="he-IL"/>
        </w:rPr>
        <w:t xml:space="preserve"> החוק הזה ודאי לא נועד להוות הסדר שלילי ביחס למסגרת הזו</w:t>
      </w:r>
      <w:r>
        <w:rPr>
          <w:rFonts w:hint="cs"/>
          <w:rtl/>
          <w:lang w:eastAsia="he-IL"/>
        </w:rPr>
        <w:t>.</w:t>
      </w:r>
      <w:r w:rsidRPr="009E560B">
        <w:rPr>
          <w:rtl/>
          <w:lang w:eastAsia="he-IL"/>
        </w:rPr>
        <w:t xml:space="preserve"> החוק הזה כן חל על זכויות בהליך הפלילי</w:t>
      </w:r>
      <w:r>
        <w:rPr>
          <w:rFonts w:hint="cs"/>
          <w:rtl/>
          <w:lang w:eastAsia="he-IL"/>
        </w:rPr>
        <w:t>,</w:t>
      </w:r>
      <w:r w:rsidRPr="009E560B">
        <w:rPr>
          <w:rtl/>
          <w:lang w:eastAsia="he-IL"/>
        </w:rPr>
        <w:t xml:space="preserve"> ואנחנו רואים את החוק מכוון לזכויות בהליך הפלילי</w:t>
      </w:r>
      <w:r>
        <w:rPr>
          <w:rFonts w:hint="cs"/>
          <w:rtl/>
          <w:lang w:eastAsia="he-IL"/>
        </w:rPr>
        <w:t>,</w:t>
      </w:r>
      <w:r w:rsidRPr="009E560B">
        <w:rPr>
          <w:rtl/>
          <w:lang w:eastAsia="he-IL"/>
        </w:rPr>
        <w:t xml:space="preserve"> כשהמשמעות של הדבר הזה זה שזכויות בהליכים אחרים לא נוגעות לחוק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בדיוק כמו שחוק</w:t>
      </w:r>
      <w:r>
        <w:rPr>
          <w:rFonts w:hint="cs"/>
          <w:rtl/>
          <w:lang w:eastAsia="he-IL"/>
        </w:rPr>
        <w:t>-</w:t>
      </w:r>
      <w:r w:rsidRPr="009E560B">
        <w:rPr>
          <w:rtl/>
          <w:lang w:eastAsia="he-IL"/>
        </w:rPr>
        <w:t>יסוד</w:t>
      </w:r>
      <w:r>
        <w:rPr>
          <w:rFonts w:hint="cs"/>
          <w:rtl/>
          <w:lang w:eastAsia="he-IL"/>
        </w:rPr>
        <w:t>:</w:t>
      </w:r>
      <w:r w:rsidRPr="009E560B">
        <w:rPr>
          <w:rtl/>
          <w:lang w:eastAsia="he-IL"/>
        </w:rPr>
        <w:t xml:space="preserve"> חופש העיסוק עוסק בחופש העיסוק ולא עוסק בחירויות אחרות</w:t>
      </w:r>
      <w:r>
        <w:rPr>
          <w:rFonts w:hint="cs"/>
          <w:rtl/>
          <w:lang w:eastAsia="he-IL"/>
        </w:rPr>
        <w:t>.</w:t>
      </w:r>
      <w:r w:rsidRPr="009E560B">
        <w:rPr>
          <w:rtl/>
          <w:lang w:eastAsia="he-IL"/>
        </w:rPr>
        <w:t xml:space="preserve"> </w:t>
      </w:r>
    </w:p>
    <w:p w:rsidR="009E560B" w:rsidRDefault="009E560B" w:rsidP="009E560B">
      <w:pPr>
        <w:rPr>
          <w:rtl/>
          <w:lang w:eastAsia="he-IL"/>
        </w:rPr>
      </w:pPr>
    </w:p>
    <w:p w:rsidR="009E560B" w:rsidRDefault="009E560B" w:rsidP="009E560B">
      <w:pPr>
        <w:rPr>
          <w:rtl/>
          <w:lang w:eastAsia="he-IL"/>
        </w:rPr>
      </w:pPr>
      <w:r w:rsidRPr="009E560B">
        <w:rPr>
          <w:rtl/>
          <w:lang w:eastAsia="he-IL"/>
        </w:rPr>
        <w:t>הזכויות שפירטנו בתוך הצעת החוק הזו מתייחסות לזכויות שהן רלוונטיות להליך הפלילי</w:t>
      </w:r>
      <w:r>
        <w:rPr>
          <w:rFonts w:hint="cs"/>
          <w:rtl/>
          <w:lang w:eastAsia="he-IL"/>
        </w:rPr>
        <w:t xml:space="preserve">, </w:t>
      </w:r>
      <w:bookmarkStart w:id="547" w:name="_ETM_Q1_4120000"/>
      <w:bookmarkEnd w:id="547"/>
      <w:r w:rsidRPr="009E560B">
        <w:rPr>
          <w:rtl/>
          <w:lang w:eastAsia="he-IL"/>
        </w:rPr>
        <w:t>קרי למקום שבו יש חשד לביצוע עבירה</w:t>
      </w:r>
      <w:r>
        <w:rPr>
          <w:rFonts w:hint="cs"/>
          <w:rtl/>
          <w:lang w:eastAsia="he-IL"/>
        </w:rPr>
        <w:t>,</w:t>
      </w:r>
      <w:r w:rsidRPr="009E560B">
        <w:rPr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ש</w:t>
      </w:r>
      <w:r w:rsidRPr="009E560B">
        <w:rPr>
          <w:rtl/>
          <w:lang w:eastAsia="he-IL"/>
        </w:rPr>
        <w:t>יש בירור של האשמה בהליך השיפוטי</w:t>
      </w:r>
      <w:r>
        <w:rPr>
          <w:rFonts w:hint="cs"/>
          <w:rtl/>
          <w:lang w:eastAsia="he-IL"/>
        </w:rPr>
        <w:t>.</w:t>
      </w:r>
      <w:r w:rsidRPr="009E560B">
        <w:rPr>
          <w:rtl/>
          <w:lang w:eastAsia="he-IL"/>
        </w:rPr>
        <w:t xml:space="preserve"> אלה הסיטואציות שאליהן</w:t>
      </w:r>
      <w:r>
        <w:rPr>
          <w:rFonts w:hint="cs"/>
          <w:rtl/>
          <w:lang w:eastAsia="he-IL"/>
        </w:rPr>
        <w:t xml:space="preserve"> מתייחסות הזכויות בחוק. כן יש פה התייחסות לנחקרים במובן </w:t>
      </w:r>
      <w:bookmarkStart w:id="548" w:name="_ETM_Q1_4136000"/>
      <w:bookmarkEnd w:id="548"/>
      <w:r>
        <w:rPr>
          <w:rFonts w:hint="cs"/>
          <w:rtl/>
          <w:lang w:eastAsia="he-IL"/>
        </w:rPr>
        <w:t xml:space="preserve">הרחב, להערתה של חברת </w:t>
      </w:r>
      <w:r w:rsidR="0006503E">
        <w:rPr>
          <w:rFonts w:hint="cs"/>
          <w:rtl/>
          <w:lang w:eastAsia="he-IL"/>
        </w:rPr>
        <w:t xml:space="preserve">הכנסת לסקי. גם עדים שנחקרים יחסו </w:t>
      </w:r>
      <w:bookmarkStart w:id="549" w:name="_ETM_Q1_4141000"/>
      <w:bookmarkEnd w:id="549"/>
      <w:r w:rsidR="0006503E">
        <w:rPr>
          <w:rFonts w:hint="cs"/>
          <w:rtl/>
          <w:lang w:eastAsia="he-IL"/>
        </w:rPr>
        <w:t>תחת החוק הזה, אין פה שאלה במובן הזה.</w:t>
      </w:r>
    </w:p>
    <w:p w:rsidR="0006503E" w:rsidRDefault="0006503E" w:rsidP="009E560B">
      <w:pPr>
        <w:rPr>
          <w:rtl/>
          <w:lang w:eastAsia="he-IL"/>
        </w:rPr>
      </w:pPr>
    </w:p>
    <w:p w:rsidR="0006503E" w:rsidRDefault="0006503E" w:rsidP="009E56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כן </w:t>
      </w:r>
      <w:bookmarkStart w:id="550" w:name="_ETM_Q1_4146000"/>
      <w:bookmarkEnd w:id="550"/>
      <w:r>
        <w:rPr>
          <w:rFonts w:hint="cs"/>
          <w:rtl/>
          <w:lang w:eastAsia="he-IL"/>
        </w:rPr>
        <w:t>חשוב לנו לחדד, שהמשמעות של ההבחנה בין חשד לביצוע עבירה</w:t>
      </w:r>
      <w:bookmarkStart w:id="551" w:name="_ETM_Q1_4150000"/>
      <w:bookmarkEnd w:id="551"/>
      <w:r>
        <w:rPr>
          <w:rFonts w:hint="cs"/>
          <w:rtl/>
          <w:lang w:eastAsia="he-IL"/>
        </w:rPr>
        <w:t xml:space="preserve"> פלילית לבין מקום שבו אין חשד לביצוע עבירה פלילית, ההבחנה</w:t>
      </w:r>
      <w:bookmarkStart w:id="552" w:name="_ETM_Q1_4159000"/>
      <w:bookmarkEnd w:id="552"/>
      <w:r>
        <w:rPr>
          <w:rFonts w:hint="cs"/>
          <w:rtl/>
          <w:lang w:eastAsia="he-IL"/>
        </w:rPr>
        <w:t xml:space="preserve"> הזו היא הבחנה חדה. במובן הזה למשל סמכות </w:t>
      </w:r>
      <w:bookmarkStart w:id="553" w:name="_ETM_Q1_4162000"/>
      <w:bookmarkEnd w:id="553"/>
      <w:r>
        <w:rPr>
          <w:rFonts w:hint="cs"/>
          <w:rtl/>
          <w:lang w:eastAsia="he-IL"/>
        </w:rPr>
        <w:t xml:space="preserve">העיכוב שהוזכרה לא חלה באופן מלא בתוך החוק הזה, רק בהקשרים - - </w:t>
      </w:r>
    </w:p>
    <w:p w:rsidR="0006503E" w:rsidRDefault="0006503E" w:rsidP="009E560B">
      <w:pPr>
        <w:rPr>
          <w:rtl/>
          <w:lang w:eastAsia="he-IL"/>
        </w:rPr>
      </w:pPr>
    </w:p>
    <w:p w:rsidR="0006503E" w:rsidRDefault="0006503E" w:rsidP="0006503E">
      <w:pPr>
        <w:pStyle w:val="af6"/>
        <w:keepNext/>
        <w:rPr>
          <w:rtl/>
        </w:rPr>
      </w:pPr>
      <w:bookmarkStart w:id="554" w:name="ET_yor_6156_335"/>
      <w:r w:rsidRPr="000650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65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06503E" w:rsidRDefault="0006503E" w:rsidP="0006503E">
      <w:pPr>
        <w:pStyle w:val="KeepWithNext"/>
        <w:rPr>
          <w:rtl/>
          <w:lang w:eastAsia="he-IL"/>
        </w:rPr>
      </w:pPr>
    </w:p>
    <w:p w:rsidR="0006503E" w:rsidRDefault="0006503E" w:rsidP="0006503E">
      <w:pPr>
        <w:rPr>
          <w:rtl/>
          <w:lang w:eastAsia="he-IL"/>
        </w:rPr>
      </w:pPr>
      <w:bookmarkStart w:id="555" w:name="_ETM_Q1_4167000"/>
      <w:bookmarkEnd w:id="555"/>
      <w:r>
        <w:rPr>
          <w:rFonts w:hint="cs"/>
          <w:rtl/>
          <w:lang w:eastAsia="he-IL"/>
        </w:rPr>
        <w:t>הפליליים.</w:t>
      </w:r>
    </w:p>
    <w:p w:rsidR="0006503E" w:rsidRDefault="0006503E" w:rsidP="0006503E">
      <w:pPr>
        <w:rPr>
          <w:rtl/>
          <w:lang w:eastAsia="he-IL"/>
        </w:rPr>
      </w:pPr>
      <w:bookmarkStart w:id="556" w:name="_ETM_Q1_4169000"/>
      <w:bookmarkEnd w:id="556"/>
    </w:p>
    <w:p w:rsidR="0006503E" w:rsidRDefault="0006503E" w:rsidP="0006503E">
      <w:pPr>
        <w:pStyle w:val="af9"/>
        <w:keepNext/>
        <w:rPr>
          <w:rtl/>
          <w:lang w:eastAsia="he-IL"/>
        </w:rPr>
      </w:pPr>
      <w:bookmarkStart w:id="557" w:name="ET_guest_3540_336"/>
      <w:r w:rsidRPr="00065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0650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06503E" w:rsidRDefault="0006503E" w:rsidP="0006503E">
      <w:pPr>
        <w:pStyle w:val="KeepWithNext"/>
        <w:rPr>
          <w:rtl/>
          <w:lang w:eastAsia="he-IL"/>
        </w:rPr>
      </w:pPr>
    </w:p>
    <w:p w:rsidR="0006503E" w:rsidRPr="0006503E" w:rsidRDefault="0006503E" w:rsidP="0006503E">
      <w:pPr>
        <w:rPr>
          <w:rtl/>
          <w:lang w:eastAsia="he-IL"/>
        </w:rPr>
      </w:pPr>
      <w:bookmarkStart w:id="558" w:name="_ETM_Q1_4166000"/>
      <w:bookmarkEnd w:id="558"/>
      <w:r>
        <w:rPr>
          <w:rFonts w:hint="cs"/>
          <w:rtl/>
          <w:lang w:eastAsia="he-IL"/>
        </w:rPr>
        <w:t>- - הפליליים, כשקיים חשד לביצוע</w:t>
      </w:r>
      <w:bookmarkStart w:id="559" w:name="_ETM_Q1_4168000"/>
      <w:bookmarkEnd w:id="559"/>
      <w:r>
        <w:rPr>
          <w:rFonts w:hint="cs"/>
          <w:rtl/>
          <w:lang w:eastAsia="he-IL"/>
        </w:rPr>
        <w:t xml:space="preserve"> - - -</w:t>
      </w:r>
    </w:p>
    <w:p w:rsidR="00CD3204" w:rsidRDefault="00CD3204" w:rsidP="0006503E">
      <w:pPr>
        <w:pStyle w:val="KeepWithNext"/>
        <w:rPr>
          <w:rtl/>
          <w:lang w:eastAsia="he-IL"/>
        </w:rPr>
      </w:pPr>
    </w:p>
    <w:p w:rsidR="00CD3204" w:rsidRDefault="00CD3204" w:rsidP="00CD3204">
      <w:pPr>
        <w:pStyle w:val="a4"/>
        <w:keepNext/>
        <w:rPr>
          <w:rtl/>
        </w:rPr>
      </w:pPr>
      <w:bookmarkStart w:id="560" w:name="ET_speaker_6157_86"/>
      <w:r w:rsidRPr="00CD320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D3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06503E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</w:t>
      </w:r>
      <w:r w:rsidR="00CD3204">
        <w:rPr>
          <w:rFonts w:hint="cs"/>
          <w:rtl/>
          <w:lang w:eastAsia="he-IL"/>
        </w:rPr>
        <w:t>מתי מעכבים מישהו</w:t>
      </w:r>
      <w:r>
        <w:rPr>
          <w:rFonts w:hint="cs"/>
          <w:rtl/>
          <w:lang w:eastAsia="he-IL"/>
        </w:rPr>
        <w:t xml:space="preserve"> כשאין בעיה פלילית?</w:t>
      </w:r>
    </w:p>
    <w:p w:rsidR="0006503E" w:rsidRDefault="0006503E" w:rsidP="00CD3204">
      <w:pPr>
        <w:rPr>
          <w:rtl/>
          <w:lang w:eastAsia="he-IL"/>
        </w:rPr>
      </w:pPr>
      <w:bookmarkStart w:id="561" w:name="_ETM_Q1_4170000"/>
      <w:bookmarkEnd w:id="561"/>
    </w:p>
    <w:p w:rsidR="0006503E" w:rsidRDefault="0006503E" w:rsidP="0006503E">
      <w:pPr>
        <w:pStyle w:val="a4"/>
        <w:keepNext/>
        <w:rPr>
          <w:rtl/>
        </w:rPr>
      </w:pPr>
      <w:bookmarkStart w:id="562" w:name="ET_speaker_6233_337"/>
      <w:r w:rsidRPr="0006503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65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06503E" w:rsidRDefault="0006503E" w:rsidP="0006503E">
      <w:pPr>
        <w:pStyle w:val="KeepWithNext"/>
        <w:rPr>
          <w:rtl/>
          <w:lang w:eastAsia="he-IL"/>
        </w:rPr>
      </w:pPr>
    </w:p>
    <w:p w:rsidR="0006503E" w:rsidRPr="0006503E" w:rsidRDefault="0006503E" w:rsidP="0006503E">
      <w:pPr>
        <w:rPr>
          <w:rtl/>
          <w:lang w:eastAsia="he-IL"/>
        </w:rPr>
      </w:pPr>
      <w:bookmarkStart w:id="563" w:name="_ETM_Q1_4171000"/>
      <w:bookmarkEnd w:id="563"/>
      <w:r>
        <w:rPr>
          <w:rFonts w:hint="cs"/>
          <w:rtl/>
          <w:lang w:eastAsia="he-IL"/>
        </w:rPr>
        <w:t>כן, מתי מעכבים -</w:t>
      </w:r>
      <w:bookmarkStart w:id="564" w:name="_ETM_Q1_4174000"/>
      <w:bookmarkEnd w:id="564"/>
      <w:r>
        <w:rPr>
          <w:rFonts w:hint="cs"/>
          <w:rtl/>
          <w:lang w:eastAsia="he-IL"/>
        </w:rPr>
        <w:t xml:space="preserve"> - -</w:t>
      </w:r>
    </w:p>
    <w:p w:rsidR="00CD3204" w:rsidRDefault="00CD3204" w:rsidP="0006503E">
      <w:pPr>
        <w:pStyle w:val="KeepWithNext"/>
        <w:rPr>
          <w:rtl/>
          <w:lang w:eastAsia="he-IL"/>
        </w:rPr>
      </w:pPr>
    </w:p>
    <w:p w:rsidR="00CD3204" w:rsidRDefault="00CD3204" w:rsidP="00CD3204">
      <w:pPr>
        <w:pStyle w:val="af9"/>
        <w:keepNext/>
        <w:rPr>
          <w:rtl/>
          <w:lang w:eastAsia="he-IL"/>
        </w:rPr>
      </w:pPr>
      <w:bookmarkStart w:id="565" w:name="ET_guest_3540_87"/>
      <w:r w:rsidRPr="00CD3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CD3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0578EB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למשל את פסק הדין בעניין </w:t>
      </w:r>
      <w:proofErr w:type="spellStart"/>
      <w:r>
        <w:rPr>
          <w:rFonts w:hint="cs"/>
          <w:rtl/>
          <w:lang w:eastAsia="he-IL"/>
        </w:rPr>
        <w:t>טבקה</w:t>
      </w:r>
      <w:proofErr w:type="spellEnd"/>
      <w:r>
        <w:rPr>
          <w:rFonts w:hint="cs"/>
          <w:rtl/>
          <w:lang w:eastAsia="he-IL"/>
        </w:rPr>
        <w:t xml:space="preserve">, </w:t>
      </w:r>
      <w:r w:rsidR="005F7834">
        <w:rPr>
          <w:rFonts w:hint="cs"/>
          <w:rtl/>
          <w:lang w:eastAsia="he-IL"/>
        </w:rPr>
        <w:t>שקרא</w:t>
      </w:r>
      <w:r>
        <w:rPr>
          <w:rFonts w:hint="cs"/>
          <w:rtl/>
          <w:lang w:eastAsia="he-IL"/>
        </w:rPr>
        <w:t xml:space="preserve"> את </w:t>
      </w:r>
      <w:bookmarkStart w:id="566" w:name="_ETM_Q1_4175000"/>
      <w:bookmarkEnd w:id="566"/>
      <w:r>
        <w:rPr>
          <w:rFonts w:hint="cs"/>
          <w:rtl/>
          <w:lang w:eastAsia="he-IL"/>
        </w:rPr>
        <w:t>סמכות העיכוב גם לסיטואציה של דרישת הזדהות</w:t>
      </w:r>
      <w:bookmarkStart w:id="567" w:name="_ETM_Q1_4183000"/>
      <w:bookmarkEnd w:id="567"/>
      <w:r>
        <w:rPr>
          <w:rFonts w:hint="cs"/>
          <w:rtl/>
          <w:lang w:eastAsia="he-IL"/>
        </w:rPr>
        <w:t xml:space="preserve"> שהיא לא בתוך המקום הפלילי.</w:t>
      </w:r>
    </w:p>
    <w:p w:rsidR="000578EB" w:rsidRDefault="000578EB" w:rsidP="00CD3204">
      <w:pPr>
        <w:rPr>
          <w:rtl/>
          <w:lang w:eastAsia="he-IL"/>
        </w:rPr>
      </w:pPr>
      <w:bookmarkStart w:id="568" w:name="_ETM_Q1_4184000"/>
      <w:bookmarkEnd w:id="568"/>
    </w:p>
    <w:p w:rsidR="000578EB" w:rsidRDefault="000578EB" w:rsidP="000578EB">
      <w:pPr>
        <w:pStyle w:val="a4"/>
        <w:keepNext/>
        <w:rPr>
          <w:rtl/>
        </w:rPr>
      </w:pPr>
      <w:bookmarkStart w:id="569" w:name="ET_speaker_גור_בליי_338"/>
      <w:r w:rsidRPr="000578E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57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0578EB" w:rsidRDefault="000578EB" w:rsidP="000578EB">
      <w:pPr>
        <w:pStyle w:val="KeepWithNext"/>
        <w:rPr>
          <w:rtl/>
          <w:lang w:eastAsia="he-IL"/>
        </w:rPr>
      </w:pPr>
    </w:p>
    <w:p w:rsidR="000578EB" w:rsidRDefault="000578EB" w:rsidP="000578EB">
      <w:pPr>
        <w:rPr>
          <w:rtl/>
          <w:lang w:eastAsia="he-IL"/>
        </w:rPr>
      </w:pPr>
      <w:bookmarkStart w:id="570" w:name="_ETM_Q1_4185000"/>
      <w:bookmarkEnd w:id="570"/>
      <w:r>
        <w:rPr>
          <w:rFonts w:hint="cs"/>
          <w:rtl/>
          <w:lang w:eastAsia="he-IL"/>
        </w:rPr>
        <w:t>מאבטחים למשל.</w:t>
      </w:r>
    </w:p>
    <w:p w:rsidR="000578EB" w:rsidRDefault="000578EB" w:rsidP="000578EB">
      <w:pPr>
        <w:rPr>
          <w:rtl/>
          <w:lang w:eastAsia="he-IL"/>
        </w:rPr>
      </w:pPr>
      <w:bookmarkStart w:id="571" w:name="_ETM_Q1_4190000"/>
      <w:bookmarkEnd w:id="571"/>
    </w:p>
    <w:p w:rsidR="000578EB" w:rsidRDefault="000578EB" w:rsidP="000578EB">
      <w:pPr>
        <w:pStyle w:val="af9"/>
        <w:keepNext/>
        <w:rPr>
          <w:rtl/>
          <w:lang w:eastAsia="he-IL"/>
        </w:rPr>
      </w:pPr>
      <w:r w:rsidRPr="00057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0578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578EB" w:rsidRDefault="000578EB" w:rsidP="000578EB">
      <w:pPr>
        <w:pStyle w:val="KeepWithNext"/>
        <w:rPr>
          <w:rtl/>
          <w:lang w:eastAsia="he-IL"/>
        </w:rPr>
      </w:pPr>
    </w:p>
    <w:p w:rsidR="000578EB" w:rsidRDefault="000578EB" w:rsidP="000578EB">
      <w:pPr>
        <w:rPr>
          <w:rtl/>
          <w:lang w:eastAsia="he-IL"/>
        </w:rPr>
      </w:pPr>
      <w:bookmarkStart w:id="572" w:name="_ETM_Q1_4186000"/>
      <w:bookmarkStart w:id="573" w:name="_ETM_Q1_4191000"/>
      <w:bookmarkEnd w:id="572"/>
      <w:bookmarkEnd w:id="573"/>
      <w:r>
        <w:rPr>
          <w:rFonts w:hint="cs"/>
          <w:rtl/>
          <w:lang w:eastAsia="he-IL"/>
        </w:rPr>
        <w:t>יש גם סמכות עיכוב למאבטחים. גם היא לא</w:t>
      </w:r>
      <w:bookmarkStart w:id="574" w:name="_ETM_Q1_4195000"/>
      <w:bookmarkEnd w:id="574"/>
      <w:r>
        <w:rPr>
          <w:rFonts w:hint="cs"/>
          <w:rtl/>
          <w:lang w:eastAsia="he-IL"/>
        </w:rPr>
        <w:t xml:space="preserve"> נמצאת בהכרח בתוך החוק הזה. ולכן מבחינתנו הגבולות של החוק</w:t>
      </w:r>
      <w:bookmarkStart w:id="575" w:name="_ETM_Q1_4198000"/>
      <w:bookmarkEnd w:id="575"/>
      <w:r>
        <w:rPr>
          <w:rFonts w:hint="cs"/>
          <w:rtl/>
          <w:lang w:eastAsia="he-IL"/>
        </w:rPr>
        <w:t xml:space="preserve"> והזכויות שקמות מכוחו במישור החוקתי נמצאות ועולות עם החשד לביצוע עבירה.</w:t>
      </w:r>
    </w:p>
    <w:p w:rsidR="000578EB" w:rsidRPr="000578EB" w:rsidRDefault="000578EB" w:rsidP="000578EB">
      <w:pPr>
        <w:rPr>
          <w:rtl/>
          <w:lang w:eastAsia="he-IL"/>
        </w:rPr>
      </w:pPr>
      <w:bookmarkStart w:id="576" w:name="_ETM_Q1_4207000"/>
      <w:bookmarkEnd w:id="576"/>
    </w:p>
    <w:p w:rsidR="000578EB" w:rsidRDefault="000578EB" w:rsidP="000578EB">
      <w:pPr>
        <w:pStyle w:val="a4"/>
        <w:keepNext/>
        <w:rPr>
          <w:rtl/>
        </w:rPr>
      </w:pPr>
      <w:bookmarkStart w:id="577" w:name="ET_speaker_6157_340"/>
      <w:r w:rsidRPr="000578E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7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0578EB" w:rsidRDefault="000578EB" w:rsidP="000578EB">
      <w:pPr>
        <w:pStyle w:val="KeepWithNext"/>
        <w:rPr>
          <w:rtl/>
          <w:lang w:eastAsia="he-IL"/>
        </w:rPr>
      </w:pPr>
    </w:p>
    <w:p w:rsidR="00CD3204" w:rsidRDefault="000578EB" w:rsidP="000578EB">
      <w:pPr>
        <w:rPr>
          <w:rtl/>
          <w:lang w:eastAsia="he-IL"/>
        </w:rPr>
      </w:pPr>
      <w:bookmarkStart w:id="578" w:name="_ETM_Q1_4206000"/>
      <w:bookmarkEnd w:id="578"/>
      <w:r>
        <w:rPr>
          <w:rFonts w:hint="cs"/>
          <w:rtl/>
          <w:lang w:eastAsia="he-IL"/>
        </w:rPr>
        <w:t xml:space="preserve">שנייה, אני מנסה להבין. אני רוצה לחדד. </w:t>
      </w:r>
      <w:r w:rsidR="00CD3204">
        <w:rPr>
          <w:rFonts w:hint="cs"/>
          <w:rtl/>
          <w:lang w:eastAsia="he-IL"/>
        </w:rPr>
        <w:t>נניח שאת צודקת</w:t>
      </w:r>
      <w:bookmarkStart w:id="579" w:name="_ETM_Q1_4215000"/>
      <w:bookmarkEnd w:id="579"/>
      <w:r>
        <w:rPr>
          <w:rFonts w:hint="cs"/>
          <w:rtl/>
          <w:lang w:eastAsia="he-IL"/>
        </w:rPr>
        <w:t xml:space="preserve"> ויש הבדל בין עיכוב מסיבה פלילית לבין עיכוב לצורך</w:t>
      </w:r>
      <w:bookmarkStart w:id="580" w:name="_ETM_Q1_4221000"/>
      <w:bookmarkEnd w:id="580"/>
      <w:r>
        <w:rPr>
          <w:rFonts w:hint="cs"/>
          <w:rtl/>
          <w:lang w:eastAsia="he-IL"/>
        </w:rPr>
        <w:t xml:space="preserve"> דרישת הזדהות, תעודת זהות, של מאבטח בכניסה לקניון. האם את חושבת שמאבטח בכניסה לקניון, שפועל מכוח חוק, לא אמור לדאוג </w:t>
      </w:r>
      <w:bookmarkStart w:id="581" w:name="_ETM_Q1_4226000"/>
      <w:bookmarkEnd w:id="581"/>
      <w:r>
        <w:rPr>
          <w:rFonts w:hint="cs"/>
          <w:rtl/>
          <w:lang w:eastAsia="he-IL"/>
        </w:rPr>
        <w:t>שכשהוא מעכב, אם היו מחליפים בסעיף 10 את</w:t>
      </w:r>
      <w:bookmarkStart w:id="582" w:name="_ETM_Q1_4230000"/>
      <w:bookmarkEnd w:id="582"/>
      <w:r>
        <w:rPr>
          <w:rFonts w:hint="cs"/>
          <w:rtl/>
          <w:lang w:eastAsia="he-IL"/>
        </w:rPr>
        <w:t xml:space="preserve"> המילה מעצר למילה מעצר או עיכוב, סתם</w:t>
      </w:r>
      <w:bookmarkStart w:id="583" w:name="_ETM_Q1_4237000"/>
      <w:bookmarkEnd w:id="583"/>
      <w:r>
        <w:rPr>
          <w:rFonts w:hint="cs"/>
          <w:rtl/>
          <w:lang w:eastAsia="he-IL"/>
        </w:rPr>
        <w:t xml:space="preserve"> לצורך העניין, זה צריך להיעשות בדרך </w:t>
      </w:r>
      <w:bookmarkStart w:id="584" w:name="_ETM_Q1_4238000"/>
      <w:bookmarkEnd w:id="584"/>
      <w:r>
        <w:rPr>
          <w:rFonts w:hint="cs"/>
          <w:rtl/>
          <w:lang w:eastAsia="he-IL"/>
        </w:rPr>
        <w:t xml:space="preserve">שתבטיח שמירה על כבודו של אדם, על גופו ועל זכויותיו </w:t>
      </w:r>
      <w:bookmarkStart w:id="585" w:name="_ETM_Q1_4240000"/>
      <w:bookmarkEnd w:id="585"/>
      <w:r>
        <w:rPr>
          <w:rFonts w:hint="cs"/>
          <w:rtl/>
          <w:lang w:eastAsia="he-IL"/>
        </w:rPr>
        <w:t>לפי כל דין. תראי לי ממה את מפחדת.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f9"/>
        <w:keepNext/>
        <w:rPr>
          <w:rtl/>
          <w:lang w:eastAsia="he-IL"/>
        </w:rPr>
      </w:pPr>
      <w:bookmarkStart w:id="586" w:name="ET_guest_3540_89"/>
      <w:r w:rsidRPr="00CD3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CD3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050AE6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בדוגמה </w:t>
      </w:r>
      <w:bookmarkStart w:id="587" w:name="_ETM_Q1_4246000"/>
      <w:bookmarkEnd w:id="587"/>
      <w:r>
        <w:rPr>
          <w:rFonts w:hint="cs"/>
          <w:rtl/>
          <w:lang w:eastAsia="he-IL"/>
        </w:rPr>
        <w:t xml:space="preserve">הזו, למשל מאבטח בקניון, </w:t>
      </w:r>
      <w:r w:rsidR="00CD3204">
        <w:rPr>
          <w:rFonts w:hint="cs"/>
          <w:rtl/>
          <w:lang w:eastAsia="he-IL"/>
        </w:rPr>
        <w:t>או לצורך העני</w:t>
      </w:r>
      <w:r>
        <w:rPr>
          <w:rFonts w:hint="cs"/>
          <w:rtl/>
          <w:lang w:eastAsia="he-IL"/>
        </w:rPr>
        <w:t>י</w:t>
      </w:r>
      <w:r w:rsidR="00CD3204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פה בכניסה לכנסת, לא מפרט בפניך </w:t>
      </w:r>
      <w:bookmarkStart w:id="588" w:name="_ETM_Q1_4250000"/>
      <w:bookmarkEnd w:id="588"/>
      <w:r>
        <w:rPr>
          <w:rFonts w:hint="cs"/>
          <w:rtl/>
          <w:lang w:eastAsia="he-IL"/>
        </w:rPr>
        <w:t>את סיבת העיכוב. לא מפרט.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4"/>
        <w:keepNext/>
        <w:rPr>
          <w:rtl/>
        </w:rPr>
      </w:pPr>
      <w:bookmarkStart w:id="589" w:name="ET_speaker_6157_90"/>
      <w:r w:rsidRPr="00CD320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D3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CD3204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שהוא מפרט</w:t>
      </w:r>
      <w:r w:rsidR="00050AE6">
        <w:rPr>
          <w:rFonts w:hint="cs"/>
          <w:rtl/>
          <w:lang w:eastAsia="he-IL"/>
        </w:rPr>
        <w:t>.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f9"/>
        <w:keepNext/>
        <w:rPr>
          <w:rtl/>
          <w:lang w:eastAsia="he-IL"/>
        </w:rPr>
      </w:pPr>
      <w:bookmarkStart w:id="590" w:name="ET_guest_3540_91"/>
      <w:r w:rsidRPr="00CD3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CD3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050AE6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מפרט. </w:t>
      </w:r>
      <w:r w:rsidR="00CD3204">
        <w:rPr>
          <w:rFonts w:hint="cs"/>
          <w:rtl/>
          <w:lang w:eastAsia="he-IL"/>
        </w:rPr>
        <w:t>הוא לא אמור לפרט</w:t>
      </w:r>
      <w:r>
        <w:rPr>
          <w:rFonts w:hint="cs"/>
          <w:rtl/>
          <w:lang w:eastAsia="he-IL"/>
        </w:rPr>
        <w:t>. מכוח</w:t>
      </w:r>
      <w:bookmarkStart w:id="591" w:name="_ETM_Q1_4257000"/>
      <w:bookmarkEnd w:id="591"/>
      <w:r>
        <w:rPr>
          <w:rFonts w:hint="cs"/>
          <w:rtl/>
          <w:lang w:eastAsia="he-IL"/>
        </w:rPr>
        <w:t xml:space="preserve"> חוק סמכויות לשם שמירה על ביטחון המדינה - - -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4"/>
        <w:keepNext/>
        <w:rPr>
          <w:rtl/>
        </w:rPr>
      </w:pPr>
      <w:bookmarkStart w:id="592" w:name="ET_speaker_6157_92"/>
      <w:r w:rsidRPr="00CD320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D3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050AE6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93" w:name="_ETM_Q1_4260000"/>
      <w:bookmarkEnd w:id="593"/>
      <w:r>
        <w:rPr>
          <w:rFonts w:hint="cs"/>
          <w:rtl/>
          <w:lang w:eastAsia="he-IL"/>
        </w:rPr>
        <w:t xml:space="preserve">הוא בוודאי מפרט. הוא אומר לי: אני מאבטח בכניסה לכנסת, </w:t>
      </w:r>
      <w:bookmarkStart w:id="594" w:name="_ETM_Q1_4264000"/>
      <w:bookmarkEnd w:id="594"/>
      <w:r w:rsidR="00CD3204">
        <w:rPr>
          <w:rFonts w:hint="cs"/>
          <w:rtl/>
          <w:lang w:eastAsia="he-IL"/>
        </w:rPr>
        <w:t xml:space="preserve">לפני שאתה נכנס </w:t>
      </w:r>
      <w:r>
        <w:rPr>
          <w:rFonts w:hint="cs"/>
          <w:rtl/>
          <w:lang w:eastAsia="he-IL"/>
        </w:rPr>
        <w:t>לכנסת אתה צריך להזדהות, כי זה החוק. זו</w:t>
      </w:r>
      <w:bookmarkStart w:id="595" w:name="_ETM_Q1_4265000"/>
      <w:bookmarkEnd w:id="595"/>
      <w:r>
        <w:rPr>
          <w:rFonts w:hint="cs"/>
          <w:rtl/>
          <w:lang w:eastAsia="he-IL"/>
        </w:rPr>
        <w:t xml:space="preserve"> סיבת העיכוב. אז הוא מפרט. הוא פשוט לא מפרט</w:t>
      </w:r>
      <w:bookmarkStart w:id="596" w:name="_ETM_Q1_4267000"/>
      <w:bookmarkEnd w:id="596"/>
      <w:r>
        <w:rPr>
          <w:rFonts w:hint="cs"/>
          <w:rtl/>
          <w:lang w:eastAsia="he-IL"/>
        </w:rPr>
        <w:t xml:space="preserve"> חשדות כי אין חשד. ולכן הוא עונה בדרישה פה.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f9"/>
        <w:keepNext/>
        <w:rPr>
          <w:rtl/>
          <w:lang w:eastAsia="he-IL"/>
        </w:rPr>
      </w:pPr>
      <w:bookmarkStart w:id="597" w:name="ET_guest_3540_95"/>
      <w:r w:rsidRPr="00CD320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גבריאלה פיסמן:</w:t>
      </w:r>
      <w:r w:rsidRPr="00CD3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050AE6" w:rsidP="006D525D">
      <w:pPr>
        <w:rPr>
          <w:rtl/>
          <w:lang w:eastAsia="he-IL"/>
        </w:rPr>
      </w:pPr>
      <w:bookmarkStart w:id="598" w:name="_ETM_Q1_4275000"/>
      <w:bookmarkEnd w:id="598"/>
      <w:r>
        <w:rPr>
          <w:rFonts w:hint="cs"/>
          <w:rtl/>
          <w:lang w:eastAsia="he-IL"/>
        </w:rPr>
        <w:t>אז לכן ההגדרה היא מאוד מאוד חדה. אם החשד לביצוע</w:t>
      </w:r>
      <w:bookmarkStart w:id="599" w:name="_ETM_Q1_4289000"/>
      <w:bookmarkEnd w:id="599"/>
      <w:r>
        <w:rPr>
          <w:rFonts w:hint="cs"/>
          <w:rtl/>
          <w:lang w:eastAsia="he-IL"/>
        </w:rPr>
        <w:t xml:space="preserve"> עבירה, אם המעבר של אדם מסטטוס של אדם שהוא לחלוטין </w:t>
      </w:r>
      <w:bookmarkStart w:id="600" w:name="_ETM_Q1_4293000"/>
      <w:bookmarkEnd w:id="600"/>
      <w:r>
        <w:rPr>
          <w:rFonts w:hint="cs"/>
          <w:rtl/>
          <w:lang w:eastAsia="he-IL"/>
        </w:rPr>
        <w:t xml:space="preserve">חף מפשע </w:t>
      </w:r>
      <w:r w:rsidR="00CD3204">
        <w:rPr>
          <w:rFonts w:hint="cs"/>
          <w:rtl/>
          <w:lang w:eastAsia="he-IL"/>
        </w:rPr>
        <w:t>לסטטוס של חשוד</w:t>
      </w:r>
      <w:r>
        <w:rPr>
          <w:rFonts w:hint="cs"/>
          <w:rtl/>
          <w:lang w:eastAsia="he-IL"/>
        </w:rPr>
        <w:t>, קמות לא</w:t>
      </w:r>
      <w:r w:rsidR="00CD3204">
        <w:rPr>
          <w:rFonts w:hint="cs"/>
          <w:rtl/>
          <w:lang w:eastAsia="he-IL"/>
        </w:rPr>
        <w:t>דם</w:t>
      </w:r>
      <w:r>
        <w:rPr>
          <w:rFonts w:hint="cs"/>
          <w:rtl/>
          <w:lang w:eastAsia="he-IL"/>
        </w:rPr>
        <w:t xml:space="preserve"> זכויות שונות, למשל של אי </w:t>
      </w:r>
      <w:bookmarkStart w:id="601" w:name="_ETM_Q1_4306000"/>
      <w:bookmarkEnd w:id="601"/>
      <w:r>
        <w:rPr>
          <w:rFonts w:hint="cs"/>
          <w:rtl/>
          <w:lang w:eastAsia="he-IL"/>
        </w:rPr>
        <w:t>הפללה עצמית.</w:t>
      </w:r>
      <w:r w:rsidR="006D525D">
        <w:rPr>
          <w:rFonts w:hint="cs"/>
          <w:rtl/>
          <w:lang w:eastAsia="he-IL"/>
        </w:rPr>
        <w:t xml:space="preserve"> הזכויות האלה לא קמות אם לא </w:t>
      </w:r>
      <w:bookmarkStart w:id="602" w:name="_ETM_Q1_4307000"/>
      <w:bookmarkEnd w:id="602"/>
      <w:r w:rsidR="006D525D">
        <w:rPr>
          <w:rFonts w:hint="cs"/>
          <w:rtl/>
          <w:lang w:eastAsia="he-IL"/>
        </w:rPr>
        <w:t>קיים חשד לביצוע עבירה. זו הבחנה מאוד מאוד חדה. כרגע בכניסה לקניון לא קמות לאדם שום זכויות מכוח העיכוב.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4"/>
        <w:keepNext/>
        <w:rPr>
          <w:rtl/>
        </w:rPr>
      </w:pPr>
      <w:bookmarkStart w:id="603" w:name="ET_speaker_6233_96"/>
      <w:r w:rsidRPr="00CD320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D3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6D525D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>גבי,</w:t>
      </w:r>
      <w:bookmarkStart w:id="604" w:name="_ETM_Q1_4316000"/>
      <w:bookmarkEnd w:id="604"/>
      <w:r>
        <w:rPr>
          <w:rFonts w:hint="cs"/>
          <w:rtl/>
          <w:lang w:eastAsia="he-IL"/>
        </w:rPr>
        <w:t xml:space="preserve"> אני אתן לך דוגמה יותר טובה: </w:t>
      </w:r>
      <w:r w:rsidR="00CD3204">
        <w:rPr>
          <w:rFonts w:hint="cs"/>
          <w:rtl/>
          <w:lang w:eastAsia="he-IL"/>
        </w:rPr>
        <w:t>אנשים הולכים להפגנה</w:t>
      </w:r>
      <w:r>
        <w:rPr>
          <w:rFonts w:hint="cs"/>
          <w:rtl/>
          <w:lang w:eastAsia="he-IL"/>
        </w:rPr>
        <w:t>, עוצרים את האוטובוס</w:t>
      </w:r>
      <w:bookmarkStart w:id="605" w:name="_ETM_Q1_4320000"/>
      <w:bookmarkEnd w:id="605"/>
      <w:r>
        <w:rPr>
          <w:rFonts w:hint="cs"/>
          <w:rtl/>
          <w:lang w:eastAsia="he-IL"/>
        </w:rPr>
        <w:t xml:space="preserve"> כי לא רוצים שייכנסו - - -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f6"/>
        <w:keepNext/>
        <w:rPr>
          <w:rtl/>
        </w:rPr>
      </w:pPr>
      <w:bookmarkStart w:id="606" w:name="ET_yor_6156_97"/>
      <w:r w:rsidRPr="00CD32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3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6D525D" w:rsidP="006D5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לסקי, סליחה, </w:t>
      </w:r>
      <w:bookmarkStart w:id="607" w:name="_ETM_Q1_4328000"/>
      <w:bookmarkEnd w:id="607"/>
      <w:r>
        <w:rPr>
          <w:rFonts w:hint="cs"/>
          <w:rtl/>
          <w:lang w:eastAsia="he-IL"/>
        </w:rPr>
        <w:t xml:space="preserve">שנייה. </w:t>
      </w:r>
      <w:r w:rsidR="00CD3204">
        <w:rPr>
          <w:rFonts w:hint="cs"/>
          <w:rtl/>
          <w:lang w:eastAsia="he-IL"/>
        </w:rPr>
        <w:t>יש שיטות שונות</w:t>
      </w:r>
      <w:r>
        <w:rPr>
          <w:rFonts w:hint="cs"/>
          <w:rtl/>
          <w:lang w:eastAsia="he-IL"/>
        </w:rPr>
        <w:t xml:space="preserve"> של ניהול דיון. אני מאפשר בכוונה לחברי</w:t>
      </w:r>
      <w:bookmarkStart w:id="608" w:name="_ETM_Q1_4338000"/>
      <w:bookmarkEnd w:id="608"/>
      <w:r>
        <w:rPr>
          <w:rFonts w:hint="cs"/>
          <w:rtl/>
          <w:lang w:eastAsia="he-IL"/>
        </w:rPr>
        <w:t xml:space="preserve"> הכנסת להציף שאלות. אם לא נאפשר לנציגי הממשלה לענות,</w:t>
      </w:r>
      <w:bookmarkStart w:id="609" w:name="_ETM_Q1_4341000"/>
      <w:bookmarkEnd w:id="609"/>
      <w:r>
        <w:rPr>
          <w:rFonts w:hint="cs"/>
          <w:rtl/>
          <w:lang w:eastAsia="he-IL"/>
        </w:rPr>
        <w:t xml:space="preserve"> אז אין טעם בשאלות. אז שאלנו שאלות, עכשיו יישמעו התשובות. </w:t>
      </w:r>
      <w:bookmarkStart w:id="610" w:name="_ETM_Q1_4346000"/>
      <w:bookmarkEnd w:id="610"/>
      <w:r>
        <w:rPr>
          <w:rFonts w:hint="cs"/>
          <w:rtl/>
          <w:lang w:eastAsia="he-IL"/>
        </w:rPr>
        <w:t>חברי כנסת שרוצים לשאול שאלות נוספות</w:t>
      </w:r>
      <w:bookmarkStart w:id="611" w:name="_ETM_Q1_9000"/>
      <w:bookmarkEnd w:id="611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לקר</w:t>
      </w:r>
      <w:r w:rsidR="002F6A69">
        <w:rPr>
          <w:rFonts w:hint="cs"/>
          <w:rtl/>
          <w:lang w:eastAsia="he-IL"/>
        </w:rPr>
        <w:t xml:space="preserve">יאת ביניים, קריאת ביניים תמיד, אבל שאלות במסגרת קריאת ביניים זה קצת מקשה </w:t>
      </w:r>
      <w:bookmarkStart w:id="612" w:name="_ETM_Q1_4353000"/>
      <w:bookmarkEnd w:id="612"/>
      <w:r w:rsidR="002F6A69">
        <w:rPr>
          <w:rFonts w:hint="cs"/>
          <w:rtl/>
          <w:lang w:eastAsia="he-IL"/>
        </w:rPr>
        <w:t xml:space="preserve">על הבנה איפה הממשלה כרגע עומדת. הבנו את עמדת הממשלה </w:t>
      </w:r>
      <w:bookmarkStart w:id="613" w:name="_ETM_Q1_4360000"/>
      <w:bookmarkEnd w:id="613"/>
      <w:r w:rsidR="002F6A69">
        <w:rPr>
          <w:rFonts w:hint="cs"/>
          <w:rtl/>
          <w:lang w:eastAsia="he-IL"/>
        </w:rPr>
        <w:t>לגבי שלב החקירה. אני לא בטוח שכל חברי הכנסת מוכנים</w:t>
      </w:r>
      <w:bookmarkStart w:id="614" w:name="_ETM_Q1_4362000"/>
      <w:bookmarkEnd w:id="614"/>
      <w:r w:rsidR="002F6A69">
        <w:rPr>
          <w:rFonts w:hint="cs"/>
          <w:rtl/>
          <w:lang w:eastAsia="he-IL"/>
        </w:rPr>
        <w:t xml:space="preserve"> להבחנה הזו.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f9"/>
        <w:keepNext/>
        <w:rPr>
          <w:rtl/>
          <w:lang w:eastAsia="he-IL"/>
        </w:rPr>
      </w:pPr>
      <w:bookmarkStart w:id="615" w:name="ET_guest_3540_98"/>
      <w:r w:rsidRPr="00CD3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CD3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2F6A69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מתייחסים לחקירה בתוך חוק היסוד הזה היא</w:t>
      </w:r>
      <w:bookmarkStart w:id="616" w:name="_ETM_Q1_4370000"/>
      <w:bookmarkEnd w:id="616"/>
      <w:r>
        <w:rPr>
          <w:rFonts w:hint="cs"/>
          <w:rtl/>
          <w:lang w:eastAsia="he-IL"/>
        </w:rPr>
        <w:t xml:space="preserve"> החקירה שנעשית בחשד לביצוע עבירה.</w:t>
      </w:r>
    </w:p>
    <w:p w:rsidR="002F6A69" w:rsidRDefault="002F6A69" w:rsidP="00CD3204">
      <w:pPr>
        <w:rPr>
          <w:rtl/>
          <w:lang w:eastAsia="he-IL"/>
        </w:rPr>
      </w:pPr>
      <w:bookmarkStart w:id="617" w:name="_ETM_Q1_4377000"/>
      <w:bookmarkEnd w:id="617"/>
    </w:p>
    <w:p w:rsidR="002F6A69" w:rsidRDefault="002F6A69" w:rsidP="002F6A69">
      <w:pPr>
        <w:pStyle w:val="af6"/>
        <w:keepNext/>
        <w:rPr>
          <w:rtl/>
        </w:rPr>
      </w:pPr>
      <w:bookmarkStart w:id="618" w:name="ET_yor_6156_337"/>
      <w:r w:rsidRPr="002F6A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6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2F6A69" w:rsidRDefault="002F6A69" w:rsidP="002F6A69">
      <w:pPr>
        <w:pStyle w:val="KeepWithNext"/>
        <w:rPr>
          <w:rtl/>
          <w:lang w:eastAsia="he-IL"/>
        </w:rPr>
      </w:pPr>
    </w:p>
    <w:p w:rsidR="002F6A69" w:rsidRDefault="002F6A69" w:rsidP="002F6A69">
      <w:pPr>
        <w:rPr>
          <w:rtl/>
          <w:lang w:eastAsia="he-IL"/>
        </w:rPr>
      </w:pPr>
      <w:bookmarkStart w:id="619" w:name="_ETM_Q1_4372000"/>
      <w:bookmarkEnd w:id="619"/>
      <w:r>
        <w:rPr>
          <w:rFonts w:hint="cs"/>
          <w:rtl/>
          <w:lang w:eastAsia="he-IL"/>
        </w:rPr>
        <w:t>בסדר גמור.</w:t>
      </w:r>
    </w:p>
    <w:p w:rsidR="002F6A69" w:rsidRDefault="002F6A69" w:rsidP="002F6A69">
      <w:pPr>
        <w:rPr>
          <w:rtl/>
          <w:lang w:eastAsia="he-IL"/>
        </w:rPr>
      </w:pPr>
    </w:p>
    <w:p w:rsidR="002F6A69" w:rsidRDefault="002F6A69" w:rsidP="002F6A69">
      <w:pPr>
        <w:pStyle w:val="af9"/>
        <w:keepNext/>
        <w:rPr>
          <w:rtl/>
          <w:lang w:eastAsia="he-IL"/>
        </w:rPr>
      </w:pPr>
      <w:bookmarkStart w:id="620" w:name="ET_guest_3540_339"/>
      <w:r w:rsidRPr="002F6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2F6A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2F6A69" w:rsidRDefault="002F6A69" w:rsidP="002F6A69">
      <w:pPr>
        <w:pStyle w:val="KeepWithNext"/>
        <w:rPr>
          <w:rtl/>
          <w:lang w:eastAsia="he-IL"/>
        </w:rPr>
      </w:pPr>
    </w:p>
    <w:p w:rsidR="002F6A69" w:rsidRDefault="002F6A69" w:rsidP="002F6A69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אותה חקירה פרונטלית, שבמסגרתה</w:t>
      </w:r>
      <w:bookmarkStart w:id="621" w:name="_ETM_Q1_4378000"/>
      <w:bookmarkEnd w:id="621"/>
      <w:r>
        <w:rPr>
          <w:rFonts w:hint="cs"/>
          <w:rtl/>
          <w:lang w:eastAsia="he-IL"/>
        </w:rPr>
        <w:t xml:space="preserve"> - -</w:t>
      </w:r>
    </w:p>
    <w:p w:rsidR="002F6A69" w:rsidRDefault="002F6A69" w:rsidP="002F6A69">
      <w:pPr>
        <w:rPr>
          <w:rtl/>
          <w:lang w:eastAsia="he-IL"/>
        </w:rPr>
      </w:pPr>
    </w:p>
    <w:p w:rsidR="002F6A69" w:rsidRDefault="002F6A69" w:rsidP="002F6A69">
      <w:pPr>
        <w:pStyle w:val="af6"/>
        <w:keepNext/>
        <w:rPr>
          <w:rtl/>
        </w:rPr>
      </w:pPr>
      <w:bookmarkStart w:id="622" w:name="ET_yor_6156_340"/>
      <w:r w:rsidRPr="002F6A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6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2F6A69" w:rsidRDefault="002F6A69" w:rsidP="002F6A69">
      <w:pPr>
        <w:pStyle w:val="KeepWithNext"/>
        <w:rPr>
          <w:rtl/>
          <w:lang w:eastAsia="he-IL"/>
        </w:rPr>
      </w:pPr>
    </w:p>
    <w:p w:rsidR="002F6A69" w:rsidRDefault="002F6A69" w:rsidP="002F6A69">
      <w:pPr>
        <w:rPr>
          <w:rtl/>
          <w:lang w:eastAsia="he-IL"/>
        </w:rPr>
      </w:pPr>
      <w:bookmarkStart w:id="623" w:name="_ETM_Q1_4376000"/>
      <w:bookmarkEnd w:id="623"/>
      <w:r>
        <w:rPr>
          <w:rFonts w:hint="cs"/>
          <w:rtl/>
          <w:lang w:eastAsia="he-IL"/>
        </w:rPr>
        <w:t>ואם החקירה היא לא פרונטלית?</w:t>
      </w:r>
    </w:p>
    <w:p w:rsidR="002F6A69" w:rsidRDefault="002F6A69" w:rsidP="002F6A69">
      <w:pPr>
        <w:rPr>
          <w:rtl/>
          <w:lang w:eastAsia="he-IL"/>
        </w:rPr>
      </w:pPr>
    </w:p>
    <w:p w:rsidR="002F6A69" w:rsidRDefault="002F6A69" w:rsidP="002F6A69">
      <w:pPr>
        <w:pStyle w:val="-"/>
        <w:keepNext/>
        <w:rPr>
          <w:rtl/>
        </w:rPr>
      </w:pPr>
      <w:bookmarkStart w:id="624" w:name="ET_speakercontinue_3540_341"/>
      <w:r w:rsidRPr="002F6A69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2F6A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4"/>
    </w:p>
    <w:p w:rsidR="002F6A69" w:rsidRDefault="002F6A69" w:rsidP="002F6A69">
      <w:pPr>
        <w:pStyle w:val="KeepWithNext"/>
        <w:rPr>
          <w:rtl/>
          <w:lang w:eastAsia="he-IL"/>
        </w:rPr>
      </w:pPr>
    </w:p>
    <w:p w:rsidR="002F6A69" w:rsidRPr="002F6A69" w:rsidRDefault="002F6A69" w:rsidP="002F6A69">
      <w:pPr>
        <w:rPr>
          <w:rtl/>
          <w:lang w:eastAsia="he-IL"/>
        </w:rPr>
      </w:pPr>
      <w:bookmarkStart w:id="625" w:name="_ETM_Q1_4381000"/>
      <w:bookmarkEnd w:id="625"/>
      <w:r w:rsidRPr="000B452C">
        <w:rPr>
          <w:rFonts w:hint="cs"/>
          <w:rtl/>
          <w:lang w:eastAsia="he-IL"/>
        </w:rPr>
        <w:t xml:space="preserve">- - קמה לאדם הזכות לאי הפללה עצמה </w:t>
      </w:r>
      <w:r w:rsidRPr="000B452C">
        <w:rPr>
          <w:rtl/>
          <w:lang w:eastAsia="he-IL"/>
        </w:rPr>
        <w:t>–</w:t>
      </w:r>
      <w:r w:rsidRPr="000B452C">
        <w:rPr>
          <w:rFonts w:hint="cs"/>
          <w:rtl/>
          <w:lang w:eastAsia="he-IL"/>
        </w:rPr>
        <w:t xml:space="preserve"> חקירה בחדש לביצוע</w:t>
      </w:r>
      <w:bookmarkStart w:id="626" w:name="_ETM_Q1_4383000"/>
      <w:bookmarkEnd w:id="626"/>
      <w:r w:rsidRPr="000B452C">
        <w:rPr>
          <w:rFonts w:hint="cs"/>
          <w:rtl/>
          <w:lang w:eastAsia="he-IL"/>
        </w:rPr>
        <w:t xml:space="preserve"> עבירה. זו הסיטואציה, לכך מתייחס חוק היסוד.</w:t>
      </w:r>
      <w:r w:rsidR="000B452C">
        <w:rPr>
          <w:rFonts w:hint="cs"/>
          <w:rtl/>
          <w:lang w:eastAsia="he-IL"/>
        </w:rPr>
        <w:t xml:space="preserve"> בהיעדר חשד </w:t>
      </w:r>
      <w:bookmarkStart w:id="627" w:name="_ETM_Q1_4392000"/>
      <w:bookmarkEnd w:id="627"/>
      <w:r w:rsidR="000B452C">
        <w:rPr>
          <w:rFonts w:hint="cs"/>
          <w:rtl/>
          <w:lang w:eastAsia="he-IL"/>
        </w:rPr>
        <w:t xml:space="preserve">לביצוע עבירה גם לא קמות הזכויות בהליך הפלילי - </w:t>
      </w:r>
      <w:bookmarkStart w:id="628" w:name="_ETM_Q1_4390000"/>
      <w:bookmarkEnd w:id="628"/>
      <w:r w:rsidR="000B452C">
        <w:rPr>
          <w:rFonts w:hint="cs"/>
          <w:rtl/>
          <w:lang w:eastAsia="he-IL"/>
        </w:rPr>
        <w:t>- -</w:t>
      </w:r>
    </w:p>
    <w:p w:rsidR="000B452C" w:rsidRDefault="000B452C" w:rsidP="000B452C">
      <w:pPr>
        <w:rPr>
          <w:rtl/>
        </w:rPr>
      </w:pPr>
      <w:bookmarkStart w:id="629" w:name="_ETM_Q1_4375000"/>
      <w:bookmarkEnd w:id="629"/>
    </w:p>
    <w:p w:rsidR="000B452C" w:rsidRDefault="000B452C" w:rsidP="000B452C">
      <w:pPr>
        <w:pStyle w:val="a4"/>
        <w:keepNext/>
        <w:rPr>
          <w:rtl/>
        </w:rPr>
      </w:pPr>
      <w:bookmarkStart w:id="630" w:name="ET_speaker_גור_בליי_342"/>
      <w:r w:rsidRPr="000B452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B4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0B452C" w:rsidRDefault="000B452C" w:rsidP="000B452C">
      <w:pPr>
        <w:pStyle w:val="KeepWithNext"/>
        <w:rPr>
          <w:rtl/>
          <w:lang w:eastAsia="he-IL"/>
        </w:rPr>
      </w:pPr>
    </w:p>
    <w:p w:rsidR="000B452C" w:rsidRDefault="000B452C" w:rsidP="000B452C">
      <w:pPr>
        <w:rPr>
          <w:rtl/>
          <w:lang w:eastAsia="he-IL"/>
        </w:rPr>
      </w:pPr>
      <w:bookmarkStart w:id="631" w:name="_ETM_Q1_4394000"/>
      <w:bookmarkEnd w:id="631"/>
      <w:r>
        <w:rPr>
          <w:rFonts w:hint="cs"/>
          <w:rtl/>
          <w:lang w:eastAsia="he-IL"/>
        </w:rPr>
        <w:t xml:space="preserve">אבל בחלק מהסעיפים מדברים על הליך חקירה, ואז </w:t>
      </w:r>
      <w:bookmarkStart w:id="632" w:name="_ETM_Q1_4399000"/>
      <w:bookmarkEnd w:id="632"/>
      <w:r>
        <w:rPr>
          <w:rFonts w:hint="cs"/>
          <w:rtl/>
          <w:lang w:eastAsia="he-IL"/>
        </w:rPr>
        <w:t>זה רחב יותר.</w:t>
      </w:r>
    </w:p>
    <w:p w:rsidR="000B452C" w:rsidRDefault="000B452C" w:rsidP="000B452C">
      <w:pPr>
        <w:rPr>
          <w:rtl/>
          <w:lang w:eastAsia="he-IL"/>
        </w:rPr>
      </w:pPr>
      <w:bookmarkStart w:id="633" w:name="_ETM_Q1_4396000"/>
      <w:bookmarkEnd w:id="633"/>
    </w:p>
    <w:p w:rsidR="000B452C" w:rsidRDefault="000B452C" w:rsidP="000B452C">
      <w:pPr>
        <w:pStyle w:val="af9"/>
        <w:keepNext/>
        <w:rPr>
          <w:rtl/>
          <w:lang w:eastAsia="he-IL"/>
        </w:rPr>
      </w:pPr>
      <w:bookmarkStart w:id="634" w:name="ET_guest_3540_343"/>
      <w:r w:rsidRPr="000B4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0B45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:rsidR="000B452C" w:rsidRDefault="000B452C" w:rsidP="000B452C">
      <w:pPr>
        <w:pStyle w:val="KeepWithNext"/>
        <w:rPr>
          <w:rtl/>
          <w:lang w:eastAsia="he-IL"/>
        </w:rPr>
      </w:pPr>
    </w:p>
    <w:p w:rsidR="000B452C" w:rsidRDefault="000B452C" w:rsidP="000B452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כול יכול להיות שיש כן מקום</w:t>
      </w:r>
      <w:bookmarkStart w:id="635" w:name="_ETM_Q1_4401000"/>
      <w:bookmarkEnd w:id="635"/>
      <w:r>
        <w:rPr>
          <w:rFonts w:hint="cs"/>
          <w:rtl/>
          <w:lang w:eastAsia="he-IL"/>
        </w:rPr>
        <w:t xml:space="preserve"> לתיקוני נוסח. כשאנחנו דיברנו על חקירה הכוונה הייתה לחקירה מכוח </w:t>
      </w:r>
      <w:bookmarkStart w:id="636" w:name="_ETM_Q1_4402000"/>
      <w:bookmarkEnd w:id="636"/>
      <w:r>
        <w:rPr>
          <w:rFonts w:hint="cs"/>
          <w:rtl/>
          <w:lang w:eastAsia="he-IL"/>
        </w:rPr>
        <w:t>פקודת הפרוצדורה הפלילית, מכוח חוק חקירת חשודים, אותה חקירה</w:t>
      </w:r>
      <w:bookmarkStart w:id="637" w:name="_ETM_Q1_4407000"/>
      <w:bookmarkEnd w:id="637"/>
      <w:r>
        <w:rPr>
          <w:rFonts w:hint="cs"/>
          <w:rtl/>
          <w:lang w:eastAsia="he-IL"/>
        </w:rPr>
        <w:t xml:space="preserve"> שנעשית בחשד לביצוע - - -</w:t>
      </w:r>
    </w:p>
    <w:p w:rsidR="000B452C" w:rsidRDefault="000B452C" w:rsidP="000B452C">
      <w:pPr>
        <w:rPr>
          <w:rtl/>
          <w:lang w:eastAsia="he-IL"/>
        </w:rPr>
      </w:pPr>
      <w:bookmarkStart w:id="638" w:name="_ETM_Q1_4409000"/>
      <w:bookmarkEnd w:id="638"/>
    </w:p>
    <w:p w:rsidR="000B452C" w:rsidRDefault="000B452C" w:rsidP="000B452C">
      <w:pPr>
        <w:pStyle w:val="a4"/>
        <w:keepNext/>
        <w:rPr>
          <w:rtl/>
        </w:rPr>
      </w:pPr>
      <w:r w:rsidRPr="000B452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B4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452C" w:rsidRDefault="000B452C" w:rsidP="000B452C">
      <w:pPr>
        <w:pStyle w:val="KeepWithNext"/>
        <w:rPr>
          <w:rtl/>
          <w:lang w:eastAsia="he-IL"/>
        </w:rPr>
      </w:pPr>
    </w:p>
    <w:p w:rsidR="00CD3204" w:rsidRDefault="00CD3204" w:rsidP="00CD3204">
      <w:pPr>
        <w:rPr>
          <w:rtl/>
          <w:lang w:eastAsia="he-IL"/>
        </w:rPr>
      </w:pPr>
      <w:bookmarkStart w:id="639" w:name="_ETM_Q1_4410000"/>
      <w:bookmarkEnd w:id="639"/>
      <w:r>
        <w:rPr>
          <w:rFonts w:hint="cs"/>
          <w:rtl/>
          <w:lang w:eastAsia="he-IL"/>
        </w:rPr>
        <w:t>סעיף 3</w:t>
      </w:r>
      <w:r w:rsidR="000B452C">
        <w:rPr>
          <w:rFonts w:hint="cs"/>
          <w:rtl/>
          <w:lang w:eastAsia="he-IL"/>
        </w:rPr>
        <w:t xml:space="preserve"> של הליך הוגן לא חל על כל מכלול פעולות החקירה?</w:t>
      </w:r>
    </w:p>
    <w:p w:rsidR="000B452C" w:rsidRDefault="000B452C" w:rsidP="00CD3204">
      <w:pPr>
        <w:rPr>
          <w:rtl/>
          <w:lang w:eastAsia="he-IL"/>
        </w:rPr>
      </w:pPr>
      <w:bookmarkStart w:id="640" w:name="_ETM_Q1_4413000"/>
      <w:bookmarkEnd w:id="640"/>
    </w:p>
    <w:p w:rsidR="000B452C" w:rsidRDefault="000B452C" w:rsidP="000B452C">
      <w:pPr>
        <w:pStyle w:val="af9"/>
        <w:keepNext/>
        <w:rPr>
          <w:rtl/>
          <w:lang w:eastAsia="he-IL"/>
        </w:rPr>
      </w:pPr>
      <w:bookmarkStart w:id="641" w:name="ET_guest_3540_346"/>
      <w:r w:rsidRPr="000B4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0B45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1"/>
    </w:p>
    <w:p w:rsidR="000B452C" w:rsidRDefault="000B452C" w:rsidP="000B452C">
      <w:pPr>
        <w:pStyle w:val="KeepWithNext"/>
        <w:rPr>
          <w:rtl/>
          <w:lang w:eastAsia="he-IL"/>
        </w:rPr>
      </w:pPr>
    </w:p>
    <w:p w:rsidR="000B452C" w:rsidRPr="000B452C" w:rsidRDefault="000B452C" w:rsidP="000B452C">
      <w:pPr>
        <w:rPr>
          <w:rtl/>
          <w:lang w:eastAsia="he-IL"/>
        </w:rPr>
      </w:pPr>
      <w:bookmarkStart w:id="642" w:name="_ETM_Q1_4416000"/>
      <w:bookmarkEnd w:id="642"/>
      <w:r>
        <w:rPr>
          <w:rFonts w:hint="cs"/>
          <w:rtl/>
          <w:lang w:eastAsia="he-IL"/>
        </w:rPr>
        <w:t xml:space="preserve">סעיף 3 </w:t>
      </w:r>
      <w:bookmarkStart w:id="643" w:name="_ETM_Q1_4414000"/>
      <w:bookmarkEnd w:id="643"/>
      <w:r>
        <w:rPr>
          <w:rFonts w:hint="cs"/>
          <w:rtl/>
          <w:lang w:eastAsia="he-IL"/>
        </w:rPr>
        <w:t>כן. אני מבחינה - - -</w:t>
      </w:r>
    </w:p>
    <w:p w:rsidR="000B452C" w:rsidRDefault="000B452C" w:rsidP="000B452C">
      <w:pPr>
        <w:pStyle w:val="KeepWithNext"/>
        <w:rPr>
          <w:rtl/>
          <w:lang w:eastAsia="he-IL"/>
        </w:rPr>
      </w:pPr>
    </w:p>
    <w:p w:rsidR="000B452C" w:rsidRDefault="000B452C" w:rsidP="000B452C">
      <w:pPr>
        <w:pStyle w:val="-"/>
        <w:keepNext/>
        <w:rPr>
          <w:rtl/>
        </w:rPr>
      </w:pPr>
      <w:bookmarkStart w:id="644" w:name="ET_speakercontinue_גור_בליי_345"/>
      <w:r w:rsidRPr="000B452C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0B45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4"/>
    </w:p>
    <w:p w:rsidR="000B452C" w:rsidRDefault="000B452C" w:rsidP="000B452C">
      <w:pPr>
        <w:pStyle w:val="KeepWithNext"/>
        <w:rPr>
          <w:rtl/>
          <w:lang w:eastAsia="he-IL"/>
        </w:rPr>
      </w:pPr>
    </w:p>
    <w:p w:rsidR="00CD3204" w:rsidRDefault="000B452C" w:rsidP="000B45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CD3204">
        <w:rPr>
          <w:rFonts w:hint="cs"/>
          <w:rtl/>
          <w:lang w:eastAsia="he-IL"/>
        </w:rPr>
        <w:t>זה מהות</w:t>
      </w:r>
      <w:r>
        <w:rPr>
          <w:rFonts w:hint="cs"/>
          <w:rtl/>
          <w:lang w:eastAsia="he-IL"/>
        </w:rPr>
        <w:t>, זה לא נוסח.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f9"/>
        <w:keepNext/>
        <w:rPr>
          <w:rtl/>
          <w:lang w:eastAsia="he-IL"/>
        </w:rPr>
      </w:pPr>
      <w:bookmarkStart w:id="645" w:name="ET_guest_3540_100"/>
      <w:r w:rsidRPr="00CD3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CD3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0B452C" w:rsidP="000B452C">
      <w:pPr>
        <w:rPr>
          <w:rtl/>
          <w:lang w:eastAsia="he-IL"/>
        </w:rPr>
      </w:pPr>
      <w:bookmarkStart w:id="646" w:name="_ETM_Q1_4419000"/>
      <w:bookmarkEnd w:id="646"/>
      <w:r>
        <w:rPr>
          <w:rFonts w:hint="cs"/>
          <w:rtl/>
          <w:lang w:eastAsia="he-IL"/>
        </w:rPr>
        <w:t>הה</w:t>
      </w:r>
      <w:r w:rsidR="00CD3204">
        <w:rPr>
          <w:rFonts w:hint="cs"/>
          <w:rtl/>
          <w:lang w:eastAsia="he-IL"/>
        </w:rPr>
        <w:t xml:space="preserve">ליך הוגן </w:t>
      </w:r>
      <w:r>
        <w:rPr>
          <w:rFonts w:hint="cs"/>
          <w:rtl/>
          <w:lang w:eastAsia="he-IL"/>
        </w:rPr>
        <w:t xml:space="preserve">הוא </w:t>
      </w:r>
      <w:r w:rsidR="00CD3204">
        <w:rPr>
          <w:rFonts w:hint="cs"/>
          <w:rtl/>
          <w:lang w:eastAsia="he-IL"/>
        </w:rPr>
        <w:t>הגדרה רחבה</w:t>
      </w:r>
      <w:r>
        <w:rPr>
          <w:rFonts w:hint="cs"/>
          <w:rtl/>
          <w:lang w:eastAsia="he-IL"/>
        </w:rPr>
        <w:t>, שחלה החל</w:t>
      </w:r>
      <w:bookmarkStart w:id="647" w:name="_ETM_Q1_4421000"/>
      <w:bookmarkEnd w:id="647"/>
      <w:r>
        <w:rPr>
          <w:rFonts w:hint="cs"/>
          <w:rtl/>
          <w:lang w:eastAsia="he-IL"/>
        </w:rPr>
        <w:t xml:space="preserve"> משלב החשד לביצוע העבירה, ולתפיסתנו עד לתום ההליך הפלילי.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f6"/>
        <w:keepNext/>
        <w:rPr>
          <w:rtl/>
        </w:rPr>
      </w:pPr>
      <w:bookmarkStart w:id="648" w:name="ET_yor_6156_101"/>
      <w:r w:rsidRPr="00CD32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3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0B452C" w:rsidP="000B452C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649" w:name="_ETM_Q1_4431000"/>
      <w:bookmarkEnd w:id="649"/>
      <w:r>
        <w:rPr>
          <w:rFonts w:hint="cs"/>
          <w:rtl/>
          <w:lang w:eastAsia="he-IL"/>
        </w:rPr>
        <w:t xml:space="preserve"> אבל הצעת החוק לא מנוסחת ככה. תראו, צר לי, את</w:t>
      </w:r>
      <w:bookmarkStart w:id="650" w:name="_ETM_Q1_4439000"/>
      <w:bookmarkEnd w:id="650"/>
      <w:r>
        <w:rPr>
          <w:rFonts w:hint="cs"/>
          <w:rtl/>
          <w:lang w:eastAsia="he-IL"/>
        </w:rPr>
        <w:t xml:space="preserve"> העמדה הזו שיטענו נציגי הפרקליטות באיזשהו דיון בבית </w:t>
      </w:r>
      <w:bookmarkStart w:id="651" w:name="_ETM_Q1_4441000"/>
      <w:bookmarkEnd w:id="651"/>
      <w:r>
        <w:rPr>
          <w:rFonts w:hint="cs"/>
          <w:rtl/>
          <w:lang w:eastAsia="he-IL"/>
        </w:rPr>
        <w:t xml:space="preserve">משפט אחרי שחוק הזה יעבור, כי </w:t>
      </w:r>
      <w:bookmarkStart w:id="652" w:name="_ETM_Q1_4444000"/>
      <w:bookmarkEnd w:id="652"/>
      <w:r>
        <w:rPr>
          <w:rFonts w:hint="cs"/>
          <w:rtl/>
          <w:lang w:eastAsia="he-IL"/>
        </w:rPr>
        <w:t>הצעת החוק שלפנינו, והיא הצעת הממשלה, לא שמה כוכבית על סעיף 3 ואומרת:</w:t>
      </w:r>
      <w:bookmarkStart w:id="653" w:name="_ETM_Q1_4453000"/>
      <w:bookmarkEnd w:id="653"/>
      <w:r>
        <w:rPr>
          <w:rFonts w:hint="cs"/>
          <w:rtl/>
          <w:lang w:eastAsia="he-IL"/>
        </w:rPr>
        <w:t xml:space="preserve"> סעיף 3 חל על יריעה יותר רחבה מאשר הסעיפים האחרים.</w:t>
      </w:r>
      <w:bookmarkStart w:id="654" w:name="_ETM_Q1_4458000"/>
      <w:bookmarkEnd w:id="654"/>
      <w:r>
        <w:rPr>
          <w:rFonts w:hint="cs"/>
          <w:rtl/>
          <w:lang w:eastAsia="he-IL"/>
        </w:rPr>
        <w:t xml:space="preserve"> אם סעיף 3 חל, לשיטתכם, מכוח החוק הזה גם על הליכי חקירה לא פרונטליים, אז הליכי החקירה הלא-פרונטליים הם בתוך החוק.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f9"/>
        <w:keepNext/>
        <w:rPr>
          <w:rtl/>
          <w:lang w:eastAsia="he-IL"/>
        </w:rPr>
      </w:pPr>
      <w:bookmarkStart w:id="655" w:name="ET_guest_3540_102"/>
      <w:r w:rsidRPr="00CD3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CD3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0B452C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שנייה, </w:t>
      </w:r>
      <w:r w:rsidR="00CD3204">
        <w:rPr>
          <w:rFonts w:hint="cs"/>
          <w:rtl/>
          <w:lang w:eastAsia="he-IL"/>
        </w:rPr>
        <w:t>רק לחדד</w:t>
      </w:r>
      <w:r>
        <w:rPr>
          <w:rFonts w:hint="cs"/>
          <w:rtl/>
          <w:lang w:eastAsia="he-IL"/>
        </w:rPr>
        <w:t>,</w:t>
      </w:r>
      <w:bookmarkStart w:id="656" w:name="_ETM_Q1_4474000"/>
      <w:bookmarkEnd w:id="656"/>
      <w:r>
        <w:rPr>
          <w:rFonts w:hint="cs"/>
          <w:rtl/>
          <w:lang w:eastAsia="he-IL"/>
        </w:rPr>
        <w:t xml:space="preserve"> פעולות החקירה - - -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f6"/>
        <w:keepNext/>
        <w:rPr>
          <w:rtl/>
        </w:rPr>
      </w:pPr>
      <w:bookmarkStart w:id="657" w:name="ET_yor_6156_103"/>
      <w:r w:rsidRPr="00CD32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3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CD3204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שנאמר</w:t>
      </w:r>
      <w:r w:rsidR="000B452C">
        <w:rPr>
          <w:rFonts w:hint="cs"/>
          <w:rtl/>
          <w:lang w:eastAsia="he-IL"/>
        </w:rPr>
        <w:t xml:space="preserve"> כרגע.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-"/>
        <w:keepNext/>
        <w:rPr>
          <w:rtl/>
        </w:rPr>
      </w:pPr>
      <w:bookmarkStart w:id="658" w:name="ET_speakercontinue_3540_104"/>
      <w:r w:rsidRPr="00CD3204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CD32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8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0B452C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שוב מחדדת, </w:t>
      </w:r>
      <w:r w:rsidR="00CD3204">
        <w:rPr>
          <w:rFonts w:hint="cs"/>
          <w:rtl/>
          <w:lang w:eastAsia="he-IL"/>
        </w:rPr>
        <w:t xml:space="preserve">פעולות חקירה </w:t>
      </w:r>
      <w:r>
        <w:rPr>
          <w:rFonts w:hint="cs"/>
          <w:rtl/>
          <w:lang w:eastAsia="he-IL"/>
        </w:rPr>
        <w:t xml:space="preserve">חלות </w:t>
      </w:r>
      <w:bookmarkStart w:id="659" w:name="_ETM_Q1_4479000"/>
      <w:bookmarkEnd w:id="659"/>
      <w:r>
        <w:rPr>
          <w:rFonts w:hint="cs"/>
          <w:rtl/>
          <w:lang w:eastAsia="he-IL"/>
        </w:rPr>
        <w:t xml:space="preserve">במסגרת ההגדרה של הליך הוגן. ההגדרה של הליך הוגן </w:t>
      </w:r>
      <w:r w:rsidR="00CD3204">
        <w:rPr>
          <w:rFonts w:hint="cs"/>
          <w:rtl/>
          <w:lang w:eastAsia="he-IL"/>
        </w:rPr>
        <w:t>היא כן הגדרה רחבה</w:t>
      </w:r>
      <w:r>
        <w:rPr>
          <w:rFonts w:hint="cs"/>
          <w:rtl/>
          <w:lang w:eastAsia="he-IL"/>
        </w:rPr>
        <w:t>.</w:t>
      </w:r>
      <w:bookmarkStart w:id="660" w:name="_ETM_Q1_4484000"/>
      <w:bookmarkEnd w:id="660"/>
      <w:r>
        <w:rPr>
          <w:rFonts w:hint="cs"/>
          <w:rtl/>
          <w:lang w:eastAsia="he-IL"/>
        </w:rPr>
        <w:t xml:space="preserve"> כשאנחנו מתייחסים לחקירה בסעיף הספציפי, הכוונה היא לחקירה הפרונטלית </w:t>
      </w:r>
      <w:bookmarkStart w:id="661" w:name="_ETM_Q1_4488000"/>
      <w:bookmarkEnd w:id="661"/>
      <w:r>
        <w:rPr>
          <w:rFonts w:hint="cs"/>
          <w:rtl/>
          <w:lang w:eastAsia="he-IL"/>
        </w:rPr>
        <w:t xml:space="preserve">מכוח חוק חקירת חשודים. ההליך ההוגן, ההליך הפלילי, הוא ההגדרה </w:t>
      </w:r>
      <w:bookmarkStart w:id="662" w:name="_ETM_Q1_4492000"/>
      <w:bookmarkEnd w:id="662"/>
      <w:r>
        <w:rPr>
          <w:rFonts w:hint="cs"/>
          <w:rtl/>
          <w:lang w:eastAsia="he-IL"/>
        </w:rPr>
        <w:t>הרחבה, שכוללת - - -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4"/>
        <w:keepNext/>
        <w:rPr>
          <w:rtl/>
        </w:rPr>
      </w:pPr>
      <w:bookmarkStart w:id="663" w:name="ET_speaker_גור_בליי_105"/>
      <w:r w:rsidRPr="00CD320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D3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0B452C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>הליך חקירה.</w:t>
      </w:r>
    </w:p>
    <w:p w:rsidR="008A3247" w:rsidRDefault="008A3247" w:rsidP="00CD3204">
      <w:pPr>
        <w:rPr>
          <w:rtl/>
          <w:lang w:eastAsia="he-IL"/>
        </w:rPr>
      </w:pPr>
    </w:p>
    <w:p w:rsidR="00CD3204" w:rsidRDefault="00CD3204" w:rsidP="00CD3204">
      <w:pPr>
        <w:pStyle w:val="af9"/>
        <w:keepNext/>
        <w:rPr>
          <w:rtl/>
          <w:lang w:eastAsia="he-IL"/>
        </w:rPr>
      </w:pPr>
      <w:bookmarkStart w:id="664" w:name="ET_guest_3540_106"/>
      <w:r w:rsidRPr="00CD3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CD3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4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0B452C" w:rsidP="000B452C">
      <w:pPr>
        <w:rPr>
          <w:rtl/>
          <w:lang w:eastAsia="he-IL"/>
        </w:rPr>
      </w:pPr>
      <w:r>
        <w:rPr>
          <w:rFonts w:hint="cs"/>
          <w:rtl/>
          <w:lang w:eastAsia="he-IL"/>
        </w:rPr>
        <w:t>ההליך הפלילי, לא החקירה הפלילית. ההליך</w:t>
      </w:r>
      <w:bookmarkStart w:id="665" w:name="_ETM_Q1_4501000"/>
      <w:bookmarkEnd w:id="665"/>
      <w:r>
        <w:rPr>
          <w:rFonts w:hint="cs"/>
          <w:rtl/>
          <w:lang w:eastAsia="he-IL"/>
        </w:rPr>
        <w:t xml:space="preserve"> הפלילי הוא ההגדרה הרחבה, שחולשת על המשפט הפלילי,</w:t>
      </w:r>
      <w:bookmarkStart w:id="666" w:name="_ETM_Q1_4504000"/>
      <w:bookmarkEnd w:id="666"/>
      <w:r>
        <w:rPr>
          <w:rFonts w:hint="cs"/>
          <w:rtl/>
          <w:lang w:eastAsia="he-IL"/>
        </w:rPr>
        <w:t xml:space="preserve"> </w:t>
      </w:r>
      <w:r w:rsidR="00CD3204">
        <w:rPr>
          <w:rFonts w:hint="cs"/>
          <w:rtl/>
          <w:lang w:eastAsia="he-IL"/>
        </w:rPr>
        <w:t>החל משלב</w:t>
      </w:r>
      <w:r>
        <w:rPr>
          <w:rFonts w:hint="cs"/>
          <w:rtl/>
          <w:lang w:eastAsia="he-IL"/>
        </w:rPr>
        <w:t xml:space="preserve"> המעצר בחשד לביצוע עבירה, וכלה בשלב - -</w:t>
      </w:r>
      <w:bookmarkStart w:id="667" w:name="_ETM_Q1_4507000"/>
      <w:bookmarkEnd w:id="667"/>
      <w:r>
        <w:rPr>
          <w:rFonts w:hint="cs"/>
          <w:rtl/>
          <w:lang w:eastAsia="he-IL"/>
        </w:rPr>
        <w:t xml:space="preserve"> -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4"/>
        <w:keepNext/>
        <w:rPr>
          <w:rtl/>
        </w:rPr>
      </w:pPr>
      <w:bookmarkStart w:id="668" w:name="ET_speaker_גור_בליי_107"/>
      <w:r w:rsidRPr="00CD320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D3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CD3204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רק בסעיף 3</w:t>
      </w:r>
      <w:r w:rsidR="000B452C">
        <w:rPr>
          <w:rFonts w:hint="cs"/>
          <w:rtl/>
          <w:lang w:eastAsia="he-IL"/>
        </w:rPr>
        <w:t xml:space="preserve">, גבי, זה גם ב-9(ב) לעניין ייצוג משפטי, זה גם </w:t>
      </w:r>
      <w:bookmarkStart w:id="669" w:name="_ETM_Q1_4515000"/>
      <w:bookmarkEnd w:id="669"/>
      <w:r w:rsidR="000B452C">
        <w:rPr>
          <w:rFonts w:hint="cs"/>
          <w:rtl/>
          <w:lang w:eastAsia="he-IL"/>
        </w:rPr>
        <w:t>בסעיפי ההנגשה לאוכלוסיות מיוחדות.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f9"/>
        <w:keepNext/>
        <w:rPr>
          <w:rtl/>
          <w:lang w:eastAsia="he-IL"/>
        </w:rPr>
      </w:pPr>
      <w:bookmarkStart w:id="670" w:name="ET_guest_3540_108"/>
      <w:r w:rsidRPr="00CD3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CD3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0B452C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CD3204">
        <w:rPr>
          <w:rFonts w:hint="cs"/>
          <w:rtl/>
          <w:lang w:eastAsia="he-IL"/>
        </w:rPr>
        <w:t>כשיש התייחסות להליך</w:t>
      </w:r>
      <w:r>
        <w:rPr>
          <w:rFonts w:hint="cs"/>
          <w:rtl/>
          <w:lang w:eastAsia="he-IL"/>
        </w:rPr>
        <w:t xml:space="preserve"> הפלילי ההתייחסות היא</w:t>
      </w:r>
      <w:bookmarkStart w:id="671" w:name="_ETM_Q1_4518000"/>
      <w:bookmarkEnd w:id="671"/>
      <w:r>
        <w:rPr>
          <w:rFonts w:hint="cs"/>
          <w:rtl/>
          <w:lang w:eastAsia="he-IL"/>
        </w:rPr>
        <w:t xml:space="preserve"> בהגדרה רחבה. כשיש התייחסות לפעולות ספציפיות - - -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f6"/>
        <w:keepNext/>
        <w:rPr>
          <w:rtl/>
        </w:rPr>
      </w:pPr>
      <w:bookmarkStart w:id="672" w:name="ET_yor_6156_109"/>
      <w:r w:rsidRPr="00CD32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3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0B452C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</w:t>
      </w:r>
      <w:bookmarkStart w:id="673" w:name="_ETM_Q1_4524000"/>
      <w:bookmarkEnd w:id="673"/>
      <w:r>
        <w:rPr>
          <w:rFonts w:hint="cs"/>
          <w:rtl/>
          <w:lang w:eastAsia="he-IL"/>
        </w:rPr>
        <w:t xml:space="preserve"> אז </w:t>
      </w:r>
      <w:r w:rsidR="00CD3204">
        <w:rPr>
          <w:rFonts w:hint="cs"/>
          <w:rtl/>
          <w:lang w:eastAsia="he-IL"/>
        </w:rPr>
        <w:t>זה בהתאם לסעיף</w:t>
      </w:r>
      <w:r>
        <w:rPr>
          <w:rFonts w:hint="cs"/>
          <w:rtl/>
          <w:lang w:eastAsia="he-IL"/>
        </w:rPr>
        <w:t>.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4"/>
        <w:keepNext/>
        <w:rPr>
          <w:rtl/>
        </w:rPr>
      </w:pPr>
      <w:bookmarkStart w:id="674" w:name="ET_speaker_גור_בליי_110"/>
      <w:r w:rsidRPr="00CD320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D3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0B452C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נכון לומר ש</w:t>
      </w:r>
      <w:r w:rsidR="00CD3204">
        <w:rPr>
          <w:rFonts w:hint="cs"/>
          <w:rtl/>
          <w:lang w:eastAsia="he-IL"/>
        </w:rPr>
        <w:t>החוק לא חל</w:t>
      </w:r>
      <w:r>
        <w:rPr>
          <w:rFonts w:hint="cs"/>
          <w:rtl/>
          <w:lang w:eastAsia="he-IL"/>
        </w:rPr>
        <w:t>.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f6"/>
        <w:keepNext/>
        <w:rPr>
          <w:rtl/>
        </w:rPr>
      </w:pPr>
      <w:bookmarkStart w:id="675" w:name="ET_yor_6156_111"/>
      <w:r w:rsidRPr="00CD32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3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0B452C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סליחה, כי אני</w:t>
      </w:r>
      <w:bookmarkStart w:id="676" w:name="_ETM_Q1_4531000"/>
      <w:bookmarkEnd w:id="676"/>
      <w:r>
        <w:rPr>
          <w:rFonts w:hint="cs"/>
          <w:rtl/>
          <w:lang w:eastAsia="he-IL"/>
        </w:rPr>
        <w:t xml:space="preserve"> בעניין הזה אדרוש בהירות מהממשלה, </w:t>
      </w:r>
      <w:r w:rsidR="00CD3204">
        <w:rPr>
          <w:rFonts w:hint="cs"/>
          <w:rtl/>
          <w:lang w:eastAsia="he-IL"/>
        </w:rPr>
        <w:t>כדי שהח</w:t>
      </w:r>
      <w:r>
        <w:rPr>
          <w:rFonts w:hint="cs"/>
          <w:rtl/>
          <w:lang w:eastAsia="he-IL"/>
        </w:rPr>
        <w:t>"</w:t>
      </w:r>
      <w:r w:rsidR="00CD3204">
        <w:rPr>
          <w:rFonts w:hint="cs"/>
          <w:rtl/>
          <w:lang w:eastAsia="he-IL"/>
        </w:rPr>
        <w:t>כים ידעו על מה הם מצביעים</w:t>
      </w:r>
      <w:r>
        <w:rPr>
          <w:rFonts w:hint="cs"/>
          <w:rtl/>
          <w:lang w:eastAsia="he-IL"/>
        </w:rPr>
        <w:t xml:space="preserve"> או מה הם משנים</w:t>
      </w:r>
      <w:bookmarkStart w:id="677" w:name="_ETM_Q1_4536000"/>
      <w:bookmarkEnd w:id="677"/>
      <w:r>
        <w:rPr>
          <w:rFonts w:hint="cs"/>
          <w:rtl/>
          <w:lang w:eastAsia="he-IL"/>
        </w:rPr>
        <w:t xml:space="preserve"> בחוק. אנחנו עכשיו עוסקים בתחולת החוק, לא בתחולת סעי</w:t>
      </w:r>
      <w:bookmarkStart w:id="678" w:name="_ETM_Q1_4540000"/>
      <w:bookmarkEnd w:id="678"/>
      <w:r>
        <w:rPr>
          <w:rFonts w:hint="cs"/>
          <w:rtl/>
          <w:lang w:eastAsia="he-IL"/>
        </w:rPr>
        <w:t xml:space="preserve">ף ספציפי כזה או אחר, שעל פי לשונו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679" w:name="_ETM_Q1_4542000"/>
      <w:bookmarkEnd w:id="679"/>
      <w:r>
        <w:rPr>
          <w:rFonts w:hint="cs"/>
          <w:rtl/>
          <w:lang w:eastAsia="he-IL"/>
        </w:rPr>
        <w:t xml:space="preserve"> רוצה בעניין הזה תשובה ברורה: האם מבחינת הממשלה ההליך הפלילי</w:t>
      </w:r>
      <w:bookmarkStart w:id="680" w:name="_ETM_Q1_4545000"/>
      <w:bookmarkEnd w:id="680"/>
      <w:r>
        <w:rPr>
          <w:rFonts w:hint="cs"/>
          <w:rtl/>
          <w:lang w:eastAsia="he-IL"/>
        </w:rPr>
        <w:t xml:space="preserve"> </w:t>
      </w:r>
      <w:r w:rsidR="00F6635B">
        <w:rPr>
          <w:rFonts w:hint="cs"/>
          <w:rtl/>
          <w:lang w:eastAsia="he-IL"/>
        </w:rPr>
        <w:t xml:space="preserve">והחוק חלים על הליכי החקירה באופן כללי, ברגע שביסוד </w:t>
      </w:r>
      <w:bookmarkStart w:id="681" w:name="_ETM_Q1_4551000"/>
      <w:bookmarkEnd w:id="681"/>
      <w:r w:rsidR="00F6635B">
        <w:rPr>
          <w:rFonts w:hint="cs"/>
          <w:rtl/>
          <w:lang w:eastAsia="he-IL"/>
        </w:rPr>
        <w:t>החקירה מונח חשד לעבירה פלילית.</w:t>
      </w:r>
    </w:p>
    <w:p w:rsidR="00F6635B" w:rsidRDefault="00F6635B" w:rsidP="00CD3204">
      <w:pPr>
        <w:rPr>
          <w:rtl/>
          <w:lang w:eastAsia="he-IL"/>
        </w:rPr>
      </w:pPr>
      <w:bookmarkStart w:id="682" w:name="_ETM_Q1_4556000"/>
      <w:bookmarkEnd w:id="682"/>
    </w:p>
    <w:p w:rsidR="00F6635B" w:rsidRDefault="00F6635B" w:rsidP="00F6635B">
      <w:pPr>
        <w:pStyle w:val="af9"/>
        <w:keepNext/>
        <w:rPr>
          <w:rtl/>
          <w:lang w:eastAsia="he-IL"/>
        </w:rPr>
      </w:pPr>
      <w:bookmarkStart w:id="683" w:name="ET_guest_3540_347"/>
      <w:r w:rsidRPr="00F6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F663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3"/>
    </w:p>
    <w:p w:rsidR="00F6635B" w:rsidRDefault="00F6635B" w:rsidP="00F6635B">
      <w:pPr>
        <w:pStyle w:val="KeepWithNext"/>
        <w:rPr>
          <w:rtl/>
          <w:lang w:eastAsia="he-IL"/>
        </w:rPr>
      </w:pPr>
    </w:p>
    <w:p w:rsidR="00F6635B" w:rsidRPr="00F6635B" w:rsidRDefault="00F6635B" w:rsidP="00F6635B">
      <w:pPr>
        <w:rPr>
          <w:rtl/>
          <w:lang w:eastAsia="he-IL"/>
        </w:rPr>
      </w:pPr>
      <w:bookmarkStart w:id="684" w:name="_ETM_Q1_4559000"/>
      <w:bookmarkEnd w:id="684"/>
      <w:r>
        <w:rPr>
          <w:rFonts w:hint="cs"/>
          <w:rtl/>
          <w:lang w:eastAsia="he-IL"/>
        </w:rPr>
        <w:t>זו בדיוק הייתה - - -</w:t>
      </w:r>
    </w:p>
    <w:p w:rsidR="00CD3204" w:rsidRDefault="00CD3204" w:rsidP="00F6635B">
      <w:pPr>
        <w:pStyle w:val="KeepWithNext"/>
        <w:rPr>
          <w:rtl/>
          <w:lang w:eastAsia="he-IL"/>
        </w:rPr>
      </w:pPr>
    </w:p>
    <w:p w:rsidR="00CD3204" w:rsidRDefault="00CD3204" w:rsidP="00CD3204">
      <w:pPr>
        <w:pStyle w:val="af9"/>
        <w:keepNext/>
        <w:rPr>
          <w:rtl/>
          <w:lang w:eastAsia="he-IL"/>
        </w:rPr>
      </w:pPr>
      <w:bookmarkStart w:id="685" w:name="ET_guest_514871_112"/>
      <w:r w:rsidRPr="00CD3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CD3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5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CD3204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</w:t>
      </w:r>
      <w:r w:rsidR="00F6635B">
        <w:rPr>
          <w:rFonts w:hint="cs"/>
          <w:rtl/>
          <w:lang w:eastAsia="he-IL"/>
        </w:rPr>
        <w:t>.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f6"/>
        <w:keepNext/>
        <w:rPr>
          <w:rtl/>
        </w:rPr>
      </w:pPr>
      <w:bookmarkStart w:id="686" w:name="ET_yor_6156_113"/>
      <w:r w:rsidRPr="00CD32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3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CD3204" w:rsidP="00F6635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התשובה</w:t>
      </w:r>
      <w:r w:rsidR="00F6635B">
        <w:rPr>
          <w:rFonts w:hint="cs"/>
          <w:rtl/>
          <w:lang w:eastAsia="he-IL"/>
        </w:rPr>
        <w:t xml:space="preserve">. </w:t>
      </w:r>
      <w:bookmarkStart w:id="687" w:name="_ETM_Q1_4557000"/>
      <w:bookmarkEnd w:id="687"/>
      <w:r w:rsidR="00F6635B">
        <w:rPr>
          <w:rFonts w:hint="cs"/>
          <w:rtl/>
          <w:lang w:eastAsia="he-IL"/>
        </w:rPr>
        <w:t xml:space="preserve">יפה. לכן אין פה עניין של חקירה פרונטלית. שכשיהיה פה סעיף שמתעסק בדבר שהוא רלוונטי רק לחקירה פרונטלית, </w:t>
      </w:r>
      <w:bookmarkStart w:id="688" w:name="_ETM_Q1_4566000"/>
      <w:bookmarkEnd w:id="688"/>
      <w:r w:rsidR="00F6635B">
        <w:rPr>
          <w:rFonts w:hint="cs"/>
          <w:rtl/>
          <w:lang w:eastAsia="he-IL"/>
        </w:rPr>
        <w:t>אז ברור שהוא עוסק בחקירה פרונטלית, אבל אנחנו לא בשלב</w:t>
      </w:r>
      <w:bookmarkStart w:id="689" w:name="_ETM_Q1_4572000"/>
      <w:bookmarkEnd w:id="689"/>
      <w:r w:rsidR="00F6635B">
        <w:rPr>
          <w:rFonts w:hint="cs"/>
          <w:rtl/>
          <w:lang w:eastAsia="he-IL"/>
        </w:rPr>
        <w:t xml:space="preserve"> הזה.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f9"/>
        <w:keepNext/>
        <w:rPr>
          <w:rtl/>
          <w:lang w:eastAsia="he-IL"/>
        </w:rPr>
      </w:pPr>
      <w:bookmarkStart w:id="690" w:name="ET_guest_3540_114"/>
      <w:r w:rsidRPr="00CD3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CD3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F6635B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לכן האמירה היא ש</w:t>
      </w:r>
      <w:r w:rsidR="00CD3204">
        <w:rPr>
          <w:rFonts w:hint="cs"/>
          <w:rtl/>
          <w:lang w:eastAsia="he-IL"/>
        </w:rPr>
        <w:t xml:space="preserve">ההליך הפלילי זו </w:t>
      </w:r>
      <w:r>
        <w:rPr>
          <w:rFonts w:hint="cs"/>
          <w:rtl/>
          <w:lang w:eastAsia="he-IL"/>
        </w:rPr>
        <w:t xml:space="preserve">ההגדרה </w:t>
      </w:r>
      <w:r w:rsidR="00CD3204">
        <w:rPr>
          <w:rFonts w:hint="cs"/>
          <w:rtl/>
          <w:lang w:eastAsia="he-IL"/>
        </w:rPr>
        <w:t>הרחבה</w:t>
      </w:r>
      <w:r>
        <w:rPr>
          <w:rFonts w:hint="cs"/>
          <w:rtl/>
          <w:lang w:eastAsia="he-IL"/>
        </w:rPr>
        <w:t>, שחולשת על כלל השלבים -</w:t>
      </w:r>
      <w:bookmarkStart w:id="691" w:name="_ETM_Q1_4579000"/>
      <w:bookmarkEnd w:id="691"/>
      <w:r>
        <w:rPr>
          <w:rFonts w:hint="cs"/>
          <w:rtl/>
          <w:lang w:eastAsia="he-IL"/>
        </w:rPr>
        <w:t xml:space="preserve"> - -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f6"/>
        <w:keepNext/>
        <w:rPr>
          <w:rtl/>
        </w:rPr>
      </w:pPr>
      <w:bookmarkStart w:id="692" w:name="ET_yor_6156_115"/>
      <w:r w:rsidRPr="00CD32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D3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CD3204" w:rsidRDefault="00F6635B" w:rsidP="00F6635B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לסכם את הנקודה הזו,</w:t>
      </w:r>
      <w:r w:rsidR="00CD32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תחנת הפתיחה </w:t>
      </w:r>
      <w:r w:rsidR="00CD3204">
        <w:rPr>
          <w:rFonts w:hint="cs"/>
          <w:rtl/>
          <w:lang w:eastAsia="he-IL"/>
        </w:rPr>
        <w:t>או תחנת היציאה</w:t>
      </w:r>
      <w:r>
        <w:rPr>
          <w:rFonts w:hint="cs"/>
          <w:rtl/>
          <w:lang w:eastAsia="he-IL"/>
        </w:rPr>
        <w:t xml:space="preserve"> של ההליך הפלילי, הליך חקירה שמתנהל סביב חשד לעבירה פלילית</w:t>
      </w:r>
      <w:bookmarkStart w:id="693" w:name="_ETM_Q1_4597000"/>
      <w:bookmarkEnd w:id="693"/>
      <w:r>
        <w:rPr>
          <w:rFonts w:hint="cs"/>
          <w:rtl/>
          <w:lang w:eastAsia="he-IL"/>
        </w:rPr>
        <w:t xml:space="preserve"> נמצא תחת </w:t>
      </w:r>
      <w:proofErr w:type="spellStart"/>
      <w:r>
        <w:rPr>
          <w:rFonts w:hint="cs"/>
          <w:rtl/>
          <w:lang w:eastAsia="he-IL"/>
        </w:rPr>
        <w:t>גדריו</w:t>
      </w:r>
      <w:proofErr w:type="spellEnd"/>
      <w:r>
        <w:rPr>
          <w:rFonts w:hint="cs"/>
          <w:rtl/>
          <w:lang w:eastAsia="he-IL"/>
        </w:rPr>
        <w:t xml:space="preserve"> של חוק זה. זו התשובה. וככל שיהיו</w:t>
      </w:r>
      <w:bookmarkStart w:id="694" w:name="_ETM_Q1_4601000"/>
      <w:bookmarkEnd w:id="694"/>
      <w:r>
        <w:rPr>
          <w:rFonts w:hint="cs"/>
          <w:rtl/>
          <w:lang w:eastAsia="he-IL"/>
        </w:rPr>
        <w:t xml:space="preserve"> סעיפים ספציפיים לחקירה פרונטלית אנחנו נגיע ונדון בהם.</w:t>
      </w:r>
    </w:p>
    <w:p w:rsidR="00F6635B" w:rsidRDefault="00F6635B" w:rsidP="00F6635B">
      <w:pPr>
        <w:rPr>
          <w:rtl/>
          <w:lang w:eastAsia="he-IL"/>
        </w:rPr>
      </w:pPr>
    </w:p>
    <w:p w:rsidR="00F6635B" w:rsidRDefault="00F6635B" w:rsidP="00F6635B">
      <w:pPr>
        <w:rPr>
          <w:rtl/>
          <w:lang w:eastAsia="he-IL"/>
        </w:rPr>
      </w:pPr>
      <w:bookmarkStart w:id="695" w:name="_ETM_Q1_4604000"/>
      <w:bookmarkEnd w:id="695"/>
      <w:r>
        <w:rPr>
          <w:rFonts w:hint="cs"/>
          <w:rtl/>
          <w:lang w:eastAsia="he-IL"/>
        </w:rPr>
        <w:t>עכשיו</w:t>
      </w:r>
      <w:bookmarkStart w:id="696" w:name="_ETM_Q1_4605000"/>
      <w:bookmarkEnd w:id="696"/>
      <w:r>
        <w:rPr>
          <w:rFonts w:hint="cs"/>
          <w:rtl/>
          <w:lang w:eastAsia="he-IL"/>
        </w:rPr>
        <w:t xml:space="preserve"> אני מבקש את ההתייחסות שלכם, אחרי ההערות</w:t>
      </w:r>
      <w:bookmarkStart w:id="697" w:name="_ETM_Q1_4609000"/>
      <w:bookmarkEnd w:id="697"/>
      <w:r>
        <w:rPr>
          <w:rFonts w:hint="cs"/>
          <w:rtl/>
          <w:lang w:eastAsia="he-IL"/>
        </w:rPr>
        <w:t xml:space="preserve"> שנשמעו כאן, לשלב הנשיאה בעונש. דומני שאתם מבינים לאן </w:t>
      </w:r>
      <w:bookmarkStart w:id="698" w:name="_ETM_Q1_4613000"/>
      <w:bookmarkEnd w:id="698"/>
      <w:r>
        <w:rPr>
          <w:rFonts w:hint="cs"/>
          <w:rtl/>
          <w:lang w:eastAsia="he-IL"/>
        </w:rPr>
        <w:t>נושבת הרוח כאן בוועדה.</w:t>
      </w:r>
    </w:p>
    <w:p w:rsidR="00CD3204" w:rsidRDefault="00CD3204" w:rsidP="00CD3204">
      <w:pPr>
        <w:rPr>
          <w:rtl/>
          <w:lang w:eastAsia="he-IL"/>
        </w:rPr>
      </w:pPr>
    </w:p>
    <w:p w:rsidR="00CD3204" w:rsidRDefault="00CD3204" w:rsidP="00CD3204">
      <w:pPr>
        <w:pStyle w:val="af9"/>
        <w:keepNext/>
        <w:rPr>
          <w:rtl/>
          <w:lang w:eastAsia="he-IL"/>
        </w:rPr>
      </w:pPr>
      <w:bookmarkStart w:id="699" w:name="ET_guest_514871_116"/>
      <w:r w:rsidRPr="00CD3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CD32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CD3204" w:rsidRDefault="00CD3204" w:rsidP="00CD3204">
      <w:pPr>
        <w:pStyle w:val="KeepWithNext"/>
        <w:rPr>
          <w:rtl/>
          <w:lang w:eastAsia="he-IL"/>
        </w:rPr>
      </w:pPr>
    </w:p>
    <w:p w:rsidR="00F6635B" w:rsidRDefault="00CD3204" w:rsidP="00A065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להתייחס להערה נוספת</w:t>
      </w:r>
      <w:r w:rsidR="00F6635B">
        <w:rPr>
          <w:rFonts w:hint="cs"/>
          <w:rtl/>
          <w:lang w:eastAsia="he-IL"/>
        </w:rPr>
        <w:t xml:space="preserve"> של חברת הכנסת לסקי לגבי</w:t>
      </w:r>
      <w:bookmarkStart w:id="700" w:name="_ETM_Q1_4626000"/>
      <w:bookmarkEnd w:id="700"/>
      <w:r w:rsidR="00F6635B">
        <w:rPr>
          <w:rFonts w:hint="cs"/>
          <w:rtl/>
          <w:lang w:eastAsia="he-IL"/>
        </w:rPr>
        <w:t xml:space="preserve"> הליכים חלופיים </w:t>
      </w:r>
      <w:r w:rsidR="00F6635B">
        <w:rPr>
          <w:rtl/>
          <w:lang w:eastAsia="he-IL"/>
        </w:rPr>
        <w:t>–</w:t>
      </w:r>
      <w:r w:rsidR="00F6635B">
        <w:rPr>
          <w:rFonts w:hint="cs"/>
          <w:rtl/>
          <w:lang w:eastAsia="he-IL"/>
        </w:rPr>
        <w:t xml:space="preserve"> שוב, בהתאם למה שנאמר קודם, בגלל הצד</w:t>
      </w:r>
      <w:bookmarkStart w:id="701" w:name="_ETM_Q1_4632000"/>
      <w:bookmarkEnd w:id="701"/>
      <w:r w:rsidR="00F6635B">
        <w:rPr>
          <w:rFonts w:hint="cs"/>
          <w:rtl/>
          <w:lang w:eastAsia="he-IL"/>
        </w:rPr>
        <w:t xml:space="preserve"> המהותי והמעשי, הכוונה היא להתייחס להליכים הפליליים, עם התיוג הפלילי והסנקציות הפליליות. וככל שההליכים יוצאים, מטעמי יעילות, מטעמים </w:t>
      </w:r>
      <w:bookmarkStart w:id="702" w:name="_ETM_Q1_4645000"/>
      <w:bookmarkEnd w:id="702"/>
      <w:r w:rsidR="00F6635B">
        <w:rPr>
          <w:rFonts w:hint="cs"/>
          <w:rtl/>
          <w:lang w:eastAsia="he-IL"/>
        </w:rPr>
        <w:t xml:space="preserve">של רצון למנוע תיוג </w:t>
      </w:r>
      <w:r w:rsidR="00F6635B">
        <w:rPr>
          <w:rtl/>
          <w:lang w:eastAsia="he-IL"/>
        </w:rPr>
        <w:t>–</w:t>
      </w:r>
      <w:r w:rsidR="00F6635B">
        <w:rPr>
          <w:rFonts w:hint="cs"/>
          <w:rtl/>
          <w:lang w:eastAsia="he-IL"/>
        </w:rPr>
        <w:t xml:space="preserve"> כל הטעמים הטובים האלה </w:t>
      </w:r>
      <w:r w:rsidR="00F6635B">
        <w:rPr>
          <w:rtl/>
          <w:lang w:eastAsia="he-IL"/>
        </w:rPr>
        <w:t>–</w:t>
      </w:r>
      <w:bookmarkStart w:id="703" w:name="_ETM_Q1_4649000"/>
      <w:bookmarkEnd w:id="703"/>
      <w:r w:rsidR="00F6635B">
        <w:rPr>
          <w:rFonts w:hint="cs"/>
          <w:rtl/>
          <w:lang w:eastAsia="he-IL"/>
        </w:rPr>
        <w:t xml:space="preserve"> מגדר ההליך הפלילי, שוב לשיטתנו החוק הזה לא אמור לח</w:t>
      </w:r>
      <w:bookmarkStart w:id="704" w:name="_ETM_Q1_4653000"/>
      <w:bookmarkEnd w:id="704"/>
      <w:r w:rsidR="00F6635B">
        <w:rPr>
          <w:rFonts w:hint="cs"/>
          <w:rtl/>
          <w:lang w:eastAsia="he-IL"/>
        </w:rPr>
        <w:t>ול עליהם בהגדרה. אנחנו הרי מחילים שם איזונים אחרים, זה</w:t>
      </w:r>
      <w:bookmarkStart w:id="705" w:name="_ETM_Q1_4655000"/>
      <w:bookmarkEnd w:id="705"/>
      <w:r w:rsidR="00F6635B">
        <w:rPr>
          <w:rFonts w:hint="cs"/>
          <w:rtl/>
          <w:lang w:eastAsia="he-IL"/>
        </w:rPr>
        <w:t xml:space="preserve"> הרעיון. מצד אחד לייעל את ההליך, מצד שני לחסוך תיוג. </w:t>
      </w:r>
      <w:bookmarkStart w:id="706" w:name="_ETM_Q1_4657000"/>
      <w:bookmarkEnd w:id="706"/>
      <w:r w:rsidR="00F6635B">
        <w:rPr>
          <w:rFonts w:hint="cs"/>
          <w:rtl/>
          <w:lang w:eastAsia="he-IL"/>
        </w:rPr>
        <w:t xml:space="preserve">ולכן האיזונים האחרים, בדיוק אני מפנה למה שאמרתי לגבי הליכים מנהליים באופן כללי, </w:t>
      </w:r>
      <w:proofErr w:type="spellStart"/>
      <w:r w:rsidR="00F6635B">
        <w:rPr>
          <w:rFonts w:hint="cs"/>
          <w:rtl/>
          <w:lang w:eastAsia="he-IL"/>
        </w:rPr>
        <w:t>שהאיזונים</w:t>
      </w:r>
      <w:proofErr w:type="spellEnd"/>
      <w:r w:rsidR="00F6635B">
        <w:rPr>
          <w:rFonts w:hint="cs"/>
          <w:rtl/>
          <w:lang w:eastAsia="he-IL"/>
        </w:rPr>
        <w:t xml:space="preserve"> בהם אחרים. ובעצם </w:t>
      </w:r>
      <w:bookmarkStart w:id="707" w:name="_ETM_Q1_4665000"/>
      <w:bookmarkEnd w:id="707"/>
      <w:r w:rsidR="00A065F7">
        <w:rPr>
          <w:rFonts w:hint="cs"/>
          <w:rtl/>
          <w:lang w:eastAsia="he-IL"/>
        </w:rPr>
        <w:t>הסדרה</w:t>
      </w:r>
      <w:r w:rsidR="00F6635B">
        <w:rPr>
          <w:rFonts w:hint="cs"/>
          <w:rtl/>
          <w:lang w:eastAsia="he-IL"/>
        </w:rPr>
        <w:t xml:space="preserve"> של ההוראות שחלות פה מתאימות להליכים </w:t>
      </w:r>
      <w:bookmarkStart w:id="708" w:name="_ETM_Q1_4671000"/>
      <w:bookmarkEnd w:id="708"/>
      <w:r w:rsidR="00F6635B">
        <w:rPr>
          <w:rFonts w:hint="cs"/>
          <w:rtl/>
          <w:lang w:eastAsia="he-IL"/>
        </w:rPr>
        <w:t xml:space="preserve">פליליים על כל הנובע מהם, ולא להליכים אחרים. </w:t>
      </w:r>
    </w:p>
    <w:p w:rsidR="00F6635B" w:rsidRDefault="00F6635B" w:rsidP="00CD3204">
      <w:pPr>
        <w:rPr>
          <w:rtl/>
          <w:lang w:eastAsia="he-IL"/>
        </w:rPr>
      </w:pPr>
    </w:p>
    <w:p w:rsidR="00CD3204" w:rsidRDefault="00F6635B" w:rsidP="00CD3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לשיטתנו </w:t>
      </w:r>
      <w:bookmarkStart w:id="709" w:name="_ETM_Q1_4678000"/>
      <w:bookmarkEnd w:id="709"/>
      <w:r>
        <w:rPr>
          <w:rFonts w:hint="cs"/>
          <w:rtl/>
          <w:lang w:eastAsia="he-IL"/>
        </w:rPr>
        <w:t>ההליכים החלופיים לא נכנסים לגדר החקיקה הזאת. כמו שאמרה חברתי,</w:t>
      </w:r>
      <w:bookmarkStart w:id="710" w:name="_ETM_Q1_4679000"/>
      <w:bookmarkEnd w:id="710"/>
      <w:r>
        <w:rPr>
          <w:rFonts w:hint="cs"/>
          <w:rtl/>
          <w:lang w:eastAsia="he-IL"/>
        </w:rPr>
        <w:t xml:space="preserve"> חוק-יסוד: כבוד האדם וחירותו חל, וכמו שהיום הוא מפורש </w:t>
      </w:r>
      <w:bookmarkStart w:id="711" w:name="_ETM_Q1_4685000"/>
      <w:bookmarkEnd w:id="711"/>
      <w:r>
        <w:rPr>
          <w:rFonts w:hint="cs"/>
          <w:rtl/>
          <w:lang w:eastAsia="he-IL"/>
        </w:rPr>
        <w:t>באופן שהוא מפורש, ברור שגם ההליכים האלה וגם הליכים מנהליים</w:t>
      </w:r>
      <w:bookmarkStart w:id="712" w:name="_ETM_Q1_4689000"/>
      <w:bookmarkEnd w:id="712"/>
      <w:r>
        <w:rPr>
          <w:rFonts w:hint="cs"/>
          <w:rtl/>
          <w:lang w:eastAsia="he-IL"/>
        </w:rPr>
        <w:t xml:space="preserve"> אחרים נכנסים - - -</w:t>
      </w:r>
    </w:p>
    <w:p w:rsidR="00164CB9" w:rsidRDefault="00164CB9" w:rsidP="00CD3204">
      <w:pPr>
        <w:rPr>
          <w:rtl/>
          <w:lang w:eastAsia="he-IL"/>
        </w:rPr>
      </w:pPr>
    </w:p>
    <w:p w:rsidR="00164CB9" w:rsidRDefault="00164CB9" w:rsidP="00164CB9">
      <w:pPr>
        <w:pStyle w:val="a4"/>
        <w:keepNext/>
        <w:rPr>
          <w:rtl/>
        </w:rPr>
      </w:pPr>
      <w:bookmarkStart w:id="713" w:name="ET_speaker_6157_117"/>
      <w:r w:rsidRPr="00164CB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64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164CB9" w:rsidRDefault="00164CB9" w:rsidP="00164CB9">
      <w:pPr>
        <w:pStyle w:val="KeepWithNext"/>
        <w:rPr>
          <w:rtl/>
          <w:lang w:eastAsia="he-IL"/>
        </w:rPr>
      </w:pPr>
    </w:p>
    <w:p w:rsidR="00164CB9" w:rsidRDefault="006F57EC" w:rsidP="006F57E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חוק-יסוד: כבוד האדם וחירותו אוסר</w:t>
      </w:r>
      <w:bookmarkStart w:id="714" w:name="_ETM_Q1_4698000"/>
      <w:bookmarkEnd w:id="714"/>
      <w:r>
        <w:rPr>
          <w:rFonts w:hint="cs"/>
          <w:rtl/>
          <w:lang w:eastAsia="he-IL"/>
        </w:rPr>
        <w:t xml:space="preserve"> לגמרי על שלילת חירותו של אדם, </w:t>
      </w:r>
      <w:r w:rsidR="00164C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אופן </w:t>
      </w:r>
      <w:r w:rsidR="00164CB9">
        <w:rPr>
          <w:rFonts w:hint="cs"/>
          <w:rtl/>
          <w:lang w:eastAsia="he-IL"/>
        </w:rPr>
        <w:t>גורף</w:t>
      </w:r>
      <w:r>
        <w:rPr>
          <w:rFonts w:hint="cs"/>
          <w:rtl/>
          <w:lang w:eastAsia="he-IL"/>
        </w:rPr>
        <w:t xml:space="preserve"> ועם הסתייגויות. </w:t>
      </w:r>
      <w:bookmarkStart w:id="715" w:name="_ETM_Q1_4700000"/>
      <w:bookmarkEnd w:id="715"/>
      <w:r>
        <w:rPr>
          <w:rFonts w:hint="cs"/>
          <w:rtl/>
          <w:lang w:eastAsia="he-IL"/>
        </w:rPr>
        <w:t>פה את כן רוצה שנרד לפרטים, אחרת בשביל מה את</w:t>
      </w:r>
      <w:bookmarkStart w:id="716" w:name="_ETM_Q1_4702000"/>
      <w:bookmarkEnd w:id="716"/>
      <w:r>
        <w:rPr>
          <w:rFonts w:hint="cs"/>
          <w:rtl/>
          <w:lang w:eastAsia="he-IL"/>
        </w:rPr>
        <w:t xml:space="preserve"> צריכה את החוק הזה? חוק-</w:t>
      </w:r>
      <w:r w:rsidR="00164CB9">
        <w:rPr>
          <w:rFonts w:hint="cs"/>
          <w:rtl/>
          <w:lang w:eastAsia="he-IL"/>
        </w:rPr>
        <w:t>יסוד</w:t>
      </w:r>
      <w:r>
        <w:rPr>
          <w:rFonts w:hint="cs"/>
          <w:rtl/>
          <w:lang w:eastAsia="he-IL"/>
        </w:rPr>
        <w:t>: כבוד האדם וחירותו כבר</w:t>
      </w:r>
      <w:bookmarkStart w:id="717" w:name="_ETM_Q1_4703000"/>
      <w:bookmarkEnd w:id="717"/>
      <w:r>
        <w:rPr>
          <w:rFonts w:hint="cs"/>
          <w:rtl/>
          <w:lang w:eastAsia="he-IL"/>
        </w:rPr>
        <w:t xml:space="preserve"> היום חל.</w:t>
      </w:r>
    </w:p>
    <w:p w:rsidR="00164CB9" w:rsidRDefault="00164CB9" w:rsidP="00164CB9">
      <w:pPr>
        <w:rPr>
          <w:rtl/>
          <w:lang w:eastAsia="he-IL"/>
        </w:rPr>
      </w:pPr>
    </w:p>
    <w:p w:rsidR="00164CB9" w:rsidRDefault="00164CB9" w:rsidP="00164CB9">
      <w:pPr>
        <w:pStyle w:val="af9"/>
        <w:keepNext/>
        <w:rPr>
          <w:rtl/>
          <w:lang w:eastAsia="he-IL"/>
        </w:rPr>
      </w:pPr>
      <w:bookmarkStart w:id="718" w:name="ET_guest_514871_118"/>
      <w:r w:rsidRPr="00164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164C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"/>
    </w:p>
    <w:p w:rsidR="00164CB9" w:rsidRDefault="00164CB9" w:rsidP="00164CB9">
      <w:pPr>
        <w:pStyle w:val="KeepWithNext"/>
        <w:rPr>
          <w:rtl/>
          <w:lang w:eastAsia="he-IL"/>
        </w:rPr>
      </w:pPr>
    </w:p>
    <w:p w:rsidR="00164CB9" w:rsidRDefault="00164CB9" w:rsidP="00164C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להיכנס לפרטים</w:t>
      </w:r>
      <w:r w:rsidR="006F57EC">
        <w:rPr>
          <w:rFonts w:hint="cs"/>
          <w:rtl/>
          <w:lang w:eastAsia="he-IL"/>
        </w:rPr>
        <w:t xml:space="preserve"> בהליך הפלילי עצמו. זה מה שהיא אמרה, אנחנו</w:t>
      </w:r>
      <w:bookmarkStart w:id="719" w:name="_ETM_Q1_4705000"/>
      <w:bookmarkEnd w:id="719"/>
      <w:r w:rsidR="006F57EC">
        <w:rPr>
          <w:rFonts w:hint="cs"/>
          <w:rtl/>
          <w:lang w:eastAsia="he-IL"/>
        </w:rPr>
        <w:t xml:space="preserve"> נכנסים לגדר - - -</w:t>
      </w:r>
    </w:p>
    <w:p w:rsidR="00164CB9" w:rsidRDefault="00164CB9" w:rsidP="00164CB9">
      <w:pPr>
        <w:rPr>
          <w:rtl/>
          <w:lang w:eastAsia="he-IL"/>
        </w:rPr>
      </w:pPr>
    </w:p>
    <w:p w:rsidR="00164CB9" w:rsidRDefault="00164CB9" w:rsidP="00164CB9">
      <w:pPr>
        <w:pStyle w:val="af6"/>
        <w:keepNext/>
        <w:rPr>
          <w:rtl/>
        </w:rPr>
      </w:pPr>
      <w:bookmarkStart w:id="720" w:name="ET_yor_6156_119"/>
      <w:r w:rsidRPr="00164C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64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164CB9" w:rsidRDefault="00164CB9" w:rsidP="00164CB9">
      <w:pPr>
        <w:pStyle w:val="KeepWithNext"/>
        <w:rPr>
          <w:rtl/>
          <w:lang w:eastAsia="he-IL"/>
        </w:rPr>
      </w:pPr>
    </w:p>
    <w:p w:rsidR="00164CB9" w:rsidRDefault="006F57EC" w:rsidP="00164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חבר הכנסת רוטמן, זה מחזיר </w:t>
      </w:r>
      <w:bookmarkStart w:id="721" w:name="_ETM_Q1_4711000"/>
      <w:bookmarkEnd w:id="721"/>
      <w:r>
        <w:rPr>
          <w:rFonts w:hint="cs"/>
          <w:rtl/>
          <w:lang w:eastAsia="he-IL"/>
        </w:rPr>
        <w:t>אותנו לשאלה הבסיסית, מה הטעם? האם יש טעם,</w:t>
      </w:r>
      <w:bookmarkStart w:id="722" w:name="_ETM_Q1_4714000"/>
      <w:bookmarkEnd w:id="722"/>
      <w:r>
        <w:rPr>
          <w:rFonts w:hint="cs"/>
          <w:rtl/>
          <w:lang w:eastAsia="he-IL"/>
        </w:rPr>
        <w:t xml:space="preserve"> אין טעם, בחוק? פה כל אחד מאיתנו בתפיסתו הוא. כן,</w:t>
      </w:r>
      <w:bookmarkStart w:id="723" w:name="_ETM_Q1_4724000"/>
      <w:bookmarkEnd w:id="723"/>
      <w:r>
        <w:rPr>
          <w:rFonts w:hint="cs"/>
          <w:rtl/>
          <w:lang w:eastAsia="he-IL"/>
        </w:rPr>
        <w:t xml:space="preserve"> </w:t>
      </w:r>
      <w:r w:rsidR="00164CB9">
        <w:rPr>
          <w:rFonts w:hint="cs"/>
          <w:rtl/>
          <w:lang w:eastAsia="he-IL"/>
        </w:rPr>
        <w:t xml:space="preserve">התייחסות </w:t>
      </w:r>
      <w:r>
        <w:rPr>
          <w:rFonts w:hint="cs"/>
          <w:rtl/>
          <w:lang w:eastAsia="he-IL"/>
        </w:rPr>
        <w:t>לנושא ה</w:t>
      </w:r>
      <w:r w:rsidR="00164CB9">
        <w:rPr>
          <w:rFonts w:hint="cs"/>
          <w:rtl/>
          <w:lang w:eastAsia="he-IL"/>
        </w:rPr>
        <w:t>נשיאה בעונש</w:t>
      </w:r>
      <w:r>
        <w:rPr>
          <w:rFonts w:hint="cs"/>
          <w:rtl/>
          <w:lang w:eastAsia="he-IL"/>
        </w:rPr>
        <w:t>.</w:t>
      </w:r>
    </w:p>
    <w:p w:rsidR="00164CB9" w:rsidRDefault="00164CB9" w:rsidP="00164CB9">
      <w:pPr>
        <w:rPr>
          <w:rtl/>
          <w:lang w:eastAsia="he-IL"/>
        </w:rPr>
      </w:pPr>
    </w:p>
    <w:p w:rsidR="00164CB9" w:rsidRDefault="00164CB9" w:rsidP="00164CB9">
      <w:pPr>
        <w:pStyle w:val="a4"/>
        <w:keepNext/>
        <w:rPr>
          <w:rtl/>
        </w:rPr>
      </w:pPr>
      <w:bookmarkStart w:id="724" w:name="ET_speaker_שמרית_גולדנברג_120"/>
      <w:r w:rsidRPr="00164CB9">
        <w:rPr>
          <w:rStyle w:val="TagStyle"/>
          <w:rtl/>
        </w:rPr>
        <w:t xml:space="preserve"> &lt;&lt; דובר &gt;&gt; </w:t>
      </w:r>
      <w:r>
        <w:rPr>
          <w:rtl/>
        </w:rPr>
        <w:t>שמרית גולדנברג:</w:t>
      </w:r>
      <w:r w:rsidRPr="00164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164CB9" w:rsidRDefault="00164CB9" w:rsidP="00164CB9">
      <w:pPr>
        <w:pStyle w:val="KeepWithNext"/>
        <w:rPr>
          <w:rtl/>
          <w:lang w:eastAsia="he-IL"/>
        </w:rPr>
      </w:pPr>
    </w:p>
    <w:p w:rsidR="006F57EC" w:rsidRDefault="006F57EC" w:rsidP="006F57EC">
      <w:pPr>
        <w:rPr>
          <w:rtl/>
          <w:lang w:eastAsia="he-IL"/>
        </w:rPr>
      </w:pPr>
      <w:r w:rsidRPr="006F57EC">
        <w:rPr>
          <w:rtl/>
          <w:lang w:eastAsia="he-IL"/>
        </w:rPr>
        <w:t xml:space="preserve">אני נשאלתי בדיון הקודם </w:t>
      </w:r>
      <w:r>
        <w:rPr>
          <w:rFonts w:hint="cs"/>
          <w:rtl/>
          <w:lang w:eastAsia="he-IL"/>
        </w:rPr>
        <w:t xml:space="preserve">על ידי </w:t>
      </w:r>
      <w:r w:rsidRPr="006F57EC">
        <w:rPr>
          <w:rtl/>
          <w:lang w:eastAsia="he-IL"/>
        </w:rPr>
        <w:t>חבר הכנסת בגין</w:t>
      </w:r>
      <w:r>
        <w:rPr>
          <w:rFonts w:hint="cs"/>
          <w:rtl/>
          <w:lang w:eastAsia="he-IL"/>
        </w:rPr>
        <w:t>:</w:t>
      </w:r>
      <w:r w:rsidRPr="006F57EC">
        <w:rPr>
          <w:rtl/>
          <w:lang w:eastAsia="he-IL"/>
        </w:rPr>
        <w:t xml:space="preserve"> איפה המשמעויות שאנחנו רואים בהקש</w:t>
      </w:r>
      <w:r>
        <w:rPr>
          <w:rtl/>
          <w:lang w:eastAsia="he-IL"/>
        </w:rPr>
        <w:t>ר של ועדות השחרורים לה</w:t>
      </w:r>
      <w:r w:rsidRPr="006F57EC">
        <w:rPr>
          <w:rtl/>
          <w:lang w:eastAsia="he-IL"/>
        </w:rPr>
        <w:t xml:space="preserve">חלה של החוק על </w:t>
      </w:r>
      <w:r>
        <w:rPr>
          <w:rFonts w:hint="cs"/>
          <w:rtl/>
          <w:lang w:eastAsia="he-IL"/>
        </w:rPr>
        <w:t xml:space="preserve">הליך </w:t>
      </w:r>
      <w:r w:rsidRPr="006F57EC">
        <w:rPr>
          <w:rtl/>
          <w:lang w:eastAsia="he-IL"/>
        </w:rPr>
        <w:t>שחרור על תנאי</w:t>
      </w:r>
      <w:r>
        <w:rPr>
          <w:rFonts w:hint="cs"/>
          <w:rtl/>
          <w:lang w:eastAsia="he-IL"/>
        </w:rPr>
        <w:t>?</w:t>
      </w:r>
      <w:r w:rsidRPr="006F57EC">
        <w:rPr>
          <w:rtl/>
          <w:lang w:eastAsia="he-IL"/>
        </w:rPr>
        <w:t xml:space="preserve"> אני אתייחס לנושא הזה</w:t>
      </w:r>
      <w:r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אבל אני רוצה לפני כן להעיר שתי הערות</w:t>
      </w:r>
      <w:r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Pr="006F57EC">
        <w:rPr>
          <w:rtl/>
          <w:lang w:eastAsia="he-IL"/>
        </w:rPr>
        <w:t>ל הבדל משמעותי בין הזכויות והעקרונות שמוצע לקבוע כאן לבין ההליך שאנחנו מדברים עליו של ועד</w:t>
      </w:r>
      <w:r>
        <w:rPr>
          <w:rFonts w:hint="cs"/>
          <w:rtl/>
          <w:lang w:eastAsia="he-IL"/>
        </w:rPr>
        <w:t>ו</w:t>
      </w:r>
      <w:r w:rsidRPr="006F57EC">
        <w:rPr>
          <w:rtl/>
          <w:lang w:eastAsia="he-IL"/>
        </w:rPr>
        <w:t xml:space="preserve">ת השחרורים הוא שבניגוד </w:t>
      </w:r>
      <w:r>
        <w:rPr>
          <w:rFonts w:hint="cs"/>
          <w:rtl/>
          <w:lang w:eastAsia="he-IL"/>
        </w:rPr>
        <w:t>ל</w:t>
      </w:r>
      <w:r w:rsidRPr="006F57EC">
        <w:rPr>
          <w:rtl/>
          <w:lang w:eastAsia="he-IL"/>
        </w:rPr>
        <w:t>כל השלבים הקודמים בהליך הפלילי</w:t>
      </w:r>
      <w:r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למעשה בהליך בוועדת השחרורים לא מדובר בפגיעה בחירות</w:t>
      </w:r>
      <w:r>
        <w:rPr>
          <w:rFonts w:hint="cs"/>
          <w:rtl/>
          <w:lang w:eastAsia="he-IL"/>
        </w:rPr>
        <w:t xml:space="preserve"> או בזכות.</w:t>
      </w:r>
      <w:r w:rsidRPr="006F57EC">
        <w:rPr>
          <w:rtl/>
          <w:lang w:eastAsia="he-IL"/>
        </w:rPr>
        <w:t xml:space="preserve"> בסופו של דבר אנחנו מדברים על מישהו שכבר אין לו את חזקת החפות</w:t>
      </w:r>
      <w:r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דינו נגזר למאסר</w:t>
      </w:r>
      <w:r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את העונש </w:t>
      </w:r>
      <w:r>
        <w:rPr>
          <w:rFonts w:hint="cs"/>
          <w:rtl/>
          <w:lang w:eastAsia="he-IL"/>
        </w:rPr>
        <w:t>א</w:t>
      </w:r>
      <w:r w:rsidRPr="006F57EC">
        <w:rPr>
          <w:rtl/>
          <w:lang w:eastAsia="he-IL"/>
        </w:rPr>
        <w:t xml:space="preserve">מורים </w:t>
      </w:r>
      <w:r>
        <w:rPr>
          <w:rFonts w:hint="cs"/>
          <w:rtl/>
          <w:lang w:eastAsia="he-IL"/>
        </w:rPr>
        <w:t xml:space="preserve">לשאת, </w:t>
      </w:r>
      <w:r w:rsidRPr="006F57EC">
        <w:rPr>
          <w:rtl/>
          <w:lang w:eastAsia="he-IL"/>
        </w:rPr>
        <w:t>אבל הוא מבקש הקלה באשר לאופן ריצוי עונש המאסר שנגזר עליו</w:t>
      </w:r>
      <w:r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הוא מבקש למעשה הטבה</w:t>
      </w:r>
      <w:r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וזה הבדל שהוא תשתיתי ומשמעותי</w:t>
      </w:r>
      <w:r>
        <w:rPr>
          <w:rFonts w:hint="cs"/>
          <w:rtl/>
          <w:lang w:eastAsia="he-IL"/>
        </w:rPr>
        <w:t>.</w:t>
      </w:r>
    </w:p>
    <w:p w:rsidR="006F57EC" w:rsidRDefault="006F57EC" w:rsidP="006F57EC">
      <w:pPr>
        <w:rPr>
          <w:rtl/>
          <w:lang w:eastAsia="he-IL"/>
        </w:rPr>
      </w:pPr>
    </w:p>
    <w:p w:rsidR="006F57EC" w:rsidRDefault="006F57EC" w:rsidP="006F57EC">
      <w:pPr>
        <w:rPr>
          <w:rtl/>
          <w:lang w:eastAsia="he-IL"/>
        </w:rPr>
      </w:pPr>
      <w:bookmarkStart w:id="725" w:name="_ETM_Q1_4783000"/>
      <w:bookmarkEnd w:id="725"/>
      <w:r w:rsidRPr="006F57EC">
        <w:rPr>
          <w:rtl/>
          <w:lang w:eastAsia="he-IL"/>
        </w:rPr>
        <w:t>כמו שנאמר כאן</w:t>
      </w:r>
      <w:r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ולכן אני לא ארחיב</w:t>
      </w:r>
      <w:r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אין מחלוקת על</w:t>
      </w:r>
      <w:r>
        <w:rPr>
          <w:rFonts w:hint="cs"/>
          <w:rtl/>
          <w:lang w:eastAsia="he-IL"/>
        </w:rPr>
        <w:t xml:space="preserve"> </w:t>
      </w:r>
      <w:r w:rsidRPr="006F57EC">
        <w:rPr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שהזכות </w:t>
      </w:r>
      <w:r w:rsidRPr="006F57EC">
        <w:rPr>
          <w:rtl/>
          <w:lang w:eastAsia="he-IL"/>
        </w:rPr>
        <w:t>להליך הוגן חלה בדיוני ועד</w:t>
      </w:r>
      <w:r>
        <w:rPr>
          <w:rFonts w:hint="cs"/>
          <w:rtl/>
          <w:lang w:eastAsia="he-IL"/>
        </w:rPr>
        <w:t>ו</w:t>
      </w:r>
      <w:r w:rsidRPr="006F57EC">
        <w:rPr>
          <w:rtl/>
          <w:lang w:eastAsia="he-IL"/>
        </w:rPr>
        <w:t>ת השחרורים</w:t>
      </w:r>
      <w:r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יש פסיקה על</w:t>
      </w:r>
      <w:r>
        <w:rPr>
          <w:rFonts w:hint="cs"/>
          <w:rtl/>
          <w:lang w:eastAsia="he-IL"/>
        </w:rPr>
        <w:t xml:space="preserve"> </w:t>
      </w:r>
      <w:r w:rsidRPr="006F57EC">
        <w:rPr>
          <w:rtl/>
          <w:lang w:eastAsia="he-IL"/>
        </w:rPr>
        <w:t>כך</w:t>
      </w:r>
      <w:r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בפסק דין ג'ורג' </w:t>
      </w:r>
      <w:proofErr w:type="spellStart"/>
      <w:r>
        <w:rPr>
          <w:rFonts w:hint="cs"/>
          <w:rtl/>
          <w:lang w:eastAsia="he-IL"/>
        </w:rPr>
        <w:t>ראעי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שהסנגוריה הציבורית הפנתה אלי</w:t>
      </w:r>
      <w:r>
        <w:rPr>
          <w:rFonts w:hint="cs"/>
          <w:rtl/>
          <w:lang w:eastAsia="he-IL"/>
        </w:rPr>
        <w:t xml:space="preserve">ו </w:t>
      </w:r>
      <w:r w:rsidRPr="006F57EC">
        <w:rPr>
          <w:rtl/>
          <w:lang w:eastAsia="he-IL"/>
        </w:rPr>
        <w:t>בדיון הקודם</w:t>
      </w:r>
      <w:r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הדבר נאמר במפורש</w:t>
      </w:r>
      <w:r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אבל המונח הזה הליך</w:t>
      </w:r>
      <w:r>
        <w:rPr>
          <w:rtl/>
          <w:lang w:eastAsia="he-IL"/>
        </w:rPr>
        <w:t xml:space="preserve"> הוגן הוא למעשה תלו</w:t>
      </w:r>
      <w:r>
        <w:rPr>
          <w:rFonts w:hint="cs"/>
          <w:rtl/>
          <w:lang w:eastAsia="he-IL"/>
        </w:rPr>
        <w:t xml:space="preserve">י </w:t>
      </w:r>
      <w:r w:rsidRPr="006F57EC">
        <w:rPr>
          <w:rtl/>
          <w:lang w:eastAsia="he-IL"/>
        </w:rPr>
        <w:t xml:space="preserve">התוכן שיוצקים </w:t>
      </w:r>
      <w:r>
        <w:rPr>
          <w:rFonts w:hint="cs"/>
          <w:rtl/>
          <w:lang w:eastAsia="he-IL"/>
        </w:rPr>
        <w:t>א</w:t>
      </w:r>
      <w:r w:rsidRPr="006F57EC">
        <w:rPr>
          <w:rtl/>
          <w:lang w:eastAsia="he-IL"/>
        </w:rPr>
        <w:t>ליו</w:t>
      </w:r>
      <w:r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6F57EC">
        <w:rPr>
          <w:rtl/>
          <w:lang w:eastAsia="he-IL"/>
        </w:rPr>
        <w:t xml:space="preserve">כשאנחנו </w:t>
      </w:r>
      <w:r>
        <w:rPr>
          <w:rFonts w:hint="cs"/>
          <w:rtl/>
          <w:lang w:eastAsia="he-IL"/>
        </w:rPr>
        <w:t xml:space="preserve">מדברים על הליך </w:t>
      </w:r>
      <w:r w:rsidRPr="006F57EC">
        <w:rPr>
          <w:rtl/>
          <w:lang w:eastAsia="he-IL"/>
        </w:rPr>
        <w:t>הוגן במשפט הפלילי אני יודעת לאן ללכת</w:t>
      </w:r>
      <w:r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אני יודעת מה התוכן של הזכות להליך הוגן אם אני הולכת </w:t>
      </w:r>
      <w:r>
        <w:rPr>
          <w:rFonts w:hint="cs"/>
          <w:rtl/>
          <w:lang w:eastAsia="he-IL"/>
        </w:rPr>
        <w:t xml:space="preserve">להוראות מסוימות </w:t>
      </w:r>
      <w:r w:rsidRPr="006F57EC">
        <w:rPr>
          <w:rtl/>
          <w:lang w:eastAsia="he-IL"/>
        </w:rPr>
        <w:t>בחוק העונשין</w:t>
      </w:r>
      <w:r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</w:t>
      </w:r>
      <w:proofErr w:type="spellStart"/>
      <w:r w:rsidRPr="006F57EC">
        <w:rPr>
          <w:rtl/>
          <w:lang w:eastAsia="he-IL"/>
        </w:rPr>
        <w:t>בחסד</w:t>
      </w:r>
      <w:r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>, בפסיקה כמובן.</w:t>
      </w:r>
      <w:r w:rsidRPr="006F57EC">
        <w:rPr>
          <w:rtl/>
          <w:lang w:eastAsia="he-IL"/>
        </w:rPr>
        <w:t xml:space="preserve"> אנחנו יודעים מה התוכן של</w:t>
      </w:r>
      <w:r>
        <w:rPr>
          <w:rFonts w:hint="cs"/>
          <w:rtl/>
          <w:lang w:eastAsia="he-IL"/>
        </w:rPr>
        <w:t>ה</w:t>
      </w:r>
      <w:r w:rsidRPr="006F57EC">
        <w:rPr>
          <w:rtl/>
          <w:lang w:eastAsia="he-IL"/>
        </w:rPr>
        <w:t xml:space="preserve"> בהליך </w:t>
      </w:r>
      <w:r>
        <w:rPr>
          <w:rFonts w:hint="cs"/>
          <w:rtl/>
          <w:lang w:eastAsia="he-IL"/>
        </w:rPr>
        <w:t>ה</w:t>
      </w:r>
      <w:r w:rsidR="00904867">
        <w:rPr>
          <w:rtl/>
          <w:lang w:eastAsia="he-IL"/>
        </w:rPr>
        <w:t>מנהלי</w:t>
      </w:r>
      <w:r>
        <w:rPr>
          <w:rFonts w:hint="cs"/>
          <w:rtl/>
          <w:lang w:eastAsia="he-IL"/>
        </w:rPr>
        <w:t>.</w:t>
      </w:r>
    </w:p>
    <w:p w:rsidR="006F57EC" w:rsidRDefault="006F57EC" w:rsidP="006F57EC">
      <w:pPr>
        <w:rPr>
          <w:rtl/>
          <w:lang w:eastAsia="he-IL"/>
        </w:rPr>
      </w:pPr>
    </w:p>
    <w:p w:rsidR="0033686F" w:rsidRDefault="006F57EC" w:rsidP="0033686F">
      <w:pPr>
        <w:rPr>
          <w:rtl/>
          <w:lang w:eastAsia="he-IL"/>
        </w:rPr>
      </w:pPr>
      <w:bookmarkStart w:id="726" w:name="_ETM_Q1_4817000"/>
      <w:bookmarkEnd w:id="726"/>
      <w:r w:rsidRPr="006F57EC">
        <w:rPr>
          <w:rtl/>
          <w:lang w:eastAsia="he-IL"/>
        </w:rPr>
        <w:t>אנחנו לא באמת יודעים מה המשמעות של ה</w:t>
      </w:r>
      <w:r>
        <w:rPr>
          <w:rFonts w:hint="cs"/>
          <w:rtl/>
          <w:lang w:eastAsia="he-IL"/>
        </w:rPr>
        <w:t>ח</w:t>
      </w:r>
      <w:r w:rsidRPr="006F57EC">
        <w:rPr>
          <w:rtl/>
          <w:lang w:eastAsia="he-IL"/>
        </w:rPr>
        <w:t xml:space="preserve">לה של זכויות יסוד בחוק שעוסק בהליך הפלילי על הליך שהוא הליך </w:t>
      </w:r>
      <w:r w:rsidR="00904867">
        <w:rPr>
          <w:rtl/>
          <w:lang w:eastAsia="he-IL"/>
        </w:rPr>
        <w:t>מנהלי</w:t>
      </w:r>
      <w:r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גם אם הוא עוסק בשלב באמת הפוגעני ביותר של ריצוי המאסר</w:t>
      </w:r>
      <w:r>
        <w:rPr>
          <w:rFonts w:hint="cs"/>
          <w:rtl/>
          <w:lang w:eastAsia="he-IL"/>
        </w:rPr>
        <w:t xml:space="preserve">, </w:t>
      </w:r>
      <w:bookmarkStart w:id="727" w:name="_ETM_Q1_4825000"/>
      <w:bookmarkEnd w:id="727"/>
      <w:r>
        <w:rPr>
          <w:rFonts w:hint="cs"/>
          <w:rtl/>
          <w:lang w:eastAsia="he-IL"/>
        </w:rPr>
        <w:t>של נשיאת המאסר.</w:t>
      </w:r>
      <w:r w:rsidRPr="006F57EC">
        <w:rPr>
          <w:rtl/>
          <w:lang w:eastAsia="he-IL"/>
        </w:rPr>
        <w:t xml:space="preserve"> ואני מפנה</w:t>
      </w:r>
      <w:r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דרך </w:t>
      </w:r>
      <w:r>
        <w:rPr>
          <w:rFonts w:hint="cs"/>
          <w:rtl/>
          <w:lang w:eastAsia="he-IL"/>
        </w:rPr>
        <w:t xml:space="preserve">אגב, </w:t>
      </w:r>
      <w:r w:rsidRPr="006F57EC">
        <w:rPr>
          <w:rtl/>
          <w:lang w:eastAsia="he-IL"/>
        </w:rPr>
        <w:t>בהקשר הזה</w:t>
      </w:r>
      <w:r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גם אם בכיוון ההפוך</w:t>
      </w:r>
      <w:r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לדברים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נאמרו מ</w:t>
      </w:r>
      <w:r>
        <w:rPr>
          <w:rFonts w:hint="cs"/>
          <w:rtl/>
          <w:lang w:eastAsia="he-IL"/>
        </w:rPr>
        <w:t xml:space="preserve">מש </w:t>
      </w:r>
      <w:r w:rsidRPr="006F57EC">
        <w:rPr>
          <w:rtl/>
          <w:lang w:eastAsia="he-IL"/>
        </w:rPr>
        <w:t xml:space="preserve">לאחרונה </w:t>
      </w:r>
      <w:proofErr w:type="spellStart"/>
      <w:r w:rsidRPr="006F57EC">
        <w:rPr>
          <w:rtl/>
          <w:lang w:eastAsia="he-IL"/>
        </w:rPr>
        <w:t>בדנ</w:t>
      </w:r>
      <w:r>
        <w:rPr>
          <w:rFonts w:hint="cs"/>
          <w:rtl/>
          <w:lang w:eastAsia="he-IL"/>
        </w:rPr>
        <w:t>"פ</w:t>
      </w:r>
      <w:proofErr w:type="spellEnd"/>
      <w:r>
        <w:rPr>
          <w:rtl/>
          <w:lang w:eastAsia="he-IL"/>
        </w:rPr>
        <w:t xml:space="preserve"> רפי רותם</w:t>
      </w:r>
      <w:r>
        <w:rPr>
          <w:rFonts w:hint="cs"/>
          <w:rtl/>
          <w:lang w:eastAsia="he-IL"/>
        </w:rPr>
        <w:t xml:space="preserve">, </w:t>
      </w:r>
      <w:r w:rsidRPr="006F57EC">
        <w:rPr>
          <w:rtl/>
          <w:lang w:eastAsia="he-IL"/>
        </w:rPr>
        <w:t xml:space="preserve">גם דברים </w:t>
      </w:r>
      <w:r>
        <w:rPr>
          <w:rFonts w:hint="cs"/>
          <w:rtl/>
          <w:lang w:eastAsia="he-IL"/>
        </w:rPr>
        <w:t xml:space="preserve">של הנשיאה חיות, </w:t>
      </w:r>
      <w:r w:rsidRPr="006F57EC">
        <w:rPr>
          <w:rtl/>
          <w:lang w:eastAsia="he-IL"/>
        </w:rPr>
        <w:t xml:space="preserve">על הקושי </w:t>
      </w:r>
      <w:r w:rsidR="0033686F">
        <w:rPr>
          <w:rFonts w:hint="cs"/>
          <w:rtl/>
          <w:lang w:eastAsia="he-IL"/>
        </w:rPr>
        <w:t xml:space="preserve">בהחלה </w:t>
      </w:r>
      <w:bookmarkStart w:id="728" w:name="_ETM_Q1_4840000"/>
      <w:bookmarkEnd w:id="728"/>
      <w:r w:rsidR="0033686F">
        <w:rPr>
          <w:rFonts w:hint="cs"/>
          <w:rtl/>
          <w:lang w:eastAsia="he-IL"/>
        </w:rPr>
        <w:t xml:space="preserve">של הוראות של </w:t>
      </w:r>
      <w:r w:rsidRPr="006F57EC">
        <w:rPr>
          <w:rtl/>
          <w:lang w:eastAsia="he-IL"/>
        </w:rPr>
        <w:t>המשפט ה</w:t>
      </w:r>
      <w:r w:rsidR="00904867">
        <w:rPr>
          <w:rtl/>
          <w:lang w:eastAsia="he-IL"/>
        </w:rPr>
        <w:t>מנהלי</w:t>
      </w:r>
      <w:r w:rsidRPr="006F57EC">
        <w:rPr>
          <w:rtl/>
          <w:lang w:eastAsia="he-IL"/>
        </w:rPr>
        <w:t xml:space="preserve"> על ההליך הפלילי </w:t>
      </w:r>
      <w:r w:rsidR="0033686F">
        <w:rPr>
          <w:rFonts w:hint="cs"/>
          <w:rtl/>
          <w:lang w:eastAsia="he-IL"/>
        </w:rPr>
        <w:t>ל</w:t>
      </w:r>
      <w:r w:rsidRPr="006F57EC">
        <w:rPr>
          <w:rtl/>
          <w:lang w:eastAsia="he-IL"/>
        </w:rPr>
        <w:t>לא התאמות</w:t>
      </w:r>
      <w:r w:rsidR="0033686F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ואני חושבת שהדברים יפים גם בכיוון הפוך</w:t>
      </w:r>
      <w:r w:rsidR="0033686F"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</w:t>
      </w:r>
      <w:bookmarkStart w:id="729" w:name="_ETM_Q1_4853000"/>
      <w:bookmarkEnd w:id="729"/>
      <w:r w:rsidRPr="006F57EC">
        <w:rPr>
          <w:rtl/>
          <w:lang w:eastAsia="he-IL"/>
        </w:rPr>
        <w:t xml:space="preserve">אז זה קושי </w:t>
      </w:r>
      <w:r w:rsidR="0033686F">
        <w:rPr>
          <w:rFonts w:hint="cs"/>
          <w:rtl/>
          <w:lang w:eastAsia="he-IL"/>
        </w:rPr>
        <w:t xml:space="preserve">אחד, </w:t>
      </w:r>
      <w:r w:rsidRPr="006F57EC">
        <w:rPr>
          <w:rtl/>
          <w:lang w:eastAsia="he-IL"/>
        </w:rPr>
        <w:t xml:space="preserve">והוא מאוד מתקשר </w:t>
      </w:r>
      <w:r w:rsidR="0033686F">
        <w:rPr>
          <w:rFonts w:hint="cs"/>
          <w:rtl/>
          <w:lang w:eastAsia="he-IL"/>
        </w:rPr>
        <w:t>ל</w:t>
      </w:r>
      <w:r w:rsidRPr="006F57EC">
        <w:rPr>
          <w:rtl/>
          <w:lang w:eastAsia="he-IL"/>
        </w:rPr>
        <w:t>דברים שהמשנה התייחסה אליהם</w:t>
      </w:r>
      <w:r w:rsidR="0033686F">
        <w:rPr>
          <w:rFonts w:hint="cs"/>
          <w:rtl/>
          <w:lang w:eastAsia="he-IL"/>
        </w:rPr>
        <w:t>,</w:t>
      </w:r>
      <w:r w:rsidR="0033686F">
        <w:rPr>
          <w:rtl/>
          <w:lang w:eastAsia="he-IL"/>
        </w:rPr>
        <w:t xml:space="preserve"> באשר להשלכות רוחב של הכנס</w:t>
      </w:r>
      <w:r w:rsidR="0033686F">
        <w:rPr>
          <w:rFonts w:hint="cs"/>
          <w:rtl/>
          <w:lang w:eastAsia="he-IL"/>
        </w:rPr>
        <w:t>ת</w:t>
      </w:r>
      <w:r w:rsidRPr="006F57EC">
        <w:rPr>
          <w:rtl/>
          <w:lang w:eastAsia="he-IL"/>
        </w:rPr>
        <w:t xml:space="preserve"> הליך </w:t>
      </w:r>
      <w:r w:rsidR="00904867">
        <w:rPr>
          <w:rtl/>
          <w:lang w:eastAsia="he-IL"/>
        </w:rPr>
        <w:t>מנהלי</w:t>
      </w:r>
      <w:r w:rsidRPr="006F57EC">
        <w:rPr>
          <w:rtl/>
          <w:lang w:eastAsia="he-IL"/>
        </w:rPr>
        <w:t xml:space="preserve"> במהות שלו תחת החוק הזה</w:t>
      </w:r>
      <w:r w:rsidR="0033686F">
        <w:rPr>
          <w:rFonts w:hint="cs"/>
          <w:rtl/>
          <w:lang w:eastAsia="he-IL"/>
        </w:rPr>
        <w:t>.</w:t>
      </w:r>
    </w:p>
    <w:p w:rsidR="0033686F" w:rsidRDefault="0033686F" w:rsidP="0033686F">
      <w:pPr>
        <w:rPr>
          <w:rtl/>
          <w:lang w:eastAsia="he-IL"/>
        </w:rPr>
      </w:pPr>
    </w:p>
    <w:p w:rsidR="0014333E" w:rsidRDefault="006F57EC" w:rsidP="0014333E">
      <w:pPr>
        <w:rPr>
          <w:rtl/>
          <w:lang w:eastAsia="he-IL"/>
        </w:rPr>
      </w:pPr>
      <w:bookmarkStart w:id="730" w:name="_ETM_Q1_4865000"/>
      <w:bookmarkEnd w:id="730"/>
      <w:r w:rsidRPr="006F57EC">
        <w:rPr>
          <w:rtl/>
          <w:lang w:eastAsia="he-IL"/>
        </w:rPr>
        <w:t>אבל עכשיו אני אתייחס גם קצת לסוגיות קונקרטיות יותר באשר להליך בוועדת השחרורים</w:t>
      </w:r>
      <w:r w:rsidR="0033686F"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ואני אנסה למעשה להצביע על היבטים שבעינ</w:t>
      </w:r>
      <w:r w:rsidR="0033686F">
        <w:rPr>
          <w:rFonts w:hint="cs"/>
          <w:rtl/>
          <w:lang w:eastAsia="he-IL"/>
        </w:rPr>
        <w:t>י</w:t>
      </w:r>
      <w:r w:rsidRPr="006F57EC">
        <w:rPr>
          <w:rtl/>
          <w:lang w:eastAsia="he-IL"/>
        </w:rPr>
        <w:t>נו יכולים מאוד מאוד להשפיע על איך ההליכים האלה מתנהלים</w:t>
      </w:r>
      <w:r w:rsidR="0033686F"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קודם כ</w:t>
      </w:r>
      <w:r w:rsidR="0033686F">
        <w:rPr>
          <w:rFonts w:hint="cs"/>
          <w:rtl/>
          <w:lang w:eastAsia="he-IL"/>
        </w:rPr>
        <w:t>ו</w:t>
      </w:r>
      <w:r w:rsidRPr="006F57EC">
        <w:rPr>
          <w:rtl/>
          <w:lang w:eastAsia="he-IL"/>
        </w:rPr>
        <w:t>ל נתחיל מזה שבהליכים מנהלי</w:t>
      </w:r>
      <w:r w:rsidR="0033686F">
        <w:rPr>
          <w:rFonts w:hint="cs"/>
          <w:rtl/>
          <w:lang w:eastAsia="he-IL"/>
        </w:rPr>
        <w:t>י</w:t>
      </w:r>
      <w:r w:rsidRPr="006F57EC">
        <w:rPr>
          <w:rtl/>
          <w:lang w:eastAsia="he-IL"/>
        </w:rPr>
        <w:t>ם יש הליכים מנהלי</w:t>
      </w:r>
      <w:r w:rsidR="0033686F">
        <w:rPr>
          <w:rFonts w:hint="cs"/>
          <w:rtl/>
          <w:lang w:eastAsia="he-IL"/>
        </w:rPr>
        <w:t>י</w:t>
      </w:r>
      <w:r w:rsidRPr="006F57EC">
        <w:rPr>
          <w:rtl/>
          <w:lang w:eastAsia="he-IL"/>
        </w:rPr>
        <w:t>ם שמתנהלים שלא בנוכחות</w:t>
      </w:r>
      <w:r w:rsidR="0033686F"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גם בהקשר של שחרור על תנאי</w:t>
      </w:r>
      <w:r w:rsidR="00DC1BA8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הוזכרה כאן היחידה למאסרים קצרים שאני כבר אתייחס אליה</w:t>
      </w:r>
      <w:r w:rsidR="00DC1BA8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יש הליכים של הפקעה ב</w:t>
      </w:r>
      <w:r w:rsidR="00904867">
        <w:rPr>
          <w:rtl/>
          <w:lang w:eastAsia="he-IL"/>
        </w:rPr>
        <w:t>היעדר</w:t>
      </w:r>
      <w:r w:rsidRPr="006F57EC">
        <w:rPr>
          <w:rtl/>
          <w:lang w:eastAsia="he-IL"/>
        </w:rPr>
        <w:t xml:space="preserve"> התייצבות של </w:t>
      </w:r>
      <w:r w:rsidR="00DC1BA8">
        <w:rPr>
          <w:rFonts w:hint="cs"/>
          <w:rtl/>
          <w:lang w:eastAsia="he-IL"/>
        </w:rPr>
        <w:t>ה</w:t>
      </w:r>
      <w:r w:rsidRPr="006F57EC">
        <w:rPr>
          <w:rtl/>
          <w:lang w:eastAsia="he-IL"/>
        </w:rPr>
        <w:t>אסיר</w:t>
      </w:r>
      <w:r w:rsidR="00DC1BA8"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אסיר </w:t>
      </w:r>
      <w:r w:rsidR="00DC1BA8">
        <w:rPr>
          <w:rFonts w:hint="cs"/>
          <w:rtl/>
          <w:lang w:eastAsia="he-IL"/>
        </w:rPr>
        <w:t xml:space="preserve">שהפר את </w:t>
      </w:r>
      <w:r w:rsidRPr="006F57EC">
        <w:rPr>
          <w:rtl/>
          <w:lang w:eastAsia="he-IL"/>
        </w:rPr>
        <w:t>תנאי השחרור שלו</w:t>
      </w:r>
      <w:r w:rsidR="00DC1BA8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והמדינה מבקשת להפקיע את השחרור שלו</w:t>
      </w:r>
      <w:r w:rsidR="00DC1BA8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להחזיר אותו למאסר</w:t>
      </w:r>
      <w:r w:rsidR="00DC1BA8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ולא מתייצב</w:t>
      </w:r>
      <w:r w:rsidR="00DC1BA8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אפשר להפקיע את הרישיון שלו ב</w:t>
      </w:r>
      <w:r w:rsidR="00904867">
        <w:rPr>
          <w:rtl/>
          <w:lang w:eastAsia="he-IL"/>
        </w:rPr>
        <w:t>היעדר</w:t>
      </w:r>
      <w:r w:rsidRPr="006F57EC">
        <w:rPr>
          <w:rtl/>
          <w:lang w:eastAsia="he-IL"/>
        </w:rPr>
        <w:t>ו</w:t>
      </w:r>
      <w:r w:rsidR="00DC1BA8"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הדבר הזה </w:t>
      </w:r>
      <w:r w:rsidR="00DC1BA8">
        <w:rPr>
          <w:rFonts w:hint="cs"/>
          <w:rtl/>
          <w:lang w:eastAsia="he-IL"/>
        </w:rPr>
        <w:t>י</w:t>
      </w:r>
      <w:r w:rsidRPr="006F57EC">
        <w:rPr>
          <w:rtl/>
          <w:lang w:eastAsia="he-IL"/>
        </w:rPr>
        <w:t>עורר שאלות</w:t>
      </w:r>
      <w:r w:rsidR="0014333E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אם אנחנו מחילים עקרונות </w:t>
      </w:r>
      <w:r w:rsidR="0014333E">
        <w:rPr>
          <w:rtl/>
          <w:lang w:eastAsia="he-IL"/>
        </w:rPr>
        <w:t>מחוק</w:t>
      </w:r>
      <w:r w:rsidR="0014333E">
        <w:rPr>
          <w:rFonts w:hint="cs"/>
          <w:rtl/>
          <w:lang w:eastAsia="he-IL"/>
        </w:rPr>
        <w:t>-</w:t>
      </w:r>
      <w:r w:rsidR="0014333E">
        <w:rPr>
          <w:rtl/>
          <w:lang w:eastAsia="he-IL"/>
        </w:rPr>
        <w:t>יסוד</w:t>
      </w:r>
      <w:r w:rsidR="0014333E">
        <w:rPr>
          <w:rFonts w:hint="cs"/>
          <w:rtl/>
          <w:lang w:eastAsia="he-IL"/>
        </w:rPr>
        <w:t xml:space="preserve"> </w:t>
      </w:r>
      <w:r w:rsidRPr="006F57EC">
        <w:rPr>
          <w:rtl/>
          <w:lang w:eastAsia="he-IL"/>
        </w:rPr>
        <w:t>שעוסק בהליך הפלילי</w:t>
      </w:r>
      <w:r w:rsidR="0014333E">
        <w:rPr>
          <w:rFonts w:hint="cs"/>
          <w:rtl/>
          <w:lang w:eastAsia="he-IL"/>
        </w:rPr>
        <w:t>;</w:t>
      </w:r>
      <w:r w:rsidRPr="006F57EC">
        <w:rPr>
          <w:rtl/>
          <w:lang w:eastAsia="he-IL"/>
        </w:rPr>
        <w:t xml:space="preserve"> בקשות לשינוי תנאים</w:t>
      </w:r>
      <w:r w:rsidR="0014333E">
        <w:rPr>
          <w:rFonts w:hint="cs"/>
          <w:rtl/>
          <w:lang w:eastAsia="he-IL"/>
        </w:rPr>
        <w:t>;</w:t>
      </w:r>
      <w:r w:rsidRPr="006F57EC">
        <w:rPr>
          <w:rtl/>
          <w:lang w:eastAsia="he-IL"/>
        </w:rPr>
        <w:t xml:space="preserve"> דיון </w:t>
      </w:r>
      <w:r w:rsidR="0014333E">
        <w:rPr>
          <w:rFonts w:hint="cs"/>
          <w:rtl/>
          <w:lang w:eastAsia="he-IL"/>
        </w:rPr>
        <w:t>ב</w:t>
      </w:r>
      <w:r w:rsidRPr="006F57EC">
        <w:rPr>
          <w:rtl/>
          <w:lang w:eastAsia="he-IL"/>
        </w:rPr>
        <w:t>פני ועדת שחרורים מיוחדת שמגבשת המלצה לנשיא המדינה</w:t>
      </w:r>
      <w:r w:rsidR="0014333E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באשר לבקשות אסירי עולם לקצוב את עונשם</w:t>
      </w:r>
      <w:r w:rsidR="0014333E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הם גם כן דיונים ש</w:t>
      </w:r>
      <w:r w:rsidR="0014333E">
        <w:rPr>
          <w:rFonts w:hint="cs"/>
          <w:rtl/>
          <w:lang w:eastAsia="he-IL"/>
        </w:rPr>
        <w:t>כ</w:t>
      </w:r>
      <w:r w:rsidRPr="006F57EC">
        <w:rPr>
          <w:rtl/>
          <w:lang w:eastAsia="he-IL"/>
        </w:rPr>
        <w:t>כלל מתנהלים על יסוד הכתב</w:t>
      </w:r>
      <w:r w:rsidR="0014333E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שלא בנוכחות </w:t>
      </w:r>
      <w:r w:rsidR="0014333E">
        <w:rPr>
          <w:rFonts w:hint="cs"/>
          <w:rtl/>
          <w:lang w:eastAsia="he-IL"/>
        </w:rPr>
        <w:t>ה</w:t>
      </w:r>
      <w:r w:rsidRPr="006F57EC">
        <w:rPr>
          <w:rtl/>
          <w:lang w:eastAsia="he-IL"/>
        </w:rPr>
        <w:t>אסיר לקו</w:t>
      </w:r>
      <w:r w:rsidR="0014333E">
        <w:rPr>
          <w:rtl/>
          <w:lang w:eastAsia="he-IL"/>
        </w:rPr>
        <w:t>חו</w:t>
      </w:r>
      <w:r w:rsidR="0014333E"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זה לא אומר שאין ייצוג כמובן</w:t>
      </w:r>
      <w:r w:rsidR="0014333E"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כמו ביחידה למאסרים קצרים</w:t>
      </w:r>
      <w:r w:rsidR="0014333E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האסיר יכול להסתייע </w:t>
      </w:r>
      <w:r w:rsidR="0014333E">
        <w:rPr>
          <w:rFonts w:hint="cs"/>
          <w:rtl/>
          <w:lang w:eastAsia="he-IL"/>
        </w:rPr>
        <w:t xml:space="preserve">בעורך דין </w:t>
      </w:r>
      <w:r w:rsidRPr="006F57EC">
        <w:rPr>
          <w:rtl/>
          <w:lang w:eastAsia="he-IL"/>
        </w:rPr>
        <w:t>בשלב הטיעונים בכתב</w:t>
      </w:r>
      <w:r w:rsidR="0014333E"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אבל ההליכים האלה מתנהלים באופן הזה</w:t>
      </w:r>
      <w:r w:rsidR="0014333E">
        <w:rPr>
          <w:rFonts w:hint="cs"/>
          <w:rtl/>
          <w:lang w:eastAsia="he-IL"/>
        </w:rPr>
        <w:t>.</w:t>
      </w:r>
    </w:p>
    <w:p w:rsidR="0014333E" w:rsidRDefault="0014333E" w:rsidP="0014333E">
      <w:pPr>
        <w:rPr>
          <w:rtl/>
          <w:lang w:eastAsia="he-IL"/>
        </w:rPr>
      </w:pPr>
    </w:p>
    <w:p w:rsidR="00030E7E" w:rsidRDefault="006F57EC" w:rsidP="00030E7E">
      <w:pPr>
        <w:rPr>
          <w:rtl/>
          <w:lang w:eastAsia="he-IL"/>
        </w:rPr>
      </w:pPr>
      <w:bookmarkStart w:id="731" w:name="_ETM_Q1_4935000"/>
      <w:bookmarkEnd w:id="731"/>
      <w:r w:rsidRPr="006F57EC">
        <w:rPr>
          <w:rtl/>
          <w:lang w:eastAsia="he-IL"/>
        </w:rPr>
        <w:t xml:space="preserve">אני כן רוצה להתייחס </w:t>
      </w:r>
      <w:r w:rsidR="0014333E">
        <w:rPr>
          <w:rFonts w:hint="cs"/>
          <w:rtl/>
          <w:lang w:eastAsia="he-IL"/>
        </w:rPr>
        <w:t>ב</w:t>
      </w:r>
      <w:r w:rsidRPr="006F57EC">
        <w:rPr>
          <w:rtl/>
          <w:lang w:eastAsia="he-IL"/>
        </w:rPr>
        <w:t xml:space="preserve">משפט </w:t>
      </w:r>
      <w:r w:rsidR="0014333E">
        <w:rPr>
          <w:rFonts w:hint="cs"/>
          <w:rtl/>
          <w:lang w:eastAsia="he-IL"/>
        </w:rPr>
        <w:t>ב</w:t>
      </w:r>
      <w:r w:rsidRPr="006F57EC">
        <w:rPr>
          <w:rtl/>
          <w:lang w:eastAsia="he-IL"/>
        </w:rPr>
        <w:t>רשותכם ליחידה למאסרים קצרים</w:t>
      </w:r>
      <w:r w:rsidR="0014333E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כי </w:t>
      </w:r>
      <w:r w:rsidR="0014333E">
        <w:rPr>
          <w:rFonts w:hint="cs"/>
          <w:rtl/>
          <w:lang w:eastAsia="he-IL"/>
        </w:rPr>
        <w:t>ע</w:t>
      </w:r>
      <w:r w:rsidRPr="006F57EC">
        <w:rPr>
          <w:rtl/>
          <w:lang w:eastAsia="he-IL"/>
        </w:rPr>
        <w:t>לו הערות גם בהקשר הזה</w:t>
      </w:r>
      <w:r w:rsidR="0014333E"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עלו כאן שאלות</w:t>
      </w:r>
      <w:r w:rsidR="0014333E">
        <w:rPr>
          <w:rFonts w:hint="cs"/>
          <w:rtl/>
          <w:lang w:eastAsia="he-IL"/>
        </w:rPr>
        <w:t>:</w:t>
      </w:r>
      <w:r w:rsidRPr="006F57EC">
        <w:rPr>
          <w:rtl/>
          <w:lang w:eastAsia="he-IL"/>
        </w:rPr>
        <w:t xml:space="preserve"> האם אנחנו </w:t>
      </w:r>
      <w:r w:rsidR="0014333E">
        <w:rPr>
          <w:rFonts w:hint="cs"/>
          <w:rtl/>
          <w:lang w:eastAsia="he-IL"/>
        </w:rPr>
        <w:t xml:space="preserve">מתכוונים להרע </w:t>
      </w:r>
      <w:bookmarkStart w:id="732" w:name="_ETM_Q1_4945000"/>
      <w:bookmarkEnd w:id="732"/>
      <w:r w:rsidRPr="006F57EC">
        <w:rPr>
          <w:rtl/>
          <w:lang w:eastAsia="he-IL"/>
        </w:rPr>
        <w:t xml:space="preserve">את המודל </w:t>
      </w:r>
      <w:r w:rsidR="0014333E">
        <w:rPr>
          <w:rFonts w:hint="cs"/>
          <w:rtl/>
          <w:lang w:eastAsia="he-IL"/>
        </w:rPr>
        <w:t xml:space="preserve">או להיטיב אותו? </w:t>
      </w:r>
      <w:r w:rsidRPr="006F57EC">
        <w:rPr>
          <w:rtl/>
          <w:lang w:eastAsia="he-IL"/>
        </w:rPr>
        <w:t xml:space="preserve">היחידה למאסרים קצרים </w:t>
      </w:r>
      <w:r w:rsidR="00566337">
        <w:rPr>
          <w:rFonts w:hint="cs"/>
          <w:rtl/>
          <w:lang w:eastAsia="he-IL"/>
        </w:rPr>
        <w:t xml:space="preserve">– </w:t>
      </w:r>
      <w:r w:rsidRPr="006F57EC">
        <w:rPr>
          <w:rtl/>
          <w:lang w:eastAsia="he-IL"/>
        </w:rPr>
        <w:t xml:space="preserve">החקיקה הזאת </w:t>
      </w:r>
      <w:r w:rsidR="00566337">
        <w:rPr>
          <w:rFonts w:hint="cs"/>
          <w:rtl/>
          <w:lang w:eastAsia="he-IL"/>
        </w:rPr>
        <w:t>קו</w:t>
      </w:r>
      <w:r w:rsidRPr="006F57EC">
        <w:rPr>
          <w:rtl/>
          <w:lang w:eastAsia="he-IL"/>
        </w:rPr>
        <w:t>דמה מתוך כוונה להיטיב</w:t>
      </w:r>
      <w:r w:rsidR="00566337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כדי לאפשר לאסירים שעונשי המאסר שלהם קצרים להגיע למיצוי האפשרות שלהם לשחרור על תנאי</w:t>
      </w:r>
      <w:r w:rsidR="00030E7E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כי ההליך בוועדת השחרורים</w:t>
      </w:r>
      <w:r w:rsidR="00030E7E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כפי שצוין כאן</w:t>
      </w:r>
      <w:r w:rsidR="00030E7E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הוא הליך מורכב</w:t>
      </w:r>
      <w:r w:rsidR="00030E7E">
        <w:rPr>
          <w:rFonts w:hint="cs"/>
          <w:rtl/>
          <w:lang w:eastAsia="he-IL"/>
        </w:rPr>
        <w:t xml:space="preserve">, הוא </w:t>
      </w:r>
      <w:r w:rsidRPr="006F57EC">
        <w:rPr>
          <w:rtl/>
          <w:lang w:eastAsia="he-IL"/>
        </w:rPr>
        <w:t>מבוסס על הרבה מאוד חומר מהרבה מאוד גורמים</w:t>
      </w:r>
      <w:r w:rsidR="00030E7E"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והמשמעות של זה</w:t>
      </w:r>
      <w:r w:rsidR="00030E7E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שבעיקר במאסרים </w:t>
      </w:r>
      <w:r w:rsidR="00030E7E">
        <w:rPr>
          <w:rFonts w:hint="cs"/>
          <w:rtl/>
          <w:lang w:eastAsia="he-IL"/>
        </w:rPr>
        <w:t>ק</w:t>
      </w:r>
      <w:r w:rsidRPr="006F57EC">
        <w:rPr>
          <w:rtl/>
          <w:lang w:eastAsia="he-IL"/>
        </w:rPr>
        <w:t>צרים</w:t>
      </w:r>
      <w:r w:rsidR="00030E7E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לא פעם החומרים לא מגיעים</w:t>
      </w:r>
      <w:r w:rsidR="00030E7E"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והיו מצבים שבהם אסירים לא הספיקו לעלות</w:t>
      </w:r>
      <w:r w:rsidR="00030E7E">
        <w:rPr>
          <w:rFonts w:hint="cs"/>
          <w:rtl/>
          <w:lang w:eastAsia="he-IL"/>
        </w:rPr>
        <w:t>.</w:t>
      </w:r>
      <w:bookmarkStart w:id="733" w:name="_ETM_Q1_4980000"/>
      <w:bookmarkEnd w:id="733"/>
      <w:r w:rsidR="00030E7E">
        <w:rPr>
          <w:rFonts w:hint="cs"/>
          <w:rtl/>
          <w:lang w:eastAsia="he-IL"/>
        </w:rPr>
        <w:t xml:space="preserve"> </w:t>
      </w:r>
      <w:r w:rsidRPr="006F57EC">
        <w:rPr>
          <w:rtl/>
          <w:lang w:eastAsia="he-IL"/>
        </w:rPr>
        <w:t>ואנחנו יכולים גם להגיד</w:t>
      </w:r>
      <w:r w:rsidR="00030E7E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והדבר הזה נאמר כאן בדיון בוועדה </w:t>
      </w:r>
      <w:r w:rsidR="00030E7E">
        <w:rPr>
          <w:rFonts w:hint="cs"/>
          <w:rtl/>
          <w:lang w:eastAsia="he-IL"/>
        </w:rPr>
        <w:t>כשהו</w:t>
      </w:r>
      <w:r w:rsidR="00030E7E">
        <w:rPr>
          <w:rtl/>
          <w:lang w:eastAsia="he-IL"/>
        </w:rPr>
        <w:t>ארכ</w:t>
      </w:r>
      <w:r w:rsidR="00030E7E">
        <w:rPr>
          <w:rFonts w:hint="cs"/>
          <w:rtl/>
          <w:lang w:eastAsia="he-IL"/>
        </w:rPr>
        <w:t>ה</w:t>
      </w:r>
      <w:r w:rsidRPr="006F57EC">
        <w:rPr>
          <w:rtl/>
          <w:lang w:eastAsia="he-IL"/>
        </w:rPr>
        <w:t xml:space="preserve"> הוראת השעה</w:t>
      </w:r>
      <w:r w:rsidR="00030E7E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שאנחנו רואים כבר היום על</w:t>
      </w:r>
      <w:r w:rsidR="00030E7E">
        <w:rPr>
          <w:rFonts w:hint="cs"/>
          <w:rtl/>
          <w:lang w:eastAsia="he-IL"/>
        </w:rPr>
        <w:t>י</w:t>
      </w:r>
      <w:r w:rsidRPr="006F57EC">
        <w:rPr>
          <w:rtl/>
          <w:lang w:eastAsia="he-IL"/>
        </w:rPr>
        <w:t>יה באחוז האסירים שמשתחררים</w:t>
      </w:r>
      <w:r w:rsidR="00030E7E">
        <w:rPr>
          <w:rFonts w:hint="cs"/>
          <w:rtl/>
          <w:lang w:eastAsia="he-IL"/>
        </w:rPr>
        <w:t>.</w:t>
      </w:r>
      <w:r w:rsidRPr="006F57EC">
        <w:rPr>
          <w:rtl/>
          <w:lang w:eastAsia="he-IL"/>
        </w:rPr>
        <w:t xml:space="preserve"> ואני יכולה רק להניח שזה מכ</w:t>
      </w:r>
      <w:r w:rsidR="00030E7E">
        <w:rPr>
          <w:rFonts w:hint="cs"/>
          <w:rtl/>
          <w:lang w:eastAsia="he-IL"/>
        </w:rPr>
        <w:t>י</w:t>
      </w:r>
      <w:r w:rsidRPr="006F57EC">
        <w:rPr>
          <w:rtl/>
          <w:lang w:eastAsia="he-IL"/>
        </w:rPr>
        <w:t>וון שההליך מותאם לעניין שלהם</w:t>
      </w:r>
      <w:r w:rsidR="00030E7E">
        <w:rPr>
          <w:rFonts w:hint="cs"/>
          <w:rtl/>
          <w:lang w:eastAsia="he-IL"/>
        </w:rPr>
        <w:t>,</w:t>
      </w:r>
      <w:r w:rsidRPr="006F57EC">
        <w:rPr>
          <w:rtl/>
          <w:lang w:eastAsia="he-IL"/>
        </w:rPr>
        <w:t xml:space="preserve"> והוועדה יכולה להידרש על בסיס החומר שבפניה לעניינם</w:t>
      </w:r>
      <w:r w:rsidR="00030E7E">
        <w:rPr>
          <w:rFonts w:hint="cs"/>
          <w:rtl/>
          <w:lang w:eastAsia="he-IL"/>
        </w:rPr>
        <w:t>.</w:t>
      </w:r>
      <w:bookmarkStart w:id="734" w:name="_ETM_Q1_4999000"/>
      <w:bookmarkEnd w:id="734"/>
      <w:r w:rsidR="00030E7E">
        <w:rPr>
          <w:rFonts w:hint="cs"/>
          <w:rtl/>
          <w:lang w:eastAsia="he-IL"/>
        </w:rPr>
        <w:t xml:space="preserve"> </w:t>
      </w:r>
      <w:r w:rsidRPr="006F57EC">
        <w:rPr>
          <w:rtl/>
          <w:lang w:eastAsia="he-IL"/>
        </w:rPr>
        <w:t xml:space="preserve">אז הנושא של </w:t>
      </w:r>
      <w:r w:rsidR="00030E7E">
        <w:rPr>
          <w:rFonts w:hint="cs"/>
          <w:rtl/>
          <w:lang w:eastAsia="he-IL"/>
        </w:rPr>
        <w:t xml:space="preserve">שאלה של </w:t>
      </w:r>
      <w:bookmarkStart w:id="735" w:name="_ETM_Q1_4995000"/>
      <w:bookmarkEnd w:id="735"/>
      <w:r w:rsidRPr="006F57EC">
        <w:rPr>
          <w:rtl/>
          <w:lang w:eastAsia="he-IL"/>
        </w:rPr>
        <w:t>קיום הליך בנוכחות וב</w:t>
      </w:r>
      <w:r w:rsidR="00904867">
        <w:rPr>
          <w:rtl/>
          <w:lang w:eastAsia="he-IL"/>
        </w:rPr>
        <w:t>היעדר</w:t>
      </w:r>
      <w:r w:rsidRPr="006F57EC">
        <w:rPr>
          <w:rtl/>
          <w:lang w:eastAsia="he-IL"/>
        </w:rPr>
        <w:t xml:space="preserve"> הוא רלוונטי כ</w:t>
      </w:r>
      <w:r w:rsidR="00030E7E">
        <w:rPr>
          <w:rFonts w:hint="cs"/>
          <w:rtl/>
          <w:lang w:eastAsia="he-IL"/>
        </w:rPr>
        <w:t>א</w:t>
      </w:r>
      <w:r w:rsidRPr="006F57EC">
        <w:rPr>
          <w:rtl/>
          <w:lang w:eastAsia="he-IL"/>
        </w:rPr>
        <w:t>ן</w:t>
      </w:r>
      <w:r w:rsidR="00030E7E">
        <w:rPr>
          <w:rFonts w:hint="cs"/>
          <w:rtl/>
          <w:lang w:eastAsia="he-IL"/>
        </w:rPr>
        <w:t>.</w:t>
      </w:r>
    </w:p>
    <w:p w:rsidR="00030E7E" w:rsidRDefault="00030E7E" w:rsidP="00030E7E">
      <w:pPr>
        <w:rPr>
          <w:rtl/>
          <w:lang w:eastAsia="he-IL"/>
        </w:rPr>
      </w:pPr>
    </w:p>
    <w:p w:rsidR="00771D62" w:rsidRDefault="006F57EC" w:rsidP="005F7834">
      <w:pPr>
        <w:rPr>
          <w:rtl/>
          <w:lang w:eastAsia="he-IL"/>
        </w:rPr>
      </w:pPr>
      <w:bookmarkStart w:id="736" w:name="_ETM_Q1_5005000"/>
      <w:bookmarkEnd w:id="736"/>
      <w:r w:rsidRPr="008B24B5">
        <w:rPr>
          <w:rtl/>
          <w:lang w:eastAsia="he-IL"/>
        </w:rPr>
        <w:t>נושא משמעותי נוסף</w:t>
      </w:r>
      <w:r w:rsidR="00030E7E" w:rsidRPr="008B24B5">
        <w:rPr>
          <w:rFonts w:hint="cs"/>
          <w:rtl/>
          <w:lang w:eastAsia="he-IL"/>
        </w:rPr>
        <w:t>:</w:t>
      </w:r>
      <w:r w:rsidRPr="008B24B5">
        <w:rPr>
          <w:rtl/>
          <w:lang w:eastAsia="he-IL"/>
        </w:rPr>
        <w:t xml:space="preserve"> דחיית דיונים לתוך השליש בגלל חומר חסר</w:t>
      </w:r>
      <w:r w:rsidR="00030E7E" w:rsidRPr="008B24B5">
        <w:rPr>
          <w:rFonts w:hint="cs"/>
          <w:rtl/>
          <w:lang w:eastAsia="he-IL"/>
        </w:rPr>
        <w:t>.</w:t>
      </w:r>
      <w:r w:rsidRPr="008B24B5">
        <w:rPr>
          <w:rtl/>
          <w:lang w:eastAsia="he-IL"/>
        </w:rPr>
        <w:t xml:space="preserve"> כמו שאמרתי</w:t>
      </w:r>
      <w:r w:rsidR="00030E7E" w:rsidRPr="008B24B5">
        <w:rPr>
          <w:rFonts w:hint="cs"/>
          <w:rtl/>
          <w:lang w:eastAsia="he-IL"/>
        </w:rPr>
        <w:t>,</w:t>
      </w:r>
      <w:r w:rsidRPr="008B24B5">
        <w:rPr>
          <w:rtl/>
          <w:lang w:eastAsia="he-IL"/>
        </w:rPr>
        <w:t xml:space="preserve"> לא תמיד החומר מגיע במועד</w:t>
      </w:r>
      <w:r w:rsidR="00030E7E" w:rsidRPr="008B24B5">
        <w:rPr>
          <w:rFonts w:hint="cs"/>
          <w:rtl/>
          <w:lang w:eastAsia="he-IL"/>
        </w:rPr>
        <w:t>.</w:t>
      </w:r>
      <w:r w:rsidRPr="008B24B5">
        <w:rPr>
          <w:rtl/>
          <w:lang w:eastAsia="he-IL"/>
        </w:rPr>
        <w:t xml:space="preserve"> במצב כזה אנחנו מתמודדים לא פעם עם טענות שמכוח הליך הוגן</w:t>
      </w:r>
      <w:r w:rsidR="00030E7E" w:rsidRPr="008B24B5">
        <w:rPr>
          <w:rFonts w:hint="cs"/>
          <w:rtl/>
          <w:lang w:eastAsia="he-IL"/>
        </w:rPr>
        <w:t xml:space="preserve"> - - -</w:t>
      </w:r>
      <w:r w:rsidRPr="008B24B5">
        <w:rPr>
          <w:rtl/>
          <w:lang w:eastAsia="he-IL"/>
        </w:rPr>
        <w:t xml:space="preserve"> נוספים</w:t>
      </w:r>
      <w:r w:rsidR="00030E7E" w:rsidRPr="008B24B5">
        <w:rPr>
          <w:rFonts w:hint="cs"/>
          <w:rtl/>
          <w:lang w:eastAsia="he-IL"/>
        </w:rPr>
        <w:t>,</w:t>
      </w:r>
      <w:r w:rsidRPr="008B24B5">
        <w:rPr>
          <w:rtl/>
          <w:lang w:eastAsia="he-IL"/>
        </w:rPr>
        <w:t xml:space="preserve"> צריך לקיים את</w:t>
      </w:r>
      <w:r w:rsidR="00030E7E" w:rsidRPr="008B24B5">
        <w:rPr>
          <w:rFonts w:hint="cs"/>
          <w:rtl/>
          <w:lang w:eastAsia="he-IL"/>
        </w:rPr>
        <w:t xml:space="preserve"> הדיון על בסיס החומר הקיים.</w:t>
      </w:r>
      <w:r w:rsidR="00030E7E">
        <w:rPr>
          <w:rFonts w:hint="cs"/>
          <w:rtl/>
          <w:lang w:eastAsia="he-IL"/>
        </w:rPr>
        <w:t xml:space="preserve"> </w:t>
      </w:r>
      <w:bookmarkStart w:id="737" w:name="_ETM_Q1_5015000"/>
      <w:bookmarkEnd w:id="737"/>
      <w:r w:rsidR="008B24B5">
        <w:rPr>
          <w:rFonts w:hint="cs"/>
          <w:rtl/>
          <w:lang w:eastAsia="he-IL"/>
        </w:rPr>
        <w:t xml:space="preserve">הוועדה היא ועדה מנהלית. לפי עקרונות המשפט המנהלי היא </w:t>
      </w:r>
      <w:bookmarkStart w:id="738" w:name="_ETM_Q1_5017000"/>
      <w:bookmarkEnd w:id="738"/>
      <w:r w:rsidR="008B24B5">
        <w:rPr>
          <w:rFonts w:hint="cs"/>
          <w:rtl/>
          <w:lang w:eastAsia="he-IL"/>
        </w:rPr>
        <w:t>צריכה: א' לקבל החלטה על פי מלוא התשתית העובדתית</w:t>
      </w:r>
      <w:bookmarkStart w:id="739" w:name="_ETM_Q1_5023000"/>
      <w:bookmarkEnd w:id="739"/>
      <w:r w:rsidR="008B24B5">
        <w:rPr>
          <w:rFonts w:hint="cs"/>
          <w:rtl/>
          <w:lang w:eastAsia="he-IL"/>
        </w:rPr>
        <w:t xml:space="preserve"> הנדרשת; וב' היא צריכה קודם כול לקבל את </w:t>
      </w:r>
      <w:bookmarkStart w:id="740" w:name="_ETM_Q1_5028000"/>
      <w:bookmarkEnd w:id="740"/>
      <w:r w:rsidR="008B24B5">
        <w:rPr>
          <w:rFonts w:hint="cs"/>
          <w:rtl/>
          <w:lang w:eastAsia="he-IL"/>
        </w:rPr>
        <w:t>ההחלטה על בסיס העקרונות שבחוק שחרו</w:t>
      </w:r>
      <w:bookmarkStart w:id="741" w:name="_ETM_Q1_5026000"/>
      <w:bookmarkEnd w:id="741"/>
      <w:r w:rsidR="008B24B5">
        <w:rPr>
          <w:rFonts w:hint="cs"/>
          <w:rtl/>
          <w:lang w:eastAsia="he-IL"/>
        </w:rPr>
        <w:t xml:space="preserve">ר על תנאי </w:t>
      </w:r>
      <w:r w:rsidR="008B24B5">
        <w:rPr>
          <w:rtl/>
          <w:lang w:eastAsia="he-IL"/>
        </w:rPr>
        <w:t>–</w:t>
      </w:r>
      <w:r w:rsidR="008B24B5">
        <w:rPr>
          <w:rFonts w:hint="cs"/>
          <w:rtl/>
          <w:lang w:eastAsia="he-IL"/>
        </w:rPr>
        <w:t xml:space="preserve"> האם הוא ראוי לשחרור</w:t>
      </w:r>
      <w:r w:rsidR="00771D62">
        <w:rPr>
          <w:rFonts w:hint="cs"/>
          <w:rtl/>
          <w:lang w:eastAsia="he-IL"/>
        </w:rPr>
        <w:t xml:space="preserve"> </w:t>
      </w:r>
      <w:bookmarkStart w:id="742" w:name="_ETM_Q1_5032000"/>
      <w:bookmarkEnd w:id="742"/>
      <w:r w:rsidR="00771D62">
        <w:rPr>
          <w:rFonts w:hint="cs"/>
          <w:rtl/>
          <w:lang w:eastAsia="he-IL"/>
        </w:rPr>
        <w:t>והאם נשקף מהשחרור שלו סיכון לשלום הציבור?</w:t>
      </w:r>
      <w:bookmarkStart w:id="743" w:name="_ETM_Q1_5037000"/>
      <w:bookmarkEnd w:id="743"/>
      <w:r w:rsidR="00771D62">
        <w:rPr>
          <w:rFonts w:hint="cs"/>
          <w:rtl/>
          <w:lang w:eastAsia="he-IL"/>
        </w:rPr>
        <w:t xml:space="preserve"> בראייה הדי-עקבית שלנו</w:t>
      </w:r>
      <w:bookmarkStart w:id="744" w:name="_ETM_Q1_5040000"/>
      <w:bookmarkEnd w:id="744"/>
      <w:r w:rsidR="00771D62">
        <w:rPr>
          <w:rFonts w:hint="cs"/>
          <w:rtl/>
          <w:lang w:eastAsia="he-IL"/>
        </w:rPr>
        <w:t xml:space="preserve"> הדבר הזה לא אפשרי כשהחומר הוא חומר חסר. וגם</w:t>
      </w:r>
      <w:bookmarkStart w:id="745" w:name="_ETM_Q1_5039000"/>
      <w:bookmarkEnd w:id="745"/>
      <w:r w:rsidR="00771D62">
        <w:rPr>
          <w:rFonts w:hint="cs"/>
          <w:rtl/>
          <w:lang w:eastAsia="he-IL"/>
        </w:rPr>
        <w:t xml:space="preserve"> זאת שאלה שיכולה</w:t>
      </w:r>
      <w:r w:rsidR="005F7834">
        <w:rPr>
          <w:rFonts w:hint="cs"/>
          <w:rtl/>
          <w:lang w:eastAsia="he-IL"/>
        </w:rPr>
        <w:t xml:space="preserve"> - - -</w:t>
      </w:r>
    </w:p>
    <w:p w:rsidR="00030E7E" w:rsidRPr="006F57EC" w:rsidRDefault="00030E7E" w:rsidP="00030E7E">
      <w:pPr>
        <w:rPr>
          <w:rtl/>
          <w:lang w:eastAsia="he-IL"/>
        </w:rPr>
      </w:pPr>
    </w:p>
    <w:p w:rsidR="00BF22B1" w:rsidRDefault="00BF22B1" w:rsidP="00BF22B1">
      <w:pPr>
        <w:pStyle w:val="af6"/>
        <w:keepNext/>
        <w:rPr>
          <w:rtl/>
        </w:rPr>
      </w:pPr>
      <w:bookmarkStart w:id="746" w:name="ET_yor_6156_121"/>
      <w:r w:rsidRPr="00BF22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F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BF22B1" w:rsidRDefault="00BF22B1" w:rsidP="00BF22B1">
      <w:pPr>
        <w:pStyle w:val="KeepWithNext"/>
        <w:rPr>
          <w:rtl/>
          <w:lang w:eastAsia="he-IL"/>
        </w:rPr>
      </w:pPr>
    </w:p>
    <w:p w:rsidR="00BF22B1" w:rsidRDefault="00771D62" w:rsidP="00BF2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F22B1">
        <w:rPr>
          <w:rFonts w:hint="cs"/>
          <w:rtl/>
          <w:lang w:eastAsia="he-IL"/>
        </w:rPr>
        <w:t>לא מבין את הדוגמאות</w:t>
      </w:r>
      <w:r>
        <w:rPr>
          <w:rFonts w:hint="cs"/>
          <w:rtl/>
          <w:lang w:eastAsia="he-IL"/>
        </w:rPr>
        <w:t>.</w:t>
      </w:r>
      <w:r w:rsidR="00BF22B1">
        <w:rPr>
          <w:rFonts w:hint="cs"/>
          <w:rtl/>
          <w:lang w:eastAsia="he-IL"/>
        </w:rPr>
        <w:t xml:space="preserve"> מה ההשלכה</w:t>
      </w:r>
      <w:r>
        <w:rPr>
          <w:rFonts w:hint="cs"/>
          <w:rtl/>
          <w:lang w:eastAsia="he-IL"/>
        </w:rPr>
        <w:t xml:space="preserve"> בין הדוגמאות לבין </w:t>
      </w:r>
      <w:bookmarkStart w:id="747" w:name="_ETM_Q1_5053000"/>
      <w:bookmarkEnd w:id="747"/>
      <w:r>
        <w:rPr>
          <w:rFonts w:hint="cs"/>
          <w:rtl/>
          <w:lang w:eastAsia="he-IL"/>
        </w:rPr>
        <w:t>השאלה של תחולת החוק?</w:t>
      </w:r>
    </w:p>
    <w:p w:rsidR="00BF22B1" w:rsidRDefault="00BF22B1" w:rsidP="00BF22B1">
      <w:pPr>
        <w:rPr>
          <w:rtl/>
          <w:lang w:eastAsia="he-IL"/>
        </w:rPr>
      </w:pPr>
    </w:p>
    <w:p w:rsidR="00BF22B1" w:rsidRDefault="00BF22B1" w:rsidP="00BF22B1">
      <w:pPr>
        <w:pStyle w:val="a4"/>
        <w:keepNext/>
        <w:rPr>
          <w:rtl/>
        </w:rPr>
      </w:pPr>
      <w:bookmarkStart w:id="748" w:name="ET_speaker_שמרית_גולדנברג_122"/>
      <w:r w:rsidRPr="00BF22B1">
        <w:rPr>
          <w:rStyle w:val="TagStyle"/>
          <w:rtl/>
        </w:rPr>
        <w:t xml:space="preserve"> &lt;&lt; דובר &gt;&gt; </w:t>
      </w:r>
      <w:r>
        <w:rPr>
          <w:rtl/>
        </w:rPr>
        <w:t>שמרית גולדנברג:</w:t>
      </w:r>
      <w:r w:rsidRPr="00BF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BF22B1" w:rsidRDefault="00BF22B1" w:rsidP="00BF22B1">
      <w:pPr>
        <w:pStyle w:val="KeepWithNext"/>
        <w:rPr>
          <w:rtl/>
          <w:lang w:eastAsia="he-IL"/>
        </w:rPr>
      </w:pPr>
    </w:p>
    <w:p w:rsidR="00BF22B1" w:rsidRDefault="00BF22B1" w:rsidP="00BF22B1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האיזונים בהליך פלילי</w:t>
      </w:r>
      <w:r w:rsidR="00771D62">
        <w:rPr>
          <w:rFonts w:hint="cs"/>
          <w:rtl/>
          <w:lang w:eastAsia="he-IL"/>
        </w:rPr>
        <w:t>, אדוני, הם</w:t>
      </w:r>
      <w:r>
        <w:rPr>
          <w:rFonts w:hint="cs"/>
          <w:rtl/>
          <w:lang w:eastAsia="he-IL"/>
        </w:rPr>
        <w:t xml:space="preserve"> שונים</w:t>
      </w:r>
      <w:r w:rsidR="00771D62">
        <w:rPr>
          <w:rFonts w:hint="cs"/>
          <w:rtl/>
          <w:lang w:eastAsia="he-IL"/>
        </w:rPr>
        <w:t>.</w:t>
      </w:r>
    </w:p>
    <w:p w:rsidR="00BF22B1" w:rsidRDefault="00BF22B1" w:rsidP="00BF22B1">
      <w:pPr>
        <w:rPr>
          <w:rtl/>
          <w:lang w:eastAsia="he-IL"/>
        </w:rPr>
      </w:pPr>
    </w:p>
    <w:p w:rsidR="00BF22B1" w:rsidRDefault="00BF22B1" w:rsidP="00BF22B1">
      <w:pPr>
        <w:pStyle w:val="af6"/>
        <w:keepNext/>
        <w:rPr>
          <w:rtl/>
        </w:rPr>
      </w:pPr>
      <w:bookmarkStart w:id="749" w:name="ET_yor_6156_123"/>
      <w:r w:rsidRPr="00BF22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F2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BF22B1" w:rsidRDefault="00BF22B1" w:rsidP="00BF22B1">
      <w:pPr>
        <w:pStyle w:val="KeepWithNext"/>
        <w:rPr>
          <w:rtl/>
          <w:lang w:eastAsia="he-IL"/>
        </w:rPr>
      </w:pPr>
    </w:p>
    <w:p w:rsidR="00BF22B1" w:rsidRDefault="00771D62" w:rsidP="00BF2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פשיטא </w:t>
      </w:r>
      <w:bookmarkStart w:id="750" w:name="_ETM_Q1_5056000"/>
      <w:bookmarkEnd w:id="750"/>
      <w:r>
        <w:rPr>
          <w:rFonts w:hint="cs"/>
          <w:rtl/>
          <w:lang w:eastAsia="he-IL"/>
        </w:rPr>
        <w:t>שבסדר, בין אם זה נכנס. אף אחד לא אמר שכשכותבים חוק-</w:t>
      </w:r>
      <w:r w:rsidR="00BF22B1">
        <w:rPr>
          <w:rFonts w:hint="cs"/>
          <w:rtl/>
          <w:lang w:eastAsia="he-IL"/>
        </w:rPr>
        <w:t>יסוד</w:t>
      </w:r>
      <w:r>
        <w:rPr>
          <w:rFonts w:hint="cs"/>
          <w:rtl/>
          <w:lang w:eastAsia="he-IL"/>
        </w:rPr>
        <w:t xml:space="preserve"> אז אופן יישומה של הזכות</w:t>
      </w:r>
      <w:bookmarkStart w:id="751" w:name="_ETM_Q1_5062000"/>
      <w:bookmarkEnd w:id="751"/>
      <w:r>
        <w:rPr>
          <w:rFonts w:hint="cs"/>
          <w:rtl/>
          <w:lang w:eastAsia="he-IL"/>
        </w:rPr>
        <w:t xml:space="preserve"> תלוש מהקשר. לא צריך אפילו את פסקת ההגבלה, זה שכל</w:t>
      </w:r>
      <w:bookmarkStart w:id="752" w:name="_ETM_Q1_5068000"/>
      <w:bookmarkEnd w:id="752"/>
      <w:r>
        <w:rPr>
          <w:rFonts w:hint="cs"/>
          <w:rtl/>
          <w:lang w:eastAsia="he-IL"/>
        </w:rPr>
        <w:t xml:space="preserve"> ישר.</w:t>
      </w:r>
    </w:p>
    <w:p w:rsidR="00BF22B1" w:rsidRDefault="00BF22B1" w:rsidP="00BF22B1">
      <w:pPr>
        <w:rPr>
          <w:rtl/>
          <w:lang w:eastAsia="he-IL"/>
        </w:rPr>
      </w:pPr>
    </w:p>
    <w:p w:rsidR="00C803B9" w:rsidRDefault="00C803B9" w:rsidP="00C803B9">
      <w:pPr>
        <w:pStyle w:val="-"/>
        <w:keepNext/>
        <w:rPr>
          <w:rtl/>
        </w:rPr>
      </w:pPr>
      <w:bookmarkStart w:id="753" w:name="ET_speakercontinue_שמרית_גולדנברג_124"/>
      <w:r w:rsidRPr="00C803B9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C803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3"/>
    </w:p>
    <w:p w:rsidR="00C803B9" w:rsidRDefault="00C803B9" w:rsidP="00C803B9">
      <w:pPr>
        <w:pStyle w:val="KeepWithNext"/>
        <w:rPr>
          <w:rtl/>
          <w:lang w:eastAsia="he-IL"/>
        </w:rPr>
      </w:pPr>
    </w:p>
    <w:p w:rsidR="00C803B9" w:rsidRDefault="00C803B9" w:rsidP="00C80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ועדיין אנחנו מדברים כאן </w:t>
      </w:r>
      <w:r w:rsidR="00771D62">
        <w:rPr>
          <w:rFonts w:hint="cs"/>
          <w:rtl/>
          <w:lang w:eastAsia="he-IL"/>
        </w:rPr>
        <w:t xml:space="preserve">על החלה של חוק-יסוד, על הליך שמרבית </w:t>
      </w:r>
      <w:bookmarkStart w:id="754" w:name="_ETM_Q1_5072000"/>
      <w:bookmarkEnd w:id="754"/>
      <w:r w:rsidR="00771D62">
        <w:rPr>
          <w:rFonts w:hint="cs"/>
          <w:rtl/>
          <w:lang w:eastAsia="he-IL"/>
        </w:rPr>
        <w:t xml:space="preserve">הסעיפים שלו </w:t>
      </w:r>
      <w:r>
        <w:rPr>
          <w:rFonts w:hint="cs"/>
          <w:rtl/>
          <w:lang w:eastAsia="he-IL"/>
        </w:rPr>
        <w:t>וליבת הסעיפים שלו</w:t>
      </w:r>
      <w:r w:rsidR="00771D62">
        <w:rPr>
          <w:rFonts w:hint="cs"/>
          <w:rtl/>
          <w:lang w:eastAsia="he-IL"/>
        </w:rPr>
        <w:t xml:space="preserve"> לא נוגעים להליך הזה.</w:t>
      </w:r>
    </w:p>
    <w:p w:rsidR="00C803B9" w:rsidRDefault="00C803B9" w:rsidP="00C803B9">
      <w:pPr>
        <w:rPr>
          <w:rtl/>
          <w:lang w:eastAsia="he-IL"/>
        </w:rPr>
      </w:pPr>
    </w:p>
    <w:p w:rsidR="00C803B9" w:rsidRDefault="00C803B9" w:rsidP="00C803B9">
      <w:pPr>
        <w:pStyle w:val="af6"/>
        <w:keepNext/>
        <w:rPr>
          <w:rtl/>
        </w:rPr>
      </w:pPr>
      <w:bookmarkStart w:id="755" w:name="ET_yor_6156_125"/>
      <w:r w:rsidRPr="00C803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803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C803B9" w:rsidRDefault="00C803B9" w:rsidP="00C803B9">
      <w:pPr>
        <w:pStyle w:val="KeepWithNext"/>
        <w:rPr>
          <w:rtl/>
          <w:lang w:eastAsia="he-IL"/>
        </w:rPr>
      </w:pPr>
    </w:p>
    <w:p w:rsidR="00C803B9" w:rsidRDefault="00C803B9" w:rsidP="00771D6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יש עוד מספר התייחסויות</w:t>
      </w:r>
      <w:r w:rsidR="00771D62">
        <w:rPr>
          <w:rFonts w:hint="cs"/>
          <w:rtl/>
          <w:lang w:eastAsia="he-IL"/>
        </w:rPr>
        <w:t xml:space="preserve"> קצרות. ב-10:30 מסיימים את הדיון בסעיף הזה בהערות של היועץ</w:t>
      </w:r>
      <w:bookmarkStart w:id="756" w:name="_ETM_Q1_5101000"/>
      <w:bookmarkEnd w:id="756"/>
      <w:r w:rsidR="00771D62">
        <w:rPr>
          <w:rFonts w:hint="cs"/>
          <w:rtl/>
          <w:lang w:eastAsia="he-IL"/>
        </w:rPr>
        <w:t xml:space="preserve"> המשפטי. אני רק רוצה לומר עוד פעם: אני מאוד שמח</w:t>
      </w:r>
      <w:bookmarkStart w:id="757" w:name="_ETM_Q1_5103000"/>
      <w:bookmarkEnd w:id="757"/>
      <w:r w:rsidR="00771D62">
        <w:rPr>
          <w:rFonts w:hint="cs"/>
          <w:rtl/>
          <w:lang w:eastAsia="he-IL"/>
        </w:rPr>
        <w:t xml:space="preserve"> שהבית הזה חוקק את חוק-יסוד: כבוד האדם וחירותו. אני</w:t>
      </w:r>
      <w:bookmarkStart w:id="758" w:name="_ETM_Q1_5113000"/>
      <w:bookmarkEnd w:id="758"/>
      <w:r w:rsidR="00771D62">
        <w:rPr>
          <w:rFonts w:hint="cs"/>
          <w:rtl/>
          <w:lang w:eastAsia="he-IL"/>
        </w:rPr>
        <w:t xml:space="preserve"> מציע לא לרוץ לחוק היסוד כפתרון קסם לכל</w:t>
      </w:r>
      <w:bookmarkStart w:id="759" w:name="_ETM_Q1_5116000"/>
      <w:bookmarkEnd w:id="759"/>
      <w:r w:rsidR="00F871C5">
        <w:rPr>
          <w:rFonts w:hint="cs"/>
          <w:rtl/>
          <w:lang w:eastAsia="he-IL"/>
        </w:rPr>
        <w:t xml:space="preserve"> שאלה שתעלה פה.</w:t>
      </w:r>
    </w:p>
    <w:p w:rsidR="002D7579" w:rsidRDefault="002D7579" w:rsidP="00C803B9">
      <w:pPr>
        <w:rPr>
          <w:rtl/>
          <w:lang w:eastAsia="he-IL"/>
        </w:rPr>
      </w:pPr>
    </w:p>
    <w:p w:rsidR="002D7579" w:rsidRDefault="002D7579" w:rsidP="002D7579">
      <w:pPr>
        <w:pStyle w:val="a4"/>
        <w:keepNext/>
        <w:rPr>
          <w:rtl/>
        </w:rPr>
      </w:pPr>
      <w:bookmarkStart w:id="760" w:name="ET_speaker_6157_126"/>
      <w:r w:rsidRPr="002D757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D7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2D7579" w:rsidRDefault="002D7579" w:rsidP="002D7579">
      <w:pPr>
        <w:pStyle w:val="KeepWithNext"/>
        <w:rPr>
          <w:rtl/>
          <w:lang w:eastAsia="he-IL"/>
        </w:rPr>
      </w:pPr>
    </w:p>
    <w:p w:rsidR="002D7579" w:rsidRDefault="002D7579" w:rsidP="002D75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r w:rsidR="00F871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אפשר</w:t>
      </w:r>
      <w:r w:rsidR="00F871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המילים האלו</w:t>
      </w:r>
      <w:r w:rsidR="00F871C5">
        <w:rPr>
          <w:rFonts w:hint="cs"/>
          <w:rtl/>
          <w:lang w:eastAsia="he-IL"/>
        </w:rPr>
        <w:t xml:space="preserve"> לתלות ממוסגרות בבית המשפט העליון.</w:t>
      </w:r>
    </w:p>
    <w:p w:rsidR="002D7579" w:rsidRDefault="002D7579" w:rsidP="002D7579">
      <w:pPr>
        <w:rPr>
          <w:rtl/>
          <w:lang w:eastAsia="he-IL"/>
        </w:rPr>
      </w:pPr>
    </w:p>
    <w:p w:rsidR="002D7579" w:rsidRDefault="002D7579" w:rsidP="002D7579">
      <w:pPr>
        <w:pStyle w:val="af6"/>
        <w:keepNext/>
        <w:rPr>
          <w:rtl/>
        </w:rPr>
      </w:pPr>
      <w:bookmarkStart w:id="761" w:name="ET_yor_6156_127"/>
      <w:r w:rsidRPr="002D75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7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2D7579" w:rsidRDefault="002D7579" w:rsidP="002D7579">
      <w:pPr>
        <w:pStyle w:val="KeepWithNext"/>
        <w:rPr>
          <w:rtl/>
          <w:lang w:eastAsia="he-IL"/>
        </w:rPr>
      </w:pPr>
    </w:p>
    <w:p w:rsidR="002D7579" w:rsidRDefault="00F871C5" w:rsidP="002D7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בוודאי. </w:t>
      </w:r>
      <w:bookmarkStart w:id="762" w:name="_ETM_Q1_5125000"/>
      <w:bookmarkEnd w:id="762"/>
      <w:r w:rsidR="002D7579">
        <w:rPr>
          <w:rFonts w:hint="cs"/>
          <w:rtl/>
          <w:lang w:eastAsia="he-IL"/>
        </w:rPr>
        <w:t>יש שם שמירת דינים</w:t>
      </w:r>
      <w:r>
        <w:rPr>
          <w:rFonts w:hint="cs"/>
          <w:rtl/>
          <w:lang w:eastAsia="he-IL"/>
        </w:rPr>
        <w:t xml:space="preserve">, לא מופיע שם חופש הביטוי או חופש </w:t>
      </w:r>
      <w:bookmarkStart w:id="763" w:name="_ETM_Q1_5128000"/>
      <w:bookmarkEnd w:id="763"/>
      <w:r>
        <w:rPr>
          <w:rFonts w:hint="cs"/>
          <w:rtl/>
          <w:lang w:eastAsia="he-IL"/>
        </w:rPr>
        <w:t>הדת.</w:t>
      </w:r>
    </w:p>
    <w:p w:rsidR="002D7579" w:rsidRDefault="002D7579" w:rsidP="002D7579">
      <w:pPr>
        <w:rPr>
          <w:rtl/>
          <w:lang w:eastAsia="he-IL"/>
        </w:rPr>
      </w:pPr>
    </w:p>
    <w:p w:rsidR="002D7579" w:rsidRDefault="002D7579" w:rsidP="002D7579">
      <w:pPr>
        <w:pStyle w:val="-"/>
        <w:keepNext/>
        <w:rPr>
          <w:rtl/>
        </w:rPr>
      </w:pPr>
      <w:bookmarkStart w:id="764" w:name="ET_speakercontinue_6157_128"/>
      <w:r w:rsidRPr="002D7579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2D75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4"/>
    </w:p>
    <w:p w:rsidR="002D7579" w:rsidRDefault="002D7579" w:rsidP="002D7579">
      <w:pPr>
        <w:pStyle w:val="KeepWithNext"/>
        <w:rPr>
          <w:rtl/>
          <w:lang w:eastAsia="he-IL"/>
        </w:rPr>
      </w:pPr>
    </w:p>
    <w:p w:rsidR="002D7579" w:rsidRDefault="002D7579" w:rsidP="002D757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פה יש שמירת דינים</w:t>
      </w:r>
      <w:r w:rsidR="00F871C5">
        <w:rPr>
          <w:rFonts w:hint="cs"/>
          <w:rtl/>
          <w:lang w:eastAsia="he-IL"/>
        </w:rPr>
        <w:t>; גם פה לא מופיע חופש הביטוי; גם פה לא מופיע חופש הדת.</w:t>
      </w:r>
    </w:p>
    <w:p w:rsidR="002D7579" w:rsidRDefault="002D7579" w:rsidP="002D7579">
      <w:pPr>
        <w:rPr>
          <w:rtl/>
          <w:lang w:eastAsia="he-IL"/>
        </w:rPr>
      </w:pPr>
    </w:p>
    <w:p w:rsidR="002D7579" w:rsidRDefault="002D7579" w:rsidP="002D7579">
      <w:pPr>
        <w:pStyle w:val="af6"/>
        <w:keepNext/>
        <w:rPr>
          <w:rtl/>
        </w:rPr>
      </w:pPr>
      <w:bookmarkStart w:id="765" w:name="ET_yor_6156_129"/>
      <w:r w:rsidRPr="002D75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7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2D7579" w:rsidRDefault="002D7579" w:rsidP="002D7579">
      <w:pPr>
        <w:pStyle w:val="KeepWithNext"/>
        <w:rPr>
          <w:rtl/>
          <w:lang w:eastAsia="he-IL"/>
        </w:rPr>
      </w:pPr>
    </w:p>
    <w:p w:rsidR="002D7579" w:rsidRDefault="00F871C5" w:rsidP="002D7579">
      <w:pPr>
        <w:rPr>
          <w:rtl/>
          <w:lang w:eastAsia="he-IL"/>
        </w:rPr>
      </w:pPr>
      <w:r>
        <w:rPr>
          <w:rFonts w:hint="cs"/>
          <w:rtl/>
          <w:lang w:eastAsia="he-IL"/>
        </w:rPr>
        <w:t>השוויון לשיטתכם זו מילה</w:t>
      </w:r>
      <w:bookmarkStart w:id="766" w:name="_ETM_Q1_5132000"/>
      <w:bookmarkEnd w:id="766"/>
      <w:r>
        <w:rPr>
          <w:rFonts w:hint="cs"/>
          <w:rtl/>
          <w:lang w:eastAsia="he-IL"/>
        </w:rPr>
        <w:t xml:space="preserve"> גסה. בטח שחוק-יסוד: כבוד האדם וחירותו הוא ל</w:t>
      </w:r>
      <w:bookmarkStart w:id="767" w:name="_ETM_Q1_5136000"/>
      <w:bookmarkEnd w:id="767"/>
      <w:r>
        <w:rPr>
          <w:rFonts w:hint="cs"/>
          <w:rtl/>
          <w:lang w:eastAsia="he-IL"/>
        </w:rPr>
        <w:t>א פתרון קסם.</w:t>
      </w:r>
    </w:p>
    <w:p w:rsidR="00F871C5" w:rsidRDefault="00F871C5" w:rsidP="002D7579">
      <w:pPr>
        <w:rPr>
          <w:rtl/>
          <w:lang w:eastAsia="he-IL"/>
        </w:rPr>
      </w:pPr>
      <w:bookmarkStart w:id="768" w:name="_ETM_Q1_5134000"/>
      <w:bookmarkEnd w:id="768"/>
    </w:p>
    <w:p w:rsidR="002D7579" w:rsidRDefault="002D7579" w:rsidP="002D7579">
      <w:pPr>
        <w:pStyle w:val="-"/>
        <w:keepNext/>
        <w:rPr>
          <w:rtl/>
        </w:rPr>
      </w:pPr>
      <w:bookmarkStart w:id="769" w:name="ET_speakercontinue_6157_130"/>
      <w:r w:rsidRPr="002D7579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2D75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9"/>
    </w:p>
    <w:p w:rsidR="002D7579" w:rsidRDefault="002D7579" w:rsidP="002D7579">
      <w:pPr>
        <w:pStyle w:val="KeepWithNext"/>
        <w:rPr>
          <w:rtl/>
          <w:lang w:eastAsia="he-IL"/>
        </w:rPr>
      </w:pPr>
    </w:p>
    <w:p w:rsidR="002D7579" w:rsidRDefault="002D7579" w:rsidP="00F871C5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שמשרד המשפטים</w:t>
      </w:r>
      <w:r w:rsidR="00F871C5">
        <w:rPr>
          <w:rFonts w:hint="cs"/>
          <w:rtl/>
          <w:lang w:eastAsia="he-IL"/>
        </w:rPr>
        <w:t xml:space="preserve"> נוקט עמדה שבה הוא חושש מכל</w:t>
      </w:r>
      <w:bookmarkStart w:id="770" w:name="_ETM_Q1_5141000"/>
      <w:bookmarkEnd w:id="770"/>
      <w:r w:rsidR="00F871C5">
        <w:rPr>
          <w:rFonts w:hint="cs"/>
          <w:rtl/>
          <w:lang w:eastAsia="he-IL"/>
        </w:rPr>
        <w:t xml:space="preserve"> מילה בחוק-יסוד בגלל השלכות הרוחב, שזו עמדה שאני מברך עליה </w:t>
      </w:r>
      <w:bookmarkStart w:id="771" w:name="_ETM_Q1_5144000"/>
      <w:bookmarkEnd w:id="771"/>
      <w:r w:rsidR="00F871C5">
        <w:rPr>
          <w:rFonts w:hint="cs"/>
          <w:rtl/>
          <w:lang w:eastAsia="he-IL"/>
        </w:rPr>
        <w:t>ואני אומר אותה תמיד, אל תפריע להם.</w:t>
      </w:r>
    </w:p>
    <w:p w:rsidR="002D7579" w:rsidRDefault="002D7579" w:rsidP="002D7579">
      <w:pPr>
        <w:rPr>
          <w:rtl/>
          <w:lang w:eastAsia="he-IL"/>
        </w:rPr>
      </w:pPr>
    </w:p>
    <w:p w:rsidR="002D7579" w:rsidRDefault="002D7579" w:rsidP="002D7579">
      <w:pPr>
        <w:pStyle w:val="af6"/>
        <w:keepNext/>
        <w:rPr>
          <w:rtl/>
        </w:rPr>
      </w:pPr>
      <w:bookmarkStart w:id="772" w:name="ET_yor_6156_131"/>
      <w:r w:rsidRPr="002D75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7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2D7579" w:rsidRDefault="002D7579" w:rsidP="002D7579">
      <w:pPr>
        <w:pStyle w:val="KeepWithNext"/>
        <w:rPr>
          <w:rtl/>
          <w:lang w:eastAsia="he-IL"/>
        </w:rPr>
      </w:pPr>
    </w:p>
    <w:p w:rsidR="00F871C5" w:rsidRDefault="002D7579" w:rsidP="00F871C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רוטמן</w:t>
      </w:r>
      <w:r w:rsidR="00F871C5">
        <w:rPr>
          <w:rFonts w:hint="cs"/>
          <w:rtl/>
          <w:lang w:eastAsia="he-IL"/>
        </w:rPr>
        <w:t>,</w:t>
      </w:r>
      <w:bookmarkStart w:id="773" w:name="_ETM_Q1_5146000"/>
      <w:bookmarkEnd w:id="773"/>
      <w:r w:rsidR="00F871C5">
        <w:rPr>
          <w:rFonts w:hint="cs"/>
          <w:rtl/>
          <w:lang w:eastAsia="he-IL"/>
        </w:rPr>
        <w:t xml:space="preserve"> יש לנו סיכום, שמותר לך ב-24 שעות לעצבן את היושב-ראש</w:t>
      </w:r>
      <w:bookmarkStart w:id="774" w:name="_ETM_Q1_5149000"/>
      <w:bookmarkEnd w:id="774"/>
      <w:r w:rsidR="00F871C5">
        <w:rPr>
          <w:rFonts w:hint="cs"/>
          <w:rtl/>
          <w:lang w:eastAsia="he-IL"/>
        </w:rPr>
        <w:t xml:space="preserve"> פעמיים, לא יותר. בזבזת אחת אתמול בלילה אחרי חצות. עכשיו עזוב, </w:t>
      </w:r>
      <w:bookmarkStart w:id="775" w:name="_ETM_Q1_5159000"/>
      <w:bookmarkEnd w:id="775"/>
      <w:r w:rsidR="00F871C5">
        <w:rPr>
          <w:rFonts w:hint="cs"/>
          <w:rtl/>
          <w:lang w:eastAsia="he-IL"/>
        </w:rPr>
        <w:t xml:space="preserve">נו, שמור את זה לאירועים יותר גדולים. אני </w:t>
      </w:r>
      <w:bookmarkStart w:id="776" w:name="_ETM_Q1_5164000"/>
      <w:bookmarkEnd w:id="776"/>
      <w:r w:rsidR="00F871C5">
        <w:rPr>
          <w:rFonts w:hint="cs"/>
          <w:rtl/>
          <w:lang w:eastAsia="he-IL"/>
        </w:rPr>
        <w:t xml:space="preserve">חייב לומר עוד פעם, יש פה איזשהו </w:t>
      </w:r>
      <w:bookmarkStart w:id="777" w:name="_ETM_Q1_5171000"/>
      <w:bookmarkEnd w:id="777"/>
      <w:r w:rsidR="00F871C5">
        <w:rPr>
          <w:rFonts w:hint="cs"/>
          <w:rtl/>
          <w:lang w:eastAsia="he-IL"/>
        </w:rPr>
        <w:t>קושי עם השפה: אנחנו מעלים שאלה, אז אתם אומרים:</w:t>
      </w:r>
      <w:bookmarkStart w:id="778" w:name="_ETM_Q1_5172000"/>
      <w:bookmarkEnd w:id="778"/>
      <w:r w:rsidR="00F871C5">
        <w:rPr>
          <w:rFonts w:hint="cs"/>
          <w:rtl/>
          <w:lang w:eastAsia="he-IL"/>
        </w:rPr>
        <w:t xml:space="preserve"> טוב, זה מובטח בפסיקה; זה תלכו לכבוד</w:t>
      </w:r>
      <w:bookmarkStart w:id="779" w:name="_ETM_Q1_5179000"/>
      <w:bookmarkEnd w:id="779"/>
      <w:r w:rsidR="00F871C5">
        <w:rPr>
          <w:rFonts w:hint="cs"/>
          <w:rtl/>
          <w:lang w:eastAsia="he-IL"/>
        </w:rPr>
        <w:t xml:space="preserve"> האדם וחירותו. אתם הבאתם חוק-יסוד, שבו מופיעה זכות הייצוג.</w:t>
      </w:r>
      <w:bookmarkStart w:id="780" w:name="_ETM_Q1_5186000"/>
      <w:bookmarkEnd w:id="780"/>
      <w:r w:rsidR="00F871C5">
        <w:rPr>
          <w:rFonts w:hint="cs"/>
          <w:rtl/>
          <w:lang w:eastAsia="he-IL"/>
        </w:rPr>
        <w:t xml:space="preserve"> </w:t>
      </w:r>
      <w:bookmarkStart w:id="781" w:name="_ETM_Q1_5185000"/>
      <w:bookmarkEnd w:id="781"/>
      <w:r w:rsidR="00F871C5">
        <w:rPr>
          <w:rFonts w:hint="cs"/>
          <w:rtl/>
          <w:lang w:eastAsia="he-IL"/>
        </w:rPr>
        <w:t xml:space="preserve">עכשיו, על זכות הייצוג אתם עוד אומרים: כל חשוד, </w:t>
      </w:r>
      <w:bookmarkStart w:id="782" w:name="_ETM_Q1_5187000"/>
      <w:bookmarkEnd w:id="782"/>
      <w:r w:rsidR="00F871C5">
        <w:rPr>
          <w:rFonts w:hint="cs"/>
          <w:rtl/>
          <w:lang w:eastAsia="he-IL"/>
        </w:rPr>
        <w:t>נאשם או נידון</w:t>
      </w:r>
      <w:r w:rsidR="00F871C5" w:rsidRPr="00F871C5">
        <w:rPr>
          <w:rtl/>
          <w:lang w:eastAsia="he-IL"/>
        </w:rPr>
        <w:t xml:space="preserve"> זכאי </w:t>
      </w:r>
      <w:r w:rsidR="00F871C5">
        <w:rPr>
          <w:rFonts w:hint="cs"/>
          <w:rtl/>
          <w:lang w:eastAsia="he-IL"/>
        </w:rPr>
        <w:t xml:space="preserve">לייצוג בפני ערכאות שיפוטיות. זכות הייצוג </w:t>
      </w:r>
      <w:bookmarkStart w:id="783" w:name="_ETM_Q1_5198000"/>
      <w:bookmarkEnd w:id="783"/>
      <w:r w:rsidR="00F871C5">
        <w:rPr>
          <w:rFonts w:hint="cs"/>
          <w:rtl/>
          <w:lang w:eastAsia="he-IL"/>
        </w:rPr>
        <w:t>לא רלוונטית לוועדות השחרור, אז אתם שולחים אותנו</w:t>
      </w:r>
      <w:bookmarkStart w:id="784" w:name="_ETM_Q1_5201000"/>
      <w:bookmarkEnd w:id="784"/>
      <w:r w:rsidR="00F871C5">
        <w:rPr>
          <w:rFonts w:hint="cs"/>
          <w:rtl/>
          <w:lang w:eastAsia="he-IL"/>
        </w:rPr>
        <w:t xml:space="preserve"> לפסק דין? אז בשביל מה צריך חוק-יסוד? </w:t>
      </w:r>
    </w:p>
    <w:p w:rsidR="00F871C5" w:rsidRDefault="00F871C5" w:rsidP="00F871C5">
      <w:pPr>
        <w:rPr>
          <w:rtl/>
          <w:lang w:eastAsia="he-IL"/>
        </w:rPr>
      </w:pPr>
    </w:p>
    <w:p w:rsidR="00F871C5" w:rsidRDefault="00F871C5" w:rsidP="00F871C5">
      <w:pPr>
        <w:rPr>
          <w:rtl/>
          <w:lang w:eastAsia="he-IL"/>
        </w:rPr>
      </w:pPr>
      <w:bookmarkStart w:id="785" w:name="_ETM_Q1_5207000"/>
      <w:bookmarkEnd w:id="785"/>
      <w:r>
        <w:rPr>
          <w:rFonts w:hint="cs"/>
          <w:rtl/>
          <w:lang w:eastAsia="he-IL"/>
        </w:rPr>
        <w:t xml:space="preserve">או </w:t>
      </w:r>
      <w:bookmarkStart w:id="786" w:name="_ETM_Q1_5206000"/>
      <w:bookmarkEnd w:id="786"/>
      <w:r>
        <w:rPr>
          <w:rFonts w:hint="cs"/>
          <w:rtl/>
          <w:lang w:eastAsia="he-IL"/>
        </w:rPr>
        <w:t xml:space="preserve">שאנחנו עושים פה מהלך שמטרתו לעגן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מבין אמירה</w:t>
      </w:r>
      <w:bookmarkStart w:id="787" w:name="_ETM_Q1_5208000"/>
      <w:bookmarkEnd w:id="787"/>
      <w:r>
        <w:rPr>
          <w:rFonts w:hint="cs"/>
          <w:rtl/>
          <w:lang w:eastAsia="he-IL"/>
        </w:rPr>
        <w:t xml:space="preserve"> שלכם, שאתם חושבים שחלק מההוראות רלוונטיות, חלק לא רלוונטיות.</w:t>
      </w:r>
      <w:bookmarkStart w:id="788" w:name="_ETM_Q1_5216000"/>
      <w:bookmarkEnd w:id="788"/>
      <w:r>
        <w:rPr>
          <w:rFonts w:hint="cs"/>
          <w:rtl/>
          <w:lang w:eastAsia="he-IL"/>
        </w:rPr>
        <w:t xml:space="preserve"> בסדר. אז תחשבו איתנו: או שאתם סומכים פה על </w:t>
      </w:r>
      <w:bookmarkStart w:id="789" w:name="_ETM_Q1_5222000"/>
      <w:bookmarkEnd w:id="789"/>
      <w:r>
        <w:rPr>
          <w:rFonts w:hint="cs"/>
          <w:rtl/>
          <w:lang w:eastAsia="he-IL"/>
        </w:rPr>
        <w:t xml:space="preserve">הפסיקה ולכן אתם אומרים לרבות השלבים האלה, או שאתם אומרים </w:t>
      </w:r>
      <w:bookmarkStart w:id="790" w:name="_ETM_Q1_5232000"/>
      <w:bookmarkEnd w:id="790"/>
      <w:r>
        <w:rPr>
          <w:rFonts w:hint="cs"/>
          <w:rtl/>
          <w:lang w:eastAsia="he-IL"/>
        </w:rPr>
        <w:t>בשינויים המתחייבים לגבי שלבי הנשיאה בעונש, או שאתם אומרים לגבי</w:t>
      </w:r>
      <w:bookmarkStart w:id="791" w:name="_ETM_Q1_5239000"/>
      <w:bookmarkEnd w:id="791"/>
      <w:r>
        <w:rPr>
          <w:rFonts w:hint="cs"/>
          <w:rtl/>
          <w:lang w:eastAsia="he-IL"/>
        </w:rPr>
        <w:t xml:space="preserve"> סעיפים מסוימים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כתוב פה למשל רשויות שיפוטיות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792" w:name="_ETM_Q1_5241000"/>
      <w:bookmarkEnd w:id="792"/>
      <w:r>
        <w:rPr>
          <w:rFonts w:hint="cs"/>
          <w:rtl/>
          <w:lang w:eastAsia="he-IL"/>
        </w:rPr>
        <w:t>הייתם אומרים: טוב, אנחנו לא מציעים בהגדרת ההליך הפלילי, אבל</w:t>
      </w:r>
      <w:bookmarkStart w:id="793" w:name="_ETM_Q1_5243000"/>
      <w:bookmarkEnd w:id="793"/>
      <w:r>
        <w:rPr>
          <w:rFonts w:hint="cs"/>
          <w:rtl/>
          <w:lang w:eastAsia="he-IL"/>
        </w:rPr>
        <w:t xml:space="preserve"> אנחנו חושבים שבהליך הוגן ובזכות הייצוג פה צריך להיות ברור</w:t>
      </w:r>
      <w:bookmarkStart w:id="794" w:name="_ETM_Q1_5251000"/>
      <w:bookmarkEnd w:id="794"/>
      <w:r>
        <w:rPr>
          <w:rFonts w:hint="cs"/>
          <w:rtl/>
          <w:lang w:eastAsia="he-IL"/>
        </w:rPr>
        <w:t xml:space="preserve"> שזה גם חל לגבי ההליכים שנוגעים לנשיאה בעונש, ניחא.</w:t>
      </w:r>
    </w:p>
    <w:p w:rsidR="00F871C5" w:rsidRDefault="00F871C5" w:rsidP="00F871C5">
      <w:pPr>
        <w:rPr>
          <w:rtl/>
          <w:lang w:eastAsia="he-IL"/>
        </w:rPr>
      </w:pPr>
    </w:p>
    <w:p w:rsidR="00F871C5" w:rsidRDefault="00F871C5" w:rsidP="00F871C5">
      <w:pPr>
        <w:rPr>
          <w:rtl/>
          <w:lang w:eastAsia="he-IL"/>
        </w:rPr>
      </w:pPr>
      <w:bookmarkStart w:id="795" w:name="_ETM_Q1_5260000"/>
      <w:bookmarkEnd w:id="795"/>
      <w:r>
        <w:rPr>
          <w:rFonts w:hint="cs"/>
          <w:rtl/>
          <w:lang w:eastAsia="he-IL"/>
        </w:rPr>
        <w:t xml:space="preserve">תראו, אני </w:t>
      </w:r>
      <w:bookmarkStart w:id="796" w:name="_ETM_Q1_5261000"/>
      <w:bookmarkEnd w:id="796"/>
      <w:r>
        <w:rPr>
          <w:rFonts w:hint="cs"/>
          <w:rtl/>
          <w:lang w:eastAsia="he-IL"/>
        </w:rPr>
        <w:t>רק ממליץ לכם לשמוע את קולה של הוועדה, כי בנושא</w:t>
      </w:r>
      <w:bookmarkStart w:id="797" w:name="_ETM_Q1_5262000"/>
      <w:bookmarkEnd w:id="797"/>
      <w:r>
        <w:rPr>
          <w:rFonts w:hint="cs"/>
          <w:rtl/>
          <w:lang w:eastAsia="he-IL"/>
        </w:rPr>
        <w:t xml:space="preserve"> הזה לתחושתי חוק היסוד לא יסתיים, לא יצא מפה מהוועדה</w:t>
      </w:r>
      <w:bookmarkStart w:id="798" w:name="_ETM_Q1_5266000"/>
      <w:bookmarkEnd w:id="798"/>
      <w:r>
        <w:rPr>
          <w:rFonts w:hint="cs"/>
          <w:rtl/>
          <w:lang w:eastAsia="he-IL"/>
        </w:rPr>
        <w:t xml:space="preserve"> בדרך שהוא כתוב היום. אתם רוצים להציע את הצעת הממשלה</w:t>
      </w:r>
      <w:bookmarkStart w:id="799" w:name="_ETM_Q1_5269000"/>
      <w:bookmarkEnd w:id="799"/>
      <w:r>
        <w:rPr>
          <w:rFonts w:hint="cs"/>
          <w:rtl/>
          <w:lang w:eastAsia="he-IL"/>
        </w:rPr>
        <w:t xml:space="preserve"> ולומר מה הממשלה, אחרי שהיא שמעה את הערות</w:t>
      </w:r>
      <w:bookmarkStart w:id="800" w:name="_ETM_Q1_5275000"/>
      <w:bookmarkEnd w:id="800"/>
      <w:r>
        <w:rPr>
          <w:rFonts w:hint="cs"/>
          <w:rtl/>
          <w:lang w:eastAsia="he-IL"/>
        </w:rPr>
        <w:t xml:space="preserve"> הוועדה, חושבת שהוא פתרון טוב? בבקשה. לא? בסדר גמור. יהיה </w:t>
      </w:r>
      <w:bookmarkStart w:id="801" w:name="_ETM_Q1_5282000"/>
      <w:bookmarkEnd w:id="801"/>
      <w:r>
        <w:rPr>
          <w:rFonts w:hint="cs"/>
          <w:rtl/>
          <w:lang w:eastAsia="he-IL"/>
        </w:rPr>
        <w:t>נוסח מוצע על ידי הוועדה או על ידי אחד</w:t>
      </w:r>
      <w:bookmarkStart w:id="802" w:name="_ETM_Q1_5284000"/>
      <w:bookmarkEnd w:id="802"/>
      <w:r>
        <w:rPr>
          <w:rFonts w:hint="cs"/>
          <w:rtl/>
          <w:lang w:eastAsia="he-IL"/>
        </w:rPr>
        <w:t xml:space="preserve"> מהח"כים.</w:t>
      </w:r>
    </w:p>
    <w:p w:rsidR="00A8714B" w:rsidRDefault="00A8714B" w:rsidP="002D7579">
      <w:pPr>
        <w:rPr>
          <w:rtl/>
          <w:lang w:eastAsia="he-IL"/>
        </w:rPr>
      </w:pPr>
    </w:p>
    <w:p w:rsidR="00A95313" w:rsidRDefault="00A95313" w:rsidP="00A95313">
      <w:pPr>
        <w:pStyle w:val="a4"/>
        <w:keepNext/>
        <w:rPr>
          <w:rtl/>
        </w:rPr>
      </w:pPr>
      <w:bookmarkStart w:id="803" w:name="ET_speaker_גור_בליי_135"/>
      <w:r w:rsidRPr="00A95313">
        <w:rPr>
          <w:rStyle w:val="TagStyle"/>
          <w:rtl/>
        </w:rPr>
        <w:t xml:space="preserve">&lt;&lt; דובר &gt;&gt; </w:t>
      </w:r>
      <w:r>
        <w:rPr>
          <w:rtl/>
        </w:rPr>
        <w:t>גור בליי:</w:t>
      </w:r>
      <w:r w:rsidRPr="00A95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A95313" w:rsidRDefault="00A95313" w:rsidP="00A95313">
      <w:pPr>
        <w:pStyle w:val="KeepWithNext"/>
        <w:rPr>
          <w:rtl/>
          <w:lang w:eastAsia="he-IL"/>
        </w:rPr>
      </w:pPr>
    </w:p>
    <w:p w:rsidR="0038242A" w:rsidRDefault="0038242A" w:rsidP="00382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רק לתועלת העניין, </w:t>
      </w:r>
      <w:r w:rsidRPr="0038242A">
        <w:rPr>
          <w:rtl/>
          <w:lang w:eastAsia="he-IL"/>
        </w:rPr>
        <w:t>בסופו של דבר הרי לא מדובר פה בעניין מושגי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מדובר בעניין ערכי</w:t>
      </w:r>
      <w:r>
        <w:rPr>
          <w:rFonts w:hint="cs"/>
          <w:rtl/>
          <w:lang w:eastAsia="he-IL"/>
        </w:rPr>
        <w:t>.</w:t>
      </w:r>
      <w:r w:rsidRPr="00382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הרי אנחנו </w:t>
      </w:r>
      <w:r w:rsidRPr="0038242A">
        <w:rPr>
          <w:rtl/>
          <w:lang w:eastAsia="he-IL"/>
        </w:rPr>
        <w:t>בסיטואציה שבה יש איזה ליבה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נגיד בשלב הגשת כתב </w:t>
      </w:r>
      <w:r>
        <w:rPr>
          <w:rFonts w:hint="cs"/>
          <w:rtl/>
          <w:lang w:eastAsia="he-IL"/>
        </w:rPr>
        <w:t>ה</w:t>
      </w:r>
      <w:r w:rsidRPr="0038242A">
        <w:rPr>
          <w:rtl/>
          <w:lang w:eastAsia="he-IL"/>
        </w:rPr>
        <w:t>אישום כל הדברים רלוונטי</w:t>
      </w:r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 גם הסיכו</w:t>
      </w:r>
      <w:r>
        <w:rPr>
          <w:rFonts w:hint="cs"/>
          <w:rtl/>
          <w:lang w:eastAsia="he-IL"/>
        </w:rPr>
        <w:t xml:space="preserve">ן הכפול, גם </w:t>
      </w:r>
      <w:r w:rsidRPr="0038242A">
        <w:rPr>
          <w:rtl/>
          <w:lang w:eastAsia="he-IL"/>
        </w:rPr>
        <w:t>חזקת החפות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הכ</w:t>
      </w:r>
      <w:r>
        <w:rPr>
          <w:rFonts w:hint="cs"/>
          <w:rtl/>
          <w:lang w:eastAsia="he-IL"/>
        </w:rPr>
        <w:t>ו</w:t>
      </w:r>
      <w:r w:rsidRPr="0038242A">
        <w:rPr>
          <w:rtl/>
          <w:lang w:eastAsia="he-IL"/>
        </w:rPr>
        <w:t>ל רלוונטי</w:t>
      </w:r>
      <w:r>
        <w:rPr>
          <w:rFonts w:hint="cs"/>
          <w:rtl/>
          <w:lang w:eastAsia="he-IL"/>
        </w:rPr>
        <w:t>.</w:t>
      </w:r>
      <w:r w:rsidRPr="0038242A">
        <w:rPr>
          <w:rtl/>
          <w:lang w:eastAsia="he-IL"/>
        </w:rPr>
        <w:t xml:space="preserve"> בשלב הטיעונים לעונש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חזקת החפות גם לא רלוונטי</w:t>
      </w:r>
      <w:r>
        <w:rPr>
          <w:rFonts w:hint="cs"/>
          <w:rtl/>
          <w:lang w:eastAsia="he-IL"/>
        </w:rPr>
        <w:t>ת כבר. אז אתם</w:t>
      </w:r>
      <w:bookmarkStart w:id="804" w:name="_ETM_Q1_5308000"/>
      <w:bookmarkEnd w:id="804"/>
      <w:r>
        <w:rPr>
          <w:rFonts w:hint="cs"/>
          <w:rtl/>
          <w:lang w:eastAsia="he-IL"/>
        </w:rPr>
        <w:t xml:space="preserve"> </w:t>
      </w:r>
      <w:r w:rsidRPr="0038242A">
        <w:rPr>
          <w:rtl/>
          <w:lang w:eastAsia="he-IL"/>
        </w:rPr>
        <w:t>לא מחריגים את חזקת החפות</w:t>
      </w:r>
      <w:r>
        <w:rPr>
          <w:rFonts w:hint="cs"/>
          <w:rtl/>
          <w:lang w:eastAsia="he-IL"/>
        </w:rPr>
        <w:t>.</w:t>
      </w:r>
      <w:r w:rsidRPr="0038242A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תמיד </w:t>
      </w:r>
      <w:r>
        <w:rPr>
          <w:rFonts w:hint="cs"/>
          <w:rtl/>
          <w:lang w:eastAsia="he-IL"/>
        </w:rPr>
        <w:t xml:space="preserve">אתה </w:t>
      </w:r>
      <w:r>
        <w:rPr>
          <w:rtl/>
          <w:lang w:eastAsia="he-IL"/>
        </w:rPr>
        <w:t>בסיטואציה</w:t>
      </w:r>
      <w:r w:rsidRPr="0038242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r w:rsidRPr="0038242A">
        <w:rPr>
          <w:rtl/>
          <w:lang w:eastAsia="he-IL"/>
        </w:rPr>
        <w:t xml:space="preserve">יש לך את הליבה </w:t>
      </w:r>
      <w:r>
        <w:rPr>
          <w:rFonts w:hint="cs"/>
          <w:rtl/>
          <w:lang w:eastAsia="he-IL"/>
        </w:rPr>
        <w:t xml:space="preserve">שבה הכול חל, </w:t>
      </w:r>
      <w:r w:rsidRPr="0038242A">
        <w:rPr>
          <w:rtl/>
          <w:lang w:eastAsia="he-IL"/>
        </w:rPr>
        <w:t>וככל שאתה מתרחק מהליבה לשוליים</w:t>
      </w:r>
      <w:r>
        <w:rPr>
          <w:rFonts w:hint="cs"/>
          <w:rtl/>
          <w:lang w:eastAsia="he-IL"/>
        </w:rPr>
        <w:t xml:space="preserve"> –</w:t>
      </w:r>
      <w:r w:rsidRPr="0038242A">
        <w:rPr>
          <w:rtl/>
          <w:lang w:eastAsia="he-IL"/>
        </w:rPr>
        <w:t xml:space="preserve"> זה חל יותר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זה חל פחות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צריך לעשות התאמות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יש פסקת ההגבלה</w:t>
      </w:r>
      <w:r>
        <w:rPr>
          <w:rFonts w:hint="cs"/>
          <w:rtl/>
          <w:lang w:eastAsia="he-IL"/>
        </w:rPr>
        <w:t>.</w:t>
      </w:r>
    </w:p>
    <w:p w:rsidR="0038242A" w:rsidRDefault="0038242A" w:rsidP="0038242A">
      <w:pPr>
        <w:rPr>
          <w:rFonts w:ascii="David" w:hAnsi="David"/>
          <w:u w:val="single"/>
          <w:rtl/>
          <w:lang w:eastAsia="he-IL"/>
        </w:rPr>
      </w:pPr>
      <w:bookmarkStart w:id="805" w:name="_ETM_Q1_5318000"/>
      <w:bookmarkEnd w:id="805"/>
    </w:p>
    <w:p w:rsidR="0038242A" w:rsidRDefault="0038242A" w:rsidP="0038242A">
      <w:pPr>
        <w:pStyle w:val="af6"/>
        <w:keepNext/>
        <w:rPr>
          <w:rtl/>
        </w:rPr>
      </w:pPr>
      <w:bookmarkStart w:id="806" w:name="ET_yor_6156_343"/>
      <w:r w:rsidRPr="003824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24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38242A" w:rsidRDefault="0038242A" w:rsidP="0038242A">
      <w:pPr>
        <w:pStyle w:val="KeepWithNext"/>
        <w:rPr>
          <w:rtl/>
          <w:lang w:eastAsia="he-IL"/>
        </w:rPr>
      </w:pPr>
    </w:p>
    <w:p w:rsidR="0038242A" w:rsidRDefault="0038242A" w:rsidP="0038242A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38242A" w:rsidRDefault="0038242A" w:rsidP="0038242A">
      <w:pPr>
        <w:rPr>
          <w:rtl/>
          <w:lang w:eastAsia="he-IL"/>
        </w:rPr>
      </w:pPr>
      <w:bookmarkStart w:id="807" w:name="_ETM_Q1_5316000"/>
      <w:bookmarkEnd w:id="807"/>
    </w:p>
    <w:p w:rsidR="0038242A" w:rsidRDefault="0038242A" w:rsidP="0038242A">
      <w:pPr>
        <w:pStyle w:val="a4"/>
        <w:keepNext/>
        <w:rPr>
          <w:rtl/>
        </w:rPr>
      </w:pPr>
      <w:bookmarkStart w:id="808" w:name="ET_speaker_גור_בליי_344"/>
      <w:r w:rsidRPr="0038242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82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38242A" w:rsidRDefault="0038242A" w:rsidP="0038242A">
      <w:pPr>
        <w:pStyle w:val="KeepWithNext"/>
        <w:rPr>
          <w:rtl/>
          <w:lang w:eastAsia="he-IL"/>
        </w:rPr>
      </w:pPr>
    </w:p>
    <w:p w:rsidR="0038242A" w:rsidRDefault="0038242A" w:rsidP="0038242A">
      <w:pPr>
        <w:rPr>
          <w:rtl/>
          <w:lang w:eastAsia="he-IL"/>
        </w:rPr>
      </w:pPr>
      <w:bookmarkStart w:id="809" w:name="_ETM_Q1_5317000"/>
      <w:bookmarkEnd w:id="809"/>
      <w:r>
        <w:rPr>
          <w:rFonts w:hint="cs"/>
          <w:rtl/>
          <w:lang w:eastAsia="he-IL"/>
        </w:rPr>
        <w:t xml:space="preserve">ולכן </w:t>
      </w:r>
      <w:r w:rsidRPr="0038242A">
        <w:rPr>
          <w:rtl/>
          <w:lang w:eastAsia="he-IL"/>
        </w:rPr>
        <w:t>בסוף איפה אתה חותך באזורים הפ</w:t>
      </w:r>
      <w:r>
        <w:rPr>
          <w:rFonts w:hint="cs"/>
          <w:rtl/>
          <w:lang w:eastAsia="he-IL"/>
        </w:rPr>
        <w:t>א</w:t>
      </w:r>
      <w:r w:rsidRPr="0038242A">
        <w:rPr>
          <w:rtl/>
          <w:lang w:eastAsia="he-IL"/>
        </w:rPr>
        <w:t>זי</w:t>
      </w:r>
      <w:r>
        <w:rPr>
          <w:rFonts w:hint="cs"/>
          <w:rtl/>
          <w:lang w:eastAsia="he-IL"/>
        </w:rPr>
        <w:t xml:space="preserve">ים </w:t>
      </w:r>
      <w:bookmarkStart w:id="810" w:name="_ETM_Q1_5324000"/>
      <w:bookmarkEnd w:id="810"/>
      <w:r w:rsidRPr="0038242A">
        <w:rPr>
          <w:rtl/>
          <w:lang w:eastAsia="he-IL"/>
        </w:rPr>
        <w:t>האלה בשוליים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ו </w:t>
      </w:r>
      <w:r w:rsidRPr="0038242A">
        <w:rPr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הכרעה ערכית של </w:t>
      </w:r>
      <w:r w:rsidRPr="0038242A">
        <w:rPr>
          <w:rtl/>
          <w:lang w:eastAsia="he-IL"/>
        </w:rPr>
        <w:t>הוועדה</w:t>
      </w:r>
      <w:r>
        <w:rPr>
          <w:rFonts w:hint="cs"/>
          <w:rtl/>
          <w:lang w:eastAsia="he-IL"/>
        </w:rPr>
        <w:t>.</w:t>
      </w:r>
      <w:r w:rsidRPr="0038242A">
        <w:rPr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אני חושב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 xml:space="preserve">שהיא משקפת, </w:t>
      </w:r>
      <w:r w:rsidRPr="0038242A">
        <w:rPr>
          <w:rtl/>
          <w:lang w:eastAsia="he-IL"/>
        </w:rPr>
        <w:t>היא אומרת</w:t>
      </w:r>
      <w:r>
        <w:rPr>
          <w:rFonts w:hint="cs"/>
          <w:rtl/>
          <w:lang w:eastAsia="he-IL"/>
        </w:rPr>
        <w:t>:</w:t>
      </w:r>
      <w:r w:rsidRPr="0038242A">
        <w:rPr>
          <w:rtl/>
          <w:lang w:eastAsia="he-IL"/>
        </w:rPr>
        <w:t xml:space="preserve"> השיקולים המרכזיים של פערי הכוחות הגדולים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של שלילת החירות </w:t>
      </w:r>
      <w:r>
        <w:rPr>
          <w:rFonts w:hint="cs"/>
          <w:rtl/>
          <w:lang w:eastAsia="he-IL"/>
        </w:rPr>
        <w:t xml:space="preserve">שהיא </w:t>
      </w:r>
      <w:r w:rsidRPr="0038242A">
        <w:rPr>
          <w:rtl/>
          <w:lang w:eastAsia="he-IL"/>
        </w:rPr>
        <w:t>התוצאה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הם הדברים שחלים פה מאוד מאוד חזק</w:t>
      </w:r>
      <w:r>
        <w:rPr>
          <w:rFonts w:hint="cs"/>
          <w:rtl/>
          <w:lang w:eastAsia="he-IL"/>
        </w:rPr>
        <w:t>.</w:t>
      </w:r>
      <w:r w:rsidRPr="0038242A">
        <w:rPr>
          <w:rtl/>
          <w:lang w:eastAsia="he-IL"/>
        </w:rPr>
        <w:t xml:space="preserve"> דברים אחרים אולי פחות</w:t>
      </w:r>
      <w:r>
        <w:rPr>
          <w:rFonts w:hint="cs"/>
          <w:rtl/>
          <w:lang w:eastAsia="he-IL"/>
        </w:rPr>
        <w:t>.</w:t>
      </w:r>
      <w:r w:rsidRPr="0038242A">
        <w:rPr>
          <w:rtl/>
          <w:lang w:eastAsia="he-IL"/>
        </w:rPr>
        <w:t xml:space="preserve"> אבל גם בשלב הטיעונים לעונש פחות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וגם אולי </w:t>
      </w:r>
      <w:r>
        <w:rPr>
          <w:rFonts w:hint="cs"/>
          <w:rtl/>
          <w:lang w:eastAsia="he-IL"/>
        </w:rPr>
        <w:t>ב</w:t>
      </w:r>
      <w:r w:rsidRPr="0038242A">
        <w:rPr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מיני </w:t>
      </w:r>
      <w:r w:rsidRPr="0038242A">
        <w:rPr>
          <w:rtl/>
          <w:lang w:eastAsia="he-IL"/>
        </w:rPr>
        <w:t>שלבים אחרים</w:t>
      </w:r>
      <w:r>
        <w:rPr>
          <w:rFonts w:hint="cs"/>
          <w:rtl/>
          <w:lang w:eastAsia="he-IL"/>
        </w:rPr>
        <w:t>.</w:t>
      </w:r>
      <w:r w:rsidRPr="0038242A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בסיטואציה כז</w:t>
      </w:r>
      <w:r>
        <w:rPr>
          <w:rFonts w:hint="cs"/>
          <w:rtl/>
          <w:lang w:eastAsia="he-IL"/>
        </w:rPr>
        <w:t>את</w:t>
      </w:r>
      <w:r w:rsidRPr="0038242A">
        <w:rPr>
          <w:rtl/>
          <w:lang w:eastAsia="he-IL"/>
        </w:rPr>
        <w:t xml:space="preserve"> שאתה מדבר על מושג </w:t>
      </w:r>
      <w:r>
        <w:rPr>
          <w:rFonts w:hint="cs"/>
          <w:rtl/>
          <w:lang w:eastAsia="he-IL"/>
        </w:rPr>
        <w:t xml:space="preserve">עמום </w:t>
      </w:r>
      <w:r w:rsidRPr="0038242A">
        <w:rPr>
          <w:rtl/>
          <w:lang w:eastAsia="he-IL"/>
        </w:rPr>
        <w:t>באופן מובנה</w:t>
      </w:r>
      <w:r>
        <w:rPr>
          <w:rFonts w:hint="cs"/>
          <w:rtl/>
          <w:lang w:eastAsia="he-IL"/>
        </w:rPr>
        <w:t xml:space="preserve">, </w:t>
      </w:r>
      <w:bookmarkStart w:id="811" w:name="_ETM_Q1_5344000"/>
      <w:bookmarkEnd w:id="811"/>
      <w:r>
        <w:rPr>
          <w:rFonts w:hint="cs"/>
          <w:rtl/>
          <w:lang w:eastAsia="he-IL"/>
        </w:rPr>
        <w:t>ככל</w:t>
      </w:r>
      <w:r w:rsidRPr="0038242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38242A">
        <w:rPr>
          <w:rtl/>
          <w:lang w:eastAsia="he-IL"/>
        </w:rPr>
        <w:t>אתה מתרחק מהליבה אתה באזורים שהם יותר מטושטשים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ואז בסוף הוועדה צריכה להכריע </w:t>
      </w:r>
      <w:r>
        <w:rPr>
          <w:rFonts w:hint="cs"/>
          <w:rtl/>
          <w:lang w:eastAsia="he-IL"/>
        </w:rPr>
        <w:t>כ</w:t>
      </w:r>
      <w:r w:rsidRPr="0038242A">
        <w:rPr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>ערכי אם היא חותכת כאן או חותכת כאן.</w:t>
      </w:r>
    </w:p>
    <w:p w:rsidR="0038242A" w:rsidRDefault="0038242A" w:rsidP="0038242A">
      <w:pPr>
        <w:rPr>
          <w:rtl/>
          <w:lang w:eastAsia="he-IL"/>
        </w:rPr>
      </w:pPr>
    </w:p>
    <w:p w:rsidR="0038242A" w:rsidRDefault="0038242A" w:rsidP="0038242A">
      <w:pPr>
        <w:pStyle w:val="af9"/>
        <w:keepNext/>
        <w:rPr>
          <w:rtl/>
          <w:lang w:eastAsia="he-IL"/>
        </w:rPr>
      </w:pPr>
      <w:bookmarkStart w:id="812" w:name="ET_guest_514871_345"/>
      <w:r w:rsidRPr="00382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3824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:rsidR="0038242A" w:rsidRDefault="0038242A" w:rsidP="0038242A">
      <w:pPr>
        <w:pStyle w:val="KeepWithNext"/>
        <w:rPr>
          <w:rtl/>
          <w:lang w:eastAsia="he-IL"/>
        </w:rPr>
      </w:pPr>
    </w:p>
    <w:p w:rsidR="0038242A" w:rsidRDefault="0038242A" w:rsidP="0038242A">
      <w:pPr>
        <w:rPr>
          <w:rtl/>
          <w:lang w:eastAsia="he-IL"/>
        </w:rPr>
      </w:pPr>
      <w:bookmarkStart w:id="813" w:name="_ETM_Q1_5350000"/>
      <w:bookmarkEnd w:id="813"/>
      <w:r>
        <w:rPr>
          <w:rFonts w:hint="cs"/>
          <w:rtl/>
          <w:lang w:eastAsia="he-IL"/>
        </w:rPr>
        <w:t>אנחנו חושבים שזה סוג הליך אחר. ולכן האיזונים פה לא</w:t>
      </w:r>
      <w:bookmarkStart w:id="814" w:name="_ETM_Q1_5354000"/>
      <w:bookmarkEnd w:id="814"/>
      <w:r>
        <w:rPr>
          <w:rFonts w:hint="cs"/>
          <w:rtl/>
          <w:lang w:eastAsia="he-IL"/>
        </w:rPr>
        <w:t xml:space="preserve"> דומים </w:t>
      </w:r>
      <w:proofErr w:type="spellStart"/>
      <w:r>
        <w:rPr>
          <w:rFonts w:hint="cs"/>
          <w:rtl/>
          <w:lang w:eastAsia="he-IL"/>
        </w:rPr>
        <w:t>לאיזונים</w:t>
      </w:r>
      <w:proofErr w:type="spellEnd"/>
      <w:r>
        <w:rPr>
          <w:rFonts w:hint="cs"/>
          <w:rtl/>
          <w:lang w:eastAsia="he-IL"/>
        </w:rPr>
        <w:t xml:space="preserve"> שם. ולכן גם מה שאמרנו קודם, שוב </w:t>
      </w:r>
      <w:bookmarkStart w:id="815" w:name="_ETM_Q1_5363000"/>
      <w:bookmarkStart w:id="816" w:name="_ETM_Q1_5352000"/>
      <w:bookmarkEnd w:id="815"/>
      <w:bookmarkEnd w:id="816"/>
      <w:r>
        <w:rPr>
          <w:rtl/>
          <w:lang w:eastAsia="he-IL"/>
        </w:rPr>
        <w:t>בניגוד להליך פלילי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שברור שצרי</w:t>
      </w:r>
      <w:r>
        <w:rPr>
          <w:rFonts w:hint="cs"/>
          <w:rtl/>
          <w:lang w:eastAsia="he-IL"/>
        </w:rPr>
        <w:t xml:space="preserve">כה </w:t>
      </w:r>
      <w:r w:rsidRPr="0038242A">
        <w:rPr>
          <w:rtl/>
          <w:lang w:eastAsia="he-IL"/>
        </w:rPr>
        <w:t xml:space="preserve">להיות בו זכות </w:t>
      </w:r>
      <w:r>
        <w:rPr>
          <w:rFonts w:hint="cs"/>
          <w:rtl/>
          <w:lang w:eastAsia="he-IL"/>
        </w:rPr>
        <w:t xml:space="preserve">ייצוג, </w:t>
      </w:r>
      <w:r w:rsidRPr="0038242A">
        <w:rPr>
          <w:rtl/>
          <w:lang w:eastAsia="he-IL"/>
        </w:rPr>
        <w:t>וברור שצריך להיות בו תרגום שצריך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וכל הדברים שאנחנו פורטים עכשיו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הליך של שחרור על תנאי ממאסר יכול ללבוש צורות כאלה ואחרות</w:t>
      </w:r>
      <w:r>
        <w:rPr>
          <w:rFonts w:hint="cs"/>
          <w:rtl/>
          <w:lang w:eastAsia="he-IL"/>
        </w:rPr>
        <w:t xml:space="preserve"> כי הוא </w:t>
      </w:r>
      <w:r w:rsidRPr="0038242A">
        <w:rPr>
          <w:rtl/>
          <w:lang w:eastAsia="he-IL"/>
        </w:rPr>
        <w:t xml:space="preserve">הליך </w:t>
      </w:r>
      <w:r w:rsidR="00904867">
        <w:rPr>
          <w:rtl/>
          <w:lang w:eastAsia="he-IL"/>
        </w:rPr>
        <w:t>מנהלי</w:t>
      </w:r>
      <w:r>
        <w:rPr>
          <w:rFonts w:hint="cs"/>
          <w:rtl/>
          <w:lang w:eastAsia="he-IL"/>
        </w:rPr>
        <w:t>.</w:t>
      </w:r>
      <w:r w:rsidRPr="0038242A">
        <w:rPr>
          <w:rtl/>
          <w:lang w:eastAsia="he-IL"/>
        </w:rPr>
        <w:t xml:space="preserve"> וכמו שאמרנו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מחר או מ</w:t>
      </w:r>
      <w:r>
        <w:rPr>
          <w:rFonts w:hint="cs"/>
          <w:rtl/>
          <w:lang w:eastAsia="he-IL"/>
        </w:rPr>
        <w:t>ו</w:t>
      </w:r>
      <w:r w:rsidRPr="0038242A">
        <w:rPr>
          <w:rtl/>
          <w:lang w:eastAsia="he-IL"/>
        </w:rPr>
        <w:t xml:space="preserve">חרתיים או בעוד </w:t>
      </w:r>
      <w:r>
        <w:rPr>
          <w:rFonts w:hint="cs"/>
          <w:rtl/>
          <w:lang w:eastAsia="he-IL"/>
        </w:rPr>
        <w:t xml:space="preserve">חמש או עשר </w:t>
      </w:r>
      <w:r w:rsidRPr="0038242A">
        <w:rPr>
          <w:rtl/>
          <w:lang w:eastAsia="he-IL"/>
        </w:rPr>
        <w:t>שנים יכול המחוקק להחליט</w:t>
      </w:r>
      <w:r>
        <w:rPr>
          <w:rFonts w:hint="cs"/>
          <w:rtl/>
          <w:lang w:eastAsia="he-IL"/>
        </w:rPr>
        <w:t>,</w:t>
      </w:r>
      <w:r w:rsidRPr="0038242A">
        <w:rPr>
          <w:rtl/>
          <w:lang w:eastAsia="he-IL"/>
        </w:rPr>
        <w:t xml:space="preserve"> שהוא כדי לשחרר יותר </w:t>
      </w:r>
      <w:r>
        <w:rPr>
          <w:rFonts w:hint="cs"/>
          <w:rtl/>
          <w:lang w:eastAsia="he-IL"/>
        </w:rPr>
        <w:t xml:space="preserve">אסירים </w:t>
      </w:r>
      <w:bookmarkStart w:id="817" w:name="_ETM_Q1_5382000"/>
      <w:bookmarkEnd w:id="817"/>
      <w:r>
        <w:rPr>
          <w:rFonts w:hint="cs"/>
          <w:rtl/>
          <w:lang w:eastAsia="he-IL"/>
        </w:rPr>
        <w:t>וכדי לעשות את זה ברירת מחדל - -</w:t>
      </w:r>
      <w:bookmarkStart w:id="818" w:name="_ETM_Q1_5380000"/>
      <w:bookmarkEnd w:id="818"/>
      <w:r>
        <w:rPr>
          <w:rFonts w:hint="cs"/>
          <w:rtl/>
          <w:lang w:eastAsia="he-IL"/>
        </w:rPr>
        <w:t xml:space="preserve"> -</w:t>
      </w:r>
    </w:p>
    <w:p w:rsidR="00D14712" w:rsidRDefault="00D14712" w:rsidP="0038242A">
      <w:pPr>
        <w:rPr>
          <w:rtl/>
          <w:lang w:eastAsia="he-IL"/>
        </w:rPr>
      </w:pPr>
    </w:p>
    <w:p w:rsidR="00D14712" w:rsidRDefault="00D14712" w:rsidP="00D14712">
      <w:pPr>
        <w:pStyle w:val="a4"/>
        <w:keepNext/>
        <w:rPr>
          <w:rtl/>
        </w:rPr>
      </w:pPr>
      <w:bookmarkStart w:id="819" w:name="ET_speaker_גור_בליי_346"/>
      <w:r w:rsidRPr="00D1471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14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D14712" w:rsidRDefault="00D14712" w:rsidP="00D14712">
      <w:pPr>
        <w:pStyle w:val="KeepWithNext"/>
        <w:rPr>
          <w:rtl/>
          <w:lang w:eastAsia="he-IL"/>
        </w:rPr>
      </w:pPr>
    </w:p>
    <w:p w:rsidR="00D14712" w:rsidRDefault="00D14712" w:rsidP="00D1471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פסקת הגבלה.</w:t>
      </w:r>
    </w:p>
    <w:p w:rsidR="00D14712" w:rsidRDefault="00D14712" w:rsidP="00E201B2">
      <w:pPr>
        <w:keepNext/>
        <w:rPr>
          <w:rtl/>
        </w:rPr>
      </w:pPr>
      <w:bookmarkStart w:id="820" w:name="_ETM_Q1_5383000"/>
      <w:bookmarkStart w:id="821" w:name="ET_speaker_6157_138"/>
      <w:bookmarkEnd w:id="820"/>
    </w:p>
    <w:p w:rsidR="00E201B2" w:rsidRDefault="00E201B2" w:rsidP="00E201B2">
      <w:pPr>
        <w:pStyle w:val="a4"/>
        <w:keepNext/>
        <w:rPr>
          <w:rtl/>
        </w:rPr>
      </w:pPr>
      <w:r w:rsidRPr="00E201B2">
        <w:rPr>
          <w:rStyle w:val="TagStyle"/>
          <w:rtl/>
        </w:rPr>
        <w:t xml:space="preserve">&lt;&lt; דובר &gt;&gt; </w:t>
      </w:r>
      <w:r>
        <w:rPr>
          <w:rtl/>
        </w:rPr>
        <w:t>שמחה רוטמן (הציונות הדתית):</w:t>
      </w:r>
      <w:r w:rsidRPr="00E2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E201B2" w:rsidRDefault="00E201B2" w:rsidP="00E201B2">
      <w:pPr>
        <w:pStyle w:val="KeepWithNext"/>
        <w:rPr>
          <w:rtl/>
          <w:lang w:eastAsia="he-IL"/>
        </w:rPr>
      </w:pPr>
    </w:p>
    <w:p w:rsidR="00E201B2" w:rsidRDefault="00E201B2" w:rsidP="00E201B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</w:t>
      </w:r>
      <w:r w:rsidR="00D14712">
        <w:rPr>
          <w:rFonts w:hint="cs"/>
          <w:rtl/>
          <w:lang w:eastAsia="he-IL"/>
        </w:rPr>
        <w:t>.</w:t>
      </w:r>
    </w:p>
    <w:p w:rsidR="00D14712" w:rsidRPr="00E201B2" w:rsidRDefault="00D14712" w:rsidP="00E201B2">
      <w:pPr>
        <w:rPr>
          <w:rtl/>
          <w:lang w:eastAsia="he-IL"/>
        </w:rPr>
      </w:pPr>
      <w:bookmarkStart w:id="822" w:name="_ETM_Q1_5385000"/>
      <w:bookmarkEnd w:id="822"/>
    </w:p>
    <w:p w:rsidR="00E201B2" w:rsidRDefault="00E201B2" w:rsidP="00E201B2">
      <w:pPr>
        <w:pStyle w:val="a4"/>
        <w:keepNext/>
        <w:rPr>
          <w:rtl/>
        </w:rPr>
      </w:pPr>
      <w:bookmarkStart w:id="823" w:name="ET_speaker_6233_137"/>
      <w:r w:rsidRPr="00E201B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2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E201B2" w:rsidRDefault="00E201B2" w:rsidP="00E201B2">
      <w:pPr>
        <w:pStyle w:val="KeepWithNext"/>
        <w:rPr>
          <w:rtl/>
          <w:lang w:eastAsia="he-IL"/>
        </w:rPr>
      </w:pPr>
    </w:p>
    <w:p w:rsidR="00E201B2" w:rsidRPr="00E201B2" w:rsidRDefault="00E201B2" w:rsidP="00D1471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</w:t>
      </w:r>
      <w:r w:rsidR="00D14712">
        <w:rPr>
          <w:rFonts w:hint="cs"/>
          <w:rtl/>
          <w:lang w:eastAsia="he-IL"/>
        </w:rPr>
        <w:t xml:space="preserve"> למה זה משנה אם זה הליך מנהלי </w:t>
      </w:r>
      <w:bookmarkStart w:id="824" w:name="_ETM_Q1_5386000"/>
      <w:bookmarkEnd w:id="824"/>
      <w:r w:rsidR="00D14712">
        <w:rPr>
          <w:rFonts w:hint="cs"/>
          <w:rtl/>
          <w:lang w:eastAsia="he-IL"/>
        </w:rPr>
        <w:t>או פלילי. מה שחשוב זה העיקרון של ההגנה על</w:t>
      </w:r>
      <w:bookmarkStart w:id="825" w:name="_ETM_Q1_5389000"/>
      <w:bookmarkEnd w:id="825"/>
      <w:r w:rsidR="00D14712">
        <w:rPr>
          <w:rFonts w:hint="cs"/>
          <w:rtl/>
          <w:lang w:eastAsia="he-IL"/>
        </w:rPr>
        <w:t xml:space="preserve"> הזכות. לא הבנתי את ההבחנה הזאת כל הזמן.</w:t>
      </w:r>
    </w:p>
    <w:p w:rsidR="00E201B2" w:rsidRDefault="00E201B2" w:rsidP="00331E50">
      <w:pPr>
        <w:rPr>
          <w:rtl/>
          <w:lang w:eastAsia="he-IL"/>
        </w:rPr>
      </w:pPr>
    </w:p>
    <w:p w:rsidR="00E201B2" w:rsidRDefault="00E201B2" w:rsidP="00E201B2">
      <w:pPr>
        <w:pStyle w:val="a4"/>
        <w:keepNext/>
      </w:pPr>
      <w:bookmarkStart w:id="826" w:name="ET_speaker_שמרית_גולדנברג_139"/>
      <w:r w:rsidRPr="00E201B2">
        <w:rPr>
          <w:rStyle w:val="TagStyle"/>
          <w:rtl/>
        </w:rPr>
        <w:t xml:space="preserve"> &lt;&lt; דובר &gt;&gt; </w:t>
      </w:r>
      <w:r>
        <w:rPr>
          <w:rtl/>
        </w:rPr>
        <w:t>שמרית גולדנברג:</w:t>
      </w:r>
      <w:r w:rsidRPr="00E2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E201B2" w:rsidRDefault="00E201B2" w:rsidP="00E201B2">
      <w:pPr>
        <w:pStyle w:val="KeepWithNext"/>
        <w:rPr>
          <w:rtl/>
          <w:lang w:eastAsia="he-IL"/>
        </w:rPr>
      </w:pPr>
    </w:p>
    <w:p w:rsidR="00E201B2" w:rsidRDefault="00D14712" w:rsidP="005F7834">
      <w:pPr>
        <w:rPr>
          <w:rtl/>
          <w:lang w:eastAsia="he-IL"/>
        </w:rPr>
      </w:pPr>
      <w:bookmarkStart w:id="827" w:name="_ETM_Q1_5393000"/>
      <w:bookmarkEnd w:id="827"/>
      <w:r>
        <w:rPr>
          <w:rFonts w:hint="cs"/>
          <w:rtl/>
          <w:lang w:eastAsia="he-IL"/>
        </w:rPr>
        <w:t>- - -</w:t>
      </w:r>
    </w:p>
    <w:p w:rsidR="00E201B2" w:rsidRDefault="00E201B2" w:rsidP="00E201B2">
      <w:pPr>
        <w:rPr>
          <w:rtl/>
          <w:lang w:eastAsia="he-IL"/>
        </w:rPr>
      </w:pPr>
    </w:p>
    <w:p w:rsidR="00E201B2" w:rsidRDefault="00E201B2" w:rsidP="00E201B2">
      <w:pPr>
        <w:pStyle w:val="a4"/>
        <w:keepNext/>
      </w:pPr>
      <w:bookmarkStart w:id="828" w:name="ET_speaker_6233_140"/>
      <w:r w:rsidRPr="00E201B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2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E201B2" w:rsidRDefault="00E201B2" w:rsidP="00E201B2">
      <w:pPr>
        <w:pStyle w:val="KeepWithNext"/>
        <w:rPr>
          <w:rtl/>
          <w:lang w:eastAsia="he-IL"/>
        </w:rPr>
      </w:pPr>
    </w:p>
    <w:p w:rsidR="00E201B2" w:rsidRDefault="00D14712" w:rsidP="00E20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E201B2">
        <w:rPr>
          <w:rFonts w:hint="cs"/>
          <w:rtl/>
          <w:lang w:eastAsia="he-IL"/>
        </w:rPr>
        <w:t>אז הם ימשיכו להגן</w:t>
      </w:r>
      <w:r>
        <w:rPr>
          <w:rFonts w:hint="cs"/>
          <w:rtl/>
          <w:lang w:eastAsia="he-IL"/>
        </w:rPr>
        <w:t>. אבל הזכויות שיישמרו הן אותן זכויות.</w:t>
      </w:r>
    </w:p>
    <w:p w:rsidR="00E201B2" w:rsidRDefault="00E201B2" w:rsidP="00E201B2">
      <w:pPr>
        <w:rPr>
          <w:rtl/>
          <w:lang w:eastAsia="he-IL"/>
        </w:rPr>
      </w:pPr>
    </w:p>
    <w:p w:rsidR="00E201B2" w:rsidRDefault="00E201B2" w:rsidP="00E201B2">
      <w:pPr>
        <w:pStyle w:val="af6"/>
        <w:keepNext/>
      </w:pPr>
      <w:bookmarkStart w:id="829" w:name="ET_yor_6156_141"/>
      <w:r w:rsidRPr="00E201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0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:rsidR="00E201B2" w:rsidRDefault="00E201B2" w:rsidP="00E201B2">
      <w:pPr>
        <w:pStyle w:val="KeepWithNext"/>
        <w:rPr>
          <w:rtl/>
          <w:lang w:eastAsia="he-IL"/>
        </w:rPr>
      </w:pPr>
    </w:p>
    <w:p w:rsidR="00E201B2" w:rsidRDefault="00D14712" w:rsidP="00E201B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830" w:name="_ETM_Q1_5403000"/>
      <w:bookmarkEnd w:id="830"/>
      <w:r>
        <w:rPr>
          <w:rFonts w:hint="cs"/>
          <w:rtl/>
          <w:lang w:eastAsia="he-IL"/>
        </w:rPr>
        <w:t xml:space="preserve"> אנחנו </w:t>
      </w:r>
      <w:r w:rsidR="00E201B2">
        <w:rPr>
          <w:rFonts w:hint="cs"/>
          <w:rtl/>
          <w:lang w:eastAsia="he-IL"/>
        </w:rPr>
        <w:t>סיימנו את הדיון</w:t>
      </w:r>
      <w:r>
        <w:rPr>
          <w:rFonts w:hint="cs"/>
          <w:rtl/>
          <w:lang w:eastAsia="he-IL"/>
        </w:rPr>
        <w:t xml:space="preserve"> בנושא הזה. היה דיון קודם. עוד פעם,</w:t>
      </w:r>
      <w:bookmarkStart w:id="831" w:name="_ETM_Q1_5408000"/>
      <w:bookmarkEnd w:id="831"/>
      <w:r>
        <w:rPr>
          <w:rFonts w:hint="cs"/>
          <w:rtl/>
          <w:lang w:eastAsia="he-IL"/>
        </w:rPr>
        <w:t xml:space="preserve"> אני מתקדם עם חוק היסוד הזה.</w:t>
      </w:r>
    </w:p>
    <w:p w:rsidR="00D14712" w:rsidRDefault="00D14712" w:rsidP="00E201B2">
      <w:pPr>
        <w:rPr>
          <w:rtl/>
          <w:lang w:eastAsia="he-IL"/>
        </w:rPr>
      </w:pPr>
    </w:p>
    <w:p w:rsidR="00D14712" w:rsidRDefault="00D14712" w:rsidP="00D14712">
      <w:pPr>
        <w:pStyle w:val="a4"/>
        <w:keepNext/>
        <w:rPr>
          <w:rtl/>
        </w:rPr>
      </w:pPr>
      <w:bookmarkStart w:id="832" w:name="ET_speaker_חנית_אברהם_בכר_347"/>
      <w:r w:rsidRPr="00D14712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D14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D14712" w:rsidRDefault="00D14712" w:rsidP="00D14712">
      <w:pPr>
        <w:pStyle w:val="KeepWithNext"/>
        <w:rPr>
          <w:rtl/>
          <w:lang w:eastAsia="he-IL"/>
        </w:rPr>
      </w:pPr>
    </w:p>
    <w:p w:rsidR="00E201B2" w:rsidRDefault="00D14712" w:rsidP="00D147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להתייחס לוועדות השחרורים.</w:t>
      </w:r>
    </w:p>
    <w:p w:rsidR="00E201B2" w:rsidRDefault="00E201B2" w:rsidP="00E201B2">
      <w:pPr>
        <w:rPr>
          <w:rtl/>
          <w:lang w:eastAsia="he-IL"/>
        </w:rPr>
      </w:pPr>
    </w:p>
    <w:p w:rsidR="00E201B2" w:rsidRDefault="00E201B2" w:rsidP="00E201B2">
      <w:pPr>
        <w:pStyle w:val="af6"/>
        <w:keepNext/>
        <w:rPr>
          <w:rtl/>
        </w:rPr>
      </w:pPr>
      <w:bookmarkStart w:id="833" w:name="ET_yor_6156_142"/>
      <w:r w:rsidRPr="00E201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0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E201B2" w:rsidRDefault="00E201B2" w:rsidP="00E201B2">
      <w:pPr>
        <w:pStyle w:val="KeepWithNext"/>
        <w:rPr>
          <w:rtl/>
          <w:lang w:eastAsia="he-IL"/>
        </w:rPr>
      </w:pPr>
    </w:p>
    <w:p w:rsidR="00E201B2" w:rsidRDefault="00D14712" w:rsidP="00D147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834" w:name="_ETM_Q1_5414000"/>
      <w:bookmarkEnd w:id="834"/>
      <w:r>
        <w:rPr>
          <w:rFonts w:hint="cs"/>
          <w:rtl/>
          <w:lang w:eastAsia="he-IL"/>
        </w:rPr>
        <w:t xml:space="preserve">מכובדיי, אני עובר עכשיו לסעיף הבא. אמרתי עד 10:30. גורמים </w:t>
      </w:r>
      <w:bookmarkStart w:id="835" w:name="_ETM_Q1_5418000"/>
      <w:bookmarkEnd w:id="835"/>
      <w:r>
        <w:rPr>
          <w:rFonts w:hint="cs"/>
          <w:rtl/>
          <w:lang w:eastAsia="he-IL"/>
        </w:rPr>
        <w:t>מוזמנים להגיש גם עמדה בכתב. כשיהיה לפנינו נוסח מתוקן</w:t>
      </w:r>
      <w:bookmarkStart w:id="836" w:name="_ETM_Q1_5424000"/>
      <w:bookmarkEnd w:id="836"/>
      <w:r>
        <w:rPr>
          <w:rFonts w:hint="cs"/>
          <w:rtl/>
          <w:lang w:eastAsia="he-IL"/>
        </w:rPr>
        <w:t xml:space="preserve"> וכו', אנחנו נאפשר עוד סבב התייחסויות. </w:t>
      </w:r>
      <w:r w:rsidR="00E201B2">
        <w:rPr>
          <w:rFonts w:hint="cs"/>
          <w:rtl/>
          <w:lang w:eastAsia="he-IL"/>
        </w:rPr>
        <w:t>מבחינתי משרד הבט</w:t>
      </w:r>
      <w:r>
        <w:rPr>
          <w:rFonts w:hint="cs"/>
          <w:rtl/>
          <w:lang w:eastAsia="he-IL"/>
        </w:rPr>
        <w:t>"</w:t>
      </w:r>
      <w:r w:rsidR="00E201B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חברים, מנהלים </w:t>
      </w:r>
      <w:bookmarkStart w:id="837" w:name="_ETM_Q1_5433000"/>
      <w:bookmarkEnd w:id="837"/>
      <w:r>
        <w:rPr>
          <w:rFonts w:hint="cs"/>
          <w:rtl/>
          <w:lang w:eastAsia="he-IL"/>
        </w:rPr>
        <w:t xml:space="preserve">דיון. מה לעשות, אני כיושב-ראש לא מתכוון </w:t>
      </w:r>
      <w:bookmarkStart w:id="838" w:name="_ETM_Q1_5434000"/>
      <w:bookmarkEnd w:id="838"/>
      <w:r>
        <w:rPr>
          <w:rFonts w:hint="cs"/>
          <w:rtl/>
          <w:lang w:eastAsia="he-IL"/>
        </w:rPr>
        <w:t>לקיים - - -</w:t>
      </w:r>
    </w:p>
    <w:p w:rsidR="00E201B2" w:rsidRDefault="00E201B2" w:rsidP="00E201B2">
      <w:pPr>
        <w:rPr>
          <w:rtl/>
          <w:lang w:eastAsia="he-IL"/>
        </w:rPr>
      </w:pPr>
    </w:p>
    <w:p w:rsidR="00E201B2" w:rsidRDefault="00E201B2" w:rsidP="00E201B2">
      <w:pPr>
        <w:pStyle w:val="a4"/>
        <w:keepNext/>
      </w:pPr>
      <w:bookmarkStart w:id="839" w:name="ET_speaker_חנית_אברהם_בכר_143"/>
      <w:r w:rsidRPr="00E201B2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E2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E201B2" w:rsidRDefault="00E201B2" w:rsidP="00E201B2">
      <w:pPr>
        <w:pStyle w:val="KeepWithNext"/>
        <w:rPr>
          <w:rtl/>
          <w:lang w:eastAsia="he-IL"/>
        </w:rPr>
      </w:pPr>
    </w:p>
    <w:p w:rsidR="00E201B2" w:rsidRDefault="00E201B2" w:rsidP="00E201B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ניתנה</w:t>
      </w:r>
      <w:r w:rsidR="00D14712">
        <w:rPr>
          <w:rFonts w:hint="cs"/>
          <w:rtl/>
          <w:lang w:eastAsia="he-IL"/>
        </w:rPr>
        <w:t xml:space="preserve"> לי האפשרות אפילו להשמיע את עמדתי.</w:t>
      </w:r>
    </w:p>
    <w:p w:rsidR="00D14712" w:rsidRDefault="00D14712" w:rsidP="00E201B2">
      <w:pPr>
        <w:rPr>
          <w:rtl/>
          <w:lang w:eastAsia="he-IL"/>
        </w:rPr>
      </w:pPr>
      <w:bookmarkStart w:id="840" w:name="_ETM_Q1_5437000"/>
      <w:bookmarkEnd w:id="840"/>
    </w:p>
    <w:p w:rsidR="00D14712" w:rsidRDefault="00D14712" w:rsidP="00D14712">
      <w:pPr>
        <w:pStyle w:val="af6"/>
        <w:keepNext/>
        <w:rPr>
          <w:rtl/>
        </w:rPr>
      </w:pPr>
      <w:bookmarkStart w:id="841" w:name="ET_yor_6156_348"/>
      <w:r w:rsidRPr="00D1471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14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D14712" w:rsidRDefault="00D14712" w:rsidP="00D14712">
      <w:pPr>
        <w:pStyle w:val="KeepWithNext"/>
        <w:rPr>
          <w:rtl/>
          <w:lang w:eastAsia="he-IL"/>
        </w:rPr>
      </w:pPr>
    </w:p>
    <w:p w:rsidR="00E201B2" w:rsidRDefault="00D14712" w:rsidP="00D14712">
      <w:pPr>
        <w:rPr>
          <w:rtl/>
          <w:lang w:eastAsia="he-IL"/>
        </w:rPr>
      </w:pPr>
      <w:bookmarkStart w:id="842" w:name="_ETM_Q1_5438000"/>
      <w:bookmarkEnd w:id="842"/>
      <w:r>
        <w:rPr>
          <w:rFonts w:hint="cs"/>
          <w:rtl/>
          <w:lang w:eastAsia="he-IL"/>
        </w:rPr>
        <w:t>מצוין. היה גם דיון קודם. ולא כל פעם שיבקשו</w:t>
      </w:r>
      <w:bookmarkStart w:id="843" w:name="_ETM_Q1_5447000"/>
      <w:bookmarkEnd w:id="843"/>
      <w:r>
        <w:rPr>
          <w:rFonts w:hint="cs"/>
          <w:rtl/>
          <w:lang w:eastAsia="he-IL"/>
        </w:rPr>
        <w:t xml:space="preserve"> להביע את העמדה תינתן האפשרות. אפשר גם להגיש</w:t>
      </w:r>
      <w:bookmarkStart w:id="844" w:name="_ETM_Q1_5449000"/>
      <w:bookmarkEnd w:id="844"/>
      <w:r>
        <w:rPr>
          <w:rFonts w:hint="cs"/>
          <w:rtl/>
          <w:lang w:eastAsia="he-IL"/>
        </w:rPr>
        <w:t xml:space="preserve"> עמדה בכתב. אפשר </w:t>
      </w:r>
      <w:r w:rsidR="00E201B2">
        <w:rPr>
          <w:rFonts w:hint="cs"/>
          <w:rtl/>
          <w:lang w:eastAsia="he-IL"/>
        </w:rPr>
        <w:t>התייחסות קצרה</w:t>
      </w:r>
      <w:r>
        <w:rPr>
          <w:rFonts w:hint="cs"/>
          <w:rtl/>
          <w:lang w:eastAsia="he-IL"/>
        </w:rPr>
        <w:t>.</w:t>
      </w:r>
    </w:p>
    <w:p w:rsidR="00D14712" w:rsidRDefault="00D14712" w:rsidP="00D14712">
      <w:pPr>
        <w:rPr>
          <w:rtl/>
          <w:lang w:eastAsia="he-IL"/>
        </w:rPr>
      </w:pPr>
      <w:bookmarkStart w:id="845" w:name="_ETM_Q1_5450000"/>
      <w:bookmarkEnd w:id="845"/>
    </w:p>
    <w:p w:rsidR="00D14712" w:rsidRDefault="00D14712" w:rsidP="00D14712">
      <w:pPr>
        <w:pStyle w:val="-"/>
        <w:keepNext/>
        <w:rPr>
          <w:rtl/>
        </w:rPr>
      </w:pPr>
      <w:bookmarkStart w:id="846" w:name="ET_speakercontinue_חנית_אברהם_בכר_349"/>
      <w:r w:rsidRPr="00D14712">
        <w:rPr>
          <w:rStyle w:val="TagStyle"/>
          <w:rtl/>
        </w:rPr>
        <w:t xml:space="preserve"> &lt;&lt; דובר_המשך &gt;&gt; </w:t>
      </w:r>
      <w:r>
        <w:rPr>
          <w:rtl/>
        </w:rPr>
        <w:t>חנית אברהם בכר:</w:t>
      </w:r>
      <w:r w:rsidRPr="00D147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6"/>
    </w:p>
    <w:p w:rsidR="00D14712" w:rsidRDefault="00D14712" w:rsidP="00D14712">
      <w:pPr>
        <w:pStyle w:val="KeepWithNext"/>
        <w:rPr>
          <w:rtl/>
          <w:lang w:eastAsia="he-IL"/>
        </w:rPr>
      </w:pPr>
    </w:p>
    <w:p w:rsidR="00D14712" w:rsidRDefault="00D14712" w:rsidP="00D14712">
      <w:pPr>
        <w:rPr>
          <w:rtl/>
          <w:lang w:eastAsia="he-IL"/>
        </w:rPr>
      </w:pPr>
      <w:bookmarkStart w:id="847" w:name="_ETM_Q1_5451000"/>
      <w:bookmarkEnd w:id="847"/>
      <w:r>
        <w:rPr>
          <w:rFonts w:hint="cs"/>
          <w:rtl/>
          <w:lang w:eastAsia="he-IL"/>
        </w:rPr>
        <w:t>התייחסות קצרה בהמשך לדברים - - -</w:t>
      </w:r>
    </w:p>
    <w:p w:rsidR="00D14712" w:rsidRDefault="00D14712" w:rsidP="00D14712">
      <w:pPr>
        <w:rPr>
          <w:rtl/>
          <w:lang w:eastAsia="he-IL"/>
        </w:rPr>
      </w:pPr>
      <w:bookmarkStart w:id="848" w:name="_ETM_Q1_5453000"/>
      <w:bookmarkEnd w:id="848"/>
    </w:p>
    <w:p w:rsidR="00D14712" w:rsidRDefault="00D14712" w:rsidP="00D14712">
      <w:pPr>
        <w:pStyle w:val="af6"/>
        <w:keepNext/>
        <w:rPr>
          <w:rtl/>
        </w:rPr>
      </w:pPr>
      <w:r w:rsidRPr="00D1471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14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14712" w:rsidRDefault="00D14712" w:rsidP="00D14712">
      <w:pPr>
        <w:pStyle w:val="KeepWithNext"/>
        <w:rPr>
          <w:rtl/>
          <w:lang w:eastAsia="he-IL"/>
        </w:rPr>
      </w:pPr>
    </w:p>
    <w:p w:rsidR="00D14712" w:rsidRDefault="00D14712" w:rsidP="00D14712">
      <w:pPr>
        <w:rPr>
          <w:rtl/>
          <w:lang w:eastAsia="he-IL"/>
        </w:rPr>
      </w:pPr>
      <w:bookmarkStart w:id="849" w:name="_ETM_Q1_5454000"/>
      <w:bookmarkEnd w:id="849"/>
      <w:r w:rsidRPr="00904867">
        <w:rPr>
          <w:rFonts w:hint="cs"/>
          <w:rtl/>
          <w:lang w:eastAsia="he-IL"/>
        </w:rPr>
        <w:t>אפשר</w:t>
      </w:r>
      <w:bookmarkStart w:id="850" w:name="_ETM_Q1_5455000"/>
      <w:bookmarkEnd w:id="850"/>
      <w:r w:rsidRPr="00904867">
        <w:rPr>
          <w:rFonts w:hint="cs"/>
          <w:rtl/>
          <w:lang w:eastAsia="he-IL"/>
        </w:rPr>
        <w:t xml:space="preserve"> התייחסות קצרה. אין טעם להיכנס לגוף אופי ההליך </w:t>
      </w:r>
      <w:r w:rsidR="00360EF2" w:rsidRPr="00904867">
        <w:rPr>
          <w:rFonts w:hint="cs"/>
          <w:rtl/>
          <w:lang w:eastAsia="he-IL"/>
        </w:rPr>
        <w:t>בכל פרט בוועדת השחרורים.</w:t>
      </w:r>
    </w:p>
    <w:p w:rsidR="00904867" w:rsidRDefault="00904867" w:rsidP="00D14712">
      <w:pPr>
        <w:rPr>
          <w:rtl/>
          <w:lang w:eastAsia="he-IL"/>
        </w:rPr>
      </w:pPr>
      <w:bookmarkStart w:id="851" w:name="_ETM_Q1_5456000"/>
      <w:bookmarkEnd w:id="851"/>
    </w:p>
    <w:p w:rsidR="00904867" w:rsidRDefault="00904867" w:rsidP="00904867">
      <w:pPr>
        <w:pStyle w:val="-"/>
        <w:keepNext/>
        <w:rPr>
          <w:rtl/>
        </w:rPr>
      </w:pPr>
      <w:bookmarkStart w:id="852" w:name="ET_speakercontinue_חנית_אברהם_בכר_348"/>
      <w:r w:rsidRPr="00904867">
        <w:rPr>
          <w:rStyle w:val="TagStyle"/>
          <w:rtl/>
        </w:rPr>
        <w:t xml:space="preserve"> &lt;&lt; דובר_המשך &gt;&gt; </w:t>
      </w:r>
      <w:r>
        <w:rPr>
          <w:rtl/>
        </w:rPr>
        <w:t>חנית אברהם בכר:</w:t>
      </w:r>
      <w:r w:rsidRPr="009048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2"/>
    </w:p>
    <w:p w:rsidR="00904867" w:rsidRDefault="00904867" w:rsidP="00904867">
      <w:pPr>
        <w:pStyle w:val="KeepWithNext"/>
        <w:rPr>
          <w:rtl/>
          <w:lang w:eastAsia="he-IL"/>
        </w:rPr>
      </w:pPr>
    </w:p>
    <w:p w:rsidR="00904867" w:rsidRDefault="00904867" w:rsidP="00904867">
      <w:pPr>
        <w:rPr>
          <w:rtl/>
          <w:lang w:eastAsia="he-IL"/>
        </w:rPr>
      </w:pPr>
      <w:bookmarkStart w:id="853" w:name="_ETM_Q1_5458000"/>
      <w:bookmarkEnd w:id="853"/>
      <w:r>
        <w:rPr>
          <w:rFonts w:hint="cs"/>
          <w:rtl/>
          <w:lang w:eastAsia="he-IL"/>
        </w:rPr>
        <w:t xml:space="preserve">אני לא אתייחס לזה. אני מהנהלת בתי המשפט. אני </w:t>
      </w:r>
      <w:r w:rsidR="00E201B2">
        <w:rPr>
          <w:rFonts w:hint="cs"/>
          <w:rtl/>
          <w:lang w:eastAsia="he-IL"/>
        </w:rPr>
        <w:t>דווקא רוצה להתייחס לשאלתו</w:t>
      </w:r>
      <w:bookmarkStart w:id="854" w:name="_ETM_Q1_5460000"/>
      <w:bookmarkEnd w:id="854"/>
      <w:r>
        <w:rPr>
          <w:rFonts w:hint="cs"/>
          <w:rtl/>
          <w:lang w:eastAsia="he-IL"/>
        </w:rPr>
        <w:t xml:space="preserve"> של חבר הכנסת בגין ובדיוק לשאלות שאתם התייחסתם. אני רוצ</w:t>
      </w:r>
      <w:bookmarkStart w:id="855" w:name="_ETM_Q1_5465000"/>
      <w:bookmarkEnd w:id="855"/>
      <w:r>
        <w:rPr>
          <w:rFonts w:hint="cs"/>
          <w:rtl/>
          <w:lang w:eastAsia="he-IL"/>
        </w:rPr>
        <w:t xml:space="preserve">ה להתייחס לוועדות השחרורים, </w:t>
      </w:r>
      <w:r w:rsidR="00E201B2">
        <w:rPr>
          <w:rFonts w:hint="cs"/>
          <w:rtl/>
          <w:lang w:eastAsia="he-IL"/>
        </w:rPr>
        <w:t>ועדות השחרורים המיוחדות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קציבה</w:t>
      </w:r>
      <w:proofErr w:type="spellEnd"/>
      <w:r>
        <w:rPr>
          <w:rFonts w:hint="cs"/>
          <w:rtl/>
          <w:lang w:eastAsia="he-IL"/>
        </w:rPr>
        <w:t xml:space="preserve">, ועדות שחרורים מיוחדות </w:t>
      </w:r>
      <w:bookmarkStart w:id="856" w:name="_ETM_Q1_5468000"/>
      <w:bookmarkEnd w:id="856"/>
      <w:r>
        <w:rPr>
          <w:rFonts w:hint="cs"/>
          <w:rtl/>
          <w:lang w:eastAsia="he-IL"/>
        </w:rPr>
        <w:t xml:space="preserve">לאחר </w:t>
      </w:r>
      <w:proofErr w:type="spellStart"/>
      <w:r>
        <w:rPr>
          <w:rFonts w:hint="cs"/>
          <w:rtl/>
          <w:lang w:eastAsia="he-IL"/>
        </w:rPr>
        <w:t>קציבה</w:t>
      </w:r>
      <w:proofErr w:type="spellEnd"/>
      <w:r>
        <w:rPr>
          <w:rFonts w:hint="cs"/>
          <w:rtl/>
          <w:lang w:eastAsia="he-IL"/>
        </w:rPr>
        <w:t xml:space="preserve"> וועדות הטרור לפי סעיף 40א. </w:t>
      </w:r>
    </w:p>
    <w:p w:rsidR="00904867" w:rsidRDefault="00904867" w:rsidP="00904867">
      <w:pPr>
        <w:rPr>
          <w:rtl/>
          <w:lang w:eastAsia="he-IL"/>
        </w:rPr>
      </w:pPr>
    </w:p>
    <w:p w:rsidR="00E201B2" w:rsidRDefault="00904867" w:rsidP="0090486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חולק,</w:t>
      </w:r>
      <w:bookmarkStart w:id="857" w:name="_ETM_Q1_5477000"/>
      <w:bookmarkEnd w:id="857"/>
      <w:r>
        <w:rPr>
          <w:rFonts w:hint="cs"/>
          <w:rtl/>
          <w:lang w:eastAsia="he-IL"/>
        </w:rPr>
        <w:t xml:space="preserve"> קודם כול, שיש זכות להליך הוגן גם בוועדות השחרורים. בזה</w:t>
      </w:r>
      <w:bookmarkStart w:id="858" w:name="_ETM_Q1_5475000"/>
      <w:bookmarkEnd w:id="858"/>
      <w:r>
        <w:rPr>
          <w:rFonts w:hint="cs"/>
          <w:rtl/>
          <w:lang w:eastAsia="he-IL"/>
        </w:rPr>
        <w:t xml:space="preserve"> אין שאלה. אבל עשויה לעלות אחר כך טענה בדבר סוגי</w:t>
      </w:r>
      <w:bookmarkStart w:id="859" w:name="_ETM_Q1_5485000"/>
      <w:bookmarkEnd w:id="859"/>
      <w:r>
        <w:rPr>
          <w:rFonts w:hint="cs"/>
          <w:rtl/>
          <w:lang w:eastAsia="he-IL"/>
        </w:rPr>
        <w:t xml:space="preserve"> דיונים שהיום מתקיימים שלא בנוכחות, ואני רוצה לפרוט אותם</w:t>
      </w:r>
      <w:bookmarkStart w:id="860" w:name="_ETM_Q1_5490000"/>
      <w:bookmarkEnd w:id="8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חשוב לי לציין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בקשות לשינוי תנאים, בקשות לדיון חוזר, בקשות שחרורים </w:t>
      </w:r>
      <w:proofErr w:type="spellStart"/>
      <w:r>
        <w:rPr>
          <w:rFonts w:hint="cs"/>
          <w:rtl/>
          <w:lang w:eastAsia="he-IL"/>
        </w:rPr>
        <w:t>לקציבה</w:t>
      </w:r>
      <w:proofErr w:type="spellEnd"/>
      <w:r>
        <w:rPr>
          <w:rFonts w:hint="cs"/>
          <w:rtl/>
          <w:lang w:eastAsia="he-IL"/>
        </w:rPr>
        <w:t xml:space="preserve">, ועדות הטרור, </w:t>
      </w:r>
      <w:bookmarkStart w:id="861" w:name="_ETM_Q1_5492000"/>
      <w:bookmarkEnd w:id="861"/>
      <w:r>
        <w:rPr>
          <w:rFonts w:hint="cs"/>
          <w:rtl/>
          <w:lang w:eastAsia="he-IL"/>
        </w:rPr>
        <w:t>הפקעה בהיעדר האסיר, כמו שציינה עו"ד גולדנברג. עשויה</w:t>
      </w:r>
      <w:bookmarkStart w:id="862" w:name="_ETM_Q1_5501000"/>
      <w:bookmarkEnd w:id="862"/>
      <w:r>
        <w:rPr>
          <w:rFonts w:hint="cs"/>
          <w:rtl/>
          <w:lang w:eastAsia="he-IL"/>
        </w:rPr>
        <w:t xml:space="preserve"> לעלות טענה שבקשה לדיון חוזר לא צריכה להיות כל</w:t>
      </w:r>
      <w:bookmarkStart w:id="863" w:name="_ETM_Q1_5504000"/>
      <w:bookmarkEnd w:id="863"/>
      <w:r>
        <w:rPr>
          <w:rFonts w:hint="cs"/>
          <w:rtl/>
          <w:lang w:eastAsia="he-IL"/>
        </w:rPr>
        <w:t xml:space="preserve"> שישה חודשים אלא אולי פחות זמן מזה.</w:t>
      </w:r>
    </w:p>
    <w:p w:rsidR="00904867" w:rsidRDefault="00904867" w:rsidP="00904867">
      <w:pPr>
        <w:rPr>
          <w:rtl/>
          <w:lang w:eastAsia="he-IL"/>
        </w:rPr>
      </w:pPr>
    </w:p>
    <w:p w:rsidR="00904867" w:rsidRDefault="00904867" w:rsidP="008D57DF">
      <w:pPr>
        <w:rPr>
          <w:rtl/>
          <w:lang w:eastAsia="he-IL"/>
        </w:rPr>
      </w:pPr>
      <w:bookmarkStart w:id="864" w:name="_ETM_Q1_5508000"/>
      <w:bookmarkEnd w:id="864"/>
      <w:r>
        <w:rPr>
          <w:rFonts w:hint="cs"/>
          <w:rtl/>
          <w:lang w:eastAsia="he-IL"/>
        </w:rPr>
        <w:t>עכשיו, חשוב לי</w:t>
      </w:r>
      <w:r w:rsidR="008D57DF">
        <w:rPr>
          <w:rFonts w:hint="cs"/>
          <w:rtl/>
          <w:lang w:eastAsia="he-IL"/>
        </w:rPr>
        <w:t xml:space="preserve"> להתייחס, שאלתם: מה הנזק? זה לא נזק,</w:t>
      </w:r>
      <w:bookmarkStart w:id="865" w:name="_ETM_Q1_5512000"/>
      <w:bookmarkEnd w:id="865"/>
      <w:r w:rsidR="008D57DF">
        <w:rPr>
          <w:rFonts w:hint="cs"/>
          <w:rtl/>
          <w:lang w:eastAsia="he-IL"/>
        </w:rPr>
        <w:t xml:space="preserve"> אלא מה ההשלכות התפעוליות התקציביות מבחינתנו? זה תוספת דיונים, הארכות של דיונים.</w:t>
      </w:r>
      <w:r>
        <w:rPr>
          <w:rFonts w:hint="cs"/>
          <w:rtl/>
          <w:lang w:eastAsia="he-IL"/>
        </w:rPr>
        <w:t xml:space="preserve"> </w:t>
      </w:r>
      <w:bookmarkStart w:id="866" w:name="_ETM_Q1_5500000"/>
      <w:bookmarkEnd w:id="866"/>
    </w:p>
    <w:p w:rsidR="00AD1BDE" w:rsidRDefault="00AD1BDE" w:rsidP="00E201B2">
      <w:pPr>
        <w:rPr>
          <w:rtl/>
          <w:lang w:eastAsia="he-IL"/>
        </w:rPr>
      </w:pPr>
    </w:p>
    <w:p w:rsidR="00AD1BDE" w:rsidRDefault="00AD1BDE" w:rsidP="00AD1BDE">
      <w:pPr>
        <w:pStyle w:val="a4"/>
        <w:keepNext/>
      </w:pPr>
      <w:bookmarkStart w:id="867" w:name="ET_speaker_6233_144"/>
      <w:r w:rsidRPr="00AD1BD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D1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8D57DF" w:rsidP="00AD1BDE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בחוקי-</w:t>
      </w:r>
      <w:r w:rsidR="00AD1BDE">
        <w:rPr>
          <w:rFonts w:hint="cs"/>
          <w:rtl/>
          <w:lang w:eastAsia="he-IL"/>
        </w:rPr>
        <w:t>יסוד</w:t>
      </w:r>
      <w:r>
        <w:rPr>
          <w:rFonts w:hint="cs"/>
          <w:rtl/>
          <w:lang w:eastAsia="he-IL"/>
        </w:rPr>
        <w:t xml:space="preserve"> אנחנו מדברים על השלכות תקציביות? אנחנו מדברים על </w:t>
      </w:r>
      <w:bookmarkStart w:id="868" w:name="_ETM_Q1_5519000"/>
      <w:bookmarkEnd w:id="868"/>
      <w:r>
        <w:rPr>
          <w:rFonts w:hint="cs"/>
          <w:rtl/>
          <w:lang w:eastAsia="he-IL"/>
        </w:rPr>
        <w:t>עקרונות יסוד.</w:t>
      </w:r>
    </w:p>
    <w:p w:rsidR="00AD1BDE" w:rsidRDefault="00AD1BDE" w:rsidP="00AD1BDE">
      <w:pPr>
        <w:rPr>
          <w:rtl/>
          <w:lang w:eastAsia="he-IL"/>
        </w:rPr>
      </w:pPr>
    </w:p>
    <w:p w:rsidR="00AD1BDE" w:rsidRDefault="00AD1BDE" w:rsidP="00AD1BDE">
      <w:pPr>
        <w:pStyle w:val="a4"/>
        <w:keepNext/>
      </w:pPr>
      <w:bookmarkStart w:id="869" w:name="ET_speaker_חנית_אברהם_בכר_145"/>
      <w:r w:rsidRPr="00AD1BDE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AD1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8D57DF" w:rsidP="00AD1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מדברים, </w:t>
      </w:r>
      <w:r w:rsidR="00AD1BDE">
        <w:rPr>
          <w:rFonts w:hint="cs"/>
          <w:rtl/>
          <w:lang w:eastAsia="he-IL"/>
        </w:rPr>
        <w:t>ככל שתעלה הטענה</w:t>
      </w:r>
      <w:r>
        <w:rPr>
          <w:rFonts w:hint="cs"/>
          <w:rtl/>
          <w:lang w:eastAsia="he-IL"/>
        </w:rPr>
        <w:t xml:space="preserve"> שיש צורך שבכל הדיונים האלה - - -</w:t>
      </w:r>
    </w:p>
    <w:p w:rsidR="008D57DF" w:rsidRDefault="008D57DF" w:rsidP="00AD1BDE">
      <w:pPr>
        <w:rPr>
          <w:rtl/>
          <w:lang w:eastAsia="he-IL"/>
        </w:rPr>
      </w:pPr>
    </w:p>
    <w:p w:rsidR="008D57DF" w:rsidRDefault="008D57DF" w:rsidP="008D57DF">
      <w:pPr>
        <w:pStyle w:val="af6"/>
        <w:keepNext/>
        <w:rPr>
          <w:rtl/>
        </w:rPr>
      </w:pPr>
      <w:bookmarkStart w:id="870" w:name="ET_yor_6156_349"/>
      <w:r w:rsidRPr="008D57D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D5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8D57DF" w:rsidRDefault="008D57DF" w:rsidP="008D57DF">
      <w:pPr>
        <w:pStyle w:val="KeepWithNext"/>
        <w:rPr>
          <w:rtl/>
          <w:lang w:eastAsia="he-IL"/>
        </w:rPr>
      </w:pPr>
    </w:p>
    <w:p w:rsidR="008D57DF" w:rsidRPr="008D57DF" w:rsidRDefault="008D57DF" w:rsidP="008D57DF">
      <w:pPr>
        <w:rPr>
          <w:rtl/>
          <w:lang w:eastAsia="he-IL"/>
        </w:rPr>
      </w:pPr>
      <w:bookmarkStart w:id="871" w:name="_ETM_Q1_5523000"/>
      <w:bookmarkEnd w:id="871"/>
      <w:r>
        <w:rPr>
          <w:rFonts w:hint="cs"/>
          <w:rtl/>
          <w:lang w:eastAsia="he-IL"/>
        </w:rPr>
        <w:t xml:space="preserve">אז תעלה, </w:t>
      </w:r>
      <w:bookmarkStart w:id="872" w:name="_ETM_Q1_5521000"/>
      <w:bookmarkEnd w:id="872"/>
      <w:r>
        <w:rPr>
          <w:rFonts w:hint="cs"/>
          <w:rtl/>
          <w:lang w:eastAsia="he-IL"/>
        </w:rPr>
        <w:t>אז שהמדינה תתמודד עם זה.</w:t>
      </w:r>
    </w:p>
    <w:p w:rsidR="00AD1BDE" w:rsidRDefault="00AD1BDE" w:rsidP="008D57DF">
      <w:pPr>
        <w:pStyle w:val="KeepWithNext"/>
        <w:rPr>
          <w:rtl/>
          <w:lang w:eastAsia="he-IL"/>
        </w:rPr>
      </w:pPr>
    </w:p>
    <w:p w:rsidR="00AD1BDE" w:rsidRDefault="00AD1BDE" w:rsidP="00AD1BDE">
      <w:pPr>
        <w:pStyle w:val="a4"/>
        <w:keepNext/>
      </w:pPr>
      <w:bookmarkStart w:id="873" w:name="ET_speaker_6157_146"/>
      <w:r w:rsidRPr="00AD1BD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D1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8D57DF" w:rsidP="00AD1BDE">
      <w:pPr>
        <w:rPr>
          <w:rtl/>
          <w:lang w:eastAsia="he-IL"/>
        </w:rPr>
      </w:pPr>
      <w:r>
        <w:rPr>
          <w:rFonts w:hint="cs"/>
          <w:rtl/>
          <w:lang w:eastAsia="he-IL"/>
        </w:rPr>
        <w:t>תכתבו למטה: מבלי לפגוע בזכויות, טעות לעולם חוזרת, והכול בסדר. אני באמת לא מבין את הדיון הזה בחוק-</w:t>
      </w:r>
      <w:r w:rsidR="00AD1BDE">
        <w:rPr>
          <w:rFonts w:hint="cs"/>
          <w:rtl/>
          <w:lang w:eastAsia="he-IL"/>
        </w:rPr>
        <w:t>יסוד</w:t>
      </w:r>
      <w:r>
        <w:rPr>
          <w:rFonts w:hint="cs"/>
          <w:rtl/>
          <w:lang w:eastAsia="he-IL"/>
        </w:rPr>
        <w:t>.</w:t>
      </w:r>
    </w:p>
    <w:p w:rsidR="00AD1BDE" w:rsidRDefault="00AD1BDE" w:rsidP="00AD1BDE">
      <w:pPr>
        <w:rPr>
          <w:rtl/>
          <w:lang w:eastAsia="he-IL"/>
        </w:rPr>
      </w:pPr>
    </w:p>
    <w:p w:rsidR="00AD1BDE" w:rsidRDefault="00AD1BDE" w:rsidP="00AD1BDE">
      <w:pPr>
        <w:pStyle w:val="a4"/>
        <w:keepNext/>
      </w:pPr>
      <w:bookmarkStart w:id="874" w:name="ET_speaker_חנית_אברהם_בכר_147"/>
      <w:r w:rsidRPr="00AD1BDE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AD1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8D57DF" w:rsidP="008D57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bookmarkStart w:id="875" w:name="_ETM_Q1_5527000"/>
      <w:bookmarkEnd w:id="875"/>
      <w:r>
        <w:rPr>
          <w:rFonts w:hint="cs"/>
          <w:rtl/>
          <w:lang w:eastAsia="he-IL"/>
        </w:rPr>
        <w:t xml:space="preserve">ת: </w:t>
      </w:r>
      <w:bookmarkStart w:id="876" w:name="_ETM_Q1_5532000"/>
      <w:bookmarkEnd w:id="876"/>
      <w:r w:rsidR="00AD1BDE">
        <w:rPr>
          <w:rFonts w:hint="cs"/>
          <w:rtl/>
          <w:lang w:eastAsia="he-IL"/>
        </w:rPr>
        <w:t>ככל שתעלה הטענה</w:t>
      </w:r>
      <w:r>
        <w:rPr>
          <w:rFonts w:hint="cs"/>
          <w:rtl/>
          <w:lang w:eastAsia="he-IL"/>
        </w:rPr>
        <w:t xml:space="preserve"> שנדרש לקיים את הדיונים האלה בצורה פרונטלית, המשמעות </w:t>
      </w:r>
      <w:r w:rsidR="00AD1BDE">
        <w:rPr>
          <w:rFonts w:hint="cs"/>
          <w:rtl/>
          <w:lang w:eastAsia="he-IL"/>
        </w:rPr>
        <w:t>היא הארכה של דיונים</w:t>
      </w:r>
      <w:r>
        <w:rPr>
          <w:rFonts w:hint="cs"/>
          <w:rtl/>
          <w:lang w:eastAsia="he-IL"/>
        </w:rPr>
        <w:t>, תוספת של דיונים.</w:t>
      </w:r>
      <w:bookmarkStart w:id="877" w:name="_ETM_Q1_5537000"/>
      <w:bookmarkEnd w:id="877"/>
      <w:r>
        <w:rPr>
          <w:rFonts w:hint="cs"/>
          <w:rtl/>
          <w:lang w:eastAsia="he-IL"/>
        </w:rPr>
        <w:t xml:space="preserve"> כבר כיום יש לי קושי לאייש שופטים בוועדות השחרורים.</w:t>
      </w:r>
    </w:p>
    <w:p w:rsidR="00AD1BDE" w:rsidRDefault="00AD1BDE" w:rsidP="00AD1BDE">
      <w:pPr>
        <w:rPr>
          <w:rtl/>
          <w:lang w:eastAsia="he-IL"/>
        </w:rPr>
      </w:pPr>
    </w:p>
    <w:p w:rsidR="00AD1BDE" w:rsidRDefault="00AD1BDE" w:rsidP="00AD1BDE">
      <w:pPr>
        <w:pStyle w:val="af6"/>
        <w:keepNext/>
      </w:pPr>
      <w:bookmarkStart w:id="878" w:name="ET_yor_6156_148"/>
      <w:r w:rsidRPr="00AD1B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AD1BDE" w:rsidP="00AD1B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את הנהלת בתי המשפט</w:t>
      </w:r>
      <w:r w:rsidR="008D57DF">
        <w:rPr>
          <w:rFonts w:hint="cs"/>
          <w:rtl/>
          <w:lang w:eastAsia="he-IL"/>
        </w:rPr>
        <w:t>:</w:t>
      </w:r>
      <w:bookmarkStart w:id="879" w:name="_ETM_Q1_5550000"/>
      <w:bookmarkEnd w:id="879"/>
      <w:r w:rsidR="008D57DF">
        <w:rPr>
          <w:rFonts w:hint="cs"/>
          <w:rtl/>
          <w:lang w:eastAsia="he-IL"/>
        </w:rPr>
        <w:t xml:space="preserve"> זה נראה לכם סוג טיעון סביר בדיון שלנו עם הכובע</w:t>
      </w:r>
      <w:bookmarkStart w:id="880" w:name="_ETM_Q1_5554000"/>
      <w:bookmarkEnd w:id="880"/>
      <w:r w:rsidR="008D57DF">
        <w:rPr>
          <w:rFonts w:hint="cs"/>
          <w:rtl/>
          <w:lang w:eastAsia="he-IL"/>
        </w:rPr>
        <w:t xml:space="preserve"> המכונן על זכויות יסוד, הסוגיות התקציביות של הקושי שלכם </w:t>
      </w:r>
      <w:bookmarkStart w:id="881" w:name="_ETM_Q1_5561000"/>
      <w:bookmarkEnd w:id="881"/>
      <w:r w:rsidR="008D57DF">
        <w:rPr>
          <w:rFonts w:hint="cs"/>
          <w:rtl/>
          <w:lang w:eastAsia="he-IL"/>
        </w:rPr>
        <w:t xml:space="preserve">למנות </w:t>
      </w:r>
      <w:r w:rsidR="008D57DF" w:rsidRPr="005F7834">
        <w:rPr>
          <w:rFonts w:hint="cs"/>
          <w:rtl/>
          <w:lang w:eastAsia="he-IL"/>
        </w:rPr>
        <w:t>שופטים</w:t>
      </w:r>
      <w:r w:rsidR="008D57DF">
        <w:rPr>
          <w:rFonts w:hint="cs"/>
          <w:rtl/>
          <w:lang w:eastAsia="he-IL"/>
        </w:rPr>
        <w:t>?</w:t>
      </w:r>
    </w:p>
    <w:p w:rsidR="00AD1BDE" w:rsidRDefault="00AD1BDE" w:rsidP="00AD1BDE">
      <w:pPr>
        <w:rPr>
          <w:rtl/>
          <w:lang w:eastAsia="he-IL"/>
        </w:rPr>
      </w:pPr>
    </w:p>
    <w:p w:rsidR="00AD1BDE" w:rsidRDefault="00AD1BDE" w:rsidP="00AD1BDE">
      <w:pPr>
        <w:pStyle w:val="a4"/>
        <w:keepNext/>
      </w:pPr>
      <w:bookmarkStart w:id="882" w:name="ET_speaker_6157_149"/>
      <w:r w:rsidRPr="00AD1BD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D1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8D57DF" w:rsidP="00AD1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על הדרך לבטל את הסעיף של </w:t>
      </w:r>
      <w:r w:rsidR="00AD1BDE">
        <w:rPr>
          <w:rFonts w:hint="cs"/>
          <w:rtl/>
          <w:lang w:eastAsia="he-IL"/>
        </w:rPr>
        <w:t>אין שוללים חירות</w:t>
      </w:r>
      <w:bookmarkStart w:id="883" w:name="_ETM_Q1_5562000"/>
      <w:bookmarkEnd w:id="883"/>
      <w:r>
        <w:rPr>
          <w:rFonts w:hint="cs"/>
          <w:rtl/>
          <w:lang w:eastAsia="he-IL"/>
        </w:rPr>
        <w:t xml:space="preserve"> של אדם בחוק-יסוד: כבוד האדם וחירותו, כי אין</w:t>
      </w:r>
      <w:bookmarkStart w:id="884" w:name="_ETM_Q1_5565000"/>
      <w:bookmarkEnd w:id="884"/>
      <w:r>
        <w:rPr>
          <w:rFonts w:hint="cs"/>
          <w:rtl/>
          <w:lang w:eastAsia="he-IL"/>
        </w:rPr>
        <w:t xml:space="preserve"> תקציב.</w:t>
      </w:r>
    </w:p>
    <w:p w:rsidR="00AD1BDE" w:rsidRDefault="00AD1BDE" w:rsidP="00AD1BDE">
      <w:pPr>
        <w:rPr>
          <w:rtl/>
          <w:lang w:eastAsia="he-IL"/>
        </w:rPr>
      </w:pPr>
    </w:p>
    <w:p w:rsidR="00AD1BDE" w:rsidRDefault="00AD1BDE" w:rsidP="00AD1BDE">
      <w:pPr>
        <w:pStyle w:val="af6"/>
        <w:keepNext/>
      </w:pPr>
      <w:bookmarkStart w:id="885" w:name="ET_yor_6156_150"/>
      <w:r w:rsidRPr="00AD1B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AD1BDE" w:rsidP="00AD1B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שאתמול למדתי שהסיבה מדוע חוק האלימות</w:t>
      </w:r>
      <w:r w:rsidR="008D57DF">
        <w:rPr>
          <w:rFonts w:hint="cs"/>
          <w:rtl/>
          <w:lang w:eastAsia="he-IL"/>
        </w:rPr>
        <w:t xml:space="preserve"> הכלכלית לא חוזר לדיון עם דין רציפות זה ויכוח</w:t>
      </w:r>
      <w:bookmarkStart w:id="886" w:name="_ETM_Q1_5575000"/>
      <w:bookmarkEnd w:id="886"/>
      <w:r w:rsidR="008D57DF">
        <w:rPr>
          <w:rFonts w:hint="cs"/>
          <w:rtl/>
          <w:lang w:eastAsia="he-IL"/>
        </w:rPr>
        <w:t xml:space="preserve"> על תקני שיפוט </w:t>
      </w:r>
      <w:r w:rsidR="008D57DF">
        <w:rPr>
          <w:rtl/>
          <w:lang w:eastAsia="he-IL"/>
        </w:rPr>
        <w:t>–</w:t>
      </w:r>
      <w:r w:rsidR="008D57DF">
        <w:rPr>
          <w:rFonts w:hint="cs"/>
          <w:rtl/>
          <w:lang w:eastAsia="he-IL"/>
        </w:rPr>
        <w:t xml:space="preserve"> זה למדתי אתמול, לכן תיקבע פה</w:t>
      </w:r>
      <w:bookmarkStart w:id="887" w:name="_ETM_Q1_5579000"/>
      <w:bookmarkEnd w:id="887"/>
      <w:r w:rsidR="008D57DF">
        <w:rPr>
          <w:rFonts w:hint="cs"/>
          <w:rtl/>
          <w:lang w:eastAsia="he-IL"/>
        </w:rPr>
        <w:t xml:space="preserve"> ישיבת מעקב בנושא אלימות כלכלית, ואנחנו נדאג לחלץ את העגלה.</w:t>
      </w:r>
      <w:bookmarkStart w:id="888" w:name="_ETM_Q1_5582000"/>
      <w:bookmarkEnd w:id="888"/>
      <w:r w:rsidR="008D57DF">
        <w:rPr>
          <w:rFonts w:hint="cs"/>
          <w:rtl/>
          <w:lang w:eastAsia="he-IL"/>
        </w:rPr>
        <w:t xml:space="preserve"> זו סתם הערת ביניים כדי לומר - - -</w:t>
      </w:r>
    </w:p>
    <w:p w:rsidR="00AD1BDE" w:rsidRDefault="00AD1BDE" w:rsidP="00AD1BDE">
      <w:pPr>
        <w:rPr>
          <w:rtl/>
          <w:lang w:eastAsia="he-IL"/>
        </w:rPr>
      </w:pPr>
    </w:p>
    <w:p w:rsidR="00AD1BDE" w:rsidRDefault="00AD1BDE" w:rsidP="00AD1BDE">
      <w:pPr>
        <w:pStyle w:val="-"/>
        <w:keepNext/>
      </w:pPr>
      <w:bookmarkStart w:id="889" w:name="ET_speakercontinue_6157_151"/>
      <w:r w:rsidRPr="00AD1BDE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D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9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8D57DF" w:rsidP="008D5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90" w:name="_ETM_Q1_5588000"/>
      <w:bookmarkEnd w:id="890"/>
      <w:r>
        <w:rPr>
          <w:rFonts w:hint="cs"/>
          <w:rtl/>
          <w:lang w:eastAsia="he-IL"/>
        </w:rPr>
        <w:t xml:space="preserve">מתאר לעצמי </w:t>
      </w:r>
      <w:r w:rsidR="00AD1BDE">
        <w:rPr>
          <w:rFonts w:hint="cs"/>
          <w:rtl/>
          <w:lang w:eastAsia="he-IL"/>
        </w:rPr>
        <w:t xml:space="preserve">שיש גם ויכוחים </w:t>
      </w:r>
      <w:r>
        <w:rPr>
          <w:rFonts w:hint="cs"/>
          <w:rtl/>
          <w:lang w:eastAsia="he-IL"/>
        </w:rPr>
        <w:t>מהותיים על החוק הזה.</w:t>
      </w:r>
    </w:p>
    <w:p w:rsidR="00AD1BDE" w:rsidRDefault="00AD1BDE" w:rsidP="00AD1BDE">
      <w:pPr>
        <w:rPr>
          <w:rtl/>
          <w:lang w:eastAsia="he-IL"/>
        </w:rPr>
      </w:pPr>
    </w:p>
    <w:p w:rsidR="00AD1BDE" w:rsidRDefault="00AD1BDE" w:rsidP="00AD1BDE">
      <w:pPr>
        <w:pStyle w:val="af6"/>
        <w:keepNext/>
      </w:pPr>
      <w:bookmarkStart w:id="891" w:name="ET_yor_6156_152"/>
      <w:r w:rsidRPr="00AD1B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8D57DF" w:rsidP="00AD1BD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פה זה לגיטימי.</w:t>
      </w:r>
      <w:bookmarkStart w:id="892" w:name="_ETM_Q1_5592000"/>
      <w:bookmarkEnd w:id="892"/>
      <w:r>
        <w:rPr>
          <w:rFonts w:hint="cs"/>
          <w:rtl/>
          <w:lang w:eastAsia="he-IL"/>
        </w:rPr>
        <w:t xml:space="preserve"> </w:t>
      </w:r>
      <w:r w:rsidR="00AD1BDE">
        <w:rPr>
          <w:rFonts w:hint="cs"/>
          <w:rtl/>
          <w:lang w:eastAsia="he-IL"/>
        </w:rPr>
        <w:t>בממשלה</w:t>
      </w:r>
      <w:r>
        <w:rPr>
          <w:rFonts w:hint="cs"/>
          <w:rtl/>
          <w:lang w:eastAsia="he-IL"/>
        </w:rPr>
        <w:t xml:space="preserve"> אין ויכוחים, יש כרגע ויכוח על תקציב.</w:t>
      </w:r>
    </w:p>
    <w:p w:rsidR="00AD1BDE" w:rsidRDefault="00AD1BDE" w:rsidP="00AD1BDE">
      <w:pPr>
        <w:rPr>
          <w:rtl/>
          <w:lang w:eastAsia="he-IL"/>
        </w:rPr>
      </w:pPr>
    </w:p>
    <w:p w:rsidR="00AD1BDE" w:rsidRDefault="00AD1BDE" w:rsidP="00AD1BDE">
      <w:pPr>
        <w:pStyle w:val="-"/>
        <w:keepNext/>
        <w:rPr>
          <w:rtl/>
        </w:rPr>
      </w:pPr>
      <w:bookmarkStart w:id="893" w:name="ET_speakercontinue_6157_153"/>
      <w:r w:rsidRPr="00AD1BDE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D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3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AD1BDE" w:rsidP="00AD1BD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היו ויכוחים</w:t>
      </w:r>
      <w:r w:rsidR="008D57DF">
        <w:rPr>
          <w:rFonts w:hint="cs"/>
          <w:rtl/>
          <w:lang w:eastAsia="he-IL"/>
        </w:rPr>
        <w:t>, יהיו ויכוחים.</w:t>
      </w:r>
      <w:bookmarkStart w:id="894" w:name="_ETM_Q1_5593000"/>
      <w:bookmarkEnd w:id="894"/>
      <w:r w:rsidR="008D57DF">
        <w:rPr>
          <w:rFonts w:hint="cs"/>
          <w:rtl/>
          <w:lang w:eastAsia="he-IL"/>
        </w:rPr>
        <w:t xml:space="preserve"> בסדר.</w:t>
      </w:r>
    </w:p>
    <w:p w:rsidR="00AD1BDE" w:rsidRDefault="00AD1BDE" w:rsidP="00AD1BDE">
      <w:pPr>
        <w:rPr>
          <w:rtl/>
          <w:lang w:eastAsia="he-IL"/>
        </w:rPr>
      </w:pPr>
    </w:p>
    <w:p w:rsidR="00AD1BDE" w:rsidRDefault="00AD1BDE" w:rsidP="00AD1BDE">
      <w:pPr>
        <w:pStyle w:val="a4"/>
        <w:keepNext/>
      </w:pPr>
      <w:bookmarkStart w:id="895" w:name="ET_speaker_חנית_אברהם_בכר_154"/>
      <w:r w:rsidRPr="00AD1BDE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AD1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8D57DF" w:rsidP="00AD1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משפט. אני אומרת: כבר כיום החוק קובע את </w:t>
      </w:r>
      <w:bookmarkStart w:id="896" w:name="_ETM_Q1_5596000"/>
      <w:bookmarkEnd w:id="896"/>
      <w:r>
        <w:rPr>
          <w:rFonts w:hint="cs"/>
          <w:rtl/>
          <w:lang w:eastAsia="he-IL"/>
        </w:rPr>
        <w:t xml:space="preserve">האיזונים הנדרשים בהקשר של חוק שחרור על תנאי, וקובע </w:t>
      </w:r>
      <w:bookmarkStart w:id="897" w:name="_ETM_Q1_5600000"/>
      <w:bookmarkEnd w:id="897"/>
      <w:r>
        <w:rPr>
          <w:rFonts w:hint="cs"/>
          <w:rtl/>
          <w:lang w:eastAsia="he-IL"/>
        </w:rPr>
        <w:t xml:space="preserve">שבהליך המנהלי הזה, במקרים מסוימים, </w:t>
      </w:r>
      <w:r w:rsidR="00AD1BDE">
        <w:rPr>
          <w:rFonts w:hint="cs"/>
          <w:rtl/>
          <w:lang w:eastAsia="he-IL"/>
        </w:rPr>
        <w:t>יש דיונים שמתקיימים שלא</w:t>
      </w:r>
      <w:r>
        <w:rPr>
          <w:rFonts w:hint="cs"/>
          <w:rtl/>
          <w:lang w:eastAsia="he-IL"/>
        </w:rPr>
        <w:t xml:space="preserve"> בנוכחות.</w:t>
      </w:r>
    </w:p>
    <w:p w:rsidR="00AD1BDE" w:rsidRDefault="00AD1BDE" w:rsidP="00AD1BDE">
      <w:pPr>
        <w:rPr>
          <w:rtl/>
          <w:lang w:eastAsia="he-IL"/>
        </w:rPr>
      </w:pPr>
    </w:p>
    <w:p w:rsidR="00AD1BDE" w:rsidRDefault="00AD1BDE" w:rsidP="00AD1BDE">
      <w:pPr>
        <w:pStyle w:val="af6"/>
        <w:keepNext/>
      </w:pPr>
      <w:bookmarkStart w:id="898" w:name="ET_yor_6156_155"/>
      <w:r w:rsidRPr="00AD1B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AD1BDE" w:rsidP="00AD1BD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r w:rsidR="008D57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</w:t>
      </w:r>
      <w:r w:rsidR="008D57DF">
        <w:rPr>
          <w:rFonts w:hint="cs"/>
          <w:rtl/>
          <w:lang w:eastAsia="he-IL"/>
        </w:rPr>
        <w:t>, פשוט</w:t>
      </w:r>
      <w:bookmarkStart w:id="899" w:name="_ETM_Q1_5610000"/>
      <w:bookmarkEnd w:id="899"/>
      <w:r w:rsidR="008D57DF">
        <w:rPr>
          <w:rFonts w:hint="cs"/>
          <w:rtl/>
          <w:lang w:eastAsia="he-IL"/>
        </w:rPr>
        <w:t xml:space="preserve"> אני מסתכל על חוק היסוד. איפה פה - - -</w:t>
      </w:r>
    </w:p>
    <w:p w:rsidR="00AD1BDE" w:rsidRDefault="00AD1BDE" w:rsidP="00AD1BDE">
      <w:pPr>
        <w:rPr>
          <w:rtl/>
          <w:lang w:eastAsia="he-IL"/>
        </w:rPr>
      </w:pPr>
    </w:p>
    <w:p w:rsidR="00AD1BDE" w:rsidRDefault="00AD1BDE" w:rsidP="00AD1BDE">
      <w:pPr>
        <w:pStyle w:val="-"/>
        <w:keepNext/>
      </w:pPr>
      <w:bookmarkStart w:id="900" w:name="ET_speakercontinue_חנית_אברהם_בכר_156"/>
      <w:r w:rsidRPr="00AD1BDE">
        <w:rPr>
          <w:rStyle w:val="TagStyle"/>
          <w:rtl/>
        </w:rPr>
        <w:t xml:space="preserve"> &lt;&lt; דובר_המשך &gt;&gt; </w:t>
      </w:r>
      <w:r>
        <w:rPr>
          <w:rtl/>
        </w:rPr>
        <w:t>חנית אברהם בכר:</w:t>
      </w:r>
      <w:r w:rsidRPr="00AD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0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AD1BDE" w:rsidP="008D57DF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הליך הוגן</w:t>
      </w:r>
      <w:r w:rsidR="008D57DF">
        <w:rPr>
          <w:rFonts w:hint="cs"/>
          <w:rtl/>
          <w:lang w:eastAsia="he-IL"/>
        </w:rPr>
        <w:t>.</w:t>
      </w:r>
    </w:p>
    <w:p w:rsidR="00AD1BDE" w:rsidRDefault="00AD1BDE" w:rsidP="00AD1BDE">
      <w:pPr>
        <w:rPr>
          <w:rtl/>
          <w:lang w:eastAsia="he-IL"/>
        </w:rPr>
      </w:pPr>
    </w:p>
    <w:p w:rsidR="00AD1BDE" w:rsidRDefault="00AD1BDE" w:rsidP="00AD1BDE">
      <w:pPr>
        <w:pStyle w:val="af6"/>
        <w:keepNext/>
      </w:pPr>
      <w:bookmarkStart w:id="901" w:name="ET_yor_6156_157"/>
      <w:r w:rsidRPr="00AD1B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8D57DF" w:rsidP="00AD1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902" w:name="_ETM_Q1_5613000"/>
      <w:bookmarkEnd w:id="902"/>
      <w:r>
        <w:rPr>
          <w:rFonts w:hint="cs"/>
          <w:rtl/>
          <w:lang w:eastAsia="he-IL"/>
        </w:rPr>
        <w:t xml:space="preserve">הליך הוגן כבר יש זכות. </w:t>
      </w:r>
      <w:r w:rsidR="00AD1BDE">
        <w:rPr>
          <w:rFonts w:hint="cs"/>
          <w:rtl/>
          <w:lang w:eastAsia="he-IL"/>
        </w:rPr>
        <w:t xml:space="preserve">יש פה בחוק </w:t>
      </w:r>
      <w:r>
        <w:rPr>
          <w:rFonts w:hint="cs"/>
          <w:rtl/>
          <w:lang w:eastAsia="he-IL"/>
        </w:rPr>
        <w:t>ה</w:t>
      </w:r>
      <w:r w:rsidR="00AD1BDE">
        <w:rPr>
          <w:rFonts w:hint="cs"/>
          <w:rtl/>
          <w:lang w:eastAsia="he-IL"/>
        </w:rPr>
        <w:t xml:space="preserve">יסוד הזה </w:t>
      </w:r>
      <w:r>
        <w:rPr>
          <w:rFonts w:hint="cs"/>
          <w:rtl/>
          <w:lang w:eastAsia="he-IL"/>
        </w:rPr>
        <w:t xml:space="preserve">איפשהו </w:t>
      </w:r>
      <w:r w:rsidR="00AD1BDE">
        <w:rPr>
          <w:rFonts w:hint="cs"/>
          <w:rtl/>
          <w:lang w:eastAsia="he-IL"/>
        </w:rPr>
        <w:t>קביעה</w:t>
      </w:r>
      <w:r>
        <w:rPr>
          <w:rFonts w:hint="cs"/>
          <w:rtl/>
          <w:lang w:eastAsia="he-IL"/>
        </w:rPr>
        <w:t xml:space="preserve"> לנוכחות?</w:t>
      </w:r>
    </w:p>
    <w:p w:rsidR="00AD1BDE" w:rsidRDefault="00AD1BDE" w:rsidP="00AD1BDE">
      <w:pPr>
        <w:rPr>
          <w:rtl/>
          <w:lang w:eastAsia="he-IL"/>
        </w:rPr>
      </w:pPr>
    </w:p>
    <w:p w:rsidR="00AD1BDE" w:rsidRDefault="00AD1BDE" w:rsidP="00AD1BDE">
      <w:pPr>
        <w:pStyle w:val="-"/>
        <w:keepNext/>
      </w:pPr>
      <w:bookmarkStart w:id="903" w:name="ET_speakercontinue_חנית_אברהם_בכר_158"/>
      <w:r w:rsidRPr="00AD1BDE">
        <w:rPr>
          <w:rStyle w:val="TagStyle"/>
          <w:rtl/>
        </w:rPr>
        <w:t xml:space="preserve"> &lt;&lt; דובר_המשך &gt;&gt; </w:t>
      </w:r>
      <w:r>
        <w:rPr>
          <w:rtl/>
        </w:rPr>
        <w:t>חנית אברהם בכר:</w:t>
      </w:r>
      <w:r w:rsidRPr="00AD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3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AD1BDE" w:rsidP="00AD1B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כן יכול להעלות</w:t>
      </w:r>
      <w:bookmarkStart w:id="904" w:name="_ETM_Q1_5624000"/>
      <w:bookmarkEnd w:id="904"/>
      <w:r w:rsidR="008D57DF">
        <w:rPr>
          <w:rFonts w:hint="cs"/>
          <w:rtl/>
          <w:lang w:eastAsia="he-IL"/>
        </w:rPr>
        <w:t xml:space="preserve"> את הטענה מחר - - -</w:t>
      </w:r>
    </w:p>
    <w:p w:rsidR="00AD1BDE" w:rsidRDefault="00AD1BDE" w:rsidP="00AD1BDE">
      <w:pPr>
        <w:rPr>
          <w:rtl/>
          <w:lang w:eastAsia="he-IL"/>
        </w:rPr>
      </w:pPr>
    </w:p>
    <w:p w:rsidR="00AD1BDE" w:rsidRDefault="00AD1BDE" w:rsidP="00AD1BDE">
      <w:pPr>
        <w:pStyle w:val="af6"/>
        <w:keepNext/>
      </w:pPr>
      <w:bookmarkStart w:id="905" w:name="ET_yor_6156_159"/>
      <w:r w:rsidRPr="00AD1B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AD1BDE" w:rsidP="005F783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היום</w:t>
      </w:r>
      <w:r w:rsidR="008D57DF">
        <w:rPr>
          <w:rFonts w:hint="cs"/>
          <w:rtl/>
          <w:lang w:eastAsia="he-IL"/>
        </w:rPr>
        <w:t xml:space="preserve"> יכולה לעלות טענה </w:t>
      </w:r>
      <w:r w:rsidR="005F7834">
        <w:rPr>
          <w:rFonts w:hint="cs"/>
          <w:rtl/>
          <w:lang w:eastAsia="he-IL"/>
        </w:rPr>
        <w:t>- - -</w:t>
      </w:r>
      <w:r w:rsidR="008D57DF">
        <w:rPr>
          <w:rFonts w:hint="cs"/>
          <w:rtl/>
          <w:lang w:eastAsia="he-IL"/>
        </w:rPr>
        <w:t xml:space="preserve"> הליך הוגן.</w:t>
      </w:r>
    </w:p>
    <w:p w:rsidR="00AD1BDE" w:rsidRDefault="00AD1BDE" w:rsidP="00AD1BDE">
      <w:pPr>
        <w:rPr>
          <w:rtl/>
          <w:lang w:eastAsia="he-IL"/>
        </w:rPr>
      </w:pPr>
    </w:p>
    <w:p w:rsidR="00AD1BDE" w:rsidRDefault="00AD1BDE" w:rsidP="00AD1BDE">
      <w:pPr>
        <w:pStyle w:val="-"/>
        <w:keepNext/>
      </w:pPr>
      <w:bookmarkStart w:id="906" w:name="ET_speakercontinue_חנית_אברהם_בכר_160"/>
      <w:r w:rsidRPr="00AD1BDE">
        <w:rPr>
          <w:rStyle w:val="TagStyle"/>
          <w:rtl/>
        </w:rPr>
        <w:t xml:space="preserve"> &lt;&lt; דובר_המשך &gt;&gt; </w:t>
      </w:r>
      <w:r>
        <w:rPr>
          <w:rtl/>
        </w:rPr>
        <w:t>חנית אברהם בכר:</w:t>
      </w:r>
      <w:r w:rsidRPr="00AD1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6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8D57DF" w:rsidP="00AD1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פועלים במסגרת </w:t>
      </w:r>
      <w:r w:rsidR="00AD1BDE">
        <w:rPr>
          <w:rFonts w:hint="cs"/>
          <w:rtl/>
          <w:lang w:eastAsia="he-IL"/>
        </w:rPr>
        <w:t>חוק שחרור על תנאי</w:t>
      </w:r>
      <w:r>
        <w:rPr>
          <w:rFonts w:hint="cs"/>
          <w:rtl/>
          <w:lang w:eastAsia="he-IL"/>
        </w:rPr>
        <w:t xml:space="preserve"> </w:t>
      </w:r>
      <w:bookmarkStart w:id="907" w:name="_ETM_Q1_5631000"/>
      <w:bookmarkEnd w:id="907"/>
      <w:r>
        <w:rPr>
          <w:rFonts w:hint="cs"/>
          <w:rtl/>
          <w:lang w:eastAsia="he-IL"/>
        </w:rPr>
        <w:t>ממאסר.</w:t>
      </w:r>
    </w:p>
    <w:p w:rsidR="00AD1BDE" w:rsidRDefault="00AD1BDE" w:rsidP="00AD1BDE">
      <w:pPr>
        <w:rPr>
          <w:rtl/>
          <w:lang w:eastAsia="he-IL"/>
        </w:rPr>
      </w:pPr>
    </w:p>
    <w:p w:rsidR="00AD1BDE" w:rsidRDefault="00AD1BDE" w:rsidP="00AD1BDE">
      <w:pPr>
        <w:pStyle w:val="af6"/>
        <w:keepNext/>
      </w:pPr>
      <w:bookmarkStart w:id="908" w:name="ET_yor_6156_161"/>
      <w:r w:rsidRPr="00AD1B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AD1BDE" w:rsidRDefault="00AD1BDE" w:rsidP="00AD1BDE">
      <w:pPr>
        <w:pStyle w:val="KeepWithNext"/>
        <w:rPr>
          <w:rtl/>
          <w:lang w:eastAsia="he-IL"/>
        </w:rPr>
      </w:pPr>
    </w:p>
    <w:p w:rsidR="00AD1BDE" w:rsidRDefault="00AD1BDE" w:rsidP="008D57D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אומרת גברתי</w:t>
      </w:r>
      <w:r w:rsidR="008D57DF">
        <w:rPr>
          <w:rFonts w:hint="cs"/>
          <w:rtl/>
          <w:lang w:eastAsia="he-IL"/>
        </w:rPr>
        <w:t>? שלשיטתכם עדיף להתנהל עם חוק כנסת בלי ערך</w:t>
      </w:r>
      <w:bookmarkStart w:id="909" w:name="_ETM_Q1_5641000"/>
      <w:bookmarkEnd w:id="909"/>
      <w:r w:rsidR="008D57DF">
        <w:rPr>
          <w:rFonts w:hint="cs"/>
          <w:rtl/>
          <w:lang w:eastAsia="he-IL"/>
        </w:rPr>
        <w:t xml:space="preserve"> מכונן. אבל מה לעשות שכרגע הוועדה הזו יושבת</w:t>
      </w:r>
      <w:bookmarkStart w:id="910" w:name="_ETM_Q1_5640000"/>
      <w:bookmarkEnd w:id="910"/>
      <w:r w:rsidR="008D57DF">
        <w:rPr>
          <w:rFonts w:hint="cs"/>
          <w:rtl/>
          <w:lang w:eastAsia="he-IL"/>
        </w:rPr>
        <w:t xml:space="preserve"> בתפקידה כרשות מכוננת, אז הטענה: תשאירו אותנו בלי מסגרת </w:t>
      </w:r>
      <w:bookmarkStart w:id="911" w:name="_ETM_Q1_5648000"/>
      <w:bookmarkEnd w:id="911"/>
      <w:r w:rsidR="008D57DF">
        <w:rPr>
          <w:rFonts w:hint="cs"/>
          <w:rtl/>
          <w:lang w:eastAsia="he-IL"/>
        </w:rPr>
        <w:t>חוקתית לעניין, נוח לנו עם החוק בלי הערך החוקתי, לא</w:t>
      </w:r>
      <w:bookmarkStart w:id="912" w:name="_ETM_Q1_5655000"/>
      <w:bookmarkEnd w:id="912"/>
      <w:r w:rsidR="008D57DF">
        <w:rPr>
          <w:rFonts w:hint="cs"/>
          <w:rtl/>
          <w:lang w:eastAsia="he-IL"/>
        </w:rPr>
        <w:t xml:space="preserve"> נשמעת ברצון על ידי הוועדה בהיותה ועדה של האסיפה המכוננת.</w:t>
      </w:r>
    </w:p>
    <w:p w:rsidR="00BF1922" w:rsidRDefault="00BF1922" w:rsidP="00AD1BDE">
      <w:pPr>
        <w:rPr>
          <w:rtl/>
          <w:lang w:eastAsia="he-IL"/>
        </w:rPr>
      </w:pPr>
    </w:p>
    <w:p w:rsidR="00BF1922" w:rsidRDefault="00BF1922" w:rsidP="00BF1922">
      <w:pPr>
        <w:pStyle w:val="a4"/>
        <w:keepNext/>
      </w:pPr>
      <w:bookmarkStart w:id="913" w:name="ET_speaker_6157_162"/>
      <w:r w:rsidRPr="00BF192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F1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BF1922" w:rsidRDefault="00BF1922" w:rsidP="00BF1922">
      <w:pPr>
        <w:pStyle w:val="KeepWithNext"/>
        <w:rPr>
          <w:rtl/>
          <w:lang w:eastAsia="he-IL"/>
        </w:rPr>
      </w:pPr>
    </w:p>
    <w:p w:rsidR="00BF1922" w:rsidRDefault="008D57DF" w:rsidP="00BF1922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914" w:name="_ETM_Q1_5659000"/>
      <w:bookmarkEnd w:id="914"/>
      <w:r>
        <w:rPr>
          <w:rFonts w:hint="cs"/>
          <w:rtl/>
          <w:lang w:eastAsia="he-IL"/>
        </w:rPr>
        <w:t xml:space="preserve"> </w:t>
      </w:r>
      <w:r w:rsidR="00BF1922">
        <w:rPr>
          <w:rFonts w:hint="cs"/>
          <w:rtl/>
          <w:lang w:eastAsia="he-IL"/>
        </w:rPr>
        <w:t>גלעד</w:t>
      </w:r>
      <w:r>
        <w:rPr>
          <w:rFonts w:hint="cs"/>
          <w:rtl/>
          <w:lang w:eastAsia="he-IL"/>
        </w:rPr>
        <w:t>,</w:t>
      </w:r>
      <w:r w:rsidR="00BF1922">
        <w:rPr>
          <w:rFonts w:hint="cs"/>
          <w:rtl/>
          <w:lang w:eastAsia="he-IL"/>
        </w:rPr>
        <w:t xml:space="preserve"> אני חייב לתקן אותך</w:t>
      </w:r>
      <w:r>
        <w:rPr>
          <w:rFonts w:hint="cs"/>
          <w:rtl/>
          <w:lang w:eastAsia="he-IL"/>
        </w:rPr>
        <w:t>, סליחה. זה לא שערך חוקתי מטריד אותם – ערך חוקתי</w:t>
      </w:r>
      <w:bookmarkStart w:id="915" w:name="_ETM_Q1_5665000"/>
      <w:bookmarkEnd w:id="915"/>
      <w:r>
        <w:rPr>
          <w:rFonts w:hint="cs"/>
          <w:rtl/>
          <w:lang w:eastAsia="he-IL"/>
        </w:rPr>
        <w:t xml:space="preserve"> לא מטריד אותם. עובדה שכששופט בית המשפט העליון רובינשטיין רצה </w:t>
      </w:r>
      <w:bookmarkStart w:id="916" w:name="_ETM_Q1_5672000"/>
      <w:bookmarkEnd w:id="916"/>
      <w:r>
        <w:rPr>
          <w:rFonts w:hint="cs"/>
          <w:rtl/>
          <w:lang w:eastAsia="he-IL"/>
        </w:rPr>
        <w:t>להגן על הערך החוקתי של צפיפות אסירים, הוא ידע גם</w:t>
      </w:r>
      <w:bookmarkStart w:id="917" w:name="_ETM_Q1_5675000"/>
      <w:bookmarkEnd w:id="917"/>
      <w:r>
        <w:rPr>
          <w:rFonts w:hint="cs"/>
          <w:rtl/>
          <w:lang w:eastAsia="he-IL"/>
        </w:rPr>
        <w:t xml:space="preserve"> בלי חוק-יסוד של זכויות בהליך הפלילי להפוך את המערכת ולדרוש דרישות תקציביות. יש להם בעיה עם זה שאתה תקבע את הערכים המכוננים. זה הכול, זו הבעיה.</w:t>
      </w:r>
    </w:p>
    <w:p w:rsidR="00B114F3" w:rsidRDefault="00B114F3" w:rsidP="00BF1922">
      <w:pPr>
        <w:rPr>
          <w:rtl/>
          <w:lang w:eastAsia="he-IL"/>
        </w:rPr>
      </w:pPr>
    </w:p>
    <w:p w:rsidR="00B114F3" w:rsidRDefault="00B114F3" w:rsidP="00B114F3">
      <w:pPr>
        <w:pStyle w:val="a4"/>
        <w:keepNext/>
      </w:pPr>
      <w:bookmarkStart w:id="918" w:name="ET_speaker_חנית_אברהם_בכר_163"/>
      <w:r w:rsidRPr="00B114F3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B11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B114F3" w:rsidRDefault="00B114F3" w:rsidP="00B114F3">
      <w:pPr>
        <w:pStyle w:val="KeepWithNext"/>
        <w:rPr>
          <w:rtl/>
          <w:lang w:eastAsia="he-IL"/>
        </w:rPr>
      </w:pPr>
    </w:p>
    <w:p w:rsidR="00B114F3" w:rsidRDefault="00575907" w:rsidP="00B11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B114F3">
        <w:rPr>
          <w:rFonts w:hint="cs"/>
          <w:rtl/>
          <w:lang w:eastAsia="he-IL"/>
        </w:rPr>
        <w:t>ממש לא נכון</w:t>
      </w:r>
      <w:r>
        <w:rPr>
          <w:rFonts w:hint="cs"/>
          <w:rtl/>
          <w:lang w:eastAsia="he-IL"/>
        </w:rPr>
        <w:t>. זה</w:t>
      </w:r>
      <w:r w:rsidR="00B114F3">
        <w:rPr>
          <w:rFonts w:hint="cs"/>
          <w:rtl/>
          <w:lang w:eastAsia="he-IL"/>
        </w:rPr>
        <w:t xml:space="preserve"> ממש לא רלוונטי</w:t>
      </w:r>
      <w:r>
        <w:rPr>
          <w:rFonts w:hint="cs"/>
          <w:rtl/>
          <w:lang w:eastAsia="he-IL"/>
        </w:rPr>
        <w:t>.</w:t>
      </w:r>
    </w:p>
    <w:p w:rsidR="00B114F3" w:rsidRDefault="00B114F3" w:rsidP="00B114F3">
      <w:pPr>
        <w:rPr>
          <w:rtl/>
          <w:lang w:eastAsia="he-IL"/>
        </w:rPr>
      </w:pPr>
    </w:p>
    <w:p w:rsidR="00B114F3" w:rsidRDefault="00B114F3" w:rsidP="00B114F3">
      <w:pPr>
        <w:pStyle w:val="a4"/>
        <w:keepNext/>
      </w:pPr>
      <w:bookmarkStart w:id="919" w:name="ET_speaker_6157_164"/>
      <w:r w:rsidRPr="00B114F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11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B114F3" w:rsidRDefault="00B114F3" w:rsidP="00B114F3">
      <w:pPr>
        <w:pStyle w:val="KeepWithNext"/>
        <w:rPr>
          <w:rtl/>
          <w:lang w:eastAsia="he-IL"/>
        </w:rPr>
      </w:pPr>
    </w:p>
    <w:p w:rsidR="00B114F3" w:rsidRDefault="00B114F3" w:rsidP="00B114F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עמדתי</w:t>
      </w:r>
      <w:r w:rsidR="00575907">
        <w:rPr>
          <w:rFonts w:hint="cs"/>
          <w:rtl/>
          <w:lang w:eastAsia="he-IL"/>
        </w:rPr>
        <w:t>.</w:t>
      </w:r>
    </w:p>
    <w:p w:rsidR="00B114F3" w:rsidRDefault="00B114F3" w:rsidP="00B114F3">
      <w:pPr>
        <w:rPr>
          <w:rtl/>
          <w:lang w:eastAsia="he-IL"/>
        </w:rPr>
      </w:pPr>
    </w:p>
    <w:p w:rsidR="00B114F3" w:rsidRDefault="00B114F3" w:rsidP="00B114F3">
      <w:pPr>
        <w:pStyle w:val="a4"/>
        <w:keepNext/>
      </w:pPr>
      <w:bookmarkStart w:id="920" w:name="ET_speaker_חנית_אברהם_בכר_165"/>
      <w:r w:rsidRPr="00B114F3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B11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B114F3" w:rsidRDefault="00B114F3" w:rsidP="00B114F3">
      <w:pPr>
        <w:pStyle w:val="KeepWithNext"/>
        <w:rPr>
          <w:rtl/>
          <w:lang w:eastAsia="he-IL"/>
        </w:rPr>
      </w:pPr>
    </w:p>
    <w:p w:rsidR="00B114F3" w:rsidRDefault="00575907" w:rsidP="00575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21" w:name="_ETM_Q1_5688000"/>
      <w:bookmarkEnd w:id="921"/>
      <w:r>
        <w:rPr>
          <w:rFonts w:hint="cs"/>
          <w:rtl/>
          <w:lang w:eastAsia="he-IL"/>
        </w:rPr>
        <w:t>מקבלת את עמדתך. אני חולקת עליה. אני באתי להציג</w:t>
      </w:r>
      <w:bookmarkStart w:id="922" w:name="_ETM_Q1_5690000"/>
      <w:bookmarkEnd w:id="922"/>
      <w:r>
        <w:rPr>
          <w:rFonts w:hint="cs"/>
          <w:rtl/>
          <w:lang w:eastAsia="he-IL"/>
        </w:rPr>
        <w:t xml:space="preserve"> רק את המשמעויות התפעוליות.</w:t>
      </w:r>
      <w:r w:rsidR="00B114F3">
        <w:rPr>
          <w:rFonts w:hint="cs"/>
          <w:rtl/>
          <w:lang w:eastAsia="he-IL"/>
        </w:rPr>
        <w:t xml:space="preserve"> </w:t>
      </w:r>
    </w:p>
    <w:p w:rsidR="00B114F3" w:rsidRDefault="00B114F3" w:rsidP="00B114F3">
      <w:pPr>
        <w:rPr>
          <w:rtl/>
          <w:lang w:eastAsia="he-IL"/>
        </w:rPr>
      </w:pPr>
    </w:p>
    <w:p w:rsidR="00B114F3" w:rsidRDefault="00B114F3" w:rsidP="00B114F3">
      <w:pPr>
        <w:pStyle w:val="a4"/>
        <w:keepNext/>
      </w:pPr>
      <w:bookmarkStart w:id="923" w:name="ET_speaker_6233_166"/>
      <w:r w:rsidRPr="00B114F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11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B114F3" w:rsidRDefault="00B114F3" w:rsidP="00B114F3">
      <w:pPr>
        <w:pStyle w:val="KeepWithNext"/>
        <w:rPr>
          <w:rtl/>
          <w:lang w:eastAsia="he-IL"/>
        </w:rPr>
      </w:pPr>
    </w:p>
    <w:p w:rsidR="00B114F3" w:rsidRDefault="00575907" w:rsidP="00B11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דיון חוקתי. </w:t>
      </w:r>
      <w:bookmarkStart w:id="924" w:name="_ETM_Q1_5695000"/>
      <w:bookmarkEnd w:id="924"/>
      <w:r>
        <w:rPr>
          <w:rFonts w:hint="cs"/>
          <w:rtl/>
          <w:lang w:eastAsia="he-IL"/>
        </w:rPr>
        <w:t xml:space="preserve">זה לא לעניין להכניס </w:t>
      </w:r>
      <w:r w:rsidR="00B114F3">
        <w:rPr>
          <w:rFonts w:hint="cs"/>
          <w:rtl/>
          <w:lang w:eastAsia="he-IL"/>
        </w:rPr>
        <w:t>את הנושא התקציבי</w:t>
      </w:r>
      <w:r>
        <w:rPr>
          <w:rFonts w:hint="cs"/>
          <w:rtl/>
          <w:lang w:eastAsia="he-IL"/>
        </w:rPr>
        <w:t xml:space="preserve"> לדיון חוקתי.</w:t>
      </w:r>
    </w:p>
    <w:p w:rsidR="00B114F3" w:rsidRDefault="00B114F3" w:rsidP="00B114F3">
      <w:pPr>
        <w:rPr>
          <w:rtl/>
          <w:lang w:eastAsia="he-IL"/>
        </w:rPr>
      </w:pPr>
    </w:p>
    <w:p w:rsidR="00B114F3" w:rsidRDefault="00B114F3" w:rsidP="00B114F3">
      <w:pPr>
        <w:pStyle w:val="a4"/>
        <w:keepNext/>
      </w:pPr>
      <w:bookmarkStart w:id="925" w:name="ET_speaker_חנית_אברהם_בכר_167"/>
      <w:r w:rsidRPr="00B114F3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B11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B114F3" w:rsidRDefault="00B114F3" w:rsidP="00B114F3">
      <w:pPr>
        <w:pStyle w:val="KeepWithNext"/>
        <w:rPr>
          <w:rtl/>
          <w:lang w:eastAsia="he-IL"/>
        </w:rPr>
      </w:pPr>
    </w:p>
    <w:p w:rsidR="00B114F3" w:rsidRDefault="00575907" w:rsidP="00B114F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שאלתם: מה הנזק?</w:t>
      </w:r>
    </w:p>
    <w:p w:rsidR="00575907" w:rsidRDefault="00575907" w:rsidP="00B114F3">
      <w:pPr>
        <w:rPr>
          <w:rtl/>
          <w:lang w:eastAsia="he-IL"/>
        </w:rPr>
      </w:pPr>
    </w:p>
    <w:p w:rsidR="00575907" w:rsidRDefault="00575907" w:rsidP="00575907">
      <w:pPr>
        <w:pStyle w:val="af6"/>
        <w:keepNext/>
        <w:rPr>
          <w:rtl/>
        </w:rPr>
      </w:pPr>
      <w:bookmarkStart w:id="926" w:name="ET_yor_6156_350"/>
      <w:r w:rsidRPr="005759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5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:rsidR="00575907" w:rsidRDefault="00575907" w:rsidP="00575907">
      <w:pPr>
        <w:pStyle w:val="KeepWithNext"/>
        <w:rPr>
          <w:rtl/>
          <w:lang w:eastAsia="he-IL"/>
        </w:rPr>
      </w:pPr>
    </w:p>
    <w:p w:rsidR="00575907" w:rsidRDefault="00575907" w:rsidP="00575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  <w:bookmarkStart w:id="927" w:name="_ETM_Q1_5703000"/>
      <w:bookmarkEnd w:id="927"/>
      <w:r>
        <w:rPr>
          <w:rFonts w:hint="cs"/>
          <w:rtl/>
          <w:lang w:eastAsia="he-IL"/>
        </w:rPr>
        <w:t>תודה, גברתי.</w:t>
      </w:r>
    </w:p>
    <w:p w:rsidR="00575907" w:rsidRDefault="00575907" w:rsidP="00575907">
      <w:pPr>
        <w:rPr>
          <w:rtl/>
          <w:lang w:eastAsia="he-IL"/>
        </w:rPr>
      </w:pPr>
      <w:bookmarkStart w:id="928" w:name="_ETM_Q1_5700000"/>
      <w:bookmarkEnd w:id="928"/>
    </w:p>
    <w:p w:rsidR="00575907" w:rsidRDefault="00575907" w:rsidP="00575907">
      <w:pPr>
        <w:pStyle w:val="a4"/>
        <w:keepNext/>
        <w:rPr>
          <w:rtl/>
        </w:rPr>
      </w:pPr>
      <w:bookmarkStart w:id="929" w:name="ET_speaker_חנית_אברהם_בכר_351"/>
      <w:r w:rsidRPr="00575907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575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575907" w:rsidRDefault="00575907" w:rsidP="00575907">
      <w:pPr>
        <w:pStyle w:val="KeepWithNext"/>
        <w:rPr>
          <w:rtl/>
          <w:lang w:eastAsia="he-IL"/>
        </w:rPr>
      </w:pPr>
    </w:p>
    <w:p w:rsidR="00575907" w:rsidRDefault="00575907" w:rsidP="0057590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עוד משפט חשוב.</w:t>
      </w:r>
    </w:p>
    <w:p w:rsidR="00575907" w:rsidRDefault="00575907" w:rsidP="00575907">
      <w:pPr>
        <w:rPr>
          <w:rtl/>
          <w:lang w:eastAsia="he-IL"/>
        </w:rPr>
      </w:pPr>
    </w:p>
    <w:p w:rsidR="00575907" w:rsidRDefault="00575907" w:rsidP="00575907">
      <w:pPr>
        <w:pStyle w:val="af6"/>
        <w:keepNext/>
        <w:rPr>
          <w:rtl/>
        </w:rPr>
      </w:pPr>
      <w:bookmarkStart w:id="930" w:name="ET_yor_6156_352"/>
      <w:r w:rsidRPr="005759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5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575907" w:rsidRDefault="00575907" w:rsidP="00575907">
      <w:pPr>
        <w:pStyle w:val="KeepWithNext"/>
        <w:rPr>
          <w:rtl/>
          <w:lang w:eastAsia="he-IL"/>
        </w:rPr>
      </w:pPr>
    </w:p>
    <w:p w:rsidR="00575907" w:rsidRDefault="00575907" w:rsidP="00575907">
      <w:pPr>
        <w:rPr>
          <w:rtl/>
          <w:lang w:eastAsia="he-IL"/>
        </w:rPr>
      </w:pPr>
      <w:bookmarkStart w:id="931" w:name="_ETM_Q1_5705000"/>
      <w:bookmarkEnd w:id="931"/>
      <w:r>
        <w:rPr>
          <w:rFonts w:hint="cs"/>
          <w:rtl/>
          <w:lang w:eastAsia="he-IL"/>
        </w:rPr>
        <w:t>כן, עוד משפט.</w:t>
      </w:r>
    </w:p>
    <w:p w:rsidR="00575907" w:rsidRDefault="00575907" w:rsidP="00575907">
      <w:pPr>
        <w:rPr>
          <w:rtl/>
          <w:lang w:eastAsia="he-IL"/>
        </w:rPr>
      </w:pPr>
    </w:p>
    <w:p w:rsidR="00575907" w:rsidRDefault="00575907" w:rsidP="00575907">
      <w:pPr>
        <w:pStyle w:val="-"/>
        <w:keepNext/>
        <w:rPr>
          <w:rtl/>
        </w:rPr>
      </w:pPr>
      <w:bookmarkStart w:id="932" w:name="ET_speakercontinue_חנית_אברהם_בכר_353"/>
      <w:r w:rsidRPr="00575907">
        <w:rPr>
          <w:rStyle w:val="TagStyle"/>
          <w:rtl/>
        </w:rPr>
        <w:t xml:space="preserve"> &lt;&lt; דובר_המשך &gt;&gt; </w:t>
      </w:r>
      <w:r>
        <w:rPr>
          <w:rtl/>
        </w:rPr>
        <w:t>חנית אברהם בכר:</w:t>
      </w:r>
      <w:r w:rsidRPr="005759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2"/>
    </w:p>
    <w:p w:rsidR="00575907" w:rsidRDefault="00575907" w:rsidP="00575907">
      <w:pPr>
        <w:pStyle w:val="KeepWithNext"/>
        <w:rPr>
          <w:rtl/>
          <w:lang w:eastAsia="he-IL"/>
        </w:rPr>
      </w:pPr>
    </w:p>
    <w:p w:rsidR="00B114F3" w:rsidRDefault="00575907" w:rsidP="00575907">
      <w:pPr>
        <w:rPr>
          <w:rtl/>
          <w:lang w:eastAsia="he-IL"/>
        </w:rPr>
      </w:pPr>
      <w:bookmarkStart w:id="933" w:name="_ETM_Q1_5702000"/>
      <w:bookmarkEnd w:id="933"/>
      <w:r>
        <w:rPr>
          <w:rFonts w:hint="cs"/>
          <w:rtl/>
          <w:lang w:eastAsia="he-IL"/>
        </w:rPr>
        <w:t xml:space="preserve">לגבי </w:t>
      </w:r>
      <w:r w:rsidR="00B114F3">
        <w:rPr>
          <w:rFonts w:hint="cs"/>
          <w:rtl/>
          <w:lang w:eastAsia="he-IL"/>
        </w:rPr>
        <w:t>זכות הייצוג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934" w:name="_ETM_Q1_5706000"/>
      <w:bookmarkEnd w:id="934"/>
      <w:r>
        <w:rPr>
          <w:rFonts w:hint="cs"/>
          <w:rtl/>
          <w:lang w:eastAsia="he-IL"/>
        </w:rPr>
        <w:t xml:space="preserve"> זכות הייצוג קיימת גם היום בחוק שחרור על תנאי ממאסר.</w:t>
      </w:r>
      <w:bookmarkStart w:id="935" w:name="_ETM_Q1_5711000"/>
      <w:bookmarkEnd w:id="935"/>
      <w:r>
        <w:rPr>
          <w:rFonts w:hint="cs"/>
          <w:rtl/>
          <w:lang w:eastAsia="he-IL"/>
        </w:rPr>
        <w:t xml:space="preserve"> אין מקרה שמישהו מבקש ייצוג והוא לא מקבל. אני יכולה להגיד יותר מזה: בהקשר של קטינים, אנחנו בכלל</w:t>
      </w:r>
      <w:bookmarkStart w:id="936" w:name="_ETM_Q1_5712000"/>
      <w:bookmarkEnd w:id="936"/>
      <w:r>
        <w:rPr>
          <w:rFonts w:hint="cs"/>
          <w:rtl/>
          <w:lang w:eastAsia="he-IL"/>
        </w:rPr>
        <w:t xml:space="preserve"> לא מחכים לבקשה.</w:t>
      </w:r>
    </w:p>
    <w:p w:rsidR="00B114F3" w:rsidRDefault="00B114F3" w:rsidP="00B114F3">
      <w:pPr>
        <w:rPr>
          <w:rtl/>
          <w:lang w:eastAsia="he-IL"/>
        </w:rPr>
      </w:pPr>
    </w:p>
    <w:p w:rsidR="00B114F3" w:rsidRDefault="00B114F3" w:rsidP="00B114F3">
      <w:pPr>
        <w:pStyle w:val="af9"/>
        <w:keepNext/>
        <w:rPr>
          <w:lang w:eastAsia="he-IL"/>
        </w:rPr>
      </w:pPr>
      <w:bookmarkStart w:id="937" w:name="ET_guest_24274_168"/>
      <w:r w:rsidRPr="00B11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ספיר:</w:t>
      </w:r>
      <w:r w:rsidRPr="00B114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7"/>
    </w:p>
    <w:p w:rsidR="00B114F3" w:rsidRDefault="00B114F3" w:rsidP="00B114F3">
      <w:pPr>
        <w:pStyle w:val="KeepWithNext"/>
        <w:rPr>
          <w:rtl/>
          <w:lang w:eastAsia="he-IL"/>
        </w:rPr>
      </w:pPr>
    </w:p>
    <w:p w:rsidR="00B114F3" w:rsidRDefault="00B114F3" w:rsidP="00B114F3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מחר המחוקק יבטל את זה</w:t>
      </w:r>
      <w:r w:rsidR="00575907">
        <w:rPr>
          <w:rFonts w:hint="cs"/>
          <w:rtl/>
          <w:lang w:eastAsia="he-IL"/>
        </w:rPr>
        <w:t>?</w:t>
      </w:r>
    </w:p>
    <w:p w:rsidR="00B114F3" w:rsidRDefault="00B114F3" w:rsidP="00B114F3">
      <w:pPr>
        <w:rPr>
          <w:rtl/>
          <w:lang w:eastAsia="he-IL"/>
        </w:rPr>
      </w:pPr>
    </w:p>
    <w:p w:rsidR="00B114F3" w:rsidRDefault="00B114F3" w:rsidP="00B114F3">
      <w:pPr>
        <w:pStyle w:val="af6"/>
        <w:keepNext/>
      </w:pPr>
      <w:bookmarkStart w:id="938" w:name="ET_yor_6156_169"/>
      <w:r w:rsidRPr="00B114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11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B114F3" w:rsidRDefault="00B114F3" w:rsidP="00B114F3">
      <w:pPr>
        <w:pStyle w:val="KeepWithNext"/>
        <w:rPr>
          <w:rtl/>
          <w:lang w:eastAsia="he-IL"/>
        </w:rPr>
      </w:pPr>
    </w:p>
    <w:p w:rsidR="00575907" w:rsidRDefault="00575907" w:rsidP="00B11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תודה. </w:t>
      </w:r>
    </w:p>
    <w:p w:rsidR="00575907" w:rsidRDefault="00575907" w:rsidP="00B114F3">
      <w:pPr>
        <w:rPr>
          <w:rtl/>
          <w:lang w:eastAsia="he-IL"/>
        </w:rPr>
      </w:pPr>
    </w:p>
    <w:p w:rsidR="00575907" w:rsidRDefault="00575907" w:rsidP="00575907">
      <w:pPr>
        <w:pStyle w:val="af5"/>
        <w:keepNext/>
        <w:rPr>
          <w:rtl/>
        </w:rPr>
      </w:pPr>
      <w:bookmarkStart w:id="939" w:name="ET_interruption_קריאות_354"/>
      <w:r w:rsidRPr="00575907">
        <w:rPr>
          <w:rStyle w:val="TagStyle"/>
          <w:rtl/>
        </w:rPr>
        <w:t xml:space="preserve"> </w:t>
      </w:r>
      <w:r w:rsidRPr="005F7834">
        <w:rPr>
          <w:rStyle w:val="TagStyle"/>
          <w:rtl/>
        </w:rPr>
        <w:t xml:space="preserve">&lt;&lt; קריאה &gt;&gt; </w:t>
      </w:r>
      <w:r w:rsidRPr="005F7834">
        <w:rPr>
          <w:rtl/>
        </w:rPr>
        <w:t>קריאות:</w:t>
      </w:r>
      <w:r w:rsidRPr="005F78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9"/>
    </w:p>
    <w:p w:rsidR="00575907" w:rsidRDefault="00575907" w:rsidP="00575907">
      <w:pPr>
        <w:pStyle w:val="KeepWithNext"/>
        <w:rPr>
          <w:rtl/>
          <w:lang w:eastAsia="he-IL"/>
        </w:rPr>
      </w:pPr>
    </w:p>
    <w:p w:rsidR="00575907" w:rsidRDefault="00575907" w:rsidP="00575907">
      <w:pPr>
        <w:rPr>
          <w:rtl/>
          <w:lang w:eastAsia="he-IL"/>
        </w:rPr>
      </w:pPr>
      <w:bookmarkStart w:id="940" w:name="_ETM_Q1_5728000"/>
      <w:bookmarkEnd w:id="940"/>
      <w:r>
        <w:rPr>
          <w:rFonts w:hint="cs"/>
          <w:rtl/>
          <w:lang w:eastAsia="he-IL"/>
        </w:rPr>
        <w:t>- - -</w:t>
      </w:r>
    </w:p>
    <w:p w:rsidR="00575907" w:rsidRDefault="00575907" w:rsidP="00575907">
      <w:pPr>
        <w:rPr>
          <w:rtl/>
          <w:lang w:eastAsia="he-IL"/>
        </w:rPr>
      </w:pPr>
    </w:p>
    <w:p w:rsidR="00575907" w:rsidRDefault="00575907" w:rsidP="00575907">
      <w:pPr>
        <w:pStyle w:val="af6"/>
        <w:keepNext/>
        <w:rPr>
          <w:rtl/>
        </w:rPr>
      </w:pPr>
      <w:bookmarkStart w:id="941" w:name="ET_yor_6156_355"/>
      <w:r w:rsidRPr="005759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5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575907" w:rsidRDefault="00575907" w:rsidP="00575907">
      <w:pPr>
        <w:pStyle w:val="KeepWithNext"/>
        <w:rPr>
          <w:rtl/>
          <w:lang w:eastAsia="he-IL"/>
        </w:rPr>
      </w:pPr>
    </w:p>
    <w:p w:rsidR="00B114F3" w:rsidRDefault="00575907" w:rsidP="0057590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B114F3">
        <w:rPr>
          <w:rFonts w:hint="cs"/>
          <w:rtl/>
          <w:lang w:eastAsia="he-IL"/>
        </w:rPr>
        <w:t>כובדיי</w:t>
      </w:r>
      <w:r>
        <w:rPr>
          <w:rFonts w:hint="cs"/>
          <w:rtl/>
          <w:lang w:eastAsia="he-IL"/>
        </w:rPr>
        <w:t>,</w:t>
      </w:r>
      <w:r w:rsidR="00B114F3">
        <w:rPr>
          <w:rFonts w:hint="cs"/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:rsidR="00575907" w:rsidRDefault="00575907" w:rsidP="00575907">
      <w:pPr>
        <w:rPr>
          <w:rtl/>
          <w:lang w:eastAsia="he-IL"/>
        </w:rPr>
      </w:pPr>
      <w:bookmarkStart w:id="942" w:name="_ETM_Q1_5731000"/>
      <w:bookmarkEnd w:id="942"/>
    </w:p>
    <w:p w:rsidR="00575907" w:rsidRDefault="00575907" w:rsidP="00575907">
      <w:pPr>
        <w:pStyle w:val="af5"/>
        <w:keepNext/>
        <w:rPr>
          <w:rtl/>
        </w:rPr>
      </w:pPr>
      <w:bookmarkStart w:id="943" w:name="ET_interruption_קריאה_356"/>
      <w:r w:rsidRPr="00575907">
        <w:rPr>
          <w:rStyle w:val="TagStyle"/>
          <w:rtl/>
        </w:rPr>
        <w:t xml:space="preserve"> </w:t>
      </w:r>
      <w:r w:rsidRPr="005F7834">
        <w:rPr>
          <w:rStyle w:val="TagStyle"/>
          <w:rtl/>
        </w:rPr>
        <w:t xml:space="preserve">&lt;&lt; קריאה &gt;&gt; </w:t>
      </w:r>
      <w:r w:rsidRPr="005F7834">
        <w:rPr>
          <w:rtl/>
        </w:rPr>
        <w:t>קריאה:</w:t>
      </w:r>
      <w:r w:rsidRPr="005F78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3"/>
    </w:p>
    <w:p w:rsidR="00575907" w:rsidRDefault="00575907" w:rsidP="00575907">
      <w:pPr>
        <w:pStyle w:val="KeepWithNext"/>
        <w:rPr>
          <w:rtl/>
          <w:lang w:eastAsia="he-IL"/>
        </w:rPr>
      </w:pPr>
    </w:p>
    <w:p w:rsidR="00575907" w:rsidRDefault="00575907" w:rsidP="00575907">
      <w:pPr>
        <w:rPr>
          <w:rtl/>
          <w:lang w:eastAsia="he-IL"/>
        </w:rPr>
      </w:pPr>
      <w:bookmarkStart w:id="944" w:name="_ETM_Q1_5725000"/>
      <w:bookmarkEnd w:id="944"/>
      <w:r>
        <w:rPr>
          <w:rFonts w:hint="cs"/>
          <w:rtl/>
          <w:lang w:eastAsia="he-IL"/>
        </w:rPr>
        <w:t>לא, אני אסביר לך למה החשש שלך פשוט לא - - -</w:t>
      </w:r>
    </w:p>
    <w:p w:rsidR="00575907" w:rsidRDefault="00575907" w:rsidP="00575907">
      <w:pPr>
        <w:rPr>
          <w:rtl/>
          <w:lang w:eastAsia="he-IL"/>
        </w:rPr>
      </w:pPr>
    </w:p>
    <w:p w:rsidR="00575907" w:rsidRDefault="00575907" w:rsidP="00575907">
      <w:pPr>
        <w:pStyle w:val="a4"/>
        <w:keepNext/>
        <w:rPr>
          <w:rtl/>
        </w:rPr>
      </w:pPr>
      <w:bookmarkStart w:id="945" w:name="ET_speaker_חנית_אברהם_בכר_358"/>
      <w:r w:rsidRPr="00575907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575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575907" w:rsidRDefault="00575907" w:rsidP="00575907">
      <w:pPr>
        <w:pStyle w:val="KeepWithNext"/>
        <w:rPr>
          <w:rtl/>
          <w:lang w:eastAsia="he-IL"/>
        </w:rPr>
      </w:pPr>
    </w:p>
    <w:p w:rsidR="00575907" w:rsidRDefault="00575907" w:rsidP="00575907">
      <w:pPr>
        <w:rPr>
          <w:rtl/>
          <w:lang w:eastAsia="he-IL"/>
        </w:rPr>
      </w:pPr>
      <w:bookmarkStart w:id="946" w:name="_ETM_Q1_5727000"/>
      <w:bookmarkEnd w:id="946"/>
      <w:r>
        <w:rPr>
          <w:rFonts w:hint="cs"/>
          <w:rtl/>
          <w:lang w:eastAsia="he-IL"/>
        </w:rPr>
        <w:t>כשיעבור</w:t>
      </w:r>
      <w:bookmarkStart w:id="947" w:name="_ETM_Q1_5729000"/>
      <w:bookmarkEnd w:id="947"/>
      <w:r>
        <w:rPr>
          <w:rFonts w:hint="cs"/>
          <w:rtl/>
          <w:lang w:eastAsia="he-IL"/>
        </w:rPr>
        <w:t xml:space="preserve"> חוק היסוד נקבל את העתירות.</w:t>
      </w:r>
    </w:p>
    <w:p w:rsidR="00575907" w:rsidRDefault="00575907" w:rsidP="00575907">
      <w:pPr>
        <w:rPr>
          <w:rtl/>
          <w:lang w:eastAsia="he-IL"/>
        </w:rPr>
      </w:pPr>
      <w:bookmarkStart w:id="948" w:name="_ETM_Q1_5735000"/>
      <w:bookmarkEnd w:id="948"/>
    </w:p>
    <w:p w:rsidR="00575907" w:rsidRDefault="00575907" w:rsidP="00575907">
      <w:pPr>
        <w:pStyle w:val="af6"/>
        <w:keepNext/>
        <w:rPr>
          <w:rtl/>
        </w:rPr>
      </w:pPr>
      <w:r w:rsidRPr="005759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5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75907" w:rsidRDefault="00575907" w:rsidP="00575907">
      <w:pPr>
        <w:pStyle w:val="KeepWithNext"/>
        <w:rPr>
          <w:rtl/>
          <w:lang w:eastAsia="he-IL"/>
        </w:rPr>
      </w:pPr>
    </w:p>
    <w:p w:rsidR="00B114F3" w:rsidRDefault="00575907" w:rsidP="00575907">
      <w:pPr>
        <w:rPr>
          <w:rtl/>
          <w:lang w:eastAsia="he-IL"/>
        </w:rPr>
      </w:pPr>
      <w:bookmarkStart w:id="949" w:name="_ETM_Q1_5730000"/>
      <w:bookmarkEnd w:id="949"/>
      <w:r>
        <w:rPr>
          <w:rFonts w:hint="cs"/>
          <w:rtl/>
          <w:lang w:eastAsia="he-IL"/>
        </w:rPr>
        <w:t xml:space="preserve">חברים, </w:t>
      </w:r>
      <w:r w:rsidR="00B114F3">
        <w:rPr>
          <w:rFonts w:hint="cs"/>
          <w:rtl/>
          <w:lang w:eastAsia="he-IL"/>
        </w:rPr>
        <w:t>יש הרבה חדרי ועדות פנויים</w:t>
      </w:r>
      <w:r>
        <w:rPr>
          <w:rFonts w:hint="cs"/>
          <w:rtl/>
          <w:lang w:eastAsia="he-IL"/>
        </w:rPr>
        <w:t>, כי לא כל</w:t>
      </w:r>
      <w:bookmarkStart w:id="950" w:name="_ETM_Q1_5737000"/>
      <w:bookmarkEnd w:id="950"/>
      <w:r>
        <w:rPr>
          <w:rFonts w:hint="cs"/>
          <w:rtl/>
          <w:lang w:eastAsia="he-IL"/>
        </w:rPr>
        <w:t xml:space="preserve"> הוועדות הורכבו. אתם יכולים לצאת להמשיך את הדיון.</w:t>
      </w:r>
    </w:p>
    <w:p w:rsidR="00575907" w:rsidRDefault="00575907" w:rsidP="00575907">
      <w:pPr>
        <w:rPr>
          <w:rtl/>
          <w:lang w:eastAsia="he-IL"/>
        </w:rPr>
      </w:pPr>
      <w:bookmarkStart w:id="951" w:name="_ETM_Q1_5740000"/>
      <w:bookmarkEnd w:id="951"/>
    </w:p>
    <w:p w:rsidR="00575907" w:rsidRDefault="00575907" w:rsidP="00575907">
      <w:pPr>
        <w:pStyle w:val="af5"/>
        <w:keepNext/>
        <w:rPr>
          <w:rtl/>
        </w:rPr>
      </w:pPr>
      <w:bookmarkStart w:id="952" w:name="ET_interruption_קריאה_360"/>
      <w:r w:rsidRPr="00575907">
        <w:rPr>
          <w:rStyle w:val="TagStyle"/>
          <w:rtl/>
        </w:rPr>
        <w:t xml:space="preserve"> </w:t>
      </w:r>
      <w:r w:rsidRPr="005F7834">
        <w:rPr>
          <w:rStyle w:val="TagStyle"/>
          <w:rtl/>
        </w:rPr>
        <w:t xml:space="preserve">&lt;&lt; קריאה &gt;&gt; </w:t>
      </w:r>
      <w:r w:rsidRPr="005F7834">
        <w:rPr>
          <w:rtl/>
        </w:rPr>
        <w:t>קריאה:</w:t>
      </w:r>
      <w:r w:rsidRPr="005F78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2"/>
    </w:p>
    <w:p w:rsidR="00575907" w:rsidRDefault="00575907" w:rsidP="00575907">
      <w:pPr>
        <w:pStyle w:val="KeepWithNext"/>
        <w:rPr>
          <w:rtl/>
          <w:lang w:eastAsia="he-IL"/>
        </w:rPr>
      </w:pPr>
    </w:p>
    <w:p w:rsidR="00575907" w:rsidRDefault="00575907" w:rsidP="0057590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75907" w:rsidRDefault="00575907" w:rsidP="00575907">
      <w:pPr>
        <w:rPr>
          <w:rtl/>
          <w:lang w:eastAsia="he-IL"/>
        </w:rPr>
      </w:pPr>
      <w:bookmarkStart w:id="953" w:name="_ETM_Q1_5739000"/>
      <w:bookmarkEnd w:id="953"/>
    </w:p>
    <w:p w:rsidR="00575907" w:rsidRDefault="00575907" w:rsidP="00575907">
      <w:pPr>
        <w:pStyle w:val="a4"/>
        <w:keepNext/>
        <w:rPr>
          <w:rtl/>
        </w:rPr>
      </w:pPr>
      <w:bookmarkStart w:id="954" w:name="ET_speaker_חנית_אברהם_בכר_361"/>
      <w:r w:rsidRPr="00575907">
        <w:rPr>
          <w:rStyle w:val="TagStyle"/>
          <w:rtl/>
        </w:rPr>
        <w:t xml:space="preserve"> &lt;&lt; דובר &gt;&gt; </w:t>
      </w:r>
      <w:r>
        <w:rPr>
          <w:rtl/>
        </w:rPr>
        <w:t>חנית אברהם בכר:</w:t>
      </w:r>
      <w:r w:rsidRPr="00575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575907" w:rsidRDefault="00575907" w:rsidP="00575907">
      <w:pPr>
        <w:pStyle w:val="KeepWithNext"/>
        <w:rPr>
          <w:rtl/>
          <w:lang w:eastAsia="he-IL"/>
        </w:rPr>
      </w:pPr>
    </w:p>
    <w:p w:rsidR="00575907" w:rsidRDefault="00575907" w:rsidP="00575907">
      <w:pPr>
        <w:rPr>
          <w:rtl/>
          <w:lang w:eastAsia="he-IL"/>
        </w:rPr>
      </w:pPr>
      <w:bookmarkStart w:id="955" w:name="_ETM_Q1_5742000"/>
      <w:bookmarkEnd w:id="955"/>
      <w:r>
        <w:rPr>
          <w:rFonts w:hint="cs"/>
          <w:rtl/>
          <w:lang w:eastAsia="he-IL"/>
        </w:rPr>
        <w:t>תעתרי כנגד החוק.</w:t>
      </w:r>
    </w:p>
    <w:p w:rsidR="00575907" w:rsidRDefault="00575907" w:rsidP="00575907">
      <w:pPr>
        <w:rPr>
          <w:rtl/>
          <w:lang w:eastAsia="he-IL"/>
        </w:rPr>
      </w:pPr>
      <w:bookmarkStart w:id="956" w:name="_ETM_Q1_5746000"/>
      <w:bookmarkEnd w:id="956"/>
    </w:p>
    <w:p w:rsidR="00575907" w:rsidRDefault="00575907" w:rsidP="00575907">
      <w:pPr>
        <w:pStyle w:val="af6"/>
        <w:keepNext/>
        <w:rPr>
          <w:rtl/>
        </w:rPr>
      </w:pPr>
      <w:r w:rsidRPr="005759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5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75907" w:rsidRDefault="00575907" w:rsidP="00575907">
      <w:pPr>
        <w:pStyle w:val="KeepWithNext"/>
        <w:rPr>
          <w:rtl/>
          <w:lang w:eastAsia="he-IL"/>
        </w:rPr>
      </w:pPr>
    </w:p>
    <w:p w:rsidR="00B114F3" w:rsidRDefault="00575907" w:rsidP="00575907">
      <w:pPr>
        <w:rPr>
          <w:rtl/>
          <w:lang w:eastAsia="he-IL"/>
        </w:rPr>
      </w:pPr>
      <w:bookmarkStart w:id="957" w:name="_ETM_Q1_5747000"/>
      <w:bookmarkEnd w:id="957"/>
      <w:r>
        <w:rPr>
          <w:rFonts w:hint="cs"/>
          <w:rtl/>
          <w:lang w:eastAsia="he-IL"/>
        </w:rPr>
        <w:t xml:space="preserve">אפשר להפריע באמצע הדיון האקדמי? תודה. אנחנו </w:t>
      </w:r>
      <w:r w:rsidR="00B114F3">
        <w:rPr>
          <w:rFonts w:hint="cs"/>
          <w:rtl/>
          <w:lang w:eastAsia="he-IL"/>
        </w:rPr>
        <w:t>סיימנו את הסעיף הזה</w:t>
      </w:r>
      <w:r>
        <w:rPr>
          <w:rFonts w:hint="cs"/>
          <w:rtl/>
          <w:lang w:eastAsia="he-IL"/>
        </w:rPr>
        <w:t xml:space="preserve">. </w:t>
      </w:r>
      <w:bookmarkStart w:id="958" w:name="_ETM_Q1_5758000"/>
      <w:bookmarkEnd w:id="958"/>
      <w:r>
        <w:rPr>
          <w:rFonts w:hint="cs"/>
          <w:rtl/>
          <w:lang w:eastAsia="he-IL"/>
        </w:rPr>
        <w:t>אפשר עוד להגיש התייחסויות בכתב, אפשר גם כשנחזור לנוסח. אני</w:t>
      </w:r>
      <w:bookmarkStart w:id="959" w:name="_ETM_Q1_5762000"/>
      <w:bookmarkEnd w:id="959"/>
      <w:r>
        <w:rPr>
          <w:rFonts w:hint="cs"/>
          <w:rtl/>
          <w:lang w:eastAsia="he-IL"/>
        </w:rPr>
        <w:t xml:space="preserve"> קורא לנציגי הממשלה להשמיע בוועדה, אבל גם להקשיב</w:t>
      </w:r>
      <w:bookmarkStart w:id="960" w:name="_ETM_Q1_5766000"/>
      <w:bookmarkEnd w:id="960"/>
      <w:r>
        <w:rPr>
          <w:rFonts w:hint="cs"/>
          <w:rtl/>
          <w:lang w:eastAsia="he-IL"/>
        </w:rPr>
        <w:t xml:space="preserve">, כי אחרת פשוט התוצאה תהיה שתבואנה הצעות פחות </w:t>
      </w:r>
      <w:bookmarkStart w:id="961" w:name="_ETM_Q1_5774000"/>
      <w:bookmarkEnd w:id="961"/>
      <w:r>
        <w:rPr>
          <w:rFonts w:hint="cs"/>
          <w:rtl/>
          <w:lang w:eastAsia="he-IL"/>
        </w:rPr>
        <w:t>מתואמות עם המשרד. אני בעד הצעות כמה שיותר מתואמות עם</w:t>
      </w:r>
      <w:bookmarkStart w:id="962" w:name="_ETM_Q1_5778000"/>
      <w:bookmarkEnd w:id="962"/>
      <w:r>
        <w:rPr>
          <w:rFonts w:hint="cs"/>
          <w:rtl/>
          <w:lang w:eastAsia="he-IL"/>
        </w:rPr>
        <w:t xml:space="preserve"> המשרד.</w:t>
      </w:r>
    </w:p>
    <w:p w:rsidR="00B114F3" w:rsidRDefault="00B114F3" w:rsidP="00B114F3">
      <w:pPr>
        <w:rPr>
          <w:rtl/>
          <w:lang w:eastAsia="he-IL"/>
        </w:rPr>
      </w:pPr>
    </w:p>
    <w:p w:rsidR="00B114F3" w:rsidRDefault="00B114F3" w:rsidP="00B114F3">
      <w:pPr>
        <w:pStyle w:val="af9"/>
        <w:keepNext/>
        <w:rPr>
          <w:lang w:eastAsia="he-IL"/>
        </w:rPr>
      </w:pPr>
      <w:bookmarkStart w:id="963" w:name="ET_guest_514871_170"/>
      <w:r w:rsidRPr="00B11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B114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:rsidR="00B114F3" w:rsidRDefault="00B114F3" w:rsidP="00B114F3">
      <w:pPr>
        <w:pStyle w:val="KeepWithNext"/>
        <w:rPr>
          <w:rtl/>
          <w:lang w:eastAsia="he-IL"/>
        </w:rPr>
      </w:pPr>
    </w:p>
    <w:p w:rsidR="00B114F3" w:rsidRDefault="00B114F3" w:rsidP="00B114F3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 אנחנו מקשיבים</w:t>
      </w:r>
      <w:r w:rsidR="00575907">
        <w:rPr>
          <w:rFonts w:hint="cs"/>
          <w:rtl/>
          <w:lang w:eastAsia="he-IL"/>
        </w:rPr>
        <w:t>.</w:t>
      </w:r>
    </w:p>
    <w:p w:rsidR="00B114F3" w:rsidRDefault="00B114F3" w:rsidP="00B114F3">
      <w:pPr>
        <w:rPr>
          <w:rtl/>
          <w:lang w:eastAsia="he-IL"/>
        </w:rPr>
      </w:pPr>
    </w:p>
    <w:p w:rsidR="00B114F3" w:rsidRDefault="00B114F3" w:rsidP="00B114F3">
      <w:pPr>
        <w:pStyle w:val="af6"/>
        <w:keepNext/>
      </w:pPr>
      <w:bookmarkStart w:id="964" w:name="ET_yor_6156_171"/>
      <w:r w:rsidRPr="00B114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11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:rsidR="00B114F3" w:rsidRDefault="00B114F3" w:rsidP="00B114F3">
      <w:pPr>
        <w:pStyle w:val="KeepWithNext"/>
        <w:rPr>
          <w:rtl/>
          <w:lang w:eastAsia="he-IL"/>
        </w:rPr>
      </w:pPr>
    </w:p>
    <w:p w:rsidR="00B114F3" w:rsidRDefault="00575907" w:rsidP="00575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יודע. אין לי טענה. </w:t>
      </w:r>
      <w:r w:rsidR="00B114F3">
        <w:rPr>
          <w:rFonts w:hint="cs"/>
          <w:rtl/>
          <w:lang w:eastAsia="he-IL"/>
        </w:rPr>
        <w:t>יש פה הזמנה לדיאלוג</w:t>
      </w:r>
      <w:r>
        <w:rPr>
          <w:rFonts w:hint="cs"/>
          <w:rtl/>
          <w:lang w:eastAsia="he-IL"/>
        </w:rPr>
        <w:t xml:space="preserve"> סביב הנקודות שעולות.</w:t>
      </w:r>
      <w:bookmarkStart w:id="965" w:name="_ETM_Q1_5791000"/>
      <w:bookmarkEnd w:id="965"/>
      <w:r>
        <w:rPr>
          <w:rFonts w:hint="cs"/>
          <w:rtl/>
          <w:lang w:eastAsia="he-IL"/>
        </w:rPr>
        <w:t xml:space="preserve"> אנחנו יודעים שעשיתם עבודה נאמנה מאוד על החוק </w:t>
      </w:r>
      <w:bookmarkStart w:id="966" w:name="_ETM_Q1_5794000"/>
      <w:bookmarkEnd w:id="966"/>
      <w:r>
        <w:rPr>
          <w:rFonts w:hint="cs"/>
          <w:rtl/>
          <w:lang w:eastAsia="he-IL"/>
        </w:rPr>
        <w:t>הזה, אבל יהיו מקומות שבהם הוועדה תרצה לשנות את החוק.</w:t>
      </w:r>
    </w:p>
    <w:p w:rsidR="00B114F3" w:rsidRDefault="00B114F3" w:rsidP="00B114F3">
      <w:pPr>
        <w:rPr>
          <w:rtl/>
          <w:lang w:eastAsia="he-IL"/>
        </w:rPr>
      </w:pPr>
    </w:p>
    <w:p w:rsidR="00B114F3" w:rsidRDefault="00B114F3" w:rsidP="00B114F3">
      <w:pPr>
        <w:pStyle w:val="-"/>
        <w:keepNext/>
      </w:pPr>
      <w:bookmarkStart w:id="967" w:name="ET_speakercontinue_514871_172"/>
      <w:r w:rsidRPr="00B114F3">
        <w:rPr>
          <w:rStyle w:val="TagStyle"/>
          <w:rtl/>
        </w:rPr>
        <w:t xml:space="preserve"> &lt;&lt; דובר_המשך &gt;&gt; </w:t>
      </w:r>
      <w:r>
        <w:rPr>
          <w:rtl/>
        </w:rPr>
        <w:t>עמית מררי:</w:t>
      </w:r>
      <w:r w:rsidRPr="00B114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7"/>
    </w:p>
    <w:p w:rsidR="00B114F3" w:rsidRDefault="00B114F3" w:rsidP="00B114F3">
      <w:pPr>
        <w:pStyle w:val="KeepWithNext"/>
        <w:rPr>
          <w:rtl/>
          <w:lang w:eastAsia="he-IL"/>
        </w:rPr>
      </w:pPr>
    </w:p>
    <w:p w:rsidR="00B114F3" w:rsidRDefault="00B114F3" w:rsidP="00B114F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</w:t>
      </w:r>
      <w:r w:rsidR="005759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יוצאים</w:t>
      </w:r>
      <w:bookmarkStart w:id="968" w:name="_ETM_Q1_5797000"/>
      <w:bookmarkEnd w:id="968"/>
      <w:r w:rsidR="00575907">
        <w:rPr>
          <w:rFonts w:hint="cs"/>
          <w:rtl/>
          <w:lang w:eastAsia="he-IL"/>
        </w:rPr>
        <w:t xml:space="preserve"> מתוך נקודת הנחה - - -</w:t>
      </w:r>
    </w:p>
    <w:p w:rsidR="00B114F3" w:rsidRDefault="00B114F3" w:rsidP="00B114F3">
      <w:pPr>
        <w:rPr>
          <w:rtl/>
          <w:lang w:eastAsia="he-IL"/>
        </w:rPr>
      </w:pPr>
    </w:p>
    <w:p w:rsidR="00B114F3" w:rsidRDefault="00B114F3" w:rsidP="00B114F3">
      <w:pPr>
        <w:pStyle w:val="af6"/>
        <w:keepNext/>
      </w:pPr>
      <w:bookmarkStart w:id="969" w:name="ET_yor_6156_173"/>
      <w:r w:rsidRPr="00B114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11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B114F3" w:rsidRDefault="00B114F3" w:rsidP="00B114F3">
      <w:pPr>
        <w:pStyle w:val="KeepWithNext"/>
        <w:rPr>
          <w:rtl/>
          <w:lang w:eastAsia="he-IL"/>
        </w:rPr>
      </w:pPr>
    </w:p>
    <w:p w:rsidR="00575907" w:rsidRDefault="00575907" w:rsidP="00B114F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אני מסמן את</w:t>
      </w:r>
      <w:bookmarkStart w:id="970" w:name="_ETM_Q1_5801000"/>
      <w:bookmarkEnd w:id="970"/>
      <w:r>
        <w:rPr>
          <w:rFonts w:hint="cs"/>
          <w:rtl/>
          <w:lang w:eastAsia="he-IL"/>
        </w:rPr>
        <w:t xml:space="preserve"> הנקודה הזאת </w:t>
      </w:r>
      <w:r w:rsidR="00B114F3">
        <w:rPr>
          <w:rFonts w:hint="cs"/>
          <w:rtl/>
          <w:lang w:eastAsia="he-IL"/>
        </w:rPr>
        <w:t>כאחת מהנקודות שלהערכתי</w:t>
      </w:r>
      <w:r>
        <w:rPr>
          <w:rFonts w:hint="cs"/>
          <w:rtl/>
          <w:lang w:eastAsia="he-IL"/>
        </w:rPr>
        <w:t xml:space="preserve"> ישתנו. אני גם רוצה לומר עוד </w:t>
      </w:r>
      <w:bookmarkStart w:id="971" w:name="_ETM_Q1_5807000"/>
      <w:bookmarkEnd w:id="971"/>
      <w:r>
        <w:rPr>
          <w:rFonts w:hint="cs"/>
          <w:rtl/>
          <w:lang w:eastAsia="he-IL"/>
        </w:rPr>
        <w:t>פעם: אני כן מצפה מנציגי הרשויות השותפות לנו להפנים</w:t>
      </w:r>
      <w:bookmarkStart w:id="972" w:name="_ETM_Q1_5816000"/>
      <w:bookmarkEnd w:id="972"/>
      <w:r>
        <w:rPr>
          <w:rFonts w:hint="cs"/>
          <w:rtl/>
          <w:lang w:eastAsia="he-IL"/>
        </w:rPr>
        <w:t xml:space="preserve"> שאנחנו בדיון חוקתי. אנחנו בדיון על ערכי יסוד. כל תכליתו של הדיון הזה</w:t>
      </w:r>
      <w:bookmarkStart w:id="973" w:name="_ETM_Q1_5825000"/>
      <w:bookmarkEnd w:id="973"/>
      <w:r>
        <w:rPr>
          <w:rFonts w:hint="cs"/>
          <w:rtl/>
          <w:lang w:eastAsia="he-IL"/>
        </w:rPr>
        <w:t xml:space="preserve"> היא לומר: יש דברים שאתה קובע אותם </w:t>
      </w:r>
      <w:bookmarkStart w:id="974" w:name="_ETM_Q1_5824000"/>
      <w:bookmarkEnd w:id="974"/>
      <w:r>
        <w:rPr>
          <w:rFonts w:hint="cs"/>
          <w:rtl/>
          <w:lang w:eastAsia="he-IL"/>
        </w:rPr>
        <w:t>כעקרונות יסוד בלי התייחסות לשיקולים התקציביים. אחרי זה שתבוא הרשות</w:t>
      </w:r>
      <w:bookmarkStart w:id="975" w:name="_ETM_Q1_5834000"/>
      <w:bookmarkEnd w:id="975"/>
      <w:r>
        <w:rPr>
          <w:rFonts w:hint="cs"/>
          <w:rtl/>
          <w:lang w:eastAsia="he-IL"/>
        </w:rPr>
        <w:t xml:space="preserve"> המבצעת ותעשה את סדרי העדיפויות התקציביים שלה בהתאם למה שהרשות</w:t>
      </w:r>
      <w:bookmarkStart w:id="976" w:name="_ETM_Q1_5833000"/>
      <w:bookmarkEnd w:id="976"/>
      <w:r>
        <w:rPr>
          <w:rFonts w:hint="cs"/>
          <w:rtl/>
          <w:lang w:eastAsia="he-IL"/>
        </w:rPr>
        <w:t xml:space="preserve"> המכוננת קבעה כערכי היסוד של החברה. יש פה אי הבנה</w:t>
      </w:r>
      <w:bookmarkStart w:id="977" w:name="_ETM_Q1_5844000"/>
      <w:bookmarkEnd w:id="977"/>
      <w:r>
        <w:rPr>
          <w:rFonts w:hint="cs"/>
          <w:rtl/>
          <w:lang w:eastAsia="he-IL"/>
        </w:rPr>
        <w:t xml:space="preserve"> של מהות הדיון. הדיון הזה לא יתנהל כאילו אנחנו</w:t>
      </w:r>
      <w:bookmarkStart w:id="978" w:name="_ETM_Q1_5843000"/>
      <w:bookmarkEnd w:id="978"/>
      <w:r>
        <w:rPr>
          <w:rFonts w:hint="cs"/>
          <w:rtl/>
          <w:lang w:eastAsia="he-IL"/>
        </w:rPr>
        <w:t xml:space="preserve"> עכשיו בדיון בחוק היוועדות חזותית. הציפייה היא שסוג הטיעונים יהיה </w:t>
      </w:r>
      <w:bookmarkStart w:id="979" w:name="_ETM_Q1_5854000"/>
      <w:bookmarkEnd w:id="979"/>
      <w:r>
        <w:rPr>
          <w:rFonts w:hint="cs"/>
          <w:rtl/>
          <w:lang w:eastAsia="he-IL"/>
        </w:rPr>
        <w:t>סוג שונה. לא עסקינן פה בתקציבים של מיליארדים,</w:t>
      </w:r>
      <w:bookmarkStart w:id="980" w:name="_ETM_Q1_5858000"/>
      <w:bookmarkEnd w:id="980"/>
      <w:r>
        <w:rPr>
          <w:rFonts w:hint="cs"/>
          <w:rtl/>
          <w:lang w:eastAsia="he-IL"/>
        </w:rPr>
        <w:t xml:space="preserve"> שאתה אומר: נו, עוסקים במיליארדים, אז גם כשעוסקים בחוקי-יסוד</w:t>
      </w:r>
      <w:bookmarkStart w:id="981" w:name="_ETM_Q1_5859000"/>
      <w:bookmarkEnd w:id="981"/>
      <w:r>
        <w:rPr>
          <w:rFonts w:hint="cs"/>
          <w:rtl/>
          <w:lang w:eastAsia="he-IL"/>
        </w:rPr>
        <w:t xml:space="preserve">  צריך לעסוק בזה. </w:t>
      </w:r>
    </w:p>
    <w:p w:rsidR="00575907" w:rsidRDefault="00575907" w:rsidP="00B114F3">
      <w:pPr>
        <w:rPr>
          <w:rtl/>
          <w:lang w:eastAsia="he-IL"/>
        </w:rPr>
      </w:pPr>
    </w:p>
    <w:p w:rsidR="00B114F3" w:rsidRDefault="00575907" w:rsidP="009F0BB7">
      <w:pPr>
        <w:rPr>
          <w:rtl/>
          <w:lang w:eastAsia="he-IL"/>
        </w:rPr>
      </w:pPr>
      <w:bookmarkStart w:id="982" w:name="_ETM_Q1_5864000"/>
      <w:bookmarkEnd w:id="982"/>
      <w:r>
        <w:rPr>
          <w:rFonts w:hint="cs"/>
          <w:rtl/>
          <w:lang w:eastAsia="he-IL"/>
        </w:rPr>
        <w:t>אנחנו בדיון על ערכי היסוד של</w:t>
      </w:r>
      <w:bookmarkStart w:id="983" w:name="_ETM_Q1_5867000"/>
      <w:bookmarkEnd w:id="983"/>
      <w:r>
        <w:rPr>
          <w:rFonts w:hint="cs"/>
          <w:rtl/>
          <w:lang w:eastAsia="he-IL"/>
        </w:rPr>
        <w:t xml:space="preserve"> החברה הישראלית. ושאלת תיקנון השופטים היא חשובה </w:t>
      </w:r>
      <w:bookmarkStart w:id="984" w:name="_ETM_Q1_5870000"/>
      <w:bookmarkEnd w:id="984"/>
      <w:r>
        <w:rPr>
          <w:rFonts w:hint="cs"/>
          <w:rtl/>
          <w:lang w:eastAsia="he-IL"/>
        </w:rPr>
        <w:t xml:space="preserve">מאוד, אנחנו תמיד כוועדת חוקה נתמוך בהגדלת תקני השיפוט לאור </w:t>
      </w:r>
      <w:bookmarkStart w:id="985" w:name="_ETM_Q1_5877000"/>
      <w:bookmarkEnd w:id="985"/>
      <w:r>
        <w:rPr>
          <w:rFonts w:hint="cs"/>
          <w:rtl/>
          <w:lang w:eastAsia="he-IL"/>
        </w:rPr>
        <w:t xml:space="preserve">הפער הגדול שיש בנושא הזה. זה פשוט לא מן העניין, </w:t>
      </w:r>
      <w:bookmarkStart w:id="986" w:name="_ETM_Q1_5881000"/>
      <w:bookmarkEnd w:id="986"/>
      <w:r>
        <w:rPr>
          <w:rFonts w:hint="cs"/>
          <w:rtl/>
          <w:lang w:eastAsia="he-IL"/>
        </w:rPr>
        <w:t>ההיבטים התפעוליים של הרשות השופטת בהשמת שופטים בוועדות שחרורים, כשאנחנו</w:t>
      </w:r>
      <w:bookmarkStart w:id="987" w:name="_ETM_Q1_5884000"/>
      <w:bookmarkEnd w:id="987"/>
      <w:r>
        <w:rPr>
          <w:rFonts w:hint="cs"/>
          <w:rtl/>
          <w:lang w:eastAsia="he-IL"/>
        </w:rPr>
        <w:t xml:space="preserve"> שואלים: האם החוק הזה חל על ועדות שחרורים? רק עכשיו הרחבנו תקני שופטים בוועדות הכלכליות, אז זה עניין של סדרי </w:t>
      </w:r>
      <w:bookmarkStart w:id="988" w:name="_ETM_Q1_5892000"/>
      <w:bookmarkEnd w:id="988"/>
      <w:r>
        <w:rPr>
          <w:rFonts w:hint="cs"/>
          <w:rtl/>
          <w:lang w:eastAsia="he-IL"/>
        </w:rPr>
        <w:t>עדיפויות, נכון? עניין של סדרי עדיפויות. כשרוצים יש תקנים.</w:t>
      </w:r>
      <w:bookmarkStart w:id="989" w:name="_ETM_Q1_5902000"/>
      <w:bookmarkEnd w:id="989"/>
      <w:r>
        <w:rPr>
          <w:rFonts w:hint="cs"/>
          <w:rtl/>
          <w:lang w:eastAsia="he-IL"/>
        </w:rPr>
        <w:t xml:space="preserve"> </w:t>
      </w:r>
      <w:r w:rsidR="009F0BB7">
        <w:rPr>
          <w:rFonts w:hint="cs"/>
          <w:rtl/>
          <w:lang w:eastAsia="he-IL"/>
        </w:rPr>
        <w:t xml:space="preserve">ראינו השנה איך יודעים להרחיב תקנים, כשהרשות השופטת והרשות המבצעת </w:t>
      </w:r>
      <w:bookmarkStart w:id="990" w:name="_ETM_Q1_5905000"/>
      <w:bookmarkEnd w:id="990"/>
      <w:r w:rsidR="009F0BB7">
        <w:rPr>
          <w:rFonts w:hint="cs"/>
          <w:rtl/>
          <w:lang w:eastAsia="he-IL"/>
        </w:rPr>
        <w:t>מחליטים על סדרי עדיפויות. זה רמז לקראת הדיון שיתקיים פה</w:t>
      </w:r>
      <w:bookmarkStart w:id="991" w:name="_ETM_Q1_5912000"/>
      <w:bookmarkEnd w:id="991"/>
      <w:r w:rsidR="009F0BB7">
        <w:rPr>
          <w:rFonts w:hint="cs"/>
          <w:rtl/>
          <w:lang w:eastAsia="he-IL"/>
        </w:rPr>
        <w:t xml:space="preserve"> מאוד בקרוב, למה חוק האלימות הכלכלית לא מוגש מטעם הממשלה פעם נוספת, למרות שהממשלה בעדו. כן.</w:t>
      </w:r>
    </w:p>
    <w:p w:rsidR="00B114F3" w:rsidRDefault="00B114F3" w:rsidP="00B114F3">
      <w:pPr>
        <w:rPr>
          <w:rtl/>
          <w:lang w:eastAsia="he-IL"/>
        </w:rPr>
      </w:pPr>
    </w:p>
    <w:p w:rsidR="00B114F3" w:rsidRDefault="00B114F3" w:rsidP="00B114F3">
      <w:pPr>
        <w:pStyle w:val="a4"/>
        <w:keepNext/>
      </w:pPr>
      <w:bookmarkStart w:id="992" w:name="ET_speaker_גור_בליי_174"/>
      <w:r w:rsidRPr="00B114F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11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B114F3" w:rsidRDefault="00B114F3" w:rsidP="00B114F3">
      <w:pPr>
        <w:pStyle w:val="KeepWithNext"/>
        <w:rPr>
          <w:rtl/>
          <w:lang w:eastAsia="he-IL"/>
        </w:rPr>
      </w:pPr>
    </w:p>
    <w:p w:rsidR="009F0BB7" w:rsidRDefault="00B114F3" w:rsidP="005F783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שתי נקודות מתודיות</w:t>
      </w:r>
      <w:r w:rsidR="009F0BB7">
        <w:rPr>
          <w:rFonts w:hint="cs"/>
          <w:rtl/>
          <w:lang w:eastAsia="he-IL"/>
        </w:rPr>
        <w:t xml:space="preserve">, לפני </w:t>
      </w:r>
      <w:bookmarkStart w:id="993" w:name="_ETM_Q1_5924000"/>
      <w:bookmarkEnd w:id="993"/>
      <w:r w:rsidR="009F0BB7">
        <w:rPr>
          <w:rFonts w:hint="cs"/>
          <w:rtl/>
          <w:lang w:eastAsia="he-IL"/>
        </w:rPr>
        <w:t>שאני אעבור לעקרון החוקיות, שמתחברות קצת גם לדברים שאמר</w:t>
      </w:r>
      <w:bookmarkStart w:id="994" w:name="_ETM_Q1_5923000"/>
      <w:bookmarkEnd w:id="994"/>
      <w:r w:rsidR="009F0BB7">
        <w:rPr>
          <w:rFonts w:hint="cs"/>
          <w:rtl/>
          <w:lang w:eastAsia="he-IL"/>
        </w:rPr>
        <w:t xml:space="preserve"> היושב-ראש. קודם כול אנחנו פה כן בסיטואציה שבה מחוקקים את</w:t>
      </w:r>
      <w:bookmarkStart w:id="995" w:name="_ETM_Q1_5928000"/>
      <w:bookmarkEnd w:id="995"/>
      <w:r w:rsidR="009F0BB7">
        <w:rPr>
          <w:rFonts w:hint="cs"/>
          <w:rtl/>
          <w:lang w:eastAsia="he-IL"/>
        </w:rPr>
        <w:t xml:space="preserve"> חוק היסוד על רקע דין קיים. זה ברור שאנחנו</w:t>
      </w:r>
      <w:bookmarkStart w:id="996" w:name="_ETM_Q1_5932000"/>
      <w:bookmarkEnd w:id="996"/>
      <w:r w:rsidR="009F0BB7">
        <w:rPr>
          <w:rFonts w:hint="cs"/>
          <w:rtl/>
          <w:lang w:eastAsia="he-IL"/>
        </w:rPr>
        <w:t xml:space="preserve"> לא בסיטואציה הטיפוסית, בוא נגיד, בעולם, שאתה קודם כול מכונן </w:t>
      </w:r>
      <w:bookmarkStart w:id="997" w:name="_ETM_Q1_5935000"/>
      <w:bookmarkEnd w:id="997"/>
      <w:r w:rsidR="009F0BB7">
        <w:rPr>
          <w:rFonts w:hint="cs"/>
          <w:rtl/>
          <w:lang w:eastAsia="he-IL"/>
        </w:rPr>
        <w:t>את החוקה ואז מתחילים לחוקק. אבל אני חושב שלא יכול</w:t>
      </w:r>
      <w:bookmarkStart w:id="998" w:name="_ETM_Q1_5939000"/>
      <w:bookmarkEnd w:id="998"/>
      <w:r w:rsidR="009F0BB7">
        <w:rPr>
          <w:rFonts w:hint="cs"/>
          <w:rtl/>
          <w:lang w:eastAsia="he-IL"/>
        </w:rPr>
        <w:t xml:space="preserve"> כעניין מתודי, שהוועדה תגזור מהחקיקה הקיימת את מה צריך להיות</w:t>
      </w:r>
      <w:bookmarkStart w:id="999" w:name="_ETM_Q1_5947000"/>
      <w:bookmarkEnd w:id="999"/>
      <w:r w:rsidR="009F0BB7">
        <w:rPr>
          <w:rFonts w:hint="cs"/>
          <w:rtl/>
          <w:lang w:eastAsia="he-IL"/>
        </w:rPr>
        <w:t xml:space="preserve"> </w:t>
      </w:r>
      <w:r w:rsidR="005F7834">
        <w:rPr>
          <w:rFonts w:hint="cs"/>
          <w:rtl/>
          <w:lang w:eastAsia="he-IL"/>
        </w:rPr>
        <w:t>בחוקה</w:t>
      </w:r>
      <w:r w:rsidR="009F0BB7">
        <w:rPr>
          <w:rFonts w:hint="cs"/>
          <w:rtl/>
          <w:lang w:eastAsia="he-IL"/>
        </w:rPr>
        <w:t xml:space="preserve">. הוועדה צריכה </w:t>
      </w:r>
      <w:r w:rsidR="009F0BB7" w:rsidRPr="005F7834">
        <w:rPr>
          <w:rFonts w:hint="cs"/>
          <w:rtl/>
          <w:lang w:eastAsia="he-IL"/>
        </w:rPr>
        <w:t>להכריע</w:t>
      </w:r>
      <w:r w:rsidR="009F0BB7">
        <w:rPr>
          <w:rFonts w:hint="cs"/>
          <w:rtl/>
          <w:lang w:eastAsia="he-IL"/>
        </w:rPr>
        <w:t xml:space="preserve"> מה היא חושבת שנכון </w:t>
      </w:r>
      <w:bookmarkStart w:id="1000" w:name="_ETM_Q1_5948000"/>
      <w:bookmarkEnd w:id="1000"/>
      <w:r w:rsidR="009F0BB7">
        <w:rPr>
          <w:rFonts w:hint="cs"/>
          <w:rtl/>
          <w:lang w:eastAsia="he-IL"/>
        </w:rPr>
        <w:t>שיהיה בחוקה, גם אם הדבר הזה יכול להשליך על חקיקה.</w:t>
      </w:r>
      <w:bookmarkStart w:id="1001" w:name="_ETM_Q1_5950000"/>
      <w:bookmarkEnd w:id="1001"/>
      <w:r w:rsidR="009F0BB7">
        <w:rPr>
          <w:rFonts w:hint="cs"/>
          <w:rtl/>
          <w:lang w:eastAsia="he-IL"/>
        </w:rPr>
        <w:t xml:space="preserve"> זאת אומרת, מבחינת המדרג הנורמטיבי</w:t>
      </w:r>
      <w:bookmarkStart w:id="1002" w:name="_ETM_Q1_5952000"/>
      <w:bookmarkEnd w:id="1002"/>
      <w:r w:rsidR="009F0BB7">
        <w:rPr>
          <w:rFonts w:hint="cs"/>
          <w:rtl/>
          <w:lang w:eastAsia="he-IL"/>
        </w:rPr>
        <w:t xml:space="preserve"> אני חושב שלא יכול להיות אחרת.</w:t>
      </w:r>
    </w:p>
    <w:p w:rsidR="009F0BB7" w:rsidRDefault="009F0BB7" w:rsidP="009F0BB7">
      <w:pPr>
        <w:rPr>
          <w:rtl/>
          <w:lang w:eastAsia="he-IL"/>
        </w:rPr>
      </w:pPr>
    </w:p>
    <w:p w:rsidR="00B114F3" w:rsidRDefault="009F0BB7" w:rsidP="009F0BB7">
      <w:pPr>
        <w:rPr>
          <w:rtl/>
          <w:lang w:eastAsia="he-IL"/>
        </w:rPr>
      </w:pPr>
      <w:bookmarkStart w:id="1003" w:name="_ETM_Q1_5958000"/>
      <w:bookmarkEnd w:id="1003"/>
      <w:r>
        <w:rPr>
          <w:rFonts w:hint="cs"/>
          <w:rtl/>
          <w:lang w:eastAsia="he-IL"/>
        </w:rPr>
        <w:t xml:space="preserve">דבר שני, וזה יתייחס לשאלתו </w:t>
      </w:r>
      <w:bookmarkStart w:id="1004" w:name="_ETM_Q1_5957000"/>
      <w:bookmarkEnd w:id="1004"/>
      <w:r>
        <w:rPr>
          <w:rFonts w:hint="cs"/>
          <w:rtl/>
          <w:lang w:eastAsia="he-IL"/>
        </w:rPr>
        <w:t xml:space="preserve">של חבר הכנסת רוטמן שיצא קודם, לגבי מידת הפירוט בהקשר </w:t>
      </w:r>
      <w:bookmarkStart w:id="1005" w:name="_ETM_Q1_5964000"/>
      <w:bookmarkEnd w:id="1005"/>
      <w:r>
        <w:rPr>
          <w:rFonts w:hint="cs"/>
          <w:rtl/>
          <w:lang w:eastAsia="he-IL"/>
        </w:rPr>
        <w:t>הזה, אז אני חושב שגם חשוב שהדברים ייאמרו</w:t>
      </w:r>
      <w:bookmarkStart w:id="1006" w:name="_ETM_Q1_5963000"/>
      <w:bookmarkEnd w:id="1006"/>
      <w:r>
        <w:rPr>
          <w:rFonts w:hint="cs"/>
          <w:rtl/>
          <w:lang w:eastAsia="he-IL"/>
        </w:rPr>
        <w:t xml:space="preserve"> 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 שהוא יצא, אני אדבר</w:t>
      </w:r>
      <w:bookmarkStart w:id="1007" w:name="_ETM_Q1_5966000"/>
      <w:bookmarkEnd w:id="1007"/>
      <w:r>
        <w:rPr>
          <w:rFonts w:hint="cs"/>
          <w:rtl/>
          <w:lang w:eastAsia="he-IL"/>
        </w:rPr>
        <w:t xml:space="preserve"> איתו. </w:t>
      </w:r>
    </w:p>
    <w:p w:rsidR="00B114F3" w:rsidRDefault="00B114F3" w:rsidP="00B114F3">
      <w:pPr>
        <w:rPr>
          <w:rtl/>
          <w:lang w:eastAsia="he-IL"/>
        </w:rPr>
      </w:pPr>
    </w:p>
    <w:p w:rsidR="00B114F3" w:rsidRDefault="00B114F3" w:rsidP="00B114F3">
      <w:pPr>
        <w:pStyle w:val="af6"/>
        <w:keepNext/>
      </w:pPr>
      <w:bookmarkStart w:id="1008" w:name="ET_yor_6156_175"/>
      <w:r w:rsidRPr="00B114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11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B114F3" w:rsidRDefault="00B114F3" w:rsidP="00B114F3">
      <w:pPr>
        <w:pStyle w:val="KeepWithNext"/>
        <w:rPr>
          <w:rtl/>
          <w:lang w:eastAsia="he-IL"/>
        </w:rPr>
      </w:pPr>
    </w:p>
    <w:p w:rsidR="00B114F3" w:rsidRDefault="00B114F3" w:rsidP="00B114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אעביר לו</w:t>
      </w:r>
      <w:r w:rsidR="009F0BB7">
        <w:rPr>
          <w:rFonts w:hint="cs"/>
          <w:rtl/>
          <w:lang w:eastAsia="he-IL"/>
        </w:rPr>
        <w:t>.</w:t>
      </w:r>
    </w:p>
    <w:p w:rsidR="00B114F3" w:rsidRDefault="00B114F3" w:rsidP="00B114F3">
      <w:pPr>
        <w:rPr>
          <w:rtl/>
          <w:lang w:eastAsia="he-IL"/>
        </w:rPr>
      </w:pPr>
    </w:p>
    <w:p w:rsidR="00B114F3" w:rsidRDefault="00B114F3" w:rsidP="00B114F3">
      <w:pPr>
        <w:pStyle w:val="-"/>
        <w:keepNext/>
      </w:pPr>
      <w:bookmarkStart w:id="1009" w:name="ET_speakercontinue_גור_בליי_176"/>
      <w:r w:rsidRPr="00B114F3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B114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9"/>
    </w:p>
    <w:p w:rsidR="00B114F3" w:rsidRDefault="00B114F3" w:rsidP="00B114F3">
      <w:pPr>
        <w:pStyle w:val="KeepWithNext"/>
        <w:rPr>
          <w:rtl/>
          <w:lang w:eastAsia="he-IL"/>
        </w:rPr>
      </w:pPr>
    </w:p>
    <w:p w:rsidR="00B114F3" w:rsidRDefault="009F0BB7" w:rsidP="00B114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אשמח. קודם כול אני חושב ש</w:t>
      </w:r>
      <w:r w:rsidR="00B114F3">
        <w:rPr>
          <w:rFonts w:hint="cs"/>
          <w:rtl/>
          <w:lang w:eastAsia="he-IL"/>
        </w:rPr>
        <w:t>החוקה האמריקנית</w:t>
      </w:r>
      <w:r>
        <w:rPr>
          <w:rFonts w:hint="cs"/>
          <w:rtl/>
          <w:lang w:eastAsia="he-IL"/>
        </w:rPr>
        <w:t xml:space="preserve"> </w:t>
      </w:r>
      <w:bookmarkStart w:id="1010" w:name="_ETM_Q1_5974000"/>
      <w:bookmarkEnd w:id="1010"/>
      <w:r>
        <w:rPr>
          <w:rFonts w:hint="cs"/>
          <w:rtl/>
          <w:lang w:eastAsia="he-IL"/>
        </w:rPr>
        <w:t>היא חוקה בת למעלה מ-200 שנה. החוקות המודרניות, שנכתבות בעשרות</w:t>
      </w:r>
      <w:bookmarkStart w:id="1011" w:name="_ETM_Q1_5977000"/>
      <w:bookmarkEnd w:id="1011"/>
      <w:r>
        <w:rPr>
          <w:rFonts w:hint="cs"/>
          <w:rtl/>
          <w:lang w:eastAsia="he-IL"/>
        </w:rPr>
        <w:t xml:space="preserve"> השנים האחרונות, יש בהן מידת פירוט רבה יותר</w:t>
      </w:r>
      <w:bookmarkStart w:id="1012" w:name="_ETM_Q1_5983000"/>
      <w:bookmarkEnd w:id="1012"/>
      <w:r>
        <w:rPr>
          <w:rFonts w:hint="cs"/>
          <w:rtl/>
          <w:lang w:eastAsia="he-IL"/>
        </w:rPr>
        <w:t xml:space="preserve">. ובפרט, אפילו אחד מהיושבים ליד השולחן פה כתב </w:t>
      </w:r>
      <w:bookmarkStart w:id="1013" w:name="_ETM_Q1_5985000"/>
      <w:bookmarkEnd w:id="1013"/>
      <w:r>
        <w:rPr>
          <w:rFonts w:hint="cs"/>
          <w:rtl/>
          <w:lang w:eastAsia="he-IL"/>
        </w:rPr>
        <w:t>מאמר בעניין הזה, למה דווקא כשמדובר בזכויות של אסירים</w:t>
      </w:r>
      <w:bookmarkStart w:id="1014" w:name="_ETM_Q1_5988000"/>
      <w:bookmarkEnd w:id="1014"/>
      <w:r>
        <w:rPr>
          <w:rFonts w:hint="cs"/>
          <w:rtl/>
          <w:lang w:eastAsia="he-IL"/>
        </w:rPr>
        <w:t xml:space="preserve"> ועצורים ונאשמים, יש עוד יותר חשיבות לעגן בצורה יותר</w:t>
      </w:r>
      <w:bookmarkStart w:id="1015" w:name="_ETM_Q1_5994000"/>
      <w:bookmarkEnd w:id="1015"/>
      <w:r>
        <w:rPr>
          <w:rFonts w:hint="cs"/>
          <w:rtl/>
          <w:lang w:eastAsia="he-IL"/>
        </w:rPr>
        <w:t xml:space="preserve"> מפורשת - - -</w:t>
      </w:r>
    </w:p>
    <w:p w:rsidR="00B114F3" w:rsidRDefault="00B114F3" w:rsidP="00B114F3">
      <w:pPr>
        <w:rPr>
          <w:rtl/>
          <w:lang w:eastAsia="he-IL"/>
        </w:rPr>
      </w:pPr>
    </w:p>
    <w:p w:rsidR="00527915" w:rsidRDefault="00527915" w:rsidP="00527915">
      <w:pPr>
        <w:pStyle w:val="af6"/>
        <w:keepNext/>
      </w:pPr>
      <w:bookmarkStart w:id="1016" w:name="ET_yor_6156_177"/>
      <w:r w:rsidRPr="005279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79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527915" w:rsidRDefault="00527915" w:rsidP="00527915">
      <w:pPr>
        <w:pStyle w:val="KeepWithNext"/>
        <w:rPr>
          <w:rtl/>
          <w:lang w:eastAsia="he-IL"/>
        </w:rPr>
      </w:pPr>
    </w:p>
    <w:p w:rsidR="00527915" w:rsidRDefault="00527915" w:rsidP="00527915">
      <w:pPr>
        <w:rPr>
          <w:rtl/>
          <w:lang w:eastAsia="he-IL"/>
        </w:rPr>
      </w:pPr>
      <w:r>
        <w:rPr>
          <w:rFonts w:hint="cs"/>
          <w:rtl/>
          <w:lang w:eastAsia="he-IL"/>
        </w:rPr>
        <w:t>נצטרך להביא גאולה</w:t>
      </w:r>
      <w:r w:rsidR="009F0BB7">
        <w:rPr>
          <w:rFonts w:hint="cs"/>
          <w:rtl/>
          <w:lang w:eastAsia="he-IL"/>
        </w:rPr>
        <w:t xml:space="preserve"> לעולם.</w:t>
      </w:r>
    </w:p>
    <w:p w:rsidR="00527915" w:rsidRDefault="00527915" w:rsidP="00527915">
      <w:pPr>
        <w:rPr>
          <w:rtl/>
          <w:lang w:eastAsia="he-IL"/>
        </w:rPr>
      </w:pPr>
    </w:p>
    <w:p w:rsidR="00527915" w:rsidRDefault="00527915" w:rsidP="00527915">
      <w:pPr>
        <w:pStyle w:val="-"/>
        <w:keepNext/>
      </w:pPr>
      <w:bookmarkStart w:id="1017" w:name="ET_speakercontinue_גור_בליי_178"/>
      <w:r w:rsidRPr="00527915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5279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7"/>
    </w:p>
    <w:p w:rsidR="00527915" w:rsidRDefault="00527915" w:rsidP="00527915">
      <w:pPr>
        <w:pStyle w:val="KeepWithNext"/>
        <w:rPr>
          <w:rtl/>
          <w:lang w:eastAsia="he-IL"/>
        </w:rPr>
      </w:pPr>
    </w:p>
    <w:p w:rsidR="00527915" w:rsidRDefault="009F0BB7" w:rsidP="0052791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27915">
        <w:rPr>
          <w:rFonts w:hint="cs"/>
          <w:rtl/>
          <w:lang w:eastAsia="he-IL"/>
        </w:rPr>
        <w:t>פרופ' ספיר</w:t>
      </w:r>
      <w:r>
        <w:rPr>
          <w:rFonts w:hint="cs"/>
          <w:rtl/>
          <w:lang w:eastAsia="he-IL"/>
        </w:rPr>
        <w:t>.</w:t>
      </w:r>
    </w:p>
    <w:p w:rsidR="00527915" w:rsidRDefault="00527915" w:rsidP="00527915">
      <w:pPr>
        <w:rPr>
          <w:rtl/>
          <w:lang w:eastAsia="he-IL"/>
        </w:rPr>
      </w:pPr>
    </w:p>
    <w:p w:rsidR="00527915" w:rsidRDefault="00527915" w:rsidP="00527915">
      <w:pPr>
        <w:pStyle w:val="af9"/>
        <w:keepNext/>
        <w:rPr>
          <w:lang w:eastAsia="he-IL"/>
        </w:rPr>
      </w:pPr>
      <w:bookmarkStart w:id="1018" w:name="ET_guest_24274_179"/>
      <w:r w:rsidRPr="00527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ספיר:</w:t>
      </w:r>
      <w:r w:rsidRPr="005279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8"/>
    </w:p>
    <w:p w:rsidR="00527915" w:rsidRDefault="00527915" w:rsidP="00527915">
      <w:pPr>
        <w:pStyle w:val="KeepWithNext"/>
        <w:rPr>
          <w:rtl/>
          <w:lang w:eastAsia="he-IL"/>
        </w:rPr>
      </w:pPr>
    </w:p>
    <w:p w:rsidR="00527915" w:rsidRDefault="00527915" w:rsidP="00527915">
      <w:pPr>
        <w:rPr>
          <w:rtl/>
          <w:lang w:eastAsia="he-IL"/>
        </w:rPr>
      </w:pPr>
      <w:r>
        <w:rPr>
          <w:rFonts w:hint="cs"/>
          <w:rtl/>
          <w:lang w:eastAsia="he-IL"/>
        </w:rPr>
        <w:t>מודה באשמה</w:t>
      </w:r>
      <w:r w:rsidR="009F0BB7">
        <w:rPr>
          <w:rFonts w:hint="cs"/>
          <w:rtl/>
          <w:lang w:eastAsia="he-IL"/>
        </w:rPr>
        <w:t>.</w:t>
      </w:r>
    </w:p>
    <w:p w:rsidR="00527915" w:rsidRDefault="00527915" w:rsidP="00527915">
      <w:pPr>
        <w:rPr>
          <w:rtl/>
          <w:lang w:eastAsia="he-IL"/>
        </w:rPr>
      </w:pPr>
    </w:p>
    <w:p w:rsidR="00527915" w:rsidRDefault="00527915" w:rsidP="00527915">
      <w:pPr>
        <w:pStyle w:val="af6"/>
        <w:keepNext/>
      </w:pPr>
      <w:bookmarkStart w:id="1019" w:name="ET_yor_6156_180"/>
      <w:r w:rsidRPr="005279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79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527915" w:rsidRDefault="00527915" w:rsidP="00527915">
      <w:pPr>
        <w:pStyle w:val="KeepWithNext"/>
        <w:rPr>
          <w:rtl/>
          <w:lang w:eastAsia="he-IL"/>
        </w:rPr>
      </w:pPr>
    </w:p>
    <w:p w:rsidR="00527915" w:rsidRDefault="00527915" w:rsidP="00527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</w:t>
      </w:r>
      <w:r w:rsidR="009F0BB7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>חשד</w:t>
      </w:r>
      <w:r w:rsidR="009F0BB7">
        <w:rPr>
          <w:rFonts w:hint="cs"/>
          <w:rtl/>
          <w:lang w:eastAsia="he-IL"/>
        </w:rPr>
        <w:t xml:space="preserve"> קל באוויר.</w:t>
      </w:r>
    </w:p>
    <w:p w:rsidR="00527915" w:rsidRDefault="00527915" w:rsidP="00527915">
      <w:pPr>
        <w:rPr>
          <w:rtl/>
          <w:lang w:eastAsia="he-IL"/>
        </w:rPr>
      </w:pPr>
    </w:p>
    <w:p w:rsidR="00527915" w:rsidRDefault="00527915" w:rsidP="00527915">
      <w:pPr>
        <w:pStyle w:val="a4"/>
        <w:keepNext/>
      </w:pPr>
      <w:bookmarkStart w:id="1020" w:name="ET_speaker_גור_בליי_181"/>
      <w:r w:rsidRPr="0052791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27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527915" w:rsidRDefault="00527915" w:rsidP="00527915">
      <w:pPr>
        <w:pStyle w:val="KeepWithNext"/>
        <w:rPr>
          <w:rtl/>
          <w:lang w:eastAsia="he-IL"/>
        </w:rPr>
      </w:pPr>
    </w:p>
    <w:p w:rsidR="009F0BB7" w:rsidRPr="009F0BB7" w:rsidRDefault="009F0BB7" w:rsidP="009F0BB7">
      <w:pPr>
        <w:rPr>
          <w:rtl/>
          <w:lang w:eastAsia="he-IL"/>
        </w:rPr>
      </w:pPr>
      <w:bookmarkStart w:id="1021" w:name="_ETM_Q1_5999000"/>
      <w:bookmarkEnd w:id="1021"/>
      <w:r>
        <w:rPr>
          <w:rFonts w:hint="cs"/>
          <w:rtl/>
          <w:lang w:eastAsia="he-IL"/>
        </w:rPr>
        <w:t xml:space="preserve">אז למה </w:t>
      </w:r>
      <w:bookmarkStart w:id="1022" w:name="_ETM_Q1_6000000"/>
      <w:bookmarkEnd w:id="1022"/>
      <w:r>
        <w:rPr>
          <w:rFonts w:hint="cs"/>
          <w:rtl/>
          <w:lang w:eastAsia="he-IL"/>
        </w:rPr>
        <w:t>דווקא בהקשר הזה יש עוד יותר חשיבות לעיגון היותר-קונקרטי,</w:t>
      </w:r>
      <w:bookmarkStart w:id="1023" w:name="_ETM_Q1_6005000"/>
      <w:bookmarkEnd w:id="1023"/>
      <w:r>
        <w:rPr>
          <w:rFonts w:hint="cs"/>
          <w:rtl/>
          <w:lang w:eastAsia="he-IL"/>
        </w:rPr>
        <w:t xml:space="preserve"> בגלל החשש שהפרשנות תהיה פרשנות מצמצמת וכן הלאה.</w:t>
      </w:r>
    </w:p>
    <w:p w:rsidR="00527915" w:rsidRDefault="00527915" w:rsidP="00527915">
      <w:pPr>
        <w:rPr>
          <w:rStyle w:val="TagStyle"/>
          <w:rtl/>
        </w:rPr>
      </w:pPr>
    </w:p>
    <w:p w:rsidR="00527915" w:rsidRDefault="00527915" w:rsidP="00527915">
      <w:pPr>
        <w:pStyle w:val="af6"/>
        <w:keepNext/>
      </w:pPr>
      <w:bookmarkStart w:id="1024" w:name="ET_yor_6156_183"/>
      <w:r w:rsidRPr="005279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79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527915" w:rsidRDefault="00527915" w:rsidP="00527915">
      <w:pPr>
        <w:pStyle w:val="KeepWithNext"/>
        <w:rPr>
          <w:rtl/>
          <w:lang w:eastAsia="he-IL"/>
        </w:rPr>
      </w:pPr>
    </w:p>
    <w:p w:rsidR="009F0BB7" w:rsidRDefault="00527915" w:rsidP="009F0BB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להוסיף עוד הערה מתודית</w:t>
      </w:r>
      <w:r w:rsidR="009F0BB7">
        <w:rPr>
          <w:rFonts w:hint="cs"/>
          <w:rtl/>
          <w:lang w:eastAsia="he-IL"/>
        </w:rPr>
        <w:t xml:space="preserve"> ואנחנו עוברים</w:t>
      </w:r>
      <w:bookmarkStart w:id="1025" w:name="_ETM_Q1_6014000"/>
      <w:bookmarkEnd w:id="1025"/>
      <w:r w:rsidR="009F0BB7">
        <w:rPr>
          <w:rFonts w:hint="cs"/>
          <w:rtl/>
          <w:lang w:eastAsia="he-IL"/>
        </w:rPr>
        <w:t xml:space="preserve"> לנושא הבא: תראו, ההנחה שבתי המשפט והמחוקק, וגם הרשות המבצעת, </w:t>
      </w:r>
      <w:bookmarkStart w:id="1026" w:name="_ETM_Q1_6024000"/>
      <w:bookmarkEnd w:id="1026"/>
      <w:r w:rsidR="009F0BB7">
        <w:rPr>
          <w:rFonts w:hint="cs"/>
          <w:rtl/>
          <w:lang w:eastAsia="he-IL"/>
        </w:rPr>
        <w:t>בהגדרה בכל סיטואציה ובכל מצב ימתחו את הגדרותיו של חוק</w:t>
      </w:r>
      <w:bookmarkStart w:id="1027" w:name="_ETM_Q1_6028000"/>
      <w:bookmarkEnd w:id="1027"/>
      <w:r w:rsidR="009F0BB7">
        <w:rPr>
          <w:rFonts w:hint="cs"/>
          <w:rtl/>
          <w:lang w:eastAsia="he-IL"/>
        </w:rPr>
        <w:t xml:space="preserve"> היסוד, זו הנחה ראויה, אופטימית, מתכתבת קצת עם המציאות ב-30</w:t>
      </w:r>
      <w:bookmarkStart w:id="1028" w:name="_ETM_Q1_6034000"/>
      <w:bookmarkEnd w:id="1028"/>
      <w:r w:rsidR="009F0BB7">
        <w:rPr>
          <w:rFonts w:hint="cs"/>
          <w:rtl/>
          <w:lang w:eastAsia="he-IL"/>
        </w:rPr>
        <w:t xml:space="preserve"> השנים האחרונות, אחרי חוק-יסוד: כבוד האדם וחירותו, כי מה לעשות,</w:t>
      </w:r>
      <w:bookmarkStart w:id="1029" w:name="_ETM_Q1_6039000"/>
      <w:bookmarkEnd w:id="1029"/>
      <w:r w:rsidR="009F0BB7">
        <w:rPr>
          <w:rFonts w:hint="cs"/>
          <w:rtl/>
          <w:lang w:eastAsia="he-IL"/>
        </w:rPr>
        <w:t xml:space="preserve"> החוק הזה חוקק בצורה מאוד מאוד חלקית, אם מדברים</w:t>
      </w:r>
      <w:bookmarkStart w:id="1030" w:name="_ETM_Q1_6041000"/>
      <w:bookmarkEnd w:id="1030"/>
      <w:r w:rsidR="009F0BB7">
        <w:rPr>
          <w:rFonts w:hint="cs"/>
          <w:rtl/>
          <w:lang w:eastAsia="he-IL"/>
        </w:rPr>
        <w:t xml:space="preserve"> על מגילת זכויות. לומר שזאת ההגדרה הטבועה של </w:t>
      </w:r>
      <w:bookmarkStart w:id="1031" w:name="_ETM_Q1_6053000"/>
      <w:bookmarkEnd w:id="1031"/>
      <w:r w:rsidR="009F0BB7">
        <w:rPr>
          <w:rFonts w:hint="cs"/>
          <w:rtl/>
          <w:lang w:eastAsia="he-IL"/>
        </w:rPr>
        <w:t xml:space="preserve">מהלך הדברים? שבהכרח תמיד הגישה לפרשנות חוקי-יסוד תהיה גישה </w:t>
      </w:r>
      <w:bookmarkStart w:id="1032" w:name="_ETM_Q1_6055000"/>
      <w:bookmarkEnd w:id="1032"/>
      <w:r w:rsidR="009F0BB7">
        <w:rPr>
          <w:rFonts w:hint="cs"/>
          <w:rtl/>
          <w:lang w:eastAsia="he-IL"/>
        </w:rPr>
        <w:t>מרחיבה? שלא יכול להיות עידן שיפוטי או עידן ברשות המבצעת</w:t>
      </w:r>
      <w:bookmarkStart w:id="1033" w:name="_ETM_Q1_6065000"/>
      <w:bookmarkEnd w:id="1033"/>
      <w:r w:rsidR="009F0BB7">
        <w:rPr>
          <w:rFonts w:hint="cs"/>
          <w:rtl/>
          <w:lang w:eastAsia="he-IL"/>
        </w:rPr>
        <w:t>, שיקראו את החוק ויאמרו: רגע, זה לא נכנס לתוך</w:t>
      </w:r>
      <w:bookmarkStart w:id="1034" w:name="_ETM_Q1_6071000"/>
      <w:bookmarkEnd w:id="1034"/>
      <w:r w:rsidR="009F0BB7">
        <w:rPr>
          <w:rFonts w:hint="cs"/>
          <w:rtl/>
          <w:lang w:eastAsia="he-IL"/>
        </w:rPr>
        <w:t xml:space="preserve"> החוק, אז מכאן אני לומד שצריך לצמצם? אני לא יודע</w:t>
      </w:r>
      <w:bookmarkStart w:id="1035" w:name="_ETM_Q1_6074000"/>
      <w:bookmarkEnd w:id="1035"/>
      <w:r w:rsidR="009F0BB7">
        <w:rPr>
          <w:rFonts w:hint="cs"/>
          <w:rtl/>
          <w:lang w:eastAsia="he-IL"/>
        </w:rPr>
        <w:t xml:space="preserve">. </w:t>
      </w:r>
    </w:p>
    <w:p w:rsidR="009F0BB7" w:rsidRDefault="009F0BB7" w:rsidP="009F0BB7">
      <w:pPr>
        <w:rPr>
          <w:rtl/>
          <w:lang w:eastAsia="he-IL"/>
        </w:rPr>
      </w:pPr>
    </w:p>
    <w:p w:rsidR="00527915" w:rsidRDefault="009F0BB7" w:rsidP="009F0BB7">
      <w:pPr>
        <w:rPr>
          <w:rtl/>
          <w:lang w:eastAsia="he-IL"/>
        </w:rPr>
      </w:pPr>
      <w:r w:rsidRPr="009D534A">
        <w:rPr>
          <w:rFonts w:hint="cs"/>
          <w:rtl/>
          <w:lang w:eastAsia="he-IL"/>
        </w:rPr>
        <w:t>מסתכלים כרגע על מה שקורה, למשל הזכרת את חוקת</w:t>
      </w:r>
      <w:bookmarkStart w:id="1036" w:name="_ETM_Q1_6079000"/>
      <w:bookmarkEnd w:id="1036"/>
      <w:r w:rsidRPr="009D534A">
        <w:rPr>
          <w:rFonts w:hint="cs"/>
          <w:rtl/>
          <w:lang w:eastAsia="he-IL"/>
        </w:rPr>
        <w:t xml:space="preserve"> ארצות הברית, יש שיעור מעניין מה קורה היום בפרשנות החוקתית</w:t>
      </w:r>
      <w:bookmarkStart w:id="1037" w:name="_ETM_Q1_6083000"/>
      <w:bookmarkEnd w:id="1037"/>
      <w:r w:rsidRPr="009D534A">
        <w:rPr>
          <w:rFonts w:hint="cs"/>
          <w:rtl/>
          <w:lang w:eastAsia="he-IL"/>
        </w:rPr>
        <w:t xml:space="preserve"> לחוקת ארצות הברית. תמיד נקודת המוצא היא שבית המשפט העליון </w:t>
      </w:r>
      <w:bookmarkStart w:id="1038" w:name="_ETM_Q1_6090000"/>
      <w:bookmarkEnd w:id="1038"/>
      <w:r w:rsidRPr="009D534A">
        <w:rPr>
          <w:rFonts w:hint="cs"/>
          <w:rtl/>
          <w:lang w:eastAsia="he-IL"/>
        </w:rPr>
        <w:t xml:space="preserve">ירחיב בפסיקתו החוקתית את מה שכתוב כאן, והמטרייה תורחב ולא </w:t>
      </w:r>
      <w:bookmarkStart w:id="1039" w:name="_ETM_Q1_6097000"/>
      <w:bookmarkEnd w:id="1039"/>
      <w:r w:rsidRPr="009D534A">
        <w:rPr>
          <w:rFonts w:hint="cs"/>
          <w:rtl/>
          <w:lang w:eastAsia="he-IL"/>
        </w:rPr>
        <w:t>תצומצם?</w:t>
      </w:r>
      <w:r>
        <w:rPr>
          <w:rFonts w:hint="cs"/>
          <w:rtl/>
          <w:lang w:eastAsia="he-IL"/>
        </w:rPr>
        <w:t xml:space="preserve"> </w:t>
      </w:r>
      <w:r w:rsidR="009D534A">
        <w:rPr>
          <w:rFonts w:hint="cs"/>
          <w:rtl/>
          <w:lang w:eastAsia="he-IL"/>
        </w:rPr>
        <w:t xml:space="preserve">אני לא מוכן לחוקק חוק שזו הנחת המוצא; שהעובדה שאנחנו </w:t>
      </w:r>
      <w:bookmarkStart w:id="1040" w:name="_ETM_Q1_2990000"/>
      <w:bookmarkEnd w:id="1040"/>
      <w:r w:rsidR="009D534A">
        <w:rPr>
          <w:rFonts w:hint="cs"/>
          <w:rtl/>
          <w:lang w:eastAsia="he-IL"/>
        </w:rPr>
        <w:t xml:space="preserve">לא מכניסים משהו לא בהגדרה יכולה ברגע מסוים להביא לצמצום </w:t>
      </w:r>
      <w:bookmarkStart w:id="1041" w:name="_ETM_Q1_6108000"/>
      <w:bookmarkEnd w:id="1041"/>
      <w:r w:rsidR="009D534A">
        <w:rPr>
          <w:rFonts w:hint="cs"/>
          <w:rtl/>
          <w:lang w:eastAsia="he-IL"/>
        </w:rPr>
        <w:t>מטריית ההגנה החוקתית.</w:t>
      </w:r>
    </w:p>
    <w:p w:rsidR="00527915" w:rsidRDefault="00527915" w:rsidP="00527915">
      <w:pPr>
        <w:rPr>
          <w:rtl/>
          <w:lang w:eastAsia="he-IL"/>
        </w:rPr>
      </w:pPr>
    </w:p>
    <w:p w:rsidR="00527915" w:rsidRDefault="00527915" w:rsidP="00527915">
      <w:pPr>
        <w:pStyle w:val="-"/>
        <w:keepNext/>
      </w:pPr>
      <w:bookmarkStart w:id="1042" w:name="ET_speakercontinue_גור_בליי_184"/>
      <w:r w:rsidRPr="00527915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5279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2"/>
    </w:p>
    <w:p w:rsidR="00527915" w:rsidRDefault="00527915" w:rsidP="00527915">
      <w:pPr>
        <w:pStyle w:val="KeepWithNext"/>
        <w:rPr>
          <w:rtl/>
          <w:lang w:eastAsia="he-IL"/>
        </w:rPr>
      </w:pPr>
    </w:p>
    <w:p w:rsidR="00527915" w:rsidRDefault="009D534A" w:rsidP="009D53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r w:rsidR="00527915">
        <w:rPr>
          <w:rFonts w:hint="cs"/>
          <w:rtl/>
          <w:lang w:eastAsia="he-IL"/>
        </w:rPr>
        <w:t xml:space="preserve">במיוחד בהקשר הזה </w:t>
      </w:r>
      <w:r>
        <w:rPr>
          <w:rFonts w:hint="cs"/>
          <w:rtl/>
          <w:lang w:eastAsia="he-IL"/>
        </w:rPr>
        <w:t xml:space="preserve">שחקיקה כזאת הרבה פעמים יכולה </w:t>
      </w:r>
      <w:bookmarkStart w:id="1043" w:name="_ETM_Q1_6112000"/>
      <w:bookmarkEnd w:id="1043"/>
      <w:r>
        <w:rPr>
          <w:rFonts w:hint="cs"/>
          <w:rtl/>
          <w:lang w:eastAsia="he-IL"/>
        </w:rPr>
        <w:t xml:space="preserve">להיות על רקע </w:t>
      </w:r>
      <w:r>
        <w:rPr>
          <w:lang w:eastAsia="he-IL"/>
        </w:rPr>
        <w:t>moral panic</w:t>
      </w:r>
      <w:r>
        <w:rPr>
          <w:rFonts w:hint="cs"/>
          <w:rtl/>
          <w:lang w:eastAsia="he-IL"/>
        </w:rPr>
        <w:t>, ואיזושהי חקיקה מאוד מרחיקת לכת</w:t>
      </w:r>
      <w:bookmarkStart w:id="1044" w:name="_ETM_Q1_6116000"/>
      <w:bookmarkEnd w:id="1044"/>
      <w:r>
        <w:rPr>
          <w:rFonts w:hint="cs"/>
          <w:rtl/>
          <w:lang w:eastAsia="he-IL"/>
        </w:rPr>
        <w:t xml:space="preserve"> על רקע איזושהי מכת מדינה. ודווקא שם החשש הוא מפרשנות</w:t>
      </w:r>
      <w:bookmarkStart w:id="1045" w:name="_ETM_Q1_6121000"/>
      <w:bookmarkEnd w:id="1045"/>
      <w:r>
        <w:rPr>
          <w:rFonts w:hint="cs"/>
          <w:rtl/>
          <w:lang w:eastAsia="he-IL"/>
        </w:rPr>
        <w:t xml:space="preserve"> מצמצמת ולא מפרשנות מרחיבה.</w:t>
      </w:r>
    </w:p>
    <w:p w:rsidR="00527915" w:rsidRDefault="00527915" w:rsidP="00527915">
      <w:pPr>
        <w:rPr>
          <w:rtl/>
          <w:lang w:eastAsia="he-IL"/>
        </w:rPr>
      </w:pPr>
    </w:p>
    <w:p w:rsidR="00527915" w:rsidRDefault="00527915" w:rsidP="00527915">
      <w:pPr>
        <w:pStyle w:val="af9"/>
        <w:keepNext/>
        <w:rPr>
          <w:lang w:eastAsia="he-IL"/>
        </w:rPr>
      </w:pPr>
      <w:bookmarkStart w:id="1046" w:name="ET_guest_514871_185"/>
      <w:r w:rsidRPr="00527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5279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6"/>
    </w:p>
    <w:p w:rsidR="00527915" w:rsidRDefault="00527915" w:rsidP="00527915">
      <w:pPr>
        <w:pStyle w:val="KeepWithNext"/>
        <w:rPr>
          <w:rtl/>
          <w:lang w:eastAsia="he-IL"/>
        </w:rPr>
      </w:pPr>
    </w:p>
    <w:p w:rsidR="00527915" w:rsidRDefault="005D3258" w:rsidP="005D32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להבהיר, </w:t>
      </w:r>
      <w:r w:rsidR="00527915">
        <w:rPr>
          <w:rFonts w:hint="cs"/>
          <w:rtl/>
          <w:lang w:eastAsia="he-IL"/>
        </w:rPr>
        <w:t xml:space="preserve">הגישה שלנו לא </w:t>
      </w:r>
      <w:r>
        <w:rPr>
          <w:rFonts w:hint="cs"/>
          <w:rtl/>
          <w:lang w:eastAsia="he-IL"/>
        </w:rPr>
        <w:t>"</w:t>
      </w:r>
      <w:r w:rsidR="00527915">
        <w:rPr>
          <w:rFonts w:hint="cs"/>
          <w:rtl/>
          <w:lang w:eastAsia="he-IL"/>
        </w:rPr>
        <w:t>יהיה בסדר</w:t>
      </w:r>
      <w:r>
        <w:rPr>
          <w:rFonts w:hint="cs"/>
          <w:rtl/>
          <w:lang w:eastAsia="he-IL"/>
        </w:rPr>
        <w:t xml:space="preserve">, יפרשו בהרחבה"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7" w:name="_ETM_Q1_6125000"/>
      <w:bookmarkEnd w:id="1047"/>
      <w:r>
        <w:rPr>
          <w:rFonts w:hint="cs"/>
          <w:rtl/>
          <w:lang w:eastAsia="he-IL"/>
        </w:rPr>
        <w:t xml:space="preserve">לא, אנחנו מנסים להסביר </w:t>
      </w:r>
      <w:r w:rsidR="00527915">
        <w:rPr>
          <w:rFonts w:hint="cs"/>
          <w:rtl/>
          <w:lang w:eastAsia="he-IL"/>
        </w:rPr>
        <w:t>למה החוק הזה צריך לחול</w:t>
      </w:r>
      <w:r>
        <w:rPr>
          <w:rFonts w:hint="cs"/>
          <w:rtl/>
          <w:lang w:eastAsia="he-IL"/>
        </w:rPr>
        <w:t xml:space="preserve"> על הליכים פליליים ולא על</w:t>
      </w:r>
      <w:bookmarkStart w:id="1048" w:name="_ETM_Q1_6133000"/>
      <w:bookmarkEnd w:id="1048"/>
      <w:r>
        <w:rPr>
          <w:rFonts w:hint="cs"/>
          <w:rtl/>
          <w:lang w:eastAsia="he-IL"/>
        </w:rPr>
        <w:t xml:space="preserve"> הליכים אחרים.</w:t>
      </w:r>
    </w:p>
    <w:p w:rsidR="00527915" w:rsidRDefault="00527915" w:rsidP="00527915">
      <w:pPr>
        <w:rPr>
          <w:rtl/>
          <w:lang w:eastAsia="he-IL"/>
        </w:rPr>
      </w:pPr>
    </w:p>
    <w:p w:rsidR="00527915" w:rsidRDefault="00527915" w:rsidP="00527915">
      <w:pPr>
        <w:pStyle w:val="af6"/>
        <w:keepNext/>
      </w:pPr>
      <w:bookmarkStart w:id="1049" w:name="ET_yor_6156_186"/>
      <w:r w:rsidRPr="005279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79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527915" w:rsidRDefault="00527915" w:rsidP="00527915">
      <w:pPr>
        <w:pStyle w:val="KeepWithNext"/>
        <w:rPr>
          <w:rtl/>
          <w:lang w:eastAsia="he-IL"/>
        </w:rPr>
      </w:pPr>
    </w:p>
    <w:p w:rsidR="002E5F69" w:rsidRDefault="005D3258" w:rsidP="005D32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527915">
        <w:rPr>
          <w:rFonts w:hint="cs"/>
          <w:rtl/>
          <w:lang w:eastAsia="he-IL"/>
        </w:rPr>
        <w:t>זה ברור לנו</w:t>
      </w:r>
      <w:r>
        <w:rPr>
          <w:rFonts w:hint="cs"/>
          <w:rtl/>
          <w:lang w:eastAsia="he-IL"/>
        </w:rPr>
        <w:t>,</w:t>
      </w:r>
      <w:r w:rsidR="00527915">
        <w:rPr>
          <w:rFonts w:hint="cs"/>
          <w:rtl/>
          <w:lang w:eastAsia="he-IL"/>
        </w:rPr>
        <w:t xml:space="preserve"> וגם הסכמנו</w:t>
      </w:r>
      <w:r>
        <w:rPr>
          <w:rFonts w:hint="cs"/>
          <w:rtl/>
          <w:lang w:eastAsia="he-IL"/>
        </w:rPr>
        <w:t xml:space="preserve"> אתכם. אבל אני רוצה רגע לומר עוד </w:t>
      </w:r>
      <w:bookmarkStart w:id="1050" w:name="_ETM_Q1_6136000"/>
      <w:bookmarkEnd w:id="1050"/>
      <w:r>
        <w:rPr>
          <w:rFonts w:hint="cs"/>
          <w:rtl/>
          <w:lang w:eastAsia="he-IL"/>
        </w:rPr>
        <w:t>פעם: תאזינו למה שקורה בוועדה. יכול להיות שאם היו</w:t>
      </w:r>
      <w:bookmarkStart w:id="1051" w:name="_ETM_Q1_6138000"/>
      <w:bookmarkEnd w:id="1051"/>
      <w:r>
        <w:rPr>
          <w:rFonts w:hint="cs"/>
          <w:rtl/>
          <w:lang w:eastAsia="he-IL"/>
        </w:rPr>
        <w:t xml:space="preserve"> לנו עוד שנתיים לחוקק את החוק היינו מגיעים למקום אחר.</w:t>
      </w:r>
      <w:bookmarkStart w:id="1052" w:name="_ETM_Q1_6145000"/>
      <w:bookmarkEnd w:id="1052"/>
      <w:r>
        <w:rPr>
          <w:rFonts w:hint="cs"/>
          <w:rtl/>
          <w:lang w:eastAsia="he-IL"/>
        </w:rPr>
        <w:t xml:space="preserve"> שמענו את השר, שמענו אתכם. לפחות מצד חברי הוועדה</w:t>
      </w:r>
      <w:bookmarkStart w:id="1053" w:name="_ETM_Q1_6146000"/>
      <w:bookmarkEnd w:id="1053"/>
      <w:r>
        <w:rPr>
          <w:rFonts w:hint="cs"/>
          <w:rtl/>
          <w:lang w:eastAsia="he-IL"/>
        </w:rPr>
        <w:t xml:space="preserve"> לא עלתה פה כפירה ברעיון שהחוק הזה לא בא להסדיר</w:t>
      </w:r>
      <w:bookmarkStart w:id="1054" w:name="_ETM_Q1_6153000"/>
      <w:bookmarkEnd w:id="1054"/>
      <w:r>
        <w:rPr>
          <w:rFonts w:hint="cs"/>
          <w:rtl/>
          <w:lang w:eastAsia="he-IL"/>
        </w:rPr>
        <w:t xml:space="preserve"> את ה-</w:t>
      </w:r>
      <w:r>
        <w:rPr>
          <w:lang w:eastAsia="he-IL"/>
        </w:rPr>
        <w:t>due process</w:t>
      </w:r>
      <w:r>
        <w:rPr>
          <w:rFonts w:hint="cs"/>
          <w:rtl/>
          <w:lang w:eastAsia="he-IL"/>
        </w:rPr>
        <w:t xml:space="preserve"> בכל הליך של האזרח מול המדינה. </w:t>
      </w:r>
      <w:bookmarkStart w:id="1055" w:name="_ETM_Q1_6155000"/>
      <w:bookmarkEnd w:id="1055"/>
      <w:r>
        <w:rPr>
          <w:rFonts w:hint="cs"/>
          <w:rtl/>
          <w:lang w:eastAsia="he-IL"/>
        </w:rPr>
        <w:t>קיבלנו את זה. קיבלנו את זה שאנחנו עושים פה חוק</w:t>
      </w:r>
      <w:bookmarkStart w:id="1056" w:name="_ETM_Q1_6158000"/>
      <w:bookmarkEnd w:id="1056"/>
      <w:r>
        <w:rPr>
          <w:rFonts w:hint="cs"/>
          <w:rtl/>
          <w:lang w:eastAsia="he-IL"/>
        </w:rPr>
        <w:t>-יסוד שעוסק בהליך הפלילי. השאלה היא מה השוליים מסביב</w:t>
      </w:r>
      <w:bookmarkStart w:id="1057" w:name="_ETM_Q1_6171000"/>
      <w:bookmarkEnd w:id="1057"/>
      <w:r>
        <w:rPr>
          <w:rFonts w:hint="cs"/>
          <w:rtl/>
          <w:lang w:eastAsia="he-IL"/>
        </w:rPr>
        <w:t xml:space="preserve"> להליך הזה.</w:t>
      </w:r>
    </w:p>
    <w:p w:rsidR="002E5F69" w:rsidRDefault="002E5F69" w:rsidP="005D3258">
      <w:pPr>
        <w:rPr>
          <w:rtl/>
          <w:lang w:eastAsia="he-IL"/>
        </w:rPr>
      </w:pPr>
    </w:p>
    <w:p w:rsidR="00527915" w:rsidRDefault="005D3258" w:rsidP="005D32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אומרים לכם, שבעינינו כאשר מדובר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8" w:name="_ETM_Q1_6180000"/>
      <w:bookmarkEnd w:id="1058"/>
      <w:r>
        <w:rPr>
          <w:rFonts w:hint="cs"/>
          <w:rtl/>
          <w:lang w:eastAsia="he-IL"/>
        </w:rPr>
        <w:t xml:space="preserve">אמרתי לכם את זה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ברצותכם להדגיש </w:t>
      </w:r>
      <w:bookmarkStart w:id="1059" w:name="_ETM_Q1_6177000"/>
      <w:bookmarkEnd w:id="1059"/>
      <w:r>
        <w:rPr>
          <w:rFonts w:hint="cs"/>
          <w:rtl/>
          <w:lang w:eastAsia="he-IL"/>
        </w:rPr>
        <w:t>את תכליות ההליך הפלילי במקום אחד, במקום אחר קצת להתעלם מהם. שלב הנשיאה בעונש, לא על כל היבטיו,</w:t>
      </w:r>
      <w:bookmarkStart w:id="1060" w:name="_ETM_Q1_6187000"/>
      <w:bookmarkEnd w:id="1060"/>
      <w:r>
        <w:rPr>
          <w:rFonts w:hint="cs"/>
          <w:rtl/>
          <w:lang w:eastAsia="he-IL"/>
        </w:rPr>
        <w:t xml:space="preserve"> לא על כל חלקיו, אבל </w:t>
      </w:r>
      <w:r w:rsidR="002E5F69">
        <w:rPr>
          <w:rFonts w:hint="cs"/>
          <w:rtl/>
          <w:lang w:eastAsia="he-IL"/>
        </w:rPr>
        <w:t xml:space="preserve">חלק מהסיטואציות שקורות או מתרחשות </w:t>
      </w:r>
      <w:bookmarkStart w:id="1061" w:name="_ETM_Q1_6197000"/>
      <w:bookmarkEnd w:id="1061"/>
      <w:r w:rsidR="002E5F69">
        <w:rPr>
          <w:rFonts w:hint="cs"/>
          <w:rtl/>
          <w:lang w:eastAsia="he-IL"/>
        </w:rPr>
        <w:t>בשלב הנשיאה בעונש, בעמידה של האדם המורשע, שהוא כבר</w:t>
      </w:r>
      <w:bookmarkStart w:id="1062" w:name="_ETM_Q1_6201000"/>
      <w:bookmarkEnd w:id="1062"/>
      <w:r w:rsidR="002E5F69">
        <w:rPr>
          <w:rFonts w:hint="cs"/>
          <w:rtl/>
          <w:lang w:eastAsia="he-IL"/>
        </w:rPr>
        <w:t xml:space="preserve"> לא חף מפשע, מול הרשויות, הוא מבחינתנו נוגע בתכליות המרכזיות</w:t>
      </w:r>
      <w:bookmarkStart w:id="1063" w:name="_ETM_Q1_6208000"/>
      <w:bookmarkEnd w:id="1063"/>
      <w:r w:rsidR="002E5F69">
        <w:rPr>
          <w:rFonts w:hint="cs"/>
          <w:rtl/>
          <w:lang w:eastAsia="he-IL"/>
        </w:rPr>
        <w:t xml:space="preserve"> של ההליך הפלילי, משקף את פערי הכוחות המרכזיים וכו'. ואנחנו </w:t>
      </w:r>
      <w:bookmarkStart w:id="1064" w:name="_ETM_Q1_6205000"/>
      <w:bookmarkEnd w:id="1064"/>
      <w:r w:rsidR="002E5F69">
        <w:rPr>
          <w:rFonts w:hint="cs"/>
          <w:rtl/>
          <w:lang w:eastAsia="he-IL"/>
        </w:rPr>
        <w:t>מתקשים להוציא מהחדר הזה חוק-יסוד שלחלוטין מתעלם מהעניין הזה.</w:t>
      </w:r>
    </w:p>
    <w:p w:rsidR="002E5F69" w:rsidRDefault="002E5F69" w:rsidP="005D3258">
      <w:pPr>
        <w:rPr>
          <w:rtl/>
          <w:lang w:eastAsia="he-IL"/>
        </w:rPr>
      </w:pPr>
    </w:p>
    <w:p w:rsidR="002E5F69" w:rsidRDefault="002E5F69" w:rsidP="002E5F69">
      <w:pPr>
        <w:rPr>
          <w:rtl/>
          <w:lang w:eastAsia="he-IL"/>
        </w:rPr>
      </w:pPr>
      <w:bookmarkStart w:id="1065" w:name="_ETM_Q1_6216000"/>
      <w:bookmarkEnd w:id="1065"/>
      <w:r>
        <w:rPr>
          <w:rFonts w:hint="cs"/>
          <w:rtl/>
          <w:lang w:eastAsia="he-IL"/>
        </w:rPr>
        <w:t>עכשיו,</w:t>
      </w:r>
      <w:bookmarkStart w:id="1066" w:name="_ETM_Q1_6217000"/>
      <w:bookmarkEnd w:id="1066"/>
      <w:r>
        <w:rPr>
          <w:rFonts w:hint="cs"/>
          <w:rtl/>
          <w:lang w:eastAsia="he-IL"/>
        </w:rPr>
        <w:t xml:space="preserve"> יש מתודות שונות לטפל בזה ברמה של החקיקה המכוננת. אפשר</w:t>
      </w:r>
      <w:bookmarkStart w:id="1067" w:name="_ETM_Q1_6221000"/>
      <w:bookmarkEnd w:id="1067"/>
      <w:r>
        <w:rPr>
          <w:rFonts w:hint="cs"/>
          <w:rtl/>
          <w:lang w:eastAsia="he-IL"/>
        </w:rPr>
        <w:t xml:space="preserve"> לומר איזה סעיפים אנחנו כן מתייחסים אליהם פה. בסדר. אתם </w:t>
      </w:r>
      <w:bookmarkStart w:id="1068" w:name="_ETM_Q1_6227000"/>
      <w:bookmarkEnd w:id="1068"/>
      <w:r>
        <w:rPr>
          <w:rFonts w:hint="cs"/>
          <w:rtl/>
          <w:lang w:eastAsia="he-IL"/>
        </w:rPr>
        <w:t>רוצים להציע לנו שרק נושא ה-</w:t>
      </w:r>
      <w:r>
        <w:rPr>
          <w:lang w:eastAsia="he-IL"/>
        </w:rPr>
        <w:t>due process</w:t>
      </w:r>
      <w:r>
        <w:rPr>
          <w:rFonts w:hint="cs"/>
          <w:rtl/>
          <w:lang w:eastAsia="he-IL"/>
        </w:rPr>
        <w:t xml:space="preserve"> יאמר? תציעו. </w:t>
      </w:r>
      <w:bookmarkStart w:id="1069" w:name="_ETM_Q1_6229000"/>
      <w:bookmarkEnd w:id="1069"/>
      <w:r>
        <w:rPr>
          <w:rFonts w:hint="cs"/>
          <w:rtl/>
          <w:lang w:eastAsia="he-IL"/>
        </w:rPr>
        <w:t>אתם יכולים גם לא להציע. בסדר, אבל אז</w:t>
      </w:r>
      <w:bookmarkStart w:id="1070" w:name="_ETM_Q1_6232000"/>
      <w:bookmarkEnd w:id="1070"/>
      <w:r>
        <w:rPr>
          <w:rFonts w:hint="cs"/>
          <w:rtl/>
          <w:lang w:eastAsia="he-IL"/>
        </w:rPr>
        <w:t xml:space="preserve"> הוועדה תציע. אני מסמן את הכיוון הזה. </w:t>
      </w:r>
    </w:p>
    <w:p w:rsidR="00527915" w:rsidRDefault="00527915" w:rsidP="00527915">
      <w:pPr>
        <w:rPr>
          <w:rtl/>
          <w:lang w:eastAsia="he-IL"/>
        </w:rPr>
      </w:pPr>
    </w:p>
    <w:p w:rsidR="00527915" w:rsidRDefault="00527915" w:rsidP="00527915">
      <w:pPr>
        <w:pStyle w:val="-"/>
        <w:keepNext/>
      </w:pPr>
      <w:bookmarkStart w:id="1071" w:name="ET_speakercontinue_514871_187"/>
      <w:r w:rsidRPr="00527915">
        <w:rPr>
          <w:rStyle w:val="TagStyle"/>
          <w:rtl/>
        </w:rPr>
        <w:t xml:space="preserve"> &lt;&lt; דובר_המשך &gt;&gt; </w:t>
      </w:r>
      <w:r>
        <w:rPr>
          <w:rtl/>
        </w:rPr>
        <w:t>עמית מררי:</w:t>
      </w:r>
      <w:r w:rsidRPr="005279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1"/>
    </w:p>
    <w:p w:rsidR="00527915" w:rsidRDefault="00527915" w:rsidP="00527915">
      <w:pPr>
        <w:pStyle w:val="KeepWithNext"/>
        <w:rPr>
          <w:rtl/>
          <w:lang w:eastAsia="he-IL"/>
        </w:rPr>
      </w:pPr>
    </w:p>
    <w:p w:rsidR="002E5F69" w:rsidRPr="002E5F69" w:rsidRDefault="002E5F69" w:rsidP="002E5F69">
      <w:pPr>
        <w:rPr>
          <w:rtl/>
          <w:lang w:eastAsia="he-IL"/>
        </w:rPr>
      </w:pPr>
      <w:bookmarkStart w:id="1072" w:name="_ETM_Q1_6235000"/>
      <w:bookmarkEnd w:id="1072"/>
      <w:r>
        <w:rPr>
          <w:rFonts w:hint="cs"/>
          <w:rtl/>
          <w:lang w:eastAsia="he-IL"/>
        </w:rPr>
        <w:t>אני מציעה שנעשה את</w:t>
      </w:r>
      <w:bookmarkStart w:id="1073" w:name="_ETM_Q1_6234000"/>
      <w:bookmarkEnd w:id="1073"/>
      <w:r>
        <w:rPr>
          <w:rFonts w:hint="cs"/>
          <w:rtl/>
          <w:lang w:eastAsia="he-IL"/>
        </w:rPr>
        <w:t xml:space="preserve"> זה אחרי שנעבור את שלב ה-</w:t>
      </w:r>
      <w:r>
        <w:rPr>
          <w:lang w:eastAsia="he-IL"/>
        </w:rPr>
        <w:t>due process</w:t>
      </w:r>
      <w:r>
        <w:rPr>
          <w:rFonts w:hint="cs"/>
          <w:rtl/>
          <w:lang w:eastAsia="he-IL"/>
        </w:rPr>
        <w:t xml:space="preserve">, ונראה איך הוא </w:t>
      </w:r>
      <w:bookmarkStart w:id="1074" w:name="_ETM_Q1_6239000"/>
      <w:bookmarkEnd w:id="1074"/>
      <w:r>
        <w:rPr>
          <w:rFonts w:hint="cs"/>
          <w:rtl/>
          <w:lang w:eastAsia="he-IL"/>
        </w:rPr>
        <w:t>בנוי, ואז נראה מה - - -</w:t>
      </w:r>
    </w:p>
    <w:p w:rsidR="00527915" w:rsidRDefault="00527915" w:rsidP="00527915">
      <w:pPr>
        <w:rPr>
          <w:rtl/>
          <w:lang w:eastAsia="he-IL"/>
        </w:rPr>
      </w:pPr>
    </w:p>
    <w:p w:rsidR="00527915" w:rsidRDefault="00527915" w:rsidP="00527915">
      <w:pPr>
        <w:pStyle w:val="af6"/>
        <w:keepNext/>
      </w:pPr>
      <w:bookmarkStart w:id="1075" w:name="ET_yor_6156_188"/>
      <w:r w:rsidRPr="005279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79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527915" w:rsidRDefault="00527915" w:rsidP="00527915">
      <w:pPr>
        <w:pStyle w:val="KeepWithNext"/>
        <w:rPr>
          <w:rtl/>
          <w:lang w:eastAsia="he-IL"/>
        </w:rPr>
      </w:pPr>
    </w:p>
    <w:p w:rsidR="00527915" w:rsidRDefault="002E5F69" w:rsidP="00527915">
      <w:pPr>
        <w:rPr>
          <w:rtl/>
          <w:lang w:eastAsia="he-IL"/>
        </w:rPr>
      </w:pPr>
      <w:r w:rsidRPr="005F7834">
        <w:rPr>
          <w:rFonts w:hint="cs"/>
          <w:rtl/>
          <w:lang w:eastAsia="he-IL"/>
        </w:rPr>
        <w:t>בסדר גמור. טוב, מכובדיי,</w:t>
      </w:r>
      <w:bookmarkStart w:id="1076" w:name="_ETM_Q1_6245000"/>
      <w:bookmarkEnd w:id="1076"/>
      <w:r w:rsidRPr="005F7834">
        <w:rPr>
          <w:rFonts w:hint="cs"/>
          <w:rtl/>
          <w:lang w:eastAsia="he-IL"/>
        </w:rPr>
        <w:t xml:space="preserve"> </w:t>
      </w:r>
      <w:r w:rsidR="00527915" w:rsidRPr="005F7834">
        <w:rPr>
          <w:rFonts w:hint="cs"/>
          <w:rtl/>
          <w:lang w:eastAsia="he-IL"/>
        </w:rPr>
        <w:t>אנחנו עוברים לסעיף הבא</w:t>
      </w:r>
      <w:r w:rsidRPr="005F7834">
        <w:rPr>
          <w:rFonts w:hint="cs"/>
          <w:rtl/>
          <w:lang w:eastAsia="he-IL"/>
        </w:rPr>
        <w:t xml:space="preserve">. אבל לפני זה אזמין את גברת לרה </w:t>
      </w:r>
      <w:bookmarkStart w:id="1077" w:name="_ETM_Q1_6254000"/>
      <w:bookmarkEnd w:id="1077"/>
      <w:proofErr w:type="spellStart"/>
      <w:r w:rsidRPr="005F7834">
        <w:rPr>
          <w:rFonts w:hint="cs"/>
          <w:rtl/>
          <w:lang w:eastAsia="he-IL"/>
        </w:rPr>
        <w:t>צינמן</w:t>
      </w:r>
      <w:proofErr w:type="spellEnd"/>
      <w:r w:rsidRPr="005F7834">
        <w:rPr>
          <w:rFonts w:hint="cs"/>
          <w:rtl/>
          <w:lang w:eastAsia="he-IL"/>
        </w:rPr>
        <w:t xml:space="preserve"> לדברים שלה. אנחנו אמרנו עקרונית שאנחנו כבר בתוך דיון</w:t>
      </w:r>
      <w:bookmarkStart w:id="1078" w:name="_ETM_Q1_6260000"/>
      <w:bookmarkEnd w:id="1078"/>
      <w:r w:rsidRPr="005F7834">
        <w:rPr>
          <w:rFonts w:hint="cs"/>
          <w:rtl/>
          <w:lang w:eastAsia="he-IL"/>
        </w:rPr>
        <w:t xml:space="preserve"> בסעיפים עצמם, אבל את לא היית בדיוני הפתיחה, אם</w:t>
      </w:r>
      <w:bookmarkStart w:id="1079" w:name="_ETM_Q1_6264000"/>
      <w:bookmarkEnd w:id="1079"/>
      <w:r w:rsidRPr="005F7834">
        <w:rPr>
          <w:rFonts w:hint="cs"/>
          <w:rtl/>
          <w:lang w:eastAsia="he-IL"/>
        </w:rPr>
        <w:t xml:space="preserve"> אינני טועה, אז אני אחרוג מהעניין הזה. </w:t>
      </w:r>
      <w:bookmarkStart w:id="1080" w:name="_ETM_Q1_6269000"/>
      <w:bookmarkEnd w:id="1080"/>
      <w:r w:rsidRPr="005F7834">
        <w:rPr>
          <w:rFonts w:hint="cs"/>
          <w:rtl/>
          <w:lang w:eastAsia="he-IL"/>
        </w:rPr>
        <w:t>בבקשה, גברתי. ואז אנחנו עוברים לסעיף</w:t>
      </w:r>
      <w:r>
        <w:rPr>
          <w:rFonts w:hint="cs"/>
          <w:rtl/>
          <w:lang w:eastAsia="he-IL"/>
        </w:rPr>
        <w:t xml:space="preserve"> </w:t>
      </w:r>
      <w:r w:rsidR="005F7834">
        <w:rPr>
          <w:rFonts w:hint="cs"/>
          <w:rtl/>
          <w:lang w:eastAsia="he-IL"/>
        </w:rPr>
        <w:t>עקרון החוקיות.</w:t>
      </w:r>
    </w:p>
    <w:p w:rsidR="00527915" w:rsidRDefault="00527915" w:rsidP="00527915">
      <w:pPr>
        <w:rPr>
          <w:rtl/>
          <w:lang w:eastAsia="he-IL"/>
        </w:rPr>
      </w:pPr>
    </w:p>
    <w:p w:rsidR="00527915" w:rsidRDefault="00527915" w:rsidP="00527915">
      <w:pPr>
        <w:pStyle w:val="af9"/>
        <w:keepNext/>
        <w:rPr>
          <w:lang w:eastAsia="he-IL"/>
        </w:rPr>
      </w:pPr>
      <w:bookmarkStart w:id="1081" w:name="ET_guest_16953_189"/>
      <w:r w:rsidRPr="00527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לרה </w:t>
      </w:r>
      <w:proofErr w:type="spellStart"/>
      <w:r>
        <w:rPr>
          <w:rtl/>
          <w:lang w:eastAsia="he-IL"/>
        </w:rPr>
        <w:t>צינמן</w:t>
      </w:r>
      <w:proofErr w:type="spellEnd"/>
      <w:r>
        <w:rPr>
          <w:rtl/>
          <w:lang w:eastAsia="he-IL"/>
        </w:rPr>
        <w:t>:</w:t>
      </w:r>
      <w:r w:rsidRPr="005279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"/>
    </w:p>
    <w:p w:rsidR="00527915" w:rsidRDefault="00527915" w:rsidP="00527915">
      <w:pPr>
        <w:pStyle w:val="KeepWithNext"/>
        <w:rPr>
          <w:rtl/>
          <w:lang w:eastAsia="he-IL"/>
        </w:rPr>
      </w:pPr>
    </w:p>
    <w:p w:rsidR="005F7834" w:rsidRDefault="005F7834" w:rsidP="005F7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</w:t>
      </w:r>
      <w:bookmarkStart w:id="1082" w:name="_ETM_Q1_6279000"/>
      <w:bookmarkEnd w:id="1082"/>
      <w:r>
        <w:rPr>
          <w:rFonts w:hint="cs"/>
          <w:rtl/>
          <w:lang w:eastAsia="he-IL"/>
        </w:rPr>
        <w:t xml:space="preserve">גלעד קריב, שאתה מאפשר לי לשאת דברים. </w:t>
      </w:r>
      <w:r w:rsidR="00527915">
        <w:rPr>
          <w:rFonts w:hint="cs"/>
          <w:rtl/>
          <w:lang w:eastAsia="he-IL"/>
        </w:rPr>
        <w:t>אנחנו כאן</w:t>
      </w:r>
      <w:bookmarkStart w:id="1083" w:name="_ETM_Q1_6288000"/>
      <w:bookmarkEnd w:id="1083"/>
      <w:r>
        <w:rPr>
          <w:rFonts w:hint="cs"/>
          <w:rtl/>
          <w:lang w:eastAsia="he-IL"/>
        </w:rPr>
        <w:t>,</w:t>
      </w:r>
      <w:r w:rsidR="00527915">
        <w:rPr>
          <w:rFonts w:hint="cs"/>
          <w:rtl/>
          <w:lang w:eastAsia="he-IL"/>
        </w:rPr>
        <w:t xml:space="preserve"> עם חברתי לירן מזרחי</w:t>
      </w:r>
      <w:r>
        <w:rPr>
          <w:rFonts w:hint="cs"/>
          <w:rtl/>
          <w:lang w:eastAsia="he-IL"/>
        </w:rPr>
        <w:t xml:space="preserve">, מייצגים את </w:t>
      </w:r>
      <w:bookmarkStart w:id="1084" w:name="_ETM_Q1_6289000"/>
      <w:bookmarkEnd w:id="1084"/>
      <w:r>
        <w:rPr>
          <w:rFonts w:hint="cs"/>
          <w:rtl/>
          <w:lang w:eastAsia="he-IL"/>
        </w:rPr>
        <w:t>הקורבנות</w:t>
      </w:r>
      <w:r w:rsidR="00527915">
        <w:rPr>
          <w:rFonts w:hint="cs"/>
          <w:rtl/>
          <w:lang w:eastAsia="he-IL"/>
        </w:rPr>
        <w:t xml:space="preserve"> של הליך פלילי</w:t>
      </w:r>
      <w:r>
        <w:rPr>
          <w:rFonts w:hint="cs"/>
          <w:rtl/>
          <w:lang w:eastAsia="he-IL"/>
        </w:rPr>
        <w:t xml:space="preserve"> עצמם. וכפי שנאמר כאן על ידי </w:t>
      </w:r>
      <w:r w:rsidRPr="005F7834">
        <w:rPr>
          <w:rtl/>
          <w:lang w:eastAsia="he-IL"/>
        </w:rPr>
        <w:t xml:space="preserve">נציג המשטרה בדיון הקודם </w:t>
      </w:r>
      <w:r>
        <w:rPr>
          <w:rFonts w:hint="cs"/>
          <w:rtl/>
          <w:lang w:eastAsia="he-IL"/>
        </w:rPr>
        <w:t xml:space="preserve">– </w:t>
      </w:r>
      <w:r w:rsidRPr="005F7834">
        <w:rPr>
          <w:rtl/>
          <w:lang w:eastAsia="he-IL"/>
        </w:rPr>
        <w:t>אני לא נכחתי</w:t>
      </w:r>
      <w:r>
        <w:rPr>
          <w:rFonts w:hint="cs"/>
          <w:rtl/>
          <w:lang w:eastAsia="he-IL"/>
        </w:rPr>
        <w:t>,</w:t>
      </w:r>
      <w:r w:rsidRPr="005F7834">
        <w:rPr>
          <w:rtl/>
          <w:lang w:eastAsia="he-IL"/>
        </w:rPr>
        <w:t xml:space="preserve"> אבל צפיתי בו </w:t>
      </w:r>
      <w:r>
        <w:rPr>
          <w:rFonts w:hint="cs"/>
          <w:rtl/>
          <w:lang w:eastAsia="he-IL"/>
        </w:rPr>
        <w:t xml:space="preserve">– </w:t>
      </w:r>
      <w:r w:rsidRPr="005F7834">
        <w:rPr>
          <w:rtl/>
          <w:lang w:eastAsia="he-IL"/>
        </w:rPr>
        <w:t>אסור לשכוח מה בעצם גורם הליך פלילי</w:t>
      </w:r>
      <w:r>
        <w:rPr>
          <w:rFonts w:hint="cs"/>
          <w:rtl/>
          <w:lang w:eastAsia="he-IL"/>
        </w:rPr>
        <w:t>,</w:t>
      </w:r>
      <w:r w:rsidRPr="005F7834"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י </w:t>
      </w:r>
      <w:r w:rsidRPr="005F7834">
        <w:rPr>
          <w:rtl/>
          <w:lang w:eastAsia="he-IL"/>
        </w:rPr>
        <w:t>הקורבנות ה</w:t>
      </w:r>
      <w:r>
        <w:rPr>
          <w:rFonts w:hint="cs"/>
          <w:rtl/>
          <w:lang w:eastAsia="he-IL"/>
        </w:rPr>
        <w:t>עי</w:t>
      </w:r>
      <w:r w:rsidRPr="005F7834">
        <w:rPr>
          <w:rtl/>
          <w:lang w:eastAsia="he-IL"/>
        </w:rPr>
        <w:t>קר</w:t>
      </w:r>
      <w:r>
        <w:rPr>
          <w:rFonts w:hint="cs"/>
          <w:rtl/>
          <w:lang w:eastAsia="he-IL"/>
        </w:rPr>
        <w:t>י</w:t>
      </w:r>
      <w:r w:rsidRPr="005F7834">
        <w:rPr>
          <w:rtl/>
          <w:lang w:eastAsia="he-IL"/>
        </w:rPr>
        <w:t>ים שלו</w:t>
      </w:r>
      <w:r>
        <w:rPr>
          <w:rFonts w:hint="cs"/>
          <w:rtl/>
          <w:lang w:eastAsia="he-IL"/>
        </w:rPr>
        <w:t>.</w:t>
      </w:r>
      <w:r w:rsidRPr="005F7834">
        <w:rPr>
          <w:rtl/>
          <w:lang w:eastAsia="he-IL"/>
        </w:rPr>
        <w:t xml:space="preserve"> ואנחנו כאן משפחות</w:t>
      </w:r>
      <w:r>
        <w:rPr>
          <w:rFonts w:hint="cs"/>
          <w:rtl/>
          <w:lang w:eastAsia="he-IL"/>
        </w:rPr>
        <w:t>,</w:t>
      </w:r>
      <w:r w:rsidRPr="005F7834">
        <w:rPr>
          <w:rtl/>
          <w:lang w:eastAsia="he-IL"/>
        </w:rPr>
        <w:t xml:space="preserve"> שאבא של לירן נרצח והבת שלי נרצחה</w:t>
      </w:r>
      <w:r>
        <w:rPr>
          <w:rFonts w:hint="cs"/>
          <w:rtl/>
          <w:lang w:eastAsia="he-IL"/>
        </w:rPr>
        <w:t>,</w:t>
      </w:r>
      <w:r w:rsidRPr="005F7834">
        <w:rPr>
          <w:rtl/>
          <w:lang w:eastAsia="he-IL"/>
        </w:rPr>
        <w:t xml:space="preserve"> וכל הארגון שלנו אלה משפחות שבהן נרצח מישהו מבני המשפחה</w:t>
      </w:r>
      <w:r>
        <w:rPr>
          <w:rFonts w:hint="cs"/>
          <w:rtl/>
          <w:lang w:eastAsia="he-IL"/>
        </w:rPr>
        <w:t>.</w:t>
      </w:r>
    </w:p>
    <w:p w:rsidR="005F7834" w:rsidRDefault="005F7834" w:rsidP="005F7834">
      <w:pPr>
        <w:rPr>
          <w:rtl/>
          <w:lang w:eastAsia="he-IL"/>
        </w:rPr>
      </w:pPr>
    </w:p>
    <w:p w:rsidR="00FD3CC1" w:rsidRDefault="005F7834" w:rsidP="00FD3CC1">
      <w:pPr>
        <w:rPr>
          <w:rtl/>
          <w:lang w:eastAsia="he-IL"/>
        </w:rPr>
      </w:pPr>
      <w:bookmarkStart w:id="1085" w:name="_ETM_Q1_6326000"/>
      <w:bookmarkEnd w:id="1085"/>
      <w:r w:rsidRPr="005F7834">
        <w:rPr>
          <w:rtl/>
          <w:lang w:eastAsia="he-IL"/>
        </w:rPr>
        <w:t>חוק זכויות נפגעי עבירה חוקק לפני למעלה מ-20 שנה</w:t>
      </w:r>
      <w:r>
        <w:rPr>
          <w:rFonts w:hint="cs"/>
          <w:rtl/>
          <w:lang w:eastAsia="he-IL"/>
        </w:rPr>
        <w:t>,</w:t>
      </w:r>
      <w:r w:rsidRPr="005F7834">
        <w:rPr>
          <w:rtl/>
          <w:lang w:eastAsia="he-IL"/>
        </w:rPr>
        <w:t xml:space="preserve"> וזה לא סוד שקיימים עדיין קשיים רבים מאוד מאוד ביישומו</w:t>
      </w:r>
      <w:r>
        <w:rPr>
          <w:rFonts w:hint="cs"/>
          <w:rtl/>
          <w:lang w:eastAsia="he-IL"/>
        </w:rPr>
        <w:t>.</w:t>
      </w:r>
      <w:r w:rsidRPr="005F7834">
        <w:rPr>
          <w:rtl/>
          <w:lang w:eastAsia="he-IL"/>
        </w:rPr>
        <w:t xml:space="preserve"> ואנחנו מאוד מאוד שמחנו שהזכויות של נפגע</w:t>
      </w:r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עבירה יעוגנו בחוק</w:t>
      </w:r>
      <w:r>
        <w:rPr>
          <w:rFonts w:hint="cs"/>
          <w:rtl/>
          <w:lang w:eastAsia="he-IL"/>
        </w:rPr>
        <w:t>-</w:t>
      </w:r>
      <w:r w:rsidRPr="005F7834">
        <w:rPr>
          <w:rtl/>
          <w:lang w:eastAsia="he-IL"/>
        </w:rPr>
        <w:t>יסוד</w:t>
      </w:r>
      <w:r>
        <w:rPr>
          <w:rFonts w:hint="cs"/>
          <w:rtl/>
          <w:lang w:eastAsia="he-IL"/>
        </w:rPr>
        <w:t>.</w:t>
      </w:r>
      <w:r w:rsidRPr="005F7834">
        <w:rPr>
          <w:rtl/>
          <w:lang w:eastAsia="he-IL"/>
        </w:rPr>
        <w:t xml:space="preserve"> ומצד שני</w:t>
      </w:r>
      <w:r>
        <w:rPr>
          <w:rFonts w:hint="cs"/>
          <w:rtl/>
          <w:lang w:eastAsia="he-IL"/>
        </w:rPr>
        <w:t>,</w:t>
      </w:r>
      <w:r w:rsidRPr="005F7834">
        <w:rPr>
          <w:rtl/>
          <w:lang w:eastAsia="he-IL"/>
        </w:rPr>
        <w:t xml:space="preserve"> סעיף </w:t>
      </w:r>
      <w:r>
        <w:rPr>
          <w:rtl/>
          <w:lang w:eastAsia="he-IL"/>
        </w:rPr>
        <w:t>מס</w:t>
      </w:r>
      <w:r>
        <w:rPr>
          <w:rFonts w:hint="cs"/>
          <w:rtl/>
          <w:lang w:eastAsia="he-IL"/>
        </w:rPr>
        <w:t xml:space="preserve">' </w:t>
      </w:r>
      <w:r w:rsidRPr="005F7834">
        <w:rPr>
          <w:rtl/>
          <w:lang w:eastAsia="he-IL"/>
        </w:rPr>
        <w:t>16</w:t>
      </w:r>
      <w:r>
        <w:rPr>
          <w:rFonts w:hint="cs"/>
          <w:rtl/>
          <w:lang w:eastAsia="he-IL"/>
        </w:rPr>
        <w:t>, הסעיף הרזה,</w:t>
      </w:r>
      <w:r w:rsidRPr="005F7834">
        <w:rPr>
          <w:rtl/>
          <w:lang w:eastAsia="he-IL"/>
        </w:rPr>
        <w:t xml:space="preserve"> היחיד שמזכיר </w:t>
      </w:r>
      <w:r w:rsidR="00FD3CC1">
        <w:rPr>
          <w:rFonts w:hint="cs"/>
          <w:rtl/>
          <w:lang w:eastAsia="he-IL"/>
        </w:rPr>
        <w:t xml:space="preserve">את </w:t>
      </w:r>
      <w:r w:rsidRPr="005F7834">
        <w:rPr>
          <w:rtl/>
          <w:lang w:eastAsia="he-IL"/>
        </w:rPr>
        <w:t>נפגע</w:t>
      </w:r>
      <w:r w:rsidR="00FD3CC1">
        <w:rPr>
          <w:rFonts w:hint="cs"/>
          <w:rtl/>
          <w:lang w:eastAsia="he-IL"/>
        </w:rPr>
        <w:t>י</w:t>
      </w:r>
      <w:r w:rsidRPr="005F7834">
        <w:rPr>
          <w:rtl/>
          <w:lang w:eastAsia="he-IL"/>
        </w:rPr>
        <w:t xml:space="preserve"> העבירה באופן מפורש</w:t>
      </w:r>
      <w:r w:rsidR="00FD3CC1">
        <w:rPr>
          <w:rFonts w:hint="cs"/>
          <w:rtl/>
          <w:lang w:eastAsia="he-IL"/>
        </w:rPr>
        <w:t>,</w:t>
      </w:r>
      <w:r w:rsidRPr="005F7834">
        <w:rPr>
          <w:rtl/>
          <w:lang w:eastAsia="he-IL"/>
        </w:rPr>
        <w:t xml:space="preserve"> מותיר אותנו שוב בתחושה שאנחנו נ</w:t>
      </w:r>
      <w:r w:rsidR="00FD3CC1">
        <w:rPr>
          <w:rFonts w:hint="cs"/>
          <w:rtl/>
          <w:lang w:eastAsia="he-IL"/>
        </w:rPr>
        <w:t>י</w:t>
      </w:r>
      <w:r w:rsidRPr="005F7834">
        <w:rPr>
          <w:rtl/>
          <w:lang w:eastAsia="he-IL"/>
        </w:rPr>
        <w:t>שאר מאחור</w:t>
      </w:r>
      <w:r w:rsidR="00FD3CC1">
        <w:rPr>
          <w:rFonts w:hint="cs"/>
          <w:rtl/>
          <w:lang w:eastAsia="he-IL"/>
        </w:rPr>
        <w:t>,</w:t>
      </w:r>
      <w:r w:rsidRPr="005F7834">
        <w:rPr>
          <w:rtl/>
          <w:lang w:eastAsia="he-IL"/>
        </w:rPr>
        <w:t xml:space="preserve"> </w:t>
      </w:r>
      <w:r w:rsidR="00FD3CC1">
        <w:rPr>
          <w:rFonts w:hint="cs"/>
          <w:rtl/>
          <w:lang w:eastAsia="he-IL"/>
        </w:rPr>
        <w:t>ו</w:t>
      </w:r>
      <w:r w:rsidRPr="005F7834">
        <w:rPr>
          <w:rtl/>
          <w:lang w:eastAsia="he-IL"/>
        </w:rPr>
        <w:t xml:space="preserve">שהזכויות שלנו לא ממש </w:t>
      </w:r>
      <w:r w:rsidR="00FD3CC1">
        <w:rPr>
          <w:rFonts w:hint="cs"/>
          <w:rtl/>
          <w:lang w:eastAsia="he-IL"/>
        </w:rPr>
        <w:t>י</w:t>
      </w:r>
      <w:r w:rsidR="00FD3CC1">
        <w:rPr>
          <w:rtl/>
          <w:lang w:eastAsia="he-IL"/>
        </w:rPr>
        <w:t>קודמו במסגרת חוק</w:t>
      </w:r>
      <w:r w:rsidR="00FD3CC1">
        <w:rPr>
          <w:rFonts w:hint="cs"/>
          <w:rtl/>
          <w:lang w:eastAsia="he-IL"/>
        </w:rPr>
        <w:t xml:space="preserve">-יסד זה. </w:t>
      </w:r>
    </w:p>
    <w:p w:rsidR="00FD3CC1" w:rsidRDefault="00FD3CC1" w:rsidP="00FD3CC1">
      <w:pPr>
        <w:rPr>
          <w:rtl/>
          <w:lang w:eastAsia="he-IL"/>
        </w:rPr>
      </w:pPr>
    </w:p>
    <w:p w:rsidR="00527915" w:rsidRDefault="005F7834" w:rsidP="00FD3CC1">
      <w:pPr>
        <w:rPr>
          <w:rtl/>
          <w:lang w:eastAsia="he-IL"/>
        </w:rPr>
      </w:pPr>
      <w:r w:rsidRPr="005F7834">
        <w:rPr>
          <w:rtl/>
          <w:lang w:eastAsia="he-IL"/>
        </w:rPr>
        <w:t xml:space="preserve">נייר העמדה שלנו נכתב </w:t>
      </w:r>
      <w:r w:rsidR="00FD3CC1">
        <w:rPr>
          <w:rFonts w:hint="cs"/>
          <w:rtl/>
          <w:lang w:eastAsia="he-IL"/>
        </w:rPr>
        <w:t xml:space="preserve">על </w:t>
      </w:r>
      <w:bookmarkStart w:id="1086" w:name="_ETM_Q1_6373000"/>
      <w:bookmarkEnd w:id="1086"/>
      <w:r w:rsidR="00FD3CC1">
        <w:rPr>
          <w:rFonts w:hint="cs"/>
          <w:rtl/>
          <w:lang w:eastAsia="he-IL"/>
        </w:rPr>
        <w:t xml:space="preserve">ידי </w:t>
      </w:r>
      <w:r w:rsidRPr="005F7834">
        <w:rPr>
          <w:rtl/>
          <w:lang w:eastAsia="he-IL"/>
        </w:rPr>
        <w:t>עו"ד רות</w:t>
      </w:r>
      <w:r w:rsidR="00FD3CC1">
        <w:rPr>
          <w:rFonts w:hint="cs"/>
          <w:rtl/>
          <w:lang w:eastAsia="he-IL"/>
        </w:rPr>
        <w:t>י</w:t>
      </w:r>
      <w:r w:rsidRPr="005F7834">
        <w:rPr>
          <w:rtl/>
          <w:lang w:eastAsia="he-IL"/>
        </w:rPr>
        <w:t xml:space="preserve"> אלדר</w:t>
      </w:r>
      <w:r w:rsidR="00FD3CC1">
        <w:rPr>
          <w:rFonts w:hint="cs"/>
          <w:rtl/>
          <w:lang w:eastAsia="he-IL"/>
        </w:rPr>
        <w:t>,</w:t>
      </w:r>
      <w:r w:rsidRPr="005F7834">
        <w:rPr>
          <w:rtl/>
          <w:lang w:eastAsia="he-IL"/>
        </w:rPr>
        <w:t xml:space="preserve"> היועצת המשפטית של הארגון</w:t>
      </w:r>
      <w:r w:rsidR="00FD3CC1">
        <w:rPr>
          <w:rFonts w:hint="cs"/>
          <w:rtl/>
          <w:lang w:eastAsia="he-IL"/>
        </w:rPr>
        <w:t>.</w:t>
      </w:r>
      <w:r w:rsidRPr="005F7834">
        <w:rPr>
          <w:rtl/>
          <w:lang w:eastAsia="he-IL"/>
        </w:rPr>
        <w:t xml:space="preserve"> אני מקווה שהיא תגיע לדיונים הבאים ותפרט את </w:t>
      </w:r>
      <w:r w:rsidR="00FD3CC1">
        <w:rPr>
          <w:rFonts w:hint="cs"/>
          <w:rtl/>
          <w:lang w:eastAsia="he-IL"/>
        </w:rPr>
        <w:t xml:space="preserve">מה שהיא כתבה, אבל </w:t>
      </w:r>
      <w:r w:rsidRPr="005F7834">
        <w:rPr>
          <w:rtl/>
          <w:lang w:eastAsia="he-IL"/>
        </w:rPr>
        <w:t>אני רוצה שוב להדגיש</w:t>
      </w:r>
      <w:r w:rsidR="00FD3CC1">
        <w:rPr>
          <w:rFonts w:hint="cs"/>
          <w:rtl/>
          <w:lang w:eastAsia="he-IL"/>
        </w:rPr>
        <w:t>,</w:t>
      </w:r>
      <w:r w:rsidRPr="005F7834">
        <w:rPr>
          <w:rtl/>
          <w:lang w:eastAsia="he-IL"/>
        </w:rPr>
        <w:t xml:space="preserve"> שבכל הסעיפים שמוזכר אדם ולא מפורש שבעצם </w:t>
      </w:r>
      <w:r w:rsidR="00FD3CC1">
        <w:rPr>
          <w:rFonts w:hint="cs"/>
          <w:rtl/>
          <w:lang w:eastAsia="he-IL"/>
        </w:rPr>
        <w:t xml:space="preserve">בהגדרה </w:t>
      </w:r>
      <w:r w:rsidRPr="005F7834">
        <w:rPr>
          <w:rtl/>
          <w:lang w:eastAsia="he-IL"/>
        </w:rPr>
        <w:t>של אדם הכוונה להחיל זה גם על נפגעי העבירה</w:t>
      </w:r>
      <w:r w:rsidR="00FD3CC1">
        <w:rPr>
          <w:rFonts w:hint="cs"/>
          <w:rtl/>
          <w:lang w:eastAsia="he-IL"/>
        </w:rPr>
        <w:t>,</w:t>
      </w:r>
      <w:r w:rsidRPr="005F7834">
        <w:rPr>
          <w:rtl/>
          <w:lang w:eastAsia="he-IL"/>
        </w:rPr>
        <w:t xml:space="preserve"> אז אנחנו נישאר בתחושה שאנחנו לא אדם</w:t>
      </w:r>
      <w:r w:rsidR="00FD3CC1">
        <w:rPr>
          <w:rFonts w:hint="cs"/>
          <w:rtl/>
          <w:lang w:eastAsia="he-IL"/>
        </w:rPr>
        <w:t>,</w:t>
      </w:r>
      <w:r w:rsidRPr="005F7834">
        <w:rPr>
          <w:rtl/>
          <w:lang w:eastAsia="he-IL"/>
        </w:rPr>
        <w:t xml:space="preserve"> שהזכויות שלנו לא </w:t>
      </w:r>
      <w:r w:rsidR="00FD3CC1">
        <w:rPr>
          <w:rFonts w:hint="cs"/>
          <w:rtl/>
          <w:lang w:eastAsia="he-IL"/>
        </w:rPr>
        <w:t>יי</w:t>
      </w:r>
      <w:r w:rsidRPr="005F7834">
        <w:rPr>
          <w:rtl/>
          <w:lang w:eastAsia="he-IL"/>
        </w:rPr>
        <w:t>לקחו בחשבון</w:t>
      </w:r>
      <w:r w:rsidR="00FD3CC1">
        <w:rPr>
          <w:rFonts w:hint="cs"/>
          <w:rtl/>
          <w:lang w:eastAsia="he-IL"/>
        </w:rPr>
        <w:t>,</w:t>
      </w:r>
      <w:r w:rsidRPr="005F7834">
        <w:rPr>
          <w:rtl/>
          <w:lang w:eastAsia="he-IL"/>
        </w:rPr>
        <w:t xml:space="preserve"> כי אנחנו לא הצד הפורמלי של </w:t>
      </w:r>
      <w:r w:rsidR="00FD3CC1">
        <w:rPr>
          <w:rFonts w:hint="cs"/>
          <w:rtl/>
          <w:lang w:eastAsia="he-IL"/>
        </w:rPr>
        <w:t>ה</w:t>
      </w:r>
      <w:r w:rsidRPr="005F7834">
        <w:rPr>
          <w:rtl/>
          <w:lang w:eastAsia="he-IL"/>
        </w:rPr>
        <w:t>הליך המשפטי</w:t>
      </w:r>
      <w:r w:rsidR="00FD3CC1">
        <w:rPr>
          <w:rFonts w:hint="cs"/>
          <w:rtl/>
          <w:lang w:eastAsia="he-IL"/>
        </w:rPr>
        <w:t>.</w:t>
      </w:r>
      <w:bookmarkStart w:id="1087" w:name="_ETM_Q1_6417000"/>
      <w:bookmarkEnd w:id="1087"/>
      <w:r w:rsidR="008A3247">
        <w:rPr>
          <w:rFonts w:hint="cs"/>
          <w:rtl/>
          <w:lang w:eastAsia="he-IL"/>
        </w:rPr>
        <w:t xml:space="preserve"> </w:t>
      </w:r>
      <w:r w:rsidRPr="005F7834">
        <w:rPr>
          <w:rtl/>
          <w:lang w:eastAsia="he-IL"/>
        </w:rPr>
        <w:t xml:space="preserve">ולכן רותי הוסיפה באמת גם </w:t>
      </w:r>
      <w:r w:rsidR="00FD3CC1">
        <w:rPr>
          <w:rFonts w:hint="cs"/>
          <w:rtl/>
          <w:lang w:eastAsia="he-IL"/>
        </w:rPr>
        <w:t>ב</w:t>
      </w:r>
      <w:r w:rsidRPr="005F7834">
        <w:rPr>
          <w:rtl/>
          <w:lang w:eastAsia="he-IL"/>
        </w:rPr>
        <w:t>סעיף 3</w:t>
      </w:r>
      <w:r w:rsidR="00FD3CC1">
        <w:rPr>
          <w:rFonts w:hint="cs"/>
          <w:rtl/>
          <w:lang w:eastAsia="he-IL"/>
        </w:rPr>
        <w:t>,</w:t>
      </w:r>
      <w:r w:rsidRPr="005F7834">
        <w:rPr>
          <w:rtl/>
          <w:lang w:eastAsia="he-IL"/>
        </w:rPr>
        <w:t xml:space="preserve"> שאתם תדונו בו עכשיו</w:t>
      </w:r>
      <w:r w:rsidR="00FD3CC1">
        <w:rPr>
          <w:rFonts w:hint="cs"/>
          <w:rtl/>
          <w:lang w:eastAsia="he-IL"/>
        </w:rPr>
        <w:t>,</w:t>
      </w:r>
      <w:r w:rsidR="00FD3CC1">
        <w:rPr>
          <w:rtl/>
          <w:lang w:eastAsia="he-IL"/>
        </w:rPr>
        <w:t xml:space="preserve"> שהיא מבקשת </w:t>
      </w:r>
      <w:r w:rsidR="00FD3CC1">
        <w:rPr>
          <w:rFonts w:hint="cs"/>
          <w:rtl/>
          <w:lang w:eastAsia="he-IL"/>
        </w:rPr>
        <w:t>ש</w:t>
      </w:r>
      <w:r w:rsidRPr="005F7834">
        <w:rPr>
          <w:rtl/>
          <w:lang w:eastAsia="he-IL"/>
        </w:rPr>
        <w:t xml:space="preserve">גם התוספת </w:t>
      </w:r>
      <w:r w:rsidR="00FD3CC1">
        <w:rPr>
          <w:rFonts w:hint="cs"/>
          <w:rtl/>
          <w:lang w:eastAsia="he-IL"/>
        </w:rPr>
        <w:t xml:space="preserve">תהיה מפורשת, </w:t>
      </w:r>
      <w:r w:rsidRPr="005F7834">
        <w:rPr>
          <w:rtl/>
          <w:lang w:eastAsia="he-IL"/>
        </w:rPr>
        <w:t xml:space="preserve">שהכוונה </w:t>
      </w:r>
      <w:r w:rsidR="00FD3CC1">
        <w:rPr>
          <w:rFonts w:hint="cs"/>
          <w:rtl/>
          <w:lang w:eastAsia="he-IL"/>
        </w:rPr>
        <w:t xml:space="preserve">בחוק הזה </w:t>
      </w:r>
      <w:bookmarkStart w:id="1088" w:name="_ETM_Q1_6431000"/>
      <w:bookmarkEnd w:id="1088"/>
      <w:r w:rsidRPr="005F7834">
        <w:rPr>
          <w:rtl/>
          <w:lang w:eastAsia="he-IL"/>
        </w:rPr>
        <w:t xml:space="preserve">גם </w:t>
      </w:r>
      <w:r w:rsidR="00FD3CC1">
        <w:rPr>
          <w:rFonts w:hint="cs"/>
          <w:rtl/>
          <w:lang w:eastAsia="he-IL"/>
        </w:rPr>
        <w:t>ל</w:t>
      </w:r>
      <w:r w:rsidRPr="005F7834">
        <w:rPr>
          <w:rtl/>
          <w:lang w:eastAsia="he-IL"/>
        </w:rPr>
        <w:t>נפגע</w:t>
      </w:r>
      <w:r w:rsidR="00FD3CC1">
        <w:rPr>
          <w:rFonts w:hint="cs"/>
          <w:rtl/>
          <w:lang w:eastAsia="he-IL"/>
        </w:rPr>
        <w:t xml:space="preserve">י </w:t>
      </w:r>
      <w:r w:rsidRPr="005F7834">
        <w:rPr>
          <w:rtl/>
          <w:lang w:eastAsia="he-IL"/>
        </w:rPr>
        <w:t>עבירה</w:t>
      </w:r>
      <w:r w:rsidR="00FD3CC1">
        <w:rPr>
          <w:rFonts w:hint="cs"/>
          <w:rtl/>
          <w:lang w:eastAsia="he-IL"/>
        </w:rPr>
        <w:t>. תודה רבה.</w:t>
      </w:r>
    </w:p>
    <w:p w:rsidR="00FD3CC1" w:rsidRDefault="00FD3CC1" w:rsidP="00FD3CC1">
      <w:pPr>
        <w:rPr>
          <w:rtl/>
          <w:lang w:eastAsia="he-IL"/>
        </w:rPr>
      </w:pPr>
    </w:p>
    <w:p w:rsidR="00527915" w:rsidRDefault="00527915" w:rsidP="00527915">
      <w:pPr>
        <w:pStyle w:val="af6"/>
        <w:keepNext/>
      </w:pPr>
      <w:bookmarkStart w:id="1089" w:name="ET_yor_6156_190"/>
      <w:r w:rsidRPr="005279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79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:rsidR="00527915" w:rsidRDefault="00527915" w:rsidP="00527915">
      <w:pPr>
        <w:pStyle w:val="KeepWithNext"/>
        <w:rPr>
          <w:rtl/>
          <w:lang w:eastAsia="he-IL"/>
        </w:rPr>
      </w:pPr>
    </w:p>
    <w:p w:rsidR="00527915" w:rsidRDefault="00527915" w:rsidP="00527915">
      <w:pPr>
        <w:rPr>
          <w:rtl/>
          <w:lang w:eastAsia="he-IL"/>
        </w:rPr>
      </w:pPr>
      <w:r>
        <w:rPr>
          <w:rFonts w:hint="cs"/>
          <w:rtl/>
          <w:lang w:eastAsia="he-IL"/>
        </w:rPr>
        <w:t>לרה היקרה</w:t>
      </w:r>
      <w:r w:rsidR="00FD3C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לך על הדברים</w:t>
      </w:r>
      <w:r w:rsidR="00FD3CC1">
        <w:rPr>
          <w:rFonts w:hint="cs"/>
          <w:rtl/>
          <w:lang w:eastAsia="he-IL"/>
        </w:rPr>
        <w:t xml:space="preserve">. ותודה כמובן על כל העשייה החשובה שלכם. אנחנו עוד בהחלט מתכוונים לקיים הכנס הזה גם דיון </w:t>
      </w:r>
      <w:bookmarkStart w:id="1090" w:name="_ETM_Q1_6448000"/>
      <w:bookmarkEnd w:id="1090"/>
      <w:r w:rsidR="00FD3CC1">
        <w:rPr>
          <w:rFonts w:hint="cs"/>
          <w:rtl/>
          <w:lang w:eastAsia="he-IL"/>
        </w:rPr>
        <w:t xml:space="preserve">סביב חוק זכויות נפגעי עבירה, ואנחנו גם מתכוונים כוועדה לקדם </w:t>
      </w:r>
      <w:bookmarkStart w:id="1091" w:name="_ETM_Q1_6459000"/>
      <w:bookmarkEnd w:id="1091"/>
      <w:r w:rsidR="00FD3CC1">
        <w:rPr>
          <w:rFonts w:hint="cs"/>
          <w:rtl/>
          <w:lang w:eastAsia="he-IL"/>
        </w:rPr>
        <w:t>חיזוק והוספת נדבכים נוספים לחוק החשוב הזה.</w:t>
      </w:r>
    </w:p>
    <w:p w:rsidR="00FD3CC1" w:rsidRDefault="00FD3CC1" w:rsidP="00527915">
      <w:pPr>
        <w:rPr>
          <w:rtl/>
          <w:lang w:eastAsia="he-IL"/>
        </w:rPr>
      </w:pPr>
      <w:bookmarkStart w:id="1092" w:name="_ETM_Q1_6462000"/>
      <w:bookmarkEnd w:id="1092"/>
    </w:p>
    <w:p w:rsidR="00FD3CC1" w:rsidRDefault="00FD3CC1" w:rsidP="00FD3CC1">
      <w:pPr>
        <w:pStyle w:val="a4"/>
        <w:keepNext/>
        <w:rPr>
          <w:rtl/>
        </w:rPr>
      </w:pPr>
      <w:bookmarkStart w:id="1093" w:name="ET_speaker_גור_בליי_361"/>
      <w:r w:rsidRPr="00FD3CC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D3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FD3CC1" w:rsidRDefault="00FD3CC1" w:rsidP="00FD3CC1">
      <w:pPr>
        <w:pStyle w:val="KeepWithNext"/>
        <w:rPr>
          <w:rtl/>
          <w:lang w:eastAsia="he-IL"/>
        </w:rPr>
      </w:pPr>
    </w:p>
    <w:p w:rsidR="00FD3CC1" w:rsidRDefault="00FD3CC1" w:rsidP="00FD3CC1">
      <w:pPr>
        <w:rPr>
          <w:rtl/>
          <w:lang w:eastAsia="he-IL"/>
        </w:rPr>
      </w:pPr>
      <w:bookmarkStart w:id="1094" w:name="_ETM_Q1_6464000"/>
      <w:bookmarkEnd w:id="1094"/>
      <w:r>
        <w:rPr>
          <w:rFonts w:hint="cs"/>
          <w:rtl/>
          <w:lang w:eastAsia="he-IL"/>
        </w:rPr>
        <w:t>קבעו דיון כבר.</w:t>
      </w:r>
    </w:p>
    <w:p w:rsidR="00FD3CC1" w:rsidRDefault="00FD3CC1" w:rsidP="00FD3CC1">
      <w:pPr>
        <w:rPr>
          <w:rtl/>
          <w:lang w:eastAsia="he-IL"/>
        </w:rPr>
      </w:pPr>
      <w:bookmarkStart w:id="1095" w:name="_ETM_Q1_6468000"/>
      <w:bookmarkEnd w:id="1095"/>
    </w:p>
    <w:p w:rsidR="00FD3CC1" w:rsidRDefault="00FD3CC1" w:rsidP="00FD3CC1">
      <w:pPr>
        <w:pStyle w:val="af6"/>
        <w:keepNext/>
        <w:rPr>
          <w:rtl/>
        </w:rPr>
      </w:pPr>
      <w:bookmarkStart w:id="1096" w:name="ET_yor_6156_362"/>
      <w:r w:rsidRPr="00FD3CC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D3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FD3CC1" w:rsidRDefault="00FD3CC1" w:rsidP="00FD3CC1">
      <w:pPr>
        <w:pStyle w:val="KeepWithNext"/>
        <w:rPr>
          <w:rtl/>
          <w:lang w:eastAsia="he-IL"/>
        </w:rPr>
      </w:pPr>
    </w:p>
    <w:p w:rsidR="00FD3CC1" w:rsidRPr="00FD3CC1" w:rsidRDefault="00FD3CC1" w:rsidP="00FD3CC1">
      <w:pPr>
        <w:rPr>
          <w:rtl/>
          <w:lang w:eastAsia="he-IL"/>
        </w:rPr>
      </w:pPr>
      <w:bookmarkStart w:id="1097" w:name="_ETM_Q1_6469000"/>
      <w:bookmarkEnd w:id="1097"/>
      <w:r>
        <w:rPr>
          <w:rFonts w:hint="cs"/>
          <w:rtl/>
          <w:lang w:eastAsia="he-IL"/>
        </w:rPr>
        <w:t xml:space="preserve">כן, בהצעת </w:t>
      </w:r>
      <w:bookmarkStart w:id="1098" w:name="_ETM_Q1_6471000"/>
      <w:bookmarkEnd w:id="1098"/>
      <w:r>
        <w:rPr>
          <w:rFonts w:hint="cs"/>
          <w:rtl/>
          <w:lang w:eastAsia="he-IL"/>
        </w:rPr>
        <w:t>החוק. אני אומר, מן הראוי שנבצע גם איזשהו דיון מעקב</w:t>
      </w:r>
      <w:bookmarkStart w:id="1099" w:name="_ETM_Q1_6475000"/>
      <w:bookmarkEnd w:id="1099"/>
      <w:r>
        <w:rPr>
          <w:rFonts w:hint="cs"/>
          <w:rtl/>
          <w:lang w:eastAsia="he-IL"/>
        </w:rPr>
        <w:t xml:space="preserve">, להבין איפה הדברים עומדים, לציין את חקיקת </w:t>
      </w:r>
      <w:bookmarkStart w:id="1100" w:name="_ETM_Q1_6474000"/>
      <w:bookmarkEnd w:id="1100"/>
      <w:r>
        <w:rPr>
          <w:rFonts w:hint="cs"/>
          <w:rtl/>
          <w:lang w:eastAsia="he-IL"/>
        </w:rPr>
        <w:t xml:space="preserve">החוק. כן, עו"ד גלי עציון, היועצת המשפטית של נעמ"ת. נזכיר </w:t>
      </w:r>
      <w:bookmarkStart w:id="1101" w:name="_ETM_Q1_6488000"/>
      <w:bookmarkEnd w:id="1101"/>
      <w:r>
        <w:rPr>
          <w:rFonts w:hint="cs"/>
          <w:rtl/>
          <w:lang w:eastAsia="he-IL"/>
        </w:rPr>
        <w:t xml:space="preserve">שהיום מתקיימות הבחירות לארגון העובדים והעובדות הגדול במדינת ישראל, </w:t>
      </w:r>
      <w:bookmarkStart w:id="1102" w:name="_ETM_Q1_6495000"/>
      <w:bookmarkEnd w:id="1102"/>
      <w:r>
        <w:rPr>
          <w:rFonts w:hint="cs"/>
          <w:rtl/>
          <w:lang w:eastAsia="he-IL"/>
        </w:rPr>
        <w:t>הארגון החברתי הגדול. חגיגה דמוקרטית של 600,000 בעלי זכות בחירה.</w:t>
      </w:r>
    </w:p>
    <w:p w:rsidR="00527915" w:rsidRDefault="00527915" w:rsidP="00527915">
      <w:pPr>
        <w:rPr>
          <w:rtl/>
          <w:lang w:eastAsia="he-IL"/>
        </w:rPr>
      </w:pPr>
    </w:p>
    <w:p w:rsidR="00527915" w:rsidRDefault="00527915" w:rsidP="00527915">
      <w:pPr>
        <w:pStyle w:val="af9"/>
        <w:keepNext/>
        <w:rPr>
          <w:lang w:eastAsia="he-IL"/>
        </w:rPr>
      </w:pPr>
      <w:bookmarkStart w:id="1103" w:name="ET_guest_518167_193"/>
      <w:r w:rsidRPr="0052791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גלי עציון:</w:t>
      </w:r>
      <w:r w:rsidRPr="005279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3"/>
    </w:p>
    <w:p w:rsidR="00527915" w:rsidRDefault="00527915" w:rsidP="00527915">
      <w:pPr>
        <w:pStyle w:val="KeepWithNext"/>
        <w:rPr>
          <w:rtl/>
          <w:lang w:eastAsia="he-IL"/>
        </w:rPr>
      </w:pPr>
    </w:p>
    <w:p w:rsidR="00486F81" w:rsidRDefault="00FD3CC1" w:rsidP="00486F81">
      <w:pPr>
        <w:rPr>
          <w:rtl/>
          <w:lang w:eastAsia="he-IL"/>
        </w:rPr>
      </w:pPr>
      <w:r w:rsidRPr="00486F81">
        <w:rPr>
          <w:rFonts w:hint="cs"/>
          <w:rtl/>
          <w:lang w:eastAsia="he-IL"/>
        </w:rPr>
        <w:t xml:space="preserve">לגמרי. </w:t>
      </w:r>
      <w:bookmarkStart w:id="1104" w:name="_ETM_Q1_6505000"/>
      <w:bookmarkEnd w:id="1104"/>
      <w:r w:rsidRPr="00486F81">
        <w:rPr>
          <w:rFonts w:hint="cs"/>
          <w:rtl/>
          <w:lang w:eastAsia="he-IL"/>
        </w:rPr>
        <w:t xml:space="preserve">אני רוצה רק לחזק את הדברים של לרה, ואני רוצה </w:t>
      </w:r>
      <w:bookmarkStart w:id="1105" w:name="_ETM_Q1_6507000"/>
      <w:bookmarkEnd w:id="1105"/>
      <w:r w:rsidRPr="00486F81">
        <w:rPr>
          <w:rFonts w:hint="cs"/>
          <w:rtl/>
          <w:lang w:eastAsia="he-IL"/>
        </w:rPr>
        <w:t>להוסיף</w:t>
      </w:r>
      <w:r w:rsidR="00527915" w:rsidRPr="00486F81">
        <w:rPr>
          <w:rFonts w:hint="cs"/>
          <w:rtl/>
          <w:lang w:eastAsia="he-IL"/>
        </w:rPr>
        <w:t xml:space="preserve"> שני דברים</w:t>
      </w:r>
      <w:r w:rsidRPr="00486F81">
        <w:rPr>
          <w:rFonts w:hint="cs"/>
          <w:rtl/>
          <w:lang w:eastAsia="he-IL"/>
        </w:rPr>
        <w:t xml:space="preserve">: אחד, אכן יש חוק </w:t>
      </w:r>
      <w:r w:rsidRPr="00486F81">
        <w:rPr>
          <w:rtl/>
          <w:lang w:eastAsia="he-IL"/>
        </w:rPr>
        <w:t>זכויות נפגעי עבירה</w:t>
      </w:r>
      <w:r w:rsidRPr="00486F81">
        <w:rPr>
          <w:rFonts w:hint="cs"/>
          <w:rtl/>
          <w:lang w:eastAsia="he-IL"/>
        </w:rPr>
        <w:t>,</w:t>
      </w:r>
      <w:r w:rsidRPr="00486F81">
        <w:rPr>
          <w:rtl/>
          <w:lang w:eastAsia="he-IL"/>
        </w:rPr>
        <w:t xml:space="preserve"> שלצערי</w:t>
      </w:r>
      <w:r w:rsidRPr="00486F81">
        <w:rPr>
          <w:rFonts w:hint="cs"/>
          <w:rtl/>
          <w:lang w:eastAsia="he-IL"/>
        </w:rPr>
        <w:t xml:space="preserve"> </w:t>
      </w:r>
      <w:r w:rsidRPr="00486F81">
        <w:rPr>
          <w:rtl/>
          <w:lang w:eastAsia="he-IL"/>
        </w:rPr>
        <w:t xml:space="preserve">נתקלנו במהלך השנים </w:t>
      </w:r>
      <w:r w:rsidRPr="00486F81">
        <w:rPr>
          <w:rFonts w:hint="cs"/>
          <w:rtl/>
          <w:lang w:eastAsia="he-IL"/>
        </w:rPr>
        <w:t xml:space="preserve">בכך </w:t>
      </w:r>
      <w:r w:rsidRPr="00486F81">
        <w:rPr>
          <w:rtl/>
          <w:lang w:eastAsia="he-IL"/>
        </w:rPr>
        <w:t>שהוא מלא חורים</w:t>
      </w:r>
      <w:r w:rsidRPr="00486F81">
        <w:rPr>
          <w:rFonts w:hint="cs"/>
          <w:rtl/>
          <w:lang w:eastAsia="he-IL"/>
        </w:rPr>
        <w:t>.</w:t>
      </w:r>
      <w:r w:rsidRPr="00486F81">
        <w:rPr>
          <w:rtl/>
          <w:lang w:eastAsia="he-IL"/>
        </w:rPr>
        <w:t xml:space="preserve"> אני רוצה לציין</w:t>
      </w:r>
      <w:r w:rsidRPr="00486F81">
        <w:rPr>
          <w:rFonts w:hint="cs"/>
          <w:rtl/>
          <w:lang w:eastAsia="he-IL"/>
        </w:rPr>
        <w:t>,</w:t>
      </w:r>
      <w:r w:rsidRPr="00486F81">
        <w:rPr>
          <w:rtl/>
          <w:lang w:eastAsia="he-IL"/>
        </w:rPr>
        <w:t xml:space="preserve"> שאם אנחנו נקבע את זכויות </w:t>
      </w:r>
      <w:r w:rsidRPr="00486F81">
        <w:rPr>
          <w:rFonts w:hint="cs"/>
          <w:rtl/>
          <w:lang w:eastAsia="he-IL"/>
        </w:rPr>
        <w:t>ה</w:t>
      </w:r>
      <w:r w:rsidRPr="00486F81">
        <w:rPr>
          <w:rtl/>
          <w:lang w:eastAsia="he-IL"/>
        </w:rPr>
        <w:t>נאשמים</w:t>
      </w:r>
      <w:r w:rsidRPr="00486F81">
        <w:rPr>
          <w:rFonts w:hint="cs"/>
          <w:rtl/>
          <w:lang w:eastAsia="he-IL"/>
        </w:rPr>
        <w:t>,</w:t>
      </w:r>
      <w:r w:rsidRPr="00486F81">
        <w:rPr>
          <w:rtl/>
          <w:lang w:eastAsia="he-IL"/>
        </w:rPr>
        <w:t xml:space="preserve"> חשודים</w:t>
      </w:r>
      <w:r w:rsidRPr="00486F81">
        <w:rPr>
          <w:rFonts w:hint="cs"/>
          <w:rtl/>
          <w:lang w:eastAsia="he-IL"/>
        </w:rPr>
        <w:t>,</w:t>
      </w:r>
      <w:r w:rsidRPr="00486F81">
        <w:rPr>
          <w:rtl/>
          <w:lang w:eastAsia="he-IL"/>
        </w:rPr>
        <w:t xml:space="preserve"> מורשעים </w:t>
      </w:r>
      <w:r w:rsidRPr="00486F81">
        <w:rPr>
          <w:rFonts w:hint="cs"/>
          <w:rtl/>
          <w:lang w:eastAsia="he-IL"/>
        </w:rPr>
        <w:t>ב</w:t>
      </w:r>
      <w:r w:rsidRPr="00486F81">
        <w:rPr>
          <w:rtl/>
          <w:lang w:eastAsia="he-IL"/>
        </w:rPr>
        <w:t>הליכים הפליליים כחוק</w:t>
      </w:r>
      <w:r w:rsidRPr="00486F81">
        <w:rPr>
          <w:rFonts w:hint="cs"/>
          <w:rtl/>
          <w:lang w:eastAsia="he-IL"/>
        </w:rPr>
        <w:t>-</w:t>
      </w:r>
      <w:r w:rsidRPr="00486F81">
        <w:rPr>
          <w:rtl/>
          <w:lang w:eastAsia="he-IL"/>
        </w:rPr>
        <w:t>יסוד</w:t>
      </w:r>
      <w:r w:rsidRPr="00486F81">
        <w:rPr>
          <w:rFonts w:hint="cs"/>
          <w:rtl/>
          <w:lang w:eastAsia="he-IL"/>
        </w:rPr>
        <w:t>,</w:t>
      </w:r>
      <w:r w:rsidRPr="00486F81">
        <w:rPr>
          <w:rtl/>
          <w:lang w:eastAsia="he-IL"/>
        </w:rPr>
        <w:t xml:space="preserve"> ולא נעשה התאמה מסודרת</w:t>
      </w:r>
      <w:r w:rsidRPr="00486F81">
        <w:rPr>
          <w:rFonts w:hint="cs"/>
          <w:rtl/>
          <w:lang w:eastAsia="he-IL"/>
        </w:rPr>
        <w:t>,</w:t>
      </w:r>
      <w:r w:rsidRPr="00486F81">
        <w:rPr>
          <w:rtl/>
          <w:lang w:eastAsia="he-IL"/>
        </w:rPr>
        <w:t xml:space="preserve"> מלאה </w:t>
      </w:r>
      <w:r w:rsidRPr="00486F81">
        <w:rPr>
          <w:rFonts w:hint="cs"/>
          <w:rtl/>
          <w:lang w:eastAsia="he-IL"/>
        </w:rPr>
        <w:t xml:space="preserve">– </w:t>
      </w:r>
      <w:bookmarkStart w:id="1106" w:name="_ETM_Q1_6539000"/>
      <w:bookmarkEnd w:id="1106"/>
      <w:r w:rsidRPr="00486F81">
        <w:rPr>
          <w:rtl/>
          <w:lang w:eastAsia="he-IL"/>
        </w:rPr>
        <w:t>לא איזה</w:t>
      </w:r>
      <w:r w:rsidRPr="00486F81">
        <w:rPr>
          <w:rFonts w:hint="cs"/>
          <w:rtl/>
          <w:lang w:eastAsia="he-IL"/>
        </w:rPr>
        <w:t>,</w:t>
      </w:r>
      <w:r w:rsidRPr="00486F81">
        <w:rPr>
          <w:rtl/>
          <w:lang w:eastAsia="he-IL"/>
        </w:rPr>
        <w:t xml:space="preserve"> תסלחו לי על הביטוי</w:t>
      </w:r>
      <w:r w:rsidRPr="00486F81">
        <w:rPr>
          <w:rFonts w:hint="cs"/>
          <w:rtl/>
          <w:lang w:eastAsia="he-IL"/>
        </w:rPr>
        <w:t>,</w:t>
      </w:r>
      <w:r w:rsidRPr="00486F81">
        <w:rPr>
          <w:rtl/>
          <w:lang w:eastAsia="he-IL"/>
        </w:rPr>
        <w:t xml:space="preserve"> סעיף </w:t>
      </w:r>
      <w:proofErr w:type="spellStart"/>
      <w:r w:rsidRPr="00486F81">
        <w:rPr>
          <w:rtl/>
          <w:lang w:eastAsia="he-IL"/>
        </w:rPr>
        <w:t>דרדלה</w:t>
      </w:r>
      <w:proofErr w:type="spellEnd"/>
      <w:r w:rsidR="00486F81">
        <w:rPr>
          <w:rFonts w:hint="cs"/>
          <w:rtl/>
          <w:lang w:eastAsia="he-IL"/>
        </w:rPr>
        <w:t xml:space="preserve"> –</w:t>
      </w:r>
      <w:r w:rsidRPr="00FD3CC1">
        <w:rPr>
          <w:rtl/>
          <w:lang w:eastAsia="he-IL"/>
        </w:rPr>
        <w:t xml:space="preserve"> </w:t>
      </w:r>
      <w:r w:rsidR="00486F81">
        <w:rPr>
          <w:rFonts w:hint="cs"/>
          <w:rtl/>
          <w:lang w:eastAsia="he-IL"/>
        </w:rPr>
        <w:t xml:space="preserve">בתוך החוק, אז מטבע הדברים </w:t>
      </w:r>
      <w:r w:rsidRPr="00FD3CC1">
        <w:rPr>
          <w:rtl/>
          <w:lang w:eastAsia="he-IL"/>
        </w:rPr>
        <w:t>המעמד של נפגעי עבירה</w:t>
      </w:r>
      <w:r w:rsidR="00486F81">
        <w:rPr>
          <w:rFonts w:hint="cs"/>
          <w:rtl/>
          <w:lang w:eastAsia="he-IL"/>
        </w:rPr>
        <w:t>,</w:t>
      </w:r>
      <w:r w:rsidRPr="00FD3CC1">
        <w:rPr>
          <w:rtl/>
          <w:lang w:eastAsia="he-IL"/>
        </w:rPr>
        <w:t xml:space="preserve"> שגם ככה הרבה פעמים אנחנו נאלצות לחזר על הפתחים בשבילם</w:t>
      </w:r>
      <w:r w:rsidR="00486F81">
        <w:rPr>
          <w:rFonts w:hint="cs"/>
          <w:rtl/>
          <w:lang w:eastAsia="he-IL"/>
        </w:rPr>
        <w:t>,</w:t>
      </w:r>
      <w:r w:rsidRPr="00FD3CC1">
        <w:rPr>
          <w:rtl/>
          <w:lang w:eastAsia="he-IL"/>
        </w:rPr>
        <w:t xml:space="preserve"> עוד ירד</w:t>
      </w:r>
      <w:r w:rsidR="00486F81">
        <w:rPr>
          <w:rFonts w:hint="cs"/>
          <w:rtl/>
          <w:lang w:eastAsia="he-IL"/>
        </w:rPr>
        <w:t>.</w:t>
      </w:r>
      <w:r w:rsidRPr="00FD3CC1">
        <w:rPr>
          <w:rtl/>
          <w:lang w:eastAsia="he-IL"/>
        </w:rPr>
        <w:t xml:space="preserve"> אז זה חייב לבוא לידי ביטוי גם בסעיף המטרה לטעמי</w:t>
      </w:r>
      <w:r w:rsidR="00486F81">
        <w:rPr>
          <w:rFonts w:hint="cs"/>
          <w:rtl/>
          <w:lang w:eastAsia="he-IL"/>
        </w:rPr>
        <w:t>.</w:t>
      </w:r>
    </w:p>
    <w:p w:rsidR="00486F81" w:rsidRDefault="00486F81" w:rsidP="00486F81">
      <w:pPr>
        <w:rPr>
          <w:rtl/>
          <w:lang w:eastAsia="he-IL"/>
        </w:rPr>
      </w:pPr>
    </w:p>
    <w:p w:rsidR="00486F81" w:rsidRDefault="00FD3CC1" w:rsidP="00486F81">
      <w:pPr>
        <w:rPr>
          <w:rtl/>
          <w:lang w:eastAsia="he-IL"/>
        </w:rPr>
      </w:pPr>
      <w:r w:rsidRPr="00FD3CC1">
        <w:rPr>
          <w:rtl/>
          <w:lang w:eastAsia="he-IL"/>
        </w:rPr>
        <w:t xml:space="preserve">אני שמעתי בדרך </w:t>
      </w:r>
      <w:r w:rsidR="00486F81">
        <w:rPr>
          <w:rFonts w:hint="cs"/>
          <w:rtl/>
          <w:lang w:eastAsia="he-IL"/>
        </w:rPr>
        <w:t xml:space="preserve">– </w:t>
      </w:r>
      <w:bookmarkStart w:id="1107" w:name="_ETM_Q1_6560000"/>
      <w:bookmarkEnd w:id="1107"/>
      <w:r w:rsidRPr="00FD3CC1">
        <w:rPr>
          <w:rtl/>
          <w:lang w:eastAsia="he-IL"/>
        </w:rPr>
        <w:t>אני מתנצלת</w:t>
      </w:r>
      <w:r w:rsidR="00486F81">
        <w:rPr>
          <w:rFonts w:hint="cs"/>
          <w:rtl/>
          <w:lang w:eastAsia="he-IL"/>
        </w:rPr>
        <w:t>,</w:t>
      </w:r>
      <w:r w:rsidRPr="00FD3CC1">
        <w:rPr>
          <w:rtl/>
          <w:lang w:eastAsia="he-IL"/>
        </w:rPr>
        <w:t xml:space="preserve"> הפקדתי את בני היום</w:t>
      </w:r>
      <w:r w:rsidR="00486F81">
        <w:rPr>
          <w:rFonts w:hint="cs"/>
          <w:rtl/>
          <w:lang w:eastAsia="he-IL"/>
        </w:rPr>
        <w:t>,</w:t>
      </w:r>
      <w:r w:rsidRPr="00FD3CC1">
        <w:rPr>
          <w:rtl/>
          <w:lang w:eastAsia="he-IL"/>
        </w:rPr>
        <w:t xml:space="preserve"> במסגרת </w:t>
      </w:r>
      <w:r w:rsidR="00486F81">
        <w:rPr>
          <w:rFonts w:hint="cs"/>
          <w:rtl/>
          <w:lang w:eastAsia="he-IL"/>
        </w:rPr>
        <w:t xml:space="preserve">השמחות, </w:t>
      </w:r>
      <w:r w:rsidRPr="00FD3CC1">
        <w:rPr>
          <w:rtl/>
          <w:lang w:eastAsia="he-IL"/>
        </w:rPr>
        <w:t>לתגלית</w:t>
      </w:r>
      <w:r w:rsidR="00486F81">
        <w:rPr>
          <w:rFonts w:hint="cs"/>
          <w:rtl/>
          <w:lang w:eastAsia="he-IL"/>
        </w:rPr>
        <w:t>,</w:t>
      </w:r>
      <w:r w:rsidRPr="00FD3CC1">
        <w:rPr>
          <w:rtl/>
          <w:lang w:eastAsia="he-IL"/>
        </w:rPr>
        <w:t xml:space="preserve"> אז </w:t>
      </w:r>
      <w:r w:rsidR="00486F81">
        <w:rPr>
          <w:rtl/>
          <w:lang w:eastAsia="he-IL"/>
        </w:rPr>
        <w:t>לכ</w:t>
      </w:r>
      <w:r w:rsidR="00486F81">
        <w:rPr>
          <w:rFonts w:hint="cs"/>
          <w:rtl/>
          <w:lang w:eastAsia="he-IL"/>
        </w:rPr>
        <w:t>ן</w:t>
      </w:r>
      <w:r w:rsidRPr="00FD3CC1">
        <w:rPr>
          <w:rtl/>
          <w:lang w:eastAsia="he-IL"/>
        </w:rPr>
        <w:t xml:space="preserve"> איחרתי לדיון </w:t>
      </w:r>
      <w:r w:rsidR="00486F81">
        <w:rPr>
          <w:rFonts w:hint="cs"/>
          <w:rtl/>
          <w:lang w:eastAsia="he-IL"/>
        </w:rPr>
        <w:t xml:space="preserve">– </w:t>
      </w:r>
      <w:r w:rsidRPr="00FD3CC1">
        <w:rPr>
          <w:rtl/>
          <w:lang w:eastAsia="he-IL"/>
        </w:rPr>
        <w:t>שמעתי את הדיון גם על ההליכים המנהלי</w:t>
      </w:r>
      <w:r w:rsidR="00486F81">
        <w:rPr>
          <w:rFonts w:hint="cs"/>
          <w:rtl/>
          <w:lang w:eastAsia="he-IL"/>
        </w:rPr>
        <w:t>י</w:t>
      </w:r>
      <w:r w:rsidRPr="00FD3CC1">
        <w:rPr>
          <w:rtl/>
          <w:lang w:eastAsia="he-IL"/>
        </w:rPr>
        <w:t>ם</w:t>
      </w:r>
      <w:r w:rsidR="00486F81">
        <w:rPr>
          <w:rFonts w:hint="cs"/>
          <w:rtl/>
          <w:lang w:eastAsia="he-IL"/>
        </w:rPr>
        <w:t>.</w:t>
      </w:r>
      <w:r w:rsidRPr="00FD3CC1">
        <w:rPr>
          <w:rtl/>
          <w:lang w:eastAsia="he-IL"/>
        </w:rPr>
        <w:t xml:space="preserve"> אני חושבת שבטח הנושא של טיפול </w:t>
      </w:r>
      <w:r w:rsidR="00486F81">
        <w:rPr>
          <w:rFonts w:hint="cs"/>
          <w:rtl/>
          <w:lang w:eastAsia="he-IL"/>
        </w:rPr>
        <w:t>ב</w:t>
      </w:r>
      <w:r w:rsidRPr="00FD3CC1">
        <w:rPr>
          <w:rtl/>
          <w:lang w:eastAsia="he-IL"/>
        </w:rPr>
        <w:t xml:space="preserve">עבריינים מורשעים </w:t>
      </w:r>
      <w:r w:rsidR="00486F81">
        <w:rPr>
          <w:rFonts w:hint="cs"/>
          <w:rtl/>
          <w:lang w:eastAsia="he-IL"/>
        </w:rPr>
        <w:t>וב</w:t>
      </w:r>
      <w:r w:rsidRPr="00FD3CC1">
        <w:rPr>
          <w:rtl/>
          <w:lang w:eastAsia="he-IL"/>
        </w:rPr>
        <w:t>מאסר</w:t>
      </w:r>
      <w:r w:rsidR="00486F81">
        <w:rPr>
          <w:rFonts w:hint="cs"/>
          <w:rtl/>
          <w:lang w:eastAsia="he-IL"/>
        </w:rPr>
        <w:t>,</w:t>
      </w:r>
      <w:r w:rsidR="00486F81">
        <w:rPr>
          <w:rtl/>
          <w:lang w:eastAsia="he-IL"/>
        </w:rPr>
        <w:t xml:space="preserve"> וקיצור מאס</w:t>
      </w:r>
      <w:r w:rsidR="00486F81">
        <w:rPr>
          <w:rFonts w:hint="cs"/>
          <w:rtl/>
          <w:lang w:eastAsia="he-IL"/>
        </w:rPr>
        <w:t xml:space="preserve">ר </w:t>
      </w:r>
      <w:r w:rsidRPr="00FD3CC1">
        <w:rPr>
          <w:rtl/>
          <w:lang w:eastAsia="he-IL"/>
        </w:rPr>
        <w:t>וכל הנושאים האלה</w:t>
      </w:r>
      <w:r w:rsidR="00486F81">
        <w:rPr>
          <w:rFonts w:hint="cs"/>
          <w:rtl/>
          <w:lang w:eastAsia="he-IL"/>
        </w:rPr>
        <w:t>,</w:t>
      </w:r>
      <w:r w:rsidRPr="00FD3CC1">
        <w:rPr>
          <w:rtl/>
          <w:lang w:eastAsia="he-IL"/>
        </w:rPr>
        <w:t xml:space="preserve"> חייב להיות בתוך העניין הזה</w:t>
      </w:r>
      <w:r w:rsidR="00486F81">
        <w:rPr>
          <w:rFonts w:hint="cs"/>
          <w:rtl/>
          <w:lang w:eastAsia="he-IL"/>
        </w:rPr>
        <w:t>.</w:t>
      </w:r>
      <w:r w:rsidRPr="00FD3CC1">
        <w:rPr>
          <w:rtl/>
          <w:lang w:eastAsia="he-IL"/>
        </w:rPr>
        <w:t xml:space="preserve"> וחייבים בהזדמנות הזאת</w:t>
      </w:r>
      <w:r w:rsidR="00486F81">
        <w:rPr>
          <w:rFonts w:hint="cs"/>
          <w:rtl/>
          <w:lang w:eastAsia="he-IL"/>
        </w:rPr>
        <w:t>,</w:t>
      </w:r>
      <w:r w:rsidRPr="00FD3CC1">
        <w:rPr>
          <w:rtl/>
          <w:lang w:eastAsia="he-IL"/>
        </w:rPr>
        <w:t xml:space="preserve"> והי</w:t>
      </w:r>
      <w:r w:rsidR="00486F81">
        <w:rPr>
          <w:rFonts w:hint="cs"/>
          <w:rtl/>
          <w:lang w:eastAsia="he-IL"/>
        </w:rPr>
        <w:t>ית</w:t>
      </w:r>
      <w:r w:rsidRPr="00FD3CC1">
        <w:rPr>
          <w:rtl/>
          <w:lang w:eastAsia="he-IL"/>
        </w:rPr>
        <w:t>ה לנו תזכורת לזה לפני שבוע בערך</w:t>
      </w:r>
      <w:r w:rsidR="00486F81">
        <w:rPr>
          <w:rFonts w:hint="cs"/>
          <w:rtl/>
          <w:lang w:eastAsia="he-IL"/>
        </w:rPr>
        <w:t>,</w:t>
      </w:r>
      <w:r w:rsidRPr="00FD3CC1">
        <w:rPr>
          <w:rtl/>
          <w:lang w:eastAsia="he-IL"/>
        </w:rPr>
        <w:t xml:space="preserve"> החשיבות של המעמד של נפגעי העבירה</w:t>
      </w:r>
      <w:r w:rsidR="00486F81">
        <w:rPr>
          <w:rFonts w:hint="cs"/>
          <w:rtl/>
          <w:lang w:eastAsia="he-IL"/>
        </w:rPr>
        <w:t>.</w:t>
      </w:r>
      <w:r w:rsidRPr="00FD3CC1">
        <w:rPr>
          <w:rtl/>
          <w:lang w:eastAsia="he-IL"/>
        </w:rPr>
        <w:t xml:space="preserve"> </w:t>
      </w:r>
    </w:p>
    <w:p w:rsidR="00486F81" w:rsidRDefault="00486F81" w:rsidP="00486F81">
      <w:pPr>
        <w:rPr>
          <w:rtl/>
          <w:lang w:eastAsia="he-IL"/>
        </w:rPr>
      </w:pPr>
    </w:p>
    <w:p w:rsidR="00527915" w:rsidRDefault="00FD3CC1" w:rsidP="00486F81">
      <w:pPr>
        <w:rPr>
          <w:rtl/>
          <w:lang w:eastAsia="he-IL"/>
        </w:rPr>
      </w:pPr>
      <w:r w:rsidRPr="00FD3CC1">
        <w:rPr>
          <w:rtl/>
          <w:lang w:eastAsia="he-IL"/>
        </w:rPr>
        <w:t xml:space="preserve">ואני מזכירה שבנקודה </w:t>
      </w:r>
      <w:r w:rsidR="00486F81">
        <w:rPr>
          <w:rFonts w:hint="cs"/>
          <w:rtl/>
          <w:lang w:eastAsia="he-IL"/>
        </w:rPr>
        <w:t>ה</w:t>
      </w:r>
      <w:r w:rsidRPr="00FD3CC1">
        <w:rPr>
          <w:rtl/>
          <w:lang w:eastAsia="he-IL"/>
        </w:rPr>
        <w:t>היא</w:t>
      </w:r>
      <w:r w:rsidR="00486F81">
        <w:rPr>
          <w:rFonts w:hint="cs"/>
          <w:rtl/>
          <w:lang w:eastAsia="he-IL"/>
        </w:rPr>
        <w:t xml:space="preserve"> – ל</w:t>
      </w:r>
      <w:r w:rsidRPr="00FD3CC1">
        <w:rPr>
          <w:rtl/>
          <w:lang w:eastAsia="he-IL"/>
        </w:rPr>
        <w:t>כן בעיניי זה עוד יותר חשוב שזה יהיה כלול בתוך החוק הזה</w:t>
      </w:r>
      <w:r w:rsidR="00486F81">
        <w:rPr>
          <w:rFonts w:hint="cs"/>
          <w:rtl/>
          <w:lang w:eastAsia="he-IL"/>
        </w:rPr>
        <w:t xml:space="preserve"> –</w:t>
      </w:r>
      <w:r w:rsidRPr="00FD3CC1">
        <w:rPr>
          <w:rtl/>
          <w:lang w:eastAsia="he-IL"/>
        </w:rPr>
        <w:t xml:space="preserve"> בנקודה </w:t>
      </w:r>
      <w:r w:rsidR="00486F81">
        <w:rPr>
          <w:rFonts w:hint="cs"/>
          <w:rtl/>
          <w:lang w:eastAsia="he-IL"/>
        </w:rPr>
        <w:t>ה</w:t>
      </w:r>
      <w:r w:rsidRPr="00FD3CC1">
        <w:rPr>
          <w:rtl/>
          <w:lang w:eastAsia="he-IL"/>
        </w:rPr>
        <w:t xml:space="preserve">היא נקודת האיזון </w:t>
      </w:r>
      <w:r w:rsidR="00486F81" w:rsidRPr="00FD3CC1">
        <w:rPr>
          <w:rtl/>
          <w:lang w:eastAsia="he-IL"/>
        </w:rPr>
        <w:t xml:space="preserve">כבר </w:t>
      </w:r>
      <w:r w:rsidRPr="00FD3CC1">
        <w:rPr>
          <w:rtl/>
          <w:lang w:eastAsia="he-IL"/>
        </w:rPr>
        <w:t>משתנה</w:t>
      </w:r>
      <w:r w:rsidR="00486F81">
        <w:rPr>
          <w:rFonts w:hint="cs"/>
          <w:rtl/>
          <w:lang w:eastAsia="he-IL"/>
        </w:rPr>
        <w:t>,</w:t>
      </w:r>
      <w:r w:rsidRPr="00FD3CC1">
        <w:rPr>
          <w:rtl/>
          <w:lang w:eastAsia="he-IL"/>
        </w:rPr>
        <w:t xml:space="preserve"> כי אין מחלוקת שיש פה אדם שהורשע</w:t>
      </w:r>
      <w:r w:rsidR="00486F81">
        <w:rPr>
          <w:rFonts w:hint="cs"/>
          <w:rtl/>
          <w:lang w:eastAsia="he-IL"/>
        </w:rPr>
        <w:t>.</w:t>
      </w:r>
      <w:r w:rsidRPr="00FD3CC1">
        <w:rPr>
          <w:rtl/>
          <w:lang w:eastAsia="he-IL"/>
        </w:rPr>
        <w:t xml:space="preserve"> זה לא אדם שעדיין בוחנים</w:t>
      </w:r>
      <w:r w:rsidR="00486F81">
        <w:rPr>
          <w:rFonts w:hint="cs"/>
          <w:rtl/>
          <w:lang w:eastAsia="he-IL"/>
        </w:rPr>
        <w:t>:</w:t>
      </w:r>
      <w:r w:rsidRPr="00FD3CC1">
        <w:rPr>
          <w:rtl/>
          <w:lang w:eastAsia="he-IL"/>
        </w:rPr>
        <w:t xml:space="preserve"> האם הוא נאשם</w:t>
      </w:r>
      <w:r w:rsidR="00486F81">
        <w:rPr>
          <w:rFonts w:hint="cs"/>
          <w:rtl/>
          <w:lang w:eastAsia="he-IL"/>
        </w:rPr>
        <w:t>?</w:t>
      </w:r>
      <w:r w:rsidRPr="00FD3CC1">
        <w:rPr>
          <w:rtl/>
          <w:lang w:eastAsia="he-IL"/>
        </w:rPr>
        <w:t xml:space="preserve"> האם הוא חייב בדין</w:t>
      </w:r>
      <w:r w:rsidR="00486F81">
        <w:rPr>
          <w:rFonts w:hint="cs"/>
          <w:rtl/>
          <w:lang w:eastAsia="he-IL"/>
        </w:rPr>
        <w:t>?</w:t>
      </w:r>
      <w:r w:rsidRPr="00FD3CC1">
        <w:rPr>
          <w:rtl/>
          <w:lang w:eastAsia="he-IL"/>
        </w:rPr>
        <w:t xml:space="preserve"> </w:t>
      </w:r>
      <w:r w:rsidR="00486F81">
        <w:rPr>
          <w:rFonts w:hint="cs"/>
          <w:rtl/>
          <w:lang w:eastAsia="he-IL"/>
        </w:rPr>
        <w:t xml:space="preserve">זו </w:t>
      </w:r>
      <w:r w:rsidRPr="00FD3CC1">
        <w:rPr>
          <w:rtl/>
          <w:lang w:eastAsia="he-IL"/>
        </w:rPr>
        <w:t>נקודת מוצא שונה לחלוטין</w:t>
      </w:r>
      <w:r w:rsidR="00486F81">
        <w:rPr>
          <w:rFonts w:hint="cs"/>
          <w:rtl/>
          <w:lang w:eastAsia="he-IL"/>
        </w:rPr>
        <w:t>.</w:t>
      </w:r>
      <w:r w:rsidRPr="00FD3CC1">
        <w:rPr>
          <w:rtl/>
          <w:lang w:eastAsia="he-IL"/>
        </w:rPr>
        <w:t xml:space="preserve"> ולכן זה צריך להיות בתוך החוק</w:t>
      </w:r>
      <w:r w:rsidR="00486F81">
        <w:rPr>
          <w:rFonts w:hint="cs"/>
          <w:rtl/>
          <w:lang w:eastAsia="he-IL"/>
        </w:rPr>
        <w:t>,</w:t>
      </w:r>
      <w:r w:rsidRPr="00FD3CC1">
        <w:rPr>
          <w:rtl/>
          <w:lang w:eastAsia="he-IL"/>
        </w:rPr>
        <w:t xml:space="preserve"> וגם צריך לתת משקל יתר לנפגעי העבירה</w:t>
      </w:r>
      <w:r w:rsidR="00486F81">
        <w:rPr>
          <w:rFonts w:hint="cs"/>
          <w:rtl/>
          <w:lang w:eastAsia="he-IL"/>
        </w:rPr>
        <w:t>.</w:t>
      </w:r>
      <w:r w:rsidRPr="00FD3CC1">
        <w:rPr>
          <w:rtl/>
          <w:lang w:eastAsia="he-IL"/>
        </w:rPr>
        <w:t xml:space="preserve"> תודה</w:t>
      </w:r>
      <w:r w:rsidR="00486F81">
        <w:rPr>
          <w:rFonts w:hint="cs"/>
          <w:rtl/>
          <w:lang w:eastAsia="he-IL"/>
        </w:rPr>
        <w:t xml:space="preserve">. זה </w:t>
      </w:r>
      <w:bookmarkStart w:id="1108" w:name="_ETM_Q1_6622000"/>
      <w:bookmarkEnd w:id="1108"/>
      <w:r w:rsidRPr="00FD3CC1">
        <w:rPr>
          <w:rtl/>
          <w:lang w:eastAsia="he-IL"/>
        </w:rPr>
        <w:t>בשלב הזה</w:t>
      </w:r>
      <w:r w:rsidR="00486F81">
        <w:rPr>
          <w:rFonts w:hint="cs"/>
          <w:rtl/>
          <w:lang w:eastAsia="he-IL"/>
        </w:rPr>
        <w:t>.</w:t>
      </w:r>
    </w:p>
    <w:p w:rsidR="00527915" w:rsidRDefault="00527915" w:rsidP="00527915">
      <w:pPr>
        <w:rPr>
          <w:rtl/>
          <w:lang w:eastAsia="he-IL"/>
        </w:rPr>
      </w:pPr>
    </w:p>
    <w:p w:rsidR="00527915" w:rsidRDefault="00527915" w:rsidP="00527915">
      <w:pPr>
        <w:pStyle w:val="af6"/>
        <w:keepNext/>
      </w:pPr>
      <w:bookmarkStart w:id="1109" w:name="ET_yor_6156_196"/>
      <w:r w:rsidRPr="005279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79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527915" w:rsidRDefault="00527915" w:rsidP="00527915">
      <w:pPr>
        <w:pStyle w:val="KeepWithNext"/>
        <w:rPr>
          <w:rtl/>
          <w:lang w:eastAsia="he-IL"/>
        </w:rPr>
      </w:pPr>
    </w:p>
    <w:p w:rsidR="00527915" w:rsidRDefault="00527915" w:rsidP="00396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486F8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כמובן נגיע לדיון בסעיף עצמו</w:t>
      </w:r>
      <w:r w:rsidR="00486F81">
        <w:rPr>
          <w:rFonts w:hint="cs"/>
          <w:rtl/>
          <w:lang w:eastAsia="he-IL"/>
        </w:rPr>
        <w:t xml:space="preserve">, וטוב שהדברים גם נאמרים באופן כללי. תודה, עו"ד </w:t>
      </w:r>
      <w:bookmarkStart w:id="1110" w:name="_ETM_Q1_6625000"/>
      <w:bookmarkEnd w:id="1110"/>
      <w:r w:rsidR="00486F81">
        <w:rPr>
          <w:rFonts w:hint="cs"/>
          <w:rtl/>
          <w:lang w:eastAsia="he-IL"/>
        </w:rPr>
        <w:t xml:space="preserve">עציון. מכובדיי, אנחנו עוברים לסעיף החוקיות. בסיכום עם המשרד המציע, אנחנו </w:t>
      </w:r>
      <w:r w:rsidR="00396A09">
        <w:rPr>
          <w:rFonts w:hint="cs"/>
          <w:rtl/>
          <w:lang w:eastAsia="he-IL"/>
        </w:rPr>
        <w:t xml:space="preserve">נחזור לסעיף 3, אנחנו מעלים אותו על </w:t>
      </w:r>
      <w:bookmarkStart w:id="1111" w:name="_ETM_Q1_6642000"/>
      <w:bookmarkEnd w:id="1111"/>
      <w:r w:rsidR="00396A09">
        <w:rPr>
          <w:rFonts w:hint="cs"/>
          <w:rtl/>
          <w:lang w:eastAsia="he-IL"/>
        </w:rPr>
        <w:t xml:space="preserve">ראש שמחתנו כמעט בכל נושא שאנחנו דנים כאן בהמשך אם </w:t>
      </w:r>
      <w:bookmarkStart w:id="1112" w:name="_ETM_Q1_6648000"/>
      <w:bookmarkEnd w:id="1112"/>
      <w:r w:rsidR="00396A09">
        <w:rPr>
          <w:rFonts w:hint="cs"/>
          <w:rtl/>
          <w:lang w:eastAsia="he-IL"/>
        </w:rPr>
        <w:t xml:space="preserve">דרך. אנחנו נקריא את הסעיף, נבקש מהממשלה להציג את הסעיף, </w:t>
      </w:r>
      <w:bookmarkStart w:id="1113" w:name="_ETM_Q1_6651000"/>
      <w:bookmarkEnd w:id="1113"/>
      <w:r w:rsidR="00396A09">
        <w:rPr>
          <w:rFonts w:hint="cs"/>
          <w:rtl/>
          <w:lang w:eastAsia="he-IL"/>
        </w:rPr>
        <w:t xml:space="preserve">את פרשנותו, כיצד הממשלה רואה את מקומו בתוך </w:t>
      </w:r>
      <w:bookmarkStart w:id="1114" w:name="_ETM_Q1_6664000"/>
      <w:bookmarkEnd w:id="1114"/>
      <w:r w:rsidR="00396A09">
        <w:rPr>
          <w:rFonts w:hint="cs"/>
          <w:rtl/>
          <w:lang w:eastAsia="he-IL"/>
        </w:rPr>
        <w:t xml:space="preserve">הצעת החוק. נבקש מהיועץ המשפטי להתייחס לנקודות שונות שעלו גם </w:t>
      </w:r>
      <w:bookmarkStart w:id="1115" w:name="_ETM_Q1_6668000"/>
      <w:bookmarkEnd w:id="1115"/>
      <w:r w:rsidR="00396A09">
        <w:rPr>
          <w:rFonts w:hint="cs"/>
          <w:rtl/>
          <w:lang w:eastAsia="he-IL"/>
        </w:rPr>
        <w:t>במסמך ההכנה, ונפתח את הדיון. אז בבקשה, הבה נקריא.</w:t>
      </w:r>
    </w:p>
    <w:p w:rsidR="004B6A31" w:rsidRDefault="004B6A31" w:rsidP="00527915">
      <w:pPr>
        <w:rPr>
          <w:rtl/>
          <w:lang w:eastAsia="he-IL"/>
        </w:rPr>
      </w:pPr>
    </w:p>
    <w:p w:rsidR="004B6A31" w:rsidRDefault="004B6A31" w:rsidP="004B6A31">
      <w:pPr>
        <w:pStyle w:val="a4"/>
        <w:keepNext/>
      </w:pPr>
      <w:bookmarkStart w:id="1116" w:name="ET_speaker_גור_בליי_197"/>
      <w:r w:rsidRPr="004B6A3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B6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4B6A31" w:rsidRDefault="004B6A31" w:rsidP="004B6A31">
      <w:pPr>
        <w:pStyle w:val="KeepWithNext"/>
        <w:rPr>
          <w:rtl/>
          <w:lang w:eastAsia="he-IL"/>
        </w:rPr>
      </w:pPr>
    </w:p>
    <w:tbl>
      <w:tblPr>
        <w:bidiVisual/>
        <w:tblW w:w="908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6588"/>
      </w:tblGrid>
      <w:tr w:rsidR="00396A09" w:rsidRPr="00396A09" w:rsidTr="00BC2B39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96A09" w:rsidRPr="00396A09" w:rsidRDefault="00396A09" w:rsidP="00BC2B39">
            <w:pPr>
              <w:ind w:firstLine="0"/>
              <w:rPr>
                <w:lang w:eastAsia="he-IL"/>
              </w:rPr>
            </w:pPr>
            <w:r w:rsidRPr="00396A09">
              <w:rPr>
                <w:rFonts w:hint="cs"/>
                <w:rtl/>
                <w:lang w:eastAsia="he-IL"/>
              </w:rPr>
              <w:t>עיקרון החוקיות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96A09" w:rsidRPr="00396A09" w:rsidRDefault="00396A09" w:rsidP="00BC2B39">
            <w:pPr>
              <w:ind w:firstLine="0"/>
              <w:rPr>
                <w:rtl/>
                <w:lang w:eastAsia="he-IL"/>
              </w:rPr>
            </w:pPr>
            <w:r w:rsidRPr="00396A09">
              <w:rPr>
                <w:rFonts w:hint="cs"/>
                <w:rtl/>
                <w:lang w:eastAsia="he-IL"/>
              </w:rPr>
              <w:t>4.</w:t>
            </w:r>
          </w:p>
        </w:tc>
        <w:tc>
          <w:tcPr>
            <w:tcW w:w="658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96A09" w:rsidRPr="00396A09" w:rsidRDefault="00396A09" w:rsidP="00BC2B39">
            <w:pPr>
              <w:ind w:firstLine="0"/>
              <w:rPr>
                <w:rtl/>
                <w:lang w:eastAsia="he-IL"/>
              </w:rPr>
            </w:pPr>
            <w:r w:rsidRPr="00396A09">
              <w:rPr>
                <w:rFonts w:hint="cs"/>
                <w:rtl/>
                <w:lang w:eastAsia="he-IL"/>
              </w:rPr>
              <w:t>(א)</w:t>
            </w:r>
            <w:r w:rsidRPr="00396A09">
              <w:rPr>
                <w:rFonts w:hint="cs"/>
                <w:rtl/>
                <w:lang w:eastAsia="he-IL"/>
              </w:rPr>
              <w:tab/>
              <w:t>אין עבירה ואין עונש עליה אלא אם כן נקבעו בחוק או לפיו.</w:t>
            </w:r>
          </w:p>
        </w:tc>
      </w:tr>
      <w:tr w:rsidR="00396A09" w:rsidRPr="00396A09" w:rsidTr="00BC2B39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96A09" w:rsidRPr="00396A09" w:rsidRDefault="00396A09" w:rsidP="00BC2B39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96A09" w:rsidRPr="00396A09" w:rsidRDefault="00396A09" w:rsidP="00BC2B39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58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96A09" w:rsidRPr="00396A09" w:rsidRDefault="00396A09" w:rsidP="00BC2B39">
            <w:pPr>
              <w:ind w:firstLine="0"/>
              <w:rPr>
                <w:rtl/>
                <w:lang w:eastAsia="he-IL"/>
              </w:rPr>
            </w:pPr>
            <w:r w:rsidRPr="00396A09">
              <w:rPr>
                <w:rFonts w:hint="cs"/>
                <w:rtl/>
                <w:lang w:eastAsia="he-IL"/>
              </w:rPr>
              <w:t>(ב)</w:t>
            </w:r>
            <w:r w:rsidRPr="00396A09">
              <w:rPr>
                <w:rFonts w:hint="cs"/>
                <w:rtl/>
                <w:lang w:eastAsia="he-IL"/>
              </w:rPr>
              <w:tab/>
              <w:t>לא יישא אדם באחריות פלילית בשל מעשה או מחדל אם בשעה שביצע אותם לא היו המעשה או המחדל אסורים בחוק או לפיו.</w:t>
            </w:r>
          </w:p>
        </w:tc>
      </w:tr>
      <w:tr w:rsidR="00396A09" w:rsidRPr="00396A09" w:rsidTr="00BC2B39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96A09" w:rsidRPr="00396A09" w:rsidRDefault="00396A09" w:rsidP="00BC2B39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96A09" w:rsidRPr="00396A09" w:rsidRDefault="00396A09" w:rsidP="00BC2B39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58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96A09" w:rsidRPr="00396A09" w:rsidRDefault="00396A09" w:rsidP="00BC2B39">
            <w:pPr>
              <w:ind w:firstLine="0"/>
              <w:rPr>
                <w:rtl/>
                <w:lang w:eastAsia="he-IL"/>
              </w:rPr>
            </w:pPr>
            <w:r w:rsidRPr="00396A09">
              <w:rPr>
                <w:rFonts w:hint="cs"/>
                <w:rtl/>
                <w:lang w:eastAsia="he-IL"/>
              </w:rPr>
              <w:t>(ג)</w:t>
            </w:r>
            <w:r w:rsidRPr="00396A09">
              <w:rPr>
                <w:rFonts w:hint="cs"/>
                <w:rtl/>
                <w:lang w:eastAsia="he-IL"/>
              </w:rPr>
              <w:tab/>
              <w:t>לא יוטל על אדם עונש בשל עבירה שביצע, החמור מזה שהיה קבוע לעבירה, בחוק או לפיו, בשעת ביצועה.</w:t>
            </w:r>
          </w:p>
        </w:tc>
      </w:tr>
    </w:tbl>
    <w:p w:rsidR="004B6A31" w:rsidRDefault="004B6A31" w:rsidP="004B6A31">
      <w:pPr>
        <w:rPr>
          <w:rtl/>
          <w:lang w:eastAsia="he-IL"/>
        </w:rPr>
      </w:pPr>
    </w:p>
    <w:p w:rsidR="004B6A31" w:rsidRDefault="004B6A31" w:rsidP="004B6A31">
      <w:pPr>
        <w:pStyle w:val="af9"/>
        <w:keepNext/>
        <w:rPr>
          <w:lang w:eastAsia="he-IL"/>
        </w:rPr>
      </w:pPr>
      <w:bookmarkStart w:id="1117" w:name="ET_guest_635381_198"/>
      <w:r w:rsidRPr="004B6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B6A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7"/>
    </w:p>
    <w:p w:rsidR="004B6A31" w:rsidRDefault="004B6A31" w:rsidP="004B6A31">
      <w:pPr>
        <w:pStyle w:val="KeepWithNext"/>
        <w:rPr>
          <w:rtl/>
          <w:lang w:eastAsia="he-IL"/>
        </w:rPr>
      </w:pPr>
    </w:p>
    <w:p w:rsidR="004B6A31" w:rsidRDefault="00BC2B39" w:rsidP="00BC2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המשפטים. </w:t>
      </w:r>
      <w:r w:rsidR="004B6A31">
        <w:rPr>
          <w:rFonts w:hint="cs"/>
          <w:rtl/>
          <w:lang w:eastAsia="he-IL"/>
        </w:rPr>
        <w:t xml:space="preserve">אנחנו כל הזמן אומרים שאנחנו מאוד </w:t>
      </w:r>
      <w:r>
        <w:rPr>
          <w:rFonts w:hint="cs"/>
          <w:rtl/>
          <w:lang w:eastAsia="he-IL"/>
        </w:rPr>
        <w:t xml:space="preserve">מאוד </w:t>
      </w:r>
      <w:r w:rsidR="004B6A31">
        <w:rPr>
          <w:rFonts w:hint="cs"/>
          <w:rtl/>
          <w:lang w:eastAsia="he-IL"/>
        </w:rPr>
        <w:t>מתרגשים</w:t>
      </w:r>
      <w:r>
        <w:rPr>
          <w:rFonts w:hint="cs"/>
          <w:rtl/>
          <w:lang w:eastAsia="he-IL"/>
        </w:rPr>
        <w:t xml:space="preserve"> להיות כאן. אני מתרגשת לפתוח את </w:t>
      </w:r>
      <w:bookmarkStart w:id="1118" w:name="_ETM_Q1_6705000"/>
      <w:bookmarkEnd w:id="1118"/>
      <w:r>
        <w:rPr>
          <w:rFonts w:hint="cs"/>
          <w:rtl/>
          <w:lang w:eastAsia="he-IL"/>
        </w:rPr>
        <w:t xml:space="preserve">הדיון בסעיפים שאנחנו קוראים להם סעיפי היסוד התשתיתיים של </w:t>
      </w:r>
      <w:bookmarkStart w:id="1119" w:name="_ETM_Q1_6709000"/>
      <w:bookmarkEnd w:id="1119"/>
      <w:r>
        <w:rPr>
          <w:rFonts w:hint="cs"/>
          <w:rtl/>
          <w:lang w:eastAsia="he-IL"/>
        </w:rPr>
        <w:t xml:space="preserve">המשפט הפלילי, סעיפים 4 ו-5 להצעת חוק היסוד, שראש </w:t>
      </w:r>
      <w:bookmarkStart w:id="1120" w:name="_ETM_Q1_6715000"/>
      <w:bookmarkEnd w:id="1120"/>
      <w:r>
        <w:rPr>
          <w:rFonts w:hint="cs"/>
          <w:rtl/>
          <w:lang w:eastAsia="he-IL"/>
        </w:rPr>
        <w:t xml:space="preserve">וראשון בהם הוא עקרון החוקיות. עקרון החוקיות מבטא </w:t>
      </w:r>
      <w:bookmarkStart w:id="1121" w:name="_ETM_Q1_6720000"/>
      <w:bookmarkEnd w:id="1121"/>
      <w:r>
        <w:rPr>
          <w:rFonts w:hint="cs"/>
          <w:rtl/>
          <w:lang w:eastAsia="he-IL"/>
        </w:rPr>
        <w:t xml:space="preserve">תפיסת יסוד של משטרים דמוקרטיים, לפיה כל התנהגות שלא נאסרה </w:t>
      </w:r>
      <w:bookmarkStart w:id="1122" w:name="_ETM_Q1_6725000"/>
      <w:bookmarkEnd w:id="1122"/>
      <w:r>
        <w:rPr>
          <w:rFonts w:hint="cs"/>
          <w:rtl/>
          <w:lang w:eastAsia="he-IL"/>
        </w:rPr>
        <w:t xml:space="preserve">בחוק היא התנהגות מותרת, ולכן איסורים פליליים, כלומר </w:t>
      </w:r>
      <w:bookmarkStart w:id="1123" w:name="_ETM_Q1_6729000"/>
      <w:bookmarkEnd w:id="1123"/>
      <w:r>
        <w:rPr>
          <w:rFonts w:hint="cs"/>
          <w:rtl/>
          <w:lang w:eastAsia="he-IL"/>
        </w:rPr>
        <w:t xml:space="preserve">עבירות, צריך לקבוע בחקיקה ראשית או משנית; על האיסורים להיות </w:t>
      </w:r>
      <w:bookmarkStart w:id="1124" w:name="_ETM_Q1_6736000"/>
      <w:bookmarkEnd w:id="1124"/>
      <w:r>
        <w:rPr>
          <w:rFonts w:hint="cs"/>
          <w:rtl/>
          <w:lang w:eastAsia="he-IL"/>
        </w:rPr>
        <w:t>בתוקף בעת ביצוע ההתנהגות האסורה; לא ניתן להטיל אחריות</w:t>
      </w:r>
      <w:bookmarkStart w:id="1125" w:name="_ETM_Q1_6740000"/>
      <w:bookmarkEnd w:id="1125"/>
      <w:r>
        <w:rPr>
          <w:rFonts w:hint="cs"/>
          <w:rtl/>
          <w:lang w:eastAsia="he-IL"/>
        </w:rPr>
        <w:t xml:space="preserve"> על מעשה שהיה מותר בשעת עשייתו; על האיסורים להיות בהירים</w:t>
      </w:r>
      <w:bookmarkStart w:id="1126" w:name="_ETM_Q1_6745000"/>
      <w:bookmarkEnd w:id="1126"/>
      <w:r>
        <w:rPr>
          <w:rFonts w:hint="cs"/>
          <w:rtl/>
          <w:lang w:eastAsia="he-IL"/>
        </w:rPr>
        <w:t xml:space="preserve"> וברורים דיים על מנת להכווין את התנהגות העושה; ולצורך </w:t>
      </w:r>
      <w:bookmarkStart w:id="1127" w:name="_ETM_Q1_6748000"/>
      <w:bookmarkEnd w:id="1127"/>
      <w:r>
        <w:rPr>
          <w:rFonts w:hint="cs"/>
          <w:rtl/>
          <w:lang w:eastAsia="he-IL"/>
        </w:rPr>
        <w:t>זה עליהם גם להיות מפורסמים לציבור הרחב.</w:t>
      </w:r>
    </w:p>
    <w:p w:rsidR="00BC2B39" w:rsidRDefault="00BC2B39" w:rsidP="00BC2B39">
      <w:pPr>
        <w:rPr>
          <w:rtl/>
          <w:lang w:eastAsia="he-IL"/>
        </w:rPr>
      </w:pPr>
    </w:p>
    <w:p w:rsidR="00BC2B39" w:rsidRDefault="00BC2B39" w:rsidP="00BC2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כאלה שקוראים </w:t>
      </w:r>
      <w:bookmarkStart w:id="1128" w:name="_ETM_Q1_6754000"/>
      <w:bookmarkEnd w:id="1128"/>
      <w:r>
        <w:rPr>
          <w:rFonts w:hint="cs"/>
          <w:rtl/>
          <w:lang w:eastAsia="he-IL"/>
        </w:rPr>
        <w:t xml:space="preserve">לעיקרון הזה אין עונשין אלא אם כן </w:t>
      </w:r>
      <w:proofErr w:type="spellStart"/>
      <w:r>
        <w:rPr>
          <w:rFonts w:hint="cs"/>
          <w:rtl/>
          <w:lang w:eastAsia="he-IL"/>
        </w:rPr>
        <w:t>מזהירין</w:t>
      </w:r>
      <w:proofErr w:type="spellEnd"/>
      <w:r>
        <w:rPr>
          <w:rFonts w:hint="cs"/>
          <w:rtl/>
          <w:lang w:eastAsia="he-IL"/>
        </w:rPr>
        <w:t xml:space="preserve">, כלומר לא ניתן לצפות מאדם לעמוד בכללי ההתנהגות שהחברה כופה עליו, </w:t>
      </w:r>
      <w:bookmarkStart w:id="1129" w:name="_ETM_Q1_6762000"/>
      <w:bookmarkEnd w:id="1129"/>
      <w:r>
        <w:rPr>
          <w:rFonts w:hint="cs"/>
          <w:rtl/>
          <w:lang w:eastAsia="he-IL"/>
        </w:rPr>
        <w:t xml:space="preserve">אם הוא לא מוזהר מראש כי אם יתנהג בניגוד לאותם כללים הוא צפוי לסנקציה </w:t>
      </w:r>
      <w:proofErr w:type="spellStart"/>
      <w:r>
        <w:rPr>
          <w:rFonts w:hint="cs"/>
          <w:rtl/>
          <w:lang w:eastAsia="he-IL"/>
        </w:rPr>
        <w:t>עונשית</w:t>
      </w:r>
      <w:proofErr w:type="spellEnd"/>
      <w:r>
        <w:rPr>
          <w:rFonts w:hint="cs"/>
          <w:rtl/>
          <w:lang w:eastAsia="he-IL"/>
        </w:rPr>
        <w:t xml:space="preserve">. מי שפותח </w:t>
      </w:r>
      <w:bookmarkStart w:id="1130" w:name="_ETM_Q1_6770000"/>
      <w:bookmarkEnd w:id="1130"/>
      <w:r>
        <w:rPr>
          <w:rFonts w:hint="cs"/>
          <w:rtl/>
          <w:lang w:eastAsia="he-IL"/>
        </w:rPr>
        <w:t xml:space="preserve">את חוק העונשין, וכידוע כולנו אמורים להחזיק את </w:t>
      </w:r>
      <w:bookmarkStart w:id="1131" w:name="_ETM_Q1_6773000"/>
      <w:bookmarkEnd w:id="1131"/>
      <w:r>
        <w:rPr>
          <w:rFonts w:hint="cs"/>
          <w:rtl/>
          <w:lang w:eastAsia="he-IL"/>
        </w:rPr>
        <w:t>חוק העונשין בכלינו.</w:t>
      </w:r>
    </w:p>
    <w:p w:rsidR="004B6A31" w:rsidRDefault="004B6A31" w:rsidP="004B6A31">
      <w:pPr>
        <w:rPr>
          <w:rtl/>
          <w:lang w:eastAsia="he-IL"/>
        </w:rPr>
      </w:pPr>
    </w:p>
    <w:p w:rsidR="004B6A31" w:rsidRDefault="004B6A31" w:rsidP="004B6A31">
      <w:pPr>
        <w:pStyle w:val="af6"/>
        <w:keepNext/>
      </w:pPr>
      <w:bookmarkStart w:id="1132" w:name="ET_yor_6156_199"/>
      <w:r w:rsidRPr="004B6A3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B6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4B6A31" w:rsidRDefault="004B6A31" w:rsidP="004B6A31">
      <w:pPr>
        <w:pStyle w:val="KeepWithNext"/>
        <w:rPr>
          <w:rtl/>
          <w:lang w:eastAsia="he-IL"/>
        </w:rPr>
      </w:pPr>
    </w:p>
    <w:p w:rsidR="004B6A31" w:rsidRDefault="004B6A31" w:rsidP="004B6A31">
      <w:pPr>
        <w:rPr>
          <w:rtl/>
          <w:lang w:eastAsia="he-IL"/>
        </w:rPr>
      </w:pPr>
      <w:r>
        <w:rPr>
          <w:rFonts w:hint="cs"/>
          <w:rtl/>
          <w:lang w:eastAsia="he-IL"/>
        </w:rPr>
        <w:t>שכחנו את העותק ליד המיטה</w:t>
      </w:r>
      <w:r w:rsidR="00BC2B39">
        <w:rPr>
          <w:rFonts w:hint="cs"/>
          <w:rtl/>
          <w:lang w:eastAsia="he-IL"/>
        </w:rPr>
        <w:t>.</w:t>
      </w:r>
    </w:p>
    <w:p w:rsidR="004B6A31" w:rsidRDefault="004B6A31" w:rsidP="004B6A31">
      <w:pPr>
        <w:rPr>
          <w:rtl/>
          <w:lang w:eastAsia="he-IL"/>
        </w:rPr>
      </w:pPr>
    </w:p>
    <w:p w:rsidR="004B6A31" w:rsidRDefault="004B6A31" w:rsidP="004B6A31">
      <w:pPr>
        <w:pStyle w:val="af9"/>
        <w:keepNext/>
        <w:rPr>
          <w:rtl/>
          <w:lang w:eastAsia="he-IL"/>
        </w:rPr>
      </w:pPr>
      <w:bookmarkStart w:id="1133" w:name="ET_guest_635381_200"/>
      <w:r w:rsidRPr="004B6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B6A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"/>
    </w:p>
    <w:p w:rsidR="004B6A31" w:rsidRDefault="004B6A31" w:rsidP="004B6A31">
      <w:pPr>
        <w:pStyle w:val="KeepWithNext"/>
        <w:rPr>
          <w:rtl/>
          <w:lang w:eastAsia="he-IL"/>
        </w:rPr>
      </w:pPr>
    </w:p>
    <w:p w:rsidR="006408DA" w:rsidRDefault="00BC2B39" w:rsidP="00640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4B6A31">
        <w:rPr>
          <w:rFonts w:hint="cs"/>
          <w:rtl/>
          <w:lang w:eastAsia="he-IL"/>
        </w:rPr>
        <w:t xml:space="preserve">הסעיפים הראשונים </w:t>
      </w:r>
      <w:r>
        <w:rPr>
          <w:rFonts w:hint="cs"/>
          <w:rtl/>
          <w:lang w:eastAsia="he-IL"/>
        </w:rPr>
        <w:t xml:space="preserve">שהוא נתקל בהם הם ביטויים של עיקרון </w:t>
      </w:r>
      <w:bookmarkStart w:id="1134" w:name="_ETM_Q1_6786000"/>
      <w:bookmarkEnd w:id="1134"/>
      <w:r>
        <w:rPr>
          <w:rFonts w:hint="cs"/>
          <w:rtl/>
          <w:lang w:eastAsia="he-IL"/>
        </w:rPr>
        <w:t>החוקיות.</w:t>
      </w:r>
      <w:r w:rsidRPr="00BC2B39">
        <w:rPr>
          <w:rtl/>
        </w:rPr>
        <w:t xml:space="preserve"> </w:t>
      </w:r>
      <w:r w:rsidRPr="00BC2B39">
        <w:rPr>
          <w:rtl/>
          <w:lang w:eastAsia="he-IL"/>
        </w:rPr>
        <w:t xml:space="preserve">סעיפים 1 ו-2 לחוק קובעים את העיקרון הבסיסי לפיו אין עבירה ואין </w:t>
      </w:r>
      <w:r>
        <w:rPr>
          <w:rFonts w:hint="cs"/>
          <w:rtl/>
          <w:lang w:eastAsia="he-IL"/>
        </w:rPr>
        <w:t xml:space="preserve">עונש </w:t>
      </w:r>
      <w:r w:rsidRPr="00BC2B39">
        <w:rPr>
          <w:rtl/>
          <w:lang w:eastAsia="he-IL"/>
        </w:rPr>
        <w:t>עליה אלא לפי חוק</w:t>
      </w:r>
      <w:r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ואת </w:t>
      </w:r>
      <w:r>
        <w:rPr>
          <w:rFonts w:hint="cs"/>
          <w:rtl/>
          <w:lang w:eastAsia="he-IL"/>
        </w:rPr>
        <w:t>ה</w:t>
      </w:r>
      <w:r w:rsidRPr="00BC2B39">
        <w:rPr>
          <w:rtl/>
          <w:lang w:eastAsia="he-IL"/>
        </w:rPr>
        <w:t>הגבלות על ענישה בחקיקת משנה</w:t>
      </w:r>
      <w:r>
        <w:rPr>
          <w:rFonts w:hint="cs"/>
          <w:rtl/>
          <w:lang w:eastAsia="he-IL"/>
        </w:rPr>
        <w:t>.</w:t>
      </w:r>
      <w:r w:rsidRPr="00BC2B39">
        <w:rPr>
          <w:rtl/>
          <w:lang w:eastAsia="he-IL"/>
        </w:rPr>
        <w:t xml:space="preserve"> וסעיף 3 קובע את האיסור על חקיקה רטרואקטיבית</w:t>
      </w:r>
      <w:r>
        <w:rPr>
          <w:rFonts w:hint="cs"/>
          <w:rtl/>
          <w:lang w:eastAsia="he-IL"/>
        </w:rPr>
        <w:t>.</w:t>
      </w:r>
      <w:r w:rsidRPr="00BC2B39">
        <w:rPr>
          <w:rtl/>
          <w:lang w:eastAsia="he-IL"/>
        </w:rPr>
        <w:t xml:space="preserve"> המ</w:t>
      </w:r>
      <w:r>
        <w:rPr>
          <w:rFonts w:hint="cs"/>
          <w:rtl/>
          <w:lang w:eastAsia="he-IL"/>
        </w:rPr>
        <w:t>י</w:t>
      </w:r>
      <w:r w:rsidRPr="00BC2B39">
        <w:rPr>
          <w:rtl/>
          <w:lang w:eastAsia="he-IL"/>
        </w:rPr>
        <w:t>קום הזה מעיד על החשיבות והמרכזיות של העיקרון</w:t>
      </w:r>
      <w:r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שגם היה ע</w:t>
      </w:r>
      <w:r>
        <w:rPr>
          <w:rFonts w:hint="cs"/>
          <w:rtl/>
          <w:lang w:eastAsia="he-IL"/>
        </w:rPr>
        <w:t>י</w:t>
      </w:r>
      <w:r w:rsidRPr="00BC2B39">
        <w:rPr>
          <w:rtl/>
          <w:lang w:eastAsia="he-IL"/>
        </w:rPr>
        <w:t>קרון יסוד עוד לפני חקיקת החלק הכללי של חוק העונשין</w:t>
      </w:r>
      <w:r>
        <w:rPr>
          <w:rFonts w:hint="cs"/>
          <w:rtl/>
          <w:lang w:eastAsia="he-IL"/>
        </w:rPr>
        <w:t>.</w:t>
      </w:r>
      <w:r w:rsidRPr="00BC2B39">
        <w:rPr>
          <w:rtl/>
          <w:lang w:eastAsia="he-IL"/>
        </w:rPr>
        <w:t xml:space="preserve"> </w:t>
      </w:r>
    </w:p>
    <w:p w:rsidR="006408DA" w:rsidRDefault="006408DA" w:rsidP="006408DA">
      <w:pPr>
        <w:rPr>
          <w:rtl/>
          <w:lang w:eastAsia="he-IL"/>
        </w:rPr>
      </w:pPr>
    </w:p>
    <w:p w:rsidR="006408DA" w:rsidRDefault="00BC2B39" w:rsidP="006408DA">
      <w:pPr>
        <w:rPr>
          <w:rtl/>
          <w:lang w:eastAsia="he-IL"/>
        </w:rPr>
      </w:pPr>
      <w:r w:rsidRPr="00BC2B39">
        <w:rPr>
          <w:rtl/>
          <w:lang w:eastAsia="he-IL"/>
        </w:rPr>
        <w:t>ואני לא אכביר את כל הסופרלטיבים שאפשר לקשור לעקרון החוקיות</w:t>
      </w:r>
      <w:r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ציטטנו חלק מהם בדברי ההסבר</w:t>
      </w:r>
      <w:r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אתם מוזמנים לעיין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וכמובן את הדברים של פרופ</w:t>
      </w:r>
      <w:r>
        <w:rPr>
          <w:rFonts w:hint="cs"/>
          <w:rtl/>
          <w:lang w:eastAsia="he-IL"/>
        </w:rPr>
        <w:t>'</w:t>
      </w:r>
      <w:r w:rsidRPr="00BC2B39">
        <w:rPr>
          <w:rtl/>
          <w:lang w:eastAsia="he-IL"/>
        </w:rPr>
        <w:t xml:space="preserve"> </w:t>
      </w:r>
      <w:proofErr w:type="spellStart"/>
      <w:r w:rsidRPr="00BC2B39">
        <w:rPr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יחד עם פרופ</w:t>
      </w:r>
      <w:r>
        <w:rPr>
          <w:rFonts w:hint="cs"/>
          <w:rtl/>
          <w:lang w:eastAsia="he-IL"/>
        </w:rPr>
        <w:t>'</w:t>
      </w:r>
      <w:r w:rsidRPr="00BC2B39">
        <w:rPr>
          <w:rtl/>
          <w:lang w:eastAsia="he-IL"/>
        </w:rPr>
        <w:t xml:space="preserve"> </w:t>
      </w:r>
      <w:proofErr w:type="spellStart"/>
      <w:r w:rsidRPr="00BC2B39">
        <w:rPr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BC2B39">
        <w:rPr>
          <w:rtl/>
          <w:lang w:eastAsia="he-IL"/>
        </w:rPr>
        <w:t>נדמה לי נמצא בזום</w:t>
      </w:r>
      <w:r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עיצב את החלק הכללי של חוק העונשין</w:t>
      </w:r>
      <w:r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ובשל</w:t>
      </w:r>
      <w:r>
        <w:rPr>
          <w:rFonts w:hint="cs"/>
          <w:rtl/>
          <w:lang w:eastAsia="he-IL"/>
        </w:rPr>
        <w:t>ה</w:t>
      </w:r>
      <w:r w:rsidRPr="00BC2B39">
        <w:rPr>
          <w:rtl/>
          <w:lang w:eastAsia="he-IL"/>
        </w:rPr>
        <w:t xml:space="preserve"> העת לקבוע אותו כעיקרון חוקתי</w:t>
      </w:r>
      <w:r>
        <w:rPr>
          <w:rFonts w:hint="cs"/>
          <w:rtl/>
          <w:lang w:eastAsia="he-IL"/>
        </w:rPr>
        <w:t>.</w:t>
      </w:r>
      <w:bookmarkStart w:id="1135" w:name="_ETM_Q1_6846000"/>
      <w:bookmarkEnd w:id="1135"/>
      <w:r w:rsidR="006408DA">
        <w:rPr>
          <w:rFonts w:hint="cs"/>
          <w:rtl/>
          <w:lang w:eastAsia="he-IL"/>
        </w:rPr>
        <w:t xml:space="preserve"> </w:t>
      </w:r>
      <w:r w:rsidRPr="00BC2B39">
        <w:rPr>
          <w:rtl/>
          <w:lang w:eastAsia="he-IL"/>
        </w:rPr>
        <w:t>מאחר שמראש החלק הכללי של חוק העונשין נוסח במשקפיים חוקתיים</w:t>
      </w:r>
      <w:r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ומתוך מחשבה על עיגון עקרונות יסוד ועיצוב שלהם</w:t>
      </w:r>
      <w:r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אנחנו מציעים לעגן בחוק היסוד הזה את הנוסח שקיים היום בסעיף 1 לחוק העונשין</w:t>
      </w:r>
      <w:r>
        <w:rPr>
          <w:rFonts w:hint="cs"/>
          <w:rtl/>
          <w:lang w:eastAsia="he-IL"/>
        </w:rPr>
        <w:t>.</w:t>
      </w:r>
      <w:r w:rsidRPr="00BC2B39">
        <w:rPr>
          <w:rtl/>
          <w:lang w:eastAsia="he-IL"/>
        </w:rPr>
        <w:t xml:space="preserve"> </w:t>
      </w:r>
    </w:p>
    <w:p w:rsidR="006408DA" w:rsidRDefault="006408DA" w:rsidP="006408DA">
      <w:pPr>
        <w:rPr>
          <w:rtl/>
          <w:lang w:eastAsia="he-IL"/>
        </w:rPr>
      </w:pPr>
    </w:p>
    <w:p w:rsidR="00A25861" w:rsidRDefault="00BC2B39" w:rsidP="00A25861">
      <w:pPr>
        <w:rPr>
          <w:rtl/>
          <w:lang w:eastAsia="he-IL"/>
        </w:rPr>
      </w:pPr>
      <w:bookmarkStart w:id="1136" w:name="_ETM_Q1_6880000"/>
      <w:bookmarkEnd w:id="1136"/>
      <w:r w:rsidRPr="00A25861">
        <w:rPr>
          <w:rtl/>
          <w:lang w:eastAsia="he-IL"/>
        </w:rPr>
        <w:t>בפסיקה יש מספר התייחסויות ל</w:t>
      </w:r>
      <w:r w:rsidRPr="00A25861">
        <w:rPr>
          <w:rFonts w:hint="cs"/>
          <w:rtl/>
          <w:lang w:eastAsia="he-IL"/>
        </w:rPr>
        <w:t>ע</w:t>
      </w:r>
      <w:r w:rsidRPr="00A25861">
        <w:rPr>
          <w:rtl/>
          <w:lang w:eastAsia="he-IL"/>
        </w:rPr>
        <w:t>קרון החוקיות</w:t>
      </w:r>
      <w:r w:rsidRPr="00A25861">
        <w:rPr>
          <w:rFonts w:hint="cs"/>
          <w:rtl/>
          <w:lang w:eastAsia="he-IL"/>
        </w:rPr>
        <w:t>.</w:t>
      </w:r>
      <w:r w:rsidRPr="00A25861">
        <w:rPr>
          <w:rtl/>
          <w:lang w:eastAsia="he-IL"/>
        </w:rPr>
        <w:t xml:space="preserve"> כמו שציינו במסמך ההכנה המאוד</w:t>
      </w:r>
      <w:r w:rsidRPr="00A25861">
        <w:rPr>
          <w:rFonts w:hint="cs"/>
          <w:rtl/>
          <w:lang w:eastAsia="he-IL"/>
        </w:rPr>
        <w:t>-</w:t>
      </w:r>
      <w:r w:rsidRPr="00A25861">
        <w:rPr>
          <w:rtl/>
          <w:lang w:eastAsia="he-IL"/>
        </w:rPr>
        <w:t>יפה של הוועדה</w:t>
      </w:r>
      <w:r w:rsidRPr="00A25861">
        <w:rPr>
          <w:rFonts w:hint="cs"/>
          <w:rtl/>
          <w:lang w:eastAsia="he-IL"/>
        </w:rPr>
        <w:t>,</w:t>
      </w:r>
      <w:r w:rsidRPr="00A25861">
        <w:rPr>
          <w:rtl/>
          <w:lang w:eastAsia="he-IL"/>
        </w:rPr>
        <w:t xml:space="preserve"> בית המשפט העליון בעניין </w:t>
      </w:r>
      <w:proofErr w:type="spellStart"/>
      <w:r w:rsidRPr="00A25861">
        <w:rPr>
          <w:rtl/>
          <w:lang w:eastAsia="he-IL"/>
        </w:rPr>
        <w:t>אש</w:t>
      </w:r>
      <w:r w:rsidR="006408DA" w:rsidRPr="00A25861">
        <w:rPr>
          <w:rFonts w:hint="cs"/>
          <w:rtl/>
          <w:lang w:eastAsia="he-IL"/>
        </w:rPr>
        <w:t>"</w:t>
      </w:r>
      <w:r w:rsidRPr="00A25861">
        <w:rPr>
          <w:rtl/>
          <w:lang w:eastAsia="he-IL"/>
        </w:rPr>
        <w:t>ד</w:t>
      </w:r>
      <w:proofErr w:type="spellEnd"/>
      <w:r w:rsidRPr="00A25861">
        <w:rPr>
          <w:rtl/>
          <w:lang w:eastAsia="he-IL"/>
        </w:rPr>
        <w:t xml:space="preserve"> הביע ביקורת קשה כלפי העבירה של תקלה ציבורית</w:t>
      </w:r>
      <w:r w:rsidR="006408DA" w:rsidRPr="00A25861">
        <w:rPr>
          <w:rFonts w:hint="cs"/>
          <w:rtl/>
          <w:lang w:eastAsia="he-IL"/>
        </w:rPr>
        <w:t>,</w:t>
      </w:r>
      <w:r w:rsidRPr="00A25861">
        <w:rPr>
          <w:rtl/>
          <w:lang w:eastAsia="he-IL"/>
        </w:rPr>
        <w:t xml:space="preserve"> ביקורת שהובילה בעצם לביטול העבירה בשנת 2008</w:t>
      </w:r>
      <w:r w:rsidR="006408DA" w:rsidRPr="00A25861">
        <w:rPr>
          <w:rFonts w:hint="cs"/>
          <w:rtl/>
          <w:lang w:eastAsia="he-IL"/>
        </w:rPr>
        <w:t>.</w:t>
      </w:r>
      <w:r w:rsidRPr="00A25861">
        <w:rPr>
          <w:rtl/>
          <w:lang w:eastAsia="he-IL"/>
        </w:rPr>
        <w:t xml:space="preserve"> היו עוד אזכורים של </w:t>
      </w:r>
      <w:r w:rsidR="006408DA" w:rsidRPr="00A25861">
        <w:rPr>
          <w:rFonts w:hint="cs"/>
          <w:rtl/>
          <w:lang w:eastAsia="he-IL"/>
        </w:rPr>
        <w:t xml:space="preserve">עקרון </w:t>
      </w:r>
      <w:r w:rsidRPr="00A25861">
        <w:rPr>
          <w:rtl/>
          <w:lang w:eastAsia="he-IL"/>
        </w:rPr>
        <w:t>החוקיות בפסיקה של העליון</w:t>
      </w:r>
      <w:r w:rsidR="006408DA" w:rsidRPr="00A25861">
        <w:rPr>
          <w:rFonts w:hint="cs"/>
          <w:rtl/>
          <w:lang w:eastAsia="he-IL"/>
        </w:rPr>
        <w:t>,</w:t>
      </w:r>
      <w:r w:rsidRPr="00A25861">
        <w:rPr>
          <w:rtl/>
          <w:lang w:eastAsia="he-IL"/>
        </w:rPr>
        <w:t xml:space="preserve"> למשל בפרשנות של העב</w:t>
      </w:r>
      <w:r w:rsidR="006408DA" w:rsidRPr="00A25861">
        <w:rPr>
          <w:rFonts w:hint="cs"/>
          <w:rtl/>
          <w:lang w:eastAsia="he-IL"/>
        </w:rPr>
        <w:t>י</w:t>
      </w:r>
      <w:r w:rsidRPr="00A25861">
        <w:rPr>
          <w:rtl/>
          <w:lang w:eastAsia="he-IL"/>
        </w:rPr>
        <w:t xml:space="preserve">רה של איסור לשון הרע והתייחסות </w:t>
      </w:r>
      <w:r w:rsidR="006408DA" w:rsidRPr="00A25861">
        <w:rPr>
          <w:rFonts w:hint="cs"/>
          <w:rtl/>
          <w:lang w:eastAsia="he-IL"/>
        </w:rPr>
        <w:t>להלכת הצפיות</w:t>
      </w:r>
      <w:r w:rsidR="00A25861">
        <w:rPr>
          <w:rFonts w:hint="cs"/>
          <w:rtl/>
          <w:lang w:eastAsia="he-IL"/>
        </w:rPr>
        <w:t xml:space="preserve"> ואי האפשרות להחיל אותה </w:t>
      </w:r>
      <w:bookmarkStart w:id="1137" w:name="_ETM_Q1_6892000"/>
      <w:bookmarkEnd w:id="1137"/>
      <w:r w:rsidR="00A25861">
        <w:rPr>
          <w:rFonts w:hint="cs"/>
          <w:rtl/>
          <w:lang w:eastAsia="he-IL"/>
        </w:rPr>
        <w:t xml:space="preserve">על </w:t>
      </w:r>
      <w:r w:rsidRPr="00BC2B39">
        <w:rPr>
          <w:rtl/>
          <w:lang w:eastAsia="he-IL"/>
        </w:rPr>
        <w:t xml:space="preserve">כוונה מיוחדת שנדרשת </w:t>
      </w:r>
      <w:r w:rsidR="00A25861">
        <w:rPr>
          <w:rFonts w:hint="cs"/>
          <w:rtl/>
          <w:lang w:eastAsia="he-IL"/>
        </w:rPr>
        <w:t>ב</w:t>
      </w:r>
      <w:r w:rsidRPr="00BC2B39">
        <w:rPr>
          <w:rtl/>
          <w:lang w:eastAsia="he-IL"/>
        </w:rPr>
        <w:t>עבירה הזאת</w:t>
      </w:r>
      <w:r w:rsidR="00A25861">
        <w:rPr>
          <w:rFonts w:hint="cs"/>
          <w:rtl/>
          <w:lang w:eastAsia="he-IL"/>
        </w:rPr>
        <w:t>.</w:t>
      </w:r>
      <w:r w:rsidRPr="00BC2B39">
        <w:rPr>
          <w:rtl/>
          <w:lang w:eastAsia="he-IL"/>
        </w:rPr>
        <w:t xml:space="preserve"> הייתה עוד התייחסות בנושא עב</w:t>
      </w:r>
      <w:r w:rsidR="00A25861">
        <w:rPr>
          <w:rFonts w:hint="cs"/>
          <w:rtl/>
          <w:lang w:eastAsia="he-IL"/>
        </w:rPr>
        <w:t>י</w:t>
      </w:r>
      <w:r w:rsidRPr="00BC2B39">
        <w:rPr>
          <w:rtl/>
          <w:lang w:eastAsia="he-IL"/>
        </w:rPr>
        <w:t xml:space="preserve">רת </w:t>
      </w:r>
      <w:r w:rsidR="00A25861">
        <w:rPr>
          <w:rFonts w:hint="cs"/>
          <w:rtl/>
          <w:lang w:eastAsia="he-IL"/>
        </w:rPr>
        <w:t>ה</w:t>
      </w:r>
      <w:r w:rsidR="00A25861">
        <w:rPr>
          <w:rtl/>
          <w:lang w:eastAsia="he-IL"/>
        </w:rPr>
        <w:t>פגע</w:t>
      </w:r>
      <w:r w:rsidR="00A25861">
        <w:rPr>
          <w:rFonts w:hint="cs"/>
          <w:rtl/>
          <w:lang w:eastAsia="he-IL"/>
        </w:rPr>
        <w:t>-</w:t>
      </w:r>
      <w:r w:rsidRPr="00BC2B39">
        <w:rPr>
          <w:rtl/>
          <w:lang w:eastAsia="he-IL"/>
        </w:rPr>
        <w:t>וברח</w:t>
      </w:r>
      <w:r w:rsidR="00A25861"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כשבית המשפט העליון</w:t>
      </w:r>
      <w:r w:rsidR="00A25861"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לפני שתוקן החוק</w:t>
      </w:r>
      <w:r w:rsidR="00A25861">
        <w:rPr>
          <w:rFonts w:hint="cs"/>
          <w:rtl/>
          <w:lang w:eastAsia="he-IL"/>
        </w:rPr>
        <w:t>,</w:t>
      </w:r>
      <w:r w:rsidR="00A25861">
        <w:rPr>
          <w:rtl/>
          <w:lang w:eastAsia="he-IL"/>
        </w:rPr>
        <w:t xml:space="preserve"> קבע שאי</w:t>
      </w:r>
      <w:r w:rsidR="00A25861">
        <w:rPr>
          <w:rFonts w:hint="cs"/>
          <w:rtl/>
          <w:lang w:eastAsia="he-IL"/>
        </w:rPr>
        <w:t>-</w:t>
      </w:r>
      <w:r w:rsidRPr="00BC2B39">
        <w:rPr>
          <w:rtl/>
          <w:lang w:eastAsia="he-IL"/>
        </w:rPr>
        <w:t xml:space="preserve">אפשר להרשיע יושב ליד הנהג </w:t>
      </w:r>
      <w:r w:rsidR="00A25861">
        <w:rPr>
          <w:rFonts w:hint="cs"/>
          <w:rtl/>
          <w:lang w:eastAsia="he-IL"/>
        </w:rPr>
        <w:t xml:space="preserve">בעבירה </w:t>
      </w:r>
      <w:r w:rsidRPr="00BC2B39">
        <w:rPr>
          <w:rtl/>
          <w:lang w:eastAsia="he-IL"/>
        </w:rPr>
        <w:t xml:space="preserve">של פגע וברח אלא רק בסיוע </w:t>
      </w:r>
      <w:r w:rsidR="00A25861">
        <w:rPr>
          <w:rFonts w:hint="cs"/>
          <w:rtl/>
          <w:lang w:eastAsia="he-IL"/>
        </w:rPr>
        <w:t xml:space="preserve">לה. </w:t>
      </w:r>
      <w:r w:rsidRPr="00BC2B39">
        <w:rPr>
          <w:rtl/>
          <w:lang w:eastAsia="he-IL"/>
        </w:rPr>
        <w:t>כמו שאמרתי</w:t>
      </w:r>
      <w:r w:rsidR="00A25861"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אחרי זה תוקן החוק</w:t>
      </w:r>
      <w:r w:rsidR="00A25861"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</w:t>
      </w:r>
      <w:r w:rsidR="00A25861">
        <w:rPr>
          <w:rFonts w:hint="cs"/>
          <w:rtl/>
          <w:lang w:eastAsia="he-IL"/>
        </w:rPr>
        <w:t>ו</w:t>
      </w:r>
      <w:r w:rsidRPr="00BC2B39">
        <w:rPr>
          <w:rtl/>
          <w:lang w:eastAsia="he-IL"/>
        </w:rPr>
        <w:t xml:space="preserve">הנוסח שלו </w:t>
      </w:r>
      <w:r w:rsidR="00A25861">
        <w:rPr>
          <w:rFonts w:hint="cs"/>
          <w:rtl/>
          <w:lang w:eastAsia="he-IL"/>
        </w:rPr>
        <w:t xml:space="preserve">מבהיר </w:t>
      </w:r>
      <w:r w:rsidRPr="00BC2B39">
        <w:rPr>
          <w:rtl/>
          <w:lang w:eastAsia="he-IL"/>
        </w:rPr>
        <w:t>שניתן להרשיע היום</w:t>
      </w:r>
      <w:r w:rsidR="00A25861">
        <w:rPr>
          <w:rFonts w:hint="cs"/>
          <w:rtl/>
          <w:lang w:eastAsia="he-IL"/>
        </w:rPr>
        <w:t>.</w:t>
      </w:r>
    </w:p>
    <w:p w:rsidR="00A25861" w:rsidRDefault="00A25861" w:rsidP="00A25861">
      <w:pPr>
        <w:rPr>
          <w:rtl/>
          <w:lang w:eastAsia="he-IL"/>
        </w:rPr>
      </w:pPr>
    </w:p>
    <w:p w:rsidR="00A25861" w:rsidRDefault="00BC2B39" w:rsidP="00A25861">
      <w:pPr>
        <w:rPr>
          <w:rtl/>
          <w:lang w:eastAsia="he-IL"/>
        </w:rPr>
      </w:pPr>
      <w:bookmarkStart w:id="1138" w:name="_ETM_Q1_6922000"/>
      <w:bookmarkEnd w:id="1138"/>
      <w:r w:rsidRPr="00BC2B39">
        <w:rPr>
          <w:rtl/>
          <w:lang w:eastAsia="he-IL"/>
        </w:rPr>
        <w:t xml:space="preserve">בנוגע לאיסור על חקיקה פלילית רטרואקטיבית </w:t>
      </w:r>
      <w:r w:rsidR="00A25861">
        <w:rPr>
          <w:rFonts w:hint="cs"/>
          <w:rtl/>
          <w:lang w:eastAsia="he-IL"/>
        </w:rPr>
        <w:t xml:space="preserve">– </w:t>
      </w:r>
      <w:r w:rsidRPr="00BC2B39">
        <w:rPr>
          <w:rtl/>
          <w:lang w:eastAsia="he-IL"/>
        </w:rPr>
        <w:t>מטרת ההצעה היא לעגן כזכות חוקתית את העיקרון</w:t>
      </w:r>
      <w:r w:rsidR="00A25861"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שכמו שאמרתי מופיע כבר בסעיף 3 לחוק העונשין</w:t>
      </w:r>
      <w:r w:rsidR="00A25861">
        <w:rPr>
          <w:rFonts w:hint="cs"/>
          <w:rtl/>
          <w:lang w:eastAsia="he-IL"/>
        </w:rPr>
        <w:t>.</w:t>
      </w:r>
      <w:r w:rsidRPr="00BC2B39">
        <w:rPr>
          <w:rtl/>
          <w:lang w:eastAsia="he-IL"/>
        </w:rPr>
        <w:t xml:space="preserve"> למרות </w:t>
      </w:r>
      <w:r w:rsidR="00A25861">
        <w:rPr>
          <w:rFonts w:hint="cs"/>
          <w:rtl/>
          <w:lang w:eastAsia="he-IL"/>
        </w:rPr>
        <w:t xml:space="preserve">שהנוסח </w:t>
      </w:r>
      <w:r w:rsidRPr="00BC2B39">
        <w:rPr>
          <w:rtl/>
          <w:lang w:eastAsia="he-IL"/>
        </w:rPr>
        <w:t xml:space="preserve">הוא לא בדיוק </w:t>
      </w:r>
      <w:proofErr w:type="spellStart"/>
      <w:r w:rsidRPr="00BC2B39">
        <w:rPr>
          <w:rtl/>
          <w:lang w:eastAsia="he-IL"/>
        </w:rPr>
        <w:t>בדיוק</w:t>
      </w:r>
      <w:proofErr w:type="spellEnd"/>
      <w:r w:rsidRPr="00BC2B39">
        <w:rPr>
          <w:rtl/>
          <w:lang w:eastAsia="he-IL"/>
        </w:rPr>
        <w:t xml:space="preserve"> אותו דבר</w:t>
      </w:r>
      <w:r w:rsidR="00A25861">
        <w:rPr>
          <w:rtl/>
          <w:lang w:eastAsia="he-IL"/>
        </w:rPr>
        <w:t xml:space="preserve"> המהות</w:t>
      </w:r>
      <w:r w:rsidR="00A25861">
        <w:rPr>
          <w:rFonts w:hint="cs"/>
          <w:rtl/>
          <w:lang w:eastAsia="he-IL"/>
        </w:rPr>
        <w:t xml:space="preserve"> </w:t>
      </w:r>
      <w:r w:rsidRPr="00BC2B39">
        <w:rPr>
          <w:rtl/>
          <w:lang w:eastAsia="he-IL"/>
        </w:rPr>
        <w:t>זהה</w:t>
      </w:r>
      <w:r w:rsidR="00A25861">
        <w:rPr>
          <w:rFonts w:hint="cs"/>
          <w:rtl/>
          <w:lang w:eastAsia="he-IL"/>
        </w:rPr>
        <w:t>.</w:t>
      </w:r>
      <w:r w:rsidRPr="00BC2B39">
        <w:rPr>
          <w:rtl/>
          <w:lang w:eastAsia="he-IL"/>
        </w:rPr>
        <w:t xml:space="preserve"> כתוב בדברי ההסבר</w:t>
      </w:r>
      <w:r w:rsidR="00A25861"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ואני רוצה גם להדגיש כאן</w:t>
      </w:r>
      <w:r w:rsidR="00A25861"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גם העלו את זה במסמך ההכנה</w:t>
      </w:r>
      <w:r w:rsidR="00A25861">
        <w:rPr>
          <w:rFonts w:hint="cs"/>
          <w:rtl/>
          <w:lang w:eastAsia="he-IL"/>
        </w:rPr>
        <w:t>,</w:t>
      </w:r>
      <w:r w:rsidR="00A25861">
        <w:rPr>
          <w:rtl/>
          <w:lang w:eastAsia="he-IL"/>
        </w:rPr>
        <w:t xml:space="preserve"> </w:t>
      </w:r>
      <w:proofErr w:type="spellStart"/>
      <w:r w:rsidR="00A25861">
        <w:rPr>
          <w:rtl/>
          <w:lang w:eastAsia="he-IL"/>
        </w:rPr>
        <w:t>שהסיפ</w:t>
      </w:r>
      <w:r w:rsidR="00A25861">
        <w:rPr>
          <w:rFonts w:hint="cs"/>
          <w:rtl/>
          <w:lang w:eastAsia="he-IL"/>
        </w:rPr>
        <w:t>ה</w:t>
      </w:r>
      <w:proofErr w:type="spellEnd"/>
      <w:r w:rsidR="00A25861">
        <w:rPr>
          <w:rFonts w:hint="cs"/>
          <w:rtl/>
          <w:lang w:eastAsia="he-IL"/>
        </w:rPr>
        <w:t xml:space="preserve"> </w:t>
      </w:r>
      <w:r w:rsidRPr="00BC2B39">
        <w:rPr>
          <w:rtl/>
          <w:lang w:eastAsia="he-IL"/>
        </w:rPr>
        <w:t>בנוגע לעדכון של ה</w:t>
      </w:r>
      <w:r w:rsidR="00A25861">
        <w:rPr>
          <w:rFonts w:hint="cs"/>
          <w:rtl/>
          <w:lang w:eastAsia="he-IL"/>
        </w:rPr>
        <w:t>ק</w:t>
      </w:r>
      <w:r w:rsidRPr="00BC2B39">
        <w:rPr>
          <w:rtl/>
          <w:lang w:eastAsia="he-IL"/>
        </w:rPr>
        <w:t xml:space="preserve">נסות לא נכללת בחוק היסוד לא כי זה לא נכון </w:t>
      </w:r>
      <w:r w:rsidR="00A25861">
        <w:rPr>
          <w:rFonts w:hint="cs"/>
          <w:rtl/>
          <w:lang w:eastAsia="he-IL"/>
        </w:rPr>
        <w:t xml:space="preserve">– הסיפה </w:t>
      </w:r>
      <w:bookmarkStart w:id="1139" w:name="_ETM_Q1_6956000"/>
      <w:bookmarkEnd w:id="1139"/>
      <w:r w:rsidRPr="00BC2B39">
        <w:rPr>
          <w:rtl/>
          <w:lang w:eastAsia="he-IL"/>
        </w:rPr>
        <w:t>היא ברורה מאליה</w:t>
      </w:r>
      <w:r w:rsidR="00A25861">
        <w:rPr>
          <w:rFonts w:hint="cs"/>
          <w:rtl/>
          <w:lang w:eastAsia="he-IL"/>
        </w:rPr>
        <w:t>.</w:t>
      </w:r>
      <w:r w:rsidRPr="00BC2B39">
        <w:rPr>
          <w:rtl/>
          <w:lang w:eastAsia="he-IL"/>
        </w:rPr>
        <w:t xml:space="preserve"> עדכון של קנסות זה לא משהו שפוגע בעקרון האזהרה </w:t>
      </w:r>
      <w:r w:rsidR="00A25861">
        <w:rPr>
          <w:rFonts w:hint="cs"/>
          <w:rtl/>
          <w:lang w:eastAsia="he-IL"/>
        </w:rPr>
        <w:t>ה</w:t>
      </w:r>
      <w:r w:rsidRPr="00BC2B39">
        <w:rPr>
          <w:rtl/>
          <w:lang w:eastAsia="he-IL"/>
        </w:rPr>
        <w:t>הוגנת</w:t>
      </w:r>
      <w:r w:rsidR="00A25861">
        <w:rPr>
          <w:rFonts w:hint="cs"/>
          <w:rtl/>
          <w:lang w:eastAsia="he-IL"/>
        </w:rPr>
        <w:t>.</w:t>
      </w:r>
      <w:r w:rsidRPr="00BC2B39">
        <w:rPr>
          <w:rtl/>
          <w:lang w:eastAsia="he-IL"/>
        </w:rPr>
        <w:t xml:space="preserve"> מדובר בסוגיית התשלום בעת גביית הקנס</w:t>
      </w:r>
      <w:r w:rsidR="00A25861">
        <w:rPr>
          <w:rFonts w:hint="cs"/>
          <w:rtl/>
          <w:lang w:eastAsia="he-IL"/>
        </w:rPr>
        <w:t>,</w:t>
      </w:r>
      <w:r w:rsidRPr="00BC2B39">
        <w:rPr>
          <w:rtl/>
          <w:lang w:eastAsia="he-IL"/>
        </w:rPr>
        <w:t xml:space="preserve"> ולא באזהרה </w:t>
      </w:r>
      <w:r w:rsidR="00A25861">
        <w:rPr>
          <w:rFonts w:hint="cs"/>
          <w:rtl/>
          <w:lang w:eastAsia="he-IL"/>
        </w:rPr>
        <w:t>ה</w:t>
      </w:r>
      <w:r w:rsidRPr="00BC2B39">
        <w:rPr>
          <w:rtl/>
          <w:lang w:eastAsia="he-IL"/>
        </w:rPr>
        <w:t>הוגנת שניתנת לאדם כאשר הוא עומד בפני סנקציה פלילית בעת ביצוע ההתנהגות האסורה</w:t>
      </w:r>
      <w:r w:rsidR="00A25861">
        <w:rPr>
          <w:rFonts w:hint="cs"/>
          <w:rtl/>
          <w:lang w:eastAsia="he-IL"/>
        </w:rPr>
        <w:t>.</w:t>
      </w:r>
      <w:r w:rsidRPr="00BC2B39">
        <w:rPr>
          <w:rtl/>
          <w:lang w:eastAsia="he-IL"/>
        </w:rPr>
        <w:t xml:space="preserve"> ולכן מבחינתנו זה לא משהו שצריך להיכנס לחוק היסוד</w:t>
      </w:r>
      <w:bookmarkStart w:id="1140" w:name="_ETM_Q1_6977000"/>
      <w:bookmarkEnd w:id="1140"/>
      <w:r w:rsidR="00A25861">
        <w:rPr>
          <w:rFonts w:hint="cs"/>
          <w:rtl/>
          <w:lang w:eastAsia="he-IL"/>
        </w:rPr>
        <w:t>, אבל הוא</w:t>
      </w:r>
      <w:r w:rsidRPr="00BC2B39">
        <w:rPr>
          <w:rtl/>
          <w:lang w:eastAsia="he-IL"/>
        </w:rPr>
        <w:t xml:space="preserve"> כמובן קיים בחוק העונשין</w:t>
      </w:r>
      <w:r w:rsidR="00A25861">
        <w:rPr>
          <w:rFonts w:hint="cs"/>
          <w:rtl/>
          <w:lang w:eastAsia="he-IL"/>
        </w:rPr>
        <w:t>.</w:t>
      </w:r>
    </w:p>
    <w:p w:rsidR="00A25861" w:rsidRDefault="00A25861" w:rsidP="00A25861">
      <w:pPr>
        <w:rPr>
          <w:rtl/>
          <w:lang w:eastAsia="he-IL"/>
        </w:rPr>
      </w:pPr>
    </w:p>
    <w:p w:rsidR="00FC2EC1" w:rsidRDefault="00BC2B39" w:rsidP="00FC2EC1">
      <w:pPr>
        <w:rPr>
          <w:rtl/>
          <w:lang w:eastAsia="he-IL"/>
        </w:rPr>
      </w:pPr>
      <w:bookmarkStart w:id="1141" w:name="_ETM_Q1_6980000"/>
      <w:bookmarkEnd w:id="1141"/>
      <w:r w:rsidRPr="00BC2B39">
        <w:rPr>
          <w:rtl/>
          <w:lang w:eastAsia="he-IL"/>
        </w:rPr>
        <w:t>לגבי</w:t>
      </w:r>
      <w:r w:rsidR="00A25861">
        <w:rPr>
          <w:rFonts w:hint="cs"/>
          <w:rtl/>
          <w:lang w:eastAsia="he-IL"/>
        </w:rPr>
        <w:t xml:space="preserve"> </w:t>
      </w:r>
      <w:r w:rsidR="00A25861" w:rsidRPr="00A25861">
        <w:rPr>
          <w:rtl/>
          <w:lang w:eastAsia="he-IL"/>
        </w:rPr>
        <w:t>הנושא של הפלל</w:t>
      </w:r>
      <w:r w:rsidR="00A25861">
        <w:rPr>
          <w:rFonts w:hint="cs"/>
          <w:rtl/>
          <w:lang w:eastAsia="he-IL"/>
        </w:rPr>
        <w:t>ת חוקים</w:t>
      </w:r>
      <w:r w:rsidR="00A25861" w:rsidRPr="00A25861">
        <w:rPr>
          <w:rtl/>
          <w:lang w:eastAsia="he-IL"/>
        </w:rPr>
        <w:t xml:space="preserve"> על התנהגויות שקדמו לעשייה שלהם </w:t>
      </w:r>
      <w:r w:rsidR="00FC2EC1">
        <w:rPr>
          <w:rFonts w:hint="cs"/>
          <w:rtl/>
          <w:lang w:eastAsia="he-IL"/>
        </w:rPr>
        <w:t xml:space="preserve">– ציינו </w:t>
      </w:r>
      <w:r w:rsidR="00A25861" w:rsidRPr="00A25861">
        <w:rPr>
          <w:rtl/>
          <w:lang w:eastAsia="he-IL"/>
        </w:rPr>
        <w:t>את חוק עשיית דין בנאצים ועוזריהם</w:t>
      </w:r>
      <w:r w:rsidR="00FC2EC1">
        <w:rPr>
          <w:rFonts w:hint="cs"/>
          <w:rtl/>
          <w:lang w:eastAsia="he-IL"/>
        </w:rPr>
        <w:t>,</w:t>
      </w:r>
      <w:r w:rsidR="00A25861" w:rsidRPr="00A25861">
        <w:rPr>
          <w:rtl/>
          <w:lang w:eastAsia="he-IL"/>
        </w:rPr>
        <w:t xml:space="preserve"> והחוק בדבר מניעתו וענישתו של הפשע השמדת עם</w:t>
      </w:r>
      <w:r w:rsidR="00FC2EC1">
        <w:rPr>
          <w:rFonts w:hint="cs"/>
          <w:rtl/>
          <w:lang w:eastAsia="he-IL"/>
        </w:rPr>
        <w:t>,</w:t>
      </w:r>
      <w:r w:rsidR="00A25861" w:rsidRPr="00A25861">
        <w:rPr>
          <w:rtl/>
          <w:lang w:eastAsia="he-IL"/>
        </w:rPr>
        <w:t xml:space="preserve"> שהם החוקים שיוצאים מן הכלל המעידים על הכלל</w:t>
      </w:r>
      <w:r w:rsidR="00FC2EC1">
        <w:rPr>
          <w:rFonts w:hint="cs"/>
          <w:rtl/>
          <w:lang w:eastAsia="he-IL"/>
        </w:rPr>
        <w:t>.</w:t>
      </w:r>
      <w:r w:rsidR="00A25861" w:rsidRPr="00A25861">
        <w:rPr>
          <w:rtl/>
          <w:lang w:eastAsia="he-IL"/>
        </w:rPr>
        <w:t xml:space="preserve"> הם עוסקים באמת בפשעים חמורים </w:t>
      </w:r>
      <w:r w:rsidR="00FC2EC1">
        <w:rPr>
          <w:rFonts w:hint="cs"/>
          <w:rtl/>
          <w:lang w:eastAsia="he-IL"/>
        </w:rPr>
        <w:t xml:space="preserve">וקיצוניים </w:t>
      </w:r>
      <w:r w:rsidR="00A25861" w:rsidRPr="00A25861">
        <w:rPr>
          <w:rtl/>
          <w:lang w:eastAsia="he-IL"/>
        </w:rPr>
        <w:t>שקדמו לכינונה של המדינה</w:t>
      </w:r>
      <w:r w:rsidR="00FC2EC1">
        <w:rPr>
          <w:rFonts w:hint="cs"/>
          <w:rtl/>
          <w:lang w:eastAsia="he-IL"/>
        </w:rPr>
        <w:t>, ו</w:t>
      </w:r>
      <w:r w:rsidR="00A25861" w:rsidRPr="00A25861">
        <w:rPr>
          <w:rtl/>
          <w:lang w:eastAsia="he-IL"/>
        </w:rPr>
        <w:t xml:space="preserve">כוללים בעצם </w:t>
      </w:r>
      <w:r w:rsidR="00FC2EC1">
        <w:rPr>
          <w:rFonts w:hint="cs"/>
          <w:rtl/>
          <w:lang w:eastAsia="he-IL"/>
        </w:rPr>
        <w:t xml:space="preserve">עבירות </w:t>
      </w:r>
      <w:bookmarkStart w:id="1142" w:name="_ETM_Q1_7006000"/>
      <w:bookmarkEnd w:id="1142"/>
      <w:r w:rsidR="00A25861" w:rsidRPr="00A25861">
        <w:rPr>
          <w:rtl/>
          <w:lang w:eastAsia="he-IL"/>
        </w:rPr>
        <w:t>שהם נגד משפט העמים</w:t>
      </w:r>
      <w:r w:rsidR="00FC2EC1">
        <w:rPr>
          <w:rFonts w:hint="cs"/>
          <w:rtl/>
          <w:lang w:eastAsia="he-IL"/>
        </w:rPr>
        <w:t>.</w:t>
      </w:r>
      <w:r w:rsidR="00A25861" w:rsidRPr="00A25861">
        <w:rPr>
          <w:rtl/>
          <w:lang w:eastAsia="he-IL"/>
        </w:rPr>
        <w:t xml:space="preserve"> קיים קונ</w:t>
      </w:r>
      <w:r w:rsidR="00FC2EC1">
        <w:rPr>
          <w:rFonts w:hint="cs"/>
          <w:rtl/>
          <w:lang w:eastAsia="he-IL"/>
        </w:rPr>
        <w:t>צ</w:t>
      </w:r>
      <w:r w:rsidR="00A25861" w:rsidRPr="00A25861">
        <w:rPr>
          <w:rtl/>
          <w:lang w:eastAsia="he-IL"/>
        </w:rPr>
        <w:t xml:space="preserve">נזוס </w:t>
      </w:r>
      <w:r w:rsidR="00FC2EC1">
        <w:rPr>
          <w:rFonts w:hint="cs"/>
          <w:rtl/>
          <w:lang w:eastAsia="he-IL"/>
        </w:rPr>
        <w:t xml:space="preserve">בין-לאומי </w:t>
      </w:r>
      <w:r w:rsidR="00A25861" w:rsidRPr="00A25861">
        <w:rPr>
          <w:rtl/>
          <w:lang w:eastAsia="he-IL"/>
        </w:rPr>
        <w:t>רחב על האיסור שלהם</w:t>
      </w:r>
      <w:r w:rsidR="00FC2EC1">
        <w:rPr>
          <w:rFonts w:hint="cs"/>
          <w:rtl/>
          <w:lang w:eastAsia="he-IL"/>
        </w:rPr>
        <w:t>.</w:t>
      </w:r>
      <w:r w:rsidR="00A25861" w:rsidRPr="00A25861">
        <w:rPr>
          <w:rtl/>
          <w:lang w:eastAsia="he-IL"/>
        </w:rPr>
        <w:t xml:space="preserve"> והם גם דורסים עקרונות פליליים נוספים</w:t>
      </w:r>
      <w:r w:rsidR="00FC2EC1">
        <w:rPr>
          <w:rFonts w:hint="cs"/>
          <w:rtl/>
          <w:lang w:eastAsia="he-IL"/>
        </w:rPr>
        <w:t>,</w:t>
      </w:r>
      <w:r w:rsidR="00A25861" w:rsidRPr="00A25861">
        <w:rPr>
          <w:rtl/>
          <w:lang w:eastAsia="he-IL"/>
        </w:rPr>
        <w:t xml:space="preserve"> שאנחנו נגיע אליהם בהמשך</w:t>
      </w:r>
      <w:r w:rsidR="00FC2EC1">
        <w:rPr>
          <w:rFonts w:hint="cs"/>
          <w:rtl/>
          <w:lang w:eastAsia="he-IL"/>
        </w:rPr>
        <w:t>,</w:t>
      </w:r>
      <w:r w:rsidR="00A25861" w:rsidRPr="00A25861">
        <w:rPr>
          <w:rtl/>
          <w:lang w:eastAsia="he-IL"/>
        </w:rPr>
        <w:t xml:space="preserve"> כמו למשל סיכון כפול באופן מפורש</w:t>
      </w:r>
      <w:r w:rsidR="00FC2EC1">
        <w:rPr>
          <w:rFonts w:hint="cs"/>
          <w:rtl/>
          <w:lang w:eastAsia="he-IL"/>
        </w:rPr>
        <w:t>.</w:t>
      </w:r>
    </w:p>
    <w:p w:rsidR="00FC2EC1" w:rsidRDefault="00FC2EC1" w:rsidP="00FC2EC1">
      <w:pPr>
        <w:rPr>
          <w:rtl/>
          <w:lang w:eastAsia="he-IL"/>
        </w:rPr>
      </w:pPr>
    </w:p>
    <w:p w:rsidR="00FC2EC1" w:rsidRDefault="00A25861" w:rsidP="00FC2EC1">
      <w:pPr>
        <w:rPr>
          <w:rtl/>
          <w:lang w:eastAsia="he-IL"/>
        </w:rPr>
      </w:pPr>
      <w:r w:rsidRPr="00A25861">
        <w:rPr>
          <w:rtl/>
          <w:lang w:eastAsia="he-IL"/>
        </w:rPr>
        <w:t xml:space="preserve">אני רק </w:t>
      </w:r>
      <w:r w:rsidR="00FC2EC1">
        <w:rPr>
          <w:rFonts w:hint="cs"/>
          <w:rtl/>
          <w:lang w:eastAsia="he-IL"/>
        </w:rPr>
        <w:t>א</w:t>
      </w:r>
      <w:r w:rsidRPr="00A25861">
        <w:rPr>
          <w:rtl/>
          <w:lang w:eastAsia="he-IL"/>
        </w:rPr>
        <w:t>דגיש</w:t>
      </w:r>
      <w:r w:rsidR="00FC2EC1">
        <w:rPr>
          <w:rFonts w:hint="cs"/>
          <w:rtl/>
          <w:lang w:eastAsia="he-IL"/>
        </w:rPr>
        <w:t>,</w:t>
      </w:r>
      <w:r w:rsidRPr="00A25861">
        <w:rPr>
          <w:rtl/>
          <w:lang w:eastAsia="he-IL"/>
        </w:rPr>
        <w:t xml:space="preserve"> שבדברי ההסבר</w:t>
      </w:r>
      <w:r w:rsidR="00FC2EC1">
        <w:rPr>
          <w:rFonts w:hint="cs"/>
          <w:rtl/>
          <w:lang w:eastAsia="he-IL"/>
        </w:rPr>
        <w:t>,</w:t>
      </w:r>
      <w:r w:rsidRPr="00A25861">
        <w:rPr>
          <w:rtl/>
          <w:lang w:eastAsia="he-IL"/>
        </w:rPr>
        <w:t xml:space="preserve"> כשחוקק סעיף 3 לחוק העונשין</w:t>
      </w:r>
      <w:r w:rsidR="00FC2EC1">
        <w:rPr>
          <w:rFonts w:hint="cs"/>
          <w:rtl/>
          <w:lang w:eastAsia="he-IL"/>
        </w:rPr>
        <w:t>,</w:t>
      </w:r>
      <w:r w:rsidRPr="00A25861">
        <w:rPr>
          <w:rtl/>
          <w:lang w:eastAsia="he-IL"/>
        </w:rPr>
        <w:t xml:space="preserve"> לא נתפסו החוקים האלה כחוקים שסותרים את סעיף 3</w:t>
      </w:r>
      <w:r w:rsidR="00FC2EC1">
        <w:rPr>
          <w:rFonts w:hint="cs"/>
          <w:rtl/>
          <w:lang w:eastAsia="he-IL"/>
        </w:rPr>
        <w:t>.</w:t>
      </w:r>
      <w:r w:rsidRPr="00A25861">
        <w:rPr>
          <w:rtl/>
          <w:lang w:eastAsia="he-IL"/>
        </w:rPr>
        <w:t xml:space="preserve"> ממש נאמר מפורשות בדברי ההסבר</w:t>
      </w:r>
      <w:r w:rsidR="00FC2EC1">
        <w:rPr>
          <w:rFonts w:hint="cs"/>
          <w:rtl/>
          <w:lang w:eastAsia="he-IL"/>
        </w:rPr>
        <w:t>,</w:t>
      </w:r>
      <w:r w:rsidRPr="00A25861">
        <w:rPr>
          <w:rtl/>
          <w:lang w:eastAsia="he-IL"/>
        </w:rPr>
        <w:t xml:space="preserve"> שהם היו אסורים עוד בעת עשייתם</w:t>
      </w:r>
      <w:r w:rsidR="00FC2EC1">
        <w:rPr>
          <w:rFonts w:hint="cs"/>
          <w:rtl/>
          <w:lang w:eastAsia="he-IL"/>
        </w:rPr>
        <w:t>,</w:t>
      </w:r>
      <w:r w:rsidRPr="00A25861">
        <w:rPr>
          <w:rtl/>
          <w:lang w:eastAsia="he-IL"/>
        </w:rPr>
        <w:t xml:space="preserve"> ולכן אין פה עניין של סתירה לחקיקה פלילית רטרואקטיבית</w:t>
      </w:r>
      <w:r w:rsidR="00FC2EC1">
        <w:rPr>
          <w:rFonts w:hint="cs"/>
          <w:rtl/>
          <w:lang w:eastAsia="he-IL"/>
        </w:rPr>
        <w:t>.</w:t>
      </w:r>
      <w:r w:rsidRPr="00A25861">
        <w:rPr>
          <w:rtl/>
          <w:lang w:eastAsia="he-IL"/>
        </w:rPr>
        <w:t xml:space="preserve"> ובכל מקרה כמובן יש לנו את סעיף שמירת הדינים שיחול בהקשר הזה</w:t>
      </w:r>
      <w:r w:rsidR="00FC2EC1">
        <w:rPr>
          <w:rFonts w:hint="cs"/>
          <w:rtl/>
          <w:lang w:eastAsia="he-IL"/>
        </w:rPr>
        <w:t>.</w:t>
      </w:r>
    </w:p>
    <w:p w:rsidR="00FC2EC1" w:rsidRDefault="00FC2EC1" w:rsidP="00FC2EC1">
      <w:pPr>
        <w:rPr>
          <w:rtl/>
          <w:lang w:eastAsia="he-IL"/>
        </w:rPr>
      </w:pPr>
    </w:p>
    <w:p w:rsidR="00FC2EC1" w:rsidRDefault="00FC2EC1" w:rsidP="00FC2EC1">
      <w:pPr>
        <w:rPr>
          <w:rtl/>
          <w:lang w:eastAsia="he-IL"/>
        </w:rPr>
      </w:pPr>
      <w:bookmarkStart w:id="1143" w:name="_ETM_Q1_7049000"/>
      <w:bookmarkEnd w:id="1143"/>
      <w:r>
        <w:rPr>
          <w:rtl/>
          <w:lang w:eastAsia="he-IL"/>
        </w:rPr>
        <w:t>עכשיו אני אגי</w:t>
      </w:r>
      <w:r>
        <w:rPr>
          <w:rFonts w:hint="cs"/>
          <w:rtl/>
          <w:lang w:eastAsia="he-IL"/>
        </w:rPr>
        <w:t xml:space="preserve">ע </w:t>
      </w:r>
      <w:r w:rsidR="00A25861" w:rsidRPr="00A25861">
        <w:rPr>
          <w:rtl/>
          <w:lang w:eastAsia="he-IL"/>
        </w:rPr>
        <w:t>לנוסח הספציפי</w:t>
      </w:r>
      <w:r>
        <w:rPr>
          <w:rFonts w:hint="cs"/>
          <w:rtl/>
          <w:lang w:eastAsia="he-IL"/>
        </w:rPr>
        <w:t>.</w:t>
      </w:r>
      <w:r w:rsidR="00A25861" w:rsidRPr="00A25861">
        <w:rPr>
          <w:rtl/>
          <w:lang w:eastAsia="he-IL"/>
        </w:rPr>
        <w:t xml:space="preserve"> עלתה שאלה של ניסוח </w:t>
      </w:r>
      <w:r>
        <w:rPr>
          <w:rFonts w:hint="cs"/>
          <w:rtl/>
          <w:lang w:eastAsia="he-IL"/>
        </w:rPr>
        <w:t>ה</w:t>
      </w:r>
      <w:r w:rsidR="00A25861" w:rsidRPr="00A25861">
        <w:rPr>
          <w:rtl/>
          <w:lang w:eastAsia="he-IL"/>
        </w:rPr>
        <w:t>סעיף כעיקרון</w:t>
      </w:r>
      <w:r>
        <w:rPr>
          <w:rFonts w:hint="cs"/>
          <w:rtl/>
          <w:lang w:eastAsia="he-IL"/>
        </w:rPr>
        <w:t>,</w:t>
      </w:r>
      <w:r w:rsidR="00A25861" w:rsidRPr="00A25861">
        <w:rPr>
          <w:rtl/>
          <w:lang w:eastAsia="he-IL"/>
        </w:rPr>
        <w:t xml:space="preserve"> כזכות</w:t>
      </w:r>
      <w:r>
        <w:rPr>
          <w:rFonts w:hint="cs"/>
          <w:rtl/>
          <w:lang w:eastAsia="he-IL"/>
        </w:rPr>
        <w:t>,</w:t>
      </w:r>
      <w:r w:rsidR="00A25861" w:rsidRPr="00A25861">
        <w:rPr>
          <w:rtl/>
          <w:lang w:eastAsia="he-IL"/>
        </w:rPr>
        <w:t xml:space="preserve"> כניסוחים במקומות אחרים בעולם</w:t>
      </w:r>
      <w:r>
        <w:rPr>
          <w:rFonts w:hint="cs"/>
          <w:rtl/>
          <w:lang w:eastAsia="he-IL"/>
        </w:rPr>
        <w:t>.</w:t>
      </w:r>
      <w:r w:rsidR="00A25861" w:rsidRPr="00A25861">
        <w:rPr>
          <w:rtl/>
          <w:lang w:eastAsia="he-IL"/>
        </w:rPr>
        <w:t xml:space="preserve"> אנחנו חושבים שהנוסח שהצענו </w:t>
      </w:r>
      <w:r>
        <w:rPr>
          <w:rFonts w:hint="cs"/>
          <w:rtl/>
          <w:lang w:eastAsia="he-IL"/>
        </w:rPr>
        <w:t xml:space="preserve">תואם </w:t>
      </w:r>
      <w:r w:rsidR="00A25861" w:rsidRPr="00A25861">
        <w:rPr>
          <w:rtl/>
          <w:lang w:eastAsia="he-IL"/>
        </w:rPr>
        <w:t xml:space="preserve">ניסוחים </w:t>
      </w:r>
      <w:r>
        <w:rPr>
          <w:rFonts w:hint="cs"/>
          <w:rtl/>
          <w:lang w:eastAsia="he-IL"/>
        </w:rPr>
        <w:t xml:space="preserve">בחוקות </w:t>
      </w:r>
      <w:r w:rsidR="00A25861" w:rsidRPr="00A25861">
        <w:rPr>
          <w:rtl/>
          <w:lang w:eastAsia="he-IL"/>
        </w:rPr>
        <w:t>רבות בעולם</w:t>
      </w:r>
      <w:r>
        <w:rPr>
          <w:rFonts w:hint="cs"/>
          <w:rtl/>
          <w:lang w:eastAsia="he-IL"/>
        </w:rPr>
        <w:t>.</w:t>
      </w:r>
      <w:r w:rsidR="00A25861" w:rsidRPr="00A25861">
        <w:rPr>
          <w:rtl/>
          <w:lang w:eastAsia="he-IL"/>
        </w:rPr>
        <w:t xml:space="preserve"> אני אתן איזשהו נתון כמותי שמעיד על החשיבות של העיקרון</w:t>
      </w:r>
      <w:r>
        <w:rPr>
          <w:rFonts w:hint="cs"/>
          <w:rtl/>
          <w:lang w:eastAsia="he-IL"/>
        </w:rPr>
        <w:t>.</w:t>
      </w:r>
      <w:r w:rsidR="00A25861" w:rsidRPr="00A2586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</w:t>
      </w:r>
      <w:r w:rsidR="00A25861" w:rsidRPr="00A25861">
        <w:rPr>
          <w:rtl/>
          <w:lang w:eastAsia="he-IL"/>
        </w:rPr>
        <w:t>158 חוקות מופיע איסור מפורש על חקיקה פלילית רטרואקטיבית</w:t>
      </w:r>
      <w:r>
        <w:rPr>
          <w:rFonts w:hint="cs"/>
          <w:rtl/>
          <w:lang w:eastAsia="he-IL"/>
        </w:rPr>
        <w:t>,</w:t>
      </w:r>
      <w:r w:rsidR="00A25861" w:rsidRPr="00A25861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</w:t>
      </w:r>
      <w:r w:rsidR="00A25861" w:rsidRPr="00A25861">
        <w:rPr>
          <w:rtl/>
          <w:lang w:eastAsia="he-IL"/>
        </w:rPr>
        <w:t>-132 חוקות מופיע איסור על הפללה אלא לפי חוק</w:t>
      </w:r>
      <w:r>
        <w:rPr>
          <w:rFonts w:hint="cs"/>
          <w:rtl/>
          <w:lang w:eastAsia="he-IL"/>
        </w:rPr>
        <w:t>.</w:t>
      </w:r>
      <w:r w:rsidR="00A25861" w:rsidRPr="00A25861">
        <w:rPr>
          <w:rtl/>
          <w:lang w:eastAsia="he-IL"/>
        </w:rPr>
        <w:t xml:space="preserve"> יש חוקות שבהם הדרישה שהעבירות ייקבעו בחוק והאיסור על חקיקה רטרואקטיבית מופיעים באותו סעיף עצמו</w:t>
      </w:r>
      <w:r>
        <w:rPr>
          <w:rFonts w:hint="cs"/>
          <w:rtl/>
          <w:lang w:eastAsia="he-IL"/>
        </w:rPr>
        <w:t>.</w:t>
      </w:r>
      <w:r w:rsidR="00A25861" w:rsidRPr="00A25861">
        <w:rPr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ו</w:t>
      </w:r>
      <w:r w:rsidR="00A25861" w:rsidRPr="00A25861">
        <w:rPr>
          <w:rtl/>
          <w:lang w:eastAsia="he-IL"/>
        </w:rPr>
        <w:t>מנם יש ניסוחים שונים שלו</w:t>
      </w:r>
      <w:r>
        <w:rPr>
          <w:rFonts w:hint="cs"/>
          <w:rtl/>
          <w:lang w:eastAsia="he-IL"/>
        </w:rPr>
        <w:t>,</w:t>
      </w:r>
      <w:r w:rsidR="00A25861" w:rsidRPr="00A25861">
        <w:rPr>
          <w:rtl/>
          <w:lang w:eastAsia="he-IL"/>
        </w:rPr>
        <w:t xml:space="preserve"> אבל יש מדינות רבות שבחרו לנסח אותו כעיקרון</w:t>
      </w:r>
      <w:r>
        <w:rPr>
          <w:rFonts w:hint="cs"/>
          <w:rtl/>
          <w:lang w:eastAsia="he-IL"/>
        </w:rPr>
        <w:t>.</w:t>
      </w:r>
      <w:r w:rsidR="00A25861" w:rsidRPr="00A25861">
        <w:rPr>
          <w:rtl/>
          <w:lang w:eastAsia="he-IL"/>
        </w:rPr>
        <w:t xml:space="preserve"> </w:t>
      </w:r>
    </w:p>
    <w:p w:rsidR="00FC2EC1" w:rsidRDefault="00FC2EC1" w:rsidP="00FC2EC1">
      <w:pPr>
        <w:rPr>
          <w:rtl/>
          <w:lang w:eastAsia="he-IL"/>
        </w:rPr>
      </w:pPr>
    </w:p>
    <w:p w:rsidR="004B6A31" w:rsidRDefault="00A25861" w:rsidP="000814FD">
      <w:pPr>
        <w:rPr>
          <w:rtl/>
          <w:lang w:eastAsia="he-IL"/>
        </w:rPr>
      </w:pPr>
      <w:r w:rsidRPr="000814FD">
        <w:rPr>
          <w:rtl/>
          <w:lang w:eastAsia="he-IL"/>
        </w:rPr>
        <w:t>החוקה הגרמנית למשל ניסחה את העיקרון באופן שתואם את הניסוח שלו בקוד</w:t>
      </w:r>
      <w:r w:rsidR="00FC2EC1" w:rsidRPr="000814FD">
        <w:rPr>
          <w:rFonts w:hint="cs"/>
          <w:rtl/>
          <w:lang w:eastAsia="he-IL"/>
        </w:rPr>
        <w:t>קס</w:t>
      </w:r>
      <w:r w:rsidRPr="000814FD">
        <w:rPr>
          <w:rtl/>
          <w:lang w:eastAsia="he-IL"/>
        </w:rPr>
        <w:t xml:space="preserve"> הפלילי הגרמני</w:t>
      </w:r>
      <w:r w:rsidR="00FC2EC1" w:rsidRPr="000814FD">
        <w:rPr>
          <w:rFonts w:hint="cs"/>
          <w:rtl/>
          <w:lang w:eastAsia="he-IL"/>
        </w:rPr>
        <w:t>.</w:t>
      </w:r>
      <w:r w:rsidRPr="000814FD">
        <w:rPr>
          <w:rtl/>
          <w:lang w:eastAsia="he-IL"/>
        </w:rPr>
        <w:t xml:space="preserve"> אני אקריא בתרגום לאנגלית</w:t>
      </w:r>
      <w:r w:rsidR="00FC2EC1" w:rsidRPr="000814FD">
        <w:rPr>
          <w:rFonts w:hint="cs"/>
          <w:rtl/>
          <w:lang w:eastAsia="he-IL"/>
        </w:rPr>
        <w:t>,</w:t>
      </w:r>
      <w:r w:rsidR="00FC2EC1" w:rsidRPr="000814FD">
        <w:rPr>
          <w:rtl/>
          <w:lang w:eastAsia="he-IL"/>
        </w:rPr>
        <w:t xml:space="preserve"> אולי פרופ</w:t>
      </w:r>
      <w:r w:rsidR="00FC2EC1" w:rsidRPr="000814FD">
        <w:rPr>
          <w:rFonts w:hint="cs"/>
          <w:rtl/>
          <w:lang w:eastAsia="he-IL"/>
        </w:rPr>
        <w:t xml:space="preserve">' </w:t>
      </w:r>
      <w:proofErr w:type="spellStart"/>
      <w:r w:rsidRPr="000814FD">
        <w:rPr>
          <w:rtl/>
          <w:lang w:eastAsia="he-IL"/>
        </w:rPr>
        <w:t>קרמניצר</w:t>
      </w:r>
      <w:proofErr w:type="spellEnd"/>
      <w:r w:rsidRPr="000814FD">
        <w:rPr>
          <w:rtl/>
          <w:lang w:eastAsia="he-IL"/>
        </w:rPr>
        <w:t xml:space="preserve"> יוכל לעזור לנו אם זה לא מדויק</w:t>
      </w:r>
      <w:r w:rsidR="00FC2EC1" w:rsidRPr="000814FD">
        <w:rPr>
          <w:rFonts w:hint="cs"/>
          <w:rtl/>
          <w:lang w:eastAsia="he-IL"/>
        </w:rPr>
        <w:t xml:space="preserve">: </w:t>
      </w:r>
      <w:r w:rsidR="00FC2EC1" w:rsidRPr="000814FD">
        <w:rPr>
          <w:lang w:eastAsia="he-IL"/>
        </w:rPr>
        <w:t xml:space="preserve">An act may be punished only if it was defined by a law as </w:t>
      </w:r>
      <w:bookmarkStart w:id="1144" w:name="_ETM_Q1_7113000"/>
      <w:bookmarkEnd w:id="1144"/>
      <w:r w:rsidR="00FC2EC1" w:rsidRPr="000814FD">
        <w:rPr>
          <w:lang w:eastAsia="he-IL"/>
        </w:rPr>
        <w:t>a criminal offence before the act was committed</w:t>
      </w:r>
      <w:r w:rsidR="000814FD">
        <w:rPr>
          <w:rFonts w:hint="cs"/>
          <w:rtl/>
          <w:lang w:eastAsia="he-IL"/>
        </w:rPr>
        <w:t xml:space="preserve">, שזה ניסוח שהוא קצת דומה לניסוח שלנו. חוקות אחרות </w:t>
      </w:r>
      <w:bookmarkStart w:id="1145" w:name="_ETM_Q1_7122000"/>
      <w:bookmarkEnd w:id="1145"/>
      <w:r w:rsidR="000814FD">
        <w:rPr>
          <w:rFonts w:hint="cs"/>
          <w:rtl/>
          <w:lang w:eastAsia="he-IL"/>
        </w:rPr>
        <w:t xml:space="preserve">ומסמכים בין-לאומיים אחרים ניסחו את העיקרון </w:t>
      </w:r>
      <w:r w:rsidRPr="00A25861">
        <w:rPr>
          <w:rtl/>
          <w:lang w:eastAsia="he-IL"/>
        </w:rPr>
        <w:t>בהתייחס לשלבים השונים של ההליך הפלילי</w:t>
      </w:r>
      <w:r w:rsidR="000814FD">
        <w:rPr>
          <w:rFonts w:hint="cs"/>
          <w:rtl/>
          <w:lang w:eastAsia="he-IL"/>
        </w:rPr>
        <w:t>,</w:t>
      </w:r>
      <w:r w:rsidRPr="00A25861">
        <w:rPr>
          <w:rtl/>
          <w:lang w:eastAsia="he-IL"/>
        </w:rPr>
        <w:t xml:space="preserve"> למשל בהצהרה </w:t>
      </w:r>
      <w:r w:rsidR="000814FD">
        <w:rPr>
          <w:rFonts w:hint="cs"/>
          <w:rtl/>
          <w:lang w:eastAsia="he-IL"/>
        </w:rPr>
        <w:t>ה</w:t>
      </w:r>
      <w:r w:rsidRPr="00A25861">
        <w:rPr>
          <w:rtl/>
          <w:lang w:eastAsia="he-IL"/>
        </w:rPr>
        <w:t xml:space="preserve">אוניברסלית של זכויות האדם </w:t>
      </w:r>
      <w:r w:rsidR="000814FD">
        <w:rPr>
          <w:rFonts w:hint="cs"/>
          <w:rtl/>
          <w:lang w:eastAsia="he-IL"/>
        </w:rPr>
        <w:t>מ-</w:t>
      </w:r>
      <w:r w:rsidRPr="00A25861">
        <w:rPr>
          <w:rtl/>
          <w:lang w:eastAsia="he-IL"/>
        </w:rPr>
        <w:t>48</w:t>
      </w:r>
      <w:r w:rsidR="000814FD">
        <w:rPr>
          <w:rFonts w:hint="cs"/>
          <w:rtl/>
          <w:lang w:eastAsia="he-IL"/>
        </w:rPr>
        <w:t>'</w:t>
      </w:r>
      <w:r w:rsidRPr="00A25861">
        <w:rPr>
          <w:rtl/>
          <w:lang w:eastAsia="he-IL"/>
        </w:rPr>
        <w:t xml:space="preserve"> הפתיח הוא</w:t>
      </w:r>
      <w:r w:rsidR="000814FD">
        <w:rPr>
          <w:rFonts w:hint="cs"/>
          <w:rtl/>
          <w:lang w:eastAsia="he-IL"/>
        </w:rPr>
        <w:t xml:space="preserve">: </w:t>
      </w:r>
      <w:r w:rsidR="000814FD">
        <w:rPr>
          <w:lang w:eastAsia="he-IL"/>
        </w:rPr>
        <w:t>No one shall be held guilty</w:t>
      </w:r>
      <w:r w:rsidR="000814FD">
        <w:rPr>
          <w:rFonts w:hint="cs"/>
          <w:rtl/>
          <w:lang w:eastAsia="he-IL"/>
        </w:rPr>
        <w:t xml:space="preserve">. ואנחנו יכולים למצוא בחוקות אחרות: </w:t>
      </w:r>
      <w:r w:rsidR="000814FD">
        <w:rPr>
          <w:lang w:eastAsia="he-IL"/>
        </w:rPr>
        <w:t>No one shall be liable for conviction</w:t>
      </w:r>
      <w:r w:rsidR="000814FD">
        <w:rPr>
          <w:rFonts w:hint="cs"/>
          <w:rtl/>
          <w:lang w:eastAsia="he-IL"/>
        </w:rPr>
        <w:t>.</w:t>
      </w:r>
    </w:p>
    <w:p w:rsidR="000814FD" w:rsidRDefault="000814FD" w:rsidP="000814FD">
      <w:pPr>
        <w:rPr>
          <w:rtl/>
          <w:lang w:eastAsia="he-IL"/>
        </w:rPr>
      </w:pPr>
    </w:p>
    <w:p w:rsidR="000814FD" w:rsidRDefault="000814FD" w:rsidP="000814FD">
      <w:pPr>
        <w:rPr>
          <w:rtl/>
          <w:lang w:eastAsia="he-IL"/>
        </w:rPr>
      </w:pPr>
      <w:bookmarkStart w:id="1146" w:name="_ETM_Q1_7149000"/>
      <w:bookmarkEnd w:id="1146"/>
      <w:r>
        <w:rPr>
          <w:rFonts w:hint="cs"/>
          <w:rtl/>
          <w:lang w:eastAsia="he-IL"/>
        </w:rPr>
        <w:t xml:space="preserve">אנחנו בחרנו בניסוח של </w:t>
      </w:r>
      <w:bookmarkStart w:id="1147" w:name="_ETM_Q1_7147000"/>
      <w:bookmarkEnd w:id="1147"/>
      <w:r>
        <w:rPr>
          <w:rFonts w:hint="cs"/>
          <w:rtl/>
          <w:lang w:eastAsia="he-IL"/>
        </w:rPr>
        <w:t xml:space="preserve">אחריות פלילית, שבעינינו מסכם את האפשרות שתוטל על אדם </w:t>
      </w:r>
      <w:bookmarkStart w:id="1148" w:name="_ETM_Q1_7151000"/>
      <w:bookmarkEnd w:id="1148"/>
      <w:r>
        <w:rPr>
          <w:rFonts w:hint="cs"/>
          <w:rtl/>
          <w:lang w:eastAsia="he-IL"/>
        </w:rPr>
        <w:t xml:space="preserve">איזה סוג של אחריות פלילית, גם הליך העמדה לדין, גם </w:t>
      </w:r>
      <w:bookmarkStart w:id="1149" w:name="_ETM_Q1_7157000"/>
      <w:bookmarkEnd w:id="1149"/>
      <w:r>
        <w:rPr>
          <w:rFonts w:hint="cs"/>
          <w:rtl/>
          <w:lang w:eastAsia="he-IL"/>
        </w:rPr>
        <w:t xml:space="preserve">הרשעה וגם גזירת הדין, כאשר מדובר בעבירה שלא חוקקה </w:t>
      </w:r>
      <w:bookmarkStart w:id="1150" w:name="_ETM_Q1_7164000"/>
      <w:bookmarkEnd w:id="1150"/>
      <w:r>
        <w:rPr>
          <w:rFonts w:hint="cs"/>
          <w:rtl/>
          <w:lang w:eastAsia="he-IL"/>
        </w:rPr>
        <w:t>בחוק או לפיו.</w:t>
      </w:r>
    </w:p>
    <w:p w:rsidR="000814FD" w:rsidRDefault="000814FD" w:rsidP="000814FD">
      <w:pPr>
        <w:rPr>
          <w:rtl/>
          <w:lang w:eastAsia="he-IL"/>
        </w:rPr>
      </w:pPr>
    </w:p>
    <w:p w:rsidR="00451948" w:rsidRDefault="000814FD" w:rsidP="000814FD">
      <w:pPr>
        <w:rPr>
          <w:rtl/>
          <w:lang w:eastAsia="he-IL"/>
        </w:rPr>
      </w:pPr>
      <w:bookmarkStart w:id="1151" w:name="_ETM_Q1_7171000"/>
      <w:bookmarkEnd w:id="1151"/>
      <w:r w:rsidRPr="000814FD">
        <w:rPr>
          <w:rtl/>
          <w:lang w:eastAsia="he-IL"/>
        </w:rPr>
        <w:t>מעבר לחשיבות של</w:t>
      </w:r>
      <w:r>
        <w:rPr>
          <w:rFonts w:hint="cs"/>
          <w:rtl/>
          <w:lang w:eastAsia="he-IL"/>
        </w:rPr>
        <w:t xml:space="preserve"> ל</w:t>
      </w:r>
      <w:r w:rsidRPr="000814FD">
        <w:rPr>
          <w:rtl/>
          <w:lang w:eastAsia="he-IL"/>
        </w:rPr>
        <w:t>העלות את עקרון החוקיות</w:t>
      </w:r>
      <w:r>
        <w:rPr>
          <w:rFonts w:hint="cs"/>
          <w:rtl/>
          <w:lang w:eastAsia="he-IL"/>
        </w:rPr>
        <w:t>,</w:t>
      </w:r>
      <w:r w:rsidRPr="000814FD">
        <w:rPr>
          <w:rtl/>
          <w:lang w:eastAsia="he-IL"/>
        </w:rPr>
        <w:t xml:space="preserve"> שכמובן היא חשיבות לא מבוטלת</w:t>
      </w:r>
      <w:r>
        <w:rPr>
          <w:rFonts w:hint="cs"/>
          <w:rtl/>
          <w:lang w:eastAsia="he-IL"/>
        </w:rPr>
        <w:t>,</w:t>
      </w:r>
      <w:r w:rsidRPr="000814FD">
        <w:rPr>
          <w:rtl/>
          <w:lang w:eastAsia="he-IL"/>
        </w:rPr>
        <w:t xml:space="preserve"> מסעיף 1 לחוק העונשין למעמד חוקתי</w:t>
      </w:r>
      <w:r>
        <w:rPr>
          <w:rFonts w:hint="cs"/>
          <w:rtl/>
          <w:lang w:eastAsia="he-IL"/>
        </w:rPr>
        <w:t>,</w:t>
      </w:r>
      <w:r w:rsidRPr="000814FD">
        <w:rPr>
          <w:rtl/>
          <w:lang w:eastAsia="he-IL"/>
        </w:rPr>
        <w:t xml:space="preserve"> אנחנו חושבים שיש גם חשיבות פרקטית ומעשית </w:t>
      </w:r>
      <w:r>
        <w:rPr>
          <w:rFonts w:hint="cs"/>
          <w:rtl/>
          <w:lang w:eastAsia="he-IL"/>
        </w:rPr>
        <w:t xml:space="preserve">להעלאה </w:t>
      </w:r>
      <w:r w:rsidRPr="000814FD">
        <w:rPr>
          <w:rtl/>
          <w:lang w:eastAsia="he-IL"/>
        </w:rPr>
        <w:t>של העיקרון הזה</w:t>
      </w:r>
      <w:r>
        <w:rPr>
          <w:rFonts w:hint="cs"/>
          <w:rtl/>
          <w:lang w:eastAsia="he-IL"/>
        </w:rPr>
        <w:t>.</w:t>
      </w:r>
      <w:r w:rsidRPr="000814FD">
        <w:rPr>
          <w:rtl/>
          <w:lang w:eastAsia="he-IL"/>
        </w:rPr>
        <w:t xml:space="preserve"> למשל בחקיקות של רגולציה</w:t>
      </w:r>
      <w:r>
        <w:rPr>
          <w:rFonts w:hint="cs"/>
          <w:rtl/>
          <w:lang w:eastAsia="he-IL"/>
        </w:rPr>
        <w:t xml:space="preserve"> שקובעות</w:t>
      </w:r>
      <w:r w:rsidRPr="000814FD">
        <w:rPr>
          <w:rtl/>
          <w:lang w:eastAsia="he-IL"/>
        </w:rPr>
        <w:t xml:space="preserve"> עבירות פליליות</w:t>
      </w:r>
      <w:r>
        <w:rPr>
          <w:rFonts w:hint="cs"/>
          <w:rtl/>
          <w:lang w:eastAsia="he-IL"/>
        </w:rPr>
        <w:t>,</w:t>
      </w:r>
      <w:r w:rsidRPr="000814FD">
        <w:rPr>
          <w:rtl/>
          <w:lang w:eastAsia="he-IL"/>
        </w:rPr>
        <w:t xml:space="preserve"> לע</w:t>
      </w:r>
      <w:r>
        <w:rPr>
          <w:rFonts w:hint="cs"/>
          <w:rtl/>
          <w:lang w:eastAsia="he-IL"/>
        </w:rPr>
        <w:t>י</w:t>
      </w:r>
      <w:r w:rsidRPr="000814FD">
        <w:rPr>
          <w:rtl/>
          <w:lang w:eastAsia="he-IL"/>
        </w:rPr>
        <w:t xml:space="preserve">תים יש מתח בין הרצון מצד </w:t>
      </w:r>
      <w:r>
        <w:rPr>
          <w:rFonts w:hint="cs"/>
          <w:rtl/>
          <w:lang w:eastAsia="he-IL"/>
        </w:rPr>
        <w:t xml:space="preserve">אחד </w:t>
      </w:r>
      <w:r w:rsidRPr="000814FD">
        <w:rPr>
          <w:rtl/>
          <w:lang w:eastAsia="he-IL"/>
        </w:rPr>
        <w:t>ליצור עבירות</w:t>
      </w:r>
      <w:r>
        <w:rPr>
          <w:rFonts w:hint="cs"/>
          <w:rtl/>
          <w:lang w:eastAsia="he-IL"/>
        </w:rPr>
        <w:t>,</w:t>
      </w:r>
      <w:r w:rsidRPr="000814FD">
        <w:rPr>
          <w:rtl/>
          <w:lang w:eastAsia="he-IL"/>
        </w:rPr>
        <w:t xml:space="preserve"> ומצד שני לאפשר גמישות </w:t>
      </w:r>
      <w:r>
        <w:rPr>
          <w:rFonts w:hint="cs"/>
          <w:rtl/>
          <w:lang w:eastAsia="he-IL"/>
        </w:rPr>
        <w:t>ל</w:t>
      </w:r>
      <w:r w:rsidRPr="000814FD">
        <w:rPr>
          <w:rtl/>
          <w:lang w:eastAsia="he-IL"/>
        </w:rPr>
        <w:t>רגולטורים לתת הוראות למפוקחים שלהם</w:t>
      </w:r>
      <w:r>
        <w:rPr>
          <w:rFonts w:hint="cs"/>
          <w:rtl/>
          <w:lang w:eastAsia="he-IL"/>
        </w:rPr>
        <w:t>,</w:t>
      </w:r>
      <w:r w:rsidRPr="000814FD">
        <w:rPr>
          <w:rtl/>
          <w:lang w:eastAsia="he-IL"/>
        </w:rPr>
        <w:t xml:space="preserve"> ש</w:t>
      </w:r>
      <w:r>
        <w:rPr>
          <w:rtl/>
          <w:lang w:eastAsia="he-IL"/>
        </w:rPr>
        <w:t>הפרה שלה</w:t>
      </w:r>
      <w:r>
        <w:rPr>
          <w:rFonts w:hint="cs"/>
          <w:rtl/>
          <w:lang w:eastAsia="he-IL"/>
        </w:rPr>
        <w:t>ן</w:t>
      </w:r>
      <w:r w:rsidRPr="000814FD">
        <w:rPr>
          <w:rtl/>
          <w:lang w:eastAsia="he-IL"/>
        </w:rPr>
        <w:t xml:space="preserve"> תהיה כרוכה בסנקציה</w:t>
      </w:r>
      <w:r>
        <w:rPr>
          <w:rFonts w:hint="cs"/>
          <w:rtl/>
          <w:lang w:eastAsia="he-IL"/>
        </w:rPr>
        <w:t>.</w:t>
      </w:r>
      <w:r w:rsidRPr="000814FD">
        <w:rPr>
          <w:rtl/>
          <w:lang w:eastAsia="he-IL"/>
        </w:rPr>
        <w:t xml:space="preserve"> אני חושבת שעקרון החוקיות </w:t>
      </w:r>
      <w:r>
        <w:rPr>
          <w:rtl/>
          <w:lang w:eastAsia="he-IL"/>
        </w:rPr>
        <w:t>מבהיר שאי</w:t>
      </w:r>
      <w:r>
        <w:rPr>
          <w:rFonts w:hint="cs"/>
          <w:rtl/>
          <w:lang w:eastAsia="he-IL"/>
        </w:rPr>
        <w:t>-</w:t>
      </w:r>
      <w:r w:rsidRPr="000814FD">
        <w:rPr>
          <w:rtl/>
          <w:lang w:eastAsia="he-IL"/>
        </w:rPr>
        <w:t xml:space="preserve">אפשר לקבוע עבירות </w:t>
      </w:r>
      <w:r>
        <w:rPr>
          <w:rFonts w:hint="cs"/>
          <w:rtl/>
          <w:lang w:eastAsia="he-IL"/>
        </w:rPr>
        <w:t xml:space="preserve">שאחד </w:t>
      </w:r>
      <w:r>
        <w:rPr>
          <w:rtl/>
          <w:lang w:eastAsia="he-IL"/>
        </w:rPr>
        <w:t>מהרכיבים שלה</w:t>
      </w:r>
      <w:r>
        <w:rPr>
          <w:rFonts w:hint="cs"/>
          <w:rtl/>
          <w:lang w:eastAsia="he-IL"/>
        </w:rPr>
        <w:t>ן</w:t>
      </w:r>
      <w:r w:rsidRPr="000814FD">
        <w:rPr>
          <w:rtl/>
          <w:lang w:eastAsia="he-IL"/>
        </w:rPr>
        <w:t xml:space="preserve"> נמצא מחוץ לחקיקה</w:t>
      </w:r>
      <w:r>
        <w:rPr>
          <w:rFonts w:hint="cs"/>
          <w:rtl/>
          <w:lang w:eastAsia="he-IL"/>
        </w:rPr>
        <w:t>.</w:t>
      </w:r>
      <w:r w:rsidRPr="000814FD">
        <w:rPr>
          <w:rtl/>
          <w:lang w:eastAsia="he-IL"/>
        </w:rPr>
        <w:t xml:space="preserve"> זה יכול להיות בהוראות</w:t>
      </w:r>
      <w:r>
        <w:rPr>
          <w:rFonts w:hint="cs"/>
          <w:rtl/>
          <w:lang w:eastAsia="he-IL"/>
        </w:rPr>
        <w:t>,</w:t>
      </w:r>
      <w:r w:rsidRPr="000814FD">
        <w:rPr>
          <w:rtl/>
          <w:lang w:eastAsia="he-IL"/>
        </w:rPr>
        <w:t xml:space="preserve"> בנהלים</w:t>
      </w:r>
      <w:r>
        <w:rPr>
          <w:rFonts w:hint="cs"/>
          <w:rtl/>
          <w:lang w:eastAsia="he-IL"/>
        </w:rPr>
        <w:t>,</w:t>
      </w:r>
      <w:r w:rsidRPr="000814F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בדירקטיבות זרות, </w:t>
      </w:r>
      <w:r w:rsidRPr="000814FD">
        <w:rPr>
          <w:rtl/>
          <w:lang w:eastAsia="he-IL"/>
        </w:rPr>
        <w:t>ברשימות בי</w:t>
      </w:r>
      <w:r>
        <w:rPr>
          <w:rFonts w:hint="cs"/>
          <w:rtl/>
          <w:lang w:eastAsia="he-IL"/>
        </w:rPr>
        <w:t>ן-</w:t>
      </w:r>
      <w:r w:rsidRPr="000814FD">
        <w:rPr>
          <w:rtl/>
          <w:lang w:eastAsia="he-IL"/>
        </w:rPr>
        <w:t>לאומיות שמתפרסמות בכל מיני מקומות</w:t>
      </w:r>
      <w:r>
        <w:rPr>
          <w:rFonts w:hint="cs"/>
          <w:rtl/>
          <w:lang w:eastAsia="he-IL"/>
        </w:rPr>
        <w:t>.</w:t>
      </w:r>
      <w:r w:rsidRPr="000814FD">
        <w:rPr>
          <w:rtl/>
          <w:lang w:eastAsia="he-IL"/>
        </w:rPr>
        <w:t xml:space="preserve"> הרכיבים של עבירה פלילית צריכים להיות בחקיקה</w:t>
      </w:r>
      <w:r>
        <w:rPr>
          <w:rFonts w:hint="cs"/>
          <w:rtl/>
          <w:lang w:eastAsia="he-IL"/>
        </w:rPr>
        <w:t>.</w:t>
      </w:r>
      <w:r w:rsidRPr="000814FD">
        <w:rPr>
          <w:rtl/>
          <w:lang w:eastAsia="he-IL"/>
        </w:rPr>
        <w:t xml:space="preserve"> ולכן מאוד מאוד חשוב שהעיקרון הזה </w:t>
      </w:r>
      <w:r w:rsidR="00451948">
        <w:rPr>
          <w:rFonts w:hint="cs"/>
          <w:rtl/>
          <w:lang w:eastAsia="he-IL"/>
        </w:rPr>
        <w:t>י</w:t>
      </w:r>
      <w:r w:rsidRPr="000814FD">
        <w:rPr>
          <w:rtl/>
          <w:lang w:eastAsia="he-IL"/>
        </w:rPr>
        <w:t>יקבע</w:t>
      </w:r>
      <w:r w:rsidR="00451948">
        <w:rPr>
          <w:rFonts w:hint="cs"/>
          <w:rtl/>
          <w:lang w:eastAsia="he-IL"/>
        </w:rPr>
        <w:t>,</w:t>
      </w:r>
      <w:r w:rsidRPr="000814FD">
        <w:rPr>
          <w:rtl/>
          <w:lang w:eastAsia="he-IL"/>
        </w:rPr>
        <w:t xml:space="preserve"> ותהיה לו גם משמעות בפרקטיקה</w:t>
      </w:r>
      <w:r w:rsidR="00451948">
        <w:rPr>
          <w:rFonts w:hint="cs"/>
          <w:rtl/>
          <w:lang w:eastAsia="he-IL"/>
        </w:rPr>
        <w:t>.</w:t>
      </w:r>
    </w:p>
    <w:p w:rsidR="00451948" w:rsidRDefault="00451948" w:rsidP="000814FD">
      <w:pPr>
        <w:rPr>
          <w:rtl/>
          <w:lang w:eastAsia="he-IL"/>
        </w:rPr>
      </w:pPr>
    </w:p>
    <w:p w:rsidR="00B61AB0" w:rsidRDefault="000814FD" w:rsidP="00B61AB0">
      <w:pPr>
        <w:rPr>
          <w:rtl/>
          <w:lang w:eastAsia="he-IL"/>
        </w:rPr>
      </w:pPr>
      <w:bookmarkStart w:id="1152" w:name="_ETM_Q1_7239000"/>
      <w:bookmarkEnd w:id="1152"/>
      <w:r w:rsidRPr="00B61AB0">
        <w:rPr>
          <w:rtl/>
          <w:lang w:eastAsia="he-IL"/>
        </w:rPr>
        <w:t>אני מקדימה כבר את הדיון על נושא העמימות</w:t>
      </w:r>
      <w:r w:rsidR="00451948" w:rsidRPr="00B61AB0">
        <w:rPr>
          <w:rFonts w:hint="cs"/>
          <w:rtl/>
          <w:lang w:eastAsia="he-IL"/>
        </w:rPr>
        <w:t>,</w:t>
      </w:r>
      <w:r w:rsidRPr="00B61AB0">
        <w:rPr>
          <w:rtl/>
          <w:lang w:eastAsia="he-IL"/>
        </w:rPr>
        <w:t xml:space="preserve"> שהבנתי שיעלה</w:t>
      </w:r>
      <w:bookmarkStart w:id="1153" w:name="_ETM_Q1_7244000"/>
      <w:bookmarkEnd w:id="1153"/>
      <w:r w:rsidR="00451948" w:rsidRPr="00B61AB0">
        <w:rPr>
          <w:rFonts w:hint="cs"/>
          <w:rtl/>
          <w:lang w:eastAsia="he-IL"/>
        </w:rPr>
        <w:t xml:space="preserve">, עלה </w:t>
      </w:r>
      <w:r w:rsidRPr="00B61AB0">
        <w:rPr>
          <w:rtl/>
          <w:lang w:eastAsia="he-IL"/>
        </w:rPr>
        <w:t>במסמך ההכנה</w:t>
      </w:r>
      <w:r w:rsidR="00451948" w:rsidRPr="00B61AB0">
        <w:rPr>
          <w:rFonts w:hint="cs"/>
          <w:rtl/>
          <w:lang w:eastAsia="he-IL"/>
        </w:rPr>
        <w:t>,</w:t>
      </w:r>
      <w:r w:rsidR="00451948" w:rsidRPr="00B61AB0">
        <w:rPr>
          <w:rtl/>
          <w:lang w:eastAsia="he-IL"/>
        </w:rPr>
        <w:t xml:space="preserve"> ואני בטוחה שפרופ</w:t>
      </w:r>
      <w:r w:rsidR="00451948" w:rsidRPr="00B61AB0">
        <w:rPr>
          <w:rFonts w:hint="cs"/>
          <w:rtl/>
          <w:lang w:eastAsia="he-IL"/>
        </w:rPr>
        <w:t xml:space="preserve">' </w:t>
      </w:r>
      <w:r w:rsidRPr="00B61AB0">
        <w:rPr>
          <w:rtl/>
          <w:lang w:eastAsia="he-IL"/>
        </w:rPr>
        <w:t>ספיר ירצה להתייחס אליו</w:t>
      </w:r>
      <w:r w:rsidR="00451948" w:rsidRPr="00B61AB0">
        <w:rPr>
          <w:rFonts w:hint="cs"/>
          <w:rtl/>
          <w:lang w:eastAsia="he-IL"/>
        </w:rPr>
        <w:t>.</w:t>
      </w:r>
      <w:r w:rsidRPr="00B61AB0">
        <w:rPr>
          <w:rtl/>
          <w:lang w:eastAsia="he-IL"/>
        </w:rPr>
        <w:t xml:space="preserve"> אנחנו מודעים לכך שבמדינות כמו ארצות הברית ומדינות אחרות עקרון החוקיות כולל דוקטרינה שנקראת</w:t>
      </w:r>
      <w:r w:rsidR="00451948" w:rsidRPr="00B61AB0">
        <w:rPr>
          <w:rFonts w:hint="cs"/>
          <w:rtl/>
          <w:lang w:eastAsia="he-IL"/>
        </w:rPr>
        <w:t xml:space="preserve"> </w:t>
      </w:r>
      <w:r w:rsidR="00451948" w:rsidRPr="00B61AB0">
        <w:rPr>
          <w:lang w:eastAsia="he-IL"/>
        </w:rPr>
        <w:t>void for vagueness</w:t>
      </w:r>
      <w:r w:rsidR="00451948" w:rsidRPr="00B61AB0">
        <w:rPr>
          <w:rFonts w:hint="cs"/>
          <w:rtl/>
          <w:lang w:eastAsia="he-IL"/>
        </w:rPr>
        <w:t xml:space="preserve">, </w:t>
      </w:r>
      <w:r w:rsidR="00B61AB0">
        <w:rPr>
          <w:rFonts w:hint="cs"/>
          <w:rtl/>
          <w:lang w:eastAsia="he-IL"/>
        </w:rPr>
        <w:t xml:space="preserve">שהיא מאפשרת ביקורת חוקתית </w:t>
      </w:r>
      <w:r w:rsidRPr="000814FD">
        <w:rPr>
          <w:rtl/>
          <w:lang w:eastAsia="he-IL"/>
        </w:rPr>
        <w:t>וביטול חוקים שאינם מכווינים התנהגות בגלל העמימות שלהם</w:t>
      </w:r>
      <w:r w:rsidR="00B61AB0">
        <w:rPr>
          <w:rFonts w:hint="cs"/>
          <w:rtl/>
          <w:lang w:eastAsia="he-IL"/>
        </w:rPr>
        <w:t>.</w:t>
      </w:r>
      <w:r w:rsidRPr="000814FD">
        <w:rPr>
          <w:rtl/>
          <w:lang w:eastAsia="he-IL"/>
        </w:rPr>
        <w:t xml:space="preserve"> אנחנו </w:t>
      </w:r>
      <w:r w:rsidR="00B61AB0">
        <w:rPr>
          <w:rFonts w:hint="cs"/>
          <w:rtl/>
          <w:lang w:eastAsia="he-IL"/>
        </w:rPr>
        <w:t xml:space="preserve">ציינו </w:t>
      </w:r>
      <w:r w:rsidRPr="000814FD">
        <w:rPr>
          <w:rtl/>
          <w:lang w:eastAsia="he-IL"/>
        </w:rPr>
        <w:t>בדברי ההסבר שהנושא של בהירות הוא נכלל ו</w:t>
      </w:r>
      <w:r w:rsidR="00B61AB0">
        <w:rPr>
          <w:rFonts w:hint="cs"/>
          <w:rtl/>
          <w:lang w:eastAsia="he-IL"/>
        </w:rPr>
        <w:t xml:space="preserve">הוא </w:t>
      </w:r>
      <w:r w:rsidRPr="000814FD">
        <w:rPr>
          <w:rtl/>
          <w:lang w:eastAsia="he-IL"/>
        </w:rPr>
        <w:t xml:space="preserve">נגזרת </w:t>
      </w:r>
      <w:r w:rsidR="00B61AB0">
        <w:rPr>
          <w:rFonts w:hint="cs"/>
          <w:rtl/>
          <w:lang w:eastAsia="he-IL"/>
        </w:rPr>
        <w:t xml:space="preserve">של עקרון </w:t>
      </w:r>
      <w:r w:rsidRPr="000814FD">
        <w:rPr>
          <w:rtl/>
          <w:lang w:eastAsia="he-IL"/>
        </w:rPr>
        <w:t>החוקיות</w:t>
      </w:r>
      <w:r w:rsidR="00B61AB0">
        <w:rPr>
          <w:rFonts w:hint="cs"/>
          <w:rtl/>
          <w:lang w:eastAsia="he-IL"/>
        </w:rPr>
        <w:t>.</w:t>
      </w:r>
      <w:r w:rsidR="00B61AB0">
        <w:rPr>
          <w:rtl/>
          <w:lang w:eastAsia="he-IL"/>
        </w:rPr>
        <w:t xml:space="preserve"> </w:t>
      </w:r>
    </w:p>
    <w:p w:rsidR="00B61AB0" w:rsidRDefault="00B61AB0" w:rsidP="00B61AB0">
      <w:pPr>
        <w:rPr>
          <w:rtl/>
          <w:lang w:eastAsia="he-IL"/>
        </w:rPr>
      </w:pPr>
    </w:p>
    <w:p w:rsidR="00B61AB0" w:rsidRDefault="00B61AB0" w:rsidP="00B61AB0">
      <w:pPr>
        <w:rPr>
          <w:rtl/>
          <w:lang w:eastAsia="he-IL"/>
        </w:rPr>
      </w:pPr>
      <w:r>
        <w:rPr>
          <w:rtl/>
          <w:lang w:eastAsia="he-IL"/>
        </w:rPr>
        <w:t>נת</w:t>
      </w:r>
      <w:r>
        <w:rPr>
          <w:rFonts w:hint="cs"/>
          <w:rtl/>
          <w:lang w:eastAsia="he-IL"/>
        </w:rPr>
        <w:t>נו</w:t>
      </w:r>
      <w:r w:rsidR="000814FD" w:rsidRPr="000814FD">
        <w:rPr>
          <w:rtl/>
          <w:lang w:eastAsia="he-IL"/>
        </w:rPr>
        <w:t xml:space="preserve"> את הדוגמה של העבירה של תקלה ציבורית שזכתה לביקורת</w:t>
      </w:r>
      <w:r>
        <w:rPr>
          <w:rFonts w:hint="cs"/>
          <w:rtl/>
          <w:lang w:eastAsia="he-IL"/>
        </w:rPr>
        <w:t>,</w:t>
      </w:r>
      <w:r w:rsidR="000814FD" w:rsidRPr="000814FD">
        <w:rPr>
          <w:rtl/>
          <w:lang w:eastAsia="he-IL"/>
        </w:rPr>
        <w:t xml:space="preserve"> בעבר היא נכללה בחוק העונשין</w:t>
      </w:r>
      <w:r>
        <w:rPr>
          <w:rFonts w:hint="cs"/>
          <w:rtl/>
          <w:lang w:eastAsia="he-IL"/>
        </w:rPr>
        <w:t>.</w:t>
      </w:r>
      <w:r w:rsidR="000814FD" w:rsidRPr="000814FD">
        <w:rPr>
          <w:rtl/>
          <w:lang w:eastAsia="he-IL"/>
        </w:rPr>
        <w:t xml:space="preserve"> היא קבעה</w:t>
      </w:r>
      <w:r>
        <w:rPr>
          <w:rFonts w:hint="cs"/>
          <w:rtl/>
          <w:lang w:eastAsia="he-IL"/>
        </w:rPr>
        <w:t>:</w:t>
      </w:r>
      <w:r w:rsidR="000814FD" w:rsidRPr="000814F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814FD" w:rsidRPr="000814FD">
        <w:rPr>
          <w:rtl/>
          <w:lang w:eastAsia="he-IL"/>
        </w:rPr>
        <w:t xml:space="preserve">עושה מעשה או מחדל </w:t>
      </w:r>
      <w:r>
        <w:rPr>
          <w:rFonts w:hint="cs"/>
          <w:rtl/>
          <w:lang w:eastAsia="he-IL"/>
        </w:rPr>
        <w:t xml:space="preserve">העלול </w:t>
      </w:r>
      <w:r w:rsidR="000814FD" w:rsidRPr="000814FD">
        <w:rPr>
          <w:rtl/>
          <w:lang w:eastAsia="he-IL"/>
        </w:rPr>
        <w:t>להביא לתקלה ציבורי</w:t>
      </w:r>
      <w:r>
        <w:rPr>
          <w:rFonts w:hint="cs"/>
          <w:rtl/>
          <w:lang w:eastAsia="he-IL"/>
        </w:rPr>
        <w:t>ת</w:t>
      </w:r>
      <w:r w:rsidR="000814FD" w:rsidRPr="000814FD">
        <w:rPr>
          <w:rtl/>
          <w:lang w:eastAsia="he-IL"/>
        </w:rPr>
        <w:t xml:space="preserve"> דינו כך וכך</w:t>
      </w:r>
      <w:r>
        <w:rPr>
          <w:rFonts w:hint="cs"/>
          <w:rtl/>
          <w:lang w:eastAsia="he-IL"/>
        </w:rPr>
        <w:t>,</w:t>
      </w:r>
      <w:r w:rsidR="000814FD" w:rsidRPr="000814FD">
        <w:rPr>
          <w:rtl/>
          <w:lang w:eastAsia="he-IL"/>
        </w:rPr>
        <w:t xml:space="preserve"> והתנהגויות רבות היו עשויות להיכלל תחת ההגדרה </w:t>
      </w:r>
      <w:r>
        <w:rPr>
          <w:rFonts w:hint="cs"/>
          <w:rtl/>
          <w:lang w:eastAsia="he-IL"/>
        </w:rPr>
        <w:t>ה</w:t>
      </w:r>
      <w:r w:rsidR="000814FD" w:rsidRPr="000814FD">
        <w:rPr>
          <w:rtl/>
          <w:lang w:eastAsia="he-IL"/>
        </w:rPr>
        <w:t>עמומה של תקלה ציבורית</w:t>
      </w:r>
      <w:r>
        <w:rPr>
          <w:rFonts w:hint="cs"/>
          <w:rtl/>
          <w:lang w:eastAsia="he-IL"/>
        </w:rPr>
        <w:t>.</w:t>
      </w:r>
      <w:r w:rsidR="000814FD" w:rsidRPr="000814FD">
        <w:rPr>
          <w:rtl/>
          <w:lang w:eastAsia="he-IL"/>
        </w:rPr>
        <w:t xml:space="preserve"> ולכן באמת המחוקק ב-2008 החליט לבטל את העבירה הזאת</w:t>
      </w:r>
      <w:r>
        <w:rPr>
          <w:rFonts w:hint="cs"/>
          <w:rtl/>
          <w:lang w:eastAsia="he-IL"/>
        </w:rPr>
        <w:t>,</w:t>
      </w:r>
      <w:r w:rsidR="000814FD" w:rsidRPr="000814FD">
        <w:rPr>
          <w:rtl/>
          <w:lang w:eastAsia="he-IL"/>
        </w:rPr>
        <w:t xml:space="preserve"> כשהוא מסתמך על עקרון החוקיות</w:t>
      </w:r>
      <w:r>
        <w:rPr>
          <w:rFonts w:hint="cs"/>
          <w:rtl/>
          <w:lang w:eastAsia="he-IL"/>
        </w:rPr>
        <w:t>.</w:t>
      </w:r>
      <w:r w:rsidR="000814FD" w:rsidRPr="000814FD">
        <w:rPr>
          <w:rtl/>
          <w:lang w:eastAsia="he-IL"/>
        </w:rPr>
        <w:t xml:space="preserve"> </w:t>
      </w:r>
    </w:p>
    <w:p w:rsidR="00B61AB0" w:rsidRDefault="00B61AB0" w:rsidP="00B61AB0">
      <w:pPr>
        <w:rPr>
          <w:rtl/>
          <w:lang w:eastAsia="he-IL"/>
        </w:rPr>
      </w:pPr>
    </w:p>
    <w:p w:rsidR="00B61AB0" w:rsidRDefault="000814FD" w:rsidP="00B61AB0">
      <w:pPr>
        <w:rPr>
          <w:rtl/>
          <w:lang w:eastAsia="he-IL"/>
        </w:rPr>
      </w:pPr>
      <w:r w:rsidRPr="000814FD">
        <w:rPr>
          <w:rtl/>
          <w:lang w:eastAsia="he-IL"/>
        </w:rPr>
        <w:t>ונאמר בכנסת</w:t>
      </w:r>
      <w:r w:rsidR="00B61AB0">
        <w:rPr>
          <w:rFonts w:hint="cs"/>
          <w:rtl/>
          <w:lang w:eastAsia="he-IL"/>
        </w:rPr>
        <w:t xml:space="preserve">: </w:t>
      </w:r>
      <w:bookmarkStart w:id="1154" w:name="_ETM_Q1_7313000"/>
      <w:bookmarkEnd w:id="1154"/>
      <w:r w:rsidR="00B61AB0">
        <w:rPr>
          <w:rFonts w:hint="cs"/>
          <w:rtl/>
          <w:lang w:eastAsia="he-IL"/>
        </w:rPr>
        <w:t>"אחד</w:t>
      </w:r>
      <w:r w:rsidRPr="000814FD">
        <w:rPr>
          <w:rtl/>
          <w:lang w:eastAsia="he-IL"/>
        </w:rPr>
        <w:t xml:space="preserve"> הכללים הנגזרים מ</w:t>
      </w:r>
      <w:r w:rsidR="00B61AB0">
        <w:rPr>
          <w:rFonts w:hint="cs"/>
          <w:rtl/>
          <w:lang w:eastAsia="he-IL"/>
        </w:rPr>
        <w:t>ע</w:t>
      </w:r>
      <w:r w:rsidRPr="000814FD">
        <w:rPr>
          <w:rtl/>
          <w:lang w:eastAsia="he-IL"/>
        </w:rPr>
        <w:t>קרון החוקיות ב</w:t>
      </w:r>
      <w:r w:rsidR="00B61AB0">
        <w:rPr>
          <w:rtl/>
          <w:lang w:eastAsia="he-IL"/>
        </w:rPr>
        <w:t>משפט הפלילי הוא הדרישה ש</w:t>
      </w:r>
      <w:r w:rsidR="00B61AB0">
        <w:rPr>
          <w:rFonts w:hint="cs"/>
          <w:rtl/>
          <w:lang w:eastAsia="he-IL"/>
        </w:rPr>
        <w:t>עבירה</w:t>
      </w:r>
      <w:r w:rsidRPr="000814FD">
        <w:rPr>
          <w:rtl/>
          <w:lang w:eastAsia="he-IL"/>
        </w:rPr>
        <w:t xml:space="preserve"> </w:t>
      </w:r>
      <w:r w:rsidR="00B61AB0">
        <w:rPr>
          <w:rFonts w:hint="cs"/>
          <w:rtl/>
          <w:lang w:eastAsia="he-IL"/>
        </w:rPr>
        <w:t>ת</w:t>
      </w:r>
      <w:r w:rsidRPr="000814FD">
        <w:rPr>
          <w:rtl/>
          <w:lang w:eastAsia="he-IL"/>
        </w:rPr>
        <w:t>וגדר באופן מפורט וברור</w:t>
      </w:r>
      <w:r w:rsidR="00B61AB0">
        <w:rPr>
          <w:rFonts w:hint="cs"/>
          <w:rtl/>
          <w:lang w:eastAsia="he-IL"/>
        </w:rPr>
        <w:t>,</w:t>
      </w:r>
      <w:r w:rsidRPr="000814FD">
        <w:rPr>
          <w:rtl/>
          <w:lang w:eastAsia="he-IL"/>
        </w:rPr>
        <w:t xml:space="preserve"> כדי שהאזרח ידע כיצד לכוון את התנהגותו</w:t>
      </w:r>
      <w:r w:rsidR="00B61AB0">
        <w:rPr>
          <w:rFonts w:hint="cs"/>
          <w:rtl/>
          <w:lang w:eastAsia="he-IL"/>
        </w:rPr>
        <w:t>.</w:t>
      </w:r>
      <w:r w:rsidRPr="000814FD">
        <w:rPr>
          <w:rtl/>
          <w:lang w:eastAsia="he-IL"/>
        </w:rPr>
        <w:t xml:space="preserve"> עבירה </w:t>
      </w:r>
      <w:r w:rsidR="00B61AB0">
        <w:rPr>
          <w:rFonts w:hint="cs"/>
          <w:rtl/>
          <w:lang w:eastAsia="he-IL"/>
        </w:rPr>
        <w:t>ה</w:t>
      </w:r>
      <w:r w:rsidRPr="000814FD">
        <w:rPr>
          <w:rtl/>
          <w:lang w:eastAsia="he-IL"/>
        </w:rPr>
        <w:t xml:space="preserve">מנוסחת באופן כללי ומעורפל פוגעת בכלל שלפיו </w:t>
      </w:r>
      <w:r w:rsidR="00B61AB0">
        <w:rPr>
          <w:rtl/>
          <w:lang w:eastAsia="he-IL"/>
        </w:rPr>
        <w:t xml:space="preserve">אין עונשין אלא אם כן </w:t>
      </w:r>
      <w:proofErr w:type="spellStart"/>
      <w:r w:rsidR="00B61AB0">
        <w:rPr>
          <w:rtl/>
          <w:lang w:eastAsia="he-IL"/>
        </w:rPr>
        <w:t>מזהירי</w:t>
      </w:r>
      <w:r w:rsidR="00B61AB0">
        <w:rPr>
          <w:rFonts w:hint="cs"/>
          <w:rtl/>
          <w:lang w:eastAsia="he-IL"/>
        </w:rPr>
        <w:t>ן</w:t>
      </w:r>
      <w:proofErr w:type="spellEnd"/>
      <w:r w:rsidR="00B61AB0">
        <w:rPr>
          <w:rFonts w:hint="cs"/>
          <w:rtl/>
          <w:lang w:eastAsia="he-IL"/>
        </w:rPr>
        <w:t>,</w:t>
      </w:r>
      <w:r w:rsidRPr="000814FD">
        <w:rPr>
          <w:rtl/>
          <w:lang w:eastAsia="he-IL"/>
        </w:rPr>
        <w:t xml:space="preserve"> מכיוון שהיא מאפשרת להעניש על מעשים שהוגדרו </w:t>
      </w:r>
      <w:r w:rsidR="00B61AB0">
        <w:rPr>
          <w:rFonts w:hint="cs"/>
          <w:rtl/>
          <w:lang w:eastAsia="he-IL"/>
        </w:rPr>
        <w:t xml:space="preserve">על ידי </w:t>
      </w:r>
      <w:r w:rsidR="00B61AB0">
        <w:rPr>
          <w:rtl/>
          <w:lang w:eastAsia="he-IL"/>
        </w:rPr>
        <w:t>בית המשפט כעבירות לאחר עשיית</w:t>
      </w:r>
      <w:r w:rsidR="00B61AB0">
        <w:rPr>
          <w:rFonts w:hint="cs"/>
          <w:rtl/>
          <w:lang w:eastAsia="he-IL"/>
        </w:rPr>
        <w:t>ם. עבירת</w:t>
      </w:r>
      <w:r w:rsidRPr="000814FD">
        <w:rPr>
          <w:rtl/>
          <w:lang w:eastAsia="he-IL"/>
        </w:rPr>
        <w:t xml:space="preserve"> התקלה הציבורית </w:t>
      </w:r>
      <w:r w:rsidR="00B61AB0">
        <w:rPr>
          <w:rFonts w:hint="cs"/>
          <w:rtl/>
          <w:lang w:eastAsia="he-IL"/>
        </w:rPr>
        <w:t>ה</w:t>
      </w:r>
      <w:r w:rsidRPr="000814FD">
        <w:rPr>
          <w:rtl/>
          <w:lang w:eastAsia="he-IL"/>
        </w:rPr>
        <w:t>מנוסחת באופן כללי ביותר פוגעת בעקרון החוקיות</w:t>
      </w:r>
      <w:r w:rsidR="00B61AB0">
        <w:rPr>
          <w:rFonts w:hint="cs"/>
          <w:rtl/>
          <w:lang w:eastAsia="he-IL"/>
        </w:rPr>
        <w:t>".</w:t>
      </w:r>
    </w:p>
    <w:p w:rsidR="00B61AB0" w:rsidRDefault="00B61AB0" w:rsidP="00B61AB0">
      <w:pPr>
        <w:rPr>
          <w:rtl/>
          <w:lang w:eastAsia="he-IL"/>
        </w:rPr>
      </w:pPr>
    </w:p>
    <w:p w:rsidR="00B61AB0" w:rsidRDefault="000814FD" w:rsidP="00B61AB0">
      <w:pPr>
        <w:rPr>
          <w:rtl/>
          <w:lang w:eastAsia="he-IL"/>
        </w:rPr>
      </w:pPr>
      <w:bookmarkStart w:id="1155" w:name="_ETM_Q1_7338000"/>
      <w:bookmarkEnd w:id="1155"/>
      <w:r w:rsidRPr="000814FD">
        <w:rPr>
          <w:rtl/>
          <w:lang w:eastAsia="he-IL"/>
        </w:rPr>
        <w:t>גם בעניין ואנונו</w:t>
      </w:r>
      <w:r w:rsidR="00B61AB0">
        <w:rPr>
          <w:rFonts w:hint="cs"/>
          <w:rtl/>
          <w:lang w:eastAsia="he-IL"/>
        </w:rPr>
        <w:t>,</w:t>
      </w:r>
      <w:r w:rsidRPr="000814FD">
        <w:rPr>
          <w:rtl/>
          <w:lang w:eastAsia="he-IL"/>
        </w:rPr>
        <w:t xml:space="preserve"> שהוזכר במסמך ההכנה של הוועדה</w:t>
      </w:r>
      <w:r w:rsidR="00B61AB0">
        <w:rPr>
          <w:rFonts w:hint="cs"/>
          <w:rtl/>
          <w:lang w:eastAsia="he-IL"/>
        </w:rPr>
        <w:t>,</w:t>
      </w:r>
      <w:r w:rsidRPr="000814FD">
        <w:rPr>
          <w:rtl/>
          <w:lang w:eastAsia="he-IL"/>
        </w:rPr>
        <w:t xml:space="preserve"> בית המשפט העל</w:t>
      </w:r>
      <w:r w:rsidR="00B61AB0">
        <w:rPr>
          <w:rtl/>
          <w:lang w:eastAsia="he-IL"/>
        </w:rPr>
        <w:t>יון ציטט בהסכמה דברים של פרופ</w:t>
      </w:r>
      <w:r w:rsidR="00B61AB0">
        <w:rPr>
          <w:rFonts w:hint="cs"/>
          <w:rtl/>
          <w:lang w:eastAsia="he-IL"/>
        </w:rPr>
        <w:t>'</w:t>
      </w:r>
      <w:r w:rsidRPr="000814FD">
        <w:rPr>
          <w:rtl/>
          <w:lang w:eastAsia="he-IL"/>
        </w:rPr>
        <w:t xml:space="preserve"> ברק</w:t>
      </w:r>
      <w:r w:rsidR="00B61AB0">
        <w:rPr>
          <w:rFonts w:hint="cs"/>
          <w:rtl/>
          <w:lang w:eastAsia="he-IL"/>
        </w:rPr>
        <w:t>:</w:t>
      </w:r>
      <w:r w:rsidRPr="000814FD">
        <w:rPr>
          <w:rtl/>
          <w:lang w:eastAsia="he-IL"/>
        </w:rPr>
        <w:t xml:space="preserve"> דרישת ב</w:t>
      </w:r>
      <w:r w:rsidR="00B61AB0">
        <w:rPr>
          <w:rFonts w:hint="cs"/>
          <w:rtl/>
          <w:lang w:eastAsia="he-IL"/>
        </w:rPr>
        <w:t>ה</w:t>
      </w:r>
      <w:r w:rsidR="00B61AB0">
        <w:rPr>
          <w:rtl/>
          <w:lang w:eastAsia="he-IL"/>
        </w:rPr>
        <w:t>ירותה</w:t>
      </w:r>
      <w:r w:rsidR="00B61AB0">
        <w:rPr>
          <w:rFonts w:hint="cs"/>
          <w:rtl/>
          <w:lang w:eastAsia="he-IL"/>
        </w:rPr>
        <w:t xml:space="preserve"> של </w:t>
      </w:r>
      <w:r w:rsidRPr="000814FD">
        <w:rPr>
          <w:rtl/>
          <w:lang w:eastAsia="he-IL"/>
        </w:rPr>
        <w:t xml:space="preserve">הנורמה הפלילית כחלק מדרישת החוקיות הינה בעלת </w:t>
      </w:r>
      <w:r w:rsidR="00B61AB0">
        <w:rPr>
          <w:rFonts w:hint="cs"/>
          <w:rtl/>
          <w:lang w:eastAsia="he-IL"/>
        </w:rPr>
        <w:t xml:space="preserve">גוון </w:t>
      </w:r>
      <w:r w:rsidRPr="000814FD">
        <w:rPr>
          <w:rtl/>
          <w:lang w:eastAsia="he-IL"/>
        </w:rPr>
        <w:t>חוקתי</w:t>
      </w:r>
      <w:r w:rsidR="00B61AB0">
        <w:rPr>
          <w:rFonts w:hint="cs"/>
          <w:rtl/>
          <w:lang w:eastAsia="he-IL"/>
        </w:rPr>
        <w:t>,</w:t>
      </w:r>
      <w:r w:rsidRPr="000814FD">
        <w:rPr>
          <w:rtl/>
          <w:lang w:eastAsia="he-IL"/>
        </w:rPr>
        <w:t xml:space="preserve"> במובן זה </w:t>
      </w:r>
      <w:r w:rsidR="00B61AB0">
        <w:rPr>
          <w:rFonts w:hint="cs"/>
          <w:rtl/>
          <w:lang w:eastAsia="he-IL"/>
        </w:rPr>
        <w:t xml:space="preserve">שאי </w:t>
      </w:r>
      <w:bookmarkStart w:id="1156" w:name="_ETM_Q1_7350000"/>
      <w:bookmarkEnd w:id="1156"/>
      <w:r w:rsidRPr="000814FD">
        <w:rPr>
          <w:rtl/>
          <w:lang w:eastAsia="he-IL"/>
        </w:rPr>
        <w:t>קיומה עלול לגרור את ביטולו של האיסור הפלילי</w:t>
      </w:r>
      <w:r w:rsidR="00B61AB0">
        <w:rPr>
          <w:rFonts w:hint="cs"/>
          <w:rtl/>
          <w:lang w:eastAsia="he-IL"/>
        </w:rPr>
        <w:t>.</w:t>
      </w:r>
    </w:p>
    <w:p w:rsidR="00B61AB0" w:rsidRDefault="00B61AB0" w:rsidP="00B61AB0">
      <w:pPr>
        <w:rPr>
          <w:rtl/>
          <w:lang w:eastAsia="he-IL"/>
        </w:rPr>
      </w:pPr>
    </w:p>
    <w:p w:rsidR="000A096C" w:rsidRDefault="000814FD" w:rsidP="000A096C">
      <w:pPr>
        <w:rPr>
          <w:rtl/>
          <w:lang w:eastAsia="he-IL"/>
        </w:rPr>
      </w:pPr>
      <w:bookmarkStart w:id="1157" w:name="_ETM_Q1_7359000"/>
      <w:bookmarkEnd w:id="1157"/>
      <w:r w:rsidRPr="000814FD">
        <w:rPr>
          <w:rtl/>
          <w:lang w:eastAsia="he-IL"/>
        </w:rPr>
        <w:t>אנחנו שקלנו אם לאמץ את הנוסח</w:t>
      </w:r>
      <w:r w:rsidR="00B61AB0">
        <w:rPr>
          <w:rFonts w:hint="cs"/>
          <w:rtl/>
          <w:lang w:eastAsia="he-IL"/>
        </w:rPr>
        <w:t>, ו</w:t>
      </w:r>
      <w:r w:rsidRPr="000814FD">
        <w:rPr>
          <w:rtl/>
          <w:lang w:eastAsia="he-IL"/>
        </w:rPr>
        <w:t xml:space="preserve">לקבוע בחוק היסוד </w:t>
      </w:r>
      <w:r w:rsidR="00B61AB0">
        <w:rPr>
          <w:rFonts w:hint="cs"/>
          <w:rtl/>
          <w:lang w:eastAsia="he-IL"/>
        </w:rPr>
        <w:t xml:space="preserve">את </w:t>
      </w:r>
      <w:r w:rsidRPr="000814FD">
        <w:rPr>
          <w:rtl/>
          <w:lang w:eastAsia="he-IL"/>
        </w:rPr>
        <w:t>העיקרון במילים בתוך הסעיף</w:t>
      </w:r>
      <w:r w:rsidR="00B61AB0">
        <w:rPr>
          <w:rFonts w:hint="cs"/>
          <w:rtl/>
          <w:lang w:eastAsia="he-IL"/>
        </w:rPr>
        <w:t>.</w:t>
      </w:r>
      <w:r w:rsidRPr="000814FD">
        <w:rPr>
          <w:rtl/>
          <w:lang w:eastAsia="he-IL"/>
        </w:rPr>
        <w:t xml:space="preserve"> בסופו של דבר החלטנו להימנע מכך</w:t>
      </w:r>
      <w:r w:rsidR="00B61AB0">
        <w:rPr>
          <w:rFonts w:hint="cs"/>
          <w:rtl/>
          <w:lang w:eastAsia="he-IL"/>
        </w:rPr>
        <w:t>,</w:t>
      </w:r>
      <w:r w:rsidRPr="000814FD">
        <w:rPr>
          <w:rtl/>
          <w:lang w:eastAsia="he-IL"/>
        </w:rPr>
        <w:t xml:space="preserve"> ואני אנסה להסביר לכם מה הסיבות לכך</w:t>
      </w:r>
      <w:r w:rsidR="00B61AB0">
        <w:rPr>
          <w:rFonts w:hint="cs"/>
          <w:rtl/>
          <w:lang w:eastAsia="he-IL"/>
        </w:rPr>
        <w:t>.</w:t>
      </w:r>
      <w:r w:rsidRPr="000814FD">
        <w:rPr>
          <w:rtl/>
          <w:lang w:eastAsia="he-IL"/>
        </w:rPr>
        <w:t xml:space="preserve"> בגדול יש שתי סיבות מרכזיות שאנחנו החלטנו לא לכלול את העמימות מפורשות בנוסח של סעיף 4</w:t>
      </w:r>
      <w:r w:rsidR="00B61AB0">
        <w:rPr>
          <w:rFonts w:hint="cs"/>
          <w:rtl/>
          <w:lang w:eastAsia="he-IL"/>
        </w:rPr>
        <w:t>.</w:t>
      </w:r>
      <w:r w:rsidRPr="000814FD">
        <w:rPr>
          <w:rtl/>
          <w:lang w:eastAsia="he-IL"/>
        </w:rPr>
        <w:t xml:space="preserve"> דבר ראשון</w:t>
      </w:r>
      <w:r w:rsidR="00B61AB0">
        <w:rPr>
          <w:rFonts w:hint="cs"/>
          <w:rtl/>
          <w:lang w:eastAsia="he-IL"/>
        </w:rPr>
        <w:t>,</w:t>
      </w:r>
      <w:r w:rsidR="00B61AB0">
        <w:rPr>
          <w:rtl/>
          <w:lang w:eastAsia="he-IL"/>
        </w:rPr>
        <w:t xml:space="preserve"> יש עבירות </w:t>
      </w:r>
      <w:r w:rsidR="00B61AB0">
        <w:rPr>
          <w:rFonts w:hint="cs"/>
          <w:rtl/>
          <w:lang w:eastAsia="he-IL"/>
        </w:rPr>
        <w:t>ש</w:t>
      </w:r>
      <w:r w:rsidRPr="000814FD">
        <w:rPr>
          <w:rtl/>
          <w:lang w:eastAsia="he-IL"/>
        </w:rPr>
        <w:t xml:space="preserve">ננקטת </w:t>
      </w:r>
      <w:r w:rsidR="00B61AB0">
        <w:rPr>
          <w:rFonts w:hint="cs"/>
          <w:rtl/>
          <w:lang w:eastAsia="he-IL"/>
        </w:rPr>
        <w:t>בהן</w:t>
      </w:r>
      <w:r w:rsidRPr="000814FD">
        <w:rPr>
          <w:rtl/>
          <w:lang w:eastAsia="he-IL"/>
        </w:rPr>
        <w:t xml:space="preserve"> שפה עמומה בכוונת מכוון לגבי רכיבים ספציפיים</w:t>
      </w:r>
      <w:r w:rsidR="00B61AB0">
        <w:rPr>
          <w:rFonts w:hint="cs"/>
          <w:rtl/>
          <w:lang w:eastAsia="he-IL"/>
        </w:rPr>
        <w:t>,</w:t>
      </w:r>
      <w:r w:rsidRPr="000814FD">
        <w:rPr>
          <w:rtl/>
          <w:lang w:eastAsia="he-IL"/>
        </w:rPr>
        <w:t xml:space="preserve"> ואני אתן את הדוגמאות המוכרות של עבירות התועבה והעב</w:t>
      </w:r>
      <w:r w:rsidR="00B61AB0">
        <w:rPr>
          <w:rFonts w:hint="cs"/>
          <w:rtl/>
          <w:lang w:eastAsia="he-IL"/>
        </w:rPr>
        <w:t>י</w:t>
      </w:r>
      <w:r w:rsidRPr="000814FD">
        <w:rPr>
          <w:rtl/>
          <w:lang w:eastAsia="he-IL"/>
        </w:rPr>
        <w:t>רה של מעשה</w:t>
      </w:r>
      <w:r w:rsidR="00B61AB0">
        <w:rPr>
          <w:rFonts w:hint="cs"/>
          <w:rtl/>
          <w:lang w:eastAsia="he-IL"/>
        </w:rPr>
        <w:t xml:space="preserve"> זנות. </w:t>
      </w:r>
      <w:r w:rsidR="000A096C" w:rsidRPr="000A096C">
        <w:rPr>
          <w:rtl/>
          <w:lang w:eastAsia="he-IL"/>
        </w:rPr>
        <w:t xml:space="preserve">בכוונת מכוון המחוקק בחר לקבוע מילה שניתן </w:t>
      </w:r>
      <w:r w:rsidR="000A096C">
        <w:rPr>
          <w:rFonts w:hint="cs"/>
          <w:rtl/>
          <w:lang w:eastAsia="he-IL"/>
        </w:rPr>
        <w:t xml:space="preserve">לצקת לה תוכן </w:t>
      </w:r>
      <w:r w:rsidR="000A096C" w:rsidRPr="000A096C">
        <w:rPr>
          <w:rtl/>
          <w:lang w:eastAsia="he-IL"/>
        </w:rPr>
        <w:t>בהתאם לנורמות המשתנות</w:t>
      </w:r>
      <w:r w:rsidR="000A096C">
        <w:rPr>
          <w:rFonts w:hint="cs"/>
          <w:rtl/>
          <w:lang w:eastAsia="he-IL"/>
        </w:rPr>
        <w:t>.</w:t>
      </w:r>
      <w:r w:rsidR="000A096C" w:rsidRPr="000A096C">
        <w:rPr>
          <w:rtl/>
          <w:lang w:eastAsia="he-IL"/>
        </w:rPr>
        <w:t xml:space="preserve"> המילים האלה זכו לפרשנויות </w:t>
      </w:r>
      <w:r w:rsidR="000A096C">
        <w:rPr>
          <w:rFonts w:hint="cs"/>
          <w:rtl/>
          <w:lang w:eastAsia="he-IL"/>
        </w:rPr>
        <w:t xml:space="preserve">פסיקתיות ענפות. </w:t>
      </w:r>
      <w:r w:rsidR="000A096C" w:rsidRPr="000A096C">
        <w:rPr>
          <w:rtl/>
          <w:lang w:eastAsia="he-IL"/>
        </w:rPr>
        <w:t xml:space="preserve">גם </w:t>
      </w:r>
      <w:r w:rsidR="000A096C">
        <w:rPr>
          <w:rFonts w:hint="cs"/>
          <w:rtl/>
          <w:lang w:eastAsia="he-IL"/>
        </w:rPr>
        <w:t>כש</w:t>
      </w:r>
      <w:r w:rsidR="000A096C" w:rsidRPr="000A096C">
        <w:rPr>
          <w:rtl/>
          <w:lang w:eastAsia="he-IL"/>
        </w:rPr>
        <w:t xml:space="preserve">המחוקק </w:t>
      </w:r>
      <w:r w:rsidR="000A096C">
        <w:rPr>
          <w:rFonts w:hint="cs"/>
          <w:rtl/>
          <w:lang w:eastAsia="he-IL"/>
        </w:rPr>
        <w:t>חו</w:t>
      </w:r>
      <w:bookmarkStart w:id="1158" w:name="_ETM_Q1_7417000"/>
      <w:bookmarkEnd w:id="1158"/>
      <w:r w:rsidR="000A096C">
        <w:rPr>
          <w:rFonts w:hint="cs"/>
          <w:rtl/>
          <w:lang w:eastAsia="he-IL"/>
        </w:rPr>
        <w:t xml:space="preserve">קק </w:t>
      </w:r>
      <w:r w:rsidR="000A096C" w:rsidRPr="000A096C">
        <w:rPr>
          <w:rtl/>
          <w:lang w:eastAsia="he-IL"/>
        </w:rPr>
        <w:t>אך לאחרונה</w:t>
      </w:r>
      <w:r w:rsidR="000A096C">
        <w:rPr>
          <w:rFonts w:hint="cs"/>
          <w:rtl/>
          <w:lang w:eastAsia="he-IL"/>
        </w:rPr>
        <w:t>,</w:t>
      </w:r>
      <w:r w:rsidR="000A096C" w:rsidRPr="000A096C">
        <w:rPr>
          <w:rtl/>
          <w:lang w:eastAsia="he-IL"/>
        </w:rPr>
        <w:t xml:space="preserve"> לפני שנתיים וחצי</w:t>
      </w:r>
      <w:r w:rsidR="000A096C">
        <w:rPr>
          <w:rFonts w:hint="cs"/>
          <w:rtl/>
          <w:lang w:eastAsia="he-IL"/>
        </w:rPr>
        <w:t>,</w:t>
      </w:r>
      <w:r w:rsidR="000A096C" w:rsidRPr="000A096C">
        <w:rPr>
          <w:rtl/>
          <w:lang w:eastAsia="he-IL"/>
        </w:rPr>
        <w:t xml:space="preserve"> </w:t>
      </w:r>
      <w:r w:rsidR="000A096C">
        <w:rPr>
          <w:rFonts w:hint="cs"/>
          <w:rtl/>
          <w:lang w:eastAsia="he-IL"/>
        </w:rPr>
        <w:t xml:space="preserve">את חוק </w:t>
      </w:r>
      <w:r w:rsidR="000A096C" w:rsidRPr="000A096C">
        <w:rPr>
          <w:rtl/>
          <w:lang w:eastAsia="he-IL"/>
        </w:rPr>
        <w:t>איסור צריכת זנות</w:t>
      </w:r>
      <w:r w:rsidR="000A096C">
        <w:rPr>
          <w:rFonts w:hint="cs"/>
          <w:rtl/>
          <w:lang w:eastAsia="he-IL"/>
        </w:rPr>
        <w:t>,</w:t>
      </w:r>
      <w:r w:rsidR="000A096C" w:rsidRPr="000A096C">
        <w:rPr>
          <w:rtl/>
          <w:lang w:eastAsia="he-IL"/>
        </w:rPr>
        <w:t xml:space="preserve"> נשקלה האפשרות להגדיר את הרכיב של מעשה זנות</w:t>
      </w:r>
      <w:r w:rsidR="000A096C">
        <w:rPr>
          <w:rFonts w:hint="cs"/>
          <w:rtl/>
          <w:lang w:eastAsia="he-IL"/>
        </w:rPr>
        <w:t>,</w:t>
      </w:r>
      <w:r w:rsidR="000A096C" w:rsidRPr="000A096C">
        <w:rPr>
          <w:rtl/>
          <w:lang w:eastAsia="he-IL"/>
        </w:rPr>
        <w:t xml:space="preserve"> והוחלט לא לעשות את זה בדיוק מהטעמים שציינתי</w:t>
      </w:r>
      <w:r w:rsidR="000A096C">
        <w:rPr>
          <w:rFonts w:hint="cs"/>
          <w:rtl/>
          <w:lang w:eastAsia="he-IL"/>
        </w:rPr>
        <w:t>.</w:t>
      </w:r>
      <w:r w:rsidR="000A096C" w:rsidRPr="000A096C">
        <w:rPr>
          <w:rtl/>
          <w:lang w:eastAsia="he-IL"/>
        </w:rPr>
        <w:t xml:space="preserve"> אם אנחנו כרגע </w:t>
      </w:r>
      <w:r w:rsidR="000A096C">
        <w:rPr>
          <w:rFonts w:hint="cs"/>
          <w:rtl/>
          <w:lang w:eastAsia="he-IL"/>
        </w:rPr>
        <w:t>נ</w:t>
      </w:r>
      <w:r w:rsidR="000A096C" w:rsidRPr="000A096C">
        <w:rPr>
          <w:rtl/>
          <w:lang w:eastAsia="he-IL"/>
        </w:rPr>
        <w:t>כלול מפורשות את עקרון הבהירות</w:t>
      </w:r>
      <w:r w:rsidR="000A096C">
        <w:rPr>
          <w:rFonts w:hint="cs"/>
          <w:rtl/>
          <w:lang w:eastAsia="he-IL"/>
        </w:rPr>
        <w:t>,</w:t>
      </w:r>
      <w:r w:rsidR="000A096C" w:rsidRPr="000A096C">
        <w:rPr>
          <w:rtl/>
          <w:lang w:eastAsia="he-IL"/>
        </w:rPr>
        <w:t xml:space="preserve"> האם אנחנו רוצים להעביר מסר שלא ניתן לכלול רכיבים כאלה</w:t>
      </w:r>
      <w:r w:rsidR="000A096C">
        <w:rPr>
          <w:rFonts w:hint="cs"/>
          <w:rtl/>
          <w:lang w:eastAsia="he-IL"/>
        </w:rPr>
        <w:t>?</w:t>
      </w:r>
      <w:r w:rsidR="000A096C" w:rsidRPr="000A096C">
        <w:rPr>
          <w:rtl/>
          <w:lang w:eastAsia="he-IL"/>
        </w:rPr>
        <w:t xml:space="preserve"> אנחנו לא רוצים להעביר את המסר הזה</w:t>
      </w:r>
      <w:r w:rsidR="000A096C">
        <w:rPr>
          <w:rFonts w:hint="cs"/>
          <w:rtl/>
          <w:lang w:eastAsia="he-IL"/>
        </w:rPr>
        <w:t>.</w:t>
      </w:r>
      <w:r w:rsidR="000A096C" w:rsidRPr="000A096C">
        <w:rPr>
          <w:rtl/>
          <w:lang w:eastAsia="he-IL"/>
        </w:rPr>
        <w:t xml:space="preserve"> יש מקומות שבהם כן יש צורך במונחי שסתום מה שנקרא</w:t>
      </w:r>
      <w:r w:rsidR="000A096C">
        <w:rPr>
          <w:rFonts w:hint="cs"/>
          <w:rtl/>
          <w:lang w:eastAsia="he-IL"/>
        </w:rPr>
        <w:t>.</w:t>
      </w:r>
      <w:r w:rsidR="000A096C" w:rsidRPr="000A096C">
        <w:rPr>
          <w:rtl/>
          <w:lang w:eastAsia="he-IL"/>
        </w:rPr>
        <w:t xml:space="preserve"> גם</w:t>
      </w:r>
      <w:r w:rsidR="000A096C">
        <w:rPr>
          <w:rFonts w:hint="cs"/>
          <w:rtl/>
          <w:lang w:eastAsia="he-IL"/>
        </w:rPr>
        <w:t>,</w:t>
      </w:r>
      <w:r w:rsidR="000A096C" w:rsidRPr="000A096C">
        <w:rPr>
          <w:rtl/>
          <w:lang w:eastAsia="he-IL"/>
        </w:rPr>
        <w:t xml:space="preserve"> אגב</w:t>
      </w:r>
      <w:r w:rsidR="000A096C">
        <w:rPr>
          <w:rFonts w:hint="cs"/>
          <w:rtl/>
          <w:lang w:eastAsia="he-IL"/>
        </w:rPr>
        <w:t>,</w:t>
      </w:r>
      <w:r w:rsidR="000A096C" w:rsidRPr="000A096C">
        <w:rPr>
          <w:rtl/>
          <w:lang w:eastAsia="he-IL"/>
        </w:rPr>
        <w:t xml:space="preserve"> ברפורמה </w:t>
      </w:r>
      <w:r w:rsidR="000A096C">
        <w:rPr>
          <w:rFonts w:hint="cs"/>
          <w:rtl/>
          <w:lang w:eastAsia="he-IL"/>
        </w:rPr>
        <w:t xml:space="preserve">בהמתה </w:t>
      </w:r>
      <w:r w:rsidR="000A096C" w:rsidRPr="000A096C">
        <w:rPr>
          <w:rtl/>
          <w:lang w:eastAsia="he-IL"/>
        </w:rPr>
        <w:t>אנחנו אפשר</w:t>
      </w:r>
      <w:r w:rsidR="000A096C">
        <w:rPr>
          <w:rFonts w:hint="cs"/>
          <w:rtl/>
          <w:lang w:eastAsia="he-IL"/>
        </w:rPr>
        <w:t>נו שימוש בנושא של הקנטור</w:t>
      </w:r>
      <w:r w:rsidR="000A096C" w:rsidRPr="000A096C">
        <w:rPr>
          <w:rtl/>
          <w:lang w:eastAsia="he-IL"/>
        </w:rPr>
        <w:t xml:space="preserve"> במבחן נורמטיבי</w:t>
      </w:r>
      <w:r w:rsidR="000A096C">
        <w:rPr>
          <w:rFonts w:hint="cs"/>
          <w:rtl/>
          <w:lang w:eastAsia="he-IL"/>
        </w:rPr>
        <w:t>,</w:t>
      </w:r>
      <w:r w:rsidR="000A096C" w:rsidRPr="000A096C">
        <w:rPr>
          <w:rtl/>
          <w:lang w:eastAsia="he-IL"/>
        </w:rPr>
        <w:t xml:space="preserve"> בכוונת מכוון אמרנו </w:t>
      </w:r>
      <w:r w:rsidR="000A096C">
        <w:rPr>
          <w:rFonts w:hint="cs"/>
          <w:rtl/>
          <w:lang w:eastAsia="he-IL"/>
        </w:rPr>
        <w:t xml:space="preserve">והצהרנו שמי </w:t>
      </w:r>
      <w:bookmarkStart w:id="1159" w:name="_ETM_Q1_7457000"/>
      <w:bookmarkEnd w:id="1159"/>
      <w:r w:rsidR="000A096C">
        <w:rPr>
          <w:rFonts w:hint="cs"/>
          <w:rtl/>
          <w:lang w:eastAsia="he-IL"/>
        </w:rPr>
        <w:t xml:space="preserve">שיצוק לו </w:t>
      </w:r>
      <w:r w:rsidR="000A096C" w:rsidRPr="000A096C">
        <w:rPr>
          <w:rtl/>
          <w:lang w:eastAsia="he-IL"/>
        </w:rPr>
        <w:t>תוכן בהמשך יהיו בתי המשפט</w:t>
      </w:r>
      <w:r w:rsidR="000A096C">
        <w:rPr>
          <w:rFonts w:hint="cs"/>
          <w:rtl/>
          <w:lang w:eastAsia="he-IL"/>
        </w:rPr>
        <w:t>.</w:t>
      </w:r>
    </w:p>
    <w:p w:rsidR="000A096C" w:rsidRDefault="000A096C" w:rsidP="000A096C">
      <w:pPr>
        <w:rPr>
          <w:rtl/>
          <w:lang w:eastAsia="he-IL"/>
        </w:rPr>
      </w:pPr>
    </w:p>
    <w:p w:rsidR="004745DF" w:rsidRDefault="000A096C" w:rsidP="004745DF">
      <w:pPr>
        <w:rPr>
          <w:rtl/>
          <w:lang w:eastAsia="he-IL"/>
        </w:rPr>
      </w:pPr>
      <w:bookmarkStart w:id="1160" w:name="_ETM_Q1_7459000"/>
      <w:bookmarkEnd w:id="1160"/>
      <w:r w:rsidRPr="000A096C">
        <w:rPr>
          <w:rtl/>
          <w:lang w:eastAsia="he-IL"/>
        </w:rPr>
        <w:t>דבר שני</w:t>
      </w:r>
      <w:r>
        <w:rPr>
          <w:rFonts w:hint="cs"/>
          <w:rtl/>
          <w:lang w:eastAsia="he-IL"/>
        </w:rPr>
        <w:t>,</w:t>
      </w:r>
      <w:r w:rsidRPr="000A096C">
        <w:rPr>
          <w:rtl/>
          <w:lang w:eastAsia="he-IL"/>
        </w:rPr>
        <w:t xml:space="preserve"> הנושא של עמימות</w:t>
      </w:r>
      <w:r>
        <w:rPr>
          <w:rFonts w:hint="cs"/>
          <w:rtl/>
          <w:lang w:eastAsia="he-IL"/>
        </w:rPr>
        <w:t>,</w:t>
      </w:r>
      <w:r w:rsidRPr="000A096C">
        <w:rPr>
          <w:rtl/>
          <w:lang w:eastAsia="he-IL"/>
        </w:rPr>
        <w:t xml:space="preserve"> בניגוד אולי </w:t>
      </w:r>
      <w:r>
        <w:rPr>
          <w:rFonts w:hint="cs"/>
          <w:rtl/>
          <w:lang w:eastAsia="he-IL"/>
        </w:rPr>
        <w:t>ל</w:t>
      </w:r>
      <w:r w:rsidRPr="000A096C">
        <w:rPr>
          <w:rtl/>
          <w:lang w:eastAsia="he-IL"/>
        </w:rPr>
        <w:t>דברים אחרים</w:t>
      </w:r>
      <w:r>
        <w:rPr>
          <w:rFonts w:hint="cs"/>
          <w:rtl/>
          <w:lang w:eastAsia="he-IL"/>
        </w:rPr>
        <w:t>,</w:t>
      </w:r>
      <w:r w:rsidRPr="000A096C">
        <w:rPr>
          <w:rtl/>
          <w:lang w:eastAsia="he-IL"/>
        </w:rPr>
        <w:t xml:space="preserve"> הוא עניין של ספקטרום</w:t>
      </w:r>
      <w:r>
        <w:rPr>
          <w:rFonts w:hint="cs"/>
          <w:rtl/>
          <w:lang w:eastAsia="he-IL"/>
        </w:rPr>
        <w:t>.</w:t>
      </w:r>
      <w:r w:rsidRPr="000A096C">
        <w:rPr>
          <w:rtl/>
          <w:lang w:eastAsia="he-IL"/>
        </w:rPr>
        <w:t xml:space="preserve"> ולכן חשבנו שלא נכון להכניס אלמנט של מידתיות לתוך ע</w:t>
      </w:r>
      <w:r>
        <w:rPr>
          <w:rFonts w:hint="cs"/>
          <w:rtl/>
          <w:lang w:eastAsia="he-IL"/>
        </w:rPr>
        <w:t>י</w:t>
      </w:r>
      <w:r w:rsidRPr="000A096C">
        <w:rPr>
          <w:rtl/>
          <w:lang w:eastAsia="he-IL"/>
        </w:rPr>
        <w:t>קרון יסוד של המשפט הפלילי</w:t>
      </w:r>
      <w:r>
        <w:rPr>
          <w:rFonts w:hint="cs"/>
          <w:rtl/>
          <w:lang w:eastAsia="he-IL"/>
        </w:rPr>
        <w:t>.</w:t>
      </w:r>
      <w:r w:rsidRPr="000A096C">
        <w:rPr>
          <w:rtl/>
          <w:lang w:eastAsia="he-IL"/>
        </w:rPr>
        <w:t xml:space="preserve"> אבל עוד פעם</w:t>
      </w:r>
      <w:r>
        <w:rPr>
          <w:rFonts w:hint="cs"/>
          <w:rtl/>
          <w:lang w:eastAsia="he-IL"/>
        </w:rPr>
        <w:t>,</w:t>
      </w:r>
      <w:r w:rsidRPr="000A096C">
        <w:rPr>
          <w:rtl/>
          <w:lang w:eastAsia="he-IL"/>
        </w:rPr>
        <w:t xml:space="preserve"> אני רוצה להבהיר</w:t>
      </w:r>
      <w:r>
        <w:rPr>
          <w:rFonts w:hint="cs"/>
          <w:rtl/>
          <w:lang w:eastAsia="he-IL"/>
        </w:rPr>
        <w:t>,</w:t>
      </w:r>
      <w:r w:rsidRPr="000A096C">
        <w:rPr>
          <w:rtl/>
          <w:lang w:eastAsia="he-IL"/>
        </w:rPr>
        <w:t xml:space="preserve"> שאם החוק הוא </w:t>
      </w:r>
      <w:r>
        <w:rPr>
          <w:rFonts w:hint="cs"/>
          <w:rtl/>
          <w:lang w:eastAsia="he-IL"/>
        </w:rPr>
        <w:t>ע</w:t>
      </w:r>
      <w:r w:rsidRPr="000A096C">
        <w:rPr>
          <w:rtl/>
          <w:lang w:eastAsia="he-IL"/>
        </w:rPr>
        <w:t xml:space="preserve">מום ברמה כזאת שהוא </w:t>
      </w:r>
      <w:r>
        <w:rPr>
          <w:rFonts w:hint="cs"/>
          <w:rtl/>
          <w:lang w:eastAsia="he-IL"/>
        </w:rPr>
        <w:t xml:space="preserve">לא מכווין </w:t>
      </w:r>
      <w:r w:rsidRPr="000A096C">
        <w:rPr>
          <w:rtl/>
          <w:lang w:eastAsia="he-IL"/>
        </w:rPr>
        <w:t>התנהגות</w:t>
      </w:r>
      <w:r>
        <w:rPr>
          <w:rFonts w:hint="cs"/>
          <w:rtl/>
          <w:lang w:eastAsia="he-IL"/>
        </w:rPr>
        <w:t xml:space="preserve">, הוא  </w:t>
      </w:r>
      <w:r w:rsidRPr="000A096C">
        <w:rPr>
          <w:rtl/>
          <w:lang w:eastAsia="he-IL"/>
        </w:rPr>
        <w:t>בוודאי לא מהווה עבירה</w:t>
      </w:r>
      <w:r>
        <w:rPr>
          <w:rFonts w:hint="cs"/>
          <w:rtl/>
          <w:lang w:eastAsia="he-IL"/>
        </w:rPr>
        <w:t>.</w:t>
      </w:r>
      <w:r w:rsidRPr="000A096C">
        <w:rPr>
          <w:rtl/>
          <w:lang w:eastAsia="he-IL"/>
        </w:rPr>
        <w:t xml:space="preserve"> ולכן במובן הזה הנושא של עמימות קיים</w:t>
      </w:r>
      <w:r>
        <w:rPr>
          <w:rFonts w:hint="cs"/>
          <w:rtl/>
          <w:lang w:eastAsia="he-IL"/>
        </w:rPr>
        <w:t>.</w:t>
      </w:r>
      <w:r w:rsidRPr="000A096C">
        <w:rPr>
          <w:rtl/>
          <w:lang w:eastAsia="he-IL"/>
        </w:rPr>
        <w:t xml:space="preserve"> וכבר היום</w:t>
      </w:r>
      <w:r w:rsidR="004745DF">
        <w:rPr>
          <w:rFonts w:hint="cs"/>
          <w:rtl/>
          <w:lang w:eastAsia="he-IL"/>
        </w:rPr>
        <w:t>,</w:t>
      </w:r>
      <w:r w:rsidRPr="000A096C">
        <w:rPr>
          <w:rtl/>
          <w:lang w:eastAsia="he-IL"/>
        </w:rPr>
        <w:t xml:space="preserve"> כשאנחנו בוחנים חקיקה במסגרת החקיקה הפלילית</w:t>
      </w:r>
      <w:r w:rsidR="004745DF">
        <w:rPr>
          <w:rFonts w:hint="cs"/>
          <w:rtl/>
          <w:lang w:eastAsia="he-IL"/>
        </w:rPr>
        <w:t>,</w:t>
      </w:r>
      <w:r w:rsidRPr="000A096C">
        <w:rPr>
          <w:rtl/>
          <w:lang w:eastAsia="he-IL"/>
        </w:rPr>
        <w:t xml:space="preserve"> האחריות שלנו </w:t>
      </w:r>
      <w:r w:rsidR="004745DF">
        <w:rPr>
          <w:rFonts w:hint="cs"/>
          <w:rtl/>
          <w:lang w:eastAsia="he-IL"/>
        </w:rPr>
        <w:t xml:space="preserve">על </w:t>
      </w:r>
      <w:r w:rsidRPr="000A096C">
        <w:rPr>
          <w:rtl/>
          <w:lang w:eastAsia="he-IL"/>
        </w:rPr>
        <w:t xml:space="preserve">חקיקה </w:t>
      </w:r>
      <w:r w:rsidR="004745DF">
        <w:rPr>
          <w:rFonts w:hint="cs"/>
          <w:rtl/>
          <w:lang w:eastAsia="he-IL"/>
        </w:rPr>
        <w:t>פ</w:t>
      </w:r>
      <w:r w:rsidRPr="000A096C">
        <w:rPr>
          <w:rtl/>
          <w:lang w:eastAsia="he-IL"/>
        </w:rPr>
        <w:t>לי</w:t>
      </w:r>
      <w:r w:rsidR="004745DF">
        <w:rPr>
          <w:rFonts w:hint="cs"/>
          <w:rtl/>
          <w:lang w:eastAsia="he-IL"/>
        </w:rPr>
        <w:t>לית</w:t>
      </w:r>
      <w:r w:rsidRPr="000A096C">
        <w:rPr>
          <w:rtl/>
          <w:lang w:eastAsia="he-IL"/>
        </w:rPr>
        <w:t xml:space="preserve"> באופן כללי</w:t>
      </w:r>
      <w:r w:rsidR="004745DF">
        <w:rPr>
          <w:rFonts w:hint="cs"/>
          <w:rtl/>
          <w:lang w:eastAsia="he-IL"/>
        </w:rPr>
        <w:t>,</w:t>
      </w:r>
      <w:r w:rsidRPr="000A096C">
        <w:rPr>
          <w:rtl/>
          <w:lang w:eastAsia="he-IL"/>
        </w:rPr>
        <w:t xml:space="preserve"> בוודאי שהעיקרון הזה אמור להיות נר לרגלינו ונר לרגליו של המחוקק</w:t>
      </w:r>
      <w:r w:rsidR="004745DF">
        <w:rPr>
          <w:rFonts w:hint="cs"/>
          <w:rtl/>
          <w:lang w:eastAsia="he-IL"/>
        </w:rPr>
        <w:t>.</w:t>
      </w:r>
      <w:r w:rsidRPr="000A096C">
        <w:rPr>
          <w:rtl/>
          <w:lang w:eastAsia="he-IL"/>
        </w:rPr>
        <w:t xml:space="preserve"> העבירה אמורה להיות כזאת שמכווינה את התנהגות העושה</w:t>
      </w:r>
      <w:r w:rsidR="004745DF">
        <w:rPr>
          <w:rFonts w:hint="cs"/>
          <w:rtl/>
          <w:lang w:eastAsia="he-IL"/>
        </w:rPr>
        <w:t>,</w:t>
      </w:r>
      <w:r w:rsidR="004745DF">
        <w:rPr>
          <w:rtl/>
          <w:lang w:eastAsia="he-IL"/>
        </w:rPr>
        <w:t xml:space="preserve"> ואם היא מחטיאה את המטרה של</w:t>
      </w:r>
      <w:r w:rsidR="004745DF">
        <w:rPr>
          <w:rFonts w:hint="cs"/>
          <w:rtl/>
          <w:lang w:eastAsia="he-IL"/>
        </w:rPr>
        <w:t>ה</w:t>
      </w:r>
      <w:r w:rsidRPr="000A096C">
        <w:rPr>
          <w:rtl/>
          <w:lang w:eastAsia="he-IL"/>
        </w:rPr>
        <w:t xml:space="preserve"> אז היא לא חוקתית</w:t>
      </w:r>
      <w:r w:rsidR="004745DF">
        <w:rPr>
          <w:rFonts w:hint="cs"/>
          <w:rtl/>
          <w:lang w:eastAsia="he-IL"/>
        </w:rPr>
        <w:t>.</w:t>
      </w:r>
      <w:bookmarkStart w:id="1161" w:name="_ETM_Q1_7514000"/>
      <w:bookmarkEnd w:id="1161"/>
      <w:r w:rsidR="004745DF">
        <w:rPr>
          <w:rFonts w:hint="cs"/>
          <w:rtl/>
          <w:lang w:eastAsia="he-IL"/>
        </w:rPr>
        <w:t xml:space="preserve"> </w:t>
      </w:r>
      <w:r w:rsidRPr="000A096C">
        <w:rPr>
          <w:rtl/>
          <w:lang w:eastAsia="he-IL"/>
        </w:rPr>
        <w:t xml:space="preserve">אבל </w:t>
      </w:r>
      <w:r w:rsidR="004745DF">
        <w:rPr>
          <w:rFonts w:hint="cs"/>
          <w:rtl/>
          <w:lang w:eastAsia="he-IL"/>
        </w:rPr>
        <w:t xml:space="preserve">אלה </w:t>
      </w:r>
      <w:r w:rsidRPr="000A096C">
        <w:rPr>
          <w:rtl/>
          <w:lang w:eastAsia="he-IL"/>
        </w:rPr>
        <w:t xml:space="preserve">המצבים באמת </w:t>
      </w:r>
      <w:r w:rsidR="004745DF">
        <w:rPr>
          <w:rFonts w:hint="cs"/>
          <w:rtl/>
          <w:lang w:eastAsia="he-IL"/>
        </w:rPr>
        <w:t>ה</w:t>
      </w:r>
      <w:r w:rsidR="004745DF">
        <w:rPr>
          <w:rtl/>
          <w:lang w:eastAsia="he-IL"/>
        </w:rPr>
        <w:t>יותר</w:t>
      </w:r>
      <w:r w:rsidR="004745DF">
        <w:rPr>
          <w:rFonts w:hint="cs"/>
          <w:rtl/>
          <w:lang w:eastAsia="he-IL"/>
        </w:rPr>
        <w:t>-</w:t>
      </w:r>
      <w:r w:rsidRPr="000A096C">
        <w:rPr>
          <w:rtl/>
          <w:lang w:eastAsia="he-IL"/>
        </w:rPr>
        <w:t>קיצוניים</w:t>
      </w:r>
      <w:r w:rsidR="004745DF">
        <w:rPr>
          <w:rFonts w:hint="cs"/>
          <w:rtl/>
          <w:lang w:eastAsia="he-IL"/>
        </w:rPr>
        <w:t>,</w:t>
      </w:r>
      <w:r w:rsidRPr="000A096C">
        <w:rPr>
          <w:rtl/>
          <w:lang w:eastAsia="he-IL"/>
        </w:rPr>
        <w:t xml:space="preserve"> אולי כמו תקלה הציבורית</w:t>
      </w:r>
      <w:r w:rsidR="004745DF">
        <w:rPr>
          <w:rFonts w:hint="cs"/>
          <w:rtl/>
          <w:lang w:eastAsia="he-IL"/>
        </w:rPr>
        <w:t xml:space="preserve">, </w:t>
      </w:r>
      <w:bookmarkStart w:id="1162" w:name="_ETM_Q1_7513000"/>
      <w:bookmarkEnd w:id="1162"/>
      <w:r w:rsidR="004745DF">
        <w:rPr>
          <w:rFonts w:hint="cs"/>
          <w:rtl/>
          <w:lang w:eastAsia="he-IL"/>
        </w:rPr>
        <w:t>מצבים שבהם</w:t>
      </w:r>
      <w:r w:rsidRPr="000A096C">
        <w:rPr>
          <w:rtl/>
          <w:lang w:eastAsia="he-IL"/>
        </w:rPr>
        <w:t xml:space="preserve"> אין שום תוכן קונקרטי לעב</w:t>
      </w:r>
      <w:r w:rsidR="004745DF">
        <w:rPr>
          <w:rFonts w:hint="cs"/>
          <w:rtl/>
          <w:lang w:eastAsia="he-IL"/>
        </w:rPr>
        <w:t>י</w:t>
      </w:r>
      <w:r w:rsidRPr="000A096C">
        <w:rPr>
          <w:rtl/>
          <w:lang w:eastAsia="he-IL"/>
        </w:rPr>
        <w:t>רה</w:t>
      </w:r>
      <w:r w:rsidR="004745DF">
        <w:rPr>
          <w:rFonts w:hint="cs"/>
          <w:rtl/>
          <w:lang w:eastAsia="he-IL"/>
        </w:rPr>
        <w:t>.</w:t>
      </w:r>
      <w:r w:rsidRPr="000A096C">
        <w:rPr>
          <w:rtl/>
          <w:lang w:eastAsia="he-IL"/>
        </w:rPr>
        <w:t xml:space="preserve"> אבל אנחנו רוצים ל</w:t>
      </w:r>
      <w:r w:rsidR="004745DF">
        <w:rPr>
          <w:rtl/>
          <w:lang w:eastAsia="he-IL"/>
        </w:rPr>
        <w:t>אפשר את השימוש במונחי שסתום כאל</w:t>
      </w:r>
      <w:r w:rsidR="004745DF">
        <w:rPr>
          <w:rFonts w:hint="cs"/>
          <w:rtl/>
          <w:lang w:eastAsia="he-IL"/>
        </w:rPr>
        <w:t>ה</w:t>
      </w:r>
      <w:r w:rsidRPr="000A096C">
        <w:rPr>
          <w:rtl/>
          <w:lang w:eastAsia="he-IL"/>
        </w:rPr>
        <w:t xml:space="preserve"> או אחרים</w:t>
      </w:r>
      <w:r w:rsidR="004745DF">
        <w:rPr>
          <w:rFonts w:hint="cs"/>
          <w:rtl/>
          <w:lang w:eastAsia="he-IL"/>
        </w:rPr>
        <w:t>.</w:t>
      </w:r>
    </w:p>
    <w:p w:rsidR="004745DF" w:rsidRDefault="004745DF" w:rsidP="004745DF">
      <w:pPr>
        <w:rPr>
          <w:rtl/>
          <w:lang w:eastAsia="he-IL"/>
        </w:rPr>
      </w:pPr>
    </w:p>
    <w:p w:rsidR="000A096C" w:rsidRDefault="000A096C" w:rsidP="004745DF">
      <w:pPr>
        <w:rPr>
          <w:rtl/>
          <w:lang w:eastAsia="he-IL"/>
        </w:rPr>
      </w:pPr>
      <w:bookmarkStart w:id="1163" w:name="_ETM_Q1_7521000"/>
      <w:bookmarkEnd w:id="1163"/>
      <w:r w:rsidRPr="000A096C">
        <w:rPr>
          <w:rtl/>
          <w:lang w:eastAsia="he-IL"/>
        </w:rPr>
        <w:t xml:space="preserve"> </w:t>
      </w:r>
      <w:r w:rsidRPr="006223D6">
        <w:rPr>
          <w:rtl/>
          <w:lang w:eastAsia="he-IL"/>
        </w:rPr>
        <w:t>אני רק רוצה להודות בסיום הדברים לסטודנטים שעזרו לנו לכתוב את המשפט</w:t>
      </w:r>
      <w:r w:rsidR="004745DF" w:rsidRPr="006223D6">
        <w:rPr>
          <w:rFonts w:hint="cs"/>
          <w:rtl/>
          <w:lang w:eastAsia="he-IL"/>
        </w:rPr>
        <w:t xml:space="preserve"> המשווה ה</w:t>
      </w:r>
      <w:r w:rsidR="004745DF" w:rsidRPr="006223D6">
        <w:rPr>
          <w:rtl/>
          <w:lang w:eastAsia="he-IL"/>
        </w:rPr>
        <w:t>מאוד</w:t>
      </w:r>
      <w:r w:rsidR="004745DF" w:rsidRPr="006223D6">
        <w:rPr>
          <w:rFonts w:hint="cs"/>
          <w:rtl/>
          <w:lang w:eastAsia="he-IL"/>
        </w:rPr>
        <w:t>-</w:t>
      </w:r>
      <w:r w:rsidRPr="006223D6">
        <w:rPr>
          <w:rtl/>
          <w:lang w:eastAsia="he-IL"/>
        </w:rPr>
        <w:t xml:space="preserve">מקיף בהקשרים האלה </w:t>
      </w:r>
      <w:r w:rsidR="004745DF" w:rsidRPr="006223D6">
        <w:rPr>
          <w:rtl/>
          <w:lang w:eastAsia="he-IL"/>
        </w:rPr>
        <w:t>–</w:t>
      </w:r>
      <w:r w:rsidR="004745DF" w:rsidRPr="006223D6">
        <w:rPr>
          <w:rFonts w:hint="cs"/>
          <w:rtl/>
          <w:lang w:eastAsia="he-IL"/>
        </w:rPr>
        <w:t xml:space="preserve"> </w:t>
      </w:r>
      <w:r w:rsidRPr="006223D6">
        <w:rPr>
          <w:rtl/>
          <w:lang w:eastAsia="he-IL"/>
        </w:rPr>
        <w:t xml:space="preserve">יותם </w:t>
      </w:r>
      <w:proofErr w:type="spellStart"/>
      <w:r w:rsidRPr="006223D6">
        <w:rPr>
          <w:rtl/>
          <w:lang w:eastAsia="he-IL"/>
        </w:rPr>
        <w:t>לחובסקי</w:t>
      </w:r>
      <w:proofErr w:type="spellEnd"/>
      <w:r w:rsidRPr="006223D6">
        <w:rPr>
          <w:rtl/>
          <w:lang w:eastAsia="he-IL"/>
        </w:rPr>
        <w:t xml:space="preserve"> ובר </w:t>
      </w:r>
      <w:proofErr w:type="spellStart"/>
      <w:r w:rsidRPr="005D0437">
        <w:rPr>
          <w:rtl/>
          <w:lang w:eastAsia="he-IL"/>
        </w:rPr>
        <w:t>מג'ינס</w:t>
      </w:r>
      <w:r w:rsidR="004745DF" w:rsidRPr="005D0437">
        <w:rPr>
          <w:rFonts w:hint="cs"/>
          <w:rtl/>
          <w:lang w:eastAsia="he-IL"/>
        </w:rPr>
        <w:t>קי</w:t>
      </w:r>
      <w:proofErr w:type="spellEnd"/>
      <w:r w:rsidR="004745DF" w:rsidRPr="006223D6">
        <w:rPr>
          <w:rFonts w:hint="cs"/>
          <w:rtl/>
          <w:lang w:eastAsia="he-IL"/>
        </w:rPr>
        <w:t>. ושוב,</w:t>
      </w:r>
      <w:r w:rsidRPr="006223D6">
        <w:rPr>
          <w:rtl/>
          <w:lang w:eastAsia="he-IL"/>
        </w:rPr>
        <w:t xml:space="preserve"> אני מאוד</w:t>
      </w:r>
      <w:r w:rsidR="006223D6">
        <w:rPr>
          <w:rFonts w:hint="cs"/>
          <w:rtl/>
          <w:lang w:eastAsia="he-IL"/>
        </w:rPr>
        <w:t xml:space="preserve"> מאוד שמחה על האפשרות לעגן את עקרון החוקיות בחוק </w:t>
      </w:r>
      <w:bookmarkStart w:id="1164" w:name="_ETM_Q1_7538000"/>
      <w:bookmarkEnd w:id="1164"/>
      <w:r w:rsidR="006223D6">
        <w:rPr>
          <w:rFonts w:hint="cs"/>
          <w:rtl/>
          <w:lang w:eastAsia="he-IL"/>
        </w:rPr>
        <w:t>היסוד.</w:t>
      </w:r>
    </w:p>
    <w:p w:rsidR="00642696" w:rsidRDefault="00642696" w:rsidP="004B6A31">
      <w:pPr>
        <w:rPr>
          <w:rtl/>
          <w:lang w:eastAsia="he-IL"/>
        </w:rPr>
      </w:pPr>
    </w:p>
    <w:p w:rsidR="00AB39A9" w:rsidRDefault="00AB39A9" w:rsidP="00AB39A9">
      <w:pPr>
        <w:pStyle w:val="af6"/>
        <w:keepNext/>
        <w:rPr>
          <w:rtl/>
        </w:rPr>
      </w:pPr>
      <w:bookmarkStart w:id="1165" w:name="ET_yor_6156_201"/>
      <w:r w:rsidRPr="00AB39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3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:rsidR="00AB39A9" w:rsidRDefault="00AB39A9" w:rsidP="00AB39A9">
      <w:pPr>
        <w:pStyle w:val="KeepWithNext"/>
        <w:rPr>
          <w:rtl/>
          <w:lang w:eastAsia="he-IL"/>
        </w:rPr>
      </w:pPr>
    </w:p>
    <w:p w:rsidR="00AB39A9" w:rsidRDefault="00AB39A9" w:rsidP="006223D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6223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</w:t>
      </w:r>
      <w:r w:rsidR="006223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 וגנר</w:t>
      </w:r>
      <w:r w:rsidR="006223D6">
        <w:rPr>
          <w:rFonts w:hint="cs"/>
          <w:rtl/>
          <w:lang w:eastAsia="he-IL"/>
        </w:rPr>
        <w:t>, גם על ההצגה</w:t>
      </w:r>
      <w:r>
        <w:rPr>
          <w:rFonts w:hint="cs"/>
          <w:rtl/>
          <w:lang w:eastAsia="he-IL"/>
        </w:rPr>
        <w:t xml:space="preserve"> וגם </w:t>
      </w:r>
      <w:r w:rsidR="006223D6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על כל העבודה</w:t>
      </w:r>
      <w:r w:rsidR="006223D6">
        <w:rPr>
          <w:rFonts w:hint="cs"/>
          <w:rtl/>
          <w:lang w:eastAsia="he-IL"/>
        </w:rPr>
        <w:t xml:space="preserve"> הרבה שמאחוריה. רק שאלה </w:t>
      </w:r>
      <w:bookmarkStart w:id="1166" w:name="_ETM_Q1_7547000"/>
      <w:bookmarkEnd w:id="1166"/>
      <w:r w:rsidR="006223D6">
        <w:rPr>
          <w:rFonts w:hint="cs"/>
          <w:rtl/>
          <w:lang w:eastAsia="he-IL"/>
        </w:rPr>
        <w:t>אחת</w:t>
      </w:r>
      <w:bookmarkStart w:id="1167" w:name="_ETM_Q1_7535000"/>
      <w:bookmarkEnd w:id="1167"/>
      <w:r w:rsidR="006223D6">
        <w:rPr>
          <w:rFonts w:hint="cs"/>
          <w:rtl/>
          <w:lang w:eastAsia="he-IL"/>
        </w:rPr>
        <w:t xml:space="preserve"> אלייך, אולי לייעוץ המשפטי של הוועדה, </w:t>
      </w:r>
      <w:bookmarkStart w:id="1168" w:name="_ETM_Q1_7553000"/>
      <w:bookmarkEnd w:id="1168"/>
      <w:r w:rsidR="006223D6">
        <w:rPr>
          <w:rFonts w:hint="cs"/>
          <w:rtl/>
          <w:lang w:eastAsia="he-IL"/>
        </w:rPr>
        <w:t xml:space="preserve">ומייד נפתח את הדיון היותר-רחב: התיבה "נקבעו בחוק </w:t>
      </w:r>
      <w:bookmarkStart w:id="1169" w:name="_ETM_Q1_7554000"/>
      <w:bookmarkEnd w:id="1169"/>
      <w:r w:rsidR="006223D6">
        <w:rPr>
          <w:rFonts w:hint="cs"/>
          <w:rtl/>
          <w:lang w:eastAsia="he-IL"/>
        </w:rPr>
        <w:t xml:space="preserve">או לפיו" מבחינתכם היא מספיק ברורה כדי להשיג את המטרה </w:t>
      </w:r>
      <w:bookmarkStart w:id="1170" w:name="_ETM_Q1_7563000"/>
      <w:bookmarkEnd w:id="1170"/>
      <w:r w:rsidR="006223D6">
        <w:rPr>
          <w:rFonts w:hint="cs"/>
          <w:rtl/>
          <w:lang w:eastAsia="he-IL"/>
        </w:rPr>
        <w:t xml:space="preserve">של חקיקה ראשית וחקיקת משנה </w:t>
      </w:r>
      <w:r w:rsidR="006223D6" w:rsidRPr="005D0437">
        <w:rPr>
          <w:rFonts w:hint="cs"/>
          <w:rtl/>
          <w:lang w:eastAsia="he-IL"/>
        </w:rPr>
        <w:t>- - -</w:t>
      </w:r>
      <w:r w:rsidR="006223D6">
        <w:rPr>
          <w:rFonts w:hint="cs"/>
          <w:rtl/>
          <w:lang w:eastAsia="he-IL"/>
        </w:rPr>
        <w:t xml:space="preserve"> כי </w:t>
      </w:r>
      <w:bookmarkStart w:id="1171" w:name="_ETM_Q1_7564000"/>
      <w:bookmarkEnd w:id="1171"/>
      <w:r w:rsidR="006223D6">
        <w:rPr>
          <w:rFonts w:hint="cs"/>
          <w:rtl/>
          <w:lang w:eastAsia="he-IL"/>
        </w:rPr>
        <w:t>זו לא הפרשנות שניתנה.</w:t>
      </w:r>
    </w:p>
    <w:p w:rsidR="00AB39A9" w:rsidRDefault="00AB39A9" w:rsidP="00AB39A9">
      <w:pPr>
        <w:rPr>
          <w:rtl/>
          <w:lang w:eastAsia="he-IL"/>
        </w:rPr>
      </w:pPr>
    </w:p>
    <w:p w:rsidR="00AB39A9" w:rsidRDefault="00AB39A9" w:rsidP="00AB39A9">
      <w:pPr>
        <w:pStyle w:val="af9"/>
        <w:keepNext/>
        <w:rPr>
          <w:rtl/>
          <w:lang w:eastAsia="he-IL"/>
        </w:rPr>
      </w:pPr>
      <w:bookmarkStart w:id="1172" w:name="ET_guest_635381_202"/>
      <w:r w:rsidRPr="00AB3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B39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2"/>
    </w:p>
    <w:p w:rsidR="00AB39A9" w:rsidRDefault="00AB39A9" w:rsidP="00AB39A9">
      <w:pPr>
        <w:pStyle w:val="KeepWithNext"/>
        <w:rPr>
          <w:rtl/>
          <w:lang w:eastAsia="he-IL"/>
        </w:rPr>
      </w:pPr>
    </w:p>
    <w:p w:rsidR="00AB39A9" w:rsidRDefault="00AB39A9" w:rsidP="006223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6223D6">
        <w:rPr>
          <w:rFonts w:hint="cs"/>
          <w:rtl/>
          <w:lang w:eastAsia="he-IL"/>
        </w:rPr>
        <w:t xml:space="preserve">יש את הביטוי הזה כבר כמובן בסעיף </w:t>
      </w:r>
      <w:bookmarkStart w:id="1173" w:name="_ETM_Q1_7570000"/>
      <w:bookmarkEnd w:id="1173"/>
      <w:r w:rsidR="006223D6">
        <w:rPr>
          <w:rFonts w:hint="cs"/>
          <w:rtl/>
          <w:lang w:eastAsia="he-IL"/>
        </w:rPr>
        <w:t xml:space="preserve">1, ובדברי ההסבר של סעיף 1 זה נאמר, וכמובן </w:t>
      </w:r>
      <w:bookmarkStart w:id="1174" w:name="_ETM_Q1_7574000"/>
      <w:bookmarkEnd w:id="1174"/>
      <w:r w:rsidR="006223D6">
        <w:rPr>
          <w:rFonts w:hint="cs"/>
          <w:rtl/>
          <w:lang w:eastAsia="he-IL"/>
        </w:rPr>
        <w:t>בחוק-יסוד: כבוד האדם וחירותו.</w:t>
      </w:r>
    </w:p>
    <w:p w:rsidR="00AB39A9" w:rsidRDefault="00AB39A9" w:rsidP="00AB39A9">
      <w:pPr>
        <w:rPr>
          <w:rtl/>
          <w:lang w:eastAsia="he-IL"/>
        </w:rPr>
      </w:pPr>
    </w:p>
    <w:p w:rsidR="00AB39A9" w:rsidRDefault="00AB39A9" w:rsidP="00AB39A9">
      <w:pPr>
        <w:pStyle w:val="af6"/>
        <w:keepNext/>
        <w:rPr>
          <w:rtl/>
        </w:rPr>
      </w:pPr>
      <w:bookmarkStart w:id="1175" w:name="ET_yor_6156_204"/>
      <w:r w:rsidRPr="00AB39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3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AB39A9" w:rsidRDefault="00AB39A9" w:rsidP="00AB39A9">
      <w:pPr>
        <w:pStyle w:val="KeepWithNext"/>
        <w:rPr>
          <w:rtl/>
          <w:lang w:eastAsia="he-IL"/>
        </w:rPr>
      </w:pPr>
    </w:p>
    <w:p w:rsidR="00AB39A9" w:rsidRDefault="006223D6" w:rsidP="006223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</w:t>
      </w:r>
      <w:r w:rsidR="00AB39A9">
        <w:rPr>
          <w:rFonts w:hint="cs"/>
          <w:rtl/>
          <w:lang w:eastAsia="he-IL"/>
        </w:rPr>
        <w:t>מטבע הלשון היא שונה</w:t>
      </w:r>
      <w:r>
        <w:rPr>
          <w:rFonts w:hint="cs"/>
          <w:rtl/>
          <w:lang w:eastAsia="he-IL"/>
        </w:rPr>
        <w:t xml:space="preserve">, לכן אני שואל. </w:t>
      </w:r>
      <w:bookmarkStart w:id="1176" w:name="_ETM_Q1_7580000"/>
      <w:bookmarkEnd w:id="1176"/>
      <w:r>
        <w:rPr>
          <w:rFonts w:hint="cs"/>
          <w:rtl/>
          <w:lang w:eastAsia="he-IL"/>
        </w:rPr>
        <w:t xml:space="preserve">זו הסמכה מפורשת? עוד פעם, </w:t>
      </w:r>
      <w:r w:rsidR="00AB39A9">
        <w:rPr>
          <w:rFonts w:hint="cs"/>
          <w:rtl/>
          <w:lang w:eastAsia="he-IL"/>
        </w:rPr>
        <w:t>זו שאלה נקודתית</w:t>
      </w:r>
      <w:r>
        <w:rPr>
          <w:rFonts w:hint="cs"/>
          <w:rtl/>
          <w:lang w:eastAsia="he-IL"/>
        </w:rPr>
        <w:t>, היא לא עקרונית.</w:t>
      </w:r>
    </w:p>
    <w:p w:rsidR="00AB39A9" w:rsidRDefault="00AB39A9" w:rsidP="00AB39A9">
      <w:pPr>
        <w:rPr>
          <w:rtl/>
          <w:lang w:eastAsia="he-IL"/>
        </w:rPr>
      </w:pPr>
    </w:p>
    <w:p w:rsidR="00AB39A9" w:rsidRDefault="00AB39A9" w:rsidP="00AB39A9">
      <w:pPr>
        <w:pStyle w:val="af9"/>
        <w:keepNext/>
        <w:rPr>
          <w:rtl/>
          <w:lang w:eastAsia="he-IL"/>
        </w:rPr>
      </w:pPr>
      <w:bookmarkStart w:id="1177" w:name="ET_guest_635266_205"/>
      <w:r w:rsidRPr="00AB3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AB39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7"/>
    </w:p>
    <w:p w:rsidR="00AB39A9" w:rsidRDefault="00AB39A9" w:rsidP="00AB39A9">
      <w:pPr>
        <w:pStyle w:val="KeepWithNext"/>
        <w:rPr>
          <w:rtl/>
          <w:lang w:eastAsia="he-IL"/>
        </w:rPr>
      </w:pPr>
    </w:p>
    <w:p w:rsidR="00AB39A9" w:rsidRDefault="006223D6" w:rsidP="006223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bookmarkStart w:id="1178" w:name="_ETM_Q1_7584000"/>
      <w:bookmarkEnd w:id="1178"/>
      <w:r>
        <w:rPr>
          <w:rFonts w:hint="cs"/>
          <w:rtl/>
          <w:lang w:eastAsia="he-IL"/>
        </w:rPr>
        <w:t xml:space="preserve">חשוב להבהיר, שהכוונה היא אותה </w:t>
      </w:r>
      <w:r w:rsidR="00AB39A9">
        <w:rPr>
          <w:rFonts w:hint="cs"/>
          <w:rtl/>
          <w:lang w:eastAsia="he-IL"/>
        </w:rPr>
        <w:t>כוונה</w:t>
      </w:r>
      <w:r>
        <w:rPr>
          <w:rFonts w:hint="cs"/>
          <w:rtl/>
          <w:lang w:eastAsia="he-IL"/>
        </w:rPr>
        <w:t xml:space="preserve">. </w:t>
      </w:r>
    </w:p>
    <w:p w:rsidR="00AB39A9" w:rsidRDefault="00AB39A9" w:rsidP="00AB39A9">
      <w:pPr>
        <w:rPr>
          <w:rtl/>
          <w:lang w:eastAsia="he-IL"/>
        </w:rPr>
      </w:pPr>
    </w:p>
    <w:p w:rsidR="00AB39A9" w:rsidRDefault="00AB39A9" w:rsidP="00AB39A9">
      <w:pPr>
        <w:pStyle w:val="af6"/>
        <w:keepNext/>
        <w:rPr>
          <w:rtl/>
        </w:rPr>
      </w:pPr>
      <w:bookmarkStart w:id="1179" w:name="ET_yor_6156_206"/>
      <w:r w:rsidRPr="00AB39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3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AB39A9" w:rsidRDefault="00AB39A9" w:rsidP="00AB39A9">
      <w:pPr>
        <w:pStyle w:val="KeepWithNext"/>
        <w:rPr>
          <w:rtl/>
          <w:lang w:eastAsia="he-IL"/>
        </w:rPr>
      </w:pPr>
    </w:p>
    <w:p w:rsidR="00AB39A9" w:rsidRDefault="006223D6" w:rsidP="005D043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ברו</w:t>
      </w:r>
      <w:bookmarkStart w:id="1180" w:name="_ETM_Q1_7591000"/>
      <w:bookmarkEnd w:id="1180"/>
      <w:r>
        <w:rPr>
          <w:rFonts w:hint="cs"/>
          <w:rtl/>
          <w:lang w:eastAsia="he-IL"/>
        </w:rPr>
        <w:t xml:space="preserve">ר לי. אני רק שואל: האם מבחינתנו הדבר </w:t>
      </w:r>
      <w:r w:rsidR="00AB39A9">
        <w:rPr>
          <w:rFonts w:hint="cs"/>
          <w:rtl/>
          <w:lang w:eastAsia="he-IL"/>
        </w:rPr>
        <w:t>מספיק סגור מבחינה לשונית</w:t>
      </w:r>
      <w:r>
        <w:rPr>
          <w:rFonts w:hint="cs"/>
          <w:rtl/>
          <w:lang w:eastAsia="he-IL"/>
        </w:rPr>
        <w:t xml:space="preserve">, שזה </w:t>
      </w:r>
      <w:bookmarkStart w:id="1181" w:name="_ETM_Q1_7597000"/>
      <w:bookmarkEnd w:id="1181"/>
      <w:r>
        <w:rPr>
          <w:rFonts w:hint="cs"/>
          <w:rtl/>
          <w:lang w:eastAsia="he-IL"/>
        </w:rPr>
        <w:t xml:space="preserve">מוציא פרשנות שאומרת שלא נדרשת פה חקיקת משנה </w:t>
      </w:r>
      <w:r w:rsidR="005D0437">
        <w:rPr>
          <w:rFonts w:hint="cs"/>
          <w:rtl/>
          <w:lang w:eastAsia="he-IL"/>
        </w:rPr>
        <w:t>וזה יכול להיות</w:t>
      </w:r>
      <w:bookmarkStart w:id="1182" w:name="_ETM_Q1_7605000"/>
      <w:bookmarkEnd w:id="1182"/>
      <w:r w:rsidR="005D04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 אחרים.</w:t>
      </w:r>
    </w:p>
    <w:p w:rsidR="009A43EB" w:rsidRDefault="009A43EB" w:rsidP="00AB39A9">
      <w:pPr>
        <w:rPr>
          <w:rtl/>
          <w:lang w:eastAsia="he-IL"/>
        </w:rPr>
      </w:pPr>
    </w:p>
    <w:p w:rsidR="009A43EB" w:rsidRDefault="009A43EB" w:rsidP="009A43EB">
      <w:pPr>
        <w:pStyle w:val="af9"/>
        <w:keepNext/>
        <w:rPr>
          <w:rtl/>
          <w:lang w:eastAsia="he-IL"/>
        </w:rPr>
      </w:pPr>
      <w:bookmarkStart w:id="1183" w:name="ET_guest_635381_207"/>
      <w:r w:rsidRPr="009A4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9A43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3"/>
    </w:p>
    <w:p w:rsidR="009A43EB" w:rsidRDefault="009A43EB" w:rsidP="009A43EB">
      <w:pPr>
        <w:pStyle w:val="KeepWithNext"/>
        <w:rPr>
          <w:rtl/>
          <w:lang w:eastAsia="he-IL"/>
        </w:rPr>
      </w:pPr>
    </w:p>
    <w:p w:rsidR="009A43EB" w:rsidRDefault="009A43EB" w:rsidP="009A43E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הפרשנות המקובלת</w:t>
      </w:r>
      <w:r w:rsidR="006223D6">
        <w:rPr>
          <w:rFonts w:hint="cs"/>
          <w:rtl/>
          <w:lang w:eastAsia="he-IL"/>
        </w:rPr>
        <w:t xml:space="preserve"> לסעיף 1 לחוק העונשין. כמו שאמרתי, </w:t>
      </w:r>
      <w:bookmarkStart w:id="1184" w:name="_ETM_Q1_7607000"/>
      <w:bookmarkEnd w:id="1184"/>
      <w:r w:rsidR="006223D6">
        <w:rPr>
          <w:rFonts w:hint="cs"/>
          <w:rtl/>
          <w:lang w:eastAsia="he-IL"/>
        </w:rPr>
        <w:t xml:space="preserve">זה כתוב בדברי ההסבר שהביאו לחקיקתו, וכך </w:t>
      </w:r>
      <w:bookmarkStart w:id="1185" w:name="_ETM_Q1_7612000"/>
      <w:bookmarkEnd w:id="1185"/>
      <w:r w:rsidR="006223D6">
        <w:rPr>
          <w:rFonts w:hint="cs"/>
          <w:rtl/>
          <w:lang w:eastAsia="he-IL"/>
        </w:rPr>
        <w:t xml:space="preserve">כמובן זה מתפרש. אני לא חושבת שיש כאן את אותה </w:t>
      </w:r>
      <w:bookmarkStart w:id="1186" w:name="_ETM_Q1_7617000"/>
      <w:bookmarkEnd w:id="1186"/>
      <w:r w:rsidR="006223D6">
        <w:rPr>
          <w:rFonts w:hint="cs"/>
          <w:rtl/>
          <w:lang w:eastAsia="he-IL"/>
        </w:rPr>
        <w:t xml:space="preserve">עמימות שמאפשרת פרשנויות אחרות, ואנחנו גם אומרים את זה </w:t>
      </w:r>
      <w:bookmarkStart w:id="1187" w:name="_ETM_Q1_7620000"/>
      <w:bookmarkEnd w:id="1187"/>
      <w:r w:rsidR="006223D6">
        <w:rPr>
          <w:rFonts w:hint="cs"/>
          <w:rtl/>
          <w:lang w:eastAsia="he-IL"/>
        </w:rPr>
        <w:t>כרגע לפרוטוקול.</w:t>
      </w:r>
    </w:p>
    <w:p w:rsidR="009A43EB" w:rsidRDefault="009A43EB" w:rsidP="009A43EB">
      <w:pPr>
        <w:rPr>
          <w:rtl/>
          <w:lang w:eastAsia="he-IL"/>
        </w:rPr>
      </w:pPr>
    </w:p>
    <w:p w:rsidR="009A43EB" w:rsidRDefault="009A43EB" w:rsidP="009A43EB">
      <w:pPr>
        <w:pStyle w:val="af9"/>
        <w:keepNext/>
        <w:rPr>
          <w:rtl/>
          <w:lang w:eastAsia="he-IL"/>
        </w:rPr>
      </w:pPr>
      <w:bookmarkStart w:id="1188" w:name="ET_guest_514871_208"/>
      <w:r w:rsidRPr="009A4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9A43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8"/>
    </w:p>
    <w:p w:rsidR="009A43EB" w:rsidRDefault="009A43EB" w:rsidP="009A43EB">
      <w:pPr>
        <w:pStyle w:val="KeepWithNext"/>
        <w:rPr>
          <w:rtl/>
          <w:lang w:eastAsia="he-IL"/>
        </w:rPr>
      </w:pPr>
    </w:p>
    <w:p w:rsidR="009A43EB" w:rsidRDefault="009A43EB" w:rsidP="009A43EB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לשנות</w:t>
      </w:r>
      <w:r w:rsidR="006223D6">
        <w:rPr>
          <w:rFonts w:hint="cs"/>
          <w:rtl/>
          <w:lang w:eastAsia="he-IL"/>
        </w:rPr>
        <w:t xml:space="preserve"> - - -</w:t>
      </w:r>
    </w:p>
    <w:p w:rsidR="009A43EB" w:rsidRDefault="009A43EB" w:rsidP="009A43EB">
      <w:pPr>
        <w:rPr>
          <w:rtl/>
          <w:lang w:eastAsia="he-IL"/>
        </w:rPr>
      </w:pPr>
    </w:p>
    <w:p w:rsidR="009A43EB" w:rsidRDefault="009A43EB" w:rsidP="009A43EB">
      <w:pPr>
        <w:pStyle w:val="af9"/>
        <w:keepNext/>
        <w:rPr>
          <w:rtl/>
          <w:lang w:eastAsia="he-IL"/>
        </w:rPr>
      </w:pPr>
      <w:bookmarkStart w:id="1189" w:name="ET_guest_635266_209"/>
      <w:r w:rsidRPr="009A4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9A43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:rsidR="009A43EB" w:rsidRDefault="009A43EB" w:rsidP="009A43EB">
      <w:pPr>
        <w:pStyle w:val="KeepWithNext"/>
        <w:rPr>
          <w:rtl/>
          <w:lang w:eastAsia="he-IL"/>
        </w:rPr>
      </w:pPr>
    </w:p>
    <w:p w:rsidR="009A43EB" w:rsidRDefault="006223D6" w:rsidP="009A4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היא </w:t>
      </w:r>
      <w:r w:rsidR="009A43EB">
        <w:rPr>
          <w:rFonts w:hint="cs"/>
          <w:rtl/>
          <w:lang w:eastAsia="he-IL"/>
        </w:rPr>
        <w:t>חקיקת משנה</w:t>
      </w:r>
      <w:r>
        <w:rPr>
          <w:rFonts w:hint="cs"/>
          <w:rtl/>
          <w:lang w:eastAsia="he-IL"/>
        </w:rPr>
        <w:t xml:space="preserve">, לא משהו שהוא </w:t>
      </w:r>
      <w:bookmarkStart w:id="1190" w:name="_ETM_Q1_7624000"/>
      <w:bookmarkEnd w:id="1190"/>
      <w:r>
        <w:rPr>
          <w:rFonts w:hint="cs"/>
          <w:rtl/>
          <w:lang w:eastAsia="he-IL"/>
        </w:rPr>
        <w:t>פחות מחקיקה.</w:t>
      </w:r>
    </w:p>
    <w:p w:rsidR="009A43EB" w:rsidRDefault="009A43EB" w:rsidP="009A43EB">
      <w:pPr>
        <w:rPr>
          <w:rtl/>
          <w:lang w:eastAsia="he-IL"/>
        </w:rPr>
      </w:pPr>
    </w:p>
    <w:p w:rsidR="009A43EB" w:rsidRDefault="009A43EB" w:rsidP="009A43EB">
      <w:pPr>
        <w:pStyle w:val="af6"/>
        <w:keepNext/>
        <w:rPr>
          <w:rtl/>
        </w:rPr>
      </w:pPr>
      <w:bookmarkStart w:id="1191" w:name="ET_yor_6156_210"/>
      <w:r w:rsidRPr="009A43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A4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:rsidR="009A43EB" w:rsidRDefault="009A43EB" w:rsidP="009A43EB">
      <w:pPr>
        <w:pStyle w:val="KeepWithNext"/>
        <w:rPr>
          <w:rtl/>
          <w:lang w:eastAsia="he-IL"/>
        </w:rPr>
      </w:pPr>
    </w:p>
    <w:p w:rsidR="009A43EB" w:rsidRDefault="006223D6" w:rsidP="009A4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בסדר, אני רק שואל, </w:t>
      </w:r>
      <w:r w:rsidR="009A43EB">
        <w:rPr>
          <w:rFonts w:hint="cs"/>
          <w:rtl/>
          <w:lang w:eastAsia="he-IL"/>
        </w:rPr>
        <w:t xml:space="preserve">כי אנחנו לא כותבים פה </w:t>
      </w:r>
      <w:r>
        <w:rPr>
          <w:rFonts w:hint="cs"/>
          <w:rtl/>
          <w:lang w:eastAsia="he-IL"/>
        </w:rPr>
        <w:t>חקיקה או בחקיקת</w:t>
      </w:r>
      <w:bookmarkStart w:id="1192" w:name="_ETM_Q1_7629000"/>
      <w:bookmarkEnd w:id="1192"/>
      <w:r>
        <w:rPr>
          <w:rFonts w:hint="cs"/>
          <w:rtl/>
          <w:lang w:eastAsia="he-IL"/>
        </w:rPr>
        <w:t xml:space="preserve"> משנה. אנחנו משתמשים </w:t>
      </w:r>
      <w:r w:rsidR="009A43EB">
        <w:rPr>
          <w:rFonts w:hint="cs"/>
          <w:rtl/>
          <w:lang w:eastAsia="he-IL"/>
        </w:rPr>
        <w:t>במטבע</w:t>
      </w:r>
      <w:r>
        <w:rPr>
          <w:rFonts w:hint="cs"/>
          <w:rtl/>
          <w:lang w:eastAsia="he-IL"/>
        </w:rPr>
        <w:t xml:space="preserve"> - - -</w:t>
      </w:r>
    </w:p>
    <w:p w:rsidR="009A43EB" w:rsidRDefault="009A43EB" w:rsidP="009A43EB">
      <w:pPr>
        <w:rPr>
          <w:rtl/>
          <w:lang w:eastAsia="he-IL"/>
        </w:rPr>
      </w:pPr>
    </w:p>
    <w:p w:rsidR="009A43EB" w:rsidRDefault="009A43EB" w:rsidP="009A43EB">
      <w:pPr>
        <w:pStyle w:val="af9"/>
        <w:keepNext/>
        <w:rPr>
          <w:rtl/>
          <w:lang w:eastAsia="he-IL"/>
        </w:rPr>
      </w:pPr>
      <w:bookmarkStart w:id="1193" w:name="ET_guest_635266_211"/>
      <w:r w:rsidRPr="009A4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9A43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3"/>
    </w:p>
    <w:p w:rsidR="009A43EB" w:rsidRDefault="009A43EB" w:rsidP="009A43EB">
      <w:pPr>
        <w:pStyle w:val="KeepWithNext"/>
        <w:rPr>
          <w:rtl/>
          <w:lang w:eastAsia="he-IL"/>
        </w:rPr>
      </w:pPr>
    </w:p>
    <w:p w:rsidR="009A43EB" w:rsidRDefault="006223D6" w:rsidP="009A43EB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מטבע הלש</w:t>
      </w:r>
      <w:bookmarkStart w:id="1194" w:name="_ETM_Q1_7634000"/>
      <w:bookmarkEnd w:id="1194"/>
      <w:r>
        <w:rPr>
          <w:rFonts w:hint="cs"/>
          <w:rtl/>
          <w:lang w:eastAsia="he-IL"/>
        </w:rPr>
        <w:t xml:space="preserve">ון הקיים. נכון, </w:t>
      </w:r>
      <w:r w:rsidR="009A43EB">
        <w:rPr>
          <w:rFonts w:hint="cs"/>
          <w:rtl/>
          <w:lang w:eastAsia="he-IL"/>
        </w:rPr>
        <w:t>טוב שההב</w:t>
      </w:r>
      <w:r>
        <w:rPr>
          <w:rFonts w:hint="cs"/>
          <w:rtl/>
          <w:lang w:eastAsia="he-IL"/>
        </w:rPr>
        <w:t>ה</w:t>
      </w:r>
      <w:r w:rsidR="009A43EB">
        <w:rPr>
          <w:rFonts w:hint="cs"/>
          <w:rtl/>
          <w:lang w:eastAsia="he-IL"/>
        </w:rPr>
        <w:t>רה תובהר לפרוטוקול</w:t>
      </w:r>
      <w:r>
        <w:rPr>
          <w:rFonts w:hint="cs"/>
          <w:rtl/>
          <w:lang w:eastAsia="he-IL"/>
        </w:rPr>
        <w:t>.</w:t>
      </w:r>
    </w:p>
    <w:p w:rsidR="009A43EB" w:rsidRDefault="009A43EB" w:rsidP="009A43EB">
      <w:pPr>
        <w:rPr>
          <w:rtl/>
          <w:lang w:eastAsia="he-IL"/>
        </w:rPr>
      </w:pPr>
    </w:p>
    <w:p w:rsidR="009A43EB" w:rsidRDefault="009A43EB" w:rsidP="009A43EB">
      <w:pPr>
        <w:pStyle w:val="af6"/>
        <w:keepNext/>
        <w:rPr>
          <w:rtl/>
        </w:rPr>
      </w:pPr>
      <w:bookmarkStart w:id="1195" w:name="ET_yor_6156_212"/>
      <w:r w:rsidRPr="009A43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A4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9A43EB" w:rsidRDefault="009A43EB" w:rsidP="009A43EB">
      <w:pPr>
        <w:pStyle w:val="KeepWithNext"/>
        <w:rPr>
          <w:rtl/>
          <w:lang w:eastAsia="he-IL"/>
        </w:rPr>
      </w:pPr>
    </w:p>
    <w:p w:rsidR="009A43EB" w:rsidRDefault="006223D6" w:rsidP="006223D6">
      <w:pPr>
        <w:rPr>
          <w:rtl/>
          <w:lang w:eastAsia="he-IL"/>
        </w:rPr>
      </w:pPr>
      <w:r w:rsidRPr="00633001">
        <w:rPr>
          <w:rFonts w:hint="cs"/>
          <w:rtl/>
          <w:lang w:eastAsia="he-IL"/>
        </w:rPr>
        <w:t xml:space="preserve">אז אנחנו נבקש </w:t>
      </w:r>
      <w:r w:rsidR="009A43EB" w:rsidRPr="00633001">
        <w:rPr>
          <w:rFonts w:hint="cs"/>
          <w:rtl/>
          <w:lang w:eastAsia="he-IL"/>
        </w:rPr>
        <w:t>מהיועץ המשפטי</w:t>
      </w:r>
      <w:r w:rsidRPr="00633001">
        <w:rPr>
          <w:rFonts w:hint="cs"/>
          <w:rtl/>
          <w:lang w:eastAsia="he-IL"/>
        </w:rPr>
        <w:t xml:space="preserve"> להציג סוגיות שנסקרו גם במסמך ההכנה. הזדמנות גם להודות לייעוץ המשפטי </w:t>
      </w:r>
      <w:bookmarkStart w:id="1196" w:name="_ETM_Q1_7646000"/>
      <w:bookmarkEnd w:id="1196"/>
      <w:r w:rsidRPr="00633001">
        <w:rPr>
          <w:rFonts w:hint="cs"/>
          <w:rtl/>
          <w:lang w:eastAsia="he-IL"/>
        </w:rPr>
        <w:t xml:space="preserve">על </w:t>
      </w:r>
      <w:r w:rsidR="009A43EB" w:rsidRPr="00633001">
        <w:rPr>
          <w:rFonts w:hint="cs"/>
          <w:rtl/>
          <w:lang w:eastAsia="he-IL"/>
        </w:rPr>
        <w:t>הע</w:t>
      </w:r>
      <w:r w:rsidRPr="00633001">
        <w:rPr>
          <w:rFonts w:hint="cs"/>
          <w:rtl/>
          <w:lang w:eastAsia="he-IL"/>
        </w:rPr>
        <w:t>בו</w:t>
      </w:r>
      <w:r w:rsidR="009A43EB" w:rsidRPr="00633001">
        <w:rPr>
          <w:rFonts w:hint="cs"/>
          <w:rtl/>
          <w:lang w:eastAsia="he-IL"/>
        </w:rPr>
        <w:t>דה המאומצת</w:t>
      </w:r>
      <w:r w:rsidRPr="00633001">
        <w:rPr>
          <w:rFonts w:hint="cs"/>
          <w:rtl/>
          <w:lang w:eastAsia="he-IL"/>
        </w:rPr>
        <w:t xml:space="preserve"> והאינטנסיבית, וגם להזמין את כולכם לקרוא את מסמכי </w:t>
      </w:r>
      <w:bookmarkStart w:id="1197" w:name="_ETM_Q1_7656000"/>
      <w:bookmarkEnd w:id="1197"/>
      <w:r w:rsidRPr="00633001">
        <w:rPr>
          <w:rFonts w:hint="cs"/>
          <w:rtl/>
          <w:lang w:eastAsia="he-IL"/>
        </w:rPr>
        <w:t>העמדה.</w:t>
      </w:r>
      <w:r>
        <w:rPr>
          <w:rFonts w:hint="cs"/>
          <w:rtl/>
          <w:lang w:eastAsia="he-IL"/>
        </w:rPr>
        <w:t xml:space="preserve"> </w:t>
      </w:r>
      <w:r w:rsidR="00633001">
        <w:rPr>
          <w:rFonts w:hint="cs"/>
          <w:rtl/>
          <w:lang w:eastAsia="he-IL"/>
        </w:rPr>
        <w:t>מבחינת סדר הדברים, חברי חבר הכנסת איתן גינזבורג ייטול את הובלת המשך הישיבה בעוד זמן לא רב. המטרה שלנו היא למצות היום את הדיון ככל הניתן</w:t>
      </w:r>
      <w:bookmarkStart w:id="1198" w:name="_ETM_Q1_7672000"/>
      <w:bookmarkEnd w:id="1198"/>
      <w:r w:rsidR="00633001">
        <w:rPr>
          <w:rFonts w:hint="cs"/>
          <w:rtl/>
          <w:lang w:eastAsia="he-IL"/>
        </w:rPr>
        <w:t xml:space="preserve"> גם בעיקרון הזה. נעשה סבב התייחסויות. הממשלה תשיב הפעם. אם </w:t>
      </w:r>
      <w:bookmarkStart w:id="1199" w:name="_ETM_Q1_7685000"/>
      <w:bookmarkEnd w:id="1199"/>
      <w:r w:rsidR="00633001">
        <w:rPr>
          <w:rFonts w:hint="cs"/>
          <w:rtl/>
          <w:lang w:eastAsia="he-IL"/>
        </w:rPr>
        <w:t>תעלינה גם בקשות מצד חברי ועדה או הצעות לשקול נקודות</w:t>
      </w:r>
      <w:bookmarkStart w:id="1200" w:name="_ETM_Q1_7687000"/>
      <w:bookmarkEnd w:id="1200"/>
      <w:r w:rsidR="00633001">
        <w:rPr>
          <w:rFonts w:hint="cs"/>
          <w:rtl/>
          <w:lang w:eastAsia="he-IL"/>
        </w:rPr>
        <w:t xml:space="preserve"> שונות וכו' נפתח בזה גם את הדיון בשבוע</w:t>
      </w:r>
      <w:bookmarkStart w:id="1201" w:name="_ETM_Q1_7695000"/>
      <w:bookmarkEnd w:id="1201"/>
      <w:r w:rsidR="00633001">
        <w:rPr>
          <w:rFonts w:hint="cs"/>
          <w:rtl/>
          <w:lang w:eastAsia="he-IL"/>
        </w:rPr>
        <w:t xml:space="preserve"> הבא. אז, אדוני היועץ המשפטי, בבקשה.</w:t>
      </w:r>
    </w:p>
    <w:p w:rsidR="00EF5858" w:rsidRDefault="00EF5858" w:rsidP="009A43EB">
      <w:pPr>
        <w:rPr>
          <w:rtl/>
          <w:lang w:eastAsia="he-IL"/>
        </w:rPr>
      </w:pPr>
    </w:p>
    <w:p w:rsidR="00EF5858" w:rsidRDefault="00EF5858" w:rsidP="00EF5858">
      <w:pPr>
        <w:pStyle w:val="a4"/>
        <w:keepNext/>
        <w:rPr>
          <w:rtl/>
        </w:rPr>
      </w:pPr>
      <w:bookmarkStart w:id="1202" w:name="ET_speaker_גור_בליי_213"/>
      <w:r w:rsidRPr="00EF585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F5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EF5858" w:rsidRDefault="00EF5858" w:rsidP="00EF5858">
      <w:pPr>
        <w:pStyle w:val="KeepWithNext"/>
        <w:rPr>
          <w:rtl/>
          <w:lang w:eastAsia="he-IL"/>
        </w:rPr>
      </w:pPr>
    </w:p>
    <w:p w:rsidR="007110B3" w:rsidRDefault="00EF5858" w:rsidP="007110B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חלק מהנקודות</w:t>
      </w:r>
      <w:r w:rsidR="00633001">
        <w:rPr>
          <w:rFonts w:hint="cs"/>
          <w:rtl/>
          <w:lang w:eastAsia="he-IL"/>
        </w:rPr>
        <w:t xml:space="preserve"> בהחלט כבר</w:t>
      </w:r>
      <w:r>
        <w:rPr>
          <w:rFonts w:hint="cs"/>
          <w:rtl/>
          <w:lang w:eastAsia="he-IL"/>
        </w:rPr>
        <w:t xml:space="preserve"> לילך התייחסה</w:t>
      </w:r>
      <w:r w:rsidR="00633001">
        <w:rPr>
          <w:rFonts w:hint="cs"/>
          <w:rtl/>
          <w:lang w:eastAsia="he-IL"/>
        </w:rPr>
        <w:t xml:space="preserve"> </w:t>
      </w:r>
      <w:bookmarkStart w:id="1203" w:name="_ETM_Q1_7703000"/>
      <w:bookmarkEnd w:id="1203"/>
      <w:r w:rsidR="00633001">
        <w:rPr>
          <w:rFonts w:hint="cs"/>
          <w:rtl/>
          <w:lang w:eastAsia="he-IL"/>
        </w:rPr>
        <w:t>אליהן בסקירה שלה, אבל נקודה אחת שאנחנו פתחנו בנקוד</w:t>
      </w:r>
      <w:bookmarkStart w:id="1204" w:name="_ETM_Q1_7704000"/>
      <w:bookmarkEnd w:id="1204"/>
      <w:r w:rsidR="00633001">
        <w:rPr>
          <w:rFonts w:hint="cs"/>
          <w:rtl/>
          <w:lang w:eastAsia="he-IL"/>
        </w:rPr>
        <w:t>ה ראשונה שאני חושב שלא התייחסת אליה זו סוגיי</w:t>
      </w:r>
      <w:bookmarkStart w:id="1205" w:name="_ETM_Q1_7711000"/>
      <w:bookmarkEnd w:id="1205"/>
      <w:r w:rsidR="00633001">
        <w:rPr>
          <w:rFonts w:hint="cs"/>
          <w:rtl/>
          <w:lang w:eastAsia="he-IL"/>
        </w:rPr>
        <w:t xml:space="preserve">ת הזכות </w:t>
      </w:r>
      <w:r w:rsidR="007110B3">
        <w:rPr>
          <w:rFonts w:hint="cs"/>
          <w:rtl/>
          <w:lang w:eastAsia="he-IL"/>
        </w:rPr>
        <w:t xml:space="preserve">או העיקרון היא שאלה שבעצם תעלה גם </w:t>
      </w:r>
      <w:bookmarkStart w:id="1206" w:name="_ETM_Q1_7712000"/>
      <w:bookmarkEnd w:id="1206"/>
      <w:r w:rsidR="007110B3">
        <w:rPr>
          <w:rFonts w:hint="cs"/>
          <w:rtl/>
          <w:lang w:eastAsia="he-IL"/>
        </w:rPr>
        <w:t xml:space="preserve">בסעיפים אחרים של חוק היסוד. במקרה הזה, כמו בחלק מהמקומות </w:t>
      </w:r>
      <w:bookmarkStart w:id="1207" w:name="_ETM_Q1_7718000"/>
      <w:bookmarkEnd w:id="1207"/>
      <w:r w:rsidR="007110B3">
        <w:rPr>
          <w:rFonts w:hint="cs"/>
          <w:rtl/>
          <w:lang w:eastAsia="he-IL"/>
        </w:rPr>
        <w:t xml:space="preserve">והסעיפים האחרים, הניסוח הוא ניסוח </w:t>
      </w:r>
      <w:r w:rsidR="007110B3">
        <w:rPr>
          <w:rtl/>
          <w:lang w:eastAsia="he-IL"/>
        </w:rPr>
        <w:t>–</w:t>
      </w:r>
      <w:r w:rsidR="007110B3">
        <w:rPr>
          <w:rFonts w:hint="cs"/>
          <w:rtl/>
          <w:lang w:eastAsia="he-IL"/>
        </w:rPr>
        <w:t xml:space="preserve"> כעיקרון לא מדברים "כל </w:t>
      </w:r>
      <w:bookmarkStart w:id="1208" w:name="_ETM_Q1_7727000"/>
      <w:bookmarkEnd w:id="1208"/>
      <w:r w:rsidR="007110B3">
        <w:rPr>
          <w:rFonts w:hint="cs"/>
          <w:rtl/>
          <w:lang w:eastAsia="he-IL"/>
        </w:rPr>
        <w:t xml:space="preserve">אדם זכאי" </w:t>
      </w:r>
      <w:r w:rsidR="007110B3">
        <w:rPr>
          <w:rtl/>
          <w:lang w:eastAsia="he-IL"/>
        </w:rPr>
        <w:t>–</w:t>
      </w:r>
      <w:r w:rsidR="007110B3">
        <w:rPr>
          <w:rFonts w:hint="cs"/>
          <w:rtl/>
          <w:lang w:eastAsia="he-IL"/>
        </w:rPr>
        <w:t xml:space="preserve"> יש סעיפים כמו נגיד: </w:t>
      </w:r>
      <w:bookmarkStart w:id="1209" w:name="_ETM_Q1_7726000"/>
      <w:bookmarkEnd w:id="1209"/>
      <w:r w:rsidR="007110B3">
        <w:rPr>
          <w:rFonts w:hint="cs"/>
          <w:rtl/>
          <w:lang w:eastAsia="he-IL"/>
        </w:rPr>
        <w:t xml:space="preserve">כל עצור זכאי שיודיעוהו, כל עצור זכאי שיביאו בהקדם אפשרי לפני </w:t>
      </w:r>
      <w:bookmarkStart w:id="1210" w:name="_ETM_Q1_7730000"/>
      <w:bookmarkEnd w:id="1210"/>
      <w:r w:rsidR="007110B3">
        <w:rPr>
          <w:rFonts w:hint="cs"/>
          <w:rtl/>
          <w:lang w:eastAsia="he-IL"/>
        </w:rPr>
        <w:t>רשות שיפוטית, חלקם מנוסחים במינוח</w:t>
      </w:r>
      <w:bookmarkStart w:id="1211" w:name="_ETM_Q1_7734000"/>
      <w:bookmarkEnd w:id="1211"/>
      <w:r w:rsidR="007110B3">
        <w:rPr>
          <w:rFonts w:hint="cs"/>
          <w:rtl/>
          <w:lang w:eastAsia="he-IL"/>
        </w:rPr>
        <w:t xml:space="preserve"> מהסוג הזה, שמרמז שמדובר בזכות. </w:t>
      </w:r>
    </w:p>
    <w:p w:rsidR="007110B3" w:rsidRDefault="007110B3" w:rsidP="007110B3">
      <w:pPr>
        <w:rPr>
          <w:rtl/>
          <w:lang w:eastAsia="he-IL"/>
        </w:rPr>
      </w:pPr>
    </w:p>
    <w:p w:rsidR="00EF5858" w:rsidRDefault="007110B3" w:rsidP="007110B3">
      <w:pPr>
        <w:rPr>
          <w:rtl/>
          <w:lang w:eastAsia="he-IL"/>
        </w:rPr>
      </w:pPr>
      <w:bookmarkStart w:id="1212" w:name="_ETM_Q1_7766000"/>
      <w:bookmarkEnd w:id="1212"/>
      <w:r>
        <w:rPr>
          <w:rFonts w:hint="cs"/>
          <w:rtl/>
          <w:lang w:eastAsia="he-IL"/>
        </w:rPr>
        <w:t xml:space="preserve">פה, כמו בחלק מהסעיפים האחרים, מדובר </w:t>
      </w:r>
      <w:bookmarkStart w:id="1213" w:name="_ETM_Q1_7741000"/>
      <w:bookmarkEnd w:id="1213"/>
      <w:r>
        <w:rPr>
          <w:rFonts w:hint="cs"/>
          <w:rtl/>
          <w:lang w:eastAsia="he-IL"/>
        </w:rPr>
        <w:t>באיזושהי הכרזה, איזשהו עיקרון יותר כללי, שהשאלה האם אין</w:t>
      </w:r>
      <w:bookmarkStart w:id="1214" w:name="_ETM_Q1_7746000"/>
      <w:bookmarkEnd w:id="1214"/>
      <w:r>
        <w:rPr>
          <w:rFonts w:hint="cs"/>
          <w:rtl/>
          <w:lang w:eastAsia="he-IL"/>
        </w:rPr>
        <w:t xml:space="preserve"> מקום ליצור האחדה בין הסעיפים ולנסח את הסעיפים בצורה של </w:t>
      </w:r>
      <w:bookmarkStart w:id="1215" w:name="_ETM_Q1_7755000"/>
      <w:bookmarkEnd w:id="1215"/>
      <w:r>
        <w:rPr>
          <w:rFonts w:hint="cs"/>
          <w:rtl/>
          <w:lang w:eastAsia="he-IL"/>
        </w:rPr>
        <w:t>זכות? כל אדם זכאי לכך שלא תוטל עליו אחריות פלילית</w:t>
      </w:r>
      <w:bookmarkStart w:id="1216" w:name="_ETM_Q1_7759000"/>
      <w:bookmarkEnd w:id="1216"/>
      <w:r>
        <w:rPr>
          <w:rFonts w:hint="cs"/>
          <w:rtl/>
          <w:lang w:eastAsia="he-IL"/>
        </w:rPr>
        <w:t xml:space="preserve"> ולא יוטל עליו עונש, אלא אם כן נקבע בחוק או</w:t>
      </w:r>
      <w:bookmarkStart w:id="1217" w:name="_ETM_Q1_7756000"/>
      <w:bookmarkEnd w:id="1217"/>
      <w:r>
        <w:rPr>
          <w:rFonts w:hint="cs"/>
          <w:rtl/>
          <w:lang w:eastAsia="he-IL"/>
        </w:rPr>
        <w:t xml:space="preserve"> לפיו; כל אדם זכאי שלא לשאת באחריות פלילית בשל מעשה </w:t>
      </w:r>
      <w:bookmarkStart w:id="1218" w:name="_ETM_Q1_7761000"/>
      <w:bookmarkEnd w:id="1218"/>
      <w:r>
        <w:rPr>
          <w:rFonts w:hint="cs"/>
          <w:rtl/>
          <w:lang w:eastAsia="he-IL"/>
        </w:rPr>
        <w:t>או מחדל, אם בשעה שביצע אותם לא היו אסורים, וכן</w:t>
      </w:r>
      <w:bookmarkStart w:id="1219" w:name="_ETM_Q1_7765000"/>
      <w:bookmarkEnd w:id="1219"/>
      <w:r>
        <w:rPr>
          <w:rFonts w:hint="cs"/>
          <w:rtl/>
          <w:lang w:eastAsia="he-IL"/>
        </w:rPr>
        <w:t xml:space="preserve"> הלאה. הדבר הזה כמובן הוא לא רק סמנטיקה,</w:t>
      </w:r>
      <w:bookmarkStart w:id="1220" w:name="_ETM_Q1_7768000"/>
      <w:bookmarkEnd w:id="1220"/>
      <w:r>
        <w:rPr>
          <w:rFonts w:hint="cs"/>
          <w:rtl/>
          <w:lang w:eastAsia="he-IL"/>
        </w:rPr>
        <w:t xml:space="preserve"> אלא יכולה להיות השלכה על ההבנה שלנו, האם מדובר </w:t>
      </w:r>
      <w:bookmarkStart w:id="1221" w:name="_ETM_Q1_7775000"/>
      <w:bookmarkEnd w:id="1221"/>
      <w:r>
        <w:rPr>
          <w:rFonts w:hint="cs"/>
          <w:rtl/>
          <w:lang w:eastAsia="he-IL"/>
        </w:rPr>
        <w:t xml:space="preserve">בזכות יחסית, הגנה יחסית או הגנה מוחלטת? וגם אני חושב, </w:t>
      </w:r>
      <w:bookmarkStart w:id="1222" w:name="_ETM_Q1_7779000"/>
      <w:bookmarkEnd w:id="1222"/>
      <w:r>
        <w:rPr>
          <w:rFonts w:hint="cs"/>
          <w:rtl/>
          <w:lang w:eastAsia="he-IL"/>
        </w:rPr>
        <w:t>האופן שבו זה בעצם מתכתב עם פסקת ההגבלה, שמדברת</w:t>
      </w:r>
      <w:bookmarkStart w:id="1223" w:name="_ETM_Q1_7780000"/>
      <w:bookmarkEnd w:id="1223"/>
      <w:r>
        <w:rPr>
          <w:rFonts w:hint="cs"/>
          <w:rtl/>
          <w:lang w:eastAsia="he-IL"/>
        </w:rPr>
        <w:t xml:space="preserve"> על הגבלות על זכות.</w:t>
      </w:r>
    </w:p>
    <w:p w:rsidR="007110B3" w:rsidRDefault="007110B3" w:rsidP="007110B3">
      <w:pPr>
        <w:rPr>
          <w:rtl/>
          <w:lang w:eastAsia="he-IL"/>
        </w:rPr>
      </w:pPr>
    </w:p>
    <w:p w:rsidR="001B060F" w:rsidRDefault="007110B3" w:rsidP="001B060F">
      <w:pPr>
        <w:rPr>
          <w:rtl/>
          <w:lang w:eastAsia="he-IL"/>
        </w:rPr>
      </w:pPr>
      <w:bookmarkStart w:id="1224" w:name="_ETM_Q1_7784000"/>
      <w:bookmarkEnd w:id="1224"/>
      <w:r w:rsidRPr="007110B3">
        <w:rPr>
          <w:rFonts w:hint="cs"/>
          <w:rtl/>
          <w:lang w:eastAsia="he-IL"/>
        </w:rPr>
        <w:t>אם אנחנו משאירים את</w:t>
      </w:r>
      <w:bookmarkStart w:id="1225" w:name="_ETM_Q1_7786000"/>
      <w:bookmarkEnd w:id="1225"/>
      <w:r w:rsidRPr="007110B3">
        <w:rPr>
          <w:rFonts w:hint="cs"/>
          <w:rtl/>
          <w:lang w:eastAsia="he-IL"/>
        </w:rPr>
        <w:t xml:space="preserve"> זה כעיקרון עלולה להיות אי בהירות, באיזו מידה פסקת</w:t>
      </w:r>
      <w:bookmarkStart w:id="1226" w:name="_ETM_Q1_7794000"/>
      <w:bookmarkEnd w:id="1226"/>
      <w:r w:rsidRPr="007110B3">
        <w:rPr>
          <w:rFonts w:hint="cs"/>
          <w:rtl/>
          <w:lang w:eastAsia="he-IL"/>
        </w:rPr>
        <w:t xml:space="preserve"> ההגבלה חלה על הסעיפים שמנוסחים כעקרונות. ואני חושב שזו אי </w:t>
      </w:r>
      <w:bookmarkStart w:id="1227" w:name="_ETM_Q1_7795000"/>
      <w:bookmarkEnd w:id="1227"/>
      <w:r w:rsidRPr="007110B3">
        <w:rPr>
          <w:rFonts w:hint="cs"/>
          <w:rtl/>
          <w:lang w:eastAsia="he-IL"/>
        </w:rPr>
        <w:t>בהירות שהיא לא רצויה. ממילא ההנחה היא שזכויות מטיבן הן</w:t>
      </w:r>
      <w:bookmarkStart w:id="1228" w:name="_ETM_Q1_7805000"/>
      <w:bookmarkEnd w:id="1228"/>
      <w:r w:rsidRPr="007110B3">
        <w:rPr>
          <w:rFonts w:hint="cs"/>
          <w:rtl/>
          <w:lang w:eastAsia="he-IL"/>
        </w:rPr>
        <w:t xml:space="preserve"> זכויות יחסיות. במקרה הזה למשל</w:t>
      </w:r>
      <w:r>
        <w:rPr>
          <w:rFonts w:hint="cs"/>
          <w:rtl/>
          <w:lang w:eastAsia="he-IL"/>
        </w:rPr>
        <w:t xml:space="preserve"> </w:t>
      </w:r>
      <w:r w:rsidR="001B060F">
        <w:rPr>
          <w:rFonts w:hint="cs"/>
          <w:rtl/>
          <w:lang w:eastAsia="he-IL"/>
        </w:rPr>
        <w:t>חוקים כמו עשיית הדין בנאצים</w:t>
      </w:r>
      <w:bookmarkStart w:id="1229" w:name="_ETM_Q1_7807000"/>
      <w:bookmarkEnd w:id="1229"/>
      <w:r w:rsidR="001B060F">
        <w:rPr>
          <w:rFonts w:hint="cs"/>
          <w:rtl/>
          <w:lang w:eastAsia="he-IL"/>
        </w:rPr>
        <w:t xml:space="preserve"> ועוזריהם, </w:t>
      </w:r>
      <w:bookmarkStart w:id="1230" w:name="_ETM_Q1_7803000"/>
      <w:bookmarkEnd w:id="1230"/>
      <w:r w:rsidR="001B060F" w:rsidRPr="001B060F">
        <w:rPr>
          <w:rtl/>
          <w:lang w:eastAsia="he-IL"/>
        </w:rPr>
        <w:t xml:space="preserve">אפשר להגיד שזה מוגן </w:t>
      </w:r>
      <w:r w:rsidR="001B060F">
        <w:rPr>
          <w:rFonts w:hint="cs"/>
          <w:rtl/>
          <w:lang w:eastAsia="he-IL"/>
        </w:rPr>
        <w:t>מ</w:t>
      </w:r>
      <w:r w:rsidR="001B060F" w:rsidRPr="001B060F">
        <w:rPr>
          <w:rtl/>
          <w:lang w:eastAsia="he-IL"/>
        </w:rPr>
        <w:t>שמירת דינים</w:t>
      </w:r>
      <w:r w:rsidR="001B060F">
        <w:rPr>
          <w:rFonts w:hint="cs"/>
          <w:rtl/>
          <w:lang w:eastAsia="he-IL"/>
        </w:rPr>
        <w:t>,</w:t>
      </w:r>
      <w:r w:rsidR="001B060F" w:rsidRPr="001B060F">
        <w:rPr>
          <w:rtl/>
          <w:lang w:eastAsia="he-IL"/>
        </w:rPr>
        <w:t xml:space="preserve"> אבל גם שזה עומד בתנאי פסקת ההגבלה</w:t>
      </w:r>
      <w:r w:rsidR="001B060F">
        <w:rPr>
          <w:rFonts w:hint="cs"/>
          <w:rtl/>
          <w:lang w:eastAsia="he-IL"/>
        </w:rPr>
        <w:t>.</w:t>
      </w:r>
      <w:r w:rsidR="001B060F" w:rsidRPr="001B060F">
        <w:rPr>
          <w:rtl/>
          <w:lang w:eastAsia="he-IL"/>
        </w:rPr>
        <w:t xml:space="preserve"> אבל אני חושב שיותר קל מבחינה פרשנית להגיד </w:t>
      </w:r>
      <w:r w:rsidR="001B060F">
        <w:rPr>
          <w:rFonts w:hint="cs"/>
          <w:rtl/>
          <w:lang w:eastAsia="he-IL"/>
        </w:rPr>
        <w:t xml:space="preserve">שזה </w:t>
      </w:r>
      <w:r w:rsidR="001B060F" w:rsidRPr="001B060F">
        <w:rPr>
          <w:rtl/>
          <w:lang w:eastAsia="he-IL"/>
        </w:rPr>
        <w:t xml:space="preserve">עומד </w:t>
      </w:r>
      <w:r w:rsidR="001B060F">
        <w:rPr>
          <w:rFonts w:hint="cs"/>
          <w:rtl/>
          <w:lang w:eastAsia="he-IL"/>
        </w:rPr>
        <w:t xml:space="preserve">בתנאי </w:t>
      </w:r>
      <w:r w:rsidR="001B060F" w:rsidRPr="001B060F">
        <w:rPr>
          <w:rtl/>
          <w:lang w:eastAsia="he-IL"/>
        </w:rPr>
        <w:t xml:space="preserve">פסקת ההגבלה אם אנחנו מדברים בלשון של זכויות ולא </w:t>
      </w:r>
      <w:r w:rsidR="001B060F">
        <w:rPr>
          <w:rFonts w:hint="cs"/>
          <w:rtl/>
          <w:lang w:eastAsia="he-IL"/>
        </w:rPr>
        <w:t>בלשון של - - -</w:t>
      </w:r>
    </w:p>
    <w:p w:rsidR="001B060F" w:rsidRDefault="001B060F" w:rsidP="001B060F">
      <w:pPr>
        <w:rPr>
          <w:rtl/>
          <w:lang w:eastAsia="he-IL"/>
        </w:rPr>
      </w:pPr>
    </w:p>
    <w:p w:rsidR="001B060F" w:rsidRDefault="001B060F" w:rsidP="001B060F">
      <w:pPr>
        <w:pStyle w:val="af6"/>
        <w:keepNext/>
        <w:rPr>
          <w:rtl/>
        </w:rPr>
      </w:pPr>
      <w:bookmarkStart w:id="1231" w:name="ET_yor_6156_357"/>
      <w:r w:rsidRPr="001B06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0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"/>
    </w:p>
    <w:p w:rsidR="001B060F" w:rsidRDefault="001B060F" w:rsidP="001B060F">
      <w:pPr>
        <w:pStyle w:val="KeepWithNext"/>
        <w:rPr>
          <w:rtl/>
          <w:lang w:eastAsia="he-IL"/>
        </w:rPr>
      </w:pPr>
    </w:p>
    <w:p w:rsidR="001B060F" w:rsidRDefault="001B060F" w:rsidP="001B060F">
      <w:pPr>
        <w:rPr>
          <w:rtl/>
          <w:lang w:eastAsia="he-IL"/>
        </w:rPr>
      </w:pPr>
      <w:bookmarkStart w:id="1232" w:name="_ETM_Q1_7818000"/>
      <w:bookmarkEnd w:id="1232"/>
      <w:r>
        <w:rPr>
          <w:rFonts w:hint="cs"/>
          <w:rtl/>
          <w:lang w:eastAsia="he-IL"/>
        </w:rPr>
        <w:t>אז רק כדי לחדד את הנקודה הזאת, יש פה הרי שתי</w:t>
      </w:r>
      <w:bookmarkStart w:id="1233" w:name="_ETM_Q1_7821000"/>
      <w:bookmarkEnd w:id="1233"/>
      <w:r>
        <w:rPr>
          <w:rFonts w:hint="cs"/>
          <w:rtl/>
          <w:lang w:eastAsia="he-IL"/>
        </w:rPr>
        <w:t xml:space="preserve"> שאלות. </w:t>
      </w:r>
      <w:bookmarkStart w:id="1234" w:name="_ETM_Q1_7823000"/>
      <w:bookmarkEnd w:id="1234"/>
      <w:r>
        <w:rPr>
          <w:rFonts w:hint="cs"/>
          <w:rtl/>
          <w:lang w:eastAsia="he-IL"/>
        </w:rPr>
        <w:t xml:space="preserve">יש </w:t>
      </w:r>
      <w:r w:rsidRPr="001B060F">
        <w:rPr>
          <w:rtl/>
          <w:lang w:eastAsia="he-IL"/>
        </w:rPr>
        <w:t xml:space="preserve">פה שאלה </w:t>
      </w:r>
      <w:r>
        <w:rPr>
          <w:rFonts w:hint="cs"/>
          <w:rtl/>
          <w:lang w:eastAsia="he-IL"/>
        </w:rPr>
        <w:t>שהיא יותר מאסתטית, אבל היא ניסוחית-</w:t>
      </w:r>
      <w:r w:rsidRPr="001B060F">
        <w:rPr>
          <w:rtl/>
          <w:lang w:eastAsia="he-IL"/>
        </w:rPr>
        <w:t>עיצובית</w:t>
      </w:r>
      <w:r>
        <w:rPr>
          <w:rFonts w:hint="cs"/>
          <w:rtl/>
          <w:lang w:eastAsia="he-IL"/>
        </w:rPr>
        <w:t xml:space="preserve">: </w:t>
      </w:r>
      <w:r w:rsidRPr="001B060F">
        <w:rPr>
          <w:rtl/>
          <w:lang w:eastAsia="he-IL"/>
        </w:rPr>
        <w:t xml:space="preserve">האם אנחנו רוצים לבצע פה איזושהי </w:t>
      </w:r>
      <w:r>
        <w:rPr>
          <w:rFonts w:hint="cs"/>
          <w:rtl/>
          <w:lang w:eastAsia="he-IL"/>
        </w:rPr>
        <w:t xml:space="preserve">האחדה </w:t>
      </w:r>
      <w:r w:rsidRPr="001B060F">
        <w:rPr>
          <w:rtl/>
          <w:lang w:eastAsia="he-IL"/>
        </w:rPr>
        <w:t>לשפה של זכויות</w:t>
      </w:r>
      <w:r>
        <w:rPr>
          <w:rFonts w:hint="cs"/>
          <w:rtl/>
          <w:lang w:eastAsia="he-IL"/>
        </w:rPr>
        <w:t xml:space="preserve">? </w:t>
      </w:r>
      <w:bookmarkStart w:id="1235" w:name="_ETM_Q1_7839000"/>
      <w:bookmarkEnd w:id="1235"/>
      <w:r>
        <w:rPr>
          <w:rFonts w:hint="cs"/>
          <w:rtl/>
          <w:lang w:eastAsia="he-IL"/>
        </w:rPr>
        <w:t>ואז זה</w:t>
      </w:r>
      <w:r w:rsidRPr="001B060F">
        <w:rPr>
          <w:rtl/>
          <w:lang w:eastAsia="he-IL"/>
        </w:rPr>
        <w:t xml:space="preserve"> באמת </w:t>
      </w:r>
      <w:r>
        <w:rPr>
          <w:rFonts w:hint="cs"/>
          <w:rtl/>
          <w:lang w:eastAsia="he-IL"/>
        </w:rPr>
        <w:t xml:space="preserve">יותר </w:t>
      </w:r>
      <w:r w:rsidRPr="001B060F">
        <w:rPr>
          <w:rtl/>
          <w:lang w:eastAsia="he-IL"/>
        </w:rPr>
        <w:t>מתכתב עם לשון פסקת ההגבלה</w:t>
      </w:r>
      <w:r>
        <w:rPr>
          <w:rFonts w:hint="cs"/>
          <w:rtl/>
          <w:lang w:eastAsia="he-IL"/>
        </w:rPr>
        <w:t>,</w:t>
      </w:r>
      <w:r w:rsidRPr="001B060F">
        <w:rPr>
          <w:rtl/>
          <w:lang w:eastAsia="he-IL"/>
        </w:rPr>
        <w:t xml:space="preserve"> וגם עם סעיף המטרה</w:t>
      </w:r>
      <w:r>
        <w:rPr>
          <w:rFonts w:hint="cs"/>
          <w:rtl/>
          <w:lang w:eastAsia="he-IL"/>
        </w:rPr>
        <w:t xml:space="preserve">. אז </w:t>
      </w:r>
      <w:r w:rsidRPr="001B060F">
        <w:rPr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שאלה </w:t>
      </w:r>
      <w:r w:rsidRPr="001B060F">
        <w:rPr>
          <w:rtl/>
          <w:lang w:eastAsia="he-IL"/>
        </w:rPr>
        <w:t>נקרא לה עיצובית</w:t>
      </w:r>
      <w:r>
        <w:rPr>
          <w:rFonts w:hint="cs"/>
          <w:rtl/>
          <w:lang w:eastAsia="he-IL"/>
        </w:rPr>
        <w:t>.</w:t>
      </w:r>
    </w:p>
    <w:p w:rsidR="001B060F" w:rsidRDefault="001B060F" w:rsidP="001B060F">
      <w:pPr>
        <w:rPr>
          <w:rtl/>
          <w:lang w:eastAsia="he-IL"/>
        </w:rPr>
      </w:pPr>
    </w:p>
    <w:p w:rsidR="001B060F" w:rsidRDefault="001B060F" w:rsidP="001B060F">
      <w:pPr>
        <w:rPr>
          <w:rtl/>
          <w:lang w:eastAsia="he-IL"/>
        </w:rPr>
      </w:pPr>
      <w:bookmarkStart w:id="1236" w:name="_ETM_Q1_7849000"/>
      <w:bookmarkEnd w:id="1236"/>
      <w:r w:rsidRPr="001B060F">
        <w:rPr>
          <w:rtl/>
          <w:lang w:eastAsia="he-IL"/>
        </w:rPr>
        <w:t>אבל יש גם שאלה מהותית</w:t>
      </w:r>
      <w:r>
        <w:rPr>
          <w:rFonts w:hint="cs"/>
          <w:rtl/>
          <w:lang w:eastAsia="he-IL"/>
        </w:rPr>
        <w:t xml:space="preserve">, וזאת אותה </w:t>
      </w:r>
      <w:r w:rsidRPr="001B060F">
        <w:rPr>
          <w:rtl/>
          <w:lang w:eastAsia="he-IL"/>
        </w:rPr>
        <w:t>שאלה שנשאל גם על חזקת החפות</w:t>
      </w:r>
      <w:r>
        <w:rPr>
          <w:rFonts w:hint="cs"/>
          <w:rtl/>
          <w:lang w:eastAsia="he-IL"/>
        </w:rPr>
        <w:t>:</w:t>
      </w:r>
      <w:r w:rsidRPr="001B060F">
        <w:rPr>
          <w:rtl/>
          <w:lang w:eastAsia="he-IL"/>
        </w:rPr>
        <w:t xml:space="preserve"> האם ישנם עקרונות יסוד שהם לא כפופים לפסקת ההגבלה</w:t>
      </w:r>
      <w:r>
        <w:rPr>
          <w:rFonts w:hint="cs"/>
          <w:rtl/>
          <w:lang w:eastAsia="he-IL"/>
        </w:rPr>
        <w:t>,</w:t>
      </w:r>
      <w:r w:rsidRPr="001B060F">
        <w:rPr>
          <w:rtl/>
          <w:lang w:eastAsia="he-IL"/>
        </w:rPr>
        <w:t xml:space="preserve"> או שההנחה של הממשלה </w:t>
      </w:r>
      <w:proofErr w:type="spellStart"/>
      <w:r w:rsidRPr="001B060F">
        <w:rPr>
          <w:rtl/>
          <w:lang w:eastAsia="he-IL"/>
        </w:rPr>
        <w:t>כמציע</w:t>
      </w:r>
      <w:r>
        <w:rPr>
          <w:rFonts w:hint="cs"/>
          <w:rtl/>
          <w:lang w:eastAsia="he-IL"/>
        </w:rPr>
        <w:t>ת</w:t>
      </w:r>
      <w:proofErr w:type="spellEnd"/>
      <w:r w:rsidRPr="001B060F">
        <w:rPr>
          <w:rtl/>
          <w:lang w:eastAsia="he-IL"/>
        </w:rPr>
        <w:t xml:space="preserve"> החוק היא שכל סעיפי החוק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Pr="001B060F">
        <w:rPr>
          <w:rtl/>
          <w:lang w:eastAsia="he-IL"/>
        </w:rPr>
        <w:t xml:space="preserve"> נעזוב רגע את שאלת אופן ניסוחם בשפה של זכות או בשפה של </w:t>
      </w:r>
      <w:r>
        <w:rPr>
          <w:rFonts w:hint="cs"/>
          <w:rtl/>
          <w:lang w:eastAsia="he-IL"/>
        </w:rPr>
        <w:t xml:space="preserve">עיקרון </w:t>
      </w:r>
      <w:bookmarkStart w:id="1237" w:name="_ETM_Q1_7875000"/>
      <w:bookmarkEnd w:id="12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שהכול </w:t>
      </w:r>
      <w:r w:rsidRPr="001B060F">
        <w:rPr>
          <w:rtl/>
          <w:lang w:eastAsia="he-IL"/>
        </w:rPr>
        <w:t xml:space="preserve">כפוף </w:t>
      </w:r>
      <w:r>
        <w:rPr>
          <w:rFonts w:hint="cs"/>
          <w:rtl/>
          <w:lang w:eastAsia="he-IL"/>
        </w:rPr>
        <w:t>ל</w:t>
      </w:r>
      <w:r w:rsidRPr="001B060F">
        <w:rPr>
          <w:rtl/>
          <w:lang w:eastAsia="he-IL"/>
        </w:rPr>
        <w:t>פסקת ההגבלה</w:t>
      </w:r>
      <w:r>
        <w:rPr>
          <w:rFonts w:hint="cs"/>
          <w:rtl/>
          <w:lang w:eastAsia="he-IL"/>
        </w:rPr>
        <w:t>?</w:t>
      </w:r>
      <w:r w:rsidRPr="001B060F">
        <w:rPr>
          <w:rtl/>
          <w:lang w:eastAsia="he-IL"/>
        </w:rPr>
        <w:t xml:space="preserve"> אם חבר הכנסת רוטמן היה יושב </w:t>
      </w:r>
      <w:r>
        <w:rPr>
          <w:rFonts w:hint="cs"/>
          <w:rtl/>
          <w:lang w:eastAsia="he-IL"/>
        </w:rPr>
        <w:t xml:space="preserve">פה </w:t>
      </w:r>
      <w:r w:rsidRPr="001B060F">
        <w:rPr>
          <w:rtl/>
          <w:lang w:eastAsia="he-IL"/>
        </w:rPr>
        <w:t>הוא היה אומר</w:t>
      </w:r>
      <w:r>
        <w:rPr>
          <w:rFonts w:hint="cs"/>
          <w:rtl/>
          <w:lang w:eastAsia="he-IL"/>
        </w:rPr>
        <w:t>, כי אני</w:t>
      </w:r>
      <w:r w:rsidRPr="001B060F">
        <w:rPr>
          <w:rtl/>
          <w:lang w:eastAsia="he-IL"/>
        </w:rPr>
        <w:t xml:space="preserve"> פשוט שמעתי את </w:t>
      </w:r>
      <w:r>
        <w:rPr>
          <w:rFonts w:hint="cs"/>
          <w:rtl/>
          <w:lang w:eastAsia="he-IL"/>
        </w:rPr>
        <w:t xml:space="preserve">התהייה הזו </w:t>
      </w:r>
      <w:r w:rsidRPr="001B060F">
        <w:rPr>
          <w:rtl/>
          <w:lang w:eastAsia="he-IL"/>
        </w:rPr>
        <w:t>מפיו</w:t>
      </w:r>
      <w:r>
        <w:rPr>
          <w:rFonts w:hint="cs"/>
          <w:rtl/>
          <w:lang w:eastAsia="he-IL"/>
        </w:rPr>
        <w:t>:</w:t>
      </w:r>
      <w:r w:rsidRPr="001B060F">
        <w:rPr>
          <w:rtl/>
          <w:lang w:eastAsia="he-IL"/>
        </w:rPr>
        <w:t xml:space="preserve"> האם גם כשנגיע </w:t>
      </w:r>
      <w:r>
        <w:rPr>
          <w:rFonts w:hint="cs"/>
          <w:rtl/>
          <w:lang w:eastAsia="he-IL"/>
        </w:rPr>
        <w:t>ל</w:t>
      </w:r>
      <w:r w:rsidRPr="001B060F">
        <w:rPr>
          <w:rtl/>
          <w:lang w:eastAsia="he-IL"/>
        </w:rPr>
        <w:t xml:space="preserve">חזקת החפות היא כפופה </w:t>
      </w:r>
      <w:r>
        <w:rPr>
          <w:rFonts w:hint="cs"/>
          <w:rtl/>
          <w:lang w:eastAsia="he-IL"/>
        </w:rPr>
        <w:t>ל</w:t>
      </w:r>
      <w:r w:rsidRPr="001B060F">
        <w:rPr>
          <w:rtl/>
          <w:lang w:eastAsia="he-IL"/>
        </w:rPr>
        <w:t>פסקת ההגבלה</w:t>
      </w:r>
      <w:r>
        <w:rPr>
          <w:rFonts w:hint="cs"/>
          <w:rtl/>
          <w:lang w:eastAsia="he-IL"/>
        </w:rPr>
        <w:t>?</w:t>
      </w:r>
      <w:r w:rsidRPr="001B060F">
        <w:rPr>
          <w:rtl/>
          <w:lang w:eastAsia="he-IL"/>
        </w:rPr>
        <w:t xml:space="preserve"> האם אנחנו יכולים לדמיין סיטואציות</w:t>
      </w:r>
      <w:r>
        <w:rPr>
          <w:rFonts w:hint="cs"/>
          <w:rtl/>
          <w:lang w:eastAsia="he-IL"/>
        </w:rPr>
        <w:t>,</w:t>
      </w:r>
      <w:r w:rsidRPr="001B060F">
        <w:rPr>
          <w:rtl/>
          <w:lang w:eastAsia="he-IL"/>
        </w:rPr>
        <w:t xml:space="preserve"> שבה</w:t>
      </w:r>
      <w:r>
        <w:rPr>
          <w:rFonts w:hint="cs"/>
          <w:rtl/>
          <w:lang w:eastAsia="he-IL"/>
        </w:rPr>
        <w:t>ן</w:t>
      </w:r>
      <w:r w:rsidRPr="001B060F">
        <w:rPr>
          <w:rtl/>
          <w:lang w:eastAsia="he-IL"/>
        </w:rPr>
        <w:t xml:space="preserve"> אנחנו אומרים</w:t>
      </w:r>
      <w:r>
        <w:rPr>
          <w:rFonts w:hint="cs"/>
          <w:rtl/>
          <w:lang w:eastAsia="he-IL"/>
        </w:rPr>
        <w:t>:</w:t>
      </w:r>
      <w:r w:rsidRPr="001B060F">
        <w:rPr>
          <w:rtl/>
          <w:lang w:eastAsia="he-IL"/>
        </w:rPr>
        <w:t xml:space="preserve"> אפשר לפגוע באופן מידתי בחזקת החפות</w:t>
      </w:r>
      <w:r>
        <w:rPr>
          <w:rFonts w:hint="cs"/>
          <w:rtl/>
          <w:lang w:eastAsia="he-IL"/>
        </w:rPr>
        <w:t>?</w:t>
      </w:r>
      <w:r w:rsidRPr="001B060F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יש פה שאלות </w:t>
      </w:r>
      <w:bookmarkStart w:id="1238" w:name="_ETM_Q1_7898000"/>
      <w:bookmarkEnd w:id="1238"/>
      <w:r>
        <w:rPr>
          <w:rFonts w:hint="cs"/>
          <w:rtl/>
          <w:lang w:eastAsia="he-IL"/>
        </w:rPr>
        <w:t xml:space="preserve">משנה, העקרונית והעיצובית. </w:t>
      </w:r>
    </w:p>
    <w:p w:rsidR="001B060F" w:rsidRDefault="001B060F" w:rsidP="001B060F">
      <w:pPr>
        <w:rPr>
          <w:rtl/>
          <w:lang w:eastAsia="he-IL"/>
        </w:rPr>
      </w:pPr>
    </w:p>
    <w:p w:rsidR="001B060F" w:rsidRDefault="001B060F" w:rsidP="001B060F">
      <w:pPr>
        <w:pStyle w:val="a4"/>
        <w:keepNext/>
        <w:rPr>
          <w:rtl/>
        </w:rPr>
      </w:pPr>
      <w:bookmarkStart w:id="1239" w:name="ET_speaker_גור_בליי_358"/>
      <w:r w:rsidRPr="001B060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B0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1B060F" w:rsidRDefault="001B060F" w:rsidP="001B060F">
      <w:pPr>
        <w:pStyle w:val="KeepWithNext"/>
        <w:rPr>
          <w:rtl/>
          <w:lang w:eastAsia="he-IL"/>
        </w:rPr>
      </w:pPr>
    </w:p>
    <w:p w:rsidR="001B060F" w:rsidRDefault="001B060F" w:rsidP="001B060F">
      <w:pPr>
        <w:rPr>
          <w:rtl/>
          <w:lang w:eastAsia="he-IL"/>
        </w:rPr>
      </w:pPr>
      <w:bookmarkStart w:id="1240" w:name="_ETM_Q1_7900000"/>
      <w:bookmarkEnd w:id="1240"/>
      <w:r>
        <w:rPr>
          <w:rFonts w:hint="cs"/>
          <w:rtl/>
          <w:lang w:eastAsia="he-IL"/>
        </w:rPr>
        <w:t xml:space="preserve">הן קשורות, אבל בוודאי נפרדות. אני רק </w:t>
      </w:r>
      <w:bookmarkStart w:id="1241" w:name="_ETM_Q1_7907000"/>
      <w:bookmarkEnd w:id="1241"/>
      <w:r>
        <w:rPr>
          <w:rFonts w:hint="cs"/>
          <w:rtl/>
          <w:lang w:eastAsia="he-IL"/>
        </w:rPr>
        <w:t>רוצה להוסיף ולומר, שבכל מקרה לדעתי צריך לעשות</w:t>
      </w:r>
      <w:bookmarkStart w:id="1242" w:name="_ETM_Q1_7909000"/>
      <w:bookmarkEnd w:id="1242"/>
      <w:r>
        <w:rPr>
          <w:rFonts w:hint="cs"/>
          <w:rtl/>
          <w:lang w:eastAsia="he-IL"/>
        </w:rPr>
        <w:t xml:space="preserve"> איזשהן התאמות בחוק היסוד, כי כשמסתכלים על חוק היסוד אי</w:t>
      </w:r>
      <w:bookmarkStart w:id="1243" w:name="_ETM_Q1_7913000"/>
      <w:bookmarkEnd w:id="1243"/>
      <w:r>
        <w:rPr>
          <w:rFonts w:hint="cs"/>
          <w:rtl/>
          <w:lang w:eastAsia="he-IL"/>
        </w:rPr>
        <w:t xml:space="preserve">-אפשר לומר שהמקומות שבהם זה נוסח כעקרונות הם בהכרח המקומות המוחלטים. סתם כדוגמה סיכון כפול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סיכון כפול מנוסח כעיקרון</w:t>
      </w:r>
      <w:bookmarkStart w:id="1244" w:name="_ETM_Q1_7920000"/>
      <w:bookmarkEnd w:id="1244"/>
      <w:r>
        <w:rPr>
          <w:rFonts w:hint="cs"/>
          <w:rtl/>
          <w:lang w:eastAsia="he-IL"/>
        </w:rPr>
        <w:t>, בעוד שאפילו בדברי ההסבר עצמם מדברים על סיטואציות</w:t>
      </w:r>
      <w:bookmarkStart w:id="1245" w:name="_ETM_Q1_7928000"/>
      <w:bookmarkEnd w:id="1245"/>
      <w:r>
        <w:rPr>
          <w:rFonts w:hint="cs"/>
          <w:rtl/>
          <w:lang w:eastAsia="he-IL"/>
        </w:rPr>
        <w:t xml:space="preserve"> שמישהו - - -</w:t>
      </w:r>
    </w:p>
    <w:p w:rsidR="001B060F" w:rsidRDefault="001B060F" w:rsidP="001B060F">
      <w:pPr>
        <w:rPr>
          <w:rtl/>
          <w:lang w:eastAsia="he-IL"/>
        </w:rPr>
      </w:pPr>
      <w:bookmarkStart w:id="1246" w:name="_ETM_Q1_7927000"/>
      <w:bookmarkEnd w:id="1246"/>
    </w:p>
    <w:p w:rsidR="001B060F" w:rsidRDefault="001B060F" w:rsidP="001B060F">
      <w:pPr>
        <w:pStyle w:val="af6"/>
        <w:keepNext/>
        <w:rPr>
          <w:rtl/>
        </w:rPr>
      </w:pPr>
      <w:bookmarkStart w:id="1247" w:name="ET_yor_6156_359"/>
      <w:r w:rsidRPr="001B060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0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:rsidR="001B060F" w:rsidRDefault="001B060F" w:rsidP="001B060F">
      <w:pPr>
        <w:pStyle w:val="KeepWithNext"/>
        <w:rPr>
          <w:rtl/>
          <w:lang w:eastAsia="he-IL"/>
        </w:rPr>
      </w:pPr>
    </w:p>
    <w:p w:rsidR="001B060F" w:rsidRDefault="001B060F" w:rsidP="001B060F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התופעה הזאת נמצאת גם</w:t>
      </w:r>
      <w:bookmarkStart w:id="1248" w:name="_ETM_Q1_7929000"/>
      <w:bookmarkEnd w:id="1248"/>
      <w:r>
        <w:rPr>
          <w:rFonts w:hint="cs"/>
          <w:rtl/>
          <w:lang w:eastAsia="he-IL"/>
        </w:rPr>
        <w:t xml:space="preserve"> בחוק-יסוד: כבוד האדם וחירותו, שיש שם דילוג סמנטי בין </w:t>
      </w:r>
      <w:bookmarkStart w:id="1249" w:name="_ETM_Q1_7930000"/>
      <w:bookmarkEnd w:id="1249"/>
      <w:r>
        <w:rPr>
          <w:rFonts w:hint="cs"/>
          <w:rtl/>
          <w:lang w:eastAsia="he-IL"/>
        </w:rPr>
        <w:t>שפה של זכויות לשפה של עקרונות, אבל אין סיבה לחזור</w:t>
      </w:r>
      <w:bookmarkStart w:id="1250" w:name="_ETM_Q1_7938000"/>
      <w:bookmarkEnd w:id="1250"/>
      <w:r>
        <w:rPr>
          <w:rFonts w:hint="cs"/>
          <w:rtl/>
          <w:lang w:eastAsia="he-IL"/>
        </w:rPr>
        <w:t xml:space="preserve"> על כפל הלשון הזה אם אין לו סיבה.</w:t>
      </w:r>
    </w:p>
    <w:p w:rsidR="001B060F" w:rsidRDefault="001B060F" w:rsidP="001B060F">
      <w:pPr>
        <w:rPr>
          <w:rtl/>
          <w:lang w:eastAsia="he-IL"/>
        </w:rPr>
      </w:pPr>
      <w:bookmarkStart w:id="1251" w:name="_ETM_Q1_7941000"/>
      <w:bookmarkEnd w:id="1251"/>
    </w:p>
    <w:p w:rsidR="001B060F" w:rsidRDefault="001B060F" w:rsidP="001B060F">
      <w:pPr>
        <w:pStyle w:val="a4"/>
        <w:keepNext/>
        <w:rPr>
          <w:rtl/>
        </w:rPr>
      </w:pPr>
      <w:bookmarkStart w:id="1252" w:name="ET_speaker_גור_בליי_360"/>
      <w:r w:rsidRPr="001B060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B0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1B060F" w:rsidRDefault="001B060F" w:rsidP="001B060F">
      <w:pPr>
        <w:pStyle w:val="KeepWithNext"/>
        <w:rPr>
          <w:rtl/>
          <w:lang w:eastAsia="he-IL"/>
        </w:rPr>
      </w:pPr>
    </w:p>
    <w:p w:rsidR="001B060F" w:rsidRDefault="001B060F" w:rsidP="001B060F">
      <w:pPr>
        <w:rPr>
          <w:rtl/>
          <w:lang w:eastAsia="he-IL"/>
        </w:rPr>
      </w:pPr>
      <w:bookmarkStart w:id="1253" w:name="_ETM_Q1_7937000"/>
      <w:bookmarkEnd w:id="1253"/>
      <w:r>
        <w:rPr>
          <w:rFonts w:hint="cs"/>
          <w:rtl/>
          <w:lang w:eastAsia="he-IL"/>
        </w:rPr>
        <w:t>ואני חייב להגיד,</w:t>
      </w:r>
      <w:bookmarkStart w:id="1254" w:name="_ETM_Q1_7940000"/>
      <w:bookmarkEnd w:id="1254"/>
      <w:r>
        <w:rPr>
          <w:rFonts w:hint="cs"/>
          <w:rtl/>
          <w:lang w:eastAsia="he-IL"/>
        </w:rPr>
        <w:t xml:space="preserve"> שהרושם שלי הוא שבהרבה מקרים הסיבה שדברים ינוסחו </w:t>
      </w:r>
      <w:bookmarkStart w:id="1255" w:name="_ETM_Q1_7942000"/>
      <w:bookmarkEnd w:id="1255"/>
      <w:r>
        <w:rPr>
          <w:rFonts w:hint="cs"/>
          <w:rtl/>
          <w:lang w:eastAsia="he-IL"/>
        </w:rPr>
        <w:t>כעקרונות</w:t>
      </w:r>
      <w:bookmarkStart w:id="1256" w:name="_ETM_Q1_7945000"/>
      <w:bookmarkEnd w:id="1256"/>
      <w:r>
        <w:rPr>
          <w:rFonts w:hint="cs"/>
          <w:rtl/>
          <w:lang w:eastAsia="he-IL"/>
        </w:rPr>
        <w:t xml:space="preserve"> היא יותר פרוזאית, וזה קשור לעובדה שהיא נוסחה כך בחלק הכללי. זה דברים שלקחו</w:t>
      </w:r>
      <w:bookmarkStart w:id="1257" w:name="_ETM_Q1_7949000"/>
      <w:bookmarkEnd w:id="1257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as is</w:t>
      </w:r>
      <w:r>
        <w:rPr>
          <w:rFonts w:hint="cs"/>
          <w:rtl/>
          <w:lang w:eastAsia="he-IL"/>
        </w:rPr>
        <w:t xml:space="preserve"> מהחלק הכללי של חוק העונשין, אבל אנחנו לא </w:t>
      </w:r>
      <w:bookmarkStart w:id="1258" w:name="_ETM_Q1_7955000"/>
      <w:bookmarkEnd w:id="1258"/>
      <w:r>
        <w:rPr>
          <w:rFonts w:hint="cs"/>
          <w:rtl/>
          <w:lang w:eastAsia="he-IL"/>
        </w:rPr>
        <w:t>באותה מאטרייה, ולכן יכול להיות שצריך לעשות התאמות בעניין הזה,</w:t>
      </w:r>
      <w:bookmarkStart w:id="1259" w:name="_ETM_Q1_7954000"/>
      <w:bookmarkEnd w:id="1259"/>
      <w:r>
        <w:rPr>
          <w:rFonts w:hint="cs"/>
          <w:rtl/>
          <w:lang w:eastAsia="he-IL"/>
        </w:rPr>
        <w:t xml:space="preserve"> ואני אשמח להתייחסות שלכם.</w:t>
      </w:r>
    </w:p>
    <w:p w:rsidR="001B060F" w:rsidRDefault="001B060F" w:rsidP="001B060F">
      <w:pPr>
        <w:rPr>
          <w:rtl/>
          <w:lang w:eastAsia="he-IL"/>
        </w:rPr>
      </w:pPr>
    </w:p>
    <w:p w:rsidR="001B060F" w:rsidRDefault="001B060F" w:rsidP="000347A1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השנייה, שאני חושב שלילך התייחסה</w:t>
      </w:r>
      <w:bookmarkStart w:id="1260" w:name="_ETM_Q1_7960000"/>
      <w:bookmarkEnd w:id="1260"/>
      <w:r>
        <w:rPr>
          <w:rFonts w:hint="cs"/>
          <w:rtl/>
          <w:lang w:eastAsia="he-IL"/>
        </w:rPr>
        <w:t xml:space="preserve"> אליה, זה השלב שבו חלק עקרון החוקיות. זה השלב או האופן שבו מנסחים את הדברים. זאת אומרת, מדובר ב-(א): אין עבירה ואין עונש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מדגיש את המילה </w:t>
      </w:r>
      <w:bookmarkStart w:id="1261" w:name="_ETM_Q1_7975000"/>
      <w:bookmarkEnd w:id="1261"/>
      <w:r>
        <w:rPr>
          <w:rFonts w:hint="cs"/>
          <w:rtl/>
          <w:lang w:eastAsia="he-IL"/>
        </w:rPr>
        <w:t xml:space="preserve">עבירה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-(ב) מדובר: לא יישא אדם באחריות פלילית</w:t>
      </w:r>
      <w:bookmarkStart w:id="1262" w:name="_ETM_Q1_7979000"/>
      <w:bookmarkEnd w:id="1262"/>
      <w:r>
        <w:rPr>
          <w:rFonts w:hint="cs"/>
          <w:rtl/>
          <w:lang w:eastAsia="he-IL"/>
        </w:rPr>
        <w:t xml:space="preserve"> בשל מעשה וכו', ו-(ג): לא יוטל על אדם </w:t>
      </w:r>
      <w:bookmarkStart w:id="1263" w:name="_ETM_Q1_7982000"/>
      <w:bookmarkEnd w:id="1263"/>
      <w:r>
        <w:rPr>
          <w:rFonts w:hint="cs"/>
          <w:rtl/>
          <w:lang w:eastAsia="he-IL"/>
        </w:rPr>
        <w:t xml:space="preserve">עונש בשל עבירה שביצע, החמור מזה וכן הלאה. </w:t>
      </w:r>
      <w:bookmarkStart w:id="1264" w:name="_ETM_Q1_7983000"/>
      <w:bookmarkEnd w:id="1264"/>
      <w:r w:rsidR="000347A1">
        <w:rPr>
          <w:rFonts w:hint="cs"/>
          <w:rtl/>
          <w:lang w:eastAsia="he-IL"/>
        </w:rPr>
        <w:t xml:space="preserve">השאלה: האם נתתם את דעתכם בכל הדברים האלה לניואנסים בהקשר הזה? זה במיוחד בא לידי ביטוי בסעיף קטן (ב), </w:t>
      </w:r>
      <w:bookmarkStart w:id="1265" w:name="_ETM_Q1_7990000"/>
      <w:bookmarkEnd w:id="1265"/>
      <w:r w:rsidR="000347A1">
        <w:rPr>
          <w:rFonts w:hint="cs"/>
          <w:rtl/>
          <w:lang w:eastAsia="he-IL"/>
        </w:rPr>
        <w:t>כי יש חוקות שונות שמדברים: לא יורשע אדם, לא יואשם</w:t>
      </w:r>
      <w:bookmarkStart w:id="1266" w:name="_ETM_Q1_7994000"/>
      <w:bookmarkEnd w:id="1266"/>
      <w:r w:rsidR="000347A1">
        <w:rPr>
          <w:rFonts w:hint="cs"/>
          <w:rtl/>
          <w:lang w:eastAsia="he-IL"/>
        </w:rPr>
        <w:t xml:space="preserve"> אדם. את התייחסת לזה. אבל גם פה, בגלל שבסעיפים</w:t>
      </w:r>
      <w:bookmarkStart w:id="1267" w:name="_ETM_Q1_7997000"/>
      <w:bookmarkEnd w:id="1267"/>
      <w:r w:rsidR="000347A1">
        <w:rPr>
          <w:rFonts w:hint="cs"/>
          <w:rtl/>
          <w:lang w:eastAsia="he-IL"/>
        </w:rPr>
        <w:t xml:space="preserve"> אחרים אנחנו נדבר על זה, לפעמים מדברים במושגים של לשאת</w:t>
      </w:r>
      <w:bookmarkStart w:id="1268" w:name="_ETM_Q1_7999000"/>
      <w:bookmarkEnd w:id="1268"/>
      <w:r w:rsidR="000347A1">
        <w:rPr>
          <w:rFonts w:hint="cs"/>
          <w:rtl/>
          <w:lang w:eastAsia="he-IL"/>
        </w:rPr>
        <w:t xml:space="preserve"> באחריות פלילית, לפעמים במושג של עבירה. איך אתם רואים את </w:t>
      </w:r>
      <w:bookmarkStart w:id="1269" w:name="_ETM_Q1_8007000"/>
      <w:bookmarkEnd w:id="1269"/>
      <w:r w:rsidR="000347A1">
        <w:rPr>
          <w:rFonts w:hint="cs"/>
          <w:rtl/>
          <w:lang w:eastAsia="he-IL"/>
        </w:rPr>
        <w:t xml:space="preserve">ההבחנה בין המושגים האלה? האם היא רק תלוית </w:t>
      </w:r>
      <w:bookmarkStart w:id="1270" w:name="_ETM_Q1_8012000"/>
      <w:bookmarkEnd w:id="1270"/>
      <w:r w:rsidR="000347A1">
        <w:rPr>
          <w:rFonts w:hint="cs"/>
          <w:rtl/>
          <w:lang w:eastAsia="he-IL"/>
        </w:rPr>
        <w:t>הקשר והיא סמנטית, או שיש בה גם איזושהי</w:t>
      </w:r>
      <w:bookmarkStart w:id="1271" w:name="_ETM_Q1_8015000"/>
      <w:bookmarkEnd w:id="1271"/>
      <w:r w:rsidR="000347A1">
        <w:rPr>
          <w:rFonts w:hint="cs"/>
          <w:rtl/>
          <w:lang w:eastAsia="he-IL"/>
        </w:rPr>
        <w:t xml:space="preserve"> משמעות יותר עמוקה? זו שאלה שנייה.</w:t>
      </w:r>
    </w:p>
    <w:p w:rsidR="000347A1" w:rsidRDefault="000347A1" w:rsidP="000347A1">
      <w:pPr>
        <w:rPr>
          <w:rtl/>
          <w:lang w:eastAsia="he-IL"/>
        </w:rPr>
      </w:pPr>
    </w:p>
    <w:p w:rsidR="000347A1" w:rsidRDefault="000347A1" w:rsidP="000347A1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עקרון הבהירות זה כמובן</w:t>
      </w:r>
      <w:bookmarkStart w:id="1272" w:name="_ETM_Q1_8019000"/>
      <w:bookmarkEnd w:id="1272"/>
      <w:r>
        <w:rPr>
          <w:rFonts w:hint="cs"/>
          <w:rtl/>
          <w:lang w:eastAsia="he-IL"/>
        </w:rPr>
        <w:t xml:space="preserve"> לפתחה של הוועדה. לילך התייחסה לזה, אני לא חושב</w:t>
      </w:r>
      <w:bookmarkStart w:id="1273" w:name="_ETM_Q1_8022000"/>
      <w:bookmarkEnd w:id="1273"/>
      <w:r>
        <w:rPr>
          <w:rFonts w:hint="cs"/>
          <w:rtl/>
          <w:lang w:eastAsia="he-IL"/>
        </w:rPr>
        <w:t xml:space="preserve"> שאני צריך להוסיף.</w:t>
      </w:r>
      <w:bookmarkStart w:id="1274" w:name="_ETM_Q1_8024000"/>
      <w:bookmarkStart w:id="1275" w:name="_ETM_Q1_8025000"/>
      <w:bookmarkEnd w:id="1274"/>
      <w:bookmarkEnd w:id="1275"/>
      <w:r>
        <w:rPr>
          <w:rFonts w:hint="cs"/>
          <w:rtl/>
          <w:lang w:eastAsia="he-IL"/>
        </w:rPr>
        <w:t xml:space="preserve"> אולי רק דבר אחד אני </w:t>
      </w:r>
      <w:bookmarkStart w:id="1276" w:name="_ETM_Q1_8028000"/>
      <w:bookmarkEnd w:id="1276"/>
      <w:r>
        <w:rPr>
          <w:rFonts w:hint="cs"/>
          <w:rtl/>
          <w:lang w:eastAsia="he-IL"/>
        </w:rPr>
        <w:t>אגיד על עקרון הבהירות: גם בהקשר הזה אני בהחלט מסכים</w:t>
      </w:r>
      <w:bookmarkStart w:id="1277" w:name="_ETM_Q1_8033000"/>
      <w:bookmarkEnd w:id="1277"/>
      <w:r>
        <w:rPr>
          <w:rFonts w:hint="cs"/>
          <w:rtl/>
          <w:lang w:eastAsia="he-IL"/>
        </w:rPr>
        <w:t xml:space="preserve"> עם הדברים שנאמרו, שבהחלט זה לפתחה של הוועדה אם לכלול </w:t>
      </w:r>
      <w:bookmarkStart w:id="1278" w:name="_ETM_Q1_8039000"/>
      <w:bookmarkEnd w:id="1278"/>
      <w:r>
        <w:rPr>
          <w:rFonts w:hint="cs"/>
          <w:rtl/>
          <w:lang w:eastAsia="he-IL"/>
        </w:rPr>
        <w:t>את זה, אבל זו בהחלט בעיניי פרשנות סבירה</w:t>
      </w:r>
      <w:bookmarkStart w:id="1279" w:name="_ETM_Q1_8038000"/>
      <w:bookmarkEnd w:id="1279"/>
      <w:r>
        <w:rPr>
          <w:rFonts w:hint="cs"/>
          <w:rtl/>
          <w:lang w:eastAsia="he-IL"/>
        </w:rPr>
        <w:t xml:space="preserve"> של חוק היסוד, שבמצב שבו יש בעיה משמעותית עם</w:t>
      </w:r>
      <w:bookmarkStart w:id="1280" w:name="_ETM_Q1_8046000"/>
      <w:bookmarkEnd w:id="1280"/>
      <w:r>
        <w:rPr>
          <w:rFonts w:hint="cs"/>
          <w:rtl/>
          <w:lang w:eastAsia="he-IL"/>
        </w:rPr>
        <w:t xml:space="preserve"> הבהירות יהיה אפשרות לומר שזה פשוט לא נקבע בחוק. זאת</w:t>
      </w:r>
      <w:bookmarkStart w:id="1281" w:name="_ETM_Q1_8049000"/>
      <w:bookmarkEnd w:id="1281"/>
      <w:r>
        <w:rPr>
          <w:rFonts w:hint="cs"/>
          <w:rtl/>
          <w:lang w:eastAsia="he-IL"/>
        </w:rPr>
        <w:t xml:space="preserve"> אומרת, המילים "נקבעו בחוק" בהחלט צריכים להתפרש בעיניי, שאם </w:t>
      </w:r>
      <w:bookmarkStart w:id="1282" w:name="_ETM_Q1_8051000"/>
      <w:bookmarkEnd w:id="1282"/>
      <w:r>
        <w:rPr>
          <w:rFonts w:hint="cs"/>
          <w:rtl/>
          <w:lang w:eastAsia="he-IL"/>
        </w:rPr>
        <w:t>משהו הוא לא ברור ברמה שקשה לאזרח להכווין את</w:t>
      </w:r>
      <w:bookmarkStart w:id="1283" w:name="_ETM_Q1_8058000"/>
      <w:bookmarkEnd w:id="1283"/>
      <w:r>
        <w:rPr>
          <w:rFonts w:hint="cs"/>
          <w:rtl/>
          <w:lang w:eastAsia="he-IL"/>
        </w:rPr>
        <w:t xml:space="preserve"> התנהגותו, אז קשה לומר שמבחינה תכליתית לסעיף</w:t>
      </w:r>
      <w:bookmarkStart w:id="1284" w:name="_ETM_Q1_8063000"/>
      <w:bookmarkEnd w:id="1284"/>
      <w:r>
        <w:rPr>
          <w:rFonts w:hint="cs"/>
          <w:rtl/>
          <w:lang w:eastAsia="he-IL"/>
        </w:rPr>
        <w:t xml:space="preserve"> הזה לא מתקיימת הקביעה בחוק לצורך שלשמה הוא קיים. אבל זה עדיין לא מייתר את הצורך לשאול את השאלה: האם</w:t>
      </w:r>
      <w:bookmarkStart w:id="1285" w:name="_ETM_Q1_8067000"/>
      <w:bookmarkEnd w:id="1285"/>
      <w:r>
        <w:rPr>
          <w:rFonts w:hint="cs"/>
          <w:rtl/>
          <w:lang w:eastAsia="he-IL"/>
        </w:rPr>
        <w:t xml:space="preserve"> צריך להגיד ברחל בתך הקטנה בחוק בהיר או בחוק מפורש</w:t>
      </w:r>
      <w:bookmarkStart w:id="1286" w:name="_ETM_Q1_8072000"/>
      <w:bookmarkEnd w:id="1286"/>
      <w:r>
        <w:rPr>
          <w:rFonts w:hint="cs"/>
          <w:rtl/>
          <w:lang w:eastAsia="he-IL"/>
        </w:rPr>
        <w:t xml:space="preserve"> וכן הלאה?</w:t>
      </w:r>
      <w:r w:rsidRPr="001B060F">
        <w:rPr>
          <w:rFonts w:hint="cs"/>
          <w:rtl/>
          <w:lang w:eastAsia="he-IL"/>
        </w:rPr>
        <w:t xml:space="preserve"> </w:t>
      </w:r>
    </w:p>
    <w:p w:rsidR="00E556CB" w:rsidRDefault="00E556CB" w:rsidP="000347A1">
      <w:pPr>
        <w:rPr>
          <w:rtl/>
          <w:lang w:eastAsia="he-IL"/>
        </w:rPr>
      </w:pPr>
    </w:p>
    <w:p w:rsidR="00E556CB" w:rsidRDefault="00E556CB" w:rsidP="007856E1">
      <w:pPr>
        <w:rPr>
          <w:rtl/>
          <w:lang w:eastAsia="he-IL"/>
        </w:rPr>
      </w:pPr>
      <w:r w:rsidRPr="007856E1">
        <w:rPr>
          <w:rFonts w:hint="cs"/>
          <w:rtl/>
          <w:lang w:eastAsia="he-IL"/>
        </w:rPr>
        <w:t>וסוגיה שלא התייחסת אליה זו הפרשנות</w:t>
      </w:r>
      <w:r w:rsidR="007856E1">
        <w:rPr>
          <w:rFonts w:hint="cs"/>
          <w:rtl/>
          <w:lang w:eastAsia="he-IL"/>
        </w:rPr>
        <w:t xml:space="preserve"> המצמצמת, שמופיעה </w:t>
      </w:r>
      <w:bookmarkStart w:id="1287" w:name="_ETM_Q1_8080000"/>
      <w:bookmarkEnd w:id="1287"/>
      <w:r w:rsidR="007856E1">
        <w:rPr>
          <w:rFonts w:hint="cs"/>
          <w:rtl/>
          <w:lang w:eastAsia="he-IL"/>
        </w:rPr>
        <w:t>היום בחלק הכללי של חוק העונשין. אני חייב להודות שספק</w:t>
      </w:r>
      <w:bookmarkStart w:id="1288" w:name="_ETM_Q1_8084000"/>
      <w:bookmarkEnd w:id="1288"/>
      <w:r w:rsidR="007856E1">
        <w:rPr>
          <w:rFonts w:hint="cs"/>
          <w:rtl/>
          <w:lang w:eastAsia="he-IL"/>
        </w:rPr>
        <w:t xml:space="preserve"> בעיניי אם היא צריכה להיות בחוק היסוד, במיוחד </w:t>
      </w:r>
      <w:bookmarkStart w:id="1289" w:name="_ETM_Q1_8083000"/>
      <w:bookmarkEnd w:id="1289"/>
      <w:r w:rsidR="007856E1">
        <w:rPr>
          <w:rFonts w:hint="cs"/>
          <w:rtl/>
          <w:lang w:eastAsia="he-IL"/>
        </w:rPr>
        <w:t>לאור גישות הפרשנות הנוכחיות התכליתיות אני לא בטוח שיש לזה</w:t>
      </w:r>
      <w:bookmarkStart w:id="1290" w:name="_ETM_Q1_8089000"/>
      <w:bookmarkEnd w:id="1290"/>
      <w:r w:rsidR="007856E1">
        <w:rPr>
          <w:rFonts w:hint="cs"/>
          <w:rtl/>
          <w:lang w:eastAsia="he-IL"/>
        </w:rPr>
        <w:t xml:space="preserve"> הרבה דלתא בסופו של דבר, אבל זו בהחלט שאלה שהיא על השולחן. אני חושב שאלה השאלות העיקריות. </w:t>
      </w:r>
      <w:r>
        <w:rPr>
          <w:rFonts w:hint="cs"/>
          <w:rtl/>
          <w:lang w:eastAsia="he-IL"/>
        </w:rPr>
        <w:t xml:space="preserve"> </w:t>
      </w:r>
    </w:p>
    <w:p w:rsidR="007856E1" w:rsidRDefault="007856E1" w:rsidP="00EF5858">
      <w:pPr>
        <w:rPr>
          <w:rtl/>
          <w:lang w:eastAsia="he-IL"/>
        </w:rPr>
      </w:pPr>
    </w:p>
    <w:p w:rsidR="007856E1" w:rsidRDefault="007856E1" w:rsidP="007856E1">
      <w:pPr>
        <w:pStyle w:val="af9"/>
        <w:keepNext/>
        <w:rPr>
          <w:rtl/>
          <w:lang w:eastAsia="he-IL"/>
        </w:rPr>
      </w:pPr>
      <w:bookmarkStart w:id="1291" w:name="ET_guest_514871_361"/>
      <w:r w:rsidRPr="00785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7856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1"/>
    </w:p>
    <w:p w:rsidR="007856E1" w:rsidRDefault="007856E1" w:rsidP="007856E1">
      <w:pPr>
        <w:pStyle w:val="KeepWithNext"/>
        <w:rPr>
          <w:rtl/>
          <w:lang w:eastAsia="he-IL"/>
        </w:rPr>
      </w:pPr>
    </w:p>
    <w:p w:rsidR="007856E1" w:rsidRDefault="007856E1" w:rsidP="007856E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נגזרת גם - - -</w:t>
      </w:r>
    </w:p>
    <w:p w:rsidR="007856E1" w:rsidRDefault="007856E1" w:rsidP="007856E1">
      <w:pPr>
        <w:rPr>
          <w:rtl/>
          <w:lang w:eastAsia="he-IL"/>
        </w:rPr>
      </w:pPr>
    </w:p>
    <w:p w:rsidR="007856E1" w:rsidRDefault="007856E1" w:rsidP="007856E1">
      <w:pPr>
        <w:pStyle w:val="a4"/>
        <w:keepNext/>
        <w:rPr>
          <w:rtl/>
        </w:rPr>
      </w:pPr>
      <w:bookmarkStart w:id="1292" w:name="ET_speaker_גור_בליי_362"/>
      <w:r w:rsidRPr="007856E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85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7856E1" w:rsidRDefault="007856E1" w:rsidP="007856E1">
      <w:pPr>
        <w:pStyle w:val="KeepWithNext"/>
        <w:rPr>
          <w:rtl/>
          <w:lang w:eastAsia="he-IL"/>
        </w:rPr>
      </w:pPr>
    </w:p>
    <w:p w:rsidR="007856E1" w:rsidRDefault="007856E1" w:rsidP="007856E1">
      <w:pPr>
        <w:rPr>
          <w:rtl/>
          <w:lang w:eastAsia="he-IL"/>
        </w:rPr>
      </w:pPr>
      <w:bookmarkStart w:id="1293" w:name="_ETM_Q1_8097000"/>
      <w:bookmarkEnd w:id="1293"/>
      <w:r>
        <w:rPr>
          <w:rFonts w:hint="cs"/>
          <w:rtl/>
          <w:lang w:eastAsia="he-IL"/>
        </w:rPr>
        <w:t>כן, היא נגזרת - - -</w:t>
      </w:r>
    </w:p>
    <w:p w:rsidR="007856E1" w:rsidRPr="007856E1" w:rsidRDefault="007856E1" w:rsidP="007856E1">
      <w:pPr>
        <w:rPr>
          <w:rtl/>
          <w:lang w:eastAsia="he-IL"/>
        </w:rPr>
      </w:pPr>
      <w:bookmarkStart w:id="1294" w:name="_ETM_Q1_8096000"/>
      <w:bookmarkEnd w:id="1294"/>
    </w:p>
    <w:p w:rsidR="00DC51EB" w:rsidRDefault="00DC51EB" w:rsidP="00DC51EB">
      <w:pPr>
        <w:pStyle w:val="af9"/>
        <w:keepNext/>
        <w:rPr>
          <w:rtl/>
          <w:lang w:eastAsia="he-IL"/>
        </w:rPr>
      </w:pPr>
      <w:bookmarkStart w:id="1295" w:name="ET_guest_514871_214"/>
      <w:r w:rsidRPr="00DC5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DC51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5"/>
    </w:p>
    <w:p w:rsidR="00DC51EB" w:rsidRDefault="00DC51EB" w:rsidP="00DC51EB">
      <w:pPr>
        <w:pStyle w:val="KeepWithNext"/>
        <w:rPr>
          <w:rtl/>
          <w:lang w:eastAsia="he-IL"/>
        </w:rPr>
      </w:pPr>
    </w:p>
    <w:p w:rsidR="007856E1" w:rsidRDefault="007856E1" w:rsidP="00DC51E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שעומד בפני עצמו.</w:t>
      </w:r>
    </w:p>
    <w:p w:rsidR="007856E1" w:rsidRDefault="007856E1" w:rsidP="00DC51EB">
      <w:pPr>
        <w:rPr>
          <w:rtl/>
          <w:lang w:eastAsia="he-IL"/>
        </w:rPr>
      </w:pPr>
    </w:p>
    <w:p w:rsidR="007856E1" w:rsidRDefault="007856E1" w:rsidP="007856E1">
      <w:pPr>
        <w:pStyle w:val="a4"/>
        <w:keepNext/>
        <w:rPr>
          <w:rtl/>
        </w:rPr>
      </w:pPr>
      <w:bookmarkStart w:id="1296" w:name="ET_speaker_גור_בליי_363"/>
      <w:r w:rsidRPr="007856E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85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7856E1" w:rsidRDefault="007856E1" w:rsidP="007856E1">
      <w:pPr>
        <w:pStyle w:val="KeepWithNext"/>
        <w:rPr>
          <w:rtl/>
          <w:lang w:eastAsia="he-IL"/>
        </w:rPr>
      </w:pPr>
    </w:p>
    <w:p w:rsidR="007856E1" w:rsidRDefault="007856E1" w:rsidP="007856E1">
      <w:pPr>
        <w:rPr>
          <w:rtl/>
          <w:lang w:eastAsia="he-IL"/>
        </w:rPr>
      </w:pPr>
      <w:bookmarkStart w:id="1297" w:name="_ETM_Q1_8100000"/>
      <w:bookmarkEnd w:id="1297"/>
      <w:r>
        <w:rPr>
          <w:rFonts w:hint="cs"/>
          <w:rtl/>
          <w:lang w:eastAsia="he-IL"/>
        </w:rPr>
        <w:t>נכון.</w:t>
      </w:r>
    </w:p>
    <w:p w:rsidR="007856E1" w:rsidRDefault="007856E1" w:rsidP="007856E1">
      <w:pPr>
        <w:rPr>
          <w:rtl/>
          <w:lang w:eastAsia="he-IL"/>
        </w:rPr>
      </w:pPr>
      <w:bookmarkStart w:id="1298" w:name="_ETM_Q1_8102000"/>
      <w:bookmarkEnd w:id="1298"/>
    </w:p>
    <w:p w:rsidR="007856E1" w:rsidRDefault="007856E1" w:rsidP="007856E1">
      <w:pPr>
        <w:pStyle w:val="af6"/>
        <w:keepNext/>
        <w:rPr>
          <w:rtl/>
        </w:rPr>
      </w:pPr>
      <w:bookmarkStart w:id="1299" w:name="ET_yor_6156_364"/>
      <w:r w:rsidRPr="007856E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85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9"/>
    </w:p>
    <w:p w:rsidR="007856E1" w:rsidRDefault="007856E1" w:rsidP="007856E1">
      <w:pPr>
        <w:pStyle w:val="KeepWithNext"/>
        <w:rPr>
          <w:rtl/>
          <w:lang w:eastAsia="he-IL"/>
        </w:rPr>
      </w:pPr>
    </w:p>
    <w:p w:rsidR="007856E1" w:rsidRPr="007856E1" w:rsidRDefault="007856E1" w:rsidP="007856E1">
      <w:pPr>
        <w:rPr>
          <w:rtl/>
          <w:lang w:eastAsia="he-IL"/>
        </w:rPr>
      </w:pPr>
      <w:bookmarkStart w:id="1300" w:name="_ETM_Q1_8103000"/>
      <w:bookmarkEnd w:id="1300"/>
      <w:r>
        <w:rPr>
          <w:rFonts w:hint="cs"/>
          <w:rtl/>
          <w:lang w:eastAsia="he-IL"/>
        </w:rPr>
        <w:t>ברור. אז</w:t>
      </w:r>
      <w:bookmarkStart w:id="1301" w:name="_ETM_Q1_8105000"/>
      <w:bookmarkEnd w:id="1301"/>
      <w:r>
        <w:rPr>
          <w:rFonts w:hint="cs"/>
          <w:rtl/>
          <w:lang w:eastAsia="he-IL"/>
        </w:rPr>
        <w:t xml:space="preserve"> קודם כול תודה ליועץ המשפטי. אני רוצה לברך אות עובדות</w:t>
      </w:r>
      <w:bookmarkStart w:id="1302" w:name="_ETM_Q1_8112000"/>
      <w:bookmarkEnd w:id="1302"/>
      <w:r>
        <w:rPr>
          <w:rFonts w:hint="cs"/>
          <w:rtl/>
          <w:lang w:eastAsia="he-IL"/>
        </w:rPr>
        <w:t xml:space="preserve"> ועובדי מזכירות הממשלה שהצטרפו אלינו לדיון. הזדמנות טובה להודות לכם</w:t>
      </w:r>
      <w:bookmarkStart w:id="1303" w:name="_ETM_Q1_8117000"/>
      <w:bookmarkEnd w:id="1303"/>
      <w:r>
        <w:rPr>
          <w:rFonts w:hint="cs"/>
          <w:rtl/>
          <w:lang w:eastAsia="he-IL"/>
        </w:rPr>
        <w:t xml:space="preserve"> ולכן על העבודה המאומצת שאנחנו נחשפים אליה בשגרת העשייה של</w:t>
      </w:r>
      <w:bookmarkStart w:id="1304" w:name="_ETM_Q1_8121000"/>
      <w:bookmarkEnd w:id="1304"/>
      <w:r>
        <w:rPr>
          <w:rFonts w:hint="cs"/>
          <w:rtl/>
          <w:lang w:eastAsia="he-IL"/>
        </w:rPr>
        <w:t xml:space="preserve"> הוועדה. אז תודה שאתם כאן. אנחנו בדיון שלישי בהצעת חוק</w:t>
      </w:r>
      <w:bookmarkStart w:id="1305" w:name="_ETM_Q1_8126000"/>
      <w:bookmarkEnd w:id="1305"/>
      <w:r>
        <w:rPr>
          <w:rFonts w:hint="cs"/>
          <w:rtl/>
          <w:lang w:eastAsia="he-IL"/>
        </w:rPr>
        <w:t>-יסוד: זכויות בהליך הפלילי, שהונחה על ידי הממשלה, אז</w:t>
      </w:r>
      <w:bookmarkStart w:id="1306" w:name="_ETM_Q1_8136000"/>
      <w:bookmarkEnd w:id="1306"/>
      <w:r>
        <w:rPr>
          <w:rFonts w:hint="cs"/>
          <w:rtl/>
          <w:lang w:eastAsia="he-IL"/>
        </w:rPr>
        <w:t xml:space="preserve"> ברוכות הבאות.  </w:t>
      </w:r>
    </w:p>
    <w:p w:rsidR="007856E1" w:rsidRDefault="007856E1" w:rsidP="00DC51EB">
      <w:pPr>
        <w:rPr>
          <w:rtl/>
          <w:lang w:eastAsia="he-IL"/>
        </w:rPr>
      </w:pPr>
      <w:bookmarkStart w:id="1307" w:name="_ETM_Q1_8098000"/>
      <w:bookmarkEnd w:id="1307"/>
    </w:p>
    <w:p w:rsidR="00DC51EB" w:rsidRDefault="007856E1" w:rsidP="00273DFF">
      <w:pPr>
        <w:rPr>
          <w:rtl/>
          <w:lang w:eastAsia="he-IL"/>
        </w:rPr>
      </w:pPr>
      <w:bookmarkStart w:id="1308" w:name="_ETM_Q1_8141000"/>
      <w:bookmarkEnd w:id="1308"/>
      <w:r w:rsidRPr="00273DFF">
        <w:rPr>
          <w:rFonts w:hint="cs"/>
          <w:rtl/>
          <w:lang w:eastAsia="he-IL"/>
        </w:rPr>
        <w:t>אני מייד אעביר את פטיש היו"ר לחברי סגן</w:t>
      </w:r>
      <w:bookmarkStart w:id="1309" w:name="_ETM_Q1_8144000"/>
      <w:bookmarkEnd w:id="1309"/>
      <w:r w:rsidRPr="00273DFF">
        <w:rPr>
          <w:rFonts w:hint="cs"/>
          <w:rtl/>
          <w:lang w:eastAsia="he-IL"/>
        </w:rPr>
        <w:t xml:space="preserve"> יושב-ראש הכנסת, חבר הוועדה איתן גינזבורג, שימשיך את הדיון. </w:t>
      </w:r>
      <w:bookmarkStart w:id="1310" w:name="_ETM_Q1_8153000"/>
      <w:bookmarkEnd w:id="1310"/>
      <w:r w:rsidRPr="00273DFF">
        <w:rPr>
          <w:rFonts w:hint="cs"/>
          <w:rtl/>
          <w:lang w:eastAsia="he-IL"/>
        </w:rPr>
        <w:t>רק ברשותכם אני אומר, עו"ד וגנר, אני לא</w:t>
      </w:r>
      <w:bookmarkStart w:id="1311" w:name="_ETM_Q1_8159000"/>
      <w:bookmarkEnd w:id="1311"/>
      <w:r w:rsidRPr="00273DFF">
        <w:rPr>
          <w:rFonts w:hint="cs"/>
          <w:rtl/>
          <w:lang w:eastAsia="he-IL"/>
        </w:rPr>
        <w:t xml:space="preserve"> בטוח שהוספת עקרון הבהירות, שבהחלט אפשר לומר שהוא לא נדרש</w:t>
      </w:r>
      <w:bookmarkStart w:id="1312" w:name="_ETM_Q1_8163000"/>
      <w:bookmarkEnd w:id="1312"/>
      <w:r w:rsidRPr="00273DFF">
        <w:rPr>
          <w:rFonts w:hint="cs"/>
          <w:rtl/>
          <w:lang w:eastAsia="he-IL"/>
        </w:rPr>
        <w:t>, פוגעת ביכולת להכניס מושגי שסתום לחקיקה.</w:t>
      </w:r>
      <w:r>
        <w:rPr>
          <w:rFonts w:hint="cs"/>
          <w:rtl/>
          <w:lang w:eastAsia="he-IL"/>
        </w:rPr>
        <w:t xml:space="preserve"> </w:t>
      </w:r>
      <w:r w:rsidR="00273DFF">
        <w:rPr>
          <w:rFonts w:hint="cs"/>
          <w:rtl/>
          <w:lang w:eastAsia="he-IL"/>
        </w:rPr>
        <w:t xml:space="preserve">אני לא בטוח שעקרון הבהירות חותר תחת העניין הזה. חלק </w:t>
      </w:r>
      <w:bookmarkStart w:id="1313" w:name="_ETM_Q1_8178000"/>
      <w:bookmarkEnd w:id="1313"/>
      <w:r w:rsidR="00273DFF">
        <w:rPr>
          <w:rFonts w:hint="cs"/>
          <w:rtl/>
          <w:lang w:eastAsia="he-IL"/>
        </w:rPr>
        <w:t xml:space="preserve">גדול מהדין הפלילי בנוי </w:t>
      </w:r>
      <w:r w:rsidR="00273DFF">
        <w:rPr>
          <w:rFonts w:hint="eastAsia"/>
          <w:rtl/>
          <w:lang w:eastAsia="he-IL"/>
        </w:rPr>
        <w:t>–</w:t>
      </w:r>
      <w:r w:rsidR="00273DFF">
        <w:rPr>
          <w:rFonts w:hint="cs"/>
          <w:rtl/>
          <w:lang w:eastAsia="he-IL"/>
        </w:rPr>
        <w:t xml:space="preserve"> כל עבירות הרשלנות </w:t>
      </w:r>
      <w:bookmarkStart w:id="1314" w:name="_ETM_Q1_8187000"/>
      <w:bookmarkEnd w:id="1314"/>
      <w:r w:rsidR="00273DFF">
        <w:rPr>
          <w:rFonts w:hint="cs"/>
          <w:rtl/>
          <w:lang w:eastAsia="he-IL"/>
        </w:rPr>
        <w:t xml:space="preserve">יש בהן מסוג מונחי שסתום שטבועים ביסוד העניין הזה, שבית </w:t>
      </w:r>
      <w:bookmarkStart w:id="1315" w:name="_ETM_Q1_8188000"/>
      <w:bookmarkEnd w:id="1315"/>
      <w:r w:rsidR="00273DFF">
        <w:rPr>
          <w:rFonts w:hint="cs"/>
          <w:rtl/>
          <w:lang w:eastAsia="he-IL"/>
        </w:rPr>
        <w:t xml:space="preserve">המשפט צריך לומר מה אדם מן היישוב היה עושה. </w:t>
      </w:r>
      <w:bookmarkStart w:id="1316" w:name="_ETM_Q1_8194000"/>
      <w:bookmarkEnd w:id="1316"/>
    </w:p>
    <w:p w:rsidR="00273DFF" w:rsidRDefault="00273DFF" w:rsidP="00273DFF">
      <w:pPr>
        <w:rPr>
          <w:rtl/>
          <w:lang w:eastAsia="he-IL"/>
        </w:rPr>
      </w:pPr>
    </w:p>
    <w:p w:rsidR="00273DFF" w:rsidRDefault="00273DFF" w:rsidP="00273DFF">
      <w:pPr>
        <w:rPr>
          <w:rtl/>
          <w:lang w:eastAsia="he-IL"/>
        </w:rPr>
      </w:pPr>
      <w:bookmarkStart w:id="1317" w:name="_ETM_Q1_8195000"/>
      <w:bookmarkEnd w:id="1317"/>
      <w:r>
        <w:rPr>
          <w:rFonts w:hint="cs"/>
          <w:rtl/>
          <w:lang w:eastAsia="he-IL"/>
        </w:rPr>
        <w:t>לכן אני לא בטוח שעקרון הבהירות חותר תחת היכולת</w:t>
      </w:r>
      <w:bookmarkStart w:id="1318" w:name="_ETM_Q1_8197000"/>
      <w:bookmarkEnd w:id="1318"/>
      <w:r>
        <w:rPr>
          <w:rFonts w:hint="cs"/>
          <w:rtl/>
          <w:lang w:eastAsia="he-IL"/>
        </w:rPr>
        <w:t xml:space="preserve"> שלנו להשתמש במושגי שסתום. לעקרון הבהירות יש חשיבות, יכול </w:t>
      </w:r>
      <w:bookmarkStart w:id="1319" w:name="_ETM_Q1_8211000"/>
      <w:bookmarkEnd w:id="1319"/>
      <w:r>
        <w:rPr>
          <w:rFonts w:hint="cs"/>
          <w:rtl/>
          <w:lang w:eastAsia="he-IL"/>
        </w:rPr>
        <w:t>להיות שצריך להשתמש בשפה יותר רזה, אולי האמירה שהעבירה צריכה</w:t>
      </w:r>
      <w:bookmarkStart w:id="1320" w:name="_ETM_Q1_8221000"/>
      <w:bookmarkEnd w:id="1320"/>
      <w:r>
        <w:rPr>
          <w:rFonts w:hint="cs"/>
          <w:rtl/>
          <w:lang w:eastAsia="he-IL"/>
        </w:rPr>
        <w:t xml:space="preserve"> להיקבע באופן מפורש ולא משתמע. אני אומר: בעיניי זאת אחת</w:t>
      </w:r>
      <w:bookmarkStart w:id="1321" w:name="_ETM_Q1_8229000"/>
      <w:bookmarkEnd w:id="1321"/>
      <w:r>
        <w:rPr>
          <w:rFonts w:hint="cs"/>
          <w:rtl/>
          <w:lang w:eastAsia="he-IL"/>
        </w:rPr>
        <w:t xml:space="preserve"> מהסוגיות המשמעותיות בתוך המכלול הזה. </w:t>
      </w:r>
    </w:p>
    <w:p w:rsidR="00273DFF" w:rsidRDefault="00273DFF" w:rsidP="00273DFF">
      <w:pPr>
        <w:rPr>
          <w:rtl/>
          <w:lang w:eastAsia="he-IL"/>
        </w:rPr>
      </w:pPr>
    </w:p>
    <w:p w:rsidR="00273DFF" w:rsidRDefault="00273DFF" w:rsidP="00273DFF">
      <w:pPr>
        <w:rPr>
          <w:rtl/>
          <w:lang w:eastAsia="he-IL"/>
        </w:rPr>
      </w:pPr>
      <w:bookmarkStart w:id="1322" w:name="_ETM_Q1_8232000"/>
      <w:bookmarkEnd w:id="1322"/>
      <w:r>
        <w:rPr>
          <w:rFonts w:hint="cs"/>
          <w:rtl/>
          <w:lang w:eastAsia="he-IL"/>
        </w:rPr>
        <w:t xml:space="preserve">אני מקבל את העמדה לגבי </w:t>
      </w:r>
      <w:bookmarkStart w:id="1323" w:name="_ETM_Q1_8233000"/>
      <w:bookmarkEnd w:id="1323"/>
      <w:r>
        <w:rPr>
          <w:rFonts w:hint="cs"/>
          <w:rtl/>
          <w:lang w:eastAsia="he-IL"/>
        </w:rPr>
        <w:t>העיקרון של הפרשנות המצמצמת. וחשובה מאוד ההתייחסות שלכם לסוגיית תחולת</w:t>
      </w:r>
      <w:bookmarkStart w:id="1324" w:name="_ETM_Q1_8240000"/>
      <w:bookmarkEnd w:id="1324"/>
      <w:r>
        <w:rPr>
          <w:rFonts w:hint="cs"/>
          <w:rtl/>
          <w:lang w:eastAsia="he-IL"/>
        </w:rPr>
        <w:t xml:space="preserve"> פסקת ההגבלה על הסעיף הזה ועל הסעיף של חזקת החפות. </w:t>
      </w:r>
      <w:bookmarkStart w:id="1325" w:name="_ETM_Q1_8246000"/>
      <w:bookmarkEnd w:id="1325"/>
      <w:r>
        <w:rPr>
          <w:rFonts w:hint="cs"/>
          <w:rtl/>
          <w:lang w:eastAsia="he-IL"/>
        </w:rPr>
        <w:t>אז נגיע באמת לשאלה העיצובית הניסוחית. אני חייב לומר, אדוני היועץ המשפטי, שגם בנוסח הזה קל לגזור מתוכו את</w:t>
      </w:r>
      <w:bookmarkStart w:id="1326" w:name="_ETM_Q1_8255000"/>
      <w:bookmarkEnd w:id="1326"/>
      <w:r>
        <w:rPr>
          <w:rFonts w:hint="cs"/>
          <w:rtl/>
          <w:lang w:eastAsia="he-IL"/>
        </w:rPr>
        <w:t xml:space="preserve"> הזכויות הברורות. יכול להיות שמבחינת אסתטיקה ניסוחית צריך להעביר </w:t>
      </w:r>
      <w:bookmarkStart w:id="1327" w:name="_ETM_Q1_8261000"/>
      <w:bookmarkEnd w:id="1327"/>
      <w:r>
        <w:rPr>
          <w:rFonts w:hint="cs"/>
          <w:rtl/>
          <w:lang w:eastAsia="he-IL"/>
        </w:rPr>
        <w:t>את הכול לשפה של - - -</w:t>
      </w:r>
    </w:p>
    <w:p w:rsidR="00DC51EB" w:rsidRDefault="00DC51EB" w:rsidP="00DC51EB">
      <w:pPr>
        <w:rPr>
          <w:rtl/>
          <w:lang w:eastAsia="he-IL"/>
        </w:rPr>
      </w:pPr>
    </w:p>
    <w:p w:rsidR="00DC51EB" w:rsidRDefault="00DC51EB" w:rsidP="00DC51EB">
      <w:pPr>
        <w:pStyle w:val="a4"/>
        <w:keepNext/>
        <w:rPr>
          <w:rtl/>
        </w:rPr>
      </w:pPr>
      <w:bookmarkStart w:id="1328" w:name="ET_speaker_גור_בליי_216"/>
      <w:r w:rsidRPr="00DC51E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C5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DC51EB" w:rsidRDefault="00DC51EB" w:rsidP="00DC51EB">
      <w:pPr>
        <w:pStyle w:val="KeepWithNext"/>
        <w:rPr>
          <w:rtl/>
          <w:lang w:eastAsia="he-IL"/>
        </w:rPr>
      </w:pPr>
    </w:p>
    <w:p w:rsidR="00273DFF" w:rsidRDefault="00273DFF" w:rsidP="00DC51E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אני חושב</w:t>
      </w:r>
      <w:bookmarkStart w:id="1329" w:name="_ETM_Q1_8259000"/>
      <w:bookmarkEnd w:id="1329"/>
      <w:r>
        <w:rPr>
          <w:rFonts w:hint="cs"/>
          <w:rtl/>
          <w:lang w:eastAsia="he-IL"/>
        </w:rPr>
        <w:t xml:space="preserve"> שזה לא אסתטיקה. זאת אומרת, אם אנחנו כבר מעצבים את</w:t>
      </w:r>
      <w:bookmarkStart w:id="1330" w:name="_ETM_Q1_8262000"/>
      <w:bookmarkEnd w:id="1330"/>
      <w:r>
        <w:rPr>
          <w:rFonts w:hint="cs"/>
          <w:rtl/>
          <w:lang w:eastAsia="he-IL"/>
        </w:rPr>
        <w:t xml:space="preserve"> זה, למה שנצטרך לעשות את הפעולה הנוספת של הגזירה ולא</w:t>
      </w:r>
      <w:bookmarkStart w:id="1331" w:name="_ETM_Q1_8269000"/>
      <w:bookmarkEnd w:id="1331"/>
      <w:r>
        <w:rPr>
          <w:rFonts w:hint="cs"/>
          <w:rtl/>
          <w:lang w:eastAsia="he-IL"/>
        </w:rPr>
        <w:t xml:space="preserve"> לומר - - -</w:t>
      </w:r>
    </w:p>
    <w:p w:rsidR="00273DFF" w:rsidRDefault="00273DFF" w:rsidP="00DC51EB">
      <w:pPr>
        <w:rPr>
          <w:rtl/>
          <w:lang w:eastAsia="he-IL"/>
        </w:rPr>
      </w:pPr>
    </w:p>
    <w:p w:rsidR="00273DFF" w:rsidRDefault="00273DFF" w:rsidP="00273DFF">
      <w:pPr>
        <w:pStyle w:val="af6"/>
        <w:keepNext/>
        <w:rPr>
          <w:rtl/>
        </w:rPr>
      </w:pPr>
      <w:bookmarkStart w:id="1332" w:name="ET_yor_6156_363"/>
      <w:r w:rsidRPr="00273D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73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273DFF" w:rsidRDefault="00273DFF" w:rsidP="00273DFF">
      <w:pPr>
        <w:pStyle w:val="KeepWithNext"/>
        <w:rPr>
          <w:rtl/>
          <w:lang w:eastAsia="he-IL"/>
        </w:rPr>
      </w:pPr>
    </w:p>
    <w:p w:rsidR="00273DFF" w:rsidRDefault="00273DFF" w:rsidP="00273DFF">
      <w:pPr>
        <w:rPr>
          <w:rtl/>
          <w:lang w:eastAsia="he-IL"/>
        </w:rPr>
      </w:pPr>
      <w:bookmarkStart w:id="1333" w:name="_ETM_Q1_8266000"/>
      <w:bookmarkEnd w:id="1333"/>
      <w:r>
        <w:rPr>
          <w:rFonts w:hint="cs"/>
          <w:rtl/>
          <w:lang w:eastAsia="he-IL"/>
        </w:rPr>
        <w:t>אלא אם יש באמת הבחנה מהותית בין העיקרון הזה לבין - - -</w:t>
      </w:r>
    </w:p>
    <w:p w:rsidR="00273DFF" w:rsidRDefault="00273DFF" w:rsidP="00273DFF">
      <w:pPr>
        <w:rPr>
          <w:rtl/>
          <w:lang w:eastAsia="he-IL"/>
        </w:rPr>
      </w:pPr>
      <w:bookmarkStart w:id="1334" w:name="_ETM_Q1_8270000"/>
      <w:bookmarkEnd w:id="1334"/>
    </w:p>
    <w:p w:rsidR="00273DFF" w:rsidRDefault="00273DFF" w:rsidP="00273DFF">
      <w:pPr>
        <w:pStyle w:val="a4"/>
        <w:keepNext/>
        <w:rPr>
          <w:rtl/>
        </w:rPr>
      </w:pPr>
      <w:bookmarkStart w:id="1335" w:name="ET_speaker_גור_בליי_364"/>
      <w:r w:rsidRPr="00273DF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73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273DFF" w:rsidRDefault="00273DFF" w:rsidP="00273DFF">
      <w:pPr>
        <w:pStyle w:val="KeepWithNext"/>
        <w:rPr>
          <w:rtl/>
          <w:lang w:eastAsia="he-IL"/>
        </w:rPr>
      </w:pPr>
    </w:p>
    <w:p w:rsidR="00DC51EB" w:rsidRDefault="00273DFF" w:rsidP="00273DFF">
      <w:pPr>
        <w:rPr>
          <w:rtl/>
          <w:lang w:eastAsia="he-IL"/>
        </w:rPr>
      </w:pPr>
      <w:bookmarkStart w:id="1336" w:name="_ETM_Q1_8273000"/>
      <w:bookmarkEnd w:id="1336"/>
      <w:r>
        <w:rPr>
          <w:rFonts w:hint="cs"/>
          <w:rtl/>
          <w:lang w:eastAsia="he-IL"/>
        </w:rPr>
        <w:t xml:space="preserve">לא, אבל אני אומר: כרגע אין. זאת אומרת, כרגע מה שמנוסח - - - </w:t>
      </w:r>
      <w:bookmarkStart w:id="1337" w:name="_ETM_Q1_8271000"/>
      <w:bookmarkEnd w:id="1337"/>
      <w:r w:rsidR="00DC51EB">
        <w:rPr>
          <w:rFonts w:hint="cs"/>
          <w:rtl/>
          <w:lang w:eastAsia="he-IL"/>
        </w:rPr>
        <w:t>הוא לא בהכרח מוחלט</w:t>
      </w:r>
      <w:r>
        <w:rPr>
          <w:rFonts w:hint="cs"/>
          <w:rtl/>
          <w:lang w:eastAsia="he-IL"/>
        </w:rPr>
        <w:t>.</w:t>
      </w:r>
    </w:p>
    <w:p w:rsidR="00273DFF" w:rsidRDefault="00273DFF" w:rsidP="00273DFF">
      <w:pPr>
        <w:rPr>
          <w:rtl/>
          <w:lang w:eastAsia="he-IL"/>
        </w:rPr>
      </w:pPr>
    </w:p>
    <w:p w:rsidR="00273DFF" w:rsidRDefault="00273DFF" w:rsidP="00273DFF">
      <w:pPr>
        <w:pStyle w:val="af6"/>
        <w:keepNext/>
        <w:rPr>
          <w:rtl/>
        </w:rPr>
      </w:pPr>
      <w:bookmarkStart w:id="1338" w:name="ET_yor_6156_365"/>
      <w:r w:rsidRPr="00273D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73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273DFF" w:rsidRDefault="00273DFF" w:rsidP="00273DFF">
      <w:pPr>
        <w:pStyle w:val="KeepWithNext"/>
        <w:rPr>
          <w:rtl/>
          <w:lang w:eastAsia="he-IL"/>
        </w:rPr>
      </w:pPr>
    </w:p>
    <w:p w:rsidR="00273DFF" w:rsidRDefault="00273DFF" w:rsidP="00273DFF">
      <w:pPr>
        <w:rPr>
          <w:rtl/>
          <w:lang w:eastAsia="he-IL"/>
        </w:rPr>
      </w:pPr>
      <w:bookmarkStart w:id="1339" w:name="_ETM_Q1_8274000"/>
      <w:bookmarkEnd w:id="1339"/>
      <w:r>
        <w:rPr>
          <w:rFonts w:hint="cs"/>
          <w:rtl/>
          <w:lang w:eastAsia="he-IL"/>
        </w:rPr>
        <w:t>נכון.</w:t>
      </w:r>
    </w:p>
    <w:p w:rsidR="00273DFF" w:rsidRDefault="00273DFF" w:rsidP="00273DFF">
      <w:pPr>
        <w:rPr>
          <w:rtl/>
          <w:lang w:eastAsia="he-IL"/>
        </w:rPr>
      </w:pPr>
    </w:p>
    <w:p w:rsidR="00273DFF" w:rsidRDefault="00273DFF" w:rsidP="00273DFF">
      <w:pPr>
        <w:pStyle w:val="-"/>
        <w:keepNext/>
        <w:rPr>
          <w:rtl/>
        </w:rPr>
      </w:pPr>
      <w:bookmarkStart w:id="1340" w:name="ET_speakercontinue_גור_בליי_366"/>
      <w:r w:rsidRPr="00273DFF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273D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0"/>
    </w:p>
    <w:p w:rsidR="00273DFF" w:rsidRDefault="00273DFF" w:rsidP="00273DFF">
      <w:pPr>
        <w:pStyle w:val="KeepWithNext"/>
        <w:rPr>
          <w:rtl/>
          <w:lang w:eastAsia="he-IL"/>
        </w:rPr>
      </w:pPr>
    </w:p>
    <w:p w:rsidR="00273DFF" w:rsidRPr="00273DFF" w:rsidRDefault="00273DFF" w:rsidP="00273DFF">
      <w:pPr>
        <w:rPr>
          <w:rtl/>
          <w:lang w:eastAsia="he-IL"/>
        </w:rPr>
      </w:pPr>
      <w:bookmarkStart w:id="1341" w:name="_ETM_Q1_8276000"/>
      <w:bookmarkEnd w:id="1341"/>
      <w:r>
        <w:rPr>
          <w:rFonts w:hint="cs"/>
          <w:rtl/>
          <w:lang w:eastAsia="he-IL"/>
        </w:rPr>
        <w:t xml:space="preserve">יכול </w:t>
      </w:r>
      <w:bookmarkStart w:id="1342" w:name="_ETM_Q1_8278000"/>
      <w:bookmarkEnd w:id="1342"/>
      <w:r>
        <w:rPr>
          <w:rFonts w:hint="cs"/>
          <w:rtl/>
          <w:lang w:eastAsia="he-IL"/>
        </w:rPr>
        <w:t>להיות שבאמת אחת הדרכים תהיה להגיד: הכול יהיה</w:t>
      </w:r>
      <w:bookmarkStart w:id="1343" w:name="_ETM_Q1_8279000"/>
      <w:bookmarkEnd w:id="1343"/>
      <w:r>
        <w:rPr>
          <w:rFonts w:hint="cs"/>
          <w:rtl/>
          <w:lang w:eastAsia="he-IL"/>
        </w:rPr>
        <w:t xml:space="preserve"> זכויות, וחזקת החפות תנוסח כעיקרון. סתם כדוגמה. אבל צריך לזכור,</w:t>
      </w:r>
      <w:bookmarkStart w:id="1344" w:name="_ETM_Q1_8287000"/>
      <w:bookmarkEnd w:id="1344"/>
      <w:r>
        <w:rPr>
          <w:rFonts w:hint="cs"/>
          <w:rtl/>
          <w:lang w:eastAsia="he-IL"/>
        </w:rPr>
        <w:t xml:space="preserve"> שאפילו הזכות לחיים בכבוד האדם וחירותו מנוסחת כזכות. זאת אומרת, </w:t>
      </w:r>
      <w:bookmarkStart w:id="1345" w:name="_ETM_Q1_8292000"/>
      <w:bookmarkEnd w:id="1345"/>
      <w:r>
        <w:rPr>
          <w:rFonts w:hint="cs"/>
          <w:rtl/>
          <w:lang w:eastAsia="he-IL"/>
        </w:rPr>
        <w:t xml:space="preserve">מה לנו זכות בעלת מעמד כמו הזכות לחיים. אז זו </w:t>
      </w:r>
      <w:bookmarkStart w:id="1346" w:name="_ETM_Q1_8293000"/>
      <w:bookmarkEnd w:id="1346"/>
      <w:r>
        <w:rPr>
          <w:rFonts w:hint="cs"/>
          <w:rtl/>
          <w:lang w:eastAsia="he-IL"/>
        </w:rPr>
        <w:t>שאלה בהקשר הזה. זה נכון שכשאתה יורד לזכות הרבה יותר</w:t>
      </w:r>
      <w:bookmarkStart w:id="1347" w:name="_ETM_Q1_8299000"/>
      <w:bookmarkEnd w:id="1347"/>
      <w:r>
        <w:rPr>
          <w:rFonts w:hint="cs"/>
          <w:rtl/>
          <w:lang w:eastAsia="he-IL"/>
        </w:rPr>
        <w:t xml:space="preserve"> ספציפית כמו חזקת החפות, באמת קשה לראות מצבים שבהם נגיד</w:t>
      </w:r>
      <w:bookmarkStart w:id="1348" w:name="_ETM_Q1_8304000"/>
      <w:bookmarkEnd w:id="1348"/>
      <w:r>
        <w:rPr>
          <w:rFonts w:hint="cs"/>
          <w:rtl/>
          <w:lang w:eastAsia="he-IL"/>
        </w:rPr>
        <w:t xml:space="preserve"> שחזקת החפות היא משהו שהוא פחות ממוחלט. טוב, נגיע לזה.</w:t>
      </w:r>
    </w:p>
    <w:p w:rsidR="00DC51EB" w:rsidRDefault="00DC51EB" w:rsidP="00DC51EB">
      <w:pPr>
        <w:rPr>
          <w:rtl/>
          <w:lang w:eastAsia="he-IL"/>
        </w:rPr>
      </w:pPr>
    </w:p>
    <w:p w:rsidR="00DC51EB" w:rsidRDefault="00DC51EB" w:rsidP="00DC51EB">
      <w:pPr>
        <w:pStyle w:val="af6"/>
        <w:keepNext/>
        <w:rPr>
          <w:rtl/>
        </w:rPr>
      </w:pPr>
      <w:bookmarkStart w:id="1349" w:name="ET_yor_6156_217"/>
      <w:r w:rsidRPr="00DC51E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C5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:rsidR="00DC51EB" w:rsidRDefault="00DC51EB" w:rsidP="00DC51EB">
      <w:pPr>
        <w:pStyle w:val="KeepWithNext"/>
        <w:rPr>
          <w:rtl/>
          <w:lang w:eastAsia="he-IL"/>
        </w:rPr>
      </w:pPr>
    </w:p>
    <w:p w:rsidR="00DC51EB" w:rsidRDefault="00273DFF" w:rsidP="00273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1350" w:name="_ETM_Q1_8309000"/>
      <w:bookmarkEnd w:id="1350"/>
      <w:r w:rsidR="00DC51EB">
        <w:rPr>
          <w:rFonts w:hint="cs"/>
          <w:rtl/>
          <w:lang w:eastAsia="he-IL"/>
        </w:rPr>
        <w:t>חבר הכנסת גינזבורג</w:t>
      </w:r>
      <w:r>
        <w:rPr>
          <w:rFonts w:hint="cs"/>
          <w:rtl/>
          <w:lang w:eastAsia="he-IL"/>
        </w:rPr>
        <w:t>,</w:t>
      </w:r>
      <w:r w:rsidR="00DC51EB">
        <w:rPr>
          <w:rFonts w:hint="cs"/>
          <w:rtl/>
          <w:lang w:eastAsia="he-IL"/>
        </w:rPr>
        <w:t xml:space="preserve"> תודה לך</w:t>
      </w:r>
      <w:r>
        <w:rPr>
          <w:rFonts w:hint="cs"/>
          <w:rtl/>
          <w:lang w:eastAsia="he-IL"/>
        </w:rPr>
        <w:t xml:space="preserve"> על היעתרותך. המשך דיון משמעותי.</w:t>
      </w:r>
    </w:p>
    <w:p w:rsidR="00DC51EB" w:rsidRDefault="00DC51EB" w:rsidP="00DC51EB">
      <w:pPr>
        <w:rPr>
          <w:rtl/>
          <w:lang w:eastAsia="he-IL"/>
        </w:rPr>
      </w:pPr>
    </w:p>
    <w:p w:rsidR="00DC51EB" w:rsidRDefault="00DC51EB" w:rsidP="00DC51EB">
      <w:pPr>
        <w:pStyle w:val="a8"/>
        <w:keepNext/>
        <w:rPr>
          <w:rtl/>
          <w:lang w:eastAsia="he-IL"/>
        </w:rPr>
      </w:pPr>
      <w:bookmarkStart w:id="1351" w:name="ET_manager_5771_218"/>
      <w:r w:rsidRPr="00DC51EB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איתן גינזבורג, 11:13)</w:t>
      </w:r>
      <w:r w:rsidRPr="00DC51EB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351"/>
    </w:p>
    <w:p w:rsidR="00DC51EB" w:rsidRDefault="00DC51EB" w:rsidP="00DC51EB">
      <w:pPr>
        <w:rPr>
          <w:rtl/>
          <w:lang w:eastAsia="he-IL"/>
        </w:rPr>
      </w:pPr>
    </w:p>
    <w:p w:rsidR="00DC51EB" w:rsidRDefault="00DC51EB" w:rsidP="00DC51EB">
      <w:pPr>
        <w:pStyle w:val="af6"/>
        <w:keepNext/>
        <w:rPr>
          <w:rtl/>
        </w:rPr>
      </w:pPr>
      <w:bookmarkStart w:id="1352" w:name="ET_yor_5771_219"/>
      <w:r w:rsidRPr="00DC51E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C5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:rsidR="00DC51EB" w:rsidRDefault="00DC51EB" w:rsidP="00DC51EB">
      <w:pPr>
        <w:pStyle w:val="KeepWithNext"/>
        <w:rPr>
          <w:rtl/>
          <w:lang w:eastAsia="he-IL"/>
        </w:rPr>
      </w:pPr>
    </w:p>
    <w:p w:rsidR="00DC51EB" w:rsidRDefault="00DC51EB" w:rsidP="00273DFF">
      <w:pPr>
        <w:rPr>
          <w:rtl/>
          <w:lang w:eastAsia="he-IL"/>
        </w:rPr>
      </w:pPr>
      <w:r>
        <w:rPr>
          <w:rFonts w:hint="cs"/>
          <w:rtl/>
          <w:lang w:eastAsia="he-IL"/>
        </w:rPr>
        <w:t>נפתח את זה לדיון</w:t>
      </w:r>
      <w:r w:rsidR="00273D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הנושא הזה</w:t>
      </w:r>
      <w:r w:rsidR="00273DFF">
        <w:rPr>
          <w:rFonts w:hint="cs"/>
          <w:rtl/>
          <w:lang w:eastAsia="he-IL"/>
        </w:rPr>
        <w:t>. דבי גילד חיו מהאגודה</w:t>
      </w:r>
      <w:bookmarkStart w:id="1353" w:name="_ETM_Q1_8348000"/>
      <w:bookmarkEnd w:id="1353"/>
      <w:r w:rsidR="00273DFF">
        <w:rPr>
          <w:rFonts w:hint="cs"/>
          <w:rtl/>
          <w:lang w:eastAsia="he-IL"/>
        </w:rPr>
        <w:t xml:space="preserve"> לזכויות האזרח, בבקשה, גברתי. </w:t>
      </w:r>
      <w:bookmarkStart w:id="1354" w:name="_ETM_Q1_8355000"/>
      <w:bookmarkEnd w:id="1354"/>
    </w:p>
    <w:p w:rsidR="00DC51EB" w:rsidRDefault="00DC51EB" w:rsidP="00DC51EB">
      <w:pPr>
        <w:rPr>
          <w:rtl/>
          <w:lang w:eastAsia="he-IL"/>
        </w:rPr>
      </w:pPr>
    </w:p>
    <w:p w:rsidR="00DC51EB" w:rsidRDefault="00DC51EB" w:rsidP="00DC51EB">
      <w:pPr>
        <w:pStyle w:val="af9"/>
        <w:keepNext/>
        <w:rPr>
          <w:rtl/>
          <w:lang w:eastAsia="he-IL"/>
        </w:rPr>
      </w:pPr>
      <w:bookmarkStart w:id="1355" w:name="ET_guest_685015_220"/>
      <w:r w:rsidRPr="00DC5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גילד-חיו:</w:t>
      </w:r>
      <w:r w:rsidRPr="00DC51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5"/>
    </w:p>
    <w:p w:rsidR="00DC51EB" w:rsidRDefault="00DC51EB" w:rsidP="00DC51EB">
      <w:pPr>
        <w:pStyle w:val="KeepWithNext"/>
        <w:rPr>
          <w:rtl/>
          <w:lang w:eastAsia="he-IL"/>
        </w:rPr>
      </w:pPr>
    </w:p>
    <w:p w:rsidR="00FD6218" w:rsidRDefault="00273DFF" w:rsidP="00FD62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קצת נאמרו, אז אני אגיד אותם </w:t>
      </w:r>
      <w:r w:rsidR="00DC51EB">
        <w:rPr>
          <w:rFonts w:hint="cs"/>
          <w:rtl/>
          <w:lang w:eastAsia="he-IL"/>
        </w:rPr>
        <w:t>מאוד בקיצור</w:t>
      </w:r>
      <w:r>
        <w:rPr>
          <w:rFonts w:hint="cs"/>
          <w:rtl/>
          <w:lang w:eastAsia="he-IL"/>
        </w:rPr>
        <w:t>. אנחנו כן</w:t>
      </w:r>
      <w:bookmarkStart w:id="1356" w:name="_ETM_Q1_8372000"/>
      <w:bookmarkEnd w:id="1356"/>
      <w:r>
        <w:rPr>
          <w:rFonts w:hint="cs"/>
          <w:rtl/>
          <w:lang w:eastAsia="he-IL"/>
        </w:rPr>
        <w:t xml:space="preserve"> חושבים שיש חשיבות גדולה להכניס כמה עקרונות שחסרים בתוך הניסוח </w:t>
      </w:r>
      <w:bookmarkStart w:id="1357" w:name="_ETM_Q1_8379000"/>
      <w:bookmarkEnd w:id="1357"/>
      <w:r>
        <w:rPr>
          <w:rFonts w:hint="cs"/>
          <w:rtl/>
          <w:lang w:eastAsia="he-IL"/>
        </w:rPr>
        <w:t>הנוכחי, שהם חלק בלתי נפרד, הם מוכרים בפסיקה כבר הרבה</w:t>
      </w:r>
      <w:bookmarkStart w:id="1358" w:name="_ETM_Q1_8382000"/>
      <w:bookmarkEnd w:id="1358"/>
      <w:r>
        <w:rPr>
          <w:rFonts w:hint="cs"/>
          <w:rtl/>
          <w:lang w:eastAsia="he-IL"/>
        </w:rPr>
        <w:t xml:space="preserve"> מאוד שנים. אנחנו חושבים שזה מאוד חשוב שהם </w:t>
      </w:r>
      <w:r w:rsidR="00FD6218">
        <w:rPr>
          <w:rFonts w:hint="cs"/>
          <w:rtl/>
          <w:lang w:eastAsia="he-IL"/>
        </w:rPr>
        <w:t>יהי</w:t>
      </w:r>
      <w:bookmarkStart w:id="1359" w:name="_ETM_Q1_8385000"/>
      <w:bookmarkEnd w:id="1359"/>
      <w:r w:rsidR="00FD6218">
        <w:rPr>
          <w:rFonts w:hint="cs"/>
          <w:rtl/>
          <w:lang w:eastAsia="he-IL"/>
        </w:rPr>
        <w:t xml:space="preserve">ו חלק מפורש מהנוסח. </w:t>
      </w:r>
    </w:p>
    <w:p w:rsidR="00FD6218" w:rsidRDefault="00FD6218" w:rsidP="00FD6218">
      <w:pPr>
        <w:rPr>
          <w:rtl/>
          <w:lang w:eastAsia="he-IL"/>
        </w:rPr>
      </w:pPr>
    </w:p>
    <w:p w:rsidR="00DC51EB" w:rsidRDefault="00FD6218" w:rsidP="00FD6218">
      <w:pPr>
        <w:rPr>
          <w:rtl/>
          <w:lang w:eastAsia="he-IL"/>
        </w:rPr>
      </w:pPr>
      <w:bookmarkStart w:id="1360" w:name="_ETM_Q1_8409000"/>
      <w:bookmarkEnd w:id="1360"/>
      <w:r>
        <w:rPr>
          <w:rFonts w:hint="cs"/>
          <w:rtl/>
          <w:lang w:eastAsia="he-IL"/>
        </w:rPr>
        <w:t xml:space="preserve">קודם כול הניסוח שלא להסתפק בזה </w:t>
      </w:r>
      <w:bookmarkStart w:id="1361" w:name="_ETM_Q1_8394000"/>
      <w:bookmarkEnd w:id="1361"/>
      <w:r>
        <w:rPr>
          <w:rFonts w:hint="cs"/>
          <w:rtl/>
          <w:lang w:eastAsia="he-IL"/>
        </w:rPr>
        <w:t>שהעבירה תיקבע בחוק או לפיו אלא שהיא חייבת להיות מפורשת</w:t>
      </w:r>
      <w:bookmarkStart w:id="1362" w:name="_ETM_Q1_8398000"/>
      <w:bookmarkEnd w:id="1362"/>
      <w:r>
        <w:rPr>
          <w:rFonts w:hint="cs"/>
          <w:rtl/>
          <w:lang w:eastAsia="he-IL"/>
        </w:rPr>
        <w:t xml:space="preserve"> וברורה. אנחנו כן חושבים שזה צריך להיכלל. זה </w:t>
      </w:r>
      <w:bookmarkStart w:id="1363" w:name="_ETM_Q1_8403000"/>
      <w:bookmarkEnd w:id="1363"/>
      <w:r>
        <w:rPr>
          <w:rFonts w:hint="cs"/>
          <w:rtl/>
          <w:lang w:eastAsia="he-IL"/>
        </w:rPr>
        <w:t>עיקרון מאוד יסודי במשפט פלילי, שאדם ידע מראש את תחומי</w:t>
      </w:r>
      <w:bookmarkStart w:id="1364" w:name="_ETM_Q1_8408000"/>
      <w:bookmarkEnd w:id="1364"/>
      <w:r>
        <w:rPr>
          <w:rFonts w:hint="cs"/>
          <w:rtl/>
          <w:lang w:eastAsia="he-IL"/>
        </w:rPr>
        <w:t xml:space="preserve"> האסור והמותר. זה מבטיח את האזהרה ההוגנת שצריך להבטיח לכל </w:t>
      </w:r>
      <w:bookmarkStart w:id="1365" w:name="_ETM_Q1_8415000"/>
      <w:bookmarkEnd w:id="1365"/>
      <w:r>
        <w:rPr>
          <w:rFonts w:hint="cs"/>
          <w:rtl/>
          <w:lang w:eastAsia="he-IL"/>
        </w:rPr>
        <w:t>אדם, ושיוכל לדעת איך להתנהל. אז אנחנו כן חושבים ש</w:t>
      </w:r>
      <w:bookmarkStart w:id="1366" w:name="_ETM_Q1_8419000"/>
      <w:bookmarkEnd w:id="1366"/>
      <w:r>
        <w:rPr>
          <w:rFonts w:hint="cs"/>
          <w:rtl/>
          <w:lang w:eastAsia="he-IL"/>
        </w:rPr>
        <w:t>זה צריך להיות חלק מהנוסח.</w:t>
      </w:r>
    </w:p>
    <w:p w:rsidR="00FD6218" w:rsidRDefault="00FD6218" w:rsidP="00FD6218">
      <w:pPr>
        <w:rPr>
          <w:rtl/>
          <w:lang w:eastAsia="he-IL"/>
        </w:rPr>
      </w:pPr>
    </w:p>
    <w:p w:rsidR="00FD6218" w:rsidRDefault="00FD6218" w:rsidP="00FD6218">
      <w:pPr>
        <w:rPr>
          <w:rtl/>
          <w:lang w:eastAsia="he-IL"/>
        </w:rPr>
      </w:pPr>
      <w:bookmarkStart w:id="1367" w:name="_ETM_Q1_8424000"/>
      <w:bookmarkEnd w:id="1367"/>
      <w:r>
        <w:rPr>
          <w:rFonts w:hint="cs"/>
          <w:rtl/>
          <w:lang w:eastAsia="he-IL"/>
        </w:rPr>
        <w:t>הדבר השני הוא באמת מה שנראה</w:t>
      </w:r>
      <w:bookmarkStart w:id="1368" w:name="_ETM_Q1_8429000"/>
      <w:bookmarkEnd w:id="1368"/>
      <w:r>
        <w:rPr>
          <w:rFonts w:hint="cs"/>
          <w:rtl/>
          <w:lang w:eastAsia="he-IL"/>
        </w:rPr>
        <w:t xml:space="preserve"> היה לי שכבר סוג של הוסכם פה, לפחות על ידי</w:t>
      </w:r>
      <w:bookmarkStart w:id="1369" w:name="_ETM_Q1_8433000"/>
      <w:bookmarkEnd w:id="1369"/>
      <w:r>
        <w:rPr>
          <w:rFonts w:hint="cs"/>
          <w:rtl/>
          <w:lang w:eastAsia="he-IL"/>
        </w:rPr>
        <w:t xml:space="preserve"> היושב-ראש, שצריך לאמץ את הפרשנות המקלה. זה היום מעוגן בחוק</w:t>
      </w:r>
      <w:bookmarkStart w:id="1370" w:name="_ETM_Q1_8438000"/>
      <w:bookmarkEnd w:id="1370"/>
      <w:r>
        <w:rPr>
          <w:rFonts w:hint="cs"/>
          <w:rtl/>
          <w:lang w:eastAsia="he-IL"/>
        </w:rPr>
        <w:t xml:space="preserve"> העונשין, אבל נראה לנו שחשוב שיעוגן גם בחוק היסוד. זה </w:t>
      </w:r>
      <w:bookmarkStart w:id="1371" w:name="_ETM_Q1_8442000"/>
      <w:bookmarkEnd w:id="1371"/>
      <w:r>
        <w:rPr>
          <w:rFonts w:hint="cs"/>
          <w:rtl/>
          <w:lang w:eastAsia="he-IL"/>
        </w:rPr>
        <w:t>עיקרון מאוד חשוב.</w:t>
      </w:r>
    </w:p>
    <w:p w:rsidR="00DC51EB" w:rsidRDefault="00DC51EB" w:rsidP="00DC51EB">
      <w:pPr>
        <w:rPr>
          <w:rtl/>
          <w:lang w:eastAsia="he-IL"/>
        </w:rPr>
      </w:pPr>
    </w:p>
    <w:p w:rsidR="00C54B58" w:rsidRDefault="00C54B58" w:rsidP="00C54B58">
      <w:pPr>
        <w:pStyle w:val="af6"/>
        <w:keepNext/>
        <w:rPr>
          <w:rtl/>
        </w:rPr>
      </w:pPr>
      <w:bookmarkStart w:id="1372" w:name="ET_yor_5771_221"/>
      <w:r w:rsidRPr="00C54B5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54B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C54B58" w:rsidRDefault="00C54B58" w:rsidP="00C54B58">
      <w:pPr>
        <w:pStyle w:val="KeepWithNext"/>
        <w:rPr>
          <w:rtl/>
          <w:lang w:eastAsia="he-IL"/>
        </w:rPr>
      </w:pPr>
    </w:p>
    <w:p w:rsidR="00C54B58" w:rsidRDefault="00C54B58" w:rsidP="00C54B5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ישי שרון</w:t>
      </w:r>
      <w:r w:rsidR="00FD6218">
        <w:rPr>
          <w:rFonts w:hint="cs"/>
          <w:rtl/>
          <w:lang w:eastAsia="he-IL"/>
        </w:rPr>
        <w:t xml:space="preserve"> מהסנגוריה הציבורית.</w:t>
      </w:r>
    </w:p>
    <w:p w:rsidR="00C54B58" w:rsidRDefault="00C54B58" w:rsidP="00C54B58">
      <w:pPr>
        <w:rPr>
          <w:rtl/>
          <w:lang w:eastAsia="he-IL"/>
        </w:rPr>
      </w:pPr>
    </w:p>
    <w:p w:rsidR="00C54B58" w:rsidRDefault="00C54B58" w:rsidP="00C54B58">
      <w:pPr>
        <w:pStyle w:val="af9"/>
        <w:keepNext/>
        <w:rPr>
          <w:rtl/>
          <w:lang w:eastAsia="he-IL"/>
        </w:rPr>
      </w:pPr>
      <w:bookmarkStart w:id="1373" w:name="ET_guest_576214_222"/>
      <w:r w:rsidRPr="00C54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C54B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3"/>
    </w:p>
    <w:p w:rsidR="00C54B58" w:rsidRDefault="00C54B58" w:rsidP="00C54B58">
      <w:pPr>
        <w:pStyle w:val="KeepWithNext"/>
        <w:rPr>
          <w:rtl/>
          <w:lang w:eastAsia="he-IL"/>
        </w:rPr>
      </w:pPr>
    </w:p>
    <w:p w:rsidR="00FD6218" w:rsidRDefault="00C54B58" w:rsidP="00FD62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מצטרף לדברים של דבי</w:t>
      </w:r>
      <w:r w:rsidR="00FD6218">
        <w:rPr>
          <w:rFonts w:hint="cs"/>
          <w:rtl/>
          <w:lang w:eastAsia="he-IL"/>
        </w:rPr>
        <w:t xml:space="preserve">. </w:t>
      </w:r>
      <w:r w:rsidR="00FD6218" w:rsidRPr="00FD6218">
        <w:rPr>
          <w:rtl/>
          <w:lang w:eastAsia="he-IL"/>
        </w:rPr>
        <w:t xml:space="preserve">גם </w:t>
      </w:r>
      <w:r w:rsidR="00FD6218">
        <w:rPr>
          <w:rFonts w:hint="cs"/>
          <w:rtl/>
          <w:lang w:eastAsia="he-IL"/>
        </w:rPr>
        <w:t xml:space="preserve">אנחנו חושבים </w:t>
      </w:r>
      <w:r w:rsidR="00FD6218" w:rsidRPr="00FD6218">
        <w:rPr>
          <w:rtl/>
          <w:lang w:eastAsia="he-IL"/>
        </w:rPr>
        <w:t>שצריכים לקבוע את עקרון הבהירות</w:t>
      </w:r>
      <w:r w:rsidR="00FD6218">
        <w:rPr>
          <w:rFonts w:hint="cs"/>
          <w:rtl/>
          <w:lang w:eastAsia="he-IL"/>
        </w:rPr>
        <w:t>,</w:t>
      </w:r>
      <w:r w:rsidR="00FD6218" w:rsidRPr="00FD6218">
        <w:rPr>
          <w:rtl/>
          <w:lang w:eastAsia="he-IL"/>
        </w:rPr>
        <w:t xml:space="preserve"> בין אם באופן נפרד</w:t>
      </w:r>
      <w:r w:rsidR="00FD6218">
        <w:rPr>
          <w:rFonts w:hint="cs"/>
          <w:rtl/>
          <w:lang w:eastAsia="he-IL"/>
        </w:rPr>
        <w:t>,</w:t>
      </w:r>
      <w:r w:rsidR="00FD6218" w:rsidRPr="00FD6218">
        <w:rPr>
          <w:rtl/>
          <w:lang w:eastAsia="he-IL"/>
        </w:rPr>
        <w:t xml:space="preserve"> בין אם במסגרת </w:t>
      </w:r>
      <w:r w:rsidR="00FD6218">
        <w:rPr>
          <w:rFonts w:hint="cs"/>
          <w:rtl/>
          <w:lang w:eastAsia="he-IL"/>
        </w:rPr>
        <w:t xml:space="preserve">עקרון </w:t>
      </w:r>
      <w:r w:rsidR="00FD6218" w:rsidRPr="00FD6218">
        <w:rPr>
          <w:rtl/>
          <w:lang w:eastAsia="he-IL"/>
        </w:rPr>
        <w:t>החוקיות</w:t>
      </w:r>
      <w:r w:rsidR="00FD6218">
        <w:rPr>
          <w:rFonts w:hint="cs"/>
          <w:rtl/>
          <w:lang w:eastAsia="he-IL"/>
        </w:rPr>
        <w:t>.</w:t>
      </w:r>
      <w:r w:rsidR="00FD6218" w:rsidRPr="00FD6218">
        <w:rPr>
          <w:rtl/>
          <w:lang w:eastAsia="he-IL"/>
        </w:rPr>
        <w:t xml:space="preserve"> צריך לציין שגם בדברי ההסבר להצעת החוק נאמר</w:t>
      </w:r>
      <w:r w:rsidR="00FD6218">
        <w:rPr>
          <w:rFonts w:hint="cs"/>
          <w:rtl/>
          <w:lang w:eastAsia="he-IL"/>
        </w:rPr>
        <w:t>,</w:t>
      </w:r>
      <w:r w:rsidR="00FD6218" w:rsidRPr="00FD6218">
        <w:rPr>
          <w:rtl/>
          <w:lang w:eastAsia="he-IL"/>
        </w:rPr>
        <w:t xml:space="preserve"> שאחת המשמעויות של עקרון החוקיות זה </w:t>
      </w:r>
      <w:r w:rsidR="00FD6218">
        <w:rPr>
          <w:rFonts w:hint="cs"/>
          <w:rtl/>
          <w:lang w:eastAsia="he-IL"/>
        </w:rPr>
        <w:t xml:space="preserve">– </w:t>
      </w:r>
      <w:bookmarkStart w:id="1374" w:name="_ETM_Q1_8465000"/>
      <w:bookmarkEnd w:id="1374"/>
      <w:r w:rsidR="00FD6218">
        <w:rPr>
          <w:rFonts w:hint="cs"/>
          <w:rtl/>
          <w:lang w:eastAsia="he-IL"/>
        </w:rPr>
        <w:t xml:space="preserve">זה ציטוט </w:t>
      </w:r>
      <w:r w:rsidR="00FD6218">
        <w:rPr>
          <w:rtl/>
          <w:lang w:eastAsia="he-IL"/>
        </w:rPr>
        <w:t>–</w:t>
      </w:r>
      <w:r w:rsidR="00FD6218">
        <w:rPr>
          <w:rFonts w:hint="cs"/>
          <w:rtl/>
          <w:lang w:eastAsia="he-IL"/>
        </w:rPr>
        <w:t xml:space="preserve"> </w:t>
      </w:r>
      <w:r w:rsidR="00FD6218" w:rsidRPr="00FD6218">
        <w:rPr>
          <w:rtl/>
          <w:lang w:eastAsia="he-IL"/>
        </w:rPr>
        <w:t>על ה</w:t>
      </w:r>
      <w:r w:rsidR="00FD6218">
        <w:rPr>
          <w:rFonts w:hint="cs"/>
          <w:rtl/>
          <w:lang w:eastAsia="he-IL"/>
        </w:rPr>
        <w:t>א</w:t>
      </w:r>
      <w:r w:rsidR="00FD6218" w:rsidRPr="00FD6218">
        <w:rPr>
          <w:rtl/>
          <w:lang w:eastAsia="he-IL"/>
        </w:rPr>
        <w:t>יסורים הפליליים להיות בהירים וברורים דיים באופן שיהיה בהם כדי להכווין התנהגות הציבור</w:t>
      </w:r>
      <w:r w:rsidR="00FD6218">
        <w:rPr>
          <w:rFonts w:hint="cs"/>
          <w:rtl/>
          <w:lang w:eastAsia="he-IL"/>
        </w:rPr>
        <w:t>.</w:t>
      </w:r>
      <w:r w:rsidR="00FD6218" w:rsidRPr="00FD6218">
        <w:rPr>
          <w:rtl/>
          <w:lang w:eastAsia="he-IL"/>
        </w:rPr>
        <w:t xml:space="preserve"> זאת אומרת</w:t>
      </w:r>
      <w:r w:rsidR="00FD6218">
        <w:rPr>
          <w:rFonts w:hint="cs"/>
          <w:rtl/>
          <w:lang w:eastAsia="he-IL"/>
        </w:rPr>
        <w:t>,</w:t>
      </w:r>
      <w:r w:rsidR="00FD6218" w:rsidRPr="00FD6218">
        <w:rPr>
          <w:rtl/>
          <w:lang w:eastAsia="he-IL"/>
        </w:rPr>
        <w:t xml:space="preserve"> גם לפי שיטת המציעים</w:t>
      </w:r>
      <w:r w:rsidR="00FD6218">
        <w:rPr>
          <w:rFonts w:hint="cs"/>
          <w:rtl/>
          <w:lang w:eastAsia="he-IL"/>
        </w:rPr>
        <w:t xml:space="preserve"> זה</w:t>
      </w:r>
      <w:r w:rsidR="00FD6218" w:rsidRPr="00FD6218">
        <w:rPr>
          <w:rtl/>
          <w:lang w:eastAsia="he-IL"/>
        </w:rPr>
        <w:t xml:space="preserve"> ממילא נגזרת של עקרון החוקיות</w:t>
      </w:r>
      <w:r w:rsidR="00FD6218">
        <w:rPr>
          <w:rFonts w:hint="cs"/>
          <w:rtl/>
          <w:lang w:eastAsia="he-IL"/>
        </w:rPr>
        <w:t>.</w:t>
      </w:r>
      <w:r w:rsidR="00FD6218" w:rsidRPr="00FD6218">
        <w:rPr>
          <w:rtl/>
          <w:lang w:eastAsia="he-IL"/>
        </w:rPr>
        <w:t xml:space="preserve"> ולכן אני לא רואה את הנזק בתוספת המפורשת הזאת </w:t>
      </w:r>
      <w:r w:rsidR="00FD6218">
        <w:rPr>
          <w:rFonts w:hint="cs"/>
          <w:rtl/>
          <w:lang w:eastAsia="he-IL"/>
        </w:rPr>
        <w:t>ש</w:t>
      </w:r>
      <w:r w:rsidR="00FD6218" w:rsidRPr="00FD6218">
        <w:rPr>
          <w:rtl/>
          <w:lang w:eastAsia="he-IL"/>
        </w:rPr>
        <w:t>ברחל בתך הקטנה של עקרון הבהירות</w:t>
      </w:r>
      <w:r w:rsidR="00FD6218">
        <w:rPr>
          <w:rFonts w:hint="cs"/>
          <w:rtl/>
          <w:lang w:eastAsia="he-IL"/>
        </w:rPr>
        <w:t>.</w:t>
      </w:r>
    </w:p>
    <w:p w:rsidR="00FD6218" w:rsidRDefault="00FD6218" w:rsidP="00FD6218">
      <w:pPr>
        <w:rPr>
          <w:rtl/>
          <w:lang w:eastAsia="he-IL"/>
        </w:rPr>
      </w:pPr>
    </w:p>
    <w:p w:rsidR="00FD6218" w:rsidRDefault="00FD6218" w:rsidP="00FD6218">
      <w:pPr>
        <w:rPr>
          <w:rtl/>
          <w:lang w:eastAsia="he-IL"/>
        </w:rPr>
      </w:pPr>
      <w:bookmarkStart w:id="1375" w:name="_ETM_Q1_8484000"/>
      <w:bookmarkEnd w:id="1375"/>
      <w:r w:rsidRPr="00FD6218">
        <w:rPr>
          <w:rtl/>
          <w:lang w:eastAsia="he-IL"/>
        </w:rPr>
        <w:t>אני אציין</w:t>
      </w:r>
      <w:r>
        <w:rPr>
          <w:rFonts w:hint="cs"/>
          <w:rtl/>
          <w:lang w:eastAsia="he-IL"/>
        </w:rPr>
        <w:t xml:space="preserve"> שגם </w:t>
      </w:r>
      <w:r w:rsidRPr="00FD6218">
        <w:rPr>
          <w:rtl/>
          <w:lang w:eastAsia="he-IL"/>
        </w:rPr>
        <w:t xml:space="preserve">אני לא התחברתי לחשש </w:t>
      </w:r>
      <w:r>
        <w:rPr>
          <w:rFonts w:hint="cs"/>
          <w:rtl/>
          <w:lang w:eastAsia="he-IL"/>
        </w:rPr>
        <w:t>ש</w:t>
      </w:r>
      <w:r w:rsidRPr="00FD6218">
        <w:rPr>
          <w:rtl/>
          <w:lang w:eastAsia="he-IL"/>
        </w:rPr>
        <w:t>לילך הציגה</w:t>
      </w:r>
      <w:r>
        <w:rPr>
          <w:rFonts w:hint="cs"/>
          <w:rtl/>
          <w:lang w:eastAsia="he-IL"/>
        </w:rPr>
        <w:t>,</w:t>
      </w:r>
      <w:r w:rsidRPr="00FD6218">
        <w:rPr>
          <w:rtl/>
          <w:lang w:eastAsia="he-IL"/>
        </w:rPr>
        <w:t xml:space="preserve"> שעצם ההכנסה של עקרון הבהירות</w:t>
      </w:r>
      <w:r>
        <w:rPr>
          <w:rFonts w:hint="cs"/>
          <w:rtl/>
          <w:lang w:eastAsia="he-IL"/>
        </w:rPr>
        <w:t>,</w:t>
      </w:r>
      <w:r w:rsidRPr="00FD6218">
        <w:rPr>
          <w:rtl/>
          <w:lang w:eastAsia="he-IL"/>
        </w:rPr>
        <w:t xml:space="preserve"> שהוא עיקרון יסוד שקיים היום מימים ימימה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יביא לאיזושהי פרשנות שאי</w:t>
      </w:r>
      <w:r>
        <w:rPr>
          <w:rFonts w:hint="cs"/>
          <w:rtl/>
          <w:lang w:eastAsia="he-IL"/>
        </w:rPr>
        <w:t>-</w:t>
      </w:r>
      <w:r w:rsidRPr="00FD6218">
        <w:rPr>
          <w:rtl/>
          <w:lang w:eastAsia="he-IL"/>
        </w:rPr>
        <w:t>אפשר לעשות שימוש במושגי שסתום</w:t>
      </w:r>
      <w:r>
        <w:rPr>
          <w:rFonts w:hint="cs"/>
          <w:rtl/>
          <w:lang w:eastAsia="he-IL"/>
        </w:rPr>
        <w:t>.</w:t>
      </w:r>
      <w:r w:rsidRPr="00FD6218">
        <w:rPr>
          <w:rtl/>
          <w:lang w:eastAsia="he-IL"/>
        </w:rPr>
        <w:t xml:space="preserve"> אנחנו משפטנים</w:t>
      </w:r>
      <w:r>
        <w:rPr>
          <w:rFonts w:hint="cs"/>
          <w:rtl/>
          <w:lang w:eastAsia="he-IL"/>
        </w:rPr>
        <w:t>, זה</w:t>
      </w:r>
      <w:r w:rsidRPr="00FD6218">
        <w:rPr>
          <w:rtl/>
          <w:lang w:eastAsia="he-IL"/>
        </w:rPr>
        <w:t xml:space="preserve"> ברור שאנחנו </w:t>
      </w:r>
      <w:r>
        <w:rPr>
          <w:rFonts w:hint="cs"/>
          <w:rtl/>
          <w:lang w:eastAsia="he-IL"/>
        </w:rPr>
        <w:t>חייבים</w:t>
      </w:r>
      <w:bookmarkStart w:id="1376" w:name="_ETM_Q1_8504000"/>
      <w:bookmarkEnd w:id="1376"/>
      <w:r>
        <w:rPr>
          <w:rFonts w:hint="cs"/>
          <w:rtl/>
          <w:lang w:eastAsia="he-IL"/>
        </w:rPr>
        <w:t xml:space="preserve"> לעשות </w:t>
      </w:r>
      <w:r w:rsidRPr="00FD6218">
        <w:rPr>
          <w:rtl/>
          <w:lang w:eastAsia="he-IL"/>
        </w:rPr>
        <w:t xml:space="preserve">שימוש </w:t>
      </w:r>
      <w:r>
        <w:rPr>
          <w:rFonts w:hint="cs"/>
          <w:rtl/>
          <w:lang w:eastAsia="he-IL"/>
        </w:rPr>
        <w:t>ב</w:t>
      </w:r>
      <w:r w:rsidRPr="00FD6218">
        <w:rPr>
          <w:rtl/>
          <w:lang w:eastAsia="he-IL"/>
        </w:rPr>
        <w:t>מושגי שסתום</w:t>
      </w:r>
      <w:r>
        <w:rPr>
          <w:rFonts w:hint="cs"/>
          <w:rtl/>
          <w:lang w:eastAsia="he-IL"/>
        </w:rPr>
        <w:t>.</w:t>
      </w:r>
      <w:r w:rsidRPr="00FD6218">
        <w:rPr>
          <w:rtl/>
          <w:lang w:eastAsia="he-IL"/>
        </w:rPr>
        <w:t xml:space="preserve"> אף פעם</w:t>
      </w:r>
      <w:r>
        <w:rPr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-</w:t>
      </w:r>
      <w:r w:rsidRPr="00FD6218">
        <w:rPr>
          <w:rtl/>
          <w:lang w:eastAsia="he-IL"/>
        </w:rPr>
        <w:t>אפשר לקבוע משמעות של כל מילה</w:t>
      </w:r>
      <w:r>
        <w:rPr>
          <w:rFonts w:hint="cs"/>
          <w:rtl/>
          <w:lang w:eastAsia="he-IL"/>
        </w:rPr>
        <w:t>.</w:t>
      </w:r>
      <w:r w:rsidRPr="00FD6218">
        <w:rPr>
          <w:rtl/>
          <w:lang w:eastAsia="he-IL"/>
        </w:rPr>
        <w:t xml:space="preserve"> להפך</w:t>
      </w:r>
      <w:r>
        <w:rPr>
          <w:rFonts w:hint="cs"/>
          <w:rtl/>
          <w:lang w:eastAsia="he-IL"/>
        </w:rPr>
        <w:t>,</w:t>
      </w:r>
      <w:r w:rsidRPr="00FD621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משפטנים ימצאו </w:t>
      </w:r>
      <w:r w:rsidRPr="00FD6218">
        <w:rPr>
          <w:rtl/>
          <w:lang w:eastAsia="he-IL"/>
        </w:rPr>
        <w:t>שתי משמעויות לכל מילה שהיא</w:t>
      </w:r>
      <w:r>
        <w:rPr>
          <w:rFonts w:hint="cs"/>
          <w:rtl/>
          <w:lang w:eastAsia="he-IL"/>
        </w:rPr>
        <w:t>.</w:t>
      </w:r>
      <w:bookmarkStart w:id="1377" w:name="_ETM_Q1_8514000"/>
      <w:bookmarkStart w:id="1378" w:name="_ETM_Q1_8515000"/>
      <w:bookmarkEnd w:id="1377"/>
      <w:bookmarkEnd w:id="1378"/>
      <w:r>
        <w:rPr>
          <w:rFonts w:hint="cs"/>
          <w:rtl/>
          <w:lang w:eastAsia="he-IL"/>
        </w:rPr>
        <w:t xml:space="preserve"> </w:t>
      </w:r>
      <w:r w:rsidRPr="00FD6218">
        <w:rPr>
          <w:rtl/>
          <w:lang w:eastAsia="he-IL"/>
        </w:rPr>
        <w:t>אבל הדרישה לבהירות היא לא דרישה שהכ</w:t>
      </w:r>
      <w:r>
        <w:rPr>
          <w:rFonts w:hint="cs"/>
          <w:rtl/>
          <w:lang w:eastAsia="he-IL"/>
        </w:rPr>
        <w:t>ו</w:t>
      </w:r>
      <w:r w:rsidRPr="00FD6218">
        <w:rPr>
          <w:rtl/>
          <w:lang w:eastAsia="he-IL"/>
        </w:rPr>
        <w:t xml:space="preserve">ל יהיה ברור כשמש </w:t>
      </w:r>
      <w:r>
        <w:rPr>
          <w:rFonts w:hint="cs"/>
          <w:rtl/>
          <w:lang w:eastAsia="he-IL"/>
        </w:rPr>
        <w:t xml:space="preserve">– </w:t>
      </w:r>
      <w:r w:rsidRPr="00FD6218">
        <w:rPr>
          <w:rtl/>
          <w:lang w:eastAsia="he-IL"/>
        </w:rPr>
        <w:t xml:space="preserve">שזה יהיה בהיר וברור </w:t>
      </w:r>
      <w:r>
        <w:rPr>
          <w:rFonts w:hint="cs"/>
          <w:rtl/>
          <w:lang w:eastAsia="he-IL"/>
        </w:rPr>
        <w:t xml:space="preserve">דיו, </w:t>
      </w:r>
      <w:r w:rsidRPr="00FD6218">
        <w:rPr>
          <w:rtl/>
          <w:lang w:eastAsia="he-IL"/>
        </w:rPr>
        <w:t>כמו שנקבע אגב בדברי ההסבר</w:t>
      </w:r>
      <w:r>
        <w:rPr>
          <w:rFonts w:hint="cs"/>
          <w:rtl/>
          <w:lang w:eastAsia="he-IL"/>
        </w:rPr>
        <w:t>.</w:t>
      </w:r>
      <w:r w:rsidRPr="00FD6218">
        <w:rPr>
          <w:rtl/>
          <w:lang w:eastAsia="he-IL"/>
        </w:rPr>
        <w:t xml:space="preserve"> וכבר היום</w:t>
      </w:r>
      <w:r>
        <w:rPr>
          <w:rFonts w:hint="cs"/>
          <w:rtl/>
          <w:lang w:eastAsia="he-IL"/>
        </w:rPr>
        <w:t>, כמו ש</w:t>
      </w:r>
      <w:r w:rsidRPr="00FD6218">
        <w:rPr>
          <w:rtl/>
          <w:lang w:eastAsia="he-IL"/>
        </w:rPr>
        <w:t>אהרון ברק ציין</w:t>
      </w:r>
      <w:r>
        <w:rPr>
          <w:rFonts w:hint="cs"/>
          <w:rtl/>
          <w:lang w:eastAsia="he-IL"/>
        </w:rPr>
        <w:t>,</w:t>
      </w:r>
      <w:r w:rsidRPr="00FD6218">
        <w:rPr>
          <w:rtl/>
          <w:lang w:eastAsia="he-IL"/>
        </w:rPr>
        <w:t xml:space="preserve"> חוק פלילי סתום כבר היום לא מקיים את דרישותיה של פסקת ההגבלה</w:t>
      </w:r>
      <w:r>
        <w:rPr>
          <w:rFonts w:hint="cs"/>
          <w:rtl/>
          <w:lang w:eastAsia="he-IL"/>
        </w:rPr>
        <w:t>.</w:t>
      </w:r>
      <w:bookmarkStart w:id="1379" w:name="_ETM_Q1_8534000"/>
      <w:bookmarkEnd w:id="1379"/>
      <w:r>
        <w:rPr>
          <w:rFonts w:hint="cs"/>
          <w:rtl/>
          <w:lang w:eastAsia="he-IL"/>
        </w:rPr>
        <w:t xml:space="preserve"> </w:t>
      </w:r>
      <w:r w:rsidRPr="00FD6218">
        <w:rPr>
          <w:rtl/>
          <w:lang w:eastAsia="he-IL"/>
        </w:rPr>
        <w:t>ולכן אני באמת קורא למציעים גם לשקול מחדש את העניין הזה</w:t>
      </w:r>
      <w:r>
        <w:rPr>
          <w:rFonts w:hint="cs"/>
          <w:rtl/>
          <w:lang w:eastAsia="he-IL"/>
        </w:rPr>
        <w:t>. כאן</w:t>
      </w:r>
      <w:r w:rsidRPr="00FD6218">
        <w:rPr>
          <w:rtl/>
          <w:lang w:eastAsia="he-IL"/>
        </w:rPr>
        <w:t xml:space="preserve"> אני באמת גם לא רואה איזשהו נזק</w:t>
      </w:r>
      <w:r>
        <w:rPr>
          <w:rFonts w:hint="cs"/>
          <w:rtl/>
          <w:lang w:eastAsia="he-IL"/>
        </w:rPr>
        <w:t>,</w:t>
      </w:r>
      <w:r w:rsidRPr="00FD6218">
        <w:rPr>
          <w:rtl/>
          <w:lang w:eastAsia="he-IL"/>
        </w:rPr>
        <w:t xml:space="preserve"> איזה רגרסיה שיכולה להיגרם כתוצאה מהתוספת</w:t>
      </w:r>
      <w:r>
        <w:rPr>
          <w:rFonts w:hint="cs"/>
          <w:rtl/>
          <w:lang w:eastAsia="he-IL"/>
        </w:rPr>
        <w:t>.</w:t>
      </w:r>
      <w:r w:rsidRPr="00FD6218">
        <w:rPr>
          <w:rtl/>
          <w:lang w:eastAsia="he-IL"/>
        </w:rPr>
        <w:t xml:space="preserve"> </w:t>
      </w:r>
    </w:p>
    <w:p w:rsidR="00FD6218" w:rsidRDefault="00FD6218" w:rsidP="00FD6218">
      <w:pPr>
        <w:rPr>
          <w:rtl/>
          <w:lang w:eastAsia="he-IL"/>
        </w:rPr>
      </w:pPr>
    </w:p>
    <w:p w:rsidR="006C7781" w:rsidRDefault="00FD6218" w:rsidP="006C7781">
      <w:pPr>
        <w:rPr>
          <w:rtl/>
          <w:lang w:eastAsia="he-IL"/>
        </w:rPr>
      </w:pPr>
      <w:r w:rsidRPr="00FD6218">
        <w:rPr>
          <w:rtl/>
          <w:lang w:eastAsia="he-IL"/>
        </w:rPr>
        <w:t xml:space="preserve">גם אנחנו חשבנו שצריכים להוסיף את עקרון הפרשנות </w:t>
      </w:r>
      <w:r>
        <w:rPr>
          <w:rtl/>
          <w:lang w:eastAsia="he-IL"/>
        </w:rPr>
        <w:t>המצ</w:t>
      </w:r>
      <w:r w:rsidRPr="00FD6218">
        <w:rPr>
          <w:rtl/>
          <w:lang w:eastAsia="he-IL"/>
        </w:rPr>
        <w:t>מצמת בפלילים</w:t>
      </w:r>
      <w:r>
        <w:rPr>
          <w:rFonts w:hint="cs"/>
          <w:rtl/>
          <w:lang w:eastAsia="he-IL"/>
        </w:rPr>
        <w:t>.</w:t>
      </w:r>
      <w:r w:rsidRPr="00FD6218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Pr="00FD6218">
        <w:rPr>
          <w:rtl/>
          <w:lang w:eastAsia="he-IL"/>
        </w:rPr>
        <w:t xml:space="preserve"> הרציונל של </w:t>
      </w:r>
      <w:r>
        <w:rPr>
          <w:rFonts w:hint="cs"/>
          <w:rtl/>
          <w:lang w:eastAsia="he-IL"/>
        </w:rPr>
        <w:t>ה</w:t>
      </w:r>
      <w:r w:rsidRPr="00FD6218">
        <w:rPr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Pr="00FD6218">
        <w:rPr>
          <w:rtl/>
          <w:lang w:eastAsia="he-IL"/>
        </w:rPr>
        <w:t xml:space="preserve">קרון </w:t>
      </w:r>
      <w:r>
        <w:rPr>
          <w:rFonts w:hint="cs"/>
          <w:rtl/>
          <w:lang w:eastAsia="he-IL"/>
        </w:rPr>
        <w:t xml:space="preserve">הזה </w:t>
      </w:r>
      <w:r w:rsidRPr="00FD6218">
        <w:rPr>
          <w:rtl/>
          <w:lang w:eastAsia="he-IL"/>
        </w:rPr>
        <w:t>לא רק נוגע לעקרון החוקיות</w:t>
      </w:r>
      <w:r w:rsidR="006C7781">
        <w:rPr>
          <w:rFonts w:hint="cs"/>
          <w:rtl/>
          <w:lang w:eastAsia="he-IL"/>
        </w:rPr>
        <w:t xml:space="preserve"> </w:t>
      </w:r>
      <w:r w:rsidR="006C7781">
        <w:rPr>
          <w:rFonts w:hint="eastAsia"/>
          <w:rtl/>
          <w:lang w:eastAsia="he-IL"/>
        </w:rPr>
        <w:t>–</w:t>
      </w:r>
      <w:r w:rsidRPr="00FD6218">
        <w:rPr>
          <w:rtl/>
          <w:lang w:eastAsia="he-IL"/>
        </w:rPr>
        <w:t xml:space="preserve"> אולי טוב גם שגור נכנס בדיוק בנקודה הזאת</w:t>
      </w:r>
      <w:r w:rsidR="006C7781">
        <w:rPr>
          <w:rFonts w:hint="cs"/>
          <w:rtl/>
          <w:lang w:eastAsia="he-IL"/>
        </w:rPr>
        <w:t>,</w:t>
      </w:r>
      <w:r w:rsidRPr="00FD6218">
        <w:rPr>
          <w:rtl/>
          <w:lang w:eastAsia="he-IL"/>
        </w:rPr>
        <w:t xml:space="preserve"> אני מדבר על עקרון הפרשנות המצמצמת בפלילים</w:t>
      </w:r>
      <w:r w:rsidR="006C7781">
        <w:rPr>
          <w:rFonts w:hint="cs"/>
          <w:rtl/>
          <w:lang w:eastAsia="he-IL"/>
        </w:rPr>
        <w:t>.</w:t>
      </w:r>
      <w:r w:rsidRPr="00FD6218">
        <w:rPr>
          <w:rtl/>
          <w:lang w:eastAsia="he-IL"/>
        </w:rPr>
        <w:t xml:space="preserve"> הרציונל של העיקרון הזה </w:t>
      </w:r>
      <w:r w:rsidR="006C7781">
        <w:rPr>
          <w:rtl/>
          <w:lang w:eastAsia="he-IL"/>
        </w:rPr>
        <w:t>לא רק נוגע לעקרון החוקיות</w:t>
      </w:r>
      <w:r w:rsidR="006C7781">
        <w:rPr>
          <w:rFonts w:hint="cs"/>
          <w:rtl/>
          <w:lang w:eastAsia="he-IL"/>
        </w:rPr>
        <w:t xml:space="preserve">, אלא </w:t>
      </w:r>
      <w:r w:rsidRPr="00FD6218">
        <w:rPr>
          <w:rtl/>
          <w:lang w:eastAsia="he-IL"/>
        </w:rPr>
        <w:t>יש לו גם רציונל חוקתי נפרד</w:t>
      </w:r>
      <w:r w:rsidR="006C7781">
        <w:rPr>
          <w:rFonts w:hint="cs"/>
          <w:rtl/>
          <w:lang w:eastAsia="he-IL"/>
        </w:rPr>
        <w:t>,</w:t>
      </w:r>
      <w:r w:rsidRPr="00FD6218">
        <w:rPr>
          <w:rtl/>
          <w:lang w:eastAsia="he-IL"/>
        </w:rPr>
        <w:t xml:space="preserve"> שמכתיב העדפה של פרשנות שמקיימת את ז</w:t>
      </w:r>
      <w:r w:rsidR="006C7781">
        <w:rPr>
          <w:rtl/>
          <w:lang w:eastAsia="he-IL"/>
        </w:rPr>
        <w:t>כויות האדם על פני הגבלת</w:t>
      </w:r>
      <w:r w:rsidR="006C7781">
        <w:rPr>
          <w:rFonts w:hint="cs"/>
          <w:rtl/>
          <w:lang w:eastAsia="he-IL"/>
        </w:rPr>
        <w:t>ן,</w:t>
      </w:r>
      <w:r w:rsidRPr="00FD6218">
        <w:rPr>
          <w:rtl/>
          <w:lang w:eastAsia="he-IL"/>
        </w:rPr>
        <w:t xml:space="preserve"> במיוחד בהליכים פליליים </w:t>
      </w:r>
      <w:r w:rsidR="006C7781">
        <w:rPr>
          <w:rFonts w:hint="cs"/>
          <w:rtl/>
          <w:lang w:eastAsia="he-IL"/>
        </w:rPr>
        <w:t xml:space="preserve">שעניינם </w:t>
      </w:r>
      <w:r w:rsidRPr="00FD6218">
        <w:rPr>
          <w:rtl/>
          <w:lang w:eastAsia="he-IL"/>
        </w:rPr>
        <w:t>שלילת חירות</w:t>
      </w:r>
      <w:r w:rsidR="006C7781">
        <w:rPr>
          <w:rFonts w:hint="cs"/>
          <w:rtl/>
          <w:lang w:eastAsia="he-IL"/>
        </w:rPr>
        <w:t>.</w:t>
      </w:r>
    </w:p>
    <w:p w:rsidR="006C7781" w:rsidRDefault="006C7781" w:rsidP="006C7781">
      <w:pPr>
        <w:rPr>
          <w:rtl/>
          <w:lang w:eastAsia="he-IL"/>
        </w:rPr>
      </w:pPr>
    </w:p>
    <w:p w:rsidR="006C7781" w:rsidRDefault="00FD6218" w:rsidP="006C7781">
      <w:pPr>
        <w:rPr>
          <w:rtl/>
          <w:lang w:eastAsia="he-IL"/>
        </w:rPr>
      </w:pPr>
      <w:r w:rsidRPr="00FD6218">
        <w:rPr>
          <w:rtl/>
          <w:lang w:eastAsia="he-IL"/>
        </w:rPr>
        <w:t xml:space="preserve">אני לא בטוח שהבנתי מקודם את ההערה </w:t>
      </w:r>
      <w:r w:rsidR="006C7781">
        <w:rPr>
          <w:rFonts w:hint="cs"/>
          <w:rtl/>
          <w:lang w:eastAsia="he-IL"/>
        </w:rPr>
        <w:t xml:space="preserve">שלך, גור, </w:t>
      </w:r>
      <w:r w:rsidRPr="00FD6218">
        <w:rPr>
          <w:rtl/>
          <w:lang w:eastAsia="he-IL"/>
        </w:rPr>
        <w:t>לגבי חוסר המעשיות של העיקרון הזה</w:t>
      </w:r>
      <w:r w:rsidR="006C7781">
        <w:rPr>
          <w:rFonts w:hint="cs"/>
          <w:rtl/>
          <w:lang w:eastAsia="he-IL"/>
        </w:rPr>
        <w:t>.</w:t>
      </w:r>
      <w:r w:rsidRPr="00FD6218">
        <w:rPr>
          <w:rtl/>
          <w:lang w:eastAsia="he-IL"/>
        </w:rPr>
        <w:t xml:space="preserve"> אני לפחות יכול לחשוב על </w:t>
      </w:r>
      <w:r w:rsidR="006C7781">
        <w:rPr>
          <w:rFonts w:hint="cs"/>
          <w:rtl/>
          <w:lang w:eastAsia="he-IL"/>
        </w:rPr>
        <w:t xml:space="preserve">שניים-שלושה </w:t>
      </w:r>
      <w:r w:rsidRPr="00FD6218">
        <w:rPr>
          <w:rtl/>
          <w:lang w:eastAsia="he-IL"/>
        </w:rPr>
        <w:t>מקרים מאוד מאוד חשובים שהגיעו עד לפתחו של בית המשפט העליון</w:t>
      </w:r>
      <w:r w:rsidR="006C7781">
        <w:rPr>
          <w:rFonts w:hint="cs"/>
          <w:rtl/>
          <w:lang w:eastAsia="he-IL"/>
        </w:rPr>
        <w:t>,</w:t>
      </w:r>
      <w:r w:rsidRPr="00FD6218">
        <w:rPr>
          <w:rtl/>
          <w:lang w:eastAsia="he-IL"/>
        </w:rPr>
        <w:t xml:space="preserve"> שבעקבות העיקרון הזה באמת ה</w:t>
      </w:r>
      <w:r w:rsidR="006C7781">
        <w:rPr>
          <w:rtl/>
          <w:lang w:eastAsia="he-IL"/>
        </w:rPr>
        <w:t>גיעו לפרשנות מצמצ</w:t>
      </w:r>
      <w:r w:rsidR="006C7781">
        <w:rPr>
          <w:rFonts w:hint="cs"/>
          <w:rtl/>
          <w:lang w:eastAsia="he-IL"/>
        </w:rPr>
        <w:t>מת.</w:t>
      </w:r>
      <w:r w:rsidRPr="00FD6218">
        <w:rPr>
          <w:rtl/>
          <w:lang w:eastAsia="he-IL"/>
        </w:rPr>
        <w:t xml:space="preserve"> המקרה הכי מובהק מהעת האחרונה היה </w:t>
      </w:r>
      <w:proofErr w:type="spellStart"/>
      <w:r w:rsidR="006C7781">
        <w:rPr>
          <w:rFonts w:hint="cs"/>
          <w:rtl/>
          <w:lang w:eastAsia="he-IL"/>
        </w:rPr>
        <w:t>רע"פ</w:t>
      </w:r>
      <w:proofErr w:type="spellEnd"/>
      <w:r w:rsidR="006C7781">
        <w:rPr>
          <w:rFonts w:hint="cs"/>
          <w:rtl/>
          <w:lang w:eastAsia="he-IL"/>
        </w:rPr>
        <w:t xml:space="preserve"> </w:t>
      </w:r>
      <w:r w:rsidRPr="00FD6218">
        <w:rPr>
          <w:rtl/>
          <w:lang w:eastAsia="he-IL"/>
        </w:rPr>
        <w:t>8</w:t>
      </w:r>
      <w:r w:rsidR="006C7781">
        <w:rPr>
          <w:rFonts w:hint="cs"/>
          <w:rtl/>
          <w:lang w:eastAsia="he-IL"/>
        </w:rPr>
        <w:t>73</w:t>
      </w:r>
      <w:r w:rsidRPr="00FD6218">
        <w:rPr>
          <w:rtl/>
          <w:lang w:eastAsia="he-IL"/>
        </w:rPr>
        <w:t>6</w:t>
      </w:r>
      <w:r w:rsidR="006C7781">
        <w:rPr>
          <w:rFonts w:hint="cs"/>
          <w:rtl/>
          <w:lang w:eastAsia="he-IL"/>
        </w:rPr>
        <w:t xml:space="preserve">/15, </w:t>
      </w:r>
      <w:bookmarkStart w:id="1380" w:name="_ETM_Q1_8618000"/>
      <w:bookmarkEnd w:id="1380"/>
      <w:r w:rsidR="006C7781">
        <w:rPr>
          <w:rtl/>
          <w:lang w:eastAsia="he-IL"/>
        </w:rPr>
        <w:t xml:space="preserve">מקרה של </w:t>
      </w:r>
      <w:r w:rsidR="006C7781">
        <w:rPr>
          <w:rFonts w:hint="cs"/>
          <w:rtl/>
          <w:lang w:eastAsia="he-IL"/>
        </w:rPr>
        <w:t>ז</w:t>
      </w:r>
      <w:r w:rsidRPr="00FD6218">
        <w:rPr>
          <w:rtl/>
          <w:lang w:eastAsia="he-IL"/>
        </w:rPr>
        <w:t>ילפה צוברי בר</w:t>
      </w:r>
      <w:r w:rsidR="006C7781">
        <w:rPr>
          <w:rFonts w:hint="cs"/>
          <w:rtl/>
          <w:lang w:eastAsia="he-IL"/>
        </w:rPr>
        <w:t>,</w:t>
      </w:r>
      <w:r w:rsidRPr="00FD6218">
        <w:rPr>
          <w:rtl/>
          <w:lang w:eastAsia="he-IL"/>
        </w:rPr>
        <w:t xml:space="preserve"> שבפרשה הזאת עלתה השאלה </w:t>
      </w:r>
      <w:r w:rsidR="006C7781">
        <w:rPr>
          <w:rFonts w:hint="cs"/>
          <w:rtl/>
          <w:lang w:eastAsia="he-IL"/>
        </w:rPr>
        <w:t>ה</w:t>
      </w:r>
      <w:r w:rsidR="006C7781">
        <w:rPr>
          <w:rtl/>
          <w:lang w:eastAsia="he-IL"/>
        </w:rPr>
        <w:t>מאוד</w:t>
      </w:r>
      <w:r w:rsidR="006C7781">
        <w:rPr>
          <w:rFonts w:hint="cs"/>
          <w:rtl/>
          <w:lang w:eastAsia="he-IL"/>
        </w:rPr>
        <w:t>-</w:t>
      </w:r>
      <w:r w:rsidRPr="00FD6218">
        <w:rPr>
          <w:rtl/>
          <w:lang w:eastAsia="he-IL"/>
        </w:rPr>
        <w:t>ייחודית</w:t>
      </w:r>
      <w:r w:rsidR="006C7781">
        <w:rPr>
          <w:rFonts w:hint="cs"/>
          <w:rtl/>
          <w:lang w:eastAsia="he-IL"/>
        </w:rPr>
        <w:t>:</w:t>
      </w:r>
      <w:r w:rsidRPr="00FD6218">
        <w:rPr>
          <w:rtl/>
          <w:lang w:eastAsia="he-IL"/>
        </w:rPr>
        <w:t xml:space="preserve"> האם אפשר להרשיע נאשמת בעבירת </w:t>
      </w:r>
      <w:r w:rsidR="006C7781">
        <w:rPr>
          <w:rFonts w:hint="cs"/>
          <w:rtl/>
          <w:lang w:eastAsia="he-IL"/>
        </w:rPr>
        <w:t>ה</w:t>
      </w:r>
      <w:r w:rsidRPr="00FD6218">
        <w:rPr>
          <w:rtl/>
          <w:lang w:eastAsia="he-IL"/>
        </w:rPr>
        <w:t xml:space="preserve">איומים בעקבות איומים עצמיים </w:t>
      </w:r>
      <w:r w:rsidR="006C7781">
        <w:rPr>
          <w:rFonts w:hint="cs"/>
          <w:rtl/>
          <w:lang w:eastAsia="he-IL"/>
        </w:rPr>
        <w:t xml:space="preserve">שהיא השמיעה? </w:t>
      </w:r>
      <w:r w:rsidRPr="00FD6218">
        <w:rPr>
          <w:rtl/>
          <w:lang w:eastAsia="he-IL"/>
        </w:rPr>
        <w:t xml:space="preserve">בעצם </w:t>
      </w:r>
      <w:r w:rsidR="006C7781">
        <w:rPr>
          <w:rFonts w:hint="cs"/>
          <w:rtl/>
          <w:lang w:eastAsia="he-IL"/>
        </w:rPr>
        <w:t xml:space="preserve">היא איימה </w:t>
      </w:r>
      <w:r w:rsidRPr="00FD6218">
        <w:rPr>
          <w:rtl/>
          <w:lang w:eastAsia="he-IL"/>
        </w:rPr>
        <w:t>להתאבד על רקע מצוקה נפשית וטיפולית מאוד מאוד קשה</w:t>
      </w:r>
      <w:r w:rsidR="006C7781">
        <w:rPr>
          <w:rFonts w:hint="cs"/>
          <w:rtl/>
          <w:lang w:eastAsia="he-IL"/>
        </w:rPr>
        <w:t>. ואחד</w:t>
      </w:r>
      <w:r w:rsidRPr="00FD6218">
        <w:rPr>
          <w:rtl/>
          <w:lang w:eastAsia="he-IL"/>
        </w:rPr>
        <w:t xml:space="preserve"> הנימוקים </w:t>
      </w:r>
      <w:r w:rsidR="006C7781">
        <w:rPr>
          <w:rFonts w:hint="cs"/>
          <w:rtl/>
          <w:lang w:eastAsia="he-IL"/>
        </w:rPr>
        <w:t xml:space="preserve">להכרעה </w:t>
      </w:r>
      <w:r w:rsidR="006C7781">
        <w:rPr>
          <w:rtl/>
          <w:lang w:eastAsia="he-IL"/>
        </w:rPr>
        <w:t>של השופטת דפנה ברק</w:t>
      </w:r>
      <w:r w:rsidR="006C7781">
        <w:rPr>
          <w:rFonts w:hint="cs"/>
          <w:rtl/>
          <w:lang w:eastAsia="he-IL"/>
        </w:rPr>
        <w:t>-</w:t>
      </w:r>
      <w:r w:rsidRPr="00FD6218">
        <w:rPr>
          <w:rtl/>
          <w:lang w:eastAsia="he-IL"/>
        </w:rPr>
        <w:t>ארז</w:t>
      </w:r>
      <w:r w:rsidR="006C7781">
        <w:rPr>
          <w:rFonts w:hint="cs"/>
          <w:rtl/>
          <w:lang w:eastAsia="he-IL"/>
        </w:rPr>
        <w:t>,</w:t>
      </w:r>
      <w:r w:rsidR="006C7781">
        <w:rPr>
          <w:rtl/>
          <w:lang w:eastAsia="he-IL"/>
        </w:rPr>
        <w:t xml:space="preserve"> שאי</w:t>
      </w:r>
      <w:r w:rsidR="006C7781">
        <w:rPr>
          <w:rFonts w:hint="cs"/>
          <w:rtl/>
          <w:lang w:eastAsia="he-IL"/>
        </w:rPr>
        <w:t>-</w:t>
      </w:r>
      <w:r w:rsidRPr="00FD6218">
        <w:rPr>
          <w:rtl/>
          <w:lang w:eastAsia="he-IL"/>
        </w:rPr>
        <w:t xml:space="preserve">אפשר </w:t>
      </w:r>
      <w:r w:rsidR="006C7781">
        <w:rPr>
          <w:rFonts w:hint="cs"/>
          <w:rtl/>
          <w:lang w:eastAsia="he-IL"/>
        </w:rPr>
        <w:t xml:space="preserve">להעמיד לדין </w:t>
      </w:r>
      <w:r w:rsidR="006C7781">
        <w:rPr>
          <w:rtl/>
          <w:lang w:eastAsia="he-IL"/>
        </w:rPr>
        <w:t>ואי</w:t>
      </w:r>
      <w:r w:rsidR="006C7781">
        <w:rPr>
          <w:rFonts w:hint="cs"/>
          <w:rtl/>
          <w:lang w:eastAsia="he-IL"/>
        </w:rPr>
        <w:t>-</w:t>
      </w:r>
      <w:r w:rsidRPr="00FD6218">
        <w:rPr>
          <w:rtl/>
          <w:lang w:eastAsia="he-IL"/>
        </w:rPr>
        <w:t xml:space="preserve">אפשר להרשיע במצבים האלה בעבירת </w:t>
      </w:r>
      <w:r w:rsidR="006C7781">
        <w:rPr>
          <w:rFonts w:hint="cs"/>
          <w:rtl/>
          <w:lang w:eastAsia="he-IL"/>
        </w:rPr>
        <w:t>ה</w:t>
      </w:r>
      <w:r w:rsidRPr="00FD6218">
        <w:rPr>
          <w:rtl/>
          <w:lang w:eastAsia="he-IL"/>
        </w:rPr>
        <w:t>איומים היה אותו סעיף 34</w:t>
      </w:r>
      <w:r w:rsidR="006C7781">
        <w:rPr>
          <w:rFonts w:hint="cs"/>
          <w:rtl/>
          <w:lang w:eastAsia="he-IL"/>
        </w:rPr>
        <w:t>,</w:t>
      </w:r>
      <w:r w:rsidRPr="00FD6218">
        <w:rPr>
          <w:rtl/>
          <w:lang w:eastAsia="he-IL"/>
        </w:rPr>
        <w:t xml:space="preserve"> סעיף הפרשנות המצמצמת בפלילים</w:t>
      </w:r>
      <w:r w:rsidR="006C7781">
        <w:rPr>
          <w:rFonts w:hint="cs"/>
          <w:rtl/>
          <w:lang w:eastAsia="he-IL"/>
        </w:rPr>
        <w:t>.</w:t>
      </w:r>
      <w:r w:rsidR="006C7781">
        <w:rPr>
          <w:rtl/>
          <w:lang w:eastAsia="he-IL"/>
        </w:rPr>
        <w:t xml:space="preserve"> ואני חושב ש</w:t>
      </w:r>
      <w:r w:rsidRPr="00FD6218">
        <w:rPr>
          <w:rtl/>
          <w:lang w:eastAsia="he-IL"/>
        </w:rPr>
        <w:t>מן הראוי לעלות את העיקרון הזה</w:t>
      </w:r>
      <w:r w:rsidR="006C7781">
        <w:rPr>
          <w:rFonts w:hint="cs"/>
          <w:rtl/>
          <w:lang w:eastAsia="he-IL"/>
        </w:rPr>
        <w:t>,</w:t>
      </w:r>
      <w:r w:rsidRPr="00FD6218">
        <w:rPr>
          <w:rtl/>
          <w:lang w:eastAsia="he-IL"/>
        </w:rPr>
        <w:t xml:space="preserve"> גם אותו</w:t>
      </w:r>
      <w:r w:rsidR="006C7781">
        <w:rPr>
          <w:rFonts w:hint="cs"/>
          <w:rtl/>
          <w:lang w:eastAsia="he-IL"/>
        </w:rPr>
        <w:t>,</w:t>
      </w:r>
      <w:r w:rsidRPr="00FD6218">
        <w:rPr>
          <w:rtl/>
          <w:lang w:eastAsia="he-IL"/>
        </w:rPr>
        <w:t xml:space="preserve"> לרמה החוקתי</w:t>
      </w:r>
      <w:r w:rsidR="006C7781">
        <w:rPr>
          <w:rFonts w:hint="cs"/>
          <w:rtl/>
          <w:lang w:eastAsia="he-IL"/>
        </w:rPr>
        <w:t>ת.</w:t>
      </w:r>
    </w:p>
    <w:p w:rsidR="006C7781" w:rsidRDefault="006C7781" w:rsidP="006C7781">
      <w:pPr>
        <w:rPr>
          <w:rtl/>
          <w:lang w:eastAsia="he-IL"/>
        </w:rPr>
      </w:pPr>
    </w:p>
    <w:p w:rsidR="006C7781" w:rsidRDefault="006C7781" w:rsidP="006C7781">
      <w:pPr>
        <w:pStyle w:val="af6"/>
        <w:keepNext/>
        <w:rPr>
          <w:rtl/>
        </w:rPr>
      </w:pPr>
      <w:r w:rsidRPr="006C778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C7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C7781" w:rsidRDefault="006C7781" w:rsidP="006C7781">
      <w:pPr>
        <w:pStyle w:val="KeepWithNext"/>
        <w:rPr>
          <w:rtl/>
          <w:lang w:eastAsia="he-IL"/>
        </w:rPr>
      </w:pPr>
    </w:p>
    <w:p w:rsidR="006C7781" w:rsidRDefault="00FD6218" w:rsidP="006C7781">
      <w:pPr>
        <w:rPr>
          <w:rtl/>
          <w:lang w:eastAsia="he-IL"/>
        </w:rPr>
      </w:pPr>
      <w:bookmarkStart w:id="1381" w:name="_ETM_Q1_8661000"/>
      <w:bookmarkEnd w:id="1381"/>
      <w:r w:rsidRPr="00FD6218">
        <w:rPr>
          <w:rtl/>
          <w:lang w:eastAsia="he-IL"/>
        </w:rPr>
        <w:t>תודה רבה</w:t>
      </w:r>
      <w:r w:rsidR="006C7781">
        <w:rPr>
          <w:rFonts w:hint="cs"/>
          <w:rtl/>
          <w:lang w:eastAsia="he-IL"/>
        </w:rPr>
        <w:t>.</w:t>
      </w:r>
      <w:r w:rsidR="006C7781">
        <w:rPr>
          <w:rtl/>
          <w:lang w:eastAsia="he-IL"/>
        </w:rPr>
        <w:t xml:space="preserve"> פרופ</w:t>
      </w:r>
      <w:r w:rsidR="006C7781">
        <w:rPr>
          <w:rFonts w:hint="cs"/>
          <w:rtl/>
          <w:lang w:eastAsia="he-IL"/>
        </w:rPr>
        <w:t>'</w:t>
      </w:r>
      <w:r w:rsidRPr="00FD6218">
        <w:rPr>
          <w:rtl/>
          <w:lang w:eastAsia="he-IL"/>
        </w:rPr>
        <w:t xml:space="preserve"> יואב ספיר</w:t>
      </w:r>
      <w:r w:rsidR="006C7781">
        <w:rPr>
          <w:rFonts w:hint="cs"/>
          <w:rtl/>
          <w:lang w:eastAsia="he-IL"/>
        </w:rPr>
        <w:t>.</w:t>
      </w:r>
    </w:p>
    <w:p w:rsidR="00C54B58" w:rsidRDefault="00C54B58" w:rsidP="00C54B58">
      <w:pPr>
        <w:rPr>
          <w:rtl/>
          <w:lang w:eastAsia="he-IL"/>
        </w:rPr>
      </w:pPr>
      <w:bookmarkStart w:id="1382" w:name="_ETM_Q1_8660000"/>
      <w:bookmarkStart w:id="1383" w:name="_ETM_Q1_8453000"/>
      <w:bookmarkEnd w:id="1382"/>
      <w:bookmarkEnd w:id="1383"/>
    </w:p>
    <w:p w:rsidR="00C54B58" w:rsidRDefault="00C54B58" w:rsidP="00C54B58">
      <w:pPr>
        <w:pStyle w:val="af9"/>
        <w:keepNext/>
        <w:rPr>
          <w:rtl/>
          <w:lang w:eastAsia="he-IL"/>
        </w:rPr>
      </w:pPr>
      <w:bookmarkStart w:id="1384" w:name="ET_guest_24274_223"/>
      <w:r w:rsidRPr="00C54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ספיר:</w:t>
      </w:r>
      <w:r w:rsidRPr="00C54B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4"/>
    </w:p>
    <w:p w:rsidR="00C54B58" w:rsidRDefault="00C54B58" w:rsidP="00C54B58">
      <w:pPr>
        <w:pStyle w:val="KeepWithNext"/>
        <w:rPr>
          <w:rtl/>
          <w:lang w:eastAsia="he-IL"/>
        </w:rPr>
      </w:pPr>
    </w:p>
    <w:p w:rsidR="006C7781" w:rsidRDefault="006C7781" w:rsidP="006C7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385" w:name="_ETM_Q1_8667000"/>
      <w:bookmarkEnd w:id="1385"/>
      <w:r>
        <w:rPr>
          <w:rFonts w:hint="cs"/>
          <w:rtl/>
          <w:lang w:eastAsia="he-IL"/>
        </w:rPr>
        <w:t>רבה.</w:t>
      </w:r>
      <w:r w:rsidRPr="006C7781">
        <w:rPr>
          <w:rtl/>
          <w:lang w:eastAsia="he-IL"/>
        </w:rPr>
        <w:t xml:space="preserve"> אני אתחיל בדברי שבח</w:t>
      </w:r>
      <w:r>
        <w:rPr>
          <w:rFonts w:hint="cs"/>
          <w:rtl/>
          <w:lang w:eastAsia="he-IL"/>
        </w:rPr>
        <w:t xml:space="preserve">. </w:t>
      </w:r>
      <w:r w:rsidRPr="006C7781">
        <w:rPr>
          <w:rtl/>
          <w:lang w:eastAsia="he-IL"/>
        </w:rPr>
        <w:t>זה חשוב מאוד</w:t>
      </w:r>
      <w:r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כמו שאמרנו</w:t>
      </w:r>
      <w:r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בכלל חוק היסוד הזה</w:t>
      </w:r>
      <w:r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וגם באופן ספציפי שחוק היסוד </w:t>
      </w:r>
      <w:r>
        <w:rPr>
          <w:rFonts w:hint="cs"/>
          <w:rtl/>
          <w:lang w:eastAsia="he-IL"/>
        </w:rPr>
        <w:t xml:space="preserve">עוסק </w:t>
      </w:r>
      <w:r w:rsidRPr="006C7781">
        <w:rPr>
          <w:rtl/>
          <w:lang w:eastAsia="he-IL"/>
        </w:rPr>
        <w:t>גם בעקרונות היסוד של דיני העונשין</w:t>
      </w:r>
      <w:r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ויש </w:t>
      </w:r>
      <w:r>
        <w:rPr>
          <w:rFonts w:hint="cs"/>
          <w:rtl/>
          <w:lang w:eastAsia="he-IL"/>
        </w:rPr>
        <w:t xml:space="preserve">לשבח על </w:t>
      </w:r>
      <w:r w:rsidRPr="006C7781">
        <w:rPr>
          <w:rtl/>
          <w:lang w:eastAsia="he-IL"/>
        </w:rPr>
        <w:t>כך</w:t>
      </w:r>
      <w:r>
        <w:rPr>
          <w:rFonts w:hint="cs"/>
          <w:rtl/>
          <w:lang w:eastAsia="he-IL"/>
        </w:rPr>
        <w:t>.</w:t>
      </w:r>
      <w:r w:rsidRPr="006C7781">
        <w:rPr>
          <w:rtl/>
          <w:lang w:eastAsia="he-IL"/>
        </w:rPr>
        <w:t xml:space="preserve"> יש לי כמה הערות</w:t>
      </w:r>
      <w:r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אבל אני אתמקד בדבריי רק בעקרון הבהירות היום</w:t>
      </w:r>
      <w:r>
        <w:rPr>
          <w:rFonts w:hint="cs"/>
          <w:rtl/>
          <w:lang w:eastAsia="he-IL"/>
        </w:rPr>
        <w:t xml:space="preserve">, כי הוא </w:t>
      </w:r>
      <w:r w:rsidRPr="006C7781">
        <w:rPr>
          <w:rtl/>
          <w:lang w:eastAsia="he-IL"/>
        </w:rPr>
        <w:t>בעיניי החשוב ביותר</w:t>
      </w:r>
      <w:r>
        <w:rPr>
          <w:rFonts w:hint="cs"/>
          <w:rtl/>
          <w:lang w:eastAsia="he-IL"/>
        </w:rPr>
        <w:t>.</w:t>
      </w:r>
      <w:bookmarkStart w:id="1386" w:name="_ETM_Q1_8686000"/>
      <w:bookmarkEnd w:id="1386"/>
      <w:r>
        <w:rPr>
          <w:rFonts w:hint="cs"/>
          <w:rtl/>
          <w:lang w:eastAsia="he-IL"/>
        </w:rPr>
        <w:t xml:space="preserve"> הוא </w:t>
      </w:r>
      <w:r w:rsidRPr="006C7781">
        <w:rPr>
          <w:rtl/>
          <w:lang w:eastAsia="he-IL"/>
        </w:rPr>
        <w:t>הנפקד החשוב ביותר מהדברים</w:t>
      </w:r>
      <w:r>
        <w:rPr>
          <w:rFonts w:hint="cs"/>
          <w:rtl/>
          <w:lang w:eastAsia="he-IL"/>
        </w:rPr>
        <w:t>.</w:t>
      </w:r>
      <w:r w:rsidRPr="006C7781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bookmarkStart w:id="1387" w:name="_ETM_Q1_8696000"/>
      <w:bookmarkEnd w:id="1387"/>
      <w:r>
        <w:rPr>
          <w:rFonts w:hint="cs"/>
          <w:rtl/>
          <w:lang w:eastAsia="he-IL"/>
        </w:rPr>
        <w:t xml:space="preserve"> </w:t>
      </w:r>
      <w:r w:rsidRPr="006C7781">
        <w:rPr>
          <w:rtl/>
          <w:lang w:eastAsia="he-IL"/>
        </w:rPr>
        <w:t>החוסר שלו מאוד</w:t>
      </w:r>
      <w:r>
        <w:rPr>
          <w:rFonts w:hint="cs"/>
          <w:rtl/>
          <w:lang w:eastAsia="he-IL"/>
        </w:rPr>
        <w:t xml:space="preserve"> בולט.</w:t>
      </w:r>
    </w:p>
    <w:p w:rsidR="006C7781" w:rsidRDefault="006C7781" w:rsidP="006C7781">
      <w:pPr>
        <w:rPr>
          <w:rtl/>
          <w:lang w:eastAsia="he-IL"/>
        </w:rPr>
      </w:pPr>
    </w:p>
    <w:p w:rsidR="005D707E" w:rsidRDefault="006C7781" w:rsidP="005D707E">
      <w:pPr>
        <w:rPr>
          <w:rtl/>
          <w:lang w:eastAsia="he-IL"/>
        </w:rPr>
      </w:pPr>
      <w:bookmarkStart w:id="1388" w:name="_ETM_Q1_8699000"/>
      <w:bookmarkEnd w:id="1388"/>
      <w:r w:rsidRPr="006C7781">
        <w:rPr>
          <w:rtl/>
          <w:lang w:eastAsia="he-IL"/>
        </w:rPr>
        <w:t>דובר פה על</w:t>
      </w:r>
      <w:r>
        <w:rPr>
          <w:rFonts w:hint="cs"/>
          <w:rtl/>
          <w:lang w:eastAsia="he-IL"/>
        </w:rPr>
        <w:t xml:space="preserve"> </w:t>
      </w:r>
      <w:r w:rsidRPr="006C7781">
        <w:rPr>
          <w:rtl/>
          <w:lang w:eastAsia="he-IL"/>
        </w:rPr>
        <w:t>כך שעקרון הבהירות</w:t>
      </w:r>
      <w:r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שמכונה גם אין עונשין אלא אם כן </w:t>
      </w:r>
      <w:proofErr w:type="spellStart"/>
      <w:r w:rsidRPr="006C7781">
        <w:rPr>
          <w:rtl/>
          <w:lang w:eastAsia="he-IL"/>
        </w:rPr>
        <w:t>מזהירין</w:t>
      </w:r>
      <w:proofErr w:type="spellEnd"/>
      <w:r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המטרה שלו זה מתן אזהרה הוגנת</w:t>
      </w:r>
      <w:r>
        <w:rPr>
          <w:rFonts w:hint="cs"/>
          <w:rtl/>
          <w:lang w:eastAsia="he-IL"/>
        </w:rPr>
        <w:t>.</w:t>
      </w:r>
      <w:r w:rsidRPr="006C7781">
        <w:rPr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זה לא המטרה היחידה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עוד כמה </w:t>
      </w:r>
      <w:proofErr w:type="spellStart"/>
      <w:r>
        <w:rPr>
          <w:rtl/>
          <w:lang w:eastAsia="he-IL"/>
        </w:rPr>
        <w:t>רציונלי</w:t>
      </w:r>
      <w:r w:rsidRPr="006C7781">
        <w:rPr>
          <w:rtl/>
          <w:lang w:eastAsia="he-IL"/>
        </w:rPr>
        <w:t>ם</w:t>
      </w:r>
      <w:proofErr w:type="spellEnd"/>
      <w:r w:rsidRPr="006C77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עקרון </w:t>
      </w:r>
      <w:r w:rsidRPr="006C7781">
        <w:rPr>
          <w:rtl/>
          <w:lang w:eastAsia="he-IL"/>
        </w:rPr>
        <w:t>הבהירות שחשוב לזכור אותם</w:t>
      </w:r>
      <w:r>
        <w:rPr>
          <w:rFonts w:hint="cs"/>
          <w:rtl/>
          <w:lang w:eastAsia="he-IL"/>
        </w:rPr>
        <w:t>.</w:t>
      </w:r>
      <w:r w:rsidRPr="006C7781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Pr="006C7781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עקרון הבהירות</w:t>
      </w:r>
      <w:r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מעבר לכך שהוא שומר על אזהרה הוגנת לאזרח</w:t>
      </w:r>
      <w:r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הוא שומר על התכלית החינוכית של דיני העונשין</w:t>
      </w:r>
      <w:r>
        <w:rPr>
          <w:rFonts w:hint="cs"/>
          <w:rtl/>
          <w:lang w:eastAsia="he-IL"/>
        </w:rPr>
        <w:t>.</w:t>
      </w:r>
      <w:r w:rsidRPr="006C7781">
        <w:rPr>
          <w:rtl/>
          <w:lang w:eastAsia="he-IL"/>
        </w:rPr>
        <w:t xml:space="preserve"> אם אנחנו חושבים </w:t>
      </w:r>
      <w:r>
        <w:rPr>
          <w:rFonts w:hint="cs"/>
          <w:rtl/>
          <w:lang w:eastAsia="he-IL"/>
        </w:rPr>
        <w:t xml:space="preserve">שדיני העונשין, </w:t>
      </w:r>
      <w:r w:rsidRPr="006C7781"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להם תכלית </w:t>
      </w:r>
      <w:r w:rsidRPr="006C7781">
        <w:rPr>
          <w:rtl/>
          <w:lang w:eastAsia="he-IL"/>
        </w:rPr>
        <w:t>חינוכית</w:t>
      </w:r>
      <w:r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אז כדאי ש</w:t>
      </w:r>
      <w:r>
        <w:rPr>
          <w:rFonts w:hint="cs"/>
          <w:rtl/>
          <w:lang w:eastAsia="he-IL"/>
        </w:rPr>
        <w:t>נ</w:t>
      </w:r>
      <w:r w:rsidRPr="006C7781">
        <w:rPr>
          <w:rtl/>
          <w:lang w:eastAsia="he-IL"/>
        </w:rPr>
        <w:t>חנך בצורה ברורה</w:t>
      </w:r>
      <w:r>
        <w:rPr>
          <w:rFonts w:hint="cs"/>
          <w:rtl/>
          <w:lang w:eastAsia="he-IL"/>
        </w:rPr>
        <w:t>.</w:t>
      </w:r>
      <w:r w:rsidRPr="006C7781">
        <w:rPr>
          <w:rtl/>
          <w:lang w:eastAsia="he-IL"/>
        </w:rPr>
        <w:t xml:space="preserve"> הוא שומר על הלגיטימיות של השלטון בעיני האזרחים</w:t>
      </w:r>
      <w:r>
        <w:rPr>
          <w:rFonts w:hint="cs"/>
          <w:rtl/>
          <w:lang w:eastAsia="he-IL"/>
        </w:rPr>
        <w:t>.</w:t>
      </w:r>
      <w:r w:rsidRPr="006C7781">
        <w:rPr>
          <w:rtl/>
          <w:lang w:eastAsia="he-IL"/>
        </w:rPr>
        <w:t xml:space="preserve"> הוא קשור בהפרדת הרשויות</w:t>
      </w:r>
      <w:r w:rsidR="005D707E">
        <w:rPr>
          <w:rFonts w:hint="cs"/>
          <w:rtl/>
          <w:lang w:eastAsia="he-IL"/>
        </w:rPr>
        <w:t xml:space="preserve"> </w:t>
      </w:r>
      <w:r w:rsidR="005D707E">
        <w:rPr>
          <w:rFonts w:hint="eastAsia"/>
          <w:rtl/>
          <w:lang w:eastAsia="he-IL"/>
        </w:rPr>
        <w:t>–</w:t>
      </w:r>
      <w:r w:rsidRPr="006C7781">
        <w:rPr>
          <w:rtl/>
          <w:lang w:eastAsia="he-IL"/>
        </w:rPr>
        <w:t xml:space="preserve"> השאלה מי קובע מה מותר ומה אסור זה המחוקק</w:t>
      </w:r>
      <w:r w:rsidR="005D707E"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ולא הרשות התובעת שמחליטה אם להגיש כתב אישום</w:t>
      </w:r>
      <w:r w:rsidR="005D707E"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ולא הרשות השופטת</w:t>
      </w:r>
      <w:r w:rsidR="005D707E">
        <w:rPr>
          <w:rFonts w:hint="cs"/>
          <w:rtl/>
          <w:lang w:eastAsia="he-IL"/>
        </w:rPr>
        <w:t>.</w:t>
      </w:r>
      <w:r w:rsidRPr="006C7781">
        <w:rPr>
          <w:rtl/>
          <w:lang w:eastAsia="he-IL"/>
        </w:rPr>
        <w:t xml:space="preserve"> אל</w:t>
      </w:r>
      <w:r w:rsidR="005D707E">
        <w:rPr>
          <w:rtl/>
          <w:lang w:eastAsia="he-IL"/>
        </w:rPr>
        <w:t>ה רשויות שרק מיישמות את קביעת</w:t>
      </w:r>
      <w:r w:rsidR="005D707E">
        <w:rPr>
          <w:rFonts w:hint="cs"/>
          <w:rtl/>
          <w:lang w:eastAsia="he-IL"/>
        </w:rPr>
        <w:t>ה</w:t>
      </w:r>
      <w:r w:rsidRPr="006C7781">
        <w:rPr>
          <w:rtl/>
          <w:lang w:eastAsia="he-IL"/>
        </w:rPr>
        <w:t xml:space="preserve"> של הרשות המחוקקת</w:t>
      </w:r>
      <w:r w:rsidR="005D707E">
        <w:rPr>
          <w:rFonts w:hint="cs"/>
          <w:rtl/>
          <w:lang w:eastAsia="he-IL"/>
        </w:rPr>
        <w:t>.</w:t>
      </w:r>
      <w:bookmarkStart w:id="1389" w:name="_ETM_Q1_8756000"/>
      <w:bookmarkEnd w:id="1389"/>
      <w:r w:rsidR="005D707E">
        <w:rPr>
          <w:rFonts w:hint="cs"/>
          <w:rtl/>
          <w:lang w:eastAsia="he-IL"/>
        </w:rPr>
        <w:t xml:space="preserve"> </w:t>
      </w:r>
      <w:r w:rsidRPr="006C7781">
        <w:rPr>
          <w:rtl/>
          <w:lang w:eastAsia="he-IL"/>
        </w:rPr>
        <w:t xml:space="preserve">חוק </w:t>
      </w:r>
      <w:r w:rsidR="005D707E">
        <w:rPr>
          <w:rFonts w:hint="cs"/>
          <w:rtl/>
          <w:lang w:eastAsia="he-IL"/>
        </w:rPr>
        <w:t>עמום</w:t>
      </w:r>
      <w:bookmarkStart w:id="1390" w:name="_ETM_Q1_8758000"/>
      <w:bookmarkEnd w:id="1390"/>
      <w:r w:rsidR="005D707E">
        <w:rPr>
          <w:rFonts w:hint="cs"/>
          <w:rtl/>
          <w:lang w:eastAsia="he-IL"/>
        </w:rPr>
        <w:t xml:space="preserve"> </w:t>
      </w:r>
      <w:r w:rsidRPr="006C7781">
        <w:rPr>
          <w:rtl/>
          <w:lang w:eastAsia="he-IL"/>
        </w:rPr>
        <w:t>ולא ב</w:t>
      </w:r>
      <w:r w:rsidR="005D707E">
        <w:rPr>
          <w:rFonts w:hint="cs"/>
          <w:rtl/>
          <w:lang w:eastAsia="he-IL"/>
        </w:rPr>
        <w:t>ה</w:t>
      </w:r>
      <w:r w:rsidRPr="006C7781">
        <w:rPr>
          <w:rtl/>
          <w:lang w:eastAsia="he-IL"/>
        </w:rPr>
        <w:t xml:space="preserve">יר </w:t>
      </w:r>
      <w:r w:rsidR="005D707E">
        <w:rPr>
          <w:rFonts w:hint="cs"/>
          <w:rtl/>
          <w:lang w:eastAsia="he-IL"/>
        </w:rPr>
        <w:t xml:space="preserve">עלול </w:t>
      </w:r>
      <w:r w:rsidR="005D707E">
        <w:rPr>
          <w:rtl/>
          <w:lang w:eastAsia="he-IL"/>
        </w:rPr>
        <w:t>לצנן התנהגויות שאנחנו חושבים שה</w:t>
      </w:r>
      <w:r w:rsidR="005D707E">
        <w:rPr>
          <w:rFonts w:hint="cs"/>
          <w:rtl/>
          <w:lang w:eastAsia="he-IL"/>
        </w:rPr>
        <w:t>ן</w:t>
      </w:r>
      <w:r w:rsidRPr="006C7781">
        <w:rPr>
          <w:rtl/>
          <w:lang w:eastAsia="he-IL"/>
        </w:rPr>
        <w:t xml:space="preserve"> התנהגויות רצויות</w:t>
      </w:r>
      <w:r w:rsidR="005D707E">
        <w:rPr>
          <w:rFonts w:hint="cs"/>
          <w:rtl/>
          <w:lang w:eastAsia="he-IL"/>
        </w:rPr>
        <w:t xml:space="preserve">, או  </w:t>
      </w:r>
      <w:r w:rsidRPr="006C7781">
        <w:rPr>
          <w:rtl/>
          <w:lang w:eastAsia="he-IL"/>
        </w:rPr>
        <w:t>בוודאי לא התנהגויות שהן לא רצויות</w:t>
      </w:r>
      <w:r w:rsidR="005D707E">
        <w:rPr>
          <w:rFonts w:hint="cs"/>
          <w:rtl/>
          <w:lang w:eastAsia="he-IL"/>
        </w:rPr>
        <w:t>.</w:t>
      </w:r>
    </w:p>
    <w:p w:rsidR="005D707E" w:rsidRDefault="005D707E" w:rsidP="005D707E">
      <w:pPr>
        <w:rPr>
          <w:rtl/>
          <w:lang w:eastAsia="he-IL"/>
        </w:rPr>
      </w:pPr>
    </w:p>
    <w:p w:rsidR="005D707E" w:rsidRDefault="006C7781" w:rsidP="005D707E">
      <w:pPr>
        <w:rPr>
          <w:rtl/>
          <w:lang w:eastAsia="he-IL"/>
        </w:rPr>
      </w:pPr>
      <w:bookmarkStart w:id="1391" w:name="_ETM_Q1_8767000"/>
      <w:bookmarkEnd w:id="1391"/>
      <w:r w:rsidRPr="006C7781">
        <w:rPr>
          <w:rtl/>
          <w:lang w:eastAsia="he-IL"/>
        </w:rPr>
        <w:t>והנימוק הכי חשוב לדעתי לעיקרון הזה זה בעצם מניעת שרירות ואכיפת חוק שוויונית</w:t>
      </w:r>
      <w:r w:rsidR="005D707E">
        <w:rPr>
          <w:rFonts w:hint="cs"/>
          <w:rtl/>
          <w:lang w:eastAsia="he-IL"/>
        </w:rPr>
        <w:t>.</w:t>
      </w:r>
      <w:r w:rsidRPr="006C7781">
        <w:rPr>
          <w:rtl/>
          <w:lang w:eastAsia="he-IL"/>
        </w:rPr>
        <w:t xml:space="preserve"> ברגע שיש חוק שהוא לא ברור</w:t>
      </w:r>
      <w:r w:rsidR="005D707E"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אז אנחנו פותחים את הפתח לשימוש שרירותי בחוק הפלילי</w:t>
      </w:r>
      <w:r w:rsidR="005D707E">
        <w:rPr>
          <w:rFonts w:hint="cs"/>
          <w:rtl/>
          <w:lang w:eastAsia="he-IL"/>
        </w:rPr>
        <w:t>.</w:t>
      </w:r>
      <w:r w:rsidRPr="006C7781">
        <w:rPr>
          <w:rtl/>
          <w:lang w:eastAsia="he-IL"/>
        </w:rPr>
        <w:t xml:space="preserve"> ואכן</w:t>
      </w:r>
      <w:r w:rsidR="005D707E"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במשטרים טוטליטריים לא מקפידים על עקרון החוקיות</w:t>
      </w:r>
      <w:r w:rsidR="005D707E"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ובאופן ספציפי לא מקפידים על בהירות החוק</w:t>
      </w:r>
      <w:r w:rsidR="005D707E">
        <w:rPr>
          <w:rFonts w:hint="cs"/>
          <w:rtl/>
          <w:lang w:eastAsia="he-IL"/>
        </w:rPr>
        <w:t>.</w:t>
      </w:r>
      <w:r w:rsidRPr="006C7781">
        <w:rPr>
          <w:rtl/>
          <w:lang w:eastAsia="he-IL"/>
        </w:rPr>
        <w:t xml:space="preserve"> אגב</w:t>
      </w:r>
      <w:r w:rsidR="005D707E"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מאפיין של משטרים טוטליטריים זה שהם כן מענישים על פי חוק</w:t>
      </w:r>
      <w:r w:rsidR="005D707E"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זה לא שאין חוק בכלל</w:t>
      </w:r>
      <w:r w:rsidR="005D707E">
        <w:rPr>
          <w:rFonts w:hint="cs"/>
          <w:rtl/>
          <w:lang w:eastAsia="he-IL"/>
        </w:rPr>
        <w:t>.</w:t>
      </w:r>
      <w:r w:rsidRPr="006C7781">
        <w:rPr>
          <w:rtl/>
          <w:lang w:eastAsia="he-IL"/>
        </w:rPr>
        <w:t xml:space="preserve"> אבל שיש חוק מאוד מאוד רחב שקובע איזושהי עבירה פלילית</w:t>
      </w:r>
      <w:r w:rsidR="005D707E">
        <w:rPr>
          <w:rFonts w:hint="cs"/>
          <w:rtl/>
          <w:lang w:eastAsia="he-IL"/>
        </w:rPr>
        <w:t>.</w:t>
      </w:r>
      <w:r w:rsidRPr="006C7781">
        <w:rPr>
          <w:rtl/>
          <w:lang w:eastAsia="he-IL"/>
        </w:rPr>
        <w:t xml:space="preserve"> למשל</w:t>
      </w:r>
      <w:r w:rsidR="005D707E">
        <w:rPr>
          <w:rFonts w:hint="cs"/>
          <w:rtl/>
          <w:lang w:eastAsia="he-IL"/>
        </w:rPr>
        <w:t>,</w:t>
      </w:r>
      <w:r w:rsidRPr="006C7781">
        <w:rPr>
          <w:rtl/>
          <w:lang w:eastAsia="he-IL"/>
        </w:rPr>
        <w:t xml:space="preserve"> בברית המועצות היה חוק</w:t>
      </w:r>
      <w:r w:rsidR="005D707E">
        <w:rPr>
          <w:rFonts w:hint="cs"/>
          <w:rtl/>
          <w:lang w:eastAsia="he-IL"/>
        </w:rPr>
        <w:t xml:space="preserve">: אם </w:t>
      </w:r>
      <w:r w:rsidR="005D707E" w:rsidRPr="005D707E">
        <w:rPr>
          <w:rtl/>
          <w:lang w:eastAsia="he-IL"/>
        </w:rPr>
        <w:t>איזושהי פעול</w:t>
      </w:r>
      <w:r w:rsidR="005D707E">
        <w:rPr>
          <w:rtl/>
          <w:lang w:eastAsia="he-IL"/>
        </w:rPr>
        <w:t>ה מסוכנת לציבור לא נזכרה במישרי</w:t>
      </w:r>
      <w:r w:rsidR="005D707E">
        <w:rPr>
          <w:rFonts w:hint="cs"/>
          <w:rtl/>
          <w:lang w:eastAsia="he-IL"/>
        </w:rPr>
        <w:t>ן</w:t>
      </w:r>
      <w:r w:rsidR="005D707E" w:rsidRPr="005D707E">
        <w:rPr>
          <w:rtl/>
          <w:lang w:eastAsia="he-IL"/>
        </w:rPr>
        <w:t xml:space="preserve"> בספר חוקים זה</w:t>
      </w:r>
      <w:r w:rsidR="005D707E">
        <w:rPr>
          <w:rFonts w:hint="cs"/>
          <w:rtl/>
          <w:lang w:eastAsia="he-IL"/>
        </w:rPr>
        <w:t>,</w:t>
      </w:r>
      <w:r w:rsidR="005D707E" w:rsidRPr="005D707E">
        <w:rPr>
          <w:rtl/>
          <w:lang w:eastAsia="he-IL"/>
        </w:rPr>
        <w:t xml:space="preserve"> יש לקבוע את יסוד האחריות וגבולותיה לפי החוק הקרוב</w:t>
      </w:r>
      <w:r w:rsidR="005D707E">
        <w:rPr>
          <w:rFonts w:hint="cs"/>
          <w:rtl/>
          <w:lang w:eastAsia="he-IL"/>
        </w:rPr>
        <w:t xml:space="preserve"> לה.</w:t>
      </w:r>
      <w:r w:rsidR="005D707E" w:rsidRPr="005D707E">
        <w:rPr>
          <w:rtl/>
          <w:lang w:eastAsia="he-IL"/>
        </w:rPr>
        <w:t xml:space="preserve"> וחוק דומה היה גם בגרמניה הנאצית כמובן</w:t>
      </w:r>
      <w:r w:rsidR="005D707E">
        <w:rPr>
          <w:rFonts w:hint="cs"/>
          <w:rtl/>
          <w:lang w:eastAsia="he-IL"/>
        </w:rPr>
        <w:t>.</w:t>
      </w:r>
      <w:r w:rsidR="005D707E" w:rsidRPr="005D707E">
        <w:rPr>
          <w:rtl/>
          <w:lang w:eastAsia="he-IL"/>
        </w:rPr>
        <w:t xml:space="preserve"> </w:t>
      </w:r>
    </w:p>
    <w:p w:rsidR="005D707E" w:rsidRDefault="005D707E" w:rsidP="005D707E">
      <w:pPr>
        <w:rPr>
          <w:rtl/>
          <w:lang w:eastAsia="he-IL"/>
        </w:rPr>
      </w:pPr>
    </w:p>
    <w:p w:rsidR="005D707E" w:rsidRDefault="005D707E" w:rsidP="005D707E">
      <w:pPr>
        <w:rPr>
          <w:rtl/>
          <w:lang w:eastAsia="he-IL"/>
        </w:rPr>
      </w:pPr>
      <w:bookmarkStart w:id="1392" w:name="_ETM_Q1_8847000"/>
      <w:bookmarkEnd w:id="1392"/>
      <w:r w:rsidRPr="005D707E">
        <w:rPr>
          <w:rtl/>
          <w:lang w:eastAsia="he-IL"/>
        </w:rPr>
        <w:t xml:space="preserve">ובפסק הדין המפורסם בעניין </w:t>
      </w:r>
      <w:proofErr w:type="spellStart"/>
      <w:r w:rsidRPr="005D707E">
        <w:rPr>
          <w:rtl/>
          <w:lang w:eastAsia="he-IL"/>
        </w:rPr>
        <w:t>אש</w:t>
      </w:r>
      <w:r>
        <w:rPr>
          <w:rFonts w:hint="cs"/>
          <w:rtl/>
          <w:lang w:eastAsia="he-IL"/>
        </w:rPr>
        <w:t>"</w:t>
      </w:r>
      <w:r w:rsidRPr="005D707E">
        <w:rPr>
          <w:rtl/>
          <w:lang w:eastAsia="he-IL"/>
        </w:rPr>
        <w:t>ד</w:t>
      </w:r>
      <w:proofErr w:type="spellEnd"/>
      <w:r w:rsidRPr="005D707E">
        <w:rPr>
          <w:rtl/>
          <w:lang w:eastAsia="he-IL"/>
        </w:rPr>
        <w:t xml:space="preserve"> שהוזכר פה</w:t>
      </w:r>
      <w:r>
        <w:rPr>
          <w:rFonts w:hint="cs"/>
          <w:rtl/>
          <w:lang w:eastAsia="he-IL"/>
        </w:rPr>
        <w:t>,</w:t>
      </w:r>
      <w:r w:rsidRPr="005D707E">
        <w:rPr>
          <w:rtl/>
          <w:lang w:eastAsia="he-IL"/>
        </w:rPr>
        <w:t xml:space="preserve"> שמתח ביקורת על העבירה של תקלה ציבורית</w:t>
      </w:r>
      <w:r>
        <w:rPr>
          <w:rFonts w:hint="cs"/>
          <w:rtl/>
          <w:lang w:eastAsia="he-IL"/>
        </w:rPr>
        <w:t>,</w:t>
      </w:r>
      <w:r w:rsidRPr="005D707E">
        <w:rPr>
          <w:rtl/>
          <w:lang w:eastAsia="he-IL"/>
        </w:rPr>
        <w:t xml:space="preserve"> מביא השופט </w:t>
      </w:r>
      <w:proofErr w:type="spellStart"/>
      <w:r w:rsidRPr="005D707E">
        <w:rPr>
          <w:rtl/>
          <w:lang w:eastAsia="he-IL"/>
        </w:rPr>
        <w:t>זילברג</w:t>
      </w:r>
      <w:proofErr w:type="spellEnd"/>
      <w:r>
        <w:rPr>
          <w:rFonts w:hint="cs"/>
          <w:rtl/>
          <w:lang w:eastAsia="he-IL"/>
        </w:rPr>
        <w:t>,</w:t>
      </w:r>
      <w:r w:rsidRPr="005D707E">
        <w:rPr>
          <w:rtl/>
          <w:lang w:eastAsia="he-IL"/>
        </w:rPr>
        <w:t xml:space="preserve"> שכתב שם באמת פסק דין </w:t>
      </w:r>
      <w:r>
        <w:rPr>
          <w:rFonts w:hint="cs"/>
          <w:rtl/>
          <w:lang w:eastAsia="he-IL"/>
        </w:rPr>
        <w:t xml:space="preserve">מאלף, את </w:t>
      </w:r>
      <w:bookmarkStart w:id="1393" w:name="_ETM_Q1_8839000"/>
      <w:bookmarkEnd w:id="1393"/>
      <w:r>
        <w:rPr>
          <w:rFonts w:hint="cs"/>
          <w:rtl/>
          <w:lang w:eastAsia="he-IL"/>
        </w:rPr>
        <w:t>ה</w:t>
      </w:r>
      <w:r w:rsidRPr="005D707E">
        <w:rPr>
          <w:rtl/>
          <w:lang w:eastAsia="he-IL"/>
        </w:rPr>
        <w:t xml:space="preserve">סיפור על </w:t>
      </w:r>
      <w:r>
        <w:rPr>
          <w:rFonts w:hint="cs"/>
          <w:rtl/>
          <w:lang w:eastAsia="he-IL"/>
        </w:rPr>
        <w:t xml:space="preserve">דנציג </w:t>
      </w:r>
      <w:r w:rsidRPr="005D707E">
        <w:rPr>
          <w:rtl/>
          <w:lang w:eastAsia="he-IL"/>
        </w:rPr>
        <w:t>החופשית</w:t>
      </w:r>
      <w:r>
        <w:rPr>
          <w:rFonts w:hint="cs"/>
          <w:rtl/>
          <w:lang w:eastAsia="he-IL"/>
        </w:rPr>
        <w:t>,</w:t>
      </w:r>
      <w:r w:rsidRPr="005D707E">
        <w:rPr>
          <w:rtl/>
          <w:lang w:eastAsia="he-IL"/>
        </w:rPr>
        <w:t xml:space="preserve"> שהייתה </w:t>
      </w:r>
      <w:r>
        <w:rPr>
          <w:rFonts w:hint="cs"/>
          <w:rtl/>
          <w:lang w:eastAsia="he-IL"/>
        </w:rPr>
        <w:t xml:space="preserve">אז </w:t>
      </w:r>
      <w:r w:rsidRPr="005D707E">
        <w:rPr>
          <w:rtl/>
          <w:lang w:eastAsia="he-IL"/>
        </w:rPr>
        <w:t xml:space="preserve">עיר </w:t>
      </w:r>
      <w:r>
        <w:rPr>
          <w:rFonts w:hint="cs"/>
          <w:rtl/>
          <w:lang w:eastAsia="he-IL"/>
        </w:rPr>
        <w:t>ש</w:t>
      </w:r>
      <w:r w:rsidRPr="005D707E">
        <w:rPr>
          <w:rtl/>
          <w:lang w:eastAsia="he-IL"/>
        </w:rPr>
        <w:t>הייתה בעצם סוג של בת חסות של גרמניה הנאצית</w:t>
      </w:r>
      <w:r>
        <w:rPr>
          <w:rFonts w:hint="cs"/>
          <w:rtl/>
          <w:lang w:eastAsia="he-IL"/>
        </w:rPr>
        <w:t>.</w:t>
      </w:r>
      <w:r w:rsidRPr="005D707E">
        <w:rPr>
          <w:rtl/>
          <w:lang w:eastAsia="he-IL"/>
        </w:rPr>
        <w:t xml:space="preserve"> והיה שמה גם כן סעיף חוק </w:t>
      </w:r>
      <w:r>
        <w:rPr>
          <w:rFonts w:hint="cs"/>
          <w:rtl/>
          <w:lang w:eastAsia="he-IL"/>
        </w:rPr>
        <w:t xml:space="preserve">כזה, </w:t>
      </w:r>
      <w:r w:rsidRPr="005D707E">
        <w:rPr>
          <w:rtl/>
          <w:lang w:eastAsia="he-IL"/>
        </w:rPr>
        <w:t>שמשהו כמו</w:t>
      </w:r>
      <w:r>
        <w:rPr>
          <w:rFonts w:hint="cs"/>
          <w:rtl/>
          <w:lang w:eastAsia="he-IL"/>
        </w:rPr>
        <w:t>:</w:t>
      </w:r>
      <w:r w:rsidRPr="005D707E">
        <w:rPr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ה</w:t>
      </w:r>
      <w:r w:rsidRPr="005D707E">
        <w:rPr>
          <w:rtl/>
          <w:lang w:eastAsia="he-IL"/>
        </w:rPr>
        <w:t>עושה מעשה שהוא ראוי לעונש על פי הרעיון היסודי של איזשהו חוק פלילי והרגשה עממית</w:t>
      </w:r>
      <w:r>
        <w:rPr>
          <w:rFonts w:hint="cs"/>
          <w:rtl/>
          <w:lang w:eastAsia="he-IL"/>
        </w:rPr>
        <w:t>,</w:t>
      </w:r>
      <w:r w:rsidRPr="005D707E">
        <w:rPr>
          <w:rtl/>
          <w:lang w:eastAsia="he-IL"/>
        </w:rPr>
        <w:t xml:space="preserve"> ייענש על פי החוק</w:t>
      </w:r>
      <w:r>
        <w:rPr>
          <w:rFonts w:hint="cs"/>
          <w:rtl/>
          <w:lang w:eastAsia="he-IL"/>
        </w:rPr>
        <w:t>.</w:t>
      </w:r>
      <w:r w:rsidRPr="005D707E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5D707E">
        <w:rPr>
          <w:rtl/>
          <w:lang w:eastAsia="he-IL"/>
        </w:rPr>
        <w:t xml:space="preserve"> חוקים שהם </w:t>
      </w:r>
      <w:r>
        <w:rPr>
          <w:rFonts w:hint="cs"/>
          <w:rtl/>
          <w:lang w:eastAsia="he-IL"/>
        </w:rPr>
        <w:t>ע</w:t>
      </w:r>
      <w:r w:rsidRPr="005D707E">
        <w:rPr>
          <w:rtl/>
          <w:lang w:eastAsia="he-IL"/>
        </w:rPr>
        <w:t>מומים</w:t>
      </w:r>
      <w:r>
        <w:rPr>
          <w:rFonts w:hint="cs"/>
          <w:rtl/>
          <w:lang w:eastAsia="he-IL"/>
        </w:rPr>
        <w:t>.</w:t>
      </w:r>
      <w:r w:rsidRPr="005D707E">
        <w:rPr>
          <w:rtl/>
          <w:lang w:eastAsia="he-IL"/>
        </w:rPr>
        <w:t xml:space="preserve"> זה לא שיש ה</w:t>
      </w:r>
      <w:r>
        <w:rPr>
          <w:rFonts w:hint="cs"/>
          <w:rtl/>
          <w:lang w:eastAsia="he-IL"/>
        </w:rPr>
        <w:t>י</w:t>
      </w:r>
      <w:r w:rsidRPr="005D707E">
        <w:rPr>
          <w:rtl/>
          <w:lang w:eastAsia="he-IL"/>
        </w:rPr>
        <w:t>עדר חוק</w:t>
      </w:r>
      <w:r>
        <w:rPr>
          <w:rFonts w:hint="cs"/>
          <w:rtl/>
          <w:lang w:eastAsia="he-IL"/>
        </w:rPr>
        <w:t>,</w:t>
      </w:r>
      <w:r w:rsidRPr="005D707E">
        <w:rPr>
          <w:rtl/>
          <w:lang w:eastAsia="he-IL"/>
        </w:rPr>
        <w:t xml:space="preserve"> אלא יש איזשהו חוק </w:t>
      </w:r>
      <w:r>
        <w:rPr>
          <w:rFonts w:hint="cs"/>
          <w:rtl/>
          <w:lang w:eastAsia="he-IL"/>
        </w:rPr>
        <w:t>ע</w:t>
      </w:r>
      <w:r w:rsidRPr="005D707E">
        <w:rPr>
          <w:rtl/>
          <w:lang w:eastAsia="he-IL"/>
        </w:rPr>
        <w:t>מום</w:t>
      </w:r>
      <w:r>
        <w:rPr>
          <w:rFonts w:hint="cs"/>
          <w:rtl/>
          <w:lang w:eastAsia="he-IL"/>
        </w:rPr>
        <w:t>.</w:t>
      </w:r>
    </w:p>
    <w:p w:rsidR="005D707E" w:rsidRDefault="005D707E" w:rsidP="005D707E">
      <w:pPr>
        <w:rPr>
          <w:rtl/>
          <w:lang w:eastAsia="he-IL"/>
        </w:rPr>
      </w:pPr>
    </w:p>
    <w:p w:rsidR="00C305B2" w:rsidRDefault="005D707E" w:rsidP="001235E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Pr="005D707E">
        <w:rPr>
          <w:rtl/>
          <w:lang w:eastAsia="he-IL"/>
        </w:rPr>
        <w:t xml:space="preserve">מביא שמה השופט זילבר בפסק דין </w:t>
      </w:r>
      <w:proofErr w:type="spellStart"/>
      <w:r w:rsidRPr="005D707E">
        <w:rPr>
          <w:rtl/>
          <w:lang w:eastAsia="he-IL"/>
        </w:rPr>
        <w:t>אש</w:t>
      </w:r>
      <w:r>
        <w:rPr>
          <w:rFonts w:hint="cs"/>
          <w:rtl/>
          <w:lang w:eastAsia="he-IL"/>
        </w:rPr>
        <w:t>"</w:t>
      </w:r>
      <w:bookmarkStart w:id="1394" w:name="_ETM_Q1_8869000"/>
      <w:bookmarkEnd w:id="1394"/>
      <w:r w:rsidRPr="005D707E">
        <w:rPr>
          <w:rtl/>
          <w:lang w:eastAsia="he-IL"/>
        </w:rPr>
        <w:t>ד</w:t>
      </w:r>
      <w:proofErr w:type="spellEnd"/>
      <w:r w:rsidRPr="005D707E">
        <w:rPr>
          <w:rtl/>
          <w:lang w:eastAsia="he-IL"/>
        </w:rPr>
        <w:t xml:space="preserve"> את ההחלטה של בית הדין הבין-לאומי בהאג</w:t>
      </w:r>
      <w:r>
        <w:rPr>
          <w:rFonts w:hint="cs"/>
          <w:rtl/>
          <w:lang w:eastAsia="he-IL"/>
        </w:rPr>
        <w:t>,</w:t>
      </w:r>
      <w:r w:rsidRPr="005D707E">
        <w:rPr>
          <w:rtl/>
          <w:lang w:eastAsia="he-IL"/>
        </w:rPr>
        <w:t xml:space="preserve"> שביטל את הסעיף הזה</w:t>
      </w:r>
      <w:r>
        <w:rPr>
          <w:rFonts w:hint="cs"/>
          <w:rtl/>
          <w:lang w:eastAsia="he-IL"/>
        </w:rPr>
        <w:t>.</w:t>
      </w:r>
      <w:r w:rsidRPr="005D707E">
        <w:rPr>
          <w:rtl/>
          <w:lang w:eastAsia="he-IL"/>
        </w:rPr>
        <w:t xml:space="preserve"> זה משנת 1935</w:t>
      </w:r>
      <w:r>
        <w:rPr>
          <w:rFonts w:hint="cs"/>
          <w:rtl/>
          <w:lang w:eastAsia="he-IL"/>
        </w:rPr>
        <w:t>,</w:t>
      </w:r>
      <w:r w:rsidRPr="005D707E">
        <w:rPr>
          <w:rtl/>
          <w:lang w:eastAsia="he-IL"/>
        </w:rPr>
        <w:t xml:space="preserve"> והוא מצטט שמה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5D707E">
        <w:rPr>
          <w:rtl/>
          <w:lang w:eastAsia="he-IL"/>
        </w:rPr>
        <w:t xml:space="preserve">ממש בקצרה </w:t>
      </w:r>
      <w:r>
        <w:rPr>
          <w:rFonts w:hint="cs"/>
          <w:rtl/>
          <w:lang w:eastAsia="he-IL"/>
        </w:rPr>
        <w:t xml:space="preserve">– יהא </w:t>
      </w:r>
      <w:r w:rsidRPr="005D707E">
        <w:rPr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יהא </w:t>
      </w:r>
      <w:r w:rsidRPr="005D707E">
        <w:rPr>
          <w:rtl/>
          <w:lang w:eastAsia="he-IL"/>
        </w:rPr>
        <w:t>היחס בין שני היסודות של החוק</w:t>
      </w:r>
      <w:r>
        <w:rPr>
          <w:rFonts w:hint="cs"/>
          <w:rtl/>
          <w:lang w:eastAsia="he-IL"/>
        </w:rPr>
        <w:t>,</w:t>
      </w:r>
      <w:r w:rsidRPr="005D707E">
        <w:rPr>
          <w:rtl/>
          <w:lang w:eastAsia="he-IL"/>
        </w:rPr>
        <w:t xml:space="preserve"> אם המעשה נכנס </w:t>
      </w:r>
      <w:r>
        <w:rPr>
          <w:rFonts w:hint="cs"/>
          <w:rtl/>
          <w:lang w:eastAsia="he-IL"/>
        </w:rPr>
        <w:t xml:space="preserve">או אינו </w:t>
      </w:r>
      <w:bookmarkStart w:id="1395" w:name="_ETM_Q1_8886000"/>
      <w:bookmarkEnd w:id="1395"/>
      <w:r>
        <w:rPr>
          <w:rtl/>
          <w:lang w:eastAsia="he-IL"/>
        </w:rPr>
        <w:t>נכנס לג</w:t>
      </w:r>
      <w:r w:rsidRPr="005D707E">
        <w:rPr>
          <w:rtl/>
          <w:lang w:eastAsia="he-IL"/>
        </w:rPr>
        <w:t>ד</w:t>
      </w:r>
      <w:r>
        <w:rPr>
          <w:rFonts w:hint="cs"/>
          <w:rtl/>
          <w:lang w:eastAsia="he-IL"/>
        </w:rPr>
        <w:t>רו</w:t>
      </w:r>
      <w:r w:rsidRPr="005D707E">
        <w:rPr>
          <w:rtl/>
          <w:lang w:eastAsia="he-IL"/>
        </w:rPr>
        <w:t xml:space="preserve"> של רעיון יסודי של איזה חוק פלילי</w:t>
      </w:r>
      <w:r>
        <w:rPr>
          <w:rFonts w:hint="cs"/>
          <w:rtl/>
          <w:lang w:eastAsia="he-IL"/>
        </w:rPr>
        <w:t>,</w:t>
      </w:r>
      <w:r w:rsidRPr="005D707E">
        <w:rPr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אם </w:t>
      </w:r>
      <w:r w:rsidRPr="005D707E">
        <w:rPr>
          <w:rtl/>
          <w:lang w:eastAsia="he-IL"/>
        </w:rPr>
        <w:t xml:space="preserve">המעשה פסול </w:t>
      </w:r>
      <w:r>
        <w:rPr>
          <w:rFonts w:hint="cs"/>
          <w:rtl/>
          <w:lang w:eastAsia="he-IL"/>
        </w:rPr>
        <w:t xml:space="preserve">או </w:t>
      </w:r>
      <w:r w:rsidRPr="005D707E">
        <w:rPr>
          <w:rtl/>
          <w:lang w:eastAsia="he-IL"/>
        </w:rPr>
        <w:t xml:space="preserve">איננו </w:t>
      </w:r>
      <w:r>
        <w:rPr>
          <w:rFonts w:hint="cs"/>
          <w:rtl/>
          <w:lang w:eastAsia="he-IL"/>
        </w:rPr>
        <w:t xml:space="preserve">פסול </w:t>
      </w:r>
      <w:r w:rsidRPr="005D707E">
        <w:rPr>
          <w:rtl/>
          <w:lang w:eastAsia="he-IL"/>
        </w:rPr>
        <w:t>לפי הרגשה עממית בריאה</w:t>
      </w:r>
      <w:r>
        <w:rPr>
          <w:rFonts w:hint="cs"/>
          <w:rtl/>
          <w:lang w:eastAsia="he-IL"/>
        </w:rPr>
        <w:t>,</w:t>
      </w:r>
      <w:r w:rsidRPr="005D707E">
        <w:rPr>
          <w:rtl/>
          <w:lang w:eastAsia="he-IL"/>
        </w:rPr>
        <w:t xml:space="preserve"> מסורה להכרעתו של השופט האינדיבידואלי </w:t>
      </w:r>
      <w:r>
        <w:rPr>
          <w:rFonts w:hint="cs"/>
          <w:rtl/>
          <w:lang w:eastAsia="he-IL"/>
        </w:rPr>
        <w:t>ו</w:t>
      </w:r>
      <w:r w:rsidRPr="005D707E">
        <w:rPr>
          <w:rtl/>
          <w:lang w:eastAsia="he-IL"/>
        </w:rPr>
        <w:t>להכרעתו של התובע הכללי</w:t>
      </w:r>
      <w:r>
        <w:rPr>
          <w:rFonts w:hint="cs"/>
          <w:rtl/>
          <w:lang w:eastAsia="he-IL"/>
        </w:rPr>
        <w:t>.</w:t>
      </w:r>
      <w:r w:rsidRPr="005D707E">
        <w:rPr>
          <w:rtl/>
          <w:lang w:eastAsia="he-IL"/>
        </w:rPr>
        <w:t xml:space="preserve"> תחת להשתמש בחוק פלילי ברור במידה שווה הן לשופט והן לנאשם יצרו הצווים החדשים את האפשרות לכך</w:t>
      </w:r>
      <w:r>
        <w:rPr>
          <w:rFonts w:hint="cs"/>
          <w:rtl/>
          <w:lang w:eastAsia="he-IL"/>
        </w:rPr>
        <w:t>,</w:t>
      </w:r>
      <w:r w:rsidRPr="005D707E">
        <w:rPr>
          <w:rtl/>
          <w:lang w:eastAsia="he-IL"/>
        </w:rPr>
        <w:t xml:space="preserve"> כי אדם</w:t>
      </w:r>
      <w:r>
        <w:rPr>
          <w:rFonts w:hint="cs"/>
          <w:rtl/>
          <w:lang w:eastAsia="he-IL"/>
        </w:rPr>
        <w:t xml:space="preserve"> ימצא עצמו מובא לדין ונענש בשל </w:t>
      </w:r>
      <w:bookmarkStart w:id="1396" w:name="_ETM_Q1_8912000"/>
      <w:bookmarkEnd w:id="1396"/>
      <w:r>
        <w:rPr>
          <w:rFonts w:hint="cs"/>
          <w:rtl/>
          <w:lang w:eastAsia="he-IL"/>
        </w:rPr>
        <w:t>מעשה אשר החוק לא אפשר לו כלל לדעת כי הוא עבירה, מכיוון שפליליות המעשה תלויה כליל בהערכת המצב על</w:t>
      </w:r>
      <w:bookmarkStart w:id="1397" w:name="_ETM_Q1_8914000"/>
      <w:bookmarkEnd w:id="1397"/>
      <w:r>
        <w:rPr>
          <w:rFonts w:hint="cs"/>
          <w:rtl/>
          <w:lang w:eastAsia="he-IL"/>
        </w:rPr>
        <w:t xml:space="preserve"> ידי התובע הכללי ועל ידי השופט. נמצא כי שיטת משפט </w:t>
      </w:r>
      <w:bookmarkStart w:id="1398" w:name="_ETM_Q1_8918000"/>
      <w:bookmarkEnd w:id="1398"/>
      <w:r>
        <w:rPr>
          <w:rFonts w:hint="cs"/>
          <w:rtl/>
          <w:lang w:eastAsia="he-IL"/>
        </w:rPr>
        <w:t xml:space="preserve">בה אופיו הפלילי של מעשה והעונש הצמוד </w:t>
      </w:r>
      <w:r w:rsidR="00C305B2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יהיו ידועים לשופט</w:t>
      </w:r>
      <w:bookmarkStart w:id="1399" w:name="_ETM_Q1_8922000"/>
      <w:bookmarkEnd w:id="1399"/>
      <w:r>
        <w:rPr>
          <w:rFonts w:hint="cs"/>
          <w:rtl/>
          <w:lang w:eastAsia="he-IL"/>
        </w:rPr>
        <w:t xml:space="preserve"> בלבד</w:t>
      </w:r>
      <w:r w:rsidR="00C305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תופ</w:t>
      </w:r>
      <w:r w:rsidR="00C305B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 </w:t>
      </w:r>
      <w:r w:rsidR="00C305B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מקומה </w:t>
      </w:r>
      <w:r w:rsidR="00C305B2">
        <w:rPr>
          <w:rFonts w:hint="cs"/>
          <w:rtl/>
          <w:lang w:eastAsia="he-IL"/>
        </w:rPr>
        <w:t xml:space="preserve">של שיטה, בה ידיעה </w:t>
      </w:r>
      <w:bookmarkStart w:id="1400" w:name="_ETM_Q1_8929000"/>
      <w:bookmarkEnd w:id="1400"/>
      <w:r w:rsidR="00C305B2">
        <w:rPr>
          <w:rFonts w:hint="cs"/>
          <w:rtl/>
          <w:lang w:eastAsia="he-IL"/>
        </w:rPr>
        <w:t>זו פתוחה הייתה, במידה שווה, לכולם.</w:t>
      </w:r>
      <w:bookmarkStart w:id="1401" w:name="_ETM_Q1_8930000"/>
      <w:bookmarkEnd w:id="1401"/>
      <w:r w:rsidR="001235E2">
        <w:rPr>
          <w:rFonts w:hint="cs"/>
          <w:rtl/>
          <w:lang w:eastAsia="he-IL"/>
        </w:rPr>
        <w:t xml:space="preserve"> </w:t>
      </w:r>
      <w:r w:rsidR="00C305B2" w:rsidRPr="000E3879">
        <w:rPr>
          <w:rFonts w:hint="cs"/>
          <w:rtl/>
          <w:lang w:eastAsia="he-IL"/>
        </w:rPr>
        <w:t>בקיצור, בית המשפט הבין-לאומי ב-1935</w:t>
      </w:r>
      <w:bookmarkStart w:id="1402" w:name="_ETM_Q1_8933000"/>
      <w:bookmarkEnd w:id="1402"/>
      <w:r w:rsidR="00C305B2" w:rsidRPr="000E3879">
        <w:rPr>
          <w:rFonts w:hint="cs"/>
          <w:rtl/>
          <w:lang w:eastAsia="he-IL"/>
        </w:rPr>
        <w:t xml:space="preserve"> פסל חוק כזה.</w:t>
      </w:r>
      <w:r w:rsidR="000E3879">
        <w:rPr>
          <w:rFonts w:hint="cs"/>
          <w:rtl/>
          <w:lang w:eastAsia="he-IL"/>
        </w:rPr>
        <w:t xml:space="preserve"> </w:t>
      </w:r>
    </w:p>
    <w:p w:rsidR="001235E2" w:rsidRDefault="001235E2" w:rsidP="00C305B2">
      <w:pPr>
        <w:rPr>
          <w:rtl/>
          <w:lang w:eastAsia="he-IL"/>
        </w:rPr>
      </w:pPr>
      <w:bookmarkStart w:id="1403" w:name="_ETM_Q1_8939000"/>
      <w:bookmarkEnd w:id="1403"/>
    </w:p>
    <w:p w:rsidR="001235E2" w:rsidRDefault="001235E2" w:rsidP="001235E2">
      <w:pPr>
        <w:pStyle w:val="af6"/>
        <w:keepNext/>
        <w:rPr>
          <w:rtl/>
        </w:rPr>
      </w:pPr>
      <w:bookmarkStart w:id="1404" w:name="ET_yor_5771_368"/>
      <w:r w:rsidRPr="001235E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235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1235E2" w:rsidRDefault="001235E2" w:rsidP="001235E2">
      <w:pPr>
        <w:pStyle w:val="KeepWithNext"/>
        <w:rPr>
          <w:rtl/>
          <w:lang w:eastAsia="he-IL"/>
        </w:rPr>
      </w:pPr>
    </w:p>
    <w:p w:rsidR="001235E2" w:rsidRDefault="001235E2" w:rsidP="001235E2">
      <w:pPr>
        <w:rPr>
          <w:rtl/>
          <w:lang w:eastAsia="he-IL"/>
        </w:rPr>
      </w:pPr>
      <w:bookmarkStart w:id="1405" w:name="_ETM_Q1_8936000"/>
      <w:bookmarkEnd w:id="1405"/>
      <w:r>
        <w:rPr>
          <w:rFonts w:hint="cs"/>
          <w:rtl/>
          <w:lang w:eastAsia="he-IL"/>
        </w:rPr>
        <w:t>בוא נתכנס לסיכום הדברים.</w:t>
      </w:r>
    </w:p>
    <w:p w:rsidR="001235E2" w:rsidRDefault="001235E2" w:rsidP="001235E2">
      <w:pPr>
        <w:rPr>
          <w:rtl/>
          <w:lang w:eastAsia="he-IL"/>
        </w:rPr>
      </w:pPr>
      <w:bookmarkStart w:id="1406" w:name="_ETM_Q1_8941000"/>
      <w:bookmarkEnd w:id="1406"/>
    </w:p>
    <w:p w:rsidR="001235E2" w:rsidRDefault="001235E2" w:rsidP="001235E2">
      <w:pPr>
        <w:pStyle w:val="af9"/>
        <w:keepNext/>
        <w:rPr>
          <w:rtl/>
          <w:lang w:eastAsia="he-IL"/>
        </w:rPr>
      </w:pPr>
      <w:bookmarkStart w:id="1407" w:name="ET_guest_24274_370"/>
      <w:r w:rsidRPr="00123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ספיר:</w:t>
      </w:r>
      <w:r w:rsidRPr="001235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7"/>
    </w:p>
    <w:p w:rsidR="001235E2" w:rsidRDefault="001235E2" w:rsidP="001235E2">
      <w:pPr>
        <w:pStyle w:val="KeepWithNext"/>
        <w:rPr>
          <w:rtl/>
          <w:lang w:eastAsia="he-IL"/>
        </w:rPr>
      </w:pPr>
    </w:p>
    <w:p w:rsidR="001235E2" w:rsidRDefault="001235E2" w:rsidP="001235E2">
      <w:pPr>
        <w:rPr>
          <w:rtl/>
          <w:lang w:eastAsia="he-IL"/>
        </w:rPr>
      </w:pPr>
      <w:bookmarkStart w:id="1408" w:name="_ETM_Q1_8943000"/>
      <w:bookmarkEnd w:id="1408"/>
      <w:r>
        <w:rPr>
          <w:rFonts w:hint="cs"/>
          <w:rtl/>
          <w:lang w:eastAsia="he-IL"/>
        </w:rPr>
        <w:t xml:space="preserve">ויש </w:t>
      </w:r>
      <w:bookmarkStart w:id="1409" w:name="_ETM_Q1_8942000"/>
      <w:bookmarkEnd w:id="1409"/>
      <w:r w:rsidRPr="001235E2">
        <w:rPr>
          <w:rtl/>
          <w:lang w:eastAsia="he-IL"/>
        </w:rPr>
        <w:t>חשש מחוקים כאלה</w:t>
      </w:r>
      <w:r>
        <w:rPr>
          <w:rFonts w:hint="cs"/>
          <w:rtl/>
          <w:lang w:eastAsia="he-IL"/>
        </w:rPr>
        <w:t>,</w:t>
      </w:r>
      <w:r w:rsidRPr="001235E2">
        <w:rPr>
          <w:rtl/>
          <w:lang w:eastAsia="he-IL"/>
        </w:rPr>
        <w:t xml:space="preserve"> מחוקים לא </w:t>
      </w:r>
      <w:r>
        <w:rPr>
          <w:rFonts w:hint="cs"/>
          <w:rtl/>
          <w:lang w:eastAsia="he-IL"/>
        </w:rPr>
        <w:t>ע</w:t>
      </w:r>
      <w:r w:rsidRPr="001235E2">
        <w:rPr>
          <w:rtl/>
          <w:lang w:eastAsia="he-IL"/>
        </w:rPr>
        <w:t>מומים</w:t>
      </w:r>
      <w:r>
        <w:rPr>
          <w:rFonts w:hint="cs"/>
          <w:rtl/>
          <w:lang w:eastAsia="he-IL"/>
        </w:rPr>
        <w:t>.</w:t>
      </w:r>
      <w:r w:rsidRPr="001235E2">
        <w:rPr>
          <w:rtl/>
          <w:lang w:eastAsia="he-IL"/>
        </w:rPr>
        <w:t xml:space="preserve"> גם אצלנו בחקיקה יש חוקים </w:t>
      </w:r>
      <w:r>
        <w:rPr>
          <w:rFonts w:hint="cs"/>
          <w:rtl/>
          <w:lang w:eastAsia="he-IL"/>
        </w:rPr>
        <w:t>ע</w:t>
      </w:r>
      <w:r w:rsidRPr="001235E2">
        <w:rPr>
          <w:rtl/>
          <w:lang w:eastAsia="he-IL"/>
        </w:rPr>
        <w:t>מומים למדי</w:t>
      </w:r>
      <w:r>
        <w:rPr>
          <w:rFonts w:hint="cs"/>
          <w:rtl/>
          <w:lang w:eastAsia="he-IL"/>
        </w:rPr>
        <w:t>.</w:t>
      </w:r>
      <w:r w:rsidRPr="001235E2">
        <w:rPr>
          <w:rtl/>
          <w:lang w:eastAsia="he-IL"/>
        </w:rPr>
        <w:t xml:space="preserve"> אם ניקח את סעיף 216 לחוק העונשין</w:t>
      </w:r>
      <w:r>
        <w:rPr>
          <w:rFonts w:hint="cs"/>
          <w:rtl/>
          <w:lang w:eastAsia="he-IL"/>
        </w:rPr>
        <w:t>,</w:t>
      </w:r>
      <w:r w:rsidRPr="001235E2">
        <w:rPr>
          <w:rtl/>
          <w:lang w:eastAsia="he-IL"/>
        </w:rPr>
        <w:t xml:space="preserve"> אז יש לו כמה חלופות</w:t>
      </w:r>
      <w:r>
        <w:rPr>
          <w:rFonts w:hint="cs"/>
          <w:rtl/>
          <w:lang w:eastAsia="he-IL"/>
        </w:rPr>
        <w:t>:</w:t>
      </w:r>
      <w:r w:rsidRPr="001235E2">
        <w:rPr>
          <w:rtl/>
          <w:lang w:eastAsia="he-IL"/>
        </w:rPr>
        <w:t xml:space="preserve"> אדם שמתנהג באופן פרוע במקום ציבורי</w:t>
      </w:r>
      <w:r>
        <w:rPr>
          <w:rFonts w:hint="cs"/>
          <w:rtl/>
          <w:lang w:eastAsia="he-IL"/>
        </w:rPr>
        <w:t>;</w:t>
      </w:r>
      <w:r w:rsidRPr="001235E2">
        <w:rPr>
          <w:rtl/>
          <w:lang w:eastAsia="he-IL"/>
        </w:rPr>
        <w:t xml:space="preserve"> או אם ניקח </w:t>
      </w:r>
      <w:r>
        <w:rPr>
          <w:rFonts w:hint="cs"/>
          <w:rtl/>
          <w:lang w:eastAsia="he-IL"/>
        </w:rPr>
        <w:t xml:space="preserve">– </w:t>
      </w:r>
      <w:r w:rsidRPr="001235E2">
        <w:rPr>
          <w:rtl/>
          <w:lang w:eastAsia="he-IL"/>
        </w:rPr>
        <w:t>מתנהג באופן ציבורי באופן העלול להביא להפרת השלום</w:t>
      </w:r>
      <w:r>
        <w:rPr>
          <w:rFonts w:hint="cs"/>
          <w:rtl/>
          <w:lang w:eastAsia="he-IL"/>
        </w:rPr>
        <w:t>.</w:t>
      </w:r>
      <w:r w:rsidRPr="001235E2">
        <w:rPr>
          <w:rtl/>
          <w:lang w:eastAsia="he-IL"/>
        </w:rPr>
        <w:t xml:space="preserve"> ויש עוד דוגמאות כאלה</w:t>
      </w:r>
      <w:r>
        <w:rPr>
          <w:rFonts w:hint="cs"/>
          <w:rtl/>
          <w:lang w:eastAsia="he-IL"/>
        </w:rPr>
        <w:t>.</w:t>
      </w:r>
      <w:r w:rsidRPr="001235E2">
        <w:rPr>
          <w:rtl/>
          <w:lang w:eastAsia="he-IL"/>
        </w:rPr>
        <w:t xml:space="preserve"> ויש גם סיכון </w:t>
      </w:r>
      <w:r>
        <w:rPr>
          <w:rFonts w:hint="cs"/>
          <w:rtl/>
          <w:lang w:eastAsia="he-IL"/>
        </w:rPr>
        <w:t>ש</w:t>
      </w:r>
      <w:r w:rsidRPr="001235E2">
        <w:rPr>
          <w:rtl/>
          <w:lang w:eastAsia="he-IL"/>
        </w:rPr>
        <w:t>יהיו דוגמאות כאלה בעתיד</w:t>
      </w:r>
      <w:r>
        <w:rPr>
          <w:rFonts w:hint="cs"/>
          <w:rtl/>
          <w:lang w:eastAsia="he-IL"/>
        </w:rPr>
        <w:t>.</w:t>
      </w:r>
    </w:p>
    <w:p w:rsidR="001235E2" w:rsidRDefault="001235E2" w:rsidP="001235E2">
      <w:pPr>
        <w:rPr>
          <w:rtl/>
          <w:lang w:eastAsia="he-IL"/>
        </w:rPr>
      </w:pPr>
    </w:p>
    <w:p w:rsidR="0058061F" w:rsidRDefault="001235E2" w:rsidP="0058061F">
      <w:pPr>
        <w:rPr>
          <w:rtl/>
          <w:lang w:eastAsia="he-IL"/>
        </w:rPr>
      </w:pPr>
      <w:bookmarkStart w:id="1410" w:name="_ETM_Q1_8975000"/>
      <w:bookmarkEnd w:id="1410"/>
      <w:r w:rsidRPr="001235E2">
        <w:rPr>
          <w:rtl/>
          <w:lang w:eastAsia="he-IL"/>
        </w:rPr>
        <w:t>למה לקבוע את זה בחוקה</w:t>
      </w:r>
      <w:r>
        <w:rPr>
          <w:rFonts w:hint="cs"/>
          <w:rtl/>
          <w:lang w:eastAsia="he-IL"/>
        </w:rPr>
        <w:t>?</w:t>
      </w:r>
      <w:r w:rsidRPr="001235E2">
        <w:rPr>
          <w:rtl/>
          <w:lang w:eastAsia="he-IL"/>
        </w:rPr>
        <w:t xml:space="preserve"> בזה אני אסיים</w:t>
      </w:r>
      <w:r>
        <w:rPr>
          <w:rFonts w:hint="cs"/>
          <w:rtl/>
          <w:lang w:eastAsia="he-IL"/>
        </w:rPr>
        <w:t>.</w:t>
      </w:r>
      <w:r w:rsidRPr="001235E2">
        <w:rPr>
          <w:rtl/>
          <w:lang w:eastAsia="he-IL"/>
        </w:rPr>
        <w:t xml:space="preserve"> הרי העיקרון קיים</w:t>
      </w:r>
      <w:r>
        <w:rPr>
          <w:rFonts w:hint="cs"/>
          <w:rtl/>
          <w:lang w:eastAsia="he-IL"/>
        </w:rPr>
        <w:t>.</w:t>
      </w:r>
      <w:r w:rsidRPr="001235E2">
        <w:rPr>
          <w:rtl/>
          <w:lang w:eastAsia="he-IL"/>
        </w:rPr>
        <w:t xml:space="preserve"> אבל אני חושב שזה בדיוק המקום</w:t>
      </w:r>
      <w:r>
        <w:rPr>
          <w:rFonts w:hint="cs"/>
          <w:rtl/>
          <w:lang w:eastAsia="he-IL"/>
        </w:rPr>
        <w:t>,</w:t>
      </w:r>
      <w:r w:rsidRPr="001235E2">
        <w:rPr>
          <w:rtl/>
          <w:lang w:eastAsia="he-IL"/>
        </w:rPr>
        <w:t xml:space="preserve"> החוקה היא המקום שמנחה את המחוקק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הרובד העל</w:t>
      </w:r>
      <w:r>
        <w:rPr>
          <w:rFonts w:hint="cs"/>
          <w:rtl/>
          <w:lang w:eastAsia="he-IL"/>
        </w:rPr>
        <w:t>-</w:t>
      </w:r>
      <w:r w:rsidRPr="001235E2">
        <w:rPr>
          <w:rtl/>
          <w:lang w:eastAsia="he-IL"/>
        </w:rPr>
        <w:t>חוקי</w:t>
      </w:r>
      <w:r>
        <w:rPr>
          <w:rFonts w:hint="cs"/>
          <w:rtl/>
          <w:lang w:eastAsia="he-IL"/>
        </w:rPr>
        <w:t>.</w:t>
      </w:r>
      <w:r w:rsidRPr="001235E2">
        <w:rPr>
          <w:rtl/>
          <w:lang w:eastAsia="he-IL"/>
        </w:rPr>
        <w:t xml:space="preserve"> ופה בדיוק אנחנו מנחים את המחוקק איך לנסח חוקים זה</w:t>
      </w:r>
      <w:r>
        <w:rPr>
          <w:rFonts w:hint="cs"/>
          <w:rtl/>
          <w:lang w:eastAsia="he-IL"/>
        </w:rPr>
        <w:t>.</w:t>
      </w:r>
      <w:r w:rsidRPr="001235E2">
        <w:rPr>
          <w:rtl/>
          <w:lang w:eastAsia="he-IL"/>
        </w:rPr>
        <w:t xml:space="preserve"> קיים בחוקות אחרות</w:t>
      </w:r>
      <w:r>
        <w:rPr>
          <w:rFonts w:hint="cs"/>
          <w:rtl/>
          <w:lang w:eastAsia="he-IL"/>
        </w:rPr>
        <w:t>,</w:t>
      </w:r>
      <w:r w:rsidRPr="001235E2">
        <w:rPr>
          <w:rtl/>
          <w:lang w:eastAsia="he-IL"/>
        </w:rPr>
        <w:t xml:space="preserve"> גם אם לא מופיע במפורש </w:t>
      </w:r>
      <w:r>
        <w:rPr>
          <w:rFonts w:hint="cs"/>
          <w:rtl/>
          <w:lang w:eastAsia="he-IL"/>
        </w:rPr>
        <w:t xml:space="preserve">יש </w:t>
      </w:r>
      <w:r w:rsidRPr="001235E2">
        <w:rPr>
          <w:rtl/>
          <w:lang w:eastAsia="he-IL"/>
        </w:rPr>
        <w:t xml:space="preserve">פסיקה </w:t>
      </w:r>
      <w:r>
        <w:rPr>
          <w:rFonts w:hint="cs"/>
          <w:rtl/>
          <w:lang w:eastAsia="he-IL"/>
        </w:rPr>
        <w:t xml:space="preserve">ענפה. הוזכר </w:t>
      </w:r>
      <w:bookmarkStart w:id="1411" w:name="_ETM_Q1_9000000"/>
      <w:bookmarkEnd w:id="1411"/>
      <w:r>
        <w:rPr>
          <w:rFonts w:hint="cs"/>
          <w:rtl/>
          <w:lang w:eastAsia="he-IL"/>
        </w:rPr>
        <w:t>פה ה-</w:t>
      </w:r>
      <w:r w:rsidR="0058061F" w:rsidRPr="00B61AB0">
        <w:rPr>
          <w:lang w:eastAsia="he-IL"/>
        </w:rPr>
        <w:t>void for vagueness</w:t>
      </w:r>
      <w:r w:rsidR="0058061F">
        <w:rPr>
          <w:rFonts w:hint="cs"/>
          <w:rtl/>
          <w:lang w:eastAsia="he-IL"/>
        </w:rPr>
        <w:t xml:space="preserve"> בארצות הברית </w:t>
      </w:r>
      <w:bookmarkStart w:id="1412" w:name="_ETM_Q1_9003000"/>
      <w:bookmarkEnd w:id="1412"/>
      <w:r w:rsidR="0058061F">
        <w:rPr>
          <w:rFonts w:hint="cs"/>
          <w:rtl/>
          <w:lang w:eastAsia="he-IL"/>
        </w:rPr>
        <w:t>שביטל חוקים.</w:t>
      </w:r>
    </w:p>
    <w:p w:rsidR="0058061F" w:rsidRDefault="0058061F" w:rsidP="0058061F">
      <w:pPr>
        <w:rPr>
          <w:rtl/>
          <w:lang w:eastAsia="he-IL"/>
        </w:rPr>
      </w:pPr>
    </w:p>
    <w:p w:rsidR="0058061F" w:rsidRDefault="0058061F" w:rsidP="0058061F">
      <w:pPr>
        <w:rPr>
          <w:rtl/>
          <w:lang w:eastAsia="he-IL"/>
        </w:rPr>
      </w:pPr>
      <w:bookmarkStart w:id="1413" w:name="_ETM_Q1_9006000"/>
      <w:bookmarkEnd w:id="1413"/>
      <w:r>
        <w:rPr>
          <w:rFonts w:hint="cs"/>
          <w:rtl/>
          <w:lang w:eastAsia="he-IL"/>
        </w:rPr>
        <w:t xml:space="preserve">ובסופו </w:t>
      </w:r>
      <w:r w:rsidR="001235E2" w:rsidRPr="001235E2">
        <w:rPr>
          <w:rtl/>
          <w:lang w:eastAsia="he-IL"/>
        </w:rPr>
        <w:t>של דבר ניתן להוסיף את עקרון הבהירות יחסית בקלות</w:t>
      </w:r>
      <w:r>
        <w:rPr>
          <w:rFonts w:hint="cs"/>
          <w:rtl/>
          <w:lang w:eastAsia="he-IL"/>
        </w:rPr>
        <w:t>,</w:t>
      </w:r>
      <w:r w:rsidR="001235E2" w:rsidRPr="001235E2">
        <w:rPr>
          <w:rtl/>
          <w:lang w:eastAsia="he-IL"/>
        </w:rPr>
        <w:t xml:space="preserve"> לציין על פי חוק ברור</w:t>
      </w:r>
      <w:r>
        <w:rPr>
          <w:rFonts w:hint="cs"/>
          <w:rtl/>
          <w:lang w:eastAsia="he-IL"/>
        </w:rPr>
        <w:t>,</w:t>
      </w:r>
      <w:r w:rsidR="001235E2" w:rsidRPr="001235E2">
        <w:rPr>
          <w:rtl/>
          <w:lang w:eastAsia="he-IL"/>
        </w:rPr>
        <w:t xml:space="preserve"> על פי חוק מפורש </w:t>
      </w:r>
      <w:r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על פי חוק</w:t>
      </w:r>
      <w:r>
        <w:rPr>
          <w:rFonts w:hint="cs"/>
          <w:rtl/>
          <w:lang w:eastAsia="he-IL"/>
        </w:rPr>
        <w:t xml:space="preserve"> </w:t>
      </w:r>
      <w:r w:rsidR="001235E2" w:rsidRPr="001235E2">
        <w:rPr>
          <w:rtl/>
          <w:lang w:eastAsia="he-IL"/>
        </w:rPr>
        <w:t>בהיר</w:t>
      </w:r>
      <w:r>
        <w:rPr>
          <w:rFonts w:hint="cs"/>
          <w:rtl/>
          <w:lang w:eastAsia="he-IL"/>
        </w:rPr>
        <w:t>.</w:t>
      </w:r>
      <w:r w:rsidR="001235E2" w:rsidRPr="001235E2">
        <w:rPr>
          <w:rtl/>
          <w:lang w:eastAsia="he-IL"/>
        </w:rPr>
        <w:t xml:space="preserve"> אני לא רואה את החיסרון בזה</w:t>
      </w:r>
      <w:r>
        <w:rPr>
          <w:rFonts w:hint="cs"/>
          <w:rtl/>
          <w:lang w:eastAsia="he-IL"/>
        </w:rPr>
        <w:t>.</w:t>
      </w:r>
      <w:r w:rsidR="001235E2" w:rsidRPr="001235E2">
        <w:rPr>
          <w:rtl/>
          <w:lang w:eastAsia="he-IL"/>
        </w:rPr>
        <w:t xml:space="preserve"> אם כולם מסכימים שזה עיקרון יסודי וראוי</w:t>
      </w:r>
      <w:r>
        <w:rPr>
          <w:rFonts w:hint="cs"/>
          <w:rtl/>
          <w:lang w:eastAsia="he-IL"/>
        </w:rPr>
        <w:t>,</w:t>
      </w:r>
      <w:r w:rsidR="001235E2" w:rsidRPr="001235E2">
        <w:rPr>
          <w:rtl/>
          <w:lang w:eastAsia="he-IL"/>
        </w:rPr>
        <w:t xml:space="preserve"> אז למה לא לכלול אותו באמת בחוק היסוד</w:t>
      </w:r>
      <w:r>
        <w:rPr>
          <w:rFonts w:hint="cs"/>
          <w:rtl/>
          <w:lang w:eastAsia="he-IL"/>
        </w:rPr>
        <w:t>,</w:t>
      </w:r>
      <w:r w:rsidR="001235E2" w:rsidRPr="001235E2">
        <w:rPr>
          <w:rtl/>
          <w:lang w:eastAsia="he-IL"/>
        </w:rPr>
        <w:t xml:space="preserve"> כדי שינחה חקיקה עתידית</w:t>
      </w:r>
      <w:r>
        <w:rPr>
          <w:rFonts w:hint="cs"/>
          <w:rtl/>
          <w:lang w:eastAsia="he-IL"/>
        </w:rPr>
        <w:t>?</w:t>
      </w:r>
    </w:p>
    <w:p w:rsidR="0058061F" w:rsidRDefault="0058061F" w:rsidP="0058061F">
      <w:pPr>
        <w:rPr>
          <w:rtl/>
          <w:lang w:eastAsia="he-IL"/>
        </w:rPr>
      </w:pPr>
    </w:p>
    <w:p w:rsidR="0058061F" w:rsidRDefault="0058061F" w:rsidP="0058061F">
      <w:pPr>
        <w:pStyle w:val="af6"/>
        <w:keepNext/>
        <w:rPr>
          <w:rtl/>
        </w:rPr>
      </w:pPr>
      <w:r w:rsidRPr="005806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806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8061F" w:rsidRDefault="0058061F" w:rsidP="0058061F">
      <w:pPr>
        <w:pStyle w:val="KeepWithNext"/>
        <w:rPr>
          <w:rtl/>
          <w:lang w:eastAsia="he-IL"/>
        </w:rPr>
      </w:pPr>
    </w:p>
    <w:p w:rsidR="0058061F" w:rsidRDefault="001235E2" w:rsidP="0058061F">
      <w:pPr>
        <w:rPr>
          <w:rtl/>
          <w:lang w:eastAsia="he-IL"/>
        </w:rPr>
      </w:pPr>
      <w:bookmarkStart w:id="1414" w:name="_ETM_Q1_9029000"/>
      <w:bookmarkEnd w:id="1414"/>
      <w:r w:rsidRPr="001235E2">
        <w:rPr>
          <w:rtl/>
          <w:lang w:eastAsia="he-IL"/>
        </w:rPr>
        <w:t xml:space="preserve">אז צריך </w:t>
      </w:r>
      <w:r w:rsidR="0058061F">
        <w:rPr>
          <w:rFonts w:hint="cs"/>
          <w:rtl/>
          <w:lang w:eastAsia="he-IL"/>
        </w:rPr>
        <w:t xml:space="preserve">לשמוע </w:t>
      </w:r>
      <w:r w:rsidRPr="001235E2">
        <w:rPr>
          <w:rtl/>
          <w:lang w:eastAsia="he-IL"/>
        </w:rPr>
        <w:t xml:space="preserve">את </w:t>
      </w:r>
      <w:r w:rsidR="0058061F">
        <w:rPr>
          <w:rFonts w:hint="cs"/>
          <w:rtl/>
          <w:lang w:eastAsia="he-IL"/>
        </w:rPr>
        <w:t xml:space="preserve">דעת </w:t>
      </w:r>
      <w:r w:rsidRPr="001235E2">
        <w:rPr>
          <w:rtl/>
          <w:lang w:eastAsia="he-IL"/>
        </w:rPr>
        <w:t>משרד המשפטים בהקשר הזה</w:t>
      </w:r>
      <w:r w:rsidR="0058061F">
        <w:rPr>
          <w:rFonts w:hint="cs"/>
          <w:rtl/>
          <w:lang w:eastAsia="he-IL"/>
        </w:rPr>
        <w:t>.</w:t>
      </w:r>
      <w:r w:rsidRPr="001235E2">
        <w:rPr>
          <w:rtl/>
          <w:lang w:eastAsia="he-IL"/>
        </w:rPr>
        <w:t xml:space="preserve"> זהו</w:t>
      </w:r>
      <w:r w:rsidR="0058061F">
        <w:rPr>
          <w:rFonts w:hint="cs"/>
          <w:rtl/>
          <w:lang w:eastAsia="he-IL"/>
        </w:rPr>
        <w:t>?</w:t>
      </w:r>
    </w:p>
    <w:p w:rsidR="0058061F" w:rsidRDefault="0058061F" w:rsidP="0058061F">
      <w:pPr>
        <w:rPr>
          <w:rtl/>
          <w:lang w:eastAsia="he-IL"/>
        </w:rPr>
      </w:pPr>
    </w:p>
    <w:p w:rsidR="0058061F" w:rsidRDefault="0058061F" w:rsidP="0058061F">
      <w:pPr>
        <w:pStyle w:val="-"/>
        <w:keepNext/>
        <w:rPr>
          <w:rtl/>
        </w:rPr>
      </w:pPr>
      <w:bookmarkStart w:id="1415" w:name="ET_speakercontinue_24274_372"/>
      <w:r w:rsidRPr="0058061F">
        <w:rPr>
          <w:rStyle w:val="TagStyle"/>
          <w:rtl/>
        </w:rPr>
        <w:t xml:space="preserve"> &lt;&lt; דובר_המשך &gt;&gt; </w:t>
      </w:r>
      <w:r>
        <w:rPr>
          <w:rtl/>
        </w:rPr>
        <w:t>יואב ספיר:</w:t>
      </w:r>
      <w:r w:rsidRPr="005806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5"/>
    </w:p>
    <w:p w:rsidR="0058061F" w:rsidRDefault="0058061F" w:rsidP="0058061F">
      <w:pPr>
        <w:pStyle w:val="KeepWithNext"/>
        <w:rPr>
          <w:rtl/>
          <w:lang w:eastAsia="he-IL"/>
        </w:rPr>
      </w:pPr>
    </w:p>
    <w:p w:rsidR="0058061F" w:rsidRDefault="001235E2" w:rsidP="0058061F">
      <w:pPr>
        <w:rPr>
          <w:rtl/>
          <w:lang w:eastAsia="he-IL"/>
        </w:rPr>
      </w:pPr>
      <w:bookmarkStart w:id="1416" w:name="_ETM_Q1_9030000"/>
      <w:bookmarkStart w:id="1417" w:name="_ETM_Q1_9033000"/>
      <w:bookmarkEnd w:id="1416"/>
      <w:bookmarkEnd w:id="1417"/>
      <w:r w:rsidRPr="001235E2">
        <w:rPr>
          <w:rtl/>
          <w:lang w:eastAsia="he-IL"/>
        </w:rPr>
        <w:t>כן</w:t>
      </w:r>
      <w:r w:rsidR="0058061F">
        <w:rPr>
          <w:rFonts w:hint="cs"/>
          <w:rtl/>
          <w:lang w:eastAsia="he-IL"/>
        </w:rPr>
        <w:t>,</w:t>
      </w:r>
      <w:r w:rsidRPr="001235E2">
        <w:rPr>
          <w:rtl/>
          <w:lang w:eastAsia="he-IL"/>
        </w:rPr>
        <w:t xml:space="preserve"> אני </w:t>
      </w:r>
      <w:r w:rsidR="0058061F">
        <w:rPr>
          <w:rFonts w:hint="cs"/>
          <w:rtl/>
          <w:lang w:eastAsia="he-IL"/>
        </w:rPr>
        <w:t>אעצור פה.</w:t>
      </w:r>
    </w:p>
    <w:p w:rsidR="0058061F" w:rsidRDefault="0058061F" w:rsidP="0058061F">
      <w:pPr>
        <w:rPr>
          <w:rtl/>
          <w:lang w:eastAsia="he-IL"/>
        </w:rPr>
      </w:pPr>
    </w:p>
    <w:p w:rsidR="0058061F" w:rsidRDefault="0058061F" w:rsidP="0058061F">
      <w:pPr>
        <w:pStyle w:val="af6"/>
        <w:keepNext/>
        <w:rPr>
          <w:rtl/>
        </w:rPr>
      </w:pPr>
      <w:bookmarkStart w:id="1418" w:name="ET_yor_5771_373"/>
      <w:r w:rsidRPr="005806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806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:rsidR="0058061F" w:rsidRDefault="0058061F" w:rsidP="0058061F">
      <w:pPr>
        <w:pStyle w:val="KeepWithNext"/>
        <w:rPr>
          <w:rtl/>
          <w:lang w:eastAsia="he-IL"/>
        </w:rPr>
      </w:pPr>
    </w:p>
    <w:p w:rsidR="0058061F" w:rsidRDefault="0058061F" w:rsidP="0058061F">
      <w:pPr>
        <w:rPr>
          <w:rtl/>
          <w:lang w:eastAsia="he-IL"/>
        </w:rPr>
      </w:pPr>
      <w:bookmarkStart w:id="1419" w:name="_ETM_Q1_9032000"/>
      <w:bookmarkEnd w:id="1419"/>
      <w:r>
        <w:rPr>
          <w:rFonts w:hint="cs"/>
          <w:rtl/>
          <w:lang w:eastAsia="he-IL"/>
        </w:rPr>
        <w:t xml:space="preserve">מאה אחוז. </w:t>
      </w:r>
      <w:bookmarkStart w:id="1420" w:name="_ETM_Q1_9034000"/>
      <w:bookmarkEnd w:id="1420"/>
      <w:r>
        <w:rPr>
          <w:rFonts w:hint="cs"/>
          <w:rtl/>
          <w:lang w:eastAsia="he-IL"/>
        </w:rPr>
        <w:t>תודה. רבה. ד"ר גיא לוריא, המכון הישראלי לדמוקרטיה, בבקשה, אדוני.</w:t>
      </w:r>
    </w:p>
    <w:p w:rsidR="0058061F" w:rsidRDefault="0058061F" w:rsidP="0058061F">
      <w:pPr>
        <w:rPr>
          <w:rtl/>
          <w:lang w:eastAsia="he-IL"/>
        </w:rPr>
      </w:pPr>
    </w:p>
    <w:p w:rsidR="0058061F" w:rsidRDefault="0058061F" w:rsidP="0058061F">
      <w:pPr>
        <w:pStyle w:val="af9"/>
        <w:keepNext/>
        <w:rPr>
          <w:rtl/>
          <w:lang w:eastAsia="he-IL"/>
        </w:rPr>
      </w:pPr>
      <w:bookmarkStart w:id="1421" w:name="ET_guest_19861_374"/>
      <w:r w:rsidRPr="0058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5806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1"/>
    </w:p>
    <w:p w:rsidR="0058061F" w:rsidRDefault="0058061F" w:rsidP="0058061F">
      <w:pPr>
        <w:pStyle w:val="KeepWithNext"/>
        <w:rPr>
          <w:rtl/>
          <w:lang w:eastAsia="he-IL"/>
        </w:rPr>
      </w:pPr>
    </w:p>
    <w:p w:rsidR="0058061F" w:rsidRDefault="0058061F" w:rsidP="0058061F">
      <w:pPr>
        <w:rPr>
          <w:rtl/>
          <w:lang w:eastAsia="he-IL"/>
        </w:rPr>
      </w:pPr>
      <w:bookmarkStart w:id="1422" w:name="_ETM_Q1_9037000"/>
      <w:bookmarkEnd w:id="1422"/>
      <w:r>
        <w:rPr>
          <w:rFonts w:hint="cs"/>
          <w:rtl/>
          <w:lang w:eastAsia="he-IL"/>
        </w:rPr>
        <w:t xml:space="preserve">תודה </w:t>
      </w:r>
      <w:bookmarkStart w:id="1423" w:name="_ETM_Q1_9040000"/>
      <w:bookmarkEnd w:id="1423"/>
      <w:r>
        <w:rPr>
          <w:rFonts w:hint="cs"/>
          <w:rtl/>
          <w:lang w:eastAsia="he-IL"/>
        </w:rPr>
        <w:t xml:space="preserve">רבה. הערה קצרה, </w:t>
      </w:r>
      <w:bookmarkStart w:id="1424" w:name="_ETM_Q1_9036000"/>
      <w:bookmarkEnd w:id="1424"/>
      <w:r w:rsidR="001235E2" w:rsidRPr="001235E2"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 w:rsidR="001235E2" w:rsidRPr="001235E2">
        <w:rPr>
          <w:rtl/>
          <w:lang w:eastAsia="he-IL"/>
        </w:rPr>
        <w:t xml:space="preserve">ל אני גם מצטרף לברכות </w:t>
      </w:r>
      <w:r>
        <w:rPr>
          <w:rFonts w:hint="cs"/>
          <w:rtl/>
          <w:lang w:eastAsia="he-IL"/>
        </w:rPr>
        <w:t>ל</w:t>
      </w:r>
      <w:r w:rsidR="001235E2" w:rsidRPr="001235E2">
        <w:rPr>
          <w:rtl/>
          <w:lang w:eastAsia="he-IL"/>
        </w:rPr>
        <w:t xml:space="preserve">ממשלה על זה שהיא </w:t>
      </w:r>
      <w:r>
        <w:rPr>
          <w:rFonts w:hint="cs"/>
          <w:rtl/>
          <w:lang w:eastAsia="he-IL"/>
        </w:rPr>
        <w:t>- - -</w:t>
      </w:r>
      <w:r w:rsidR="001235E2" w:rsidRPr="001235E2">
        <w:rPr>
          <w:rtl/>
          <w:lang w:eastAsia="he-IL"/>
        </w:rPr>
        <w:t xml:space="preserve"> את עקרון החוקיות</w:t>
      </w:r>
      <w:r>
        <w:rPr>
          <w:rFonts w:hint="cs"/>
          <w:rtl/>
          <w:lang w:eastAsia="he-IL"/>
        </w:rPr>
        <w:t xml:space="preserve">, אני חושב שזה </w:t>
      </w:r>
      <w:r w:rsidR="001235E2" w:rsidRPr="001235E2">
        <w:rPr>
          <w:rtl/>
          <w:lang w:eastAsia="he-IL"/>
        </w:rPr>
        <w:t>מאוד חשוב</w:t>
      </w:r>
      <w:r>
        <w:rPr>
          <w:rFonts w:hint="cs"/>
          <w:rtl/>
          <w:lang w:eastAsia="he-IL"/>
        </w:rPr>
        <w:t>.</w:t>
      </w:r>
      <w:r w:rsidR="001235E2" w:rsidRPr="001235E2">
        <w:rPr>
          <w:rtl/>
          <w:lang w:eastAsia="he-IL"/>
        </w:rPr>
        <w:t xml:space="preserve"> הערה לגבי הניסוח </w:t>
      </w:r>
      <w:r>
        <w:rPr>
          <w:rFonts w:hint="cs"/>
          <w:rtl/>
          <w:lang w:eastAsia="he-IL"/>
        </w:rPr>
        <w:t>ו</w:t>
      </w:r>
      <w:r w:rsidR="001235E2" w:rsidRPr="001235E2">
        <w:rPr>
          <w:rtl/>
          <w:lang w:eastAsia="he-IL"/>
        </w:rPr>
        <w:t>שאלת הניסוח</w:t>
      </w:r>
      <w:r>
        <w:rPr>
          <w:rFonts w:hint="cs"/>
          <w:rtl/>
          <w:lang w:eastAsia="he-IL"/>
        </w:rPr>
        <w:t>.</w:t>
      </w:r>
      <w:bookmarkStart w:id="1425" w:name="_ETM_Q1_9049000"/>
      <w:bookmarkEnd w:id="1425"/>
      <w:r>
        <w:rPr>
          <w:rFonts w:hint="cs"/>
          <w:rtl/>
          <w:lang w:eastAsia="he-IL"/>
        </w:rPr>
        <w:t xml:space="preserve"> אני</w:t>
      </w:r>
      <w:r w:rsidR="001235E2" w:rsidRPr="001235E2">
        <w:rPr>
          <w:rtl/>
          <w:lang w:eastAsia="he-IL"/>
        </w:rPr>
        <w:t xml:space="preserve"> חושב שצריך להקדיש </w:t>
      </w:r>
      <w:r>
        <w:rPr>
          <w:rFonts w:hint="cs"/>
          <w:rtl/>
          <w:lang w:eastAsia="he-IL"/>
        </w:rPr>
        <w:t xml:space="preserve">באמת </w:t>
      </w:r>
      <w:r w:rsidR="001235E2" w:rsidRPr="001235E2">
        <w:rPr>
          <w:rtl/>
          <w:lang w:eastAsia="he-IL"/>
        </w:rPr>
        <w:t xml:space="preserve">מחשבה </w:t>
      </w:r>
      <w:r>
        <w:rPr>
          <w:rFonts w:hint="cs"/>
          <w:rtl/>
          <w:lang w:eastAsia="he-IL"/>
        </w:rPr>
        <w:t xml:space="preserve">אם </w:t>
      </w:r>
      <w:r w:rsidR="001235E2" w:rsidRPr="001235E2">
        <w:rPr>
          <w:rtl/>
          <w:lang w:eastAsia="he-IL"/>
        </w:rPr>
        <w:t xml:space="preserve">חלק מההוראות פה </w:t>
      </w:r>
      <w:r>
        <w:rPr>
          <w:rFonts w:hint="cs"/>
          <w:rtl/>
          <w:lang w:eastAsia="he-IL"/>
        </w:rPr>
        <w:t xml:space="preserve">הן הוראות </w:t>
      </w:r>
      <w:r w:rsidR="001235E2" w:rsidRPr="001235E2">
        <w:rPr>
          <w:rtl/>
          <w:lang w:eastAsia="he-IL"/>
        </w:rPr>
        <w:t>שצריכות להיות מוחלטות</w:t>
      </w:r>
      <w:r>
        <w:rPr>
          <w:rFonts w:hint="cs"/>
          <w:rtl/>
          <w:lang w:eastAsia="he-IL"/>
        </w:rPr>
        <w:t xml:space="preserve">, ולא הוראות </w:t>
      </w:r>
      <w:r w:rsidR="001235E2" w:rsidRPr="001235E2">
        <w:rPr>
          <w:rtl/>
          <w:lang w:eastAsia="he-IL"/>
        </w:rPr>
        <w:t xml:space="preserve">שאפשר יהיה לפגוע </w:t>
      </w:r>
      <w:r>
        <w:rPr>
          <w:rFonts w:hint="cs"/>
          <w:rtl/>
          <w:lang w:eastAsia="he-IL"/>
        </w:rPr>
        <w:t xml:space="preserve">בהן או לגרוע מהן </w:t>
      </w:r>
      <w:bookmarkStart w:id="1426" w:name="_ETM_Q1_9061000"/>
      <w:bookmarkEnd w:id="1426"/>
      <w:r w:rsidR="001235E2" w:rsidRPr="001235E2">
        <w:rPr>
          <w:rtl/>
          <w:lang w:eastAsia="he-IL"/>
        </w:rPr>
        <w:t>באמצעות פסקת ההגבלה</w:t>
      </w:r>
      <w:r>
        <w:rPr>
          <w:rFonts w:hint="cs"/>
          <w:rtl/>
          <w:lang w:eastAsia="he-IL"/>
        </w:rPr>
        <w:t>.</w:t>
      </w:r>
      <w:r w:rsidR="001235E2" w:rsidRPr="001235E2">
        <w:rPr>
          <w:rtl/>
          <w:lang w:eastAsia="he-IL"/>
        </w:rPr>
        <w:t xml:space="preserve"> יש מקומות שבהם חלק לפחות מעקרון החוקיות הוא מוחלט והוא לא ניתן לגריעה</w:t>
      </w:r>
      <w:r>
        <w:rPr>
          <w:rFonts w:hint="cs"/>
          <w:rtl/>
          <w:lang w:eastAsia="he-IL"/>
        </w:rPr>
        <w:t>,</w:t>
      </w:r>
      <w:r w:rsidR="001235E2" w:rsidRPr="001235E2">
        <w:rPr>
          <w:rtl/>
          <w:lang w:eastAsia="he-IL"/>
        </w:rPr>
        <w:t xml:space="preserve"> ויכול להיות שצריך לחשוב גם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הוראות אצלנו לקבוע </w:t>
      </w:r>
      <w:r>
        <w:rPr>
          <w:rFonts w:hint="cs"/>
          <w:rtl/>
          <w:lang w:eastAsia="he-IL"/>
        </w:rPr>
        <w:t xml:space="preserve">את זה כמשהו </w:t>
      </w:r>
      <w:r w:rsidR="001235E2" w:rsidRPr="001235E2">
        <w:rPr>
          <w:rtl/>
          <w:lang w:eastAsia="he-IL"/>
        </w:rPr>
        <w:t xml:space="preserve">לא כפוף לפסקת הגבלה או לא </w:t>
      </w:r>
      <w:r>
        <w:rPr>
          <w:rFonts w:hint="cs"/>
          <w:rtl/>
          <w:lang w:eastAsia="he-IL"/>
        </w:rPr>
        <w:t xml:space="preserve">כפוף </w:t>
      </w:r>
      <w:r w:rsidR="001235E2" w:rsidRPr="001235E2">
        <w:rPr>
          <w:rtl/>
          <w:lang w:eastAsia="he-IL"/>
        </w:rPr>
        <w:t>למידתיות</w:t>
      </w:r>
      <w:r>
        <w:rPr>
          <w:rFonts w:hint="cs"/>
          <w:rtl/>
          <w:lang w:eastAsia="he-IL"/>
        </w:rPr>
        <w:t>. עד כאן.</w:t>
      </w:r>
    </w:p>
    <w:p w:rsidR="0058061F" w:rsidRDefault="0058061F" w:rsidP="0058061F">
      <w:pPr>
        <w:rPr>
          <w:rtl/>
          <w:lang w:eastAsia="he-IL"/>
        </w:rPr>
      </w:pPr>
    </w:p>
    <w:p w:rsidR="0058061F" w:rsidRDefault="0058061F" w:rsidP="0058061F">
      <w:pPr>
        <w:pStyle w:val="af6"/>
        <w:keepNext/>
        <w:rPr>
          <w:rtl/>
        </w:rPr>
      </w:pPr>
      <w:bookmarkStart w:id="1427" w:name="ET_yor_5771_375"/>
      <w:r w:rsidRPr="005806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806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:rsidR="0058061F" w:rsidRDefault="0058061F" w:rsidP="0058061F">
      <w:pPr>
        <w:pStyle w:val="KeepWithNext"/>
        <w:rPr>
          <w:rtl/>
          <w:lang w:eastAsia="he-IL"/>
        </w:rPr>
      </w:pPr>
    </w:p>
    <w:p w:rsidR="0058061F" w:rsidRDefault="0058061F" w:rsidP="0058061F">
      <w:pPr>
        <w:rPr>
          <w:rtl/>
          <w:lang w:eastAsia="he-IL"/>
        </w:rPr>
      </w:pPr>
      <w:bookmarkStart w:id="1428" w:name="_ETM_Q1_9078000"/>
      <w:bookmarkStart w:id="1429" w:name="_ETM_Q1_9079000"/>
      <w:bookmarkEnd w:id="1428"/>
      <w:bookmarkEnd w:id="1429"/>
      <w:r>
        <w:rPr>
          <w:rFonts w:hint="cs"/>
          <w:rtl/>
          <w:lang w:eastAsia="he-IL"/>
        </w:rPr>
        <w:t xml:space="preserve">יש </w:t>
      </w:r>
      <w:r w:rsidR="001235E2" w:rsidRPr="001235E2">
        <w:rPr>
          <w:rtl/>
          <w:lang w:eastAsia="he-IL"/>
        </w:rPr>
        <w:t>עוד מישהו שרוצה להתייחס</w:t>
      </w:r>
      <w:r>
        <w:rPr>
          <w:rFonts w:hint="cs"/>
          <w:rtl/>
          <w:lang w:eastAsia="he-IL"/>
        </w:rPr>
        <w:t>,</w:t>
      </w:r>
      <w:r w:rsidR="001235E2" w:rsidRPr="001235E2">
        <w:rPr>
          <w:rtl/>
          <w:lang w:eastAsia="he-IL"/>
        </w:rPr>
        <w:t xml:space="preserve"> בטרם נעבור לעמדת </w:t>
      </w:r>
      <w:r>
        <w:rPr>
          <w:rFonts w:hint="cs"/>
          <w:rtl/>
          <w:lang w:eastAsia="he-IL"/>
        </w:rPr>
        <w:t>משרד</w:t>
      </w:r>
      <w:r w:rsidR="001235E2" w:rsidRPr="001235E2">
        <w:rPr>
          <w:rtl/>
          <w:lang w:eastAsia="he-IL"/>
        </w:rPr>
        <w:t xml:space="preserve"> המשפטים בהקשרים האלה</w:t>
      </w:r>
      <w:r>
        <w:rPr>
          <w:rFonts w:hint="cs"/>
          <w:rtl/>
          <w:lang w:eastAsia="he-IL"/>
        </w:rPr>
        <w:t>,</w:t>
      </w:r>
      <w:r w:rsidR="001235E2" w:rsidRPr="001235E2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</w:t>
      </w:r>
      <w:r w:rsidR="001235E2" w:rsidRPr="001235E2">
        <w:rPr>
          <w:rtl/>
          <w:lang w:eastAsia="he-IL"/>
        </w:rPr>
        <w:t>תייחסו לדברים</w:t>
      </w:r>
      <w:r>
        <w:rPr>
          <w:rFonts w:hint="cs"/>
          <w:rtl/>
          <w:lang w:eastAsia="he-IL"/>
        </w:rPr>
        <w:t>?</w:t>
      </w:r>
      <w:r w:rsidR="001235E2" w:rsidRPr="001235E2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58061F" w:rsidRDefault="0058061F" w:rsidP="0058061F">
      <w:pPr>
        <w:rPr>
          <w:rtl/>
          <w:lang w:eastAsia="he-IL"/>
        </w:rPr>
      </w:pPr>
    </w:p>
    <w:p w:rsidR="0058061F" w:rsidRDefault="0058061F" w:rsidP="0058061F">
      <w:pPr>
        <w:pStyle w:val="af9"/>
        <w:keepNext/>
        <w:rPr>
          <w:rtl/>
          <w:lang w:eastAsia="he-IL"/>
        </w:rPr>
      </w:pPr>
      <w:bookmarkStart w:id="1430" w:name="ET_guest_895792_376"/>
      <w:r w:rsidRPr="0058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סגל:</w:t>
      </w:r>
      <w:r w:rsidRPr="005806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0"/>
    </w:p>
    <w:p w:rsidR="0058061F" w:rsidRDefault="0058061F" w:rsidP="0058061F">
      <w:pPr>
        <w:pStyle w:val="KeepWithNext"/>
        <w:rPr>
          <w:rtl/>
          <w:lang w:eastAsia="he-IL"/>
        </w:rPr>
      </w:pPr>
    </w:p>
    <w:p w:rsidR="0058061F" w:rsidRDefault="0058061F" w:rsidP="0058061F">
      <w:pPr>
        <w:rPr>
          <w:rtl/>
          <w:lang w:eastAsia="he-IL"/>
        </w:rPr>
      </w:pPr>
      <w:bookmarkStart w:id="1431" w:name="_ETM_Q1_9090000"/>
      <w:bookmarkEnd w:id="1431"/>
      <w:r>
        <w:rPr>
          <w:rFonts w:hint="cs"/>
          <w:rtl/>
          <w:lang w:eastAsia="he-IL"/>
        </w:rPr>
        <w:t xml:space="preserve">אני מפורום קהלת. </w:t>
      </w:r>
      <w:r w:rsidR="001235E2" w:rsidRPr="001235E2">
        <w:rPr>
          <w:rtl/>
          <w:lang w:eastAsia="he-IL"/>
        </w:rPr>
        <w:t>הקשבתי קשב רב</w:t>
      </w:r>
      <w:r>
        <w:rPr>
          <w:rFonts w:hint="cs"/>
          <w:rtl/>
          <w:lang w:eastAsia="he-IL"/>
        </w:rPr>
        <w:t>,</w:t>
      </w:r>
      <w:r w:rsidR="001235E2" w:rsidRPr="001235E2">
        <w:rPr>
          <w:rtl/>
          <w:lang w:eastAsia="he-IL"/>
        </w:rPr>
        <w:t xml:space="preserve"> ובאמת יש חשיבות מאוד גדולה בקביעת </w:t>
      </w:r>
      <w:r>
        <w:rPr>
          <w:rFonts w:hint="cs"/>
          <w:rtl/>
          <w:lang w:eastAsia="he-IL"/>
        </w:rPr>
        <w:t xml:space="preserve">עקרון </w:t>
      </w:r>
      <w:r w:rsidR="001235E2" w:rsidRPr="001235E2">
        <w:rPr>
          <w:rtl/>
          <w:lang w:eastAsia="he-IL"/>
        </w:rPr>
        <w:t>החוקיות</w:t>
      </w:r>
      <w:r>
        <w:rPr>
          <w:rFonts w:hint="cs"/>
          <w:rtl/>
          <w:lang w:eastAsia="he-IL"/>
        </w:rPr>
        <w:t>,</w:t>
      </w:r>
      <w:r w:rsidR="001235E2" w:rsidRPr="001235E2">
        <w:rPr>
          <w:rtl/>
          <w:lang w:eastAsia="he-IL"/>
        </w:rPr>
        <w:t xml:space="preserve"> כדי שהדברים יהיו ברורים</w:t>
      </w:r>
      <w:r>
        <w:rPr>
          <w:rFonts w:hint="cs"/>
          <w:rtl/>
          <w:lang w:eastAsia="he-IL"/>
        </w:rPr>
        <w:t>.</w:t>
      </w:r>
      <w:r w:rsidR="001235E2" w:rsidRPr="001235E2">
        <w:rPr>
          <w:rtl/>
          <w:lang w:eastAsia="he-IL"/>
        </w:rPr>
        <w:t xml:space="preserve"> אני רק אעיר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שאמר פרופ</w:t>
      </w:r>
      <w:r>
        <w:rPr>
          <w:rFonts w:hint="cs"/>
          <w:rtl/>
          <w:lang w:eastAsia="he-IL"/>
        </w:rPr>
        <w:t xml:space="preserve">' </w:t>
      </w:r>
      <w:r w:rsidR="001235E2" w:rsidRPr="001235E2">
        <w:rPr>
          <w:rtl/>
          <w:lang w:eastAsia="he-IL"/>
        </w:rPr>
        <w:t>ספיר</w:t>
      </w:r>
      <w:r>
        <w:rPr>
          <w:rFonts w:hint="cs"/>
          <w:rtl/>
          <w:lang w:eastAsia="he-IL"/>
        </w:rPr>
        <w:t>:</w:t>
      </w:r>
      <w:r w:rsidR="001235E2" w:rsidRPr="001235E2">
        <w:rPr>
          <w:rtl/>
          <w:lang w:eastAsia="he-IL"/>
        </w:rPr>
        <w:t xml:space="preserve"> החוקה היא המקום שמנחה את המחוקק כיצד לקבוע חוקים לעתיד</w:t>
      </w:r>
      <w:r>
        <w:rPr>
          <w:rFonts w:hint="cs"/>
          <w:rtl/>
          <w:lang w:eastAsia="he-IL"/>
        </w:rPr>
        <w:t xml:space="preserve">, איך לנסח אותם </w:t>
      </w:r>
      <w:bookmarkStart w:id="1432" w:name="_ETM_Q1_9121000"/>
      <w:bookmarkEnd w:id="1432"/>
      <w:r>
        <w:rPr>
          <w:rFonts w:hint="cs"/>
          <w:rtl/>
          <w:lang w:eastAsia="he-IL"/>
        </w:rPr>
        <w:t xml:space="preserve">ומה </w:t>
      </w:r>
      <w:r w:rsidR="001235E2" w:rsidRPr="001235E2">
        <w:rPr>
          <w:rtl/>
          <w:lang w:eastAsia="he-IL"/>
        </w:rPr>
        <w:t>המגבלות</w:t>
      </w:r>
      <w:r>
        <w:rPr>
          <w:rFonts w:hint="cs"/>
          <w:rtl/>
          <w:lang w:eastAsia="he-IL"/>
        </w:rPr>
        <w:t>.</w:t>
      </w:r>
      <w:r w:rsidR="001235E2" w:rsidRPr="001235E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1235E2" w:rsidRPr="001235E2">
        <w:rPr>
          <w:rtl/>
          <w:lang w:eastAsia="he-IL"/>
        </w:rPr>
        <w:t xml:space="preserve">דעתנו הייחודיות של זכויות בהליך הפלילי </w:t>
      </w:r>
      <w:r>
        <w:rPr>
          <w:rFonts w:hint="cs"/>
          <w:rtl/>
          <w:lang w:eastAsia="he-IL"/>
        </w:rPr>
        <w:t xml:space="preserve">היא </w:t>
      </w:r>
      <w:r w:rsidR="001235E2" w:rsidRPr="001235E2">
        <w:rPr>
          <w:rtl/>
          <w:lang w:eastAsia="he-IL"/>
        </w:rPr>
        <w:t>שדווקא החקיקה אמורה להגביל לא רק את המחוקק</w:t>
      </w:r>
      <w:r>
        <w:rPr>
          <w:rFonts w:hint="cs"/>
          <w:rtl/>
          <w:lang w:eastAsia="he-IL"/>
        </w:rPr>
        <w:t xml:space="preserve"> אלא גם את רשויות הביצוע, למשל את </w:t>
      </w:r>
      <w:bookmarkStart w:id="1433" w:name="_ETM_Q1_9128000"/>
      <w:bookmarkEnd w:id="1433"/>
      <w:r>
        <w:rPr>
          <w:rFonts w:hint="cs"/>
          <w:rtl/>
          <w:lang w:eastAsia="he-IL"/>
        </w:rPr>
        <w:t xml:space="preserve">התביעה והפרקליטות, מבחינת ההתנהלות. </w:t>
      </w:r>
    </w:p>
    <w:p w:rsidR="0058061F" w:rsidRDefault="0058061F" w:rsidP="0058061F">
      <w:pPr>
        <w:rPr>
          <w:rtl/>
          <w:lang w:eastAsia="he-IL"/>
        </w:rPr>
      </w:pPr>
    </w:p>
    <w:p w:rsidR="0058061F" w:rsidRPr="005D707E" w:rsidRDefault="0058061F" w:rsidP="0058061F">
      <w:pPr>
        <w:rPr>
          <w:rtl/>
          <w:lang w:eastAsia="he-IL"/>
        </w:rPr>
      </w:pPr>
      <w:bookmarkStart w:id="1434" w:name="_ETM_Q1_9177000"/>
      <w:bookmarkEnd w:id="1434"/>
      <w:r w:rsidRPr="005D0437">
        <w:rPr>
          <w:rFonts w:hint="cs"/>
          <w:rtl/>
          <w:lang w:eastAsia="he-IL"/>
        </w:rPr>
        <w:t xml:space="preserve">זה חוזר לדיון הארוך-יותר שהיה </w:t>
      </w:r>
      <w:bookmarkStart w:id="1435" w:name="_ETM_Q1_9139000"/>
      <w:bookmarkEnd w:id="1435"/>
      <w:r w:rsidRPr="005D0437">
        <w:rPr>
          <w:rFonts w:hint="cs"/>
          <w:rtl/>
          <w:lang w:eastAsia="he-IL"/>
        </w:rPr>
        <w:t>בשלבים המוקדמים של הדיון, האם צריך לרדת לרזולוציו</w:t>
      </w:r>
      <w:r w:rsidRPr="005D0437">
        <w:rPr>
          <w:rFonts w:hint="eastAsia"/>
          <w:rtl/>
          <w:lang w:eastAsia="he-IL"/>
        </w:rPr>
        <w:t>ת</w:t>
      </w:r>
      <w:r w:rsidRPr="005D0437">
        <w:rPr>
          <w:rFonts w:hint="cs"/>
          <w:rtl/>
          <w:lang w:eastAsia="he-IL"/>
        </w:rPr>
        <w:t xml:space="preserve">? בסוף הגענו פה מהר מאוד לדיונים סופר ספציפיים על הליכים </w:t>
      </w:r>
      <w:bookmarkStart w:id="1436" w:name="_ETM_Q1_9145000"/>
      <w:bookmarkEnd w:id="1436"/>
      <w:r w:rsidRPr="005D0437">
        <w:rPr>
          <w:rFonts w:hint="cs"/>
          <w:rtl/>
          <w:lang w:eastAsia="he-IL"/>
        </w:rPr>
        <w:t>מאוד מאוד חריגים יחסית בכלל ההליכים הפליליים.</w:t>
      </w:r>
      <w:bookmarkStart w:id="1437" w:name="_ETM_Q1_9151000"/>
      <w:bookmarkEnd w:id="1437"/>
      <w:r w:rsidRPr="005D0437">
        <w:rPr>
          <w:rFonts w:hint="cs"/>
          <w:rtl/>
          <w:lang w:eastAsia="he-IL"/>
        </w:rPr>
        <w:t xml:space="preserve"> לעמדתנו לא בטוח </w:t>
      </w:r>
      <w:bookmarkStart w:id="1438" w:name="_ETM_Q1_9156000"/>
      <w:bookmarkEnd w:id="1438"/>
      <w:r w:rsidRPr="005D0437">
        <w:rPr>
          <w:rFonts w:hint="cs"/>
          <w:rtl/>
          <w:lang w:eastAsia="he-IL"/>
        </w:rPr>
        <w:t xml:space="preserve">שחוק היסוד הוא המקום לעגן את הדברים האלה. זאת אומרת, </w:t>
      </w:r>
      <w:bookmarkStart w:id="1439" w:name="_ETM_Q1_9158000"/>
      <w:bookmarkEnd w:id="1439"/>
      <w:r w:rsidRPr="005D0437">
        <w:rPr>
          <w:rFonts w:hint="cs"/>
          <w:rtl/>
          <w:lang w:eastAsia="he-IL"/>
        </w:rPr>
        <w:t xml:space="preserve">יש מקום לטעמנו לבחון, האם הדרך לעגן את הזכויות </w:t>
      </w:r>
      <w:bookmarkStart w:id="1440" w:name="_ETM_Q1_9168000"/>
      <w:bookmarkEnd w:id="1440"/>
      <w:r w:rsidRPr="005D0437">
        <w:rPr>
          <w:rFonts w:hint="cs"/>
          <w:rtl/>
          <w:lang w:eastAsia="he-IL"/>
        </w:rPr>
        <w:t xml:space="preserve">בהליך הפלילי עצמו או בחקיקות ספציפיות? ולאו דווקא לנסות לעגן </w:t>
      </w:r>
      <w:bookmarkStart w:id="1441" w:name="_ETM_Q1_9170000"/>
      <w:bookmarkEnd w:id="1441"/>
      <w:r w:rsidRPr="005D0437">
        <w:rPr>
          <w:rFonts w:hint="cs"/>
          <w:rtl/>
          <w:lang w:eastAsia="he-IL"/>
        </w:rPr>
        <w:t>פה. קצת בבחינת תפסת מרובה לא תפסת בשימ</w:t>
      </w:r>
      <w:r w:rsidR="005D0437">
        <w:rPr>
          <w:rFonts w:hint="cs"/>
          <w:rtl/>
          <w:lang w:eastAsia="he-IL"/>
        </w:rPr>
        <w:t>וש בעקרונות מאוד כלליים, עמומים</w:t>
      </w:r>
      <w:r w:rsidR="00670DBF">
        <w:rPr>
          <w:rFonts w:hint="cs"/>
          <w:rtl/>
          <w:lang w:eastAsia="he-IL"/>
        </w:rPr>
        <w:t>,</w:t>
      </w:r>
      <w:r w:rsidRPr="005D0437">
        <w:rPr>
          <w:rFonts w:hint="cs"/>
          <w:rtl/>
          <w:lang w:eastAsia="he-IL"/>
        </w:rPr>
        <w:t xml:space="preserve"> המון מונחי שסתום, הרבה קביעות </w:t>
      </w:r>
      <w:bookmarkStart w:id="1442" w:name="_ETM_Q1_9184000"/>
      <w:bookmarkEnd w:id="1442"/>
      <w:r w:rsidRPr="005D0437">
        <w:rPr>
          <w:rFonts w:hint="cs"/>
          <w:rtl/>
          <w:lang w:eastAsia="he-IL"/>
        </w:rPr>
        <w:t xml:space="preserve">פה שבעתיד זה ייקבע על ידי בתי המשפט וייצקו </w:t>
      </w:r>
      <w:bookmarkStart w:id="1443" w:name="_ETM_Q1_9190000"/>
      <w:bookmarkEnd w:id="1443"/>
      <w:r w:rsidRPr="005D0437">
        <w:rPr>
          <w:rFonts w:hint="cs"/>
          <w:rtl/>
          <w:lang w:eastAsia="he-IL"/>
        </w:rPr>
        <w:t xml:space="preserve">תוכן, שאולי נכון </w:t>
      </w:r>
      <w:r w:rsidR="00670DBF">
        <w:rPr>
          <w:rFonts w:hint="cs"/>
          <w:rtl/>
          <w:lang w:eastAsia="he-IL"/>
        </w:rPr>
        <w:t>יותר לבחון לעגן את הזכויות האלה.</w:t>
      </w:r>
      <w:r w:rsidRPr="005D0437">
        <w:rPr>
          <w:rFonts w:hint="cs"/>
          <w:rtl/>
          <w:lang w:eastAsia="he-IL"/>
        </w:rPr>
        <w:t xml:space="preserve"> בעיקר </w:t>
      </w:r>
      <w:bookmarkStart w:id="1444" w:name="_ETM_Q1_9194000"/>
      <w:bookmarkEnd w:id="1444"/>
      <w:r w:rsidRPr="005D0437">
        <w:rPr>
          <w:rFonts w:hint="cs"/>
          <w:rtl/>
          <w:lang w:eastAsia="he-IL"/>
        </w:rPr>
        <w:t xml:space="preserve">אנחנו מדברים פה על הפירוט של הליך הוגן, שהרבה מאוד </w:t>
      </w:r>
      <w:bookmarkStart w:id="1445" w:name="_ETM_Q1_9195000"/>
      <w:bookmarkEnd w:id="1445"/>
      <w:r w:rsidRPr="005D0437">
        <w:rPr>
          <w:rFonts w:hint="cs"/>
          <w:rtl/>
          <w:lang w:eastAsia="he-IL"/>
        </w:rPr>
        <w:t xml:space="preserve">אנשים הזכירו פה, בחקיקה פרטנית. אנחנו חושבים שהמבנה הזה </w:t>
      </w:r>
      <w:bookmarkStart w:id="1446" w:name="_ETM_Q1_9199000"/>
      <w:bookmarkEnd w:id="1446"/>
      <w:r w:rsidR="00670DBF">
        <w:rPr>
          <w:rFonts w:hint="cs"/>
          <w:rtl/>
          <w:lang w:eastAsia="he-IL"/>
        </w:rPr>
        <w:t xml:space="preserve">של חוק </w:t>
      </w:r>
      <w:r w:rsidRPr="005D0437">
        <w:rPr>
          <w:rFonts w:hint="cs"/>
          <w:rtl/>
          <w:lang w:eastAsia="he-IL"/>
        </w:rPr>
        <w:t>יסוד</w:t>
      </w:r>
      <w:r w:rsidR="00670DBF">
        <w:rPr>
          <w:rFonts w:hint="cs"/>
          <w:rtl/>
          <w:lang w:eastAsia="he-IL"/>
        </w:rPr>
        <w:t>,</w:t>
      </w:r>
      <w:r w:rsidRPr="005D0437">
        <w:rPr>
          <w:rFonts w:hint="cs"/>
          <w:rtl/>
          <w:lang w:eastAsia="he-IL"/>
        </w:rPr>
        <w:t xml:space="preserve"> שבאמת יעגן את הזכויות</w:t>
      </w:r>
      <w:r>
        <w:rPr>
          <w:rFonts w:hint="cs"/>
          <w:rtl/>
          <w:lang w:eastAsia="he-IL"/>
        </w:rPr>
        <w:t xml:space="preserve"> </w:t>
      </w:r>
      <w:r w:rsidR="00670DBF">
        <w:rPr>
          <w:rFonts w:hint="cs"/>
          <w:rtl/>
          <w:lang w:eastAsia="he-IL"/>
        </w:rPr>
        <w:t xml:space="preserve">דווקא בהליך הפלילי, שהן זכויות מאוד מאוד ספציפיות, </w:t>
      </w:r>
      <w:bookmarkStart w:id="1447" w:name="_ETM_Q1_9201000"/>
      <w:bookmarkEnd w:id="1447"/>
      <w:r w:rsidR="00670DBF">
        <w:rPr>
          <w:rFonts w:hint="cs"/>
          <w:rtl/>
          <w:lang w:eastAsia="he-IL"/>
        </w:rPr>
        <w:t xml:space="preserve">ואלוהים נמצא בפרטים הקטנים, כפי שאמרה חברת </w:t>
      </w:r>
      <w:bookmarkStart w:id="1448" w:name="_ETM_Q1_9211000"/>
      <w:bookmarkEnd w:id="1448"/>
      <w:r w:rsidR="00670DBF">
        <w:rPr>
          <w:rFonts w:hint="cs"/>
          <w:rtl/>
          <w:lang w:eastAsia="he-IL"/>
        </w:rPr>
        <w:t>הכנסת לסקי. אז נקודה למחשבה מבחינת - - -</w:t>
      </w:r>
    </w:p>
    <w:p w:rsidR="00C54B58" w:rsidRDefault="00C54B58" w:rsidP="00C54B58">
      <w:pPr>
        <w:rPr>
          <w:rtl/>
          <w:lang w:eastAsia="he-IL"/>
        </w:rPr>
      </w:pPr>
      <w:bookmarkStart w:id="1449" w:name="_ETM_Q1_8668000"/>
      <w:bookmarkEnd w:id="1449"/>
    </w:p>
    <w:p w:rsidR="0013445A" w:rsidRDefault="0013445A" w:rsidP="0013445A">
      <w:pPr>
        <w:pStyle w:val="a4"/>
        <w:keepNext/>
        <w:rPr>
          <w:rtl/>
        </w:rPr>
      </w:pPr>
      <w:bookmarkStart w:id="1450" w:name="ET_speaker_גור_בליי_230"/>
      <w:r w:rsidRPr="0013445A">
        <w:rPr>
          <w:rStyle w:val="TagStyle"/>
          <w:rtl/>
        </w:rPr>
        <w:t xml:space="preserve">&lt;&lt; דובר &gt;&gt; </w:t>
      </w:r>
      <w:r>
        <w:rPr>
          <w:rtl/>
        </w:rPr>
        <w:t>גור בליי:</w:t>
      </w:r>
      <w:r w:rsidRPr="00134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13445A" w:rsidRDefault="0013445A" w:rsidP="0013445A">
      <w:pPr>
        <w:pStyle w:val="KeepWithNext"/>
        <w:rPr>
          <w:rtl/>
          <w:lang w:eastAsia="he-IL"/>
        </w:rPr>
      </w:pPr>
    </w:p>
    <w:p w:rsidR="0013445A" w:rsidRDefault="00670DBF" w:rsidP="00134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שאלת </w:t>
      </w:r>
      <w:bookmarkStart w:id="1451" w:name="_ETM_Q1_9212000"/>
      <w:bookmarkEnd w:id="1451"/>
      <w:r>
        <w:rPr>
          <w:rFonts w:hint="cs"/>
          <w:rtl/>
          <w:lang w:eastAsia="he-IL"/>
        </w:rPr>
        <w:t xml:space="preserve">הבהרה: דווקא בסעיף 4, </w:t>
      </w:r>
      <w:r w:rsidR="0013445A">
        <w:rPr>
          <w:rFonts w:hint="cs"/>
          <w:rtl/>
          <w:lang w:eastAsia="he-IL"/>
        </w:rPr>
        <w:t>מה לא ספציפי בסעיף 4</w:t>
      </w:r>
      <w:r>
        <w:rPr>
          <w:rFonts w:hint="cs"/>
          <w:rtl/>
          <w:lang w:eastAsia="he-IL"/>
        </w:rPr>
        <w:t>?</w:t>
      </w:r>
    </w:p>
    <w:p w:rsidR="0013445A" w:rsidRDefault="0013445A" w:rsidP="0013445A">
      <w:pPr>
        <w:rPr>
          <w:rtl/>
          <w:lang w:eastAsia="he-IL"/>
        </w:rPr>
      </w:pPr>
    </w:p>
    <w:p w:rsidR="0013445A" w:rsidRDefault="0013445A" w:rsidP="0013445A">
      <w:pPr>
        <w:pStyle w:val="af9"/>
        <w:keepNext/>
        <w:rPr>
          <w:rtl/>
          <w:lang w:eastAsia="he-IL"/>
        </w:rPr>
      </w:pPr>
      <w:bookmarkStart w:id="1452" w:name="ET_guest_895792_231"/>
      <w:r w:rsidRPr="0013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סגל:</w:t>
      </w:r>
      <w:r w:rsidRPr="001344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2"/>
    </w:p>
    <w:p w:rsidR="0013445A" w:rsidRDefault="0013445A" w:rsidP="0013445A">
      <w:pPr>
        <w:pStyle w:val="KeepWithNext"/>
        <w:rPr>
          <w:rtl/>
          <w:lang w:eastAsia="he-IL"/>
        </w:rPr>
      </w:pPr>
    </w:p>
    <w:p w:rsidR="0013445A" w:rsidRDefault="00670DBF" w:rsidP="00670D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13445A">
        <w:rPr>
          <w:rFonts w:hint="cs"/>
          <w:rtl/>
          <w:lang w:eastAsia="he-IL"/>
        </w:rPr>
        <w:t>אין לנו הערה ספציפית</w:t>
      </w:r>
      <w:r>
        <w:rPr>
          <w:rFonts w:hint="cs"/>
          <w:rtl/>
          <w:lang w:eastAsia="he-IL"/>
        </w:rPr>
        <w:t xml:space="preserve"> לגבי סעיף 4. אני </w:t>
      </w:r>
      <w:bookmarkStart w:id="1453" w:name="_ETM_Q1_9222000"/>
      <w:bookmarkEnd w:id="1453"/>
      <w:r>
        <w:rPr>
          <w:rFonts w:hint="cs"/>
          <w:rtl/>
          <w:lang w:eastAsia="he-IL"/>
        </w:rPr>
        <w:t xml:space="preserve">פשוט אומרת שדווקא הסעיף הזה מחדד, שפה באמת </w:t>
      </w:r>
      <w:bookmarkStart w:id="1454" w:name="_ETM_Q1_9229000"/>
      <w:bookmarkEnd w:id="1454"/>
      <w:r>
        <w:rPr>
          <w:rFonts w:hint="cs"/>
          <w:rtl/>
          <w:lang w:eastAsia="he-IL"/>
        </w:rPr>
        <w:t xml:space="preserve">יש הוראות שמופנות למחוקק גם מבחינת קביעת עבירה בחוק </w:t>
      </w:r>
      <w:bookmarkStart w:id="1455" w:name="_ETM_Q1_9232000"/>
      <w:bookmarkEnd w:id="1455"/>
      <w:r>
        <w:rPr>
          <w:rFonts w:hint="cs"/>
          <w:rtl/>
          <w:lang w:eastAsia="he-IL"/>
        </w:rPr>
        <w:t xml:space="preserve">או לפיו, הסמכה ספציפית של מחוקק משנה, כמו שקבוע בסעיף 2 לחוק העונשין כיום. אז דווקא זה מחדד את ההבדל </w:t>
      </w:r>
      <w:bookmarkStart w:id="1456" w:name="_ETM_Q1_9238000"/>
      <w:bookmarkEnd w:id="1456"/>
      <w:r>
        <w:rPr>
          <w:rFonts w:hint="cs"/>
          <w:rtl/>
          <w:lang w:eastAsia="he-IL"/>
        </w:rPr>
        <w:t xml:space="preserve">בין עקרון החוקיות לבין עקרונות אחרים, והזכויות הספציפיות בהליך הפלילי, </w:t>
      </w:r>
      <w:bookmarkStart w:id="1457" w:name="_ETM_Q1_9249000"/>
      <w:bookmarkEnd w:id="1457"/>
      <w:r>
        <w:rPr>
          <w:rFonts w:hint="cs"/>
          <w:rtl/>
          <w:lang w:eastAsia="he-IL"/>
        </w:rPr>
        <w:t xml:space="preserve">שלטעמנו נכון יותר לעגן אותם בהסדרים חוקיים אחרים ולא בחקיקת </w:t>
      </w:r>
      <w:bookmarkStart w:id="1458" w:name="_ETM_Q1_9251000"/>
      <w:bookmarkEnd w:id="1458"/>
      <w:r>
        <w:rPr>
          <w:rFonts w:hint="cs"/>
          <w:rtl/>
          <w:lang w:eastAsia="he-IL"/>
        </w:rPr>
        <w:t>יסוד.</w:t>
      </w:r>
    </w:p>
    <w:p w:rsidR="0013445A" w:rsidRDefault="0013445A" w:rsidP="0013445A">
      <w:pPr>
        <w:rPr>
          <w:rtl/>
          <w:lang w:eastAsia="he-IL"/>
        </w:rPr>
      </w:pPr>
    </w:p>
    <w:p w:rsidR="00CB0882" w:rsidRDefault="00CB0882" w:rsidP="00CB0882">
      <w:pPr>
        <w:pStyle w:val="af6"/>
        <w:keepNext/>
        <w:rPr>
          <w:rtl/>
        </w:rPr>
      </w:pPr>
      <w:bookmarkStart w:id="1459" w:name="ET_yor_5771_232"/>
      <w:r w:rsidRPr="00CB088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B0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CB0882" w:rsidRDefault="00CB0882" w:rsidP="00CB0882">
      <w:pPr>
        <w:pStyle w:val="KeepWithNext"/>
        <w:rPr>
          <w:rtl/>
          <w:lang w:eastAsia="he-IL"/>
        </w:rPr>
      </w:pPr>
    </w:p>
    <w:p w:rsidR="00CB0882" w:rsidRDefault="00CB0882" w:rsidP="00CB088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משרד המשפטים</w:t>
      </w:r>
      <w:r w:rsidR="00670DBF">
        <w:rPr>
          <w:rFonts w:hint="cs"/>
          <w:rtl/>
          <w:lang w:eastAsia="he-IL"/>
        </w:rPr>
        <w:t>. אה, יש עוד מישהו? לא שמתי לב. כן.</w:t>
      </w:r>
    </w:p>
    <w:p w:rsidR="00CB0882" w:rsidRDefault="00CB0882" w:rsidP="00CB0882">
      <w:pPr>
        <w:rPr>
          <w:rtl/>
          <w:lang w:eastAsia="he-IL"/>
        </w:rPr>
      </w:pPr>
    </w:p>
    <w:p w:rsidR="00CB0882" w:rsidRDefault="00CB0882" w:rsidP="00CB0882">
      <w:pPr>
        <w:pStyle w:val="af9"/>
        <w:keepNext/>
        <w:rPr>
          <w:rtl/>
          <w:lang w:eastAsia="he-IL"/>
        </w:rPr>
      </w:pPr>
      <w:bookmarkStart w:id="1460" w:name="ET_guest_888945_233"/>
      <w:r w:rsidRPr="00CB0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באומן:</w:t>
      </w:r>
      <w:r w:rsidRPr="00CB08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0"/>
    </w:p>
    <w:p w:rsidR="00CB0882" w:rsidRDefault="00CB0882" w:rsidP="00CB0882">
      <w:pPr>
        <w:pStyle w:val="KeepWithNext"/>
        <w:rPr>
          <w:rtl/>
          <w:lang w:eastAsia="he-IL"/>
        </w:rPr>
      </w:pPr>
    </w:p>
    <w:p w:rsidR="00670DBF" w:rsidRDefault="00670DBF" w:rsidP="00CB0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B0882">
        <w:rPr>
          <w:rFonts w:hint="cs"/>
          <w:rtl/>
          <w:lang w:eastAsia="he-IL"/>
        </w:rPr>
        <w:t xml:space="preserve">מלשכת עורכי הדין. </w:t>
      </w:r>
    </w:p>
    <w:p w:rsidR="00670DBF" w:rsidRDefault="00670DBF" w:rsidP="00CB0882">
      <w:pPr>
        <w:rPr>
          <w:rtl/>
          <w:lang w:eastAsia="he-IL"/>
        </w:rPr>
      </w:pPr>
    </w:p>
    <w:p w:rsidR="00670DBF" w:rsidRDefault="00670DBF" w:rsidP="00670DBF">
      <w:pPr>
        <w:pStyle w:val="af6"/>
        <w:keepNext/>
        <w:rPr>
          <w:rtl/>
        </w:rPr>
      </w:pPr>
      <w:bookmarkStart w:id="1461" w:name="ET_yor_5771_369"/>
      <w:r w:rsidRPr="00670DB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70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670DBF" w:rsidRDefault="00670DBF" w:rsidP="00670DBF">
      <w:pPr>
        <w:pStyle w:val="KeepWithNext"/>
        <w:rPr>
          <w:rtl/>
          <w:lang w:eastAsia="he-IL"/>
        </w:rPr>
      </w:pPr>
    </w:p>
    <w:p w:rsidR="00670DBF" w:rsidRDefault="00670DBF" w:rsidP="00670DBF">
      <w:pPr>
        <w:rPr>
          <w:rtl/>
          <w:lang w:eastAsia="he-IL"/>
        </w:rPr>
      </w:pPr>
      <w:bookmarkStart w:id="1462" w:name="_ETM_Q1_9266000"/>
      <w:bookmarkEnd w:id="1462"/>
      <w:r>
        <w:rPr>
          <w:rFonts w:hint="cs"/>
          <w:rtl/>
          <w:lang w:eastAsia="he-IL"/>
        </w:rPr>
        <w:t xml:space="preserve">מה </w:t>
      </w:r>
      <w:bookmarkStart w:id="1463" w:name="_ETM_Q1_9268000"/>
      <w:bookmarkEnd w:id="1463"/>
      <w:r>
        <w:rPr>
          <w:rFonts w:hint="cs"/>
          <w:rtl/>
          <w:lang w:eastAsia="he-IL"/>
        </w:rPr>
        <w:t>תפקידך בלשכה</w:t>
      </w:r>
      <w:bookmarkStart w:id="1464" w:name="_ETM_Q1_9267000"/>
      <w:bookmarkEnd w:id="1464"/>
      <w:r>
        <w:rPr>
          <w:rFonts w:hint="cs"/>
          <w:rtl/>
          <w:lang w:eastAsia="he-IL"/>
        </w:rPr>
        <w:t>?</w:t>
      </w:r>
    </w:p>
    <w:p w:rsidR="00670DBF" w:rsidRDefault="00670DBF" w:rsidP="00670DBF">
      <w:pPr>
        <w:rPr>
          <w:rtl/>
          <w:lang w:eastAsia="he-IL"/>
        </w:rPr>
      </w:pPr>
      <w:bookmarkStart w:id="1465" w:name="_ETM_Q1_9269000"/>
      <w:bookmarkEnd w:id="1465"/>
    </w:p>
    <w:p w:rsidR="00670DBF" w:rsidRDefault="00670DBF" w:rsidP="00670DBF">
      <w:pPr>
        <w:pStyle w:val="af9"/>
        <w:keepNext/>
        <w:rPr>
          <w:rtl/>
          <w:lang w:eastAsia="he-IL"/>
        </w:rPr>
      </w:pPr>
      <w:bookmarkStart w:id="1466" w:name="ET_guest_888945_370"/>
      <w:r w:rsidRPr="00670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באומן:</w:t>
      </w:r>
      <w:r w:rsidRPr="00670D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6"/>
    </w:p>
    <w:p w:rsidR="00670DBF" w:rsidRDefault="00670DBF" w:rsidP="00670DBF">
      <w:pPr>
        <w:pStyle w:val="KeepWithNext"/>
        <w:rPr>
          <w:rtl/>
          <w:lang w:eastAsia="he-IL"/>
        </w:rPr>
      </w:pPr>
    </w:p>
    <w:p w:rsidR="00670DBF" w:rsidRDefault="00670DBF" w:rsidP="00670DBF">
      <w:pPr>
        <w:rPr>
          <w:rtl/>
          <w:lang w:eastAsia="he-IL"/>
        </w:rPr>
      </w:pPr>
      <w:bookmarkStart w:id="1467" w:name="_ETM_Q1_9271000"/>
      <w:bookmarkEnd w:id="1467"/>
      <w:r>
        <w:rPr>
          <w:rFonts w:hint="cs"/>
          <w:rtl/>
          <w:lang w:eastAsia="he-IL"/>
        </w:rPr>
        <w:t xml:space="preserve">אני </w:t>
      </w:r>
      <w:bookmarkStart w:id="1468" w:name="_ETM_Q1_9264000"/>
      <w:bookmarkEnd w:id="1468"/>
      <w:r w:rsidR="00CB0882">
        <w:rPr>
          <w:rFonts w:hint="cs"/>
          <w:rtl/>
          <w:lang w:eastAsia="he-IL"/>
        </w:rPr>
        <w:t>מוועדת החקיקה</w:t>
      </w:r>
      <w:r>
        <w:rPr>
          <w:rFonts w:hint="cs"/>
          <w:rtl/>
          <w:lang w:eastAsia="he-IL"/>
        </w:rPr>
        <w:t xml:space="preserve">. </w:t>
      </w:r>
    </w:p>
    <w:p w:rsidR="00670DBF" w:rsidRDefault="00670DBF" w:rsidP="00670DBF">
      <w:pPr>
        <w:rPr>
          <w:rtl/>
          <w:lang w:eastAsia="he-IL"/>
        </w:rPr>
      </w:pPr>
    </w:p>
    <w:p w:rsidR="00670DBF" w:rsidRDefault="00670DBF" w:rsidP="00670DBF">
      <w:pPr>
        <w:rPr>
          <w:rtl/>
          <w:lang w:eastAsia="he-IL"/>
        </w:rPr>
      </w:pPr>
      <w:bookmarkStart w:id="1469" w:name="_ETM_Q1_9272000"/>
      <w:bookmarkEnd w:id="1469"/>
      <w:r w:rsidRPr="00670DBF">
        <w:rPr>
          <w:rtl/>
          <w:lang w:eastAsia="he-IL"/>
        </w:rPr>
        <w:t>אנחנו מצטרפים לעמדה שהשמיע</w:t>
      </w:r>
      <w:r>
        <w:rPr>
          <w:rFonts w:hint="cs"/>
          <w:rtl/>
          <w:lang w:eastAsia="he-IL"/>
        </w:rPr>
        <w:t>ה</w:t>
      </w:r>
      <w:r w:rsidRPr="00670DB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670DBF">
        <w:rPr>
          <w:rtl/>
          <w:lang w:eastAsia="he-IL"/>
        </w:rPr>
        <w:t>סנגוריה הציבורית</w:t>
      </w:r>
      <w:r>
        <w:rPr>
          <w:rFonts w:hint="cs"/>
          <w:rtl/>
          <w:lang w:eastAsia="he-IL"/>
        </w:rPr>
        <w:t>,</w:t>
      </w:r>
      <w:r w:rsidRPr="00670DBF">
        <w:rPr>
          <w:rtl/>
          <w:lang w:eastAsia="he-IL"/>
        </w:rPr>
        <w:t xml:space="preserve"> לעמדה </w:t>
      </w:r>
      <w:r>
        <w:rPr>
          <w:rFonts w:hint="cs"/>
          <w:rtl/>
          <w:lang w:eastAsia="he-IL"/>
        </w:rPr>
        <w:t xml:space="preserve">ששמענו מפרופ' </w:t>
      </w:r>
      <w:r w:rsidRPr="00670DBF">
        <w:rPr>
          <w:rtl/>
          <w:lang w:eastAsia="he-IL"/>
        </w:rPr>
        <w:t>יואב ספיר</w:t>
      </w:r>
      <w:r>
        <w:rPr>
          <w:rFonts w:hint="cs"/>
          <w:rtl/>
          <w:lang w:eastAsia="he-IL"/>
        </w:rPr>
        <w:t>,</w:t>
      </w:r>
      <w:r w:rsidRPr="00670DBF">
        <w:rPr>
          <w:rtl/>
          <w:lang w:eastAsia="he-IL"/>
        </w:rPr>
        <w:t xml:space="preserve"> לעניין </w:t>
      </w:r>
      <w:r>
        <w:rPr>
          <w:rFonts w:hint="cs"/>
          <w:rtl/>
          <w:lang w:eastAsia="he-IL"/>
        </w:rPr>
        <w:t xml:space="preserve">החשיבות </w:t>
      </w:r>
      <w:r w:rsidRPr="00670DBF">
        <w:rPr>
          <w:rtl/>
          <w:lang w:eastAsia="he-IL"/>
        </w:rPr>
        <w:t>בדרישת הבהירות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רואים אות</w:t>
      </w:r>
      <w:r>
        <w:rPr>
          <w:rFonts w:hint="cs"/>
          <w:rtl/>
          <w:lang w:eastAsia="he-IL"/>
        </w:rPr>
        <w:t>ה כ</w:t>
      </w:r>
      <w:r w:rsidRPr="00670DBF">
        <w:rPr>
          <w:rtl/>
          <w:lang w:eastAsia="he-IL"/>
        </w:rPr>
        <w:t>דרישה מאוד מאוד חשובה</w:t>
      </w:r>
      <w:r>
        <w:rPr>
          <w:rFonts w:hint="cs"/>
          <w:rtl/>
          <w:lang w:eastAsia="he-IL"/>
        </w:rPr>
        <w:t>.</w:t>
      </w:r>
      <w:r w:rsidRPr="00670DBF">
        <w:rPr>
          <w:rtl/>
          <w:lang w:eastAsia="he-IL"/>
        </w:rPr>
        <w:t xml:space="preserve"> וג</w:t>
      </w:r>
      <w:r>
        <w:rPr>
          <w:rtl/>
          <w:lang w:eastAsia="he-IL"/>
        </w:rPr>
        <w:t>ם באותה מידה עקרון הפרשנות המצ</w:t>
      </w:r>
      <w:r w:rsidRPr="00670DBF">
        <w:rPr>
          <w:rtl/>
          <w:lang w:eastAsia="he-IL"/>
        </w:rPr>
        <w:t>מצמת במשפט הפלילי</w:t>
      </w:r>
      <w:r>
        <w:rPr>
          <w:rFonts w:hint="cs"/>
          <w:rtl/>
          <w:lang w:eastAsia="he-IL"/>
        </w:rPr>
        <w:t>,</w:t>
      </w:r>
      <w:r w:rsidRPr="00670DBF">
        <w:rPr>
          <w:rtl/>
          <w:lang w:eastAsia="he-IL"/>
        </w:rPr>
        <w:t xml:space="preserve"> סעיף 34</w:t>
      </w:r>
      <w:r>
        <w:rPr>
          <w:rFonts w:hint="cs"/>
          <w:rtl/>
          <w:lang w:eastAsia="he-IL"/>
        </w:rPr>
        <w:t>כא ל</w:t>
      </w:r>
      <w:r w:rsidRPr="00670DBF">
        <w:rPr>
          <w:rtl/>
          <w:lang w:eastAsia="he-IL"/>
        </w:rPr>
        <w:t>חוק העונשין</w:t>
      </w:r>
      <w:r>
        <w:rPr>
          <w:rFonts w:hint="cs"/>
          <w:rtl/>
          <w:lang w:eastAsia="he-IL"/>
        </w:rPr>
        <w:t xml:space="preserve">. כל </w:t>
      </w:r>
      <w:bookmarkStart w:id="1470" w:name="_ETM_Q1_9288000"/>
      <w:bookmarkEnd w:id="1470"/>
      <w:r w:rsidRPr="00670DBF">
        <w:rPr>
          <w:rtl/>
          <w:lang w:eastAsia="he-IL"/>
        </w:rPr>
        <w:t>זה כבר נאמר</w:t>
      </w:r>
      <w:r>
        <w:rPr>
          <w:rFonts w:hint="cs"/>
          <w:rtl/>
          <w:lang w:eastAsia="he-IL"/>
        </w:rPr>
        <w:t>,</w:t>
      </w:r>
      <w:r w:rsidRPr="00670DBF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נ</w:t>
      </w:r>
      <w:r w:rsidRPr="00670DBF">
        <w:rPr>
          <w:rtl/>
          <w:lang w:eastAsia="he-IL"/>
        </w:rPr>
        <w:t>צטרף לאותה עמדה</w:t>
      </w:r>
      <w:r>
        <w:rPr>
          <w:rFonts w:hint="cs"/>
          <w:rtl/>
          <w:lang w:eastAsia="he-IL"/>
        </w:rPr>
        <w:t>.</w:t>
      </w:r>
      <w:r w:rsidRPr="00670DBF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:rsidR="00670DBF" w:rsidRDefault="00670DBF" w:rsidP="00670DBF">
      <w:pPr>
        <w:rPr>
          <w:rtl/>
          <w:lang w:eastAsia="he-IL"/>
        </w:rPr>
      </w:pPr>
    </w:p>
    <w:p w:rsidR="00670DBF" w:rsidRDefault="00670DBF" w:rsidP="00670DBF">
      <w:pPr>
        <w:pStyle w:val="af6"/>
        <w:keepNext/>
        <w:rPr>
          <w:rtl/>
        </w:rPr>
      </w:pPr>
      <w:bookmarkStart w:id="1471" w:name="ET_yor_5771_371"/>
      <w:r w:rsidRPr="00670DB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70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670DBF" w:rsidRDefault="00670DBF" w:rsidP="00670DBF">
      <w:pPr>
        <w:pStyle w:val="KeepWithNext"/>
        <w:rPr>
          <w:rtl/>
          <w:lang w:eastAsia="he-IL"/>
        </w:rPr>
      </w:pPr>
    </w:p>
    <w:p w:rsidR="00670DBF" w:rsidRDefault="00670DBF" w:rsidP="00670DBF">
      <w:pPr>
        <w:rPr>
          <w:rtl/>
          <w:lang w:eastAsia="he-IL"/>
        </w:rPr>
      </w:pPr>
      <w:bookmarkStart w:id="1472" w:name="_ETM_Q1_9293000"/>
      <w:bookmarkEnd w:id="1472"/>
      <w:r>
        <w:rPr>
          <w:rFonts w:hint="cs"/>
          <w:rtl/>
          <w:lang w:eastAsia="he-IL"/>
        </w:rPr>
        <w:t xml:space="preserve">תודה. </w:t>
      </w:r>
      <w:bookmarkStart w:id="1473" w:name="_ETM_Q1_9292000"/>
      <w:bookmarkEnd w:id="1473"/>
      <w:r w:rsidRPr="00670DBF">
        <w:rPr>
          <w:rtl/>
          <w:lang w:eastAsia="he-IL"/>
        </w:rPr>
        <w:t>עוד מ</w:t>
      </w:r>
      <w:r>
        <w:rPr>
          <w:rFonts w:hint="cs"/>
          <w:rtl/>
          <w:lang w:eastAsia="he-IL"/>
        </w:rPr>
        <w:t>י</w:t>
      </w:r>
      <w:r w:rsidRPr="00670DBF">
        <w:rPr>
          <w:rtl/>
          <w:lang w:eastAsia="he-IL"/>
        </w:rPr>
        <w:t>שהו</w:t>
      </w:r>
      <w:r>
        <w:rPr>
          <w:rFonts w:hint="cs"/>
          <w:rtl/>
          <w:lang w:eastAsia="he-IL"/>
        </w:rPr>
        <w:t>?</w:t>
      </w:r>
      <w:r w:rsidRPr="00670DBF">
        <w:rPr>
          <w:rtl/>
          <w:lang w:eastAsia="he-IL"/>
        </w:rPr>
        <w:t xml:space="preserve"> אם כך</w:t>
      </w:r>
      <w:r>
        <w:rPr>
          <w:rFonts w:hint="cs"/>
          <w:rtl/>
          <w:lang w:eastAsia="he-IL"/>
        </w:rPr>
        <w:t>, משרד המשפטים.</w:t>
      </w:r>
    </w:p>
    <w:p w:rsidR="00670DBF" w:rsidRDefault="00670DBF" w:rsidP="00670DBF">
      <w:pPr>
        <w:rPr>
          <w:rtl/>
          <w:lang w:eastAsia="he-IL"/>
        </w:rPr>
      </w:pPr>
    </w:p>
    <w:p w:rsidR="00CB0882" w:rsidRDefault="00CB0882" w:rsidP="00CB0882">
      <w:pPr>
        <w:pStyle w:val="af9"/>
        <w:keepNext/>
        <w:rPr>
          <w:rtl/>
          <w:lang w:eastAsia="he-IL"/>
        </w:rPr>
      </w:pPr>
      <w:bookmarkStart w:id="1474" w:name="_ETM_Q1_9298000"/>
      <w:bookmarkStart w:id="1475" w:name="ET_guest_635381_235"/>
      <w:bookmarkEnd w:id="1474"/>
      <w:r w:rsidRPr="00CB08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לילך וגנר:</w:t>
      </w:r>
      <w:r w:rsidRPr="00CB08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5"/>
    </w:p>
    <w:p w:rsidR="00CB0882" w:rsidRDefault="00CB0882" w:rsidP="00CB0882">
      <w:pPr>
        <w:pStyle w:val="KeepWithNext"/>
        <w:rPr>
          <w:rtl/>
          <w:lang w:eastAsia="he-IL"/>
        </w:rPr>
      </w:pPr>
    </w:p>
    <w:p w:rsidR="00B636F8" w:rsidRDefault="00670DBF" w:rsidP="00B63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ואולי עמית תמשיך. באמת </w:t>
      </w:r>
      <w:r w:rsidR="00CB0882">
        <w:rPr>
          <w:rFonts w:hint="cs"/>
          <w:rtl/>
          <w:lang w:eastAsia="he-IL"/>
        </w:rPr>
        <w:t xml:space="preserve">שכחתי להגיד </w:t>
      </w:r>
      <w:r>
        <w:rPr>
          <w:rFonts w:hint="cs"/>
          <w:rtl/>
          <w:lang w:eastAsia="he-IL"/>
        </w:rPr>
        <w:t xml:space="preserve">קודם </w:t>
      </w:r>
      <w:r w:rsidR="00CB0882">
        <w:rPr>
          <w:rFonts w:hint="cs"/>
          <w:rtl/>
          <w:lang w:eastAsia="he-IL"/>
        </w:rPr>
        <w:t>לגבי סעיפים אחרים</w:t>
      </w:r>
      <w:r>
        <w:rPr>
          <w:rFonts w:hint="cs"/>
          <w:rtl/>
          <w:lang w:eastAsia="he-IL"/>
        </w:rPr>
        <w:t xml:space="preserve"> </w:t>
      </w:r>
      <w:bookmarkStart w:id="1476" w:name="_ETM_Q1_9309000"/>
      <w:bookmarkEnd w:id="1476"/>
      <w:r>
        <w:rPr>
          <w:rFonts w:hint="cs"/>
          <w:rtl/>
          <w:lang w:eastAsia="he-IL"/>
        </w:rPr>
        <w:t xml:space="preserve">בחלק הכללי של חוק העונשין, כמו עקרון הפרשנות </w:t>
      </w:r>
      <w:bookmarkStart w:id="1477" w:name="_ETM_Q1_9317000"/>
      <w:bookmarkEnd w:id="1477"/>
      <w:r>
        <w:rPr>
          <w:rFonts w:hint="cs"/>
          <w:rtl/>
          <w:lang w:eastAsia="he-IL"/>
        </w:rPr>
        <w:t xml:space="preserve">המצמצמת. </w:t>
      </w:r>
      <w:r w:rsidR="00CB0882">
        <w:rPr>
          <w:rFonts w:hint="cs"/>
          <w:rtl/>
          <w:lang w:eastAsia="he-IL"/>
        </w:rPr>
        <w:t>המטרה שלנו בגזירת עקרונות היסוד</w:t>
      </w:r>
      <w:bookmarkStart w:id="1478" w:name="_ETM_Q1_9318000"/>
      <w:bookmarkEnd w:id="1478"/>
      <w:r w:rsidRPr="00670DBF">
        <w:rPr>
          <w:rtl/>
          <w:lang w:eastAsia="he-IL"/>
        </w:rPr>
        <w:t xml:space="preserve"> וקביעתם בחוק לא הייתה שכל מה שאנחנו לא כוללים בחוק היסוד מתפוגג ונעלם</w:t>
      </w:r>
      <w:r>
        <w:rPr>
          <w:rFonts w:hint="cs"/>
          <w:rtl/>
          <w:lang w:eastAsia="he-IL"/>
        </w:rPr>
        <w:t>.</w:t>
      </w:r>
      <w:r w:rsidRPr="00670DBF">
        <w:rPr>
          <w:rtl/>
          <w:lang w:eastAsia="he-IL"/>
        </w:rPr>
        <w:t xml:space="preserve"> סעיפים בחוק העונשין הם שרירים וקיימים</w:t>
      </w:r>
      <w:r>
        <w:rPr>
          <w:rFonts w:hint="cs"/>
          <w:rtl/>
          <w:lang w:eastAsia="he-IL"/>
        </w:rPr>
        <w:t>,</w:t>
      </w:r>
      <w:r w:rsidRPr="00670DBF">
        <w:rPr>
          <w:rtl/>
          <w:lang w:eastAsia="he-IL"/>
        </w:rPr>
        <w:t xml:space="preserve"> וכמובן ש</w:t>
      </w:r>
      <w:r>
        <w:rPr>
          <w:rFonts w:hint="cs"/>
          <w:rtl/>
          <w:lang w:eastAsia="he-IL"/>
        </w:rPr>
        <w:t xml:space="preserve">הם </w:t>
      </w:r>
      <w:r w:rsidRPr="00670DBF">
        <w:rPr>
          <w:rtl/>
          <w:lang w:eastAsia="he-IL"/>
        </w:rPr>
        <w:t>מח</w:t>
      </w:r>
      <w:r>
        <w:rPr>
          <w:rFonts w:hint="cs"/>
          <w:rtl/>
          <w:lang w:eastAsia="he-IL"/>
        </w:rPr>
        <w:t>י</w:t>
      </w:r>
      <w:r w:rsidRPr="00670DBF">
        <w:rPr>
          <w:rtl/>
          <w:lang w:eastAsia="he-IL"/>
        </w:rPr>
        <w:t>יבים</w:t>
      </w:r>
      <w:r>
        <w:rPr>
          <w:rFonts w:hint="cs"/>
          <w:rtl/>
          <w:lang w:eastAsia="he-IL"/>
        </w:rPr>
        <w:t>,</w:t>
      </w:r>
      <w:r w:rsidRPr="00670DBF">
        <w:rPr>
          <w:rtl/>
          <w:lang w:eastAsia="he-IL"/>
        </w:rPr>
        <w:t xml:space="preserve"> ואנחנו לא מדברים כרגע על זה</w:t>
      </w:r>
      <w:r>
        <w:rPr>
          <w:rFonts w:hint="cs"/>
          <w:rtl/>
          <w:lang w:eastAsia="he-IL"/>
        </w:rPr>
        <w:t>.</w:t>
      </w:r>
      <w:r w:rsidRPr="00670DBF">
        <w:rPr>
          <w:rtl/>
          <w:lang w:eastAsia="he-IL"/>
        </w:rPr>
        <w:t xml:space="preserve"> עצם העובדה שאנחנו לא מעלים אותם ברמה לדרגה של חוק-יסוד</w:t>
      </w:r>
      <w:r>
        <w:rPr>
          <w:rFonts w:hint="cs"/>
          <w:rtl/>
          <w:lang w:eastAsia="he-IL"/>
        </w:rPr>
        <w:t>,</w:t>
      </w:r>
      <w:r w:rsidRPr="00670DBF">
        <w:rPr>
          <w:rtl/>
          <w:lang w:eastAsia="he-IL"/>
        </w:rPr>
        <w:t xml:space="preserve"> כי אנחנו חשבנו </w:t>
      </w:r>
      <w:r>
        <w:rPr>
          <w:rFonts w:hint="cs"/>
          <w:rtl/>
          <w:lang w:eastAsia="he-IL"/>
        </w:rPr>
        <w:t>ל</w:t>
      </w:r>
      <w:r w:rsidRPr="00670DBF">
        <w:rPr>
          <w:rtl/>
          <w:lang w:eastAsia="he-IL"/>
        </w:rPr>
        <w:t>גזור את העקרונות הבסיסי</w:t>
      </w:r>
      <w:r>
        <w:rPr>
          <w:rFonts w:hint="cs"/>
          <w:rtl/>
          <w:lang w:eastAsia="he-IL"/>
        </w:rPr>
        <w:t>י</w:t>
      </w:r>
      <w:r w:rsidRPr="00670DBF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Pr="00670DBF">
        <w:rPr>
          <w:rtl/>
          <w:lang w:eastAsia="he-IL"/>
        </w:rPr>
        <w:t xml:space="preserve"> </w:t>
      </w:r>
      <w:r>
        <w:rPr>
          <w:rtl/>
          <w:lang w:eastAsia="he-IL"/>
        </w:rPr>
        <w:t>מה שאני קור</w:t>
      </w:r>
      <w:r w:rsidRPr="00670DBF">
        <w:rPr>
          <w:rtl/>
          <w:lang w:eastAsia="he-IL"/>
        </w:rPr>
        <w:t>את הדובדבן שבקצפת מבחינת העקרונות של המשפט הפלילי המהותי</w:t>
      </w:r>
      <w:r>
        <w:rPr>
          <w:rFonts w:hint="cs"/>
          <w:rtl/>
          <w:lang w:eastAsia="he-IL"/>
        </w:rPr>
        <w:t>,</w:t>
      </w:r>
      <w:r w:rsidRPr="00670DBF">
        <w:rPr>
          <w:rtl/>
          <w:lang w:eastAsia="he-IL"/>
        </w:rPr>
        <w:t xml:space="preserve"> לא אומר שהם מתפוגגים ואינם</w:t>
      </w:r>
      <w:r>
        <w:rPr>
          <w:rFonts w:hint="cs"/>
          <w:rtl/>
          <w:lang w:eastAsia="he-IL"/>
        </w:rPr>
        <w:t>,</w:t>
      </w:r>
      <w:r w:rsidRPr="00670DBF">
        <w:rPr>
          <w:rtl/>
          <w:lang w:eastAsia="he-IL"/>
        </w:rPr>
        <w:t xml:space="preserve"> ובכלל זה עקרון הפרשנות הפלילית המצמצמת</w:t>
      </w:r>
      <w:r>
        <w:rPr>
          <w:rFonts w:hint="cs"/>
          <w:rtl/>
          <w:lang w:eastAsia="he-IL"/>
        </w:rPr>
        <w:t>,</w:t>
      </w:r>
      <w:r w:rsidRPr="00670DBF">
        <w:rPr>
          <w:rtl/>
          <w:lang w:eastAsia="he-IL"/>
        </w:rPr>
        <w:t xml:space="preserve"> שהוא מבחינתנו סוג של רזולוציה</w:t>
      </w:r>
      <w:r>
        <w:rPr>
          <w:rFonts w:hint="cs"/>
          <w:rtl/>
          <w:lang w:eastAsia="he-IL"/>
        </w:rPr>
        <w:t>,</w:t>
      </w:r>
      <w:r w:rsidRPr="00670DBF">
        <w:rPr>
          <w:rtl/>
          <w:lang w:eastAsia="he-IL"/>
        </w:rPr>
        <w:t xml:space="preserve"> שמתאימה מאד לחוק העונשין ופחות מתאימה לחוק היסוד</w:t>
      </w:r>
      <w:r>
        <w:rPr>
          <w:rFonts w:hint="cs"/>
          <w:rtl/>
          <w:lang w:eastAsia="he-IL"/>
        </w:rPr>
        <w:t>.</w:t>
      </w:r>
      <w:r w:rsidRPr="00670DBF">
        <w:rPr>
          <w:rtl/>
          <w:lang w:eastAsia="he-IL"/>
        </w:rPr>
        <w:t xml:space="preserve"> זה לא אומר שהיא כמובן לא קיימת</w:t>
      </w:r>
      <w:r>
        <w:rPr>
          <w:rFonts w:hint="cs"/>
          <w:rtl/>
          <w:lang w:eastAsia="he-IL"/>
        </w:rPr>
        <w:t>.</w:t>
      </w:r>
      <w:r w:rsidRPr="00670DBF">
        <w:rPr>
          <w:rtl/>
          <w:lang w:eastAsia="he-IL"/>
        </w:rPr>
        <w:t xml:space="preserve"> </w:t>
      </w:r>
    </w:p>
    <w:p w:rsidR="00B636F8" w:rsidRDefault="00B636F8" w:rsidP="00B636F8">
      <w:pPr>
        <w:rPr>
          <w:rtl/>
          <w:lang w:eastAsia="he-IL"/>
        </w:rPr>
      </w:pPr>
    </w:p>
    <w:p w:rsidR="00B636F8" w:rsidRDefault="00670DBF" w:rsidP="00B636F8">
      <w:pPr>
        <w:rPr>
          <w:rtl/>
          <w:lang w:eastAsia="he-IL"/>
        </w:rPr>
      </w:pPr>
      <w:r w:rsidRPr="00670DBF">
        <w:rPr>
          <w:rtl/>
          <w:lang w:eastAsia="he-IL"/>
        </w:rPr>
        <w:t>ולכן בוודאי ש</w:t>
      </w:r>
      <w:r>
        <w:rPr>
          <w:rFonts w:hint="cs"/>
          <w:rtl/>
          <w:lang w:eastAsia="he-IL"/>
        </w:rPr>
        <w:t>ע</w:t>
      </w:r>
      <w:r w:rsidRPr="00670DBF">
        <w:rPr>
          <w:rtl/>
          <w:lang w:eastAsia="he-IL"/>
        </w:rPr>
        <w:t>קרו</w:t>
      </w:r>
      <w:r>
        <w:rPr>
          <w:rFonts w:hint="cs"/>
          <w:rtl/>
          <w:lang w:eastAsia="he-IL"/>
        </w:rPr>
        <w:t>ן</w:t>
      </w:r>
      <w:r w:rsidRPr="00670DBF">
        <w:rPr>
          <w:rtl/>
          <w:lang w:eastAsia="he-IL"/>
        </w:rPr>
        <w:t xml:space="preserve"> הפרשנ</w:t>
      </w:r>
      <w:r w:rsidR="00B636F8">
        <w:rPr>
          <w:rtl/>
          <w:lang w:eastAsia="he-IL"/>
        </w:rPr>
        <w:t>ות המצמצמת בפלילים חל והוא מחיי</w:t>
      </w:r>
      <w:r w:rsidR="00B636F8">
        <w:rPr>
          <w:rFonts w:hint="cs"/>
          <w:rtl/>
          <w:lang w:eastAsia="he-IL"/>
        </w:rPr>
        <w:t xml:space="preserve">ב, ונוסח </w:t>
      </w:r>
      <w:r w:rsidRPr="00670DBF">
        <w:rPr>
          <w:rtl/>
          <w:lang w:eastAsia="he-IL"/>
        </w:rPr>
        <w:t>גם בהתאם לזה בחוק העונשין</w:t>
      </w:r>
      <w:r w:rsidR="00B636F8">
        <w:rPr>
          <w:rFonts w:hint="cs"/>
          <w:rtl/>
          <w:lang w:eastAsia="he-IL"/>
        </w:rPr>
        <w:t xml:space="preserve">. </w:t>
      </w:r>
      <w:bookmarkStart w:id="1479" w:name="_ETM_Q1_9375000"/>
      <w:bookmarkEnd w:id="1479"/>
      <w:r w:rsidRPr="00670DBF">
        <w:rPr>
          <w:rtl/>
          <w:lang w:eastAsia="he-IL"/>
        </w:rPr>
        <w:t xml:space="preserve">אנחנו לא חושבים שצריך להעלות אותו לחוק היסוד כנגזרת </w:t>
      </w:r>
      <w:r w:rsidR="00B636F8">
        <w:rPr>
          <w:rFonts w:hint="cs"/>
          <w:rtl/>
          <w:lang w:eastAsia="he-IL"/>
        </w:rPr>
        <w:t>של עקרון ה</w:t>
      </w:r>
      <w:r w:rsidRPr="00670DBF">
        <w:rPr>
          <w:rtl/>
          <w:lang w:eastAsia="he-IL"/>
        </w:rPr>
        <w:t>חוקיות</w:t>
      </w:r>
      <w:r w:rsidR="00B636F8">
        <w:rPr>
          <w:rFonts w:hint="cs"/>
          <w:rtl/>
          <w:lang w:eastAsia="he-IL"/>
        </w:rPr>
        <w:t>.</w:t>
      </w:r>
      <w:r w:rsidRPr="00670DBF">
        <w:rPr>
          <w:rtl/>
          <w:lang w:eastAsia="he-IL"/>
        </w:rPr>
        <w:t xml:space="preserve"> הוא לא מדבר על סוג של עיקרון בסיסי מספיק</w:t>
      </w:r>
      <w:r w:rsidR="00B636F8">
        <w:rPr>
          <w:rFonts w:hint="cs"/>
          <w:rtl/>
          <w:lang w:eastAsia="he-IL"/>
        </w:rPr>
        <w:t>,</w:t>
      </w:r>
      <w:r w:rsidRPr="00670DBF">
        <w:rPr>
          <w:rtl/>
          <w:lang w:eastAsia="he-IL"/>
        </w:rPr>
        <w:t xml:space="preserve"> ואנחנו חושבים </w:t>
      </w:r>
      <w:r w:rsidR="00B636F8">
        <w:rPr>
          <w:rFonts w:hint="cs"/>
          <w:rtl/>
          <w:lang w:eastAsia="he-IL"/>
        </w:rPr>
        <w:t xml:space="preserve">שעקרון </w:t>
      </w:r>
      <w:r w:rsidRPr="00670DBF">
        <w:rPr>
          <w:rtl/>
          <w:lang w:eastAsia="he-IL"/>
        </w:rPr>
        <w:t>החוקיות בפני עצמו נותן בסיס בכל המובנים והנגזרות שלו</w:t>
      </w:r>
      <w:r w:rsidR="00B636F8">
        <w:rPr>
          <w:rFonts w:hint="cs"/>
          <w:rtl/>
          <w:lang w:eastAsia="he-IL"/>
        </w:rPr>
        <w:t>.</w:t>
      </w:r>
      <w:r w:rsidRPr="00670DBF">
        <w:rPr>
          <w:rtl/>
          <w:lang w:eastAsia="he-IL"/>
        </w:rPr>
        <w:t xml:space="preserve"> אנחנו </w:t>
      </w:r>
      <w:r w:rsidR="00B636F8">
        <w:rPr>
          <w:rFonts w:hint="cs"/>
          <w:rtl/>
          <w:lang w:eastAsia="he-IL"/>
        </w:rPr>
        <w:t xml:space="preserve">נתנו </w:t>
      </w:r>
      <w:bookmarkStart w:id="1480" w:name="_ETM_Q1_9398000"/>
      <w:bookmarkEnd w:id="1480"/>
      <w:r w:rsidRPr="00670DBF">
        <w:rPr>
          <w:rtl/>
          <w:lang w:eastAsia="he-IL"/>
        </w:rPr>
        <w:t>בסעיפים 4 ו-5 ביטוי בעיקר</w:t>
      </w:r>
      <w:r w:rsidR="00B636F8">
        <w:rPr>
          <w:rFonts w:hint="cs"/>
          <w:rtl/>
          <w:lang w:eastAsia="he-IL"/>
        </w:rPr>
        <w:t xml:space="preserve"> לעיקרון</w:t>
      </w:r>
      <w:r w:rsidR="00B636F8" w:rsidRPr="00B636F8">
        <w:rPr>
          <w:rtl/>
          <w:lang w:eastAsia="he-IL"/>
        </w:rPr>
        <w:t xml:space="preserve"> עצמו ולנגזרת נניח מאוד מרכזית שלו</w:t>
      </w:r>
      <w:r w:rsidR="00B636F8">
        <w:rPr>
          <w:rFonts w:hint="cs"/>
          <w:rtl/>
          <w:lang w:eastAsia="he-IL"/>
        </w:rPr>
        <w:t>,</w:t>
      </w:r>
      <w:r w:rsidR="00B636F8">
        <w:rPr>
          <w:rtl/>
          <w:lang w:eastAsia="he-IL"/>
        </w:rPr>
        <w:t xml:space="preserve"> למשל בע</w:t>
      </w:r>
      <w:r w:rsidR="00B636F8" w:rsidRPr="00B636F8">
        <w:rPr>
          <w:rtl/>
          <w:lang w:eastAsia="he-IL"/>
        </w:rPr>
        <w:t>קרון האשמה עקרון האחריות האישית</w:t>
      </w:r>
      <w:r w:rsidR="00B636F8">
        <w:rPr>
          <w:rFonts w:hint="cs"/>
          <w:rtl/>
          <w:lang w:eastAsia="he-IL"/>
        </w:rPr>
        <w:t>.</w:t>
      </w:r>
      <w:r w:rsidR="00B636F8" w:rsidRPr="00B636F8">
        <w:rPr>
          <w:rtl/>
          <w:lang w:eastAsia="he-IL"/>
        </w:rPr>
        <w:t xml:space="preserve"> אבל אנחנו לא </w:t>
      </w:r>
      <w:r w:rsidR="00B636F8">
        <w:rPr>
          <w:rFonts w:hint="cs"/>
          <w:rtl/>
          <w:lang w:eastAsia="he-IL"/>
        </w:rPr>
        <w:t xml:space="preserve">ירדנו </w:t>
      </w:r>
      <w:r w:rsidR="00B636F8" w:rsidRPr="00B636F8">
        <w:rPr>
          <w:rtl/>
          <w:lang w:eastAsia="he-IL"/>
        </w:rPr>
        <w:t>לכלל הרזולוציות שבאות לידי ביטוי בחוק העונשין לכלל העקרונות האלה</w:t>
      </w:r>
      <w:r w:rsidR="00B636F8">
        <w:rPr>
          <w:rFonts w:hint="cs"/>
          <w:rtl/>
          <w:lang w:eastAsia="he-IL"/>
        </w:rPr>
        <w:t>.</w:t>
      </w:r>
      <w:r w:rsidR="00B636F8" w:rsidRPr="00B636F8">
        <w:rPr>
          <w:rtl/>
          <w:lang w:eastAsia="he-IL"/>
        </w:rPr>
        <w:t xml:space="preserve"> </w:t>
      </w:r>
      <w:bookmarkStart w:id="1481" w:name="_ETM_Q1_9411000"/>
      <w:bookmarkStart w:id="1482" w:name="_ETM_Q1_9412000"/>
      <w:bookmarkEnd w:id="1481"/>
      <w:bookmarkEnd w:id="1482"/>
      <w:r w:rsidR="00B636F8">
        <w:rPr>
          <w:rFonts w:hint="cs"/>
          <w:rtl/>
          <w:lang w:eastAsia="he-IL"/>
        </w:rPr>
        <w:t>ג</w:t>
      </w:r>
      <w:r w:rsidR="00B636F8" w:rsidRPr="00B636F8">
        <w:rPr>
          <w:rtl/>
          <w:lang w:eastAsia="he-IL"/>
        </w:rPr>
        <w:t xml:space="preserve">ם את סעיף 2 לא </w:t>
      </w:r>
      <w:r w:rsidR="00B636F8">
        <w:rPr>
          <w:rFonts w:hint="cs"/>
          <w:rtl/>
          <w:lang w:eastAsia="he-IL"/>
        </w:rPr>
        <w:t xml:space="preserve">עיגנו, </w:t>
      </w:r>
      <w:r w:rsidR="00B636F8" w:rsidRPr="00B636F8">
        <w:rPr>
          <w:rtl/>
          <w:lang w:eastAsia="he-IL"/>
        </w:rPr>
        <w:t xml:space="preserve">ואגב גם את סעיף 4 לא </w:t>
      </w:r>
      <w:r w:rsidR="00B636F8">
        <w:rPr>
          <w:rFonts w:hint="cs"/>
          <w:rtl/>
          <w:lang w:eastAsia="he-IL"/>
        </w:rPr>
        <w:t xml:space="preserve">עיגנו, </w:t>
      </w:r>
      <w:r w:rsidR="00B636F8" w:rsidRPr="00B636F8">
        <w:rPr>
          <w:rtl/>
          <w:lang w:eastAsia="he-IL"/>
        </w:rPr>
        <w:t xml:space="preserve">וכל הסעיפים האלה עדיין קיימים בחלק </w:t>
      </w:r>
      <w:r w:rsidR="00B636F8">
        <w:rPr>
          <w:rFonts w:hint="cs"/>
          <w:rtl/>
          <w:lang w:eastAsia="he-IL"/>
        </w:rPr>
        <w:t xml:space="preserve">הכללי </w:t>
      </w:r>
      <w:r w:rsidR="00B636F8" w:rsidRPr="00B636F8">
        <w:rPr>
          <w:rtl/>
          <w:lang w:eastAsia="he-IL"/>
        </w:rPr>
        <w:t>של חוק העונשין והם כמובן חלים</w:t>
      </w:r>
      <w:r w:rsidR="00B636F8">
        <w:rPr>
          <w:rFonts w:hint="cs"/>
          <w:rtl/>
          <w:lang w:eastAsia="he-IL"/>
        </w:rPr>
        <w:t>.</w:t>
      </w:r>
    </w:p>
    <w:p w:rsidR="00B636F8" w:rsidRDefault="00B636F8" w:rsidP="00B636F8">
      <w:pPr>
        <w:rPr>
          <w:rtl/>
          <w:lang w:eastAsia="he-IL"/>
        </w:rPr>
      </w:pPr>
    </w:p>
    <w:p w:rsidR="00B636F8" w:rsidRDefault="00B636F8" w:rsidP="00B636F8">
      <w:pPr>
        <w:rPr>
          <w:rtl/>
          <w:lang w:eastAsia="he-IL"/>
        </w:rPr>
      </w:pPr>
      <w:bookmarkStart w:id="1483" w:name="_ETM_Q1_9419000"/>
      <w:bookmarkEnd w:id="1483"/>
      <w:r w:rsidRPr="00B636F8">
        <w:rPr>
          <w:rtl/>
          <w:lang w:eastAsia="he-IL"/>
        </w:rPr>
        <w:t>בנוגע לשאלה של עיקרון</w:t>
      </w:r>
      <w:r>
        <w:rPr>
          <w:rFonts w:hint="cs"/>
          <w:rtl/>
          <w:lang w:eastAsia="he-IL"/>
        </w:rPr>
        <w:t xml:space="preserve"> או </w:t>
      </w:r>
      <w:bookmarkStart w:id="1484" w:name="_ETM_Q1_9423000"/>
      <w:bookmarkEnd w:id="1484"/>
      <w:r w:rsidRPr="00B636F8">
        <w:rPr>
          <w:rtl/>
          <w:lang w:eastAsia="he-IL"/>
        </w:rPr>
        <w:t>זכות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אני חייבת להודות שיש פנים </w:t>
      </w:r>
      <w:r>
        <w:rPr>
          <w:rFonts w:hint="cs"/>
          <w:rtl/>
          <w:lang w:eastAsia="he-IL"/>
        </w:rPr>
        <w:t xml:space="preserve">לכאן ולכאן </w:t>
      </w:r>
      <w:r>
        <w:rPr>
          <w:rtl/>
          <w:lang w:eastAsia="he-IL"/>
        </w:rPr>
        <w:t>בשאלה הז</w:t>
      </w:r>
      <w:r>
        <w:rPr>
          <w:rFonts w:hint="cs"/>
          <w:rtl/>
          <w:lang w:eastAsia="he-IL"/>
        </w:rPr>
        <w:t xml:space="preserve">את. </w:t>
      </w:r>
      <w:r w:rsidRPr="00B636F8">
        <w:rPr>
          <w:rtl/>
          <w:lang w:eastAsia="he-IL"/>
        </w:rPr>
        <w:t>ה</w:t>
      </w:r>
      <w:r>
        <w:rPr>
          <w:rtl/>
          <w:lang w:eastAsia="he-IL"/>
        </w:rPr>
        <w:t>ניסוח של הסעיף הזה כעיקרון נבע</w:t>
      </w:r>
      <w:r>
        <w:rPr>
          <w:rFonts w:hint="cs"/>
          <w:rtl/>
          <w:lang w:eastAsia="he-IL"/>
        </w:rPr>
        <w:t xml:space="preserve"> </w:t>
      </w:r>
      <w:r w:rsidRPr="00B636F8">
        <w:rPr>
          <w:rtl/>
          <w:lang w:eastAsia="he-IL"/>
        </w:rPr>
        <w:t>בעיקר מהרצון להתאים אותו לחלק הכללי של חוק העונשין</w:t>
      </w:r>
      <w:r>
        <w:rPr>
          <w:rFonts w:hint="cs"/>
          <w:rtl/>
          <w:lang w:eastAsia="he-IL"/>
        </w:rPr>
        <w:t>.</w:t>
      </w:r>
      <w:r w:rsidRPr="00B636F8">
        <w:rPr>
          <w:rtl/>
          <w:lang w:eastAsia="he-IL"/>
        </w:rPr>
        <w:t xml:space="preserve"> זה אני אומרת בכנות</w:t>
      </w:r>
      <w:r>
        <w:rPr>
          <w:rFonts w:hint="cs"/>
          <w:rtl/>
          <w:lang w:eastAsia="he-IL"/>
        </w:rPr>
        <w:t>. זאת אומרת,</w:t>
      </w:r>
      <w:r w:rsidRPr="00B636F8">
        <w:rPr>
          <w:rtl/>
          <w:lang w:eastAsia="he-IL"/>
        </w:rPr>
        <w:t xml:space="preserve"> אנחנו רצינו לאמץ ניסוח שהוא מעין ניסו</w:t>
      </w:r>
      <w:r>
        <w:rPr>
          <w:rFonts w:hint="cs"/>
          <w:rtl/>
          <w:lang w:eastAsia="he-IL"/>
        </w:rPr>
        <w:t xml:space="preserve">ח </w:t>
      </w:r>
      <w:r w:rsidRPr="00B636F8">
        <w:rPr>
          <w:rtl/>
          <w:lang w:eastAsia="he-IL"/>
        </w:rPr>
        <w:t>חוקתי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שכבר זכה לידי ביטוי ולפרשנות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ולא מתוך מחשבה שבגלל שאנחנו מנצחים כך או אחרת פסקת ההגבלה תחול לא תחול</w:t>
      </w:r>
      <w:r>
        <w:rPr>
          <w:rFonts w:hint="cs"/>
          <w:rtl/>
          <w:lang w:eastAsia="he-IL"/>
        </w:rPr>
        <w:t>.</w:t>
      </w:r>
      <w:r w:rsidRPr="00B636F8">
        <w:rPr>
          <w:rtl/>
          <w:lang w:eastAsia="he-IL"/>
        </w:rPr>
        <w:t xml:space="preserve"> אני חושב</w:t>
      </w:r>
      <w:r>
        <w:rPr>
          <w:rFonts w:hint="cs"/>
          <w:rtl/>
          <w:lang w:eastAsia="he-IL"/>
        </w:rPr>
        <w:t>ת</w:t>
      </w:r>
      <w:r w:rsidRPr="00B636F8">
        <w:rPr>
          <w:rtl/>
          <w:lang w:eastAsia="he-IL"/>
        </w:rPr>
        <w:t xml:space="preserve"> שזו שאלה כבדת משקל שנצטרך להידרש אליה בהמשך הדיונים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מה הם הסעיפים </w:t>
      </w:r>
      <w:r>
        <w:rPr>
          <w:rFonts w:hint="cs"/>
          <w:rtl/>
          <w:lang w:eastAsia="he-IL"/>
        </w:rPr>
        <w:t>ש</w:t>
      </w:r>
      <w:r w:rsidRPr="00B636F8">
        <w:rPr>
          <w:rtl/>
          <w:lang w:eastAsia="he-IL"/>
        </w:rPr>
        <w:t>מבחינה מהותית ראוי שפסקת ההגבלה תחול לגביהם ומה לא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485" w:name="_ETM_Q1_9471000"/>
      <w:bookmarkEnd w:id="1485"/>
      <w:r>
        <w:rPr>
          <w:rtl/>
          <w:lang w:eastAsia="he-IL"/>
        </w:rPr>
        <w:t>יש כמובן פנים של עקרון החוקיות</w:t>
      </w:r>
      <w:r>
        <w:rPr>
          <w:rFonts w:hint="cs"/>
          <w:rtl/>
          <w:lang w:eastAsia="he-IL"/>
        </w:rPr>
        <w:t>, ש</w:t>
      </w:r>
      <w:r w:rsidRPr="00B636F8">
        <w:rPr>
          <w:rtl/>
          <w:lang w:eastAsia="he-IL"/>
        </w:rPr>
        <w:t>אני לא רואה כיצד אפשר יהיה להתגבר עליהם באיזשהו אופן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למשל האיסור על חקיקה רטרואקטיבית</w:t>
      </w:r>
      <w:r>
        <w:rPr>
          <w:rFonts w:hint="cs"/>
          <w:rtl/>
          <w:lang w:eastAsia="he-IL"/>
        </w:rPr>
        <w:t>.</w:t>
      </w:r>
      <w:r w:rsidRPr="00B636F8">
        <w:rPr>
          <w:rtl/>
          <w:lang w:eastAsia="he-IL"/>
        </w:rPr>
        <w:t xml:space="preserve"> אבל כמובן אני חושבת שצריך לבחון את הנושא הזה בבחינה יותר מעמיקה בהמשך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יחד עם סעיפים אחרים שנכללים כרגע בחוק היסוד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וצריך לחשוב אם צריכה לחול עליהם פסקת ההגבלה או לא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וזה לא העניין של ניסוח כזה או אחר</w:t>
      </w:r>
      <w:r>
        <w:rPr>
          <w:rFonts w:hint="cs"/>
          <w:rtl/>
          <w:lang w:eastAsia="he-IL"/>
        </w:rPr>
        <w:t>.</w:t>
      </w:r>
      <w:r w:rsidRPr="00B636F8">
        <w:rPr>
          <w:rtl/>
          <w:lang w:eastAsia="he-IL"/>
        </w:rPr>
        <w:t xml:space="preserve"> </w:t>
      </w:r>
    </w:p>
    <w:p w:rsidR="00B636F8" w:rsidRDefault="00B636F8" w:rsidP="00B636F8">
      <w:pPr>
        <w:rPr>
          <w:rtl/>
          <w:lang w:eastAsia="he-IL"/>
        </w:rPr>
      </w:pPr>
    </w:p>
    <w:p w:rsidR="00B636F8" w:rsidRDefault="00B636F8" w:rsidP="00B636F8">
      <w:pPr>
        <w:rPr>
          <w:rtl/>
          <w:lang w:eastAsia="he-IL"/>
        </w:rPr>
      </w:pPr>
      <w:r>
        <w:rPr>
          <w:rtl/>
          <w:lang w:eastAsia="he-IL"/>
        </w:rPr>
        <w:t>ראינו חוק</w:t>
      </w:r>
      <w:r w:rsidRPr="00B636F8">
        <w:rPr>
          <w:rtl/>
          <w:lang w:eastAsia="he-IL"/>
        </w:rPr>
        <w:t xml:space="preserve">ות אחרות שהפתיח </w:t>
      </w:r>
      <w:r>
        <w:rPr>
          <w:rFonts w:hint="cs"/>
          <w:rtl/>
          <w:lang w:eastAsia="he-IL"/>
        </w:rPr>
        <w:t xml:space="preserve">שלהן: </w:t>
      </w:r>
      <w:bookmarkStart w:id="1486" w:name="_ETM_Q1_9487000"/>
      <w:bookmarkEnd w:id="1486"/>
      <w:r w:rsidRPr="00B636F8">
        <w:rPr>
          <w:rtl/>
          <w:lang w:eastAsia="he-IL"/>
        </w:rPr>
        <w:t>אדם זכאי לכך ש</w:t>
      </w:r>
      <w:r>
        <w:rPr>
          <w:rFonts w:hint="cs"/>
          <w:rtl/>
          <w:lang w:eastAsia="he-IL"/>
        </w:rPr>
        <w:t xml:space="preserve"> - - - ואז יש </w:t>
      </w:r>
      <w:r w:rsidRPr="00B636F8">
        <w:rPr>
          <w:rtl/>
          <w:lang w:eastAsia="he-IL"/>
        </w:rPr>
        <w:t xml:space="preserve">מגילת זכויות </w:t>
      </w:r>
      <w:r>
        <w:rPr>
          <w:rFonts w:hint="cs"/>
          <w:rtl/>
          <w:lang w:eastAsia="he-IL"/>
        </w:rPr>
        <w:t xml:space="preserve">באמת. </w:t>
      </w:r>
      <w:r w:rsidRPr="00B636F8">
        <w:rPr>
          <w:rtl/>
          <w:lang w:eastAsia="he-IL"/>
        </w:rPr>
        <w:t>אנחנו גם בחוקי היסוד הקיימים לא הלכנו על הכיוון הזה</w:t>
      </w:r>
      <w:r>
        <w:rPr>
          <w:rFonts w:hint="cs"/>
          <w:rtl/>
          <w:lang w:eastAsia="he-IL"/>
        </w:rPr>
        <w:t>.</w:t>
      </w:r>
      <w:r w:rsidRPr="00B636F8">
        <w:rPr>
          <w:rtl/>
          <w:lang w:eastAsia="he-IL"/>
        </w:rPr>
        <w:t xml:space="preserve"> ולכן מבחינתי זאת שאלה מסדר משני אולי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האם אנחנו מנסחים את זה כעיקרון או כזכות</w:t>
      </w:r>
      <w:r>
        <w:rPr>
          <w:rFonts w:hint="cs"/>
          <w:rtl/>
          <w:lang w:eastAsia="he-IL"/>
        </w:rPr>
        <w:t>?</w:t>
      </w:r>
      <w:r w:rsidRPr="00B636F8">
        <w:rPr>
          <w:rtl/>
          <w:lang w:eastAsia="he-IL"/>
        </w:rPr>
        <w:t xml:space="preserve"> ובעניין הזה גם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ככל שמקובל כמובן שיעוגן עקרון </w:t>
      </w:r>
      <w:r>
        <w:rPr>
          <w:rFonts w:hint="cs"/>
          <w:rtl/>
          <w:lang w:eastAsia="he-IL"/>
        </w:rPr>
        <w:t>ה</w:t>
      </w:r>
      <w:r w:rsidRPr="00B636F8">
        <w:rPr>
          <w:rtl/>
          <w:lang w:eastAsia="he-IL"/>
        </w:rPr>
        <w:t>חוקיות במשמעות שלו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כעיקרון שהתכליות שלו להשיג אזהרה הוגנת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לא לאפשר חקירה רטרואקטיבית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ולדרוש שהעבירות ייקבעו בחוק ראשי </w:t>
      </w:r>
      <w:r>
        <w:rPr>
          <w:rFonts w:hint="cs"/>
          <w:rtl/>
          <w:lang w:eastAsia="he-IL"/>
        </w:rPr>
        <w:t xml:space="preserve">או </w:t>
      </w:r>
      <w:r w:rsidRPr="00B636F8">
        <w:rPr>
          <w:rtl/>
          <w:lang w:eastAsia="he-IL"/>
        </w:rPr>
        <w:t>בחקיקת משנה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Pr="00B636F8">
        <w:rPr>
          <w:rtl/>
          <w:lang w:eastAsia="he-IL"/>
        </w:rPr>
        <w:t xml:space="preserve"> כל עוד הדברים האלה הם ברורים ומוסכמים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הנושא של הניסוח בעיניי</w:t>
      </w:r>
      <w:r>
        <w:rPr>
          <w:rFonts w:hint="cs"/>
          <w:rtl/>
          <w:lang w:eastAsia="he-IL"/>
        </w:rPr>
        <w:t xml:space="preserve"> הוא</w:t>
      </w:r>
      <w:r w:rsidRPr="00B636F8">
        <w:rPr>
          <w:rtl/>
          <w:lang w:eastAsia="he-IL"/>
        </w:rPr>
        <w:t xml:space="preserve"> פחות קריטי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אבל אם </w:t>
      </w:r>
      <w:r>
        <w:rPr>
          <w:rFonts w:hint="cs"/>
          <w:rtl/>
          <w:lang w:eastAsia="he-IL"/>
        </w:rPr>
        <w:t xml:space="preserve">עמית </w:t>
      </w:r>
      <w:r w:rsidRPr="00B636F8">
        <w:rPr>
          <w:rtl/>
          <w:lang w:eastAsia="he-IL"/>
        </w:rPr>
        <w:t>תרצה כמובן להתייחס</w:t>
      </w:r>
      <w:r>
        <w:rPr>
          <w:rFonts w:hint="cs"/>
          <w:rtl/>
          <w:lang w:eastAsia="he-IL"/>
        </w:rPr>
        <w:t>.</w:t>
      </w:r>
    </w:p>
    <w:p w:rsidR="00E33A29" w:rsidRDefault="00B636F8" w:rsidP="00B636F8">
      <w:pPr>
        <w:rPr>
          <w:rtl/>
          <w:lang w:eastAsia="he-IL"/>
        </w:rPr>
      </w:pPr>
      <w:bookmarkStart w:id="1487" w:name="_ETM_Q1_9532000"/>
      <w:bookmarkStart w:id="1488" w:name="_ETM_Q1_9533000"/>
      <w:bookmarkEnd w:id="1487"/>
      <w:bookmarkEnd w:id="1488"/>
      <w:r w:rsidRPr="00B636F8">
        <w:rPr>
          <w:rtl/>
          <w:lang w:eastAsia="he-IL"/>
        </w:rPr>
        <w:t xml:space="preserve"> </w:t>
      </w:r>
    </w:p>
    <w:p w:rsidR="00E33A29" w:rsidRDefault="00E33A29" w:rsidP="00E33A29">
      <w:pPr>
        <w:pStyle w:val="af9"/>
        <w:keepNext/>
        <w:rPr>
          <w:rtl/>
          <w:lang w:eastAsia="he-IL"/>
        </w:rPr>
      </w:pPr>
      <w:bookmarkStart w:id="1489" w:name="ET_guest_514871_236"/>
      <w:r w:rsidRPr="00E33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E33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9"/>
    </w:p>
    <w:p w:rsidR="00E33A29" w:rsidRDefault="00E33A29" w:rsidP="00E33A29">
      <w:pPr>
        <w:pStyle w:val="KeepWithNext"/>
        <w:rPr>
          <w:rtl/>
          <w:lang w:eastAsia="he-IL"/>
        </w:rPr>
      </w:pPr>
    </w:p>
    <w:p w:rsidR="00B30905" w:rsidRDefault="00B636F8" w:rsidP="00B30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ארצה גם </w:t>
      </w:r>
      <w:r w:rsidR="00E33A29">
        <w:rPr>
          <w:rFonts w:hint="cs"/>
          <w:rtl/>
          <w:lang w:eastAsia="he-IL"/>
        </w:rPr>
        <w:t>להוסיף על הדברים</w:t>
      </w:r>
      <w:r>
        <w:rPr>
          <w:rFonts w:hint="cs"/>
          <w:rtl/>
          <w:lang w:eastAsia="he-IL"/>
        </w:rPr>
        <w:t xml:space="preserve">. אני מסתכלת </w:t>
      </w:r>
      <w:r w:rsidR="00E33A29">
        <w:rPr>
          <w:rFonts w:hint="cs"/>
          <w:rtl/>
          <w:lang w:eastAsia="he-IL"/>
        </w:rPr>
        <w:t>מנקודה טיפה שונה מלילך</w:t>
      </w:r>
      <w:r>
        <w:rPr>
          <w:rFonts w:hint="cs"/>
          <w:rtl/>
          <w:lang w:eastAsia="he-IL"/>
        </w:rPr>
        <w:t xml:space="preserve">, </w:t>
      </w:r>
      <w:bookmarkStart w:id="1490" w:name="_ETM_Q1_9543000"/>
      <w:bookmarkEnd w:id="1490"/>
      <w:r>
        <w:rPr>
          <w:rFonts w:hint="cs"/>
          <w:rtl/>
          <w:lang w:eastAsia="he-IL"/>
        </w:rPr>
        <w:t xml:space="preserve">כמובן בלי לגרוע מדבריה. אני חושבת שבאמת עקרון החוקיות </w:t>
      </w:r>
      <w:r w:rsidRPr="00B636F8">
        <w:rPr>
          <w:rtl/>
          <w:lang w:eastAsia="he-IL"/>
        </w:rPr>
        <w:t>הוא עיקרון</w:t>
      </w:r>
      <w:r>
        <w:rPr>
          <w:rFonts w:hint="cs"/>
          <w:rtl/>
          <w:lang w:eastAsia="he-IL"/>
        </w:rPr>
        <w:t xml:space="preserve">. </w:t>
      </w:r>
      <w:bookmarkStart w:id="1491" w:name="_ETM_Q1_9553000"/>
      <w:bookmarkEnd w:id="1491"/>
      <w:r>
        <w:rPr>
          <w:rFonts w:hint="cs"/>
          <w:rtl/>
          <w:lang w:eastAsia="he-IL"/>
        </w:rPr>
        <w:t>שוב,</w:t>
      </w:r>
      <w:r w:rsidRPr="00B636F8">
        <w:rPr>
          <w:rtl/>
          <w:lang w:eastAsia="he-IL"/>
        </w:rPr>
        <w:t xml:space="preserve"> כמו שגם הציע פה חברי </w:t>
      </w:r>
      <w:r>
        <w:rPr>
          <w:rFonts w:hint="cs"/>
          <w:rtl/>
          <w:lang w:eastAsia="he-IL"/>
        </w:rPr>
        <w:t xml:space="preserve">איל זנדברג </w:t>
      </w:r>
      <w:r>
        <w:rPr>
          <w:rtl/>
          <w:lang w:eastAsia="he-IL"/>
        </w:rPr>
        <w:t>וגם אמרה לי</w:t>
      </w:r>
      <w:r w:rsidRPr="00B636F8">
        <w:rPr>
          <w:rtl/>
          <w:lang w:eastAsia="he-IL"/>
        </w:rPr>
        <w:t>לך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בהמשך לדברים שגור אמר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אנחנו נבחן את כלל הניסוחים לאור ההערה הזאת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האם אנחנו עומדים על ה</w:t>
      </w:r>
      <w:r>
        <w:rPr>
          <w:rFonts w:hint="cs"/>
          <w:rtl/>
          <w:lang w:eastAsia="he-IL"/>
        </w:rPr>
        <w:t>ה</w:t>
      </w:r>
      <w:r w:rsidRPr="00B636F8">
        <w:rPr>
          <w:rtl/>
          <w:lang w:eastAsia="he-IL"/>
        </w:rPr>
        <w:t>בחנה</w:t>
      </w:r>
      <w:r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ואם כן איפה נכון לשים אותה </w:t>
      </w:r>
      <w:r>
        <w:rPr>
          <w:rFonts w:hint="cs"/>
          <w:rtl/>
          <w:lang w:eastAsia="he-IL"/>
        </w:rPr>
        <w:t xml:space="preserve">גם </w:t>
      </w:r>
      <w:r w:rsidRPr="00B636F8">
        <w:rPr>
          <w:rtl/>
          <w:lang w:eastAsia="he-IL"/>
        </w:rPr>
        <w:t>בראי של פסקת ההגבלה</w:t>
      </w:r>
      <w:r>
        <w:rPr>
          <w:rFonts w:hint="cs"/>
          <w:rtl/>
          <w:lang w:eastAsia="he-IL"/>
        </w:rPr>
        <w:t>.</w:t>
      </w:r>
      <w:r w:rsidRPr="00B636F8">
        <w:rPr>
          <w:rtl/>
          <w:lang w:eastAsia="he-IL"/>
        </w:rPr>
        <w:t xml:space="preserve"> אבל </w:t>
      </w:r>
      <w:r w:rsidR="00B30905">
        <w:rPr>
          <w:rFonts w:hint="cs"/>
          <w:rtl/>
          <w:lang w:eastAsia="he-IL"/>
        </w:rPr>
        <w:t>עכשיו כש</w:t>
      </w:r>
      <w:r w:rsidRPr="00B636F8">
        <w:rPr>
          <w:rtl/>
          <w:lang w:eastAsia="he-IL"/>
        </w:rPr>
        <w:t>אנחנו ממוקדים בעניין הזה</w:t>
      </w:r>
      <w:r w:rsidR="00B30905">
        <w:rPr>
          <w:rFonts w:hint="cs"/>
          <w:rtl/>
          <w:lang w:eastAsia="he-IL"/>
        </w:rPr>
        <w:t>,</w:t>
      </w:r>
      <w:r w:rsidR="00B30905">
        <w:rPr>
          <w:rtl/>
          <w:lang w:eastAsia="he-IL"/>
        </w:rPr>
        <w:t xml:space="preserve"> עקרון החוקיות</w:t>
      </w:r>
      <w:r w:rsidR="00B30905">
        <w:rPr>
          <w:rFonts w:hint="cs"/>
          <w:rtl/>
          <w:lang w:eastAsia="he-IL"/>
        </w:rPr>
        <w:t xml:space="preserve">, אני חושבת </w:t>
      </w:r>
      <w:r w:rsidRPr="00B636F8">
        <w:rPr>
          <w:rtl/>
          <w:lang w:eastAsia="he-IL"/>
        </w:rPr>
        <w:t>שהוא עיקרון</w:t>
      </w:r>
      <w:r w:rsidR="00B30905"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עבירה שהיא לא בחוק היא לא עב</w:t>
      </w:r>
      <w:r w:rsidR="00B30905">
        <w:rPr>
          <w:rFonts w:hint="cs"/>
          <w:rtl/>
          <w:lang w:eastAsia="he-IL"/>
        </w:rPr>
        <w:t>י</w:t>
      </w:r>
      <w:r w:rsidRPr="00B636F8">
        <w:rPr>
          <w:rtl/>
          <w:lang w:eastAsia="he-IL"/>
        </w:rPr>
        <w:t>רה</w:t>
      </w:r>
      <w:r w:rsidR="00B30905">
        <w:rPr>
          <w:rFonts w:hint="cs"/>
          <w:rtl/>
          <w:lang w:eastAsia="he-IL"/>
        </w:rPr>
        <w:t xml:space="preserve">. </w:t>
      </w:r>
      <w:bookmarkStart w:id="1492" w:name="_ETM_Q1_9585000"/>
      <w:bookmarkEnd w:id="1492"/>
      <w:r w:rsidR="00B30905">
        <w:rPr>
          <w:rFonts w:hint="cs"/>
          <w:rtl/>
          <w:lang w:eastAsia="he-IL"/>
        </w:rPr>
        <w:t>אז</w:t>
      </w:r>
      <w:r w:rsidRPr="00B636F8">
        <w:rPr>
          <w:rtl/>
          <w:lang w:eastAsia="he-IL"/>
        </w:rPr>
        <w:t xml:space="preserve"> אני כן מייחסת</w:t>
      </w:r>
      <w:r w:rsidR="00B30905"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מעבר לעניין של </w:t>
      </w:r>
      <w:r w:rsidR="00B30905">
        <w:rPr>
          <w:rFonts w:hint="cs"/>
          <w:rtl/>
          <w:lang w:eastAsia="he-IL"/>
        </w:rPr>
        <w:t>ה</w:t>
      </w:r>
      <w:r w:rsidRPr="00B636F8">
        <w:rPr>
          <w:rtl/>
          <w:lang w:eastAsia="he-IL"/>
        </w:rPr>
        <w:t xml:space="preserve">ניסוח </w:t>
      </w:r>
      <w:r w:rsidR="00B30905">
        <w:rPr>
          <w:rFonts w:hint="cs"/>
          <w:rtl/>
          <w:lang w:eastAsia="he-IL"/>
        </w:rPr>
        <w:t>ב</w:t>
      </w:r>
      <w:r w:rsidRPr="00B636F8">
        <w:rPr>
          <w:rtl/>
          <w:lang w:eastAsia="he-IL"/>
        </w:rPr>
        <w:t>חוק העונשין</w:t>
      </w:r>
      <w:r w:rsidR="00B30905"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שאני מניחה שגם לא הצלחנו לגמרי </w:t>
      </w:r>
      <w:r w:rsidR="00B30905">
        <w:rPr>
          <w:rFonts w:hint="cs"/>
          <w:rtl/>
          <w:lang w:eastAsia="he-IL"/>
        </w:rPr>
        <w:t xml:space="preserve">להתחקות, </w:t>
      </w:r>
      <w:r w:rsidRPr="00B636F8">
        <w:rPr>
          <w:rtl/>
          <w:lang w:eastAsia="he-IL"/>
        </w:rPr>
        <w:t>אני מניחה שגם בבסיסו עמדה מחשבה</w:t>
      </w:r>
      <w:r w:rsidR="00B30905">
        <w:rPr>
          <w:rFonts w:hint="cs"/>
          <w:rtl/>
          <w:lang w:eastAsia="he-IL"/>
        </w:rPr>
        <w:t>.</w:t>
      </w:r>
      <w:r w:rsidRPr="00B636F8">
        <w:rPr>
          <w:rtl/>
          <w:lang w:eastAsia="he-IL"/>
        </w:rPr>
        <w:t xml:space="preserve"> </w:t>
      </w:r>
      <w:r w:rsidR="00B30905">
        <w:rPr>
          <w:rFonts w:hint="cs"/>
          <w:rtl/>
          <w:lang w:eastAsia="he-IL"/>
        </w:rPr>
        <w:t>ושוב,</w:t>
      </w:r>
      <w:r w:rsidRPr="00B636F8">
        <w:rPr>
          <w:rtl/>
          <w:lang w:eastAsia="he-IL"/>
        </w:rPr>
        <w:t xml:space="preserve"> אנחנו נמצאים בחוק היסוד</w:t>
      </w:r>
      <w:r w:rsidR="00B30905"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ולא </w:t>
      </w:r>
      <w:r w:rsidR="00B30905">
        <w:rPr>
          <w:rFonts w:hint="cs"/>
          <w:rtl/>
          <w:lang w:eastAsia="he-IL"/>
        </w:rPr>
        <w:t>ב</w:t>
      </w:r>
      <w:r w:rsidRPr="00B636F8">
        <w:rPr>
          <w:rtl/>
          <w:lang w:eastAsia="he-IL"/>
        </w:rPr>
        <w:t>חלק הכללי של חוק העונשין</w:t>
      </w:r>
      <w:r w:rsidR="00B30905"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שגם שם קבועים עקרונות מפורטים יותר כמובן</w:t>
      </w:r>
      <w:r w:rsidR="00B30905"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כולל לעקרון החוקיות יש שם </w:t>
      </w:r>
      <w:r w:rsidR="00B30905">
        <w:rPr>
          <w:rFonts w:hint="cs"/>
          <w:rtl/>
          <w:lang w:eastAsia="he-IL"/>
        </w:rPr>
        <w:t xml:space="preserve">הוראות </w:t>
      </w:r>
      <w:r w:rsidRPr="00B636F8">
        <w:rPr>
          <w:rtl/>
          <w:lang w:eastAsia="he-IL"/>
        </w:rPr>
        <w:t>מפורטות יותר</w:t>
      </w:r>
      <w:r w:rsidR="00B30905"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על אף שאנחנו בחלק הכללי של חוק העונשין</w:t>
      </w:r>
      <w:r w:rsidR="00B30905">
        <w:rPr>
          <w:rFonts w:hint="cs"/>
          <w:rtl/>
          <w:lang w:eastAsia="he-IL"/>
        </w:rPr>
        <w:t>.</w:t>
      </w:r>
      <w:r w:rsidRPr="00B636F8">
        <w:rPr>
          <w:rtl/>
          <w:lang w:eastAsia="he-IL"/>
        </w:rPr>
        <w:t xml:space="preserve"> פה אני חושבת שחשובה האמירה</w:t>
      </w:r>
      <w:r w:rsidR="00B30905"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שכן </w:t>
      </w:r>
      <w:r w:rsidR="00B30905">
        <w:rPr>
          <w:rFonts w:hint="cs"/>
          <w:rtl/>
          <w:lang w:eastAsia="he-IL"/>
        </w:rPr>
        <w:t xml:space="preserve">עקרון </w:t>
      </w:r>
      <w:r w:rsidRPr="00B636F8">
        <w:rPr>
          <w:rtl/>
          <w:lang w:eastAsia="he-IL"/>
        </w:rPr>
        <w:t>החוקיות הוא אכן עיקרון</w:t>
      </w:r>
      <w:r w:rsidR="00B30905">
        <w:rPr>
          <w:rFonts w:hint="cs"/>
          <w:rtl/>
          <w:lang w:eastAsia="he-IL"/>
        </w:rPr>
        <w:t>.</w:t>
      </w:r>
      <w:r w:rsidRPr="00B636F8">
        <w:rPr>
          <w:rtl/>
          <w:lang w:eastAsia="he-IL"/>
        </w:rPr>
        <w:t xml:space="preserve"> עבירה שהיא לא לפי חוק היא בעצם לא עב</w:t>
      </w:r>
      <w:r w:rsidR="00B30905">
        <w:rPr>
          <w:rFonts w:hint="cs"/>
          <w:rtl/>
          <w:lang w:eastAsia="he-IL"/>
        </w:rPr>
        <w:t>י</w:t>
      </w:r>
      <w:r w:rsidRPr="00B636F8">
        <w:rPr>
          <w:rtl/>
          <w:lang w:eastAsia="he-IL"/>
        </w:rPr>
        <w:t>רה</w:t>
      </w:r>
      <w:r w:rsidR="00B30905">
        <w:rPr>
          <w:rFonts w:hint="cs"/>
          <w:rtl/>
          <w:lang w:eastAsia="he-IL"/>
        </w:rPr>
        <w:t xml:space="preserve">. </w:t>
      </w:r>
    </w:p>
    <w:p w:rsidR="00B30905" w:rsidRDefault="00B30905" w:rsidP="00B30905">
      <w:pPr>
        <w:rPr>
          <w:rtl/>
          <w:lang w:eastAsia="he-IL"/>
        </w:rPr>
      </w:pPr>
    </w:p>
    <w:p w:rsidR="00B30905" w:rsidRDefault="00B30905" w:rsidP="00B309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>
        <w:rPr>
          <w:rtl/>
          <w:lang w:eastAsia="he-IL"/>
        </w:rPr>
        <w:t>מכאן גם נובעת ההתייחסות</w:t>
      </w:r>
      <w:r>
        <w:rPr>
          <w:rFonts w:hint="cs"/>
          <w:rtl/>
          <w:lang w:eastAsia="he-IL"/>
        </w:rPr>
        <w:t xml:space="preserve">, </w:t>
      </w:r>
      <w:r w:rsidR="00B636F8" w:rsidRPr="00B636F8">
        <w:rPr>
          <w:rtl/>
          <w:lang w:eastAsia="he-IL"/>
        </w:rPr>
        <w:t>אני אומר</w:t>
      </w:r>
      <w:r>
        <w:rPr>
          <w:rFonts w:hint="cs"/>
          <w:rtl/>
          <w:lang w:eastAsia="he-IL"/>
        </w:rPr>
        <w:t>ת</w:t>
      </w:r>
      <w:r w:rsidR="00B636F8" w:rsidRPr="00B636F8">
        <w:rPr>
          <w:rtl/>
          <w:lang w:eastAsia="he-IL"/>
        </w:rPr>
        <w:t xml:space="preserve"> בזהירות</w:t>
      </w:r>
      <w:r>
        <w:rPr>
          <w:rFonts w:hint="cs"/>
          <w:rtl/>
          <w:lang w:eastAsia="he-IL"/>
        </w:rPr>
        <w:t>,</w:t>
      </w:r>
      <w:r w:rsidR="00B636F8" w:rsidRPr="00B636F8">
        <w:rPr>
          <w:rtl/>
          <w:lang w:eastAsia="he-IL"/>
        </w:rPr>
        <w:t xml:space="preserve"> גם לעניין פסקת ההגבלה</w:t>
      </w:r>
      <w:r>
        <w:rPr>
          <w:rFonts w:hint="cs"/>
          <w:rtl/>
          <w:lang w:eastAsia="he-IL"/>
        </w:rPr>
        <w:t>.</w:t>
      </w:r>
      <w:r w:rsidR="00B636F8" w:rsidRPr="00B636F8">
        <w:rPr>
          <w:rtl/>
          <w:lang w:eastAsia="he-IL"/>
        </w:rPr>
        <w:t xml:space="preserve"> ואני חושבת שחשוב ש</w:t>
      </w:r>
      <w:r>
        <w:rPr>
          <w:rFonts w:hint="cs"/>
          <w:rtl/>
          <w:lang w:eastAsia="he-IL"/>
        </w:rPr>
        <w:t>נ</w:t>
      </w:r>
      <w:r w:rsidR="00B636F8" w:rsidRPr="00B636F8">
        <w:rPr>
          <w:rtl/>
          <w:lang w:eastAsia="he-IL"/>
        </w:rPr>
        <w:t>קיים דיון נפרד</w:t>
      </w:r>
      <w:r>
        <w:rPr>
          <w:rFonts w:hint="cs"/>
          <w:rtl/>
          <w:lang w:eastAsia="he-IL"/>
        </w:rPr>
        <w:t>,</w:t>
      </w:r>
      <w:r w:rsidR="00B636F8" w:rsidRPr="00B636F8">
        <w:rPr>
          <w:rtl/>
          <w:lang w:eastAsia="he-IL"/>
        </w:rPr>
        <w:t xml:space="preserve"> האם באמת פסקת ההגבלה חלה באופן שונה על זכויות ועקרונות</w:t>
      </w:r>
      <w:r>
        <w:rPr>
          <w:rFonts w:hint="cs"/>
          <w:rtl/>
          <w:lang w:eastAsia="he-IL"/>
        </w:rPr>
        <w:t>?</w:t>
      </w:r>
      <w:r w:rsidR="00B636F8" w:rsidRPr="00B636F8">
        <w:rPr>
          <w:rtl/>
          <w:lang w:eastAsia="he-IL"/>
        </w:rPr>
        <w:t xml:space="preserve"> אני משאירה את הדיון הזה</w:t>
      </w:r>
      <w:r>
        <w:rPr>
          <w:rFonts w:hint="cs"/>
          <w:rtl/>
          <w:lang w:eastAsia="he-IL"/>
        </w:rPr>
        <w:t>,</w:t>
      </w:r>
      <w:r w:rsidR="00B636F8" w:rsidRPr="00B636F8">
        <w:rPr>
          <w:rtl/>
          <w:lang w:eastAsia="he-IL"/>
        </w:rPr>
        <w:t xml:space="preserve"> שיהיה דיון קונספטואלי חשוב</w:t>
      </w:r>
      <w:r>
        <w:rPr>
          <w:rFonts w:hint="cs"/>
          <w:rtl/>
          <w:lang w:eastAsia="he-IL"/>
        </w:rPr>
        <w:t>,</w:t>
      </w:r>
      <w:r w:rsidR="00B636F8" w:rsidRPr="00B636F8">
        <w:rPr>
          <w:rtl/>
          <w:lang w:eastAsia="he-IL"/>
        </w:rPr>
        <w:t xml:space="preserve"> אבל אני כן מתייחסת</w:t>
      </w:r>
      <w:r>
        <w:rPr>
          <w:rFonts w:hint="cs"/>
          <w:rtl/>
          <w:lang w:eastAsia="he-IL"/>
        </w:rPr>
        <w:t>,</w:t>
      </w:r>
      <w:r w:rsidR="00B636F8" w:rsidRPr="00B636F8">
        <w:rPr>
          <w:rtl/>
          <w:lang w:eastAsia="he-IL"/>
        </w:rPr>
        <w:t xml:space="preserve"> שוב בזהירות</w:t>
      </w:r>
      <w:r>
        <w:rPr>
          <w:rFonts w:hint="cs"/>
          <w:rtl/>
          <w:lang w:eastAsia="he-IL"/>
        </w:rPr>
        <w:t>, לאור</w:t>
      </w:r>
      <w:r w:rsidR="00B636F8" w:rsidRPr="00B636F8">
        <w:rPr>
          <w:rtl/>
          <w:lang w:eastAsia="he-IL"/>
        </w:rPr>
        <w:t xml:space="preserve"> האמירה שלנו שאנחנו רוצים לבחון בראייה רוחבית של החוק</w:t>
      </w:r>
      <w:r>
        <w:rPr>
          <w:rFonts w:hint="cs"/>
          <w:rtl/>
          <w:lang w:eastAsia="he-IL"/>
        </w:rPr>
        <w:t xml:space="preserve">. </w:t>
      </w:r>
      <w:bookmarkStart w:id="1493" w:name="_ETM_Q1_9677000"/>
      <w:bookmarkEnd w:id="1493"/>
      <w:r>
        <w:rPr>
          <w:rFonts w:hint="cs"/>
          <w:rtl/>
          <w:lang w:eastAsia="he-IL"/>
        </w:rPr>
        <w:t>אני</w:t>
      </w:r>
      <w:r w:rsidR="00B636F8" w:rsidRPr="00B636F8">
        <w:rPr>
          <w:rtl/>
          <w:lang w:eastAsia="he-IL"/>
        </w:rPr>
        <w:t xml:space="preserve"> חושבת שבאמת עקרון החוקיות הוא עיקרון </w:t>
      </w:r>
      <w:r>
        <w:rPr>
          <w:rFonts w:hint="cs"/>
          <w:rtl/>
          <w:lang w:eastAsia="he-IL"/>
        </w:rPr>
        <w:t>ש</w:t>
      </w:r>
      <w:r w:rsidR="00B636F8" w:rsidRPr="00B636F8">
        <w:rPr>
          <w:rtl/>
          <w:lang w:eastAsia="he-IL"/>
        </w:rPr>
        <w:t xml:space="preserve">אמור להיות </w:t>
      </w:r>
      <w:r>
        <w:rPr>
          <w:rFonts w:hint="cs"/>
          <w:rtl/>
          <w:lang w:eastAsia="he-IL"/>
        </w:rPr>
        <w:t>מ</w:t>
      </w:r>
      <w:r w:rsidR="00B636F8" w:rsidRPr="00B636F8">
        <w:rPr>
          <w:rtl/>
          <w:lang w:eastAsia="he-IL"/>
        </w:rPr>
        <w:t>וחלט</w:t>
      </w:r>
      <w:r>
        <w:rPr>
          <w:rFonts w:hint="cs"/>
          <w:rtl/>
          <w:lang w:eastAsia="he-IL"/>
        </w:rPr>
        <w:t>.</w:t>
      </w:r>
      <w:r w:rsidR="00B636F8" w:rsidRPr="00B636F8">
        <w:rPr>
          <w:rtl/>
          <w:lang w:eastAsia="he-IL"/>
        </w:rPr>
        <w:t xml:space="preserve"> אני חושבת שכל הנושא של החקיקה </w:t>
      </w:r>
      <w:r>
        <w:rPr>
          <w:rFonts w:hint="cs"/>
          <w:rtl/>
          <w:lang w:eastAsia="he-IL"/>
        </w:rPr>
        <w:t xml:space="preserve">של עשיית דין בנאצים ועוזריהם, בטח </w:t>
      </w:r>
      <w:r w:rsidR="00B636F8" w:rsidRPr="00B636F8">
        <w:rPr>
          <w:rtl/>
          <w:lang w:eastAsia="he-IL"/>
        </w:rPr>
        <w:t>אנחנו לא צריכים לראות אותו כעניין רגיל</w:t>
      </w:r>
      <w:r>
        <w:rPr>
          <w:rFonts w:hint="cs"/>
          <w:rtl/>
          <w:lang w:eastAsia="he-IL"/>
        </w:rPr>
        <w:t>.</w:t>
      </w:r>
      <w:r w:rsidR="00B636F8" w:rsidRPr="00B636F8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שמה </w:t>
      </w:r>
      <w:r w:rsidR="00B636F8" w:rsidRPr="00B636F8">
        <w:rPr>
          <w:rtl/>
          <w:lang w:eastAsia="he-IL"/>
        </w:rPr>
        <w:t>אותו בצד</w:t>
      </w:r>
      <w:r>
        <w:rPr>
          <w:rFonts w:hint="cs"/>
          <w:rtl/>
          <w:lang w:eastAsia="he-IL"/>
        </w:rPr>
        <w:t>.</w:t>
      </w:r>
      <w:r w:rsidR="00B636F8" w:rsidRPr="00B636F8">
        <w:rPr>
          <w:rtl/>
          <w:lang w:eastAsia="he-IL"/>
        </w:rPr>
        <w:t xml:space="preserve"> יש כאלה שאומרים שהוא גם לא פוגע בעקרון החוקיות</w:t>
      </w:r>
      <w:r>
        <w:rPr>
          <w:rFonts w:hint="cs"/>
          <w:rtl/>
          <w:lang w:eastAsia="he-IL"/>
        </w:rPr>
        <w:t>, כי</w:t>
      </w:r>
      <w:r w:rsidR="00B636F8" w:rsidRPr="00B636F8">
        <w:rPr>
          <w:rtl/>
          <w:lang w:eastAsia="he-IL"/>
        </w:rPr>
        <w:t xml:space="preserve"> הוא נובע </w:t>
      </w:r>
      <w:r>
        <w:rPr>
          <w:rFonts w:hint="cs"/>
          <w:rtl/>
          <w:lang w:eastAsia="he-IL"/>
        </w:rPr>
        <w:t>מהו</w:t>
      </w:r>
      <w:r w:rsidR="00B636F8" w:rsidRPr="00B636F8">
        <w:rPr>
          <w:rtl/>
          <w:lang w:eastAsia="he-IL"/>
        </w:rPr>
        <w:t>ראות אוניברסליות אחרות</w:t>
      </w:r>
      <w:r>
        <w:rPr>
          <w:rFonts w:hint="cs"/>
          <w:rtl/>
          <w:lang w:eastAsia="he-IL"/>
        </w:rPr>
        <w:t>,</w:t>
      </w:r>
      <w:r w:rsidR="00B636F8" w:rsidRPr="00B636F8">
        <w:rPr>
          <w:rtl/>
          <w:lang w:eastAsia="he-IL"/>
        </w:rPr>
        <w:t xml:space="preserve"> אבל אני חושבת </w:t>
      </w:r>
      <w:r>
        <w:rPr>
          <w:rFonts w:hint="cs"/>
          <w:rtl/>
          <w:lang w:eastAsia="he-IL"/>
        </w:rPr>
        <w:t>ש</w:t>
      </w:r>
      <w:r w:rsidR="00B636F8" w:rsidRPr="00B636F8">
        <w:rPr>
          <w:rtl/>
          <w:lang w:eastAsia="he-IL"/>
        </w:rPr>
        <w:t>לא נכון לראות אותו כעניין שגרתי</w:t>
      </w:r>
      <w:r>
        <w:rPr>
          <w:rFonts w:hint="cs"/>
          <w:rtl/>
          <w:lang w:eastAsia="he-IL"/>
        </w:rPr>
        <w:t>,</w:t>
      </w:r>
      <w:r w:rsidR="00B636F8" w:rsidRPr="00B636F8">
        <w:rPr>
          <w:rtl/>
          <w:lang w:eastAsia="he-IL"/>
        </w:rPr>
        <w:t xml:space="preserve"> ולהכניס אותו למהלך הרגיל של בחינת דברי חקיקה</w:t>
      </w:r>
      <w:r>
        <w:rPr>
          <w:rFonts w:hint="cs"/>
          <w:rtl/>
          <w:lang w:eastAsia="he-IL"/>
        </w:rPr>
        <w:t>.</w:t>
      </w:r>
      <w:bookmarkStart w:id="1494" w:name="_ETM_Q1_9711000"/>
      <w:bookmarkEnd w:id="1494"/>
      <w:r>
        <w:rPr>
          <w:rFonts w:hint="cs"/>
          <w:rtl/>
          <w:lang w:eastAsia="he-IL"/>
        </w:rPr>
        <w:t xml:space="preserve"> </w:t>
      </w:r>
      <w:r w:rsidR="00B636F8" w:rsidRPr="00B636F8">
        <w:rPr>
          <w:rtl/>
          <w:lang w:eastAsia="he-IL"/>
        </w:rPr>
        <w:t>אז את כל זה אמרתי</w:t>
      </w:r>
      <w:r>
        <w:rPr>
          <w:rFonts w:hint="cs"/>
          <w:rtl/>
          <w:lang w:eastAsia="he-IL"/>
        </w:rPr>
        <w:t>.</w:t>
      </w:r>
      <w:r w:rsidR="00B636F8" w:rsidRPr="00B636F8">
        <w:rPr>
          <w:rtl/>
          <w:lang w:eastAsia="he-IL"/>
        </w:rPr>
        <w:t xml:space="preserve"> אני אומרת את הדברים לאחר חשיבה ובזהירות</w:t>
      </w:r>
      <w:r>
        <w:rPr>
          <w:rFonts w:hint="cs"/>
          <w:rtl/>
          <w:lang w:eastAsia="he-IL"/>
        </w:rPr>
        <w:t>,</w:t>
      </w:r>
      <w:r w:rsidR="00B636F8" w:rsidRPr="00B636F8">
        <w:rPr>
          <w:rtl/>
          <w:lang w:eastAsia="he-IL"/>
        </w:rPr>
        <w:t xml:space="preserve"> כי אנחנו באמת נבחן באופן רוחבי</w:t>
      </w:r>
      <w:r>
        <w:rPr>
          <w:rFonts w:hint="cs"/>
          <w:rtl/>
          <w:lang w:eastAsia="he-IL"/>
        </w:rPr>
        <w:t>.</w:t>
      </w:r>
    </w:p>
    <w:p w:rsidR="00B30905" w:rsidRDefault="00B30905" w:rsidP="00B30905">
      <w:pPr>
        <w:rPr>
          <w:rtl/>
          <w:lang w:eastAsia="he-IL"/>
        </w:rPr>
      </w:pPr>
    </w:p>
    <w:p w:rsidR="00B30905" w:rsidRDefault="00B636F8" w:rsidP="00B30905">
      <w:pPr>
        <w:rPr>
          <w:rtl/>
          <w:lang w:eastAsia="he-IL"/>
        </w:rPr>
      </w:pPr>
      <w:r w:rsidRPr="00B636F8">
        <w:rPr>
          <w:rtl/>
          <w:lang w:eastAsia="he-IL"/>
        </w:rPr>
        <w:t xml:space="preserve"> לעניין </w:t>
      </w:r>
      <w:r w:rsidR="00B30905">
        <w:rPr>
          <w:rFonts w:hint="cs"/>
          <w:rtl/>
          <w:lang w:eastAsia="he-IL"/>
        </w:rPr>
        <w:t xml:space="preserve">עקרון </w:t>
      </w:r>
      <w:bookmarkStart w:id="1495" w:name="_ETM_Q1_9727000"/>
      <w:bookmarkEnd w:id="1495"/>
      <w:r w:rsidRPr="00B636F8">
        <w:rPr>
          <w:rtl/>
          <w:lang w:eastAsia="he-IL"/>
        </w:rPr>
        <w:t>הבהירות התייחסה באמת לילך</w:t>
      </w:r>
      <w:r w:rsidR="00B30905"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ואני לא אחזור על הדברים</w:t>
      </w:r>
      <w:r w:rsidR="00B30905"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אבל באמת בניגוד </w:t>
      </w:r>
      <w:r w:rsidR="00B30905">
        <w:rPr>
          <w:rFonts w:hint="cs"/>
          <w:rtl/>
          <w:lang w:eastAsia="he-IL"/>
        </w:rPr>
        <w:t xml:space="preserve">לעניין </w:t>
      </w:r>
      <w:r w:rsidRPr="00B636F8">
        <w:rPr>
          <w:rtl/>
          <w:lang w:eastAsia="he-IL"/>
        </w:rPr>
        <w:t>של אין עבירה אלא לפי חוק</w:t>
      </w:r>
      <w:r w:rsidR="00B30905"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</w:t>
      </w:r>
      <w:r w:rsidR="00B30905">
        <w:rPr>
          <w:rFonts w:hint="cs"/>
          <w:rtl/>
          <w:lang w:eastAsia="he-IL"/>
        </w:rPr>
        <w:t>ל</w:t>
      </w:r>
      <w:r w:rsidRPr="00B636F8">
        <w:rPr>
          <w:rtl/>
          <w:lang w:eastAsia="he-IL"/>
        </w:rPr>
        <w:t xml:space="preserve">עקרון </w:t>
      </w:r>
      <w:r w:rsidR="00B30905">
        <w:rPr>
          <w:rFonts w:hint="cs"/>
          <w:rtl/>
          <w:lang w:eastAsia="he-IL"/>
        </w:rPr>
        <w:t xml:space="preserve">הבהירות </w:t>
      </w:r>
      <w:r w:rsidRPr="00B636F8">
        <w:rPr>
          <w:rtl/>
          <w:lang w:eastAsia="he-IL"/>
        </w:rPr>
        <w:t xml:space="preserve">יש </w:t>
      </w:r>
      <w:r w:rsidR="00B30905">
        <w:rPr>
          <w:rtl/>
          <w:lang w:eastAsia="he-IL"/>
        </w:rPr>
        <w:t>רצף</w:t>
      </w:r>
      <w:r w:rsidR="00B30905">
        <w:rPr>
          <w:rFonts w:hint="cs"/>
          <w:rtl/>
          <w:lang w:eastAsia="he-IL"/>
        </w:rPr>
        <w:t xml:space="preserve">, </w:t>
      </w:r>
      <w:r w:rsidRPr="00B636F8">
        <w:rPr>
          <w:rtl/>
          <w:lang w:eastAsia="he-IL"/>
        </w:rPr>
        <w:t xml:space="preserve">יש לו </w:t>
      </w:r>
      <w:r w:rsidR="00B30905">
        <w:rPr>
          <w:rFonts w:hint="cs"/>
          <w:rtl/>
          <w:lang w:eastAsia="he-IL"/>
        </w:rPr>
        <w:t xml:space="preserve">ספקטרום, </w:t>
      </w:r>
      <w:r w:rsidRPr="00B636F8">
        <w:rPr>
          <w:rtl/>
          <w:lang w:eastAsia="he-IL"/>
        </w:rPr>
        <w:t xml:space="preserve">כמו שאמרה </w:t>
      </w:r>
      <w:r w:rsidR="00B30905">
        <w:rPr>
          <w:rFonts w:hint="cs"/>
          <w:rtl/>
          <w:lang w:eastAsia="he-IL"/>
        </w:rPr>
        <w:t>לי</w:t>
      </w:r>
      <w:r w:rsidRPr="00B636F8">
        <w:rPr>
          <w:rtl/>
          <w:lang w:eastAsia="he-IL"/>
        </w:rPr>
        <w:t>לך</w:t>
      </w:r>
      <w:r w:rsidR="00B30905">
        <w:rPr>
          <w:rFonts w:hint="cs"/>
          <w:rtl/>
          <w:lang w:eastAsia="he-IL"/>
        </w:rPr>
        <w:t>.</w:t>
      </w:r>
      <w:r w:rsidRPr="00B636F8">
        <w:rPr>
          <w:rtl/>
          <w:lang w:eastAsia="he-IL"/>
        </w:rPr>
        <w:t xml:space="preserve"> אני לא חושבת שיכול</w:t>
      </w:r>
      <w:r w:rsidR="00B30905">
        <w:rPr>
          <w:rFonts w:hint="cs"/>
          <w:rtl/>
          <w:lang w:eastAsia="he-IL"/>
        </w:rPr>
        <w:t>ה</w:t>
      </w:r>
      <w:r w:rsidRPr="00B636F8">
        <w:rPr>
          <w:rtl/>
          <w:lang w:eastAsia="he-IL"/>
        </w:rPr>
        <w:t xml:space="preserve"> להיות אמירה חד משמעית לגבי בהירות</w:t>
      </w:r>
      <w:r w:rsidR="00B30905">
        <w:rPr>
          <w:rFonts w:hint="cs"/>
          <w:rtl/>
          <w:lang w:eastAsia="he-IL"/>
        </w:rPr>
        <w:t>.</w:t>
      </w:r>
      <w:r w:rsidRPr="00B636F8">
        <w:rPr>
          <w:rtl/>
          <w:lang w:eastAsia="he-IL"/>
        </w:rPr>
        <w:t xml:space="preserve"> כמובן </w:t>
      </w:r>
      <w:r w:rsidR="00B30905">
        <w:rPr>
          <w:rFonts w:hint="cs"/>
          <w:rtl/>
          <w:lang w:eastAsia="he-IL"/>
        </w:rPr>
        <w:t xml:space="preserve">עקרון </w:t>
      </w:r>
      <w:r w:rsidRPr="00B636F8">
        <w:rPr>
          <w:rtl/>
          <w:lang w:eastAsia="he-IL"/>
        </w:rPr>
        <w:t>הבהירות נובע מ</w:t>
      </w:r>
      <w:r w:rsidR="00B30905">
        <w:rPr>
          <w:rFonts w:hint="cs"/>
          <w:rtl/>
          <w:lang w:eastAsia="he-IL"/>
        </w:rPr>
        <w:t>ע</w:t>
      </w:r>
      <w:r w:rsidRPr="00B636F8">
        <w:rPr>
          <w:rtl/>
          <w:lang w:eastAsia="he-IL"/>
        </w:rPr>
        <w:t>קרון החוקיות</w:t>
      </w:r>
      <w:r w:rsidR="00B30905"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אין שאלה</w:t>
      </w:r>
      <w:r w:rsidR="00B30905"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אבל זה עניין של נסיבות</w:t>
      </w:r>
      <w:r w:rsidR="00B30905">
        <w:rPr>
          <w:rFonts w:hint="cs"/>
          <w:rtl/>
          <w:lang w:eastAsia="he-IL"/>
        </w:rPr>
        <w:t>. כלומר,</w:t>
      </w:r>
      <w:r w:rsidRPr="00B636F8">
        <w:rPr>
          <w:rtl/>
          <w:lang w:eastAsia="he-IL"/>
        </w:rPr>
        <w:t xml:space="preserve"> השאלה עד כמה העב</w:t>
      </w:r>
      <w:r w:rsidR="00B30905">
        <w:rPr>
          <w:rFonts w:hint="cs"/>
          <w:rtl/>
          <w:lang w:eastAsia="he-IL"/>
        </w:rPr>
        <w:t>י</w:t>
      </w:r>
      <w:r w:rsidRPr="00B636F8">
        <w:rPr>
          <w:rtl/>
          <w:lang w:eastAsia="he-IL"/>
        </w:rPr>
        <w:t>רה בהירה או לא בהירה היא עניין של נסיבות</w:t>
      </w:r>
      <w:r w:rsidR="00B30905">
        <w:rPr>
          <w:rFonts w:hint="cs"/>
          <w:rtl/>
          <w:lang w:eastAsia="he-IL"/>
        </w:rPr>
        <w:t>.</w:t>
      </w:r>
      <w:r w:rsidRPr="00B636F8">
        <w:rPr>
          <w:rtl/>
          <w:lang w:eastAsia="he-IL"/>
        </w:rPr>
        <w:t xml:space="preserve"> יש עבירות כאלה ויש עבירות אחרות</w:t>
      </w:r>
      <w:r w:rsidR="00B30905">
        <w:rPr>
          <w:rFonts w:hint="cs"/>
          <w:rtl/>
          <w:lang w:eastAsia="he-IL"/>
        </w:rPr>
        <w:t>.</w:t>
      </w:r>
      <w:r w:rsidRPr="00B636F8">
        <w:rPr>
          <w:rtl/>
          <w:lang w:eastAsia="he-IL"/>
        </w:rPr>
        <w:t xml:space="preserve"> אנחנו מדברים פה על רזולוציה</w:t>
      </w:r>
      <w:r w:rsidR="00B30905"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שוב אני אומרת</w:t>
      </w:r>
      <w:r w:rsidR="00B30905"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</w:t>
      </w:r>
      <w:r w:rsidR="00B30905">
        <w:rPr>
          <w:rFonts w:hint="cs"/>
          <w:rtl/>
          <w:lang w:eastAsia="he-IL"/>
        </w:rPr>
        <w:t>ש</w:t>
      </w:r>
      <w:r w:rsidRPr="00B636F8">
        <w:rPr>
          <w:rtl/>
          <w:lang w:eastAsia="he-IL"/>
        </w:rPr>
        <w:t>ממילא נגזרת מעקרון החוקיות</w:t>
      </w:r>
      <w:r w:rsidR="00B30905">
        <w:rPr>
          <w:rFonts w:hint="cs"/>
          <w:rtl/>
          <w:lang w:eastAsia="he-IL"/>
        </w:rPr>
        <w:t>,</w:t>
      </w:r>
      <w:r w:rsidRPr="00B636F8">
        <w:rPr>
          <w:rtl/>
          <w:lang w:eastAsia="he-IL"/>
        </w:rPr>
        <w:t xml:space="preserve"> ואין ספק בדבר הצורך בעבירה שתכוון התנהגות</w:t>
      </w:r>
      <w:r w:rsidR="00B30905">
        <w:rPr>
          <w:rFonts w:hint="cs"/>
          <w:rtl/>
          <w:lang w:eastAsia="he-IL"/>
        </w:rPr>
        <w:t>,</w:t>
      </w:r>
      <w:r w:rsidR="00B30905">
        <w:rPr>
          <w:rtl/>
          <w:lang w:eastAsia="he-IL"/>
        </w:rPr>
        <w:t xml:space="preserve"> וגם ציינ</w:t>
      </w:r>
      <w:r w:rsidR="00B30905">
        <w:rPr>
          <w:rFonts w:hint="cs"/>
          <w:rtl/>
          <w:lang w:eastAsia="he-IL"/>
        </w:rPr>
        <w:t>ו</w:t>
      </w:r>
      <w:r w:rsidRPr="00B636F8">
        <w:rPr>
          <w:rtl/>
          <w:lang w:eastAsia="he-IL"/>
        </w:rPr>
        <w:t xml:space="preserve"> זאת בדברי ההסבר</w:t>
      </w:r>
      <w:r w:rsidR="00B30905">
        <w:rPr>
          <w:rFonts w:hint="cs"/>
          <w:rtl/>
          <w:lang w:eastAsia="he-IL"/>
        </w:rPr>
        <w:t>.</w:t>
      </w:r>
      <w:r w:rsidRPr="00B636F8">
        <w:rPr>
          <w:rtl/>
          <w:lang w:eastAsia="he-IL"/>
        </w:rPr>
        <w:t xml:space="preserve"> אנחנו לא חשבנו שנכון</w:t>
      </w:r>
      <w:r w:rsidR="00B30905">
        <w:rPr>
          <w:rFonts w:hint="cs"/>
          <w:rtl/>
          <w:lang w:eastAsia="he-IL"/>
        </w:rPr>
        <w:t>,</w:t>
      </w:r>
      <w:r w:rsidR="00B30905">
        <w:rPr>
          <w:rtl/>
          <w:lang w:eastAsia="he-IL"/>
        </w:rPr>
        <w:t xml:space="preserve"> מכל הסיבות שציינ</w:t>
      </w:r>
      <w:r w:rsidR="00B30905">
        <w:rPr>
          <w:rFonts w:hint="cs"/>
          <w:rtl/>
          <w:lang w:eastAsia="he-IL"/>
        </w:rPr>
        <w:t xml:space="preserve">ו, </w:t>
      </w:r>
      <w:r w:rsidRPr="00B636F8">
        <w:rPr>
          <w:rtl/>
          <w:lang w:eastAsia="he-IL"/>
        </w:rPr>
        <w:t xml:space="preserve">לכלול באופן מפורש את ההוראה בדבר הצורך </w:t>
      </w:r>
      <w:r w:rsidR="00B30905">
        <w:rPr>
          <w:rFonts w:hint="cs"/>
          <w:rtl/>
          <w:lang w:eastAsia="he-IL"/>
        </w:rPr>
        <w:t xml:space="preserve">בבהירות. </w:t>
      </w:r>
    </w:p>
    <w:p w:rsidR="00E33A29" w:rsidRDefault="00E33A29" w:rsidP="00E33A29">
      <w:pPr>
        <w:rPr>
          <w:rtl/>
          <w:lang w:eastAsia="he-IL"/>
        </w:rPr>
      </w:pPr>
      <w:bookmarkStart w:id="1496" w:name="_ETM_Q1_9791000"/>
      <w:bookmarkEnd w:id="1496"/>
    </w:p>
    <w:p w:rsidR="00AC4ADB" w:rsidRDefault="00AC4ADB" w:rsidP="00AC4ADB">
      <w:pPr>
        <w:pStyle w:val="af6"/>
        <w:keepNext/>
        <w:rPr>
          <w:rtl/>
        </w:rPr>
      </w:pPr>
      <w:bookmarkStart w:id="1497" w:name="ET_yor_5771_237"/>
      <w:r w:rsidRPr="00AC4AD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C4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AC4ADB" w:rsidRDefault="00AC4ADB" w:rsidP="00AC4ADB">
      <w:pPr>
        <w:pStyle w:val="KeepWithNext"/>
        <w:rPr>
          <w:rtl/>
          <w:lang w:eastAsia="he-IL"/>
        </w:rPr>
      </w:pPr>
    </w:p>
    <w:p w:rsidR="00AC4ADB" w:rsidRDefault="00AC4ADB" w:rsidP="00AC4ADB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שיש פה דעות שונות</w:t>
      </w:r>
      <w:r w:rsidR="00B30905">
        <w:rPr>
          <w:rFonts w:hint="cs"/>
          <w:rtl/>
          <w:lang w:eastAsia="he-IL"/>
        </w:rPr>
        <w:t>?</w:t>
      </w:r>
    </w:p>
    <w:p w:rsidR="00AC4ADB" w:rsidRDefault="00AC4ADB" w:rsidP="00AC4ADB">
      <w:pPr>
        <w:rPr>
          <w:rtl/>
          <w:lang w:eastAsia="he-IL"/>
        </w:rPr>
      </w:pPr>
    </w:p>
    <w:p w:rsidR="00AC4ADB" w:rsidRDefault="00AC4ADB" w:rsidP="00AC4ADB">
      <w:pPr>
        <w:pStyle w:val="-"/>
        <w:keepNext/>
        <w:rPr>
          <w:rtl/>
        </w:rPr>
      </w:pPr>
      <w:bookmarkStart w:id="1498" w:name="ET_speakercontinue_514871_238"/>
      <w:r w:rsidRPr="00AC4ADB">
        <w:rPr>
          <w:rStyle w:val="TagStyle"/>
          <w:rtl/>
        </w:rPr>
        <w:t xml:space="preserve"> &lt;&lt; דובר_המשך &gt;&gt; </w:t>
      </w:r>
      <w:r>
        <w:rPr>
          <w:rtl/>
        </w:rPr>
        <w:t>עמית מררי:</w:t>
      </w:r>
      <w:r w:rsidRPr="00AC4A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8"/>
    </w:p>
    <w:p w:rsidR="00AC4ADB" w:rsidRDefault="00AC4ADB" w:rsidP="00AC4ADB">
      <w:pPr>
        <w:pStyle w:val="KeepWithNext"/>
        <w:rPr>
          <w:rtl/>
          <w:lang w:eastAsia="he-IL"/>
        </w:rPr>
      </w:pPr>
    </w:p>
    <w:p w:rsidR="00AC4ADB" w:rsidRDefault="00AC4ADB" w:rsidP="00AC4AD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שיש דעות שונות</w:t>
      </w:r>
      <w:r w:rsidR="00B30905">
        <w:rPr>
          <w:rFonts w:hint="cs"/>
          <w:rtl/>
          <w:lang w:eastAsia="he-IL"/>
        </w:rPr>
        <w:t>.</w:t>
      </w:r>
    </w:p>
    <w:p w:rsidR="00AC4ADB" w:rsidRDefault="00AC4ADB" w:rsidP="00AC4ADB">
      <w:pPr>
        <w:rPr>
          <w:rtl/>
          <w:lang w:eastAsia="he-IL"/>
        </w:rPr>
      </w:pPr>
    </w:p>
    <w:p w:rsidR="00AC4ADB" w:rsidRDefault="00AC4ADB" w:rsidP="00AC4ADB">
      <w:pPr>
        <w:pStyle w:val="af6"/>
        <w:keepNext/>
        <w:rPr>
          <w:rtl/>
        </w:rPr>
      </w:pPr>
      <w:bookmarkStart w:id="1499" w:name="ET_yor_5771_239"/>
      <w:r w:rsidRPr="00AC4AD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C4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:rsidR="00AC4ADB" w:rsidRDefault="00AC4ADB" w:rsidP="00AC4ADB">
      <w:pPr>
        <w:pStyle w:val="KeepWithNext"/>
        <w:rPr>
          <w:rtl/>
          <w:lang w:eastAsia="he-IL"/>
        </w:rPr>
      </w:pPr>
    </w:p>
    <w:p w:rsidR="00AC4ADB" w:rsidRDefault="00B30905" w:rsidP="00B30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</w:t>
      </w:r>
      <w:bookmarkStart w:id="1500" w:name="_ETM_Q1_9794000"/>
      <w:bookmarkEnd w:id="1500"/>
      <w:r>
        <w:rPr>
          <w:rFonts w:hint="cs"/>
          <w:rtl/>
          <w:lang w:eastAsia="he-IL"/>
        </w:rPr>
        <w:t xml:space="preserve">פה אולי אפילו קונצנזוס כמעט על העניין הזה. </w:t>
      </w:r>
      <w:bookmarkStart w:id="1501" w:name="_ETM_Q1_9799000"/>
      <w:bookmarkEnd w:id="1501"/>
      <w:r w:rsidR="00AC4ADB">
        <w:rPr>
          <w:rFonts w:hint="cs"/>
          <w:rtl/>
          <w:lang w:eastAsia="he-IL"/>
        </w:rPr>
        <w:t xml:space="preserve">יש מניעה </w:t>
      </w:r>
      <w:r>
        <w:rPr>
          <w:rFonts w:hint="cs"/>
          <w:rtl/>
          <w:lang w:eastAsia="he-IL"/>
        </w:rPr>
        <w:t xml:space="preserve">אגב </w:t>
      </w:r>
      <w:r w:rsidR="00AC4ADB">
        <w:rPr>
          <w:rFonts w:hint="cs"/>
          <w:rtl/>
          <w:lang w:eastAsia="he-IL"/>
        </w:rPr>
        <w:t>מבחינתכם</w:t>
      </w:r>
      <w:r>
        <w:rPr>
          <w:rFonts w:hint="cs"/>
          <w:rtl/>
          <w:lang w:eastAsia="he-IL"/>
        </w:rPr>
        <w:t>?</w:t>
      </w:r>
    </w:p>
    <w:p w:rsidR="00B30905" w:rsidRDefault="00B30905" w:rsidP="00AC4ADB">
      <w:pPr>
        <w:rPr>
          <w:rtl/>
          <w:lang w:eastAsia="he-IL"/>
        </w:rPr>
      </w:pPr>
    </w:p>
    <w:p w:rsidR="00B30905" w:rsidRDefault="00B30905" w:rsidP="00B30905">
      <w:pPr>
        <w:pStyle w:val="af9"/>
        <w:keepNext/>
        <w:rPr>
          <w:rtl/>
          <w:lang w:eastAsia="he-IL"/>
        </w:rPr>
      </w:pPr>
      <w:bookmarkStart w:id="1502" w:name="ET_guest_514871_372"/>
      <w:r w:rsidRPr="00B30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B309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2"/>
    </w:p>
    <w:p w:rsidR="00B30905" w:rsidRDefault="00B30905" w:rsidP="00B30905">
      <w:pPr>
        <w:pStyle w:val="KeepWithNext"/>
        <w:rPr>
          <w:rtl/>
          <w:lang w:eastAsia="he-IL"/>
        </w:rPr>
      </w:pPr>
    </w:p>
    <w:p w:rsidR="00B30905" w:rsidRDefault="00B30905" w:rsidP="00B30905">
      <w:pPr>
        <w:rPr>
          <w:rtl/>
          <w:lang w:eastAsia="he-IL"/>
        </w:rPr>
      </w:pPr>
      <w:bookmarkStart w:id="1503" w:name="_ETM_Q1_9801000"/>
      <w:bookmarkEnd w:id="1503"/>
      <w:r>
        <w:rPr>
          <w:rFonts w:hint="cs"/>
          <w:rtl/>
          <w:lang w:eastAsia="he-IL"/>
        </w:rPr>
        <w:t xml:space="preserve">אני רגילה לשמוע את זה בעולמות אחרים, את </w:t>
      </w:r>
      <w:bookmarkStart w:id="1504" w:name="_ETM_Q1_9803000"/>
      <w:bookmarkEnd w:id="1504"/>
      <w:r>
        <w:rPr>
          <w:rFonts w:hint="cs"/>
          <w:rtl/>
          <w:lang w:eastAsia="he-IL"/>
        </w:rPr>
        <w:t>השאלה: יש מניעה או לא?</w:t>
      </w:r>
    </w:p>
    <w:p w:rsidR="00B30905" w:rsidRPr="00B30905" w:rsidRDefault="00B30905" w:rsidP="00B30905">
      <w:pPr>
        <w:rPr>
          <w:rtl/>
          <w:lang w:eastAsia="he-IL"/>
        </w:rPr>
      </w:pPr>
      <w:bookmarkStart w:id="1505" w:name="_ETM_Q1_9808000"/>
      <w:bookmarkEnd w:id="1505"/>
    </w:p>
    <w:p w:rsidR="00AC4ADB" w:rsidRDefault="00AC4ADB" w:rsidP="00AC4ADB">
      <w:pPr>
        <w:pStyle w:val="af9"/>
        <w:keepNext/>
        <w:rPr>
          <w:rtl/>
          <w:lang w:eastAsia="he-IL"/>
        </w:rPr>
      </w:pPr>
      <w:bookmarkStart w:id="1506" w:name="ET_guest_24274_240"/>
      <w:r w:rsidRPr="00AC4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ספיר:</w:t>
      </w:r>
      <w:r w:rsidRPr="00AC4A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6"/>
    </w:p>
    <w:p w:rsidR="00AC4ADB" w:rsidRDefault="00AC4ADB" w:rsidP="00AC4ADB">
      <w:pPr>
        <w:pStyle w:val="KeepWithNext"/>
        <w:rPr>
          <w:rtl/>
          <w:lang w:eastAsia="he-IL"/>
        </w:rPr>
      </w:pPr>
    </w:p>
    <w:p w:rsidR="00AC4ADB" w:rsidRDefault="00B30905" w:rsidP="00AC4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עמית, </w:t>
      </w:r>
      <w:r w:rsidR="00AC4ADB">
        <w:rPr>
          <w:rFonts w:hint="cs"/>
          <w:rtl/>
          <w:lang w:eastAsia="he-IL"/>
        </w:rPr>
        <w:t>מה הסיבה שזה מטריד</w:t>
      </w:r>
      <w:r>
        <w:rPr>
          <w:rFonts w:hint="cs"/>
          <w:rtl/>
          <w:lang w:eastAsia="he-IL"/>
        </w:rPr>
        <w:t xml:space="preserve"> אתכם?</w:t>
      </w:r>
    </w:p>
    <w:p w:rsidR="00AC4ADB" w:rsidRDefault="00AC4ADB" w:rsidP="00AC4ADB">
      <w:pPr>
        <w:rPr>
          <w:rtl/>
          <w:lang w:eastAsia="he-IL"/>
        </w:rPr>
      </w:pPr>
    </w:p>
    <w:p w:rsidR="00AC4ADB" w:rsidRDefault="00AC4ADB" w:rsidP="00AC4ADB">
      <w:pPr>
        <w:pStyle w:val="a4"/>
        <w:keepNext/>
        <w:rPr>
          <w:rtl/>
        </w:rPr>
      </w:pPr>
      <w:bookmarkStart w:id="1507" w:name="ET_speaker_גור_בליי_241"/>
      <w:r w:rsidRPr="00AC4AD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C4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AC4ADB" w:rsidRDefault="00AC4ADB" w:rsidP="00AC4ADB">
      <w:pPr>
        <w:pStyle w:val="KeepWithNext"/>
        <w:rPr>
          <w:rtl/>
          <w:lang w:eastAsia="he-IL"/>
        </w:rPr>
      </w:pPr>
    </w:p>
    <w:p w:rsidR="00AC4ADB" w:rsidRDefault="00B30905" w:rsidP="00502C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אולי אני </w:t>
      </w:r>
      <w:bookmarkStart w:id="1508" w:name="_ETM_Q1_9810000"/>
      <w:bookmarkEnd w:id="1508"/>
      <w:r>
        <w:rPr>
          <w:rFonts w:hint="cs"/>
          <w:rtl/>
          <w:lang w:eastAsia="he-IL"/>
        </w:rPr>
        <w:t xml:space="preserve">אחדד את השאלה. </w:t>
      </w:r>
      <w:r w:rsidR="00502C52">
        <w:rPr>
          <w:rFonts w:hint="cs"/>
          <w:rtl/>
          <w:lang w:eastAsia="he-IL"/>
        </w:rPr>
        <w:t xml:space="preserve">אם הייתם אומרים: אנחנו לא רוצים להעלות </w:t>
      </w:r>
      <w:bookmarkStart w:id="1509" w:name="_ETM_Q1_9819000"/>
      <w:bookmarkEnd w:id="1509"/>
      <w:r w:rsidR="00502C52">
        <w:rPr>
          <w:rFonts w:hint="cs"/>
          <w:rtl/>
          <w:lang w:eastAsia="he-IL"/>
        </w:rPr>
        <w:t xml:space="preserve">את הבהירות לרמה חוקתית, זה היה דבר אחד. אבל </w:t>
      </w:r>
      <w:bookmarkStart w:id="1510" w:name="_ETM_Q1_9820000"/>
      <w:bookmarkEnd w:id="1510"/>
      <w:r w:rsidR="00AC4ADB">
        <w:rPr>
          <w:rFonts w:hint="cs"/>
          <w:rtl/>
          <w:lang w:eastAsia="he-IL"/>
        </w:rPr>
        <w:t xml:space="preserve">אתם לא אומרים את זה </w:t>
      </w:r>
      <w:r w:rsidR="00502C52">
        <w:rPr>
          <w:lang w:eastAsia="he-IL"/>
        </w:rPr>
        <w:t>in so many words</w:t>
      </w:r>
      <w:r w:rsidR="00502C52">
        <w:rPr>
          <w:rFonts w:hint="cs"/>
          <w:rtl/>
          <w:lang w:eastAsia="he-IL"/>
        </w:rPr>
        <w:t xml:space="preserve">, אתם אומרים: </w:t>
      </w:r>
      <w:r w:rsidR="00AC4ADB">
        <w:rPr>
          <w:rFonts w:hint="cs"/>
          <w:rtl/>
          <w:lang w:eastAsia="he-IL"/>
        </w:rPr>
        <w:t>ממילא הבהירות נובע</w:t>
      </w:r>
      <w:r w:rsidR="00502C52">
        <w:rPr>
          <w:rFonts w:hint="cs"/>
          <w:rtl/>
          <w:lang w:eastAsia="he-IL"/>
        </w:rPr>
        <w:t xml:space="preserve"> מעקרון החוקיות. עכשיו, </w:t>
      </w:r>
      <w:bookmarkStart w:id="1511" w:name="_ETM_Q1_9828000"/>
      <w:bookmarkEnd w:id="1511"/>
      <w:r w:rsidR="00502C52">
        <w:rPr>
          <w:rFonts w:hint="cs"/>
          <w:rtl/>
          <w:lang w:eastAsia="he-IL"/>
        </w:rPr>
        <w:t xml:space="preserve">אם הוא ממילא נובע, זה אומר שכל הבעיות של </w:t>
      </w:r>
      <w:bookmarkStart w:id="1512" w:name="_ETM_Q1_9829000"/>
      <w:bookmarkEnd w:id="1512"/>
      <w:r w:rsidR="00502C52">
        <w:rPr>
          <w:rFonts w:hint="cs"/>
          <w:rtl/>
          <w:lang w:eastAsia="he-IL"/>
        </w:rPr>
        <w:t>עבירות עמומות, ממילא כבר קיימות ה</w:t>
      </w:r>
      <w:bookmarkStart w:id="1513" w:name="_ETM_Q1_9835000"/>
      <w:bookmarkEnd w:id="1513"/>
      <w:r w:rsidR="00502C52">
        <w:rPr>
          <w:rFonts w:hint="cs"/>
          <w:rtl/>
          <w:lang w:eastAsia="he-IL"/>
        </w:rPr>
        <w:t xml:space="preserve">בעיות האלה. אז בעצם השאלה אם אתה אומר </w:t>
      </w:r>
      <w:bookmarkStart w:id="1514" w:name="_ETM_Q1_9839000"/>
      <w:bookmarkEnd w:id="1514"/>
      <w:r w:rsidR="00502C52">
        <w:rPr>
          <w:rFonts w:hint="cs"/>
          <w:rtl/>
          <w:lang w:eastAsia="he-IL"/>
        </w:rPr>
        <w:t xml:space="preserve">בהירות או לא אומר בהירות, היא לא משפיעה על העבירות </w:t>
      </w:r>
      <w:bookmarkStart w:id="1515" w:name="_ETM_Q1_9842000"/>
      <w:bookmarkEnd w:id="1515"/>
      <w:r w:rsidR="00502C52">
        <w:rPr>
          <w:rFonts w:hint="cs"/>
          <w:rtl/>
          <w:lang w:eastAsia="he-IL"/>
        </w:rPr>
        <w:t xml:space="preserve">היותר-עמומות, זנות או תועבה, אלא היא רק משהו יותר </w:t>
      </w:r>
      <w:bookmarkStart w:id="1516" w:name="_ETM_Q1_9846000"/>
      <w:bookmarkEnd w:id="1516"/>
      <w:r w:rsidR="00502C52">
        <w:rPr>
          <w:rFonts w:hint="cs"/>
          <w:rtl/>
          <w:lang w:eastAsia="he-IL"/>
        </w:rPr>
        <w:t xml:space="preserve">סמלי, חינוכי וכן הלאה. ואם כך הדבר, אז עדיף דווקא </w:t>
      </w:r>
      <w:bookmarkStart w:id="1517" w:name="_ETM_Q1_9845000"/>
      <w:bookmarkEnd w:id="1517"/>
      <w:r w:rsidR="00502C52">
        <w:rPr>
          <w:rFonts w:hint="cs"/>
          <w:rtl/>
          <w:lang w:eastAsia="he-IL"/>
        </w:rPr>
        <w:t xml:space="preserve">כן לעגן. זאת אומרת, אם היית אומרת שאת רואה נפקות </w:t>
      </w:r>
      <w:bookmarkStart w:id="1518" w:name="_ETM_Q1_9848000"/>
      <w:bookmarkEnd w:id="1518"/>
      <w:r w:rsidR="00502C52">
        <w:rPr>
          <w:rFonts w:hint="cs"/>
          <w:rtl/>
          <w:lang w:eastAsia="he-IL"/>
        </w:rPr>
        <w:t xml:space="preserve">לאי העיגון, אז היה אפשר לדבר אם הצר שווה </w:t>
      </w:r>
      <w:bookmarkStart w:id="1519" w:name="_ETM_Q1_9850000"/>
      <w:bookmarkEnd w:id="1519"/>
      <w:r w:rsidR="00502C52">
        <w:rPr>
          <w:rFonts w:hint="cs"/>
          <w:rtl/>
          <w:lang w:eastAsia="he-IL"/>
        </w:rPr>
        <w:t xml:space="preserve">בנזק המלך. אבל זה לא מה שאת אומרת, את אומרת </w:t>
      </w:r>
      <w:bookmarkStart w:id="1520" w:name="_ETM_Q1_9856000"/>
      <w:bookmarkEnd w:id="1520"/>
      <w:r w:rsidR="00502C52">
        <w:rPr>
          <w:rFonts w:hint="cs"/>
          <w:rtl/>
          <w:lang w:eastAsia="he-IL"/>
        </w:rPr>
        <w:t xml:space="preserve">שהוא ממילא נמצא שם. אז </w:t>
      </w:r>
      <w:r w:rsidR="00502C52">
        <w:rPr>
          <w:lang w:eastAsia="he-IL"/>
        </w:rPr>
        <w:t>let's spell it out</w:t>
      </w:r>
      <w:r w:rsidR="00502C52">
        <w:rPr>
          <w:rFonts w:hint="cs"/>
          <w:rtl/>
          <w:lang w:eastAsia="he-IL"/>
        </w:rPr>
        <w:t xml:space="preserve">. זאת </w:t>
      </w:r>
      <w:bookmarkStart w:id="1521" w:name="_ETM_Q1_9859000"/>
      <w:bookmarkEnd w:id="1521"/>
      <w:r w:rsidR="00502C52">
        <w:rPr>
          <w:rFonts w:hint="cs"/>
          <w:rtl/>
          <w:lang w:eastAsia="he-IL"/>
        </w:rPr>
        <w:t xml:space="preserve">אומרת, אם הוא ממילא נמצא שם כעניין חינוכי, ערכי, סמלי, </w:t>
      </w:r>
      <w:bookmarkStart w:id="1522" w:name="_ETM_Q1_9864000"/>
      <w:bookmarkEnd w:id="1522"/>
      <w:r w:rsidR="00502C52">
        <w:rPr>
          <w:rFonts w:hint="cs"/>
          <w:rtl/>
          <w:lang w:eastAsia="he-IL"/>
        </w:rPr>
        <w:t>אולי עדיף לומר את זה בצורה מפורשת.</w:t>
      </w:r>
    </w:p>
    <w:p w:rsidR="00AC4ADB" w:rsidRDefault="00AC4ADB" w:rsidP="00AC4ADB">
      <w:pPr>
        <w:rPr>
          <w:rtl/>
          <w:lang w:eastAsia="he-IL"/>
        </w:rPr>
      </w:pPr>
    </w:p>
    <w:p w:rsidR="00AC4ADB" w:rsidRDefault="00AC4ADB" w:rsidP="00AC4ADB">
      <w:pPr>
        <w:pStyle w:val="af9"/>
        <w:keepNext/>
        <w:rPr>
          <w:rtl/>
          <w:lang w:eastAsia="he-IL"/>
        </w:rPr>
      </w:pPr>
      <w:bookmarkStart w:id="1523" w:name="ET_guest_24274_242"/>
      <w:r w:rsidRPr="00AC4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ספיר:</w:t>
      </w:r>
      <w:r w:rsidRPr="00AC4A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3"/>
    </w:p>
    <w:p w:rsidR="00AC4ADB" w:rsidRDefault="00AC4ADB" w:rsidP="00AC4ADB">
      <w:pPr>
        <w:pStyle w:val="KeepWithNext"/>
        <w:rPr>
          <w:rtl/>
          <w:lang w:eastAsia="he-IL"/>
        </w:rPr>
      </w:pPr>
    </w:p>
    <w:p w:rsidR="00AC4ADB" w:rsidRDefault="00AC4ADB" w:rsidP="00502C52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אפשר להוסיף משפט</w:t>
      </w:r>
      <w:r w:rsidR="00502C5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אתם אמרתם</w:t>
      </w:r>
      <w:r w:rsidR="00502C52">
        <w:rPr>
          <w:rFonts w:hint="cs"/>
          <w:rtl/>
          <w:lang w:eastAsia="he-IL"/>
        </w:rPr>
        <w:t xml:space="preserve">, ואני יודע גם </w:t>
      </w:r>
      <w:bookmarkStart w:id="1524" w:name="_ETM_Q1_9869000"/>
      <w:bookmarkEnd w:id="1524"/>
      <w:r w:rsidR="00502C52">
        <w:rPr>
          <w:rFonts w:hint="cs"/>
          <w:rtl/>
          <w:lang w:eastAsia="he-IL"/>
        </w:rPr>
        <w:t>שזה נכון, כשמגיעה הצעת חוק אתן</w:t>
      </w:r>
      <w:r>
        <w:rPr>
          <w:rFonts w:hint="cs"/>
          <w:rtl/>
          <w:lang w:eastAsia="he-IL"/>
        </w:rPr>
        <w:t xml:space="preserve"> </w:t>
      </w:r>
      <w:r w:rsidR="00502C52">
        <w:rPr>
          <w:rFonts w:hint="cs"/>
          <w:rtl/>
          <w:lang w:eastAsia="he-IL"/>
        </w:rPr>
        <w:t>שוקלות את השאלות ה</w:t>
      </w:r>
      <w:r>
        <w:rPr>
          <w:rFonts w:hint="cs"/>
          <w:rtl/>
          <w:lang w:eastAsia="he-IL"/>
        </w:rPr>
        <w:t>אלה של בהירות החוק</w:t>
      </w:r>
      <w:r w:rsidR="00502C52">
        <w:rPr>
          <w:rFonts w:hint="cs"/>
          <w:rtl/>
          <w:lang w:eastAsia="he-IL"/>
        </w:rPr>
        <w:t xml:space="preserve">, כי אתן </w:t>
      </w:r>
      <w:bookmarkStart w:id="1525" w:name="_ETM_Q1_9883000"/>
      <w:bookmarkEnd w:id="1525"/>
      <w:r w:rsidR="00502C52">
        <w:rPr>
          <w:rFonts w:hint="cs"/>
          <w:rtl/>
          <w:lang w:eastAsia="he-IL"/>
        </w:rPr>
        <w:t xml:space="preserve">רואות בזה עקרון יסוד, </w:t>
      </w:r>
      <w:r w:rsidR="00502C52" w:rsidRPr="00502C52">
        <w:rPr>
          <w:rtl/>
          <w:lang w:eastAsia="he-IL"/>
        </w:rPr>
        <w:t xml:space="preserve">אבל החוקה בדיוק מבטיחה את זה </w:t>
      </w:r>
      <w:r w:rsidR="00502C52">
        <w:rPr>
          <w:rFonts w:hint="cs"/>
          <w:rtl/>
          <w:lang w:eastAsia="he-IL"/>
        </w:rPr>
        <w:t>שה</w:t>
      </w:r>
      <w:r w:rsidR="00502C52" w:rsidRPr="00502C52">
        <w:rPr>
          <w:rtl/>
          <w:lang w:eastAsia="he-IL"/>
        </w:rPr>
        <w:t>דבר הזה יישקל גם כש</w:t>
      </w:r>
      <w:r w:rsidR="00502C52">
        <w:rPr>
          <w:rFonts w:hint="cs"/>
          <w:rtl/>
          <w:lang w:eastAsia="he-IL"/>
        </w:rPr>
        <w:t>י</w:t>
      </w:r>
      <w:r w:rsidR="00502C52" w:rsidRPr="00502C52">
        <w:rPr>
          <w:rtl/>
          <w:lang w:eastAsia="he-IL"/>
        </w:rPr>
        <w:t>היו אנשים אחרים על הכיסאות שאתן יושבות עליהן</w:t>
      </w:r>
      <w:r w:rsidR="00502C52">
        <w:rPr>
          <w:rFonts w:hint="cs"/>
          <w:rtl/>
          <w:lang w:eastAsia="he-IL"/>
        </w:rPr>
        <w:t>.</w:t>
      </w:r>
      <w:r w:rsidR="00502C52" w:rsidRPr="00502C52">
        <w:rPr>
          <w:rtl/>
          <w:lang w:eastAsia="he-IL"/>
        </w:rPr>
        <w:t xml:space="preserve"> זאת אומרת</w:t>
      </w:r>
      <w:r w:rsidR="00502C52">
        <w:rPr>
          <w:rFonts w:hint="cs"/>
          <w:rtl/>
          <w:lang w:eastAsia="he-IL"/>
        </w:rPr>
        <w:t>,</w:t>
      </w:r>
      <w:r w:rsidR="00502C52" w:rsidRPr="00502C52">
        <w:rPr>
          <w:rtl/>
          <w:lang w:eastAsia="he-IL"/>
        </w:rPr>
        <w:t xml:space="preserve"> אם אנחנו רואים בזה עיקרון כל כך חשוב</w:t>
      </w:r>
      <w:r w:rsidR="00502C52">
        <w:rPr>
          <w:rFonts w:hint="cs"/>
          <w:rtl/>
          <w:lang w:eastAsia="he-IL"/>
        </w:rPr>
        <w:t>,</w:t>
      </w:r>
      <w:r w:rsidR="00502C52" w:rsidRPr="00502C52">
        <w:rPr>
          <w:rtl/>
          <w:lang w:eastAsia="he-IL"/>
        </w:rPr>
        <w:t xml:space="preserve"> וזה עיקרון שהוא כן מאותגר מעת לעת</w:t>
      </w:r>
      <w:r w:rsidR="00502C52">
        <w:rPr>
          <w:rFonts w:hint="cs"/>
          <w:rtl/>
          <w:lang w:eastAsia="he-IL"/>
        </w:rPr>
        <w:t>,</w:t>
      </w:r>
      <w:r w:rsidR="00502C52" w:rsidRPr="00502C52">
        <w:rPr>
          <w:rtl/>
          <w:lang w:eastAsia="he-IL"/>
        </w:rPr>
        <w:t xml:space="preserve"> במשטרים אחרים עוברים על העיקרון הזה</w:t>
      </w:r>
      <w:r w:rsidR="00502C52">
        <w:rPr>
          <w:rFonts w:hint="cs"/>
          <w:rtl/>
          <w:lang w:eastAsia="he-IL"/>
        </w:rPr>
        <w:t>,</w:t>
      </w:r>
      <w:r w:rsidR="00502C52" w:rsidRPr="00502C52">
        <w:rPr>
          <w:rtl/>
          <w:lang w:eastAsia="he-IL"/>
        </w:rPr>
        <w:t xml:space="preserve"> ולכן יש לו חשיבות</w:t>
      </w:r>
      <w:r w:rsidR="00502C52">
        <w:rPr>
          <w:rFonts w:hint="cs"/>
          <w:rtl/>
          <w:lang w:eastAsia="he-IL"/>
        </w:rPr>
        <w:t>,</w:t>
      </w:r>
      <w:r w:rsidR="00502C52" w:rsidRPr="00502C52">
        <w:rPr>
          <w:rtl/>
          <w:lang w:eastAsia="he-IL"/>
        </w:rPr>
        <w:t xml:space="preserve"> למה לא </w:t>
      </w:r>
      <w:r w:rsidR="00502C52">
        <w:rPr>
          <w:rFonts w:hint="cs"/>
          <w:rtl/>
          <w:lang w:eastAsia="he-IL"/>
        </w:rPr>
        <w:t xml:space="preserve">לומר אותו, למה לא </w:t>
      </w:r>
      <w:r w:rsidR="00502C52" w:rsidRPr="00502C52">
        <w:rPr>
          <w:rtl/>
          <w:lang w:eastAsia="he-IL"/>
        </w:rPr>
        <w:t>להיות בהירים בעניין הבהירות</w:t>
      </w:r>
      <w:r w:rsidR="00502C52">
        <w:rPr>
          <w:rFonts w:hint="cs"/>
          <w:rtl/>
          <w:lang w:eastAsia="he-IL"/>
        </w:rPr>
        <w:t>?</w:t>
      </w:r>
      <w:r w:rsidR="00502C52" w:rsidRPr="00502C52">
        <w:rPr>
          <w:rtl/>
          <w:lang w:eastAsia="he-IL"/>
        </w:rPr>
        <w:t xml:space="preserve"> </w:t>
      </w:r>
    </w:p>
    <w:p w:rsidR="004C276F" w:rsidRDefault="004C276F" w:rsidP="00AC4ADB">
      <w:pPr>
        <w:rPr>
          <w:rtl/>
          <w:lang w:eastAsia="he-IL"/>
        </w:rPr>
      </w:pPr>
    </w:p>
    <w:p w:rsidR="004C276F" w:rsidRDefault="004C276F" w:rsidP="004C276F">
      <w:pPr>
        <w:pStyle w:val="af9"/>
        <w:keepNext/>
        <w:rPr>
          <w:rtl/>
          <w:lang w:eastAsia="he-IL"/>
        </w:rPr>
      </w:pPr>
      <w:bookmarkStart w:id="1526" w:name="ET_guest_514871_243"/>
      <w:r w:rsidRPr="004C2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4C27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6"/>
    </w:p>
    <w:p w:rsidR="004C276F" w:rsidRDefault="004C276F" w:rsidP="004C276F">
      <w:pPr>
        <w:pStyle w:val="KeepWithNext"/>
        <w:rPr>
          <w:rtl/>
          <w:lang w:eastAsia="he-IL"/>
        </w:rPr>
      </w:pPr>
    </w:p>
    <w:p w:rsidR="00E26C86" w:rsidRDefault="00502C52" w:rsidP="00E26C86">
      <w:pPr>
        <w:rPr>
          <w:rtl/>
          <w:lang w:eastAsia="he-IL"/>
        </w:rPr>
      </w:pPr>
      <w:r w:rsidRPr="00502C52">
        <w:rPr>
          <w:rtl/>
          <w:lang w:eastAsia="he-IL"/>
        </w:rPr>
        <w:t>שוב</w:t>
      </w:r>
      <w:r>
        <w:rPr>
          <w:rFonts w:hint="cs"/>
          <w:rtl/>
          <w:lang w:eastAsia="he-IL"/>
        </w:rPr>
        <w:t>,</w:t>
      </w:r>
      <w:r w:rsidRPr="00502C52">
        <w:rPr>
          <w:rtl/>
          <w:lang w:eastAsia="he-IL"/>
        </w:rPr>
        <w:t xml:space="preserve"> בגלל שבהירות </w:t>
      </w:r>
      <w:r>
        <w:rPr>
          <w:rFonts w:hint="cs"/>
          <w:rtl/>
          <w:lang w:eastAsia="he-IL"/>
        </w:rPr>
        <w:t xml:space="preserve">הוא </w:t>
      </w:r>
      <w:r w:rsidRPr="00502C52">
        <w:rPr>
          <w:rtl/>
          <w:lang w:eastAsia="he-IL"/>
        </w:rPr>
        <w:t xml:space="preserve">כשלעצמו מונח </w:t>
      </w:r>
      <w:r>
        <w:rPr>
          <w:rtl/>
          <w:lang w:eastAsia="he-IL"/>
        </w:rPr>
        <w:t>שסתום תלוי</w:t>
      </w:r>
      <w:r w:rsidRPr="00502C52">
        <w:rPr>
          <w:rtl/>
          <w:lang w:eastAsia="he-IL"/>
        </w:rPr>
        <w:t xml:space="preserve"> נסיבות</w:t>
      </w:r>
      <w:r>
        <w:rPr>
          <w:rFonts w:hint="cs"/>
          <w:rtl/>
          <w:lang w:eastAsia="he-IL"/>
        </w:rPr>
        <w:t>.</w:t>
      </w:r>
      <w:r w:rsidRPr="00502C52">
        <w:rPr>
          <w:rtl/>
          <w:lang w:eastAsia="he-IL"/>
        </w:rPr>
        <w:t xml:space="preserve"> אין פה עניין של עיקרון</w:t>
      </w:r>
      <w:r>
        <w:rPr>
          <w:rFonts w:hint="cs"/>
          <w:rtl/>
          <w:lang w:eastAsia="he-IL"/>
        </w:rPr>
        <w:t>.</w:t>
      </w:r>
      <w:r w:rsidRPr="00502C52">
        <w:rPr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</w:t>
      </w:r>
      <w:bookmarkStart w:id="1527" w:name="_ETM_Q1_9925000"/>
      <w:bookmarkEnd w:id="1527"/>
      <w:r w:rsidRPr="00502C52">
        <w:rPr>
          <w:rtl/>
          <w:lang w:eastAsia="he-IL"/>
        </w:rPr>
        <w:t xml:space="preserve">שתי תשובות לעניין </w:t>
      </w:r>
      <w:r>
        <w:rPr>
          <w:rFonts w:hint="cs"/>
          <w:rtl/>
          <w:lang w:eastAsia="he-IL"/>
        </w:rPr>
        <w:t xml:space="preserve">הזה: אחד, </w:t>
      </w:r>
      <w:r w:rsidRPr="00502C52">
        <w:rPr>
          <w:rtl/>
          <w:lang w:eastAsia="he-IL"/>
        </w:rPr>
        <w:t>אנחנו מדברים על רזולוציות</w:t>
      </w:r>
      <w:r>
        <w:rPr>
          <w:rFonts w:hint="cs"/>
          <w:rtl/>
          <w:lang w:eastAsia="he-IL"/>
        </w:rPr>
        <w:t xml:space="preserve"> –</w:t>
      </w:r>
      <w:r w:rsidRPr="00502C52">
        <w:rPr>
          <w:rtl/>
          <w:lang w:eastAsia="he-IL"/>
        </w:rPr>
        <w:t xml:space="preserve"> אני חושבת</w:t>
      </w:r>
      <w:r>
        <w:rPr>
          <w:rFonts w:hint="cs"/>
          <w:rtl/>
          <w:lang w:eastAsia="he-IL"/>
        </w:rPr>
        <w:t>,</w:t>
      </w:r>
      <w:r w:rsidRPr="00502C52">
        <w:rPr>
          <w:rtl/>
          <w:lang w:eastAsia="he-IL"/>
        </w:rPr>
        <w:t xml:space="preserve"> אולי בניגוד לגור</w:t>
      </w:r>
      <w:r>
        <w:rPr>
          <w:rFonts w:hint="cs"/>
          <w:rtl/>
          <w:lang w:eastAsia="he-IL"/>
        </w:rPr>
        <w:t>,</w:t>
      </w:r>
      <w:r w:rsidRPr="00502C52">
        <w:rPr>
          <w:rtl/>
          <w:lang w:eastAsia="he-IL"/>
        </w:rPr>
        <w:t xml:space="preserve"> שגם הנושא של </w:t>
      </w:r>
      <w:r>
        <w:rPr>
          <w:rFonts w:hint="cs"/>
          <w:rtl/>
          <w:lang w:eastAsia="he-IL"/>
        </w:rPr>
        <w:t xml:space="preserve">הפרשנות </w:t>
      </w:r>
      <w:r w:rsidRPr="00502C52">
        <w:rPr>
          <w:rtl/>
          <w:lang w:eastAsia="he-IL"/>
        </w:rPr>
        <w:t xml:space="preserve">המצומצמת גם הוא </w:t>
      </w:r>
      <w:r>
        <w:rPr>
          <w:rFonts w:hint="cs"/>
          <w:rtl/>
          <w:lang w:eastAsia="he-IL"/>
        </w:rPr>
        <w:t xml:space="preserve">נובע מעקרון </w:t>
      </w:r>
      <w:r w:rsidRPr="00502C52">
        <w:rPr>
          <w:rtl/>
          <w:lang w:eastAsia="he-IL"/>
        </w:rPr>
        <w:t>החוקיות</w:t>
      </w:r>
      <w:r>
        <w:rPr>
          <w:rFonts w:hint="cs"/>
          <w:rtl/>
          <w:lang w:eastAsia="he-IL"/>
        </w:rPr>
        <w:t>,</w:t>
      </w:r>
      <w:r w:rsidRPr="00502C52">
        <w:rPr>
          <w:rtl/>
          <w:lang w:eastAsia="he-IL"/>
        </w:rPr>
        <w:t xml:space="preserve"> ובכל זאת אנחנו חושבים שלא </w:t>
      </w:r>
      <w:r>
        <w:rPr>
          <w:rFonts w:hint="cs"/>
          <w:rtl/>
          <w:lang w:eastAsia="he-IL"/>
        </w:rPr>
        <w:t xml:space="preserve">נכון לפרוט אותו. כלומר, </w:t>
      </w:r>
      <w:bookmarkStart w:id="1528" w:name="_ETM_Q1_9940000"/>
      <w:bookmarkEnd w:id="1528"/>
      <w:r w:rsidRPr="00502C52">
        <w:rPr>
          <w:rtl/>
          <w:lang w:eastAsia="he-IL"/>
        </w:rPr>
        <w:t>יש עוד פריטות שאפשר לעשות</w:t>
      </w:r>
      <w:r>
        <w:rPr>
          <w:rFonts w:hint="cs"/>
          <w:rtl/>
          <w:lang w:eastAsia="he-IL"/>
        </w:rPr>
        <w:t>,</w:t>
      </w:r>
      <w:r w:rsidRPr="00502C52">
        <w:rPr>
          <w:rtl/>
          <w:lang w:eastAsia="he-IL"/>
        </w:rPr>
        <w:t xml:space="preserve"> שמצויות בחלק הכללי של חוק העונשין</w:t>
      </w:r>
      <w:r>
        <w:rPr>
          <w:rFonts w:hint="cs"/>
          <w:rtl/>
          <w:lang w:eastAsia="he-IL"/>
        </w:rPr>
        <w:t>,</w:t>
      </w:r>
      <w:r w:rsidRPr="00502C52">
        <w:rPr>
          <w:rtl/>
          <w:lang w:eastAsia="he-IL"/>
        </w:rPr>
        <w:t xml:space="preserve"> שאנחנו לא מציעים לכלול בחוק היסוד</w:t>
      </w:r>
      <w:r>
        <w:rPr>
          <w:rFonts w:hint="cs"/>
          <w:rtl/>
          <w:lang w:eastAsia="he-IL"/>
        </w:rPr>
        <w:t xml:space="preserve">. </w:t>
      </w:r>
    </w:p>
    <w:p w:rsidR="00E26C86" w:rsidRDefault="00E26C86" w:rsidP="00E26C86">
      <w:pPr>
        <w:rPr>
          <w:rtl/>
          <w:lang w:eastAsia="he-IL"/>
        </w:rPr>
      </w:pPr>
    </w:p>
    <w:p w:rsidR="00E26C86" w:rsidRDefault="00502C52" w:rsidP="00E26C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חושבת,</w:t>
      </w:r>
      <w:r w:rsidRPr="00502C52">
        <w:rPr>
          <w:rtl/>
          <w:lang w:eastAsia="he-IL"/>
        </w:rPr>
        <w:t xml:space="preserve"> שוב כראייה קונספטואלית</w:t>
      </w:r>
      <w:r>
        <w:rPr>
          <w:rFonts w:hint="cs"/>
          <w:rtl/>
          <w:lang w:eastAsia="he-IL"/>
        </w:rPr>
        <w:t>,</w:t>
      </w:r>
      <w:r w:rsidRPr="00502C52">
        <w:rPr>
          <w:rtl/>
          <w:lang w:eastAsia="he-IL"/>
        </w:rPr>
        <w:t xml:space="preserve"> מה שחשוב לכלול ונכון לכלול לדעתנו בחוק היסוד זה באמת את האמירה עקרונית של עקרון החוקיות</w:t>
      </w:r>
      <w:r>
        <w:rPr>
          <w:rFonts w:hint="cs"/>
          <w:rtl/>
          <w:lang w:eastAsia="he-IL"/>
        </w:rPr>
        <w:t>.</w:t>
      </w:r>
      <w:r w:rsidRPr="00502C52">
        <w:rPr>
          <w:rtl/>
          <w:lang w:eastAsia="he-IL"/>
        </w:rPr>
        <w:t xml:space="preserve"> אנחנו ודאי חושבים שהדברים </w:t>
      </w:r>
      <w:r>
        <w:rPr>
          <w:rFonts w:hint="cs"/>
          <w:rtl/>
          <w:lang w:eastAsia="he-IL"/>
        </w:rPr>
        <w:t xml:space="preserve">נובעים. </w:t>
      </w:r>
      <w:r w:rsidRPr="00502C52">
        <w:rPr>
          <w:rtl/>
          <w:lang w:eastAsia="he-IL"/>
        </w:rPr>
        <w:t>כשמדובר על בהירות</w:t>
      </w:r>
      <w:r>
        <w:rPr>
          <w:rFonts w:hint="cs"/>
          <w:rtl/>
          <w:lang w:eastAsia="he-IL"/>
        </w:rPr>
        <w:t>,</w:t>
      </w:r>
      <w:r w:rsidRPr="00502C52">
        <w:rPr>
          <w:rtl/>
          <w:lang w:eastAsia="he-IL"/>
        </w:rPr>
        <w:t xml:space="preserve"> בגלל </w:t>
      </w:r>
      <w:r w:rsidR="00E26C86">
        <w:rPr>
          <w:rFonts w:hint="cs"/>
          <w:rtl/>
          <w:lang w:eastAsia="he-IL"/>
        </w:rPr>
        <w:t>ש</w:t>
      </w:r>
      <w:r w:rsidRPr="00502C52">
        <w:rPr>
          <w:rtl/>
          <w:lang w:eastAsia="he-IL"/>
        </w:rPr>
        <w:t xml:space="preserve">אין תשובה </w:t>
      </w:r>
      <w:r w:rsidR="00E26C86">
        <w:rPr>
          <w:rFonts w:hint="cs"/>
          <w:rtl/>
          <w:lang w:eastAsia="he-IL"/>
        </w:rPr>
        <w:t xml:space="preserve">אחת. </w:t>
      </w:r>
      <w:r w:rsidRPr="00502C52">
        <w:rPr>
          <w:rtl/>
          <w:lang w:eastAsia="he-IL"/>
        </w:rPr>
        <w:t>בניגוד לשאלה הקונספטואלית</w:t>
      </w:r>
      <w:r w:rsidR="00E26C86">
        <w:rPr>
          <w:rFonts w:hint="cs"/>
          <w:rtl/>
          <w:lang w:eastAsia="he-IL"/>
        </w:rPr>
        <w:t>,</w:t>
      </w:r>
      <w:r w:rsidRPr="00502C52">
        <w:rPr>
          <w:rtl/>
          <w:lang w:eastAsia="he-IL"/>
        </w:rPr>
        <w:t xml:space="preserve"> שהיא זאת שצריכה להיות בחוק </w:t>
      </w:r>
      <w:r w:rsidR="00E26C86">
        <w:rPr>
          <w:rFonts w:hint="cs"/>
          <w:rtl/>
          <w:lang w:eastAsia="he-IL"/>
        </w:rPr>
        <w:t xml:space="preserve">היסוד, </w:t>
      </w:r>
      <w:r w:rsidRPr="00502C52">
        <w:rPr>
          <w:rtl/>
          <w:lang w:eastAsia="he-IL"/>
        </w:rPr>
        <w:t>האם העב</w:t>
      </w:r>
      <w:r w:rsidR="00E26C86">
        <w:rPr>
          <w:rFonts w:hint="cs"/>
          <w:rtl/>
          <w:lang w:eastAsia="he-IL"/>
        </w:rPr>
        <w:t>י</w:t>
      </w:r>
      <w:r w:rsidRPr="00502C52">
        <w:rPr>
          <w:rtl/>
          <w:lang w:eastAsia="he-IL"/>
        </w:rPr>
        <w:t>רה היא בחוק או לא בחוק</w:t>
      </w:r>
      <w:r w:rsidR="00E26C86">
        <w:rPr>
          <w:rFonts w:hint="cs"/>
          <w:rtl/>
          <w:lang w:eastAsia="he-IL"/>
        </w:rPr>
        <w:t>,</w:t>
      </w:r>
      <w:r w:rsidRPr="00502C52">
        <w:rPr>
          <w:rtl/>
          <w:lang w:eastAsia="he-IL"/>
        </w:rPr>
        <w:t xml:space="preserve"> שזאת צריכה להיות השאלה</w:t>
      </w:r>
      <w:r w:rsidR="00E26C86">
        <w:rPr>
          <w:rFonts w:hint="cs"/>
          <w:rtl/>
          <w:lang w:eastAsia="he-IL"/>
        </w:rPr>
        <w:t>,</w:t>
      </w:r>
      <w:r w:rsidRPr="00502C52">
        <w:rPr>
          <w:rtl/>
          <w:lang w:eastAsia="he-IL"/>
        </w:rPr>
        <w:t xml:space="preserve"> בעצם התשובה בשורה התחתונה</w:t>
      </w:r>
      <w:r w:rsidR="00E26C86">
        <w:rPr>
          <w:rFonts w:hint="cs"/>
          <w:rtl/>
          <w:lang w:eastAsia="he-IL"/>
        </w:rPr>
        <w:t>.</w:t>
      </w:r>
      <w:r w:rsidRPr="00502C52">
        <w:rPr>
          <w:rtl/>
          <w:lang w:eastAsia="he-IL"/>
        </w:rPr>
        <w:t xml:space="preserve"> וכדי להגיע לשם צריך באמת לעבור מספר מבחנים</w:t>
      </w:r>
      <w:r w:rsidR="00E26C86">
        <w:rPr>
          <w:rFonts w:hint="cs"/>
          <w:rtl/>
          <w:lang w:eastAsia="he-IL"/>
        </w:rPr>
        <w:t>,</w:t>
      </w:r>
      <w:r w:rsidRPr="00502C52">
        <w:rPr>
          <w:rtl/>
          <w:lang w:eastAsia="he-IL"/>
        </w:rPr>
        <w:t xml:space="preserve"> ביניהם מבחן הבהירות</w:t>
      </w:r>
      <w:r w:rsidR="00E26C86">
        <w:rPr>
          <w:rFonts w:hint="cs"/>
          <w:rtl/>
          <w:lang w:eastAsia="he-IL"/>
        </w:rPr>
        <w:t>.</w:t>
      </w:r>
      <w:r w:rsidRPr="00502C52">
        <w:rPr>
          <w:rtl/>
          <w:lang w:eastAsia="he-IL"/>
        </w:rPr>
        <w:t xml:space="preserve"> אני</w:t>
      </w:r>
      <w:r w:rsidR="00E26C86">
        <w:rPr>
          <w:rtl/>
          <w:lang w:eastAsia="he-IL"/>
        </w:rPr>
        <w:t xml:space="preserve"> חושבת שלא נכון לעשות את הפרי</w:t>
      </w:r>
      <w:r w:rsidR="00E26C86">
        <w:rPr>
          <w:rFonts w:hint="cs"/>
          <w:rtl/>
          <w:lang w:eastAsia="he-IL"/>
        </w:rPr>
        <w:t xml:space="preserve">טה </w:t>
      </w:r>
      <w:r w:rsidRPr="00502C52">
        <w:rPr>
          <w:rtl/>
          <w:lang w:eastAsia="he-IL"/>
        </w:rPr>
        <w:t>הזאת</w:t>
      </w:r>
      <w:r w:rsidR="00E26C86">
        <w:rPr>
          <w:rFonts w:hint="cs"/>
          <w:rtl/>
          <w:lang w:eastAsia="he-IL"/>
        </w:rPr>
        <w:t>,</w:t>
      </w:r>
      <w:r w:rsidRPr="00502C52">
        <w:rPr>
          <w:rtl/>
          <w:lang w:eastAsia="he-IL"/>
        </w:rPr>
        <w:t xml:space="preserve"> ולכלול גם את השלבים בדרך לשאלה</w:t>
      </w:r>
      <w:r w:rsidR="00E26C86">
        <w:rPr>
          <w:rFonts w:hint="cs"/>
          <w:rtl/>
          <w:lang w:eastAsia="he-IL"/>
        </w:rPr>
        <w:t>,</w:t>
      </w:r>
      <w:r w:rsidRPr="00502C52">
        <w:rPr>
          <w:rtl/>
          <w:lang w:eastAsia="he-IL"/>
        </w:rPr>
        <w:t xml:space="preserve"> מה בסופו של דבר מביא אותנו לתשובה</w:t>
      </w:r>
      <w:r w:rsidR="00E26C86">
        <w:rPr>
          <w:rFonts w:hint="cs"/>
          <w:rtl/>
          <w:lang w:eastAsia="he-IL"/>
        </w:rPr>
        <w:t>,</w:t>
      </w:r>
      <w:r w:rsidRPr="00502C52">
        <w:rPr>
          <w:rtl/>
          <w:lang w:eastAsia="he-IL"/>
        </w:rPr>
        <w:t xml:space="preserve"> </w:t>
      </w:r>
      <w:r w:rsidR="00E26C86">
        <w:rPr>
          <w:rFonts w:hint="cs"/>
          <w:rtl/>
          <w:lang w:eastAsia="he-IL"/>
        </w:rPr>
        <w:t>ה</w:t>
      </w:r>
      <w:r w:rsidRPr="00502C52">
        <w:rPr>
          <w:rtl/>
          <w:lang w:eastAsia="he-IL"/>
        </w:rPr>
        <w:t>אם אנחנו ע</w:t>
      </w:r>
      <w:r w:rsidR="00E26C86">
        <w:rPr>
          <w:rFonts w:hint="cs"/>
          <w:rtl/>
          <w:lang w:eastAsia="he-IL"/>
        </w:rPr>
        <w:t>מ</w:t>
      </w:r>
      <w:r w:rsidRPr="00502C52">
        <w:rPr>
          <w:rtl/>
          <w:lang w:eastAsia="he-IL"/>
        </w:rPr>
        <w:t>דנו בעקרון החוקיות או לא</w:t>
      </w:r>
      <w:r w:rsidR="00E26C86">
        <w:rPr>
          <w:rFonts w:hint="cs"/>
          <w:rtl/>
          <w:lang w:eastAsia="he-IL"/>
        </w:rPr>
        <w:t>?</w:t>
      </w:r>
      <w:r w:rsidRPr="00502C52">
        <w:rPr>
          <w:rtl/>
          <w:lang w:eastAsia="he-IL"/>
        </w:rPr>
        <w:t xml:space="preserve"> </w:t>
      </w:r>
    </w:p>
    <w:p w:rsidR="00E26C86" w:rsidRDefault="00E26C86" w:rsidP="00E26C86">
      <w:pPr>
        <w:rPr>
          <w:rtl/>
          <w:lang w:eastAsia="he-IL"/>
        </w:rPr>
      </w:pPr>
    </w:p>
    <w:p w:rsidR="00E26C86" w:rsidRDefault="00E26C86" w:rsidP="00E26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באמת </w:t>
      </w:r>
      <w:bookmarkStart w:id="1529" w:name="_ETM_Q1_10006000"/>
      <w:bookmarkEnd w:id="1529"/>
      <w:r>
        <w:rPr>
          <w:rtl/>
          <w:lang w:eastAsia="he-IL"/>
        </w:rPr>
        <w:t>התשובה מהבחינה המושגי</w:t>
      </w:r>
      <w:r>
        <w:rPr>
          <w:rFonts w:hint="cs"/>
          <w:rtl/>
          <w:lang w:eastAsia="he-IL"/>
        </w:rPr>
        <w:t>ת, מהבחינה</w:t>
      </w:r>
      <w:r w:rsidR="00502C52" w:rsidRPr="00502C52">
        <w:rPr>
          <w:rtl/>
          <w:lang w:eastAsia="he-IL"/>
        </w:rPr>
        <w:t xml:space="preserve"> הקונספטואלי</w:t>
      </w:r>
      <w:r>
        <w:rPr>
          <w:rFonts w:hint="cs"/>
          <w:rtl/>
          <w:lang w:eastAsia="he-IL"/>
        </w:rPr>
        <w:t>ת.</w:t>
      </w:r>
      <w:r w:rsidR="00502C52" w:rsidRPr="00502C5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02C52" w:rsidRPr="00502C52">
        <w:rPr>
          <w:rtl/>
          <w:lang w:eastAsia="he-IL"/>
        </w:rPr>
        <w:t>שוב</w:t>
      </w:r>
      <w:r>
        <w:rPr>
          <w:rFonts w:hint="cs"/>
          <w:rtl/>
          <w:lang w:eastAsia="he-IL"/>
        </w:rPr>
        <w:t>,</w:t>
      </w:r>
      <w:r w:rsidR="00502C52" w:rsidRPr="00502C52">
        <w:rPr>
          <w:rtl/>
          <w:lang w:eastAsia="he-IL"/>
        </w:rPr>
        <w:t xml:space="preserve"> מבחינה מעשית</w:t>
      </w:r>
      <w:r>
        <w:rPr>
          <w:rFonts w:hint="cs"/>
          <w:rtl/>
          <w:lang w:eastAsia="he-IL"/>
        </w:rPr>
        <w:t>,</w:t>
      </w:r>
      <w:r w:rsidR="00502C52" w:rsidRPr="00502C52">
        <w:rPr>
          <w:rtl/>
          <w:lang w:eastAsia="he-IL"/>
        </w:rPr>
        <w:t xml:space="preserve"> אני חושבת שהדברים יכולים לבלבל</w:t>
      </w:r>
      <w:r>
        <w:rPr>
          <w:rFonts w:hint="cs"/>
          <w:rtl/>
          <w:lang w:eastAsia="he-IL"/>
        </w:rPr>
        <w:t>,</w:t>
      </w:r>
      <w:r w:rsidR="00502C52" w:rsidRPr="00502C52">
        <w:rPr>
          <w:rtl/>
          <w:lang w:eastAsia="he-IL"/>
        </w:rPr>
        <w:t xml:space="preserve"> בגלל שבניגוד לאמירה</w:t>
      </w:r>
      <w:r>
        <w:rPr>
          <w:rFonts w:hint="cs"/>
          <w:rtl/>
          <w:lang w:eastAsia="he-IL"/>
        </w:rPr>
        <w:t xml:space="preserve"> </w:t>
      </w:r>
      <w:r w:rsidRPr="00E26C86">
        <w:rPr>
          <w:rtl/>
          <w:lang w:eastAsia="he-IL"/>
        </w:rPr>
        <w:t xml:space="preserve">העקרונית </w:t>
      </w:r>
      <w:r>
        <w:rPr>
          <w:rFonts w:hint="cs"/>
          <w:rtl/>
          <w:lang w:eastAsia="he-IL"/>
        </w:rPr>
        <w:t xml:space="preserve">של עקרון </w:t>
      </w:r>
      <w:r w:rsidRPr="00E26C86">
        <w:rPr>
          <w:rtl/>
          <w:lang w:eastAsia="he-IL"/>
        </w:rPr>
        <w:t>החוקיות</w:t>
      </w:r>
      <w:r>
        <w:rPr>
          <w:rFonts w:hint="cs"/>
          <w:rtl/>
          <w:lang w:eastAsia="he-IL"/>
        </w:rPr>
        <w:t>,</w:t>
      </w:r>
      <w:r w:rsidRPr="00E26C86">
        <w:rPr>
          <w:rtl/>
          <w:lang w:eastAsia="he-IL"/>
        </w:rPr>
        <w:t xml:space="preserve"> בעצם כשאנחנו מדברים על בהירות</w:t>
      </w:r>
      <w:r>
        <w:rPr>
          <w:rFonts w:hint="cs"/>
          <w:rtl/>
          <w:lang w:eastAsia="he-IL"/>
        </w:rPr>
        <w:t>,</w:t>
      </w:r>
      <w:r w:rsidRPr="00E26C86">
        <w:rPr>
          <w:rtl/>
          <w:lang w:eastAsia="he-IL"/>
        </w:rPr>
        <w:t xml:space="preserve"> הבהירות תלוית הקשר</w:t>
      </w:r>
      <w:r>
        <w:rPr>
          <w:rFonts w:hint="cs"/>
          <w:rtl/>
          <w:lang w:eastAsia="he-IL"/>
        </w:rPr>
        <w:t>,</w:t>
      </w:r>
      <w:r w:rsidRPr="00E26C86">
        <w:rPr>
          <w:rtl/>
          <w:lang w:eastAsia="he-IL"/>
        </w:rPr>
        <w:t xml:space="preserve"> תלוית </w:t>
      </w:r>
      <w:r>
        <w:rPr>
          <w:rFonts w:hint="cs"/>
          <w:rtl/>
          <w:lang w:eastAsia="he-IL"/>
        </w:rPr>
        <w:t>עבירה - - -</w:t>
      </w:r>
    </w:p>
    <w:p w:rsidR="00502C52" w:rsidRDefault="00502C52" w:rsidP="004C276F">
      <w:pPr>
        <w:rPr>
          <w:rtl/>
          <w:lang w:eastAsia="he-IL"/>
        </w:rPr>
      </w:pPr>
      <w:bookmarkStart w:id="1530" w:name="_ETM_Q1_10022000"/>
      <w:bookmarkEnd w:id="1530"/>
    </w:p>
    <w:p w:rsidR="0056117A" w:rsidRDefault="0056117A" w:rsidP="0056117A">
      <w:pPr>
        <w:pStyle w:val="af9"/>
        <w:keepNext/>
        <w:rPr>
          <w:rtl/>
          <w:lang w:eastAsia="he-IL"/>
        </w:rPr>
      </w:pPr>
      <w:bookmarkStart w:id="1531" w:name="ET_guest_24274_244"/>
      <w:r w:rsidRPr="00561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ספיר:</w:t>
      </w:r>
      <w:r w:rsidRPr="005611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1"/>
    </w:p>
    <w:p w:rsidR="0056117A" w:rsidRDefault="0056117A" w:rsidP="0056117A">
      <w:pPr>
        <w:pStyle w:val="KeepWithNext"/>
        <w:rPr>
          <w:rtl/>
          <w:lang w:eastAsia="he-IL"/>
        </w:rPr>
      </w:pPr>
    </w:p>
    <w:p w:rsidR="0056117A" w:rsidRDefault="0056117A" w:rsidP="0056117A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ההליך ההוגן</w:t>
      </w:r>
      <w:r w:rsidR="00E26C86">
        <w:rPr>
          <w:rFonts w:hint="cs"/>
          <w:rtl/>
          <w:lang w:eastAsia="he-IL"/>
        </w:rPr>
        <w:t xml:space="preserve"> </w:t>
      </w:r>
      <w:bookmarkStart w:id="1532" w:name="_ETM_Q1_10026000"/>
      <w:bookmarkEnd w:id="1532"/>
      <w:r w:rsidR="00E26C86">
        <w:rPr>
          <w:rFonts w:hint="cs"/>
          <w:rtl/>
          <w:lang w:eastAsia="he-IL"/>
        </w:rPr>
        <w:t>- - - יש הרבה דברים שהם תלויי הקשר.</w:t>
      </w:r>
    </w:p>
    <w:p w:rsidR="0056117A" w:rsidRDefault="0056117A" w:rsidP="0056117A">
      <w:pPr>
        <w:rPr>
          <w:rtl/>
          <w:lang w:eastAsia="he-IL"/>
        </w:rPr>
      </w:pPr>
    </w:p>
    <w:p w:rsidR="0056117A" w:rsidRDefault="0056117A" w:rsidP="0056117A">
      <w:pPr>
        <w:pStyle w:val="af9"/>
        <w:keepNext/>
        <w:rPr>
          <w:rtl/>
          <w:lang w:eastAsia="he-IL"/>
        </w:rPr>
      </w:pPr>
      <w:bookmarkStart w:id="1533" w:name="ET_guest_514871_245"/>
      <w:r w:rsidRPr="00561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5611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3"/>
    </w:p>
    <w:p w:rsidR="0056117A" w:rsidRDefault="0056117A" w:rsidP="0056117A">
      <w:pPr>
        <w:pStyle w:val="KeepWithNext"/>
        <w:rPr>
          <w:rtl/>
          <w:lang w:eastAsia="he-IL"/>
        </w:rPr>
      </w:pPr>
    </w:p>
    <w:p w:rsidR="0056117A" w:rsidRDefault="00E26C86" w:rsidP="00E26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</w:t>
      </w:r>
      <w:bookmarkStart w:id="1534" w:name="_ETM_Q1_10025000"/>
      <w:bookmarkEnd w:id="1534"/>
      <w:r w:rsidR="0056117A">
        <w:rPr>
          <w:rFonts w:hint="cs"/>
          <w:rtl/>
          <w:lang w:eastAsia="he-IL"/>
        </w:rPr>
        <w:t>הליך הוגן</w:t>
      </w:r>
      <w:r>
        <w:rPr>
          <w:rFonts w:hint="cs"/>
          <w:rtl/>
          <w:lang w:eastAsia="he-IL"/>
        </w:rPr>
        <w:t xml:space="preserve"> מנוסח בדרך מסוימת, ועקרון החוקיות מנוסח בדרך אחרת.</w:t>
      </w:r>
    </w:p>
    <w:p w:rsidR="0056117A" w:rsidRDefault="0056117A" w:rsidP="0056117A">
      <w:pPr>
        <w:rPr>
          <w:rtl/>
          <w:lang w:eastAsia="he-IL"/>
        </w:rPr>
      </w:pPr>
    </w:p>
    <w:p w:rsidR="0056117A" w:rsidRDefault="0056117A" w:rsidP="0056117A">
      <w:pPr>
        <w:pStyle w:val="af6"/>
        <w:keepNext/>
        <w:rPr>
          <w:rtl/>
        </w:rPr>
      </w:pPr>
      <w:bookmarkStart w:id="1535" w:name="ET_yor_5771_246"/>
      <w:r w:rsidRPr="0056117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61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56117A" w:rsidRDefault="0056117A" w:rsidP="0056117A">
      <w:pPr>
        <w:pStyle w:val="KeepWithNext"/>
        <w:rPr>
          <w:rtl/>
          <w:lang w:eastAsia="he-IL"/>
        </w:rPr>
      </w:pPr>
    </w:p>
    <w:p w:rsidR="00E26C86" w:rsidRDefault="00E26C86" w:rsidP="00E26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bookmarkStart w:id="1536" w:name="_ETM_Q1_10029000"/>
      <w:bookmarkEnd w:id="1536"/>
      <w:r>
        <w:rPr>
          <w:rFonts w:hint="cs"/>
          <w:rtl/>
          <w:lang w:eastAsia="he-IL"/>
        </w:rPr>
        <w:t>חייב לומר, ש</w:t>
      </w:r>
      <w:r w:rsidR="0056117A">
        <w:rPr>
          <w:rFonts w:hint="cs"/>
          <w:rtl/>
          <w:lang w:eastAsia="he-IL"/>
        </w:rPr>
        <w:t xml:space="preserve">תשובה </w:t>
      </w:r>
      <w:r>
        <w:rPr>
          <w:rFonts w:hint="cs"/>
          <w:rtl/>
          <w:lang w:eastAsia="he-IL"/>
        </w:rPr>
        <w:t xml:space="preserve">לשאלות שגור העלה לא קיבלתי. </w:t>
      </w:r>
    </w:p>
    <w:p w:rsidR="00E26C86" w:rsidRDefault="00E26C86" w:rsidP="00E26C86">
      <w:pPr>
        <w:rPr>
          <w:rtl/>
          <w:lang w:eastAsia="he-IL"/>
        </w:rPr>
      </w:pPr>
    </w:p>
    <w:p w:rsidR="00E26C86" w:rsidRDefault="00E26C86" w:rsidP="00E26C86">
      <w:pPr>
        <w:pStyle w:val="af9"/>
        <w:keepNext/>
        <w:rPr>
          <w:rtl/>
          <w:lang w:eastAsia="he-IL"/>
        </w:rPr>
      </w:pPr>
      <w:bookmarkStart w:id="1537" w:name="ET_guest_514871_373"/>
      <w:r w:rsidRPr="00E26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E26C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7"/>
    </w:p>
    <w:p w:rsidR="00E26C86" w:rsidRDefault="00E26C86" w:rsidP="00E26C86">
      <w:pPr>
        <w:pStyle w:val="KeepWithNext"/>
        <w:rPr>
          <w:rtl/>
          <w:lang w:eastAsia="he-IL"/>
        </w:rPr>
      </w:pPr>
    </w:p>
    <w:p w:rsidR="00E26C86" w:rsidRDefault="00E26C86" w:rsidP="00E26C86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תוכל לחזור, אדוני?</w:t>
      </w:r>
    </w:p>
    <w:p w:rsidR="00E26C86" w:rsidRDefault="00E26C86" w:rsidP="00E26C86">
      <w:pPr>
        <w:rPr>
          <w:rtl/>
          <w:lang w:eastAsia="he-IL"/>
        </w:rPr>
      </w:pPr>
      <w:bookmarkStart w:id="1538" w:name="_ETM_Q1_10037000"/>
      <w:bookmarkEnd w:id="1538"/>
    </w:p>
    <w:p w:rsidR="00E26C86" w:rsidRDefault="00E26C86" w:rsidP="00E26C86">
      <w:pPr>
        <w:pStyle w:val="af6"/>
        <w:keepNext/>
        <w:rPr>
          <w:rtl/>
        </w:rPr>
      </w:pPr>
      <w:bookmarkStart w:id="1539" w:name="ET_yor_5771_374"/>
      <w:r w:rsidRPr="00E26C8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26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9"/>
    </w:p>
    <w:p w:rsidR="00E26C86" w:rsidRDefault="00E26C86" w:rsidP="00E26C86">
      <w:pPr>
        <w:pStyle w:val="KeepWithNext"/>
        <w:rPr>
          <w:rtl/>
          <w:lang w:eastAsia="he-IL"/>
        </w:rPr>
      </w:pPr>
    </w:p>
    <w:p w:rsidR="0056117A" w:rsidRDefault="00E26C86" w:rsidP="00E26C86">
      <w:pPr>
        <w:rPr>
          <w:rtl/>
          <w:lang w:eastAsia="he-IL"/>
        </w:rPr>
      </w:pPr>
      <w:bookmarkStart w:id="1540" w:name="_ETM_Q1_10038000"/>
      <w:bookmarkEnd w:id="1540"/>
      <w:r>
        <w:rPr>
          <w:rFonts w:hint="cs"/>
          <w:rtl/>
          <w:lang w:eastAsia="he-IL"/>
        </w:rPr>
        <w:t>בתשובה שלך</w:t>
      </w:r>
      <w:r w:rsidR="0056117A">
        <w:rPr>
          <w:rFonts w:hint="cs"/>
          <w:rtl/>
          <w:lang w:eastAsia="he-IL"/>
        </w:rPr>
        <w:t xml:space="preserve"> כן הצלחתי להתבלבל</w:t>
      </w:r>
      <w:r>
        <w:rPr>
          <w:rFonts w:hint="cs"/>
          <w:rtl/>
          <w:lang w:eastAsia="he-IL"/>
        </w:rPr>
        <w:t>,</w:t>
      </w:r>
      <w:r w:rsidR="0056117A">
        <w:rPr>
          <w:rFonts w:hint="cs"/>
          <w:rtl/>
          <w:lang w:eastAsia="he-IL"/>
        </w:rPr>
        <w:t xml:space="preserve"> ולא הצלחתי להבין למה לא.</w:t>
      </w:r>
      <w:r>
        <w:rPr>
          <w:rFonts w:hint="cs"/>
          <w:rtl/>
          <w:lang w:eastAsia="he-IL"/>
        </w:rPr>
        <w:t xml:space="preserve"> לא הבנתי למה משרד </w:t>
      </w:r>
      <w:bookmarkStart w:id="1541" w:name="_ETM_Q1_10053000"/>
      <w:bookmarkEnd w:id="1541"/>
      <w:r>
        <w:rPr>
          <w:rFonts w:hint="cs"/>
          <w:rtl/>
          <w:lang w:eastAsia="he-IL"/>
        </w:rPr>
        <w:t>המשפטים להבהרה של הדבר הזה.</w:t>
      </w:r>
    </w:p>
    <w:p w:rsidR="0056117A" w:rsidRDefault="0056117A" w:rsidP="0056117A">
      <w:pPr>
        <w:rPr>
          <w:rtl/>
          <w:lang w:eastAsia="he-IL"/>
        </w:rPr>
      </w:pPr>
    </w:p>
    <w:p w:rsidR="0056117A" w:rsidRDefault="0056117A" w:rsidP="0056117A">
      <w:pPr>
        <w:pStyle w:val="-"/>
        <w:keepNext/>
        <w:rPr>
          <w:rtl/>
        </w:rPr>
      </w:pPr>
      <w:bookmarkStart w:id="1542" w:name="ET_speakercontinue_514871_247"/>
      <w:r w:rsidRPr="0056117A">
        <w:rPr>
          <w:rStyle w:val="TagStyle"/>
          <w:rtl/>
        </w:rPr>
        <w:t xml:space="preserve"> &lt;&lt; דובר_המשך &gt;&gt; </w:t>
      </w:r>
      <w:r>
        <w:rPr>
          <w:rtl/>
        </w:rPr>
        <w:t>עמית מררי:</w:t>
      </w:r>
      <w:r w:rsidRPr="005611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2"/>
    </w:p>
    <w:p w:rsidR="0056117A" w:rsidRDefault="0056117A" w:rsidP="0056117A">
      <w:pPr>
        <w:pStyle w:val="KeepWithNext"/>
        <w:rPr>
          <w:rtl/>
          <w:lang w:eastAsia="he-IL"/>
        </w:rPr>
      </w:pPr>
    </w:p>
    <w:p w:rsidR="00065BE0" w:rsidRDefault="0056117A" w:rsidP="00065BE0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</w:t>
      </w:r>
      <w:r w:rsidR="005954FC">
        <w:rPr>
          <w:rFonts w:hint="cs"/>
          <w:rtl/>
          <w:lang w:eastAsia="he-IL"/>
        </w:rPr>
        <w:t xml:space="preserve"> זו שא</w:t>
      </w:r>
      <w:r>
        <w:rPr>
          <w:rFonts w:hint="cs"/>
          <w:rtl/>
          <w:lang w:eastAsia="he-IL"/>
        </w:rPr>
        <w:t>לה שת</w:t>
      </w:r>
      <w:r w:rsidR="00E26C86">
        <w:rPr>
          <w:rFonts w:hint="cs"/>
          <w:rtl/>
          <w:lang w:eastAsia="he-IL"/>
        </w:rPr>
        <w:t>לווה אותנו לאורך הסעיפים האחרים,</w:t>
      </w:r>
      <w:r>
        <w:rPr>
          <w:rFonts w:hint="cs"/>
          <w:rtl/>
          <w:lang w:eastAsia="he-IL"/>
        </w:rPr>
        <w:t xml:space="preserve"> בין </w:t>
      </w:r>
      <w:r w:rsidR="00E26C86">
        <w:rPr>
          <w:rFonts w:hint="cs"/>
          <w:rtl/>
          <w:lang w:eastAsia="he-IL"/>
        </w:rPr>
        <w:t xml:space="preserve">היתר בשאלה שאני מניחה שתעלה, למה דברים נכנסו ולא נכנסו להצעת החוק. אני מניחה </w:t>
      </w:r>
      <w:bookmarkStart w:id="1543" w:name="_ETM_Q1_10070000"/>
      <w:bookmarkEnd w:id="1543"/>
      <w:r w:rsidR="00E26C86">
        <w:rPr>
          <w:rFonts w:hint="cs"/>
          <w:rtl/>
          <w:lang w:eastAsia="he-IL"/>
        </w:rPr>
        <w:t xml:space="preserve">שיגיעו שאלות לגבי סעיפים או נושאים שלמים אחרים, שאנחנו חשבנו </w:t>
      </w:r>
      <w:bookmarkStart w:id="1544" w:name="_ETM_Q1_10072000"/>
      <w:bookmarkEnd w:id="1544"/>
      <w:r w:rsidR="00E26C86">
        <w:rPr>
          <w:rFonts w:hint="cs"/>
          <w:rtl/>
          <w:lang w:eastAsia="he-IL"/>
        </w:rPr>
        <w:t xml:space="preserve">שלא נכון לכלול אותם בחוק, ותישאל השאלה למה. </w:t>
      </w:r>
      <w:r w:rsidR="00065BE0" w:rsidRPr="00065BE0">
        <w:rPr>
          <w:rtl/>
          <w:lang w:eastAsia="he-IL"/>
        </w:rPr>
        <w:t xml:space="preserve">זאת שאלה של איפה אנחנו שמים את קו הגבול בין זכויות היסוד או עקרונות היסוד שנכון לכלול אותם בחקיקה ואיך הם </w:t>
      </w:r>
      <w:r w:rsidR="00065BE0">
        <w:rPr>
          <w:rFonts w:hint="cs"/>
          <w:rtl/>
          <w:lang w:eastAsia="he-IL"/>
        </w:rPr>
        <w:t xml:space="preserve">ינוסחו. </w:t>
      </w:r>
      <w:r w:rsidR="00065BE0" w:rsidRPr="00065BE0">
        <w:rPr>
          <w:rtl/>
          <w:lang w:eastAsia="he-IL"/>
        </w:rPr>
        <w:t>זאת התשובה הראשונה לשאלה</w:t>
      </w:r>
      <w:r w:rsidR="00065BE0">
        <w:rPr>
          <w:rFonts w:hint="cs"/>
          <w:rtl/>
          <w:lang w:eastAsia="he-IL"/>
        </w:rPr>
        <w:t>.</w:t>
      </w:r>
      <w:r w:rsidR="00065BE0" w:rsidRPr="00065BE0">
        <w:rPr>
          <w:rtl/>
          <w:lang w:eastAsia="he-IL"/>
        </w:rPr>
        <w:t xml:space="preserve"> </w:t>
      </w:r>
    </w:p>
    <w:p w:rsidR="00065BE0" w:rsidRDefault="00065BE0" w:rsidP="00065BE0">
      <w:pPr>
        <w:rPr>
          <w:rtl/>
          <w:lang w:eastAsia="he-IL"/>
        </w:rPr>
      </w:pPr>
    </w:p>
    <w:p w:rsidR="00CF72A6" w:rsidRDefault="00065BE0" w:rsidP="00065BE0">
      <w:pPr>
        <w:rPr>
          <w:rtl/>
          <w:lang w:eastAsia="he-IL"/>
        </w:rPr>
      </w:pPr>
      <w:r w:rsidRPr="00065BE0">
        <w:rPr>
          <w:rtl/>
          <w:lang w:eastAsia="he-IL"/>
        </w:rPr>
        <w:t>כשאנחנו מדברים על עקרון החוקיות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אנחנו חשבנו שהעיקרון שצריך להיות בחוק יסוד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להבדיל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נתנו פה דוגמה של </w:t>
      </w:r>
      <w:r>
        <w:rPr>
          <w:rFonts w:hint="cs"/>
          <w:rtl/>
          <w:lang w:eastAsia="he-IL"/>
        </w:rPr>
        <w:t>ה</w:t>
      </w:r>
      <w:r w:rsidRPr="00065BE0">
        <w:rPr>
          <w:rtl/>
          <w:lang w:eastAsia="he-IL"/>
        </w:rPr>
        <w:t>חלק הכללי של חוק העונשין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בהקשרים אחרים </w:t>
      </w:r>
      <w:r>
        <w:rPr>
          <w:rFonts w:hint="cs"/>
          <w:rtl/>
          <w:lang w:eastAsia="he-IL"/>
        </w:rPr>
        <w:t xml:space="preserve">זה </w:t>
      </w:r>
      <w:bookmarkStart w:id="1545" w:name="_ETM_Q1_10107000"/>
      <w:bookmarkEnd w:id="1545"/>
      <w:r w:rsidRPr="00065BE0">
        <w:rPr>
          <w:rtl/>
          <w:lang w:eastAsia="he-IL"/>
        </w:rPr>
        <w:t xml:space="preserve">יכול להיות הוראות שמצויות בחוק </w:t>
      </w:r>
      <w:r>
        <w:rPr>
          <w:rFonts w:hint="cs"/>
          <w:rtl/>
          <w:lang w:eastAsia="he-IL"/>
        </w:rPr>
        <w:t xml:space="preserve">סדר הדין הפלילי </w:t>
      </w:r>
      <w:r w:rsidRPr="00065BE0">
        <w:rPr>
          <w:rtl/>
          <w:lang w:eastAsia="he-IL"/>
        </w:rPr>
        <w:t>בעניין מעצרים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065BE0">
        <w:rPr>
          <w:rtl/>
          <w:lang w:eastAsia="he-IL"/>
        </w:rPr>
        <w:t>נכון מאוד שהם יהיו בחקיקה ראשית בחוק המעצרים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וחשבנו שלא נכון לכלול אותם כזכות יסוד בחוק היסוד</w:t>
      </w:r>
      <w:r>
        <w:rPr>
          <w:rFonts w:hint="cs"/>
          <w:rtl/>
          <w:lang w:eastAsia="he-IL"/>
        </w:rPr>
        <w:t>.</w:t>
      </w:r>
      <w:r w:rsidRPr="00065BE0">
        <w:rPr>
          <w:rtl/>
          <w:lang w:eastAsia="he-IL"/>
        </w:rPr>
        <w:t xml:space="preserve"> אז קודם כל זו </w:t>
      </w:r>
      <w:r>
        <w:rPr>
          <w:rFonts w:hint="cs"/>
          <w:rtl/>
          <w:lang w:eastAsia="he-IL"/>
        </w:rPr>
        <w:t>ה</w:t>
      </w:r>
      <w:r w:rsidRPr="00065BE0">
        <w:rPr>
          <w:rtl/>
          <w:lang w:eastAsia="he-IL"/>
        </w:rPr>
        <w:t>שאלה העקרונית</w:t>
      </w:r>
      <w:r>
        <w:rPr>
          <w:rFonts w:hint="cs"/>
          <w:rtl/>
          <w:lang w:eastAsia="he-IL"/>
        </w:rPr>
        <w:t>.</w:t>
      </w:r>
      <w:r w:rsidRPr="00065BE0">
        <w:rPr>
          <w:rtl/>
          <w:lang w:eastAsia="he-IL"/>
        </w:rPr>
        <w:t xml:space="preserve"> וכמובן אנחנו חשבנו בדרך מסוימת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וכמובן שאפשר לקיים דיון</w:t>
      </w:r>
      <w:r>
        <w:rPr>
          <w:rFonts w:hint="cs"/>
          <w:rtl/>
          <w:lang w:eastAsia="he-IL"/>
        </w:rPr>
        <w:t xml:space="preserve"> לגבי כל אחד מהם. זה </w:t>
      </w:r>
      <w:bookmarkStart w:id="1546" w:name="_ETM_Q1_10134000"/>
      <w:bookmarkEnd w:id="1546"/>
      <w:r>
        <w:rPr>
          <w:rFonts w:hint="cs"/>
          <w:rtl/>
          <w:lang w:eastAsia="he-IL"/>
        </w:rPr>
        <w:t xml:space="preserve">לגמרי מתבקש. </w:t>
      </w:r>
    </w:p>
    <w:p w:rsidR="00065BE0" w:rsidRDefault="00065BE0" w:rsidP="00065BE0">
      <w:pPr>
        <w:rPr>
          <w:rtl/>
          <w:lang w:eastAsia="he-IL"/>
        </w:rPr>
      </w:pPr>
      <w:bookmarkStart w:id="1547" w:name="_ETM_Q1_10137000"/>
      <w:bookmarkEnd w:id="1547"/>
    </w:p>
    <w:p w:rsidR="00065BE0" w:rsidRDefault="00065BE0" w:rsidP="00065BE0">
      <w:pPr>
        <w:rPr>
          <w:rtl/>
          <w:lang w:eastAsia="he-IL"/>
        </w:rPr>
      </w:pPr>
      <w:bookmarkStart w:id="1548" w:name="_ETM_Q1_10135000"/>
      <w:bookmarkEnd w:id="1548"/>
      <w:r w:rsidRPr="00065BE0">
        <w:rPr>
          <w:rtl/>
          <w:lang w:eastAsia="he-IL"/>
        </w:rPr>
        <w:t>אנחנו חשבנו שכשאנחנו מנסחים את עקרון החוקיות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אז כן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במידה רבה אולי </w:t>
      </w:r>
      <w:r>
        <w:rPr>
          <w:rFonts w:hint="cs"/>
          <w:rtl/>
          <w:lang w:eastAsia="he-IL"/>
        </w:rPr>
        <w:t xml:space="preserve">זו </w:t>
      </w:r>
      <w:r w:rsidRPr="00065BE0">
        <w:rPr>
          <w:rtl/>
          <w:lang w:eastAsia="he-IL"/>
        </w:rPr>
        <w:t xml:space="preserve">גם תהיה תשובה לשאלה למה העיקרון </w:t>
      </w:r>
      <w:r>
        <w:rPr>
          <w:rFonts w:hint="cs"/>
          <w:rtl/>
          <w:lang w:eastAsia="he-IL"/>
        </w:rPr>
        <w:t xml:space="preserve">– </w:t>
      </w:r>
      <w:r w:rsidRPr="00065BE0">
        <w:rPr>
          <w:rtl/>
          <w:lang w:eastAsia="he-IL"/>
        </w:rPr>
        <w:t xml:space="preserve">עקרון החוקיות </w:t>
      </w:r>
      <w:r>
        <w:rPr>
          <w:rFonts w:hint="cs"/>
          <w:rtl/>
          <w:lang w:eastAsia="he-IL"/>
        </w:rPr>
        <w:t xml:space="preserve">הוא זה, </w:t>
      </w:r>
      <w:r w:rsidRPr="00065BE0">
        <w:rPr>
          <w:rtl/>
          <w:lang w:eastAsia="he-IL"/>
        </w:rPr>
        <w:t>שכמו שאנחנו ניסחנו אותו אפשר לנסח בדרך אחרת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אבל כן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זה העיקרון</w:t>
      </w:r>
      <w:r>
        <w:rPr>
          <w:rFonts w:hint="cs"/>
          <w:rtl/>
          <w:lang w:eastAsia="he-IL"/>
        </w:rPr>
        <w:t>.</w:t>
      </w:r>
      <w:r w:rsidRPr="00065BE0">
        <w:rPr>
          <w:rtl/>
          <w:lang w:eastAsia="he-IL"/>
        </w:rPr>
        <w:t xml:space="preserve"> כשמדברים על נושא הבהירות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זה כבר פריטה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לשיטתנו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של עקרון החוקיות</w:t>
      </w:r>
      <w:r>
        <w:rPr>
          <w:rFonts w:hint="cs"/>
          <w:rtl/>
          <w:lang w:eastAsia="he-IL"/>
        </w:rPr>
        <w:t>.</w:t>
      </w:r>
      <w:r w:rsidRPr="00065BE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וכש</w:t>
      </w:r>
      <w:r w:rsidRPr="00065BE0">
        <w:rPr>
          <w:rtl/>
          <w:lang w:eastAsia="he-IL"/>
        </w:rPr>
        <w:t>שואלים את השאלה</w:t>
      </w:r>
      <w:r>
        <w:rPr>
          <w:rFonts w:hint="cs"/>
          <w:rtl/>
          <w:lang w:eastAsia="he-IL"/>
        </w:rPr>
        <w:t>:</w:t>
      </w:r>
      <w:r w:rsidRPr="00065BE0">
        <w:rPr>
          <w:rtl/>
          <w:lang w:eastAsia="he-IL"/>
        </w:rPr>
        <w:t xml:space="preserve"> האם באמת עבירה מסוימת היא לפי חוק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השאלה באמת בין היתר</w:t>
      </w:r>
      <w:r>
        <w:rPr>
          <w:rFonts w:hint="cs"/>
          <w:rtl/>
          <w:lang w:eastAsia="he-IL"/>
        </w:rPr>
        <w:t xml:space="preserve">: </w:t>
      </w:r>
      <w:r w:rsidRPr="00065BE0">
        <w:rPr>
          <w:rtl/>
          <w:lang w:eastAsia="he-IL"/>
        </w:rPr>
        <w:t>האם היא מספיק ברורה</w:t>
      </w:r>
      <w:r>
        <w:rPr>
          <w:rFonts w:hint="cs"/>
          <w:rtl/>
          <w:lang w:eastAsia="he-IL"/>
        </w:rPr>
        <w:t>?</w:t>
      </w:r>
      <w:r w:rsidRPr="00065BE0">
        <w:rPr>
          <w:rtl/>
          <w:lang w:eastAsia="he-IL"/>
        </w:rPr>
        <w:t xml:space="preserve"> </w:t>
      </w:r>
    </w:p>
    <w:p w:rsidR="00065BE0" w:rsidRDefault="00065BE0" w:rsidP="00065BE0">
      <w:pPr>
        <w:rPr>
          <w:rtl/>
          <w:lang w:eastAsia="he-IL"/>
        </w:rPr>
      </w:pPr>
    </w:p>
    <w:p w:rsidR="00065BE0" w:rsidRDefault="00065BE0" w:rsidP="00065BE0">
      <w:pPr>
        <w:rPr>
          <w:rtl/>
          <w:lang w:eastAsia="he-IL"/>
        </w:rPr>
      </w:pPr>
      <w:r w:rsidRPr="00065BE0">
        <w:rPr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בעצם של</w:t>
      </w:r>
      <w:r>
        <w:rPr>
          <w:rFonts w:hint="cs"/>
          <w:rtl/>
          <w:lang w:eastAsia="he-IL"/>
        </w:rPr>
        <w:t xml:space="preserve">ב </w:t>
      </w:r>
      <w:bookmarkStart w:id="1549" w:name="_ETM_Q1_10171000"/>
      <w:bookmarkEnd w:id="1549"/>
      <w:r w:rsidRPr="00065BE0">
        <w:rPr>
          <w:rtl/>
          <w:lang w:eastAsia="he-IL"/>
        </w:rPr>
        <w:t>בדרך שכן צריך לבחון אותו</w:t>
      </w:r>
      <w:r>
        <w:rPr>
          <w:rFonts w:hint="cs"/>
          <w:rtl/>
          <w:lang w:eastAsia="he-IL"/>
        </w:rPr>
        <w:t>.</w:t>
      </w:r>
      <w:r w:rsidRPr="00065BE0">
        <w:rPr>
          <w:rtl/>
          <w:lang w:eastAsia="he-IL"/>
        </w:rPr>
        <w:t xml:space="preserve"> ברור שצריך לבחון אותו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אנחנו עושים את זה כל הזמן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כפי שנאמר </w:t>
      </w:r>
      <w:r>
        <w:rPr>
          <w:rFonts w:hint="cs"/>
          <w:rtl/>
          <w:lang w:eastAsia="he-IL"/>
        </w:rPr>
        <w:t xml:space="preserve">על ידי </w:t>
      </w:r>
      <w:r w:rsidRPr="00065BE0">
        <w:rPr>
          <w:rtl/>
          <w:lang w:eastAsia="he-IL"/>
        </w:rPr>
        <w:t>לילך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גם ציין פרופ</w:t>
      </w:r>
      <w:r>
        <w:rPr>
          <w:rFonts w:hint="cs"/>
          <w:rtl/>
          <w:lang w:eastAsia="he-IL"/>
        </w:rPr>
        <w:t>'</w:t>
      </w:r>
      <w:r w:rsidRPr="00065BE0">
        <w:rPr>
          <w:rtl/>
          <w:lang w:eastAsia="he-IL"/>
        </w:rPr>
        <w:t xml:space="preserve"> ספיר</w:t>
      </w:r>
      <w:r>
        <w:rPr>
          <w:rFonts w:hint="cs"/>
          <w:rtl/>
          <w:lang w:eastAsia="he-IL"/>
        </w:rPr>
        <w:t>.</w:t>
      </w:r>
      <w:r w:rsidRPr="00065BE0">
        <w:rPr>
          <w:rtl/>
          <w:lang w:eastAsia="he-IL"/>
        </w:rPr>
        <w:t xml:space="preserve"> אין שאלה בכלל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אין מחלוקת כמובן שהדברים נכללים במסגרת עקרון החוקיות</w:t>
      </w:r>
      <w:r>
        <w:rPr>
          <w:rFonts w:hint="cs"/>
          <w:rtl/>
          <w:lang w:eastAsia="he-IL"/>
        </w:rPr>
        <w:t>.</w:t>
      </w:r>
      <w:r w:rsidRPr="00065BE0">
        <w:rPr>
          <w:rtl/>
          <w:lang w:eastAsia="he-IL"/>
        </w:rPr>
        <w:t xml:space="preserve"> אבל כשאנחנו </w:t>
      </w:r>
      <w:r>
        <w:rPr>
          <w:rFonts w:hint="cs"/>
          <w:rtl/>
          <w:lang w:eastAsia="he-IL"/>
        </w:rPr>
        <w:t xml:space="preserve">מדברים </w:t>
      </w:r>
      <w:r w:rsidRPr="00065BE0">
        <w:rPr>
          <w:rtl/>
          <w:lang w:eastAsia="he-IL"/>
        </w:rPr>
        <w:t>על עקרון החוקיות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זה עקרון</w:t>
      </w:r>
      <w:r w:rsidRPr="00065BE0">
        <w:rPr>
          <w:rtl/>
          <w:lang w:eastAsia="he-IL"/>
        </w:rPr>
        <w:t xml:space="preserve"> החוקיות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ולא נכון </w:t>
      </w:r>
      <w:r>
        <w:rPr>
          <w:rFonts w:hint="cs"/>
          <w:rtl/>
          <w:lang w:eastAsia="he-IL"/>
        </w:rPr>
        <w:t xml:space="preserve">לפרוט </w:t>
      </w:r>
      <w:bookmarkStart w:id="1550" w:name="_ETM_Q1_10187000"/>
      <w:bookmarkEnd w:id="1550"/>
      <w:r w:rsidRPr="00065BE0">
        <w:rPr>
          <w:rtl/>
          <w:lang w:eastAsia="he-IL"/>
        </w:rPr>
        <w:t>אותו</w:t>
      </w:r>
      <w:r>
        <w:rPr>
          <w:rFonts w:hint="cs"/>
          <w:rtl/>
          <w:lang w:eastAsia="he-IL"/>
        </w:rPr>
        <w:t>.</w:t>
      </w:r>
      <w:r w:rsidRPr="00065BE0">
        <w:rPr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כשאנחנו מדברים על בהירות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הבהירות היא תלוית הקשר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בניגוד לעצם האמירה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שהיא זו שנכון שתהיה בחקיקת היסוד</w:t>
      </w:r>
      <w:r>
        <w:rPr>
          <w:rFonts w:hint="cs"/>
          <w:rtl/>
          <w:lang w:eastAsia="he-IL"/>
        </w:rPr>
        <w:t>,</w:t>
      </w:r>
      <w:r w:rsidRPr="00065BE0">
        <w:rPr>
          <w:rtl/>
          <w:lang w:eastAsia="he-IL"/>
        </w:rPr>
        <w:t xml:space="preserve"> עצם האמירה של אין עבירה אלא לפי חוק</w:t>
      </w:r>
      <w:r>
        <w:rPr>
          <w:rFonts w:hint="cs"/>
          <w:rtl/>
          <w:lang w:eastAsia="he-IL"/>
        </w:rPr>
        <w:t>. זו</w:t>
      </w:r>
      <w:r w:rsidRPr="00065BE0">
        <w:rPr>
          <w:rtl/>
          <w:lang w:eastAsia="he-IL"/>
        </w:rPr>
        <w:t xml:space="preserve"> התשובה</w:t>
      </w:r>
      <w:r>
        <w:rPr>
          <w:rFonts w:hint="cs"/>
          <w:rtl/>
          <w:lang w:eastAsia="he-IL"/>
        </w:rPr>
        <w:t>.</w:t>
      </w:r>
      <w:r w:rsidRPr="00065BE0">
        <w:rPr>
          <w:rtl/>
          <w:lang w:eastAsia="he-IL"/>
        </w:rPr>
        <w:t xml:space="preserve"> אין פה עניין </w:t>
      </w:r>
      <w:r>
        <w:rPr>
          <w:rFonts w:hint="cs"/>
          <w:rtl/>
          <w:lang w:eastAsia="he-IL"/>
        </w:rPr>
        <w:t xml:space="preserve">של מניעה, </w:t>
      </w:r>
      <w:r w:rsidRPr="00065BE0">
        <w:rPr>
          <w:rtl/>
          <w:lang w:eastAsia="he-IL"/>
        </w:rPr>
        <w:t>זה לגיטימי וחשוב שיתקיים לגבי הנושא הזה דיון כמובן</w:t>
      </w:r>
      <w:r>
        <w:rPr>
          <w:rFonts w:hint="cs"/>
          <w:rtl/>
          <w:lang w:eastAsia="he-IL"/>
        </w:rPr>
        <w:t>, אבל זאת התשובה.</w:t>
      </w:r>
    </w:p>
    <w:p w:rsidR="00065BE0" w:rsidRDefault="00065BE0" w:rsidP="00065BE0">
      <w:pPr>
        <w:rPr>
          <w:rtl/>
          <w:lang w:eastAsia="he-IL"/>
        </w:rPr>
      </w:pPr>
    </w:p>
    <w:p w:rsidR="005954FC" w:rsidRDefault="005954FC" w:rsidP="005954FC">
      <w:pPr>
        <w:pStyle w:val="af6"/>
        <w:keepNext/>
      </w:pPr>
      <w:bookmarkStart w:id="1551" w:name="ET_yor_5771_248"/>
      <w:r w:rsidRPr="005954F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954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:rsidR="005954FC" w:rsidRDefault="005954FC" w:rsidP="005954FC">
      <w:pPr>
        <w:pStyle w:val="KeepWithNext"/>
        <w:rPr>
          <w:rtl/>
          <w:lang w:eastAsia="he-IL"/>
        </w:rPr>
      </w:pPr>
    </w:p>
    <w:p w:rsidR="005954FC" w:rsidRDefault="005954FC" w:rsidP="00065B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מקבלים אותו</w:t>
      </w:r>
      <w:r w:rsidR="00065BE0">
        <w:rPr>
          <w:rFonts w:hint="cs"/>
          <w:rtl/>
          <w:lang w:eastAsia="he-IL"/>
        </w:rPr>
        <w:t>, ואנחנו</w:t>
      </w:r>
      <w:r>
        <w:rPr>
          <w:rFonts w:hint="cs"/>
          <w:rtl/>
          <w:lang w:eastAsia="he-IL"/>
        </w:rPr>
        <w:t xml:space="preserve"> מנסים לעצב את החוק</w:t>
      </w:r>
      <w:r w:rsidR="00065BE0">
        <w:rPr>
          <w:rFonts w:hint="cs"/>
          <w:rtl/>
          <w:lang w:eastAsia="he-IL"/>
        </w:rPr>
        <w:t xml:space="preserve"> בהקשר הזה. </w:t>
      </w:r>
      <w:bookmarkStart w:id="1552" w:name="_ETM_Q1_10214000"/>
      <w:bookmarkEnd w:id="1552"/>
      <w:r w:rsidR="00065BE0">
        <w:rPr>
          <w:rFonts w:hint="cs"/>
          <w:rtl/>
          <w:lang w:eastAsia="he-IL"/>
        </w:rPr>
        <w:t xml:space="preserve">אני מבין שלא רוצים לפרוט מדי, אבל אם </w:t>
      </w:r>
      <w:bookmarkStart w:id="1553" w:name="_ETM_Q1_10217000"/>
      <w:bookmarkEnd w:id="1553"/>
      <w:r w:rsidR="00065BE0">
        <w:rPr>
          <w:rFonts w:hint="cs"/>
          <w:rtl/>
          <w:lang w:eastAsia="he-IL"/>
        </w:rPr>
        <w:t>זה עיקרון חשוב שצריך - - -</w:t>
      </w:r>
    </w:p>
    <w:p w:rsidR="005954FC" w:rsidRDefault="005954FC" w:rsidP="005954FC">
      <w:pPr>
        <w:rPr>
          <w:rtl/>
          <w:lang w:eastAsia="he-IL"/>
        </w:rPr>
      </w:pPr>
    </w:p>
    <w:p w:rsidR="00C920F6" w:rsidRDefault="00C920F6" w:rsidP="00C920F6">
      <w:pPr>
        <w:pStyle w:val="-"/>
        <w:keepNext/>
      </w:pPr>
      <w:bookmarkStart w:id="1554" w:name="ET_speakercontinue_514871_249"/>
      <w:r w:rsidRPr="00C920F6">
        <w:rPr>
          <w:rStyle w:val="TagStyle"/>
          <w:rtl/>
        </w:rPr>
        <w:t xml:space="preserve"> &lt;&lt; דובר_המשך &gt;&gt; </w:t>
      </w:r>
      <w:r>
        <w:rPr>
          <w:rtl/>
        </w:rPr>
        <w:t>עמית מררי:</w:t>
      </w:r>
      <w:r w:rsidRPr="00C920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4"/>
    </w:p>
    <w:p w:rsidR="00C920F6" w:rsidRDefault="00C920F6" w:rsidP="00C920F6">
      <w:pPr>
        <w:pStyle w:val="KeepWithNext"/>
        <w:rPr>
          <w:rtl/>
          <w:lang w:eastAsia="he-IL"/>
        </w:rPr>
      </w:pPr>
    </w:p>
    <w:p w:rsidR="00C920F6" w:rsidRDefault="00C920F6" w:rsidP="00F8299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עיקרון שנגזר</w:t>
      </w:r>
      <w:r w:rsidR="00065BE0">
        <w:rPr>
          <w:rFonts w:hint="cs"/>
          <w:rtl/>
          <w:lang w:eastAsia="he-IL"/>
        </w:rPr>
        <w:t xml:space="preserve"> מעקרון החוקיות.</w:t>
      </w:r>
      <w:bookmarkStart w:id="1555" w:name="_ETM_Q1_10224000"/>
      <w:bookmarkEnd w:id="1555"/>
      <w:r w:rsidR="00065BE0">
        <w:rPr>
          <w:rFonts w:hint="cs"/>
          <w:rtl/>
          <w:lang w:eastAsia="he-IL"/>
        </w:rPr>
        <w:t xml:space="preserve"> אין ספק שהוא חשוב, אבל הוא נגזר. אני שוב אחזור </w:t>
      </w:r>
      <w:bookmarkStart w:id="1556" w:name="_ETM_Q1_10228000"/>
      <w:bookmarkEnd w:id="1556"/>
      <w:r w:rsidR="00065BE0">
        <w:rPr>
          <w:rFonts w:hint="cs"/>
          <w:rtl/>
          <w:lang w:eastAsia="he-IL"/>
        </w:rPr>
        <w:t xml:space="preserve">לחוק המעצרים. </w:t>
      </w:r>
      <w:r w:rsidR="00065BE0" w:rsidRPr="00065BE0">
        <w:rPr>
          <w:rtl/>
          <w:lang w:eastAsia="he-IL"/>
        </w:rPr>
        <w:t>בחוק המעצרים יש הוראות רבות</w:t>
      </w:r>
      <w:r w:rsidR="00065BE0">
        <w:rPr>
          <w:rFonts w:hint="cs"/>
          <w:rtl/>
          <w:lang w:eastAsia="he-IL"/>
        </w:rPr>
        <w:t xml:space="preserve">, </w:t>
      </w:r>
      <w:r w:rsidR="00065BE0" w:rsidRPr="00065BE0">
        <w:rPr>
          <w:rtl/>
          <w:lang w:eastAsia="he-IL"/>
        </w:rPr>
        <w:t>חשובות</w:t>
      </w:r>
      <w:r w:rsidR="00065BE0">
        <w:rPr>
          <w:rFonts w:hint="cs"/>
          <w:rtl/>
          <w:lang w:eastAsia="he-IL"/>
        </w:rPr>
        <w:t>,</w:t>
      </w:r>
      <w:r w:rsidR="00065BE0" w:rsidRPr="00065BE0">
        <w:rPr>
          <w:rtl/>
          <w:lang w:eastAsia="he-IL"/>
        </w:rPr>
        <w:t xml:space="preserve"> לעניין איך מבצעים מעצר מבלי לפגוע פגיעה יתרה בזכויות של אדם</w:t>
      </w:r>
      <w:r w:rsidR="00065BE0">
        <w:rPr>
          <w:rFonts w:hint="cs"/>
          <w:rtl/>
          <w:lang w:eastAsia="he-IL"/>
        </w:rPr>
        <w:t>. ובכל זאת,</w:t>
      </w:r>
      <w:r w:rsidR="00065BE0">
        <w:rPr>
          <w:rtl/>
          <w:lang w:eastAsia="he-IL"/>
        </w:rPr>
        <w:t xml:space="preserve"> כשאנחנו ניגשנו לגבש את ההצעה</w:t>
      </w:r>
      <w:r w:rsidR="00065BE0">
        <w:rPr>
          <w:rFonts w:hint="cs"/>
          <w:rtl/>
          <w:lang w:eastAsia="he-IL"/>
        </w:rPr>
        <w:t xml:space="preserve">, </w:t>
      </w:r>
      <w:r w:rsidR="00065BE0" w:rsidRPr="00065BE0">
        <w:rPr>
          <w:rtl/>
          <w:lang w:eastAsia="he-IL"/>
        </w:rPr>
        <w:t>לא כללנו את כל האיזונים שנעשו בחוק המעצרים בחוק היסוד</w:t>
      </w:r>
      <w:r w:rsidR="00065BE0">
        <w:rPr>
          <w:rFonts w:hint="cs"/>
          <w:rtl/>
          <w:lang w:eastAsia="he-IL"/>
        </w:rPr>
        <w:t>.</w:t>
      </w:r>
      <w:r w:rsidR="00065BE0" w:rsidRPr="00065BE0">
        <w:rPr>
          <w:rtl/>
          <w:lang w:eastAsia="he-IL"/>
        </w:rPr>
        <w:t xml:space="preserve"> צריך לקבל החלטה </w:t>
      </w:r>
      <w:r w:rsidR="00065BE0">
        <w:rPr>
          <w:rtl/>
          <w:lang w:eastAsia="he-IL"/>
        </w:rPr>
        <w:t>בכל עניין ועניין לאיזה רזולוצי</w:t>
      </w:r>
      <w:r w:rsidR="00065BE0">
        <w:rPr>
          <w:rFonts w:hint="cs"/>
          <w:rtl/>
          <w:lang w:eastAsia="he-IL"/>
        </w:rPr>
        <w:t xml:space="preserve">ה </w:t>
      </w:r>
      <w:r w:rsidR="00065BE0" w:rsidRPr="00065BE0">
        <w:rPr>
          <w:rtl/>
          <w:lang w:eastAsia="he-IL"/>
        </w:rPr>
        <w:t>נכנסים ואיך קובעים את ההוראה</w:t>
      </w:r>
      <w:r w:rsidR="00065BE0">
        <w:rPr>
          <w:rFonts w:hint="cs"/>
          <w:rtl/>
          <w:lang w:eastAsia="he-IL"/>
        </w:rPr>
        <w:t>.</w:t>
      </w:r>
      <w:r w:rsidR="00065BE0" w:rsidRPr="00065BE0">
        <w:rPr>
          <w:rtl/>
          <w:lang w:eastAsia="he-IL"/>
        </w:rPr>
        <w:t xml:space="preserve"> ושוב</w:t>
      </w:r>
      <w:r w:rsidR="00065BE0">
        <w:rPr>
          <w:rFonts w:hint="cs"/>
          <w:rtl/>
          <w:lang w:eastAsia="he-IL"/>
        </w:rPr>
        <w:t>,</w:t>
      </w:r>
      <w:r w:rsidR="00065BE0" w:rsidRPr="00065BE0">
        <w:rPr>
          <w:rtl/>
          <w:lang w:eastAsia="he-IL"/>
        </w:rPr>
        <w:t xml:space="preserve"> זה במידה רבה אולי תשובה לשאל</w:t>
      </w:r>
      <w:r w:rsidR="00065BE0">
        <w:rPr>
          <w:rFonts w:hint="cs"/>
          <w:rtl/>
          <w:lang w:eastAsia="he-IL"/>
        </w:rPr>
        <w:t>ת</w:t>
      </w:r>
      <w:r w:rsidR="00065BE0" w:rsidRPr="00065BE0">
        <w:rPr>
          <w:rtl/>
          <w:lang w:eastAsia="he-IL"/>
        </w:rPr>
        <w:t xml:space="preserve"> זכות </w:t>
      </w:r>
      <w:r w:rsidR="00065BE0">
        <w:rPr>
          <w:rFonts w:hint="cs"/>
          <w:rtl/>
          <w:lang w:eastAsia="he-IL"/>
        </w:rPr>
        <w:t xml:space="preserve">או </w:t>
      </w:r>
      <w:r w:rsidR="00065BE0" w:rsidRPr="00065BE0">
        <w:rPr>
          <w:rtl/>
          <w:lang w:eastAsia="he-IL"/>
        </w:rPr>
        <w:t>עיקרון</w:t>
      </w:r>
      <w:r w:rsidR="00065BE0">
        <w:rPr>
          <w:rFonts w:hint="cs"/>
          <w:rtl/>
          <w:lang w:eastAsia="he-IL"/>
        </w:rPr>
        <w:t>,</w:t>
      </w:r>
      <w:r w:rsidR="00065BE0" w:rsidRPr="00065BE0">
        <w:rPr>
          <w:rtl/>
          <w:lang w:eastAsia="he-IL"/>
        </w:rPr>
        <w:t xml:space="preserve"> פה </w:t>
      </w:r>
      <w:r w:rsidR="00F8299A">
        <w:rPr>
          <w:rFonts w:hint="cs"/>
          <w:rtl/>
          <w:lang w:eastAsia="he-IL"/>
        </w:rPr>
        <w:t xml:space="preserve">בעינינו </w:t>
      </w:r>
      <w:r w:rsidR="00065BE0" w:rsidRPr="00065BE0">
        <w:rPr>
          <w:rtl/>
          <w:lang w:eastAsia="he-IL"/>
        </w:rPr>
        <w:t>אמירה חשובה</w:t>
      </w:r>
      <w:r w:rsidR="00F8299A">
        <w:rPr>
          <w:rFonts w:hint="cs"/>
          <w:rtl/>
          <w:lang w:eastAsia="he-IL"/>
        </w:rPr>
        <w:t>,</w:t>
      </w:r>
      <w:r w:rsidR="00065BE0" w:rsidRPr="00065BE0">
        <w:rPr>
          <w:rtl/>
          <w:lang w:eastAsia="he-IL"/>
        </w:rPr>
        <w:t xml:space="preserve"> שאין עבירה אלא לפי חוק</w:t>
      </w:r>
      <w:r w:rsidR="00F8299A">
        <w:rPr>
          <w:rFonts w:hint="cs"/>
          <w:rtl/>
          <w:lang w:eastAsia="he-IL"/>
        </w:rPr>
        <w:t>.</w:t>
      </w:r>
      <w:r w:rsidR="00065BE0" w:rsidRPr="00065BE0">
        <w:rPr>
          <w:rtl/>
          <w:lang w:eastAsia="he-IL"/>
        </w:rPr>
        <w:t xml:space="preserve"> אין ספק</w:t>
      </w:r>
      <w:r w:rsidR="00F8299A">
        <w:rPr>
          <w:rFonts w:hint="cs"/>
          <w:rtl/>
          <w:lang w:eastAsia="he-IL"/>
        </w:rPr>
        <w:t xml:space="preserve">, </w:t>
      </w:r>
      <w:bookmarkStart w:id="1557" w:name="_ETM_Q1_10268000"/>
      <w:bookmarkEnd w:id="1557"/>
      <w:r w:rsidR="00F8299A">
        <w:rPr>
          <w:rFonts w:hint="cs"/>
          <w:rtl/>
          <w:lang w:eastAsia="he-IL"/>
        </w:rPr>
        <w:t>כמו</w:t>
      </w:r>
      <w:r w:rsidR="00065BE0" w:rsidRPr="00065BE0">
        <w:rPr>
          <w:rtl/>
          <w:lang w:eastAsia="he-IL"/>
        </w:rPr>
        <w:t xml:space="preserve"> שאמרתי קודם</w:t>
      </w:r>
      <w:r w:rsidR="00F8299A">
        <w:rPr>
          <w:rFonts w:hint="cs"/>
          <w:rtl/>
          <w:lang w:eastAsia="he-IL"/>
        </w:rPr>
        <w:t>,</w:t>
      </w:r>
      <w:r w:rsidR="00065BE0" w:rsidRPr="00065BE0">
        <w:rPr>
          <w:rtl/>
          <w:lang w:eastAsia="he-IL"/>
        </w:rPr>
        <w:t xml:space="preserve"> </w:t>
      </w:r>
      <w:r w:rsidR="00F8299A">
        <w:rPr>
          <w:rFonts w:hint="cs"/>
          <w:rtl/>
          <w:lang w:eastAsia="he-IL"/>
        </w:rPr>
        <w:t>ש</w:t>
      </w:r>
      <w:r w:rsidR="00065BE0" w:rsidRPr="00065BE0">
        <w:rPr>
          <w:rtl/>
          <w:lang w:eastAsia="he-IL"/>
        </w:rPr>
        <w:t>כדי להגיע למסקנה הזאת</w:t>
      </w:r>
      <w:r w:rsidR="00F8299A">
        <w:rPr>
          <w:rFonts w:hint="cs"/>
          <w:rtl/>
          <w:lang w:eastAsia="he-IL"/>
        </w:rPr>
        <w:t>,</w:t>
      </w:r>
      <w:r w:rsidR="00F8299A">
        <w:rPr>
          <w:rtl/>
          <w:lang w:eastAsia="he-IL"/>
        </w:rPr>
        <w:t xml:space="preserve"> נדרש לבחון גם את בהירות החוק</w:t>
      </w:r>
      <w:r w:rsidR="00F8299A">
        <w:rPr>
          <w:rFonts w:hint="cs"/>
          <w:rtl/>
          <w:lang w:eastAsia="he-IL"/>
        </w:rPr>
        <w:t xml:space="preserve">, </w:t>
      </w:r>
      <w:r w:rsidR="00065BE0" w:rsidRPr="00065BE0">
        <w:rPr>
          <w:rtl/>
          <w:lang w:eastAsia="he-IL"/>
        </w:rPr>
        <w:t xml:space="preserve">ולדאוג לכך שהחוק יהיה </w:t>
      </w:r>
      <w:r w:rsidR="00F8299A">
        <w:rPr>
          <w:rFonts w:hint="cs"/>
          <w:rtl/>
          <w:lang w:eastAsia="he-IL"/>
        </w:rPr>
        <w:t xml:space="preserve">בהיר </w:t>
      </w:r>
      <w:r w:rsidR="00065BE0" w:rsidRPr="00065BE0">
        <w:rPr>
          <w:rtl/>
          <w:lang w:eastAsia="he-IL"/>
        </w:rPr>
        <w:t xml:space="preserve">מספיק בהתאם </w:t>
      </w:r>
      <w:r w:rsidR="00F8299A">
        <w:rPr>
          <w:rFonts w:hint="cs"/>
          <w:rtl/>
          <w:lang w:eastAsia="he-IL"/>
        </w:rPr>
        <w:t>לקונטקסט - - -</w:t>
      </w:r>
    </w:p>
    <w:p w:rsidR="00C920F6" w:rsidRDefault="00C920F6" w:rsidP="00C920F6">
      <w:pPr>
        <w:rPr>
          <w:rtl/>
          <w:lang w:eastAsia="he-IL"/>
        </w:rPr>
      </w:pPr>
    </w:p>
    <w:p w:rsidR="00C920F6" w:rsidRDefault="00C920F6" w:rsidP="00C920F6">
      <w:pPr>
        <w:pStyle w:val="a4"/>
        <w:keepNext/>
      </w:pPr>
      <w:bookmarkStart w:id="1558" w:name="ET_speaker_גור_בליי_250"/>
      <w:r w:rsidRPr="00C920F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92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C920F6" w:rsidRDefault="00C920F6" w:rsidP="00C920F6">
      <w:pPr>
        <w:pStyle w:val="KeepWithNext"/>
        <w:rPr>
          <w:rtl/>
          <w:lang w:eastAsia="he-IL"/>
        </w:rPr>
      </w:pPr>
    </w:p>
    <w:p w:rsidR="00C920F6" w:rsidRDefault="00F8299A" w:rsidP="00F82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באמת אבל האם אתם מתנגדים להכללה? לכאורה, מה שאני שומע שאת אומרת </w:t>
      </w:r>
      <w:bookmarkStart w:id="1559" w:name="_ETM_Q1_10283000"/>
      <w:bookmarkEnd w:id="1559"/>
      <w:r>
        <w:rPr>
          <w:rFonts w:hint="cs"/>
          <w:rtl/>
          <w:lang w:eastAsia="he-IL"/>
        </w:rPr>
        <w:t xml:space="preserve">רוב הזמן, זה פשוט הייתם צריכים לחתוך איפשהו וחתכנו כאן. </w:t>
      </w:r>
      <w:bookmarkStart w:id="1560" w:name="_ETM_Q1_10291000"/>
      <w:bookmarkEnd w:id="1560"/>
      <w:r>
        <w:rPr>
          <w:rFonts w:hint="cs"/>
          <w:rtl/>
          <w:lang w:eastAsia="he-IL"/>
        </w:rPr>
        <w:t xml:space="preserve">אז מבחינה זאת הוועדה יכולה לחתוך עוד קצת. כמו למשל בעקרון האשמה, שהובלט הפעם שיש כל מיני היבטים של </w:t>
      </w:r>
      <w:bookmarkStart w:id="1561" w:name="_ETM_Q1_10294000"/>
      <w:bookmarkEnd w:id="1561"/>
      <w:r>
        <w:rPr>
          <w:rFonts w:hint="cs"/>
          <w:rtl/>
          <w:lang w:eastAsia="he-IL"/>
        </w:rPr>
        <w:t>עקרון האשמה, ובסעיף קטן (ב) מבליטים את הפן שלא יישא</w:t>
      </w:r>
      <w:bookmarkStart w:id="1562" w:name="_ETM_Q1_10296000"/>
      <w:bookmarkEnd w:id="1562"/>
      <w:r>
        <w:rPr>
          <w:rFonts w:hint="cs"/>
          <w:rtl/>
          <w:lang w:eastAsia="he-IL"/>
        </w:rPr>
        <w:t xml:space="preserve"> אדם באחריות פלילית בשל עבירה שעבר אדם אחר, </w:t>
      </w:r>
      <w:bookmarkStart w:id="1563" w:name="_ETM_Q1_10302000"/>
      <w:bookmarkEnd w:id="1563"/>
      <w:r>
        <w:rPr>
          <w:rFonts w:hint="cs"/>
          <w:rtl/>
          <w:lang w:eastAsia="he-IL"/>
        </w:rPr>
        <w:t xml:space="preserve">שגם אפשר להגיד: למה צריך להוסיף את זה? זה איזשהו </w:t>
      </w:r>
      <w:bookmarkStart w:id="1564" w:name="_ETM_Q1_10306000"/>
      <w:bookmarkEnd w:id="1564"/>
      <w:r>
        <w:rPr>
          <w:rFonts w:hint="cs"/>
          <w:rtl/>
          <w:lang w:eastAsia="he-IL"/>
        </w:rPr>
        <w:t>סוג אחד של היבט מסוים ספציפי של עקרון האשמה.</w:t>
      </w:r>
    </w:p>
    <w:p w:rsidR="00F8299A" w:rsidRDefault="00F8299A" w:rsidP="00F8299A">
      <w:pPr>
        <w:rPr>
          <w:rtl/>
          <w:lang w:eastAsia="he-IL"/>
        </w:rPr>
      </w:pPr>
    </w:p>
    <w:p w:rsidR="00F8299A" w:rsidRDefault="00F8299A" w:rsidP="00F200B9">
      <w:pPr>
        <w:rPr>
          <w:rtl/>
          <w:lang w:eastAsia="he-IL"/>
        </w:rPr>
      </w:pPr>
      <w:bookmarkStart w:id="1565" w:name="_ETM_Q1_10311000"/>
      <w:bookmarkEnd w:id="1565"/>
      <w:r>
        <w:rPr>
          <w:rFonts w:hint="cs"/>
          <w:rtl/>
          <w:lang w:eastAsia="he-IL"/>
        </w:rPr>
        <w:t>אז השאלה:</w:t>
      </w:r>
      <w:r>
        <w:rPr>
          <w:rFonts w:hint="cs"/>
          <w:lang w:eastAsia="he-IL"/>
        </w:rPr>
        <w:t xml:space="preserve"> </w:t>
      </w:r>
      <w:bookmarkStart w:id="1566" w:name="_ETM_Q1_10308000"/>
      <w:bookmarkEnd w:id="1566"/>
      <w:r>
        <w:rPr>
          <w:rFonts w:hint="cs"/>
          <w:rtl/>
          <w:lang w:eastAsia="he-IL"/>
        </w:rPr>
        <w:t xml:space="preserve">האם את ההיבט המאוד-מרכזי של עקרון הבהירות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</w:t>
      </w:r>
      <w:bookmarkStart w:id="1567" w:name="_ETM_Q1_10312000"/>
      <w:bookmarkEnd w:id="1567"/>
      <w:r>
        <w:rPr>
          <w:rFonts w:hint="cs"/>
          <w:rtl/>
          <w:lang w:eastAsia="he-IL"/>
        </w:rPr>
        <w:t xml:space="preserve"> אני מבין שכשניסחתם, אתה תמיד צריך להחליט אם משהו </w:t>
      </w:r>
      <w:r w:rsidR="00F200B9">
        <w:rPr>
          <w:rFonts w:hint="cs"/>
          <w:rtl/>
          <w:lang w:eastAsia="he-IL"/>
        </w:rPr>
        <w:t xml:space="preserve">בפנים או משהו בחוץ, הוועדה אבל אומרת: אנחנו רוצים לשים </w:t>
      </w:r>
      <w:bookmarkStart w:id="1568" w:name="_ETM_Q1_10321000"/>
      <w:bookmarkEnd w:id="1568"/>
      <w:r w:rsidR="00F200B9">
        <w:rPr>
          <w:rFonts w:hint="cs"/>
          <w:rtl/>
          <w:lang w:eastAsia="he-IL"/>
        </w:rPr>
        <w:t xml:space="preserve">את זה בפנים. האם </w:t>
      </w:r>
      <w:r w:rsidR="00F200B9" w:rsidRPr="00F200B9">
        <w:rPr>
          <w:rtl/>
          <w:lang w:eastAsia="he-IL"/>
        </w:rPr>
        <w:t xml:space="preserve">מבחינתכם יש איזשהו קושי עם הדבר הזה או </w:t>
      </w:r>
      <w:r w:rsidR="00F200B9">
        <w:rPr>
          <w:rFonts w:hint="cs"/>
          <w:rtl/>
          <w:lang w:eastAsia="he-IL"/>
        </w:rPr>
        <w:t>ש</w:t>
      </w:r>
      <w:r w:rsidR="00F200B9" w:rsidRPr="00F200B9">
        <w:rPr>
          <w:rtl/>
          <w:lang w:eastAsia="he-IL"/>
        </w:rPr>
        <w:t>בסדר</w:t>
      </w:r>
      <w:r w:rsidR="00F200B9">
        <w:rPr>
          <w:rFonts w:hint="cs"/>
          <w:rtl/>
          <w:lang w:eastAsia="he-IL"/>
        </w:rPr>
        <w:t>,</w:t>
      </w:r>
      <w:r w:rsidR="00F200B9" w:rsidRPr="00F200B9">
        <w:rPr>
          <w:rtl/>
          <w:lang w:eastAsia="he-IL"/>
        </w:rPr>
        <w:t xml:space="preserve"> אנחנו החלטנו </w:t>
      </w:r>
      <w:r w:rsidR="00F200B9">
        <w:rPr>
          <w:rFonts w:hint="cs"/>
          <w:rtl/>
          <w:lang w:eastAsia="he-IL"/>
        </w:rPr>
        <w:t xml:space="preserve">כך - - </w:t>
      </w:r>
      <w:bookmarkStart w:id="1569" w:name="_ETM_Q1_10324000"/>
      <w:bookmarkEnd w:id="1569"/>
      <w:r w:rsidR="00F200B9">
        <w:rPr>
          <w:rFonts w:hint="cs"/>
          <w:rtl/>
          <w:lang w:eastAsia="he-IL"/>
        </w:rPr>
        <w:t xml:space="preserve">- </w:t>
      </w:r>
    </w:p>
    <w:p w:rsidR="00F200B9" w:rsidRDefault="00F200B9" w:rsidP="00F200B9">
      <w:pPr>
        <w:rPr>
          <w:rtl/>
          <w:lang w:eastAsia="he-IL"/>
        </w:rPr>
      </w:pPr>
      <w:bookmarkStart w:id="1570" w:name="_ETM_Q1_10325000"/>
      <w:bookmarkEnd w:id="1570"/>
    </w:p>
    <w:p w:rsidR="00C920F6" w:rsidRDefault="00C920F6" w:rsidP="00C920F6">
      <w:pPr>
        <w:pStyle w:val="af9"/>
        <w:keepNext/>
        <w:rPr>
          <w:lang w:eastAsia="he-IL"/>
        </w:rPr>
      </w:pPr>
      <w:bookmarkStart w:id="1571" w:name="ET_guest_635381_251"/>
      <w:r w:rsidRPr="00C9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C920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1"/>
    </w:p>
    <w:p w:rsidR="00C920F6" w:rsidRDefault="00C920F6" w:rsidP="00C920F6">
      <w:pPr>
        <w:pStyle w:val="KeepWithNext"/>
        <w:rPr>
          <w:rtl/>
          <w:lang w:eastAsia="he-IL"/>
        </w:rPr>
      </w:pPr>
    </w:p>
    <w:p w:rsidR="00C920F6" w:rsidRDefault="00F200B9" w:rsidP="00F20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גור, לא רק זה, אנחנו </w:t>
      </w:r>
      <w:r w:rsidR="00C920F6">
        <w:rPr>
          <w:rFonts w:hint="cs"/>
          <w:rtl/>
          <w:lang w:eastAsia="he-IL"/>
        </w:rPr>
        <w:t>הסתמכנו על סעיף קיים בחוק העונשין</w:t>
      </w:r>
      <w:r>
        <w:rPr>
          <w:rFonts w:hint="cs"/>
          <w:rtl/>
          <w:lang w:eastAsia="he-IL"/>
        </w:rPr>
        <w:t xml:space="preserve">, שבו לא </w:t>
      </w:r>
      <w:bookmarkStart w:id="1572" w:name="_ETM_Q1_10332000"/>
      <w:bookmarkEnd w:id="1572"/>
      <w:r>
        <w:rPr>
          <w:rFonts w:hint="cs"/>
          <w:rtl/>
          <w:lang w:eastAsia="he-IL"/>
        </w:rPr>
        <w:t xml:space="preserve">מופיע הנושא הזה מפורשות, וזו כמובן אחת הנגזרות שלו, </w:t>
      </w:r>
      <w:bookmarkStart w:id="1573" w:name="_ETM_Q1_10335000"/>
      <w:bookmarkEnd w:id="1573"/>
      <w:r>
        <w:rPr>
          <w:rFonts w:hint="cs"/>
          <w:rtl/>
          <w:lang w:eastAsia="he-IL"/>
        </w:rPr>
        <w:t xml:space="preserve">כמו שעמית ואני ציינו, הוא בוודאי נר לרגלינו כשאנחנו דנים </w:t>
      </w:r>
      <w:bookmarkStart w:id="1574" w:name="_ETM_Q1_10339000"/>
      <w:bookmarkEnd w:id="1574"/>
      <w:r>
        <w:rPr>
          <w:rFonts w:hint="cs"/>
          <w:rtl/>
          <w:lang w:eastAsia="he-IL"/>
        </w:rPr>
        <w:t xml:space="preserve">בעבירות פליליות. אנחנו פה לא המצאנו את הגלגל </w:t>
      </w:r>
      <w:bookmarkStart w:id="1575" w:name="_ETM_Q1_10344000"/>
      <w:bookmarkEnd w:id="1575"/>
      <w:r>
        <w:rPr>
          <w:rFonts w:hint="cs"/>
          <w:rtl/>
          <w:lang w:eastAsia="he-IL"/>
        </w:rPr>
        <w:t xml:space="preserve">בעקרון החוקיות, הלכנו לניסוח מקובל, ידוע, מוכר, שזכה גם לפרשנויות. ולכן במובן הזה זה לא כמו </w:t>
      </w:r>
      <w:bookmarkStart w:id="1576" w:name="_ETM_Q1_10350000"/>
      <w:bookmarkEnd w:id="1576"/>
      <w:r>
        <w:rPr>
          <w:rFonts w:hint="cs"/>
          <w:rtl/>
          <w:lang w:eastAsia="he-IL"/>
        </w:rPr>
        <w:t>עקרון האשמה, שאנחנו נגיע אליו בהמשך.</w:t>
      </w:r>
    </w:p>
    <w:p w:rsidR="00C920F6" w:rsidRDefault="00C920F6" w:rsidP="00C920F6">
      <w:pPr>
        <w:rPr>
          <w:rtl/>
          <w:lang w:eastAsia="he-IL"/>
        </w:rPr>
      </w:pPr>
    </w:p>
    <w:p w:rsidR="00BE4C49" w:rsidRDefault="00BE4C49" w:rsidP="00BE4C49">
      <w:pPr>
        <w:pStyle w:val="af6"/>
        <w:keepNext/>
      </w:pPr>
      <w:bookmarkStart w:id="1577" w:name="ET_yor_5771_252"/>
      <w:r w:rsidRPr="00BE4C4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E4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:rsidR="00BE4C49" w:rsidRDefault="00BE4C49" w:rsidP="00BE4C49">
      <w:pPr>
        <w:pStyle w:val="KeepWithNext"/>
        <w:rPr>
          <w:rtl/>
          <w:lang w:eastAsia="he-IL"/>
        </w:rPr>
      </w:pPr>
    </w:p>
    <w:p w:rsidR="00BE4C49" w:rsidRDefault="00BE4C49" w:rsidP="00BE4C49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הוא כתוב</w:t>
      </w:r>
      <w:r w:rsidR="00F200B9">
        <w:rPr>
          <w:rFonts w:hint="cs"/>
          <w:rtl/>
          <w:lang w:eastAsia="he-IL"/>
        </w:rPr>
        <w:t>?</w:t>
      </w:r>
    </w:p>
    <w:p w:rsidR="00BE4C49" w:rsidRDefault="00BE4C49" w:rsidP="00BE4C49">
      <w:pPr>
        <w:rPr>
          <w:rtl/>
          <w:lang w:eastAsia="he-IL"/>
        </w:rPr>
      </w:pPr>
    </w:p>
    <w:p w:rsidR="00BE4C49" w:rsidRDefault="00BE4C49" w:rsidP="00BE4C49">
      <w:pPr>
        <w:pStyle w:val="-"/>
        <w:keepNext/>
      </w:pPr>
      <w:bookmarkStart w:id="1578" w:name="ET_speakercontinue_635381_253"/>
      <w:r w:rsidRPr="00BE4C49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BE4C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8"/>
    </w:p>
    <w:p w:rsidR="00BE4C49" w:rsidRDefault="00BE4C49" w:rsidP="00BE4C49">
      <w:pPr>
        <w:pStyle w:val="KeepWithNext"/>
        <w:rPr>
          <w:rtl/>
          <w:lang w:eastAsia="he-IL"/>
        </w:rPr>
      </w:pPr>
    </w:p>
    <w:p w:rsidR="00BE4C49" w:rsidRDefault="00BE4C49" w:rsidP="00BE4C49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העונשין</w:t>
      </w:r>
      <w:r w:rsidR="00F200B9">
        <w:rPr>
          <w:rFonts w:hint="cs"/>
          <w:rtl/>
          <w:lang w:eastAsia="he-IL"/>
        </w:rPr>
        <w:t xml:space="preserve">. פשוט העתקנו כמעט מילה </w:t>
      </w:r>
      <w:bookmarkStart w:id="1579" w:name="_ETM_Q1_10357000"/>
      <w:bookmarkEnd w:id="1579"/>
      <w:r w:rsidR="00F200B9">
        <w:rPr>
          <w:rFonts w:hint="cs"/>
          <w:rtl/>
          <w:lang w:eastAsia="he-IL"/>
        </w:rPr>
        <w:t>במילה את הסעיף.</w:t>
      </w:r>
    </w:p>
    <w:p w:rsidR="00BE4C49" w:rsidRDefault="00BE4C49" w:rsidP="00BE4C49">
      <w:pPr>
        <w:rPr>
          <w:rtl/>
          <w:lang w:eastAsia="he-IL"/>
        </w:rPr>
      </w:pPr>
    </w:p>
    <w:p w:rsidR="00BE4C49" w:rsidRDefault="00BE4C49" w:rsidP="00BE4C49">
      <w:pPr>
        <w:pStyle w:val="af6"/>
        <w:keepNext/>
      </w:pPr>
      <w:bookmarkStart w:id="1580" w:name="ET_yor_5771_254"/>
      <w:r w:rsidRPr="00BE4C4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E4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:rsidR="00BE4C49" w:rsidRDefault="00BE4C49" w:rsidP="00BE4C49">
      <w:pPr>
        <w:pStyle w:val="KeepWithNext"/>
        <w:rPr>
          <w:rtl/>
          <w:lang w:eastAsia="he-IL"/>
        </w:rPr>
      </w:pPr>
    </w:p>
    <w:p w:rsidR="00BE4C49" w:rsidRDefault="00BE4C49" w:rsidP="00BE4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חוקים </w:t>
      </w:r>
      <w:r w:rsidR="00F200B9">
        <w:rPr>
          <w:rFonts w:hint="cs"/>
          <w:rtl/>
          <w:lang w:eastAsia="he-IL"/>
        </w:rPr>
        <w:t xml:space="preserve">דומים </w:t>
      </w:r>
      <w:r>
        <w:rPr>
          <w:rFonts w:hint="cs"/>
          <w:rtl/>
          <w:lang w:eastAsia="he-IL"/>
        </w:rPr>
        <w:t>כאלו</w:t>
      </w:r>
      <w:r w:rsidR="00F200B9">
        <w:rPr>
          <w:rFonts w:hint="cs"/>
          <w:rtl/>
          <w:lang w:eastAsia="he-IL"/>
        </w:rPr>
        <w:t xml:space="preserve"> במדינות אחרות בעולם ברמה של חוק </w:t>
      </w:r>
      <w:bookmarkStart w:id="1581" w:name="_ETM_Q1_10366000"/>
      <w:bookmarkEnd w:id="1581"/>
      <w:r w:rsidR="00F200B9">
        <w:rPr>
          <w:rFonts w:hint="cs"/>
          <w:rtl/>
          <w:lang w:eastAsia="he-IL"/>
        </w:rPr>
        <w:t>יסוד?</w:t>
      </w:r>
    </w:p>
    <w:p w:rsidR="00BE4C49" w:rsidRDefault="00BE4C49" w:rsidP="00BE4C49">
      <w:pPr>
        <w:rPr>
          <w:rtl/>
          <w:lang w:eastAsia="he-IL"/>
        </w:rPr>
      </w:pPr>
    </w:p>
    <w:p w:rsidR="00BE4C49" w:rsidRDefault="00BE4C49" w:rsidP="00BE4C49">
      <w:pPr>
        <w:pStyle w:val="-"/>
        <w:keepNext/>
      </w:pPr>
      <w:bookmarkStart w:id="1582" w:name="ET_speakercontinue_635381_255"/>
      <w:r w:rsidRPr="00BE4C49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BE4C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2"/>
    </w:p>
    <w:p w:rsidR="00BE4C49" w:rsidRDefault="00BE4C49" w:rsidP="00BE4C49">
      <w:pPr>
        <w:pStyle w:val="KeepWithNext"/>
        <w:rPr>
          <w:rtl/>
          <w:lang w:eastAsia="he-IL"/>
        </w:rPr>
      </w:pPr>
    </w:p>
    <w:p w:rsidR="00BE4C49" w:rsidRDefault="00BE4C49" w:rsidP="00BE4C49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r w:rsidR="00F200B9">
        <w:rPr>
          <w:rFonts w:hint="cs"/>
          <w:rtl/>
          <w:lang w:eastAsia="he-IL"/>
        </w:rPr>
        <w:t>. אני אמרתי שזה אחד הסעיפים הכי נפוצים.</w:t>
      </w:r>
    </w:p>
    <w:p w:rsidR="00BE4C49" w:rsidRDefault="00BE4C49" w:rsidP="00BE4C49">
      <w:pPr>
        <w:rPr>
          <w:rtl/>
          <w:lang w:eastAsia="he-IL"/>
        </w:rPr>
      </w:pPr>
    </w:p>
    <w:p w:rsidR="00BE4C49" w:rsidRDefault="00BE4C49" w:rsidP="00BE4C49">
      <w:pPr>
        <w:pStyle w:val="af6"/>
        <w:keepNext/>
        <w:rPr>
          <w:rtl/>
        </w:rPr>
      </w:pPr>
      <w:bookmarkStart w:id="1583" w:name="ET_yor_5771_256"/>
      <w:r w:rsidRPr="00BE4C4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E4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3"/>
    </w:p>
    <w:p w:rsidR="00BE4C49" w:rsidRDefault="00BE4C49" w:rsidP="00BE4C49">
      <w:pPr>
        <w:pStyle w:val="KeepWithNext"/>
        <w:rPr>
          <w:rtl/>
          <w:lang w:eastAsia="he-IL"/>
        </w:rPr>
      </w:pPr>
    </w:p>
    <w:p w:rsidR="00BE4C49" w:rsidRDefault="00F200B9" w:rsidP="00BE4C49">
      <w:pPr>
        <w:rPr>
          <w:rtl/>
          <w:lang w:eastAsia="he-IL"/>
        </w:rPr>
      </w:pPr>
      <w:r>
        <w:rPr>
          <w:rFonts w:hint="cs"/>
          <w:rtl/>
          <w:lang w:eastAsia="he-IL"/>
        </w:rPr>
        <w:t>וה</w:t>
      </w:r>
      <w:r w:rsidR="00BE4C4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BE4C49">
        <w:rPr>
          <w:rFonts w:hint="cs"/>
          <w:rtl/>
          <w:lang w:eastAsia="he-IL"/>
        </w:rPr>
        <w:t>קרון</w:t>
      </w:r>
      <w:bookmarkStart w:id="1584" w:name="_ETM_Q1_10371000"/>
      <w:bookmarkEnd w:id="1584"/>
      <w:r>
        <w:rPr>
          <w:rFonts w:hint="cs"/>
          <w:rtl/>
          <w:lang w:eastAsia="he-IL"/>
        </w:rPr>
        <w:t xml:space="preserve"> של </w:t>
      </w:r>
      <w:r w:rsidR="00BE4C49">
        <w:rPr>
          <w:rFonts w:hint="cs"/>
          <w:rtl/>
          <w:lang w:eastAsia="he-IL"/>
        </w:rPr>
        <w:t>הבהירות</w:t>
      </w:r>
      <w:r>
        <w:rPr>
          <w:rFonts w:hint="cs"/>
          <w:rtl/>
          <w:lang w:eastAsia="he-IL"/>
        </w:rPr>
        <w:t xml:space="preserve"> מופיע שם?</w:t>
      </w:r>
    </w:p>
    <w:p w:rsidR="00BE4C49" w:rsidRDefault="00BE4C49" w:rsidP="00BE4C49">
      <w:pPr>
        <w:rPr>
          <w:rtl/>
          <w:lang w:eastAsia="he-IL"/>
        </w:rPr>
      </w:pPr>
    </w:p>
    <w:p w:rsidR="00BE4C49" w:rsidRDefault="00BE4C49" w:rsidP="00BE4C49">
      <w:pPr>
        <w:pStyle w:val="-"/>
        <w:keepNext/>
      </w:pPr>
      <w:bookmarkStart w:id="1585" w:name="ET_speakercontinue_635381_257"/>
      <w:r w:rsidRPr="00BE4C49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BE4C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5"/>
    </w:p>
    <w:p w:rsidR="00BE4C49" w:rsidRDefault="00BE4C49" w:rsidP="00BE4C49">
      <w:pPr>
        <w:pStyle w:val="KeepWithNext"/>
        <w:rPr>
          <w:rtl/>
          <w:lang w:eastAsia="he-IL"/>
        </w:rPr>
      </w:pPr>
    </w:p>
    <w:p w:rsidR="00BE4C49" w:rsidRDefault="00F200B9" w:rsidP="00F20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עקרון הבהירות, </w:t>
      </w:r>
      <w:r w:rsidR="00BE4C49">
        <w:rPr>
          <w:rFonts w:hint="cs"/>
          <w:rtl/>
          <w:lang w:eastAsia="he-IL"/>
        </w:rPr>
        <w:t xml:space="preserve">למיטב ידיעתי, </w:t>
      </w:r>
      <w:r>
        <w:rPr>
          <w:rFonts w:hint="cs"/>
          <w:rtl/>
          <w:lang w:eastAsia="he-IL"/>
        </w:rPr>
        <w:t xml:space="preserve">הוא </w:t>
      </w:r>
      <w:r w:rsidR="00BE4C49">
        <w:rPr>
          <w:rFonts w:hint="cs"/>
          <w:rtl/>
          <w:lang w:eastAsia="he-IL"/>
        </w:rPr>
        <w:t xml:space="preserve">עיקרון </w:t>
      </w:r>
      <w:r>
        <w:rPr>
          <w:rFonts w:hint="cs"/>
          <w:rtl/>
          <w:lang w:eastAsia="he-IL"/>
        </w:rPr>
        <w:t>ש</w:t>
      </w:r>
      <w:r w:rsidR="00BE4C49">
        <w:rPr>
          <w:rFonts w:hint="cs"/>
          <w:rtl/>
          <w:lang w:eastAsia="he-IL"/>
        </w:rPr>
        <w:t>לא מופיע</w:t>
      </w:r>
      <w:r>
        <w:rPr>
          <w:rFonts w:hint="cs"/>
          <w:rtl/>
          <w:lang w:eastAsia="he-IL"/>
        </w:rPr>
        <w:t xml:space="preserve"> אולי </w:t>
      </w:r>
      <w:bookmarkStart w:id="1586" w:name="_ETM_Q1_10377000"/>
      <w:bookmarkEnd w:id="1586"/>
      <w:r>
        <w:rPr>
          <w:rFonts w:hint="cs"/>
          <w:rtl/>
          <w:lang w:eastAsia="he-IL"/>
        </w:rPr>
        <w:t xml:space="preserve">באיזה שש חוקות, אם אני זוכרת נכון ממה שבדקנו, אבל </w:t>
      </w:r>
      <w:bookmarkStart w:id="1587" w:name="_ETM_Q1_10380000"/>
      <w:bookmarkEnd w:id="1587"/>
      <w:r>
        <w:rPr>
          <w:rFonts w:hint="cs"/>
          <w:rtl/>
          <w:lang w:eastAsia="he-IL"/>
        </w:rPr>
        <w:t xml:space="preserve">בארצות הברית כשהוא לא מופיע, הוא נתפס כעקרון חוקתי שנגזר </w:t>
      </w:r>
      <w:bookmarkStart w:id="1588" w:name="_ETM_Q1_10386000"/>
      <w:bookmarkEnd w:id="1588"/>
      <w:r>
        <w:rPr>
          <w:rFonts w:hint="cs"/>
          <w:rtl/>
          <w:lang w:eastAsia="he-IL"/>
        </w:rPr>
        <w:t xml:space="preserve">מהזכות להליך הוגן, כמו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 אחרים, וכן בתי </w:t>
      </w:r>
      <w:bookmarkStart w:id="1589" w:name="_ETM_Q1_10394000"/>
      <w:bookmarkEnd w:id="1589"/>
      <w:r>
        <w:rPr>
          <w:rFonts w:hint="cs"/>
          <w:rtl/>
          <w:lang w:eastAsia="he-IL"/>
        </w:rPr>
        <w:t xml:space="preserve">המשפט מפעילים ביקורת שיפוטית חוקתית לגביו. אז הטענה </w:t>
      </w:r>
      <w:bookmarkStart w:id="1590" w:name="_ETM_Q1_10395000"/>
      <w:bookmarkEnd w:id="1590"/>
      <w:r>
        <w:rPr>
          <w:rFonts w:hint="cs"/>
          <w:rtl/>
          <w:lang w:eastAsia="he-IL"/>
        </w:rPr>
        <w:t xml:space="preserve">שלנו בהקשר הזה היא שגם אצלנו זה לא מופיע בסעיף 1 לחוק העונשין, בוודאי מפורשות, אבל הוא בוודאי נגזרת מרכזית </w:t>
      </w:r>
      <w:bookmarkStart w:id="1591" w:name="_ETM_Q1_10404000"/>
      <w:bookmarkEnd w:id="1591"/>
      <w:r>
        <w:rPr>
          <w:rFonts w:hint="cs"/>
          <w:rtl/>
          <w:lang w:eastAsia="he-IL"/>
        </w:rPr>
        <w:t xml:space="preserve">שלו. ואנחנו עיגנו את העיקרון כפי שהוא היום בחלק </w:t>
      </w:r>
      <w:bookmarkStart w:id="1592" w:name="_ETM_Q1_10406000"/>
      <w:bookmarkEnd w:id="1592"/>
      <w:r>
        <w:rPr>
          <w:rFonts w:hint="cs"/>
          <w:rtl/>
          <w:lang w:eastAsia="he-IL"/>
        </w:rPr>
        <w:t>הכללי של חוק העונשין.</w:t>
      </w:r>
    </w:p>
    <w:p w:rsidR="00BE4C49" w:rsidRDefault="00BE4C49" w:rsidP="00BE4C49">
      <w:pPr>
        <w:rPr>
          <w:rtl/>
          <w:lang w:eastAsia="he-IL"/>
        </w:rPr>
      </w:pPr>
    </w:p>
    <w:p w:rsidR="00BE4C49" w:rsidRDefault="00BE4C49" w:rsidP="00BE4C49">
      <w:pPr>
        <w:pStyle w:val="af9"/>
        <w:keepNext/>
        <w:rPr>
          <w:rtl/>
          <w:lang w:eastAsia="he-IL"/>
        </w:rPr>
      </w:pPr>
      <w:bookmarkStart w:id="1593" w:name="ET_guest_514871_259"/>
      <w:r w:rsidRPr="00BE4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BE4C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3"/>
    </w:p>
    <w:p w:rsidR="00BE4C49" w:rsidRDefault="00BE4C49" w:rsidP="00BE4C49">
      <w:pPr>
        <w:pStyle w:val="KeepWithNext"/>
        <w:rPr>
          <w:rtl/>
          <w:lang w:eastAsia="he-IL"/>
        </w:rPr>
      </w:pPr>
    </w:p>
    <w:p w:rsidR="00BE4C49" w:rsidRDefault="00F200B9" w:rsidP="00BE4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אנחנו נוכל להביא את הדברים, </w:t>
      </w:r>
      <w:r w:rsidR="00BE4C49">
        <w:rPr>
          <w:rFonts w:hint="cs"/>
          <w:rtl/>
          <w:lang w:eastAsia="he-IL"/>
        </w:rPr>
        <w:t xml:space="preserve">ברוב החוקות </w:t>
      </w:r>
      <w:r>
        <w:rPr>
          <w:rFonts w:hint="cs"/>
          <w:rtl/>
          <w:lang w:eastAsia="he-IL"/>
        </w:rPr>
        <w:t>באמת</w:t>
      </w:r>
      <w:bookmarkStart w:id="1594" w:name="_ETM_Q1_10416000"/>
      <w:bookmarkEnd w:id="1594"/>
      <w:r>
        <w:rPr>
          <w:rFonts w:hint="cs"/>
          <w:rtl/>
          <w:lang w:eastAsia="he-IL"/>
        </w:rPr>
        <w:t xml:space="preserve"> </w:t>
      </w:r>
      <w:r w:rsidR="00BE4C49">
        <w:rPr>
          <w:rFonts w:hint="cs"/>
          <w:rtl/>
          <w:lang w:eastAsia="he-IL"/>
        </w:rPr>
        <w:t>העיקרון הזה לא מעוגן</w:t>
      </w:r>
      <w:r>
        <w:rPr>
          <w:rFonts w:hint="cs"/>
          <w:rtl/>
          <w:lang w:eastAsia="he-IL"/>
        </w:rPr>
        <w:t>.</w:t>
      </w:r>
    </w:p>
    <w:p w:rsidR="00BE4C49" w:rsidRDefault="00BE4C49" w:rsidP="00BE4C49">
      <w:pPr>
        <w:rPr>
          <w:rtl/>
          <w:lang w:eastAsia="he-IL"/>
        </w:rPr>
      </w:pPr>
    </w:p>
    <w:p w:rsidR="00BE4C49" w:rsidRDefault="00BE4C49" w:rsidP="00BE4C49">
      <w:pPr>
        <w:pStyle w:val="af6"/>
        <w:keepNext/>
        <w:rPr>
          <w:rtl/>
        </w:rPr>
      </w:pPr>
      <w:bookmarkStart w:id="1595" w:name="ET_yor_5771_260"/>
      <w:r w:rsidRPr="00BE4C4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E4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5"/>
    </w:p>
    <w:p w:rsidR="00BE4C49" w:rsidRDefault="00BE4C49" w:rsidP="00BE4C49">
      <w:pPr>
        <w:pStyle w:val="KeepWithNext"/>
        <w:rPr>
          <w:rtl/>
          <w:lang w:eastAsia="he-IL"/>
        </w:rPr>
      </w:pPr>
    </w:p>
    <w:p w:rsidR="00BE4C49" w:rsidRDefault="00F200B9" w:rsidP="00F20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שאלה מעניינת בהקשר הזה: בחוקות החדשות יותר, כי </w:t>
      </w:r>
      <w:bookmarkStart w:id="1596" w:name="_ETM_Q1_10429000"/>
      <w:bookmarkEnd w:id="1596"/>
      <w:r>
        <w:rPr>
          <w:rFonts w:hint="cs"/>
          <w:rtl/>
          <w:lang w:eastAsia="he-IL"/>
        </w:rPr>
        <w:t xml:space="preserve">ארצות הברית זו חוקה שנחקקה לפני 200 פלוס שנים, אבל </w:t>
      </w:r>
      <w:bookmarkStart w:id="1597" w:name="_ETM_Q1_10435000"/>
      <w:bookmarkEnd w:id="1597"/>
      <w:r>
        <w:rPr>
          <w:rFonts w:hint="cs"/>
          <w:rtl/>
          <w:lang w:eastAsia="he-IL"/>
        </w:rPr>
        <w:t xml:space="preserve">בחוקות שחוקקו בתקופתנו, </w:t>
      </w:r>
      <w:r w:rsidR="00BE4C49">
        <w:rPr>
          <w:rFonts w:hint="cs"/>
          <w:rtl/>
          <w:lang w:eastAsia="he-IL"/>
        </w:rPr>
        <w:t>האם שם זה נמצא</w:t>
      </w:r>
      <w:r>
        <w:rPr>
          <w:rFonts w:hint="cs"/>
          <w:rtl/>
          <w:lang w:eastAsia="he-IL"/>
        </w:rPr>
        <w:t xml:space="preserve">? </w:t>
      </w:r>
    </w:p>
    <w:p w:rsidR="00F200B9" w:rsidRDefault="00F200B9" w:rsidP="00F200B9">
      <w:pPr>
        <w:rPr>
          <w:rtl/>
          <w:lang w:eastAsia="he-IL"/>
        </w:rPr>
      </w:pPr>
      <w:bookmarkStart w:id="1598" w:name="_ETM_Q1_10439000"/>
      <w:bookmarkEnd w:id="1598"/>
    </w:p>
    <w:p w:rsidR="00F200B9" w:rsidRDefault="00F200B9" w:rsidP="00F200B9">
      <w:pPr>
        <w:pStyle w:val="af9"/>
        <w:keepNext/>
        <w:rPr>
          <w:rtl/>
          <w:lang w:eastAsia="he-IL"/>
        </w:rPr>
      </w:pPr>
      <w:bookmarkStart w:id="1599" w:name="ET_guest_514871_375"/>
      <w:r w:rsidRPr="00F20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F200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9"/>
    </w:p>
    <w:p w:rsidR="00F200B9" w:rsidRDefault="00F200B9" w:rsidP="00F200B9">
      <w:pPr>
        <w:pStyle w:val="KeepWithNext"/>
        <w:rPr>
          <w:rtl/>
          <w:lang w:eastAsia="he-IL"/>
        </w:rPr>
      </w:pPr>
    </w:p>
    <w:p w:rsidR="00F200B9" w:rsidRDefault="00F200B9" w:rsidP="00F200B9">
      <w:pPr>
        <w:rPr>
          <w:rtl/>
          <w:lang w:eastAsia="he-IL"/>
        </w:rPr>
      </w:pPr>
      <w:bookmarkStart w:id="1600" w:name="_ETM_Q1_10442000"/>
      <w:bookmarkEnd w:id="1600"/>
      <w:r>
        <w:rPr>
          <w:rFonts w:hint="cs"/>
          <w:rtl/>
          <w:lang w:eastAsia="he-IL"/>
        </w:rPr>
        <w:t xml:space="preserve">זהו, אז אני לא רוצה </w:t>
      </w:r>
      <w:bookmarkStart w:id="1601" w:name="_ETM_Q1_10438000"/>
      <w:bookmarkEnd w:id="1601"/>
      <w:r>
        <w:rPr>
          <w:rFonts w:hint="cs"/>
          <w:rtl/>
          <w:lang w:eastAsia="he-IL"/>
        </w:rPr>
        <w:t>- - -</w:t>
      </w:r>
    </w:p>
    <w:p w:rsidR="00F200B9" w:rsidRDefault="00F200B9" w:rsidP="00F200B9">
      <w:pPr>
        <w:rPr>
          <w:rtl/>
          <w:lang w:eastAsia="he-IL"/>
        </w:rPr>
      </w:pPr>
      <w:bookmarkStart w:id="1602" w:name="_ETM_Q1_10440000"/>
      <w:bookmarkEnd w:id="1602"/>
    </w:p>
    <w:p w:rsidR="00F200B9" w:rsidRDefault="00F200B9" w:rsidP="00F200B9">
      <w:pPr>
        <w:pStyle w:val="af6"/>
        <w:keepNext/>
        <w:rPr>
          <w:rtl/>
        </w:rPr>
      </w:pPr>
      <w:bookmarkStart w:id="1603" w:name="ET_yor_5771_376"/>
      <w:r w:rsidRPr="00F200B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20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F200B9" w:rsidRDefault="00F200B9" w:rsidP="00F200B9">
      <w:pPr>
        <w:pStyle w:val="KeepWithNext"/>
        <w:rPr>
          <w:rtl/>
          <w:lang w:eastAsia="he-IL"/>
        </w:rPr>
      </w:pPr>
    </w:p>
    <w:p w:rsidR="00F200B9" w:rsidRPr="00F200B9" w:rsidRDefault="00F200B9" w:rsidP="00F200B9">
      <w:pPr>
        <w:rPr>
          <w:rtl/>
          <w:lang w:eastAsia="he-IL"/>
        </w:rPr>
      </w:pPr>
      <w:bookmarkStart w:id="1604" w:name="_ETM_Q1_10441000"/>
      <w:bookmarkEnd w:id="1604"/>
      <w:r>
        <w:rPr>
          <w:rFonts w:hint="cs"/>
          <w:rtl/>
          <w:lang w:eastAsia="he-IL"/>
        </w:rPr>
        <w:t>בתקופות המודרניות יותר. כן, מהסנגוריה הציבורית.</w:t>
      </w:r>
    </w:p>
    <w:p w:rsidR="00BE4C49" w:rsidRDefault="00BE4C49" w:rsidP="00BE4C49">
      <w:pPr>
        <w:rPr>
          <w:rtl/>
          <w:lang w:eastAsia="he-IL"/>
        </w:rPr>
      </w:pPr>
    </w:p>
    <w:p w:rsidR="00BE4C49" w:rsidRDefault="00BE4C49" w:rsidP="00BE4C49">
      <w:pPr>
        <w:pStyle w:val="af9"/>
        <w:keepNext/>
        <w:rPr>
          <w:rtl/>
          <w:lang w:eastAsia="he-IL"/>
        </w:rPr>
      </w:pPr>
      <w:bookmarkStart w:id="1605" w:name="ET_guest_576214_261"/>
      <w:r w:rsidRPr="00BE4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BE4C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5"/>
    </w:p>
    <w:p w:rsidR="00BE4C49" w:rsidRDefault="00BE4C49" w:rsidP="00BE4C49">
      <w:pPr>
        <w:pStyle w:val="KeepWithNext"/>
        <w:rPr>
          <w:rtl/>
          <w:lang w:eastAsia="he-IL"/>
        </w:rPr>
      </w:pPr>
    </w:p>
    <w:p w:rsidR="00BE4C49" w:rsidRDefault="00F200B9" w:rsidP="00BE4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יפתיע אותי </w:t>
      </w:r>
      <w:bookmarkStart w:id="1606" w:name="_ETM_Q1_10445000"/>
      <w:bookmarkEnd w:id="1606"/>
      <w:r>
        <w:rPr>
          <w:rFonts w:hint="cs"/>
          <w:rtl/>
          <w:lang w:eastAsia="he-IL"/>
        </w:rPr>
        <w:t>לגלות אם ב</w:t>
      </w:r>
      <w:r w:rsidR="00BE4C49">
        <w:rPr>
          <w:rFonts w:hint="cs"/>
          <w:rtl/>
          <w:lang w:eastAsia="he-IL"/>
        </w:rPr>
        <w:t xml:space="preserve">חוקות </w:t>
      </w:r>
      <w:r>
        <w:rPr>
          <w:rFonts w:hint="cs"/>
          <w:rtl/>
          <w:lang w:eastAsia="he-IL"/>
        </w:rPr>
        <w:t>הלא-</w:t>
      </w:r>
      <w:r w:rsidR="00BE4C49">
        <w:rPr>
          <w:rFonts w:hint="cs"/>
          <w:rtl/>
          <w:lang w:eastAsia="he-IL"/>
        </w:rPr>
        <w:t>רבות</w:t>
      </w:r>
      <w:r>
        <w:rPr>
          <w:rFonts w:hint="cs"/>
          <w:rtl/>
          <w:lang w:eastAsia="he-IL"/>
        </w:rPr>
        <w:t>, צריך להודות על האמת,</w:t>
      </w:r>
      <w:r w:rsidR="00BE4C49">
        <w:rPr>
          <w:rFonts w:hint="cs"/>
          <w:rtl/>
          <w:lang w:eastAsia="he-IL"/>
        </w:rPr>
        <w:t xml:space="preserve"> העיקרון הזה</w:t>
      </w:r>
      <w:r>
        <w:rPr>
          <w:rFonts w:hint="cs"/>
          <w:rtl/>
          <w:lang w:eastAsia="he-IL"/>
        </w:rPr>
        <w:t xml:space="preserve"> באופן ספציפי מופיע בחוקות לא רבות.</w:t>
      </w:r>
    </w:p>
    <w:p w:rsidR="00F200B9" w:rsidRDefault="00F200B9" w:rsidP="00BE4C49">
      <w:pPr>
        <w:rPr>
          <w:rtl/>
          <w:lang w:eastAsia="he-IL"/>
        </w:rPr>
      </w:pPr>
    </w:p>
    <w:p w:rsidR="00F200B9" w:rsidRDefault="00F200B9" w:rsidP="00F200B9">
      <w:pPr>
        <w:pStyle w:val="af6"/>
        <w:keepNext/>
        <w:rPr>
          <w:rtl/>
        </w:rPr>
      </w:pPr>
      <w:bookmarkStart w:id="1607" w:name="ET_yor_5771_377"/>
      <w:r w:rsidRPr="00F200B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20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F200B9" w:rsidRDefault="00F200B9" w:rsidP="00F200B9">
      <w:pPr>
        <w:pStyle w:val="KeepWithNext"/>
        <w:rPr>
          <w:rtl/>
          <w:lang w:eastAsia="he-IL"/>
        </w:rPr>
      </w:pPr>
    </w:p>
    <w:p w:rsidR="00F200B9" w:rsidRDefault="00F200B9" w:rsidP="00F200B9">
      <w:pPr>
        <w:rPr>
          <w:rtl/>
          <w:lang w:eastAsia="he-IL"/>
        </w:rPr>
      </w:pPr>
      <w:bookmarkStart w:id="1608" w:name="_ETM_Q1_10450000"/>
      <w:bookmarkEnd w:id="1608"/>
      <w:r>
        <w:rPr>
          <w:rFonts w:hint="cs"/>
          <w:rtl/>
          <w:lang w:eastAsia="he-IL"/>
        </w:rPr>
        <w:t>כן, זה נאמר ביושר.</w:t>
      </w:r>
    </w:p>
    <w:p w:rsidR="00F200B9" w:rsidRDefault="00F200B9" w:rsidP="00F200B9">
      <w:pPr>
        <w:rPr>
          <w:rtl/>
          <w:lang w:eastAsia="he-IL"/>
        </w:rPr>
      </w:pPr>
      <w:bookmarkStart w:id="1609" w:name="_ETM_Q1_10454000"/>
      <w:bookmarkEnd w:id="1609"/>
    </w:p>
    <w:p w:rsidR="00F200B9" w:rsidRDefault="00F200B9" w:rsidP="00F200B9">
      <w:pPr>
        <w:pStyle w:val="af9"/>
        <w:keepNext/>
        <w:rPr>
          <w:rtl/>
          <w:lang w:eastAsia="he-IL"/>
        </w:rPr>
      </w:pPr>
      <w:bookmarkStart w:id="1610" w:name="ET_guest_576214_378"/>
      <w:r w:rsidRPr="00F20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F200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0"/>
    </w:p>
    <w:p w:rsidR="00F200B9" w:rsidRDefault="00F200B9" w:rsidP="00F200B9">
      <w:pPr>
        <w:pStyle w:val="KeepWithNext"/>
        <w:rPr>
          <w:rtl/>
          <w:lang w:eastAsia="he-IL"/>
        </w:rPr>
      </w:pPr>
    </w:p>
    <w:p w:rsidR="00BE4C49" w:rsidRDefault="00F200B9" w:rsidP="00F200B9">
      <w:pPr>
        <w:rPr>
          <w:rtl/>
          <w:lang w:eastAsia="he-IL"/>
        </w:rPr>
      </w:pPr>
      <w:bookmarkStart w:id="1611" w:name="_ETM_Q1_10456000"/>
      <w:bookmarkEnd w:id="1611"/>
      <w:r>
        <w:rPr>
          <w:rFonts w:hint="cs"/>
          <w:rtl/>
          <w:lang w:eastAsia="he-IL"/>
        </w:rPr>
        <w:t xml:space="preserve">אני לא אתפלא </w:t>
      </w:r>
      <w:bookmarkStart w:id="1612" w:name="_ETM_Q1_10453000"/>
      <w:bookmarkEnd w:id="1612"/>
      <w:r>
        <w:rPr>
          <w:rFonts w:hint="cs"/>
          <w:rtl/>
          <w:lang w:eastAsia="he-IL"/>
        </w:rPr>
        <w:t xml:space="preserve">אם זה במדינות שיש </w:t>
      </w:r>
      <w:r w:rsidR="00BE4C49">
        <w:rPr>
          <w:rFonts w:hint="cs"/>
          <w:rtl/>
          <w:lang w:eastAsia="he-IL"/>
        </w:rPr>
        <w:t xml:space="preserve">גם  איזושהי </w:t>
      </w:r>
      <w:r>
        <w:rPr>
          <w:rFonts w:hint="cs"/>
          <w:rtl/>
          <w:lang w:eastAsia="he-IL"/>
        </w:rPr>
        <w:t xml:space="preserve">בוא נגיד </w:t>
      </w:r>
      <w:r w:rsidR="00BE4C49">
        <w:rPr>
          <w:rFonts w:hint="cs"/>
          <w:rtl/>
          <w:lang w:eastAsia="he-IL"/>
        </w:rPr>
        <w:t xml:space="preserve">טראומה היסטורית </w:t>
      </w:r>
      <w:r>
        <w:rPr>
          <w:rFonts w:hint="cs"/>
          <w:rtl/>
          <w:lang w:eastAsia="he-IL"/>
        </w:rPr>
        <w:t xml:space="preserve">שקשורה למשטר </w:t>
      </w:r>
      <w:r w:rsidR="00BE4C49">
        <w:rPr>
          <w:rFonts w:hint="cs"/>
          <w:rtl/>
          <w:lang w:eastAsia="he-IL"/>
        </w:rPr>
        <w:t>שהיה קיים</w:t>
      </w:r>
      <w:r>
        <w:rPr>
          <w:rFonts w:hint="cs"/>
          <w:rtl/>
          <w:lang w:eastAsia="he-IL"/>
        </w:rPr>
        <w:t xml:space="preserve">, מדינות </w:t>
      </w:r>
      <w:bookmarkStart w:id="1613" w:name="_ETM_Q1_10461000"/>
      <w:bookmarkEnd w:id="1613"/>
      <w:r>
        <w:rPr>
          <w:rFonts w:hint="cs"/>
          <w:rtl/>
          <w:lang w:eastAsia="he-IL"/>
        </w:rPr>
        <w:t>דרום אמריקה למשל</w:t>
      </w:r>
      <w:r w:rsidR="00BE4C49">
        <w:rPr>
          <w:rFonts w:hint="cs"/>
          <w:rtl/>
          <w:lang w:eastAsia="he-IL"/>
        </w:rPr>
        <w:t>.</w:t>
      </w:r>
    </w:p>
    <w:p w:rsidR="00BE4C49" w:rsidRDefault="00BE4C49" w:rsidP="00BE4C49">
      <w:pPr>
        <w:rPr>
          <w:rtl/>
          <w:lang w:eastAsia="he-IL"/>
        </w:rPr>
      </w:pPr>
    </w:p>
    <w:p w:rsidR="00BE4C49" w:rsidRDefault="00BE4C49" w:rsidP="00BE4C49">
      <w:pPr>
        <w:pStyle w:val="a4"/>
        <w:keepNext/>
        <w:rPr>
          <w:rtl/>
        </w:rPr>
      </w:pPr>
      <w:bookmarkStart w:id="1614" w:name="ET_speaker_גור_בליי_262"/>
      <w:r w:rsidRPr="00BE4C4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E4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BE4C49" w:rsidRDefault="00BE4C49" w:rsidP="00BE4C49">
      <w:pPr>
        <w:pStyle w:val="KeepWithNext"/>
        <w:rPr>
          <w:rtl/>
          <w:lang w:eastAsia="he-IL"/>
        </w:rPr>
      </w:pPr>
    </w:p>
    <w:p w:rsidR="00BE4C49" w:rsidRDefault="00F200B9" w:rsidP="00BE4C4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אלה המדינות העיקריות שאנחנו לפחות ראינו</w:t>
      </w:r>
      <w:bookmarkStart w:id="1615" w:name="_ETM_Q1_10464000"/>
      <w:bookmarkEnd w:id="1615"/>
      <w:r>
        <w:rPr>
          <w:rFonts w:hint="cs"/>
          <w:rtl/>
          <w:lang w:eastAsia="he-IL"/>
        </w:rPr>
        <w:t xml:space="preserve"> מהחומרים שהועברו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E4C49">
        <w:rPr>
          <w:rFonts w:hint="cs"/>
          <w:rtl/>
          <w:lang w:eastAsia="he-IL"/>
        </w:rPr>
        <w:t>צ'ילה</w:t>
      </w:r>
      <w:r>
        <w:rPr>
          <w:rFonts w:hint="cs"/>
          <w:rtl/>
          <w:lang w:eastAsia="he-IL"/>
        </w:rPr>
        <w:t>,</w:t>
      </w:r>
      <w:r w:rsidR="00BE4C49">
        <w:rPr>
          <w:rFonts w:hint="cs"/>
          <w:rtl/>
          <w:lang w:eastAsia="he-IL"/>
        </w:rPr>
        <w:t xml:space="preserve"> ניקרגואה</w:t>
      </w:r>
      <w:r>
        <w:rPr>
          <w:rFonts w:hint="cs"/>
          <w:rtl/>
          <w:lang w:eastAsia="he-IL"/>
        </w:rPr>
        <w:t>.</w:t>
      </w:r>
    </w:p>
    <w:p w:rsidR="00F200B9" w:rsidRDefault="00F200B9" w:rsidP="00BE4C49">
      <w:pPr>
        <w:rPr>
          <w:rtl/>
          <w:lang w:eastAsia="he-IL"/>
        </w:rPr>
      </w:pPr>
      <w:bookmarkStart w:id="1616" w:name="_ETM_Q1_10465000"/>
      <w:bookmarkEnd w:id="1616"/>
    </w:p>
    <w:p w:rsidR="00F200B9" w:rsidRDefault="00F200B9" w:rsidP="00F200B9">
      <w:pPr>
        <w:pStyle w:val="af9"/>
        <w:keepNext/>
        <w:rPr>
          <w:rtl/>
          <w:lang w:eastAsia="he-IL"/>
        </w:rPr>
      </w:pPr>
      <w:bookmarkStart w:id="1617" w:name="ET_guest_635381_379"/>
      <w:r w:rsidRPr="00F20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F200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7"/>
    </w:p>
    <w:p w:rsidR="00F200B9" w:rsidRDefault="00F200B9" w:rsidP="00F200B9">
      <w:pPr>
        <w:pStyle w:val="KeepWithNext"/>
        <w:rPr>
          <w:rtl/>
          <w:lang w:eastAsia="he-IL"/>
        </w:rPr>
      </w:pPr>
    </w:p>
    <w:p w:rsidR="00F200B9" w:rsidRPr="00F200B9" w:rsidRDefault="00F200B9" w:rsidP="00F200B9">
      <w:pPr>
        <w:rPr>
          <w:rtl/>
          <w:lang w:eastAsia="he-IL"/>
        </w:rPr>
      </w:pPr>
      <w:bookmarkStart w:id="1618" w:name="_ETM_Q1_10466000"/>
      <w:bookmarkEnd w:id="1618"/>
      <w:r>
        <w:rPr>
          <w:rFonts w:hint="cs"/>
          <w:rtl/>
          <w:lang w:eastAsia="he-IL"/>
        </w:rPr>
        <w:t xml:space="preserve">פנמה. אנחנו מצאנו את </w:t>
      </w:r>
      <w:bookmarkStart w:id="1619" w:name="_ETM_Q1_10471000"/>
      <w:bookmarkEnd w:id="1619"/>
      <w:r>
        <w:rPr>
          <w:rFonts w:hint="cs"/>
          <w:rtl/>
          <w:lang w:eastAsia="he-IL"/>
        </w:rPr>
        <w:t>עקרון הבהירות בחוקה של פנמה.</w:t>
      </w:r>
    </w:p>
    <w:p w:rsidR="00BE4C49" w:rsidRDefault="00BE4C49" w:rsidP="00BE4C49">
      <w:pPr>
        <w:rPr>
          <w:rtl/>
          <w:lang w:eastAsia="he-IL"/>
        </w:rPr>
      </w:pPr>
    </w:p>
    <w:p w:rsidR="00BE4C49" w:rsidRDefault="00BE4C49" w:rsidP="00BE4C49">
      <w:pPr>
        <w:pStyle w:val="af9"/>
        <w:keepNext/>
        <w:rPr>
          <w:rtl/>
          <w:lang w:eastAsia="he-IL"/>
        </w:rPr>
      </w:pPr>
      <w:bookmarkStart w:id="1620" w:name="ET_guest_576214_263"/>
      <w:r w:rsidRPr="00BE4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BE4C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0"/>
    </w:p>
    <w:p w:rsidR="00BE4C49" w:rsidRDefault="00BE4C49" w:rsidP="00BE4C49">
      <w:pPr>
        <w:pStyle w:val="KeepWithNext"/>
        <w:rPr>
          <w:rtl/>
          <w:lang w:eastAsia="he-IL"/>
        </w:rPr>
      </w:pPr>
    </w:p>
    <w:p w:rsidR="00D20C5C" w:rsidRDefault="00F200B9" w:rsidP="00D20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להגיד </w:t>
      </w:r>
      <w:bookmarkStart w:id="1621" w:name="_ETM_Q1_10474000"/>
      <w:bookmarkEnd w:id="1621"/>
      <w:r>
        <w:rPr>
          <w:rFonts w:hint="cs"/>
          <w:rtl/>
          <w:lang w:eastAsia="he-IL"/>
        </w:rPr>
        <w:t xml:space="preserve">משהו כללי, פרופ' ספיר כיוון לזה מקודם. </w:t>
      </w:r>
      <w:r w:rsidR="00BE4C49">
        <w:rPr>
          <w:rFonts w:hint="cs"/>
          <w:rtl/>
          <w:lang w:eastAsia="he-IL"/>
        </w:rPr>
        <w:t>אנחנו יושבים סביב השולחן הזה</w:t>
      </w:r>
      <w:r>
        <w:rPr>
          <w:rFonts w:hint="cs"/>
          <w:rtl/>
          <w:lang w:eastAsia="he-IL"/>
        </w:rPr>
        <w:t xml:space="preserve">, </w:t>
      </w:r>
      <w:bookmarkStart w:id="1622" w:name="_ETM_Q1_10481000"/>
      <w:bookmarkStart w:id="1623" w:name="_ETM_Q1_10476000"/>
      <w:bookmarkEnd w:id="1622"/>
      <w:bookmarkEnd w:id="1623"/>
      <w:r w:rsidRPr="00F200B9">
        <w:rPr>
          <w:rtl/>
          <w:lang w:eastAsia="he-IL"/>
        </w:rPr>
        <w:t xml:space="preserve">וכולנו מסכימים באופן מוחלט </w:t>
      </w:r>
      <w:r w:rsidR="00D20C5C">
        <w:rPr>
          <w:rFonts w:hint="cs"/>
          <w:rtl/>
          <w:lang w:eastAsia="he-IL"/>
        </w:rPr>
        <w:t xml:space="preserve">שעקרון </w:t>
      </w:r>
      <w:r w:rsidRPr="00F200B9">
        <w:rPr>
          <w:rtl/>
          <w:lang w:eastAsia="he-IL"/>
        </w:rPr>
        <w:t>החוקיות</w:t>
      </w:r>
      <w:r w:rsidR="00D20C5C">
        <w:rPr>
          <w:rFonts w:hint="cs"/>
          <w:rtl/>
          <w:lang w:eastAsia="he-IL"/>
        </w:rPr>
        <w:t>,</w:t>
      </w:r>
      <w:r w:rsidRPr="00F200B9">
        <w:rPr>
          <w:rtl/>
          <w:lang w:eastAsia="he-IL"/>
        </w:rPr>
        <w:t xml:space="preserve"> הנגזרת </w:t>
      </w:r>
      <w:r w:rsidR="00D20C5C">
        <w:rPr>
          <w:rFonts w:hint="cs"/>
          <w:rtl/>
          <w:lang w:eastAsia="he-IL"/>
        </w:rPr>
        <w:t>הברורה שלו, זה עקרון ה</w:t>
      </w:r>
      <w:r w:rsidRPr="00F200B9">
        <w:rPr>
          <w:rtl/>
          <w:lang w:eastAsia="he-IL"/>
        </w:rPr>
        <w:t>בהירות</w:t>
      </w:r>
      <w:r w:rsidR="00D20C5C">
        <w:rPr>
          <w:rFonts w:hint="cs"/>
          <w:rtl/>
          <w:lang w:eastAsia="he-IL"/>
        </w:rPr>
        <w:t>.</w:t>
      </w:r>
      <w:r w:rsidRPr="00F200B9">
        <w:rPr>
          <w:rtl/>
          <w:lang w:eastAsia="he-IL"/>
        </w:rPr>
        <w:t xml:space="preserve"> זה כתוב בדברי ההסבר</w:t>
      </w:r>
      <w:r w:rsidR="00D20C5C">
        <w:rPr>
          <w:rFonts w:hint="cs"/>
          <w:rtl/>
          <w:lang w:eastAsia="he-IL"/>
        </w:rPr>
        <w:t>.</w:t>
      </w:r>
      <w:r w:rsidRPr="00F200B9">
        <w:rPr>
          <w:rtl/>
          <w:lang w:eastAsia="he-IL"/>
        </w:rPr>
        <w:t xml:space="preserve"> אבל אני בכלל מציע </w:t>
      </w:r>
      <w:r w:rsidR="00D20C5C">
        <w:rPr>
          <w:rFonts w:hint="cs"/>
          <w:rtl/>
          <w:lang w:eastAsia="he-IL"/>
        </w:rPr>
        <w:t>כ</w:t>
      </w:r>
      <w:r w:rsidRPr="00F200B9">
        <w:rPr>
          <w:rtl/>
          <w:lang w:eastAsia="he-IL"/>
        </w:rPr>
        <w:t>קו מחש</w:t>
      </w:r>
      <w:r w:rsidR="00D20C5C">
        <w:rPr>
          <w:rtl/>
          <w:lang w:eastAsia="he-IL"/>
        </w:rPr>
        <w:t>בה לכל אורך הדיונים בהצעה הזאת</w:t>
      </w:r>
      <w:r w:rsidR="00D20C5C">
        <w:rPr>
          <w:rFonts w:hint="cs"/>
          <w:rtl/>
          <w:lang w:eastAsia="he-IL"/>
        </w:rPr>
        <w:t xml:space="preserve">, </w:t>
      </w:r>
      <w:r w:rsidRPr="00F200B9">
        <w:rPr>
          <w:rtl/>
          <w:lang w:eastAsia="he-IL"/>
        </w:rPr>
        <w:t>בכל סעיף וסעיף</w:t>
      </w:r>
      <w:r w:rsidR="00D20C5C">
        <w:rPr>
          <w:rFonts w:hint="cs"/>
          <w:rtl/>
          <w:lang w:eastAsia="he-IL"/>
        </w:rPr>
        <w:t>,</w:t>
      </w:r>
      <w:r w:rsidRPr="00F200B9">
        <w:rPr>
          <w:rtl/>
          <w:lang w:eastAsia="he-IL"/>
        </w:rPr>
        <w:t xml:space="preserve"> לחשוב גם בראייה עתידית</w:t>
      </w:r>
      <w:r w:rsidR="00D20C5C">
        <w:rPr>
          <w:rFonts w:hint="cs"/>
          <w:rtl/>
          <w:lang w:eastAsia="he-IL"/>
        </w:rPr>
        <w:t>,</w:t>
      </w:r>
      <w:r w:rsidRPr="00F200B9">
        <w:rPr>
          <w:rtl/>
          <w:lang w:eastAsia="he-IL"/>
        </w:rPr>
        <w:t xml:space="preserve"> איזה מגמות </w:t>
      </w:r>
      <w:r w:rsidR="00D20C5C">
        <w:rPr>
          <w:rFonts w:hint="cs"/>
          <w:rtl/>
          <w:lang w:eastAsia="he-IL"/>
        </w:rPr>
        <w:t xml:space="preserve">בעייתיות </w:t>
      </w:r>
      <w:r w:rsidRPr="00F200B9">
        <w:rPr>
          <w:rtl/>
          <w:lang w:eastAsia="he-IL"/>
        </w:rPr>
        <w:t>יכולות להתרחש בשיטת המשפט שלנו</w:t>
      </w:r>
      <w:r w:rsidR="00D20C5C">
        <w:rPr>
          <w:rFonts w:hint="cs"/>
          <w:rtl/>
          <w:lang w:eastAsia="he-IL"/>
        </w:rPr>
        <w:t>,</w:t>
      </w:r>
      <w:r w:rsidRPr="00F200B9">
        <w:rPr>
          <w:rtl/>
          <w:lang w:eastAsia="he-IL"/>
        </w:rPr>
        <w:t xml:space="preserve"> </w:t>
      </w:r>
      <w:r w:rsidR="00D20C5C">
        <w:rPr>
          <w:rFonts w:hint="cs"/>
          <w:rtl/>
          <w:lang w:eastAsia="he-IL"/>
        </w:rPr>
        <w:t>כ</w:t>
      </w:r>
      <w:r w:rsidRPr="00F200B9">
        <w:rPr>
          <w:rtl/>
          <w:lang w:eastAsia="he-IL"/>
        </w:rPr>
        <w:t xml:space="preserve">שאנשים שנמצאים פה לא </w:t>
      </w:r>
      <w:r w:rsidR="00D20C5C">
        <w:rPr>
          <w:rFonts w:hint="cs"/>
          <w:rtl/>
          <w:lang w:eastAsia="he-IL"/>
        </w:rPr>
        <w:t xml:space="preserve">ישבו ליד </w:t>
      </w:r>
      <w:r w:rsidRPr="00F200B9">
        <w:rPr>
          <w:rtl/>
          <w:lang w:eastAsia="he-IL"/>
        </w:rPr>
        <w:t>השולחן</w:t>
      </w:r>
      <w:r w:rsidR="00D20C5C">
        <w:rPr>
          <w:rFonts w:hint="cs"/>
          <w:rtl/>
          <w:lang w:eastAsia="he-IL"/>
        </w:rPr>
        <w:t xml:space="preserve">, </w:t>
      </w:r>
      <w:bookmarkStart w:id="1624" w:name="_ETM_Q1_10515000"/>
      <w:bookmarkEnd w:id="1624"/>
      <w:r w:rsidR="00D20C5C">
        <w:rPr>
          <w:rFonts w:hint="cs"/>
          <w:rtl/>
          <w:lang w:eastAsia="he-IL"/>
        </w:rPr>
        <w:t xml:space="preserve">או בעקבות </w:t>
      </w:r>
      <w:r w:rsidRPr="00F200B9">
        <w:rPr>
          <w:rtl/>
          <w:lang w:eastAsia="he-IL"/>
        </w:rPr>
        <w:t>לחצים על האנשים שיושבים פה מסביב לשולחן</w:t>
      </w:r>
      <w:r w:rsidR="00D20C5C">
        <w:rPr>
          <w:rFonts w:hint="cs"/>
          <w:rtl/>
          <w:lang w:eastAsia="he-IL"/>
        </w:rPr>
        <w:t>.</w:t>
      </w:r>
      <w:r w:rsidRPr="00F200B9">
        <w:rPr>
          <w:rtl/>
          <w:lang w:eastAsia="he-IL"/>
        </w:rPr>
        <w:t xml:space="preserve"> </w:t>
      </w:r>
    </w:p>
    <w:p w:rsidR="00D20C5C" w:rsidRDefault="00D20C5C" w:rsidP="00D20C5C">
      <w:pPr>
        <w:rPr>
          <w:rtl/>
          <w:lang w:eastAsia="he-IL"/>
        </w:rPr>
      </w:pPr>
    </w:p>
    <w:p w:rsidR="00D20C5C" w:rsidRDefault="00F200B9" w:rsidP="00D20C5C">
      <w:pPr>
        <w:rPr>
          <w:rtl/>
          <w:lang w:eastAsia="he-IL"/>
        </w:rPr>
      </w:pPr>
      <w:r w:rsidRPr="00F200B9">
        <w:rPr>
          <w:rtl/>
          <w:lang w:eastAsia="he-IL"/>
        </w:rPr>
        <w:t xml:space="preserve">ובהקשר הזה אני חושב שאני לא רואה סכנה </w:t>
      </w:r>
      <w:r w:rsidR="00D20C5C">
        <w:rPr>
          <w:rFonts w:hint="cs"/>
          <w:rtl/>
          <w:lang w:eastAsia="he-IL"/>
        </w:rPr>
        <w:t xml:space="preserve">לכך </w:t>
      </w:r>
      <w:r w:rsidRPr="00F200B9">
        <w:rPr>
          <w:rtl/>
          <w:lang w:eastAsia="he-IL"/>
        </w:rPr>
        <w:t>שייקבעו עבירות לא בחוק</w:t>
      </w:r>
      <w:r w:rsidR="00D20C5C">
        <w:rPr>
          <w:rFonts w:hint="cs"/>
          <w:rtl/>
          <w:lang w:eastAsia="he-IL"/>
        </w:rPr>
        <w:t>. עקרון</w:t>
      </w:r>
      <w:r w:rsidRPr="00F200B9">
        <w:rPr>
          <w:rtl/>
          <w:lang w:eastAsia="he-IL"/>
        </w:rPr>
        <w:t xml:space="preserve"> החוקיות הטהור</w:t>
      </w:r>
      <w:r w:rsidR="00D20C5C">
        <w:rPr>
          <w:rFonts w:hint="cs"/>
          <w:rtl/>
          <w:lang w:eastAsia="he-IL"/>
        </w:rPr>
        <w:t>,</w:t>
      </w:r>
      <w:r w:rsidRPr="00F200B9">
        <w:rPr>
          <w:rtl/>
          <w:lang w:eastAsia="he-IL"/>
        </w:rPr>
        <w:t xml:space="preserve"> הכי ראשוני</w:t>
      </w:r>
      <w:r w:rsidR="00D20C5C">
        <w:rPr>
          <w:rFonts w:hint="cs"/>
          <w:rtl/>
          <w:lang w:eastAsia="he-IL"/>
        </w:rPr>
        <w:t>,</w:t>
      </w:r>
      <w:r w:rsidRPr="00F200B9">
        <w:rPr>
          <w:rtl/>
          <w:lang w:eastAsia="he-IL"/>
        </w:rPr>
        <w:t xml:space="preserve"> זה חשוב שהוא יהיה פה</w:t>
      </w:r>
      <w:r w:rsidR="00D20C5C">
        <w:rPr>
          <w:rFonts w:hint="cs"/>
          <w:rtl/>
          <w:lang w:eastAsia="he-IL"/>
        </w:rPr>
        <w:t>,</w:t>
      </w:r>
      <w:r w:rsidRPr="00F200B9">
        <w:rPr>
          <w:rtl/>
          <w:lang w:eastAsia="he-IL"/>
        </w:rPr>
        <w:t xml:space="preserve"> אבל בואו נודה על האמת</w:t>
      </w:r>
      <w:r w:rsidR="00D20C5C">
        <w:rPr>
          <w:rFonts w:hint="cs"/>
          <w:rtl/>
          <w:lang w:eastAsia="he-IL"/>
        </w:rPr>
        <w:t>,</w:t>
      </w:r>
      <w:r w:rsidRPr="00F200B9">
        <w:rPr>
          <w:rtl/>
          <w:lang w:eastAsia="he-IL"/>
        </w:rPr>
        <w:t xml:space="preserve"> אני לא חושב שנגיע למצב כזה</w:t>
      </w:r>
      <w:r w:rsidR="00D20C5C">
        <w:rPr>
          <w:rFonts w:hint="cs"/>
          <w:rtl/>
          <w:lang w:eastAsia="he-IL"/>
        </w:rPr>
        <w:t>.</w:t>
      </w:r>
      <w:r w:rsidRPr="00F200B9">
        <w:rPr>
          <w:rtl/>
          <w:lang w:eastAsia="he-IL"/>
        </w:rPr>
        <w:t xml:space="preserve"> לעומת זאת</w:t>
      </w:r>
      <w:r w:rsidR="00D20C5C">
        <w:rPr>
          <w:rFonts w:hint="cs"/>
          <w:rtl/>
          <w:lang w:eastAsia="he-IL"/>
        </w:rPr>
        <w:t>,</w:t>
      </w:r>
      <w:r w:rsidRPr="00F200B9">
        <w:rPr>
          <w:rtl/>
          <w:lang w:eastAsia="he-IL"/>
        </w:rPr>
        <w:t xml:space="preserve"> קביעת עבירות עמומות </w:t>
      </w:r>
      <w:r w:rsidR="00D20C5C">
        <w:rPr>
          <w:rFonts w:hint="cs"/>
          <w:rtl/>
          <w:lang w:eastAsia="he-IL"/>
        </w:rPr>
        <w:t>ו</w:t>
      </w:r>
      <w:r w:rsidRPr="00F200B9">
        <w:rPr>
          <w:rtl/>
          <w:lang w:eastAsia="he-IL"/>
        </w:rPr>
        <w:t>סתומות</w:t>
      </w:r>
      <w:r w:rsidR="00D20C5C">
        <w:rPr>
          <w:rFonts w:hint="cs"/>
          <w:rtl/>
          <w:lang w:eastAsia="he-IL"/>
        </w:rPr>
        <w:t>,</w:t>
      </w:r>
      <w:r w:rsidRPr="00F200B9">
        <w:rPr>
          <w:rtl/>
          <w:lang w:eastAsia="he-IL"/>
        </w:rPr>
        <w:t xml:space="preserve"> במ</w:t>
      </w:r>
      <w:r w:rsidR="00D20C5C">
        <w:rPr>
          <w:rFonts w:hint="cs"/>
          <w:rtl/>
          <w:lang w:eastAsia="he-IL"/>
        </w:rPr>
        <w:t>י</w:t>
      </w:r>
      <w:r w:rsidRPr="00F200B9">
        <w:rPr>
          <w:rtl/>
          <w:lang w:eastAsia="he-IL"/>
        </w:rPr>
        <w:t>רכאות או שלא במ</w:t>
      </w:r>
      <w:r w:rsidR="00D20C5C">
        <w:rPr>
          <w:rFonts w:hint="cs"/>
          <w:rtl/>
          <w:lang w:eastAsia="he-IL"/>
        </w:rPr>
        <w:t>י</w:t>
      </w:r>
      <w:r w:rsidRPr="00F200B9">
        <w:rPr>
          <w:rtl/>
          <w:lang w:eastAsia="he-IL"/>
        </w:rPr>
        <w:t>רכאות</w:t>
      </w:r>
      <w:r w:rsidR="00D20C5C">
        <w:rPr>
          <w:rFonts w:hint="cs"/>
          <w:rtl/>
          <w:lang w:eastAsia="he-IL"/>
        </w:rPr>
        <w:t>,</w:t>
      </w:r>
      <w:r w:rsidR="00D20C5C">
        <w:rPr>
          <w:rtl/>
          <w:lang w:eastAsia="he-IL"/>
        </w:rPr>
        <w:t xml:space="preserve"> ז</w:t>
      </w:r>
      <w:r w:rsidR="00D20C5C">
        <w:rPr>
          <w:rFonts w:hint="cs"/>
          <w:rtl/>
          <w:lang w:eastAsia="he-IL"/>
        </w:rPr>
        <w:t xml:space="preserve">ו </w:t>
      </w:r>
      <w:r w:rsidRPr="00F200B9">
        <w:rPr>
          <w:rtl/>
          <w:lang w:eastAsia="he-IL"/>
        </w:rPr>
        <w:t>בהחלט סכנה שהיא שקיימת</w:t>
      </w:r>
      <w:r w:rsidR="00D20C5C">
        <w:rPr>
          <w:rFonts w:hint="cs"/>
          <w:rtl/>
          <w:lang w:eastAsia="he-IL"/>
        </w:rPr>
        <w:t>.</w:t>
      </w:r>
      <w:r w:rsidRPr="00F200B9">
        <w:rPr>
          <w:rtl/>
          <w:lang w:eastAsia="he-IL"/>
        </w:rPr>
        <w:t xml:space="preserve"> כאן הסכנה האמיתית לפגיעה בעקרון החוקיות</w:t>
      </w:r>
      <w:r w:rsidR="00D20C5C">
        <w:rPr>
          <w:rFonts w:hint="cs"/>
          <w:rtl/>
          <w:lang w:eastAsia="he-IL"/>
        </w:rPr>
        <w:t>.</w:t>
      </w:r>
      <w:r w:rsidRPr="00F200B9">
        <w:rPr>
          <w:rtl/>
          <w:lang w:eastAsia="he-IL"/>
        </w:rPr>
        <w:t xml:space="preserve"> זה ניצנים שכבר מתחילים לראות אותם כבר היום</w:t>
      </w:r>
      <w:r w:rsidR="00D20C5C">
        <w:rPr>
          <w:rFonts w:hint="cs"/>
          <w:rtl/>
          <w:lang w:eastAsia="he-IL"/>
        </w:rPr>
        <w:t>,</w:t>
      </w:r>
      <w:r w:rsidRPr="00F200B9">
        <w:rPr>
          <w:rtl/>
          <w:lang w:eastAsia="he-IL"/>
        </w:rPr>
        <w:t xml:space="preserve"> ולהערכתי הם </w:t>
      </w:r>
      <w:r w:rsidR="00D20C5C">
        <w:rPr>
          <w:rFonts w:hint="cs"/>
          <w:rtl/>
          <w:lang w:eastAsia="he-IL"/>
        </w:rPr>
        <w:t>י</w:t>
      </w:r>
      <w:r w:rsidRPr="00F200B9">
        <w:rPr>
          <w:rtl/>
          <w:lang w:eastAsia="he-IL"/>
        </w:rPr>
        <w:t>תגברו בשנים הבאות</w:t>
      </w:r>
      <w:r w:rsidR="00D20C5C">
        <w:rPr>
          <w:rFonts w:hint="cs"/>
          <w:rtl/>
          <w:lang w:eastAsia="he-IL"/>
        </w:rPr>
        <w:t>.</w:t>
      </w:r>
      <w:r w:rsidRPr="00F200B9">
        <w:rPr>
          <w:rtl/>
          <w:lang w:eastAsia="he-IL"/>
        </w:rPr>
        <w:t xml:space="preserve"> </w:t>
      </w:r>
      <w:bookmarkStart w:id="1625" w:name="_ETM_Q1_10563000"/>
      <w:bookmarkEnd w:id="1625"/>
      <w:r w:rsidRPr="00F200B9">
        <w:rPr>
          <w:rtl/>
          <w:lang w:eastAsia="he-IL"/>
        </w:rPr>
        <w:t>ומכאן</w:t>
      </w:r>
      <w:r w:rsidR="00D20C5C">
        <w:rPr>
          <w:rFonts w:hint="cs"/>
          <w:rtl/>
          <w:lang w:eastAsia="he-IL"/>
        </w:rPr>
        <w:t xml:space="preserve"> החשיבות של המחוקק המכונן – </w:t>
      </w:r>
      <w:bookmarkStart w:id="1626" w:name="_ETM_Q1_10565000"/>
      <w:bookmarkEnd w:id="1626"/>
      <w:r w:rsidR="00D20C5C" w:rsidRPr="00D20C5C">
        <w:rPr>
          <w:rtl/>
          <w:lang w:eastAsia="he-IL"/>
        </w:rPr>
        <w:t xml:space="preserve">אנחנו לא יושבים כאן </w:t>
      </w:r>
      <w:r w:rsidR="00D20C5C">
        <w:rPr>
          <w:rFonts w:hint="cs"/>
          <w:rtl/>
          <w:lang w:eastAsia="he-IL"/>
        </w:rPr>
        <w:t>ב</w:t>
      </w:r>
      <w:r w:rsidR="00D20C5C" w:rsidRPr="00D20C5C">
        <w:rPr>
          <w:rtl/>
          <w:lang w:eastAsia="he-IL"/>
        </w:rPr>
        <w:t>אספה המחוקקת</w:t>
      </w:r>
      <w:r w:rsidR="00D20C5C">
        <w:rPr>
          <w:rFonts w:hint="cs"/>
          <w:rtl/>
          <w:lang w:eastAsia="he-IL"/>
        </w:rPr>
        <w:t>,</w:t>
      </w:r>
      <w:r w:rsidR="00D20C5C" w:rsidRPr="00D20C5C">
        <w:rPr>
          <w:rtl/>
          <w:lang w:eastAsia="he-IL"/>
        </w:rPr>
        <w:t xml:space="preserve"> אנחנו בעצם </w:t>
      </w:r>
      <w:r w:rsidR="00D20C5C">
        <w:rPr>
          <w:rFonts w:hint="cs"/>
          <w:rtl/>
          <w:lang w:eastAsia="he-IL"/>
        </w:rPr>
        <w:t xml:space="preserve">באספה </w:t>
      </w:r>
      <w:r w:rsidR="00D20C5C" w:rsidRPr="00D20C5C">
        <w:rPr>
          <w:rtl/>
          <w:lang w:eastAsia="he-IL"/>
        </w:rPr>
        <w:t>המכוננת</w:t>
      </w:r>
      <w:r w:rsidR="00D20C5C">
        <w:rPr>
          <w:rFonts w:hint="cs"/>
          <w:rtl/>
          <w:lang w:eastAsia="he-IL"/>
        </w:rPr>
        <w:t xml:space="preserve"> – </w:t>
      </w:r>
      <w:r w:rsidR="00D20C5C" w:rsidRPr="00D20C5C">
        <w:rPr>
          <w:rtl/>
          <w:lang w:eastAsia="he-IL"/>
        </w:rPr>
        <w:t>מכאן החשיבות שהמחוקק המכונן יכניס את העיקרון הזה לחוקה</w:t>
      </w:r>
      <w:r w:rsidR="00D20C5C">
        <w:rPr>
          <w:rFonts w:hint="cs"/>
          <w:rtl/>
          <w:lang w:eastAsia="he-IL"/>
        </w:rPr>
        <w:t xml:space="preserve">, </w:t>
      </w:r>
      <w:r w:rsidR="00D20C5C" w:rsidRPr="00D20C5C">
        <w:rPr>
          <w:rtl/>
          <w:lang w:eastAsia="he-IL"/>
        </w:rPr>
        <w:t xml:space="preserve">תוך ראייה עתידית לשם שמירה </w:t>
      </w:r>
      <w:r w:rsidR="00D20C5C">
        <w:rPr>
          <w:rFonts w:hint="cs"/>
          <w:rtl/>
          <w:lang w:eastAsia="he-IL"/>
        </w:rPr>
        <w:t>על עקרון החוקיות.</w:t>
      </w:r>
    </w:p>
    <w:p w:rsidR="00D20C5C" w:rsidRDefault="00D20C5C" w:rsidP="00D20C5C">
      <w:pPr>
        <w:rPr>
          <w:rtl/>
          <w:lang w:eastAsia="he-IL"/>
        </w:rPr>
      </w:pPr>
    </w:p>
    <w:p w:rsidR="00D20C5C" w:rsidRDefault="00D20C5C" w:rsidP="00D20C5C">
      <w:pPr>
        <w:pStyle w:val="af9"/>
        <w:keepNext/>
        <w:rPr>
          <w:rtl/>
          <w:lang w:eastAsia="he-IL"/>
        </w:rPr>
      </w:pPr>
      <w:bookmarkStart w:id="1627" w:name="ET_guest_514871_380"/>
      <w:r w:rsidRPr="00D20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D20C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7"/>
    </w:p>
    <w:p w:rsidR="00D20C5C" w:rsidRDefault="00D20C5C" w:rsidP="00D20C5C">
      <w:pPr>
        <w:pStyle w:val="KeepWithNext"/>
        <w:rPr>
          <w:rtl/>
          <w:lang w:eastAsia="he-IL"/>
        </w:rPr>
      </w:pPr>
    </w:p>
    <w:p w:rsidR="00D20C5C" w:rsidRDefault="00D20C5C" w:rsidP="00D20C5C">
      <w:pPr>
        <w:rPr>
          <w:rtl/>
          <w:lang w:eastAsia="he-IL"/>
        </w:rPr>
      </w:pPr>
      <w:bookmarkStart w:id="1628" w:name="_ETM_Q1_10582000"/>
      <w:bookmarkEnd w:id="1628"/>
      <w:r>
        <w:rPr>
          <w:rFonts w:hint="cs"/>
          <w:rtl/>
          <w:lang w:eastAsia="he-IL"/>
        </w:rPr>
        <w:t xml:space="preserve">רק אפשר </w:t>
      </w:r>
      <w:bookmarkStart w:id="1629" w:name="_ETM_Q1_10585000"/>
      <w:bookmarkEnd w:id="1629"/>
      <w:r>
        <w:rPr>
          <w:rFonts w:hint="cs"/>
          <w:rtl/>
          <w:lang w:eastAsia="he-IL"/>
        </w:rPr>
        <w:t>עוד משפט?</w:t>
      </w:r>
    </w:p>
    <w:p w:rsidR="00D20C5C" w:rsidRDefault="00D20C5C" w:rsidP="00D20C5C">
      <w:pPr>
        <w:rPr>
          <w:rtl/>
          <w:lang w:eastAsia="he-IL"/>
        </w:rPr>
      </w:pPr>
    </w:p>
    <w:p w:rsidR="00D20C5C" w:rsidRDefault="00D20C5C" w:rsidP="00D20C5C">
      <w:pPr>
        <w:pStyle w:val="af6"/>
        <w:keepNext/>
        <w:rPr>
          <w:rtl/>
        </w:rPr>
      </w:pPr>
      <w:bookmarkStart w:id="1630" w:name="ET_yor_5771_381"/>
      <w:r w:rsidRPr="00D20C5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20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0"/>
    </w:p>
    <w:p w:rsidR="00D20C5C" w:rsidRDefault="00D20C5C" w:rsidP="00D20C5C">
      <w:pPr>
        <w:pStyle w:val="KeepWithNext"/>
        <w:rPr>
          <w:rtl/>
          <w:lang w:eastAsia="he-IL"/>
        </w:rPr>
      </w:pPr>
    </w:p>
    <w:p w:rsidR="00D20C5C" w:rsidRPr="00D20C5C" w:rsidRDefault="00D20C5C" w:rsidP="00D20C5C">
      <w:pPr>
        <w:rPr>
          <w:rtl/>
          <w:lang w:eastAsia="he-IL"/>
        </w:rPr>
      </w:pPr>
      <w:bookmarkStart w:id="1631" w:name="_ETM_Q1_10580000"/>
      <w:bookmarkEnd w:id="1631"/>
      <w:r>
        <w:rPr>
          <w:rFonts w:hint="cs"/>
          <w:rtl/>
          <w:lang w:eastAsia="he-IL"/>
        </w:rPr>
        <w:t>כן, משפט, קטענו אותך.</w:t>
      </w:r>
    </w:p>
    <w:p w:rsidR="00BE4C49" w:rsidRDefault="00BE4C49" w:rsidP="00BE4C49">
      <w:pPr>
        <w:rPr>
          <w:rtl/>
          <w:lang w:eastAsia="he-IL"/>
        </w:rPr>
      </w:pPr>
    </w:p>
    <w:p w:rsidR="00BE4C49" w:rsidRDefault="00BE4C49" w:rsidP="00BE4C49">
      <w:pPr>
        <w:pStyle w:val="af9"/>
        <w:keepNext/>
        <w:rPr>
          <w:rtl/>
          <w:lang w:eastAsia="he-IL"/>
        </w:rPr>
      </w:pPr>
      <w:bookmarkStart w:id="1632" w:name="ET_guest_514871_264"/>
      <w:r w:rsidRPr="00BE4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BE4C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2"/>
    </w:p>
    <w:p w:rsidR="00BE4C49" w:rsidRDefault="00BE4C49" w:rsidP="00BE4C49">
      <w:pPr>
        <w:pStyle w:val="KeepWithNext"/>
        <w:rPr>
          <w:rtl/>
          <w:lang w:eastAsia="he-IL"/>
        </w:rPr>
      </w:pPr>
    </w:p>
    <w:p w:rsidR="00BE4C49" w:rsidRDefault="00D20C5C" w:rsidP="00BE4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כול, אנחנו שומעים כמובן. </w:t>
      </w:r>
      <w:r w:rsidR="00BE4C49">
        <w:rPr>
          <w:rFonts w:hint="cs"/>
          <w:rtl/>
          <w:lang w:eastAsia="he-IL"/>
        </w:rPr>
        <w:t>העניין הנוסף שרציתי להדגיש</w:t>
      </w:r>
      <w:r w:rsidR="007E1F55">
        <w:rPr>
          <w:rFonts w:hint="cs"/>
          <w:rtl/>
          <w:lang w:eastAsia="he-IL"/>
        </w:rPr>
        <w:t xml:space="preserve">, בהמשך לשאלה שצריך יהיה לבחון אותה - - </w:t>
      </w:r>
      <w:bookmarkStart w:id="1633" w:name="_ETM_Q1_10595000"/>
      <w:bookmarkEnd w:id="1633"/>
      <w:r w:rsidR="007E1F55">
        <w:rPr>
          <w:rFonts w:hint="cs"/>
          <w:rtl/>
          <w:lang w:eastAsia="he-IL"/>
        </w:rPr>
        <w:t>-</w:t>
      </w:r>
    </w:p>
    <w:p w:rsidR="00BE4C49" w:rsidRDefault="00BE4C49" w:rsidP="00BE4C49">
      <w:pPr>
        <w:rPr>
          <w:rtl/>
          <w:lang w:eastAsia="he-IL"/>
        </w:rPr>
      </w:pPr>
    </w:p>
    <w:p w:rsidR="00BE4C49" w:rsidRDefault="00BE4C49" w:rsidP="00BE4C49">
      <w:pPr>
        <w:pStyle w:val="af6"/>
        <w:keepNext/>
        <w:rPr>
          <w:rtl/>
        </w:rPr>
      </w:pPr>
      <w:bookmarkStart w:id="1634" w:name="ET_yor_5771_265"/>
      <w:r w:rsidRPr="00BE4C4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E4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:rsidR="00BE4C49" w:rsidRDefault="00BE4C49" w:rsidP="00BE4C49">
      <w:pPr>
        <w:pStyle w:val="KeepWithNext"/>
        <w:rPr>
          <w:rtl/>
          <w:lang w:eastAsia="he-IL"/>
        </w:rPr>
      </w:pPr>
    </w:p>
    <w:p w:rsidR="00BE4C49" w:rsidRDefault="007E1F55" w:rsidP="00BE4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כשאתם אומרים "שומעים"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שומע הרבה פעמים את שר</w:t>
      </w:r>
      <w:bookmarkStart w:id="1635" w:name="_ETM_Q1_10596000"/>
      <w:bookmarkEnd w:id="1635"/>
      <w:r>
        <w:rPr>
          <w:rFonts w:hint="cs"/>
          <w:rtl/>
          <w:lang w:eastAsia="he-IL"/>
        </w:rPr>
        <w:t xml:space="preserve"> המשפטים אומר: </w:t>
      </w:r>
      <w:r w:rsidR="00BE4C49">
        <w:rPr>
          <w:rFonts w:hint="cs"/>
          <w:rtl/>
          <w:lang w:eastAsia="he-IL"/>
        </w:rPr>
        <w:t>אנחנו שומעים את מה ש</w:t>
      </w:r>
      <w:r>
        <w:rPr>
          <w:rFonts w:hint="cs"/>
          <w:rtl/>
          <w:lang w:eastAsia="he-IL"/>
        </w:rPr>
        <w:t xml:space="preserve">אתם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גם מקשיבים </w:t>
      </w:r>
      <w:bookmarkStart w:id="1636" w:name="_ETM_Q1_10597000"/>
      <w:bookmarkEnd w:id="1636"/>
      <w:r>
        <w:rPr>
          <w:rFonts w:hint="cs"/>
          <w:rtl/>
          <w:lang w:eastAsia="he-IL"/>
        </w:rPr>
        <w:t>לדברים שלנו?</w:t>
      </w:r>
    </w:p>
    <w:p w:rsidR="00BE4C49" w:rsidRDefault="00BE4C49" w:rsidP="00BE4C49">
      <w:pPr>
        <w:rPr>
          <w:rtl/>
          <w:lang w:eastAsia="he-IL"/>
        </w:rPr>
      </w:pPr>
    </w:p>
    <w:p w:rsidR="00BE4C49" w:rsidRDefault="00BE4C49" w:rsidP="00BE4C49">
      <w:pPr>
        <w:pStyle w:val="af9"/>
        <w:keepNext/>
        <w:rPr>
          <w:rtl/>
          <w:lang w:eastAsia="he-IL"/>
        </w:rPr>
      </w:pPr>
      <w:bookmarkStart w:id="1637" w:name="ET_guest_514871_266"/>
      <w:r w:rsidRPr="00BE4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BE4C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7"/>
    </w:p>
    <w:p w:rsidR="00BE4C49" w:rsidRDefault="00BE4C49" w:rsidP="00BE4C49">
      <w:pPr>
        <w:pStyle w:val="KeepWithNext"/>
        <w:rPr>
          <w:rtl/>
          <w:lang w:eastAsia="he-IL"/>
        </w:rPr>
      </w:pPr>
    </w:p>
    <w:p w:rsidR="007E1F55" w:rsidRDefault="007E1F55" w:rsidP="007E1F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תמיד מקשיבים.</w:t>
      </w:r>
    </w:p>
    <w:p w:rsidR="007E1F55" w:rsidRDefault="007E1F55" w:rsidP="007E1F55">
      <w:pPr>
        <w:rPr>
          <w:rtl/>
          <w:lang w:eastAsia="he-IL"/>
        </w:rPr>
      </w:pPr>
      <w:bookmarkStart w:id="1638" w:name="_ETM_Q1_10601000"/>
      <w:bookmarkEnd w:id="1638"/>
    </w:p>
    <w:p w:rsidR="007E1F55" w:rsidRDefault="007E1F55" w:rsidP="007E1F55">
      <w:pPr>
        <w:pStyle w:val="af9"/>
        <w:keepNext/>
        <w:rPr>
          <w:rtl/>
          <w:lang w:eastAsia="he-IL"/>
        </w:rPr>
      </w:pPr>
      <w:bookmarkStart w:id="1639" w:name="ET_guest_635381_382"/>
      <w:r w:rsidRPr="007E1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7E1F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9"/>
    </w:p>
    <w:p w:rsidR="007E1F55" w:rsidRDefault="007E1F55" w:rsidP="007E1F55">
      <w:pPr>
        <w:pStyle w:val="KeepWithNext"/>
        <w:rPr>
          <w:rtl/>
          <w:lang w:eastAsia="he-IL"/>
        </w:rPr>
      </w:pPr>
    </w:p>
    <w:p w:rsidR="007E1F55" w:rsidRPr="007E1F55" w:rsidRDefault="007E1F55" w:rsidP="007E1F55">
      <w:pPr>
        <w:rPr>
          <w:rtl/>
          <w:lang w:eastAsia="he-IL"/>
        </w:rPr>
      </w:pPr>
      <w:bookmarkStart w:id="1640" w:name="_ETM_Q1_10602000"/>
      <w:bookmarkEnd w:id="1640"/>
      <w:r>
        <w:rPr>
          <w:rFonts w:hint="cs"/>
          <w:rtl/>
          <w:lang w:eastAsia="he-IL"/>
        </w:rPr>
        <w:t>בלב פתוח ובנפש חפצה.</w:t>
      </w:r>
    </w:p>
    <w:p w:rsidR="00BE4C49" w:rsidRDefault="00BE4C49" w:rsidP="00BE4C49">
      <w:pPr>
        <w:rPr>
          <w:rtl/>
          <w:lang w:eastAsia="he-IL"/>
        </w:rPr>
      </w:pPr>
    </w:p>
    <w:p w:rsidR="00BE4C49" w:rsidRDefault="00BE4C49" w:rsidP="00BE4C49">
      <w:pPr>
        <w:pStyle w:val="af9"/>
        <w:keepNext/>
        <w:rPr>
          <w:rtl/>
          <w:lang w:eastAsia="he-IL"/>
        </w:rPr>
      </w:pPr>
      <w:bookmarkStart w:id="1641" w:name="ET_guest_24274_267"/>
      <w:r w:rsidRPr="00BE4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ספיר:</w:t>
      </w:r>
      <w:r w:rsidRPr="00BE4C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1"/>
    </w:p>
    <w:p w:rsidR="00BE4C49" w:rsidRDefault="00BE4C49" w:rsidP="00BE4C49">
      <w:pPr>
        <w:pStyle w:val="KeepWithNext"/>
        <w:rPr>
          <w:rtl/>
          <w:lang w:eastAsia="he-IL"/>
        </w:rPr>
      </w:pPr>
    </w:p>
    <w:p w:rsidR="00BE4C49" w:rsidRDefault="007E1F55" w:rsidP="00BE4C49">
      <w:pPr>
        <w:rPr>
          <w:rtl/>
          <w:lang w:eastAsia="he-IL"/>
        </w:rPr>
      </w:pPr>
      <w:r>
        <w:rPr>
          <w:lang w:eastAsia="he-IL"/>
        </w:rPr>
        <w:t>We hear you</w:t>
      </w:r>
      <w:r>
        <w:rPr>
          <w:rFonts w:hint="cs"/>
          <w:rtl/>
          <w:lang w:eastAsia="he-IL"/>
        </w:rPr>
        <w:t xml:space="preserve"> באנגלית, </w:t>
      </w:r>
      <w:bookmarkStart w:id="1642" w:name="_ETM_Q1_10605000"/>
      <w:bookmarkEnd w:id="1642"/>
      <w:r>
        <w:rPr>
          <w:rFonts w:hint="cs"/>
          <w:rtl/>
          <w:lang w:eastAsia="he-IL"/>
        </w:rPr>
        <w:t>זה שומעים ומבינים ומפנימים.</w:t>
      </w:r>
    </w:p>
    <w:p w:rsidR="00BE4C49" w:rsidRDefault="00BE4C49" w:rsidP="00BE4C49">
      <w:pPr>
        <w:rPr>
          <w:rtl/>
          <w:lang w:eastAsia="he-IL"/>
        </w:rPr>
      </w:pPr>
    </w:p>
    <w:p w:rsidR="00BE4C49" w:rsidRDefault="00BE4C49" w:rsidP="00BE4C49">
      <w:pPr>
        <w:pStyle w:val="af6"/>
        <w:keepNext/>
        <w:rPr>
          <w:rtl/>
        </w:rPr>
      </w:pPr>
      <w:bookmarkStart w:id="1643" w:name="ET_yor_5771_268"/>
      <w:r w:rsidRPr="00BE4C4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E4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3"/>
    </w:p>
    <w:p w:rsidR="00BE4C49" w:rsidRDefault="00BE4C49" w:rsidP="00BE4C49">
      <w:pPr>
        <w:pStyle w:val="KeepWithNext"/>
        <w:rPr>
          <w:rtl/>
          <w:lang w:eastAsia="he-IL"/>
        </w:rPr>
      </w:pPr>
    </w:p>
    <w:p w:rsidR="00BE4C49" w:rsidRDefault="007E1F55" w:rsidP="00BE4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האחרונה שאמרה לי במשרד המשפטים: אני שומעת </w:t>
      </w:r>
      <w:bookmarkStart w:id="1644" w:name="_ETM_Q1_10611000"/>
      <w:bookmarkEnd w:id="1644"/>
      <w:r>
        <w:rPr>
          <w:rFonts w:hint="cs"/>
          <w:rtl/>
          <w:lang w:eastAsia="he-IL"/>
        </w:rPr>
        <w:t>אותך, הלכה אחר כך ו</w:t>
      </w:r>
      <w:r w:rsidR="00BE4C49">
        <w:rPr>
          <w:rFonts w:hint="cs"/>
          <w:rtl/>
          <w:lang w:eastAsia="he-IL"/>
        </w:rPr>
        <w:t>טרפדה לי חוק</w:t>
      </w:r>
      <w:r>
        <w:rPr>
          <w:rFonts w:hint="cs"/>
          <w:rtl/>
          <w:lang w:eastAsia="he-IL"/>
        </w:rPr>
        <w:t>.</w:t>
      </w:r>
    </w:p>
    <w:p w:rsidR="00BE4C49" w:rsidRDefault="00BE4C49" w:rsidP="00BE4C49">
      <w:pPr>
        <w:rPr>
          <w:rtl/>
          <w:lang w:eastAsia="he-IL"/>
        </w:rPr>
      </w:pPr>
    </w:p>
    <w:p w:rsidR="00BE4C49" w:rsidRDefault="00BE4C49" w:rsidP="00BE4C49">
      <w:pPr>
        <w:pStyle w:val="af9"/>
        <w:keepNext/>
        <w:rPr>
          <w:rtl/>
          <w:lang w:eastAsia="he-IL"/>
        </w:rPr>
      </w:pPr>
      <w:bookmarkStart w:id="1645" w:name="ET_guest_514871_269"/>
      <w:r w:rsidRPr="00BE4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BE4C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5"/>
    </w:p>
    <w:p w:rsidR="00BE4C49" w:rsidRDefault="00BE4C49" w:rsidP="00BE4C49">
      <w:pPr>
        <w:pStyle w:val="KeepWithNext"/>
        <w:rPr>
          <w:rtl/>
          <w:lang w:eastAsia="he-IL"/>
        </w:rPr>
      </w:pPr>
    </w:p>
    <w:p w:rsidR="00BE4C49" w:rsidRDefault="007E1F55" w:rsidP="00BE4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מקשיבים ושומעים, לא רק </w:t>
      </w:r>
      <w:bookmarkStart w:id="1646" w:name="_ETM_Q1_10615000"/>
      <w:bookmarkEnd w:id="1646"/>
      <w:r>
        <w:rPr>
          <w:rFonts w:hint="cs"/>
          <w:rtl/>
          <w:lang w:eastAsia="he-IL"/>
        </w:rPr>
        <w:t xml:space="preserve">שאנחנו אומרים שאנחנו מקשיבים ושומעים, רק </w:t>
      </w:r>
      <w:r w:rsidR="00BE4C49">
        <w:rPr>
          <w:rFonts w:hint="cs"/>
          <w:rtl/>
          <w:lang w:eastAsia="he-IL"/>
        </w:rPr>
        <w:t>לפרוטוקול</w:t>
      </w:r>
      <w:r>
        <w:rPr>
          <w:rFonts w:hint="cs"/>
          <w:rtl/>
          <w:lang w:eastAsia="he-IL"/>
        </w:rPr>
        <w:t>.</w:t>
      </w:r>
    </w:p>
    <w:p w:rsidR="007E1F55" w:rsidRDefault="007E1F55" w:rsidP="00BE4C49">
      <w:pPr>
        <w:rPr>
          <w:rtl/>
          <w:lang w:eastAsia="he-IL"/>
        </w:rPr>
      </w:pPr>
    </w:p>
    <w:p w:rsidR="007E1F55" w:rsidRDefault="007E1F55" w:rsidP="007E1F55">
      <w:pPr>
        <w:rPr>
          <w:rtl/>
          <w:lang w:eastAsia="he-IL"/>
        </w:rPr>
      </w:pPr>
      <w:bookmarkStart w:id="1647" w:name="_ETM_Q1_10622000"/>
      <w:bookmarkEnd w:id="1647"/>
      <w:r>
        <w:rPr>
          <w:rFonts w:hint="cs"/>
          <w:rtl/>
          <w:lang w:eastAsia="he-IL"/>
        </w:rPr>
        <w:t xml:space="preserve">אבל מה שרציתי להדגיש, </w:t>
      </w:r>
      <w:bookmarkStart w:id="1648" w:name="_ETM_Q1_10621000"/>
      <w:bookmarkEnd w:id="1648"/>
      <w:r w:rsidRPr="007E1F55">
        <w:rPr>
          <w:rtl/>
          <w:lang w:eastAsia="he-IL"/>
        </w:rPr>
        <w:t>שבאמת השאלה</w:t>
      </w:r>
      <w:r>
        <w:rPr>
          <w:rFonts w:hint="cs"/>
          <w:rtl/>
          <w:lang w:eastAsia="he-IL"/>
        </w:rPr>
        <w:t>,</w:t>
      </w:r>
      <w:r w:rsidRPr="007E1F55">
        <w:rPr>
          <w:rtl/>
          <w:lang w:eastAsia="he-IL"/>
        </w:rPr>
        <w:t xml:space="preserve"> לשיטתנו לפחות</w:t>
      </w:r>
      <w:r>
        <w:rPr>
          <w:rFonts w:hint="cs"/>
          <w:rtl/>
          <w:lang w:eastAsia="he-IL"/>
        </w:rPr>
        <w:t>,</w:t>
      </w:r>
      <w:r w:rsidRPr="007E1F55">
        <w:rPr>
          <w:rtl/>
          <w:lang w:eastAsia="he-IL"/>
        </w:rPr>
        <w:t xml:space="preserve"> מהסיבות שאמרתי</w:t>
      </w:r>
      <w:r>
        <w:rPr>
          <w:rFonts w:hint="cs"/>
          <w:rtl/>
          <w:lang w:eastAsia="he-IL"/>
        </w:rPr>
        <w:t>,</w:t>
      </w:r>
      <w:r w:rsidRPr="007E1F5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</w:t>
      </w:r>
      <w:r w:rsidRPr="007E1F55">
        <w:rPr>
          <w:rtl/>
          <w:lang w:eastAsia="he-IL"/>
        </w:rPr>
        <w:t xml:space="preserve">קרון הבהירות </w:t>
      </w:r>
      <w:r>
        <w:rPr>
          <w:rFonts w:hint="cs"/>
          <w:rtl/>
          <w:lang w:eastAsia="he-IL"/>
        </w:rPr>
        <w:t>הוא תלוי הקשר - - -</w:t>
      </w:r>
    </w:p>
    <w:p w:rsidR="007E1F55" w:rsidRDefault="007E1F55" w:rsidP="007E1F55">
      <w:pPr>
        <w:rPr>
          <w:rtl/>
          <w:lang w:eastAsia="he-IL"/>
        </w:rPr>
      </w:pPr>
    </w:p>
    <w:p w:rsidR="007E1F55" w:rsidRDefault="007E1F55" w:rsidP="007E1F55">
      <w:pPr>
        <w:pStyle w:val="af6"/>
        <w:keepNext/>
        <w:rPr>
          <w:rtl/>
        </w:rPr>
      </w:pPr>
      <w:bookmarkStart w:id="1649" w:name="ET_yor_5771_383"/>
      <w:r w:rsidRPr="007E1F5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E1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:rsidR="007E1F55" w:rsidRDefault="007E1F55" w:rsidP="007E1F55">
      <w:pPr>
        <w:pStyle w:val="KeepWithNext"/>
        <w:rPr>
          <w:rtl/>
          <w:lang w:eastAsia="he-IL"/>
        </w:rPr>
      </w:pPr>
    </w:p>
    <w:p w:rsidR="007E1F55" w:rsidRDefault="007E1F55" w:rsidP="007E1F55">
      <w:pPr>
        <w:rPr>
          <w:rtl/>
          <w:lang w:eastAsia="he-IL"/>
        </w:rPr>
      </w:pPr>
      <w:r>
        <w:rPr>
          <w:rFonts w:hint="cs"/>
          <w:rtl/>
          <w:lang w:eastAsia="he-IL"/>
        </w:rPr>
        <w:t>פריטה וכו'.</w:t>
      </w:r>
    </w:p>
    <w:p w:rsidR="007E1F55" w:rsidRDefault="007E1F55" w:rsidP="007E1F55">
      <w:pPr>
        <w:rPr>
          <w:rtl/>
          <w:lang w:eastAsia="he-IL"/>
        </w:rPr>
      </w:pPr>
      <w:bookmarkStart w:id="1650" w:name="_ETM_Q1_10634000"/>
      <w:bookmarkEnd w:id="1650"/>
    </w:p>
    <w:p w:rsidR="007E1F55" w:rsidRDefault="007E1F55" w:rsidP="007E1F55">
      <w:pPr>
        <w:pStyle w:val="af9"/>
        <w:keepNext/>
        <w:rPr>
          <w:rtl/>
          <w:lang w:eastAsia="he-IL"/>
        </w:rPr>
      </w:pPr>
      <w:bookmarkStart w:id="1651" w:name="ET_guest_514871_384"/>
      <w:r w:rsidRPr="007E1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7E1F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1"/>
    </w:p>
    <w:p w:rsidR="007E1F55" w:rsidRDefault="007E1F55" w:rsidP="007E1F55">
      <w:pPr>
        <w:pStyle w:val="KeepWithNext"/>
        <w:rPr>
          <w:rtl/>
          <w:lang w:eastAsia="he-IL"/>
        </w:rPr>
      </w:pPr>
    </w:p>
    <w:p w:rsidR="00F35DA0" w:rsidRDefault="007E1F55" w:rsidP="007E1F55">
      <w:pPr>
        <w:rPr>
          <w:rtl/>
          <w:lang w:eastAsia="he-IL"/>
        </w:rPr>
      </w:pPr>
      <w:bookmarkStart w:id="1652" w:name="_ETM_Q1_10632000"/>
      <w:bookmarkStart w:id="1653" w:name="_ETM_Q1_10630000"/>
      <w:bookmarkEnd w:id="1652"/>
      <w:bookmarkEnd w:id="1653"/>
      <w:r w:rsidRPr="007E1F55">
        <w:rPr>
          <w:rtl/>
          <w:lang w:eastAsia="he-IL"/>
        </w:rPr>
        <w:t>בניגוד לשאלה הרבה פעמים אם בחוק או לא בחוק</w:t>
      </w:r>
      <w:r>
        <w:rPr>
          <w:rFonts w:hint="cs"/>
          <w:rtl/>
          <w:lang w:eastAsia="he-IL"/>
        </w:rPr>
        <w:t xml:space="preserve">, אז השאלה אם </w:t>
      </w:r>
      <w:bookmarkStart w:id="1654" w:name="_ETM_Q1_10638000"/>
      <w:bookmarkEnd w:id="1654"/>
      <w:r>
        <w:rPr>
          <w:rFonts w:hint="cs"/>
          <w:rtl/>
          <w:lang w:eastAsia="he-IL"/>
        </w:rPr>
        <w:t xml:space="preserve">בהיר או לא בהיר היא שאלה יותר </w:t>
      </w:r>
      <w:r w:rsidRPr="007E1F55">
        <w:rPr>
          <w:rtl/>
          <w:lang w:eastAsia="he-IL"/>
        </w:rPr>
        <w:t>מורכבת</w:t>
      </w:r>
      <w:r>
        <w:rPr>
          <w:rFonts w:hint="cs"/>
          <w:rtl/>
          <w:lang w:eastAsia="he-IL"/>
        </w:rPr>
        <w:t>,</w:t>
      </w:r>
      <w:r w:rsidRPr="007E1F55">
        <w:rPr>
          <w:rtl/>
          <w:lang w:eastAsia="he-IL"/>
        </w:rPr>
        <w:t xml:space="preserve"> יכול להיות שההחלטה </w:t>
      </w:r>
      <w:r>
        <w:rPr>
          <w:rFonts w:hint="cs"/>
          <w:rtl/>
          <w:lang w:eastAsia="he-IL"/>
        </w:rPr>
        <w:t>ב</w:t>
      </w:r>
      <w:r w:rsidRPr="007E1F55">
        <w:rPr>
          <w:rtl/>
          <w:lang w:eastAsia="he-IL"/>
        </w:rPr>
        <w:t>עניין הזה תשפיע גם על השאלה</w:t>
      </w:r>
      <w:r>
        <w:rPr>
          <w:rFonts w:hint="cs"/>
          <w:rtl/>
          <w:lang w:eastAsia="he-IL"/>
        </w:rPr>
        <w:t>, וזו</w:t>
      </w:r>
      <w:r w:rsidRPr="007E1F55">
        <w:rPr>
          <w:rtl/>
          <w:lang w:eastAsia="he-IL"/>
        </w:rPr>
        <w:t xml:space="preserve"> נגזרת של מה שאמרתי קודם</w:t>
      </w:r>
      <w:r>
        <w:rPr>
          <w:rFonts w:hint="cs"/>
          <w:rtl/>
          <w:lang w:eastAsia="he-IL"/>
        </w:rPr>
        <w:t>,</w:t>
      </w:r>
      <w:r w:rsidRPr="007E1F55">
        <w:rPr>
          <w:rtl/>
          <w:lang w:eastAsia="he-IL"/>
        </w:rPr>
        <w:t xml:space="preserve"> איך אנחנו מנסחים את ההוראה הזאת</w:t>
      </w:r>
      <w:r w:rsidR="00F35DA0">
        <w:rPr>
          <w:rFonts w:hint="cs"/>
          <w:rtl/>
          <w:lang w:eastAsia="he-IL"/>
        </w:rPr>
        <w:t>,</w:t>
      </w:r>
      <w:r w:rsidRPr="007E1F55">
        <w:rPr>
          <w:rtl/>
          <w:lang w:eastAsia="he-IL"/>
        </w:rPr>
        <w:t xml:space="preserve"> והאם היא כן או לא ניתנת לאיזון </w:t>
      </w:r>
      <w:r w:rsidR="00F35DA0">
        <w:rPr>
          <w:rFonts w:hint="cs"/>
          <w:rtl/>
          <w:lang w:eastAsia="he-IL"/>
        </w:rPr>
        <w:t>ב</w:t>
      </w:r>
      <w:r w:rsidRPr="007E1F55">
        <w:rPr>
          <w:rtl/>
          <w:lang w:eastAsia="he-IL"/>
        </w:rPr>
        <w:t>פסקת ההגבלה</w:t>
      </w:r>
      <w:r w:rsidR="00F35DA0">
        <w:rPr>
          <w:rFonts w:hint="cs"/>
          <w:rtl/>
          <w:lang w:eastAsia="he-IL"/>
        </w:rPr>
        <w:t>?</w:t>
      </w:r>
      <w:r w:rsidRPr="007E1F55">
        <w:rPr>
          <w:rtl/>
          <w:lang w:eastAsia="he-IL"/>
        </w:rPr>
        <w:t xml:space="preserve"> אז גם את זה צריך להביא בחשבון </w:t>
      </w:r>
      <w:r w:rsidR="00F35DA0">
        <w:rPr>
          <w:rFonts w:hint="cs"/>
          <w:rtl/>
          <w:lang w:eastAsia="he-IL"/>
        </w:rPr>
        <w:t>כ</w:t>
      </w:r>
      <w:r w:rsidRPr="007E1F55">
        <w:rPr>
          <w:rtl/>
          <w:lang w:eastAsia="he-IL"/>
        </w:rPr>
        <w:t xml:space="preserve">ששוקלים את </w:t>
      </w:r>
      <w:r w:rsidR="00F35DA0">
        <w:rPr>
          <w:rFonts w:hint="cs"/>
          <w:rtl/>
          <w:lang w:eastAsia="he-IL"/>
        </w:rPr>
        <w:t>מכלול השיקולים.</w:t>
      </w:r>
    </w:p>
    <w:p w:rsidR="00F35DA0" w:rsidRDefault="00F35DA0" w:rsidP="007E1F55">
      <w:pPr>
        <w:rPr>
          <w:rtl/>
          <w:lang w:eastAsia="he-IL"/>
        </w:rPr>
      </w:pPr>
      <w:bookmarkStart w:id="1655" w:name="_ETM_Q1_10664000"/>
      <w:bookmarkEnd w:id="1655"/>
    </w:p>
    <w:p w:rsidR="004E14AC" w:rsidRDefault="004E14AC" w:rsidP="004E14AC">
      <w:pPr>
        <w:pStyle w:val="a4"/>
        <w:keepNext/>
        <w:rPr>
          <w:rtl/>
        </w:rPr>
      </w:pPr>
      <w:bookmarkStart w:id="1656" w:name="_ETM_Q1_10665000"/>
      <w:bookmarkStart w:id="1657" w:name="ET_speaker_גור_בליי_270"/>
      <w:bookmarkEnd w:id="1656"/>
      <w:r w:rsidRPr="004E14A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E1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4E14AC" w:rsidRDefault="004E14AC" w:rsidP="004E14AC">
      <w:pPr>
        <w:pStyle w:val="KeepWithNext"/>
        <w:rPr>
          <w:rtl/>
          <w:lang w:eastAsia="he-IL"/>
        </w:rPr>
      </w:pPr>
    </w:p>
    <w:p w:rsidR="004E14AC" w:rsidRDefault="004E14AC" w:rsidP="00F35DA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נקודות</w:t>
      </w:r>
      <w:r w:rsidR="00F35DA0">
        <w:rPr>
          <w:rFonts w:hint="cs"/>
          <w:rtl/>
          <w:lang w:eastAsia="he-IL"/>
        </w:rPr>
        <w:t>. דבר אחד, אולי</w:t>
      </w:r>
      <w:r>
        <w:rPr>
          <w:rFonts w:hint="cs"/>
          <w:rtl/>
          <w:lang w:eastAsia="he-IL"/>
        </w:rPr>
        <w:t xml:space="preserve"> הובנתי קודם לא נכון</w:t>
      </w:r>
      <w:r w:rsidR="00F35DA0">
        <w:rPr>
          <w:rFonts w:hint="cs"/>
          <w:rtl/>
          <w:lang w:eastAsia="he-IL"/>
        </w:rPr>
        <w:t xml:space="preserve"> לגבי הפרשנות המצמצמת. בוודאי אנחנו </w:t>
      </w:r>
      <w:bookmarkStart w:id="1658" w:name="_ETM_Q1_10668000"/>
      <w:bookmarkEnd w:id="1658"/>
      <w:r w:rsidR="00F35DA0">
        <w:rPr>
          <w:rFonts w:hint="cs"/>
          <w:rtl/>
          <w:lang w:eastAsia="he-IL"/>
        </w:rPr>
        <w:t>רואים את זה כחלק מעקרון החוקיות,</w:t>
      </w:r>
      <w:r>
        <w:rPr>
          <w:rFonts w:hint="cs"/>
          <w:rtl/>
          <w:lang w:eastAsia="he-IL"/>
        </w:rPr>
        <w:t xml:space="preserve"> לא זלזלנו </w:t>
      </w:r>
      <w:r w:rsidR="00F35DA0">
        <w:rPr>
          <w:rFonts w:hint="cs"/>
          <w:rtl/>
          <w:lang w:eastAsia="he-IL"/>
        </w:rPr>
        <w:t xml:space="preserve">בדבר הזה, רק </w:t>
      </w:r>
      <w:r>
        <w:rPr>
          <w:rFonts w:hint="cs"/>
          <w:rtl/>
          <w:lang w:eastAsia="he-IL"/>
        </w:rPr>
        <w:t>התחושה שלנו הייתה</w:t>
      </w:r>
      <w:r w:rsidR="00F35DA0">
        <w:rPr>
          <w:rFonts w:hint="cs"/>
          <w:rtl/>
          <w:lang w:eastAsia="he-IL"/>
        </w:rPr>
        <w:t xml:space="preserve">, ואנחנו </w:t>
      </w:r>
      <w:bookmarkStart w:id="1659" w:name="_ETM_Q1_10678000"/>
      <w:bookmarkEnd w:id="1659"/>
      <w:r w:rsidR="00F35DA0">
        <w:rPr>
          <w:rFonts w:hint="cs"/>
          <w:rtl/>
          <w:lang w:eastAsia="he-IL"/>
        </w:rPr>
        <w:t xml:space="preserve">נשמח גם להסתכל באמת על פסק הדין שהזכיר ישי </w:t>
      </w:r>
      <w:bookmarkStart w:id="1660" w:name="_ETM_Q1_10680000"/>
      <w:bookmarkEnd w:id="1660"/>
      <w:r w:rsidR="00F35DA0">
        <w:rPr>
          <w:rFonts w:hint="cs"/>
          <w:rtl/>
          <w:lang w:eastAsia="he-IL"/>
        </w:rPr>
        <w:t xml:space="preserve">ואחרים, שהמשקל שלו בפועל הוא יותר נמוך, </w:t>
      </w:r>
      <w:bookmarkStart w:id="1661" w:name="_ETM_Q1_10682000"/>
      <w:bookmarkEnd w:id="1661"/>
      <w:r w:rsidR="00F35DA0">
        <w:rPr>
          <w:rFonts w:hint="cs"/>
          <w:rtl/>
          <w:lang w:eastAsia="he-IL"/>
        </w:rPr>
        <w:t xml:space="preserve">בגלל גישות הפרשנות הנוהגות, התכליתיות. הוא בוודאי נגזר מהן, והוא מעוגן בחלק הכללי, וכבודו במקומו מונח, לא באנו חלילה </w:t>
      </w:r>
      <w:bookmarkStart w:id="1662" w:name="_ETM_Q1_10687000"/>
      <w:bookmarkEnd w:id="1662"/>
      <w:r w:rsidR="00F35DA0">
        <w:rPr>
          <w:rFonts w:hint="cs"/>
          <w:rtl/>
          <w:lang w:eastAsia="he-IL"/>
        </w:rPr>
        <w:t>לגרוע ממנו.</w:t>
      </w:r>
    </w:p>
    <w:p w:rsidR="00F35DA0" w:rsidRDefault="00F35DA0" w:rsidP="00F35DA0">
      <w:pPr>
        <w:rPr>
          <w:rtl/>
          <w:lang w:eastAsia="he-IL"/>
        </w:rPr>
      </w:pPr>
    </w:p>
    <w:p w:rsidR="00823B47" w:rsidRDefault="00F35DA0" w:rsidP="00823B47">
      <w:pPr>
        <w:rPr>
          <w:rtl/>
          <w:lang w:eastAsia="he-IL"/>
        </w:rPr>
      </w:pPr>
      <w:bookmarkStart w:id="1663" w:name="_ETM_Q1_10692000"/>
      <w:bookmarkEnd w:id="1663"/>
      <w:r>
        <w:rPr>
          <w:rFonts w:hint="cs"/>
          <w:rtl/>
          <w:lang w:eastAsia="he-IL"/>
        </w:rPr>
        <w:t>דבר שני, לגבי הנושא של עיגון כזכות או כעיקרון,</w:t>
      </w:r>
      <w:bookmarkStart w:id="1664" w:name="_ETM_Q1_10695000"/>
      <w:bookmarkEnd w:id="1664"/>
      <w:r>
        <w:rPr>
          <w:rFonts w:hint="cs"/>
          <w:rtl/>
          <w:lang w:eastAsia="he-IL"/>
        </w:rPr>
        <w:t xml:space="preserve"> </w:t>
      </w:r>
      <w:bookmarkStart w:id="1665" w:name="_ETM_Q1_10696000"/>
      <w:bookmarkEnd w:id="1665"/>
      <w:r w:rsidRPr="00F35DA0">
        <w:rPr>
          <w:rtl/>
          <w:lang w:eastAsia="he-IL"/>
        </w:rPr>
        <w:t xml:space="preserve">אז </w:t>
      </w:r>
      <w:r w:rsidR="00823B47">
        <w:rPr>
          <w:rFonts w:hint="cs"/>
          <w:rtl/>
          <w:lang w:eastAsia="he-IL"/>
        </w:rPr>
        <w:t xml:space="preserve">זה </w:t>
      </w:r>
      <w:r w:rsidRPr="00F35DA0">
        <w:rPr>
          <w:rtl/>
          <w:lang w:eastAsia="he-IL"/>
        </w:rPr>
        <w:t>באמת גם נאמר</w:t>
      </w:r>
      <w:r w:rsidR="00823B47">
        <w:rPr>
          <w:rFonts w:hint="cs"/>
          <w:rtl/>
          <w:lang w:eastAsia="he-IL"/>
        </w:rPr>
        <w:t>,</w:t>
      </w:r>
      <w:r w:rsidRPr="00F35DA0">
        <w:rPr>
          <w:rtl/>
          <w:lang w:eastAsia="he-IL"/>
        </w:rPr>
        <w:t xml:space="preserve"> אבל אני רוצה לחדד ולומר</w:t>
      </w:r>
      <w:r w:rsidR="00823B47">
        <w:rPr>
          <w:rFonts w:hint="cs"/>
          <w:rtl/>
          <w:lang w:eastAsia="he-IL"/>
        </w:rPr>
        <w:t>,</w:t>
      </w:r>
      <w:r w:rsidRPr="00F35DA0">
        <w:rPr>
          <w:rtl/>
          <w:lang w:eastAsia="he-IL"/>
        </w:rPr>
        <w:t xml:space="preserve"> שש</w:t>
      </w:r>
      <w:r w:rsidR="00823B47">
        <w:rPr>
          <w:rtl/>
          <w:lang w:eastAsia="he-IL"/>
        </w:rPr>
        <w:t>תיים מהחוקות המודרניות המפורטות</w:t>
      </w:r>
      <w:r w:rsidR="00823B47">
        <w:rPr>
          <w:rFonts w:hint="cs"/>
          <w:rtl/>
          <w:lang w:eastAsia="he-IL"/>
        </w:rPr>
        <w:t>-</w:t>
      </w:r>
      <w:r w:rsidRPr="00F35DA0">
        <w:rPr>
          <w:rtl/>
          <w:lang w:eastAsia="he-IL"/>
        </w:rPr>
        <w:t>מאוד</w:t>
      </w:r>
      <w:r w:rsidR="00823B47">
        <w:rPr>
          <w:rFonts w:hint="cs"/>
          <w:rtl/>
          <w:lang w:eastAsia="he-IL"/>
        </w:rPr>
        <w:t>,</w:t>
      </w:r>
      <w:r w:rsidRPr="00F35DA0">
        <w:rPr>
          <w:rtl/>
          <w:lang w:eastAsia="he-IL"/>
        </w:rPr>
        <w:t xml:space="preserve"> שדומות באופן הבנייה החוקתי שלהם לישראל </w:t>
      </w:r>
      <w:r w:rsidR="00823B47">
        <w:rPr>
          <w:rFonts w:hint="cs"/>
          <w:rtl/>
          <w:lang w:eastAsia="he-IL"/>
        </w:rPr>
        <w:t xml:space="preserve">– </w:t>
      </w:r>
      <w:r w:rsidR="00823B47">
        <w:rPr>
          <w:rtl/>
          <w:lang w:eastAsia="he-IL"/>
        </w:rPr>
        <w:t>החוקה הדרום</w:t>
      </w:r>
      <w:r w:rsidR="00823B47">
        <w:rPr>
          <w:rFonts w:hint="cs"/>
          <w:rtl/>
          <w:lang w:eastAsia="he-IL"/>
        </w:rPr>
        <w:t>-</w:t>
      </w:r>
      <w:r w:rsidRPr="00F35DA0">
        <w:rPr>
          <w:rtl/>
          <w:lang w:eastAsia="he-IL"/>
        </w:rPr>
        <w:t>אפריק</w:t>
      </w:r>
      <w:r w:rsidR="00823B47">
        <w:rPr>
          <w:rFonts w:hint="cs"/>
          <w:rtl/>
          <w:lang w:eastAsia="he-IL"/>
        </w:rPr>
        <w:t>נ</w:t>
      </w:r>
      <w:r w:rsidRPr="00F35DA0">
        <w:rPr>
          <w:rtl/>
          <w:lang w:eastAsia="he-IL"/>
        </w:rPr>
        <w:t xml:space="preserve">ית והחוקה הקנדית </w:t>
      </w:r>
      <w:r w:rsidR="00823B47">
        <w:rPr>
          <w:rFonts w:hint="cs"/>
          <w:rtl/>
          <w:lang w:eastAsia="he-IL"/>
        </w:rPr>
        <w:t xml:space="preserve">– כן </w:t>
      </w:r>
      <w:r w:rsidRPr="00F35DA0">
        <w:rPr>
          <w:rtl/>
          <w:lang w:eastAsia="he-IL"/>
        </w:rPr>
        <w:t xml:space="preserve">מתייחסות לכל המכלול </w:t>
      </w:r>
      <w:r w:rsidR="00823B47">
        <w:rPr>
          <w:rFonts w:hint="cs"/>
          <w:rtl/>
          <w:lang w:eastAsia="he-IL"/>
        </w:rPr>
        <w:t xml:space="preserve">של היגד </w:t>
      </w:r>
      <w:r w:rsidRPr="00F35DA0">
        <w:rPr>
          <w:rtl/>
          <w:lang w:eastAsia="he-IL"/>
        </w:rPr>
        <w:t>הדברים האלה כזכויות</w:t>
      </w:r>
      <w:r w:rsidR="00823B47">
        <w:rPr>
          <w:rFonts w:hint="cs"/>
          <w:rtl/>
          <w:lang w:eastAsia="he-IL"/>
        </w:rPr>
        <w:t>,</w:t>
      </w:r>
      <w:r w:rsidRPr="00F35DA0">
        <w:rPr>
          <w:rtl/>
          <w:lang w:eastAsia="he-IL"/>
        </w:rPr>
        <w:t xml:space="preserve"> ולכאורה הן כפופות כולם לפסקת הגבלה</w:t>
      </w:r>
      <w:r w:rsidR="00823B47">
        <w:rPr>
          <w:rFonts w:hint="cs"/>
          <w:rtl/>
          <w:lang w:eastAsia="he-IL"/>
        </w:rPr>
        <w:t>,</w:t>
      </w:r>
      <w:r w:rsidRPr="00F35DA0">
        <w:rPr>
          <w:rtl/>
          <w:lang w:eastAsia="he-IL"/>
        </w:rPr>
        <w:t xml:space="preserve"> כי יש פסקת הגבלה כללית בחוקות האלה</w:t>
      </w:r>
      <w:bookmarkStart w:id="1666" w:name="_ETM_Q1_10717000"/>
      <w:bookmarkEnd w:id="1666"/>
      <w:r w:rsidR="00823B47">
        <w:rPr>
          <w:rFonts w:hint="cs"/>
          <w:rtl/>
          <w:lang w:eastAsia="he-IL"/>
        </w:rPr>
        <w:t>. הן לא דקו פורתא האם באמת כל דבר, אבל</w:t>
      </w:r>
      <w:r w:rsidRPr="00F35DA0">
        <w:rPr>
          <w:rtl/>
          <w:lang w:eastAsia="he-IL"/>
        </w:rPr>
        <w:t xml:space="preserve"> בגדול זה לא שזה סותר</w:t>
      </w:r>
      <w:r w:rsidR="00823B47">
        <w:rPr>
          <w:rFonts w:hint="cs"/>
          <w:rtl/>
          <w:lang w:eastAsia="he-IL"/>
        </w:rPr>
        <w:t>.</w:t>
      </w:r>
      <w:r w:rsidRPr="00F35DA0">
        <w:rPr>
          <w:rtl/>
          <w:lang w:eastAsia="he-IL"/>
        </w:rPr>
        <w:t xml:space="preserve"> הן לא תפסו </w:t>
      </w:r>
      <w:r w:rsidR="00823B47">
        <w:rPr>
          <w:rFonts w:hint="cs"/>
          <w:rtl/>
          <w:lang w:eastAsia="he-IL"/>
        </w:rPr>
        <w:t xml:space="preserve">את זה </w:t>
      </w:r>
      <w:r w:rsidRPr="00F35DA0">
        <w:rPr>
          <w:rtl/>
          <w:lang w:eastAsia="he-IL"/>
        </w:rPr>
        <w:t>כבעייתי</w:t>
      </w:r>
      <w:r w:rsidR="00823B47">
        <w:rPr>
          <w:rFonts w:hint="cs"/>
          <w:rtl/>
          <w:lang w:eastAsia="he-IL"/>
        </w:rPr>
        <w:t>,</w:t>
      </w:r>
      <w:r w:rsidRPr="00F35DA0">
        <w:rPr>
          <w:rtl/>
          <w:lang w:eastAsia="he-IL"/>
        </w:rPr>
        <w:t xml:space="preserve"> שדברים כאלה כמו חזקת חפות </w:t>
      </w:r>
      <w:r w:rsidR="00823B47">
        <w:rPr>
          <w:rFonts w:hint="cs"/>
          <w:rtl/>
          <w:lang w:eastAsia="he-IL"/>
        </w:rPr>
        <w:t xml:space="preserve">או </w:t>
      </w:r>
      <w:r w:rsidRPr="00F35DA0">
        <w:rPr>
          <w:rtl/>
          <w:lang w:eastAsia="he-IL"/>
        </w:rPr>
        <w:t>דברים כאלה יוגדרו כזכות</w:t>
      </w:r>
      <w:r w:rsidR="00823B47">
        <w:rPr>
          <w:rFonts w:hint="cs"/>
          <w:rtl/>
          <w:lang w:eastAsia="he-IL"/>
        </w:rPr>
        <w:t>, ותהיה</w:t>
      </w:r>
      <w:r w:rsidRPr="00F35DA0">
        <w:rPr>
          <w:rtl/>
          <w:lang w:eastAsia="he-IL"/>
        </w:rPr>
        <w:t xml:space="preserve"> איזושהי פסקת ההגבלה</w:t>
      </w:r>
      <w:r w:rsidR="00823B47">
        <w:rPr>
          <w:rFonts w:hint="cs"/>
          <w:rtl/>
          <w:lang w:eastAsia="he-IL"/>
        </w:rPr>
        <w:t>,</w:t>
      </w:r>
      <w:r w:rsidRPr="00F35DA0">
        <w:rPr>
          <w:rtl/>
          <w:lang w:eastAsia="he-IL"/>
        </w:rPr>
        <w:t xml:space="preserve"> שבאופן תיאורטי היא לכאורה חלה על הכ</w:t>
      </w:r>
      <w:r w:rsidR="00823B47">
        <w:rPr>
          <w:rFonts w:hint="cs"/>
          <w:rtl/>
          <w:lang w:eastAsia="he-IL"/>
        </w:rPr>
        <w:t>ו</w:t>
      </w:r>
      <w:r w:rsidRPr="00F35DA0">
        <w:rPr>
          <w:rtl/>
          <w:lang w:eastAsia="he-IL"/>
        </w:rPr>
        <w:t>ל</w:t>
      </w:r>
      <w:r w:rsidR="00823B47">
        <w:rPr>
          <w:rFonts w:hint="cs"/>
          <w:rtl/>
          <w:lang w:eastAsia="he-IL"/>
        </w:rPr>
        <w:t>.</w:t>
      </w:r>
    </w:p>
    <w:p w:rsidR="00823B47" w:rsidRDefault="00823B47" w:rsidP="00823B47">
      <w:pPr>
        <w:rPr>
          <w:rtl/>
          <w:lang w:eastAsia="he-IL"/>
        </w:rPr>
      </w:pPr>
    </w:p>
    <w:p w:rsidR="00F35DA0" w:rsidRDefault="00823B47" w:rsidP="00823B47">
      <w:pPr>
        <w:rPr>
          <w:rtl/>
          <w:lang w:eastAsia="he-IL"/>
        </w:rPr>
      </w:pPr>
      <w:bookmarkStart w:id="1667" w:name="_ETM_Q1_10733000"/>
      <w:bookmarkEnd w:id="1667"/>
      <w:r>
        <w:rPr>
          <w:rFonts w:hint="cs"/>
          <w:rtl/>
          <w:lang w:eastAsia="he-IL"/>
        </w:rPr>
        <w:t xml:space="preserve">טוב, לגבי </w:t>
      </w:r>
      <w:bookmarkStart w:id="1668" w:name="_ETM_Q1_10734000"/>
      <w:bookmarkEnd w:id="1668"/>
      <w:r w:rsidR="00F35DA0" w:rsidRPr="00F35DA0">
        <w:rPr>
          <w:rtl/>
          <w:lang w:eastAsia="he-IL"/>
        </w:rPr>
        <w:t>סוגיית הבהירות</w:t>
      </w:r>
      <w:r>
        <w:rPr>
          <w:rFonts w:hint="cs"/>
          <w:rtl/>
          <w:lang w:eastAsia="he-IL"/>
        </w:rPr>
        <w:t>,</w:t>
      </w:r>
      <w:r w:rsidR="00F35DA0" w:rsidRPr="00F35DA0">
        <w:rPr>
          <w:rtl/>
          <w:lang w:eastAsia="he-IL"/>
        </w:rPr>
        <w:t xml:space="preserve"> אני חושב שהדברים די </w:t>
      </w:r>
      <w:r>
        <w:rPr>
          <w:rFonts w:hint="cs"/>
          <w:rtl/>
          <w:lang w:eastAsia="he-IL"/>
        </w:rPr>
        <w:t xml:space="preserve">הובהרו. </w:t>
      </w:r>
      <w:r w:rsidR="00F35DA0" w:rsidRPr="00F35DA0">
        <w:rPr>
          <w:rtl/>
          <w:lang w:eastAsia="he-IL"/>
        </w:rPr>
        <w:t xml:space="preserve">בסופו של דבר ברור </w:t>
      </w:r>
      <w:r>
        <w:rPr>
          <w:rFonts w:hint="cs"/>
          <w:rtl/>
          <w:lang w:eastAsia="he-IL"/>
        </w:rPr>
        <w:t xml:space="preserve">אני חושב שברור </w:t>
      </w:r>
      <w:r w:rsidR="00F35DA0" w:rsidRPr="00F35DA0">
        <w:rPr>
          <w:rtl/>
          <w:lang w:eastAsia="he-IL"/>
        </w:rPr>
        <w:t>שבמדינה מודרנית היום יש לא מעט חוקים</w:t>
      </w:r>
      <w:r>
        <w:rPr>
          <w:rFonts w:hint="cs"/>
          <w:rtl/>
          <w:lang w:eastAsia="he-IL"/>
        </w:rPr>
        <w:t>,</w:t>
      </w:r>
      <w:r w:rsidR="00F35DA0" w:rsidRPr="00F35DA0">
        <w:rPr>
          <w:rtl/>
          <w:lang w:eastAsia="he-IL"/>
        </w:rPr>
        <w:t xml:space="preserve"> בוודאי בהקשרים רגולטורי</w:t>
      </w:r>
      <w:r>
        <w:rPr>
          <w:rFonts w:hint="cs"/>
          <w:rtl/>
          <w:lang w:eastAsia="he-IL"/>
        </w:rPr>
        <w:t>ים</w:t>
      </w:r>
      <w:r w:rsidR="00F35DA0" w:rsidRPr="00F35DA0">
        <w:rPr>
          <w:rtl/>
          <w:lang w:eastAsia="he-IL"/>
        </w:rPr>
        <w:t xml:space="preserve"> ובהקשרים שונים</w:t>
      </w:r>
      <w:r>
        <w:rPr>
          <w:rFonts w:hint="cs"/>
          <w:rtl/>
          <w:lang w:eastAsia="he-IL"/>
        </w:rPr>
        <w:t>,</w:t>
      </w:r>
      <w:r w:rsidR="00F35DA0" w:rsidRPr="00F35DA0">
        <w:rPr>
          <w:rtl/>
          <w:lang w:eastAsia="he-IL"/>
        </w:rPr>
        <w:t xml:space="preserve"> שבהם יש שימוש במושגי שסתום</w:t>
      </w:r>
      <w:r>
        <w:rPr>
          <w:rFonts w:hint="cs"/>
          <w:rtl/>
          <w:lang w:eastAsia="he-IL"/>
        </w:rPr>
        <w:t>.</w:t>
      </w:r>
      <w:r w:rsidR="00F35DA0" w:rsidRPr="00F35DA0">
        <w:rPr>
          <w:rtl/>
          <w:lang w:eastAsia="he-IL"/>
        </w:rPr>
        <w:t xml:space="preserve"> אני לא חושב </w:t>
      </w:r>
      <w:r>
        <w:rPr>
          <w:rFonts w:hint="cs"/>
          <w:rtl/>
          <w:lang w:eastAsia="he-IL"/>
        </w:rPr>
        <w:t>שה</w:t>
      </w:r>
      <w:r w:rsidR="00F35DA0" w:rsidRPr="00F35DA0">
        <w:rPr>
          <w:rtl/>
          <w:lang w:eastAsia="he-IL"/>
        </w:rPr>
        <w:t xml:space="preserve">הכללה של המילה בהירות </w:t>
      </w:r>
      <w:r>
        <w:rPr>
          <w:rFonts w:hint="cs"/>
          <w:rtl/>
          <w:lang w:eastAsia="he-IL"/>
        </w:rPr>
        <w:t xml:space="preserve">פה </w:t>
      </w:r>
      <w:r w:rsidR="00F35DA0" w:rsidRPr="00F35DA0">
        <w:rPr>
          <w:rtl/>
          <w:lang w:eastAsia="he-IL"/>
        </w:rPr>
        <w:t>תוביל לזה שייפסלו כל ההוראות של שימוש לרעה ומשתמשים בתום לב וכל מיני דברים מהסוג הזה</w:t>
      </w:r>
      <w:r>
        <w:rPr>
          <w:rFonts w:hint="cs"/>
          <w:rtl/>
          <w:lang w:eastAsia="he-IL"/>
        </w:rPr>
        <w:t>.</w:t>
      </w:r>
      <w:r w:rsidR="00F35DA0" w:rsidRPr="00F35DA0">
        <w:rPr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,</w:t>
      </w:r>
      <w:r w:rsidR="00F35DA0" w:rsidRPr="00F35DA0">
        <w:rPr>
          <w:rtl/>
          <w:lang w:eastAsia="he-IL"/>
        </w:rPr>
        <w:t xml:space="preserve"> מכיוון שממילא העיקרון הזה מוסכם על כולם שהוא חלק </w:t>
      </w:r>
      <w:r>
        <w:rPr>
          <w:rFonts w:hint="cs"/>
          <w:rtl/>
          <w:lang w:eastAsia="he-IL"/>
        </w:rPr>
        <w:t>מה</w:t>
      </w:r>
      <w:r w:rsidR="00F35DA0" w:rsidRPr="00F35DA0">
        <w:rPr>
          <w:rtl/>
          <w:lang w:eastAsia="he-IL"/>
        </w:rPr>
        <w:t xml:space="preserve">עיקרון הזה </w:t>
      </w:r>
      <w:r>
        <w:rPr>
          <w:rFonts w:hint="cs"/>
          <w:rtl/>
          <w:lang w:eastAsia="he-IL"/>
        </w:rPr>
        <w:t>של ה</w:t>
      </w:r>
      <w:r w:rsidR="00F35DA0" w:rsidRPr="00F35DA0">
        <w:rPr>
          <w:rtl/>
          <w:lang w:eastAsia="he-IL"/>
        </w:rPr>
        <w:t>בהירות</w:t>
      </w:r>
      <w:r>
        <w:rPr>
          <w:rFonts w:hint="cs"/>
          <w:rtl/>
          <w:lang w:eastAsia="he-IL"/>
        </w:rPr>
        <w:t>,</w:t>
      </w:r>
      <w:r w:rsidR="00F35DA0" w:rsidRPr="00F35DA0">
        <w:rPr>
          <w:rtl/>
          <w:lang w:eastAsia="he-IL"/>
        </w:rPr>
        <w:t xml:space="preserve"> ומכיוון שממיל</w:t>
      </w:r>
      <w:r>
        <w:rPr>
          <w:rtl/>
          <w:lang w:eastAsia="he-IL"/>
        </w:rPr>
        <w:t>א ברור שהוא תלוי</w:t>
      </w:r>
      <w:r>
        <w:rPr>
          <w:rFonts w:hint="cs"/>
          <w:rtl/>
          <w:lang w:eastAsia="he-IL"/>
        </w:rPr>
        <w:t xml:space="preserve"> </w:t>
      </w:r>
      <w:r w:rsidR="00F35DA0" w:rsidRPr="00F35DA0">
        <w:rPr>
          <w:rtl/>
          <w:lang w:eastAsia="he-IL"/>
        </w:rPr>
        <w:t>הקשר</w:t>
      </w:r>
      <w:r>
        <w:rPr>
          <w:rFonts w:hint="cs"/>
          <w:rtl/>
          <w:lang w:eastAsia="he-IL"/>
        </w:rPr>
        <w:t>,</w:t>
      </w:r>
      <w:r w:rsidR="00F35DA0" w:rsidRPr="00F35DA0">
        <w:rPr>
          <w:rtl/>
          <w:lang w:eastAsia="he-IL"/>
        </w:rPr>
        <w:t xml:space="preserve"> וגם זה ייאמר בכל מקרה</w:t>
      </w:r>
      <w:r>
        <w:rPr>
          <w:rFonts w:hint="cs"/>
          <w:rtl/>
          <w:lang w:eastAsia="he-IL"/>
        </w:rPr>
        <w:t>,</w:t>
      </w:r>
      <w:r w:rsidR="00F35DA0" w:rsidRPr="00F35DA0">
        <w:rPr>
          <w:rtl/>
          <w:lang w:eastAsia="he-IL"/>
        </w:rPr>
        <w:t xml:space="preserve"> זאת אומרת גם אם לא תכניסו אותו</w:t>
      </w:r>
      <w:r>
        <w:rPr>
          <w:rFonts w:hint="cs"/>
          <w:rtl/>
          <w:lang w:eastAsia="he-IL"/>
        </w:rPr>
        <w:t>,</w:t>
      </w:r>
      <w:r w:rsidR="00F35DA0" w:rsidRPr="00F35DA0">
        <w:rPr>
          <w:rtl/>
          <w:lang w:eastAsia="he-IL"/>
        </w:rPr>
        <w:t xml:space="preserve"> מישהו תמיד יכול </w:t>
      </w:r>
      <w:r>
        <w:rPr>
          <w:rFonts w:hint="cs"/>
          <w:rtl/>
          <w:lang w:eastAsia="he-IL"/>
        </w:rPr>
        <w:t xml:space="preserve">על </w:t>
      </w:r>
      <w:r w:rsidR="00F35DA0" w:rsidRPr="00F35DA0">
        <w:rPr>
          <w:rtl/>
          <w:lang w:eastAsia="he-IL"/>
        </w:rPr>
        <w:t xml:space="preserve">בסיס </w:t>
      </w:r>
      <w:r>
        <w:rPr>
          <w:rFonts w:hint="cs"/>
          <w:rtl/>
          <w:lang w:eastAsia="he-IL"/>
        </w:rPr>
        <w:t xml:space="preserve">עקרון </w:t>
      </w:r>
      <w:bookmarkStart w:id="1669" w:name="_ETM_Q1_10783000"/>
      <w:bookmarkEnd w:id="1669"/>
      <w:r>
        <w:rPr>
          <w:rFonts w:hint="cs"/>
          <w:rtl/>
          <w:lang w:eastAsia="he-IL"/>
        </w:rPr>
        <w:t xml:space="preserve">החוקיות </w:t>
      </w:r>
      <w:r w:rsidR="00F35DA0" w:rsidRPr="00F35DA0">
        <w:rPr>
          <w:rtl/>
          <w:lang w:eastAsia="he-IL"/>
        </w:rPr>
        <w:t>להגיד</w:t>
      </w:r>
      <w:r>
        <w:rPr>
          <w:rFonts w:hint="cs"/>
          <w:rtl/>
          <w:lang w:eastAsia="he-IL"/>
        </w:rPr>
        <w:t xml:space="preserve">: הוא ממילא נגזר, אז אני עותר לבג"ץ נגד </w:t>
      </w:r>
      <w:bookmarkStart w:id="1670" w:name="_ETM_Q1_10784000"/>
      <w:bookmarkEnd w:id="1670"/>
      <w:r>
        <w:rPr>
          <w:rFonts w:hint="cs"/>
          <w:rtl/>
          <w:lang w:eastAsia="he-IL"/>
        </w:rPr>
        <w:t xml:space="preserve">עבירה שהיא עמומה. בהיבט הזה, אם כך הדבר, אז </w:t>
      </w:r>
      <w:bookmarkStart w:id="1671" w:name="_ETM_Q1_10790000"/>
      <w:bookmarkEnd w:id="1671"/>
      <w:r>
        <w:rPr>
          <w:rFonts w:hint="cs"/>
          <w:rtl/>
          <w:lang w:eastAsia="he-IL"/>
        </w:rPr>
        <w:t xml:space="preserve">עדיף בהחלט בעיניי לכתוב אותו, להגיד אותו במפורש. </w:t>
      </w:r>
      <w:bookmarkStart w:id="1672" w:name="_ETM_Q1_10798000"/>
      <w:bookmarkEnd w:id="1672"/>
      <w:r>
        <w:rPr>
          <w:rFonts w:hint="cs"/>
          <w:rtl/>
          <w:lang w:eastAsia="he-IL"/>
        </w:rPr>
        <w:t xml:space="preserve">והוא יתפרש בפסיקה, כמו שעקרון החוקיות ממילא היה צריך </w:t>
      </w:r>
      <w:bookmarkStart w:id="1673" w:name="_ETM_Q1_10796000"/>
      <w:bookmarkEnd w:id="1673"/>
      <w:r>
        <w:rPr>
          <w:rFonts w:hint="cs"/>
          <w:rtl/>
          <w:lang w:eastAsia="he-IL"/>
        </w:rPr>
        <w:t>להתפרש בפסיקה על פי הקשרו.</w:t>
      </w:r>
    </w:p>
    <w:p w:rsidR="004E14AC" w:rsidRDefault="004E14AC" w:rsidP="004E14AC">
      <w:pPr>
        <w:rPr>
          <w:rtl/>
          <w:lang w:eastAsia="he-IL"/>
        </w:rPr>
      </w:pPr>
    </w:p>
    <w:p w:rsidR="008F4009" w:rsidRDefault="008F4009" w:rsidP="008F4009">
      <w:pPr>
        <w:pStyle w:val="af6"/>
        <w:keepNext/>
        <w:rPr>
          <w:rtl/>
        </w:rPr>
      </w:pPr>
      <w:bookmarkStart w:id="1674" w:name="ET_yor_5771_271"/>
      <w:r w:rsidRPr="008F400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F40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4"/>
    </w:p>
    <w:p w:rsidR="008F4009" w:rsidRDefault="008F4009" w:rsidP="008F4009">
      <w:pPr>
        <w:pStyle w:val="KeepWithNext"/>
        <w:rPr>
          <w:rtl/>
          <w:lang w:eastAsia="he-IL"/>
        </w:rPr>
      </w:pPr>
    </w:p>
    <w:p w:rsidR="008F4009" w:rsidRDefault="00823B47" w:rsidP="008F4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אחלה. </w:t>
      </w:r>
      <w:r w:rsidR="008F4009">
        <w:rPr>
          <w:rFonts w:hint="cs"/>
          <w:rtl/>
          <w:lang w:eastAsia="he-IL"/>
        </w:rPr>
        <w:t>אם אין עוד התייחסויות</w:t>
      </w:r>
      <w:r>
        <w:rPr>
          <w:rFonts w:hint="cs"/>
          <w:rtl/>
          <w:lang w:eastAsia="he-IL"/>
        </w:rPr>
        <w:t xml:space="preserve"> - - -</w:t>
      </w:r>
    </w:p>
    <w:p w:rsidR="008F4009" w:rsidRDefault="008F4009" w:rsidP="008F4009">
      <w:pPr>
        <w:rPr>
          <w:rtl/>
          <w:lang w:eastAsia="he-IL"/>
        </w:rPr>
      </w:pPr>
    </w:p>
    <w:p w:rsidR="008F4009" w:rsidRDefault="008F4009" w:rsidP="008F4009">
      <w:pPr>
        <w:pStyle w:val="af9"/>
        <w:keepNext/>
        <w:rPr>
          <w:rtl/>
          <w:lang w:eastAsia="he-IL"/>
        </w:rPr>
      </w:pPr>
      <w:bookmarkStart w:id="1675" w:name="ET_guest_635381_272"/>
      <w:r w:rsidRPr="008F4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F4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5"/>
    </w:p>
    <w:p w:rsidR="008F4009" w:rsidRDefault="008F4009" w:rsidP="008F4009">
      <w:pPr>
        <w:pStyle w:val="KeepWithNext"/>
        <w:rPr>
          <w:rtl/>
          <w:lang w:eastAsia="he-IL"/>
        </w:rPr>
      </w:pPr>
    </w:p>
    <w:p w:rsidR="008F4009" w:rsidRDefault="00823B47" w:rsidP="00823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676" w:name="_ETM_Q1_10805000"/>
      <w:bookmarkEnd w:id="1676"/>
      <w:r>
        <w:rPr>
          <w:rFonts w:hint="cs"/>
          <w:rtl/>
          <w:lang w:eastAsia="he-IL"/>
        </w:rPr>
        <w:t xml:space="preserve">רציתי להשלים </w:t>
      </w:r>
      <w:r w:rsidR="008F4009">
        <w:rPr>
          <w:rFonts w:hint="cs"/>
          <w:rtl/>
          <w:lang w:eastAsia="he-IL"/>
        </w:rPr>
        <w:t>לגבי המשפט המשווה</w:t>
      </w:r>
      <w:r>
        <w:rPr>
          <w:rFonts w:hint="cs"/>
          <w:rtl/>
          <w:lang w:eastAsia="he-IL"/>
        </w:rPr>
        <w:t xml:space="preserve">, לפרוטוקול. </w:t>
      </w:r>
      <w:r w:rsidR="008F4009">
        <w:rPr>
          <w:rFonts w:hint="cs"/>
          <w:rtl/>
          <w:lang w:eastAsia="he-IL"/>
        </w:rPr>
        <w:t>יש ארבע חוקות</w:t>
      </w:r>
      <w:r>
        <w:rPr>
          <w:rFonts w:hint="cs"/>
          <w:rtl/>
          <w:lang w:eastAsia="he-IL"/>
        </w:rPr>
        <w:t xml:space="preserve">, מכל החוקות שציינתי, שיש </w:t>
      </w:r>
      <w:bookmarkStart w:id="1677" w:name="_ETM_Q1_10814000"/>
      <w:bookmarkEnd w:id="1677"/>
      <w:r>
        <w:rPr>
          <w:rFonts w:hint="cs"/>
          <w:rtl/>
          <w:lang w:eastAsia="he-IL"/>
        </w:rPr>
        <w:t>בהן עקרון החוקיות, ארבע חוקות כוללות במסגרת - - -</w:t>
      </w:r>
    </w:p>
    <w:p w:rsidR="008F4009" w:rsidRDefault="008F4009" w:rsidP="008F4009">
      <w:pPr>
        <w:rPr>
          <w:rtl/>
          <w:lang w:eastAsia="he-IL"/>
        </w:rPr>
      </w:pPr>
    </w:p>
    <w:p w:rsidR="00954426" w:rsidRDefault="00954426" w:rsidP="00954426">
      <w:pPr>
        <w:pStyle w:val="af6"/>
        <w:keepNext/>
        <w:rPr>
          <w:rtl/>
        </w:rPr>
      </w:pPr>
      <w:bookmarkStart w:id="1678" w:name="ET_yor_5771_273"/>
      <w:r w:rsidRPr="0095442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544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:rsidR="00954426" w:rsidRDefault="00954426" w:rsidP="00954426">
      <w:pPr>
        <w:pStyle w:val="KeepWithNext"/>
        <w:rPr>
          <w:rtl/>
          <w:lang w:eastAsia="he-IL"/>
        </w:rPr>
      </w:pPr>
    </w:p>
    <w:p w:rsidR="00954426" w:rsidRDefault="00823B47" w:rsidP="00954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 </w:t>
      </w:r>
      <w:r w:rsidR="00954426">
        <w:rPr>
          <w:rFonts w:hint="cs"/>
          <w:rtl/>
          <w:lang w:eastAsia="he-IL"/>
        </w:rPr>
        <w:t>ממה שבדקתם</w:t>
      </w:r>
      <w:r>
        <w:rPr>
          <w:rFonts w:hint="cs"/>
          <w:rtl/>
          <w:lang w:eastAsia="he-IL"/>
        </w:rPr>
        <w:t xml:space="preserve"> או ארבע - - -</w:t>
      </w:r>
    </w:p>
    <w:p w:rsidR="00954426" w:rsidRDefault="00954426" w:rsidP="00954426">
      <w:pPr>
        <w:rPr>
          <w:rtl/>
          <w:lang w:eastAsia="he-IL"/>
        </w:rPr>
      </w:pPr>
    </w:p>
    <w:p w:rsidR="00954426" w:rsidRDefault="00954426" w:rsidP="00954426">
      <w:pPr>
        <w:pStyle w:val="-"/>
        <w:keepNext/>
        <w:rPr>
          <w:rtl/>
        </w:rPr>
      </w:pPr>
      <w:bookmarkStart w:id="1679" w:name="ET_speakercontinue_635381_274"/>
      <w:r w:rsidRPr="00954426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9544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9"/>
    </w:p>
    <w:p w:rsidR="00954426" w:rsidRDefault="00954426" w:rsidP="00954426">
      <w:pPr>
        <w:pStyle w:val="KeepWithNext"/>
        <w:rPr>
          <w:rtl/>
          <w:lang w:eastAsia="he-IL"/>
        </w:rPr>
      </w:pPr>
    </w:p>
    <w:p w:rsidR="00954426" w:rsidRDefault="00954426" w:rsidP="00954426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בדיקה מקיפה</w:t>
      </w:r>
      <w:r w:rsidR="00823B47">
        <w:rPr>
          <w:rFonts w:hint="cs"/>
          <w:rtl/>
          <w:lang w:eastAsia="he-IL"/>
        </w:rPr>
        <w:t xml:space="preserve">, אני מקווה. </w:t>
      </w:r>
      <w:bookmarkStart w:id="1680" w:name="_ETM_Q1_10818000"/>
      <w:bookmarkEnd w:id="1680"/>
      <w:r w:rsidR="00823B47">
        <w:rPr>
          <w:rFonts w:hint="cs"/>
          <w:rtl/>
          <w:lang w:eastAsia="he-IL"/>
        </w:rPr>
        <w:t>הסטודנטים שלנו, שהודיתי להם בדבריי, עשו עבודה רצינית.</w:t>
      </w:r>
    </w:p>
    <w:p w:rsidR="00954426" w:rsidRDefault="00954426" w:rsidP="00954426">
      <w:pPr>
        <w:rPr>
          <w:rtl/>
          <w:lang w:eastAsia="he-IL"/>
        </w:rPr>
      </w:pPr>
    </w:p>
    <w:p w:rsidR="00823B47" w:rsidRDefault="00823B47" w:rsidP="00823B47">
      <w:pPr>
        <w:pStyle w:val="af6"/>
        <w:keepNext/>
        <w:rPr>
          <w:rtl/>
        </w:rPr>
      </w:pPr>
      <w:bookmarkStart w:id="1681" w:name="ET_yor_5771_385"/>
      <w:r w:rsidRPr="00823B4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23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823B47" w:rsidRDefault="00823B47" w:rsidP="00823B47">
      <w:pPr>
        <w:pStyle w:val="KeepWithNext"/>
        <w:rPr>
          <w:rtl/>
          <w:lang w:eastAsia="he-IL"/>
        </w:rPr>
      </w:pPr>
    </w:p>
    <w:p w:rsidR="00823B47" w:rsidRDefault="00823B47" w:rsidP="00823B4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פה?</w:t>
      </w:r>
    </w:p>
    <w:p w:rsidR="00823B47" w:rsidRDefault="00823B47" w:rsidP="00823B47">
      <w:pPr>
        <w:rPr>
          <w:rtl/>
          <w:lang w:eastAsia="he-IL"/>
        </w:rPr>
      </w:pPr>
    </w:p>
    <w:p w:rsidR="00823B47" w:rsidRDefault="00823B47" w:rsidP="00823B47">
      <w:pPr>
        <w:pStyle w:val="af9"/>
        <w:keepNext/>
        <w:rPr>
          <w:rtl/>
          <w:lang w:eastAsia="he-IL"/>
        </w:rPr>
      </w:pPr>
      <w:bookmarkStart w:id="1682" w:name="ET_guest_635381_386"/>
      <w:r w:rsidRPr="00823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23B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2"/>
    </w:p>
    <w:p w:rsidR="00823B47" w:rsidRDefault="00823B47" w:rsidP="00823B47">
      <w:pPr>
        <w:pStyle w:val="KeepWithNext"/>
        <w:rPr>
          <w:rtl/>
          <w:lang w:eastAsia="he-IL"/>
        </w:rPr>
      </w:pPr>
    </w:p>
    <w:p w:rsidR="00823B47" w:rsidRDefault="00823B47" w:rsidP="00823B47">
      <w:pPr>
        <w:rPr>
          <w:rtl/>
          <w:lang w:eastAsia="he-IL"/>
        </w:rPr>
      </w:pPr>
      <w:bookmarkStart w:id="1683" w:name="_ETM_Q1_10823000"/>
      <w:bookmarkEnd w:id="1683"/>
      <w:r>
        <w:rPr>
          <w:rFonts w:hint="cs"/>
          <w:rtl/>
          <w:lang w:eastAsia="he-IL"/>
        </w:rPr>
        <w:t xml:space="preserve">אני חושבת </w:t>
      </w:r>
      <w:bookmarkStart w:id="1684" w:name="_ETM_Q1_10825000"/>
      <w:bookmarkEnd w:id="1684"/>
      <w:r>
        <w:rPr>
          <w:rFonts w:hint="cs"/>
          <w:rtl/>
          <w:lang w:eastAsia="he-IL"/>
        </w:rPr>
        <w:t>שהם צופים בדיון מרחוק.</w:t>
      </w:r>
    </w:p>
    <w:p w:rsidR="00823B47" w:rsidRPr="00823B47" w:rsidRDefault="00823B47" w:rsidP="00823B47">
      <w:pPr>
        <w:rPr>
          <w:rtl/>
          <w:lang w:eastAsia="he-IL"/>
        </w:rPr>
      </w:pPr>
      <w:bookmarkStart w:id="1685" w:name="_ETM_Q1_10828000"/>
      <w:bookmarkEnd w:id="1685"/>
    </w:p>
    <w:p w:rsidR="00954426" w:rsidRDefault="00954426" w:rsidP="00954426">
      <w:pPr>
        <w:pStyle w:val="af6"/>
        <w:keepNext/>
        <w:rPr>
          <w:rtl/>
        </w:rPr>
      </w:pPr>
      <w:bookmarkStart w:id="1686" w:name="ET_yor_5771_275"/>
      <w:r w:rsidRPr="0095442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544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"/>
    </w:p>
    <w:p w:rsidR="00954426" w:rsidRDefault="00954426" w:rsidP="00954426">
      <w:pPr>
        <w:pStyle w:val="KeepWithNext"/>
        <w:rPr>
          <w:rtl/>
          <w:lang w:eastAsia="he-IL"/>
        </w:rPr>
      </w:pPr>
    </w:p>
    <w:p w:rsidR="00954426" w:rsidRDefault="001A5D24" w:rsidP="00954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נמסור להם </w:t>
      </w:r>
      <w:r w:rsidR="00954426">
        <w:rPr>
          <w:rFonts w:hint="cs"/>
          <w:rtl/>
          <w:lang w:eastAsia="he-IL"/>
        </w:rPr>
        <w:t>דרישת שלום</w:t>
      </w:r>
      <w:r>
        <w:rPr>
          <w:rFonts w:hint="cs"/>
          <w:rtl/>
          <w:lang w:eastAsia="he-IL"/>
        </w:rPr>
        <w:t>,</w:t>
      </w:r>
      <w:r w:rsidR="00954426">
        <w:rPr>
          <w:rFonts w:hint="cs"/>
          <w:rtl/>
          <w:lang w:eastAsia="he-IL"/>
        </w:rPr>
        <w:t xml:space="preserve"> ותודה רבה</w:t>
      </w:r>
      <w:r>
        <w:rPr>
          <w:rFonts w:hint="cs"/>
          <w:rtl/>
          <w:lang w:eastAsia="he-IL"/>
        </w:rPr>
        <w:t xml:space="preserve"> על העבודה המאומצת </w:t>
      </w:r>
      <w:bookmarkStart w:id="1687" w:name="_ETM_Q1_10831000"/>
      <w:bookmarkEnd w:id="1687"/>
      <w:r>
        <w:rPr>
          <w:rFonts w:hint="cs"/>
          <w:rtl/>
          <w:lang w:eastAsia="he-IL"/>
        </w:rPr>
        <w:t>שעשיתם. מגיע לכם יישר כוח.</w:t>
      </w:r>
    </w:p>
    <w:p w:rsidR="00954426" w:rsidRDefault="00954426" w:rsidP="00954426">
      <w:pPr>
        <w:rPr>
          <w:rtl/>
          <w:lang w:eastAsia="he-IL"/>
        </w:rPr>
      </w:pPr>
    </w:p>
    <w:p w:rsidR="00954426" w:rsidRDefault="00954426" w:rsidP="00954426">
      <w:pPr>
        <w:pStyle w:val="-"/>
        <w:keepNext/>
        <w:rPr>
          <w:rtl/>
        </w:rPr>
      </w:pPr>
      <w:bookmarkStart w:id="1688" w:name="ET_speakercontinue_635381_276"/>
      <w:r w:rsidRPr="00954426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9544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8"/>
    </w:p>
    <w:p w:rsidR="00954426" w:rsidRDefault="00954426" w:rsidP="00954426">
      <w:pPr>
        <w:pStyle w:val="KeepWithNext"/>
        <w:rPr>
          <w:rtl/>
          <w:lang w:eastAsia="he-IL"/>
        </w:rPr>
      </w:pPr>
    </w:p>
    <w:p w:rsidR="00954426" w:rsidRDefault="001A5D24" w:rsidP="001A5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עבודה מעולה. </w:t>
      </w:r>
      <w:r w:rsidR="00954426">
        <w:rPr>
          <w:rFonts w:hint="cs"/>
          <w:rtl/>
          <w:lang w:eastAsia="he-IL"/>
        </w:rPr>
        <w:t xml:space="preserve">בהקשר הזה </w:t>
      </w:r>
      <w:r>
        <w:rPr>
          <w:rFonts w:hint="cs"/>
          <w:rtl/>
          <w:lang w:eastAsia="he-IL"/>
        </w:rPr>
        <w:t xml:space="preserve">באמת </w:t>
      </w:r>
      <w:r w:rsidR="00954426">
        <w:rPr>
          <w:rFonts w:hint="cs"/>
          <w:rtl/>
          <w:lang w:eastAsia="he-IL"/>
        </w:rPr>
        <w:t>גם במדינות אחרות</w:t>
      </w:r>
      <w:r>
        <w:rPr>
          <w:rFonts w:hint="cs"/>
          <w:rtl/>
          <w:lang w:eastAsia="he-IL"/>
        </w:rPr>
        <w:t xml:space="preserve">, כשאנחנו מסתכלים </w:t>
      </w:r>
      <w:bookmarkStart w:id="1689" w:name="_ETM_Q1_10834000"/>
      <w:bookmarkEnd w:id="1689"/>
      <w:r>
        <w:rPr>
          <w:rFonts w:hint="cs"/>
          <w:rtl/>
          <w:lang w:eastAsia="he-IL"/>
        </w:rPr>
        <w:t xml:space="preserve">במבט רוחבי, </w:t>
      </w:r>
      <w:r w:rsidR="00954426">
        <w:rPr>
          <w:rFonts w:hint="cs"/>
          <w:rtl/>
          <w:lang w:eastAsia="he-IL"/>
        </w:rPr>
        <w:t>כולל קנדה ודרום אפריקה</w:t>
      </w:r>
      <w:r>
        <w:rPr>
          <w:rFonts w:hint="cs"/>
          <w:rtl/>
          <w:lang w:eastAsia="he-IL"/>
        </w:rPr>
        <w:t xml:space="preserve">, זה לא שאנחנו מכירים עיגון, </w:t>
      </w:r>
      <w:bookmarkStart w:id="1690" w:name="_ETM_Q1_10845000"/>
      <w:bookmarkEnd w:id="1690"/>
      <w:r>
        <w:rPr>
          <w:rFonts w:hint="cs"/>
          <w:rtl/>
          <w:lang w:eastAsia="he-IL"/>
        </w:rPr>
        <w:t xml:space="preserve">אם אנחנו הולכים לאור מדינות אחרות, מסגרת עקרון החוקיות, שהוא מאוד מקובל, כמו שאמרתי, וכמובן האיסור על חקיקה רטרואקטיבית, שהוא </w:t>
      </w:r>
      <w:bookmarkStart w:id="1691" w:name="_ETM_Q1_10848000"/>
      <w:bookmarkEnd w:id="1691"/>
      <w:r>
        <w:rPr>
          <w:rFonts w:hint="cs"/>
          <w:rtl/>
          <w:lang w:eastAsia="he-IL"/>
        </w:rPr>
        <w:t xml:space="preserve">עוד יותר מקובל, לא ראינו את העיגון המפורש הזה. בארבע </w:t>
      </w:r>
      <w:bookmarkStart w:id="1692" w:name="_ETM_Q1_10853000"/>
      <w:bookmarkEnd w:id="1692"/>
      <w:r>
        <w:rPr>
          <w:rFonts w:hint="cs"/>
          <w:rtl/>
          <w:lang w:eastAsia="he-IL"/>
        </w:rPr>
        <w:t xml:space="preserve">חוקות זה מופיע יחד עם עקרון החוקיות, ומצאנו עוד שתי </w:t>
      </w:r>
      <w:bookmarkStart w:id="1693" w:name="_ETM_Q1_10858000"/>
      <w:bookmarkEnd w:id="1693"/>
      <w:r>
        <w:rPr>
          <w:rFonts w:hint="cs"/>
          <w:rtl/>
          <w:lang w:eastAsia="he-IL"/>
        </w:rPr>
        <w:t xml:space="preserve">חוקות שכוללות איסור, כשאנחנו מדברים על החוקות, כמו שאמרת, של </w:t>
      </w:r>
      <w:bookmarkStart w:id="1694" w:name="_ETM_Q1_10860000"/>
      <w:bookmarkEnd w:id="1694"/>
      <w:r>
        <w:rPr>
          <w:rFonts w:hint="cs"/>
          <w:rtl/>
          <w:lang w:eastAsia="he-IL"/>
        </w:rPr>
        <w:t xml:space="preserve">פנמה, של פרו. בפרו מצאנו איסור על חקיקה שמתפרשת </w:t>
      </w:r>
      <w:bookmarkStart w:id="1695" w:name="_ETM_Q1_10864000"/>
      <w:bookmarkEnd w:id="1695"/>
      <w:r>
        <w:rPr>
          <w:rFonts w:hint="cs"/>
          <w:rtl/>
          <w:lang w:eastAsia="he-IL"/>
        </w:rPr>
        <w:t xml:space="preserve">לשני פנים. זאת אומרת, יש מעט מאוד חוקות שמכניסות </w:t>
      </w:r>
      <w:bookmarkStart w:id="1696" w:name="_ETM_Q1_10867000"/>
      <w:bookmarkEnd w:id="1696"/>
      <w:r>
        <w:rPr>
          <w:rFonts w:hint="cs"/>
          <w:rtl/>
          <w:lang w:eastAsia="he-IL"/>
        </w:rPr>
        <w:t xml:space="preserve">את זה מפורשות, וגם זה משהו שהוא סוג של אינדיקציה בשבילנו, כמובן לא בלעדית, אבל להבדל בין עיגון - </w:t>
      </w:r>
      <w:bookmarkStart w:id="1697" w:name="_ETM_Q1_10873000"/>
      <w:bookmarkEnd w:id="1697"/>
      <w:r>
        <w:rPr>
          <w:rFonts w:hint="cs"/>
          <w:rtl/>
          <w:lang w:eastAsia="he-IL"/>
        </w:rPr>
        <w:t>- -</w:t>
      </w:r>
    </w:p>
    <w:p w:rsidR="00954426" w:rsidRDefault="00954426" w:rsidP="00954426">
      <w:pPr>
        <w:rPr>
          <w:rtl/>
          <w:lang w:eastAsia="he-IL"/>
        </w:rPr>
      </w:pPr>
    </w:p>
    <w:p w:rsidR="008E2B3F" w:rsidRDefault="008E2B3F" w:rsidP="008E2B3F">
      <w:pPr>
        <w:pStyle w:val="af6"/>
        <w:keepNext/>
        <w:rPr>
          <w:rtl/>
        </w:rPr>
      </w:pPr>
      <w:bookmarkStart w:id="1698" w:name="ET_yor_5771_277"/>
      <w:r w:rsidRPr="008E2B3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E2B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:rsidR="008E2B3F" w:rsidRDefault="008E2B3F" w:rsidP="008E2B3F">
      <w:pPr>
        <w:pStyle w:val="KeepWithNext"/>
        <w:rPr>
          <w:rtl/>
          <w:lang w:eastAsia="he-IL"/>
        </w:rPr>
      </w:pPr>
    </w:p>
    <w:p w:rsidR="008E2B3F" w:rsidRDefault="001A5D24" w:rsidP="001A5D2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גם לראות את ה</w:t>
      </w:r>
      <w:r w:rsidR="008E2B3F">
        <w:rPr>
          <w:rFonts w:hint="cs"/>
          <w:rtl/>
          <w:lang w:eastAsia="he-IL"/>
        </w:rPr>
        <w:t>נסיבות</w:t>
      </w:r>
      <w:r>
        <w:rPr>
          <w:rFonts w:hint="cs"/>
          <w:rtl/>
          <w:lang w:eastAsia="he-IL"/>
        </w:rPr>
        <w:t xml:space="preserve"> וכו'.</w:t>
      </w:r>
    </w:p>
    <w:p w:rsidR="008E2B3F" w:rsidRDefault="008E2B3F" w:rsidP="008E2B3F">
      <w:pPr>
        <w:rPr>
          <w:rtl/>
          <w:lang w:eastAsia="he-IL"/>
        </w:rPr>
      </w:pPr>
    </w:p>
    <w:p w:rsidR="008E2B3F" w:rsidRDefault="008E2B3F" w:rsidP="008E2B3F">
      <w:pPr>
        <w:pStyle w:val="-"/>
        <w:keepNext/>
        <w:rPr>
          <w:rtl/>
        </w:rPr>
      </w:pPr>
      <w:bookmarkStart w:id="1699" w:name="ET_speakercontinue_635381_278"/>
      <w:r w:rsidRPr="008E2B3F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8E2B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9"/>
    </w:p>
    <w:p w:rsidR="008E2B3F" w:rsidRDefault="008E2B3F" w:rsidP="008E2B3F">
      <w:pPr>
        <w:pStyle w:val="KeepWithNext"/>
        <w:rPr>
          <w:rtl/>
          <w:lang w:eastAsia="he-IL"/>
        </w:rPr>
      </w:pPr>
    </w:p>
    <w:p w:rsidR="008E2B3F" w:rsidRDefault="001A5D24" w:rsidP="008E2B3F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 ו</w:t>
      </w:r>
      <w:r w:rsidR="008E2B3F">
        <w:rPr>
          <w:rFonts w:hint="cs"/>
          <w:rtl/>
          <w:lang w:eastAsia="he-IL"/>
        </w:rPr>
        <w:t>אנחנו האחרונים שנגיד שצריך ללכת</w:t>
      </w:r>
      <w:r>
        <w:rPr>
          <w:rFonts w:hint="cs"/>
          <w:rtl/>
          <w:lang w:eastAsia="he-IL"/>
        </w:rPr>
        <w:t xml:space="preserve"> רק </w:t>
      </w:r>
      <w:bookmarkStart w:id="1700" w:name="_ETM_Q1_10880000"/>
      <w:bookmarkEnd w:id="1700"/>
      <w:r>
        <w:rPr>
          <w:rFonts w:hint="cs"/>
          <w:rtl/>
          <w:lang w:eastAsia="he-IL"/>
        </w:rPr>
        <w:t xml:space="preserve">לאור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כן נותן לנו אינדיקציה </w:t>
      </w:r>
      <w:bookmarkStart w:id="1701" w:name="_ETM_Q1_10887000"/>
      <w:bookmarkEnd w:id="1701"/>
      <w:r>
        <w:rPr>
          <w:rFonts w:hint="cs"/>
          <w:rtl/>
          <w:lang w:eastAsia="he-IL"/>
        </w:rPr>
        <w:t xml:space="preserve">לעקרון החוקיות, איפה מקומו נמצא, והנגזרות שלו, איפה מקומן </w:t>
      </w:r>
      <w:bookmarkStart w:id="1702" w:name="_ETM_Q1_10886000"/>
      <w:bookmarkEnd w:id="1702"/>
      <w:r>
        <w:rPr>
          <w:rFonts w:hint="cs"/>
          <w:rtl/>
          <w:lang w:eastAsia="he-IL"/>
        </w:rPr>
        <w:t xml:space="preserve">נמצא. אז אני חושבת שזה גם שיקול רלוונטי, גם </w:t>
      </w:r>
      <w:bookmarkStart w:id="1703" w:name="_ETM_Q1_10892000"/>
      <w:bookmarkEnd w:id="1703"/>
      <w:r>
        <w:rPr>
          <w:rFonts w:hint="cs"/>
          <w:rtl/>
          <w:lang w:eastAsia="he-IL"/>
        </w:rPr>
        <w:t>אם לא מכריע.</w:t>
      </w:r>
    </w:p>
    <w:p w:rsidR="008E2B3F" w:rsidRDefault="008E2B3F" w:rsidP="008E2B3F">
      <w:pPr>
        <w:rPr>
          <w:rtl/>
          <w:lang w:eastAsia="he-IL"/>
        </w:rPr>
      </w:pPr>
    </w:p>
    <w:p w:rsidR="00842129" w:rsidRDefault="00842129" w:rsidP="00842129">
      <w:pPr>
        <w:pStyle w:val="af6"/>
        <w:keepNext/>
        <w:rPr>
          <w:rtl/>
        </w:rPr>
      </w:pPr>
      <w:bookmarkStart w:id="1704" w:name="ET_yor_5771_279"/>
      <w:r w:rsidRPr="0084212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421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:rsidR="00842129" w:rsidRDefault="00842129" w:rsidP="00842129">
      <w:pPr>
        <w:pStyle w:val="KeepWithNext"/>
        <w:rPr>
          <w:rtl/>
          <w:lang w:eastAsia="he-IL"/>
        </w:rPr>
      </w:pPr>
    </w:p>
    <w:p w:rsidR="00842129" w:rsidRDefault="00842129" w:rsidP="00964AB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טוב, חברים</w:t>
      </w:r>
      <w:r w:rsidR="001A5D24">
        <w:rPr>
          <w:rFonts w:hint="cs"/>
          <w:rtl/>
          <w:lang w:eastAsia="he-IL"/>
        </w:rPr>
        <w:t xml:space="preserve"> וחברות,</w:t>
      </w:r>
      <w:r>
        <w:rPr>
          <w:rFonts w:hint="cs"/>
          <w:rtl/>
          <w:lang w:eastAsia="he-IL"/>
        </w:rPr>
        <w:t xml:space="preserve"> אני חושב שנסיים את הדיון בסעיף הזה</w:t>
      </w:r>
      <w:r w:rsidR="00964AB6">
        <w:rPr>
          <w:rFonts w:hint="cs"/>
          <w:rtl/>
          <w:lang w:eastAsia="he-IL"/>
        </w:rPr>
        <w:t xml:space="preserve">. אני מתלבט אם להתחיל את </w:t>
      </w:r>
      <w:bookmarkStart w:id="1705" w:name="_ETM_Q1_10907000"/>
      <w:bookmarkEnd w:id="1705"/>
      <w:r w:rsidR="00964AB6">
        <w:rPr>
          <w:rFonts w:hint="cs"/>
          <w:rtl/>
          <w:lang w:eastAsia="he-IL"/>
        </w:rPr>
        <w:t xml:space="preserve">סעיף 5 או לא. אין לנו הרבה זמן, יש לנו </w:t>
      </w:r>
      <w:bookmarkStart w:id="1706" w:name="_ETM_Q1_10917000"/>
      <w:bookmarkEnd w:id="1706"/>
      <w:r w:rsidR="00964AB6">
        <w:rPr>
          <w:rFonts w:hint="cs"/>
          <w:rtl/>
          <w:lang w:eastAsia="he-IL"/>
        </w:rPr>
        <w:t xml:space="preserve">עד 30 דקות סך הכול. את רוצה רק </w:t>
      </w:r>
      <w:r>
        <w:rPr>
          <w:rFonts w:hint="cs"/>
          <w:rtl/>
          <w:lang w:eastAsia="he-IL"/>
        </w:rPr>
        <w:t>לתת איזה פתיח</w:t>
      </w:r>
      <w:r w:rsidR="00964AB6">
        <w:rPr>
          <w:rFonts w:hint="cs"/>
          <w:rtl/>
          <w:lang w:eastAsia="he-IL"/>
        </w:rPr>
        <w:t>?</w:t>
      </w:r>
      <w:bookmarkStart w:id="1707" w:name="_ETM_Q1_10924000"/>
      <w:bookmarkEnd w:id="1707"/>
      <w:r w:rsidR="00964AB6">
        <w:rPr>
          <w:rFonts w:hint="cs"/>
          <w:rtl/>
          <w:lang w:eastAsia="he-IL"/>
        </w:rPr>
        <w:t xml:space="preserve"> לא יודע אם תהיי פעם הבאה או לא, אז לפחות </w:t>
      </w:r>
      <w:bookmarkStart w:id="1708" w:name="_ETM_Q1_10925000"/>
      <w:bookmarkEnd w:id="1708"/>
      <w:r w:rsidR="00964AB6">
        <w:rPr>
          <w:rFonts w:hint="cs"/>
          <w:rtl/>
          <w:lang w:eastAsia="he-IL"/>
        </w:rPr>
        <w:t>- - -</w:t>
      </w:r>
    </w:p>
    <w:p w:rsidR="00842129" w:rsidRDefault="00842129" w:rsidP="00842129">
      <w:pPr>
        <w:rPr>
          <w:rtl/>
          <w:lang w:eastAsia="he-IL"/>
        </w:rPr>
      </w:pPr>
    </w:p>
    <w:p w:rsidR="00842129" w:rsidRDefault="00842129" w:rsidP="00842129">
      <w:pPr>
        <w:pStyle w:val="af9"/>
        <w:keepNext/>
        <w:rPr>
          <w:rtl/>
          <w:lang w:eastAsia="he-IL"/>
        </w:rPr>
      </w:pPr>
      <w:bookmarkStart w:id="1709" w:name="ET_guest_635381_280"/>
      <w:r w:rsidRPr="00842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421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9"/>
    </w:p>
    <w:p w:rsidR="00842129" w:rsidRDefault="00842129" w:rsidP="00842129">
      <w:pPr>
        <w:pStyle w:val="KeepWithNext"/>
        <w:rPr>
          <w:rtl/>
          <w:lang w:eastAsia="he-IL"/>
        </w:rPr>
      </w:pPr>
    </w:p>
    <w:p w:rsidR="00842129" w:rsidRDefault="00842129" w:rsidP="0084212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בדיון הבא אני אצטרף בזום</w:t>
      </w:r>
      <w:r w:rsidR="00964AB6">
        <w:rPr>
          <w:rFonts w:hint="cs"/>
          <w:rtl/>
          <w:lang w:eastAsia="he-IL"/>
        </w:rPr>
        <w:t>.</w:t>
      </w:r>
    </w:p>
    <w:p w:rsidR="00964AB6" w:rsidRDefault="00964AB6" w:rsidP="00842129">
      <w:pPr>
        <w:rPr>
          <w:rtl/>
          <w:lang w:eastAsia="he-IL"/>
        </w:rPr>
      </w:pPr>
    </w:p>
    <w:p w:rsidR="00964AB6" w:rsidRDefault="00964AB6" w:rsidP="00964AB6">
      <w:pPr>
        <w:pStyle w:val="af6"/>
        <w:keepNext/>
        <w:rPr>
          <w:rtl/>
        </w:rPr>
      </w:pPr>
      <w:bookmarkStart w:id="1710" w:name="ET_yor_5771_387"/>
      <w:r w:rsidRPr="00964A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64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0"/>
    </w:p>
    <w:p w:rsidR="00964AB6" w:rsidRDefault="00964AB6" w:rsidP="00964AB6">
      <w:pPr>
        <w:pStyle w:val="KeepWithNext"/>
        <w:rPr>
          <w:rtl/>
          <w:lang w:eastAsia="he-IL"/>
        </w:rPr>
      </w:pPr>
    </w:p>
    <w:p w:rsidR="00964AB6" w:rsidRDefault="00964AB6" w:rsidP="00964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בזום? אנחנו מבטלים את </w:t>
      </w:r>
      <w:proofErr w:type="spellStart"/>
      <w:r>
        <w:rPr>
          <w:rFonts w:hint="cs"/>
          <w:rtl/>
          <w:lang w:eastAsia="he-IL"/>
        </w:rPr>
        <w:t>הזומים</w:t>
      </w:r>
      <w:proofErr w:type="spellEnd"/>
      <w:r>
        <w:rPr>
          <w:rFonts w:hint="cs"/>
          <w:rtl/>
          <w:lang w:eastAsia="he-IL"/>
        </w:rPr>
        <w:t>.</w:t>
      </w:r>
    </w:p>
    <w:p w:rsidR="00964AB6" w:rsidRDefault="00964AB6" w:rsidP="00964AB6">
      <w:pPr>
        <w:rPr>
          <w:rtl/>
          <w:lang w:eastAsia="he-IL"/>
        </w:rPr>
      </w:pPr>
      <w:bookmarkStart w:id="1711" w:name="_ETM_Q1_10930000"/>
      <w:bookmarkStart w:id="1712" w:name="_ETM_Q1_10927000"/>
      <w:bookmarkEnd w:id="1711"/>
      <w:bookmarkEnd w:id="1712"/>
    </w:p>
    <w:p w:rsidR="00964AB6" w:rsidRDefault="00964AB6" w:rsidP="00964AB6">
      <w:pPr>
        <w:pStyle w:val="af9"/>
        <w:keepNext/>
        <w:rPr>
          <w:rtl/>
          <w:lang w:eastAsia="he-IL"/>
        </w:rPr>
      </w:pPr>
      <w:bookmarkStart w:id="1713" w:name="ET_guest_635381_388"/>
      <w:r w:rsidRPr="00964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964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3"/>
    </w:p>
    <w:p w:rsidR="00964AB6" w:rsidRDefault="00964AB6" w:rsidP="00964AB6">
      <w:pPr>
        <w:pStyle w:val="KeepWithNext"/>
        <w:rPr>
          <w:rtl/>
          <w:lang w:eastAsia="he-IL"/>
        </w:rPr>
      </w:pPr>
    </w:p>
    <w:p w:rsidR="00964AB6" w:rsidRPr="00964AB6" w:rsidRDefault="00964AB6" w:rsidP="00964AB6">
      <w:pPr>
        <w:rPr>
          <w:rtl/>
          <w:lang w:eastAsia="he-IL"/>
        </w:rPr>
      </w:pPr>
      <w:bookmarkStart w:id="1714" w:name="_ETM_Q1_10928000"/>
      <w:bookmarkEnd w:id="1714"/>
      <w:r>
        <w:rPr>
          <w:rFonts w:hint="cs"/>
          <w:rtl/>
          <w:lang w:eastAsia="he-IL"/>
        </w:rPr>
        <w:t>אישרו לי אחד.</w:t>
      </w:r>
    </w:p>
    <w:p w:rsidR="00842129" w:rsidRDefault="00842129" w:rsidP="00842129">
      <w:pPr>
        <w:rPr>
          <w:rtl/>
          <w:lang w:eastAsia="he-IL"/>
        </w:rPr>
      </w:pPr>
    </w:p>
    <w:p w:rsidR="00842129" w:rsidRDefault="00842129" w:rsidP="00842129">
      <w:pPr>
        <w:pStyle w:val="a4"/>
        <w:keepNext/>
        <w:rPr>
          <w:rtl/>
        </w:rPr>
      </w:pPr>
      <w:bookmarkStart w:id="1715" w:name="ET_speaker_איל_קופמן_281"/>
      <w:r w:rsidRPr="0084212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842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842129" w:rsidRDefault="00842129" w:rsidP="00842129">
      <w:pPr>
        <w:pStyle w:val="KeepWithNext"/>
        <w:rPr>
          <w:rtl/>
          <w:lang w:eastAsia="he-IL"/>
        </w:rPr>
      </w:pPr>
    </w:p>
    <w:p w:rsidR="00842129" w:rsidRDefault="00964AB6" w:rsidP="00842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716" w:name="_ETM_Q1_10933000"/>
      <w:bookmarkEnd w:id="1716"/>
      <w:r>
        <w:rPr>
          <w:rFonts w:hint="cs"/>
          <w:rtl/>
          <w:lang w:eastAsia="he-IL"/>
        </w:rPr>
        <w:t xml:space="preserve">הנחיה ברורה. </w:t>
      </w:r>
      <w:r w:rsidR="00842129">
        <w:rPr>
          <w:rFonts w:hint="cs"/>
          <w:rtl/>
          <w:lang w:eastAsia="he-IL"/>
        </w:rPr>
        <w:t>במקרים חריגים</w:t>
      </w:r>
      <w:r>
        <w:rPr>
          <w:rFonts w:hint="cs"/>
          <w:rtl/>
          <w:lang w:eastAsia="he-IL"/>
        </w:rPr>
        <w:t>.</w:t>
      </w:r>
    </w:p>
    <w:p w:rsidR="00842129" w:rsidRDefault="00842129" w:rsidP="00842129">
      <w:pPr>
        <w:rPr>
          <w:rtl/>
          <w:lang w:eastAsia="he-IL"/>
        </w:rPr>
      </w:pPr>
    </w:p>
    <w:p w:rsidR="00842129" w:rsidRDefault="00842129" w:rsidP="00842129">
      <w:pPr>
        <w:pStyle w:val="af9"/>
        <w:keepNext/>
        <w:rPr>
          <w:rtl/>
          <w:lang w:eastAsia="he-IL"/>
        </w:rPr>
      </w:pPr>
      <w:bookmarkStart w:id="1717" w:name="ET_guest_635381_282"/>
      <w:r w:rsidRPr="00842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421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7"/>
    </w:p>
    <w:p w:rsidR="00842129" w:rsidRDefault="00842129" w:rsidP="00842129">
      <w:pPr>
        <w:pStyle w:val="KeepWithNext"/>
        <w:rPr>
          <w:rtl/>
          <w:lang w:eastAsia="he-IL"/>
        </w:rPr>
      </w:pPr>
    </w:p>
    <w:p w:rsidR="00842129" w:rsidRDefault="00964AB6" w:rsidP="00842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חד פעמי. אני רק אתם </w:t>
      </w:r>
      <w:bookmarkStart w:id="1718" w:name="_ETM_Q1_10947000"/>
      <w:bookmarkEnd w:id="1718"/>
      <w:r>
        <w:rPr>
          <w:rFonts w:hint="cs"/>
          <w:rtl/>
          <w:lang w:eastAsia="he-IL"/>
        </w:rPr>
        <w:t xml:space="preserve">כמה מילים מקדימות על עקרון האשמה, שאני מאמינה שנדון בו </w:t>
      </w:r>
      <w:bookmarkStart w:id="1719" w:name="_ETM_Q1_10950000"/>
      <w:bookmarkEnd w:id="1719"/>
      <w:r>
        <w:rPr>
          <w:rFonts w:hint="cs"/>
          <w:rtl/>
          <w:lang w:eastAsia="he-IL"/>
        </w:rPr>
        <w:t xml:space="preserve">בהרחבה </w:t>
      </w:r>
      <w:r w:rsidR="00842129">
        <w:rPr>
          <w:rFonts w:hint="cs"/>
          <w:rtl/>
          <w:lang w:eastAsia="he-IL"/>
        </w:rPr>
        <w:t>אחרי שנדון בחזקת החפות</w:t>
      </w:r>
      <w:r>
        <w:rPr>
          <w:rFonts w:hint="cs"/>
          <w:rtl/>
          <w:lang w:eastAsia="he-IL"/>
        </w:rPr>
        <w:t xml:space="preserve">. אני כבר נתתי קדימון לעקרונות הבסיסיים של דיני </w:t>
      </w:r>
      <w:bookmarkStart w:id="1720" w:name="_ETM_Q1_10957000"/>
      <w:bookmarkEnd w:id="1720"/>
      <w:r>
        <w:rPr>
          <w:rFonts w:hint="cs"/>
          <w:rtl/>
          <w:lang w:eastAsia="he-IL"/>
        </w:rPr>
        <w:t>עונשין שהכנסנו לחוק היסוד.</w:t>
      </w:r>
    </w:p>
    <w:p w:rsidR="00842129" w:rsidRDefault="00842129" w:rsidP="00842129">
      <w:pPr>
        <w:rPr>
          <w:rtl/>
          <w:lang w:eastAsia="he-IL"/>
        </w:rPr>
      </w:pPr>
    </w:p>
    <w:p w:rsidR="00842129" w:rsidRDefault="00842129" w:rsidP="00842129">
      <w:pPr>
        <w:pStyle w:val="af6"/>
        <w:keepNext/>
        <w:rPr>
          <w:rtl/>
        </w:rPr>
      </w:pPr>
      <w:bookmarkStart w:id="1721" w:name="ET_yor_5771_283"/>
      <w:r w:rsidRPr="0084212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421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:rsidR="00842129" w:rsidRDefault="00842129" w:rsidP="00842129">
      <w:pPr>
        <w:pStyle w:val="KeepWithNext"/>
        <w:rPr>
          <w:rtl/>
          <w:lang w:eastAsia="he-IL"/>
        </w:rPr>
      </w:pPr>
    </w:p>
    <w:p w:rsidR="00842129" w:rsidRDefault="00842129" w:rsidP="0084212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נקרא</w:t>
      </w:r>
      <w:r w:rsidR="00964AB6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את הסעיף</w:t>
      </w:r>
      <w:r w:rsidR="00964AB6">
        <w:rPr>
          <w:rFonts w:hint="cs"/>
          <w:rtl/>
          <w:lang w:eastAsia="he-IL"/>
        </w:rPr>
        <w:t>.</w:t>
      </w:r>
    </w:p>
    <w:p w:rsidR="00964AB6" w:rsidRDefault="00964AB6" w:rsidP="00842129">
      <w:pPr>
        <w:rPr>
          <w:rtl/>
          <w:lang w:eastAsia="he-IL"/>
        </w:rPr>
      </w:pPr>
    </w:p>
    <w:tbl>
      <w:tblPr>
        <w:bidiVisual/>
        <w:tblW w:w="908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6588"/>
      </w:tblGrid>
      <w:tr w:rsidR="00964AB6" w:rsidRPr="00964AB6" w:rsidTr="00964AB6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64AB6" w:rsidRPr="00964AB6" w:rsidRDefault="00964AB6" w:rsidP="00964AB6">
            <w:pPr>
              <w:ind w:firstLine="0"/>
              <w:rPr>
                <w:lang w:eastAsia="he-IL"/>
              </w:rPr>
            </w:pPr>
            <w:r w:rsidRPr="00964AB6">
              <w:rPr>
                <w:rFonts w:hint="cs"/>
                <w:rtl/>
                <w:lang w:eastAsia="he-IL"/>
              </w:rPr>
              <w:t>עיקרון האשמה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64AB6" w:rsidRPr="00964AB6" w:rsidRDefault="00964AB6" w:rsidP="00964AB6">
            <w:pPr>
              <w:ind w:firstLine="0"/>
              <w:rPr>
                <w:rtl/>
                <w:lang w:eastAsia="he-IL"/>
              </w:rPr>
            </w:pPr>
            <w:r w:rsidRPr="00964AB6">
              <w:rPr>
                <w:rFonts w:hint="cs"/>
                <w:rtl/>
                <w:lang w:eastAsia="he-IL"/>
              </w:rPr>
              <w:t>5.</w:t>
            </w:r>
          </w:p>
        </w:tc>
        <w:tc>
          <w:tcPr>
            <w:tcW w:w="658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64AB6" w:rsidRPr="00964AB6" w:rsidRDefault="00964AB6" w:rsidP="00964AB6">
            <w:pPr>
              <w:ind w:firstLine="0"/>
              <w:rPr>
                <w:rtl/>
                <w:lang w:eastAsia="he-IL"/>
              </w:rPr>
            </w:pPr>
            <w:r w:rsidRPr="00964AB6">
              <w:rPr>
                <w:rFonts w:hint="cs"/>
                <w:rtl/>
                <w:lang w:eastAsia="he-IL"/>
              </w:rPr>
              <w:t>(א)</w:t>
            </w:r>
            <w:r w:rsidRPr="00964AB6">
              <w:rPr>
                <w:rFonts w:hint="cs"/>
                <w:rtl/>
                <w:lang w:eastAsia="he-IL"/>
              </w:rPr>
              <w:tab/>
              <w:t>לא תוטל אחריות פלילית באין אשמה.</w:t>
            </w:r>
          </w:p>
        </w:tc>
      </w:tr>
      <w:tr w:rsidR="00964AB6" w:rsidRPr="00964AB6" w:rsidTr="00964AB6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64AB6" w:rsidRPr="00964AB6" w:rsidRDefault="00964AB6" w:rsidP="00964AB6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64AB6" w:rsidRPr="00964AB6" w:rsidRDefault="00964AB6" w:rsidP="00964AB6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58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64AB6" w:rsidRPr="00964AB6" w:rsidRDefault="00964AB6" w:rsidP="00964AB6">
            <w:pPr>
              <w:ind w:firstLine="0"/>
              <w:rPr>
                <w:rtl/>
                <w:lang w:eastAsia="he-IL"/>
              </w:rPr>
            </w:pPr>
            <w:r w:rsidRPr="00964AB6">
              <w:rPr>
                <w:rFonts w:hint="cs"/>
                <w:rtl/>
                <w:lang w:eastAsia="he-IL"/>
              </w:rPr>
              <w:t>(ב)</w:t>
            </w:r>
            <w:r w:rsidRPr="00964AB6">
              <w:rPr>
                <w:rFonts w:hint="cs"/>
                <w:rtl/>
                <w:lang w:eastAsia="he-IL"/>
              </w:rPr>
              <w:tab/>
              <w:t>לא יישא אדם באחריות פלילית בשל עבירה שעבר אדם אחר.</w:t>
            </w:r>
          </w:p>
        </w:tc>
      </w:tr>
    </w:tbl>
    <w:p w:rsidR="00964AB6" w:rsidRDefault="00964AB6" w:rsidP="00842129">
      <w:pPr>
        <w:pStyle w:val="-"/>
        <w:keepNext/>
        <w:rPr>
          <w:rStyle w:val="TagStyle"/>
          <w:rtl/>
        </w:rPr>
      </w:pPr>
      <w:bookmarkStart w:id="1722" w:name="ET_speakercontinue_635381_285"/>
    </w:p>
    <w:p w:rsidR="00964AB6" w:rsidRDefault="00964AB6" w:rsidP="00964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 הסעיף. הא </w:t>
      </w:r>
      <w:bookmarkStart w:id="1723" w:name="_ETM_Q1_10978000"/>
      <w:bookmarkEnd w:id="1723"/>
      <w:r>
        <w:rPr>
          <w:rFonts w:hint="cs"/>
          <w:rtl/>
          <w:lang w:eastAsia="he-IL"/>
        </w:rPr>
        <w:t>ותו לא.</w:t>
      </w:r>
    </w:p>
    <w:p w:rsidR="00964AB6" w:rsidRPr="00964AB6" w:rsidRDefault="00964AB6" w:rsidP="00964AB6">
      <w:pPr>
        <w:rPr>
          <w:rtl/>
          <w:lang w:eastAsia="he-IL"/>
        </w:rPr>
      </w:pPr>
      <w:bookmarkStart w:id="1724" w:name="_ETM_Q1_10973000"/>
      <w:bookmarkEnd w:id="1724"/>
    </w:p>
    <w:p w:rsidR="00842129" w:rsidRDefault="00842129" w:rsidP="00842129">
      <w:pPr>
        <w:pStyle w:val="-"/>
        <w:keepNext/>
        <w:rPr>
          <w:rtl/>
        </w:rPr>
      </w:pPr>
      <w:bookmarkStart w:id="1725" w:name="_ETM_Q1_10969000"/>
      <w:bookmarkEnd w:id="1725"/>
      <w:r w:rsidRPr="00842129">
        <w:rPr>
          <w:rStyle w:val="TagStyle"/>
          <w:rtl/>
        </w:rPr>
        <w:t xml:space="preserve">&lt;&lt; דובר_המשך &gt;&gt; </w:t>
      </w:r>
      <w:r>
        <w:rPr>
          <w:rtl/>
        </w:rPr>
        <w:t>לילך וגנר:</w:t>
      </w:r>
      <w:r w:rsidRPr="008421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2"/>
    </w:p>
    <w:p w:rsidR="00842129" w:rsidRDefault="00842129" w:rsidP="00842129">
      <w:pPr>
        <w:pStyle w:val="KeepWithNext"/>
        <w:rPr>
          <w:rtl/>
          <w:lang w:eastAsia="he-IL"/>
        </w:rPr>
      </w:pPr>
    </w:p>
    <w:p w:rsidR="00964AB6" w:rsidRPr="00964AB6" w:rsidRDefault="00964AB6" w:rsidP="00964AB6">
      <w:pPr>
        <w:rPr>
          <w:rtl/>
          <w:lang w:eastAsia="he-IL"/>
        </w:rPr>
      </w:pPr>
      <w:bookmarkStart w:id="1726" w:name="_ETM_Q1_10976000"/>
      <w:bookmarkEnd w:id="1726"/>
      <w:r>
        <w:rPr>
          <w:rFonts w:hint="cs"/>
          <w:rtl/>
          <w:lang w:eastAsia="he-IL"/>
        </w:rPr>
        <w:t>זה הסעיף. קטן המחזיק את המרובה.</w:t>
      </w:r>
    </w:p>
    <w:p w:rsidR="00842129" w:rsidRDefault="00842129" w:rsidP="00842129">
      <w:pPr>
        <w:rPr>
          <w:rtl/>
          <w:lang w:eastAsia="he-IL"/>
        </w:rPr>
      </w:pPr>
    </w:p>
    <w:p w:rsidR="00842129" w:rsidRDefault="00842129" w:rsidP="00842129">
      <w:pPr>
        <w:pStyle w:val="af6"/>
        <w:keepNext/>
        <w:rPr>
          <w:rtl/>
        </w:rPr>
      </w:pPr>
      <w:bookmarkStart w:id="1727" w:name="ET_yor_5771_286"/>
      <w:r w:rsidRPr="0084212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421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:rsidR="00842129" w:rsidRDefault="00842129" w:rsidP="00842129">
      <w:pPr>
        <w:pStyle w:val="KeepWithNext"/>
        <w:rPr>
          <w:rtl/>
          <w:lang w:eastAsia="he-IL"/>
        </w:rPr>
      </w:pPr>
    </w:p>
    <w:p w:rsidR="00842129" w:rsidRDefault="00964AB6" w:rsidP="00842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עכשיו צריך </w:t>
      </w:r>
      <w:bookmarkStart w:id="1728" w:name="_ETM_Q1_10982000"/>
      <w:bookmarkEnd w:id="1728"/>
      <w:r>
        <w:rPr>
          <w:rFonts w:hint="cs"/>
          <w:rtl/>
          <w:lang w:eastAsia="he-IL"/>
        </w:rPr>
        <w:t xml:space="preserve">להתמודד עם האמירה האגבית של עו"ד גור בליי ביחס לפריטה. אבל </w:t>
      </w:r>
      <w:bookmarkStart w:id="1729" w:name="_ETM_Q1_10990000"/>
      <w:bookmarkEnd w:id="1729"/>
      <w:r>
        <w:rPr>
          <w:rFonts w:hint="cs"/>
          <w:rtl/>
          <w:lang w:eastAsia="he-IL"/>
        </w:rPr>
        <w:t>נתחיל מהתחלה.</w:t>
      </w:r>
    </w:p>
    <w:p w:rsidR="00842129" w:rsidRDefault="00842129" w:rsidP="00842129">
      <w:pPr>
        <w:rPr>
          <w:rtl/>
          <w:lang w:eastAsia="he-IL"/>
        </w:rPr>
      </w:pPr>
    </w:p>
    <w:p w:rsidR="00842129" w:rsidRDefault="00842129" w:rsidP="00842129">
      <w:pPr>
        <w:pStyle w:val="-"/>
        <w:keepNext/>
        <w:rPr>
          <w:rtl/>
        </w:rPr>
      </w:pPr>
      <w:bookmarkStart w:id="1730" w:name="ET_speakercontinue_635381_287"/>
      <w:r w:rsidRPr="00842129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8421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0"/>
    </w:p>
    <w:p w:rsidR="00842129" w:rsidRDefault="00842129" w:rsidP="00842129">
      <w:pPr>
        <w:pStyle w:val="KeepWithNext"/>
        <w:rPr>
          <w:rtl/>
          <w:lang w:eastAsia="he-IL"/>
        </w:rPr>
      </w:pPr>
    </w:p>
    <w:p w:rsidR="00964AB6" w:rsidRDefault="00964AB6" w:rsidP="00964AB6">
      <w:pPr>
        <w:rPr>
          <w:rtl/>
          <w:lang w:eastAsia="he-IL"/>
        </w:rPr>
      </w:pPr>
      <w:r>
        <w:rPr>
          <w:rFonts w:hint="cs"/>
          <w:rtl/>
          <w:lang w:eastAsia="he-IL"/>
        </w:rPr>
        <w:t>הקדמתי ואמרתי, ש</w:t>
      </w:r>
      <w:r w:rsidR="00842129">
        <w:rPr>
          <w:rFonts w:hint="cs"/>
          <w:rtl/>
          <w:lang w:eastAsia="he-IL"/>
        </w:rPr>
        <w:t>אנחנו הלכנו בעקרונות הפליליים</w:t>
      </w:r>
      <w:r>
        <w:rPr>
          <w:rFonts w:hint="cs"/>
          <w:rtl/>
          <w:lang w:eastAsia="he-IL"/>
        </w:rPr>
        <w:t xml:space="preserve">, ואני </w:t>
      </w:r>
      <w:r w:rsidRPr="00964AB6">
        <w:rPr>
          <w:rtl/>
          <w:lang w:eastAsia="he-IL"/>
        </w:rPr>
        <w:t xml:space="preserve">חושבת שכל </w:t>
      </w:r>
      <w:proofErr w:type="spellStart"/>
      <w:r w:rsidRPr="00964AB6">
        <w:rPr>
          <w:rtl/>
          <w:lang w:eastAsia="he-IL"/>
        </w:rPr>
        <w:t>הפליליסט</w:t>
      </w:r>
      <w:r>
        <w:rPr>
          <w:rFonts w:hint="cs"/>
          <w:rtl/>
          <w:lang w:eastAsia="he-IL"/>
        </w:rPr>
        <w:t>י</w:t>
      </w:r>
      <w:r w:rsidRPr="00964AB6">
        <w:rPr>
          <w:rtl/>
          <w:lang w:eastAsia="he-IL"/>
        </w:rPr>
        <w:t>ם</w:t>
      </w:r>
      <w:proofErr w:type="spellEnd"/>
      <w:r w:rsidRPr="00964AB6">
        <w:rPr>
          <w:rtl/>
          <w:lang w:eastAsia="he-IL"/>
        </w:rPr>
        <w:t xml:space="preserve"> שנמצאים פה רואים שהלכנו על הדובדבן שבקצפת</w:t>
      </w:r>
      <w:r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על באמת עקרונות היסוד של המשפט הפלילי המהותי</w:t>
      </w:r>
      <w:r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שבאים לידי ביטוי בעקרון החוקיות</w:t>
      </w:r>
      <w:r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עקרון האשמה </w:t>
      </w:r>
      <w:r>
        <w:rPr>
          <w:rFonts w:hint="cs"/>
          <w:rtl/>
          <w:lang w:eastAsia="he-IL"/>
        </w:rPr>
        <w:t>ו</w:t>
      </w:r>
      <w:r w:rsidRPr="00964AB6">
        <w:rPr>
          <w:rtl/>
          <w:lang w:eastAsia="he-IL"/>
        </w:rPr>
        <w:t>חזקת החפות</w:t>
      </w:r>
      <w:r>
        <w:rPr>
          <w:rFonts w:hint="cs"/>
          <w:rtl/>
          <w:lang w:eastAsia="he-IL"/>
        </w:rPr>
        <w:t>. אלה</w:t>
      </w:r>
      <w:r w:rsidRPr="00964AB6">
        <w:rPr>
          <w:rtl/>
          <w:lang w:eastAsia="he-IL"/>
        </w:rPr>
        <w:t xml:space="preserve"> באמת עקרונות מאוד מאוד יסודיים</w:t>
      </w:r>
      <w:r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וכאן אנחנו מעגנים את עקרון האשמה</w:t>
      </w:r>
      <w:r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את הנגזרת המרכזית שלו</w:t>
      </w:r>
      <w:r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שזה האחריות הפלילית האישית</w:t>
      </w:r>
      <w:r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</w:t>
      </w:r>
    </w:p>
    <w:p w:rsidR="00964AB6" w:rsidRDefault="00964AB6" w:rsidP="00964AB6">
      <w:pPr>
        <w:rPr>
          <w:rtl/>
          <w:lang w:eastAsia="he-IL"/>
        </w:rPr>
      </w:pPr>
    </w:p>
    <w:p w:rsidR="00A041A1" w:rsidRDefault="00964AB6" w:rsidP="00A041A1">
      <w:pPr>
        <w:rPr>
          <w:rtl/>
          <w:lang w:eastAsia="he-IL"/>
        </w:rPr>
      </w:pPr>
      <w:bookmarkStart w:id="1731" w:name="_ETM_Q1_11025000"/>
      <w:bookmarkEnd w:id="1731"/>
      <w:r w:rsidRPr="00964AB6">
        <w:rPr>
          <w:rtl/>
          <w:lang w:eastAsia="he-IL"/>
        </w:rPr>
        <w:t>עקרון האשמה הוא ע</w:t>
      </w:r>
      <w:r>
        <w:rPr>
          <w:rFonts w:hint="cs"/>
          <w:rtl/>
          <w:lang w:eastAsia="he-IL"/>
        </w:rPr>
        <w:t>י</w:t>
      </w:r>
      <w:r w:rsidRPr="00964AB6">
        <w:rPr>
          <w:rtl/>
          <w:lang w:eastAsia="he-IL"/>
        </w:rPr>
        <w:t>קרון יסוד במשפט פלילי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והמשמעות המרכזית שלו היא שכד</w:t>
      </w:r>
      <w:r>
        <w:rPr>
          <w:rFonts w:hint="cs"/>
          <w:rtl/>
          <w:lang w:eastAsia="he-IL"/>
        </w:rPr>
        <w:t>י</w:t>
      </w:r>
      <w:r w:rsidRPr="00964AB6">
        <w:rPr>
          <w:rtl/>
          <w:lang w:eastAsia="he-IL"/>
        </w:rPr>
        <w:t xml:space="preserve"> להטיל אחריות פלילית על אדם יש צורך שמעשיו יגלמו אנטי חברתיות המצדיקה שימוש במשפט הפלילי</w:t>
      </w:r>
      <w:r w:rsidR="00A041A1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עכשיו</w:t>
      </w:r>
      <w:r w:rsidR="00A041A1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יש אולי משהו שנשמע למי שלא מכיר את זה </w:t>
      </w:r>
      <w:r w:rsidR="00A041A1">
        <w:rPr>
          <w:rFonts w:hint="cs"/>
          <w:rtl/>
          <w:lang w:eastAsia="he-IL"/>
        </w:rPr>
        <w:t xml:space="preserve">כטאוטולוגי </w:t>
      </w:r>
      <w:r w:rsidRPr="00964AB6">
        <w:rPr>
          <w:rtl/>
          <w:lang w:eastAsia="he-IL"/>
        </w:rPr>
        <w:t>במה שאני אמרתי</w:t>
      </w:r>
      <w:r w:rsidR="00A041A1">
        <w:rPr>
          <w:rFonts w:hint="cs"/>
          <w:rtl/>
          <w:lang w:eastAsia="he-IL"/>
        </w:rPr>
        <w:t xml:space="preserve"> –</w:t>
      </w:r>
      <w:r w:rsidRPr="00964AB6">
        <w:rPr>
          <w:rtl/>
          <w:lang w:eastAsia="he-IL"/>
        </w:rPr>
        <w:t xml:space="preserve"> כדי שתהיה עבירה היא צריכה להיות מוצדקת כעבירה</w:t>
      </w:r>
      <w:r w:rsidR="00A041A1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אבל יש לזה ביטוי</w:t>
      </w:r>
      <w:r w:rsidR="00A041A1">
        <w:rPr>
          <w:rFonts w:hint="cs"/>
          <w:rtl/>
          <w:lang w:eastAsia="he-IL"/>
        </w:rPr>
        <w:t>ים</w:t>
      </w:r>
      <w:r w:rsidRPr="00964AB6">
        <w:rPr>
          <w:rtl/>
          <w:lang w:eastAsia="he-IL"/>
        </w:rPr>
        <w:t xml:space="preserve"> מאוד מובהקים במשפט הפלילי</w:t>
      </w:r>
      <w:r w:rsidR="00A041A1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שהם מגדרים את העיקרון הזה והופכים אותו לפחות אמורפי ממה שאולי </w:t>
      </w:r>
      <w:r w:rsidR="00A041A1">
        <w:rPr>
          <w:rFonts w:hint="cs"/>
          <w:rtl/>
          <w:lang w:eastAsia="he-IL"/>
        </w:rPr>
        <w:t xml:space="preserve">נדמה </w:t>
      </w:r>
      <w:r w:rsidRPr="00964AB6">
        <w:rPr>
          <w:rtl/>
          <w:lang w:eastAsia="he-IL"/>
        </w:rPr>
        <w:t>ממבט ראשון</w:t>
      </w:r>
      <w:r w:rsidR="00A041A1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כך למשל לא מטילים על אדם אחריות פלילית על מעשה</w:t>
      </w:r>
      <w:r w:rsidR="00A041A1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כאשר בנסיבות העניין לא היה ניתן לצפות ממנו להימנע מהמעשה או לנהוג אחרת</w:t>
      </w:r>
      <w:r w:rsidR="00A041A1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ולא מטילים אחריות על אדם רק על סמך התנהגותו</w:t>
      </w:r>
      <w:r w:rsidR="00A041A1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בלי שנדרשת התקיימות של יסוד נפשי ביחס לאותה התנהגות</w:t>
      </w:r>
      <w:r w:rsidR="00A041A1">
        <w:rPr>
          <w:rFonts w:hint="cs"/>
          <w:rtl/>
          <w:lang w:eastAsia="he-IL"/>
        </w:rPr>
        <w:t>.</w:t>
      </w:r>
    </w:p>
    <w:p w:rsidR="00A041A1" w:rsidRDefault="00A041A1" w:rsidP="00A041A1">
      <w:pPr>
        <w:rPr>
          <w:rtl/>
          <w:lang w:eastAsia="he-IL"/>
        </w:rPr>
      </w:pPr>
    </w:p>
    <w:p w:rsidR="00A041A1" w:rsidRDefault="00964AB6" w:rsidP="00A041A1">
      <w:pPr>
        <w:rPr>
          <w:rtl/>
          <w:lang w:eastAsia="he-IL"/>
        </w:rPr>
      </w:pPr>
      <w:bookmarkStart w:id="1732" w:name="_ETM_Q1_11072000"/>
      <w:bookmarkEnd w:id="1732"/>
      <w:r w:rsidRPr="00964AB6">
        <w:rPr>
          <w:rtl/>
          <w:lang w:eastAsia="he-IL"/>
        </w:rPr>
        <w:t xml:space="preserve">בחלק הכללי של חוק העונשין אין ביטוי כללי </w:t>
      </w:r>
      <w:r w:rsidR="00A041A1">
        <w:rPr>
          <w:rFonts w:hint="cs"/>
          <w:rtl/>
          <w:lang w:eastAsia="he-IL"/>
        </w:rPr>
        <w:t xml:space="preserve">לעקרון </w:t>
      </w:r>
      <w:bookmarkStart w:id="1733" w:name="_ETM_Q1_11078000"/>
      <w:bookmarkEnd w:id="1733"/>
      <w:r w:rsidRPr="00964AB6">
        <w:rPr>
          <w:rtl/>
          <w:lang w:eastAsia="he-IL"/>
        </w:rPr>
        <w:t>האשמה</w:t>
      </w:r>
      <w:r w:rsidR="00A041A1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כמו שראינו שקיים לגבי עקרון החוקיות בסעיפים 1 ו-3 לחוק</w:t>
      </w:r>
      <w:r w:rsidR="00A041A1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במובן הזה קביעת העיקרון בחוק היסוד מהווה אולי חידוש מסוים</w:t>
      </w:r>
      <w:r w:rsidR="00A041A1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אבל העיקרון מגולם במספר סעיפים והוראות בחלק הכללי</w:t>
      </w:r>
      <w:r w:rsidR="00A041A1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שעוסקים בהגדרת מבצע העבירה</w:t>
      </w:r>
      <w:r w:rsidR="00A041A1">
        <w:rPr>
          <w:rFonts w:hint="cs"/>
          <w:rtl/>
          <w:lang w:eastAsia="he-IL"/>
        </w:rPr>
        <w:t>, בסייגים</w:t>
      </w:r>
      <w:r w:rsidRPr="00964AB6">
        <w:rPr>
          <w:rtl/>
          <w:lang w:eastAsia="he-IL"/>
        </w:rPr>
        <w:t xml:space="preserve"> לאחריות פלילית</w:t>
      </w:r>
      <w:r w:rsidR="00A041A1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ביסוד הנפשי שנדרש לצורך הטלת אחריות</w:t>
      </w:r>
      <w:r w:rsidR="00A041A1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ובפטור עקב חרטה שהוא גם סוג של סייג</w:t>
      </w:r>
      <w:r w:rsidR="00A041A1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ולכן אנחנו בהקשר הזה</w:t>
      </w:r>
      <w:r w:rsidR="00A041A1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כשהצבנו את חוק היסוד ורצינו ליצור</w:t>
      </w:r>
      <w:r w:rsidR="00A041A1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כמו </w:t>
      </w:r>
      <w:r w:rsidR="00A041A1">
        <w:rPr>
          <w:rFonts w:hint="cs"/>
          <w:rtl/>
          <w:lang w:eastAsia="he-IL"/>
        </w:rPr>
        <w:t xml:space="preserve">שעמית אמרה, רמת </w:t>
      </w:r>
      <w:r w:rsidRPr="00964AB6">
        <w:rPr>
          <w:rtl/>
          <w:lang w:eastAsia="he-IL"/>
        </w:rPr>
        <w:t>הפשטה גבוהה יותר</w:t>
      </w:r>
      <w:r w:rsidR="00A041A1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ולא לרדת לרזולוציות נמוכות</w:t>
      </w:r>
      <w:r w:rsidR="00A041A1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אז כתבנו את העיקרון שעומד בבסיס של ההוראות האלה שציינתי</w:t>
      </w:r>
      <w:r w:rsidR="00A041A1">
        <w:rPr>
          <w:rFonts w:hint="cs"/>
          <w:rtl/>
          <w:lang w:eastAsia="he-IL"/>
        </w:rPr>
        <w:t>.</w:t>
      </w:r>
    </w:p>
    <w:p w:rsidR="00A041A1" w:rsidRDefault="00A041A1" w:rsidP="00A041A1">
      <w:pPr>
        <w:rPr>
          <w:rtl/>
          <w:lang w:eastAsia="he-IL"/>
        </w:rPr>
      </w:pPr>
      <w:bookmarkStart w:id="1734" w:name="_ETM_Q1_11120000"/>
      <w:bookmarkEnd w:id="1734"/>
    </w:p>
    <w:p w:rsidR="006F4E8B" w:rsidRDefault="00964AB6" w:rsidP="00A041A1">
      <w:pPr>
        <w:rPr>
          <w:rtl/>
          <w:lang w:eastAsia="he-IL"/>
        </w:rPr>
      </w:pPr>
      <w:bookmarkStart w:id="1735" w:name="_ETM_Q1_11121000"/>
      <w:bookmarkEnd w:id="1735"/>
      <w:r w:rsidRPr="00964AB6">
        <w:rPr>
          <w:rtl/>
          <w:lang w:eastAsia="he-IL"/>
        </w:rPr>
        <w:t xml:space="preserve">כדי להבין </w:t>
      </w:r>
      <w:r w:rsidR="00A041A1">
        <w:rPr>
          <w:rFonts w:hint="cs"/>
          <w:rtl/>
          <w:lang w:eastAsia="he-IL"/>
        </w:rPr>
        <w:t xml:space="preserve">את עקרון </w:t>
      </w:r>
      <w:r w:rsidRPr="00964AB6">
        <w:rPr>
          <w:rtl/>
          <w:lang w:eastAsia="he-IL"/>
        </w:rPr>
        <w:t xml:space="preserve">האשמה דווקא כן </w:t>
      </w:r>
      <w:r w:rsidR="00A041A1">
        <w:rPr>
          <w:rFonts w:hint="cs"/>
          <w:rtl/>
          <w:lang w:eastAsia="he-IL"/>
        </w:rPr>
        <w:t>א</w:t>
      </w:r>
      <w:r w:rsidRPr="00964AB6">
        <w:rPr>
          <w:rtl/>
          <w:lang w:eastAsia="he-IL"/>
        </w:rPr>
        <w:t>תחיל במשפט משווה</w:t>
      </w:r>
      <w:r w:rsidR="00A041A1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ואני </w:t>
      </w:r>
      <w:r w:rsidR="00A041A1">
        <w:rPr>
          <w:rFonts w:hint="cs"/>
          <w:rtl/>
          <w:lang w:eastAsia="he-IL"/>
        </w:rPr>
        <w:t>א</w:t>
      </w:r>
      <w:r w:rsidRPr="00964AB6">
        <w:rPr>
          <w:rtl/>
          <w:lang w:eastAsia="he-IL"/>
        </w:rPr>
        <w:t>דגים את התפיסה שלו במשפט הגרמני והקנדי</w:t>
      </w:r>
      <w:r w:rsidR="00A041A1">
        <w:rPr>
          <w:rFonts w:hint="cs"/>
          <w:rtl/>
          <w:lang w:eastAsia="he-IL"/>
        </w:rPr>
        <w:t xml:space="preserve">, שהם </w:t>
      </w:r>
      <w:r w:rsidRPr="00964AB6">
        <w:rPr>
          <w:rtl/>
          <w:lang w:eastAsia="he-IL"/>
        </w:rPr>
        <w:t xml:space="preserve">החוקות שמתייחסות </w:t>
      </w:r>
      <w:r w:rsidR="00A041A1">
        <w:rPr>
          <w:rFonts w:hint="cs"/>
          <w:rtl/>
          <w:lang w:eastAsia="he-IL"/>
        </w:rPr>
        <w:t>לעקרון האשמה,</w:t>
      </w:r>
      <w:r w:rsidRPr="00964AB6">
        <w:rPr>
          <w:rtl/>
          <w:lang w:eastAsia="he-IL"/>
        </w:rPr>
        <w:t xml:space="preserve"> גם אם לא מפורשות כעיקרון חוקתי</w:t>
      </w:r>
      <w:r w:rsidR="00A041A1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לפי התפיסה החוקתית הגרמנית ניתן להטיל אחריות פלילית על אדם</w:t>
      </w:r>
      <w:r w:rsidR="00A041A1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רק מקום שהוא עמד בפני בחירה האם לציית לחוק ובחר שלא לעשות כן</w:t>
      </w:r>
      <w:r w:rsidR="006F4E8B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העיקרון הזה נובע במשפט הגרמני מכבוד האדם והתפיסה שלו כיצור אוטונומי</w:t>
      </w:r>
      <w:r w:rsidR="006F4E8B">
        <w:rPr>
          <w:rFonts w:hint="cs"/>
          <w:rtl/>
          <w:lang w:eastAsia="he-IL"/>
        </w:rPr>
        <w:t>.</w:t>
      </w:r>
      <w:r w:rsidR="006F4E8B">
        <w:rPr>
          <w:rtl/>
          <w:lang w:eastAsia="he-IL"/>
        </w:rPr>
        <w:t xml:space="preserve"> מצבים שבהם אי</w:t>
      </w:r>
      <w:r w:rsidR="006F4E8B">
        <w:rPr>
          <w:rFonts w:hint="cs"/>
          <w:rtl/>
          <w:lang w:eastAsia="he-IL"/>
        </w:rPr>
        <w:t>-</w:t>
      </w:r>
      <w:r w:rsidRPr="00964AB6">
        <w:rPr>
          <w:rtl/>
          <w:lang w:eastAsia="he-IL"/>
        </w:rPr>
        <w:t>אפשר לצפות מאדם באופן סביר שיפעל אחרת</w:t>
      </w:r>
      <w:r w:rsidR="006F4E8B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אם בשל נסיבות עובדתיות או גם בשל נסיבות פסיכולוגיות</w:t>
      </w:r>
      <w:r w:rsidR="006F4E8B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לא ניתן להטיל עליו אחריות</w:t>
      </w:r>
      <w:r w:rsidR="006F4E8B">
        <w:rPr>
          <w:rFonts w:hint="cs"/>
          <w:rtl/>
          <w:lang w:eastAsia="he-IL"/>
        </w:rPr>
        <w:t>.</w:t>
      </w:r>
    </w:p>
    <w:p w:rsidR="006F4E8B" w:rsidRDefault="006F4E8B" w:rsidP="00A041A1">
      <w:pPr>
        <w:rPr>
          <w:rtl/>
          <w:lang w:eastAsia="he-IL"/>
        </w:rPr>
      </w:pPr>
    </w:p>
    <w:p w:rsidR="006F4E8B" w:rsidRDefault="00964AB6" w:rsidP="006F4E8B">
      <w:pPr>
        <w:rPr>
          <w:rtl/>
          <w:lang w:eastAsia="he-IL"/>
        </w:rPr>
      </w:pPr>
      <w:bookmarkStart w:id="1736" w:name="_ETM_Q1_11165000"/>
      <w:bookmarkEnd w:id="1736"/>
      <w:r w:rsidRPr="00964AB6">
        <w:rPr>
          <w:rtl/>
          <w:lang w:eastAsia="he-IL"/>
        </w:rPr>
        <w:t>אצלנו המצבים האלה באים לידי ביטוי בעיקר בנושא של הסייגים לאחריות פלילית</w:t>
      </w:r>
      <w:r w:rsidR="006F4E8B">
        <w:rPr>
          <w:rFonts w:hint="cs"/>
          <w:rtl/>
          <w:lang w:eastAsia="he-IL"/>
        </w:rPr>
        <w:t>.</w:t>
      </w:r>
      <w:r w:rsidR="006F4E8B">
        <w:rPr>
          <w:rtl/>
          <w:lang w:eastAsia="he-IL"/>
        </w:rPr>
        <w:t xml:space="preserve"> במצבים האלה נעדרה מה</w:t>
      </w:r>
      <w:r w:rsidRPr="00964AB6">
        <w:rPr>
          <w:rtl/>
          <w:lang w:eastAsia="he-IL"/>
        </w:rPr>
        <w:t>עושה יכולת הבחירה החופשית בנשיאות לחוק להפרה שלו</w:t>
      </w:r>
      <w:r w:rsidR="006F4E8B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כך למשל הסייג של העדר שליטה</w:t>
      </w:r>
      <w:r w:rsidR="006F4E8B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שנאמר </w:t>
      </w:r>
      <w:r w:rsidR="006F4E8B">
        <w:rPr>
          <w:rFonts w:hint="cs"/>
          <w:rtl/>
          <w:lang w:eastAsia="he-IL"/>
        </w:rPr>
        <w:t xml:space="preserve">הוא </w:t>
      </w:r>
      <w:bookmarkStart w:id="1737" w:name="_ETM_Q1_11179000"/>
      <w:bookmarkEnd w:id="1737"/>
      <w:r w:rsidR="006F4E8B">
        <w:rPr>
          <w:rFonts w:hint="cs"/>
          <w:rtl/>
          <w:lang w:eastAsia="he-IL"/>
        </w:rPr>
        <w:t>ה</w:t>
      </w:r>
      <w:r w:rsidRPr="00964AB6">
        <w:rPr>
          <w:rtl/>
          <w:lang w:eastAsia="he-IL"/>
        </w:rPr>
        <w:t xml:space="preserve">סייג </w:t>
      </w:r>
      <w:r w:rsidR="008A3247">
        <w:rPr>
          <w:rFonts w:hint="cs"/>
          <w:rtl/>
          <w:lang w:eastAsia="he-IL"/>
        </w:rPr>
        <w:t>ה</w:t>
      </w:r>
      <w:r w:rsidR="008A3247" w:rsidRPr="00964AB6">
        <w:rPr>
          <w:rFonts w:hint="cs"/>
          <w:rtl/>
          <w:lang w:eastAsia="he-IL"/>
        </w:rPr>
        <w:t>פרדיגמט</w:t>
      </w:r>
      <w:r w:rsidR="008A3247">
        <w:rPr>
          <w:rFonts w:hint="cs"/>
          <w:rtl/>
          <w:lang w:eastAsia="he-IL"/>
        </w:rPr>
        <w:t>י</w:t>
      </w:r>
      <w:r w:rsidRPr="00964AB6">
        <w:rPr>
          <w:rtl/>
          <w:lang w:eastAsia="he-IL"/>
        </w:rPr>
        <w:t xml:space="preserve"> בהקשר הזה</w:t>
      </w:r>
      <w:r w:rsidR="006F4E8B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הוא פוטר אדם מהתנהגות בלתי נשלטת</w:t>
      </w:r>
      <w:r w:rsidR="006F4E8B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אבל גם </w:t>
      </w:r>
      <w:r w:rsidR="006F4E8B">
        <w:rPr>
          <w:rFonts w:hint="cs"/>
          <w:rtl/>
          <w:lang w:eastAsia="he-IL"/>
        </w:rPr>
        <w:t>ה</w:t>
      </w:r>
      <w:r w:rsidRPr="00964AB6">
        <w:rPr>
          <w:rtl/>
          <w:lang w:eastAsia="he-IL"/>
        </w:rPr>
        <w:t>סייג של הגנה עצמית בעצם מקבל את המציאות האנושית</w:t>
      </w:r>
      <w:r w:rsidR="006F4E8B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שהאינסטינקט הבסיסי של האדם </w:t>
      </w:r>
      <w:r w:rsidR="006F4E8B">
        <w:rPr>
          <w:rFonts w:hint="cs"/>
          <w:rtl/>
          <w:lang w:eastAsia="he-IL"/>
        </w:rPr>
        <w:t xml:space="preserve">הוא </w:t>
      </w:r>
      <w:r w:rsidRPr="00964AB6">
        <w:rPr>
          <w:rtl/>
          <w:lang w:eastAsia="he-IL"/>
        </w:rPr>
        <w:t>להגן על עצמו</w:t>
      </w:r>
      <w:r w:rsidR="006F4E8B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גם במחיר של פגיעה באחר</w:t>
      </w:r>
      <w:r w:rsidR="006F4E8B">
        <w:rPr>
          <w:rFonts w:hint="cs"/>
          <w:rtl/>
          <w:lang w:eastAsia="he-IL"/>
        </w:rPr>
        <w:t>, ו</w:t>
      </w:r>
      <w:r w:rsidRPr="00964AB6">
        <w:rPr>
          <w:rtl/>
          <w:lang w:eastAsia="he-IL"/>
        </w:rPr>
        <w:t>לא ניתן לדרוש ממנו בעצם להתנהג אחרת</w:t>
      </w:r>
      <w:r w:rsidR="006F4E8B">
        <w:rPr>
          <w:rFonts w:hint="cs"/>
          <w:rtl/>
          <w:lang w:eastAsia="he-IL"/>
        </w:rPr>
        <w:t>.</w:t>
      </w:r>
    </w:p>
    <w:p w:rsidR="006F4E8B" w:rsidRDefault="006F4E8B" w:rsidP="006F4E8B">
      <w:pPr>
        <w:rPr>
          <w:rtl/>
          <w:lang w:eastAsia="he-IL"/>
        </w:rPr>
      </w:pPr>
    </w:p>
    <w:p w:rsidR="006F4E8B" w:rsidRDefault="00964AB6" w:rsidP="006F4E8B">
      <w:pPr>
        <w:rPr>
          <w:rtl/>
          <w:lang w:eastAsia="he-IL"/>
        </w:rPr>
      </w:pPr>
      <w:bookmarkStart w:id="1738" w:name="_ETM_Q1_11196000"/>
      <w:bookmarkEnd w:id="1738"/>
      <w:r w:rsidRPr="00964AB6">
        <w:rPr>
          <w:rtl/>
          <w:lang w:eastAsia="he-IL"/>
        </w:rPr>
        <w:t xml:space="preserve">במשפט הקנדי מקובל לתפוס את עקרון האשמה כעיקרון שמתייחס ליסוד הנפשי הנדרש כדי </w:t>
      </w:r>
      <w:r w:rsidR="006F4E8B">
        <w:rPr>
          <w:rFonts w:hint="cs"/>
          <w:rtl/>
          <w:lang w:eastAsia="he-IL"/>
        </w:rPr>
        <w:t>ש</w:t>
      </w:r>
      <w:r w:rsidRPr="00964AB6">
        <w:rPr>
          <w:rtl/>
          <w:lang w:eastAsia="he-IL"/>
        </w:rPr>
        <w:t>התנהגות מסוימת תהפוך לעבירה</w:t>
      </w:r>
      <w:r w:rsidR="006F4E8B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בהתאם לעיקרון הזה בית המשפט העליון קבע </w:t>
      </w:r>
      <w:r w:rsidR="006F4E8B">
        <w:rPr>
          <w:rFonts w:hint="cs"/>
          <w:rtl/>
          <w:lang w:eastAsia="he-IL"/>
        </w:rPr>
        <w:t>של</w:t>
      </w:r>
      <w:r w:rsidRPr="00964AB6">
        <w:rPr>
          <w:rtl/>
          <w:lang w:eastAsia="he-IL"/>
        </w:rPr>
        <w:t>עבירה פלילית נדרש רף מינימלי של אשמה</w:t>
      </w:r>
      <w:r w:rsidR="006F4E8B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וכאשר יש פער גדול בין חומרת העבירה </w:t>
      </w:r>
      <w:r w:rsidR="006F4E8B">
        <w:rPr>
          <w:rFonts w:hint="cs"/>
          <w:rtl/>
          <w:lang w:eastAsia="he-IL"/>
        </w:rPr>
        <w:t>ל</w:t>
      </w:r>
      <w:r w:rsidRPr="00964AB6">
        <w:rPr>
          <w:rtl/>
          <w:lang w:eastAsia="he-IL"/>
        </w:rPr>
        <w:t>יסוד הנפשי שבצ</w:t>
      </w:r>
      <w:r w:rsidR="006F4E8B">
        <w:rPr>
          <w:rFonts w:hint="cs"/>
          <w:rtl/>
          <w:lang w:eastAsia="he-IL"/>
        </w:rPr>
        <w:t>י</w:t>
      </w:r>
      <w:r w:rsidRPr="00964AB6">
        <w:rPr>
          <w:rtl/>
          <w:lang w:eastAsia="he-IL"/>
        </w:rPr>
        <w:t xml:space="preserve">דה זה מוביל לפסילת העבירה </w:t>
      </w:r>
      <w:r w:rsidR="006F4E8B">
        <w:rPr>
          <w:rFonts w:hint="cs"/>
          <w:rtl/>
          <w:lang w:eastAsia="he-IL"/>
        </w:rPr>
        <w:t xml:space="preserve">כלא </w:t>
      </w:r>
      <w:r w:rsidRPr="00964AB6">
        <w:rPr>
          <w:rtl/>
          <w:lang w:eastAsia="he-IL"/>
        </w:rPr>
        <w:t>חוקתית</w:t>
      </w:r>
      <w:r w:rsidR="006F4E8B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בהתאם בית המשפט הקנדי פסל עבירות אחריות מוחלטת</w:t>
      </w:r>
      <w:r w:rsidR="006F4E8B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שהובילו לעונש מאסר </w:t>
      </w:r>
      <w:r w:rsidR="006F4E8B">
        <w:rPr>
          <w:rFonts w:hint="cs"/>
          <w:rtl/>
          <w:lang w:eastAsia="he-IL"/>
        </w:rPr>
        <w:t xml:space="preserve">או </w:t>
      </w:r>
      <w:r w:rsidRPr="00964AB6">
        <w:rPr>
          <w:rtl/>
          <w:lang w:eastAsia="he-IL"/>
        </w:rPr>
        <w:t xml:space="preserve">לקנס שניתן להמיר </w:t>
      </w:r>
      <w:r w:rsidR="006F4E8B">
        <w:rPr>
          <w:rFonts w:hint="cs"/>
          <w:rtl/>
          <w:lang w:eastAsia="he-IL"/>
        </w:rPr>
        <w:t xml:space="preserve">במאסר; </w:t>
      </w:r>
      <w:r w:rsidRPr="00964AB6">
        <w:rPr>
          <w:rtl/>
          <w:lang w:eastAsia="he-IL"/>
        </w:rPr>
        <w:t xml:space="preserve">וגם קבע שניתן להרשיע בעבירת הרצח רק מבצע שיש בו יסוד נפשי </w:t>
      </w:r>
      <w:r w:rsidR="006F4E8B">
        <w:rPr>
          <w:rFonts w:hint="cs"/>
          <w:rtl/>
          <w:lang w:eastAsia="he-IL"/>
        </w:rPr>
        <w:t>כלפי ה</w:t>
      </w:r>
      <w:r w:rsidRPr="00964AB6">
        <w:rPr>
          <w:rtl/>
          <w:lang w:eastAsia="he-IL"/>
        </w:rPr>
        <w:t>תוצאה הקטלני</w:t>
      </w:r>
      <w:r w:rsidR="006F4E8B">
        <w:rPr>
          <w:rFonts w:hint="cs"/>
          <w:rtl/>
          <w:lang w:eastAsia="he-IL"/>
        </w:rPr>
        <w:t>ת,</w:t>
      </w:r>
      <w:r w:rsidRPr="00964AB6">
        <w:rPr>
          <w:rtl/>
          <w:lang w:eastAsia="he-IL"/>
        </w:rPr>
        <w:t xml:space="preserve"> ולא ניתן להרשיע ברצח את מי </w:t>
      </w:r>
      <w:r w:rsidR="006F4E8B">
        <w:rPr>
          <w:rFonts w:hint="cs"/>
          <w:rtl/>
          <w:lang w:eastAsia="he-IL"/>
        </w:rPr>
        <w:t xml:space="preserve">שלא צפה </w:t>
      </w:r>
      <w:r w:rsidRPr="00964AB6">
        <w:rPr>
          <w:rtl/>
          <w:lang w:eastAsia="he-IL"/>
        </w:rPr>
        <w:t xml:space="preserve">בעצם את גרימת </w:t>
      </w:r>
      <w:r w:rsidR="006F4E8B">
        <w:rPr>
          <w:rFonts w:hint="cs"/>
          <w:rtl/>
          <w:lang w:eastAsia="he-IL"/>
        </w:rPr>
        <w:t>ה</w:t>
      </w:r>
      <w:r w:rsidRPr="00964AB6">
        <w:rPr>
          <w:rtl/>
          <w:lang w:eastAsia="he-IL"/>
        </w:rPr>
        <w:t>מוות</w:t>
      </w:r>
      <w:r w:rsidR="006F4E8B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</w:t>
      </w:r>
    </w:p>
    <w:p w:rsidR="006F4E8B" w:rsidRDefault="006F4E8B" w:rsidP="006F4E8B">
      <w:pPr>
        <w:rPr>
          <w:rtl/>
          <w:lang w:eastAsia="he-IL"/>
        </w:rPr>
      </w:pPr>
    </w:p>
    <w:p w:rsidR="006F4E8B" w:rsidRDefault="00964AB6" w:rsidP="006F4E8B">
      <w:pPr>
        <w:rPr>
          <w:rtl/>
          <w:lang w:eastAsia="he-IL"/>
        </w:rPr>
      </w:pPr>
      <w:bookmarkStart w:id="1739" w:name="_ETM_Q1_11242000"/>
      <w:bookmarkEnd w:id="1739"/>
      <w:r w:rsidRPr="00964AB6">
        <w:rPr>
          <w:rtl/>
          <w:lang w:eastAsia="he-IL"/>
        </w:rPr>
        <w:t xml:space="preserve">במשפט הישראלי </w:t>
      </w:r>
      <w:r w:rsidR="006F4E8B">
        <w:rPr>
          <w:rFonts w:hint="cs"/>
          <w:rtl/>
          <w:lang w:eastAsia="he-IL"/>
        </w:rPr>
        <w:t xml:space="preserve">אחד </w:t>
      </w:r>
      <w:r w:rsidRPr="00964AB6">
        <w:rPr>
          <w:rtl/>
          <w:lang w:eastAsia="he-IL"/>
        </w:rPr>
        <w:t>הביטויים המובהקים ל</w:t>
      </w:r>
      <w:r w:rsidR="006F4E8B">
        <w:rPr>
          <w:rFonts w:hint="cs"/>
          <w:rtl/>
          <w:lang w:eastAsia="he-IL"/>
        </w:rPr>
        <w:t>ע</w:t>
      </w:r>
      <w:r w:rsidRPr="00964AB6">
        <w:rPr>
          <w:rtl/>
          <w:lang w:eastAsia="he-IL"/>
        </w:rPr>
        <w:t xml:space="preserve">קרון האשמה </w:t>
      </w:r>
      <w:r w:rsidR="006F4E8B">
        <w:rPr>
          <w:rFonts w:hint="cs"/>
          <w:rtl/>
          <w:lang w:eastAsia="he-IL"/>
        </w:rPr>
        <w:t xml:space="preserve">הוא </w:t>
      </w:r>
      <w:bookmarkStart w:id="1740" w:name="_ETM_Q1_11245000"/>
      <w:bookmarkEnd w:id="1740"/>
      <w:r w:rsidR="006F4E8B">
        <w:rPr>
          <w:rtl/>
          <w:lang w:eastAsia="he-IL"/>
        </w:rPr>
        <w:t>ביטול האחריות המוחלטת בתיקו</w:t>
      </w:r>
      <w:r w:rsidR="006F4E8B">
        <w:rPr>
          <w:rFonts w:hint="cs"/>
          <w:rtl/>
          <w:lang w:eastAsia="he-IL"/>
        </w:rPr>
        <w:t xml:space="preserve">ן </w:t>
      </w:r>
      <w:r w:rsidRPr="00964AB6">
        <w:rPr>
          <w:rtl/>
          <w:lang w:eastAsia="he-IL"/>
        </w:rPr>
        <w:t>39 לחוק העונשין</w:t>
      </w:r>
      <w:r w:rsidR="006F4E8B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בתיקון הזה נקבע היסוד הנפשי של </w:t>
      </w:r>
      <w:r w:rsidR="006F4E8B">
        <w:rPr>
          <w:rFonts w:hint="cs"/>
          <w:rtl/>
          <w:lang w:eastAsia="he-IL"/>
        </w:rPr>
        <w:t>א</w:t>
      </w:r>
      <w:r w:rsidRPr="00964AB6">
        <w:rPr>
          <w:rtl/>
          <w:lang w:eastAsia="he-IL"/>
        </w:rPr>
        <w:t>ח</w:t>
      </w:r>
      <w:r w:rsidR="006F4E8B">
        <w:rPr>
          <w:rFonts w:hint="cs"/>
          <w:rtl/>
          <w:lang w:eastAsia="he-IL"/>
        </w:rPr>
        <w:t>ר</w:t>
      </w:r>
      <w:r w:rsidRPr="00964AB6">
        <w:rPr>
          <w:rtl/>
          <w:lang w:eastAsia="he-IL"/>
        </w:rPr>
        <w:t>יות קפידה</w:t>
      </w:r>
      <w:r w:rsidR="006F4E8B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יש מאמר מאוד מעניין של המלומדת יפעת רו</w:t>
      </w:r>
      <w:r w:rsidR="008A3247">
        <w:rPr>
          <w:rFonts w:hint="cs"/>
          <w:rtl/>
          <w:lang w:eastAsia="he-IL"/>
        </w:rPr>
        <w:t>ו</w:t>
      </w:r>
      <w:r w:rsidRPr="00964AB6">
        <w:rPr>
          <w:rtl/>
          <w:lang w:eastAsia="he-IL"/>
        </w:rPr>
        <w:t>ה בנושא הזה</w:t>
      </w:r>
      <w:r w:rsidR="006F4E8B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שאני מפנה אותו אליכם</w:t>
      </w:r>
      <w:r w:rsidR="006F4E8B">
        <w:rPr>
          <w:rFonts w:hint="cs"/>
          <w:rtl/>
          <w:lang w:eastAsia="he-IL"/>
        </w:rPr>
        <w:t>.</w:t>
      </w:r>
    </w:p>
    <w:p w:rsidR="006F4E8B" w:rsidRDefault="006F4E8B" w:rsidP="006F4E8B">
      <w:pPr>
        <w:rPr>
          <w:rtl/>
          <w:lang w:eastAsia="he-IL"/>
        </w:rPr>
      </w:pPr>
    </w:p>
    <w:p w:rsidR="006F4E8B" w:rsidRDefault="006F4E8B" w:rsidP="006F4E8B">
      <w:pPr>
        <w:pStyle w:val="a4"/>
        <w:keepNext/>
        <w:rPr>
          <w:rtl/>
        </w:rPr>
      </w:pPr>
      <w:bookmarkStart w:id="1741" w:name="ET_speaker_גור_בליי_389"/>
      <w:r w:rsidRPr="006F4E8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F4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6F4E8B" w:rsidRDefault="006F4E8B" w:rsidP="006F4E8B">
      <w:pPr>
        <w:pStyle w:val="KeepWithNext"/>
        <w:rPr>
          <w:rtl/>
          <w:lang w:eastAsia="he-IL"/>
        </w:rPr>
      </w:pPr>
    </w:p>
    <w:p w:rsidR="006F4E8B" w:rsidRDefault="00964AB6" w:rsidP="006F4E8B">
      <w:pPr>
        <w:rPr>
          <w:rtl/>
          <w:lang w:eastAsia="he-IL"/>
        </w:rPr>
      </w:pPr>
      <w:bookmarkStart w:id="1742" w:name="_ETM_Q1_11260000"/>
      <w:bookmarkEnd w:id="1742"/>
      <w:r w:rsidRPr="00964AB6">
        <w:rPr>
          <w:rtl/>
          <w:lang w:eastAsia="he-IL"/>
        </w:rPr>
        <w:t>את יכולה קצת אולי להרחיב לטובת הנוכחי</w:t>
      </w:r>
      <w:r w:rsidR="006F4E8B">
        <w:rPr>
          <w:rFonts w:hint="cs"/>
          <w:rtl/>
          <w:lang w:eastAsia="he-IL"/>
        </w:rPr>
        <w:t xml:space="preserve">ם </w:t>
      </w:r>
      <w:r w:rsidRPr="00964AB6">
        <w:rPr>
          <w:rtl/>
          <w:lang w:eastAsia="he-IL"/>
        </w:rPr>
        <w:t>על אחריות מוחלטת</w:t>
      </w:r>
      <w:r w:rsidR="006F4E8B">
        <w:rPr>
          <w:rFonts w:hint="cs"/>
          <w:rtl/>
          <w:lang w:eastAsia="he-IL"/>
        </w:rPr>
        <w:t>?</w:t>
      </w:r>
    </w:p>
    <w:p w:rsidR="006F4E8B" w:rsidRDefault="006F4E8B" w:rsidP="006F4E8B">
      <w:pPr>
        <w:rPr>
          <w:rtl/>
          <w:lang w:eastAsia="he-IL"/>
        </w:rPr>
      </w:pPr>
    </w:p>
    <w:p w:rsidR="006F4E8B" w:rsidRDefault="006F4E8B" w:rsidP="006F4E8B">
      <w:pPr>
        <w:pStyle w:val="af9"/>
        <w:keepNext/>
        <w:rPr>
          <w:rtl/>
          <w:lang w:eastAsia="he-IL"/>
        </w:rPr>
      </w:pPr>
      <w:bookmarkStart w:id="1743" w:name="ET_guest_635381_390"/>
      <w:r w:rsidRPr="006F4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6F4E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3"/>
    </w:p>
    <w:p w:rsidR="006F4E8B" w:rsidRDefault="006F4E8B" w:rsidP="006F4E8B">
      <w:pPr>
        <w:pStyle w:val="KeepWithNext"/>
        <w:rPr>
          <w:rtl/>
          <w:lang w:eastAsia="he-IL"/>
        </w:rPr>
      </w:pPr>
    </w:p>
    <w:p w:rsidR="007E0A04" w:rsidRDefault="00964AB6" w:rsidP="007E0A04">
      <w:pPr>
        <w:rPr>
          <w:rtl/>
          <w:lang w:eastAsia="he-IL"/>
        </w:rPr>
      </w:pPr>
      <w:bookmarkStart w:id="1744" w:name="_ETM_Q1_11261000"/>
      <w:bookmarkStart w:id="1745" w:name="_ETM_Q1_11265000"/>
      <w:bookmarkEnd w:id="1744"/>
      <w:bookmarkEnd w:id="1745"/>
      <w:r w:rsidRPr="00964AB6">
        <w:rPr>
          <w:rtl/>
          <w:lang w:eastAsia="he-IL"/>
        </w:rPr>
        <w:t>בדיוק</w:t>
      </w:r>
      <w:r w:rsidR="006F4E8B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בעצם מה שהיה לפני החלק הכללי של חוק העונשין</w:t>
      </w:r>
      <w:r w:rsidR="006F4E8B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היה ניתן לקבוע עבירות שבאות לידי ביטוי בהתנהגות בלבד</w:t>
      </w:r>
      <w:r w:rsidR="006F4E8B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ולא משנה מה הייתה התרומה הנפשית של הבן-אדם להתקיימות העבירה</w:t>
      </w:r>
      <w:r w:rsidR="006F4E8B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גם אם הוא לא יכול בשום צורה שהיא למנוע את ביצוע ההתנהגות</w:t>
      </w:r>
      <w:r w:rsidR="006F4E8B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אז הוא היה יכול להיות מורשע באותה העב</w:t>
      </w:r>
      <w:r w:rsidR="006F4E8B">
        <w:rPr>
          <w:rFonts w:hint="cs"/>
          <w:rtl/>
          <w:lang w:eastAsia="he-IL"/>
        </w:rPr>
        <w:t>י</w:t>
      </w:r>
      <w:r w:rsidRPr="00964AB6">
        <w:rPr>
          <w:rtl/>
          <w:lang w:eastAsia="he-IL"/>
        </w:rPr>
        <w:t>רה</w:t>
      </w:r>
      <w:r w:rsidR="006F4E8B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לזה אנחנו קוראים אחריות מוחלטת</w:t>
      </w:r>
      <w:r w:rsidR="006F4E8B">
        <w:rPr>
          <w:rFonts w:hint="cs"/>
          <w:rtl/>
          <w:lang w:eastAsia="he-IL"/>
        </w:rPr>
        <w:t xml:space="preserve">. </w:t>
      </w:r>
      <w:r w:rsidRPr="00964AB6">
        <w:rPr>
          <w:rtl/>
          <w:lang w:eastAsia="he-IL"/>
        </w:rPr>
        <w:t xml:space="preserve">אחריות </w:t>
      </w:r>
      <w:r w:rsidR="006F4E8B">
        <w:rPr>
          <w:rFonts w:hint="cs"/>
          <w:rtl/>
          <w:lang w:eastAsia="he-IL"/>
        </w:rPr>
        <w:t xml:space="preserve">הקפידה </w:t>
      </w:r>
      <w:r w:rsidRPr="00964AB6">
        <w:rPr>
          <w:rtl/>
          <w:lang w:eastAsia="he-IL"/>
        </w:rPr>
        <w:t xml:space="preserve">בעצם </w:t>
      </w:r>
      <w:r w:rsidR="006F4E8B">
        <w:rPr>
          <w:rFonts w:hint="cs"/>
          <w:rtl/>
          <w:lang w:eastAsia="he-IL"/>
        </w:rPr>
        <w:t xml:space="preserve">מגדרת </w:t>
      </w:r>
      <w:r w:rsidRPr="00964AB6">
        <w:rPr>
          <w:rtl/>
          <w:lang w:eastAsia="he-IL"/>
        </w:rPr>
        <w:t xml:space="preserve">את הנושא הזה של יסוד נפשי </w:t>
      </w:r>
      <w:r w:rsidR="006F4E8B">
        <w:rPr>
          <w:rFonts w:hint="cs"/>
          <w:rtl/>
          <w:lang w:eastAsia="he-IL"/>
        </w:rPr>
        <w:t xml:space="preserve">כרף </w:t>
      </w:r>
      <w:r w:rsidRPr="00964AB6">
        <w:rPr>
          <w:rtl/>
          <w:lang w:eastAsia="he-IL"/>
        </w:rPr>
        <w:t>מינימלי לביצוע</w:t>
      </w:r>
      <w:r w:rsidR="006F4E8B">
        <w:rPr>
          <w:rFonts w:hint="cs"/>
          <w:rtl/>
          <w:lang w:eastAsia="he-IL"/>
        </w:rPr>
        <w:t>ה</w:t>
      </w:r>
      <w:r w:rsidRPr="00964AB6">
        <w:rPr>
          <w:rtl/>
          <w:lang w:eastAsia="he-IL"/>
        </w:rPr>
        <w:t xml:space="preserve"> של עבירה</w:t>
      </w:r>
      <w:r w:rsidR="006F4E8B">
        <w:rPr>
          <w:rFonts w:hint="cs"/>
          <w:rtl/>
          <w:lang w:eastAsia="he-IL"/>
        </w:rPr>
        <w:t>, ואומרת</w:t>
      </w:r>
      <w:r w:rsidRPr="00964AB6">
        <w:rPr>
          <w:rtl/>
          <w:lang w:eastAsia="he-IL"/>
        </w:rPr>
        <w:t xml:space="preserve"> שבעצם תמיד אדם יכול להוכיח שהוא עשה כל שניתן כדי למנוע את העבירה</w:t>
      </w:r>
      <w:r w:rsidR="006F4E8B">
        <w:rPr>
          <w:rFonts w:hint="cs"/>
          <w:rtl/>
          <w:lang w:eastAsia="he-IL"/>
        </w:rPr>
        <w:t>,</w:t>
      </w:r>
      <w:r w:rsidRPr="00964AB6">
        <w:rPr>
          <w:rtl/>
          <w:lang w:eastAsia="he-IL"/>
        </w:rPr>
        <w:t xml:space="preserve"> ואז לא ניתן להטיל עליו אחריות פלילית</w:t>
      </w:r>
      <w:r w:rsidR="006F4E8B">
        <w:rPr>
          <w:rFonts w:hint="cs"/>
          <w:rtl/>
          <w:lang w:eastAsia="he-IL"/>
        </w:rPr>
        <w:t xml:space="preserve">. והיא </w:t>
      </w:r>
      <w:bookmarkStart w:id="1746" w:name="_ETM_Q1_11303000"/>
      <w:bookmarkEnd w:id="1746"/>
      <w:r w:rsidR="006F4E8B">
        <w:rPr>
          <w:rFonts w:hint="cs"/>
          <w:rtl/>
          <w:lang w:eastAsia="he-IL"/>
        </w:rPr>
        <w:t>גם מגדרת</w:t>
      </w:r>
      <w:r w:rsidRPr="00964AB6">
        <w:rPr>
          <w:rtl/>
          <w:lang w:eastAsia="he-IL"/>
        </w:rPr>
        <w:t xml:space="preserve"> את העונש שאפשר להטיל על עבירות מהסוג הזה</w:t>
      </w:r>
      <w:r w:rsidR="006F4E8B">
        <w:rPr>
          <w:rFonts w:hint="cs"/>
          <w:rtl/>
          <w:lang w:eastAsia="he-IL"/>
        </w:rPr>
        <w:t>.</w:t>
      </w:r>
      <w:r w:rsidRPr="00964AB6">
        <w:rPr>
          <w:rtl/>
          <w:lang w:eastAsia="he-IL"/>
        </w:rPr>
        <w:t xml:space="preserve"> </w:t>
      </w:r>
    </w:p>
    <w:p w:rsidR="007E0A04" w:rsidRDefault="007E0A04" w:rsidP="007E0A04">
      <w:pPr>
        <w:rPr>
          <w:rtl/>
          <w:lang w:eastAsia="he-IL"/>
        </w:rPr>
      </w:pPr>
    </w:p>
    <w:p w:rsidR="007E0A04" w:rsidRDefault="00964AB6" w:rsidP="007E0A04">
      <w:pPr>
        <w:rPr>
          <w:rtl/>
          <w:lang w:eastAsia="he-IL"/>
        </w:rPr>
      </w:pPr>
      <w:r w:rsidRPr="00964AB6">
        <w:rPr>
          <w:rtl/>
          <w:lang w:eastAsia="he-IL"/>
        </w:rPr>
        <w:t xml:space="preserve">עבירות של אחריות </w:t>
      </w:r>
      <w:r w:rsidR="006F4E8B">
        <w:rPr>
          <w:rFonts w:hint="cs"/>
          <w:rtl/>
          <w:lang w:eastAsia="he-IL"/>
        </w:rPr>
        <w:t xml:space="preserve">קפידה </w:t>
      </w:r>
      <w:r w:rsidRPr="00964AB6">
        <w:rPr>
          <w:rtl/>
          <w:lang w:eastAsia="he-IL"/>
        </w:rPr>
        <w:t xml:space="preserve">זה עבירות </w:t>
      </w:r>
      <w:r w:rsidR="006F4E8B">
        <w:rPr>
          <w:rFonts w:hint="cs"/>
          <w:rtl/>
          <w:lang w:eastAsia="he-IL"/>
        </w:rPr>
        <w:t>ש</w:t>
      </w:r>
      <w:r w:rsidRPr="00964AB6">
        <w:rPr>
          <w:rtl/>
          <w:lang w:eastAsia="he-IL"/>
        </w:rPr>
        <w:t>א</w:t>
      </w:r>
      <w:r w:rsidR="006F4E8B">
        <w:rPr>
          <w:rFonts w:hint="cs"/>
          <w:rtl/>
          <w:lang w:eastAsia="he-IL"/>
        </w:rPr>
        <w:t>ו</w:t>
      </w:r>
      <w:r w:rsidRPr="00964AB6">
        <w:rPr>
          <w:rtl/>
          <w:lang w:eastAsia="he-IL"/>
        </w:rPr>
        <w:t>מנם כובד המשקל שלהן נעוץ בהתנהגות האסורה ולא</w:t>
      </w:r>
      <w:r w:rsidR="006F4E8B">
        <w:rPr>
          <w:rFonts w:hint="cs"/>
          <w:rtl/>
          <w:lang w:eastAsia="he-IL"/>
        </w:rPr>
        <w:t xml:space="preserve"> ביסוד הנפשי.</w:t>
      </w:r>
      <w:r w:rsidR="006F4E8B" w:rsidRPr="006F4E8B">
        <w:rPr>
          <w:rtl/>
        </w:rPr>
        <w:t xml:space="preserve"> </w:t>
      </w:r>
      <w:r w:rsidR="006F4E8B" w:rsidRPr="006F4E8B">
        <w:rPr>
          <w:rtl/>
          <w:lang w:eastAsia="he-IL"/>
        </w:rPr>
        <w:t>הדוגמאות המובהקות נאמר זה עבירות חניה</w:t>
      </w:r>
      <w:r w:rsidR="006F4E8B">
        <w:rPr>
          <w:rFonts w:hint="cs"/>
          <w:rtl/>
          <w:lang w:eastAsia="he-IL"/>
        </w:rPr>
        <w:t>,</w:t>
      </w:r>
      <w:r w:rsidR="006F4E8B" w:rsidRPr="006F4E8B">
        <w:rPr>
          <w:rtl/>
          <w:lang w:eastAsia="he-IL"/>
        </w:rPr>
        <w:t xml:space="preserve"> עבירות מהסוג הזה</w:t>
      </w:r>
      <w:r w:rsidR="006F4E8B">
        <w:rPr>
          <w:rFonts w:hint="cs"/>
          <w:rtl/>
          <w:lang w:eastAsia="he-IL"/>
        </w:rPr>
        <w:t>.</w:t>
      </w:r>
      <w:r w:rsidR="006F4E8B" w:rsidRPr="006F4E8B">
        <w:rPr>
          <w:rtl/>
          <w:lang w:eastAsia="he-IL"/>
        </w:rPr>
        <w:t xml:space="preserve"> זה עבירות שפעם היו עבירות תנועה מסוימות</w:t>
      </w:r>
      <w:r w:rsidR="007E0A04">
        <w:rPr>
          <w:rFonts w:hint="cs"/>
          <w:rtl/>
          <w:lang w:eastAsia="he-IL"/>
        </w:rPr>
        <w:t>,</w:t>
      </w:r>
      <w:r w:rsidR="006F4E8B" w:rsidRPr="006F4E8B">
        <w:rPr>
          <w:rtl/>
          <w:lang w:eastAsia="he-IL"/>
        </w:rPr>
        <w:t xml:space="preserve"> שפעם היו </w:t>
      </w:r>
      <w:r w:rsidR="007E0A04">
        <w:rPr>
          <w:rFonts w:hint="cs"/>
          <w:rtl/>
          <w:lang w:eastAsia="he-IL"/>
        </w:rPr>
        <w:t xml:space="preserve">עבירות </w:t>
      </w:r>
      <w:r w:rsidR="006F4E8B" w:rsidRPr="006F4E8B">
        <w:rPr>
          <w:rtl/>
          <w:lang w:eastAsia="he-IL"/>
        </w:rPr>
        <w:t xml:space="preserve">של אחריות מוחלטת והיום </w:t>
      </w:r>
      <w:r w:rsidR="007E0A04">
        <w:rPr>
          <w:rFonts w:hint="cs"/>
          <w:rtl/>
          <w:lang w:eastAsia="he-IL"/>
        </w:rPr>
        <w:t xml:space="preserve">הן עבירות של אחריות </w:t>
      </w:r>
      <w:bookmarkStart w:id="1747" w:name="_ETM_Q1_11330000"/>
      <w:bookmarkEnd w:id="1747"/>
      <w:r w:rsidR="007E0A04">
        <w:rPr>
          <w:rFonts w:hint="cs"/>
          <w:rtl/>
          <w:lang w:eastAsia="he-IL"/>
        </w:rPr>
        <w:t xml:space="preserve">קפידה. </w:t>
      </w:r>
      <w:r w:rsidR="006F4E8B" w:rsidRPr="006F4E8B">
        <w:rPr>
          <w:rtl/>
          <w:lang w:eastAsia="he-IL"/>
        </w:rPr>
        <w:t>רוב כובד המשקל הוא כאמור בהתנהגות</w:t>
      </w:r>
      <w:r w:rsidR="007E0A04">
        <w:rPr>
          <w:rFonts w:hint="cs"/>
          <w:rtl/>
          <w:lang w:eastAsia="he-IL"/>
        </w:rPr>
        <w:t>,</w:t>
      </w:r>
      <w:r w:rsidR="006F4E8B" w:rsidRPr="006F4E8B">
        <w:rPr>
          <w:rtl/>
          <w:lang w:eastAsia="he-IL"/>
        </w:rPr>
        <w:t xml:space="preserve"> אבל עדיין שמורה בידי האדם היכולת להוכיח</w:t>
      </w:r>
      <w:r w:rsidR="007E0A04">
        <w:rPr>
          <w:rFonts w:hint="cs"/>
          <w:rtl/>
          <w:lang w:eastAsia="he-IL"/>
        </w:rPr>
        <w:t>,</w:t>
      </w:r>
      <w:r w:rsidR="006F4E8B" w:rsidRPr="006F4E8B">
        <w:rPr>
          <w:rtl/>
          <w:lang w:eastAsia="he-IL"/>
        </w:rPr>
        <w:t xml:space="preserve"> </w:t>
      </w:r>
      <w:r w:rsidR="007E0A04">
        <w:rPr>
          <w:rFonts w:hint="cs"/>
          <w:rtl/>
          <w:lang w:eastAsia="he-IL"/>
        </w:rPr>
        <w:t>ש</w:t>
      </w:r>
      <w:r w:rsidR="006F4E8B" w:rsidRPr="006F4E8B">
        <w:rPr>
          <w:rtl/>
          <w:lang w:eastAsia="he-IL"/>
        </w:rPr>
        <w:t xml:space="preserve">בנסיבות הקונקרטיות של המעשה הוא לא יכול </w:t>
      </w:r>
      <w:r w:rsidR="007E0A04">
        <w:rPr>
          <w:rFonts w:hint="cs"/>
          <w:rtl/>
          <w:lang w:eastAsia="he-IL"/>
        </w:rPr>
        <w:t xml:space="preserve">היה </w:t>
      </w:r>
      <w:r w:rsidR="006F4E8B" w:rsidRPr="006F4E8B">
        <w:rPr>
          <w:rtl/>
          <w:lang w:eastAsia="he-IL"/>
        </w:rPr>
        <w:t xml:space="preserve">להימנע </w:t>
      </w:r>
      <w:r w:rsidR="007E0A04">
        <w:rPr>
          <w:rFonts w:hint="cs"/>
          <w:rtl/>
          <w:lang w:eastAsia="he-IL"/>
        </w:rPr>
        <w:t xml:space="preserve">מביצוע </w:t>
      </w:r>
      <w:r w:rsidR="006F4E8B" w:rsidRPr="006F4E8B">
        <w:rPr>
          <w:rtl/>
          <w:lang w:eastAsia="he-IL"/>
        </w:rPr>
        <w:t>העבירה</w:t>
      </w:r>
      <w:r w:rsidR="007E0A04">
        <w:rPr>
          <w:rFonts w:hint="cs"/>
          <w:rtl/>
          <w:lang w:eastAsia="he-IL"/>
        </w:rPr>
        <w:t>,</w:t>
      </w:r>
      <w:r w:rsidR="006F4E8B" w:rsidRPr="006F4E8B">
        <w:rPr>
          <w:rtl/>
          <w:lang w:eastAsia="he-IL"/>
        </w:rPr>
        <w:t xml:space="preserve"> והוא עשה כל שניתן כדי למנוע אותה</w:t>
      </w:r>
      <w:r w:rsidR="007E0A04">
        <w:rPr>
          <w:rFonts w:hint="cs"/>
          <w:rtl/>
          <w:lang w:eastAsia="he-IL"/>
        </w:rPr>
        <w:t>,</w:t>
      </w:r>
      <w:r w:rsidR="006F4E8B" w:rsidRPr="006F4E8B">
        <w:rPr>
          <w:rtl/>
          <w:lang w:eastAsia="he-IL"/>
        </w:rPr>
        <w:t xml:space="preserve"> ובמצבים כאלה לא תוטל עליו אחריות</w:t>
      </w:r>
      <w:r w:rsidR="007E0A04">
        <w:rPr>
          <w:rFonts w:hint="cs"/>
          <w:rtl/>
          <w:lang w:eastAsia="he-IL"/>
        </w:rPr>
        <w:t>.</w:t>
      </w:r>
      <w:r w:rsidR="006F4E8B" w:rsidRPr="006F4E8B">
        <w:rPr>
          <w:rtl/>
          <w:lang w:eastAsia="he-IL"/>
        </w:rPr>
        <w:t xml:space="preserve"> </w:t>
      </w:r>
      <w:r w:rsidR="007E0A04">
        <w:rPr>
          <w:rFonts w:hint="cs"/>
          <w:rtl/>
          <w:lang w:eastAsia="he-IL"/>
        </w:rPr>
        <w:t>ו</w:t>
      </w:r>
      <w:r w:rsidR="006F4E8B" w:rsidRPr="006F4E8B">
        <w:rPr>
          <w:rtl/>
          <w:lang w:eastAsia="he-IL"/>
        </w:rPr>
        <w:t xml:space="preserve">מבחינת העונש לא יוטל עליו עונש של מאסר בעבירה שהוכח לגביה אך ורק יסוד נפשי של אחריות </w:t>
      </w:r>
      <w:r w:rsidR="007E0A04">
        <w:rPr>
          <w:rFonts w:hint="cs"/>
          <w:rtl/>
          <w:lang w:eastAsia="he-IL"/>
        </w:rPr>
        <w:t xml:space="preserve">קפידה. אלה גדרי אחריות הקפידה במשפטנו, וזה </w:t>
      </w:r>
      <w:bookmarkStart w:id="1748" w:name="_ETM_Q1_11361000"/>
      <w:bookmarkEnd w:id="1748"/>
      <w:r w:rsidR="007E0A04">
        <w:rPr>
          <w:rFonts w:hint="cs"/>
          <w:rtl/>
          <w:lang w:eastAsia="he-IL"/>
        </w:rPr>
        <w:t xml:space="preserve">מאוד מאוד תואם בהקשר הזה את הדרישה לרף מינימלי של </w:t>
      </w:r>
      <w:bookmarkStart w:id="1749" w:name="_ETM_Q1_11360000"/>
      <w:bookmarkEnd w:id="1749"/>
      <w:r w:rsidR="007E0A04">
        <w:rPr>
          <w:rFonts w:hint="cs"/>
          <w:rtl/>
          <w:lang w:eastAsia="he-IL"/>
        </w:rPr>
        <w:t>יסוד נפשי.</w:t>
      </w:r>
      <w:bookmarkStart w:id="1750" w:name="_ETM_Q1_11362000"/>
      <w:bookmarkEnd w:id="1750"/>
      <w:r w:rsidR="007E0A04">
        <w:rPr>
          <w:rFonts w:hint="cs"/>
          <w:rtl/>
          <w:lang w:eastAsia="he-IL"/>
        </w:rPr>
        <w:t xml:space="preserve"> גם הרשלנות, אגב, כיסוד נפשי באנגליה זה לא </w:t>
      </w:r>
      <w:bookmarkStart w:id="1751" w:name="_ETM_Q1_11371000"/>
      <w:bookmarkEnd w:id="1751"/>
      <w:r w:rsidR="007E0A04">
        <w:rPr>
          <w:rFonts w:hint="cs"/>
          <w:rtl/>
          <w:lang w:eastAsia="he-IL"/>
        </w:rPr>
        <w:t xml:space="preserve">יסוד נפשי שנחשב מספיק כדי שייקבעו בו עבירות פליליות. אצלנו </w:t>
      </w:r>
      <w:bookmarkStart w:id="1752" w:name="_ETM_Q1_11377000"/>
      <w:bookmarkEnd w:id="1752"/>
      <w:r w:rsidR="007E0A04" w:rsidRPr="007E0A04">
        <w:rPr>
          <w:rtl/>
          <w:lang w:eastAsia="he-IL"/>
        </w:rPr>
        <w:t>היסוד של רשלנות נחשב כיסוד שמגלם אנטי חברתיות שמצדיקה קביעת עבירות</w:t>
      </w:r>
      <w:r w:rsidR="007E0A04">
        <w:rPr>
          <w:rFonts w:hint="cs"/>
          <w:rtl/>
          <w:lang w:eastAsia="he-IL"/>
        </w:rPr>
        <w:t>,</w:t>
      </w:r>
      <w:r w:rsidR="007E0A04" w:rsidRPr="007E0A04">
        <w:rPr>
          <w:rtl/>
          <w:lang w:eastAsia="he-IL"/>
        </w:rPr>
        <w:t xml:space="preserve"> אבל גם לזה נקבע רף</w:t>
      </w:r>
      <w:r w:rsidR="007E0A04">
        <w:rPr>
          <w:rFonts w:hint="cs"/>
          <w:rtl/>
          <w:lang w:eastAsia="he-IL"/>
        </w:rPr>
        <w:t>,</w:t>
      </w:r>
      <w:r w:rsidR="007E0A04" w:rsidRPr="007E0A04">
        <w:rPr>
          <w:rtl/>
          <w:lang w:eastAsia="he-IL"/>
        </w:rPr>
        <w:t xml:space="preserve"> ועבירות </w:t>
      </w:r>
      <w:r w:rsidR="007E0A04">
        <w:rPr>
          <w:rFonts w:hint="cs"/>
          <w:rtl/>
          <w:lang w:eastAsia="he-IL"/>
        </w:rPr>
        <w:t xml:space="preserve">רשלנות </w:t>
      </w:r>
      <w:r w:rsidR="007E0A04" w:rsidRPr="007E0A04">
        <w:rPr>
          <w:rtl/>
          <w:lang w:eastAsia="he-IL"/>
        </w:rPr>
        <w:t>יכולות להיקבע כעבירות עוון בלבד</w:t>
      </w:r>
      <w:r w:rsidR="007E0A04">
        <w:rPr>
          <w:rFonts w:hint="cs"/>
          <w:rtl/>
          <w:lang w:eastAsia="he-IL"/>
        </w:rPr>
        <w:t>.</w:t>
      </w:r>
    </w:p>
    <w:p w:rsidR="007E0A04" w:rsidRDefault="007E0A04" w:rsidP="007E0A04">
      <w:pPr>
        <w:rPr>
          <w:rtl/>
          <w:lang w:eastAsia="he-IL"/>
        </w:rPr>
      </w:pPr>
    </w:p>
    <w:p w:rsidR="00893095" w:rsidRDefault="007E0A04" w:rsidP="00893095">
      <w:pPr>
        <w:rPr>
          <w:rtl/>
          <w:lang w:eastAsia="he-IL"/>
        </w:rPr>
      </w:pPr>
      <w:bookmarkStart w:id="1753" w:name="_ETM_Q1_11389000"/>
      <w:bookmarkEnd w:id="1753"/>
      <w:r w:rsidRPr="007E0A04">
        <w:rPr>
          <w:rtl/>
          <w:lang w:eastAsia="he-IL"/>
        </w:rPr>
        <w:t>אז כשאנחנו מעגנים את עקרון האשמה אנחנו רוצים לתת ביטוי לאופנים השונים של הגילום שלו</w:t>
      </w:r>
      <w:r w:rsidR="005B3EFA">
        <w:rPr>
          <w:rFonts w:hint="cs"/>
          <w:rtl/>
          <w:lang w:eastAsia="he-IL"/>
        </w:rPr>
        <w:t>,</w:t>
      </w:r>
      <w:r w:rsidRPr="007E0A04">
        <w:rPr>
          <w:rtl/>
          <w:lang w:eastAsia="he-IL"/>
        </w:rPr>
        <w:t xml:space="preserve"> בלי לפגוע בתשתית הקיימת בחוק העונשין</w:t>
      </w:r>
      <w:r w:rsidR="005B3EFA">
        <w:rPr>
          <w:rFonts w:hint="cs"/>
          <w:rtl/>
          <w:lang w:eastAsia="he-IL"/>
        </w:rPr>
        <w:t>,</w:t>
      </w:r>
      <w:r w:rsidRPr="007E0A04">
        <w:rPr>
          <w:rtl/>
          <w:lang w:eastAsia="he-IL"/>
        </w:rPr>
        <w:t xml:space="preserve"> </w:t>
      </w:r>
      <w:r w:rsidR="005B3EFA">
        <w:rPr>
          <w:rFonts w:hint="cs"/>
          <w:rtl/>
          <w:lang w:eastAsia="he-IL"/>
        </w:rPr>
        <w:t>ו</w:t>
      </w:r>
      <w:r w:rsidRPr="007E0A04">
        <w:rPr>
          <w:rtl/>
          <w:lang w:eastAsia="he-IL"/>
        </w:rPr>
        <w:t>לצאת מנקודת הנחה של עקרון אשמה ישראלי</w:t>
      </w:r>
      <w:r w:rsidR="00893095">
        <w:rPr>
          <w:rFonts w:hint="cs"/>
          <w:rtl/>
          <w:lang w:eastAsia="he-IL"/>
        </w:rPr>
        <w:t>. עקרון אשמה</w:t>
      </w:r>
      <w:r w:rsidRPr="007E0A04">
        <w:rPr>
          <w:rtl/>
          <w:lang w:eastAsia="he-IL"/>
        </w:rPr>
        <w:t xml:space="preserve"> ישראלי שלומד מהתפיסות </w:t>
      </w:r>
      <w:r w:rsidR="00893095">
        <w:rPr>
          <w:rFonts w:hint="cs"/>
          <w:rtl/>
          <w:lang w:eastAsia="he-IL"/>
        </w:rPr>
        <w:t xml:space="preserve">של עקרון האשמה </w:t>
      </w:r>
      <w:r w:rsidRPr="007E0A04">
        <w:rPr>
          <w:rtl/>
          <w:lang w:eastAsia="he-IL"/>
        </w:rPr>
        <w:t>במקומות אחרים</w:t>
      </w:r>
      <w:r w:rsidR="00893095">
        <w:rPr>
          <w:rFonts w:hint="cs"/>
          <w:rtl/>
          <w:lang w:eastAsia="he-IL"/>
        </w:rPr>
        <w:t>,</w:t>
      </w:r>
      <w:r w:rsidRPr="007E0A04">
        <w:rPr>
          <w:rtl/>
          <w:lang w:eastAsia="he-IL"/>
        </w:rPr>
        <w:t xml:space="preserve"> אבל הוא באמת בא לידי ביטוי גם בחקיקה ובפסיקה הישראלית</w:t>
      </w:r>
      <w:r w:rsidR="00893095">
        <w:rPr>
          <w:rFonts w:hint="cs"/>
          <w:rtl/>
          <w:lang w:eastAsia="he-IL"/>
        </w:rPr>
        <w:t>.</w:t>
      </w:r>
      <w:bookmarkStart w:id="1754" w:name="_ETM_Q1_11418000"/>
      <w:bookmarkEnd w:id="1754"/>
      <w:r w:rsidRPr="007E0A04">
        <w:rPr>
          <w:rtl/>
          <w:lang w:eastAsia="he-IL"/>
        </w:rPr>
        <w:t xml:space="preserve"> </w:t>
      </w:r>
    </w:p>
    <w:p w:rsidR="00893095" w:rsidRDefault="00893095" w:rsidP="00893095">
      <w:pPr>
        <w:rPr>
          <w:rtl/>
          <w:lang w:eastAsia="he-IL"/>
        </w:rPr>
      </w:pPr>
    </w:p>
    <w:p w:rsidR="001644DB" w:rsidRDefault="007E0A04" w:rsidP="00893095">
      <w:pPr>
        <w:rPr>
          <w:rtl/>
          <w:lang w:eastAsia="he-IL"/>
        </w:rPr>
      </w:pPr>
      <w:bookmarkStart w:id="1755" w:name="_ETM_Q1_11455000"/>
      <w:bookmarkEnd w:id="1755"/>
      <w:r w:rsidRPr="007E0A04">
        <w:rPr>
          <w:rtl/>
          <w:lang w:eastAsia="he-IL"/>
        </w:rPr>
        <w:t xml:space="preserve">הייתה שאלה שעלתה בהקשר הזה לגבי </w:t>
      </w:r>
      <w:r w:rsidR="00893095">
        <w:rPr>
          <w:rFonts w:hint="cs"/>
          <w:rtl/>
          <w:lang w:eastAsia="he-IL"/>
        </w:rPr>
        <w:t>ה</w:t>
      </w:r>
      <w:r w:rsidRPr="007E0A04">
        <w:rPr>
          <w:rtl/>
          <w:lang w:eastAsia="he-IL"/>
        </w:rPr>
        <w:t>ניסוח של העיקרון כעיקרון בינארי במסמך הכנה של הוועדה</w:t>
      </w:r>
      <w:r w:rsidR="00893095">
        <w:rPr>
          <w:rFonts w:hint="cs"/>
          <w:rtl/>
          <w:lang w:eastAsia="he-IL"/>
        </w:rPr>
        <w:t xml:space="preserve">. </w:t>
      </w:r>
      <w:bookmarkStart w:id="1756" w:name="_ETM_Q1_11434000"/>
      <w:bookmarkEnd w:id="1756"/>
      <w:r w:rsidRPr="007E0A04">
        <w:rPr>
          <w:rtl/>
          <w:lang w:eastAsia="he-IL"/>
        </w:rPr>
        <w:t>למיטב הבנתי</w:t>
      </w:r>
      <w:r w:rsidR="00893095">
        <w:rPr>
          <w:rFonts w:hint="cs"/>
          <w:rtl/>
          <w:lang w:eastAsia="he-IL"/>
        </w:rPr>
        <w:t>,</w:t>
      </w:r>
      <w:r w:rsidRPr="007E0A04">
        <w:rPr>
          <w:rtl/>
          <w:lang w:eastAsia="he-IL"/>
        </w:rPr>
        <w:t xml:space="preserve"> ואני חושבת שיש פה אנשים </w:t>
      </w:r>
      <w:r w:rsidR="00893095">
        <w:rPr>
          <w:rFonts w:hint="cs"/>
          <w:rtl/>
          <w:lang w:eastAsia="he-IL"/>
        </w:rPr>
        <w:t xml:space="preserve">שיוכלו לתקן </w:t>
      </w:r>
      <w:r w:rsidRPr="007E0A04">
        <w:rPr>
          <w:rtl/>
          <w:lang w:eastAsia="he-IL"/>
        </w:rPr>
        <w:t>אותי אם אני טועה</w:t>
      </w:r>
      <w:r w:rsidR="00893095">
        <w:rPr>
          <w:rFonts w:hint="cs"/>
          <w:rtl/>
          <w:lang w:eastAsia="he-IL"/>
        </w:rPr>
        <w:t>,</w:t>
      </w:r>
      <w:r w:rsidRPr="007E0A04">
        <w:rPr>
          <w:rtl/>
          <w:lang w:eastAsia="he-IL"/>
        </w:rPr>
        <w:t xml:space="preserve"> התפיסות הקנדית והגרמנית</w:t>
      </w:r>
      <w:r w:rsidR="00893095">
        <w:rPr>
          <w:rFonts w:hint="cs"/>
          <w:rtl/>
          <w:lang w:eastAsia="he-IL"/>
        </w:rPr>
        <w:t>,</w:t>
      </w:r>
      <w:r w:rsidRPr="007E0A04">
        <w:rPr>
          <w:rtl/>
          <w:lang w:eastAsia="he-IL"/>
        </w:rPr>
        <w:t xml:space="preserve"> </w:t>
      </w:r>
      <w:r w:rsidR="00893095">
        <w:rPr>
          <w:rtl/>
          <w:lang w:eastAsia="he-IL"/>
        </w:rPr>
        <w:t>ואולי גם הדרום</w:t>
      </w:r>
      <w:r w:rsidR="00893095">
        <w:rPr>
          <w:rFonts w:hint="cs"/>
          <w:rtl/>
          <w:lang w:eastAsia="he-IL"/>
        </w:rPr>
        <w:t>-</w:t>
      </w:r>
      <w:r w:rsidR="00893095">
        <w:rPr>
          <w:rtl/>
          <w:lang w:eastAsia="he-IL"/>
        </w:rPr>
        <w:t>אפריק</w:t>
      </w:r>
      <w:r w:rsidR="00893095">
        <w:rPr>
          <w:rFonts w:hint="cs"/>
          <w:rtl/>
          <w:lang w:eastAsia="he-IL"/>
        </w:rPr>
        <w:t xml:space="preserve">נית </w:t>
      </w:r>
      <w:r w:rsidRPr="007E0A04">
        <w:rPr>
          <w:rtl/>
          <w:lang w:eastAsia="he-IL"/>
        </w:rPr>
        <w:t>שגם שם מ</w:t>
      </w:r>
      <w:r w:rsidR="00893095">
        <w:rPr>
          <w:rFonts w:hint="cs"/>
          <w:rtl/>
          <w:lang w:eastAsia="he-IL"/>
        </w:rPr>
        <w:t>ע</w:t>
      </w:r>
      <w:r w:rsidRPr="007E0A04">
        <w:rPr>
          <w:rtl/>
          <w:lang w:eastAsia="he-IL"/>
        </w:rPr>
        <w:t>וגן עקרון האשמה</w:t>
      </w:r>
      <w:r w:rsidR="00893095">
        <w:rPr>
          <w:rFonts w:hint="cs"/>
          <w:rtl/>
          <w:lang w:eastAsia="he-IL"/>
        </w:rPr>
        <w:t>,</w:t>
      </w:r>
      <w:r w:rsidRPr="007E0A04">
        <w:rPr>
          <w:rtl/>
          <w:lang w:eastAsia="he-IL"/>
        </w:rPr>
        <w:t xml:space="preserve"> מרחיבות יותר</w:t>
      </w:r>
      <w:r w:rsidR="00893095">
        <w:rPr>
          <w:rFonts w:hint="cs"/>
          <w:rtl/>
          <w:lang w:eastAsia="he-IL"/>
        </w:rPr>
        <w:t>. הן</w:t>
      </w:r>
      <w:r w:rsidRPr="007E0A04">
        <w:rPr>
          <w:rtl/>
          <w:lang w:eastAsia="he-IL"/>
        </w:rPr>
        <w:t xml:space="preserve"> יותר נוטות לתפיסה של מידתיות</w:t>
      </w:r>
      <w:r w:rsidR="00893095">
        <w:rPr>
          <w:rFonts w:hint="cs"/>
          <w:rtl/>
          <w:lang w:eastAsia="he-IL"/>
        </w:rPr>
        <w:t>,</w:t>
      </w:r>
      <w:r w:rsidRPr="007E0A04">
        <w:rPr>
          <w:rtl/>
          <w:lang w:eastAsia="he-IL"/>
        </w:rPr>
        <w:t xml:space="preserve"> שאומרת שצריך להתאים את העבירה </w:t>
      </w:r>
      <w:r w:rsidR="00893095">
        <w:rPr>
          <w:rFonts w:hint="cs"/>
          <w:rtl/>
          <w:lang w:eastAsia="he-IL"/>
        </w:rPr>
        <w:t xml:space="preserve">והעונש עליה </w:t>
      </w:r>
      <w:r w:rsidRPr="007E0A04">
        <w:rPr>
          <w:rtl/>
          <w:lang w:eastAsia="he-IL"/>
        </w:rPr>
        <w:t>למידת האשמה שגלומה בצ</w:t>
      </w:r>
      <w:r w:rsidR="00893095">
        <w:rPr>
          <w:rFonts w:hint="cs"/>
          <w:rtl/>
          <w:lang w:eastAsia="he-IL"/>
        </w:rPr>
        <w:t>י</w:t>
      </w:r>
      <w:r w:rsidRPr="007E0A04">
        <w:rPr>
          <w:rtl/>
          <w:lang w:eastAsia="he-IL"/>
        </w:rPr>
        <w:t>דה</w:t>
      </w:r>
      <w:r w:rsidR="00893095">
        <w:rPr>
          <w:rFonts w:hint="cs"/>
          <w:rtl/>
          <w:lang w:eastAsia="he-IL"/>
        </w:rPr>
        <w:t>.</w:t>
      </w:r>
      <w:r w:rsidRPr="007E0A04">
        <w:rPr>
          <w:rtl/>
          <w:lang w:eastAsia="he-IL"/>
        </w:rPr>
        <w:t xml:space="preserve"> ואנחנו הלכנו</w:t>
      </w:r>
      <w:r w:rsidR="00893095">
        <w:rPr>
          <w:rFonts w:hint="cs"/>
          <w:rtl/>
          <w:lang w:eastAsia="he-IL"/>
        </w:rPr>
        <w:t xml:space="preserve"> על רף </w:t>
      </w:r>
      <w:bookmarkStart w:id="1757" w:name="_ETM_Q1_11460000"/>
      <w:bookmarkEnd w:id="1757"/>
      <w:r w:rsidR="00893095">
        <w:rPr>
          <w:rFonts w:hint="cs"/>
          <w:rtl/>
          <w:lang w:eastAsia="he-IL"/>
        </w:rPr>
        <w:t xml:space="preserve">יותר בינארי </w:t>
      </w:r>
      <w:r w:rsidR="00893095">
        <w:rPr>
          <w:rtl/>
          <w:lang w:eastAsia="he-IL"/>
        </w:rPr>
        <w:t>–</w:t>
      </w:r>
      <w:r w:rsidR="00893095">
        <w:rPr>
          <w:rFonts w:hint="cs"/>
          <w:rtl/>
          <w:lang w:eastAsia="he-IL"/>
        </w:rPr>
        <w:t xml:space="preserve"> אין עבירה באין אשמה. ניסחנו את </w:t>
      </w:r>
      <w:bookmarkStart w:id="1758" w:name="_ETM_Q1_11465000"/>
      <w:bookmarkEnd w:id="1758"/>
      <w:r w:rsidR="00893095">
        <w:rPr>
          <w:rFonts w:hint="cs"/>
          <w:rtl/>
          <w:lang w:eastAsia="he-IL"/>
        </w:rPr>
        <w:t xml:space="preserve">זה גם כעיקרון, שוב לשאלת העיקרון והזכות. </w:t>
      </w:r>
    </w:p>
    <w:p w:rsidR="00893095" w:rsidRDefault="00893095" w:rsidP="00893095">
      <w:pPr>
        <w:rPr>
          <w:rtl/>
          <w:lang w:eastAsia="he-IL"/>
        </w:rPr>
      </w:pPr>
    </w:p>
    <w:p w:rsidR="00893095" w:rsidRDefault="00893095" w:rsidP="00893095">
      <w:pPr>
        <w:rPr>
          <w:rtl/>
          <w:lang w:eastAsia="he-IL"/>
        </w:rPr>
      </w:pPr>
      <w:bookmarkStart w:id="1759" w:name="_ETM_Q1_11471000"/>
      <w:bookmarkEnd w:id="1759"/>
      <w:r w:rsidRPr="00893095">
        <w:rPr>
          <w:rtl/>
          <w:lang w:eastAsia="he-IL"/>
        </w:rPr>
        <w:t>מבחינת ההשלכות של פסקת ההגבלה</w:t>
      </w:r>
      <w:r>
        <w:rPr>
          <w:rFonts w:hint="cs"/>
          <w:rtl/>
          <w:lang w:eastAsia="he-IL"/>
        </w:rPr>
        <w:t>,</w:t>
      </w:r>
      <w:r w:rsidRPr="00893095">
        <w:rPr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>שעמית אמרה,</w:t>
      </w:r>
      <w:r w:rsidRPr="00893095">
        <w:rPr>
          <w:rtl/>
          <w:lang w:eastAsia="he-IL"/>
        </w:rPr>
        <w:t xml:space="preserve"> הנושא הזה צריך להיבחן</w:t>
      </w:r>
      <w:r>
        <w:rPr>
          <w:rFonts w:hint="cs"/>
          <w:rtl/>
          <w:lang w:eastAsia="he-IL"/>
        </w:rPr>
        <w:t>,</w:t>
      </w:r>
      <w:r w:rsidRPr="00893095">
        <w:rPr>
          <w:rtl/>
          <w:lang w:eastAsia="he-IL"/>
        </w:rPr>
        <w:t xml:space="preserve"> אבל גם כאן מדובר בעיקרון</w:t>
      </w:r>
      <w:r>
        <w:rPr>
          <w:rFonts w:hint="cs"/>
          <w:rtl/>
          <w:lang w:eastAsia="he-IL"/>
        </w:rPr>
        <w:t>.</w:t>
      </w:r>
      <w:r w:rsidRPr="00893095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893095">
        <w:rPr>
          <w:rtl/>
          <w:lang w:eastAsia="he-IL"/>
        </w:rPr>
        <w:t xml:space="preserve"> כשאנחנו מדברים על מושג של אשמה</w:t>
      </w:r>
      <w:r>
        <w:rPr>
          <w:rFonts w:hint="cs"/>
          <w:rtl/>
          <w:lang w:eastAsia="he-IL"/>
        </w:rPr>
        <w:t>,</w:t>
      </w:r>
      <w:r w:rsidRPr="00893095">
        <w:rPr>
          <w:rtl/>
          <w:lang w:eastAsia="he-IL"/>
        </w:rPr>
        <w:t xml:space="preserve"> אם לא עובר רף מסוים של אשמה שגלומה </w:t>
      </w:r>
      <w:r>
        <w:rPr>
          <w:rFonts w:hint="cs"/>
          <w:rtl/>
          <w:lang w:eastAsia="he-IL"/>
        </w:rPr>
        <w:t xml:space="preserve">במעשה, </w:t>
      </w:r>
      <w:bookmarkStart w:id="1760" w:name="_ETM_Q1_11487000"/>
      <w:bookmarkEnd w:id="1760"/>
      <w:r w:rsidRPr="00893095">
        <w:rPr>
          <w:rtl/>
          <w:lang w:eastAsia="he-IL"/>
        </w:rPr>
        <w:t>לא יכולה להיות הטלת אחריות פלילית על ההתנהגות הזאת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שיתקיים האנט</w:t>
      </w:r>
      <w:r>
        <w:rPr>
          <w:rFonts w:hint="cs"/>
          <w:rtl/>
          <w:lang w:eastAsia="he-IL"/>
        </w:rPr>
        <w:t>י-ח</w:t>
      </w:r>
      <w:r w:rsidRPr="00893095">
        <w:rPr>
          <w:rtl/>
          <w:lang w:eastAsia="he-IL"/>
        </w:rPr>
        <w:t>ברתיות הבסיסית שמגולמת</w:t>
      </w:r>
      <w:r>
        <w:rPr>
          <w:rFonts w:hint="cs"/>
          <w:rtl/>
          <w:lang w:eastAsia="he-IL"/>
        </w:rPr>
        <w:t>,</w:t>
      </w:r>
      <w:r w:rsidRPr="00893095">
        <w:rPr>
          <w:rtl/>
          <w:lang w:eastAsia="he-IL"/>
        </w:rPr>
        <w:t xml:space="preserve"> כמו שאמרתי</w:t>
      </w:r>
      <w:r>
        <w:rPr>
          <w:rFonts w:hint="cs"/>
          <w:rtl/>
          <w:lang w:eastAsia="he-IL"/>
        </w:rPr>
        <w:t>,</w:t>
      </w:r>
      <w:r w:rsidRPr="00893095">
        <w:rPr>
          <w:rtl/>
          <w:lang w:eastAsia="he-IL"/>
        </w:rPr>
        <w:t xml:space="preserve"> בסייגים</w:t>
      </w:r>
      <w:r>
        <w:rPr>
          <w:rFonts w:hint="cs"/>
          <w:rtl/>
          <w:lang w:eastAsia="he-IL"/>
        </w:rPr>
        <w:t>,</w:t>
      </w:r>
      <w:r w:rsidRPr="00893095">
        <w:rPr>
          <w:rtl/>
          <w:lang w:eastAsia="he-IL"/>
        </w:rPr>
        <w:t xml:space="preserve"> בהגדרת המבצע </w:t>
      </w:r>
      <w:r>
        <w:rPr>
          <w:rFonts w:hint="cs"/>
          <w:rtl/>
          <w:lang w:eastAsia="he-IL"/>
        </w:rPr>
        <w:t xml:space="preserve">– </w:t>
      </w:r>
      <w:r w:rsidRPr="00893095">
        <w:rPr>
          <w:rtl/>
          <w:lang w:eastAsia="he-IL"/>
        </w:rPr>
        <w:t xml:space="preserve">תכף נגיע לזה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באחריות האישי</w:t>
      </w:r>
      <w:r>
        <w:rPr>
          <w:rFonts w:hint="cs"/>
          <w:rtl/>
          <w:lang w:eastAsia="he-IL"/>
        </w:rPr>
        <w:t>ת, ו</w:t>
      </w:r>
      <w:r>
        <w:rPr>
          <w:rtl/>
          <w:lang w:eastAsia="he-IL"/>
        </w:rPr>
        <w:t>ביסו</w:t>
      </w:r>
      <w:r>
        <w:rPr>
          <w:rFonts w:hint="cs"/>
          <w:rtl/>
          <w:lang w:eastAsia="he-IL"/>
        </w:rPr>
        <w:t>ד</w:t>
      </w:r>
      <w:r w:rsidRPr="00893095">
        <w:rPr>
          <w:rtl/>
          <w:lang w:eastAsia="he-IL"/>
        </w:rPr>
        <w:t xml:space="preserve"> הנפשי כדי שבכלל </w:t>
      </w:r>
      <w:r>
        <w:rPr>
          <w:rFonts w:hint="cs"/>
          <w:rtl/>
          <w:lang w:eastAsia="he-IL"/>
        </w:rPr>
        <w:t xml:space="preserve">תהיה </w:t>
      </w:r>
      <w:r w:rsidRPr="00893095">
        <w:rPr>
          <w:rtl/>
          <w:lang w:eastAsia="he-IL"/>
        </w:rPr>
        <w:t>לנו פה עבירה שאפשר להטיל בגינה אחריות פלילית</w:t>
      </w:r>
      <w:r>
        <w:rPr>
          <w:rFonts w:hint="cs"/>
          <w:rtl/>
          <w:lang w:eastAsia="he-IL"/>
        </w:rPr>
        <w:t>.</w:t>
      </w:r>
      <w:r w:rsidRPr="00893095">
        <w:rPr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</w:t>
      </w:r>
      <w:r w:rsidRPr="00893095">
        <w:rPr>
          <w:rtl/>
          <w:lang w:eastAsia="he-IL"/>
        </w:rPr>
        <w:t xml:space="preserve"> אם אנחנו נקבע יסוד נפשי של אחריות </w:t>
      </w:r>
      <w:r>
        <w:rPr>
          <w:rFonts w:hint="cs"/>
          <w:rtl/>
          <w:lang w:eastAsia="he-IL"/>
        </w:rPr>
        <w:t xml:space="preserve">קפידה </w:t>
      </w:r>
      <w:r w:rsidRPr="00893095">
        <w:rPr>
          <w:rtl/>
          <w:lang w:eastAsia="he-IL"/>
        </w:rPr>
        <w:t>בעבירות של מאסר</w:t>
      </w:r>
      <w:r>
        <w:rPr>
          <w:rFonts w:hint="cs"/>
          <w:rtl/>
          <w:lang w:eastAsia="he-IL"/>
        </w:rPr>
        <w:t>,</w:t>
      </w:r>
      <w:r w:rsidRPr="00893095">
        <w:rPr>
          <w:rtl/>
          <w:lang w:eastAsia="he-IL"/>
        </w:rPr>
        <w:t xml:space="preserve"> אם אנחנו</w:t>
      </w:r>
      <w:r>
        <w:rPr>
          <w:rFonts w:hint="cs"/>
          <w:rtl/>
          <w:lang w:eastAsia="he-IL"/>
        </w:rPr>
        <w:t xml:space="preserve"> </w:t>
      </w:r>
      <w:r w:rsidRPr="00893095">
        <w:rPr>
          <w:rtl/>
          <w:lang w:eastAsia="he-IL"/>
        </w:rPr>
        <w:t xml:space="preserve">נקבע רשלנות </w:t>
      </w:r>
      <w:r>
        <w:rPr>
          <w:rFonts w:hint="cs"/>
          <w:rtl/>
          <w:lang w:eastAsia="he-IL"/>
        </w:rPr>
        <w:t>כ</w:t>
      </w:r>
      <w:r w:rsidRPr="00893095">
        <w:rPr>
          <w:rtl/>
          <w:lang w:eastAsia="he-IL"/>
        </w:rPr>
        <w:t>יסוד נפשי בעבירות חמורות ביותר</w:t>
      </w:r>
      <w:r>
        <w:rPr>
          <w:rFonts w:hint="cs"/>
          <w:rtl/>
          <w:lang w:eastAsia="he-IL"/>
        </w:rPr>
        <w:t>,</w:t>
      </w:r>
      <w:r w:rsidRPr="00893095">
        <w:rPr>
          <w:rtl/>
          <w:lang w:eastAsia="he-IL"/>
        </w:rPr>
        <w:t xml:space="preserve"> אז זה עשוי להיות מנוגד לעקרון האשמה</w:t>
      </w:r>
      <w:r>
        <w:rPr>
          <w:rFonts w:hint="cs"/>
          <w:rtl/>
          <w:lang w:eastAsia="he-IL"/>
        </w:rPr>
        <w:t>.</w:t>
      </w:r>
    </w:p>
    <w:p w:rsidR="00893095" w:rsidRDefault="00893095" w:rsidP="00893095">
      <w:pPr>
        <w:rPr>
          <w:rtl/>
          <w:lang w:eastAsia="he-IL"/>
        </w:rPr>
      </w:pPr>
    </w:p>
    <w:p w:rsidR="00893095" w:rsidRDefault="00893095" w:rsidP="00893095">
      <w:pPr>
        <w:rPr>
          <w:rtl/>
          <w:lang w:eastAsia="he-IL"/>
        </w:rPr>
      </w:pPr>
      <w:bookmarkStart w:id="1761" w:name="_ETM_Q1_11527000"/>
      <w:bookmarkEnd w:id="1761"/>
      <w:r w:rsidRPr="00893095">
        <w:rPr>
          <w:rtl/>
          <w:lang w:eastAsia="he-IL"/>
        </w:rPr>
        <w:t xml:space="preserve">לגבי האחריות הפלילית האישית </w:t>
      </w:r>
      <w:r>
        <w:rPr>
          <w:rFonts w:hint="cs"/>
          <w:rtl/>
          <w:lang w:eastAsia="he-IL"/>
        </w:rPr>
        <w:t xml:space="preserve">– </w:t>
      </w:r>
      <w:r w:rsidRPr="00893095">
        <w:rPr>
          <w:rtl/>
          <w:lang w:eastAsia="he-IL"/>
        </w:rPr>
        <w:t xml:space="preserve">האחריות הפלילית האישית היא נגזרת חשובה ומרכזית כל כך </w:t>
      </w:r>
      <w:r>
        <w:rPr>
          <w:rFonts w:hint="cs"/>
          <w:rtl/>
          <w:lang w:eastAsia="he-IL"/>
        </w:rPr>
        <w:t xml:space="preserve">של עקרון האשמה, </w:t>
      </w:r>
      <w:bookmarkStart w:id="1762" w:name="_ETM_Q1_11533000"/>
      <w:bookmarkEnd w:id="1762"/>
      <w:r w:rsidRPr="00893095">
        <w:rPr>
          <w:rtl/>
          <w:lang w:eastAsia="he-IL"/>
        </w:rPr>
        <w:t xml:space="preserve">שסברנו </w:t>
      </w:r>
      <w:r>
        <w:rPr>
          <w:rFonts w:hint="cs"/>
          <w:rtl/>
          <w:lang w:eastAsia="he-IL"/>
        </w:rPr>
        <w:t>- - -</w:t>
      </w:r>
    </w:p>
    <w:p w:rsidR="001644DB" w:rsidRDefault="001644DB" w:rsidP="001644DB">
      <w:pPr>
        <w:rPr>
          <w:rtl/>
          <w:lang w:eastAsia="he-IL"/>
        </w:rPr>
      </w:pPr>
      <w:bookmarkStart w:id="1763" w:name="_ETM_Q1_11538000"/>
      <w:bookmarkEnd w:id="1763"/>
    </w:p>
    <w:p w:rsidR="001644DB" w:rsidRDefault="001644DB" w:rsidP="001644DB">
      <w:pPr>
        <w:pStyle w:val="a4"/>
        <w:keepNext/>
        <w:rPr>
          <w:rtl/>
        </w:rPr>
      </w:pPr>
      <w:bookmarkStart w:id="1764" w:name="ET_speaker_גור_בליי_289"/>
      <w:r w:rsidRPr="001644D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64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1644DB" w:rsidRDefault="001644DB" w:rsidP="001644DB">
      <w:pPr>
        <w:pStyle w:val="KeepWithNext"/>
        <w:rPr>
          <w:rtl/>
          <w:lang w:eastAsia="he-IL"/>
        </w:rPr>
      </w:pPr>
    </w:p>
    <w:p w:rsidR="00893095" w:rsidRDefault="00893095" w:rsidP="00893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לילך, אני קוטע אותך בשביל הבהרה. שתי נקודות: אחת, אמרת לגבי </w:t>
      </w:r>
      <w:r w:rsidRPr="00893095">
        <w:rPr>
          <w:rtl/>
          <w:lang w:eastAsia="he-IL"/>
        </w:rPr>
        <w:t>חוקות זרות</w:t>
      </w:r>
      <w:r>
        <w:rPr>
          <w:rFonts w:hint="cs"/>
          <w:rtl/>
          <w:lang w:eastAsia="he-IL"/>
        </w:rPr>
        <w:t>.</w:t>
      </w:r>
      <w:r w:rsidRPr="00893095">
        <w:rPr>
          <w:rtl/>
          <w:lang w:eastAsia="he-IL"/>
        </w:rPr>
        <w:t xml:space="preserve"> מה שחשוב לציין</w:t>
      </w:r>
      <w:r>
        <w:rPr>
          <w:rFonts w:hint="cs"/>
          <w:rtl/>
          <w:lang w:eastAsia="he-IL"/>
        </w:rPr>
        <w:t>,</w:t>
      </w:r>
      <w:r w:rsidRPr="00893095">
        <w:rPr>
          <w:rtl/>
          <w:lang w:eastAsia="he-IL"/>
        </w:rPr>
        <w:t xml:space="preserve"> שזה לא </w:t>
      </w:r>
      <w:r>
        <w:rPr>
          <w:rFonts w:hint="cs"/>
          <w:rtl/>
          <w:lang w:eastAsia="he-IL"/>
        </w:rPr>
        <w:t xml:space="preserve">מעוגן </w:t>
      </w:r>
      <w:r w:rsidRPr="00893095">
        <w:rPr>
          <w:rtl/>
          <w:lang w:eastAsia="he-IL"/>
        </w:rPr>
        <w:t>בחוקות עצמן</w:t>
      </w:r>
      <w:r>
        <w:rPr>
          <w:rFonts w:hint="cs"/>
          <w:rtl/>
          <w:lang w:eastAsia="he-IL"/>
        </w:rPr>
        <w:t>,</w:t>
      </w:r>
      <w:r w:rsidRPr="00893095">
        <w:rPr>
          <w:rtl/>
          <w:lang w:eastAsia="he-IL"/>
        </w:rPr>
        <w:t xml:space="preserve"> אלא בדוקטרינה החוקתית שהתפתחה </w:t>
      </w:r>
      <w:r>
        <w:rPr>
          <w:rFonts w:hint="cs"/>
          <w:rtl/>
          <w:lang w:eastAsia="he-IL"/>
        </w:rPr>
        <w:t>שם, בכל המדינות האלה</w:t>
      </w:r>
      <w:r w:rsidR="008D5D5A">
        <w:rPr>
          <w:rFonts w:hint="cs"/>
          <w:rtl/>
          <w:lang w:eastAsia="he-IL"/>
        </w:rPr>
        <w:t>, כי אין את זה. זה דבר אחד.</w:t>
      </w:r>
    </w:p>
    <w:p w:rsidR="00893095" w:rsidRDefault="00893095" w:rsidP="00893095">
      <w:pPr>
        <w:rPr>
          <w:rtl/>
          <w:lang w:eastAsia="he-IL"/>
        </w:rPr>
      </w:pPr>
    </w:p>
    <w:p w:rsidR="00893095" w:rsidRDefault="00893095" w:rsidP="00893095">
      <w:pPr>
        <w:pStyle w:val="af9"/>
        <w:keepNext/>
        <w:rPr>
          <w:rtl/>
          <w:lang w:eastAsia="he-IL"/>
        </w:rPr>
      </w:pPr>
      <w:bookmarkStart w:id="1765" w:name="ET_guest_635381_391"/>
      <w:r w:rsidRPr="0089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930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5"/>
    </w:p>
    <w:p w:rsidR="00893095" w:rsidRDefault="00893095" w:rsidP="00893095">
      <w:pPr>
        <w:pStyle w:val="KeepWithNext"/>
        <w:rPr>
          <w:rtl/>
          <w:lang w:eastAsia="he-IL"/>
        </w:rPr>
      </w:pPr>
    </w:p>
    <w:p w:rsidR="00893095" w:rsidRDefault="00893095" w:rsidP="00893095">
      <w:pPr>
        <w:rPr>
          <w:rtl/>
          <w:lang w:eastAsia="he-IL"/>
        </w:rPr>
      </w:pPr>
      <w:bookmarkStart w:id="1766" w:name="_ETM_Q1_11544000"/>
      <w:bookmarkEnd w:id="1766"/>
      <w:r>
        <w:rPr>
          <w:rFonts w:hint="cs"/>
          <w:rtl/>
          <w:lang w:eastAsia="he-IL"/>
        </w:rPr>
        <w:t>נכון.</w:t>
      </w:r>
    </w:p>
    <w:p w:rsidR="00893095" w:rsidRDefault="00893095" w:rsidP="00893095">
      <w:pPr>
        <w:rPr>
          <w:rtl/>
          <w:lang w:eastAsia="he-IL"/>
        </w:rPr>
      </w:pPr>
      <w:bookmarkStart w:id="1767" w:name="_ETM_Q1_11546000"/>
      <w:bookmarkEnd w:id="1767"/>
    </w:p>
    <w:p w:rsidR="00893095" w:rsidRDefault="00893095" w:rsidP="00893095">
      <w:pPr>
        <w:pStyle w:val="a4"/>
        <w:keepNext/>
        <w:rPr>
          <w:rtl/>
        </w:rPr>
      </w:pPr>
      <w:bookmarkStart w:id="1768" w:name="ET_speaker_גור_בליי_392"/>
      <w:r w:rsidRPr="0089309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93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:rsidR="00893095" w:rsidRDefault="00893095" w:rsidP="00893095">
      <w:pPr>
        <w:pStyle w:val="KeepWithNext"/>
        <w:rPr>
          <w:rtl/>
          <w:lang w:eastAsia="he-IL"/>
        </w:rPr>
      </w:pPr>
    </w:p>
    <w:p w:rsidR="008D5D5A" w:rsidRDefault="008D5D5A" w:rsidP="008D5D5A">
      <w:pPr>
        <w:rPr>
          <w:rtl/>
          <w:lang w:eastAsia="he-IL"/>
        </w:rPr>
      </w:pPr>
      <w:bookmarkStart w:id="1769" w:name="_ETM_Q1_11547000"/>
      <w:bookmarkEnd w:id="1769"/>
      <w:r>
        <w:rPr>
          <w:rFonts w:hint="cs"/>
          <w:rtl/>
          <w:lang w:eastAsia="he-IL"/>
        </w:rPr>
        <w:t xml:space="preserve">דבר </w:t>
      </w:r>
      <w:bookmarkStart w:id="1770" w:name="_ETM_Q1_11549000"/>
      <w:bookmarkEnd w:id="1770"/>
      <w:r>
        <w:rPr>
          <w:rFonts w:hint="cs"/>
          <w:rtl/>
          <w:lang w:eastAsia="he-IL"/>
        </w:rPr>
        <w:t xml:space="preserve">שני, </w:t>
      </w:r>
      <w:r w:rsidR="00893095" w:rsidRPr="00893095">
        <w:rPr>
          <w:rtl/>
          <w:lang w:eastAsia="he-IL"/>
        </w:rPr>
        <w:t>יותר מהותי</w:t>
      </w:r>
      <w:r>
        <w:rPr>
          <w:rFonts w:hint="cs"/>
          <w:rtl/>
          <w:lang w:eastAsia="he-IL"/>
        </w:rPr>
        <w:t>,</w:t>
      </w:r>
      <w:r w:rsidR="00893095" w:rsidRPr="00893095">
        <w:rPr>
          <w:rtl/>
          <w:lang w:eastAsia="he-IL"/>
        </w:rPr>
        <w:t xml:space="preserve"> לגבי מה שאמרת עכשיו</w:t>
      </w:r>
      <w:r>
        <w:rPr>
          <w:rFonts w:hint="cs"/>
          <w:rtl/>
          <w:lang w:eastAsia="he-IL"/>
        </w:rPr>
        <w:t>:</w:t>
      </w:r>
      <w:r w:rsidR="00893095" w:rsidRPr="00893095">
        <w:rPr>
          <w:rtl/>
          <w:lang w:eastAsia="he-IL"/>
        </w:rPr>
        <w:t xml:space="preserve"> כשאת אמרת אם </w:t>
      </w:r>
      <w:r>
        <w:rPr>
          <w:rFonts w:hint="cs"/>
          <w:rtl/>
          <w:lang w:eastAsia="he-IL"/>
        </w:rPr>
        <w:t xml:space="preserve">ייקבע </w:t>
      </w:r>
      <w:r w:rsidR="00893095" w:rsidRPr="00893095">
        <w:rPr>
          <w:rtl/>
          <w:lang w:eastAsia="he-IL"/>
        </w:rPr>
        <w:t xml:space="preserve">עונש מאסר </w:t>
      </w:r>
      <w:r>
        <w:rPr>
          <w:rFonts w:hint="cs"/>
          <w:rtl/>
          <w:lang w:eastAsia="he-IL"/>
        </w:rPr>
        <w:t xml:space="preserve">באחריות קפידה או </w:t>
      </w:r>
      <w:r w:rsidR="00893095" w:rsidRPr="00893095">
        <w:rPr>
          <w:rtl/>
          <w:lang w:eastAsia="he-IL"/>
        </w:rPr>
        <w:t>עונש חמור ברשלנות</w:t>
      </w:r>
      <w:r>
        <w:rPr>
          <w:rFonts w:hint="cs"/>
          <w:rtl/>
          <w:lang w:eastAsia="he-IL"/>
        </w:rPr>
        <w:t>,</w:t>
      </w:r>
      <w:r w:rsidR="00893095" w:rsidRPr="00893095">
        <w:rPr>
          <w:rtl/>
          <w:lang w:eastAsia="he-IL"/>
        </w:rPr>
        <w:t xml:space="preserve"> שזה תואם את הנוסח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8D5D5A">
        <w:rPr>
          <w:rtl/>
          <w:lang w:eastAsia="he-IL"/>
        </w:rPr>
        <w:t>זה לא תואם דווקא בעיניי נוסח בינארי</w:t>
      </w:r>
      <w:r>
        <w:rPr>
          <w:rFonts w:hint="cs"/>
          <w:rtl/>
          <w:lang w:eastAsia="he-IL"/>
        </w:rPr>
        <w:t xml:space="preserve">. </w:t>
      </w:r>
      <w:bookmarkStart w:id="1771" w:name="_ETM_Q1_11566000"/>
      <w:bookmarkEnd w:id="1771"/>
      <w:r>
        <w:rPr>
          <w:rFonts w:hint="cs"/>
          <w:rtl/>
          <w:lang w:eastAsia="he-IL"/>
        </w:rPr>
        <w:t xml:space="preserve">נוסח בינארי אומר: אי-אפשר שהן יהיו עבירות </w:t>
      </w:r>
      <w:r w:rsidRPr="008D5D5A">
        <w:rPr>
          <w:rtl/>
          <w:lang w:eastAsia="he-IL"/>
        </w:rPr>
        <w:t xml:space="preserve">אחריות מוחלטת </w:t>
      </w:r>
      <w:r>
        <w:rPr>
          <w:rFonts w:hint="cs"/>
          <w:rtl/>
          <w:lang w:eastAsia="he-IL"/>
        </w:rPr>
        <w:t xml:space="preserve">כי </w:t>
      </w:r>
      <w:bookmarkStart w:id="1772" w:name="_ETM_Q1_11574000"/>
      <w:bookmarkEnd w:id="1772"/>
      <w:r>
        <w:rPr>
          <w:rFonts w:hint="cs"/>
          <w:rtl/>
          <w:lang w:eastAsia="he-IL"/>
        </w:rPr>
        <w:t xml:space="preserve">בהן </w:t>
      </w:r>
      <w:r w:rsidRPr="008D5D5A">
        <w:rPr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אשמה. </w:t>
      </w:r>
      <w:r w:rsidRPr="008D5D5A">
        <w:rPr>
          <w:rtl/>
          <w:lang w:eastAsia="he-IL"/>
        </w:rPr>
        <w:t>אבל דווקא אם את מדברת על דברים מהסוג הזה</w:t>
      </w:r>
      <w:r>
        <w:rPr>
          <w:rFonts w:hint="cs"/>
          <w:rtl/>
          <w:lang w:eastAsia="he-IL"/>
        </w:rPr>
        <w:t>,</w:t>
      </w:r>
      <w:r w:rsidRPr="008D5D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שבזה אין </w:t>
      </w:r>
      <w:r w:rsidRPr="008D5D5A">
        <w:rPr>
          <w:rtl/>
          <w:lang w:eastAsia="he-IL"/>
        </w:rPr>
        <w:t>מאסר</w:t>
      </w:r>
      <w:r>
        <w:rPr>
          <w:rFonts w:hint="cs"/>
          <w:rtl/>
          <w:lang w:eastAsia="he-IL"/>
        </w:rPr>
        <w:t xml:space="preserve"> או המאסר</w:t>
      </w:r>
      <w:r w:rsidRPr="008D5D5A">
        <w:rPr>
          <w:rtl/>
          <w:lang w:eastAsia="he-IL"/>
        </w:rPr>
        <w:t xml:space="preserve"> יותר מדי גדול</w:t>
      </w:r>
      <w:r>
        <w:rPr>
          <w:rFonts w:hint="cs"/>
          <w:rtl/>
          <w:lang w:eastAsia="he-IL"/>
        </w:rPr>
        <w:t>,</w:t>
      </w:r>
      <w:r w:rsidRPr="008D5D5A">
        <w:rPr>
          <w:rtl/>
          <w:lang w:eastAsia="he-IL"/>
        </w:rPr>
        <w:t xml:space="preserve"> זה דווקא עניין של </w:t>
      </w:r>
      <w:r>
        <w:rPr>
          <w:rFonts w:hint="cs"/>
          <w:rtl/>
          <w:lang w:eastAsia="he-IL"/>
        </w:rPr>
        <w:t xml:space="preserve">מידה, </w:t>
      </w:r>
      <w:r w:rsidRPr="008D5D5A">
        <w:rPr>
          <w:rtl/>
          <w:lang w:eastAsia="he-IL"/>
        </w:rPr>
        <w:t xml:space="preserve">זה לא עניין של </w:t>
      </w:r>
      <w:r>
        <w:rPr>
          <w:rFonts w:hint="cs"/>
          <w:rtl/>
          <w:lang w:eastAsia="he-IL"/>
        </w:rPr>
        <w:t xml:space="preserve">בינאריות. </w:t>
      </w:r>
    </w:p>
    <w:p w:rsidR="008D5D5A" w:rsidRDefault="008D5D5A" w:rsidP="008D5D5A">
      <w:pPr>
        <w:rPr>
          <w:rtl/>
          <w:lang w:eastAsia="he-IL"/>
        </w:rPr>
      </w:pPr>
    </w:p>
    <w:p w:rsidR="001644DB" w:rsidRDefault="001644DB" w:rsidP="001644DB">
      <w:pPr>
        <w:rPr>
          <w:rtl/>
          <w:lang w:eastAsia="he-IL"/>
        </w:rPr>
      </w:pPr>
    </w:p>
    <w:p w:rsidR="001644DB" w:rsidRDefault="001644DB" w:rsidP="001644DB">
      <w:pPr>
        <w:pStyle w:val="af9"/>
        <w:keepNext/>
        <w:rPr>
          <w:rtl/>
          <w:lang w:eastAsia="he-IL"/>
        </w:rPr>
      </w:pPr>
      <w:bookmarkStart w:id="1773" w:name="ET_guest_635381_290"/>
      <w:r w:rsidRPr="00164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644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3"/>
    </w:p>
    <w:p w:rsidR="001644DB" w:rsidRDefault="001644DB" w:rsidP="001644DB">
      <w:pPr>
        <w:pStyle w:val="KeepWithNext"/>
        <w:rPr>
          <w:rtl/>
          <w:lang w:eastAsia="he-IL"/>
        </w:rPr>
      </w:pPr>
    </w:p>
    <w:p w:rsidR="008D5D5A" w:rsidRDefault="008D5D5A" w:rsidP="008D5D5A">
      <w:pPr>
        <w:rPr>
          <w:rtl/>
          <w:lang w:eastAsia="he-IL"/>
        </w:rPr>
      </w:pPr>
      <w:r w:rsidRPr="008D5D5A">
        <w:rPr>
          <w:rtl/>
          <w:lang w:eastAsia="he-IL"/>
        </w:rPr>
        <w:t>אני חושבת</w:t>
      </w:r>
      <w:r>
        <w:rPr>
          <w:rFonts w:hint="cs"/>
          <w:rtl/>
          <w:lang w:eastAsia="he-IL"/>
        </w:rPr>
        <w:t xml:space="preserve"> ש</w:t>
      </w:r>
      <w:r w:rsidRPr="008D5D5A">
        <w:rPr>
          <w:rtl/>
          <w:lang w:eastAsia="he-IL"/>
        </w:rPr>
        <w:t xml:space="preserve">מצב של </w:t>
      </w:r>
      <w:r>
        <w:rPr>
          <w:rFonts w:hint="cs"/>
          <w:rtl/>
          <w:lang w:eastAsia="he-IL"/>
        </w:rPr>
        <w:t>מי</w:t>
      </w:r>
      <w:bookmarkStart w:id="1774" w:name="_ETM_Q1_11585000"/>
      <w:bookmarkEnd w:id="1774"/>
      <w:r>
        <w:rPr>
          <w:rFonts w:hint="cs"/>
          <w:rtl/>
          <w:lang w:eastAsia="he-IL"/>
        </w:rPr>
        <w:t xml:space="preserve">דה </w:t>
      </w:r>
      <w:r w:rsidRPr="008D5D5A">
        <w:rPr>
          <w:rtl/>
          <w:lang w:eastAsia="he-IL"/>
        </w:rPr>
        <w:t>הוא מצב שבו אנחנו אומרים</w:t>
      </w:r>
      <w:r>
        <w:rPr>
          <w:rFonts w:hint="cs"/>
          <w:rtl/>
          <w:lang w:eastAsia="he-IL"/>
        </w:rPr>
        <w:t>:</w:t>
      </w:r>
      <w:r w:rsidRPr="008D5D5A">
        <w:rPr>
          <w:rtl/>
          <w:lang w:eastAsia="he-IL"/>
        </w:rPr>
        <w:t xml:space="preserve"> האם המחוקק הישראלי</w:t>
      </w:r>
      <w:r>
        <w:rPr>
          <w:rFonts w:hint="cs"/>
          <w:rtl/>
          <w:lang w:eastAsia="he-IL"/>
        </w:rPr>
        <w:t>,</w:t>
      </w:r>
      <w:r w:rsidRPr="008D5D5A">
        <w:rPr>
          <w:rtl/>
          <w:lang w:eastAsia="he-IL"/>
        </w:rPr>
        <w:t xml:space="preserve"> למשל </w:t>
      </w:r>
      <w:r>
        <w:rPr>
          <w:rFonts w:hint="cs"/>
          <w:rtl/>
          <w:lang w:eastAsia="he-IL"/>
        </w:rPr>
        <w:t>כ</w:t>
      </w:r>
      <w:r w:rsidRPr="008D5D5A">
        <w:rPr>
          <w:rtl/>
          <w:lang w:eastAsia="he-IL"/>
        </w:rPr>
        <w:t xml:space="preserve">שהוא קבע את הרפורמה בעבירות </w:t>
      </w:r>
      <w:r>
        <w:rPr>
          <w:rFonts w:hint="cs"/>
          <w:rtl/>
          <w:lang w:eastAsia="he-IL"/>
        </w:rPr>
        <w:t xml:space="preserve">המתה, </w:t>
      </w:r>
      <w:r w:rsidRPr="008D5D5A">
        <w:rPr>
          <w:rtl/>
          <w:lang w:eastAsia="he-IL"/>
        </w:rPr>
        <w:t>הוא קבע עבירה של אחריות מופחתת במצבים מסוימים</w:t>
      </w:r>
      <w:r>
        <w:rPr>
          <w:rFonts w:hint="cs"/>
          <w:rtl/>
          <w:lang w:eastAsia="he-IL"/>
        </w:rPr>
        <w:t>?</w:t>
      </w:r>
      <w:r w:rsidRPr="008D5D5A">
        <w:rPr>
          <w:rtl/>
          <w:lang w:eastAsia="he-IL"/>
        </w:rPr>
        <w:t xml:space="preserve"> האם ניתן לבקר</w:t>
      </w:r>
      <w:r>
        <w:rPr>
          <w:rFonts w:hint="cs"/>
          <w:rtl/>
          <w:lang w:eastAsia="he-IL"/>
        </w:rPr>
        <w:t>,</w:t>
      </w:r>
      <w:r w:rsidRPr="008D5D5A">
        <w:rPr>
          <w:rtl/>
          <w:lang w:eastAsia="he-IL"/>
        </w:rPr>
        <w:t xml:space="preserve"> נניח חוק העונשין היה </w:t>
      </w:r>
      <w:r>
        <w:rPr>
          <w:rFonts w:hint="cs"/>
          <w:rtl/>
          <w:lang w:eastAsia="he-IL"/>
        </w:rPr>
        <w:t>נ</w:t>
      </w:r>
      <w:r w:rsidRPr="008D5D5A">
        <w:rPr>
          <w:rtl/>
          <w:lang w:eastAsia="he-IL"/>
        </w:rPr>
        <w:t xml:space="preserve">ותר כפי </w:t>
      </w:r>
      <w:r>
        <w:rPr>
          <w:rFonts w:hint="cs"/>
          <w:rtl/>
          <w:lang w:eastAsia="he-IL"/>
        </w:rPr>
        <w:t xml:space="preserve">שהוא </w:t>
      </w:r>
      <w:r w:rsidRPr="008D5D5A">
        <w:rPr>
          <w:rtl/>
          <w:lang w:eastAsia="he-IL"/>
        </w:rPr>
        <w:t>היה לפני הרפורמה</w:t>
      </w:r>
      <w:r>
        <w:rPr>
          <w:rFonts w:hint="cs"/>
          <w:rtl/>
          <w:lang w:eastAsia="he-IL"/>
        </w:rPr>
        <w:t>,</w:t>
      </w:r>
      <w:r w:rsidRPr="008D5D5A">
        <w:rPr>
          <w:rtl/>
          <w:lang w:eastAsia="he-IL"/>
        </w:rPr>
        <w:t xml:space="preserve"> את עבירת הרצח</w:t>
      </w:r>
      <w:r>
        <w:rPr>
          <w:rFonts w:hint="cs"/>
          <w:rtl/>
          <w:lang w:eastAsia="he-IL"/>
        </w:rPr>
        <w:t>,</w:t>
      </w:r>
      <w:r w:rsidRPr="008D5D5A">
        <w:rPr>
          <w:rtl/>
          <w:lang w:eastAsia="he-IL"/>
        </w:rPr>
        <w:t xml:space="preserve"> בכך שהיא מכניסה לתוכה גם</w:t>
      </w:r>
      <w:r>
        <w:rPr>
          <w:rFonts w:hint="cs"/>
          <w:rtl/>
          <w:lang w:eastAsia="he-IL"/>
        </w:rPr>
        <w:t xml:space="preserve"> מצבים של נסיבות של אחריות </w:t>
      </w:r>
      <w:bookmarkStart w:id="1775" w:name="_ETM_Q1_11610000"/>
      <w:bookmarkEnd w:id="1775"/>
      <w:r>
        <w:rPr>
          <w:rFonts w:hint="cs"/>
          <w:rtl/>
          <w:lang w:eastAsia="he-IL"/>
        </w:rPr>
        <w:t xml:space="preserve">מופחתת? האם ניתן היה לומר שעבירת הרצח לא עומדת במבחני </w:t>
      </w:r>
      <w:bookmarkStart w:id="1776" w:name="_ETM_Q1_11614000"/>
      <w:bookmarkEnd w:id="1776"/>
      <w:r>
        <w:rPr>
          <w:rFonts w:hint="cs"/>
          <w:rtl/>
          <w:lang w:eastAsia="he-IL"/>
        </w:rPr>
        <w:t xml:space="preserve">החוקתיות? החשש שלנו מליצור מבחן שהמשמעות שלו היא מידה היא </w:t>
      </w:r>
      <w:bookmarkStart w:id="1777" w:name="_ETM_Q1_11619000"/>
      <w:bookmarkEnd w:id="1777"/>
      <w:r>
        <w:rPr>
          <w:rFonts w:hint="cs"/>
          <w:rtl/>
          <w:lang w:eastAsia="he-IL"/>
        </w:rPr>
        <w:t>לא לרדת לרזולוציות האלה.</w:t>
      </w:r>
    </w:p>
    <w:p w:rsidR="008D5D5A" w:rsidRDefault="008D5D5A" w:rsidP="008D5D5A">
      <w:pPr>
        <w:rPr>
          <w:rtl/>
          <w:lang w:eastAsia="he-IL"/>
        </w:rPr>
      </w:pPr>
    </w:p>
    <w:p w:rsidR="008D5D5A" w:rsidRDefault="008D5D5A" w:rsidP="00E948FE">
      <w:pPr>
        <w:rPr>
          <w:rtl/>
          <w:lang w:eastAsia="he-IL"/>
        </w:rPr>
      </w:pPr>
      <w:bookmarkStart w:id="1778" w:name="_ETM_Q1_11618000"/>
      <w:bookmarkEnd w:id="1778"/>
      <w:r w:rsidRPr="008D5D5A">
        <w:rPr>
          <w:rtl/>
          <w:lang w:eastAsia="he-IL"/>
        </w:rPr>
        <w:t>לעומת זאת</w:t>
      </w:r>
      <w:r>
        <w:rPr>
          <w:rFonts w:hint="cs"/>
          <w:rtl/>
          <w:lang w:eastAsia="he-IL"/>
        </w:rPr>
        <w:t>,</w:t>
      </w:r>
      <w:r w:rsidRPr="008D5D5A">
        <w:rPr>
          <w:rtl/>
          <w:lang w:eastAsia="he-IL"/>
        </w:rPr>
        <w:t xml:space="preserve"> כשמדובר על אנטי חברתיות מספקת כדי לקבוע עבירה</w:t>
      </w:r>
      <w:r>
        <w:rPr>
          <w:rFonts w:hint="cs"/>
          <w:rtl/>
          <w:lang w:eastAsia="he-IL"/>
        </w:rPr>
        <w:t>,</w:t>
      </w:r>
      <w:r w:rsidRPr="008D5D5A">
        <w:rPr>
          <w:rtl/>
          <w:lang w:eastAsia="he-IL"/>
        </w:rPr>
        <w:t xml:space="preserve"> כן זה יכול לבוא לידי ביטוי ב</w:t>
      </w:r>
      <w:r>
        <w:rPr>
          <w:rFonts w:hint="cs"/>
          <w:rtl/>
          <w:lang w:eastAsia="he-IL"/>
        </w:rPr>
        <w:t>פ</w:t>
      </w:r>
      <w:r w:rsidRPr="008D5D5A">
        <w:rPr>
          <w:rtl/>
          <w:lang w:eastAsia="he-IL"/>
        </w:rPr>
        <w:t xml:space="preserve">ער מאוד מאוד גדול בין היסוד הנפשי </w:t>
      </w:r>
      <w:r>
        <w:rPr>
          <w:rFonts w:hint="cs"/>
          <w:rtl/>
          <w:lang w:eastAsia="he-IL"/>
        </w:rPr>
        <w:t xml:space="preserve">בצד </w:t>
      </w:r>
      <w:r>
        <w:rPr>
          <w:rtl/>
          <w:lang w:eastAsia="he-IL"/>
        </w:rPr>
        <w:t>העבירה לבין האנטי</w:t>
      </w:r>
      <w:r>
        <w:rPr>
          <w:rFonts w:hint="cs"/>
          <w:rtl/>
          <w:lang w:eastAsia="he-IL"/>
        </w:rPr>
        <w:t>-</w:t>
      </w:r>
      <w:r w:rsidRPr="008D5D5A">
        <w:rPr>
          <w:rtl/>
          <w:lang w:eastAsia="he-IL"/>
        </w:rPr>
        <w:t>חבר</w:t>
      </w:r>
      <w:r>
        <w:rPr>
          <w:rFonts w:hint="cs"/>
          <w:rtl/>
          <w:lang w:eastAsia="he-IL"/>
        </w:rPr>
        <w:t>תי</w:t>
      </w:r>
      <w:r w:rsidRPr="008D5D5A">
        <w:rPr>
          <w:rtl/>
          <w:lang w:eastAsia="he-IL"/>
        </w:rPr>
        <w:t>ות המגולמת פה</w:t>
      </w:r>
      <w:r>
        <w:rPr>
          <w:rFonts w:hint="cs"/>
          <w:rtl/>
          <w:lang w:eastAsia="he-IL"/>
        </w:rPr>
        <w:t>.</w:t>
      </w:r>
      <w:r w:rsidRPr="008D5D5A">
        <w:rPr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</w:t>
      </w:r>
      <w:r w:rsidRPr="008D5D5A">
        <w:rPr>
          <w:rtl/>
          <w:lang w:eastAsia="he-IL"/>
        </w:rPr>
        <w:t xml:space="preserve"> הנושא של אחריות </w:t>
      </w:r>
      <w:r>
        <w:rPr>
          <w:rFonts w:hint="cs"/>
          <w:rtl/>
          <w:lang w:eastAsia="he-IL"/>
        </w:rPr>
        <w:t xml:space="preserve">קפידה, </w:t>
      </w:r>
      <w:r w:rsidRPr="008D5D5A">
        <w:rPr>
          <w:rtl/>
          <w:lang w:eastAsia="he-IL"/>
        </w:rPr>
        <w:t>כמו שאמרתי</w:t>
      </w:r>
      <w:r>
        <w:rPr>
          <w:rFonts w:hint="cs"/>
          <w:rtl/>
          <w:lang w:eastAsia="he-IL"/>
        </w:rPr>
        <w:t>,</w:t>
      </w:r>
      <w:r w:rsidRPr="008D5D5A">
        <w:rPr>
          <w:rtl/>
          <w:lang w:eastAsia="he-IL"/>
        </w:rPr>
        <w:t xml:space="preserve"> הוא מגלם אנטי חברתיות שמספיקה לעבירות מסוימות</w:t>
      </w:r>
      <w:r>
        <w:rPr>
          <w:rFonts w:hint="cs"/>
          <w:rtl/>
          <w:lang w:eastAsia="he-IL"/>
        </w:rPr>
        <w:t>,</w:t>
      </w:r>
      <w:r w:rsidRPr="008D5D5A">
        <w:rPr>
          <w:rtl/>
          <w:lang w:eastAsia="he-IL"/>
        </w:rPr>
        <w:t xml:space="preserve"> קלות ביותר</w:t>
      </w:r>
      <w:r>
        <w:rPr>
          <w:rFonts w:hint="cs"/>
          <w:rtl/>
          <w:lang w:eastAsia="he-IL"/>
        </w:rPr>
        <w:t>,</w:t>
      </w:r>
      <w:r w:rsidRPr="008D5D5A">
        <w:rPr>
          <w:rtl/>
          <w:lang w:eastAsia="he-IL"/>
        </w:rPr>
        <w:t xml:space="preserve"> שאין בצ</w:t>
      </w:r>
      <w:r>
        <w:rPr>
          <w:rFonts w:hint="cs"/>
          <w:rtl/>
          <w:lang w:eastAsia="he-IL"/>
        </w:rPr>
        <w:t>י</w:t>
      </w:r>
      <w:r w:rsidRPr="008D5D5A">
        <w:rPr>
          <w:rtl/>
          <w:lang w:eastAsia="he-IL"/>
        </w:rPr>
        <w:t>דן עונש מאסר</w:t>
      </w:r>
      <w:r>
        <w:rPr>
          <w:rFonts w:hint="cs"/>
          <w:rtl/>
          <w:lang w:eastAsia="he-IL"/>
        </w:rPr>
        <w:t>.</w:t>
      </w:r>
      <w:r w:rsidRPr="008D5D5A">
        <w:rPr>
          <w:rtl/>
          <w:lang w:eastAsia="he-IL"/>
        </w:rPr>
        <w:t xml:space="preserve"> וזאת האמירה </w:t>
      </w:r>
      <w:r>
        <w:rPr>
          <w:rFonts w:hint="cs"/>
          <w:rtl/>
          <w:lang w:eastAsia="he-IL"/>
        </w:rPr>
        <w:t xml:space="preserve">שקיימת </w:t>
      </w:r>
      <w:r w:rsidR="00E948FE">
        <w:rPr>
          <w:rFonts w:hint="cs"/>
          <w:rtl/>
          <w:lang w:eastAsia="he-IL"/>
        </w:rPr>
        <w:t>ה</w:t>
      </w:r>
      <w:r w:rsidRPr="008D5D5A">
        <w:rPr>
          <w:rtl/>
          <w:lang w:eastAsia="he-IL"/>
        </w:rPr>
        <w:t>יום בחוק העונשין</w:t>
      </w:r>
      <w:r w:rsidR="00E948FE">
        <w:rPr>
          <w:rFonts w:hint="cs"/>
          <w:rtl/>
          <w:lang w:eastAsia="he-IL"/>
        </w:rPr>
        <w:t>,</w:t>
      </w:r>
      <w:r w:rsidRPr="008D5D5A">
        <w:rPr>
          <w:rtl/>
          <w:lang w:eastAsia="he-IL"/>
        </w:rPr>
        <w:t xml:space="preserve"> ולטעמנו היא תוכל להוות עילה לביקורת חוקתית אם יחוקק הסעיף הזה בנוסחו </w:t>
      </w:r>
      <w:r w:rsidR="00E948FE">
        <w:rPr>
          <w:rFonts w:hint="cs"/>
          <w:rtl/>
          <w:lang w:eastAsia="he-IL"/>
        </w:rPr>
        <w:t xml:space="preserve">- - - </w:t>
      </w:r>
    </w:p>
    <w:p w:rsidR="008D5D5A" w:rsidRPr="008D5D5A" w:rsidRDefault="008D5D5A" w:rsidP="008D5D5A">
      <w:pPr>
        <w:rPr>
          <w:rtl/>
          <w:lang w:eastAsia="he-IL"/>
        </w:rPr>
      </w:pPr>
    </w:p>
    <w:p w:rsidR="00B757D7" w:rsidRDefault="00B757D7" w:rsidP="00B757D7">
      <w:pPr>
        <w:pStyle w:val="a4"/>
        <w:keepNext/>
      </w:pPr>
      <w:bookmarkStart w:id="1779" w:name="ET_speaker_גור_בליי_291"/>
      <w:r w:rsidRPr="00B757D7">
        <w:rPr>
          <w:rStyle w:val="TagStyle"/>
          <w:rtl/>
        </w:rPr>
        <w:t xml:space="preserve">&lt;&lt; דובר &gt;&gt; </w:t>
      </w:r>
      <w:r>
        <w:rPr>
          <w:rtl/>
        </w:rPr>
        <w:t>גור בליי:</w:t>
      </w:r>
      <w:r w:rsidRPr="00B75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:rsidR="00B757D7" w:rsidRDefault="00B757D7" w:rsidP="00B757D7">
      <w:pPr>
        <w:pStyle w:val="KeepWithNext"/>
        <w:rPr>
          <w:rtl/>
          <w:lang w:eastAsia="he-IL"/>
        </w:rPr>
      </w:pPr>
    </w:p>
    <w:p w:rsidR="00E948FE" w:rsidRDefault="00E948FE" w:rsidP="00E94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 </w:t>
      </w:r>
      <w:bookmarkStart w:id="1780" w:name="_ETM_Q1_11653000"/>
      <w:bookmarkEnd w:id="1780"/>
      <w:r>
        <w:rPr>
          <w:rFonts w:hint="cs"/>
          <w:rtl/>
          <w:lang w:eastAsia="he-IL"/>
        </w:rPr>
        <w:t>זה</w:t>
      </w:r>
      <w:r w:rsidRPr="00E948FE">
        <w:rPr>
          <w:rtl/>
          <w:lang w:eastAsia="he-IL"/>
        </w:rPr>
        <w:t xml:space="preserve"> קשה </w:t>
      </w:r>
      <w:r>
        <w:rPr>
          <w:rFonts w:hint="cs"/>
          <w:rtl/>
          <w:lang w:eastAsia="he-IL"/>
        </w:rPr>
        <w:t xml:space="preserve">ההבחנה שאת עושה. </w:t>
      </w:r>
      <w:r w:rsidRPr="00E948FE">
        <w:rPr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ים להיות </w:t>
      </w:r>
      <w:r w:rsidRPr="00E948FE">
        <w:rPr>
          <w:rtl/>
          <w:lang w:eastAsia="he-IL"/>
        </w:rPr>
        <w:t>דברים שיש ב</w:t>
      </w:r>
      <w:r>
        <w:rPr>
          <w:rFonts w:hint="cs"/>
          <w:rtl/>
          <w:lang w:eastAsia="he-IL"/>
        </w:rPr>
        <w:t xml:space="preserve">הם </w:t>
      </w:r>
      <w:r w:rsidRPr="00E948FE">
        <w:rPr>
          <w:rtl/>
          <w:lang w:eastAsia="he-IL"/>
        </w:rPr>
        <w:t>מידה</w:t>
      </w:r>
      <w:r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שהדלת</w:t>
      </w:r>
      <w:r>
        <w:rPr>
          <w:rFonts w:hint="cs"/>
          <w:rtl/>
          <w:lang w:eastAsia="he-IL"/>
        </w:rPr>
        <w:t>א</w:t>
      </w:r>
      <w:r w:rsidRPr="00E948FE">
        <w:rPr>
          <w:rtl/>
          <w:lang w:eastAsia="he-IL"/>
        </w:rPr>
        <w:t xml:space="preserve"> היא מאוד גדולה או הדלת</w:t>
      </w:r>
      <w:r>
        <w:rPr>
          <w:rFonts w:hint="cs"/>
          <w:rtl/>
          <w:lang w:eastAsia="he-IL"/>
        </w:rPr>
        <w:t>א</w:t>
      </w:r>
      <w:r w:rsidRPr="00E948FE">
        <w:rPr>
          <w:rtl/>
          <w:lang w:eastAsia="he-IL"/>
        </w:rPr>
        <w:t xml:space="preserve"> היא מאוד קטנה</w:t>
      </w:r>
      <w:r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אבל זה וזה </w:t>
      </w:r>
      <w:r>
        <w:rPr>
          <w:rFonts w:hint="cs"/>
          <w:rtl/>
          <w:lang w:eastAsia="he-IL"/>
        </w:rPr>
        <w:t xml:space="preserve">זה </w:t>
      </w:r>
      <w:r w:rsidRPr="00E948FE">
        <w:rPr>
          <w:rtl/>
          <w:lang w:eastAsia="he-IL"/>
        </w:rPr>
        <w:t>מידה</w:t>
      </w:r>
      <w:r>
        <w:rPr>
          <w:rFonts w:hint="cs"/>
          <w:rtl/>
          <w:lang w:eastAsia="he-IL"/>
        </w:rPr>
        <w:t>.</w:t>
      </w:r>
      <w:r w:rsidRPr="00E948FE">
        <w:rPr>
          <w:rtl/>
          <w:lang w:eastAsia="he-IL"/>
        </w:rPr>
        <w:t xml:space="preserve"> בעיניי כמו שזה מנוסח</w:t>
      </w:r>
      <w:r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ויכול להיות שאין מנוס מלעשות את זה בשבילו</w:t>
      </w:r>
      <w:r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זו שאלה שהוועדה תצטרך להחליט</w:t>
      </w:r>
      <w:r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אבל אני יכול להבין לפחות את הרציונל מאחורי זה</w:t>
      </w:r>
      <w:r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אני </w:t>
      </w:r>
      <w:r w:rsidRPr="00E948FE">
        <w:rPr>
          <w:rtl/>
          <w:lang w:eastAsia="he-IL"/>
        </w:rPr>
        <w:t>חושב שזה מטשטש טיפה</w:t>
      </w:r>
      <w:r>
        <w:rPr>
          <w:rFonts w:hint="cs"/>
          <w:rtl/>
          <w:lang w:eastAsia="he-IL"/>
        </w:rPr>
        <w:t xml:space="preserve">, </w:t>
      </w:r>
      <w:bookmarkStart w:id="1781" w:name="_ETM_Q1_11668000"/>
      <w:bookmarkEnd w:id="1781"/>
      <w:r w:rsidRPr="00E948FE">
        <w:rPr>
          <w:rtl/>
          <w:lang w:eastAsia="he-IL"/>
        </w:rPr>
        <w:t>להגיד</w:t>
      </w:r>
      <w:r>
        <w:rPr>
          <w:rFonts w:hint="cs"/>
          <w:rtl/>
          <w:lang w:eastAsia="he-IL"/>
        </w:rPr>
        <w:t>:</w:t>
      </w:r>
      <w:r w:rsidRPr="00E948FE">
        <w:rPr>
          <w:rtl/>
          <w:lang w:eastAsia="he-IL"/>
        </w:rPr>
        <w:t xml:space="preserve"> כשיש פשוט פער מאוד גדול</w:t>
      </w:r>
      <w:r>
        <w:rPr>
          <w:rFonts w:hint="cs"/>
          <w:rtl/>
          <w:lang w:eastAsia="he-IL"/>
        </w:rPr>
        <w:t xml:space="preserve">, אז </w:t>
      </w:r>
      <w:r w:rsidRPr="00E948FE">
        <w:rPr>
          <w:rtl/>
          <w:lang w:eastAsia="he-IL"/>
        </w:rPr>
        <w:t xml:space="preserve">זה כבר לא עניין </w:t>
      </w:r>
      <w:r>
        <w:rPr>
          <w:rFonts w:hint="cs"/>
          <w:rtl/>
          <w:lang w:eastAsia="he-IL"/>
        </w:rPr>
        <w:t xml:space="preserve">של מידה. כלומר, </w:t>
      </w:r>
      <w:r w:rsidRPr="00E948FE">
        <w:rPr>
          <w:rtl/>
          <w:lang w:eastAsia="he-IL"/>
        </w:rPr>
        <w:t>הבינארי זה בינארי</w:t>
      </w:r>
      <w:r>
        <w:rPr>
          <w:rFonts w:hint="cs"/>
          <w:rtl/>
          <w:lang w:eastAsia="he-IL"/>
        </w:rPr>
        <w:t xml:space="preserve">, והמידה </w:t>
      </w:r>
      <w:r w:rsidRPr="00E948FE">
        <w:rPr>
          <w:rtl/>
          <w:lang w:eastAsia="he-IL"/>
        </w:rPr>
        <w:t>זה מיד</w:t>
      </w:r>
      <w:r>
        <w:rPr>
          <w:rFonts w:hint="cs"/>
          <w:rtl/>
          <w:lang w:eastAsia="he-IL"/>
        </w:rPr>
        <w:t xml:space="preserve">, </w:t>
      </w:r>
      <w:r w:rsidRPr="00E948FE">
        <w:rPr>
          <w:rtl/>
          <w:lang w:eastAsia="he-IL"/>
        </w:rPr>
        <w:t xml:space="preserve">ומידה יכולה להיות </w:t>
      </w:r>
      <w:r>
        <w:rPr>
          <w:rFonts w:hint="cs"/>
          <w:rtl/>
          <w:lang w:eastAsia="he-IL"/>
        </w:rPr>
        <w:t xml:space="preserve">דלתא </w:t>
      </w:r>
      <w:r w:rsidRPr="00E948FE">
        <w:rPr>
          <w:rtl/>
          <w:lang w:eastAsia="he-IL"/>
        </w:rPr>
        <w:t xml:space="preserve">גדולה </w:t>
      </w:r>
      <w:r>
        <w:rPr>
          <w:rFonts w:hint="cs"/>
          <w:rtl/>
          <w:lang w:eastAsia="he-IL"/>
        </w:rPr>
        <w:t xml:space="preserve">ויכולה </w:t>
      </w:r>
      <w:bookmarkStart w:id="1782" w:name="_ETM_Q1_11678000"/>
      <w:bookmarkEnd w:id="1782"/>
      <w:r>
        <w:rPr>
          <w:rFonts w:hint="cs"/>
          <w:rtl/>
          <w:lang w:eastAsia="he-IL"/>
        </w:rPr>
        <w:t xml:space="preserve">להיות דלתא </w:t>
      </w:r>
      <w:r w:rsidRPr="00E948FE">
        <w:rPr>
          <w:rtl/>
          <w:lang w:eastAsia="he-IL"/>
        </w:rPr>
        <w:t>קטנה</w:t>
      </w:r>
      <w:r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אבל זו מידה וזה בינארי</w:t>
      </w:r>
      <w:r>
        <w:rPr>
          <w:rFonts w:hint="cs"/>
          <w:rtl/>
          <w:lang w:eastAsia="he-IL"/>
        </w:rPr>
        <w:t>.</w:t>
      </w:r>
      <w:r w:rsidRPr="00E948FE">
        <w:rPr>
          <w:rtl/>
          <w:lang w:eastAsia="he-IL"/>
        </w:rPr>
        <w:t xml:space="preserve"> זה שני דברים שונים</w:t>
      </w:r>
      <w:r>
        <w:rPr>
          <w:rFonts w:hint="cs"/>
          <w:rtl/>
          <w:lang w:eastAsia="he-IL"/>
        </w:rPr>
        <w:t>, בעיניי אנליטית הם נפרדים.</w:t>
      </w:r>
    </w:p>
    <w:p w:rsidR="00E948FE" w:rsidRDefault="00E948FE" w:rsidP="00E948FE">
      <w:pPr>
        <w:rPr>
          <w:rtl/>
          <w:lang w:eastAsia="he-IL"/>
        </w:rPr>
      </w:pPr>
    </w:p>
    <w:p w:rsidR="00734FC5" w:rsidRDefault="00734FC5" w:rsidP="00734FC5">
      <w:pPr>
        <w:pStyle w:val="af9"/>
        <w:keepNext/>
        <w:rPr>
          <w:lang w:eastAsia="he-IL"/>
        </w:rPr>
      </w:pPr>
      <w:bookmarkStart w:id="1783" w:name="_ETM_Q1_11688000"/>
      <w:bookmarkStart w:id="1784" w:name="ET_guest_635381_292"/>
      <w:bookmarkEnd w:id="1783"/>
      <w:r w:rsidRPr="00734FC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לילך וגנר:</w:t>
      </w:r>
      <w:r w:rsidRPr="00734F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4"/>
    </w:p>
    <w:p w:rsidR="00734FC5" w:rsidRDefault="00734FC5" w:rsidP="00734FC5">
      <w:pPr>
        <w:pStyle w:val="KeepWithNext"/>
        <w:rPr>
          <w:rtl/>
          <w:lang w:eastAsia="he-IL"/>
        </w:rPr>
      </w:pPr>
    </w:p>
    <w:p w:rsidR="005313C4" w:rsidRDefault="00E948FE" w:rsidP="005313C4">
      <w:pPr>
        <w:rPr>
          <w:rtl/>
          <w:lang w:eastAsia="he-IL"/>
        </w:rPr>
      </w:pPr>
      <w:r w:rsidRPr="007D2210">
        <w:rPr>
          <w:rtl/>
          <w:lang w:eastAsia="he-IL"/>
        </w:rPr>
        <w:t>מבחינה אנליטית אני מבינה את הטענה</w:t>
      </w:r>
      <w:r w:rsidRPr="007D2210">
        <w:rPr>
          <w:rFonts w:hint="cs"/>
          <w:rtl/>
          <w:lang w:eastAsia="he-IL"/>
        </w:rPr>
        <w:t>.</w:t>
      </w:r>
      <w:r w:rsidRPr="007D2210">
        <w:rPr>
          <w:rtl/>
          <w:lang w:eastAsia="he-IL"/>
        </w:rPr>
        <w:t xml:space="preserve"> הטענה אומרת</w:t>
      </w:r>
      <w:r w:rsidRPr="007D2210">
        <w:rPr>
          <w:rFonts w:hint="cs"/>
          <w:rtl/>
          <w:lang w:eastAsia="he-IL"/>
        </w:rPr>
        <w:t>:</w:t>
      </w:r>
      <w:r w:rsidRPr="007D2210">
        <w:rPr>
          <w:rtl/>
          <w:lang w:eastAsia="he-IL"/>
        </w:rPr>
        <w:t xml:space="preserve"> אם אתם הולכים על מבחן בינארי</w:t>
      </w:r>
      <w:r w:rsidRPr="007D2210">
        <w:rPr>
          <w:rFonts w:hint="cs"/>
          <w:rtl/>
          <w:lang w:eastAsia="he-IL"/>
        </w:rPr>
        <w:t>,</w:t>
      </w:r>
      <w:r w:rsidRPr="007D2210">
        <w:rPr>
          <w:rtl/>
          <w:lang w:eastAsia="he-IL"/>
        </w:rPr>
        <w:t xml:space="preserve"> זה כן או לא</w:t>
      </w:r>
      <w:r w:rsidR="007D2210">
        <w:rPr>
          <w:rFonts w:hint="cs"/>
          <w:rtl/>
          <w:lang w:eastAsia="he-IL"/>
        </w:rPr>
        <w:t xml:space="preserve"> </w:t>
      </w:r>
      <w:r w:rsidR="007D2210">
        <w:rPr>
          <w:rFonts w:hint="eastAsia"/>
          <w:rtl/>
          <w:lang w:eastAsia="he-IL"/>
        </w:rPr>
        <w:t>–</w:t>
      </w:r>
      <w:r w:rsidRPr="007D2210">
        <w:rPr>
          <w:rtl/>
          <w:lang w:eastAsia="he-IL"/>
        </w:rPr>
        <w:t xml:space="preserve"> יש </w:t>
      </w:r>
      <w:r w:rsidRPr="007D2210">
        <w:rPr>
          <w:rFonts w:hint="cs"/>
          <w:rtl/>
          <w:lang w:eastAsia="he-IL"/>
        </w:rPr>
        <w:t>א</w:t>
      </w:r>
      <w:r w:rsidRPr="007D2210">
        <w:rPr>
          <w:rtl/>
          <w:lang w:eastAsia="he-IL"/>
        </w:rPr>
        <w:t>שמה</w:t>
      </w:r>
      <w:r w:rsidRPr="007D2210">
        <w:rPr>
          <w:rFonts w:hint="cs"/>
          <w:rtl/>
          <w:lang w:eastAsia="he-IL"/>
        </w:rPr>
        <w:t>,</w:t>
      </w:r>
      <w:r w:rsidRPr="007D2210">
        <w:rPr>
          <w:rtl/>
          <w:lang w:eastAsia="he-IL"/>
        </w:rPr>
        <w:t xml:space="preserve"> אין </w:t>
      </w:r>
      <w:r w:rsidRPr="007D2210">
        <w:rPr>
          <w:rFonts w:hint="cs"/>
          <w:rtl/>
          <w:lang w:eastAsia="he-IL"/>
        </w:rPr>
        <w:t>א</w:t>
      </w:r>
      <w:r w:rsidRPr="007D2210">
        <w:rPr>
          <w:rtl/>
          <w:lang w:eastAsia="he-IL"/>
        </w:rPr>
        <w:t>שמה</w:t>
      </w:r>
      <w:r w:rsidRPr="007D22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Pr="00E948FE">
        <w:rPr>
          <w:rtl/>
          <w:lang w:eastAsia="he-IL"/>
        </w:rPr>
        <w:t>עקרון האשמה</w:t>
      </w:r>
      <w:r w:rsidR="007D2210"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כמו שאני הצגתי אותו כרגע</w:t>
      </w:r>
      <w:r w:rsidR="007D2210">
        <w:rPr>
          <w:rFonts w:hint="cs"/>
          <w:rtl/>
          <w:lang w:eastAsia="he-IL"/>
        </w:rPr>
        <w:t xml:space="preserve"> </w:t>
      </w:r>
      <w:r w:rsidR="007D2210">
        <w:rPr>
          <w:rFonts w:hint="eastAsia"/>
          <w:rtl/>
          <w:lang w:eastAsia="he-IL"/>
        </w:rPr>
        <w:t>–</w:t>
      </w:r>
      <w:r w:rsidRPr="00E948FE">
        <w:rPr>
          <w:rtl/>
          <w:lang w:eastAsia="he-IL"/>
        </w:rPr>
        <w:t xml:space="preserve"> ושוב</w:t>
      </w:r>
      <w:r w:rsidR="007D2210">
        <w:rPr>
          <w:rFonts w:hint="cs"/>
          <w:rtl/>
          <w:lang w:eastAsia="he-IL"/>
        </w:rPr>
        <w:t>,</w:t>
      </w:r>
      <w:r w:rsidR="007D2210">
        <w:rPr>
          <w:rtl/>
          <w:lang w:eastAsia="he-IL"/>
        </w:rPr>
        <w:t xml:space="preserve"> בחרנו לנקוט במונ</w:t>
      </w:r>
      <w:r w:rsidR="007D2210">
        <w:rPr>
          <w:rFonts w:hint="cs"/>
          <w:rtl/>
          <w:lang w:eastAsia="he-IL"/>
        </w:rPr>
        <w:t>ח</w:t>
      </w:r>
      <w:r w:rsidRPr="00E948FE">
        <w:rPr>
          <w:rtl/>
          <w:lang w:eastAsia="he-IL"/>
        </w:rPr>
        <w:t xml:space="preserve"> </w:t>
      </w:r>
      <w:r w:rsidR="007D2210">
        <w:rPr>
          <w:rFonts w:hint="cs"/>
          <w:rtl/>
          <w:lang w:eastAsia="he-IL"/>
        </w:rPr>
        <w:t>"</w:t>
      </w:r>
      <w:r w:rsidRPr="00E948FE">
        <w:rPr>
          <w:rtl/>
          <w:lang w:eastAsia="he-IL"/>
        </w:rPr>
        <w:t>אשמה</w:t>
      </w:r>
      <w:r w:rsidR="007D2210">
        <w:rPr>
          <w:rFonts w:hint="cs"/>
          <w:rtl/>
          <w:lang w:eastAsia="he-IL"/>
        </w:rPr>
        <w:t>",</w:t>
      </w:r>
      <w:r w:rsidRPr="00E948FE">
        <w:rPr>
          <w:rtl/>
          <w:lang w:eastAsia="he-IL"/>
        </w:rPr>
        <w:t xml:space="preserve"> שכאמור יש לו איזשהו תוכן</w:t>
      </w:r>
      <w:r w:rsidR="007D2210"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אבל הוא גם מאפשר דינמיות </w:t>
      </w:r>
      <w:r w:rsidR="007D2210" w:rsidRPr="00E948FE">
        <w:rPr>
          <w:rtl/>
          <w:lang w:eastAsia="he-IL"/>
        </w:rPr>
        <w:t xml:space="preserve">פרשנית </w:t>
      </w:r>
      <w:r w:rsidRPr="00E948FE">
        <w:rPr>
          <w:rtl/>
          <w:lang w:eastAsia="he-IL"/>
        </w:rPr>
        <w:t xml:space="preserve">מסוימת בהקשר הזה </w:t>
      </w:r>
      <w:r w:rsidR="007D2210">
        <w:rPr>
          <w:rFonts w:hint="cs"/>
          <w:rtl/>
          <w:lang w:eastAsia="he-IL"/>
        </w:rPr>
        <w:t xml:space="preserve">– </w:t>
      </w:r>
      <w:r w:rsidRPr="00E948FE">
        <w:rPr>
          <w:rtl/>
          <w:lang w:eastAsia="he-IL"/>
        </w:rPr>
        <w:t>הוא עיקרון שמבוסס על</w:t>
      </w:r>
      <w:r w:rsidR="007D2210">
        <w:rPr>
          <w:rFonts w:hint="cs"/>
          <w:rtl/>
          <w:lang w:eastAsia="he-IL"/>
        </w:rPr>
        <w:t xml:space="preserve"> </w:t>
      </w:r>
      <w:r w:rsidRPr="00E948FE">
        <w:rPr>
          <w:rtl/>
          <w:lang w:eastAsia="he-IL"/>
        </w:rPr>
        <w:t>כך שההתנהגות עצמה היא התנהגות שמוצדק לקבוע בגינה את העבירה והעונש</w:t>
      </w:r>
      <w:r w:rsidR="007D2210">
        <w:rPr>
          <w:rFonts w:hint="cs"/>
          <w:rtl/>
          <w:lang w:eastAsia="he-IL"/>
        </w:rPr>
        <w:t>.</w:t>
      </w:r>
      <w:r w:rsidRPr="00E948FE">
        <w:rPr>
          <w:rtl/>
          <w:lang w:eastAsia="he-IL"/>
        </w:rPr>
        <w:t xml:space="preserve"> וההצדקה הזאת </w:t>
      </w:r>
      <w:r w:rsidR="007D2210">
        <w:rPr>
          <w:rFonts w:hint="cs"/>
          <w:rtl/>
          <w:lang w:eastAsia="he-IL"/>
        </w:rPr>
        <w:t xml:space="preserve">היא </w:t>
      </w:r>
      <w:r w:rsidRPr="00E948FE">
        <w:rPr>
          <w:rtl/>
          <w:lang w:eastAsia="he-IL"/>
        </w:rPr>
        <w:t>הצדקה בסיסית שמגולמת בדרך כלל</w:t>
      </w:r>
      <w:r w:rsidR="007D2210"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שוב</w:t>
      </w:r>
      <w:r w:rsidR="007D2210"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כמו שאמרתי</w:t>
      </w:r>
      <w:r w:rsidR="007D2210"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בנושא של חוסר שליטה</w:t>
      </w:r>
      <w:r w:rsidR="005313C4"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חוסר יכולת מניעה ויסוד נפשי</w:t>
      </w:r>
      <w:r w:rsidR="005313C4">
        <w:rPr>
          <w:rFonts w:hint="cs"/>
          <w:rtl/>
          <w:lang w:eastAsia="he-IL"/>
        </w:rPr>
        <w:t>.</w:t>
      </w:r>
      <w:r w:rsidRPr="00E948FE">
        <w:rPr>
          <w:rtl/>
          <w:lang w:eastAsia="he-IL"/>
        </w:rPr>
        <w:t xml:space="preserve"> ולכן השילוב ביניהם והביטוי </w:t>
      </w:r>
      <w:r w:rsidR="005313C4">
        <w:rPr>
          <w:rFonts w:hint="cs"/>
          <w:rtl/>
          <w:lang w:eastAsia="he-IL"/>
        </w:rPr>
        <w:t xml:space="preserve">שלו, כפי </w:t>
      </w:r>
      <w:r w:rsidRPr="00E948FE">
        <w:rPr>
          <w:rtl/>
          <w:lang w:eastAsia="he-IL"/>
        </w:rPr>
        <w:t>שאנחנו כתבנו את זה כ</w:t>
      </w:r>
      <w:r w:rsidR="005313C4">
        <w:rPr>
          <w:rFonts w:hint="cs"/>
          <w:rtl/>
          <w:lang w:eastAsia="he-IL"/>
        </w:rPr>
        <w:t>א</w:t>
      </w:r>
      <w:r w:rsidRPr="00E948FE">
        <w:rPr>
          <w:rtl/>
          <w:lang w:eastAsia="he-IL"/>
        </w:rPr>
        <w:t>ן</w:t>
      </w:r>
      <w:r w:rsidR="005313C4"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כן מאפשר הטלת ביקורת משפטית חוקתית</w:t>
      </w:r>
      <w:r w:rsidR="005313C4"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למיטב הבנתי</w:t>
      </w:r>
      <w:r w:rsidR="005313C4"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גם במצבים שבהם ההתנהגות היא כזאת שהיא לא מייצרת דרגת אשמה </w:t>
      </w:r>
      <w:r w:rsidR="005313C4">
        <w:rPr>
          <w:rFonts w:hint="cs"/>
          <w:rtl/>
          <w:lang w:eastAsia="he-IL"/>
        </w:rPr>
        <w:t xml:space="preserve">ברף </w:t>
      </w:r>
      <w:r w:rsidRPr="00E948FE">
        <w:rPr>
          <w:rtl/>
          <w:lang w:eastAsia="he-IL"/>
        </w:rPr>
        <w:t xml:space="preserve">מינימלי מספיק כדי לייצר את </w:t>
      </w:r>
      <w:r w:rsidR="005313C4">
        <w:rPr>
          <w:rFonts w:hint="cs"/>
          <w:rtl/>
          <w:lang w:eastAsia="he-IL"/>
        </w:rPr>
        <w:t xml:space="preserve">העבירה והעונש </w:t>
      </w:r>
      <w:bookmarkStart w:id="1785" w:name="_ETM_Q1_11741000"/>
      <w:bookmarkEnd w:id="1785"/>
      <w:r w:rsidR="005313C4">
        <w:rPr>
          <w:rFonts w:hint="cs"/>
          <w:rtl/>
          <w:lang w:eastAsia="he-IL"/>
        </w:rPr>
        <w:t xml:space="preserve">עליה. </w:t>
      </w:r>
      <w:r w:rsidRPr="00E948FE">
        <w:rPr>
          <w:rtl/>
          <w:lang w:eastAsia="he-IL"/>
        </w:rPr>
        <w:t>וזה יכול לבוא לידי ביטוי בדוגמאות שנתתי</w:t>
      </w:r>
      <w:r w:rsidR="005313C4">
        <w:rPr>
          <w:rFonts w:hint="cs"/>
          <w:rtl/>
          <w:lang w:eastAsia="he-IL"/>
        </w:rPr>
        <w:t>.</w:t>
      </w:r>
    </w:p>
    <w:p w:rsidR="005313C4" w:rsidRDefault="005313C4" w:rsidP="005313C4">
      <w:pPr>
        <w:rPr>
          <w:rtl/>
          <w:lang w:eastAsia="he-IL"/>
        </w:rPr>
      </w:pPr>
    </w:p>
    <w:p w:rsidR="000C6B8D" w:rsidRDefault="00E948FE" w:rsidP="000C6B8D">
      <w:pPr>
        <w:rPr>
          <w:rtl/>
          <w:lang w:eastAsia="he-IL"/>
        </w:rPr>
      </w:pPr>
      <w:bookmarkStart w:id="1786" w:name="_ETM_Q1_11745000"/>
      <w:bookmarkEnd w:id="1786"/>
      <w:r w:rsidRPr="00E948FE">
        <w:rPr>
          <w:rtl/>
          <w:lang w:eastAsia="he-IL"/>
        </w:rPr>
        <w:t>אבל כמובן אפשר להמשיך את השיח</w:t>
      </w:r>
      <w:r w:rsidR="005313C4">
        <w:rPr>
          <w:rFonts w:hint="cs"/>
          <w:rtl/>
          <w:lang w:eastAsia="he-IL"/>
        </w:rPr>
        <w:t xml:space="preserve"> בעניין.</w:t>
      </w:r>
      <w:r w:rsidRPr="00E948FE">
        <w:rPr>
          <w:rtl/>
          <w:lang w:eastAsia="he-IL"/>
        </w:rPr>
        <w:t xml:space="preserve"> רק רציתי להציג </w:t>
      </w:r>
      <w:r w:rsidR="005313C4">
        <w:rPr>
          <w:rFonts w:hint="cs"/>
          <w:rtl/>
          <w:lang w:eastAsia="he-IL"/>
        </w:rPr>
        <w:t xml:space="preserve">עוד </w:t>
      </w:r>
      <w:r w:rsidRPr="00E948FE">
        <w:rPr>
          <w:rtl/>
          <w:lang w:eastAsia="he-IL"/>
        </w:rPr>
        <w:t>את עקרון האחריות האישית לפני שאנחנו נמשיך הלאה</w:t>
      </w:r>
      <w:r w:rsidR="005313C4">
        <w:rPr>
          <w:rFonts w:hint="cs"/>
          <w:rtl/>
          <w:lang w:eastAsia="he-IL"/>
        </w:rPr>
        <w:t>. עקרון</w:t>
      </w:r>
      <w:r w:rsidRPr="00E948FE">
        <w:rPr>
          <w:rtl/>
          <w:lang w:eastAsia="he-IL"/>
        </w:rPr>
        <w:t xml:space="preserve"> האחריות האישית הוא באמת כל כך כל כך מרכזי </w:t>
      </w:r>
      <w:r w:rsidR="005313C4">
        <w:rPr>
          <w:rFonts w:hint="cs"/>
          <w:rtl/>
          <w:lang w:eastAsia="he-IL"/>
        </w:rPr>
        <w:t xml:space="preserve">– </w:t>
      </w:r>
      <w:r w:rsidRPr="00E948FE">
        <w:rPr>
          <w:rtl/>
          <w:lang w:eastAsia="he-IL"/>
        </w:rPr>
        <w:t xml:space="preserve">להטיל אחריות על אדם </w:t>
      </w:r>
      <w:r w:rsidR="005313C4">
        <w:rPr>
          <w:rFonts w:hint="cs"/>
          <w:rtl/>
          <w:lang w:eastAsia="he-IL"/>
        </w:rPr>
        <w:t xml:space="preserve">אחד </w:t>
      </w:r>
      <w:r w:rsidRPr="00E948FE">
        <w:rPr>
          <w:rtl/>
          <w:lang w:eastAsia="he-IL"/>
        </w:rPr>
        <w:t>בגין מעשיו של אדם אחר זה דבר שהוא בבסיסו מנוגד ל</w:t>
      </w:r>
      <w:r w:rsidR="005313C4">
        <w:rPr>
          <w:rFonts w:hint="cs"/>
          <w:rtl/>
          <w:lang w:eastAsia="he-IL"/>
        </w:rPr>
        <w:t>ע</w:t>
      </w:r>
      <w:r w:rsidRPr="00E948FE">
        <w:rPr>
          <w:rtl/>
          <w:lang w:eastAsia="he-IL"/>
        </w:rPr>
        <w:t>קרון האשמה</w:t>
      </w:r>
      <w:r w:rsidR="005313C4"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כי כמו שאמרתי</w:t>
      </w:r>
      <w:r w:rsidR="005313C4"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ההתנהגות של </w:t>
      </w:r>
      <w:r w:rsidR="005313C4">
        <w:rPr>
          <w:rFonts w:hint="cs"/>
          <w:rtl/>
          <w:lang w:eastAsia="he-IL"/>
        </w:rPr>
        <w:t>ה</w:t>
      </w:r>
      <w:r w:rsidRPr="00E948FE">
        <w:rPr>
          <w:rtl/>
          <w:lang w:eastAsia="he-IL"/>
        </w:rPr>
        <w:t>בן-אדם לא מ</w:t>
      </w:r>
      <w:r w:rsidR="005313C4">
        <w:rPr>
          <w:rFonts w:hint="cs"/>
          <w:rtl/>
          <w:lang w:eastAsia="he-IL"/>
        </w:rPr>
        <w:t>כ</w:t>
      </w:r>
      <w:r w:rsidRPr="00E948FE">
        <w:rPr>
          <w:rtl/>
          <w:lang w:eastAsia="he-IL"/>
        </w:rPr>
        <w:t>ילה אנטי חברתיות מספקת שמצדיקה לעשות שימוש בכלי הפלילי</w:t>
      </w:r>
      <w:r w:rsidR="005313C4">
        <w:rPr>
          <w:rFonts w:hint="cs"/>
          <w:rtl/>
          <w:lang w:eastAsia="he-IL"/>
        </w:rPr>
        <w:t>.</w:t>
      </w:r>
      <w:r w:rsidRPr="00E948FE">
        <w:rPr>
          <w:rtl/>
          <w:lang w:eastAsia="he-IL"/>
        </w:rPr>
        <w:t xml:space="preserve"> האחריות האישית אומרת</w:t>
      </w:r>
      <w:r w:rsidR="005313C4"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שאדם אחראי להתנהגות שלו עצמו</w:t>
      </w:r>
      <w:r w:rsidR="005313C4">
        <w:rPr>
          <w:rFonts w:hint="cs"/>
          <w:rtl/>
          <w:lang w:eastAsia="he-IL"/>
        </w:rPr>
        <w:t>.</w:t>
      </w:r>
      <w:r w:rsidR="005313C4">
        <w:rPr>
          <w:rtl/>
          <w:lang w:eastAsia="he-IL"/>
        </w:rPr>
        <w:t xml:space="preserve"> אז אי</w:t>
      </w:r>
      <w:r w:rsidR="005313C4">
        <w:rPr>
          <w:rFonts w:hint="cs"/>
          <w:rtl/>
          <w:lang w:eastAsia="he-IL"/>
        </w:rPr>
        <w:t>-</w:t>
      </w:r>
      <w:r w:rsidRPr="00E948FE">
        <w:rPr>
          <w:rtl/>
          <w:lang w:eastAsia="he-IL"/>
        </w:rPr>
        <w:t xml:space="preserve">אפשר להטיל עליו אחריות </w:t>
      </w:r>
      <w:r w:rsidR="005313C4">
        <w:rPr>
          <w:rFonts w:hint="cs"/>
          <w:rtl/>
          <w:lang w:eastAsia="he-IL"/>
        </w:rPr>
        <w:t xml:space="preserve">קולקטיבית </w:t>
      </w:r>
      <w:r w:rsidRPr="00E948FE">
        <w:rPr>
          <w:rtl/>
          <w:lang w:eastAsia="he-IL"/>
        </w:rPr>
        <w:t>מה שנקרא</w:t>
      </w:r>
      <w:r w:rsidR="005313C4">
        <w:rPr>
          <w:rFonts w:hint="cs"/>
          <w:rtl/>
          <w:lang w:eastAsia="he-IL"/>
        </w:rPr>
        <w:t>,</w:t>
      </w:r>
      <w:r w:rsidRPr="00E948FE">
        <w:rPr>
          <w:rtl/>
          <w:lang w:eastAsia="he-IL"/>
        </w:rPr>
        <w:t xml:space="preserve"> למשל אחריות על ציבור שלם</w:t>
      </w:r>
      <w:r w:rsidR="005313C4">
        <w:rPr>
          <w:rFonts w:hint="cs"/>
          <w:rtl/>
          <w:lang w:eastAsia="he-IL"/>
        </w:rPr>
        <w:t xml:space="preserve"> </w:t>
      </w:r>
      <w:r w:rsidR="000C6B8D" w:rsidRPr="000C6B8D">
        <w:rPr>
          <w:rtl/>
          <w:lang w:eastAsia="he-IL"/>
        </w:rPr>
        <w:t xml:space="preserve">בגין מעשיו של אדם </w:t>
      </w:r>
      <w:r w:rsidR="000C6B8D">
        <w:rPr>
          <w:rFonts w:hint="cs"/>
          <w:rtl/>
          <w:lang w:eastAsia="he-IL"/>
        </w:rPr>
        <w:t xml:space="preserve">אחד, </w:t>
      </w:r>
      <w:r w:rsidR="000C6B8D" w:rsidRPr="000C6B8D">
        <w:rPr>
          <w:rtl/>
          <w:lang w:eastAsia="he-IL"/>
        </w:rPr>
        <w:t xml:space="preserve">או אחריות </w:t>
      </w:r>
      <w:proofErr w:type="spellStart"/>
      <w:r w:rsidR="000C6B8D" w:rsidRPr="000C6B8D">
        <w:rPr>
          <w:rtl/>
          <w:lang w:eastAsia="he-IL"/>
        </w:rPr>
        <w:t>שילוחית</w:t>
      </w:r>
      <w:proofErr w:type="spellEnd"/>
      <w:r w:rsidR="000C6B8D" w:rsidRPr="000C6B8D">
        <w:rPr>
          <w:rtl/>
          <w:lang w:eastAsia="he-IL"/>
        </w:rPr>
        <w:t xml:space="preserve"> שהיא אחריות על אדם </w:t>
      </w:r>
      <w:r w:rsidR="000C6B8D">
        <w:rPr>
          <w:rFonts w:hint="cs"/>
          <w:rtl/>
          <w:lang w:eastAsia="he-IL"/>
        </w:rPr>
        <w:t xml:space="preserve">אחד </w:t>
      </w:r>
      <w:bookmarkStart w:id="1787" w:name="_ETM_Q1_11791000"/>
      <w:bookmarkEnd w:id="1787"/>
      <w:r w:rsidR="000C6B8D" w:rsidRPr="000C6B8D">
        <w:rPr>
          <w:rtl/>
          <w:lang w:eastAsia="he-IL"/>
        </w:rPr>
        <w:t>בגין זיקה מסוימת שיש לו ל</w:t>
      </w:r>
      <w:r w:rsidR="000C6B8D">
        <w:rPr>
          <w:rFonts w:hint="cs"/>
          <w:rtl/>
          <w:lang w:eastAsia="he-IL"/>
        </w:rPr>
        <w:t>מ</w:t>
      </w:r>
      <w:r w:rsidR="000C6B8D" w:rsidRPr="000C6B8D">
        <w:rPr>
          <w:rtl/>
          <w:lang w:eastAsia="he-IL"/>
        </w:rPr>
        <w:t>בצע העב</w:t>
      </w:r>
      <w:r w:rsidR="000C6B8D">
        <w:rPr>
          <w:rFonts w:hint="cs"/>
          <w:rtl/>
          <w:lang w:eastAsia="he-IL"/>
        </w:rPr>
        <w:t>י</w:t>
      </w:r>
      <w:r w:rsidR="000C6B8D" w:rsidRPr="000C6B8D">
        <w:rPr>
          <w:rtl/>
          <w:lang w:eastAsia="he-IL"/>
        </w:rPr>
        <w:t>רה</w:t>
      </w:r>
      <w:r w:rsidR="000C6B8D">
        <w:rPr>
          <w:rFonts w:hint="cs"/>
          <w:rtl/>
          <w:lang w:eastAsia="he-IL"/>
        </w:rPr>
        <w:t>.</w:t>
      </w:r>
    </w:p>
    <w:p w:rsidR="000C6B8D" w:rsidRDefault="000C6B8D" w:rsidP="000C6B8D">
      <w:pPr>
        <w:rPr>
          <w:rtl/>
          <w:lang w:eastAsia="he-IL"/>
        </w:rPr>
      </w:pPr>
    </w:p>
    <w:p w:rsidR="000C6B8D" w:rsidRPr="000C6B8D" w:rsidRDefault="000C6B8D" w:rsidP="000C6B8D">
      <w:pPr>
        <w:rPr>
          <w:rtl/>
          <w:lang w:eastAsia="he-IL"/>
        </w:rPr>
      </w:pPr>
      <w:bookmarkStart w:id="1788" w:name="_ETM_Q1_11795000"/>
      <w:bookmarkEnd w:id="1788"/>
      <w:r>
        <w:rPr>
          <w:rFonts w:hint="cs"/>
          <w:rtl/>
          <w:lang w:eastAsia="he-IL"/>
        </w:rPr>
        <w:t>שוב,</w:t>
      </w:r>
      <w:r w:rsidRPr="000C6B8D">
        <w:rPr>
          <w:rtl/>
          <w:lang w:eastAsia="he-IL"/>
        </w:rPr>
        <w:t xml:space="preserve"> אני לא חושבת שמישהו פה בעצם חולק על</w:t>
      </w:r>
      <w:r>
        <w:rPr>
          <w:rFonts w:hint="cs"/>
          <w:rtl/>
          <w:lang w:eastAsia="he-IL"/>
        </w:rPr>
        <w:t xml:space="preserve"> </w:t>
      </w:r>
      <w:r w:rsidRPr="000C6B8D">
        <w:rPr>
          <w:rtl/>
          <w:lang w:eastAsia="he-IL"/>
        </w:rPr>
        <w:t>כך שהאחריות הפלילית צריכה להיות אישית</w:t>
      </w:r>
      <w:r>
        <w:rPr>
          <w:rFonts w:hint="cs"/>
          <w:rtl/>
          <w:lang w:eastAsia="he-IL"/>
        </w:rPr>
        <w:t>.</w:t>
      </w:r>
      <w:r w:rsidRPr="000C6B8D">
        <w:rPr>
          <w:rtl/>
          <w:lang w:eastAsia="he-IL"/>
        </w:rPr>
        <w:t xml:space="preserve"> בישראל חוק </w:t>
      </w:r>
      <w:r>
        <w:rPr>
          <w:rFonts w:hint="cs"/>
          <w:rtl/>
          <w:lang w:eastAsia="he-IL"/>
        </w:rPr>
        <w:t xml:space="preserve">שאפשר </w:t>
      </w:r>
      <w:r w:rsidRPr="000C6B8D">
        <w:rPr>
          <w:rtl/>
          <w:lang w:eastAsia="he-IL"/>
        </w:rPr>
        <w:t>אחריות קולקטיבית מסוימת</w:t>
      </w:r>
      <w:r>
        <w:rPr>
          <w:rFonts w:hint="cs"/>
          <w:rtl/>
          <w:lang w:eastAsia="he-IL"/>
        </w:rPr>
        <w:t>, וציינו</w:t>
      </w:r>
      <w:r w:rsidRPr="000C6B8D">
        <w:rPr>
          <w:rtl/>
          <w:lang w:eastAsia="he-IL"/>
        </w:rPr>
        <w:t xml:space="preserve"> אותו גם בדברי ההסבר וגם ראיתי אותו בהתייחסות של הוועדה</w:t>
      </w:r>
      <w:r>
        <w:rPr>
          <w:rFonts w:hint="cs"/>
          <w:rtl/>
          <w:lang w:eastAsia="he-IL"/>
        </w:rPr>
        <w:t>, הוא</w:t>
      </w:r>
      <w:r w:rsidRPr="000C6B8D">
        <w:rPr>
          <w:rtl/>
          <w:lang w:eastAsia="he-IL"/>
        </w:rPr>
        <w:t xml:space="preserve"> בוטל בשנת </w:t>
      </w:r>
      <w:r>
        <w:rPr>
          <w:rFonts w:hint="cs"/>
          <w:rtl/>
          <w:lang w:eastAsia="he-IL"/>
        </w:rPr>
        <w:t>19</w:t>
      </w:r>
      <w:r w:rsidRPr="000C6B8D">
        <w:rPr>
          <w:rtl/>
          <w:lang w:eastAsia="he-IL"/>
        </w:rPr>
        <w:t>64</w:t>
      </w:r>
      <w:r>
        <w:rPr>
          <w:rFonts w:hint="cs"/>
          <w:rtl/>
          <w:lang w:eastAsia="he-IL"/>
        </w:rPr>
        <w:t>,</w:t>
      </w:r>
      <w:r w:rsidRPr="000C6B8D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</w:t>
      </w:r>
      <w:r w:rsidRPr="000C6B8D">
        <w:rPr>
          <w:rtl/>
          <w:lang w:eastAsia="he-IL"/>
        </w:rPr>
        <w:t xml:space="preserve">אחריות </w:t>
      </w:r>
      <w:proofErr w:type="spellStart"/>
      <w:r w:rsidRPr="000C6B8D">
        <w:rPr>
          <w:rtl/>
          <w:lang w:eastAsia="he-IL"/>
        </w:rPr>
        <w:t>השילוחית</w:t>
      </w:r>
      <w:proofErr w:type="spellEnd"/>
      <w:r w:rsidRPr="000C6B8D">
        <w:rPr>
          <w:rtl/>
          <w:lang w:eastAsia="he-IL"/>
        </w:rPr>
        <w:t xml:space="preserve"> אינה </w:t>
      </w:r>
      <w:r>
        <w:rPr>
          <w:rFonts w:hint="cs"/>
          <w:rtl/>
          <w:lang w:eastAsia="he-IL"/>
        </w:rPr>
        <w:t>- - -</w:t>
      </w:r>
    </w:p>
    <w:p w:rsidR="00E13099" w:rsidRDefault="00E13099" w:rsidP="001D333D">
      <w:pPr>
        <w:rPr>
          <w:rtl/>
          <w:lang w:eastAsia="he-IL"/>
        </w:rPr>
      </w:pPr>
    </w:p>
    <w:p w:rsidR="00E13099" w:rsidRDefault="00E13099" w:rsidP="00E13099">
      <w:pPr>
        <w:pStyle w:val="a4"/>
        <w:keepNext/>
      </w:pPr>
      <w:bookmarkStart w:id="1789" w:name="ET_speaker_6233_295"/>
      <w:r w:rsidRPr="00E1309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13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:rsidR="00E13099" w:rsidRDefault="00E13099" w:rsidP="00E13099">
      <w:pPr>
        <w:pStyle w:val="KeepWithNext"/>
        <w:rPr>
          <w:rtl/>
          <w:lang w:eastAsia="he-IL"/>
        </w:rPr>
      </w:pPr>
    </w:p>
    <w:p w:rsidR="00E13099" w:rsidRDefault="00E13099" w:rsidP="00E13099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אלימות בספורט</w:t>
      </w:r>
      <w:r w:rsidR="000C6B8D">
        <w:rPr>
          <w:rFonts w:hint="cs"/>
          <w:rtl/>
          <w:lang w:eastAsia="he-IL"/>
        </w:rPr>
        <w:t>.</w:t>
      </w:r>
    </w:p>
    <w:p w:rsidR="000C6B8D" w:rsidRDefault="000C6B8D" w:rsidP="00E13099">
      <w:pPr>
        <w:rPr>
          <w:rtl/>
          <w:lang w:eastAsia="he-IL"/>
        </w:rPr>
      </w:pPr>
    </w:p>
    <w:p w:rsidR="000C6B8D" w:rsidRDefault="000C6B8D" w:rsidP="000C6B8D">
      <w:pPr>
        <w:pStyle w:val="af9"/>
        <w:keepNext/>
        <w:rPr>
          <w:rtl/>
          <w:lang w:eastAsia="he-IL"/>
        </w:rPr>
      </w:pPr>
      <w:bookmarkStart w:id="1790" w:name="ET_guest_635381_389"/>
      <w:r w:rsidRPr="000C6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0C6B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0"/>
    </w:p>
    <w:p w:rsidR="000C6B8D" w:rsidRDefault="000C6B8D" w:rsidP="000C6B8D">
      <w:pPr>
        <w:pStyle w:val="KeepWithNext"/>
        <w:rPr>
          <w:rtl/>
          <w:lang w:eastAsia="he-IL"/>
        </w:rPr>
      </w:pPr>
    </w:p>
    <w:p w:rsidR="000C6B8D" w:rsidRDefault="000C6B8D" w:rsidP="000C6B8D">
      <w:pPr>
        <w:rPr>
          <w:rtl/>
          <w:lang w:eastAsia="he-IL"/>
        </w:rPr>
      </w:pPr>
      <w:bookmarkStart w:id="1791" w:name="_ETM_Q1_11813000"/>
      <w:bookmarkEnd w:id="1791"/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>?</w:t>
      </w:r>
    </w:p>
    <w:p w:rsidR="000C6B8D" w:rsidRDefault="000C6B8D" w:rsidP="000C6B8D">
      <w:pPr>
        <w:rPr>
          <w:rtl/>
          <w:lang w:eastAsia="he-IL"/>
        </w:rPr>
      </w:pPr>
    </w:p>
    <w:p w:rsidR="000C6B8D" w:rsidRDefault="000C6B8D" w:rsidP="000C6B8D">
      <w:pPr>
        <w:pStyle w:val="a4"/>
        <w:keepNext/>
        <w:rPr>
          <w:rtl/>
        </w:rPr>
      </w:pPr>
      <w:bookmarkStart w:id="1792" w:name="ET_speaker_6233_390"/>
      <w:r w:rsidRPr="000C6B8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C6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"/>
    </w:p>
    <w:p w:rsidR="000C6B8D" w:rsidRDefault="000C6B8D" w:rsidP="000C6B8D">
      <w:pPr>
        <w:pStyle w:val="KeepWithNext"/>
        <w:rPr>
          <w:rtl/>
          <w:lang w:eastAsia="he-IL"/>
        </w:rPr>
      </w:pPr>
    </w:p>
    <w:p w:rsidR="000C6B8D" w:rsidRPr="000C6B8D" w:rsidRDefault="000C6B8D" w:rsidP="000C6B8D">
      <w:pPr>
        <w:rPr>
          <w:rtl/>
          <w:lang w:eastAsia="he-IL"/>
        </w:rPr>
      </w:pPr>
      <w:bookmarkStart w:id="1793" w:name="_ETM_Q1_11818000"/>
      <w:bookmarkEnd w:id="1793"/>
      <w:r>
        <w:rPr>
          <w:rFonts w:hint="cs"/>
          <w:rtl/>
          <w:lang w:eastAsia="he-IL"/>
        </w:rPr>
        <w:t>לא, קולקטיבית.</w:t>
      </w:r>
    </w:p>
    <w:p w:rsidR="00E13099" w:rsidRDefault="00E13099" w:rsidP="00E13099">
      <w:pPr>
        <w:rPr>
          <w:rtl/>
          <w:lang w:eastAsia="he-IL"/>
        </w:rPr>
      </w:pPr>
    </w:p>
    <w:p w:rsidR="00E13099" w:rsidRDefault="00E13099" w:rsidP="00E13099">
      <w:pPr>
        <w:pStyle w:val="af9"/>
        <w:keepNext/>
        <w:rPr>
          <w:lang w:eastAsia="he-IL"/>
        </w:rPr>
      </w:pPr>
      <w:bookmarkStart w:id="1794" w:name="ET_guest_635381_296"/>
      <w:r w:rsidRPr="00E13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E130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4"/>
    </w:p>
    <w:p w:rsidR="00E13099" w:rsidRDefault="00E13099" w:rsidP="00E13099">
      <w:pPr>
        <w:pStyle w:val="KeepWithNext"/>
        <w:rPr>
          <w:rtl/>
          <w:lang w:eastAsia="he-IL"/>
        </w:rPr>
      </w:pPr>
    </w:p>
    <w:p w:rsidR="000C6B8D" w:rsidRDefault="000C6B8D" w:rsidP="000C6B8D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העבירה</w:t>
      </w:r>
      <w:bookmarkStart w:id="1795" w:name="_ETM_Q1_11816000"/>
      <w:bookmarkEnd w:id="1795"/>
      <w:r>
        <w:rPr>
          <w:rFonts w:hint="cs"/>
          <w:rtl/>
          <w:lang w:eastAsia="he-IL"/>
        </w:rPr>
        <w:t xml:space="preserve"> פלילית? </w:t>
      </w:r>
      <w:r w:rsidR="00E13099">
        <w:rPr>
          <w:rFonts w:hint="cs"/>
          <w:rtl/>
          <w:lang w:eastAsia="he-IL"/>
        </w:rPr>
        <w:t xml:space="preserve">אין שם עבירה </w:t>
      </w:r>
      <w:r>
        <w:rPr>
          <w:rFonts w:hint="cs"/>
          <w:rtl/>
          <w:lang w:eastAsia="he-IL"/>
        </w:rPr>
        <w:t xml:space="preserve">פלילית שחלה באופן קולקטיבי, למיטב הבנתי, וממה שאני מצויה בחוק למניעת אלימות בספורט. </w:t>
      </w:r>
      <w:r w:rsidR="00E13099">
        <w:rPr>
          <w:rFonts w:hint="cs"/>
          <w:rtl/>
          <w:lang w:eastAsia="he-IL"/>
        </w:rPr>
        <w:t>יש סנקציות מנהליות</w:t>
      </w:r>
      <w:r>
        <w:rPr>
          <w:rFonts w:hint="cs"/>
          <w:rtl/>
          <w:lang w:eastAsia="he-IL"/>
        </w:rPr>
        <w:t>, שכמובן אפשר להטיל על קבוצות.</w:t>
      </w:r>
      <w:bookmarkStart w:id="1796" w:name="_ETM_Q1_11827000"/>
      <w:bookmarkEnd w:id="1796"/>
      <w:r>
        <w:rPr>
          <w:rFonts w:hint="cs"/>
          <w:rtl/>
          <w:lang w:eastAsia="he-IL"/>
        </w:rPr>
        <w:t xml:space="preserve"> אבל כמו שאמרנו, החוק הזה דן במשפט הפלילי ובעקרונות שלו, </w:t>
      </w:r>
      <w:bookmarkStart w:id="1797" w:name="_ETM_Q1_11836000"/>
      <w:bookmarkEnd w:id="1797"/>
      <w:r>
        <w:rPr>
          <w:rFonts w:hint="cs"/>
          <w:rtl/>
          <w:lang w:eastAsia="he-IL"/>
        </w:rPr>
        <w:t>ואני מאוד מאוד מקווה שאין ביטוי כיום בחקיקה ישראלית לאחריות</w:t>
      </w:r>
      <w:bookmarkStart w:id="1798" w:name="_ETM_Q1_11840000"/>
      <w:bookmarkEnd w:id="1798"/>
      <w:r>
        <w:rPr>
          <w:rFonts w:hint="cs"/>
          <w:rtl/>
          <w:lang w:eastAsia="he-IL"/>
        </w:rPr>
        <w:t xml:space="preserve"> קולקטיבית.</w:t>
      </w:r>
      <w:bookmarkStart w:id="1799" w:name="_ETM_Q1_11842000"/>
      <w:bookmarkEnd w:id="1799"/>
      <w:r>
        <w:rPr>
          <w:rFonts w:hint="cs"/>
          <w:rtl/>
          <w:lang w:eastAsia="he-IL"/>
        </w:rPr>
        <w:t xml:space="preserve"> והאחריות </w:t>
      </w:r>
      <w:proofErr w:type="spellStart"/>
      <w:r>
        <w:rPr>
          <w:rFonts w:hint="cs"/>
          <w:rtl/>
          <w:lang w:eastAsia="he-IL"/>
        </w:rPr>
        <w:t>השילוחית</w:t>
      </w:r>
      <w:proofErr w:type="spellEnd"/>
      <w:r>
        <w:rPr>
          <w:rFonts w:hint="cs"/>
          <w:rtl/>
          <w:lang w:eastAsia="he-IL"/>
        </w:rPr>
        <w:t xml:space="preserve"> לא אפשרית יותר מאז תיקון 39 לחוק</w:t>
      </w:r>
      <w:bookmarkStart w:id="1800" w:name="_ETM_Q1_11848000"/>
      <w:bookmarkEnd w:id="1800"/>
      <w:r>
        <w:rPr>
          <w:rFonts w:hint="cs"/>
          <w:rtl/>
          <w:lang w:eastAsia="he-IL"/>
        </w:rPr>
        <w:t xml:space="preserve"> העונשין. זה עיקרון יסוד של המשפט העברי, שבידל אותו אפילו</w:t>
      </w:r>
      <w:bookmarkStart w:id="1801" w:name="_ETM_Q1_11852000"/>
      <w:bookmarkEnd w:id="1801"/>
      <w:r>
        <w:rPr>
          <w:rFonts w:hint="cs"/>
          <w:rtl/>
          <w:lang w:eastAsia="he-IL"/>
        </w:rPr>
        <w:t xml:space="preserve"> מהחקיקה של העמים האחרים, וחשוב להדגיש את זה.</w:t>
      </w:r>
      <w:bookmarkStart w:id="1802" w:name="_ETM_Q1_11856000"/>
      <w:bookmarkEnd w:id="1802"/>
      <w:r>
        <w:rPr>
          <w:rFonts w:hint="cs"/>
          <w:rtl/>
          <w:lang w:eastAsia="he-IL"/>
        </w:rPr>
        <w:t xml:space="preserve"> </w:t>
      </w:r>
      <w:r w:rsidRPr="000C6B8D">
        <w:rPr>
          <w:rtl/>
          <w:lang w:eastAsia="he-IL"/>
        </w:rPr>
        <w:t>בחוקות אחרות זה גם עיקרון מקובל ומוכר</w:t>
      </w:r>
      <w:r>
        <w:rPr>
          <w:rFonts w:hint="cs"/>
          <w:rtl/>
          <w:lang w:eastAsia="he-IL"/>
        </w:rPr>
        <w:t>.</w:t>
      </w:r>
      <w:r w:rsidRPr="000C6B8D">
        <w:rPr>
          <w:rtl/>
          <w:lang w:eastAsia="he-IL"/>
        </w:rPr>
        <w:t xml:space="preserve"> אני חושבת שמה שצריך לעשות בהקשר הזה</w:t>
      </w:r>
      <w:r>
        <w:rPr>
          <w:rFonts w:hint="cs"/>
          <w:rtl/>
          <w:lang w:eastAsia="he-IL"/>
        </w:rPr>
        <w:t>,</w:t>
      </w:r>
      <w:r w:rsidRPr="000C6B8D">
        <w:rPr>
          <w:rtl/>
          <w:lang w:eastAsia="he-IL"/>
        </w:rPr>
        <w:t xml:space="preserve"> ואין מחלוקת</w:t>
      </w:r>
      <w:r>
        <w:rPr>
          <w:rFonts w:hint="cs"/>
          <w:rtl/>
          <w:lang w:eastAsia="he-IL"/>
        </w:rPr>
        <w:t>,</w:t>
      </w:r>
      <w:r w:rsidRPr="000C6B8D">
        <w:rPr>
          <w:rtl/>
          <w:lang w:eastAsia="he-IL"/>
        </w:rPr>
        <w:t xml:space="preserve"> זה להתייחס </w:t>
      </w:r>
      <w:r>
        <w:rPr>
          <w:rFonts w:hint="cs"/>
          <w:rtl/>
          <w:lang w:eastAsia="he-IL"/>
        </w:rPr>
        <w:t>לארבעה נושאים</w:t>
      </w:r>
      <w:bookmarkStart w:id="1803" w:name="_ETM_Q1_11863000"/>
      <w:bookmarkEnd w:id="1803"/>
      <w:r>
        <w:rPr>
          <w:rFonts w:hint="cs"/>
          <w:rtl/>
          <w:lang w:eastAsia="he-IL"/>
        </w:rPr>
        <w:t>, נדמה לי, שעלו במסמך של הוועדה.</w:t>
      </w:r>
    </w:p>
    <w:p w:rsidR="00E13099" w:rsidRDefault="00E13099" w:rsidP="00E13099">
      <w:pPr>
        <w:rPr>
          <w:rtl/>
          <w:lang w:eastAsia="he-IL"/>
        </w:rPr>
      </w:pPr>
    </w:p>
    <w:p w:rsidR="00E13099" w:rsidRDefault="00E13099" w:rsidP="00E13099">
      <w:pPr>
        <w:pStyle w:val="a4"/>
        <w:keepNext/>
      </w:pPr>
      <w:bookmarkStart w:id="1804" w:name="ET_speaker_6233_297"/>
      <w:r w:rsidRPr="00E1309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13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E13099" w:rsidRDefault="00E13099" w:rsidP="00E13099">
      <w:pPr>
        <w:pStyle w:val="KeepWithNext"/>
        <w:rPr>
          <w:rtl/>
          <w:lang w:eastAsia="he-IL"/>
        </w:rPr>
      </w:pPr>
    </w:p>
    <w:p w:rsidR="00E13099" w:rsidRDefault="00E13099" w:rsidP="000C6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</w:t>
      </w:r>
      <w:r w:rsidR="000C6B8D">
        <w:rPr>
          <w:rFonts w:hint="cs"/>
          <w:rtl/>
          <w:lang w:eastAsia="he-IL"/>
        </w:rPr>
        <w:t>151, 152 לחוק העונשין, יש</w:t>
      </w:r>
      <w:bookmarkStart w:id="1805" w:name="_ETM_Q1_11871000"/>
      <w:bookmarkEnd w:id="1805"/>
      <w:r w:rsidR="000C6B8D">
        <w:rPr>
          <w:rFonts w:hint="cs"/>
          <w:rtl/>
          <w:lang w:eastAsia="he-IL"/>
        </w:rPr>
        <w:t xml:space="preserve"> פה גם אחריות קולקטיבית </w:t>
      </w:r>
      <w:r w:rsidR="000C6B8D">
        <w:rPr>
          <w:rFonts w:hint="eastAsia"/>
          <w:rtl/>
          <w:lang w:eastAsia="he-IL"/>
        </w:rPr>
        <w:t>–</w:t>
      </w:r>
      <w:r w:rsidR="000C6B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התקהלות בלתי חוקית</w:t>
      </w:r>
      <w:r w:rsidR="000C6B8D">
        <w:rPr>
          <w:rFonts w:hint="cs"/>
          <w:rtl/>
          <w:lang w:eastAsia="he-IL"/>
        </w:rPr>
        <w:t xml:space="preserve"> והתפרעות.</w:t>
      </w:r>
    </w:p>
    <w:p w:rsidR="00E13099" w:rsidRDefault="00E13099" w:rsidP="00E13099">
      <w:pPr>
        <w:rPr>
          <w:rtl/>
          <w:lang w:eastAsia="he-IL"/>
        </w:rPr>
      </w:pPr>
    </w:p>
    <w:p w:rsidR="00E13099" w:rsidRDefault="00E13099" w:rsidP="00E13099">
      <w:pPr>
        <w:pStyle w:val="af9"/>
        <w:keepNext/>
        <w:rPr>
          <w:lang w:eastAsia="he-IL"/>
        </w:rPr>
      </w:pPr>
      <w:bookmarkStart w:id="1806" w:name="ET_guest_635381_298"/>
      <w:r w:rsidRPr="00E13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E130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6"/>
    </w:p>
    <w:p w:rsidR="00E13099" w:rsidRDefault="00E13099" w:rsidP="00E13099">
      <w:pPr>
        <w:pStyle w:val="KeepWithNext"/>
        <w:rPr>
          <w:rtl/>
          <w:lang w:eastAsia="he-IL"/>
        </w:rPr>
      </w:pPr>
    </w:p>
    <w:p w:rsidR="00E13099" w:rsidRDefault="00E13099" w:rsidP="00E13099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שה</w:t>
      </w:r>
      <w:r w:rsidR="000C6B8D">
        <w:rPr>
          <w:rFonts w:hint="cs"/>
          <w:rtl/>
          <w:lang w:eastAsia="he-IL"/>
        </w:rPr>
        <w:t>בן-</w:t>
      </w:r>
      <w:r>
        <w:rPr>
          <w:rFonts w:hint="cs"/>
          <w:rtl/>
          <w:lang w:eastAsia="he-IL"/>
        </w:rPr>
        <w:t>אדם עצמו אינו מבצע</w:t>
      </w:r>
      <w:r w:rsidR="000C6B8D">
        <w:rPr>
          <w:rFonts w:hint="cs"/>
          <w:rtl/>
          <w:lang w:eastAsia="he-IL"/>
        </w:rPr>
        <w:t xml:space="preserve"> את העבירה, </w:t>
      </w:r>
      <w:bookmarkStart w:id="1807" w:name="_ETM_Q1_11881000"/>
      <w:bookmarkEnd w:id="1807"/>
      <w:r w:rsidR="000C6B8D">
        <w:rPr>
          <w:rFonts w:hint="cs"/>
          <w:rtl/>
          <w:lang w:eastAsia="he-IL"/>
        </w:rPr>
        <w:t>להבנתנו - - -</w:t>
      </w:r>
    </w:p>
    <w:p w:rsidR="00E13099" w:rsidRDefault="00E13099" w:rsidP="00E13099">
      <w:pPr>
        <w:rPr>
          <w:rtl/>
          <w:lang w:eastAsia="he-IL"/>
        </w:rPr>
      </w:pPr>
    </w:p>
    <w:p w:rsidR="00E13099" w:rsidRDefault="00E13099" w:rsidP="00E13099">
      <w:pPr>
        <w:pStyle w:val="a4"/>
        <w:keepNext/>
      </w:pPr>
      <w:bookmarkStart w:id="1808" w:name="ET_speaker_6233_299"/>
      <w:r w:rsidRPr="00E1309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13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:rsidR="00E13099" w:rsidRDefault="00E13099" w:rsidP="00E13099">
      <w:pPr>
        <w:pStyle w:val="KeepWithNext"/>
        <w:rPr>
          <w:rtl/>
          <w:lang w:eastAsia="he-IL"/>
        </w:rPr>
      </w:pPr>
    </w:p>
    <w:p w:rsidR="00E13099" w:rsidRDefault="00E13099" w:rsidP="00E1309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0C6B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r w:rsidR="000C6B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r w:rsidR="000C6B8D">
        <w:rPr>
          <w:rFonts w:hint="cs"/>
          <w:rtl/>
          <w:lang w:eastAsia="he-IL"/>
        </w:rPr>
        <w:t>.</w:t>
      </w:r>
    </w:p>
    <w:p w:rsidR="00E13099" w:rsidRDefault="00E13099" w:rsidP="00E13099">
      <w:pPr>
        <w:rPr>
          <w:rtl/>
          <w:lang w:eastAsia="he-IL"/>
        </w:rPr>
      </w:pPr>
    </w:p>
    <w:p w:rsidR="00E13099" w:rsidRDefault="00E13099" w:rsidP="00E13099">
      <w:pPr>
        <w:pStyle w:val="af9"/>
        <w:keepNext/>
        <w:rPr>
          <w:lang w:eastAsia="he-IL"/>
        </w:rPr>
      </w:pPr>
      <w:bookmarkStart w:id="1809" w:name="ET_guest_635381_300"/>
      <w:r w:rsidRPr="00E13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E130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9"/>
    </w:p>
    <w:p w:rsidR="00E13099" w:rsidRDefault="00E13099" w:rsidP="00E13099">
      <w:pPr>
        <w:pStyle w:val="KeepWithNext"/>
        <w:rPr>
          <w:rtl/>
          <w:lang w:eastAsia="he-IL"/>
        </w:rPr>
      </w:pPr>
    </w:p>
    <w:p w:rsidR="00E13099" w:rsidRDefault="000C6B8D" w:rsidP="00E1309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עוד פעם, נשאלת השאלה במצבים מסוימים</w:t>
      </w:r>
      <w:bookmarkStart w:id="1810" w:name="_ETM_Q1_11888000"/>
      <w:bookmarkEnd w:id="1810"/>
      <w:r>
        <w:rPr>
          <w:rFonts w:hint="cs"/>
          <w:rtl/>
          <w:lang w:eastAsia="he-IL"/>
        </w:rPr>
        <w:t xml:space="preserve">: מהי הגדרת העבירה? אבל בשיטתנו העבירה קובעת את ההתנהגות ואת </w:t>
      </w:r>
      <w:bookmarkStart w:id="1811" w:name="_ETM_Q1_11895000"/>
      <w:bookmarkEnd w:id="1811"/>
      <w:r>
        <w:rPr>
          <w:rFonts w:hint="cs"/>
          <w:rtl/>
          <w:lang w:eastAsia="he-IL"/>
        </w:rPr>
        <w:t xml:space="preserve">היסוד הנפשי בצידה, </w:t>
      </w:r>
      <w:r w:rsidR="00E13099">
        <w:rPr>
          <w:rFonts w:hint="cs"/>
          <w:rtl/>
          <w:lang w:eastAsia="he-IL"/>
        </w:rPr>
        <w:t>והיא חלה כלפי המבצע</w:t>
      </w:r>
      <w:r>
        <w:rPr>
          <w:rFonts w:hint="cs"/>
          <w:rtl/>
          <w:lang w:eastAsia="he-IL"/>
        </w:rPr>
        <w:t xml:space="preserve"> או הביצוע, כמובן כולל מחדל.</w:t>
      </w:r>
    </w:p>
    <w:p w:rsidR="000C6B8D" w:rsidRDefault="000C6B8D" w:rsidP="00E13099">
      <w:pPr>
        <w:rPr>
          <w:rtl/>
          <w:lang w:eastAsia="he-IL"/>
        </w:rPr>
      </w:pPr>
    </w:p>
    <w:p w:rsidR="000C6B8D" w:rsidRDefault="000C6B8D" w:rsidP="000C6B8D">
      <w:pPr>
        <w:rPr>
          <w:rtl/>
          <w:lang w:eastAsia="he-IL"/>
        </w:rPr>
      </w:pPr>
      <w:r w:rsidRPr="000C6B8D">
        <w:rPr>
          <w:rtl/>
          <w:lang w:eastAsia="he-IL"/>
        </w:rPr>
        <w:t>ובאמת יכולות לעלות כמה שאלות בנגזרת המבצעים בצוותא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הנושא של </w:t>
      </w:r>
      <w:proofErr w:type="spellStart"/>
      <w:r>
        <w:rPr>
          <w:rtl/>
          <w:lang w:eastAsia="he-IL"/>
        </w:rPr>
        <w:t>סיל</w:t>
      </w:r>
      <w:r w:rsidRPr="000C6B8D">
        <w:rPr>
          <w:rtl/>
          <w:lang w:eastAsia="he-IL"/>
        </w:rPr>
        <w:t>גדו</w:t>
      </w:r>
      <w:proofErr w:type="spellEnd"/>
      <w:r>
        <w:rPr>
          <w:rFonts w:hint="cs"/>
          <w:rtl/>
          <w:lang w:eastAsia="he-IL"/>
        </w:rPr>
        <w:t>,</w:t>
      </w:r>
      <w:r w:rsidRPr="000C6B8D">
        <w:rPr>
          <w:rtl/>
          <w:lang w:eastAsia="he-IL"/>
        </w:rPr>
        <w:t xml:space="preserve"> הנושא של חובת פיקוח נושא משרה בתאגיד ואחריות של תאגידים</w:t>
      </w:r>
      <w:r>
        <w:rPr>
          <w:rFonts w:hint="cs"/>
          <w:rtl/>
          <w:lang w:eastAsia="he-IL"/>
        </w:rPr>
        <w:t>.</w:t>
      </w:r>
      <w:r w:rsidRPr="000C6B8D">
        <w:rPr>
          <w:rtl/>
          <w:lang w:eastAsia="he-IL"/>
        </w:rPr>
        <w:t xml:space="preserve"> השאלה אם אתם רוצים שאני כרגע אפרט</w:t>
      </w:r>
      <w:r>
        <w:rPr>
          <w:rFonts w:hint="cs"/>
          <w:rtl/>
          <w:lang w:eastAsia="he-IL"/>
        </w:rPr>
        <w:t>,</w:t>
      </w:r>
      <w:r w:rsidRPr="000C6B8D">
        <w:rPr>
          <w:rtl/>
          <w:lang w:eastAsia="he-IL"/>
        </w:rPr>
        <w:t xml:space="preserve"> אתם רוצים להציג שאלות בנושא הזה</w:t>
      </w:r>
      <w:r>
        <w:rPr>
          <w:rFonts w:hint="cs"/>
          <w:rtl/>
          <w:lang w:eastAsia="he-IL"/>
        </w:rPr>
        <w:t>.</w:t>
      </w:r>
    </w:p>
    <w:p w:rsidR="000C6B8D" w:rsidRDefault="000C6B8D" w:rsidP="000C6B8D">
      <w:pPr>
        <w:rPr>
          <w:rtl/>
          <w:lang w:eastAsia="he-IL"/>
        </w:rPr>
      </w:pPr>
    </w:p>
    <w:p w:rsidR="00E13099" w:rsidRDefault="00E13099" w:rsidP="00E13099">
      <w:pPr>
        <w:pStyle w:val="af6"/>
        <w:keepNext/>
        <w:rPr>
          <w:rtl/>
        </w:rPr>
      </w:pPr>
      <w:bookmarkStart w:id="1812" w:name="_ETM_Q1_11920000"/>
      <w:bookmarkStart w:id="1813" w:name="ET_yor_5771_302"/>
      <w:bookmarkEnd w:id="1812"/>
      <w:r w:rsidRPr="00E1309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130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"/>
    </w:p>
    <w:p w:rsidR="00E13099" w:rsidRDefault="00E13099" w:rsidP="00E13099">
      <w:pPr>
        <w:pStyle w:val="KeepWithNext"/>
        <w:rPr>
          <w:rtl/>
          <w:lang w:eastAsia="he-IL"/>
        </w:rPr>
      </w:pPr>
    </w:p>
    <w:p w:rsidR="00E13099" w:rsidRDefault="000C6B8D" w:rsidP="00E1309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עוד?</w:t>
      </w:r>
    </w:p>
    <w:p w:rsidR="00E13099" w:rsidRDefault="00E13099" w:rsidP="00E13099">
      <w:pPr>
        <w:rPr>
          <w:rtl/>
          <w:lang w:eastAsia="he-IL"/>
        </w:rPr>
      </w:pPr>
    </w:p>
    <w:p w:rsidR="00E13099" w:rsidRDefault="00E13099" w:rsidP="00E13099">
      <w:pPr>
        <w:pStyle w:val="af9"/>
        <w:keepNext/>
        <w:rPr>
          <w:lang w:eastAsia="he-IL"/>
        </w:rPr>
      </w:pPr>
      <w:bookmarkStart w:id="1814" w:name="ET_guest_635381_303"/>
      <w:r w:rsidRPr="00E13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E130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4"/>
    </w:p>
    <w:p w:rsidR="00E13099" w:rsidRDefault="00E13099" w:rsidP="00E13099">
      <w:pPr>
        <w:pStyle w:val="KeepWithNext"/>
        <w:rPr>
          <w:rtl/>
          <w:lang w:eastAsia="he-IL"/>
        </w:rPr>
      </w:pPr>
    </w:p>
    <w:p w:rsidR="00E13099" w:rsidRDefault="000C6B8D" w:rsidP="00E130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815" w:name="_ETM_Q1_11923000"/>
      <w:bookmarkEnd w:id="1815"/>
      <w:r>
        <w:rPr>
          <w:rFonts w:hint="cs"/>
          <w:rtl/>
          <w:lang w:eastAsia="he-IL"/>
        </w:rPr>
        <w:t xml:space="preserve"> חושבת שהסברנו בדברי ההסבר. אני חושבת שזה לא נתון במחלוקת, וקצת קשה לי להבין מישהו שאפילו יכול לחשוב</w:t>
      </w:r>
      <w:bookmarkStart w:id="1816" w:name="_ETM_Q1_11928000"/>
      <w:bookmarkEnd w:id="1816"/>
      <w:r>
        <w:rPr>
          <w:rFonts w:hint="cs"/>
          <w:rtl/>
          <w:lang w:eastAsia="he-IL"/>
        </w:rPr>
        <w:t xml:space="preserve"> אחרת, שברגע שמעגנים את עקרון האחריות האישית, מזה נובע שאלות </w:t>
      </w:r>
      <w:bookmarkStart w:id="1817" w:name="_ETM_Q1_11935000"/>
      <w:bookmarkEnd w:id="1817"/>
      <w:r>
        <w:rPr>
          <w:rFonts w:hint="cs"/>
          <w:rtl/>
          <w:lang w:eastAsia="he-IL"/>
        </w:rPr>
        <w:t>שקשורות למבצעים בצוותא של עבירה. חוק העונשין מגדיר, כמו שאמרתי,</w:t>
      </w:r>
      <w:bookmarkStart w:id="1818" w:name="_ETM_Q1_11936000"/>
      <w:bookmarkEnd w:id="1818"/>
      <w:r>
        <w:rPr>
          <w:rFonts w:hint="cs"/>
          <w:rtl/>
          <w:lang w:eastAsia="he-IL"/>
        </w:rPr>
        <w:t xml:space="preserve"> בחלק הכללי מיהו המבצע, מיהו המסייע, מיהו המנסה, מי</w:t>
      </w:r>
      <w:bookmarkStart w:id="1819" w:name="_ETM_Q1_11941000"/>
      <w:bookmarkEnd w:id="1819"/>
      <w:r>
        <w:rPr>
          <w:rFonts w:hint="cs"/>
          <w:rtl/>
          <w:lang w:eastAsia="he-IL"/>
        </w:rPr>
        <w:t xml:space="preserve">הו המשדל, </w:t>
      </w:r>
      <w:r w:rsidR="00E13099">
        <w:rPr>
          <w:rFonts w:hint="cs"/>
          <w:rtl/>
          <w:lang w:eastAsia="he-IL"/>
        </w:rPr>
        <w:t>ומיהו המנסה לשדל</w:t>
      </w:r>
      <w:r>
        <w:rPr>
          <w:rFonts w:hint="cs"/>
          <w:rtl/>
          <w:lang w:eastAsia="he-IL"/>
        </w:rPr>
        <w:t>. וכל אלה פונקציונרים שאפשר</w:t>
      </w:r>
      <w:bookmarkStart w:id="1820" w:name="_ETM_Q1_11949000"/>
      <w:bookmarkEnd w:id="1820"/>
      <w:r>
        <w:rPr>
          <w:rFonts w:hint="cs"/>
          <w:rtl/>
          <w:lang w:eastAsia="he-IL"/>
        </w:rPr>
        <w:t xml:space="preserve"> להטיל עליהם אחריות פלילית. אני לא חושבת שהיום אפשר </w:t>
      </w:r>
      <w:bookmarkStart w:id="1821" w:name="_ETM_Q1_11951000"/>
      <w:bookmarkEnd w:id="1821"/>
      <w:r>
        <w:rPr>
          <w:rFonts w:hint="cs"/>
          <w:rtl/>
          <w:lang w:eastAsia="he-IL"/>
        </w:rPr>
        <w:t>בכלל להעלות את הטענה, שאחד מאלה, אי-אפשר להטיל עליו אחריות,</w:t>
      </w:r>
      <w:bookmarkStart w:id="1822" w:name="_ETM_Q1_11954000"/>
      <w:bookmarkEnd w:id="1822"/>
      <w:r>
        <w:rPr>
          <w:rFonts w:hint="cs"/>
          <w:rtl/>
          <w:lang w:eastAsia="he-IL"/>
        </w:rPr>
        <w:t xml:space="preserve"> כי זה לא אחריות אישית. כל הנושא של הביצוע מוגדר</w:t>
      </w:r>
      <w:bookmarkStart w:id="1823" w:name="_ETM_Q1_11955000"/>
      <w:bookmarkEnd w:id="1823"/>
      <w:r>
        <w:rPr>
          <w:rFonts w:hint="cs"/>
          <w:rtl/>
          <w:lang w:eastAsia="he-IL"/>
        </w:rPr>
        <w:t xml:space="preserve"> על פי ההתנהגות של האדם. </w:t>
      </w:r>
    </w:p>
    <w:p w:rsidR="000C6B8D" w:rsidRDefault="000C6B8D" w:rsidP="00E13099">
      <w:pPr>
        <w:rPr>
          <w:rtl/>
          <w:lang w:eastAsia="he-IL"/>
        </w:rPr>
      </w:pPr>
      <w:bookmarkStart w:id="1824" w:name="_ETM_Q1_11959000"/>
      <w:bookmarkEnd w:id="1824"/>
    </w:p>
    <w:p w:rsidR="00130BDD" w:rsidRDefault="00130BDD" w:rsidP="00130BDD">
      <w:pPr>
        <w:rPr>
          <w:rtl/>
          <w:lang w:eastAsia="he-IL"/>
        </w:rPr>
      </w:pPr>
      <w:bookmarkStart w:id="1825" w:name="_ETM_Q1_11960000"/>
      <w:bookmarkEnd w:id="1825"/>
      <w:r w:rsidRPr="00130BDD">
        <w:rPr>
          <w:rtl/>
          <w:lang w:eastAsia="he-IL"/>
        </w:rPr>
        <w:t>ולכן גם הענישה</w:t>
      </w:r>
      <w:r>
        <w:rPr>
          <w:rFonts w:hint="cs"/>
          <w:rtl/>
          <w:lang w:eastAsia="he-IL"/>
        </w:rPr>
        <w:t>,</w:t>
      </w:r>
      <w:r w:rsidRPr="00130BDD">
        <w:rPr>
          <w:rtl/>
          <w:lang w:eastAsia="he-IL"/>
        </w:rPr>
        <w:t xml:space="preserve"> כמו שאמרתי</w:t>
      </w:r>
      <w:r>
        <w:rPr>
          <w:rFonts w:hint="cs"/>
          <w:rtl/>
          <w:lang w:eastAsia="he-IL"/>
        </w:rPr>
        <w:t>,</w:t>
      </w:r>
      <w:r w:rsidRPr="00130BDD">
        <w:rPr>
          <w:rtl/>
          <w:lang w:eastAsia="he-IL"/>
        </w:rPr>
        <w:t xml:space="preserve"> בהתאם לעקרון האשמה</w:t>
      </w:r>
      <w:r>
        <w:rPr>
          <w:rFonts w:hint="cs"/>
          <w:rtl/>
          <w:lang w:eastAsia="he-IL"/>
        </w:rPr>
        <w:t>,</w:t>
      </w:r>
      <w:r w:rsidRPr="00130BDD">
        <w:rPr>
          <w:rtl/>
          <w:lang w:eastAsia="he-IL"/>
        </w:rPr>
        <w:t xml:space="preserve"> היא בהתאם </w:t>
      </w:r>
      <w:r>
        <w:rPr>
          <w:rFonts w:hint="cs"/>
          <w:rtl/>
          <w:lang w:eastAsia="he-IL"/>
        </w:rPr>
        <w:t>ל</w:t>
      </w:r>
      <w:r w:rsidRPr="00130BDD">
        <w:rPr>
          <w:rtl/>
          <w:lang w:eastAsia="he-IL"/>
        </w:rPr>
        <w:t>תרומה שלו לביצוע העבירה</w:t>
      </w:r>
      <w:r>
        <w:rPr>
          <w:rFonts w:hint="cs"/>
          <w:rtl/>
          <w:lang w:eastAsia="he-IL"/>
        </w:rPr>
        <w:t>.</w:t>
      </w:r>
      <w:r w:rsidRPr="00130BDD">
        <w:rPr>
          <w:rtl/>
          <w:lang w:eastAsia="he-IL"/>
        </w:rPr>
        <w:t xml:space="preserve"> אין דין המבצע המרכזי כדין המסייע לביצוע </w:t>
      </w:r>
      <w:r>
        <w:rPr>
          <w:rFonts w:hint="cs"/>
          <w:rtl/>
          <w:lang w:eastAsia="he-IL"/>
        </w:rPr>
        <w:t>ה</w:t>
      </w:r>
      <w:r w:rsidRPr="00130BDD">
        <w:rPr>
          <w:rtl/>
          <w:lang w:eastAsia="he-IL"/>
        </w:rPr>
        <w:t>עבירה</w:t>
      </w:r>
      <w:r>
        <w:rPr>
          <w:rFonts w:hint="cs"/>
          <w:rtl/>
          <w:lang w:eastAsia="he-IL"/>
        </w:rPr>
        <w:t>.</w:t>
      </w:r>
      <w:r w:rsidRPr="00130BDD">
        <w:rPr>
          <w:rtl/>
          <w:lang w:eastAsia="he-IL"/>
        </w:rPr>
        <w:t xml:space="preserve"> המסייע </w:t>
      </w:r>
      <w:r>
        <w:rPr>
          <w:rFonts w:hint="cs"/>
          <w:rtl/>
          <w:lang w:eastAsia="he-IL"/>
        </w:rPr>
        <w:t xml:space="preserve">הוא </w:t>
      </w:r>
      <w:r w:rsidRPr="00130BDD">
        <w:rPr>
          <w:rtl/>
          <w:lang w:eastAsia="he-IL"/>
        </w:rPr>
        <w:t>מחצית העונש</w:t>
      </w:r>
      <w:r>
        <w:rPr>
          <w:rFonts w:hint="cs"/>
          <w:rtl/>
          <w:lang w:eastAsia="he-IL"/>
        </w:rPr>
        <w:t>;</w:t>
      </w:r>
      <w:r w:rsidRPr="00130BDD">
        <w:rPr>
          <w:rtl/>
          <w:lang w:eastAsia="he-IL"/>
        </w:rPr>
        <w:t xml:space="preserve"> המשדל הוא הבן-אדם הדומיננטי</w:t>
      </w:r>
      <w:r>
        <w:rPr>
          <w:rFonts w:hint="cs"/>
          <w:rtl/>
          <w:lang w:eastAsia="he-IL"/>
        </w:rPr>
        <w:t xml:space="preserve">, </w:t>
      </w:r>
      <w:bookmarkStart w:id="1826" w:name="_ETM_Q1_11980000"/>
      <w:bookmarkEnd w:id="1826"/>
      <w:r w:rsidRPr="00130BDD">
        <w:rPr>
          <w:rtl/>
          <w:lang w:eastAsia="he-IL"/>
        </w:rPr>
        <w:t xml:space="preserve">הוא המוח מאחורי ביצוע </w:t>
      </w:r>
      <w:r>
        <w:rPr>
          <w:rFonts w:hint="cs"/>
          <w:rtl/>
          <w:lang w:eastAsia="he-IL"/>
        </w:rPr>
        <w:t>ה</w:t>
      </w:r>
      <w:r w:rsidRPr="00130BDD">
        <w:rPr>
          <w:rtl/>
          <w:lang w:eastAsia="he-IL"/>
        </w:rPr>
        <w:t>עבירה</w:t>
      </w:r>
      <w:r>
        <w:rPr>
          <w:rFonts w:hint="cs"/>
          <w:rtl/>
          <w:lang w:eastAsia="he-IL"/>
        </w:rPr>
        <w:t>,</w:t>
      </w:r>
      <w:r w:rsidRPr="00130BDD">
        <w:rPr>
          <w:rtl/>
          <w:lang w:eastAsia="he-IL"/>
        </w:rPr>
        <w:t xml:space="preserve"> ולכן </w:t>
      </w:r>
      <w:r>
        <w:rPr>
          <w:rFonts w:hint="cs"/>
          <w:rtl/>
          <w:lang w:eastAsia="he-IL"/>
        </w:rPr>
        <w:t xml:space="preserve">הענישה שלו היא </w:t>
      </w:r>
      <w:r w:rsidRPr="00130BDD">
        <w:rPr>
          <w:rtl/>
          <w:lang w:eastAsia="he-IL"/>
        </w:rPr>
        <w:t>כמו המבצע העיקרי</w:t>
      </w:r>
      <w:r>
        <w:rPr>
          <w:rFonts w:hint="cs"/>
          <w:rtl/>
          <w:lang w:eastAsia="he-IL"/>
        </w:rPr>
        <w:t>;</w:t>
      </w:r>
      <w:r w:rsidRPr="00130BD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130BDD">
        <w:rPr>
          <w:rtl/>
          <w:lang w:eastAsia="he-IL"/>
        </w:rPr>
        <w:t>מנסה לשדל גם הוא בחצי מהעונש</w:t>
      </w:r>
      <w:r>
        <w:rPr>
          <w:rFonts w:hint="cs"/>
          <w:rtl/>
          <w:lang w:eastAsia="he-IL"/>
        </w:rPr>
        <w:t>.</w:t>
      </w:r>
      <w:r w:rsidRPr="00130BDD">
        <w:rPr>
          <w:rtl/>
          <w:lang w:eastAsia="he-IL"/>
        </w:rPr>
        <w:t xml:space="preserve"> כל אלה </w:t>
      </w:r>
      <w:r>
        <w:rPr>
          <w:rFonts w:hint="cs"/>
          <w:rtl/>
          <w:lang w:eastAsia="he-IL"/>
        </w:rPr>
        <w:t xml:space="preserve">ביטויים </w:t>
      </w:r>
      <w:r w:rsidRPr="00130BDD">
        <w:rPr>
          <w:rtl/>
          <w:lang w:eastAsia="he-IL"/>
        </w:rPr>
        <w:t>לנושא הזה של עקרון האשמה ועקרון האחריות האישית</w:t>
      </w:r>
      <w:r>
        <w:rPr>
          <w:rFonts w:hint="cs"/>
          <w:rtl/>
          <w:lang w:eastAsia="he-IL"/>
        </w:rPr>
        <w:t>,</w:t>
      </w:r>
      <w:r w:rsidRPr="00130BDD">
        <w:rPr>
          <w:rtl/>
          <w:lang w:eastAsia="he-IL"/>
        </w:rPr>
        <w:t xml:space="preserve"> ואני חושב</w:t>
      </w:r>
      <w:r>
        <w:rPr>
          <w:rFonts w:hint="cs"/>
          <w:rtl/>
          <w:lang w:eastAsia="he-IL"/>
        </w:rPr>
        <w:t>ת</w:t>
      </w:r>
      <w:r w:rsidRPr="00130BDD">
        <w:rPr>
          <w:rtl/>
          <w:lang w:eastAsia="he-IL"/>
        </w:rPr>
        <w:t xml:space="preserve"> שאפשר להוריד את זה מהשולחן במובן הזה שאין פה שום סתירה בין ביצוע בצוותא לעקרון האחריות האישית</w:t>
      </w:r>
      <w:r>
        <w:rPr>
          <w:rFonts w:hint="cs"/>
          <w:rtl/>
          <w:lang w:eastAsia="he-IL"/>
        </w:rPr>
        <w:t>.</w:t>
      </w:r>
    </w:p>
    <w:p w:rsidR="00667181" w:rsidRDefault="00667181" w:rsidP="00E13099">
      <w:pPr>
        <w:rPr>
          <w:rtl/>
          <w:lang w:eastAsia="he-IL"/>
        </w:rPr>
      </w:pPr>
    </w:p>
    <w:p w:rsidR="00667181" w:rsidRDefault="00667181" w:rsidP="00667181">
      <w:pPr>
        <w:pStyle w:val="af9"/>
        <w:keepNext/>
        <w:rPr>
          <w:lang w:eastAsia="he-IL"/>
        </w:rPr>
      </w:pPr>
      <w:bookmarkStart w:id="1827" w:name="ET_guest_895792_304"/>
      <w:r w:rsidRPr="00667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סגל:</w:t>
      </w:r>
      <w:r w:rsidRPr="006671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7"/>
    </w:p>
    <w:p w:rsidR="00667181" w:rsidRDefault="00667181" w:rsidP="00667181">
      <w:pPr>
        <w:pStyle w:val="KeepWithNext"/>
        <w:rPr>
          <w:rtl/>
          <w:lang w:eastAsia="he-IL"/>
        </w:rPr>
      </w:pPr>
    </w:p>
    <w:p w:rsidR="00667181" w:rsidRDefault="00667181" w:rsidP="00130B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לשאול שאלה</w:t>
      </w:r>
      <w:r w:rsidR="00130BDD">
        <w:rPr>
          <w:rFonts w:hint="cs"/>
          <w:rtl/>
          <w:lang w:eastAsia="he-IL"/>
        </w:rPr>
        <w:t>, אם אפשר, בהקשר הזה,</w:t>
      </w:r>
      <w:bookmarkStart w:id="1828" w:name="_ETM_Q1_12000000"/>
      <w:bookmarkEnd w:id="1828"/>
      <w:r w:rsidR="00130BDD">
        <w:rPr>
          <w:rFonts w:hint="cs"/>
          <w:rtl/>
          <w:lang w:eastAsia="he-IL"/>
        </w:rPr>
        <w:t xml:space="preserve"> כי</w:t>
      </w:r>
      <w:r w:rsidR="00130BDD" w:rsidRPr="00130BDD">
        <w:rPr>
          <w:rtl/>
          <w:lang w:eastAsia="he-IL"/>
        </w:rPr>
        <w:t xml:space="preserve"> דווקא אם מסתכלים על הניסוח של הצעת החוק</w:t>
      </w:r>
      <w:r w:rsidR="00130BDD">
        <w:rPr>
          <w:rFonts w:hint="cs"/>
          <w:rtl/>
          <w:lang w:eastAsia="he-IL"/>
        </w:rPr>
        <w:t>,</w:t>
      </w:r>
      <w:r w:rsidR="00130BDD" w:rsidRPr="00130BDD">
        <w:rPr>
          <w:rtl/>
          <w:lang w:eastAsia="he-IL"/>
        </w:rPr>
        <w:t xml:space="preserve"> אז מדברים על </w:t>
      </w:r>
      <w:r w:rsidR="00130BDD">
        <w:rPr>
          <w:rFonts w:hint="cs"/>
          <w:rtl/>
          <w:lang w:eastAsia="he-IL"/>
        </w:rPr>
        <w:t xml:space="preserve">הטלת </w:t>
      </w:r>
      <w:r w:rsidR="00130BDD" w:rsidRPr="00130BDD">
        <w:rPr>
          <w:rtl/>
          <w:lang w:eastAsia="he-IL"/>
        </w:rPr>
        <w:t>אחריות בשל עבירה שעבר אדם אחר</w:t>
      </w:r>
      <w:r w:rsidR="00130BDD">
        <w:rPr>
          <w:rFonts w:hint="cs"/>
          <w:rtl/>
          <w:lang w:eastAsia="he-IL"/>
        </w:rPr>
        <w:t>.</w:t>
      </w:r>
      <w:r w:rsidR="00130BDD" w:rsidRPr="00130BDD">
        <w:rPr>
          <w:rtl/>
          <w:lang w:eastAsia="he-IL"/>
        </w:rPr>
        <w:t xml:space="preserve"> עכשיו</w:t>
      </w:r>
      <w:r w:rsidR="00130BDD">
        <w:rPr>
          <w:rFonts w:hint="cs"/>
          <w:rtl/>
          <w:lang w:eastAsia="he-IL"/>
        </w:rPr>
        <w:t>,</w:t>
      </w:r>
      <w:r w:rsidR="00130BDD" w:rsidRPr="00130BDD">
        <w:rPr>
          <w:rtl/>
          <w:lang w:eastAsia="he-IL"/>
        </w:rPr>
        <w:t xml:space="preserve"> באחריות בצוותא וגם מבצעים דיברת </w:t>
      </w:r>
      <w:r w:rsidR="00130BDD">
        <w:rPr>
          <w:rFonts w:hint="cs"/>
          <w:rtl/>
          <w:lang w:eastAsia="he-IL"/>
        </w:rPr>
        <w:t>על ה</w:t>
      </w:r>
      <w:r w:rsidR="00130BDD" w:rsidRPr="00130BDD">
        <w:rPr>
          <w:rtl/>
          <w:lang w:eastAsia="he-IL"/>
        </w:rPr>
        <w:t>מתכנן לדוגמה</w:t>
      </w:r>
      <w:r w:rsidR="00130BDD">
        <w:rPr>
          <w:rFonts w:hint="cs"/>
          <w:rtl/>
          <w:lang w:eastAsia="he-IL"/>
        </w:rPr>
        <w:t>.</w:t>
      </w:r>
      <w:r w:rsidR="00130BDD" w:rsidRPr="00130BDD">
        <w:rPr>
          <w:rtl/>
          <w:lang w:eastAsia="he-IL"/>
        </w:rPr>
        <w:t xml:space="preserve"> הוא לא מבצע את העבירה</w:t>
      </w:r>
      <w:r w:rsidR="00130BDD">
        <w:rPr>
          <w:rFonts w:hint="cs"/>
          <w:rtl/>
          <w:lang w:eastAsia="he-IL"/>
        </w:rPr>
        <w:t>,</w:t>
      </w:r>
      <w:r w:rsidR="00130BDD" w:rsidRPr="00130BDD">
        <w:rPr>
          <w:rtl/>
          <w:lang w:eastAsia="he-IL"/>
        </w:rPr>
        <w:t xml:space="preserve"> הוא המתכנן</w:t>
      </w:r>
      <w:r w:rsidR="00130BDD">
        <w:rPr>
          <w:rFonts w:hint="cs"/>
          <w:rtl/>
          <w:lang w:eastAsia="he-IL"/>
        </w:rPr>
        <w:t>.</w:t>
      </w:r>
      <w:r w:rsidR="00130BDD" w:rsidRPr="00130BDD">
        <w:rPr>
          <w:rtl/>
          <w:lang w:eastAsia="he-IL"/>
        </w:rPr>
        <w:t xml:space="preserve"> זאת אומרת</w:t>
      </w:r>
      <w:r w:rsidR="00130BDD">
        <w:rPr>
          <w:rFonts w:hint="cs"/>
          <w:rtl/>
          <w:lang w:eastAsia="he-IL"/>
        </w:rPr>
        <w:t>, זו</w:t>
      </w:r>
      <w:r w:rsidR="00130BDD" w:rsidRPr="00130BDD">
        <w:rPr>
          <w:rtl/>
          <w:lang w:eastAsia="he-IL"/>
        </w:rPr>
        <w:t xml:space="preserve"> באמת שאלה של היחס</w:t>
      </w:r>
      <w:r w:rsidR="00130BDD">
        <w:rPr>
          <w:rFonts w:hint="cs"/>
          <w:rtl/>
          <w:lang w:eastAsia="he-IL"/>
        </w:rPr>
        <w:t>,</w:t>
      </w:r>
      <w:r w:rsidR="00130BDD" w:rsidRPr="00130BDD">
        <w:rPr>
          <w:rtl/>
          <w:lang w:eastAsia="he-IL"/>
        </w:rPr>
        <w:t xml:space="preserve"> זה מתן פרשנות</w:t>
      </w:r>
      <w:r w:rsidR="00130BDD">
        <w:rPr>
          <w:rFonts w:hint="cs"/>
          <w:rtl/>
          <w:lang w:eastAsia="he-IL"/>
        </w:rPr>
        <w:t>.</w:t>
      </w:r>
    </w:p>
    <w:p w:rsidR="00130BDD" w:rsidRPr="00130BDD" w:rsidRDefault="00130BDD" w:rsidP="00130BDD">
      <w:pPr>
        <w:rPr>
          <w:rtl/>
          <w:lang w:eastAsia="he-IL"/>
        </w:rPr>
      </w:pPr>
      <w:bookmarkStart w:id="1829" w:name="_ETM_Q1_12022000"/>
      <w:bookmarkEnd w:id="1829"/>
    </w:p>
    <w:p w:rsidR="00DC7870" w:rsidRDefault="00DC7870" w:rsidP="00DC7870">
      <w:pPr>
        <w:pStyle w:val="af9"/>
        <w:keepNext/>
        <w:rPr>
          <w:lang w:eastAsia="he-IL"/>
        </w:rPr>
      </w:pPr>
      <w:bookmarkStart w:id="1830" w:name="ET_guest_24274_305"/>
      <w:r w:rsidRPr="00DC787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יואב ספיר:</w:t>
      </w:r>
      <w:r w:rsidRPr="00DC78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0"/>
    </w:p>
    <w:p w:rsidR="00DC7870" w:rsidRDefault="00DC7870" w:rsidP="00DC7870">
      <w:pPr>
        <w:pStyle w:val="KeepWithNext"/>
        <w:rPr>
          <w:rtl/>
          <w:lang w:eastAsia="he-IL"/>
        </w:rPr>
      </w:pPr>
    </w:p>
    <w:p w:rsidR="00DC7870" w:rsidRDefault="00DC7870" w:rsidP="00DC787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130B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r w:rsidR="00130BDD">
        <w:rPr>
          <w:rFonts w:hint="cs"/>
          <w:rtl/>
          <w:lang w:eastAsia="he-IL"/>
        </w:rPr>
        <w:t xml:space="preserve">בעצמו </w:t>
      </w:r>
      <w:r>
        <w:rPr>
          <w:rFonts w:hint="cs"/>
          <w:rtl/>
          <w:lang w:eastAsia="he-IL"/>
        </w:rPr>
        <w:t>עובר</w:t>
      </w:r>
      <w:r w:rsidR="00130BDD">
        <w:rPr>
          <w:rFonts w:hint="cs"/>
          <w:rtl/>
          <w:lang w:eastAsia="he-IL"/>
        </w:rPr>
        <w:t xml:space="preserve"> את עבירת השידול.</w:t>
      </w:r>
    </w:p>
    <w:p w:rsidR="00DC7870" w:rsidRDefault="00DC7870" w:rsidP="00DC7870">
      <w:pPr>
        <w:rPr>
          <w:rtl/>
          <w:lang w:eastAsia="he-IL"/>
        </w:rPr>
      </w:pPr>
      <w:bookmarkStart w:id="1831" w:name="_ETM_Q1_12026000"/>
      <w:bookmarkEnd w:id="1831"/>
    </w:p>
    <w:p w:rsidR="00DC7870" w:rsidRDefault="00DC7870" w:rsidP="00DC7870">
      <w:pPr>
        <w:pStyle w:val="af9"/>
        <w:keepNext/>
        <w:rPr>
          <w:lang w:eastAsia="he-IL"/>
        </w:rPr>
      </w:pPr>
      <w:bookmarkStart w:id="1832" w:name="ET_guest_514871_306"/>
      <w:r w:rsidRPr="00DC7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DC78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2"/>
    </w:p>
    <w:p w:rsidR="00DC7870" w:rsidRDefault="00DC7870" w:rsidP="00DC7870">
      <w:pPr>
        <w:pStyle w:val="KeepWithNext"/>
        <w:rPr>
          <w:rtl/>
          <w:lang w:eastAsia="he-IL"/>
        </w:rPr>
      </w:pPr>
    </w:p>
    <w:p w:rsidR="00DC7870" w:rsidRDefault="00130BDD" w:rsidP="00130BD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כמו</w:t>
      </w:r>
      <w:bookmarkStart w:id="1833" w:name="_ETM_Q1_12024000"/>
      <w:bookmarkEnd w:id="1833"/>
      <w:r>
        <w:rPr>
          <w:rFonts w:hint="cs"/>
          <w:rtl/>
          <w:lang w:eastAsia="he-IL"/>
        </w:rPr>
        <w:t xml:space="preserve"> התקהלות אסורה, שהביאה חברת הכנסת גבי לסקי. </w:t>
      </w:r>
      <w:r w:rsidR="00DC7870">
        <w:rPr>
          <w:rFonts w:hint="cs"/>
          <w:rtl/>
          <w:lang w:eastAsia="he-IL"/>
        </w:rPr>
        <w:t>הוא משתתף בהתקהלות אסורה</w:t>
      </w:r>
      <w:r>
        <w:rPr>
          <w:rFonts w:hint="cs"/>
          <w:rtl/>
          <w:lang w:eastAsia="he-IL"/>
        </w:rPr>
        <w:t xml:space="preserve">. הוא תלוי בזה שיהיו עוד משתתפים, </w:t>
      </w:r>
      <w:r w:rsidR="00DC7870">
        <w:rPr>
          <w:rFonts w:hint="cs"/>
          <w:rtl/>
          <w:lang w:eastAsia="he-IL"/>
        </w:rPr>
        <w:t>אבל בסוף הוא מחליט</w:t>
      </w:r>
      <w:r>
        <w:rPr>
          <w:rFonts w:hint="cs"/>
          <w:rtl/>
          <w:lang w:eastAsia="he-IL"/>
        </w:rPr>
        <w:t xml:space="preserve"> אם הוא משתתף.</w:t>
      </w:r>
    </w:p>
    <w:p w:rsidR="00DC7870" w:rsidRDefault="00DC7870" w:rsidP="00DC7870">
      <w:pPr>
        <w:rPr>
          <w:rtl/>
          <w:lang w:eastAsia="he-IL"/>
        </w:rPr>
      </w:pPr>
    </w:p>
    <w:p w:rsidR="00DC7870" w:rsidRDefault="00DC7870" w:rsidP="00DC7870">
      <w:pPr>
        <w:pStyle w:val="af9"/>
        <w:keepNext/>
        <w:rPr>
          <w:lang w:eastAsia="he-IL"/>
        </w:rPr>
      </w:pPr>
      <w:bookmarkStart w:id="1834" w:name="ET_guest_895792_307"/>
      <w:r w:rsidRPr="00DC7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סגל:</w:t>
      </w:r>
      <w:r w:rsidRPr="00DC78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4"/>
    </w:p>
    <w:p w:rsidR="00DC7870" w:rsidRDefault="00DC7870" w:rsidP="00DC7870">
      <w:pPr>
        <w:pStyle w:val="KeepWithNext"/>
        <w:rPr>
          <w:rtl/>
          <w:lang w:eastAsia="he-IL"/>
        </w:rPr>
      </w:pPr>
    </w:p>
    <w:p w:rsidR="00DC7870" w:rsidRDefault="00130BDD" w:rsidP="00130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835" w:name="_ETM_Q1_12036000"/>
      <w:bookmarkEnd w:id="1835"/>
      <w:r>
        <w:rPr>
          <w:rFonts w:hint="cs"/>
          <w:rtl/>
          <w:lang w:eastAsia="he-IL"/>
        </w:rPr>
        <w:t xml:space="preserve">בהחלט מה שקבוע היום בחוק העונשין. </w:t>
      </w:r>
      <w:r w:rsidR="00DC7870">
        <w:rPr>
          <w:rFonts w:hint="cs"/>
          <w:rtl/>
          <w:lang w:eastAsia="he-IL"/>
        </w:rPr>
        <w:t>אבל ברגע שמעלים את העיקרון הזה</w:t>
      </w:r>
      <w:r>
        <w:rPr>
          <w:rFonts w:hint="cs"/>
          <w:rtl/>
          <w:lang w:eastAsia="he-IL"/>
        </w:rPr>
        <w:t xml:space="preserve"> לחוק היסוד, אז עולה השאלה של הפרשנות של החקיקה הספציפית הזאת, </w:t>
      </w:r>
      <w:r w:rsidR="00DC7870">
        <w:rPr>
          <w:rFonts w:hint="cs"/>
          <w:rtl/>
          <w:lang w:eastAsia="he-IL"/>
        </w:rPr>
        <w:t>והאם היא תואמת</w:t>
      </w:r>
      <w:r>
        <w:rPr>
          <w:rFonts w:hint="cs"/>
          <w:rtl/>
          <w:lang w:eastAsia="he-IL"/>
        </w:rPr>
        <w:t xml:space="preserve"> את</w:t>
      </w:r>
      <w:bookmarkStart w:id="1836" w:name="_ETM_Q1_12042000"/>
      <w:bookmarkEnd w:id="1836"/>
      <w:r>
        <w:rPr>
          <w:rFonts w:hint="cs"/>
          <w:rtl/>
          <w:lang w:eastAsia="he-IL"/>
        </w:rPr>
        <w:t xml:space="preserve"> הסעיף החדש שקבוע בחוק היסוד לכאורה? וזו</w:t>
      </w:r>
      <w:bookmarkStart w:id="1837" w:name="_ETM_Q1_12050000"/>
      <w:bookmarkEnd w:id="1837"/>
      <w:r>
        <w:rPr>
          <w:rFonts w:hint="cs"/>
          <w:rtl/>
          <w:lang w:eastAsia="he-IL"/>
        </w:rPr>
        <w:t xml:space="preserve"> שאלה כללית יותר של היחס בין הסעיפים שכיום נמצאים בח</w:t>
      </w:r>
      <w:bookmarkStart w:id="1838" w:name="_ETM_Q1_12051000"/>
      <w:bookmarkEnd w:id="1838"/>
      <w:r>
        <w:rPr>
          <w:rFonts w:hint="cs"/>
          <w:rtl/>
          <w:lang w:eastAsia="he-IL"/>
        </w:rPr>
        <w:t>לק הכללי של חוק העונשין, לבין הסעיפים שאנחנו מנסים משם</w:t>
      </w:r>
      <w:bookmarkStart w:id="1839" w:name="_ETM_Q1_12056000"/>
      <w:bookmarkEnd w:id="1839"/>
      <w:r>
        <w:rPr>
          <w:rFonts w:hint="cs"/>
          <w:rtl/>
          <w:lang w:eastAsia="he-IL"/>
        </w:rPr>
        <w:t xml:space="preserve"> לחוק היסוד לפי ההצעה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היחס בין הדברים האלה?</w:t>
      </w:r>
      <w:bookmarkStart w:id="1840" w:name="_ETM_Q1_12057000"/>
      <w:bookmarkEnd w:id="1840"/>
      <w:r>
        <w:rPr>
          <w:rFonts w:hint="cs"/>
          <w:rtl/>
          <w:lang w:eastAsia="he-IL"/>
        </w:rPr>
        <w:t xml:space="preserve"> יכול להיות שתהיה פרשנות שתואמת ויכול להיות שתהיה פרשנות שסותרת. זה יוצר איזשהו חוסר בהירות.</w:t>
      </w:r>
    </w:p>
    <w:p w:rsidR="00DC7870" w:rsidRDefault="00DC7870" w:rsidP="00DC7870">
      <w:pPr>
        <w:rPr>
          <w:rtl/>
          <w:lang w:eastAsia="he-IL"/>
        </w:rPr>
      </w:pPr>
    </w:p>
    <w:p w:rsidR="00DC7870" w:rsidRDefault="00DC7870" w:rsidP="00DC7870">
      <w:pPr>
        <w:pStyle w:val="af9"/>
        <w:keepNext/>
        <w:rPr>
          <w:lang w:eastAsia="he-IL"/>
        </w:rPr>
      </w:pPr>
      <w:bookmarkStart w:id="1841" w:name="ET_guest_635381_308"/>
      <w:r w:rsidRPr="00DC7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C78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1"/>
    </w:p>
    <w:p w:rsidR="00DC7870" w:rsidRDefault="00DC7870" w:rsidP="00DC7870">
      <w:pPr>
        <w:pStyle w:val="KeepWithNext"/>
        <w:rPr>
          <w:rtl/>
          <w:lang w:eastAsia="he-IL"/>
        </w:rPr>
      </w:pPr>
    </w:p>
    <w:p w:rsidR="00130BDD" w:rsidRDefault="00DC7870" w:rsidP="00130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מכירה שיטות משפט שבהן חל </w:t>
      </w:r>
      <w:r w:rsidR="00130BDD">
        <w:rPr>
          <w:rFonts w:hint="cs"/>
          <w:rtl/>
          <w:lang w:eastAsia="he-IL"/>
        </w:rPr>
        <w:t xml:space="preserve">עקרון האחריות האישית, ובהן אין מה שאנחנו קוראים "נגזרות לביצוע העבירה". נגזרות לביצוע העבירה הן </w:t>
      </w:r>
      <w:bookmarkStart w:id="1842" w:name="_ETM_Q1_12072000"/>
      <w:bookmarkEnd w:id="1842"/>
      <w:r w:rsidR="00130BDD">
        <w:rPr>
          <w:rFonts w:hint="cs"/>
          <w:rtl/>
          <w:lang w:eastAsia="he-IL"/>
        </w:rPr>
        <w:t>דבר מאוד מקובל בכל שיטות המשפט שאני מכירה, ויתקנו אותו</w:t>
      </w:r>
      <w:bookmarkStart w:id="1843" w:name="_ETM_Q1_12082000"/>
      <w:bookmarkEnd w:id="1843"/>
      <w:r w:rsidR="00130BDD">
        <w:rPr>
          <w:rFonts w:hint="cs"/>
          <w:rtl/>
          <w:lang w:eastAsia="he-IL"/>
        </w:rPr>
        <w:t xml:space="preserve"> חבריי מהסנגוריה הציבורית. הדרישה לאחריות אישית עולה בקנה אחד עם</w:t>
      </w:r>
      <w:bookmarkStart w:id="1844" w:name="_ETM_Q1_12085000"/>
      <w:bookmarkEnd w:id="1844"/>
      <w:r w:rsidR="00130BDD">
        <w:rPr>
          <w:rFonts w:hint="cs"/>
          <w:rtl/>
          <w:lang w:eastAsia="he-IL"/>
        </w:rPr>
        <w:t xml:space="preserve"> המבצעים בצוותא, וכל אחד תרומתו באה לידי ביטוי בהגדרה שלו </w:t>
      </w:r>
      <w:bookmarkStart w:id="1845" w:name="_ETM_Q1_12092000"/>
      <w:bookmarkEnd w:id="1845"/>
      <w:r w:rsidR="00130BDD">
        <w:rPr>
          <w:rFonts w:hint="cs"/>
          <w:rtl/>
          <w:lang w:eastAsia="he-IL"/>
        </w:rPr>
        <w:t>כמבצע, כמסייע, כמשדל, כמנסה לשדל. כל אלה באים לידי ביטוי</w:t>
      </w:r>
      <w:bookmarkStart w:id="1846" w:name="_ETM_Q1_12094000"/>
      <w:bookmarkEnd w:id="1846"/>
      <w:r w:rsidR="00130BDD">
        <w:rPr>
          <w:rFonts w:hint="cs"/>
          <w:rtl/>
          <w:lang w:eastAsia="he-IL"/>
        </w:rPr>
        <w:t xml:space="preserve"> בתרומה הקונקרטית שלו לביצוע העבירה. </w:t>
      </w:r>
    </w:p>
    <w:p w:rsidR="00130BDD" w:rsidRDefault="00130BDD" w:rsidP="00130BDD">
      <w:pPr>
        <w:rPr>
          <w:rtl/>
          <w:lang w:eastAsia="he-IL"/>
        </w:rPr>
      </w:pPr>
    </w:p>
    <w:p w:rsidR="00DC7870" w:rsidRDefault="00130BDD" w:rsidP="00130BDD">
      <w:pPr>
        <w:rPr>
          <w:rtl/>
          <w:lang w:eastAsia="he-IL"/>
        </w:rPr>
      </w:pPr>
      <w:r w:rsidRPr="00130BDD">
        <w:rPr>
          <w:rtl/>
          <w:lang w:eastAsia="he-IL"/>
        </w:rPr>
        <w:t xml:space="preserve">כשאנחנו מדברים על אחריות </w:t>
      </w:r>
      <w:proofErr w:type="spellStart"/>
      <w:r w:rsidRPr="00130BDD">
        <w:rPr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>,</w:t>
      </w:r>
      <w:r w:rsidRPr="00130BDD">
        <w:rPr>
          <w:rtl/>
          <w:lang w:eastAsia="he-IL"/>
        </w:rPr>
        <w:t xml:space="preserve"> הכוונה היא שהבן-אדם עצמו לא תרם לביצוע העבירה</w:t>
      </w:r>
      <w:r>
        <w:rPr>
          <w:rFonts w:hint="cs"/>
          <w:rtl/>
          <w:lang w:eastAsia="he-IL"/>
        </w:rPr>
        <w:t>,</w:t>
      </w:r>
      <w:r w:rsidRPr="00130BDD">
        <w:rPr>
          <w:rtl/>
          <w:lang w:eastAsia="he-IL"/>
        </w:rPr>
        <w:t xml:space="preserve"> ומטילים עליו אחריות מכוח הזיקה</w:t>
      </w:r>
      <w:r>
        <w:rPr>
          <w:rFonts w:hint="cs"/>
          <w:rtl/>
          <w:lang w:eastAsia="he-IL"/>
        </w:rPr>
        <w:t>.</w:t>
      </w:r>
      <w:r w:rsidRPr="00130BDD">
        <w:rPr>
          <w:rtl/>
          <w:lang w:eastAsia="he-IL"/>
        </w:rPr>
        <w:t xml:space="preserve"> זה למשל היה בולט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130BDD">
        <w:rPr>
          <w:rtl/>
          <w:lang w:eastAsia="he-IL"/>
        </w:rPr>
        <w:t>אני גם כן עברתי</w:t>
      </w:r>
      <w:r>
        <w:rPr>
          <w:rFonts w:hint="cs"/>
          <w:rtl/>
          <w:lang w:eastAsia="he-IL"/>
        </w:rPr>
        <w:t>,</w:t>
      </w:r>
      <w:r w:rsidRPr="00130BDD">
        <w:rPr>
          <w:rtl/>
          <w:lang w:eastAsia="he-IL"/>
        </w:rPr>
        <w:t xml:space="preserve"> כמו עם הייעוץ המשפטי של הוועדה</w:t>
      </w:r>
      <w:r>
        <w:rPr>
          <w:rFonts w:hint="cs"/>
          <w:rtl/>
          <w:lang w:eastAsia="he-IL"/>
        </w:rPr>
        <w:t>,</w:t>
      </w:r>
      <w:r w:rsidRPr="00130BDD">
        <w:rPr>
          <w:rtl/>
          <w:lang w:eastAsia="he-IL"/>
        </w:rPr>
        <w:t xml:space="preserve"> על שורה של </w:t>
      </w:r>
      <w:r>
        <w:rPr>
          <w:rFonts w:hint="cs"/>
          <w:rtl/>
          <w:lang w:eastAsia="he-IL"/>
        </w:rPr>
        <w:t xml:space="preserve">עבירות שהיו בעבר </w:t>
      </w:r>
      <w:bookmarkStart w:id="1847" w:name="_ETM_Q1_12117000"/>
      <w:bookmarkEnd w:id="1847"/>
      <w:r>
        <w:rPr>
          <w:rFonts w:hint="cs"/>
          <w:rtl/>
          <w:lang w:eastAsia="he-IL"/>
        </w:rPr>
        <w:t>בהקשר הזה.</w:t>
      </w:r>
    </w:p>
    <w:p w:rsidR="00FD0A2D" w:rsidRDefault="00FD0A2D" w:rsidP="00DC7870">
      <w:pPr>
        <w:rPr>
          <w:rtl/>
          <w:lang w:eastAsia="he-IL"/>
        </w:rPr>
      </w:pPr>
    </w:p>
    <w:p w:rsidR="00FD0A2D" w:rsidRDefault="00FD0A2D" w:rsidP="00FD0A2D">
      <w:pPr>
        <w:pStyle w:val="af9"/>
        <w:keepNext/>
        <w:rPr>
          <w:rtl/>
          <w:lang w:eastAsia="he-IL"/>
        </w:rPr>
      </w:pPr>
      <w:bookmarkStart w:id="1848" w:name="ET_guest_24274_312"/>
      <w:r w:rsidRPr="00FD0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ספיר:</w:t>
      </w:r>
      <w:r w:rsidRPr="00FD0A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8"/>
    </w:p>
    <w:p w:rsidR="00FD0A2D" w:rsidRDefault="00FD0A2D" w:rsidP="00FD0A2D">
      <w:pPr>
        <w:pStyle w:val="KeepWithNext"/>
        <w:rPr>
          <w:rtl/>
          <w:lang w:eastAsia="he-IL"/>
        </w:rPr>
      </w:pPr>
    </w:p>
    <w:p w:rsidR="00FD0A2D" w:rsidRDefault="00130BDD" w:rsidP="00FD0A2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30BDD" w:rsidRPr="00FD0A2D" w:rsidRDefault="00130BDD" w:rsidP="00FD0A2D">
      <w:pPr>
        <w:rPr>
          <w:rtl/>
          <w:lang w:eastAsia="he-IL"/>
        </w:rPr>
      </w:pPr>
    </w:p>
    <w:p w:rsidR="00FD0A2D" w:rsidRDefault="00FD0A2D" w:rsidP="00FD0A2D">
      <w:pPr>
        <w:pStyle w:val="af6"/>
        <w:keepNext/>
      </w:pPr>
      <w:bookmarkStart w:id="1849" w:name="ET_yor_5771_309"/>
      <w:r w:rsidRPr="00FD0A2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D0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9"/>
    </w:p>
    <w:p w:rsidR="00FD0A2D" w:rsidRDefault="00FD0A2D" w:rsidP="00FD0A2D">
      <w:pPr>
        <w:pStyle w:val="KeepWithNext"/>
        <w:rPr>
          <w:rtl/>
          <w:lang w:eastAsia="he-IL"/>
        </w:rPr>
      </w:pPr>
    </w:p>
    <w:p w:rsidR="00FD0A2D" w:rsidRDefault="00130BDD" w:rsidP="00FD0A2D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אני לא רוצה לפתוח את</w:t>
      </w:r>
      <w:bookmarkStart w:id="1850" w:name="_ETM_Q1_12120000"/>
      <w:bookmarkEnd w:id="1850"/>
      <w:r>
        <w:rPr>
          <w:rFonts w:hint="cs"/>
          <w:rtl/>
          <w:lang w:eastAsia="he-IL"/>
        </w:rPr>
        <w:t xml:space="preserve"> הדיון מדי, כי אנחנו רק בסקירה. אז נעשה </w:t>
      </w:r>
      <w:bookmarkStart w:id="1851" w:name="_ETM_Q1_12123000"/>
      <w:bookmarkEnd w:id="1851"/>
      <w:r>
        <w:rPr>
          <w:lang w:eastAsia="he-IL"/>
        </w:rPr>
        <w:t>closure</w:t>
      </w:r>
      <w:r>
        <w:rPr>
          <w:rFonts w:hint="cs"/>
          <w:rtl/>
          <w:lang w:eastAsia="he-IL"/>
        </w:rPr>
        <w:t xml:space="preserve"> ו</w:t>
      </w:r>
      <w:r w:rsidR="00FD0A2D">
        <w:rPr>
          <w:rFonts w:hint="cs"/>
          <w:rtl/>
          <w:lang w:eastAsia="he-IL"/>
        </w:rPr>
        <w:t>נפתח את כל הדיון הזה</w:t>
      </w:r>
      <w:r w:rsidR="00776514">
        <w:rPr>
          <w:rFonts w:hint="cs"/>
          <w:rtl/>
          <w:lang w:eastAsia="he-IL"/>
        </w:rPr>
        <w:t xml:space="preserve"> בדיון הבא. כן, בבקשה.</w:t>
      </w:r>
    </w:p>
    <w:p w:rsidR="00FD0A2D" w:rsidRDefault="00FD0A2D" w:rsidP="00FD0A2D">
      <w:pPr>
        <w:rPr>
          <w:rtl/>
          <w:lang w:eastAsia="he-IL"/>
        </w:rPr>
      </w:pPr>
    </w:p>
    <w:p w:rsidR="00FD0A2D" w:rsidRDefault="00FD0A2D" w:rsidP="00FD0A2D">
      <w:pPr>
        <w:pStyle w:val="-"/>
        <w:keepNext/>
      </w:pPr>
      <w:bookmarkStart w:id="1852" w:name="ET_speakercontinue_635381_310"/>
      <w:r w:rsidRPr="00FD0A2D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FD0A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2"/>
    </w:p>
    <w:p w:rsidR="00FD0A2D" w:rsidRDefault="00FD0A2D" w:rsidP="00FD0A2D">
      <w:pPr>
        <w:pStyle w:val="KeepWithNext"/>
        <w:rPr>
          <w:rtl/>
          <w:lang w:eastAsia="he-IL"/>
        </w:rPr>
      </w:pPr>
    </w:p>
    <w:p w:rsidR="00FD0A2D" w:rsidRDefault="00776514" w:rsidP="00776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עמדתנו, ושוב, אני חשבתי </w:t>
      </w:r>
      <w:bookmarkStart w:id="1853" w:name="_ETM_Q1_12128000"/>
      <w:bookmarkEnd w:id="1853"/>
      <w:r>
        <w:rPr>
          <w:rFonts w:hint="cs"/>
          <w:rtl/>
          <w:lang w:eastAsia="he-IL"/>
        </w:rPr>
        <w:t xml:space="preserve">שאין </w:t>
      </w:r>
      <w:proofErr w:type="spellStart"/>
      <w:r>
        <w:rPr>
          <w:rFonts w:hint="cs"/>
          <w:rtl/>
          <w:lang w:eastAsia="he-IL"/>
        </w:rPr>
        <w:t>חולקין</w:t>
      </w:r>
      <w:proofErr w:type="spellEnd"/>
      <w:r w:rsidR="00FD0A2D">
        <w:rPr>
          <w:rFonts w:hint="cs"/>
          <w:rtl/>
          <w:lang w:eastAsia="he-IL"/>
        </w:rPr>
        <w:t xml:space="preserve"> עליה</w:t>
      </w:r>
      <w:r>
        <w:rPr>
          <w:rFonts w:hint="cs"/>
          <w:rtl/>
          <w:lang w:eastAsia="he-IL"/>
        </w:rPr>
        <w:t xml:space="preserve"> אבל אני מבינה שיש, שעקרון האחריות האישית לא מנוגד </w:t>
      </w:r>
      <w:bookmarkStart w:id="1854" w:name="_ETM_Q1_12132000"/>
      <w:bookmarkEnd w:id="1854"/>
      <w:r>
        <w:rPr>
          <w:rFonts w:hint="cs"/>
          <w:rtl/>
          <w:lang w:eastAsia="he-IL"/>
        </w:rPr>
        <w:t>לנושא של מבצעים בצוותא.</w:t>
      </w:r>
    </w:p>
    <w:p w:rsidR="00FD0A2D" w:rsidRDefault="00FD0A2D" w:rsidP="00FD0A2D">
      <w:pPr>
        <w:rPr>
          <w:rtl/>
          <w:lang w:eastAsia="he-IL"/>
        </w:rPr>
      </w:pPr>
    </w:p>
    <w:p w:rsidR="00FD0A2D" w:rsidRDefault="00FD0A2D" w:rsidP="00FD0A2D">
      <w:pPr>
        <w:pStyle w:val="af9"/>
        <w:keepNext/>
        <w:rPr>
          <w:lang w:eastAsia="he-IL"/>
        </w:rPr>
      </w:pPr>
      <w:bookmarkStart w:id="1855" w:name="ET_guest_576214_311"/>
      <w:r w:rsidRPr="00FD0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FD0A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5"/>
    </w:p>
    <w:p w:rsidR="00FD0A2D" w:rsidRDefault="00FD0A2D" w:rsidP="00FD0A2D">
      <w:pPr>
        <w:pStyle w:val="KeepWithNext"/>
        <w:rPr>
          <w:rtl/>
          <w:lang w:eastAsia="he-IL"/>
        </w:rPr>
      </w:pPr>
    </w:p>
    <w:p w:rsidR="00FD0A2D" w:rsidRDefault="00776514" w:rsidP="00FD0A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לילך, הוא יכול להשליך למשל על ניסיונות לשנות את הדוקטרינה, ולהרחיב אותה </w:t>
      </w:r>
      <w:r w:rsidR="00FD0A2D">
        <w:rPr>
          <w:rFonts w:hint="cs"/>
          <w:rtl/>
          <w:lang w:eastAsia="he-IL"/>
        </w:rPr>
        <w:t>למצבים שהם יכולים להיות פוגעניים</w:t>
      </w:r>
      <w:r>
        <w:rPr>
          <w:rFonts w:hint="cs"/>
          <w:rtl/>
          <w:lang w:eastAsia="he-IL"/>
        </w:rPr>
        <w:t xml:space="preserve"> עד שהם יפגעו</w:t>
      </w:r>
      <w:bookmarkStart w:id="1856" w:name="_ETM_Q1_12143000"/>
      <w:bookmarkEnd w:id="1856"/>
      <w:r>
        <w:rPr>
          <w:rFonts w:hint="cs"/>
          <w:rtl/>
          <w:lang w:eastAsia="he-IL"/>
        </w:rPr>
        <w:t xml:space="preserve"> באחריות האישית. זאת אומרת, אנחנו הרי יודעים שלמשל בארצות הברית יש</w:t>
      </w:r>
      <w:bookmarkStart w:id="1857" w:name="_ETM_Q1_12147000"/>
      <w:bookmarkEnd w:id="1857"/>
      <w:r>
        <w:rPr>
          <w:rFonts w:hint="cs"/>
          <w:rtl/>
          <w:lang w:eastAsia="he-IL"/>
        </w:rPr>
        <w:t xml:space="preserve"> כל מיני דוקטרינות של ביצוע בצוותא, שאני מקווה שהן </w:t>
      </w:r>
      <w:bookmarkStart w:id="1858" w:name="_ETM_Q1_12150000"/>
      <w:bookmarkEnd w:id="1858"/>
      <w:r>
        <w:rPr>
          <w:rFonts w:hint="cs"/>
          <w:rtl/>
          <w:lang w:eastAsia="he-IL"/>
        </w:rPr>
        <w:t>לא יגיעו לפה, ואז אפשר לומר שהם פוגעים באופן</w:t>
      </w:r>
      <w:bookmarkStart w:id="1859" w:name="_ETM_Q1_12155000"/>
      <w:bookmarkEnd w:id="1859"/>
      <w:r>
        <w:rPr>
          <w:rFonts w:hint="cs"/>
          <w:rtl/>
          <w:lang w:eastAsia="he-IL"/>
        </w:rPr>
        <w:t xml:space="preserve"> בלתי מידתי בעקרון האחריות האישית.</w:t>
      </w:r>
    </w:p>
    <w:p w:rsidR="00FD0A2D" w:rsidRDefault="00FD0A2D" w:rsidP="00FD0A2D">
      <w:pPr>
        <w:rPr>
          <w:rtl/>
          <w:lang w:eastAsia="he-IL"/>
        </w:rPr>
      </w:pPr>
    </w:p>
    <w:p w:rsidR="00FD0A2D" w:rsidRDefault="00FD0A2D" w:rsidP="00FD0A2D">
      <w:pPr>
        <w:pStyle w:val="af9"/>
        <w:keepNext/>
        <w:rPr>
          <w:lang w:eastAsia="he-IL"/>
        </w:rPr>
      </w:pPr>
      <w:bookmarkStart w:id="1860" w:name="ET_guest_635381_313"/>
      <w:r w:rsidRPr="00FD0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FD0A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0"/>
    </w:p>
    <w:p w:rsidR="00FD0A2D" w:rsidRDefault="00FD0A2D" w:rsidP="00FD0A2D">
      <w:pPr>
        <w:pStyle w:val="KeepWithNext"/>
        <w:rPr>
          <w:rtl/>
          <w:lang w:eastAsia="he-IL"/>
        </w:rPr>
      </w:pPr>
    </w:p>
    <w:p w:rsidR="00776514" w:rsidRDefault="00776514" w:rsidP="00776514">
      <w:pPr>
        <w:rPr>
          <w:rtl/>
          <w:lang w:eastAsia="he-IL"/>
        </w:rPr>
      </w:pPr>
      <w:bookmarkStart w:id="1861" w:name="_ETM_Q1_12157000"/>
      <w:bookmarkEnd w:id="1861"/>
      <w:r>
        <w:rPr>
          <w:rFonts w:hint="cs"/>
          <w:rtl/>
          <w:lang w:eastAsia="he-IL"/>
        </w:rPr>
        <w:t xml:space="preserve">אז כמו שאמרתי, </w:t>
      </w:r>
      <w:bookmarkStart w:id="1862" w:name="ET_guest_514871_314"/>
      <w:r>
        <w:rPr>
          <w:rFonts w:hint="cs"/>
          <w:rtl/>
          <w:lang w:eastAsia="he-IL"/>
        </w:rPr>
        <w:t xml:space="preserve">עקרון </w:t>
      </w:r>
      <w:r w:rsidRPr="00776514">
        <w:rPr>
          <w:rtl/>
          <w:lang w:eastAsia="he-IL"/>
        </w:rPr>
        <w:t>האשמה הישראלי שאנחנו מנסים לקבוע אותו כאן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הוא </w:t>
      </w:r>
      <w:bookmarkStart w:id="1863" w:name="_ETM_Q1_12166000"/>
      <w:bookmarkEnd w:id="1863"/>
      <w:r w:rsidRPr="00776514">
        <w:rPr>
          <w:rtl/>
          <w:lang w:eastAsia="he-IL"/>
        </w:rPr>
        <w:t xml:space="preserve">באמת חידוש מסוים יחסית </w:t>
      </w:r>
      <w:r>
        <w:rPr>
          <w:rFonts w:hint="cs"/>
          <w:rtl/>
          <w:lang w:eastAsia="he-IL"/>
        </w:rPr>
        <w:t>ל</w:t>
      </w:r>
      <w:r w:rsidRPr="00776514">
        <w:rPr>
          <w:rtl/>
          <w:lang w:eastAsia="he-IL"/>
        </w:rPr>
        <w:t xml:space="preserve">עקרונות אחרים שאנחנו ממש </w:t>
      </w:r>
      <w:r>
        <w:rPr>
          <w:rFonts w:hint="cs"/>
          <w:rtl/>
          <w:lang w:eastAsia="he-IL"/>
        </w:rPr>
        <w:t xml:space="preserve">אימצנו </w:t>
      </w:r>
      <w:r>
        <w:rPr>
          <w:rtl/>
          <w:lang w:eastAsia="he-IL"/>
        </w:rPr>
        <w:t>אותם אולי ככתב</w:t>
      </w:r>
      <w:r>
        <w:rPr>
          <w:rFonts w:hint="cs"/>
          <w:rtl/>
          <w:lang w:eastAsia="he-IL"/>
        </w:rPr>
        <w:t>ם</w:t>
      </w:r>
      <w:r w:rsidRPr="00776514">
        <w:rPr>
          <w:rtl/>
          <w:lang w:eastAsia="he-IL"/>
        </w:rPr>
        <w:t xml:space="preserve"> וכלשונ</w:t>
      </w:r>
      <w:r>
        <w:rPr>
          <w:rFonts w:hint="cs"/>
          <w:rtl/>
          <w:lang w:eastAsia="he-IL"/>
        </w:rPr>
        <w:t>ם,</w:t>
      </w:r>
      <w:r w:rsidRPr="00776514">
        <w:rPr>
          <w:rtl/>
          <w:lang w:eastAsia="he-IL"/>
        </w:rPr>
        <w:t xml:space="preserve"> כמו הנושא של </w:t>
      </w:r>
      <w:r>
        <w:rPr>
          <w:rFonts w:hint="cs"/>
          <w:rtl/>
          <w:lang w:eastAsia="he-IL"/>
        </w:rPr>
        <w:t xml:space="preserve">עקרון </w:t>
      </w:r>
      <w:r w:rsidRPr="00776514">
        <w:rPr>
          <w:rtl/>
          <w:lang w:eastAsia="he-IL"/>
        </w:rPr>
        <w:t xml:space="preserve">החוקיות והאיסור על </w:t>
      </w:r>
      <w:r>
        <w:rPr>
          <w:rFonts w:hint="cs"/>
          <w:rtl/>
          <w:lang w:eastAsia="he-IL"/>
        </w:rPr>
        <w:t>ה</w:t>
      </w:r>
      <w:r w:rsidRPr="00776514">
        <w:rPr>
          <w:rtl/>
          <w:lang w:eastAsia="he-IL"/>
        </w:rPr>
        <w:t xml:space="preserve">חקיקה </w:t>
      </w:r>
      <w:r>
        <w:rPr>
          <w:rFonts w:hint="cs"/>
          <w:rtl/>
          <w:lang w:eastAsia="he-IL"/>
        </w:rPr>
        <w:t>ה</w:t>
      </w:r>
      <w:r w:rsidRPr="00776514">
        <w:rPr>
          <w:rtl/>
          <w:lang w:eastAsia="he-IL"/>
        </w:rPr>
        <w:t>רטרואקטיבית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יש לו תוכן קונקרטי ישראלי</w:t>
      </w:r>
      <w:r>
        <w:rPr>
          <w:rFonts w:hint="cs"/>
          <w:rtl/>
          <w:lang w:eastAsia="he-IL"/>
        </w:rPr>
        <w:t>.</w:t>
      </w:r>
      <w:r w:rsidRPr="00776514">
        <w:rPr>
          <w:rtl/>
          <w:lang w:eastAsia="he-IL"/>
        </w:rPr>
        <w:t xml:space="preserve"> ובשיטתנו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שנגזרת גם </w:t>
      </w:r>
      <w:r>
        <w:rPr>
          <w:rFonts w:hint="cs"/>
          <w:rtl/>
          <w:lang w:eastAsia="he-IL"/>
        </w:rPr>
        <w:t>מ</w:t>
      </w:r>
      <w:r w:rsidRPr="00776514">
        <w:rPr>
          <w:rtl/>
          <w:lang w:eastAsia="he-IL"/>
        </w:rPr>
        <w:t>החלק הכללי של חוק העונשין בהקשר של עקרון האשמה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הוא בא לידי ביטוי בנושא של ביצוע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זאת אומרת הגדרת המבצע של העבירה</w:t>
      </w:r>
      <w:r>
        <w:rPr>
          <w:rFonts w:hint="cs"/>
          <w:rtl/>
          <w:lang w:eastAsia="he-IL"/>
        </w:rPr>
        <w:t>.</w:t>
      </w:r>
      <w:r w:rsidRPr="00776514">
        <w:rPr>
          <w:rtl/>
          <w:lang w:eastAsia="he-IL"/>
        </w:rPr>
        <w:t xml:space="preserve"> ואני מפנה לשם כדי להבהיר את התוכן הקונקרטי בהקשר הזה</w:t>
      </w:r>
      <w:r>
        <w:rPr>
          <w:rFonts w:hint="cs"/>
          <w:rtl/>
          <w:lang w:eastAsia="he-IL"/>
        </w:rPr>
        <w:t>.</w:t>
      </w:r>
      <w:bookmarkStart w:id="1864" w:name="_ETM_Q1_12195000"/>
      <w:bookmarkEnd w:id="1864"/>
      <w:r>
        <w:rPr>
          <w:rFonts w:hint="cs"/>
          <w:rtl/>
          <w:lang w:eastAsia="he-IL"/>
        </w:rPr>
        <w:t xml:space="preserve"> </w:t>
      </w:r>
      <w:r w:rsidRPr="00776514">
        <w:rPr>
          <w:rtl/>
          <w:lang w:eastAsia="he-IL"/>
        </w:rPr>
        <w:t>ולכן אני לא חושבת שהחשש הזה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שאנחנ</w:t>
      </w:r>
      <w:r>
        <w:rPr>
          <w:rtl/>
          <w:lang w:eastAsia="he-IL"/>
        </w:rPr>
        <w:t>ו כרגע נלך לשיטות משפט זרות שבה</w:t>
      </w:r>
      <w:r>
        <w:rPr>
          <w:rFonts w:hint="cs"/>
          <w:rtl/>
          <w:lang w:eastAsia="he-IL"/>
        </w:rPr>
        <w:t>ן</w:t>
      </w:r>
      <w:r w:rsidRPr="00776514">
        <w:rPr>
          <w:rtl/>
          <w:lang w:eastAsia="he-IL"/>
        </w:rPr>
        <w:t xml:space="preserve"> יש אחריות </w:t>
      </w:r>
      <w:proofErr w:type="spellStart"/>
      <w:r w:rsidRPr="00776514">
        <w:rPr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ויש שיטות כאלה שיש 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, </w:t>
      </w:r>
      <w:r w:rsidRPr="00776514">
        <w:rPr>
          <w:rtl/>
          <w:lang w:eastAsia="he-IL"/>
        </w:rPr>
        <w:t>ונשאב מהן את ההסדרים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לשיטתנו יעלה בקנה </w:t>
      </w:r>
      <w:r>
        <w:rPr>
          <w:rFonts w:hint="cs"/>
          <w:rtl/>
          <w:lang w:eastAsia="he-IL"/>
        </w:rPr>
        <w:t xml:space="preserve">אחד </w:t>
      </w:r>
      <w:r w:rsidRPr="00776514">
        <w:rPr>
          <w:rtl/>
          <w:lang w:eastAsia="he-IL"/>
        </w:rPr>
        <w:t xml:space="preserve">עם עקרון </w:t>
      </w:r>
      <w:r>
        <w:rPr>
          <w:rFonts w:hint="cs"/>
          <w:rtl/>
          <w:lang w:eastAsia="he-IL"/>
        </w:rPr>
        <w:t xml:space="preserve">האשמה. </w:t>
      </w:r>
      <w:r w:rsidRPr="00776514">
        <w:rPr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 xml:space="preserve">יודעת אם השבתי. </w:t>
      </w:r>
    </w:p>
    <w:p w:rsidR="00776514" w:rsidRDefault="00776514" w:rsidP="00776514">
      <w:pPr>
        <w:rPr>
          <w:rtl/>
          <w:lang w:eastAsia="he-IL"/>
        </w:rPr>
      </w:pPr>
    </w:p>
    <w:p w:rsidR="00776514" w:rsidRDefault="00776514" w:rsidP="00776514">
      <w:pPr>
        <w:rPr>
          <w:rtl/>
          <w:lang w:eastAsia="he-IL"/>
        </w:rPr>
      </w:pPr>
      <w:bookmarkStart w:id="1865" w:name="_ETM_Q1_12215000"/>
      <w:bookmarkEnd w:id="1865"/>
      <w:r w:rsidRPr="00776514">
        <w:rPr>
          <w:rtl/>
          <w:lang w:eastAsia="he-IL"/>
        </w:rPr>
        <w:t xml:space="preserve">אני רק ארחיב </w:t>
      </w:r>
      <w:r>
        <w:rPr>
          <w:rFonts w:hint="cs"/>
          <w:rtl/>
          <w:lang w:eastAsia="he-IL"/>
        </w:rPr>
        <w:t>עוד על</w:t>
      </w:r>
      <w:bookmarkStart w:id="1866" w:name="_ETM_Q1_12216000"/>
      <w:bookmarkEnd w:id="1866"/>
      <w:r>
        <w:rPr>
          <w:rFonts w:hint="cs"/>
          <w:rtl/>
          <w:lang w:eastAsia="he-IL"/>
        </w:rPr>
        <w:t xml:space="preserve"> שלוש סוגיות, אני מקווה שאני מספיק. אני לא אספיק? אז</w:t>
      </w:r>
      <w:bookmarkStart w:id="1867" w:name="_ETM_Q1_12222000"/>
      <w:bookmarkEnd w:id="1867"/>
      <w:r>
        <w:rPr>
          <w:rFonts w:hint="cs"/>
          <w:rtl/>
          <w:lang w:eastAsia="he-IL"/>
        </w:rPr>
        <w:t xml:space="preserve"> אולי רק על אחריות נושא משרה, </w:t>
      </w:r>
      <w:bookmarkStart w:id="1868" w:name="_ETM_Q1_12219000"/>
      <w:bookmarkEnd w:id="1868"/>
      <w:r>
        <w:rPr>
          <w:rFonts w:hint="cs"/>
          <w:rtl/>
          <w:lang w:eastAsia="he-IL"/>
        </w:rPr>
        <w:t>חובת פיקוח של נושא משרה בתאגיד.</w:t>
      </w:r>
    </w:p>
    <w:p w:rsidR="00776514" w:rsidRDefault="00776514" w:rsidP="00776514">
      <w:pPr>
        <w:rPr>
          <w:rtl/>
          <w:lang w:eastAsia="he-IL"/>
        </w:rPr>
      </w:pPr>
    </w:p>
    <w:p w:rsidR="00776514" w:rsidRDefault="00776514" w:rsidP="00776514">
      <w:pPr>
        <w:pStyle w:val="af9"/>
        <w:keepNext/>
        <w:rPr>
          <w:rtl/>
          <w:lang w:eastAsia="he-IL"/>
        </w:rPr>
      </w:pPr>
      <w:bookmarkStart w:id="1869" w:name="ET_guest_514871_391"/>
      <w:r w:rsidRPr="00776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7765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9"/>
    </w:p>
    <w:p w:rsidR="00776514" w:rsidRDefault="00776514" w:rsidP="00776514">
      <w:pPr>
        <w:pStyle w:val="KeepWithNext"/>
        <w:rPr>
          <w:rtl/>
          <w:lang w:eastAsia="he-IL"/>
        </w:rPr>
      </w:pPr>
    </w:p>
    <w:p w:rsidR="00E04AF0" w:rsidRDefault="00776514" w:rsidP="0077651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מדגים את ה</w:t>
      </w:r>
      <w:bookmarkStart w:id="1870" w:name="_ETM_Q1_12224000"/>
      <w:bookmarkEnd w:id="1870"/>
      <w:bookmarkEnd w:id="1862"/>
      <w:r w:rsidR="00E04AF0">
        <w:rPr>
          <w:rFonts w:hint="cs"/>
          <w:rtl/>
          <w:lang w:eastAsia="he-IL"/>
        </w:rPr>
        <w:t>תשובה לשאלה שלך</w:t>
      </w:r>
      <w:r>
        <w:rPr>
          <w:rFonts w:hint="cs"/>
          <w:rtl/>
          <w:lang w:eastAsia="he-IL"/>
        </w:rPr>
        <w:t>.</w:t>
      </w:r>
    </w:p>
    <w:p w:rsidR="00E04AF0" w:rsidRDefault="00E04AF0" w:rsidP="00E04AF0">
      <w:pPr>
        <w:rPr>
          <w:rtl/>
          <w:lang w:eastAsia="he-IL"/>
        </w:rPr>
      </w:pPr>
    </w:p>
    <w:p w:rsidR="00E04AF0" w:rsidRDefault="00E04AF0" w:rsidP="00E04AF0">
      <w:pPr>
        <w:pStyle w:val="af9"/>
        <w:keepNext/>
        <w:rPr>
          <w:rtl/>
          <w:lang w:eastAsia="he-IL"/>
        </w:rPr>
      </w:pPr>
      <w:bookmarkStart w:id="1871" w:name="ET_guest_635381_315"/>
      <w:r w:rsidRPr="00E04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E04A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1"/>
    </w:p>
    <w:p w:rsidR="00E04AF0" w:rsidRDefault="00E04AF0" w:rsidP="00E04AF0">
      <w:pPr>
        <w:pStyle w:val="KeepWithNext"/>
        <w:rPr>
          <w:rtl/>
          <w:lang w:eastAsia="he-IL"/>
        </w:rPr>
      </w:pPr>
    </w:p>
    <w:p w:rsidR="00776514" w:rsidRDefault="00776514" w:rsidP="00776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כמו </w:t>
      </w:r>
      <w:r w:rsidRPr="00776514">
        <w:rPr>
          <w:rtl/>
          <w:lang w:eastAsia="he-IL"/>
        </w:rPr>
        <w:t>שהתחלתי להגיד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במסמך של הייעוץ המשפטי הובאו דוגמאות לחקיקות מהעבר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שכוללות אחריות </w:t>
      </w:r>
      <w:proofErr w:type="spellStart"/>
      <w:r w:rsidRPr="00776514">
        <w:rPr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>.</w:t>
      </w:r>
      <w:r w:rsidRPr="00776514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ן</w:t>
      </w:r>
      <w:r w:rsidRPr="00776514">
        <w:rPr>
          <w:rtl/>
          <w:lang w:eastAsia="he-IL"/>
        </w:rPr>
        <w:t xml:space="preserve"> בדרך כלל נוקטות במונח בוצעה </w:t>
      </w:r>
      <w:r>
        <w:rPr>
          <w:rFonts w:hint="cs"/>
          <w:rtl/>
          <w:lang w:eastAsia="he-IL"/>
        </w:rPr>
        <w:t>ה</w:t>
      </w:r>
      <w:r w:rsidRPr="00776514">
        <w:rPr>
          <w:rtl/>
          <w:lang w:eastAsia="he-IL"/>
        </w:rPr>
        <w:t xml:space="preserve">עבירה </w:t>
      </w:r>
      <w:r>
        <w:rPr>
          <w:rFonts w:hint="cs"/>
          <w:rtl/>
          <w:lang w:eastAsia="he-IL"/>
        </w:rPr>
        <w:t xml:space="preserve">ייאשם בה </w:t>
      </w:r>
      <w:bookmarkStart w:id="1872" w:name="_ETM_Q1_12235000"/>
      <w:bookmarkEnd w:id="1872"/>
      <w:r>
        <w:rPr>
          <w:rFonts w:hint="cs"/>
          <w:rtl/>
          <w:lang w:eastAsia="he-IL"/>
        </w:rPr>
        <w:t xml:space="preserve">גם, </w:t>
      </w:r>
      <w:r w:rsidRPr="00776514">
        <w:rPr>
          <w:rtl/>
          <w:lang w:eastAsia="he-IL"/>
        </w:rPr>
        <w:t>ואז יש שורה של פונקציונרים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בדרך כלל כל מיני נושא</w:t>
      </w:r>
      <w:r>
        <w:rPr>
          <w:rFonts w:hint="cs"/>
          <w:rtl/>
          <w:lang w:eastAsia="he-IL"/>
        </w:rPr>
        <w:t>י</w:t>
      </w:r>
      <w:r w:rsidRPr="00776514">
        <w:rPr>
          <w:rtl/>
          <w:lang w:eastAsia="he-IL"/>
        </w:rPr>
        <w:t xml:space="preserve"> משרה בתאגיד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או מעביד כשזה עב</w:t>
      </w:r>
      <w:r>
        <w:rPr>
          <w:rFonts w:hint="cs"/>
          <w:rtl/>
          <w:lang w:eastAsia="he-IL"/>
        </w:rPr>
        <w:t>י</w:t>
      </w:r>
      <w:r w:rsidRPr="00776514">
        <w:rPr>
          <w:rtl/>
          <w:lang w:eastAsia="he-IL"/>
        </w:rPr>
        <w:t>רות של עובד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ייאשם בה גם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</w:t>
      </w:r>
      <w:r w:rsidRPr="00776514">
        <w:rPr>
          <w:rtl/>
          <w:lang w:eastAsia="he-IL"/>
        </w:rPr>
        <w:t>הסעיפים הללו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אם ינסו לחוקק אותם בעתיד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לא יעלו בקנה </w:t>
      </w:r>
      <w:r>
        <w:rPr>
          <w:rFonts w:hint="cs"/>
          <w:rtl/>
          <w:lang w:eastAsia="he-IL"/>
        </w:rPr>
        <w:t xml:space="preserve">אחד </w:t>
      </w:r>
      <w:r w:rsidRPr="00776514">
        <w:rPr>
          <w:rtl/>
          <w:lang w:eastAsia="he-IL"/>
        </w:rPr>
        <w:t>עם עקרון האחריות האישית</w:t>
      </w:r>
      <w:r>
        <w:rPr>
          <w:rFonts w:hint="cs"/>
          <w:rtl/>
          <w:lang w:eastAsia="he-IL"/>
        </w:rPr>
        <w:t>.</w:t>
      </w:r>
      <w:r w:rsidRPr="00776514">
        <w:rPr>
          <w:rtl/>
          <w:lang w:eastAsia="he-IL"/>
        </w:rPr>
        <w:t xml:space="preserve"> לעומת זאת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החלופה המידתית שבעצם המחוקק הישראלי בנה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החלופה לאחריות </w:t>
      </w:r>
      <w:proofErr w:type="spellStart"/>
      <w:r w:rsidRPr="00776514">
        <w:rPr>
          <w:rtl/>
          <w:lang w:eastAsia="he-IL"/>
        </w:rPr>
        <w:t>השילוחית</w:t>
      </w:r>
      <w:proofErr w:type="spellEnd"/>
      <w:r w:rsidRPr="007765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</w:t>
      </w:r>
      <w:r>
        <w:rPr>
          <w:rtl/>
          <w:lang w:eastAsia="he-IL"/>
        </w:rPr>
        <w:t>בדמות</w:t>
      </w:r>
      <w:r w:rsidRPr="007765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העבירה ה</w:t>
      </w:r>
      <w:r w:rsidRPr="00776514">
        <w:rPr>
          <w:rtl/>
          <w:lang w:eastAsia="he-IL"/>
        </w:rPr>
        <w:t>מיוחדת של נושא משרה בתאגיד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והדרישה ממנו לפקח ולעשות כל שניתן כדי למנוע עבירות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היא לא אחריות </w:t>
      </w:r>
      <w:proofErr w:type="spellStart"/>
      <w:r w:rsidRPr="00776514">
        <w:rPr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73" w:name="_ETM_Q1_12281000"/>
      <w:bookmarkEnd w:id="1873"/>
      <w:r>
        <w:rPr>
          <w:rFonts w:hint="cs"/>
          <w:rtl/>
          <w:lang w:eastAsia="he-IL"/>
        </w:rPr>
        <w:t>היא</w:t>
      </w:r>
      <w:r w:rsidRPr="00776514">
        <w:rPr>
          <w:rtl/>
          <w:lang w:eastAsia="he-IL"/>
        </w:rPr>
        <w:t xml:space="preserve"> אחריות ישירה שלו</w:t>
      </w:r>
      <w:r>
        <w:rPr>
          <w:rFonts w:hint="cs"/>
          <w:rtl/>
          <w:lang w:eastAsia="he-IL"/>
        </w:rPr>
        <w:t>.</w:t>
      </w:r>
    </w:p>
    <w:p w:rsidR="00776514" w:rsidRDefault="00776514" w:rsidP="00776514">
      <w:pPr>
        <w:rPr>
          <w:rtl/>
          <w:lang w:eastAsia="he-IL"/>
        </w:rPr>
      </w:pPr>
    </w:p>
    <w:p w:rsidR="00776514" w:rsidRDefault="00776514" w:rsidP="00776514">
      <w:pPr>
        <w:rPr>
          <w:rtl/>
          <w:lang w:eastAsia="he-IL"/>
        </w:rPr>
      </w:pPr>
      <w:bookmarkStart w:id="1874" w:name="_ETM_Q1_12283000"/>
      <w:bookmarkEnd w:id="1874"/>
      <w:r w:rsidRPr="00776514">
        <w:rPr>
          <w:rtl/>
          <w:lang w:eastAsia="he-IL"/>
        </w:rPr>
        <w:t>אני אגיד רק את ההבדלים הבסיסי</w:t>
      </w:r>
      <w:r>
        <w:rPr>
          <w:rFonts w:hint="cs"/>
          <w:rtl/>
          <w:lang w:eastAsia="he-IL"/>
        </w:rPr>
        <w:t>י</w:t>
      </w:r>
      <w:r w:rsidRPr="00776514">
        <w:rPr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Pr="007765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Pr="00776514">
        <w:rPr>
          <w:rtl/>
          <w:lang w:eastAsia="he-IL"/>
        </w:rPr>
        <w:t>כתוב לי</w:t>
      </w:r>
      <w:r>
        <w:rPr>
          <w:rFonts w:hint="cs"/>
          <w:rtl/>
          <w:lang w:eastAsia="he-IL"/>
        </w:rPr>
        <w:t>:</w:t>
      </w:r>
      <w:r w:rsidRPr="00776514">
        <w:rPr>
          <w:rtl/>
          <w:lang w:eastAsia="he-IL"/>
        </w:rPr>
        <w:t xml:space="preserve"> ייאשם גם בעבירה דירקטור נניח או מנהל בתאגיד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המשמעות היא שאם עובד בתאגיד עבר עבירה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באות</w:t>
      </w:r>
      <w:r>
        <w:rPr>
          <w:rFonts w:hint="cs"/>
          <w:rtl/>
          <w:lang w:eastAsia="he-IL"/>
        </w:rPr>
        <w:t>ה העבירה ייא</w:t>
      </w:r>
      <w:r w:rsidRPr="00776514">
        <w:rPr>
          <w:rtl/>
          <w:lang w:eastAsia="he-IL"/>
        </w:rPr>
        <w:t>שם גם המנהל</w:t>
      </w:r>
      <w:r>
        <w:rPr>
          <w:rFonts w:hint="cs"/>
          <w:rtl/>
          <w:lang w:eastAsia="he-IL"/>
        </w:rPr>
        <w:t>.</w:t>
      </w:r>
      <w:r w:rsidRPr="00776514">
        <w:rPr>
          <w:rtl/>
          <w:lang w:eastAsia="he-IL"/>
        </w:rPr>
        <w:t xml:space="preserve"> לעומת </w:t>
      </w:r>
      <w:r>
        <w:rPr>
          <w:rFonts w:hint="cs"/>
          <w:rtl/>
          <w:lang w:eastAsia="he-IL"/>
        </w:rPr>
        <w:t>זה, כ</w:t>
      </w:r>
      <w:r w:rsidRPr="00776514">
        <w:rPr>
          <w:rtl/>
          <w:lang w:eastAsia="he-IL"/>
        </w:rPr>
        <w:t>שאנחנו עושים עבירה של חובת פיקוח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אנחנו אומרים</w:t>
      </w:r>
      <w:r>
        <w:rPr>
          <w:rFonts w:hint="cs"/>
          <w:rtl/>
          <w:lang w:eastAsia="he-IL"/>
        </w:rPr>
        <w:t>:</w:t>
      </w:r>
      <w:r w:rsidRPr="00776514">
        <w:rPr>
          <w:rtl/>
          <w:lang w:eastAsia="he-IL"/>
        </w:rPr>
        <w:t xml:space="preserve"> מה ההתנהגות שמצופה מאותו מנהל</w:t>
      </w:r>
      <w:r>
        <w:rPr>
          <w:rFonts w:hint="cs"/>
          <w:rtl/>
          <w:lang w:eastAsia="he-IL"/>
        </w:rPr>
        <w:t>?</w:t>
      </w:r>
      <w:r w:rsidRPr="007765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מצופה </w:t>
      </w:r>
      <w:r w:rsidRPr="00776514">
        <w:rPr>
          <w:rtl/>
          <w:lang w:eastAsia="he-IL"/>
        </w:rPr>
        <w:t>ממנו לפקח ולמנוע ביצוע עבירות</w:t>
      </w:r>
      <w:r>
        <w:rPr>
          <w:rFonts w:hint="cs"/>
          <w:rtl/>
          <w:lang w:eastAsia="he-IL"/>
        </w:rPr>
        <w:t>.</w:t>
      </w:r>
      <w:r w:rsidRPr="00776514">
        <w:rPr>
          <w:rtl/>
          <w:lang w:eastAsia="he-IL"/>
        </w:rPr>
        <w:t xml:space="preserve"> ואם הוא כשל בתפקידו הוא לא </w:t>
      </w:r>
      <w:r>
        <w:rPr>
          <w:rFonts w:hint="cs"/>
          <w:rtl/>
          <w:lang w:eastAsia="he-IL"/>
        </w:rPr>
        <w:t xml:space="preserve">ייאשם </w:t>
      </w:r>
      <w:r w:rsidRPr="00776514">
        <w:rPr>
          <w:rtl/>
          <w:lang w:eastAsia="he-IL"/>
        </w:rPr>
        <w:t xml:space="preserve">בעבירה שבוצעה </w:t>
      </w:r>
      <w:r>
        <w:rPr>
          <w:rFonts w:hint="cs"/>
          <w:rtl/>
          <w:lang w:eastAsia="he-IL"/>
        </w:rPr>
        <w:t xml:space="preserve">על ידי </w:t>
      </w:r>
      <w:r w:rsidRPr="00776514">
        <w:rPr>
          <w:rtl/>
          <w:lang w:eastAsia="he-IL"/>
        </w:rPr>
        <w:t xml:space="preserve">אותו עובד או </w:t>
      </w:r>
      <w:r>
        <w:rPr>
          <w:rFonts w:hint="cs"/>
          <w:rtl/>
          <w:lang w:eastAsia="he-IL"/>
        </w:rPr>
        <w:t xml:space="preserve">על ידי </w:t>
      </w:r>
      <w:bookmarkStart w:id="1875" w:name="_ETM_Q1_12313000"/>
      <w:bookmarkEnd w:id="1875"/>
      <w:r w:rsidRPr="00776514">
        <w:rPr>
          <w:rtl/>
          <w:lang w:eastAsia="he-IL"/>
        </w:rPr>
        <w:t>התאגיד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 xml:space="preserve">בהפרת </w:t>
      </w:r>
      <w:r w:rsidRPr="00776514">
        <w:rPr>
          <w:rtl/>
          <w:lang w:eastAsia="he-IL"/>
        </w:rPr>
        <w:t>חובת הפיקוח שלו</w:t>
      </w:r>
      <w:r>
        <w:rPr>
          <w:rFonts w:hint="cs"/>
          <w:rtl/>
          <w:lang w:eastAsia="he-IL"/>
        </w:rPr>
        <w:t>.</w:t>
      </w:r>
      <w:bookmarkStart w:id="1876" w:name="_ETM_Q1_12318000"/>
      <w:bookmarkStart w:id="1877" w:name="_ETM_Q1_12319000"/>
      <w:bookmarkEnd w:id="1876"/>
      <w:bookmarkEnd w:id="1877"/>
      <w:r>
        <w:rPr>
          <w:rFonts w:hint="cs"/>
          <w:rtl/>
          <w:lang w:eastAsia="he-IL"/>
        </w:rPr>
        <w:t xml:space="preserve"> </w:t>
      </w:r>
      <w:r w:rsidRPr="00776514">
        <w:rPr>
          <w:rtl/>
          <w:lang w:eastAsia="he-IL"/>
        </w:rPr>
        <w:t xml:space="preserve">ולכן במובן הזה המודל של חובת פיקוח עולה בקנה </w:t>
      </w:r>
      <w:r>
        <w:rPr>
          <w:rFonts w:hint="cs"/>
          <w:rtl/>
          <w:lang w:eastAsia="he-IL"/>
        </w:rPr>
        <w:t xml:space="preserve">אחד </w:t>
      </w:r>
      <w:r w:rsidRPr="00776514">
        <w:rPr>
          <w:rtl/>
          <w:lang w:eastAsia="he-IL"/>
        </w:rPr>
        <w:t>עם עקרון האחריות האישית ועם עקרון האשמה</w:t>
      </w:r>
      <w:r>
        <w:rPr>
          <w:rFonts w:hint="cs"/>
          <w:rtl/>
          <w:lang w:eastAsia="he-IL"/>
        </w:rPr>
        <w:t>,</w:t>
      </w:r>
      <w:r w:rsidRPr="00776514">
        <w:rPr>
          <w:rtl/>
          <w:lang w:eastAsia="he-IL"/>
        </w:rPr>
        <w:t xml:space="preserve"> להבדיל מהאחריות </w:t>
      </w:r>
      <w:proofErr w:type="spellStart"/>
      <w:r w:rsidRPr="00776514">
        <w:rPr>
          <w:rtl/>
          <w:lang w:eastAsia="he-IL"/>
        </w:rPr>
        <w:t>השילוחית</w:t>
      </w:r>
      <w:proofErr w:type="spellEnd"/>
      <w:r>
        <w:rPr>
          <w:rFonts w:hint="cs"/>
          <w:rtl/>
          <w:lang w:eastAsia="he-IL"/>
        </w:rPr>
        <w:t>.</w:t>
      </w:r>
    </w:p>
    <w:p w:rsidR="00776514" w:rsidRDefault="00776514" w:rsidP="00776514">
      <w:pPr>
        <w:rPr>
          <w:rtl/>
          <w:lang w:eastAsia="he-IL"/>
        </w:rPr>
      </w:pPr>
    </w:p>
    <w:p w:rsidR="00DA22B1" w:rsidRDefault="00DA22B1" w:rsidP="00DA22B1">
      <w:pPr>
        <w:pStyle w:val="a4"/>
        <w:keepNext/>
        <w:rPr>
          <w:rtl/>
        </w:rPr>
      </w:pPr>
      <w:bookmarkStart w:id="1878" w:name="_ETM_Q1_12330000"/>
      <w:bookmarkStart w:id="1879" w:name="ET_speaker_ניצן_רוזנברג_316"/>
      <w:bookmarkEnd w:id="1878"/>
      <w:r w:rsidRPr="00DA22B1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DA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DA22B1" w:rsidRDefault="00DA22B1" w:rsidP="00DA22B1">
      <w:pPr>
        <w:pStyle w:val="KeepWithNext"/>
        <w:rPr>
          <w:rtl/>
          <w:lang w:eastAsia="he-IL"/>
        </w:rPr>
      </w:pPr>
    </w:p>
    <w:p w:rsidR="00DA22B1" w:rsidRDefault="00A110A0" w:rsidP="00DA2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והסעיפים של 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 אבל עדיין נמצאים </w:t>
      </w:r>
      <w:bookmarkStart w:id="1880" w:name="_ETM_Q1_12327000"/>
      <w:bookmarkEnd w:id="1880"/>
      <w:r>
        <w:rPr>
          <w:rFonts w:hint="cs"/>
          <w:rtl/>
          <w:lang w:eastAsia="he-IL"/>
        </w:rPr>
        <w:t>בחוקים שונים וגם בחוק העונשין. זאת אומרת, זה לא שאין</w:t>
      </w:r>
      <w:bookmarkStart w:id="1881" w:name="_ETM_Q1_12329000"/>
      <w:bookmarkEnd w:id="1881"/>
      <w:r>
        <w:rPr>
          <w:rFonts w:hint="cs"/>
          <w:rtl/>
          <w:lang w:eastAsia="he-IL"/>
        </w:rPr>
        <w:t xml:space="preserve"> סעיפים כאלה. זה נכון שהרבה מהם הוחלפו באחריות פיקוחית, אבל </w:t>
      </w:r>
      <w:bookmarkStart w:id="1882" w:name="_ETM_Q1_12339000"/>
      <w:bookmarkEnd w:id="1882"/>
      <w:r w:rsidR="00DA22B1">
        <w:rPr>
          <w:rFonts w:hint="cs"/>
          <w:rtl/>
          <w:lang w:eastAsia="he-IL"/>
        </w:rPr>
        <w:t>הרבה סעיפים כאלה עדיין קיימים</w:t>
      </w:r>
      <w:r>
        <w:rPr>
          <w:rFonts w:hint="cs"/>
          <w:rtl/>
          <w:lang w:eastAsia="he-IL"/>
        </w:rPr>
        <w:t>, והשאלה אם יש לכם משהו להגיד לגבי זה.</w:t>
      </w:r>
    </w:p>
    <w:p w:rsidR="00DA22B1" w:rsidRDefault="00DA22B1" w:rsidP="00DA22B1">
      <w:pPr>
        <w:rPr>
          <w:rtl/>
          <w:lang w:eastAsia="he-IL"/>
        </w:rPr>
      </w:pPr>
    </w:p>
    <w:p w:rsidR="00DA22B1" w:rsidRDefault="00DA22B1" w:rsidP="00DA22B1">
      <w:pPr>
        <w:pStyle w:val="a4"/>
        <w:keepNext/>
        <w:rPr>
          <w:rtl/>
        </w:rPr>
      </w:pPr>
      <w:bookmarkStart w:id="1883" w:name="ET_speaker_גור_בליי_318"/>
      <w:r w:rsidRPr="00DA22B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A2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:rsidR="00DA22B1" w:rsidRDefault="00DA22B1" w:rsidP="00DA22B1">
      <w:pPr>
        <w:pStyle w:val="KeepWithNext"/>
        <w:rPr>
          <w:rtl/>
          <w:lang w:eastAsia="he-IL"/>
        </w:rPr>
      </w:pPr>
    </w:p>
    <w:p w:rsidR="00DA22B1" w:rsidRDefault="00DA22B1" w:rsidP="00DA22B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להם?</w:t>
      </w:r>
    </w:p>
    <w:p w:rsidR="00DA22B1" w:rsidRPr="00DA22B1" w:rsidRDefault="00DA22B1" w:rsidP="00DA22B1">
      <w:pPr>
        <w:rPr>
          <w:rtl/>
          <w:lang w:eastAsia="he-IL"/>
        </w:rPr>
      </w:pPr>
    </w:p>
    <w:p w:rsidR="00DA22B1" w:rsidRDefault="00DA22B1" w:rsidP="00DA22B1">
      <w:pPr>
        <w:pStyle w:val="af9"/>
        <w:keepNext/>
        <w:rPr>
          <w:rtl/>
          <w:lang w:eastAsia="he-IL"/>
        </w:rPr>
      </w:pPr>
      <w:bookmarkStart w:id="1884" w:name="ET_guest_514871_317"/>
      <w:r w:rsidRPr="00DA2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DA22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4"/>
    </w:p>
    <w:p w:rsidR="00DA22B1" w:rsidRDefault="00DA22B1" w:rsidP="00DA22B1">
      <w:pPr>
        <w:pStyle w:val="KeepWithNext"/>
        <w:rPr>
          <w:rtl/>
          <w:lang w:eastAsia="he-IL"/>
        </w:rPr>
      </w:pPr>
    </w:p>
    <w:p w:rsidR="00DA22B1" w:rsidRDefault="00A110A0" w:rsidP="00DA22B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</w:t>
      </w:r>
      <w:bookmarkStart w:id="1885" w:name="_ETM_Q1_12346000"/>
      <w:bookmarkEnd w:id="1885"/>
      <w:r>
        <w:rPr>
          <w:rFonts w:hint="cs"/>
          <w:rtl/>
          <w:lang w:eastAsia="he-IL"/>
        </w:rPr>
        <w:t xml:space="preserve"> לא יודעת אם הרבה, אבל </w:t>
      </w:r>
      <w:r w:rsidR="00DA22B1">
        <w:rPr>
          <w:rFonts w:hint="cs"/>
          <w:rtl/>
          <w:lang w:eastAsia="he-IL"/>
        </w:rPr>
        <w:t>יש סעיפים</w:t>
      </w:r>
      <w:r>
        <w:rPr>
          <w:rFonts w:hint="cs"/>
          <w:rtl/>
          <w:lang w:eastAsia="he-IL"/>
        </w:rPr>
        <w:t>,</w:t>
      </w:r>
      <w:r w:rsidR="00DA22B1">
        <w:rPr>
          <w:rFonts w:hint="cs"/>
          <w:rtl/>
          <w:lang w:eastAsia="he-IL"/>
        </w:rPr>
        <w:t xml:space="preserve"> ומובן </w:t>
      </w:r>
      <w:r>
        <w:rPr>
          <w:rFonts w:hint="cs"/>
          <w:rtl/>
          <w:lang w:eastAsia="he-IL"/>
        </w:rPr>
        <w:t>שכרגע אי-</w:t>
      </w:r>
      <w:r w:rsidR="00DA22B1">
        <w:rPr>
          <w:rFonts w:hint="cs"/>
          <w:rtl/>
          <w:lang w:eastAsia="he-IL"/>
        </w:rPr>
        <w:t xml:space="preserve">אפשר יהיה </w:t>
      </w:r>
      <w:r>
        <w:rPr>
          <w:rFonts w:hint="cs"/>
          <w:rtl/>
          <w:lang w:eastAsia="he-IL"/>
        </w:rPr>
        <w:t xml:space="preserve">יותר </w:t>
      </w:r>
      <w:r w:rsidR="00DA22B1">
        <w:rPr>
          <w:rFonts w:hint="cs"/>
          <w:rtl/>
          <w:lang w:eastAsia="he-IL"/>
        </w:rPr>
        <w:t>לחוקק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</w:t>
      </w:r>
      <w:bookmarkStart w:id="1886" w:name="_ETM_Q1_12353000"/>
      <w:bookmarkEnd w:id="1886"/>
      <w:r>
        <w:rPr>
          <w:rFonts w:hint="cs"/>
          <w:rtl/>
          <w:lang w:eastAsia="he-IL"/>
        </w:rPr>
        <w:t xml:space="preserve"> אם תתקבל ההוראה הזאת, אי-אפשר יהיה לחוקק יותר סעיפים כאלה. </w:t>
      </w:r>
      <w:bookmarkStart w:id="1887" w:name="_ETM_Q1_12355000"/>
      <w:bookmarkEnd w:id="1887"/>
      <w:r>
        <w:rPr>
          <w:rFonts w:hint="cs"/>
          <w:rtl/>
          <w:lang w:eastAsia="he-IL"/>
        </w:rPr>
        <w:t xml:space="preserve">ואני חייבת להגיד, שבעבודה שלנו, ומן הסתם גם שלכם, אנחנו </w:t>
      </w:r>
      <w:bookmarkStart w:id="1888" w:name="_ETM_Q1_12363000"/>
      <w:bookmarkEnd w:id="1888"/>
      <w:r>
        <w:rPr>
          <w:rFonts w:hint="cs"/>
          <w:rtl/>
          <w:lang w:eastAsia="he-IL"/>
        </w:rPr>
        <w:t xml:space="preserve">מקפידים על הדבר הזה. אני חושבת שהנושא של התאגידים הוא נושא מובהק שחוזר כל הזמן. כמובן שאם מנהל עבר את </w:t>
      </w:r>
      <w:bookmarkStart w:id="1889" w:name="_ETM_Q1_12372000"/>
      <w:bookmarkEnd w:id="1889"/>
      <w:r>
        <w:rPr>
          <w:rFonts w:hint="cs"/>
          <w:rtl/>
          <w:lang w:eastAsia="he-IL"/>
        </w:rPr>
        <w:t>העבירה בעצמו, אז אין בעיה להאשים אותו בעבירה בעצמו, אבל</w:t>
      </w:r>
      <w:bookmarkStart w:id="1890" w:name="_ETM_Q1_12369000"/>
      <w:bookmarkEnd w:id="1890"/>
      <w:r>
        <w:rPr>
          <w:rFonts w:hint="cs"/>
          <w:rtl/>
          <w:lang w:eastAsia="he-IL"/>
        </w:rPr>
        <w:t xml:space="preserve"> ככל שהוא לא עבר את העבירה בעצמו, אז בודקים אם</w:t>
      </w:r>
      <w:bookmarkStart w:id="1891" w:name="_ETM_Q1_12376000"/>
      <w:bookmarkEnd w:id="1891"/>
      <w:r>
        <w:rPr>
          <w:rFonts w:hint="cs"/>
          <w:rtl/>
          <w:lang w:eastAsia="he-IL"/>
        </w:rPr>
        <w:t xml:space="preserve"> הוא הפר או לא הפר את חובת הפיקוח - -</w:t>
      </w:r>
      <w:bookmarkStart w:id="1892" w:name="_ETM_Q1_12373000"/>
      <w:bookmarkEnd w:id="1892"/>
      <w:r>
        <w:rPr>
          <w:rFonts w:hint="cs"/>
          <w:rtl/>
          <w:lang w:eastAsia="he-IL"/>
        </w:rPr>
        <w:t xml:space="preserve"> -</w:t>
      </w:r>
    </w:p>
    <w:p w:rsidR="00D81981" w:rsidRDefault="00D81981" w:rsidP="00DA22B1">
      <w:pPr>
        <w:rPr>
          <w:rtl/>
          <w:lang w:eastAsia="he-IL"/>
        </w:rPr>
      </w:pPr>
    </w:p>
    <w:p w:rsidR="00D81981" w:rsidRDefault="00D81981" w:rsidP="00D81981">
      <w:pPr>
        <w:pStyle w:val="a4"/>
        <w:keepNext/>
        <w:rPr>
          <w:rtl/>
        </w:rPr>
      </w:pPr>
      <w:bookmarkStart w:id="1893" w:name="ET_speaker_ניצן_רוזנברג_319"/>
      <w:r w:rsidRPr="00D81981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D819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:rsidR="00D81981" w:rsidRDefault="00D81981" w:rsidP="00D81981">
      <w:pPr>
        <w:pStyle w:val="KeepWithNext"/>
        <w:rPr>
          <w:rtl/>
          <w:lang w:eastAsia="he-IL"/>
        </w:rPr>
      </w:pPr>
    </w:p>
    <w:p w:rsidR="00D81981" w:rsidRDefault="00D81981" w:rsidP="00D81981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חקיקה עתידית זה ברור</w:t>
      </w:r>
      <w:r w:rsidR="00A110A0">
        <w:rPr>
          <w:rFonts w:hint="cs"/>
          <w:rtl/>
          <w:lang w:eastAsia="he-IL"/>
        </w:rPr>
        <w:t>. אבל מה לגבי סעיפים שקיימים היום בחוקים שונים?</w:t>
      </w:r>
    </w:p>
    <w:p w:rsidR="00D81981" w:rsidRDefault="00D81981" w:rsidP="00D81981">
      <w:pPr>
        <w:rPr>
          <w:rtl/>
          <w:lang w:eastAsia="he-IL"/>
        </w:rPr>
      </w:pPr>
    </w:p>
    <w:p w:rsidR="00D81981" w:rsidRDefault="00D81981" w:rsidP="00D81981">
      <w:pPr>
        <w:pStyle w:val="af9"/>
        <w:keepNext/>
        <w:rPr>
          <w:rtl/>
          <w:lang w:eastAsia="he-IL"/>
        </w:rPr>
      </w:pPr>
      <w:bookmarkStart w:id="1894" w:name="ET_guest_635381_320"/>
      <w:r w:rsidRPr="00D81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819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4"/>
    </w:p>
    <w:p w:rsidR="00D81981" w:rsidRDefault="00D81981" w:rsidP="00D81981">
      <w:pPr>
        <w:pStyle w:val="KeepWithNext"/>
        <w:rPr>
          <w:rtl/>
          <w:lang w:eastAsia="he-IL"/>
        </w:rPr>
      </w:pPr>
    </w:p>
    <w:p w:rsidR="00D81981" w:rsidRDefault="00A110A0" w:rsidP="00D819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שואלים </w:t>
      </w:r>
      <w:bookmarkStart w:id="1895" w:name="_ETM_Q1_12383000"/>
      <w:bookmarkEnd w:id="1895"/>
      <w:r>
        <w:rPr>
          <w:rFonts w:hint="cs"/>
          <w:rtl/>
          <w:lang w:eastAsia="he-IL"/>
        </w:rPr>
        <w:t xml:space="preserve">על שמירת דינים? כמו שאתם יודעים, </w:t>
      </w:r>
      <w:r w:rsidR="00D81981">
        <w:rPr>
          <w:rFonts w:hint="cs"/>
          <w:rtl/>
          <w:lang w:eastAsia="he-IL"/>
        </w:rPr>
        <w:t>יש שמירת דינים</w:t>
      </w:r>
      <w:r>
        <w:rPr>
          <w:rFonts w:hint="cs"/>
          <w:rtl/>
          <w:lang w:eastAsia="he-IL"/>
        </w:rPr>
        <w:t xml:space="preserve"> בחוק היסוד.</w:t>
      </w:r>
    </w:p>
    <w:p w:rsidR="00D81981" w:rsidRDefault="00D81981" w:rsidP="00D81981">
      <w:pPr>
        <w:rPr>
          <w:rtl/>
          <w:lang w:eastAsia="he-IL"/>
        </w:rPr>
      </w:pPr>
    </w:p>
    <w:p w:rsidR="00D81981" w:rsidRDefault="00D81981" w:rsidP="00D81981">
      <w:pPr>
        <w:pStyle w:val="a4"/>
        <w:keepNext/>
        <w:rPr>
          <w:rtl/>
        </w:rPr>
      </w:pPr>
      <w:bookmarkStart w:id="1896" w:name="ET_speaker_גור_בליי_321"/>
      <w:r w:rsidRPr="00D8198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819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D81981" w:rsidRDefault="00D81981" w:rsidP="00D81981">
      <w:pPr>
        <w:pStyle w:val="KeepWithNext"/>
        <w:rPr>
          <w:rtl/>
          <w:lang w:eastAsia="he-IL"/>
        </w:rPr>
      </w:pPr>
    </w:p>
    <w:p w:rsidR="00D81981" w:rsidRDefault="00A110A0" w:rsidP="00D819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</w:t>
      </w:r>
      <w:bookmarkStart w:id="1897" w:name="_ETM_Q1_12390000"/>
      <w:bookmarkEnd w:id="1897"/>
      <w:r>
        <w:rPr>
          <w:rFonts w:hint="cs"/>
          <w:rtl/>
          <w:lang w:eastAsia="he-IL"/>
        </w:rPr>
        <w:t>הם יפורשו למשל כ</w:t>
      </w:r>
      <w:r w:rsidR="00D81981">
        <w:rPr>
          <w:rFonts w:hint="cs"/>
          <w:rtl/>
          <w:lang w:eastAsia="he-IL"/>
        </w:rPr>
        <w:t>עבירות פיקוח</w:t>
      </w:r>
      <w:r>
        <w:rPr>
          <w:rFonts w:hint="cs"/>
          <w:rtl/>
          <w:lang w:eastAsia="he-IL"/>
        </w:rPr>
        <w:t>.</w:t>
      </w:r>
    </w:p>
    <w:p w:rsidR="00D81981" w:rsidRDefault="00D81981" w:rsidP="00D81981">
      <w:pPr>
        <w:rPr>
          <w:rtl/>
          <w:lang w:eastAsia="he-IL"/>
        </w:rPr>
      </w:pPr>
    </w:p>
    <w:p w:rsidR="00D81981" w:rsidRDefault="00D81981" w:rsidP="00D81981">
      <w:pPr>
        <w:pStyle w:val="a4"/>
        <w:keepNext/>
        <w:rPr>
          <w:rtl/>
        </w:rPr>
      </w:pPr>
      <w:bookmarkStart w:id="1898" w:name="ET_speaker_6233_322"/>
      <w:r w:rsidRPr="00D8198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819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D81981" w:rsidRDefault="00D81981" w:rsidP="00D81981">
      <w:pPr>
        <w:pStyle w:val="KeepWithNext"/>
        <w:rPr>
          <w:rtl/>
          <w:lang w:eastAsia="he-IL"/>
        </w:rPr>
      </w:pPr>
    </w:p>
    <w:p w:rsidR="00D81981" w:rsidRDefault="00D81981" w:rsidP="00D81981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אין שמירת דינים</w:t>
      </w:r>
      <w:r w:rsidR="00A110A0">
        <w:rPr>
          <w:rFonts w:hint="cs"/>
          <w:rtl/>
          <w:lang w:eastAsia="he-IL"/>
        </w:rPr>
        <w:t>. אתם רוצים שיהיה.</w:t>
      </w:r>
    </w:p>
    <w:p w:rsidR="00A110A0" w:rsidRDefault="00A110A0" w:rsidP="00D81981">
      <w:pPr>
        <w:rPr>
          <w:rtl/>
          <w:lang w:eastAsia="he-IL"/>
        </w:rPr>
      </w:pPr>
      <w:bookmarkStart w:id="1899" w:name="_ETM_Q1_12396000"/>
      <w:bookmarkEnd w:id="1899"/>
    </w:p>
    <w:p w:rsidR="00A110A0" w:rsidRDefault="00A110A0" w:rsidP="00A110A0">
      <w:pPr>
        <w:pStyle w:val="af9"/>
        <w:keepNext/>
        <w:rPr>
          <w:rtl/>
          <w:lang w:eastAsia="he-IL"/>
        </w:rPr>
      </w:pPr>
      <w:bookmarkStart w:id="1900" w:name="ET_guest_635381_392"/>
      <w:r w:rsidRPr="00A11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110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0"/>
    </w:p>
    <w:p w:rsidR="00A110A0" w:rsidRDefault="00A110A0" w:rsidP="00A110A0">
      <w:pPr>
        <w:pStyle w:val="KeepWithNext"/>
        <w:rPr>
          <w:rtl/>
          <w:lang w:eastAsia="he-IL"/>
        </w:rPr>
      </w:pPr>
    </w:p>
    <w:p w:rsidR="00A110A0" w:rsidRPr="00A110A0" w:rsidRDefault="00A110A0" w:rsidP="00A110A0">
      <w:pPr>
        <w:rPr>
          <w:rtl/>
          <w:lang w:eastAsia="he-IL"/>
        </w:rPr>
      </w:pPr>
      <w:bookmarkStart w:id="1901" w:name="_ETM_Q1_12391000"/>
      <w:bookmarkEnd w:id="1901"/>
      <w:r>
        <w:rPr>
          <w:rFonts w:hint="cs"/>
          <w:rtl/>
          <w:lang w:eastAsia="he-IL"/>
        </w:rPr>
        <w:t>בהצעה נמצא סעיף של שמירת דינים.</w:t>
      </w:r>
    </w:p>
    <w:p w:rsidR="00D81981" w:rsidRDefault="00D81981" w:rsidP="00D81981">
      <w:pPr>
        <w:rPr>
          <w:rtl/>
          <w:lang w:eastAsia="he-IL"/>
        </w:rPr>
      </w:pPr>
    </w:p>
    <w:p w:rsidR="00D81981" w:rsidRDefault="00D81981" w:rsidP="00D81981">
      <w:pPr>
        <w:pStyle w:val="a4"/>
        <w:keepNext/>
        <w:rPr>
          <w:rtl/>
        </w:rPr>
      </w:pPr>
      <w:r w:rsidRPr="00D8198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819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1981" w:rsidRDefault="00D81981" w:rsidP="00D81981">
      <w:pPr>
        <w:pStyle w:val="KeepWithNext"/>
        <w:rPr>
          <w:rtl/>
          <w:lang w:eastAsia="he-IL"/>
        </w:rPr>
      </w:pPr>
    </w:p>
    <w:p w:rsidR="00D81981" w:rsidRDefault="00A110A0" w:rsidP="00D8198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אפשר לומר, שלמרות שמירת די</w:t>
      </w:r>
      <w:bookmarkStart w:id="1902" w:name="_ETM_Q1_12395000"/>
      <w:bookmarkEnd w:id="1902"/>
      <w:r>
        <w:rPr>
          <w:rFonts w:hint="cs"/>
          <w:rtl/>
          <w:lang w:eastAsia="he-IL"/>
        </w:rPr>
        <w:t>ן, צריך לפרש אותם כעבירות פיקוח למשל.</w:t>
      </w:r>
    </w:p>
    <w:p w:rsidR="00A110A0" w:rsidRDefault="00A110A0" w:rsidP="00D81981">
      <w:pPr>
        <w:rPr>
          <w:rtl/>
          <w:lang w:eastAsia="he-IL"/>
        </w:rPr>
      </w:pPr>
      <w:bookmarkStart w:id="1903" w:name="_ETM_Q1_12403000"/>
      <w:bookmarkEnd w:id="1903"/>
    </w:p>
    <w:p w:rsidR="00D81981" w:rsidRDefault="00D81981" w:rsidP="00D81981">
      <w:pPr>
        <w:pStyle w:val="af9"/>
        <w:keepNext/>
        <w:rPr>
          <w:rtl/>
          <w:lang w:eastAsia="he-IL"/>
        </w:rPr>
      </w:pPr>
      <w:r w:rsidRPr="00D81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D819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81981" w:rsidRDefault="00D81981" w:rsidP="00D81981">
      <w:pPr>
        <w:pStyle w:val="KeepWithNext"/>
        <w:rPr>
          <w:rtl/>
          <w:lang w:eastAsia="he-IL"/>
        </w:rPr>
      </w:pPr>
    </w:p>
    <w:p w:rsidR="00D81981" w:rsidRDefault="00A110A0" w:rsidP="00D8198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תלוי</w:t>
      </w:r>
      <w:bookmarkStart w:id="1904" w:name="_ETM_Q1_12398000"/>
      <w:bookmarkEnd w:id="1904"/>
      <w:r>
        <w:rPr>
          <w:rFonts w:hint="cs"/>
          <w:rtl/>
          <w:lang w:eastAsia="he-IL"/>
        </w:rPr>
        <w:t xml:space="preserve"> הקשר ו</w:t>
      </w:r>
      <w:r w:rsidR="00D81981">
        <w:rPr>
          <w:rFonts w:hint="cs"/>
          <w:rtl/>
          <w:lang w:eastAsia="he-IL"/>
        </w:rPr>
        <w:t>צריך לראות אם זה רלוונטי</w:t>
      </w:r>
      <w:r>
        <w:rPr>
          <w:rFonts w:hint="cs"/>
          <w:rtl/>
          <w:lang w:eastAsia="he-IL"/>
        </w:rPr>
        <w:t>. צריך לראות כל עבירה - - -</w:t>
      </w:r>
    </w:p>
    <w:p w:rsidR="00D81981" w:rsidRDefault="00D81981" w:rsidP="00D81981">
      <w:pPr>
        <w:rPr>
          <w:rtl/>
          <w:lang w:eastAsia="he-IL"/>
        </w:rPr>
      </w:pPr>
    </w:p>
    <w:p w:rsidR="00D81981" w:rsidRDefault="00D81981" w:rsidP="00D81981">
      <w:pPr>
        <w:pStyle w:val="af9"/>
        <w:keepNext/>
        <w:rPr>
          <w:rtl/>
          <w:lang w:eastAsia="he-IL"/>
        </w:rPr>
      </w:pPr>
      <w:bookmarkStart w:id="1905" w:name="ET_guest_635381_325"/>
      <w:r w:rsidRPr="00D81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819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5"/>
    </w:p>
    <w:p w:rsidR="00D81981" w:rsidRDefault="00D81981" w:rsidP="00D81981">
      <w:pPr>
        <w:pStyle w:val="KeepWithNext"/>
        <w:rPr>
          <w:rtl/>
          <w:lang w:eastAsia="he-IL"/>
        </w:rPr>
      </w:pPr>
    </w:p>
    <w:p w:rsidR="00D81981" w:rsidRDefault="00A110A0" w:rsidP="00A11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קשה לתת איזושהי תשובת סל </w:t>
      </w:r>
      <w:r w:rsidR="00D81981">
        <w:rPr>
          <w:rFonts w:hint="cs"/>
          <w:rtl/>
          <w:lang w:eastAsia="he-IL"/>
        </w:rPr>
        <w:t>לכלל הסעיפים שעדיין נשארו</w:t>
      </w:r>
      <w:r>
        <w:rPr>
          <w:rFonts w:hint="cs"/>
          <w:rtl/>
          <w:lang w:eastAsia="he-IL"/>
        </w:rPr>
        <w:t xml:space="preserve">. אגב, כשאנחנו מתקנים חוקים </w:t>
      </w:r>
      <w:bookmarkStart w:id="1906" w:name="_ETM_Q1_12410000"/>
      <w:bookmarkEnd w:id="1906"/>
      <w:r>
        <w:rPr>
          <w:rFonts w:hint="cs"/>
          <w:rtl/>
          <w:lang w:eastAsia="he-IL"/>
        </w:rPr>
        <w:t>שבהם יש סעיף כזה, אנחנו בדרך כלל עומדים על כך</w:t>
      </w:r>
      <w:bookmarkStart w:id="1907" w:name="_ETM_Q1_12413000"/>
      <w:bookmarkEnd w:id="1907"/>
      <w:r>
        <w:rPr>
          <w:rFonts w:hint="cs"/>
          <w:rtl/>
          <w:lang w:eastAsia="he-IL"/>
        </w:rPr>
        <w:t xml:space="preserve"> שהאחריות </w:t>
      </w:r>
      <w:proofErr w:type="spellStart"/>
      <w:r>
        <w:rPr>
          <w:rFonts w:hint="cs"/>
          <w:rtl/>
          <w:lang w:eastAsia="he-IL"/>
        </w:rPr>
        <w:t>השילוחית</w:t>
      </w:r>
      <w:proofErr w:type="spellEnd"/>
      <w:r>
        <w:rPr>
          <w:rFonts w:hint="cs"/>
          <w:rtl/>
          <w:lang w:eastAsia="he-IL"/>
        </w:rPr>
        <w:t xml:space="preserve"> תימחק, כדי שהיא גם לא תופיע בספר החוקים.</w:t>
      </w:r>
      <w:bookmarkStart w:id="1908" w:name="_ETM_Q1_12417000"/>
      <w:bookmarkEnd w:id="1908"/>
      <w:r>
        <w:rPr>
          <w:rFonts w:hint="cs"/>
          <w:rtl/>
          <w:lang w:eastAsia="he-IL"/>
        </w:rPr>
        <w:t xml:space="preserve"> לכן חוקים שעוברים רוויזיה בדרך כלל אנחנו מוחקים את סעיפי האחריות </w:t>
      </w:r>
      <w:proofErr w:type="spellStart"/>
      <w:r>
        <w:rPr>
          <w:rFonts w:hint="cs"/>
          <w:rtl/>
          <w:lang w:eastAsia="he-IL"/>
        </w:rPr>
        <w:t>השילוחית</w:t>
      </w:r>
      <w:proofErr w:type="spellEnd"/>
      <w:r>
        <w:rPr>
          <w:rFonts w:hint="cs"/>
          <w:rtl/>
          <w:lang w:eastAsia="he-IL"/>
        </w:rPr>
        <w:t xml:space="preserve"> ומחליפים אותה בסעיף</w:t>
      </w:r>
      <w:bookmarkStart w:id="1909" w:name="_ETM_Q1_12427000"/>
      <w:bookmarkEnd w:id="1909"/>
      <w:r>
        <w:rPr>
          <w:rFonts w:hint="cs"/>
          <w:rtl/>
          <w:lang w:eastAsia="he-IL"/>
        </w:rPr>
        <w:t xml:space="preserve"> של חובת פיקוח של נושא משרה. אבל אני באמת </w:t>
      </w:r>
      <w:bookmarkStart w:id="1910" w:name="_ETM_Q1_12432000"/>
      <w:bookmarkEnd w:id="1910"/>
      <w:r>
        <w:rPr>
          <w:rFonts w:hint="cs"/>
          <w:rtl/>
          <w:lang w:eastAsia="he-IL"/>
        </w:rPr>
        <w:t>חושבת שסעיפים כאלה חייבים לפרש אותם לפי עקרונות היסוד ולפי</w:t>
      </w:r>
      <w:bookmarkStart w:id="1911" w:name="_ETM_Q1_12436000"/>
      <w:bookmarkEnd w:id="1911"/>
      <w:r>
        <w:rPr>
          <w:rFonts w:hint="cs"/>
          <w:rtl/>
          <w:lang w:eastAsia="he-IL"/>
        </w:rPr>
        <w:t xml:space="preserve"> הגדרות המבצעים בחלק הכללי של חוק העונשין, שזה כבר המצב</w:t>
      </w:r>
      <w:bookmarkStart w:id="1912" w:name="_ETM_Q1_12441000"/>
      <w:bookmarkEnd w:id="1912"/>
      <w:r>
        <w:rPr>
          <w:rFonts w:hint="cs"/>
          <w:rtl/>
          <w:lang w:eastAsia="he-IL"/>
        </w:rPr>
        <w:t xml:space="preserve"> היום. כשיחול חוק היסוד, מן הסתם על אחת כמה וכמה. </w:t>
      </w:r>
      <w:bookmarkStart w:id="1913" w:name="_ETM_Q1_12445000"/>
      <w:bookmarkEnd w:id="1913"/>
      <w:r>
        <w:rPr>
          <w:rFonts w:hint="cs"/>
          <w:rtl/>
          <w:lang w:eastAsia="he-IL"/>
        </w:rPr>
        <w:t>אבל במובן הזה זה לא חידוש, כי כמו שאמרתי, תיקון</w:t>
      </w:r>
      <w:bookmarkStart w:id="1914" w:name="_ETM_Q1_12447000"/>
      <w:bookmarkEnd w:id="1914"/>
      <w:r>
        <w:rPr>
          <w:rFonts w:hint="cs"/>
          <w:rtl/>
          <w:lang w:eastAsia="he-IL"/>
        </w:rPr>
        <w:t xml:space="preserve"> 39 ביטל את האפשרות לאחריות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 בכך שהוא הגדי</w:t>
      </w:r>
      <w:bookmarkStart w:id="1915" w:name="_ETM_Q1_12448000"/>
      <w:bookmarkEnd w:id="1915"/>
      <w:r>
        <w:rPr>
          <w:rFonts w:hint="cs"/>
          <w:rtl/>
          <w:lang w:eastAsia="he-IL"/>
        </w:rPr>
        <w:t>ר את המבצעים של העבירה.</w:t>
      </w:r>
    </w:p>
    <w:p w:rsidR="00D81981" w:rsidRDefault="00D81981" w:rsidP="00D81981">
      <w:pPr>
        <w:rPr>
          <w:rtl/>
          <w:lang w:eastAsia="he-IL"/>
        </w:rPr>
      </w:pPr>
    </w:p>
    <w:p w:rsidR="00F81865" w:rsidRDefault="00F81865" w:rsidP="00F81865">
      <w:pPr>
        <w:pStyle w:val="af6"/>
        <w:keepNext/>
        <w:rPr>
          <w:rtl/>
        </w:rPr>
      </w:pPr>
      <w:bookmarkStart w:id="1916" w:name="ET_yor_5771_326"/>
      <w:r w:rsidRPr="00F8186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1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6"/>
    </w:p>
    <w:p w:rsidR="00F81865" w:rsidRDefault="00F81865" w:rsidP="00F81865">
      <w:pPr>
        <w:pStyle w:val="KeepWithNext"/>
        <w:rPr>
          <w:rtl/>
          <w:lang w:eastAsia="he-IL"/>
        </w:rPr>
      </w:pPr>
    </w:p>
    <w:p w:rsidR="00F81865" w:rsidRDefault="00F81865" w:rsidP="00F8186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A11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לילך</w:t>
      </w:r>
      <w:r w:rsidR="00A11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סקירה מקיפה</w:t>
      </w:r>
      <w:r w:rsidR="00A110A0">
        <w:rPr>
          <w:rFonts w:hint="cs"/>
          <w:rtl/>
          <w:lang w:eastAsia="he-IL"/>
        </w:rPr>
        <w:t xml:space="preserve">, יפה, מפורטת, מעמיקה, </w:t>
      </w:r>
      <w:bookmarkStart w:id="1917" w:name="_ETM_Q1_12460000"/>
      <w:bookmarkEnd w:id="1917"/>
      <w:r w:rsidR="00A110A0">
        <w:rPr>
          <w:rFonts w:hint="cs"/>
          <w:rtl/>
          <w:lang w:eastAsia="he-IL"/>
        </w:rPr>
        <w:t>באמת, לך ולסטודנטים שלך. כמה הם?</w:t>
      </w:r>
    </w:p>
    <w:p w:rsidR="00DC5F38" w:rsidRDefault="00DC5F38" w:rsidP="00F81865">
      <w:pPr>
        <w:rPr>
          <w:rtl/>
          <w:lang w:eastAsia="he-IL"/>
        </w:rPr>
      </w:pPr>
    </w:p>
    <w:p w:rsidR="00DC5F38" w:rsidRDefault="00DC5F38" w:rsidP="00DC5F38">
      <w:pPr>
        <w:pStyle w:val="af9"/>
        <w:keepNext/>
        <w:rPr>
          <w:rtl/>
          <w:lang w:eastAsia="he-IL"/>
        </w:rPr>
      </w:pPr>
      <w:bookmarkStart w:id="1918" w:name="ET_guest_635381_327"/>
      <w:r w:rsidRPr="00DC5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C5F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8"/>
    </w:p>
    <w:p w:rsidR="00DC5F38" w:rsidRDefault="00DC5F38" w:rsidP="00DC5F38">
      <w:pPr>
        <w:pStyle w:val="KeepWithNext"/>
        <w:rPr>
          <w:rtl/>
          <w:lang w:eastAsia="he-IL"/>
        </w:rPr>
      </w:pPr>
    </w:p>
    <w:p w:rsidR="00DC5F38" w:rsidRDefault="00DC5F38" w:rsidP="00DC5F38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 שני סטודנטים</w:t>
      </w:r>
      <w:r w:rsidR="00A110A0">
        <w:rPr>
          <w:rFonts w:hint="cs"/>
          <w:rtl/>
          <w:lang w:eastAsia="he-IL"/>
        </w:rPr>
        <w:t xml:space="preserve"> שסייעו</w:t>
      </w:r>
      <w:bookmarkStart w:id="1919" w:name="_ETM_Q1_12470000"/>
      <w:bookmarkEnd w:id="1919"/>
      <w:r w:rsidR="00A110A0">
        <w:rPr>
          <w:rFonts w:hint="cs"/>
          <w:rtl/>
          <w:lang w:eastAsia="he-IL"/>
        </w:rPr>
        <w:t xml:space="preserve"> לי, והודיתי להם, והם באמת עשו עבודה נפלאה.</w:t>
      </w:r>
    </w:p>
    <w:p w:rsidR="00A110A0" w:rsidRDefault="00A110A0" w:rsidP="00DC5F38">
      <w:pPr>
        <w:rPr>
          <w:rtl/>
          <w:lang w:eastAsia="he-IL"/>
        </w:rPr>
      </w:pPr>
    </w:p>
    <w:p w:rsidR="00A110A0" w:rsidRDefault="00A110A0" w:rsidP="00A110A0">
      <w:pPr>
        <w:pStyle w:val="af6"/>
        <w:keepNext/>
        <w:rPr>
          <w:rtl/>
        </w:rPr>
      </w:pPr>
      <w:bookmarkStart w:id="1920" w:name="ET_yor_5771_393"/>
      <w:r w:rsidRPr="00A110A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11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0"/>
    </w:p>
    <w:p w:rsidR="00A110A0" w:rsidRDefault="00A110A0" w:rsidP="00A110A0">
      <w:pPr>
        <w:pStyle w:val="KeepWithNext"/>
        <w:rPr>
          <w:rtl/>
          <w:lang w:eastAsia="he-IL"/>
        </w:rPr>
      </w:pPr>
    </w:p>
    <w:p w:rsidR="00A110A0" w:rsidRDefault="00A110A0" w:rsidP="00A110A0">
      <w:pPr>
        <w:rPr>
          <w:rtl/>
          <w:lang w:eastAsia="he-IL"/>
        </w:rPr>
      </w:pPr>
      <w:bookmarkStart w:id="1921" w:name="_ETM_Q1_12471000"/>
      <w:bookmarkEnd w:id="1921"/>
      <w:r>
        <w:rPr>
          <w:rFonts w:hint="cs"/>
          <w:rtl/>
          <w:lang w:eastAsia="he-IL"/>
        </w:rPr>
        <w:t>איך</w:t>
      </w:r>
      <w:bookmarkStart w:id="1922" w:name="_ETM_Q1_12472000"/>
      <w:bookmarkEnd w:id="1922"/>
      <w:r>
        <w:rPr>
          <w:rFonts w:hint="cs"/>
          <w:rtl/>
          <w:lang w:eastAsia="he-IL"/>
        </w:rPr>
        <w:t xml:space="preserve"> קוראים להם?</w:t>
      </w:r>
    </w:p>
    <w:p w:rsidR="00A110A0" w:rsidRDefault="00A110A0" w:rsidP="00A110A0">
      <w:pPr>
        <w:rPr>
          <w:rtl/>
          <w:lang w:eastAsia="he-IL"/>
        </w:rPr>
      </w:pPr>
      <w:bookmarkStart w:id="1923" w:name="_ETM_Q1_12475000"/>
      <w:bookmarkEnd w:id="1923"/>
    </w:p>
    <w:p w:rsidR="00A110A0" w:rsidRDefault="00A110A0" w:rsidP="00A110A0">
      <w:pPr>
        <w:pStyle w:val="af9"/>
        <w:keepNext/>
        <w:rPr>
          <w:rtl/>
          <w:lang w:eastAsia="he-IL"/>
        </w:rPr>
      </w:pPr>
      <w:bookmarkStart w:id="1924" w:name="ET_guest_635381_394"/>
      <w:r w:rsidRPr="00A11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110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4"/>
    </w:p>
    <w:p w:rsidR="00A110A0" w:rsidRDefault="00A110A0" w:rsidP="00A110A0">
      <w:pPr>
        <w:pStyle w:val="KeepWithNext"/>
        <w:rPr>
          <w:rtl/>
          <w:lang w:eastAsia="he-IL"/>
        </w:rPr>
      </w:pPr>
    </w:p>
    <w:p w:rsidR="00DC5F38" w:rsidRDefault="00DC5F38" w:rsidP="00A110A0">
      <w:pPr>
        <w:rPr>
          <w:rtl/>
          <w:lang w:eastAsia="he-IL"/>
        </w:rPr>
      </w:pPr>
      <w:bookmarkStart w:id="1925" w:name="_ETM_Q1_12477000"/>
      <w:bookmarkEnd w:id="1925"/>
      <w:r>
        <w:rPr>
          <w:rFonts w:hint="cs"/>
          <w:rtl/>
          <w:lang w:eastAsia="he-IL"/>
        </w:rPr>
        <w:t>יותם ובר</w:t>
      </w:r>
      <w:r w:rsidR="00A110A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מקווה שהם שומעים</w:t>
      </w:r>
      <w:r w:rsidR="00A110A0">
        <w:rPr>
          <w:rFonts w:hint="cs"/>
          <w:rtl/>
          <w:lang w:eastAsia="he-IL"/>
        </w:rPr>
        <w:t xml:space="preserve"> את השבחים שניתנים להם כאן.</w:t>
      </w:r>
    </w:p>
    <w:p w:rsidR="00DC5F38" w:rsidRDefault="00DC5F38" w:rsidP="00DC5F38">
      <w:pPr>
        <w:rPr>
          <w:rtl/>
          <w:lang w:eastAsia="he-IL"/>
        </w:rPr>
      </w:pPr>
    </w:p>
    <w:p w:rsidR="00DC5F38" w:rsidRDefault="00DC5F38" w:rsidP="00DC5F38">
      <w:pPr>
        <w:pStyle w:val="af6"/>
        <w:keepNext/>
        <w:rPr>
          <w:rtl/>
        </w:rPr>
      </w:pPr>
      <w:bookmarkStart w:id="1926" w:name="ET_yor_5771_328"/>
      <w:r w:rsidRPr="00DC5F3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C5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6"/>
    </w:p>
    <w:p w:rsidR="00DC5F38" w:rsidRDefault="00DC5F38" w:rsidP="00DC5F38">
      <w:pPr>
        <w:pStyle w:val="KeepWithNext"/>
        <w:rPr>
          <w:rtl/>
          <w:lang w:eastAsia="he-IL"/>
        </w:rPr>
      </w:pPr>
    </w:p>
    <w:p w:rsidR="00DC5F38" w:rsidRDefault="00DC5F38" w:rsidP="00A110A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מגיע להם את כל השבחים</w:t>
      </w:r>
      <w:r w:rsidR="00A110A0">
        <w:rPr>
          <w:rFonts w:hint="cs"/>
          <w:rtl/>
          <w:lang w:eastAsia="he-IL"/>
        </w:rPr>
        <w:t xml:space="preserve"> גם </w:t>
      </w:r>
      <w:bookmarkStart w:id="1927" w:name="_ETM_Q1_12484000"/>
      <w:bookmarkEnd w:id="1927"/>
      <w:r w:rsidR="00A110A0">
        <w:rPr>
          <w:rFonts w:hint="cs"/>
          <w:rtl/>
          <w:lang w:eastAsia="he-IL"/>
        </w:rPr>
        <w:t>מהוועדה, ליותם ובר. תודה רבה על העבודה ועל הסיוע ועל</w:t>
      </w:r>
      <w:bookmarkStart w:id="1928" w:name="_ETM_Q1_12483000"/>
      <w:bookmarkEnd w:id="1928"/>
      <w:r w:rsidR="00A110A0">
        <w:rPr>
          <w:rFonts w:hint="cs"/>
          <w:rtl/>
          <w:lang w:eastAsia="he-IL"/>
        </w:rPr>
        <w:t xml:space="preserve"> המאמץ. </w:t>
      </w:r>
      <w:r>
        <w:rPr>
          <w:rFonts w:hint="cs"/>
          <w:rtl/>
          <w:lang w:eastAsia="he-IL"/>
        </w:rPr>
        <w:t>ואני מודה לכל המשתתפים</w:t>
      </w:r>
      <w:r w:rsidR="00A110A0">
        <w:rPr>
          <w:rFonts w:hint="cs"/>
          <w:rtl/>
          <w:lang w:eastAsia="he-IL"/>
        </w:rPr>
        <w:t xml:space="preserve"> בדיון הזה. </w:t>
      </w:r>
      <w:r>
        <w:rPr>
          <w:rFonts w:hint="cs"/>
          <w:rtl/>
          <w:lang w:eastAsia="he-IL"/>
        </w:rPr>
        <w:t>המשך יבוא.</w:t>
      </w:r>
      <w:r w:rsidR="00A110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</w:t>
      </w:r>
      <w:r w:rsidR="00A110A0">
        <w:rPr>
          <w:rFonts w:hint="cs"/>
          <w:rtl/>
          <w:lang w:eastAsia="he-IL"/>
        </w:rPr>
        <w:t>. אני נועל את הדיון.</w:t>
      </w:r>
    </w:p>
    <w:p w:rsidR="00DC5F38" w:rsidRDefault="00DC5F38" w:rsidP="00DC5F38">
      <w:pPr>
        <w:rPr>
          <w:rtl/>
          <w:lang w:eastAsia="he-IL"/>
        </w:rPr>
      </w:pPr>
    </w:p>
    <w:p w:rsidR="00944691" w:rsidRDefault="00944691" w:rsidP="00DC5F38">
      <w:pPr>
        <w:rPr>
          <w:rtl/>
          <w:lang w:eastAsia="he-IL"/>
        </w:rPr>
      </w:pPr>
      <w:bookmarkStart w:id="1929" w:name="_GoBack"/>
      <w:bookmarkEnd w:id="1929"/>
    </w:p>
    <w:p w:rsidR="00FD0A2D" w:rsidRPr="00FD0A2D" w:rsidRDefault="00DC5F38" w:rsidP="00A110A0">
      <w:pPr>
        <w:pStyle w:val="afc"/>
        <w:keepNext/>
        <w:rPr>
          <w:lang w:eastAsia="he-IL"/>
        </w:rPr>
      </w:pPr>
      <w:bookmarkStart w:id="1930" w:name="ET_meetingend_329"/>
      <w:r w:rsidRPr="00DC5F3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12:23.</w:t>
      </w:r>
      <w:r w:rsidRPr="00DC5F3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930"/>
    </w:p>
    <w:sectPr w:rsidR="00FD0A2D" w:rsidRPr="00FD0A2D" w:rsidSect="009446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B8D" w:rsidRDefault="000C6B8D">
      <w:r>
        <w:separator/>
      </w:r>
    </w:p>
  </w:endnote>
  <w:endnote w:type="continuationSeparator" w:id="0">
    <w:p w:rsidR="000C6B8D" w:rsidRDefault="000C6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B8D" w:rsidRDefault="000C6B8D">
      <w:r>
        <w:separator/>
      </w:r>
    </w:p>
  </w:footnote>
  <w:footnote w:type="continuationSeparator" w:id="0">
    <w:p w:rsidR="000C6B8D" w:rsidRDefault="000C6B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B8D" w:rsidRDefault="000C6B8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6B8D" w:rsidRDefault="000C6B8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B8D" w:rsidRDefault="000C6B8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4691">
      <w:rPr>
        <w:rStyle w:val="af7"/>
        <w:noProof/>
        <w:rtl/>
      </w:rPr>
      <w:t>56</w:t>
    </w:r>
    <w:r>
      <w:rPr>
        <w:rStyle w:val="af7"/>
      </w:rPr>
      <w:fldChar w:fldCharType="end"/>
    </w:r>
  </w:p>
  <w:p w:rsidR="000C6B8D" w:rsidRPr="00CC5815" w:rsidRDefault="000C6B8D" w:rsidP="008E5E3F">
    <w:pPr>
      <w:pStyle w:val="a3"/>
      <w:ind w:firstLine="0"/>
    </w:pPr>
    <w:r>
      <w:rPr>
        <w:rtl/>
      </w:rPr>
      <w:t>ועדת החוקה, חוק ומשפט</w:t>
    </w:r>
  </w:p>
  <w:p w:rsidR="000C6B8D" w:rsidRPr="00CC5815" w:rsidRDefault="000C6B8D" w:rsidP="008E5E3F">
    <w:pPr>
      <w:pStyle w:val="a3"/>
      <w:ind w:firstLine="0"/>
      <w:rPr>
        <w:rtl/>
      </w:rPr>
    </w:pPr>
    <w:r>
      <w:rPr>
        <w:rtl/>
      </w:rPr>
      <w:t>24/05/2022</w:t>
    </w:r>
  </w:p>
  <w:p w:rsidR="000C6B8D" w:rsidRPr="00CC5815" w:rsidRDefault="000C6B8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B8D" w:rsidRDefault="000C6B8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6B8D" w:rsidRDefault="000C6B8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6B8D" w:rsidRDefault="000C6B8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E7E"/>
    <w:rsid w:val="000347A1"/>
    <w:rsid w:val="00037279"/>
    <w:rsid w:val="00050AE6"/>
    <w:rsid w:val="000578EB"/>
    <w:rsid w:val="0006503E"/>
    <w:rsid w:val="00065BE0"/>
    <w:rsid w:val="00067F42"/>
    <w:rsid w:val="000814FD"/>
    <w:rsid w:val="00092B80"/>
    <w:rsid w:val="000A096C"/>
    <w:rsid w:val="000A17C6"/>
    <w:rsid w:val="000A3C2A"/>
    <w:rsid w:val="000B060C"/>
    <w:rsid w:val="000B2EE6"/>
    <w:rsid w:val="000B452C"/>
    <w:rsid w:val="000C47F5"/>
    <w:rsid w:val="000C4988"/>
    <w:rsid w:val="000C6B8D"/>
    <w:rsid w:val="000E04FA"/>
    <w:rsid w:val="000E1B5C"/>
    <w:rsid w:val="000E3314"/>
    <w:rsid w:val="000E3879"/>
    <w:rsid w:val="000F2459"/>
    <w:rsid w:val="000F71B0"/>
    <w:rsid w:val="001235E2"/>
    <w:rsid w:val="00130BDD"/>
    <w:rsid w:val="0013445A"/>
    <w:rsid w:val="0014333E"/>
    <w:rsid w:val="00150436"/>
    <w:rsid w:val="0015062D"/>
    <w:rsid w:val="001644DB"/>
    <w:rsid w:val="00164CB9"/>
    <w:rsid w:val="00167294"/>
    <w:rsid w:val="001673D4"/>
    <w:rsid w:val="00171E7F"/>
    <w:rsid w:val="001758C1"/>
    <w:rsid w:val="0017659C"/>
    <w:rsid w:val="0017779F"/>
    <w:rsid w:val="001A4107"/>
    <w:rsid w:val="001A5D24"/>
    <w:rsid w:val="001A74E9"/>
    <w:rsid w:val="001A7A1B"/>
    <w:rsid w:val="001B060F"/>
    <w:rsid w:val="001B2F55"/>
    <w:rsid w:val="001C44DA"/>
    <w:rsid w:val="001C4FDA"/>
    <w:rsid w:val="001D333D"/>
    <w:rsid w:val="001D440C"/>
    <w:rsid w:val="001E599C"/>
    <w:rsid w:val="002016FF"/>
    <w:rsid w:val="002043E1"/>
    <w:rsid w:val="00227FEF"/>
    <w:rsid w:val="002442B9"/>
    <w:rsid w:val="00261554"/>
    <w:rsid w:val="00273DFF"/>
    <w:rsid w:val="00275C03"/>
    <w:rsid w:val="00280D58"/>
    <w:rsid w:val="002D3421"/>
    <w:rsid w:val="002D4BDB"/>
    <w:rsid w:val="002D7579"/>
    <w:rsid w:val="002E17C4"/>
    <w:rsid w:val="002E5E31"/>
    <w:rsid w:val="002E5F69"/>
    <w:rsid w:val="002F2655"/>
    <w:rsid w:val="002F6A69"/>
    <w:rsid w:val="002F728B"/>
    <w:rsid w:val="00303B4C"/>
    <w:rsid w:val="00316070"/>
    <w:rsid w:val="00321E62"/>
    <w:rsid w:val="00327BF8"/>
    <w:rsid w:val="00331E50"/>
    <w:rsid w:val="0033686F"/>
    <w:rsid w:val="00337C2A"/>
    <w:rsid w:val="00340AFA"/>
    <w:rsid w:val="00347F95"/>
    <w:rsid w:val="00355F33"/>
    <w:rsid w:val="00360EF2"/>
    <w:rsid w:val="0036322E"/>
    <w:rsid w:val="003658CB"/>
    <w:rsid w:val="00366CFB"/>
    <w:rsid w:val="0036794C"/>
    <w:rsid w:val="00373508"/>
    <w:rsid w:val="0038242A"/>
    <w:rsid w:val="00396023"/>
    <w:rsid w:val="00396A09"/>
    <w:rsid w:val="003C279D"/>
    <w:rsid w:val="003D581B"/>
    <w:rsid w:val="003F0A5F"/>
    <w:rsid w:val="00420E41"/>
    <w:rsid w:val="00424C94"/>
    <w:rsid w:val="00447608"/>
    <w:rsid w:val="00451746"/>
    <w:rsid w:val="00451948"/>
    <w:rsid w:val="00470EAC"/>
    <w:rsid w:val="004745DF"/>
    <w:rsid w:val="00486F81"/>
    <w:rsid w:val="00493E43"/>
    <w:rsid w:val="0049458B"/>
    <w:rsid w:val="00495FD8"/>
    <w:rsid w:val="004B0A65"/>
    <w:rsid w:val="004B1BE9"/>
    <w:rsid w:val="004B2F0C"/>
    <w:rsid w:val="004B6A31"/>
    <w:rsid w:val="004B7878"/>
    <w:rsid w:val="004B7AE2"/>
    <w:rsid w:val="004C276F"/>
    <w:rsid w:val="004D09DC"/>
    <w:rsid w:val="004E14AC"/>
    <w:rsid w:val="004E69F6"/>
    <w:rsid w:val="00500C0C"/>
    <w:rsid w:val="00502C52"/>
    <w:rsid w:val="00507B2D"/>
    <w:rsid w:val="00523CD5"/>
    <w:rsid w:val="00527915"/>
    <w:rsid w:val="005313C4"/>
    <w:rsid w:val="00546678"/>
    <w:rsid w:val="005506B9"/>
    <w:rsid w:val="00560622"/>
    <w:rsid w:val="0056117A"/>
    <w:rsid w:val="00566337"/>
    <w:rsid w:val="00567139"/>
    <w:rsid w:val="00575907"/>
    <w:rsid w:val="0058061F"/>
    <w:rsid w:val="005817EC"/>
    <w:rsid w:val="00590B77"/>
    <w:rsid w:val="005954FC"/>
    <w:rsid w:val="005975CA"/>
    <w:rsid w:val="005A1CC4"/>
    <w:rsid w:val="005A342D"/>
    <w:rsid w:val="005A421E"/>
    <w:rsid w:val="005B247F"/>
    <w:rsid w:val="005B3EFA"/>
    <w:rsid w:val="005C363E"/>
    <w:rsid w:val="005C5EFF"/>
    <w:rsid w:val="005D0437"/>
    <w:rsid w:val="005D3258"/>
    <w:rsid w:val="005D61F3"/>
    <w:rsid w:val="005D707E"/>
    <w:rsid w:val="005D7BEE"/>
    <w:rsid w:val="005E1C6B"/>
    <w:rsid w:val="005F5C8C"/>
    <w:rsid w:val="005F76B0"/>
    <w:rsid w:val="005F7834"/>
    <w:rsid w:val="006036C6"/>
    <w:rsid w:val="006223D6"/>
    <w:rsid w:val="00630732"/>
    <w:rsid w:val="00633001"/>
    <w:rsid w:val="00634F61"/>
    <w:rsid w:val="00635197"/>
    <w:rsid w:val="006408DA"/>
    <w:rsid w:val="00642696"/>
    <w:rsid w:val="00650F48"/>
    <w:rsid w:val="0065742A"/>
    <w:rsid w:val="00667181"/>
    <w:rsid w:val="00670DBF"/>
    <w:rsid w:val="00671F7E"/>
    <w:rsid w:val="00673228"/>
    <w:rsid w:val="00690A8C"/>
    <w:rsid w:val="00694C83"/>
    <w:rsid w:val="00695A47"/>
    <w:rsid w:val="006A0CB7"/>
    <w:rsid w:val="006A2579"/>
    <w:rsid w:val="006C7781"/>
    <w:rsid w:val="006D525D"/>
    <w:rsid w:val="006D7ACC"/>
    <w:rsid w:val="006F0259"/>
    <w:rsid w:val="006F4E8B"/>
    <w:rsid w:val="006F57EC"/>
    <w:rsid w:val="006F5CA7"/>
    <w:rsid w:val="00700433"/>
    <w:rsid w:val="00702755"/>
    <w:rsid w:val="0070472C"/>
    <w:rsid w:val="007110B3"/>
    <w:rsid w:val="0073204E"/>
    <w:rsid w:val="00734FC5"/>
    <w:rsid w:val="007509A6"/>
    <w:rsid w:val="00771D62"/>
    <w:rsid w:val="00776514"/>
    <w:rsid w:val="007856E1"/>
    <w:rsid w:val="007872B4"/>
    <w:rsid w:val="00791CBE"/>
    <w:rsid w:val="007A66A0"/>
    <w:rsid w:val="007B507A"/>
    <w:rsid w:val="007C693F"/>
    <w:rsid w:val="007C6ADD"/>
    <w:rsid w:val="007D2210"/>
    <w:rsid w:val="007E0A04"/>
    <w:rsid w:val="007E1F55"/>
    <w:rsid w:val="008073D1"/>
    <w:rsid w:val="00810B94"/>
    <w:rsid w:val="00816BF1"/>
    <w:rsid w:val="0082136D"/>
    <w:rsid w:val="00823B47"/>
    <w:rsid w:val="0083187A"/>
    <w:rsid w:val="008320F6"/>
    <w:rsid w:val="00841223"/>
    <w:rsid w:val="00842129"/>
    <w:rsid w:val="00846BE9"/>
    <w:rsid w:val="00853207"/>
    <w:rsid w:val="00867DAF"/>
    <w:rsid w:val="008713A4"/>
    <w:rsid w:val="00875F10"/>
    <w:rsid w:val="0088224C"/>
    <w:rsid w:val="00893095"/>
    <w:rsid w:val="008A3247"/>
    <w:rsid w:val="008B24B5"/>
    <w:rsid w:val="008C6035"/>
    <w:rsid w:val="008C7015"/>
    <w:rsid w:val="008D1DFB"/>
    <w:rsid w:val="008D57DF"/>
    <w:rsid w:val="008D5D5A"/>
    <w:rsid w:val="008E03B4"/>
    <w:rsid w:val="008E2B3F"/>
    <w:rsid w:val="008E5E3F"/>
    <w:rsid w:val="008E7637"/>
    <w:rsid w:val="008F4009"/>
    <w:rsid w:val="0090279B"/>
    <w:rsid w:val="00904867"/>
    <w:rsid w:val="009075C9"/>
    <w:rsid w:val="00913448"/>
    <w:rsid w:val="00914904"/>
    <w:rsid w:val="009258CE"/>
    <w:rsid w:val="00935027"/>
    <w:rsid w:val="00944691"/>
    <w:rsid w:val="009515F0"/>
    <w:rsid w:val="00954426"/>
    <w:rsid w:val="00964AB6"/>
    <w:rsid w:val="009830CB"/>
    <w:rsid w:val="009A0327"/>
    <w:rsid w:val="009A43EB"/>
    <w:rsid w:val="009D478A"/>
    <w:rsid w:val="009D534A"/>
    <w:rsid w:val="009E1FFC"/>
    <w:rsid w:val="009E560B"/>
    <w:rsid w:val="009E6E93"/>
    <w:rsid w:val="009F0BB7"/>
    <w:rsid w:val="009F1518"/>
    <w:rsid w:val="009F5773"/>
    <w:rsid w:val="00A041A1"/>
    <w:rsid w:val="00A065F7"/>
    <w:rsid w:val="00A110A0"/>
    <w:rsid w:val="00A15971"/>
    <w:rsid w:val="00A20BDA"/>
    <w:rsid w:val="00A22C90"/>
    <w:rsid w:val="00A25861"/>
    <w:rsid w:val="00A42723"/>
    <w:rsid w:val="00A64A6D"/>
    <w:rsid w:val="00A66020"/>
    <w:rsid w:val="00A8714B"/>
    <w:rsid w:val="00A95313"/>
    <w:rsid w:val="00AB02EE"/>
    <w:rsid w:val="00AB39A9"/>
    <w:rsid w:val="00AB3F3A"/>
    <w:rsid w:val="00AC4ADB"/>
    <w:rsid w:val="00AD1BDE"/>
    <w:rsid w:val="00AD4EC9"/>
    <w:rsid w:val="00AD6FFC"/>
    <w:rsid w:val="00AD7938"/>
    <w:rsid w:val="00AE2423"/>
    <w:rsid w:val="00AF31E6"/>
    <w:rsid w:val="00AF4150"/>
    <w:rsid w:val="00B0509A"/>
    <w:rsid w:val="00B114F3"/>
    <w:rsid w:val="00B120B2"/>
    <w:rsid w:val="00B30905"/>
    <w:rsid w:val="00B40DC7"/>
    <w:rsid w:val="00B50340"/>
    <w:rsid w:val="00B53EEA"/>
    <w:rsid w:val="00B61AB0"/>
    <w:rsid w:val="00B636F8"/>
    <w:rsid w:val="00B65460"/>
    <w:rsid w:val="00B65508"/>
    <w:rsid w:val="00B757D7"/>
    <w:rsid w:val="00B841BD"/>
    <w:rsid w:val="00B8517A"/>
    <w:rsid w:val="00B85BF3"/>
    <w:rsid w:val="00BA6446"/>
    <w:rsid w:val="00BC2B39"/>
    <w:rsid w:val="00BD47B7"/>
    <w:rsid w:val="00BE4C49"/>
    <w:rsid w:val="00BF1922"/>
    <w:rsid w:val="00BF22B1"/>
    <w:rsid w:val="00C135D5"/>
    <w:rsid w:val="00C20745"/>
    <w:rsid w:val="00C22DCB"/>
    <w:rsid w:val="00C305B2"/>
    <w:rsid w:val="00C31A91"/>
    <w:rsid w:val="00C3598A"/>
    <w:rsid w:val="00C360BC"/>
    <w:rsid w:val="00C44800"/>
    <w:rsid w:val="00C52EC2"/>
    <w:rsid w:val="00C54B58"/>
    <w:rsid w:val="00C61DC1"/>
    <w:rsid w:val="00C64AFF"/>
    <w:rsid w:val="00C661EE"/>
    <w:rsid w:val="00C72438"/>
    <w:rsid w:val="00C763E4"/>
    <w:rsid w:val="00C803B9"/>
    <w:rsid w:val="00C8624A"/>
    <w:rsid w:val="00C920F6"/>
    <w:rsid w:val="00C9453F"/>
    <w:rsid w:val="00CA5363"/>
    <w:rsid w:val="00CB0882"/>
    <w:rsid w:val="00CB5848"/>
    <w:rsid w:val="00CB6D60"/>
    <w:rsid w:val="00CC5815"/>
    <w:rsid w:val="00CD3204"/>
    <w:rsid w:val="00CD4D30"/>
    <w:rsid w:val="00CE0D1E"/>
    <w:rsid w:val="00CE24B8"/>
    <w:rsid w:val="00CE25D6"/>
    <w:rsid w:val="00CE5849"/>
    <w:rsid w:val="00CF72A6"/>
    <w:rsid w:val="00D14712"/>
    <w:rsid w:val="00D15BE2"/>
    <w:rsid w:val="00D20C5C"/>
    <w:rsid w:val="00D278F7"/>
    <w:rsid w:val="00D33F45"/>
    <w:rsid w:val="00D35C29"/>
    <w:rsid w:val="00D37550"/>
    <w:rsid w:val="00D40A29"/>
    <w:rsid w:val="00D40A8C"/>
    <w:rsid w:val="00D42D08"/>
    <w:rsid w:val="00D45D27"/>
    <w:rsid w:val="00D81981"/>
    <w:rsid w:val="00D86E57"/>
    <w:rsid w:val="00D96B24"/>
    <w:rsid w:val="00D972F0"/>
    <w:rsid w:val="00DA22B1"/>
    <w:rsid w:val="00DB0AE7"/>
    <w:rsid w:val="00DC1BA8"/>
    <w:rsid w:val="00DC3D83"/>
    <w:rsid w:val="00DC51EB"/>
    <w:rsid w:val="00DC5F38"/>
    <w:rsid w:val="00DC7870"/>
    <w:rsid w:val="00DD3482"/>
    <w:rsid w:val="00DD4555"/>
    <w:rsid w:val="00DE5B80"/>
    <w:rsid w:val="00DF375D"/>
    <w:rsid w:val="00E04AF0"/>
    <w:rsid w:val="00E06F81"/>
    <w:rsid w:val="00E13099"/>
    <w:rsid w:val="00E201B2"/>
    <w:rsid w:val="00E2362F"/>
    <w:rsid w:val="00E26C15"/>
    <w:rsid w:val="00E26C86"/>
    <w:rsid w:val="00E33A29"/>
    <w:rsid w:val="00E33AE3"/>
    <w:rsid w:val="00E409C0"/>
    <w:rsid w:val="00E556CB"/>
    <w:rsid w:val="00E605B7"/>
    <w:rsid w:val="00E61903"/>
    <w:rsid w:val="00E64116"/>
    <w:rsid w:val="00E76AB3"/>
    <w:rsid w:val="00E948FE"/>
    <w:rsid w:val="00EA1A5D"/>
    <w:rsid w:val="00EA624B"/>
    <w:rsid w:val="00EB057D"/>
    <w:rsid w:val="00EB0731"/>
    <w:rsid w:val="00EB18E4"/>
    <w:rsid w:val="00EB1B9A"/>
    <w:rsid w:val="00EB5C85"/>
    <w:rsid w:val="00EC0AC2"/>
    <w:rsid w:val="00EC1FB3"/>
    <w:rsid w:val="00EC2CD4"/>
    <w:rsid w:val="00EE09AD"/>
    <w:rsid w:val="00EF5858"/>
    <w:rsid w:val="00F053E5"/>
    <w:rsid w:val="00F10D2D"/>
    <w:rsid w:val="00F16831"/>
    <w:rsid w:val="00F177D0"/>
    <w:rsid w:val="00F200B9"/>
    <w:rsid w:val="00F2648D"/>
    <w:rsid w:val="00F3418A"/>
    <w:rsid w:val="00F35DA0"/>
    <w:rsid w:val="00F3623F"/>
    <w:rsid w:val="00F41C33"/>
    <w:rsid w:val="00F423F1"/>
    <w:rsid w:val="00F4792E"/>
    <w:rsid w:val="00F5024A"/>
    <w:rsid w:val="00F53584"/>
    <w:rsid w:val="00F549E5"/>
    <w:rsid w:val="00F63F05"/>
    <w:rsid w:val="00F6635B"/>
    <w:rsid w:val="00F72368"/>
    <w:rsid w:val="00F81865"/>
    <w:rsid w:val="00F821F6"/>
    <w:rsid w:val="00F8299A"/>
    <w:rsid w:val="00F84D49"/>
    <w:rsid w:val="00F871C5"/>
    <w:rsid w:val="00FB0768"/>
    <w:rsid w:val="00FC2EC1"/>
    <w:rsid w:val="00FD0A2D"/>
    <w:rsid w:val="00FD3CC1"/>
    <w:rsid w:val="00FD6218"/>
    <w:rsid w:val="00FE3474"/>
    <w:rsid w:val="00FF1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1CC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B2F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58B82-F771-44AC-B0CC-AE69E6B89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1793</TotalTime>
  <Pages>56</Pages>
  <Words>21632</Words>
  <Characters>123306</Characters>
  <Application>Microsoft Office Word</Application>
  <DocSecurity>0</DocSecurity>
  <Lines>1027</Lines>
  <Paragraphs>289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144649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148</cp:revision>
  <cp:lastPrinted>2015-07-20T08:20:00Z</cp:lastPrinted>
  <dcterms:created xsi:type="dcterms:W3CDTF">2018-05-03T11:21:00Z</dcterms:created>
  <dcterms:modified xsi:type="dcterms:W3CDTF">2022-07-10T07:54:00Z</dcterms:modified>
</cp:coreProperties>
</file>