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64E39" w14:textId="77777777" w:rsidR="00E64116" w:rsidRPr="005817EC" w:rsidRDefault="006F25D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3A3ACA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3E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9249675" w14:textId="77777777" w:rsidR="00E64116" w:rsidRPr="008713A4" w:rsidRDefault="006F25D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BACDB07" w14:textId="77777777" w:rsidR="00E64116" w:rsidRPr="008713A4" w:rsidRDefault="00E64116" w:rsidP="0049458B">
      <w:pPr>
        <w:rPr>
          <w:rtl/>
        </w:rPr>
      </w:pPr>
    </w:p>
    <w:p w14:paraId="515B4AD2" w14:textId="77777777" w:rsidR="00E64116" w:rsidRPr="008713A4" w:rsidRDefault="00E64116" w:rsidP="0049458B">
      <w:pPr>
        <w:rPr>
          <w:rtl/>
        </w:rPr>
      </w:pPr>
    </w:p>
    <w:p w14:paraId="36524B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E301EED" w14:textId="77777777" w:rsidR="006F25D4" w:rsidRDefault="006F25D4" w:rsidP="006F25D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324</w:t>
      </w:r>
    </w:p>
    <w:p w14:paraId="671F2357" w14:textId="77777777" w:rsidR="00E64116" w:rsidRPr="008713A4" w:rsidRDefault="006F25D4" w:rsidP="006F25D4">
      <w:pPr>
        <w:ind w:firstLine="0"/>
        <w:jc w:val="center"/>
        <w:outlineLvl w:val="0"/>
        <w:rPr>
          <w:b/>
          <w:bCs/>
          <w:rtl/>
        </w:rPr>
      </w:pPr>
      <w:bookmarkStart w:id="0" w:name="_ETM_Q1_5482208"/>
      <w:bookmarkStart w:id="1" w:name="_ETM_Q1_5482269"/>
      <w:bookmarkEnd w:id="0"/>
      <w:bookmarkEnd w:id="1"/>
      <w:r>
        <w:rPr>
          <w:b/>
          <w:bCs/>
          <w:rtl/>
        </w:rPr>
        <w:t>מישיבת ועדת העלייה, הקליטה והתפוצות</w:t>
      </w:r>
    </w:p>
    <w:p w14:paraId="309BB81E" w14:textId="77777777" w:rsidR="00E64116" w:rsidRPr="008713A4" w:rsidRDefault="006F25D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ביוני 2025), שעה 13:30</w:t>
      </w:r>
    </w:p>
    <w:p w14:paraId="60F325DF" w14:textId="77777777" w:rsidR="00E64116" w:rsidRPr="008713A4" w:rsidRDefault="00E64116" w:rsidP="008320F6">
      <w:pPr>
        <w:ind w:firstLine="0"/>
        <w:rPr>
          <w:rtl/>
        </w:rPr>
      </w:pPr>
    </w:p>
    <w:p w14:paraId="6B00C715" w14:textId="77777777" w:rsidR="00E64116" w:rsidRPr="008713A4" w:rsidRDefault="00E64116" w:rsidP="008320F6">
      <w:pPr>
        <w:ind w:firstLine="0"/>
        <w:rPr>
          <w:rtl/>
        </w:rPr>
      </w:pPr>
    </w:p>
    <w:p w14:paraId="17E26020" w14:textId="77777777" w:rsidR="00E64116" w:rsidRPr="008713A4" w:rsidRDefault="00E64116" w:rsidP="008320F6">
      <w:pPr>
        <w:ind w:firstLine="0"/>
        <w:rPr>
          <w:rtl/>
        </w:rPr>
      </w:pPr>
    </w:p>
    <w:p w14:paraId="3B2C673E" w14:textId="77777777" w:rsidR="00903E78" w:rsidRDefault="006F25D4" w:rsidP="006F25D4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bookmarkStart w:id="2" w:name="ET_subject_646069_1"/>
    </w:p>
    <w:p w14:paraId="628E69E3" w14:textId="318182B3" w:rsidR="00E64116" w:rsidRPr="008713A4" w:rsidRDefault="006F25D4" w:rsidP="006F25D4">
      <w:pPr>
        <w:ind w:firstLine="0"/>
        <w:outlineLvl w:val="1"/>
        <w:rPr>
          <w:rtl/>
        </w:rPr>
      </w:pPr>
      <w:r w:rsidRPr="006F25D4">
        <w:rPr>
          <w:rStyle w:val="TagStyle"/>
          <w:rtl/>
        </w:rPr>
        <w:t xml:space="preserve"> &lt;&lt; נושא &gt;&gt; </w:t>
      </w:r>
      <w:r w:rsidRPr="006F25D4">
        <w:rPr>
          <w:rtl/>
        </w:rPr>
        <w:t>בחינת מדיניות הממשלה בנוגע לסגירת מרכזי קליטה לעולים חדשים</w:t>
      </w:r>
      <w:r w:rsidRPr="006F25D4">
        <w:rPr>
          <w:rStyle w:val="TagStyle"/>
          <w:rtl/>
        </w:rPr>
        <w:t xml:space="preserve"> &lt;&lt; נושא &gt;&gt;</w:t>
      </w:r>
      <w:r w:rsidRPr="006F25D4">
        <w:rPr>
          <w:rtl/>
        </w:rPr>
        <w:t xml:space="preserve">   </w:t>
      </w:r>
      <w:bookmarkEnd w:id="2"/>
    </w:p>
    <w:p w14:paraId="0C81277F" w14:textId="77777777" w:rsidR="00E64116" w:rsidRDefault="00E64116" w:rsidP="007C693F">
      <w:pPr>
        <w:spacing w:before="60"/>
        <w:ind w:firstLine="0"/>
        <w:rPr>
          <w:rtl/>
        </w:rPr>
      </w:pPr>
    </w:p>
    <w:p w14:paraId="51D4FA8B" w14:textId="77777777" w:rsidR="006F25D4" w:rsidRPr="008713A4" w:rsidRDefault="006F25D4" w:rsidP="007C693F">
      <w:pPr>
        <w:spacing w:before="60"/>
        <w:ind w:firstLine="0"/>
        <w:rPr>
          <w:rtl/>
        </w:rPr>
      </w:pPr>
    </w:p>
    <w:p w14:paraId="729C844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8C8E0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32BAAE" w14:textId="77777777" w:rsidR="00E64116" w:rsidRPr="006F25D4" w:rsidRDefault="006F25D4" w:rsidP="00EC1FB3">
      <w:pPr>
        <w:ind w:firstLine="0"/>
        <w:rPr>
          <w:rtl/>
        </w:rPr>
      </w:pPr>
      <w:r>
        <w:rPr>
          <w:rFonts w:hint="cs"/>
          <w:rtl/>
        </w:rPr>
        <w:t>עודד פורר</w:t>
      </w:r>
      <w:r w:rsidRPr="006F25D4">
        <w:rPr>
          <w:rtl/>
        </w:rPr>
        <w:t xml:space="preserve"> – היו"ר</w:t>
      </w:r>
    </w:p>
    <w:p w14:paraId="2C3767D4" w14:textId="77777777" w:rsidR="006B045F" w:rsidRDefault="006B045F" w:rsidP="00D40A29">
      <w:pPr>
        <w:ind w:firstLine="0"/>
        <w:outlineLvl w:val="1"/>
        <w:rPr>
          <w:b/>
          <w:bCs/>
          <w:u w:val="single"/>
          <w:rtl/>
        </w:rPr>
      </w:pPr>
    </w:p>
    <w:p w14:paraId="507FEA50" w14:textId="77777777" w:rsidR="00903E78" w:rsidRDefault="00903E78" w:rsidP="00D40A29">
      <w:pPr>
        <w:ind w:firstLine="0"/>
        <w:outlineLvl w:val="1"/>
        <w:rPr>
          <w:b/>
          <w:bCs/>
          <w:u w:val="single"/>
          <w:rtl/>
        </w:rPr>
      </w:pPr>
    </w:p>
    <w:p w14:paraId="1DBA9744" w14:textId="77777777" w:rsidR="00903E78" w:rsidRDefault="00903E78" w:rsidP="00D40A29">
      <w:pPr>
        <w:ind w:firstLine="0"/>
        <w:outlineLvl w:val="1"/>
        <w:rPr>
          <w:b/>
          <w:bCs/>
          <w:u w:val="single"/>
          <w:rtl/>
        </w:rPr>
      </w:pPr>
    </w:p>
    <w:p w14:paraId="672DF7CB" w14:textId="2C73AC7E" w:rsidR="00E64116" w:rsidRPr="008713A4" w:rsidRDefault="00E64116" w:rsidP="00D40A29">
      <w:pPr>
        <w:ind w:firstLine="0"/>
        <w:outlineLvl w:val="1"/>
        <w:rPr>
          <w:rtl/>
        </w:rPr>
      </w:pPr>
      <w:bookmarkStart w:id="3" w:name="_ETM_Q1_18421"/>
      <w:bookmarkStart w:id="4" w:name="_ETM_Q1_18571"/>
      <w:bookmarkEnd w:id="3"/>
      <w:bookmarkEnd w:id="4"/>
      <w:r w:rsidRPr="008713A4">
        <w:rPr>
          <w:b/>
          <w:bCs/>
          <w:u w:val="single"/>
          <w:rtl/>
        </w:rPr>
        <w:t>מוזמנים</w:t>
      </w:r>
      <w:r w:rsidR="00AB0CC3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1"/>
        <w:gridCol w:w="336"/>
        <w:gridCol w:w="6013"/>
      </w:tblGrid>
      <w:tr w:rsidR="006F25D4" w14:paraId="7430C20C" w14:textId="77777777" w:rsidTr="006F25D4">
        <w:tc>
          <w:tcPr>
            <w:tcW w:w="0" w:type="auto"/>
            <w:shd w:val="clear" w:color="auto" w:fill="auto"/>
          </w:tcPr>
          <w:p w14:paraId="69881989" w14:textId="77777777" w:rsidR="006F25D4" w:rsidRPr="006B045F" w:rsidRDefault="006F25D4" w:rsidP="00DE5B80">
            <w:pPr>
              <w:ind w:firstLine="0"/>
              <w:rPr>
                <w:rtl/>
              </w:rPr>
            </w:pPr>
            <w:bookmarkStart w:id="5" w:name="_ETM_Q1_5528940"/>
            <w:bookmarkEnd w:id="5"/>
            <w:r w:rsidRPr="006B045F">
              <w:rPr>
                <w:rtl/>
              </w:rPr>
              <w:t>אולגה דדון</w:t>
            </w:r>
          </w:p>
        </w:tc>
        <w:tc>
          <w:tcPr>
            <w:tcW w:w="0" w:type="auto"/>
            <w:shd w:val="clear" w:color="auto" w:fill="auto"/>
          </w:tcPr>
          <w:p w14:paraId="2548811A" w14:textId="77777777" w:rsidR="006F25D4" w:rsidRDefault="006F25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D7E3C" w14:textId="2CA89FF6" w:rsidR="006F25D4" w:rsidRDefault="006F25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6B045F">
              <w:rPr>
                <w:rFonts w:hint="cs"/>
                <w:rtl/>
              </w:rPr>
              <w:t>"</w:t>
            </w:r>
            <w:r>
              <w:rPr>
                <w:rtl/>
              </w:rPr>
              <w:t>לית דיור, משרד העלייה והקליטה</w:t>
            </w:r>
          </w:p>
        </w:tc>
      </w:tr>
      <w:tr w:rsidR="00903E78" w14:paraId="6C4F600D" w14:textId="77777777" w:rsidTr="006F25D4">
        <w:tc>
          <w:tcPr>
            <w:tcW w:w="0" w:type="auto"/>
            <w:shd w:val="clear" w:color="auto" w:fill="auto"/>
          </w:tcPr>
          <w:p w14:paraId="4E5FF7B8" w14:textId="77777777" w:rsidR="00903E78" w:rsidRPr="006B045F" w:rsidRDefault="00903E78" w:rsidP="00DE5B80">
            <w:pPr>
              <w:ind w:firstLine="0"/>
              <w:rPr>
                <w:rtl/>
              </w:rPr>
            </w:pPr>
            <w:r w:rsidRPr="006B045F">
              <w:rPr>
                <w:rtl/>
              </w:rPr>
              <w:t xml:space="preserve">טירה </w:t>
            </w:r>
            <w:proofErr w:type="spellStart"/>
            <w:r w:rsidRPr="006B045F"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2AF3F22" w14:textId="77777777" w:rsidR="00903E78" w:rsidRDefault="00903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15EDC5" w14:textId="77777777" w:rsidR="00903E78" w:rsidRDefault="00903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 ותושבים חוזרים, משרד החינוך</w:t>
            </w:r>
          </w:p>
        </w:tc>
      </w:tr>
      <w:tr w:rsidR="006F25D4" w14:paraId="76134988" w14:textId="77777777" w:rsidTr="006F25D4">
        <w:tc>
          <w:tcPr>
            <w:tcW w:w="0" w:type="auto"/>
            <w:shd w:val="clear" w:color="auto" w:fill="auto"/>
          </w:tcPr>
          <w:p w14:paraId="53C9B5AD" w14:textId="77777777" w:rsidR="006F25D4" w:rsidRPr="006B045F" w:rsidRDefault="006F25D4" w:rsidP="00DE5B80">
            <w:pPr>
              <w:ind w:firstLine="0"/>
              <w:rPr>
                <w:rtl/>
              </w:rPr>
            </w:pPr>
            <w:proofErr w:type="spellStart"/>
            <w:r w:rsidRPr="006B045F">
              <w:rPr>
                <w:rtl/>
              </w:rPr>
              <w:t>אלידור</w:t>
            </w:r>
            <w:proofErr w:type="spellEnd"/>
            <w:r w:rsidRPr="006B045F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7C4B8D87" w14:textId="77777777" w:rsidR="006F25D4" w:rsidRDefault="006F25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817285" w14:textId="77777777" w:rsidR="006F25D4" w:rsidRDefault="006F25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העירייה, עיריית ערד</w:t>
            </w:r>
          </w:p>
        </w:tc>
      </w:tr>
      <w:tr w:rsidR="006F25D4" w14:paraId="5DC78E93" w14:textId="77777777" w:rsidTr="006F25D4">
        <w:tc>
          <w:tcPr>
            <w:tcW w:w="0" w:type="auto"/>
            <w:shd w:val="clear" w:color="auto" w:fill="auto"/>
          </w:tcPr>
          <w:p w14:paraId="5CF8D1ED" w14:textId="77777777" w:rsidR="006F25D4" w:rsidRPr="006B045F" w:rsidRDefault="006F25D4" w:rsidP="00DE5B80">
            <w:pPr>
              <w:ind w:firstLine="0"/>
              <w:rPr>
                <w:rtl/>
              </w:rPr>
            </w:pPr>
            <w:r w:rsidRPr="006B045F">
              <w:rPr>
                <w:rtl/>
              </w:rPr>
              <w:t xml:space="preserve">נטלי </w:t>
            </w:r>
            <w:proofErr w:type="spellStart"/>
            <w:r w:rsidRPr="006B045F">
              <w:rPr>
                <w:rtl/>
              </w:rPr>
              <w:t>צסרסקי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9A641D" w14:textId="77777777" w:rsidR="006F25D4" w:rsidRDefault="006F25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FF7F68" w14:textId="74FCD99F" w:rsidR="006F25D4" w:rsidRDefault="006F25D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מנהלי מח' קליטה, מרכז השלטון המקומי</w:t>
            </w:r>
          </w:p>
        </w:tc>
      </w:tr>
      <w:tr w:rsidR="00903E78" w14:paraId="2E336761" w14:textId="77777777" w:rsidTr="006F25D4">
        <w:tc>
          <w:tcPr>
            <w:tcW w:w="0" w:type="auto"/>
            <w:shd w:val="clear" w:color="auto" w:fill="auto"/>
          </w:tcPr>
          <w:p w14:paraId="58507386" w14:textId="77777777" w:rsidR="00903E78" w:rsidRPr="006B045F" w:rsidRDefault="00903E78" w:rsidP="00DE5B80">
            <w:pPr>
              <w:ind w:firstLine="0"/>
              <w:rPr>
                <w:rtl/>
              </w:rPr>
            </w:pPr>
            <w:proofErr w:type="spellStart"/>
            <w:r w:rsidRPr="006B045F">
              <w:rPr>
                <w:rtl/>
              </w:rPr>
              <w:t>הבטאמו</w:t>
            </w:r>
            <w:proofErr w:type="spellEnd"/>
            <w:r w:rsidRPr="006B045F">
              <w:rPr>
                <w:rtl/>
              </w:rPr>
              <w:t xml:space="preserve"> יוסף</w:t>
            </w:r>
          </w:p>
        </w:tc>
        <w:tc>
          <w:tcPr>
            <w:tcW w:w="0" w:type="auto"/>
            <w:shd w:val="clear" w:color="auto" w:fill="auto"/>
          </w:tcPr>
          <w:p w14:paraId="216CB419" w14:textId="77777777" w:rsidR="00903E78" w:rsidRDefault="00903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45E372" w14:textId="77777777" w:rsidR="00903E78" w:rsidRDefault="00903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אתיופיה, הסוכנות היהודית</w:t>
            </w:r>
          </w:p>
        </w:tc>
      </w:tr>
      <w:tr w:rsidR="00903E78" w14:paraId="6A7B8F4C" w14:textId="77777777" w:rsidTr="006F25D4">
        <w:tc>
          <w:tcPr>
            <w:tcW w:w="0" w:type="auto"/>
            <w:shd w:val="clear" w:color="auto" w:fill="auto"/>
          </w:tcPr>
          <w:p w14:paraId="0511BB59" w14:textId="77777777" w:rsidR="00903E78" w:rsidRPr="006B045F" w:rsidRDefault="00903E78" w:rsidP="00DE5B80">
            <w:pPr>
              <w:ind w:firstLine="0"/>
              <w:rPr>
                <w:rtl/>
              </w:rPr>
            </w:pPr>
            <w:r w:rsidRPr="006B045F">
              <w:rPr>
                <w:rtl/>
              </w:rPr>
              <w:t>אורלי צוקרמן</w:t>
            </w:r>
          </w:p>
        </w:tc>
        <w:tc>
          <w:tcPr>
            <w:tcW w:w="0" w:type="auto"/>
            <w:shd w:val="clear" w:color="auto" w:fill="auto"/>
          </w:tcPr>
          <w:p w14:paraId="144D0746" w14:textId="77777777" w:rsidR="00903E78" w:rsidRDefault="00903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1CB5E9" w14:textId="77777777" w:rsidR="00903E78" w:rsidRDefault="00903E7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 קליטה, הסוכנות היהודית</w:t>
            </w:r>
          </w:p>
        </w:tc>
      </w:tr>
    </w:tbl>
    <w:p w14:paraId="4BB5766B" w14:textId="77777777" w:rsidR="00E64116" w:rsidRDefault="00E64116" w:rsidP="00DE5B80">
      <w:pPr>
        <w:ind w:firstLine="0"/>
        <w:rPr>
          <w:rtl/>
        </w:rPr>
      </w:pPr>
    </w:p>
    <w:p w14:paraId="1A49CEEB" w14:textId="77777777" w:rsidR="00903E78" w:rsidRPr="008713A4" w:rsidRDefault="00903E78" w:rsidP="00DE5B80">
      <w:pPr>
        <w:ind w:firstLine="0"/>
        <w:rPr>
          <w:rtl/>
        </w:rPr>
      </w:pPr>
    </w:p>
    <w:p w14:paraId="0B8CB89F" w14:textId="77777777" w:rsidR="00E64116" w:rsidRDefault="00E64116" w:rsidP="00DE5B80">
      <w:pPr>
        <w:ind w:firstLine="0"/>
        <w:rPr>
          <w:rtl/>
        </w:rPr>
      </w:pPr>
    </w:p>
    <w:p w14:paraId="309365C2" w14:textId="77777777" w:rsidR="00E64116" w:rsidRPr="008713A4" w:rsidRDefault="00E64116" w:rsidP="006F25D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1B38D95" w14:textId="77777777" w:rsidR="00E64116" w:rsidRPr="008713A4" w:rsidRDefault="006F25D4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004B5943" w14:textId="77777777" w:rsidR="00E64116" w:rsidRPr="008713A4" w:rsidRDefault="00E64116" w:rsidP="00DE5B80">
      <w:pPr>
        <w:ind w:firstLine="0"/>
        <w:rPr>
          <w:rtl/>
        </w:rPr>
      </w:pPr>
    </w:p>
    <w:p w14:paraId="65AC016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2BFCB9B" w14:textId="77777777" w:rsidR="00E64116" w:rsidRDefault="006F25D4" w:rsidP="008320F6">
      <w:pPr>
        <w:ind w:firstLine="0"/>
        <w:rPr>
          <w:rtl/>
        </w:rPr>
      </w:pPr>
      <w:r>
        <w:rPr>
          <w:rtl/>
        </w:rPr>
        <w:t>ריקי קמחי</w:t>
      </w:r>
    </w:p>
    <w:p w14:paraId="62F2B7B9" w14:textId="77777777" w:rsidR="006F25D4" w:rsidRDefault="006F25D4" w:rsidP="008320F6">
      <w:pPr>
        <w:ind w:firstLine="0"/>
        <w:rPr>
          <w:rtl/>
        </w:rPr>
      </w:pPr>
    </w:p>
    <w:p w14:paraId="1C93BE3A" w14:textId="77777777" w:rsidR="00903E78" w:rsidRDefault="00903E78" w:rsidP="008320F6">
      <w:pPr>
        <w:ind w:firstLine="0"/>
        <w:rPr>
          <w:rtl/>
        </w:rPr>
      </w:pPr>
    </w:p>
    <w:p w14:paraId="6AF57B07" w14:textId="77777777" w:rsidR="00903E78" w:rsidRPr="008713A4" w:rsidRDefault="00903E78" w:rsidP="008320F6">
      <w:pPr>
        <w:ind w:firstLine="0"/>
        <w:rPr>
          <w:rtl/>
        </w:rPr>
      </w:pPr>
    </w:p>
    <w:p w14:paraId="147F19D0" w14:textId="77777777" w:rsidR="006F25D4" w:rsidRDefault="006F25D4" w:rsidP="006F25D4">
      <w:pPr>
        <w:ind w:firstLine="0"/>
        <w:jc w:val="left"/>
        <w:rPr>
          <w:color w:val="606060"/>
          <w:rtl/>
        </w:rPr>
      </w:pPr>
      <w:r w:rsidRPr="006F25D4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B0DFFBA" w14:textId="77777777" w:rsidR="006F25D4" w:rsidRDefault="006F25D4" w:rsidP="006F25D4">
      <w:pPr>
        <w:ind w:firstLine="0"/>
        <w:jc w:val="left"/>
        <w:rPr>
          <w:color w:val="606060"/>
          <w:rtl/>
        </w:rPr>
      </w:pPr>
      <w:bookmarkStart w:id="6" w:name="_ETM_Q1_5575978"/>
      <w:bookmarkStart w:id="7" w:name="_ETM_Q1_5576043"/>
      <w:bookmarkEnd w:id="6"/>
      <w:bookmarkEnd w:id="7"/>
    </w:p>
    <w:p w14:paraId="13186122" w14:textId="77777777" w:rsidR="006F25D4" w:rsidRDefault="006F25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95311D2" w14:textId="77777777" w:rsidR="006F25D4" w:rsidRDefault="006F25D4" w:rsidP="006F25D4">
      <w:pPr>
        <w:pStyle w:val="a6"/>
        <w:keepNext/>
        <w:rPr>
          <w:rtl/>
        </w:rPr>
      </w:pPr>
      <w:bookmarkStart w:id="8" w:name="ET_subject_646069_2"/>
      <w:r w:rsidRPr="006F25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מדיניות הממשלה בנוגע לסגירת מרכזי קליטה לעולים חדשים</w:t>
      </w:r>
      <w:r w:rsidRPr="006F25D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14:paraId="72DF6F2A" w14:textId="77777777" w:rsidR="006F25D4" w:rsidRDefault="006F25D4" w:rsidP="006F25D4">
      <w:pPr>
        <w:pStyle w:val="KeepWithNext"/>
        <w:rPr>
          <w:rtl/>
        </w:rPr>
      </w:pPr>
    </w:p>
    <w:p w14:paraId="213546C7" w14:textId="77777777" w:rsidR="00903E78" w:rsidRPr="00903E78" w:rsidRDefault="00903E78" w:rsidP="00903E78">
      <w:pPr>
        <w:rPr>
          <w:rtl/>
        </w:rPr>
      </w:pPr>
    </w:p>
    <w:p w14:paraId="4633A026" w14:textId="77777777" w:rsidR="006F25D4" w:rsidRDefault="006F25D4" w:rsidP="006F25D4">
      <w:pPr>
        <w:pStyle w:val="af6"/>
        <w:keepNext/>
        <w:rPr>
          <w:rtl/>
        </w:rPr>
      </w:pPr>
      <w:bookmarkStart w:id="9" w:name="_ETM_Q1_5581968"/>
      <w:bookmarkStart w:id="10" w:name="ET_yor_עודד_פורר_3"/>
      <w:bookmarkEnd w:id="9"/>
      <w:r w:rsidRPr="006F25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14:paraId="4593A3ED" w14:textId="77777777" w:rsidR="006F25D4" w:rsidRDefault="006F25D4" w:rsidP="006F25D4">
      <w:pPr>
        <w:pStyle w:val="KeepWithNext"/>
        <w:rPr>
          <w:rtl/>
        </w:rPr>
      </w:pPr>
    </w:p>
    <w:p w14:paraId="03CE0D5A" w14:textId="77777777" w:rsidR="00693084" w:rsidRDefault="006B045F" w:rsidP="006B045F">
      <w:pPr>
        <w:rPr>
          <w:rtl/>
        </w:rPr>
      </w:pPr>
      <w:bookmarkStart w:id="11" w:name="_ETM_Q1_5604543"/>
      <w:bookmarkStart w:id="12" w:name="_ETM_Q1_5604633"/>
      <w:bookmarkEnd w:id="11"/>
      <w:bookmarkEnd w:id="12"/>
      <w:r>
        <w:rPr>
          <w:rFonts w:hint="cs"/>
          <w:rtl/>
        </w:rPr>
        <w:t xml:space="preserve">שלום לכולם, אני פותח את הדיון בישיבת העלייה, הקליטה והתפוצות. </w:t>
      </w:r>
      <w:bookmarkStart w:id="13" w:name="_ETM_Q1_317468"/>
      <w:bookmarkEnd w:id="13"/>
      <w:r>
        <w:rPr>
          <w:rFonts w:hint="cs"/>
          <w:rtl/>
        </w:rPr>
        <w:t xml:space="preserve">היום 3 ביולי 2025, ז' בסיוון תשפ"ה. אנחנו ביום </w:t>
      </w:r>
      <w:bookmarkStart w:id="14" w:name="_ETM_Q1_321974"/>
      <w:bookmarkEnd w:id="14"/>
      <w:r>
        <w:rPr>
          <w:rFonts w:hint="cs"/>
          <w:rtl/>
        </w:rPr>
        <w:t xml:space="preserve">ה-606 למלחמה, 58 חטופים נמצאים עדיין במנהרות החמאס. </w:t>
      </w:r>
      <w:bookmarkStart w:id="15" w:name="_ETM_Q1_327769"/>
      <w:bookmarkEnd w:id="15"/>
      <w:r>
        <w:rPr>
          <w:rFonts w:hint="cs"/>
          <w:rtl/>
        </w:rPr>
        <w:t xml:space="preserve">הבוקר גם התבשרנו על שלושה חיילים שנפלו </w:t>
      </w:r>
      <w:r>
        <w:rPr>
          <w:rtl/>
        </w:rPr>
        <w:t>–</w:t>
      </w:r>
      <w:r>
        <w:rPr>
          <w:rFonts w:hint="cs"/>
          <w:rtl/>
        </w:rPr>
        <w:t xml:space="preserve"> סמ</w:t>
      </w:r>
      <w:bookmarkStart w:id="16" w:name="_ETM_Q1_330738"/>
      <w:bookmarkEnd w:id="16"/>
      <w:r>
        <w:rPr>
          <w:rFonts w:hint="cs"/>
          <w:rtl/>
        </w:rPr>
        <w:t xml:space="preserve">"ר ליאור שטיינברג מפתח תקווה, סמ"ר אופק </w:t>
      </w:r>
      <w:proofErr w:type="spellStart"/>
      <w:r>
        <w:rPr>
          <w:rFonts w:hint="cs"/>
          <w:rtl/>
        </w:rPr>
        <w:t>ברהנה</w:t>
      </w:r>
      <w:proofErr w:type="spellEnd"/>
      <w:r>
        <w:rPr>
          <w:rFonts w:hint="cs"/>
          <w:rtl/>
        </w:rPr>
        <w:t xml:space="preserve"> מיבנה, </w:t>
      </w:r>
      <w:bookmarkStart w:id="17" w:name="_ETM_Q1_336724"/>
      <w:bookmarkEnd w:id="17"/>
      <w:r>
        <w:rPr>
          <w:rFonts w:hint="cs"/>
          <w:rtl/>
        </w:rPr>
        <w:t xml:space="preserve">וסמ"ר </w:t>
      </w:r>
      <w:r w:rsidRPr="006B045F">
        <w:rPr>
          <w:rtl/>
        </w:rPr>
        <w:t xml:space="preserve">עומר ואן </w:t>
      </w:r>
      <w:proofErr w:type="spellStart"/>
      <w:r w:rsidRPr="006B045F">
        <w:rPr>
          <w:rtl/>
        </w:rPr>
        <w:t>גלדר</w:t>
      </w:r>
      <w:proofErr w:type="spellEnd"/>
      <w:r>
        <w:rPr>
          <w:rFonts w:hint="cs"/>
          <w:rtl/>
        </w:rPr>
        <w:t xml:space="preserve"> ממעלה אדומים. יהי זכרם ברוך.</w:t>
      </w:r>
      <w:r w:rsidR="00376AB5">
        <w:rPr>
          <w:rFonts w:hint="cs"/>
          <w:rtl/>
        </w:rPr>
        <w:t xml:space="preserve"> </w:t>
      </w:r>
    </w:p>
    <w:p w14:paraId="24A25F78" w14:textId="77777777" w:rsidR="00693084" w:rsidRDefault="00693084" w:rsidP="006B045F">
      <w:pPr>
        <w:rPr>
          <w:rtl/>
        </w:rPr>
      </w:pPr>
    </w:p>
    <w:p w14:paraId="4C04A366" w14:textId="37A83F5E" w:rsidR="006F25D4" w:rsidRDefault="00376AB5" w:rsidP="006B045F">
      <w:pPr>
        <w:rPr>
          <w:rtl/>
        </w:rPr>
      </w:pPr>
      <w:r>
        <w:rPr>
          <w:rFonts w:hint="cs"/>
          <w:rtl/>
        </w:rPr>
        <w:t xml:space="preserve">הם נהרגו מפיצוץ שסביבו גם ישנם מספר פצועים. </w:t>
      </w:r>
      <w:bookmarkStart w:id="18" w:name="_ETM_Q1_354009"/>
      <w:bookmarkEnd w:id="18"/>
      <w:r>
        <w:rPr>
          <w:rFonts w:hint="cs"/>
          <w:rtl/>
        </w:rPr>
        <w:t>צריך לזכור את אלפי הפצועים במלחמה הזאת, זה מחיר כבד</w:t>
      </w:r>
      <w:bookmarkStart w:id="19" w:name="_ETM_Q1_359196"/>
      <w:bookmarkEnd w:id="19"/>
      <w:r>
        <w:rPr>
          <w:rFonts w:hint="cs"/>
          <w:rtl/>
        </w:rPr>
        <w:t xml:space="preserve"> מאוד שהחברה הישראלית עוד תשלם אותו לאורך השנים</w:t>
      </w:r>
      <w:r w:rsidR="006930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" w:name="_ETM_Q1_364474"/>
      <w:bookmarkEnd w:id="20"/>
      <w:r>
        <w:rPr>
          <w:rFonts w:hint="cs"/>
          <w:rtl/>
        </w:rPr>
        <w:t xml:space="preserve">והלוחמים עצמם שיישאו את הצלקות מהמלחמה הזאת. נקווה שנראה במהרה את </w:t>
      </w:r>
      <w:bookmarkStart w:id="21" w:name="_ETM_Q1_376678"/>
      <w:bookmarkEnd w:id="21"/>
      <w:r>
        <w:rPr>
          <w:rFonts w:hint="cs"/>
          <w:rtl/>
        </w:rPr>
        <w:t>החטופים כאן, ואת חמאס מפסיק לשלוט בעזה</w:t>
      </w:r>
      <w:r w:rsidR="00164E40">
        <w:rPr>
          <w:rFonts w:hint="cs"/>
          <w:rtl/>
        </w:rPr>
        <w:t xml:space="preserve"> </w:t>
      </w:r>
      <w:r w:rsidR="00164E40">
        <w:rPr>
          <w:rtl/>
        </w:rPr>
        <w:t>–</w:t>
      </w:r>
      <w:r>
        <w:rPr>
          <w:rFonts w:hint="cs"/>
          <w:rtl/>
        </w:rPr>
        <w:t xml:space="preserve"> 606</w:t>
      </w:r>
      <w:r w:rsidR="00164E4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ימים </w:t>
      </w:r>
      <w:bookmarkStart w:id="22" w:name="_ETM_Q1_376611"/>
      <w:bookmarkEnd w:id="22"/>
      <w:r>
        <w:rPr>
          <w:rFonts w:hint="cs"/>
          <w:rtl/>
        </w:rPr>
        <w:t xml:space="preserve">וחמאס עדיין שולט בעזה. </w:t>
      </w:r>
      <w:bookmarkStart w:id="23" w:name="_ETM_Q1_384692"/>
      <w:bookmarkEnd w:id="23"/>
    </w:p>
    <w:p w14:paraId="6BA76C4F" w14:textId="77777777" w:rsidR="00376AB5" w:rsidRDefault="00376AB5" w:rsidP="006B045F">
      <w:pPr>
        <w:rPr>
          <w:rtl/>
        </w:rPr>
      </w:pPr>
    </w:p>
    <w:p w14:paraId="26563C09" w14:textId="77777777" w:rsidR="00164E40" w:rsidRDefault="00376AB5" w:rsidP="00164E40">
      <w:pPr>
        <w:rPr>
          <w:rtl/>
        </w:rPr>
      </w:pPr>
      <w:bookmarkStart w:id="24" w:name="_ETM_Q1_384999"/>
      <w:bookmarkStart w:id="25" w:name="_ETM_Q1_385048"/>
      <w:bookmarkStart w:id="26" w:name="_ETM_Q1_385177"/>
      <w:bookmarkEnd w:id="24"/>
      <w:bookmarkEnd w:id="25"/>
      <w:bookmarkEnd w:id="26"/>
      <w:r>
        <w:rPr>
          <w:rFonts w:hint="cs"/>
          <w:rtl/>
        </w:rPr>
        <w:t xml:space="preserve">הישיבה הזאת היא ישיבת מעקב לישיבה </w:t>
      </w:r>
      <w:bookmarkStart w:id="27" w:name="_ETM_Q1_386619"/>
      <w:bookmarkEnd w:id="27"/>
      <w:r>
        <w:rPr>
          <w:rFonts w:hint="cs"/>
          <w:rtl/>
        </w:rPr>
        <w:t>שהתקיימה ב-20 במאי. הנוכחים נמצאים איתנו בזום. בדיון הקודם נמסר</w:t>
      </w:r>
      <w:bookmarkStart w:id="28" w:name="_ETM_Q1_392018"/>
      <w:bookmarkEnd w:id="28"/>
      <w:r>
        <w:rPr>
          <w:rFonts w:hint="cs"/>
          <w:rtl/>
        </w:rPr>
        <w:t xml:space="preserve"> שמשרד העלייה והקליטה והסוכנות היהודית החליטו לסגור את מרכזי הקליטה </w:t>
      </w:r>
      <w:bookmarkStart w:id="29" w:name="_ETM_Q1_397345"/>
      <w:bookmarkEnd w:id="29"/>
      <w:r>
        <w:rPr>
          <w:rFonts w:hint="cs"/>
          <w:rtl/>
        </w:rPr>
        <w:t>בצפת ברחוב צה"ל ובערד את מרכז הקליטה "אורלי". ההחלטה</w:t>
      </w:r>
      <w:bookmarkStart w:id="30" w:name="_ETM_Q1_397678"/>
      <w:bookmarkEnd w:id="30"/>
      <w:r>
        <w:rPr>
          <w:rFonts w:hint="cs"/>
          <w:rtl/>
        </w:rPr>
        <w:t xml:space="preserve"> הייתה אמורה להיכנס לתוקפה החודש.</w:t>
      </w:r>
    </w:p>
    <w:p w14:paraId="11C7129E" w14:textId="77777777" w:rsidR="00164E40" w:rsidRDefault="00164E40" w:rsidP="00164E40">
      <w:pPr>
        <w:rPr>
          <w:rtl/>
        </w:rPr>
      </w:pPr>
    </w:p>
    <w:p w14:paraId="686BB398" w14:textId="5549F84A" w:rsidR="00376AB5" w:rsidRDefault="00376AB5" w:rsidP="00164E40">
      <w:pPr>
        <w:rPr>
          <w:rtl/>
        </w:rPr>
      </w:pPr>
      <w:r>
        <w:rPr>
          <w:rFonts w:hint="cs"/>
          <w:rtl/>
        </w:rPr>
        <w:t xml:space="preserve"> </w:t>
      </w:r>
      <w:bookmarkStart w:id="31" w:name="_ETM_Q1_402419"/>
      <w:bookmarkStart w:id="32" w:name="_ETM_Q1_402725"/>
      <w:bookmarkStart w:id="33" w:name="_ETM_Q1_402774"/>
      <w:bookmarkStart w:id="34" w:name="_ETM_Q1_402893"/>
      <w:bookmarkEnd w:id="31"/>
      <w:bookmarkEnd w:id="32"/>
      <w:bookmarkEnd w:id="33"/>
      <w:bookmarkEnd w:id="34"/>
      <w:r>
        <w:rPr>
          <w:rFonts w:hint="cs"/>
          <w:rtl/>
        </w:rPr>
        <w:t>הוועדה לא השתכנעה</w:t>
      </w:r>
      <w:bookmarkStart w:id="35" w:name="_ETM_Q1_405698"/>
      <w:bookmarkEnd w:id="35"/>
      <w:r>
        <w:rPr>
          <w:rFonts w:hint="cs"/>
          <w:rtl/>
        </w:rPr>
        <w:t xml:space="preserve"> בנימוקים שהוצגו בדיון לסגירת מרכז הקליטה בערד והעברת העולים החדשים למגורים באשקלון ובבאר שבע. בדיון נטען כי 60% מהעולים </w:t>
      </w:r>
      <w:bookmarkStart w:id="36" w:name="_ETM_Q1_415674"/>
      <w:bookmarkEnd w:id="36"/>
      <w:r>
        <w:rPr>
          <w:rFonts w:hint="cs"/>
          <w:rtl/>
        </w:rPr>
        <w:t xml:space="preserve">טרם סיימו את הליכי הגיור שלהם. מרבית הדיירים במרכז </w:t>
      </w:r>
      <w:bookmarkStart w:id="37" w:name="_ETM_Q1_418614"/>
      <w:bookmarkEnd w:id="37"/>
      <w:r>
        <w:rPr>
          <w:rFonts w:hint="cs"/>
          <w:rtl/>
        </w:rPr>
        <w:t xml:space="preserve">בערד כבר מועסקים בעיר ערד. לדברי מנכ"ל העירייה העולים החדשים </w:t>
      </w:r>
      <w:bookmarkStart w:id="38" w:name="_ETM_Q1_421651"/>
      <w:bookmarkEnd w:id="38"/>
      <w:r>
        <w:rPr>
          <w:rFonts w:hint="cs"/>
          <w:rtl/>
        </w:rPr>
        <w:t>שמתגוררים במרכז הקליטה לא מעוניינים לעבור ולהתגורר באשקלון ובב</w:t>
      </w:r>
      <w:r w:rsidR="00231561">
        <w:rPr>
          <w:rFonts w:hint="cs"/>
          <w:rtl/>
        </w:rPr>
        <w:t>א</w:t>
      </w:r>
      <w:r>
        <w:rPr>
          <w:rFonts w:hint="cs"/>
          <w:rtl/>
        </w:rPr>
        <w:t xml:space="preserve">ר </w:t>
      </w:r>
      <w:bookmarkStart w:id="39" w:name="_ETM_Q1_428876"/>
      <w:bookmarkEnd w:id="39"/>
      <w:r>
        <w:rPr>
          <w:rFonts w:hint="cs"/>
          <w:rtl/>
        </w:rPr>
        <w:t>שבע. הוועדה ביקשה להאריך את שהותם בערד לפחות לשנה נוספת</w:t>
      </w:r>
      <w:bookmarkStart w:id="40" w:name="_ETM_Q1_430142"/>
      <w:bookmarkEnd w:id="40"/>
      <w:r>
        <w:rPr>
          <w:rFonts w:hint="cs"/>
          <w:rtl/>
        </w:rPr>
        <w:t xml:space="preserve">, כדי לסיים את הליכי הגיור </w:t>
      </w:r>
      <w:r w:rsidR="00231561">
        <w:rPr>
          <w:rFonts w:hint="cs"/>
          <w:rtl/>
        </w:rPr>
        <w:t xml:space="preserve">וביקשנו לבדוק </w:t>
      </w:r>
      <w:bookmarkStart w:id="41" w:name="_ETM_Q1_432430"/>
      <w:bookmarkEnd w:id="41"/>
      <w:r w:rsidR="00231561">
        <w:rPr>
          <w:rFonts w:hint="cs"/>
          <w:rtl/>
        </w:rPr>
        <w:t xml:space="preserve">את העניין הזה מול מחזיקי הנכס. </w:t>
      </w:r>
    </w:p>
    <w:p w14:paraId="3F3A21A9" w14:textId="77777777" w:rsidR="00231561" w:rsidRDefault="00231561" w:rsidP="00231561">
      <w:pPr>
        <w:rPr>
          <w:rtl/>
        </w:rPr>
      </w:pPr>
      <w:bookmarkStart w:id="42" w:name="_ETM_Q1_434551"/>
      <w:bookmarkEnd w:id="42"/>
    </w:p>
    <w:p w14:paraId="631944BC" w14:textId="37E094B2" w:rsidR="00DB5A36" w:rsidRDefault="00231561" w:rsidP="00164E40">
      <w:pPr>
        <w:rPr>
          <w:rtl/>
        </w:rPr>
      </w:pPr>
      <w:bookmarkStart w:id="43" w:name="_ETM_Q1_434850"/>
      <w:bookmarkStart w:id="44" w:name="_ETM_Q1_434898"/>
      <w:bookmarkStart w:id="45" w:name="_ETM_Q1_435012"/>
      <w:bookmarkEnd w:id="43"/>
      <w:bookmarkEnd w:id="44"/>
      <w:bookmarkEnd w:id="45"/>
      <w:r>
        <w:rPr>
          <w:rFonts w:hint="cs"/>
          <w:rtl/>
        </w:rPr>
        <w:t>בדיון</w:t>
      </w:r>
      <w:bookmarkStart w:id="46" w:name="_ETM_Q1_438006"/>
      <w:bookmarkEnd w:id="46"/>
      <w:r>
        <w:rPr>
          <w:rFonts w:hint="cs"/>
          <w:rtl/>
        </w:rPr>
        <w:t xml:space="preserve"> אחר שהתקיים בוועדה עלה כי כ-100 זכאי זכות שבות ממתינים </w:t>
      </w:r>
      <w:bookmarkStart w:id="47" w:name="_ETM_Q1_442212"/>
      <w:bookmarkEnd w:id="47"/>
      <w:r>
        <w:rPr>
          <w:rFonts w:hint="cs"/>
          <w:rtl/>
        </w:rPr>
        <w:t xml:space="preserve">באתיופיה. לפיכך, ניתן לשקול את </w:t>
      </w:r>
      <w:r w:rsidR="00DB5A36">
        <w:rPr>
          <w:rFonts w:hint="cs"/>
          <w:rtl/>
        </w:rPr>
        <w:t>העלאת</w:t>
      </w:r>
      <w:r w:rsidR="00DB5A36">
        <w:rPr>
          <w:rFonts w:hint="eastAsia"/>
          <w:rtl/>
        </w:rPr>
        <w:t>ם</w:t>
      </w:r>
      <w:r>
        <w:rPr>
          <w:rFonts w:hint="cs"/>
          <w:rtl/>
        </w:rPr>
        <w:t xml:space="preserve"> וקליטתם במרכז הקליטה "אורלי". </w:t>
      </w:r>
      <w:bookmarkStart w:id="48" w:name="_ETM_Q1_450821"/>
      <w:bookmarkStart w:id="49" w:name="_ETM_Q1_451076"/>
      <w:bookmarkStart w:id="50" w:name="_ETM_Q1_451124"/>
      <w:bookmarkStart w:id="51" w:name="_ETM_Q1_451241"/>
      <w:bookmarkEnd w:id="48"/>
      <w:bookmarkEnd w:id="49"/>
      <w:bookmarkEnd w:id="50"/>
      <w:bookmarkEnd w:id="51"/>
      <w:r w:rsidR="00DB5A36">
        <w:rPr>
          <w:rFonts w:hint="cs"/>
          <w:rtl/>
        </w:rPr>
        <w:t xml:space="preserve">לקראת הדיון קיבלנו מענה ממשרד העלייה שההחלטה על </w:t>
      </w:r>
      <w:bookmarkStart w:id="52" w:name="_ETM_Q1_449711"/>
      <w:bookmarkEnd w:id="52"/>
      <w:r w:rsidR="00DB5A36">
        <w:rPr>
          <w:rFonts w:hint="cs"/>
          <w:rtl/>
        </w:rPr>
        <w:t>סגירת המרכז בערד לא השתנתה והמרכז ייסגר ב-31 באו</w:t>
      </w:r>
      <w:bookmarkStart w:id="53" w:name="_ETM_Q1_454043"/>
      <w:bookmarkEnd w:id="53"/>
      <w:r w:rsidR="00DB5A36">
        <w:rPr>
          <w:rFonts w:hint="cs"/>
          <w:rtl/>
        </w:rPr>
        <w:t xml:space="preserve">גוסט 2025. </w:t>
      </w:r>
      <w:r w:rsidR="006A657F">
        <w:rPr>
          <w:rFonts w:hint="cs"/>
          <w:rtl/>
        </w:rPr>
        <w:t>משרד העלייה לטענתו ביצע על ידי הסוכנות בדיקה נוספת עם המשפחות שמעוניינות לעבור לבאר שבע. למעט תשע</w:t>
      </w:r>
      <w:bookmarkStart w:id="54" w:name="_ETM_Q1_460203"/>
      <w:bookmarkEnd w:id="54"/>
      <w:r w:rsidR="007A1BD7">
        <w:rPr>
          <w:rFonts w:hint="cs"/>
          <w:rtl/>
        </w:rPr>
        <w:t>ה עובדים שעובדים</w:t>
      </w:r>
      <w:r w:rsidR="006A657F">
        <w:rPr>
          <w:rFonts w:hint="cs"/>
          <w:rtl/>
        </w:rPr>
        <w:t xml:space="preserve"> בעירייה כל </w:t>
      </w:r>
      <w:bookmarkStart w:id="55" w:name="_ETM_Q1_466024"/>
      <w:bookmarkEnd w:id="55"/>
      <w:r w:rsidR="006A657F">
        <w:rPr>
          <w:rFonts w:hint="cs"/>
          <w:rtl/>
        </w:rPr>
        <w:t xml:space="preserve">היתר עובדים מחוץ לעיר, רובם בבאר שבע. לגבי </w:t>
      </w:r>
      <w:r w:rsidR="007A1BD7">
        <w:rPr>
          <w:rFonts w:hint="cs"/>
          <w:rtl/>
        </w:rPr>
        <w:t>ה</w:t>
      </w:r>
      <w:r w:rsidR="006A657F">
        <w:rPr>
          <w:rFonts w:hint="cs"/>
          <w:rtl/>
        </w:rPr>
        <w:t>תשע</w:t>
      </w:r>
      <w:r w:rsidR="007A1BD7">
        <w:rPr>
          <w:rFonts w:hint="cs"/>
          <w:rtl/>
        </w:rPr>
        <w:t>ה</w:t>
      </w:r>
      <w:r w:rsidR="006A657F">
        <w:rPr>
          <w:rFonts w:hint="cs"/>
          <w:rtl/>
        </w:rPr>
        <w:t xml:space="preserve"> </w:t>
      </w:r>
      <w:r w:rsidR="007A1BD7">
        <w:rPr>
          <w:rFonts w:hint="cs"/>
          <w:rtl/>
        </w:rPr>
        <w:t>ה</w:t>
      </w:r>
      <w:r w:rsidR="006A657F">
        <w:rPr>
          <w:rFonts w:hint="cs"/>
          <w:rtl/>
        </w:rPr>
        <w:t>אל</w:t>
      </w:r>
      <w:r w:rsidR="007A1BD7">
        <w:rPr>
          <w:rFonts w:hint="cs"/>
          <w:rtl/>
        </w:rPr>
        <w:t>ה</w:t>
      </w:r>
      <w:r w:rsidR="006A657F">
        <w:rPr>
          <w:rFonts w:hint="cs"/>
          <w:rtl/>
        </w:rPr>
        <w:t xml:space="preserve"> העירייה מבקשת להשאירם, ישנם מסר הצעות שעלו. </w:t>
      </w:r>
      <w:bookmarkStart w:id="56" w:name="_ETM_Q1_477630"/>
      <w:bookmarkEnd w:id="56"/>
      <w:r w:rsidR="006A657F">
        <w:rPr>
          <w:rFonts w:hint="cs"/>
          <w:rtl/>
        </w:rPr>
        <w:t>נתחיל עם התייחסות של משרד העלייה והקליטה</w:t>
      </w:r>
      <w:bookmarkStart w:id="57" w:name="_ETM_Q1_481045"/>
      <w:bookmarkEnd w:id="57"/>
      <w:r w:rsidR="006A657F">
        <w:rPr>
          <w:rFonts w:hint="cs"/>
          <w:rtl/>
        </w:rPr>
        <w:t xml:space="preserve">. יש כאן נציג של עיריית ערד? הוא עדיין </w:t>
      </w:r>
      <w:bookmarkStart w:id="58" w:name="_ETM_Q1_475009"/>
      <w:bookmarkEnd w:id="58"/>
      <w:r w:rsidR="006A657F">
        <w:rPr>
          <w:rFonts w:hint="cs"/>
          <w:rtl/>
        </w:rPr>
        <w:t xml:space="preserve">לא עלה. </w:t>
      </w:r>
    </w:p>
    <w:p w14:paraId="597DE17C" w14:textId="77777777" w:rsidR="006B045F" w:rsidRDefault="006B045F" w:rsidP="006F25D4">
      <w:pPr>
        <w:pStyle w:val="af9"/>
        <w:keepNext/>
        <w:rPr>
          <w:rStyle w:val="TagStyle"/>
          <w:rtl/>
        </w:rPr>
      </w:pPr>
      <w:bookmarkStart w:id="59" w:name="_ETM_Q1_5607489"/>
      <w:bookmarkStart w:id="60" w:name="_ETM_Q1_5607584"/>
      <w:bookmarkStart w:id="61" w:name="_ETM_Q1_5607679"/>
      <w:bookmarkStart w:id="62" w:name="_ETM_Q1_5607799"/>
      <w:bookmarkStart w:id="63" w:name="ET_guest_529852_4"/>
      <w:bookmarkEnd w:id="59"/>
      <w:bookmarkEnd w:id="60"/>
      <w:bookmarkEnd w:id="61"/>
      <w:bookmarkEnd w:id="62"/>
    </w:p>
    <w:p w14:paraId="64F81B6B" w14:textId="23359410" w:rsidR="006F25D4" w:rsidRDefault="006F25D4" w:rsidP="006F25D4">
      <w:pPr>
        <w:pStyle w:val="af9"/>
        <w:keepNext/>
        <w:rPr>
          <w:rtl/>
        </w:rPr>
      </w:pPr>
      <w:bookmarkStart w:id="64" w:name="_ETM_Q1_68693"/>
      <w:bookmarkStart w:id="65" w:name="_ETM_Q1_68948"/>
      <w:bookmarkEnd w:id="64"/>
      <w:bookmarkEnd w:id="65"/>
      <w:r w:rsidRPr="006F25D4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6F2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14:paraId="1D40D4DB" w14:textId="77777777" w:rsidR="006F25D4" w:rsidRDefault="006F25D4" w:rsidP="006F25D4">
      <w:pPr>
        <w:pStyle w:val="KeepWithNext"/>
        <w:rPr>
          <w:rtl/>
        </w:rPr>
      </w:pPr>
    </w:p>
    <w:p w14:paraId="5B328822" w14:textId="6757A9DD" w:rsidR="006F25D4" w:rsidRDefault="006F25D4" w:rsidP="003033EE">
      <w:pPr>
        <w:rPr>
          <w:rtl/>
        </w:rPr>
      </w:pPr>
      <w:bookmarkStart w:id="66" w:name="_ETM_Q1_5635751"/>
      <w:bookmarkEnd w:id="66"/>
      <w:r>
        <w:rPr>
          <w:rFonts w:hint="cs"/>
          <w:rtl/>
        </w:rPr>
        <w:t xml:space="preserve">צוהריים טובים, כפי שאמר היושב-ראש, </w:t>
      </w:r>
      <w:r w:rsidR="00AB0CC3">
        <w:rPr>
          <w:rFonts w:hint="cs"/>
          <w:rtl/>
        </w:rPr>
        <w:t xml:space="preserve">וכפי שמסרנו בתגובה, </w:t>
      </w:r>
      <w:r>
        <w:rPr>
          <w:rFonts w:hint="cs"/>
          <w:rtl/>
        </w:rPr>
        <w:t>עשינו מיפוי</w:t>
      </w:r>
      <w:bookmarkStart w:id="67" w:name="_ETM_Q1_5654840"/>
      <w:bookmarkEnd w:id="67"/>
      <w:r>
        <w:rPr>
          <w:rFonts w:hint="cs"/>
          <w:rtl/>
        </w:rPr>
        <w:t xml:space="preserve"> מול </w:t>
      </w:r>
      <w:r w:rsidR="00AB0CC3">
        <w:rPr>
          <w:rFonts w:hint="cs"/>
          <w:rtl/>
        </w:rPr>
        <w:t xml:space="preserve">אותם </w:t>
      </w:r>
      <w:r>
        <w:rPr>
          <w:rFonts w:hint="cs"/>
          <w:rtl/>
        </w:rPr>
        <w:t>המשפחות</w:t>
      </w:r>
      <w:r w:rsidR="00AB0CC3">
        <w:rPr>
          <w:rFonts w:hint="cs"/>
          <w:rtl/>
        </w:rPr>
        <w:t xml:space="preserve"> </w:t>
      </w:r>
      <w:bookmarkStart w:id="68" w:name="_ETM_Q1_504437"/>
      <w:bookmarkEnd w:id="68"/>
      <w:r w:rsidR="00AB0CC3">
        <w:rPr>
          <w:rFonts w:hint="cs"/>
          <w:rtl/>
        </w:rPr>
        <w:t xml:space="preserve">והעולים שמתגוררים במרכז הקליטה בערד. המשפחות כן מעוניינות לעבור </w:t>
      </w:r>
      <w:bookmarkStart w:id="69" w:name="_ETM_Q1_510951"/>
      <w:bookmarkEnd w:id="69"/>
      <w:r w:rsidR="00AB0CC3">
        <w:rPr>
          <w:rFonts w:hint="cs"/>
          <w:rtl/>
        </w:rPr>
        <w:t>לבאר שבע,</w:t>
      </w:r>
      <w:r>
        <w:rPr>
          <w:rFonts w:hint="cs"/>
          <w:rtl/>
        </w:rPr>
        <w:t xml:space="preserve"> רובם גם עובדים בבאר שבע.</w:t>
      </w:r>
      <w:r w:rsidR="00AB0CC3">
        <w:rPr>
          <w:rFonts w:hint="cs"/>
          <w:rtl/>
        </w:rPr>
        <w:t xml:space="preserve"> למעט אותם תשע עובדים שעובדים במחלקת הגינון בעירייה, </w:t>
      </w:r>
      <w:bookmarkStart w:id="70" w:name="_ETM_Q1_516289"/>
      <w:bookmarkEnd w:id="70"/>
      <w:r w:rsidR="00AB0CC3">
        <w:rPr>
          <w:rFonts w:hint="cs"/>
          <w:rtl/>
        </w:rPr>
        <w:t xml:space="preserve">לגביהם נעשה </w:t>
      </w:r>
      <w:bookmarkStart w:id="71" w:name="_ETM_Q1_5670108"/>
      <w:bookmarkEnd w:id="71"/>
      <w:r>
        <w:rPr>
          <w:rFonts w:hint="cs"/>
          <w:rtl/>
        </w:rPr>
        <w:t>מיפוי נוסף</w:t>
      </w:r>
      <w:r w:rsidR="00AB0CC3">
        <w:rPr>
          <w:rFonts w:hint="cs"/>
          <w:rtl/>
        </w:rPr>
        <w:t>. נערכות שיחות ופגישות ו</w:t>
      </w:r>
      <w:r>
        <w:rPr>
          <w:rFonts w:hint="cs"/>
          <w:rtl/>
        </w:rPr>
        <w:t xml:space="preserve">אני אשמח </w:t>
      </w:r>
      <w:r w:rsidR="00AB0CC3">
        <w:rPr>
          <w:rFonts w:hint="cs"/>
          <w:rtl/>
        </w:rPr>
        <w:t xml:space="preserve">שעובדי הסוכנות יתייחסו לגבי </w:t>
      </w:r>
      <w:bookmarkStart w:id="72" w:name="_ETM_Q1_523337"/>
      <w:bookmarkEnd w:id="72"/>
      <w:r w:rsidR="00AB0CC3">
        <w:rPr>
          <w:rFonts w:hint="cs"/>
          <w:rtl/>
        </w:rPr>
        <w:t>אות</w:t>
      </w:r>
      <w:r w:rsidR="00164E40">
        <w:rPr>
          <w:rFonts w:hint="cs"/>
          <w:rtl/>
        </w:rPr>
        <w:t>ן</w:t>
      </w:r>
      <w:r w:rsidR="00AB0CC3">
        <w:rPr>
          <w:rFonts w:hint="cs"/>
          <w:rtl/>
        </w:rPr>
        <w:t xml:space="preserve"> שיחות ובדיקות שנעשו. כ</w:t>
      </w:r>
      <w:r>
        <w:rPr>
          <w:rFonts w:hint="cs"/>
          <w:rtl/>
        </w:rPr>
        <w:t>אמור רוב העולים</w:t>
      </w:r>
      <w:r w:rsidR="00164E4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33EE">
        <w:rPr>
          <w:rFonts w:hint="cs"/>
          <w:rtl/>
        </w:rPr>
        <w:t xml:space="preserve">כמעט </w:t>
      </w:r>
      <w:bookmarkStart w:id="73" w:name="_ETM_Q1_5681311"/>
      <w:bookmarkEnd w:id="73"/>
      <w:r>
        <w:rPr>
          <w:rFonts w:hint="cs"/>
          <w:rtl/>
        </w:rPr>
        <w:t>כולם</w:t>
      </w:r>
      <w:r w:rsidR="00164E40">
        <w:rPr>
          <w:rFonts w:hint="cs"/>
          <w:rtl/>
        </w:rPr>
        <w:t>,</w:t>
      </w:r>
      <w:r>
        <w:rPr>
          <w:rFonts w:hint="cs"/>
          <w:rtl/>
        </w:rPr>
        <w:t xml:space="preserve"> מעוניינים </w:t>
      </w:r>
      <w:r w:rsidR="00AB0CC3">
        <w:rPr>
          <w:rFonts w:hint="cs"/>
          <w:rtl/>
        </w:rPr>
        <w:t>ל</w:t>
      </w:r>
      <w:r>
        <w:rPr>
          <w:rFonts w:hint="cs"/>
          <w:rtl/>
        </w:rPr>
        <w:t xml:space="preserve">עבור לבאר שבע. </w:t>
      </w:r>
    </w:p>
    <w:p w14:paraId="3C9D717E" w14:textId="77777777" w:rsidR="006F25D4" w:rsidRDefault="006F25D4" w:rsidP="006F25D4">
      <w:pPr>
        <w:rPr>
          <w:rtl/>
        </w:rPr>
      </w:pPr>
      <w:bookmarkStart w:id="74" w:name="_ETM_Q1_5686448"/>
      <w:bookmarkStart w:id="75" w:name="_ETM_Q1_5686536"/>
      <w:bookmarkEnd w:id="74"/>
      <w:bookmarkEnd w:id="75"/>
    </w:p>
    <w:p w14:paraId="7F17D340" w14:textId="77777777" w:rsidR="006F25D4" w:rsidRDefault="006F25D4" w:rsidP="006F25D4">
      <w:pPr>
        <w:pStyle w:val="af6"/>
        <w:keepNext/>
        <w:rPr>
          <w:rtl/>
        </w:rPr>
      </w:pPr>
      <w:bookmarkStart w:id="76" w:name="ET_yor_עודד_פורר___יורַ_5"/>
      <w:r w:rsidRPr="006F25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14:paraId="50102E58" w14:textId="77777777" w:rsidR="006F25D4" w:rsidRDefault="006F25D4" w:rsidP="006F25D4">
      <w:pPr>
        <w:pStyle w:val="KeepWithNext"/>
        <w:rPr>
          <w:rtl/>
        </w:rPr>
      </w:pPr>
    </w:p>
    <w:p w14:paraId="17CEB59F" w14:textId="3A6015BD" w:rsidR="006F25D4" w:rsidRDefault="006F25D4" w:rsidP="006F25D4">
      <w:pPr>
        <w:rPr>
          <w:rtl/>
        </w:rPr>
      </w:pPr>
      <w:bookmarkStart w:id="77" w:name="_ETM_Q1_5687256"/>
      <w:bookmarkEnd w:id="77"/>
      <w:r>
        <w:rPr>
          <w:rFonts w:hint="cs"/>
          <w:rtl/>
        </w:rPr>
        <w:t>התשעה</w:t>
      </w:r>
      <w:r w:rsidR="003033EE">
        <w:rPr>
          <w:rFonts w:hint="cs"/>
          <w:rtl/>
        </w:rPr>
        <w:t xml:space="preserve"> שעובדים בערד ה</w:t>
      </w:r>
      <w:r w:rsidR="00693084">
        <w:rPr>
          <w:rFonts w:hint="cs"/>
          <w:rtl/>
        </w:rPr>
        <w:t xml:space="preserve">ם </w:t>
      </w:r>
      <w:r w:rsidR="003033EE">
        <w:rPr>
          <w:rFonts w:hint="cs"/>
          <w:rtl/>
        </w:rPr>
        <w:t>חבר'ה שסיימו הליכי גיור או לא סיימו?</w:t>
      </w:r>
      <w:bookmarkStart w:id="78" w:name="_ETM_Q1_540016"/>
      <w:bookmarkEnd w:id="78"/>
      <w:r w:rsidR="003033EE">
        <w:rPr>
          <w:rFonts w:hint="cs"/>
          <w:rtl/>
        </w:rPr>
        <w:t xml:space="preserve"> </w:t>
      </w:r>
      <w:bookmarkStart w:id="79" w:name="_ETM_Q1_533643"/>
      <w:bookmarkStart w:id="80" w:name="_ETM_Q1_5695775"/>
      <w:bookmarkEnd w:id="79"/>
      <w:bookmarkEnd w:id="80"/>
      <w:r>
        <w:rPr>
          <w:rFonts w:hint="cs"/>
          <w:rtl/>
        </w:rPr>
        <w:t xml:space="preserve"> </w:t>
      </w:r>
    </w:p>
    <w:p w14:paraId="701A4B75" w14:textId="77777777" w:rsidR="006F25D4" w:rsidRDefault="006F25D4" w:rsidP="006F25D4">
      <w:pPr>
        <w:rPr>
          <w:rtl/>
        </w:rPr>
      </w:pPr>
      <w:bookmarkStart w:id="81" w:name="_ETM_Q1_5697200"/>
      <w:bookmarkStart w:id="82" w:name="_ETM_Q1_5697261"/>
      <w:bookmarkStart w:id="83" w:name="_ETM_Q1_5700401"/>
      <w:bookmarkEnd w:id="81"/>
      <w:bookmarkEnd w:id="82"/>
      <w:bookmarkEnd w:id="83"/>
    </w:p>
    <w:p w14:paraId="3BCDB846" w14:textId="77777777" w:rsidR="006F25D4" w:rsidRDefault="006F25D4" w:rsidP="006F25D4">
      <w:pPr>
        <w:pStyle w:val="af9"/>
        <w:keepNext/>
        <w:rPr>
          <w:rtl/>
        </w:rPr>
      </w:pPr>
      <w:bookmarkStart w:id="84" w:name="ET_guest_529852_6"/>
      <w:r w:rsidRPr="006F25D4">
        <w:rPr>
          <w:rStyle w:val="TagStyle"/>
          <w:rtl/>
        </w:rPr>
        <w:t xml:space="preserve"> &lt;&lt; אורח &gt;&gt; </w:t>
      </w:r>
      <w:r>
        <w:rPr>
          <w:rtl/>
        </w:rPr>
        <w:t>אולגה דדון:</w:t>
      </w:r>
      <w:r w:rsidRPr="006F2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14:paraId="5E231724" w14:textId="77777777" w:rsidR="006F25D4" w:rsidRDefault="006F25D4" w:rsidP="006F25D4">
      <w:pPr>
        <w:pStyle w:val="KeepWithNext"/>
        <w:rPr>
          <w:rtl/>
        </w:rPr>
      </w:pPr>
    </w:p>
    <w:p w14:paraId="033BA563" w14:textId="58DD2767" w:rsidR="006F25D4" w:rsidRDefault="003033EE" w:rsidP="006F25D4">
      <w:pPr>
        <w:rPr>
          <w:rtl/>
        </w:rPr>
      </w:pPr>
      <w:bookmarkStart w:id="85" w:name="_ETM_Q1_5700775"/>
      <w:bookmarkStart w:id="86" w:name="_ETM_Q1_5700795"/>
      <w:bookmarkEnd w:id="85"/>
      <w:bookmarkEnd w:id="86"/>
      <w:r>
        <w:rPr>
          <w:rFonts w:hint="cs"/>
          <w:rtl/>
        </w:rPr>
        <w:t xml:space="preserve">אני אשמח שהסוכנות יתייחסו וייתנו פרטים יותר </w:t>
      </w:r>
      <w:bookmarkStart w:id="87" w:name="_ETM_Q1_544618"/>
      <w:bookmarkEnd w:id="87"/>
      <w:r>
        <w:rPr>
          <w:rFonts w:hint="cs"/>
          <w:rtl/>
        </w:rPr>
        <w:t xml:space="preserve">מדויקים לגבי תשעת העובדים. </w:t>
      </w:r>
      <w:bookmarkStart w:id="88" w:name="_ETM_Q1_550298"/>
      <w:bookmarkEnd w:id="88"/>
    </w:p>
    <w:p w14:paraId="215F341D" w14:textId="77777777" w:rsidR="003033EE" w:rsidRDefault="003033EE" w:rsidP="006F25D4">
      <w:pPr>
        <w:rPr>
          <w:rtl/>
        </w:rPr>
      </w:pPr>
      <w:bookmarkStart w:id="89" w:name="_ETM_Q1_550488"/>
      <w:bookmarkEnd w:id="89"/>
    </w:p>
    <w:p w14:paraId="22446A42" w14:textId="77777777" w:rsidR="006F25D4" w:rsidRDefault="006F25D4" w:rsidP="006F25D4">
      <w:pPr>
        <w:pStyle w:val="af6"/>
        <w:keepNext/>
        <w:rPr>
          <w:rtl/>
        </w:rPr>
      </w:pPr>
      <w:bookmarkStart w:id="90" w:name="ET_yor_עודד_פורר___יורַ_7"/>
      <w:r w:rsidRPr="006F25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35AD2EA9" w14:textId="77777777" w:rsidR="006F25D4" w:rsidRDefault="006F25D4" w:rsidP="006F25D4">
      <w:pPr>
        <w:pStyle w:val="KeepWithNext"/>
        <w:rPr>
          <w:rtl/>
        </w:rPr>
      </w:pPr>
    </w:p>
    <w:p w14:paraId="4FE3DB37" w14:textId="54AC6E77" w:rsidR="006F25D4" w:rsidRDefault="006F25D4" w:rsidP="006F25D4">
      <w:pPr>
        <w:rPr>
          <w:rtl/>
        </w:rPr>
      </w:pPr>
      <w:bookmarkStart w:id="91" w:name="_ETM_Q1_5702328"/>
      <w:bookmarkEnd w:id="91"/>
      <w:r>
        <w:rPr>
          <w:rFonts w:hint="cs"/>
          <w:rtl/>
        </w:rPr>
        <w:t xml:space="preserve">מי מהסוכנות? </w:t>
      </w:r>
      <w:proofErr w:type="spellStart"/>
      <w:r w:rsidR="003033EE">
        <w:rPr>
          <w:rFonts w:hint="cs"/>
          <w:rtl/>
        </w:rPr>
        <w:t>הבטאמו</w:t>
      </w:r>
      <w:proofErr w:type="spellEnd"/>
      <w:r w:rsidR="003033EE">
        <w:rPr>
          <w:rFonts w:hint="cs"/>
          <w:rtl/>
        </w:rPr>
        <w:t xml:space="preserve">, בבקשה. </w:t>
      </w:r>
    </w:p>
    <w:p w14:paraId="735DB44E" w14:textId="77777777" w:rsidR="006F25D4" w:rsidRDefault="006F25D4" w:rsidP="006F25D4">
      <w:pPr>
        <w:rPr>
          <w:rtl/>
        </w:rPr>
      </w:pPr>
      <w:bookmarkStart w:id="92" w:name="_ETM_Q1_5714321"/>
      <w:bookmarkStart w:id="93" w:name="_ETM_Q1_5714406"/>
      <w:bookmarkEnd w:id="92"/>
      <w:bookmarkEnd w:id="93"/>
    </w:p>
    <w:p w14:paraId="6CDB00AE" w14:textId="77777777" w:rsidR="006F25D4" w:rsidRDefault="006F25D4" w:rsidP="006F25D4">
      <w:pPr>
        <w:pStyle w:val="af9"/>
        <w:keepNext/>
        <w:rPr>
          <w:rtl/>
        </w:rPr>
      </w:pPr>
      <w:bookmarkStart w:id="94" w:name="ET_guest_765613_8"/>
      <w:r w:rsidRPr="006F25D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הבטאמו</w:t>
      </w:r>
      <w:proofErr w:type="spellEnd"/>
      <w:r>
        <w:rPr>
          <w:rtl/>
        </w:rPr>
        <w:t xml:space="preserve"> יוסף:</w:t>
      </w:r>
      <w:r w:rsidRPr="006F2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"/>
    </w:p>
    <w:p w14:paraId="28B6063A" w14:textId="77777777" w:rsidR="006F25D4" w:rsidRDefault="006F25D4" w:rsidP="006F25D4">
      <w:pPr>
        <w:pStyle w:val="KeepWithNext"/>
        <w:rPr>
          <w:rtl/>
        </w:rPr>
      </w:pPr>
    </w:p>
    <w:p w14:paraId="0EE59BD8" w14:textId="04C664B6" w:rsidR="003033EE" w:rsidRDefault="003033EE" w:rsidP="006F25D4">
      <w:pPr>
        <w:rPr>
          <w:rtl/>
        </w:rPr>
      </w:pPr>
      <w:bookmarkStart w:id="95" w:name="_ETM_Q1_5720723"/>
      <w:bookmarkEnd w:id="95"/>
      <w:r>
        <w:rPr>
          <w:rFonts w:hint="cs"/>
          <w:rtl/>
        </w:rPr>
        <w:t xml:space="preserve">התשעה האלה חלקם סיימו וחלקם לא </w:t>
      </w:r>
      <w:bookmarkStart w:id="96" w:name="_ETM_Q1_570591"/>
      <w:bookmarkEnd w:id="96"/>
      <w:r>
        <w:rPr>
          <w:rFonts w:hint="cs"/>
          <w:rtl/>
        </w:rPr>
        <w:t xml:space="preserve">סיימו את הגיור. זה לא מפריע להם להשתלב בתעסוקה </w:t>
      </w:r>
      <w:bookmarkStart w:id="97" w:name="_ETM_Q1_574963"/>
      <w:bookmarkEnd w:id="97"/>
      <w:r>
        <w:rPr>
          <w:rFonts w:hint="cs"/>
          <w:rtl/>
        </w:rPr>
        <w:t>בעיר עצמה. כמו שאולגה ציינה</w:t>
      </w:r>
      <w:r w:rsidR="006F25D4">
        <w:rPr>
          <w:rFonts w:hint="cs"/>
          <w:rtl/>
        </w:rPr>
        <w:t xml:space="preserve"> בדקנו עם כל העולים</w:t>
      </w:r>
      <w:bookmarkStart w:id="98" w:name="_ETM_Q1_5728342"/>
      <w:bookmarkEnd w:id="98"/>
      <w:r>
        <w:rPr>
          <w:rFonts w:hint="cs"/>
          <w:rtl/>
        </w:rPr>
        <w:t xml:space="preserve"> מי מתכוון לגור בערד</w:t>
      </w:r>
      <w:r w:rsidR="006F25D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9" w:name="_ETM_Q1_580877"/>
      <w:bookmarkEnd w:id="99"/>
      <w:r>
        <w:rPr>
          <w:rFonts w:hint="cs"/>
          <w:rtl/>
        </w:rPr>
        <w:t>לרכוש שם דירה,</w:t>
      </w:r>
      <w:r w:rsidR="006F25D4">
        <w:rPr>
          <w:rFonts w:hint="cs"/>
          <w:rtl/>
        </w:rPr>
        <w:t xml:space="preserve"> במקביל</w:t>
      </w:r>
      <w:r>
        <w:rPr>
          <w:rFonts w:hint="cs"/>
          <w:rtl/>
        </w:rPr>
        <w:t xml:space="preserve"> לכנס מתווכים שנעשה שם</w:t>
      </w:r>
      <w:r w:rsidR="006F25D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25D4">
        <w:rPr>
          <w:rFonts w:hint="cs"/>
          <w:rtl/>
        </w:rPr>
        <w:t>אף אח</w:t>
      </w:r>
      <w:r>
        <w:rPr>
          <w:rFonts w:hint="cs"/>
          <w:rtl/>
        </w:rPr>
        <w:t>ת</w:t>
      </w:r>
      <w:r w:rsidR="006F25D4">
        <w:rPr>
          <w:rFonts w:hint="cs"/>
          <w:rtl/>
        </w:rPr>
        <w:t xml:space="preserve"> מהמש</w:t>
      </w:r>
      <w:r>
        <w:rPr>
          <w:rFonts w:hint="cs"/>
          <w:rtl/>
        </w:rPr>
        <w:t>פ</w:t>
      </w:r>
      <w:r w:rsidR="006F25D4">
        <w:rPr>
          <w:rFonts w:hint="cs"/>
          <w:rtl/>
        </w:rPr>
        <w:t xml:space="preserve">חות </w:t>
      </w:r>
      <w:r>
        <w:rPr>
          <w:rFonts w:hint="cs"/>
          <w:rtl/>
        </w:rPr>
        <w:t>ש</w:t>
      </w:r>
      <w:r w:rsidR="006F25D4">
        <w:rPr>
          <w:rFonts w:hint="cs"/>
          <w:rtl/>
        </w:rPr>
        <w:t xml:space="preserve">נמצאות </w:t>
      </w:r>
      <w:r>
        <w:rPr>
          <w:rFonts w:hint="cs"/>
          <w:rtl/>
        </w:rPr>
        <w:t>כרגע במרכז הקליטה לא מתכוו</w:t>
      </w:r>
      <w:r w:rsidR="001D6B79">
        <w:rPr>
          <w:rFonts w:hint="cs"/>
          <w:rtl/>
        </w:rPr>
        <w:t>נת</w:t>
      </w:r>
      <w:r>
        <w:rPr>
          <w:rFonts w:hint="cs"/>
          <w:rtl/>
        </w:rPr>
        <w:t xml:space="preserve"> </w:t>
      </w:r>
      <w:r w:rsidR="006F25D4">
        <w:rPr>
          <w:rFonts w:hint="cs"/>
          <w:rtl/>
        </w:rPr>
        <w:t xml:space="preserve">להתגורר </w:t>
      </w:r>
      <w:bookmarkStart w:id="100" w:name="_ETM_Q1_5744953"/>
      <w:bookmarkEnd w:id="100"/>
      <w:r w:rsidR="006F25D4">
        <w:rPr>
          <w:rFonts w:hint="cs"/>
          <w:rtl/>
        </w:rPr>
        <w:lastRenderedPageBreak/>
        <w:t>בעיר ערד. אנחנו עושים בדיקה</w:t>
      </w:r>
      <w:r>
        <w:rPr>
          <w:rFonts w:hint="cs"/>
          <w:rtl/>
        </w:rPr>
        <w:t xml:space="preserve"> נוספת לגבי התשעה שעובדים במחלקת הגינון בעיר, </w:t>
      </w:r>
      <w:bookmarkStart w:id="101" w:name="_ETM_Q1_599531"/>
      <w:bookmarkEnd w:id="101"/>
      <w:r w:rsidR="006F25D4">
        <w:rPr>
          <w:rFonts w:hint="cs"/>
          <w:rtl/>
        </w:rPr>
        <w:t xml:space="preserve">האם הם רוצים להישאר בשכירות </w:t>
      </w:r>
      <w:bookmarkStart w:id="102" w:name="_ETM_Q1_5754538"/>
      <w:bookmarkEnd w:id="102"/>
      <w:r w:rsidR="006F25D4">
        <w:rPr>
          <w:rFonts w:hint="cs"/>
          <w:rtl/>
        </w:rPr>
        <w:t>בעיר עצמה</w:t>
      </w:r>
      <w:r>
        <w:rPr>
          <w:rFonts w:hint="cs"/>
          <w:rtl/>
        </w:rPr>
        <w:t xml:space="preserve"> ועדיין לשמור על האופק התעסוקתי. </w:t>
      </w:r>
    </w:p>
    <w:p w14:paraId="071F2654" w14:textId="77777777" w:rsidR="003033EE" w:rsidRDefault="003033EE" w:rsidP="006F25D4">
      <w:pPr>
        <w:rPr>
          <w:rtl/>
        </w:rPr>
      </w:pPr>
      <w:bookmarkStart w:id="103" w:name="_ETM_Q1_598024"/>
      <w:bookmarkEnd w:id="103"/>
    </w:p>
    <w:p w14:paraId="6A19B204" w14:textId="1AD91EC7" w:rsidR="006F25D4" w:rsidRDefault="006F25D4" w:rsidP="006F25D4">
      <w:pPr>
        <w:rPr>
          <w:rtl/>
        </w:rPr>
      </w:pPr>
      <w:bookmarkStart w:id="104" w:name="_ETM_Q1_598305"/>
      <w:bookmarkStart w:id="105" w:name="_ETM_Q1_598366"/>
      <w:bookmarkStart w:id="106" w:name="_ETM_Q1_598463"/>
      <w:bookmarkEnd w:id="104"/>
      <w:bookmarkEnd w:id="105"/>
      <w:bookmarkEnd w:id="106"/>
      <w:r>
        <w:rPr>
          <w:rFonts w:hint="cs"/>
          <w:rtl/>
        </w:rPr>
        <w:t>משיחה ש</w:t>
      </w:r>
      <w:r w:rsidR="003033EE">
        <w:rPr>
          <w:rFonts w:hint="cs"/>
          <w:rtl/>
        </w:rPr>
        <w:t>ק</w:t>
      </w:r>
      <w:r>
        <w:rPr>
          <w:rFonts w:hint="cs"/>
          <w:rtl/>
        </w:rPr>
        <w:t>יימנו</w:t>
      </w:r>
      <w:r w:rsidR="003033EE">
        <w:rPr>
          <w:rFonts w:hint="cs"/>
          <w:rtl/>
        </w:rPr>
        <w:t xml:space="preserve"> היום עם </w:t>
      </w:r>
      <w:bookmarkStart w:id="107" w:name="_ETM_Q1_608246"/>
      <w:bookmarkEnd w:id="107"/>
      <w:r w:rsidR="003033EE">
        <w:rPr>
          <w:rFonts w:hint="cs"/>
          <w:rtl/>
        </w:rPr>
        <w:t xml:space="preserve">העירייה, עם ראש והעיר ועם </w:t>
      </w:r>
      <w:r>
        <w:rPr>
          <w:rFonts w:hint="cs"/>
          <w:rtl/>
        </w:rPr>
        <w:t>המנכ"ל</w:t>
      </w:r>
      <w:r w:rsidR="003033EE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בהמשך לכל </w:t>
      </w:r>
      <w:bookmarkStart w:id="108" w:name="_ETM_Q1_5764223"/>
      <w:bookmarkEnd w:id="108"/>
      <w:r>
        <w:rPr>
          <w:rFonts w:hint="cs"/>
          <w:rtl/>
        </w:rPr>
        <w:t>הטענות שהועלו בפעם הקודמת</w:t>
      </w:r>
      <w:r w:rsidR="003033EE">
        <w:rPr>
          <w:rFonts w:hint="cs"/>
          <w:rtl/>
        </w:rPr>
        <w:t xml:space="preserve">, רוב העולים </w:t>
      </w:r>
      <w:bookmarkStart w:id="109" w:name="_ETM_Q1_608943"/>
      <w:bookmarkEnd w:id="109"/>
      <w:r w:rsidR="003033EE">
        <w:rPr>
          <w:rFonts w:hint="cs"/>
          <w:rtl/>
        </w:rPr>
        <w:t xml:space="preserve">למעט התשעה </w:t>
      </w:r>
      <w:r>
        <w:rPr>
          <w:rFonts w:hint="cs"/>
          <w:rtl/>
        </w:rPr>
        <w:t xml:space="preserve">מועסקים </w:t>
      </w:r>
      <w:r w:rsidR="003033EE">
        <w:rPr>
          <w:rFonts w:hint="cs"/>
          <w:rtl/>
        </w:rPr>
        <w:t>ב</w:t>
      </w:r>
      <w:r>
        <w:rPr>
          <w:rFonts w:hint="cs"/>
          <w:rtl/>
        </w:rPr>
        <w:t xml:space="preserve">סודה סטרים בבאר שבע. מאז </w:t>
      </w:r>
      <w:bookmarkStart w:id="110" w:name="_ETM_Q1_5776176"/>
      <w:bookmarkEnd w:id="110"/>
      <w:r>
        <w:rPr>
          <w:rFonts w:hint="cs"/>
          <w:rtl/>
        </w:rPr>
        <w:t>הדיון</w:t>
      </w:r>
      <w:r w:rsidR="003033EE">
        <w:rPr>
          <w:rFonts w:hint="cs"/>
          <w:rtl/>
        </w:rPr>
        <w:t xml:space="preserve">, בדקנו עם מערך הגיור, </w:t>
      </w:r>
      <w:bookmarkStart w:id="111" w:name="_ETM_Q1_627563"/>
      <w:bookmarkEnd w:id="111"/>
      <w:r w:rsidR="003033EE">
        <w:rPr>
          <w:rFonts w:hint="cs"/>
          <w:rtl/>
        </w:rPr>
        <w:t xml:space="preserve">ונוודא שהתהליך שלהם יימשך גם בבאר שבע. גם אם מתכוונים </w:t>
      </w:r>
      <w:bookmarkStart w:id="112" w:name="_ETM_Q1_627478"/>
      <w:bookmarkEnd w:id="112"/>
      <w:r w:rsidR="003033EE">
        <w:rPr>
          <w:rFonts w:hint="cs"/>
          <w:rtl/>
        </w:rPr>
        <w:t xml:space="preserve">להישאר בערד או לא. </w:t>
      </w:r>
      <w:bookmarkStart w:id="113" w:name="_ETM_Q1_5785713"/>
      <w:bookmarkEnd w:id="113"/>
      <w:r w:rsidR="003033EE">
        <w:rPr>
          <w:rFonts w:hint="cs"/>
          <w:rtl/>
        </w:rPr>
        <w:t xml:space="preserve">זה בהמשך לשאלה שלך, יושב-ראש </w:t>
      </w:r>
      <w:bookmarkStart w:id="114" w:name="_ETM_Q1_638385"/>
      <w:bookmarkEnd w:id="114"/>
      <w:r w:rsidR="003033EE">
        <w:rPr>
          <w:rFonts w:hint="cs"/>
          <w:rtl/>
        </w:rPr>
        <w:t xml:space="preserve">הוועדה. </w:t>
      </w:r>
    </w:p>
    <w:p w14:paraId="76CF2036" w14:textId="77777777" w:rsidR="006F25D4" w:rsidRDefault="006F25D4" w:rsidP="006F25D4">
      <w:pPr>
        <w:rPr>
          <w:rtl/>
        </w:rPr>
      </w:pPr>
      <w:bookmarkStart w:id="115" w:name="_ETM_Q1_5793216"/>
      <w:bookmarkStart w:id="116" w:name="_ETM_Q1_5793276"/>
      <w:bookmarkEnd w:id="115"/>
      <w:bookmarkEnd w:id="116"/>
    </w:p>
    <w:p w14:paraId="25C20D93" w14:textId="77777777" w:rsidR="006F25D4" w:rsidRDefault="006F25D4" w:rsidP="006F25D4">
      <w:pPr>
        <w:pStyle w:val="af6"/>
        <w:keepNext/>
        <w:rPr>
          <w:rtl/>
        </w:rPr>
      </w:pPr>
      <w:bookmarkStart w:id="117" w:name="_ETM_Q1_5793361"/>
      <w:bookmarkStart w:id="118" w:name="_ETM_Q1_5793426"/>
      <w:bookmarkStart w:id="119" w:name="ET_yor_עודד_פורר___יורַ_9"/>
      <w:bookmarkEnd w:id="117"/>
      <w:bookmarkEnd w:id="118"/>
      <w:r w:rsidRPr="006F25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208F7DD9" w14:textId="77777777" w:rsidR="006F25D4" w:rsidRDefault="006F25D4" w:rsidP="006F25D4">
      <w:pPr>
        <w:pStyle w:val="KeepWithNext"/>
        <w:rPr>
          <w:rtl/>
        </w:rPr>
      </w:pPr>
    </w:p>
    <w:p w14:paraId="3BDBB637" w14:textId="5B23EEAE" w:rsidR="006F25D4" w:rsidRDefault="006F25D4" w:rsidP="006F25D4">
      <w:pPr>
        <w:rPr>
          <w:rtl/>
        </w:rPr>
      </w:pPr>
      <w:bookmarkStart w:id="120" w:name="_ETM_Q1_5794210"/>
      <w:bookmarkEnd w:id="120"/>
      <w:r>
        <w:rPr>
          <w:rFonts w:hint="cs"/>
          <w:rtl/>
        </w:rPr>
        <w:t>אם אנח</w:t>
      </w:r>
      <w:bookmarkStart w:id="121" w:name="_ETM_Q1_5795861"/>
      <w:bookmarkEnd w:id="121"/>
      <w:r>
        <w:rPr>
          <w:rFonts w:hint="cs"/>
          <w:rtl/>
        </w:rPr>
        <w:t>נו נשארים עם תשע משפחות ש</w:t>
      </w:r>
      <w:r w:rsidR="003033EE">
        <w:rPr>
          <w:rFonts w:hint="cs"/>
          <w:rtl/>
        </w:rPr>
        <w:t xml:space="preserve">העיר ערד רלוונטית להם, אפשר אולי למצוא </w:t>
      </w:r>
      <w:bookmarkStart w:id="122" w:name="_ETM_Q1_651089"/>
      <w:bookmarkEnd w:id="122"/>
      <w:r w:rsidR="003033EE">
        <w:rPr>
          <w:rFonts w:hint="cs"/>
          <w:rtl/>
        </w:rPr>
        <w:t xml:space="preserve">להם לדעתי סידור מגורים שם. </w:t>
      </w:r>
      <w:r>
        <w:rPr>
          <w:rFonts w:hint="cs"/>
          <w:rtl/>
        </w:rPr>
        <w:t xml:space="preserve"> </w:t>
      </w:r>
      <w:bookmarkStart w:id="123" w:name="_ETM_Q1_5812009"/>
      <w:bookmarkEnd w:id="123"/>
    </w:p>
    <w:p w14:paraId="76EA2149" w14:textId="77777777" w:rsidR="006F25D4" w:rsidRDefault="006F25D4" w:rsidP="006F25D4">
      <w:pPr>
        <w:rPr>
          <w:rtl/>
        </w:rPr>
      </w:pPr>
      <w:bookmarkStart w:id="124" w:name="_ETM_Q1_5812330"/>
      <w:bookmarkStart w:id="125" w:name="_ETM_Q1_5812401"/>
      <w:bookmarkEnd w:id="124"/>
      <w:bookmarkEnd w:id="125"/>
    </w:p>
    <w:p w14:paraId="0F0BEE66" w14:textId="77777777" w:rsidR="006F25D4" w:rsidRDefault="006F25D4" w:rsidP="006F25D4">
      <w:pPr>
        <w:pStyle w:val="af9"/>
        <w:keepNext/>
        <w:rPr>
          <w:rtl/>
        </w:rPr>
      </w:pPr>
      <w:bookmarkStart w:id="126" w:name="ET_guest_685787_10"/>
      <w:r w:rsidRPr="006F25D4">
        <w:rPr>
          <w:rStyle w:val="TagStyle"/>
          <w:rtl/>
        </w:rPr>
        <w:t xml:space="preserve"> &lt;&lt; אורח &gt;&gt; </w:t>
      </w:r>
      <w:r>
        <w:rPr>
          <w:rtl/>
        </w:rPr>
        <w:t>אורלי צוקרמן:</w:t>
      </w:r>
      <w:r w:rsidRPr="006F2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"/>
    </w:p>
    <w:p w14:paraId="57C582B7" w14:textId="77777777" w:rsidR="006F25D4" w:rsidRDefault="006F25D4" w:rsidP="006F25D4">
      <w:pPr>
        <w:pStyle w:val="KeepWithNext"/>
        <w:rPr>
          <w:rtl/>
        </w:rPr>
      </w:pPr>
    </w:p>
    <w:p w14:paraId="4F348125" w14:textId="40294034" w:rsidR="006F25D4" w:rsidRDefault="003033EE" w:rsidP="006F25D4">
      <w:pPr>
        <w:rPr>
          <w:rtl/>
        </w:rPr>
      </w:pPr>
      <w:bookmarkStart w:id="127" w:name="_ETM_Q1_5816754"/>
      <w:bookmarkEnd w:id="127"/>
      <w:r>
        <w:rPr>
          <w:rFonts w:hint="cs"/>
          <w:rtl/>
        </w:rPr>
        <w:t xml:space="preserve">הכוונה לאפשר להם להשתלב </w:t>
      </w:r>
      <w:bookmarkStart w:id="128" w:name="_ETM_Q1_662786"/>
      <w:bookmarkEnd w:id="128"/>
      <w:r>
        <w:rPr>
          <w:rFonts w:hint="cs"/>
          <w:rtl/>
        </w:rPr>
        <w:t>בדירות שכורות בעיר כדי לאפשר להם להכיר את העיר ולהשתלב יותר פנימה</w:t>
      </w:r>
      <w:r w:rsidR="00AB721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7215">
        <w:rPr>
          <w:rFonts w:hint="cs"/>
          <w:rtl/>
        </w:rPr>
        <w:t xml:space="preserve">גם בהיבט של הילדים בבתי הספר. </w:t>
      </w:r>
      <w:bookmarkStart w:id="129" w:name="_ETM_Q1_670263"/>
      <w:bookmarkEnd w:id="129"/>
      <w:r w:rsidR="006F25D4">
        <w:rPr>
          <w:rFonts w:hint="cs"/>
          <w:rtl/>
        </w:rPr>
        <w:t xml:space="preserve">כפי </w:t>
      </w:r>
      <w:proofErr w:type="spellStart"/>
      <w:r w:rsidR="006F25D4">
        <w:rPr>
          <w:rFonts w:hint="cs"/>
          <w:rtl/>
        </w:rPr>
        <w:t>שהבטאמו</w:t>
      </w:r>
      <w:proofErr w:type="spellEnd"/>
      <w:r w:rsidR="006F25D4">
        <w:rPr>
          <w:rFonts w:hint="cs"/>
          <w:rtl/>
        </w:rPr>
        <w:t xml:space="preserve"> אמר</w:t>
      </w:r>
      <w:r w:rsidR="00AB7215">
        <w:rPr>
          <w:rFonts w:hint="cs"/>
          <w:rtl/>
        </w:rPr>
        <w:t>, קיימנו הבוקר שיחה עם העירייה, וסיכמנו עיר הרשות המקומית לגבי אותם תשעה</w:t>
      </w:r>
      <w:bookmarkStart w:id="130" w:name="_ETM_Q1_672658"/>
      <w:bookmarkEnd w:id="130"/>
      <w:r w:rsidR="00AB7215">
        <w:rPr>
          <w:rFonts w:hint="cs"/>
          <w:rtl/>
        </w:rPr>
        <w:t>,</w:t>
      </w:r>
      <w:r w:rsidR="006F25D4">
        <w:rPr>
          <w:rFonts w:hint="cs"/>
          <w:rtl/>
        </w:rPr>
        <w:t xml:space="preserve"> שעד יום שני הבא תתקיים שיחה </w:t>
      </w:r>
      <w:bookmarkStart w:id="131" w:name="_ETM_Q1_5828924"/>
      <w:bookmarkEnd w:id="131"/>
      <w:r w:rsidR="006F25D4">
        <w:rPr>
          <w:rFonts w:hint="cs"/>
          <w:rtl/>
        </w:rPr>
        <w:t>משותפת של הרשות המקומית יחד איתם</w:t>
      </w:r>
      <w:r w:rsidR="00AB7215">
        <w:rPr>
          <w:rFonts w:hint="cs"/>
          <w:rtl/>
        </w:rPr>
        <w:t xml:space="preserve">. אחד אחד לבחון מי </w:t>
      </w:r>
      <w:bookmarkStart w:id="132" w:name="_ETM_Q1_683274"/>
      <w:bookmarkEnd w:id="132"/>
      <w:r w:rsidR="00AB7215">
        <w:rPr>
          <w:rFonts w:hint="cs"/>
          <w:rtl/>
        </w:rPr>
        <w:t xml:space="preserve">רוצה </w:t>
      </w:r>
      <w:bookmarkStart w:id="133" w:name="_ETM_Q1_5837739"/>
      <w:bookmarkEnd w:id="133"/>
      <w:r w:rsidR="006F25D4">
        <w:rPr>
          <w:rFonts w:hint="cs"/>
          <w:rtl/>
        </w:rPr>
        <w:t>להישאר בעיר ערד.</w:t>
      </w:r>
      <w:r w:rsidR="00AB7215">
        <w:rPr>
          <w:rFonts w:hint="cs"/>
          <w:rtl/>
        </w:rPr>
        <w:t xml:space="preserve"> אנחנו נמצא את פתרון השכירות לגבי כל </w:t>
      </w:r>
      <w:bookmarkStart w:id="134" w:name="_ETM_Q1_686899"/>
      <w:bookmarkEnd w:id="134"/>
      <w:r w:rsidR="00AB7215">
        <w:rPr>
          <w:rFonts w:hint="cs"/>
          <w:rtl/>
        </w:rPr>
        <w:t>אחד לתקופה זמנית ומשם הם ייצאו לדיור הקבע.</w:t>
      </w:r>
    </w:p>
    <w:p w14:paraId="2C4B3A0A" w14:textId="77777777" w:rsidR="006F25D4" w:rsidRDefault="006F25D4" w:rsidP="006F25D4">
      <w:pPr>
        <w:rPr>
          <w:rtl/>
        </w:rPr>
      </w:pPr>
      <w:bookmarkStart w:id="135" w:name="_ETM_Q1_5841644"/>
      <w:bookmarkStart w:id="136" w:name="_ETM_Q1_5841699"/>
      <w:bookmarkEnd w:id="135"/>
      <w:bookmarkEnd w:id="136"/>
    </w:p>
    <w:p w14:paraId="5CFE640D" w14:textId="77777777" w:rsidR="006F25D4" w:rsidRDefault="006F25D4" w:rsidP="006F25D4">
      <w:pPr>
        <w:pStyle w:val="af6"/>
        <w:keepNext/>
        <w:rPr>
          <w:rtl/>
        </w:rPr>
      </w:pPr>
      <w:bookmarkStart w:id="137" w:name="ET_yor_עודד_פורר___יורַ_11"/>
      <w:r w:rsidRPr="006F25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14:paraId="26513F6F" w14:textId="77777777" w:rsidR="006F25D4" w:rsidRDefault="006F25D4" w:rsidP="006F25D4">
      <w:pPr>
        <w:pStyle w:val="KeepWithNext"/>
        <w:rPr>
          <w:rtl/>
        </w:rPr>
      </w:pPr>
    </w:p>
    <w:p w14:paraId="15FB50B4" w14:textId="77777777" w:rsidR="006F25D4" w:rsidRDefault="006F25D4" w:rsidP="006F25D4">
      <w:pPr>
        <w:rPr>
          <w:rtl/>
        </w:rPr>
      </w:pPr>
      <w:bookmarkStart w:id="138" w:name="_ETM_Q1_5842395"/>
      <w:bookmarkEnd w:id="138"/>
      <w:r>
        <w:rPr>
          <w:rFonts w:hint="cs"/>
          <w:rtl/>
        </w:rPr>
        <w:t xml:space="preserve">איך זה הסתדר עם הליכי </w:t>
      </w:r>
      <w:bookmarkStart w:id="139" w:name="_ETM_Q1_5848351"/>
      <w:bookmarkEnd w:id="139"/>
      <w:r>
        <w:rPr>
          <w:rFonts w:hint="cs"/>
          <w:rtl/>
        </w:rPr>
        <w:t xml:space="preserve">הגיור שלהם? </w:t>
      </w:r>
    </w:p>
    <w:p w14:paraId="6553D8E3" w14:textId="77777777" w:rsidR="006F25D4" w:rsidRDefault="006F25D4" w:rsidP="006F25D4">
      <w:pPr>
        <w:rPr>
          <w:rtl/>
        </w:rPr>
      </w:pPr>
      <w:bookmarkStart w:id="140" w:name="_ETM_Q1_5856560"/>
      <w:bookmarkStart w:id="141" w:name="_ETM_Q1_5856634"/>
      <w:bookmarkStart w:id="142" w:name="_ETM_Q1_5858544"/>
      <w:bookmarkEnd w:id="140"/>
      <w:bookmarkEnd w:id="141"/>
      <w:bookmarkEnd w:id="142"/>
    </w:p>
    <w:p w14:paraId="5CB471F3" w14:textId="77777777" w:rsidR="006F25D4" w:rsidRDefault="006F25D4" w:rsidP="006F25D4">
      <w:pPr>
        <w:pStyle w:val="af9"/>
        <w:keepNext/>
        <w:rPr>
          <w:rtl/>
        </w:rPr>
      </w:pPr>
      <w:bookmarkStart w:id="143" w:name="ET_guest_685787_12"/>
      <w:r w:rsidRPr="006F25D4">
        <w:rPr>
          <w:rStyle w:val="TagStyle"/>
          <w:rtl/>
        </w:rPr>
        <w:t xml:space="preserve"> &lt;&lt; אורח &gt;&gt; </w:t>
      </w:r>
      <w:r>
        <w:rPr>
          <w:rtl/>
        </w:rPr>
        <w:t>אורלי צוקרמן:</w:t>
      </w:r>
      <w:r w:rsidRPr="006F25D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14:paraId="1184704A" w14:textId="77777777" w:rsidR="006F25D4" w:rsidRDefault="006F25D4" w:rsidP="006F25D4">
      <w:pPr>
        <w:pStyle w:val="KeepWithNext"/>
        <w:rPr>
          <w:rtl/>
        </w:rPr>
      </w:pPr>
    </w:p>
    <w:p w14:paraId="20D487C6" w14:textId="06EDF8BE" w:rsidR="006F25D4" w:rsidRDefault="00AB7215" w:rsidP="006F25D4">
      <w:pPr>
        <w:rPr>
          <w:rtl/>
        </w:rPr>
      </w:pPr>
      <w:bookmarkStart w:id="144" w:name="_ETM_Q1_5858875"/>
      <w:bookmarkStart w:id="145" w:name="_ETM_Q1_5858906"/>
      <w:bookmarkEnd w:id="144"/>
      <w:bookmarkEnd w:id="145"/>
      <w:r>
        <w:rPr>
          <w:rFonts w:hint="cs"/>
          <w:rtl/>
        </w:rPr>
        <w:t xml:space="preserve">דיברנו גם על העניין הזה, אנחנו נסכם עם </w:t>
      </w:r>
      <w:bookmarkStart w:id="146" w:name="_ETM_Q1_695774"/>
      <w:bookmarkEnd w:id="146"/>
      <w:r>
        <w:rPr>
          <w:rFonts w:hint="cs"/>
          <w:rtl/>
        </w:rPr>
        <w:t>אגף הגיור הסעה לבאר שב, במידה ותהיה קבוצה</w:t>
      </w:r>
      <w:bookmarkStart w:id="147" w:name="_ETM_Q1_702728"/>
      <w:bookmarkEnd w:id="147"/>
      <w:r>
        <w:rPr>
          <w:rFonts w:hint="cs"/>
          <w:rtl/>
        </w:rPr>
        <w:t xml:space="preserve"> מאוד מאוד קטנה או חילופין לאפשר להם מורה שיעבוד איתם </w:t>
      </w:r>
      <w:bookmarkStart w:id="148" w:name="_ETM_Q1_707443"/>
      <w:bookmarkEnd w:id="148"/>
      <w:r>
        <w:rPr>
          <w:rFonts w:hint="cs"/>
          <w:rtl/>
        </w:rPr>
        <w:t xml:space="preserve">בשעות מצומצמות </w:t>
      </w:r>
      <w:r w:rsidR="006F25D4">
        <w:rPr>
          <w:rFonts w:hint="cs"/>
          <w:rtl/>
        </w:rPr>
        <w:t xml:space="preserve">בערד. זה סוכם עם </w:t>
      </w:r>
      <w:proofErr w:type="spellStart"/>
      <w:r w:rsidR="006F25D4">
        <w:rPr>
          <w:rFonts w:hint="cs"/>
          <w:rtl/>
        </w:rPr>
        <w:t>אלידור</w:t>
      </w:r>
      <w:proofErr w:type="spellEnd"/>
      <w:r>
        <w:rPr>
          <w:rFonts w:hint="cs"/>
          <w:rtl/>
        </w:rPr>
        <w:t>,</w:t>
      </w:r>
      <w:r w:rsidR="006F25D4">
        <w:rPr>
          <w:rFonts w:hint="cs"/>
          <w:rtl/>
        </w:rPr>
        <w:t xml:space="preserve"> שעלה </w:t>
      </w:r>
      <w:bookmarkStart w:id="149" w:name="_ETM_Q1_5869442"/>
      <w:bookmarkEnd w:id="149"/>
      <w:r w:rsidR="006F25D4">
        <w:rPr>
          <w:rFonts w:hint="cs"/>
          <w:rtl/>
        </w:rPr>
        <w:t>עכשיו לזום</w:t>
      </w:r>
      <w:r>
        <w:rPr>
          <w:rFonts w:hint="cs"/>
          <w:rtl/>
        </w:rPr>
        <w:t xml:space="preserve">, הדברים הללו סוכמו איתם הבוקר. </w:t>
      </w:r>
    </w:p>
    <w:p w14:paraId="146975F3" w14:textId="77777777" w:rsidR="006F25D4" w:rsidRDefault="006F25D4" w:rsidP="006F25D4">
      <w:pPr>
        <w:rPr>
          <w:rtl/>
        </w:rPr>
      </w:pPr>
      <w:bookmarkStart w:id="150" w:name="_ETM_Q1_5871491"/>
      <w:bookmarkStart w:id="151" w:name="_ETM_Q1_5871556"/>
      <w:bookmarkStart w:id="152" w:name="_ETM_Q1_5872997"/>
      <w:bookmarkEnd w:id="150"/>
      <w:bookmarkEnd w:id="151"/>
      <w:bookmarkEnd w:id="152"/>
    </w:p>
    <w:p w14:paraId="3FE5A4A7" w14:textId="38E60FF4" w:rsidR="00AB7215" w:rsidRDefault="006F25D4" w:rsidP="006F25BA">
      <w:pPr>
        <w:pStyle w:val="a4"/>
        <w:keepNext/>
        <w:rPr>
          <w:rtl/>
        </w:rPr>
      </w:pPr>
      <w:r>
        <w:rPr>
          <w:rStyle w:val="TagStyle"/>
          <w:rFonts w:hint="cs"/>
          <w:rtl/>
        </w:rPr>
        <w:t xml:space="preserve"> </w:t>
      </w:r>
      <w:bookmarkStart w:id="153" w:name="ET_yor_עודד_פורר___יורַ_16"/>
      <w:r w:rsidR="00AB7215" w:rsidRPr="00AB7215">
        <w:rPr>
          <w:rStyle w:val="TagStyle"/>
          <w:rtl/>
        </w:rPr>
        <w:t xml:space="preserve"> &lt;&lt; יור &gt;&gt; </w:t>
      </w:r>
      <w:r w:rsidR="00AB7215">
        <w:rPr>
          <w:rtl/>
        </w:rPr>
        <w:t>היו"ר עודד פורר:</w:t>
      </w:r>
      <w:r w:rsidR="00AB7215" w:rsidRPr="00AB7215">
        <w:rPr>
          <w:rStyle w:val="TagStyle"/>
          <w:rtl/>
        </w:rPr>
        <w:t xml:space="preserve"> &lt;&lt; יור &gt;&gt;</w:t>
      </w:r>
      <w:r w:rsidR="00AB7215">
        <w:rPr>
          <w:rtl/>
        </w:rPr>
        <w:t xml:space="preserve">   </w:t>
      </w:r>
      <w:bookmarkEnd w:id="153"/>
    </w:p>
    <w:p w14:paraId="2919EA2D" w14:textId="77777777" w:rsidR="00AB7215" w:rsidRDefault="00AB7215" w:rsidP="00AB7215">
      <w:pPr>
        <w:pStyle w:val="KeepWithNext"/>
        <w:rPr>
          <w:rtl/>
          <w:lang w:eastAsia="he-IL"/>
        </w:rPr>
      </w:pPr>
    </w:p>
    <w:p w14:paraId="5B889005" w14:textId="2A61DBB4" w:rsidR="00AB7215" w:rsidRDefault="006F25BA" w:rsidP="00AB7215">
      <w:pPr>
        <w:rPr>
          <w:rtl/>
          <w:lang w:eastAsia="he-IL"/>
        </w:rPr>
      </w:pPr>
      <w:bookmarkStart w:id="154" w:name="_ETM_Q1_719094"/>
      <w:bookmarkEnd w:id="154"/>
      <w:proofErr w:type="spellStart"/>
      <w:r>
        <w:rPr>
          <w:rFonts w:hint="cs"/>
          <w:rtl/>
          <w:lang w:eastAsia="he-IL"/>
        </w:rPr>
        <w:t>אלידור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55" w:name="_ETM_Q1_723319"/>
      <w:bookmarkEnd w:id="155"/>
      <w:r>
        <w:rPr>
          <w:rFonts w:hint="cs"/>
          <w:rtl/>
          <w:lang w:eastAsia="he-IL"/>
        </w:rPr>
        <w:t xml:space="preserve">בבקשה. </w:t>
      </w:r>
    </w:p>
    <w:p w14:paraId="4904E9E7" w14:textId="77777777" w:rsidR="006F25BA" w:rsidRPr="00AB7215" w:rsidRDefault="006F25BA" w:rsidP="00AB7215">
      <w:pPr>
        <w:rPr>
          <w:rtl/>
          <w:lang w:eastAsia="he-IL"/>
        </w:rPr>
      </w:pPr>
      <w:bookmarkStart w:id="156" w:name="_ETM_Q1_725271"/>
      <w:bookmarkStart w:id="157" w:name="_ETM_Q1_725503"/>
      <w:bookmarkEnd w:id="156"/>
      <w:bookmarkEnd w:id="157"/>
    </w:p>
    <w:p w14:paraId="721B93B1" w14:textId="77777777" w:rsidR="006F25D4" w:rsidRDefault="006F25D4" w:rsidP="006F25D4">
      <w:pPr>
        <w:pStyle w:val="af9"/>
        <w:keepNext/>
        <w:rPr>
          <w:rtl/>
          <w:lang w:eastAsia="he-IL"/>
        </w:rPr>
      </w:pPr>
      <w:bookmarkStart w:id="158" w:name="ET_guest_950695_14"/>
      <w:r w:rsidRPr="006F25D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אלידור</w:t>
      </w:r>
      <w:proofErr w:type="spellEnd"/>
      <w:r>
        <w:rPr>
          <w:rtl/>
          <w:lang w:eastAsia="he-IL"/>
        </w:rPr>
        <w:t xml:space="preserve"> כהן:</w:t>
      </w:r>
      <w:r w:rsidRPr="006F25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"/>
    </w:p>
    <w:p w14:paraId="26FDCEDC" w14:textId="77777777" w:rsidR="006F25D4" w:rsidRDefault="006F25D4" w:rsidP="006F25D4">
      <w:pPr>
        <w:pStyle w:val="KeepWithNext"/>
        <w:rPr>
          <w:rtl/>
          <w:lang w:eastAsia="he-IL"/>
        </w:rPr>
      </w:pPr>
    </w:p>
    <w:p w14:paraId="18786652" w14:textId="204A39BE" w:rsidR="006F25D4" w:rsidRDefault="006F25D4" w:rsidP="006F25BA">
      <w:pPr>
        <w:rPr>
          <w:rtl/>
          <w:lang w:eastAsia="he-IL"/>
        </w:rPr>
      </w:pPr>
      <w:bookmarkStart w:id="159" w:name="_ETM_Q1_5882744"/>
      <w:bookmarkEnd w:id="159"/>
      <w:r>
        <w:rPr>
          <w:rFonts w:hint="cs"/>
          <w:rtl/>
          <w:lang w:eastAsia="he-IL"/>
        </w:rPr>
        <w:t>שלום</w:t>
      </w:r>
      <w:r w:rsidR="006F25BA">
        <w:rPr>
          <w:rFonts w:hint="cs"/>
          <w:rtl/>
          <w:lang w:eastAsia="he-IL"/>
        </w:rPr>
        <w:t xml:space="preserve">, כבוד </w:t>
      </w:r>
      <w:r>
        <w:rPr>
          <w:rFonts w:hint="cs"/>
          <w:rtl/>
          <w:lang w:eastAsia="he-IL"/>
        </w:rPr>
        <w:t xml:space="preserve">היושב-ראש, </w:t>
      </w:r>
      <w:r w:rsidR="006F25BA">
        <w:rPr>
          <w:rFonts w:hint="cs"/>
          <w:rtl/>
          <w:lang w:eastAsia="he-IL"/>
        </w:rPr>
        <w:t xml:space="preserve">כמו שהסוכנות היהודית אמרו לך, </w:t>
      </w:r>
      <w:r>
        <w:rPr>
          <w:rFonts w:hint="cs"/>
          <w:rtl/>
          <w:lang w:eastAsia="he-IL"/>
        </w:rPr>
        <w:t xml:space="preserve">היום הייתה לנו שיחת זום </w:t>
      </w:r>
      <w:bookmarkStart w:id="160" w:name="_ETM_Q1_5890551"/>
      <w:bookmarkEnd w:id="160"/>
      <w:r w:rsidR="006F25BA">
        <w:rPr>
          <w:rFonts w:hint="cs"/>
          <w:rtl/>
          <w:lang w:eastAsia="he-IL"/>
        </w:rPr>
        <w:t xml:space="preserve">ב-08:00 </w:t>
      </w:r>
      <w:bookmarkStart w:id="161" w:name="_ETM_Q1_737478"/>
      <w:bookmarkEnd w:id="161"/>
      <w:r w:rsidR="006F25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בוקר, סיכמנו</w:t>
      </w:r>
      <w:r w:rsidR="006F25BA">
        <w:rPr>
          <w:rFonts w:hint="cs"/>
          <w:rtl/>
          <w:lang w:eastAsia="he-IL"/>
        </w:rPr>
        <w:t xml:space="preserve"> את הדברים כפי שהם פירטו. </w:t>
      </w:r>
      <w:r>
        <w:rPr>
          <w:rFonts w:hint="cs"/>
          <w:rtl/>
          <w:lang w:eastAsia="he-IL"/>
        </w:rPr>
        <w:t>אנחנו</w:t>
      </w:r>
      <w:r w:rsidR="006F25BA">
        <w:rPr>
          <w:rFonts w:hint="cs"/>
          <w:rtl/>
          <w:lang w:eastAsia="he-IL"/>
        </w:rPr>
        <w:t xml:space="preserve"> </w:t>
      </w:r>
      <w:bookmarkStart w:id="162" w:name="_ETM_Q1_745334"/>
      <w:bookmarkEnd w:id="162"/>
      <w:r w:rsidR="006F25BA">
        <w:rPr>
          <w:rFonts w:hint="cs"/>
          <w:rtl/>
          <w:lang w:eastAsia="he-IL"/>
        </w:rPr>
        <w:t xml:space="preserve">מוכנים ללכת </w:t>
      </w:r>
      <w:r>
        <w:rPr>
          <w:rFonts w:hint="cs"/>
          <w:rtl/>
          <w:lang w:eastAsia="he-IL"/>
        </w:rPr>
        <w:t xml:space="preserve">לכיוון הזה וכנראה שאין לנו </w:t>
      </w:r>
      <w:bookmarkStart w:id="163" w:name="_ETM_Q1_5900583"/>
      <w:bookmarkEnd w:id="163"/>
      <w:r>
        <w:rPr>
          <w:rFonts w:hint="cs"/>
          <w:rtl/>
          <w:lang w:eastAsia="he-IL"/>
        </w:rPr>
        <w:t xml:space="preserve">ברירה. העולים אומרים לנו משהו ולהם </w:t>
      </w:r>
      <w:r w:rsidR="006F25BA">
        <w:rPr>
          <w:rFonts w:hint="cs"/>
          <w:rtl/>
          <w:lang w:eastAsia="he-IL"/>
        </w:rPr>
        <w:t xml:space="preserve">הם אומרים </w:t>
      </w:r>
      <w:r>
        <w:rPr>
          <w:rFonts w:hint="cs"/>
          <w:rtl/>
          <w:lang w:eastAsia="he-IL"/>
        </w:rPr>
        <w:t xml:space="preserve">משהו אחר. </w:t>
      </w:r>
      <w:bookmarkStart w:id="164" w:name="_ETM_Q1_5923511"/>
      <w:bookmarkStart w:id="165" w:name="_ETM_Q1_5923571"/>
      <w:bookmarkStart w:id="166" w:name="_ETM_Q1_5923736"/>
      <w:bookmarkStart w:id="167" w:name="_ETM_Q1_5923791"/>
      <w:bookmarkEnd w:id="164"/>
      <w:bookmarkEnd w:id="165"/>
      <w:bookmarkEnd w:id="166"/>
      <w:bookmarkEnd w:id="167"/>
      <w:r w:rsidR="006F25BA">
        <w:rPr>
          <w:rFonts w:hint="cs"/>
          <w:rtl/>
          <w:lang w:eastAsia="he-IL"/>
        </w:rPr>
        <w:t xml:space="preserve">בכל מקרה </w:t>
      </w:r>
      <w:r>
        <w:rPr>
          <w:rFonts w:hint="cs"/>
          <w:rtl/>
          <w:lang w:eastAsia="he-IL"/>
        </w:rPr>
        <w:t>סיכמנו,</w:t>
      </w:r>
      <w:r w:rsidR="006F25BA">
        <w:rPr>
          <w:rFonts w:hint="cs"/>
          <w:rtl/>
          <w:lang w:eastAsia="he-IL"/>
        </w:rPr>
        <w:t xml:space="preserve"> שמי שרוצה להישאר </w:t>
      </w:r>
      <w:bookmarkStart w:id="168" w:name="_ETM_Q1_758042"/>
      <w:bookmarkEnd w:id="168"/>
      <w:r w:rsidR="006F25BA">
        <w:rPr>
          <w:rFonts w:hint="cs"/>
          <w:rtl/>
          <w:lang w:eastAsia="he-IL"/>
        </w:rPr>
        <w:t xml:space="preserve">אנחנו נקבל סיוע למימון דירה לשנה מהסוכנות היהודית ובשנתיים הבאות </w:t>
      </w:r>
      <w:bookmarkStart w:id="169" w:name="_ETM_Q1_763779"/>
      <w:bookmarkEnd w:id="169"/>
      <w:r w:rsidR="006F25BA">
        <w:rPr>
          <w:rFonts w:hint="cs"/>
          <w:rtl/>
          <w:lang w:eastAsia="he-IL"/>
        </w:rPr>
        <w:t xml:space="preserve">נעשה שיתוף פעולה בין העירייה, לסוכנות היהודית </w:t>
      </w:r>
      <w:bookmarkStart w:id="170" w:name="_ETM_Q1_763713"/>
      <w:bookmarkEnd w:id="170"/>
      <w:r w:rsidR="006F25BA">
        <w:rPr>
          <w:rFonts w:hint="cs"/>
          <w:rtl/>
          <w:lang w:eastAsia="he-IL"/>
        </w:rPr>
        <w:t xml:space="preserve">ועם משרד העלייה והקליטה. </w:t>
      </w:r>
      <w:bookmarkStart w:id="171" w:name="_ETM_Q1_5929432"/>
      <w:bookmarkEnd w:id="171"/>
      <w:r w:rsidR="006F25BA">
        <w:rPr>
          <w:rFonts w:hint="cs"/>
          <w:rtl/>
          <w:lang w:eastAsia="he-IL"/>
        </w:rPr>
        <w:t>סיכמנו ו</w:t>
      </w:r>
      <w:r>
        <w:rPr>
          <w:rFonts w:hint="cs"/>
          <w:rtl/>
          <w:lang w:eastAsia="he-IL"/>
        </w:rPr>
        <w:t>אנחנו מודים לוועדה שהעלתה את הנושא</w:t>
      </w:r>
      <w:r w:rsidR="006F25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עזר </w:t>
      </w:r>
      <w:bookmarkStart w:id="172" w:name="_ETM_Q1_5937944"/>
      <w:bookmarkEnd w:id="172"/>
      <w:r>
        <w:rPr>
          <w:rFonts w:hint="cs"/>
          <w:rtl/>
          <w:lang w:eastAsia="he-IL"/>
        </w:rPr>
        <w:t>מאוד</w:t>
      </w:r>
      <w:r w:rsidR="006F25BA">
        <w:rPr>
          <w:rFonts w:hint="cs"/>
          <w:rtl/>
          <w:lang w:eastAsia="he-IL"/>
        </w:rPr>
        <w:t xml:space="preserve"> </w:t>
      </w:r>
      <w:bookmarkStart w:id="173" w:name="_ETM_Q1_785276"/>
      <w:bookmarkEnd w:id="173"/>
      <w:r w:rsidR="006F25BA">
        <w:rPr>
          <w:rFonts w:hint="cs"/>
          <w:rtl/>
          <w:lang w:eastAsia="he-IL"/>
        </w:rPr>
        <w:t xml:space="preserve">בגיבוש ההחלטות. תודה רבה לכם. </w:t>
      </w:r>
      <w:bookmarkStart w:id="174" w:name="_ETM_Q1_5939128"/>
      <w:bookmarkStart w:id="175" w:name="_ETM_Q1_5939196"/>
      <w:bookmarkEnd w:id="174"/>
      <w:bookmarkEnd w:id="175"/>
    </w:p>
    <w:p w14:paraId="5DFA0F16" w14:textId="77777777" w:rsidR="006F25D4" w:rsidRDefault="006F25D4" w:rsidP="006F25D4">
      <w:pPr>
        <w:rPr>
          <w:rtl/>
          <w:lang w:eastAsia="he-IL"/>
        </w:rPr>
      </w:pPr>
      <w:bookmarkStart w:id="176" w:name="_ETM_Q1_5939223"/>
      <w:bookmarkStart w:id="177" w:name="_ETM_Q1_5939294"/>
      <w:bookmarkEnd w:id="176"/>
      <w:bookmarkEnd w:id="177"/>
    </w:p>
    <w:p w14:paraId="5D219AC7" w14:textId="77777777" w:rsidR="006F25D4" w:rsidRDefault="006F25D4" w:rsidP="006F25D4">
      <w:pPr>
        <w:pStyle w:val="af6"/>
        <w:keepNext/>
        <w:rPr>
          <w:rtl/>
        </w:rPr>
      </w:pPr>
      <w:bookmarkStart w:id="178" w:name="ET_yor_עודד_פורר___יורַ_15"/>
      <w:r w:rsidRPr="006F25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25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14:paraId="6D3BB1B0" w14:textId="77777777" w:rsidR="006F25D4" w:rsidRDefault="006F25D4" w:rsidP="006F25D4">
      <w:pPr>
        <w:pStyle w:val="KeepWithNext"/>
        <w:rPr>
          <w:rtl/>
          <w:lang w:eastAsia="he-IL"/>
        </w:rPr>
      </w:pPr>
    </w:p>
    <w:p w14:paraId="56B8870E" w14:textId="3CDC053D" w:rsidR="006F25D4" w:rsidRDefault="006F25D4" w:rsidP="006F25BA">
      <w:pPr>
        <w:rPr>
          <w:rtl/>
          <w:lang w:eastAsia="he-IL"/>
        </w:rPr>
      </w:pPr>
      <w:bookmarkStart w:id="179" w:name="_ETM_Q1_5939995"/>
      <w:bookmarkEnd w:id="179"/>
      <w:r>
        <w:rPr>
          <w:rFonts w:hint="cs"/>
          <w:rtl/>
          <w:lang w:eastAsia="he-IL"/>
        </w:rPr>
        <w:t>אני רוצה לברך על הסיכומים</w:t>
      </w:r>
      <w:r w:rsidR="006F25BA">
        <w:rPr>
          <w:rFonts w:hint="cs"/>
          <w:rtl/>
          <w:lang w:eastAsia="he-IL"/>
        </w:rPr>
        <w:t xml:space="preserve"> בין העירייה לבין הסוכנות היהודית ועם משרד העלייה והקליטה</w:t>
      </w:r>
      <w:r>
        <w:rPr>
          <w:rFonts w:hint="cs"/>
          <w:rtl/>
          <w:lang w:eastAsia="he-IL"/>
        </w:rPr>
        <w:t xml:space="preserve">. </w:t>
      </w:r>
      <w:r w:rsidR="006F25BA">
        <w:rPr>
          <w:rFonts w:hint="cs"/>
          <w:rtl/>
          <w:lang w:eastAsia="he-IL"/>
        </w:rPr>
        <w:t xml:space="preserve">אני מקווה שגם מבחינת העיר </w:t>
      </w:r>
      <w:bookmarkStart w:id="180" w:name="_ETM_Q1_798968"/>
      <w:bookmarkEnd w:id="180"/>
      <w:r w:rsidR="006F25BA">
        <w:rPr>
          <w:rFonts w:hint="cs"/>
          <w:rtl/>
          <w:lang w:eastAsia="he-IL"/>
        </w:rPr>
        <w:t xml:space="preserve">ערד שתשע המשפחות הללו ייקלטו בעיר ויקבלו את המעטפת. דווקא בעניין הזה אני חושב שהעירייה תוכל לתת מעטפת טובה יותר </w:t>
      </w:r>
      <w:bookmarkStart w:id="181" w:name="_ETM_Q1_809119"/>
      <w:bookmarkEnd w:id="181"/>
      <w:r w:rsidR="006F25BA">
        <w:rPr>
          <w:rFonts w:hint="cs"/>
          <w:rtl/>
          <w:lang w:eastAsia="he-IL"/>
        </w:rPr>
        <w:t xml:space="preserve">כדי שהליכי הקליטה האלה יצליחו. </w:t>
      </w:r>
      <w:bookmarkStart w:id="182" w:name="_ETM_Q1_5963849"/>
      <w:bookmarkEnd w:id="182"/>
      <w:r>
        <w:rPr>
          <w:rFonts w:hint="cs"/>
          <w:rtl/>
          <w:lang w:eastAsia="he-IL"/>
        </w:rPr>
        <w:t>בעיקר אם ייתנן מענה בהליכי הגיור</w:t>
      </w:r>
      <w:r w:rsidR="006F25BA">
        <w:rPr>
          <w:rFonts w:hint="cs"/>
          <w:rtl/>
          <w:lang w:eastAsia="he-IL"/>
        </w:rPr>
        <w:t xml:space="preserve">, שהוא </w:t>
      </w:r>
      <w:bookmarkStart w:id="183" w:name="_ETM_Q1_816001"/>
      <w:bookmarkEnd w:id="183"/>
      <w:r w:rsidR="006F25BA">
        <w:rPr>
          <w:rFonts w:hint="cs"/>
          <w:rtl/>
          <w:lang w:eastAsia="he-IL"/>
        </w:rPr>
        <w:t>מאוד מאוד חשוב</w:t>
      </w:r>
      <w:r>
        <w:rPr>
          <w:rFonts w:hint="cs"/>
          <w:rtl/>
          <w:lang w:eastAsia="he-IL"/>
        </w:rPr>
        <w:t>.</w:t>
      </w:r>
      <w:r w:rsidR="006F25BA">
        <w:rPr>
          <w:rFonts w:hint="cs"/>
          <w:rtl/>
          <w:lang w:eastAsia="he-IL"/>
        </w:rPr>
        <w:t xml:space="preserve"> אסור לעכב להם את התהליך הזה, שהוא </w:t>
      </w:r>
      <w:bookmarkStart w:id="184" w:name="_ETM_Q1_820679"/>
      <w:bookmarkEnd w:id="184"/>
      <w:r w:rsidR="006F25BA">
        <w:rPr>
          <w:rFonts w:hint="cs"/>
          <w:rtl/>
          <w:lang w:eastAsia="he-IL"/>
        </w:rPr>
        <w:t>אלמנטרי ב</w:t>
      </w:r>
      <w:r>
        <w:rPr>
          <w:rFonts w:hint="cs"/>
          <w:rtl/>
          <w:lang w:eastAsia="he-IL"/>
        </w:rPr>
        <w:t>תוך מהלך ההגירה.</w:t>
      </w:r>
      <w:r w:rsidR="006F25BA">
        <w:rPr>
          <w:rFonts w:hint="cs"/>
          <w:rtl/>
          <w:lang w:eastAsia="he-IL"/>
        </w:rPr>
        <w:t xml:space="preserve"> שלא ייווצר מצב שבסוף הם לא מסיימים </w:t>
      </w:r>
      <w:bookmarkStart w:id="185" w:name="_ETM_Q1_825326"/>
      <w:bookmarkEnd w:id="185"/>
      <w:r w:rsidR="006F25BA">
        <w:rPr>
          <w:rFonts w:hint="cs"/>
          <w:rtl/>
          <w:lang w:eastAsia="he-IL"/>
        </w:rPr>
        <w:t>את הליכי הגיור כמו שצריך בגלל כל האירועים האלה</w:t>
      </w:r>
      <w:r>
        <w:rPr>
          <w:rFonts w:hint="cs"/>
          <w:rtl/>
          <w:lang w:eastAsia="he-IL"/>
        </w:rPr>
        <w:t>. זה</w:t>
      </w:r>
      <w:r w:rsidR="006F25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באחריות </w:t>
      </w:r>
      <w:bookmarkStart w:id="186" w:name="_ETM_Q1_5980135"/>
      <w:bookmarkEnd w:id="186"/>
      <w:r>
        <w:rPr>
          <w:rFonts w:hint="cs"/>
          <w:rtl/>
          <w:lang w:eastAsia="he-IL"/>
        </w:rPr>
        <w:t xml:space="preserve">הסוכנות היהודית ומשרד העלייה והקליטה לוודא. </w:t>
      </w:r>
    </w:p>
    <w:p w14:paraId="002213A9" w14:textId="77777777" w:rsidR="006F25D4" w:rsidRDefault="006F25D4" w:rsidP="006F25D4">
      <w:pPr>
        <w:rPr>
          <w:rtl/>
          <w:lang w:eastAsia="he-IL"/>
        </w:rPr>
      </w:pPr>
      <w:bookmarkStart w:id="187" w:name="_ETM_Q1_5990279"/>
      <w:bookmarkStart w:id="188" w:name="_ETM_Q1_5990359"/>
      <w:bookmarkEnd w:id="187"/>
      <w:bookmarkEnd w:id="188"/>
    </w:p>
    <w:p w14:paraId="33AF6246" w14:textId="77777777" w:rsidR="00903E78" w:rsidRDefault="00903E78" w:rsidP="006F25BA">
      <w:pPr>
        <w:rPr>
          <w:rtl/>
          <w:lang w:eastAsia="he-IL"/>
        </w:rPr>
      </w:pPr>
      <w:bookmarkStart w:id="189" w:name="_ETM_Q1_5990374"/>
      <w:bookmarkStart w:id="190" w:name="_ETM_Q1_5990439"/>
      <w:bookmarkEnd w:id="189"/>
      <w:bookmarkEnd w:id="190"/>
      <w:r>
        <w:rPr>
          <w:rtl/>
          <w:lang w:eastAsia="he-IL"/>
        </w:rPr>
        <w:br w:type="page"/>
      </w:r>
    </w:p>
    <w:p w14:paraId="6A59D5B1" w14:textId="77777777" w:rsidR="00903E78" w:rsidRDefault="00903E78" w:rsidP="006F25BA">
      <w:pPr>
        <w:rPr>
          <w:rtl/>
          <w:lang w:eastAsia="he-IL"/>
        </w:rPr>
      </w:pPr>
    </w:p>
    <w:p w14:paraId="0993D941" w14:textId="7020C195" w:rsidR="006F25D4" w:rsidRDefault="006F25BA" w:rsidP="006F25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1" w:name="_ETM_Q1_835611"/>
      <w:bookmarkEnd w:id="191"/>
      <w:r>
        <w:rPr>
          <w:rFonts w:hint="cs"/>
          <w:rtl/>
          <w:lang w:eastAsia="he-IL"/>
        </w:rPr>
        <w:t xml:space="preserve">שמח שהתקיים השיח הזה. </w:t>
      </w:r>
      <w:r w:rsidR="006F25D4">
        <w:rPr>
          <w:rFonts w:hint="cs"/>
          <w:rtl/>
          <w:lang w:eastAsia="he-IL"/>
        </w:rPr>
        <w:t>הייתי שמח</w:t>
      </w:r>
      <w:r>
        <w:rPr>
          <w:rFonts w:hint="cs"/>
          <w:rtl/>
          <w:lang w:eastAsia="he-IL"/>
        </w:rPr>
        <w:t xml:space="preserve"> שגם היו בשורות על המשך </w:t>
      </w:r>
      <w:bookmarkStart w:id="192" w:name="_ETM_Q1_835082"/>
      <w:bookmarkEnd w:id="192"/>
      <w:r>
        <w:rPr>
          <w:rFonts w:hint="cs"/>
          <w:rtl/>
          <w:lang w:eastAsia="he-IL"/>
        </w:rPr>
        <w:t>העלייה וגם של אלה ש</w:t>
      </w:r>
      <w:r w:rsidR="006F25D4">
        <w:rPr>
          <w:rFonts w:hint="cs"/>
          <w:rtl/>
          <w:lang w:eastAsia="he-IL"/>
        </w:rPr>
        <w:t xml:space="preserve">זכאים </w:t>
      </w:r>
      <w:bookmarkStart w:id="193" w:name="_ETM_Q1_5995112"/>
      <w:bookmarkEnd w:id="193"/>
      <w:r w:rsidR="006F25D4">
        <w:rPr>
          <w:rFonts w:hint="cs"/>
          <w:rtl/>
          <w:lang w:eastAsia="he-IL"/>
        </w:rPr>
        <w:t>באתיופיה</w:t>
      </w:r>
      <w:r>
        <w:rPr>
          <w:rFonts w:hint="cs"/>
          <w:rtl/>
          <w:lang w:eastAsia="he-IL"/>
        </w:rPr>
        <w:t xml:space="preserve">, זכאי חוק שבות וגם </w:t>
      </w:r>
      <w:bookmarkStart w:id="194" w:name="_ETM_Q1_843508"/>
      <w:bookmarkEnd w:id="194"/>
      <w:r>
        <w:rPr>
          <w:rFonts w:hint="cs"/>
          <w:rtl/>
          <w:lang w:eastAsia="he-IL"/>
        </w:rPr>
        <w:t xml:space="preserve">אלה שממתינים. </w:t>
      </w:r>
      <w:r w:rsidR="006F25D4">
        <w:rPr>
          <w:rFonts w:hint="cs"/>
          <w:rtl/>
          <w:lang w:eastAsia="he-IL"/>
        </w:rPr>
        <w:t xml:space="preserve">זה דיון אחר ולא לאירוע הזה. תודה רבה, הישיבה </w:t>
      </w:r>
      <w:bookmarkStart w:id="195" w:name="_ETM_Q1_6003672"/>
      <w:bookmarkEnd w:id="195"/>
      <w:r w:rsidR="006F25D4">
        <w:rPr>
          <w:rFonts w:hint="cs"/>
          <w:rtl/>
          <w:lang w:eastAsia="he-IL"/>
        </w:rPr>
        <w:t xml:space="preserve">נעולה. </w:t>
      </w:r>
      <w:bookmarkStart w:id="196" w:name="_ETM_Q1_6007172"/>
      <w:bookmarkStart w:id="197" w:name="_ETM_Q1_6007247"/>
      <w:bookmarkStart w:id="198" w:name="_ETM_Q1_6007332"/>
      <w:bookmarkStart w:id="199" w:name="_ETM_Q1_6007387"/>
      <w:bookmarkEnd w:id="196"/>
      <w:bookmarkEnd w:id="197"/>
      <w:bookmarkEnd w:id="198"/>
      <w:bookmarkEnd w:id="199"/>
    </w:p>
    <w:p w14:paraId="0802426C" w14:textId="77777777" w:rsidR="006F25D4" w:rsidRDefault="006F25D4" w:rsidP="006F25D4">
      <w:pPr>
        <w:rPr>
          <w:rtl/>
          <w:lang w:eastAsia="he-IL"/>
        </w:rPr>
      </w:pPr>
    </w:p>
    <w:p w14:paraId="1367E555" w14:textId="77777777" w:rsidR="00903E78" w:rsidRDefault="00903E78" w:rsidP="006F25D4">
      <w:pPr>
        <w:rPr>
          <w:rtl/>
          <w:lang w:eastAsia="he-IL"/>
        </w:rPr>
      </w:pPr>
    </w:p>
    <w:p w14:paraId="6A4212AF" w14:textId="13D5B54A" w:rsidR="007872B4" w:rsidRPr="008713A4" w:rsidRDefault="006F25D4" w:rsidP="00903E78">
      <w:pPr>
        <w:pStyle w:val="afc"/>
        <w:keepNext/>
      </w:pPr>
      <w:bookmarkStart w:id="200" w:name="ET_meetingend_16"/>
      <w:r w:rsidRPr="006F25D4">
        <w:rPr>
          <w:rStyle w:val="TagStyle"/>
          <w:rtl/>
        </w:rPr>
        <w:lastRenderedPageBreak/>
        <w:t xml:space="preserve"> &lt;&lt; סיום &gt;&gt; </w:t>
      </w:r>
      <w:r>
        <w:rPr>
          <w:rtl/>
          <w:lang w:eastAsia="he-IL"/>
        </w:rPr>
        <w:t>הישיבה ננעלה בשעה 13:43.</w:t>
      </w:r>
      <w:r w:rsidRPr="006F25D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201" w:name="_GoBack"/>
      <w:bookmarkEnd w:id="200"/>
      <w:bookmarkEnd w:id="201"/>
    </w:p>
    <w:sectPr w:rsidR="007872B4" w:rsidRPr="008713A4" w:rsidSect="00903E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73CA8E" w14:textId="77777777" w:rsidR="00C04B8B" w:rsidRDefault="00C04B8B">
      <w:r>
        <w:separator/>
      </w:r>
    </w:p>
  </w:endnote>
  <w:endnote w:type="continuationSeparator" w:id="0">
    <w:p w14:paraId="0B5ADF70" w14:textId="77777777" w:rsidR="00C04B8B" w:rsidRDefault="00C04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2123D3" w14:textId="77777777" w:rsidR="00C04B8B" w:rsidRDefault="00C04B8B">
      <w:r>
        <w:separator/>
      </w:r>
    </w:p>
  </w:footnote>
  <w:footnote w:type="continuationSeparator" w:id="0">
    <w:p w14:paraId="27933CAD" w14:textId="77777777" w:rsidR="00C04B8B" w:rsidRDefault="00C04B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B612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529FC5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96EBA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3E78">
      <w:rPr>
        <w:rStyle w:val="af7"/>
        <w:noProof/>
        <w:rtl/>
      </w:rPr>
      <w:t>4</w:t>
    </w:r>
    <w:r>
      <w:rPr>
        <w:rStyle w:val="af7"/>
      </w:rPr>
      <w:fldChar w:fldCharType="end"/>
    </w:r>
  </w:p>
  <w:p w14:paraId="06DB95C1" w14:textId="77777777" w:rsidR="00D86E57" w:rsidRPr="00CC5815" w:rsidRDefault="006F25D4" w:rsidP="008E5E3F">
    <w:pPr>
      <w:pStyle w:val="a3"/>
      <w:ind w:firstLine="0"/>
    </w:pPr>
    <w:r>
      <w:rPr>
        <w:rtl/>
      </w:rPr>
      <w:t>ועדת העלייה, הקליטה והתפוצות</w:t>
    </w:r>
  </w:p>
  <w:p w14:paraId="310CBB0C" w14:textId="77777777" w:rsidR="00D86E57" w:rsidRPr="00CC5815" w:rsidRDefault="006F25D4" w:rsidP="008E5E3F">
    <w:pPr>
      <w:pStyle w:val="a3"/>
      <w:ind w:firstLine="0"/>
      <w:rPr>
        <w:rtl/>
      </w:rPr>
    </w:pPr>
    <w:r>
      <w:rPr>
        <w:rtl/>
      </w:rPr>
      <w:t>03/06/2025</w:t>
    </w:r>
  </w:p>
  <w:p w14:paraId="50707C1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62969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8A8691D" wp14:editId="2FD557A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C36BE3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B2C551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4E40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B79"/>
    <w:rsid w:val="002016FF"/>
    <w:rsid w:val="00227FEF"/>
    <w:rsid w:val="00231561"/>
    <w:rsid w:val="00261554"/>
    <w:rsid w:val="00275C03"/>
    <w:rsid w:val="00280D58"/>
    <w:rsid w:val="002D4BDB"/>
    <w:rsid w:val="002E5E31"/>
    <w:rsid w:val="003033EE"/>
    <w:rsid w:val="00303B4C"/>
    <w:rsid w:val="00321E62"/>
    <w:rsid w:val="00327BF8"/>
    <w:rsid w:val="00340AFA"/>
    <w:rsid w:val="003658CB"/>
    <w:rsid w:val="00366CFB"/>
    <w:rsid w:val="0036794C"/>
    <w:rsid w:val="00373508"/>
    <w:rsid w:val="00376AB5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3084"/>
    <w:rsid w:val="00695A47"/>
    <w:rsid w:val="006A0CB7"/>
    <w:rsid w:val="006A657F"/>
    <w:rsid w:val="006B045F"/>
    <w:rsid w:val="006F0259"/>
    <w:rsid w:val="006F25BA"/>
    <w:rsid w:val="006F25D4"/>
    <w:rsid w:val="00700433"/>
    <w:rsid w:val="00702755"/>
    <w:rsid w:val="0070472C"/>
    <w:rsid w:val="00714B01"/>
    <w:rsid w:val="007251B9"/>
    <w:rsid w:val="007509A6"/>
    <w:rsid w:val="007872B4"/>
    <w:rsid w:val="00791CBE"/>
    <w:rsid w:val="007A1BD7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3E78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CC3"/>
    <w:rsid w:val="00AB3F3A"/>
    <w:rsid w:val="00AB4FB9"/>
    <w:rsid w:val="00AB721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029"/>
    <w:rsid w:val="00BD47B7"/>
    <w:rsid w:val="00C04B8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368F"/>
    <w:rsid w:val="00D278F7"/>
    <w:rsid w:val="00D37550"/>
    <w:rsid w:val="00D40A29"/>
    <w:rsid w:val="00D45D27"/>
    <w:rsid w:val="00D86E57"/>
    <w:rsid w:val="00D96B24"/>
    <w:rsid w:val="00DB5A36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5140"/>
    <w:rsid w:val="00FB0768"/>
    <w:rsid w:val="00FB312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F91AED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25D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25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4D007-D97F-4616-8D5F-CBD610274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970</Words>
  <Characters>5531</Characters>
  <Application>Microsoft Office Word</Application>
  <DocSecurity>0</DocSecurity>
  <Lines>46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2025-06-18T07:35:00Z</dcterms:modified>
</cp:coreProperties>
</file>