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B6F81" w:rsidP="00EF3524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F319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B6F8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B6F8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F319B">
        <w:rPr>
          <w:rFonts w:hint="cs"/>
          <w:b/>
          <w:bCs/>
          <w:rtl/>
        </w:rPr>
        <w:t>669</w:t>
      </w:r>
    </w:p>
    <w:p w:rsidR="00E64116" w:rsidRPr="008713A4" w:rsidRDefault="00EB6F8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EB6F8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י"ד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(10 ביוני 2025),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B6F81" w:rsidP="00EB6F81">
      <w:pPr>
        <w:spacing w:before="60"/>
        <w:ind w:firstLine="0"/>
        <w:rPr>
          <w:rtl/>
        </w:rPr>
      </w:pPr>
      <w:bookmarkStart w:id="0" w:name="ET_subject_646099_1"/>
      <w:r w:rsidRPr="00EB6F81">
        <w:rPr>
          <w:rStyle w:val="TagStyle"/>
          <w:rtl/>
        </w:rPr>
        <w:t xml:space="preserve"> &lt;&lt; נושא &gt;&gt; </w:t>
      </w:r>
      <w:r w:rsidRPr="00EB6F81">
        <w:rPr>
          <w:rtl/>
        </w:rPr>
        <w:t>הצעת תקנות מס הכנסה (דיבידנדים ששולם מס בשל חלוקתם), התשפ"ה-2025</w:t>
      </w:r>
      <w:r w:rsidRPr="00EB6F81">
        <w:rPr>
          <w:rStyle w:val="TagStyle"/>
          <w:rtl/>
        </w:rPr>
        <w:t xml:space="preserve"> &lt;&lt; נושא &gt;&gt;</w:t>
      </w:r>
      <w:r w:rsidRPr="00EB6F8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B6F81" w:rsidRPr="008713A4" w:rsidRDefault="00EB6F8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EB6F81" w:rsidRDefault="00E64116" w:rsidP="00EC1FB3">
      <w:pPr>
        <w:ind w:firstLine="0"/>
        <w:outlineLvl w:val="1"/>
        <w:rPr>
          <w:rtl/>
          <w:lang w:val="en-GB"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B6F81" w:rsidRDefault="00EB6F81" w:rsidP="00EC1FB3">
      <w:pPr>
        <w:ind w:firstLine="0"/>
        <w:rPr>
          <w:rtl/>
        </w:rPr>
      </w:pPr>
      <w:r w:rsidRPr="00EB6F81">
        <w:rPr>
          <w:rtl/>
        </w:rPr>
        <w:t>משה גפני – היו"ר</w:t>
      </w:r>
    </w:p>
    <w:p w:rsidR="00EB6F81" w:rsidRPr="00EB6F81" w:rsidRDefault="00EB6F81" w:rsidP="00EC1FB3">
      <w:pPr>
        <w:ind w:firstLine="0"/>
        <w:rPr>
          <w:rtl/>
        </w:rPr>
      </w:pPr>
      <w:r w:rsidRPr="00EB6F81">
        <w:rPr>
          <w:rtl/>
        </w:rPr>
        <w:t xml:space="preserve">יצחק </w:t>
      </w:r>
      <w:proofErr w:type="spellStart"/>
      <w:r w:rsidRPr="00EB6F81">
        <w:rPr>
          <w:rtl/>
        </w:rPr>
        <w:t>פינדרוס</w:t>
      </w:r>
      <w:proofErr w:type="spellEnd"/>
    </w:p>
    <w:p w:rsidR="00EB6F81" w:rsidRPr="00EB6F81" w:rsidRDefault="00F63C43" w:rsidP="00EC1FB3">
      <w:pPr>
        <w:ind w:firstLine="0"/>
        <w:rPr>
          <w:rtl/>
        </w:rPr>
      </w:pPr>
      <w:r>
        <w:rPr>
          <w:rFonts w:hint="cs"/>
          <w:rtl/>
        </w:rPr>
        <w:t>נ</w:t>
      </w:r>
      <w:r w:rsidR="00EB6F81" w:rsidRPr="00EB6F81">
        <w:rPr>
          <w:rtl/>
        </w:rPr>
        <w:t>אור שירי</w:t>
      </w:r>
    </w:p>
    <w:p w:rsidR="00EB6F81" w:rsidRDefault="00EB6F81" w:rsidP="00EC1FB3">
      <w:pPr>
        <w:ind w:firstLine="0"/>
        <w:rPr>
          <w:u w:val="single"/>
          <w:rtl/>
        </w:rPr>
      </w:pPr>
    </w:p>
    <w:p w:rsidR="005B61D4" w:rsidRPr="008713A4" w:rsidRDefault="005B61D4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5900"/>
      </w:tblGrid>
      <w:tr w:rsidR="00240171" w:rsidTr="005B61D4"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ג</w:t>
            </w:r>
            <w:bookmarkStart w:id="1" w:name="_GoBack"/>
            <w:bookmarkEnd w:id="1"/>
            <w:r>
              <w:rPr>
                <w:rtl/>
              </w:rPr>
              <w:t>נוד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240171" w:rsidTr="005B61D4"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מדן</w:t>
            </w:r>
          </w:p>
        </w:tc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משרד המשפטים</w:t>
            </w:r>
          </w:p>
        </w:tc>
      </w:tr>
      <w:tr w:rsidR="00240171" w:rsidTr="005B61D4"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משפטית, רשות המסים</w:t>
            </w:r>
          </w:p>
        </w:tc>
      </w:tr>
      <w:tr w:rsidR="00240171" w:rsidTr="005B61D4"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כארים </w:t>
            </w:r>
            <w:proofErr w:type="spellStart"/>
            <w:r>
              <w:rPr>
                <w:rtl/>
              </w:rPr>
              <w:t>כנעאן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למנהל רשות המסים</w:t>
            </w:r>
          </w:p>
        </w:tc>
      </w:tr>
      <w:tr w:rsidR="00240171" w:rsidTr="005B61D4"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בכר</w:t>
            </w:r>
          </w:p>
        </w:tc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שומה, רשות המסים</w:t>
            </w:r>
          </w:p>
        </w:tc>
      </w:tr>
      <w:tr w:rsidR="00240171" w:rsidTr="005B61D4"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סבג</w:t>
            </w:r>
          </w:p>
        </w:tc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פיקוח ובקרה גביה מיסים ישירים, רשות המסים</w:t>
            </w:r>
          </w:p>
        </w:tc>
      </w:tr>
      <w:tr w:rsidR="00240171" w:rsidTr="005B61D4"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שרון</w:t>
            </w:r>
          </w:p>
        </w:tc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ראשית גוש דן, רשות המסים</w:t>
            </w:r>
          </w:p>
        </w:tc>
      </w:tr>
      <w:tr w:rsidR="00240171" w:rsidTr="005B61D4"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משיח</w:t>
            </w:r>
          </w:p>
        </w:tc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בכירה גוש דן, רשות המסים</w:t>
            </w:r>
          </w:p>
        </w:tc>
      </w:tr>
      <w:tr w:rsidR="00240171" w:rsidTr="005B61D4"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רונית מלמוד </w:t>
            </w:r>
            <w:proofErr w:type="spellStart"/>
            <w:r>
              <w:rPr>
                <w:rtl/>
              </w:rPr>
              <w:t>לאוער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תחום, רשות ה מסים</w:t>
            </w:r>
          </w:p>
        </w:tc>
      </w:tr>
      <w:tr w:rsidR="00240171" w:rsidTr="005B61D4"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דקלה </w:t>
            </w:r>
            <w:proofErr w:type="spellStart"/>
            <w:r>
              <w:rPr>
                <w:rtl/>
              </w:rPr>
              <w:t>טובול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פקידת שומה אשקלון, רשות המסים</w:t>
            </w:r>
          </w:p>
        </w:tc>
      </w:tr>
      <w:tr w:rsidR="00240171" w:rsidTr="005B61D4"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אלמליח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בכיר, רשות המסים</w:t>
            </w:r>
          </w:p>
        </w:tc>
      </w:tr>
      <w:tr w:rsidR="00240171" w:rsidTr="005B61D4"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דייזי</w:t>
            </w:r>
            <w:proofErr w:type="spellEnd"/>
            <w:r>
              <w:rPr>
                <w:rtl/>
              </w:rPr>
              <w:t xml:space="preserve"> אביר </w:t>
            </w:r>
            <w:proofErr w:type="spellStart"/>
            <w:r>
              <w:rPr>
                <w:rtl/>
              </w:rPr>
              <w:t>חליו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בכירה גוש דן, רשות המסים</w:t>
            </w:r>
          </w:p>
        </w:tc>
      </w:tr>
      <w:tr w:rsidR="00240171" w:rsidTr="005B61D4"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ג'ק </w:t>
            </w:r>
            <w:proofErr w:type="spellStart"/>
            <w:r>
              <w:rPr>
                <w:rtl/>
              </w:rPr>
              <w:t>בלנגה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נשיא הלשכה ויו"ר ועדת מסים, לשכת רואי החשבון בישראל</w:t>
            </w:r>
          </w:p>
        </w:tc>
      </w:tr>
      <w:tr w:rsidR="00240171" w:rsidTr="005B61D4"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אלישע יפרח</w:t>
            </w:r>
          </w:p>
        </w:tc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ממשל, איגוד לשכות המסחר</w:t>
            </w:r>
          </w:p>
        </w:tc>
      </w:tr>
      <w:tr w:rsidR="00240171" w:rsidTr="005B61D4"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240171" w:rsidTr="005B61D4"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קלדרון</w:t>
            </w:r>
          </w:p>
        </w:tc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0171" w:rsidRDefault="0024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B6F81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B6F8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B6F81" w:rsidP="008320F6">
      <w:pPr>
        <w:ind w:firstLine="0"/>
        <w:rPr>
          <w:rtl/>
        </w:rPr>
      </w:pPr>
      <w:r>
        <w:rPr>
          <w:rtl/>
        </w:rPr>
        <w:t>יפעת קדם</w:t>
      </w:r>
    </w:p>
    <w:p w:rsidR="00EB6F81" w:rsidRPr="008713A4" w:rsidRDefault="00EB6F81" w:rsidP="008320F6">
      <w:pPr>
        <w:ind w:firstLine="0"/>
        <w:rPr>
          <w:rtl/>
        </w:rPr>
      </w:pPr>
    </w:p>
    <w:p w:rsidR="00F63C43" w:rsidRDefault="00EB6F81" w:rsidP="00EB6F81">
      <w:pPr>
        <w:ind w:firstLine="0"/>
        <w:rPr>
          <w:color w:val="606060"/>
          <w:rtl/>
        </w:rPr>
      </w:pPr>
      <w:r w:rsidRPr="00EB6F8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F63C43" w:rsidRDefault="00F63C4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63C43" w:rsidRDefault="00F63C43" w:rsidP="00F63C43">
      <w:pPr>
        <w:pStyle w:val="a6"/>
        <w:keepNext/>
        <w:rPr>
          <w:rtl/>
        </w:rPr>
      </w:pPr>
      <w:bookmarkStart w:id="2" w:name="ET_subject_646099_24"/>
      <w:r w:rsidRPr="00F63C4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מס הכנסה (דיבידנדים ששולם מס בשל חלוקתם), התשפ"ה-2025</w:t>
      </w:r>
      <w:r w:rsidRPr="00F63C4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F63C43" w:rsidRDefault="00F63C43" w:rsidP="00F63C43">
      <w:pPr>
        <w:pStyle w:val="KeepWithNext"/>
        <w:rPr>
          <w:rtl/>
        </w:rPr>
      </w:pPr>
    </w:p>
    <w:p w:rsidR="00EB6F81" w:rsidRDefault="00EB6F81" w:rsidP="00EB6F81">
      <w:pPr>
        <w:ind w:firstLine="0"/>
        <w:rPr>
          <w:rtl/>
        </w:rPr>
      </w:pPr>
      <w:bookmarkStart w:id="3" w:name="_ETM_Q1_15574"/>
      <w:bookmarkEnd w:id="3"/>
    </w:p>
    <w:p w:rsidR="00F63C43" w:rsidRDefault="00F63C43" w:rsidP="00F63C43">
      <w:pPr>
        <w:pStyle w:val="af6"/>
        <w:keepNext/>
        <w:rPr>
          <w:rtl/>
        </w:rPr>
      </w:pPr>
      <w:bookmarkStart w:id="4" w:name="_ETM_Q1_18188"/>
      <w:bookmarkStart w:id="5" w:name="_ETM_Q1_18294"/>
      <w:bookmarkStart w:id="6" w:name="ET_yor_4762_25"/>
      <w:bookmarkEnd w:id="4"/>
      <w:bookmarkEnd w:id="5"/>
      <w:r w:rsidRPr="00F63C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3C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F63C43" w:rsidRDefault="00F63C43" w:rsidP="00F63C43">
      <w:pPr>
        <w:pStyle w:val="KeepWithNext"/>
        <w:rPr>
          <w:rtl/>
        </w:rPr>
      </w:pPr>
    </w:p>
    <w:p w:rsidR="009866FA" w:rsidRDefault="009866FA" w:rsidP="00F63C43">
      <w:pPr>
        <w:rPr>
          <w:rtl/>
        </w:rPr>
      </w:pPr>
      <w:bookmarkStart w:id="7" w:name="_ETM_Q1_20023"/>
      <w:bookmarkStart w:id="8" w:name="_ETM_Q1_20068"/>
      <w:bookmarkEnd w:id="7"/>
      <w:bookmarkEnd w:id="8"/>
      <w:r>
        <w:rPr>
          <w:rFonts w:hint="cs"/>
          <w:rtl/>
        </w:rPr>
        <w:t xml:space="preserve">אני מחדש את הישיבה. הצעת תקנות מס הכנסה (דיבידנדים ששולם </w:t>
      </w:r>
      <w:bookmarkStart w:id="9" w:name="_ETM_Q1_430314"/>
      <w:bookmarkEnd w:id="9"/>
      <w:r>
        <w:rPr>
          <w:rFonts w:hint="cs"/>
          <w:rtl/>
        </w:rPr>
        <w:t>מס בשל חלוקתם), התשפ"ה-2025. איפה אנחנו עומדים עם העניין הזה?</w:t>
      </w:r>
      <w:bookmarkStart w:id="10" w:name="_ETM_Q1_441119"/>
      <w:bookmarkEnd w:id="10"/>
      <w:r>
        <w:rPr>
          <w:rFonts w:hint="cs"/>
          <w:rtl/>
        </w:rPr>
        <w:t xml:space="preserve"> </w:t>
      </w:r>
    </w:p>
    <w:p w:rsidR="009866FA" w:rsidRDefault="009866FA" w:rsidP="00F63C43">
      <w:pPr>
        <w:rPr>
          <w:rtl/>
        </w:rPr>
      </w:pPr>
      <w:bookmarkStart w:id="11" w:name="_ETM_Q1_442321"/>
      <w:bookmarkStart w:id="12" w:name="_ETM_Q1_442379"/>
      <w:bookmarkEnd w:id="11"/>
      <w:bookmarkEnd w:id="12"/>
    </w:p>
    <w:p w:rsidR="009866FA" w:rsidRDefault="009866FA" w:rsidP="009866FA">
      <w:pPr>
        <w:pStyle w:val="af9"/>
        <w:keepNext/>
        <w:rPr>
          <w:rtl/>
        </w:rPr>
      </w:pPr>
      <w:bookmarkStart w:id="13" w:name="_ETM_Q1_442568"/>
      <w:bookmarkStart w:id="14" w:name="_ETM_Q1_442645"/>
      <w:bookmarkStart w:id="15" w:name="_ETM_Q1_442735"/>
      <w:bookmarkStart w:id="16" w:name="_ETM_Q1_477632"/>
      <w:bookmarkStart w:id="17" w:name="_ETM_Q1_478401"/>
      <w:bookmarkStart w:id="18" w:name="ET_guest_אייל_קלדרון_26"/>
      <w:bookmarkEnd w:id="13"/>
      <w:bookmarkEnd w:id="14"/>
      <w:bookmarkEnd w:id="15"/>
      <w:bookmarkEnd w:id="16"/>
      <w:bookmarkEnd w:id="17"/>
      <w:r w:rsidRPr="009866FA">
        <w:rPr>
          <w:rStyle w:val="TagStyle"/>
          <w:rtl/>
        </w:rPr>
        <w:t xml:space="preserve"> &lt;&lt; אורח &gt;&gt; </w:t>
      </w:r>
      <w:r>
        <w:rPr>
          <w:rtl/>
        </w:rPr>
        <w:t>אייל קלדרון:</w:t>
      </w:r>
      <w:r w:rsidRPr="009866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"/>
    </w:p>
    <w:p w:rsidR="009866FA" w:rsidRDefault="009866FA" w:rsidP="009866FA">
      <w:pPr>
        <w:pStyle w:val="KeepWithNext"/>
        <w:rPr>
          <w:rtl/>
        </w:rPr>
      </w:pPr>
    </w:p>
    <w:p w:rsidR="00B978EB" w:rsidRDefault="009866FA" w:rsidP="00A67A46">
      <w:pPr>
        <w:rPr>
          <w:rtl/>
        </w:rPr>
      </w:pPr>
      <w:bookmarkStart w:id="19" w:name="_ETM_Q1_478991"/>
      <w:bookmarkStart w:id="20" w:name="_ETM_Q1_479058"/>
      <w:bookmarkEnd w:id="19"/>
      <w:bookmarkEnd w:id="20"/>
      <w:r>
        <w:rPr>
          <w:rFonts w:hint="cs"/>
          <w:rtl/>
        </w:rPr>
        <w:t xml:space="preserve">נשארתי כאן בכוונה מהדיון הקודם כי הדברים שלי </w:t>
      </w:r>
      <w:bookmarkStart w:id="21" w:name="_ETM_Q1_487314"/>
      <w:bookmarkEnd w:id="21"/>
      <w:r>
        <w:rPr>
          <w:rFonts w:hint="cs"/>
          <w:rtl/>
        </w:rPr>
        <w:t xml:space="preserve">מופנים ישירות אליך, לא לאף אחד אחר. </w:t>
      </w:r>
      <w:r w:rsidR="00EC5D9D">
        <w:rPr>
          <w:rFonts w:hint="cs"/>
          <w:rtl/>
        </w:rPr>
        <w:t xml:space="preserve">אני נמצא פה </w:t>
      </w:r>
      <w:bookmarkStart w:id="22" w:name="_ETM_Q1_492382"/>
      <w:bookmarkEnd w:id="22"/>
      <w:r w:rsidR="00240171">
        <w:rPr>
          <w:rFonts w:hint="cs"/>
          <w:rtl/>
        </w:rPr>
        <w:t xml:space="preserve">כבר כמעט 20 חודשים, אולי 18 חודשים. </w:t>
      </w:r>
      <w:r w:rsidR="00EC5D9D">
        <w:rPr>
          <w:rFonts w:hint="cs"/>
          <w:rtl/>
        </w:rPr>
        <w:t>אתה מכיר אותי</w:t>
      </w:r>
      <w:bookmarkStart w:id="23" w:name="_ETM_Q1_494801"/>
      <w:bookmarkEnd w:id="23"/>
      <w:r w:rsidR="00240171">
        <w:rPr>
          <w:rFonts w:hint="cs"/>
          <w:rtl/>
        </w:rPr>
        <w:t>,</w:t>
      </w:r>
      <w:r w:rsidR="00EC5D9D">
        <w:rPr>
          <w:rFonts w:hint="cs"/>
          <w:rtl/>
        </w:rPr>
        <w:t xml:space="preserve"> אתה נמצא פה כל </w:t>
      </w:r>
      <w:bookmarkStart w:id="24" w:name="_ETM_Q1_502218"/>
      <w:bookmarkEnd w:id="24"/>
      <w:r w:rsidR="00EC5D9D">
        <w:rPr>
          <w:rFonts w:hint="cs"/>
          <w:rtl/>
        </w:rPr>
        <w:t xml:space="preserve">שבוע. אנחנו, המשפחות, הולכים על ביצים, במיוחד בוועדה </w:t>
      </w:r>
      <w:bookmarkStart w:id="25" w:name="_ETM_Q1_509412"/>
      <w:bookmarkEnd w:id="25"/>
      <w:r w:rsidR="00EC5D9D">
        <w:rPr>
          <w:rFonts w:hint="cs"/>
          <w:rtl/>
        </w:rPr>
        <w:t>הזאת</w:t>
      </w:r>
      <w:r w:rsidR="00A67A46">
        <w:rPr>
          <w:rFonts w:hint="cs"/>
          <w:rtl/>
        </w:rPr>
        <w:t>,</w:t>
      </w:r>
      <w:r w:rsidR="00EC5D9D">
        <w:rPr>
          <w:rFonts w:hint="cs"/>
          <w:rtl/>
        </w:rPr>
        <w:t xml:space="preserve"> אבל לא רק</w:t>
      </w:r>
      <w:r w:rsidR="00A67A46">
        <w:rPr>
          <w:rFonts w:hint="cs"/>
          <w:rtl/>
        </w:rPr>
        <w:t>,</w:t>
      </w:r>
      <w:r w:rsidR="00461EE8">
        <w:rPr>
          <w:rFonts w:hint="cs"/>
          <w:rtl/>
        </w:rPr>
        <w:t xml:space="preserve"> כי </w:t>
      </w:r>
      <w:r w:rsidR="00EC5D9D">
        <w:rPr>
          <w:rFonts w:hint="cs"/>
          <w:rtl/>
        </w:rPr>
        <w:t xml:space="preserve">אנחנו שמים בצד כל </w:t>
      </w:r>
      <w:bookmarkStart w:id="26" w:name="_ETM_Q1_514748"/>
      <w:bookmarkEnd w:id="26"/>
      <w:r w:rsidR="00EC5D9D">
        <w:rPr>
          <w:rFonts w:hint="cs"/>
          <w:rtl/>
        </w:rPr>
        <w:t xml:space="preserve">דבר אחר שמתהפכת לנו עליו הבטן. כקצין בחיל הים, </w:t>
      </w:r>
      <w:bookmarkStart w:id="27" w:name="_ETM_Q1_524973"/>
      <w:bookmarkEnd w:id="27"/>
      <w:r w:rsidR="00EC5D9D">
        <w:rPr>
          <w:rFonts w:hint="cs"/>
          <w:rtl/>
        </w:rPr>
        <w:t xml:space="preserve">כסרן בחיל הים מתהפכת לי הבטן על המון דברים </w:t>
      </w:r>
      <w:bookmarkStart w:id="28" w:name="_ETM_Q1_531307"/>
      <w:bookmarkEnd w:id="28"/>
      <w:r w:rsidR="00A67A46">
        <w:rPr>
          <w:rFonts w:hint="cs"/>
          <w:rtl/>
        </w:rPr>
        <w:t>שקורים כאן</w:t>
      </w:r>
      <w:r w:rsidR="0012217A">
        <w:rPr>
          <w:rFonts w:hint="cs"/>
          <w:rtl/>
        </w:rPr>
        <w:t>,</w:t>
      </w:r>
      <w:r w:rsidR="00EC5D9D">
        <w:rPr>
          <w:rFonts w:hint="cs"/>
          <w:rtl/>
        </w:rPr>
        <w:t xml:space="preserve"> אבל אני שם </w:t>
      </w:r>
      <w:r w:rsidR="00A67A46">
        <w:rPr>
          <w:rFonts w:hint="cs"/>
          <w:rtl/>
        </w:rPr>
        <w:t xml:space="preserve">אותם </w:t>
      </w:r>
      <w:r w:rsidR="00EC5D9D">
        <w:rPr>
          <w:rFonts w:hint="cs"/>
          <w:rtl/>
        </w:rPr>
        <w:t xml:space="preserve">בצד כי יש לי מטרה </w:t>
      </w:r>
      <w:bookmarkStart w:id="29" w:name="_ETM_Q1_532039"/>
      <w:bookmarkEnd w:id="29"/>
      <w:r w:rsidR="00461EE8">
        <w:rPr>
          <w:rFonts w:hint="cs"/>
          <w:rtl/>
        </w:rPr>
        <w:t>קדושה</w:t>
      </w:r>
      <w:r w:rsidR="00A67A46">
        <w:rPr>
          <w:rFonts w:hint="cs"/>
          <w:rtl/>
        </w:rPr>
        <w:t xml:space="preserve"> -</w:t>
      </w:r>
      <w:r w:rsidR="00461EE8">
        <w:rPr>
          <w:rFonts w:hint="cs"/>
          <w:rtl/>
        </w:rPr>
        <w:t xml:space="preserve"> החזרת החטופים</w:t>
      </w:r>
      <w:r w:rsidR="00EC5D9D">
        <w:rPr>
          <w:rFonts w:hint="cs"/>
          <w:rtl/>
        </w:rPr>
        <w:t xml:space="preserve"> שלנו. כשאני רואה מה קורה בבית </w:t>
      </w:r>
      <w:bookmarkStart w:id="30" w:name="_ETM_Q1_544150"/>
      <w:bookmarkEnd w:id="30"/>
      <w:r w:rsidR="00EC5D9D">
        <w:rPr>
          <w:rFonts w:hint="cs"/>
          <w:rtl/>
        </w:rPr>
        <w:t>הזה על ידכם</w:t>
      </w:r>
      <w:r w:rsidR="00A67A46">
        <w:rPr>
          <w:rFonts w:hint="cs"/>
          <w:rtl/>
        </w:rPr>
        <w:t>,</w:t>
      </w:r>
      <w:r w:rsidR="00EC5D9D">
        <w:rPr>
          <w:rFonts w:hint="cs"/>
          <w:rtl/>
        </w:rPr>
        <w:t xml:space="preserve"> אני מפסיק ללכת על ביצים. </w:t>
      </w:r>
      <w:bookmarkStart w:id="31" w:name="_ETM_Q1_549220"/>
      <w:bookmarkEnd w:id="31"/>
      <w:r w:rsidR="00EC5D9D">
        <w:rPr>
          <w:rFonts w:hint="cs"/>
          <w:rtl/>
        </w:rPr>
        <w:t xml:space="preserve">במשך 20 חודשים, גפני, אמרת </w:t>
      </w:r>
      <w:bookmarkStart w:id="32" w:name="_ETM_Q1_553783"/>
      <w:bookmarkEnd w:id="32"/>
      <w:r w:rsidR="00A67A46">
        <w:rPr>
          <w:rFonts w:hint="cs"/>
          <w:rtl/>
        </w:rPr>
        <w:t xml:space="preserve">לנו שתלך, שתדבר עם ראש הממשלה </w:t>
      </w:r>
      <w:bookmarkStart w:id="33" w:name="_ETM_Q1_556858"/>
      <w:bookmarkEnd w:id="33"/>
      <w:r w:rsidR="00A67A46">
        <w:rPr>
          <w:rFonts w:hint="cs"/>
          <w:rtl/>
        </w:rPr>
        <w:t xml:space="preserve">ותגיד </w:t>
      </w:r>
      <w:r w:rsidR="00EC5D9D">
        <w:rPr>
          <w:rFonts w:hint="cs"/>
          <w:rtl/>
        </w:rPr>
        <w:t xml:space="preserve">לו את מה שאתה חושב, </w:t>
      </w:r>
      <w:bookmarkStart w:id="34" w:name="_ETM_Q1_562385"/>
      <w:bookmarkEnd w:id="34"/>
      <w:r w:rsidR="00A67A46">
        <w:rPr>
          <w:rFonts w:hint="cs"/>
          <w:rtl/>
        </w:rPr>
        <w:t xml:space="preserve">אבל </w:t>
      </w:r>
      <w:r w:rsidR="00EC5D9D">
        <w:rPr>
          <w:rFonts w:hint="cs"/>
          <w:rtl/>
        </w:rPr>
        <w:t xml:space="preserve">בפועל מה שהיית צריך לעשות זה ללכת לרב </w:t>
      </w:r>
      <w:proofErr w:type="spellStart"/>
      <w:r w:rsidR="00EC5D9D">
        <w:rPr>
          <w:rFonts w:hint="cs"/>
          <w:rtl/>
        </w:rPr>
        <w:t>לנדו</w:t>
      </w:r>
      <w:proofErr w:type="spellEnd"/>
      <w:r w:rsidR="00EC5D9D">
        <w:rPr>
          <w:rFonts w:hint="cs"/>
          <w:rtl/>
        </w:rPr>
        <w:t xml:space="preserve"> ול</w:t>
      </w:r>
      <w:r w:rsidR="00094FF2">
        <w:rPr>
          <w:rFonts w:hint="cs"/>
          <w:rtl/>
        </w:rPr>
        <w:t xml:space="preserve">רב הירש. </w:t>
      </w:r>
      <w:bookmarkStart w:id="35" w:name="_ETM_Q1_573874"/>
      <w:bookmarkStart w:id="36" w:name="_ETM_Q1_442814"/>
      <w:bookmarkStart w:id="37" w:name="_ETM_Q1_442884"/>
      <w:bookmarkStart w:id="38" w:name="_ETM_Q1_442964"/>
      <w:bookmarkStart w:id="39" w:name="_ETM_Q1_443157"/>
      <w:bookmarkStart w:id="40" w:name="_ETM_Q1_443221"/>
      <w:bookmarkEnd w:id="35"/>
      <w:bookmarkEnd w:id="36"/>
      <w:bookmarkEnd w:id="37"/>
      <w:bookmarkEnd w:id="38"/>
      <w:bookmarkEnd w:id="39"/>
      <w:bookmarkEnd w:id="40"/>
      <w:r w:rsidR="00233CD1">
        <w:rPr>
          <w:rFonts w:hint="cs"/>
          <w:rtl/>
        </w:rPr>
        <w:t xml:space="preserve">על מה שבאמת אתם </w:t>
      </w:r>
      <w:bookmarkStart w:id="41" w:name="_ETM_Q1_580479"/>
      <w:bookmarkEnd w:id="41"/>
      <w:r w:rsidR="00233CD1">
        <w:rPr>
          <w:rFonts w:hint="cs"/>
          <w:rtl/>
        </w:rPr>
        <w:t xml:space="preserve">מפעילים את כל משקלכם זה לא </w:t>
      </w:r>
      <w:r w:rsidR="00A67A46">
        <w:rPr>
          <w:rFonts w:hint="cs"/>
          <w:rtl/>
        </w:rPr>
        <w:t xml:space="preserve">על </w:t>
      </w:r>
      <w:r w:rsidR="00233CD1">
        <w:rPr>
          <w:rFonts w:hint="cs"/>
          <w:rtl/>
        </w:rPr>
        <w:t xml:space="preserve">פדיון שבויים, </w:t>
      </w:r>
      <w:bookmarkStart w:id="42" w:name="_ETM_Q1_584357"/>
      <w:bookmarkEnd w:id="42"/>
      <w:r w:rsidR="00233CD1">
        <w:rPr>
          <w:rFonts w:hint="cs"/>
          <w:rtl/>
        </w:rPr>
        <w:t xml:space="preserve">זה לא על "אל תעמוד על דם רעך", </w:t>
      </w:r>
      <w:r w:rsidR="00461EE8">
        <w:rPr>
          <w:rFonts w:hint="cs"/>
          <w:rtl/>
        </w:rPr>
        <w:t xml:space="preserve">זה </w:t>
      </w:r>
      <w:r w:rsidR="008E79A9">
        <w:rPr>
          <w:rFonts w:hint="cs"/>
          <w:rtl/>
        </w:rPr>
        <w:t xml:space="preserve">על חוק השתמטות בזמן מלחמה. אתה יודע איזה </w:t>
      </w:r>
      <w:bookmarkStart w:id="43" w:name="_ETM_Q1_596623"/>
      <w:bookmarkEnd w:id="43"/>
      <w:r w:rsidR="008E79A9">
        <w:rPr>
          <w:rFonts w:hint="cs"/>
          <w:rtl/>
        </w:rPr>
        <w:t xml:space="preserve">יום היום? היום זה היום ה-613 למלחמה. המספר הזה מוכר </w:t>
      </w:r>
      <w:bookmarkStart w:id="44" w:name="_ETM_Q1_604943"/>
      <w:bookmarkEnd w:id="44"/>
      <w:r w:rsidR="008E79A9">
        <w:rPr>
          <w:rFonts w:hint="cs"/>
          <w:rtl/>
        </w:rPr>
        <w:t xml:space="preserve">לך, </w:t>
      </w:r>
      <w:r w:rsidR="00461EE8">
        <w:rPr>
          <w:rFonts w:hint="cs"/>
          <w:rtl/>
        </w:rPr>
        <w:t xml:space="preserve">זה </w:t>
      </w:r>
      <w:r w:rsidR="008E79A9">
        <w:rPr>
          <w:rFonts w:hint="cs"/>
          <w:rtl/>
        </w:rPr>
        <w:t xml:space="preserve">תרי"ג מצוות. </w:t>
      </w:r>
      <w:r w:rsidR="00B978EB">
        <w:rPr>
          <w:rFonts w:hint="cs"/>
          <w:rtl/>
        </w:rPr>
        <w:t xml:space="preserve">20 חודשים של תרי"ג חטאים, זה מה </w:t>
      </w:r>
      <w:bookmarkStart w:id="45" w:name="_ETM_Q1_612833"/>
      <w:bookmarkEnd w:id="45"/>
      <w:r w:rsidR="00461EE8">
        <w:rPr>
          <w:rFonts w:hint="cs"/>
          <w:rtl/>
        </w:rPr>
        <w:t>שקורה פה, ו</w:t>
      </w:r>
      <w:r w:rsidR="00B978EB">
        <w:rPr>
          <w:rFonts w:hint="cs"/>
          <w:rtl/>
        </w:rPr>
        <w:t xml:space="preserve">אתה יכול להסתכל לי בעיניים כשאני מדבר אליך. </w:t>
      </w:r>
    </w:p>
    <w:p w:rsidR="00B978EB" w:rsidRDefault="00B978EB" w:rsidP="00B978EB">
      <w:pPr>
        <w:ind w:firstLine="0"/>
        <w:rPr>
          <w:rtl/>
        </w:rPr>
      </w:pPr>
    </w:p>
    <w:p w:rsidR="00B978EB" w:rsidRDefault="00B978EB" w:rsidP="00B978EB">
      <w:pPr>
        <w:pStyle w:val="af6"/>
        <w:keepNext/>
        <w:rPr>
          <w:rtl/>
        </w:rPr>
      </w:pPr>
      <w:bookmarkStart w:id="46" w:name="ET_yor_4762_27"/>
      <w:r w:rsidRPr="00B978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78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B978EB" w:rsidRDefault="00B978EB" w:rsidP="00B978EB">
      <w:pPr>
        <w:pStyle w:val="KeepWithNext"/>
        <w:rPr>
          <w:rtl/>
        </w:rPr>
      </w:pPr>
    </w:p>
    <w:p w:rsidR="00EB6F81" w:rsidRDefault="00EB6F81" w:rsidP="00B978EB">
      <w:pPr>
        <w:rPr>
          <w:rtl/>
        </w:rPr>
      </w:pPr>
      <w:r>
        <w:rPr>
          <w:rFonts w:hint="cs"/>
          <w:rtl/>
        </w:rPr>
        <w:t xml:space="preserve"> </w:t>
      </w:r>
      <w:r w:rsidR="00B674F3">
        <w:rPr>
          <w:rFonts w:hint="cs"/>
          <w:rtl/>
        </w:rPr>
        <w:t xml:space="preserve">אני מסתכל לך </w:t>
      </w:r>
      <w:bookmarkStart w:id="47" w:name="_ETM_Q1_620289"/>
      <w:bookmarkEnd w:id="47"/>
      <w:r w:rsidR="00B674F3">
        <w:rPr>
          <w:rFonts w:hint="cs"/>
          <w:rtl/>
        </w:rPr>
        <w:t>בעיניים</w:t>
      </w:r>
      <w:r w:rsidR="0012217A">
        <w:rPr>
          <w:rFonts w:hint="cs"/>
          <w:rtl/>
        </w:rPr>
        <w:t>,</w:t>
      </w:r>
      <w:r w:rsidR="00B674F3">
        <w:rPr>
          <w:rFonts w:hint="cs"/>
          <w:rtl/>
        </w:rPr>
        <w:t xml:space="preserve"> ואני לא חושב - -</w:t>
      </w:r>
    </w:p>
    <w:p w:rsidR="00B674F3" w:rsidRDefault="00B674F3" w:rsidP="00B674F3">
      <w:pPr>
        <w:ind w:firstLine="0"/>
        <w:rPr>
          <w:rtl/>
        </w:rPr>
      </w:pPr>
      <w:bookmarkStart w:id="48" w:name="_ETM_Q1_618213"/>
      <w:bookmarkStart w:id="49" w:name="_ETM_Q1_618293"/>
      <w:bookmarkStart w:id="50" w:name="_ETM_Q1_618478"/>
      <w:bookmarkEnd w:id="48"/>
      <w:bookmarkEnd w:id="49"/>
      <w:bookmarkEnd w:id="50"/>
    </w:p>
    <w:p w:rsidR="00B674F3" w:rsidRDefault="00B674F3" w:rsidP="00B674F3">
      <w:pPr>
        <w:pStyle w:val="af9"/>
        <w:keepNext/>
        <w:rPr>
          <w:rtl/>
        </w:rPr>
      </w:pPr>
      <w:bookmarkStart w:id="51" w:name="_ETM_Q1_618555"/>
      <w:bookmarkStart w:id="52" w:name="_ETM_Q1_620010"/>
      <w:bookmarkStart w:id="53" w:name="ET_guest_אייל_קלדרון_28"/>
      <w:bookmarkEnd w:id="51"/>
      <w:bookmarkEnd w:id="52"/>
      <w:r w:rsidRPr="00B674F3">
        <w:rPr>
          <w:rStyle w:val="TagStyle"/>
          <w:rtl/>
        </w:rPr>
        <w:t xml:space="preserve"> &lt;&lt; אורח &gt;&gt; </w:t>
      </w:r>
      <w:r>
        <w:rPr>
          <w:rtl/>
        </w:rPr>
        <w:t>אייל קלדרון:</w:t>
      </w:r>
      <w:r w:rsidRPr="00B674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"/>
    </w:p>
    <w:p w:rsidR="00B674F3" w:rsidRDefault="00B674F3" w:rsidP="00B674F3">
      <w:pPr>
        <w:pStyle w:val="KeepWithNext"/>
        <w:rPr>
          <w:rtl/>
        </w:rPr>
      </w:pPr>
    </w:p>
    <w:p w:rsidR="00B674F3" w:rsidRDefault="00B674F3" w:rsidP="0012217A">
      <w:pPr>
        <w:rPr>
          <w:rtl/>
        </w:rPr>
      </w:pPr>
      <w:bookmarkStart w:id="54" w:name="_ETM_Q1_620546"/>
      <w:bookmarkStart w:id="55" w:name="_ETM_Q1_620604"/>
      <w:bookmarkEnd w:id="54"/>
      <w:bookmarkEnd w:id="55"/>
      <w:r>
        <w:rPr>
          <w:rFonts w:hint="cs"/>
          <w:rtl/>
        </w:rPr>
        <w:t xml:space="preserve">מה אתה לא חושב? </w:t>
      </w:r>
      <w:bookmarkStart w:id="56" w:name="_ETM_Q1_625184"/>
      <w:bookmarkEnd w:id="56"/>
      <w:r>
        <w:rPr>
          <w:rFonts w:hint="cs"/>
          <w:rtl/>
        </w:rPr>
        <w:t xml:space="preserve">אמרת שתעשה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אתם עושים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בשביל השתמטות</w:t>
      </w:r>
      <w:bookmarkStart w:id="57" w:name="_ETM_Q1_630198"/>
      <w:bookmarkEnd w:id="57"/>
      <w:r>
        <w:rPr>
          <w:rFonts w:hint="cs"/>
          <w:rtl/>
        </w:rPr>
        <w:t xml:space="preserve">, לא בשביל המצווה של פדיון שבויים. מה אתה יכול </w:t>
      </w:r>
      <w:bookmarkStart w:id="58" w:name="_ETM_Q1_635138"/>
      <w:bookmarkEnd w:id="58"/>
      <w:r>
        <w:rPr>
          <w:rFonts w:hint="cs"/>
          <w:rtl/>
        </w:rPr>
        <w:t>להגיד לי? רק אחד ישפוט אותך</w:t>
      </w:r>
      <w:r w:rsidR="00C7562C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 כולנו, </w:t>
      </w:r>
      <w:r w:rsidR="00C7562C">
        <w:rPr>
          <w:rFonts w:hint="cs"/>
          <w:rtl/>
        </w:rPr>
        <w:t>ו</w:t>
      </w:r>
      <w:r>
        <w:rPr>
          <w:rFonts w:hint="cs"/>
          <w:rtl/>
        </w:rPr>
        <w:t>הוא</w:t>
      </w:r>
      <w:bookmarkStart w:id="59" w:name="_ETM_Q1_641030"/>
      <w:bookmarkEnd w:id="59"/>
      <w:r>
        <w:rPr>
          <w:rFonts w:hint="cs"/>
          <w:rtl/>
        </w:rPr>
        <w:t xml:space="preserve"> יושב שם למעלה בשמיים. לאור</w:t>
      </w:r>
      <w:bookmarkStart w:id="60" w:name="_ETM_Q1_649132"/>
      <w:bookmarkEnd w:id="60"/>
      <w:r>
        <w:rPr>
          <w:rFonts w:hint="cs"/>
          <w:rtl/>
        </w:rPr>
        <w:t xml:space="preserve"> ההתנהלות שלכם אני לא חושב ששום תפילה תעזור לכם </w:t>
      </w:r>
      <w:bookmarkStart w:id="61" w:name="_ETM_Q1_655475"/>
      <w:bookmarkEnd w:id="61"/>
      <w:r>
        <w:rPr>
          <w:rFonts w:hint="cs"/>
          <w:rtl/>
        </w:rPr>
        <w:t>ביום כיפור. הדבר היחיד שיכול לע</w:t>
      </w:r>
      <w:r w:rsidR="00C7562C">
        <w:rPr>
          <w:rFonts w:hint="cs"/>
          <w:rtl/>
        </w:rPr>
        <w:t>זור לכם זה</w:t>
      </w:r>
      <w:r>
        <w:rPr>
          <w:rFonts w:hint="cs"/>
          <w:rtl/>
        </w:rPr>
        <w:t xml:space="preserve"> שתסירו </w:t>
      </w:r>
      <w:bookmarkStart w:id="62" w:name="_ETM_Q1_655461"/>
      <w:bookmarkEnd w:id="62"/>
      <w:r>
        <w:rPr>
          <w:rFonts w:hint="cs"/>
          <w:rtl/>
        </w:rPr>
        <w:t xml:space="preserve">את ההצעה לחוק פיזור הכנסת הנוכחית שהעליתם ותשימו </w:t>
      </w:r>
      <w:bookmarkStart w:id="63" w:name="_ETM_Q1_661680"/>
      <w:bookmarkEnd w:id="63"/>
      <w:r w:rsidR="00C7562C">
        <w:rPr>
          <w:rFonts w:hint="cs"/>
          <w:rtl/>
        </w:rPr>
        <w:t xml:space="preserve">במקומה </w:t>
      </w:r>
      <w:r>
        <w:rPr>
          <w:rFonts w:hint="cs"/>
          <w:rtl/>
        </w:rPr>
        <w:t xml:space="preserve">חוק פיזור כנסת שמדבר על </w:t>
      </w:r>
      <w:bookmarkStart w:id="64" w:name="_ETM_Q1_670643"/>
      <w:bookmarkEnd w:id="64"/>
      <w:r>
        <w:rPr>
          <w:rFonts w:hint="cs"/>
          <w:rtl/>
        </w:rPr>
        <w:t xml:space="preserve">זה שאם </w:t>
      </w:r>
      <w:r w:rsidR="00C7562C">
        <w:rPr>
          <w:rFonts w:hint="cs"/>
          <w:rtl/>
        </w:rPr>
        <w:t>לא מחזירים את החטופים עכשיו</w:t>
      </w:r>
      <w:r>
        <w:rPr>
          <w:rFonts w:hint="cs"/>
          <w:rtl/>
        </w:rPr>
        <w:t xml:space="preserve"> </w:t>
      </w:r>
      <w:r w:rsidR="00C7562C">
        <w:rPr>
          <w:rFonts w:hint="cs"/>
          <w:rtl/>
        </w:rPr>
        <w:t xml:space="preserve">אתם עושים </w:t>
      </w:r>
      <w:bookmarkStart w:id="65" w:name="_ETM_Q1_674858"/>
      <w:bookmarkEnd w:id="65"/>
      <w:r w:rsidR="00C7562C">
        <w:rPr>
          <w:rFonts w:hint="cs"/>
          <w:rtl/>
        </w:rPr>
        <w:t>את מה שאתם מאיימים לעשות.</w:t>
      </w:r>
      <w:r>
        <w:rPr>
          <w:rFonts w:hint="cs"/>
          <w:rtl/>
        </w:rPr>
        <w:t xml:space="preserve"> </w:t>
      </w:r>
      <w:bookmarkStart w:id="66" w:name="_ETM_Q1_676415"/>
      <w:bookmarkEnd w:id="66"/>
      <w:r w:rsidR="00C7562C">
        <w:rPr>
          <w:rFonts w:hint="cs"/>
          <w:rtl/>
        </w:rPr>
        <w:t>ע</w:t>
      </w:r>
      <w:r>
        <w:rPr>
          <w:rFonts w:hint="cs"/>
          <w:rtl/>
        </w:rPr>
        <w:t xml:space="preserve">ד שזה </w:t>
      </w:r>
      <w:r w:rsidR="00C7562C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יקרה הנשמה </w:t>
      </w:r>
      <w:bookmarkStart w:id="67" w:name="_ETM_Q1_685009"/>
      <w:bookmarkEnd w:id="67"/>
      <w:r>
        <w:rPr>
          <w:rFonts w:hint="cs"/>
          <w:rtl/>
        </w:rPr>
        <w:t>שלכם</w:t>
      </w:r>
      <w:r w:rsidR="00C7562C">
        <w:rPr>
          <w:rFonts w:hint="cs"/>
          <w:rtl/>
        </w:rPr>
        <w:t>, מבחינתי,</w:t>
      </w:r>
      <w:r>
        <w:rPr>
          <w:rFonts w:hint="cs"/>
          <w:rtl/>
        </w:rPr>
        <w:t xml:space="preserve"> מו</w:t>
      </w:r>
      <w:r w:rsidR="00C7562C">
        <w:rPr>
          <w:rFonts w:hint="cs"/>
          <w:rtl/>
        </w:rPr>
        <w:t>שחרת</w:t>
      </w:r>
      <w:r w:rsidR="0012217A">
        <w:rPr>
          <w:rFonts w:hint="cs"/>
          <w:rtl/>
        </w:rPr>
        <w:t>,</w:t>
      </w:r>
      <w:r>
        <w:rPr>
          <w:rFonts w:hint="cs"/>
          <w:rtl/>
        </w:rPr>
        <w:t xml:space="preserve"> אתם חוט</w:t>
      </w:r>
      <w:bookmarkStart w:id="68" w:name="_ETM_Q1_691857"/>
      <w:bookmarkEnd w:id="68"/>
      <w:r>
        <w:rPr>
          <w:rFonts w:hint="cs"/>
          <w:rtl/>
        </w:rPr>
        <w:t xml:space="preserve">אים לדת, אתם חוטאים </w:t>
      </w:r>
      <w:proofErr w:type="spellStart"/>
      <w:r>
        <w:rPr>
          <w:rFonts w:hint="cs"/>
          <w:rtl/>
        </w:rPr>
        <w:t>לתרי"ג</w:t>
      </w:r>
      <w:proofErr w:type="spellEnd"/>
      <w:r>
        <w:rPr>
          <w:rFonts w:hint="cs"/>
          <w:rtl/>
        </w:rPr>
        <w:t xml:space="preserve"> מצוות. זה הדבר היחיד שעליו </w:t>
      </w:r>
      <w:bookmarkStart w:id="69" w:name="_ETM_Q1_695084"/>
      <w:bookmarkEnd w:id="69"/>
      <w:r>
        <w:rPr>
          <w:rFonts w:hint="cs"/>
          <w:rtl/>
        </w:rPr>
        <w:t xml:space="preserve">היית צריך ללכת לרב הירש ולרב </w:t>
      </w:r>
      <w:proofErr w:type="spellStart"/>
      <w:r>
        <w:rPr>
          <w:rFonts w:hint="cs"/>
          <w:rtl/>
        </w:rPr>
        <w:t>לנדו</w:t>
      </w:r>
      <w:proofErr w:type="spellEnd"/>
      <w:r>
        <w:rPr>
          <w:rFonts w:hint="cs"/>
          <w:rtl/>
        </w:rPr>
        <w:t xml:space="preserve">, לא לראש </w:t>
      </w:r>
      <w:bookmarkStart w:id="70" w:name="_ETM_Q1_709255"/>
      <w:bookmarkEnd w:id="70"/>
      <w:r>
        <w:rPr>
          <w:rFonts w:hint="cs"/>
          <w:rtl/>
        </w:rPr>
        <w:t xml:space="preserve">הממשלה. זה אומר לי שלא באמת התכוונת, 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  <w:bookmarkStart w:id="71" w:name="_ETM_Q1_714740"/>
      <w:bookmarkEnd w:id="71"/>
    </w:p>
    <w:p w:rsidR="00B674F3" w:rsidRDefault="00B674F3" w:rsidP="00B674F3">
      <w:pPr>
        <w:ind w:firstLine="0"/>
        <w:rPr>
          <w:rtl/>
        </w:rPr>
      </w:pPr>
      <w:bookmarkStart w:id="72" w:name="_ETM_Q1_714953"/>
      <w:bookmarkStart w:id="73" w:name="_ETM_Q1_715032"/>
      <w:bookmarkEnd w:id="72"/>
      <w:bookmarkEnd w:id="73"/>
    </w:p>
    <w:p w:rsidR="00B674F3" w:rsidRDefault="00B674F3" w:rsidP="00B674F3">
      <w:pPr>
        <w:pStyle w:val="af6"/>
        <w:keepNext/>
        <w:rPr>
          <w:rtl/>
        </w:rPr>
      </w:pPr>
      <w:bookmarkStart w:id="74" w:name="_ETM_Q1_715317"/>
      <w:bookmarkStart w:id="75" w:name="_ETM_Q1_715398"/>
      <w:bookmarkStart w:id="76" w:name="_ETM_Q1_716285"/>
      <w:bookmarkStart w:id="77" w:name="ET_yor_4762_29"/>
      <w:bookmarkEnd w:id="74"/>
      <w:bookmarkEnd w:id="75"/>
      <w:bookmarkEnd w:id="76"/>
      <w:r w:rsidRPr="00B674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74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B674F3" w:rsidRDefault="00B674F3" w:rsidP="00B674F3">
      <w:pPr>
        <w:pStyle w:val="KeepWithNext"/>
        <w:rPr>
          <w:rtl/>
        </w:rPr>
      </w:pPr>
    </w:p>
    <w:p w:rsidR="00B674F3" w:rsidRDefault="00B674F3" w:rsidP="00B674F3">
      <w:pPr>
        <w:rPr>
          <w:rtl/>
        </w:rPr>
      </w:pPr>
      <w:bookmarkStart w:id="78" w:name="_ETM_Q1_716797"/>
      <w:bookmarkStart w:id="79" w:name="_ETM_Q1_716859"/>
      <w:bookmarkEnd w:id="78"/>
      <w:bookmarkEnd w:id="79"/>
      <w:r>
        <w:rPr>
          <w:rFonts w:hint="cs"/>
          <w:rtl/>
        </w:rPr>
        <w:t>תודה רבה. איפה אנחנו עומדים?</w:t>
      </w:r>
    </w:p>
    <w:p w:rsidR="00B674F3" w:rsidRDefault="00B674F3" w:rsidP="00B674F3">
      <w:pPr>
        <w:ind w:firstLine="0"/>
        <w:rPr>
          <w:rtl/>
        </w:rPr>
      </w:pPr>
    </w:p>
    <w:p w:rsidR="00B674F3" w:rsidRDefault="00B674F3" w:rsidP="00B674F3">
      <w:pPr>
        <w:pStyle w:val="a4"/>
        <w:keepNext/>
        <w:rPr>
          <w:rtl/>
        </w:rPr>
      </w:pPr>
      <w:bookmarkStart w:id="80" w:name="ET_speaker_שלומית_ארליך_30"/>
      <w:r w:rsidRPr="00B674F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674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B674F3" w:rsidRDefault="00B674F3" w:rsidP="00B674F3">
      <w:pPr>
        <w:pStyle w:val="KeepWithNext"/>
        <w:rPr>
          <w:rtl/>
        </w:rPr>
      </w:pPr>
    </w:p>
    <w:p w:rsidR="00B674F3" w:rsidRPr="00B674F3" w:rsidRDefault="00B674F3" w:rsidP="0012217A">
      <w:pPr>
        <w:rPr>
          <w:rtl/>
        </w:rPr>
      </w:pPr>
      <w:r>
        <w:rPr>
          <w:rFonts w:hint="cs"/>
          <w:rtl/>
        </w:rPr>
        <w:t xml:space="preserve">  </w:t>
      </w:r>
      <w:r w:rsidR="00C7562C">
        <w:rPr>
          <w:rFonts w:hint="cs"/>
          <w:rtl/>
        </w:rPr>
        <w:t xml:space="preserve">בישיבה הקודמת שהתקיימה בוועדה רשות המסים הציגה את </w:t>
      </w:r>
      <w:bookmarkStart w:id="81" w:name="_ETM_Q1_728673"/>
      <w:bookmarkEnd w:id="81"/>
      <w:r w:rsidR="00C7562C">
        <w:rPr>
          <w:rFonts w:hint="cs"/>
          <w:rtl/>
        </w:rPr>
        <w:t xml:space="preserve">המסלולים שהיא ביקשה להביא במסגרת התקנות האלו. </w:t>
      </w:r>
      <w:bookmarkStart w:id="82" w:name="_ETM_Q1_735804"/>
      <w:bookmarkEnd w:id="82"/>
      <w:r w:rsidR="0012217A">
        <w:rPr>
          <w:rFonts w:hint="cs"/>
          <w:rtl/>
        </w:rPr>
        <w:t xml:space="preserve">בעקבות ההערות שעלו </w:t>
      </w:r>
      <w:r w:rsidR="00C7562C">
        <w:rPr>
          <w:rFonts w:hint="cs"/>
          <w:rtl/>
        </w:rPr>
        <w:t xml:space="preserve">רשות המסים ביקשה לעשות איזו שהיא חשיבה נוספת ולראות </w:t>
      </w:r>
      <w:bookmarkStart w:id="83" w:name="_ETM_Q1_743833"/>
      <w:bookmarkEnd w:id="83"/>
      <w:r w:rsidR="00C7562C">
        <w:rPr>
          <w:rFonts w:hint="cs"/>
          <w:rtl/>
        </w:rPr>
        <w:t xml:space="preserve">איך מתקדמים. </w:t>
      </w:r>
    </w:p>
    <w:p w:rsidR="00EB6F81" w:rsidRDefault="00EB6F81" w:rsidP="00EB6F81">
      <w:pPr>
        <w:ind w:firstLine="0"/>
        <w:rPr>
          <w:rtl/>
        </w:rPr>
      </w:pPr>
    </w:p>
    <w:p w:rsidR="00C7562C" w:rsidRDefault="00C7562C" w:rsidP="00C7562C">
      <w:pPr>
        <w:pStyle w:val="af9"/>
        <w:keepNext/>
        <w:rPr>
          <w:rtl/>
        </w:rPr>
      </w:pPr>
      <w:bookmarkStart w:id="84" w:name="ET_guest_כארים_כנעאן_31"/>
      <w:r w:rsidRPr="00C7562C">
        <w:rPr>
          <w:rStyle w:val="TagStyle"/>
          <w:rtl/>
        </w:rPr>
        <w:t xml:space="preserve"> &lt;&lt; אורח &gt;&gt; </w:t>
      </w:r>
      <w:r>
        <w:rPr>
          <w:rtl/>
        </w:rPr>
        <w:t xml:space="preserve">כארים </w:t>
      </w:r>
      <w:proofErr w:type="spellStart"/>
      <w:r>
        <w:rPr>
          <w:rtl/>
        </w:rPr>
        <w:t>כנעאן</w:t>
      </w:r>
      <w:proofErr w:type="spellEnd"/>
      <w:r>
        <w:rPr>
          <w:rtl/>
        </w:rPr>
        <w:t>:</w:t>
      </w:r>
      <w:r w:rsidRPr="00C756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"/>
    </w:p>
    <w:p w:rsidR="00C7562C" w:rsidRDefault="00C7562C" w:rsidP="00C7562C">
      <w:pPr>
        <w:pStyle w:val="KeepWithNext"/>
        <w:rPr>
          <w:rtl/>
        </w:rPr>
      </w:pPr>
    </w:p>
    <w:p w:rsidR="00EB6F81" w:rsidRDefault="00C7562C" w:rsidP="00DE41C2">
      <w:pPr>
        <w:rPr>
          <w:rtl/>
        </w:rPr>
      </w:pPr>
      <w:r>
        <w:rPr>
          <w:rFonts w:hint="cs"/>
          <w:rtl/>
        </w:rPr>
        <w:t>בהמלצת הוועדה מלפני שבועיים קיימנו שיחות עם ה</w:t>
      </w:r>
      <w:r w:rsidR="00EB6F81">
        <w:rPr>
          <w:rFonts w:hint="cs"/>
          <w:rtl/>
        </w:rPr>
        <w:t>ל</w:t>
      </w:r>
      <w:r>
        <w:rPr>
          <w:rFonts w:hint="cs"/>
          <w:rtl/>
        </w:rPr>
        <w:t>ש</w:t>
      </w:r>
      <w:r w:rsidR="00DE41C2">
        <w:rPr>
          <w:rFonts w:hint="cs"/>
          <w:rtl/>
        </w:rPr>
        <w:t>כות ו</w:t>
      </w:r>
      <w:r w:rsidR="00EB6F81">
        <w:rPr>
          <w:rFonts w:hint="cs"/>
          <w:rtl/>
        </w:rPr>
        <w:t xml:space="preserve">הגענו </w:t>
      </w:r>
      <w:r>
        <w:rPr>
          <w:rFonts w:hint="cs"/>
          <w:rtl/>
        </w:rPr>
        <w:t>לנוסח מוסכם או להבנות לגבי המסלולים.</w:t>
      </w:r>
      <w:r w:rsidR="00EB6F81">
        <w:rPr>
          <w:rFonts w:hint="cs"/>
          <w:rtl/>
        </w:rPr>
        <w:t xml:space="preserve"> </w:t>
      </w:r>
      <w:r w:rsidR="00105453">
        <w:rPr>
          <w:rFonts w:hint="cs"/>
          <w:rtl/>
        </w:rPr>
        <w:t xml:space="preserve">בדיון הקודם </w:t>
      </w:r>
      <w:r w:rsidR="00EB6F81">
        <w:rPr>
          <w:rFonts w:hint="cs"/>
          <w:rtl/>
        </w:rPr>
        <w:t>הצגתי של</w:t>
      </w:r>
      <w:r>
        <w:rPr>
          <w:rFonts w:hint="cs"/>
          <w:rtl/>
        </w:rPr>
        <w:t>ושה מסלולים</w:t>
      </w:r>
      <w:r w:rsidR="00105453">
        <w:rPr>
          <w:rFonts w:hint="cs"/>
          <w:rtl/>
        </w:rPr>
        <w:t xml:space="preserve">, </w:t>
      </w:r>
      <w:bookmarkStart w:id="85" w:name="_ETM_Q1_765404"/>
      <w:bookmarkEnd w:id="85"/>
      <w:r w:rsidR="00DE41C2">
        <w:rPr>
          <w:rFonts w:hint="cs"/>
          <w:rtl/>
        </w:rPr>
        <w:t>כשב</w:t>
      </w:r>
      <w:r w:rsidR="00F9495C">
        <w:rPr>
          <w:rFonts w:hint="cs"/>
          <w:rtl/>
        </w:rPr>
        <w:t xml:space="preserve">סוף </w:t>
      </w:r>
      <w:r>
        <w:rPr>
          <w:rFonts w:hint="cs"/>
          <w:rtl/>
        </w:rPr>
        <w:t>המס</w:t>
      </w:r>
      <w:r w:rsidR="00EB6F81">
        <w:rPr>
          <w:rFonts w:hint="cs"/>
          <w:rtl/>
        </w:rPr>
        <w:t>לול הבעי</w:t>
      </w:r>
      <w:r>
        <w:rPr>
          <w:rFonts w:hint="cs"/>
          <w:rtl/>
        </w:rPr>
        <w:t>י</w:t>
      </w:r>
      <w:r w:rsidR="00F9495C">
        <w:rPr>
          <w:rFonts w:hint="cs"/>
          <w:rtl/>
        </w:rPr>
        <w:t>תי בוטל</w:t>
      </w:r>
      <w:r w:rsidR="00EB6F81">
        <w:rPr>
          <w:rFonts w:hint="cs"/>
          <w:rtl/>
        </w:rPr>
        <w:t xml:space="preserve"> </w:t>
      </w:r>
      <w:r w:rsidR="00F9495C">
        <w:rPr>
          <w:rFonts w:hint="cs"/>
          <w:rtl/>
        </w:rPr>
        <w:t>ו</w:t>
      </w:r>
      <w:r w:rsidR="00EB6F81">
        <w:rPr>
          <w:rFonts w:hint="cs"/>
          <w:rtl/>
        </w:rPr>
        <w:t xml:space="preserve">הגענו למסלול אחד. </w:t>
      </w:r>
    </w:p>
    <w:p w:rsidR="00EB6F81" w:rsidRDefault="00EB6F81" w:rsidP="00EB6F81">
      <w:pPr>
        <w:rPr>
          <w:rtl/>
        </w:rPr>
      </w:pPr>
    </w:p>
    <w:p w:rsidR="00EB6F81" w:rsidRDefault="00EB6F81" w:rsidP="00EB6F81">
      <w:pPr>
        <w:pStyle w:val="a4"/>
        <w:keepNext/>
        <w:rPr>
          <w:rtl/>
        </w:rPr>
      </w:pPr>
      <w:bookmarkStart w:id="86" w:name="ET_speaker_שלומית_ארליך_3"/>
      <w:r w:rsidRPr="00EB6F8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B6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EB6F81" w:rsidRDefault="00EB6F81" w:rsidP="00EB6F81">
      <w:pPr>
        <w:pStyle w:val="KeepWithNext"/>
        <w:rPr>
          <w:rtl/>
        </w:rPr>
      </w:pPr>
    </w:p>
    <w:p w:rsidR="00EB6F81" w:rsidRDefault="00C7562C" w:rsidP="00C7562C">
      <w:pPr>
        <w:rPr>
          <w:rtl/>
        </w:rPr>
      </w:pPr>
      <w:r>
        <w:rPr>
          <w:rFonts w:hint="cs"/>
          <w:rtl/>
        </w:rPr>
        <w:t>תרחיב לגבי</w:t>
      </w:r>
      <w:r w:rsidR="00EB6F81">
        <w:rPr>
          <w:rFonts w:hint="cs"/>
          <w:rtl/>
        </w:rPr>
        <w:t xml:space="preserve"> המסלול הבעייתי</w:t>
      </w:r>
      <w:r>
        <w:rPr>
          <w:rFonts w:hint="cs"/>
          <w:rtl/>
        </w:rPr>
        <w:t>.</w:t>
      </w:r>
    </w:p>
    <w:p w:rsidR="00EB6F81" w:rsidRDefault="00EB6F81" w:rsidP="00EB6F81">
      <w:pPr>
        <w:rPr>
          <w:rtl/>
        </w:rPr>
      </w:pPr>
    </w:p>
    <w:p w:rsidR="00105453" w:rsidRDefault="00105453" w:rsidP="00EB6F81">
      <w:pPr>
        <w:rPr>
          <w:rtl/>
        </w:rPr>
      </w:pPr>
      <w:bookmarkStart w:id="87" w:name="_ETM_Q1_768928"/>
      <w:bookmarkEnd w:id="87"/>
    </w:p>
    <w:p w:rsidR="00105453" w:rsidRDefault="00105453" w:rsidP="00105453">
      <w:pPr>
        <w:pStyle w:val="af9"/>
        <w:keepNext/>
        <w:rPr>
          <w:rtl/>
        </w:rPr>
      </w:pPr>
      <w:bookmarkStart w:id="88" w:name="ET_guest_כארים_כנעאן_32"/>
      <w:r w:rsidRPr="0010545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כארים </w:t>
      </w:r>
      <w:proofErr w:type="spellStart"/>
      <w:r>
        <w:rPr>
          <w:rtl/>
        </w:rPr>
        <w:t>כנעאן</w:t>
      </w:r>
      <w:proofErr w:type="spellEnd"/>
      <w:r>
        <w:rPr>
          <w:rtl/>
        </w:rPr>
        <w:t>:</w:t>
      </w:r>
      <w:r w:rsidRPr="001054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"/>
    </w:p>
    <w:p w:rsidR="00105453" w:rsidRDefault="00105453" w:rsidP="00105453">
      <w:pPr>
        <w:pStyle w:val="KeepWithNext"/>
        <w:rPr>
          <w:rtl/>
        </w:rPr>
      </w:pPr>
    </w:p>
    <w:p w:rsidR="00EB6F81" w:rsidRDefault="002D4972" w:rsidP="005B54E0">
      <w:pPr>
        <w:rPr>
          <w:rtl/>
        </w:rPr>
      </w:pPr>
      <w:bookmarkStart w:id="89" w:name="_ETM_Q1_769574"/>
      <w:bookmarkStart w:id="90" w:name="_ETM_Q1_769666"/>
      <w:bookmarkEnd w:id="89"/>
      <w:bookmarkEnd w:id="90"/>
      <w:r>
        <w:rPr>
          <w:rFonts w:hint="cs"/>
          <w:rtl/>
        </w:rPr>
        <w:t xml:space="preserve">היה מסלול שקבע </w:t>
      </w:r>
      <w:r w:rsidR="00105453">
        <w:rPr>
          <w:rFonts w:hint="cs"/>
          <w:rtl/>
        </w:rPr>
        <w:t>נ</w:t>
      </w:r>
      <w:r w:rsidR="00EB6F81">
        <w:rPr>
          <w:rFonts w:hint="cs"/>
          <w:rtl/>
        </w:rPr>
        <w:t xml:space="preserve">יכוי </w:t>
      </w:r>
      <w:r>
        <w:rPr>
          <w:rFonts w:hint="cs"/>
          <w:rtl/>
        </w:rPr>
        <w:t xml:space="preserve">במקור של 35% </w:t>
      </w:r>
      <w:r w:rsidR="00EB6F81">
        <w:rPr>
          <w:rFonts w:hint="cs"/>
          <w:rtl/>
        </w:rPr>
        <w:t>בחלוקה בין חברתי</w:t>
      </w:r>
      <w:r>
        <w:rPr>
          <w:rFonts w:hint="cs"/>
          <w:rtl/>
        </w:rPr>
        <w:t>ת</w:t>
      </w:r>
      <w:r w:rsidR="00DE41C2">
        <w:rPr>
          <w:rFonts w:hint="cs"/>
          <w:rtl/>
        </w:rPr>
        <w:t>, כש</w:t>
      </w:r>
      <w:r w:rsidR="00EB6F81">
        <w:rPr>
          <w:rFonts w:hint="cs"/>
          <w:rtl/>
        </w:rPr>
        <w:t>בחלוקה הבאה רואים את הד</w:t>
      </w:r>
      <w:r>
        <w:rPr>
          <w:rFonts w:hint="cs"/>
          <w:rtl/>
        </w:rPr>
        <w:t>יבידנד כאילו לא חולק. הי</w:t>
      </w:r>
      <w:bookmarkStart w:id="91" w:name="_ETM_Q1_785483"/>
      <w:bookmarkEnd w:id="91"/>
      <w:r>
        <w:rPr>
          <w:rFonts w:hint="cs"/>
          <w:rtl/>
        </w:rPr>
        <w:t xml:space="preserve">ו על המסלול הזה השגות של </w:t>
      </w:r>
      <w:r w:rsidR="00EB6F81">
        <w:rPr>
          <w:rFonts w:hint="cs"/>
          <w:rtl/>
        </w:rPr>
        <w:t>הלשכות</w:t>
      </w:r>
      <w:r w:rsidR="007D4A28">
        <w:rPr>
          <w:rFonts w:hint="cs"/>
          <w:rtl/>
        </w:rPr>
        <w:t>,</w:t>
      </w:r>
      <w:r>
        <w:rPr>
          <w:rFonts w:hint="cs"/>
          <w:rtl/>
        </w:rPr>
        <w:t xml:space="preserve"> על כך ש</w:t>
      </w:r>
      <w:r w:rsidR="00EB6F81">
        <w:rPr>
          <w:rFonts w:hint="cs"/>
          <w:rtl/>
        </w:rPr>
        <w:t xml:space="preserve">אולי </w:t>
      </w:r>
      <w:r>
        <w:rPr>
          <w:rFonts w:hint="cs"/>
          <w:rtl/>
        </w:rPr>
        <w:t>מד</w:t>
      </w:r>
      <w:r w:rsidR="00EB6F81">
        <w:rPr>
          <w:rFonts w:hint="cs"/>
          <w:rtl/>
        </w:rPr>
        <w:t>ו</w:t>
      </w:r>
      <w:r>
        <w:rPr>
          <w:rFonts w:hint="cs"/>
          <w:rtl/>
        </w:rPr>
        <w:t>ב</w:t>
      </w:r>
      <w:r w:rsidR="00EB6F81">
        <w:rPr>
          <w:rFonts w:hint="cs"/>
          <w:rtl/>
        </w:rPr>
        <w:t xml:space="preserve">ר במס לא אמת כי </w:t>
      </w:r>
      <w:r>
        <w:rPr>
          <w:rFonts w:hint="cs"/>
          <w:rtl/>
        </w:rPr>
        <w:t xml:space="preserve">שיעור </w:t>
      </w:r>
      <w:r w:rsidR="00EB6F81">
        <w:rPr>
          <w:rFonts w:hint="cs"/>
          <w:rtl/>
        </w:rPr>
        <w:t>ה</w:t>
      </w:r>
      <w:r>
        <w:rPr>
          <w:rFonts w:hint="cs"/>
          <w:rtl/>
        </w:rPr>
        <w:t xml:space="preserve">מס האפקטיבי הסופי של בעלי המניות הוא </w:t>
      </w:r>
      <w:bookmarkStart w:id="92" w:name="_ETM_Q1_785172"/>
      <w:bookmarkEnd w:id="92"/>
      <w:r>
        <w:rPr>
          <w:rFonts w:hint="cs"/>
          <w:rtl/>
        </w:rPr>
        <w:t xml:space="preserve">לא תמיד 35%. </w:t>
      </w:r>
      <w:r w:rsidR="00EB6F81">
        <w:rPr>
          <w:rFonts w:hint="cs"/>
          <w:rtl/>
        </w:rPr>
        <w:t>בהסכמות</w:t>
      </w:r>
      <w:r>
        <w:rPr>
          <w:rFonts w:hint="cs"/>
          <w:rtl/>
        </w:rPr>
        <w:t xml:space="preserve"> החדשות הרחבנו את המסלול השלישי, </w:t>
      </w:r>
      <w:r w:rsidR="00DE41C2">
        <w:rPr>
          <w:rFonts w:hint="cs"/>
          <w:rtl/>
        </w:rPr>
        <w:t>את ה</w:t>
      </w:r>
      <w:r>
        <w:rPr>
          <w:rFonts w:hint="cs"/>
          <w:rtl/>
        </w:rPr>
        <w:t xml:space="preserve">מסלול של </w:t>
      </w:r>
      <w:bookmarkStart w:id="93" w:name="_ETM_Q1_805200"/>
      <w:bookmarkEnd w:id="93"/>
      <w:r w:rsidR="00EB6F81">
        <w:rPr>
          <w:rFonts w:hint="cs"/>
          <w:rtl/>
        </w:rPr>
        <w:t>אישור</w:t>
      </w:r>
      <w:r>
        <w:rPr>
          <w:rFonts w:hint="cs"/>
          <w:rtl/>
        </w:rPr>
        <w:t xml:space="preserve"> הנהלת החברה, ו</w:t>
      </w:r>
      <w:r w:rsidR="00EB6F81">
        <w:rPr>
          <w:rFonts w:hint="cs"/>
          <w:rtl/>
        </w:rPr>
        <w:t xml:space="preserve">ביטלנו את כל המגבלות שהיו. התחלנו עם </w:t>
      </w:r>
      <w:r>
        <w:rPr>
          <w:rFonts w:hint="cs"/>
          <w:rtl/>
        </w:rPr>
        <w:t xml:space="preserve">80% של החזקה בקבוצת חברות, </w:t>
      </w:r>
      <w:bookmarkStart w:id="94" w:name="_ETM_Q1_811085"/>
      <w:bookmarkEnd w:id="94"/>
      <w:r w:rsidR="005B54E0">
        <w:rPr>
          <w:rFonts w:hint="cs"/>
          <w:rtl/>
        </w:rPr>
        <w:t>י</w:t>
      </w:r>
      <w:r>
        <w:rPr>
          <w:rFonts w:hint="cs"/>
          <w:rtl/>
        </w:rPr>
        <w:t xml:space="preserve">רדנו בוועדה למעל 50%, </w:t>
      </w:r>
      <w:r w:rsidR="008650DF">
        <w:rPr>
          <w:rFonts w:hint="cs"/>
          <w:rtl/>
        </w:rPr>
        <w:t>ו</w:t>
      </w:r>
      <w:r>
        <w:rPr>
          <w:rFonts w:hint="cs"/>
          <w:rtl/>
        </w:rPr>
        <w:t>בסוף הורדנו את כל המגבלות של שיעור ההחזקה.</w:t>
      </w:r>
      <w:r w:rsidR="00EB6F81">
        <w:rPr>
          <w:rFonts w:hint="cs"/>
          <w:rtl/>
        </w:rPr>
        <w:t xml:space="preserve"> </w:t>
      </w:r>
      <w:bookmarkStart w:id="95" w:name="_ETM_Q1_826384"/>
      <w:bookmarkEnd w:id="95"/>
      <w:r w:rsidR="008650DF">
        <w:rPr>
          <w:rFonts w:hint="cs"/>
          <w:rtl/>
        </w:rPr>
        <w:t xml:space="preserve">אנחנו מדברים על מסלול שקובע שאם יש אישור של </w:t>
      </w:r>
      <w:r>
        <w:rPr>
          <w:rFonts w:hint="cs"/>
          <w:rtl/>
        </w:rPr>
        <w:t>חבר</w:t>
      </w:r>
      <w:r w:rsidR="00EB6F81">
        <w:rPr>
          <w:rFonts w:hint="cs"/>
          <w:rtl/>
        </w:rPr>
        <w:t xml:space="preserve">ות האם שמחזיקות בחברה </w:t>
      </w:r>
      <w:r>
        <w:rPr>
          <w:rFonts w:hint="cs"/>
          <w:rtl/>
        </w:rPr>
        <w:t>המחלקת</w:t>
      </w:r>
      <w:r w:rsidR="00340AE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B6F81">
        <w:rPr>
          <w:rFonts w:hint="cs"/>
          <w:rtl/>
        </w:rPr>
        <w:t xml:space="preserve">לא יחול </w:t>
      </w:r>
      <w:r>
        <w:rPr>
          <w:rFonts w:hint="cs"/>
          <w:rtl/>
        </w:rPr>
        <w:t xml:space="preserve">ניכוי </w:t>
      </w:r>
      <w:r w:rsidR="00EB6F81">
        <w:rPr>
          <w:rFonts w:hint="cs"/>
          <w:rtl/>
        </w:rPr>
        <w:t xml:space="preserve">מס </w:t>
      </w:r>
      <w:r>
        <w:rPr>
          <w:rFonts w:hint="cs"/>
          <w:rtl/>
        </w:rPr>
        <w:t>במקור בחלוקה בין חברתית</w:t>
      </w:r>
      <w:r w:rsidR="00340AED">
        <w:rPr>
          <w:rFonts w:hint="cs"/>
          <w:rtl/>
        </w:rPr>
        <w:t>,</w:t>
      </w:r>
      <w:r w:rsidR="008650DF">
        <w:rPr>
          <w:rFonts w:hint="cs"/>
          <w:rtl/>
        </w:rPr>
        <w:t xml:space="preserve"> </w:t>
      </w:r>
      <w:r w:rsidR="00340AED">
        <w:rPr>
          <w:rFonts w:hint="cs"/>
          <w:rtl/>
        </w:rPr>
        <w:t>ו</w:t>
      </w:r>
      <w:r w:rsidR="00EB6F81">
        <w:rPr>
          <w:rFonts w:hint="cs"/>
          <w:rtl/>
        </w:rPr>
        <w:t>ביום שה</w:t>
      </w:r>
      <w:r>
        <w:rPr>
          <w:rFonts w:hint="cs"/>
          <w:rtl/>
        </w:rPr>
        <w:t>דיבידנד יחולק לבעל המניות היחיד, שזה צריך לקרות באותה שנה</w:t>
      </w:r>
      <w:r w:rsidR="00EB6F81">
        <w:rPr>
          <w:rFonts w:hint="cs"/>
          <w:rtl/>
        </w:rPr>
        <w:t>, יש ניכוי ב</w:t>
      </w:r>
      <w:r>
        <w:rPr>
          <w:rFonts w:hint="cs"/>
          <w:rtl/>
        </w:rPr>
        <w:t>מ</w:t>
      </w:r>
      <w:r w:rsidR="00EB6F81">
        <w:rPr>
          <w:rFonts w:hint="cs"/>
          <w:rtl/>
        </w:rPr>
        <w:t xml:space="preserve">קור לפי שיעור המס </w:t>
      </w:r>
      <w:proofErr w:type="spellStart"/>
      <w:r w:rsidR="00EB6F81">
        <w:rPr>
          <w:rFonts w:hint="cs"/>
          <w:rtl/>
        </w:rPr>
        <w:t>האמיתי</w:t>
      </w:r>
      <w:proofErr w:type="spellEnd"/>
      <w:r w:rsidR="00EB6F81">
        <w:rPr>
          <w:rFonts w:hint="cs"/>
          <w:rtl/>
        </w:rPr>
        <w:t xml:space="preserve"> </w:t>
      </w:r>
      <w:r>
        <w:rPr>
          <w:rFonts w:hint="cs"/>
          <w:rtl/>
        </w:rPr>
        <w:t>של אותו בעל מניות</w:t>
      </w:r>
      <w:r w:rsidR="00EB6F81">
        <w:rPr>
          <w:rFonts w:hint="cs"/>
          <w:rtl/>
        </w:rPr>
        <w:t xml:space="preserve">. ככל שלא </w:t>
      </w:r>
      <w:r>
        <w:rPr>
          <w:rFonts w:hint="cs"/>
          <w:rtl/>
        </w:rPr>
        <w:t>מ</w:t>
      </w:r>
      <w:r w:rsidR="00EB6F81">
        <w:rPr>
          <w:rFonts w:hint="cs"/>
          <w:rtl/>
        </w:rPr>
        <w:t>תקבל אישור כזה של הנהלת החברות שמעל, החברה המ</w:t>
      </w:r>
      <w:r>
        <w:rPr>
          <w:rFonts w:hint="cs"/>
          <w:rtl/>
        </w:rPr>
        <w:t>ח</w:t>
      </w:r>
      <w:r w:rsidR="00EB6F81">
        <w:rPr>
          <w:rFonts w:hint="cs"/>
          <w:rtl/>
        </w:rPr>
        <w:t xml:space="preserve">לקת תנכה </w:t>
      </w:r>
      <w:r>
        <w:rPr>
          <w:rFonts w:hint="cs"/>
          <w:rtl/>
        </w:rPr>
        <w:t xml:space="preserve">35% </w:t>
      </w:r>
      <w:r w:rsidR="00EB6F81">
        <w:rPr>
          <w:rFonts w:hint="cs"/>
          <w:rtl/>
        </w:rPr>
        <w:t>ו</w:t>
      </w:r>
      <w:r w:rsidR="008650DF">
        <w:rPr>
          <w:rFonts w:hint="cs"/>
          <w:rtl/>
        </w:rPr>
        <w:t>י</w:t>
      </w:r>
      <w:r w:rsidR="00EB6F81">
        <w:rPr>
          <w:rFonts w:hint="cs"/>
          <w:rtl/>
        </w:rPr>
        <w:t xml:space="preserve">ופעל </w:t>
      </w:r>
      <w:r>
        <w:rPr>
          <w:rFonts w:hint="cs"/>
          <w:rtl/>
        </w:rPr>
        <w:t>המנגנו</w:t>
      </w:r>
      <w:bookmarkStart w:id="96" w:name="_ETM_Q1_852103"/>
      <w:bookmarkEnd w:id="96"/>
      <w:r>
        <w:rPr>
          <w:rFonts w:hint="cs"/>
          <w:rtl/>
        </w:rPr>
        <w:t xml:space="preserve">ן </w:t>
      </w:r>
      <w:r w:rsidR="00EB6F81">
        <w:rPr>
          <w:rFonts w:hint="cs"/>
          <w:rtl/>
        </w:rPr>
        <w:t xml:space="preserve">של ניכוי-זיכוי. זה המסלול שגיבשנו יחד עם הלשכות. </w:t>
      </w:r>
    </w:p>
    <w:p w:rsidR="00EB6F81" w:rsidRDefault="00EB6F81" w:rsidP="007D4A28">
      <w:pPr>
        <w:ind w:firstLine="0"/>
        <w:rPr>
          <w:rtl/>
        </w:rPr>
      </w:pPr>
    </w:p>
    <w:p w:rsidR="007D4A28" w:rsidRDefault="007D4A28" w:rsidP="007D4A28">
      <w:pPr>
        <w:pStyle w:val="af6"/>
        <w:keepNext/>
        <w:rPr>
          <w:rtl/>
        </w:rPr>
      </w:pPr>
      <w:bookmarkStart w:id="97" w:name="ET_yor_4762_33"/>
      <w:r w:rsidRPr="007D4A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4A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7D4A28" w:rsidRDefault="007D4A28" w:rsidP="007D4A28">
      <w:pPr>
        <w:pStyle w:val="KeepWithNext"/>
        <w:rPr>
          <w:rtl/>
        </w:rPr>
      </w:pPr>
    </w:p>
    <w:p w:rsidR="00EB6F81" w:rsidRDefault="007D4A28" w:rsidP="005B54E0">
      <w:pPr>
        <w:rPr>
          <w:rtl/>
        </w:rPr>
      </w:pPr>
      <w:r>
        <w:rPr>
          <w:rFonts w:hint="cs"/>
          <w:rtl/>
        </w:rPr>
        <w:t xml:space="preserve">יש הסכמה על הנוסח הזה? </w:t>
      </w:r>
      <w:bookmarkStart w:id="98" w:name="_ETM_Q1_878462"/>
      <w:bookmarkStart w:id="99" w:name="_ETM_Q1_878541"/>
      <w:bookmarkStart w:id="100" w:name="_ETM_Q1_881852"/>
      <w:bookmarkStart w:id="101" w:name="_ETM_Q1_882450"/>
      <w:bookmarkStart w:id="102" w:name="_ETM_Q1_882534"/>
      <w:bookmarkEnd w:id="98"/>
      <w:bookmarkEnd w:id="99"/>
      <w:bookmarkEnd w:id="100"/>
      <w:bookmarkEnd w:id="101"/>
      <w:bookmarkEnd w:id="102"/>
      <w:r w:rsidR="00EB6F81">
        <w:rPr>
          <w:rFonts w:hint="cs"/>
          <w:rtl/>
        </w:rPr>
        <w:t xml:space="preserve">בישיבה הקודמת </w:t>
      </w:r>
      <w:r w:rsidR="008650DF">
        <w:rPr>
          <w:rFonts w:hint="cs"/>
          <w:rtl/>
        </w:rPr>
        <w:t xml:space="preserve">הבנתי </w:t>
      </w:r>
      <w:bookmarkStart w:id="103" w:name="_ETM_Q1_886578"/>
      <w:bookmarkEnd w:id="103"/>
      <w:r w:rsidR="00EB6F81">
        <w:rPr>
          <w:rFonts w:hint="cs"/>
          <w:rtl/>
        </w:rPr>
        <w:t>שאמורים לנסח תקנו</w:t>
      </w:r>
      <w:r w:rsidR="008650DF">
        <w:rPr>
          <w:rFonts w:hint="cs"/>
          <w:rtl/>
        </w:rPr>
        <w:t xml:space="preserve">ת שיובאו להצבעה. </w:t>
      </w:r>
    </w:p>
    <w:p w:rsidR="00EB6F81" w:rsidRDefault="00EB6F81" w:rsidP="00EB6F81">
      <w:pPr>
        <w:rPr>
          <w:rtl/>
        </w:rPr>
      </w:pPr>
    </w:p>
    <w:p w:rsidR="00EB6F81" w:rsidRDefault="00EB6F81" w:rsidP="00EB6F81">
      <w:pPr>
        <w:pStyle w:val="a4"/>
        <w:keepNext/>
        <w:rPr>
          <w:rtl/>
        </w:rPr>
      </w:pPr>
      <w:bookmarkStart w:id="104" w:name="ET_speaker_6361_6"/>
      <w:r w:rsidRPr="00EB6F8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B6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EB6F81" w:rsidRDefault="00EB6F81" w:rsidP="00EB6F81">
      <w:pPr>
        <w:pStyle w:val="KeepWithNext"/>
        <w:rPr>
          <w:rtl/>
        </w:rPr>
      </w:pPr>
    </w:p>
    <w:p w:rsidR="00EB6F81" w:rsidRDefault="008650DF" w:rsidP="00EB6F81">
      <w:pPr>
        <w:rPr>
          <w:rtl/>
        </w:rPr>
      </w:pPr>
      <w:r>
        <w:rPr>
          <w:rFonts w:hint="cs"/>
          <w:rtl/>
        </w:rPr>
        <w:t xml:space="preserve">זה לא מה שהיה. </w:t>
      </w:r>
    </w:p>
    <w:p w:rsidR="008650DF" w:rsidRDefault="008650DF" w:rsidP="00EB6F81">
      <w:pPr>
        <w:rPr>
          <w:rtl/>
        </w:rPr>
      </w:pPr>
      <w:bookmarkStart w:id="105" w:name="_ETM_Q1_900986"/>
      <w:bookmarkStart w:id="106" w:name="_ETM_Q1_901074"/>
      <w:bookmarkEnd w:id="105"/>
      <w:bookmarkEnd w:id="106"/>
    </w:p>
    <w:p w:rsidR="00EB6F81" w:rsidRDefault="00EB6F81" w:rsidP="00EB6F81">
      <w:pPr>
        <w:pStyle w:val="af6"/>
        <w:keepNext/>
        <w:rPr>
          <w:rtl/>
        </w:rPr>
      </w:pPr>
      <w:bookmarkStart w:id="107" w:name="ET_yor_4762_7"/>
      <w:r w:rsidRPr="00EB6F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6F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:rsidR="00EB6F81" w:rsidRDefault="00EB6F81" w:rsidP="00EB6F81">
      <w:pPr>
        <w:pStyle w:val="KeepWithNext"/>
        <w:rPr>
          <w:rtl/>
        </w:rPr>
      </w:pPr>
    </w:p>
    <w:p w:rsidR="008650DF" w:rsidRDefault="008650DF" w:rsidP="00EB6F81">
      <w:pPr>
        <w:rPr>
          <w:rtl/>
        </w:rPr>
      </w:pPr>
      <w:r>
        <w:rPr>
          <w:rFonts w:hint="cs"/>
          <w:rtl/>
        </w:rPr>
        <w:t xml:space="preserve">הגעתם להסכמה על </w:t>
      </w:r>
      <w:bookmarkStart w:id="108" w:name="_ETM_Q1_905376"/>
      <w:bookmarkEnd w:id="108"/>
      <w:r>
        <w:rPr>
          <w:rFonts w:hint="cs"/>
          <w:rtl/>
        </w:rPr>
        <w:t>משהו?</w:t>
      </w:r>
    </w:p>
    <w:p w:rsidR="008650DF" w:rsidRDefault="008650DF" w:rsidP="00EB6F81">
      <w:pPr>
        <w:rPr>
          <w:rtl/>
        </w:rPr>
      </w:pPr>
    </w:p>
    <w:p w:rsidR="008650DF" w:rsidRDefault="008650DF" w:rsidP="008650DF">
      <w:pPr>
        <w:pStyle w:val="af9"/>
        <w:keepNext/>
        <w:rPr>
          <w:rtl/>
        </w:rPr>
      </w:pPr>
      <w:bookmarkStart w:id="109" w:name="ET_guest_גק_בלנגה_35"/>
      <w:r w:rsidRPr="008650DF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8650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"/>
    </w:p>
    <w:p w:rsidR="008650DF" w:rsidRDefault="008650DF" w:rsidP="008650DF">
      <w:pPr>
        <w:pStyle w:val="KeepWithNext"/>
        <w:rPr>
          <w:rtl/>
        </w:rPr>
      </w:pPr>
    </w:p>
    <w:p w:rsidR="00EB6F81" w:rsidRDefault="008650DF" w:rsidP="005B590B">
      <w:pPr>
        <w:rPr>
          <w:rtl/>
        </w:rPr>
      </w:pPr>
      <w:r>
        <w:rPr>
          <w:rFonts w:hint="cs"/>
          <w:rtl/>
        </w:rPr>
        <w:t xml:space="preserve">הגענו להסכמה </w:t>
      </w:r>
      <w:r w:rsidR="005B590B">
        <w:rPr>
          <w:rFonts w:hint="cs"/>
          <w:rtl/>
        </w:rPr>
        <w:t xml:space="preserve">כמעט על </w:t>
      </w:r>
      <w:proofErr w:type="spellStart"/>
      <w:r w:rsidR="005B590B">
        <w:rPr>
          <w:rFonts w:hint="cs"/>
          <w:rtl/>
        </w:rPr>
        <w:t>הכל</w:t>
      </w:r>
      <w:proofErr w:type="spellEnd"/>
      <w:r w:rsidR="005B590B">
        <w:rPr>
          <w:rFonts w:hint="cs"/>
          <w:rtl/>
        </w:rPr>
        <w:t xml:space="preserve">, </w:t>
      </w:r>
      <w:r w:rsidR="00EB6F81">
        <w:rPr>
          <w:rFonts w:hint="cs"/>
          <w:rtl/>
        </w:rPr>
        <w:t>חוץ מסעיף אחד</w:t>
      </w:r>
      <w:r>
        <w:rPr>
          <w:rFonts w:hint="cs"/>
          <w:rtl/>
        </w:rPr>
        <w:t>.</w:t>
      </w:r>
    </w:p>
    <w:p w:rsidR="00EB6F81" w:rsidRDefault="00EB6F81" w:rsidP="00EB6F81">
      <w:pPr>
        <w:rPr>
          <w:rtl/>
        </w:rPr>
      </w:pPr>
    </w:p>
    <w:p w:rsidR="00EB6F81" w:rsidRDefault="00EB6F81" w:rsidP="00EB6F81">
      <w:pPr>
        <w:pStyle w:val="af6"/>
        <w:keepNext/>
        <w:rPr>
          <w:rtl/>
        </w:rPr>
      </w:pPr>
      <w:bookmarkStart w:id="110" w:name="ET_yor_4762_8"/>
      <w:r w:rsidRPr="00EB6F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6F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EB6F81" w:rsidRDefault="00EB6F81" w:rsidP="00EB6F81">
      <w:pPr>
        <w:pStyle w:val="KeepWithNext"/>
        <w:rPr>
          <w:rtl/>
        </w:rPr>
      </w:pPr>
    </w:p>
    <w:p w:rsidR="00EB6F81" w:rsidRDefault="00EB6F81" w:rsidP="00EB6F81">
      <w:pPr>
        <w:rPr>
          <w:rtl/>
        </w:rPr>
      </w:pPr>
      <w:r>
        <w:rPr>
          <w:rFonts w:hint="cs"/>
          <w:rtl/>
        </w:rPr>
        <w:t>מה?</w:t>
      </w:r>
    </w:p>
    <w:p w:rsidR="00EB6F81" w:rsidRDefault="00EB6F81" w:rsidP="00EB6F81">
      <w:pPr>
        <w:rPr>
          <w:rtl/>
        </w:rPr>
      </w:pPr>
    </w:p>
    <w:p w:rsidR="005B590B" w:rsidRDefault="005B590B" w:rsidP="005B590B">
      <w:pPr>
        <w:pStyle w:val="af9"/>
        <w:keepNext/>
        <w:rPr>
          <w:rtl/>
        </w:rPr>
      </w:pPr>
      <w:bookmarkStart w:id="111" w:name="_ETM_Q1_917664"/>
      <w:bookmarkEnd w:id="111"/>
      <w:r w:rsidRPr="005B590B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5B59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B590B" w:rsidRDefault="005B590B" w:rsidP="005B590B">
      <w:pPr>
        <w:pStyle w:val="KeepWithNext"/>
        <w:rPr>
          <w:rtl/>
        </w:rPr>
      </w:pPr>
    </w:p>
    <w:p w:rsidR="00EB6F81" w:rsidRDefault="005B590B" w:rsidP="005B54E0">
      <w:pPr>
        <w:rPr>
          <w:rtl/>
        </w:rPr>
      </w:pPr>
      <w:bookmarkStart w:id="112" w:name="_ETM_Q1_918279"/>
      <w:bookmarkStart w:id="113" w:name="_ETM_Q1_918365"/>
      <w:bookmarkEnd w:id="112"/>
      <w:bookmarkEnd w:id="113"/>
      <w:r>
        <w:rPr>
          <w:rFonts w:hint="cs"/>
          <w:rtl/>
        </w:rPr>
        <w:t xml:space="preserve">אנחנו </w:t>
      </w:r>
      <w:r w:rsidR="00EB6F81">
        <w:rPr>
          <w:rFonts w:hint="cs"/>
          <w:rtl/>
        </w:rPr>
        <w:t xml:space="preserve">מינואר </w:t>
      </w:r>
      <w:r>
        <w:rPr>
          <w:rFonts w:hint="cs"/>
          <w:rtl/>
        </w:rPr>
        <w:t xml:space="preserve">עד עכשיו </w:t>
      </w:r>
      <w:r w:rsidR="00EB6F81">
        <w:rPr>
          <w:rFonts w:hint="cs"/>
          <w:rtl/>
        </w:rPr>
        <w:t xml:space="preserve">מושקעים </w:t>
      </w:r>
      <w:r>
        <w:rPr>
          <w:rFonts w:hint="cs"/>
          <w:rtl/>
        </w:rPr>
        <w:t>בנוסח של התקנות</w:t>
      </w:r>
      <w:r w:rsidR="00EB6F81">
        <w:rPr>
          <w:rFonts w:hint="cs"/>
          <w:rtl/>
        </w:rPr>
        <w:t xml:space="preserve"> </w:t>
      </w:r>
      <w:r w:rsidR="00F57392">
        <w:rPr>
          <w:rFonts w:hint="cs"/>
          <w:rtl/>
        </w:rPr>
        <w:t>האלו ברמה של עשרות ומאות שעות,</w:t>
      </w:r>
      <w:r w:rsidR="00EB6F81">
        <w:rPr>
          <w:rFonts w:hint="cs"/>
          <w:rtl/>
        </w:rPr>
        <w:t xml:space="preserve"> כמעט כל יום או יומ</w:t>
      </w:r>
      <w:r w:rsidR="00F57392">
        <w:rPr>
          <w:rFonts w:hint="cs"/>
          <w:rtl/>
        </w:rPr>
        <w:t xml:space="preserve">יים </w:t>
      </w:r>
      <w:r w:rsidR="00EB6F81">
        <w:rPr>
          <w:rFonts w:hint="cs"/>
          <w:rtl/>
        </w:rPr>
        <w:t>מ</w:t>
      </w:r>
      <w:r w:rsidR="00F57392">
        <w:rPr>
          <w:rFonts w:hint="cs"/>
          <w:rtl/>
        </w:rPr>
        <w:t>ד</w:t>
      </w:r>
      <w:r w:rsidR="00EB6F81">
        <w:rPr>
          <w:rFonts w:hint="cs"/>
          <w:rtl/>
        </w:rPr>
        <w:t>ברים</w:t>
      </w:r>
      <w:r w:rsidR="00F57392">
        <w:rPr>
          <w:rFonts w:hint="cs"/>
          <w:rtl/>
        </w:rPr>
        <w:t xml:space="preserve"> עליהן</w:t>
      </w:r>
      <w:r w:rsidR="00EB6F81">
        <w:rPr>
          <w:rFonts w:hint="cs"/>
          <w:rtl/>
        </w:rPr>
        <w:t>. התקנות האלו יהפכו לה</w:t>
      </w:r>
      <w:r w:rsidR="00F57392">
        <w:rPr>
          <w:rFonts w:hint="cs"/>
          <w:rtl/>
        </w:rPr>
        <w:t>יו</w:t>
      </w:r>
      <w:r w:rsidR="00EB6F81">
        <w:rPr>
          <w:rFonts w:hint="cs"/>
          <w:rtl/>
        </w:rPr>
        <w:t>ת המרכיב המהותי ביותר</w:t>
      </w:r>
      <w:r w:rsidR="00F57392">
        <w:rPr>
          <w:rFonts w:hint="cs"/>
          <w:rtl/>
        </w:rPr>
        <w:t>.</w:t>
      </w:r>
    </w:p>
    <w:p w:rsidR="00EB6F81" w:rsidRDefault="00EB6F81" w:rsidP="00EB6F81">
      <w:pPr>
        <w:rPr>
          <w:rtl/>
        </w:rPr>
      </w:pPr>
    </w:p>
    <w:p w:rsidR="00EB6F81" w:rsidRDefault="00EB6F81" w:rsidP="00EB6F81">
      <w:pPr>
        <w:pStyle w:val="af6"/>
        <w:keepNext/>
        <w:rPr>
          <w:rtl/>
        </w:rPr>
      </w:pPr>
      <w:bookmarkStart w:id="114" w:name="ET_yor_4762_9"/>
      <w:r w:rsidRPr="00EB6F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6F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EB6F81" w:rsidRDefault="00EB6F81" w:rsidP="00EB6F81">
      <w:pPr>
        <w:pStyle w:val="KeepWithNext"/>
        <w:rPr>
          <w:rtl/>
        </w:rPr>
      </w:pPr>
    </w:p>
    <w:p w:rsidR="00EB6F81" w:rsidRDefault="00EB6F81" w:rsidP="00F57392">
      <w:pPr>
        <w:rPr>
          <w:rtl/>
        </w:rPr>
      </w:pPr>
      <w:r>
        <w:rPr>
          <w:rFonts w:hint="cs"/>
          <w:rtl/>
        </w:rPr>
        <w:t xml:space="preserve">זה דווקא משמח </w:t>
      </w:r>
      <w:r w:rsidR="002D5797">
        <w:rPr>
          <w:rFonts w:hint="cs"/>
          <w:rtl/>
        </w:rPr>
        <w:t>אותי שלא עושים לבד,</w:t>
      </w:r>
      <w:r w:rsidR="00F57392">
        <w:rPr>
          <w:rFonts w:hint="cs"/>
          <w:rtl/>
        </w:rPr>
        <w:t xml:space="preserve"> שמדברים </w:t>
      </w:r>
      <w:proofErr w:type="spellStart"/>
      <w:r w:rsidR="00F57392"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. </w:t>
      </w:r>
      <w:r w:rsidR="00F57392">
        <w:rPr>
          <w:rFonts w:hint="cs"/>
          <w:rtl/>
        </w:rPr>
        <w:t xml:space="preserve">הבנתי </w:t>
      </w:r>
      <w:bookmarkStart w:id="115" w:name="_ETM_Q1_939515"/>
      <w:bookmarkEnd w:id="115"/>
      <w:r w:rsidR="00F57392">
        <w:rPr>
          <w:rFonts w:hint="cs"/>
          <w:rtl/>
        </w:rPr>
        <w:t>שהגעתם להסכמה.</w:t>
      </w:r>
    </w:p>
    <w:p w:rsidR="00EB6F81" w:rsidRDefault="00EB6F81" w:rsidP="00EB6F81">
      <w:pPr>
        <w:rPr>
          <w:rtl/>
        </w:rPr>
      </w:pPr>
    </w:p>
    <w:p w:rsidR="00F57392" w:rsidRDefault="00F57392" w:rsidP="00F57392">
      <w:pPr>
        <w:pStyle w:val="af9"/>
        <w:keepNext/>
        <w:rPr>
          <w:rtl/>
        </w:rPr>
      </w:pPr>
      <w:bookmarkStart w:id="116" w:name="_ETM_Q1_943145"/>
      <w:bookmarkStart w:id="117" w:name="ET_guest_גק_בלנגה_37"/>
      <w:bookmarkEnd w:id="116"/>
      <w:r w:rsidRPr="00F57392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F573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"/>
    </w:p>
    <w:p w:rsidR="00F57392" w:rsidRDefault="00F57392" w:rsidP="00F57392">
      <w:pPr>
        <w:pStyle w:val="KeepWithNext"/>
        <w:rPr>
          <w:rtl/>
        </w:rPr>
      </w:pPr>
    </w:p>
    <w:p w:rsidR="007C2D66" w:rsidRDefault="00EB6F81" w:rsidP="00B11831">
      <w:pPr>
        <w:rPr>
          <w:rtl/>
        </w:rPr>
      </w:pPr>
      <w:bookmarkStart w:id="118" w:name="_ETM_Q1_943582"/>
      <w:bookmarkStart w:id="119" w:name="_ETM_Q1_943621"/>
      <w:bookmarkEnd w:id="118"/>
      <w:bookmarkEnd w:id="119"/>
      <w:r>
        <w:rPr>
          <w:rFonts w:hint="cs"/>
          <w:rtl/>
        </w:rPr>
        <w:t xml:space="preserve">עושים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ביחד.</w:t>
      </w:r>
      <w:r w:rsidR="00D1739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התקנות </w:t>
      </w:r>
      <w:r w:rsidR="007C2D66">
        <w:rPr>
          <w:rFonts w:hint="cs"/>
          <w:rtl/>
        </w:rPr>
        <w:t>הן מרכיב מהותי בחקיקת חוק הרווחים הכלואים</w:t>
      </w:r>
      <w:r w:rsidR="003F7889">
        <w:rPr>
          <w:rFonts w:hint="cs"/>
          <w:rtl/>
        </w:rPr>
        <w:t xml:space="preserve">. </w:t>
      </w:r>
      <w:r>
        <w:rPr>
          <w:rFonts w:hint="cs"/>
          <w:rtl/>
        </w:rPr>
        <w:t>החלק המה</w:t>
      </w:r>
      <w:r w:rsidR="007C2D66">
        <w:rPr>
          <w:rFonts w:hint="cs"/>
          <w:rtl/>
        </w:rPr>
        <w:t>ותי בכל החוק של הד</w:t>
      </w:r>
      <w:r>
        <w:rPr>
          <w:rFonts w:hint="cs"/>
          <w:rtl/>
        </w:rPr>
        <w:t>י</w:t>
      </w:r>
      <w:r w:rsidR="007C2D66">
        <w:rPr>
          <w:rFonts w:hint="cs"/>
          <w:rtl/>
        </w:rPr>
        <w:t>בידנד</w:t>
      </w:r>
      <w:r>
        <w:rPr>
          <w:rFonts w:hint="cs"/>
          <w:rtl/>
        </w:rPr>
        <w:t xml:space="preserve">ים </w:t>
      </w:r>
      <w:r w:rsidR="007C2D66">
        <w:rPr>
          <w:rFonts w:hint="cs"/>
          <w:rtl/>
        </w:rPr>
        <w:t xml:space="preserve">יהיה בנוי על התקנות האלו, לכן </w:t>
      </w:r>
      <w:r w:rsidR="003F7889">
        <w:rPr>
          <w:rFonts w:hint="cs"/>
          <w:rtl/>
        </w:rPr>
        <w:t>חשוב ש</w:t>
      </w:r>
      <w:r w:rsidR="007C2D66">
        <w:rPr>
          <w:rFonts w:hint="cs"/>
          <w:rtl/>
        </w:rPr>
        <w:t>הנוסחים</w:t>
      </w:r>
      <w:r>
        <w:rPr>
          <w:rFonts w:hint="cs"/>
          <w:rtl/>
        </w:rPr>
        <w:t xml:space="preserve"> </w:t>
      </w:r>
      <w:r w:rsidR="007C2D66">
        <w:rPr>
          <w:rFonts w:hint="cs"/>
          <w:rtl/>
        </w:rPr>
        <w:t>בת</w:t>
      </w:r>
      <w:r>
        <w:rPr>
          <w:rFonts w:hint="cs"/>
          <w:rtl/>
        </w:rPr>
        <w:t>קנות ה</w:t>
      </w:r>
      <w:r w:rsidR="007C2D66">
        <w:rPr>
          <w:rFonts w:hint="cs"/>
          <w:rtl/>
        </w:rPr>
        <w:t xml:space="preserve">אלו, בשונה מהנוסחים </w:t>
      </w:r>
      <w:bookmarkStart w:id="120" w:name="_ETM_Q1_977130"/>
      <w:bookmarkEnd w:id="120"/>
      <w:r w:rsidR="007C2D66">
        <w:rPr>
          <w:rFonts w:hint="cs"/>
          <w:rtl/>
        </w:rPr>
        <w:t xml:space="preserve">שבסוף עברו בחוק, </w:t>
      </w:r>
      <w:r w:rsidR="008C4091">
        <w:rPr>
          <w:rFonts w:hint="cs"/>
          <w:rtl/>
        </w:rPr>
        <w:t xml:space="preserve">יהיו מאוד </w:t>
      </w:r>
      <w:r w:rsidR="007C2D66">
        <w:rPr>
          <w:rFonts w:hint="cs"/>
          <w:rtl/>
        </w:rPr>
        <w:t xml:space="preserve">מדויקים, </w:t>
      </w:r>
      <w:bookmarkStart w:id="121" w:name="_ETM_Q1_1000236"/>
      <w:bookmarkEnd w:id="121"/>
      <w:r w:rsidR="008C4091">
        <w:rPr>
          <w:rFonts w:hint="cs"/>
          <w:rtl/>
        </w:rPr>
        <w:t>מאוד</w:t>
      </w:r>
      <w:r w:rsidR="007C2D66">
        <w:rPr>
          <w:rFonts w:hint="cs"/>
          <w:rtl/>
        </w:rPr>
        <w:t xml:space="preserve"> ברורים ומאוד חד משמעיים</w:t>
      </w:r>
      <w:r w:rsidR="003F7889">
        <w:rPr>
          <w:rFonts w:hint="cs"/>
          <w:rtl/>
        </w:rPr>
        <w:t>.</w:t>
      </w:r>
      <w:r w:rsidR="007C2D66">
        <w:rPr>
          <w:rFonts w:hint="cs"/>
          <w:rtl/>
        </w:rPr>
        <w:t xml:space="preserve"> </w:t>
      </w:r>
      <w:bookmarkStart w:id="122" w:name="_ETM_Q1_1003348"/>
      <w:bookmarkEnd w:id="122"/>
      <w:r w:rsidR="003F7889">
        <w:rPr>
          <w:rFonts w:hint="cs"/>
          <w:rtl/>
        </w:rPr>
        <w:t>י</w:t>
      </w:r>
      <w:r w:rsidR="008C4091">
        <w:rPr>
          <w:rFonts w:hint="cs"/>
          <w:rtl/>
        </w:rPr>
        <w:t>ש הת</w:t>
      </w:r>
      <w:r w:rsidR="007C2D66">
        <w:rPr>
          <w:rFonts w:hint="cs"/>
          <w:rtl/>
        </w:rPr>
        <w:t>עקשות מאוד גדול</w:t>
      </w:r>
      <w:r w:rsidR="008C4091">
        <w:rPr>
          <w:rFonts w:hint="cs"/>
          <w:rtl/>
        </w:rPr>
        <w:t>ה</w:t>
      </w:r>
      <w:r w:rsidR="007C2D66">
        <w:rPr>
          <w:rFonts w:hint="cs"/>
          <w:rtl/>
        </w:rPr>
        <w:t xml:space="preserve"> שהתקנות יבוצעו נכון. גם אם זה יי</w:t>
      </w:r>
      <w:r w:rsidR="008C4091">
        <w:rPr>
          <w:rFonts w:hint="cs"/>
          <w:rtl/>
        </w:rPr>
        <w:t>ק</w:t>
      </w:r>
      <w:r w:rsidR="007C2D66">
        <w:rPr>
          <w:rFonts w:hint="cs"/>
          <w:rtl/>
        </w:rPr>
        <w:t xml:space="preserve">ח עוד </w:t>
      </w:r>
      <w:bookmarkStart w:id="123" w:name="_ETM_Q1_1015271"/>
      <w:bookmarkEnd w:id="123"/>
      <w:r w:rsidR="007C2D66">
        <w:rPr>
          <w:rFonts w:hint="cs"/>
          <w:rtl/>
        </w:rPr>
        <w:t xml:space="preserve">קצת זמן, </w:t>
      </w:r>
      <w:r w:rsidR="003F7889">
        <w:rPr>
          <w:rFonts w:hint="cs"/>
          <w:rtl/>
        </w:rPr>
        <w:t>צריך ש</w:t>
      </w:r>
      <w:r w:rsidR="008C4091">
        <w:rPr>
          <w:rFonts w:hint="cs"/>
          <w:rtl/>
        </w:rPr>
        <w:t>נ</w:t>
      </w:r>
      <w:r w:rsidR="007C2D66">
        <w:rPr>
          <w:rFonts w:hint="cs"/>
          <w:rtl/>
        </w:rPr>
        <w:t>ע</w:t>
      </w:r>
      <w:r w:rsidR="008C4091">
        <w:rPr>
          <w:rFonts w:hint="cs"/>
          <w:rtl/>
        </w:rPr>
        <w:t>שה מ</w:t>
      </w:r>
      <w:r w:rsidR="007C2D66">
        <w:rPr>
          <w:rFonts w:hint="cs"/>
          <w:rtl/>
        </w:rPr>
        <w:t>אמצים שהתקנות האלו יי</w:t>
      </w:r>
      <w:r w:rsidR="008C4091">
        <w:rPr>
          <w:rFonts w:hint="cs"/>
          <w:rtl/>
        </w:rPr>
        <w:t>כ</w:t>
      </w:r>
      <w:r w:rsidR="007C2D66">
        <w:rPr>
          <w:rFonts w:hint="cs"/>
          <w:rtl/>
        </w:rPr>
        <w:t>ת</w:t>
      </w:r>
      <w:r w:rsidR="005B54E0">
        <w:rPr>
          <w:rFonts w:hint="cs"/>
          <w:rtl/>
        </w:rPr>
        <w:t>בו בצורה ברורה כך</w:t>
      </w:r>
      <w:r w:rsidR="002018EC">
        <w:rPr>
          <w:rFonts w:hint="cs"/>
          <w:rtl/>
        </w:rPr>
        <w:t xml:space="preserve"> </w:t>
      </w:r>
      <w:r w:rsidR="008C4091">
        <w:rPr>
          <w:rFonts w:hint="cs"/>
          <w:rtl/>
        </w:rPr>
        <w:t>שכל ה</w:t>
      </w:r>
      <w:r w:rsidR="007C2D66">
        <w:rPr>
          <w:rFonts w:hint="cs"/>
          <w:rtl/>
        </w:rPr>
        <w:t>צדדים יבינו איך צריך לעשות אותן.</w:t>
      </w:r>
      <w:r w:rsidR="008C4091">
        <w:rPr>
          <w:rFonts w:hint="cs"/>
          <w:rtl/>
        </w:rPr>
        <w:t xml:space="preserve"> יש דיונים על החלק השני של</w:t>
      </w:r>
      <w:r w:rsidR="007C2D66">
        <w:rPr>
          <w:rFonts w:hint="cs"/>
          <w:rtl/>
        </w:rPr>
        <w:t xml:space="preserve"> הרווחים הכלואים</w:t>
      </w:r>
      <w:r w:rsidR="00B11831">
        <w:rPr>
          <w:rFonts w:hint="cs"/>
          <w:rtl/>
        </w:rPr>
        <w:t>, על כך</w:t>
      </w:r>
      <w:r w:rsidR="007C2D66">
        <w:rPr>
          <w:rFonts w:hint="cs"/>
          <w:rtl/>
        </w:rPr>
        <w:t xml:space="preserve"> ש</w:t>
      </w:r>
      <w:r w:rsidR="00B11831">
        <w:rPr>
          <w:rFonts w:hint="cs"/>
          <w:rtl/>
        </w:rPr>
        <w:t xml:space="preserve">הוא </w:t>
      </w:r>
      <w:r w:rsidR="007C2D66">
        <w:rPr>
          <w:rFonts w:hint="cs"/>
          <w:rtl/>
        </w:rPr>
        <w:t>י</w:t>
      </w:r>
      <w:r w:rsidR="008C4091">
        <w:rPr>
          <w:rFonts w:hint="cs"/>
          <w:rtl/>
        </w:rPr>
        <w:t xml:space="preserve">היה </w:t>
      </w:r>
      <w:r w:rsidR="002018EC">
        <w:rPr>
          <w:rFonts w:hint="cs"/>
          <w:rtl/>
        </w:rPr>
        <w:t xml:space="preserve">בהוראת ביצוע </w:t>
      </w:r>
      <w:r w:rsidR="007C2D66">
        <w:rPr>
          <w:rFonts w:hint="cs"/>
          <w:rtl/>
        </w:rPr>
        <w:t xml:space="preserve">משלימה </w:t>
      </w:r>
      <w:r w:rsidR="002018EC">
        <w:rPr>
          <w:rFonts w:hint="cs"/>
          <w:rtl/>
        </w:rPr>
        <w:t>ש</w:t>
      </w:r>
      <w:bookmarkStart w:id="124" w:name="_ETM_Q1_1042783"/>
      <w:bookmarkEnd w:id="124"/>
      <w:r w:rsidR="007C2D66">
        <w:rPr>
          <w:rFonts w:hint="cs"/>
          <w:rtl/>
        </w:rPr>
        <w:t xml:space="preserve">מאוד דומה לתקנות האלו. </w:t>
      </w:r>
    </w:p>
    <w:p w:rsidR="007C2D66" w:rsidRDefault="007C2D66" w:rsidP="007C2D66">
      <w:pPr>
        <w:rPr>
          <w:rtl/>
        </w:rPr>
      </w:pPr>
      <w:bookmarkStart w:id="125" w:name="_ETM_Q1_1048726"/>
      <w:bookmarkStart w:id="126" w:name="_ETM_Q1_1048818"/>
      <w:bookmarkEnd w:id="125"/>
      <w:bookmarkEnd w:id="126"/>
    </w:p>
    <w:p w:rsidR="009E71AA" w:rsidRDefault="002018EC" w:rsidP="002B639D">
      <w:pPr>
        <w:rPr>
          <w:rtl/>
        </w:rPr>
      </w:pPr>
      <w:bookmarkStart w:id="127" w:name="_ETM_Q1_1048884"/>
      <w:bookmarkStart w:id="128" w:name="_ETM_Q1_1048953"/>
      <w:bookmarkEnd w:id="127"/>
      <w:bookmarkEnd w:id="128"/>
      <w:r>
        <w:rPr>
          <w:rFonts w:hint="cs"/>
          <w:rtl/>
        </w:rPr>
        <w:t xml:space="preserve">מאחר ובחוק </w:t>
      </w:r>
      <w:r w:rsidR="008C4091">
        <w:rPr>
          <w:rFonts w:hint="cs"/>
          <w:rtl/>
        </w:rPr>
        <w:t>גובים מס ביתר לעומת הני</w:t>
      </w:r>
      <w:r w:rsidR="007C2D66">
        <w:rPr>
          <w:rFonts w:hint="cs"/>
          <w:rtl/>
        </w:rPr>
        <w:t>כוי במקור שיכול לנוע עד כדי 10%, המחלוקת היא</w:t>
      </w:r>
      <w:r w:rsidR="008C4091">
        <w:rPr>
          <w:rFonts w:hint="cs"/>
          <w:rtl/>
        </w:rPr>
        <w:t xml:space="preserve"> </w:t>
      </w:r>
      <w:r w:rsidR="007C2D66">
        <w:rPr>
          <w:rFonts w:hint="cs"/>
          <w:rtl/>
        </w:rPr>
        <w:t xml:space="preserve">איך יבוצע </w:t>
      </w:r>
      <w:r>
        <w:rPr>
          <w:rFonts w:hint="cs"/>
          <w:rtl/>
        </w:rPr>
        <w:t>החזר המס</w:t>
      </w:r>
      <w:r w:rsidR="00C74B64">
        <w:rPr>
          <w:rFonts w:hint="cs"/>
          <w:rtl/>
        </w:rPr>
        <w:t xml:space="preserve"> -</w:t>
      </w:r>
      <w:r w:rsidR="008C4091">
        <w:rPr>
          <w:rFonts w:hint="cs"/>
          <w:rtl/>
        </w:rPr>
        <w:t xml:space="preserve"> האם </w:t>
      </w:r>
      <w:r w:rsidR="00160C3D">
        <w:rPr>
          <w:rFonts w:hint="cs"/>
          <w:rtl/>
        </w:rPr>
        <w:t>מהמועד שהאדם קיבל את הכסף הוא יהיה רשאי לקבל ריבית</w:t>
      </w:r>
      <w:r w:rsidR="00C74B64">
        <w:rPr>
          <w:rFonts w:hint="cs"/>
          <w:rtl/>
        </w:rPr>
        <w:t xml:space="preserve"> והצמדה</w:t>
      </w:r>
      <w:r w:rsidR="00AC7EDE">
        <w:rPr>
          <w:rFonts w:hint="cs"/>
          <w:rtl/>
        </w:rPr>
        <w:t>,</w:t>
      </w:r>
      <w:r w:rsidR="00160C3D">
        <w:rPr>
          <w:rFonts w:hint="cs"/>
          <w:rtl/>
        </w:rPr>
        <w:t xml:space="preserve"> </w:t>
      </w:r>
      <w:r w:rsidR="008C4091">
        <w:rPr>
          <w:rFonts w:hint="cs"/>
          <w:rtl/>
        </w:rPr>
        <w:t>או מ</w:t>
      </w:r>
      <w:r w:rsidR="00326BA8">
        <w:rPr>
          <w:rFonts w:hint="cs"/>
          <w:rtl/>
        </w:rPr>
        <w:t>ה</w:t>
      </w:r>
      <w:r w:rsidR="008C4091">
        <w:rPr>
          <w:rFonts w:hint="cs"/>
          <w:rtl/>
        </w:rPr>
        <w:t xml:space="preserve">מועד שהמס שולם </w:t>
      </w:r>
      <w:r w:rsidR="00160C3D">
        <w:rPr>
          <w:rFonts w:hint="cs"/>
          <w:rtl/>
        </w:rPr>
        <w:t xml:space="preserve">באמת </w:t>
      </w:r>
      <w:bookmarkStart w:id="129" w:name="_ETM_Q1_1079846"/>
      <w:bookmarkEnd w:id="129"/>
      <w:r w:rsidR="00160C3D">
        <w:rPr>
          <w:rFonts w:hint="cs"/>
          <w:rtl/>
        </w:rPr>
        <w:t xml:space="preserve">על ידי החברה ששילמה את הדיבידנד. יש הסכמה כלכלית </w:t>
      </w:r>
      <w:r w:rsidR="00326BA8">
        <w:rPr>
          <w:rFonts w:hint="cs"/>
          <w:rtl/>
        </w:rPr>
        <w:t xml:space="preserve">על כך </w:t>
      </w:r>
      <w:r w:rsidR="00160C3D">
        <w:rPr>
          <w:rFonts w:hint="cs"/>
          <w:rtl/>
        </w:rPr>
        <w:t>שמגיע מאותו מועד שהחברה חילקה, אבל רשות המ</w:t>
      </w:r>
      <w:r w:rsidR="008C4091">
        <w:rPr>
          <w:rFonts w:hint="cs"/>
          <w:rtl/>
        </w:rPr>
        <w:t>סים טו</w:t>
      </w:r>
      <w:r w:rsidR="0004435C">
        <w:rPr>
          <w:rFonts w:hint="cs"/>
          <w:rtl/>
        </w:rPr>
        <w:t>ענת שיש לה בעיות טכניות להתמודד עם זה.</w:t>
      </w:r>
      <w:r w:rsidR="008C4091">
        <w:rPr>
          <w:rFonts w:hint="cs"/>
          <w:rtl/>
        </w:rPr>
        <w:t xml:space="preserve"> מאחר ואנחנו לא מסכימים </w:t>
      </w:r>
      <w:r w:rsidR="0004435C">
        <w:rPr>
          <w:rFonts w:hint="cs"/>
          <w:rtl/>
        </w:rPr>
        <w:t xml:space="preserve">לוותר על הריבית </w:t>
      </w:r>
      <w:bookmarkStart w:id="130" w:name="_ETM_Q1_1092251"/>
      <w:bookmarkEnd w:id="130"/>
      <w:r w:rsidR="0004435C">
        <w:rPr>
          <w:rFonts w:hint="cs"/>
          <w:rtl/>
        </w:rPr>
        <w:t>וההצמדה האלה</w:t>
      </w:r>
      <w:r w:rsidR="008C4091">
        <w:rPr>
          <w:rFonts w:hint="cs"/>
          <w:rtl/>
        </w:rPr>
        <w:t xml:space="preserve"> </w:t>
      </w:r>
      <w:r w:rsidR="0004435C">
        <w:rPr>
          <w:rFonts w:hint="cs"/>
          <w:rtl/>
        </w:rPr>
        <w:t xml:space="preserve">ואנחנו ממציאים כל מיני חלופות, </w:t>
      </w:r>
      <w:r w:rsidR="008C4091">
        <w:rPr>
          <w:rFonts w:hint="cs"/>
          <w:rtl/>
        </w:rPr>
        <w:t>י</w:t>
      </w:r>
      <w:r w:rsidR="0004435C">
        <w:rPr>
          <w:rFonts w:hint="cs"/>
          <w:rtl/>
        </w:rPr>
        <w:t>כ</w:t>
      </w:r>
      <w:r w:rsidR="008C4091">
        <w:rPr>
          <w:rFonts w:hint="cs"/>
          <w:rtl/>
        </w:rPr>
        <w:t xml:space="preserve">ול להיות </w:t>
      </w:r>
      <w:r w:rsidR="0004435C">
        <w:rPr>
          <w:rFonts w:hint="cs"/>
          <w:rtl/>
        </w:rPr>
        <w:t xml:space="preserve">שכדאי שתלחצו טיפה </w:t>
      </w:r>
      <w:bookmarkStart w:id="131" w:name="_ETM_Q1_1105056"/>
      <w:bookmarkEnd w:id="131"/>
      <w:r w:rsidR="0004435C">
        <w:rPr>
          <w:rFonts w:hint="cs"/>
          <w:rtl/>
        </w:rPr>
        <w:t>על רשות המ</w:t>
      </w:r>
      <w:r w:rsidR="008C4091">
        <w:rPr>
          <w:rFonts w:hint="cs"/>
          <w:rtl/>
        </w:rPr>
        <w:t>סים ש</w:t>
      </w:r>
      <w:r w:rsidR="0004435C">
        <w:rPr>
          <w:rFonts w:hint="cs"/>
          <w:rtl/>
        </w:rPr>
        <w:t>יסכימו לחלופות</w:t>
      </w:r>
      <w:r w:rsidR="00C74B64">
        <w:rPr>
          <w:rFonts w:hint="cs"/>
          <w:rtl/>
        </w:rPr>
        <w:t>.</w:t>
      </w:r>
      <w:r w:rsidR="008C4091">
        <w:rPr>
          <w:rFonts w:hint="cs"/>
          <w:rtl/>
        </w:rPr>
        <w:t xml:space="preserve"> המחלוק</w:t>
      </w:r>
      <w:r w:rsidR="0004435C">
        <w:rPr>
          <w:rFonts w:hint="cs"/>
          <w:rtl/>
        </w:rPr>
        <w:t>ת</w:t>
      </w:r>
      <w:r w:rsidR="008C4091">
        <w:rPr>
          <w:rFonts w:hint="cs"/>
          <w:rtl/>
        </w:rPr>
        <w:t xml:space="preserve"> </w:t>
      </w:r>
      <w:r w:rsidR="0004435C">
        <w:rPr>
          <w:rFonts w:hint="cs"/>
          <w:rtl/>
        </w:rPr>
        <w:t>ה</w:t>
      </w:r>
      <w:r w:rsidR="008C4091">
        <w:rPr>
          <w:rFonts w:hint="cs"/>
          <w:rtl/>
        </w:rPr>
        <w:t xml:space="preserve">יא </w:t>
      </w:r>
      <w:r w:rsidR="0004435C">
        <w:rPr>
          <w:rFonts w:hint="cs"/>
          <w:rtl/>
        </w:rPr>
        <w:t xml:space="preserve">על כך שהכסף לא מגיע בשנה שבה </w:t>
      </w:r>
      <w:r w:rsidR="00C74B64">
        <w:rPr>
          <w:rFonts w:hint="cs"/>
          <w:rtl/>
        </w:rPr>
        <w:t xml:space="preserve">הוא </w:t>
      </w:r>
      <w:r w:rsidR="0004435C">
        <w:rPr>
          <w:rFonts w:hint="cs"/>
          <w:rtl/>
        </w:rPr>
        <w:t>חולק ליעדו הסופי, יש לו חניית אמצע באיזה שהוא תאגיד</w:t>
      </w:r>
      <w:r w:rsidR="002B639D">
        <w:rPr>
          <w:rFonts w:hint="cs"/>
          <w:rtl/>
        </w:rPr>
        <w:t>.</w:t>
      </w:r>
      <w:r w:rsidR="0004435C">
        <w:rPr>
          <w:rFonts w:hint="cs"/>
          <w:rtl/>
        </w:rPr>
        <w:t xml:space="preserve"> </w:t>
      </w:r>
      <w:bookmarkStart w:id="132" w:name="_ETM_Q1_1128927"/>
      <w:bookmarkEnd w:id="132"/>
      <w:r w:rsidR="009E71AA">
        <w:rPr>
          <w:rFonts w:hint="cs"/>
          <w:rtl/>
        </w:rPr>
        <w:t>יש ש</w:t>
      </w:r>
      <w:r w:rsidR="002B639D">
        <w:rPr>
          <w:rFonts w:hint="cs"/>
          <w:rtl/>
        </w:rPr>
        <w:t xml:space="preserve">תי </w:t>
      </w:r>
      <w:r w:rsidR="0004435C">
        <w:rPr>
          <w:rFonts w:hint="cs"/>
          <w:rtl/>
        </w:rPr>
        <w:t xml:space="preserve">חלופות: </w:t>
      </w:r>
      <w:r w:rsidR="00192D1F">
        <w:rPr>
          <w:rFonts w:hint="cs"/>
          <w:rtl/>
        </w:rPr>
        <w:t>או לדווח</w:t>
      </w:r>
      <w:r w:rsidR="009E71AA">
        <w:rPr>
          <w:rFonts w:hint="cs"/>
          <w:rtl/>
        </w:rPr>
        <w:t xml:space="preserve"> </w:t>
      </w:r>
      <w:r w:rsidR="009E71AA">
        <w:rPr>
          <w:rtl/>
        </w:rPr>
        <w:t>–</w:t>
      </w:r>
      <w:r w:rsidR="00192D1F">
        <w:rPr>
          <w:rFonts w:hint="cs"/>
          <w:rtl/>
        </w:rPr>
        <w:t xml:space="preserve"> </w:t>
      </w:r>
      <w:r w:rsidR="009E71AA">
        <w:rPr>
          <w:rFonts w:hint="cs"/>
          <w:rtl/>
        </w:rPr>
        <w:t xml:space="preserve">זאת </w:t>
      </w:r>
      <w:r w:rsidR="00192D1F">
        <w:rPr>
          <w:rFonts w:hint="cs"/>
          <w:rtl/>
        </w:rPr>
        <w:lastRenderedPageBreak/>
        <w:t>למרות שהדיבידנד לא חולק בפועל לאותו יחיד</w:t>
      </w:r>
      <w:r w:rsidR="009E71AA">
        <w:rPr>
          <w:rFonts w:hint="cs"/>
          <w:rtl/>
        </w:rPr>
        <w:t xml:space="preserve"> -</w:t>
      </w:r>
      <w:bookmarkStart w:id="133" w:name="_ETM_Q1_1202526"/>
      <w:bookmarkEnd w:id="133"/>
      <w:r w:rsidR="00C74B64">
        <w:rPr>
          <w:rFonts w:hint="cs"/>
          <w:rtl/>
        </w:rPr>
        <w:t xml:space="preserve"> כהכנסה ולקבל החזר מס</w:t>
      </w:r>
      <w:r w:rsidR="009E71AA">
        <w:rPr>
          <w:rFonts w:hint="cs"/>
          <w:rtl/>
        </w:rPr>
        <w:t>,</w:t>
      </w:r>
      <w:r w:rsidR="00C74B64">
        <w:rPr>
          <w:rFonts w:hint="cs"/>
          <w:rtl/>
        </w:rPr>
        <w:t xml:space="preserve"> </w:t>
      </w:r>
      <w:bookmarkStart w:id="134" w:name="_ETM_Q1_1140371"/>
      <w:bookmarkEnd w:id="134"/>
      <w:r w:rsidR="009E71AA">
        <w:rPr>
          <w:rFonts w:hint="cs"/>
          <w:rtl/>
        </w:rPr>
        <w:t>ש</w:t>
      </w:r>
      <w:r w:rsidR="0004435C">
        <w:rPr>
          <w:rFonts w:hint="cs"/>
          <w:rtl/>
        </w:rPr>
        <w:t>זה</w:t>
      </w:r>
      <w:r w:rsidR="008C4091">
        <w:rPr>
          <w:rFonts w:hint="cs"/>
          <w:rtl/>
        </w:rPr>
        <w:t xml:space="preserve"> דורש יצירה משפ</w:t>
      </w:r>
      <w:r w:rsidR="0004435C">
        <w:rPr>
          <w:rFonts w:hint="cs"/>
          <w:rtl/>
        </w:rPr>
        <w:t>ט</w:t>
      </w:r>
      <w:r w:rsidR="008C4091">
        <w:rPr>
          <w:rFonts w:hint="cs"/>
          <w:rtl/>
        </w:rPr>
        <w:t xml:space="preserve">ית </w:t>
      </w:r>
      <w:r w:rsidR="0004435C">
        <w:rPr>
          <w:rFonts w:hint="cs"/>
          <w:rtl/>
        </w:rPr>
        <w:t xml:space="preserve">לא פשוטה </w:t>
      </w:r>
      <w:r w:rsidR="008C4091">
        <w:rPr>
          <w:rFonts w:hint="cs"/>
          <w:rtl/>
        </w:rPr>
        <w:t>בתוך התקנות</w:t>
      </w:r>
      <w:r w:rsidR="00C74B64">
        <w:rPr>
          <w:rFonts w:hint="cs"/>
          <w:rtl/>
        </w:rPr>
        <w:t>,</w:t>
      </w:r>
      <w:r w:rsidR="008C4091">
        <w:rPr>
          <w:rFonts w:hint="cs"/>
          <w:rtl/>
        </w:rPr>
        <w:t xml:space="preserve"> </w:t>
      </w:r>
      <w:bookmarkStart w:id="135" w:name="_ETM_Q1_1165554"/>
      <w:bookmarkEnd w:id="135"/>
      <w:r w:rsidR="00192D1F">
        <w:rPr>
          <w:rFonts w:hint="cs"/>
          <w:rtl/>
        </w:rPr>
        <w:t xml:space="preserve">או לאפשר לו להגיש תיקון לדוח </w:t>
      </w:r>
      <w:bookmarkStart w:id="136" w:name="_ETM_Q1_1213768"/>
      <w:bookmarkEnd w:id="136"/>
      <w:r w:rsidR="002B639D">
        <w:rPr>
          <w:rFonts w:hint="cs"/>
          <w:rtl/>
        </w:rPr>
        <w:t>במכתב.</w:t>
      </w:r>
      <w:r w:rsidR="00192D1F">
        <w:rPr>
          <w:rFonts w:hint="cs"/>
          <w:rtl/>
        </w:rPr>
        <w:t xml:space="preserve"> </w:t>
      </w:r>
      <w:bookmarkStart w:id="137" w:name="_ETM_Q1_1218335"/>
      <w:bookmarkEnd w:id="137"/>
      <w:r w:rsidR="009E71AA">
        <w:rPr>
          <w:rFonts w:hint="cs"/>
          <w:rtl/>
        </w:rPr>
        <w:t xml:space="preserve"> </w:t>
      </w:r>
      <w:r w:rsidR="00C74B64">
        <w:rPr>
          <w:rFonts w:hint="cs"/>
          <w:rtl/>
        </w:rPr>
        <w:t xml:space="preserve"> </w:t>
      </w:r>
      <w:r w:rsidR="00192D1F">
        <w:rPr>
          <w:rFonts w:hint="cs"/>
          <w:rtl/>
        </w:rPr>
        <w:t xml:space="preserve"> </w:t>
      </w:r>
    </w:p>
    <w:p w:rsidR="009E71AA" w:rsidRDefault="009E71AA" w:rsidP="00C74B64">
      <w:pPr>
        <w:rPr>
          <w:rtl/>
        </w:rPr>
      </w:pPr>
    </w:p>
    <w:p w:rsidR="00E11B61" w:rsidRDefault="00192D1F" w:rsidP="00091DED">
      <w:pPr>
        <w:rPr>
          <w:rtl/>
        </w:rPr>
      </w:pPr>
      <w:bookmarkStart w:id="138" w:name="_ETM_Q1_1216533"/>
      <w:bookmarkEnd w:id="138"/>
      <w:r>
        <w:rPr>
          <w:rFonts w:hint="cs"/>
          <w:rtl/>
        </w:rPr>
        <w:t>כל המידע קיים</w:t>
      </w:r>
      <w:r w:rsidR="009E71AA">
        <w:rPr>
          <w:rFonts w:hint="cs"/>
          <w:rtl/>
        </w:rPr>
        <w:t xml:space="preserve">. </w:t>
      </w:r>
      <w:r>
        <w:rPr>
          <w:rFonts w:hint="cs"/>
          <w:rtl/>
        </w:rPr>
        <w:t xml:space="preserve">רשות המסים </w:t>
      </w:r>
      <w:r w:rsidR="009E71AA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רוצה לדעת </w:t>
      </w:r>
      <w:bookmarkStart w:id="139" w:name="_ETM_Q1_1222635"/>
      <w:bookmarkEnd w:id="139"/>
      <w:r>
        <w:rPr>
          <w:rFonts w:hint="cs"/>
          <w:rtl/>
        </w:rPr>
        <w:t xml:space="preserve">מתי </w:t>
      </w:r>
      <w:r w:rsidR="009E71AA">
        <w:rPr>
          <w:rFonts w:hint="cs"/>
          <w:rtl/>
        </w:rPr>
        <w:t>המס שולם ומי שילם אותו</w:t>
      </w:r>
      <w:r w:rsidR="002B639D">
        <w:rPr>
          <w:rFonts w:hint="cs"/>
          <w:rtl/>
        </w:rPr>
        <w:t xml:space="preserve">. </w:t>
      </w:r>
      <w:r w:rsidR="009E71AA">
        <w:rPr>
          <w:rFonts w:hint="cs"/>
          <w:rtl/>
        </w:rPr>
        <w:t>בשביל</w:t>
      </w:r>
      <w:r>
        <w:rPr>
          <w:rFonts w:hint="cs"/>
          <w:rtl/>
        </w:rPr>
        <w:t xml:space="preserve"> זה </w:t>
      </w:r>
      <w:r w:rsidR="009E71AA">
        <w:rPr>
          <w:rFonts w:hint="cs"/>
          <w:rtl/>
        </w:rPr>
        <w:t xml:space="preserve">היא צריכה להסכים </w:t>
      </w:r>
      <w:bookmarkStart w:id="140" w:name="_ETM_Q1_1229654"/>
      <w:bookmarkEnd w:id="140"/>
      <w:r w:rsidR="009E71AA">
        <w:rPr>
          <w:rFonts w:hint="cs"/>
          <w:rtl/>
        </w:rPr>
        <w:t>ש</w:t>
      </w:r>
      <w:r>
        <w:rPr>
          <w:rFonts w:hint="cs"/>
          <w:rtl/>
        </w:rPr>
        <w:t xml:space="preserve">פקיד השומה או אותו רואה חשבון ייכנס </w:t>
      </w:r>
      <w:bookmarkStart w:id="141" w:name="_ETM_Q1_1229343"/>
      <w:bookmarkEnd w:id="141"/>
      <w:r>
        <w:rPr>
          <w:rFonts w:hint="cs"/>
          <w:rtl/>
        </w:rPr>
        <w:t xml:space="preserve">לתוך המערכת ויקליד את ההכנסה ואת המס </w:t>
      </w:r>
      <w:r w:rsidR="009E71AA">
        <w:rPr>
          <w:rFonts w:hint="cs"/>
          <w:rtl/>
        </w:rPr>
        <w:t>כך</w:t>
      </w:r>
      <w:r>
        <w:rPr>
          <w:rFonts w:hint="cs"/>
          <w:rtl/>
        </w:rPr>
        <w:t xml:space="preserve"> </w:t>
      </w:r>
      <w:r w:rsidR="009E71AA">
        <w:rPr>
          <w:rFonts w:hint="cs"/>
          <w:rtl/>
        </w:rPr>
        <w:t>ש</w:t>
      </w:r>
      <w:r>
        <w:rPr>
          <w:rFonts w:hint="cs"/>
          <w:rtl/>
        </w:rPr>
        <w:t xml:space="preserve">ייווצר </w:t>
      </w:r>
      <w:bookmarkStart w:id="142" w:name="_ETM_Q1_1232041"/>
      <w:bookmarkEnd w:id="142"/>
      <w:r>
        <w:rPr>
          <w:rFonts w:hint="cs"/>
          <w:rtl/>
        </w:rPr>
        <w:t xml:space="preserve">לו החזר באותו מועד. </w:t>
      </w:r>
      <w:bookmarkStart w:id="143" w:name="_ETM_Q1_1241431"/>
      <w:bookmarkStart w:id="144" w:name="_ETM_Q1_1245869"/>
      <w:bookmarkStart w:id="145" w:name="_ETM_Q1_1253636"/>
      <w:bookmarkEnd w:id="143"/>
      <w:bookmarkEnd w:id="144"/>
      <w:bookmarkEnd w:id="145"/>
      <w:r w:rsidR="009E71AA">
        <w:rPr>
          <w:rFonts w:hint="cs"/>
          <w:rtl/>
        </w:rPr>
        <w:t xml:space="preserve">אם אותו אדם הוא נכה או </w:t>
      </w:r>
      <w:r w:rsidR="002B639D">
        <w:rPr>
          <w:rFonts w:hint="cs"/>
          <w:rtl/>
        </w:rPr>
        <w:t>ש</w:t>
      </w:r>
      <w:r w:rsidR="009E71AA">
        <w:rPr>
          <w:rFonts w:hint="cs"/>
          <w:rtl/>
        </w:rPr>
        <w:t>יש לו הפסדים</w:t>
      </w:r>
      <w:r w:rsidR="00091DE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6" w:name="_ETM_Q1_1256152"/>
      <w:bookmarkEnd w:id="146"/>
      <w:r w:rsidR="00091DED">
        <w:rPr>
          <w:rFonts w:hint="cs"/>
          <w:rtl/>
        </w:rPr>
        <w:t>הוא לא</w:t>
      </w:r>
      <w:r>
        <w:rPr>
          <w:rFonts w:hint="cs"/>
          <w:rtl/>
        </w:rPr>
        <w:t xml:space="preserve"> </w:t>
      </w:r>
      <w:r w:rsidR="009E71AA">
        <w:rPr>
          <w:rFonts w:hint="cs"/>
          <w:rtl/>
        </w:rPr>
        <w:t xml:space="preserve">יצטרך </w:t>
      </w:r>
      <w:r>
        <w:rPr>
          <w:rFonts w:hint="cs"/>
          <w:rtl/>
        </w:rPr>
        <w:t xml:space="preserve">לחזור לעשות תיקון מאוד עמוק </w:t>
      </w:r>
      <w:bookmarkStart w:id="147" w:name="_ETM_Q1_1254850"/>
      <w:bookmarkEnd w:id="147"/>
      <w:r>
        <w:rPr>
          <w:rFonts w:hint="cs"/>
          <w:rtl/>
        </w:rPr>
        <w:t xml:space="preserve">בדוח, הוא יוכל באותה שנה לדעת שהחברה לא יכלה לחלק </w:t>
      </w:r>
      <w:bookmarkStart w:id="148" w:name="_ETM_Q1_1258117"/>
      <w:bookmarkEnd w:id="148"/>
      <w:r>
        <w:rPr>
          <w:rFonts w:hint="cs"/>
          <w:rtl/>
        </w:rPr>
        <w:t>לו את הדיבידנ</w:t>
      </w:r>
      <w:r w:rsidR="00091DED">
        <w:rPr>
          <w:rFonts w:hint="cs"/>
          <w:rtl/>
        </w:rPr>
        <w:t xml:space="preserve">ד. אם </w:t>
      </w:r>
      <w:r w:rsidR="009E71AA">
        <w:rPr>
          <w:rFonts w:hint="cs"/>
          <w:rtl/>
        </w:rPr>
        <w:t xml:space="preserve">בכל מקרה </w:t>
      </w:r>
      <w:r w:rsidR="00831068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מדווח על </w:t>
      </w:r>
      <w:bookmarkStart w:id="149" w:name="_ETM_Q1_1262592"/>
      <w:bookmarkEnd w:id="149"/>
      <w:r>
        <w:rPr>
          <w:rFonts w:hint="cs"/>
          <w:rtl/>
        </w:rPr>
        <w:t xml:space="preserve">הכנסה מדיבידנד ורשות המסים תראה את כל הניירות כי הוא </w:t>
      </w:r>
      <w:bookmarkStart w:id="150" w:name="_ETM_Q1_1268434"/>
      <w:bookmarkEnd w:id="150"/>
      <w:r w:rsidR="00831068">
        <w:rPr>
          <w:rFonts w:hint="cs"/>
          <w:rtl/>
        </w:rPr>
        <w:t xml:space="preserve">קיבל מכתב ששילמו את המס בגינו, </w:t>
      </w:r>
      <w:bookmarkStart w:id="151" w:name="_ETM_Q1_1270032"/>
      <w:bookmarkEnd w:id="151"/>
      <w:r w:rsidR="00831068">
        <w:rPr>
          <w:rFonts w:hint="cs"/>
          <w:rtl/>
        </w:rPr>
        <w:t xml:space="preserve">נוכל לשבת עוד כמה ימים ולסיים את התקנות. </w:t>
      </w:r>
      <w:r>
        <w:rPr>
          <w:rFonts w:hint="cs"/>
          <w:rtl/>
        </w:rPr>
        <w:t xml:space="preserve"> </w:t>
      </w:r>
      <w:r w:rsidR="00E11B61">
        <w:rPr>
          <w:rFonts w:hint="cs"/>
          <w:rtl/>
        </w:rPr>
        <w:t xml:space="preserve"> </w:t>
      </w:r>
    </w:p>
    <w:p w:rsidR="00E11B61" w:rsidRDefault="00E11B61" w:rsidP="00EB6F81">
      <w:pPr>
        <w:rPr>
          <w:rtl/>
        </w:rPr>
      </w:pPr>
    </w:p>
    <w:p w:rsidR="00831068" w:rsidRDefault="00831068" w:rsidP="00831068">
      <w:pPr>
        <w:pStyle w:val="af9"/>
        <w:keepNext/>
        <w:rPr>
          <w:rtl/>
        </w:rPr>
      </w:pPr>
      <w:bookmarkStart w:id="152" w:name="_ETM_Q1_1279257"/>
      <w:bookmarkStart w:id="153" w:name="ET_guest_ישי_פרלמן_34"/>
      <w:bookmarkEnd w:id="152"/>
      <w:r w:rsidRPr="00831068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8310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"/>
    </w:p>
    <w:p w:rsidR="00831068" w:rsidRDefault="00831068" w:rsidP="00831068">
      <w:pPr>
        <w:pStyle w:val="KeepWithNext"/>
        <w:rPr>
          <w:rtl/>
        </w:rPr>
      </w:pPr>
    </w:p>
    <w:p w:rsidR="00E11B61" w:rsidRDefault="00E11B61" w:rsidP="00DE7AE4">
      <w:pPr>
        <w:rPr>
          <w:rtl/>
        </w:rPr>
      </w:pPr>
      <w:bookmarkStart w:id="154" w:name="_ETM_Q1_1279902"/>
      <w:bookmarkStart w:id="155" w:name="_ETM_Q1_1279934"/>
      <w:bookmarkStart w:id="156" w:name="_ETM_Q1_1299731"/>
      <w:bookmarkEnd w:id="154"/>
      <w:bookmarkEnd w:id="155"/>
      <w:bookmarkEnd w:id="156"/>
      <w:r>
        <w:rPr>
          <w:rFonts w:hint="cs"/>
          <w:rtl/>
        </w:rPr>
        <w:t>ג</w:t>
      </w:r>
      <w:r w:rsidR="00091DED">
        <w:rPr>
          <w:rFonts w:hint="cs"/>
          <w:rtl/>
        </w:rPr>
        <w:t xml:space="preserve">'ק מציג את הדברים בצורה שהיא אולי אפשרית במנגנונים של חברות - - </w:t>
      </w:r>
      <w:r>
        <w:rPr>
          <w:rFonts w:hint="cs"/>
          <w:rtl/>
        </w:rPr>
        <w:t xml:space="preserve"> </w:t>
      </w:r>
    </w:p>
    <w:p w:rsidR="00E11B61" w:rsidRDefault="00E11B61" w:rsidP="00EB6F81">
      <w:pPr>
        <w:rPr>
          <w:rtl/>
        </w:rPr>
      </w:pPr>
    </w:p>
    <w:p w:rsidR="00E11B61" w:rsidRDefault="00E11B61" w:rsidP="00E11B61">
      <w:pPr>
        <w:pStyle w:val="af6"/>
        <w:keepNext/>
        <w:rPr>
          <w:rtl/>
        </w:rPr>
      </w:pPr>
      <w:bookmarkStart w:id="157" w:name="ET_yor_4762_10"/>
      <w:r w:rsidRPr="00E11B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1B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"/>
    </w:p>
    <w:p w:rsidR="00E11B61" w:rsidRDefault="00E11B61" w:rsidP="00E11B61">
      <w:pPr>
        <w:pStyle w:val="KeepWithNext"/>
        <w:rPr>
          <w:rtl/>
        </w:rPr>
      </w:pPr>
    </w:p>
    <w:p w:rsidR="00E11B61" w:rsidRDefault="00091DED" w:rsidP="00E11B61">
      <w:pPr>
        <w:rPr>
          <w:rtl/>
        </w:rPr>
      </w:pPr>
      <w:r>
        <w:rPr>
          <w:rFonts w:hint="cs"/>
          <w:rtl/>
        </w:rPr>
        <w:t xml:space="preserve">אני הייתי בטוח </w:t>
      </w:r>
      <w:bookmarkStart w:id="158" w:name="_ETM_Q1_1303853"/>
      <w:bookmarkEnd w:id="158"/>
      <w:r>
        <w:rPr>
          <w:rFonts w:hint="cs"/>
          <w:rtl/>
        </w:rPr>
        <w:t>שהגעתם להסכמה.</w:t>
      </w:r>
    </w:p>
    <w:p w:rsidR="00E11B61" w:rsidRDefault="00E11B61" w:rsidP="00E11B61">
      <w:pPr>
        <w:rPr>
          <w:rtl/>
        </w:rPr>
      </w:pPr>
    </w:p>
    <w:p w:rsidR="00091DED" w:rsidRDefault="00091DED" w:rsidP="00091DED">
      <w:pPr>
        <w:pStyle w:val="af9"/>
        <w:keepNext/>
        <w:rPr>
          <w:rtl/>
        </w:rPr>
      </w:pPr>
      <w:bookmarkStart w:id="159" w:name="ET_guest_ישי_פרלמן_35"/>
      <w:r w:rsidRPr="00091DED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091D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"/>
    </w:p>
    <w:p w:rsidR="00091DED" w:rsidRDefault="00091DED" w:rsidP="00091DED">
      <w:pPr>
        <w:pStyle w:val="KeepWithNext"/>
        <w:rPr>
          <w:rtl/>
        </w:rPr>
      </w:pPr>
    </w:p>
    <w:p w:rsidR="00091DED" w:rsidRDefault="00091DED" w:rsidP="00091DED">
      <w:pPr>
        <w:rPr>
          <w:rtl/>
        </w:rPr>
      </w:pPr>
      <w:r>
        <w:rPr>
          <w:rFonts w:hint="cs"/>
          <w:rtl/>
        </w:rPr>
        <w:t xml:space="preserve">זזנו מאוד הרבה ביחס לנוסח. </w:t>
      </w:r>
    </w:p>
    <w:p w:rsidR="00091DED" w:rsidRDefault="00091DED" w:rsidP="00091DED">
      <w:pPr>
        <w:ind w:firstLine="0"/>
        <w:rPr>
          <w:rtl/>
        </w:rPr>
      </w:pPr>
      <w:bookmarkStart w:id="160" w:name="_ETM_Q1_1316726"/>
      <w:bookmarkStart w:id="161" w:name="_ETM_Q1_1316775"/>
      <w:bookmarkEnd w:id="160"/>
      <w:bookmarkEnd w:id="161"/>
    </w:p>
    <w:p w:rsidR="00091DED" w:rsidRDefault="00091DED" w:rsidP="00091DED">
      <w:pPr>
        <w:pStyle w:val="af9"/>
        <w:keepNext/>
        <w:rPr>
          <w:rtl/>
        </w:rPr>
      </w:pPr>
      <w:bookmarkStart w:id="162" w:name="_ETM_Q1_1314458"/>
      <w:bookmarkStart w:id="163" w:name="ET_guest_גק_בלנגה_36"/>
      <w:bookmarkEnd w:id="162"/>
      <w:r w:rsidRPr="00091DED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091D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"/>
    </w:p>
    <w:p w:rsidR="00091DED" w:rsidRDefault="00091DED" w:rsidP="00091DED">
      <w:pPr>
        <w:pStyle w:val="KeepWithNext"/>
        <w:rPr>
          <w:rtl/>
        </w:rPr>
      </w:pPr>
    </w:p>
    <w:p w:rsidR="00091DED" w:rsidRDefault="00091DED" w:rsidP="00091DED">
      <w:pPr>
        <w:rPr>
          <w:rtl/>
        </w:rPr>
      </w:pPr>
      <w:bookmarkStart w:id="164" w:name="_ETM_Q1_1314965"/>
      <w:bookmarkStart w:id="165" w:name="_ETM_Q1_1315021"/>
      <w:bookmarkEnd w:id="164"/>
      <w:bookmarkEnd w:id="165"/>
      <w:r>
        <w:rPr>
          <w:rFonts w:hint="cs"/>
          <w:rtl/>
        </w:rPr>
        <w:t xml:space="preserve">כל </w:t>
      </w:r>
      <w:bookmarkStart w:id="166" w:name="_ETM_Q1_1316849"/>
      <w:bookmarkEnd w:id="166"/>
      <w:r>
        <w:rPr>
          <w:rFonts w:hint="cs"/>
          <w:rtl/>
        </w:rPr>
        <w:t>התקנות נכ</w:t>
      </w:r>
      <w:r w:rsidR="00B86B83">
        <w:rPr>
          <w:rFonts w:hint="cs"/>
          <w:rtl/>
        </w:rPr>
        <w:t>תבו מחדש. אני לא יודע אם שמת לב</w:t>
      </w:r>
      <w:r w:rsidR="00DE7AE4">
        <w:rPr>
          <w:rFonts w:hint="cs"/>
          <w:rtl/>
        </w:rPr>
        <w:t>,</w:t>
      </w:r>
      <w:r w:rsidR="00B86B83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</w:t>
      </w:r>
      <w:bookmarkStart w:id="167" w:name="_ETM_Q1_1317244"/>
      <w:bookmarkEnd w:id="167"/>
      <w:r>
        <w:rPr>
          <w:rFonts w:hint="cs"/>
          <w:rtl/>
        </w:rPr>
        <w:t xml:space="preserve">כל המגבלות ירדו. </w:t>
      </w:r>
    </w:p>
    <w:p w:rsidR="00091DED" w:rsidRDefault="00091DED" w:rsidP="00091DED">
      <w:pPr>
        <w:ind w:firstLine="0"/>
        <w:rPr>
          <w:rtl/>
        </w:rPr>
      </w:pPr>
      <w:bookmarkStart w:id="168" w:name="_ETM_Q1_1320942"/>
      <w:bookmarkStart w:id="169" w:name="_ETM_Q1_1321013"/>
      <w:bookmarkStart w:id="170" w:name="_ETM_Q1_1321816"/>
      <w:bookmarkEnd w:id="168"/>
      <w:bookmarkEnd w:id="169"/>
      <w:bookmarkEnd w:id="170"/>
    </w:p>
    <w:p w:rsidR="00091DED" w:rsidRDefault="00091DED" w:rsidP="00091DED">
      <w:pPr>
        <w:pStyle w:val="a4"/>
        <w:keepNext/>
        <w:rPr>
          <w:rtl/>
        </w:rPr>
      </w:pPr>
      <w:bookmarkStart w:id="171" w:name="_ETM_Q1_1321903"/>
      <w:bookmarkStart w:id="172" w:name="_ETM_Q1_1322708"/>
      <w:bookmarkStart w:id="173" w:name="ET_speaker_שלומית_ארליך_37"/>
      <w:bookmarkEnd w:id="171"/>
      <w:bookmarkEnd w:id="172"/>
      <w:r w:rsidRPr="00091DE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91D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091DED" w:rsidRDefault="00091DED" w:rsidP="00091DED">
      <w:pPr>
        <w:pStyle w:val="KeepWithNext"/>
        <w:rPr>
          <w:rtl/>
        </w:rPr>
      </w:pPr>
    </w:p>
    <w:p w:rsidR="00091DED" w:rsidRDefault="00091DED" w:rsidP="00091DED">
      <w:pPr>
        <w:rPr>
          <w:rtl/>
        </w:rPr>
      </w:pPr>
      <w:bookmarkStart w:id="174" w:name="_ETM_Q1_1323214"/>
      <w:bookmarkStart w:id="175" w:name="_ETM_Q1_1323270"/>
      <w:bookmarkEnd w:id="174"/>
      <w:bookmarkEnd w:id="175"/>
      <w:r>
        <w:rPr>
          <w:rFonts w:hint="cs"/>
          <w:rtl/>
        </w:rPr>
        <w:t xml:space="preserve">עוד לא הגענו לנוסח. </w:t>
      </w:r>
    </w:p>
    <w:p w:rsidR="00091DED" w:rsidRDefault="00091DED" w:rsidP="00091DED">
      <w:pPr>
        <w:ind w:firstLine="0"/>
        <w:rPr>
          <w:rtl/>
        </w:rPr>
      </w:pPr>
      <w:bookmarkStart w:id="176" w:name="_ETM_Q1_1323056"/>
      <w:bookmarkStart w:id="177" w:name="_ETM_Q1_1323133"/>
      <w:bookmarkStart w:id="178" w:name="_ETM_Q1_1323508"/>
      <w:bookmarkEnd w:id="176"/>
      <w:bookmarkEnd w:id="177"/>
      <w:bookmarkEnd w:id="178"/>
    </w:p>
    <w:p w:rsidR="00091DED" w:rsidRDefault="00091DED" w:rsidP="00091DED">
      <w:pPr>
        <w:pStyle w:val="af6"/>
        <w:keepNext/>
        <w:rPr>
          <w:rtl/>
        </w:rPr>
      </w:pPr>
      <w:bookmarkStart w:id="179" w:name="_ETM_Q1_1323593"/>
      <w:bookmarkStart w:id="180" w:name="_ETM_Q1_1324996"/>
      <w:bookmarkStart w:id="181" w:name="ET_yor_4762_38"/>
      <w:bookmarkEnd w:id="179"/>
      <w:bookmarkEnd w:id="180"/>
      <w:r w:rsidRPr="00091D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1D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091DED" w:rsidRDefault="00091DED" w:rsidP="00091DED">
      <w:pPr>
        <w:pStyle w:val="KeepWithNext"/>
        <w:rPr>
          <w:rtl/>
        </w:rPr>
      </w:pPr>
    </w:p>
    <w:p w:rsidR="00091DED" w:rsidRDefault="00091DED" w:rsidP="00091DED">
      <w:pPr>
        <w:rPr>
          <w:rtl/>
        </w:rPr>
      </w:pPr>
      <w:bookmarkStart w:id="182" w:name="_ETM_Q1_1325457"/>
      <w:bookmarkStart w:id="183" w:name="_ETM_Q1_1325526"/>
      <w:bookmarkEnd w:id="182"/>
      <w:bookmarkEnd w:id="183"/>
      <w:r>
        <w:rPr>
          <w:rFonts w:hint="cs"/>
          <w:rtl/>
        </w:rPr>
        <w:t xml:space="preserve">אני שמח על </w:t>
      </w:r>
      <w:bookmarkStart w:id="184" w:name="_ETM_Q1_1328393"/>
      <w:bookmarkEnd w:id="184"/>
      <w:r>
        <w:rPr>
          <w:rFonts w:hint="cs"/>
          <w:rtl/>
        </w:rPr>
        <w:t xml:space="preserve">זה, אבל אנחנו עוד לא ראינו. </w:t>
      </w:r>
    </w:p>
    <w:p w:rsidR="00091DED" w:rsidRDefault="00091DED" w:rsidP="00091DED">
      <w:pPr>
        <w:rPr>
          <w:rtl/>
        </w:rPr>
      </w:pPr>
      <w:bookmarkStart w:id="185" w:name="_ETM_Q1_1331929"/>
      <w:bookmarkStart w:id="186" w:name="_ETM_Q1_1332020"/>
      <w:bookmarkEnd w:id="185"/>
      <w:bookmarkEnd w:id="186"/>
    </w:p>
    <w:p w:rsidR="00091DED" w:rsidRDefault="00091DED" w:rsidP="00091DED">
      <w:pPr>
        <w:pStyle w:val="af9"/>
        <w:keepNext/>
        <w:rPr>
          <w:rtl/>
        </w:rPr>
      </w:pPr>
      <w:bookmarkStart w:id="187" w:name="_ETM_Q1_1332046"/>
      <w:bookmarkStart w:id="188" w:name="_ETM_Q1_1332110"/>
      <w:bookmarkStart w:id="189" w:name="_ETM_Q1_1332985"/>
      <w:bookmarkStart w:id="190" w:name="ET_guest_ישי_פרלמן_39"/>
      <w:bookmarkEnd w:id="187"/>
      <w:bookmarkEnd w:id="188"/>
      <w:bookmarkEnd w:id="189"/>
      <w:r w:rsidRPr="00091DED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091D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"/>
    </w:p>
    <w:p w:rsidR="00091DED" w:rsidRDefault="00091DED" w:rsidP="00091DED">
      <w:pPr>
        <w:pStyle w:val="KeepWithNext"/>
        <w:rPr>
          <w:rtl/>
        </w:rPr>
      </w:pPr>
    </w:p>
    <w:p w:rsidR="00E11B61" w:rsidRDefault="00DF7BBB" w:rsidP="00DE7AE4">
      <w:pPr>
        <w:rPr>
          <w:rtl/>
        </w:rPr>
      </w:pPr>
      <w:bookmarkStart w:id="191" w:name="_ETM_Q1_1333456"/>
      <w:bookmarkStart w:id="192" w:name="_ETM_Q1_1333510"/>
      <w:bookmarkStart w:id="193" w:name="_ETM_Q1_1316890"/>
      <w:bookmarkStart w:id="194" w:name="_ETM_Q1_1316962"/>
      <w:bookmarkEnd w:id="191"/>
      <w:bookmarkEnd w:id="192"/>
      <w:bookmarkEnd w:id="193"/>
      <w:bookmarkEnd w:id="194"/>
      <w:r>
        <w:rPr>
          <w:rFonts w:hint="cs"/>
          <w:rtl/>
        </w:rPr>
        <w:t xml:space="preserve">בסוף </w:t>
      </w:r>
      <w:r w:rsidR="00E11B61">
        <w:rPr>
          <w:rFonts w:hint="cs"/>
          <w:rtl/>
        </w:rPr>
        <w:t xml:space="preserve">צריך לייצר </w:t>
      </w:r>
      <w:r>
        <w:rPr>
          <w:rFonts w:hint="cs"/>
          <w:rtl/>
        </w:rPr>
        <w:t xml:space="preserve">פה </w:t>
      </w:r>
      <w:r w:rsidR="00E11B61">
        <w:rPr>
          <w:rFonts w:hint="cs"/>
          <w:rtl/>
        </w:rPr>
        <w:t>מערכת שתעבוד. א</w:t>
      </w:r>
      <w:r>
        <w:rPr>
          <w:rFonts w:hint="cs"/>
          <w:rtl/>
        </w:rPr>
        <w:t>נ</w:t>
      </w:r>
      <w:r w:rsidR="00E11B61">
        <w:rPr>
          <w:rFonts w:hint="cs"/>
          <w:rtl/>
        </w:rPr>
        <w:t xml:space="preserve">חנו חושבים </w:t>
      </w:r>
      <w:r>
        <w:rPr>
          <w:rFonts w:hint="cs"/>
          <w:rtl/>
        </w:rPr>
        <w:t xml:space="preserve">שהמס </w:t>
      </w:r>
      <w:bookmarkStart w:id="195" w:name="_ETM_Q1_1345618"/>
      <w:bookmarkEnd w:id="195"/>
      <w:r>
        <w:rPr>
          <w:rFonts w:hint="cs"/>
          <w:rtl/>
        </w:rPr>
        <w:t>פה שולם על ידי החברה ו</w:t>
      </w:r>
      <w:r w:rsidR="00DE7AE4">
        <w:rPr>
          <w:rFonts w:hint="cs"/>
          <w:rtl/>
        </w:rPr>
        <w:t>ש</w:t>
      </w:r>
      <w:r>
        <w:rPr>
          <w:rFonts w:hint="cs"/>
          <w:rtl/>
        </w:rPr>
        <w:t>ל</w:t>
      </w:r>
      <w:r w:rsidR="00E11B61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E11B61">
        <w:rPr>
          <w:rFonts w:hint="cs"/>
          <w:rtl/>
        </w:rPr>
        <w:t>צריך ל</w:t>
      </w:r>
      <w:r>
        <w:rPr>
          <w:rFonts w:hint="cs"/>
          <w:rtl/>
        </w:rPr>
        <w:t>ראות את זה כאילו זה חולק ליח</w:t>
      </w:r>
      <w:bookmarkStart w:id="196" w:name="_ETM_Q1_1347848"/>
      <w:bookmarkEnd w:id="196"/>
      <w:r>
        <w:rPr>
          <w:rFonts w:hint="cs"/>
          <w:rtl/>
        </w:rPr>
        <w:t xml:space="preserve">יד באותו מועד כבר </w:t>
      </w:r>
      <w:r w:rsidR="00432241">
        <w:rPr>
          <w:rFonts w:hint="cs"/>
          <w:rtl/>
        </w:rPr>
        <w:t>ב</w:t>
      </w:r>
      <w:r>
        <w:rPr>
          <w:rFonts w:hint="cs"/>
          <w:rtl/>
        </w:rPr>
        <w:t>התחלה</w:t>
      </w:r>
      <w:r w:rsidR="00E11B61">
        <w:rPr>
          <w:rFonts w:hint="cs"/>
          <w:rtl/>
        </w:rPr>
        <w:t>. אנחנו חושבים שמנגנו</w:t>
      </w:r>
      <w:r>
        <w:rPr>
          <w:rFonts w:hint="cs"/>
          <w:rtl/>
        </w:rPr>
        <w:t>ן</w:t>
      </w:r>
      <w:r w:rsidR="00E11B61">
        <w:rPr>
          <w:rFonts w:hint="cs"/>
          <w:rtl/>
        </w:rPr>
        <w:t xml:space="preserve"> כזה </w:t>
      </w:r>
      <w:r>
        <w:rPr>
          <w:rFonts w:hint="cs"/>
          <w:rtl/>
        </w:rPr>
        <w:t xml:space="preserve">יכול לעבוד </w:t>
      </w:r>
      <w:bookmarkStart w:id="197" w:name="_ETM_Q1_1356758"/>
      <w:bookmarkEnd w:id="197"/>
      <w:r w:rsidR="00E11B61">
        <w:rPr>
          <w:rFonts w:hint="cs"/>
          <w:rtl/>
        </w:rPr>
        <w:t>אם יש חברה אחת או שתי</w:t>
      </w:r>
      <w:r>
        <w:rPr>
          <w:rFonts w:hint="cs"/>
          <w:rtl/>
        </w:rPr>
        <w:t xml:space="preserve"> חברות. להוסיף בשביל המקרים האלה את החלופה</w:t>
      </w:r>
      <w:r w:rsidR="00E11B61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E11B61">
        <w:rPr>
          <w:rFonts w:hint="cs"/>
          <w:rtl/>
        </w:rPr>
        <w:t>זאת בתוך העולם</w:t>
      </w:r>
      <w:r>
        <w:rPr>
          <w:rFonts w:hint="cs"/>
          <w:rtl/>
        </w:rPr>
        <w:t xml:space="preserve"> </w:t>
      </w:r>
      <w:r w:rsidR="00E11B61">
        <w:rPr>
          <w:rFonts w:hint="cs"/>
          <w:rtl/>
        </w:rPr>
        <w:t>של התקנות שצריכות</w:t>
      </w:r>
      <w:r>
        <w:rPr>
          <w:rFonts w:hint="cs"/>
          <w:rtl/>
        </w:rPr>
        <w:t xml:space="preserve"> לחול גם </w:t>
      </w:r>
      <w:bookmarkStart w:id="198" w:name="_ETM_Q1_1367424"/>
      <w:bookmarkEnd w:id="198"/>
      <w:r>
        <w:rPr>
          <w:rFonts w:hint="cs"/>
          <w:rtl/>
        </w:rPr>
        <w:t>במקרים מאוד מורכבים שרואה החשבון</w:t>
      </w:r>
      <w:bookmarkStart w:id="199" w:name="_ETM_Q1_1371200"/>
      <w:bookmarkEnd w:id="199"/>
      <w:r>
        <w:rPr>
          <w:rFonts w:hint="cs"/>
          <w:rtl/>
        </w:rPr>
        <w:t>, עורכי הדין והנישומים יבינו אותם ו</w:t>
      </w:r>
      <w:r w:rsidR="0043224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שרשות המסים </w:t>
      </w:r>
      <w:r w:rsidR="00432241">
        <w:rPr>
          <w:rFonts w:hint="cs"/>
          <w:rtl/>
        </w:rPr>
        <w:t xml:space="preserve">תוכל </w:t>
      </w:r>
      <w:r>
        <w:rPr>
          <w:rFonts w:hint="cs"/>
          <w:rtl/>
        </w:rPr>
        <w:t xml:space="preserve">אפשר לתפעל </w:t>
      </w:r>
      <w:bookmarkStart w:id="200" w:name="_ETM_Q1_1377862"/>
      <w:bookmarkEnd w:id="200"/>
      <w:r>
        <w:rPr>
          <w:rFonts w:hint="cs"/>
          <w:rtl/>
        </w:rPr>
        <w:t xml:space="preserve">אותן... ההבחנה פה בין </w:t>
      </w:r>
      <w:bookmarkStart w:id="201" w:name="_ETM_Q1_1379511"/>
      <w:bookmarkEnd w:id="201"/>
      <w:r>
        <w:rPr>
          <w:rFonts w:hint="cs"/>
          <w:rtl/>
        </w:rPr>
        <w:t xml:space="preserve">חברה לבין היחיד היא הבחנה </w:t>
      </w:r>
      <w:bookmarkStart w:id="202" w:name="_ETM_Q1_1376836"/>
      <w:bookmarkEnd w:id="202"/>
      <w:r w:rsidR="00432241">
        <w:rPr>
          <w:rFonts w:hint="cs"/>
          <w:rtl/>
        </w:rPr>
        <w:t>שנשמרת</w:t>
      </w:r>
      <w:r>
        <w:rPr>
          <w:rFonts w:hint="cs"/>
          <w:rtl/>
        </w:rPr>
        <w:t xml:space="preserve"> כדי שנוכל לעבוד לפי התקנות האלו. </w:t>
      </w:r>
      <w:bookmarkStart w:id="203" w:name="_ETM_Q1_1389103"/>
      <w:bookmarkEnd w:id="203"/>
      <w:r w:rsidR="00E11B61">
        <w:rPr>
          <w:rFonts w:hint="cs"/>
          <w:rtl/>
        </w:rPr>
        <w:t xml:space="preserve">אנחנו מבקשים </w:t>
      </w:r>
      <w:r>
        <w:rPr>
          <w:rFonts w:hint="cs"/>
          <w:rtl/>
        </w:rPr>
        <w:t xml:space="preserve">מהוועדה </w:t>
      </w:r>
      <w:r w:rsidR="00E11B61">
        <w:rPr>
          <w:rFonts w:hint="cs"/>
          <w:rtl/>
        </w:rPr>
        <w:t xml:space="preserve">לקבל את העמדה </w:t>
      </w:r>
      <w:r>
        <w:rPr>
          <w:rFonts w:hint="cs"/>
          <w:rtl/>
        </w:rPr>
        <w:t xml:space="preserve">של רשות המסים </w:t>
      </w:r>
      <w:r w:rsidR="00432241">
        <w:rPr>
          <w:rFonts w:hint="cs"/>
          <w:rtl/>
        </w:rPr>
        <w:t>ש</w:t>
      </w:r>
      <w:r>
        <w:rPr>
          <w:rFonts w:hint="cs"/>
          <w:rtl/>
        </w:rPr>
        <w:t xml:space="preserve">צריכה לתפעל את כל הדבר </w:t>
      </w:r>
      <w:bookmarkStart w:id="204" w:name="_ETM_Q1_1397154"/>
      <w:bookmarkEnd w:id="204"/>
      <w:r w:rsidR="00DE7AE4">
        <w:rPr>
          <w:rFonts w:hint="cs"/>
          <w:rtl/>
        </w:rPr>
        <w:t>הזה.</w:t>
      </w:r>
      <w:r>
        <w:rPr>
          <w:rFonts w:hint="cs"/>
          <w:rtl/>
        </w:rPr>
        <w:t xml:space="preserve"> </w:t>
      </w:r>
    </w:p>
    <w:p w:rsidR="00A8190B" w:rsidRDefault="00A8190B" w:rsidP="00E11B61">
      <w:pPr>
        <w:rPr>
          <w:rtl/>
        </w:rPr>
      </w:pPr>
    </w:p>
    <w:p w:rsidR="00A8190B" w:rsidRDefault="00A8190B" w:rsidP="00A8190B">
      <w:pPr>
        <w:pStyle w:val="af6"/>
        <w:keepNext/>
        <w:rPr>
          <w:rtl/>
        </w:rPr>
      </w:pPr>
      <w:bookmarkStart w:id="205" w:name="ET_yor_4762_12"/>
      <w:r w:rsidRPr="00A819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19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"/>
    </w:p>
    <w:p w:rsidR="00A8190B" w:rsidRDefault="00A8190B" w:rsidP="00A8190B">
      <w:pPr>
        <w:pStyle w:val="KeepWithNext"/>
        <w:rPr>
          <w:rtl/>
        </w:rPr>
      </w:pPr>
    </w:p>
    <w:p w:rsidR="00A8190B" w:rsidRDefault="00DF7BBB" w:rsidP="00432241">
      <w:pPr>
        <w:rPr>
          <w:rtl/>
        </w:rPr>
      </w:pPr>
      <w:r>
        <w:rPr>
          <w:rFonts w:hint="cs"/>
          <w:rtl/>
        </w:rPr>
        <w:t xml:space="preserve">נתנאל, </w:t>
      </w:r>
      <w:r w:rsidR="00A8190B">
        <w:rPr>
          <w:rFonts w:hint="cs"/>
          <w:rtl/>
        </w:rPr>
        <w:t>אתם מסכימים עם ג'</w:t>
      </w:r>
      <w:r w:rsidR="00432241">
        <w:rPr>
          <w:rFonts w:hint="cs"/>
          <w:rtl/>
        </w:rPr>
        <w:t xml:space="preserve">קי? האם הוא מייצג אתכם </w:t>
      </w:r>
      <w:bookmarkStart w:id="206" w:name="_ETM_Q1_1412365"/>
      <w:bookmarkEnd w:id="206"/>
      <w:r w:rsidR="00432241">
        <w:rPr>
          <w:rFonts w:hint="cs"/>
          <w:rtl/>
        </w:rPr>
        <w:t xml:space="preserve">או </w:t>
      </w:r>
      <w:r w:rsidR="007D66FF">
        <w:rPr>
          <w:rFonts w:hint="cs"/>
          <w:rtl/>
        </w:rPr>
        <w:t>ש</w:t>
      </w:r>
      <w:r w:rsidR="00432241">
        <w:rPr>
          <w:rFonts w:hint="cs"/>
          <w:rtl/>
        </w:rPr>
        <w:t xml:space="preserve">יש לכם עמדה אחרת? </w:t>
      </w:r>
    </w:p>
    <w:p w:rsidR="00A8190B" w:rsidRDefault="00A8190B" w:rsidP="00A8190B">
      <w:pPr>
        <w:rPr>
          <w:rtl/>
        </w:rPr>
      </w:pPr>
    </w:p>
    <w:p w:rsidR="00432241" w:rsidRDefault="00432241" w:rsidP="00432241">
      <w:pPr>
        <w:pStyle w:val="af9"/>
        <w:keepNext/>
        <w:rPr>
          <w:rtl/>
        </w:rPr>
      </w:pPr>
      <w:bookmarkStart w:id="207" w:name="_ETM_Q1_1420698"/>
      <w:bookmarkStart w:id="208" w:name="ET_guest_נתנאל_היימן_40"/>
      <w:bookmarkEnd w:id="207"/>
      <w:r w:rsidRPr="00432241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4322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"/>
    </w:p>
    <w:p w:rsidR="00432241" w:rsidRDefault="00432241" w:rsidP="00432241">
      <w:pPr>
        <w:pStyle w:val="KeepWithNext"/>
        <w:rPr>
          <w:rtl/>
        </w:rPr>
      </w:pPr>
    </w:p>
    <w:p w:rsidR="00A8190B" w:rsidRDefault="00A8190B" w:rsidP="00A8190B">
      <w:pPr>
        <w:rPr>
          <w:rtl/>
        </w:rPr>
      </w:pPr>
      <w:bookmarkStart w:id="209" w:name="_ETM_Q1_1421194"/>
      <w:bookmarkStart w:id="210" w:name="_ETM_Q1_1421239"/>
      <w:bookmarkEnd w:id="209"/>
      <w:bookmarkEnd w:id="210"/>
      <w:r>
        <w:rPr>
          <w:rFonts w:hint="cs"/>
          <w:rtl/>
        </w:rPr>
        <w:t>אני ר</w:t>
      </w:r>
      <w:r w:rsidR="00432241">
        <w:rPr>
          <w:rFonts w:hint="cs"/>
          <w:rtl/>
        </w:rPr>
        <w:t>ו</w:t>
      </w:r>
      <w:r>
        <w:rPr>
          <w:rFonts w:hint="cs"/>
          <w:rtl/>
        </w:rPr>
        <w:t>צה לראות את הנוסח המעודכן.</w:t>
      </w:r>
    </w:p>
    <w:p w:rsidR="00012627" w:rsidRDefault="00012627" w:rsidP="00A8190B">
      <w:pPr>
        <w:rPr>
          <w:rtl/>
        </w:rPr>
      </w:pPr>
    </w:p>
    <w:p w:rsidR="00012627" w:rsidRDefault="00012627" w:rsidP="00012627">
      <w:pPr>
        <w:pStyle w:val="af6"/>
        <w:keepNext/>
        <w:rPr>
          <w:rtl/>
        </w:rPr>
      </w:pPr>
      <w:bookmarkStart w:id="211" w:name="ET_yor_4762_13"/>
      <w:r w:rsidRPr="000126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126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:rsidR="00012627" w:rsidRDefault="00012627" w:rsidP="00012627">
      <w:pPr>
        <w:pStyle w:val="KeepWithNext"/>
        <w:rPr>
          <w:rtl/>
        </w:rPr>
      </w:pPr>
    </w:p>
    <w:p w:rsidR="00012627" w:rsidRDefault="00432241" w:rsidP="00012627">
      <w:pPr>
        <w:rPr>
          <w:rtl/>
        </w:rPr>
      </w:pPr>
      <w:r>
        <w:rPr>
          <w:rFonts w:hint="cs"/>
          <w:rtl/>
        </w:rPr>
        <w:t xml:space="preserve">יש עוד </w:t>
      </w:r>
      <w:bookmarkStart w:id="212" w:name="_ETM_Q1_1433479"/>
      <w:bookmarkEnd w:id="212"/>
      <w:r>
        <w:rPr>
          <w:rFonts w:hint="cs"/>
          <w:rtl/>
        </w:rPr>
        <w:t>גופים שאמורים להיות בעניין הזה?</w:t>
      </w:r>
    </w:p>
    <w:p w:rsidR="00012627" w:rsidRDefault="00012627" w:rsidP="00012627">
      <w:pPr>
        <w:rPr>
          <w:rtl/>
        </w:rPr>
      </w:pPr>
    </w:p>
    <w:p w:rsidR="00432241" w:rsidRDefault="00432241" w:rsidP="00012627">
      <w:pPr>
        <w:rPr>
          <w:rtl/>
        </w:rPr>
      </w:pPr>
      <w:bookmarkStart w:id="213" w:name="_ETM_Q1_1436231"/>
      <w:bookmarkStart w:id="214" w:name="_ETM_Q1_1436343"/>
      <w:bookmarkStart w:id="215" w:name="_ETM_Q1_1437276"/>
      <w:bookmarkEnd w:id="213"/>
      <w:bookmarkEnd w:id="214"/>
      <w:bookmarkEnd w:id="215"/>
    </w:p>
    <w:p w:rsidR="00432241" w:rsidRDefault="00432241" w:rsidP="00432241">
      <w:pPr>
        <w:pStyle w:val="af9"/>
        <w:keepNext/>
        <w:rPr>
          <w:rtl/>
        </w:rPr>
      </w:pPr>
      <w:bookmarkStart w:id="216" w:name="ET_guest_גק_בלנגה_41"/>
      <w:r w:rsidRPr="0043224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4322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"/>
    </w:p>
    <w:p w:rsidR="00432241" w:rsidRDefault="00432241" w:rsidP="00432241">
      <w:pPr>
        <w:pStyle w:val="KeepWithNext"/>
        <w:rPr>
          <w:rtl/>
        </w:rPr>
      </w:pPr>
    </w:p>
    <w:p w:rsidR="00432241" w:rsidRDefault="00432241" w:rsidP="00432241">
      <w:pPr>
        <w:rPr>
          <w:rtl/>
        </w:rPr>
      </w:pPr>
      <w:bookmarkStart w:id="217" w:name="_ETM_Q1_1437902"/>
      <w:bookmarkStart w:id="218" w:name="_ETM_Q1_1437968"/>
      <w:bookmarkEnd w:id="217"/>
      <w:bookmarkEnd w:id="218"/>
      <w:r>
        <w:rPr>
          <w:rFonts w:hint="cs"/>
          <w:rtl/>
        </w:rPr>
        <w:t xml:space="preserve">אני מדבר בשם של שתי </w:t>
      </w:r>
      <w:bookmarkStart w:id="219" w:name="_ETM_Q1_1441238"/>
      <w:bookmarkEnd w:id="219"/>
      <w:r>
        <w:rPr>
          <w:rFonts w:hint="cs"/>
          <w:rtl/>
        </w:rPr>
        <w:t xml:space="preserve">לשכות. אני מתואם עם יוסי אלישע. </w:t>
      </w:r>
    </w:p>
    <w:p w:rsidR="00432241" w:rsidRDefault="00432241" w:rsidP="00432241">
      <w:pPr>
        <w:rPr>
          <w:rtl/>
        </w:rPr>
      </w:pPr>
      <w:bookmarkStart w:id="220" w:name="_ETM_Q1_1447308"/>
      <w:bookmarkStart w:id="221" w:name="_ETM_Q1_1447403"/>
      <w:bookmarkStart w:id="222" w:name="_ETM_Q1_1447476"/>
      <w:bookmarkEnd w:id="220"/>
      <w:bookmarkEnd w:id="221"/>
      <w:bookmarkEnd w:id="222"/>
    </w:p>
    <w:p w:rsidR="00432241" w:rsidRDefault="00432241" w:rsidP="00432241">
      <w:pPr>
        <w:pStyle w:val="af6"/>
        <w:keepNext/>
        <w:rPr>
          <w:rtl/>
        </w:rPr>
      </w:pPr>
      <w:bookmarkStart w:id="223" w:name="_ETM_Q1_1447558"/>
      <w:bookmarkStart w:id="224" w:name="_ETM_Q1_1445039"/>
      <w:bookmarkStart w:id="225" w:name="ET_yor_4762_42"/>
      <w:bookmarkEnd w:id="223"/>
      <w:bookmarkEnd w:id="224"/>
      <w:r w:rsidRPr="004322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22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:rsidR="00432241" w:rsidRDefault="00432241" w:rsidP="00432241">
      <w:pPr>
        <w:pStyle w:val="KeepWithNext"/>
        <w:rPr>
          <w:rtl/>
        </w:rPr>
      </w:pPr>
    </w:p>
    <w:p w:rsidR="00432241" w:rsidRDefault="00432241" w:rsidP="00432241">
      <w:pPr>
        <w:rPr>
          <w:rtl/>
        </w:rPr>
      </w:pPr>
      <w:bookmarkStart w:id="226" w:name="_ETM_Q1_1445628"/>
      <w:bookmarkStart w:id="227" w:name="_ETM_Q1_1445704"/>
      <w:bookmarkEnd w:id="226"/>
      <w:bookmarkEnd w:id="227"/>
      <w:r>
        <w:rPr>
          <w:rFonts w:hint="cs"/>
          <w:rtl/>
        </w:rPr>
        <w:t>עם ל</w:t>
      </w:r>
      <w:bookmarkStart w:id="228" w:name="_ETM_Q1_1443912"/>
      <w:bookmarkEnd w:id="228"/>
      <w:r>
        <w:rPr>
          <w:rFonts w:hint="cs"/>
          <w:rtl/>
        </w:rPr>
        <w:t>שכת עורכי הדין?</w:t>
      </w:r>
      <w:bookmarkStart w:id="229" w:name="_ETM_Q1_1447217"/>
      <w:bookmarkEnd w:id="229"/>
    </w:p>
    <w:p w:rsidR="00432241" w:rsidRDefault="00432241" w:rsidP="00432241">
      <w:pPr>
        <w:rPr>
          <w:rtl/>
        </w:rPr>
      </w:pPr>
      <w:bookmarkStart w:id="230" w:name="_ETM_Q1_1447286"/>
      <w:bookmarkEnd w:id="230"/>
    </w:p>
    <w:p w:rsidR="00432241" w:rsidRDefault="00432241" w:rsidP="00432241">
      <w:pPr>
        <w:pStyle w:val="af9"/>
        <w:keepNext/>
        <w:rPr>
          <w:rtl/>
        </w:rPr>
      </w:pPr>
      <w:bookmarkStart w:id="231" w:name="_ETM_Q1_1447357"/>
      <w:bookmarkStart w:id="232" w:name="_ETM_Q1_1447447"/>
      <w:bookmarkStart w:id="233" w:name="_ETM_Q1_1453307"/>
      <w:bookmarkStart w:id="234" w:name="ET_guest_גק_בלנגה_43"/>
      <w:bookmarkEnd w:id="231"/>
      <w:bookmarkEnd w:id="232"/>
      <w:bookmarkEnd w:id="233"/>
      <w:r w:rsidRPr="00432241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4322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"/>
    </w:p>
    <w:p w:rsidR="00432241" w:rsidRDefault="00432241" w:rsidP="00432241">
      <w:pPr>
        <w:pStyle w:val="KeepWithNext"/>
        <w:rPr>
          <w:rtl/>
        </w:rPr>
      </w:pPr>
    </w:p>
    <w:p w:rsidR="00012627" w:rsidRDefault="00432241" w:rsidP="00F21414">
      <w:pPr>
        <w:rPr>
          <w:rtl/>
        </w:rPr>
      </w:pPr>
      <w:bookmarkStart w:id="235" w:name="_ETM_Q1_1453777"/>
      <w:bookmarkStart w:id="236" w:name="_ETM_Q1_1453836"/>
      <w:bookmarkEnd w:id="235"/>
      <w:bookmarkEnd w:id="236"/>
      <w:r>
        <w:rPr>
          <w:rFonts w:hint="cs"/>
          <w:rtl/>
        </w:rPr>
        <w:t>כן.</w:t>
      </w:r>
      <w:r w:rsidR="00D20914">
        <w:rPr>
          <w:rFonts w:hint="cs"/>
          <w:rtl/>
        </w:rPr>
        <w:t xml:space="preserve"> </w:t>
      </w:r>
      <w:bookmarkStart w:id="237" w:name="_ETM_Q1_1449522"/>
      <w:bookmarkStart w:id="238" w:name="_ETM_Q1_1449632"/>
      <w:bookmarkStart w:id="239" w:name="_ETM_Q1_1447603"/>
      <w:bookmarkStart w:id="240" w:name="_ETM_Q1_1447686"/>
      <w:bookmarkEnd w:id="237"/>
      <w:bookmarkEnd w:id="238"/>
      <w:bookmarkEnd w:id="239"/>
      <w:bookmarkEnd w:id="240"/>
      <w:r w:rsidR="00012627">
        <w:rPr>
          <w:rFonts w:hint="cs"/>
          <w:rtl/>
        </w:rPr>
        <w:t xml:space="preserve">יש </w:t>
      </w:r>
      <w:r w:rsidR="00D20914">
        <w:rPr>
          <w:rFonts w:hint="cs"/>
          <w:rtl/>
        </w:rPr>
        <w:t xml:space="preserve">פה </w:t>
      </w:r>
      <w:r w:rsidR="00012627">
        <w:rPr>
          <w:rFonts w:hint="cs"/>
          <w:rtl/>
        </w:rPr>
        <w:t xml:space="preserve">בעיה </w:t>
      </w:r>
      <w:r w:rsidR="00F21414">
        <w:rPr>
          <w:rFonts w:hint="cs"/>
          <w:rtl/>
        </w:rPr>
        <w:t xml:space="preserve">של תשלום מס לא אמת שיש לנו </w:t>
      </w:r>
      <w:bookmarkStart w:id="241" w:name="_ETM_Q1_1490703"/>
      <w:bookmarkEnd w:id="241"/>
      <w:r w:rsidR="00F21414">
        <w:rPr>
          <w:rFonts w:hint="cs"/>
          <w:rtl/>
        </w:rPr>
        <w:t>קושי להסכים עליו בגלל הריבית וההצמדה. רשות המ</w:t>
      </w:r>
      <w:r w:rsidR="00012627">
        <w:rPr>
          <w:rFonts w:hint="cs"/>
          <w:rtl/>
        </w:rPr>
        <w:t xml:space="preserve">סים </w:t>
      </w:r>
      <w:r w:rsidR="00F21414">
        <w:rPr>
          <w:rFonts w:hint="cs"/>
          <w:rtl/>
        </w:rPr>
        <w:t xml:space="preserve">מודעות לגביית יתר ביום הראשון, רק </w:t>
      </w:r>
      <w:r w:rsidR="00012627">
        <w:rPr>
          <w:rFonts w:hint="cs"/>
          <w:rtl/>
        </w:rPr>
        <w:t xml:space="preserve">היא לא מסכימה לתקן את </w:t>
      </w:r>
      <w:r w:rsidR="00F21414">
        <w:rPr>
          <w:rFonts w:hint="cs"/>
          <w:rtl/>
        </w:rPr>
        <w:t>ה"</w:t>
      </w:r>
      <w:r w:rsidR="00012627">
        <w:rPr>
          <w:rFonts w:hint="cs"/>
          <w:rtl/>
        </w:rPr>
        <w:t>טעות</w:t>
      </w:r>
      <w:r w:rsidR="00F21414">
        <w:rPr>
          <w:rFonts w:hint="cs"/>
          <w:rtl/>
        </w:rPr>
        <w:t>"</w:t>
      </w:r>
      <w:r w:rsidR="00012627">
        <w:rPr>
          <w:rFonts w:hint="cs"/>
          <w:rtl/>
        </w:rPr>
        <w:t xml:space="preserve"> של גבי</w:t>
      </w:r>
      <w:r w:rsidR="00F21414">
        <w:rPr>
          <w:rFonts w:hint="cs"/>
          <w:rtl/>
        </w:rPr>
        <w:t>י</w:t>
      </w:r>
      <w:r w:rsidR="00012627">
        <w:rPr>
          <w:rFonts w:hint="cs"/>
          <w:rtl/>
        </w:rPr>
        <w:t xml:space="preserve">ת </w:t>
      </w:r>
      <w:r w:rsidR="00F21414">
        <w:rPr>
          <w:rFonts w:hint="cs"/>
          <w:rtl/>
        </w:rPr>
        <w:t xml:space="preserve">היתר עם </w:t>
      </w:r>
      <w:bookmarkStart w:id="242" w:name="_ETM_Q1_1505823"/>
      <w:bookmarkEnd w:id="242"/>
      <w:r w:rsidR="00F21414">
        <w:rPr>
          <w:rFonts w:hint="cs"/>
          <w:rtl/>
        </w:rPr>
        <w:t>ריבית והצ</w:t>
      </w:r>
      <w:r w:rsidR="00012627">
        <w:rPr>
          <w:rFonts w:hint="cs"/>
          <w:rtl/>
        </w:rPr>
        <w:t>מ</w:t>
      </w:r>
      <w:r w:rsidR="00F21414">
        <w:rPr>
          <w:rFonts w:hint="cs"/>
          <w:rtl/>
        </w:rPr>
        <w:t>ד</w:t>
      </w:r>
      <w:r w:rsidR="00012627">
        <w:rPr>
          <w:rFonts w:hint="cs"/>
          <w:rtl/>
        </w:rPr>
        <w:t>ה. כש</w:t>
      </w:r>
      <w:r w:rsidR="00F21414">
        <w:rPr>
          <w:rFonts w:hint="cs"/>
          <w:rtl/>
        </w:rPr>
        <w:t xml:space="preserve">אנחנו </w:t>
      </w:r>
      <w:r w:rsidR="00012627">
        <w:rPr>
          <w:rFonts w:hint="cs"/>
          <w:rtl/>
        </w:rPr>
        <w:t>מתנ</w:t>
      </w:r>
      <w:r w:rsidR="00F21414">
        <w:rPr>
          <w:rFonts w:hint="cs"/>
          <w:rtl/>
        </w:rPr>
        <w:t>ת</w:t>
      </w:r>
      <w:r w:rsidR="00012627">
        <w:rPr>
          <w:rFonts w:hint="cs"/>
          <w:rtl/>
        </w:rPr>
        <w:t>קים, גם רשות המסים וגם אנחנו, מה</w:t>
      </w:r>
      <w:r w:rsidR="00F21414">
        <w:rPr>
          <w:rFonts w:hint="cs"/>
          <w:rtl/>
        </w:rPr>
        <w:t xml:space="preserve">כיסאות שאנחנו יושבים עליהם ומסתכלים על זה בצורה נכונה, </w:t>
      </w:r>
      <w:bookmarkStart w:id="243" w:name="_ETM_Q1_1520699"/>
      <w:bookmarkEnd w:id="243"/>
      <w:r w:rsidR="00F21414">
        <w:rPr>
          <w:rFonts w:hint="cs"/>
          <w:rtl/>
        </w:rPr>
        <w:t>אנחנו רואים ש</w:t>
      </w:r>
      <w:r w:rsidR="00012627">
        <w:rPr>
          <w:rFonts w:hint="cs"/>
          <w:rtl/>
        </w:rPr>
        <w:t xml:space="preserve">אי אפשר להשאיר את </w:t>
      </w:r>
      <w:r w:rsidR="00F21414">
        <w:rPr>
          <w:rFonts w:hint="cs"/>
          <w:rtl/>
        </w:rPr>
        <w:t xml:space="preserve">התקנה הזאת כשהמס לא מוחזר נכון. </w:t>
      </w:r>
    </w:p>
    <w:p w:rsidR="00012627" w:rsidRDefault="00012627" w:rsidP="00F21414">
      <w:pPr>
        <w:ind w:firstLine="0"/>
        <w:rPr>
          <w:rtl/>
        </w:rPr>
      </w:pPr>
    </w:p>
    <w:p w:rsidR="00F21414" w:rsidRDefault="00F21414" w:rsidP="00F21414">
      <w:pPr>
        <w:pStyle w:val="af6"/>
        <w:keepNext/>
        <w:rPr>
          <w:rtl/>
        </w:rPr>
      </w:pPr>
      <w:bookmarkStart w:id="244" w:name="_ETM_Q1_1522021"/>
      <w:bookmarkStart w:id="245" w:name="ET_yor_4762_45"/>
      <w:bookmarkEnd w:id="244"/>
      <w:r w:rsidRPr="00F21414">
        <w:rPr>
          <w:rStyle w:val="TagStyle"/>
          <w:rtl/>
        </w:rPr>
        <w:t xml:space="preserve"> &lt;&lt; </w:t>
      </w:r>
      <w:proofErr w:type="spellStart"/>
      <w:r w:rsidRPr="00F21414">
        <w:rPr>
          <w:rStyle w:val="TagStyle"/>
          <w:rtl/>
        </w:rPr>
        <w:t>יור</w:t>
      </w:r>
      <w:proofErr w:type="spellEnd"/>
      <w:r w:rsidRPr="00F2141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21414">
        <w:rPr>
          <w:rStyle w:val="TagStyle"/>
          <w:rtl/>
        </w:rPr>
        <w:t xml:space="preserve"> &lt;&lt; </w:t>
      </w:r>
      <w:proofErr w:type="spellStart"/>
      <w:r w:rsidRPr="00F21414">
        <w:rPr>
          <w:rStyle w:val="TagStyle"/>
          <w:rtl/>
        </w:rPr>
        <w:t>יור</w:t>
      </w:r>
      <w:proofErr w:type="spellEnd"/>
      <w:r w:rsidRPr="00F214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"/>
    </w:p>
    <w:p w:rsidR="00F21414" w:rsidRDefault="00F21414" w:rsidP="00F21414">
      <w:pPr>
        <w:pStyle w:val="KeepWithNext"/>
        <w:rPr>
          <w:rtl/>
        </w:rPr>
      </w:pPr>
    </w:p>
    <w:p w:rsidR="00F21414" w:rsidRPr="00F21414" w:rsidRDefault="00F21414" w:rsidP="00F21414">
      <w:pPr>
        <w:rPr>
          <w:rtl/>
        </w:rPr>
      </w:pPr>
      <w:bookmarkStart w:id="246" w:name="_ETM_Q1_1524988"/>
      <w:bookmarkStart w:id="247" w:name="_ETM_Q1_1525086"/>
      <w:bookmarkEnd w:id="246"/>
      <w:bookmarkEnd w:id="247"/>
      <w:r>
        <w:rPr>
          <w:rFonts w:hint="cs"/>
          <w:rtl/>
        </w:rPr>
        <w:t>נתנאל הי</w:t>
      </w:r>
      <w:bookmarkStart w:id="248" w:name="_ETM_Q1_1522029"/>
      <w:bookmarkEnd w:id="248"/>
      <w:r>
        <w:rPr>
          <w:rFonts w:hint="cs"/>
          <w:rtl/>
        </w:rPr>
        <w:t>ימן, אתה רוצה להגיד לי מה אתה מציע שנעשה?</w:t>
      </w:r>
    </w:p>
    <w:p w:rsidR="00F21414" w:rsidRPr="00F21414" w:rsidRDefault="00F21414" w:rsidP="00F21414">
      <w:pPr>
        <w:rPr>
          <w:rtl/>
        </w:rPr>
      </w:pPr>
      <w:bookmarkStart w:id="249" w:name="_ETM_Q1_1522545"/>
      <w:bookmarkStart w:id="250" w:name="_ETM_Q1_1522592"/>
      <w:bookmarkEnd w:id="249"/>
      <w:bookmarkEnd w:id="250"/>
    </w:p>
    <w:p w:rsidR="00F21414" w:rsidRDefault="00F21414" w:rsidP="00F21414">
      <w:pPr>
        <w:pStyle w:val="af9"/>
        <w:keepNext/>
        <w:rPr>
          <w:rtl/>
        </w:rPr>
      </w:pPr>
      <w:bookmarkStart w:id="251" w:name="ET_guest_נתנאל_היימן_44"/>
      <w:r w:rsidRPr="00F21414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F214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"/>
    </w:p>
    <w:p w:rsidR="00F21414" w:rsidRDefault="00F21414" w:rsidP="00F21414">
      <w:pPr>
        <w:pStyle w:val="KeepWithNext"/>
        <w:rPr>
          <w:rtl/>
        </w:rPr>
      </w:pPr>
    </w:p>
    <w:p w:rsidR="00F21414" w:rsidRPr="00F21414" w:rsidRDefault="00F21414" w:rsidP="00F21414">
      <w:pPr>
        <w:rPr>
          <w:rtl/>
        </w:rPr>
      </w:pPr>
      <w:r>
        <w:rPr>
          <w:rFonts w:hint="cs"/>
          <w:rtl/>
        </w:rPr>
        <w:t xml:space="preserve">אני </w:t>
      </w:r>
      <w:bookmarkStart w:id="252" w:name="_ETM_Q1_1525957"/>
      <w:bookmarkEnd w:id="252"/>
      <w:r>
        <w:rPr>
          <w:rFonts w:hint="cs"/>
          <w:rtl/>
        </w:rPr>
        <w:t xml:space="preserve">רוצה לשמוע את ישי לגבי גביית היתר, אם יש להם </w:t>
      </w:r>
      <w:bookmarkStart w:id="253" w:name="_ETM_Q1_1531119"/>
      <w:bookmarkEnd w:id="253"/>
      <w:r>
        <w:rPr>
          <w:rFonts w:hint="cs"/>
          <w:rtl/>
        </w:rPr>
        <w:t xml:space="preserve">פתרון לזה. </w:t>
      </w:r>
    </w:p>
    <w:p w:rsidR="00012627" w:rsidRDefault="00012627" w:rsidP="00012627">
      <w:pPr>
        <w:rPr>
          <w:rtl/>
        </w:rPr>
      </w:pPr>
    </w:p>
    <w:p w:rsidR="00F21414" w:rsidRDefault="00F21414" w:rsidP="00F21414">
      <w:pPr>
        <w:pStyle w:val="af9"/>
        <w:keepNext/>
        <w:rPr>
          <w:rtl/>
        </w:rPr>
      </w:pPr>
      <w:bookmarkStart w:id="254" w:name="ET_guest_כארים_כנעאן_46"/>
      <w:r w:rsidRPr="00F21414">
        <w:rPr>
          <w:rStyle w:val="TagStyle"/>
          <w:rtl/>
        </w:rPr>
        <w:t xml:space="preserve"> &lt;&lt; אורח &gt;&gt; </w:t>
      </w:r>
      <w:r>
        <w:rPr>
          <w:rtl/>
        </w:rPr>
        <w:t xml:space="preserve">כארים </w:t>
      </w:r>
      <w:proofErr w:type="spellStart"/>
      <w:r>
        <w:rPr>
          <w:rtl/>
        </w:rPr>
        <w:t>כנעאן</w:t>
      </w:r>
      <w:proofErr w:type="spellEnd"/>
      <w:r>
        <w:rPr>
          <w:rtl/>
        </w:rPr>
        <w:t>:</w:t>
      </w:r>
      <w:r w:rsidRPr="00F214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"/>
    </w:p>
    <w:p w:rsidR="00F21414" w:rsidRDefault="00F21414" w:rsidP="00F21414">
      <w:pPr>
        <w:pStyle w:val="KeepWithNext"/>
        <w:rPr>
          <w:rtl/>
        </w:rPr>
      </w:pPr>
    </w:p>
    <w:p w:rsidR="00012627" w:rsidRDefault="003850B3" w:rsidP="00A046ED">
      <w:pPr>
        <w:rPr>
          <w:rtl/>
        </w:rPr>
      </w:pPr>
      <w:r>
        <w:rPr>
          <w:rFonts w:hint="cs"/>
          <w:rtl/>
        </w:rPr>
        <w:t xml:space="preserve">אין גביית יתר כל עוד קיימת אפשרות לחלק </w:t>
      </w:r>
      <w:bookmarkStart w:id="255" w:name="_ETM_Q1_1534716"/>
      <w:bookmarkEnd w:id="255"/>
      <w:r>
        <w:rPr>
          <w:rFonts w:hint="cs"/>
          <w:rtl/>
        </w:rPr>
        <w:t xml:space="preserve">את הדיבידנד באותה שנה. </w:t>
      </w:r>
      <w:r w:rsidR="00012627">
        <w:rPr>
          <w:rFonts w:hint="cs"/>
          <w:rtl/>
        </w:rPr>
        <w:t xml:space="preserve">הסיטואציה </w:t>
      </w:r>
      <w:r>
        <w:rPr>
          <w:rFonts w:hint="cs"/>
          <w:rtl/>
        </w:rPr>
        <w:t xml:space="preserve">שג'ק מדבר עליה </w:t>
      </w:r>
      <w:r w:rsidR="00012627">
        <w:rPr>
          <w:rFonts w:hint="cs"/>
          <w:rtl/>
        </w:rPr>
        <w:t>זה חלוקה בין חבר</w:t>
      </w:r>
      <w:r>
        <w:rPr>
          <w:rFonts w:hint="cs"/>
          <w:rtl/>
        </w:rPr>
        <w:t>ת</w:t>
      </w:r>
      <w:r w:rsidR="00012627">
        <w:rPr>
          <w:rFonts w:hint="cs"/>
          <w:rtl/>
        </w:rPr>
        <w:t xml:space="preserve">ית </w:t>
      </w:r>
      <w:r>
        <w:rPr>
          <w:rFonts w:hint="cs"/>
          <w:rtl/>
        </w:rPr>
        <w:t xml:space="preserve">כשהכסף שוכב בחברה </w:t>
      </w:r>
      <w:bookmarkStart w:id="256" w:name="_ETM_Q1_1544127"/>
      <w:bookmarkEnd w:id="256"/>
      <w:r>
        <w:rPr>
          <w:rFonts w:hint="cs"/>
          <w:rtl/>
        </w:rPr>
        <w:t xml:space="preserve">העליונה ולא מגיע ליחיד. תמיד </w:t>
      </w:r>
      <w:r w:rsidR="00012627">
        <w:rPr>
          <w:rFonts w:hint="cs"/>
          <w:rtl/>
        </w:rPr>
        <w:t>קיימת אפשרות שהדיב</w:t>
      </w:r>
      <w:r>
        <w:rPr>
          <w:rFonts w:hint="cs"/>
          <w:rtl/>
        </w:rPr>
        <w:t>יד</w:t>
      </w:r>
      <w:r w:rsidR="00012627">
        <w:rPr>
          <w:rFonts w:hint="cs"/>
          <w:rtl/>
        </w:rPr>
        <w:t xml:space="preserve">נד יחולק </w:t>
      </w:r>
      <w:r>
        <w:rPr>
          <w:rFonts w:hint="cs"/>
          <w:rtl/>
        </w:rPr>
        <w:t>באותה שנה ליחיד</w:t>
      </w:r>
      <w:r w:rsidR="00A046E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7" w:name="_ETM_Q1_1547761"/>
      <w:bookmarkEnd w:id="257"/>
      <w:r w:rsidR="00A046ED">
        <w:rPr>
          <w:rFonts w:hint="cs"/>
          <w:rtl/>
        </w:rPr>
        <w:t xml:space="preserve">ואז </w:t>
      </w:r>
      <w:r>
        <w:rPr>
          <w:rFonts w:hint="cs"/>
          <w:rtl/>
        </w:rPr>
        <w:t>ל</w:t>
      </w:r>
      <w:r w:rsidR="00012627">
        <w:rPr>
          <w:rFonts w:hint="cs"/>
          <w:rtl/>
        </w:rPr>
        <w:t>א</w:t>
      </w:r>
      <w:r>
        <w:rPr>
          <w:rFonts w:hint="cs"/>
          <w:rtl/>
        </w:rPr>
        <w:t xml:space="preserve"> נוצר פער ולא צריך להחזיר את זה עם </w:t>
      </w:r>
      <w:bookmarkStart w:id="258" w:name="_ETM_Q1_1554337"/>
      <w:bookmarkEnd w:id="258"/>
      <w:r>
        <w:rPr>
          <w:rFonts w:hint="cs"/>
          <w:rtl/>
        </w:rPr>
        <w:t xml:space="preserve">ריבית והצמדה. </w:t>
      </w:r>
      <w:r w:rsidR="00012627">
        <w:rPr>
          <w:rFonts w:hint="cs"/>
          <w:rtl/>
        </w:rPr>
        <w:t xml:space="preserve"> </w:t>
      </w:r>
    </w:p>
    <w:p w:rsidR="00012627" w:rsidRDefault="00012627" w:rsidP="00012627">
      <w:pPr>
        <w:rPr>
          <w:rtl/>
        </w:rPr>
      </w:pPr>
    </w:p>
    <w:p w:rsidR="003850B3" w:rsidRDefault="003850B3" w:rsidP="003850B3">
      <w:pPr>
        <w:pStyle w:val="af9"/>
        <w:keepNext/>
        <w:rPr>
          <w:rtl/>
        </w:rPr>
      </w:pPr>
      <w:bookmarkStart w:id="259" w:name="ET_guest_נתנאל_היימן_47"/>
      <w:r w:rsidRPr="003850B3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3850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"/>
    </w:p>
    <w:p w:rsidR="003850B3" w:rsidRDefault="003850B3" w:rsidP="003850B3">
      <w:pPr>
        <w:pStyle w:val="KeepWithNext"/>
        <w:rPr>
          <w:rtl/>
        </w:rPr>
      </w:pPr>
    </w:p>
    <w:p w:rsidR="00012627" w:rsidRDefault="003850B3" w:rsidP="00012627">
      <w:pPr>
        <w:rPr>
          <w:rtl/>
        </w:rPr>
      </w:pPr>
      <w:r>
        <w:rPr>
          <w:rFonts w:hint="cs"/>
          <w:rtl/>
        </w:rPr>
        <w:t xml:space="preserve">אבל </w:t>
      </w:r>
      <w:r w:rsidR="00012627">
        <w:rPr>
          <w:rFonts w:hint="cs"/>
          <w:rtl/>
        </w:rPr>
        <w:t>יש מצבים</w:t>
      </w:r>
      <w:r>
        <w:rPr>
          <w:rFonts w:hint="cs"/>
          <w:rtl/>
        </w:rPr>
        <w:t xml:space="preserve"> שזה בשנה העוקבת. </w:t>
      </w:r>
    </w:p>
    <w:p w:rsidR="00012627" w:rsidRDefault="00012627" w:rsidP="00012627">
      <w:pPr>
        <w:rPr>
          <w:rtl/>
        </w:rPr>
      </w:pPr>
    </w:p>
    <w:p w:rsidR="003850B3" w:rsidRDefault="003850B3" w:rsidP="003850B3">
      <w:pPr>
        <w:pStyle w:val="af9"/>
        <w:keepNext/>
        <w:rPr>
          <w:rtl/>
        </w:rPr>
      </w:pPr>
      <w:bookmarkStart w:id="260" w:name="ET_guest_כארים_כנעאן_48"/>
      <w:r w:rsidRPr="003850B3">
        <w:rPr>
          <w:rStyle w:val="TagStyle"/>
          <w:rtl/>
        </w:rPr>
        <w:t xml:space="preserve"> &lt;&lt; אורח &gt;&gt; </w:t>
      </w:r>
      <w:r>
        <w:rPr>
          <w:rtl/>
        </w:rPr>
        <w:t xml:space="preserve">כארים </w:t>
      </w:r>
      <w:proofErr w:type="spellStart"/>
      <w:r>
        <w:rPr>
          <w:rtl/>
        </w:rPr>
        <w:t>כנעאן</w:t>
      </w:r>
      <w:proofErr w:type="spellEnd"/>
      <w:r>
        <w:rPr>
          <w:rtl/>
        </w:rPr>
        <w:t>:</w:t>
      </w:r>
      <w:r w:rsidRPr="003850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"/>
    </w:p>
    <w:p w:rsidR="003850B3" w:rsidRDefault="003850B3" w:rsidP="003850B3">
      <w:pPr>
        <w:pStyle w:val="KeepWithNext"/>
        <w:rPr>
          <w:rtl/>
        </w:rPr>
      </w:pPr>
    </w:p>
    <w:p w:rsidR="00012627" w:rsidRDefault="003850B3" w:rsidP="00A610C0">
      <w:pPr>
        <w:rPr>
          <w:rtl/>
        </w:rPr>
      </w:pPr>
      <w:r>
        <w:rPr>
          <w:rFonts w:hint="cs"/>
          <w:rtl/>
        </w:rPr>
        <w:t xml:space="preserve">זה יכול </w:t>
      </w:r>
      <w:bookmarkStart w:id="261" w:name="_ETM_Q1_1558410"/>
      <w:bookmarkEnd w:id="261"/>
      <w:r w:rsidR="00415F92">
        <w:rPr>
          <w:rFonts w:hint="cs"/>
          <w:rtl/>
        </w:rPr>
        <w:t>להיות גם אחרי 10 שנים.</w:t>
      </w:r>
      <w:r>
        <w:rPr>
          <w:rFonts w:hint="cs"/>
          <w:rtl/>
        </w:rPr>
        <w:t xml:space="preserve"> </w:t>
      </w:r>
      <w:r w:rsidR="00012627">
        <w:rPr>
          <w:rFonts w:hint="cs"/>
          <w:rtl/>
        </w:rPr>
        <w:t xml:space="preserve">זו החלטה של החברה </w:t>
      </w:r>
      <w:r>
        <w:rPr>
          <w:rFonts w:hint="cs"/>
          <w:rtl/>
        </w:rPr>
        <w:t xml:space="preserve">אם לשמור את הכסף </w:t>
      </w:r>
      <w:bookmarkStart w:id="262" w:name="_ETM_Q1_1559291"/>
      <w:bookmarkEnd w:id="262"/>
      <w:r>
        <w:rPr>
          <w:rFonts w:hint="cs"/>
          <w:rtl/>
        </w:rPr>
        <w:t>אצלה ולא לחלק אותו ליחיד. המס של ה-</w:t>
      </w:r>
      <w:r w:rsidR="00402105">
        <w:rPr>
          <w:rFonts w:hint="cs"/>
          <w:rtl/>
        </w:rPr>
        <w:t xml:space="preserve">35% </w:t>
      </w:r>
      <w:r w:rsidR="00012627">
        <w:rPr>
          <w:rFonts w:hint="cs"/>
          <w:rtl/>
        </w:rPr>
        <w:t>יכול להגיע ליח</w:t>
      </w:r>
      <w:r w:rsidR="00402105">
        <w:rPr>
          <w:rFonts w:hint="cs"/>
          <w:rtl/>
        </w:rPr>
        <w:t>י</w:t>
      </w:r>
      <w:r w:rsidR="00012627">
        <w:rPr>
          <w:rFonts w:hint="cs"/>
          <w:rtl/>
        </w:rPr>
        <w:t>ד כ</w:t>
      </w:r>
      <w:r w:rsidR="00402105">
        <w:rPr>
          <w:rFonts w:hint="cs"/>
          <w:rtl/>
        </w:rPr>
        <w:t>-35%</w:t>
      </w:r>
      <w:r w:rsidR="00012627">
        <w:rPr>
          <w:rFonts w:hint="cs"/>
          <w:rtl/>
        </w:rPr>
        <w:t>, בלי שערוך של ה</w:t>
      </w:r>
      <w:r w:rsidR="00402105">
        <w:rPr>
          <w:rFonts w:hint="cs"/>
          <w:rtl/>
        </w:rPr>
        <w:t>ס</w:t>
      </w:r>
      <w:r w:rsidR="00012627">
        <w:rPr>
          <w:rFonts w:hint="cs"/>
          <w:rtl/>
        </w:rPr>
        <w:t>כו</w:t>
      </w:r>
      <w:r w:rsidR="00402105">
        <w:rPr>
          <w:rFonts w:hint="cs"/>
          <w:rtl/>
        </w:rPr>
        <w:t>מ</w:t>
      </w:r>
      <w:r w:rsidR="00012627">
        <w:rPr>
          <w:rFonts w:hint="cs"/>
          <w:rtl/>
        </w:rPr>
        <w:t>ים</w:t>
      </w:r>
      <w:r w:rsidR="00402105">
        <w:rPr>
          <w:rFonts w:hint="cs"/>
          <w:rtl/>
        </w:rPr>
        <w:t>.</w:t>
      </w:r>
      <w:r w:rsidR="00012627">
        <w:rPr>
          <w:rFonts w:hint="cs"/>
          <w:rtl/>
        </w:rPr>
        <w:t xml:space="preserve"> תמיד יש אפשרות </w:t>
      </w:r>
      <w:r w:rsidR="00402105">
        <w:rPr>
          <w:rFonts w:hint="cs"/>
          <w:rtl/>
        </w:rPr>
        <w:t>ש</w:t>
      </w:r>
      <w:r w:rsidR="00012627">
        <w:rPr>
          <w:rFonts w:hint="cs"/>
          <w:rtl/>
        </w:rPr>
        <w:t xml:space="preserve">הכסף יגיע </w:t>
      </w:r>
      <w:r w:rsidR="00402105">
        <w:rPr>
          <w:rFonts w:hint="cs"/>
          <w:rtl/>
        </w:rPr>
        <w:t>באותה שנה</w:t>
      </w:r>
      <w:r w:rsidR="00E37E66">
        <w:rPr>
          <w:rFonts w:hint="cs"/>
          <w:rtl/>
        </w:rPr>
        <w:t xml:space="preserve">, </w:t>
      </w:r>
      <w:r w:rsidR="00402105">
        <w:rPr>
          <w:rFonts w:hint="cs"/>
          <w:rtl/>
        </w:rPr>
        <w:t xml:space="preserve">מס </w:t>
      </w:r>
      <w:r w:rsidR="00415F92">
        <w:rPr>
          <w:rFonts w:hint="cs"/>
          <w:rtl/>
        </w:rPr>
        <w:t>ה</w:t>
      </w:r>
      <w:r w:rsidR="00012627">
        <w:rPr>
          <w:rFonts w:hint="cs"/>
          <w:rtl/>
        </w:rPr>
        <w:t>אמת ישולם</w:t>
      </w:r>
      <w:r w:rsidR="00402105">
        <w:rPr>
          <w:rFonts w:hint="cs"/>
          <w:rtl/>
        </w:rPr>
        <w:t xml:space="preserve"> באותה שנה</w:t>
      </w:r>
      <w:r w:rsidR="00415F92">
        <w:rPr>
          <w:rFonts w:hint="cs"/>
          <w:rtl/>
        </w:rPr>
        <w:t xml:space="preserve"> ו</w:t>
      </w:r>
      <w:r w:rsidR="00402105">
        <w:rPr>
          <w:rFonts w:hint="cs"/>
          <w:rtl/>
        </w:rPr>
        <w:t>לא יצטרכו ל</w:t>
      </w:r>
      <w:r w:rsidR="00012627">
        <w:rPr>
          <w:rFonts w:hint="cs"/>
          <w:rtl/>
        </w:rPr>
        <w:t>קבל את ההחזר הזה בכסף</w:t>
      </w:r>
      <w:r w:rsidR="00402105">
        <w:rPr>
          <w:rFonts w:hint="cs"/>
          <w:rtl/>
        </w:rPr>
        <w:t>.</w:t>
      </w:r>
    </w:p>
    <w:p w:rsidR="00012627" w:rsidRDefault="00012627" w:rsidP="00012627">
      <w:pPr>
        <w:rPr>
          <w:rtl/>
        </w:rPr>
      </w:pPr>
    </w:p>
    <w:p w:rsidR="00402105" w:rsidRDefault="00402105" w:rsidP="00402105">
      <w:pPr>
        <w:pStyle w:val="af9"/>
        <w:keepNext/>
        <w:rPr>
          <w:rtl/>
        </w:rPr>
      </w:pPr>
      <w:bookmarkStart w:id="263" w:name="ET_guest_ישי_פרלמן_49"/>
      <w:r w:rsidRPr="00402105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4021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"/>
    </w:p>
    <w:p w:rsidR="00402105" w:rsidRDefault="00402105" w:rsidP="00402105">
      <w:pPr>
        <w:pStyle w:val="KeepWithNext"/>
        <w:rPr>
          <w:rtl/>
        </w:rPr>
      </w:pPr>
    </w:p>
    <w:p w:rsidR="00A413CE" w:rsidRDefault="00402105" w:rsidP="00E37E66">
      <w:pPr>
        <w:rPr>
          <w:rtl/>
        </w:rPr>
      </w:pPr>
      <w:r>
        <w:rPr>
          <w:rFonts w:hint="cs"/>
          <w:rtl/>
        </w:rPr>
        <w:t xml:space="preserve">אנחנו לא מסכימים שמדובר בגביית יתר. </w:t>
      </w:r>
      <w:r w:rsidR="00012627">
        <w:rPr>
          <w:rFonts w:hint="cs"/>
          <w:rtl/>
        </w:rPr>
        <w:t>מדובר ב</w:t>
      </w:r>
      <w:r>
        <w:rPr>
          <w:rFonts w:hint="cs"/>
          <w:rtl/>
        </w:rPr>
        <w:t>י</w:t>
      </w:r>
      <w:r w:rsidR="00012627">
        <w:rPr>
          <w:rFonts w:hint="cs"/>
          <w:rtl/>
        </w:rPr>
        <w:t xml:space="preserve">ותר </w:t>
      </w:r>
      <w:r>
        <w:rPr>
          <w:rFonts w:hint="cs"/>
          <w:rtl/>
        </w:rPr>
        <w:t xml:space="preserve">מס מאשר אם זה היה </w:t>
      </w:r>
      <w:bookmarkStart w:id="264" w:name="_ETM_Q1_1587256"/>
      <w:bookmarkEnd w:id="264"/>
      <w:r w:rsidR="00415F92">
        <w:rPr>
          <w:rFonts w:hint="cs"/>
          <w:rtl/>
        </w:rPr>
        <w:t>מחולק באותה שנה.</w:t>
      </w:r>
      <w:r>
        <w:rPr>
          <w:rFonts w:hint="cs"/>
          <w:rtl/>
        </w:rPr>
        <w:t xml:space="preserve"> </w:t>
      </w:r>
      <w:r w:rsidR="00012627">
        <w:rPr>
          <w:rFonts w:hint="cs"/>
          <w:rtl/>
        </w:rPr>
        <w:t xml:space="preserve"> </w:t>
      </w:r>
      <w:r w:rsidR="00415F92">
        <w:rPr>
          <w:rFonts w:hint="cs"/>
          <w:rtl/>
        </w:rPr>
        <w:t xml:space="preserve">אם </w:t>
      </w:r>
      <w:r>
        <w:rPr>
          <w:rFonts w:hint="cs"/>
          <w:rtl/>
        </w:rPr>
        <w:t>זה לא מחולק באותה שנה</w:t>
      </w:r>
      <w:r w:rsidR="00415F9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לזה השפעה גם </w:t>
      </w:r>
      <w:bookmarkStart w:id="265" w:name="_ETM_Q1_1595732"/>
      <w:bookmarkEnd w:id="265"/>
      <w:r>
        <w:rPr>
          <w:rFonts w:hint="cs"/>
          <w:rtl/>
        </w:rPr>
        <w:t xml:space="preserve">על המסים. </w:t>
      </w:r>
      <w:r w:rsidR="00A413CE">
        <w:rPr>
          <w:rFonts w:hint="cs"/>
          <w:rtl/>
        </w:rPr>
        <w:t>כדי שח</w:t>
      </w:r>
      <w:r w:rsidR="004E7199">
        <w:rPr>
          <w:rFonts w:hint="cs"/>
          <w:rtl/>
        </w:rPr>
        <w:t xml:space="preserve">ברה תוכל לא לשלם את תוספת המס </w:t>
      </w:r>
      <w:bookmarkStart w:id="266" w:name="_ETM_Q1_1707811"/>
      <w:bookmarkEnd w:id="266"/>
      <w:r w:rsidR="004E7199">
        <w:rPr>
          <w:rFonts w:hint="cs"/>
          <w:rtl/>
        </w:rPr>
        <w:t xml:space="preserve">של 2% יש אפשרות לחלק דיבידנד. הבעיה מתרחשת כאשר </w:t>
      </w:r>
      <w:bookmarkStart w:id="267" w:name="_ETM_Q1_1712526"/>
      <w:bookmarkEnd w:id="267"/>
      <w:r w:rsidR="004E7199">
        <w:rPr>
          <w:rFonts w:hint="cs"/>
          <w:rtl/>
        </w:rPr>
        <w:t>החלוקה של הדיבידנד נעשית כ</w:t>
      </w:r>
      <w:r w:rsidR="00E37E66">
        <w:rPr>
          <w:rFonts w:hint="cs"/>
          <w:rtl/>
        </w:rPr>
        <w:t>ש</w:t>
      </w:r>
      <w:r w:rsidR="004E7199">
        <w:rPr>
          <w:rFonts w:hint="cs"/>
          <w:rtl/>
        </w:rPr>
        <w:t xml:space="preserve">יש </w:t>
      </w:r>
      <w:bookmarkStart w:id="268" w:name="_ETM_Q1_1716193"/>
      <w:bookmarkEnd w:id="268"/>
      <w:r w:rsidR="004E7199">
        <w:rPr>
          <w:rFonts w:hint="cs"/>
          <w:rtl/>
        </w:rPr>
        <w:t xml:space="preserve">בעלת חברות שהיא חברה של אותה חברה. </w:t>
      </w:r>
      <w:bookmarkStart w:id="269" w:name="_ETM_Q1_1728771"/>
      <w:bookmarkEnd w:id="269"/>
      <w:r w:rsidR="004E7199">
        <w:rPr>
          <w:rFonts w:hint="cs"/>
          <w:rtl/>
        </w:rPr>
        <w:t xml:space="preserve">כל חלוקה של דיבידנד ליחיד, כלומר בשלב הראשון, תיחשב כחלוקה, </w:t>
      </w:r>
      <w:bookmarkStart w:id="270" w:name="_ETM_Q1_1731317"/>
      <w:bookmarkEnd w:id="270"/>
      <w:r w:rsidR="004E7199">
        <w:rPr>
          <w:rFonts w:hint="cs"/>
          <w:rtl/>
        </w:rPr>
        <w:t>לא צריך לנכות 35%</w:t>
      </w:r>
      <w:r w:rsidR="00B270EA">
        <w:rPr>
          <w:rFonts w:hint="cs"/>
          <w:rtl/>
        </w:rPr>
        <w:t>.</w:t>
      </w:r>
      <w:r w:rsidR="004E7199">
        <w:rPr>
          <w:rFonts w:hint="cs"/>
          <w:rtl/>
        </w:rPr>
        <w:t xml:space="preserve"> </w:t>
      </w:r>
      <w:bookmarkStart w:id="271" w:name="_ETM_Q1_1737314"/>
      <w:bookmarkEnd w:id="271"/>
      <w:r w:rsidR="004E7199">
        <w:rPr>
          <w:rFonts w:hint="cs"/>
          <w:rtl/>
        </w:rPr>
        <w:t xml:space="preserve">אם יש חברה שיש </w:t>
      </w:r>
      <w:bookmarkStart w:id="272" w:name="_ETM_Q1_1741133"/>
      <w:bookmarkEnd w:id="272"/>
      <w:r w:rsidR="004E7199">
        <w:rPr>
          <w:rFonts w:hint="cs"/>
          <w:rtl/>
        </w:rPr>
        <w:t xml:space="preserve">לה בעל מניות יחיד ובעל מניות שהיא </w:t>
      </w:r>
      <w:bookmarkStart w:id="273" w:name="_ETM_Q1_1743823"/>
      <w:bookmarkEnd w:id="273"/>
      <w:r w:rsidR="004E7199">
        <w:rPr>
          <w:rFonts w:hint="cs"/>
          <w:rtl/>
        </w:rPr>
        <w:t xml:space="preserve">חברה, החלוקה ליחיד לא בתקנות האלו, היא לפי </w:t>
      </w:r>
      <w:bookmarkStart w:id="274" w:name="_ETM_Q1_1741542"/>
      <w:bookmarkEnd w:id="274"/>
      <w:r w:rsidR="004E7199">
        <w:rPr>
          <w:rFonts w:hint="cs"/>
          <w:rtl/>
        </w:rPr>
        <w:t xml:space="preserve">הדין הרגיל. </w:t>
      </w:r>
      <w:r w:rsidR="00A413CE">
        <w:rPr>
          <w:rFonts w:hint="cs"/>
          <w:rtl/>
        </w:rPr>
        <w:t>בחלוקה לחב</w:t>
      </w:r>
      <w:r w:rsidR="004E7199">
        <w:rPr>
          <w:rFonts w:hint="cs"/>
          <w:rtl/>
        </w:rPr>
        <w:t>רה יש שתי אפשרויות</w:t>
      </w:r>
      <w:r w:rsidR="00A413CE">
        <w:rPr>
          <w:rFonts w:hint="cs"/>
          <w:rtl/>
        </w:rPr>
        <w:t>. אפשרות אחת</w:t>
      </w:r>
      <w:r w:rsidR="004E7199">
        <w:rPr>
          <w:rFonts w:hint="cs"/>
          <w:rtl/>
        </w:rPr>
        <w:t xml:space="preserve">, שהיא אפשרות שאנחנו חושבים שתעבוד ברוב המקרים, </w:t>
      </w:r>
      <w:bookmarkStart w:id="275" w:name="_ETM_Q1_1756483"/>
      <w:bookmarkEnd w:id="275"/>
      <w:r w:rsidR="004E7199">
        <w:rPr>
          <w:rFonts w:hint="cs"/>
          <w:rtl/>
        </w:rPr>
        <w:t xml:space="preserve">זה </w:t>
      </w:r>
      <w:r w:rsidR="00A413CE">
        <w:rPr>
          <w:rFonts w:hint="cs"/>
          <w:rtl/>
        </w:rPr>
        <w:t>ששתי החברות מגיעות להסכמה שהד</w:t>
      </w:r>
      <w:r w:rsidR="004E7199">
        <w:rPr>
          <w:rFonts w:hint="cs"/>
          <w:rtl/>
        </w:rPr>
        <w:t>י</w:t>
      </w:r>
      <w:r w:rsidR="00A413CE">
        <w:rPr>
          <w:rFonts w:hint="cs"/>
          <w:rtl/>
        </w:rPr>
        <w:t>בי</w:t>
      </w:r>
      <w:r w:rsidR="004E7199">
        <w:rPr>
          <w:rFonts w:hint="cs"/>
          <w:rtl/>
        </w:rPr>
        <w:t>ד</w:t>
      </w:r>
      <w:r w:rsidR="00A413CE">
        <w:rPr>
          <w:rFonts w:hint="cs"/>
          <w:rtl/>
        </w:rPr>
        <w:t xml:space="preserve">נד </w:t>
      </w:r>
      <w:r w:rsidR="004E7199">
        <w:rPr>
          <w:rFonts w:hint="cs"/>
          <w:rtl/>
        </w:rPr>
        <w:t xml:space="preserve">ישורשר עד לרמה של היחיד באותה שנה. במקרה </w:t>
      </w:r>
      <w:bookmarkStart w:id="276" w:name="_ETM_Q1_1755181"/>
      <w:bookmarkEnd w:id="276"/>
      <w:r w:rsidR="004E7199">
        <w:rPr>
          <w:rFonts w:hint="cs"/>
          <w:rtl/>
        </w:rPr>
        <w:t xml:space="preserve">כזה </w:t>
      </w:r>
      <w:r w:rsidR="00D03644">
        <w:rPr>
          <w:rFonts w:hint="cs"/>
          <w:rtl/>
        </w:rPr>
        <w:t>עובדים לפי ד</w:t>
      </w:r>
      <w:r w:rsidR="00A413CE">
        <w:rPr>
          <w:rFonts w:hint="cs"/>
          <w:rtl/>
        </w:rPr>
        <w:t>יני</w:t>
      </w:r>
      <w:r w:rsidR="00D03644">
        <w:rPr>
          <w:rFonts w:hint="cs"/>
          <w:rtl/>
        </w:rPr>
        <w:t xml:space="preserve"> המס הרגילים, יש </w:t>
      </w:r>
      <w:r w:rsidR="00A413CE">
        <w:rPr>
          <w:rFonts w:hint="cs"/>
          <w:rtl/>
        </w:rPr>
        <w:t>מיסוי כמו במס חברו</w:t>
      </w:r>
      <w:r w:rsidR="00D03644">
        <w:rPr>
          <w:rFonts w:hint="cs"/>
          <w:rtl/>
        </w:rPr>
        <w:t>ת</w:t>
      </w:r>
      <w:r w:rsidR="00A413CE">
        <w:rPr>
          <w:rFonts w:hint="cs"/>
          <w:rtl/>
        </w:rPr>
        <w:t>. יש אפשרות אח</w:t>
      </w:r>
      <w:r w:rsidR="00D03644">
        <w:rPr>
          <w:rFonts w:hint="cs"/>
          <w:rtl/>
        </w:rPr>
        <w:t>רת</w:t>
      </w:r>
      <w:r w:rsidR="00B270EA">
        <w:rPr>
          <w:rFonts w:hint="cs"/>
          <w:rtl/>
        </w:rPr>
        <w:t xml:space="preserve"> לגבי </w:t>
      </w:r>
      <w:r w:rsidR="00D03644">
        <w:rPr>
          <w:rFonts w:hint="cs"/>
          <w:rtl/>
        </w:rPr>
        <w:t xml:space="preserve">מבנים </w:t>
      </w:r>
      <w:bookmarkStart w:id="277" w:name="_ETM_Q1_1776736"/>
      <w:bookmarkEnd w:id="277"/>
      <w:r w:rsidR="00D03644">
        <w:rPr>
          <w:rFonts w:hint="cs"/>
          <w:rtl/>
        </w:rPr>
        <w:t>יותר מורכבים.</w:t>
      </w:r>
      <w:r w:rsidR="00A413CE">
        <w:rPr>
          <w:rFonts w:hint="cs"/>
          <w:rtl/>
        </w:rPr>
        <w:t xml:space="preserve"> </w:t>
      </w:r>
      <w:bookmarkStart w:id="278" w:name="_ETM_Q1_1779062"/>
      <w:bookmarkStart w:id="279" w:name="_ETM_Q1_1780765"/>
      <w:bookmarkEnd w:id="278"/>
      <w:bookmarkEnd w:id="279"/>
      <w:r w:rsidR="00B270EA">
        <w:rPr>
          <w:rFonts w:hint="cs"/>
          <w:rtl/>
        </w:rPr>
        <w:t>ב</w:t>
      </w:r>
      <w:r w:rsidR="00D03644">
        <w:rPr>
          <w:rFonts w:hint="cs"/>
          <w:rtl/>
        </w:rPr>
        <w:t>מצב כזה שבו החברה ל</w:t>
      </w:r>
      <w:r w:rsidR="00A413CE">
        <w:rPr>
          <w:rFonts w:hint="cs"/>
          <w:rtl/>
        </w:rPr>
        <w:t>א</w:t>
      </w:r>
      <w:r w:rsidR="00D03644">
        <w:rPr>
          <w:rFonts w:hint="cs"/>
          <w:rtl/>
        </w:rPr>
        <w:t xml:space="preserve"> </w:t>
      </w:r>
      <w:r w:rsidR="00A413CE">
        <w:rPr>
          <w:rFonts w:hint="cs"/>
          <w:rtl/>
        </w:rPr>
        <w:t>יכול</w:t>
      </w:r>
      <w:r w:rsidR="00D03644">
        <w:rPr>
          <w:rFonts w:hint="cs"/>
          <w:rtl/>
        </w:rPr>
        <w:t xml:space="preserve">ה </w:t>
      </w:r>
      <w:bookmarkStart w:id="280" w:name="_ETM_Q1_1792221"/>
      <w:bookmarkEnd w:id="280"/>
      <w:r w:rsidR="00D03644">
        <w:rPr>
          <w:rFonts w:hint="cs"/>
          <w:rtl/>
        </w:rPr>
        <w:t xml:space="preserve">להיות בטוחה שהדיבידנד יעבור ישירות ליחיד באותה שנה, החברה </w:t>
      </w:r>
      <w:r w:rsidR="00B270EA">
        <w:rPr>
          <w:rFonts w:hint="cs"/>
          <w:rtl/>
        </w:rPr>
        <w:t>תוכל לנכות</w:t>
      </w:r>
      <w:r w:rsidR="00D03644">
        <w:rPr>
          <w:rFonts w:hint="cs"/>
          <w:rtl/>
        </w:rPr>
        <w:t xml:space="preserve"> </w:t>
      </w:r>
      <w:bookmarkStart w:id="281" w:name="_ETM_Q1_1801203"/>
      <w:bookmarkEnd w:id="281"/>
      <w:r w:rsidR="00D03644">
        <w:rPr>
          <w:rFonts w:hint="cs"/>
          <w:rtl/>
        </w:rPr>
        <w:t xml:space="preserve">כבר במועד החלוקה </w:t>
      </w:r>
      <w:r w:rsidR="00B270EA">
        <w:rPr>
          <w:rFonts w:hint="cs"/>
          <w:rtl/>
        </w:rPr>
        <w:t>הראשון</w:t>
      </w:r>
      <w:r w:rsidR="00D03644">
        <w:rPr>
          <w:rFonts w:hint="cs"/>
          <w:rtl/>
        </w:rPr>
        <w:t xml:space="preserve"> 35%, </w:t>
      </w:r>
      <w:r w:rsidR="00B270EA">
        <w:rPr>
          <w:rFonts w:hint="cs"/>
          <w:rtl/>
        </w:rPr>
        <w:t xml:space="preserve">שזה </w:t>
      </w:r>
      <w:r w:rsidR="00D03644">
        <w:rPr>
          <w:rFonts w:hint="cs"/>
          <w:rtl/>
        </w:rPr>
        <w:t xml:space="preserve">השיעור שקבוע בחוק, </w:t>
      </w:r>
      <w:bookmarkStart w:id="282" w:name="_ETM_Q1_1805338"/>
      <w:bookmarkEnd w:id="282"/>
      <w:r w:rsidR="00D03644">
        <w:rPr>
          <w:rFonts w:hint="cs"/>
          <w:rtl/>
        </w:rPr>
        <w:t>ו</w:t>
      </w:r>
      <w:r w:rsidR="00B270EA">
        <w:rPr>
          <w:rFonts w:hint="cs"/>
          <w:rtl/>
        </w:rPr>
        <w:t>כשזה י</w:t>
      </w:r>
      <w:r w:rsidR="00D03644">
        <w:rPr>
          <w:rFonts w:hint="cs"/>
          <w:rtl/>
        </w:rPr>
        <w:t xml:space="preserve">גיע ליחיד היחיד יוכל לקבל את </w:t>
      </w:r>
      <w:bookmarkStart w:id="283" w:name="_ETM_Q1_1813183"/>
      <w:bookmarkEnd w:id="283"/>
      <w:r w:rsidR="00D03644">
        <w:rPr>
          <w:rFonts w:hint="cs"/>
          <w:rtl/>
        </w:rPr>
        <w:t xml:space="preserve">הניכוי שנלקח, את המס שנלקח כאילו שנעשה ניכוי </w:t>
      </w:r>
      <w:bookmarkStart w:id="284" w:name="_ETM_Q1_1819540"/>
      <w:bookmarkEnd w:id="284"/>
      <w:r w:rsidR="00D03644">
        <w:rPr>
          <w:rFonts w:hint="cs"/>
          <w:rtl/>
        </w:rPr>
        <w:t>במקור</w:t>
      </w:r>
      <w:r w:rsidR="00B270EA">
        <w:rPr>
          <w:rFonts w:hint="cs"/>
          <w:rtl/>
        </w:rPr>
        <w:t xml:space="preserve">. </w:t>
      </w:r>
      <w:bookmarkStart w:id="285" w:name="_ETM_Q1_1824044"/>
      <w:bookmarkEnd w:id="285"/>
      <w:r w:rsidR="00D03644">
        <w:rPr>
          <w:rFonts w:hint="cs"/>
          <w:rtl/>
        </w:rPr>
        <w:t xml:space="preserve">חברה </w:t>
      </w:r>
      <w:r w:rsidR="00B270EA">
        <w:rPr>
          <w:rFonts w:hint="cs"/>
          <w:rtl/>
        </w:rPr>
        <w:t xml:space="preserve">תוכל </w:t>
      </w:r>
      <w:r w:rsidR="00D03644">
        <w:rPr>
          <w:rFonts w:hint="cs"/>
          <w:rtl/>
        </w:rPr>
        <w:t xml:space="preserve">לבחור לגבי </w:t>
      </w:r>
      <w:bookmarkStart w:id="286" w:name="_ETM_Q1_1823465"/>
      <w:bookmarkEnd w:id="286"/>
      <w:r w:rsidR="00D03644">
        <w:rPr>
          <w:rFonts w:hint="cs"/>
          <w:rtl/>
        </w:rPr>
        <w:t>כל דיבידנד שהיא משלמת איך ל</w:t>
      </w:r>
      <w:r w:rsidR="00B270EA">
        <w:rPr>
          <w:rFonts w:hint="cs"/>
          <w:rtl/>
        </w:rPr>
        <w:t>התנהל -</w:t>
      </w:r>
      <w:r w:rsidR="00D03644">
        <w:rPr>
          <w:rFonts w:hint="cs"/>
          <w:rtl/>
        </w:rPr>
        <w:t xml:space="preserve"> האם להתנהל בצורה של </w:t>
      </w:r>
      <w:bookmarkStart w:id="287" w:name="_ETM_Q1_1832117"/>
      <w:bookmarkEnd w:id="287"/>
      <w:r w:rsidR="00D03644">
        <w:rPr>
          <w:rFonts w:hint="cs"/>
          <w:rtl/>
        </w:rPr>
        <w:t>לנכות 35%</w:t>
      </w:r>
      <w:r w:rsidR="00B270EA">
        <w:rPr>
          <w:rFonts w:hint="cs"/>
          <w:rtl/>
        </w:rPr>
        <w:t>,</w:t>
      </w:r>
      <w:r w:rsidR="00D03644">
        <w:rPr>
          <w:rFonts w:hint="cs"/>
          <w:rtl/>
        </w:rPr>
        <w:t xml:space="preserve"> </w:t>
      </w:r>
      <w:r w:rsidR="00B270EA">
        <w:rPr>
          <w:rFonts w:hint="cs"/>
          <w:rtl/>
        </w:rPr>
        <w:t xml:space="preserve">שזה </w:t>
      </w:r>
      <w:r w:rsidR="00D03644">
        <w:rPr>
          <w:rFonts w:hint="cs"/>
          <w:rtl/>
        </w:rPr>
        <w:t>במקרים המורכבים</w:t>
      </w:r>
      <w:r w:rsidR="00B270EA">
        <w:rPr>
          <w:rFonts w:hint="cs"/>
          <w:rtl/>
        </w:rPr>
        <w:t>,</w:t>
      </w:r>
      <w:r w:rsidR="00D03644">
        <w:rPr>
          <w:rFonts w:hint="cs"/>
          <w:rtl/>
        </w:rPr>
        <w:t xml:space="preserve"> </w:t>
      </w:r>
      <w:r w:rsidR="00B270EA">
        <w:rPr>
          <w:rFonts w:hint="cs"/>
          <w:rtl/>
        </w:rPr>
        <w:t xml:space="preserve">או להעביר את זה באותה שנה ליחיד </w:t>
      </w:r>
      <w:r w:rsidR="00D03644">
        <w:rPr>
          <w:rFonts w:hint="cs"/>
          <w:rtl/>
        </w:rPr>
        <w:t>במקרים הפחות מורכבים</w:t>
      </w:r>
      <w:r w:rsidR="00B270EA">
        <w:rPr>
          <w:rFonts w:hint="cs"/>
          <w:rtl/>
        </w:rPr>
        <w:t xml:space="preserve">. </w:t>
      </w:r>
      <w:bookmarkStart w:id="288" w:name="_ETM_Q1_1836168"/>
      <w:bookmarkEnd w:id="288"/>
      <w:r w:rsidR="00D03644">
        <w:rPr>
          <w:rFonts w:hint="cs"/>
          <w:rtl/>
        </w:rPr>
        <w:t>זה מה שהתקנות האלו אומרות עכ</w:t>
      </w:r>
      <w:r w:rsidR="00B270EA">
        <w:rPr>
          <w:rFonts w:hint="cs"/>
          <w:rtl/>
        </w:rPr>
        <w:t>שיו, כאשר</w:t>
      </w:r>
      <w:r w:rsidR="00D03644">
        <w:rPr>
          <w:rFonts w:hint="cs"/>
          <w:rtl/>
        </w:rPr>
        <w:t xml:space="preserve"> מעבר לזה יש הוראות של דיווחים. </w:t>
      </w:r>
      <w:r w:rsidR="00A413CE">
        <w:rPr>
          <w:rFonts w:hint="cs"/>
          <w:rtl/>
        </w:rPr>
        <w:t xml:space="preserve"> </w:t>
      </w:r>
    </w:p>
    <w:p w:rsidR="00A413CE" w:rsidRDefault="00A413CE" w:rsidP="00A413CE">
      <w:pPr>
        <w:rPr>
          <w:rtl/>
        </w:rPr>
      </w:pPr>
    </w:p>
    <w:p w:rsidR="001A5864" w:rsidRDefault="001A5864" w:rsidP="00A413CE">
      <w:pPr>
        <w:rPr>
          <w:rtl/>
        </w:rPr>
      </w:pPr>
    </w:p>
    <w:p w:rsidR="001A5864" w:rsidRDefault="001A5864" w:rsidP="001A5864">
      <w:pPr>
        <w:pStyle w:val="af9"/>
        <w:keepNext/>
        <w:rPr>
          <w:rtl/>
        </w:rPr>
      </w:pPr>
      <w:bookmarkStart w:id="289" w:name="ET_guest_נתנאל_היימן_50"/>
      <w:r w:rsidRPr="001A586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נתנאל היימן:</w:t>
      </w:r>
      <w:r w:rsidRPr="001A58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"/>
    </w:p>
    <w:p w:rsidR="001A5864" w:rsidRDefault="001A5864" w:rsidP="001A5864">
      <w:pPr>
        <w:pStyle w:val="KeepWithNext"/>
        <w:rPr>
          <w:rtl/>
        </w:rPr>
      </w:pPr>
    </w:p>
    <w:p w:rsidR="001A5864" w:rsidRPr="001A5864" w:rsidRDefault="001A5864" w:rsidP="001A5864">
      <w:pPr>
        <w:rPr>
          <w:rtl/>
        </w:rPr>
      </w:pPr>
      <w:r>
        <w:rPr>
          <w:rFonts w:hint="cs"/>
          <w:rtl/>
        </w:rPr>
        <w:t xml:space="preserve">כשיש את ההתחשבנות הזאת, איפה מגיעה </w:t>
      </w:r>
      <w:bookmarkStart w:id="290" w:name="_ETM_Q1_1843527"/>
      <w:bookmarkEnd w:id="290"/>
      <w:r>
        <w:rPr>
          <w:rFonts w:hint="cs"/>
          <w:rtl/>
        </w:rPr>
        <w:t>הריבית?</w:t>
      </w:r>
    </w:p>
    <w:p w:rsidR="00A413CE" w:rsidRDefault="00A413CE" w:rsidP="00A413CE">
      <w:pPr>
        <w:rPr>
          <w:rtl/>
        </w:rPr>
      </w:pPr>
    </w:p>
    <w:p w:rsidR="00A413CE" w:rsidRDefault="00A413CE" w:rsidP="00A413CE">
      <w:pPr>
        <w:pStyle w:val="a4"/>
        <w:keepNext/>
        <w:rPr>
          <w:rtl/>
        </w:rPr>
      </w:pPr>
      <w:bookmarkStart w:id="291" w:name="_ETM_Q1_1846808"/>
      <w:bookmarkStart w:id="292" w:name="_ETM_Q1_1847313"/>
      <w:bookmarkStart w:id="293" w:name="_ETM_Q1_1847352"/>
      <w:bookmarkStart w:id="294" w:name="ET_speaker_שלומית_ארליך_17"/>
      <w:bookmarkEnd w:id="291"/>
      <w:bookmarkEnd w:id="292"/>
      <w:bookmarkEnd w:id="293"/>
      <w:r w:rsidRPr="00A413C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13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A413CE" w:rsidRDefault="00A413CE" w:rsidP="00A413CE">
      <w:pPr>
        <w:pStyle w:val="KeepWithNext"/>
        <w:rPr>
          <w:rtl/>
        </w:rPr>
      </w:pPr>
    </w:p>
    <w:p w:rsidR="00A413CE" w:rsidRDefault="00E37E66" w:rsidP="00E37E66">
      <w:pPr>
        <w:rPr>
          <w:rtl/>
        </w:rPr>
      </w:pPr>
      <w:r>
        <w:rPr>
          <w:rFonts w:hint="cs"/>
          <w:rtl/>
        </w:rPr>
        <w:t xml:space="preserve">האם </w:t>
      </w:r>
      <w:r w:rsidR="00A413CE">
        <w:rPr>
          <w:rFonts w:hint="cs"/>
          <w:rtl/>
        </w:rPr>
        <w:t xml:space="preserve">זו שאלה </w:t>
      </w:r>
      <w:r w:rsidR="00596EBE">
        <w:rPr>
          <w:rFonts w:hint="cs"/>
          <w:rtl/>
        </w:rPr>
        <w:t xml:space="preserve">מהותית </w:t>
      </w:r>
      <w:r w:rsidR="00A413CE">
        <w:rPr>
          <w:rFonts w:hint="cs"/>
          <w:rtl/>
        </w:rPr>
        <w:t xml:space="preserve">או שאלה </w:t>
      </w:r>
      <w:r>
        <w:rPr>
          <w:rFonts w:hint="cs"/>
          <w:rtl/>
        </w:rPr>
        <w:t>טכנית-</w:t>
      </w:r>
      <w:r w:rsidR="00A413CE">
        <w:rPr>
          <w:rFonts w:hint="cs"/>
          <w:rtl/>
        </w:rPr>
        <w:t>תפעולית</w:t>
      </w:r>
      <w:r w:rsidR="00596EBE">
        <w:rPr>
          <w:rFonts w:hint="cs"/>
          <w:rtl/>
        </w:rPr>
        <w:t>?</w:t>
      </w:r>
    </w:p>
    <w:p w:rsidR="00A413CE" w:rsidRDefault="00A413CE" w:rsidP="00A413CE">
      <w:pPr>
        <w:rPr>
          <w:rtl/>
        </w:rPr>
      </w:pPr>
    </w:p>
    <w:p w:rsidR="00596EBE" w:rsidRDefault="00596EBE" w:rsidP="00596EBE">
      <w:pPr>
        <w:pStyle w:val="af9"/>
        <w:keepNext/>
        <w:rPr>
          <w:rtl/>
        </w:rPr>
      </w:pPr>
      <w:bookmarkStart w:id="295" w:name="_ETM_Q1_1877624"/>
      <w:bookmarkStart w:id="296" w:name="ET_guest_ישי_פרלמן_52"/>
      <w:bookmarkEnd w:id="295"/>
      <w:r w:rsidRPr="00596EBE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596E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"/>
    </w:p>
    <w:p w:rsidR="00596EBE" w:rsidRDefault="00596EBE" w:rsidP="00596EBE">
      <w:pPr>
        <w:pStyle w:val="KeepWithNext"/>
        <w:rPr>
          <w:rtl/>
        </w:rPr>
      </w:pPr>
    </w:p>
    <w:p w:rsidR="00A413CE" w:rsidRDefault="00596EBE" w:rsidP="00182BDB">
      <w:pPr>
        <w:rPr>
          <w:rtl/>
        </w:rPr>
      </w:pPr>
      <w:bookmarkStart w:id="297" w:name="_ETM_Q1_1878171"/>
      <w:bookmarkStart w:id="298" w:name="_ETM_Q1_1878233"/>
      <w:bookmarkEnd w:id="297"/>
      <w:bookmarkEnd w:id="298"/>
      <w:r>
        <w:rPr>
          <w:rFonts w:hint="cs"/>
          <w:rtl/>
        </w:rPr>
        <w:t xml:space="preserve">אנחנו </w:t>
      </w:r>
      <w:r w:rsidR="00A413CE">
        <w:rPr>
          <w:rFonts w:hint="cs"/>
          <w:rtl/>
        </w:rPr>
        <w:t>ש</w:t>
      </w:r>
      <w:r>
        <w:rPr>
          <w:rFonts w:hint="cs"/>
          <w:rtl/>
        </w:rPr>
        <w:t>ומ</w:t>
      </w:r>
      <w:r w:rsidR="00A413CE">
        <w:rPr>
          <w:rFonts w:hint="cs"/>
          <w:rtl/>
        </w:rPr>
        <w:t xml:space="preserve">רים בתקנות האלו על העובדה שיש ישות משפטית </w:t>
      </w:r>
      <w:r>
        <w:rPr>
          <w:rFonts w:hint="cs"/>
          <w:rtl/>
        </w:rPr>
        <w:t>נפרדת לחברה ול</w:t>
      </w:r>
      <w:r w:rsidR="00A413CE">
        <w:rPr>
          <w:rFonts w:hint="cs"/>
          <w:rtl/>
        </w:rPr>
        <w:t>יחי</w:t>
      </w:r>
      <w:r>
        <w:rPr>
          <w:rFonts w:hint="cs"/>
          <w:rtl/>
        </w:rPr>
        <w:t xml:space="preserve">ד, אנחנו לא מערבבים בין שני </w:t>
      </w:r>
      <w:bookmarkStart w:id="299" w:name="_ETM_Q1_1889413"/>
      <w:bookmarkEnd w:id="299"/>
      <w:r w:rsidR="005A3D11">
        <w:rPr>
          <w:rFonts w:hint="cs"/>
          <w:rtl/>
        </w:rPr>
        <w:t>ה</w:t>
      </w:r>
      <w:r>
        <w:rPr>
          <w:rFonts w:hint="cs"/>
          <w:rtl/>
        </w:rPr>
        <w:t xml:space="preserve">דברים. </w:t>
      </w:r>
      <w:r w:rsidR="00A413CE">
        <w:rPr>
          <w:rFonts w:hint="cs"/>
          <w:rtl/>
        </w:rPr>
        <w:t>פה,</w:t>
      </w:r>
      <w:r w:rsidR="005A3D11">
        <w:rPr>
          <w:rFonts w:hint="cs"/>
          <w:rtl/>
        </w:rPr>
        <w:t xml:space="preserve"> </w:t>
      </w:r>
      <w:r w:rsidR="00A413CE">
        <w:rPr>
          <w:rFonts w:hint="cs"/>
          <w:rtl/>
        </w:rPr>
        <w:t>בגלל ש</w:t>
      </w:r>
      <w:r>
        <w:rPr>
          <w:rFonts w:hint="cs"/>
          <w:rtl/>
        </w:rPr>
        <w:t>המבנים מורכבים</w:t>
      </w:r>
      <w:r w:rsidR="00A413CE">
        <w:rPr>
          <w:rFonts w:hint="cs"/>
          <w:rtl/>
        </w:rPr>
        <w:t>, אנחנו רו</w:t>
      </w:r>
      <w:r>
        <w:rPr>
          <w:rFonts w:hint="cs"/>
          <w:rtl/>
        </w:rPr>
        <w:t>צי</w:t>
      </w:r>
      <w:r w:rsidR="00A413CE">
        <w:rPr>
          <w:rFonts w:hint="cs"/>
          <w:rtl/>
        </w:rPr>
        <w:t xml:space="preserve">ם </w:t>
      </w:r>
      <w:r>
        <w:rPr>
          <w:rFonts w:hint="cs"/>
          <w:rtl/>
        </w:rPr>
        <w:t>לשמר את</w:t>
      </w:r>
      <w:r w:rsidR="00A413CE">
        <w:rPr>
          <w:rFonts w:hint="cs"/>
          <w:rtl/>
        </w:rPr>
        <w:t xml:space="preserve"> </w:t>
      </w:r>
      <w:r>
        <w:rPr>
          <w:rFonts w:hint="cs"/>
          <w:rtl/>
        </w:rPr>
        <w:t>ההבחנה ברמה</w:t>
      </w:r>
      <w:r w:rsidR="00A413C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התאגידית </w:t>
      </w:r>
      <w:r w:rsidR="00A413CE">
        <w:rPr>
          <w:rFonts w:hint="cs"/>
          <w:rtl/>
        </w:rPr>
        <w:t>בין</w:t>
      </w:r>
      <w:r>
        <w:rPr>
          <w:rFonts w:hint="cs"/>
          <w:rtl/>
        </w:rPr>
        <w:t xml:space="preserve"> החברה לבין היחיד</w:t>
      </w:r>
      <w:r w:rsidR="00A413CE">
        <w:rPr>
          <w:rFonts w:hint="cs"/>
          <w:rtl/>
        </w:rPr>
        <w:t xml:space="preserve">. בהינתן שזאת </w:t>
      </w:r>
      <w:r>
        <w:rPr>
          <w:rFonts w:hint="cs"/>
          <w:rtl/>
        </w:rPr>
        <w:t>ה</w:t>
      </w:r>
      <w:r w:rsidR="00A413CE">
        <w:rPr>
          <w:rFonts w:hint="cs"/>
          <w:rtl/>
        </w:rPr>
        <w:t>דרך ש</w:t>
      </w:r>
      <w:r>
        <w:rPr>
          <w:rFonts w:hint="cs"/>
          <w:rtl/>
        </w:rPr>
        <w:t xml:space="preserve">בה אנחנו מסתכלים על זה </w:t>
      </w:r>
      <w:bookmarkStart w:id="300" w:name="_ETM_Q1_1905341"/>
      <w:bookmarkEnd w:id="300"/>
      <w:r>
        <w:rPr>
          <w:rFonts w:hint="cs"/>
          <w:rtl/>
        </w:rPr>
        <w:t xml:space="preserve">אין פה מס ביתר, אין פה ריבית שאמורה להיצבר. </w:t>
      </w:r>
      <w:r w:rsidR="00A413CE">
        <w:rPr>
          <w:rFonts w:hint="cs"/>
          <w:rtl/>
        </w:rPr>
        <w:t xml:space="preserve">אירוע המס הוא </w:t>
      </w:r>
      <w:r>
        <w:rPr>
          <w:rFonts w:hint="cs"/>
          <w:rtl/>
        </w:rPr>
        <w:t xml:space="preserve">ברגע </w:t>
      </w:r>
      <w:bookmarkStart w:id="301" w:name="_ETM_Q1_1909413"/>
      <w:bookmarkEnd w:id="301"/>
      <w:r>
        <w:rPr>
          <w:rFonts w:hint="cs"/>
          <w:rtl/>
        </w:rPr>
        <w:t>שבו קיבלתי את הדיבידנד</w:t>
      </w:r>
      <w:r w:rsidR="005A3D11">
        <w:rPr>
          <w:rFonts w:hint="cs"/>
          <w:rtl/>
        </w:rPr>
        <w:t>, כ</w:t>
      </w:r>
      <w:r w:rsidR="00182BDB">
        <w:rPr>
          <w:rFonts w:hint="cs"/>
          <w:rtl/>
        </w:rPr>
        <w:t>א</w:t>
      </w:r>
      <w:r w:rsidR="005A3D11">
        <w:rPr>
          <w:rFonts w:hint="cs"/>
          <w:rtl/>
        </w:rPr>
        <w:t>ש</w:t>
      </w:r>
      <w:r w:rsidR="00182BDB">
        <w:rPr>
          <w:rFonts w:hint="cs"/>
          <w:rtl/>
        </w:rPr>
        <w:t xml:space="preserve">ר </w:t>
      </w:r>
      <w:r>
        <w:rPr>
          <w:rFonts w:hint="cs"/>
          <w:rtl/>
        </w:rPr>
        <w:t xml:space="preserve">שם נקבע </w:t>
      </w:r>
      <w:bookmarkStart w:id="302" w:name="_ETM_Q1_1913980"/>
      <w:bookmarkEnd w:id="302"/>
      <w:r>
        <w:rPr>
          <w:rFonts w:hint="cs"/>
          <w:rtl/>
        </w:rPr>
        <w:t xml:space="preserve">המס. הדיבידנד לא צובר ריבית והצמדה, הדיבידנד זה הדיבידנד </w:t>
      </w:r>
      <w:bookmarkStart w:id="303" w:name="_ETM_Q1_1916280"/>
      <w:bookmarkEnd w:id="303"/>
      <w:r>
        <w:rPr>
          <w:rFonts w:hint="cs"/>
          <w:rtl/>
        </w:rPr>
        <w:t xml:space="preserve">שמשולם. </w:t>
      </w:r>
      <w:r w:rsidR="00A413CE">
        <w:rPr>
          <w:rFonts w:hint="cs"/>
          <w:rtl/>
        </w:rPr>
        <w:t xml:space="preserve"> </w:t>
      </w:r>
    </w:p>
    <w:p w:rsidR="00A413CE" w:rsidRDefault="00A413CE" w:rsidP="00A413CE">
      <w:pPr>
        <w:rPr>
          <w:rtl/>
        </w:rPr>
      </w:pPr>
    </w:p>
    <w:p w:rsidR="005A3D11" w:rsidRDefault="005A3D11" w:rsidP="005A3D11">
      <w:pPr>
        <w:pStyle w:val="af9"/>
        <w:keepNext/>
        <w:rPr>
          <w:rtl/>
        </w:rPr>
      </w:pPr>
      <w:bookmarkStart w:id="304" w:name="_ETM_Q1_1915571"/>
      <w:bookmarkStart w:id="305" w:name="ET_guest_גק_בלנגה_53"/>
      <w:bookmarkEnd w:id="304"/>
      <w:r w:rsidRPr="005A3D11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5A3D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"/>
    </w:p>
    <w:p w:rsidR="005A3D11" w:rsidRDefault="005A3D11" w:rsidP="005A3D11">
      <w:pPr>
        <w:pStyle w:val="KeepWithNext"/>
        <w:rPr>
          <w:rtl/>
        </w:rPr>
      </w:pPr>
    </w:p>
    <w:p w:rsidR="00A413CE" w:rsidRDefault="009A0304" w:rsidP="00421A2D">
      <w:pPr>
        <w:rPr>
          <w:rtl/>
        </w:rPr>
      </w:pPr>
      <w:bookmarkStart w:id="306" w:name="_ETM_Q1_1916095"/>
      <w:bookmarkStart w:id="307" w:name="_ETM_Q1_1916134"/>
      <w:bookmarkEnd w:id="306"/>
      <w:bookmarkEnd w:id="307"/>
      <w:r>
        <w:rPr>
          <w:rFonts w:hint="cs"/>
          <w:rtl/>
        </w:rPr>
        <w:t>אני חושב ש</w:t>
      </w:r>
      <w:r w:rsidR="00A413CE">
        <w:rPr>
          <w:rFonts w:hint="cs"/>
          <w:rtl/>
        </w:rPr>
        <w:t>החוק הזה שינה הרבה מא</w:t>
      </w:r>
      <w:r w:rsidR="00421A2D">
        <w:rPr>
          <w:rFonts w:hint="cs"/>
          <w:rtl/>
        </w:rPr>
        <w:t>וד בשיטת המס בישראל.</w:t>
      </w:r>
      <w:r>
        <w:rPr>
          <w:rFonts w:hint="cs"/>
          <w:rtl/>
        </w:rPr>
        <w:t xml:space="preserve"> </w:t>
      </w:r>
      <w:bookmarkStart w:id="308" w:name="_ETM_Q1_1926978"/>
      <w:bookmarkEnd w:id="308"/>
      <w:r w:rsidR="00A413CE">
        <w:rPr>
          <w:rFonts w:hint="cs"/>
          <w:rtl/>
        </w:rPr>
        <w:t xml:space="preserve">התקנות האלו עושות עוד שינוי בשיטת המס שהוא </w:t>
      </w:r>
      <w:r>
        <w:rPr>
          <w:rFonts w:hint="cs"/>
          <w:rtl/>
        </w:rPr>
        <w:t xml:space="preserve">כבר בלתי נסבל אקדמית. </w:t>
      </w:r>
    </w:p>
    <w:p w:rsidR="00A413CE" w:rsidRDefault="00A413CE" w:rsidP="00A413CE">
      <w:pPr>
        <w:rPr>
          <w:rtl/>
        </w:rPr>
      </w:pPr>
    </w:p>
    <w:p w:rsidR="00A413CE" w:rsidRDefault="00A413CE" w:rsidP="00A413CE">
      <w:pPr>
        <w:pStyle w:val="af6"/>
        <w:keepNext/>
        <w:rPr>
          <w:rtl/>
        </w:rPr>
      </w:pPr>
      <w:bookmarkStart w:id="309" w:name="ET_yor_4762_18"/>
      <w:r w:rsidRPr="00A413CE">
        <w:rPr>
          <w:rStyle w:val="TagStyle"/>
          <w:rtl/>
        </w:rPr>
        <w:t xml:space="preserve"> &lt;&lt; </w:t>
      </w:r>
      <w:proofErr w:type="spellStart"/>
      <w:r w:rsidRPr="00A413CE">
        <w:rPr>
          <w:rStyle w:val="TagStyle"/>
          <w:rtl/>
        </w:rPr>
        <w:t>יור</w:t>
      </w:r>
      <w:proofErr w:type="spellEnd"/>
      <w:r w:rsidRPr="00A413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413CE">
        <w:rPr>
          <w:rStyle w:val="TagStyle"/>
          <w:rtl/>
        </w:rPr>
        <w:t xml:space="preserve"> &lt;&lt; </w:t>
      </w:r>
      <w:proofErr w:type="spellStart"/>
      <w:r w:rsidRPr="00A413CE">
        <w:rPr>
          <w:rStyle w:val="TagStyle"/>
          <w:rtl/>
        </w:rPr>
        <w:t>יור</w:t>
      </w:r>
      <w:proofErr w:type="spellEnd"/>
      <w:r w:rsidRPr="00A413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"/>
    </w:p>
    <w:p w:rsidR="00A413CE" w:rsidRDefault="00A413CE" w:rsidP="00A413CE">
      <w:pPr>
        <w:pStyle w:val="KeepWithNext"/>
        <w:rPr>
          <w:rtl/>
        </w:rPr>
      </w:pPr>
    </w:p>
    <w:p w:rsidR="00A413CE" w:rsidRDefault="00A413CE" w:rsidP="00A413CE">
      <w:pPr>
        <w:rPr>
          <w:rtl/>
        </w:rPr>
      </w:pPr>
      <w:r>
        <w:rPr>
          <w:rFonts w:hint="cs"/>
          <w:rtl/>
        </w:rPr>
        <w:t>האחוז הזה ש</w:t>
      </w:r>
      <w:r w:rsidR="009A0304">
        <w:rPr>
          <w:rFonts w:hint="cs"/>
          <w:rtl/>
        </w:rPr>
        <w:t xml:space="preserve">עליו אנחנו </w:t>
      </w:r>
      <w:r>
        <w:rPr>
          <w:rFonts w:hint="cs"/>
          <w:rtl/>
        </w:rPr>
        <w:t>מ</w:t>
      </w:r>
      <w:r w:rsidR="009A0304">
        <w:rPr>
          <w:rFonts w:hint="cs"/>
          <w:rtl/>
        </w:rPr>
        <w:t>ד</w:t>
      </w:r>
      <w:r>
        <w:rPr>
          <w:rFonts w:hint="cs"/>
          <w:rtl/>
        </w:rPr>
        <w:t>ברים</w:t>
      </w:r>
      <w:r w:rsidR="009A0304">
        <w:rPr>
          <w:rFonts w:hint="cs"/>
          <w:rtl/>
        </w:rPr>
        <w:t>?</w:t>
      </w:r>
    </w:p>
    <w:p w:rsidR="00A413CE" w:rsidRDefault="00A413CE" w:rsidP="00A413CE">
      <w:pPr>
        <w:rPr>
          <w:rtl/>
        </w:rPr>
      </w:pPr>
    </w:p>
    <w:p w:rsidR="009A0304" w:rsidRDefault="009A0304" w:rsidP="009A0304">
      <w:pPr>
        <w:pStyle w:val="af9"/>
        <w:keepNext/>
        <w:rPr>
          <w:rtl/>
        </w:rPr>
      </w:pPr>
      <w:bookmarkStart w:id="310" w:name="_ETM_Q1_1946481"/>
      <w:bookmarkStart w:id="311" w:name="ET_guest_גק_בלנגה_54"/>
      <w:bookmarkEnd w:id="310"/>
      <w:r w:rsidRPr="009A0304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9A03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"/>
    </w:p>
    <w:p w:rsidR="009A0304" w:rsidRDefault="009A0304" w:rsidP="009A0304">
      <w:pPr>
        <w:pStyle w:val="KeepWithNext"/>
        <w:rPr>
          <w:rtl/>
        </w:rPr>
      </w:pPr>
    </w:p>
    <w:p w:rsidR="00A413CE" w:rsidRDefault="009A0304" w:rsidP="00F51538">
      <w:pPr>
        <w:rPr>
          <w:rtl/>
        </w:rPr>
      </w:pPr>
      <w:bookmarkStart w:id="312" w:name="_ETM_Q1_1947002"/>
      <w:bookmarkStart w:id="313" w:name="_ETM_Q1_1947055"/>
      <w:bookmarkEnd w:id="312"/>
      <w:bookmarkEnd w:id="313"/>
      <w:r>
        <w:rPr>
          <w:rFonts w:hint="cs"/>
          <w:rtl/>
        </w:rPr>
        <w:t xml:space="preserve">כן, האחוז הזה </w:t>
      </w:r>
      <w:r w:rsidR="00A413CE">
        <w:rPr>
          <w:rFonts w:hint="cs"/>
          <w:rtl/>
        </w:rPr>
        <w:t>ה</w:t>
      </w:r>
      <w:r>
        <w:rPr>
          <w:rFonts w:hint="cs"/>
          <w:rtl/>
        </w:rPr>
        <w:t xml:space="preserve">וא </w:t>
      </w:r>
      <w:r w:rsidR="00A413CE">
        <w:rPr>
          <w:rFonts w:hint="cs"/>
          <w:rtl/>
        </w:rPr>
        <w:t xml:space="preserve">בלתי נסבל </w:t>
      </w:r>
      <w:r>
        <w:rPr>
          <w:rFonts w:hint="cs"/>
          <w:rtl/>
        </w:rPr>
        <w:t xml:space="preserve">מבחינה אקדמית </w:t>
      </w:r>
      <w:bookmarkStart w:id="314" w:name="_ETM_Q1_1948230"/>
      <w:bookmarkEnd w:id="314"/>
      <w:r>
        <w:rPr>
          <w:rFonts w:hint="cs"/>
          <w:rtl/>
        </w:rPr>
        <w:t>וכלכלית</w:t>
      </w:r>
      <w:r w:rsidR="00F51538">
        <w:rPr>
          <w:rFonts w:hint="cs"/>
          <w:rtl/>
        </w:rPr>
        <w:t>. במידה ו</w:t>
      </w:r>
      <w:r>
        <w:rPr>
          <w:rFonts w:hint="cs"/>
          <w:rtl/>
        </w:rPr>
        <w:t>המס וההכנסה נוצרים בשנה מסוימת</w:t>
      </w:r>
      <w:r w:rsidR="00F51538">
        <w:rPr>
          <w:rFonts w:hint="cs"/>
          <w:rtl/>
        </w:rPr>
        <w:t xml:space="preserve"> לא ייתכן ש</w:t>
      </w:r>
      <w:r>
        <w:rPr>
          <w:rFonts w:hint="cs"/>
          <w:rtl/>
        </w:rPr>
        <w:t>רשות המ</w:t>
      </w:r>
      <w:r w:rsidR="00A413CE">
        <w:rPr>
          <w:rFonts w:hint="cs"/>
          <w:rtl/>
        </w:rPr>
        <w:t xml:space="preserve">סים </w:t>
      </w:r>
      <w:r w:rsidR="00F51538">
        <w:rPr>
          <w:rFonts w:hint="cs"/>
          <w:rtl/>
        </w:rPr>
        <w:t>ש</w:t>
      </w:r>
      <w:r w:rsidR="00A413CE">
        <w:rPr>
          <w:rFonts w:hint="cs"/>
          <w:rtl/>
        </w:rPr>
        <w:t xml:space="preserve">קיבלה את הכסף </w:t>
      </w:r>
      <w:r>
        <w:rPr>
          <w:rFonts w:hint="cs"/>
          <w:rtl/>
        </w:rPr>
        <w:t>לא מוכנה להתחשבן</w:t>
      </w:r>
      <w:r w:rsidR="00F5153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51538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לא </w:t>
      </w:r>
      <w:bookmarkStart w:id="315" w:name="_ETM_Q1_1961134"/>
      <w:bookmarkEnd w:id="315"/>
      <w:r w:rsidR="00F51538">
        <w:rPr>
          <w:rFonts w:hint="cs"/>
          <w:rtl/>
        </w:rPr>
        <w:t xml:space="preserve">מוכנה להתחשבן לא </w:t>
      </w:r>
      <w:r>
        <w:rPr>
          <w:rFonts w:hint="cs"/>
          <w:rtl/>
        </w:rPr>
        <w:t>רק בריבית והצמדה</w:t>
      </w:r>
      <w:r w:rsidR="00F51538">
        <w:rPr>
          <w:rFonts w:hint="cs"/>
          <w:rtl/>
        </w:rPr>
        <w:t xml:space="preserve">, </w:t>
      </w:r>
      <w:r>
        <w:rPr>
          <w:rFonts w:hint="cs"/>
          <w:rtl/>
        </w:rPr>
        <w:t>גם מהותית</w:t>
      </w:r>
      <w:r w:rsidR="00F5153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16" w:name="_ETM_Q1_1959209"/>
      <w:bookmarkStart w:id="317" w:name="_ETM_Q1_1963718"/>
      <w:bookmarkStart w:id="318" w:name="_ETM_Q1_1970103"/>
      <w:bookmarkEnd w:id="316"/>
      <w:bookmarkEnd w:id="317"/>
      <w:bookmarkEnd w:id="318"/>
      <w:r>
        <w:rPr>
          <w:rFonts w:hint="cs"/>
          <w:rtl/>
        </w:rPr>
        <w:t>הי</w:t>
      </w:r>
      <w:r w:rsidR="00A413CE">
        <w:rPr>
          <w:rFonts w:hint="cs"/>
          <w:rtl/>
        </w:rPr>
        <w:t>א</w:t>
      </w:r>
      <w:r>
        <w:rPr>
          <w:rFonts w:hint="cs"/>
          <w:rtl/>
        </w:rPr>
        <w:t xml:space="preserve"> ל</w:t>
      </w:r>
      <w:r w:rsidR="00A413CE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A413CE">
        <w:rPr>
          <w:rFonts w:hint="cs"/>
          <w:rtl/>
        </w:rPr>
        <w:t>מוכנה לעשות התחשבנות באותם ער</w:t>
      </w:r>
      <w:r>
        <w:rPr>
          <w:rFonts w:hint="cs"/>
          <w:rtl/>
        </w:rPr>
        <w:t>כ</w:t>
      </w:r>
      <w:r w:rsidR="00F51538">
        <w:rPr>
          <w:rFonts w:hint="cs"/>
          <w:rtl/>
        </w:rPr>
        <w:t>ים באותה תקופה,</w:t>
      </w:r>
      <w:r>
        <w:rPr>
          <w:rFonts w:hint="cs"/>
          <w:rtl/>
        </w:rPr>
        <w:t xml:space="preserve"> היא אומרת: </w:t>
      </w:r>
      <w:bookmarkStart w:id="319" w:name="_ETM_Q1_1976856"/>
      <w:bookmarkEnd w:id="319"/>
      <w:r>
        <w:rPr>
          <w:rFonts w:hint="cs"/>
          <w:rtl/>
        </w:rPr>
        <w:t xml:space="preserve">בעתיד תבוא אלי ואני אתחשבן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  <w:r w:rsidR="00A413CE">
        <w:rPr>
          <w:rFonts w:hint="cs"/>
          <w:rtl/>
        </w:rPr>
        <w:t xml:space="preserve"> </w:t>
      </w:r>
      <w:r w:rsidR="00F51538">
        <w:rPr>
          <w:rFonts w:hint="cs"/>
          <w:rtl/>
        </w:rPr>
        <w:t xml:space="preserve">אנחנו לא נסכים </w:t>
      </w:r>
      <w:r>
        <w:rPr>
          <w:rFonts w:hint="cs"/>
          <w:rtl/>
        </w:rPr>
        <w:t xml:space="preserve">לאירוע הזה </w:t>
      </w:r>
      <w:bookmarkStart w:id="320" w:name="_ETM_Q1_1991975"/>
      <w:bookmarkEnd w:id="320"/>
      <w:r>
        <w:rPr>
          <w:rFonts w:hint="cs"/>
          <w:rtl/>
        </w:rPr>
        <w:t>שמזיזים עוד פעם א</w:t>
      </w:r>
      <w:r w:rsidR="00A413CE">
        <w:rPr>
          <w:rFonts w:hint="cs"/>
          <w:rtl/>
        </w:rPr>
        <w:t xml:space="preserve">ת ההכנסה הזאת למקום אחר. </w:t>
      </w:r>
    </w:p>
    <w:p w:rsidR="00A413CE" w:rsidRDefault="00A413CE" w:rsidP="00A413CE">
      <w:pPr>
        <w:rPr>
          <w:rtl/>
        </w:rPr>
      </w:pPr>
    </w:p>
    <w:p w:rsidR="00F51538" w:rsidRDefault="00F51538" w:rsidP="00F51538">
      <w:pPr>
        <w:pStyle w:val="af9"/>
        <w:keepNext/>
        <w:rPr>
          <w:rtl/>
        </w:rPr>
      </w:pPr>
      <w:bookmarkStart w:id="321" w:name="_ETM_Q1_1998948"/>
      <w:bookmarkStart w:id="322" w:name="ET_guest_נתנאל_היימן_55"/>
      <w:bookmarkEnd w:id="321"/>
      <w:r w:rsidRPr="00F51538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F515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2"/>
    </w:p>
    <w:p w:rsidR="00F51538" w:rsidRDefault="00F51538" w:rsidP="00F51538">
      <w:pPr>
        <w:pStyle w:val="KeepWithNext"/>
        <w:rPr>
          <w:rtl/>
        </w:rPr>
      </w:pPr>
    </w:p>
    <w:p w:rsidR="00A413CE" w:rsidRDefault="00F51538" w:rsidP="00952332">
      <w:pPr>
        <w:rPr>
          <w:rtl/>
        </w:rPr>
      </w:pPr>
      <w:bookmarkStart w:id="323" w:name="_ETM_Q1_1999570"/>
      <w:bookmarkStart w:id="324" w:name="_ETM_Q1_1999663"/>
      <w:bookmarkEnd w:id="323"/>
      <w:bookmarkEnd w:id="324"/>
      <w:r>
        <w:rPr>
          <w:rFonts w:hint="cs"/>
          <w:rtl/>
        </w:rPr>
        <w:t xml:space="preserve">אם יש התחשבנות, </w:t>
      </w:r>
      <w:bookmarkStart w:id="325" w:name="_ETM_Q1_2003985"/>
      <w:bookmarkEnd w:id="325"/>
      <w:r>
        <w:rPr>
          <w:rFonts w:hint="cs"/>
          <w:rtl/>
        </w:rPr>
        <w:t xml:space="preserve">למה אי אפשר לעשות את ההתחשבנות גם על </w:t>
      </w:r>
      <w:bookmarkStart w:id="326" w:name="_ETM_Q1_2005336"/>
      <w:bookmarkEnd w:id="326"/>
      <w:r>
        <w:rPr>
          <w:rFonts w:hint="cs"/>
          <w:rtl/>
        </w:rPr>
        <w:t xml:space="preserve">הריבית? זה בסוף מספר פחות מספר. </w:t>
      </w:r>
    </w:p>
    <w:p w:rsidR="00A413CE" w:rsidRDefault="00A413CE" w:rsidP="00A413CE">
      <w:pPr>
        <w:rPr>
          <w:rtl/>
        </w:rPr>
      </w:pPr>
    </w:p>
    <w:p w:rsidR="00F51538" w:rsidRDefault="00F51538" w:rsidP="00F51538">
      <w:pPr>
        <w:pStyle w:val="af9"/>
        <w:keepNext/>
        <w:rPr>
          <w:rtl/>
        </w:rPr>
      </w:pPr>
      <w:bookmarkStart w:id="327" w:name="_ETM_Q1_2009134"/>
      <w:bookmarkStart w:id="328" w:name="ET_guest_כארים_כנעאן_56"/>
      <w:bookmarkEnd w:id="327"/>
      <w:r w:rsidRPr="00F51538">
        <w:rPr>
          <w:rStyle w:val="TagStyle"/>
          <w:rtl/>
        </w:rPr>
        <w:t xml:space="preserve"> &lt;&lt; אורח &gt;&gt; </w:t>
      </w:r>
      <w:r>
        <w:rPr>
          <w:rtl/>
        </w:rPr>
        <w:t xml:space="preserve">כארים </w:t>
      </w:r>
      <w:proofErr w:type="spellStart"/>
      <w:r>
        <w:rPr>
          <w:rtl/>
        </w:rPr>
        <w:t>כנעאן</w:t>
      </w:r>
      <w:proofErr w:type="spellEnd"/>
      <w:r>
        <w:rPr>
          <w:rtl/>
        </w:rPr>
        <w:t>:</w:t>
      </w:r>
      <w:r w:rsidRPr="00F515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8"/>
    </w:p>
    <w:p w:rsidR="00F51538" w:rsidRDefault="00F51538" w:rsidP="00F51538">
      <w:pPr>
        <w:pStyle w:val="KeepWithNext"/>
        <w:rPr>
          <w:rtl/>
        </w:rPr>
      </w:pPr>
    </w:p>
    <w:p w:rsidR="00A413CE" w:rsidRDefault="00952332" w:rsidP="00102537">
      <w:pPr>
        <w:rPr>
          <w:rtl/>
        </w:rPr>
      </w:pPr>
      <w:bookmarkStart w:id="329" w:name="_ETM_Q1_2009623"/>
      <w:bookmarkStart w:id="330" w:name="_ETM_Q1_2009676"/>
      <w:bookmarkEnd w:id="329"/>
      <w:bookmarkEnd w:id="330"/>
      <w:r>
        <w:rPr>
          <w:rFonts w:hint="cs"/>
          <w:rtl/>
        </w:rPr>
        <w:t xml:space="preserve">במסלול הזה שישי </w:t>
      </w:r>
      <w:r w:rsidR="00F51538">
        <w:rPr>
          <w:rFonts w:hint="cs"/>
          <w:rtl/>
        </w:rPr>
        <w:t>הציג,</w:t>
      </w:r>
      <w:r w:rsidR="00A413CE">
        <w:rPr>
          <w:rFonts w:hint="cs"/>
          <w:rtl/>
        </w:rPr>
        <w:t xml:space="preserve"> שיש אישור </w:t>
      </w:r>
      <w:r w:rsidR="00F51538">
        <w:rPr>
          <w:rFonts w:hint="cs"/>
          <w:rtl/>
        </w:rPr>
        <w:t xml:space="preserve">של הנהלה לחלק </w:t>
      </w:r>
      <w:bookmarkStart w:id="331" w:name="_ETM_Q1_2012333"/>
      <w:bookmarkEnd w:id="331"/>
      <w:r w:rsidR="00F51538">
        <w:rPr>
          <w:rFonts w:hint="cs"/>
          <w:rtl/>
        </w:rPr>
        <w:t>את הדיבידנד עד הסוף</w:t>
      </w:r>
      <w:r w:rsidR="00A413CE">
        <w:rPr>
          <w:rFonts w:hint="cs"/>
          <w:rtl/>
        </w:rPr>
        <w:t>, ההת</w:t>
      </w:r>
      <w:r w:rsidR="00F51538">
        <w:rPr>
          <w:rFonts w:hint="cs"/>
          <w:rtl/>
        </w:rPr>
        <w:t>ח</w:t>
      </w:r>
      <w:r>
        <w:rPr>
          <w:rFonts w:hint="cs"/>
          <w:rtl/>
        </w:rPr>
        <w:t>שבנות קורית באותה שנה</w:t>
      </w:r>
      <w:r w:rsidR="00A413C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A413CE">
        <w:rPr>
          <w:rFonts w:hint="cs"/>
          <w:rtl/>
        </w:rPr>
        <w:t xml:space="preserve">אין </w:t>
      </w:r>
      <w:r w:rsidR="00F51538">
        <w:rPr>
          <w:rFonts w:hint="cs"/>
          <w:rtl/>
        </w:rPr>
        <w:t xml:space="preserve">משמעות לריבית והצמדה. </w:t>
      </w:r>
    </w:p>
    <w:p w:rsidR="00A413CE" w:rsidRDefault="00A413CE" w:rsidP="00A413CE">
      <w:pPr>
        <w:rPr>
          <w:rtl/>
        </w:rPr>
      </w:pPr>
    </w:p>
    <w:p w:rsidR="00F51538" w:rsidRDefault="00F51538" w:rsidP="00F51538">
      <w:pPr>
        <w:pStyle w:val="af9"/>
        <w:keepNext/>
        <w:rPr>
          <w:rtl/>
        </w:rPr>
      </w:pPr>
      <w:bookmarkStart w:id="332" w:name="_ETM_Q1_2017573"/>
      <w:bookmarkStart w:id="333" w:name="ET_guest_נתנאל_היימן_57"/>
      <w:bookmarkEnd w:id="332"/>
      <w:r w:rsidRPr="00F51538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F515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3"/>
    </w:p>
    <w:p w:rsidR="00F51538" w:rsidRDefault="00F51538" w:rsidP="00F51538">
      <w:pPr>
        <w:pStyle w:val="KeepWithNext"/>
        <w:rPr>
          <w:rtl/>
        </w:rPr>
      </w:pPr>
    </w:p>
    <w:p w:rsidR="00A413CE" w:rsidRDefault="00A413CE" w:rsidP="00A413CE">
      <w:pPr>
        <w:rPr>
          <w:rtl/>
        </w:rPr>
      </w:pPr>
      <w:bookmarkStart w:id="334" w:name="_ETM_Q1_2018124"/>
      <w:bookmarkStart w:id="335" w:name="_ETM_Q1_2018188"/>
      <w:bookmarkEnd w:id="334"/>
      <w:bookmarkEnd w:id="335"/>
      <w:r>
        <w:rPr>
          <w:rFonts w:hint="cs"/>
          <w:rtl/>
        </w:rPr>
        <w:t>אנחנו</w:t>
      </w:r>
      <w:r w:rsidR="00F51538">
        <w:rPr>
          <w:rFonts w:hint="cs"/>
          <w:rtl/>
        </w:rPr>
        <w:t xml:space="preserve"> מדברים על המצב השני. </w:t>
      </w:r>
    </w:p>
    <w:p w:rsidR="00A413CE" w:rsidRDefault="00A413CE" w:rsidP="00A413CE">
      <w:pPr>
        <w:rPr>
          <w:rtl/>
        </w:rPr>
      </w:pPr>
    </w:p>
    <w:p w:rsidR="00F51538" w:rsidRDefault="00F51538" w:rsidP="00F51538">
      <w:pPr>
        <w:pStyle w:val="af9"/>
        <w:keepNext/>
        <w:rPr>
          <w:rtl/>
        </w:rPr>
      </w:pPr>
      <w:bookmarkStart w:id="336" w:name="_ETM_Q1_2016654"/>
      <w:bookmarkStart w:id="337" w:name="ET_guest_כארים_כנעאן_58"/>
      <w:bookmarkEnd w:id="336"/>
      <w:r w:rsidRPr="00F51538">
        <w:rPr>
          <w:rStyle w:val="TagStyle"/>
          <w:rtl/>
        </w:rPr>
        <w:t xml:space="preserve"> &lt;&lt; אורח &gt;&gt; </w:t>
      </w:r>
      <w:r>
        <w:rPr>
          <w:rtl/>
        </w:rPr>
        <w:t xml:space="preserve">כארים </w:t>
      </w:r>
      <w:proofErr w:type="spellStart"/>
      <w:r>
        <w:rPr>
          <w:rtl/>
        </w:rPr>
        <w:t>כנעאן</w:t>
      </w:r>
      <w:proofErr w:type="spellEnd"/>
      <w:r>
        <w:rPr>
          <w:rtl/>
        </w:rPr>
        <w:t>:</w:t>
      </w:r>
      <w:r w:rsidRPr="00F515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"/>
    </w:p>
    <w:p w:rsidR="00F51538" w:rsidRDefault="00F51538" w:rsidP="00F51538">
      <w:pPr>
        <w:pStyle w:val="KeepWithNext"/>
        <w:rPr>
          <w:rtl/>
        </w:rPr>
      </w:pPr>
    </w:p>
    <w:p w:rsidR="00A413CE" w:rsidRDefault="00F51538" w:rsidP="00F51538">
      <w:pPr>
        <w:rPr>
          <w:rtl/>
        </w:rPr>
      </w:pPr>
      <w:bookmarkStart w:id="338" w:name="_ETM_Q1_2017251"/>
      <w:bookmarkStart w:id="339" w:name="_ETM_Q1_2017314"/>
      <w:bookmarkEnd w:id="338"/>
      <w:bookmarkEnd w:id="339"/>
      <w:r>
        <w:rPr>
          <w:rFonts w:hint="cs"/>
          <w:rtl/>
        </w:rPr>
        <w:t xml:space="preserve">שמה הוא? זו החלטה של החברה אם </w:t>
      </w:r>
      <w:bookmarkStart w:id="340" w:name="_ETM_Q1_2021180"/>
      <w:bookmarkEnd w:id="340"/>
      <w:r w:rsidR="00A413CE">
        <w:rPr>
          <w:rFonts w:hint="cs"/>
          <w:rtl/>
        </w:rPr>
        <w:t>להשאיר</w:t>
      </w:r>
      <w:r>
        <w:rPr>
          <w:rFonts w:hint="cs"/>
          <w:rtl/>
        </w:rPr>
        <w:t xml:space="preserve"> את הכסף אצלה ולא לחלק. היא קיבלה החלטה</w:t>
      </w:r>
      <w:bookmarkStart w:id="341" w:name="_ETM_Q1_2023703"/>
      <w:bookmarkEnd w:id="341"/>
      <w:r>
        <w:rPr>
          <w:rFonts w:hint="cs"/>
          <w:rtl/>
        </w:rPr>
        <w:t>.</w:t>
      </w:r>
    </w:p>
    <w:p w:rsidR="00A413CE" w:rsidRDefault="00A413CE" w:rsidP="00A413CE">
      <w:pPr>
        <w:rPr>
          <w:rtl/>
        </w:rPr>
      </w:pPr>
    </w:p>
    <w:p w:rsidR="00F51538" w:rsidRDefault="00F51538" w:rsidP="00F51538">
      <w:pPr>
        <w:pStyle w:val="af9"/>
        <w:keepNext/>
        <w:rPr>
          <w:rtl/>
        </w:rPr>
      </w:pPr>
      <w:bookmarkStart w:id="342" w:name="ET_guest_נתנאל_היימן_59"/>
      <w:r w:rsidRPr="00F51538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F515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2"/>
    </w:p>
    <w:p w:rsidR="00F51538" w:rsidRDefault="00F51538" w:rsidP="00F51538">
      <w:pPr>
        <w:pStyle w:val="KeepWithNext"/>
        <w:rPr>
          <w:rtl/>
        </w:rPr>
      </w:pPr>
    </w:p>
    <w:p w:rsidR="00A413CE" w:rsidRDefault="00F51538" w:rsidP="00A413CE">
      <w:pPr>
        <w:rPr>
          <w:rtl/>
        </w:rPr>
      </w:pPr>
      <w:r>
        <w:rPr>
          <w:rFonts w:hint="cs"/>
          <w:rtl/>
        </w:rPr>
        <w:t xml:space="preserve">למה לא לתת ריבית </w:t>
      </w:r>
      <w:r w:rsidR="00A413CE">
        <w:rPr>
          <w:rFonts w:hint="cs"/>
          <w:rtl/>
        </w:rPr>
        <w:t>כשסוגרים</w:t>
      </w:r>
      <w:r>
        <w:rPr>
          <w:rFonts w:hint="cs"/>
          <w:rtl/>
        </w:rPr>
        <w:t xml:space="preserve"> חשבון?</w:t>
      </w:r>
    </w:p>
    <w:p w:rsidR="00A413CE" w:rsidRDefault="00A413CE" w:rsidP="00A413CE">
      <w:pPr>
        <w:rPr>
          <w:rtl/>
        </w:rPr>
      </w:pPr>
    </w:p>
    <w:p w:rsidR="00F51538" w:rsidRDefault="00F51538" w:rsidP="00F51538">
      <w:pPr>
        <w:ind w:firstLine="0"/>
        <w:rPr>
          <w:rtl/>
        </w:rPr>
      </w:pPr>
    </w:p>
    <w:p w:rsidR="00F51538" w:rsidRDefault="00F51538" w:rsidP="00F51538">
      <w:pPr>
        <w:pStyle w:val="af9"/>
        <w:keepNext/>
        <w:rPr>
          <w:rtl/>
        </w:rPr>
      </w:pPr>
      <w:bookmarkStart w:id="343" w:name="ET_guest_כארים_כנעאן_60"/>
      <w:r w:rsidRPr="00F5153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כארים </w:t>
      </w:r>
      <w:proofErr w:type="spellStart"/>
      <w:r>
        <w:rPr>
          <w:rtl/>
        </w:rPr>
        <w:t>כנעאן</w:t>
      </w:r>
      <w:proofErr w:type="spellEnd"/>
      <w:r>
        <w:rPr>
          <w:rtl/>
        </w:rPr>
        <w:t>:</w:t>
      </w:r>
      <w:r w:rsidRPr="00F515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3"/>
    </w:p>
    <w:p w:rsidR="00F51538" w:rsidRDefault="00F51538" w:rsidP="00F51538">
      <w:pPr>
        <w:pStyle w:val="KeepWithNext"/>
        <w:rPr>
          <w:rtl/>
        </w:rPr>
      </w:pPr>
    </w:p>
    <w:p w:rsidR="00A413CE" w:rsidRDefault="00A413CE" w:rsidP="00A413CE">
      <w:pPr>
        <w:rPr>
          <w:rtl/>
        </w:rPr>
      </w:pPr>
      <w:r>
        <w:rPr>
          <w:rFonts w:hint="cs"/>
          <w:rtl/>
        </w:rPr>
        <w:t>החשבון נסגר במועד החלוקה</w:t>
      </w:r>
      <w:r w:rsidR="00C2662A">
        <w:rPr>
          <w:rFonts w:hint="cs"/>
          <w:rtl/>
        </w:rPr>
        <w:t>.</w:t>
      </w:r>
    </w:p>
    <w:p w:rsidR="00A413CE" w:rsidRDefault="00A413CE" w:rsidP="00A413CE">
      <w:pPr>
        <w:rPr>
          <w:rtl/>
        </w:rPr>
      </w:pPr>
    </w:p>
    <w:p w:rsidR="00C2662A" w:rsidRDefault="00C2662A" w:rsidP="00C2662A">
      <w:pPr>
        <w:pStyle w:val="af9"/>
        <w:keepNext/>
        <w:rPr>
          <w:rtl/>
        </w:rPr>
      </w:pPr>
      <w:bookmarkStart w:id="344" w:name="ET_guest_נתנאל_היימן_61"/>
      <w:r w:rsidRPr="00C2662A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C266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4"/>
    </w:p>
    <w:p w:rsidR="00C2662A" w:rsidRDefault="00C2662A" w:rsidP="00C2662A">
      <w:pPr>
        <w:pStyle w:val="KeepWithNext"/>
        <w:rPr>
          <w:rtl/>
        </w:rPr>
      </w:pPr>
    </w:p>
    <w:p w:rsidR="00A413CE" w:rsidRDefault="00C2662A" w:rsidP="00A413CE">
      <w:pPr>
        <w:rPr>
          <w:rtl/>
        </w:rPr>
      </w:pPr>
      <w:r>
        <w:rPr>
          <w:rFonts w:hint="cs"/>
          <w:rtl/>
        </w:rPr>
        <w:t xml:space="preserve">אתה קבעת את שיעור המס הגבוה </w:t>
      </w:r>
      <w:bookmarkStart w:id="345" w:name="_ETM_Q1_2030627"/>
      <w:bookmarkEnd w:id="345"/>
      <w:r>
        <w:rPr>
          <w:rFonts w:hint="cs"/>
          <w:rtl/>
        </w:rPr>
        <w:t xml:space="preserve">ביותר. יכולת </w:t>
      </w:r>
      <w:bookmarkStart w:id="346" w:name="_ETM_Q1_2030502"/>
      <w:bookmarkEnd w:id="346"/>
      <w:r>
        <w:rPr>
          <w:rFonts w:hint="cs"/>
          <w:rtl/>
        </w:rPr>
        <w:t xml:space="preserve">לקבוע שיעור יותר נמוך. </w:t>
      </w:r>
    </w:p>
    <w:p w:rsidR="00A413CE" w:rsidRDefault="00A413CE" w:rsidP="00C2662A">
      <w:pPr>
        <w:ind w:firstLine="0"/>
        <w:rPr>
          <w:rtl/>
        </w:rPr>
      </w:pPr>
    </w:p>
    <w:p w:rsidR="00C2662A" w:rsidRDefault="00C2662A" w:rsidP="00C2662A">
      <w:pPr>
        <w:pStyle w:val="af9"/>
        <w:keepNext/>
        <w:rPr>
          <w:rtl/>
        </w:rPr>
      </w:pPr>
      <w:bookmarkStart w:id="347" w:name="_ETM_Q1_2035048"/>
      <w:bookmarkStart w:id="348" w:name="_ETM_Q1_2035128"/>
      <w:bookmarkStart w:id="349" w:name="ET_guest_כארים_כנעאן_62"/>
      <w:bookmarkEnd w:id="347"/>
      <w:bookmarkEnd w:id="348"/>
      <w:r w:rsidRPr="00C2662A">
        <w:rPr>
          <w:rStyle w:val="TagStyle"/>
          <w:rtl/>
        </w:rPr>
        <w:t xml:space="preserve"> &lt;&lt; אורח &gt;&gt; </w:t>
      </w:r>
      <w:r>
        <w:rPr>
          <w:rtl/>
        </w:rPr>
        <w:t xml:space="preserve">כארים </w:t>
      </w:r>
      <w:proofErr w:type="spellStart"/>
      <w:r>
        <w:rPr>
          <w:rtl/>
        </w:rPr>
        <w:t>כנעאן</w:t>
      </w:r>
      <w:proofErr w:type="spellEnd"/>
      <w:r>
        <w:rPr>
          <w:rtl/>
        </w:rPr>
        <w:t>:</w:t>
      </w:r>
      <w:r w:rsidRPr="00C266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"/>
    </w:p>
    <w:p w:rsidR="00C2662A" w:rsidRDefault="00C2662A" w:rsidP="00C2662A">
      <w:pPr>
        <w:pStyle w:val="KeepWithNext"/>
        <w:rPr>
          <w:rtl/>
        </w:rPr>
      </w:pPr>
    </w:p>
    <w:p w:rsidR="00A413CE" w:rsidRDefault="00C2662A" w:rsidP="00202751">
      <w:pPr>
        <w:rPr>
          <w:rtl/>
        </w:rPr>
      </w:pPr>
      <w:r>
        <w:rPr>
          <w:rFonts w:hint="cs"/>
          <w:rtl/>
        </w:rPr>
        <w:t xml:space="preserve">נקבע בחוק שיעור ניכוי של 35%. </w:t>
      </w:r>
      <w:r w:rsidR="00A413CE">
        <w:rPr>
          <w:rFonts w:hint="cs"/>
          <w:rtl/>
        </w:rPr>
        <w:t>הצלחנו לה</w:t>
      </w:r>
      <w:r>
        <w:rPr>
          <w:rFonts w:hint="cs"/>
          <w:rtl/>
        </w:rPr>
        <w:t xml:space="preserve">וסיף </w:t>
      </w:r>
      <w:bookmarkStart w:id="350" w:name="_ETM_Q1_2039349"/>
      <w:bookmarkEnd w:id="350"/>
      <w:r w:rsidR="003B6D9D">
        <w:rPr>
          <w:rFonts w:hint="cs"/>
          <w:rtl/>
        </w:rPr>
        <w:t>מסלול שבו</w:t>
      </w:r>
      <w:r>
        <w:rPr>
          <w:rFonts w:hint="cs"/>
          <w:rtl/>
        </w:rPr>
        <w:t xml:space="preserve"> </w:t>
      </w:r>
      <w:r w:rsidR="00A413CE">
        <w:rPr>
          <w:rFonts w:hint="cs"/>
          <w:rtl/>
        </w:rPr>
        <w:t xml:space="preserve">שיעור הניכוי </w:t>
      </w:r>
      <w:r>
        <w:rPr>
          <w:rFonts w:hint="cs"/>
          <w:rtl/>
        </w:rPr>
        <w:t>יהיה שיעור</w:t>
      </w:r>
      <w:r w:rsidR="00A413CE">
        <w:rPr>
          <w:rFonts w:hint="cs"/>
          <w:rtl/>
        </w:rPr>
        <w:t xml:space="preserve"> ה</w:t>
      </w:r>
      <w:r w:rsidR="00202751">
        <w:rPr>
          <w:rFonts w:hint="cs"/>
          <w:rtl/>
        </w:rPr>
        <w:t xml:space="preserve">ניכוי </w:t>
      </w:r>
      <w:proofErr w:type="spellStart"/>
      <w:r w:rsidR="00202751">
        <w:rPr>
          <w:rFonts w:hint="cs"/>
          <w:rtl/>
        </w:rPr>
        <w:t>האמיתי</w:t>
      </w:r>
      <w:proofErr w:type="spellEnd"/>
      <w:r w:rsidR="00202751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3B6D9D">
        <w:rPr>
          <w:rFonts w:hint="cs"/>
          <w:rtl/>
        </w:rPr>
        <w:t xml:space="preserve">זה </w:t>
      </w:r>
      <w:r>
        <w:rPr>
          <w:rFonts w:hint="cs"/>
          <w:rtl/>
        </w:rPr>
        <w:t>בתנאי שהד</w:t>
      </w:r>
      <w:r w:rsidR="00A413CE">
        <w:rPr>
          <w:rFonts w:hint="cs"/>
          <w:rtl/>
        </w:rPr>
        <w:t>י</w:t>
      </w:r>
      <w:r>
        <w:rPr>
          <w:rFonts w:hint="cs"/>
          <w:rtl/>
        </w:rPr>
        <w:t>בי</w:t>
      </w:r>
      <w:r w:rsidR="00A413CE">
        <w:rPr>
          <w:rFonts w:hint="cs"/>
          <w:rtl/>
        </w:rPr>
        <w:t>דנד</w:t>
      </w:r>
      <w:r>
        <w:rPr>
          <w:rFonts w:hint="cs"/>
          <w:rtl/>
        </w:rPr>
        <w:t xml:space="preserve"> מחולק באותה שנה.</w:t>
      </w:r>
      <w:r w:rsidR="00A413CE">
        <w:rPr>
          <w:rFonts w:hint="cs"/>
          <w:rtl/>
        </w:rPr>
        <w:t xml:space="preserve"> אם החב</w:t>
      </w:r>
      <w:r>
        <w:rPr>
          <w:rFonts w:hint="cs"/>
          <w:rtl/>
        </w:rPr>
        <w:t>רה מחליט</w:t>
      </w:r>
      <w:r w:rsidR="00A413CE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A413CE">
        <w:rPr>
          <w:rFonts w:hint="cs"/>
          <w:rtl/>
        </w:rPr>
        <w:t>להשאיר</w:t>
      </w:r>
      <w:r>
        <w:rPr>
          <w:rFonts w:hint="cs"/>
          <w:rtl/>
        </w:rPr>
        <w:t xml:space="preserve"> את </w:t>
      </w:r>
      <w:bookmarkStart w:id="351" w:name="_ETM_Q1_2043386"/>
      <w:bookmarkEnd w:id="351"/>
      <w:r>
        <w:rPr>
          <w:rFonts w:hint="cs"/>
          <w:rtl/>
        </w:rPr>
        <w:t>הכסף אצלה ולא לחלק את זה לבעלי המניות היחידים, הי</w:t>
      </w:r>
      <w:r w:rsidR="00A413CE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A413CE">
        <w:rPr>
          <w:rFonts w:hint="cs"/>
          <w:rtl/>
        </w:rPr>
        <w:t>צריכה לקחת בחשבון שאולי היא תפסיד</w:t>
      </w:r>
      <w:r>
        <w:rPr>
          <w:rFonts w:hint="cs"/>
          <w:rtl/>
        </w:rPr>
        <w:t xml:space="preserve"> ריבית והצמדה.</w:t>
      </w:r>
      <w:r w:rsidR="00A413CE">
        <w:rPr>
          <w:rFonts w:hint="cs"/>
          <w:rtl/>
        </w:rPr>
        <w:t xml:space="preserve"> </w:t>
      </w:r>
    </w:p>
    <w:p w:rsidR="00A413CE" w:rsidRDefault="00A413CE" w:rsidP="003B6D9D">
      <w:pPr>
        <w:ind w:firstLine="0"/>
        <w:rPr>
          <w:rtl/>
        </w:rPr>
      </w:pPr>
    </w:p>
    <w:p w:rsidR="003B6D9D" w:rsidRDefault="003B6D9D" w:rsidP="003B6D9D">
      <w:pPr>
        <w:pStyle w:val="af9"/>
        <w:keepNext/>
        <w:rPr>
          <w:rtl/>
        </w:rPr>
      </w:pPr>
      <w:bookmarkStart w:id="352" w:name="_ETM_Q1_2051687"/>
      <w:bookmarkStart w:id="353" w:name="_ETM_Q1_2051775"/>
      <w:bookmarkStart w:id="354" w:name="_ETM_Q1_2053230"/>
      <w:bookmarkStart w:id="355" w:name="ET_guest_נתנאל_היימן_63"/>
      <w:bookmarkEnd w:id="352"/>
      <w:bookmarkEnd w:id="353"/>
      <w:bookmarkEnd w:id="354"/>
      <w:r w:rsidRPr="003B6D9D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3B6D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5"/>
    </w:p>
    <w:p w:rsidR="003B6D9D" w:rsidRDefault="003B6D9D" w:rsidP="003B6D9D">
      <w:pPr>
        <w:pStyle w:val="KeepWithNext"/>
        <w:rPr>
          <w:rtl/>
        </w:rPr>
      </w:pPr>
    </w:p>
    <w:p w:rsidR="003B6D9D" w:rsidRPr="003B6D9D" w:rsidRDefault="003B6D9D" w:rsidP="003B6D9D">
      <w:pPr>
        <w:rPr>
          <w:rtl/>
        </w:rPr>
      </w:pPr>
      <w:bookmarkStart w:id="356" w:name="_ETM_Q1_2053797"/>
      <w:bookmarkStart w:id="357" w:name="_ETM_Q1_2053830"/>
      <w:bookmarkEnd w:id="356"/>
      <w:bookmarkEnd w:id="357"/>
      <w:r>
        <w:rPr>
          <w:rFonts w:hint="cs"/>
          <w:rtl/>
        </w:rPr>
        <w:t xml:space="preserve">דיברנו אלף </w:t>
      </w:r>
      <w:bookmarkStart w:id="358" w:name="_ETM_Q1_2052393"/>
      <w:bookmarkEnd w:id="358"/>
      <w:r>
        <w:rPr>
          <w:rFonts w:hint="cs"/>
          <w:rtl/>
        </w:rPr>
        <w:t>פעם על זה שיש שיקולים של השקעות, שיקולים של מימון</w:t>
      </w:r>
      <w:bookmarkStart w:id="359" w:name="_ETM_Q1_2049596"/>
      <w:bookmarkEnd w:id="359"/>
      <w:r>
        <w:rPr>
          <w:rFonts w:hint="cs"/>
          <w:rtl/>
        </w:rPr>
        <w:t xml:space="preserve">. </w:t>
      </w:r>
    </w:p>
    <w:p w:rsidR="00A413CE" w:rsidRDefault="00A413CE" w:rsidP="003B6D9D">
      <w:pPr>
        <w:ind w:firstLine="0"/>
        <w:rPr>
          <w:rtl/>
        </w:rPr>
      </w:pPr>
    </w:p>
    <w:p w:rsidR="003B6D9D" w:rsidRDefault="003B6D9D" w:rsidP="003B6D9D">
      <w:pPr>
        <w:pStyle w:val="af9"/>
        <w:keepNext/>
        <w:rPr>
          <w:rtl/>
        </w:rPr>
      </w:pPr>
      <w:bookmarkStart w:id="360" w:name="_ETM_Q1_2054189"/>
      <w:bookmarkStart w:id="361" w:name="_ETM_Q1_2054271"/>
      <w:bookmarkStart w:id="362" w:name="_ETM_Q1_2055450"/>
      <w:bookmarkStart w:id="363" w:name="ET_guest_גק_בלנגה_64"/>
      <w:bookmarkEnd w:id="360"/>
      <w:bookmarkEnd w:id="361"/>
      <w:bookmarkEnd w:id="362"/>
      <w:r w:rsidRPr="003B6D9D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3B6D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3"/>
    </w:p>
    <w:p w:rsidR="003B6D9D" w:rsidRDefault="003B6D9D" w:rsidP="003B6D9D">
      <w:pPr>
        <w:pStyle w:val="KeepWithNext"/>
        <w:rPr>
          <w:rtl/>
        </w:rPr>
      </w:pPr>
    </w:p>
    <w:p w:rsidR="00A413CE" w:rsidRDefault="00A413CE" w:rsidP="00A413CE">
      <w:pPr>
        <w:rPr>
          <w:rtl/>
        </w:rPr>
      </w:pPr>
      <w:bookmarkStart w:id="364" w:name="_ETM_Q1_2055912"/>
      <w:bookmarkStart w:id="365" w:name="_ETM_Q1_2055955"/>
      <w:bookmarkEnd w:id="364"/>
      <w:bookmarkEnd w:id="365"/>
      <w:r>
        <w:rPr>
          <w:rFonts w:hint="cs"/>
          <w:rtl/>
        </w:rPr>
        <w:t xml:space="preserve">או שאסור לה לחלק. </w:t>
      </w:r>
    </w:p>
    <w:p w:rsidR="00A413CE" w:rsidRDefault="00A413CE" w:rsidP="00A413CE">
      <w:pPr>
        <w:rPr>
          <w:rtl/>
        </w:rPr>
      </w:pPr>
    </w:p>
    <w:p w:rsidR="003B6D9D" w:rsidRDefault="003B6D9D" w:rsidP="003B6D9D">
      <w:pPr>
        <w:pStyle w:val="af9"/>
        <w:keepNext/>
        <w:rPr>
          <w:rtl/>
        </w:rPr>
      </w:pPr>
      <w:bookmarkStart w:id="366" w:name="_ETM_Q1_2058557"/>
      <w:bookmarkStart w:id="367" w:name="ET_guest_נתנאל_היימן_65"/>
      <w:bookmarkEnd w:id="366"/>
      <w:r w:rsidRPr="003B6D9D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3B6D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7"/>
    </w:p>
    <w:p w:rsidR="003B6D9D" w:rsidRDefault="003B6D9D" w:rsidP="003B6D9D">
      <w:pPr>
        <w:pStyle w:val="KeepWithNext"/>
        <w:rPr>
          <w:rtl/>
        </w:rPr>
      </w:pPr>
    </w:p>
    <w:p w:rsidR="003B6D9D" w:rsidRPr="003B6D9D" w:rsidRDefault="003B6D9D" w:rsidP="003B6D9D">
      <w:pPr>
        <w:rPr>
          <w:rtl/>
        </w:rPr>
      </w:pPr>
      <w:bookmarkStart w:id="368" w:name="_ETM_Q1_2059069"/>
      <w:bookmarkStart w:id="369" w:name="_ETM_Q1_2059109"/>
      <w:bookmarkEnd w:id="368"/>
      <w:bookmarkEnd w:id="369"/>
      <w:r>
        <w:rPr>
          <w:rFonts w:hint="cs"/>
          <w:rtl/>
        </w:rPr>
        <w:t xml:space="preserve">יכולים להיות אלף ואחד שיקולים </w:t>
      </w:r>
      <w:bookmarkStart w:id="370" w:name="_ETM_Q1_2061481"/>
      <w:bookmarkEnd w:id="370"/>
      <w:r>
        <w:rPr>
          <w:rFonts w:hint="cs"/>
          <w:rtl/>
        </w:rPr>
        <w:t>לא לחלק באותה שנה.</w:t>
      </w:r>
    </w:p>
    <w:p w:rsidR="00A413CE" w:rsidRDefault="00A413CE" w:rsidP="00A413CE">
      <w:pPr>
        <w:rPr>
          <w:rtl/>
        </w:rPr>
      </w:pPr>
    </w:p>
    <w:p w:rsidR="003B6D9D" w:rsidRDefault="003B6D9D" w:rsidP="003B6D9D">
      <w:pPr>
        <w:pStyle w:val="af9"/>
        <w:keepNext/>
        <w:rPr>
          <w:rtl/>
        </w:rPr>
      </w:pPr>
      <w:bookmarkStart w:id="371" w:name="_ETM_Q1_2069279"/>
      <w:bookmarkStart w:id="372" w:name="ET_guest_גק_בלנגה_66"/>
      <w:bookmarkEnd w:id="371"/>
      <w:r w:rsidRPr="003B6D9D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3B6D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2"/>
    </w:p>
    <w:p w:rsidR="003B6D9D" w:rsidRDefault="003B6D9D" w:rsidP="003B6D9D">
      <w:pPr>
        <w:pStyle w:val="KeepWithNext"/>
        <w:rPr>
          <w:rtl/>
        </w:rPr>
      </w:pPr>
    </w:p>
    <w:p w:rsidR="00A413CE" w:rsidRDefault="003B6D9D" w:rsidP="00CC7F66">
      <w:pPr>
        <w:rPr>
          <w:rtl/>
        </w:rPr>
      </w:pPr>
      <w:bookmarkStart w:id="373" w:name="_ETM_Q1_2069854"/>
      <w:bookmarkStart w:id="374" w:name="_ETM_Q1_2069942"/>
      <w:bookmarkEnd w:id="373"/>
      <w:bookmarkEnd w:id="374"/>
      <w:r>
        <w:rPr>
          <w:rFonts w:hint="cs"/>
          <w:rtl/>
        </w:rPr>
        <w:t>אם יש לרשות המסים</w:t>
      </w:r>
      <w:r w:rsidR="00A413CE">
        <w:rPr>
          <w:rFonts w:hint="cs"/>
          <w:rtl/>
        </w:rPr>
        <w:t xml:space="preserve"> בעיה טכנית, </w:t>
      </w:r>
      <w:r>
        <w:rPr>
          <w:rFonts w:hint="cs"/>
          <w:rtl/>
        </w:rPr>
        <w:t xml:space="preserve">בעיה טכנולוגית, </w:t>
      </w:r>
      <w:r w:rsidR="005B45E5">
        <w:rPr>
          <w:rFonts w:hint="cs"/>
          <w:rtl/>
        </w:rPr>
        <w:t>היא צריכה לה</w:t>
      </w:r>
      <w:r>
        <w:rPr>
          <w:rFonts w:hint="cs"/>
          <w:rtl/>
        </w:rPr>
        <w:t>ת</w:t>
      </w:r>
      <w:r w:rsidR="00A413CE">
        <w:rPr>
          <w:rFonts w:hint="cs"/>
          <w:rtl/>
        </w:rPr>
        <w:t>ג</w:t>
      </w:r>
      <w:r>
        <w:rPr>
          <w:rFonts w:hint="cs"/>
          <w:rtl/>
        </w:rPr>
        <w:t>ב</w:t>
      </w:r>
      <w:r w:rsidR="00A413CE">
        <w:rPr>
          <w:rFonts w:hint="cs"/>
          <w:rtl/>
        </w:rPr>
        <w:t xml:space="preserve">ר על זה. </w:t>
      </w:r>
      <w:r w:rsidR="00A95148">
        <w:rPr>
          <w:rFonts w:hint="cs"/>
          <w:rtl/>
        </w:rPr>
        <w:t xml:space="preserve">כארים, </w:t>
      </w:r>
      <w:r w:rsidR="00A413CE">
        <w:rPr>
          <w:rFonts w:hint="cs"/>
          <w:rtl/>
        </w:rPr>
        <w:t xml:space="preserve">האם אתה רואה את זה מהותית </w:t>
      </w:r>
      <w:r w:rsidR="00CC7F66">
        <w:rPr>
          <w:rFonts w:hint="cs"/>
          <w:rtl/>
        </w:rPr>
        <w:t xml:space="preserve">יותר או טכנית יותר? </w:t>
      </w:r>
      <w:r w:rsidR="00A413CE">
        <w:rPr>
          <w:rFonts w:hint="cs"/>
          <w:rtl/>
        </w:rPr>
        <w:t>אם זה רק טכניקה, נתגבר עליה, א</w:t>
      </w:r>
      <w:r w:rsidR="00B536E1">
        <w:rPr>
          <w:rFonts w:hint="cs"/>
          <w:rtl/>
        </w:rPr>
        <w:t>בל א</w:t>
      </w:r>
      <w:r w:rsidR="00202751">
        <w:rPr>
          <w:rFonts w:hint="cs"/>
          <w:rtl/>
        </w:rPr>
        <w:t>ם אתה רואה בשיטת המס, במהות שלה</w:t>
      </w:r>
      <w:r w:rsidR="00B536E1">
        <w:rPr>
          <w:rFonts w:hint="cs"/>
          <w:rtl/>
        </w:rPr>
        <w:t xml:space="preserve"> כי </w:t>
      </w:r>
      <w:r w:rsidR="00A413CE">
        <w:rPr>
          <w:rFonts w:hint="cs"/>
          <w:rtl/>
        </w:rPr>
        <w:t xml:space="preserve">אתה </w:t>
      </w:r>
      <w:r w:rsidR="00CC7F66">
        <w:rPr>
          <w:rFonts w:hint="cs"/>
          <w:rtl/>
        </w:rPr>
        <w:t xml:space="preserve">אומר שאתה רוצה לראות את ההכנסה שנוצרת בשנה </w:t>
      </w:r>
      <w:bookmarkStart w:id="375" w:name="_ETM_Q1_2093498"/>
      <w:bookmarkEnd w:id="375"/>
      <w:r w:rsidR="00CC7F66">
        <w:rPr>
          <w:rFonts w:hint="cs"/>
          <w:rtl/>
        </w:rPr>
        <w:t>השלישית ולא בשנה הראשונה, נצטרך עוד לשבת בי</w:t>
      </w:r>
      <w:r w:rsidR="00A413CE">
        <w:rPr>
          <w:rFonts w:hint="cs"/>
          <w:rtl/>
        </w:rPr>
        <w:t xml:space="preserve">נינו </w:t>
      </w:r>
      <w:r w:rsidR="00CC7F66">
        <w:rPr>
          <w:rFonts w:hint="cs"/>
          <w:rtl/>
        </w:rPr>
        <w:t>ו</w:t>
      </w:r>
      <w:r w:rsidR="00A413CE">
        <w:rPr>
          <w:rFonts w:hint="cs"/>
          <w:rtl/>
        </w:rPr>
        <w:t xml:space="preserve">להבין את המהות </w:t>
      </w:r>
      <w:r w:rsidR="00CC7F66">
        <w:rPr>
          <w:rFonts w:hint="cs"/>
          <w:rtl/>
        </w:rPr>
        <w:t>עד הסוף</w:t>
      </w:r>
      <w:r w:rsidR="00A413CE">
        <w:rPr>
          <w:rFonts w:hint="cs"/>
          <w:rtl/>
        </w:rPr>
        <w:t>.</w:t>
      </w:r>
      <w:r w:rsidR="00B536E1">
        <w:rPr>
          <w:rFonts w:hint="cs"/>
          <w:rtl/>
        </w:rPr>
        <w:t xml:space="preserve"> אם זה נושא טכני, נשבור את הראש,</w:t>
      </w:r>
      <w:r w:rsidR="00A413CE">
        <w:rPr>
          <w:rFonts w:hint="cs"/>
          <w:rtl/>
        </w:rPr>
        <w:t xml:space="preserve"> </w:t>
      </w:r>
      <w:r w:rsidR="00B536E1">
        <w:rPr>
          <w:rFonts w:hint="cs"/>
          <w:rtl/>
        </w:rPr>
        <w:t xml:space="preserve">אבל </w:t>
      </w:r>
      <w:r w:rsidR="00A413CE">
        <w:rPr>
          <w:rFonts w:hint="cs"/>
          <w:rtl/>
        </w:rPr>
        <w:t>אם אתה רואה במ</w:t>
      </w:r>
      <w:r w:rsidR="00CC7F66">
        <w:rPr>
          <w:rFonts w:hint="cs"/>
          <w:rtl/>
        </w:rPr>
        <w:t>ה</w:t>
      </w:r>
      <w:r w:rsidR="00A413CE">
        <w:rPr>
          <w:rFonts w:hint="cs"/>
          <w:rtl/>
        </w:rPr>
        <w:t xml:space="preserve">ות </w:t>
      </w:r>
      <w:r w:rsidR="00CC7F66">
        <w:rPr>
          <w:rFonts w:hint="cs"/>
          <w:rtl/>
        </w:rPr>
        <w:t xml:space="preserve">משהו </w:t>
      </w:r>
      <w:r w:rsidR="00A413CE">
        <w:rPr>
          <w:rFonts w:hint="cs"/>
          <w:rtl/>
        </w:rPr>
        <w:t>בש</w:t>
      </w:r>
      <w:r w:rsidR="00CC7F66">
        <w:rPr>
          <w:rFonts w:hint="cs"/>
          <w:rtl/>
        </w:rPr>
        <w:t>י</w:t>
      </w:r>
      <w:r w:rsidR="00A413CE">
        <w:rPr>
          <w:rFonts w:hint="cs"/>
          <w:rtl/>
        </w:rPr>
        <w:t>טת המס, בוא נשב רק על הנקודה הזאת עוד כמה שעות שצריך.</w:t>
      </w:r>
    </w:p>
    <w:p w:rsidR="00A413CE" w:rsidRDefault="00A413CE" w:rsidP="00A413CE">
      <w:pPr>
        <w:rPr>
          <w:rtl/>
        </w:rPr>
      </w:pPr>
    </w:p>
    <w:p w:rsidR="00A413CE" w:rsidRDefault="00A413CE" w:rsidP="00A413CE">
      <w:pPr>
        <w:pStyle w:val="af6"/>
        <w:keepNext/>
        <w:rPr>
          <w:rtl/>
        </w:rPr>
      </w:pPr>
      <w:bookmarkStart w:id="376" w:name="ET_yor_4762_19"/>
      <w:r w:rsidRPr="00A413CE">
        <w:rPr>
          <w:rStyle w:val="TagStyle"/>
          <w:rtl/>
        </w:rPr>
        <w:t xml:space="preserve"> &lt;&lt; </w:t>
      </w:r>
      <w:proofErr w:type="spellStart"/>
      <w:r w:rsidRPr="00A413CE">
        <w:rPr>
          <w:rStyle w:val="TagStyle"/>
          <w:rtl/>
        </w:rPr>
        <w:t>יור</w:t>
      </w:r>
      <w:proofErr w:type="spellEnd"/>
      <w:r w:rsidRPr="00A413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413CE">
        <w:rPr>
          <w:rStyle w:val="TagStyle"/>
          <w:rtl/>
        </w:rPr>
        <w:t xml:space="preserve"> &lt;&lt; </w:t>
      </w:r>
      <w:proofErr w:type="spellStart"/>
      <w:r w:rsidRPr="00A413CE">
        <w:rPr>
          <w:rStyle w:val="TagStyle"/>
          <w:rtl/>
        </w:rPr>
        <w:t>יור</w:t>
      </w:r>
      <w:proofErr w:type="spellEnd"/>
      <w:r w:rsidRPr="00A413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6"/>
    </w:p>
    <w:p w:rsidR="00A413CE" w:rsidRDefault="00A413CE" w:rsidP="00A413CE">
      <w:pPr>
        <w:pStyle w:val="KeepWithNext"/>
        <w:rPr>
          <w:rtl/>
        </w:rPr>
      </w:pPr>
    </w:p>
    <w:p w:rsidR="00A413CE" w:rsidRDefault="00CC7F66" w:rsidP="00924F7F">
      <w:pPr>
        <w:rPr>
          <w:rtl/>
        </w:rPr>
      </w:pPr>
      <w:r>
        <w:rPr>
          <w:rFonts w:hint="cs"/>
          <w:rtl/>
        </w:rPr>
        <w:t>אני רוצה</w:t>
      </w:r>
      <w:r w:rsidR="00745054">
        <w:rPr>
          <w:rFonts w:hint="cs"/>
          <w:rtl/>
        </w:rPr>
        <w:t xml:space="preserve"> שתבדקו את העניין</w:t>
      </w:r>
      <w:r w:rsidR="00EB0248">
        <w:rPr>
          <w:rFonts w:hint="cs"/>
          <w:rtl/>
        </w:rPr>
        <w:t xml:space="preserve"> </w:t>
      </w:r>
      <w:r w:rsidR="00745054">
        <w:rPr>
          <w:rFonts w:hint="cs"/>
          <w:rtl/>
        </w:rPr>
        <w:t>ו</w:t>
      </w:r>
      <w:r w:rsidR="00EB0248">
        <w:rPr>
          <w:rFonts w:hint="cs"/>
          <w:rtl/>
        </w:rPr>
        <w:t xml:space="preserve">תראו </w:t>
      </w:r>
      <w:r w:rsidR="00745054">
        <w:rPr>
          <w:rFonts w:hint="cs"/>
          <w:rtl/>
        </w:rPr>
        <w:t>אולי</w:t>
      </w:r>
      <w:r w:rsidR="00EB0248">
        <w:rPr>
          <w:rFonts w:hint="cs"/>
          <w:rtl/>
        </w:rPr>
        <w:t xml:space="preserve"> </w:t>
      </w:r>
      <w:r w:rsidR="00745054">
        <w:rPr>
          <w:rFonts w:hint="cs"/>
          <w:rtl/>
        </w:rPr>
        <w:t xml:space="preserve">אפשר לקבל את העמדה. </w:t>
      </w:r>
      <w:r w:rsidR="00A413CE">
        <w:rPr>
          <w:rFonts w:hint="cs"/>
          <w:rtl/>
        </w:rPr>
        <w:t xml:space="preserve">אני </w:t>
      </w:r>
      <w:r w:rsidR="00EB0248">
        <w:rPr>
          <w:rFonts w:hint="cs"/>
          <w:rtl/>
        </w:rPr>
        <w:t xml:space="preserve">בכל מקרה </w:t>
      </w:r>
      <w:r w:rsidR="00A413CE">
        <w:rPr>
          <w:rFonts w:hint="cs"/>
          <w:rtl/>
        </w:rPr>
        <w:t>דוחה את ההצבעה על הענ</w:t>
      </w:r>
      <w:r w:rsidR="00EB0248">
        <w:rPr>
          <w:rFonts w:hint="cs"/>
          <w:rtl/>
        </w:rPr>
        <w:t>י</w:t>
      </w:r>
      <w:r w:rsidR="00A413CE">
        <w:rPr>
          <w:rFonts w:hint="cs"/>
          <w:rtl/>
        </w:rPr>
        <w:t>ין הזה. זה לא שאנחנ</w:t>
      </w:r>
      <w:r w:rsidR="00EB0248">
        <w:rPr>
          <w:rFonts w:hint="cs"/>
          <w:rtl/>
        </w:rPr>
        <w:t xml:space="preserve">ו מחכים שהם יסמנו משני </w:t>
      </w:r>
      <w:bookmarkStart w:id="377" w:name="_ETM_Q1_2134700"/>
      <w:bookmarkEnd w:id="377"/>
      <w:r w:rsidR="00EB0248">
        <w:rPr>
          <w:rFonts w:hint="cs"/>
          <w:rtl/>
        </w:rPr>
        <w:t>הצדדים "וי" על הנושא הזה</w:t>
      </w:r>
      <w:r w:rsidR="00924F7F">
        <w:rPr>
          <w:rFonts w:hint="cs"/>
          <w:rtl/>
        </w:rPr>
        <w:t>.</w:t>
      </w:r>
      <w:r w:rsidR="00745054">
        <w:rPr>
          <w:rFonts w:hint="cs"/>
          <w:rtl/>
        </w:rPr>
        <w:t xml:space="preserve"> </w:t>
      </w:r>
      <w:bookmarkStart w:id="378" w:name="_ETM_Q1_2355707"/>
      <w:bookmarkEnd w:id="378"/>
      <w:r w:rsidR="00EB0248">
        <w:rPr>
          <w:rFonts w:hint="cs"/>
          <w:rtl/>
        </w:rPr>
        <w:t xml:space="preserve">אנחנו </w:t>
      </w:r>
      <w:r w:rsidR="00A413CE">
        <w:rPr>
          <w:rFonts w:hint="cs"/>
          <w:rtl/>
        </w:rPr>
        <w:t>נ</w:t>
      </w:r>
      <w:r w:rsidR="00EB0248">
        <w:rPr>
          <w:rFonts w:hint="cs"/>
          <w:rtl/>
        </w:rPr>
        <w:t>ר</w:t>
      </w:r>
      <w:r w:rsidR="00745054">
        <w:rPr>
          <w:rFonts w:hint="cs"/>
          <w:rtl/>
        </w:rPr>
        <w:t>צה לראות</w:t>
      </w:r>
      <w:r w:rsidR="00A413CE">
        <w:rPr>
          <w:rFonts w:hint="cs"/>
          <w:rtl/>
        </w:rPr>
        <w:t xml:space="preserve"> על מה יש ויכוח. אני מקווה שתגיעו להסכמה</w:t>
      </w:r>
      <w:r w:rsidR="00EB0248">
        <w:rPr>
          <w:rFonts w:hint="cs"/>
          <w:rtl/>
        </w:rPr>
        <w:t xml:space="preserve">. </w:t>
      </w:r>
      <w:bookmarkStart w:id="379" w:name="_ETM_Q1_2152994"/>
      <w:bookmarkEnd w:id="379"/>
      <w:r w:rsidR="00EB0248">
        <w:rPr>
          <w:rFonts w:hint="cs"/>
          <w:rtl/>
        </w:rPr>
        <w:t>אם תגיעו להסכמה, הנה מה טוב</w:t>
      </w:r>
      <w:bookmarkStart w:id="380" w:name="_ETM_Q1_2159217"/>
      <w:bookmarkEnd w:id="380"/>
      <w:r w:rsidR="00745054">
        <w:rPr>
          <w:rFonts w:hint="cs"/>
          <w:rtl/>
        </w:rPr>
        <w:t>, אבל</w:t>
      </w:r>
      <w:r w:rsidR="00EB0248">
        <w:rPr>
          <w:rFonts w:hint="cs"/>
          <w:rtl/>
        </w:rPr>
        <w:t xml:space="preserve"> אם לא תגיעו להסכמה, זה לא חד </w:t>
      </w:r>
      <w:bookmarkStart w:id="381" w:name="_ETM_Q1_2159145"/>
      <w:bookmarkEnd w:id="381"/>
      <w:r w:rsidR="00B1628B">
        <w:rPr>
          <w:rFonts w:hint="cs"/>
          <w:rtl/>
        </w:rPr>
        <w:t>משמעי</w:t>
      </w:r>
      <w:r w:rsidR="00EB0248">
        <w:rPr>
          <w:rFonts w:hint="cs"/>
          <w:rtl/>
        </w:rPr>
        <w:t xml:space="preserve"> שאנחנו עם הצד הזה או עם הצד ההוא. </w:t>
      </w:r>
      <w:bookmarkStart w:id="382" w:name="_ETM_Q1_2162055"/>
      <w:bookmarkStart w:id="383" w:name="ET_yor_4762_23"/>
      <w:bookmarkEnd w:id="382"/>
      <w:r w:rsidR="00EB0248">
        <w:rPr>
          <w:rFonts w:hint="cs"/>
          <w:rtl/>
        </w:rPr>
        <w:t xml:space="preserve">התקנות האלו עושות הטבה, הן </w:t>
      </w:r>
      <w:r w:rsidR="00745054">
        <w:rPr>
          <w:rFonts w:hint="cs"/>
          <w:rtl/>
        </w:rPr>
        <w:t>ל</w:t>
      </w:r>
      <w:r w:rsidR="00EB0248">
        <w:rPr>
          <w:rFonts w:hint="cs"/>
          <w:rtl/>
        </w:rPr>
        <w:t xml:space="preserve">טובת העניין. </w:t>
      </w:r>
      <w:bookmarkEnd w:id="383"/>
      <w:r w:rsidR="00A413CE">
        <w:rPr>
          <w:rFonts w:hint="cs"/>
          <w:rtl/>
        </w:rPr>
        <w:t>אני רוצה שתגיעו להסכמה</w:t>
      </w:r>
      <w:r w:rsidR="00EB0248">
        <w:rPr>
          <w:rFonts w:hint="cs"/>
          <w:rtl/>
        </w:rPr>
        <w:t>.</w:t>
      </w:r>
      <w:r w:rsidR="00A413CE">
        <w:rPr>
          <w:rFonts w:hint="cs"/>
          <w:rtl/>
        </w:rPr>
        <w:t xml:space="preserve"> אני חושב ש</w:t>
      </w:r>
      <w:r w:rsidR="00EB0248">
        <w:rPr>
          <w:rFonts w:hint="cs"/>
          <w:rtl/>
        </w:rPr>
        <w:t>מה ש</w:t>
      </w:r>
      <w:r w:rsidR="00A413CE">
        <w:rPr>
          <w:rFonts w:hint="cs"/>
          <w:rtl/>
        </w:rPr>
        <w:t>ג</w:t>
      </w:r>
      <w:r w:rsidR="00EB0248">
        <w:rPr>
          <w:rFonts w:hint="cs"/>
          <w:rtl/>
        </w:rPr>
        <w:t>'</w:t>
      </w:r>
      <w:r w:rsidR="00A413CE">
        <w:rPr>
          <w:rFonts w:hint="cs"/>
          <w:rtl/>
        </w:rPr>
        <w:t>ק</w:t>
      </w:r>
      <w:r w:rsidR="00EB0248">
        <w:rPr>
          <w:rFonts w:hint="cs"/>
          <w:rtl/>
        </w:rPr>
        <w:t>י</w:t>
      </w:r>
      <w:r w:rsidR="00A413CE">
        <w:rPr>
          <w:rFonts w:hint="cs"/>
          <w:rtl/>
        </w:rPr>
        <w:t xml:space="preserve"> </w:t>
      </w:r>
      <w:r w:rsidR="00745054">
        <w:rPr>
          <w:rFonts w:hint="cs"/>
          <w:rtl/>
        </w:rPr>
        <w:t xml:space="preserve">אמר </w:t>
      </w:r>
      <w:r w:rsidR="00EB0248">
        <w:rPr>
          <w:rFonts w:hint="cs"/>
          <w:rtl/>
        </w:rPr>
        <w:t>נשמע ה</w:t>
      </w:r>
      <w:r w:rsidR="00A413CE">
        <w:rPr>
          <w:rFonts w:hint="cs"/>
          <w:rtl/>
        </w:rPr>
        <w:t>ג</w:t>
      </w:r>
      <w:r w:rsidR="00EB0248">
        <w:rPr>
          <w:rFonts w:hint="cs"/>
          <w:rtl/>
        </w:rPr>
        <w:t>יוני. ת</w:t>
      </w:r>
      <w:r w:rsidR="00A413CE">
        <w:rPr>
          <w:rFonts w:hint="cs"/>
          <w:rtl/>
        </w:rPr>
        <w:t>למ</w:t>
      </w:r>
      <w:r w:rsidR="00EB0248">
        <w:rPr>
          <w:rFonts w:hint="cs"/>
          <w:rtl/>
        </w:rPr>
        <w:t xml:space="preserve">דו </w:t>
      </w:r>
      <w:bookmarkStart w:id="384" w:name="_ETM_Q1_2181805"/>
      <w:bookmarkEnd w:id="384"/>
      <w:r w:rsidR="00EB0248">
        <w:rPr>
          <w:rFonts w:hint="cs"/>
          <w:rtl/>
        </w:rPr>
        <w:t>את זה עוד הפעם, תראו את הדבר</w:t>
      </w:r>
      <w:r w:rsidR="00745054">
        <w:rPr>
          <w:rFonts w:hint="cs"/>
          <w:rtl/>
        </w:rPr>
        <w:t xml:space="preserve">, </w:t>
      </w:r>
      <w:r w:rsidR="00A413CE">
        <w:rPr>
          <w:rFonts w:hint="cs"/>
          <w:rtl/>
        </w:rPr>
        <w:t>תגידו ל</w:t>
      </w:r>
      <w:r w:rsidR="00EB0248">
        <w:rPr>
          <w:rFonts w:hint="cs"/>
          <w:rtl/>
        </w:rPr>
        <w:t>י אם הגעתם למקסימום שאתם יודעים</w:t>
      </w:r>
      <w:r w:rsidR="00202751">
        <w:rPr>
          <w:rFonts w:hint="cs"/>
          <w:rtl/>
        </w:rPr>
        <w:t>,</w:t>
      </w:r>
      <w:r w:rsidR="00A413CE">
        <w:rPr>
          <w:rFonts w:hint="cs"/>
          <w:rtl/>
        </w:rPr>
        <w:t xml:space="preserve"> ו</w:t>
      </w:r>
      <w:r w:rsidR="00EB0248">
        <w:rPr>
          <w:rFonts w:hint="cs"/>
          <w:rtl/>
        </w:rPr>
        <w:t xml:space="preserve">נראה מה אנחנו עושים עם זה. </w:t>
      </w:r>
      <w:r w:rsidR="00A413CE">
        <w:rPr>
          <w:rFonts w:hint="cs"/>
          <w:rtl/>
        </w:rPr>
        <w:t>אני אשתדל לקיים י</w:t>
      </w:r>
      <w:r w:rsidR="00EB0248">
        <w:rPr>
          <w:rFonts w:hint="cs"/>
          <w:rtl/>
        </w:rPr>
        <w:t>שיבה בעניין הזה, להביא את זה לה</w:t>
      </w:r>
      <w:r w:rsidR="00A413CE">
        <w:rPr>
          <w:rFonts w:hint="cs"/>
          <w:rtl/>
        </w:rPr>
        <w:t>צ</w:t>
      </w:r>
      <w:r w:rsidR="00EB0248">
        <w:rPr>
          <w:rFonts w:hint="cs"/>
          <w:rtl/>
        </w:rPr>
        <w:t>ב</w:t>
      </w:r>
      <w:r w:rsidR="00A413CE">
        <w:rPr>
          <w:rFonts w:hint="cs"/>
          <w:rtl/>
        </w:rPr>
        <w:t xml:space="preserve">עה לאחר שאתם משלימים. אני שמח </w:t>
      </w:r>
      <w:r w:rsidR="00EB0248">
        <w:rPr>
          <w:rFonts w:hint="cs"/>
          <w:rtl/>
        </w:rPr>
        <w:t>על זה שאתם מדברים איתם כל הזמ</w:t>
      </w:r>
      <w:r w:rsidR="00745054">
        <w:rPr>
          <w:rFonts w:hint="cs"/>
          <w:rtl/>
        </w:rPr>
        <w:t xml:space="preserve">ן </w:t>
      </w:r>
      <w:bookmarkStart w:id="385" w:name="_ETM_Q1_2206346"/>
      <w:bookmarkEnd w:id="385"/>
      <w:r w:rsidR="00B1628B">
        <w:rPr>
          <w:rFonts w:hint="cs"/>
          <w:rtl/>
        </w:rPr>
        <w:t>ו</w:t>
      </w:r>
      <w:r w:rsidR="00A413CE">
        <w:rPr>
          <w:rFonts w:hint="cs"/>
          <w:rtl/>
        </w:rPr>
        <w:t xml:space="preserve">שעל </w:t>
      </w:r>
      <w:r w:rsidR="00EB0248">
        <w:rPr>
          <w:rFonts w:hint="cs"/>
          <w:rtl/>
        </w:rPr>
        <w:t>99% יש</w:t>
      </w:r>
      <w:r w:rsidR="00A413CE">
        <w:rPr>
          <w:rFonts w:hint="cs"/>
          <w:rtl/>
        </w:rPr>
        <w:t xml:space="preserve"> הסכמה. תגיעו להסכמה </w:t>
      </w:r>
      <w:r w:rsidR="00745054">
        <w:rPr>
          <w:rFonts w:hint="cs"/>
          <w:rtl/>
        </w:rPr>
        <w:t xml:space="preserve">גם על האחוז הזה כי </w:t>
      </w:r>
      <w:r w:rsidR="00EB0248">
        <w:rPr>
          <w:rFonts w:hint="cs"/>
          <w:rtl/>
        </w:rPr>
        <w:t xml:space="preserve">אם לא </w:t>
      </w:r>
      <w:bookmarkStart w:id="386" w:name="_ETM_Q1_2210138"/>
      <w:bookmarkEnd w:id="386"/>
      <w:r w:rsidR="00EB0248">
        <w:rPr>
          <w:rFonts w:hint="cs"/>
          <w:rtl/>
        </w:rPr>
        <w:t xml:space="preserve">נצטרך להכריע. </w:t>
      </w:r>
      <w:r w:rsidR="00745054">
        <w:rPr>
          <w:rFonts w:hint="cs"/>
          <w:rtl/>
        </w:rPr>
        <w:t xml:space="preserve">תודה רבה. </w:t>
      </w:r>
      <w:r w:rsidR="00A413CE">
        <w:rPr>
          <w:rFonts w:hint="cs"/>
          <w:rtl/>
        </w:rPr>
        <w:t xml:space="preserve"> </w:t>
      </w:r>
    </w:p>
    <w:p w:rsidR="00A413CE" w:rsidRDefault="00A413CE" w:rsidP="00A413CE">
      <w:pPr>
        <w:rPr>
          <w:rtl/>
        </w:rPr>
      </w:pPr>
    </w:p>
    <w:p w:rsidR="00A413CE" w:rsidRDefault="00A413CE" w:rsidP="00745054">
      <w:pPr>
        <w:ind w:firstLine="0"/>
        <w:rPr>
          <w:rtl/>
        </w:rPr>
      </w:pPr>
    </w:p>
    <w:p w:rsidR="00745054" w:rsidRDefault="00745054" w:rsidP="00745054">
      <w:pPr>
        <w:pStyle w:val="afc"/>
        <w:keepNext/>
        <w:rPr>
          <w:rtl/>
        </w:rPr>
      </w:pPr>
      <w:bookmarkStart w:id="387" w:name="ET_meetingend_67"/>
      <w:r w:rsidRPr="0074505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11:23.</w:t>
      </w:r>
      <w:r w:rsidRPr="0074505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87"/>
    </w:p>
    <w:p w:rsidR="00745054" w:rsidRDefault="00745054" w:rsidP="00745054">
      <w:pPr>
        <w:pStyle w:val="KeepWithNext"/>
        <w:rPr>
          <w:rtl/>
        </w:rPr>
      </w:pPr>
    </w:p>
    <w:p w:rsidR="00745054" w:rsidRPr="00745054" w:rsidRDefault="00745054" w:rsidP="00745054">
      <w:bookmarkStart w:id="388" w:name="_ETM_Q1_2227027"/>
      <w:bookmarkEnd w:id="388"/>
    </w:p>
    <w:sectPr w:rsidR="00745054" w:rsidRPr="00745054" w:rsidSect="00CF319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5CE2" w:rsidRDefault="00485CE2">
      <w:r>
        <w:separator/>
      </w:r>
    </w:p>
  </w:endnote>
  <w:endnote w:type="continuationSeparator" w:id="0">
    <w:p w:rsidR="00485CE2" w:rsidRDefault="0048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5CE2" w:rsidRDefault="00485CE2">
      <w:r>
        <w:separator/>
      </w:r>
    </w:p>
  </w:footnote>
  <w:footnote w:type="continuationSeparator" w:id="0">
    <w:p w:rsidR="00485CE2" w:rsidRDefault="00485C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B61D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EB6F81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EB6F81" w:rsidP="008E5E3F">
    <w:pPr>
      <w:pStyle w:val="a3"/>
      <w:ind w:firstLine="0"/>
      <w:rPr>
        <w:rtl/>
      </w:rPr>
    </w:pPr>
    <w:r>
      <w:rPr>
        <w:rtl/>
      </w:rPr>
      <w:t>10/06/2025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027BCBD" wp14:editId="5F804C3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627"/>
    <w:rsid w:val="0002047E"/>
    <w:rsid w:val="00037279"/>
    <w:rsid w:val="0004435C"/>
    <w:rsid w:val="00067F42"/>
    <w:rsid w:val="00091DED"/>
    <w:rsid w:val="00092B80"/>
    <w:rsid w:val="00094FF2"/>
    <w:rsid w:val="000A17C6"/>
    <w:rsid w:val="000B060C"/>
    <w:rsid w:val="000B2EE6"/>
    <w:rsid w:val="000C47F5"/>
    <w:rsid w:val="000E3314"/>
    <w:rsid w:val="000F2459"/>
    <w:rsid w:val="00102537"/>
    <w:rsid w:val="00105453"/>
    <w:rsid w:val="0012217A"/>
    <w:rsid w:val="00150436"/>
    <w:rsid w:val="00160C3D"/>
    <w:rsid w:val="00167294"/>
    <w:rsid w:val="001673D4"/>
    <w:rsid w:val="00171E7F"/>
    <w:rsid w:val="001758C1"/>
    <w:rsid w:val="0017779F"/>
    <w:rsid w:val="00182BDB"/>
    <w:rsid w:val="00192D1F"/>
    <w:rsid w:val="001A5864"/>
    <w:rsid w:val="001A74E9"/>
    <w:rsid w:val="001A7A1B"/>
    <w:rsid w:val="001C44DA"/>
    <w:rsid w:val="001C4FDA"/>
    <w:rsid w:val="001D440C"/>
    <w:rsid w:val="002016FF"/>
    <w:rsid w:val="002018EC"/>
    <w:rsid w:val="00202751"/>
    <w:rsid w:val="00227FEF"/>
    <w:rsid w:val="00233CD1"/>
    <w:rsid w:val="00240171"/>
    <w:rsid w:val="00261554"/>
    <w:rsid w:val="00262683"/>
    <w:rsid w:val="00275C03"/>
    <w:rsid w:val="00280D58"/>
    <w:rsid w:val="002B639D"/>
    <w:rsid w:val="002D4972"/>
    <w:rsid w:val="002D4BDB"/>
    <w:rsid w:val="002D5797"/>
    <w:rsid w:val="002E5E31"/>
    <w:rsid w:val="00303B4C"/>
    <w:rsid w:val="00304F4D"/>
    <w:rsid w:val="00321E62"/>
    <w:rsid w:val="00326BA8"/>
    <w:rsid w:val="00327BF8"/>
    <w:rsid w:val="00340AED"/>
    <w:rsid w:val="00340AFA"/>
    <w:rsid w:val="003658CB"/>
    <w:rsid w:val="00366CFB"/>
    <w:rsid w:val="0036794C"/>
    <w:rsid w:val="00373508"/>
    <w:rsid w:val="003850B3"/>
    <w:rsid w:val="00396023"/>
    <w:rsid w:val="003B6D9D"/>
    <w:rsid w:val="003C279D"/>
    <w:rsid w:val="003F0A5F"/>
    <w:rsid w:val="003F7889"/>
    <w:rsid w:val="00402105"/>
    <w:rsid w:val="00415F92"/>
    <w:rsid w:val="00420E41"/>
    <w:rsid w:val="00421A2D"/>
    <w:rsid w:val="00424C94"/>
    <w:rsid w:val="00432241"/>
    <w:rsid w:val="00447608"/>
    <w:rsid w:val="00451746"/>
    <w:rsid w:val="00461EE8"/>
    <w:rsid w:val="00470EAC"/>
    <w:rsid w:val="00485CE2"/>
    <w:rsid w:val="0049458B"/>
    <w:rsid w:val="00495FD8"/>
    <w:rsid w:val="004B0A65"/>
    <w:rsid w:val="004B1BE9"/>
    <w:rsid w:val="004E7199"/>
    <w:rsid w:val="00500C0C"/>
    <w:rsid w:val="00546678"/>
    <w:rsid w:val="005506B9"/>
    <w:rsid w:val="005817EC"/>
    <w:rsid w:val="00590B77"/>
    <w:rsid w:val="00596EBE"/>
    <w:rsid w:val="005A342D"/>
    <w:rsid w:val="005A3D11"/>
    <w:rsid w:val="005B271D"/>
    <w:rsid w:val="005B45E5"/>
    <w:rsid w:val="005B54E0"/>
    <w:rsid w:val="005B590B"/>
    <w:rsid w:val="005B61D4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45054"/>
    <w:rsid w:val="007509A6"/>
    <w:rsid w:val="007872B4"/>
    <w:rsid w:val="00791CBE"/>
    <w:rsid w:val="007C2D66"/>
    <w:rsid w:val="007C693F"/>
    <w:rsid w:val="007C6ADD"/>
    <w:rsid w:val="007D4A28"/>
    <w:rsid w:val="007D66FF"/>
    <w:rsid w:val="0082136D"/>
    <w:rsid w:val="00831068"/>
    <w:rsid w:val="008320F6"/>
    <w:rsid w:val="00841223"/>
    <w:rsid w:val="00846BE9"/>
    <w:rsid w:val="00853207"/>
    <w:rsid w:val="008650DF"/>
    <w:rsid w:val="008713A4"/>
    <w:rsid w:val="00875F10"/>
    <w:rsid w:val="008C4091"/>
    <w:rsid w:val="008C6035"/>
    <w:rsid w:val="008C7015"/>
    <w:rsid w:val="008D1DFB"/>
    <w:rsid w:val="008E03B4"/>
    <w:rsid w:val="008E5E3F"/>
    <w:rsid w:val="008E79A9"/>
    <w:rsid w:val="0090279B"/>
    <w:rsid w:val="00914904"/>
    <w:rsid w:val="00924F7F"/>
    <w:rsid w:val="009258CE"/>
    <w:rsid w:val="009515F0"/>
    <w:rsid w:val="00952332"/>
    <w:rsid w:val="009830CB"/>
    <w:rsid w:val="009866FA"/>
    <w:rsid w:val="009A0304"/>
    <w:rsid w:val="009D478A"/>
    <w:rsid w:val="009E6E93"/>
    <w:rsid w:val="009E71AA"/>
    <w:rsid w:val="009F1518"/>
    <w:rsid w:val="009F5773"/>
    <w:rsid w:val="00A046ED"/>
    <w:rsid w:val="00A15971"/>
    <w:rsid w:val="00A22C90"/>
    <w:rsid w:val="00A413CE"/>
    <w:rsid w:val="00A42723"/>
    <w:rsid w:val="00A610C0"/>
    <w:rsid w:val="00A64A6D"/>
    <w:rsid w:val="00A66020"/>
    <w:rsid w:val="00A67A46"/>
    <w:rsid w:val="00A8190B"/>
    <w:rsid w:val="00A95148"/>
    <w:rsid w:val="00AB02EE"/>
    <w:rsid w:val="00AB3F3A"/>
    <w:rsid w:val="00AC7EDE"/>
    <w:rsid w:val="00AD4EC9"/>
    <w:rsid w:val="00AD6FFC"/>
    <w:rsid w:val="00AD7160"/>
    <w:rsid w:val="00AF31E6"/>
    <w:rsid w:val="00AF4150"/>
    <w:rsid w:val="00B0509A"/>
    <w:rsid w:val="00B11831"/>
    <w:rsid w:val="00B120B2"/>
    <w:rsid w:val="00B1628B"/>
    <w:rsid w:val="00B270EA"/>
    <w:rsid w:val="00B30ABA"/>
    <w:rsid w:val="00B50340"/>
    <w:rsid w:val="00B536E1"/>
    <w:rsid w:val="00B65508"/>
    <w:rsid w:val="00B674F3"/>
    <w:rsid w:val="00B8517A"/>
    <w:rsid w:val="00B86B83"/>
    <w:rsid w:val="00B978EB"/>
    <w:rsid w:val="00BA6446"/>
    <w:rsid w:val="00BD47B7"/>
    <w:rsid w:val="00C1337F"/>
    <w:rsid w:val="00C135D5"/>
    <w:rsid w:val="00C22DCB"/>
    <w:rsid w:val="00C2662A"/>
    <w:rsid w:val="00C3598A"/>
    <w:rsid w:val="00C360BC"/>
    <w:rsid w:val="00C44800"/>
    <w:rsid w:val="00C52EC2"/>
    <w:rsid w:val="00C61DC1"/>
    <w:rsid w:val="00C64AFF"/>
    <w:rsid w:val="00C661EE"/>
    <w:rsid w:val="00C72438"/>
    <w:rsid w:val="00C74B64"/>
    <w:rsid w:val="00C7562C"/>
    <w:rsid w:val="00C763E4"/>
    <w:rsid w:val="00C8624A"/>
    <w:rsid w:val="00CA5363"/>
    <w:rsid w:val="00CB6D60"/>
    <w:rsid w:val="00CC5815"/>
    <w:rsid w:val="00CC7F66"/>
    <w:rsid w:val="00CE24B8"/>
    <w:rsid w:val="00CE5849"/>
    <w:rsid w:val="00CF319B"/>
    <w:rsid w:val="00D03644"/>
    <w:rsid w:val="00D17399"/>
    <w:rsid w:val="00D20914"/>
    <w:rsid w:val="00D278F7"/>
    <w:rsid w:val="00D37550"/>
    <w:rsid w:val="00D40A29"/>
    <w:rsid w:val="00D45D27"/>
    <w:rsid w:val="00D86E57"/>
    <w:rsid w:val="00D96B24"/>
    <w:rsid w:val="00DB5013"/>
    <w:rsid w:val="00DE41C2"/>
    <w:rsid w:val="00DE5B80"/>
    <w:rsid w:val="00DE7AE4"/>
    <w:rsid w:val="00DF7BBB"/>
    <w:rsid w:val="00E11B61"/>
    <w:rsid w:val="00E33AE3"/>
    <w:rsid w:val="00E37E66"/>
    <w:rsid w:val="00E61903"/>
    <w:rsid w:val="00E64116"/>
    <w:rsid w:val="00E739C0"/>
    <w:rsid w:val="00EA624B"/>
    <w:rsid w:val="00EB0248"/>
    <w:rsid w:val="00EB057D"/>
    <w:rsid w:val="00EB18E4"/>
    <w:rsid w:val="00EB5C85"/>
    <w:rsid w:val="00EB6F81"/>
    <w:rsid w:val="00EC0AC2"/>
    <w:rsid w:val="00EC1FB3"/>
    <w:rsid w:val="00EC2CD4"/>
    <w:rsid w:val="00EC5D9D"/>
    <w:rsid w:val="00EE09AD"/>
    <w:rsid w:val="00EF3524"/>
    <w:rsid w:val="00F053E5"/>
    <w:rsid w:val="00F10D2D"/>
    <w:rsid w:val="00F16831"/>
    <w:rsid w:val="00F20457"/>
    <w:rsid w:val="00F21414"/>
    <w:rsid w:val="00F3623F"/>
    <w:rsid w:val="00F41C33"/>
    <w:rsid w:val="00F423F1"/>
    <w:rsid w:val="00F4792E"/>
    <w:rsid w:val="00F51538"/>
    <w:rsid w:val="00F53584"/>
    <w:rsid w:val="00F549E5"/>
    <w:rsid w:val="00F57392"/>
    <w:rsid w:val="00F63C43"/>
    <w:rsid w:val="00F63F05"/>
    <w:rsid w:val="00F72368"/>
    <w:rsid w:val="00F821F6"/>
    <w:rsid w:val="00F84D49"/>
    <w:rsid w:val="00F9495C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B6F8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40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AE4DBF-83F6-45E0-AF6D-EA1DB47A9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7</Pages>
  <Words>2213</Words>
  <Characters>12615</Characters>
  <Application>Microsoft Office Word</Application>
  <DocSecurity>0</DocSecurity>
  <Lines>105</Lines>
  <Paragraphs>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81</cp:revision>
  <cp:lastPrinted>2015-07-20T08:20:00Z</cp:lastPrinted>
  <dcterms:created xsi:type="dcterms:W3CDTF">2018-05-03T11:21:00Z</dcterms:created>
  <dcterms:modified xsi:type="dcterms:W3CDTF">2025-06-18T16:50:00Z</dcterms:modified>
</cp:coreProperties>
</file>