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4B57"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06D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4B57" w:rsidP="001532D2">
      <w:pPr>
        <w:ind w:firstLine="0"/>
        <w:rPr>
          <w:rtl/>
        </w:rPr>
      </w:pPr>
      <w:r>
        <w:rPr>
          <w:b/>
          <w:bCs/>
          <w:rtl/>
        </w:rPr>
        <w:t>מושב שני</w:t>
      </w:r>
    </w:p>
    <w:p w:rsidR="00E64116" w:rsidRPr="008713A4" w:rsidRDefault="00E64116" w:rsidP="007509A6">
      <w:pPr>
        <w:ind w:firstLine="0"/>
        <w:jc w:val="center"/>
        <w:rPr>
          <w:b/>
          <w:bCs/>
          <w:rtl/>
        </w:rPr>
      </w:pPr>
    </w:p>
    <w:p w:rsidR="00E64116" w:rsidRPr="008713A4" w:rsidRDefault="00134B57" w:rsidP="00134B57">
      <w:pPr>
        <w:ind w:firstLine="0"/>
        <w:jc w:val="center"/>
        <w:outlineLvl w:val="0"/>
        <w:rPr>
          <w:b/>
          <w:bCs/>
          <w:rtl/>
        </w:rPr>
      </w:pPr>
      <w:r>
        <w:rPr>
          <w:b/>
          <w:bCs/>
          <w:rtl/>
        </w:rPr>
        <w:t xml:space="preserve">פרוטוקול מס' </w:t>
      </w:r>
      <w:r>
        <w:rPr>
          <w:rFonts w:hint="cs"/>
          <w:b/>
          <w:bCs/>
          <w:rtl/>
        </w:rPr>
        <w:t>300</w:t>
      </w:r>
    </w:p>
    <w:p w:rsidR="00E64116" w:rsidRPr="008713A4" w:rsidRDefault="00134B57" w:rsidP="008320F6">
      <w:pPr>
        <w:ind w:firstLine="0"/>
        <w:jc w:val="center"/>
        <w:outlineLvl w:val="0"/>
        <w:rPr>
          <w:b/>
          <w:bCs/>
          <w:rtl/>
        </w:rPr>
      </w:pPr>
      <w:r>
        <w:rPr>
          <w:b/>
          <w:bCs/>
          <w:rtl/>
        </w:rPr>
        <w:t>מישיבת ועדת החוקה, חוק ומשפט</w:t>
      </w:r>
    </w:p>
    <w:p w:rsidR="00E64116" w:rsidRPr="008713A4" w:rsidRDefault="00134B57"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9:30</w:t>
      </w:r>
    </w:p>
    <w:p w:rsidR="00E64116" w:rsidRDefault="00E64116" w:rsidP="008320F6">
      <w:pPr>
        <w:ind w:firstLine="0"/>
        <w:rPr>
          <w:rtl/>
        </w:rPr>
      </w:pPr>
    </w:p>
    <w:p w:rsidR="00706DBB" w:rsidRPr="008713A4" w:rsidRDefault="00706DB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4B57" w:rsidP="00134B57">
      <w:pPr>
        <w:spacing w:before="60"/>
        <w:ind w:firstLine="0"/>
        <w:rPr>
          <w:rtl/>
        </w:rPr>
      </w:pPr>
      <w:bookmarkStart w:id="1" w:name="ET_hatsach_627175_1"/>
      <w:r w:rsidRPr="00134B57">
        <w:rPr>
          <w:rStyle w:val="TagStyle"/>
          <w:rtl/>
        </w:rPr>
        <w:t xml:space="preserve"> &lt;&lt; הצח &gt;&gt; </w:t>
      </w:r>
      <w:r w:rsidRPr="00134B57">
        <w:rPr>
          <w:rtl/>
        </w:rPr>
        <w:t>הצעת חוק סדר הדין הפלילי (תיקון מס' 91 והוראת שעה) (בתי משפט קהילתיים), התשפ"ב-2021</w:t>
      </w:r>
      <w:r w:rsidRPr="00134B57">
        <w:rPr>
          <w:rStyle w:val="TagStyle"/>
          <w:rtl/>
        </w:rPr>
        <w:t xml:space="preserve"> &lt;&lt; הצח &gt;&gt;</w:t>
      </w:r>
      <w:r w:rsidRPr="00134B57">
        <w:rPr>
          <w:rtl/>
        </w:rPr>
        <w:t xml:space="preserve">   </w:t>
      </w:r>
      <w:bookmarkEnd w:id="1"/>
    </w:p>
    <w:p w:rsidR="00134B57" w:rsidRPr="008713A4" w:rsidRDefault="00134B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4B57" w:rsidRDefault="00134B57" w:rsidP="00EC1FB3">
      <w:pPr>
        <w:ind w:firstLine="0"/>
        <w:rPr>
          <w:rtl/>
        </w:rPr>
      </w:pPr>
      <w:r w:rsidRPr="00134B57">
        <w:rPr>
          <w:rtl/>
        </w:rPr>
        <w:t>גלעד קריב – היו"ר</w:t>
      </w:r>
    </w:p>
    <w:p w:rsidR="00134B57" w:rsidRPr="003D1FD9" w:rsidRDefault="00134B57" w:rsidP="00EC1FB3">
      <w:pPr>
        <w:ind w:firstLine="0"/>
        <w:rPr>
          <w:rtl/>
        </w:rPr>
      </w:pPr>
      <w:r w:rsidRPr="003D1FD9">
        <w:rPr>
          <w:rtl/>
        </w:rPr>
        <w:t>זאב בנימין בגין</w:t>
      </w:r>
      <w:r w:rsidR="00506C72" w:rsidRPr="003D1FD9">
        <w:rPr>
          <w:rFonts w:hint="cs"/>
          <w:rtl/>
        </w:rPr>
        <w:t xml:space="preserve"> </w:t>
      </w:r>
      <w:r w:rsidR="00506C72" w:rsidRPr="003D1FD9">
        <w:rPr>
          <w:rtl/>
        </w:rPr>
        <w:t>–</w:t>
      </w:r>
      <w:r w:rsidR="00506C72" w:rsidRPr="003D1FD9">
        <w:rPr>
          <w:rFonts w:hint="cs"/>
          <w:rtl/>
        </w:rPr>
        <w:t xml:space="preserve"> מ"מ היו"ר</w:t>
      </w:r>
    </w:p>
    <w:p w:rsidR="00134B57" w:rsidRPr="003D1FD9" w:rsidRDefault="00134B57" w:rsidP="00EC1FB3">
      <w:pPr>
        <w:ind w:firstLine="0"/>
        <w:rPr>
          <w:rtl/>
        </w:rPr>
      </w:pPr>
      <w:r w:rsidRPr="003D1FD9">
        <w:rPr>
          <w:rtl/>
        </w:rPr>
        <w:t xml:space="preserve">אורי </w:t>
      </w:r>
      <w:proofErr w:type="spellStart"/>
      <w:r w:rsidRPr="003D1FD9">
        <w:rPr>
          <w:rtl/>
        </w:rPr>
        <w:t>מקלב</w:t>
      </w:r>
      <w:proofErr w:type="spellEnd"/>
    </w:p>
    <w:p w:rsidR="00134B57" w:rsidRPr="00134B57" w:rsidRDefault="00134B57" w:rsidP="00EC1FB3">
      <w:pPr>
        <w:ind w:firstLine="0"/>
        <w:rPr>
          <w:rtl/>
        </w:rPr>
      </w:pPr>
      <w:r w:rsidRPr="003D1FD9">
        <w:rPr>
          <w:rtl/>
        </w:rPr>
        <w:t>אוסאמה סעדי</w:t>
      </w:r>
    </w:p>
    <w:p w:rsidR="00134B57" w:rsidRDefault="00134B57"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B4C04"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p>
    <w:p w:rsidR="002E5E31" w:rsidRDefault="002E5E31" w:rsidP="00DE5B80">
      <w:pPr>
        <w:ind w:firstLine="0"/>
        <w:rPr>
          <w:b/>
          <w:bCs/>
          <w:u w:val="single"/>
          <w:rtl/>
        </w:rPr>
      </w:pPr>
    </w:p>
    <w:p w:rsidR="00706DBB" w:rsidRPr="000C47F5" w:rsidRDefault="00706DBB"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090A73" w:rsidRPr="001532D2" w:rsidRDefault="00090A73" w:rsidP="00D40A29">
      <w:pPr>
        <w:ind w:firstLine="0"/>
        <w:outlineLvl w:val="1"/>
        <w:rPr>
          <w:rtl/>
        </w:rPr>
      </w:pPr>
      <w:r w:rsidRPr="001532D2">
        <w:rPr>
          <w:rFonts w:hint="cs"/>
          <w:rtl/>
        </w:rPr>
        <w:t xml:space="preserve">שר המשפטים גדעון סער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305"/>
      </w:tblGrid>
      <w:tr w:rsidR="00DB3C93" w:rsidRPr="001532D2" w:rsidTr="00DB3C93">
        <w:tc>
          <w:tcPr>
            <w:tcW w:w="0" w:type="auto"/>
            <w:shd w:val="clear" w:color="auto" w:fill="auto"/>
          </w:tcPr>
          <w:p w:rsidR="00DB3C93" w:rsidRPr="001532D2" w:rsidRDefault="00DB3C93" w:rsidP="00DE5B80">
            <w:pPr>
              <w:ind w:firstLine="0"/>
              <w:rPr>
                <w:rtl/>
              </w:rPr>
            </w:pPr>
            <w:r w:rsidRPr="001532D2">
              <w:rPr>
                <w:rtl/>
              </w:rPr>
              <w:t xml:space="preserve">ספי </w:t>
            </w:r>
            <w:proofErr w:type="spellStart"/>
            <w:r w:rsidRPr="001532D2">
              <w:rPr>
                <w:rtl/>
              </w:rPr>
              <w:t>ברא"ז</w:t>
            </w:r>
            <w:proofErr w:type="spellEnd"/>
            <w:r w:rsidRPr="001532D2">
              <w:rPr>
                <w:rtl/>
              </w:rPr>
              <w:t xml:space="preserve"> יונג</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פרקליט</w:t>
            </w:r>
            <w:r w:rsidR="00570357">
              <w:rPr>
                <w:rFonts w:hint="cs"/>
                <w:rtl/>
              </w:rPr>
              <w:t>ות</w:t>
            </w:r>
            <w:r w:rsidRPr="001532D2">
              <w:rPr>
                <w:rtl/>
              </w:rPr>
              <w:t>, משרד המשפטים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יפעת רווה</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 xml:space="preserve">ראש אשכול </w:t>
            </w:r>
            <w:proofErr w:type="spellStart"/>
            <w:r w:rsidRPr="001532D2">
              <w:rPr>
                <w:rtl/>
              </w:rPr>
              <w:t>סד"פ</w:t>
            </w:r>
            <w:proofErr w:type="spellEnd"/>
            <w:r w:rsidRPr="001532D2">
              <w:rPr>
                <w:rtl/>
              </w:rPr>
              <w:t xml:space="preserve"> וראיות, משרד המשפטים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שושי פרידמן- סומך</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עו"ד, משרד המשפטים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 xml:space="preserve">עינת </w:t>
            </w:r>
            <w:proofErr w:type="spellStart"/>
            <w:r w:rsidRPr="001532D2">
              <w:rPr>
                <w:rtl/>
              </w:rPr>
              <w:t>קורמן</w:t>
            </w:r>
            <w:proofErr w:type="spellEnd"/>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מתמחה המחלקה למשפט ציבורי-חוקתי, משרד המשפטים</w:t>
            </w:r>
          </w:p>
        </w:tc>
      </w:tr>
      <w:tr w:rsidR="00116DCF" w:rsidRPr="001532D2" w:rsidTr="00DB3C93">
        <w:tc>
          <w:tcPr>
            <w:tcW w:w="0" w:type="auto"/>
            <w:shd w:val="clear" w:color="auto" w:fill="auto"/>
          </w:tcPr>
          <w:p w:rsidR="00116DCF" w:rsidRPr="001532D2" w:rsidRDefault="00116DCF" w:rsidP="00DE5B80">
            <w:pPr>
              <w:ind w:firstLine="0"/>
              <w:rPr>
                <w:rtl/>
              </w:rPr>
            </w:pPr>
            <w:r w:rsidRPr="001532D2">
              <w:rPr>
                <w:rFonts w:hint="cs"/>
                <w:rtl/>
              </w:rPr>
              <w:t xml:space="preserve">אסף גרינבאום </w:t>
            </w:r>
          </w:p>
        </w:tc>
        <w:tc>
          <w:tcPr>
            <w:tcW w:w="0" w:type="auto"/>
            <w:shd w:val="clear" w:color="auto" w:fill="auto"/>
          </w:tcPr>
          <w:p w:rsidR="00116DCF" w:rsidRPr="001532D2" w:rsidRDefault="00116DCF" w:rsidP="00DE5B80">
            <w:pPr>
              <w:ind w:firstLine="0"/>
              <w:rPr>
                <w:rtl/>
              </w:rPr>
            </w:pPr>
            <w:r w:rsidRPr="001532D2">
              <w:rPr>
                <w:rFonts w:hint="cs"/>
                <w:rtl/>
              </w:rPr>
              <w:t>–</w:t>
            </w:r>
          </w:p>
        </w:tc>
        <w:tc>
          <w:tcPr>
            <w:tcW w:w="0" w:type="auto"/>
            <w:shd w:val="clear" w:color="auto" w:fill="auto"/>
          </w:tcPr>
          <w:p w:rsidR="00116DCF" w:rsidRPr="001532D2" w:rsidRDefault="00116DCF" w:rsidP="00DE5B80">
            <w:pPr>
              <w:ind w:firstLine="0"/>
              <w:rPr>
                <w:rtl/>
              </w:rPr>
            </w:pPr>
            <w:r w:rsidRPr="001532D2">
              <w:rPr>
                <w:rFonts w:hint="cs"/>
                <w:rtl/>
              </w:rPr>
              <w:t>יועץ שר המשפטים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עידו חי</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רפרנט בטחון פנים באגף תקציבים, משרד האוצר</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אסתר גרשון</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מנהלת תחום פ"א - הליכים חלופיים, משרד הרווחה והביטחון החברתי</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מרב רותם כהן</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סגנית מנהל שרות מבחן מבוגרים, משרד הרווחה והביטחון החברתי</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רועי הראל</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לשכה משפטית, המשרד לב</w:t>
            </w:r>
            <w:r w:rsidRPr="001532D2">
              <w:rPr>
                <w:rFonts w:hint="cs"/>
                <w:rtl/>
              </w:rPr>
              <w:t>י</w:t>
            </w:r>
            <w:r w:rsidRPr="001532D2">
              <w:rPr>
                <w:rtl/>
              </w:rPr>
              <w:t>טחון פנים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 xml:space="preserve">דפנה </w:t>
            </w:r>
            <w:proofErr w:type="spellStart"/>
            <w:r w:rsidRPr="001532D2">
              <w:rPr>
                <w:rtl/>
              </w:rPr>
              <w:t>ינוביץ</w:t>
            </w:r>
            <w:proofErr w:type="spellEnd"/>
            <w:r w:rsidRPr="001532D2">
              <w:rPr>
                <w:rtl/>
              </w:rPr>
              <w:t>'-דוד</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 xml:space="preserve">רפ"ק, ר' </w:t>
            </w:r>
            <w:proofErr w:type="spellStart"/>
            <w:r w:rsidRPr="001532D2">
              <w:rPr>
                <w:rtl/>
              </w:rPr>
              <w:t>חו</w:t>
            </w:r>
            <w:proofErr w:type="spellEnd"/>
            <w:r w:rsidRPr="001532D2">
              <w:rPr>
                <w:rtl/>
              </w:rPr>
              <w:t>' פיקוח מדור הליכי שיקום, המשרד לב</w:t>
            </w:r>
            <w:r w:rsidRPr="001532D2">
              <w:rPr>
                <w:rFonts w:hint="cs"/>
                <w:rtl/>
              </w:rPr>
              <w:t>י</w:t>
            </w:r>
            <w:r w:rsidRPr="001532D2">
              <w:rPr>
                <w:rtl/>
              </w:rPr>
              <w:t>טחון פנים</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ליאור נוריאל</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7A4E53" w:rsidP="00DE5B80">
            <w:pPr>
              <w:ind w:firstLine="0"/>
              <w:rPr>
                <w:rtl/>
              </w:rPr>
            </w:pPr>
            <w:proofErr w:type="spellStart"/>
            <w:r>
              <w:rPr>
                <w:rtl/>
              </w:rPr>
              <w:t>את"ב</w:t>
            </w:r>
            <w:proofErr w:type="spellEnd"/>
            <w:r>
              <w:rPr>
                <w:rtl/>
              </w:rPr>
              <w:t xml:space="preserve"> </w:t>
            </w:r>
            <w:r>
              <w:rPr>
                <w:rFonts w:hint="cs"/>
                <w:rtl/>
              </w:rPr>
              <w:t xml:space="preserve">– </w:t>
            </w:r>
            <w:r w:rsidR="00DB3C93" w:rsidRPr="001532D2">
              <w:rPr>
                <w:rtl/>
              </w:rPr>
              <w:t>סגן ומנהל תחום בכיר תקציבים, המשרד לב</w:t>
            </w:r>
            <w:r w:rsidR="00DB3C93" w:rsidRPr="001532D2">
              <w:rPr>
                <w:rFonts w:hint="cs"/>
                <w:rtl/>
              </w:rPr>
              <w:t>י</w:t>
            </w:r>
            <w:r w:rsidR="00DB3C93" w:rsidRPr="001532D2">
              <w:rPr>
                <w:rtl/>
              </w:rPr>
              <w:t>טחון פנים</w:t>
            </w:r>
          </w:p>
        </w:tc>
      </w:tr>
      <w:tr w:rsidR="007A4E53" w:rsidRPr="001532D2" w:rsidTr="00DB3C93">
        <w:tc>
          <w:tcPr>
            <w:tcW w:w="0" w:type="auto"/>
            <w:shd w:val="clear" w:color="auto" w:fill="auto"/>
          </w:tcPr>
          <w:p w:rsidR="007A4E53" w:rsidRPr="001532D2" w:rsidRDefault="007A4E53" w:rsidP="00DE5B80">
            <w:pPr>
              <w:ind w:firstLine="0"/>
              <w:rPr>
                <w:rtl/>
              </w:rPr>
            </w:pPr>
            <w:r>
              <w:rPr>
                <w:rFonts w:hint="cs"/>
                <w:rtl/>
              </w:rPr>
              <w:t xml:space="preserve">שבתאי </w:t>
            </w:r>
            <w:proofErr w:type="spellStart"/>
            <w:r>
              <w:rPr>
                <w:rFonts w:hint="cs"/>
                <w:rtl/>
              </w:rPr>
              <w:t>גרברצ'יק</w:t>
            </w:r>
            <w:proofErr w:type="spellEnd"/>
          </w:p>
        </w:tc>
        <w:tc>
          <w:tcPr>
            <w:tcW w:w="0" w:type="auto"/>
            <w:shd w:val="clear" w:color="auto" w:fill="auto"/>
          </w:tcPr>
          <w:p w:rsidR="007A4E53" w:rsidRPr="001532D2" w:rsidRDefault="007A4E53" w:rsidP="00DE5B80">
            <w:pPr>
              <w:ind w:firstLine="0"/>
              <w:rPr>
                <w:rtl/>
              </w:rPr>
            </w:pPr>
            <w:r>
              <w:rPr>
                <w:rFonts w:hint="cs"/>
                <w:rtl/>
              </w:rPr>
              <w:t>–</w:t>
            </w:r>
          </w:p>
        </w:tc>
        <w:tc>
          <w:tcPr>
            <w:tcW w:w="0" w:type="auto"/>
            <w:shd w:val="clear" w:color="auto" w:fill="auto"/>
          </w:tcPr>
          <w:p w:rsidR="007A4E53" w:rsidRPr="001532D2" w:rsidRDefault="007A4E53" w:rsidP="00DE5B80">
            <w:pPr>
              <w:ind w:firstLine="0"/>
              <w:rPr>
                <w:rtl/>
              </w:rPr>
            </w:pPr>
            <w:r>
              <w:rPr>
                <w:rFonts w:hint="cs"/>
                <w:rtl/>
              </w:rPr>
              <w:t>דוברות המשטרה, המשרד לביטחון פנים</w:t>
            </w:r>
          </w:p>
        </w:tc>
      </w:tr>
      <w:tr w:rsidR="00DB3C93" w:rsidRPr="001532D2" w:rsidTr="00DB3C93">
        <w:tc>
          <w:tcPr>
            <w:tcW w:w="0" w:type="auto"/>
            <w:shd w:val="clear" w:color="auto" w:fill="auto"/>
          </w:tcPr>
          <w:p w:rsidR="00DB3C93" w:rsidRPr="001532D2" w:rsidRDefault="00796AB0" w:rsidP="00DE5B80">
            <w:pPr>
              <w:ind w:firstLine="0"/>
              <w:rPr>
                <w:rtl/>
              </w:rPr>
            </w:pPr>
            <w:r w:rsidRPr="001532D2">
              <w:rPr>
                <w:rFonts w:hint="cs"/>
                <w:rtl/>
              </w:rPr>
              <w:t xml:space="preserve">שופט </w:t>
            </w:r>
            <w:r w:rsidR="00DB3C93" w:rsidRPr="001532D2">
              <w:rPr>
                <w:rtl/>
              </w:rPr>
              <w:t>חן אביטל</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בית משפט השלום ירושלים, הנהלת בתי המשפט</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חלי כהן ברכה</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ייעוץ וחקיקה, הנהלת בתי המשפט</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ישי שרון</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מנהל תחום חקיקה ומדיניות, הסנגוריה הציבורית</w:t>
            </w:r>
          </w:p>
        </w:tc>
      </w:tr>
      <w:tr w:rsidR="00DB3C93" w:rsidRPr="001532D2" w:rsidTr="00DB3C93">
        <w:tc>
          <w:tcPr>
            <w:tcW w:w="0" w:type="auto"/>
            <w:shd w:val="clear" w:color="auto" w:fill="auto"/>
          </w:tcPr>
          <w:p w:rsidR="00DB3C93" w:rsidRPr="001532D2" w:rsidRDefault="00DB3C93" w:rsidP="00DE5B80">
            <w:pPr>
              <w:ind w:firstLine="0"/>
              <w:rPr>
                <w:rtl/>
              </w:rPr>
            </w:pPr>
            <w:r w:rsidRPr="001532D2">
              <w:rPr>
                <w:rtl/>
              </w:rPr>
              <w:t xml:space="preserve">נועה </w:t>
            </w:r>
            <w:proofErr w:type="spellStart"/>
            <w:r w:rsidRPr="001532D2">
              <w:rPr>
                <w:rtl/>
              </w:rPr>
              <w:t>זעירא</w:t>
            </w:r>
            <w:proofErr w:type="spellEnd"/>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עוזרת לסניגורית הציבורית הארצית, הסנגוריה הציבורית</w:t>
            </w:r>
          </w:p>
        </w:tc>
      </w:tr>
      <w:tr w:rsidR="00DB3C93" w:rsidRPr="001532D2" w:rsidTr="00DB3C93">
        <w:tc>
          <w:tcPr>
            <w:tcW w:w="0" w:type="auto"/>
            <w:shd w:val="clear" w:color="auto" w:fill="auto"/>
          </w:tcPr>
          <w:p w:rsidR="00DB3C93" w:rsidRPr="001532D2" w:rsidRDefault="00E4143C" w:rsidP="00DE5B80">
            <w:pPr>
              <w:ind w:firstLine="0"/>
              <w:rPr>
                <w:rtl/>
              </w:rPr>
            </w:pPr>
            <w:r w:rsidRPr="001532D2">
              <w:rPr>
                <w:rFonts w:hint="cs"/>
                <w:rtl/>
              </w:rPr>
              <w:t xml:space="preserve">ד"ר </w:t>
            </w:r>
            <w:r w:rsidR="00DB3C93" w:rsidRPr="001532D2">
              <w:rPr>
                <w:rtl/>
              </w:rPr>
              <w:t>דניאלה ביניש</w:t>
            </w:r>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F82F38">
            <w:pPr>
              <w:ind w:firstLine="0"/>
              <w:rPr>
                <w:rtl/>
              </w:rPr>
            </w:pPr>
            <w:r w:rsidRPr="001532D2">
              <w:rPr>
                <w:rtl/>
              </w:rPr>
              <w:t>ראש תחום משפט וזכויות, ג'וינט ישראל</w:t>
            </w:r>
          </w:p>
        </w:tc>
      </w:tr>
      <w:tr w:rsidR="00DB3C93" w:rsidTr="00DB3C93">
        <w:tc>
          <w:tcPr>
            <w:tcW w:w="0" w:type="auto"/>
            <w:shd w:val="clear" w:color="auto" w:fill="auto"/>
          </w:tcPr>
          <w:p w:rsidR="00DB3C93" w:rsidRPr="001532D2" w:rsidRDefault="00DB3C93" w:rsidP="00DE5B80">
            <w:pPr>
              <w:ind w:firstLine="0"/>
              <w:rPr>
                <w:rtl/>
              </w:rPr>
            </w:pPr>
            <w:r w:rsidRPr="001532D2">
              <w:rPr>
                <w:rtl/>
              </w:rPr>
              <w:t xml:space="preserve">דניאל </w:t>
            </w:r>
            <w:proofErr w:type="spellStart"/>
            <w:r w:rsidRPr="001532D2">
              <w:rPr>
                <w:rtl/>
              </w:rPr>
              <w:t>למברסקי</w:t>
            </w:r>
            <w:proofErr w:type="spellEnd"/>
          </w:p>
        </w:tc>
        <w:tc>
          <w:tcPr>
            <w:tcW w:w="0" w:type="auto"/>
            <w:shd w:val="clear" w:color="auto" w:fill="auto"/>
          </w:tcPr>
          <w:p w:rsidR="00DB3C93" w:rsidRPr="001532D2" w:rsidRDefault="00DB3C93" w:rsidP="00DE5B80">
            <w:pPr>
              <w:ind w:firstLine="0"/>
              <w:rPr>
                <w:rtl/>
              </w:rPr>
            </w:pPr>
            <w:r w:rsidRPr="001532D2">
              <w:rPr>
                <w:rtl/>
              </w:rPr>
              <w:t>–</w:t>
            </w:r>
          </w:p>
        </w:tc>
        <w:tc>
          <w:tcPr>
            <w:tcW w:w="0" w:type="auto"/>
            <w:shd w:val="clear" w:color="auto" w:fill="auto"/>
          </w:tcPr>
          <w:p w:rsidR="00DB3C93" w:rsidRPr="001532D2" w:rsidRDefault="00DB3C93" w:rsidP="00DE5B80">
            <w:pPr>
              <w:ind w:firstLine="0"/>
              <w:rPr>
                <w:rtl/>
              </w:rPr>
            </w:pPr>
            <w:r w:rsidRPr="001532D2">
              <w:rPr>
                <w:rtl/>
              </w:rPr>
              <w:t>ממונה על הפורום הפלילי, לשכת עורכי הדין</w:t>
            </w:r>
          </w:p>
        </w:tc>
      </w:tr>
    </w:tbl>
    <w:p w:rsidR="00E64116" w:rsidRPr="008713A4" w:rsidRDefault="00E64116" w:rsidP="00DE5B80">
      <w:pPr>
        <w:ind w:firstLine="0"/>
        <w:rPr>
          <w:rtl/>
        </w:rPr>
      </w:pPr>
    </w:p>
    <w:p w:rsidR="00E64116" w:rsidRDefault="00E3768D" w:rsidP="00DE5B80">
      <w:pPr>
        <w:ind w:firstLine="0"/>
        <w:rPr>
          <w:b/>
          <w:bCs/>
          <w:u w:val="single"/>
          <w:rtl/>
        </w:rPr>
      </w:pPr>
      <w:r>
        <w:rPr>
          <w:rFonts w:hint="cs"/>
          <w:b/>
          <w:bCs/>
          <w:u w:val="single"/>
          <w:rtl/>
        </w:rPr>
        <w:t>משתתפים באמצעים מקוונים:</w:t>
      </w:r>
    </w:p>
    <w:p w:rsidR="00E3768D" w:rsidRPr="00E3768D" w:rsidRDefault="004D6638" w:rsidP="004D6638">
      <w:pPr>
        <w:ind w:firstLine="0"/>
        <w:rPr>
          <w:rtl/>
        </w:rPr>
      </w:pPr>
      <w:r>
        <w:rPr>
          <w:rFonts w:hint="cs"/>
          <w:rtl/>
        </w:rPr>
        <w:t xml:space="preserve">שמרית גולדנברג </w:t>
      </w:r>
      <w:r w:rsidR="00E3768D">
        <w:rPr>
          <w:rFonts w:hint="cs"/>
          <w:rtl/>
        </w:rPr>
        <w:t xml:space="preserve">        </w:t>
      </w:r>
      <w:r w:rsidR="00E3768D">
        <w:rPr>
          <w:rFonts w:hint="eastAsia"/>
        </w:rPr>
        <w:t>–</w:t>
      </w:r>
      <w:r w:rsidR="00E3768D">
        <w:tab/>
      </w:r>
      <w:r>
        <w:t xml:space="preserve">  </w:t>
      </w:r>
      <w:r>
        <w:rPr>
          <w:rFonts w:hint="cs"/>
          <w:rtl/>
        </w:rPr>
        <w:t>משפטנית, מחלקה פלילית, ייעוץ וחקיקה, משרד המשפטים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14D18" w:rsidP="00DE5B80">
      <w:pPr>
        <w:ind w:firstLine="0"/>
        <w:rPr>
          <w:rtl/>
        </w:rPr>
      </w:pPr>
      <w:r w:rsidRPr="001532D2">
        <w:rPr>
          <w:rFonts w:hint="cs"/>
          <w:rtl/>
        </w:rPr>
        <w:t xml:space="preserve">נועה </w:t>
      </w:r>
      <w:proofErr w:type="spellStart"/>
      <w:r w:rsidRPr="001532D2">
        <w:rPr>
          <w:rFonts w:hint="cs"/>
          <w:rtl/>
        </w:rPr>
        <w:t>ברודסקי</w:t>
      </w:r>
      <w:proofErr w:type="spellEnd"/>
      <w:r w:rsidR="00874A86">
        <w:rPr>
          <w:rFonts w:hint="cs"/>
          <w:rtl/>
        </w:rPr>
        <w:t xml:space="preserve"> לוי </w:t>
      </w:r>
    </w:p>
    <w:p w:rsidR="00F14D18" w:rsidRPr="008713A4" w:rsidRDefault="00F14D18" w:rsidP="00DE5B80">
      <w:pPr>
        <w:ind w:firstLine="0"/>
        <w:rPr>
          <w:rtl/>
        </w:rPr>
      </w:pPr>
    </w:p>
    <w:p w:rsidR="00E64116" w:rsidRPr="008713A4" w:rsidRDefault="00E64116" w:rsidP="00DB3C9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4B57"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4B57" w:rsidP="008320F6">
      <w:pPr>
        <w:ind w:firstLine="0"/>
        <w:rPr>
          <w:rtl/>
        </w:rPr>
      </w:pPr>
      <w:r>
        <w:rPr>
          <w:rtl/>
        </w:rPr>
        <w:t xml:space="preserve">תמר </w:t>
      </w:r>
      <w:proofErr w:type="spellStart"/>
      <w:r>
        <w:rPr>
          <w:rtl/>
        </w:rPr>
        <w:t>פוליבוי</w:t>
      </w:r>
      <w:proofErr w:type="spellEnd"/>
    </w:p>
    <w:p w:rsidR="00543D26" w:rsidRDefault="00543D26" w:rsidP="00543D26">
      <w:pPr>
        <w:pStyle w:val="a6"/>
        <w:keepNext/>
        <w:rPr>
          <w:rtl/>
        </w:rPr>
      </w:pPr>
      <w:bookmarkStart w:id="2" w:name="ET_subject_627175_2"/>
      <w:r w:rsidRPr="00543D26">
        <w:rPr>
          <w:rStyle w:val="TagStyle"/>
          <w:rtl/>
        </w:rPr>
        <w:t xml:space="preserve"> &lt;&lt; נושא &gt;&gt; </w:t>
      </w:r>
      <w:r>
        <w:rPr>
          <w:rtl/>
        </w:rPr>
        <w:t>הצעת חוק סדר הדין הפלילי (תיקון מס' 91 והוראת שעה) (בתי משפט קהילתיים), התשפ"ב-2021,  מ/1471</w:t>
      </w:r>
      <w:r w:rsidRPr="00543D26">
        <w:rPr>
          <w:rStyle w:val="TagStyle"/>
          <w:rtl/>
        </w:rPr>
        <w:t xml:space="preserve"> &lt;&lt; נושא &gt;&gt;</w:t>
      </w:r>
      <w:r>
        <w:rPr>
          <w:rtl/>
        </w:rPr>
        <w:t xml:space="preserve">   </w:t>
      </w:r>
      <w:bookmarkEnd w:id="2"/>
    </w:p>
    <w:p w:rsidR="00543D26" w:rsidRDefault="00543D26" w:rsidP="00543D26">
      <w:pPr>
        <w:pStyle w:val="KeepWithNext"/>
        <w:rPr>
          <w:rtl/>
        </w:rPr>
      </w:pPr>
    </w:p>
    <w:p w:rsidR="00543D26" w:rsidRDefault="00543D26" w:rsidP="00543D26">
      <w:pPr>
        <w:rPr>
          <w:rtl/>
        </w:rPr>
      </w:pPr>
    </w:p>
    <w:p w:rsidR="00543D26" w:rsidRDefault="00543D26" w:rsidP="00543D26">
      <w:pPr>
        <w:pStyle w:val="af6"/>
        <w:keepNext/>
        <w:rPr>
          <w:rtl/>
        </w:rPr>
      </w:pPr>
      <w:bookmarkStart w:id="3" w:name="ET_yor_6156_3"/>
      <w:r w:rsidRPr="00543D26">
        <w:rPr>
          <w:rStyle w:val="TagStyle"/>
          <w:rtl/>
        </w:rPr>
        <w:t xml:space="preserve"> &lt;&lt; יור &gt;&gt; </w:t>
      </w:r>
      <w:r>
        <w:rPr>
          <w:rtl/>
        </w:rPr>
        <w:t>היו"ר גלעד קריב:</w:t>
      </w:r>
      <w:r w:rsidRPr="00543D26">
        <w:rPr>
          <w:rStyle w:val="TagStyle"/>
          <w:rtl/>
        </w:rPr>
        <w:t xml:space="preserve"> &lt;&lt; יור &gt;&gt;</w:t>
      </w:r>
      <w:r>
        <w:rPr>
          <w:rtl/>
        </w:rPr>
        <w:t xml:space="preserve">   </w:t>
      </w:r>
      <w:bookmarkEnd w:id="3"/>
    </w:p>
    <w:p w:rsidR="00543D26" w:rsidRDefault="00543D26" w:rsidP="00543D26">
      <w:pPr>
        <w:pStyle w:val="KeepWithNext"/>
        <w:rPr>
          <w:rtl/>
          <w:lang w:eastAsia="he-IL"/>
        </w:rPr>
      </w:pPr>
    </w:p>
    <w:p w:rsidR="002D5340" w:rsidRDefault="002D5340" w:rsidP="00200A2F">
      <w:pPr>
        <w:rPr>
          <w:rtl/>
          <w:lang w:eastAsia="he-IL"/>
        </w:rPr>
      </w:pPr>
      <w:r>
        <w:rPr>
          <w:rFonts w:hint="cs"/>
          <w:rtl/>
          <w:lang w:eastAsia="he-IL"/>
        </w:rPr>
        <w:t xml:space="preserve">בוקר טוב לכולם, ברוכים המתכנסים והמתכנסות, אנחנו בדיון ראשון </w:t>
      </w:r>
      <w:bookmarkStart w:id="4" w:name="_ETM_Q1_577000"/>
      <w:bookmarkEnd w:id="4"/>
      <w:r>
        <w:rPr>
          <w:rFonts w:hint="cs"/>
          <w:rtl/>
          <w:lang w:eastAsia="he-IL"/>
        </w:rPr>
        <w:t xml:space="preserve">בהצעת חוק סדר הדין הפלילי (תיקון מס' 91 והוראת </w:t>
      </w:r>
      <w:bookmarkStart w:id="5" w:name="_ETM_Q1_583000"/>
      <w:bookmarkEnd w:id="5"/>
      <w:r>
        <w:rPr>
          <w:rFonts w:hint="cs"/>
          <w:rtl/>
          <w:lang w:eastAsia="he-IL"/>
        </w:rPr>
        <w:t xml:space="preserve">שעה) (בתי משפט קהילתיים) </w:t>
      </w:r>
      <w:r>
        <w:rPr>
          <w:rtl/>
          <w:lang w:eastAsia="he-IL"/>
        </w:rPr>
        <w:t>–</w:t>
      </w:r>
      <w:r>
        <w:rPr>
          <w:rFonts w:hint="cs"/>
          <w:rtl/>
          <w:lang w:eastAsia="he-IL"/>
        </w:rPr>
        <w:t xml:space="preserve"> הצעת חוק ממשלתית, שהונחה </w:t>
      </w:r>
      <w:bookmarkStart w:id="6" w:name="_ETM_Q1_586000"/>
      <w:bookmarkEnd w:id="6"/>
      <w:r>
        <w:rPr>
          <w:rFonts w:hint="cs"/>
          <w:rtl/>
          <w:lang w:eastAsia="he-IL"/>
        </w:rPr>
        <w:t xml:space="preserve">על שולחננו. תודה לכל מי שטרח ובא. מיד נזכיר את </w:t>
      </w:r>
      <w:bookmarkStart w:id="7" w:name="_ETM_Q1_594000"/>
      <w:bookmarkEnd w:id="7"/>
      <w:r>
        <w:rPr>
          <w:rFonts w:hint="cs"/>
          <w:rtl/>
          <w:lang w:eastAsia="he-IL"/>
        </w:rPr>
        <w:t xml:space="preserve">כל מי שיושב סביב לשולחן, כמנהגנו. בוקר טוב לחבר </w:t>
      </w:r>
      <w:bookmarkStart w:id="8" w:name="_ETM_Q1_601000"/>
      <w:bookmarkEnd w:id="8"/>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אחרים בוודאי יצטרפו בקרוב, שר המשפטים יצטרף אלינו </w:t>
      </w:r>
      <w:bookmarkStart w:id="9" w:name="_ETM_Q1_609000"/>
      <w:bookmarkEnd w:id="9"/>
      <w:r>
        <w:rPr>
          <w:rFonts w:hint="cs"/>
          <w:rtl/>
          <w:lang w:eastAsia="he-IL"/>
        </w:rPr>
        <w:t xml:space="preserve">לקראת חלקו האחרון של הדיון, ובוודאי ישמיע גם את קולו </w:t>
      </w:r>
      <w:bookmarkStart w:id="10" w:name="_ETM_Q1_615000"/>
      <w:bookmarkEnd w:id="10"/>
      <w:r>
        <w:rPr>
          <w:rFonts w:hint="cs"/>
          <w:rtl/>
          <w:lang w:eastAsia="he-IL"/>
        </w:rPr>
        <w:t xml:space="preserve">בתמיכה בקידום הצעת החוק. אחרי הצגת המשתתפים, אנחנו </w:t>
      </w:r>
      <w:bookmarkStart w:id="11" w:name="_ETM_Q1_626000"/>
      <w:bookmarkEnd w:id="11"/>
      <w:r>
        <w:rPr>
          <w:rFonts w:hint="cs"/>
          <w:rtl/>
          <w:lang w:eastAsia="he-IL"/>
        </w:rPr>
        <w:t xml:space="preserve">מיד ניגש למלאכה. </w:t>
      </w:r>
    </w:p>
    <w:p w:rsidR="002D5340" w:rsidRDefault="002D5340" w:rsidP="002D5340">
      <w:pPr>
        <w:rPr>
          <w:rtl/>
          <w:lang w:eastAsia="he-IL"/>
        </w:rPr>
      </w:pPr>
    </w:p>
    <w:p w:rsidR="000406D3" w:rsidRDefault="00543D26" w:rsidP="000406D3">
      <w:pPr>
        <w:rPr>
          <w:rtl/>
          <w:lang w:eastAsia="he-IL"/>
        </w:rPr>
      </w:pPr>
      <w:bookmarkStart w:id="12" w:name="_ETM_Q1_627000"/>
      <w:bookmarkEnd w:id="12"/>
      <w:r>
        <w:rPr>
          <w:rFonts w:hint="cs"/>
          <w:rtl/>
          <w:lang w:eastAsia="he-IL"/>
        </w:rPr>
        <w:t>אני מבקש בפת</w:t>
      </w:r>
      <w:r w:rsidR="002D5340">
        <w:rPr>
          <w:rFonts w:hint="cs"/>
          <w:rtl/>
          <w:lang w:eastAsia="he-IL"/>
        </w:rPr>
        <w:t xml:space="preserve">יחת </w:t>
      </w:r>
      <w:r>
        <w:rPr>
          <w:rFonts w:hint="cs"/>
          <w:rtl/>
          <w:lang w:eastAsia="he-IL"/>
        </w:rPr>
        <w:t>הדיון לומר שלוש הערות קצרות</w:t>
      </w:r>
      <w:r w:rsidR="008D6F6C">
        <w:rPr>
          <w:rFonts w:hint="cs"/>
          <w:rtl/>
          <w:lang w:eastAsia="he-IL"/>
        </w:rPr>
        <w:t>:</w:t>
      </w:r>
      <w:r>
        <w:rPr>
          <w:rFonts w:hint="cs"/>
          <w:rtl/>
          <w:lang w:eastAsia="he-IL"/>
        </w:rPr>
        <w:t xml:space="preserve"> ראשית, שלא מן המניין</w:t>
      </w:r>
      <w:r w:rsidR="008D6F6C">
        <w:rPr>
          <w:rFonts w:hint="cs"/>
          <w:rtl/>
          <w:lang w:eastAsia="he-IL"/>
        </w:rPr>
        <w:t>,</w:t>
      </w:r>
      <w:r>
        <w:rPr>
          <w:rFonts w:hint="cs"/>
          <w:rtl/>
          <w:lang w:eastAsia="he-IL"/>
        </w:rPr>
        <w:t xml:space="preserve"> התבשרנו הבוקר על פטירתו </w:t>
      </w:r>
      <w:r w:rsidR="008D6F6C">
        <w:rPr>
          <w:rFonts w:hint="cs"/>
          <w:rtl/>
          <w:lang w:eastAsia="he-IL"/>
        </w:rPr>
        <w:t xml:space="preserve">של אחד מענקי הרוח של החברה </w:t>
      </w:r>
      <w:bookmarkStart w:id="13" w:name="_ETM_Q1_638000"/>
      <w:bookmarkEnd w:id="13"/>
      <w:r w:rsidR="008D6F6C">
        <w:rPr>
          <w:rFonts w:hint="cs"/>
          <w:rtl/>
          <w:lang w:eastAsia="he-IL"/>
        </w:rPr>
        <w:t xml:space="preserve">הישראלית, </w:t>
      </w:r>
      <w:r>
        <w:rPr>
          <w:rFonts w:hint="cs"/>
          <w:rtl/>
          <w:lang w:eastAsia="he-IL"/>
        </w:rPr>
        <w:t>הסופר א.ב</w:t>
      </w:r>
      <w:r w:rsidR="000406D3">
        <w:rPr>
          <w:rFonts w:hint="cs"/>
          <w:rtl/>
          <w:lang w:eastAsia="he-IL"/>
        </w:rPr>
        <w:t>.</w:t>
      </w:r>
      <w:r>
        <w:rPr>
          <w:rFonts w:hint="cs"/>
          <w:rtl/>
          <w:lang w:eastAsia="he-IL"/>
        </w:rPr>
        <w:t xml:space="preserve"> יהושע, שהלך לבית עולמו. </w:t>
      </w:r>
      <w:r w:rsidR="008C204C">
        <w:rPr>
          <w:rFonts w:hint="cs"/>
          <w:rtl/>
          <w:lang w:eastAsia="he-IL"/>
        </w:rPr>
        <w:t>מעטים הם הישראלים, שלא הכירו את כתיבתו. כולנו, אני מניח, או רובנו, למדנו גם את יצירתו בבית הספר. ניתן לומר הרבה דברים</w:t>
      </w:r>
      <w:r w:rsidR="00BF5623">
        <w:rPr>
          <w:rFonts w:hint="cs"/>
          <w:rtl/>
          <w:lang w:eastAsia="he-IL"/>
        </w:rPr>
        <w:t xml:space="preserve"> על</w:t>
      </w:r>
      <w:r w:rsidR="008C204C">
        <w:rPr>
          <w:rFonts w:hint="cs"/>
          <w:rtl/>
          <w:lang w:eastAsia="he-IL"/>
        </w:rPr>
        <w:t xml:space="preserve"> ענק הרוח הזה. אני רק אציין </w:t>
      </w:r>
      <w:r w:rsidR="008C204C">
        <w:rPr>
          <w:rtl/>
          <w:lang w:eastAsia="he-IL"/>
        </w:rPr>
        <w:t>–</w:t>
      </w:r>
      <w:r w:rsidR="008C204C">
        <w:rPr>
          <w:rFonts w:hint="cs"/>
          <w:rtl/>
          <w:lang w:eastAsia="he-IL"/>
        </w:rPr>
        <w:t xml:space="preserve"> ועוד דברים רבים ייאמרו </w:t>
      </w:r>
      <w:r w:rsidR="008C204C">
        <w:rPr>
          <w:rtl/>
          <w:lang w:eastAsia="he-IL"/>
        </w:rPr>
        <w:t>–</w:t>
      </w:r>
      <w:r w:rsidR="008C204C">
        <w:rPr>
          <w:rFonts w:hint="cs"/>
          <w:rtl/>
          <w:lang w:eastAsia="he-IL"/>
        </w:rPr>
        <w:t xml:space="preserve"> </w:t>
      </w:r>
      <w:r w:rsidR="00BF5623">
        <w:rPr>
          <w:rFonts w:hint="cs"/>
          <w:rtl/>
          <w:lang w:eastAsia="he-IL"/>
        </w:rPr>
        <w:t xml:space="preserve">את העובדה </w:t>
      </w:r>
      <w:r w:rsidR="008C204C">
        <w:rPr>
          <w:rFonts w:hint="cs"/>
          <w:rtl/>
          <w:lang w:eastAsia="he-IL"/>
        </w:rPr>
        <w:t xml:space="preserve">שבצד היותו סופר מחונן, האיש מעולם לא הניח ידיו מעיסוק בצורכי ציבור ובהשמעת קול ברור ואמיץ בדבר דמותה הראויה של החברה הישראלית. במובן הזה, הקול שלו </w:t>
      </w:r>
      <w:r w:rsidR="00D649A9">
        <w:rPr>
          <w:rFonts w:hint="cs"/>
          <w:rtl/>
          <w:lang w:eastAsia="he-IL"/>
        </w:rPr>
        <w:t xml:space="preserve">לא </w:t>
      </w:r>
      <w:r w:rsidR="008C204C">
        <w:rPr>
          <w:rFonts w:hint="cs"/>
          <w:rtl/>
          <w:lang w:eastAsia="he-IL"/>
        </w:rPr>
        <w:t xml:space="preserve">היה </w:t>
      </w:r>
      <w:r w:rsidR="00D649A9">
        <w:rPr>
          <w:rFonts w:hint="cs"/>
          <w:rtl/>
          <w:lang w:eastAsia="he-IL"/>
        </w:rPr>
        <w:t xml:space="preserve">רק קול ספרותי, </w:t>
      </w:r>
      <w:bookmarkStart w:id="14" w:name="_ETM_Q1_697000"/>
      <w:bookmarkEnd w:id="14"/>
      <w:r w:rsidR="00D649A9">
        <w:rPr>
          <w:rFonts w:hint="cs"/>
          <w:rtl/>
          <w:lang w:eastAsia="he-IL"/>
        </w:rPr>
        <w:t xml:space="preserve">אלא </w:t>
      </w:r>
      <w:r w:rsidR="008C204C">
        <w:rPr>
          <w:rFonts w:hint="cs"/>
          <w:rtl/>
          <w:lang w:eastAsia="he-IL"/>
        </w:rPr>
        <w:t xml:space="preserve">גם </w:t>
      </w:r>
      <w:r w:rsidR="00D649A9">
        <w:rPr>
          <w:rFonts w:hint="cs"/>
          <w:rtl/>
          <w:lang w:eastAsia="he-IL"/>
        </w:rPr>
        <w:t xml:space="preserve">היה </w:t>
      </w:r>
      <w:r w:rsidR="008C204C">
        <w:rPr>
          <w:rFonts w:hint="cs"/>
          <w:rtl/>
          <w:lang w:eastAsia="he-IL"/>
        </w:rPr>
        <w:t xml:space="preserve">קול נבואי. אני חייב לומר, שלצערי, לצער רבים, חלק מנבואותיו הפחות אופטימיות הלכו והתגשמו, אבל האיש מעולם </w:t>
      </w:r>
      <w:r w:rsidR="008C204C">
        <w:rPr>
          <w:rtl/>
          <w:lang w:eastAsia="he-IL"/>
        </w:rPr>
        <w:t>–</w:t>
      </w:r>
      <w:r w:rsidR="008C204C">
        <w:rPr>
          <w:rFonts w:hint="cs"/>
          <w:rtl/>
          <w:lang w:eastAsia="he-IL"/>
        </w:rPr>
        <w:t xml:space="preserve"> לרבות בראיונות האחרונים שלו, </w:t>
      </w:r>
      <w:r w:rsidR="00570D42">
        <w:rPr>
          <w:rFonts w:hint="cs"/>
          <w:rtl/>
          <w:lang w:eastAsia="he-IL"/>
        </w:rPr>
        <w:t>כ</w:t>
      </w:r>
      <w:r w:rsidR="008C204C">
        <w:rPr>
          <w:rFonts w:hint="cs"/>
          <w:rtl/>
          <w:lang w:eastAsia="he-IL"/>
        </w:rPr>
        <w:t xml:space="preserve">שדבר מחלתו כבר היה ידוע </w:t>
      </w:r>
      <w:r w:rsidR="008C204C">
        <w:rPr>
          <w:rtl/>
          <w:lang w:eastAsia="he-IL"/>
        </w:rPr>
        <w:t>–</w:t>
      </w:r>
      <w:r w:rsidR="008C204C">
        <w:rPr>
          <w:rFonts w:hint="cs"/>
          <w:rtl/>
          <w:lang w:eastAsia="he-IL"/>
        </w:rPr>
        <w:t xml:space="preserve"> לא איבד תקווה ביחס לכוח הפנימי שיש בתוך החברה הישראלית והיכולת שלה גם לתקן משגי עבר וגם לפסוע בנתיבים חדשים. יהי זכרו ברוך ומורשתו נצורה.</w:t>
      </w:r>
      <w:r w:rsidR="000406D3">
        <w:rPr>
          <w:rFonts w:hint="cs"/>
          <w:rtl/>
          <w:lang w:eastAsia="he-IL"/>
        </w:rPr>
        <w:t xml:space="preserve"> א.ב. יהושע נפטר </w:t>
      </w:r>
      <w:r w:rsidR="000406D3">
        <w:rPr>
          <w:rtl/>
          <w:lang w:eastAsia="he-IL"/>
        </w:rPr>
        <w:t>–</w:t>
      </w:r>
      <w:r w:rsidR="000406D3">
        <w:rPr>
          <w:rFonts w:hint="cs"/>
          <w:rtl/>
          <w:lang w:eastAsia="he-IL"/>
        </w:rPr>
        <w:t xml:space="preserve"> אנחנו אומרים </w:t>
      </w:r>
      <w:bookmarkStart w:id="15" w:name="_ETM_Q1_748000"/>
      <w:bookmarkEnd w:id="15"/>
      <w:r w:rsidR="000406D3">
        <w:rPr>
          <w:rFonts w:hint="cs"/>
          <w:rtl/>
          <w:lang w:eastAsia="he-IL"/>
        </w:rPr>
        <w:t xml:space="preserve">את הדברים לזכרו. </w:t>
      </w:r>
      <w:r w:rsidR="008C204C">
        <w:rPr>
          <w:rFonts w:hint="cs"/>
          <w:rtl/>
          <w:lang w:eastAsia="he-IL"/>
        </w:rPr>
        <w:t xml:space="preserve"> </w:t>
      </w:r>
      <w:bookmarkStart w:id="16" w:name="_ETM_Q1_747000"/>
      <w:bookmarkEnd w:id="16"/>
      <w:r w:rsidR="000406D3">
        <w:rPr>
          <w:rFonts w:hint="cs"/>
          <w:rtl/>
          <w:lang w:eastAsia="he-IL"/>
        </w:rPr>
        <w:t xml:space="preserve">תודה לחבר הכנסת בגין ולחבר הכנסת סעדי שהצטרפו אלינו. </w:t>
      </w:r>
    </w:p>
    <w:p w:rsidR="000406D3" w:rsidRDefault="000406D3" w:rsidP="000406D3">
      <w:pPr>
        <w:rPr>
          <w:rtl/>
          <w:lang w:eastAsia="he-IL"/>
        </w:rPr>
      </w:pPr>
    </w:p>
    <w:p w:rsidR="000406D3" w:rsidRDefault="000406D3" w:rsidP="000406D3">
      <w:pPr>
        <w:rPr>
          <w:rtl/>
          <w:lang w:eastAsia="he-IL"/>
        </w:rPr>
      </w:pPr>
      <w:bookmarkStart w:id="17" w:name="_ETM_Q1_753000"/>
      <w:bookmarkEnd w:id="17"/>
      <w:r>
        <w:rPr>
          <w:rFonts w:hint="cs"/>
          <w:rtl/>
          <w:lang w:eastAsia="he-IL"/>
        </w:rPr>
        <w:t xml:space="preserve">ההערה השנייה והשלישית נוגעות לעניינו של החוק. </w:t>
      </w:r>
      <w:bookmarkStart w:id="18" w:name="_ETM_Q1_762000"/>
      <w:bookmarkEnd w:id="18"/>
    </w:p>
    <w:p w:rsidR="000406D3" w:rsidRDefault="000406D3" w:rsidP="000406D3">
      <w:pPr>
        <w:rPr>
          <w:rtl/>
          <w:lang w:eastAsia="he-IL"/>
        </w:rPr>
      </w:pPr>
      <w:bookmarkStart w:id="19" w:name="_ETM_Q1_764000"/>
      <w:bookmarkEnd w:id="19"/>
    </w:p>
    <w:p w:rsidR="0087107C" w:rsidRDefault="0087107C" w:rsidP="0087107C">
      <w:pPr>
        <w:pStyle w:val="a4"/>
        <w:keepNext/>
        <w:rPr>
          <w:rtl/>
        </w:rPr>
      </w:pPr>
      <w:bookmarkStart w:id="20" w:name="ET_speaker_5292_4"/>
      <w:r w:rsidRPr="0087107C">
        <w:rPr>
          <w:rStyle w:val="TagStyle"/>
          <w:rtl/>
        </w:rPr>
        <w:t xml:space="preserve"> &lt;&lt; דובר &gt;&gt; </w:t>
      </w:r>
      <w:r>
        <w:rPr>
          <w:rtl/>
        </w:rPr>
        <w:t>אוסאמה סעדי (הרשימה המשותפת):</w:t>
      </w:r>
      <w:r w:rsidRPr="0087107C">
        <w:rPr>
          <w:rStyle w:val="TagStyle"/>
          <w:rtl/>
        </w:rPr>
        <w:t xml:space="preserve"> &lt;&lt; דובר &gt;&gt;</w:t>
      </w:r>
      <w:r>
        <w:rPr>
          <w:rtl/>
        </w:rPr>
        <w:t xml:space="preserve">   </w:t>
      </w:r>
      <w:bookmarkEnd w:id="20"/>
    </w:p>
    <w:p w:rsidR="0087107C" w:rsidRDefault="0087107C" w:rsidP="0087107C">
      <w:pPr>
        <w:pStyle w:val="KeepWithNext"/>
        <w:rPr>
          <w:rtl/>
          <w:lang w:eastAsia="he-IL"/>
        </w:rPr>
      </w:pPr>
    </w:p>
    <w:p w:rsidR="0087107C" w:rsidRDefault="000406D3" w:rsidP="0087107C">
      <w:pPr>
        <w:rPr>
          <w:rtl/>
          <w:lang w:eastAsia="he-IL"/>
        </w:rPr>
      </w:pPr>
      <w:r>
        <w:rPr>
          <w:rFonts w:hint="cs"/>
          <w:rtl/>
          <w:lang w:eastAsia="he-IL"/>
        </w:rPr>
        <w:t>אולי לפני החוק?</w:t>
      </w:r>
    </w:p>
    <w:p w:rsidR="000406D3" w:rsidRDefault="000406D3" w:rsidP="0087107C">
      <w:pPr>
        <w:rPr>
          <w:rtl/>
          <w:lang w:eastAsia="he-IL"/>
        </w:rPr>
      </w:pPr>
      <w:bookmarkStart w:id="21" w:name="_ETM_Q1_737000"/>
      <w:bookmarkEnd w:id="21"/>
    </w:p>
    <w:p w:rsidR="0087107C" w:rsidRDefault="0087107C" w:rsidP="0087107C">
      <w:pPr>
        <w:pStyle w:val="af6"/>
        <w:keepNext/>
        <w:rPr>
          <w:rtl/>
        </w:rPr>
      </w:pPr>
      <w:bookmarkStart w:id="22" w:name="ET_yor_6156_5"/>
      <w:r w:rsidRPr="0087107C">
        <w:rPr>
          <w:rStyle w:val="TagStyle"/>
          <w:rtl/>
        </w:rPr>
        <w:t xml:space="preserve"> &lt;&lt; יור &gt;&gt; </w:t>
      </w:r>
      <w:r>
        <w:rPr>
          <w:rtl/>
        </w:rPr>
        <w:t>היו"ר גלעד קריב:</w:t>
      </w:r>
      <w:r w:rsidRPr="0087107C">
        <w:rPr>
          <w:rStyle w:val="TagStyle"/>
          <w:rtl/>
        </w:rPr>
        <w:t xml:space="preserve"> &lt;&lt; יור &gt;&gt;</w:t>
      </w:r>
      <w:r>
        <w:rPr>
          <w:rtl/>
        </w:rPr>
        <w:t xml:space="preserve">   </w:t>
      </w:r>
      <w:bookmarkEnd w:id="22"/>
    </w:p>
    <w:p w:rsidR="0087107C" w:rsidRDefault="0087107C" w:rsidP="0087107C">
      <w:pPr>
        <w:pStyle w:val="KeepWithNext"/>
        <w:rPr>
          <w:rtl/>
          <w:lang w:eastAsia="he-IL"/>
        </w:rPr>
      </w:pPr>
    </w:p>
    <w:p w:rsidR="000406D3" w:rsidRDefault="000406D3" w:rsidP="000E2CDC">
      <w:pPr>
        <w:rPr>
          <w:rtl/>
          <w:lang w:eastAsia="he-IL"/>
        </w:rPr>
      </w:pPr>
      <w:r>
        <w:rPr>
          <w:rFonts w:hint="cs"/>
          <w:rtl/>
          <w:lang w:eastAsia="he-IL"/>
        </w:rPr>
        <w:t xml:space="preserve">אם אפשר, אני אומר עוד שתי הערות. </w:t>
      </w:r>
    </w:p>
    <w:p w:rsidR="000406D3" w:rsidRDefault="000406D3" w:rsidP="000E2CDC">
      <w:pPr>
        <w:rPr>
          <w:rtl/>
          <w:lang w:eastAsia="he-IL"/>
        </w:rPr>
      </w:pPr>
      <w:bookmarkStart w:id="23" w:name="_ETM_Q1_771000"/>
      <w:bookmarkEnd w:id="23"/>
    </w:p>
    <w:p w:rsidR="000406D3" w:rsidRDefault="000406D3" w:rsidP="000406D3">
      <w:pPr>
        <w:pStyle w:val="a4"/>
        <w:keepNext/>
        <w:rPr>
          <w:rtl/>
        </w:rPr>
      </w:pPr>
      <w:bookmarkStart w:id="24" w:name="ET_speaker_5292_239"/>
      <w:r w:rsidRPr="000406D3">
        <w:rPr>
          <w:rStyle w:val="TagStyle"/>
          <w:rtl/>
        </w:rPr>
        <w:t xml:space="preserve"> &lt;&lt; דובר &gt;&gt; </w:t>
      </w:r>
      <w:r>
        <w:rPr>
          <w:rtl/>
        </w:rPr>
        <w:t>אוסאמה סעדי (הרשימה המשותפת):</w:t>
      </w:r>
      <w:r w:rsidRPr="000406D3">
        <w:rPr>
          <w:rStyle w:val="TagStyle"/>
          <w:rtl/>
        </w:rPr>
        <w:t xml:space="preserve"> &lt;&lt; דובר &gt;&gt;</w:t>
      </w:r>
      <w:r>
        <w:rPr>
          <w:rtl/>
        </w:rPr>
        <w:t xml:space="preserve">   </w:t>
      </w:r>
      <w:bookmarkEnd w:id="24"/>
    </w:p>
    <w:p w:rsidR="000406D3" w:rsidRDefault="000406D3" w:rsidP="000406D3">
      <w:pPr>
        <w:pStyle w:val="KeepWithNext"/>
        <w:rPr>
          <w:rtl/>
          <w:lang w:eastAsia="he-IL"/>
        </w:rPr>
      </w:pPr>
    </w:p>
    <w:p w:rsidR="000406D3" w:rsidRDefault="000406D3" w:rsidP="000406D3">
      <w:pPr>
        <w:rPr>
          <w:rtl/>
          <w:lang w:eastAsia="he-IL"/>
        </w:rPr>
      </w:pPr>
      <w:bookmarkStart w:id="25" w:name="_ETM_Q1_768000"/>
      <w:bookmarkEnd w:id="25"/>
      <w:r>
        <w:rPr>
          <w:rFonts w:hint="cs"/>
          <w:rtl/>
          <w:lang w:eastAsia="he-IL"/>
        </w:rPr>
        <w:t xml:space="preserve">אנחנו כבר נכנסים לחוק והולכים לדבר על עניינים </w:t>
      </w:r>
      <w:bookmarkStart w:id="26" w:name="_ETM_Q1_770000"/>
      <w:bookmarkEnd w:id="26"/>
      <w:r>
        <w:rPr>
          <w:rFonts w:hint="cs"/>
          <w:rtl/>
          <w:lang w:eastAsia="he-IL"/>
        </w:rPr>
        <w:t xml:space="preserve">דיומא. </w:t>
      </w:r>
    </w:p>
    <w:p w:rsidR="000406D3" w:rsidRDefault="000406D3" w:rsidP="000406D3">
      <w:pPr>
        <w:rPr>
          <w:rtl/>
          <w:lang w:eastAsia="he-IL"/>
        </w:rPr>
      </w:pPr>
      <w:bookmarkStart w:id="27" w:name="_ETM_Q1_772000"/>
      <w:bookmarkEnd w:id="27"/>
    </w:p>
    <w:p w:rsidR="000406D3" w:rsidRDefault="000406D3" w:rsidP="000406D3">
      <w:pPr>
        <w:pStyle w:val="af6"/>
        <w:keepNext/>
        <w:rPr>
          <w:rtl/>
        </w:rPr>
      </w:pPr>
      <w:bookmarkStart w:id="28" w:name="ET_yor_6156_240"/>
      <w:r w:rsidRPr="000406D3">
        <w:rPr>
          <w:rStyle w:val="TagStyle"/>
          <w:rtl/>
        </w:rPr>
        <w:t xml:space="preserve"> &lt;&lt; יור &gt;&gt; </w:t>
      </w:r>
      <w:r>
        <w:rPr>
          <w:rtl/>
        </w:rPr>
        <w:t>היו"ר גלעד קריב:</w:t>
      </w:r>
      <w:r w:rsidRPr="000406D3">
        <w:rPr>
          <w:rStyle w:val="TagStyle"/>
          <w:rtl/>
        </w:rPr>
        <w:t xml:space="preserve"> &lt;&lt; יור &gt;&gt;</w:t>
      </w:r>
      <w:r>
        <w:rPr>
          <w:rtl/>
        </w:rPr>
        <w:t xml:space="preserve">   </w:t>
      </w:r>
      <w:bookmarkEnd w:id="28"/>
    </w:p>
    <w:p w:rsidR="000406D3" w:rsidRDefault="000406D3" w:rsidP="000406D3">
      <w:pPr>
        <w:pStyle w:val="KeepWithNext"/>
        <w:rPr>
          <w:rtl/>
          <w:lang w:eastAsia="he-IL"/>
        </w:rPr>
      </w:pPr>
    </w:p>
    <w:p w:rsidR="000406D3" w:rsidRDefault="000406D3" w:rsidP="00200A2F">
      <w:pPr>
        <w:rPr>
          <w:rtl/>
          <w:lang w:eastAsia="he-IL"/>
        </w:rPr>
      </w:pPr>
      <w:bookmarkStart w:id="29" w:name="_ETM_Q1_774000"/>
      <w:bookmarkEnd w:id="29"/>
      <w:r>
        <w:rPr>
          <w:rFonts w:hint="cs"/>
          <w:rtl/>
          <w:lang w:eastAsia="he-IL"/>
        </w:rPr>
        <w:t xml:space="preserve">אני אתן לכבודו לדבר על דברים דיומא כמנהגנו. </w:t>
      </w:r>
      <w:bookmarkStart w:id="30" w:name="_ETM_Q1_780000"/>
      <w:bookmarkEnd w:id="30"/>
    </w:p>
    <w:p w:rsidR="000406D3" w:rsidRDefault="000406D3" w:rsidP="000406D3">
      <w:pPr>
        <w:rPr>
          <w:rtl/>
          <w:lang w:eastAsia="he-IL"/>
        </w:rPr>
      </w:pPr>
    </w:p>
    <w:p w:rsidR="000406D3" w:rsidRDefault="000406D3" w:rsidP="000406D3">
      <w:pPr>
        <w:pStyle w:val="-"/>
        <w:keepNext/>
        <w:rPr>
          <w:rtl/>
        </w:rPr>
      </w:pPr>
      <w:bookmarkStart w:id="31" w:name="ET_speakercontinue_5292_241"/>
      <w:r w:rsidRPr="000406D3">
        <w:rPr>
          <w:rStyle w:val="TagStyle"/>
          <w:rtl/>
        </w:rPr>
        <w:t xml:space="preserve"> &lt;&lt; דובר_המשך &gt;&gt; </w:t>
      </w:r>
      <w:r>
        <w:rPr>
          <w:rtl/>
        </w:rPr>
        <w:t>אוסאמה סעדי (הרשימה המשותפת):</w:t>
      </w:r>
      <w:r w:rsidRPr="000406D3">
        <w:rPr>
          <w:rStyle w:val="TagStyle"/>
          <w:rtl/>
        </w:rPr>
        <w:t xml:space="preserve"> &lt;&lt; דובר_המשך &gt;&gt;</w:t>
      </w:r>
      <w:r>
        <w:rPr>
          <w:rtl/>
        </w:rPr>
        <w:t xml:space="preserve">   </w:t>
      </w:r>
      <w:bookmarkEnd w:id="31"/>
    </w:p>
    <w:p w:rsidR="000406D3" w:rsidRDefault="000406D3" w:rsidP="000406D3">
      <w:pPr>
        <w:pStyle w:val="KeepWithNext"/>
        <w:rPr>
          <w:rtl/>
          <w:lang w:eastAsia="he-IL"/>
        </w:rPr>
      </w:pPr>
    </w:p>
    <w:p w:rsidR="000406D3" w:rsidRDefault="000406D3" w:rsidP="000406D3">
      <w:pPr>
        <w:rPr>
          <w:rtl/>
          <w:lang w:eastAsia="he-IL"/>
        </w:rPr>
      </w:pPr>
      <w:bookmarkStart w:id="32" w:name="_ETM_Q1_776000"/>
      <w:bookmarkEnd w:id="32"/>
      <w:r>
        <w:rPr>
          <w:rFonts w:hint="cs"/>
          <w:rtl/>
          <w:lang w:eastAsia="he-IL"/>
        </w:rPr>
        <w:t xml:space="preserve">כי התחלת </w:t>
      </w:r>
      <w:proofErr w:type="spellStart"/>
      <w:r>
        <w:rPr>
          <w:rFonts w:hint="cs"/>
          <w:rtl/>
          <w:lang w:eastAsia="he-IL"/>
        </w:rPr>
        <w:t>בא.ב</w:t>
      </w:r>
      <w:proofErr w:type="spellEnd"/>
      <w:r>
        <w:rPr>
          <w:rFonts w:hint="cs"/>
          <w:rtl/>
          <w:lang w:eastAsia="he-IL"/>
        </w:rPr>
        <w:t xml:space="preserve">. יהושע. </w:t>
      </w:r>
    </w:p>
    <w:p w:rsidR="000406D3" w:rsidRDefault="000406D3" w:rsidP="000406D3">
      <w:pPr>
        <w:rPr>
          <w:rtl/>
          <w:lang w:eastAsia="he-IL"/>
        </w:rPr>
      </w:pPr>
      <w:bookmarkStart w:id="33" w:name="_ETM_Q1_782000"/>
      <w:bookmarkEnd w:id="33"/>
    </w:p>
    <w:p w:rsidR="000406D3" w:rsidRDefault="000406D3" w:rsidP="000406D3">
      <w:pPr>
        <w:pStyle w:val="af6"/>
        <w:keepNext/>
        <w:rPr>
          <w:rtl/>
        </w:rPr>
      </w:pPr>
      <w:bookmarkStart w:id="34" w:name="ET_yor_6156_242"/>
      <w:r w:rsidRPr="000406D3">
        <w:rPr>
          <w:rStyle w:val="TagStyle"/>
          <w:rtl/>
        </w:rPr>
        <w:t xml:space="preserve"> &lt;&lt; יור &gt;&gt; </w:t>
      </w:r>
      <w:r>
        <w:rPr>
          <w:rtl/>
        </w:rPr>
        <w:t>היו"ר גלעד קריב:</w:t>
      </w:r>
      <w:r w:rsidRPr="000406D3">
        <w:rPr>
          <w:rStyle w:val="TagStyle"/>
          <w:rtl/>
        </w:rPr>
        <w:t xml:space="preserve"> &lt;&lt; יור &gt;&gt;</w:t>
      </w:r>
      <w:r>
        <w:rPr>
          <w:rtl/>
        </w:rPr>
        <w:t xml:space="preserve">   </w:t>
      </w:r>
      <w:bookmarkEnd w:id="34"/>
    </w:p>
    <w:p w:rsidR="000406D3" w:rsidRDefault="000406D3" w:rsidP="000406D3">
      <w:pPr>
        <w:pStyle w:val="KeepWithNext"/>
        <w:rPr>
          <w:rtl/>
          <w:lang w:eastAsia="he-IL"/>
        </w:rPr>
      </w:pPr>
    </w:p>
    <w:p w:rsidR="000406D3" w:rsidRDefault="000406D3" w:rsidP="00200A2F">
      <w:pPr>
        <w:rPr>
          <w:rtl/>
          <w:lang w:eastAsia="he-IL"/>
        </w:rPr>
      </w:pPr>
      <w:bookmarkStart w:id="35" w:name="_ETM_Q1_783000"/>
      <w:bookmarkEnd w:id="35"/>
      <w:r>
        <w:rPr>
          <w:rFonts w:hint="cs"/>
          <w:rtl/>
          <w:lang w:eastAsia="he-IL"/>
        </w:rPr>
        <w:t>זה לצערנו עניינ</w:t>
      </w:r>
      <w:r w:rsidR="00200A2F">
        <w:rPr>
          <w:rFonts w:hint="cs"/>
          <w:rtl/>
          <w:lang w:eastAsia="he-IL"/>
        </w:rPr>
        <w:t>י</w:t>
      </w:r>
      <w:r>
        <w:rPr>
          <w:rFonts w:hint="cs"/>
          <w:rtl/>
          <w:lang w:eastAsia="he-IL"/>
        </w:rPr>
        <w:t xml:space="preserve"> דיומא. </w:t>
      </w:r>
    </w:p>
    <w:p w:rsidR="000406D3" w:rsidRDefault="000406D3" w:rsidP="000406D3">
      <w:pPr>
        <w:rPr>
          <w:rtl/>
          <w:lang w:eastAsia="he-IL"/>
        </w:rPr>
      </w:pPr>
    </w:p>
    <w:p w:rsidR="000406D3" w:rsidRDefault="000406D3" w:rsidP="000406D3">
      <w:pPr>
        <w:pStyle w:val="-"/>
        <w:keepNext/>
        <w:rPr>
          <w:rtl/>
        </w:rPr>
      </w:pPr>
      <w:bookmarkStart w:id="36" w:name="ET_speakercontinue_5292_243"/>
      <w:r w:rsidRPr="000406D3">
        <w:rPr>
          <w:rStyle w:val="TagStyle"/>
          <w:rtl/>
        </w:rPr>
        <w:t xml:space="preserve"> &lt;&lt; דובר_המשך &gt;&gt; </w:t>
      </w:r>
      <w:r>
        <w:rPr>
          <w:rtl/>
        </w:rPr>
        <w:t>אוסאמה סעדי (הרשימה המשותפת):</w:t>
      </w:r>
      <w:r w:rsidRPr="000406D3">
        <w:rPr>
          <w:rStyle w:val="TagStyle"/>
          <w:rtl/>
        </w:rPr>
        <w:t xml:space="preserve"> &lt;&lt; דובר_המשך &gt;&gt;</w:t>
      </w:r>
      <w:r>
        <w:rPr>
          <w:rtl/>
        </w:rPr>
        <w:t xml:space="preserve">   </w:t>
      </w:r>
      <w:bookmarkEnd w:id="36"/>
    </w:p>
    <w:p w:rsidR="000406D3" w:rsidRDefault="000406D3" w:rsidP="000406D3">
      <w:pPr>
        <w:pStyle w:val="KeepWithNext"/>
        <w:rPr>
          <w:rtl/>
          <w:lang w:eastAsia="he-IL"/>
        </w:rPr>
      </w:pPr>
    </w:p>
    <w:p w:rsidR="000406D3" w:rsidRDefault="000406D3" w:rsidP="000406D3">
      <w:pPr>
        <w:rPr>
          <w:rtl/>
          <w:lang w:eastAsia="he-IL"/>
        </w:rPr>
      </w:pPr>
      <w:bookmarkStart w:id="37" w:name="_ETM_Q1_785000"/>
      <w:bookmarkEnd w:id="37"/>
      <w:proofErr w:type="spellStart"/>
      <w:r>
        <w:rPr>
          <w:rFonts w:hint="cs"/>
          <w:rtl/>
          <w:lang w:eastAsia="he-IL"/>
        </w:rPr>
        <w:t>סיומא</w:t>
      </w:r>
      <w:proofErr w:type="spellEnd"/>
      <w:r>
        <w:rPr>
          <w:rFonts w:hint="cs"/>
          <w:rtl/>
          <w:lang w:eastAsia="he-IL"/>
        </w:rPr>
        <w:t xml:space="preserve">, </w:t>
      </w:r>
      <w:bookmarkStart w:id="38" w:name="_ETM_Q1_787000"/>
      <w:bookmarkEnd w:id="38"/>
      <w:r>
        <w:rPr>
          <w:rFonts w:hint="cs"/>
          <w:rtl/>
          <w:lang w:eastAsia="he-IL"/>
        </w:rPr>
        <w:t>לא דיומא...</w:t>
      </w:r>
    </w:p>
    <w:p w:rsidR="000406D3" w:rsidRDefault="000406D3" w:rsidP="000406D3">
      <w:pPr>
        <w:rPr>
          <w:rtl/>
          <w:lang w:eastAsia="he-IL"/>
        </w:rPr>
      </w:pPr>
      <w:bookmarkStart w:id="39" w:name="_ETM_Q1_789000"/>
      <w:bookmarkEnd w:id="39"/>
    </w:p>
    <w:p w:rsidR="000406D3" w:rsidRDefault="000406D3" w:rsidP="000406D3">
      <w:pPr>
        <w:pStyle w:val="af6"/>
        <w:keepNext/>
        <w:rPr>
          <w:rtl/>
        </w:rPr>
      </w:pPr>
      <w:bookmarkStart w:id="40" w:name="ET_yor_6156_244"/>
      <w:r w:rsidRPr="000406D3">
        <w:rPr>
          <w:rStyle w:val="TagStyle"/>
          <w:rtl/>
        </w:rPr>
        <w:t xml:space="preserve"> &lt;&lt; יור &gt;&gt; </w:t>
      </w:r>
      <w:r>
        <w:rPr>
          <w:rtl/>
        </w:rPr>
        <w:t>היו"ר גלעד קריב:</w:t>
      </w:r>
      <w:r w:rsidRPr="000406D3">
        <w:rPr>
          <w:rStyle w:val="TagStyle"/>
          <w:rtl/>
        </w:rPr>
        <w:t xml:space="preserve"> &lt;&lt; יור &gt;&gt;</w:t>
      </w:r>
      <w:r>
        <w:rPr>
          <w:rtl/>
        </w:rPr>
        <w:t xml:space="preserve">   </w:t>
      </w:r>
      <w:bookmarkEnd w:id="40"/>
    </w:p>
    <w:p w:rsidR="000406D3" w:rsidRDefault="000406D3" w:rsidP="000406D3">
      <w:pPr>
        <w:pStyle w:val="KeepWithNext"/>
        <w:rPr>
          <w:rtl/>
          <w:lang w:eastAsia="he-IL"/>
        </w:rPr>
      </w:pPr>
    </w:p>
    <w:p w:rsidR="008721A4" w:rsidRDefault="0087107C" w:rsidP="008721A4">
      <w:pPr>
        <w:rPr>
          <w:rtl/>
          <w:lang w:eastAsia="he-IL"/>
        </w:rPr>
      </w:pPr>
      <w:bookmarkStart w:id="41" w:name="_ETM_Q1_790000"/>
      <w:bookmarkEnd w:id="41"/>
      <w:r>
        <w:rPr>
          <w:rFonts w:hint="cs"/>
          <w:rtl/>
          <w:lang w:eastAsia="he-IL"/>
        </w:rPr>
        <w:t xml:space="preserve">אנחנו מתחילים היום לדון בחוק, ואנחנו בהחלט </w:t>
      </w:r>
      <w:r w:rsidR="00CC586D">
        <w:rPr>
          <w:rFonts w:hint="cs"/>
          <w:rtl/>
          <w:lang w:eastAsia="he-IL"/>
        </w:rPr>
        <w:t xml:space="preserve">ערים גם למציאות הפוליטית בבית הזה. החוק הזה בעינינו </w:t>
      </w:r>
      <w:r w:rsidR="00AB0276">
        <w:rPr>
          <w:rFonts w:hint="cs"/>
          <w:rtl/>
          <w:lang w:eastAsia="he-IL"/>
        </w:rPr>
        <w:t xml:space="preserve">הוא </w:t>
      </w:r>
      <w:r w:rsidR="00CC586D">
        <w:rPr>
          <w:rFonts w:hint="cs"/>
          <w:rtl/>
          <w:lang w:eastAsia="he-IL"/>
        </w:rPr>
        <w:t xml:space="preserve">חוק חשוב מאוד. הוא חוק שמגיע לכאן מתוך </w:t>
      </w:r>
      <w:r w:rsidR="00CC586D">
        <w:rPr>
          <w:rtl/>
          <w:lang w:eastAsia="he-IL"/>
        </w:rPr>
        <w:t>–</w:t>
      </w:r>
      <w:r w:rsidR="00CC586D">
        <w:rPr>
          <w:rFonts w:hint="cs"/>
          <w:rtl/>
          <w:lang w:eastAsia="he-IL"/>
        </w:rPr>
        <w:t xml:space="preserve"> או אחרי </w:t>
      </w:r>
      <w:r w:rsidR="00CC586D">
        <w:rPr>
          <w:rtl/>
          <w:lang w:eastAsia="he-IL"/>
        </w:rPr>
        <w:t>–</w:t>
      </w:r>
      <w:r w:rsidR="00CC586D">
        <w:rPr>
          <w:rFonts w:hint="cs"/>
          <w:rtl/>
          <w:lang w:eastAsia="he-IL"/>
        </w:rPr>
        <w:t xml:space="preserve"> עבודה מאומצת מצד כל </w:t>
      </w:r>
      <w:r w:rsidR="00CC586D">
        <w:rPr>
          <w:rFonts w:hint="cs"/>
          <w:rtl/>
          <w:lang w:eastAsia="he-IL"/>
        </w:rPr>
        <w:lastRenderedPageBreak/>
        <w:t xml:space="preserve">הגורמים המעורבים בדבר, אם ברשות המבצעת </w:t>
      </w:r>
      <w:r w:rsidR="008721A4">
        <w:rPr>
          <w:rFonts w:hint="cs"/>
          <w:rtl/>
          <w:lang w:eastAsia="he-IL"/>
        </w:rPr>
        <w:t xml:space="preserve">ואם </w:t>
      </w:r>
      <w:r w:rsidR="00CC586D">
        <w:rPr>
          <w:rFonts w:hint="cs"/>
          <w:rtl/>
          <w:lang w:eastAsia="he-IL"/>
        </w:rPr>
        <w:t xml:space="preserve">ברשות השופטת, ודומני שאין מחלוקת על </w:t>
      </w:r>
      <w:r w:rsidR="008721A4">
        <w:rPr>
          <w:rFonts w:hint="cs"/>
          <w:rtl/>
          <w:lang w:eastAsia="he-IL"/>
        </w:rPr>
        <w:t xml:space="preserve">חשיבות עיגונו של </w:t>
      </w:r>
      <w:r w:rsidR="00CC586D">
        <w:rPr>
          <w:rFonts w:hint="cs"/>
          <w:rtl/>
          <w:lang w:eastAsia="he-IL"/>
        </w:rPr>
        <w:t xml:space="preserve">הפיילוט החשוב במסגרת החוק. </w:t>
      </w:r>
    </w:p>
    <w:p w:rsidR="008721A4" w:rsidRDefault="008721A4" w:rsidP="008721A4">
      <w:pPr>
        <w:rPr>
          <w:rtl/>
          <w:lang w:eastAsia="he-IL"/>
        </w:rPr>
      </w:pPr>
    </w:p>
    <w:p w:rsidR="007479DF" w:rsidRDefault="00CC586D" w:rsidP="007479DF">
      <w:pPr>
        <w:rPr>
          <w:rtl/>
          <w:lang w:eastAsia="he-IL"/>
        </w:rPr>
      </w:pPr>
      <w:bookmarkStart w:id="42" w:name="_ETM_Q1_834000"/>
      <w:bookmarkEnd w:id="42"/>
      <w:r>
        <w:rPr>
          <w:rFonts w:hint="cs"/>
          <w:rtl/>
          <w:lang w:eastAsia="he-IL"/>
        </w:rPr>
        <w:t xml:space="preserve">אנחנו נקיים </w:t>
      </w:r>
      <w:r w:rsidR="000E2CDC">
        <w:rPr>
          <w:rFonts w:hint="cs"/>
          <w:rtl/>
          <w:lang w:eastAsia="he-IL"/>
        </w:rPr>
        <w:t xml:space="preserve">דיון רציני, כפי שאנחנו עושים תמיד בחדר הוועדה הזו, אבל גם לנגד עינינו הצורך לקדם את הדיון הזה, ולא להשתהות בו. זה יחייב את כולנו לעבודה מאומצת. כפי שראיתם בעקבות פניית גורמים שונים, גם בהנהלת בתי המשפט וגם במשרד המשפטים, אנחנו הקדמנו את הדיון בהצעת החוק הזו. כבר עתה קבועים שלושה דיונים בלוח הזמנים של הוועדה, אחד אחרי השני מדי שבוע, כדי להשלים את מלאכת החקיקה, אבל זה מחייב את כולנו </w:t>
      </w:r>
      <w:r w:rsidR="00C331EE">
        <w:rPr>
          <w:rFonts w:hint="cs"/>
          <w:rtl/>
          <w:lang w:eastAsia="he-IL"/>
        </w:rPr>
        <w:t xml:space="preserve">בין דיון אחד למשנהו </w:t>
      </w:r>
      <w:bookmarkStart w:id="43" w:name="_ETM_Q1_877000"/>
      <w:bookmarkEnd w:id="43"/>
      <w:r w:rsidR="000E2CDC">
        <w:rPr>
          <w:rFonts w:hint="cs"/>
          <w:rtl/>
          <w:lang w:eastAsia="he-IL"/>
        </w:rPr>
        <w:t xml:space="preserve">להתגייס לטובת הצעת החוק הזו ולהביא אותה לקו הגמר, גם מתוך תשומת לב </w:t>
      </w:r>
      <w:r w:rsidR="00E00636">
        <w:rPr>
          <w:rFonts w:hint="cs"/>
          <w:rtl/>
          <w:lang w:eastAsia="he-IL"/>
        </w:rPr>
        <w:t xml:space="preserve">לעובדה </w:t>
      </w:r>
      <w:r w:rsidR="000E2CDC">
        <w:rPr>
          <w:rFonts w:hint="cs"/>
          <w:rtl/>
          <w:lang w:eastAsia="he-IL"/>
        </w:rPr>
        <w:t>שמדובר בהוראת שעה. מלכתחילה ברור שיש פה מהלך ש</w:t>
      </w:r>
      <w:r w:rsidR="007479DF">
        <w:rPr>
          <w:rFonts w:hint="cs"/>
          <w:rtl/>
          <w:lang w:eastAsia="he-IL"/>
        </w:rPr>
        <w:t>ב</w:t>
      </w:r>
      <w:r w:rsidR="000E2CDC">
        <w:rPr>
          <w:rFonts w:hint="cs"/>
          <w:rtl/>
          <w:lang w:eastAsia="he-IL"/>
        </w:rPr>
        <w:t xml:space="preserve">מסגרתו תוסקנה עוד מסקנות, יצטברו עוד תובנות, ניתן יהיה לטייב </w:t>
      </w:r>
      <w:r w:rsidR="007479DF">
        <w:rPr>
          <w:rFonts w:hint="cs"/>
          <w:rtl/>
          <w:lang w:eastAsia="he-IL"/>
        </w:rPr>
        <w:t xml:space="preserve">חלק מהדברים </w:t>
      </w:r>
      <w:r w:rsidR="000E2CDC">
        <w:rPr>
          <w:rFonts w:hint="cs"/>
          <w:rtl/>
          <w:lang w:eastAsia="he-IL"/>
        </w:rPr>
        <w:t xml:space="preserve">תוך כדי תקופת הוראת השעה </w:t>
      </w:r>
      <w:r w:rsidR="007479DF">
        <w:rPr>
          <w:rFonts w:hint="cs"/>
          <w:rtl/>
          <w:lang w:eastAsia="he-IL"/>
        </w:rPr>
        <w:t xml:space="preserve">במנגנונים כאלה ואחרים </w:t>
      </w:r>
      <w:r w:rsidR="000E2CDC">
        <w:rPr>
          <w:rFonts w:hint="cs"/>
          <w:rtl/>
          <w:lang w:eastAsia="he-IL"/>
        </w:rPr>
        <w:t xml:space="preserve">של תוספות, של תקנות. ניתן יהיה כמובן גם בתום הוראת השעה </w:t>
      </w:r>
      <w:r w:rsidR="007479DF">
        <w:rPr>
          <w:rFonts w:hint="cs"/>
          <w:rtl/>
          <w:lang w:eastAsia="he-IL"/>
        </w:rPr>
        <w:t xml:space="preserve">לשקוד מחדש על </w:t>
      </w:r>
      <w:bookmarkStart w:id="44" w:name="_ETM_Q1_915000"/>
      <w:bookmarkEnd w:id="44"/>
      <w:r w:rsidR="007479DF">
        <w:rPr>
          <w:rFonts w:hint="cs"/>
          <w:rtl/>
          <w:lang w:eastAsia="he-IL"/>
        </w:rPr>
        <w:t>המלאכה ו</w:t>
      </w:r>
      <w:r w:rsidR="000E2CDC">
        <w:rPr>
          <w:rFonts w:hint="cs"/>
          <w:rtl/>
          <w:lang w:eastAsia="he-IL"/>
        </w:rPr>
        <w:t>להוציא מוצר חקיקתי שהוא עוד יותר מדויק</w:t>
      </w:r>
      <w:r w:rsidR="007479DF">
        <w:rPr>
          <w:rFonts w:hint="cs"/>
          <w:rtl/>
          <w:lang w:eastAsia="he-IL"/>
        </w:rPr>
        <w:t xml:space="preserve">, אבל אני חושב שאנחנו ערים לרצון </w:t>
      </w:r>
      <w:r w:rsidR="000E2CDC">
        <w:rPr>
          <w:rFonts w:hint="cs"/>
          <w:rtl/>
          <w:lang w:eastAsia="he-IL"/>
        </w:rPr>
        <w:t>של כל הגורמים המעורבים בדבר, גם אלה שי</w:t>
      </w:r>
      <w:r w:rsidR="007479DF">
        <w:rPr>
          <w:rFonts w:hint="cs"/>
          <w:rtl/>
          <w:lang w:eastAsia="he-IL"/>
        </w:rPr>
        <w:t xml:space="preserve">ביעו </w:t>
      </w:r>
      <w:bookmarkStart w:id="45" w:name="_ETM_Q1_929000"/>
      <w:bookmarkEnd w:id="45"/>
      <w:r w:rsidR="007479DF">
        <w:rPr>
          <w:rFonts w:hint="cs"/>
          <w:rtl/>
          <w:lang w:eastAsia="he-IL"/>
        </w:rPr>
        <w:t>או י</w:t>
      </w:r>
      <w:r w:rsidR="000E2CDC">
        <w:rPr>
          <w:rFonts w:hint="cs"/>
          <w:rtl/>
          <w:lang w:eastAsia="he-IL"/>
        </w:rPr>
        <w:t xml:space="preserve">ציגו הערות ענייניות </w:t>
      </w:r>
      <w:r w:rsidR="007479DF">
        <w:rPr>
          <w:rFonts w:hint="cs"/>
          <w:rtl/>
          <w:lang w:eastAsia="he-IL"/>
        </w:rPr>
        <w:t>בתהליך החקיקה על ה</w:t>
      </w:r>
      <w:r w:rsidR="000E2CDC">
        <w:rPr>
          <w:rFonts w:hint="cs"/>
          <w:rtl/>
          <w:lang w:eastAsia="he-IL"/>
        </w:rPr>
        <w:t xml:space="preserve">צורך שלנו להביא את הדברים לכדי סיום. </w:t>
      </w:r>
    </w:p>
    <w:p w:rsidR="007479DF" w:rsidRDefault="007479DF" w:rsidP="007479DF">
      <w:pPr>
        <w:rPr>
          <w:rtl/>
          <w:lang w:eastAsia="he-IL"/>
        </w:rPr>
      </w:pPr>
      <w:bookmarkStart w:id="46" w:name="_ETM_Q1_939000"/>
      <w:bookmarkEnd w:id="46"/>
    </w:p>
    <w:p w:rsidR="00BD6775" w:rsidRDefault="000E2CDC" w:rsidP="00F82F38">
      <w:pPr>
        <w:rPr>
          <w:rtl/>
          <w:lang w:eastAsia="he-IL"/>
        </w:rPr>
      </w:pPr>
      <w:bookmarkStart w:id="47" w:name="_ETM_Q1_940000"/>
      <w:bookmarkEnd w:id="47"/>
      <w:r>
        <w:rPr>
          <w:rFonts w:hint="cs"/>
          <w:rtl/>
          <w:lang w:eastAsia="he-IL"/>
        </w:rPr>
        <w:t xml:space="preserve">לפני שכמובן נאפשר לחברי הכנסת להתייחס ואז נפנה, מדי פעם אנחנו מוצאים גם עוגנים </w:t>
      </w:r>
      <w:r w:rsidR="00E45521">
        <w:rPr>
          <w:rFonts w:hint="cs"/>
          <w:rtl/>
          <w:lang w:eastAsia="he-IL"/>
        </w:rPr>
        <w:t xml:space="preserve">לנושאים שאנחנו עוסקים בהם </w:t>
      </w:r>
      <w:r>
        <w:rPr>
          <w:rFonts w:hint="cs"/>
          <w:rtl/>
          <w:lang w:eastAsia="he-IL"/>
        </w:rPr>
        <w:t>בפרשות השבוע. השבוע אנחנו קוראים את פרשת שלח לך, שהיא פרשת המרגלים הידועה, אבל היא גם מסתיימת בעוד אירוע שפחות עוסקים בו, כי נושא המרגלים תופס את הכותרות בפרשה הזאת, וזאת פרשת המקלל שנענש במלוא חומרת הדין, אבל מיד לאחר העונש הקשה מופיעה מצוות ציצית, שנועדה להזכיר לאדם את המצוות. ז</w:t>
      </w:r>
      <w:r w:rsidR="00D2446F">
        <w:rPr>
          <w:rFonts w:hint="cs"/>
          <w:rtl/>
          <w:lang w:eastAsia="he-IL"/>
        </w:rPr>
        <w:t>ו</w:t>
      </w:r>
      <w:r>
        <w:rPr>
          <w:rFonts w:hint="cs"/>
          <w:rtl/>
          <w:lang w:eastAsia="he-IL"/>
        </w:rPr>
        <w:t xml:space="preserve"> אחת </w:t>
      </w:r>
      <w:r w:rsidR="00D2446F">
        <w:rPr>
          <w:rFonts w:hint="cs"/>
          <w:rtl/>
          <w:lang w:eastAsia="he-IL"/>
        </w:rPr>
        <w:t xml:space="preserve">מן </w:t>
      </w:r>
      <w:r>
        <w:rPr>
          <w:rFonts w:hint="cs"/>
          <w:rtl/>
          <w:lang w:eastAsia="he-IL"/>
        </w:rPr>
        <w:t xml:space="preserve">הדוגמאות </w:t>
      </w:r>
      <w:r w:rsidR="00D2446F">
        <w:rPr>
          <w:rFonts w:hint="cs"/>
          <w:rtl/>
          <w:lang w:eastAsia="he-IL"/>
        </w:rPr>
        <w:t>בתורה</w:t>
      </w:r>
      <w:bookmarkStart w:id="48" w:name="_ETM_Q1_990000"/>
      <w:bookmarkEnd w:id="48"/>
      <w:r w:rsidR="00D2446F">
        <w:rPr>
          <w:rFonts w:hint="cs"/>
          <w:rtl/>
          <w:lang w:eastAsia="he-IL"/>
        </w:rPr>
        <w:t xml:space="preserve"> למצב שבו אחרי סיפור </w:t>
      </w:r>
      <w:r>
        <w:rPr>
          <w:rFonts w:hint="cs"/>
          <w:rtl/>
          <w:lang w:eastAsia="he-IL"/>
        </w:rPr>
        <w:t>של הטלת עונש, מיד לאחר מכן גם מוצע איזשהו מהלך בתחום החינוכי, שמטרתו למנוע הישנות של מקרים דומים. אנחנו מוצאים את זה גם בפרש</w:t>
      </w:r>
      <w:r w:rsidR="002551D0">
        <w:rPr>
          <w:rFonts w:hint="cs"/>
          <w:rtl/>
          <w:lang w:eastAsia="he-IL"/>
        </w:rPr>
        <w:t>ה הבאה, בפרשת קורח, ש</w:t>
      </w:r>
      <w:r>
        <w:rPr>
          <w:rFonts w:hint="cs"/>
          <w:rtl/>
          <w:lang w:eastAsia="he-IL"/>
        </w:rPr>
        <w:t xml:space="preserve">מיד לאחר מרד </w:t>
      </w:r>
      <w:r w:rsidR="002551D0">
        <w:rPr>
          <w:rFonts w:hint="cs"/>
          <w:rtl/>
          <w:lang w:eastAsia="he-IL"/>
        </w:rPr>
        <w:t xml:space="preserve">קורח, </w:t>
      </w:r>
      <w:bookmarkStart w:id="49" w:name="_ETM_Q1_1010000"/>
      <w:bookmarkEnd w:id="49"/>
      <w:r>
        <w:rPr>
          <w:rFonts w:hint="cs"/>
          <w:rtl/>
          <w:lang w:eastAsia="he-IL"/>
        </w:rPr>
        <w:t xml:space="preserve">מוצגת הרפורמה של המעשרות לשבט לוי, שממנו </w:t>
      </w:r>
      <w:r w:rsidR="002551D0">
        <w:rPr>
          <w:rFonts w:hint="cs"/>
          <w:rtl/>
          <w:lang w:eastAsia="he-IL"/>
        </w:rPr>
        <w:t xml:space="preserve">הגיעו </w:t>
      </w:r>
      <w:r>
        <w:rPr>
          <w:rFonts w:hint="cs"/>
          <w:rtl/>
          <w:lang w:eastAsia="he-IL"/>
        </w:rPr>
        <w:t xml:space="preserve">מחוללי המרד, </w:t>
      </w:r>
      <w:r w:rsidR="002551D0">
        <w:rPr>
          <w:rFonts w:hint="cs"/>
          <w:rtl/>
          <w:lang w:eastAsia="he-IL"/>
        </w:rPr>
        <w:t xml:space="preserve">קורח </w:t>
      </w:r>
      <w:r>
        <w:rPr>
          <w:rFonts w:hint="cs"/>
          <w:rtl/>
          <w:lang w:eastAsia="he-IL"/>
        </w:rPr>
        <w:t xml:space="preserve">וחבריו. הרעיון הזה, איך בסופו של דבר השורה התחתונה של הדיון במערכות של ענישה היא לא העונש, אלא האמצעי למניעתו ולהישנותו. אני חושב שהעיקרון הזה </w:t>
      </w:r>
      <w:r w:rsidR="00BD6775">
        <w:rPr>
          <w:rFonts w:hint="cs"/>
          <w:rtl/>
          <w:lang w:eastAsia="he-IL"/>
        </w:rPr>
        <w:t xml:space="preserve">צריך להיות </w:t>
      </w:r>
      <w:r>
        <w:rPr>
          <w:rFonts w:hint="cs"/>
          <w:rtl/>
          <w:lang w:eastAsia="he-IL"/>
        </w:rPr>
        <w:t xml:space="preserve">תמיד לנגד עינינו. </w:t>
      </w:r>
      <w:r w:rsidR="00BD6775">
        <w:rPr>
          <w:rFonts w:hint="cs"/>
          <w:rtl/>
          <w:lang w:eastAsia="he-IL"/>
        </w:rPr>
        <w:t xml:space="preserve">הוא </w:t>
      </w:r>
      <w:r>
        <w:rPr>
          <w:rFonts w:hint="cs"/>
          <w:rtl/>
          <w:lang w:eastAsia="he-IL"/>
        </w:rPr>
        <w:t xml:space="preserve">בוודאי בא </w:t>
      </w:r>
      <w:r w:rsidR="00BD6775">
        <w:rPr>
          <w:rFonts w:hint="cs"/>
          <w:rtl/>
          <w:lang w:eastAsia="he-IL"/>
        </w:rPr>
        <w:t xml:space="preserve">לידי ביטוי בחקיקה החשובה </w:t>
      </w:r>
      <w:bookmarkStart w:id="50" w:name="_ETM_Q1_1043000"/>
      <w:bookmarkEnd w:id="50"/>
      <w:r w:rsidR="00BD6775">
        <w:rPr>
          <w:rFonts w:hint="cs"/>
          <w:rtl/>
          <w:lang w:eastAsia="he-IL"/>
        </w:rPr>
        <w:t xml:space="preserve">הזו. </w:t>
      </w:r>
      <w:r>
        <w:rPr>
          <w:rFonts w:hint="cs"/>
          <w:rtl/>
          <w:lang w:eastAsia="he-IL"/>
        </w:rPr>
        <w:t xml:space="preserve">ענישה זה כלי משמעותי גם </w:t>
      </w:r>
      <w:r w:rsidR="00BD6775">
        <w:rPr>
          <w:rFonts w:hint="cs"/>
          <w:rtl/>
          <w:lang w:eastAsia="he-IL"/>
        </w:rPr>
        <w:t xml:space="preserve">לאכיפת סדר ציבורי, גם </w:t>
      </w:r>
      <w:r>
        <w:rPr>
          <w:rFonts w:hint="cs"/>
          <w:rtl/>
          <w:lang w:eastAsia="he-IL"/>
        </w:rPr>
        <w:t>לקידום ערכים ונורמות של צדק, אבל עיקר המאמצים שלנו</w:t>
      </w:r>
      <w:r w:rsidR="00BD6775">
        <w:rPr>
          <w:rFonts w:hint="cs"/>
          <w:rtl/>
          <w:lang w:eastAsia="he-IL"/>
        </w:rPr>
        <w:t xml:space="preserve"> תמיד צריכים להיות מכוונים </w:t>
      </w:r>
      <w:bookmarkStart w:id="51" w:name="_ETM_Q1_1065000"/>
      <w:bookmarkEnd w:id="51"/>
      <w:r w:rsidR="00BD6775">
        <w:rPr>
          <w:rFonts w:hint="cs"/>
          <w:rtl/>
          <w:lang w:eastAsia="he-IL"/>
        </w:rPr>
        <w:t xml:space="preserve">אל עבר מניעתו של הפשע ושיקומו של העבריין, וברוח הזו </w:t>
      </w:r>
      <w:bookmarkStart w:id="52" w:name="_ETM_Q1_1072000"/>
      <w:bookmarkEnd w:id="52"/>
      <w:r w:rsidR="00BD6775">
        <w:rPr>
          <w:rFonts w:hint="cs"/>
          <w:rtl/>
          <w:lang w:eastAsia="he-IL"/>
        </w:rPr>
        <w:t xml:space="preserve">אנחנו מקיימים את הדיון הבוקר הזה. לפני שאזמין את חבריי </w:t>
      </w:r>
      <w:bookmarkStart w:id="53" w:name="_ETM_Q1_1079000"/>
      <w:bookmarkEnd w:id="53"/>
      <w:r w:rsidR="00BD6775">
        <w:rPr>
          <w:rFonts w:hint="cs"/>
          <w:rtl/>
          <w:lang w:eastAsia="he-IL"/>
        </w:rPr>
        <w:t xml:space="preserve">להתייחס לעניין או לדברים אחרים, אני רק אזכיר מי </w:t>
      </w:r>
      <w:bookmarkStart w:id="54" w:name="_ETM_Q1_1082000"/>
      <w:bookmarkEnd w:id="54"/>
      <w:r w:rsidR="00BD6775">
        <w:rPr>
          <w:rFonts w:hint="cs"/>
          <w:rtl/>
          <w:lang w:eastAsia="he-IL"/>
        </w:rPr>
        <w:t xml:space="preserve">נמצאים אתנו. ראשית אני מקדם בברכה את השופט חן אביטל, </w:t>
      </w:r>
      <w:bookmarkStart w:id="55" w:name="_ETM_Q1_1091000"/>
      <w:bookmarkEnd w:id="55"/>
      <w:r w:rsidR="00BD6775">
        <w:rPr>
          <w:rFonts w:hint="cs"/>
          <w:rtl/>
          <w:lang w:eastAsia="he-IL"/>
        </w:rPr>
        <w:t xml:space="preserve">שיציג מטעם הנהלת בתי המשפט </w:t>
      </w:r>
      <w:r w:rsidR="00BD6775">
        <w:rPr>
          <w:rFonts w:hint="eastAsia"/>
          <w:rtl/>
          <w:lang w:eastAsia="he-IL"/>
        </w:rPr>
        <w:t>–</w:t>
      </w:r>
      <w:r w:rsidR="00BD6775">
        <w:rPr>
          <w:rFonts w:hint="cs"/>
          <w:rtl/>
          <w:lang w:eastAsia="he-IL"/>
        </w:rPr>
        <w:t xml:space="preserve"> מבתי המשפט השלום בירושלים והממונה על התחום הזה בהנהלת בתי המשפט </w:t>
      </w:r>
      <w:r w:rsidR="00BD6775">
        <w:rPr>
          <w:rFonts w:hint="eastAsia"/>
          <w:rtl/>
          <w:lang w:eastAsia="he-IL"/>
        </w:rPr>
        <w:t>–</w:t>
      </w:r>
      <w:r w:rsidR="00BD6775">
        <w:rPr>
          <w:rFonts w:hint="cs"/>
          <w:rtl/>
          <w:lang w:eastAsia="he-IL"/>
        </w:rPr>
        <w:t xml:space="preserve"> את המהלך החשוב </w:t>
      </w:r>
      <w:bookmarkStart w:id="56" w:name="_ETM_Q1_1094000"/>
      <w:bookmarkEnd w:id="56"/>
      <w:r w:rsidR="00BD6775">
        <w:rPr>
          <w:rFonts w:hint="cs"/>
          <w:rtl/>
          <w:lang w:eastAsia="he-IL"/>
        </w:rPr>
        <w:t xml:space="preserve">שהחוק עוסק בו. לצדו </w:t>
      </w:r>
      <w:bookmarkStart w:id="57" w:name="_ETM_Q1_1098000"/>
      <w:bookmarkEnd w:id="57"/>
      <w:r w:rsidR="00BD6775">
        <w:rPr>
          <w:rFonts w:hint="cs"/>
          <w:rtl/>
          <w:lang w:eastAsia="he-IL"/>
        </w:rPr>
        <w:t xml:space="preserve">עוה"ד חלי כהן ברכה מייעוץ וחקיקה של הנהלת בתי המשפט. </w:t>
      </w:r>
      <w:bookmarkStart w:id="58" w:name="_ETM_Q1_1111000"/>
      <w:bookmarkEnd w:id="58"/>
      <w:r w:rsidR="007A4E53">
        <w:rPr>
          <w:rFonts w:hint="cs"/>
          <w:rtl/>
          <w:lang w:eastAsia="he-IL"/>
        </w:rPr>
        <w:t xml:space="preserve">חבריי </w:t>
      </w:r>
      <w:bookmarkStart w:id="59" w:name="_ETM_Q1_1220000"/>
      <w:bookmarkEnd w:id="59"/>
      <w:r w:rsidR="007A4E53">
        <w:rPr>
          <w:rFonts w:hint="cs"/>
          <w:rtl/>
          <w:lang w:eastAsia="he-IL"/>
        </w:rPr>
        <w:t xml:space="preserve">חברי הכנסת, הערות פתיחה שלכם, חבר הכנסת סעדי ואחריך </w:t>
      </w:r>
      <w:bookmarkStart w:id="60" w:name="_ETM_Q1_1223000"/>
      <w:bookmarkEnd w:id="60"/>
      <w:r w:rsidR="007A4E53">
        <w:rPr>
          <w:rFonts w:hint="cs"/>
          <w:rtl/>
          <w:lang w:eastAsia="he-IL"/>
        </w:rPr>
        <w:t xml:space="preserve">חבר הכנסת </w:t>
      </w:r>
      <w:proofErr w:type="spellStart"/>
      <w:r w:rsidR="007A4E53">
        <w:rPr>
          <w:rFonts w:hint="cs"/>
          <w:rtl/>
          <w:lang w:eastAsia="he-IL"/>
        </w:rPr>
        <w:t>מקלב</w:t>
      </w:r>
      <w:proofErr w:type="spellEnd"/>
      <w:r w:rsidR="007A4E53">
        <w:rPr>
          <w:rFonts w:hint="cs"/>
          <w:rtl/>
          <w:lang w:eastAsia="he-IL"/>
        </w:rPr>
        <w:t xml:space="preserve">. </w:t>
      </w:r>
    </w:p>
    <w:p w:rsidR="007A4E53" w:rsidRDefault="007A4E53" w:rsidP="00BD6775">
      <w:pPr>
        <w:rPr>
          <w:rtl/>
          <w:lang w:eastAsia="he-IL"/>
        </w:rPr>
      </w:pPr>
      <w:bookmarkStart w:id="61" w:name="_ETM_Q1_1226000"/>
      <w:bookmarkEnd w:id="61"/>
    </w:p>
    <w:p w:rsidR="00956AD0" w:rsidRDefault="00956AD0" w:rsidP="00956AD0">
      <w:pPr>
        <w:pStyle w:val="a4"/>
        <w:keepNext/>
        <w:rPr>
          <w:rtl/>
        </w:rPr>
      </w:pPr>
      <w:bookmarkStart w:id="62" w:name="_ETM_Q1_1109000"/>
      <w:bookmarkStart w:id="63" w:name="ET_speaker_5292_6"/>
      <w:bookmarkEnd w:id="62"/>
      <w:r w:rsidRPr="00956AD0">
        <w:rPr>
          <w:rStyle w:val="TagStyle"/>
          <w:rtl/>
        </w:rPr>
        <w:t xml:space="preserve">&lt;&lt; דובר &gt;&gt; </w:t>
      </w:r>
      <w:r>
        <w:rPr>
          <w:rtl/>
        </w:rPr>
        <w:t>אוסאמה סעדי (הרשימה המשותפת):</w:t>
      </w:r>
      <w:r w:rsidRPr="00956AD0">
        <w:rPr>
          <w:rStyle w:val="TagStyle"/>
          <w:rtl/>
        </w:rPr>
        <w:t xml:space="preserve"> &lt;&lt; דובר &gt;&gt;</w:t>
      </w:r>
      <w:r>
        <w:rPr>
          <w:rtl/>
        </w:rPr>
        <w:t xml:space="preserve">   </w:t>
      </w:r>
      <w:bookmarkEnd w:id="63"/>
    </w:p>
    <w:p w:rsidR="00956AD0" w:rsidRDefault="00956AD0" w:rsidP="00956AD0">
      <w:pPr>
        <w:pStyle w:val="KeepWithNext"/>
        <w:rPr>
          <w:rtl/>
          <w:lang w:eastAsia="he-IL"/>
        </w:rPr>
      </w:pPr>
    </w:p>
    <w:p w:rsidR="00956AD0" w:rsidRDefault="007A4E53" w:rsidP="00606458">
      <w:pPr>
        <w:rPr>
          <w:rtl/>
          <w:lang w:eastAsia="he-IL"/>
        </w:rPr>
      </w:pPr>
      <w:r>
        <w:rPr>
          <w:rFonts w:hint="cs"/>
          <w:rtl/>
          <w:lang w:eastAsia="he-IL"/>
        </w:rPr>
        <w:t xml:space="preserve">תודה אדוני היושב-ראש, חבריי חברי הכנסת, אני </w:t>
      </w:r>
      <w:bookmarkStart w:id="64" w:name="_ETM_Q1_1232000"/>
      <w:bookmarkEnd w:id="64"/>
      <w:r>
        <w:rPr>
          <w:rFonts w:hint="cs"/>
          <w:rtl/>
          <w:lang w:eastAsia="he-IL"/>
        </w:rPr>
        <w:t xml:space="preserve">גם רוצה להתייחס לאבדה הגדולה של הסופר </w:t>
      </w:r>
      <w:r w:rsidR="00956AD0">
        <w:rPr>
          <w:rFonts w:hint="cs"/>
          <w:rtl/>
          <w:lang w:eastAsia="he-IL"/>
        </w:rPr>
        <w:t>א.ב</w:t>
      </w:r>
      <w:r>
        <w:rPr>
          <w:rFonts w:hint="cs"/>
          <w:rtl/>
          <w:lang w:eastAsia="he-IL"/>
        </w:rPr>
        <w:t>.</w:t>
      </w:r>
      <w:r w:rsidR="00956AD0">
        <w:rPr>
          <w:rFonts w:hint="cs"/>
          <w:rtl/>
          <w:lang w:eastAsia="he-IL"/>
        </w:rPr>
        <w:t xml:space="preserve"> יהושע, אחד הסופרים הבולטים, לא רק במדינה, אלא </w:t>
      </w:r>
      <w:r>
        <w:rPr>
          <w:rFonts w:hint="cs"/>
          <w:rtl/>
          <w:lang w:eastAsia="he-IL"/>
        </w:rPr>
        <w:t>אני חושב ש</w:t>
      </w:r>
      <w:r w:rsidR="00956AD0">
        <w:rPr>
          <w:rFonts w:hint="cs"/>
          <w:rtl/>
          <w:lang w:eastAsia="he-IL"/>
        </w:rPr>
        <w:t xml:space="preserve">גם בעולם. </w:t>
      </w:r>
      <w:r w:rsidR="00864964">
        <w:rPr>
          <w:rFonts w:hint="cs"/>
          <w:rtl/>
          <w:lang w:eastAsia="he-IL"/>
        </w:rPr>
        <w:t xml:space="preserve">אני גם חייב לציין את הפן האחר שלו, לא רק כסופר ידוע והוגה, אלא גם העמדות הברורות והנחרצות שלו. מאז הכיבוש בשנת 67' </w:t>
      </w:r>
      <w:r w:rsidR="00D90BD8">
        <w:rPr>
          <w:rFonts w:hint="cs"/>
          <w:rtl/>
          <w:lang w:eastAsia="he-IL"/>
        </w:rPr>
        <w:t xml:space="preserve">היו </w:t>
      </w:r>
      <w:bookmarkStart w:id="65" w:name="_ETM_Q1_1273000"/>
      <w:bookmarkEnd w:id="65"/>
      <w:r w:rsidR="00D90BD8">
        <w:rPr>
          <w:rFonts w:hint="cs"/>
          <w:rtl/>
          <w:lang w:eastAsia="he-IL"/>
        </w:rPr>
        <w:t xml:space="preserve">לו עמדות ברורות </w:t>
      </w:r>
      <w:r w:rsidR="00864964">
        <w:rPr>
          <w:rFonts w:hint="cs"/>
          <w:rtl/>
          <w:lang w:eastAsia="he-IL"/>
        </w:rPr>
        <w:t xml:space="preserve">למען סיום </w:t>
      </w:r>
      <w:r w:rsidR="00D90BD8">
        <w:rPr>
          <w:rFonts w:hint="cs"/>
          <w:rtl/>
          <w:lang w:eastAsia="he-IL"/>
        </w:rPr>
        <w:t>הכיבוש ו</w:t>
      </w:r>
      <w:r w:rsidR="00864964">
        <w:rPr>
          <w:rFonts w:hint="cs"/>
          <w:rtl/>
          <w:lang w:eastAsia="he-IL"/>
        </w:rPr>
        <w:t xml:space="preserve">הסכסוך, ושהעם הפלסטיני יזכה לעצמאות ולמדינה לצד מדינת ישראל. גם ביום הזה שאנחנו </w:t>
      </w:r>
      <w:r w:rsidR="00905D08">
        <w:rPr>
          <w:rFonts w:hint="cs"/>
          <w:rtl/>
          <w:lang w:eastAsia="he-IL"/>
        </w:rPr>
        <w:t xml:space="preserve">איבדנו אותו, צריך גם לציין לטובתו את הפן החשוב הזה. </w:t>
      </w:r>
    </w:p>
    <w:p w:rsidR="00905D08" w:rsidRDefault="00905D08" w:rsidP="00956AD0">
      <w:pPr>
        <w:rPr>
          <w:rtl/>
          <w:lang w:eastAsia="he-IL"/>
        </w:rPr>
      </w:pPr>
    </w:p>
    <w:p w:rsidR="00905D08" w:rsidRDefault="00905D08" w:rsidP="006D7EBD">
      <w:pPr>
        <w:rPr>
          <w:rtl/>
          <w:lang w:eastAsia="he-IL"/>
        </w:rPr>
      </w:pPr>
      <w:r>
        <w:rPr>
          <w:rFonts w:hint="cs"/>
          <w:rtl/>
          <w:lang w:eastAsia="he-IL"/>
        </w:rPr>
        <w:t xml:space="preserve">אדוני היושב-ראש, אתמול בלילה היה </w:t>
      </w:r>
      <w:r w:rsidR="006D7EBD">
        <w:rPr>
          <w:rFonts w:hint="cs"/>
          <w:rtl/>
          <w:lang w:eastAsia="he-IL"/>
        </w:rPr>
        <w:t xml:space="preserve">לצערנו </w:t>
      </w:r>
      <w:r>
        <w:rPr>
          <w:rFonts w:hint="cs"/>
          <w:rtl/>
          <w:lang w:eastAsia="he-IL"/>
        </w:rPr>
        <w:t xml:space="preserve">עוד רצח בחברה הערבית. עוד רצח מזעזע בכפר </w:t>
      </w:r>
      <w:proofErr w:type="spellStart"/>
      <w:r>
        <w:rPr>
          <w:rFonts w:hint="cs"/>
          <w:rtl/>
          <w:lang w:eastAsia="he-IL"/>
        </w:rPr>
        <w:t>ב</w:t>
      </w:r>
      <w:r w:rsidR="006D7EBD">
        <w:rPr>
          <w:rFonts w:hint="cs"/>
          <w:rtl/>
          <w:lang w:eastAsia="he-IL"/>
        </w:rPr>
        <w:t>ו</w:t>
      </w:r>
      <w:r>
        <w:rPr>
          <w:rFonts w:hint="cs"/>
          <w:rtl/>
          <w:lang w:eastAsia="he-IL"/>
        </w:rPr>
        <w:t>עיינה</w:t>
      </w:r>
      <w:proofErr w:type="spellEnd"/>
      <w:r>
        <w:rPr>
          <w:rFonts w:hint="cs"/>
          <w:rtl/>
          <w:lang w:eastAsia="he-IL"/>
        </w:rPr>
        <w:t xml:space="preserve">, </w:t>
      </w:r>
      <w:r w:rsidR="006D7EBD">
        <w:rPr>
          <w:rFonts w:hint="cs"/>
          <w:rtl/>
          <w:lang w:eastAsia="he-IL"/>
        </w:rPr>
        <w:t>ש</w:t>
      </w:r>
      <w:r>
        <w:rPr>
          <w:rFonts w:hint="cs"/>
          <w:rtl/>
          <w:lang w:eastAsia="he-IL"/>
        </w:rPr>
        <w:t xml:space="preserve">אולי כבר 15 נרצחים </w:t>
      </w:r>
      <w:r w:rsidR="006D7EBD">
        <w:rPr>
          <w:rFonts w:hint="cs"/>
          <w:rtl/>
          <w:lang w:eastAsia="he-IL"/>
        </w:rPr>
        <w:t>בשנים האחרונות מה</w:t>
      </w:r>
      <w:r>
        <w:rPr>
          <w:rFonts w:hint="cs"/>
          <w:rtl/>
          <w:lang w:eastAsia="he-IL"/>
        </w:rPr>
        <w:t>כפר הקטן הזה</w:t>
      </w:r>
      <w:r w:rsidR="006D7EBD">
        <w:rPr>
          <w:rFonts w:hint="cs"/>
          <w:rtl/>
          <w:lang w:eastAsia="he-IL"/>
        </w:rPr>
        <w:t xml:space="preserve">. </w:t>
      </w:r>
      <w:r>
        <w:rPr>
          <w:rFonts w:hint="cs"/>
          <w:rtl/>
          <w:lang w:eastAsia="he-IL"/>
        </w:rPr>
        <w:t xml:space="preserve">עוד </w:t>
      </w:r>
      <w:r w:rsidR="006D7EBD">
        <w:rPr>
          <w:rFonts w:hint="cs"/>
          <w:rtl/>
          <w:lang w:eastAsia="he-IL"/>
        </w:rPr>
        <w:t xml:space="preserve">קורבנות ועוד </w:t>
      </w:r>
      <w:bookmarkStart w:id="66" w:name="_ETM_Q1_1328000"/>
      <w:bookmarkEnd w:id="66"/>
      <w:r w:rsidR="006D7EBD">
        <w:rPr>
          <w:rFonts w:hint="cs"/>
          <w:rtl/>
          <w:lang w:eastAsia="he-IL"/>
        </w:rPr>
        <w:t xml:space="preserve">קורבנות, ועוד </w:t>
      </w:r>
      <w:r>
        <w:rPr>
          <w:rFonts w:hint="cs"/>
          <w:rtl/>
          <w:lang w:eastAsia="he-IL"/>
        </w:rPr>
        <w:t xml:space="preserve">צעירים ועוד צעירים. אני כבר לא יודע מה אפשר להגיד, אבל חייבים לציין בבוקר הזה את הרצח המזעזע הזה. </w:t>
      </w:r>
    </w:p>
    <w:p w:rsidR="00905D08" w:rsidRDefault="00905D08" w:rsidP="00956AD0">
      <w:pPr>
        <w:rPr>
          <w:rtl/>
          <w:lang w:eastAsia="he-IL"/>
        </w:rPr>
      </w:pPr>
    </w:p>
    <w:p w:rsidR="00905D08" w:rsidRDefault="00905D08" w:rsidP="006D7EBD">
      <w:pPr>
        <w:rPr>
          <w:rtl/>
          <w:lang w:eastAsia="he-IL"/>
        </w:rPr>
      </w:pPr>
      <w:r>
        <w:rPr>
          <w:rFonts w:hint="cs"/>
          <w:rtl/>
          <w:lang w:eastAsia="he-IL"/>
        </w:rPr>
        <w:t xml:space="preserve">אי אפשר שלא להתייחס לאמירה, יש האומרים </w:t>
      </w:r>
      <w:r w:rsidR="006D7EBD">
        <w:rPr>
          <w:rFonts w:hint="cs"/>
          <w:rtl/>
          <w:lang w:eastAsia="he-IL"/>
        </w:rPr>
        <w:t xml:space="preserve">אמירה אומללה, אמירה </w:t>
      </w:r>
      <w:r>
        <w:rPr>
          <w:rFonts w:hint="cs"/>
          <w:rtl/>
          <w:lang w:eastAsia="he-IL"/>
        </w:rPr>
        <w:t>גזענית ש</w:t>
      </w:r>
      <w:r w:rsidR="006D7EBD">
        <w:rPr>
          <w:rFonts w:hint="cs"/>
          <w:rtl/>
          <w:lang w:eastAsia="he-IL"/>
        </w:rPr>
        <w:t>עדיף היה ש</w:t>
      </w:r>
      <w:r>
        <w:rPr>
          <w:rFonts w:hint="cs"/>
          <w:rtl/>
          <w:lang w:eastAsia="he-IL"/>
        </w:rPr>
        <w:t xml:space="preserve">סגן השר יחזור </w:t>
      </w:r>
      <w:r w:rsidR="00B1243B">
        <w:rPr>
          <w:rFonts w:hint="cs"/>
          <w:rtl/>
          <w:lang w:eastAsia="he-IL"/>
        </w:rPr>
        <w:t xml:space="preserve">בו </w:t>
      </w:r>
      <w:r>
        <w:rPr>
          <w:rFonts w:hint="cs"/>
          <w:rtl/>
          <w:lang w:eastAsia="he-IL"/>
        </w:rPr>
        <w:t xml:space="preserve">באופן </w:t>
      </w:r>
      <w:r w:rsidR="00B1243B">
        <w:rPr>
          <w:rFonts w:hint="cs"/>
          <w:rtl/>
          <w:lang w:eastAsia="he-IL"/>
        </w:rPr>
        <w:t>מפורש ולא רק ינסה לתרץ ולהסביר.</w:t>
      </w:r>
    </w:p>
    <w:p w:rsidR="00905D08" w:rsidRDefault="00905D08" w:rsidP="00956AD0">
      <w:pPr>
        <w:rPr>
          <w:rtl/>
          <w:lang w:eastAsia="he-IL"/>
        </w:rPr>
      </w:pPr>
    </w:p>
    <w:p w:rsidR="00905D08" w:rsidRDefault="00905D08" w:rsidP="00905D08">
      <w:pPr>
        <w:pStyle w:val="af6"/>
        <w:keepNext/>
        <w:rPr>
          <w:rtl/>
        </w:rPr>
      </w:pPr>
      <w:bookmarkStart w:id="67" w:name="ET_yor_6156_7"/>
      <w:r w:rsidRPr="00905D08">
        <w:rPr>
          <w:rStyle w:val="TagStyle"/>
          <w:rtl/>
        </w:rPr>
        <w:t xml:space="preserve"> &lt;&lt; יור &gt;&gt; </w:t>
      </w:r>
      <w:r>
        <w:rPr>
          <w:rtl/>
        </w:rPr>
        <w:t>היו"ר גלעד קריב:</w:t>
      </w:r>
      <w:r w:rsidRPr="00905D08">
        <w:rPr>
          <w:rStyle w:val="TagStyle"/>
          <w:rtl/>
        </w:rPr>
        <w:t xml:space="preserve"> &lt;&lt; יור &gt;&gt;</w:t>
      </w:r>
      <w:r>
        <w:rPr>
          <w:rtl/>
        </w:rPr>
        <w:t xml:space="preserve">   </w:t>
      </w:r>
      <w:bookmarkEnd w:id="67"/>
    </w:p>
    <w:p w:rsidR="00905D08" w:rsidRDefault="00905D08" w:rsidP="00905D08">
      <w:pPr>
        <w:pStyle w:val="KeepWithNext"/>
        <w:rPr>
          <w:rtl/>
          <w:lang w:eastAsia="he-IL"/>
        </w:rPr>
      </w:pPr>
    </w:p>
    <w:p w:rsidR="00905D08" w:rsidRDefault="00B1243B" w:rsidP="004F1AC3">
      <w:pPr>
        <w:rPr>
          <w:rtl/>
          <w:lang w:eastAsia="he-IL"/>
        </w:rPr>
      </w:pPr>
      <w:r>
        <w:rPr>
          <w:rFonts w:hint="cs"/>
          <w:rtl/>
          <w:lang w:eastAsia="he-IL"/>
        </w:rPr>
        <w:t xml:space="preserve">אולי </w:t>
      </w:r>
      <w:bookmarkStart w:id="68" w:name="_ETM_Q1_1354000"/>
      <w:bookmarkEnd w:id="68"/>
      <w:r>
        <w:rPr>
          <w:rFonts w:hint="cs"/>
          <w:rtl/>
          <w:lang w:eastAsia="he-IL"/>
        </w:rPr>
        <w:t xml:space="preserve">כדאי שתזכיר במה דברים אמורים, </w:t>
      </w:r>
      <w:r w:rsidR="00905D08">
        <w:rPr>
          <w:rFonts w:hint="cs"/>
          <w:rtl/>
          <w:lang w:eastAsia="he-IL"/>
        </w:rPr>
        <w:t>לא בטוח שכולם יודע</w:t>
      </w:r>
      <w:r>
        <w:rPr>
          <w:rFonts w:hint="cs"/>
          <w:rtl/>
          <w:lang w:eastAsia="he-IL"/>
        </w:rPr>
        <w:t>י</w:t>
      </w:r>
      <w:r w:rsidR="00905D08">
        <w:rPr>
          <w:rFonts w:hint="cs"/>
          <w:rtl/>
          <w:lang w:eastAsia="he-IL"/>
        </w:rPr>
        <w:t xml:space="preserve">ם. לא יודע אם כדאי לתת </w:t>
      </w:r>
      <w:r w:rsidR="004F1AC3">
        <w:rPr>
          <w:rFonts w:hint="cs"/>
          <w:rtl/>
          <w:lang w:eastAsia="he-IL"/>
        </w:rPr>
        <w:t>ה</w:t>
      </w:r>
      <w:r w:rsidR="00905D08">
        <w:rPr>
          <w:rFonts w:hint="cs"/>
          <w:rtl/>
          <w:lang w:eastAsia="he-IL"/>
        </w:rPr>
        <w:t xml:space="preserve">ד לדברים. </w:t>
      </w:r>
    </w:p>
    <w:p w:rsidR="00905D08" w:rsidRDefault="00905D08" w:rsidP="00905D08">
      <w:pPr>
        <w:rPr>
          <w:rtl/>
          <w:lang w:eastAsia="he-IL"/>
        </w:rPr>
      </w:pPr>
    </w:p>
    <w:p w:rsidR="00905D08" w:rsidRDefault="00905D08" w:rsidP="00905D08">
      <w:pPr>
        <w:pStyle w:val="-"/>
        <w:keepNext/>
        <w:rPr>
          <w:rtl/>
        </w:rPr>
      </w:pPr>
      <w:bookmarkStart w:id="69" w:name="ET_speakercontinue_5292_8"/>
      <w:r w:rsidRPr="00905D08">
        <w:rPr>
          <w:rStyle w:val="TagStyle"/>
          <w:rtl/>
        </w:rPr>
        <w:t xml:space="preserve"> &lt;&lt; דובר_המשך &gt;&gt; </w:t>
      </w:r>
      <w:r>
        <w:rPr>
          <w:rtl/>
        </w:rPr>
        <w:t>אוסאמה סעדי (הרשימה המשותפת):</w:t>
      </w:r>
      <w:r w:rsidRPr="00905D08">
        <w:rPr>
          <w:rStyle w:val="TagStyle"/>
          <w:rtl/>
        </w:rPr>
        <w:t xml:space="preserve"> &lt;&lt; דובר_המשך &gt;&gt;</w:t>
      </w:r>
      <w:r>
        <w:rPr>
          <w:rtl/>
        </w:rPr>
        <w:t xml:space="preserve">   </w:t>
      </w:r>
      <w:bookmarkEnd w:id="69"/>
    </w:p>
    <w:p w:rsidR="00905D08" w:rsidRDefault="00905D08" w:rsidP="00905D08">
      <w:pPr>
        <w:pStyle w:val="KeepWithNext"/>
        <w:rPr>
          <w:rtl/>
          <w:lang w:eastAsia="he-IL"/>
        </w:rPr>
      </w:pPr>
    </w:p>
    <w:p w:rsidR="00905D08" w:rsidRDefault="00905D08" w:rsidP="004F1AC3">
      <w:pPr>
        <w:rPr>
          <w:rtl/>
          <w:lang w:eastAsia="he-IL"/>
        </w:rPr>
      </w:pPr>
      <w:r>
        <w:rPr>
          <w:rFonts w:hint="cs"/>
          <w:rtl/>
          <w:lang w:eastAsia="he-IL"/>
        </w:rPr>
        <w:t xml:space="preserve">הוא אמר: הייתי לוחץ </w:t>
      </w:r>
      <w:r w:rsidR="004F1AC3">
        <w:rPr>
          <w:rFonts w:hint="cs"/>
          <w:rtl/>
          <w:lang w:eastAsia="he-IL"/>
        </w:rPr>
        <w:t xml:space="preserve">על כפתור ומעלים את כל </w:t>
      </w:r>
      <w:bookmarkStart w:id="70" w:name="_ETM_Q1_1369000"/>
      <w:bookmarkEnd w:id="70"/>
      <w:r w:rsidR="004F1AC3">
        <w:rPr>
          <w:rFonts w:hint="cs"/>
          <w:rtl/>
          <w:lang w:eastAsia="he-IL"/>
        </w:rPr>
        <w:t xml:space="preserve">הערבים </w:t>
      </w:r>
      <w:r w:rsidR="004F1AC3">
        <w:rPr>
          <w:rFonts w:hint="eastAsia"/>
          <w:rtl/>
          <w:lang w:eastAsia="he-IL"/>
        </w:rPr>
        <w:t>–</w:t>
      </w:r>
      <w:r w:rsidR="004F1AC3">
        <w:rPr>
          <w:rFonts w:hint="cs"/>
          <w:rtl/>
          <w:lang w:eastAsia="he-IL"/>
        </w:rPr>
        <w:t xml:space="preserve"> </w:t>
      </w:r>
      <w:r>
        <w:rPr>
          <w:rFonts w:hint="cs"/>
          <w:rtl/>
          <w:lang w:eastAsia="he-IL"/>
        </w:rPr>
        <w:t xml:space="preserve">אמנם לא לים, </w:t>
      </w:r>
      <w:r w:rsidR="004F1AC3">
        <w:rPr>
          <w:rFonts w:hint="cs"/>
          <w:rtl/>
          <w:lang w:eastAsia="he-IL"/>
        </w:rPr>
        <w:t xml:space="preserve">אלא </w:t>
      </w:r>
      <w:r>
        <w:rPr>
          <w:rFonts w:hint="cs"/>
          <w:rtl/>
          <w:lang w:eastAsia="he-IL"/>
        </w:rPr>
        <w:t>ברכבת אקספרס לשוויץ</w:t>
      </w:r>
      <w:r w:rsidR="004F1AC3">
        <w:rPr>
          <w:rFonts w:hint="cs"/>
          <w:rtl/>
          <w:lang w:eastAsia="he-IL"/>
        </w:rPr>
        <w:t>,</w:t>
      </w:r>
      <w:r>
        <w:rPr>
          <w:rFonts w:hint="cs"/>
          <w:rtl/>
          <w:lang w:eastAsia="he-IL"/>
        </w:rPr>
        <w:t xml:space="preserve"> שיחיו </w:t>
      </w:r>
      <w:r w:rsidR="004F1AC3">
        <w:rPr>
          <w:rFonts w:hint="cs"/>
          <w:rtl/>
          <w:lang w:eastAsia="he-IL"/>
        </w:rPr>
        <w:t xml:space="preserve">שם </w:t>
      </w:r>
      <w:r>
        <w:rPr>
          <w:rFonts w:hint="cs"/>
          <w:rtl/>
          <w:lang w:eastAsia="he-IL"/>
        </w:rPr>
        <w:t xml:space="preserve">חיים נהדרים. אני לא מצאתי משפט יותר נחרץ </w:t>
      </w:r>
      <w:r w:rsidR="004F1AC3">
        <w:rPr>
          <w:rFonts w:hint="cs"/>
          <w:rtl/>
          <w:lang w:eastAsia="he-IL"/>
        </w:rPr>
        <w:t xml:space="preserve">ותשובה ניצחת </w:t>
      </w:r>
      <w:r>
        <w:rPr>
          <w:rFonts w:hint="cs"/>
          <w:rtl/>
          <w:lang w:eastAsia="he-IL"/>
        </w:rPr>
        <w:t>מאשר חברי, שי</w:t>
      </w:r>
      <w:r w:rsidR="004F1AC3">
        <w:rPr>
          <w:rFonts w:hint="cs"/>
          <w:rtl/>
          <w:lang w:eastAsia="he-IL"/>
        </w:rPr>
        <w:t xml:space="preserve">דוע </w:t>
      </w:r>
      <w:r w:rsidR="004F1AC3">
        <w:rPr>
          <w:rFonts w:hint="cs"/>
          <w:rtl/>
          <w:lang w:eastAsia="he-IL"/>
        </w:rPr>
        <w:lastRenderedPageBreak/>
        <w:t xml:space="preserve">בציוצים שלו, שכתב לו חברי אחמד </w:t>
      </w:r>
      <w:bookmarkStart w:id="71" w:name="_ETM_Q1_1397000"/>
      <w:bookmarkEnd w:id="71"/>
      <w:r w:rsidR="004F1AC3">
        <w:rPr>
          <w:rFonts w:hint="cs"/>
          <w:rtl/>
          <w:lang w:eastAsia="he-IL"/>
        </w:rPr>
        <w:t>טיבי:</w:t>
      </w:r>
      <w:r>
        <w:rPr>
          <w:rFonts w:hint="cs"/>
          <w:rtl/>
          <w:lang w:eastAsia="he-IL"/>
        </w:rPr>
        <w:t xml:space="preserve"> </w:t>
      </w:r>
      <w:r w:rsidR="004F1AC3">
        <w:rPr>
          <w:rFonts w:hint="cs"/>
          <w:rtl/>
          <w:lang w:eastAsia="he-IL"/>
        </w:rPr>
        <w:t xml:space="preserve">יש כפתור </w:t>
      </w:r>
      <w:bookmarkStart w:id="72" w:name="_ETM_Q1_1393000"/>
      <w:bookmarkEnd w:id="72"/>
      <w:r w:rsidR="004F1AC3">
        <w:rPr>
          <w:rFonts w:hint="cs"/>
          <w:rtl/>
          <w:lang w:eastAsia="he-IL"/>
        </w:rPr>
        <w:t>שיעלים אותך מהממשלה ומהכנסת? אלחץ עליו בקרוב. אני</w:t>
      </w:r>
      <w:r>
        <w:rPr>
          <w:rFonts w:hint="cs"/>
          <w:rtl/>
          <w:lang w:eastAsia="he-IL"/>
        </w:rPr>
        <w:t xml:space="preserve"> מצטרף לדברים</w:t>
      </w:r>
      <w:r w:rsidR="004F1AC3">
        <w:rPr>
          <w:rFonts w:hint="cs"/>
          <w:rtl/>
          <w:lang w:eastAsia="he-IL"/>
        </w:rPr>
        <w:t>, ואני אומר ש</w:t>
      </w:r>
      <w:r>
        <w:rPr>
          <w:rFonts w:hint="cs"/>
          <w:rtl/>
          <w:lang w:eastAsia="he-IL"/>
        </w:rPr>
        <w:t xml:space="preserve">אנחנו נלחץ </w:t>
      </w:r>
      <w:r w:rsidR="004F1AC3">
        <w:rPr>
          <w:rFonts w:hint="cs"/>
          <w:rtl/>
          <w:lang w:eastAsia="he-IL"/>
        </w:rPr>
        <w:t xml:space="preserve">בקרוב </w:t>
      </w:r>
      <w:r>
        <w:rPr>
          <w:rFonts w:hint="cs"/>
          <w:rtl/>
          <w:lang w:eastAsia="he-IL"/>
        </w:rPr>
        <w:t xml:space="preserve">על הכפתור הזה. </w:t>
      </w:r>
    </w:p>
    <w:p w:rsidR="00905D08" w:rsidRDefault="00905D08" w:rsidP="00905D08">
      <w:pPr>
        <w:rPr>
          <w:rtl/>
          <w:lang w:eastAsia="he-IL"/>
        </w:rPr>
      </w:pPr>
    </w:p>
    <w:p w:rsidR="00905D08" w:rsidRDefault="00905D08" w:rsidP="00905D08">
      <w:pPr>
        <w:pStyle w:val="a4"/>
        <w:keepNext/>
        <w:rPr>
          <w:rtl/>
        </w:rPr>
      </w:pPr>
      <w:bookmarkStart w:id="73" w:name="ET_speaker_6166_9"/>
      <w:r w:rsidRPr="00905D0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5D08">
        <w:rPr>
          <w:rStyle w:val="TagStyle"/>
          <w:rtl/>
        </w:rPr>
        <w:t xml:space="preserve"> &lt;&lt; דובר &gt;&gt;</w:t>
      </w:r>
      <w:r>
        <w:rPr>
          <w:rtl/>
        </w:rPr>
        <w:t xml:space="preserve">   </w:t>
      </w:r>
      <w:bookmarkEnd w:id="73"/>
    </w:p>
    <w:p w:rsidR="00905D08" w:rsidRDefault="00905D08" w:rsidP="00905D08">
      <w:pPr>
        <w:pStyle w:val="KeepWithNext"/>
        <w:rPr>
          <w:rtl/>
          <w:lang w:eastAsia="he-IL"/>
        </w:rPr>
      </w:pPr>
    </w:p>
    <w:p w:rsidR="00905D08" w:rsidRDefault="00905D08" w:rsidP="004F1AC3">
      <w:pPr>
        <w:rPr>
          <w:rtl/>
          <w:lang w:eastAsia="he-IL"/>
        </w:rPr>
      </w:pPr>
      <w:r>
        <w:rPr>
          <w:rFonts w:hint="cs"/>
          <w:rtl/>
          <w:lang w:eastAsia="he-IL"/>
        </w:rPr>
        <w:t xml:space="preserve">אני אתחבר לפתיחה, אתה </w:t>
      </w:r>
      <w:r w:rsidR="004F1AC3">
        <w:rPr>
          <w:rFonts w:hint="cs"/>
          <w:rtl/>
          <w:lang w:eastAsia="he-IL"/>
        </w:rPr>
        <w:t xml:space="preserve">דיברת </w:t>
      </w:r>
      <w:r>
        <w:rPr>
          <w:rFonts w:hint="cs"/>
          <w:rtl/>
          <w:lang w:eastAsia="he-IL"/>
        </w:rPr>
        <w:t xml:space="preserve">על פרשת </w:t>
      </w:r>
      <w:r w:rsidR="004F1AC3">
        <w:rPr>
          <w:rFonts w:hint="cs"/>
          <w:rtl/>
          <w:lang w:eastAsia="he-IL"/>
        </w:rPr>
        <w:t>ציצית ופרשת קורח. אני רוצ</w:t>
      </w:r>
      <w:bookmarkStart w:id="74" w:name="_ETM_Q1_1419000"/>
      <w:bookmarkEnd w:id="74"/>
      <w:r w:rsidR="004F1AC3">
        <w:rPr>
          <w:rFonts w:hint="cs"/>
          <w:rtl/>
          <w:lang w:eastAsia="he-IL"/>
        </w:rPr>
        <w:t xml:space="preserve">ה להגיד: ואלה המשפטים, </w:t>
      </w:r>
      <w:r>
        <w:rPr>
          <w:rFonts w:hint="cs"/>
          <w:rtl/>
          <w:lang w:eastAsia="he-IL"/>
        </w:rPr>
        <w:t>חוכמה. פרשת משפטים בתורה מתחילה עם ע</w:t>
      </w:r>
      <w:r w:rsidR="004F1AC3">
        <w:rPr>
          <w:rFonts w:hint="cs"/>
          <w:rtl/>
          <w:lang w:eastAsia="he-IL"/>
        </w:rPr>
        <w:t>ב</w:t>
      </w:r>
      <w:r>
        <w:rPr>
          <w:rFonts w:hint="cs"/>
          <w:rtl/>
          <w:lang w:eastAsia="he-IL"/>
        </w:rPr>
        <w:t xml:space="preserve">ד עברי, שנאלץ למכור </w:t>
      </w:r>
      <w:r w:rsidR="004F1AC3">
        <w:rPr>
          <w:rFonts w:hint="cs"/>
          <w:rtl/>
          <w:lang w:eastAsia="he-IL"/>
        </w:rPr>
        <w:t xml:space="preserve">את </w:t>
      </w:r>
      <w:r>
        <w:rPr>
          <w:rFonts w:hint="cs"/>
          <w:rtl/>
          <w:lang w:eastAsia="he-IL"/>
        </w:rPr>
        <w:t xml:space="preserve">עצמו לעבד בעקבות בניו. התורה מספרת לנו כדבר ראשון איך התורה רואה התמודדות עם פשיעה. </w:t>
      </w:r>
      <w:r w:rsidR="004F1AC3">
        <w:rPr>
          <w:rFonts w:hint="cs"/>
          <w:rtl/>
          <w:lang w:eastAsia="he-IL"/>
        </w:rPr>
        <w:t xml:space="preserve">זה </w:t>
      </w:r>
      <w:r>
        <w:rPr>
          <w:rFonts w:hint="cs"/>
          <w:rtl/>
          <w:lang w:eastAsia="he-IL"/>
        </w:rPr>
        <w:t xml:space="preserve">תהליך שלם, לא אחרי שהוא היה כמה חודשים בכלא </w:t>
      </w:r>
      <w:r w:rsidR="004F1AC3">
        <w:rPr>
          <w:rFonts w:hint="cs"/>
          <w:rtl/>
          <w:lang w:eastAsia="he-IL"/>
        </w:rPr>
        <w:t xml:space="preserve">אנחנו </w:t>
      </w:r>
      <w:r>
        <w:rPr>
          <w:rFonts w:hint="cs"/>
          <w:rtl/>
          <w:lang w:eastAsia="he-IL"/>
        </w:rPr>
        <w:t xml:space="preserve">משקמים אותו, אלא </w:t>
      </w:r>
      <w:r w:rsidR="004F1AC3">
        <w:rPr>
          <w:rFonts w:hint="cs"/>
          <w:rtl/>
          <w:lang w:eastAsia="he-IL"/>
        </w:rPr>
        <w:t xml:space="preserve">מתחילים את השיקום </w:t>
      </w:r>
      <w:bookmarkStart w:id="75" w:name="_ETM_Q1_1452000"/>
      <w:bookmarkEnd w:id="75"/>
      <w:r>
        <w:rPr>
          <w:rFonts w:hint="cs"/>
          <w:rtl/>
          <w:lang w:eastAsia="he-IL"/>
        </w:rPr>
        <w:t>מיד בהתחלה. הוא מרצה את עונשו במשפחה, שהיא משפחה נורמטיבית. כל הזמן מלמדים אותו איך צריך להתנהל. עבד קנה אדון לעצמ</w:t>
      </w:r>
      <w:r w:rsidR="004F1AC3">
        <w:rPr>
          <w:rFonts w:hint="cs"/>
          <w:rtl/>
          <w:lang w:eastAsia="he-IL"/>
        </w:rPr>
        <w:t>ו</w:t>
      </w:r>
      <w:r>
        <w:rPr>
          <w:rFonts w:hint="cs"/>
          <w:rtl/>
          <w:lang w:eastAsia="he-IL"/>
        </w:rPr>
        <w:t xml:space="preserve">, ואז התורה </w:t>
      </w:r>
      <w:r w:rsidR="004F1AC3">
        <w:rPr>
          <w:rFonts w:hint="cs"/>
          <w:rtl/>
          <w:lang w:eastAsia="he-IL"/>
        </w:rPr>
        <w:t>אומרת שהוא מקבל ראשון את ה</w:t>
      </w:r>
      <w:r>
        <w:rPr>
          <w:rFonts w:hint="cs"/>
          <w:rtl/>
          <w:lang w:eastAsia="he-IL"/>
        </w:rPr>
        <w:t xml:space="preserve">כסות, </w:t>
      </w:r>
      <w:r w:rsidR="004F1AC3">
        <w:rPr>
          <w:rFonts w:hint="cs"/>
          <w:rtl/>
          <w:lang w:eastAsia="he-IL"/>
        </w:rPr>
        <w:t>את ה</w:t>
      </w:r>
      <w:r>
        <w:rPr>
          <w:rFonts w:hint="cs"/>
          <w:rtl/>
          <w:lang w:eastAsia="he-IL"/>
        </w:rPr>
        <w:t xml:space="preserve">אוכל, </w:t>
      </w:r>
      <w:r w:rsidR="004F1AC3">
        <w:rPr>
          <w:rFonts w:hint="cs"/>
          <w:rtl/>
          <w:lang w:eastAsia="he-IL"/>
        </w:rPr>
        <w:t xml:space="preserve">ובסופו של </w:t>
      </w:r>
      <w:bookmarkStart w:id="76" w:name="_ETM_Q1_1476000"/>
      <w:bookmarkEnd w:id="76"/>
      <w:r w:rsidR="004F1AC3">
        <w:rPr>
          <w:rFonts w:hint="cs"/>
          <w:rtl/>
          <w:lang w:eastAsia="he-IL"/>
        </w:rPr>
        <w:t xml:space="preserve">דבר </w:t>
      </w:r>
      <w:r>
        <w:rPr>
          <w:rFonts w:hint="cs"/>
          <w:rtl/>
          <w:lang w:eastAsia="he-IL"/>
        </w:rPr>
        <w:t>אחרי שש שנים מענק שישתקם ולא יצטרך עוד פעם לחזור ל</w:t>
      </w:r>
      <w:r w:rsidR="004F1AC3">
        <w:rPr>
          <w:rFonts w:hint="cs"/>
          <w:rtl/>
          <w:lang w:eastAsia="he-IL"/>
        </w:rPr>
        <w:t>פשעו</w:t>
      </w:r>
      <w:r>
        <w:rPr>
          <w:rFonts w:hint="cs"/>
          <w:rtl/>
          <w:lang w:eastAsia="he-IL"/>
        </w:rPr>
        <w:t xml:space="preserve">. </w:t>
      </w:r>
    </w:p>
    <w:p w:rsidR="00905D08" w:rsidRDefault="00905D08" w:rsidP="00905D08">
      <w:pPr>
        <w:rPr>
          <w:rtl/>
          <w:lang w:eastAsia="he-IL"/>
        </w:rPr>
      </w:pPr>
    </w:p>
    <w:p w:rsidR="004F1AC3" w:rsidRDefault="004F1AC3" w:rsidP="00343925">
      <w:pPr>
        <w:rPr>
          <w:rtl/>
          <w:lang w:eastAsia="he-IL"/>
        </w:rPr>
      </w:pPr>
      <w:r>
        <w:rPr>
          <w:rFonts w:hint="cs"/>
          <w:rtl/>
          <w:lang w:eastAsia="he-IL"/>
        </w:rPr>
        <w:t>זה מלמדנו ש</w:t>
      </w:r>
      <w:r w:rsidR="00905D08">
        <w:rPr>
          <w:rFonts w:hint="cs"/>
          <w:rtl/>
          <w:lang w:eastAsia="he-IL"/>
        </w:rPr>
        <w:t xml:space="preserve">השיקום הוא בתוך הקהילה. הכלא </w:t>
      </w:r>
      <w:r>
        <w:rPr>
          <w:rFonts w:hint="cs"/>
          <w:rtl/>
          <w:lang w:eastAsia="he-IL"/>
        </w:rPr>
        <w:t xml:space="preserve">הוא עונש, אבל </w:t>
      </w:r>
      <w:r w:rsidR="00905D08">
        <w:rPr>
          <w:rFonts w:hint="cs"/>
          <w:rtl/>
          <w:lang w:eastAsia="he-IL"/>
        </w:rPr>
        <w:t xml:space="preserve">לא פותר את הבעיה, לפעמים </w:t>
      </w:r>
      <w:r>
        <w:rPr>
          <w:rFonts w:hint="cs"/>
          <w:rtl/>
          <w:lang w:eastAsia="he-IL"/>
        </w:rPr>
        <w:t xml:space="preserve">הוא </w:t>
      </w:r>
      <w:r w:rsidR="00905D08">
        <w:rPr>
          <w:rFonts w:hint="cs"/>
          <w:rtl/>
          <w:lang w:eastAsia="he-IL"/>
        </w:rPr>
        <w:t>מעצים</w:t>
      </w:r>
      <w:r>
        <w:rPr>
          <w:rFonts w:hint="cs"/>
          <w:rtl/>
          <w:lang w:eastAsia="he-IL"/>
        </w:rPr>
        <w:t xml:space="preserve"> את הבעיה</w:t>
      </w:r>
      <w:r w:rsidR="00905D08">
        <w:rPr>
          <w:rFonts w:hint="cs"/>
          <w:rtl/>
          <w:lang w:eastAsia="he-IL"/>
        </w:rPr>
        <w:t xml:space="preserve">. </w:t>
      </w:r>
      <w:r>
        <w:rPr>
          <w:rFonts w:hint="cs"/>
          <w:rtl/>
          <w:lang w:eastAsia="he-IL"/>
        </w:rPr>
        <w:t xml:space="preserve">אני </w:t>
      </w:r>
      <w:bookmarkStart w:id="77" w:name="_ETM_Q1_1496000"/>
      <w:bookmarkEnd w:id="77"/>
      <w:r>
        <w:rPr>
          <w:rFonts w:hint="cs"/>
          <w:rtl/>
          <w:lang w:eastAsia="he-IL"/>
        </w:rPr>
        <w:t>מפנה אתכם ל</w:t>
      </w:r>
      <w:r w:rsidR="00905D08">
        <w:rPr>
          <w:rFonts w:hint="cs"/>
          <w:rtl/>
          <w:lang w:eastAsia="he-IL"/>
        </w:rPr>
        <w:t xml:space="preserve">פרשת משפטים בשמות, ששם מראים איך אנחנו מתמודדים עם </w:t>
      </w:r>
      <w:r>
        <w:rPr>
          <w:rFonts w:hint="cs"/>
          <w:rtl/>
          <w:lang w:eastAsia="he-IL"/>
        </w:rPr>
        <w:t xml:space="preserve">מישהו שסרח, שפשע. הוא </w:t>
      </w:r>
      <w:bookmarkStart w:id="78" w:name="_ETM_Q1_1508000"/>
      <w:bookmarkEnd w:id="78"/>
      <w:r w:rsidR="00905D08">
        <w:rPr>
          <w:rFonts w:hint="cs"/>
          <w:rtl/>
          <w:lang w:eastAsia="he-IL"/>
        </w:rPr>
        <w:t xml:space="preserve">עובר תהליך </w:t>
      </w:r>
      <w:r>
        <w:rPr>
          <w:rFonts w:hint="cs"/>
          <w:rtl/>
          <w:lang w:eastAsia="he-IL"/>
        </w:rPr>
        <w:t xml:space="preserve">של </w:t>
      </w:r>
      <w:r w:rsidR="00905D08">
        <w:rPr>
          <w:rFonts w:hint="cs"/>
          <w:rtl/>
          <w:lang w:eastAsia="he-IL"/>
        </w:rPr>
        <w:t>שיקום</w:t>
      </w:r>
      <w:r>
        <w:rPr>
          <w:rFonts w:hint="cs"/>
          <w:rtl/>
          <w:lang w:eastAsia="he-IL"/>
        </w:rPr>
        <w:t>, הוא רואה את הדברים הטובים ורואה</w:t>
      </w:r>
      <w:r w:rsidR="00905D08">
        <w:rPr>
          <w:rFonts w:hint="cs"/>
          <w:rtl/>
          <w:lang w:eastAsia="he-IL"/>
        </w:rPr>
        <w:t xml:space="preserve"> איך צריך להתנהל וגם מראה דוגמה אישית, כ</w:t>
      </w:r>
      <w:r w:rsidR="00343925">
        <w:rPr>
          <w:rFonts w:hint="cs"/>
          <w:rtl/>
          <w:lang w:eastAsia="he-IL"/>
        </w:rPr>
        <w:t xml:space="preserve">פי </w:t>
      </w:r>
      <w:bookmarkStart w:id="79" w:name="_ETM_Q1_1520000"/>
      <w:bookmarkEnd w:id="79"/>
      <w:r w:rsidR="00343925">
        <w:rPr>
          <w:rFonts w:hint="cs"/>
          <w:rtl/>
          <w:lang w:eastAsia="he-IL"/>
        </w:rPr>
        <w:t>ש</w:t>
      </w:r>
      <w:r>
        <w:rPr>
          <w:rFonts w:hint="cs"/>
          <w:rtl/>
          <w:lang w:eastAsia="he-IL"/>
        </w:rPr>
        <w:t xml:space="preserve">הוא </w:t>
      </w:r>
      <w:r w:rsidR="00905D08">
        <w:rPr>
          <w:rFonts w:hint="cs"/>
          <w:rtl/>
          <w:lang w:eastAsia="he-IL"/>
        </w:rPr>
        <w:t xml:space="preserve">צריך להמשיך </w:t>
      </w:r>
      <w:r w:rsidR="00343925">
        <w:rPr>
          <w:rFonts w:hint="cs"/>
          <w:rtl/>
          <w:lang w:eastAsia="he-IL"/>
        </w:rPr>
        <w:t>ב</w:t>
      </w:r>
      <w:r w:rsidR="00905D08">
        <w:rPr>
          <w:rFonts w:hint="cs"/>
          <w:rtl/>
          <w:lang w:eastAsia="he-IL"/>
        </w:rPr>
        <w:t xml:space="preserve">חיים. </w:t>
      </w:r>
    </w:p>
    <w:p w:rsidR="004F1AC3" w:rsidRDefault="004F1AC3" w:rsidP="004F1AC3">
      <w:pPr>
        <w:rPr>
          <w:rtl/>
          <w:lang w:eastAsia="he-IL"/>
        </w:rPr>
      </w:pPr>
    </w:p>
    <w:p w:rsidR="00905D08" w:rsidRDefault="00343925" w:rsidP="00343925">
      <w:pPr>
        <w:rPr>
          <w:rtl/>
          <w:lang w:eastAsia="he-IL"/>
        </w:rPr>
      </w:pPr>
      <w:bookmarkStart w:id="80" w:name="_ETM_Q1_1526000"/>
      <w:bookmarkEnd w:id="80"/>
      <w:r>
        <w:rPr>
          <w:rFonts w:hint="cs"/>
          <w:rtl/>
          <w:lang w:eastAsia="he-IL"/>
        </w:rPr>
        <w:t xml:space="preserve">בית משפט לא רק מעניש, אלא </w:t>
      </w:r>
      <w:r w:rsidR="00905D08">
        <w:rPr>
          <w:rFonts w:hint="cs"/>
          <w:rtl/>
          <w:lang w:eastAsia="he-IL"/>
        </w:rPr>
        <w:t xml:space="preserve">מלווה את האדם </w:t>
      </w:r>
      <w:r>
        <w:rPr>
          <w:rFonts w:hint="cs"/>
          <w:rtl/>
          <w:lang w:eastAsia="he-IL"/>
        </w:rPr>
        <w:t xml:space="preserve">להשתקם ונותן </w:t>
      </w:r>
      <w:bookmarkStart w:id="81" w:name="_ETM_Q1_1533000"/>
      <w:bookmarkEnd w:id="81"/>
      <w:r>
        <w:rPr>
          <w:rFonts w:hint="cs"/>
          <w:rtl/>
          <w:lang w:eastAsia="he-IL"/>
        </w:rPr>
        <w:t xml:space="preserve">לו את הכלים </w:t>
      </w:r>
      <w:r w:rsidR="00905D08">
        <w:rPr>
          <w:rFonts w:hint="cs"/>
          <w:rtl/>
          <w:lang w:eastAsia="he-IL"/>
        </w:rPr>
        <w:t xml:space="preserve">לחזור למוטב, ויחד עם זה </w:t>
      </w:r>
      <w:r>
        <w:rPr>
          <w:rFonts w:hint="cs"/>
          <w:rtl/>
          <w:lang w:eastAsia="he-IL"/>
        </w:rPr>
        <w:t xml:space="preserve">גמיש. זו </w:t>
      </w:r>
      <w:r w:rsidR="00905D08">
        <w:rPr>
          <w:rFonts w:hint="cs"/>
          <w:rtl/>
          <w:lang w:eastAsia="he-IL"/>
        </w:rPr>
        <w:t xml:space="preserve">לא המצאה שלנו, אלא </w:t>
      </w:r>
      <w:r>
        <w:rPr>
          <w:rFonts w:hint="cs"/>
          <w:rtl/>
          <w:lang w:eastAsia="he-IL"/>
        </w:rPr>
        <w:t>התורה שלנו ו</w:t>
      </w:r>
      <w:r w:rsidR="00905D08">
        <w:rPr>
          <w:rFonts w:hint="cs"/>
          <w:rtl/>
          <w:lang w:eastAsia="he-IL"/>
        </w:rPr>
        <w:t xml:space="preserve">המשפט העברי שלנו. אני תומך מאוד בדבר הזה. יש חזרה למקורות, אבל באופן </w:t>
      </w:r>
      <w:proofErr w:type="spellStart"/>
      <w:r w:rsidR="00905D08">
        <w:rPr>
          <w:rFonts w:hint="cs"/>
          <w:rtl/>
          <w:lang w:eastAsia="he-IL"/>
        </w:rPr>
        <w:t>אמיתי</w:t>
      </w:r>
      <w:proofErr w:type="spellEnd"/>
      <w:r w:rsidR="00905D08">
        <w:rPr>
          <w:rFonts w:hint="cs"/>
          <w:rtl/>
          <w:lang w:eastAsia="he-IL"/>
        </w:rPr>
        <w:t xml:space="preserve"> </w:t>
      </w:r>
      <w:r>
        <w:rPr>
          <w:rFonts w:hint="cs"/>
          <w:rtl/>
          <w:lang w:eastAsia="he-IL"/>
        </w:rPr>
        <w:t>מגיעים ל</w:t>
      </w:r>
      <w:r w:rsidR="00905D08">
        <w:rPr>
          <w:rFonts w:hint="cs"/>
          <w:rtl/>
          <w:lang w:eastAsia="he-IL"/>
        </w:rPr>
        <w:t xml:space="preserve">תכלית </w:t>
      </w:r>
      <w:r>
        <w:rPr>
          <w:rFonts w:hint="cs"/>
          <w:rtl/>
          <w:lang w:eastAsia="he-IL"/>
        </w:rPr>
        <w:t xml:space="preserve">שאנחנו רוצים </w:t>
      </w:r>
      <w:bookmarkStart w:id="82" w:name="_ETM_Q1_1563000"/>
      <w:bookmarkEnd w:id="82"/>
      <w:r w:rsidR="00905D08">
        <w:rPr>
          <w:rFonts w:hint="cs"/>
          <w:rtl/>
          <w:lang w:eastAsia="he-IL"/>
        </w:rPr>
        <w:t xml:space="preserve">ולא נעצרים באמצע הדרך. תודה. </w:t>
      </w:r>
    </w:p>
    <w:p w:rsidR="00905D08" w:rsidRDefault="00905D08" w:rsidP="00905D08">
      <w:pPr>
        <w:rPr>
          <w:rtl/>
          <w:lang w:eastAsia="he-IL"/>
        </w:rPr>
      </w:pPr>
    </w:p>
    <w:p w:rsidR="00905D08" w:rsidRDefault="00905D08" w:rsidP="00905D08">
      <w:pPr>
        <w:pStyle w:val="a4"/>
        <w:keepNext/>
        <w:rPr>
          <w:rtl/>
        </w:rPr>
      </w:pPr>
      <w:bookmarkStart w:id="83" w:name="ET_speaker_4741_10"/>
      <w:r w:rsidRPr="00905D08">
        <w:rPr>
          <w:rStyle w:val="TagStyle"/>
          <w:rtl/>
        </w:rPr>
        <w:t xml:space="preserve"> &lt;&lt; דובר &gt;&gt; </w:t>
      </w:r>
      <w:r>
        <w:rPr>
          <w:rtl/>
        </w:rPr>
        <w:t>זאב בנימין בגין (תקווה חדשה):</w:t>
      </w:r>
      <w:r w:rsidRPr="00905D08">
        <w:rPr>
          <w:rStyle w:val="TagStyle"/>
          <w:rtl/>
        </w:rPr>
        <w:t xml:space="preserve"> &lt;&lt; דובר &gt;&gt;</w:t>
      </w:r>
      <w:r>
        <w:rPr>
          <w:rtl/>
        </w:rPr>
        <w:t xml:space="preserve">   </w:t>
      </w:r>
      <w:bookmarkEnd w:id="83"/>
    </w:p>
    <w:p w:rsidR="00905D08" w:rsidRDefault="00905D08" w:rsidP="00905D08">
      <w:pPr>
        <w:pStyle w:val="KeepWithNext"/>
        <w:rPr>
          <w:rtl/>
          <w:lang w:eastAsia="he-IL"/>
        </w:rPr>
      </w:pPr>
    </w:p>
    <w:p w:rsidR="00905D08" w:rsidRDefault="00343925" w:rsidP="00F635B6">
      <w:pPr>
        <w:rPr>
          <w:rtl/>
          <w:lang w:eastAsia="he-IL"/>
        </w:rPr>
      </w:pPr>
      <w:r>
        <w:rPr>
          <w:rFonts w:hint="cs"/>
          <w:rtl/>
          <w:lang w:eastAsia="he-IL"/>
        </w:rPr>
        <w:t xml:space="preserve">תודה, אדוני היושב-ראש. </w:t>
      </w:r>
      <w:r w:rsidR="00905D08">
        <w:rPr>
          <w:rFonts w:hint="cs"/>
          <w:rtl/>
          <w:lang w:eastAsia="he-IL"/>
        </w:rPr>
        <w:t xml:space="preserve">אנחנו מדברים כבר שנים לא מעטות על הצורך להמציא לנו חלופות למאסר, חלופות למעצר, ובתי המשפט הקהילתיים הם אחת </w:t>
      </w:r>
      <w:r w:rsidR="00F635B6">
        <w:rPr>
          <w:rFonts w:hint="cs"/>
          <w:rtl/>
          <w:lang w:eastAsia="he-IL"/>
        </w:rPr>
        <w:t xml:space="preserve">מן </w:t>
      </w:r>
      <w:r w:rsidR="00905D08">
        <w:rPr>
          <w:rFonts w:hint="cs"/>
          <w:rtl/>
          <w:lang w:eastAsia="he-IL"/>
        </w:rPr>
        <w:t xml:space="preserve">האפשרויות על רצף </w:t>
      </w:r>
      <w:r w:rsidR="00F635B6">
        <w:rPr>
          <w:rFonts w:hint="cs"/>
          <w:rtl/>
          <w:lang w:eastAsia="he-IL"/>
        </w:rPr>
        <w:t xml:space="preserve">של אפשרויות </w:t>
      </w:r>
      <w:r w:rsidR="00905D08">
        <w:rPr>
          <w:rFonts w:hint="cs"/>
          <w:rtl/>
          <w:lang w:eastAsia="he-IL"/>
        </w:rPr>
        <w:t xml:space="preserve">אחרות </w:t>
      </w:r>
      <w:r w:rsidR="00905D08">
        <w:rPr>
          <w:rtl/>
          <w:lang w:eastAsia="he-IL"/>
        </w:rPr>
        <w:t>–</w:t>
      </w:r>
      <w:r w:rsidR="00905D08">
        <w:rPr>
          <w:rFonts w:hint="cs"/>
          <w:rtl/>
          <w:lang w:eastAsia="he-IL"/>
        </w:rPr>
        <w:t xml:space="preserve"> לצערי האחרות לא מומשו עד עכשיו במלואן. </w:t>
      </w:r>
      <w:r w:rsidR="00F635B6">
        <w:rPr>
          <w:rFonts w:hint="cs"/>
          <w:rtl/>
          <w:lang w:eastAsia="he-IL"/>
        </w:rPr>
        <w:t xml:space="preserve">משם </w:t>
      </w:r>
      <w:r w:rsidR="00905D08">
        <w:rPr>
          <w:rFonts w:hint="cs"/>
          <w:rtl/>
          <w:lang w:eastAsia="he-IL"/>
        </w:rPr>
        <w:t xml:space="preserve">יש </w:t>
      </w:r>
      <w:r w:rsidR="00F635B6">
        <w:rPr>
          <w:rFonts w:hint="cs"/>
          <w:rtl/>
          <w:lang w:eastAsia="he-IL"/>
        </w:rPr>
        <w:t xml:space="preserve">עוד </w:t>
      </w:r>
      <w:r w:rsidR="00905D08">
        <w:rPr>
          <w:rFonts w:hint="cs"/>
          <w:rtl/>
          <w:lang w:eastAsia="he-IL"/>
        </w:rPr>
        <w:t xml:space="preserve">דרך לא קצרה לצעוד בה. </w:t>
      </w:r>
      <w:r w:rsidR="00F635B6">
        <w:rPr>
          <w:rFonts w:hint="cs"/>
          <w:rtl/>
          <w:lang w:eastAsia="he-IL"/>
        </w:rPr>
        <w:t xml:space="preserve">כמובן </w:t>
      </w:r>
      <w:bookmarkStart w:id="84" w:name="_ETM_Q1_1607000"/>
      <w:bookmarkEnd w:id="84"/>
      <w:r w:rsidR="00F635B6">
        <w:rPr>
          <w:rFonts w:hint="cs"/>
          <w:rtl/>
          <w:lang w:eastAsia="he-IL"/>
        </w:rPr>
        <w:t xml:space="preserve">תרומתה של עוה"ד </w:t>
      </w:r>
      <w:r w:rsidR="00905D08">
        <w:rPr>
          <w:rFonts w:hint="cs"/>
          <w:rtl/>
          <w:lang w:eastAsia="he-IL"/>
        </w:rPr>
        <w:t xml:space="preserve">ביניש למפעל החשוב הזה, גם היוזמה וגם הפיתוח, עד שאנחנו מגיעים היום כעבור שנים אחדות כבר לחקיקה, אמנם בהוראת שעה, כי חכמים חושבים שכנראה דרושה עדיין מידה של זהירות. אבל זו אחת ההתפתחויות החיוביות והחשובות מבחינת היחס של החברה לעבריינים. </w:t>
      </w:r>
    </w:p>
    <w:p w:rsidR="00905D08" w:rsidRDefault="00905D08" w:rsidP="00905D08">
      <w:pPr>
        <w:rPr>
          <w:rtl/>
          <w:lang w:eastAsia="he-IL"/>
        </w:rPr>
      </w:pPr>
    </w:p>
    <w:p w:rsidR="00905D08" w:rsidRDefault="00905D08" w:rsidP="00916A78">
      <w:pPr>
        <w:rPr>
          <w:rtl/>
          <w:lang w:eastAsia="he-IL"/>
        </w:rPr>
      </w:pPr>
      <w:r>
        <w:rPr>
          <w:rFonts w:hint="cs"/>
          <w:rtl/>
          <w:lang w:eastAsia="he-IL"/>
        </w:rPr>
        <w:t xml:space="preserve">אנחנו נמצאים בתקופה מסובכת וקשה. אנחנו מקבלים כאן בכנסת את היפוכה של השיטה הזאת עכשיו כמעט מדי שבוע, שבועיים, למשל: בהצעות לא רק להחמיר בענישה, אלא קודם כל להציע ענישת מינימום, במקום שנה </w:t>
      </w:r>
      <w:r>
        <w:rPr>
          <w:rtl/>
          <w:lang w:eastAsia="he-IL"/>
        </w:rPr>
        <w:t>–</w:t>
      </w:r>
      <w:r>
        <w:rPr>
          <w:rFonts w:hint="cs"/>
          <w:rtl/>
          <w:lang w:eastAsia="he-IL"/>
        </w:rPr>
        <w:t xml:space="preserve"> שנתיים, לפני ש</w:t>
      </w:r>
      <w:r w:rsidR="00916A78">
        <w:rPr>
          <w:rFonts w:hint="cs"/>
          <w:rtl/>
          <w:lang w:eastAsia="he-IL"/>
        </w:rPr>
        <w:t xml:space="preserve">בוע היה </w:t>
      </w:r>
      <w:r>
        <w:rPr>
          <w:rFonts w:hint="cs"/>
          <w:rtl/>
          <w:lang w:eastAsia="he-IL"/>
        </w:rPr>
        <w:t xml:space="preserve">ארבע שנים כענישת מינימום. יש אנשים שלא מבינים מה המשמעויות של </w:t>
      </w:r>
      <w:r w:rsidR="00916A78">
        <w:rPr>
          <w:rFonts w:hint="cs"/>
          <w:rtl/>
          <w:lang w:eastAsia="he-IL"/>
        </w:rPr>
        <w:t xml:space="preserve">כליאה. </w:t>
      </w:r>
    </w:p>
    <w:p w:rsidR="00905D08" w:rsidRDefault="00905D08" w:rsidP="00905D08">
      <w:pPr>
        <w:rPr>
          <w:rtl/>
          <w:lang w:eastAsia="he-IL"/>
        </w:rPr>
      </w:pPr>
    </w:p>
    <w:p w:rsidR="00CE609C" w:rsidRDefault="00916A78" w:rsidP="00676ACA">
      <w:pPr>
        <w:rPr>
          <w:rtl/>
          <w:lang w:eastAsia="he-IL"/>
        </w:rPr>
      </w:pPr>
      <w:r>
        <w:rPr>
          <w:rFonts w:hint="cs"/>
          <w:rtl/>
          <w:lang w:eastAsia="he-IL"/>
        </w:rPr>
        <w:t xml:space="preserve">הסטטיסטיקה היא פשוטה, </w:t>
      </w:r>
      <w:r w:rsidR="00905D08">
        <w:rPr>
          <w:rFonts w:hint="cs"/>
          <w:rtl/>
          <w:lang w:eastAsia="he-IL"/>
        </w:rPr>
        <w:t xml:space="preserve">ההסתברות שאדם שנכלא פעם אחת יחזור לכלא על פי המדדים הרגילים בתוך חמש שנים היא יותר גבוהה מהסתברות של אדם להגיע לשם, והגרף הזה מטפס פעם שלישית, פעם רביעית. אני חושב שהיא עדות לכך, שאנחנו צריכים לפעול הרבה יותר בעניין זה. </w:t>
      </w:r>
      <w:r w:rsidR="00CE609C">
        <w:rPr>
          <w:rFonts w:hint="cs"/>
          <w:rtl/>
          <w:lang w:eastAsia="he-IL"/>
        </w:rPr>
        <w:t xml:space="preserve">לכן </w:t>
      </w:r>
      <w:bookmarkStart w:id="85" w:name="_ETM_Q1_1719000"/>
      <w:bookmarkEnd w:id="85"/>
      <w:r w:rsidR="00CE609C">
        <w:rPr>
          <w:rFonts w:hint="cs"/>
          <w:rtl/>
          <w:lang w:eastAsia="he-IL"/>
        </w:rPr>
        <w:t xml:space="preserve">אני כמובן </w:t>
      </w:r>
      <w:r w:rsidR="00905D08">
        <w:rPr>
          <w:rFonts w:hint="cs"/>
          <w:rtl/>
          <w:lang w:eastAsia="he-IL"/>
        </w:rPr>
        <w:t xml:space="preserve">מצטרף למברכים על הצעת החוק הזאת, </w:t>
      </w:r>
      <w:r w:rsidR="00CE609C">
        <w:rPr>
          <w:rFonts w:hint="cs"/>
          <w:rtl/>
          <w:lang w:eastAsia="he-IL"/>
        </w:rPr>
        <w:t xml:space="preserve">נצטרך עוד לעמוד קצת על הפרטים. </w:t>
      </w:r>
    </w:p>
    <w:p w:rsidR="00CE609C" w:rsidRDefault="00CE609C" w:rsidP="00676ACA">
      <w:pPr>
        <w:rPr>
          <w:rtl/>
          <w:lang w:eastAsia="he-IL"/>
        </w:rPr>
      </w:pPr>
      <w:bookmarkStart w:id="86" w:name="_ETM_Q1_1729000"/>
      <w:bookmarkEnd w:id="86"/>
    </w:p>
    <w:p w:rsidR="00CE609C" w:rsidRDefault="00CE609C" w:rsidP="00676ACA">
      <w:pPr>
        <w:rPr>
          <w:rtl/>
          <w:lang w:eastAsia="he-IL"/>
        </w:rPr>
      </w:pPr>
      <w:bookmarkStart w:id="87" w:name="_ETM_Q1_1730000"/>
      <w:bookmarkEnd w:id="87"/>
      <w:r>
        <w:rPr>
          <w:rFonts w:hint="cs"/>
          <w:rtl/>
          <w:lang w:eastAsia="he-IL"/>
        </w:rPr>
        <w:t xml:space="preserve">אני חושב </w:t>
      </w:r>
      <w:bookmarkStart w:id="88" w:name="_ETM_Q1_1731000"/>
      <w:bookmarkEnd w:id="88"/>
      <w:r>
        <w:rPr>
          <w:rFonts w:hint="cs"/>
          <w:rtl/>
          <w:lang w:eastAsia="he-IL"/>
        </w:rPr>
        <w:t>ש</w:t>
      </w:r>
      <w:r w:rsidR="00905D08">
        <w:rPr>
          <w:rFonts w:hint="cs"/>
          <w:rtl/>
          <w:lang w:eastAsia="he-IL"/>
        </w:rPr>
        <w:t xml:space="preserve">אעיר כבר עכשיו </w:t>
      </w:r>
      <w:r>
        <w:rPr>
          <w:rFonts w:hint="cs"/>
          <w:rtl/>
          <w:lang w:eastAsia="he-IL"/>
        </w:rPr>
        <w:t xml:space="preserve">לגבי הצורך בתסקיר של </w:t>
      </w:r>
      <w:r w:rsidR="00905D08">
        <w:rPr>
          <w:rFonts w:hint="cs"/>
          <w:rtl/>
          <w:lang w:eastAsia="he-IL"/>
        </w:rPr>
        <w:t>קצין מבחן, שאנחנו לעתים קרובות עומדים בקשיים מבחינת לוח הזמנים. הייתי לאחרונה בקשר עם מנהלת משרד הרווחה</w:t>
      </w:r>
      <w:r w:rsidR="00676ACA">
        <w:rPr>
          <w:rFonts w:hint="cs"/>
          <w:rtl/>
          <w:lang w:eastAsia="he-IL"/>
        </w:rPr>
        <w:t>, חברתי סיגל מורן, היא מטפלת בזאת, אבל אנחנו נמצאים אדוני היושב-ראש, כפי שציינת</w:t>
      </w:r>
      <w:r>
        <w:rPr>
          <w:rFonts w:hint="cs"/>
          <w:rtl/>
          <w:lang w:eastAsia="he-IL"/>
        </w:rPr>
        <w:t>י</w:t>
      </w:r>
      <w:r w:rsidR="00676ACA">
        <w:rPr>
          <w:rFonts w:hint="cs"/>
          <w:rtl/>
          <w:lang w:eastAsia="he-IL"/>
        </w:rPr>
        <w:t xml:space="preserve"> באחת הישיבות האחרונות, במצב שבחודשים האחרונים יש 1,000, </w:t>
      </w:r>
      <w:r>
        <w:rPr>
          <w:rFonts w:hint="cs"/>
          <w:rtl/>
          <w:lang w:eastAsia="he-IL"/>
        </w:rPr>
        <w:t>ו</w:t>
      </w:r>
      <w:r w:rsidR="00676ACA">
        <w:rPr>
          <w:rFonts w:hint="cs"/>
          <w:rtl/>
          <w:lang w:eastAsia="he-IL"/>
        </w:rPr>
        <w:t xml:space="preserve">אפילו </w:t>
      </w:r>
      <w:r>
        <w:rPr>
          <w:rFonts w:hint="cs"/>
          <w:rtl/>
          <w:lang w:eastAsia="he-IL"/>
        </w:rPr>
        <w:t xml:space="preserve">חודש, חודשיים </w:t>
      </w:r>
      <w:bookmarkStart w:id="89" w:name="_ETM_Q1_1768000"/>
      <w:bookmarkEnd w:id="89"/>
      <w:r w:rsidR="00676ACA">
        <w:rPr>
          <w:rFonts w:hint="cs"/>
          <w:rtl/>
          <w:lang w:eastAsia="he-IL"/>
        </w:rPr>
        <w:t xml:space="preserve">2,000 עצורים </w:t>
      </w:r>
      <w:r>
        <w:rPr>
          <w:rFonts w:hint="cs"/>
          <w:rtl/>
          <w:lang w:eastAsia="he-IL"/>
        </w:rPr>
        <w:t xml:space="preserve">לא עד תום ההליכים, כלומר אחרי החלטה על תום ההליכים, </w:t>
      </w:r>
      <w:bookmarkStart w:id="90" w:name="_ETM_Q1_1767000"/>
      <w:bookmarkEnd w:id="90"/>
      <w:r w:rsidR="00676ACA">
        <w:rPr>
          <w:rFonts w:hint="cs"/>
          <w:rtl/>
          <w:lang w:eastAsia="he-IL"/>
        </w:rPr>
        <w:t>אלא עד החלטה אחרת, ש</w:t>
      </w:r>
      <w:r>
        <w:rPr>
          <w:rFonts w:hint="cs"/>
          <w:rtl/>
          <w:lang w:eastAsia="he-IL"/>
        </w:rPr>
        <w:t xml:space="preserve">הם </w:t>
      </w:r>
      <w:r w:rsidR="00676ACA">
        <w:rPr>
          <w:rFonts w:hint="cs"/>
          <w:rtl/>
          <w:lang w:eastAsia="he-IL"/>
        </w:rPr>
        <w:t xml:space="preserve">ברובם ממתינים לתסקירים של קציני מבחן. </w:t>
      </w:r>
    </w:p>
    <w:p w:rsidR="00CE609C" w:rsidRDefault="00CE609C" w:rsidP="00676ACA">
      <w:pPr>
        <w:rPr>
          <w:rtl/>
          <w:lang w:eastAsia="he-IL"/>
        </w:rPr>
      </w:pPr>
    </w:p>
    <w:p w:rsidR="00905D08" w:rsidRDefault="00CE609C" w:rsidP="00676ACA">
      <w:pPr>
        <w:rPr>
          <w:rtl/>
          <w:lang w:eastAsia="he-IL"/>
        </w:rPr>
      </w:pPr>
      <w:bookmarkStart w:id="91" w:name="_ETM_Q1_1778000"/>
      <w:bookmarkEnd w:id="91"/>
      <w:r>
        <w:rPr>
          <w:rFonts w:hint="cs"/>
          <w:rtl/>
          <w:lang w:eastAsia="he-IL"/>
        </w:rPr>
        <w:t xml:space="preserve">לכן אנחנו צריכים לשים דגש על עניין זה. </w:t>
      </w:r>
      <w:r w:rsidR="00676ACA">
        <w:rPr>
          <w:rFonts w:hint="cs"/>
          <w:rtl/>
          <w:lang w:eastAsia="he-IL"/>
        </w:rPr>
        <w:t xml:space="preserve">אולי </w:t>
      </w:r>
      <w:r>
        <w:rPr>
          <w:rFonts w:hint="cs"/>
          <w:rtl/>
          <w:lang w:eastAsia="he-IL"/>
        </w:rPr>
        <w:t xml:space="preserve">הוא </w:t>
      </w:r>
      <w:bookmarkStart w:id="92" w:name="_ETM_Q1_1785000"/>
      <w:bookmarkEnd w:id="92"/>
      <w:r w:rsidR="00676ACA">
        <w:rPr>
          <w:rFonts w:hint="cs"/>
          <w:rtl/>
          <w:lang w:eastAsia="he-IL"/>
        </w:rPr>
        <w:t xml:space="preserve">לא קשור ישירות לחדר הזה, אבל זה מאמץ חברתי, תקציבי. אני ער לכל הקשיים </w:t>
      </w:r>
      <w:r w:rsidR="00676ACA">
        <w:rPr>
          <w:rtl/>
          <w:lang w:eastAsia="he-IL"/>
        </w:rPr>
        <w:t>–</w:t>
      </w:r>
      <w:r w:rsidR="00676ACA">
        <w:rPr>
          <w:rFonts w:hint="cs"/>
          <w:rtl/>
          <w:lang w:eastAsia="he-IL"/>
        </w:rPr>
        <w:t xml:space="preserve"> קשה לגייס עובדים ועובדות סוציאליות, </w:t>
      </w:r>
      <w:r w:rsidR="00603922">
        <w:rPr>
          <w:rFonts w:hint="cs"/>
          <w:rtl/>
          <w:lang w:eastAsia="he-IL"/>
        </w:rPr>
        <w:t xml:space="preserve">קשה להחזיק אותם בשירות </w:t>
      </w:r>
      <w:r w:rsidR="00676ACA">
        <w:rPr>
          <w:rFonts w:hint="cs"/>
          <w:rtl/>
          <w:lang w:eastAsia="he-IL"/>
        </w:rPr>
        <w:t>אחרי ש</w:t>
      </w:r>
      <w:r w:rsidR="00603922">
        <w:rPr>
          <w:rFonts w:hint="cs"/>
          <w:rtl/>
          <w:lang w:eastAsia="he-IL"/>
        </w:rPr>
        <w:t xml:space="preserve">הם </w:t>
      </w:r>
      <w:r w:rsidR="00676ACA">
        <w:rPr>
          <w:rFonts w:hint="cs"/>
          <w:rtl/>
          <w:lang w:eastAsia="he-IL"/>
        </w:rPr>
        <w:t>הגיעו לתפקידים האלה, העומס ה</w:t>
      </w:r>
      <w:r w:rsidR="00603922">
        <w:rPr>
          <w:rFonts w:hint="cs"/>
          <w:rtl/>
          <w:lang w:eastAsia="he-IL"/>
        </w:rPr>
        <w:t xml:space="preserve">וא רב, אבל כשאנחנו ניגשים לכאן לצורך בתסקיר, </w:t>
      </w:r>
      <w:r w:rsidR="00676ACA">
        <w:rPr>
          <w:rFonts w:hint="cs"/>
          <w:rtl/>
          <w:lang w:eastAsia="he-IL"/>
        </w:rPr>
        <w:t xml:space="preserve">יהיה כדאי לעמוד </w:t>
      </w:r>
      <w:r w:rsidR="00603922">
        <w:rPr>
          <w:rFonts w:hint="cs"/>
          <w:rtl/>
          <w:lang w:eastAsia="he-IL"/>
        </w:rPr>
        <w:t xml:space="preserve">על הדברים </w:t>
      </w:r>
      <w:bookmarkStart w:id="93" w:name="_ETM_Q1_1811000"/>
      <w:bookmarkEnd w:id="93"/>
      <w:r w:rsidR="00603922">
        <w:rPr>
          <w:rFonts w:hint="cs"/>
          <w:rtl/>
          <w:lang w:eastAsia="he-IL"/>
        </w:rPr>
        <w:t xml:space="preserve">האלה </w:t>
      </w:r>
      <w:r w:rsidR="00676ACA">
        <w:rPr>
          <w:rFonts w:hint="cs"/>
          <w:rtl/>
          <w:lang w:eastAsia="he-IL"/>
        </w:rPr>
        <w:t xml:space="preserve">באופן יותר מפורט. תודה אדוני. </w:t>
      </w:r>
    </w:p>
    <w:p w:rsidR="00676ACA" w:rsidRDefault="00676ACA" w:rsidP="00676ACA">
      <w:pPr>
        <w:rPr>
          <w:rtl/>
          <w:lang w:eastAsia="he-IL"/>
        </w:rPr>
      </w:pPr>
    </w:p>
    <w:p w:rsidR="00676ACA" w:rsidRDefault="00676ACA" w:rsidP="00676ACA">
      <w:pPr>
        <w:pStyle w:val="af6"/>
        <w:keepNext/>
        <w:rPr>
          <w:rtl/>
        </w:rPr>
      </w:pPr>
      <w:bookmarkStart w:id="94" w:name="ET_yor_6156_11"/>
      <w:r w:rsidRPr="00676ACA">
        <w:rPr>
          <w:rStyle w:val="TagStyle"/>
          <w:rtl/>
        </w:rPr>
        <w:t xml:space="preserve"> &lt;&lt; יור &gt;&gt; </w:t>
      </w:r>
      <w:r>
        <w:rPr>
          <w:rtl/>
        </w:rPr>
        <w:t>היו"ר גלעד קריב:</w:t>
      </w:r>
      <w:r w:rsidRPr="00676ACA">
        <w:rPr>
          <w:rStyle w:val="TagStyle"/>
          <w:rtl/>
        </w:rPr>
        <w:t xml:space="preserve"> &lt;&lt; יור &gt;&gt;</w:t>
      </w:r>
      <w:r>
        <w:rPr>
          <w:rtl/>
        </w:rPr>
        <w:t xml:space="preserve">   </w:t>
      </w:r>
      <w:bookmarkEnd w:id="94"/>
    </w:p>
    <w:p w:rsidR="00676ACA" w:rsidRDefault="00676ACA" w:rsidP="00676ACA">
      <w:pPr>
        <w:pStyle w:val="KeepWithNext"/>
        <w:rPr>
          <w:rtl/>
          <w:lang w:eastAsia="he-IL"/>
        </w:rPr>
      </w:pPr>
    </w:p>
    <w:p w:rsidR="00676ACA" w:rsidRDefault="00603922" w:rsidP="00603922">
      <w:pPr>
        <w:rPr>
          <w:rtl/>
          <w:lang w:eastAsia="he-IL"/>
        </w:rPr>
      </w:pPr>
      <w:r>
        <w:rPr>
          <w:rFonts w:hint="cs"/>
          <w:rtl/>
          <w:lang w:eastAsia="he-IL"/>
        </w:rPr>
        <w:t xml:space="preserve">תודה לחברי הכנסת. חבריי, חברותיי, </w:t>
      </w:r>
      <w:r w:rsidR="00676ACA">
        <w:rPr>
          <w:rFonts w:hint="cs"/>
          <w:rtl/>
          <w:lang w:eastAsia="he-IL"/>
        </w:rPr>
        <w:t xml:space="preserve">אני אבקש להציע את סדר הדיון הבא </w:t>
      </w:r>
      <w:r w:rsidR="00676ACA">
        <w:rPr>
          <w:rtl/>
          <w:lang w:eastAsia="he-IL"/>
        </w:rPr>
        <w:t>–</w:t>
      </w:r>
      <w:r>
        <w:rPr>
          <w:rFonts w:hint="cs"/>
          <w:rtl/>
          <w:lang w:eastAsia="he-IL"/>
        </w:rPr>
        <w:t xml:space="preserve"> להבדיל מדיונים אחרים, שבהם אנחנו </w:t>
      </w:r>
      <w:bookmarkStart w:id="95" w:name="_ETM_Q1_1823000"/>
      <w:bookmarkEnd w:id="95"/>
      <w:r>
        <w:rPr>
          <w:rFonts w:hint="cs"/>
          <w:rtl/>
          <w:lang w:eastAsia="he-IL"/>
        </w:rPr>
        <w:t xml:space="preserve">נוהגים להקדיש את הישיבה הראשונה תמיד </w:t>
      </w:r>
      <w:r w:rsidR="00676ACA">
        <w:rPr>
          <w:rFonts w:hint="cs"/>
          <w:rtl/>
          <w:lang w:eastAsia="he-IL"/>
        </w:rPr>
        <w:t>לדברי פתיחה</w:t>
      </w:r>
      <w:r>
        <w:rPr>
          <w:rFonts w:hint="cs"/>
          <w:rtl/>
          <w:lang w:eastAsia="he-IL"/>
        </w:rPr>
        <w:t>,</w:t>
      </w:r>
      <w:r w:rsidR="00676ACA">
        <w:rPr>
          <w:rFonts w:hint="cs"/>
          <w:rtl/>
          <w:lang w:eastAsia="he-IL"/>
        </w:rPr>
        <w:t xml:space="preserve"> לסקירות ולהצגת עמדות, המטרה שלנו היא להתחיל היום בקריאת החוק ולהעלות את הנקודות השונות שיש, גם לייעוץ המשפטי של הוועדה, </w:t>
      </w:r>
      <w:r w:rsidR="00C15EF5">
        <w:rPr>
          <w:rFonts w:hint="cs"/>
          <w:rtl/>
          <w:lang w:eastAsia="he-IL"/>
        </w:rPr>
        <w:t xml:space="preserve">גם </w:t>
      </w:r>
      <w:r w:rsidR="00676ACA">
        <w:rPr>
          <w:rFonts w:hint="cs"/>
          <w:rtl/>
          <w:lang w:eastAsia="he-IL"/>
        </w:rPr>
        <w:t xml:space="preserve">לחברי הכנסת במסגרת הקראת החוק. </w:t>
      </w:r>
      <w:r w:rsidR="00C15EF5">
        <w:rPr>
          <w:rFonts w:hint="cs"/>
          <w:rtl/>
          <w:lang w:eastAsia="he-IL"/>
        </w:rPr>
        <w:t xml:space="preserve">לכן נבקש בחצי </w:t>
      </w:r>
      <w:bookmarkStart w:id="96" w:name="_ETM_Q1_1851000"/>
      <w:bookmarkEnd w:id="96"/>
      <w:r w:rsidR="00C15EF5">
        <w:rPr>
          <w:rFonts w:hint="cs"/>
          <w:rtl/>
          <w:lang w:eastAsia="he-IL"/>
        </w:rPr>
        <w:t xml:space="preserve">שעה הקרובה לשמוע </w:t>
      </w:r>
      <w:r w:rsidR="00C15EF5">
        <w:rPr>
          <w:rFonts w:hint="cs"/>
          <w:rtl/>
          <w:lang w:eastAsia="he-IL"/>
        </w:rPr>
        <w:lastRenderedPageBreak/>
        <w:t xml:space="preserve">סקירות מצד המשרד המציע, כמובן מצד </w:t>
      </w:r>
      <w:bookmarkStart w:id="97" w:name="_ETM_Q1_1857000"/>
      <w:bookmarkEnd w:id="97"/>
      <w:r w:rsidR="00C15EF5">
        <w:rPr>
          <w:rFonts w:hint="cs"/>
          <w:rtl/>
          <w:lang w:eastAsia="he-IL"/>
        </w:rPr>
        <w:t xml:space="preserve">הנהלת בתי המשפט, וככל שגורמים נוספים ירצו לתת התייחסויות </w:t>
      </w:r>
      <w:bookmarkStart w:id="98" w:name="_ETM_Q1_1865000"/>
      <w:bookmarkEnd w:id="98"/>
      <w:r w:rsidR="00C15EF5">
        <w:rPr>
          <w:rFonts w:hint="cs"/>
          <w:rtl/>
          <w:lang w:eastAsia="he-IL"/>
        </w:rPr>
        <w:t>כלליות, נעשה זאת, אבל את רוב הדיון נקדיש לקריאת הסעי</w:t>
      </w:r>
      <w:bookmarkStart w:id="99" w:name="_ETM_Q1_1866000"/>
      <w:bookmarkEnd w:id="99"/>
      <w:r w:rsidR="00C15EF5">
        <w:rPr>
          <w:rFonts w:hint="cs"/>
          <w:rtl/>
          <w:lang w:eastAsia="he-IL"/>
        </w:rPr>
        <w:t xml:space="preserve">פים של החוק וצלילה לתוך ההסדרים עצמם. </w:t>
      </w:r>
    </w:p>
    <w:p w:rsidR="000D6B39" w:rsidRDefault="000D6B39" w:rsidP="000D6B39">
      <w:pPr>
        <w:rPr>
          <w:rtl/>
          <w:lang w:eastAsia="he-IL"/>
        </w:rPr>
      </w:pPr>
    </w:p>
    <w:p w:rsidR="00DE3199" w:rsidRDefault="00DE3199" w:rsidP="000D6B39">
      <w:pPr>
        <w:rPr>
          <w:rtl/>
          <w:lang w:eastAsia="he-IL"/>
        </w:rPr>
      </w:pPr>
      <w:r>
        <w:rPr>
          <w:rFonts w:hint="cs"/>
          <w:rtl/>
          <w:lang w:eastAsia="he-IL"/>
        </w:rPr>
        <w:t>אני מ</w:t>
      </w:r>
      <w:bookmarkStart w:id="100" w:name="_ETM_Q1_1881000"/>
      <w:bookmarkEnd w:id="100"/>
      <w:r>
        <w:rPr>
          <w:rFonts w:hint="cs"/>
          <w:rtl/>
          <w:lang w:eastAsia="he-IL"/>
        </w:rPr>
        <w:t>ציע בר</w:t>
      </w:r>
      <w:bookmarkStart w:id="101" w:name="_ETM_Q1_1878000"/>
      <w:bookmarkEnd w:id="101"/>
      <w:r>
        <w:rPr>
          <w:rFonts w:hint="cs"/>
          <w:rtl/>
          <w:lang w:eastAsia="he-IL"/>
        </w:rPr>
        <w:t xml:space="preserve">שות נציגי ונציגות משרד המשפטים, שנפנה ראשית להנהלת בתי המשפט </w:t>
      </w:r>
      <w:bookmarkStart w:id="102" w:name="_ETM_Q1_1888000"/>
      <w:bookmarkEnd w:id="102"/>
      <w:r>
        <w:rPr>
          <w:rtl/>
          <w:lang w:eastAsia="he-IL"/>
        </w:rPr>
        <w:t>–</w:t>
      </w:r>
      <w:r>
        <w:rPr>
          <w:rFonts w:hint="cs"/>
          <w:rtl/>
          <w:lang w:eastAsia="he-IL"/>
        </w:rPr>
        <w:t xml:space="preserve"> למרות שמדובר בהצעת </w:t>
      </w:r>
      <w:bookmarkStart w:id="103" w:name="_ETM_Q1_1894000"/>
      <w:bookmarkEnd w:id="103"/>
      <w:r>
        <w:rPr>
          <w:rFonts w:hint="cs"/>
          <w:rtl/>
          <w:lang w:eastAsia="he-IL"/>
        </w:rPr>
        <w:t xml:space="preserve">חוק ממשלתית </w:t>
      </w:r>
      <w:r>
        <w:rPr>
          <w:rFonts w:hint="eastAsia"/>
          <w:rtl/>
          <w:lang w:eastAsia="he-IL"/>
        </w:rPr>
        <w:t>–</w:t>
      </w:r>
      <w:r>
        <w:rPr>
          <w:rFonts w:hint="cs"/>
          <w:rtl/>
          <w:lang w:eastAsia="he-IL"/>
        </w:rPr>
        <w:t xml:space="preserve"> ונזמין את השופט חן. </w:t>
      </w:r>
    </w:p>
    <w:p w:rsidR="00DE3199" w:rsidRDefault="00DE3199" w:rsidP="000D6B39">
      <w:pPr>
        <w:rPr>
          <w:rtl/>
          <w:lang w:eastAsia="he-IL"/>
        </w:rPr>
      </w:pPr>
    </w:p>
    <w:p w:rsidR="00DE3199" w:rsidRDefault="00DE3199" w:rsidP="00DE3199">
      <w:pPr>
        <w:pStyle w:val="af9"/>
        <w:keepNext/>
        <w:rPr>
          <w:rtl/>
          <w:lang w:eastAsia="he-IL"/>
        </w:rPr>
      </w:pPr>
      <w:bookmarkStart w:id="104" w:name="_ETM_Q1_1893000"/>
      <w:bookmarkStart w:id="105" w:name="ET_guest_588100_245"/>
      <w:bookmarkEnd w:id="104"/>
      <w:r w:rsidRPr="00DE3199">
        <w:rPr>
          <w:rStyle w:val="TagStyle"/>
          <w:rtl/>
        </w:rPr>
        <w:t xml:space="preserve"> &lt;&lt; אורח &gt;&gt; </w:t>
      </w:r>
      <w:r>
        <w:rPr>
          <w:rtl/>
          <w:lang w:eastAsia="he-IL"/>
        </w:rPr>
        <w:t>חן אביטל:</w:t>
      </w:r>
      <w:r w:rsidRPr="00DE3199">
        <w:rPr>
          <w:rStyle w:val="TagStyle"/>
          <w:rtl/>
        </w:rPr>
        <w:t xml:space="preserve"> &lt;&lt; אורח &gt;&gt;</w:t>
      </w:r>
      <w:r>
        <w:rPr>
          <w:rtl/>
          <w:lang w:eastAsia="he-IL"/>
        </w:rPr>
        <w:t xml:space="preserve">   </w:t>
      </w:r>
      <w:bookmarkEnd w:id="105"/>
    </w:p>
    <w:p w:rsidR="00DE3199" w:rsidRDefault="00DE3199" w:rsidP="00DE3199">
      <w:pPr>
        <w:pStyle w:val="KeepWithNext"/>
        <w:rPr>
          <w:rtl/>
          <w:lang w:eastAsia="he-IL"/>
        </w:rPr>
      </w:pPr>
    </w:p>
    <w:p w:rsidR="00DE3199" w:rsidRDefault="00DE3199" w:rsidP="00DE3199">
      <w:pPr>
        <w:rPr>
          <w:rtl/>
          <w:lang w:eastAsia="he-IL"/>
        </w:rPr>
      </w:pPr>
      <w:bookmarkStart w:id="106" w:name="_ETM_Q1_1895000"/>
      <w:bookmarkEnd w:id="106"/>
      <w:r>
        <w:rPr>
          <w:rFonts w:hint="cs"/>
          <w:rtl/>
          <w:lang w:eastAsia="he-IL"/>
        </w:rPr>
        <w:t xml:space="preserve">אבל אנחנו עדיין חלק מהממשלה. </w:t>
      </w:r>
    </w:p>
    <w:p w:rsidR="00DE3199" w:rsidRDefault="00DE3199" w:rsidP="00DE3199">
      <w:pPr>
        <w:rPr>
          <w:rtl/>
          <w:lang w:eastAsia="he-IL"/>
        </w:rPr>
      </w:pPr>
    </w:p>
    <w:p w:rsidR="00DE3199" w:rsidRDefault="00DE3199" w:rsidP="00DE3199">
      <w:pPr>
        <w:pStyle w:val="af6"/>
        <w:keepNext/>
        <w:rPr>
          <w:rtl/>
        </w:rPr>
      </w:pPr>
      <w:bookmarkStart w:id="107" w:name="ET_yor_6156_246"/>
      <w:r w:rsidRPr="00DE3199">
        <w:rPr>
          <w:rStyle w:val="TagStyle"/>
          <w:rtl/>
        </w:rPr>
        <w:t xml:space="preserve"> &lt;&lt; יור &gt;&gt; </w:t>
      </w:r>
      <w:r>
        <w:rPr>
          <w:rtl/>
        </w:rPr>
        <w:t>היו"ר גלעד קריב:</w:t>
      </w:r>
      <w:r w:rsidRPr="00DE3199">
        <w:rPr>
          <w:rStyle w:val="TagStyle"/>
          <w:rtl/>
        </w:rPr>
        <w:t xml:space="preserve"> &lt;&lt; יור &gt;&gt;</w:t>
      </w:r>
      <w:r>
        <w:rPr>
          <w:rtl/>
        </w:rPr>
        <w:t xml:space="preserve">   </w:t>
      </w:r>
      <w:bookmarkEnd w:id="107"/>
    </w:p>
    <w:p w:rsidR="00DE3199" w:rsidRDefault="00DE3199" w:rsidP="00DE3199">
      <w:pPr>
        <w:pStyle w:val="KeepWithNext"/>
        <w:rPr>
          <w:rtl/>
          <w:lang w:eastAsia="he-IL"/>
        </w:rPr>
      </w:pPr>
    </w:p>
    <w:p w:rsidR="00DE3199" w:rsidRDefault="00DE3199" w:rsidP="00DE3199">
      <w:pPr>
        <w:rPr>
          <w:rtl/>
          <w:lang w:eastAsia="he-IL"/>
        </w:rPr>
      </w:pPr>
      <w:bookmarkStart w:id="108" w:name="_ETM_Q1_1896000"/>
      <w:bookmarkEnd w:id="108"/>
      <w:r>
        <w:rPr>
          <w:rFonts w:hint="cs"/>
          <w:rtl/>
          <w:lang w:eastAsia="he-IL"/>
        </w:rPr>
        <w:t xml:space="preserve">לא, אתם לא חלק מהממשלה, אתם חלק מהשלטון. </w:t>
      </w:r>
    </w:p>
    <w:p w:rsidR="00DE3199" w:rsidRDefault="00DE3199" w:rsidP="00DE3199">
      <w:pPr>
        <w:rPr>
          <w:rtl/>
          <w:lang w:eastAsia="he-IL"/>
        </w:rPr>
      </w:pPr>
      <w:bookmarkStart w:id="109" w:name="_ETM_Q1_1898000"/>
      <w:bookmarkEnd w:id="109"/>
    </w:p>
    <w:p w:rsidR="00DE3199" w:rsidRDefault="00DE3199" w:rsidP="00DE3199">
      <w:pPr>
        <w:pStyle w:val="-"/>
        <w:keepNext/>
        <w:rPr>
          <w:rtl/>
        </w:rPr>
      </w:pPr>
      <w:bookmarkStart w:id="110" w:name="ET_speakercontinue_588100_247"/>
      <w:r w:rsidRPr="00DE3199">
        <w:rPr>
          <w:rStyle w:val="TagStyle"/>
          <w:rtl/>
        </w:rPr>
        <w:t xml:space="preserve"> &lt;&lt; דובר_המשך &gt;&gt; </w:t>
      </w:r>
      <w:r>
        <w:rPr>
          <w:rtl/>
        </w:rPr>
        <w:t>חן אביטל:</w:t>
      </w:r>
      <w:r w:rsidRPr="00DE3199">
        <w:rPr>
          <w:rStyle w:val="TagStyle"/>
          <w:rtl/>
        </w:rPr>
        <w:t xml:space="preserve"> &lt;&lt; דובר_המשך &gt;&gt;</w:t>
      </w:r>
      <w:r>
        <w:rPr>
          <w:rtl/>
        </w:rPr>
        <w:t xml:space="preserve">   </w:t>
      </w:r>
      <w:bookmarkEnd w:id="110"/>
    </w:p>
    <w:p w:rsidR="00DE3199" w:rsidRDefault="00DE3199" w:rsidP="00DE3199">
      <w:pPr>
        <w:pStyle w:val="KeepWithNext"/>
        <w:rPr>
          <w:rtl/>
          <w:lang w:eastAsia="he-IL"/>
        </w:rPr>
      </w:pPr>
    </w:p>
    <w:p w:rsidR="00DE3199" w:rsidRDefault="00DE3199" w:rsidP="00DE3199">
      <w:pPr>
        <w:rPr>
          <w:rtl/>
          <w:lang w:eastAsia="he-IL"/>
        </w:rPr>
      </w:pPr>
      <w:bookmarkStart w:id="111" w:name="_ETM_Q1_1899000"/>
      <w:bookmarkEnd w:id="111"/>
      <w:r>
        <w:rPr>
          <w:rFonts w:hint="cs"/>
          <w:rtl/>
          <w:lang w:eastAsia="he-IL"/>
        </w:rPr>
        <w:t xml:space="preserve">קיבלתי. </w:t>
      </w:r>
    </w:p>
    <w:p w:rsidR="00DE3199" w:rsidRDefault="00DE3199" w:rsidP="00DE3199">
      <w:pPr>
        <w:rPr>
          <w:rtl/>
          <w:lang w:eastAsia="he-IL"/>
        </w:rPr>
      </w:pPr>
      <w:bookmarkStart w:id="112" w:name="_ETM_Q1_1901000"/>
      <w:bookmarkEnd w:id="112"/>
    </w:p>
    <w:p w:rsidR="00DE3199" w:rsidRDefault="00DE3199" w:rsidP="00DE3199">
      <w:pPr>
        <w:pStyle w:val="a4"/>
        <w:keepNext/>
        <w:rPr>
          <w:rtl/>
        </w:rPr>
      </w:pPr>
      <w:bookmarkStart w:id="113" w:name="_ETM_Q1_1905000"/>
      <w:bookmarkStart w:id="114" w:name="ET_speaker_4741_248"/>
      <w:bookmarkEnd w:id="113"/>
      <w:r w:rsidRPr="00DE3199">
        <w:rPr>
          <w:rStyle w:val="TagStyle"/>
          <w:rtl/>
        </w:rPr>
        <w:t xml:space="preserve"> &lt;&lt; דובר &gt;&gt; </w:t>
      </w:r>
      <w:r>
        <w:rPr>
          <w:rtl/>
        </w:rPr>
        <w:t>זאב בנימין בגין (תקווה חדשה):</w:t>
      </w:r>
      <w:r w:rsidRPr="00DE3199">
        <w:rPr>
          <w:rStyle w:val="TagStyle"/>
          <w:rtl/>
        </w:rPr>
        <w:t xml:space="preserve"> &lt;&lt; דובר &gt;&gt;</w:t>
      </w:r>
      <w:r>
        <w:rPr>
          <w:rtl/>
        </w:rPr>
        <w:t xml:space="preserve">   </w:t>
      </w:r>
      <w:bookmarkEnd w:id="114"/>
    </w:p>
    <w:p w:rsidR="00DE3199" w:rsidRDefault="00DE3199" w:rsidP="00DE3199">
      <w:pPr>
        <w:pStyle w:val="KeepWithNext"/>
        <w:rPr>
          <w:rtl/>
          <w:lang w:eastAsia="he-IL"/>
        </w:rPr>
      </w:pPr>
    </w:p>
    <w:p w:rsidR="00DE3199" w:rsidRDefault="00DE3199" w:rsidP="00DE3199">
      <w:pPr>
        <w:rPr>
          <w:rtl/>
          <w:lang w:eastAsia="he-IL"/>
        </w:rPr>
      </w:pPr>
      <w:bookmarkStart w:id="115" w:name="_ETM_Q1_1903000"/>
      <w:bookmarkEnd w:id="115"/>
      <w:r>
        <w:rPr>
          <w:rFonts w:hint="cs"/>
          <w:rtl/>
          <w:lang w:eastAsia="he-IL"/>
        </w:rPr>
        <w:t xml:space="preserve">יש לנו הצעת חוק שעולה מחר, שהופכת את בית המשפט </w:t>
      </w:r>
      <w:bookmarkStart w:id="116" w:name="_ETM_Q1_1910000"/>
      <w:bookmarkEnd w:id="116"/>
      <w:r>
        <w:rPr>
          <w:rFonts w:hint="cs"/>
          <w:rtl/>
          <w:lang w:eastAsia="he-IL"/>
        </w:rPr>
        <w:t xml:space="preserve">העליון לחלק מהממשלה. </w:t>
      </w:r>
    </w:p>
    <w:p w:rsidR="00DE3199" w:rsidRDefault="00DE3199" w:rsidP="00DE3199">
      <w:pPr>
        <w:rPr>
          <w:rtl/>
          <w:lang w:eastAsia="he-IL"/>
        </w:rPr>
      </w:pPr>
      <w:bookmarkStart w:id="117" w:name="_ETM_Q1_1911000"/>
      <w:bookmarkEnd w:id="117"/>
    </w:p>
    <w:p w:rsidR="0038375E" w:rsidRDefault="0038375E" w:rsidP="0038375E">
      <w:pPr>
        <w:pStyle w:val="af9"/>
        <w:keepNext/>
        <w:rPr>
          <w:rtl/>
          <w:lang w:eastAsia="he-IL"/>
        </w:rPr>
      </w:pPr>
      <w:bookmarkStart w:id="118" w:name="ET_guest_588100_250"/>
      <w:r w:rsidRPr="0038375E">
        <w:rPr>
          <w:rStyle w:val="TagStyle"/>
          <w:rtl/>
        </w:rPr>
        <w:t xml:space="preserve"> &lt;&lt; אורח &gt;&gt; </w:t>
      </w:r>
      <w:r>
        <w:rPr>
          <w:rtl/>
          <w:lang w:eastAsia="he-IL"/>
        </w:rPr>
        <w:t>חן אביטל:</w:t>
      </w:r>
      <w:r w:rsidRPr="0038375E">
        <w:rPr>
          <w:rStyle w:val="TagStyle"/>
          <w:rtl/>
        </w:rPr>
        <w:t xml:space="preserve"> &lt;&lt; אורח &gt;&gt;</w:t>
      </w:r>
      <w:r>
        <w:rPr>
          <w:rtl/>
          <w:lang w:eastAsia="he-IL"/>
        </w:rPr>
        <w:t xml:space="preserve">   </w:t>
      </w:r>
      <w:bookmarkEnd w:id="118"/>
    </w:p>
    <w:p w:rsidR="0038375E" w:rsidRDefault="0038375E" w:rsidP="0038375E">
      <w:pPr>
        <w:pStyle w:val="KeepWithNext"/>
        <w:rPr>
          <w:rtl/>
          <w:lang w:eastAsia="he-IL"/>
        </w:rPr>
      </w:pPr>
    </w:p>
    <w:p w:rsidR="00DE3199" w:rsidRDefault="00DE3199" w:rsidP="00DE3199">
      <w:pPr>
        <w:rPr>
          <w:rtl/>
          <w:lang w:eastAsia="he-IL"/>
        </w:rPr>
      </w:pPr>
      <w:bookmarkStart w:id="119" w:name="_ETM_Q1_1908000"/>
      <w:bookmarkStart w:id="120" w:name="_ETM_Q1_1912000"/>
      <w:bookmarkEnd w:id="119"/>
      <w:bookmarkEnd w:id="120"/>
      <w:r>
        <w:rPr>
          <w:rFonts w:hint="cs"/>
          <w:rtl/>
          <w:lang w:eastAsia="he-IL"/>
        </w:rPr>
        <w:t xml:space="preserve">על כל הצרות זה </w:t>
      </w:r>
      <w:r w:rsidR="0038375E">
        <w:rPr>
          <w:rFonts w:hint="cs"/>
          <w:rtl/>
          <w:lang w:eastAsia="he-IL"/>
        </w:rPr>
        <w:t xml:space="preserve">עלול לקרות פעם. </w:t>
      </w:r>
    </w:p>
    <w:p w:rsidR="0038375E" w:rsidRPr="00DE3199" w:rsidRDefault="0038375E" w:rsidP="00DE3199">
      <w:pPr>
        <w:rPr>
          <w:rtl/>
          <w:lang w:eastAsia="he-IL"/>
        </w:rPr>
      </w:pPr>
      <w:bookmarkStart w:id="121" w:name="_ETM_Q1_1914000"/>
      <w:bookmarkEnd w:id="121"/>
    </w:p>
    <w:p w:rsidR="000D6B39" w:rsidRDefault="000D6B39" w:rsidP="000D6B39">
      <w:pPr>
        <w:pStyle w:val="af9"/>
        <w:keepNext/>
        <w:rPr>
          <w:rtl/>
          <w:lang w:eastAsia="he-IL"/>
        </w:rPr>
      </w:pPr>
      <w:bookmarkStart w:id="122" w:name="ET_guest_571712_12"/>
      <w:r w:rsidRPr="000D6B39">
        <w:rPr>
          <w:rStyle w:val="TagStyle"/>
          <w:rtl/>
        </w:rPr>
        <w:t xml:space="preserve"> &lt;&lt; אורח &gt;&gt; </w:t>
      </w:r>
      <w:r>
        <w:rPr>
          <w:rtl/>
          <w:lang w:eastAsia="he-IL"/>
        </w:rPr>
        <w:t>יפעת רווה:</w:t>
      </w:r>
      <w:r w:rsidRPr="000D6B39">
        <w:rPr>
          <w:rStyle w:val="TagStyle"/>
          <w:rtl/>
        </w:rPr>
        <w:t xml:space="preserve"> &lt;&lt; אורח &gt;&gt;</w:t>
      </w:r>
      <w:r>
        <w:rPr>
          <w:rtl/>
          <w:lang w:eastAsia="he-IL"/>
        </w:rPr>
        <w:t xml:space="preserve">   </w:t>
      </w:r>
      <w:bookmarkEnd w:id="122"/>
    </w:p>
    <w:p w:rsidR="000D6B39" w:rsidRDefault="000D6B39" w:rsidP="000D6B39">
      <w:pPr>
        <w:pStyle w:val="KeepWithNext"/>
        <w:rPr>
          <w:rtl/>
          <w:lang w:eastAsia="he-IL"/>
        </w:rPr>
      </w:pPr>
    </w:p>
    <w:p w:rsidR="000D6B39" w:rsidRDefault="000D6B39" w:rsidP="000D6B39">
      <w:pPr>
        <w:rPr>
          <w:rtl/>
          <w:lang w:eastAsia="he-IL"/>
        </w:rPr>
      </w:pPr>
      <w:r>
        <w:rPr>
          <w:rFonts w:hint="cs"/>
          <w:rtl/>
          <w:lang w:eastAsia="he-IL"/>
        </w:rPr>
        <w:t xml:space="preserve">יש לנו  מטרה אחת, שזה יסתיים. </w:t>
      </w:r>
    </w:p>
    <w:p w:rsidR="000D6B39" w:rsidRDefault="000D6B39" w:rsidP="000D6B39">
      <w:pPr>
        <w:rPr>
          <w:rtl/>
          <w:lang w:eastAsia="he-IL"/>
        </w:rPr>
      </w:pPr>
    </w:p>
    <w:p w:rsidR="0038375E" w:rsidRDefault="0038375E" w:rsidP="0038375E">
      <w:pPr>
        <w:pStyle w:val="af6"/>
        <w:keepNext/>
        <w:rPr>
          <w:rtl/>
        </w:rPr>
      </w:pPr>
      <w:bookmarkStart w:id="123" w:name="ET_yor_6156_251"/>
      <w:r w:rsidRPr="0038375E">
        <w:rPr>
          <w:rStyle w:val="TagStyle"/>
          <w:rtl/>
        </w:rPr>
        <w:t xml:space="preserve"> &lt;&lt; יור &gt;&gt; </w:t>
      </w:r>
      <w:r>
        <w:rPr>
          <w:rtl/>
        </w:rPr>
        <w:t>היו"ר גלעד קריב:</w:t>
      </w:r>
      <w:r w:rsidRPr="0038375E">
        <w:rPr>
          <w:rStyle w:val="TagStyle"/>
          <w:rtl/>
        </w:rPr>
        <w:t xml:space="preserve"> &lt;&lt; יור &gt;&gt;</w:t>
      </w:r>
      <w:r>
        <w:rPr>
          <w:rtl/>
        </w:rPr>
        <w:t xml:space="preserve">   </w:t>
      </w:r>
      <w:bookmarkEnd w:id="123"/>
    </w:p>
    <w:p w:rsidR="0038375E" w:rsidRDefault="0038375E" w:rsidP="0038375E">
      <w:pPr>
        <w:pStyle w:val="KeepWithNext"/>
        <w:rPr>
          <w:rtl/>
          <w:lang w:eastAsia="he-IL"/>
        </w:rPr>
      </w:pPr>
    </w:p>
    <w:p w:rsidR="0038375E" w:rsidRDefault="0038375E" w:rsidP="0038375E">
      <w:pPr>
        <w:rPr>
          <w:rtl/>
          <w:lang w:eastAsia="he-IL"/>
        </w:rPr>
      </w:pPr>
      <w:bookmarkStart w:id="124" w:name="_ETM_Q1_1916000"/>
      <w:bookmarkEnd w:id="124"/>
      <w:r>
        <w:rPr>
          <w:rFonts w:hint="cs"/>
          <w:rtl/>
          <w:lang w:eastAsia="he-IL"/>
        </w:rPr>
        <w:t xml:space="preserve">בדיוק, דומני שכולנו כאן עם אותה יד. </w:t>
      </w:r>
    </w:p>
    <w:p w:rsidR="0038375E" w:rsidRPr="0038375E" w:rsidRDefault="0038375E" w:rsidP="0038375E">
      <w:pPr>
        <w:rPr>
          <w:rtl/>
          <w:lang w:eastAsia="he-IL"/>
        </w:rPr>
      </w:pPr>
      <w:bookmarkStart w:id="125" w:name="_ETM_Q1_1922000"/>
      <w:bookmarkEnd w:id="125"/>
    </w:p>
    <w:p w:rsidR="000D6B39" w:rsidRDefault="000D6B39" w:rsidP="000D6B39">
      <w:pPr>
        <w:pStyle w:val="a4"/>
        <w:keepNext/>
        <w:rPr>
          <w:rtl/>
        </w:rPr>
      </w:pPr>
      <w:bookmarkStart w:id="126" w:name="_ETM_Q1_1927000"/>
      <w:bookmarkStart w:id="127" w:name="ET_speaker_5292_14"/>
      <w:bookmarkEnd w:id="126"/>
      <w:r w:rsidRPr="000D6B39">
        <w:rPr>
          <w:rStyle w:val="TagStyle"/>
          <w:rtl/>
        </w:rPr>
        <w:t xml:space="preserve"> &lt;&lt; דובר &gt;&gt; </w:t>
      </w:r>
      <w:r>
        <w:rPr>
          <w:rtl/>
        </w:rPr>
        <w:t>אוסאמה סעדי (הרשימה המשותפת):</w:t>
      </w:r>
      <w:r w:rsidRPr="000D6B39">
        <w:rPr>
          <w:rStyle w:val="TagStyle"/>
          <w:rtl/>
        </w:rPr>
        <w:t xml:space="preserve"> &lt;&lt; דובר &gt;&gt;</w:t>
      </w:r>
      <w:r>
        <w:rPr>
          <w:rtl/>
        </w:rPr>
        <w:t xml:space="preserve">   </w:t>
      </w:r>
      <w:bookmarkEnd w:id="127"/>
    </w:p>
    <w:p w:rsidR="000D6B39" w:rsidRDefault="000D6B39" w:rsidP="000D6B39">
      <w:pPr>
        <w:pStyle w:val="KeepWithNext"/>
        <w:rPr>
          <w:rtl/>
        </w:rPr>
      </w:pPr>
    </w:p>
    <w:p w:rsidR="000D6B39" w:rsidRDefault="0038375E" w:rsidP="0038375E">
      <w:pPr>
        <w:rPr>
          <w:rtl/>
        </w:rPr>
      </w:pPr>
      <w:r>
        <w:rPr>
          <w:rFonts w:hint="cs"/>
          <w:rtl/>
        </w:rPr>
        <w:t xml:space="preserve">אדוני היושב-ראש, בהמשך </w:t>
      </w:r>
      <w:bookmarkStart w:id="128" w:name="_ETM_Q1_1930000"/>
      <w:bookmarkEnd w:id="128"/>
      <w:r>
        <w:rPr>
          <w:rFonts w:hint="cs"/>
          <w:rtl/>
        </w:rPr>
        <w:t>להערות לסדר שלך, אני הייתי מציע ש</w:t>
      </w:r>
      <w:bookmarkStart w:id="129" w:name="_ETM_Q1_1938000"/>
      <w:bookmarkEnd w:id="129"/>
      <w:r>
        <w:rPr>
          <w:rFonts w:hint="cs"/>
          <w:rtl/>
        </w:rPr>
        <w:t xml:space="preserve">אנחנו </w:t>
      </w:r>
      <w:r w:rsidR="000D6B39">
        <w:rPr>
          <w:rFonts w:hint="cs"/>
          <w:rtl/>
        </w:rPr>
        <w:t xml:space="preserve">נשמע על החוק באופן כללי, </w:t>
      </w:r>
      <w:r>
        <w:rPr>
          <w:rFonts w:hint="cs"/>
          <w:rtl/>
        </w:rPr>
        <w:t xml:space="preserve">אבל </w:t>
      </w:r>
      <w:r w:rsidR="000D6B39">
        <w:rPr>
          <w:rFonts w:hint="cs"/>
          <w:rtl/>
        </w:rPr>
        <w:t xml:space="preserve">ישנן מספר נקודות שחשובות לחוק הזה. אני הייתי מציע שנלבן אותן, ואז זה יקצר. </w:t>
      </w:r>
      <w:r>
        <w:rPr>
          <w:rFonts w:hint="cs"/>
          <w:rtl/>
        </w:rPr>
        <w:t xml:space="preserve">אנחנו </w:t>
      </w:r>
      <w:r w:rsidR="000D6B39">
        <w:rPr>
          <w:rFonts w:hint="cs"/>
          <w:rtl/>
        </w:rPr>
        <w:t xml:space="preserve">לא רוצים </w:t>
      </w:r>
      <w:r>
        <w:rPr>
          <w:rFonts w:hint="cs"/>
          <w:rtl/>
        </w:rPr>
        <w:t>את ה</w:t>
      </w:r>
      <w:r w:rsidR="000D6B39">
        <w:rPr>
          <w:rFonts w:hint="cs"/>
          <w:rtl/>
        </w:rPr>
        <w:t>תוספת איזה עבירות</w:t>
      </w:r>
      <w:r>
        <w:rPr>
          <w:rFonts w:hint="cs"/>
          <w:rtl/>
        </w:rPr>
        <w:t xml:space="preserve"> - - -</w:t>
      </w:r>
      <w:r w:rsidR="000D6B39">
        <w:rPr>
          <w:rFonts w:hint="cs"/>
          <w:rtl/>
        </w:rPr>
        <w:t xml:space="preserve"> </w:t>
      </w:r>
    </w:p>
    <w:p w:rsidR="000D6B39" w:rsidRDefault="000D6B39" w:rsidP="000D6B39">
      <w:pPr>
        <w:rPr>
          <w:rtl/>
        </w:rPr>
      </w:pPr>
    </w:p>
    <w:p w:rsidR="000D6B39" w:rsidRDefault="000D6B39" w:rsidP="000D6B39">
      <w:pPr>
        <w:pStyle w:val="af6"/>
        <w:keepNext/>
        <w:rPr>
          <w:rtl/>
        </w:rPr>
      </w:pPr>
      <w:bookmarkStart w:id="130" w:name="ET_yor_6156_15"/>
      <w:r w:rsidRPr="000D6B39">
        <w:rPr>
          <w:rStyle w:val="TagStyle"/>
          <w:rtl/>
        </w:rPr>
        <w:t xml:space="preserve"> &lt;&lt; יור &gt;&gt; </w:t>
      </w:r>
      <w:r>
        <w:rPr>
          <w:rtl/>
        </w:rPr>
        <w:t>היו"ר גלעד קריב:</w:t>
      </w:r>
      <w:r w:rsidRPr="000D6B39">
        <w:rPr>
          <w:rStyle w:val="TagStyle"/>
          <w:rtl/>
        </w:rPr>
        <w:t xml:space="preserve"> &lt;&lt; יור &gt;&gt;</w:t>
      </w:r>
      <w:r>
        <w:rPr>
          <w:rtl/>
        </w:rPr>
        <w:t xml:space="preserve">   </w:t>
      </w:r>
      <w:bookmarkEnd w:id="130"/>
    </w:p>
    <w:p w:rsidR="000D6B39" w:rsidRDefault="000D6B39" w:rsidP="000D6B39">
      <w:pPr>
        <w:pStyle w:val="KeepWithNext"/>
        <w:rPr>
          <w:rtl/>
        </w:rPr>
      </w:pPr>
    </w:p>
    <w:p w:rsidR="000D6B39" w:rsidRDefault="0038375E" w:rsidP="000D6B39">
      <w:pPr>
        <w:rPr>
          <w:rtl/>
        </w:rPr>
      </w:pPr>
      <w:r>
        <w:rPr>
          <w:rFonts w:hint="cs"/>
          <w:rtl/>
        </w:rPr>
        <w:t xml:space="preserve">חברים, אנחנו נגיע לכל </w:t>
      </w:r>
      <w:bookmarkStart w:id="131" w:name="_ETM_Q1_1955000"/>
      <w:bookmarkEnd w:id="131"/>
      <w:r>
        <w:rPr>
          <w:rFonts w:hint="cs"/>
          <w:rtl/>
        </w:rPr>
        <w:t xml:space="preserve">הנקודות, אנחנו </w:t>
      </w:r>
      <w:r w:rsidR="000D6B39">
        <w:rPr>
          <w:rFonts w:hint="cs"/>
          <w:rtl/>
        </w:rPr>
        <w:t xml:space="preserve">לא נפסח על אף אחד מהנקודות, אלא </w:t>
      </w:r>
      <w:r>
        <w:rPr>
          <w:rFonts w:hint="cs"/>
          <w:rtl/>
        </w:rPr>
        <w:t>ש</w:t>
      </w:r>
      <w:r w:rsidR="000D6B39">
        <w:rPr>
          <w:rFonts w:hint="cs"/>
          <w:rtl/>
        </w:rPr>
        <w:t xml:space="preserve">הפעם </w:t>
      </w:r>
      <w:r>
        <w:rPr>
          <w:rFonts w:hint="cs"/>
          <w:rtl/>
        </w:rPr>
        <w:t xml:space="preserve">נעשה את זה גם </w:t>
      </w:r>
      <w:r w:rsidR="000D6B39">
        <w:rPr>
          <w:rFonts w:hint="cs"/>
          <w:rtl/>
        </w:rPr>
        <w:t xml:space="preserve">תוך כדי הקראה, בסדר? בבקשה, השופט חן. </w:t>
      </w:r>
    </w:p>
    <w:p w:rsidR="000D6B39" w:rsidRDefault="000D6B39" w:rsidP="000D6B39">
      <w:pPr>
        <w:ind w:firstLine="0"/>
        <w:rPr>
          <w:rtl/>
        </w:rPr>
      </w:pPr>
    </w:p>
    <w:p w:rsidR="000D6B39" w:rsidRDefault="000D6B39" w:rsidP="000D6B39">
      <w:pPr>
        <w:pStyle w:val="af9"/>
        <w:keepNext/>
        <w:rPr>
          <w:rtl/>
        </w:rPr>
      </w:pPr>
      <w:bookmarkStart w:id="132" w:name="ET_guest_588100_16"/>
      <w:r w:rsidRPr="000D6B39">
        <w:rPr>
          <w:rStyle w:val="TagStyle"/>
          <w:rtl/>
        </w:rPr>
        <w:t xml:space="preserve"> &lt;&lt; אורח &gt;&gt; </w:t>
      </w:r>
      <w:r>
        <w:rPr>
          <w:rtl/>
        </w:rPr>
        <w:t>חן אביטל:</w:t>
      </w:r>
      <w:r w:rsidRPr="000D6B39">
        <w:rPr>
          <w:rStyle w:val="TagStyle"/>
          <w:rtl/>
        </w:rPr>
        <w:t xml:space="preserve"> &lt;&lt; אורח &gt;&gt;</w:t>
      </w:r>
      <w:r>
        <w:rPr>
          <w:rtl/>
        </w:rPr>
        <w:t xml:space="preserve">   </w:t>
      </w:r>
      <w:bookmarkEnd w:id="132"/>
    </w:p>
    <w:p w:rsidR="000D6B39" w:rsidRDefault="000D6B39" w:rsidP="000D6B39">
      <w:pPr>
        <w:pStyle w:val="KeepWithNext"/>
        <w:rPr>
          <w:rtl/>
        </w:rPr>
      </w:pPr>
    </w:p>
    <w:p w:rsidR="0038375E" w:rsidRDefault="0038375E" w:rsidP="000D6B39">
      <w:pPr>
        <w:rPr>
          <w:rtl/>
        </w:rPr>
      </w:pPr>
      <w:r>
        <w:rPr>
          <w:rFonts w:hint="cs"/>
          <w:rtl/>
        </w:rPr>
        <w:t xml:space="preserve">בוקר טוב לכולם, </w:t>
      </w:r>
      <w:bookmarkStart w:id="133" w:name="_ETM_Q1_1965000"/>
      <w:bookmarkEnd w:id="133"/>
      <w:r>
        <w:rPr>
          <w:rFonts w:hint="cs"/>
          <w:rtl/>
        </w:rPr>
        <w:t xml:space="preserve">חברי כנסת נכבדים, האמת שאת הפתיחה </w:t>
      </w:r>
      <w:proofErr w:type="spellStart"/>
      <w:r>
        <w:rPr>
          <w:rFonts w:hint="cs"/>
          <w:rtl/>
        </w:rPr>
        <w:t>היתה</w:t>
      </w:r>
      <w:proofErr w:type="spellEnd"/>
      <w:r>
        <w:rPr>
          <w:rFonts w:hint="cs"/>
          <w:rtl/>
        </w:rPr>
        <w:t xml:space="preserve"> צריכה לעשות </w:t>
      </w:r>
      <w:bookmarkStart w:id="134" w:name="_ETM_Q1_1974000"/>
      <w:bookmarkEnd w:id="134"/>
      <w:r>
        <w:rPr>
          <w:rFonts w:hint="cs"/>
          <w:rtl/>
        </w:rPr>
        <w:t xml:space="preserve">ד"ר דניאלה ביניש. אני נמצא פה בעל כורחי, לפחות בפתיחה. </w:t>
      </w:r>
      <w:bookmarkStart w:id="135" w:name="_ETM_Q1_1978000"/>
      <w:bookmarkEnd w:id="135"/>
    </w:p>
    <w:p w:rsidR="0038375E" w:rsidRDefault="0038375E" w:rsidP="000D6B39">
      <w:pPr>
        <w:rPr>
          <w:rtl/>
        </w:rPr>
      </w:pPr>
      <w:bookmarkStart w:id="136" w:name="_ETM_Q1_1981000"/>
      <w:bookmarkEnd w:id="136"/>
    </w:p>
    <w:p w:rsidR="0038375E" w:rsidRDefault="0038375E" w:rsidP="0038375E">
      <w:pPr>
        <w:pStyle w:val="af6"/>
        <w:keepNext/>
        <w:rPr>
          <w:rtl/>
        </w:rPr>
      </w:pPr>
      <w:bookmarkStart w:id="137" w:name="ET_yor_6156_252"/>
      <w:r w:rsidRPr="0038375E">
        <w:rPr>
          <w:rStyle w:val="TagStyle"/>
          <w:rtl/>
        </w:rPr>
        <w:t xml:space="preserve"> &lt;&lt; יור &gt;&gt; </w:t>
      </w:r>
      <w:r>
        <w:rPr>
          <w:rtl/>
        </w:rPr>
        <w:t>היו"ר גלעד קריב:</w:t>
      </w:r>
      <w:r w:rsidRPr="0038375E">
        <w:rPr>
          <w:rStyle w:val="TagStyle"/>
          <w:rtl/>
        </w:rPr>
        <w:t xml:space="preserve"> &lt;&lt; יור &gt;&gt;</w:t>
      </w:r>
      <w:r>
        <w:rPr>
          <w:rtl/>
        </w:rPr>
        <w:t xml:space="preserve">   </w:t>
      </w:r>
      <w:bookmarkEnd w:id="137"/>
    </w:p>
    <w:p w:rsidR="0038375E" w:rsidRDefault="0038375E" w:rsidP="0038375E">
      <w:pPr>
        <w:pStyle w:val="KeepWithNext"/>
        <w:rPr>
          <w:rtl/>
          <w:lang w:eastAsia="he-IL"/>
        </w:rPr>
      </w:pPr>
    </w:p>
    <w:p w:rsidR="0038375E" w:rsidRDefault="0038375E" w:rsidP="0038375E">
      <w:pPr>
        <w:rPr>
          <w:rtl/>
          <w:lang w:eastAsia="he-IL"/>
        </w:rPr>
      </w:pPr>
      <w:bookmarkStart w:id="138" w:name="_ETM_Q1_1977000"/>
      <w:bookmarkEnd w:id="138"/>
      <w:r>
        <w:rPr>
          <w:rFonts w:hint="cs"/>
          <w:rtl/>
          <w:lang w:eastAsia="he-IL"/>
        </w:rPr>
        <w:t xml:space="preserve">לכן נעמוד על זה שהיא תדבר, למרות ההסתתרות מאחורי הקלעים. </w:t>
      </w:r>
    </w:p>
    <w:p w:rsidR="0038375E" w:rsidRDefault="0038375E" w:rsidP="0038375E">
      <w:pPr>
        <w:rPr>
          <w:rtl/>
          <w:lang w:eastAsia="he-IL"/>
        </w:rPr>
      </w:pPr>
    </w:p>
    <w:p w:rsidR="0038375E" w:rsidRDefault="0038375E" w:rsidP="0038375E">
      <w:pPr>
        <w:pStyle w:val="af9"/>
        <w:keepNext/>
        <w:rPr>
          <w:rtl/>
          <w:lang w:eastAsia="he-IL"/>
        </w:rPr>
      </w:pPr>
      <w:bookmarkStart w:id="139" w:name="ET_guest_588100_253"/>
      <w:r w:rsidRPr="0038375E">
        <w:rPr>
          <w:rStyle w:val="TagStyle"/>
          <w:rtl/>
        </w:rPr>
        <w:t xml:space="preserve"> &lt;&lt; אורח &gt;&gt; </w:t>
      </w:r>
      <w:r>
        <w:rPr>
          <w:rtl/>
          <w:lang w:eastAsia="he-IL"/>
        </w:rPr>
        <w:t>חן אביטל:</w:t>
      </w:r>
      <w:r w:rsidRPr="0038375E">
        <w:rPr>
          <w:rStyle w:val="TagStyle"/>
          <w:rtl/>
        </w:rPr>
        <w:t xml:space="preserve"> &lt;&lt; אורח &gt;&gt;</w:t>
      </w:r>
      <w:r>
        <w:rPr>
          <w:rtl/>
          <w:lang w:eastAsia="he-IL"/>
        </w:rPr>
        <w:t xml:space="preserve">   </w:t>
      </w:r>
      <w:bookmarkEnd w:id="139"/>
    </w:p>
    <w:p w:rsidR="0038375E" w:rsidRDefault="0038375E" w:rsidP="0038375E">
      <w:pPr>
        <w:pStyle w:val="KeepWithNext"/>
        <w:rPr>
          <w:rtl/>
          <w:lang w:eastAsia="he-IL"/>
        </w:rPr>
      </w:pPr>
    </w:p>
    <w:p w:rsidR="0038375E" w:rsidRDefault="0038375E" w:rsidP="0038375E">
      <w:pPr>
        <w:rPr>
          <w:rtl/>
        </w:rPr>
      </w:pPr>
      <w:r>
        <w:rPr>
          <w:rFonts w:hint="cs"/>
          <w:rtl/>
          <w:lang w:eastAsia="he-IL"/>
        </w:rPr>
        <w:t xml:space="preserve">הבנת בדיוק, </w:t>
      </w:r>
      <w:r>
        <w:rPr>
          <w:rFonts w:hint="cs"/>
          <w:rtl/>
        </w:rPr>
        <w:t xml:space="preserve">זה בסדר, אבל מפעילים אותי מאחור, כך שהכול </w:t>
      </w:r>
      <w:bookmarkStart w:id="140" w:name="_ETM_Q1_1987000"/>
      <w:bookmarkEnd w:id="140"/>
      <w:r>
        <w:rPr>
          <w:rFonts w:hint="cs"/>
          <w:rtl/>
        </w:rPr>
        <w:t xml:space="preserve">בסדר. </w:t>
      </w:r>
    </w:p>
    <w:p w:rsidR="0038375E" w:rsidRDefault="0038375E" w:rsidP="0038375E">
      <w:pPr>
        <w:rPr>
          <w:rtl/>
        </w:rPr>
      </w:pPr>
    </w:p>
    <w:p w:rsidR="000D6B39" w:rsidRDefault="0038375E" w:rsidP="0038375E">
      <w:pPr>
        <w:rPr>
          <w:rtl/>
        </w:rPr>
      </w:pPr>
      <w:bookmarkStart w:id="141" w:name="_ETM_Q1_1992000"/>
      <w:bookmarkEnd w:id="141"/>
      <w:r>
        <w:rPr>
          <w:rFonts w:hint="cs"/>
          <w:rtl/>
        </w:rPr>
        <w:t xml:space="preserve">רוב הדברים, לפחות בפתיחה, ידועים ובכל זאת </w:t>
      </w:r>
      <w:r>
        <w:t xml:space="preserve">for </w:t>
      </w:r>
      <w:bookmarkStart w:id="142" w:name="_ETM_Q1_1997000"/>
      <w:bookmarkEnd w:id="142"/>
      <w:r>
        <w:t>the record</w:t>
      </w:r>
      <w:r>
        <w:rPr>
          <w:rFonts w:hint="cs"/>
          <w:rtl/>
        </w:rPr>
        <w:t xml:space="preserve"> אומר שהרקע לעבריינות הוא הדרה, </w:t>
      </w:r>
      <w:r w:rsidR="000D6B39">
        <w:rPr>
          <w:rFonts w:hint="cs"/>
          <w:rtl/>
        </w:rPr>
        <w:t xml:space="preserve">עוני, ניכור, </w:t>
      </w:r>
      <w:r w:rsidR="000E2841">
        <w:rPr>
          <w:rFonts w:hint="cs"/>
          <w:rtl/>
        </w:rPr>
        <w:t xml:space="preserve">התמכרות, </w:t>
      </w:r>
      <w:r w:rsidR="000D6B39">
        <w:rPr>
          <w:rFonts w:hint="cs"/>
          <w:rtl/>
        </w:rPr>
        <w:t xml:space="preserve">לקויות </w:t>
      </w:r>
      <w:r w:rsidR="000E2841">
        <w:rPr>
          <w:rFonts w:hint="cs"/>
          <w:rtl/>
        </w:rPr>
        <w:t xml:space="preserve">לא מטופלות, </w:t>
      </w:r>
      <w:bookmarkStart w:id="143" w:name="_ETM_Q1_2001000"/>
      <w:bookmarkEnd w:id="143"/>
      <w:r w:rsidR="000D6B39">
        <w:rPr>
          <w:rFonts w:hint="cs"/>
          <w:rtl/>
        </w:rPr>
        <w:t>הפרעות נפשיות ועוד, לפחות כש</w:t>
      </w:r>
      <w:r w:rsidR="000E2841">
        <w:rPr>
          <w:rFonts w:hint="cs"/>
          <w:rtl/>
        </w:rPr>
        <w:t xml:space="preserve">אנחנו </w:t>
      </w:r>
      <w:r w:rsidR="000D6B39">
        <w:rPr>
          <w:rFonts w:hint="cs"/>
          <w:rtl/>
        </w:rPr>
        <w:t xml:space="preserve">מדברים על עבירות של בית משפט שלום. </w:t>
      </w:r>
    </w:p>
    <w:p w:rsidR="000D6B39" w:rsidRDefault="000D6B39" w:rsidP="000D6B39">
      <w:pPr>
        <w:rPr>
          <w:rtl/>
        </w:rPr>
      </w:pPr>
    </w:p>
    <w:p w:rsidR="000D6B39" w:rsidRDefault="000D6B39" w:rsidP="000E2841">
      <w:pPr>
        <w:rPr>
          <w:rtl/>
        </w:rPr>
      </w:pPr>
      <w:r>
        <w:rPr>
          <w:rFonts w:hint="cs"/>
          <w:rtl/>
        </w:rPr>
        <w:t xml:space="preserve">שיטת העבודה הזאת </w:t>
      </w:r>
      <w:r w:rsidR="000E2841">
        <w:rPr>
          <w:rFonts w:hint="cs"/>
          <w:rtl/>
        </w:rPr>
        <w:t xml:space="preserve">נולדה בארצות הברית, </w:t>
      </w:r>
      <w:r>
        <w:rPr>
          <w:rFonts w:hint="cs"/>
          <w:rtl/>
        </w:rPr>
        <w:t xml:space="preserve">הובאה לארץ על ידי </w:t>
      </w:r>
      <w:r w:rsidR="000E2841">
        <w:rPr>
          <w:rFonts w:hint="cs"/>
          <w:rtl/>
        </w:rPr>
        <w:t xml:space="preserve">ד"ר דניאלה </w:t>
      </w:r>
      <w:r>
        <w:rPr>
          <w:rFonts w:hint="cs"/>
          <w:rtl/>
        </w:rPr>
        <w:t xml:space="preserve">ביניש, ומשם </w:t>
      </w:r>
      <w:r w:rsidR="000E2841">
        <w:rPr>
          <w:rFonts w:hint="cs"/>
          <w:rtl/>
        </w:rPr>
        <w:t xml:space="preserve">נדחפה בפיילוט </w:t>
      </w:r>
      <w:r>
        <w:rPr>
          <w:rFonts w:hint="cs"/>
          <w:rtl/>
        </w:rPr>
        <w:t xml:space="preserve">דרך הג'וינט משנת 2014 ועד 2019. במהלך השנים הללו נפתחו שישה בתי משפט, אחד בכל מחוז, ולמעשה, בתי המשפט הללו פועלים. כשאנחנו מדברים </w:t>
      </w:r>
      <w:r w:rsidR="00DF577A">
        <w:rPr>
          <w:rFonts w:hint="cs"/>
          <w:rtl/>
        </w:rPr>
        <w:t xml:space="preserve">היום </w:t>
      </w:r>
      <w:bookmarkStart w:id="144" w:name="_ETM_Q1_2036000"/>
      <w:bookmarkEnd w:id="144"/>
      <w:r>
        <w:rPr>
          <w:rFonts w:hint="cs"/>
          <w:rtl/>
        </w:rPr>
        <w:t xml:space="preserve">על חוק שנמצא על השולחן, הוא </w:t>
      </w:r>
      <w:r w:rsidR="00DF577A">
        <w:rPr>
          <w:rFonts w:hint="cs"/>
          <w:rtl/>
        </w:rPr>
        <w:t xml:space="preserve">לא רק צופה פני עתיד, הוא </w:t>
      </w:r>
      <w:r>
        <w:rPr>
          <w:rFonts w:hint="cs"/>
          <w:rtl/>
        </w:rPr>
        <w:t xml:space="preserve">כבר עובד הרבה </w:t>
      </w:r>
      <w:r w:rsidR="00DF577A">
        <w:rPr>
          <w:rFonts w:hint="cs"/>
          <w:rtl/>
        </w:rPr>
        <w:t xml:space="preserve">מאוד </w:t>
      </w:r>
      <w:r>
        <w:rPr>
          <w:rFonts w:hint="cs"/>
          <w:rtl/>
        </w:rPr>
        <w:t xml:space="preserve">זמן, ואפשר לראות איך הוא עובד. </w:t>
      </w:r>
      <w:r w:rsidR="00DF577A">
        <w:rPr>
          <w:rFonts w:hint="cs"/>
          <w:rtl/>
        </w:rPr>
        <w:t xml:space="preserve">חלקכם גם ביקרתם </w:t>
      </w:r>
      <w:bookmarkStart w:id="145" w:name="_ETM_Q1_2040000"/>
      <w:bookmarkEnd w:id="145"/>
      <w:r w:rsidR="00DF577A">
        <w:rPr>
          <w:rFonts w:hint="cs"/>
          <w:rtl/>
        </w:rPr>
        <w:t>בבתי המשפט הקהילתיים, ו</w:t>
      </w:r>
      <w:r>
        <w:rPr>
          <w:rFonts w:hint="cs"/>
          <w:rtl/>
        </w:rPr>
        <w:t xml:space="preserve">חבר הכנסת אוסאמה סעדי </w:t>
      </w:r>
      <w:r w:rsidR="00DF577A">
        <w:rPr>
          <w:rFonts w:hint="cs"/>
          <w:rtl/>
        </w:rPr>
        <w:t xml:space="preserve">כבר </w:t>
      </w:r>
      <w:r>
        <w:rPr>
          <w:rFonts w:hint="cs"/>
          <w:rtl/>
        </w:rPr>
        <w:t xml:space="preserve">מגיע בקיץ אלינו לבקר. </w:t>
      </w:r>
    </w:p>
    <w:p w:rsidR="000D6B39" w:rsidRDefault="000D6B39" w:rsidP="000D6B39">
      <w:pPr>
        <w:rPr>
          <w:rtl/>
        </w:rPr>
      </w:pPr>
    </w:p>
    <w:p w:rsidR="000D6B39" w:rsidRDefault="00DF577A" w:rsidP="00B8791C">
      <w:pPr>
        <w:rPr>
          <w:rtl/>
        </w:rPr>
      </w:pPr>
      <w:r>
        <w:rPr>
          <w:rFonts w:hint="cs"/>
          <w:rtl/>
        </w:rPr>
        <w:t xml:space="preserve">אנחנו מדברים על </w:t>
      </w:r>
      <w:r w:rsidR="000D6B39">
        <w:rPr>
          <w:rFonts w:hint="cs"/>
          <w:rtl/>
        </w:rPr>
        <w:t>שיקום עמוק</w:t>
      </w:r>
      <w:r>
        <w:rPr>
          <w:rFonts w:hint="cs"/>
          <w:rtl/>
        </w:rPr>
        <w:t xml:space="preserve"> מול דלת </w:t>
      </w:r>
      <w:bookmarkStart w:id="146" w:name="_ETM_Q1_2055000"/>
      <w:bookmarkEnd w:id="146"/>
      <w:r>
        <w:rPr>
          <w:rFonts w:hint="cs"/>
          <w:rtl/>
        </w:rPr>
        <w:t>מסתובבת</w:t>
      </w:r>
      <w:r w:rsidR="000D6B39">
        <w:rPr>
          <w:rFonts w:hint="cs"/>
          <w:rtl/>
        </w:rPr>
        <w:t xml:space="preserve">, שמחזירה </w:t>
      </w:r>
      <w:r>
        <w:rPr>
          <w:rFonts w:hint="cs"/>
          <w:rtl/>
        </w:rPr>
        <w:t xml:space="preserve">לנו כל הזמן אסירים לבתי משפט </w:t>
      </w:r>
      <w:r>
        <w:rPr>
          <w:rtl/>
        </w:rPr>
        <w:t>–</w:t>
      </w:r>
      <w:r>
        <w:rPr>
          <w:rFonts w:hint="cs"/>
          <w:rtl/>
        </w:rPr>
        <w:t xml:space="preserve"> על בתי </w:t>
      </w:r>
      <w:bookmarkStart w:id="147" w:name="_ETM_Q1_2054000"/>
      <w:bookmarkEnd w:id="147"/>
      <w:r>
        <w:rPr>
          <w:rFonts w:hint="cs"/>
          <w:rtl/>
        </w:rPr>
        <w:t xml:space="preserve">משפט </w:t>
      </w:r>
      <w:proofErr w:type="spellStart"/>
      <w:r w:rsidR="000D6B39">
        <w:rPr>
          <w:rFonts w:hint="cs"/>
          <w:rtl/>
        </w:rPr>
        <w:t>פותרי</w:t>
      </w:r>
      <w:proofErr w:type="spellEnd"/>
      <w:r w:rsidR="000D6B39">
        <w:rPr>
          <w:rFonts w:hint="cs"/>
          <w:rtl/>
        </w:rPr>
        <w:t xml:space="preserve"> בעיות</w:t>
      </w:r>
      <w:r>
        <w:rPr>
          <w:rFonts w:hint="cs"/>
          <w:rtl/>
        </w:rPr>
        <w:t>, אנחנו מדברים על</w:t>
      </w:r>
      <w:r w:rsidR="000D6B39">
        <w:rPr>
          <w:rFonts w:hint="cs"/>
          <w:rtl/>
        </w:rPr>
        <w:t xml:space="preserve"> חיבור לקהילה</w:t>
      </w:r>
      <w:r>
        <w:rPr>
          <w:rFonts w:hint="cs"/>
          <w:rtl/>
        </w:rPr>
        <w:t>, על</w:t>
      </w:r>
      <w:r w:rsidR="000D6B39">
        <w:rPr>
          <w:rFonts w:hint="cs"/>
          <w:rtl/>
        </w:rPr>
        <w:t xml:space="preserve"> סיוע מסיבי לאנשים שלא יכולים לעשות את זה בעצמם</w:t>
      </w:r>
      <w:r w:rsidR="00B8791C">
        <w:rPr>
          <w:rFonts w:hint="cs"/>
          <w:rtl/>
        </w:rPr>
        <w:t xml:space="preserve"> כדי להשיב אותם למסלול, </w:t>
      </w:r>
      <w:bookmarkStart w:id="148" w:name="_ETM_Q1_2067000"/>
      <w:bookmarkEnd w:id="148"/>
      <w:r w:rsidR="00B8791C">
        <w:rPr>
          <w:rFonts w:hint="cs"/>
          <w:rtl/>
        </w:rPr>
        <w:t xml:space="preserve">כדי לשלב אותם בקהילה, שכוללת בעניין הזה </w:t>
      </w:r>
      <w:r w:rsidR="000D6B39">
        <w:rPr>
          <w:rFonts w:hint="cs"/>
          <w:rtl/>
        </w:rPr>
        <w:t xml:space="preserve">גם את המשפחה שלהם, וכן לגרום להם להיות בעצמם תורמים לקהילה. </w:t>
      </w:r>
      <w:r w:rsidR="00B8791C">
        <w:rPr>
          <w:rFonts w:hint="cs"/>
          <w:rtl/>
        </w:rPr>
        <w:t xml:space="preserve">אנחנו </w:t>
      </w:r>
      <w:r w:rsidR="000D6B39">
        <w:rPr>
          <w:rFonts w:hint="cs"/>
          <w:rtl/>
        </w:rPr>
        <w:t xml:space="preserve">מסייעים </w:t>
      </w:r>
      <w:r w:rsidR="00B8791C">
        <w:rPr>
          <w:rFonts w:hint="cs"/>
          <w:rtl/>
        </w:rPr>
        <w:t xml:space="preserve">לאותם אנשים </w:t>
      </w:r>
      <w:bookmarkStart w:id="149" w:name="_ETM_Q1_2072000"/>
      <w:bookmarkEnd w:id="149"/>
      <w:r w:rsidR="000D6B39">
        <w:rPr>
          <w:rFonts w:hint="cs"/>
          <w:rtl/>
        </w:rPr>
        <w:t xml:space="preserve">במיצוי זכויות, </w:t>
      </w:r>
      <w:r w:rsidR="00B8791C">
        <w:rPr>
          <w:rFonts w:hint="cs"/>
          <w:rtl/>
        </w:rPr>
        <w:t xml:space="preserve">הסדרת חובות, </w:t>
      </w:r>
      <w:r w:rsidR="000D6B39">
        <w:rPr>
          <w:rFonts w:hint="cs"/>
          <w:rtl/>
        </w:rPr>
        <w:t>הסרת חסמים</w:t>
      </w:r>
      <w:r w:rsidR="00B8791C">
        <w:rPr>
          <w:rFonts w:hint="cs"/>
          <w:rtl/>
        </w:rPr>
        <w:t xml:space="preserve"> בירוקרטיים</w:t>
      </w:r>
      <w:r w:rsidR="000D6B39">
        <w:rPr>
          <w:rFonts w:hint="cs"/>
          <w:rtl/>
        </w:rPr>
        <w:t xml:space="preserve">, </w:t>
      </w:r>
      <w:r w:rsidR="00B8791C">
        <w:rPr>
          <w:rFonts w:hint="cs"/>
          <w:rtl/>
        </w:rPr>
        <w:t xml:space="preserve">הוצאה לפועל, </w:t>
      </w:r>
      <w:r w:rsidR="000D6B39">
        <w:rPr>
          <w:rFonts w:hint="cs"/>
          <w:rtl/>
        </w:rPr>
        <w:t xml:space="preserve">רישיונות נהיגה, </w:t>
      </w:r>
      <w:r w:rsidR="00B8791C">
        <w:rPr>
          <w:rFonts w:hint="cs"/>
          <w:rtl/>
        </w:rPr>
        <w:t xml:space="preserve">ביטוח לאומי, </w:t>
      </w:r>
      <w:r w:rsidR="000D6B39">
        <w:rPr>
          <w:rFonts w:hint="cs"/>
          <w:rtl/>
        </w:rPr>
        <w:t xml:space="preserve">משרד הפנים, </w:t>
      </w:r>
      <w:r w:rsidR="00B8791C">
        <w:rPr>
          <w:rFonts w:hint="cs"/>
          <w:rtl/>
        </w:rPr>
        <w:t xml:space="preserve">עיריות, </w:t>
      </w:r>
      <w:r w:rsidR="000D6B39">
        <w:rPr>
          <w:rFonts w:hint="cs"/>
          <w:rtl/>
        </w:rPr>
        <w:t xml:space="preserve">דיור, בריאות, </w:t>
      </w:r>
      <w:r w:rsidR="00B8791C">
        <w:rPr>
          <w:rFonts w:hint="cs"/>
          <w:rtl/>
        </w:rPr>
        <w:t xml:space="preserve">תעסוקה, </w:t>
      </w:r>
      <w:r w:rsidR="000D6B39">
        <w:rPr>
          <w:rFonts w:hint="cs"/>
          <w:rtl/>
        </w:rPr>
        <w:t xml:space="preserve">טיפול בהתמכרות והסרת כל מכשול שמאפשר להם לחזור, או אפילו להתחיל, אם </w:t>
      </w:r>
      <w:r w:rsidR="00B8791C">
        <w:rPr>
          <w:rFonts w:hint="cs"/>
          <w:rtl/>
        </w:rPr>
        <w:t xml:space="preserve">הם </w:t>
      </w:r>
      <w:bookmarkStart w:id="150" w:name="_ETM_Q1_2090000"/>
      <w:bookmarkEnd w:id="150"/>
      <w:r w:rsidR="000D6B39">
        <w:rPr>
          <w:rFonts w:hint="cs"/>
          <w:rtl/>
        </w:rPr>
        <w:t xml:space="preserve">אף פעם לא היו בחיים </w:t>
      </w:r>
      <w:r w:rsidR="00B8791C">
        <w:rPr>
          <w:rFonts w:hint="cs"/>
          <w:rtl/>
        </w:rPr>
        <w:t>נורמטיביים ו</w:t>
      </w:r>
      <w:r w:rsidR="000D6B39">
        <w:rPr>
          <w:rFonts w:hint="cs"/>
          <w:rtl/>
        </w:rPr>
        <w:t xml:space="preserve">תורמים, ואפילו מגיעים להעשרה ולפנאי. </w:t>
      </w:r>
    </w:p>
    <w:p w:rsidR="000D6B39" w:rsidRDefault="000D6B39" w:rsidP="000D6B39">
      <w:pPr>
        <w:rPr>
          <w:rtl/>
        </w:rPr>
      </w:pPr>
    </w:p>
    <w:p w:rsidR="00B65CE3" w:rsidRDefault="00B8791C" w:rsidP="00B8791C">
      <w:pPr>
        <w:rPr>
          <w:rtl/>
        </w:rPr>
      </w:pPr>
      <w:r>
        <w:rPr>
          <w:rFonts w:hint="cs"/>
          <w:rtl/>
        </w:rPr>
        <w:t xml:space="preserve">כפי שאמרתי, ב-2019 התחיל תהליך מיסוד הפרויקט, ולאחר שהוגש </w:t>
      </w:r>
      <w:bookmarkStart w:id="151" w:name="_ETM_Q1_2103000"/>
      <w:bookmarkEnd w:id="151"/>
      <w:r>
        <w:rPr>
          <w:rFonts w:hint="cs"/>
          <w:rtl/>
        </w:rPr>
        <w:t>דוח מתאים לנשיאת בית המשפט העליון, ש</w:t>
      </w:r>
      <w:r w:rsidR="000D6B39">
        <w:rPr>
          <w:rFonts w:hint="cs"/>
          <w:rtl/>
        </w:rPr>
        <w:t xml:space="preserve">גם אותו הוליכה </w:t>
      </w:r>
      <w:r>
        <w:rPr>
          <w:rFonts w:hint="cs"/>
          <w:rtl/>
        </w:rPr>
        <w:t xml:space="preserve">ועדת היגוי </w:t>
      </w:r>
      <w:r w:rsidR="000D6B39">
        <w:rPr>
          <w:rFonts w:hint="cs"/>
          <w:rtl/>
        </w:rPr>
        <w:t xml:space="preserve">בראשותו של </w:t>
      </w:r>
      <w:r>
        <w:rPr>
          <w:rFonts w:hint="cs"/>
          <w:rtl/>
        </w:rPr>
        <w:t xml:space="preserve">דניאלה </w:t>
      </w:r>
      <w:r w:rsidR="000D6B39">
        <w:rPr>
          <w:rFonts w:hint="cs"/>
          <w:rtl/>
        </w:rPr>
        <w:t xml:space="preserve">ביניש, הוקמה יחידה חדשה </w:t>
      </w:r>
      <w:r>
        <w:rPr>
          <w:rFonts w:hint="cs"/>
          <w:rtl/>
        </w:rPr>
        <w:t xml:space="preserve">בהנהלת </w:t>
      </w:r>
      <w:bookmarkStart w:id="152" w:name="_ETM_Q1_2117000"/>
      <w:bookmarkEnd w:id="152"/>
      <w:r>
        <w:rPr>
          <w:rFonts w:hint="cs"/>
          <w:rtl/>
        </w:rPr>
        <w:t xml:space="preserve">בתי המשפט </w:t>
      </w:r>
      <w:r w:rsidR="000D6B39">
        <w:rPr>
          <w:rFonts w:hint="cs"/>
          <w:rtl/>
        </w:rPr>
        <w:t>שמיועדת לקלוט את הפרויקט</w:t>
      </w:r>
      <w:r>
        <w:rPr>
          <w:rFonts w:hint="cs"/>
          <w:rtl/>
        </w:rPr>
        <w:t>. היחידה הזאת כבר עובדת כמעט שנה</w:t>
      </w:r>
      <w:r w:rsidR="000D6B39">
        <w:rPr>
          <w:rFonts w:hint="cs"/>
          <w:rtl/>
        </w:rPr>
        <w:t xml:space="preserve">. אני בפרויקט כממונה על ההקמה </w:t>
      </w:r>
      <w:r>
        <w:rPr>
          <w:rFonts w:hint="cs"/>
          <w:rtl/>
        </w:rPr>
        <w:t xml:space="preserve">כבר שנה </w:t>
      </w:r>
      <w:bookmarkStart w:id="153" w:name="_ETM_Q1_2123000"/>
      <w:bookmarkEnd w:id="153"/>
      <w:r>
        <w:rPr>
          <w:rFonts w:hint="cs"/>
          <w:rtl/>
        </w:rPr>
        <w:t xml:space="preserve">וחצי </w:t>
      </w:r>
      <w:r w:rsidR="000D6B39">
        <w:rPr>
          <w:rFonts w:hint="cs"/>
          <w:rtl/>
        </w:rPr>
        <w:t xml:space="preserve">עוסק בתחום, ואנחנו עתידים באחד בספטמבר השנה </w:t>
      </w:r>
      <w:r>
        <w:rPr>
          <w:rFonts w:hint="cs"/>
          <w:rtl/>
        </w:rPr>
        <w:t xml:space="preserve">לקבל את המפתחות של הפרויקט מהג'וינט </w:t>
      </w:r>
      <w:r w:rsidR="00BB5B7E">
        <w:rPr>
          <w:rFonts w:hint="cs"/>
          <w:rtl/>
        </w:rPr>
        <w:t>ו</w:t>
      </w:r>
      <w:r w:rsidR="000D6B39">
        <w:rPr>
          <w:rFonts w:hint="cs"/>
          <w:rtl/>
        </w:rPr>
        <w:t xml:space="preserve">להתחיל לנהל את הפרויקט בעצמנו. </w:t>
      </w:r>
    </w:p>
    <w:p w:rsidR="00B65CE3" w:rsidRDefault="00B65CE3" w:rsidP="00B8791C">
      <w:pPr>
        <w:rPr>
          <w:rtl/>
        </w:rPr>
      </w:pPr>
    </w:p>
    <w:p w:rsidR="000D6B39" w:rsidRDefault="00B65CE3" w:rsidP="00B65CE3">
      <w:pPr>
        <w:rPr>
          <w:rtl/>
        </w:rPr>
      </w:pPr>
      <w:r>
        <w:rPr>
          <w:rFonts w:hint="cs"/>
          <w:rtl/>
        </w:rPr>
        <w:t>מיד בתחיל</w:t>
      </w:r>
      <w:bookmarkStart w:id="154" w:name="_ETM_Q1_2132000"/>
      <w:bookmarkEnd w:id="154"/>
      <w:r>
        <w:rPr>
          <w:rFonts w:hint="cs"/>
          <w:rtl/>
        </w:rPr>
        <w:t>ת שנת</w:t>
      </w:r>
      <w:bookmarkStart w:id="155" w:name="_ETM_Q1_2134000"/>
      <w:bookmarkEnd w:id="155"/>
      <w:r>
        <w:rPr>
          <w:rFonts w:hint="cs"/>
          <w:rtl/>
        </w:rPr>
        <w:t xml:space="preserve"> המשפט, על </w:t>
      </w:r>
      <w:r w:rsidR="000D6B39">
        <w:rPr>
          <w:rFonts w:hint="cs"/>
          <w:rtl/>
        </w:rPr>
        <w:t xml:space="preserve">ששת בתי המשפט </w:t>
      </w:r>
      <w:r>
        <w:rPr>
          <w:rFonts w:hint="cs"/>
          <w:rtl/>
        </w:rPr>
        <w:t xml:space="preserve">הקיימים, </w:t>
      </w:r>
      <w:r w:rsidR="000D6B39">
        <w:rPr>
          <w:rFonts w:hint="cs"/>
          <w:rtl/>
        </w:rPr>
        <w:t xml:space="preserve">יתווספו שני בתי משפט נוספים בערים כפר סבא ועכו, </w:t>
      </w:r>
      <w:r>
        <w:rPr>
          <w:rFonts w:hint="cs"/>
          <w:rtl/>
        </w:rPr>
        <w:t xml:space="preserve">כאשר הבחירה במקומות האלה לא </w:t>
      </w:r>
      <w:proofErr w:type="spellStart"/>
      <w:r>
        <w:rPr>
          <w:rFonts w:hint="cs"/>
          <w:rtl/>
        </w:rPr>
        <w:t>היתה</w:t>
      </w:r>
      <w:proofErr w:type="spellEnd"/>
      <w:r>
        <w:rPr>
          <w:rFonts w:hint="cs"/>
          <w:rtl/>
        </w:rPr>
        <w:t xml:space="preserve"> </w:t>
      </w:r>
      <w:bookmarkStart w:id="156" w:name="_ETM_Q1_2141000"/>
      <w:bookmarkEnd w:id="156"/>
      <w:r>
        <w:rPr>
          <w:rFonts w:hint="cs"/>
          <w:rtl/>
        </w:rPr>
        <w:t xml:space="preserve">אקראית, </w:t>
      </w:r>
      <w:proofErr w:type="spellStart"/>
      <w:r w:rsidR="000D6B39">
        <w:rPr>
          <w:rFonts w:hint="cs"/>
          <w:rtl/>
        </w:rPr>
        <w:t>היתה</w:t>
      </w:r>
      <w:proofErr w:type="spellEnd"/>
      <w:r w:rsidR="000D6B39">
        <w:rPr>
          <w:rFonts w:hint="cs"/>
          <w:rtl/>
        </w:rPr>
        <w:t xml:space="preserve"> דרישה </w:t>
      </w:r>
      <w:r>
        <w:rPr>
          <w:rFonts w:hint="cs"/>
          <w:rtl/>
        </w:rPr>
        <w:t xml:space="preserve">של ועדת ההיגוי </w:t>
      </w:r>
      <w:r w:rsidR="000D6B39">
        <w:rPr>
          <w:rFonts w:hint="cs"/>
          <w:rtl/>
        </w:rPr>
        <w:t xml:space="preserve">להיות עם מקומות שבהם אנחנו יכולים לקלוט גם ציבור ערבי גדול. </w:t>
      </w:r>
      <w:r w:rsidR="00AA4D2E">
        <w:rPr>
          <w:rFonts w:hint="cs"/>
          <w:rtl/>
        </w:rPr>
        <w:t xml:space="preserve">שני המקומות הללו נבחרו מיתר </w:t>
      </w:r>
      <w:bookmarkStart w:id="157" w:name="_ETM_Q1_2147000"/>
      <w:bookmarkEnd w:id="157"/>
      <w:r w:rsidR="00AA4D2E">
        <w:rPr>
          <w:rFonts w:hint="cs"/>
          <w:rtl/>
        </w:rPr>
        <w:t xml:space="preserve">המקומות שאנחנו עומדים לפתוח. </w:t>
      </w:r>
    </w:p>
    <w:p w:rsidR="000D6B39" w:rsidRDefault="000D6B39" w:rsidP="000D6B39">
      <w:pPr>
        <w:rPr>
          <w:rtl/>
        </w:rPr>
      </w:pPr>
    </w:p>
    <w:p w:rsidR="000D6B39" w:rsidRDefault="00AA4D2E" w:rsidP="000D6B39">
      <w:pPr>
        <w:rPr>
          <w:rtl/>
        </w:rPr>
      </w:pPr>
      <w:r>
        <w:rPr>
          <w:rFonts w:hint="cs"/>
          <w:rtl/>
        </w:rPr>
        <w:t xml:space="preserve">אני רוצה רגע לעמוד על </w:t>
      </w:r>
      <w:r w:rsidR="000D6B39">
        <w:rPr>
          <w:rFonts w:hint="cs"/>
          <w:rtl/>
        </w:rPr>
        <w:t xml:space="preserve">הפריסה הצפויה בשנים הקרובות. </w:t>
      </w:r>
    </w:p>
    <w:p w:rsidR="00565461" w:rsidRDefault="00565461" w:rsidP="000D6B39">
      <w:pPr>
        <w:rPr>
          <w:rtl/>
        </w:rPr>
      </w:pPr>
    </w:p>
    <w:p w:rsidR="00565461" w:rsidRDefault="00565461" w:rsidP="00565461">
      <w:pPr>
        <w:pStyle w:val="a4"/>
        <w:keepNext/>
        <w:rPr>
          <w:rtl/>
        </w:rPr>
      </w:pPr>
      <w:bookmarkStart w:id="158" w:name="ET_speaker_5292_17"/>
      <w:r w:rsidRPr="00565461">
        <w:rPr>
          <w:rStyle w:val="TagStyle"/>
          <w:rtl/>
        </w:rPr>
        <w:t xml:space="preserve"> &lt;&lt; דובר &gt;&gt; </w:t>
      </w:r>
      <w:r>
        <w:rPr>
          <w:rtl/>
        </w:rPr>
        <w:t>אוסאמה סעדי (הרשימה המשותפת):</w:t>
      </w:r>
      <w:r w:rsidRPr="00565461">
        <w:rPr>
          <w:rStyle w:val="TagStyle"/>
          <w:rtl/>
        </w:rPr>
        <w:t xml:space="preserve"> &lt;&lt; דובר &gt;&gt;</w:t>
      </w:r>
      <w:r>
        <w:rPr>
          <w:rtl/>
        </w:rPr>
        <w:t xml:space="preserve">   </w:t>
      </w:r>
      <w:bookmarkEnd w:id="158"/>
    </w:p>
    <w:p w:rsidR="00565461" w:rsidRDefault="00565461" w:rsidP="00565461">
      <w:pPr>
        <w:pStyle w:val="KeepWithNext"/>
        <w:rPr>
          <w:rtl/>
          <w:lang w:eastAsia="he-IL"/>
        </w:rPr>
      </w:pPr>
    </w:p>
    <w:p w:rsidR="00565461" w:rsidRDefault="00AA4D2E" w:rsidP="00AA4D2E">
      <w:pPr>
        <w:rPr>
          <w:rtl/>
          <w:lang w:eastAsia="he-IL"/>
        </w:rPr>
      </w:pPr>
      <w:r>
        <w:rPr>
          <w:rFonts w:hint="cs"/>
          <w:rtl/>
          <w:lang w:eastAsia="he-IL"/>
        </w:rPr>
        <w:t xml:space="preserve">אם כך, למה </w:t>
      </w:r>
      <w:bookmarkStart w:id="159" w:name="_ETM_Q1_2160000"/>
      <w:bookmarkEnd w:id="159"/>
      <w:r>
        <w:rPr>
          <w:rFonts w:hint="cs"/>
          <w:rtl/>
          <w:lang w:eastAsia="he-IL"/>
        </w:rPr>
        <w:t xml:space="preserve">לא נבחר ישוב ערבי? למה לא כפר </w:t>
      </w:r>
      <w:bookmarkStart w:id="160" w:name="_ETM_Q1_2162000"/>
      <w:bookmarkEnd w:id="160"/>
      <w:r>
        <w:rPr>
          <w:rFonts w:hint="cs"/>
          <w:rtl/>
          <w:lang w:eastAsia="he-IL"/>
        </w:rPr>
        <w:t>סבא וט</w:t>
      </w:r>
      <w:r w:rsidR="00565461">
        <w:rPr>
          <w:rFonts w:hint="cs"/>
          <w:rtl/>
          <w:lang w:eastAsia="he-IL"/>
        </w:rPr>
        <w:t>ייבה?</w:t>
      </w:r>
    </w:p>
    <w:p w:rsidR="00565461" w:rsidRDefault="00565461" w:rsidP="00565461">
      <w:pPr>
        <w:rPr>
          <w:rtl/>
          <w:lang w:eastAsia="he-IL"/>
        </w:rPr>
      </w:pPr>
    </w:p>
    <w:p w:rsidR="00565461" w:rsidRDefault="00565461" w:rsidP="00565461">
      <w:pPr>
        <w:pStyle w:val="af9"/>
        <w:keepNext/>
        <w:rPr>
          <w:rtl/>
          <w:lang w:eastAsia="he-IL"/>
        </w:rPr>
      </w:pPr>
      <w:bookmarkStart w:id="161" w:name="ET_guest_588100_18"/>
      <w:r w:rsidRPr="00565461">
        <w:rPr>
          <w:rStyle w:val="TagStyle"/>
          <w:rtl/>
        </w:rPr>
        <w:t xml:space="preserve"> &lt;&lt; אורח &gt;&gt; </w:t>
      </w:r>
      <w:r>
        <w:rPr>
          <w:rtl/>
          <w:lang w:eastAsia="he-IL"/>
        </w:rPr>
        <w:t>חן אביטל:</w:t>
      </w:r>
      <w:r w:rsidRPr="00565461">
        <w:rPr>
          <w:rStyle w:val="TagStyle"/>
          <w:rtl/>
        </w:rPr>
        <w:t xml:space="preserve"> &lt;&lt; אורח &gt;&gt;</w:t>
      </w:r>
      <w:r>
        <w:rPr>
          <w:rtl/>
          <w:lang w:eastAsia="he-IL"/>
        </w:rPr>
        <w:t xml:space="preserve">   </w:t>
      </w:r>
      <w:bookmarkEnd w:id="161"/>
    </w:p>
    <w:p w:rsidR="00565461" w:rsidRDefault="00565461" w:rsidP="00565461">
      <w:pPr>
        <w:pStyle w:val="KeepWithNext"/>
        <w:rPr>
          <w:rtl/>
          <w:lang w:eastAsia="he-IL"/>
        </w:rPr>
      </w:pPr>
    </w:p>
    <w:p w:rsidR="00AA4D2E" w:rsidRDefault="00AA4D2E" w:rsidP="00565461">
      <w:pPr>
        <w:rPr>
          <w:rtl/>
          <w:lang w:eastAsia="he-IL"/>
        </w:rPr>
      </w:pPr>
      <w:r>
        <w:rPr>
          <w:rFonts w:hint="cs"/>
          <w:rtl/>
          <w:lang w:eastAsia="he-IL"/>
        </w:rPr>
        <w:t xml:space="preserve">כי קל לנו להיכנס כרגע לתוך בתי משפט קיימים. אנחנו כבר התחלנו לדבר על פתיחת </w:t>
      </w:r>
      <w:bookmarkStart w:id="162" w:name="_ETM_Q1_2171000"/>
      <w:bookmarkEnd w:id="162"/>
      <w:r>
        <w:rPr>
          <w:rFonts w:hint="cs"/>
          <w:rtl/>
          <w:lang w:eastAsia="he-IL"/>
        </w:rPr>
        <w:t xml:space="preserve">בית משפט קהילתי כבית משפט נפרד באחת הערים הערביות </w:t>
      </w:r>
      <w:bookmarkStart w:id="163" w:name="_ETM_Q1_2175000"/>
      <w:bookmarkEnd w:id="163"/>
      <w:r>
        <w:rPr>
          <w:rFonts w:hint="cs"/>
          <w:rtl/>
          <w:lang w:eastAsia="he-IL"/>
        </w:rPr>
        <w:t xml:space="preserve">הגדולות כמו טייבה. </w:t>
      </w:r>
      <w:r w:rsidR="00565461">
        <w:rPr>
          <w:rFonts w:hint="cs"/>
          <w:rtl/>
          <w:lang w:eastAsia="he-IL"/>
        </w:rPr>
        <w:t xml:space="preserve">לא רק שאני לא פוסל את זה, זה </w:t>
      </w:r>
      <w:r>
        <w:rPr>
          <w:rFonts w:hint="cs"/>
          <w:rtl/>
          <w:lang w:eastAsia="he-IL"/>
        </w:rPr>
        <w:t xml:space="preserve">היה על השולחן, וזה </w:t>
      </w:r>
      <w:r w:rsidR="00565461">
        <w:rPr>
          <w:rFonts w:hint="cs"/>
          <w:rtl/>
          <w:lang w:eastAsia="he-IL"/>
        </w:rPr>
        <w:t xml:space="preserve">יחזור להיות על השולחן, ואני בטוח שאנחנו עוד נדבר על זה. </w:t>
      </w:r>
    </w:p>
    <w:p w:rsidR="00AA4D2E" w:rsidRDefault="00AA4D2E" w:rsidP="00565461">
      <w:pPr>
        <w:rPr>
          <w:rtl/>
          <w:lang w:eastAsia="he-IL"/>
        </w:rPr>
      </w:pPr>
    </w:p>
    <w:p w:rsidR="00565461" w:rsidRDefault="00565461" w:rsidP="00AA4D2E">
      <w:pPr>
        <w:rPr>
          <w:rtl/>
          <w:lang w:eastAsia="he-IL"/>
        </w:rPr>
      </w:pPr>
      <w:bookmarkStart w:id="164" w:name="_ETM_Q1_2186000"/>
      <w:bookmarkEnd w:id="164"/>
      <w:r>
        <w:rPr>
          <w:rFonts w:hint="cs"/>
          <w:rtl/>
          <w:lang w:eastAsia="he-IL"/>
        </w:rPr>
        <w:t xml:space="preserve">אנחנו מדברים על </w:t>
      </w:r>
      <w:r w:rsidR="00AA4D2E">
        <w:rPr>
          <w:rFonts w:hint="cs"/>
          <w:rtl/>
          <w:lang w:eastAsia="he-IL"/>
        </w:rPr>
        <w:t>23'-24'</w:t>
      </w:r>
      <w:r>
        <w:rPr>
          <w:rFonts w:hint="cs"/>
          <w:rtl/>
          <w:lang w:eastAsia="he-IL"/>
        </w:rPr>
        <w:t xml:space="preserve">, כי </w:t>
      </w:r>
      <w:r w:rsidR="00BF35A9">
        <w:rPr>
          <w:rFonts w:hint="cs"/>
          <w:rtl/>
          <w:lang w:eastAsia="he-IL"/>
        </w:rPr>
        <w:t xml:space="preserve">פתיחה כזאת לוקחת </w:t>
      </w:r>
      <w:bookmarkStart w:id="165" w:name="_ETM_Q1_2187000"/>
      <w:bookmarkEnd w:id="165"/>
      <w:r w:rsidR="00BF35A9">
        <w:rPr>
          <w:rFonts w:hint="cs"/>
          <w:rtl/>
          <w:lang w:eastAsia="he-IL"/>
        </w:rPr>
        <w:t xml:space="preserve">הרבה מאוד זמן, </w:t>
      </w:r>
      <w:r>
        <w:rPr>
          <w:rFonts w:hint="cs"/>
          <w:rtl/>
          <w:lang w:eastAsia="he-IL"/>
        </w:rPr>
        <w:t xml:space="preserve">נכנסת לתוך הרשויות המקומיות, </w:t>
      </w:r>
      <w:r w:rsidR="00BF35A9">
        <w:rPr>
          <w:rFonts w:hint="cs"/>
          <w:rtl/>
          <w:lang w:eastAsia="he-IL"/>
        </w:rPr>
        <w:t xml:space="preserve">בית משפט אחד הרבה פעמים עובד </w:t>
      </w:r>
      <w:bookmarkStart w:id="166" w:name="_ETM_Q1_2196000"/>
      <w:bookmarkEnd w:id="166"/>
      <w:r w:rsidR="00BF35A9">
        <w:rPr>
          <w:rFonts w:hint="cs"/>
          <w:rtl/>
          <w:lang w:eastAsia="he-IL"/>
        </w:rPr>
        <w:t xml:space="preserve">מול כמה רשויות מקומיות. </w:t>
      </w:r>
      <w:r>
        <w:rPr>
          <w:rFonts w:hint="cs"/>
          <w:rtl/>
          <w:lang w:eastAsia="he-IL"/>
        </w:rPr>
        <w:t xml:space="preserve">שירות המבחן נתקל בקשיים לגייס קציני מבחן חדשים. </w:t>
      </w:r>
      <w:r w:rsidR="00BF35A9">
        <w:rPr>
          <w:rFonts w:hint="cs"/>
          <w:rtl/>
          <w:lang w:eastAsia="he-IL"/>
        </w:rPr>
        <w:t xml:space="preserve">זה לא פשוט, ואנחנו מדברים על </w:t>
      </w:r>
      <w:bookmarkStart w:id="167" w:name="_ETM_Q1_2204000"/>
      <w:bookmarkEnd w:id="167"/>
      <w:r w:rsidR="00BF35A9">
        <w:rPr>
          <w:rFonts w:hint="cs"/>
          <w:rtl/>
          <w:lang w:eastAsia="he-IL"/>
        </w:rPr>
        <w:t xml:space="preserve">הרבה מאוד קציני מבחן. פריסה כזאת, כמו שאנחנו מדברים עליה, </w:t>
      </w:r>
      <w:bookmarkStart w:id="168" w:name="_ETM_Q1_2202000"/>
      <w:bookmarkEnd w:id="168"/>
      <w:r w:rsidR="00BF35A9">
        <w:rPr>
          <w:rFonts w:hint="cs"/>
          <w:rtl/>
          <w:lang w:eastAsia="he-IL"/>
        </w:rPr>
        <w:t xml:space="preserve">מדברת היום על </w:t>
      </w:r>
      <w:r>
        <w:rPr>
          <w:rFonts w:hint="cs"/>
          <w:rtl/>
          <w:lang w:eastAsia="he-IL"/>
        </w:rPr>
        <w:t xml:space="preserve">כמעט 50 קציני מבחן, </w:t>
      </w:r>
      <w:r w:rsidR="00BF35A9">
        <w:rPr>
          <w:rFonts w:hint="cs"/>
          <w:rtl/>
          <w:lang w:eastAsia="he-IL"/>
        </w:rPr>
        <w:t xml:space="preserve">וכמו שציין חבר הכנסת בגין, זה לא </w:t>
      </w:r>
      <w:bookmarkStart w:id="169" w:name="_ETM_Q1_2212000"/>
      <w:bookmarkEnd w:id="169"/>
      <w:r w:rsidR="00BF35A9">
        <w:rPr>
          <w:rFonts w:hint="cs"/>
          <w:rtl/>
          <w:lang w:eastAsia="he-IL"/>
        </w:rPr>
        <w:t xml:space="preserve">אירוע פשוט, </w:t>
      </w:r>
      <w:r>
        <w:rPr>
          <w:rFonts w:hint="cs"/>
          <w:rtl/>
          <w:lang w:eastAsia="he-IL"/>
        </w:rPr>
        <w:t xml:space="preserve">גם לא מבחינת משרד הרווחה. </w:t>
      </w:r>
    </w:p>
    <w:p w:rsidR="00565461" w:rsidRDefault="00565461" w:rsidP="00565461">
      <w:pPr>
        <w:rPr>
          <w:rtl/>
          <w:lang w:eastAsia="he-IL"/>
        </w:rPr>
      </w:pPr>
    </w:p>
    <w:p w:rsidR="00FA4856" w:rsidRDefault="00200D9D" w:rsidP="00FA4856">
      <w:pPr>
        <w:rPr>
          <w:rtl/>
          <w:lang w:eastAsia="he-IL"/>
        </w:rPr>
      </w:pPr>
      <w:r>
        <w:rPr>
          <w:rFonts w:hint="cs"/>
          <w:rtl/>
          <w:lang w:eastAsia="he-IL"/>
        </w:rPr>
        <w:t>ירושלים שהיום נמצאת עם 100 משתתפים, עתי</w:t>
      </w:r>
      <w:r w:rsidR="00BF35A9">
        <w:rPr>
          <w:rFonts w:hint="cs"/>
          <w:rtl/>
          <w:lang w:eastAsia="he-IL"/>
        </w:rPr>
        <w:t>ד</w:t>
      </w:r>
      <w:r>
        <w:rPr>
          <w:rFonts w:hint="cs"/>
          <w:rtl/>
          <w:lang w:eastAsia="he-IL"/>
        </w:rPr>
        <w:t xml:space="preserve">ה </w:t>
      </w:r>
      <w:r w:rsidR="00BF35A9">
        <w:rPr>
          <w:rFonts w:hint="cs"/>
          <w:rtl/>
          <w:lang w:eastAsia="he-IL"/>
        </w:rPr>
        <w:t xml:space="preserve">להתרחב ל-200; תל אביב </w:t>
      </w:r>
      <w:r w:rsidR="00BF35A9">
        <w:rPr>
          <w:rtl/>
          <w:lang w:eastAsia="he-IL"/>
        </w:rPr>
        <w:t>–</w:t>
      </w:r>
      <w:r w:rsidR="00BF35A9">
        <w:rPr>
          <w:rFonts w:hint="cs"/>
          <w:rtl/>
          <w:lang w:eastAsia="he-IL"/>
        </w:rPr>
        <w:t xml:space="preserve"> 140, לגדול </w:t>
      </w:r>
      <w:bookmarkStart w:id="170" w:name="_ETM_Q1_2218000"/>
      <w:bookmarkEnd w:id="170"/>
      <w:r w:rsidR="00BF35A9">
        <w:rPr>
          <w:rFonts w:hint="cs"/>
          <w:rtl/>
          <w:lang w:eastAsia="he-IL"/>
        </w:rPr>
        <w:t xml:space="preserve">ל-200; </w:t>
      </w:r>
      <w:r>
        <w:rPr>
          <w:rFonts w:hint="cs"/>
          <w:rtl/>
          <w:lang w:eastAsia="he-IL"/>
        </w:rPr>
        <w:t xml:space="preserve"> דרום באר שבע מלכיש עד אילת </w:t>
      </w:r>
      <w:r w:rsidR="0094230F">
        <w:rPr>
          <w:rFonts w:hint="eastAsia"/>
          <w:rtl/>
          <w:lang w:eastAsia="he-IL"/>
        </w:rPr>
        <w:t>–</w:t>
      </w:r>
      <w:r w:rsidR="0094230F">
        <w:rPr>
          <w:rFonts w:hint="cs"/>
          <w:rtl/>
          <w:lang w:eastAsia="he-IL"/>
        </w:rPr>
        <w:t xml:space="preserve"> </w:t>
      </w:r>
      <w:r>
        <w:rPr>
          <w:rFonts w:hint="cs"/>
          <w:rtl/>
          <w:lang w:eastAsia="he-IL"/>
        </w:rPr>
        <w:t xml:space="preserve">היום </w:t>
      </w:r>
      <w:r w:rsidR="0094230F">
        <w:rPr>
          <w:rFonts w:hint="cs"/>
          <w:rtl/>
          <w:lang w:eastAsia="he-IL"/>
        </w:rPr>
        <w:t xml:space="preserve">נמצאת </w:t>
      </w:r>
      <w:r>
        <w:rPr>
          <w:rFonts w:hint="cs"/>
          <w:rtl/>
          <w:lang w:eastAsia="he-IL"/>
        </w:rPr>
        <w:t>על 140, תגדל ל-</w:t>
      </w:r>
      <w:r w:rsidR="00FA4856">
        <w:rPr>
          <w:rFonts w:hint="cs"/>
          <w:rtl/>
          <w:lang w:eastAsia="he-IL"/>
        </w:rPr>
        <w:t xml:space="preserve">250; חיפה </w:t>
      </w:r>
      <w:r w:rsidR="00FA4856">
        <w:rPr>
          <w:rtl/>
          <w:lang w:eastAsia="he-IL"/>
        </w:rPr>
        <w:t>–</w:t>
      </w:r>
      <w:r w:rsidR="00FA4856">
        <w:rPr>
          <w:rFonts w:hint="cs"/>
          <w:rtl/>
          <w:lang w:eastAsia="he-IL"/>
        </w:rPr>
        <w:t xml:space="preserve"> מ-100 ל-150; ואנחנו פותחים את עכו כבר השנה, עכו </w:t>
      </w:r>
      <w:bookmarkStart w:id="171" w:name="_ETM_Q1_2235000"/>
      <w:bookmarkEnd w:id="171"/>
      <w:r w:rsidR="00FA4856">
        <w:rPr>
          <w:rFonts w:hint="cs"/>
          <w:rtl/>
          <w:lang w:eastAsia="he-IL"/>
        </w:rPr>
        <w:t xml:space="preserve">תגיע ל-100 </w:t>
      </w:r>
      <w:r>
        <w:rPr>
          <w:rFonts w:hint="cs"/>
          <w:rtl/>
          <w:lang w:eastAsia="he-IL"/>
        </w:rPr>
        <w:t xml:space="preserve">לא בשלב הראשון; </w:t>
      </w:r>
      <w:r w:rsidR="00FA4856">
        <w:rPr>
          <w:rFonts w:hint="cs"/>
          <w:rtl/>
          <w:lang w:eastAsia="he-IL"/>
        </w:rPr>
        <w:t xml:space="preserve">נתניה </w:t>
      </w:r>
      <w:r w:rsidR="00FA4856">
        <w:rPr>
          <w:rtl/>
          <w:lang w:eastAsia="he-IL"/>
        </w:rPr>
        <w:t>–</w:t>
      </w:r>
      <w:r w:rsidR="00FA4856">
        <w:rPr>
          <w:rFonts w:hint="cs"/>
          <w:rtl/>
          <w:lang w:eastAsia="he-IL"/>
        </w:rPr>
        <w:t xml:space="preserve"> 100; חדרה </w:t>
      </w:r>
      <w:r w:rsidR="00FA4856">
        <w:rPr>
          <w:rtl/>
          <w:lang w:eastAsia="he-IL"/>
        </w:rPr>
        <w:t>–</w:t>
      </w:r>
      <w:r w:rsidR="00FA4856">
        <w:rPr>
          <w:rFonts w:hint="cs"/>
          <w:rtl/>
          <w:lang w:eastAsia="he-IL"/>
        </w:rPr>
        <w:t xml:space="preserve"> 100; קריית </w:t>
      </w:r>
      <w:bookmarkStart w:id="172" w:name="_ETM_Q1_2238000"/>
      <w:bookmarkEnd w:id="172"/>
      <w:r w:rsidR="00FA4856">
        <w:rPr>
          <w:rFonts w:hint="cs"/>
          <w:rtl/>
          <w:lang w:eastAsia="he-IL"/>
        </w:rPr>
        <w:t xml:space="preserve">שמונה </w:t>
      </w:r>
      <w:r w:rsidR="00FA4856">
        <w:rPr>
          <w:rtl/>
          <w:lang w:eastAsia="he-IL"/>
        </w:rPr>
        <w:t>–</w:t>
      </w:r>
      <w:r w:rsidR="00FA4856">
        <w:rPr>
          <w:rFonts w:hint="cs"/>
          <w:rtl/>
          <w:lang w:eastAsia="he-IL"/>
        </w:rPr>
        <w:t xml:space="preserve"> 50; טבריה </w:t>
      </w:r>
      <w:r w:rsidR="00FA4856">
        <w:rPr>
          <w:rtl/>
          <w:lang w:eastAsia="he-IL"/>
        </w:rPr>
        <w:t>–</w:t>
      </w:r>
      <w:r w:rsidR="00FA4856">
        <w:rPr>
          <w:rFonts w:hint="cs"/>
          <w:rtl/>
          <w:lang w:eastAsia="he-IL"/>
        </w:rPr>
        <w:t xml:space="preserve"> 50; </w:t>
      </w:r>
      <w:r>
        <w:rPr>
          <w:rFonts w:hint="cs"/>
          <w:rtl/>
          <w:lang w:eastAsia="he-IL"/>
        </w:rPr>
        <w:t xml:space="preserve">בית שמש </w:t>
      </w:r>
      <w:r>
        <w:rPr>
          <w:rtl/>
          <w:lang w:eastAsia="he-IL"/>
        </w:rPr>
        <w:t>–</w:t>
      </w:r>
      <w:r>
        <w:rPr>
          <w:rFonts w:hint="cs"/>
          <w:rtl/>
          <w:lang w:eastAsia="he-IL"/>
        </w:rPr>
        <w:t xml:space="preserve"> 50</w:t>
      </w:r>
      <w:r w:rsidR="00FA4856">
        <w:rPr>
          <w:rFonts w:hint="cs"/>
          <w:rtl/>
          <w:lang w:eastAsia="he-IL"/>
        </w:rPr>
        <w:t xml:space="preserve"> משתתפים</w:t>
      </w:r>
      <w:r>
        <w:rPr>
          <w:rFonts w:hint="cs"/>
          <w:rtl/>
          <w:lang w:eastAsia="he-IL"/>
        </w:rPr>
        <w:t>; כפר סבא ופתח תקווה</w:t>
      </w:r>
      <w:r w:rsidR="00FA4856">
        <w:rPr>
          <w:rFonts w:hint="cs"/>
          <w:rtl/>
          <w:lang w:eastAsia="he-IL"/>
        </w:rPr>
        <w:t xml:space="preserve"> ביחד, אנחנו </w:t>
      </w:r>
      <w:bookmarkStart w:id="173" w:name="_ETM_Q1_2245000"/>
      <w:bookmarkEnd w:id="173"/>
      <w:r w:rsidR="00FA4856">
        <w:rPr>
          <w:rFonts w:hint="cs"/>
          <w:rtl/>
          <w:lang w:eastAsia="he-IL"/>
        </w:rPr>
        <w:t>פותחים את כפר סבא כרגע על 50, היא</w:t>
      </w:r>
      <w:r>
        <w:rPr>
          <w:rFonts w:hint="cs"/>
          <w:rtl/>
          <w:lang w:eastAsia="he-IL"/>
        </w:rPr>
        <w:t xml:space="preserve"> תגיע ל-100; </w:t>
      </w:r>
      <w:r w:rsidR="00FA4856">
        <w:rPr>
          <w:rFonts w:hint="cs"/>
          <w:rtl/>
          <w:lang w:eastAsia="he-IL"/>
        </w:rPr>
        <w:t xml:space="preserve">קריית גת-אשקלון, </w:t>
      </w:r>
      <w:r>
        <w:rPr>
          <w:rFonts w:hint="cs"/>
          <w:rtl/>
          <w:lang w:eastAsia="he-IL"/>
        </w:rPr>
        <w:t xml:space="preserve">כל האזור של לכיש </w:t>
      </w:r>
      <w:r>
        <w:rPr>
          <w:rtl/>
          <w:lang w:eastAsia="he-IL"/>
        </w:rPr>
        <w:t>–</w:t>
      </w:r>
      <w:r>
        <w:rPr>
          <w:rFonts w:hint="cs"/>
          <w:rtl/>
          <w:lang w:eastAsia="he-IL"/>
        </w:rPr>
        <w:t xml:space="preserve"> </w:t>
      </w:r>
      <w:r w:rsidR="00FA4856">
        <w:rPr>
          <w:rFonts w:hint="cs"/>
          <w:rtl/>
          <w:lang w:eastAsia="he-IL"/>
        </w:rPr>
        <w:t xml:space="preserve">100 </w:t>
      </w:r>
      <w:bookmarkStart w:id="174" w:name="_ETM_Q1_2250000"/>
      <w:bookmarkEnd w:id="174"/>
      <w:r w:rsidR="00FA4856">
        <w:rPr>
          <w:rFonts w:hint="cs"/>
          <w:rtl/>
          <w:lang w:eastAsia="he-IL"/>
        </w:rPr>
        <w:t xml:space="preserve">משתתפים; </w:t>
      </w:r>
      <w:r>
        <w:rPr>
          <w:rFonts w:hint="cs"/>
          <w:rtl/>
          <w:lang w:eastAsia="he-IL"/>
        </w:rPr>
        <w:t xml:space="preserve">ועוד ראשון לציון </w:t>
      </w:r>
      <w:r>
        <w:rPr>
          <w:rtl/>
          <w:lang w:eastAsia="he-IL"/>
        </w:rPr>
        <w:t>–</w:t>
      </w:r>
      <w:r>
        <w:rPr>
          <w:rFonts w:hint="cs"/>
          <w:rtl/>
          <w:lang w:eastAsia="he-IL"/>
        </w:rPr>
        <w:t xml:space="preserve"> 100 משתתפים. </w:t>
      </w:r>
    </w:p>
    <w:p w:rsidR="00FA4856" w:rsidRDefault="00FA4856" w:rsidP="00FA4856">
      <w:pPr>
        <w:rPr>
          <w:rtl/>
          <w:lang w:eastAsia="he-IL"/>
        </w:rPr>
      </w:pPr>
    </w:p>
    <w:p w:rsidR="00565461" w:rsidRDefault="00FA4856" w:rsidP="007D2D64">
      <w:pPr>
        <w:rPr>
          <w:rtl/>
          <w:lang w:eastAsia="he-IL"/>
        </w:rPr>
      </w:pPr>
      <w:bookmarkStart w:id="175" w:name="_ETM_Q1_2256000"/>
      <w:bookmarkEnd w:id="175"/>
      <w:r>
        <w:rPr>
          <w:rFonts w:hint="cs"/>
          <w:rtl/>
          <w:lang w:eastAsia="he-IL"/>
        </w:rPr>
        <w:t>עשינו את המיפוי של כמות עבירות, ריבוי עבירות</w:t>
      </w:r>
      <w:bookmarkStart w:id="176" w:name="_ETM_Q1_2262000"/>
      <w:bookmarkEnd w:id="176"/>
      <w:r>
        <w:rPr>
          <w:rFonts w:hint="cs"/>
          <w:rtl/>
          <w:lang w:eastAsia="he-IL"/>
        </w:rPr>
        <w:t xml:space="preserve"> וסוגי עבירות, ובהתאם לזה גזרנו את התכנית. </w:t>
      </w:r>
      <w:bookmarkStart w:id="177" w:name="_ETM_Q1_2266000"/>
      <w:bookmarkEnd w:id="177"/>
      <w:r>
        <w:rPr>
          <w:rFonts w:hint="cs"/>
          <w:rtl/>
          <w:lang w:eastAsia="he-IL"/>
        </w:rPr>
        <w:t xml:space="preserve">התכנית הוגשה כבר לשר המשפטים לאישור, בהסכמת כל השותפים </w:t>
      </w:r>
      <w:bookmarkStart w:id="178" w:name="_ETM_Q1_2265000"/>
      <w:bookmarkEnd w:id="178"/>
      <w:r>
        <w:rPr>
          <w:rFonts w:hint="cs"/>
          <w:rtl/>
          <w:lang w:eastAsia="he-IL"/>
        </w:rPr>
        <w:t xml:space="preserve">לוועדת ההיגוי, </w:t>
      </w:r>
      <w:r w:rsidR="00200D9D">
        <w:rPr>
          <w:rFonts w:hint="cs"/>
          <w:rtl/>
          <w:lang w:eastAsia="he-IL"/>
        </w:rPr>
        <w:t xml:space="preserve">חלקם הגדול נוכחים </w:t>
      </w:r>
      <w:r w:rsidR="00200D9D">
        <w:rPr>
          <w:rFonts w:hint="cs"/>
          <w:rtl/>
          <w:lang w:eastAsia="he-IL"/>
        </w:rPr>
        <w:lastRenderedPageBreak/>
        <w:t>כאן בחדר, ואנחנו מקווים שבשנים הקרובות</w:t>
      </w:r>
      <w:r w:rsidR="007D2D64">
        <w:rPr>
          <w:rFonts w:hint="cs"/>
          <w:rtl/>
          <w:lang w:eastAsia="he-IL"/>
        </w:rPr>
        <w:t xml:space="preserve"> -</w:t>
      </w:r>
      <w:r w:rsidR="00200D9D">
        <w:rPr>
          <w:rFonts w:hint="cs"/>
          <w:rtl/>
          <w:lang w:eastAsia="he-IL"/>
        </w:rPr>
        <w:t xml:space="preserve"> נקווה ש</w:t>
      </w:r>
      <w:r w:rsidR="007D2D64">
        <w:rPr>
          <w:rFonts w:hint="cs"/>
          <w:rtl/>
          <w:lang w:eastAsia="he-IL"/>
        </w:rPr>
        <w:t xml:space="preserve">יהיה לנו </w:t>
      </w:r>
      <w:r w:rsidR="00200D9D">
        <w:rPr>
          <w:rFonts w:hint="cs"/>
          <w:rtl/>
          <w:lang w:eastAsia="he-IL"/>
        </w:rPr>
        <w:t xml:space="preserve">תקציב </w:t>
      </w:r>
      <w:r w:rsidR="007D2D64">
        <w:rPr>
          <w:rFonts w:hint="cs"/>
          <w:rtl/>
          <w:lang w:eastAsia="he-IL"/>
        </w:rPr>
        <w:t xml:space="preserve">ראוי, ונקווה שתקציב המדינה יעבור </w:t>
      </w:r>
      <w:bookmarkStart w:id="179" w:name="_ETM_Q1_2284000"/>
      <w:bookmarkEnd w:id="179"/>
      <w:r w:rsidR="007D2D64">
        <w:rPr>
          <w:rFonts w:hint="eastAsia"/>
          <w:rtl/>
          <w:lang w:eastAsia="he-IL"/>
        </w:rPr>
        <w:t>–</w:t>
      </w:r>
      <w:r w:rsidR="007D2D64">
        <w:rPr>
          <w:rFonts w:hint="cs"/>
          <w:rtl/>
          <w:lang w:eastAsia="he-IL"/>
        </w:rPr>
        <w:t xml:space="preserve"> </w:t>
      </w:r>
      <w:r w:rsidR="00200D9D">
        <w:rPr>
          <w:rFonts w:hint="cs"/>
          <w:rtl/>
          <w:lang w:eastAsia="he-IL"/>
        </w:rPr>
        <w:t xml:space="preserve">נצליח להרים את הדבר הזה בשנתיים הקרובות. </w:t>
      </w:r>
    </w:p>
    <w:p w:rsidR="00200D9D" w:rsidRDefault="00200D9D" w:rsidP="00200D9D">
      <w:pPr>
        <w:rPr>
          <w:rtl/>
          <w:lang w:eastAsia="he-IL"/>
        </w:rPr>
      </w:pPr>
    </w:p>
    <w:p w:rsidR="00200D9D" w:rsidRDefault="007D2D64" w:rsidP="007D2D64">
      <w:pPr>
        <w:rPr>
          <w:rtl/>
          <w:lang w:eastAsia="he-IL"/>
        </w:rPr>
      </w:pPr>
      <w:r>
        <w:rPr>
          <w:rFonts w:hint="cs"/>
          <w:rtl/>
          <w:lang w:eastAsia="he-IL"/>
        </w:rPr>
        <w:t xml:space="preserve">אני רוצה לומר כבר מהניסיון של השנים הקרובות </w:t>
      </w:r>
      <w:r w:rsidR="00F9387A">
        <w:rPr>
          <w:rFonts w:hint="cs"/>
          <w:rtl/>
          <w:lang w:eastAsia="he-IL"/>
        </w:rPr>
        <w:t>עם איזה עבירות אנחנו מתמודדים ומה האחוז שלהן</w:t>
      </w:r>
      <w:bookmarkStart w:id="180" w:name="_ETM_Q1_2294000"/>
      <w:bookmarkEnd w:id="180"/>
      <w:r>
        <w:rPr>
          <w:rFonts w:hint="cs"/>
          <w:rtl/>
          <w:lang w:eastAsia="he-IL"/>
        </w:rPr>
        <w:t>: עבירות המרמה תופסות</w:t>
      </w:r>
      <w:r w:rsidR="00F9387A">
        <w:rPr>
          <w:rFonts w:hint="cs"/>
          <w:rtl/>
          <w:lang w:eastAsia="he-IL"/>
        </w:rPr>
        <w:t xml:space="preserve"> 6%</w:t>
      </w:r>
      <w:r>
        <w:rPr>
          <w:rFonts w:hint="cs"/>
          <w:rtl/>
          <w:lang w:eastAsia="he-IL"/>
        </w:rPr>
        <w:t xml:space="preserve">; </w:t>
      </w:r>
      <w:r w:rsidR="00F9387A">
        <w:rPr>
          <w:rFonts w:hint="cs"/>
          <w:rtl/>
          <w:lang w:eastAsia="he-IL"/>
        </w:rPr>
        <w:t xml:space="preserve">תעבורה </w:t>
      </w:r>
      <w:r w:rsidR="00F9387A">
        <w:rPr>
          <w:rtl/>
          <w:lang w:eastAsia="he-IL"/>
        </w:rPr>
        <w:t>–</w:t>
      </w:r>
      <w:r w:rsidR="00F9387A">
        <w:rPr>
          <w:rFonts w:hint="cs"/>
          <w:rtl/>
          <w:lang w:eastAsia="he-IL"/>
        </w:rPr>
        <w:t xml:space="preserve"> 7%; </w:t>
      </w:r>
      <w:r>
        <w:rPr>
          <w:rFonts w:hint="cs"/>
          <w:rtl/>
          <w:lang w:eastAsia="he-IL"/>
        </w:rPr>
        <w:t xml:space="preserve">איומים </w:t>
      </w:r>
      <w:r>
        <w:rPr>
          <w:rFonts w:hint="eastAsia"/>
          <w:rtl/>
          <w:lang w:eastAsia="he-IL"/>
        </w:rPr>
        <w:t>–</w:t>
      </w:r>
      <w:r>
        <w:rPr>
          <w:rFonts w:hint="cs"/>
          <w:rtl/>
          <w:lang w:eastAsia="he-IL"/>
        </w:rPr>
        <w:t xml:space="preserve">7%; עבירות נגד שוטרים ועובדי </w:t>
      </w:r>
      <w:bookmarkStart w:id="181" w:name="_ETM_Q1_2303000"/>
      <w:bookmarkEnd w:id="181"/>
      <w:r>
        <w:rPr>
          <w:rFonts w:hint="cs"/>
          <w:rtl/>
          <w:lang w:eastAsia="he-IL"/>
        </w:rPr>
        <w:t xml:space="preserve">ציבור </w:t>
      </w:r>
      <w:r>
        <w:rPr>
          <w:rFonts w:hint="eastAsia"/>
          <w:rtl/>
          <w:lang w:eastAsia="he-IL"/>
        </w:rPr>
        <w:t>–</w:t>
      </w:r>
      <w:r>
        <w:rPr>
          <w:rFonts w:hint="cs"/>
          <w:rtl/>
          <w:lang w:eastAsia="he-IL"/>
        </w:rPr>
        <w:t xml:space="preserve"> </w:t>
      </w:r>
      <w:r w:rsidR="00F9387A">
        <w:rPr>
          <w:rFonts w:hint="cs"/>
          <w:rtl/>
          <w:lang w:eastAsia="he-IL"/>
        </w:rPr>
        <w:t xml:space="preserve">10%; אלימות </w:t>
      </w:r>
      <w:r>
        <w:rPr>
          <w:rFonts w:hint="cs"/>
          <w:rtl/>
          <w:lang w:eastAsia="he-IL"/>
        </w:rPr>
        <w:t xml:space="preserve">רחוב </w:t>
      </w:r>
      <w:r>
        <w:rPr>
          <w:rtl/>
          <w:lang w:eastAsia="he-IL"/>
        </w:rPr>
        <w:t>–</w:t>
      </w:r>
      <w:r>
        <w:rPr>
          <w:rFonts w:hint="cs"/>
          <w:rtl/>
          <w:lang w:eastAsia="he-IL"/>
        </w:rPr>
        <w:t xml:space="preserve"> 14%; אלימות </w:t>
      </w:r>
      <w:r w:rsidR="00F9387A">
        <w:rPr>
          <w:rFonts w:hint="cs"/>
          <w:rtl/>
          <w:lang w:eastAsia="he-IL"/>
        </w:rPr>
        <w:t xml:space="preserve">במשפחה </w:t>
      </w:r>
      <w:r w:rsidR="00F9387A">
        <w:rPr>
          <w:rtl/>
          <w:lang w:eastAsia="he-IL"/>
        </w:rPr>
        <w:t>–</w:t>
      </w:r>
      <w:r w:rsidR="00F9387A">
        <w:rPr>
          <w:rFonts w:hint="cs"/>
          <w:rtl/>
          <w:lang w:eastAsia="he-IL"/>
        </w:rPr>
        <w:t xml:space="preserve"> 2</w:t>
      </w:r>
      <w:r>
        <w:rPr>
          <w:rFonts w:hint="cs"/>
          <w:rtl/>
          <w:lang w:eastAsia="he-IL"/>
        </w:rPr>
        <w:t>1</w:t>
      </w:r>
      <w:r w:rsidR="00F9387A">
        <w:rPr>
          <w:rFonts w:hint="cs"/>
          <w:rtl/>
          <w:lang w:eastAsia="he-IL"/>
        </w:rPr>
        <w:t xml:space="preserve">%; סמים </w:t>
      </w:r>
      <w:r w:rsidR="00F9387A">
        <w:rPr>
          <w:rtl/>
          <w:lang w:eastAsia="he-IL"/>
        </w:rPr>
        <w:t>–</w:t>
      </w:r>
      <w:r w:rsidR="00F9387A">
        <w:rPr>
          <w:rFonts w:hint="cs"/>
          <w:rtl/>
          <w:lang w:eastAsia="he-IL"/>
        </w:rPr>
        <w:t xml:space="preserve"> </w:t>
      </w:r>
      <w:r>
        <w:rPr>
          <w:rFonts w:hint="cs"/>
          <w:rtl/>
          <w:lang w:eastAsia="he-IL"/>
        </w:rPr>
        <w:t xml:space="preserve">22%; רכוש </w:t>
      </w:r>
      <w:r>
        <w:rPr>
          <w:rtl/>
          <w:lang w:eastAsia="he-IL"/>
        </w:rPr>
        <w:t>–</w:t>
      </w:r>
      <w:r>
        <w:rPr>
          <w:rFonts w:hint="cs"/>
          <w:rtl/>
          <w:lang w:eastAsia="he-IL"/>
        </w:rPr>
        <w:t xml:space="preserve"> 32%</w:t>
      </w:r>
      <w:r w:rsidR="00F9387A">
        <w:rPr>
          <w:rFonts w:hint="cs"/>
          <w:rtl/>
          <w:lang w:eastAsia="he-IL"/>
        </w:rPr>
        <w:t xml:space="preserve">. העלות המוערכת </w:t>
      </w:r>
      <w:r>
        <w:rPr>
          <w:rFonts w:hint="cs"/>
          <w:rtl/>
          <w:lang w:eastAsia="he-IL"/>
        </w:rPr>
        <w:t xml:space="preserve">של </w:t>
      </w:r>
      <w:bookmarkStart w:id="182" w:name="_ETM_Q1_2317000"/>
      <w:bookmarkEnd w:id="182"/>
      <w:r>
        <w:rPr>
          <w:rFonts w:hint="cs"/>
          <w:rtl/>
          <w:lang w:eastAsia="he-IL"/>
        </w:rPr>
        <w:t xml:space="preserve">טיפול </w:t>
      </w:r>
      <w:r w:rsidR="00B86342">
        <w:rPr>
          <w:rFonts w:hint="cs"/>
          <w:rtl/>
          <w:lang w:eastAsia="he-IL"/>
        </w:rPr>
        <w:t xml:space="preserve">באדם שמגיע לבית המשפט הקהילתי ונקרא אצלנו משתתף היא </w:t>
      </w:r>
      <w:bookmarkStart w:id="183" w:name="_ETM_Q1_2322000"/>
      <w:bookmarkEnd w:id="183"/>
      <w:r w:rsidR="00B86342">
        <w:rPr>
          <w:rFonts w:hint="cs"/>
          <w:rtl/>
          <w:lang w:eastAsia="he-IL"/>
        </w:rPr>
        <w:t xml:space="preserve">כ-30,000 שקלים לכל התכנית, כאשר עלות של </w:t>
      </w:r>
      <w:bookmarkStart w:id="184" w:name="_ETM_Q1_2324000"/>
      <w:bookmarkEnd w:id="184"/>
      <w:r w:rsidR="00B86342">
        <w:rPr>
          <w:rFonts w:hint="cs"/>
          <w:rtl/>
          <w:lang w:eastAsia="he-IL"/>
        </w:rPr>
        <w:t xml:space="preserve">החזקת אסיר היא כ-18,000 שקלים לחודש, </w:t>
      </w:r>
      <w:bookmarkStart w:id="185" w:name="_ETM_Q1_2328000"/>
      <w:bookmarkEnd w:id="185"/>
      <w:r w:rsidR="00B86342">
        <w:rPr>
          <w:rFonts w:hint="cs"/>
          <w:rtl/>
          <w:lang w:eastAsia="he-IL"/>
        </w:rPr>
        <w:t xml:space="preserve">בוודאי הנתונים האלה ידועים פה. </w:t>
      </w:r>
    </w:p>
    <w:p w:rsidR="00F9387A" w:rsidRDefault="00F9387A" w:rsidP="00200D9D">
      <w:pPr>
        <w:rPr>
          <w:rtl/>
          <w:lang w:eastAsia="he-IL"/>
        </w:rPr>
      </w:pPr>
    </w:p>
    <w:p w:rsidR="00B86342" w:rsidRDefault="00F9387A" w:rsidP="00B86342">
      <w:pPr>
        <w:rPr>
          <w:rtl/>
          <w:lang w:eastAsia="he-IL"/>
        </w:rPr>
      </w:pPr>
      <w:r>
        <w:rPr>
          <w:rFonts w:hint="cs"/>
          <w:rtl/>
          <w:lang w:eastAsia="he-IL"/>
        </w:rPr>
        <w:t xml:space="preserve">במהלך השנים, מ-2014 עד היום, נכנסו לתהליך 1,550 </w:t>
      </w:r>
      <w:r w:rsidR="00B86342">
        <w:rPr>
          <w:rFonts w:hint="cs"/>
          <w:rtl/>
          <w:lang w:eastAsia="he-IL"/>
        </w:rPr>
        <w:t xml:space="preserve">אנשים. הנתונים נכונים לאחד בינואר </w:t>
      </w:r>
      <w:bookmarkStart w:id="186" w:name="_ETM_Q1_2340000"/>
      <w:bookmarkEnd w:id="186"/>
      <w:r w:rsidR="00B86342">
        <w:rPr>
          <w:rFonts w:hint="cs"/>
          <w:rtl/>
          <w:lang w:eastAsia="he-IL"/>
        </w:rPr>
        <w:t xml:space="preserve">2022, אז נכנסו 1,550 נאשמים, </w:t>
      </w:r>
      <w:r>
        <w:rPr>
          <w:rFonts w:hint="cs"/>
          <w:rtl/>
          <w:lang w:eastAsia="he-IL"/>
        </w:rPr>
        <w:t>שהפכו להיות משתתפים</w:t>
      </w:r>
      <w:r w:rsidR="00B86342">
        <w:rPr>
          <w:rFonts w:hint="cs"/>
          <w:rtl/>
          <w:lang w:eastAsia="he-IL"/>
        </w:rPr>
        <w:t xml:space="preserve">; 431 </w:t>
      </w:r>
      <w:bookmarkStart w:id="187" w:name="_ETM_Q1_2350000"/>
      <w:bookmarkEnd w:id="187"/>
      <w:r w:rsidR="00B86342">
        <w:rPr>
          <w:rFonts w:hint="cs"/>
          <w:rtl/>
          <w:lang w:eastAsia="he-IL"/>
        </w:rPr>
        <w:t xml:space="preserve">מתוכם נשרו; 603 פעילים; 516 מהם סיימו בהצלחה. </w:t>
      </w:r>
    </w:p>
    <w:p w:rsidR="00B86342" w:rsidRDefault="00B86342" w:rsidP="00B86342">
      <w:pPr>
        <w:rPr>
          <w:rtl/>
          <w:lang w:eastAsia="he-IL"/>
        </w:rPr>
      </w:pPr>
    </w:p>
    <w:p w:rsidR="00F9387A" w:rsidRDefault="00B86342" w:rsidP="00741F8E">
      <w:pPr>
        <w:rPr>
          <w:rtl/>
          <w:lang w:eastAsia="he-IL"/>
        </w:rPr>
      </w:pPr>
      <w:bookmarkStart w:id="188" w:name="_ETM_Q1_2357000"/>
      <w:bookmarkEnd w:id="188"/>
      <w:r>
        <w:rPr>
          <w:rFonts w:hint="cs"/>
          <w:rtl/>
          <w:lang w:eastAsia="he-IL"/>
        </w:rPr>
        <w:t xml:space="preserve">טיפה נתונים </w:t>
      </w:r>
      <w:bookmarkStart w:id="189" w:name="_ETM_Q1_2359000"/>
      <w:bookmarkEnd w:id="189"/>
      <w:r>
        <w:rPr>
          <w:rFonts w:hint="cs"/>
          <w:rtl/>
          <w:lang w:eastAsia="he-IL"/>
        </w:rPr>
        <w:t>על מסיימים: 27% מהנאשמים/מהמשתתפים העידו בתחילה על בעיות דיור ו-</w:t>
      </w:r>
      <w:r w:rsidR="00741F8E">
        <w:rPr>
          <w:rFonts w:hint="cs"/>
          <w:rtl/>
          <w:lang w:eastAsia="he-IL"/>
        </w:rPr>
        <w:t xml:space="preserve">94% נמצאו עם דיור יציב בסיום ההליך; 24% העידו שהם </w:t>
      </w:r>
      <w:bookmarkStart w:id="190" w:name="_ETM_Q1_2373000"/>
      <w:bookmarkEnd w:id="190"/>
      <w:r w:rsidR="00741F8E">
        <w:rPr>
          <w:rFonts w:hint="cs"/>
          <w:rtl/>
          <w:lang w:eastAsia="he-IL"/>
        </w:rPr>
        <w:t xml:space="preserve">לא עובדים בתחילת התכנית, 76% עבדו בסוף התהליך, כאשר </w:t>
      </w:r>
      <w:bookmarkStart w:id="191" w:name="_ETM_Q1_2379000"/>
      <w:bookmarkEnd w:id="191"/>
      <w:r w:rsidR="00741F8E">
        <w:rPr>
          <w:rFonts w:hint="cs"/>
          <w:rtl/>
          <w:lang w:eastAsia="he-IL"/>
        </w:rPr>
        <w:t xml:space="preserve">הם היו בוגרים של התכנית; 15% נשים, </w:t>
      </w:r>
      <w:bookmarkStart w:id="192" w:name="_ETM_Q1_2384000"/>
      <w:bookmarkEnd w:id="192"/>
      <w:r w:rsidR="00741F8E">
        <w:rPr>
          <w:rFonts w:hint="cs"/>
          <w:rtl/>
          <w:lang w:eastAsia="he-IL"/>
        </w:rPr>
        <w:t xml:space="preserve">32% של הציבור הערבי, שליש פחות או יותר צעירים; 50% </w:t>
      </w:r>
      <w:bookmarkStart w:id="193" w:name="_ETM_Q1_2387000"/>
      <w:bookmarkEnd w:id="193"/>
      <w:r w:rsidR="00741F8E">
        <w:rPr>
          <w:rFonts w:hint="cs"/>
          <w:rtl/>
          <w:lang w:eastAsia="he-IL"/>
        </w:rPr>
        <w:t xml:space="preserve">מכלל המשתתפים שלנו ריצו עונשי מאסר בעבר. עשיתי את זה </w:t>
      </w:r>
      <w:bookmarkStart w:id="194" w:name="_ETM_Q1_2396000"/>
      <w:bookmarkEnd w:id="194"/>
      <w:r w:rsidR="00741F8E">
        <w:rPr>
          <w:rFonts w:hint="cs"/>
          <w:rtl/>
          <w:lang w:eastAsia="he-IL"/>
        </w:rPr>
        <w:t>מהר</w:t>
      </w:r>
      <w:r w:rsidR="00F9387A">
        <w:rPr>
          <w:rFonts w:hint="cs"/>
          <w:rtl/>
          <w:lang w:eastAsia="he-IL"/>
        </w:rPr>
        <w:t xml:space="preserve"> בקליפת אגוז, </w:t>
      </w:r>
      <w:r w:rsidR="00741F8E">
        <w:rPr>
          <w:rFonts w:hint="cs"/>
          <w:rtl/>
          <w:lang w:eastAsia="he-IL"/>
        </w:rPr>
        <w:t xml:space="preserve">העקרונות ידועים, </w:t>
      </w:r>
      <w:r w:rsidR="00F9387A">
        <w:rPr>
          <w:rFonts w:hint="cs"/>
          <w:rtl/>
          <w:lang w:eastAsia="he-IL"/>
        </w:rPr>
        <w:t>וככל שלא</w:t>
      </w:r>
      <w:r w:rsidR="00741F8E">
        <w:rPr>
          <w:rFonts w:hint="cs"/>
          <w:rtl/>
          <w:lang w:eastAsia="he-IL"/>
        </w:rPr>
        <w:t>, יש מומחים גדולים ממני ש</w:t>
      </w:r>
      <w:r w:rsidR="00F9387A">
        <w:rPr>
          <w:rFonts w:hint="cs"/>
          <w:rtl/>
          <w:lang w:eastAsia="he-IL"/>
        </w:rPr>
        <w:t xml:space="preserve">ייכנסו אליהם. </w:t>
      </w:r>
      <w:r w:rsidR="00741F8E">
        <w:rPr>
          <w:rFonts w:hint="cs"/>
          <w:rtl/>
          <w:lang w:eastAsia="he-IL"/>
        </w:rPr>
        <w:t xml:space="preserve">תודה רבה. </w:t>
      </w:r>
      <w:bookmarkStart w:id="195" w:name="_ETM_Q1_2397000"/>
      <w:bookmarkEnd w:id="195"/>
    </w:p>
    <w:p w:rsidR="00F9387A" w:rsidRDefault="00F9387A" w:rsidP="00F9387A">
      <w:pPr>
        <w:rPr>
          <w:rtl/>
          <w:lang w:eastAsia="he-IL"/>
        </w:rPr>
      </w:pPr>
    </w:p>
    <w:p w:rsidR="00F9387A" w:rsidRDefault="00F9387A" w:rsidP="00F9387A">
      <w:pPr>
        <w:pStyle w:val="af6"/>
        <w:keepNext/>
        <w:rPr>
          <w:rtl/>
        </w:rPr>
      </w:pPr>
      <w:bookmarkStart w:id="196" w:name="ET_yor_6156_19"/>
      <w:r w:rsidRPr="00F9387A">
        <w:rPr>
          <w:rStyle w:val="TagStyle"/>
          <w:rtl/>
        </w:rPr>
        <w:t xml:space="preserve"> &lt;&lt; יור &gt;&gt; </w:t>
      </w:r>
      <w:r>
        <w:rPr>
          <w:rtl/>
        </w:rPr>
        <w:t>היו"ר גלעד קריב:</w:t>
      </w:r>
      <w:r w:rsidRPr="00F9387A">
        <w:rPr>
          <w:rStyle w:val="TagStyle"/>
          <w:rtl/>
        </w:rPr>
        <w:t xml:space="preserve"> &lt;&lt; יור &gt;&gt;</w:t>
      </w:r>
      <w:r>
        <w:rPr>
          <w:rtl/>
        </w:rPr>
        <w:t xml:space="preserve">   </w:t>
      </w:r>
      <w:bookmarkEnd w:id="196"/>
    </w:p>
    <w:p w:rsidR="00F9387A" w:rsidRDefault="00F9387A" w:rsidP="00F9387A">
      <w:pPr>
        <w:pStyle w:val="KeepWithNext"/>
        <w:rPr>
          <w:rtl/>
          <w:lang w:eastAsia="he-IL"/>
        </w:rPr>
      </w:pPr>
    </w:p>
    <w:p w:rsidR="00F9387A" w:rsidRDefault="00741F8E" w:rsidP="00741F8E">
      <w:pPr>
        <w:rPr>
          <w:rtl/>
          <w:lang w:eastAsia="he-IL"/>
        </w:rPr>
      </w:pPr>
      <w:r>
        <w:rPr>
          <w:rFonts w:hint="cs"/>
          <w:rtl/>
          <w:lang w:eastAsia="he-IL"/>
        </w:rPr>
        <w:t xml:space="preserve">ברשותך, </w:t>
      </w:r>
      <w:r w:rsidR="00F9387A">
        <w:rPr>
          <w:rFonts w:hint="cs"/>
          <w:rtl/>
          <w:lang w:eastAsia="he-IL"/>
        </w:rPr>
        <w:t>אני לא מדבר על הפיילוט, תיכף נ</w:t>
      </w:r>
      <w:r>
        <w:rPr>
          <w:rFonts w:hint="cs"/>
          <w:rtl/>
          <w:lang w:eastAsia="he-IL"/>
        </w:rPr>
        <w:t>גיע ל</w:t>
      </w:r>
      <w:r w:rsidR="00F9387A">
        <w:rPr>
          <w:rFonts w:hint="cs"/>
          <w:rtl/>
          <w:lang w:eastAsia="he-IL"/>
        </w:rPr>
        <w:t>קריאה, ברור לנו ש</w:t>
      </w:r>
      <w:r>
        <w:rPr>
          <w:rFonts w:hint="cs"/>
          <w:rtl/>
          <w:lang w:eastAsia="he-IL"/>
        </w:rPr>
        <w:t xml:space="preserve">פתיחת בתי המשפט הקהילתיים </w:t>
      </w:r>
      <w:r w:rsidR="00F9387A">
        <w:rPr>
          <w:rFonts w:hint="cs"/>
          <w:rtl/>
          <w:lang w:eastAsia="he-IL"/>
        </w:rPr>
        <w:t>תהיה הדרגתית, אבל האם החוק בנוי כך ש</w:t>
      </w:r>
      <w:r w:rsidR="006737B5">
        <w:rPr>
          <w:rFonts w:hint="cs"/>
          <w:rtl/>
          <w:lang w:eastAsia="he-IL"/>
        </w:rPr>
        <w:t>ישנה פריסה שמאפשרת לכל בתי משפט השלום בארץ להפנות לאותם בתי משפט קהילתיים?</w:t>
      </w:r>
    </w:p>
    <w:p w:rsidR="006737B5" w:rsidRDefault="006737B5" w:rsidP="00F9387A">
      <w:pPr>
        <w:rPr>
          <w:rtl/>
          <w:lang w:eastAsia="he-IL"/>
        </w:rPr>
      </w:pPr>
    </w:p>
    <w:p w:rsidR="006737B5" w:rsidRDefault="006737B5" w:rsidP="006737B5">
      <w:pPr>
        <w:pStyle w:val="-"/>
        <w:keepNext/>
        <w:rPr>
          <w:rtl/>
        </w:rPr>
      </w:pPr>
      <w:bookmarkStart w:id="197" w:name="ET_speakercontinue_588100_20"/>
      <w:r w:rsidRPr="006737B5">
        <w:rPr>
          <w:rStyle w:val="TagStyle"/>
          <w:rtl/>
        </w:rPr>
        <w:t xml:space="preserve"> &lt;&lt; דובר_המשך &gt;&gt; </w:t>
      </w:r>
      <w:r>
        <w:rPr>
          <w:rtl/>
        </w:rPr>
        <w:t>חן אביטל:</w:t>
      </w:r>
      <w:r w:rsidRPr="006737B5">
        <w:rPr>
          <w:rStyle w:val="TagStyle"/>
          <w:rtl/>
        </w:rPr>
        <w:t xml:space="preserve"> &lt;&lt; דובר_המשך &gt;&gt;</w:t>
      </w:r>
      <w:r>
        <w:rPr>
          <w:rtl/>
        </w:rPr>
        <w:t xml:space="preserve">   </w:t>
      </w:r>
      <w:bookmarkEnd w:id="197"/>
    </w:p>
    <w:p w:rsidR="006737B5" w:rsidRDefault="006737B5" w:rsidP="006737B5">
      <w:pPr>
        <w:pStyle w:val="KeepWithNext"/>
        <w:rPr>
          <w:rtl/>
          <w:lang w:eastAsia="he-IL"/>
        </w:rPr>
      </w:pPr>
    </w:p>
    <w:p w:rsidR="006737B5" w:rsidRDefault="00741F8E" w:rsidP="00741F8E">
      <w:pPr>
        <w:rPr>
          <w:rtl/>
          <w:lang w:eastAsia="he-IL"/>
        </w:rPr>
      </w:pPr>
      <w:r>
        <w:rPr>
          <w:rFonts w:hint="cs"/>
          <w:rtl/>
          <w:lang w:eastAsia="he-IL"/>
        </w:rPr>
        <w:t xml:space="preserve">כאשר הפריסה תושלם </w:t>
      </w:r>
      <w:bookmarkStart w:id="198" w:name="_ETM_Q1_2429000"/>
      <w:bookmarkEnd w:id="198"/>
      <w:r>
        <w:rPr>
          <w:rtl/>
          <w:lang w:eastAsia="he-IL"/>
        </w:rPr>
        <w:t>–</w:t>
      </w:r>
      <w:r>
        <w:rPr>
          <w:rFonts w:hint="cs"/>
          <w:rtl/>
          <w:lang w:eastAsia="he-IL"/>
        </w:rPr>
        <w:t xml:space="preserve"> ואנחנו כבר חטפנו בג"ץ בעניין </w:t>
      </w:r>
      <w:r>
        <w:rPr>
          <w:rtl/>
          <w:lang w:eastAsia="he-IL"/>
        </w:rPr>
        <w:t>–</w:t>
      </w:r>
      <w:r>
        <w:rPr>
          <w:rFonts w:hint="cs"/>
          <w:rtl/>
          <w:lang w:eastAsia="he-IL"/>
        </w:rPr>
        <w:t xml:space="preserve"> תהיה נגישות </w:t>
      </w:r>
      <w:bookmarkStart w:id="199" w:name="_ETM_Q1_2433000"/>
      <w:bookmarkEnd w:id="199"/>
      <w:r>
        <w:rPr>
          <w:rFonts w:hint="cs"/>
          <w:rtl/>
          <w:lang w:eastAsia="he-IL"/>
        </w:rPr>
        <w:t xml:space="preserve">לכל אזרח במדינת ישראל דרך אחד מבתי המשפט לבתי </w:t>
      </w:r>
      <w:bookmarkStart w:id="200" w:name="_ETM_Q1_2437000"/>
      <w:bookmarkEnd w:id="200"/>
      <w:r>
        <w:rPr>
          <w:rFonts w:hint="cs"/>
          <w:rtl/>
          <w:lang w:eastAsia="he-IL"/>
        </w:rPr>
        <w:t xml:space="preserve">המשפט הקהילתיים, כך זה נבנה, למשל פתח תקווה </w:t>
      </w:r>
      <w:bookmarkStart w:id="201" w:name="_ETM_Q1_2441000"/>
      <w:bookmarkEnd w:id="201"/>
      <w:r>
        <w:rPr>
          <w:rFonts w:hint="cs"/>
          <w:rtl/>
          <w:lang w:eastAsia="he-IL"/>
        </w:rPr>
        <w:t>שלא פתוחה עכשיו, כבר</w:t>
      </w:r>
      <w:r w:rsidR="006737B5">
        <w:rPr>
          <w:rFonts w:hint="cs"/>
          <w:rtl/>
          <w:lang w:eastAsia="he-IL"/>
        </w:rPr>
        <w:t xml:space="preserve"> עכשיו מתחילה להפנות לכפר סבא. </w:t>
      </w:r>
    </w:p>
    <w:p w:rsidR="006737B5" w:rsidRDefault="006737B5" w:rsidP="006737B5">
      <w:pPr>
        <w:rPr>
          <w:rtl/>
          <w:lang w:eastAsia="he-IL"/>
        </w:rPr>
      </w:pPr>
    </w:p>
    <w:p w:rsidR="006737B5" w:rsidRDefault="006737B5" w:rsidP="006737B5">
      <w:pPr>
        <w:pStyle w:val="af6"/>
        <w:keepNext/>
        <w:rPr>
          <w:rtl/>
        </w:rPr>
      </w:pPr>
      <w:bookmarkStart w:id="202" w:name="ET_yor_6156_21"/>
      <w:r w:rsidRPr="006737B5">
        <w:rPr>
          <w:rStyle w:val="TagStyle"/>
          <w:rtl/>
        </w:rPr>
        <w:t xml:space="preserve"> &lt;&lt; יור &gt;&gt; </w:t>
      </w:r>
      <w:r>
        <w:rPr>
          <w:rtl/>
        </w:rPr>
        <w:t>היו"ר גלעד קריב:</w:t>
      </w:r>
      <w:r w:rsidRPr="006737B5">
        <w:rPr>
          <w:rStyle w:val="TagStyle"/>
          <w:rtl/>
        </w:rPr>
        <w:t xml:space="preserve"> &lt;&lt; יור &gt;&gt;</w:t>
      </w:r>
      <w:r>
        <w:rPr>
          <w:rtl/>
        </w:rPr>
        <w:t xml:space="preserve">   </w:t>
      </w:r>
      <w:bookmarkEnd w:id="202"/>
    </w:p>
    <w:p w:rsidR="006737B5" w:rsidRDefault="006737B5" w:rsidP="006737B5">
      <w:pPr>
        <w:pStyle w:val="KeepWithNext"/>
        <w:rPr>
          <w:rtl/>
          <w:lang w:eastAsia="he-IL"/>
        </w:rPr>
      </w:pPr>
    </w:p>
    <w:p w:rsidR="006737B5" w:rsidRDefault="00741F8E" w:rsidP="00741F8E">
      <w:pPr>
        <w:rPr>
          <w:rtl/>
          <w:lang w:eastAsia="he-IL"/>
        </w:rPr>
      </w:pPr>
      <w:r>
        <w:rPr>
          <w:rFonts w:hint="cs"/>
          <w:rtl/>
          <w:lang w:eastAsia="he-IL"/>
        </w:rPr>
        <w:t xml:space="preserve">זה ברור, אני רק רוצה לדייק את </w:t>
      </w:r>
      <w:bookmarkStart w:id="203" w:name="_ETM_Q1_2447000"/>
      <w:bookmarkEnd w:id="203"/>
      <w:r>
        <w:rPr>
          <w:rFonts w:hint="cs"/>
          <w:rtl/>
          <w:lang w:eastAsia="he-IL"/>
        </w:rPr>
        <w:t xml:space="preserve">זה, אפשר להיכנס לזה גם בתוך הקריאה, </w:t>
      </w:r>
      <w:r w:rsidR="006737B5">
        <w:rPr>
          <w:rFonts w:hint="cs"/>
          <w:rtl/>
          <w:lang w:eastAsia="he-IL"/>
        </w:rPr>
        <w:t>השאלה מה המועד הקובע בעניין הזה</w:t>
      </w:r>
      <w:r>
        <w:rPr>
          <w:rFonts w:hint="cs"/>
          <w:rtl/>
          <w:lang w:eastAsia="he-IL"/>
        </w:rPr>
        <w:t xml:space="preserve">. אני חושב </w:t>
      </w:r>
      <w:bookmarkStart w:id="204" w:name="_ETM_Q1_2456000"/>
      <w:bookmarkEnd w:id="204"/>
      <w:r>
        <w:rPr>
          <w:rFonts w:hint="cs"/>
          <w:rtl/>
          <w:lang w:eastAsia="he-IL"/>
        </w:rPr>
        <w:t>שה</w:t>
      </w:r>
      <w:r w:rsidR="006737B5">
        <w:rPr>
          <w:rFonts w:hint="cs"/>
          <w:rtl/>
          <w:lang w:eastAsia="he-IL"/>
        </w:rPr>
        <w:t xml:space="preserve">מעבר שלנו  מפיילוט למצב שבו המערכת הזאת מעוגנת בחקיקה, מחייב להבהיר את נקודת הזמן שבה לכל אזרח שעומד לדין, עומדת הזכות לבקש הפניה לבית משפט קהילתי. </w:t>
      </w:r>
      <w:r w:rsidR="003D79DF">
        <w:rPr>
          <w:rFonts w:hint="cs"/>
          <w:rtl/>
          <w:lang w:eastAsia="he-IL"/>
        </w:rPr>
        <w:t xml:space="preserve">מטבע הדברים, </w:t>
      </w:r>
      <w:r w:rsidR="006737B5">
        <w:rPr>
          <w:rFonts w:hint="cs"/>
          <w:rtl/>
          <w:lang w:eastAsia="he-IL"/>
        </w:rPr>
        <w:t xml:space="preserve">ככל שיהיו יותר בתי משפט קהילתיים, </w:t>
      </w:r>
      <w:r w:rsidR="003D79DF">
        <w:rPr>
          <w:rFonts w:hint="cs"/>
          <w:rtl/>
          <w:lang w:eastAsia="he-IL"/>
        </w:rPr>
        <w:t>המערכת תוכל להפנות יותר אנשים. אנחנו רוצים ש</w:t>
      </w:r>
      <w:r w:rsidR="006737B5">
        <w:rPr>
          <w:rFonts w:hint="cs"/>
          <w:rtl/>
          <w:lang w:eastAsia="he-IL"/>
        </w:rPr>
        <w:t xml:space="preserve">גם פה תהיה זיקה לסמכות מקומית, שאדם בסופו של דבר </w:t>
      </w:r>
      <w:r w:rsidR="006737B5">
        <w:rPr>
          <w:rtl/>
          <w:lang w:eastAsia="he-IL"/>
        </w:rPr>
        <w:t>–</w:t>
      </w:r>
      <w:r w:rsidR="006737B5">
        <w:rPr>
          <w:rFonts w:hint="cs"/>
          <w:rtl/>
          <w:lang w:eastAsia="he-IL"/>
        </w:rPr>
        <w:t xml:space="preserve"> עניינו יידון במרחב המוניציפלי </w:t>
      </w:r>
      <w:r w:rsidR="003D79DF">
        <w:rPr>
          <w:rFonts w:hint="cs"/>
          <w:rtl/>
          <w:lang w:eastAsia="he-IL"/>
        </w:rPr>
        <w:t xml:space="preserve">פחות </w:t>
      </w:r>
      <w:bookmarkStart w:id="205" w:name="_ETM_Q1_2489000"/>
      <w:bookmarkEnd w:id="205"/>
      <w:r w:rsidR="003D79DF">
        <w:rPr>
          <w:rFonts w:hint="cs"/>
          <w:rtl/>
          <w:lang w:eastAsia="he-IL"/>
        </w:rPr>
        <w:t xml:space="preserve">או יותר </w:t>
      </w:r>
      <w:r w:rsidR="006737B5">
        <w:rPr>
          <w:rFonts w:hint="cs"/>
          <w:rtl/>
          <w:lang w:eastAsia="he-IL"/>
        </w:rPr>
        <w:t xml:space="preserve">שבו הוא חי. </w:t>
      </w:r>
    </w:p>
    <w:p w:rsidR="006737B5" w:rsidRDefault="006737B5" w:rsidP="006737B5">
      <w:pPr>
        <w:rPr>
          <w:rtl/>
          <w:lang w:eastAsia="he-IL"/>
        </w:rPr>
      </w:pPr>
    </w:p>
    <w:p w:rsidR="006737B5" w:rsidRDefault="006737B5" w:rsidP="006737B5">
      <w:pPr>
        <w:pStyle w:val="-"/>
        <w:keepNext/>
        <w:rPr>
          <w:rtl/>
        </w:rPr>
      </w:pPr>
      <w:bookmarkStart w:id="206" w:name="ET_speakercontinue_588100_22"/>
      <w:r w:rsidRPr="006737B5">
        <w:rPr>
          <w:rStyle w:val="TagStyle"/>
          <w:rtl/>
        </w:rPr>
        <w:t xml:space="preserve"> &lt;&lt; דובר_המשך &gt;&gt; </w:t>
      </w:r>
      <w:r>
        <w:rPr>
          <w:rtl/>
        </w:rPr>
        <w:t>חן אביטל:</w:t>
      </w:r>
      <w:r w:rsidRPr="006737B5">
        <w:rPr>
          <w:rStyle w:val="TagStyle"/>
          <w:rtl/>
        </w:rPr>
        <w:t xml:space="preserve"> &lt;&lt; דובר_המשך &gt;&gt;</w:t>
      </w:r>
      <w:r>
        <w:rPr>
          <w:rtl/>
        </w:rPr>
        <w:t xml:space="preserve">   </w:t>
      </w:r>
      <w:bookmarkEnd w:id="206"/>
    </w:p>
    <w:p w:rsidR="006737B5" w:rsidRDefault="006737B5" w:rsidP="006737B5">
      <w:pPr>
        <w:pStyle w:val="KeepWithNext"/>
        <w:rPr>
          <w:rtl/>
          <w:lang w:eastAsia="he-IL"/>
        </w:rPr>
      </w:pPr>
    </w:p>
    <w:p w:rsidR="006737B5" w:rsidRDefault="003D79DF" w:rsidP="006737B5">
      <w:pPr>
        <w:rPr>
          <w:rtl/>
          <w:lang w:eastAsia="he-IL"/>
        </w:rPr>
      </w:pPr>
      <w:r>
        <w:rPr>
          <w:rFonts w:hint="cs"/>
          <w:rtl/>
          <w:lang w:eastAsia="he-IL"/>
        </w:rPr>
        <w:t xml:space="preserve">אם להיות ריאליים, בהינתן התקציב המתאים, בתקווה שתקציב </w:t>
      </w:r>
      <w:bookmarkStart w:id="207" w:name="_ETM_Q1_2495000"/>
      <w:bookmarkEnd w:id="207"/>
      <w:r>
        <w:rPr>
          <w:rFonts w:hint="cs"/>
          <w:rtl/>
          <w:lang w:eastAsia="he-IL"/>
        </w:rPr>
        <w:t xml:space="preserve">המדינה יעבור, </w:t>
      </w:r>
      <w:r w:rsidR="006737B5">
        <w:rPr>
          <w:rFonts w:hint="cs"/>
          <w:rtl/>
          <w:lang w:eastAsia="he-IL"/>
        </w:rPr>
        <w:t xml:space="preserve">במחצית הראשונה של 24' </w:t>
      </w:r>
      <w:r>
        <w:rPr>
          <w:rFonts w:hint="cs"/>
          <w:rtl/>
          <w:lang w:eastAsia="he-IL"/>
        </w:rPr>
        <w:t xml:space="preserve">אנחנו </w:t>
      </w:r>
      <w:r w:rsidR="006737B5">
        <w:rPr>
          <w:rFonts w:hint="cs"/>
          <w:rtl/>
          <w:lang w:eastAsia="he-IL"/>
        </w:rPr>
        <w:t xml:space="preserve">נשלים את הפריסה כולה. </w:t>
      </w:r>
    </w:p>
    <w:p w:rsidR="006737B5" w:rsidRDefault="006737B5" w:rsidP="006737B5">
      <w:pPr>
        <w:rPr>
          <w:rtl/>
          <w:lang w:eastAsia="he-IL"/>
        </w:rPr>
      </w:pPr>
    </w:p>
    <w:p w:rsidR="006737B5" w:rsidRDefault="006737B5" w:rsidP="006737B5">
      <w:pPr>
        <w:pStyle w:val="af6"/>
        <w:keepNext/>
        <w:rPr>
          <w:rtl/>
        </w:rPr>
      </w:pPr>
      <w:bookmarkStart w:id="208" w:name="ET_yor_6156_23"/>
      <w:r w:rsidRPr="006737B5">
        <w:rPr>
          <w:rStyle w:val="TagStyle"/>
          <w:rtl/>
        </w:rPr>
        <w:t xml:space="preserve"> &lt;&lt; יור &gt;&gt; </w:t>
      </w:r>
      <w:r>
        <w:rPr>
          <w:rtl/>
        </w:rPr>
        <w:t>היו"ר גלעד קריב:</w:t>
      </w:r>
      <w:r w:rsidRPr="006737B5">
        <w:rPr>
          <w:rStyle w:val="TagStyle"/>
          <w:rtl/>
        </w:rPr>
        <w:t xml:space="preserve"> &lt;&lt; יור &gt;&gt;</w:t>
      </w:r>
      <w:r>
        <w:rPr>
          <w:rtl/>
        </w:rPr>
        <w:t xml:space="preserve">   </w:t>
      </w:r>
      <w:bookmarkEnd w:id="208"/>
    </w:p>
    <w:p w:rsidR="006737B5" w:rsidRDefault="006737B5" w:rsidP="006737B5">
      <w:pPr>
        <w:pStyle w:val="KeepWithNext"/>
        <w:rPr>
          <w:rtl/>
          <w:lang w:eastAsia="he-IL"/>
        </w:rPr>
      </w:pPr>
    </w:p>
    <w:p w:rsidR="006737B5" w:rsidRDefault="003D79DF" w:rsidP="006737B5">
      <w:pPr>
        <w:rPr>
          <w:rtl/>
          <w:lang w:eastAsia="he-IL"/>
        </w:rPr>
      </w:pPr>
      <w:r>
        <w:rPr>
          <w:rFonts w:hint="cs"/>
          <w:rtl/>
          <w:lang w:eastAsia="he-IL"/>
        </w:rPr>
        <w:t xml:space="preserve">מכיוון שאנחנו מסמנים לעצמנו נקודות שאנחנו נצטרך </w:t>
      </w:r>
      <w:bookmarkStart w:id="209" w:name="_ETM_Q1_2504000"/>
      <w:bookmarkEnd w:id="209"/>
      <w:r w:rsidR="006737B5">
        <w:rPr>
          <w:rFonts w:hint="cs"/>
          <w:rtl/>
          <w:lang w:eastAsia="he-IL"/>
        </w:rPr>
        <w:t xml:space="preserve">לסיים אליהן את ההתייחסות, </w:t>
      </w:r>
      <w:r>
        <w:rPr>
          <w:rFonts w:hint="cs"/>
          <w:rtl/>
          <w:lang w:eastAsia="he-IL"/>
        </w:rPr>
        <w:t xml:space="preserve">אני </w:t>
      </w:r>
      <w:r w:rsidR="006737B5">
        <w:rPr>
          <w:rFonts w:hint="cs"/>
          <w:rtl/>
          <w:lang w:eastAsia="he-IL"/>
        </w:rPr>
        <w:t>מסמן את הנושא הזה כנקודה. עיקרון השוויון ב</w:t>
      </w:r>
      <w:r>
        <w:rPr>
          <w:rFonts w:hint="cs"/>
          <w:rtl/>
          <w:lang w:eastAsia="he-IL"/>
        </w:rPr>
        <w:t xml:space="preserve">תוך </w:t>
      </w:r>
      <w:r w:rsidR="006737B5">
        <w:rPr>
          <w:rFonts w:hint="cs"/>
          <w:rtl/>
          <w:lang w:eastAsia="he-IL"/>
        </w:rPr>
        <w:t xml:space="preserve">מערכת המשפט הוא עיקרון יסוד. </w:t>
      </w:r>
      <w:r>
        <w:rPr>
          <w:rFonts w:hint="cs"/>
          <w:rtl/>
          <w:lang w:eastAsia="he-IL"/>
        </w:rPr>
        <w:t xml:space="preserve">חייבת להיות בהירות לרגע שבו הזכות הזו עומדת </w:t>
      </w:r>
      <w:bookmarkStart w:id="210" w:name="_ETM_Q1_2518000"/>
      <w:bookmarkEnd w:id="210"/>
      <w:r>
        <w:rPr>
          <w:rFonts w:hint="cs"/>
          <w:rtl/>
          <w:lang w:eastAsia="he-IL"/>
        </w:rPr>
        <w:t xml:space="preserve">לפני </w:t>
      </w:r>
      <w:r w:rsidR="006737B5">
        <w:rPr>
          <w:rFonts w:hint="cs"/>
          <w:rtl/>
          <w:lang w:eastAsia="he-IL"/>
        </w:rPr>
        <w:t xml:space="preserve">כל אזרחי ישראל המובאים לדין, וכאן חייבת להיות </w:t>
      </w:r>
      <w:r w:rsidR="00AA70B3">
        <w:rPr>
          <w:rFonts w:hint="cs"/>
          <w:rtl/>
          <w:lang w:eastAsia="he-IL"/>
        </w:rPr>
        <w:t xml:space="preserve">בהירות מצד הממשלה, ואם הדברים כרוכים בתקציב, צריך לומר. </w:t>
      </w:r>
    </w:p>
    <w:p w:rsidR="00AA70B3" w:rsidRDefault="00AA70B3" w:rsidP="006737B5">
      <w:pPr>
        <w:rPr>
          <w:rtl/>
          <w:lang w:eastAsia="he-IL"/>
        </w:rPr>
      </w:pPr>
    </w:p>
    <w:p w:rsidR="00AA70B3" w:rsidRDefault="00AA70B3" w:rsidP="0049215D">
      <w:pPr>
        <w:rPr>
          <w:rtl/>
          <w:lang w:eastAsia="he-IL"/>
        </w:rPr>
      </w:pPr>
      <w:r>
        <w:rPr>
          <w:rFonts w:hint="cs"/>
          <w:rtl/>
          <w:lang w:eastAsia="he-IL"/>
        </w:rPr>
        <w:t xml:space="preserve">נעבור למשרד המשפטים, ואז נשמע את ד"ר ביניש. </w:t>
      </w:r>
    </w:p>
    <w:p w:rsidR="00AA70B3" w:rsidRDefault="00AA70B3" w:rsidP="006737B5">
      <w:pPr>
        <w:rPr>
          <w:rtl/>
          <w:lang w:eastAsia="he-IL"/>
        </w:rPr>
      </w:pPr>
    </w:p>
    <w:p w:rsidR="00AA70B3" w:rsidRDefault="00AA70B3" w:rsidP="00AA70B3">
      <w:pPr>
        <w:pStyle w:val="af9"/>
        <w:keepNext/>
        <w:rPr>
          <w:rtl/>
          <w:lang w:eastAsia="he-IL"/>
        </w:rPr>
      </w:pPr>
      <w:bookmarkStart w:id="211" w:name="ET_guest_727361_24"/>
      <w:r w:rsidRPr="00AA70B3">
        <w:rPr>
          <w:rStyle w:val="TagStyle"/>
          <w:rtl/>
        </w:rPr>
        <w:t xml:space="preserve"> &lt;&lt; אורח &gt;&gt; </w:t>
      </w:r>
      <w:r>
        <w:rPr>
          <w:rtl/>
          <w:lang w:eastAsia="he-IL"/>
        </w:rPr>
        <w:t>שושי פרידמן- סומך:</w:t>
      </w:r>
      <w:r w:rsidRPr="00AA70B3">
        <w:rPr>
          <w:rStyle w:val="TagStyle"/>
          <w:rtl/>
        </w:rPr>
        <w:t xml:space="preserve"> &lt;&lt; אורח &gt;&gt;</w:t>
      </w:r>
      <w:r>
        <w:rPr>
          <w:rtl/>
          <w:lang w:eastAsia="he-IL"/>
        </w:rPr>
        <w:t xml:space="preserve">   </w:t>
      </w:r>
      <w:bookmarkEnd w:id="211"/>
    </w:p>
    <w:p w:rsidR="00AA70B3" w:rsidRDefault="00AA70B3" w:rsidP="00AA70B3">
      <w:pPr>
        <w:pStyle w:val="KeepWithNext"/>
        <w:rPr>
          <w:rtl/>
          <w:lang w:eastAsia="he-IL"/>
        </w:rPr>
      </w:pPr>
    </w:p>
    <w:p w:rsidR="00AA70B3" w:rsidRDefault="0049215D" w:rsidP="00F82F38">
      <w:pPr>
        <w:rPr>
          <w:rtl/>
          <w:lang w:eastAsia="he-IL"/>
        </w:rPr>
      </w:pPr>
      <w:r>
        <w:rPr>
          <w:rFonts w:hint="cs"/>
          <w:rtl/>
          <w:lang w:eastAsia="he-IL"/>
        </w:rPr>
        <w:t xml:space="preserve">הדברים נאמרו, ואני לא רוצה להרחיב הרבה על המהות </w:t>
      </w:r>
      <w:bookmarkStart w:id="212" w:name="_ETM_Q1_2545000"/>
      <w:bookmarkEnd w:id="212"/>
      <w:r>
        <w:rPr>
          <w:rFonts w:hint="cs"/>
          <w:rtl/>
          <w:lang w:eastAsia="he-IL"/>
        </w:rPr>
        <w:t xml:space="preserve">שעוד תדובר פה רבות, אלא קודם כל לפתוח בתודה גדולה </w:t>
      </w:r>
      <w:bookmarkStart w:id="213" w:name="_ETM_Q1_2547000"/>
      <w:bookmarkEnd w:id="213"/>
      <w:r>
        <w:rPr>
          <w:rFonts w:hint="cs"/>
          <w:rtl/>
          <w:lang w:eastAsia="he-IL"/>
        </w:rPr>
        <w:t xml:space="preserve">לדניאלה ולג'וינט שהביאו את הדבר הכול כך </w:t>
      </w:r>
      <w:bookmarkStart w:id="214" w:name="_ETM_Q1_2553000"/>
      <w:bookmarkEnd w:id="214"/>
      <w:r>
        <w:rPr>
          <w:rFonts w:hint="cs"/>
          <w:rtl/>
          <w:lang w:eastAsia="he-IL"/>
        </w:rPr>
        <w:t xml:space="preserve">חשוב ומופלא הזה לישראל ולכל </w:t>
      </w:r>
      <w:r>
        <w:rPr>
          <w:rFonts w:hint="cs"/>
          <w:rtl/>
          <w:lang w:eastAsia="he-IL"/>
        </w:rPr>
        <w:lastRenderedPageBreak/>
        <w:t xml:space="preserve">השותפים. אחד הדברים </w:t>
      </w:r>
      <w:r w:rsidR="0024466B">
        <w:rPr>
          <w:rFonts w:hint="cs"/>
          <w:rtl/>
          <w:lang w:eastAsia="he-IL"/>
        </w:rPr>
        <w:t xml:space="preserve">המיוחדים בתהליך הזה הוא השותפות בין הצדדים השונים, שרגילים לשבת </w:t>
      </w:r>
      <w:r>
        <w:rPr>
          <w:rFonts w:hint="cs"/>
          <w:rtl/>
          <w:lang w:eastAsia="he-IL"/>
        </w:rPr>
        <w:t xml:space="preserve">משני </w:t>
      </w:r>
      <w:bookmarkStart w:id="215" w:name="_ETM_Q1_2567000"/>
      <w:bookmarkEnd w:id="215"/>
      <w:r>
        <w:rPr>
          <w:rFonts w:hint="cs"/>
          <w:rtl/>
          <w:lang w:eastAsia="he-IL"/>
        </w:rPr>
        <w:t xml:space="preserve">צדי השולחן, וכל מי שיושב </w:t>
      </w:r>
      <w:r w:rsidR="0024466B">
        <w:rPr>
          <w:rFonts w:hint="cs"/>
          <w:rtl/>
          <w:lang w:eastAsia="he-IL"/>
        </w:rPr>
        <w:t xml:space="preserve">כאן סביב השולחן העגול, שותף מלא לרצון ולהתקדמות של הפרויקט החשוב הזה, ועל כך תודה. </w:t>
      </w:r>
    </w:p>
    <w:p w:rsidR="0024466B" w:rsidRDefault="0024466B" w:rsidP="00AA70B3">
      <w:pPr>
        <w:rPr>
          <w:rtl/>
          <w:lang w:eastAsia="he-IL"/>
        </w:rPr>
      </w:pPr>
    </w:p>
    <w:p w:rsidR="0024466B" w:rsidRDefault="0049215D" w:rsidP="0049215D">
      <w:pPr>
        <w:rPr>
          <w:rtl/>
          <w:lang w:eastAsia="he-IL"/>
        </w:rPr>
      </w:pPr>
      <w:r>
        <w:rPr>
          <w:rFonts w:hint="cs"/>
          <w:rtl/>
          <w:lang w:eastAsia="he-IL"/>
        </w:rPr>
        <w:t xml:space="preserve">הערה קטנה, אדוני, בהתייחס לדבריך </w:t>
      </w:r>
      <w:bookmarkStart w:id="216" w:name="_ETM_Q1_2582000"/>
      <w:bookmarkEnd w:id="216"/>
      <w:r>
        <w:rPr>
          <w:rFonts w:hint="cs"/>
          <w:rtl/>
          <w:lang w:eastAsia="he-IL"/>
        </w:rPr>
        <w:t>האחרונים, ש</w:t>
      </w:r>
      <w:r w:rsidR="0024466B">
        <w:rPr>
          <w:rFonts w:hint="cs"/>
          <w:rtl/>
          <w:lang w:eastAsia="he-IL"/>
        </w:rPr>
        <w:t>לפני כשבועיים או שלושה</w:t>
      </w:r>
      <w:r>
        <w:rPr>
          <w:rFonts w:hint="cs"/>
          <w:rtl/>
          <w:lang w:eastAsia="he-IL"/>
        </w:rPr>
        <w:t xml:space="preserve"> </w:t>
      </w:r>
      <w:r>
        <w:rPr>
          <w:rtl/>
          <w:lang w:eastAsia="he-IL"/>
        </w:rPr>
        <w:t>–</w:t>
      </w:r>
      <w:r>
        <w:rPr>
          <w:rFonts w:hint="cs"/>
          <w:rtl/>
          <w:lang w:eastAsia="he-IL"/>
        </w:rPr>
        <w:t xml:space="preserve"> תיכף אני אמצא את התאריך המדויק </w:t>
      </w:r>
      <w:bookmarkStart w:id="217" w:name="_ETM_Q1_2584000"/>
      <w:bookmarkEnd w:id="217"/>
      <w:r>
        <w:rPr>
          <w:rFonts w:hint="eastAsia"/>
          <w:rtl/>
          <w:lang w:eastAsia="he-IL"/>
        </w:rPr>
        <w:t>–</w:t>
      </w:r>
      <w:r>
        <w:rPr>
          <w:rFonts w:hint="cs"/>
          <w:rtl/>
          <w:lang w:eastAsia="he-IL"/>
        </w:rPr>
        <w:t xml:space="preserve"> עברה החלטת ממשלה,</w:t>
      </w:r>
      <w:r w:rsidR="0024466B">
        <w:rPr>
          <w:rFonts w:hint="cs"/>
          <w:rtl/>
          <w:lang w:eastAsia="he-IL"/>
        </w:rPr>
        <w:t xml:space="preserve"> שגם מעגנת את פריסת בתי המשפט שדיבר עליו השופט חן. </w:t>
      </w:r>
    </w:p>
    <w:p w:rsidR="0024466B" w:rsidRDefault="0024466B" w:rsidP="00AA70B3">
      <w:pPr>
        <w:rPr>
          <w:rtl/>
          <w:lang w:eastAsia="he-IL"/>
        </w:rPr>
      </w:pPr>
    </w:p>
    <w:p w:rsidR="0024466B" w:rsidRDefault="0024466B" w:rsidP="0024466B">
      <w:pPr>
        <w:pStyle w:val="af6"/>
        <w:keepNext/>
        <w:rPr>
          <w:rtl/>
        </w:rPr>
      </w:pPr>
      <w:bookmarkStart w:id="218" w:name="ET_yor_6156_25"/>
      <w:r w:rsidRPr="0024466B">
        <w:rPr>
          <w:rStyle w:val="TagStyle"/>
          <w:rtl/>
        </w:rPr>
        <w:t xml:space="preserve"> &lt;&lt; יור &gt;&gt; </w:t>
      </w:r>
      <w:r>
        <w:rPr>
          <w:rtl/>
        </w:rPr>
        <w:t>היו"ר גלעד קריב:</w:t>
      </w:r>
      <w:r w:rsidRPr="0024466B">
        <w:rPr>
          <w:rStyle w:val="TagStyle"/>
          <w:rtl/>
        </w:rPr>
        <w:t xml:space="preserve"> &lt;&lt; יור &gt;&gt;</w:t>
      </w:r>
      <w:r>
        <w:rPr>
          <w:rtl/>
        </w:rPr>
        <w:t xml:space="preserve">   </w:t>
      </w:r>
      <w:bookmarkEnd w:id="218"/>
    </w:p>
    <w:p w:rsidR="0024466B" w:rsidRDefault="0024466B" w:rsidP="0024466B">
      <w:pPr>
        <w:pStyle w:val="KeepWithNext"/>
        <w:rPr>
          <w:rtl/>
          <w:lang w:eastAsia="he-IL"/>
        </w:rPr>
      </w:pPr>
    </w:p>
    <w:p w:rsidR="00034CFE" w:rsidRDefault="00034CFE" w:rsidP="006C2DF6">
      <w:pPr>
        <w:rPr>
          <w:rtl/>
          <w:lang w:eastAsia="he-IL"/>
        </w:rPr>
      </w:pPr>
      <w:r>
        <w:rPr>
          <w:rFonts w:hint="cs"/>
          <w:rtl/>
          <w:lang w:eastAsia="he-IL"/>
        </w:rPr>
        <w:t xml:space="preserve">זה בסדר גמור, אבל ברמת החקיקה, </w:t>
      </w:r>
      <w:r w:rsidR="0024466B">
        <w:rPr>
          <w:rFonts w:hint="cs"/>
          <w:rtl/>
          <w:lang w:eastAsia="he-IL"/>
        </w:rPr>
        <w:t xml:space="preserve">כשאנחנו מעגנים מסלול פלילי שיקומי, חייבים לתת את הדעת על שאלת הנגישות של כל אזרח למסלול הזה. זאת אחת השאלות המרכזיות. </w:t>
      </w:r>
    </w:p>
    <w:p w:rsidR="00034CFE" w:rsidRDefault="00034CFE" w:rsidP="006C2DF6">
      <w:pPr>
        <w:rPr>
          <w:rtl/>
          <w:lang w:eastAsia="he-IL"/>
        </w:rPr>
      </w:pPr>
    </w:p>
    <w:p w:rsidR="0024466B" w:rsidRDefault="0024466B" w:rsidP="00034CFE">
      <w:pPr>
        <w:rPr>
          <w:rtl/>
          <w:lang w:eastAsia="he-IL"/>
        </w:rPr>
      </w:pPr>
      <w:bookmarkStart w:id="219" w:name="_ETM_Q1_2608000"/>
      <w:bookmarkEnd w:id="219"/>
      <w:r>
        <w:rPr>
          <w:rFonts w:hint="cs"/>
          <w:rtl/>
          <w:lang w:eastAsia="he-IL"/>
        </w:rPr>
        <w:t xml:space="preserve">יכול להיות </w:t>
      </w:r>
      <w:r w:rsidR="00034CFE">
        <w:rPr>
          <w:rFonts w:hint="cs"/>
          <w:rtl/>
          <w:lang w:eastAsia="he-IL"/>
        </w:rPr>
        <w:t>שבשלב</w:t>
      </w:r>
      <w:bookmarkStart w:id="220" w:name="_ETM_Q1_2612000"/>
      <w:bookmarkEnd w:id="220"/>
      <w:r w:rsidR="00034CFE">
        <w:rPr>
          <w:rFonts w:hint="cs"/>
          <w:rtl/>
          <w:lang w:eastAsia="he-IL"/>
        </w:rPr>
        <w:t xml:space="preserve"> הראשון </w:t>
      </w:r>
      <w:r>
        <w:rPr>
          <w:rFonts w:hint="cs"/>
          <w:rtl/>
          <w:lang w:eastAsia="he-IL"/>
        </w:rPr>
        <w:t xml:space="preserve">יש תשעה בתי משפט קהילתיים, אז יש קיבולת מסוימת של התהליך, אבל הקיבולת הזאת צריכה להיות </w:t>
      </w:r>
      <w:r w:rsidR="00034CFE">
        <w:rPr>
          <w:rFonts w:hint="cs"/>
          <w:rtl/>
          <w:lang w:eastAsia="he-IL"/>
        </w:rPr>
        <w:t xml:space="preserve">פתוחה בפני כל אזרח. אם זה לא המצב, </w:t>
      </w:r>
      <w:bookmarkStart w:id="221" w:name="_ETM_Q1_2624000"/>
      <w:bookmarkEnd w:id="221"/>
      <w:r w:rsidR="00034CFE">
        <w:rPr>
          <w:rFonts w:hint="cs"/>
          <w:rtl/>
          <w:lang w:eastAsia="he-IL"/>
        </w:rPr>
        <w:t xml:space="preserve">בוא גם נאמר את זה, נחליט אם אנחנו </w:t>
      </w:r>
      <w:bookmarkStart w:id="222" w:name="_ETM_Q1_2627000"/>
      <w:bookmarkEnd w:id="222"/>
      <w:r w:rsidR="00034CFE">
        <w:rPr>
          <w:rFonts w:hint="cs"/>
          <w:rtl/>
          <w:lang w:eastAsia="he-IL"/>
        </w:rPr>
        <w:t>יכולים לחיות</w:t>
      </w:r>
      <w:r w:rsidR="006C2DF6">
        <w:rPr>
          <w:rFonts w:hint="cs"/>
          <w:rtl/>
          <w:lang w:eastAsia="he-IL"/>
        </w:rPr>
        <w:t xml:space="preserve"> עם ההבחנה הזאת לאיזושהי תקופת ביניים, אבל אז צריך לומר מתי זה מתחיל. </w:t>
      </w:r>
      <w:r w:rsidR="00034CFE">
        <w:rPr>
          <w:rFonts w:hint="cs"/>
          <w:rtl/>
          <w:lang w:eastAsia="he-IL"/>
        </w:rPr>
        <w:t>אי אפשר להותיר את זה לאמירה, ש</w:t>
      </w:r>
      <w:r w:rsidR="006C2DF6">
        <w:rPr>
          <w:rFonts w:hint="cs"/>
          <w:rtl/>
          <w:lang w:eastAsia="he-IL"/>
        </w:rPr>
        <w:t xml:space="preserve">זכות יסודית של נגישות לצדק </w:t>
      </w:r>
      <w:r w:rsidR="00034CFE">
        <w:rPr>
          <w:rFonts w:hint="cs"/>
          <w:rtl/>
          <w:lang w:eastAsia="he-IL"/>
        </w:rPr>
        <w:t xml:space="preserve">מסוג מסוים </w:t>
      </w:r>
      <w:r w:rsidR="006C2DF6">
        <w:rPr>
          <w:rFonts w:hint="cs"/>
          <w:rtl/>
          <w:lang w:eastAsia="he-IL"/>
        </w:rPr>
        <w:t xml:space="preserve">תלויה בהחלטות שתתקבלנה לקראת תקציב </w:t>
      </w:r>
      <w:r w:rsidR="00034CFE">
        <w:rPr>
          <w:rFonts w:hint="cs"/>
          <w:rtl/>
          <w:lang w:eastAsia="he-IL"/>
        </w:rPr>
        <w:t xml:space="preserve">2025 </w:t>
      </w:r>
      <w:bookmarkStart w:id="223" w:name="_ETM_Q1_2641000"/>
      <w:bookmarkEnd w:id="223"/>
      <w:r w:rsidR="00034CFE">
        <w:rPr>
          <w:rtl/>
          <w:lang w:eastAsia="he-IL"/>
        </w:rPr>
        <w:t>–</w:t>
      </w:r>
      <w:r w:rsidR="00034CFE">
        <w:rPr>
          <w:rFonts w:hint="cs"/>
          <w:rtl/>
          <w:lang w:eastAsia="he-IL"/>
        </w:rPr>
        <w:t xml:space="preserve"> זה אני מודיע מראש</w:t>
      </w:r>
      <w:r w:rsidR="006C2DF6">
        <w:rPr>
          <w:rFonts w:hint="cs"/>
          <w:rtl/>
          <w:lang w:eastAsia="he-IL"/>
        </w:rPr>
        <w:t xml:space="preserve"> לא עובר שום מבחן חוקתי, בעיניי לפחות. אני אתקשה לקבל כזה מודל, ולכן החוק יצטרך לומר </w:t>
      </w:r>
      <w:r w:rsidR="006C2DF6">
        <w:rPr>
          <w:rtl/>
          <w:lang w:eastAsia="he-IL"/>
        </w:rPr>
        <w:t>–</w:t>
      </w:r>
      <w:r w:rsidR="006C2DF6">
        <w:rPr>
          <w:rFonts w:hint="cs"/>
          <w:rtl/>
          <w:lang w:eastAsia="he-IL"/>
        </w:rPr>
        <w:t xml:space="preserve"> אפשר לתת תקופת היערכות, אבל אז היא קבועה בחוק, </w:t>
      </w:r>
      <w:r w:rsidR="00034CFE">
        <w:rPr>
          <w:rFonts w:hint="cs"/>
          <w:rtl/>
          <w:lang w:eastAsia="he-IL"/>
        </w:rPr>
        <w:t xml:space="preserve">היא לא תוצאה של דיוני תקציב של הממשלה. רוצים תקופת היערכות? תהיה  </w:t>
      </w:r>
      <w:bookmarkStart w:id="224" w:name="_ETM_Q1_2664000"/>
      <w:bookmarkEnd w:id="224"/>
      <w:r w:rsidR="00034CFE">
        <w:rPr>
          <w:rFonts w:hint="cs"/>
          <w:rtl/>
          <w:lang w:eastAsia="he-IL"/>
        </w:rPr>
        <w:t xml:space="preserve">תקופת היערכות, </w:t>
      </w:r>
      <w:r w:rsidR="006C2DF6">
        <w:rPr>
          <w:rFonts w:hint="cs"/>
          <w:rtl/>
          <w:lang w:eastAsia="he-IL"/>
        </w:rPr>
        <w:t xml:space="preserve">אבל מרגע מסוים, המסלול הזה פתוח בפני כל אזרחי ישראל. </w:t>
      </w:r>
      <w:r w:rsidR="00034CFE">
        <w:rPr>
          <w:rFonts w:hint="cs"/>
          <w:rtl/>
          <w:lang w:eastAsia="he-IL"/>
        </w:rPr>
        <w:t xml:space="preserve">אי אפשר שעל פי </w:t>
      </w:r>
      <w:r w:rsidR="006C2DF6">
        <w:rPr>
          <w:rFonts w:hint="cs"/>
          <w:rtl/>
          <w:lang w:eastAsia="he-IL"/>
        </w:rPr>
        <w:t xml:space="preserve">מקום מגוריו של נאשם, תיקבע זכותו לתהליכי שיקום כאלה ואחרים, חלקו </w:t>
      </w:r>
      <w:r w:rsidR="002D4FD0">
        <w:rPr>
          <w:rFonts w:hint="cs"/>
          <w:rtl/>
          <w:lang w:eastAsia="he-IL"/>
        </w:rPr>
        <w:t xml:space="preserve">את הסמכות המקומית </w:t>
      </w:r>
      <w:r w:rsidR="006C2DF6">
        <w:rPr>
          <w:rFonts w:hint="cs"/>
          <w:rtl/>
          <w:lang w:eastAsia="he-IL"/>
        </w:rPr>
        <w:t xml:space="preserve">באשכולות. </w:t>
      </w:r>
    </w:p>
    <w:p w:rsidR="006C2DF6" w:rsidRDefault="006C2DF6" w:rsidP="006C2DF6">
      <w:pPr>
        <w:rPr>
          <w:rtl/>
          <w:lang w:eastAsia="he-IL"/>
        </w:rPr>
      </w:pPr>
    </w:p>
    <w:p w:rsidR="006C2DF6" w:rsidRDefault="006C2DF6" w:rsidP="006C2DF6">
      <w:pPr>
        <w:pStyle w:val="af9"/>
        <w:keepNext/>
        <w:rPr>
          <w:rtl/>
          <w:lang w:eastAsia="he-IL"/>
        </w:rPr>
      </w:pPr>
      <w:bookmarkStart w:id="225" w:name="ET_guest_588100_26"/>
      <w:r w:rsidRPr="006C2DF6">
        <w:rPr>
          <w:rStyle w:val="TagStyle"/>
          <w:rtl/>
        </w:rPr>
        <w:t xml:space="preserve"> &lt;&lt; אורח &gt;&gt; </w:t>
      </w:r>
      <w:r>
        <w:rPr>
          <w:rtl/>
          <w:lang w:eastAsia="he-IL"/>
        </w:rPr>
        <w:t>חן אביטל:</w:t>
      </w:r>
      <w:r w:rsidRPr="006C2DF6">
        <w:rPr>
          <w:rStyle w:val="TagStyle"/>
          <w:rtl/>
        </w:rPr>
        <w:t xml:space="preserve"> &lt;&lt; אורח &gt;&gt;</w:t>
      </w:r>
      <w:r>
        <w:rPr>
          <w:rtl/>
          <w:lang w:eastAsia="he-IL"/>
        </w:rPr>
        <w:t xml:space="preserve">   </w:t>
      </w:r>
      <w:bookmarkEnd w:id="225"/>
    </w:p>
    <w:p w:rsidR="006C2DF6" w:rsidRDefault="006C2DF6" w:rsidP="006C2DF6">
      <w:pPr>
        <w:pStyle w:val="KeepWithNext"/>
        <w:rPr>
          <w:rtl/>
          <w:lang w:eastAsia="he-IL"/>
        </w:rPr>
      </w:pPr>
    </w:p>
    <w:p w:rsidR="00DD0E46" w:rsidRDefault="00DD0E46" w:rsidP="006C2DF6">
      <w:pPr>
        <w:rPr>
          <w:rtl/>
          <w:lang w:eastAsia="he-IL"/>
        </w:rPr>
      </w:pPr>
      <w:r>
        <w:rPr>
          <w:rFonts w:hint="cs"/>
          <w:rtl/>
          <w:lang w:eastAsia="he-IL"/>
        </w:rPr>
        <w:t xml:space="preserve">כבר היום יש לנו מבוכה מזה. </w:t>
      </w:r>
    </w:p>
    <w:p w:rsidR="003A7896" w:rsidRDefault="003A7896" w:rsidP="003A7896">
      <w:pPr>
        <w:rPr>
          <w:rtl/>
          <w:lang w:eastAsia="he-IL"/>
        </w:rPr>
      </w:pPr>
      <w:bookmarkStart w:id="226" w:name="_ETM_Q1_2680000"/>
      <w:bookmarkEnd w:id="226"/>
    </w:p>
    <w:p w:rsidR="003A7896" w:rsidRDefault="003A7896" w:rsidP="003A7896">
      <w:pPr>
        <w:pStyle w:val="af9"/>
        <w:keepNext/>
        <w:rPr>
          <w:rtl/>
          <w:lang w:eastAsia="he-IL"/>
        </w:rPr>
      </w:pPr>
      <w:bookmarkStart w:id="227" w:name="ET_guest_727361_254"/>
      <w:r w:rsidRPr="003A7896">
        <w:rPr>
          <w:rStyle w:val="TagStyle"/>
          <w:rtl/>
        </w:rPr>
        <w:t xml:space="preserve"> &lt;&lt; אורח &gt;&gt; </w:t>
      </w:r>
      <w:r>
        <w:rPr>
          <w:rtl/>
          <w:lang w:eastAsia="he-IL"/>
        </w:rPr>
        <w:t>שושי פרידמן- סומך:</w:t>
      </w:r>
      <w:r w:rsidRPr="003A7896">
        <w:rPr>
          <w:rStyle w:val="TagStyle"/>
          <w:rtl/>
        </w:rPr>
        <w:t xml:space="preserve"> &lt;&lt; אורח &gt;&gt;</w:t>
      </w:r>
      <w:r>
        <w:rPr>
          <w:rtl/>
          <w:lang w:eastAsia="he-IL"/>
        </w:rPr>
        <w:t xml:space="preserve">   </w:t>
      </w:r>
      <w:bookmarkEnd w:id="227"/>
    </w:p>
    <w:p w:rsidR="003A7896" w:rsidRDefault="003A7896" w:rsidP="003A7896">
      <w:pPr>
        <w:pStyle w:val="KeepWithNext"/>
        <w:rPr>
          <w:rtl/>
          <w:lang w:eastAsia="he-IL"/>
        </w:rPr>
      </w:pPr>
    </w:p>
    <w:p w:rsidR="003A7896" w:rsidRDefault="003A7896" w:rsidP="003A7896">
      <w:pPr>
        <w:rPr>
          <w:rtl/>
          <w:lang w:eastAsia="he-IL"/>
        </w:rPr>
      </w:pPr>
      <w:bookmarkStart w:id="228" w:name="_ETM_Q1_2679000"/>
      <w:bookmarkEnd w:id="228"/>
      <w:r>
        <w:rPr>
          <w:rFonts w:hint="cs"/>
          <w:rtl/>
          <w:lang w:eastAsia="he-IL"/>
        </w:rPr>
        <w:t xml:space="preserve">כמובן נחזור לוועדה עם </w:t>
      </w:r>
      <w:bookmarkStart w:id="229" w:name="_ETM_Q1_2683000"/>
      <w:bookmarkEnd w:id="229"/>
      <w:r>
        <w:rPr>
          <w:rFonts w:hint="cs"/>
          <w:rtl/>
          <w:lang w:eastAsia="he-IL"/>
        </w:rPr>
        <w:t xml:space="preserve">מועד מדויק. </w:t>
      </w:r>
    </w:p>
    <w:p w:rsidR="003A7896" w:rsidRPr="003A7896" w:rsidRDefault="003A7896" w:rsidP="003A7896">
      <w:pPr>
        <w:rPr>
          <w:rtl/>
          <w:lang w:eastAsia="he-IL"/>
        </w:rPr>
      </w:pPr>
      <w:bookmarkStart w:id="230" w:name="_ETM_Q1_2684000"/>
      <w:bookmarkEnd w:id="230"/>
    </w:p>
    <w:p w:rsidR="00DD0E46" w:rsidRDefault="00DD0E46" w:rsidP="00DD0E46">
      <w:pPr>
        <w:pStyle w:val="af6"/>
        <w:keepNext/>
        <w:rPr>
          <w:rtl/>
        </w:rPr>
      </w:pPr>
      <w:bookmarkStart w:id="231" w:name="ET_yor_6156_253"/>
      <w:r w:rsidRPr="00DD0E46">
        <w:rPr>
          <w:rStyle w:val="TagStyle"/>
          <w:rtl/>
        </w:rPr>
        <w:t xml:space="preserve"> &lt;&lt; יור &gt;&gt; </w:t>
      </w:r>
      <w:r>
        <w:rPr>
          <w:rtl/>
        </w:rPr>
        <w:t>היו"ר גלעד קריב:</w:t>
      </w:r>
      <w:r w:rsidRPr="00DD0E46">
        <w:rPr>
          <w:rStyle w:val="TagStyle"/>
          <w:rtl/>
        </w:rPr>
        <w:t xml:space="preserve"> &lt;&lt; יור &gt;&gt;</w:t>
      </w:r>
      <w:r>
        <w:rPr>
          <w:rtl/>
        </w:rPr>
        <w:t xml:space="preserve">   </w:t>
      </w:r>
      <w:bookmarkEnd w:id="231"/>
    </w:p>
    <w:p w:rsidR="00DD0E46" w:rsidRDefault="00DD0E46" w:rsidP="00DD0E46">
      <w:pPr>
        <w:pStyle w:val="KeepWithNext"/>
        <w:rPr>
          <w:rtl/>
          <w:lang w:eastAsia="he-IL"/>
        </w:rPr>
      </w:pPr>
    </w:p>
    <w:p w:rsidR="00DD0E46" w:rsidRDefault="00DD0E46" w:rsidP="003A7896">
      <w:pPr>
        <w:rPr>
          <w:rtl/>
          <w:lang w:eastAsia="he-IL"/>
        </w:rPr>
      </w:pPr>
      <w:bookmarkStart w:id="232" w:name="_ETM_Q1_2681000"/>
      <w:bookmarkEnd w:id="232"/>
      <w:r>
        <w:rPr>
          <w:rFonts w:hint="cs"/>
          <w:rtl/>
          <w:lang w:eastAsia="he-IL"/>
        </w:rPr>
        <w:t xml:space="preserve">בסדר גמור, אז אנחנו נפתור אותה </w:t>
      </w:r>
      <w:r w:rsidR="003A7896">
        <w:rPr>
          <w:rFonts w:hint="cs"/>
          <w:rtl/>
          <w:lang w:eastAsia="he-IL"/>
        </w:rPr>
        <w:t xml:space="preserve">פה, זה </w:t>
      </w:r>
      <w:r>
        <w:rPr>
          <w:rFonts w:hint="cs"/>
          <w:rtl/>
          <w:lang w:eastAsia="he-IL"/>
        </w:rPr>
        <w:t xml:space="preserve">יהיה פשוט מאוד. </w:t>
      </w:r>
    </w:p>
    <w:p w:rsidR="003A7896" w:rsidRDefault="003A7896" w:rsidP="006C2DF6">
      <w:pPr>
        <w:rPr>
          <w:rtl/>
          <w:lang w:eastAsia="he-IL"/>
        </w:rPr>
      </w:pPr>
    </w:p>
    <w:p w:rsidR="003A7896" w:rsidRDefault="003A7896" w:rsidP="003A7896">
      <w:pPr>
        <w:pStyle w:val="af9"/>
        <w:keepNext/>
        <w:rPr>
          <w:rtl/>
          <w:lang w:eastAsia="he-IL"/>
        </w:rPr>
      </w:pPr>
      <w:bookmarkStart w:id="233" w:name="ET_guest_588100_255"/>
      <w:r w:rsidRPr="003A7896">
        <w:rPr>
          <w:rStyle w:val="TagStyle"/>
          <w:rtl/>
        </w:rPr>
        <w:t xml:space="preserve"> &lt;&lt; אורח &gt;&gt; </w:t>
      </w:r>
      <w:r>
        <w:rPr>
          <w:rtl/>
          <w:lang w:eastAsia="he-IL"/>
        </w:rPr>
        <w:t>חן אביטל:</w:t>
      </w:r>
      <w:r w:rsidRPr="003A7896">
        <w:rPr>
          <w:rStyle w:val="TagStyle"/>
          <w:rtl/>
        </w:rPr>
        <w:t xml:space="preserve"> &lt;&lt; אורח &gt;&gt;</w:t>
      </w:r>
      <w:r>
        <w:rPr>
          <w:rtl/>
          <w:lang w:eastAsia="he-IL"/>
        </w:rPr>
        <w:t xml:space="preserve">   </w:t>
      </w:r>
      <w:bookmarkEnd w:id="233"/>
    </w:p>
    <w:p w:rsidR="003A7896" w:rsidRDefault="003A7896" w:rsidP="003A7896">
      <w:pPr>
        <w:pStyle w:val="KeepWithNext"/>
        <w:rPr>
          <w:rtl/>
          <w:lang w:eastAsia="he-IL"/>
        </w:rPr>
      </w:pPr>
    </w:p>
    <w:p w:rsidR="006C2DF6" w:rsidRDefault="003A7896" w:rsidP="003A7896">
      <w:pPr>
        <w:rPr>
          <w:rtl/>
          <w:lang w:eastAsia="he-IL"/>
        </w:rPr>
      </w:pPr>
      <w:bookmarkStart w:id="234" w:name="_ETM_Q1_2686000"/>
      <w:bookmarkEnd w:id="234"/>
      <w:r>
        <w:rPr>
          <w:rFonts w:hint="cs"/>
          <w:rtl/>
          <w:lang w:eastAsia="he-IL"/>
        </w:rPr>
        <w:t xml:space="preserve">שומעים את הטענות באולמות. עומד נאשם </w:t>
      </w:r>
      <w:bookmarkStart w:id="235" w:name="_ETM_Q1_2691000"/>
      <w:bookmarkEnd w:id="235"/>
      <w:r>
        <w:rPr>
          <w:rFonts w:hint="cs"/>
          <w:rtl/>
          <w:lang w:eastAsia="he-IL"/>
        </w:rPr>
        <w:t>באשדוד ואומר: אני לא יכול - - -</w:t>
      </w:r>
      <w:bookmarkStart w:id="236" w:name="_ETM_Q1_2687000"/>
      <w:bookmarkEnd w:id="236"/>
      <w:r w:rsidR="006C2DF6">
        <w:rPr>
          <w:rFonts w:hint="cs"/>
          <w:rtl/>
          <w:lang w:eastAsia="he-IL"/>
        </w:rPr>
        <w:t xml:space="preserve"> </w:t>
      </w:r>
    </w:p>
    <w:p w:rsidR="006C2DF6" w:rsidRDefault="006C2DF6" w:rsidP="006C2DF6">
      <w:pPr>
        <w:rPr>
          <w:rtl/>
          <w:lang w:eastAsia="he-IL"/>
        </w:rPr>
      </w:pPr>
    </w:p>
    <w:p w:rsidR="006C2DF6" w:rsidRDefault="006C2DF6" w:rsidP="006C2DF6">
      <w:pPr>
        <w:pStyle w:val="af6"/>
        <w:keepNext/>
        <w:rPr>
          <w:rtl/>
        </w:rPr>
      </w:pPr>
      <w:bookmarkStart w:id="237" w:name="ET_yor_6156_27"/>
      <w:r w:rsidRPr="006C2DF6">
        <w:rPr>
          <w:rStyle w:val="TagStyle"/>
          <w:rtl/>
        </w:rPr>
        <w:t xml:space="preserve"> &lt;&lt; יור &gt;&gt; </w:t>
      </w:r>
      <w:r>
        <w:rPr>
          <w:rtl/>
        </w:rPr>
        <w:t>היו"ר גלעד קריב:</w:t>
      </w:r>
      <w:r w:rsidRPr="006C2DF6">
        <w:rPr>
          <w:rStyle w:val="TagStyle"/>
          <w:rtl/>
        </w:rPr>
        <w:t xml:space="preserve"> &lt;&lt; יור &gt;&gt;</w:t>
      </w:r>
      <w:r>
        <w:rPr>
          <w:rtl/>
        </w:rPr>
        <w:t xml:space="preserve">   </w:t>
      </w:r>
      <w:bookmarkEnd w:id="237"/>
    </w:p>
    <w:p w:rsidR="006C2DF6" w:rsidRDefault="006C2DF6" w:rsidP="006C2DF6">
      <w:pPr>
        <w:pStyle w:val="KeepWithNext"/>
        <w:rPr>
          <w:rtl/>
          <w:lang w:eastAsia="he-IL"/>
        </w:rPr>
      </w:pPr>
    </w:p>
    <w:p w:rsidR="00114428" w:rsidRDefault="003A7896" w:rsidP="00114428">
      <w:pPr>
        <w:rPr>
          <w:rtl/>
          <w:lang w:eastAsia="he-IL"/>
        </w:rPr>
      </w:pPr>
      <w:r>
        <w:rPr>
          <w:rFonts w:hint="cs"/>
          <w:rtl/>
          <w:lang w:eastAsia="he-IL"/>
        </w:rPr>
        <w:t xml:space="preserve">הפתרון הוא </w:t>
      </w:r>
      <w:bookmarkStart w:id="238" w:name="_ETM_Q1_2695000"/>
      <w:bookmarkEnd w:id="238"/>
      <w:r>
        <w:rPr>
          <w:rFonts w:hint="cs"/>
          <w:rtl/>
          <w:lang w:eastAsia="he-IL"/>
        </w:rPr>
        <w:t xml:space="preserve">פשוט, </w:t>
      </w:r>
      <w:r w:rsidR="006C2DF6">
        <w:rPr>
          <w:rFonts w:hint="cs"/>
          <w:rtl/>
          <w:lang w:eastAsia="he-IL"/>
        </w:rPr>
        <w:t xml:space="preserve">יש קיבולת מסוימת, </w:t>
      </w:r>
      <w:r>
        <w:rPr>
          <w:rFonts w:hint="cs"/>
          <w:rtl/>
          <w:lang w:eastAsia="he-IL"/>
        </w:rPr>
        <w:t xml:space="preserve">הקיבולת הזאת </w:t>
      </w:r>
      <w:r w:rsidR="006C2DF6">
        <w:rPr>
          <w:rFonts w:hint="cs"/>
          <w:rtl/>
          <w:lang w:eastAsia="he-IL"/>
        </w:rPr>
        <w:t xml:space="preserve">פתוחה בפני אזרחי מדינת ישראל, </w:t>
      </w:r>
      <w:r>
        <w:rPr>
          <w:rFonts w:hint="cs"/>
          <w:rtl/>
          <w:lang w:eastAsia="he-IL"/>
        </w:rPr>
        <w:t xml:space="preserve">הקיבולת </w:t>
      </w:r>
      <w:r w:rsidR="006C2DF6">
        <w:rPr>
          <w:rFonts w:hint="cs"/>
          <w:rtl/>
          <w:lang w:eastAsia="he-IL"/>
        </w:rPr>
        <w:t xml:space="preserve">מושפעת מכמות בתי המשפט הקהילתיים, אבל אותו בנק של </w:t>
      </w:r>
      <w:r w:rsidR="005864BB">
        <w:rPr>
          <w:rFonts w:hint="cs"/>
          <w:rtl/>
          <w:lang w:eastAsia="he-IL"/>
        </w:rPr>
        <w:t xml:space="preserve">טיפול, בנק הטיפול בבתי משפט קהילתיים, יהיה פתוח מרגע מסוים. </w:t>
      </w:r>
      <w:r w:rsidR="003265BB">
        <w:rPr>
          <w:rFonts w:hint="cs"/>
          <w:rtl/>
          <w:lang w:eastAsia="he-IL"/>
        </w:rPr>
        <w:t xml:space="preserve">אפשר לקחת תקופת היערכות סבירה, </w:t>
      </w:r>
      <w:r w:rsidR="005864BB">
        <w:rPr>
          <w:rFonts w:hint="cs"/>
          <w:rtl/>
          <w:lang w:eastAsia="he-IL"/>
        </w:rPr>
        <w:t>אבל היא תהי</w:t>
      </w:r>
      <w:r w:rsidR="003265BB">
        <w:rPr>
          <w:rFonts w:hint="cs"/>
          <w:rtl/>
          <w:lang w:eastAsia="he-IL"/>
        </w:rPr>
        <w:t xml:space="preserve">ה קבועה בחוק, ואחרי זה המערכת, </w:t>
      </w:r>
      <w:bookmarkStart w:id="239" w:name="_ETM_Q1_2720000"/>
      <w:bookmarkEnd w:id="239"/>
      <w:r w:rsidR="003265BB">
        <w:rPr>
          <w:rFonts w:hint="cs"/>
          <w:rtl/>
          <w:lang w:eastAsia="he-IL"/>
        </w:rPr>
        <w:t xml:space="preserve">הנהלת בתי המשפט, </w:t>
      </w:r>
      <w:r w:rsidR="005864BB">
        <w:rPr>
          <w:rFonts w:hint="cs"/>
          <w:rtl/>
          <w:lang w:eastAsia="he-IL"/>
        </w:rPr>
        <w:t xml:space="preserve">משרד המשפטים, ינתבו את המקרים. זה </w:t>
      </w:r>
      <w:r w:rsidR="003265BB">
        <w:rPr>
          <w:rFonts w:hint="cs"/>
          <w:rtl/>
          <w:lang w:eastAsia="he-IL"/>
        </w:rPr>
        <w:t xml:space="preserve">בסדר, זה </w:t>
      </w:r>
      <w:r w:rsidR="005864BB">
        <w:rPr>
          <w:rFonts w:hint="cs"/>
          <w:rtl/>
          <w:lang w:eastAsia="he-IL"/>
        </w:rPr>
        <w:t>לא אומר ש</w:t>
      </w:r>
      <w:r w:rsidR="00657E02">
        <w:rPr>
          <w:rFonts w:hint="cs"/>
          <w:rtl/>
          <w:lang w:eastAsia="he-IL"/>
        </w:rPr>
        <w:t xml:space="preserve">זה </w:t>
      </w:r>
      <w:r w:rsidR="005864BB">
        <w:rPr>
          <w:rFonts w:hint="cs"/>
          <w:rtl/>
          <w:lang w:eastAsia="he-IL"/>
        </w:rPr>
        <w:t xml:space="preserve">דווקא </w:t>
      </w:r>
      <w:r w:rsidR="00657E02">
        <w:rPr>
          <w:rFonts w:hint="cs"/>
          <w:rtl/>
          <w:lang w:eastAsia="he-IL"/>
        </w:rPr>
        <w:t xml:space="preserve">יהיה </w:t>
      </w:r>
      <w:r w:rsidR="005864BB">
        <w:rPr>
          <w:rFonts w:hint="cs"/>
          <w:rtl/>
          <w:lang w:eastAsia="he-IL"/>
        </w:rPr>
        <w:t xml:space="preserve">בבית משפט השלום </w:t>
      </w:r>
      <w:r w:rsidR="00917035">
        <w:rPr>
          <w:rFonts w:hint="cs"/>
          <w:rtl/>
          <w:lang w:eastAsia="he-IL"/>
        </w:rPr>
        <w:t xml:space="preserve">שבו נידון עניינך </w:t>
      </w:r>
      <w:bookmarkStart w:id="240" w:name="_ETM_Q1_2731000"/>
      <w:bookmarkEnd w:id="240"/>
      <w:r w:rsidR="00917035">
        <w:rPr>
          <w:rFonts w:hint="cs"/>
          <w:rtl/>
          <w:lang w:eastAsia="he-IL"/>
        </w:rPr>
        <w:t xml:space="preserve">הפלילי, </w:t>
      </w:r>
      <w:r w:rsidR="005864BB">
        <w:rPr>
          <w:rFonts w:hint="cs"/>
          <w:rtl/>
          <w:lang w:eastAsia="he-IL"/>
        </w:rPr>
        <w:t xml:space="preserve">בדלת ליד, או באולם ליד, </w:t>
      </w:r>
      <w:r w:rsidR="00917035">
        <w:rPr>
          <w:rFonts w:hint="cs"/>
          <w:rtl/>
          <w:lang w:eastAsia="he-IL"/>
        </w:rPr>
        <w:t xml:space="preserve">יש בית משפט קהילתי. אבל זכות הנגישות לצדק </w:t>
      </w:r>
      <w:r w:rsidR="00917035">
        <w:rPr>
          <w:rFonts w:hint="eastAsia"/>
          <w:rtl/>
          <w:lang w:eastAsia="he-IL"/>
        </w:rPr>
        <w:t>–</w:t>
      </w:r>
      <w:r w:rsidR="00917035">
        <w:rPr>
          <w:rFonts w:hint="cs"/>
          <w:rtl/>
          <w:lang w:eastAsia="he-IL"/>
        </w:rPr>
        <w:t xml:space="preserve"> </w:t>
      </w:r>
      <w:bookmarkStart w:id="241" w:name="_ETM_Q1_2738000"/>
      <w:bookmarkEnd w:id="241"/>
      <w:r w:rsidR="005864BB">
        <w:rPr>
          <w:rFonts w:hint="cs"/>
          <w:rtl/>
          <w:lang w:eastAsia="he-IL"/>
        </w:rPr>
        <w:t xml:space="preserve">לא נעשה תיקון </w:t>
      </w:r>
      <w:r w:rsidR="00917035">
        <w:rPr>
          <w:rFonts w:hint="cs"/>
          <w:rtl/>
          <w:lang w:eastAsia="he-IL"/>
        </w:rPr>
        <w:t xml:space="preserve">במקום אחד </w:t>
      </w:r>
      <w:r w:rsidR="005864BB">
        <w:rPr>
          <w:rFonts w:hint="cs"/>
          <w:rtl/>
          <w:lang w:eastAsia="he-IL"/>
        </w:rPr>
        <w:t xml:space="preserve">על ידי פגיעה בעיקרון לא פחות חשוב. כבר יש אייטם ראשון לדיון בשבוע הבא. </w:t>
      </w:r>
    </w:p>
    <w:p w:rsidR="00114428" w:rsidRDefault="00114428" w:rsidP="00114428">
      <w:pPr>
        <w:rPr>
          <w:rtl/>
          <w:lang w:eastAsia="he-IL"/>
        </w:rPr>
      </w:pPr>
    </w:p>
    <w:p w:rsidR="00B96C71" w:rsidRDefault="00B96C71" w:rsidP="00114428">
      <w:pPr>
        <w:rPr>
          <w:rtl/>
          <w:lang w:eastAsia="he-IL"/>
        </w:rPr>
      </w:pPr>
      <w:r>
        <w:rPr>
          <w:rFonts w:hint="cs"/>
          <w:rtl/>
          <w:lang w:eastAsia="he-IL"/>
        </w:rPr>
        <w:t>האם משרד המשפטים רוצה להוסיף משהו בפתיחת הדיון?</w:t>
      </w:r>
      <w:r w:rsidR="00114428">
        <w:rPr>
          <w:rFonts w:hint="cs"/>
          <w:rtl/>
          <w:lang w:eastAsia="he-IL"/>
        </w:rPr>
        <w:t xml:space="preserve"> ד"ר ביניש, בבקשה. </w:t>
      </w:r>
    </w:p>
    <w:p w:rsidR="00B96C71" w:rsidRDefault="00B96C71" w:rsidP="00B96C71">
      <w:pPr>
        <w:ind w:firstLine="0"/>
        <w:rPr>
          <w:rtl/>
          <w:lang w:eastAsia="he-IL"/>
        </w:rPr>
      </w:pPr>
    </w:p>
    <w:p w:rsidR="00B96C71" w:rsidRDefault="00B96C71" w:rsidP="00B96C71">
      <w:pPr>
        <w:rPr>
          <w:rtl/>
          <w:lang w:eastAsia="he-IL"/>
        </w:rPr>
      </w:pPr>
    </w:p>
    <w:p w:rsidR="00B96C71" w:rsidRDefault="00B96C71" w:rsidP="00B96C71">
      <w:pPr>
        <w:pStyle w:val="af9"/>
        <w:keepNext/>
        <w:rPr>
          <w:rtl/>
          <w:lang w:eastAsia="he-IL"/>
        </w:rPr>
      </w:pPr>
      <w:bookmarkStart w:id="242" w:name="ET_guest_897487_29"/>
      <w:r w:rsidRPr="00B96C71">
        <w:rPr>
          <w:rStyle w:val="TagStyle"/>
          <w:rtl/>
        </w:rPr>
        <w:t xml:space="preserve"> &lt;&lt; אורח &gt;&gt; </w:t>
      </w:r>
      <w:r>
        <w:rPr>
          <w:rtl/>
          <w:lang w:eastAsia="he-IL"/>
        </w:rPr>
        <w:t>דניאלה ביניש:</w:t>
      </w:r>
      <w:r w:rsidRPr="00B96C71">
        <w:rPr>
          <w:rStyle w:val="TagStyle"/>
          <w:rtl/>
        </w:rPr>
        <w:t xml:space="preserve"> &lt;&lt; אורח &gt;&gt;</w:t>
      </w:r>
      <w:r>
        <w:rPr>
          <w:rtl/>
          <w:lang w:eastAsia="he-IL"/>
        </w:rPr>
        <w:t xml:space="preserve">   </w:t>
      </w:r>
      <w:bookmarkEnd w:id="242"/>
    </w:p>
    <w:p w:rsidR="00B96C71" w:rsidRDefault="00B96C71" w:rsidP="00B96C71">
      <w:pPr>
        <w:pStyle w:val="KeepWithNext"/>
        <w:rPr>
          <w:rtl/>
          <w:lang w:eastAsia="he-IL"/>
        </w:rPr>
      </w:pPr>
    </w:p>
    <w:p w:rsidR="00B96C71" w:rsidRDefault="00114428" w:rsidP="00EE1C09">
      <w:pPr>
        <w:rPr>
          <w:rtl/>
          <w:lang w:eastAsia="he-IL"/>
        </w:rPr>
      </w:pPr>
      <w:r>
        <w:rPr>
          <w:rFonts w:hint="cs"/>
          <w:rtl/>
          <w:lang w:eastAsia="he-IL"/>
        </w:rPr>
        <w:t xml:space="preserve">בוקר טוב, תודה </w:t>
      </w:r>
      <w:bookmarkStart w:id="243" w:name="_ETM_Q1_2760000"/>
      <w:bookmarkEnd w:id="243"/>
      <w:r>
        <w:rPr>
          <w:rFonts w:hint="cs"/>
          <w:rtl/>
          <w:lang w:eastAsia="he-IL"/>
        </w:rPr>
        <w:t xml:space="preserve">קודם כל גם על המקום ועל המחמאות. אני אגיד מספר </w:t>
      </w:r>
      <w:bookmarkStart w:id="244" w:name="_ETM_Q1_2767000"/>
      <w:bookmarkEnd w:id="244"/>
      <w:r>
        <w:rPr>
          <w:rFonts w:hint="cs"/>
          <w:rtl/>
          <w:lang w:eastAsia="he-IL"/>
        </w:rPr>
        <w:t xml:space="preserve">דברים מאוד קצרים, וגם אתחבר לחבר הכנסת בגין. אנחנו בעולם </w:t>
      </w:r>
      <w:bookmarkStart w:id="245" w:name="_ETM_Q1_2769000"/>
      <w:bookmarkEnd w:id="245"/>
      <w:r>
        <w:rPr>
          <w:rFonts w:hint="cs"/>
          <w:rtl/>
          <w:lang w:eastAsia="he-IL"/>
        </w:rPr>
        <w:t>של חלופות</w:t>
      </w:r>
      <w:r w:rsidR="00EE1C09">
        <w:rPr>
          <w:rFonts w:hint="cs"/>
          <w:rtl/>
          <w:lang w:eastAsia="he-IL"/>
        </w:rPr>
        <w:t xml:space="preserve"> בהליכים פליליים, חלופות למעצר, חלופות למאסר, לא </w:t>
      </w:r>
      <w:bookmarkStart w:id="246" w:name="_ETM_Q1_2777000"/>
      <w:bookmarkEnd w:id="246"/>
      <w:r w:rsidR="00EE1C09">
        <w:rPr>
          <w:rFonts w:hint="cs"/>
          <w:rtl/>
          <w:lang w:eastAsia="he-IL"/>
        </w:rPr>
        <w:t xml:space="preserve">רק במדינת ישראל. אלה מגמות שאנחנו מכירים בעולם, בעיסוק במשפט </w:t>
      </w:r>
      <w:bookmarkStart w:id="247" w:name="_ETM_Q1_2784000"/>
      <w:bookmarkEnd w:id="247"/>
      <w:r w:rsidR="00EE1C09">
        <w:rPr>
          <w:rFonts w:hint="cs"/>
          <w:rtl/>
          <w:lang w:eastAsia="he-IL"/>
        </w:rPr>
        <w:t xml:space="preserve">הפלילי, וגם בארץ לא מעט שנים. אנחנו בהרבה תהליכים של </w:t>
      </w:r>
      <w:bookmarkStart w:id="248" w:name="_ETM_Q1_2788000"/>
      <w:bookmarkEnd w:id="248"/>
      <w:r w:rsidR="00EE1C09">
        <w:rPr>
          <w:rFonts w:hint="cs"/>
          <w:rtl/>
          <w:lang w:eastAsia="he-IL"/>
        </w:rPr>
        <w:t xml:space="preserve">חלופות, החוק' </w:t>
      </w:r>
      <w:r w:rsidR="00B96C71">
        <w:rPr>
          <w:rFonts w:hint="cs"/>
          <w:rtl/>
          <w:lang w:eastAsia="he-IL"/>
        </w:rPr>
        <w:t xml:space="preserve">הזה הוא </w:t>
      </w:r>
      <w:r w:rsidR="00EE1C09">
        <w:rPr>
          <w:rFonts w:hint="cs"/>
          <w:rtl/>
          <w:lang w:eastAsia="he-IL"/>
        </w:rPr>
        <w:t xml:space="preserve">דוגמה אחת. הכנסת כבר הרבה שנים עוסקת בעולמות </w:t>
      </w:r>
      <w:bookmarkStart w:id="249" w:name="_ETM_Q1_2797000"/>
      <w:bookmarkEnd w:id="249"/>
      <w:r w:rsidR="00EE1C09">
        <w:rPr>
          <w:rFonts w:hint="cs"/>
          <w:rtl/>
          <w:lang w:eastAsia="he-IL"/>
        </w:rPr>
        <w:t xml:space="preserve">של חלופות. חבר הכנסת בגין בוודאי עומד מאחורי חלק מהדוחות </w:t>
      </w:r>
      <w:bookmarkStart w:id="250" w:name="_ETM_Q1_2804000"/>
      <w:bookmarkEnd w:id="250"/>
      <w:r w:rsidR="00EE1C09">
        <w:rPr>
          <w:rFonts w:hint="cs"/>
          <w:rtl/>
          <w:lang w:eastAsia="he-IL"/>
        </w:rPr>
        <w:t xml:space="preserve">והנושאים בדבר ואחרים, </w:t>
      </w:r>
      <w:r w:rsidR="00EE1C09">
        <w:rPr>
          <w:rFonts w:hint="cs"/>
          <w:rtl/>
          <w:lang w:eastAsia="he-IL"/>
        </w:rPr>
        <w:lastRenderedPageBreak/>
        <w:t xml:space="preserve">והחוק הזה הוא </w:t>
      </w:r>
      <w:bookmarkStart w:id="251" w:name="_ETM_Q1_2803000"/>
      <w:bookmarkEnd w:id="251"/>
      <w:r w:rsidR="00EE1C09">
        <w:rPr>
          <w:rFonts w:hint="cs"/>
          <w:rtl/>
          <w:lang w:eastAsia="he-IL"/>
        </w:rPr>
        <w:t xml:space="preserve">דוגמה אחת, הוא </w:t>
      </w:r>
      <w:r w:rsidR="00B96C71">
        <w:rPr>
          <w:rFonts w:hint="cs"/>
          <w:rtl/>
          <w:lang w:eastAsia="he-IL"/>
        </w:rPr>
        <w:t xml:space="preserve">לא היחידה, </w:t>
      </w:r>
      <w:r w:rsidR="00EE1C09">
        <w:rPr>
          <w:rFonts w:hint="cs"/>
          <w:rtl/>
          <w:lang w:eastAsia="he-IL"/>
        </w:rPr>
        <w:t xml:space="preserve">אבל הוא </w:t>
      </w:r>
      <w:r w:rsidR="00B96C71">
        <w:rPr>
          <w:rFonts w:hint="cs"/>
          <w:rtl/>
          <w:lang w:eastAsia="he-IL"/>
        </w:rPr>
        <w:t xml:space="preserve">מתיישב </w:t>
      </w:r>
      <w:r w:rsidR="00EE1C09">
        <w:rPr>
          <w:rFonts w:hint="cs"/>
          <w:rtl/>
          <w:lang w:eastAsia="he-IL"/>
        </w:rPr>
        <w:t xml:space="preserve">מאוד מאוד </w:t>
      </w:r>
      <w:r w:rsidR="00B96C71">
        <w:rPr>
          <w:rFonts w:hint="cs"/>
          <w:rtl/>
          <w:lang w:eastAsia="he-IL"/>
        </w:rPr>
        <w:t xml:space="preserve">יפה </w:t>
      </w:r>
      <w:r w:rsidR="00EE1C09">
        <w:rPr>
          <w:rFonts w:hint="cs"/>
          <w:rtl/>
          <w:lang w:eastAsia="he-IL"/>
        </w:rPr>
        <w:t xml:space="preserve">גם </w:t>
      </w:r>
      <w:r w:rsidR="00B96C71">
        <w:rPr>
          <w:rFonts w:hint="cs"/>
          <w:rtl/>
          <w:lang w:eastAsia="he-IL"/>
        </w:rPr>
        <w:t xml:space="preserve">עם מדיניות </w:t>
      </w:r>
      <w:r w:rsidR="00EE1C09">
        <w:rPr>
          <w:rFonts w:hint="cs"/>
          <w:rtl/>
          <w:lang w:eastAsia="he-IL"/>
        </w:rPr>
        <w:t xml:space="preserve">שמובלת כבר </w:t>
      </w:r>
      <w:bookmarkStart w:id="252" w:name="_ETM_Q1_2812000"/>
      <w:bookmarkEnd w:id="252"/>
      <w:r w:rsidR="00EE1C09">
        <w:rPr>
          <w:rFonts w:hint="cs"/>
          <w:rtl/>
          <w:lang w:eastAsia="he-IL"/>
        </w:rPr>
        <w:t xml:space="preserve">זמן בהרבה </w:t>
      </w:r>
      <w:r w:rsidR="00B96C71">
        <w:rPr>
          <w:rFonts w:hint="cs"/>
          <w:rtl/>
          <w:lang w:eastAsia="he-IL"/>
        </w:rPr>
        <w:t xml:space="preserve">היבטים </w:t>
      </w:r>
      <w:r w:rsidR="00EE1C09">
        <w:rPr>
          <w:rFonts w:hint="cs"/>
          <w:rtl/>
          <w:lang w:eastAsia="he-IL"/>
        </w:rPr>
        <w:t xml:space="preserve">וגם </w:t>
      </w:r>
      <w:r w:rsidR="00B96C71">
        <w:rPr>
          <w:rFonts w:hint="cs"/>
          <w:rtl/>
          <w:lang w:eastAsia="he-IL"/>
        </w:rPr>
        <w:t xml:space="preserve">עם מגמות בעולם, ועל כך צריך לברך. </w:t>
      </w:r>
    </w:p>
    <w:p w:rsidR="00466945" w:rsidRDefault="00466945" w:rsidP="00B96C71">
      <w:pPr>
        <w:rPr>
          <w:rtl/>
          <w:lang w:eastAsia="he-IL"/>
        </w:rPr>
      </w:pPr>
    </w:p>
    <w:p w:rsidR="00A30AF5" w:rsidRDefault="00EE1C09" w:rsidP="00B96C71">
      <w:pPr>
        <w:rPr>
          <w:rtl/>
          <w:lang w:eastAsia="he-IL"/>
        </w:rPr>
      </w:pPr>
      <w:r>
        <w:rPr>
          <w:rFonts w:hint="cs"/>
          <w:rtl/>
          <w:lang w:eastAsia="he-IL"/>
        </w:rPr>
        <w:t xml:space="preserve">אני אצטרף למה שאמרה חברתי ממשרד המשפטים, </w:t>
      </w:r>
      <w:bookmarkStart w:id="253" w:name="_ETM_Q1_2820000"/>
      <w:bookmarkEnd w:id="253"/>
      <w:r>
        <w:rPr>
          <w:rFonts w:hint="cs"/>
          <w:rtl/>
          <w:lang w:eastAsia="he-IL"/>
        </w:rPr>
        <w:t xml:space="preserve">ואולי זה מחבר אותנו גם לקריאה של החוק. </w:t>
      </w:r>
      <w:r w:rsidR="00E10A8F">
        <w:rPr>
          <w:rFonts w:hint="cs"/>
          <w:rtl/>
          <w:lang w:eastAsia="he-IL"/>
        </w:rPr>
        <w:t xml:space="preserve">מדובר פה </w:t>
      </w:r>
      <w:bookmarkStart w:id="254" w:name="_ETM_Q1_2822000"/>
      <w:bookmarkEnd w:id="254"/>
      <w:r w:rsidR="00E10A8F">
        <w:rPr>
          <w:rFonts w:hint="cs"/>
          <w:rtl/>
          <w:lang w:eastAsia="he-IL"/>
        </w:rPr>
        <w:t xml:space="preserve">בהצעת חוק שמעגנת תהליך ארוך שנים, משותף, לא טיפוסי </w:t>
      </w:r>
      <w:bookmarkStart w:id="255" w:name="_ETM_Q1_2826000"/>
      <w:bookmarkEnd w:id="255"/>
      <w:r w:rsidR="00E10A8F">
        <w:rPr>
          <w:rFonts w:hint="cs"/>
          <w:rtl/>
          <w:lang w:eastAsia="he-IL"/>
        </w:rPr>
        <w:t xml:space="preserve">לפעמים להליכים פליליים או בכלל לכל שחקני ההליך הפלילי, ופה </w:t>
      </w:r>
      <w:bookmarkStart w:id="256" w:name="_ETM_Q1_2834000"/>
      <w:bookmarkEnd w:id="256"/>
      <w:r w:rsidR="00E10A8F">
        <w:rPr>
          <w:rFonts w:hint="cs"/>
          <w:rtl/>
          <w:lang w:eastAsia="he-IL"/>
        </w:rPr>
        <w:t xml:space="preserve">צריך להגיד תודה גדולה למערכת. אני עובדת בג'וינט ישראל. אנחנו </w:t>
      </w:r>
      <w:bookmarkStart w:id="257" w:name="_ETM_Q1_2836000"/>
      <w:bookmarkEnd w:id="257"/>
      <w:r w:rsidR="00E10A8F">
        <w:rPr>
          <w:rFonts w:hint="cs"/>
          <w:rtl/>
          <w:lang w:eastAsia="he-IL"/>
        </w:rPr>
        <w:t xml:space="preserve">מלווים ומפתחים את התהליך הזה, בדומה לאופן בו אנחנו </w:t>
      </w:r>
      <w:bookmarkStart w:id="258" w:name="_ETM_Q1_2843000"/>
      <w:bookmarkEnd w:id="258"/>
      <w:r w:rsidR="00E10A8F">
        <w:rPr>
          <w:rFonts w:hint="cs"/>
          <w:rtl/>
          <w:lang w:eastAsia="he-IL"/>
        </w:rPr>
        <w:t xml:space="preserve">מסייעים לממשלה לפעמים לפתח שירותים חברתיים. </w:t>
      </w:r>
      <w:r w:rsidR="00A30AF5">
        <w:rPr>
          <w:rFonts w:hint="cs"/>
          <w:rtl/>
          <w:lang w:eastAsia="he-IL"/>
        </w:rPr>
        <w:t>פה אנחנו מוצאים שותפ</w:t>
      </w:r>
      <w:bookmarkStart w:id="259" w:name="_ETM_Q1_2851000"/>
      <w:bookmarkEnd w:id="259"/>
      <w:r w:rsidR="00A30AF5">
        <w:rPr>
          <w:rFonts w:hint="cs"/>
          <w:rtl/>
          <w:lang w:eastAsia="he-IL"/>
        </w:rPr>
        <w:t xml:space="preserve">ות מאוד מאוד מרשימה ולב מאוד פתוח של גורמי ממשלה </w:t>
      </w:r>
      <w:bookmarkStart w:id="260" w:name="_ETM_Q1_2854000"/>
      <w:bookmarkEnd w:id="260"/>
      <w:r w:rsidR="00A30AF5">
        <w:rPr>
          <w:rFonts w:hint="cs"/>
          <w:rtl/>
          <w:lang w:eastAsia="he-IL"/>
        </w:rPr>
        <w:t xml:space="preserve">שלא תמיד עובדים ביחד בתוך ההליך הפלילי, ובבסיס הנוסח </w:t>
      </w:r>
      <w:bookmarkStart w:id="261" w:name="_ETM_Q1_2864000"/>
      <w:bookmarkEnd w:id="261"/>
      <w:r w:rsidR="00A30AF5">
        <w:rPr>
          <w:rFonts w:hint="cs"/>
          <w:rtl/>
          <w:lang w:eastAsia="he-IL"/>
        </w:rPr>
        <w:t xml:space="preserve">שעומד היום לדיון, אנחנו מוצאים תהליך מאוד ארוך של הסכמות </w:t>
      </w:r>
      <w:bookmarkStart w:id="262" w:name="_ETM_Q1_2863000"/>
      <w:bookmarkEnd w:id="262"/>
      <w:r w:rsidR="00A30AF5">
        <w:rPr>
          <w:rFonts w:hint="cs"/>
          <w:rtl/>
          <w:lang w:eastAsia="he-IL"/>
        </w:rPr>
        <w:t xml:space="preserve">ודיון בלב פתוח, אבל בזהירות רבה. </w:t>
      </w:r>
    </w:p>
    <w:p w:rsidR="00A30AF5" w:rsidRDefault="00A30AF5" w:rsidP="00B96C71">
      <w:pPr>
        <w:rPr>
          <w:rtl/>
          <w:lang w:eastAsia="he-IL"/>
        </w:rPr>
      </w:pPr>
    </w:p>
    <w:p w:rsidR="00466945" w:rsidRDefault="00A30AF5" w:rsidP="005A27C5">
      <w:pPr>
        <w:rPr>
          <w:rtl/>
          <w:lang w:eastAsia="he-IL"/>
        </w:rPr>
      </w:pPr>
      <w:bookmarkStart w:id="263" w:name="_ETM_Q1_2872000"/>
      <w:bookmarkEnd w:id="263"/>
      <w:r>
        <w:rPr>
          <w:rFonts w:hint="cs"/>
          <w:rtl/>
          <w:lang w:eastAsia="he-IL"/>
        </w:rPr>
        <w:t xml:space="preserve">התחלנו בצעדים מאוד </w:t>
      </w:r>
      <w:bookmarkStart w:id="264" w:name="_ETM_Q1_2874000"/>
      <w:bookmarkEnd w:id="264"/>
      <w:r>
        <w:rPr>
          <w:rFonts w:hint="cs"/>
          <w:rtl/>
          <w:lang w:eastAsia="he-IL"/>
        </w:rPr>
        <w:t xml:space="preserve">מדודים, זאת אומרת: אנחנו כבר באים היום אחרי, </w:t>
      </w:r>
      <w:bookmarkStart w:id="265" w:name="_ETM_Q1_2870000"/>
      <w:bookmarkEnd w:id="265"/>
      <w:r>
        <w:rPr>
          <w:rFonts w:hint="cs"/>
          <w:rtl/>
          <w:lang w:eastAsia="he-IL"/>
        </w:rPr>
        <w:t xml:space="preserve">אמר השופט חן משנת 2014, אחרי הרבה התנסות, </w:t>
      </w:r>
      <w:bookmarkStart w:id="266" w:name="_ETM_Q1_2879000"/>
      <w:bookmarkEnd w:id="266"/>
      <w:r>
        <w:rPr>
          <w:rFonts w:hint="cs"/>
          <w:rtl/>
          <w:lang w:eastAsia="he-IL"/>
        </w:rPr>
        <w:t xml:space="preserve">אנחנו לא בתיאוריה, התנסינו באופן זהיר עם ועדת היגוי משותפת </w:t>
      </w:r>
      <w:bookmarkStart w:id="267" w:name="_ETM_Q1_2882000"/>
      <w:bookmarkEnd w:id="267"/>
      <w:r>
        <w:rPr>
          <w:rFonts w:hint="cs"/>
          <w:rtl/>
          <w:lang w:eastAsia="he-IL"/>
        </w:rPr>
        <w:t xml:space="preserve">לכל השותפים, שליוותה את כל ההתנסות הזו בשנה הראשונה עם 20 נאשמים. אנחנו כבר גדלנו, </w:t>
      </w:r>
      <w:r w:rsidR="00466945">
        <w:rPr>
          <w:rFonts w:hint="cs"/>
          <w:rtl/>
          <w:lang w:eastAsia="he-IL"/>
        </w:rPr>
        <w:t xml:space="preserve">היום עברו בערך 1,500  </w:t>
      </w:r>
      <w:r>
        <w:rPr>
          <w:rFonts w:hint="cs"/>
          <w:rtl/>
          <w:lang w:eastAsia="he-IL"/>
        </w:rPr>
        <w:t xml:space="preserve">משתתפים את התהליך הזה. </w:t>
      </w:r>
      <w:bookmarkStart w:id="268" w:name="_ETM_Q1_2896000"/>
      <w:bookmarkEnd w:id="268"/>
      <w:r>
        <w:rPr>
          <w:rFonts w:hint="cs"/>
          <w:rtl/>
          <w:lang w:eastAsia="he-IL"/>
        </w:rPr>
        <w:t xml:space="preserve">אז זה תהליך מובנה, שנידון המון </w:t>
      </w:r>
      <w:proofErr w:type="spellStart"/>
      <w:r>
        <w:rPr>
          <w:rFonts w:hint="cs"/>
          <w:rtl/>
          <w:lang w:eastAsia="he-IL"/>
        </w:rPr>
        <w:t>המון</w:t>
      </w:r>
      <w:proofErr w:type="spellEnd"/>
      <w:r>
        <w:rPr>
          <w:rFonts w:hint="cs"/>
          <w:rtl/>
          <w:lang w:eastAsia="he-IL"/>
        </w:rPr>
        <w:t xml:space="preserve"> שנים, שהתהליכים בו </w:t>
      </w:r>
      <w:bookmarkStart w:id="269" w:name="_ETM_Q1_2899000"/>
      <w:bookmarkEnd w:id="269"/>
      <w:r>
        <w:rPr>
          <w:rFonts w:hint="cs"/>
          <w:rtl/>
          <w:lang w:eastAsia="he-IL"/>
        </w:rPr>
        <w:t xml:space="preserve">כבר נבחנו </w:t>
      </w:r>
      <w:r w:rsidR="00466945">
        <w:rPr>
          <w:rFonts w:hint="cs"/>
          <w:rtl/>
          <w:lang w:eastAsia="he-IL"/>
        </w:rPr>
        <w:t>ונבדקו והשתנו, ובדקנו וחקרנו</w:t>
      </w:r>
      <w:r>
        <w:rPr>
          <w:rFonts w:hint="cs"/>
          <w:rtl/>
          <w:lang w:eastAsia="he-IL"/>
        </w:rPr>
        <w:t>,</w:t>
      </w:r>
      <w:r w:rsidR="00466945">
        <w:rPr>
          <w:rFonts w:hint="cs"/>
          <w:rtl/>
          <w:lang w:eastAsia="he-IL"/>
        </w:rPr>
        <w:t xml:space="preserve"> וכפי שאמר היושב-ראש, זאת גם הוראת שעה</w:t>
      </w:r>
      <w:r>
        <w:rPr>
          <w:rFonts w:hint="cs"/>
          <w:rtl/>
          <w:lang w:eastAsia="he-IL"/>
        </w:rPr>
        <w:t xml:space="preserve">, יהיה אפשר לבדוק ולחקור וללמוד עוד, אנחנו </w:t>
      </w:r>
      <w:bookmarkStart w:id="270" w:name="_ETM_Q1_2909000"/>
      <w:bookmarkEnd w:id="270"/>
      <w:r>
        <w:rPr>
          <w:rFonts w:hint="cs"/>
          <w:rtl/>
          <w:lang w:eastAsia="he-IL"/>
        </w:rPr>
        <w:t xml:space="preserve">מלווים במחקר מלווה, שהאינדיקציות שלו מאוד מאוד חיוביות כבר עכשיו, </w:t>
      </w:r>
      <w:bookmarkStart w:id="271" w:name="_ETM_Q1_2914000"/>
      <w:bookmarkEnd w:id="271"/>
      <w:r>
        <w:rPr>
          <w:rFonts w:hint="cs"/>
          <w:rtl/>
          <w:lang w:eastAsia="he-IL"/>
        </w:rPr>
        <w:t xml:space="preserve">והוא עוד לא התפרסם. אז אנחנו בעצם באים לדון בקרקע </w:t>
      </w:r>
      <w:bookmarkStart w:id="272" w:name="_ETM_Q1_2918000"/>
      <w:bookmarkEnd w:id="272"/>
      <w:r>
        <w:rPr>
          <w:rFonts w:hint="cs"/>
          <w:rtl/>
          <w:lang w:eastAsia="he-IL"/>
        </w:rPr>
        <w:t xml:space="preserve">חרושה למדי. מן הסתם, יש המון נושאים שאפשר </w:t>
      </w:r>
      <w:r w:rsidR="00466945">
        <w:rPr>
          <w:rFonts w:hint="cs"/>
          <w:rtl/>
          <w:lang w:eastAsia="he-IL"/>
        </w:rPr>
        <w:t xml:space="preserve"> </w:t>
      </w:r>
      <w:r>
        <w:rPr>
          <w:rFonts w:hint="cs"/>
          <w:rtl/>
          <w:lang w:eastAsia="he-IL"/>
        </w:rPr>
        <w:t xml:space="preserve">עוד </w:t>
      </w:r>
      <w:bookmarkStart w:id="273" w:name="_ETM_Q1_2922000"/>
      <w:bookmarkEnd w:id="273"/>
      <w:r>
        <w:rPr>
          <w:rFonts w:hint="cs"/>
          <w:rtl/>
          <w:lang w:eastAsia="he-IL"/>
        </w:rPr>
        <w:t>להכריע בהם ולדון בהם, אבל זאת באמת הצעה שמגיעה יחסית</w:t>
      </w:r>
      <w:r w:rsidR="00466945">
        <w:rPr>
          <w:rFonts w:hint="cs"/>
          <w:rtl/>
          <w:lang w:eastAsia="he-IL"/>
        </w:rPr>
        <w:t xml:space="preserve"> בשלה, אחרי הרבה מאוד התנסות בשטח ואחרי הרבה מאוד ידע משפטי מגוון מאוד </w:t>
      </w:r>
      <w:r w:rsidR="00074B22">
        <w:rPr>
          <w:rFonts w:hint="cs"/>
          <w:rtl/>
          <w:lang w:eastAsia="he-IL"/>
        </w:rPr>
        <w:t xml:space="preserve">מהסניגוריה, </w:t>
      </w:r>
      <w:bookmarkStart w:id="274" w:name="_ETM_Q1_2929000"/>
      <w:bookmarkEnd w:id="274"/>
      <w:r w:rsidR="00074B22">
        <w:rPr>
          <w:rFonts w:hint="cs"/>
          <w:rtl/>
          <w:lang w:eastAsia="he-IL"/>
        </w:rPr>
        <w:t xml:space="preserve">מהפרקליטות, </w:t>
      </w:r>
      <w:r w:rsidR="00466945">
        <w:rPr>
          <w:rFonts w:hint="cs"/>
          <w:rtl/>
          <w:lang w:eastAsia="he-IL"/>
        </w:rPr>
        <w:t xml:space="preserve">ממשרד המשפטים, מהמשטרה, משירות המבחן. אנחנו בתהליך מאוד מאוד ארוך. </w:t>
      </w:r>
      <w:r w:rsidR="00074B22">
        <w:rPr>
          <w:rFonts w:hint="cs"/>
          <w:rtl/>
          <w:lang w:eastAsia="he-IL"/>
        </w:rPr>
        <w:t xml:space="preserve">הנהלת בתי המשפט והנשיאה חיות אימצו </w:t>
      </w:r>
      <w:r w:rsidR="00466945">
        <w:rPr>
          <w:rFonts w:hint="cs"/>
          <w:rtl/>
          <w:lang w:eastAsia="he-IL"/>
        </w:rPr>
        <w:t xml:space="preserve">את ההמלצות להכניס את התהליך הזה קדימה, </w:t>
      </w:r>
      <w:r w:rsidR="005A27C5">
        <w:rPr>
          <w:rFonts w:hint="cs"/>
          <w:rtl/>
          <w:lang w:eastAsia="he-IL"/>
        </w:rPr>
        <w:t xml:space="preserve">וכשבאים עם פיילוט </w:t>
      </w:r>
      <w:bookmarkStart w:id="275" w:name="_ETM_Q1_2948000"/>
      <w:bookmarkEnd w:id="275"/>
      <w:r w:rsidR="005A27C5">
        <w:rPr>
          <w:rFonts w:hint="cs"/>
          <w:rtl/>
          <w:lang w:eastAsia="he-IL"/>
        </w:rPr>
        <w:t xml:space="preserve">כזה, </w:t>
      </w:r>
      <w:r w:rsidR="00466945">
        <w:rPr>
          <w:rFonts w:hint="cs"/>
          <w:rtl/>
          <w:lang w:eastAsia="he-IL"/>
        </w:rPr>
        <w:t xml:space="preserve">במובן מסוים </w:t>
      </w:r>
      <w:r w:rsidR="005A27C5">
        <w:rPr>
          <w:rFonts w:hint="cs"/>
          <w:rtl/>
          <w:lang w:eastAsia="he-IL"/>
        </w:rPr>
        <w:t xml:space="preserve">חיינו </w:t>
      </w:r>
      <w:r w:rsidR="00466945">
        <w:rPr>
          <w:rFonts w:hint="cs"/>
          <w:rtl/>
          <w:lang w:eastAsia="he-IL"/>
        </w:rPr>
        <w:t xml:space="preserve">פשוטים יותר, </w:t>
      </w:r>
      <w:r w:rsidR="005A27C5">
        <w:rPr>
          <w:rFonts w:hint="cs"/>
          <w:rtl/>
          <w:lang w:eastAsia="he-IL"/>
        </w:rPr>
        <w:t xml:space="preserve">אז אני מקווה שהרבה מהנושאים שיובאו כאן, </w:t>
      </w:r>
      <w:bookmarkStart w:id="276" w:name="_ETM_Q1_2950000"/>
      <w:bookmarkEnd w:id="276"/>
      <w:r w:rsidR="005A27C5">
        <w:rPr>
          <w:rFonts w:hint="cs"/>
          <w:rtl/>
          <w:lang w:eastAsia="he-IL"/>
        </w:rPr>
        <w:t xml:space="preserve">כבר יובאו </w:t>
      </w:r>
      <w:r w:rsidR="00466945">
        <w:rPr>
          <w:rFonts w:hint="cs"/>
          <w:rtl/>
          <w:lang w:eastAsia="he-IL"/>
        </w:rPr>
        <w:t>באופן יחסית בשל ועם כל רב הממדיות שיש ב</w:t>
      </w:r>
      <w:r w:rsidR="005A27C5">
        <w:rPr>
          <w:rFonts w:hint="cs"/>
          <w:rtl/>
          <w:lang w:eastAsia="he-IL"/>
        </w:rPr>
        <w:t>הם</w:t>
      </w:r>
      <w:r w:rsidR="00466945">
        <w:rPr>
          <w:rFonts w:hint="cs"/>
          <w:rtl/>
          <w:lang w:eastAsia="he-IL"/>
        </w:rPr>
        <w:t xml:space="preserve">. </w:t>
      </w:r>
      <w:r w:rsidR="005A27C5">
        <w:rPr>
          <w:rFonts w:hint="cs"/>
          <w:rtl/>
          <w:lang w:eastAsia="he-IL"/>
        </w:rPr>
        <w:t xml:space="preserve">עדיין יש פה שאלות לא פשוטות, אבל אני </w:t>
      </w:r>
      <w:bookmarkStart w:id="277" w:name="_ETM_Q1_2958000"/>
      <w:bookmarkEnd w:id="277"/>
      <w:r w:rsidR="005A27C5">
        <w:rPr>
          <w:rFonts w:hint="cs"/>
          <w:rtl/>
          <w:lang w:eastAsia="he-IL"/>
        </w:rPr>
        <w:t xml:space="preserve">מאוד </w:t>
      </w:r>
      <w:r w:rsidR="00466945">
        <w:rPr>
          <w:rFonts w:hint="cs"/>
          <w:rtl/>
          <w:lang w:eastAsia="he-IL"/>
        </w:rPr>
        <w:t xml:space="preserve">מאוד </w:t>
      </w:r>
      <w:r w:rsidR="005A27C5">
        <w:rPr>
          <w:rFonts w:hint="cs"/>
          <w:rtl/>
          <w:lang w:eastAsia="he-IL"/>
        </w:rPr>
        <w:t xml:space="preserve">מברכת על המהלך הזה. אני חושבת שהמערכות הציבוריות </w:t>
      </w:r>
      <w:bookmarkStart w:id="278" w:name="_ETM_Q1_2963000"/>
      <w:bookmarkEnd w:id="278"/>
      <w:r w:rsidR="005A27C5">
        <w:rPr>
          <w:rFonts w:hint="cs"/>
          <w:rtl/>
          <w:lang w:eastAsia="he-IL"/>
        </w:rPr>
        <w:t xml:space="preserve">שמעורבות בהליכים הפליליים עשו פה מהלך מאוד </w:t>
      </w:r>
      <w:r w:rsidR="00466945">
        <w:rPr>
          <w:rFonts w:hint="cs"/>
          <w:rtl/>
          <w:lang w:eastAsia="he-IL"/>
        </w:rPr>
        <w:t xml:space="preserve">משמעותי, שלא לומר כמעט מהפכני, בנכונות שלהם לגשת לתהליכים האלה בדרך הזו, </w:t>
      </w:r>
      <w:r w:rsidR="005A27C5">
        <w:rPr>
          <w:rFonts w:hint="cs"/>
          <w:rtl/>
          <w:lang w:eastAsia="he-IL"/>
        </w:rPr>
        <w:t>ומ</w:t>
      </w:r>
      <w:bookmarkStart w:id="279" w:name="_ETM_Q1_2981000"/>
      <w:bookmarkEnd w:id="279"/>
      <w:r w:rsidR="005A27C5">
        <w:rPr>
          <w:rFonts w:hint="cs"/>
          <w:rtl/>
          <w:lang w:eastAsia="he-IL"/>
        </w:rPr>
        <w:t xml:space="preserve">ונח לפתחנו </w:t>
      </w:r>
      <w:r w:rsidR="00466945">
        <w:rPr>
          <w:rFonts w:hint="cs"/>
          <w:rtl/>
          <w:lang w:eastAsia="he-IL"/>
        </w:rPr>
        <w:t xml:space="preserve">תוצר </w:t>
      </w:r>
      <w:r w:rsidR="005A27C5">
        <w:rPr>
          <w:rFonts w:hint="cs"/>
          <w:rtl/>
          <w:lang w:eastAsia="he-IL"/>
        </w:rPr>
        <w:t xml:space="preserve">שאני חושבת שהוא תוצר </w:t>
      </w:r>
      <w:r w:rsidR="00466945">
        <w:rPr>
          <w:rFonts w:hint="cs"/>
          <w:rtl/>
          <w:lang w:eastAsia="he-IL"/>
        </w:rPr>
        <w:t xml:space="preserve">חשוב וטוב. </w:t>
      </w:r>
    </w:p>
    <w:p w:rsidR="00F04C6F" w:rsidRDefault="00F04C6F" w:rsidP="00B96C71">
      <w:pPr>
        <w:rPr>
          <w:rtl/>
          <w:lang w:eastAsia="he-IL"/>
        </w:rPr>
      </w:pPr>
    </w:p>
    <w:p w:rsidR="00F04C6F" w:rsidRDefault="005A27C5" w:rsidP="00BA0E2A">
      <w:pPr>
        <w:rPr>
          <w:rtl/>
          <w:lang w:eastAsia="he-IL"/>
        </w:rPr>
      </w:pPr>
      <w:r>
        <w:rPr>
          <w:rFonts w:hint="cs"/>
          <w:rtl/>
          <w:lang w:eastAsia="he-IL"/>
        </w:rPr>
        <w:t xml:space="preserve">אני אגיד עוד דבר </w:t>
      </w:r>
      <w:bookmarkStart w:id="280" w:name="_ETM_Q1_2983000"/>
      <w:bookmarkEnd w:id="280"/>
      <w:r>
        <w:rPr>
          <w:rFonts w:hint="cs"/>
          <w:rtl/>
          <w:lang w:eastAsia="he-IL"/>
        </w:rPr>
        <w:t>אחד שמתחבר לנושא הפתיחה, ו</w:t>
      </w:r>
      <w:r w:rsidR="00F04C6F">
        <w:rPr>
          <w:rFonts w:hint="cs"/>
          <w:rtl/>
          <w:lang w:eastAsia="he-IL"/>
        </w:rPr>
        <w:t xml:space="preserve">הוא </w:t>
      </w:r>
      <w:r>
        <w:rPr>
          <w:rFonts w:hint="cs"/>
          <w:rtl/>
          <w:lang w:eastAsia="he-IL"/>
        </w:rPr>
        <w:t xml:space="preserve">אולי צריך להיות גם נר לרגלינו, </w:t>
      </w:r>
      <w:bookmarkStart w:id="281" w:name="_ETM_Q1_2991000"/>
      <w:bookmarkEnd w:id="281"/>
      <w:r>
        <w:rPr>
          <w:rFonts w:hint="cs"/>
          <w:rtl/>
          <w:lang w:eastAsia="he-IL"/>
        </w:rPr>
        <w:t xml:space="preserve">עוברי חוק הם גם עוברי חוק, הם גם הורים לילדים, </w:t>
      </w:r>
      <w:bookmarkStart w:id="282" w:name="_ETM_Q1_2996000"/>
      <w:bookmarkEnd w:id="282"/>
      <w:r>
        <w:rPr>
          <w:rFonts w:hint="cs"/>
          <w:rtl/>
          <w:lang w:eastAsia="he-IL"/>
        </w:rPr>
        <w:t xml:space="preserve">אנשים צעירים, נשים, תושבים שחיים את חייהם, חלקם עובדים, חלקם </w:t>
      </w:r>
      <w:bookmarkStart w:id="283" w:name="_ETM_Q1_2997000"/>
      <w:bookmarkEnd w:id="283"/>
      <w:r>
        <w:rPr>
          <w:rFonts w:hint="cs"/>
          <w:rtl/>
          <w:lang w:eastAsia="he-IL"/>
        </w:rPr>
        <w:t xml:space="preserve">לא, הם עברו על החוק, אנחנו בנקודת מוצא של אדם </w:t>
      </w:r>
      <w:bookmarkStart w:id="284" w:name="_ETM_Q1_3006000"/>
      <w:bookmarkEnd w:id="284"/>
      <w:r>
        <w:rPr>
          <w:rFonts w:hint="cs"/>
          <w:rtl/>
          <w:lang w:eastAsia="he-IL"/>
        </w:rPr>
        <w:t xml:space="preserve">שעבר עבירה, ואם הוא נכנס לבית המשפט הקהילתי, הוא </w:t>
      </w:r>
      <w:r w:rsidR="00F04C6F">
        <w:rPr>
          <w:rFonts w:hint="cs"/>
          <w:rtl/>
          <w:lang w:eastAsia="he-IL"/>
        </w:rPr>
        <w:t xml:space="preserve">גם אשם בה ומודה בה, אבל הוא גם אדם שחי בישראל בנסיבות חיים, ככל הנראה לא פשוטות. </w:t>
      </w:r>
      <w:r w:rsidR="0029095A">
        <w:rPr>
          <w:rFonts w:hint="cs"/>
          <w:rtl/>
          <w:lang w:eastAsia="he-IL"/>
        </w:rPr>
        <w:t xml:space="preserve">הסטטיסטיקה </w:t>
      </w:r>
      <w:bookmarkStart w:id="285" w:name="_ETM_Q1_3023000"/>
      <w:bookmarkEnd w:id="285"/>
      <w:r w:rsidR="0029095A">
        <w:rPr>
          <w:rFonts w:hint="cs"/>
          <w:rtl/>
          <w:lang w:eastAsia="he-IL"/>
        </w:rPr>
        <w:t xml:space="preserve">מלמדת אותנו את זה. </w:t>
      </w:r>
      <w:r w:rsidR="00F04C6F">
        <w:rPr>
          <w:rFonts w:hint="cs"/>
          <w:rtl/>
          <w:lang w:eastAsia="he-IL"/>
        </w:rPr>
        <w:t xml:space="preserve">אמר השופט חן </w:t>
      </w:r>
      <w:r w:rsidR="0029095A">
        <w:rPr>
          <w:rFonts w:hint="cs"/>
          <w:rtl/>
          <w:lang w:eastAsia="he-IL"/>
        </w:rPr>
        <w:t xml:space="preserve">קודם, </w:t>
      </w:r>
      <w:r w:rsidR="00F04C6F">
        <w:rPr>
          <w:rFonts w:hint="cs"/>
          <w:rtl/>
          <w:lang w:eastAsia="he-IL"/>
        </w:rPr>
        <w:t xml:space="preserve">שמרבית העבריינות </w:t>
      </w:r>
      <w:r w:rsidR="0029095A">
        <w:rPr>
          <w:rtl/>
          <w:lang w:eastAsia="he-IL"/>
        </w:rPr>
        <w:t>–</w:t>
      </w:r>
      <w:r w:rsidR="0029095A">
        <w:rPr>
          <w:rFonts w:hint="cs"/>
          <w:rtl/>
          <w:lang w:eastAsia="he-IL"/>
        </w:rPr>
        <w:t xml:space="preserve"> בוודאי עבריינות שאנחנו </w:t>
      </w:r>
      <w:bookmarkStart w:id="286" w:name="_ETM_Q1_3024000"/>
      <w:bookmarkEnd w:id="286"/>
      <w:r w:rsidR="0029095A">
        <w:rPr>
          <w:rFonts w:hint="cs"/>
          <w:rtl/>
          <w:lang w:eastAsia="he-IL"/>
        </w:rPr>
        <w:t xml:space="preserve">מדברים עליה כאן </w:t>
      </w:r>
      <w:r w:rsidR="0029095A">
        <w:rPr>
          <w:rtl/>
          <w:lang w:eastAsia="he-IL"/>
        </w:rPr>
        <w:t>–</w:t>
      </w:r>
      <w:r w:rsidR="0029095A">
        <w:rPr>
          <w:rFonts w:hint="cs"/>
          <w:rtl/>
          <w:lang w:eastAsia="he-IL"/>
        </w:rPr>
        <w:t xml:space="preserve"> היא </w:t>
      </w:r>
      <w:r w:rsidR="00F04C6F">
        <w:rPr>
          <w:rFonts w:hint="cs"/>
          <w:rtl/>
          <w:lang w:eastAsia="he-IL"/>
        </w:rPr>
        <w:t xml:space="preserve">גם תוצר של נסיבות חברתיות, של עוני ושל הדרה, והמערכת פה יכולה להיות חלק מהפתרון להוביל צמצום </w:t>
      </w:r>
      <w:r w:rsidR="00BA0E2A">
        <w:rPr>
          <w:rFonts w:hint="cs"/>
          <w:rtl/>
          <w:lang w:eastAsia="he-IL"/>
        </w:rPr>
        <w:t xml:space="preserve">של </w:t>
      </w:r>
      <w:r w:rsidR="00F04C6F">
        <w:rPr>
          <w:rFonts w:hint="cs"/>
          <w:rtl/>
          <w:lang w:eastAsia="he-IL"/>
        </w:rPr>
        <w:t>בעיות כאלה</w:t>
      </w:r>
      <w:r w:rsidR="00BA0E2A">
        <w:rPr>
          <w:rFonts w:hint="cs"/>
          <w:rtl/>
          <w:lang w:eastAsia="he-IL"/>
        </w:rPr>
        <w:t>;</w:t>
      </w:r>
      <w:r w:rsidR="00F04C6F">
        <w:rPr>
          <w:rFonts w:hint="cs"/>
          <w:rtl/>
          <w:lang w:eastAsia="he-IL"/>
        </w:rPr>
        <w:t xml:space="preserve"> ואם </w:t>
      </w:r>
      <w:r w:rsidR="00BA0E2A">
        <w:rPr>
          <w:rFonts w:hint="cs"/>
          <w:rtl/>
          <w:lang w:eastAsia="he-IL"/>
        </w:rPr>
        <w:t xml:space="preserve">זה נר לרגלינו </w:t>
      </w:r>
      <w:bookmarkStart w:id="287" w:name="_ETM_Q1_3039000"/>
      <w:bookmarkEnd w:id="287"/>
      <w:r w:rsidR="00BA0E2A">
        <w:rPr>
          <w:rFonts w:hint="cs"/>
          <w:rtl/>
          <w:lang w:eastAsia="he-IL"/>
        </w:rPr>
        <w:t>ו</w:t>
      </w:r>
      <w:r w:rsidR="00F04C6F">
        <w:rPr>
          <w:rFonts w:hint="cs"/>
          <w:rtl/>
          <w:lang w:eastAsia="he-IL"/>
        </w:rPr>
        <w:t xml:space="preserve">זאת הנורמה וזאת עשיית הצדק, </w:t>
      </w:r>
      <w:r w:rsidR="00910D7C">
        <w:rPr>
          <w:rFonts w:hint="cs"/>
          <w:rtl/>
          <w:lang w:eastAsia="he-IL"/>
        </w:rPr>
        <w:t xml:space="preserve">עם התכנים </w:t>
      </w:r>
      <w:r w:rsidR="00F04C6F">
        <w:rPr>
          <w:rFonts w:hint="cs"/>
          <w:rtl/>
          <w:lang w:eastAsia="he-IL"/>
        </w:rPr>
        <w:t>אני חושבת ש</w:t>
      </w:r>
      <w:r w:rsidR="00910D7C">
        <w:rPr>
          <w:rFonts w:hint="cs"/>
          <w:rtl/>
          <w:lang w:eastAsia="he-IL"/>
        </w:rPr>
        <w:t xml:space="preserve">אנחנו כבר </w:t>
      </w:r>
      <w:r w:rsidR="00F04C6F">
        <w:rPr>
          <w:rFonts w:hint="cs"/>
          <w:rtl/>
          <w:lang w:eastAsia="he-IL"/>
        </w:rPr>
        <w:t xml:space="preserve">יכולים להסתדר יותר בפשטות. תודה. </w:t>
      </w:r>
    </w:p>
    <w:p w:rsidR="00F04C6F" w:rsidRDefault="00F04C6F" w:rsidP="00B96C71">
      <w:pPr>
        <w:rPr>
          <w:rtl/>
          <w:lang w:eastAsia="he-IL"/>
        </w:rPr>
      </w:pPr>
    </w:p>
    <w:p w:rsidR="00F04C6F" w:rsidRDefault="00F04C6F" w:rsidP="00F04C6F">
      <w:pPr>
        <w:pStyle w:val="af6"/>
        <w:keepNext/>
        <w:rPr>
          <w:rtl/>
        </w:rPr>
      </w:pPr>
      <w:bookmarkStart w:id="288" w:name="ET_yor_6156_30"/>
      <w:r w:rsidRPr="00F04C6F">
        <w:rPr>
          <w:rStyle w:val="TagStyle"/>
          <w:rtl/>
        </w:rPr>
        <w:t xml:space="preserve"> &lt;&lt; יור &gt;&gt; </w:t>
      </w:r>
      <w:r>
        <w:rPr>
          <w:rtl/>
        </w:rPr>
        <w:t>היו"ר גלעד קריב:</w:t>
      </w:r>
      <w:r w:rsidRPr="00F04C6F">
        <w:rPr>
          <w:rStyle w:val="TagStyle"/>
          <w:rtl/>
        </w:rPr>
        <w:t xml:space="preserve"> &lt;&lt; יור &gt;&gt;</w:t>
      </w:r>
      <w:r>
        <w:rPr>
          <w:rtl/>
        </w:rPr>
        <w:t xml:space="preserve">   </w:t>
      </w:r>
      <w:bookmarkEnd w:id="288"/>
    </w:p>
    <w:p w:rsidR="00F04C6F" w:rsidRDefault="00F04C6F" w:rsidP="00F04C6F">
      <w:pPr>
        <w:pStyle w:val="KeepWithNext"/>
        <w:rPr>
          <w:rtl/>
          <w:lang w:eastAsia="he-IL"/>
        </w:rPr>
      </w:pPr>
    </w:p>
    <w:p w:rsidR="00F04C6F" w:rsidRDefault="00F04C6F" w:rsidP="00D77587">
      <w:pPr>
        <w:rPr>
          <w:rtl/>
          <w:lang w:eastAsia="he-IL"/>
        </w:rPr>
      </w:pPr>
      <w:r>
        <w:rPr>
          <w:rFonts w:hint="cs"/>
          <w:rtl/>
          <w:lang w:eastAsia="he-IL"/>
        </w:rPr>
        <w:t>תודה ד"ר ביניש</w:t>
      </w:r>
      <w:r w:rsidR="00910D7C">
        <w:rPr>
          <w:rFonts w:hint="cs"/>
          <w:rtl/>
          <w:lang w:eastAsia="he-IL"/>
        </w:rPr>
        <w:t xml:space="preserve">, גם על הדברים, וגם זאת </w:t>
      </w:r>
      <w:bookmarkStart w:id="289" w:name="_ETM_Q1_3053000"/>
      <w:bookmarkEnd w:id="289"/>
      <w:r w:rsidR="00910D7C">
        <w:rPr>
          <w:rFonts w:hint="cs"/>
          <w:rtl/>
          <w:lang w:eastAsia="he-IL"/>
        </w:rPr>
        <w:t>הזדמנות שלנו כחברי ו</w:t>
      </w:r>
      <w:r>
        <w:rPr>
          <w:rFonts w:hint="cs"/>
          <w:rtl/>
          <w:lang w:eastAsia="he-IL"/>
        </w:rPr>
        <w:t xml:space="preserve">חברות כנסת </w:t>
      </w:r>
      <w:r w:rsidR="00910D7C">
        <w:rPr>
          <w:rFonts w:hint="cs"/>
          <w:rtl/>
          <w:lang w:eastAsia="he-IL"/>
        </w:rPr>
        <w:t xml:space="preserve">מהבית הזה </w:t>
      </w:r>
      <w:r>
        <w:rPr>
          <w:rFonts w:hint="cs"/>
          <w:rtl/>
          <w:lang w:eastAsia="he-IL"/>
        </w:rPr>
        <w:t xml:space="preserve">להודות לך ולארגון הג'וינט על המהלך האמיץ והחלוצי, תודה לכל מי שעסקו במלאכה עד עכשיו. </w:t>
      </w:r>
    </w:p>
    <w:p w:rsidR="00F04C6F" w:rsidRDefault="00F04C6F" w:rsidP="00F04C6F">
      <w:pPr>
        <w:rPr>
          <w:rtl/>
          <w:lang w:eastAsia="he-IL"/>
        </w:rPr>
      </w:pPr>
    </w:p>
    <w:p w:rsidR="00F04C6F" w:rsidRDefault="00F04C6F" w:rsidP="00F04C6F">
      <w:pPr>
        <w:rPr>
          <w:rtl/>
          <w:lang w:eastAsia="he-IL"/>
        </w:rPr>
      </w:pPr>
      <w:r>
        <w:rPr>
          <w:rFonts w:hint="cs"/>
          <w:rtl/>
          <w:lang w:eastAsia="he-IL"/>
        </w:rPr>
        <w:t xml:space="preserve">התייחסויות נוספות, גם של </w:t>
      </w:r>
      <w:r w:rsidR="00D77587">
        <w:rPr>
          <w:rFonts w:hint="cs"/>
          <w:rtl/>
          <w:lang w:eastAsia="he-IL"/>
        </w:rPr>
        <w:t xml:space="preserve">משרדי הממשלה, גם </w:t>
      </w:r>
      <w:bookmarkStart w:id="290" w:name="_ETM_Q1_3078000"/>
      <w:bookmarkEnd w:id="290"/>
      <w:r w:rsidR="00D77587">
        <w:rPr>
          <w:rFonts w:hint="cs"/>
          <w:rtl/>
          <w:lang w:eastAsia="he-IL"/>
        </w:rPr>
        <w:t xml:space="preserve">של </w:t>
      </w:r>
      <w:r>
        <w:rPr>
          <w:rFonts w:hint="cs"/>
          <w:rtl/>
          <w:lang w:eastAsia="he-IL"/>
        </w:rPr>
        <w:t>הסניגוריה הציבורית?</w:t>
      </w:r>
    </w:p>
    <w:p w:rsidR="00DE4E90" w:rsidRDefault="00DE4E90" w:rsidP="00F04C6F">
      <w:pPr>
        <w:rPr>
          <w:rtl/>
          <w:lang w:eastAsia="he-IL"/>
        </w:rPr>
      </w:pPr>
    </w:p>
    <w:p w:rsidR="00DE4E90" w:rsidRDefault="00DE4E90" w:rsidP="00DE4E90">
      <w:pPr>
        <w:pStyle w:val="af9"/>
        <w:keepNext/>
        <w:rPr>
          <w:rtl/>
          <w:lang w:eastAsia="he-IL"/>
        </w:rPr>
      </w:pPr>
      <w:bookmarkStart w:id="291" w:name="ET_guest_576214_31"/>
      <w:r w:rsidRPr="00DE4E90">
        <w:rPr>
          <w:rStyle w:val="TagStyle"/>
          <w:rtl/>
        </w:rPr>
        <w:t xml:space="preserve"> &lt;&lt; אורח &gt;&gt; </w:t>
      </w:r>
      <w:r>
        <w:rPr>
          <w:rtl/>
          <w:lang w:eastAsia="he-IL"/>
        </w:rPr>
        <w:t>ישי שרון:</w:t>
      </w:r>
      <w:r w:rsidRPr="00DE4E90">
        <w:rPr>
          <w:rStyle w:val="TagStyle"/>
          <w:rtl/>
        </w:rPr>
        <w:t xml:space="preserve"> &lt;&lt; אורח &gt;&gt;</w:t>
      </w:r>
      <w:r>
        <w:rPr>
          <w:rtl/>
          <w:lang w:eastAsia="he-IL"/>
        </w:rPr>
        <w:t xml:space="preserve">   </w:t>
      </w:r>
      <w:bookmarkEnd w:id="291"/>
    </w:p>
    <w:p w:rsidR="00DE4E90" w:rsidRDefault="00DE4E90" w:rsidP="00DE4E90">
      <w:pPr>
        <w:pStyle w:val="KeepWithNext"/>
        <w:rPr>
          <w:rtl/>
          <w:lang w:eastAsia="he-IL"/>
        </w:rPr>
      </w:pPr>
    </w:p>
    <w:p w:rsidR="00DE4E90" w:rsidRDefault="00912036" w:rsidP="00912036">
      <w:pPr>
        <w:rPr>
          <w:rtl/>
          <w:lang w:eastAsia="he-IL"/>
        </w:rPr>
      </w:pPr>
      <w:r>
        <w:rPr>
          <w:rFonts w:hint="cs"/>
          <w:rtl/>
          <w:lang w:eastAsia="he-IL"/>
        </w:rPr>
        <w:t xml:space="preserve">קודם כל צריך לומר שזה רגע די מרגש. </w:t>
      </w:r>
      <w:bookmarkStart w:id="292" w:name="_ETM_Q1_3083000"/>
      <w:bookmarkEnd w:id="292"/>
      <w:r>
        <w:rPr>
          <w:rFonts w:hint="cs"/>
          <w:rtl/>
          <w:lang w:eastAsia="he-IL"/>
        </w:rPr>
        <w:t xml:space="preserve">קודם אמרנו שזה כמו לראות תינוק שמגיע </w:t>
      </w:r>
      <w:r>
        <w:rPr>
          <w:rFonts w:hint="eastAsia"/>
          <w:rtl/>
          <w:lang w:eastAsia="he-IL"/>
        </w:rPr>
        <w:t>–</w:t>
      </w:r>
      <w:r>
        <w:rPr>
          <w:rFonts w:hint="cs"/>
          <w:rtl/>
          <w:lang w:eastAsia="he-IL"/>
        </w:rPr>
        <w:t xml:space="preserve"> אני אמרתי לבר מצווה</w:t>
      </w:r>
      <w:bookmarkStart w:id="293" w:name="_ETM_Q1_3086000"/>
      <w:bookmarkEnd w:id="293"/>
      <w:r>
        <w:rPr>
          <w:rFonts w:hint="cs"/>
          <w:rtl/>
          <w:lang w:eastAsia="he-IL"/>
        </w:rPr>
        <w:t xml:space="preserve">, למרות שזה רק שמונה שנים. </w:t>
      </w:r>
    </w:p>
    <w:p w:rsidR="00DE4E90" w:rsidRDefault="00DE4E90" w:rsidP="00DE4E90">
      <w:pPr>
        <w:rPr>
          <w:rtl/>
          <w:lang w:eastAsia="he-IL"/>
        </w:rPr>
      </w:pPr>
    </w:p>
    <w:p w:rsidR="00DE4E90" w:rsidRDefault="00DE4E90" w:rsidP="00DE4E90">
      <w:pPr>
        <w:pStyle w:val="af6"/>
        <w:keepNext/>
        <w:rPr>
          <w:rtl/>
        </w:rPr>
      </w:pPr>
      <w:bookmarkStart w:id="294" w:name="ET_yor_6156_32"/>
      <w:r w:rsidRPr="00DE4E90">
        <w:rPr>
          <w:rStyle w:val="TagStyle"/>
          <w:rtl/>
        </w:rPr>
        <w:t xml:space="preserve"> &lt;&lt; יור &gt;&gt; </w:t>
      </w:r>
      <w:r>
        <w:rPr>
          <w:rtl/>
        </w:rPr>
        <w:t>היו"ר גלעד קריב:</w:t>
      </w:r>
      <w:r w:rsidRPr="00DE4E90">
        <w:rPr>
          <w:rStyle w:val="TagStyle"/>
          <w:rtl/>
        </w:rPr>
        <w:t xml:space="preserve"> &lt;&lt; יור &gt;&gt;</w:t>
      </w:r>
      <w:r>
        <w:rPr>
          <w:rtl/>
        </w:rPr>
        <w:t xml:space="preserve">   </w:t>
      </w:r>
      <w:bookmarkEnd w:id="294"/>
    </w:p>
    <w:p w:rsidR="00DE4E90" w:rsidRDefault="00DE4E90" w:rsidP="00DE4E90">
      <w:pPr>
        <w:pStyle w:val="KeepWithNext"/>
        <w:rPr>
          <w:rtl/>
          <w:lang w:eastAsia="he-IL"/>
        </w:rPr>
      </w:pPr>
    </w:p>
    <w:p w:rsidR="00912036" w:rsidRDefault="00912036" w:rsidP="00DE4E90">
      <w:pPr>
        <w:rPr>
          <w:rtl/>
          <w:lang w:eastAsia="he-IL"/>
        </w:rPr>
      </w:pPr>
      <w:r>
        <w:rPr>
          <w:rFonts w:hint="cs"/>
          <w:rtl/>
          <w:lang w:eastAsia="he-IL"/>
        </w:rPr>
        <w:t xml:space="preserve">היעד שלנו הוא להכריז ברוך שפטרנו מעונשו של </w:t>
      </w:r>
      <w:bookmarkStart w:id="295" w:name="_ETM_Q1_3091000"/>
      <w:bookmarkEnd w:id="295"/>
      <w:r>
        <w:rPr>
          <w:rFonts w:hint="cs"/>
          <w:rtl/>
          <w:lang w:eastAsia="he-IL"/>
        </w:rPr>
        <w:t xml:space="preserve">זה, אנחנו רק בתחילת ההכנות. כן, צריך לרוץ. </w:t>
      </w:r>
    </w:p>
    <w:p w:rsidR="00912036" w:rsidRDefault="00912036" w:rsidP="00DE4E90">
      <w:pPr>
        <w:rPr>
          <w:rtl/>
          <w:lang w:eastAsia="he-IL"/>
        </w:rPr>
      </w:pPr>
    </w:p>
    <w:p w:rsidR="00912036" w:rsidRDefault="00912036" w:rsidP="00912036">
      <w:pPr>
        <w:pStyle w:val="af9"/>
        <w:keepNext/>
        <w:rPr>
          <w:rtl/>
          <w:lang w:eastAsia="he-IL"/>
        </w:rPr>
      </w:pPr>
      <w:bookmarkStart w:id="296" w:name="ET_guest_576214_256"/>
      <w:r w:rsidRPr="00912036">
        <w:rPr>
          <w:rStyle w:val="TagStyle"/>
          <w:rtl/>
        </w:rPr>
        <w:t xml:space="preserve"> &lt;&lt; אורח &gt;&gt; </w:t>
      </w:r>
      <w:r>
        <w:rPr>
          <w:rtl/>
          <w:lang w:eastAsia="he-IL"/>
        </w:rPr>
        <w:t>ישי שרון:</w:t>
      </w:r>
      <w:r w:rsidRPr="00912036">
        <w:rPr>
          <w:rStyle w:val="TagStyle"/>
          <w:rtl/>
        </w:rPr>
        <w:t xml:space="preserve"> &lt;&lt; אורח &gt;&gt;</w:t>
      </w:r>
      <w:r>
        <w:rPr>
          <w:rtl/>
          <w:lang w:eastAsia="he-IL"/>
        </w:rPr>
        <w:t xml:space="preserve">   </w:t>
      </w:r>
      <w:bookmarkEnd w:id="296"/>
    </w:p>
    <w:p w:rsidR="00912036" w:rsidRDefault="00912036" w:rsidP="00912036">
      <w:pPr>
        <w:pStyle w:val="KeepWithNext"/>
        <w:rPr>
          <w:rtl/>
          <w:lang w:eastAsia="he-IL"/>
        </w:rPr>
      </w:pPr>
    </w:p>
    <w:p w:rsidR="00912036" w:rsidRDefault="00912036" w:rsidP="00DE4E90">
      <w:pPr>
        <w:rPr>
          <w:rtl/>
          <w:lang w:eastAsia="he-IL"/>
        </w:rPr>
      </w:pPr>
      <w:bookmarkStart w:id="297" w:name="_ETM_Q1_3097000"/>
      <w:bookmarkStart w:id="298" w:name="_ETM_Q1_3095000"/>
      <w:bookmarkEnd w:id="297"/>
      <w:bookmarkEnd w:id="298"/>
      <w:r>
        <w:rPr>
          <w:rFonts w:hint="cs"/>
          <w:rtl/>
          <w:lang w:eastAsia="he-IL"/>
        </w:rPr>
        <w:t xml:space="preserve">אבל זאת באמת הזדמנות לברך לא רק על הצעת </w:t>
      </w:r>
      <w:bookmarkStart w:id="299" w:name="_ETM_Q1_3101000"/>
      <w:bookmarkEnd w:id="299"/>
      <w:r>
        <w:rPr>
          <w:rFonts w:hint="cs"/>
          <w:rtl/>
          <w:lang w:eastAsia="he-IL"/>
        </w:rPr>
        <w:t xml:space="preserve">החוק, אלא גם את הסובבים בשולחן הזה וגם רבים וטובים </w:t>
      </w:r>
      <w:bookmarkStart w:id="300" w:name="_ETM_Q1_3107000"/>
      <w:bookmarkEnd w:id="300"/>
      <w:r>
        <w:rPr>
          <w:rFonts w:hint="cs"/>
          <w:rtl/>
          <w:lang w:eastAsia="he-IL"/>
        </w:rPr>
        <w:t xml:space="preserve">שלא נמצאים כאן היום. באמת להגיד תודה לאנשים, שלטעמי </w:t>
      </w:r>
      <w:bookmarkStart w:id="301" w:name="_ETM_Q1_3109000"/>
      <w:bookmarkEnd w:id="301"/>
      <w:r>
        <w:rPr>
          <w:rFonts w:hint="cs"/>
          <w:rtl/>
          <w:lang w:eastAsia="he-IL"/>
        </w:rPr>
        <w:t xml:space="preserve">הובילו את ההתפתחות הכי חשובה במשפט הפלילי בעשור האחרון, ואני </w:t>
      </w:r>
      <w:bookmarkStart w:id="302" w:name="_ETM_Q1_3117000"/>
      <w:bookmarkEnd w:id="302"/>
      <w:r>
        <w:rPr>
          <w:rFonts w:hint="cs"/>
          <w:rtl/>
          <w:lang w:eastAsia="he-IL"/>
        </w:rPr>
        <w:t xml:space="preserve">מקווה שזה גם ימשיך בעשורים הבאים. </w:t>
      </w:r>
    </w:p>
    <w:p w:rsidR="00912036" w:rsidRDefault="00912036" w:rsidP="00DE4E90">
      <w:pPr>
        <w:rPr>
          <w:rtl/>
          <w:lang w:eastAsia="he-IL"/>
        </w:rPr>
      </w:pPr>
    </w:p>
    <w:p w:rsidR="00912036" w:rsidRDefault="00912036" w:rsidP="00DE4E90">
      <w:pPr>
        <w:rPr>
          <w:rtl/>
          <w:lang w:eastAsia="he-IL"/>
        </w:rPr>
      </w:pPr>
      <w:r>
        <w:rPr>
          <w:rFonts w:hint="cs"/>
          <w:rtl/>
          <w:lang w:eastAsia="he-IL"/>
        </w:rPr>
        <w:t xml:space="preserve">אני לא יודע אם </w:t>
      </w:r>
      <w:bookmarkStart w:id="303" w:name="_ETM_Q1_3124000"/>
      <w:bookmarkEnd w:id="303"/>
      <w:r>
        <w:rPr>
          <w:rFonts w:hint="cs"/>
          <w:rtl/>
          <w:lang w:eastAsia="he-IL"/>
        </w:rPr>
        <w:t xml:space="preserve">היושב-ראש שניכנס לגופו של עניין. </w:t>
      </w:r>
    </w:p>
    <w:p w:rsidR="00912036" w:rsidRDefault="00912036" w:rsidP="00DE4E90">
      <w:pPr>
        <w:rPr>
          <w:rtl/>
          <w:lang w:eastAsia="he-IL"/>
        </w:rPr>
      </w:pPr>
    </w:p>
    <w:p w:rsidR="00912036" w:rsidRDefault="00912036" w:rsidP="00912036">
      <w:pPr>
        <w:pStyle w:val="af6"/>
        <w:keepNext/>
        <w:rPr>
          <w:rtl/>
        </w:rPr>
      </w:pPr>
      <w:bookmarkStart w:id="304" w:name="ET_yor_6156_257"/>
      <w:r w:rsidRPr="00912036">
        <w:rPr>
          <w:rStyle w:val="TagStyle"/>
          <w:rtl/>
        </w:rPr>
        <w:t xml:space="preserve"> &lt;&lt; יור &gt;&gt; </w:t>
      </w:r>
      <w:r>
        <w:rPr>
          <w:rtl/>
        </w:rPr>
        <w:t>היו"ר גלעד קריב:</w:t>
      </w:r>
      <w:r w:rsidRPr="00912036">
        <w:rPr>
          <w:rStyle w:val="TagStyle"/>
          <w:rtl/>
        </w:rPr>
        <w:t xml:space="preserve"> &lt;&lt; יור &gt;&gt;</w:t>
      </w:r>
      <w:r>
        <w:rPr>
          <w:rtl/>
        </w:rPr>
        <w:t xml:space="preserve">   </w:t>
      </w:r>
      <w:bookmarkEnd w:id="304"/>
    </w:p>
    <w:p w:rsidR="00912036" w:rsidRDefault="00912036" w:rsidP="00912036">
      <w:pPr>
        <w:pStyle w:val="KeepWithNext"/>
        <w:rPr>
          <w:rtl/>
          <w:lang w:eastAsia="he-IL"/>
        </w:rPr>
      </w:pPr>
    </w:p>
    <w:p w:rsidR="00DE4E90" w:rsidRDefault="00912036" w:rsidP="00912036">
      <w:pPr>
        <w:rPr>
          <w:rtl/>
          <w:lang w:eastAsia="he-IL"/>
        </w:rPr>
      </w:pPr>
      <w:bookmarkStart w:id="305" w:name="_ETM_Q1_3122000"/>
      <w:bookmarkEnd w:id="305"/>
      <w:r>
        <w:rPr>
          <w:rFonts w:hint="cs"/>
          <w:rtl/>
          <w:lang w:eastAsia="he-IL"/>
        </w:rPr>
        <w:t xml:space="preserve">לא, אני מציע שלגופן של </w:t>
      </w:r>
      <w:bookmarkStart w:id="306" w:name="_ETM_Q1_3127000"/>
      <w:bookmarkEnd w:id="306"/>
      <w:r>
        <w:rPr>
          <w:rFonts w:hint="cs"/>
          <w:rtl/>
          <w:lang w:eastAsia="he-IL"/>
        </w:rPr>
        <w:t xml:space="preserve">הערות, ככל שניתן לקשור אותן </w:t>
      </w:r>
      <w:bookmarkStart w:id="307" w:name="_ETM_Q1_3125000"/>
      <w:bookmarkEnd w:id="307"/>
      <w:r w:rsidR="00DE4E90">
        <w:rPr>
          <w:rFonts w:hint="cs"/>
          <w:rtl/>
          <w:lang w:eastAsia="he-IL"/>
        </w:rPr>
        <w:t xml:space="preserve">לסעיפים ספציפיים, נעשה את זה תוך כדי ההקראה, </w:t>
      </w:r>
      <w:r>
        <w:rPr>
          <w:rFonts w:hint="cs"/>
          <w:rtl/>
          <w:lang w:eastAsia="he-IL"/>
        </w:rPr>
        <w:t>וכמובן נאפשר לכולם להתייחס תו</w:t>
      </w:r>
      <w:bookmarkStart w:id="308" w:name="_ETM_Q1_3132000"/>
      <w:bookmarkEnd w:id="308"/>
      <w:r>
        <w:rPr>
          <w:rFonts w:hint="cs"/>
          <w:rtl/>
          <w:lang w:eastAsia="he-IL"/>
        </w:rPr>
        <w:t xml:space="preserve">ך כדי הקראה, אבל אם ישנן הערות כלליות, </w:t>
      </w:r>
      <w:r w:rsidR="00DE4E90">
        <w:rPr>
          <w:rFonts w:hint="cs"/>
          <w:rtl/>
          <w:lang w:eastAsia="he-IL"/>
        </w:rPr>
        <w:t xml:space="preserve">נשמח לשמוע. </w:t>
      </w:r>
    </w:p>
    <w:p w:rsidR="00DE4E90" w:rsidRDefault="00DE4E90" w:rsidP="00DE4E90">
      <w:pPr>
        <w:rPr>
          <w:rtl/>
          <w:lang w:eastAsia="he-IL"/>
        </w:rPr>
      </w:pPr>
    </w:p>
    <w:p w:rsidR="00DE4E90" w:rsidRDefault="00DE4E90" w:rsidP="00DE4E90">
      <w:pPr>
        <w:pStyle w:val="-"/>
        <w:keepNext/>
        <w:rPr>
          <w:rtl/>
        </w:rPr>
      </w:pPr>
      <w:bookmarkStart w:id="309" w:name="ET_speakercontinue_576214_33"/>
      <w:r w:rsidRPr="00DE4E90">
        <w:rPr>
          <w:rStyle w:val="TagStyle"/>
          <w:rtl/>
        </w:rPr>
        <w:t xml:space="preserve"> &lt;&lt; דובר_המשך &gt;&gt; </w:t>
      </w:r>
      <w:r>
        <w:rPr>
          <w:rtl/>
        </w:rPr>
        <w:t>ישי שרון:</w:t>
      </w:r>
      <w:r w:rsidRPr="00DE4E90">
        <w:rPr>
          <w:rStyle w:val="TagStyle"/>
          <w:rtl/>
        </w:rPr>
        <w:t xml:space="preserve"> &lt;&lt; דובר_המשך &gt;&gt;</w:t>
      </w:r>
      <w:r>
        <w:rPr>
          <w:rtl/>
        </w:rPr>
        <w:t xml:space="preserve">   </w:t>
      </w:r>
      <w:bookmarkEnd w:id="309"/>
    </w:p>
    <w:p w:rsidR="00DE4E90" w:rsidRDefault="00DE4E90" w:rsidP="00DE4E90">
      <w:pPr>
        <w:pStyle w:val="KeepWithNext"/>
        <w:rPr>
          <w:rtl/>
          <w:lang w:eastAsia="he-IL"/>
        </w:rPr>
      </w:pPr>
    </w:p>
    <w:p w:rsidR="00DE4E90" w:rsidRDefault="00912036" w:rsidP="008B57F9">
      <w:pPr>
        <w:rPr>
          <w:rtl/>
          <w:lang w:eastAsia="he-IL"/>
        </w:rPr>
      </w:pPr>
      <w:r>
        <w:rPr>
          <w:rFonts w:hint="cs"/>
          <w:rtl/>
          <w:lang w:eastAsia="he-IL"/>
        </w:rPr>
        <w:t xml:space="preserve">בהחלט אנחנו </w:t>
      </w:r>
      <w:bookmarkStart w:id="310" w:name="_ETM_Q1_3141000"/>
      <w:bookmarkEnd w:id="310"/>
      <w:r>
        <w:rPr>
          <w:rFonts w:hint="cs"/>
          <w:rtl/>
          <w:lang w:eastAsia="he-IL"/>
        </w:rPr>
        <w:t xml:space="preserve">נדון לגופו של עניין. </w:t>
      </w:r>
      <w:r w:rsidR="00DE4E90">
        <w:rPr>
          <w:rFonts w:hint="cs"/>
          <w:rtl/>
          <w:lang w:eastAsia="he-IL"/>
        </w:rPr>
        <w:t xml:space="preserve">שתי ההערות </w:t>
      </w:r>
      <w:r w:rsidR="008B57F9">
        <w:rPr>
          <w:rFonts w:hint="cs"/>
          <w:rtl/>
          <w:lang w:eastAsia="he-IL"/>
        </w:rPr>
        <w:t xml:space="preserve">הממוקדות שהגשנו לוועדה </w:t>
      </w:r>
      <w:r w:rsidR="00DE4E90">
        <w:rPr>
          <w:rFonts w:hint="cs"/>
          <w:rtl/>
          <w:lang w:eastAsia="he-IL"/>
        </w:rPr>
        <w:t xml:space="preserve">בנייר העמדה שלנו באמת מתכתבות עם האמירה של היושב-ראש על מציאת דרכים להבטחת השוויון, ככל הניתן, בין הנאשמים בישראל ולשקף את נקודת האיזון הראויה </w:t>
      </w:r>
      <w:r w:rsidR="008B57F9">
        <w:rPr>
          <w:rFonts w:hint="cs"/>
          <w:rtl/>
          <w:lang w:eastAsia="he-IL"/>
        </w:rPr>
        <w:t>ב</w:t>
      </w:r>
      <w:r w:rsidR="00DE4E90">
        <w:rPr>
          <w:rFonts w:hint="cs"/>
          <w:rtl/>
          <w:lang w:eastAsia="he-IL"/>
        </w:rPr>
        <w:t xml:space="preserve">כל הנוגע לגמישות התהליך הקהילתי, </w:t>
      </w:r>
      <w:r w:rsidR="008B57F9">
        <w:rPr>
          <w:rFonts w:hint="cs"/>
          <w:rtl/>
          <w:lang w:eastAsia="he-IL"/>
        </w:rPr>
        <w:t xml:space="preserve">שזה </w:t>
      </w:r>
      <w:r w:rsidR="00DE4E90">
        <w:rPr>
          <w:rFonts w:hint="cs"/>
          <w:rtl/>
          <w:lang w:eastAsia="he-IL"/>
        </w:rPr>
        <w:t xml:space="preserve">נדבך מאוד </w:t>
      </w:r>
      <w:r w:rsidR="008B57F9">
        <w:rPr>
          <w:rFonts w:hint="cs"/>
          <w:rtl/>
          <w:lang w:eastAsia="he-IL"/>
        </w:rPr>
        <w:t xml:space="preserve">מאוד </w:t>
      </w:r>
      <w:r w:rsidR="00DE4E90">
        <w:rPr>
          <w:rFonts w:hint="cs"/>
          <w:rtl/>
          <w:lang w:eastAsia="he-IL"/>
        </w:rPr>
        <w:t>חשוב</w:t>
      </w:r>
      <w:r w:rsidR="008B57F9">
        <w:rPr>
          <w:rFonts w:hint="cs"/>
          <w:rtl/>
          <w:lang w:eastAsia="he-IL"/>
        </w:rPr>
        <w:t xml:space="preserve"> כשאנחנו מדברים על בתי משפט קהילתיים</w:t>
      </w:r>
      <w:r w:rsidR="00DE4E90">
        <w:rPr>
          <w:rFonts w:hint="cs"/>
          <w:rtl/>
          <w:lang w:eastAsia="he-IL"/>
        </w:rPr>
        <w:t xml:space="preserve">. כשנגיע לדברים, אנחנו נרחיב. </w:t>
      </w:r>
    </w:p>
    <w:p w:rsidR="003A2D35" w:rsidRDefault="003A2D35" w:rsidP="00DE4E90">
      <w:pPr>
        <w:rPr>
          <w:rtl/>
          <w:lang w:eastAsia="he-IL"/>
        </w:rPr>
      </w:pPr>
    </w:p>
    <w:p w:rsidR="008B57F9" w:rsidRDefault="008B57F9" w:rsidP="008B57F9">
      <w:pPr>
        <w:pStyle w:val="af6"/>
        <w:keepNext/>
        <w:rPr>
          <w:rtl/>
        </w:rPr>
      </w:pPr>
      <w:r w:rsidRPr="008B57F9">
        <w:rPr>
          <w:rStyle w:val="TagStyle"/>
          <w:rtl/>
        </w:rPr>
        <w:t xml:space="preserve"> &lt;&lt; יור &gt;&gt; </w:t>
      </w:r>
      <w:r>
        <w:rPr>
          <w:rtl/>
        </w:rPr>
        <w:t>היו"ר גלעד קריב:</w:t>
      </w:r>
      <w:r w:rsidRPr="008B57F9">
        <w:rPr>
          <w:rStyle w:val="TagStyle"/>
          <w:rtl/>
        </w:rPr>
        <w:t xml:space="preserve"> &lt;&lt; יור &gt;&gt;</w:t>
      </w:r>
      <w:r>
        <w:rPr>
          <w:rtl/>
        </w:rPr>
        <w:t xml:space="preserve">   </w:t>
      </w:r>
    </w:p>
    <w:p w:rsidR="008B57F9" w:rsidRDefault="008B57F9" w:rsidP="008B57F9">
      <w:pPr>
        <w:pStyle w:val="KeepWithNext"/>
        <w:rPr>
          <w:rtl/>
          <w:lang w:eastAsia="he-IL"/>
        </w:rPr>
      </w:pPr>
    </w:p>
    <w:p w:rsidR="008B57F9" w:rsidRDefault="008B57F9" w:rsidP="008B57F9">
      <w:pPr>
        <w:rPr>
          <w:rtl/>
          <w:lang w:eastAsia="he-IL"/>
        </w:rPr>
      </w:pPr>
      <w:bookmarkStart w:id="311" w:name="_ETM_Q1_3173000"/>
      <w:bookmarkEnd w:id="311"/>
      <w:r>
        <w:rPr>
          <w:rFonts w:hint="cs"/>
          <w:rtl/>
          <w:lang w:eastAsia="he-IL"/>
        </w:rPr>
        <w:t xml:space="preserve">בסדר גמור. </w:t>
      </w:r>
    </w:p>
    <w:p w:rsidR="008B57F9" w:rsidRPr="008B57F9" w:rsidRDefault="008B57F9" w:rsidP="008B57F9">
      <w:pPr>
        <w:rPr>
          <w:rtl/>
          <w:lang w:eastAsia="he-IL"/>
        </w:rPr>
      </w:pPr>
      <w:bookmarkStart w:id="312" w:name="_ETM_Q1_3176000"/>
      <w:bookmarkEnd w:id="312"/>
    </w:p>
    <w:p w:rsidR="003A2D35" w:rsidRDefault="003A2D35" w:rsidP="003A2D35">
      <w:pPr>
        <w:pStyle w:val="af9"/>
        <w:keepNext/>
        <w:rPr>
          <w:rtl/>
          <w:lang w:eastAsia="he-IL"/>
        </w:rPr>
      </w:pPr>
      <w:bookmarkStart w:id="313" w:name="ET_guest_858015_34"/>
      <w:r w:rsidRPr="003A2D35">
        <w:rPr>
          <w:rStyle w:val="TagStyle"/>
          <w:rtl/>
        </w:rPr>
        <w:t xml:space="preserve"> &lt;&lt; אורח &gt;&gt; </w:t>
      </w:r>
      <w:r>
        <w:rPr>
          <w:rtl/>
          <w:lang w:eastAsia="he-IL"/>
        </w:rPr>
        <w:t>מרב רותם כהן:</w:t>
      </w:r>
      <w:r w:rsidRPr="003A2D35">
        <w:rPr>
          <w:rStyle w:val="TagStyle"/>
          <w:rtl/>
        </w:rPr>
        <w:t xml:space="preserve"> &lt;&lt; אורח &gt;&gt;</w:t>
      </w:r>
      <w:r>
        <w:rPr>
          <w:rtl/>
          <w:lang w:eastAsia="he-IL"/>
        </w:rPr>
        <w:t xml:space="preserve">   </w:t>
      </w:r>
      <w:bookmarkEnd w:id="313"/>
    </w:p>
    <w:p w:rsidR="003A2D35" w:rsidRDefault="003A2D35" w:rsidP="003A2D35">
      <w:pPr>
        <w:pStyle w:val="KeepWithNext"/>
        <w:rPr>
          <w:rtl/>
          <w:lang w:eastAsia="he-IL"/>
        </w:rPr>
      </w:pPr>
    </w:p>
    <w:p w:rsidR="003A2D35" w:rsidRDefault="008B57F9" w:rsidP="003A2D35">
      <w:pPr>
        <w:rPr>
          <w:rtl/>
          <w:lang w:eastAsia="he-IL"/>
        </w:rPr>
      </w:pPr>
      <w:r>
        <w:rPr>
          <w:rFonts w:hint="cs"/>
          <w:rtl/>
          <w:lang w:eastAsia="he-IL"/>
        </w:rPr>
        <w:t xml:space="preserve">אנחנו מברכים מאוד </w:t>
      </w:r>
      <w:bookmarkStart w:id="314" w:name="_ETM_Q1_3185000"/>
      <w:bookmarkEnd w:id="314"/>
      <w:r>
        <w:rPr>
          <w:rFonts w:hint="cs"/>
          <w:rtl/>
          <w:lang w:eastAsia="he-IL"/>
        </w:rPr>
        <w:t>על הדיון הזה. אנחנו לגמרי בתוך עם המון מאמצים לשפר</w:t>
      </w:r>
      <w:bookmarkStart w:id="315" w:name="_ETM_Q1_3193000"/>
      <w:bookmarkEnd w:id="315"/>
      <w:r>
        <w:rPr>
          <w:rFonts w:hint="cs"/>
          <w:rtl/>
          <w:lang w:eastAsia="he-IL"/>
        </w:rPr>
        <w:t xml:space="preserve">, לגייס, לשמר את העובדים שלנו, עם הרבה מאמץ גם </w:t>
      </w:r>
      <w:bookmarkStart w:id="316" w:name="_ETM_Q1_3198000"/>
      <w:bookmarkEnd w:id="316"/>
      <w:r>
        <w:rPr>
          <w:rFonts w:hint="cs"/>
          <w:rtl/>
          <w:lang w:eastAsia="he-IL"/>
        </w:rPr>
        <w:t xml:space="preserve">על התכנית הזאת ועל כל תכניות השיקום שלנו ללכת קדימה. </w:t>
      </w:r>
      <w:bookmarkStart w:id="317" w:name="_ETM_Q1_3205000"/>
      <w:bookmarkEnd w:id="317"/>
    </w:p>
    <w:p w:rsidR="008B57F9" w:rsidRDefault="008B57F9" w:rsidP="003A2D35">
      <w:pPr>
        <w:rPr>
          <w:rtl/>
          <w:lang w:eastAsia="he-IL"/>
        </w:rPr>
      </w:pPr>
      <w:bookmarkStart w:id="318" w:name="_ETM_Q1_3208000"/>
      <w:bookmarkEnd w:id="318"/>
    </w:p>
    <w:p w:rsidR="00857128" w:rsidRDefault="00857128" w:rsidP="00857128">
      <w:pPr>
        <w:pStyle w:val="af6"/>
        <w:keepNext/>
        <w:rPr>
          <w:rtl/>
        </w:rPr>
      </w:pPr>
      <w:bookmarkStart w:id="319" w:name="ET_yor_6156_35"/>
      <w:r w:rsidRPr="00857128">
        <w:rPr>
          <w:rStyle w:val="TagStyle"/>
          <w:rtl/>
        </w:rPr>
        <w:t xml:space="preserve"> &lt;&lt; יור &gt;&gt; </w:t>
      </w:r>
      <w:r>
        <w:rPr>
          <w:rtl/>
        </w:rPr>
        <w:t>היו"ר גלעד קריב:</w:t>
      </w:r>
      <w:r w:rsidRPr="00857128">
        <w:rPr>
          <w:rStyle w:val="TagStyle"/>
          <w:rtl/>
        </w:rPr>
        <w:t xml:space="preserve"> &lt;&lt; יור &gt;&gt;</w:t>
      </w:r>
      <w:r>
        <w:rPr>
          <w:rtl/>
        </w:rPr>
        <w:t xml:space="preserve">   </w:t>
      </w:r>
      <w:bookmarkEnd w:id="319"/>
    </w:p>
    <w:p w:rsidR="00857128" w:rsidRDefault="00857128" w:rsidP="00857128">
      <w:pPr>
        <w:pStyle w:val="KeepWithNext"/>
        <w:rPr>
          <w:rtl/>
          <w:lang w:eastAsia="he-IL"/>
        </w:rPr>
      </w:pPr>
    </w:p>
    <w:p w:rsidR="00857128" w:rsidRDefault="008B57F9" w:rsidP="00FA33BB">
      <w:pPr>
        <w:rPr>
          <w:rtl/>
          <w:lang w:eastAsia="he-IL"/>
        </w:rPr>
      </w:pPr>
      <w:r>
        <w:rPr>
          <w:rFonts w:hint="cs"/>
          <w:rtl/>
          <w:lang w:eastAsia="he-IL"/>
        </w:rPr>
        <w:t xml:space="preserve">אני ארשה לעצמי לומר, שגם אתמול התקיים כאן דיון ארוך </w:t>
      </w:r>
      <w:bookmarkStart w:id="320" w:name="_ETM_Q1_3211000"/>
      <w:bookmarkEnd w:id="320"/>
      <w:r>
        <w:rPr>
          <w:rFonts w:hint="cs"/>
          <w:rtl/>
          <w:lang w:eastAsia="he-IL"/>
        </w:rPr>
        <w:t xml:space="preserve">בחקיקה אחרת לחלוטין, סוגיית חיסיון להליכים טיפוליים של נפגעי ונפגעות </w:t>
      </w:r>
      <w:bookmarkStart w:id="321" w:name="_ETM_Q1_3221000"/>
      <w:bookmarkEnd w:id="321"/>
      <w:r>
        <w:rPr>
          <w:rFonts w:hint="cs"/>
          <w:rtl/>
          <w:lang w:eastAsia="he-IL"/>
        </w:rPr>
        <w:t xml:space="preserve">עבירות מסוגים שונים, וגם שם בדיון התחדדה סוגיית כוח האדם </w:t>
      </w:r>
      <w:bookmarkStart w:id="322" w:name="_ETM_Q1_3229000"/>
      <w:bookmarkEnd w:id="322"/>
      <w:r>
        <w:rPr>
          <w:rFonts w:hint="cs"/>
          <w:rtl/>
          <w:lang w:eastAsia="he-IL"/>
        </w:rPr>
        <w:t xml:space="preserve">הטיפולי והשיקומי. חבר הכנסת בגין הוא בוודאי מן </w:t>
      </w:r>
      <w:bookmarkStart w:id="323" w:name="_ETM_Q1_3237000"/>
      <w:bookmarkEnd w:id="323"/>
      <w:r>
        <w:rPr>
          <w:rFonts w:hint="cs"/>
          <w:rtl/>
          <w:lang w:eastAsia="he-IL"/>
        </w:rPr>
        <w:t xml:space="preserve">החלוצים והמובילים בעניין, גם חבר הכנסת סעדי. </w:t>
      </w:r>
      <w:r w:rsidR="00857128">
        <w:rPr>
          <w:rFonts w:hint="cs"/>
          <w:rtl/>
          <w:lang w:eastAsia="he-IL"/>
        </w:rPr>
        <w:t>הוועדה הזאת עוסקת הרבה בצורך, כפי שאמרה ד"ר ביניש, לצעוד אל תוך עולם החלופות בהליך הפלילי, אבל חייבת להיות הבנה ש</w:t>
      </w:r>
      <w:r w:rsidR="00FA33BB">
        <w:rPr>
          <w:rFonts w:hint="cs"/>
          <w:rtl/>
          <w:lang w:eastAsia="he-IL"/>
        </w:rPr>
        <w:t xml:space="preserve">אחד מתנאי הסף </w:t>
      </w:r>
      <w:bookmarkStart w:id="324" w:name="_ETM_Q1_3254000"/>
      <w:bookmarkEnd w:id="324"/>
      <w:r w:rsidR="00FA33BB">
        <w:rPr>
          <w:rFonts w:hint="cs"/>
          <w:rtl/>
          <w:lang w:eastAsia="he-IL"/>
        </w:rPr>
        <w:t>לעניין הזה הוא ההבנה ש</w:t>
      </w:r>
      <w:r w:rsidR="00857128">
        <w:rPr>
          <w:rFonts w:hint="cs"/>
          <w:rtl/>
          <w:lang w:eastAsia="he-IL"/>
        </w:rPr>
        <w:t xml:space="preserve">עומס המשימות שמוטל היום על הגורמים הטיפוליים והשיקומיים רק הולך וגדל, ויש איזשהו רגע שבו צריך להבין שאין דרך להתקדם בנתיבים החשובים האלה, אם לא מחזקים את מערך </w:t>
      </w:r>
      <w:r w:rsidR="00FA33BB">
        <w:rPr>
          <w:rFonts w:hint="cs"/>
          <w:rtl/>
          <w:lang w:eastAsia="he-IL"/>
        </w:rPr>
        <w:t xml:space="preserve">העבודה הסוציאלית, את המערך </w:t>
      </w:r>
      <w:r w:rsidR="00857128">
        <w:rPr>
          <w:rFonts w:hint="cs"/>
          <w:rtl/>
          <w:lang w:eastAsia="he-IL"/>
        </w:rPr>
        <w:t xml:space="preserve">הטיפולי, את המערך השיקומי, ואני כבר בראשית הדיון מצרף את קולי לקולות שהשמענו בדיון הקודם </w:t>
      </w:r>
      <w:r w:rsidR="00857128">
        <w:rPr>
          <w:rtl/>
          <w:lang w:eastAsia="he-IL"/>
        </w:rPr>
        <w:t>–</w:t>
      </w:r>
      <w:r w:rsidR="00857128">
        <w:rPr>
          <w:rFonts w:hint="cs"/>
          <w:rtl/>
          <w:lang w:eastAsia="he-IL"/>
        </w:rPr>
        <w:t xml:space="preserve"> חייבת לצמוח כאן הבנה של משרדי הממשלה השונים, </w:t>
      </w:r>
      <w:r w:rsidR="004804CC">
        <w:rPr>
          <w:rFonts w:hint="cs"/>
          <w:rtl/>
          <w:lang w:eastAsia="he-IL"/>
        </w:rPr>
        <w:t xml:space="preserve">שאם רוצים </w:t>
      </w:r>
      <w:bookmarkStart w:id="325" w:name="_ETM_Q1_3294000"/>
      <w:bookmarkEnd w:id="325"/>
      <w:r w:rsidR="004804CC">
        <w:rPr>
          <w:rFonts w:hint="cs"/>
          <w:rtl/>
          <w:lang w:eastAsia="he-IL"/>
        </w:rPr>
        <w:t xml:space="preserve">לפרוץ נתיבים חדשים, זה חייב להיות על ידי </w:t>
      </w:r>
      <w:r w:rsidR="00857128">
        <w:rPr>
          <w:rFonts w:hint="cs"/>
          <w:rtl/>
          <w:lang w:eastAsia="he-IL"/>
        </w:rPr>
        <w:t xml:space="preserve">קידום של כל המערכת ולא רק חלקים ממנה. לא יועילו חכמים וחכמות בתקנתם, אם נחוקק חוקים, אבל לא תהיה שום דרך ליישם אותם בפועל, כי </w:t>
      </w:r>
      <w:r w:rsidR="004804CC">
        <w:rPr>
          <w:rFonts w:hint="cs"/>
          <w:rtl/>
          <w:lang w:eastAsia="he-IL"/>
        </w:rPr>
        <w:t xml:space="preserve">אחת מהחוליות </w:t>
      </w:r>
      <w:bookmarkStart w:id="326" w:name="_ETM_Q1_3311000"/>
      <w:bookmarkEnd w:id="326"/>
      <w:r w:rsidR="004804CC">
        <w:rPr>
          <w:rFonts w:hint="cs"/>
          <w:rtl/>
          <w:lang w:eastAsia="he-IL"/>
        </w:rPr>
        <w:t xml:space="preserve">הממשלתיות </w:t>
      </w:r>
      <w:r w:rsidR="00857128">
        <w:rPr>
          <w:rFonts w:hint="cs"/>
          <w:rtl/>
          <w:lang w:eastAsia="he-IL"/>
        </w:rPr>
        <w:t>נותרת חוליה רזה, ומיוסרת אפילו הייתי אומר, ו</w:t>
      </w:r>
      <w:r w:rsidR="004804CC">
        <w:rPr>
          <w:rFonts w:hint="cs"/>
          <w:rtl/>
          <w:lang w:eastAsia="he-IL"/>
        </w:rPr>
        <w:t>אני אומר את הדברים לפרוטוקול, ו</w:t>
      </w:r>
      <w:r w:rsidR="00857128">
        <w:rPr>
          <w:rFonts w:hint="cs"/>
          <w:rtl/>
          <w:lang w:eastAsia="he-IL"/>
        </w:rPr>
        <w:t xml:space="preserve">חייבים לתת על </w:t>
      </w:r>
      <w:r w:rsidR="004804CC">
        <w:rPr>
          <w:rFonts w:hint="cs"/>
          <w:rtl/>
          <w:lang w:eastAsia="he-IL"/>
        </w:rPr>
        <w:t>העניין ה</w:t>
      </w:r>
      <w:r w:rsidR="00857128">
        <w:rPr>
          <w:rFonts w:hint="cs"/>
          <w:rtl/>
          <w:lang w:eastAsia="he-IL"/>
        </w:rPr>
        <w:t xml:space="preserve">זה את הדעת. </w:t>
      </w:r>
    </w:p>
    <w:p w:rsidR="00857128" w:rsidRDefault="00857128" w:rsidP="00857128">
      <w:pPr>
        <w:rPr>
          <w:rtl/>
          <w:lang w:eastAsia="he-IL"/>
        </w:rPr>
      </w:pPr>
    </w:p>
    <w:p w:rsidR="00857128" w:rsidRDefault="00857128" w:rsidP="00857128">
      <w:pPr>
        <w:pStyle w:val="a4"/>
        <w:keepNext/>
        <w:rPr>
          <w:rtl/>
        </w:rPr>
      </w:pPr>
      <w:bookmarkStart w:id="327" w:name="ET_speaker_4741_36"/>
      <w:r w:rsidRPr="00857128">
        <w:rPr>
          <w:rStyle w:val="TagStyle"/>
          <w:rtl/>
        </w:rPr>
        <w:t xml:space="preserve"> &lt;&lt; דובר &gt;&gt; </w:t>
      </w:r>
      <w:r>
        <w:rPr>
          <w:rtl/>
        </w:rPr>
        <w:t>זאב בנימין בגין (תקווה חדשה):</w:t>
      </w:r>
      <w:r w:rsidRPr="00857128">
        <w:rPr>
          <w:rStyle w:val="TagStyle"/>
          <w:rtl/>
        </w:rPr>
        <w:t xml:space="preserve"> &lt;&lt; דובר &gt;&gt;</w:t>
      </w:r>
      <w:r>
        <w:rPr>
          <w:rtl/>
        </w:rPr>
        <w:t xml:space="preserve">   </w:t>
      </w:r>
      <w:bookmarkEnd w:id="327"/>
    </w:p>
    <w:p w:rsidR="00857128" w:rsidRDefault="00857128" w:rsidP="00857128">
      <w:pPr>
        <w:pStyle w:val="KeepWithNext"/>
        <w:rPr>
          <w:rtl/>
          <w:lang w:eastAsia="he-IL"/>
        </w:rPr>
      </w:pPr>
    </w:p>
    <w:p w:rsidR="00857128" w:rsidRDefault="004804CC" w:rsidP="00857128">
      <w:pPr>
        <w:rPr>
          <w:rtl/>
          <w:lang w:eastAsia="he-IL"/>
        </w:rPr>
      </w:pPr>
      <w:r>
        <w:rPr>
          <w:rFonts w:hint="cs"/>
          <w:rtl/>
          <w:lang w:eastAsia="he-IL"/>
        </w:rPr>
        <w:t xml:space="preserve">אם לא יהיו </w:t>
      </w:r>
      <w:bookmarkStart w:id="328" w:name="_ETM_Q1_3323000"/>
      <w:bookmarkEnd w:id="328"/>
      <w:r>
        <w:rPr>
          <w:rFonts w:hint="cs"/>
          <w:rtl/>
          <w:lang w:eastAsia="he-IL"/>
        </w:rPr>
        <w:t xml:space="preserve">לנו מספיק כוחות לפני ששולחים אדם לבית סוהר, נצטרך כפול </w:t>
      </w:r>
      <w:bookmarkStart w:id="329" w:name="_ETM_Q1_3330000"/>
      <w:bookmarkEnd w:id="329"/>
      <w:r>
        <w:rPr>
          <w:rFonts w:hint="cs"/>
          <w:rtl/>
          <w:lang w:eastAsia="he-IL"/>
        </w:rPr>
        <w:t xml:space="preserve">מאלה </w:t>
      </w:r>
      <w:r w:rsidR="00857128">
        <w:rPr>
          <w:rFonts w:hint="cs"/>
          <w:rtl/>
          <w:lang w:eastAsia="he-IL"/>
        </w:rPr>
        <w:t xml:space="preserve">כאשר הוא יסיים את תקופת מאסרו. </w:t>
      </w:r>
    </w:p>
    <w:p w:rsidR="00857128" w:rsidRDefault="00857128" w:rsidP="00857128">
      <w:pPr>
        <w:rPr>
          <w:rtl/>
          <w:lang w:eastAsia="he-IL"/>
        </w:rPr>
      </w:pPr>
    </w:p>
    <w:p w:rsidR="00857128" w:rsidRDefault="00857128" w:rsidP="00857128">
      <w:pPr>
        <w:pStyle w:val="af6"/>
        <w:keepNext/>
        <w:rPr>
          <w:rtl/>
        </w:rPr>
      </w:pPr>
      <w:bookmarkStart w:id="330" w:name="ET_yor_6156_37"/>
      <w:r w:rsidRPr="00857128">
        <w:rPr>
          <w:rStyle w:val="TagStyle"/>
          <w:rtl/>
        </w:rPr>
        <w:t xml:space="preserve"> &lt;&lt; יור &gt;&gt; </w:t>
      </w:r>
      <w:r>
        <w:rPr>
          <w:rtl/>
        </w:rPr>
        <w:t>היו"ר גלעד קריב:</w:t>
      </w:r>
      <w:r w:rsidRPr="00857128">
        <w:rPr>
          <w:rStyle w:val="TagStyle"/>
          <w:rtl/>
        </w:rPr>
        <w:t xml:space="preserve"> &lt;&lt; יור &gt;&gt;</w:t>
      </w:r>
      <w:r>
        <w:rPr>
          <w:rtl/>
        </w:rPr>
        <w:t xml:space="preserve">   </w:t>
      </w:r>
      <w:bookmarkEnd w:id="330"/>
    </w:p>
    <w:p w:rsidR="00857128" w:rsidRDefault="00857128" w:rsidP="00857128">
      <w:pPr>
        <w:pStyle w:val="KeepWithNext"/>
        <w:rPr>
          <w:rtl/>
          <w:lang w:eastAsia="he-IL"/>
        </w:rPr>
      </w:pPr>
    </w:p>
    <w:p w:rsidR="00857128" w:rsidRPr="00857128" w:rsidRDefault="004804CC" w:rsidP="004804CC">
      <w:pPr>
        <w:rPr>
          <w:rtl/>
          <w:lang w:eastAsia="he-IL"/>
        </w:rPr>
      </w:pPr>
      <w:r>
        <w:rPr>
          <w:rFonts w:hint="cs"/>
          <w:rtl/>
          <w:lang w:eastAsia="he-IL"/>
        </w:rPr>
        <w:t xml:space="preserve">כן, אבל חבר הכנסת בגין אתה יודע </w:t>
      </w:r>
      <w:bookmarkStart w:id="331" w:name="_ETM_Q1_3336000"/>
      <w:bookmarkEnd w:id="331"/>
      <w:r>
        <w:rPr>
          <w:rFonts w:hint="cs"/>
          <w:rtl/>
          <w:lang w:eastAsia="he-IL"/>
        </w:rPr>
        <w:t xml:space="preserve">יותר ממני </w:t>
      </w:r>
      <w:r w:rsidR="00857128">
        <w:rPr>
          <w:rFonts w:hint="cs"/>
          <w:rtl/>
          <w:lang w:eastAsia="he-IL"/>
        </w:rPr>
        <w:t xml:space="preserve">בגלל הוותק שלך בבית, שהיכולת לקלקל או להציג חישובים אסטרטגיים ולא טקטיים על עלויות </w:t>
      </w:r>
      <w:proofErr w:type="spellStart"/>
      <w:r w:rsidR="00857128">
        <w:rPr>
          <w:rFonts w:hint="cs"/>
          <w:rtl/>
          <w:lang w:eastAsia="he-IL"/>
        </w:rPr>
        <w:t>וכו</w:t>
      </w:r>
      <w:proofErr w:type="spellEnd"/>
      <w:r w:rsidR="00857128">
        <w:rPr>
          <w:rFonts w:hint="cs"/>
          <w:rtl/>
          <w:lang w:eastAsia="he-IL"/>
        </w:rPr>
        <w:t xml:space="preserve">', זה לא מנקודות החזקה של הרשות המבצעת, וגם לא של הרשות המחוקקת. אנחנו תמיד מסתכלים על הגרוש שמעבר לפינה, ולא זה שנמצא בסוף הדרך, וחבל שכך. אני חושב שבנושא הזה דעותינו דומות. </w:t>
      </w:r>
    </w:p>
    <w:p w:rsidR="00857128" w:rsidRDefault="00857128" w:rsidP="00F04C6F">
      <w:pPr>
        <w:rPr>
          <w:rtl/>
          <w:lang w:eastAsia="he-IL"/>
        </w:rPr>
      </w:pPr>
    </w:p>
    <w:p w:rsidR="00857128" w:rsidRDefault="00857128" w:rsidP="00857128">
      <w:pPr>
        <w:pStyle w:val="a4"/>
        <w:keepNext/>
        <w:rPr>
          <w:rtl/>
        </w:rPr>
      </w:pPr>
      <w:bookmarkStart w:id="332" w:name="ET_speaker_5292_38"/>
      <w:r w:rsidRPr="00857128">
        <w:rPr>
          <w:rStyle w:val="TagStyle"/>
          <w:rtl/>
        </w:rPr>
        <w:t xml:space="preserve"> &lt;&lt; דובר &gt;&gt; </w:t>
      </w:r>
      <w:r>
        <w:rPr>
          <w:rtl/>
        </w:rPr>
        <w:t>אוסאמה סעדי (הרשימה המשותפת):</w:t>
      </w:r>
      <w:r w:rsidRPr="00857128">
        <w:rPr>
          <w:rStyle w:val="TagStyle"/>
          <w:rtl/>
        </w:rPr>
        <w:t xml:space="preserve"> &lt;&lt; דובר &gt;&gt;</w:t>
      </w:r>
      <w:r>
        <w:rPr>
          <w:rtl/>
        </w:rPr>
        <w:t xml:space="preserve">   </w:t>
      </w:r>
      <w:bookmarkEnd w:id="332"/>
    </w:p>
    <w:p w:rsidR="00857128" w:rsidRDefault="00857128" w:rsidP="00857128">
      <w:pPr>
        <w:pStyle w:val="KeepWithNext"/>
        <w:rPr>
          <w:rtl/>
          <w:lang w:eastAsia="he-IL"/>
        </w:rPr>
      </w:pPr>
    </w:p>
    <w:p w:rsidR="00857128" w:rsidRDefault="00C0009C" w:rsidP="000A3AD4">
      <w:pPr>
        <w:rPr>
          <w:rtl/>
          <w:lang w:eastAsia="he-IL"/>
        </w:rPr>
      </w:pPr>
      <w:r>
        <w:rPr>
          <w:rFonts w:hint="cs"/>
          <w:rtl/>
          <w:lang w:eastAsia="he-IL"/>
        </w:rPr>
        <w:t xml:space="preserve">לגופו של חוק, אני מצטרף למברכים </w:t>
      </w:r>
      <w:bookmarkStart w:id="333" w:name="_ETM_Q1_3381000"/>
      <w:bookmarkEnd w:id="333"/>
      <w:r>
        <w:rPr>
          <w:rFonts w:hint="cs"/>
          <w:rtl/>
          <w:lang w:eastAsia="he-IL"/>
        </w:rPr>
        <w:t xml:space="preserve">על הצעת החוק החשובה הזאת. אני לא מבין </w:t>
      </w:r>
      <w:bookmarkStart w:id="334" w:name="_ETM_Q1_3387000"/>
      <w:bookmarkEnd w:id="334"/>
      <w:r>
        <w:rPr>
          <w:rFonts w:hint="cs"/>
          <w:rtl/>
          <w:lang w:eastAsia="he-IL"/>
        </w:rPr>
        <w:t xml:space="preserve">למה זאת בכלל הוראת שעה עוד פעם. זה היה פיילוט, </w:t>
      </w:r>
      <w:bookmarkStart w:id="335" w:name="_ETM_Q1_3393000"/>
      <w:bookmarkEnd w:id="335"/>
      <w:r>
        <w:rPr>
          <w:rFonts w:hint="cs"/>
          <w:rtl/>
          <w:lang w:eastAsia="he-IL"/>
        </w:rPr>
        <w:t xml:space="preserve">הפיילוט הצליח, אנחנו לא רוצים רק שישה בתי משפט קהילתיים, </w:t>
      </w:r>
      <w:bookmarkStart w:id="336" w:name="_ETM_Q1_3401000"/>
      <w:bookmarkEnd w:id="336"/>
      <w:r>
        <w:rPr>
          <w:rFonts w:hint="cs"/>
          <w:rtl/>
          <w:lang w:eastAsia="he-IL"/>
        </w:rPr>
        <w:t xml:space="preserve">אלא לעשות פריסה ארצית. לכן במקרה הספציפי הזה, אני חושב </w:t>
      </w:r>
      <w:bookmarkStart w:id="337" w:name="_ETM_Q1_3405000"/>
      <w:bookmarkEnd w:id="337"/>
      <w:r>
        <w:rPr>
          <w:rFonts w:hint="cs"/>
          <w:rtl/>
          <w:lang w:eastAsia="he-IL"/>
        </w:rPr>
        <w:t xml:space="preserve">שצריך לעגן את זה באופן ברור. מספיק הניסיון מאז 2014 </w:t>
      </w:r>
      <w:bookmarkStart w:id="338" w:name="_ETM_Q1_3414000"/>
      <w:bookmarkEnd w:id="338"/>
      <w:r>
        <w:rPr>
          <w:rFonts w:hint="cs"/>
          <w:rtl/>
          <w:lang w:eastAsia="he-IL"/>
        </w:rPr>
        <w:t xml:space="preserve">ועד היום, זה ניסיון מספיק ארוך כדי שנגיע למסקנה, שמדובר </w:t>
      </w:r>
      <w:bookmarkStart w:id="339" w:name="_ETM_Q1_3423000"/>
      <w:bookmarkEnd w:id="339"/>
      <w:r>
        <w:rPr>
          <w:rFonts w:hint="cs"/>
          <w:rtl/>
          <w:lang w:eastAsia="he-IL"/>
        </w:rPr>
        <w:t xml:space="preserve">בתיקון חשוב, בבתי </w:t>
      </w:r>
      <w:r>
        <w:rPr>
          <w:rFonts w:hint="cs"/>
          <w:rtl/>
          <w:lang w:eastAsia="he-IL"/>
        </w:rPr>
        <w:lastRenderedPageBreak/>
        <w:t>משפט קהילתיים שבאמת הצליחו, וא</w:t>
      </w:r>
      <w:bookmarkStart w:id="340" w:name="_ETM_Q1_3429000"/>
      <w:bookmarkEnd w:id="340"/>
      <w:r>
        <w:rPr>
          <w:rFonts w:hint="cs"/>
          <w:rtl/>
          <w:lang w:eastAsia="he-IL"/>
        </w:rPr>
        <w:t>נחנו מקווים שהם ימשיכו להצליח. לכן כמובן שבעיקרון אנחנו תומ</w:t>
      </w:r>
      <w:bookmarkStart w:id="341" w:name="_ETM_Q1_3439000"/>
      <w:bookmarkEnd w:id="341"/>
      <w:r>
        <w:rPr>
          <w:rFonts w:hint="cs"/>
          <w:rtl/>
          <w:lang w:eastAsia="he-IL"/>
        </w:rPr>
        <w:t>כים בהקמתם ובהמשך פעילותם, ו</w:t>
      </w:r>
      <w:r w:rsidR="000A3AD4">
        <w:rPr>
          <w:rFonts w:hint="cs"/>
          <w:rtl/>
          <w:lang w:eastAsia="he-IL"/>
        </w:rPr>
        <w:t>בכפוף לכמה תיקונים והסתייגויות</w:t>
      </w:r>
      <w:bookmarkStart w:id="342" w:name="_ETM_Q1_3446000"/>
      <w:bookmarkEnd w:id="342"/>
      <w:r w:rsidR="000A3AD4">
        <w:rPr>
          <w:rFonts w:hint="cs"/>
          <w:rtl/>
          <w:lang w:eastAsia="he-IL"/>
        </w:rPr>
        <w:t xml:space="preserve">, כשנגיע לסעיפים הספציפיים, אנחנו נעלה את זה, אבל </w:t>
      </w:r>
      <w:bookmarkStart w:id="343" w:name="_ETM_Q1_3458000"/>
      <w:bookmarkEnd w:id="343"/>
      <w:r w:rsidR="000A3AD4">
        <w:rPr>
          <w:rFonts w:hint="cs"/>
          <w:rtl/>
          <w:lang w:eastAsia="he-IL"/>
        </w:rPr>
        <w:t xml:space="preserve">באופן עקרוני אנחנו תומכים בהצעת החוק הזאת ואנחנו נפעל אתך </w:t>
      </w:r>
      <w:bookmarkStart w:id="344" w:name="_ETM_Q1_3466000"/>
      <w:bookmarkEnd w:id="344"/>
      <w:r w:rsidR="000A3AD4">
        <w:rPr>
          <w:rFonts w:hint="cs"/>
          <w:rtl/>
          <w:lang w:eastAsia="he-IL"/>
        </w:rPr>
        <w:t xml:space="preserve">אדוני כבוד היושב-ראש ועם חבריי לקדם את זה כמה שיותר </w:t>
      </w:r>
      <w:bookmarkStart w:id="345" w:name="_ETM_Q1_3465000"/>
      <w:bookmarkEnd w:id="345"/>
      <w:r w:rsidR="000A3AD4">
        <w:rPr>
          <w:rFonts w:hint="cs"/>
          <w:rtl/>
          <w:lang w:eastAsia="he-IL"/>
        </w:rPr>
        <w:t xml:space="preserve">מהר ולהביא לסיום כמה שיותר מהר. </w:t>
      </w:r>
    </w:p>
    <w:p w:rsidR="00343479" w:rsidRDefault="00343479" w:rsidP="00857128">
      <w:pPr>
        <w:rPr>
          <w:rtl/>
          <w:lang w:eastAsia="he-IL"/>
        </w:rPr>
      </w:pPr>
    </w:p>
    <w:p w:rsidR="00343479" w:rsidRDefault="00343479" w:rsidP="00343479">
      <w:pPr>
        <w:pStyle w:val="a4"/>
        <w:keepNext/>
        <w:rPr>
          <w:rtl/>
        </w:rPr>
      </w:pPr>
      <w:bookmarkStart w:id="346" w:name="ET_speaker_4741_39"/>
      <w:r w:rsidRPr="00343479">
        <w:rPr>
          <w:rStyle w:val="TagStyle"/>
          <w:rtl/>
        </w:rPr>
        <w:t xml:space="preserve"> &lt;&lt; דובר &gt;&gt; </w:t>
      </w:r>
      <w:r>
        <w:rPr>
          <w:rtl/>
        </w:rPr>
        <w:t>זאב בנימין בגין (תקווה חדשה):</w:t>
      </w:r>
      <w:r w:rsidRPr="00343479">
        <w:rPr>
          <w:rStyle w:val="TagStyle"/>
          <w:rtl/>
        </w:rPr>
        <w:t xml:space="preserve"> &lt;&lt; דובר &gt;&gt;</w:t>
      </w:r>
      <w:r>
        <w:rPr>
          <w:rtl/>
        </w:rPr>
        <w:t xml:space="preserve">   </w:t>
      </w:r>
      <w:bookmarkEnd w:id="346"/>
    </w:p>
    <w:p w:rsidR="00343479" w:rsidRDefault="00343479" w:rsidP="00343479">
      <w:pPr>
        <w:pStyle w:val="KeepWithNext"/>
        <w:rPr>
          <w:rtl/>
          <w:lang w:eastAsia="he-IL"/>
        </w:rPr>
      </w:pPr>
    </w:p>
    <w:p w:rsidR="00343479" w:rsidRDefault="000A3AD4" w:rsidP="00343479">
      <w:pPr>
        <w:rPr>
          <w:rtl/>
          <w:lang w:eastAsia="he-IL"/>
        </w:rPr>
      </w:pPr>
      <w:r>
        <w:rPr>
          <w:rFonts w:hint="cs"/>
          <w:rtl/>
          <w:lang w:eastAsia="he-IL"/>
        </w:rPr>
        <w:t xml:space="preserve">אוסאמה, נצטרך להמתין קצת </w:t>
      </w:r>
      <w:bookmarkStart w:id="347" w:name="_ETM_Q1_3474000"/>
      <w:bookmarkEnd w:id="347"/>
      <w:r w:rsidR="00343479">
        <w:rPr>
          <w:rFonts w:hint="cs"/>
          <w:rtl/>
          <w:lang w:eastAsia="he-IL"/>
        </w:rPr>
        <w:t>עם הלחיצה על הכפתור ההוא</w:t>
      </w:r>
      <w:r>
        <w:rPr>
          <w:rFonts w:hint="cs"/>
          <w:rtl/>
          <w:lang w:eastAsia="he-IL"/>
        </w:rPr>
        <w:t xml:space="preserve"> שדיברת עליו קודם</w:t>
      </w:r>
      <w:r w:rsidR="00343479">
        <w:rPr>
          <w:rFonts w:hint="cs"/>
          <w:rtl/>
          <w:lang w:eastAsia="he-IL"/>
        </w:rPr>
        <w:t xml:space="preserve">, כדי שנשלים את כל החוקים הטובים האלה. </w:t>
      </w:r>
    </w:p>
    <w:p w:rsidR="00343479" w:rsidRDefault="00343479" w:rsidP="00343479">
      <w:pPr>
        <w:rPr>
          <w:rtl/>
          <w:lang w:eastAsia="he-IL"/>
        </w:rPr>
      </w:pPr>
    </w:p>
    <w:p w:rsidR="00343479" w:rsidRDefault="00343479" w:rsidP="00343479">
      <w:pPr>
        <w:pStyle w:val="a4"/>
        <w:keepNext/>
        <w:rPr>
          <w:rtl/>
        </w:rPr>
      </w:pPr>
      <w:bookmarkStart w:id="348" w:name="ET_speaker_5292_40"/>
      <w:r w:rsidRPr="00343479">
        <w:rPr>
          <w:rStyle w:val="TagStyle"/>
          <w:rtl/>
        </w:rPr>
        <w:t xml:space="preserve"> &lt;&lt; דובר &gt;&gt; </w:t>
      </w:r>
      <w:r>
        <w:rPr>
          <w:rtl/>
        </w:rPr>
        <w:t>אוסאמה סעדי (הרשימה המשותפת):</w:t>
      </w:r>
      <w:r w:rsidRPr="00343479">
        <w:rPr>
          <w:rStyle w:val="TagStyle"/>
          <w:rtl/>
        </w:rPr>
        <w:t xml:space="preserve"> &lt;&lt; דובר &gt;&gt;</w:t>
      </w:r>
      <w:r>
        <w:rPr>
          <w:rtl/>
        </w:rPr>
        <w:t xml:space="preserve">   </w:t>
      </w:r>
      <w:bookmarkEnd w:id="348"/>
    </w:p>
    <w:p w:rsidR="00343479" w:rsidRDefault="00343479" w:rsidP="00343479">
      <w:pPr>
        <w:pStyle w:val="KeepWithNext"/>
        <w:rPr>
          <w:rtl/>
          <w:lang w:eastAsia="he-IL"/>
        </w:rPr>
      </w:pPr>
    </w:p>
    <w:p w:rsidR="00343479" w:rsidRDefault="00343479" w:rsidP="00343479">
      <w:pPr>
        <w:rPr>
          <w:rtl/>
          <w:lang w:eastAsia="he-IL"/>
        </w:rPr>
      </w:pPr>
      <w:r>
        <w:rPr>
          <w:rFonts w:hint="cs"/>
          <w:rtl/>
          <w:lang w:eastAsia="he-IL"/>
        </w:rPr>
        <w:t xml:space="preserve">אל תדאג, אפשר להסתדר, אבל קודם כל שנעלים אותו מהממשלה, </w:t>
      </w:r>
      <w:r w:rsidR="000A3AD4">
        <w:rPr>
          <w:rFonts w:hint="cs"/>
          <w:rtl/>
          <w:lang w:eastAsia="he-IL"/>
        </w:rPr>
        <w:t xml:space="preserve">זה בסדר, כי לא מגיע </w:t>
      </w:r>
      <w:bookmarkStart w:id="349" w:name="_ETM_Q1_3492000"/>
      <w:bookmarkEnd w:id="349"/>
      <w:r w:rsidR="000A3AD4">
        <w:rPr>
          <w:rFonts w:hint="cs"/>
          <w:rtl/>
          <w:lang w:eastAsia="he-IL"/>
        </w:rPr>
        <w:t xml:space="preserve">לו, </w:t>
      </w:r>
      <w:r>
        <w:rPr>
          <w:rFonts w:hint="cs"/>
          <w:rtl/>
          <w:lang w:eastAsia="he-IL"/>
        </w:rPr>
        <w:t xml:space="preserve">הוא סגן שר. מזל שהוא לא נבחר וזה נפל גם. </w:t>
      </w:r>
    </w:p>
    <w:p w:rsidR="00343479" w:rsidRDefault="00343479" w:rsidP="00343479">
      <w:pPr>
        <w:rPr>
          <w:rtl/>
          <w:lang w:eastAsia="he-IL"/>
        </w:rPr>
      </w:pPr>
    </w:p>
    <w:p w:rsidR="00663C2F" w:rsidRDefault="00663C2F" w:rsidP="00343479">
      <w:pPr>
        <w:rPr>
          <w:rtl/>
          <w:lang w:eastAsia="he-IL"/>
        </w:rPr>
      </w:pPr>
      <w:r>
        <w:rPr>
          <w:rFonts w:hint="cs"/>
          <w:rtl/>
          <w:lang w:eastAsia="he-IL"/>
        </w:rPr>
        <w:t>בעיקרון אנחנו מברכים ואנחנו תומכים, אבל יש לנו כבר כמה סוגיות עקרוניות, שאני מבקש ממשרד המשפטים, מהמשרדים הנוגעים בדבר, מכבוד השופט חן שאני מוקיר ומעריך מאוד, למען גילוי נאות הופעתי אצלו רבות כשהייתי עורך דין, לא אגיד מה התוצאות.</w:t>
      </w:r>
      <w:r w:rsidR="00C52F19">
        <w:rPr>
          <w:rFonts w:hint="cs"/>
          <w:rtl/>
          <w:lang w:eastAsia="he-IL"/>
        </w:rPr>
        <w:t>..</w:t>
      </w:r>
      <w:r>
        <w:rPr>
          <w:rFonts w:hint="cs"/>
          <w:rtl/>
          <w:lang w:eastAsia="he-IL"/>
        </w:rPr>
        <w:t xml:space="preserve"> </w:t>
      </w:r>
    </w:p>
    <w:p w:rsidR="00663C2F" w:rsidRDefault="00663C2F" w:rsidP="00343479">
      <w:pPr>
        <w:rPr>
          <w:rtl/>
          <w:lang w:eastAsia="he-IL"/>
        </w:rPr>
      </w:pPr>
    </w:p>
    <w:p w:rsidR="00663C2F" w:rsidRDefault="00663C2F" w:rsidP="00663C2F">
      <w:pPr>
        <w:pStyle w:val="af9"/>
        <w:keepNext/>
        <w:rPr>
          <w:rtl/>
          <w:lang w:eastAsia="he-IL"/>
        </w:rPr>
      </w:pPr>
      <w:bookmarkStart w:id="350" w:name="ET_guest_588100_41"/>
      <w:r w:rsidRPr="00663C2F">
        <w:rPr>
          <w:rStyle w:val="TagStyle"/>
          <w:rtl/>
        </w:rPr>
        <w:t xml:space="preserve"> &lt;&lt; אורח &gt;&gt; </w:t>
      </w:r>
      <w:r>
        <w:rPr>
          <w:rtl/>
          <w:lang w:eastAsia="he-IL"/>
        </w:rPr>
        <w:t>חן אביטל:</w:t>
      </w:r>
      <w:r w:rsidRPr="00663C2F">
        <w:rPr>
          <w:rStyle w:val="TagStyle"/>
          <w:rtl/>
        </w:rPr>
        <w:t xml:space="preserve"> &lt;&lt; אורח &gt;&gt;</w:t>
      </w:r>
      <w:r>
        <w:rPr>
          <w:rtl/>
          <w:lang w:eastAsia="he-IL"/>
        </w:rPr>
        <w:t xml:space="preserve">   </w:t>
      </w:r>
      <w:bookmarkEnd w:id="350"/>
    </w:p>
    <w:p w:rsidR="00663C2F" w:rsidRDefault="00663C2F" w:rsidP="00663C2F">
      <w:pPr>
        <w:pStyle w:val="KeepWithNext"/>
        <w:rPr>
          <w:rtl/>
          <w:lang w:eastAsia="he-IL"/>
        </w:rPr>
      </w:pPr>
    </w:p>
    <w:p w:rsidR="00663C2F" w:rsidRDefault="00663C2F" w:rsidP="00663C2F">
      <w:pPr>
        <w:rPr>
          <w:rtl/>
          <w:lang w:eastAsia="he-IL"/>
        </w:rPr>
      </w:pPr>
      <w:r>
        <w:rPr>
          <w:rFonts w:hint="cs"/>
          <w:rtl/>
          <w:lang w:eastAsia="he-IL"/>
        </w:rPr>
        <w:t>זה שנשארנו חברים</w:t>
      </w:r>
      <w:r w:rsidR="00C52F19">
        <w:rPr>
          <w:rFonts w:hint="cs"/>
          <w:rtl/>
          <w:lang w:eastAsia="he-IL"/>
        </w:rPr>
        <w:t xml:space="preserve"> אחרי </w:t>
      </w:r>
      <w:r>
        <w:rPr>
          <w:rFonts w:hint="cs"/>
          <w:rtl/>
          <w:lang w:eastAsia="he-IL"/>
        </w:rPr>
        <w:t>...</w:t>
      </w:r>
    </w:p>
    <w:p w:rsidR="00663C2F" w:rsidRDefault="00663C2F" w:rsidP="00663C2F">
      <w:pPr>
        <w:rPr>
          <w:rtl/>
          <w:lang w:eastAsia="he-IL"/>
        </w:rPr>
      </w:pPr>
    </w:p>
    <w:p w:rsidR="00663C2F" w:rsidRDefault="00663C2F" w:rsidP="00663C2F">
      <w:pPr>
        <w:pStyle w:val="a4"/>
        <w:keepNext/>
        <w:rPr>
          <w:rtl/>
        </w:rPr>
      </w:pPr>
      <w:bookmarkStart w:id="351" w:name="ET_speaker_5292_42"/>
      <w:r w:rsidRPr="00663C2F">
        <w:rPr>
          <w:rStyle w:val="TagStyle"/>
          <w:rtl/>
        </w:rPr>
        <w:t xml:space="preserve"> &lt;&lt; דובר &gt;&gt; </w:t>
      </w:r>
      <w:r>
        <w:rPr>
          <w:rtl/>
        </w:rPr>
        <w:t>אוסאמה סעדי (הרשימה המשותפת):</w:t>
      </w:r>
      <w:r w:rsidRPr="00663C2F">
        <w:rPr>
          <w:rStyle w:val="TagStyle"/>
          <w:rtl/>
        </w:rPr>
        <w:t xml:space="preserve"> &lt;&lt; דובר &gt;&gt;</w:t>
      </w:r>
      <w:r>
        <w:rPr>
          <w:rtl/>
        </w:rPr>
        <w:t xml:space="preserve">   </w:t>
      </w:r>
      <w:bookmarkEnd w:id="351"/>
    </w:p>
    <w:p w:rsidR="00663C2F" w:rsidRDefault="00663C2F" w:rsidP="00663C2F">
      <w:pPr>
        <w:pStyle w:val="KeepWithNext"/>
        <w:rPr>
          <w:rtl/>
          <w:lang w:eastAsia="he-IL"/>
        </w:rPr>
      </w:pPr>
    </w:p>
    <w:p w:rsidR="0052282C" w:rsidRDefault="00D76EF2" w:rsidP="00190274">
      <w:pPr>
        <w:rPr>
          <w:rtl/>
          <w:lang w:eastAsia="he-IL"/>
        </w:rPr>
      </w:pPr>
      <w:r>
        <w:rPr>
          <w:rFonts w:hint="cs"/>
          <w:rtl/>
          <w:lang w:eastAsia="he-IL"/>
        </w:rPr>
        <w:t xml:space="preserve">בהחלט. מבחינתנו יש שתי נקודות </w:t>
      </w:r>
      <w:bookmarkStart w:id="352" w:name="_ETM_Q1_3545000"/>
      <w:bookmarkEnd w:id="352"/>
      <w:r>
        <w:rPr>
          <w:rFonts w:hint="cs"/>
          <w:rtl/>
          <w:lang w:eastAsia="he-IL"/>
        </w:rPr>
        <w:t xml:space="preserve">עיקריות. הראשונה, </w:t>
      </w:r>
      <w:r w:rsidR="00B206E0">
        <w:rPr>
          <w:rFonts w:hint="cs"/>
          <w:rtl/>
          <w:lang w:eastAsia="he-IL"/>
        </w:rPr>
        <w:t>שמונה התנאים שהחוק המוצהר מדבר עליהם</w:t>
      </w:r>
      <w:r>
        <w:rPr>
          <w:rFonts w:hint="cs"/>
          <w:rtl/>
          <w:lang w:eastAsia="he-IL"/>
        </w:rPr>
        <w:t>. אנחנו</w:t>
      </w:r>
      <w:r w:rsidR="00B206E0">
        <w:rPr>
          <w:rFonts w:hint="cs"/>
          <w:rtl/>
          <w:lang w:eastAsia="he-IL"/>
        </w:rPr>
        <w:t xml:space="preserve"> בהחלט מסכימים לחלק מהתנאים. אני חושב שהם תנאים יסודיים לקיומו של ההליך, למשל: שהנאשם כמובן ייקח אחריות, הרי אנחנו רוצים שהנאשם ישתקם ולשים את הדגש על השיקום. </w:t>
      </w:r>
      <w:r w:rsidR="00190274">
        <w:rPr>
          <w:rFonts w:hint="cs"/>
          <w:rtl/>
          <w:lang w:eastAsia="he-IL"/>
        </w:rPr>
        <w:t xml:space="preserve">אפרופו שיקום, אני וחברי בני בגין משתתפים </w:t>
      </w:r>
      <w:bookmarkStart w:id="353" w:name="_ETM_Q1_3586000"/>
      <w:bookmarkEnd w:id="353"/>
      <w:r w:rsidR="00190274">
        <w:rPr>
          <w:rFonts w:hint="cs"/>
          <w:rtl/>
          <w:lang w:eastAsia="he-IL"/>
        </w:rPr>
        <w:t xml:space="preserve">בעוד </w:t>
      </w:r>
      <w:r w:rsidR="00B206E0">
        <w:rPr>
          <w:rFonts w:hint="cs"/>
          <w:rtl/>
          <w:lang w:eastAsia="he-IL"/>
        </w:rPr>
        <w:t xml:space="preserve">ועדות ועוד ועדות, ואנחנו דנים הרבה בבג"ץ של שטח המחיה, ולצערנו עד היום המדינה לא קיימה את פסק הדין ומבקשת עוד אורכות ועוד אורכות, ואנחנו לא רואים פתרון באופק. </w:t>
      </w:r>
    </w:p>
    <w:p w:rsidR="0052282C" w:rsidRDefault="0052282C" w:rsidP="00190274">
      <w:pPr>
        <w:rPr>
          <w:rtl/>
          <w:lang w:eastAsia="he-IL"/>
        </w:rPr>
      </w:pPr>
    </w:p>
    <w:p w:rsidR="0052282C" w:rsidRDefault="0052282C" w:rsidP="0052282C">
      <w:pPr>
        <w:rPr>
          <w:rtl/>
          <w:lang w:eastAsia="he-IL"/>
        </w:rPr>
      </w:pPr>
      <w:bookmarkStart w:id="354" w:name="_ETM_Q1_3605000"/>
      <w:bookmarkEnd w:id="354"/>
      <w:r>
        <w:rPr>
          <w:rFonts w:hint="cs"/>
          <w:rtl/>
          <w:lang w:eastAsia="he-IL"/>
        </w:rPr>
        <w:t xml:space="preserve">החוק הזה יעזור בהחלט, </w:t>
      </w:r>
      <w:r w:rsidR="00B206E0">
        <w:rPr>
          <w:rFonts w:hint="cs"/>
          <w:rtl/>
          <w:lang w:eastAsia="he-IL"/>
        </w:rPr>
        <w:t xml:space="preserve">כאשר </w:t>
      </w:r>
      <w:r>
        <w:rPr>
          <w:rFonts w:hint="cs"/>
          <w:rtl/>
          <w:lang w:eastAsia="he-IL"/>
        </w:rPr>
        <w:t xml:space="preserve">מדובר בתקופות מאסר קצרות, כאשר </w:t>
      </w:r>
      <w:bookmarkStart w:id="355" w:name="_ETM_Q1_3614000"/>
      <w:bookmarkEnd w:id="355"/>
      <w:r w:rsidR="00B206E0">
        <w:rPr>
          <w:rFonts w:hint="cs"/>
          <w:rtl/>
          <w:lang w:eastAsia="he-IL"/>
        </w:rPr>
        <w:t>אפשר להמיר את המאסר בעבודות למען הציבור, בפיקוח, בצו מבחן. אני מסכים לכל הדברים האלה</w:t>
      </w:r>
      <w:r>
        <w:rPr>
          <w:rFonts w:hint="cs"/>
          <w:rtl/>
          <w:lang w:eastAsia="he-IL"/>
        </w:rPr>
        <w:t>; מה שחשוב, ואת זה אני תמיד אומר ו</w:t>
      </w:r>
      <w:r w:rsidR="00B206E0">
        <w:rPr>
          <w:rFonts w:hint="cs"/>
          <w:rtl/>
          <w:lang w:eastAsia="he-IL"/>
        </w:rPr>
        <w:t xml:space="preserve">התייחסנו לזה כמה פעמים </w:t>
      </w:r>
      <w:r>
        <w:rPr>
          <w:rFonts w:hint="cs"/>
          <w:rtl/>
          <w:lang w:eastAsia="he-IL"/>
        </w:rPr>
        <w:t xml:space="preserve">אצלך פה בוועדה בכל העניין הזה של המאבק בחברה הערבית, </w:t>
      </w:r>
      <w:bookmarkStart w:id="356" w:name="_ETM_Q1_3641000"/>
      <w:bookmarkEnd w:id="356"/>
      <w:r>
        <w:rPr>
          <w:rFonts w:hint="cs"/>
          <w:rtl/>
          <w:lang w:eastAsia="he-IL"/>
        </w:rPr>
        <w:t xml:space="preserve">בפשיעה, במיגור אלימות. עם כל החקיקה שהגיעה, החמרת </w:t>
      </w:r>
      <w:bookmarkStart w:id="357" w:name="_ETM_Q1_3644000"/>
      <w:bookmarkEnd w:id="357"/>
      <w:r>
        <w:rPr>
          <w:rFonts w:hint="cs"/>
          <w:rtl/>
          <w:lang w:eastAsia="he-IL"/>
        </w:rPr>
        <w:t>עונשים ו</w:t>
      </w:r>
      <w:r w:rsidR="00B206E0">
        <w:rPr>
          <w:rFonts w:hint="cs"/>
          <w:rtl/>
          <w:lang w:eastAsia="he-IL"/>
        </w:rPr>
        <w:t>עונשי מינימום</w:t>
      </w:r>
      <w:r>
        <w:rPr>
          <w:rFonts w:hint="cs"/>
          <w:rtl/>
          <w:lang w:eastAsia="he-IL"/>
        </w:rPr>
        <w:t>,</w:t>
      </w:r>
      <w:r w:rsidR="00B206E0">
        <w:rPr>
          <w:rFonts w:hint="cs"/>
          <w:rtl/>
          <w:lang w:eastAsia="he-IL"/>
        </w:rPr>
        <w:t xml:space="preserve"> אני חושב שזה בסדר וזה לפעמים חיוני, אבל </w:t>
      </w:r>
      <w:r>
        <w:rPr>
          <w:rFonts w:hint="cs"/>
          <w:rtl/>
          <w:lang w:eastAsia="he-IL"/>
        </w:rPr>
        <w:t xml:space="preserve">אני תמיד אמרתי, גם כשהייתי עורך </w:t>
      </w:r>
      <w:bookmarkStart w:id="358" w:name="_ETM_Q1_3656000"/>
      <w:bookmarkEnd w:id="358"/>
      <w:r>
        <w:rPr>
          <w:rFonts w:hint="cs"/>
          <w:rtl/>
          <w:lang w:eastAsia="he-IL"/>
        </w:rPr>
        <w:t xml:space="preserve">דין, </w:t>
      </w:r>
      <w:r w:rsidR="00B206E0">
        <w:rPr>
          <w:rFonts w:hint="cs"/>
          <w:rtl/>
          <w:lang w:eastAsia="he-IL"/>
        </w:rPr>
        <w:t xml:space="preserve">כל פעם שייצגתי שם, אמרתי שליחתו למאסר, במיוחד לתקופות קצרות, מחזירה אותו כעבריין יותר חמור, כי אנחנו יודעים מה התנאים </w:t>
      </w:r>
      <w:r>
        <w:rPr>
          <w:rFonts w:hint="cs"/>
          <w:rtl/>
          <w:lang w:eastAsia="he-IL"/>
        </w:rPr>
        <w:t xml:space="preserve">בכלא ואנחנו יודעים מה התנאים </w:t>
      </w:r>
      <w:r w:rsidR="00B206E0">
        <w:rPr>
          <w:rFonts w:hint="cs"/>
          <w:rtl/>
          <w:lang w:eastAsia="he-IL"/>
        </w:rPr>
        <w:t>בבתי ה</w:t>
      </w:r>
      <w:r>
        <w:rPr>
          <w:rFonts w:hint="cs"/>
          <w:rtl/>
          <w:lang w:eastAsia="he-IL"/>
        </w:rPr>
        <w:t xml:space="preserve">סוהר. כשאתה מכניס בחור </w:t>
      </w:r>
      <w:bookmarkStart w:id="359" w:name="_ETM_Q1_3680000"/>
      <w:bookmarkEnd w:id="359"/>
      <w:r>
        <w:rPr>
          <w:rFonts w:hint="cs"/>
          <w:rtl/>
          <w:lang w:eastAsia="he-IL"/>
        </w:rPr>
        <w:t xml:space="preserve">צעיר לבית כלא, </w:t>
      </w:r>
      <w:r w:rsidR="00B206E0">
        <w:rPr>
          <w:rFonts w:hint="cs"/>
          <w:rtl/>
          <w:lang w:eastAsia="he-IL"/>
        </w:rPr>
        <w:t xml:space="preserve">ברוב המקרים </w:t>
      </w:r>
      <w:r>
        <w:rPr>
          <w:rFonts w:hint="cs"/>
          <w:rtl/>
          <w:lang w:eastAsia="he-IL"/>
        </w:rPr>
        <w:t xml:space="preserve">כשהוא יוצא הוא </w:t>
      </w:r>
      <w:r w:rsidR="00B206E0">
        <w:rPr>
          <w:rFonts w:hint="cs"/>
          <w:rtl/>
          <w:lang w:eastAsia="he-IL"/>
        </w:rPr>
        <w:t xml:space="preserve">מבצע עבירות יותר חמורות. </w:t>
      </w:r>
    </w:p>
    <w:p w:rsidR="0052282C" w:rsidRDefault="0052282C" w:rsidP="0052282C">
      <w:pPr>
        <w:rPr>
          <w:rtl/>
          <w:lang w:eastAsia="he-IL"/>
        </w:rPr>
      </w:pPr>
    </w:p>
    <w:p w:rsidR="00663C2F" w:rsidRDefault="00B206E0" w:rsidP="00A9092E">
      <w:pPr>
        <w:rPr>
          <w:rtl/>
          <w:lang w:eastAsia="he-IL"/>
        </w:rPr>
      </w:pPr>
      <w:bookmarkStart w:id="360" w:name="_ETM_Q1_3684000"/>
      <w:bookmarkEnd w:id="360"/>
      <w:r>
        <w:rPr>
          <w:rFonts w:hint="cs"/>
          <w:rtl/>
          <w:lang w:eastAsia="he-IL"/>
        </w:rPr>
        <w:t xml:space="preserve">לכן אם </w:t>
      </w:r>
      <w:r w:rsidR="00A9092E">
        <w:rPr>
          <w:rFonts w:hint="cs"/>
          <w:rtl/>
          <w:lang w:eastAsia="he-IL"/>
        </w:rPr>
        <w:t xml:space="preserve">אנחנו </w:t>
      </w:r>
      <w:r>
        <w:rPr>
          <w:rFonts w:hint="cs"/>
          <w:rtl/>
          <w:lang w:eastAsia="he-IL"/>
        </w:rPr>
        <w:t>לא נשים דגש על השיקום שלו וניתן לו תכנית טיפולית עם פיקוח</w:t>
      </w:r>
      <w:r w:rsidR="00A9092E">
        <w:rPr>
          <w:rFonts w:hint="cs"/>
          <w:rtl/>
          <w:lang w:eastAsia="he-IL"/>
        </w:rPr>
        <w:t xml:space="preserve"> </w:t>
      </w:r>
      <w:r w:rsidR="00A9092E">
        <w:rPr>
          <w:rFonts w:hint="eastAsia"/>
          <w:rtl/>
          <w:lang w:eastAsia="he-IL"/>
        </w:rPr>
        <w:t>–</w:t>
      </w:r>
      <w:r>
        <w:rPr>
          <w:rFonts w:hint="cs"/>
          <w:rtl/>
          <w:lang w:eastAsia="he-IL"/>
        </w:rPr>
        <w:t xml:space="preserve"> האלמנט של הפיקוח חשוב מאוד</w:t>
      </w:r>
      <w:r w:rsidR="00A9092E">
        <w:rPr>
          <w:rFonts w:hint="cs"/>
          <w:rtl/>
          <w:lang w:eastAsia="he-IL"/>
        </w:rPr>
        <w:t xml:space="preserve"> </w:t>
      </w:r>
      <w:bookmarkStart w:id="361" w:name="_ETM_Q1_3704000"/>
      <w:bookmarkEnd w:id="361"/>
      <w:r w:rsidR="00A9092E">
        <w:rPr>
          <w:rFonts w:hint="eastAsia"/>
          <w:rtl/>
          <w:lang w:eastAsia="he-IL"/>
        </w:rPr>
        <w:t>–</w:t>
      </w:r>
      <w:r>
        <w:rPr>
          <w:rFonts w:hint="cs"/>
          <w:rtl/>
          <w:lang w:eastAsia="he-IL"/>
        </w:rPr>
        <w:t xml:space="preserve"> </w:t>
      </w:r>
      <w:r w:rsidR="00A9092E">
        <w:rPr>
          <w:rFonts w:hint="cs"/>
          <w:rtl/>
          <w:lang w:eastAsia="he-IL"/>
        </w:rPr>
        <w:t xml:space="preserve">אחד התנאים שאני לא הבנתי, </w:t>
      </w:r>
      <w:r>
        <w:rPr>
          <w:rFonts w:hint="cs"/>
          <w:rtl/>
          <w:lang w:eastAsia="he-IL"/>
        </w:rPr>
        <w:t xml:space="preserve">למה זה רק על בגירים. אני חושב שיש חוק מיוחד שיפוט לנוער, שם שמים דגש על דרכי טיפול ושיקום, אז פה מחריגים את הקטינים מתחולתו של החוק הזה </w:t>
      </w:r>
      <w:r>
        <w:rPr>
          <w:rtl/>
          <w:lang w:eastAsia="he-IL"/>
        </w:rPr>
        <w:t>–</w:t>
      </w:r>
      <w:r>
        <w:rPr>
          <w:rFonts w:hint="cs"/>
          <w:rtl/>
          <w:lang w:eastAsia="he-IL"/>
        </w:rPr>
        <w:t xml:space="preserve"> לא הבנתי את זה. </w:t>
      </w:r>
    </w:p>
    <w:p w:rsidR="00B206E0" w:rsidRDefault="00B206E0" w:rsidP="00B206E0">
      <w:pPr>
        <w:rPr>
          <w:rtl/>
          <w:lang w:eastAsia="he-IL"/>
        </w:rPr>
      </w:pPr>
    </w:p>
    <w:p w:rsidR="00B206E0" w:rsidRDefault="00A9092E" w:rsidP="00871EE2">
      <w:pPr>
        <w:rPr>
          <w:rtl/>
          <w:lang w:eastAsia="he-IL"/>
        </w:rPr>
      </w:pPr>
      <w:r>
        <w:rPr>
          <w:rFonts w:hint="cs"/>
          <w:rtl/>
          <w:lang w:eastAsia="he-IL"/>
        </w:rPr>
        <w:t>הנקודה השנייה, ה</w:t>
      </w:r>
      <w:r w:rsidR="00B206E0">
        <w:rPr>
          <w:rFonts w:hint="cs"/>
          <w:rtl/>
          <w:lang w:eastAsia="he-IL"/>
        </w:rPr>
        <w:t xml:space="preserve">תוספת </w:t>
      </w:r>
      <w:r>
        <w:rPr>
          <w:rFonts w:hint="cs"/>
          <w:rtl/>
          <w:lang w:eastAsia="he-IL"/>
        </w:rPr>
        <w:t>ה</w:t>
      </w:r>
      <w:r w:rsidR="00B206E0">
        <w:rPr>
          <w:rFonts w:hint="cs"/>
          <w:rtl/>
          <w:lang w:eastAsia="he-IL"/>
        </w:rPr>
        <w:t xml:space="preserve">שמינית עם </w:t>
      </w:r>
      <w:r>
        <w:rPr>
          <w:rFonts w:hint="cs"/>
          <w:rtl/>
          <w:lang w:eastAsia="he-IL"/>
        </w:rPr>
        <w:t xml:space="preserve">כל </w:t>
      </w:r>
      <w:bookmarkStart w:id="362" w:name="_ETM_Q1_3731000"/>
      <w:bookmarkEnd w:id="362"/>
      <w:r>
        <w:rPr>
          <w:rFonts w:hint="cs"/>
          <w:rtl/>
          <w:lang w:eastAsia="he-IL"/>
        </w:rPr>
        <w:t>ה</w:t>
      </w:r>
      <w:r w:rsidR="00B206E0">
        <w:rPr>
          <w:rFonts w:hint="cs"/>
          <w:rtl/>
          <w:lang w:eastAsia="he-IL"/>
        </w:rPr>
        <w:t xml:space="preserve">החרגות של כל מיני עבירות, </w:t>
      </w:r>
      <w:r>
        <w:rPr>
          <w:rFonts w:hint="cs"/>
          <w:rtl/>
          <w:lang w:eastAsia="he-IL"/>
        </w:rPr>
        <w:t xml:space="preserve">שאני חושב שבהחלט אפשר שחלק מהעבירות בכל זאת אפשר לשקול, </w:t>
      </w:r>
      <w:bookmarkStart w:id="363" w:name="_ETM_Q1_3745000"/>
      <w:bookmarkEnd w:id="363"/>
      <w:r>
        <w:rPr>
          <w:rFonts w:hint="cs"/>
          <w:rtl/>
          <w:lang w:eastAsia="he-IL"/>
        </w:rPr>
        <w:t xml:space="preserve">ואני </w:t>
      </w:r>
      <w:r w:rsidR="00B206E0">
        <w:rPr>
          <w:rFonts w:hint="cs"/>
          <w:rtl/>
          <w:lang w:eastAsia="he-IL"/>
        </w:rPr>
        <w:t xml:space="preserve">מבקש שתשקלו, למשל העניין של </w:t>
      </w:r>
      <w:r w:rsidR="00AA29D8">
        <w:rPr>
          <w:rFonts w:hint="cs"/>
          <w:rtl/>
          <w:lang w:eastAsia="he-IL"/>
        </w:rPr>
        <w:t xml:space="preserve">שלום הציבור, </w:t>
      </w:r>
      <w:r w:rsidR="00E63945">
        <w:rPr>
          <w:rFonts w:hint="cs"/>
          <w:rtl/>
          <w:lang w:eastAsia="he-IL"/>
        </w:rPr>
        <w:t xml:space="preserve">במיוחד </w:t>
      </w:r>
      <w:r w:rsidR="00AA29D8">
        <w:rPr>
          <w:rFonts w:hint="cs"/>
          <w:rtl/>
          <w:lang w:eastAsia="he-IL"/>
        </w:rPr>
        <w:t xml:space="preserve">עבירות נשק </w:t>
      </w:r>
      <w:r w:rsidR="00E63945">
        <w:rPr>
          <w:rFonts w:hint="cs"/>
          <w:rtl/>
          <w:lang w:eastAsia="he-IL"/>
        </w:rPr>
        <w:t>היום</w:t>
      </w:r>
      <w:r w:rsidR="00AA29D8">
        <w:rPr>
          <w:rFonts w:hint="cs"/>
          <w:rtl/>
          <w:lang w:eastAsia="he-IL"/>
        </w:rPr>
        <w:t xml:space="preserve">. יש היום כאלה שמחזיקים נשק לצורך הגנה, </w:t>
      </w:r>
      <w:r w:rsidR="00E63945">
        <w:rPr>
          <w:rFonts w:hint="cs"/>
          <w:rtl/>
          <w:lang w:eastAsia="he-IL"/>
        </w:rPr>
        <w:t xml:space="preserve">לא לצורך עבריינות, הם לא פושעים. </w:t>
      </w:r>
      <w:r w:rsidR="00871EE2">
        <w:rPr>
          <w:rFonts w:hint="cs"/>
          <w:rtl/>
          <w:lang w:eastAsia="he-IL"/>
        </w:rPr>
        <w:t xml:space="preserve">בצוק העתים, </w:t>
      </w:r>
      <w:bookmarkStart w:id="364" w:name="_ETM_Q1_3763000"/>
      <w:bookmarkEnd w:id="364"/>
      <w:r w:rsidR="00AA29D8">
        <w:rPr>
          <w:rFonts w:hint="cs"/>
          <w:rtl/>
          <w:lang w:eastAsia="he-IL"/>
        </w:rPr>
        <w:t>בנסיבות העניין יש כאלה ש</w:t>
      </w:r>
      <w:r w:rsidR="00871EE2">
        <w:rPr>
          <w:rFonts w:hint="cs"/>
          <w:rtl/>
          <w:lang w:eastAsia="he-IL"/>
        </w:rPr>
        <w:t xml:space="preserve">מה לעשות, </w:t>
      </w:r>
      <w:r w:rsidR="00AA29D8">
        <w:rPr>
          <w:rFonts w:hint="cs"/>
          <w:rtl/>
          <w:lang w:eastAsia="he-IL"/>
        </w:rPr>
        <w:t>לוקחים נשק. אני מסכים לגבי מי ש</w:t>
      </w:r>
      <w:r w:rsidR="00871EE2">
        <w:rPr>
          <w:rFonts w:hint="cs"/>
          <w:rtl/>
          <w:lang w:eastAsia="he-IL"/>
        </w:rPr>
        <w:t>סוח</w:t>
      </w:r>
      <w:r w:rsidR="00AA29D8">
        <w:rPr>
          <w:rFonts w:hint="cs"/>
          <w:rtl/>
          <w:lang w:eastAsia="he-IL"/>
        </w:rPr>
        <w:t xml:space="preserve">ר </w:t>
      </w:r>
      <w:r w:rsidR="00871EE2">
        <w:rPr>
          <w:rFonts w:hint="cs"/>
          <w:rtl/>
          <w:lang w:eastAsia="he-IL"/>
        </w:rPr>
        <w:t>ב</w:t>
      </w:r>
      <w:r w:rsidR="00AA29D8">
        <w:rPr>
          <w:rFonts w:hint="cs"/>
          <w:rtl/>
          <w:lang w:eastAsia="he-IL"/>
        </w:rPr>
        <w:t xml:space="preserve">נשק ומחזיק נשק לצורך ביצוע פעולות רצח, פרוטקשן וכל הדברים האלה, </w:t>
      </w:r>
      <w:r w:rsidR="00871EE2">
        <w:rPr>
          <w:rFonts w:hint="cs"/>
          <w:rtl/>
          <w:lang w:eastAsia="he-IL"/>
        </w:rPr>
        <w:t xml:space="preserve">אבל אם מישהו החזיק נשק ומצאו אצלו נשק </w:t>
      </w:r>
      <w:bookmarkStart w:id="365" w:name="_ETM_Q1_3785000"/>
      <w:bookmarkEnd w:id="365"/>
      <w:r w:rsidR="00871EE2">
        <w:rPr>
          <w:rFonts w:hint="cs"/>
          <w:rtl/>
          <w:lang w:eastAsia="he-IL"/>
        </w:rPr>
        <w:t>כשעשו חיפוש, ואמר: החזקתי אותו לצורך הגנה עצמית, ועוד עביר</w:t>
      </w:r>
      <w:r w:rsidR="00AA29D8">
        <w:rPr>
          <w:rFonts w:hint="cs"/>
          <w:rtl/>
          <w:lang w:eastAsia="he-IL"/>
        </w:rPr>
        <w:t>ות כלכליות</w:t>
      </w:r>
      <w:r w:rsidR="00871EE2">
        <w:rPr>
          <w:rFonts w:hint="cs"/>
          <w:rtl/>
          <w:lang w:eastAsia="he-IL"/>
        </w:rPr>
        <w:t xml:space="preserve"> </w:t>
      </w:r>
      <w:bookmarkStart w:id="366" w:name="_ETM_Q1_3794000"/>
      <w:bookmarkEnd w:id="366"/>
      <w:r w:rsidR="00871EE2">
        <w:rPr>
          <w:rFonts w:hint="eastAsia"/>
          <w:rtl/>
          <w:lang w:eastAsia="he-IL"/>
        </w:rPr>
        <w:t>–</w:t>
      </w:r>
      <w:r w:rsidR="00871EE2">
        <w:rPr>
          <w:rFonts w:hint="cs"/>
          <w:rtl/>
          <w:lang w:eastAsia="he-IL"/>
        </w:rPr>
        <w:t xml:space="preserve"> </w:t>
      </w:r>
      <w:r w:rsidR="00AA29D8">
        <w:rPr>
          <w:rFonts w:hint="cs"/>
          <w:rtl/>
          <w:lang w:eastAsia="he-IL"/>
        </w:rPr>
        <w:t xml:space="preserve">אם זה חלק מארגון פשע חמור, </w:t>
      </w:r>
      <w:r w:rsidR="00871EE2">
        <w:rPr>
          <w:rFonts w:hint="cs"/>
          <w:rtl/>
          <w:lang w:eastAsia="he-IL"/>
        </w:rPr>
        <w:t xml:space="preserve">דברים כאלה, </w:t>
      </w:r>
      <w:r w:rsidR="00AA29D8">
        <w:rPr>
          <w:rFonts w:hint="cs"/>
          <w:rtl/>
          <w:lang w:eastAsia="he-IL"/>
        </w:rPr>
        <w:t xml:space="preserve">אבל אם זה בעל מכולת, אי אפשר לשלוח אותו לבית משפט קהילתי? </w:t>
      </w:r>
      <w:r w:rsidR="00871EE2">
        <w:rPr>
          <w:rFonts w:hint="cs"/>
          <w:rtl/>
          <w:lang w:eastAsia="he-IL"/>
        </w:rPr>
        <w:t>אלה בגדול הנקודות, שאני חושב ש</w:t>
      </w:r>
      <w:r w:rsidR="00AA29D8">
        <w:rPr>
          <w:rFonts w:hint="cs"/>
          <w:rtl/>
          <w:lang w:eastAsia="he-IL"/>
        </w:rPr>
        <w:t xml:space="preserve">אם נלבן אותן, </w:t>
      </w:r>
      <w:r w:rsidR="00871EE2">
        <w:rPr>
          <w:rFonts w:hint="cs"/>
          <w:rtl/>
          <w:lang w:eastAsia="he-IL"/>
        </w:rPr>
        <w:t xml:space="preserve">אפשר כפי </w:t>
      </w:r>
      <w:bookmarkStart w:id="367" w:name="_ETM_Q1_3815000"/>
      <w:bookmarkEnd w:id="367"/>
      <w:r w:rsidR="00871EE2">
        <w:rPr>
          <w:rFonts w:hint="cs"/>
          <w:rtl/>
          <w:lang w:eastAsia="he-IL"/>
        </w:rPr>
        <w:t>שעשינו במקרים אחרים, ש</w:t>
      </w:r>
      <w:r w:rsidR="00AA29D8">
        <w:rPr>
          <w:rFonts w:hint="cs"/>
          <w:rtl/>
          <w:lang w:eastAsia="he-IL"/>
        </w:rPr>
        <w:t xml:space="preserve">בהחלט נצביע פה אחד על החוק הזה, וחשוב שנצביע פה אחד על החוק הזה. </w:t>
      </w:r>
    </w:p>
    <w:p w:rsidR="00AA29D8" w:rsidRDefault="00AA29D8" w:rsidP="00AA29D8">
      <w:pPr>
        <w:rPr>
          <w:rtl/>
          <w:lang w:eastAsia="he-IL"/>
        </w:rPr>
      </w:pPr>
    </w:p>
    <w:p w:rsidR="00AA29D8" w:rsidRDefault="00AA29D8" w:rsidP="00AA29D8">
      <w:pPr>
        <w:pStyle w:val="af6"/>
        <w:keepNext/>
        <w:rPr>
          <w:rtl/>
        </w:rPr>
      </w:pPr>
      <w:bookmarkStart w:id="368" w:name="ET_yor_6156_43"/>
      <w:r w:rsidRPr="00AA29D8">
        <w:rPr>
          <w:rStyle w:val="TagStyle"/>
          <w:rtl/>
        </w:rPr>
        <w:t xml:space="preserve"> &lt;&lt; יור &gt;&gt; </w:t>
      </w:r>
      <w:r>
        <w:rPr>
          <w:rtl/>
        </w:rPr>
        <w:t>היו"ר גלעד קריב:</w:t>
      </w:r>
      <w:r w:rsidRPr="00AA29D8">
        <w:rPr>
          <w:rStyle w:val="TagStyle"/>
          <w:rtl/>
        </w:rPr>
        <w:t xml:space="preserve"> &lt;&lt; יור &gt;&gt;</w:t>
      </w:r>
      <w:r>
        <w:rPr>
          <w:rtl/>
        </w:rPr>
        <w:t xml:space="preserve">   </w:t>
      </w:r>
      <w:bookmarkEnd w:id="368"/>
    </w:p>
    <w:p w:rsidR="00AA29D8" w:rsidRDefault="00AA29D8" w:rsidP="00AA29D8">
      <w:pPr>
        <w:pStyle w:val="KeepWithNext"/>
        <w:rPr>
          <w:rtl/>
          <w:lang w:eastAsia="he-IL"/>
        </w:rPr>
      </w:pPr>
    </w:p>
    <w:p w:rsidR="00871EE2" w:rsidRDefault="00871EE2" w:rsidP="001532D2">
      <w:pPr>
        <w:rPr>
          <w:rtl/>
          <w:lang w:eastAsia="he-IL"/>
        </w:rPr>
      </w:pPr>
      <w:r>
        <w:rPr>
          <w:rFonts w:hint="cs"/>
          <w:rtl/>
          <w:lang w:eastAsia="he-IL"/>
        </w:rPr>
        <w:t xml:space="preserve">תודה, חבר הכנסת סעדי. האם יש מי </w:t>
      </w:r>
      <w:bookmarkStart w:id="369" w:name="_ETM_Q1_3825000"/>
      <w:bookmarkEnd w:id="369"/>
      <w:r>
        <w:rPr>
          <w:rFonts w:hint="cs"/>
          <w:rtl/>
          <w:lang w:eastAsia="he-IL"/>
        </w:rPr>
        <w:t>מהגורמים שמעוניין עוד לומר דברי פתיחה?</w:t>
      </w:r>
    </w:p>
    <w:p w:rsidR="00871EE2" w:rsidRDefault="00871EE2" w:rsidP="001532D2">
      <w:pPr>
        <w:rPr>
          <w:rtl/>
          <w:lang w:eastAsia="he-IL"/>
        </w:rPr>
      </w:pPr>
    </w:p>
    <w:p w:rsidR="00382EB8" w:rsidRDefault="00AA29D8" w:rsidP="00382EB8">
      <w:pPr>
        <w:rPr>
          <w:rtl/>
          <w:lang w:eastAsia="he-IL"/>
        </w:rPr>
      </w:pPr>
      <w:bookmarkStart w:id="370" w:name="_ETM_Q1_3826000"/>
      <w:bookmarkEnd w:id="370"/>
      <w:r>
        <w:rPr>
          <w:rFonts w:hint="cs"/>
          <w:rtl/>
          <w:lang w:eastAsia="he-IL"/>
        </w:rPr>
        <w:t>מכובדי, הב</w:t>
      </w:r>
      <w:r w:rsidR="00871EE2">
        <w:rPr>
          <w:rFonts w:hint="cs"/>
          <w:rtl/>
          <w:lang w:eastAsia="he-IL"/>
        </w:rPr>
        <w:t>ה</w:t>
      </w:r>
      <w:r>
        <w:rPr>
          <w:rFonts w:hint="cs"/>
          <w:rtl/>
          <w:lang w:eastAsia="he-IL"/>
        </w:rPr>
        <w:t xml:space="preserve"> ניגש למלאכה עצמה. </w:t>
      </w:r>
      <w:r w:rsidR="00874A86">
        <w:rPr>
          <w:rFonts w:hint="cs"/>
          <w:rtl/>
          <w:lang w:eastAsia="he-IL"/>
        </w:rPr>
        <w:t xml:space="preserve">ד"ר ביניש, </w:t>
      </w:r>
      <w:r w:rsidR="00382EB8">
        <w:rPr>
          <w:rFonts w:hint="cs"/>
          <w:rtl/>
          <w:lang w:eastAsia="he-IL"/>
        </w:rPr>
        <w:t xml:space="preserve">אני מבקש שתרשמי הישג נוסף, </w:t>
      </w:r>
      <w:bookmarkStart w:id="371" w:name="_ETM_Q1_3836000"/>
      <w:bookmarkEnd w:id="371"/>
      <w:r w:rsidR="00874A86">
        <w:rPr>
          <w:rFonts w:hint="cs"/>
          <w:rtl/>
          <w:lang w:eastAsia="he-IL"/>
        </w:rPr>
        <w:t xml:space="preserve">זאת פעם ראשונה בשנה האחרונה שוועדת חוקה הגיעה </w:t>
      </w:r>
      <w:r w:rsidR="00382EB8">
        <w:rPr>
          <w:rFonts w:hint="cs"/>
          <w:rtl/>
          <w:lang w:eastAsia="he-IL"/>
        </w:rPr>
        <w:t xml:space="preserve">בדיון ראשון בחוק </w:t>
      </w:r>
      <w:r w:rsidR="00874A86">
        <w:rPr>
          <w:rFonts w:hint="cs"/>
          <w:rtl/>
          <w:lang w:eastAsia="he-IL"/>
        </w:rPr>
        <w:t xml:space="preserve">להקראת סעיפים. </w:t>
      </w:r>
      <w:r w:rsidR="00382EB8">
        <w:rPr>
          <w:rFonts w:hint="cs"/>
          <w:rtl/>
          <w:lang w:eastAsia="he-IL"/>
        </w:rPr>
        <w:t xml:space="preserve">תמיד </w:t>
      </w:r>
      <w:r w:rsidR="00874A86">
        <w:rPr>
          <w:rFonts w:hint="cs"/>
          <w:rtl/>
          <w:lang w:eastAsia="he-IL"/>
        </w:rPr>
        <w:t xml:space="preserve">יש לנו פתיחות חגיגיות של דיונים נמשכים, </w:t>
      </w:r>
      <w:r w:rsidR="00382EB8">
        <w:rPr>
          <w:rFonts w:hint="cs"/>
          <w:rtl/>
          <w:lang w:eastAsia="he-IL"/>
        </w:rPr>
        <w:t xml:space="preserve">אז זו </w:t>
      </w:r>
      <w:r w:rsidR="00874A86">
        <w:rPr>
          <w:rFonts w:hint="cs"/>
          <w:rtl/>
          <w:lang w:eastAsia="he-IL"/>
        </w:rPr>
        <w:t>עוד עדות לחשיבות המהלך</w:t>
      </w:r>
      <w:r w:rsidR="00382EB8">
        <w:rPr>
          <w:rFonts w:hint="cs"/>
          <w:rtl/>
          <w:lang w:eastAsia="he-IL"/>
        </w:rPr>
        <w:t xml:space="preserve">. </w:t>
      </w:r>
    </w:p>
    <w:p w:rsidR="00382EB8" w:rsidRDefault="00382EB8" w:rsidP="00382EB8">
      <w:pPr>
        <w:rPr>
          <w:rtl/>
          <w:lang w:eastAsia="he-IL"/>
        </w:rPr>
      </w:pPr>
    </w:p>
    <w:p w:rsidR="00AA29D8" w:rsidRPr="00AA29D8" w:rsidRDefault="00382EB8" w:rsidP="00871281">
      <w:pPr>
        <w:rPr>
          <w:rtl/>
          <w:lang w:eastAsia="he-IL"/>
        </w:rPr>
      </w:pPr>
      <w:bookmarkStart w:id="372" w:name="_ETM_Q1_3855000"/>
      <w:bookmarkEnd w:id="372"/>
      <w:r w:rsidRPr="00037036">
        <w:rPr>
          <w:rFonts w:hint="cs"/>
          <w:rtl/>
          <w:lang w:eastAsia="he-IL"/>
        </w:rPr>
        <w:t>נתחיל את ההקראה</w:t>
      </w:r>
      <w:bookmarkStart w:id="373" w:name="_ETM_Q1_3858000"/>
      <w:bookmarkEnd w:id="373"/>
      <w:r w:rsidRPr="00037036">
        <w:rPr>
          <w:rFonts w:hint="cs"/>
          <w:rtl/>
          <w:lang w:eastAsia="he-IL"/>
        </w:rPr>
        <w:t xml:space="preserve"> ונעצור מדי מספר סעיפים ונראה אם יש הערות</w:t>
      </w:r>
      <w:r w:rsidR="00874A86" w:rsidRPr="00037036">
        <w:rPr>
          <w:rFonts w:hint="cs"/>
          <w:rtl/>
          <w:lang w:eastAsia="he-IL"/>
        </w:rPr>
        <w:t xml:space="preserve"> כמובן </w:t>
      </w:r>
      <w:r w:rsidRPr="00037036">
        <w:rPr>
          <w:rFonts w:hint="cs"/>
          <w:rtl/>
          <w:lang w:eastAsia="he-IL"/>
        </w:rPr>
        <w:t xml:space="preserve">למשרד המציע, </w:t>
      </w:r>
      <w:r w:rsidR="00874A86" w:rsidRPr="00037036">
        <w:rPr>
          <w:rFonts w:hint="cs"/>
          <w:rtl/>
          <w:lang w:eastAsia="he-IL"/>
        </w:rPr>
        <w:t>למשרדים הנוספים, וכמובן לייעוץ המשפטי של הוועדה</w:t>
      </w:r>
      <w:r w:rsidR="00871281" w:rsidRPr="00037036">
        <w:rPr>
          <w:rFonts w:hint="cs"/>
          <w:rtl/>
          <w:lang w:eastAsia="he-IL"/>
        </w:rPr>
        <w:t>,</w:t>
      </w:r>
      <w:r w:rsidR="00874A86" w:rsidRPr="00037036">
        <w:rPr>
          <w:rFonts w:hint="cs"/>
          <w:rtl/>
          <w:lang w:eastAsia="he-IL"/>
        </w:rPr>
        <w:t xml:space="preserve"> </w:t>
      </w:r>
      <w:r w:rsidRPr="00037036">
        <w:rPr>
          <w:rFonts w:hint="cs"/>
          <w:rtl/>
          <w:lang w:eastAsia="he-IL"/>
        </w:rPr>
        <w:t>בבקשה.</w:t>
      </w:r>
      <w:r>
        <w:rPr>
          <w:rFonts w:hint="cs"/>
          <w:rtl/>
          <w:lang w:eastAsia="he-IL"/>
        </w:rPr>
        <w:t xml:space="preserve"> </w:t>
      </w:r>
      <w:bookmarkStart w:id="374" w:name="_ETM_Q1_3870000"/>
      <w:bookmarkEnd w:id="374"/>
    </w:p>
    <w:p w:rsidR="00874A86" w:rsidRDefault="00874A86" w:rsidP="00874A86">
      <w:pPr>
        <w:rPr>
          <w:rtl/>
        </w:rPr>
      </w:pPr>
    </w:p>
    <w:p w:rsidR="00874A86" w:rsidRDefault="00874A86" w:rsidP="00874A86">
      <w:pPr>
        <w:pStyle w:val="a4"/>
        <w:keepNext/>
        <w:rPr>
          <w:rtl/>
        </w:rPr>
      </w:pPr>
      <w:bookmarkStart w:id="375" w:name="ET_speaker_נועה_ברודסקי_לוי__44"/>
      <w:r w:rsidRPr="00874A8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4A86">
        <w:rPr>
          <w:rStyle w:val="TagStyle"/>
          <w:rtl/>
        </w:rPr>
        <w:t xml:space="preserve"> &lt;&lt; דובר &gt;&gt;</w:t>
      </w:r>
      <w:r>
        <w:rPr>
          <w:rtl/>
        </w:rPr>
        <w:t xml:space="preserve">   </w:t>
      </w:r>
      <w:bookmarkEnd w:id="375"/>
    </w:p>
    <w:p w:rsidR="00874A86" w:rsidRDefault="00874A86" w:rsidP="00874A86">
      <w:pPr>
        <w:pStyle w:val="KeepWithNext"/>
        <w:rPr>
          <w:rtl/>
          <w:lang w:eastAsia="he-IL"/>
        </w:rPr>
      </w:pPr>
    </w:p>
    <w:p w:rsidR="00037036" w:rsidRPr="00037036" w:rsidRDefault="00037036" w:rsidP="00037036">
      <w:pPr>
        <w:pStyle w:val="Heading30"/>
        <w:keepNext/>
        <w:keepLines/>
        <w:shd w:val="clear" w:color="auto" w:fill="auto"/>
        <w:rPr>
          <w:b w:val="0"/>
          <w:bCs w:val="0"/>
          <w:sz w:val="24"/>
          <w:szCs w:val="24"/>
        </w:rPr>
      </w:pPr>
      <w:bookmarkStart w:id="376" w:name="bookmark2"/>
      <w:r w:rsidRPr="00037036">
        <w:rPr>
          <w:b w:val="0"/>
          <w:bCs w:val="0"/>
          <w:sz w:val="24"/>
          <w:szCs w:val="24"/>
          <w:rtl/>
        </w:rPr>
        <w:t xml:space="preserve">הצעת חוק סדר הדין הפלילי (תיקון מס' </w:t>
      </w:r>
      <w:r w:rsidRPr="00037036">
        <w:rPr>
          <w:b w:val="0"/>
          <w:bCs w:val="0"/>
          <w:sz w:val="24"/>
          <w:szCs w:val="24"/>
          <w:lang w:bidi="en-US"/>
        </w:rPr>
        <w:t>91</w:t>
      </w:r>
      <w:r w:rsidRPr="00037036">
        <w:rPr>
          <w:b w:val="0"/>
          <w:bCs w:val="0"/>
          <w:sz w:val="24"/>
          <w:szCs w:val="24"/>
          <w:rtl/>
        </w:rPr>
        <w:t xml:space="preserve"> והוראת שעה)  (בתי משפט</w:t>
      </w:r>
      <w:r w:rsidRPr="00037036">
        <w:rPr>
          <w:b w:val="0"/>
          <w:bCs w:val="0"/>
          <w:sz w:val="24"/>
          <w:szCs w:val="24"/>
          <w:rtl/>
        </w:rPr>
        <w:br/>
        <w:t xml:space="preserve">קהילתיים), </w:t>
      </w:r>
      <w:proofErr w:type="spellStart"/>
      <w:r w:rsidRPr="00037036">
        <w:rPr>
          <w:b w:val="0"/>
          <w:bCs w:val="0"/>
          <w:sz w:val="24"/>
          <w:szCs w:val="24"/>
          <w:rtl/>
        </w:rPr>
        <w:t>התשפ"ב</w:t>
      </w:r>
      <w:proofErr w:type="spellEnd"/>
      <w:r w:rsidRPr="00037036">
        <w:rPr>
          <w:b w:val="0"/>
          <w:bCs w:val="0"/>
          <w:sz w:val="24"/>
          <w:szCs w:val="24"/>
          <w:rtl/>
        </w:rPr>
        <w:t>-</w:t>
      </w:r>
      <w:r w:rsidRPr="00037036">
        <w:rPr>
          <w:b w:val="0"/>
          <w:bCs w:val="0"/>
          <w:sz w:val="24"/>
          <w:szCs w:val="24"/>
          <w:lang w:bidi="en-US"/>
        </w:rPr>
        <w:t>2021</w:t>
      </w:r>
      <w:bookmarkEnd w:id="376"/>
    </w:p>
    <w:p w:rsidR="00874A86" w:rsidRDefault="00F82F38" w:rsidP="00F82F38">
      <w:pPr>
        <w:ind w:firstLine="0"/>
        <w:rPr>
          <w:rtl/>
          <w:lang w:eastAsia="he-IL"/>
        </w:rPr>
      </w:pPr>
      <w:r>
        <w:rPr>
          <w:rFonts w:hint="cs"/>
          <w:rtl/>
          <w:lang w:eastAsia="he-IL"/>
        </w:rPr>
        <w:t xml:space="preserve">תיקון חוק סדר </w:t>
      </w:r>
      <w:r>
        <w:rPr>
          <w:rtl/>
          <w:lang w:eastAsia="he-IL"/>
        </w:rPr>
        <w:tab/>
      </w:r>
      <w:r>
        <w:rPr>
          <w:rFonts w:hint="cs"/>
          <w:rtl/>
          <w:lang w:eastAsia="he-IL"/>
        </w:rPr>
        <w:t xml:space="preserve">1. בתקופה שמיום תחילתו של חוק זה עד תום 5 שנים מהמועד האמור (להלן </w:t>
      </w:r>
      <w:r>
        <w:rPr>
          <w:rFonts w:hint="eastAsia"/>
          <w:rtl/>
          <w:lang w:eastAsia="he-IL"/>
        </w:rPr>
        <w:t>–</w:t>
      </w:r>
    </w:p>
    <w:p w:rsidR="00F82F38" w:rsidRDefault="00F82F38" w:rsidP="00F82F38">
      <w:pPr>
        <w:ind w:firstLine="0"/>
        <w:rPr>
          <w:rtl/>
          <w:lang w:eastAsia="he-IL"/>
        </w:rPr>
      </w:pPr>
      <w:r>
        <w:rPr>
          <w:rFonts w:hint="cs"/>
          <w:rtl/>
          <w:lang w:eastAsia="he-IL"/>
        </w:rPr>
        <w:t xml:space="preserve">הדין הפלילי </w:t>
      </w:r>
      <w:r>
        <w:rPr>
          <w:rtl/>
          <w:lang w:eastAsia="he-IL"/>
        </w:rPr>
        <w:t>–</w:t>
      </w:r>
      <w:r>
        <w:rPr>
          <w:rFonts w:hint="cs"/>
          <w:rtl/>
          <w:lang w:eastAsia="he-IL"/>
        </w:rPr>
        <w:t xml:space="preserve"> </w:t>
      </w:r>
      <w:r>
        <w:rPr>
          <w:rtl/>
          <w:lang w:eastAsia="he-IL"/>
        </w:rPr>
        <w:tab/>
      </w:r>
      <w:r>
        <w:rPr>
          <w:rFonts w:hint="cs"/>
          <w:rtl/>
          <w:lang w:eastAsia="he-IL"/>
        </w:rPr>
        <w:t>תקופת הוראת השעה), יקראו את חוק סדר הדין הפלילי [נוסח משולב], התשמ"ב-1982,</w:t>
      </w:r>
    </w:p>
    <w:p w:rsidR="00F82F38" w:rsidRDefault="00F82F38" w:rsidP="00F82F38">
      <w:pPr>
        <w:ind w:firstLine="0"/>
        <w:rPr>
          <w:rtl/>
          <w:lang w:eastAsia="he-IL"/>
        </w:rPr>
      </w:pPr>
      <w:r>
        <w:rPr>
          <w:rFonts w:hint="cs"/>
          <w:rtl/>
          <w:lang w:eastAsia="he-IL"/>
        </w:rPr>
        <w:t xml:space="preserve">הוראת שעה </w:t>
      </w:r>
      <w:r>
        <w:rPr>
          <w:rtl/>
          <w:lang w:eastAsia="he-IL"/>
        </w:rPr>
        <w:tab/>
      </w:r>
      <w:r>
        <w:rPr>
          <w:rFonts w:hint="cs"/>
          <w:rtl/>
          <w:lang w:eastAsia="he-IL"/>
        </w:rPr>
        <w:t>כך".</w:t>
      </w:r>
    </w:p>
    <w:p w:rsidR="00F82F38" w:rsidRDefault="00F82F38" w:rsidP="00F82F38">
      <w:pPr>
        <w:ind w:firstLine="0"/>
        <w:rPr>
          <w:rtl/>
          <w:lang w:eastAsia="he-IL"/>
        </w:rPr>
      </w:pPr>
    </w:p>
    <w:p w:rsidR="00037036" w:rsidRDefault="00037036" w:rsidP="00F82F38">
      <w:pPr>
        <w:rPr>
          <w:rtl/>
          <w:lang w:eastAsia="he-IL"/>
        </w:rPr>
      </w:pPr>
      <w:bookmarkStart w:id="377" w:name="_ETM_Q1_3889000"/>
      <w:bookmarkEnd w:id="377"/>
      <w:r>
        <w:rPr>
          <w:rFonts w:hint="cs"/>
          <w:rtl/>
          <w:lang w:eastAsia="he-IL"/>
        </w:rPr>
        <w:t xml:space="preserve">אני אעצור פה. אתם רוצים כבר לדון בעניין תקופה של </w:t>
      </w:r>
      <w:bookmarkStart w:id="378" w:name="_ETM_Q1_3886000"/>
      <w:bookmarkEnd w:id="378"/>
      <w:r>
        <w:rPr>
          <w:rFonts w:hint="cs"/>
          <w:rtl/>
          <w:lang w:eastAsia="he-IL"/>
        </w:rPr>
        <w:t>הוראת השעה?</w:t>
      </w:r>
    </w:p>
    <w:p w:rsidR="00037036" w:rsidRDefault="00037036" w:rsidP="00874A86">
      <w:pPr>
        <w:rPr>
          <w:rtl/>
          <w:lang w:eastAsia="he-IL"/>
        </w:rPr>
      </w:pPr>
      <w:bookmarkStart w:id="379" w:name="_ETM_Q1_3888000"/>
      <w:bookmarkEnd w:id="379"/>
    </w:p>
    <w:p w:rsidR="00037036" w:rsidRDefault="00037036" w:rsidP="00037036">
      <w:pPr>
        <w:pStyle w:val="af6"/>
        <w:keepNext/>
        <w:rPr>
          <w:rtl/>
        </w:rPr>
      </w:pPr>
      <w:bookmarkStart w:id="380" w:name="ET_yor_6156_258"/>
      <w:r w:rsidRPr="00037036">
        <w:rPr>
          <w:rStyle w:val="TagStyle"/>
          <w:rtl/>
        </w:rPr>
        <w:t xml:space="preserve"> &lt;&lt; יור &gt;&gt; </w:t>
      </w:r>
      <w:r>
        <w:rPr>
          <w:rtl/>
        </w:rPr>
        <w:t>היו"ר גלעד קריב:</w:t>
      </w:r>
      <w:r w:rsidRPr="00037036">
        <w:rPr>
          <w:rStyle w:val="TagStyle"/>
          <w:rtl/>
        </w:rPr>
        <w:t xml:space="preserve"> &lt;&lt; יור &gt;&gt;</w:t>
      </w:r>
      <w:r>
        <w:rPr>
          <w:rtl/>
        </w:rPr>
        <w:t xml:space="preserve">   </w:t>
      </w:r>
      <w:bookmarkEnd w:id="380"/>
    </w:p>
    <w:p w:rsidR="00037036" w:rsidRDefault="00037036" w:rsidP="00037036">
      <w:pPr>
        <w:pStyle w:val="KeepWithNext"/>
        <w:rPr>
          <w:rtl/>
          <w:lang w:eastAsia="he-IL"/>
        </w:rPr>
      </w:pPr>
    </w:p>
    <w:p w:rsidR="00037036" w:rsidRDefault="00037036" w:rsidP="00037036">
      <w:pPr>
        <w:rPr>
          <w:rtl/>
          <w:lang w:eastAsia="he-IL"/>
        </w:rPr>
      </w:pPr>
      <w:bookmarkStart w:id="381" w:name="_ETM_Q1_3890000"/>
      <w:bookmarkEnd w:id="381"/>
      <w:r>
        <w:rPr>
          <w:rFonts w:hint="cs"/>
          <w:rtl/>
          <w:lang w:eastAsia="he-IL"/>
        </w:rPr>
        <w:t xml:space="preserve">בוא נקרא את הסעיפים. </w:t>
      </w:r>
    </w:p>
    <w:p w:rsidR="00037036" w:rsidRPr="00037036" w:rsidRDefault="00037036" w:rsidP="00037036">
      <w:pPr>
        <w:rPr>
          <w:rtl/>
          <w:lang w:eastAsia="he-IL"/>
        </w:rPr>
      </w:pPr>
    </w:p>
    <w:p w:rsidR="00037036" w:rsidRDefault="00037036" w:rsidP="00037036">
      <w:pPr>
        <w:pStyle w:val="a4"/>
        <w:keepNext/>
        <w:rPr>
          <w:rtl/>
        </w:rPr>
      </w:pPr>
      <w:bookmarkStart w:id="382" w:name="ET_speaker_5292_257"/>
      <w:r w:rsidRPr="00037036">
        <w:rPr>
          <w:rStyle w:val="TagStyle"/>
          <w:rtl/>
        </w:rPr>
        <w:t xml:space="preserve"> &lt;&lt; דובר &gt;&gt; </w:t>
      </w:r>
      <w:r>
        <w:rPr>
          <w:rtl/>
        </w:rPr>
        <w:t>אוסאמה סעדי (הרשימה המשותפת):</w:t>
      </w:r>
      <w:r w:rsidRPr="00037036">
        <w:rPr>
          <w:rStyle w:val="TagStyle"/>
          <w:rtl/>
        </w:rPr>
        <w:t xml:space="preserve"> &lt;&lt; דובר &gt;&gt;</w:t>
      </w:r>
      <w:r>
        <w:rPr>
          <w:rtl/>
        </w:rPr>
        <w:t xml:space="preserve">   </w:t>
      </w:r>
      <w:bookmarkEnd w:id="382"/>
    </w:p>
    <w:p w:rsidR="00037036" w:rsidRDefault="00037036" w:rsidP="00037036">
      <w:pPr>
        <w:pStyle w:val="KeepWithNext"/>
        <w:rPr>
          <w:rtl/>
          <w:lang w:eastAsia="he-IL"/>
        </w:rPr>
      </w:pPr>
    </w:p>
    <w:p w:rsidR="00037036" w:rsidRDefault="00037036" w:rsidP="00037036">
      <w:pPr>
        <w:rPr>
          <w:rtl/>
          <w:lang w:eastAsia="he-IL"/>
        </w:rPr>
      </w:pPr>
      <w:bookmarkStart w:id="383" w:name="_ETM_Q1_3892000"/>
      <w:bookmarkEnd w:id="383"/>
      <w:r>
        <w:rPr>
          <w:rFonts w:hint="cs"/>
          <w:rtl/>
          <w:lang w:eastAsia="he-IL"/>
        </w:rPr>
        <w:t>מה התקופה?</w:t>
      </w:r>
    </w:p>
    <w:p w:rsidR="00037036" w:rsidRPr="00037036" w:rsidRDefault="00037036" w:rsidP="00037036">
      <w:pPr>
        <w:rPr>
          <w:rtl/>
          <w:lang w:eastAsia="he-IL"/>
        </w:rPr>
      </w:pPr>
      <w:bookmarkStart w:id="384" w:name="_ETM_Q1_3897000"/>
      <w:bookmarkEnd w:id="384"/>
    </w:p>
    <w:p w:rsidR="00D34212" w:rsidRDefault="00D34212" w:rsidP="00D34212">
      <w:pPr>
        <w:pStyle w:val="af6"/>
        <w:keepNext/>
        <w:rPr>
          <w:rtl/>
        </w:rPr>
      </w:pPr>
      <w:bookmarkStart w:id="385" w:name="ET_yor_6156_45"/>
      <w:r w:rsidRPr="00D34212">
        <w:rPr>
          <w:rStyle w:val="TagStyle"/>
          <w:rtl/>
        </w:rPr>
        <w:t xml:space="preserve"> &lt;&lt; יור &gt;&gt; </w:t>
      </w:r>
      <w:r>
        <w:rPr>
          <w:rtl/>
        </w:rPr>
        <w:t>היו"ר גלעד קריב:</w:t>
      </w:r>
      <w:r w:rsidRPr="00D34212">
        <w:rPr>
          <w:rStyle w:val="TagStyle"/>
          <w:rtl/>
        </w:rPr>
        <w:t xml:space="preserve"> &lt;&lt; יור &gt;&gt;</w:t>
      </w:r>
      <w:r>
        <w:rPr>
          <w:rtl/>
        </w:rPr>
        <w:t xml:space="preserve">   </w:t>
      </w:r>
      <w:bookmarkEnd w:id="385"/>
    </w:p>
    <w:p w:rsidR="00D34212" w:rsidRDefault="00D34212" w:rsidP="00D34212">
      <w:pPr>
        <w:pStyle w:val="KeepWithNext"/>
        <w:rPr>
          <w:rtl/>
          <w:lang w:eastAsia="he-IL"/>
        </w:rPr>
      </w:pPr>
    </w:p>
    <w:p w:rsidR="00037036" w:rsidRDefault="00037036" w:rsidP="00D34212">
      <w:pPr>
        <w:rPr>
          <w:rtl/>
          <w:lang w:eastAsia="he-IL"/>
        </w:rPr>
      </w:pPr>
      <w:r>
        <w:rPr>
          <w:rFonts w:hint="cs"/>
          <w:rtl/>
          <w:lang w:eastAsia="he-IL"/>
        </w:rPr>
        <w:t xml:space="preserve">חמש שנים, בסדר גמור. </w:t>
      </w:r>
    </w:p>
    <w:p w:rsidR="00037036" w:rsidRDefault="00037036" w:rsidP="00D34212">
      <w:pPr>
        <w:rPr>
          <w:rtl/>
          <w:lang w:eastAsia="he-IL"/>
        </w:rPr>
      </w:pPr>
      <w:bookmarkStart w:id="386" w:name="_ETM_Q1_3895000"/>
      <w:bookmarkEnd w:id="386"/>
    </w:p>
    <w:p w:rsidR="00037036" w:rsidRDefault="00037036" w:rsidP="00037036">
      <w:pPr>
        <w:pStyle w:val="a4"/>
        <w:keepNext/>
        <w:rPr>
          <w:rtl/>
        </w:rPr>
      </w:pPr>
      <w:bookmarkStart w:id="387" w:name="ET_speaker_וועה_ברודסקי_לוי_259"/>
      <w:r w:rsidRPr="00037036">
        <w:rPr>
          <w:rStyle w:val="TagStyle"/>
          <w:rtl/>
        </w:rPr>
        <w:t xml:space="preserve"> &lt;&lt; דובר &gt;&gt; </w:t>
      </w:r>
      <w:r>
        <w:rPr>
          <w:rFonts w:hint="cs"/>
          <w:rtl/>
        </w:rPr>
        <w:t>נו</w:t>
      </w:r>
      <w:r>
        <w:rPr>
          <w:rtl/>
        </w:rPr>
        <w:t xml:space="preserve">עה </w:t>
      </w:r>
      <w:proofErr w:type="spellStart"/>
      <w:r>
        <w:rPr>
          <w:rtl/>
        </w:rPr>
        <w:t>ברודסקי</w:t>
      </w:r>
      <w:proofErr w:type="spellEnd"/>
      <w:r>
        <w:rPr>
          <w:rtl/>
        </w:rPr>
        <w:t xml:space="preserve"> לוי:</w:t>
      </w:r>
      <w:r w:rsidRPr="00037036">
        <w:rPr>
          <w:rStyle w:val="TagStyle"/>
          <w:rtl/>
        </w:rPr>
        <w:t xml:space="preserve"> &lt;&lt; דובר &gt;&gt;</w:t>
      </w:r>
      <w:r>
        <w:rPr>
          <w:rtl/>
        </w:rPr>
        <w:t xml:space="preserve">   </w:t>
      </w:r>
      <w:bookmarkEnd w:id="387"/>
    </w:p>
    <w:p w:rsidR="00037036" w:rsidRDefault="00037036" w:rsidP="00037036">
      <w:pPr>
        <w:pStyle w:val="KeepWithNext"/>
        <w:rPr>
          <w:rtl/>
          <w:lang w:eastAsia="he-IL"/>
        </w:rPr>
      </w:pPr>
    </w:p>
    <w:p w:rsidR="00037036" w:rsidRPr="00037036" w:rsidRDefault="00037036" w:rsidP="00037036">
      <w:pPr>
        <w:widowControl w:val="0"/>
        <w:spacing w:after="40" w:line="360" w:lineRule="auto"/>
        <w:ind w:left="1820" w:firstLine="0"/>
        <w:rPr>
          <w:rFonts w:ascii="David" w:eastAsia="David" w:hAnsi="David"/>
          <w:color w:val="231F20"/>
          <w:sz w:val="22"/>
          <w:szCs w:val="22"/>
        </w:rPr>
      </w:pPr>
      <w:bookmarkStart w:id="388" w:name="_ETM_Q1_3894000"/>
      <w:bookmarkEnd w:id="388"/>
      <w:r w:rsidRPr="00037036">
        <w:rPr>
          <w:rFonts w:ascii="David" w:hAnsi="David" w:hint="cs"/>
          <w:color w:val="231F20"/>
          <w:sz w:val="22"/>
          <w:szCs w:val="22"/>
          <w:rtl/>
        </w:rPr>
        <w:t xml:space="preserve">(1) </w:t>
      </w:r>
      <w:r w:rsidRPr="00037036">
        <w:rPr>
          <w:rFonts w:ascii="David" w:eastAsia="David" w:hAnsi="David" w:hint="cs"/>
          <w:color w:val="231F20"/>
          <w:sz w:val="22"/>
          <w:szCs w:val="22"/>
          <w:rtl/>
        </w:rPr>
        <w:t>אחרי פרק ו' יקראו:</w:t>
      </w:r>
    </w:p>
    <w:p w:rsidR="00037036" w:rsidRPr="00037036" w:rsidRDefault="00037036" w:rsidP="00037036">
      <w:pPr>
        <w:widowControl w:val="0"/>
        <w:spacing w:line="513" w:lineRule="auto"/>
        <w:ind w:left="5400" w:right="980" w:hanging="760"/>
        <w:jc w:val="left"/>
        <w:rPr>
          <w:rFonts w:ascii="David" w:eastAsia="David" w:hAnsi="David"/>
          <w:color w:val="231F20"/>
          <w:sz w:val="22"/>
          <w:szCs w:val="22"/>
          <w:rtl/>
        </w:rPr>
      </w:pPr>
      <w:r w:rsidRPr="00037036">
        <w:rPr>
          <w:rFonts w:ascii="David" w:eastAsia="David" w:hAnsi="David" w:hint="cs"/>
          <w:color w:val="231F20"/>
          <w:sz w:val="22"/>
          <w:szCs w:val="22"/>
          <w:rtl/>
        </w:rPr>
        <w:t>"פרק ו'</w:t>
      </w:r>
      <w:r w:rsidRPr="00037036">
        <w:rPr>
          <w:rFonts w:ascii="David" w:eastAsia="David" w:hAnsi="David"/>
          <w:color w:val="231F20"/>
          <w:sz w:val="22"/>
          <w:szCs w:val="22"/>
          <w:lang w:bidi="en-US"/>
        </w:rPr>
        <w:t>1</w:t>
      </w:r>
      <w:r w:rsidRPr="00037036">
        <w:rPr>
          <w:rFonts w:ascii="David" w:eastAsia="David" w:hAnsi="David" w:hint="cs"/>
          <w:color w:val="231F20"/>
          <w:sz w:val="22"/>
          <w:szCs w:val="22"/>
          <w:rtl/>
        </w:rPr>
        <w:t>: בתי משפט קהילתיים סימן א': הגדרות</w:t>
      </w:r>
    </w:p>
    <w:p w:rsidR="00037036" w:rsidRPr="00037036" w:rsidRDefault="00037036" w:rsidP="00037036">
      <w:pPr>
        <w:widowControl w:val="0"/>
        <w:tabs>
          <w:tab w:val="left" w:pos="3145"/>
        </w:tabs>
        <w:spacing w:after="40" w:line="360" w:lineRule="auto"/>
        <w:ind w:left="1820" w:firstLine="0"/>
        <w:rPr>
          <w:rFonts w:ascii="David" w:eastAsia="David" w:hAnsi="David"/>
          <w:color w:val="231F20"/>
          <w:sz w:val="22"/>
          <w:szCs w:val="22"/>
          <w:rtl/>
        </w:rPr>
      </w:pPr>
      <w:r w:rsidRPr="00037036">
        <w:rPr>
          <w:rFonts w:ascii="David" w:eastAsia="David" w:hAnsi="David" w:hint="cs"/>
          <w:color w:val="231F20"/>
          <w:sz w:val="22"/>
          <w:szCs w:val="22"/>
          <w:rtl/>
        </w:rPr>
        <w:t>הגדרות - פרק ו'</w:t>
      </w:r>
      <w:r w:rsidRPr="00037036">
        <w:rPr>
          <w:rFonts w:ascii="David" w:hAnsi="David"/>
          <w:color w:val="231F20"/>
          <w:sz w:val="22"/>
          <w:szCs w:val="22"/>
          <w:lang w:bidi="en-US"/>
        </w:rPr>
        <w:t>1</w:t>
      </w:r>
      <w:r w:rsidRPr="00037036">
        <w:rPr>
          <w:rFonts w:ascii="David" w:hAnsi="David" w:hint="cs"/>
          <w:color w:val="231F20"/>
          <w:sz w:val="22"/>
          <w:szCs w:val="22"/>
          <w:rtl/>
        </w:rPr>
        <w:tab/>
      </w:r>
      <w:r w:rsidRPr="00037036">
        <w:rPr>
          <w:rFonts w:ascii="David" w:hAnsi="David"/>
          <w:color w:val="231F20"/>
          <w:sz w:val="22"/>
          <w:szCs w:val="22"/>
          <w:lang w:bidi="en-US"/>
        </w:rPr>
        <w:t>220</w:t>
      </w:r>
      <w:r w:rsidRPr="00037036">
        <w:rPr>
          <w:rFonts w:ascii="David" w:eastAsia="David" w:hAnsi="David" w:hint="cs"/>
          <w:color w:val="231F20"/>
          <w:sz w:val="22"/>
          <w:szCs w:val="22"/>
          <w:rtl/>
        </w:rPr>
        <w:t>א בפרק זה -</w:t>
      </w:r>
    </w:p>
    <w:p w:rsidR="00037036" w:rsidRPr="00037036" w:rsidRDefault="00037036" w:rsidP="00037036">
      <w:pPr>
        <w:widowControl w:val="0"/>
        <w:spacing w:after="40" w:line="388" w:lineRule="auto"/>
        <w:ind w:left="4100" w:hanging="460"/>
        <w:jc w:val="left"/>
        <w:rPr>
          <w:rFonts w:ascii="David" w:eastAsia="David" w:hAnsi="David"/>
          <w:color w:val="231F20"/>
          <w:sz w:val="22"/>
          <w:szCs w:val="22"/>
          <w:rtl/>
        </w:rPr>
      </w:pPr>
      <w:r w:rsidRPr="00037036">
        <w:rPr>
          <w:rFonts w:ascii="David" w:eastAsia="David" w:hAnsi="David" w:hint="cs"/>
          <w:color w:val="231F20"/>
          <w:sz w:val="22"/>
          <w:szCs w:val="22"/>
          <w:rtl/>
        </w:rPr>
        <w:t xml:space="preserve">"בית משפט קהילתי" - בית משפט שהוסמך לפי סעיף </w:t>
      </w:r>
      <w:r w:rsidRPr="00037036">
        <w:rPr>
          <w:rFonts w:ascii="David" w:hAnsi="David"/>
          <w:color w:val="231F20"/>
          <w:sz w:val="22"/>
          <w:szCs w:val="22"/>
          <w:lang w:bidi="en-US"/>
        </w:rPr>
        <w:t>220</w:t>
      </w:r>
      <w:proofErr w:type="spellStart"/>
      <w:r w:rsidRPr="00037036">
        <w:rPr>
          <w:rFonts w:ascii="David" w:eastAsia="David" w:hAnsi="David" w:hint="cs"/>
          <w:color w:val="231F20"/>
          <w:sz w:val="22"/>
          <w:szCs w:val="22"/>
          <w:rtl/>
        </w:rPr>
        <w:t>יג</w:t>
      </w:r>
      <w:proofErr w:type="spellEnd"/>
      <w:r w:rsidRPr="00037036">
        <w:rPr>
          <w:rFonts w:ascii="David" w:eastAsia="David" w:hAnsi="David" w:hint="cs"/>
          <w:color w:val="231F20"/>
          <w:sz w:val="22"/>
          <w:szCs w:val="22"/>
          <w:rtl/>
        </w:rPr>
        <w:t>;</w:t>
      </w:r>
    </w:p>
    <w:p w:rsidR="00037036" w:rsidRPr="00037036" w:rsidRDefault="00037036" w:rsidP="00037036">
      <w:pPr>
        <w:widowControl w:val="0"/>
        <w:spacing w:line="388" w:lineRule="auto"/>
        <w:ind w:left="4100" w:hanging="460"/>
        <w:jc w:val="left"/>
        <w:rPr>
          <w:rFonts w:ascii="David" w:eastAsia="David" w:hAnsi="David"/>
          <w:color w:val="231F20"/>
          <w:sz w:val="22"/>
          <w:szCs w:val="22"/>
          <w:rtl/>
        </w:rPr>
      </w:pPr>
      <w:r w:rsidRPr="00037036">
        <w:rPr>
          <w:rFonts w:ascii="David" w:eastAsia="David" w:hAnsi="David" w:hint="cs"/>
          <w:color w:val="231F20"/>
          <w:sz w:val="22"/>
          <w:szCs w:val="22"/>
          <w:rtl/>
        </w:rPr>
        <w:t xml:space="preserve">"ועדת ההיגוי" - ועדת ההיגוי הארצית שהוקמה לפי סעיף </w:t>
      </w:r>
      <w:r w:rsidRPr="00037036">
        <w:rPr>
          <w:rFonts w:ascii="David" w:hAnsi="David"/>
          <w:color w:val="231F20"/>
          <w:sz w:val="22"/>
          <w:szCs w:val="22"/>
          <w:lang w:bidi="en-US"/>
        </w:rPr>
        <w:t>220</w:t>
      </w:r>
      <w:proofErr w:type="spellStart"/>
      <w:r w:rsidRPr="00037036">
        <w:rPr>
          <w:rFonts w:ascii="David" w:eastAsia="David" w:hAnsi="David" w:hint="cs"/>
          <w:color w:val="231F20"/>
          <w:sz w:val="22"/>
          <w:szCs w:val="22"/>
          <w:rtl/>
        </w:rPr>
        <w:t>טז</w:t>
      </w:r>
      <w:proofErr w:type="spellEnd"/>
      <w:r w:rsidRPr="00037036">
        <w:rPr>
          <w:rFonts w:ascii="David" w:eastAsia="David" w:hAnsi="David" w:hint="cs"/>
          <w:color w:val="231F20"/>
          <w:sz w:val="22"/>
          <w:szCs w:val="22"/>
          <w:rtl/>
        </w:rPr>
        <w:t>;</w:t>
      </w:r>
    </w:p>
    <w:p w:rsidR="00037036" w:rsidRPr="00037036" w:rsidRDefault="00037036" w:rsidP="00037036">
      <w:pPr>
        <w:widowControl w:val="0"/>
        <w:spacing w:line="372" w:lineRule="auto"/>
        <w:ind w:left="4100" w:hanging="460"/>
        <w:jc w:val="left"/>
        <w:rPr>
          <w:rFonts w:ascii="David" w:eastAsia="David" w:hAnsi="David"/>
          <w:color w:val="231F20"/>
          <w:sz w:val="22"/>
          <w:szCs w:val="22"/>
          <w:rtl/>
        </w:rPr>
      </w:pPr>
      <w:r w:rsidRPr="00037036">
        <w:rPr>
          <w:rFonts w:ascii="David" w:eastAsia="David" w:hAnsi="David" w:hint="cs"/>
          <w:color w:val="231F20"/>
          <w:sz w:val="22"/>
          <w:szCs w:val="22"/>
          <w:rtl/>
        </w:rPr>
        <w:t xml:space="preserve">"חוק המעצרים" - חוק סדר הדין הפלילי (סמכויות אכיפה – מעצרים), </w:t>
      </w:r>
      <w:proofErr w:type="spellStart"/>
      <w:r w:rsidRPr="00037036">
        <w:rPr>
          <w:rFonts w:ascii="David" w:eastAsia="David" w:hAnsi="David" w:hint="cs"/>
          <w:color w:val="231F20"/>
          <w:sz w:val="22"/>
          <w:szCs w:val="22"/>
          <w:rtl/>
        </w:rPr>
        <w:t>התשנ"ו</w:t>
      </w:r>
      <w:proofErr w:type="spellEnd"/>
      <w:r w:rsidRPr="00037036">
        <w:rPr>
          <w:rFonts w:ascii="David" w:eastAsia="David" w:hAnsi="David" w:hint="cs"/>
          <w:color w:val="231F20"/>
          <w:sz w:val="22"/>
          <w:szCs w:val="22"/>
          <w:rtl/>
        </w:rPr>
        <w:t>-</w:t>
      </w:r>
      <w:r w:rsidRPr="00037036">
        <w:rPr>
          <w:rFonts w:ascii="David" w:hAnsi="David"/>
          <w:color w:val="231F20"/>
          <w:sz w:val="22"/>
          <w:szCs w:val="22"/>
          <w:lang w:bidi="en-US"/>
        </w:rPr>
        <w:t>1996</w:t>
      </w:r>
      <w:r w:rsidRPr="00037036">
        <w:rPr>
          <w:rFonts w:ascii="David" w:hAnsi="David" w:hint="cs"/>
          <w:color w:val="231F20"/>
          <w:sz w:val="22"/>
          <w:szCs w:val="22"/>
          <w:rtl/>
        </w:rPr>
        <w:t>;</w:t>
      </w:r>
    </w:p>
    <w:p w:rsidR="00037036" w:rsidRPr="00037036" w:rsidRDefault="00037036" w:rsidP="00037036">
      <w:pPr>
        <w:widowControl w:val="0"/>
        <w:spacing w:after="60" w:line="360" w:lineRule="auto"/>
        <w:ind w:left="2280" w:firstLine="0"/>
        <w:jc w:val="left"/>
        <w:rPr>
          <w:rFonts w:ascii="David" w:eastAsia="David" w:hAnsi="David"/>
          <w:color w:val="231F20"/>
        </w:rPr>
      </w:pPr>
      <w:r w:rsidRPr="00037036">
        <w:rPr>
          <w:rFonts w:ascii="David" w:eastAsia="David" w:hAnsi="David"/>
          <w:color w:val="231F20"/>
          <w:rtl/>
        </w:rPr>
        <w:t xml:space="preserve">״מחוז שיפוט״ - כפי שנקבע לפי סעיף </w:t>
      </w:r>
      <w:r w:rsidRPr="00037036">
        <w:rPr>
          <w:rFonts w:ascii="David" w:hAnsi="David"/>
          <w:color w:val="231F20"/>
          <w:lang w:bidi="en-US"/>
        </w:rPr>
        <w:t>33</w:t>
      </w:r>
      <w:r w:rsidRPr="00037036">
        <w:rPr>
          <w:rFonts w:ascii="David" w:hAnsi="David"/>
          <w:color w:val="231F20"/>
          <w:rtl/>
        </w:rPr>
        <w:t xml:space="preserve"> </w:t>
      </w:r>
      <w:r w:rsidRPr="00037036">
        <w:rPr>
          <w:rFonts w:ascii="David" w:eastAsia="David" w:hAnsi="David"/>
          <w:color w:val="231F20"/>
          <w:rtl/>
        </w:rPr>
        <w:t>לחוק בתי המשפט;</w:t>
      </w:r>
    </w:p>
    <w:p w:rsidR="00037036" w:rsidRPr="00037036" w:rsidRDefault="00037036" w:rsidP="00037036">
      <w:pPr>
        <w:widowControl w:val="0"/>
        <w:spacing w:line="388" w:lineRule="auto"/>
        <w:ind w:left="2740" w:right="1340" w:hanging="460"/>
        <w:rPr>
          <w:rFonts w:ascii="David" w:eastAsia="David" w:hAnsi="David"/>
          <w:color w:val="231F20"/>
          <w:rtl/>
        </w:rPr>
      </w:pPr>
      <w:r w:rsidRPr="00037036">
        <w:rPr>
          <w:rFonts w:ascii="David" w:eastAsia="David" w:hAnsi="David"/>
          <w:color w:val="231F20"/>
          <w:rtl/>
        </w:rPr>
        <w:t xml:space="preserve">"קצין מבחן", "קצין מבחן ראשי למבוגרים׳/ "שירות מבחן למבוגרים״ - כמשמעותם !כפקודת המבחן [נוסח חדש], </w:t>
      </w:r>
      <w:proofErr w:type="spellStart"/>
      <w:r w:rsidRPr="00037036">
        <w:rPr>
          <w:rFonts w:ascii="David" w:eastAsia="David" w:hAnsi="David"/>
          <w:color w:val="231F20"/>
          <w:rtl/>
        </w:rPr>
        <w:t>התשכ״ט</w:t>
      </w:r>
      <w:proofErr w:type="spellEnd"/>
      <w:r w:rsidRPr="00037036">
        <w:rPr>
          <w:rFonts w:ascii="David" w:eastAsia="David" w:hAnsi="David"/>
          <w:color w:val="231F20"/>
          <w:rtl/>
        </w:rPr>
        <w:t>-</w:t>
      </w:r>
      <w:r w:rsidRPr="00037036">
        <w:rPr>
          <w:rFonts w:ascii="David" w:hAnsi="David"/>
          <w:color w:val="231F20"/>
          <w:lang w:bidi="en-US"/>
        </w:rPr>
        <w:t>1969</w:t>
      </w:r>
      <w:r w:rsidRPr="00037036">
        <w:rPr>
          <w:rFonts w:ascii="David" w:hAnsi="David"/>
          <w:color w:val="231F20"/>
          <w:rtl/>
        </w:rPr>
        <w:t>;</w:t>
      </w:r>
    </w:p>
    <w:p w:rsidR="00037036" w:rsidRPr="00037036" w:rsidRDefault="00037036" w:rsidP="00037036">
      <w:pPr>
        <w:widowControl w:val="0"/>
        <w:spacing w:after="60" w:line="388" w:lineRule="auto"/>
        <w:ind w:left="2280" w:firstLine="0"/>
        <w:jc w:val="left"/>
        <w:rPr>
          <w:rFonts w:ascii="David" w:eastAsia="David" w:hAnsi="David"/>
          <w:color w:val="231F20"/>
          <w:rtl/>
        </w:rPr>
      </w:pPr>
      <w:r w:rsidRPr="00037036">
        <w:rPr>
          <w:rFonts w:ascii="David" w:eastAsia="David" w:hAnsi="David"/>
          <w:color w:val="231F20"/>
          <w:rtl/>
        </w:rPr>
        <w:t xml:space="preserve">״שופט קהילתי״ – שופט שמונה לפי הוראות סעיף </w:t>
      </w:r>
      <w:r w:rsidRPr="00037036">
        <w:rPr>
          <w:rFonts w:ascii="David" w:hAnsi="David"/>
          <w:color w:val="231F20"/>
          <w:lang w:bidi="en-US"/>
        </w:rPr>
        <w:t>220</w:t>
      </w:r>
      <w:r w:rsidRPr="00037036">
        <w:rPr>
          <w:rFonts w:ascii="David" w:eastAsia="David" w:hAnsi="David"/>
          <w:color w:val="231F20"/>
          <w:rtl/>
        </w:rPr>
        <w:t>יד;</w:t>
      </w:r>
    </w:p>
    <w:p w:rsidR="00037036" w:rsidRPr="00037036" w:rsidRDefault="00037036" w:rsidP="00037036">
      <w:pPr>
        <w:widowControl w:val="0"/>
        <w:spacing w:line="496" w:lineRule="auto"/>
        <w:ind w:left="2280" w:right="1300" w:firstLine="0"/>
        <w:jc w:val="left"/>
        <w:rPr>
          <w:rFonts w:ascii="David" w:eastAsia="David" w:hAnsi="David"/>
          <w:color w:val="231F20"/>
          <w:rtl/>
        </w:rPr>
      </w:pPr>
      <w:r w:rsidRPr="00037036">
        <w:rPr>
          <w:rFonts w:ascii="David" w:eastAsia="David" w:hAnsi="David"/>
          <w:color w:val="231F20"/>
          <w:rtl/>
        </w:rPr>
        <w:t xml:space="preserve">"תסקיר התאמה" -"כאמור בסעיף </w:t>
      </w:r>
      <w:r w:rsidRPr="00037036">
        <w:rPr>
          <w:rFonts w:ascii="David" w:hAnsi="David"/>
          <w:color w:val="231F20"/>
          <w:lang w:bidi="en-US"/>
        </w:rPr>
        <w:t>220</w:t>
      </w:r>
      <w:r w:rsidRPr="00037036">
        <w:rPr>
          <w:rFonts w:ascii="David" w:eastAsia="David" w:hAnsi="David"/>
          <w:color w:val="231F20"/>
          <w:rtl/>
        </w:rPr>
        <w:t xml:space="preserve">ה; </w:t>
      </w:r>
    </w:p>
    <w:p w:rsidR="00037036" w:rsidRPr="00037036" w:rsidRDefault="00037036" w:rsidP="00037036">
      <w:pPr>
        <w:widowControl w:val="0"/>
        <w:spacing w:line="496" w:lineRule="auto"/>
        <w:ind w:left="2280" w:right="1300" w:firstLine="0"/>
        <w:jc w:val="left"/>
        <w:rPr>
          <w:rFonts w:ascii="David" w:eastAsia="David" w:hAnsi="David"/>
          <w:color w:val="231F20"/>
          <w:rtl/>
        </w:rPr>
      </w:pPr>
      <w:r w:rsidRPr="00037036">
        <w:rPr>
          <w:rFonts w:ascii="David" w:eastAsia="David" w:hAnsi="David"/>
          <w:color w:val="231F20"/>
          <w:rtl/>
        </w:rPr>
        <w:t>״תסקיר לעונש״ – כמשמעותו לפי סעיף 37 לחוק העונשין;</w:t>
      </w:r>
    </w:p>
    <w:p w:rsidR="00037036" w:rsidRPr="00037036" w:rsidRDefault="00037036" w:rsidP="00037036">
      <w:pPr>
        <w:widowControl w:val="0"/>
        <w:spacing w:line="496" w:lineRule="auto"/>
        <w:ind w:left="2280" w:right="1300" w:firstLine="0"/>
        <w:jc w:val="left"/>
        <w:rPr>
          <w:rFonts w:ascii="David" w:eastAsia="David" w:hAnsi="David"/>
          <w:color w:val="231F20"/>
          <w:sz w:val="14"/>
          <w:szCs w:val="14"/>
          <w:rtl/>
        </w:rPr>
      </w:pPr>
      <w:r w:rsidRPr="00037036">
        <w:rPr>
          <w:rFonts w:ascii="David" w:eastAsia="David" w:hAnsi="David"/>
          <w:color w:val="231F20"/>
          <w:rtl/>
        </w:rPr>
        <w:t>״תסקיר מעצר״ – כמשמעותו לפי סעיף 21א לחוק המעצרים.</w:t>
      </w:r>
      <w:r w:rsidRPr="00037036">
        <w:rPr>
          <w:rFonts w:ascii="David" w:eastAsia="David" w:hAnsi="David" w:hint="cs"/>
          <w:color w:val="231F20"/>
          <w:sz w:val="14"/>
          <w:szCs w:val="14"/>
          <w:rtl/>
        </w:rPr>
        <w:t xml:space="preserve"> </w:t>
      </w:r>
    </w:p>
    <w:p w:rsidR="00037036" w:rsidRDefault="00033E10" w:rsidP="00037036">
      <w:pPr>
        <w:rPr>
          <w:rtl/>
          <w:lang w:eastAsia="he-IL"/>
        </w:rPr>
      </w:pPr>
      <w:r>
        <w:rPr>
          <w:rFonts w:hint="cs"/>
          <w:rtl/>
          <w:lang w:eastAsia="he-IL"/>
        </w:rPr>
        <w:t xml:space="preserve">נדרש להוסיף פה גם "תסקיר </w:t>
      </w:r>
      <w:bookmarkStart w:id="389" w:name="_ETM_Q1_3945000"/>
      <w:bookmarkEnd w:id="389"/>
      <w:r>
        <w:rPr>
          <w:rFonts w:hint="cs"/>
          <w:rtl/>
          <w:lang w:eastAsia="he-IL"/>
        </w:rPr>
        <w:t xml:space="preserve">קהילתי" </w:t>
      </w:r>
      <w:r w:rsidR="00DD4E25">
        <w:rPr>
          <w:rtl/>
          <w:lang w:eastAsia="he-IL"/>
        </w:rPr>
        <w:t>–</w:t>
      </w:r>
      <w:r w:rsidR="00DD4E25">
        <w:rPr>
          <w:rFonts w:hint="cs"/>
          <w:rtl/>
          <w:lang w:eastAsia="he-IL"/>
        </w:rPr>
        <w:t xml:space="preserve"> כאמור בסעיף 220ט. </w:t>
      </w:r>
    </w:p>
    <w:p w:rsidR="00DA538D" w:rsidRDefault="00DA538D" w:rsidP="009207CF">
      <w:pPr>
        <w:jc w:val="center"/>
        <w:rPr>
          <w:rtl/>
          <w:lang w:eastAsia="he-IL"/>
        </w:rPr>
      </w:pPr>
      <w:bookmarkStart w:id="390" w:name="_ETM_Q1_3966000"/>
      <w:bookmarkEnd w:id="390"/>
    </w:p>
    <w:p w:rsidR="00DA538D" w:rsidRDefault="00DA538D" w:rsidP="00DA538D">
      <w:pPr>
        <w:pStyle w:val="af6"/>
        <w:keepNext/>
        <w:rPr>
          <w:rtl/>
        </w:rPr>
      </w:pPr>
      <w:bookmarkStart w:id="391" w:name="ET_yor_6156_260"/>
      <w:r w:rsidRPr="00DA538D">
        <w:rPr>
          <w:rStyle w:val="TagStyle"/>
          <w:rtl/>
        </w:rPr>
        <w:t xml:space="preserve"> &lt;&lt; יור &gt;&gt; </w:t>
      </w:r>
      <w:r>
        <w:rPr>
          <w:rtl/>
        </w:rPr>
        <w:t>היו"ר גלעד קריב:</w:t>
      </w:r>
      <w:r w:rsidRPr="00DA538D">
        <w:rPr>
          <w:rStyle w:val="TagStyle"/>
          <w:rtl/>
        </w:rPr>
        <w:t xml:space="preserve"> &lt;&lt; יור &gt;&gt;</w:t>
      </w:r>
      <w:r>
        <w:rPr>
          <w:rtl/>
        </w:rPr>
        <w:t xml:space="preserve">   </w:t>
      </w:r>
      <w:bookmarkEnd w:id="391"/>
    </w:p>
    <w:p w:rsidR="00DA538D" w:rsidRDefault="00DA538D" w:rsidP="00DA538D">
      <w:pPr>
        <w:pStyle w:val="KeepWithNext"/>
        <w:rPr>
          <w:rtl/>
        </w:rPr>
      </w:pPr>
    </w:p>
    <w:p w:rsidR="00DA538D" w:rsidRDefault="00DA538D" w:rsidP="00DA538D">
      <w:pPr>
        <w:rPr>
          <w:rtl/>
        </w:rPr>
      </w:pPr>
      <w:bookmarkStart w:id="392" w:name="_ETM_Q1_3964000"/>
      <w:bookmarkEnd w:id="392"/>
      <w:r>
        <w:rPr>
          <w:rFonts w:hint="cs"/>
          <w:rtl/>
        </w:rPr>
        <w:t xml:space="preserve">נעשה מסודר. לגבי סעיף ההגדרות, האם למישהו יש </w:t>
      </w:r>
      <w:bookmarkStart w:id="393" w:name="_ETM_Q1_3975000"/>
      <w:bookmarkEnd w:id="393"/>
      <w:r>
        <w:rPr>
          <w:rFonts w:hint="cs"/>
          <w:rtl/>
        </w:rPr>
        <w:t xml:space="preserve">הערה? לגבי הוראת השעה, נשמח לשמוע התייחסות, מדוע חמש שנים. </w:t>
      </w:r>
      <w:bookmarkStart w:id="394" w:name="_ETM_Q1_3984000"/>
      <w:bookmarkEnd w:id="394"/>
      <w:r>
        <w:rPr>
          <w:rFonts w:hint="cs"/>
          <w:rtl/>
        </w:rPr>
        <w:t xml:space="preserve">זאת יחסית תקופה לא קצרה להוראת שעה, אבל נשמח לשמוע </w:t>
      </w:r>
      <w:bookmarkStart w:id="395" w:name="_ETM_Q1_3991000"/>
      <w:bookmarkEnd w:id="395"/>
      <w:r>
        <w:rPr>
          <w:rFonts w:hint="cs"/>
          <w:rtl/>
        </w:rPr>
        <w:t xml:space="preserve">התייחסות. </w:t>
      </w:r>
    </w:p>
    <w:p w:rsidR="00DA538D" w:rsidRDefault="00DA538D" w:rsidP="00DA538D">
      <w:pPr>
        <w:rPr>
          <w:rtl/>
        </w:rPr>
      </w:pPr>
      <w:bookmarkStart w:id="396" w:name="_ETM_Q1_3992000"/>
      <w:bookmarkEnd w:id="396"/>
    </w:p>
    <w:p w:rsidR="00DA538D" w:rsidRDefault="00DA538D" w:rsidP="00DA538D">
      <w:pPr>
        <w:rPr>
          <w:rtl/>
        </w:rPr>
      </w:pPr>
      <w:bookmarkStart w:id="397" w:name="_ETM_Q1_3993000"/>
      <w:bookmarkEnd w:id="397"/>
      <w:r>
        <w:rPr>
          <w:rFonts w:hint="cs"/>
          <w:rtl/>
        </w:rPr>
        <w:t xml:space="preserve">דבר שני, שלא נמצה בו כרגע את הדיון </w:t>
      </w:r>
      <w:bookmarkStart w:id="398" w:name="_ETM_Q1_3995000"/>
      <w:bookmarkEnd w:id="398"/>
      <w:r>
        <w:rPr>
          <w:rtl/>
        </w:rPr>
        <w:t>–</w:t>
      </w:r>
      <w:r>
        <w:rPr>
          <w:rFonts w:hint="cs"/>
          <w:rtl/>
        </w:rPr>
        <w:t xml:space="preserve"> אני גם אומר מראש, כדאי שאתם תחשבו עליו לדיון </w:t>
      </w:r>
      <w:bookmarkStart w:id="399" w:name="_ETM_Q1_3998000"/>
      <w:bookmarkEnd w:id="399"/>
      <w:r>
        <w:rPr>
          <w:rFonts w:hint="cs"/>
          <w:rtl/>
        </w:rPr>
        <w:t xml:space="preserve">הבא </w:t>
      </w:r>
      <w:r>
        <w:rPr>
          <w:rtl/>
        </w:rPr>
        <w:t>–</w:t>
      </w:r>
      <w:r>
        <w:rPr>
          <w:rFonts w:hint="cs"/>
          <w:rtl/>
        </w:rPr>
        <w:t xml:space="preserve"> החוק כרגע לא כולל שום מנגנון של דיווח,</w:t>
      </w:r>
      <w:bookmarkStart w:id="400" w:name="_ETM_Q1_4004000"/>
      <w:bookmarkEnd w:id="400"/>
      <w:r>
        <w:rPr>
          <w:rFonts w:hint="cs"/>
          <w:rtl/>
        </w:rPr>
        <w:t xml:space="preserve"> וגם לא שום מנגנון של מחקר מלווה, דברים שעמדנו עליהם </w:t>
      </w:r>
      <w:bookmarkStart w:id="401" w:name="_ETM_Q1_4010000"/>
      <w:bookmarkEnd w:id="401"/>
      <w:r>
        <w:rPr>
          <w:rFonts w:hint="cs"/>
          <w:rtl/>
        </w:rPr>
        <w:t xml:space="preserve">בחקיקות אחרות, למשל ההיוועדות החזותית שהותקנה כהוראת שעה, </w:t>
      </w:r>
      <w:proofErr w:type="spellStart"/>
      <w:r>
        <w:rPr>
          <w:rFonts w:hint="cs"/>
          <w:rtl/>
        </w:rPr>
        <w:t>היתה</w:t>
      </w:r>
      <w:proofErr w:type="spellEnd"/>
      <w:r>
        <w:rPr>
          <w:rFonts w:hint="cs"/>
          <w:rtl/>
        </w:rPr>
        <w:t xml:space="preserve"> </w:t>
      </w:r>
      <w:bookmarkStart w:id="402" w:name="_ETM_Q1_4013000"/>
      <w:bookmarkEnd w:id="402"/>
      <w:r>
        <w:rPr>
          <w:rFonts w:hint="cs"/>
          <w:rtl/>
        </w:rPr>
        <w:t>הוראה בתוך החוק, שחייבה ביצוע מחקר מלווה.</w:t>
      </w:r>
      <w:r>
        <w:rPr>
          <w:rFonts w:hint="cs"/>
        </w:rPr>
        <w:t xml:space="preserve"> </w:t>
      </w:r>
      <w:r>
        <w:rPr>
          <w:rFonts w:hint="cs"/>
          <w:rtl/>
        </w:rPr>
        <w:t xml:space="preserve"> </w:t>
      </w:r>
      <w:bookmarkStart w:id="403" w:name="_ETM_Q1_4017000"/>
      <w:bookmarkEnd w:id="403"/>
      <w:r>
        <w:rPr>
          <w:rFonts w:hint="cs"/>
          <w:rtl/>
        </w:rPr>
        <w:t xml:space="preserve">עמדנו על זה שם, בייחוד שצריך את ההוראה, מכיוון </w:t>
      </w:r>
      <w:bookmarkStart w:id="404" w:name="_ETM_Q1_4023000"/>
      <w:bookmarkEnd w:id="404"/>
      <w:r>
        <w:rPr>
          <w:rFonts w:hint="cs"/>
          <w:rtl/>
        </w:rPr>
        <w:t xml:space="preserve">שאני מזכיר שהמחקר המלווה מחייב עבודה של מספר גופים: </w:t>
      </w:r>
      <w:bookmarkStart w:id="405" w:name="_ETM_Q1_4029000"/>
      <w:bookmarkEnd w:id="405"/>
      <w:r>
        <w:rPr>
          <w:rFonts w:hint="cs"/>
          <w:rtl/>
        </w:rPr>
        <w:t>של משרד המשפטים, של הנהלת בתי המשפט</w:t>
      </w:r>
      <w:bookmarkStart w:id="406" w:name="_ETM_Q1_4027000"/>
      <w:bookmarkEnd w:id="406"/>
      <w:r>
        <w:rPr>
          <w:rFonts w:hint="cs"/>
          <w:rtl/>
        </w:rPr>
        <w:t xml:space="preserve"> ושל שירות בתי הסוהר, וזה גם המצב כאן היום </w:t>
      </w:r>
      <w:bookmarkStart w:id="407" w:name="_ETM_Q1_4034000"/>
      <w:bookmarkEnd w:id="407"/>
      <w:r>
        <w:rPr>
          <w:rtl/>
        </w:rPr>
        <w:t>–</w:t>
      </w:r>
      <w:r>
        <w:rPr>
          <w:rFonts w:hint="cs"/>
          <w:rtl/>
        </w:rPr>
        <w:t xml:space="preserve"> לא עם שירות בתי הסוהר, אבל עם גורמי הרווחה. </w:t>
      </w:r>
    </w:p>
    <w:p w:rsidR="00DA538D" w:rsidRDefault="00DA538D" w:rsidP="00DA538D">
      <w:pPr>
        <w:rPr>
          <w:rtl/>
        </w:rPr>
      </w:pPr>
    </w:p>
    <w:p w:rsidR="00DA538D" w:rsidRDefault="00DA538D" w:rsidP="00DA538D">
      <w:pPr>
        <w:rPr>
          <w:rtl/>
        </w:rPr>
      </w:pPr>
      <w:bookmarkStart w:id="408" w:name="_ETM_Q1_4040000"/>
      <w:bookmarkEnd w:id="408"/>
      <w:r>
        <w:rPr>
          <w:rFonts w:hint="cs"/>
          <w:rtl/>
        </w:rPr>
        <w:t xml:space="preserve">חבל לדון על זה כרגע, אבל אין פה כרגע חובת דיווח </w:t>
      </w:r>
      <w:bookmarkStart w:id="409" w:name="_ETM_Q1_4039000"/>
      <w:bookmarkEnd w:id="409"/>
      <w:r>
        <w:rPr>
          <w:rFonts w:hint="cs"/>
          <w:rtl/>
        </w:rPr>
        <w:t xml:space="preserve">לוועדה, אפילו לא בתום הוראת השעה. אני הייתי חושב </w:t>
      </w:r>
      <w:bookmarkStart w:id="410" w:name="_ETM_Q1_4044000"/>
      <w:bookmarkEnd w:id="410"/>
      <w:r>
        <w:rPr>
          <w:rFonts w:hint="cs"/>
          <w:rtl/>
        </w:rPr>
        <w:t xml:space="preserve">שאחת לשנתיים, טוב שיהיו שני דיווחים לוועדה. אני חושב שחשוב </w:t>
      </w:r>
      <w:bookmarkStart w:id="411" w:name="_ETM_Q1_4053000"/>
      <w:bookmarkEnd w:id="411"/>
      <w:r>
        <w:rPr>
          <w:rFonts w:hint="cs"/>
          <w:rtl/>
        </w:rPr>
        <w:t xml:space="preserve">שיהיה מחקר מלווה, אם כהוראה פה, ואם כהתחייבות לפרוטוקול. </w:t>
      </w:r>
    </w:p>
    <w:p w:rsidR="00DA538D" w:rsidRDefault="00DA538D" w:rsidP="00DA538D">
      <w:pPr>
        <w:rPr>
          <w:rtl/>
        </w:rPr>
      </w:pPr>
      <w:bookmarkStart w:id="412" w:name="_ETM_Q1_4057000"/>
      <w:bookmarkEnd w:id="412"/>
    </w:p>
    <w:p w:rsidR="00DA538D" w:rsidRPr="00DA538D" w:rsidRDefault="00DA538D" w:rsidP="00DA538D">
      <w:pPr>
        <w:rPr>
          <w:rtl/>
        </w:rPr>
      </w:pPr>
      <w:r>
        <w:rPr>
          <w:rFonts w:hint="cs"/>
          <w:rtl/>
        </w:rPr>
        <w:t xml:space="preserve">אני אומר עוד פעם, כרגע יש שר משפטים, שמאוד מחויב </w:t>
      </w:r>
      <w:bookmarkStart w:id="413" w:name="_ETM_Q1_4058000"/>
      <w:bookmarkEnd w:id="413"/>
      <w:r>
        <w:rPr>
          <w:rFonts w:hint="cs"/>
          <w:rtl/>
        </w:rPr>
        <w:t xml:space="preserve">לחוק הזה, בוודאי הנהלת בתי המשפט. אנחנו לא יודעים בהכרח </w:t>
      </w:r>
      <w:bookmarkStart w:id="414" w:name="_ETM_Q1_4065000"/>
      <w:bookmarkEnd w:id="414"/>
      <w:r>
        <w:rPr>
          <w:rFonts w:hint="cs"/>
          <w:rtl/>
        </w:rPr>
        <w:t xml:space="preserve">מה יקרה עוד שלוש שנים, והאמירה הזאת שיש איזושהי </w:t>
      </w:r>
      <w:bookmarkStart w:id="415" w:name="_ETM_Q1_4066000"/>
      <w:bookmarkEnd w:id="415"/>
      <w:r>
        <w:rPr>
          <w:rFonts w:hint="cs"/>
          <w:rtl/>
        </w:rPr>
        <w:t xml:space="preserve">חובת תיעוד ופיקוח היא חשובה. אלה לפחות ההערות שלי </w:t>
      </w:r>
      <w:bookmarkStart w:id="416" w:name="_ETM_Q1_4076000"/>
      <w:bookmarkEnd w:id="416"/>
      <w:r>
        <w:rPr>
          <w:rFonts w:hint="cs"/>
          <w:rtl/>
        </w:rPr>
        <w:t xml:space="preserve">לסימן הזה ולפתיחה. </w:t>
      </w:r>
    </w:p>
    <w:p w:rsidR="00D34212" w:rsidRDefault="00D34212" w:rsidP="00D34212">
      <w:pPr>
        <w:rPr>
          <w:rtl/>
          <w:lang w:eastAsia="he-IL"/>
        </w:rPr>
      </w:pPr>
      <w:bookmarkStart w:id="417" w:name="_ETM_Q1_3968000"/>
      <w:bookmarkEnd w:id="417"/>
    </w:p>
    <w:p w:rsidR="00D34212" w:rsidRDefault="00D34212" w:rsidP="00D34212">
      <w:pPr>
        <w:pStyle w:val="af9"/>
        <w:keepNext/>
        <w:rPr>
          <w:rtl/>
          <w:lang w:eastAsia="he-IL"/>
        </w:rPr>
      </w:pPr>
      <w:bookmarkStart w:id="418" w:name="ET_guest_727361_46"/>
      <w:r w:rsidRPr="00D34212">
        <w:rPr>
          <w:rStyle w:val="TagStyle"/>
          <w:rtl/>
        </w:rPr>
        <w:t xml:space="preserve"> &lt;&lt; אורח &gt;&gt; </w:t>
      </w:r>
      <w:r>
        <w:rPr>
          <w:rtl/>
          <w:lang w:eastAsia="he-IL"/>
        </w:rPr>
        <w:t>שושי פרידמן- סומך:</w:t>
      </w:r>
      <w:r w:rsidRPr="00D34212">
        <w:rPr>
          <w:rStyle w:val="TagStyle"/>
          <w:rtl/>
        </w:rPr>
        <w:t xml:space="preserve"> &lt;&lt; אורח &gt;&gt;</w:t>
      </w:r>
      <w:r>
        <w:rPr>
          <w:rtl/>
          <w:lang w:eastAsia="he-IL"/>
        </w:rPr>
        <w:t xml:space="preserve">   </w:t>
      </w:r>
      <w:bookmarkEnd w:id="418"/>
    </w:p>
    <w:p w:rsidR="00D34212" w:rsidRDefault="00D34212" w:rsidP="00D34212">
      <w:pPr>
        <w:pStyle w:val="KeepWithNext"/>
        <w:rPr>
          <w:rtl/>
          <w:lang w:eastAsia="he-IL"/>
        </w:rPr>
      </w:pPr>
    </w:p>
    <w:p w:rsidR="00D34212" w:rsidRDefault="00DA538D" w:rsidP="003B09BE">
      <w:pPr>
        <w:rPr>
          <w:rtl/>
          <w:lang w:eastAsia="he-IL"/>
        </w:rPr>
      </w:pPr>
      <w:r>
        <w:rPr>
          <w:rFonts w:hint="cs"/>
          <w:rtl/>
          <w:lang w:eastAsia="he-IL"/>
        </w:rPr>
        <w:t xml:space="preserve">אני אתייחס לעניין </w:t>
      </w:r>
      <w:bookmarkStart w:id="419" w:name="_ETM_Q1_4084000"/>
      <w:bookmarkEnd w:id="419"/>
      <w:r>
        <w:rPr>
          <w:rFonts w:hint="cs"/>
          <w:rtl/>
          <w:lang w:eastAsia="he-IL"/>
        </w:rPr>
        <w:t xml:space="preserve">הוראת השעה. </w:t>
      </w:r>
      <w:r w:rsidR="00D34212">
        <w:rPr>
          <w:rFonts w:hint="cs"/>
          <w:rtl/>
          <w:lang w:eastAsia="he-IL"/>
        </w:rPr>
        <w:t xml:space="preserve">כפי שגם נאמר כאן קודם, התהליך </w:t>
      </w:r>
      <w:r w:rsidR="009C0483">
        <w:rPr>
          <w:rFonts w:hint="cs"/>
          <w:rtl/>
          <w:lang w:eastAsia="he-IL"/>
        </w:rPr>
        <w:t xml:space="preserve">התחיל כפיילוט, כתהליך </w:t>
      </w:r>
      <w:r w:rsidR="00D34212">
        <w:rPr>
          <w:rFonts w:hint="cs"/>
          <w:rtl/>
          <w:lang w:eastAsia="he-IL"/>
        </w:rPr>
        <w:t xml:space="preserve">ניסיוני והדרגתי שהולך ומתרחב. כחלק </w:t>
      </w:r>
      <w:r w:rsidR="009C0483">
        <w:rPr>
          <w:rFonts w:hint="cs"/>
          <w:rtl/>
          <w:lang w:eastAsia="he-IL"/>
        </w:rPr>
        <w:t xml:space="preserve">מאותה הדרגה, חשבנו </w:t>
      </w:r>
      <w:bookmarkStart w:id="420" w:name="_ETM_Q1_4094000"/>
      <w:bookmarkEnd w:id="420"/>
      <w:r w:rsidR="009C0483">
        <w:rPr>
          <w:rFonts w:hint="cs"/>
          <w:rtl/>
          <w:lang w:eastAsia="he-IL"/>
        </w:rPr>
        <w:t xml:space="preserve">שנכון יהיה לקבוע כהוראת שעה ולא כהוראת קבע, </w:t>
      </w:r>
      <w:r w:rsidR="00D34212">
        <w:rPr>
          <w:rFonts w:hint="cs"/>
          <w:rtl/>
          <w:lang w:eastAsia="he-IL"/>
        </w:rPr>
        <w:t>בין השאר כדי לאפשר עוד למידה</w:t>
      </w:r>
      <w:r w:rsidR="009C0483">
        <w:rPr>
          <w:rFonts w:hint="cs"/>
          <w:rtl/>
          <w:lang w:eastAsia="he-IL"/>
        </w:rPr>
        <w:t>,</w:t>
      </w:r>
      <w:r w:rsidR="00D34212">
        <w:rPr>
          <w:rFonts w:hint="cs"/>
          <w:rtl/>
          <w:lang w:eastAsia="he-IL"/>
        </w:rPr>
        <w:t xml:space="preserve"> טיוב ומסקנות, כמו שאמר </w:t>
      </w:r>
      <w:r w:rsidR="009C0483">
        <w:rPr>
          <w:rFonts w:hint="cs"/>
          <w:rtl/>
          <w:lang w:eastAsia="he-IL"/>
        </w:rPr>
        <w:t xml:space="preserve">לפני כן </w:t>
      </w:r>
      <w:bookmarkStart w:id="421" w:name="_ETM_Q1_4101000"/>
      <w:bookmarkEnd w:id="421"/>
      <w:r w:rsidR="00D34212">
        <w:rPr>
          <w:rFonts w:hint="cs"/>
          <w:rtl/>
          <w:lang w:eastAsia="he-IL"/>
        </w:rPr>
        <w:t xml:space="preserve">חבר הכנסת בגין, אותן תובנות </w:t>
      </w:r>
      <w:r w:rsidR="009C0483">
        <w:rPr>
          <w:rFonts w:hint="cs"/>
          <w:rtl/>
          <w:lang w:eastAsia="he-IL"/>
        </w:rPr>
        <w:t xml:space="preserve">שאנחנו צופים שיצופו </w:t>
      </w:r>
      <w:r w:rsidR="00D34212">
        <w:rPr>
          <w:rFonts w:hint="cs"/>
          <w:rtl/>
          <w:lang w:eastAsia="he-IL"/>
        </w:rPr>
        <w:t xml:space="preserve">מהמעבר גם לחקיקה. </w:t>
      </w:r>
      <w:r w:rsidR="003B09BE">
        <w:rPr>
          <w:rFonts w:hint="cs"/>
          <w:rtl/>
          <w:lang w:eastAsia="he-IL"/>
        </w:rPr>
        <w:t xml:space="preserve">לא דומה, </w:t>
      </w:r>
      <w:r w:rsidR="00D34212">
        <w:rPr>
          <w:rFonts w:hint="cs"/>
          <w:rtl/>
          <w:lang w:eastAsia="he-IL"/>
        </w:rPr>
        <w:t xml:space="preserve">כולנו יודעים </w:t>
      </w:r>
      <w:r w:rsidR="003B09BE">
        <w:rPr>
          <w:rFonts w:hint="cs"/>
          <w:rtl/>
          <w:lang w:eastAsia="he-IL"/>
        </w:rPr>
        <w:t>תורה שבעל פה, תורה שבכתב</w:t>
      </w:r>
      <w:bookmarkStart w:id="422" w:name="_ETM_Q1_4115000"/>
      <w:bookmarkEnd w:id="422"/>
      <w:r w:rsidR="003B09BE">
        <w:rPr>
          <w:rFonts w:hint="cs"/>
          <w:rtl/>
          <w:lang w:eastAsia="he-IL"/>
        </w:rPr>
        <w:t xml:space="preserve"> רכה, ל</w:t>
      </w:r>
      <w:r w:rsidR="00D34212">
        <w:rPr>
          <w:rFonts w:hint="cs"/>
          <w:rtl/>
          <w:lang w:eastAsia="he-IL"/>
        </w:rPr>
        <w:t xml:space="preserve">תורת החוק, שהיא </w:t>
      </w:r>
      <w:r w:rsidR="003B09BE">
        <w:rPr>
          <w:rFonts w:hint="cs"/>
          <w:rtl/>
          <w:lang w:eastAsia="he-IL"/>
        </w:rPr>
        <w:t>פחות גמישה, יותר קבועה ו</w:t>
      </w:r>
      <w:r w:rsidR="00D34212">
        <w:rPr>
          <w:rFonts w:hint="cs"/>
          <w:rtl/>
          <w:lang w:eastAsia="he-IL"/>
        </w:rPr>
        <w:t>גם מקבעת</w:t>
      </w:r>
      <w:r w:rsidR="003B09BE">
        <w:rPr>
          <w:rFonts w:hint="cs"/>
          <w:rtl/>
          <w:lang w:eastAsia="he-IL"/>
        </w:rPr>
        <w:t xml:space="preserve">. </w:t>
      </w:r>
      <w:r w:rsidR="00D34212">
        <w:rPr>
          <w:rFonts w:hint="cs"/>
          <w:rtl/>
          <w:lang w:eastAsia="he-IL"/>
        </w:rPr>
        <w:t>כל אחד יכול לשער</w:t>
      </w:r>
      <w:r w:rsidR="003B09BE">
        <w:rPr>
          <w:rFonts w:hint="cs"/>
          <w:rtl/>
          <w:lang w:eastAsia="he-IL"/>
        </w:rPr>
        <w:t xml:space="preserve">, אבל </w:t>
      </w:r>
      <w:bookmarkStart w:id="423" w:name="_ETM_Q1_4123000"/>
      <w:bookmarkEnd w:id="423"/>
      <w:r w:rsidR="00D34212">
        <w:rPr>
          <w:rFonts w:hint="cs"/>
          <w:rtl/>
          <w:lang w:eastAsia="he-IL"/>
        </w:rPr>
        <w:t xml:space="preserve">הנבואה ניתנה לשוטים, </w:t>
      </w:r>
      <w:r w:rsidR="003B09BE">
        <w:rPr>
          <w:rFonts w:hint="cs"/>
          <w:rtl/>
          <w:lang w:eastAsia="he-IL"/>
        </w:rPr>
        <w:t xml:space="preserve">אין באפשרותנו לדעת </w:t>
      </w:r>
      <w:r w:rsidR="00D34212">
        <w:rPr>
          <w:rFonts w:hint="cs"/>
          <w:rtl/>
          <w:lang w:eastAsia="he-IL"/>
        </w:rPr>
        <w:t xml:space="preserve">איזה אדוות יהיו לעצם החקיקה, ולכן רצינו כאן את הזהירות של הוראת השעה. </w:t>
      </w:r>
      <w:r w:rsidR="003B09BE">
        <w:rPr>
          <w:rFonts w:hint="cs"/>
          <w:rtl/>
          <w:lang w:eastAsia="he-IL"/>
        </w:rPr>
        <w:t xml:space="preserve">אבל מצד שני, המחשבה </w:t>
      </w:r>
      <w:r w:rsidR="00D34212">
        <w:rPr>
          <w:rFonts w:hint="cs"/>
          <w:rtl/>
          <w:lang w:eastAsia="he-IL"/>
        </w:rPr>
        <w:t xml:space="preserve">דווקא </w:t>
      </w:r>
      <w:r w:rsidR="003B09BE">
        <w:rPr>
          <w:rFonts w:hint="cs"/>
          <w:rtl/>
          <w:lang w:eastAsia="he-IL"/>
        </w:rPr>
        <w:t xml:space="preserve">על תקופה </w:t>
      </w:r>
      <w:bookmarkStart w:id="424" w:name="_ETM_Q1_4138000"/>
      <w:bookmarkEnd w:id="424"/>
      <w:r w:rsidR="003B09BE">
        <w:rPr>
          <w:rFonts w:hint="cs"/>
          <w:rtl/>
          <w:lang w:eastAsia="he-IL"/>
        </w:rPr>
        <w:t xml:space="preserve">של חמש שנים </w:t>
      </w:r>
      <w:proofErr w:type="spellStart"/>
      <w:r w:rsidR="003B09BE">
        <w:rPr>
          <w:rFonts w:hint="cs"/>
          <w:rtl/>
          <w:lang w:eastAsia="he-IL"/>
        </w:rPr>
        <w:t>היתה</w:t>
      </w:r>
      <w:proofErr w:type="spellEnd"/>
      <w:r w:rsidR="003B09BE">
        <w:rPr>
          <w:rFonts w:hint="cs"/>
          <w:rtl/>
          <w:lang w:eastAsia="he-IL"/>
        </w:rPr>
        <w:t xml:space="preserve"> כדי לאפשר בחינה מעמיקה, ולא לחזור </w:t>
      </w:r>
      <w:bookmarkStart w:id="425" w:name="_ETM_Q1_4140000"/>
      <w:bookmarkEnd w:id="425"/>
      <w:r w:rsidR="003B09BE">
        <w:rPr>
          <w:rFonts w:hint="cs"/>
          <w:rtl/>
          <w:lang w:eastAsia="he-IL"/>
        </w:rPr>
        <w:t xml:space="preserve">כל שני וחמישי, לרכז תקופת תובנות ולא לעשות </w:t>
      </w:r>
      <w:r w:rsidR="00D34212">
        <w:rPr>
          <w:rFonts w:hint="cs"/>
          <w:rtl/>
          <w:lang w:eastAsia="he-IL"/>
        </w:rPr>
        <w:t xml:space="preserve">תהליך חלקי. </w:t>
      </w:r>
    </w:p>
    <w:p w:rsidR="00D34212" w:rsidRDefault="00D34212" w:rsidP="00D34212">
      <w:pPr>
        <w:rPr>
          <w:rtl/>
          <w:lang w:eastAsia="he-IL"/>
        </w:rPr>
      </w:pPr>
    </w:p>
    <w:p w:rsidR="00D34212" w:rsidRDefault="00D34212" w:rsidP="00D34212">
      <w:pPr>
        <w:pStyle w:val="af6"/>
        <w:keepNext/>
        <w:rPr>
          <w:rtl/>
        </w:rPr>
      </w:pPr>
      <w:bookmarkStart w:id="426" w:name="ET_yor_6156_47"/>
      <w:r w:rsidRPr="00D34212">
        <w:rPr>
          <w:rStyle w:val="TagStyle"/>
          <w:rtl/>
        </w:rPr>
        <w:t xml:space="preserve"> &lt;&lt; יור &gt;&gt; </w:t>
      </w:r>
      <w:r>
        <w:rPr>
          <w:rtl/>
        </w:rPr>
        <w:t>היו"ר גלעד קריב:</w:t>
      </w:r>
      <w:r w:rsidRPr="00D34212">
        <w:rPr>
          <w:rStyle w:val="TagStyle"/>
          <w:rtl/>
        </w:rPr>
        <w:t xml:space="preserve"> &lt;&lt; יור &gt;&gt;</w:t>
      </w:r>
      <w:r>
        <w:rPr>
          <w:rtl/>
        </w:rPr>
        <w:t xml:space="preserve">   </w:t>
      </w:r>
      <w:bookmarkEnd w:id="426"/>
    </w:p>
    <w:p w:rsidR="00D34212" w:rsidRDefault="00D34212" w:rsidP="00D34212">
      <w:pPr>
        <w:pStyle w:val="KeepWithNext"/>
        <w:rPr>
          <w:rtl/>
          <w:lang w:eastAsia="he-IL"/>
        </w:rPr>
      </w:pPr>
    </w:p>
    <w:p w:rsidR="00D34212" w:rsidRDefault="00D34212" w:rsidP="00D70B1C">
      <w:pPr>
        <w:rPr>
          <w:rtl/>
          <w:lang w:eastAsia="he-IL"/>
        </w:rPr>
      </w:pPr>
      <w:r>
        <w:rPr>
          <w:rFonts w:hint="cs"/>
          <w:rtl/>
          <w:lang w:eastAsia="he-IL"/>
        </w:rPr>
        <w:t xml:space="preserve">זאת תקופת בחינה שנייה אחרי הפיילוט, היא חשובה. מה לגבי </w:t>
      </w:r>
      <w:r w:rsidR="00D70B1C">
        <w:rPr>
          <w:rFonts w:hint="cs"/>
          <w:rtl/>
          <w:lang w:eastAsia="he-IL"/>
        </w:rPr>
        <w:t>הדיווח ו</w:t>
      </w:r>
      <w:r>
        <w:rPr>
          <w:rFonts w:hint="cs"/>
          <w:rtl/>
          <w:lang w:eastAsia="he-IL"/>
        </w:rPr>
        <w:t>המחקר המלווה?</w:t>
      </w:r>
    </w:p>
    <w:p w:rsidR="00D34212" w:rsidRDefault="00D34212" w:rsidP="00D34212">
      <w:pPr>
        <w:rPr>
          <w:rtl/>
          <w:lang w:eastAsia="he-IL"/>
        </w:rPr>
      </w:pPr>
    </w:p>
    <w:p w:rsidR="00D34212" w:rsidRDefault="00D34212" w:rsidP="00D34212">
      <w:pPr>
        <w:pStyle w:val="-"/>
        <w:keepNext/>
        <w:rPr>
          <w:rtl/>
        </w:rPr>
      </w:pPr>
      <w:bookmarkStart w:id="427" w:name="ET_speakercontinue_727361_48"/>
      <w:r w:rsidRPr="00D34212">
        <w:rPr>
          <w:rStyle w:val="TagStyle"/>
          <w:rtl/>
        </w:rPr>
        <w:t xml:space="preserve"> &lt;&lt; דובר_המשך &gt;&gt; </w:t>
      </w:r>
      <w:r>
        <w:rPr>
          <w:rtl/>
        </w:rPr>
        <w:t>שושי פרידמן- סומך:</w:t>
      </w:r>
      <w:r w:rsidRPr="00D34212">
        <w:rPr>
          <w:rStyle w:val="TagStyle"/>
          <w:rtl/>
        </w:rPr>
        <w:t xml:space="preserve"> &lt;&lt; דובר_המשך &gt;&gt;</w:t>
      </w:r>
      <w:r>
        <w:rPr>
          <w:rtl/>
        </w:rPr>
        <w:t xml:space="preserve">   </w:t>
      </w:r>
      <w:bookmarkEnd w:id="427"/>
    </w:p>
    <w:p w:rsidR="00D34212" w:rsidRDefault="00D34212" w:rsidP="00D34212">
      <w:pPr>
        <w:pStyle w:val="KeepWithNext"/>
        <w:rPr>
          <w:rtl/>
          <w:lang w:eastAsia="he-IL"/>
        </w:rPr>
      </w:pPr>
    </w:p>
    <w:p w:rsidR="00D34212" w:rsidRDefault="00D70B1C" w:rsidP="00D34212">
      <w:pPr>
        <w:rPr>
          <w:rtl/>
          <w:lang w:eastAsia="he-IL"/>
        </w:rPr>
      </w:pPr>
      <w:r>
        <w:rPr>
          <w:rFonts w:hint="cs"/>
          <w:rtl/>
          <w:lang w:eastAsia="he-IL"/>
        </w:rPr>
        <w:t xml:space="preserve">לגבי </w:t>
      </w:r>
      <w:bookmarkStart w:id="428" w:name="_ETM_Q1_4157000"/>
      <w:bookmarkEnd w:id="428"/>
      <w:r>
        <w:rPr>
          <w:rFonts w:hint="cs"/>
          <w:rtl/>
          <w:lang w:eastAsia="he-IL"/>
        </w:rPr>
        <w:t xml:space="preserve">המחקר, כפי שד"ר ביניש ציינה, </w:t>
      </w:r>
      <w:r w:rsidR="00D34212">
        <w:rPr>
          <w:rFonts w:hint="cs"/>
          <w:rtl/>
          <w:lang w:eastAsia="he-IL"/>
        </w:rPr>
        <w:t xml:space="preserve">הפרויקט מלווה במחקר. אני צריכה לבדוק מבחינת הקביעה בחוק, </w:t>
      </w:r>
      <w:r>
        <w:rPr>
          <w:rFonts w:hint="cs"/>
          <w:rtl/>
          <w:lang w:eastAsia="he-IL"/>
        </w:rPr>
        <w:t>וכמובן יש כאן עלויות תקציביות - - -</w:t>
      </w:r>
    </w:p>
    <w:p w:rsidR="00D34212" w:rsidRDefault="00D34212" w:rsidP="00D34212">
      <w:pPr>
        <w:rPr>
          <w:rtl/>
          <w:lang w:eastAsia="he-IL"/>
        </w:rPr>
      </w:pPr>
    </w:p>
    <w:p w:rsidR="00D34212" w:rsidRDefault="00D34212" w:rsidP="00D34212">
      <w:pPr>
        <w:pStyle w:val="af6"/>
        <w:keepNext/>
        <w:rPr>
          <w:rtl/>
        </w:rPr>
      </w:pPr>
      <w:bookmarkStart w:id="429" w:name="ET_yor_6156_49"/>
      <w:r w:rsidRPr="00D34212">
        <w:rPr>
          <w:rStyle w:val="TagStyle"/>
          <w:rtl/>
        </w:rPr>
        <w:t xml:space="preserve"> &lt;&lt; יור &gt;&gt; </w:t>
      </w:r>
      <w:r>
        <w:rPr>
          <w:rtl/>
        </w:rPr>
        <w:t>היו"ר גלעד קריב:</w:t>
      </w:r>
      <w:r w:rsidRPr="00D34212">
        <w:rPr>
          <w:rStyle w:val="TagStyle"/>
          <w:rtl/>
        </w:rPr>
        <w:t xml:space="preserve"> &lt;&lt; יור &gt;&gt;</w:t>
      </w:r>
      <w:r>
        <w:rPr>
          <w:rtl/>
        </w:rPr>
        <w:t xml:space="preserve">   </w:t>
      </w:r>
      <w:bookmarkEnd w:id="429"/>
    </w:p>
    <w:p w:rsidR="00D34212" w:rsidRDefault="00D34212" w:rsidP="00D34212">
      <w:pPr>
        <w:pStyle w:val="KeepWithNext"/>
        <w:rPr>
          <w:rtl/>
          <w:lang w:eastAsia="he-IL"/>
        </w:rPr>
      </w:pPr>
    </w:p>
    <w:p w:rsidR="00D34212" w:rsidRDefault="00D70B1C" w:rsidP="00D70B1C">
      <w:pPr>
        <w:rPr>
          <w:rtl/>
          <w:lang w:eastAsia="he-IL"/>
        </w:rPr>
      </w:pPr>
      <w:r>
        <w:rPr>
          <w:rFonts w:hint="cs"/>
          <w:rtl/>
          <w:lang w:eastAsia="he-IL"/>
        </w:rPr>
        <w:t xml:space="preserve">ברור, המחקר היום נעשה על ידי </w:t>
      </w:r>
      <w:proofErr w:type="spellStart"/>
      <w:r w:rsidR="00D34212">
        <w:rPr>
          <w:rFonts w:hint="cs"/>
          <w:rtl/>
          <w:lang w:eastAsia="he-IL"/>
        </w:rPr>
        <w:t>הגו'ינט</w:t>
      </w:r>
      <w:proofErr w:type="spellEnd"/>
      <w:r w:rsidR="00D34212">
        <w:rPr>
          <w:rFonts w:hint="cs"/>
          <w:rtl/>
          <w:lang w:eastAsia="he-IL"/>
        </w:rPr>
        <w:t>?</w:t>
      </w:r>
    </w:p>
    <w:p w:rsidR="00D34212" w:rsidRDefault="00D34212" w:rsidP="00D34212">
      <w:pPr>
        <w:rPr>
          <w:rtl/>
          <w:lang w:eastAsia="he-IL"/>
        </w:rPr>
      </w:pPr>
    </w:p>
    <w:p w:rsidR="00D34212" w:rsidRDefault="00D34212" w:rsidP="00D34212">
      <w:pPr>
        <w:pStyle w:val="af9"/>
        <w:keepNext/>
        <w:rPr>
          <w:rtl/>
          <w:lang w:eastAsia="he-IL"/>
        </w:rPr>
      </w:pPr>
      <w:bookmarkStart w:id="430" w:name="ET_guest_897487_50"/>
      <w:r w:rsidRPr="00D34212">
        <w:rPr>
          <w:rStyle w:val="TagStyle"/>
          <w:rtl/>
        </w:rPr>
        <w:t xml:space="preserve"> &lt;&lt; אורח &gt;&gt; </w:t>
      </w:r>
      <w:r>
        <w:rPr>
          <w:rtl/>
          <w:lang w:eastAsia="he-IL"/>
        </w:rPr>
        <w:t>דניאלה ביניש:</w:t>
      </w:r>
      <w:r w:rsidRPr="00D34212">
        <w:rPr>
          <w:rStyle w:val="TagStyle"/>
          <w:rtl/>
        </w:rPr>
        <w:t xml:space="preserve"> &lt;&lt; אורח &gt;&gt;</w:t>
      </w:r>
      <w:r>
        <w:rPr>
          <w:rtl/>
          <w:lang w:eastAsia="he-IL"/>
        </w:rPr>
        <w:t xml:space="preserve">   </w:t>
      </w:r>
      <w:bookmarkEnd w:id="430"/>
    </w:p>
    <w:p w:rsidR="00D34212" w:rsidRDefault="00D34212" w:rsidP="00D34212">
      <w:pPr>
        <w:pStyle w:val="KeepWithNext"/>
        <w:rPr>
          <w:rtl/>
          <w:lang w:eastAsia="he-IL"/>
        </w:rPr>
      </w:pPr>
    </w:p>
    <w:p w:rsidR="00745C4B" w:rsidRDefault="00D70B1C" w:rsidP="00D70B1C">
      <w:pPr>
        <w:rPr>
          <w:rtl/>
          <w:lang w:eastAsia="he-IL"/>
        </w:rPr>
      </w:pPr>
      <w:r>
        <w:rPr>
          <w:rFonts w:hint="cs"/>
          <w:rtl/>
          <w:lang w:eastAsia="he-IL"/>
        </w:rPr>
        <w:t xml:space="preserve">לא, </w:t>
      </w:r>
      <w:bookmarkStart w:id="431" w:name="_ETM_Q1_4176000"/>
      <w:bookmarkEnd w:id="431"/>
      <w:r>
        <w:rPr>
          <w:rFonts w:hint="cs"/>
          <w:rtl/>
          <w:lang w:eastAsia="he-IL"/>
        </w:rPr>
        <w:t xml:space="preserve">המחקר היום נעשה אחרי </w:t>
      </w:r>
      <w:r w:rsidR="00D34212">
        <w:rPr>
          <w:rFonts w:hint="cs"/>
          <w:rtl/>
          <w:lang w:eastAsia="he-IL"/>
        </w:rPr>
        <w:t xml:space="preserve">מכרז </w:t>
      </w:r>
      <w:r w:rsidR="00745C4B">
        <w:rPr>
          <w:rFonts w:hint="cs"/>
          <w:rtl/>
          <w:lang w:eastAsia="he-IL"/>
        </w:rPr>
        <w:t xml:space="preserve">גוף חיצוני, ראש בית הספר לקרימינולוגיה </w:t>
      </w:r>
      <w:bookmarkStart w:id="432" w:name="_ETM_Q1_4183000"/>
      <w:bookmarkEnd w:id="432"/>
      <w:r w:rsidR="00745C4B">
        <w:rPr>
          <w:rFonts w:hint="cs"/>
          <w:rtl/>
          <w:lang w:eastAsia="he-IL"/>
        </w:rPr>
        <w:t xml:space="preserve">באוניברסיטת חיפה והפקולטה למשפטים. </w:t>
      </w:r>
    </w:p>
    <w:p w:rsidR="00745C4B" w:rsidRDefault="00745C4B" w:rsidP="00D70B1C">
      <w:pPr>
        <w:rPr>
          <w:rtl/>
          <w:lang w:eastAsia="he-IL"/>
        </w:rPr>
      </w:pPr>
    </w:p>
    <w:p w:rsidR="00745C4B" w:rsidRDefault="00745C4B" w:rsidP="00745C4B">
      <w:pPr>
        <w:pStyle w:val="af6"/>
        <w:keepNext/>
        <w:rPr>
          <w:rtl/>
        </w:rPr>
      </w:pPr>
      <w:bookmarkStart w:id="433" w:name="ET_yor_6156_261"/>
      <w:r w:rsidRPr="00745C4B">
        <w:rPr>
          <w:rStyle w:val="TagStyle"/>
          <w:rtl/>
        </w:rPr>
        <w:t xml:space="preserve"> &lt;&lt; יור &gt;&gt; </w:t>
      </w:r>
      <w:r>
        <w:rPr>
          <w:rtl/>
        </w:rPr>
        <w:t>היו"ר גלעד קריב:</w:t>
      </w:r>
      <w:r w:rsidRPr="00745C4B">
        <w:rPr>
          <w:rStyle w:val="TagStyle"/>
          <w:rtl/>
        </w:rPr>
        <w:t xml:space="preserve"> &lt;&lt; יור &gt;&gt;</w:t>
      </w:r>
      <w:r>
        <w:rPr>
          <w:rtl/>
        </w:rPr>
        <w:t xml:space="preserve">   </w:t>
      </w:r>
      <w:bookmarkEnd w:id="433"/>
    </w:p>
    <w:p w:rsidR="00745C4B" w:rsidRDefault="00745C4B" w:rsidP="00745C4B">
      <w:pPr>
        <w:pStyle w:val="KeepWithNext"/>
        <w:rPr>
          <w:rtl/>
          <w:lang w:eastAsia="he-IL"/>
        </w:rPr>
      </w:pPr>
    </w:p>
    <w:p w:rsidR="00745C4B" w:rsidRDefault="00745C4B" w:rsidP="00745C4B">
      <w:pPr>
        <w:rPr>
          <w:rtl/>
          <w:lang w:eastAsia="he-IL"/>
        </w:rPr>
      </w:pPr>
      <w:r>
        <w:rPr>
          <w:rFonts w:hint="cs"/>
          <w:rtl/>
          <w:lang w:eastAsia="he-IL"/>
        </w:rPr>
        <w:t>אבל זה מכרז ממשלתי?</w:t>
      </w:r>
    </w:p>
    <w:p w:rsidR="00745C4B" w:rsidRDefault="00745C4B" w:rsidP="00745C4B">
      <w:pPr>
        <w:rPr>
          <w:rtl/>
          <w:lang w:eastAsia="he-IL"/>
        </w:rPr>
      </w:pPr>
      <w:bookmarkStart w:id="434" w:name="_ETM_Q1_4179000"/>
      <w:bookmarkEnd w:id="434"/>
    </w:p>
    <w:p w:rsidR="00745C4B" w:rsidRDefault="00745C4B" w:rsidP="00745C4B">
      <w:pPr>
        <w:pStyle w:val="af9"/>
        <w:keepNext/>
        <w:rPr>
          <w:rtl/>
          <w:lang w:eastAsia="he-IL"/>
        </w:rPr>
      </w:pPr>
      <w:bookmarkStart w:id="435" w:name="ET_guest_897487_262"/>
      <w:r w:rsidRPr="00745C4B">
        <w:rPr>
          <w:rStyle w:val="TagStyle"/>
          <w:rtl/>
        </w:rPr>
        <w:t xml:space="preserve"> &lt;&lt; אורח &gt;&gt; </w:t>
      </w:r>
      <w:r>
        <w:rPr>
          <w:rtl/>
          <w:lang w:eastAsia="he-IL"/>
        </w:rPr>
        <w:t>דניאלה ביניש:</w:t>
      </w:r>
      <w:r w:rsidRPr="00745C4B">
        <w:rPr>
          <w:rStyle w:val="TagStyle"/>
          <w:rtl/>
        </w:rPr>
        <w:t xml:space="preserve"> &lt;&lt; אורח &gt;&gt;</w:t>
      </w:r>
      <w:r>
        <w:rPr>
          <w:rtl/>
          <w:lang w:eastAsia="he-IL"/>
        </w:rPr>
        <w:t xml:space="preserve">   </w:t>
      </w:r>
      <w:bookmarkEnd w:id="435"/>
    </w:p>
    <w:p w:rsidR="00745C4B" w:rsidRDefault="00745C4B" w:rsidP="00745C4B">
      <w:pPr>
        <w:pStyle w:val="KeepWithNext"/>
        <w:rPr>
          <w:rtl/>
          <w:lang w:eastAsia="he-IL"/>
        </w:rPr>
      </w:pPr>
    </w:p>
    <w:p w:rsidR="00745C4B" w:rsidRDefault="00745C4B" w:rsidP="00D70B1C">
      <w:pPr>
        <w:rPr>
          <w:rtl/>
          <w:lang w:eastAsia="he-IL"/>
        </w:rPr>
      </w:pPr>
      <w:bookmarkStart w:id="436" w:name="_ETM_Q1_4181000"/>
      <w:bookmarkStart w:id="437" w:name="_ETM_Q1_4180000"/>
      <w:bookmarkEnd w:id="436"/>
      <w:bookmarkEnd w:id="437"/>
      <w:r>
        <w:rPr>
          <w:rFonts w:hint="cs"/>
          <w:rtl/>
          <w:lang w:eastAsia="he-IL"/>
        </w:rPr>
        <w:t xml:space="preserve">המכרז יצא </w:t>
      </w:r>
      <w:bookmarkStart w:id="438" w:name="_ETM_Q1_4185000"/>
      <w:bookmarkEnd w:id="438"/>
      <w:r w:rsidR="00D34212">
        <w:rPr>
          <w:rFonts w:hint="cs"/>
          <w:rtl/>
          <w:lang w:eastAsia="he-IL"/>
        </w:rPr>
        <w:t xml:space="preserve">דרכנו, על פי אמות מידה של ועדת ההיגוי של הפרויקט. יהיו נתונים תוך חצי שנה. </w:t>
      </w:r>
    </w:p>
    <w:p w:rsidR="00745C4B" w:rsidRDefault="00745C4B" w:rsidP="00D70B1C">
      <w:pPr>
        <w:rPr>
          <w:rtl/>
          <w:lang w:eastAsia="he-IL"/>
        </w:rPr>
      </w:pPr>
    </w:p>
    <w:p w:rsidR="00745C4B" w:rsidRDefault="00745C4B" w:rsidP="00745C4B">
      <w:pPr>
        <w:pStyle w:val="af6"/>
        <w:keepNext/>
        <w:rPr>
          <w:rtl/>
        </w:rPr>
      </w:pPr>
      <w:bookmarkStart w:id="439" w:name="ET_yor_6156_263"/>
      <w:r w:rsidRPr="00745C4B">
        <w:rPr>
          <w:rStyle w:val="TagStyle"/>
          <w:rtl/>
        </w:rPr>
        <w:t xml:space="preserve"> &lt;&lt; יור &gt;&gt; </w:t>
      </w:r>
      <w:r>
        <w:rPr>
          <w:rtl/>
        </w:rPr>
        <w:t>היו"ר גלעד קריב:</w:t>
      </w:r>
      <w:r w:rsidRPr="00745C4B">
        <w:rPr>
          <w:rStyle w:val="TagStyle"/>
          <w:rtl/>
        </w:rPr>
        <w:t xml:space="preserve"> &lt;&lt; יור &gt;&gt;</w:t>
      </w:r>
      <w:r>
        <w:rPr>
          <w:rtl/>
        </w:rPr>
        <w:t xml:space="preserve">   </w:t>
      </w:r>
      <w:bookmarkEnd w:id="439"/>
    </w:p>
    <w:p w:rsidR="00745C4B" w:rsidRDefault="00745C4B" w:rsidP="00745C4B">
      <w:pPr>
        <w:pStyle w:val="KeepWithNext"/>
        <w:rPr>
          <w:rtl/>
          <w:lang w:eastAsia="he-IL"/>
        </w:rPr>
      </w:pPr>
    </w:p>
    <w:p w:rsidR="00745C4B" w:rsidRDefault="00745C4B" w:rsidP="00745C4B">
      <w:pPr>
        <w:rPr>
          <w:rtl/>
          <w:lang w:eastAsia="he-IL"/>
        </w:rPr>
      </w:pPr>
      <w:bookmarkStart w:id="440" w:name="_ETM_Q1_4188000"/>
      <w:bookmarkEnd w:id="440"/>
      <w:r>
        <w:rPr>
          <w:rFonts w:hint="cs"/>
          <w:rtl/>
          <w:lang w:eastAsia="he-IL"/>
        </w:rPr>
        <w:t>אבל הוא גם אמור להמשיך בתקופה הזו?</w:t>
      </w:r>
    </w:p>
    <w:p w:rsidR="00745C4B" w:rsidRDefault="00745C4B" w:rsidP="00745C4B">
      <w:pPr>
        <w:rPr>
          <w:rtl/>
          <w:lang w:eastAsia="he-IL"/>
        </w:rPr>
      </w:pPr>
    </w:p>
    <w:p w:rsidR="00745C4B" w:rsidRDefault="00745C4B" w:rsidP="00745C4B">
      <w:pPr>
        <w:pStyle w:val="-"/>
        <w:keepNext/>
        <w:rPr>
          <w:rtl/>
        </w:rPr>
      </w:pPr>
      <w:bookmarkStart w:id="441" w:name="ET_speakercontinue_897487_264"/>
      <w:r w:rsidRPr="00745C4B">
        <w:rPr>
          <w:rStyle w:val="TagStyle"/>
          <w:rtl/>
        </w:rPr>
        <w:t xml:space="preserve"> &lt;&lt; דובר_המשך &gt;&gt; </w:t>
      </w:r>
      <w:r>
        <w:rPr>
          <w:rtl/>
        </w:rPr>
        <w:t>דניאלה ביניש:</w:t>
      </w:r>
      <w:r w:rsidRPr="00745C4B">
        <w:rPr>
          <w:rStyle w:val="TagStyle"/>
          <w:rtl/>
        </w:rPr>
        <w:t xml:space="preserve"> &lt;&lt; דובר_המשך &gt;&gt;</w:t>
      </w:r>
      <w:r>
        <w:rPr>
          <w:rtl/>
        </w:rPr>
        <w:t xml:space="preserve">   </w:t>
      </w:r>
      <w:bookmarkEnd w:id="441"/>
    </w:p>
    <w:p w:rsidR="00745C4B" w:rsidRDefault="00745C4B" w:rsidP="00745C4B">
      <w:pPr>
        <w:pStyle w:val="KeepWithNext"/>
        <w:rPr>
          <w:rtl/>
          <w:lang w:eastAsia="he-IL"/>
        </w:rPr>
      </w:pPr>
    </w:p>
    <w:p w:rsidR="00D34212" w:rsidRDefault="00D34212" w:rsidP="008F412B">
      <w:pPr>
        <w:rPr>
          <w:rtl/>
          <w:lang w:eastAsia="he-IL"/>
        </w:rPr>
      </w:pPr>
      <w:bookmarkStart w:id="442" w:name="_ETM_Q1_4194000"/>
      <w:bookmarkStart w:id="443" w:name="_ETM_Q1_4192000"/>
      <w:bookmarkEnd w:id="442"/>
      <w:bookmarkEnd w:id="443"/>
      <w:r>
        <w:rPr>
          <w:rFonts w:hint="cs"/>
          <w:rtl/>
          <w:lang w:eastAsia="he-IL"/>
        </w:rPr>
        <w:t>זה מחקר ש</w:t>
      </w:r>
      <w:r w:rsidR="00745C4B">
        <w:rPr>
          <w:rFonts w:hint="cs"/>
          <w:rtl/>
          <w:lang w:eastAsia="he-IL"/>
        </w:rPr>
        <w:t xml:space="preserve">מסתיים, כי הוא </w:t>
      </w:r>
      <w:r>
        <w:rPr>
          <w:rFonts w:hint="cs"/>
          <w:rtl/>
          <w:lang w:eastAsia="he-IL"/>
        </w:rPr>
        <w:t xml:space="preserve">ליווה את הפיילוט. בעיניי, באופן עקבי </w:t>
      </w:r>
      <w:r w:rsidR="008F412B">
        <w:rPr>
          <w:rFonts w:hint="cs"/>
          <w:rtl/>
          <w:lang w:eastAsia="he-IL"/>
        </w:rPr>
        <w:t xml:space="preserve">אני </w:t>
      </w:r>
      <w:bookmarkStart w:id="444" w:name="_ETM_Q1_4200000"/>
      <w:bookmarkEnd w:id="444"/>
      <w:r w:rsidR="008F412B">
        <w:rPr>
          <w:rFonts w:hint="cs"/>
          <w:rtl/>
          <w:lang w:eastAsia="he-IL"/>
        </w:rPr>
        <w:t xml:space="preserve">אגיד את זה, </w:t>
      </w:r>
      <w:r>
        <w:rPr>
          <w:rFonts w:hint="cs"/>
          <w:rtl/>
          <w:lang w:eastAsia="he-IL"/>
        </w:rPr>
        <w:t xml:space="preserve">בוודאי בתהליכים כאלה, יש חשיבות </w:t>
      </w:r>
      <w:r w:rsidR="008F412B">
        <w:rPr>
          <w:rFonts w:hint="cs"/>
          <w:rtl/>
          <w:lang w:eastAsia="he-IL"/>
        </w:rPr>
        <w:t>לבקרה ו</w:t>
      </w:r>
      <w:r>
        <w:rPr>
          <w:rFonts w:hint="cs"/>
          <w:rtl/>
          <w:lang w:eastAsia="he-IL"/>
        </w:rPr>
        <w:t xml:space="preserve">למחקר חיצוני עצמאי </w:t>
      </w:r>
      <w:r w:rsidR="008F412B">
        <w:rPr>
          <w:rFonts w:hint="cs"/>
          <w:rtl/>
          <w:lang w:eastAsia="he-IL"/>
        </w:rPr>
        <w:t>ו</w:t>
      </w:r>
      <w:r>
        <w:rPr>
          <w:rFonts w:hint="cs"/>
          <w:rtl/>
          <w:lang w:eastAsia="he-IL"/>
        </w:rPr>
        <w:t xml:space="preserve">יש לזה ערך. </w:t>
      </w:r>
    </w:p>
    <w:p w:rsidR="00D34212" w:rsidRDefault="00D34212" w:rsidP="00D34212">
      <w:pPr>
        <w:rPr>
          <w:rtl/>
          <w:lang w:eastAsia="he-IL"/>
        </w:rPr>
      </w:pPr>
    </w:p>
    <w:p w:rsidR="00D34212" w:rsidRDefault="00D34212" w:rsidP="00D34212">
      <w:pPr>
        <w:pStyle w:val="af6"/>
        <w:keepNext/>
        <w:rPr>
          <w:rtl/>
        </w:rPr>
      </w:pPr>
      <w:bookmarkStart w:id="445" w:name="ET_yor_6156_51"/>
      <w:r w:rsidRPr="00D34212">
        <w:rPr>
          <w:rStyle w:val="TagStyle"/>
          <w:rtl/>
        </w:rPr>
        <w:t xml:space="preserve"> &lt;&lt; יור &gt;&gt; </w:t>
      </w:r>
      <w:r>
        <w:rPr>
          <w:rtl/>
        </w:rPr>
        <w:t>היו"ר גלעד קריב:</w:t>
      </w:r>
      <w:r w:rsidRPr="00D34212">
        <w:rPr>
          <w:rStyle w:val="TagStyle"/>
          <w:rtl/>
        </w:rPr>
        <w:t xml:space="preserve"> &lt;&lt; יור &gt;&gt;</w:t>
      </w:r>
      <w:r>
        <w:rPr>
          <w:rtl/>
        </w:rPr>
        <w:t xml:space="preserve">   </w:t>
      </w:r>
      <w:bookmarkEnd w:id="445"/>
    </w:p>
    <w:p w:rsidR="00D34212" w:rsidRDefault="00D34212" w:rsidP="00D34212">
      <w:pPr>
        <w:pStyle w:val="KeepWithNext"/>
        <w:rPr>
          <w:rtl/>
          <w:lang w:eastAsia="he-IL"/>
        </w:rPr>
      </w:pPr>
    </w:p>
    <w:p w:rsidR="00D34212" w:rsidRDefault="008F412B" w:rsidP="00D34212">
      <w:pPr>
        <w:rPr>
          <w:rtl/>
          <w:lang w:eastAsia="he-IL"/>
        </w:rPr>
      </w:pPr>
      <w:r>
        <w:rPr>
          <w:rFonts w:hint="cs"/>
          <w:rtl/>
          <w:lang w:eastAsia="he-IL"/>
        </w:rPr>
        <w:t xml:space="preserve">לצערי, בדיוק נציג האוצר יצא באופן מפתיע </w:t>
      </w:r>
      <w:r>
        <w:rPr>
          <w:rtl/>
          <w:lang w:eastAsia="he-IL"/>
        </w:rPr>
        <w:t>–</w:t>
      </w:r>
      <w:r>
        <w:rPr>
          <w:rFonts w:hint="cs"/>
          <w:rtl/>
          <w:lang w:eastAsia="he-IL"/>
        </w:rPr>
        <w:t xml:space="preserve"> אני אומר לך, </w:t>
      </w:r>
      <w:bookmarkStart w:id="446" w:name="_ETM_Q1_4211000"/>
      <w:bookmarkEnd w:id="446"/>
      <w:r w:rsidR="00D34212">
        <w:rPr>
          <w:rFonts w:hint="cs"/>
          <w:rtl/>
          <w:lang w:eastAsia="he-IL"/>
        </w:rPr>
        <w:t>הם יודעים</w:t>
      </w:r>
      <w:r>
        <w:rPr>
          <w:rFonts w:hint="cs"/>
          <w:rtl/>
          <w:lang w:eastAsia="he-IL"/>
        </w:rPr>
        <w:t xml:space="preserve"> תמיד מתי מגיעים לסוגיות. </w:t>
      </w:r>
    </w:p>
    <w:p w:rsidR="00D34212" w:rsidRDefault="00D34212" w:rsidP="00D34212">
      <w:pPr>
        <w:rPr>
          <w:rtl/>
          <w:lang w:eastAsia="he-IL"/>
        </w:rPr>
      </w:pPr>
    </w:p>
    <w:p w:rsidR="008F412B" w:rsidRDefault="008F412B" w:rsidP="008F412B">
      <w:pPr>
        <w:pStyle w:val="af9"/>
        <w:keepNext/>
        <w:rPr>
          <w:rtl/>
          <w:lang w:eastAsia="he-IL"/>
        </w:rPr>
      </w:pPr>
      <w:bookmarkStart w:id="447" w:name="_ETM_Q1_4214000"/>
      <w:bookmarkStart w:id="448" w:name="ET_guest_588100_265"/>
      <w:bookmarkEnd w:id="447"/>
      <w:r w:rsidRPr="008F412B">
        <w:rPr>
          <w:rStyle w:val="TagStyle"/>
          <w:rtl/>
        </w:rPr>
        <w:t xml:space="preserve"> &lt;&lt; אורח &gt;&gt; </w:t>
      </w:r>
      <w:r>
        <w:rPr>
          <w:rtl/>
          <w:lang w:eastAsia="he-IL"/>
        </w:rPr>
        <w:t>חן אביטל:</w:t>
      </w:r>
      <w:r w:rsidRPr="008F412B">
        <w:rPr>
          <w:rStyle w:val="TagStyle"/>
          <w:rtl/>
        </w:rPr>
        <w:t xml:space="preserve"> &lt;&lt; אורח &gt;&gt;</w:t>
      </w:r>
      <w:r>
        <w:rPr>
          <w:rtl/>
          <w:lang w:eastAsia="he-IL"/>
        </w:rPr>
        <w:t xml:space="preserve">   </w:t>
      </w:r>
      <w:bookmarkEnd w:id="448"/>
    </w:p>
    <w:p w:rsidR="008F412B" w:rsidRDefault="008F412B" w:rsidP="008F412B">
      <w:pPr>
        <w:pStyle w:val="KeepWithNext"/>
        <w:rPr>
          <w:rtl/>
          <w:lang w:eastAsia="he-IL"/>
        </w:rPr>
      </w:pPr>
    </w:p>
    <w:p w:rsidR="008F412B" w:rsidRDefault="008F412B" w:rsidP="008F412B">
      <w:pPr>
        <w:rPr>
          <w:rtl/>
          <w:lang w:eastAsia="he-IL"/>
        </w:rPr>
      </w:pPr>
      <w:r>
        <w:rPr>
          <w:rFonts w:hint="cs"/>
          <w:rtl/>
          <w:lang w:eastAsia="he-IL"/>
        </w:rPr>
        <w:t xml:space="preserve">לנו אין התנגדות, </w:t>
      </w:r>
      <w:bookmarkStart w:id="449" w:name="_ETM_Q1_4220000"/>
      <w:bookmarkEnd w:id="449"/>
      <w:r>
        <w:rPr>
          <w:rFonts w:hint="cs"/>
          <w:rtl/>
          <w:lang w:eastAsia="he-IL"/>
        </w:rPr>
        <w:t xml:space="preserve">ציינת שנתיים, שנתיים, תרחיק את זה לשנתיים וחצי </w:t>
      </w:r>
      <w:bookmarkStart w:id="450" w:name="_ETM_Q1_4222000"/>
      <w:bookmarkEnd w:id="450"/>
      <w:r>
        <w:rPr>
          <w:rFonts w:hint="cs"/>
          <w:rtl/>
          <w:lang w:eastAsia="he-IL"/>
        </w:rPr>
        <w:t xml:space="preserve">ויש לך בדיוק תחנת אמצע. </w:t>
      </w:r>
    </w:p>
    <w:p w:rsidR="008F412B" w:rsidRDefault="008F412B" w:rsidP="008F412B">
      <w:pPr>
        <w:rPr>
          <w:rtl/>
          <w:lang w:eastAsia="he-IL"/>
        </w:rPr>
      </w:pPr>
      <w:bookmarkStart w:id="451" w:name="_ETM_Q1_4226000"/>
      <w:bookmarkEnd w:id="451"/>
    </w:p>
    <w:p w:rsidR="008F412B" w:rsidRDefault="008F412B" w:rsidP="008F412B">
      <w:pPr>
        <w:pStyle w:val="af6"/>
        <w:keepNext/>
        <w:rPr>
          <w:rtl/>
        </w:rPr>
      </w:pPr>
      <w:bookmarkStart w:id="452" w:name="ET_yor_6156_266"/>
      <w:r w:rsidRPr="008F412B">
        <w:rPr>
          <w:rStyle w:val="TagStyle"/>
          <w:rtl/>
        </w:rPr>
        <w:t xml:space="preserve"> &lt;&lt; יור &gt;&gt; </w:t>
      </w:r>
      <w:r>
        <w:rPr>
          <w:rtl/>
        </w:rPr>
        <w:t>היו"ר גלעד קריב:</w:t>
      </w:r>
      <w:r w:rsidRPr="008F412B">
        <w:rPr>
          <w:rStyle w:val="TagStyle"/>
          <w:rtl/>
        </w:rPr>
        <w:t xml:space="preserve"> &lt;&lt; יור &gt;&gt;</w:t>
      </w:r>
      <w:r>
        <w:rPr>
          <w:rtl/>
        </w:rPr>
        <w:t xml:space="preserve">   </w:t>
      </w:r>
      <w:bookmarkEnd w:id="452"/>
    </w:p>
    <w:p w:rsidR="008F412B" w:rsidRDefault="008F412B" w:rsidP="008F412B">
      <w:pPr>
        <w:pStyle w:val="KeepWithNext"/>
        <w:rPr>
          <w:rtl/>
          <w:lang w:eastAsia="he-IL"/>
        </w:rPr>
      </w:pPr>
    </w:p>
    <w:p w:rsidR="008F412B" w:rsidRDefault="008F412B" w:rsidP="008F412B">
      <w:pPr>
        <w:rPr>
          <w:rtl/>
          <w:lang w:eastAsia="he-IL"/>
        </w:rPr>
      </w:pPr>
      <w:bookmarkStart w:id="453" w:name="_ETM_Q1_4227000"/>
      <w:bookmarkEnd w:id="453"/>
      <w:r>
        <w:rPr>
          <w:rFonts w:hint="cs"/>
          <w:rtl/>
          <w:lang w:eastAsia="he-IL"/>
        </w:rPr>
        <w:t xml:space="preserve">יכול להיות שכדי </w:t>
      </w:r>
      <w:bookmarkStart w:id="454" w:name="_ETM_Q1_4225000"/>
      <w:bookmarkEnd w:id="454"/>
      <w:r>
        <w:rPr>
          <w:rFonts w:hint="cs"/>
          <w:rtl/>
          <w:lang w:eastAsia="he-IL"/>
        </w:rPr>
        <w:t xml:space="preserve">להקל על המערכת, צריך לדבר פה על דיווח לוועדה אחרי </w:t>
      </w:r>
      <w:bookmarkStart w:id="455" w:name="_ETM_Q1_4233000"/>
      <w:bookmarkEnd w:id="455"/>
      <w:r>
        <w:rPr>
          <w:rFonts w:hint="cs"/>
          <w:rtl/>
          <w:lang w:eastAsia="he-IL"/>
        </w:rPr>
        <w:t xml:space="preserve">מחצית התקופה, ואז יהיה עוד דיווח. אבל בהינתן </w:t>
      </w:r>
      <w:bookmarkStart w:id="456" w:name="_ETM_Q1_4232000"/>
      <w:bookmarkEnd w:id="456"/>
      <w:r>
        <w:rPr>
          <w:rFonts w:hint="cs"/>
          <w:rtl/>
          <w:lang w:eastAsia="he-IL"/>
        </w:rPr>
        <w:t xml:space="preserve">שהמחקר המלווה מסתיים עוד חצי שנה, זאת לאו דווקא בהכרח </w:t>
      </w:r>
      <w:bookmarkStart w:id="457" w:name="_ETM_Q1_4239000"/>
      <w:bookmarkEnd w:id="457"/>
      <w:r>
        <w:rPr>
          <w:rFonts w:hint="cs"/>
          <w:rtl/>
          <w:lang w:eastAsia="he-IL"/>
        </w:rPr>
        <w:t>צריכה להיות הוראת חוק</w:t>
      </w:r>
      <w:r w:rsidR="00D34212">
        <w:rPr>
          <w:rFonts w:hint="cs"/>
          <w:rtl/>
          <w:lang w:eastAsia="he-IL"/>
        </w:rPr>
        <w:t xml:space="preserve">, פה </w:t>
      </w:r>
      <w:r>
        <w:rPr>
          <w:rFonts w:hint="cs"/>
          <w:rtl/>
          <w:lang w:eastAsia="he-IL"/>
        </w:rPr>
        <w:t xml:space="preserve">זו </w:t>
      </w:r>
      <w:r w:rsidR="00D34212">
        <w:rPr>
          <w:rFonts w:hint="cs"/>
          <w:rtl/>
          <w:lang w:eastAsia="he-IL"/>
        </w:rPr>
        <w:t>הצעת חוק ממשלתית</w:t>
      </w:r>
      <w:r>
        <w:rPr>
          <w:rFonts w:hint="cs"/>
          <w:rtl/>
          <w:lang w:eastAsia="he-IL"/>
        </w:rPr>
        <w:t>, תחשבו אתם</w:t>
      </w:r>
      <w:r w:rsidR="00D34212">
        <w:rPr>
          <w:rFonts w:hint="cs"/>
          <w:rtl/>
          <w:lang w:eastAsia="he-IL"/>
        </w:rPr>
        <w:t xml:space="preserve">. </w:t>
      </w:r>
      <w:r>
        <w:rPr>
          <w:rFonts w:hint="cs"/>
          <w:rtl/>
          <w:lang w:eastAsia="he-IL"/>
        </w:rPr>
        <w:t xml:space="preserve">אבל אני חושב </w:t>
      </w:r>
      <w:bookmarkStart w:id="458" w:name="_ETM_Q1_4240000"/>
      <w:bookmarkEnd w:id="458"/>
      <w:r>
        <w:rPr>
          <w:rFonts w:hint="cs"/>
          <w:rtl/>
          <w:lang w:eastAsia="he-IL"/>
        </w:rPr>
        <w:t xml:space="preserve">שחשוב שתהיה התחייבות לפרוטוקול. </w:t>
      </w:r>
    </w:p>
    <w:p w:rsidR="008F412B" w:rsidRDefault="008F412B" w:rsidP="008F412B">
      <w:pPr>
        <w:rPr>
          <w:rtl/>
          <w:lang w:eastAsia="he-IL"/>
        </w:rPr>
      </w:pPr>
    </w:p>
    <w:p w:rsidR="008F412B" w:rsidRDefault="00D34212" w:rsidP="008F412B">
      <w:pPr>
        <w:rPr>
          <w:rtl/>
          <w:lang w:eastAsia="he-IL"/>
        </w:rPr>
      </w:pPr>
      <w:bookmarkStart w:id="459" w:name="_ETM_Q1_4247000"/>
      <w:bookmarkEnd w:id="459"/>
      <w:r>
        <w:rPr>
          <w:rFonts w:hint="cs"/>
          <w:rtl/>
          <w:lang w:eastAsia="he-IL"/>
        </w:rPr>
        <w:t xml:space="preserve">עידו, </w:t>
      </w:r>
      <w:r w:rsidR="008F412B">
        <w:rPr>
          <w:rFonts w:hint="cs"/>
          <w:rtl/>
          <w:lang w:eastAsia="he-IL"/>
        </w:rPr>
        <w:t xml:space="preserve">אנחנו </w:t>
      </w:r>
      <w:r>
        <w:rPr>
          <w:rFonts w:hint="cs"/>
          <w:rtl/>
          <w:lang w:eastAsia="he-IL"/>
        </w:rPr>
        <w:t xml:space="preserve">בדיוק עוסקים בסוגיית המחקר </w:t>
      </w:r>
      <w:r w:rsidR="008F412B">
        <w:rPr>
          <w:rFonts w:hint="cs"/>
          <w:rtl/>
          <w:lang w:eastAsia="he-IL"/>
        </w:rPr>
        <w:t xml:space="preserve">המלווה, כי המחקר מסתיים </w:t>
      </w:r>
      <w:bookmarkStart w:id="460" w:name="_ETM_Q1_4251000"/>
      <w:bookmarkEnd w:id="460"/>
      <w:r>
        <w:rPr>
          <w:rFonts w:hint="cs"/>
          <w:rtl/>
          <w:lang w:eastAsia="he-IL"/>
        </w:rPr>
        <w:t xml:space="preserve">עוד חצי שנה, וזה יצא כמכרז, אמנם בסוף דרך הג'וינט, אבל זה מכרז ממשלתי. </w:t>
      </w:r>
    </w:p>
    <w:p w:rsidR="008F412B" w:rsidRDefault="008F412B" w:rsidP="008F412B">
      <w:pPr>
        <w:rPr>
          <w:rtl/>
          <w:lang w:eastAsia="he-IL"/>
        </w:rPr>
      </w:pPr>
      <w:bookmarkStart w:id="461" w:name="_ETM_Q1_4257000"/>
      <w:bookmarkEnd w:id="461"/>
    </w:p>
    <w:p w:rsidR="008F412B" w:rsidRDefault="008F412B" w:rsidP="008F412B">
      <w:pPr>
        <w:pStyle w:val="af9"/>
        <w:keepNext/>
        <w:rPr>
          <w:rtl/>
          <w:lang w:eastAsia="he-IL"/>
        </w:rPr>
      </w:pPr>
      <w:bookmarkStart w:id="462" w:name="ET_guest_897487_267"/>
      <w:r w:rsidRPr="008F412B">
        <w:rPr>
          <w:rStyle w:val="TagStyle"/>
          <w:rtl/>
        </w:rPr>
        <w:t xml:space="preserve"> &lt;&lt; אורח &gt;&gt; </w:t>
      </w:r>
      <w:r>
        <w:rPr>
          <w:rtl/>
          <w:lang w:eastAsia="he-IL"/>
        </w:rPr>
        <w:t>דניאלה ביניש:</w:t>
      </w:r>
      <w:r w:rsidRPr="008F412B">
        <w:rPr>
          <w:rStyle w:val="TagStyle"/>
          <w:rtl/>
        </w:rPr>
        <w:t xml:space="preserve"> &lt;&lt; אורח &gt;&gt;</w:t>
      </w:r>
      <w:r>
        <w:rPr>
          <w:rtl/>
          <w:lang w:eastAsia="he-IL"/>
        </w:rPr>
        <w:t xml:space="preserve">   </w:t>
      </w:r>
      <w:bookmarkEnd w:id="462"/>
    </w:p>
    <w:p w:rsidR="008F412B" w:rsidRDefault="008F412B" w:rsidP="008F412B">
      <w:pPr>
        <w:pStyle w:val="KeepWithNext"/>
        <w:rPr>
          <w:rtl/>
          <w:lang w:eastAsia="he-IL"/>
        </w:rPr>
      </w:pPr>
    </w:p>
    <w:p w:rsidR="008F412B" w:rsidRDefault="008F412B" w:rsidP="008F412B">
      <w:pPr>
        <w:rPr>
          <w:rtl/>
          <w:lang w:eastAsia="he-IL"/>
        </w:rPr>
      </w:pPr>
      <w:bookmarkStart w:id="463" w:name="_ETM_Q1_4258000"/>
      <w:bookmarkEnd w:id="463"/>
      <w:r>
        <w:rPr>
          <w:rFonts w:hint="cs"/>
          <w:rtl/>
          <w:lang w:eastAsia="he-IL"/>
        </w:rPr>
        <w:t xml:space="preserve">ממשלתי, מתוקצב על ידי משרד האוצר. </w:t>
      </w:r>
    </w:p>
    <w:p w:rsidR="008F412B" w:rsidRDefault="008F412B" w:rsidP="008F412B">
      <w:pPr>
        <w:rPr>
          <w:rtl/>
          <w:lang w:eastAsia="he-IL"/>
        </w:rPr>
      </w:pPr>
      <w:bookmarkStart w:id="464" w:name="_ETM_Q1_4261000"/>
      <w:bookmarkEnd w:id="464"/>
    </w:p>
    <w:p w:rsidR="008F412B" w:rsidRDefault="008F412B" w:rsidP="008F412B">
      <w:pPr>
        <w:pStyle w:val="af6"/>
        <w:keepNext/>
        <w:rPr>
          <w:rtl/>
        </w:rPr>
      </w:pPr>
      <w:bookmarkStart w:id="465" w:name="ET_yor_6156_268"/>
      <w:r w:rsidRPr="008F412B">
        <w:rPr>
          <w:rStyle w:val="TagStyle"/>
          <w:rtl/>
        </w:rPr>
        <w:t xml:space="preserve"> &lt;&lt; יור &gt;&gt; </w:t>
      </w:r>
      <w:r>
        <w:rPr>
          <w:rtl/>
        </w:rPr>
        <w:t>היו"ר גלעד קריב:</w:t>
      </w:r>
      <w:r w:rsidRPr="008F412B">
        <w:rPr>
          <w:rStyle w:val="TagStyle"/>
          <w:rtl/>
        </w:rPr>
        <w:t xml:space="preserve"> &lt;&lt; יור &gt;&gt;</w:t>
      </w:r>
      <w:r>
        <w:rPr>
          <w:rtl/>
        </w:rPr>
        <w:t xml:space="preserve">   </w:t>
      </w:r>
      <w:bookmarkEnd w:id="465"/>
    </w:p>
    <w:p w:rsidR="008F412B" w:rsidRDefault="008F412B" w:rsidP="008F412B">
      <w:pPr>
        <w:pStyle w:val="KeepWithNext"/>
        <w:rPr>
          <w:rtl/>
          <w:lang w:eastAsia="he-IL"/>
        </w:rPr>
      </w:pPr>
    </w:p>
    <w:p w:rsidR="00D34212" w:rsidRDefault="00D34212" w:rsidP="008F412B">
      <w:pPr>
        <w:rPr>
          <w:rtl/>
          <w:lang w:eastAsia="he-IL"/>
        </w:rPr>
      </w:pPr>
      <w:bookmarkStart w:id="466" w:name="_ETM_Q1_4256000"/>
      <w:bookmarkEnd w:id="466"/>
      <w:r>
        <w:rPr>
          <w:rFonts w:hint="cs"/>
          <w:rtl/>
          <w:lang w:eastAsia="he-IL"/>
        </w:rPr>
        <w:t xml:space="preserve">צריך להבין, אם יש פה התחייבות להמשך מחקר מלווה, שגם </w:t>
      </w:r>
      <w:r w:rsidR="008F412B">
        <w:rPr>
          <w:rFonts w:hint="cs"/>
          <w:rtl/>
          <w:lang w:eastAsia="he-IL"/>
        </w:rPr>
        <w:t>ייעשה בפעימות, שתאפשרנה</w:t>
      </w:r>
      <w:bookmarkStart w:id="467" w:name="_ETM_Q1_4262000"/>
      <w:bookmarkEnd w:id="467"/>
      <w:r w:rsidR="008F412B">
        <w:rPr>
          <w:rFonts w:hint="cs"/>
          <w:rtl/>
          <w:lang w:eastAsia="he-IL"/>
        </w:rPr>
        <w:t xml:space="preserve"> דיווח לוועדה, בסדר? תחזרו עם תשובה. </w:t>
      </w:r>
    </w:p>
    <w:p w:rsidR="008F412B" w:rsidRDefault="008F412B" w:rsidP="008F412B">
      <w:pPr>
        <w:rPr>
          <w:rtl/>
          <w:lang w:eastAsia="he-IL"/>
        </w:rPr>
      </w:pPr>
    </w:p>
    <w:p w:rsidR="008F412B" w:rsidRDefault="008F412B" w:rsidP="008F412B">
      <w:pPr>
        <w:pStyle w:val="a4"/>
        <w:keepNext/>
        <w:rPr>
          <w:rtl/>
        </w:rPr>
      </w:pPr>
      <w:bookmarkStart w:id="468" w:name="ET_speaker_4741_269"/>
      <w:r w:rsidRPr="008F412B">
        <w:rPr>
          <w:rStyle w:val="TagStyle"/>
          <w:rtl/>
        </w:rPr>
        <w:t xml:space="preserve"> &lt;&lt; דובר &gt;&gt; </w:t>
      </w:r>
      <w:r>
        <w:rPr>
          <w:rtl/>
        </w:rPr>
        <w:t>זאב בנימין בגין (תקווה חדשה):</w:t>
      </w:r>
      <w:r w:rsidRPr="008F412B">
        <w:rPr>
          <w:rStyle w:val="TagStyle"/>
          <w:rtl/>
        </w:rPr>
        <w:t xml:space="preserve"> &lt;&lt; דובר &gt;&gt;</w:t>
      </w:r>
      <w:r>
        <w:rPr>
          <w:rtl/>
        </w:rPr>
        <w:t xml:space="preserve">   </w:t>
      </w:r>
      <w:bookmarkEnd w:id="468"/>
    </w:p>
    <w:p w:rsidR="008F412B" w:rsidRDefault="008F412B" w:rsidP="008F412B">
      <w:pPr>
        <w:pStyle w:val="KeepWithNext"/>
        <w:rPr>
          <w:rtl/>
          <w:lang w:eastAsia="he-IL"/>
        </w:rPr>
      </w:pPr>
    </w:p>
    <w:p w:rsidR="008F412B" w:rsidRPr="008F412B" w:rsidRDefault="008F412B" w:rsidP="008F412B">
      <w:pPr>
        <w:rPr>
          <w:rtl/>
          <w:lang w:eastAsia="he-IL"/>
        </w:rPr>
      </w:pPr>
      <w:bookmarkStart w:id="469" w:name="_ETM_Q1_4265000"/>
      <w:bookmarkEnd w:id="469"/>
      <w:r>
        <w:rPr>
          <w:rFonts w:hint="cs"/>
          <w:rtl/>
          <w:lang w:eastAsia="he-IL"/>
        </w:rPr>
        <w:t xml:space="preserve">לא הבנתי את התשובה, </w:t>
      </w:r>
      <w:bookmarkStart w:id="470" w:name="_ETM_Q1_4268000"/>
      <w:bookmarkEnd w:id="470"/>
      <w:r>
        <w:rPr>
          <w:rFonts w:hint="cs"/>
          <w:rtl/>
          <w:lang w:eastAsia="he-IL"/>
        </w:rPr>
        <w:t xml:space="preserve">הפרוטוקול לא מקבל נענוע ראש. </w:t>
      </w:r>
    </w:p>
    <w:p w:rsidR="00D34212" w:rsidRDefault="00D34212" w:rsidP="00D34212">
      <w:pPr>
        <w:rPr>
          <w:rtl/>
          <w:lang w:eastAsia="he-IL"/>
        </w:rPr>
      </w:pPr>
    </w:p>
    <w:p w:rsidR="00D34212" w:rsidRDefault="00D34212" w:rsidP="00D34212">
      <w:pPr>
        <w:pStyle w:val="af9"/>
        <w:keepNext/>
        <w:rPr>
          <w:rtl/>
          <w:lang w:eastAsia="he-IL"/>
        </w:rPr>
      </w:pPr>
      <w:bookmarkStart w:id="471" w:name="ET_guest_880201_52"/>
      <w:r w:rsidRPr="00D34212">
        <w:rPr>
          <w:rStyle w:val="TagStyle"/>
          <w:rtl/>
        </w:rPr>
        <w:t xml:space="preserve"> &lt;&lt; אורח &gt;&gt; </w:t>
      </w:r>
      <w:r>
        <w:rPr>
          <w:rtl/>
          <w:lang w:eastAsia="he-IL"/>
        </w:rPr>
        <w:t>עידו חי:</w:t>
      </w:r>
      <w:r w:rsidRPr="00D34212">
        <w:rPr>
          <w:rStyle w:val="TagStyle"/>
          <w:rtl/>
        </w:rPr>
        <w:t xml:space="preserve"> &lt;&lt; אורח &gt;&gt;</w:t>
      </w:r>
      <w:r>
        <w:rPr>
          <w:rtl/>
          <w:lang w:eastAsia="he-IL"/>
        </w:rPr>
        <w:t xml:space="preserve">   </w:t>
      </w:r>
      <w:bookmarkEnd w:id="471"/>
    </w:p>
    <w:p w:rsidR="00D34212" w:rsidRDefault="00D34212" w:rsidP="00D34212">
      <w:pPr>
        <w:pStyle w:val="KeepWithNext"/>
        <w:rPr>
          <w:rtl/>
          <w:lang w:eastAsia="he-IL"/>
        </w:rPr>
      </w:pPr>
    </w:p>
    <w:p w:rsidR="00D34212" w:rsidRDefault="008F412B" w:rsidP="008F412B">
      <w:pPr>
        <w:rPr>
          <w:rtl/>
          <w:lang w:eastAsia="he-IL"/>
        </w:rPr>
      </w:pPr>
      <w:r>
        <w:rPr>
          <w:rFonts w:hint="cs"/>
          <w:rtl/>
          <w:lang w:eastAsia="he-IL"/>
        </w:rPr>
        <w:t xml:space="preserve">אין בעיה, </w:t>
      </w:r>
      <w:r w:rsidR="00D34212">
        <w:rPr>
          <w:rFonts w:hint="cs"/>
          <w:rtl/>
          <w:lang w:eastAsia="he-IL"/>
        </w:rPr>
        <w:t>אני אבדוק במה מדובר, ואני אחז</w:t>
      </w:r>
      <w:r>
        <w:rPr>
          <w:rFonts w:hint="cs"/>
          <w:rtl/>
          <w:lang w:eastAsia="he-IL"/>
        </w:rPr>
        <w:t>י</w:t>
      </w:r>
      <w:r w:rsidR="00D34212">
        <w:rPr>
          <w:rFonts w:hint="cs"/>
          <w:rtl/>
          <w:lang w:eastAsia="he-IL"/>
        </w:rPr>
        <w:t>ר</w:t>
      </w:r>
      <w:r>
        <w:rPr>
          <w:rFonts w:hint="cs"/>
          <w:rtl/>
          <w:lang w:eastAsia="he-IL"/>
        </w:rPr>
        <w:t xml:space="preserve"> תשובה</w:t>
      </w:r>
      <w:r w:rsidR="00D34212">
        <w:rPr>
          <w:rFonts w:hint="cs"/>
          <w:rtl/>
          <w:lang w:eastAsia="he-IL"/>
        </w:rPr>
        <w:t xml:space="preserve">. </w:t>
      </w:r>
    </w:p>
    <w:p w:rsidR="008F412B" w:rsidRDefault="008F412B" w:rsidP="00D34212">
      <w:pPr>
        <w:rPr>
          <w:rtl/>
          <w:lang w:eastAsia="he-IL"/>
        </w:rPr>
      </w:pPr>
    </w:p>
    <w:p w:rsidR="008F412B" w:rsidRDefault="008F412B" w:rsidP="008F412B">
      <w:pPr>
        <w:pStyle w:val="a4"/>
        <w:keepNext/>
        <w:rPr>
          <w:rtl/>
        </w:rPr>
      </w:pPr>
      <w:bookmarkStart w:id="472" w:name="ET_speaker_4741_270"/>
      <w:r w:rsidRPr="008F412B">
        <w:rPr>
          <w:rStyle w:val="TagStyle"/>
          <w:rtl/>
        </w:rPr>
        <w:t xml:space="preserve"> &lt;&lt; דובר &gt;&gt; </w:t>
      </w:r>
      <w:r>
        <w:rPr>
          <w:rtl/>
        </w:rPr>
        <w:t>זאב בנימין בגין (תקווה חדשה):</w:t>
      </w:r>
      <w:r w:rsidRPr="008F412B">
        <w:rPr>
          <w:rStyle w:val="TagStyle"/>
          <w:rtl/>
        </w:rPr>
        <w:t xml:space="preserve"> &lt;&lt; דובר &gt;&gt;</w:t>
      </w:r>
      <w:r>
        <w:rPr>
          <w:rtl/>
        </w:rPr>
        <w:t xml:space="preserve">   </w:t>
      </w:r>
      <w:bookmarkEnd w:id="472"/>
    </w:p>
    <w:p w:rsidR="008F412B" w:rsidRDefault="008F412B" w:rsidP="008F412B">
      <w:pPr>
        <w:pStyle w:val="KeepWithNext"/>
        <w:rPr>
          <w:rtl/>
          <w:lang w:eastAsia="he-IL"/>
        </w:rPr>
      </w:pPr>
    </w:p>
    <w:p w:rsidR="008F412B" w:rsidRDefault="008F412B" w:rsidP="008F412B">
      <w:pPr>
        <w:rPr>
          <w:rtl/>
          <w:lang w:eastAsia="he-IL"/>
        </w:rPr>
      </w:pPr>
      <w:bookmarkStart w:id="473" w:name="_ETM_Q1_4277000"/>
      <w:bookmarkEnd w:id="473"/>
      <w:r>
        <w:rPr>
          <w:rFonts w:hint="cs"/>
          <w:rtl/>
          <w:lang w:eastAsia="he-IL"/>
        </w:rPr>
        <w:t xml:space="preserve">הא, חשבתי </w:t>
      </w:r>
      <w:bookmarkStart w:id="474" w:name="_ETM_Q1_4279000"/>
      <w:bookmarkEnd w:id="474"/>
      <w:r>
        <w:rPr>
          <w:rFonts w:hint="cs"/>
          <w:rtl/>
          <w:lang w:eastAsia="he-IL"/>
        </w:rPr>
        <w:t xml:space="preserve">שאמרת דבר יותר ממשי, אבל הוא יבדוק </w:t>
      </w:r>
      <w:r>
        <w:rPr>
          <w:rtl/>
          <w:lang w:eastAsia="he-IL"/>
        </w:rPr>
        <w:t>–</w:t>
      </w:r>
      <w:r>
        <w:rPr>
          <w:rFonts w:hint="cs"/>
          <w:rtl/>
          <w:lang w:eastAsia="he-IL"/>
        </w:rPr>
        <w:t xml:space="preserve"> בסדר, כמו </w:t>
      </w:r>
      <w:bookmarkStart w:id="475" w:name="_ETM_Q1_4285000"/>
      <w:bookmarkEnd w:id="475"/>
      <w:r>
        <w:rPr>
          <w:rFonts w:hint="cs"/>
          <w:rtl/>
          <w:lang w:eastAsia="he-IL"/>
        </w:rPr>
        <w:t xml:space="preserve">שהיו אומרים בצבא, לתשובתך החיובית אצפה. </w:t>
      </w:r>
    </w:p>
    <w:p w:rsidR="008F412B" w:rsidRPr="008F412B" w:rsidRDefault="008F412B" w:rsidP="008F412B">
      <w:pPr>
        <w:rPr>
          <w:rtl/>
          <w:lang w:eastAsia="he-IL"/>
        </w:rPr>
      </w:pPr>
    </w:p>
    <w:p w:rsidR="00D34212" w:rsidRDefault="00D34212" w:rsidP="00D34212">
      <w:pPr>
        <w:pStyle w:val="af9"/>
        <w:keepNext/>
        <w:rPr>
          <w:rtl/>
          <w:lang w:eastAsia="he-IL"/>
        </w:rPr>
      </w:pPr>
      <w:bookmarkStart w:id="476" w:name="ET_guest_727361_53"/>
      <w:r w:rsidRPr="00D34212">
        <w:rPr>
          <w:rStyle w:val="TagStyle"/>
          <w:rtl/>
        </w:rPr>
        <w:t xml:space="preserve"> &lt;&lt; אורח &gt;&gt; </w:t>
      </w:r>
      <w:r>
        <w:rPr>
          <w:rtl/>
          <w:lang w:eastAsia="he-IL"/>
        </w:rPr>
        <w:t>שושי פרידמן- סומך:</w:t>
      </w:r>
      <w:r w:rsidRPr="00D34212">
        <w:rPr>
          <w:rStyle w:val="TagStyle"/>
          <w:rtl/>
        </w:rPr>
        <w:t xml:space="preserve"> &lt;&lt; אורח &gt;&gt;</w:t>
      </w:r>
      <w:r>
        <w:rPr>
          <w:rtl/>
          <w:lang w:eastAsia="he-IL"/>
        </w:rPr>
        <w:t xml:space="preserve">   </w:t>
      </w:r>
      <w:bookmarkEnd w:id="476"/>
    </w:p>
    <w:p w:rsidR="00D34212" w:rsidRDefault="00D34212" w:rsidP="00D34212">
      <w:pPr>
        <w:pStyle w:val="KeepWithNext"/>
        <w:rPr>
          <w:rtl/>
          <w:lang w:eastAsia="he-IL"/>
        </w:rPr>
      </w:pPr>
    </w:p>
    <w:p w:rsidR="00C86DD6" w:rsidRDefault="008F412B" w:rsidP="008F412B">
      <w:pPr>
        <w:rPr>
          <w:rtl/>
          <w:lang w:eastAsia="he-IL"/>
        </w:rPr>
      </w:pPr>
      <w:r>
        <w:rPr>
          <w:rFonts w:hint="cs"/>
          <w:rtl/>
          <w:lang w:eastAsia="he-IL"/>
        </w:rPr>
        <w:t xml:space="preserve">הערה קטנה לעניין </w:t>
      </w:r>
      <w:bookmarkStart w:id="477" w:name="_ETM_Q1_4288000"/>
      <w:bookmarkEnd w:id="477"/>
      <w:r>
        <w:rPr>
          <w:rFonts w:hint="cs"/>
          <w:rtl/>
          <w:lang w:eastAsia="he-IL"/>
        </w:rPr>
        <w:t xml:space="preserve">ההגדרות, כמה דיוקים שדיברנו עליהם גם לפני עם הייעוץ המשפטי. </w:t>
      </w:r>
      <w:r w:rsidR="00C86DD6">
        <w:rPr>
          <w:rFonts w:hint="cs"/>
          <w:rtl/>
          <w:lang w:eastAsia="he-IL"/>
        </w:rPr>
        <w:t>התייחסה נועה גם לצורך להוסיף לסעיף ההגדרות את התס</w:t>
      </w:r>
      <w:bookmarkStart w:id="478" w:name="_ETM_Q1_4295000"/>
      <w:bookmarkEnd w:id="478"/>
      <w:r w:rsidR="00C86DD6">
        <w:rPr>
          <w:rFonts w:hint="cs"/>
          <w:rtl/>
          <w:lang w:eastAsia="he-IL"/>
        </w:rPr>
        <w:t xml:space="preserve">קיר הקהילתי, הסוג הרביעי שמופיע כאן בחוק. </w:t>
      </w:r>
    </w:p>
    <w:p w:rsidR="00C86DD6" w:rsidRDefault="00C86DD6" w:rsidP="008F412B">
      <w:pPr>
        <w:rPr>
          <w:rtl/>
          <w:lang w:eastAsia="he-IL"/>
        </w:rPr>
      </w:pPr>
    </w:p>
    <w:p w:rsidR="00D34212" w:rsidRDefault="00D34212" w:rsidP="00AD685E">
      <w:pPr>
        <w:rPr>
          <w:rtl/>
          <w:lang w:eastAsia="he-IL"/>
        </w:rPr>
      </w:pPr>
      <w:bookmarkStart w:id="479" w:name="_ETM_Q1_4304000"/>
      <w:bookmarkEnd w:id="479"/>
      <w:r>
        <w:rPr>
          <w:rFonts w:hint="cs"/>
          <w:rtl/>
          <w:lang w:eastAsia="he-IL"/>
        </w:rPr>
        <w:t xml:space="preserve">מכיוון שהחוק עצמו, ההצעה שמונחת </w:t>
      </w:r>
      <w:r w:rsidR="00AD685E">
        <w:rPr>
          <w:rFonts w:hint="cs"/>
          <w:rtl/>
          <w:lang w:eastAsia="he-IL"/>
        </w:rPr>
        <w:t>ל</w:t>
      </w:r>
      <w:r>
        <w:rPr>
          <w:rFonts w:hint="cs"/>
          <w:rtl/>
          <w:lang w:eastAsia="he-IL"/>
        </w:rPr>
        <w:t xml:space="preserve">פנינו, משתמשת במונח "שירות מבחן" </w:t>
      </w:r>
      <w:r w:rsidR="00AD685E">
        <w:rPr>
          <w:rFonts w:hint="cs"/>
          <w:rtl/>
          <w:lang w:eastAsia="he-IL"/>
        </w:rPr>
        <w:t xml:space="preserve">ולא שירות מבחן </w:t>
      </w:r>
      <w:bookmarkStart w:id="480" w:name="_ETM_Q1_4308000"/>
      <w:bookmarkEnd w:id="480"/>
      <w:r w:rsidR="00AD685E">
        <w:rPr>
          <w:rFonts w:hint="cs"/>
          <w:rtl/>
          <w:lang w:eastAsia="he-IL"/>
        </w:rPr>
        <w:t xml:space="preserve">למבוגרים, נרצה לשנות את ההגדרה </w:t>
      </w:r>
      <w:r>
        <w:rPr>
          <w:rFonts w:hint="cs"/>
          <w:rtl/>
          <w:lang w:eastAsia="he-IL"/>
        </w:rPr>
        <w:t xml:space="preserve">ל"שירות המבחן". </w:t>
      </w:r>
    </w:p>
    <w:p w:rsidR="00D34212" w:rsidRDefault="00D34212" w:rsidP="00D34212">
      <w:pPr>
        <w:rPr>
          <w:rtl/>
          <w:lang w:eastAsia="he-IL"/>
        </w:rPr>
      </w:pPr>
    </w:p>
    <w:p w:rsidR="00D34212" w:rsidRDefault="00D34212" w:rsidP="00D34212">
      <w:pPr>
        <w:pStyle w:val="a4"/>
        <w:keepNext/>
        <w:rPr>
          <w:rtl/>
        </w:rPr>
      </w:pPr>
      <w:bookmarkStart w:id="481" w:name="ET_speaker_נועה_ברודסקי_לוי__54"/>
      <w:r w:rsidRPr="00D3421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34212">
        <w:rPr>
          <w:rStyle w:val="TagStyle"/>
          <w:rtl/>
        </w:rPr>
        <w:t xml:space="preserve"> &lt;&lt; דובר &gt;&gt;</w:t>
      </w:r>
      <w:r>
        <w:rPr>
          <w:rtl/>
        </w:rPr>
        <w:t xml:space="preserve">   </w:t>
      </w:r>
      <w:bookmarkEnd w:id="481"/>
    </w:p>
    <w:p w:rsidR="00D34212" w:rsidRDefault="00D34212" w:rsidP="00D34212">
      <w:pPr>
        <w:pStyle w:val="KeepWithNext"/>
        <w:rPr>
          <w:rtl/>
          <w:lang w:eastAsia="he-IL"/>
        </w:rPr>
      </w:pPr>
    </w:p>
    <w:p w:rsidR="00D34212" w:rsidRDefault="00AD685E" w:rsidP="00AD685E">
      <w:pPr>
        <w:rPr>
          <w:rtl/>
          <w:lang w:eastAsia="he-IL"/>
        </w:rPr>
      </w:pPr>
      <w:r>
        <w:rPr>
          <w:rFonts w:hint="cs"/>
          <w:rtl/>
          <w:lang w:eastAsia="he-IL"/>
        </w:rPr>
        <w:t>בהמשך</w:t>
      </w:r>
      <w:r>
        <w:rPr>
          <w:rFonts w:hint="eastAsia"/>
          <w:rtl/>
          <w:lang w:eastAsia="he-IL"/>
        </w:rPr>
        <w:t>–</w:t>
      </w:r>
      <w:r>
        <w:rPr>
          <w:rFonts w:hint="cs"/>
          <w:rtl/>
          <w:lang w:eastAsia="he-IL"/>
        </w:rPr>
        <w:t xml:space="preserve"> [להלן </w:t>
      </w:r>
      <w:r>
        <w:rPr>
          <w:rtl/>
          <w:lang w:eastAsia="he-IL"/>
        </w:rPr>
        <w:t>–</w:t>
      </w:r>
      <w:r>
        <w:rPr>
          <w:rFonts w:hint="cs"/>
          <w:rtl/>
          <w:lang w:eastAsia="he-IL"/>
        </w:rPr>
        <w:t xml:space="preserve"> שירות המבחן].</w:t>
      </w:r>
      <w:r w:rsidR="00D34212">
        <w:rPr>
          <w:rFonts w:hint="cs"/>
          <w:rtl/>
          <w:lang w:eastAsia="he-IL"/>
        </w:rPr>
        <w:t xml:space="preserve"> </w:t>
      </w:r>
    </w:p>
    <w:p w:rsidR="00D34212" w:rsidRDefault="00D34212" w:rsidP="00D34212">
      <w:pPr>
        <w:rPr>
          <w:rtl/>
          <w:lang w:eastAsia="he-IL"/>
        </w:rPr>
      </w:pPr>
    </w:p>
    <w:p w:rsidR="00AD685E" w:rsidRDefault="00AD685E" w:rsidP="00AD685E">
      <w:pPr>
        <w:pStyle w:val="af6"/>
        <w:keepNext/>
        <w:rPr>
          <w:rtl/>
        </w:rPr>
      </w:pPr>
      <w:bookmarkStart w:id="482" w:name="ET_yor_6156_271"/>
      <w:r w:rsidRPr="00AD685E">
        <w:rPr>
          <w:rStyle w:val="TagStyle"/>
          <w:rtl/>
        </w:rPr>
        <w:t xml:space="preserve"> &lt;&lt; יור &gt;&gt; </w:t>
      </w:r>
      <w:r>
        <w:rPr>
          <w:rtl/>
        </w:rPr>
        <w:t>היו"ר גלעד קריב:</w:t>
      </w:r>
      <w:r w:rsidRPr="00AD685E">
        <w:rPr>
          <w:rStyle w:val="TagStyle"/>
          <w:rtl/>
        </w:rPr>
        <w:t xml:space="preserve"> &lt;&lt; יור &gt;&gt;</w:t>
      </w:r>
      <w:r>
        <w:rPr>
          <w:rtl/>
        </w:rPr>
        <w:t xml:space="preserve">   </w:t>
      </w:r>
      <w:bookmarkEnd w:id="482"/>
    </w:p>
    <w:p w:rsidR="00AD685E" w:rsidRDefault="00AD685E" w:rsidP="00AD685E">
      <w:pPr>
        <w:pStyle w:val="KeepWithNext"/>
        <w:rPr>
          <w:rtl/>
          <w:lang w:eastAsia="he-IL"/>
        </w:rPr>
      </w:pPr>
    </w:p>
    <w:p w:rsidR="00AD685E" w:rsidRDefault="00AD685E" w:rsidP="00AD685E">
      <w:pPr>
        <w:rPr>
          <w:rtl/>
          <w:lang w:eastAsia="he-IL"/>
        </w:rPr>
      </w:pPr>
      <w:bookmarkStart w:id="483" w:name="_ETM_Q1_4316000"/>
      <w:bookmarkEnd w:id="483"/>
      <w:r>
        <w:rPr>
          <w:rFonts w:hint="cs"/>
          <w:rtl/>
          <w:lang w:eastAsia="he-IL"/>
        </w:rPr>
        <w:t xml:space="preserve">בסדר, אבל ההערה </w:t>
      </w:r>
      <w:proofErr w:type="spellStart"/>
      <w:r>
        <w:rPr>
          <w:rFonts w:hint="cs"/>
          <w:rtl/>
          <w:lang w:eastAsia="he-IL"/>
        </w:rPr>
        <w:t>האמיתית</w:t>
      </w:r>
      <w:proofErr w:type="spellEnd"/>
      <w:r>
        <w:rPr>
          <w:rFonts w:hint="cs"/>
          <w:rtl/>
          <w:lang w:eastAsia="he-IL"/>
        </w:rPr>
        <w:t xml:space="preserve"> לגבי ההגדרות </w:t>
      </w:r>
      <w:bookmarkStart w:id="484" w:name="_ETM_Q1_4318000"/>
      <w:bookmarkEnd w:id="484"/>
      <w:r>
        <w:rPr>
          <w:rFonts w:hint="cs"/>
          <w:rtl/>
          <w:lang w:eastAsia="he-IL"/>
        </w:rPr>
        <w:t xml:space="preserve">היא שתיכנס כאן תוספת של הגדרת תסקיר קהילתי, בסדר גמור. </w:t>
      </w:r>
      <w:bookmarkStart w:id="485" w:name="_ETM_Q1_4327000"/>
      <w:bookmarkEnd w:id="485"/>
    </w:p>
    <w:p w:rsidR="00AD685E" w:rsidRDefault="00AD685E" w:rsidP="00AD685E">
      <w:pPr>
        <w:rPr>
          <w:rtl/>
          <w:lang w:eastAsia="he-IL"/>
        </w:rPr>
      </w:pPr>
      <w:bookmarkStart w:id="486" w:name="_ETM_Q1_4328000"/>
      <w:bookmarkEnd w:id="486"/>
    </w:p>
    <w:p w:rsidR="00AD685E" w:rsidRDefault="00AD685E" w:rsidP="00AD685E">
      <w:pPr>
        <w:pStyle w:val="a4"/>
        <w:keepNext/>
        <w:rPr>
          <w:rtl/>
        </w:rPr>
      </w:pPr>
      <w:bookmarkStart w:id="487" w:name="ET_speaker_נועה_ברודסקי_לוי__272"/>
      <w:r w:rsidRPr="00AD685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D685E">
        <w:rPr>
          <w:rStyle w:val="TagStyle"/>
          <w:rtl/>
        </w:rPr>
        <w:t xml:space="preserve"> &lt;&lt; דובר &gt;&gt;</w:t>
      </w:r>
      <w:r>
        <w:rPr>
          <w:rtl/>
        </w:rPr>
        <w:t xml:space="preserve">   </w:t>
      </w:r>
      <w:bookmarkEnd w:id="487"/>
    </w:p>
    <w:p w:rsidR="00AD685E" w:rsidRDefault="00AD685E" w:rsidP="00AD685E">
      <w:pPr>
        <w:pStyle w:val="KeepWithNext"/>
        <w:rPr>
          <w:rtl/>
          <w:lang w:eastAsia="he-IL"/>
        </w:rPr>
      </w:pPr>
    </w:p>
    <w:p w:rsidR="00D84BD6" w:rsidRDefault="00D34212" w:rsidP="001532D2">
      <w:pPr>
        <w:rPr>
          <w:rtl/>
          <w:lang w:eastAsia="he-IL"/>
        </w:rPr>
      </w:pPr>
      <w:bookmarkStart w:id="488" w:name="_ETM_Q1_4325000"/>
      <w:bookmarkEnd w:id="488"/>
      <w:r>
        <w:rPr>
          <w:rFonts w:hint="cs"/>
          <w:rtl/>
          <w:lang w:eastAsia="he-IL"/>
        </w:rPr>
        <w:t xml:space="preserve">אנחנו נוסיף בסוף </w:t>
      </w:r>
      <w:r w:rsidR="00D84BD6">
        <w:rPr>
          <w:rFonts w:hint="cs"/>
          <w:rtl/>
          <w:lang w:eastAsia="he-IL"/>
        </w:rPr>
        <w:t>ההצעה סעיף לגבי עניין של דיווח. בעיקרון נתייחס כמובן גם למספר משתתפים, להצלחה</w:t>
      </w:r>
      <w:bookmarkStart w:id="489" w:name="_ETM_Q1_4339000"/>
      <w:bookmarkEnd w:id="489"/>
      <w:r w:rsidR="00D84BD6">
        <w:rPr>
          <w:rFonts w:hint="cs"/>
          <w:rtl/>
          <w:lang w:eastAsia="he-IL"/>
        </w:rPr>
        <w:t xml:space="preserve">, ואני מניחה שאם יהיה אפשר, אז למחקר מלווה </w:t>
      </w:r>
      <w:bookmarkStart w:id="490" w:name="_ETM_Q1_4343000"/>
      <w:bookmarkEnd w:id="490"/>
      <w:r w:rsidR="00D84BD6">
        <w:rPr>
          <w:rFonts w:hint="cs"/>
          <w:rtl/>
          <w:lang w:eastAsia="he-IL"/>
        </w:rPr>
        <w:t xml:space="preserve">לגבי </w:t>
      </w:r>
      <w:proofErr w:type="spellStart"/>
      <w:r w:rsidR="00D84BD6">
        <w:rPr>
          <w:rFonts w:hint="cs"/>
          <w:rtl/>
          <w:lang w:eastAsia="he-IL"/>
        </w:rPr>
        <w:t>רצידיביזם</w:t>
      </w:r>
      <w:proofErr w:type="spellEnd"/>
      <w:r w:rsidR="00D84BD6">
        <w:rPr>
          <w:rFonts w:hint="cs"/>
          <w:rtl/>
          <w:lang w:eastAsia="he-IL"/>
        </w:rPr>
        <w:t xml:space="preserve">. זה יהיה בסוף ההצעה. </w:t>
      </w:r>
    </w:p>
    <w:p w:rsidR="00D84BD6" w:rsidRDefault="00D84BD6" w:rsidP="001532D2">
      <w:pPr>
        <w:rPr>
          <w:rtl/>
          <w:lang w:eastAsia="he-IL"/>
        </w:rPr>
      </w:pPr>
    </w:p>
    <w:p w:rsidR="00C91979" w:rsidRDefault="00D84BD6" w:rsidP="001532D2">
      <w:pPr>
        <w:rPr>
          <w:rtl/>
          <w:lang w:eastAsia="he-IL"/>
        </w:rPr>
      </w:pPr>
      <w:bookmarkStart w:id="491" w:name="_ETM_Q1_4349000"/>
      <w:bookmarkEnd w:id="491"/>
      <w:r>
        <w:rPr>
          <w:rFonts w:hint="cs"/>
          <w:rtl/>
          <w:lang w:eastAsia="he-IL"/>
        </w:rPr>
        <w:t>א</w:t>
      </w:r>
      <w:r w:rsidR="00C91979">
        <w:rPr>
          <w:rFonts w:hint="cs"/>
          <w:rtl/>
          <w:lang w:eastAsia="he-IL"/>
        </w:rPr>
        <w:t>ני ממשיכה לסעיף 220ב</w:t>
      </w:r>
      <w:r w:rsidR="00B77143">
        <w:rPr>
          <w:rFonts w:hint="cs"/>
          <w:rtl/>
          <w:lang w:eastAsia="he-IL"/>
        </w:rPr>
        <w:t xml:space="preserve">. </w:t>
      </w:r>
      <w:bookmarkStart w:id="492" w:name="_ETM_Q1_4357000"/>
      <w:bookmarkEnd w:id="492"/>
    </w:p>
    <w:p w:rsidR="00B77143" w:rsidRDefault="00B77143" w:rsidP="001532D2">
      <w:pPr>
        <w:rPr>
          <w:rtl/>
          <w:lang w:eastAsia="he-IL"/>
        </w:rPr>
      </w:pPr>
    </w:p>
    <w:p w:rsidR="00B77143" w:rsidRDefault="00B77143" w:rsidP="00B77143">
      <w:pPr>
        <w:pStyle w:val="af6"/>
        <w:keepNext/>
        <w:rPr>
          <w:rtl/>
        </w:rPr>
      </w:pPr>
      <w:bookmarkStart w:id="493" w:name="ET_yor_6156_273"/>
      <w:r w:rsidRPr="00B77143">
        <w:rPr>
          <w:rStyle w:val="TagStyle"/>
          <w:rtl/>
        </w:rPr>
        <w:t xml:space="preserve"> &lt;&lt; יור &gt;&gt; </w:t>
      </w:r>
      <w:r>
        <w:rPr>
          <w:rtl/>
        </w:rPr>
        <w:t>היו"ר גלעד קריב:</w:t>
      </w:r>
      <w:r w:rsidRPr="00B77143">
        <w:rPr>
          <w:rStyle w:val="TagStyle"/>
          <w:rtl/>
        </w:rPr>
        <w:t xml:space="preserve"> &lt;&lt; יור &gt;&gt;</w:t>
      </w:r>
      <w:r>
        <w:rPr>
          <w:rtl/>
        </w:rPr>
        <w:t xml:space="preserve">   </w:t>
      </w:r>
      <w:bookmarkEnd w:id="493"/>
    </w:p>
    <w:p w:rsidR="00B77143" w:rsidRDefault="00B77143" w:rsidP="00B77143">
      <w:pPr>
        <w:pStyle w:val="KeepWithNext"/>
        <w:rPr>
          <w:rtl/>
          <w:lang w:eastAsia="he-IL"/>
        </w:rPr>
      </w:pPr>
    </w:p>
    <w:p w:rsidR="00B77143" w:rsidRDefault="00B77143" w:rsidP="00B77143">
      <w:pPr>
        <w:rPr>
          <w:rtl/>
          <w:lang w:eastAsia="he-IL"/>
        </w:rPr>
      </w:pPr>
      <w:bookmarkStart w:id="494" w:name="_ETM_Q1_4358000"/>
      <w:bookmarkEnd w:id="494"/>
      <w:r>
        <w:rPr>
          <w:rFonts w:hint="cs"/>
          <w:rtl/>
          <w:lang w:eastAsia="he-IL"/>
        </w:rPr>
        <w:t xml:space="preserve">אני מציע שנקרא את כל סימן ב', ו </w:t>
      </w:r>
      <w:bookmarkStart w:id="495" w:name="_ETM_Q1_4366000"/>
      <w:bookmarkEnd w:id="495"/>
      <w:r>
        <w:rPr>
          <w:rFonts w:hint="cs"/>
          <w:rtl/>
          <w:lang w:eastAsia="he-IL"/>
        </w:rPr>
        <w:t xml:space="preserve">אז ניכנס לדיון. </w:t>
      </w:r>
    </w:p>
    <w:p w:rsidR="00B77143" w:rsidRDefault="00B77143" w:rsidP="00B77143">
      <w:pPr>
        <w:rPr>
          <w:rtl/>
          <w:lang w:eastAsia="he-IL"/>
        </w:rPr>
      </w:pPr>
      <w:bookmarkStart w:id="496" w:name="_ETM_Q1_4369000"/>
      <w:bookmarkEnd w:id="496"/>
    </w:p>
    <w:p w:rsidR="00B77143" w:rsidRDefault="00B77143" w:rsidP="00B77143">
      <w:pPr>
        <w:pStyle w:val="-"/>
        <w:keepNext/>
        <w:rPr>
          <w:rtl/>
        </w:rPr>
      </w:pPr>
      <w:bookmarkStart w:id="497" w:name="ET_speakercontinue_נועה_ברודסקי_לו_274"/>
      <w:r w:rsidRPr="00B77143">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B77143">
        <w:rPr>
          <w:rStyle w:val="TagStyle"/>
          <w:rtl/>
        </w:rPr>
        <w:t xml:space="preserve"> &lt;&lt; דובר_המשך &gt;&gt;</w:t>
      </w:r>
      <w:r>
        <w:rPr>
          <w:rtl/>
        </w:rPr>
        <w:t xml:space="preserve">   </w:t>
      </w:r>
      <w:bookmarkEnd w:id="497"/>
    </w:p>
    <w:p w:rsidR="00B77143" w:rsidRDefault="00B77143" w:rsidP="00B77143">
      <w:pPr>
        <w:pStyle w:val="KeepWithNext"/>
        <w:rPr>
          <w:rtl/>
          <w:lang w:eastAsia="he-IL"/>
        </w:rPr>
      </w:pPr>
    </w:p>
    <w:p w:rsidR="00C91979" w:rsidRPr="00DA538D" w:rsidRDefault="00C91979" w:rsidP="00C91979">
      <w:pPr>
        <w:jc w:val="center"/>
        <w:rPr>
          <w:b/>
          <w:bCs/>
          <w:rtl/>
        </w:rPr>
      </w:pPr>
      <w:bookmarkStart w:id="498" w:name="_ETM_Q1_4364000"/>
      <w:bookmarkStart w:id="499" w:name="_ETM_Q1_4353000"/>
      <w:bookmarkEnd w:id="498"/>
      <w:bookmarkEnd w:id="499"/>
      <w:r w:rsidRPr="00DA538D">
        <w:rPr>
          <w:rFonts w:hint="cs"/>
          <w:b/>
          <w:bCs/>
          <w:rtl/>
        </w:rPr>
        <w:t>סימן ב': העברה לדיון בבית משפט קהילתי</w:t>
      </w:r>
    </w:p>
    <w:p w:rsidR="00C91979" w:rsidRDefault="00C91979" w:rsidP="00C91979">
      <w:pPr>
        <w:ind w:firstLine="0"/>
        <w:rPr>
          <w:b/>
          <w:bCs/>
          <w:rtl/>
          <w:lang w:eastAsia="he-IL"/>
        </w:rPr>
      </w:pPr>
      <w:bookmarkStart w:id="500" w:name="_ETM_Q1_3946000"/>
      <w:bookmarkStart w:id="501" w:name="_ETM_Q1_3947000"/>
      <w:bookmarkEnd w:id="500"/>
      <w:bookmarkEnd w:id="501"/>
    </w:p>
    <w:p w:rsidR="00C91979" w:rsidRDefault="00C91979" w:rsidP="00C91979">
      <w:pPr>
        <w:ind w:firstLine="0"/>
        <w:rPr>
          <w:rtl/>
          <w:lang w:eastAsia="he-IL"/>
        </w:rPr>
      </w:pPr>
      <w:bookmarkStart w:id="502" w:name="_ETM_Q1_3949000"/>
      <w:bookmarkEnd w:id="502"/>
      <w:r>
        <w:rPr>
          <w:rFonts w:hint="cs"/>
          <w:rtl/>
          <w:lang w:eastAsia="he-IL"/>
        </w:rPr>
        <w:t xml:space="preserve">העברת עניינו של </w:t>
      </w:r>
      <w:r>
        <w:rPr>
          <w:rtl/>
          <w:lang w:eastAsia="he-IL"/>
        </w:rPr>
        <w:tab/>
      </w:r>
      <w:r>
        <w:rPr>
          <w:rFonts w:hint="cs"/>
          <w:rtl/>
          <w:lang w:eastAsia="he-IL"/>
        </w:rPr>
        <w:t xml:space="preserve">220ב. (א) שופט בית משפט שלום רשאי, בכל עת שלאחר הגשת כתב האישום </w:t>
      </w:r>
    </w:p>
    <w:p w:rsidR="00C91979" w:rsidRDefault="00C91979" w:rsidP="00C91979">
      <w:pPr>
        <w:ind w:firstLine="0"/>
        <w:rPr>
          <w:rtl/>
          <w:lang w:eastAsia="he-IL"/>
        </w:rPr>
      </w:pPr>
      <w:r>
        <w:rPr>
          <w:rFonts w:hint="cs"/>
          <w:rtl/>
          <w:lang w:eastAsia="he-IL"/>
        </w:rPr>
        <w:t xml:space="preserve">נאשם לדיון בבית </w:t>
      </w:r>
      <w:r>
        <w:rPr>
          <w:rtl/>
          <w:lang w:eastAsia="he-IL"/>
        </w:rPr>
        <w:tab/>
      </w:r>
      <w:r>
        <w:rPr>
          <w:rtl/>
          <w:lang w:eastAsia="he-IL"/>
        </w:rPr>
        <w:tab/>
      </w:r>
      <w:r>
        <w:rPr>
          <w:rFonts w:hint="cs"/>
          <w:rtl/>
          <w:lang w:eastAsia="he-IL"/>
        </w:rPr>
        <w:t>ולפני גזר הדין, להורות כי עניינו של נאשם בעבירה כאמור בסעיף 220</w:t>
      </w:r>
      <w:r w:rsidR="002E06FC">
        <w:rPr>
          <w:rFonts w:hint="cs"/>
          <w:rtl/>
          <w:lang w:eastAsia="he-IL"/>
        </w:rPr>
        <w:t>ז</w:t>
      </w:r>
      <w:r>
        <w:rPr>
          <w:rFonts w:hint="cs"/>
          <w:rtl/>
          <w:lang w:eastAsia="he-IL"/>
        </w:rPr>
        <w:t xml:space="preserve">  </w:t>
      </w:r>
    </w:p>
    <w:p w:rsidR="00C91979" w:rsidRDefault="00C91979" w:rsidP="00C91979">
      <w:pPr>
        <w:ind w:firstLine="0"/>
        <w:rPr>
          <w:rtl/>
          <w:lang w:eastAsia="he-IL"/>
        </w:rPr>
      </w:pPr>
      <w:r>
        <w:rPr>
          <w:rFonts w:hint="cs"/>
          <w:rtl/>
          <w:lang w:eastAsia="he-IL"/>
        </w:rPr>
        <w:t xml:space="preserve">משפט קהילתי </w:t>
      </w:r>
      <w:r>
        <w:rPr>
          <w:rtl/>
          <w:lang w:eastAsia="he-IL"/>
        </w:rPr>
        <w:tab/>
      </w:r>
      <w:r>
        <w:rPr>
          <w:rtl/>
          <w:lang w:eastAsia="he-IL"/>
        </w:rPr>
        <w:tab/>
      </w:r>
      <w:r>
        <w:rPr>
          <w:rtl/>
          <w:lang w:eastAsia="he-IL"/>
        </w:rPr>
        <w:tab/>
      </w:r>
      <w:r>
        <w:rPr>
          <w:rFonts w:hint="cs"/>
          <w:rtl/>
          <w:lang w:eastAsia="he-IL"/>
        </w:rPr>
        <w:t xml:space="preserve">יהיה נידון בבית משפט קהילתי במקום מגוריו של הנאשם או בסמוך </w:t>
      </w:r>
    </w:p>
    <w:p w:rsidR="00C91979" w:rsidRDefault="00C91979" w:rsidP="00C91979">
      <w:pPr>
        <w:ind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אליו, במטרה להביא לשיקום הנאשם בשיתוף הקהילה, בפיקוח בית </w:t>
      </w:r>
    </w:p>
    <w:p w:rsidR="00C91979" w:rsidRDefault="00C91979" w:rsidP="00C91979">
      <w:pPr>
        <w:ind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משפט קהילתי, כתחליף למאסר בפועל. </w:t>
      </w:r>
    </w:p>
    <w:p w:rsidR="008F3CD5" w:rsidRDefault="008F3CD5" w:rsidP="00C91979">
      <w:pPr>
        <w:ind w:firstLine="0"/>
        <w:rPr>
          <w:rtl/>
          <w:lang w:eastAsia="he-IL"/>
        </w:rPr>
      </w:pPr>
    </w:p>
    <w:p w:rsidR="008F3CD5" w:rsidRDefault="008F3CD5" w:rsidP="00C91979">
      <w:pPr>
        <w:ind w:firstLine="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(ב) בית משפט רשאי להורות כאמור בסעיף קטן (א) בין מיוזמתו ובין </w:t>
      </w:r>
      <w:r>
        <w:rPr>
          <w:rtl/>
          <w:lang w:eastAsia="he-IL"/>
        </w:rPr>
        <w:tab/>
      </w:r>
      <w:r>
        <w:rPr>
          <w:rtl/>
          <w:lang w:eastAsia="he-IL"/>
        </w:rPr>
        <w:tab/>
      </w:r>
      <w:r>
        <w:rPr>
          <w:rtl/>
          <w:lang w:eastAsia="he-IL"/>
        </w:rPr>
        <w:tab/>
      </w:r>
      <w:r>
        <w:rPr>
          <w:rtl/>
          <w:lang w:eastAsia="he-IL"/>
        </w:rPr>
        <w:tab/>
      </w:r>
      <w:r>
        <w:rPr>
          <w:rFonts w:hint="cs"/>
          <w:rtl/>
          <w:lang w:eastAsia="he-IL"/>
        </w:rPr>
        <w:t xml:space="preserve">לבקשת בעל דין או קצין מבחן. </w:t>
      </w:r>
    </w:p>
    <w:p w:rsidR="00D34212" w:rsidRDefault="00D34212" w:rsidP="008F3CD5">
      <w:pPr>
        <w:ind w:firstLine="0"/>
        <w:rPr>
          <w:rtl/>
          <w:lang w:eastAsia="he-IL"/>
        </w:rPr>
      </w:pPr>
    </w:p>
    <w:p w:rsidR="008F3CD5" w:rsidRDefault="008F3CD5" w:rsidP="008F3CD5">
      <w:pPr>
        <w:ind w:firstLine="0"/>
        <w:rPr>
          <w:rtl/>
          <w:lang w:eastAsia="he-IL"/>
        </w:rPr>
      </w:pPr>
      <w:r>
        <w:rPr>
          <w:rFonts w:hint="cs"/>
          <w:rtl/>
          <w:lang w:eastAsia="he-IL"/>
        </w:rPr>
        <w:t xml:space="preserve">תנאים להעברת </w:t>
      </w:r>
      <w:r>
        <w:rPr>
          <w:rtl/>
          <w:lang w:eastAsia="he-IL"/>
        </w:rPr>
        <w:tab/>
      </w:r>
      <w:r>
        <w:rPr>
          <w:rtl/>
          <w:lang w:eastAsia="he-IL"/>
        </w:rPr>
        <w:tab/>
      </w:r>
      <w:r>
        <w:rPr>
          <w:rFonts w:hint="cs"/>
          <w:rtl/>
          <w:lang w:eastAsia="he-IL"/>
        </w:rPr>
        <w:t xml:space="preserve">220ג. (א) לא יורה שופט בית משפט שלום כי עניינו של נאשם יהיה נידון בבית </w:t>
      </w:r>
    </w:p>
    <w:p w:rsidR="008F3CD5" w:rsidRDefault="008F3CD5" w:rsidP="008F3CD5">
      <w:pPr>
        <w:ind w:firstLine="0"/>
        <w:rPr>
          <w:rtl/>
          <w:lang w:eastAsia="he-IL"/>
        </w:rPr>
      </w:pPr>
      <w:r>
        <w:rPr>
          <w:rFonts w:hint="cs"/>
          <w:rtl/>
          <w:lang w:eastAsia="he-IL"/>
        </w:rPr>
        <w:t xml:space="preserve">דיון </w:t>
      </w:r>
      <w:r>
        <w:rPr>
          <w:rtl/>
          <w:lang w:eastAsia="he-IL"/>
        </w:rPr>
        <w:tab/>
      </w:r>
      <w:r>
        <w:rPr>
          <w:rtl/>
          <w:lang w:eastAsia="he-IL"/>
        </w:rPr>
        <w:tab/>
      </w:r>
      <w:r>
        <w:rPr>
          <w:rtl/>
          <w:lang w:eastAsia="he-IL"/>
        </w:rPr>
        <w:tab/>
      </w:r>
      <w:r>
        <w:rPr>
          <w:rtl/>
          <w:lang w:eastAsia="he-IL"/>
        </w:rPr>
        <w:tab/>
      </w:r>
      <w:r>
        <w:rPr>
          <w:rFonts w:hint="cs"/>
          <w:rtl/>
          <w:lang w:eastAsia="he-IL"/>
        </w:rPr>
        <w:t xml:space="preserve">משפט קהילתי כאמור בסעיף 220ב (בפרק זה </w:t>
      </w:r>
      <w:r>
        <w:rPr>
          <w:rtl/>
          <w:lang w:eastAsia="he-IL"/>
        </w:rPr>
        <w:t>–</w:t>
      </w:r>
      <w:r>
        <w:rPr>
          <w:rFonts w:hint="cs"/>
          <w:rtl/>
          <w:lang w:eastAsia="he-IL"/>
        </w:rPr>
        <w:t xml:space="preserve"> העברת דיון), אלא אם כן</w:t>
      </w:r>
    </w:p>
    <w:p w:rsidR="008F3CD5" w:rsidRDefault="008F3CD5" w:rsidP="008F3CD5">
      <w:pPr>
        <w:ind w:firstLine="0"/>
        <w:rPr>
          <w:rtl/>
          <w:lang w:eastAsia="he-IL"/>
        </w:rPr>
      </w:pPr>
      <w:bookmarkStart w:id="503" w:name="_ETM_Q1_4392000"/>
      <w:bookmarkEnd w:id="503"/>
      <w:r>
        <w:rPr>
          <w:rtl/>
          <w:lang w:eastAsia="he-IL"/>
        </w:rPr>
        <w:tab/>
      </w:r>
      <w:r>
        <w:rPr>
          <w:rtl/>
          <w:lang w:eastAsia="he-IL"/>
        </w:rPr>
        <w:tab/>
      </w:r>
      <w:r>
        <w:rPr>
          <w:rtl/>
          <w:lang w:eastAsia="he-IL"/>
        </w:rPr>
        <w:tab/>
      </w:r>
      <w:r>
        <w:rPr>
          <w:rtl/>
          <w:lang w:eastAsia="he-IL"/>
        </w:rPr>
        <w:tab/>
      </w:r>
      <w:r>
        <w:rPr>
          <w:rFonts w:hint="cs"/>
          <w:rtl/>
          <w:lang w:eastAsia="he-IL"/>
        </w:rPr>
        <w:t xml:space="preserve">מצא לאחר שקיים דיון על כך בנוכחות בעלי הדין ולאחר שעיין בתסקיר </w:t>
      </w:r>
    </w:p>
    <w:p w:rsidR="008F3CD5" w:rsidRDefault="008F3CD5" w:rsidP="008F3CD5">
      <w:pPr>
        <w:ind w:left="2880" w:firstLine="0"/>
        <w:rPr>
          <w:rtl/>
          <w:lang w:eastAsia="he-IL"/>
        </w:rPr>
      </w:pPr>
      <w:bookmarkStart w:id="504" w:name="_ETM_Q1_4389000"/>
      <w:bookmarkEnd w:id="504"/>
      <w:r>
        <w:rPr>
          <w:rFonts w:hint="cs"/>
          <w:rtl/>
          <w:lang w:eastAsia="he-IL"/>
        </w:rPr>
        <w:t xml:space="preserve">ההתאמה, כי מתקיימים תנאים </w:t>
      </w:r>
      <w:bookmarkStart w:id="505" w:name="_ETM_Q1_4387000"/>
      <w:bookmarkEnd w:id="505"/>
      <w:r>
        <w:rPr>
          <w:rFonts w:hint="cs"/>
          <w:rtl/>
          <w:lang w:eastAsia="he-IL"/>
        </w:rPr>
        <w:t xml:space="preserve">אלה וכי עניינו של הנאשם מתאים להידון בבית משפט קהילתי. </w:t>
      </w:r>
    </w:p>
    <w:p w:rsidR="00A75271" w:rsidRDefault="00A75271" w:rsidP="008F3CD5">
      <w:pPr>
        <w:ind w:left="2880" w:firstLine="0"/>
        <w:rPr>
          <w:rtl/>
          <w:lang w:eastAsia="he-IL"/>
        </w:rPr>
      </w:pPr>
    </w:p>
    <w:p w:rsidR="00A75271" w:rsidRPr="00A75271" w:rsidRDefault="00A75271" w:rsidP="00A75271">
      <w:pPr>
        <w:pStyle w:val="afe"/>
        <w:numPr>
          <w:ilvl w:val="0"/>
          <w:numId w:val="4"/>
        </w:numPr>
        <w:shd w:val="clear" w:color="auto" w:fill="auto"/>
        <w:tabs>
          <w:tab w:val="left" w:pos="4497"/>
        </w:tabs>
        <w:spacing w:after="80" w:line="360" w:lineRule="auto"/>
        <w:ind w:left="4100"/>
        <w:jc w:val="left"/>
        <w:rPr>
          <w:b w:val="0"/>
          <w:bCs w:val="0"/>
          <w:sz w:val="24"/>
          <w:szCs w:val="24"/>
          <w:rtl/>
        </w:rPr>
      </w:pPr>
      <w:r w:rsidRPr="00A75271">
        <w:rPr>
          <w:b w:val="0"/>
          <w:bCs w:val="0"/>
          <w:sz w:val="24"/>
          <w:szCs w:val="24"/>
          <w:rtl/>
        </w:rPr>
        <w:t>הנאשם בגיר;</w:t>
      </w:r>
    </w:p>
    <w:p w:rsidR="00A75271" w:rsidRPr="00A75271" w:rsidRDefault="00A75271" w:rsidP="00A75271">
      <w:pPr>
        <w:pStyle w:val="afe"/>
        <w:numPr>
          <w:ilvl w:val="0"/>
          <w:numId w:val="4"/>
        </w:numPr>
        <w:shd w:val="clear" w:color="auto" w:fill="auto"/>
        <w:tabs>
          <w:tab w:val="left" w:pos="4497"/>
        </w:tabs>
        <w:spacing w:after="80" w:line="360" w:lineRule="auto"/>
        <w:ind w:left="4100"/>
        <w:jc w:val="left"/>
        <w:rPr>
          <w:b w:val="0"/>
          <w:bCs w:val="0"/>
          <w:sz w:val="24"/>
          <w:szCs w:val="24"/>
          <w:rtl/>
        </w:rPr>
      </w:pPr>
      <w:r w:rsidRPr="00A75271">
        <w:rPr>
          <w:b w:val="0"/>
          <w:bCs w:val="0"/>
          <w:sz w:val="24"/>
          <w:szCs w:val="24"/>
          <w:rtl/>
        </w:rPr>
        <w:t>הנאשם מיוצג בידי סניגור;</w:t>
      </w:r>
    </w:p>
    <w:p w:rsidR="00A75271" w:rsidRPr="00A75271" w:rsidRDefault="00A75271" w:rsidP="00A75271">
      <w:pPr>
        <w:pStyle w:val="afe"/>
        <w:numPr>
          <w:ilvl w:val="0"/>
          <w:numId w:val="4"/>
        </w:numPr>
        <w:shd w:val="clear" w:color="auto" w:fill="auto"/>
        <w:tabs>
          <w:tab w:val="left" w:pos="4497"/>
        </w:tabs>
        <w:spacing w:after="0" w:line="360" w:lineRule="auto"/>
        <w:ind w:left="4100"/>
        <w:jc w:val="left"/>
        <w:rPr>
          <w:b w:val="0"/>
          <w:bCs w:val="0"/>
          <w:sz w:val="24"/>
          <w:szCs w:val="24"/>
          <w:rtl/>
        </w:rPr>
      </w:pPr>
      <w:r w:rsidRPr="00A75271">
        <w:rPr>
          <w:b w:val="0"/>
          <w:bCs w:val="0"/>
          <w:sz w:val="24"/>
          <w:szCs w:val="24"/>
          <w:rtl/>
        </w:rPr>
        <w:t>הנאשם מכיר במעורבותו באירוע, מבין את מהות</w:t>
      </w:r>
    </w:p>
    <w:p w:rsidR="00A75271" w:rsidRPr="00A75271" w:rsidRDefault="00A75271" w:rsidP="00A75271">
      <w:pPr>
        <w:pStyle w:val="afe"/>
        <w:shd w:val="clear" w:color="auto" w:fill="auto"/>
        <w:spacing w:after="0" w:line="388" w:lineRule="auto"/>
        <w:ind w:left="4100"/>
        <w:jc w:val="left"/>
        <w:rPr>
          <w:b w:val="0"/>
          <w:bCs w:val="0"/>
          <w:sz w:val="24"/>
          <w:szCs w:val="24"/>
          <w:rtl/>
        </w:rPr>
      </w:pPr>
      <w:r w:rsidRPr="00A75271">
        <w:rPr>
          <w:b w:val="0"/>
          <w:bCs w:val="0"/>
          <w:sz w:val="24"/>
          <w:szCs w:val="24"/>
          <w:rtl/>
        </w:rPr>
        <w:t xml:space="preserve">ההליך הקהילתי, לרבות האמור בסעיף </w:t>
      </w:r>
      <w:r w:rsidRPr="00A75271">
        <w:rPr>
          <w:rFonts w:eastAsia="Times New Roman"/>
          <w:b w:val="0"/>
          <w:bCs w:val="0"/>
          <w:sz w:val="24"/>
          <w:szCs w:val="24"/>
          <w:lang w:val="en-US" w:eastAsia="en-US" w:bidi="en-US"/>
        </w:rPr>
        <w:t>220</w:t>
      </w:r>
      <w:r w:rsidRPr="00A75271">
        <w:rPr>
          <w:b w:val="0"/>
          <w:bCs w:val="0"/>
          <w:sz w:val="24"/>
          <w:szCs w:val="24"/>
          <w:rtl/>
        </w:rPr>
        <w:t>ז</w:t>
      </w:r>
      <w:r>
        <w:rPr>
          <w:rFonts w:hint="cs"/>
          <w:b w:val="0"/>
          <w:bCs w:val="0"/>
          <w:sz w:val="24"/>
          <w:szCs w:val="24"/>
          <w:rtl/>
        </w:rPr>
        <w:t>(</w:t>
      </w:r>
      <w:r w:rsidRPr="00A75271">
        <w:rPr>
          <w:b w:val="0"/>
          <w:bCs w:val="0"/>
          <w:sz w:val="24"/>
          <w:szCs w:val="24"/>
          <w:rtl/>
        </w:rPr>
        <w:t>ג</w:t>
      </w:r>
      <w:r>
        <w:rPr>
          <w:rFonts w:hint="cs"/>
          <w:b w:val="0"/>
          <w:bCs w:val="0"/>
          <w:sz w:val="24"/>
          <w:szCs w:val="24"/>
          <w:rtl/>
        </w:rPr>
        <w:t>)</w:t>
      </w:r>
      <w:r w:rsidRPr="00A75271">
        <w:rPr>
          <w:b w:val="0"/>
          <w:bCs w:val="0"/>
          <w:sz w:val="24"/>
          <w:szCs w:val="24"/>
          <w:rtl/>
        </w:rPr>
        <w:t xml:space="preserve"> ומסכים</w:t>
      </w:r>
    </w:p>
    <w:p w:rsidR="00A75271" w:rsidRPr="00A75271" w:rsidRDefault="00A75271" w:rsidP="00A75271">
      <w:pPr>
        <w:pStyle w:val="afe"/>
        <w:shd w:val="clear" w:color="auto" w:fill="auto"/>
        <w:spacing w:after="0" w:line="388" w:lineRule="auto"/>
        <w:ind w:left="4100"/>
        <w:rPr>
          <w:b w:val="0"/>
          <w:bCs w:val="0"/>
          <w:sz w:val="24"/>
          <w:szCs w:val="24"/>
          <w:rtl/>
        </w:rPr>
      </w:pPr>
      <w:r w:rsidRPr="00A75271">
        <w:rPr>
          <w:b w:val="0"/>
          <w:bCs w:val="0"/>
          <w:sz w:val="24"/>
          <w:szCs w:val="24"/>
          <w:rtl/>
        </w:rPr>
        <w:t>להשתתף בו;</w:t>
      </w:r>
    </w:p>
    <w:p w:rsidR="00A75271" w:rsidRDefault="00A75271" w:rsidP="00A75271">
      <w:pPr>
        <w:pStyle w:val="afe"/>
        <w:numPr>
          <w:ilvl w:val="0"/>
          <w:numId w:val="4"/>
        </w:numPr>
        <w:shd w:val="clear" w:color="auto" w:fill="auto"/>
        <w:tabs>
          <w:tab w:val="left" w:pos="4497"/>
        </w:tabs>
        <w:spacing w:after="0" w:line="372" w:lineRule="auto"/>
        <w:ind w:left="4100"/>
        <w:rPr>
          <w:b w:val="0"/>
          <w:bCs w:val="0"/>
          <w:sz w:val="24"/>
          <w:szCs w:val="24"/>
          <w:rtl/>
        </w:rPr>
      </w:pPr>
      <w:r w:rsidRPr="00A75271">
        <w:rPr>
          <w:b w:val="0"/>
          <w:bCs w:val="0"/>
          <w:sz w:val="24"/>
          <w:szCs w:val="24"/>
          <w:rtl/>
        </w:rPr>
        <w:t>קיים סיכון שהנאשם יבצע עבירות נוספות, אם הבעיות הקיימות ברקע ביצוע העבירה לא יטופלו;</w:t>
      </w:r>
    </w:p>
    <w:p w:rsidR="00A75271" w:rsidRPr="00A75271" w:rsidRDefault="00A75271" w:rsidP="00A75271">
      <w:pPr>
        <w:pStyle w:val="afe"/>
        <w:numPr>
          <w:ilvl w:val="0"/>
          <w:numId w:val="4"/>
        </w:numPr>
        <w:shd w:val="clear" w:color="auto" w:fill="auto"/>
        <w:spacing w:after="0" w:line="384" w:lineRule="auto"/>
        <w:ind w:left="2740" w:right="1380"/>
        <w:rPr>
          <w:b w:val="0"/>
          <w:bCs w:val="0"/>
          <w:sz w:val="24"/>
          <w:szCs w:val="24"/>
          <w:rtl/>
        </w:rPr>
      </w:pPr>
      <w:r w:rsidRPr="00A75271">
        <w:rPr>
          <w:b w:val="0"/>
          <w:bCs w:val="0"/>
          <w:sz w:val="24"/>
          <w:szCs w:val="24"/>
          <w:rtl/>
        </w:rPr>
        <w:t>העונש המתאים לנאשם לפי הוראות סימן א׳</w:t>
      </w:r>
      <w:r w:rsidRPr="00A75271">
        <w:rPr>
          <w:rFonts w:eastAsia="Times New Roman"/>
          <w:b w:val="0"/>
          <w:bCs w:val="0"/>
          <w:sz w:val="24"/>
          <w:szCs w:val="24"/>
          <w:lang w:val="en-US" w:eastAsia="en-US" w:bidi="en-US"/>
        </w:rPr>
        <w:t>1</w:t>
      </w:r>
      <w:r w:rsidRPr="00A75271">
        <w:rPr>
          <w:rFonts w:eastAsia="Times New Roman"/>
          <w:b w:val="0"/>
          <w:bCs w:val="0"/>
          <w:sz w:val="24"/>
          <w:szCs w:val="24"/>
          <w:rtl/>
        </w:rPr>
        <w:t xml:space="preserve"> </w:t>
      </w:r>
      <w:r w:rsidRPr="00A75271">
        <w:rPr>
          <w:b w:val="0"/>
          <w:bCs w:val="0"/>
          <w:sz w:val="24"/>
          <w:szCs w:val="24"/>
          <w:rtl/>
        </w:rPr>
        <w:t>לפרק ו׳ לחוק העונשין, אם יורשע ואם לא ישתתף בתוכנית שיקום, כולל מאסר בפועל, ואינו כו</w:t>
      </w:r>
      <w:r w:rsidR="00ED7EE7">
        <w:rPr>
          <w:rFonts w:eastAsia="Times New Roman" w:hint="cs"/>
          <w:b w:val="0"/>
          <w:bCs w:val="0"/>
          <w:sz w:val="24"/>
          <w:szCs w:val="24"/>
          <w:rtl/>
          <w:lang w:val="en-US" w:eastAsia="en-US"/>
        </w:rPr>
        <w:t>ל</w:t>
      </w:r>
      <w:r w:rsidRPr="00A75271">
        <w:rPr>
          <w:b w:val="0"/>
          <w:bCs w:val="0"/>
          <w:sz w:val="24"/>
          <w:szCs w:val="24"/>
          <w:rtl/>
        </w:rPr>
        <w:t>ל עונש מאסר שירוצה על דרך של עבודות שירות; בפסקה וו, ״עונש מאסר שירוצה על דרך של עבודות שי</w:t>
      </w:r>
      <w:r w:rsidR="00ED7EE7">
        <w:rPr>
          <w:b w:val="0"/>
          <w:bCs w:val="0"/>
          <w:sz w:val="24"/>
          <w:szCs w:val="24"/>
          <w:rtl/>
        </w:rPr>
        <w:t xml:space="preserve">רות״ - עונש אשר ניתן להניח כי </w:t>
      </w:r>
      <w:r w:rsidR="00ED7EE7">
        <w:rPr>
          <w:rFonts w:hint="cs"/>
          <w:b w:val="0"/>
          <w:bCs w:val="0"/>
          <w:sz w:val="24"/>
          <w:szCs w:val="24"/>
          <w:rtl/>
        </w:rPr>
        <w:t>לו</w:t>
      </w:r>
      <w:r w:rsidRPr="00A75271">
        <w:rPr>
          <w:b w:val="0"/>
          <w:bCs w:val="0"/>
          <w:sz w:val="24"/>
          <w:szCs w:val="24"/>
          <w:rtl/>
        </w:rPr>
        <w:t xml:space="preserve"> יוטל על הנאשם, הוא יימצא מתאים לו בחוות דעת מטעם הממונה לפי סעיף </w:t>
      </w:r>
      <w:r w:rsidRPr="00A75271">
        <w:rPr>
          <w:rFonts w:eastAsia="Times New Roman"/>
          <w:b w:val="0"/>
          <w:bCs w:val="0"/>
          <w:sz w:val="24"/>
          <w:szCs w:val="24"/>
          <w:lang w:val="en-US" w:eastAsia="en-US" w:bidi="en-US"/>
        </w:rPr>
        <w:t>51</w:t>
      </w:r>
      <w:r w:rsidRPr="00A75271">
        <w:rPr>
          <w:b w:val="0"/>
          <w:bCs w:val="0"/>
          <w:sz w:val="24"/>
          <w:szCs w:val="24"/>
          <w:rtl/>
        </w:rPr>
        <w:t>ב(ב)(</w:t>
      </w:r>
      <w:r w:rsidRPr="00A75271">
        <w:rPr>
          <w:rFonts w:eastAsia="Times New Roman"/>
          <w:b w:val="0"/>
          <w:bCs w:val="0"/>
          <w:sz w:val="24"/>
          <w:szCs w:val="24"/>
          <w:lang w:val="en-US" w:eastAsia="en-US" w:bidi="en-US"/>
        </w:rPr>
        <w:t>1</w:t>
      </w:r>
      <w:r w:rsidRPr="00A75271">
        <w:rPr>
          <w:rFonts w:eastAsia="Times New Roman"/>
          <w:b w:val="0"/>
          <w:bCs w:val="0"/>
          <w:sz w:val="24"/>
          <w:szCs w:val="24"/>
          <w:rtl/>
        </w:rPr>
        <w:t xml:space="preserve">) </w:t>
      </w:r>
      <w:r w:rsidRPr="00A75271">
        <w:rPr>
          <w:b w:val="0"/>
          <w:bCs w:val="0"/>
          <w:sz w:val="24"/>
          <w:szCs w:val="24"/>
          <w:rtl/>
        </w:rPr>
        <w:t>לחוק העונשין;</w:t>
      </w:r>
    </w:p>
    <w:p w:rsidR="00A75271" w:rsidRPr="00A75271" w:rsidRDefault="00A75271" w:rsidP="00ED7EE7">
      <w:pPr>
        <w:pStyle w:val="afe"/>
        <w:numPr>
          <w:ilvl w:val="0"/>
          <w:numId w:val="4"/>
        </w:numPr>
        <w:shd w:val="clear" w:color="auto" w:fill="auto"/>
        <w:tabs>
          <w:tab w:val="left" w:pos="3148"/>
        </w:tabs>
        <w:spacing w:after="0" w:line="360" w:lineRule="auto"/>
        <w:ind w:left="2740"/>
        <w:rPr>
          <w:b w:val="0"/>
          <w:bCs w:val="0"/>
          <w:sz w:val="24"/>
          <w:szCs w:val="24"/>
          <w:rtl/>
        </w:rPr>
      </w:pPr>
      <w:r w:rsidRPr="00A75271">
        <w:rPr>
          <w:b w:val="0"/>
          <w:bCs w:val="0"/>
          <w:sz w:val="24"/>
          <w:szCs w:val="24"/>
          <w:rtl/>
        </w:rPr>
        <w:t>לא התקיים בעניינו של הנאשם הלין לבירור</w:t>
      </w:r>
    </w:p>
    <w:p w:rsidR="00A75271" w:rsidRPr="00A75271" w:rsidRDefault="00ED7EE7" w:rsidP="00A75271">
      <w:pPr>
        <w:pStyle w:val="afe"/>
        <w:shd w:val="clear" w:color="auto" w:fill="auto"/>
        <w:tabs>
          <w:tab w:val="left" w:pos="4098"/>
        </w:tabs>
        <w:spacing w:after="0" w:line="388" w:lineRule="auto"/>
        <w:ind w:left="2740"/>
        <w:rPr>
          <w:b w:val="0"/>
          <w:bCs w:val="0"/>
          <w:sz w:val="24"/>
          <w:szCs w:val="24"/>
          <w:rtl/>
        </w:rPr>
      </w:pPr>
      <w:r>
        <w:rPr>
          <w:b w:val="0"/>
          <w:bCs w:val="0"/>
          <w:sz w:val="24"/>
          <w:szCs w:val="24"/>
          <w:rtl/>
        </w:rPr>
        <w:t>אשמה;</w:t>
      </w:r>
      <w:r>
        <w:rPr>
          <w:b w:val="0"/>
          <w:bCs w:val="0"/>
          <w:sz w:val="24"/>
          <w:szCs w:val="24"/>
          <w:rtl/>
        </w:rPr>
        <w:tab/>
      </w:r>
    </w:p>
    <w:p w:rsidR="00A75271" w:rsidRDefault="00A75271" w:rsidP="00A75271">
      <w:pPr>
        <w:pStyle w:val="afe"/>
        <w:numPr>
          <w:ilvl w:val="0"/>
          <w:numId w:val="4"/>
        </w:numPr>
        <w:shd w:val="clear" w:color="auto" w:fill="auto"/>
        <w:tabs>
          <w:tab w:val="left" w:pos="3148"/>
        </w:tabs>
        <w:spacing w:after="0" w:line="381" w:lineRule="auto"/>
        <w:ind w:left="2740" w:right="1380"/>
        <w:rPr>
          <w:b w:val="0"/>
          <w:bCs w:val="0"/>
          <w:sz w:val="24"/>
          <w:szCs w:val="24"/>
          <w:rtl/>
        </w:rPr>
      </w:pPr>
      <w:r w:rsidRPr="00A75271">
        <w:rPr>
          <w:b w:val="0"/>
          <w:bCs w:val="0"/>
          <w:sz w:val="24"/>
          <w:szCs w:val="24"/>
          <w:rtl/>
        </w:rPr>
        <w:t>התובע הודיע כי אם הנאשם יעמוד בהצלחה בתוכנית השיקום, לא יבקש הבית המשפט, אש יורשע הנאשם, להטיל עליה עונש של מאסר בפועל;</w:t>
      </w:r>
    </w:p>
    <w:p w:rsidR="00F94393" w:rsidRPr="00F94393" w:rsidRDefault="00F94393" w:rsidP="00F94393">
      <w:pPr>
        <w:pStyle w:val="afe"/>
        <w:tabs>
          <w:tab w:val="left" w:pos="3148"/>
        </w:tabs>
        <w:spacing w:line="381" w:lineRule="auto"/>
        <w:ind w:left="2740" w:right="1380"/>
        <w:rPr>
          <w:b w:val="0"/>
          <w:bCs w:val="0"/>
          <w:sz w:val="24"/>
          <w:szCs w:val="24"/>
          <w:rtl/>
        </w:rPr>
      </w:pPr>
      <w:r w:rsidRPr="00F94393">
        <w:rPr>
          <w:b w:val="0"/>
          <w:bCs w:val="0"/>
          <w:sz w:val="24"/>
          <w:szCs w:val="24"/>
          <w:rtl/>
        </w:rPr>
        <w:t>(8)</w:t>
      </w:r>
      <w:r w:rsidRPr="00F94393">
        <w:rPr>
          <w:b w:val="0"/>
          <w:bCs w:val="0"/>
          <w:sz w:val="24"/>
          <w:szCs w:val="24"/>
          <w:rtl/>
        </w:rPr>
        <w:tab/>
        <w:t>התובע לא הודיע כי קיימת מניעה להעברת הדיון</w:t>
      </w:r>
    </w:p>
    <w:p w:rsidR="00F94393" w:rsidRPr="00F94393" w:rsidRDefault="00F94393" w:rsidP="00F94393">
      <w:pPr>
        <w:pStyle w:val="afe"/>
        <w:tabs>
          <w:tab w:val="left" w:pos="3148"/>
        </w:tabs>
        <w:spacing w:line="381" w:lineRule="auto"/>
        <w:ind w:left="2740" w:right="1380"/>
        <w:rPr>
          <w:b w:val="0"/>
          <w:bCs w:val="0"/>
          <w:sz w:val="24"/>
          <w:szCs w:val="24"/>
          <w:rtl/>
        </w:rPr>
      </w:pPr>
      <w:r w:rsidRPr="00F94393">
        <w:rPr>
          <w:b w:val="0"/>
          <w:bCs w:val="0"/>
          <w:sz w:val="24"/>
          <w:szCs w:val="24"/>
          <w:rtl/>
        </w:rPr>
        <w:t xml:space="preserve">בעניינו של הנאשם לבית המשפט הקהילתי מטעמים של שלום הציבור וביטחונו או בשל </w:t>
      </w:r>
      <w:proofErr w:type="spellStart"/>
      <w:r w:rsidRPr="00F94393">
        <w:rPr>
          <w:b w:val="0"/>
          <w:bCs w:val="0"/>
          <w:sz w:val="24"/>
          <w:szCs w:val="24"/>
          <w:rtl/>
        </w:rPr>
        <w:t>אישומים</w:t>
      </w:r>
      <w:proofErr w:type="spellEnd"/>
      <w:r w:rsidRPr="00F94393">
        <w:rPr>
          <w:b w:val="0"/>
          <w:bCs w:val="0"/>
          <w:sz w:val="24"/>
          <w:szCs w:val="24"/>
          <w:rtl/>
        </w:rPr>
        <w:t xml:space="preserve"> אחרים המתנהלים כנגד הנאשם או צפויים להתנהל נגדו;</w:t>
      </w:r>
    </w:p>
    <w:p w:rsidR="00F94393" w:rsidRPr="00F94393" w:rsidRDefault="00F94393" w:rsidP="00F94393">
      <w:pPr>
        <w:pStyle w:val="afe"/>
        <w:tabs>
          <w:tab w:val="left" w:pos="3148"/>
        </w:tabs>
        <w:spacing w:line="381" w:lineRule="auto"/>
        <w:ind w:left="2740" w:right="1380"/>
        <w:rPr>
          <w:b w:val="0"/>
          <w:bCs w:val="0"/>
          <w:sz w:val="24"/>
          <w:szCs w:val="24"/>
          <w:rtl/>
        </w:rPr>
      </w:pPr>
      <w:r w:rsidRPr="00F94393">
        <w:rPr>
          <w:b w:val="0"/>
          <w:bCs w:val="0"/>
          <w:sz w:val="24"/>
          <w:szCs w:val="24"/>
          <w:rtl/>
        </w:rPr>
        <w:t>בית המשפט רשאי לקבל הסברים בעניין זה מהתובע בהיעדר הנאשם וסנגורו;</w:t>
      </w:r>
    </w:p>
    <w:p w:rsidR="00F94393" w:rsidRDefault="00F94393" w:rsidP="00F94393">
      <w:pPr>
        <w:pStyle w:val="afe"/>
        <w:tabs>
          <w:tab w:val="left" w:pos="3148"/>
        </w:tabs>
        <w:spacing w:line="381" w:lineRule="auto"/>
        <w:ind w:left="2740" w:right="1380"/>
        <w:rPr>
          <w:b w:val="0"/>
          <w:bCs w:val="0"/>
          <w:sz w:val="24"/>
          <w:szCs w:val="24"/>
          <w:rtl/>
        </w:rPr>
      </w:pPr>
      <w:r w:rsidRPr="00F94393">
        <w:rPr>
          <w:b w:val="0"/>
          <w:bCs w:val="0"/>
          <w:sz w:val="24"/>
          <w:szCs w:val="24"/>
          <w:rtl/>
        </w:rPr>
        <w:t>(ב) על אף האמור בסעיף קטן (א), שופט בית משפט שלום רשאי להורות כי עניינו של נאשם יהיה נידון בבית משפט קהילתי, אף אם לא התקיים תנאי מהתנאים שבסעיף קטן (א)(5) עד (8), אם מצא כי התקיימו טעמים מיוחדים שיירשמו; לא</w:t>
      </w:r>
      <w:r>
        <w:rPr>
          <w:rFonts w:hint="cs"/>
          <w:b w:val="0"/>
          <w:bCs w:val="0"/>
          <w:sz w:val="24"/>
          <w:szCs w:val="24"/>
          <w:rtl/>
        </w:rPr>
        <w:t xml:space="preserve"> </w:t>
      </w:r>
      <w:r w:rsidRPr="00F94393">
        <w:rPr>
          <w:b w:val="0"/>
          <w:bCs w:val="0"/>
          <w:sz w:val="24"/>
          <w:szCs w:val="24"/>
          <w:rtl/>
        </w:rPr>
        <w:t>התקיימו התנאים שבסעיף קטן (א)(7) ו־(8) - יובא עניינו של</w:t>
      </w:r>
      <w:r>
        <w:rPr>
          <w:rFonts w:hint="cs"/>
          <w:b w:val="0"/>
          <w:bCs w:val="0"/>
          <w:sz w:val="24"/>
          <w:szCs w:val="24"/>
          <w:rtl/>
        </w:rPr>
        <w:t xml:space="preserve"> </w:t>
      </w:r>
      <w:r w:rsidRPr="00F94393">
        <w:rPr>
          <w:b w:val="0"/>
          <w:bCs w:val="0"/>
          <w:sz w:val="24"/>
          <w:szCs w:val="24"/>
          <w:rtl/>
        </w:rPr>
        <w:t>הנאשם גם לפני שופט קהילתי שידון בדבר התאמת העניין</w:t>
      </w:r>
      <w:r>
        <w:rPr>
          <w:rFonts w:hint="cs"/>
          <w:b w:val="0"/>
          <w:bCs w:val="0"/>
          <w:sz w:val="24"/>
          <w:szCs w:val="24"/>
          <w:rtl/>
        </w:rPr>
        <w:t xml:space="preserve"> </w:t>
      </w:r>
      <w:r>
        <w:rPr>
          <w:b w:val="0"/>
          <w:bCs w:val="0"/>
          <w:sz w:val="24"/>
          <w:szCs w:val="24"/>
          <w:rtl/>
        </w:rPr>
        <w:t>לדיון בבית משפט קהילתי</w:t>
      </w:r>
      <w:r>
        <w:rPr>
          <w:rFonts w:hint="cs"/>
          <w:b w:val="0"/>
          <w:bCs w:val="0"/>
          <w:sz w:val="24"/>
          <w:szCs w:val="24"/>
          <w:rtl/>
        </w:rPr>
        <w:t>.</w:t>
      </w:r>
    </w:p>
    <w:p w:rsidR="00F94393" w:rsidRDefault="00F94393" w:rsidP="00F94393">
      <w:pPr>
        <w:pStyle w:val="afe"/>
        <w:tabs>
          <w:tab w:val="left" w:pos="3148"/>
        </w:tabs>
        <w:spacing w:line="381" w:lineRule="auto"/>
        <w:ind w:right="1380"/>
        <w:rPr>
          <w:b w:val="0"/>
          <w:bCs w:val="0"/>
          <w:sz w:val="24"/>
          <w:szCs w:val="24"/>
          <w:rtl/>
        </w:rPr>
      </w:pPr>
    </w:p>
    <w:p w:rsidR="00F94393" w:rsidRDefault="00F94393" w:rsidP="00F94393">
      <w:pPr>
        <w:pStyle w:val="afe"/>
        <w:tabs>
          <w:tab w:val="left" w:pos="3148"/>
        </w:tabs>
        <w:spacing w:line="381" w:lineRule="auto"/>
        <w:ind w:right="1380"/>
        <w:rPr>
          <w:b w:val="0"/>
          <w:bCs w:val="0"/>
          <w:sz w:val="24"/>
          <w:szCs w:val="24"/>
          <w:rtl/>
        </w:rPr>
      </w:pPr>
      <w:r>
        <w:rPr>
          <w:rFonts w:hint="cs"/>
          <w:b w:val="0"/>
          <w:bCs w:val="0"/>
          <w:sz w:val="24"/>
          <w:szCs w:val="24"/>
          <w:rtl/>
        </w:rPr>
        <w:t xml:space="preserve">העברת דין לבית </w:t>
      </w:r>
      <w:r>
        <w:rPr>
          <w:b w:val="0"/>
          <w:bCs w:val="0"/>
          <w:sz w:val="24"/>
          <w:szCs w:val="24"/>
          <w:rtl/>
        </w:rPr>
        <w:tab/>
      </w:r>
      <w:r>
        <w:rPr>
          <w:rFonts w:hint="cs"/>
          <w:b w:val="0"/>
          <w:bCs w:val="0"/>
          <w:sz w:val="24"/>
          <w:szCs w:val="24"/>
          <w:rtl/>
        </w:rPr>
        <w:t xml:space="preserve">220ד. על אף האמור בסעיף 49 לחוק בתי המשפט, </w:t>
      </w:r>
    </w:p>
    <w:p w:rsidR="00253A5F" w:rsidRDefault="00F94393" w:rsidP="00253A5F">
      <w:pPr>
        <w:pStyle w:val="afe"/>
        <w:tabs>
          <w:tab w:val="left" w:pos="3148"/>
        </w:tabs>
        <w:spacing w:line="381" w:lineRule="auto"/>
        <w:ind w:left="720" w:right="1380" w:hanging="720"/>
        <w:rPr>
          <w:b w:val="0"/>
          <w:bCs w:val="0"/>
          <w:sz w:val="24"/>
          <w:szCs w:val="24"/>
          <w:rtl/>
        </w:rPr>
      </w:pPr>
      <w:r>
        <w:rPr>
          <w:rFonts w:hint="cs"/>
          <w:b w:val="0"/>
          <w:bCs w:val="0"/>
          <w:sz w:val="24"/>
          <w:szCs w:val="24"/>
          <w:rtl/>
        </w:rPr>
        <w:t xml:space="preserve">משפט אחר </w:t>
      </w:r>
      <w:r>
        <w:rPr>
          <w:b w:val="0"/>
          <w:bCs w:val="0"/>
          <w:sz w:val="24"/>
          <w:szCs w:val="24"/>
          <w:rtl/>
        </w:rPr>
        <w:tab/>
      </w:r>
      <w:r>
        <w:rPr>
          <w:rFonts w:hint="cs"/>
          <w:b w:val="0"/>
          <w:bCs w:val="0"/>
          <w:sz w:val="24"/>
          <w:szCs w:val="24"/>
          <w:rtl/>
        </w:rPr>
        <w:t xml:space="preserve">שופט בית משפט שלום </w:t>
      </w:r>
      <w:r w:rsidR="00253A5F">
        <w:rPr>
          <w:rFonts w:hint="cs"/>
          <w:b w:val="0"/>
          <w:bCs w:val="0"/>
          <w:sz w:val="24"/>
          <w:szCs w:val="24"/>
          <w:rtl/>
        </w:rPr>
        <w:t xml:space="preserve">רשאי להורות כי עניינו של </w:t>
      </w:r>
    </w:p>
    <w:p w:rsidR="00F94393" w:rsidRDefault="00253A5F" w:rsidP="00ED6715">
      <w:pPr>
        <w:pStyle w:val="afe"/>
        <w:tabs>
          <w:tab w:val="left" w:pos="3148"/>
        </w:tabs>
        <w:spacing w:line="381" w:lineRule="auto"/>
        <w:ind w:left="2880" w:right="1380" w:hanging="720"/>
        <w:rPr>
          <w:b w:val="0"/>
          <w:bCs w:val="0"/>
          <w:sz w:val="24"/>
          <w:szCs w:val="24"/>
          <w:rtl/>
        </w:rPr>
      </w:pPr>
      <w:r>
        <w:rPr>
          <w:b w:val="0"/>
          <w:bCs w:val="0"/>
          <w:sz w:val="24"/>
          <w:szCs w:val="24"/>
          <w:rtl/>
        </w:rPr>
        <w:tab/>
      </w:r>
      <w:r>
        <w:rPr>
          <w:b w:val="0"/>
          <w:bCs w:val="0"/>
          <w:sz w:val="24"/>
          <w:szCs w:val="24"/>
          <w:rtl/>
        </w:rPr>
        <w:tab/>
      </w:r>
      <w:r>
        <w:rPr>
          <w:rFonts w:hint="cs"/>
          <w:b w:val="0"/>
          <w:bCs w:val="0"/>
          <w:sz w:val="24"/>
          <w:szCs w:val="24"/>
          <w:rtl/>
        </w:rPr>
        <w:t xml:space="preserve">נאשם יהיה נידון בבית משפט שלום אחר </w:t>
      </w:r>
      <w:r w:rsidR="00F94393">
        <w:rPr>
          <w:rFonts w:hint="cs"/>
          <w:b w:val="0"/>
          <w:bCs w:val="0"/>
          <w:sz w:val="24"/>
          <w:szCs w:val="24"/>
          <w:rtl/>
        </w:rPr>
        <w:t>באותו מחוז</w:t>
      </w:r>
      <w:r w:rsidR="00ED6715">
        <w:rPr>
          <w:rFonts w:hint="cs"/>
          <w:b w:val="0"/>
          <w:bCs w:val="0"/>
          <w:sz w:val="24"/>
          <w:szCs w:val="24"/>
          <w:rtl/>
        </w:rPr>
        <w:t xml:space="preserve"> </w:t>
      </w:r>
      <w:r w:rsidR="00F94393">
        <w:rPr>
          <w:rFonts w:hint="cs"/>
          <w:b w:val="0"/>
          <w:bCs w:val="0"/>
          <w:sz w:val="24"/>
          <w:szCs w:val="24"/>
          <w:rtl/>
        </w:rPr>
        <w:t xml:space="preserve">שיפוט שהוסמך לשבת </w:t>
      </w:r>
      <w:r w:rsidR="00ED6715">
        <w:rPr>
          <w:rFonts w:hint="cs"/>
          <w:b w:val="0"/>
          <w:bCs w:val="0"/>
          <w:sz w:val="24"/>
          <w:szCs w:val="24"/>
          <w:rtl/>
        </w:rPr>
        <w:t>כ</w:t>
      </w:r>
      <w:r w:rsidR="00F94393">
        <w:rPr>
          <w:rFonts w:hint="cs"/>
          <w:b w:val="0"/>
          <w:bCs w:val="0"/>
          <w:sz w:val="24"/>
          <w:szCs w:val="24"/>
          <w:rtl/>
        </w:rPr>
        <w:t xml:space="preserve">בית משפט קהילתי, ובלבד שקיבל לכך את אישורו של נשיא בתי משפט השלום שבמחוז </w:t>
      </w:r>
      <w:r w:rsidR="000C37DD">
        <w:rPr>
          <w:rFonts w:hint="cs"/>
          <w:b w:val="0"/>
          <w:bCs w:val="0"/>
          <w:sz w:val="24"/>
          <w:szCs w:val="24"/>
          <w:rtl/>
        </w:rPr>
        <w:t>א</w:t>
      </w:r>
      <w:r w:rsidR="00F94393">
        <w:rPr>
          <w:rFonts w:hint="cs"/>
          <w:b w:val="0"/>
          <w:bCs w:val="0"/>
          <w:sz w:val="24"/>
          <w:szCs w:val="24"/>
          <w:rtl/>
        </w:rPr>
        <w:t xml:space="preserve">ו של </w:t>
      </w:r>
      <w:proofErr w:type="spellStart"/>
      <w:r w:rsidR="00F94393">
        <w:rPr>
          <w:rFonts w:hint="cs"/>
          <w:b w:val="0"/>
          <w:bCs w:val="0"/>
          <w:sz w:val="24"/>
          <w:szCs w:val="24"/>
          <w:rtl/>
        </w:rPr>
        <w:t>סגנו</w:t>
      </w:r>
      <w:proofErr w:type="spellEnd"/>
      <w:r w:rsidR="00F94393">
        <w:rPr>
          <w:rFonts w:hint="cs"/>
          <w:b w:val="0"/>
          <w:bCs w:val="0"/>
          <w:sz w:val="24"/>
          <w:szCs w:val="24"/>
          <w:rtl/>
        </w:rPr>
        <w:t xml:space="preserve">. </w:t>
      </w:r>
    </w:p>
    <w:p w:rsidR="000C37DD" w:rsidRDefault="000C37DD" w:rsidP="000C37DD">
      <w:pPr>
        <w:pStyle w:val="afe"/>
        <w:tabs>
          <w:tab w:val="left" w:pos="3148"/>
        </w:tabs>
        <w:spacing w:line="381" w:lineRule="auto"/>
        <w:ind w:left="720" w:right="1380" w:hanging="720"/>
        <w:rPr>
          <w:b w:val="0"/>
          <w:bCs w:val="0"/>
          <w:sz w:val="24"/>
          <w:szCs w:val="24"/>
          <w:rtl/>
        </w:rPr>
      </w:pPr>
      <w:bookmarkStart w:id="506" w:name="_ETM_Q1_4480000"/>
      <w:bookmarkEnd w:id="506"/>
      <w:r>
        <w:rPr>
          <w:rFonts w:hint="cs"/>
          <w:b w:val="0"/>
          <w:bCs w:val="0"/>
          <w:sz w:val="24"/>
          <w:szCs w:val="24"/>
          <w:rtl/>
        </w:rPr>
        <w:t xml:space="preserve">תסקיר התאמה                            220ה. (א) שופט בית משפט השלום רשאי, בכל עת </w:t>
      </w:r>
      <w:r>
        <w:rPr>
          <w:b w:val="0"/>
          <w:bCs w:val="0"/>
          <w:sz w:val="24"/>
          <w:szCs w:val="24"/>
          <w:rtl/>
        </w:rPr>
        <w:tab/>
      </w:r>
      <w:r>
        <w:rPr>
          <w:rFonts w:hint="cs"/>
          <w:b w:val="0"/>
          <w:bCs w:val="0"/>
          <w:sz w:val="24"/>
          <w:szCs w:val="24"/>
          <w:rtl/>
        </w:rPr>
        <w:t xml:space="preserve">שלאחר הגשת כתב האישום ולפני גזר הדין, מיוזמתו </w:t>
      </w:r>
    </w:p>
    <w:p w:rsidR="002700F6" w:rsidRDefault="000C37DD" w:rsidP="00417076">
      <w:pPr>
        <w:pStyle w:val="afe"/>
        <w:tabs>
          <w:tab w:val="left" w:pos="3148"/>
        </w:tabs>
        <w:spacing w:line="381" w:lineRule="auto"/>
        <w:ind w:left="720" w:right="1380" w:hanging="720"/>
        <w:rPr>
          <w:b w:val="0"/>
          <w:bCs w:val="0"/>
          <w:sz w:val="24"/>
          <w:szCs w:val="24"/>
          <w:rtl/>
        </w:rPr>
      </w:pPr>
      <w:r>
        <w:rPr>
          <w:b w:val="0"/>
          <w:bCs w:val="0"/>
          <w:sz w:val="24"/>
          <w:szCs w:val="24"/>
          <w:rtl/>
        </w:rPr>
        <w:tab/>
      </w:r>
      <w:r w:rsidR="00417076">
        <w:rPr>
          <w:rFonts w:hint="cs"/>
          <w:b w:val="0"/>
          <w:bCs w:val="0"/>
          <w:sz w:val="24"/>
          <w:szCs w:val="24"/>
          <w:rtl/>
        </w:rPr>
        <w:t xml:space="preserve">                                           </w:t>
      </w:r>
      <w:r>
        <w:rPr>
          <w:rFonts w:hint="cs"/>
          <w:b w:val="0"/>
          <w:bCs w:val="0"/>
          <w:sz w:val="24"/>
          <w:szCs w:val="24"/>
          <w:rtl/>
        </w:rPr>
        <w:t>או לבקשת בעל דין או שירות המבחן</w:t>
      </w:r>
      <w:r w:rsidR="00417076">
        <w:rPr>
          <w:rFonts w:hint="cs"/>
          <w:b w:val="0"/>
          <w:bCs w:val="0"/>
          <w:sz w:val="24"/>
          <w:szCs w:val="24"/>
          <w:rtl/>
        </w:rPr>
        <w:t xml:space="preserve"> למבוגרים [להלן </w:t>
      </w:r>
    </w:p>
    <w:p w:rsidR="002700F6" w:rsidRDefault="002700F6" w:rsidP="002700F6">
      <w:pPr>
        <w:pStyle w:val="afe"/>
        <w:tabs>
          <w:tab w:val="left" w:pos="3148"/>
        </w:tabs>
        <w:spacing w:line="381" w:lineRule="auto"/>
        <w:ind w:left="720" w:right="1380" w:hanging="720"/>
        <w:rPr>
          <w:b w:val="0"/>
          <w:bCs w:val="0"/>
          <w:sz w:val="24"/>
          <w:szCs w:val="24"/>
          <w:rtl/>
        </w:rPr>
      </w:pPr>
      <w:r>
        <w:rPr>
          <w:rFonts w:hint="cs"/>
          <w:b w:val="0"/>
          <w:bCs w:val="0"/>
          <w:sz w:val="24"/>
          <w:szCs w:val="24"/>
          <w:rtl/>
        </w:rPr>
        <w:t xml:space="preserve">                                                       </w:t>
      </w:r>
      <w:r w:rsidR="00417076">
        <w:rPr>
          <w:b w:val="0"/>
          <w:bCs w:val="0"/>
          <w:sz w:val="24"/>
          <w:szCs w:val="24"/>
          <w:rtl/>
        </w:rPr>
        <w:t>–</w:t>
      </w:r>
      <w:r w:rsidR="00417076">
        <w:rPr>
          <w:rFonts w:hint="cs"/>
          <w:b w:val="0"/>
          <w:bCs w:val="0"/>
          <w:sz w:val="24"/>
          <w:szCs w:val="24"/>
          <w:rtl/>
        </w:rPr>
        <w:t xml:space="preserve"> </w:t>
      </w:r>
      <w:bookmarkStart w:id="507" w:name="_ETM_Q1_4516000"/>
      <w:bookmarkEnd w:id="507"/>
      <w:r w:rsidR="00417076">
        <w:rPr>
          <w:rFonts w:hint="cs"/>
          <w:b w:val="0"/>
          <w:bCs w:val="0"/>
          <w:sz w:val="24"/>
          <w:szCs w:val="24"/>
          <w:rtl/>
        </w:rPr>
        <w:t xml:space="preserve">שירות המבחן], ובשים לב </w:t>
      </w:r>
      <w:r>
        <w:rPr>
          <w:rFonts w:hint="cs"/>
          <w:b w:val="0"/>
          <w:bCs w:val="0"/>
          <w:sz w:val="24"/>
          <w:szCs w:val="24"/>
          <w:rtl/>
        </w:rPr>
        <w:t>ל</w:t>
      </w:r>
      <w:r w:rsidR="00417076">
        <w:rPr>
          <w:rFonts w:hint="cs"/>
          <w:b w:val="0"/>
          <w:bCs w:val="0"/>
          <w:sz w:val="24"/>
          <w:szCs w:val="24"/>
          <w:rtl/>
        </w:rPr>
        <w:t xml:space="preserve">תנאים שבסעיף 220(1) עד </w:t>
      </w:r>
    </w:p>
    <w:p w:rsidR="002700F6" w:rsidRDefault="002700F6" w:rsidP="002700F6">
      <w:pPr>
        <w:pStyle w:val="afe"/>
        <w:tabs>
          <w:tab w:val="left" w:pos="3148"/>
        </w:tabs>
        <w:spacing w:line="381" w:lineRule="auto"/>
        <w:ind w:left="720" w:right="1380" w:hanging="720"/>
        <w:rPr>
          <w:b w:val="0"/>
          <w:bCs w:val="0"/>
          <w:sz w:val="24"/>
          <w:szCs w:val="24"/>
          <w:rtl/>
        </w:rPr>
      </w:pPr>
      <w:r>
        <w:rPr>
          <w:rFonts w:hint="cs"/>
          <w:b w:val="0"/>
          <w:bCs w:val="0"/>
          <w:sz w:val="24"/>
          <w:szCs w:val="24"/>
          <w:rtl/>
        </w:rPr>
        <w:t xml:space="preserve">                                                        </w:t>
      </w:r>
      <w:r w:rsidR="00417076">
        <w:rPr>
          <w:rFonts w:hint="cs"/>
          <w:b w:val="0"/>
          <w:bCs w:val="0"/>
          <w:sz w:val="24"/>
          <w:szCs w:val="24"/>
          <w:rtl/>
        </w:rPr>
        <w:t xml:space="preserve">(6), להורות לקצין מבחן </w:t>
      </w:r>
      <w:r>
        <w:rPr>
          <w:rFonts w:hint="cs"/>
          <w:b w:val="0"/>
          <w:bCs w:val="0"/>
          <w:sz w:val="24"/>
          <w:szCs w:val="24"/>
          <w:rtl/>
        </w:rPr>
        <w:t>ל</w:t>
      </w:r>
      <w:r w:rsidR="00417076">
        <w:rPr>
          <w:rFonts w:hint="cs"/>
          <w:b w:val="0"/>
          <w:bCs w:val="0"/>
          <w:sz w:val="24"/>
          <w:szCs w:val="24"/>
          <w:rtl/>
        </w:rPr>
        <w:t xml:space="preserve">הגיש תסקיר לבדיקת </w:t>
      </w:r>
    </w:p>
    <w:p w:rsidR="002700F6" w:rsidRDefault="002700F6" w:rsidP="002700F6">
      <w:pPr>
        <w:pStyle w:val="afe"/>
        <w:tabs>
          <w:tab w:val="left" w:pos="3148"/>
        </w:tabs>
        <w:spacing w:line="381" w:lineRule="auto"/>
        <w:ind w:left="720" w:right="1380" w:hanging="720"/>
        <w:rPr>
          <w:b w:val="0"/>
          <w:bCs w:val="0"/>
          <w:sz w:val="24"/>
          <w:szCs w:val="24"/>
          <w:rtl/>
        </w:rPr>
      </w:pPr>
      <w:r>
        <w:rPr>
          <w:rFonts w:hint="cs"/>
          <w:b w:val="0"/>
          <w:bCs w:val="0"/>
          <w:sz w:val="24"/>
          <w:szCs w:val="24"/>
          <w:rtl/>
        </w:rPr>
        <w:t xml:space="preserve">                                                       </w:t>
      </w:r>
      <w:r w:rsidR="00417076">
        <w:rPr>
          <w:rFonts w:hint="cs"/>
          <w:b w:val="0"/>
          <w:bCs w:val="0"/>
          <w:sz w:val="24"/>
          <w:szCs w:val="24"/>
          <w:rtl/>
        </w:rPr>
        <w:t xml:space="preserve">התאמתו של נאשם בעבירה </w:t>
      </w:r>
      <w:r>
        <w:rPr>
          <w:rFonts w:hint="cs"/>
          <w:b w:val="0"/>
          <w:bCs w:val="0"/>
          <w:sz w:val="24"/>
          <w:szCs w:val="24"/>
          <w:rtl/>
        </w:rPr>
        <w:t>ל</w:t>
      </w:r>
      <w:r w:rsidR="00417076">
        <w:rPr>
          <w:rFonts w:hint="cs"/>
          <w:b w:val="0"/>
          <w:bCs w:val="0"/>
          <w:sz w:val="24"/>
          <w:szCs w:val="24"/>
          <w:rtl/>
        </w:rPr>
        <w:t xml:space="preserve">דיון בבית משפט קהילתי </w:t>
      </w:r>
    </w:p>
    <w:p w:rsidR="00417076" w:rsidRPr="00A75271" w:rsidRDefault="002700F6" w:rsidP="002700F6">
      <w:pPr>
        <w:pStyle w:val="afe"/>
        <w:tabs>
          <w:tab w:val="left" w:pos="3148"/>
        </w:tabs>
        <w:spacing w:line="381" w:lineRule="auto"/>
        <w:ind w:left="720" w:right="1380" w:hanging="720"/>
        <w:rPr>
          <w:b w:val="0"/>
          <w:bCs w:val="0"/>
          <w:sz w:val="24"/>
          <w:szCs w:val="24"/>
          <w:rtl/>
        </w:rPr>
      </w:pPr>
      <w:r>
        <w:rPr>
          <w:rFonts w:hint="cs"/>
          <w:b w:val="0"/>
          <w:bCs w:val="0"/>
          <w:sz w:val="24"/>
          <w:szCs w:val="24"/>
          <w:rtl/>
        </w:rPr>
        <w:t xml:space="preserve">                                                      </w:t>
      </w:r>
      <w:r w:rsidR="00417076">
        <w:rPr>
          <w:rFonts w:hint="cs"/>
          <w:b w:val="0"/>
          <w:bCs w:val="0"/>
          <w:sz w:val="24"/>
          <w:szCs w:val="24"/>
          <w:rtl/>
        </w:rPr>
        <w:t xml:space="preserve">(בסעיף זה </w:t>
      </w:r>
      <w:r w:rsidR="00417076">
        <w:rPr>
          <w:b w:val="0"/>
          <w:bCs w:val="0"/>
          <w:sz w:val="24"/>
          <w:szCs w:val="24"/>
          <w:rtl/>
        </w:rPr>
        <w:t>–</w:t>
      </w:r>
      <w:r w:rsidR="00417076">
        <w:rPr>
          <w:rFonts w:hint="cs"/>
          <w:b w:val="0"/>
          <w:bCs w:val="0"/>
          <w:sz w:val="24"/>
          <w:szCs w:val="24"/>
          <w:rtl/>
        </w:rPr>
        <w:t xml:space="preserve"> בדיקת התאמה).</w:t>
      </w:r>
    </w:p>
    <w:p w:rsidR="00F94393" w:rsidRDefault="00F94393" w:rsidP="002700F6">
      <w:pPr>
        <w:pStyle w:val="afe"/>
        <w:tabs>
          <w:tab w:val="left" w:pos="3148"/>
        </w:tabs>
        <w:spacing w:line="381" w:lineRule="auto"/>
        <w:ind w:right="1380"/>
        <w:rPr>
          <w:b w:val="0"/>
          <w:bCs w:val="0"/>
          <w:sz w:val="24"/>
          <w:szCs w:val="24"/>
          <w:rtl/>
        </w:rPr>
      </w:pPr>
    </w:p>
    <w:p w:rsidR="002700F6" w:rsidRDefault="002700F6" w:rsidP="002700F6">
      <w:pPr>
        <w:pStyle w:val="afe"/>
        <w:tabs>
          <w:tab w:val="left" w:pos="3148"/>
        </w:tabs>
        <w:spacing w:line="381" w:lineRule="auto"/>
        <w:ind w:right="1380"/>
        <w:rPr>
          <w:b w:val="0"/>
          <w:bCs w:val="0"/>
          <w:sz w:val="24"/>
          <w:szCs w:val="24"/>
          <w:rtl/>
        </w:rPr>
      </w:pPr>
      <w:bookmarkStart w:id="508" w:name="_ETM_Q1_4517000"/>
      <w:bookmarkEnd w:id="508"/>
      <w:r>
        <w:rPr>
          <w:rFonts w:hint="cs"/>
          <w:b w:val="0"/>
          <w:bCs w:val="0"/>
          <w:sz w:val="24"/>
          <w:szCs w:val="24"/>
          <w:rtl/>
        </w:rPr>
        <w:t xml:space="preserve">      </w:t>
      </w:r>
      <w:bookmarkStart w:id="509" w:name="_ETM_Q1_4519000"/>
      <w:bookmarkEnd w:id="509"/>
      <w:r>
        <w:rPr>
          <w:rFonts w:hint="cs"/>
          <w:b w:val="0"/>
          <w:bCs w:val="0"/>
          <w:sz w:val="24"/>
          <w:szCs w:val="24"/>
          <w:rtl/>
        </w:rPr>
        <w:t xml:space="preserve">        [להלן שירות המבחן] זה מתייחס למה </w:t>
      </w:r>
      <w:bookmarkStart w:id="510" w:name="_ETM_Q1_4515000"/>
      <w:bookmarkEnd w:id="510"/>
      <w:r>
        <w:rPr>
          <w:rFonts w:hint="cs"/>
          <w:b w:val="0"/>
          <w:bCs w:val="0"/>
          <w:sz w:val="24"/>
          <w:szCs w:val="24"/>
          <w:rtl/>
        </w:rPr>
        <w:t xml:space="preserve">שביקשתם. </w:t>
      </w:r>
    </w:p>
    <w:p w:rsidR="002700F6" w:rsidRDefault="002700F6" w:rsidP="002700F6">
      <w:pPr>
        <w:pStyle w:val="afe"/>
        <w:tabs>
          <w:tab w:val="left" w:pos="3148"/>
        </w:tabs>
        <w:spacing w:line="381" w:lineRule="auto"/>
        <w:ind w:right="1380"/>
        <w:rPr>
          <w:b w:val="0"/>
          <w:bCs w:val="0"/>
          <w:sz w:val="24"/>
          <w:szCs w:val="24"/>
          <w:rtl/>
        </w:rPr>
      </w:pPr>
    </w:p>
    <w:p w:rsidR="00C32F07" w:rsidRPr="00C32F07" w:rsidRDefault="00C32F07" w:rsidP="00C32F07">
      <w:pPr>
        <w:pStyle w:val="Bodytext30"/>
        <w:shd w:val="clear" w:color="auto" w:fill="auto"/>
        <w:spacing w:after="0" w:line="388" w:lineRule="auto"/>
        <w:ind w:left="2160" w:firstLine="720"/>
        <w:rPr>
          <w:b w:val="0"/>
          <w:bCs w:val="0"/>
          <w:sz w:val="24"/>
          <w:szCs w:val="24"/>
        </w:rPr>
      </w:pPr>
      <w:bookmarkStart w:id="511" w:name="_ETM_Q1_4529000"/>
      <w:bookmarkEnd w:id="511"/>
      <w:r>
        <w:rPr>
          <w:rFonts w:hint="cs"/>
          <w:b w:val="0"/>
          <w:bCs w:val="0"/>
          <w:sz w:val="24"/>
          <w:szCs w:val="24"/>
          <w:rtl/>
        </w:rPr>
        <w:t>(ב)</w:t>
      </w:r>
      <w:r w:rsidRPr="00C32F07">
        <w:rPr>
          <w:rFonts w:hint="cs"/>
          <w:b w:val="0"/>
          <w:bCs w:val="0"/>
          <w:sz w:val="24"/>
          <w:szCs w:val="24"/>
          <w:rtl/>
        </w:rPr>
        <w:t xml:space="preserve"> הורה בית משפט על הגשת תסקיר התאמה לנאשם שניתנה לגביו גם הוראה להגשת תסקיר מעצר או תסקיר לעונש, יגיש קצין המבחן את המלצתו בנוגע להתאמה, במסגרת תסקיר המעצר או תסקיר העונש, לפי העניין; קצין מבחן רשאי להתייחס בתסקיר מעצר או בתסקיר לעונש להתאמת נ</w:t>
      </w:r>
      <w:r w:rsidR="000E7A67">
        <w:rPr>
          <w:rFonts w:hint="cs"/>
          <w:b w:val="0"/>
          <w:bCs w:val="0"/>
          <w:sz w:val="24"/>
          <w:szCs w:val="24"/>
          <w:rtl/>
        </w:rPr>
        <w:t>אשם לבית משפט קהילתי אף מיוזמתו.</w:t>
      </w:r>
    </w:p>
    <w:p w:rsidR="002700F6" w:rsidRPr="000E7A67" w:rsidRDefault="002700F6" w:rsidP="002700F6">
      <w:pPr>
        <w:pStyle w:val="afe"/>
        <w:tabs>
          <w:tab w:val="left" w:pos="3148"/>
        </w:tabs>
        <w:spacing w:line="381" w:lineRule="auto"/>
        <w:ind w:right="1380"/>
        <w:rPr>
          <w:b w:val="0"/>
          <w:bCs w:val="0"/>
          <w:sz w:val="24"/>
          <w:szCs w:val="24"/>
          <w:rtl/>
          <w:lang w:val="en-US"/>
        </w:rPr>
      </w:pPr>
    </w:p>
    <w:p w:rsidR="00D34212" w:rsidRDefault="00D34212" w:rsidP="00D34212">
      <w:pPr>
        <w:pStyle w:val="af6"/>
        <w:keepNext/>
        <w:rPr>
          <w:rtl/>
        </w:rPr>
      </w:pPr>
      <w:bookmarkStart w:id="512" w:name="_ETM_Q1_4513000"/>
      <w:bookmarkStart w:id="513" w:name="ET_yor_6156_55"/>
      <w:bookmarkEnd w:id="512"/>
      <w:r w:rsidRPr="00D34212">
        <w:rPr>
          <w:rStyle w:val="TagStyle"/>
          <w:rtl/>
        </w:rPr>
        <w:t xml:space="preserve">&lt; יור &gt;&gt; </w:t>
      </w:r>
      <w:r>
        <w:rPr>
          <w:rtl/>
        </w:rPr>
        <w:t>היו"ר גלעד קריב:</w:t>
      </w:r>
      <w:r w:rsidRPr="00D34212">
        <w:rPr>
          <w:rStyle w:val="TagStyle"/>
          <w:rtl/>
        </w:rPr>
        <w:t xml:space="preserve"> &lt;&lt; יור &gt;&gt;</w:t>
      </w:r>
      <w:r>
        <w:rPr>
          <w:rtl/>
        </w:rPr>
        <w:t xml:space="preserve">   </w:t>
      </w:r>
      <w:bookmarkEnd w:id="513"/>
    </w:p>
    <w:p w:rsidR="00D34212" w:rsidRDefault="00D34212" w:rsidP="00D34212">
      <w:pPr>
        <w:pStyle w:val="KeepWithNext"/>
        <w:rPr>
          <w:rtl/>
          <w:lang w:eastAsia="he-IL"/>
        </w:rPr>
      </w:pPr>
    </w:p>
    <w:p w:rsidR="00D34212" w:rsidRDefault="000E7A67" w:rsidP="00A66C34">
      <w:pPr>
        <w:rPr>
          <w:rtl/>
          <w:lang w:eastAsia="he-IL"/>
        </w:rPr>
      </w:pPr>
      <w:r>
        <w:rPr>
          <w:rFonts w:hint="cs"/>
          <w:rtl/>
          <w:lang w:eastAsia="he-IL"/>
        </w:rPr>
        <w:t xml:space="preserve">מכובדי, </w:t>
      </w:r>
      <w:bookmarkStart w:id="514" w:name="_ETM_Q1_4553000"/>
      <w:bookmarkEnd w:id="514"/>
      <w:r>
        <w:rPr>
          <w:rFonts w:hint="cs"/>
          <w:rtl/>
          <w:lang w:eastAsia="he-IL"/>
        </w:rPr>
        <w:t xml:space="preserve">ניגש לדיון בסימן הזה, שדומני שהוא מהותי מאוד. הסוגיה הראשונה </w:t>
      </w:r>
      <w:bookmarkStart w:id="515" w:name="_ETM_Q1_4563000"/>
      <w:bookmarkEnd w:id="515"/>
      <w:r>
        <w:rPr>
          <w:rFonts w:hint="cs"/>
          <w:rtl/>
          <w:lang w:eastAsia="he-IL"/>
        </w:rPr>
        <w:t xml:space="preserve">שעולה כאן, עוד לפני התנאים לגופם, היא שאלת הנגישות </w:t>
      </w:r>
      <w:bookmarkStart w:id="516" w:name="_ETM_Q1_4571000"/>
      <w:bookmarkEnd w:id="516"/>
      <w:r>
        <w:rPr>
          <w:rFonts w:hint="cs"/>
          <w:rtl/>
          <w:lang w:eastAsia="he-IL"/>
        </w:rPr>
        <w:t xml:space="preserve">להליך. אני קודם כל מבקש רגע להבין את הזיקה, אפילו </w:t>
      </w:r>
      <w:bookmarkStart w:id="517" w:name="_ETM_Q1_4576000"/>
      <w:bookmarkEnd w:id="517"/>
      <w:r>
        <w:rPr>
          <w:rFonts w:hint="cs"/>
          <w:rtl/>
          <w:lang w:eastAsia="he-IL"/>
        </w:rPr>
        <w:t xml:space="preserve">הייתי אומר כמעט לשונית, בין סעיף 220ב(א) לבין סעיף </w:t>
      </w:r>
      <w:bookmarkStart w:id="518" w:name="_ETM_Q1_4582000"/>
      <w:bookmarkEnd w:id="518"/>
      <w:r>
        <w:rPr>
          <w:rFonts w:hint="cs"/>
          <w:rtl/>
          <w:lang w:eastAsia="he-IL"/>
        </w:rPr>
        <w:t>220ד. סעיף 220ב לא מדבר על כך, לפחות לא ב</w:t>
      </w:r>
      <w:bookmarkStart w:id="519" w:name="_ETM_Q1_4590000"/>
      <w:bookmarkEnd w:id="519"/>
      <w:r>
        <w:rPr>
          <w:rFonts w:hint="cs"/>
          <w:rtl/>
          <w:lang w:eastAsia="he-IL"/>
        </w:rPr>
        <w:t xml:space="preserve">לשון הסעיף, שהעברה לבית משפט קהילתי במסגרת אותו בית </w:t>
      </w:r>
      <w:bookmarkStart w:id="520" w:name="_ETM_Q1_4601000"/>
      <w:bookmarkEnd w:id="520"/>
      <w:r>
        <w:rPr>
          <w:rFonts w:hint="cs"/>
          <w:rtl/>
          <w:lang w:eastAsia="he-IL"/>
        </w:rPr>
        <w:t>משפט שלום; ואילו סעיף 220ד כן עושה את ההבחנה</w:t>
      </w:r>
      <w:bookmarkStart w:id="521" w:name="_ETM_Q1_4609000"/>
      <w:bookmarkEnd w:id="521"/>
      <w:r>
        <w:rPr>
          <w:rFonts w:hint="cs"/>
          <w:rtl/>
          <w:lang w:eastAsia="he-IL"/>
        </w:rPr>
        <w:t xml:space="preserve"> הזאת. אם לא היה לנו את סעיף כ220ד, הניסוח </w:t>
      </w:r>
      <w:bookmarkStart w:id="522" w:name="_ETM_Q1_4616000"/>
      <w:bookmarkEnd w:id="522"/>
      <w:r>
        <w:rPr>
          <w:rFonts w:hint="cs"/>
          <w:rtl/>
          <w:lang w:eastAsia="he-IL"/>
        </w:rPr>
        <w:t xml:space="preserve">של סעיף 220ב היה פותר את סוגיית הנגישות, זאת אומרת: אין פה הגבלה שההעברה לבית משפט קהילתי היא בגדר </w:t>
      </w:r>
      <w:bookmarkStart w:id="523" w:name="_ETM_Q1_4626000"/>
      <w:bookmarkEnd w:id="523"/>
      <w:r>
        <w:rPr>
          <w:rFonts w:hint="cs"/>
          <w:rtl/>
          <w:lang w:eastAsia="he-IL"/>
        </w:rPr>
        <w:t xml:space="preserve">אותו בית משפט שלום. </w:t>
      </w:r>
    </w:p>
    <w:p w:rsidR="000E7A67" w:rsidRDefault="000E7A67" w:rsidP="000E7A67">
      <w:pPr>
        <w:rPr>
          <w:rtl/>
          <w:lang w:eastAsia="he-IL"/>
        </w:rPr>
      </w:pPr>
    </w:p>
    <w:p w:rsidR="000E7A67" w:rsidRDefault="000E7A67" w:rsidP="000E7A67">
      <w:pPr>
        <w:rPr>
          <w:rtl/>
          <w:lang w:eastAsia="he-IL"/>
        </w:rPr>
      </w:pPr>
      <w:r>
        <w:rPr>
          <w:rFonts w:hint="cs"/>
          <w:rtl/>
          <w:lang w:eastAsia="he-IL"/>
        </w:rPr>
        <w:t xml:space="preserve">בסדר, אם יש לנו בית משפט </w:t>
      </w:r>
      <w:bookmarkStart w:id="524" w:name="_ETM_Q1_4629000"/>
      <w:bookmarkEnd w:id="524"/>
      <w:r>
        <w:rPr>
          <w:rFonts w:hint="cs"/>
          <w:rtl/>
          <w:lang w:eastAsia="he-IL"/>
        </w:rPr>
        <w:t>שלום בכל מחוז, ועכשיו כשתפתחו את התכנית, יהיו מ</w:t>
      </w:r>
      <w:bookmarkStart w:id="525" w:name="_ETM_Q1_4637000"/>
      <w:bookmarkEnd w:id="525"/>
      <w:r>
        <w:rPr>
          <w:rFonts w:hint="cs"/>
          <w:rtl/>
          <w:lang w:eastAsia="he-IL"/>
        </w:rPr>
        <w:t xml:space="preserve">חוזות שיהיה בהם יותר מאחד בתקופה הקרובה, אז 220ב </w:t>
      </w:r>
      <w:bookmarkStart w:id="526" w:name="_ETM_Q1_4641000"/>
      <w:bookmarkEnd w:id="526"/>
      <w:r>
        <w:rPr>
          <w:rFonts w:hint="cs"/>
          <w:rtl/>
          <w:lang w:eastAsia="he-IL"/>
        </w:rPr>
        <w:t xml:space="preserve">אומר שכל עניינו של נאשם, אפשר להעביר לבית משפט </w:t>
      </w:r>
      <w:bookmarkStart w:id="527" w:name="_ETM_Q1_4643000"/>
      <w:bookmarkEnd w:id="527"/>
      <w:r w:rsidR="00E37DC8">
        <w:rPr>
          <w:rFonts w:hint="cs"/>
          <w:rtl/>
          <w:lang w:eastAsia="he-IL"/>
        </w:rPr>
        <w:t>קהילתי באותו מחוז, זה עולה לתיבה של סמוך למ</w:t>
      </w:r>
      <w:bookmarkStart w:id="528" w:name="_ETM_Q1_4651000"/>
      <w:bookmarkEnd w:id="528"/>
      <w:r w:rsidR="00E37DC8">
        <w:rPr>
          <w:rFonts w:hint="cs"/>
          <w:rtl/>
          <w:lang w:eastAsia="he-IL"/>
        </w:rPr>
        <w:t xml:space="preserve">קום מגוריו. </w:t>
      </w:r>
    </w:p>
    <w:p w:rsidR="00E37DC8" w:rsidRDefault="00E37DC8" w:rsidP="007E5CB1">
      <w:pPr>
        <w:pStyle w:val="a4"/>
        <w:keepNext/>
        <w:rPr>
          <w:rStyle w:val="TagStyle"/>
          <w:rtl/>
        </w:rPr>
      </w:pPr>
      <w:bookmarkStart w:id="529" w:name="_ETM_Q1_4647000"/>
      <w:bookmarkStart w:id="530" w:name="ET_speaker_נועה_ברודסקי_לוי__58"/>
      <w:bookmarkEnd w:id="529"/>
    </w:p>
    <w:p w:rsidR="007E5CB1" w:rsidRDefault="007E5CB1" w:rsidP="007E5CB1">
      <w:pPr>
        <w:pStyle w:val="a4"/>
        <w:keepNext/>
        <w:rPr>
          <w:rtl/>
        </w:rPr>
      </w:pPr>
      <w:bookmarkStart w:id="531" w:name="_ETM_Q1_4648000"/>
      <w:bookmarkEnd w:id="531"/>
      <w:r w:rsidRPr="007E5CB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E5CB1">
        <w:rPr>
          <w:rStyle w:val="TagStyle"/>
          <w:rtl/>
        </w:rPr>
        <w:t xml:space="preserve"> &lt;&lt; דובר &gt;&gt;</w:t>
      </w:r>
      <w:r>
        <w:rPr>
          <w:rtl/>
        </w:rPr>
        <w:t xml:space="preserve">   </w:t>
      </w:r>
      <w:bookmarkEnd w:id="530"/>
    </w:p>
    <w:p w:rsidR="007E5CB1" w:rsidRDefault="007E5CB1" w:rsidP="007E5CB1">
      <w:pPr>
        <w:pStyle w:val="KeepWithNext"/>
        <w:rPr>
          <w:rtl/>
          <w:lang w:eastAsia="he-IL"/>
        </w:rPr>
      </w:pPr>
    </w:p>
    <w:p w:rsidR="007E5CB1" w:rsidRDefault="00E37DC8" w:rsidP="007E5CB1">
      <w:pPr>
        <w:rPr>
          <w:rtl/>
          <w:lang w:eastAsia="he-IL"/>
        </w:rPr>
      </w:pPr>
      <w:r>
        <w:rPr>
          <w:rFonts w:hint="cs"/>
          <w:rtl/>
          <w:lang w:eastAsia="he-IL"/>
        </w:rPr>
        <w:t xml:space="preserve">היינו רק צריכים להגיד, שזה על אף האמור לסעיף </w:t>
      </w:r>
      <w:bookmarkStart w:id="532" w:name="_ETM_Q1_4650000"/>
      <w:bookmarkEnd w:id="532"/>
      <w:r w:rsidR="00C57BBB">
        <w:rPr>
          <w:rFonts w:hint="cs"/>
          <w:rtl/>
          <w:lang w:eastAsia="he-IL"/>
        </w:rPr>
        <w:t xml:space="preserve">49 לחוק בתי המשפט. </w:t>
      </w:r>
    </w:p>
    <w:p w:rsidR="00C57BBB" w:rsidRDefault="00C57BBB" w:rsidP="007E5CB1">
      <w:pPr>
        <w:rPr>
          <w:rtl/>
          <w:lang w:eastAsia="he-IL"/>
        </w:rPr>
      </w:pPr>
    </w:p>
    <w:p w:rsidR="007E5CB1" w:rsidRDefault="007E5CB1" w:rsidP="007E5CB1">
      <w:pPr>
        <w:pStyle w:val="af9"/>
        <w:keepNext/>
        <w:rPr>
          <w:rtl/>
          <w:lang w:eastAsia="he-IL"/>
        </w:rPr>
      </w:pPr>
      <w:bookmarkStart w:id="533" w:name="ET_guest_727361_59"/>
      <w:r w:rsidRPr="007E5CB1">
        <w:rPr>
          <w:rStyle w:val="TagStyle"/>
          <w:rtl/>
        </w:rPr>
        <w:t xml:space="preserve"> &lt;&lt; אורח &gt;&gt; </w:t>
      </w:r>
      <w:r>
        <w:rPr>
          <w:rtl/>
          <w:lang w:eastAsia="he-IL"/>
        </w:rPr>
        <w:t>שושי פרידמן- סומך:</w:t>
      </w:r>
      <w:r w:rsidRPr="007E5CB1">
        <w:rPr>
          <w:rStyle w:val="TagStyle"/>
          <w:rtl/>
        </w:rPr>
        <w:t xml:space="preserve"> &lt;&lt; אורח &gt;&gt;</w:t>
      </w:r>
      <w:r>
        <w:rPr>
          <w:rtl/>
          <w:lang w:eastAsia="he-IL"/>
        </w:rPr>
        <w:t xml:space="preserve">   </w:t>
      </w:r>
      <w:bookmarkEnd w:id="533"/>
    </w:p>
    <w:p w:rsidR="007E5CB1" w:rsidRDefault="007E5CB1" w:rsidP="007E5CB1">
      <w:pPr>
        <w:pStyle w:val="KeepWithNext"/>
        <w:rPr>
          <w:rtl/>
          <w:lang w:eastAsia="he-IL"/>
        </w:rPr>
      </w:pPr>
      <w:bookmarkStart w:id="534" w:name="_ETM_Q1_4656000"/>
      <w:bookmarkEnd w:id="534"/>
    </w:p>
    <w:p w:rsidR="007E5CB1" w:rsidRDefault="00C57BBB" w:rsidP="00C57BBB">
      <w:pPr>
        <w:rPr>
          <w:rtl/>
          <w:lang w:eastAsia="he-IL"/>
        </w:rPr>
      </w:pPr>
      <w:r>
        <w:rPr>
          <w:rFonts w:hint="cs"/>
          <w:rtl/>
          <w:lang w:eastAsia="he-IL"/>
        </w:rPr>
        <w:t xml:space="preserve">כיום כמובן בכל מחוז יש כמה </w:t>
      </w:r>
      <w:bookmarkStart w:id="535" w:name="_ETM_Q1_4660000"/>
      <w:bookmarkEnd w:id="535"/>
      <w:r>
        <w:rPr>
          <w:rFonts w:hint="cs"/>
          <w:rtl/>
          <w:lang w:eastAsia="he-IL"/>
        </w:rPr>
        <w:t xml:space="preserve">בתי משפט שלום; </w:t>
      </w:r>
      <w:r w:rsidR="007E5CB1">
        <w:rPr>
          <w:rFonts w:hint="cs"/>
          <w:rtl/>
          <w:lang w:eastAsia="he-IL"/>
        </w:rPr>
        <w:t xml:space="preserve">לא בכולם יש בית משפט קהילתי, ולכן </w:t>
      </w:r>
      <w:r>
        <w:rPr>
          <w:rFonts w:hint="cs"/>
          <w:rtl/>
          <w:lang w:eastAsia="he-IL"/>
        </w:rPr>
        <w:t xml:space="preserve">דווקא </w:t>
      </w:r>
      <w:r w:rsidR="007E5CB1">
        <w:rPr>
          <w:rFonts w:hint="cs"/>
          <w:rtl/>
          <w:lang w:eastAsia="he-IL"/>
        </w:rPr>
        <w:t xml:space="preserve">ההתייחסות </w:t>
      </w:r>
      <w:r>
        <w:rPr>
          <w:rFonts w:hint="cs"/>
          <w:rtl/>
          <w:lang w:eastAsia="he-IL"/>
        </w:rPr>
        <w:t>להעברה בין מחוזות בחוק</w:t>
      </w:r>
      <w:bookmarkStart w:id="536" w:name="_ETM_Q1_4664000"/>
      <w:bookmarkEnd w:id="536"/>
      <w:r>
        <w:rPr>
          <w:rFonts w:hint="cs"/>
          <w:rtl/>
          <w:lang w:eastAsia="he-IL"/>
        </w:rPr>
        <w:t xml:space="preserve">, </w:t>
      </w:r>
      <w:r w:rsidR="007E5CB1">
        <w:rPr>
          <w:rFonts w:hint="cs"/>
          <w:rtl/>
          <w:lang w:eastAsia="he-IL"/>
        </w:rPr>
        <w:t>רוצה לאפשר את המקום שאומר</w:t>
      </w:r>
      <w:r>
        <w:rPr>
          <w:rFonts w:hint="cs"/>
          <w:rtl/>
          <w:lang w:eastAsia="he-IL"/>
        </w:rPr>
        <w:t xml:space="preserve"> - - -</w:t>
      </w:r>
    </w:p>
    <w:p w:rsidR="007E5CB1" w:rsidRDefault="007E5CB1" w:rsidP="007E5CB1">
      <w:pPr>
        <w:rPr>
          <w:rtl/>
          <w:lang w:eastAsia="he-IL"/>
        </w:rPr>
      </w:pPr>
    </w:p>
    <w:p w:rsidR="007E5CB1" w:rsidRDefault="007E5CB1" w:rsidP="007E5CB1">
      <w:pPr>
        <w:pStyle w:val="af6"/>
        <w:keepNext/>
        <w:rPr>
          <w:rtl/>
        </w:rPr>
      </w:pPr>
      <w:bookmarkStart w:id="537" w:name="ET_yor_6156_60"/>
      <w:r w:rsidRPr="007E5CB1">
        <w:rPr>
          <w:rStyle w:val="TagStyle"/>
          <w:rtl/>
        </w:rPr>
        <w:t xml:space="preserve"> &lt;&lt; יור &gt;&gt; </w:t>
      </w:r>
      <w:r>
        <w:rPr>
          <w:rtl/>
        </w:rPr>
        <w:t>היו"ר גלעד קריב:</w:t>
      </w:r>
      <w:r w:rsidRPr="007E5CB1">
        <w:rPr>
          <w:rStyle w:val="TagStyle"/>
          <w:rtl/>
        </w:rPr>
        <w:t xml:space="preserve"> &lt;&lt; יור &gt;&gt;</w:t>
      </w:r>
      <w:r>
        <w:rPr>
          <w:rtl/>
        </w:rPr>
        <w:t xml:space="preserve">   </w:t>
      </w:r>
      <w:bookmarkEnd w:id="537"/>
    </w:p>
    <w:p w:rsidR="007E5CB1" w:rsidRDefault="007E5CB1" w:rsidP="007E5CB1">
      <w:pPr>
        <w:pStyle w:val="KeepWithNext"/>
        <w:rPr>
          <w:rtl/>
          <w:lang w:eastAsia="he-IL"/>
        </w:rPr>
      </w:pPr>
    </w:p>
    <w:p w:rsidR="00C57BBB" w:rsidRDefault="007E5CB1" w:rsidP="007E5CB1">
      <w:pPr>
        <w:rPr>
          <w:rtl/>
          <w:lang w:eastAsia="he-IL"/>
        </w:rPr>
      </w:pPr>
      <w:r>
        <w:rPr>
          <w:rFonts w:hint="cs"/>
          <w:rtl/>
          <w:lang w:eastAsia="he-IL"/>
        </w:rPr>
        <w:t xml:space="preserve">לא, </w:t>
      </w:r>
      <w:r w:rsidR="00C57BBB">
        <w:rPr>
          <w:rFonts w:hint="cs"/>
          <w:rtl/>
          <w:lang w:eastAsia="he-IL"/>
        </w:rPr>
        <w:t xml:space="preserve">זה לא בין מחוזות. </w:t>
      </w:r>
    </w:p>
    <w:p w:rsidR="00C57BBB" w:rsidRDefault="00C57BBB" w:rsidP="00C57BBB">
      <w:pPr>
        <w:rPr>
          <w:rtl/>
          <w:lang w:eastAsia="he-IL"/>
        </w:rPr>
      </w:pPr>
    </w:p>
    <w:p w:rsidR="00C57BBB" w:rsidRDefault="00C57BBB" w:rsidP="00C57BBB">
      <w:pPr>
        <w:pStyle w:val="af9"/>
        <w:keepNext/>
        <w:rPr>
          <w:rtl/>
          <w:lang w:eastAsia="he-IL"/>
        </w:rPr>
      </w:pPr>
      <w:bookmarkStart w:id="538" w:name="ET_guest_727361_275"/>
      <w:r w:rsidRPr="00C57BBB">
        <w:rPr>
          <w:rStyle w:val="TagStyle"/>
          <w:rtl/>
        </w:rPr>
        <w:t xml:space="preserve"> &lt;&lt; אורח &gt;&gt; </w:t>
      </w:r>
      <w:r>
        <w:rPr>
          <w:rtl/>
          <w:lang w:eastAsia="he-IL"/>
        </w:rPr>
        <w:t>שושי פרידמן- סומך:</w:t>
      </w:r>
      <w:r w:rsidRPr="00C57BBB">
        <w:rPr>
          <w:rStyle w:val="TagStyle"/>
          <w:rtl/>
        </w:rPr>
        <w:t xml:space="preserve"> &lt;&lt; אורח &gt;&gt;</w:t>
      </w:r>
      <w:r>
        <w:rPr>
          <w:rtl/>
          <w:lang w:eastAsia="he-IL"/>
        </w:rPr>
        <w:t xml:space="preserve">   </w:t>
      </w:r>
      <w:bookmarkEnd w:id="538"/>
    </w:p>
    <w:p w:rsidR="00C57BBB" w:rsidRDefault="00C57BBB" w:rsidP="00C57BBB">
      <w:pPr>
        <w:pStyle w:val="KeepWithNext"/>
        <w:rPr>
          <w:rtl/>
          <w:lang w:eastAsia="he-IL"/>
        </w:rPr>
      </w:pPr>
    </w:p>
    <w:p w:rsidR="00C57BBB" w:rsidRDefault="00C57BBB" w:rsidP="00C57BBB">
      <w:pPr>
        <w:rPr>
          <w:rtl/>
          <w:lang w:eastAsia="he-IL"/>
        </w:rPr>
      </w:pPr>
      <w:bookmarkStart w:id="539" w:name="_ETM_Q1_4673000"/>
      <w:bookmarkEnd w:id="539"/>
      <w:r>
        <w:rPr>
          <w:rFonts w:hint="cs"/>
          <w:rtl/>
          <w:lang w:eastAsia="he-IL"/>
        </w:rPr>
        <w:t xml:space="preserve">220ד מדבר על העברה בין מחוזות. </w:t>
      </w:r>
    </w:p>
    <w:p w:rsidR="00C57BBB" w:rsidRDefault="00C57BBB" w:rsidP="00C57BBB">
      <w:pPr>
        <w:rPr>
          <w:rtl/>
          <w:lang w:eastAsia="he-IL"/>
        </w:rPr>
      </w:pPr>
    </w:p>
    <w:p w:rsidR="00C57BBB" w:rsidRDefault="00C57BBB" w:rsidP="00C57BBB">
      <w:pPr>
        <w:pStyle w:val="af6"/>
        <w:keepNext/>
        <w:rPr>
          <w:rtl/>
        </w:rPr>
      </w:pPr>
      <w:bookmarkStart w:id="540" w:name="ET_yor_6156_276"/>
      <w:r w:rsidRPr="00C57BBB">
        <w:rPr>
          <w:rStyle w:val="TagStyle"/>
          <w:rtl/>
        </w:rPr>
        <w:t xml:space="preserve"> &lt;&lt; יור &gt;&gt; </w:t>
      </w:r>
      <w:r>
        <w:rPr>
          <w:rtl/>
        </w:rPr>
        <w:t>היו"ר גלעד קריב:</w:t>
      </w:r>
      <w:r w:rsidRPr="00C57BBB">
        <w:rPr>
          <w:rStyle w:val="TagStyle"/>
          <w:rtl/>
        </w:rPr>
        <w:t xml:space="preserve"> &lt;&lt; יור &gt;&gt;</w:t>
      </w:r>
      <w:r>
        <w:rPr>
          <w:rtl/>
        </w:rPr>
        <w:t xml:space="preserve">   </w:t>
      </w:r>
      <w:bookmarkEnd w:id="540"/>
    </w:p>
    <w:p w:rsidR="00C57BBB" w:rsidRDefault="00C57BBB" w:rsidP="00C57BBB">
      <w:pPr>
        <w:pStyle w:val="KeepWithNext"/>
        <w:rPr>
          <w:rtl/>
          <w:lang w:eastAsia="he-IL"/>
        </w:rPr>
      </w:pPr>
    </w:p>
    <w:p w:rsidR="00C57BBB" w:rsidRDefault="00C57BBB" w:rsidP="00C57BBB">
      <w:pPr>
        <w:rPr>
          <w:rtl/>
          <w:lang w:eastAsia="he-IL"/>
        </w:rPr>
      </w:pPr>
      <w:r>
        <w:rPr>
          <w:rFonts w:hint="cs"/>
          <w:rtl/>
          <w:lang w:eastAsia="he-IL"/>
        </w:rPr>
        <w:t xml:space="preserve">לא. </w:t>
      </w:r>
    </w:p>
    <w:p w:rsidR="00C57BBB" w:rsidRDefault="00C57BBB" w:rsidP="00C57BBB">
      <w:pPr>
        <w:rPr>
          <w:rtl/>
          <w:lang w:eastAsia="he-IL"/>
        </w:rPr>
      </w:pPr>
      <w:bookmarkStart w:id="541" w:name="_ETM_Q1_4672000"/>
      <w:bookmarkEnd w:id="541"/>
    </w:p>
    <w:p w:rsidR="00C57BBB" w:rsidRDefault="00C57BBB" w:rsidP="00C57BBB">
      <w:pPr>
        <w:pStyle w:val="a4"/>
        <w:keepNext/>
        <w:rPr>
          <w:rtl/>
        </w:rPr>
      </w:pPr>
      <w:bookmarkStart w:id="542" w:name="ET_speaker_נועה_ברודסקי_לוי__277"/>
      <w:r w:rsidRPr="00C57BB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57BBB">
        <w:rPr>
          <w:rStyle w:val="TagStyle"/>
          <w:rtl/>
        </w:rPr>
        <w:t xml:space="preserve"> &lt;&lt; דובר &gt;&gt;</w:t>
      </w:r>
      <w:r>
        <w:rPr>
          <w:rtl/>
        </w:rPr>
        <w:t xml:space="preserve">   </w:t>
      </w:r>
      <w:bookmarkEnd w:id="542"/>
    </w:p>
    <w:p w:rsidR="00C57BBB" w:rsidRDefault="00C57BBB" w:rsidP="00C57BBB">
      <w:pPr>
        <w:pStyle w:val="KeepWithNext"/>
        <w:rPr>
          <w:rtl/>
          <w:lang w:eastAsia="he-IL"/>
        </w:rPr>
      </w:pPr>
    </w:p>
    <w:p w:rsidR="00C57BBB" w:rsidRDefault="00C57BBB" w:rsidP="00C57BBB">
      <w:pPr>
        <w:rPr>
          <w:rtl/>
          <w:lang w:eastAsia="he-IL"/>
        </w:rPr>
      </w:pPr>
      <w:bookmarkStart w:id="543" w:name="_ETM_Q1_4674000"/>
      <w:bookmarkEnd w:id="543"/>
      <w:r>
        <w:rPr>
          <w:rFonts w:hint="cs"/>
          <w:rtl/>
          <w:lang w:eastAsia="he-IL"/>
        </w:rPr>
        <w:t>נכון, זה</w:t>
      </w:r>
      <w:bookmarkStart w:id="544" w:name="_ETM_Q1_4677000"/>
      <w:bookmarkEnd w:id="544"/>
      <w:r>
        <w:rPr>
          <w:rFonts w:hint="cs"/>
          <w:rtl/>
          <w:lang w:eastAsia="he-IL"/>
        </w:rPr>
        <w:t xml:space="preserve"> גם באותו מחוז, ולמה צריך אז אישור של </w:t>
      </w:r>
      <w:bookmarkStart w:id="545" w:name="_ETM_Q1_4680000"/>
      <w:bookmarkEnd w:id="545"/>
      <w:r>
        <w:rPr>
          <w:rFonts w:hint="cs"/>
          <w:rtl/>
          <w:lang w:eastAsia="he-IL"/>
        </w:rPr>
        <w:t>בית משפט - - -</w:t>
      </w:r>
    </w:p>
    <w:p w:rsidR="00C57BBB" w:rsidRDefault="00C57BBB" w:rsidP="00C57BBB">
      <w:pPr>
        <w:rPr>
          <w:rtl/>
          <w:lang w:eastAsia="he-IL"/>
        </w:rPr>
      </w:pPr>
    </w:p>
    <w:p w:rsidR="00C57BBB" w:rsidRDefault="00C57BBB" w:rsidP="00C57BBB">
      <w:pPr>
        <w:pStyle w:val="af9"/>
        <w:keepNext/>
        <w:rPr>
          <w:rtl/>
          <w:lang w:eastAsia="he-IL"/>
        </w:rPr>
      </w:pPr>
      <w:bookmarkStart w:id="546" w:name="ET_guest_727361_279"/>
      <w:r w:rsidRPr="00C57BBB">
        <w:rPr>
          <w:rStyle w:val="TagStyle"/>
          <w:rtl/>
        </w:rPr>
        <w:t xml:space="preserve"> &lt;&lt; אורח &gt;&gt; </w:t>
      </w:r>
      <w:r>
        <w:rPr>
          <w:rtl/>
          <w:lang w:eastAsia="he-IL"/>
        </w:rPr>
        <w:t>שושי פרידמן- סומך:</w:t>
      </w:r>
      <w:r w:rsidRPr="00C57BBB">
        <w:rPr>
          <w:rStyle w:val="TagStyle"/>
          <w:rtl/>
        </w:rPr>
        <w:t xml:space="preserve"> &lt;&lt; אורח &gt;&gt;</w:t>
      </w:r>
      <w:r>
        <w:rPr>
          <w:rtl/>
          <w:lang w:eastAsia="he-IL"/>
        </w:rPr>
        <w:t xml:space="preserve">   </w:t>
      </w:r>
      <w:bookmarkEnd w:id="546"/>
    </w:p>
    <w:p w:rsidR="00C57BBB" w:rsidRDefault="00C57BBB" w:rsidP="00C57BBB">
      <w:pPr>
        <w:pStyle w:val="KeepWithNext"/>
        <w:rPr>
          <w:rtl/>
          <w:lang w:eastAsia="he-IL"/>
        </w:rPr>
      </w:pPr>
    </w:p>
    <w:p w:rsidR="00C57BBB" w:rsidRDefault="00C57BBB" w:rsidP="00C57BBB">
      <w:pPr>
        <w:rPr>
          <w:rtl/>
          <w:lang w:eastAsia="he-IL"/>
        </w:rPr>
      </w:pPr>
      <w:bookmarkStart w:id="547" w:name="_ETM_Q1_4678000"/>
      <w:bookmarkEnd w:id="547"/>
      <w:r>
        <w:rPr>
          <w:rFonts w:hint="cs"/>
          <w:rtl/>
          <w:lang w:eastAsia="he-IL"/>
        </w:rPr>
        <w:t>אנחנו רוצים להתגבר על הכלל</w:t>
      </w:r>
      <w:bookmarkStart w:id="548" w:name="_ETM_Q1_4679000"/>
      <w:bookmarkEnd w:id="548"/>
      <w:r w:rsidR="00853316">
        <w:rPr>
          <w:rFonts w:hint="cs"/>
          <w:rtl/>
          <w:lang w:eastAsia="he-IL"/>
        </w:rPr>
        <w:t xml:space="preserve"> - - -</w:t>
      </w:r>
    </w:p>
    <w:p w:rsidR="00853316" w:rsidRPr="00C57BBB" w:rsidRDefault="00853316" w:rsidP="00C57BBB">
      <w:pPr>
        <w:rPr>
          <w:rtl/>
          <w:lang w:eastAsia="he-IL"/>
        </w:rPr>
      </w:pPr>
      <w:bookmarkStart w:id="549" w:name="_ETM_Q1_4682000"/>
      <w:bookmarkEnd w:id="549"/>
    </w:p>
    <w:p w:rsidR="00C57BBB" w:rsidRDefault="00C57BBB" w:rsidP="00C57BBB">
      <w:pPr>
        <w:pStyle w:val="af6"/>
        <w:keepNext/>
        <w:rPr>
          <w:rtl/>
        </w:rPr>
      </w:pPr>
      <w:bookmarkStart w:id="550" w:name="ET_yor_6156_278"/>
      <w:r w:rsidRPr="00C57BBB">
        <w:rPr>
          <w:rStyle w:val="TagStyle"/>
          <w:rtl/>
        </w:rPr>
        <w:t xml:space="preserve"> &lt;&lt; יור &gt;&gt; </w:t>
      </w:r>
      <w:r>
        <w:rPr>
          <w:rtl/>
        </w:rPr>
        <w:t>היו"ר גלעד קריב:</w:t>
      </w:r>
      <w:r w:rsidRPr="00C57BBB">
        <w:rPr>
          <w:rStyle w:val="TagStyle"/>
          <w:rtl/>
        </w:rPr>
        <w:t xml:space="preserve"> &lt;&lt; יור &gt;&gt;</w:t>
      </w:r>
      <w:r>
        <w:rPr>
          <w:rtl/>
        </w:rPr>
        <w:t xml:space="preserve">   </w:t>
      </w:r>
      <w:bookmarkEnd w:id="550"/>
    </w:p>
    <w:p w:rsidR="00C57BBB" w:rsidRDefault="00C57BBB" w:rsidP="00C57BBB">
      <w:pPr>
        <w:pStyle w:val="KeepWithNext"/>
        <w:rPr>
          <w:rtl/>
          <w:lang w:eastAsia="he-IL"/>
        </w:rPr>
      </w:pPr>
    </w:p>
    <w:p w:rsidR="007E5CB1" w:rsidRDefault="00853316" w:rsidP="007B3208">
      <w:pPr>
        <w:rPr>
          <w:rtl/>
          <w:lang w:eastAsia="he-IL"/>
        </w:rPr>
      </w:pPr>
      <w:bookmarkStart w:id="551" w:name="_ETM_Q1_4668000"/>
      <w:bookmarkEnd w:id="551"/>
      <w:r>
        <w:rPr>
          <w:rFonts w:hint="cs"/>
          <w:rtl/>
          <w:lang w:eastAsia="he-IL"/>
        </w:rPr>
        <w:t xml:space="preserve">בואו נישאר </w:t>
      </w:r>
      <w:r w:rsidR="007E5CB1">
        <w:rPr>
          <w:rFonts w:hint="cs"/>
          <w:rtl/>
          <w:lang w:eastAsia="he-IL"/>
        </w:rPr>
        <w:t xml:space="preserve">ברמת ההבנה הלשונית שלי, אולי אני מפספס. </w:t>
      </w:r>
      <w:r>
        <w:rPr>
          <w:rFonts w:hint="cs"/>
          <w:rtl/>
          <w:lang w:eastAsia="he-IL"/>
        </w:rPr>
        <w:t xml:space="preserve">ב-220ד </w:t>
      </w:r>
      <w:r w:rsidR="007E5CB1">
        <w:rPr>
          <w:rFonts w:hint="cs"/>
          <w:rtl/>
          <w:lang w:eastAsia="he-IL"/>
        </w:rPr>
        <w:t>מדובר על העברה מבית משפט שלום אחד ל</w:t>
      </w:r>
      <w:r w:rsidR="007B3208">
        <w:rPr>
          <w:rFonts w:hint="cs"/>
          <w:rtl/>
          <w:lang w:eastAsia="he-IL"/>
        </w:rPr>
        <w:t xml:space="preserve">בית משפט שלום </w:t>
      </w:r>
      <w:bookmarkStart w:id="552" w:name="_ETM_Q1_4696000"/>
      <w:bookmarkEnd w:id="552"/>
      <w:r w:rsidR="007B3208">
        <w:rPr>
          <w:rFonts w:hint="cs"/>
          <w:rtl/>
          <w:lang w:eastAsia="he-IL"/>
        </w:rPr>
        <w:t xml:space="preserve">אחר באותו מחוז, בסדר? </w:t>
      </w:r>
      <w:r w:rsidR="007E5CB1">
        <w:rPr>
          <w:rFonts w:hint="cs"/>
          <w:rtl/>
          <w:lang w:eastAsia="he-IL"/>
        </w:rPr>
        <w:t xml:space="preserve">אני לא מבין איך ההוראה הזאת מתיישבת עם 220, כי 220ב מנוסח </w:t>
      </w:r>
      <w:r w:rsidR="007B3208">
        <w:rPr>
          <w:rFonts w:hint="cs"/>
          <w:rtl/>
          <w:lang w:eastAsia="he-IL"/>
        </w:rPr>
        <w:t xml:space="preserve">כרגע </w:t>
      </w:r>
      <w:r w:rsidR="007E5CB1">
        <w:rPr>
          <w:rFonts w:hint="cs"/>
          <w:rtl/>
          <w:lang w:eastAsia="he-IL"/>
        </w:rPr>
        <w:t xml:space="preserve">באופן שמאפשר </w:t>
      </w:r>
      <w:r w:rsidR="007B3208">
        <w:rPr>
          <w:rFonts w:hint="cs"/>
          <w:rtl/>
          <w:lang w:eastAsia="he-IL"/>
        </w:rPr>
        <w:t xml:space="preserve">העברה </w:t>
      </w:r>
      <w:r w:rsidR="007E5CB1">
        <w:rPr>
          <w:rFonts w:hint="cs"/>
          <w:rtl/>
          <w:lang w:eastAsia="he-IL"/>
        </w:rPr>
        <w:t xml:space="preserve">מבית משפט שלום </w:t>
      </w:r>
      <w:r w:rsidR="007B3208">
        <w:rPr>
          <w:rFonts w:hint="cs"/>
          <w:rtl/>
          <w:lang w:eastAsia="he-IL"/>
        </w:rPr>
        <w:t xml:space="preserve">אחד לבית משפט שלום </w:t>
      </w:r>
      <w:r w:rsidR="007E5CB1">
        <w:rPr>
          <w:rFonts w:hint="cs"/>
          <w:rtl/>
          <w:lang w:eastAsia="he-IL"/>
        </w:rPr>
        <w:t xml:space="preserve">אחר באותו מחוז תחת התיבה </w:t>
      </w:r>
      <w:r w:rsidR="007B3208">
        <w:rPr>
          <w:rFonts w:hint="cs"/>
          <w:rtl/>
          <w:lang w:eastAsia="he-IL"/>
        </w:rPr>
        <w:t xml:space="preserve">הזאת </w:t>
      </w:r>
      <w:r w:rsidR="007E5CB1">
        <w:rPr>
          <w:rFonts w:hint="cs"/>
          <w:rtl/>
          <w:lang w:eastAsia="he-IL"/>
        </w:rPr>
        <w:t xml:space="preserve">של מקום סמוך למקום מגוריו </w:t>
      </w:r>
      <w:r w:rsidR="007E5CB1">
        <w:rPr>
          <w:rtl/>
          <w:lang w:eastAsia="he-IL"/>
        </w:rPr>
        <w:t>–</w:t>
      </w:r>
      <w:r w:rsidR="007E5CB1">
        <w:rPr>
          <w:rFonts w:hint="cs"/>
          <w:rtl/>
          <w:lang w:eastAsia="he-IL"/>
        </w:rPr>
        <w:t xml:space="preserve"> בסדר, מקום סמוך למקום מגוריו</w:t>
      </w:r>
      <w:r w:rsidR="007B3208">
        <w:rPr>
          <w:rFonts w:hint="cs"/>
          <w:rtl/>
          <w:lang w:eastAsia="he-IL"/>
        </w:rPr>
        <w:t xml:space="preserve"> </w:t>
      </w:r>
      <w:bookmarkStart w:id="553" w:name="_ETM_Q1_4726000"/>
      <w:bookmarkEnd w:id="553"/>
      <w:r w:rsidR="007B3208">
        <w:rPr>
          <w:rFonts w:hint="cs"/>
          <w:rtl/>
          <w:lang w:eastAsia="he-IL"/>
        </w:rPr>
        <w:t>זה ל</w:t>
      </w:r>
      <w:r w:rsidR="007E5CB1">
        <w:rPr>
          <w:rFonts w:hint="cs"/>
          <w:rtl/>
          <w:lang w:eastAsia="he-IL"/>
        </w:rPr>
        <w:t xml:space="preserve">בית משפט השלום </w:t>
      </w:r>
      <w:r w:rsidR="007B3208">
        <w:rPr>
          <w:rFonts w:hint="cs"/>
          <w:rtl/>
          <w:lang w:eastAsia="he-IL"/>
        </w:rPr>
        <w:t xml:space="preserve">באותו מחוז, </w:t>
      </w:r>
      <w:r w:rsidR="007E5CB1">
        <w:rPr>
          <w:rFonts w:hint="cs"/>
          <w:rtl/>
          <w:lang w:eastAsia="he-IL"/>
        </w:rPr>
        <w:t xml:space="preserve">שיש בו בית משפט קהילתי. מבחינתי זה מצוין, כי </w:t>
      </w:r>
      <w:r w:rsidR="007B3208">
        <w:rPr>
          <w:rFonts w:hint="cs"/>
          <w:rtl/>
          <w:lang w:eastAsia="he-IL"/>
        </w:rPr>
        <w:t xml:space="preserve">אני חושב שמרגע שיש חוק, </w:t>
      </w:r>
      <w:bookmarkStart w:id="554" w:name="_ETM_Q1_4736000"/>
      <w:bookmarkEnd w:id="554"/>
      <w:r w:rsidR="007E5CB1">
        <w:rPr>
          <w:rFonts w:hint="cs"/>
          <w:rtl/>
          <w:lang w:eastAsia="he-IL"/>
        </w:rPr>
        <w:t xml:space="preserve">פיילוט זה פיילוט. ברמת חוק, אי אפשר לומר שזכות פלילית קיימת לאדם </w:t>
      </w:r>
      <w:r w:rsidR="007B3208">
        <w:rPr>
          <w:rFonts w:hint="cs"/>
          <w:rtl/>
          <w:lang w:eastAsia="he-IL"/>
        </w:rPr>
        <w:t xml:space="preserve">אחד, לא קיימת לאדם </w:t>
      </w:r>
      <w:r w:rsidR="007E5CB1">
        <w:rPr>
          <w:rFonts w:hint="cs"/>
          <w:rtl/>
          <w:lang w:eastAsia="he-IL"/>
        </w:rPr>
        <w:t xml:space="preserve">אחר, כי </w:t>
      </w:r>
      <w:r w:rsidR="00C82D56">
        <w:rPr>
          <w:rFonts w:hint="cs"/>
          <w:rtl/>
          <w:lang w:eastAsia="he-IL"/>
        </w:rPr>
        <w:t xml:space="preserve">עוד </w:t>
      </w:r>
      <w:r w:rsidR="007E5CB1">
        <w:rPr>
          <w:rFonts w:hint="cs"/>
          <w:rtl/>
          <w:lang w:eastAsia="he-IL"/>
        </w:rPr>
        <w:t xml:space="preserve">לא היה </w:t>
      </w:r>
      <w:r w:rsidR="00C82D56">
        <w:rPr>
          <w:rFonts w:hint="cs"/>
          <w:rtl/>
          <w:lang w:eastAsia="he-IL"/>
        </w:rPr>
        <w:t xml:space="preserve">לנו מספיק </w:t>
      </w:r>
      <w:r w:rsidR="007E5CB1">
        <w:rPr>
          <w:rFonts w:hint="cs"/>
          <w:rtl/>
          <w:lang w:eastAsia="he-IL"/>
        </w:rPr>
        <w:t xml:space="preserve">תקציב לפתוח בית משפט קהילתי. </w:t>
      </w:r>
      <w:r w:rsidR="00C82D56">
        <w:rPr>
          <w:rFonts w:hint="cs"/>
          <w:rtl/>
          <w:lang w:eastAsia="he-IL"/>
        </w:rPr>
        <w:t xml:space="preserve">אז אני </w:t>
      </w:r>
      <w:bookmarkStart w:id="555" w:name="_ETM_Q1_4749000"/>
      <w:bookmarkEnd w:id="555"/>
      <w:r w:rsidR="00C82D56">
        <w:rPr>
          <w:rFonts w:hint="cs"/>
          <w:rtl/>
          <w:lang w:eastAsia="he-IL"/>
        </w:rPr>
        <w:t xml:space="preserve">חי בטוב עם 220, </w:t>
      </w:r>
      <w:r w:rsidR="007E5CB1">
        <w:rPr>
          <w:rFonts w:hint="cs"/>
          <w:rtl/>
          <w:lang w:eastAsia="he-IL"/>
        </w:rPr>
        <w:t xml:space="preserve">ונצטרך לראות איך בהנהלת בתי המשפט יש </w:t>
      </w:r>
      <w:r w:rsidR="00C82D56">
        <w:rPr>
          <w:rFonts w:hint="cs"/>
          <w:rtl/>
          <w:lang w:eastAsia="he-IL"/>
        </w:rPr>
        <w:t xml:space="preserve">גם </w:t>
      </w:r>
      <w:r w:rsidR="007E5CB1">
        <w:rPr>
          <w:rFonts w:hint="cs"/>
          <w:rtl/>
          <w:lang w:eastAsia="he-IL"/>
        </w:rPr>
        <w:t xml:space="preserve">אמצעי ששולט על </w:t>
      </w:r>
      <w:r w:rsidR="00C82D56">
        <w:rPr>
          <w:rFonts w:hint="cs"/>
          <w:rtl/>
          <w:lang w:eastAsia="he-IL"/>
        </w:rPr>
        <w:t>ה</w:t>
      </w:r>
      <w:r w:rsidR="007E5CB1">
        <w:rPr>
          <w:rFonts w:hint="cs"/>
          <w:rtl/>
          <w:lang w:eastAsia="he-IL"/>
        </w:rPr>
        <w:t>העברות, כך שבסוף אי אפשר שיהיו אלפי תיקים במערכת שיכולה לקבל רק מספר תיקים. יכול להיות ש</w:t>
      </w:r>
      <w:r w:rsidR="002258B4">
        <w:rPr>
          <w:rFonts w:hint="cs"/>
          <w:rtl/>
          <w:lang w:eastAsia="he-IL"/>
        </w:rPr>
        <w:t xml:space="preserve">בכל מקום </w:t>
      </w:r>
      <w:r w:rsidR="007E5CB1">
        <w:rPr>
          <w:rFonts w:hint="cs"/>
          <w:rtl/>
          <w:lang w:eastAsia="he-IL"/>
        </w:rPr>
        <w:t xml:space="preserve">צריך אישור של נשיא בית משפט השלום או </w:t>
      </w:r>
      <w:r w:rsidR="002258B4">
        <w:rPr>
          <w:rFonts w:hint="cs"/>
          <w:rtl/>
          <w:lang w:eastAsia="he-IL"/>
        </w:rPr>
        <w:t xml:space="preserve">של </w:t>
      </w:r>
      <w:r w:rsidR="007E5CB1">
        <w:rPr>
          <w:rFonts w:hint="cs"/>
          <w:rtl/>
          <w:lang w:eastAsia="he-IL"/>
        </w:rPr>
        <w:t xml:space="preserve">הנהלת בתי המשפט,  </w:t>
      </w:r>
      <w:r w:rsidR="002258B4">
        <w:rPr>
          <w:rFonts w:hint="cs"/>
          <w:rtl/>
          <w:lang w:eastAsia="he-IL"/>
        </w:rPr>
        <w:t xml:space="preserve">אבל כרגע </w:t>
      </w:r>
      <w:bookmarkStart w:id="556" w:name="_ETM_Q1_4777000"/>
      <w:bookmarkEnd w:id="556"/>
      <w:r w:rsidR="002258B4">
        <w:rPr>
          <w:rFonts w:hint="cs"/>
          <w:rtl/>
          <w:lang w:eastAsia="he-IL"/>
        </w:rPr>
        <w:t xml:space="preserve">יש איזושהי סתירה בלשון של 220ב ו-220ד, </w:t>
      </w:r>
      <w:r w:rsidR="007E5CB1">
        <w:rPr>
          <w:rFonts w:hint="cs"/>
          <w:rtl/>
          <w:lang w:eastAsia="he-IL"/>
        </w:rPr>
        <w:t xml:space="preserve">שצריך להסדיר אותה. </w:t>
      </w:r>
    </w:p>
    <w:p w:rsidR="007E5CB1" w:rsidRDefault="007E5CB1" w:rsidP="007E5CB1">
      <w:pPr>
        <w:rPr>
          <w:rtl/>
          <w:lang w:eastAsia="he-IL"/>
        </w:rPr>
      </w:pPr>
    </w:p>
    <w:p w:rsidR="007E5CB1" w:rsidRDefault="007E5CB1" w:rsidP="007E5CB1">
      <w:pPr>
        <w:pStyle w:val="-"/>
        <w:keepNext/>
        <w:rPr>
          <w:rtl/>
        </w:rPr>
      </w:pPr>
      <w:bookmarkStart w:id="557" w:name="ET_speakercontinue_727361_61"/>
      <w:r w:rsidRPr="007E5CB1">
        <w:rPr>
          <w:rStyle w:val="TagStyle"/>
          <w:rtl/>
        </w:rPr>
        <w:t xml:space="preserve"> &lt;&lt; דובר_המשך &gt;&gt; </w:t>
      </w:r>
      <w:r>
        <w:rPr>
          <w:rtl/>
        </w:rPr>
        <w:t>שושי פרידמן- סומך:</w:t>
      </w:r>
      <w:r w:rsidRPr="007E5CB1">
        <w:rPr>
          <w:rStyle w:val="TagStyle"/>
          <w:rtl/>
        </w:rPr>
        <w:t xml:space="preserve"> &lt;&lt; דובר_המשך &gt;&gt;</w:t>
      </w:r>
      <w:r>
        <w:rPr>
          <w:rtl/>
        </w:rPr>
        <w:t xml:space="preserve">   </w:t>
      </w:r>
      <w:bookmarkEnd w:id="557"/>
    </w:p>
    <w:p w:rsidR="007E5CB1" w:rsidRDefault="007E5CB1" w:rsidP="007E5CB1">
      <w:pPr>
        <w:pStyle w:val="KeepWithNext"/>
        <w:rPr>
          <w:rtl/>
        </w:rPr>
      </w:pPr>
    </w:p>
    <w:p w:rsidR="007E5CB1" w:rsidRDefault="002258B4" w:rsidP="007E5CB1">
      <w:pPr>
        <w:rPr>
          <w:rtl/>
        </w:rPr>
      </w:pPr>
      <w:r>
        <w:rPr>
          <w:rFonts w:hint="cs"/>
          <w:rtl/>
        </w:rPr>
        <w:t xml:space="preserve">אני </w:t>
      </w:r>
      <w:bookmarkStart w:id="558" w:name="_ETM_Q1_4784000"/>
      <w:bookmarkEnd w:id="558"/>
      <w:r>
        <w:rPr>
          <w:rFonts w:hint="cs"/>
          <w:rtl/>
        </w:rPr>
        <w:t xml:space="preserve">לא בטוחה שאני יורדת לסוף דעתך לגבי הסתירה, במובן הזה </w:t>
      </w:r>
      <w:bookmarkStart w:id="559" w:name="_ETM_Q1_4787000"/>
      <w:bookmarkEnd w:id="559"/>
      <w:r>
        <w:rPr>
          <w:rFonts w:hint="cs"/>
          <w:rtl/>
        </w:rPr>
        <w:t xml:space="preserve">שאחד הדברים ש-220ד מסדיר זה את </w:t>
      </w:r>
      <w:r w:rsidR="007E5CB1">
        <w:rPr>
          <w:rFonts w:hint="cs"/>
          <w:rtl/>
        </w:rPr>
        <w:t xml:space="preserve">אותו צורך באישור. </w:t>
      </w:r>
    </w:p>
    <w:p w:rsidR="007E5CB1" w:rsidRDefault="007E5CB1" w:rsidP="007E5CB1">
      <w:pPr>
        <w:rPr>
          <w:rtl/>
        </w:rPr>
      </w:pPr>
    </w:p>
    <w:p w:rsidR="007E5CB1" w:rsidRDefault="007E5CB1" w:rsidP="007E5CB1">
      <w:pPr>
        <w:pStyle w:val="af6"/>
        <w:keepNext/>
        <w:rPr>
          <w:rtl/>
        </w:rPr>
      </w:pPr>
      <w:bookmarkStart w:id="560" w:name="ET_yor_6156_62"/>
      <w:r w:rsidRPr="007E5CB1">
        <w:rPr>
          <w:rStyle w:val="TagStyle"/>
          <w:rtl/>
        </w:rPr>
        <w:t xml:space="preserve"> &lt;&lt; יור &gt;&gt; </w:t>
      </w:r>
      <w:r>
        <w:rPr>
          <w:rtl/>
        </w:rPr>
        <w:t>היו"ר גלעד קריב:</w:t>
      </w:r>
      <w:r w:rsidRPr="007E5CB1">
        <w:rPr>
          <w:rStyle w:val="TagStyle"/>
          <w:rtl/>
        </w:rPr>
        <w:t xml:space="preserve"> &lt;&lt; יור &gt;&gt;</w:t>
      </w:r>
      <w:r>
        <w:rPr>
          <w:rtl/>
        </w:rPr>
        <w:t xml:space="preserve">   </w:t>
      </w:r>
      <w:bookmarkEnd w:id="560"/>
    </w:p>
    <w:p w:rsidR="007E5CB1" w:rsidRDefault="007E5CB1" w:rsidP="001159F7">
      <w:pPr>
        <w:pStyle w:val="KeepWithNext"/>
        <w:rPr>
          <w:rtl/>
        </w:rPr>
      </w:pPr>
    </w:p>
    <w:p w:rsidR="001159F7" w:rsidRDefault="002258B4" w:rsidP="001159F7">
      <w:pPr>
        <w:rPr>
          <w:rtl/>
        </w:rPr>
      </w:pPr>
      <w:r>
        <w:rPr>
          <w:rFonts w:hint="cs"/>
          <w:rtl/>
        </w:rPr>
        <w:t xml:space="preserve">220ב אומר ששופט </w:t>
      </w:r>
      <w:bookmarkStart w:id="561" w:name="_ETM_Q1_4789000"/>
      <w:bookmarkEnd w:id="561"/>
      <w:r>
        <w:rPr>
          <w:rFonts w:hint="cs"/>
          <w:rtl/>
        </w:rPr>
        <w:t xml:space="preserve">בית משפט שלום רשאי </w:t>
      </w:r>
      <w:r w:rsidR="001159F7">
        <w:rPr>
          <w:rFonts w:hint="cs"/>
          <w:rtl/>
        </w:rPr>
        <w:t xml:space="preserve">בכל עת להורות, לא לבקש אישור, כי עניינו של נאשם יהיה נידון </w:t>
      </w:r>
      <w:r>
        <w:rPr>
          <w:rFonts w:hint="cs"/>
          <w:rtl/>
        </w:rPr>
        <w:t xml:space="preserve">בבית משפט קהילתי, </w:t>
      </w:r>
      <w:r w:rsidR="001159F7">
        <w:rPr>
          <w:rFonts w:hint="cs"/>
          <w:rtl/>
        </w:rPr>
        <w:t xml:space="preserve">גם בבית משפט </w:t>
      </w:r>
      <w:r>
        <w:rPr>
          <w:rFonts w:hint="cs"/>
          <w:rtl/>
        </w:rPr>
        <w:t xml:space="preserve">שלום </w:t>
      </w:r>
      <w:bookmarkStart w:id="562" w:name="_ETM_Q1_4801000"/>
      <w:bookmarkEnd w:id="562"/>
      <w:r w:rsidR="001159F7">
        <w:rPr>
          <w:rFonts w:hint="cs"/>
          <w:rtl/>
        </w:rPr>
        <w:t>אחר</w:t>
      </w:r>
      <w:r>
        <w:rPr>
          <w:rFonts w:hint="cs"/>
          <w:rtl/>
        </w:rPr>
        <w:t xml:space="preserve">, כי לא כתבתם פה שזה רק במסגרת בית משפט שלום </w:t>
      </w:r>
      <w:r w:rsidR="003F2C74">
        <w:rPr>
          <w:rFonts w:hint="cs"/>
          <w:rtl/>
        </w:rPr>
        <w:t>אם היה לו בית משפט קהילתי</w:t>
      </w:r>
      <w:r w:rsidR="001159F7">
        <w:rPr>
          <w:rFonts w:hint="cs"/>
          <w:rtl/>
        </w:rPr>
        <w:t xml:space="preserve">. </w:t>
      </w:r>
    </w:p>
    <w:p w:rsidR="001159F7" w:rsidRDefault="001159F7" w:rsidP="001159F7">
      <w:pPr>
        <w:rPr>
          <w:rtl/>
        </w:rPr>
      </w:pPr>
    </w:p>
    <w:p w:rsidR="001159F7" w:rsidRDefault="001159F7" w:rsidP="001159F7">
      <w:pPr>
        <w:pStyle w:val="-"/>
        <w:keepNext/>
        <w:rPr>
          <w:rtl/>
        </w:rPr>
      </w:pPr>
      <w:bookmarkStart w:id="563" w:name="ET_speakercontinue_727361_63"/>
      <w:r w:rsidRPr="001159F7">
        <w:rPr>
          <w:rStyle w:val="TagStyle"/>
          <w:rtl/>
        </w:rPr>
        <w:t xml:space="preserve"> &lt;&lt; דובר_המשך &gt;&gt; </w:t>
      </w:r>
      <w:r>
        <w:rPr>
          <w:rtl/>
        </w:rPr>
        <w:t>שושי פרידמן- סומך:</w:t>
      </w:r>
      <w:r w:rsidRPr="001159F7">
        <w:rPr>
          <w:rStyle w:val="TagStyle"/>
          <w:rtl/>
        </w:rPr>
        <w:t xml:space="preserve"> &lt;&lt; דובר_המשך &gt;&gt;</w:t>
      </w:r>
      <w:r>
        <w:rPr>
          <w:rtl/>
        </w:rPr>
        <w:t xml:space="preserve">   </w:t>
      </w:r>
      <w:bookmarkEnd w:id="563"/>
    </w:p>
    <w:p w:rsidR="001159F7" w:rsidRDefault="001159F7" w:rsidP="001159F7">
      <w:pPr>
        <w:pStyle w:val="KeepWithNext"/>
        <w:rPr>
          <w:rtl/>
        </w:rPr>
      </w:pPr>
    </w:p>
    <w:p w:rsidR="001159F7" w:rsidRDefault="003F2C74" w:rsidP="001159F7">
      <w:pPr>
        <w:rPr>
          <w:rtl/>
        </w:rPr>
      </w:pPr>
      <w:r>
        <w:rPr>
          <w:rFonts w:hint="cs"/>
          <w:rtl/>
        </w:rPr>
        <w:t>ב</w:t>
      </w:r>
      <w:r w:rsidR="001159F7">
        <w:rPr>
          <w:rFonts w:hint="cs"/>
          <w:rtl/>
        </w:rPr>
        <w:t xml:space="preserve">מקום מגוריו או </w:t>
      </w:r>
      <w:r>
        <w:rPr>
          <w:rFonts w:hint="cs"/>
          <w:rtl/>
        </w:rPr>
        <w:t>ב</w:t>
      </w:r>
      <w:r w:rsidR="001159F7">
        <w:rPr>
          <w:rFonts w:hint="cs"/>
          <w:rtl/>
        </w:rPr>
        <w:t xml:space="preserve">סמוך אליו. </w:t>
      </w:r>
    </w:p>
    <w:p w:rsidR="007206A3" w:rsidRDefault="007206A3" w:rsidP="001159F7">
      <w:pPr>
        <w:rPr>
          <w:rtl/>
        </w:rPr>
      </w:pPr>
    </w:p>
    <w:p w:rsidR="007206A3" w:rsidRDefault="007206A3" w:rsidP="007206A3">
      <w:pPr>
        <w:pStyle w:val="af6"/>
        <w:keepNext/>
        <w:rPr>
          <w:rtl/>
        </w:rPr>
      </w:pPr>
      <w:bookmarkStart w:id="564" w:name="ET_yor_6156_64"/>
      <w:r w:rsidRPr="007206A3">
        <w:rPr>
          <w:rStyle w:val="TagStyle"/>
          <w:rtl/>
        </w:rPr>
        <w:t xml:space="preserve"> &lt;&lt; יור &gt;&gt; </w:t>
      </w:r>
      <w:r>
        <w:rPr>
          <w:rtl/>
        </w:rPr>
        <w:t>היו"ר גלעד קריב:</w:t>
      </w:r>
      <w:r w:rsidRPr="007206A3">
        <w:rPr>
          <w:rStyle w:val="TagStyle"/>
          <w:rtl/>
        </w:rPr>
        <w:t xml:space="preserve"> &lt;&lt; יור &gt;&gt;</w:t>
      </w:r>
      <w:r>
        <w:rPr>
          <w:rtl/>
        </w:rPr>
        <w:t xml:space="preserve">   </w:t>
      </w:r>
      <w:bookmarkEnd w:id="564"/>
    </w:p>
    <w:p w:rsidR="007206A3" w:rsidRDefault="007206A3" w:rsidP="007206A3">
      <w:pPr>
        <w:pStyle w:val="KeepWithNext"/>
        <w:rPr>
          <w:rtl/>
          <w:lang w:eastAsia="he-IL"/>
        </w:rPr>
      </w:pPr>
    </w:p>
    <w:p w:rsidR="007206A3" w:rsidRDefault="003F2C74" w:rsidP="003F2C74">
      <w:pPr>
        <w:rPr>
          <w:rtl/>
          <w:lang w:eastAsia="he-IL"/>
        </w:rPr>
      </w:pPr>
      <w:r>
        <w:rPr>
          <w:rFonts w:hint="cs"/>
          <w:rtl/>
          <w:lang w:eastAsia="he-IL"/>
        </w:rPr>
        <w:t xml:space="preserve">אבל בית משפט שלום </w:t>
      </w:r>
      <w:bookmarkStart w:id="565" w:name="_ETM_Q1_4812000"/>
      <w:bookmarkEnd w:id="565"/>
      <w:r>
        <w:rPr>
          <w:rFonts w:hint="cs"/>
          <w:rtl/>
          <w:lang w:eastAsia="he-IL"/>
        </w:rPr>
        <w:t xml:space="preserve">בבאר שבע </w:t>
      </w:r>
      <w:r>
        <w:rPr>
          <w:rtl/>
          <w:lang w:eastAsia="he-IL"/>
        </w:rPr>
        <w:t>–</w:t>
      </w:r>
      <w:r>
        <w:rPr>
          <w:rFonts w:hint="cs"/>
          <w:rtl/>
          <w:lang w:eastAsia="he-IL"/>
        </w:rPr>
        <w:t xml:space="preserve"> יש בו בית משפט קהילתי, ובית משפט </w:t>
      </w:r>
      <w:bookmarkStart w:id="566" w:name="_ETM_Q1_4813000"/>
      <w:bookmarkEnd w:id="566"/>
      <w:r>
        <w:rPr>
          <w:rFonts w:hint="cs"/>
          <w:rtl/>
          <w:lang w:eastAsia="he-IL"/>
        </w:rPr>
        <w:t xml:space="preserve">שלום בקריית גת אין, אבל קריית גת סמוכה לבאר שבע, </w:t>
      </w:r>
      <w:bookmarkStart w:id="567" w:name="_ETM_Q1_4817000"/>
      <w:bookmarkEnd w:id="567"/>
      <w:r>
        <w:rPr>
          <w:rFonts w:hint="cs"/>
          <w:rtl/>
          <w:lang w:eastAsia="he-IL"/>
        </w:rPr>
        <w:t xml:space="preserve">למה הכוונה בתיבה הזאת? על פי 220ב, האם </w:t>
      </w:r>
      <w:bookmarkStart w:id="568" w:name="_ETM_Q1_4820000"/>
      <w:bookmarkEnd w:id="568"/>
      <w:r>
        <w:rPr>
          <w:rFonts w:hint="cs"/>
          <w:rtl/>
          <w:lang w:eastAsia="he-IL"/>
        </w:rPr>
        <w:t>שופט בית משפט שלום בקריית גת</w:t>
      </w:r>
      <w:bookmarkStart w:id="569" w:name="_ETM_Q1_4827000"/>
      <w:bookmarkEnd w:id="569"/>
      <w:r>
        <w:rPr>
          <w:rFonts w:hint="cs"/>
          <w:rtl/>
          <w:lang w:eastAsia="he-IL"/>
        </w:rPr>
        <w:t xml:space="preserve">, שאין בו בית משפט קהילתי, מכוח </w:t>
      </w:r>
      <w:bookmarkStart w:id="570" w:name="_ETM_Q1_4833000"/>
      <w:bookmarkEnd w:id="570"/>
      <w:r>
        <w:rPr>
          <w:rFonts w:hint="cs"/>
          <w:rtl/>
          <w:lang w:eastAsia="he-IL"/>
        </w:rPr>
        <w:t xml:space="preserve">220ב יכול להורות, לא לבקש, שיהיה דיון בבית משפט קהילתי? </w:t>
      </w:r>
      <w:bookmarkStart w:id="571" w:name="_ETM_Q1_4838000"/>
      <w:bookmarkEnd w:id="571"/>
      <w:r>
        <w:rPr>
          <w:rFonts w:hint="cs"/>
          <w:rtl/>
          <w:lang w:eastAsia="he-IL"/>
        </w:rPr>
        <w:t xml:space="preserve">באר שבע וקריית גת מאוד סמוכות. אם הכוונה שלכם </w:t>
      </w:r>
      <w:bookmarkStart w:id="572" w:name="_ETM_Q1_4848000"/>
      <w:bookmarkEnd w:id="572"/>
      <w:r>
        <w:rPr>
          <w:rFonts w:hint="cs"/>
          <w:rtl/>
          <w:lang w:eastAsia="he-IL"/>
        </w:rPr>
        <w:t xml:space="preserve">ב-220ב לייחד את הסעיף הזה רק לאותם בתי משפט </w:t>
      </w:r>
      <w:bookmarkStart w:id="573" w:name="_ETM_Q1_4852000"/>
      <w:bookmarkEnd w:id="573"/>
      <w:r>
        <w:rPr>
          <w:rFonts w:hint="cs"/>
          <w:rtl/>
          <w:lang w:eastAsia="he-IL"/>
        </w:rPr>
        <w:t xml:space="preserve">שלום, שבהם יש בית משפט קהילתי, צריך לכתוב את זה, כי אחרת זה לא ברור ויש סתירה בין הסעיפים. </w:t>
      </w:r>
      <w:bookmarkStart w:id="574" w:name="_ETM_Q1_4860000"/>
      <w:bookmarkEnd w:id="574"/>
      <w:r>
        <w:rPr>
          <w:rFonts w:hint="cs"/>
          <w:rtl/>
          <w:lang w:eastAsia="he-IL"/>
        </w:rPr>
        <w:t xml:space="preserve">אם זה מה שהתכוונתם, יש לנו בעיה </w:t>
      </w:r>
      <w:r w:rsidR="007206A3">
        <w:rPr>
          <w:rFonts w:hint="cs"/>
          <w:rtl/>
          <w:lang w:eastAsia="he-IL"/>
        </w:rPr>
        <w:t xml:space="preserve">עם זכות הנגישות. </w:t>
      </w:r>
    </w:p>
    <w:p w:rsidR="007206A3" w:rsidRDefault="007206A3" w:rsidP="007206A3">
      <w:pPr>
        <w:rPr>
          <w:rtl/>
          <w:lang w:eastAsia="he-IL"/>
        </w:rPr>
      </w:pPr>
    </w:p>
    <w:p w:rsidR="007206A3" w:rsidRDefault="007206A3" w:rsidP="007206A3">
      <w:pPr>
        <w:pStyle w:val="af9"/>
        <w:keepNext/>
        <w:rPr>
          <w:rtl/>
          <w:lang w:eastAsia="he-IL"/>
        </w:rPr>
      </w:pPr>
      <w:bookmarkStart w:id="575" w:name="ET_guest_588100_65"/>
      <w:r w:rsidRPr="007206A3">
        <w:rPr>
          <w:rStyle w:val="TagStyle"/>
          <w:rtl/>
        </w:rPr>
        <w:t xml:space="preserve"> &lt;&lt; אורח &gt;&gt; </w:t>
      </w:r>
      <w:r>
        <w:rPr>
          <w:rtl/>
          <w:lang w:eastAsia="he-IL"/>
        </w:rPr>
        <w:t>חן אביטל:</w:t>
      </w:r>
      <w:r w:rsidRPr="007206A3">
        <w:rPr>
          <w:rStyle w:val="TagStyle"/>
          <w:rtl/>
        </w:rPr>
        <w:t xml:space="preserve"> &lt;&lt; אורח &gt;&gt;</w:t>
      </w:r>
      <w:r>
        <w:rPr>
          <w:rtl/>
          <w:lang w:eastAsia="he-IL"/>
        </w:rPr>
        <w:t xml:space="preserve">   </w:t>
      </w:r>
      <w:bookmarkEnd w:id="575"/>
    </w:p>
    <w:p w:rsidR="007206A3" w:rsidRDefault="007206A3" w:rsidP="007206A3">
      <w:pPr>
        <w:pStyle w:val="KeepWithNext"/>
        <w:rPr>
          <w:rtl/>
          <w:lang w:eastAsia="he-IL"/>
        </w:rPr>
      </w:pPr>
    </w:p>
    <w:p w:rsidR="007206A3" w:rsidRDefault="007206A3" w:rsidP="00E35D6A">
      <w:pPr>
        <w:rPr>
          <w:rtl/>
          <w:lang w:eastAsia="he-IL"/>
        </w:rPr>
      </w:pPr>
      <w:r>
        <w:rPr>
          <w:rFonts w:hint="cs"/>
          <w:rtl/>
          <w:lang w:eastAsia="he-IL"/>
        </w:rPr>
        <w:t>ה</w:t>
      </w:r>
      <w:r w:rsidR="00E35D6A">
        <w:rPr>
          <w:rFonts w:hint="cs"/>
          <w:rtl/>
          <w:lang w:eastAsia="he-IL"/>
        </w:rPr>
        <w:t>הע</w:t>
      </w:r>
      <w:r>
        <w:rPr>
          <w:rFonts w:hint="cs"/>
          <w:rtl/>
          <w:lang w:eastAsia="he-IL"/>
        </w:rPr>
        <w:t xml:space="preserve">ברות </w:t>
      </w:r>
      <w:r w:rsidR="00E35D6A">
        <w:rPr>
          <w:rFonts w:hint="cs"/>
          <w:rtl/>
          <w:lang w:eastAsia="he-IL"/>
        </w:rPr>
        <w:t xml:space="preserve">הללו </w:t>
      </w:r>
      <w:r>
        <w:rPr>
          <w:rFonts w:hint="cs"/>
          <w:rtl/>
          <w:lang w:eastAsia="he-IL"/>
        </w:rPr>
        <w:t xml:space="preserve">בעייתיות, </w:t>
      </w:r>
      <w:r w:rsidR="00E35D6A">
        <w:rPr>
          <w:rFonts w:hint="cs"/>
          <w:rtl/>
          <w:lang w:eastAsia="he-IL"/>
        </w:rPr>
        <w:t xml:space="preserve">לא רק </w:t>
      </w:r>
      <w:bookmarkStart w:id="576" w:name="_ETM_Q1_4864000"/>
      <w:bookmarkEnd w:id="576"/>
      <w:r w:rsidR="00E35D6A">
        <w:rPr>
          <w:rFonts w:hint="cs"/>
          <w:rtl/>
          <w:lang w:eastAsia="he-IL"/>
        </w:rPr>
        <w:t xml:space="preserve">משום שאנחנו מתחילים לאבד שליטה </w:t>
      </w:r>
      <w:r>
        <w:rPr>
          <w:rFonts w:hint="cs"/>
          <w:rtl/>
          <w:lang w:eastAsia="he-IL"/>
        </w:rPr>
        <w:t>על המספרים והכמויות, יש לנו בעיות נוספות</w:t>
      </w:r>
      <w:r w:rsidR="00E35D6A">
        <w:rPr>
          <w:rFonts w:hint="cs"/>
          <w:rtl/>
          <w:lang w:eastAsia="he-IL"/>
        </w:rPr>
        <w:t xml:space="preserve"> והן המעורבות של הערים </w:t>
      </w:r>
      <w:bookmarkStart w:id="577" w:name="_ETM_Q1_4876000"/>
      <w:bookmarkEnd w:id="577"/>
      <w:r w:rsidR="00E35D6A">
        <w:rPr>
          <w:rFonts w:hint="cs"/>
          <w:rtl/>
          <w:lang w:eastAsia="he-IL"/>
        </w:rPr>
        <w:t>באותו מקום, כלומר:</w:t>
      </w:r>
      <w:r>
        <w:rPr>
          <w:rFonts w:hint="cs"/>
          <w:rtl/>
          <w:lang w:eastAsia="he-IL"/>
        </w:rPr>
        <w:t xml:space="preserve"> נגישות לשירותים חברתיים ושירות </w:t>
      </w:r>
      <w:r w:rsidR="00E35D6A">
        <w:rPr>
          <w:rFonts w:hint="cs"/>
          <w:rtl/>
          <w:lang w:eastAsia="he-IL"/>
        </w:rPr>
        <w:t xml:space="preserve">המבחן, כלומר: אנחנו לא עובדים פה לבד. </w:t>
      </w:r>
      <w:r>
        <w:rPr>
          <w:rFonts w:hint="cs"/>
          <w:rtl/>
          <w:lang w:eastAsia="he-IL"/>
        </w:rPr>
        <w:t>אם זה היה עובר רק לשופט</w:t>
      </w:r>
      <w:r w:rsidR="00E35D6A">
        <w:rPr>
          <w:rFonts w:hint="cs"/>
          <w:rtl/>
          <w:lang w:eastAsia="he-IL"/>
        </w:rPr>
        <w:t xml:space="preserve"> </w:t>
      </w:r>
      <w:bookmarkStart w:id="578" w:name="_ETM_Q1_4883000"/>
      <w:bookmarkEnd w:id="578"/>
      <w:r w:rsidR="00E35D6A">
        <w:rPr>
          <w:rFonts w:hint="cs"/>
          <w:rtl/>
          <w:lang w:eastAsia="he-IL"/>
        </w:rPr>
        <w:t>שהיה צריך לדון בזה לבד</w:t>
      </w:r>
      <w:r>
        <w:rPr>
          <w:rFonts w:hint="cs"/>
          <w:rtl/>
          <w:lang w:eastAsia="he-IL"/>
        </w:rPr>
        <w:t xml:space="preserve">, ניחא, אבל ברגע שאדם </w:t>
      </w:r>
      <w:r w:rsidR="00E35D6A">
        <w:rPr>
          <w:rFonts w:hint="cs"/>
          <w:rtl/>
          <w:lang w:eastAsia="he-IL"/>
        </w:rPr>
        <w:t xml:space="preserve">מקריית גת </w:t>
      </w:r>
      <w:r>
        <w:rPr>
          <w:rFonts w:hint="cs"/>
          <w:rtl/>
          <w:lang w:eastAsia="he-IL"/>
        </w:rPr>
        <w:t>עובר לבאר שבע ו</w:t>
      </w:r>
      <w:r w:rsidR="00E35D6A">
        <w:rPr>
          <w:rFonts w:hint="cs"/>
          <w:rtl/>
          <w:lang w:eastAsia="he-IL"/>
        </w:rPr>
        <w:t xml:space="preserve">אין שירותים חברתיים בקריית </w:t>
      </w:r>
      <w:bookmarkStart w:id="579" w:name="_ETM_Q1_4890000"/>
      <w:bookmarkEnd w:id="579"/>
      <w:r w:rsidR="00E35D6A">
        <w:rPr>
          <w:rFonts w:hint="cs"/>
          <w:rtl/>
          <w:lang w:eastAsia="he-IL"/>
        </w:rPr>
        <w:t>גת, כי כל הדבר הזה עוד לא הוסדר ו</w:t>
      </w:r>
      <w:r>
        <w:rPr>
          <w:rFonts w:hint="cs"/>
          <w:rtl/>
          <w:lang w:eastAsia="he-IL"/>
        </w:rPr>
        <w:t xml:space="preserve">לא נפתח שם בית משפט ואף אחד </w:t>
      </w:r>
      <w:r w:rsidR="00E35D6A">
        <w:rPr>
          <w:rFonts w:hint="cs"/>
          <w:rtl/>
          <w:lang w:eastAsia="he-IL"/>
        </w:rPr>
        <w:t xml:space="preserve">עוד </w:t>
      </w:r>
      <w:r>
        <w:rPr>
          <w:rFonts w:hint="cs"/>
          <w:rtl/>
          <w:lang w:eastAsia="he-IL"/>
        </w:rPr>
        <w:t xml:space="preserve">לא טיפל בסוגיה הזאת, </w:t>
      </w:r>
      <w:r w:rsidR="00E35D6A">
        <w:rPr>
          <w:rFonts w:hint="cs"/>
          <w:rtl/>
          <w:lang w:eastAsia="he-IL"/>
        </w:rPr>
        <w:t xml:space="preserve">יש </w:t>
      </w:r>
      <w:bookmarkStart w:id="580" w:name="_ETM_Q1_4895000"/>
      <w:bookmarkEnd w:id="580"/>
      <w:r w:rsidR="00E35D6A">
        <w:rPr>
          <w:rFonts w:hint="cs"/>
          <w:rtl/>
          <w:lang w:eastAsia="he-IL"/>
        </w:rPr>
        <w:t>לי בעיה עם העובדת הסוציאלית ויש לי בעיה עם שירות המבחן, ו</w:t>
      </w:r>
      <w:r>
        <w:rPr>
          <w:rFonts w:hint="cs"/>
          <w:rtl/>
          <w:lang w:eastAsia="he-IL"/>
        </w:rPr>
        <w:t xml:space="preserve">אני </w:t>
      </w:r>
      <w:r w:rsidR="00E35D6A">
        <w:rPr>
          <w:rFonts w:hint="cs"/>
          <w:rtl/>
          <w:lang w:eastAsia="he-IL"/>
        </w:rPr>
        <w:t xml:space="preserve">לא יכול באמת לתת לו את השירותים </w:t>
      </w:r>
      <w:proofErr w:type="spellStart"/>
      <w:r w:rsidR="00E35D6A">
        <w:rPr>
          <w:rFonts w:hint="cs"/>
          <w:rtl/>
          <w:lang w:eastAsia="he-IL"/>
        </w:rPr>
        <w:t>האמיתיים</w:t>
      </w:r>
      <w:proofErr w:type="spellEnd"/>
      <w:r w:rsidR="00E35D6A">
        <w:rPr>
          <w:rFonts w:hint="cs"/>
          <w:rtl/>
          <w:lang w:eastAsia="he-IL"/>
        </w:rPr>
        <w:t xml:space="preserve"> </w:t>
      </w:r>
      <w:bookmarkStart w:id="581" w:name="_ETM_Q1_4896000"/>
      <w:bookmarkEnd w:id="581"/>
      <w:r w:rsidR="00E35D6A">
        <w:rPr>
          <w:rFonts w:hint="cs"/>
          <w:rtl/>
          <w:lang w:eastAsia="he-IL"/>
        </w:rPr>
        <w:t xml:space="preserve">שאני </w:t>
      </w:r>
      <w:r>
        <w:rPr>
          <w:rFonts w:hint="cs"/>
          <w:rtl/>
          <w:lang w:eastAsia="he-IL"/>
        </w:rPr>
        <w:t>רוצה לתת לו מלבד לטפל בו מן הפה לחוץ</w:t>
      </w:r>
      <w:r w:rsidR="00E35D6A">
        <w:rPr>
          <w:rFonts w:hint="cs"/>
          <w:rtl/>
          <w:lang w:eastAsia="he-IL"/>
        </w:rPr>
        <w:t xml:space="preserve"> בבית משפט אחר, וזה לא ממש יועיל</w:t>
      </w:r>
      <w:r>
        <w:rPr>
          <w:rFonts w:hint="cs"/>
          <w:rtl/>
          <w:lang w:eastAsia="he-IL"/>
        </w:rPr>
        <w:t xml:space="preserve">. </w:t>
      </w:r>
    </w:p>
    <w:p w:rsidR="007206A3" w:rsidRDefault="007206A3" w:rsidP="007206A3">
      <w:pPr>
        <w:rPr>
          <w:rtl/>
          <w:lang w:eastAsia="he-IL"/>
        </w:rPr>
      </w:pPr>
    </w:p>
    <w:p w:rsidR="007206A3" w:rsidRDefault="007206A3" w:rsidP="007206A3">
      <w:pPr>
        <w:pStyle w:val="a4"/>
        <w:keepNext/>
        <w:rPr>
          <w:rtl/>
        </w:rPr>
      </w:pPr>
      <w:bookmarkStart w:id="582" w:name="ET_speaker_נועה_ברודסקי_לוי__66"/>
      <w:r w:rsidRPr="007206A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206A3">
        <w:rPr>
          <w:rStyle w:val="TagStyle"/>
          <w:rtl/>
        </w:rPr>
        <w:t xml:space="preserve"> &lt;&lt; דובר &gt;&gt;</w:t>
      </w:r>
      <w:r>
        <w:rPr>
          <w:rtl/>
        </w:rPr>
        <w:t xml:space="preserve">   </w:t>
      </w:r>
      <w:bookmarkEnd w:id="582"/>
    </w:p>
    <w:p w:rsidR="007206A3" w:rsidRDefault="007206A3" w:rsidP="007206A3">
      <w:pPr>
        <w:pStyle w:val="KeepWithNext"/>
        <w:rPr>
          <w:rtl/>
          <w:lang w:eastAsia="he-IL"/>
        </w:rPr>
      </w:pPr>
    </w:p>
    <w:p w:rsidR="007206A3" w:rsidRDefault="00E35D6A" w:rsidP="007206A3">
      <w:pPr>
        <w:rPr>
          <w:rtl/>
          <w:lang w:eastAsia="he-IL"/>
        </w:rPr>
      </w:pPr>
      <w:r>
        <w:rPr>
          <w:rFonts w:hint="cs"/>
          <w:rtl/>
          <w:lang w:eastAsia="he-IL"/>
        </w:rPr>
        <w:t xml:space="preserve">השאלה </w:t>
      </w:r>
      <w:bookmarkStart w:id="583" w:name="_ETM_Q1_4907000"/>
      <w:bookmarkEnd w:id="583"/>
      <w:r>
        <w:rPr>
          <w:rFonts w:hint="cs"/>
          <w:rtl/>
          <w:lang w:eastAsia="he-IL"/>
        </w:rPr>
        <w:t xml:space="preserve">עם המשמעות של ההוראה הזאת היא שלמעשה </w:t>
      </w:r>
      <w:r w:rsidR="007206A3">
        <w:rPr>
          <w:rFonts w:hint="cs"/>
          <w:rtl/>
          <w:lang w:eastAsia="he-IL"/>
        </w:rPr>
        <w:t xml:space="preserve">כל עוד לא תהיה פריסה ארצית מלאה, </w:t>
      </w:r>
      <w:bookmarkStart w:id="584" w:name="_ETM_Q1_4914000"/>
      <w:bookmarkEnd w:id="584"/>
      <w:r>
        <w:rPr>
          <w:rFonts w:hint="cs"/>
          <w:rtl/>
          <w:lang w:eastAsia="he-IL"/>
        </w:rPr>
        <w:t xml:space="preserve">רק בבתי המשפט שיש בהם כבר בית משפט קהילתי </w:t>
      </w:r>
      <w:bookmarkStart w:id="585" w:name="_ETM_Q1_4916000"/>
      <w:bookmarkEnd w:id="585"/>
      <w:r w:rsidR="007206A3">
        <w:rPr>
          <w:rFonts w:hint="cs"/>
          <w:rtl/>
          <w:lang w:eastAsia="he-IL"/>
        </w:rPr>
        <w:t xml:space="preserve">יוכלו להיות מטופלים </w:t>
      </w:r>
      <w:r w:rsidR="005C445B">
        <w:rPr>
          <w:rFonts w:hint="cs"/>
          <w:rtl/>
          <w:lang w:eastAsia="he-IL"/>
        </w:rPr>
        <w:t xml:space="preserve">אותם </w:t>
      </w:r>
      <w:r w:rsidR="007206A3">
        <w:rPr>
          <w:rFonts w:hint="cs"/>
          <w:rtl/>
          <w:lang w:eastAsia="he-IL"/>
        </w:rPr>
        <w:t>נאשמים.</w:t>
      </w:r>
    </w:p>
    <w:p w:rsidR="007206A3" w:rsidRDefault="007206A3" w:rsidP="007206A3">
      <w:pPr>
        <w:rPr>
          <w:rtl/>
          <w:lang w:eastAsia="he-IL"/>
        </w:rPr>
      </w:pPr>
    </w:p>
    <w:p w:rsidR="007206A3" w:rsidRDefault="007206A3" w:rsidP="007206A3">
      <w:pPr>
        <w:pStyle w:val="af9"/>
        <w:keepNext/>
        <w:rPr>
          <w:rtl/>
          <w:lang w:eastAsia="he-IL"/>
        </w:rPr>
      </w:pPr>
      <w:bookmarkStart w:id="586" w:name="ET_guest_588100_67"/>
      <w:r w:rsidRPr="007206A3">
        <w:rPr>
          <w:rStyle w:val="TagStyle"/>
          <w:rtl/>
        </w:rPr>
        <w:t xml:space="preserve"> &lt;&lt; אורח &gt;&gt; </w:t>
      </w:r>
      <w:r>
        <w:rPr>
          <w:rtl/>
          <w:lang w:eastAsia="he-IL"/>
        </w:rPr>
        <w:t>חן אביטל:</w:t>
      </w:r>
      <w:r w:rsidRPr="007206A3">
        <w:rPr>
          <w:rStyle w:val="TagStyle"/>
          <w:rtl/>
        </w:rPr>
        <w:t xml:space="preserve"> &lt;&lt; אורח &gt;&gt;</w:t>
      </w:r>
      <w:r>
        <w:rPr>
          <w:rtl/>
          <w:lang w:eastAsia="he-IL"/>
        </w:rPr>
        <w:t xml:space="preserve">   </w:t>
      </w:r>
      <w:bookmarkEnd w:id="586"/>
    </w:p>
    <w:p w:rsidR="007206A3" w:rsidRDefault="007206A3" w:rsidP="007206A3">
      <w:pPr>
        <w:pStyle w:val="KeepWithNext"/>
        <w:rPr>
          <w:rtl/>
          <w:lang w:eastAsia="he-IL"/>
        </w:rPr>
      </w:pPr>
    </w:p>
    <w:p w:rsidR="007206A3" w:rsidRDefault="005C445B" w:rsidP="007206A3">
      <w:pPr>
        <w:rPr>
          <w:rtl/>
          <w:lang w:eastAsia="he-IL"/>
        </w:rPr>
      </w:pPr>
      <w:r>
        <w:rPr>
          <w:rFonts w:hint="cs"/>
          <w:rtl/>
          <w:lang w:eastAsia="he-IL"/>
        </w:rPr>
        <w:t xml:space="preserve">מהרצון הטוב שלנו לתת נגישות לכמה שיותר אזרחים ושאני </w:t>
      </w:r>
      <w:bookmarkStart w:id="587" w:name="_ETM_Q1_4922000"/>
      <w:bookmarkEnd w:id="587"/>
      <w:r>
        <w:rPr>
          <w:rFonts w:hint="cs"/>
          <w:rtl/>
          <w:lang w:eastAsia="he-IL"/>
        </w:rPr>
        <w:t xml:space="preserve">שותף לרצון הזה </w:t>
      </w:r>
      <w:r w:rsidR="007206A3">
        <w:rPr>
          <w:rFonts w:hint="cs"/>
          <w:rtl/>
          <w:lang w:eastAsia="he-IL"/>
        </w:rPr>
        <w:t xml:space="preserve">ועד לייצר בלגן, המרחק עלול להיות קצר. </w:t>
      </w:r>
    </w:p>
    <w:p w:rsidR="007206A3" w:rsidRDefault="007206A3" w:rsidP="007206A3">
      <w:pPr>
        <w:rPr>
          <w:rtl/>
          <w:lang w:eastAsia="he-IL"/>
        </w:rPr>
      </w:pPr>
    </w:p>
    <w:p w:rsidR="007206A3" w:rsidRDefault="007206A3" w:rsidP="007206A3">
      <w:pPr>
        <w:pStyle w:val="af6"/>
        <w:keepNext/>
        <w:rPr>
          <w:rtl/>
        </w:rPr>
      </w:pPr>
      <w:bookmarkStart w:id="588" w:name="ET_yor_6156_68"/>
      <w:r w:rsidRPr="007206A3">
        <w:rPr>
          <w:rStyle w:val="TagStyle"/>
          <w:rtl/>
        </w:rPr>
        <w:t xml:space="preserve"> &lt;&lt; יור &gt;&gt; </w:t>
      </w:r>
      <w:r>
        <w:rPr>
          <w:rtl/>
        </w:rPr>
        <w:t>היו"ר גלעד קריב:</w:t>
      </w:r>
      <w:r w:rsidRPr="007206A3">
        <w:rPr>
          <w:rStyle w:val="TagStyle"/>
          <w:rtl/>
        </w:rPr>
        <w:t xml:space="preserve"> &lt;&lt; יור &gt;&gt;</w:t>
      </w:r>
      <w:r>
        <w:rPr>
          <w:rtl/>
        </w:rPr>
        <w:t xml:space="preserve">   </w:t>
      </w:r>
      <w:bookmarkEnd w:id="588"/>
    </w:p>
    <w:p w:rsidR="007206A3" w:rsidRDefault="007206A3" w:rsidP="007206A3">
      <w:pPr>
        <w:pStyle w:val="KeepWithNext"/>
        <w:rPr>
          <w:rtl/>
          <w:lang w:eastAsia="he-IL"/>
        </w:rPr>
      </w:pPr>
    </w:p>
    <w:p w:rsidR="007206A3" w:rsidRDefault="007206A3" w:rsidP="0077726D">
      <w:pPr>
        <w:rPr>
          <w:rtl/>
          <w:lang w:eastAsia="he-IL"/>
        </w:rPr>
      </w:pPr>
      <w:r>
        <w:rPr>
          <w:rFonts w:hint="cs"/>
          <w:rtl/>
          <w:lang w:eastAsia="he-IL"/>
        </w:rPr>
        <w:t xml:space="preserve">זה ברור לי, אבל השאלה איך אנחנו פותרים את הבעיה הזאת, כי יש פה באמת בעיה מהותית, מה אנחנו אומרים לאזרחים, שעל פי מקום המגורים שלהם </w:t>
      </w:r>
      <w:r w:rsidR="0077726D">
        <w:rPr>
          <w:rtl/>
          <w:lang w:eastAsia="he-IL"/>
        </w:rPr>
        <w:t>–</w:t>
      </w:r>
      <w:r w:rsidR="0077726D">
        <w:rPr>
          <w:rFonts w:hint="cs"/>
          <w:rtl/>
          <w:lang w:eastAsia="he-IL"/>
        </w:rPr>
        <w:t xml:space="preserve"> כשאנחנו יודעים שברשויות יותר חלשות </w:t>
      </w:r>
      <w:r>
        <w:rPr>
          <w:rFonts w:hint="cs"/>
          <w:rtl/>
          <w:lang w:eastAsia="he-IL"/>
        </w:rPr>
        <w:t xml:space="preserve">ממילא הזמינות של שירותי הרווחה יותר נמוכה, אם כי זאת </w:t>
      </w:r>
      <w:r w:rsidR="0077726D">
        <w:rPr>
          <w:rFonts w:hint="cs"/>
          <w:rtl/>
          <w:lang w:eastAsia="he-IL"/>
        </w:rPr>
        <w:t xml:space="preserve">לצערי </w:t>
      </w:r>
      <w:bookmarkStart w:id="589" w:name="_ETM_Q1_4952000"/>
      <w:bookmarkEnd w:id="589"/>
      <w:r>
        <w:rPr>
          <w:rFonts w:hint="cs"/>
          <w:rtl/>
          <w:lang w:eastAsia="he-IL"/>
        </w:rPr>
        <w:t xml:space="preserve">רשות בפריפריה לצערי, </w:t>
      </w:r>
      <w:r w:rsidR="0077726D">
        <w:rPr>
          <w:rFonts w:hint="cs"/>
          <w:rtl/>
          <w:lang w:eastAsia="he-IL"/>
        </w:rPr>
        <w:t xml:space="preserve">ואם כי עומס המשימות על שירותי הרווחה יותר גדולים, </w:t>
      </w:r>
      <w:r>
        <w:rPr>
          <w:rFonts w:hint="cs"/>
          <w:rtl/>
          <w:lang w:eastAsia="he-IL"/>
        </w:rPr>
        <w:t xml:space="preserve">אז מה אנחנו אומרים? </w:t>
      </w:r>
      <w:bookmarkStart w:id="590" w:name="_ETM_Q1_4958000"/>
      <w:bookmarkEnd w:id="590"/>
      <w:r>
        <w:rPr>
          <w:rFonts w:hint="cs"/>
          <w:rtl/>
          <w:lang w:eastAsia="he-IL"/>
        </w:rPr>
        <w:t xml:space="preserve">איך מפצחים כאן את הבעיה הזאת? מקובלת עלי האמירה, שאם אין דרך לקיים את התהליך השיקומי, אין טעם, </w:t>
      </w:r>
      <w:r w:rsidR="0077726D">
        <w:rPr>
          <w:rFonts w:hint="cs"/>
          <w:rtl/>
          <w:lang w:eastAsia="he-IL"/>
        </w:rPr>
        <w:t xml:space="preserve">הרי אנחנו לא סתם </w:t>
      </w:r>
      <w:r>
        <w:rPr>
          <w:rFonts w:hint="cs"/>
          <w:rtl/>
          <w:lang w:eastAsia="he-IL"/>
        </w:rPr>
        <w:t>רוצים לכתוב</w:t>
      </w:r>
      <w:r w:rsidR="0077726D">
        <w:rPr>
          <w:rFonts w:hint="cs"/>
          <w:rtl/>
          <w:lang w:eastAsia="he-IL"/>
        </w:rPr>
        <w:t xml:space="preserve">: העברנו אדם </w:t>
      </w:r>
      <w:bookmarkStart w:id="591" w:name="_ETM_Q1_4980000"/>
      <w:bookmarkEnd w:id="591"/>
      <w:r w:rsidR="0077726D">
        <w:rPr>
          <w:rFonts w:hint="cs"/>
          <w:rtl/>
          <w:lang w:eastAsia="he-IL"/>
        </w:rPr>
        <w:t xml:space="preserve">לבית משפט קהילתי. </w:t>
      </w:r>
      <w:r>
        <w:rPr>
          <w:rFonts w:hint="cs"/>
          <w:rtl/>
          <w:lang w:eastAsia="he-IL"/>
        </w:rPr>
        <w:t xml:space="preserve">במקום שאי אפשר לבצע את המהלך, </w:t>
      </w:r>
      <w:r w:rsidR="0077726D">
        <w:rPr>
          <w:rFonts w:hint="cs"/>
          <w:rtl/>
          <w:lang w:eastAsia="he-IL"/>
        </w:rPr>
        <w:t>ברור, אבל לקבוע אפריורית כ</w:t>
      </w:r>
      <w:r>
        <w:rPr>
          <w:rFonts w:hint="cs"/>
          <w:rtl/>
          <w:lang w:eastAsia="he-IL"/>
        </w:rPr>
        <w:t>שהדבר אפילו לא נבדק</w:t>
      </w:r>
      <w:r w:rsidR="0077726D">
        <w:rPr>
          <w:rFonts w:hint="cs"/>
          <w:rtl/>
          <w:lang w:eastAsia="he-IL"/>
        </w:rPr>
        <w:t xml:space="preserve"> </w:t>
      </w:r>
      <w:r w:rsidR="0077726D">
        <w:rPr>
          <w:rFonts w:hint="eastAsia"/>
          <w:rtl/>
          <w:lang w:eastAsia="he-IL"/>
        </w:rPr>
        <w:t>–</w:t>
      </w:r>
      <w:r w:rsidR="0077726D">
        <w:rPr>
          <w:rFonts w:hint="cs"/>
          <w:rtl/>
          <w:lang w:eastAsia="he-IL"/>
        </w:rPr>
        <w:t xml:space="preserve"> יכול להיות שברשות מסוימת, למרות שעוד</w:t>
      </w:r>
      <w:r>
        <w:rPr>
          <w:rFonts w:hint="cs"/>
          <w:rtl/>
          <w:lang w:eastAsia="he-IL"/>
        </w:rPr>
        <w:t xml:space="preserve"> </w:t>
      </w:r>
      <w:r w:rsidR="0077726D">
        <w:rPr>
          <w:rFonts w:hint="cs"/>
          <w:rtl/>
          <w:lang w:eastAsia="he-IL"/>
        </w:rPr>
        <w:t xml:space="preserve">לא </w:t>
      </w:r>
      <w:r>
        <w:rPr>
          <w:rFonts w:hint="cs"/>
          <w:rtl/>
          <w:lang w:eastAsia="he-IL"/>
        </w:rPr>
        <w:t>נכנסתם לכל התהליך</w:t>
      </w:r>
      <w:r w:rsidR="0077726D">
        <w:rPr>
          <w:rFonts w:hint="cs"/>
          <w:rtl/>
          <w:lang w:eastAsia="he-IL"/>
        </w:rPr>
        <w:t xml:space="preserve"> ועוד אין בית משפט קהילתי</w:t>
      </w:r>
      <w:r>
        <w:rPr>
          <w:rFonts w:hint="cs"/>
          <w:rtl/>
          <w:lang w:eastAsia="he-IL"/>
        </w:rPr>
        <w:t>, יש שירותי רווחה שיכולים לתמוך בתהליך השיקום</w:t>
      </w:r>
      <w:r w:rsidR="0077726D">
        <w:rPr>
          <w:rFonts w:hint="cs"/>
          <w:rtl/>
          <w:lang w:eastAsia="he-IL"/>
        </w:rPr>
        <w:t xml:space="preserve">, </w:t>
      </w:r>
      <w:bookmarkStart w:id="592" w:name="_ETM_Q1_4999000"/>
      <w:bookmarkEnd w:id="592"/>
      <w:r w:rsidR="0077726D">
        <w:rPr>
          <w:rFonts w:hint="cs"/>
          <w:rtl/>
          <w:lang w:eastAsia="he-IL"/>
        </w:rPr>
        <w:t>אז מראש למנוע מהאדם הזה?</w:t>
      </w:r>
      <w:r>
        <w:rPr>
          <w:rFonts w:hint="cs"/>
          <w:rtl/>
          <w:lang w:eastAsia="he-IL"/>
        </w:rPr>
        <w:t xml:space="preserve"> </w:t>
      </w:r>
    </w:p>
    <w:p w:rsidR="0077726D" w:rsidRDefault="0077726D" w:rsidP="007206A3">
      <w:pPr>
        <w:rPr>
          <w:rtl/>
          <w:lang w:eastAsia="he-IL"/>
        </w:rPr>
      </w:pPr>
    </w:p>
    <w:p w:rsidR="0077726D" w:rsidRDefault="0077726D" w:rsidP="0077726D">
      <w:pPr>
        <w:pStyle w:val="af9"/>
        <w:keepNext/>
        <w:rPr>
          <w:rtl/>
          <w:lang w:eastAsia="he-IL"/>
        </w:rPr>
      </w:pPr>
      <w:bookmarkStart w:id="593" w:name="ET_guest_588100_280"/>
      <w:r w:rsidRPr="0077726D">
        <w:rPr>
          <w:rStyle w:val="TagStyle"/>
          <w:rtl/>
        </w:rPr>
        <w:t xml:space="preserve"> &lt;&lt; אורח &gt;&gt; </w:t>
      </w:r>
      <w:r>
        <w:rPr>
          <w:rtl/>
          <w:lang w:eastAsia="he-IL"/>
        </w:rPr>
        <w:t>חן אביטל:</w:t>
      </w:r>
      <w:r w:rsidRPr="0077726D">
        <w:rPr>
          <w:rStyle w:val="TagStyle"/>
          <w:rtl/>
        </w:rPr>
        <w:t xml:space="preserve"> &lt;&lt; אורח &gt;&gt;</w:t>
      </w:r>
      <w:r>
        <w:rPr>
          <w:rtl/>
          <w:lang w:eastAsia="he-IL"/>
        </w:rPr>
        <w:t xml:space="preserve">   </w:t>
      </w:r>
      <w:bookmarkEnd w:id="593"/>
    </w:p>
    <w:p w:rsidR="0077726D" w:rsidRDefault="0077726D" w:rsidP="0077726D">
      <w:pPr>
        <w:pStyle w:val="KeepWithNext"/>
        <w:rPr>
          <w:rtl/>
          <w:lang w:eastAsia="he-IL"/>
        </w:rPr>
      </w:pPr>
    </w:p>
    <w:p w:rsidR="0077726D" w:rsidRDefault="0077726D" w:rsidP="0077726D">
      <w:pPr>
        <w:rPr>
          <w:rtl/>
          <w:lang w:eastAsia="he-IL"/>
        </w:rPr>
      </w:pPr>
      <w:bookmarkStart w:id="594" w:name="_ETM_Q1_4997000"/>
      <w:bookmarkEnd w:id="594"/>
      <w:r>
        <w:rPr>
          <w:rFonts w:hint="cs"/>
          <w:rtl/>
          <w:lang w:eastAsia="he-IL"/>
        </w:rPr>
        <w:t xml:space="preserve">יכול להיות שאפשר למצוא איזשהו </w:t>
      </w:r>
      <w:bookmarkStart w:id="595" w:name="_ETM_Q1_5002000"/>
      <w:bookmarkEnd w:id="595"/>
      <w:r>
        <w:rPr>
          <w:rFonts w:hint="cs"/>
          <w:rtl/>
          <w:lang w:eastAsia="he-IL"/>
        </w:rPr>
        <w:t xml:space="preserve">ניסוח לחריגים להשתמש בתיבה, שאתם מכירים אותה, כמו טעמים </w:t>
      </w:r>
      <w:bookmarkStart w:id="596" w:name="_ETM_Q1_5006000"/>
      <w:bookmarkEnd w:id="596"/>
      <w:r>
        <w:rPr>
          <w:rFonts w:hint="cs"/>
          <w:rtl/>
          <w:lang w:eastAsia="he-IL"/>
        </w:rPr>
        <w:t xml:space="preserve">מיוחדים, ואז במקרים שהם באמת מיוחדים שמצריכים שיקום ושבית משפט </w:t>
      </w:r>
      <w:bookmarkStart w:id="597" w:name="_ETM_Q1_5011000"/>
      <w:bookmarkEnd w:id="597"/>
      <w:r>
        <w:rPr>
          <w:rFonts w:hint="cs"/>
          <w:rtl/>
          <w:lang w:eastAsia="he-IL"/>
        </w:rPr>
        <w:t xml:space="preserve">שלום ישקול, נקרא לזה טעמים מיוחדים מאוד לצורך הדיון פה, </w:t>
      </w:r>
      <w:bookmarkStart w:id="598" w:name="_ETM_Q1_5016000"/>
      <w:bookmarkEnd w:id="598"/>
      <w:r>
        <w:rPr>
          <w:rFonts w:hint="cs"/>
          <w:rtl/>
          <w:lang w:eastAsia="he-IL"/>
        </w:rPr>
        <w:t xml:space="preserve">יכול להיות שאז אפשר גם לקבל שירותים בעיר אחרת. </w:t>
      </w:r>
    </w:p>
    <w:p w:rsidR="0077726D" w:rsidRDefault="0077726D" w:rsidP="0077726D">
      <w:pPr>
        <w:rPr>
          <w:rtl/>
          <w:lang w:eastAsia="he-IL"/>
        </w:rPr>
      </w:pPr>
      <w:bookmarkStart w:id="599" w:name="_ETM_Q1_5022000"/>
      <w:bookmarkEnd w:id="599"/>
    </w:p>
    <w:p w:rsidR="0077726D" w:rsidRDefault="0077726D" w:rsidP="0077726D">
      <w:pPr>
        <w:pStyle w:val="af9"/>
        <w:keepNext/>
        <w:rPr>
          <w:rtl/>
          <w:lang w:eastAsia="he-IL"/>
        </w:rPr>
      </w:pPr>
      <w:bookmarkStart w:id="600" w:name="ET_guest_727361_281"/>
      <w:r w:rsidRPr="0077726D">
        <w:rPr>
          <w:rStyle w:val="TagStyle"/>
          <w:rtl/>
        </w:rPr>
        <w:t xml:space="preserve"> &lt;&lt; אורח &gt;&gt; </w:t>
      </w:r>
      <w:r>
        <w:rPr>
          <w:rtl/>
          <w:lang w:eastAsia="he-IL"/>
        </w:rPr>
        <w:t>שושי פרידמן- סומך:</w:t>
      </w:r>
      <w:r w:rsidRPr="0077726D">
        <w:rPr>
          <w:rStyle w:val="TagStyle"/>
          <w:rtl/>
        </w:rPr>
        <w:t xml:space="preserve"> &lt;&lt; אורח &gt;&gt;</w:t>
      </w:r>
      <w:r>
        <w:rPr>
          <w:rtl/>
          <w:lang w:eastAsia="he-IL"/>
        </w:rPr>
        <w:t xml:space="preserve">   </w:t>
      </w:r>
      <w:bookmarkEnd w:id="600"/>
    </w:p>
    <w:p w:rsidR="0077726D" w:rsidRDefault="0077726D" w:rsidP="0077726D">
      <w:pPr>
        <w:pStyle w:val="KeepWithNext"/>
        <w:rPr>
          <w:rtl/>
          <w:lang w:eastAsia="he-IL"/>
        </w:rPr>
      </w:pPr>
    </w:p>
    <w:p w:rsidR="0077726D" w:rsidRDefault="0077726D" w:rsidP="0077726D">
      <w:pPr>
        <w:rPr>
          <w:rtl/>
          <w:lang w:eastAsia="he-IL"/>
        </w:rPr>
      </w:pPr>
      <w:bookmarkStart w:id="601" w:name="_ETM_Q1_5021000"/>
      <w:bookmarkEnd w:id="601"/>
      <w:r>
        <w:rPr>
          <w:rFonts w:hint="cs"/>
          <w:rtl/>
          <w:lang w:eastAsia="he-IL"/>
        </w:rPr>
        <w:t xml:space="preserve">הדיון </w:t>
      </w:r>
      <w:bookmarkStart w:id="602" w:name="_ETM_Q1_5024000"/>
      <w:bookmarkEnd w:id="602"/>
      <w:r>
        <w:rPr>
          <w:rFonts w:hint="cs"/>
          <w:rtl/>
          <w:lang w:eastAsia="he-IL"/>
        </w:rPr>
        <w:t xml:space="preserve">בעיקרון השוויון הוא כמובן חשוב, אבל הסעיף </w:t>
      </w:r>
      <w:r>
        <w:rPr>
          <w:rtl/>
          <w:lang w:eastAsia="he-IL"/>
        </w:rPr>
        <w:t>–</w:t>
      </w:r>
      <w:r>
        <w:rPr>
          <w:rFonts w:hint="cs"/>
          <w:rtl/>
          <w:lang w:eastAsia="he-IL"/>
        </w:rPr>
        <w:t xml:space="preserve"> לא </w:t>
      </w:r>
      <w:bookmarkStart w:id="603" w:name="_ETM_Q1_5027000"/>
      <w:bookmarkEnd w:id="603"/>
      <w:r>
        <w:rPr>
          <w:rFonts w:hint="cs"/>
          <w:rtl/>
          <w:lang w:eastAsia="he-IL"/>
        </w:rPr>
        <w:t>זו משמעותו, במובן זה שסעיף 49 לחוק בתי המשפט</w:t>
      </w:r>
      <w:bookmarkStart w:id="604" w:name="_ETM_Q1_5030000"/>
      <w:bookmarkEnd w:id="604"/>
      <w:r>
        <w:rPr>
          <w:rFonts w:hint="cs"/>
          <w:rtl/>
          <w:lang w:eastAsia="he-IL"/>
        </w:rPr>
        <w:t xml:space="preserve"> עליו הסעיף הזה מבקש להתגבר, קובע את המנגנון ש</w:t>
      </w:r>
      <w:bookmarkStart w:id="605" w:name="_ETM_Q1_5038000"/>
      <w:bookmarkEnd w:id="605"/>
      <w:r>
        <w:rPr>
          <w:rFonts w:hint="cs"/>
          <w:rtl/>
          <w:lang w:eastAsia="he-IL"/>
        </w:rPr>
        <w:t xml:space="preserve">ל העברה מבית משפט שלום אחד למשנהו, וכן קובע </w:t>
      </w:r>
      <w:bookmarkStart w:id="606" w:name="_ETM_Q1_5041000"/>
      <w:bookmarkEnd w:id="606"/>
      <w:r>
        <w:rPr>
          <w:rFonts w:hint="cs"/>
          <w:rtl/>
          <w:lang w:eastAsia="he-IL"/>
        </w:rPr>
        <w:t xml:space="preserve">שהוא הוראה של נשיא בית משפט שלום, וקובע </w:t>
      </w:r>
      <w:bookmarkStart w:id="607" w:name="_ETM_Q1_5047000"/>
      <w:bookmarkEnd w:id="607"/>
      <w:r>
        <w:rPr>
          <w:rFonts w:hint="cs"/>
          <w:rtl/>
          <w:lang w:eastAsia="he-IL"/>
        </w:rPr>
        <w:t xml:space="preserve">גם את ההוראה שלא יעבירנו עוד, זאת אומרת שאחרי העברה אחת, אי אפשר להעביר שוב. </w:t>
      </w:r>
    </w:p>
    <w:p w:rsidR="0077726D" w:rsidRDefault="0077726D" w:rsidP="0077726D">
      <w:pPr>
        <w:rPr>
          <w:rtl/>
          <w:lang w:eastAsia="he-IL"/>
        </w:rPr>
      </w:pPr>
      <w:bookmarkStart w:id="608" w:name="_ETM_Q1_5053000"/>
      <w:bookmarkEnd w:id="608"/>
    </w:p>
    <w:p w:rsidR="0077726D" w:rsidRDefault="0077726D" w:rsidP="0077726D">
      <w:pPr>
        <w:rPr>
          <w:rtl/>
          <w:lang w:eastAsia="he-IL"/>
        </w:rPr>
      </w:pPr>
      <w:bookmarkStart w:id="609" w:name="_ETM_Q1_5054000"/>
      <w:bookmarkEnd w:id="609"/>
      <w:r>
        <w:rPr>
          <w:rFonts w:hint="cs"/>
          <w:rtl/>
          <w:lang w:eastAsia="he-IL"/>
        </w:rPr>
        <w:t xml:space="preserve">בגלל הייחודיות של ההליך </w:t>
      </w:r>
      <w:bookmarkStart w:id="610" w:name="_ETM_Q1_5050000"/>
      <w:bookmarkEnd w:id="610"/>
      <w:r>
        <w:rPr>
          <w:rFonts w:hint="cs"/>
          <w:rtl/>
          <w:lang w:eastAsia="he-IL"/>
        </w:rPr>
        <w:t xml:space="preserve">הקהילתי, שבו יכול להיות שאדם אחד התחיל תהליך בשלום, </w:t>
      </w:r>
      <w:bookmarkStart w:id="611" w:name="_ETM_Q1_5055000"/>
      <w:bookmarkEnd w:id="611"/>
      <w:r>
        <w:rPr>
          <w:rFonts w:hint="cs"/>
          <w:rtl/>
          <w:lang w:eastAsia="he-IL"/>
        </w:rPr>
        <w:t xml:space="preserve">מוצאים התאמה, מעבירים אותו לבית משפט קהילתי, ואז יכול לקרות מצב שהוא לא משלים את התהליך והוא </w:t>
      </w:r>
      <w:bookmarkStart w:id="612" w:name="_ETM_Q1_5063000"/>
      <w:bookmarkEnd w:id="612"/>
      <w:r>
        <w:rPr>
          <w:rFonts w:hint="cs"/>
          <w:rtl/>
          <w:lang w:eastAsia="he-IL"/>
        </w:rPr>
        <w:t xml:space="preserve">מועבר חזרה או שוב, תלוי בסיטואציה, לבית משפט שלום. היה לנו את הצורך להתגבר על העניין שלא יעבירנו עוד, ולכן </w:t>
      </w:r>
      <w:bookmarkStart w:id="613" w:name="_ETM_Q1_5074000"/>
      <w:bookmarkEnd w:id="613"/>
      <w:r>
        <w:rPr>
          <w:rFonts w:hint="cs"/>
          <w:rtl/>
          <w:lang w:eastAsia="he-IL"/>
        </w:rPr>
        <w:t xml:space="preserve">ההתגברות על סעיף 49. </w:t>
      </w:r>
    </w:p>
    <w:p w:rsidR="0077726D" w:rsidRDefault="0077726D" w:rsidP="0077726D">
      <w:pPr>
        <w:rPr>
          <w:rtl/>
          <w:lang w:eastAsia="he-IL"/>
        </w:rPr>
      </w:pPr>
    </w:p>
    <w:p w:rsidR="0077726D" w:rsidRDefault="0077726D" w:rsidP="0077726D">
      <w:pPr>
        <w:pStyle w:val="af6"/>
        <w:keepNext/>
        <w:rPr>
          <w:rtl/>
        </w:rPr>
      </w:pPr>
      <w:bookmarkStart w:id="614" w:name="ET_yor_6156_282"/>
      <w:r w:rsidRPr="0077726D">
        <w:rPr>
          <w:rStyle w:val="TagStyle"/>
          <w:rtl/>
        </w:rPr>
        <w:t xml:space="preserve"> &lt;&lt; יור &gt;&gt; </w:t>
      </w:r>
      <w:r>
        <w:rPr>
          <w:rtl/>
        </w:rPr>
        <w:t>היו"ר גלעד קריב:</w:t>
      </w:r>
      <w:r w:rsidRPr="0077726D">
        <w:rPr>
          <w:rStyle w:val="TagStyle"/>
          <w:rtl/>
        </w:rPr>
        <w:t xml:space="preserve"> &lt;&lt; יור &gt;&gt;</w:t>
      </w:r>
      <w:r>
        <w:rPr>
          <w:rtl/>
        </w:rPr>
        <w:t xml:space="preserve">   </w:t>
      </w:r>
      <w:bookmarkEnd w:id="614"/>
    </w:p>
    <w:p w:rsidR="0077726D" w:rsidRDefault="0077726D" w:rsidP="0077726D">
      <w:pPr>
        <w:pStyle w:val="KeepWithNext"/>
        <w:rPr>
          <w:rtl/>
          <w:lang w:eastAsia="he-IL"/>
        </w:rPr>
      </w:pPr>
    </w:p>
    <w:p w:rsidR="0077726D" w:rsidRDefault="0077726D" w:rsidP="0077726D">
      <w:pPr>
        <w:rPr>
          <w:rtl/>
          <w:lang w:eastAsia="he-IL"/>
        </w:rPr>
      </w:pPr>
      <w:bookmarkStart w:id="615" w:name="_ETM_Q1_5072000"/>
      <w:bookmarkEnd w:id="615"/>
      <w:r>
        <w:rPr>
          <w:rFonts w:hint="cs"/>
          <w:rtl/>
          <w:lang w:eastAsia="he-IL"/>
        </w:rPr>
        <w:t xml:space="preserve">לא, זה בסדר. יש פה רובד אחד, שהוא רובד לשוני, שהוא פשוט להסדרה, כי הכוונה שלכם </w:t>
      </w:r>
      <w:bookmarkStart w:id="616" w:name="_ETM_Q1_5076000"/>
      <w:bookmarkEnd w:id="616"/>
      <w:r>
        <w:rPr>
          <w:rFonts w:hint="cs"/>
          <w:rtl/>
          <w:lang w:eastAsia="he-IL"/>
        </w:rPr>
        <w:t xml:space="preserve">בסעיף 220ב </w:t>
      </w:r>
      <w:proofErr w:type="spellStart"/>
      <w:r>
        <w:rPr>
          <w:rFonts w:hint="cs"/>
          <w:rtl/>
          <w:lang w:eastAsia="he-IL"/>
        </w:rPr>
        <w:t>היתה</w:t>
      </w:r>
      <w:proofErr w:type="spellEnd"/>
      <w:r>
        <w:rPr>
          <w:rFonts w:hint="cs"/>
          <w:rtl/>
          <w:lang w:eastAsia="he-IL"/>
        </w:rPr>
        <w:t xml:space="preserve"> לומר ש-220ב עוסק בהעברה לבית משפט קהילתי, </w:t>
      </w:r>
      <w:bookmarkStart w:id="617" w:name="_ETM_Q1_5088000"/>
      <w:bookmarkEnd w:id="617"/>
      <w:r>
        <w:rPr>
          <w:rFonts w:hint="cs"/>
          <w:rtl/>
          <w:lang w:eastAsia="he-IL"/>
        </w:rPr>
        <w:t xml:space="preserve">שהוא באותו בית משפט שלום, כי אם אתם רוצים </w:t>
      </w:r>
      <w:r w:rsidR="00DD1AD9">
        <w:rPr>
          <w:rFonts w:hint="cs"/>
          <w:rtl/>
          <w:lang w:eastAsia="he-IL"/>
        </w:rPr>
        <w:t>שז</w:t>
      </w:r>
      <w:bookmarkStart w:id="618" w:name="_ETM_Q1_5090000"/>
      <w:bookmarkEnd w:id="618"/>
      <w:r w:rsidR="00DD1AD9">
        <w:rPr>
          <w:rFonts w:hint="cs"/>
          <w:rtl/>
          <w:lang w:eastAsia="he-IL"/>
        </w:rPr>
        <w:t xml:space="preserve">ה יעבור לבית משפט קהילתי שהוא בבית משפט שלום אחר, </w:t>
      </w:r>
      <w:bookmarkStart w:id="619" w:name="_ETM_Q1_5094000"/>
      <w:bookmarkEnd w:id="619"/>
      <w:r w:rsidR="00DD1AD9">
        <w:rPr>
          <w:rFonts w:hint="cs"/>
          <w:rtl/>
          <w:lang w:eastAsia="he-IL"/>
        </w:rPr>
        <w:t xml:space="preserve">בשביל זה יש את 220ד. לפני הדיון המהותי, צריך </w:t>
      </w:r>
      <w:bookmarkStart w:id="620" w:name="_ETM_Q1_5099000"/>
      <w:bookmarkEnd w:id="620"/>
      <w:r w:rsidR="00DD1AD9">
        <w:rPr>
          <w:rFonts w:hint="cs"/>
          <w:rtl/>
          <w:lang w:eastAsia="he-IL"/>
        </w:rPr>
        <w:t xml:space="preserve">להבהיר את זה, כי התיבה "בסמוך אליו" </w:t>
      </w:r>
      <w:r w:rsidR="00DD1AD9">
        <w:rPr>
          <w:rtl/>
          <w:lang w:eastAsia="he-IL"/>
        </w:rPr>
        <w:t>–</w:t>
      </w:r>
      <w:r w:rsidR="00DD1AD9">
        <w:rPr>
          <w:rFonts w:hint="cs"/>
          <w:rtl/>
          <w:lang w:eastAsia="he-IL"/>
        </w:rPr>
        <w:t xml:space="preserve"> יבוא מחר </w:t>
      </w:r>
      <w:bookmarkStart w:id="621" w:name="_ETM_Q1_5102000"/>
      <w:bookmarkEnd w:id="621"/>
      <w:r w:rsidR="00DD1AD9">
        <w:rPr>
          <w:rFonts w:hint="cs"/>
          <w:rtl/>
          <w:lang w:eastAsia="he-IL"/>
        </w:rPr>
        <w:t xml:space="preserve">סניגור, ויאמר בסמוך אליו אפשר להעביר לבית משפט קהילתי </w:t>
      </w:r>
      <w:bookmarkStart w:id="622" w:name="_ETM_Q1_5105000"/>
      <w:bookmarkEnd w:id="622"/>
      <w:r w:rsidR="00DD1AD9">
        <w:rPr>
          <w:rFonts w:hint="cs"/>
          <w:rtl/>
          <w:lang w:eastAsia="he-IL"/>
        </w:rPr>
        <w:t xml:space="preserve">בעיר סמוכה. אז אם לא התכוונתם לזה, תבהירו כדי שיהיה ברור. </w:t>
      </w:r>
    </w:p>
    <w:p w:rsidR="00DD1AD9" w:rsidRPr="0077726D" w:rsidRDefault="00DD1AD9" w:rsidP="0077726D">
      <w:pPr>
        <w:rPr>
          <w:rtl/>
          <w:lang w:eastAsia="he-IL"/>
        </w:rPr>
      </w:pPr>
      <w:bookmarkStart w:id="623" w:name="_ETM_Q1_5106000"/>
      <w:bookmarkEnd w:id="623"/>
    </w:p>
    <w:p w:rsidR="003C34B2" w:rsidRDefault="00DD1AD9" w:rsidP="001365AE">
      <w:pPr>
        <w:rPr>
          <w:rtl/>
          <w:lang w:eastAsia="he-IL"/>
        </w:rPr>
      </w:pPr>
      <w:bookmarkStart w:id="624" w:name="_ETM_Q1_5071000"/>
      <w:bookmarkEnd w:id="624"/>
      <w:r>
        <w:rPr>
          <w:rFonts w:hint="cs"/>
          <w:rtl/>
          <w:lang w:eastAsia="he-IL"/>
        </w:rPr>
        <w:t xml:space="preserve">עכשיו מגיעים לדיון היותר חשוב. </w:t>
      </w:r>
      <w:r w:rsidR="003C34B2">
        <w:rPr>
          <w:rFonts w:hint="cs"/>
          <w:rtl/>
          <w:lang w:eastAsia="he-IL"/>
        </w:rPr>
        <w:t xml:space="preserve">כאן צריך להבין איך, גם אם אי אפשר </w:t>
      </w:r>
      <w:r w:rsidR="001365AE">
        <w:rPr>
          <w:rFonts w:hint="cs"/>
          <w:rtl/>
          <w:lang w:eastAsia="he-IL"/>
        </w:rPr>
        <w:t xml:space="preserve">לרפא לחלוטין את הפגיעה </w:t>
      </w:r>
      <w:bookmarkStart w:id="625" w:name="_ETM_Q1_5114000"/>
      <w:bookmarkEnd w:id="625"/>
      <w:r w:rsidR="001365AE">
        <w:rPr>
          <w:rFonts w:hint="cs"/>
          <w:rtl/>
          <w:lang w:eastAsia="he-IL"/>
        </w:rPr>
        <w:t xml:space="preserve">בשוויון בנגישות לצדק, </w:t>
      </w:r>
      <w:r w:rsidR="003C34B2">
        <w:rPr>
          <w:rFonts w:hint="cs"/>
          <w:rtl/>
          <w:lang w:eastAsia="he-IL"/>
        </w:rPr>
        <w:t xml:space="preserve">במקום שאין </w:t>
      </w:r>
      <w:r w:rsidR="001365AE">
        <w:rPr>
          <w:rFonts w:hint="cs"/>
          <w:rtl/>
          <w:lang w:eastAsia="he-IL"/>
        </w:rPr>
        <w:t xml:space="preserve">את </w:t>
      </w:r>
      <w:r w:rsidR="003C34B2">
        <w:rPr>
          <w:rFonts w:hint="cs"/>
          <w:rtl/>
          <w:lang w:eastAsia="he-IL"/>
        </w:rPr>
        <w:t>הליווי השיקומי בינתיים</w:t>
      </w:r>
      <w:r w:rsidR="001365AE">
        <w:rPr>
          <w:rFonts w:hint="cs"/>
          <w:rtl/>
          <w:lang w:eastAsia="he-IL"/>
        </w:rPr>
        <w:t>,</w:t>
      </w:r>
      <w:r w:rsidR="003C34B2">
        <w:rPr>
          <w:rFonts w:hint="cs"/>
          <w:rtl/>
          <w:lang w:eastAsia="he-IL"/>
        </w:rPr>
        <w:t xml:space="preserve"> אי אפשר לבצע את התהליך, אבל חייב להיות פה איזושהי איזון, איזשהו פתח. יכול להיות שזה ב-220ד עצם היכולת כן להגיש בקשה </w:t>
      </w:r>
      <w:proofErr w:type="spellStart"/>
      <w:r w:rsidR="003C34B2">
        <w:rPr>
          <w:rFonts w:hint="cs"/>
          <w:rtl/>
          <w:lang w:eastAsia="he-IL"/>
        </w:rPr>
        <w:t>וכו</w:t>
      </w:r>
      <w:proofErr w:type="spellEnd"/>
      <w:r w:rsidR="003C34B2">
        <w:rPr>
          <w:rFonts w:hint="cs"/>
          <w:rtl/>
          <w:lang w:eastAsia="he-IL"/>
        </w:rPr>
        <w:t>', אבל אז השאלה אם 220ד מנוסח בצורה מספיק ברורה, שמבהיר</w:t>
      </w:r>
      <w:r w:rsidR="001365AE">
        <w:rPr>
          <w:rFonts w:hint="cs"/>
          <w:rtl/>
          <w:lang w:eastAsia="he-IL"/>
        </w:rPr>
        <w:t>ה</w:t>
      </w:r>
      <w:r w:rsidR="003C34B2">
        <w:rPr>
          <w:rFonts w:hint="cs"/>
          <w:rtl/>
          <w:lang w:eastAsia="he-IL"/>
        </w:rPr>
        <w:t xml:space="preserve"> שיש זכות לנאשם, גם אם אין בית משפט קהילתי ובית משפט שלום</w:t>
      </w:r>
      <w:r w:rsidR="001365AE">
        <w:rPr>
          <w:rFonts w:hint="cs"/>
          <w:rtl/>
          <w:lang w:eastAsia="he-IL"/>
        </w:rPr>
        <w:t xml:space="preserve">, ששם </w:t>
      </w:r>
      <w:r w:rsidR="003C34B2">
        <w:rPr>
          <w:rFonts w:hint="cs"/>
          <w:rtl/>
          <w:lang w:eastAsia="he-IL"/>
        </w:rPr>
        <w:t>ענ</w:t>
      </w:r>
      <w:r w:rsidR="001365AE">
        <w:rPr>
          <w:rFonts w:hint="cs"/>
          <w:rtl/>
          <w:lang w:eastAsia="he-IL"/>
        </w:rPr>
        <w:t>י</w:t>
      </w:r>
      <w:r w:rsidR="003C34B2">
        <w:rPr>
          <w:rFonts w:hint="cs"/>
          <w:rtl/>
          <w:lang w:eastAsia="he-IL"/>
        </w:rPr>
        <w:t>ינו נידון</w:t>
      </w:r>
      <w:r w:rsidR="00D37143">
        <w:rPr>
          <w:rFonts w:hint="cs"/>
          <w:rtl/>
          <w:lang w:eastAsia="he-IL"/>
        </w:rPr>
        <w:t xml:space="preserve">, שיש לו סמכות </w:t>
      </w:r>
      <w:bookmarkStart w:id="626" w:name="_ETM_Q1_5160000"/>
      <w:bookmarkEnd w:id="626"/>
      <w:r w:rsidR="00D37143">
        <w:rPr>
          <w:rFonts w:hint="cs"/>
          <w:rtl/>
          <w:lang w:eastAsia="he-IL"/>
        </w:rPr>
        <w:t>קנויה</w:t>
      </w:r>
      <w:r w:rsidR="003C34B2">
        <w:rPr>
          <w:rFonts w:hint="cs"/>
          <w:rtl/>
          <w:lang w:eastAsia="he-IL"/>
        </w:rPr>
        <w:t xml:space="preserve"> להגיש בקשה בעצמו להעברה לבית משפט קהילתי, שהשופט בודק את שאלת הימצאות שירותי שיקום באותה רשות. </w:t>
      </w:r>
    </w:p>
    <w:p w:rsidR="003C34B2" w:rsidRDefault="003C34B2" w:rsidP="007206A3">
      <w:pPr>
        <w:rPr>
          <w:rtl/>
          <w:lang w:eastAsia="he-IL"/>
        </w:rPr>
      </w:pPr>
    </w:p>
    <w:p w:rsidR="003C34B2" w:rsidRDefault="003C34B2" w:rsidP="003C34B2">
      <w:pPr>
        <w:pStyle w:val="af9"/>
        <w:keepNext/>
        <w:rPr>
          <w:rtl/>
          <w:lang w:eastAsia="he-IL"/>
        </w:rPr>
      </w:pPr>
      <w:bookmarkStart w:id="627" w:name="ET_guest_588100_69"/>
      <w:r w:rsidRPr="003C34B2">
        <w:rPr>
          <w:rStyle w:val="TagStyle"/>
          <w:rtl/>
        </w:rPr>
        <w:t xml:space="preserve"> &lt;&lt; אורח &gt;&gt; </w:t>
      </w:r>
      <w:r>
        <w:rPr>
          <w:rtl/>
          <w:lang w:eastAsia="he-IL"/>
        </w:rPr>
        <w:t>חן אביטל:</w:t>
      </w:r>
      <w:r w:rsidRPr="003C34B2">
        <w:rPr>
          <w:rStyle w:val="TagStyle"/>
          <w:rtl/>
        </w:rPr>
        <w:t xml:space="preserve"> &lt;&lt; אורח &gt;&gt;</w:t>
      </w:r>
      <w:r>
        <w:rPr>
          <w:rtl/>
          <w:lang w:eastAsia="he-IL"/>
        </w:rPr>
        <w:t xml:space="preserve">   </w:t>
      </w:r>
      <w:bookmarkEnd w:id="627"/>
    </w:p>
    <w:p w:rsidR="003C34B2" w:rsidRDefault="003C34B2" w:rsidP="003C34B2">
      <w:pPr>
        <w:pStyle w:val="KeepWithNext"/>
        <w:rPr>
          <w:rtl/>
          <w:lang w:eastAsia="he-IL"/>
        </w:rPr>
      </w:pPr>
    </w:p>
    <w:p w:rsidR="003C34B2" w:rsidRDefault="00432AEF" w:rsidP="00EA3E6A">
      <w:pPr>
        <w:rPr>
          <w:rtl/>
          <w:lang w:eastAsia="he-IL"/>
        </w:rPr>
      </w:pPr>
      <w:r>
        <w:rPr>
          <w:rFonts w:hint="cs"/>
          <w:rtl/>
          <w:lang w:eastAsia="he-IL"/>
        </w:rPr>
        <w:t xml:space="preserve">אני רוצה להציע משהו </w:t>
      </w:r>
      <w:r>
        <w:rPr>
          <w:rtl/>
          <w:lang w:eastAsia="he-IL"/>
        </w:rPr>
        <w:t>–</w:t>
      </w:r>
      <w:r>
        <w:rPr>
          <w:rFonts w:hint="cs"/>
          <w:rtl/>
          <w:lang w:eastAsia="he-IL"/>
        </w:rPr>
        <w:t xml:space="preserve"> לבית המשפט </w:t>
      </w:r>
      <w:bookmarkStart w:id="628" w:name="_ETM_Q1_5173000"/>
      <w:bookmarkEnd w:id="628"/>
      <w:r>
        <w:rPr>
          <w:rFonts w:hint="cs"/>
          <w:rtl/>
          <w:lang w:eastAsia="he-IL"/>
        </w:rPr>
        <w:t xml:space="preserve">הקהילתי בעתיד, עתיד להתמנות </w:t>
      </w:r>
      <w:r w:rsidR="003C34B2">
        <w:rPr>
          <w:rFonts w:hint="cs"/>
          <w:rtl/>
          <w:lang w:eastAsia="he-IL"/>
        </w:rPr>
        <w:t xml:space="preserve">נשיא לאחר החקיקה כאן. היום יש סמכויות לנשיאים </w:t>
      </w:r>
      <w:r w:rsidR="00EA3E6A">
        <w:rPr>
          <w:rFonts w:hint="cs"/>
          <w:rtl/>
          <w:lang w:eastAsia="he-IL"/>
        </w:rPr>
        <w:t xml:space="preserve">של </w:t>
      </w:r>
      <w:r w:rsidR="003C34B2">
        <w:rPr>
          <w:rFonts w:hint="cs"/>
          <w:rtl/>
          <w:lang w:eastAsia="he-IL"/>
        </w:rPr>
        <w:t xml:space="preserve">בתי המשפט במחוזות השונים. </w:t>
      </w:r>
      <w:r w:rsidR="00EA3E6A">
        <w:rPr>
          <w:rFonts w:hint="cs"/>
          <w:rtl/>
          <w:lang w:eastAsia="he-IL"/>
        </w:rPr>
        <w:t xml:space="preserve">יכול להיות שבמקרים חריגים </w:t>
      </w:r>
      <w:bookmarkStart w:id="629" w:name="_ETM_Q1_5184000"/>
      <w:bookmarkEnd w:id="629"/>
      <w:r w:rsidR="00EA3E6A">
        <w:rPr>
          <w:rFonts w:hint="cs"/>
          <w:rtl/>
          <w:lang w:eastAsia="he-IL"/>
        </w:rPr>
        <w:t xml:space="preserve">ומסוימים, </w:t>
      </w:r>
      <w:r w:rsidR="003C34B2">
        <w:rPr>
          <w:rFonts w:hint="cs"/>
          <w:rtl/>
          <w:lang w:eastAsia="he-IL"/>
        </w:rPr>
        <w:t xml:space="preserve">צריך לתת סמכות לנשיא </w:t>
      </w:r>
      <w:r w:rsidR="00EA3E6A">
        <w:rPr>
          <w:rFonts w:hint="cs"/>
          <w:rtl/>
          <w:lang w:eastAsia="he-IL"/>
        </w:rPr>
        <w:t xml:space="preserve">של </w:t>
      </w:r>
      <w:r w:rsidR="003C34B2">
        <w:rPr>
          <w:rFonts w:hint="cs"/>
          <w:rtl/>
          <w:lang w:eastAsia="he-IL"/>
        </w:rPr>
        <w:t>בית המשפט הקהילתי, ש</w:t>
      </w:r>
      <w:r w:rsidR="00EA3E6A">
        <w:rPr>
          <w:rFonts w:hint="cs"/>
          <w:rtl/>
          <w:lang w:eastAsia="he-IL"/>
        </w:rPr>
        <w:t xml:space="preserve">הוא </w:t>
      </w:r>
      <w:r w:rsidR="003C34B2">
        <w:rPr>
          <w:rFonts w:hint="cs"/>
          <w:rtl/>
          <w:lang w:eastAsia="he-IL"/>
        </w:rPr>
        <w:t xml:space="preserve">יוכל </w:t>
      </w:r>
      <w:r w:rsidR="00EA3E6A">
        <w:rPr>
          <w:rFonts w:hint="cs"/>
          <w:rtl/>
          <w:lang w:eastAsia="he-IL"/>
        </w:rPr>
        <w:t xml:space="preserve">לעשות את ההעברות הללו, ואז הוא יוכל </w:t>
      </w:r>
      <w:bookmarkStart w:id="630" w:name="_ETM_Q1_5193000"/>
      <w:bookmarkEnd w:id="630"/>
      <w:r w:rsidR="003C34B2">
        <w:rPr>
          <w:rFonts w:hint="cs"/>
          <w:rtl/>
          <w:lang w:eastAsia="he-IL"/>
        </w:rPr>
        <w:t xml:space="preserve">לשקול בראיית רוחב ארצית. </w:t>
      </w:r>
    </w:p>
    <w:p w:rsidR="003C34B2" w:rsidRDefault="003C34B2" w:rsidP="003C34B2">
      <w:pPr>
        <w:rPr>
          <w:rtl/>
          <w:lang w:eastAsia="he-IL"/>
        </w:rPr>
      </w:pPr>
    </w:p>
    <w:p w:rsidR="003C34B2" w:rsidRDefault="003C34B2" w:rsidP="003C34B2">
      <w:pPr>
        <w:pStyle w:val="a4"/>
        <w:keepNext/>
        <w:rPr>
          <w:rtl/>
        </w:rPr>
      </w:pPr>
      <w:bookmarkStart w:id="631" w:name="ET_speaker_4741_70"/>
      <w:r w:rsidRPr="003C34B2">
        <w:rPr>
          <w:rStyle w:val="TagStyle"/>
          <w:rtl/>
        </w:rPr>
        <w:t xml:space="preserve"> &lt;&lt; דובר &gt;&gt; </w:t>
      </w:r>
      <w:r>
        <w:rPr>
          <w:rtl/>
        </w:rPr>
        <w:t>זאב בנימין בגין (תקווה חדשה):</w:t>
      </w:r>
      <w:r w:rsidRPr="003C34B2">
        <w:rPr>
          <w:rStyle w:val="TagStyle"/>
          <w:rtl/>
        </w:rPr>
        <w:t xml:space="preserve"> &lt;&lt; דובר &gt;&gt;</w:t>
      </w:r>
      <w:r>
        <w:rPr>
          <w:rtl/>
        </w:rPr>
        <w:t xml:space="preserve">   </w:t>
      </w:r>
      <w:bookmarkEnd w:id="631"/>
    </w:p>
    <w:p w:rsidR="003C34B2" w:rsidRDefault="003C34B2" w:rsidP="003C34B2">
      <w:pPr>
        <w:pStyle w:val="KeepWithNext"/>
        <w:rPr>
          <w:rtl/>
          <w:lang w:eastAsia="he-IL"/>
        </w:rPr>
      </w:pPr>
    </w:p>
    <w:p w:rsidR="003C34B2" w:rsidRDefault="003C34B2" w:rsidP="003C34B2">
      <w:pPr>
        <w:rPr>
          <w:rtl/>
          <w:lang w:eastAsia="he-IL"/>
        </w:rPr>
      </w:pPr>
      <w:r>
        <w:rPr>
          <w:rFonts w:hint="cs"/>
          <w:rtl/>
          <w:lang w:eastAsia="he-IL"/>
        </w:rPr>
        <w:t xml:space="preserve">אני חושב שניתן לראות בעובדה שאנחנו מחוקקים בהוראת שעה ארוכת טווח </w:t>
      </w:r>
      <w:r w:rsidR="004E39EB">
        <w:rPr>
          <w:rFonts w:hint="cs"/>
          <w:rtl/>
          <w:lang w:eastAsia="he-IL"/>
        </w:rPr>
        <w:t xml:space="preserve">שני מובנים: </w:t>
      </w:r>
      <w:r w:rsidR="008D0916">
        <w:rPr>
          <w:rFonts w:hint="cs"/>
          <w:rtl/>
          <w:lang w:eastAsia="he-IL"/>
        </w:rPr>
        <w:t xml:space="preserve">המובן </w:t>
      </w:r>
      <w:r w:rsidR="004E39EB">
        <w:rPr>
          <w:rFonts w:hint="cs"/>
          <w:rtl/>
          <w:lang w:eastAsia="he-IL"/>
        </w:rPr>
        <w:t xml:space="preserve">האחד, שאנחנו עדיין בניסוי ורוצים עוד ללמוד; </w:t>
      </w:r>
      <w:r w:rsidR="008D0916">
        <w:rPr>
          <w:rFonts w:hint="cs"/>
          <w:rtl/>
          <w:lang w:eastAsia="he-IL"/>
        </w:rPr>
        <w:t xml:space="preserve">המובן </w:t>
      </w:r>
      <w:r w:rsidR="004E39EB">
        <w:rPr>
          <w:rFonts w:hint="cs"/>
          <w:rtl/>
          <w:lang w:eastAsia="he-IL"/>
        </w:rPr>
        <w:t xml:space="preserve">השני, תקופת מעבר עד </w:t>
      </w:r>
      <w:r w:rsidR="008D0916">
        <w:rPr>
          <w:rFonts w:hint="cs"/>
          <w:rtl/>
          <w:lang w:eastAsia="he-IL"/>
        </w:rPr>
        <w:t>ל</w:t>
      </w:r>
      <w:r w:rsidR="004E39EB">
        <w:rPr>
          <w:rFonts w:hint="cs"/>
          <w:rtl/>
          <w:lang w:eastAsia="he-IL"/>
        </w:rPr>
        <w:t xml:space="preserve">היערכות שלמה מבחינת כל המשרדים והגורמים המעורבים בדבר, ולכן </w:t>
      </w:r>
      <w:r w:rsidR="008D0916">
        <w:rPr>
          <w:rFonts w:hint="cs"/>
          <w:rtl/>
          <w:lang w:eastAsia="he-IL"/>
        </w:rPr>
        <w:t xml:space="preserve">אולי </w:t>
      </w:r>
      <w:r w:rsidR="004E39EB">
        <w:rPr>
          <w:rFonts w:hint="cs"/>
          <w:rtl/>
          <w:lang w:eastAsia="he-IL"/>
        </w:rPr>
        <w:t xml:space="preserve">אפשר </w:t>
      </w:r>
      <w:r w:rsidR="008D0916">
        <w:rPr>
          <w:rFonts w:hint="cs"/>
          <w:rtl/>
          <w:lang w:eastAsia="he-IL"/>
        </w:rPr>
        <w:t xml:space="preserve">להמתין, או </w:t>
      </w:r>
      <w:r w:rsidR="004E39EB">
        <w:rPr>
          <w:rFonts w:hint="cs"/>
          <w:rtl/>
          <w:lang w:eastAsia="he-IL"/>
        </w:rPr>
        <w:t xml:space="preserve">רק לרמוז לשאיפה לקיים את מצוות הנגישות לכל אזרח או לכל אדם לשנים הבאות, כי התהליך הוא הדרגתי. אין לצפות לכך שמיד נוכל להעניק את האפשרות הזאת לכל אזרח. </w:t>
      </w:r>
    </w:p>
    <w:p w:rsidR="004E39EB" w:rsidRDefault="004E39EB" w:rsidP="003C34B2">
      <w:pPr>
        <w:rPr>
          <w:rtl/>
          <w:lang w:eastAsia="he-IL"/>
        </w:rPr>
      </w:pPr>
    </w:p>
    <w:p w:rsidR="004E39EB" w:rsidRDefault="004E39EB" w:rsidP="004E39EB">
      <w:pPr>
        <w:pStyle w:val="af6"/>
        <w:keepNext/>
        <w:rPr>
          <w:rtl/>
        </w:rPr>
      </w:pPr>
      <w:bookmarkStart w:id="632" w:name="ET_yor_6156_71"/>
      <w:r w:rsidRPr="004E39EB">
        <w:rPr>
          <w:rStyle w:val="TagStyle"/>
          <w:rtl/>
        </w:rPr>
        <w:t xml:space="preserve"> &lt;&lt; </w:t>
      </w:r>
      <w:proofErr w:type="spellStart"/>
      <w:r w:rsidRPr="004E39EB">
        <w:rPr>
          <w:rStyle w:val="TagStyle"/>
          <w:rtl/>
        </w:rPr>
        <w:t>יור</w:t>
      </w:r>
      <w:proofErr w:type="spellEnd"/>
      <w:r w:rsidRPr="004E39EB">
        <w:rPr>
          <w:rStyle w:val="TagStyle"/>
          <w:rtl/>
        </w:rPr>
        <w:t xml:space="preserve"> &gt;&gt; </w:t>
      </w:r>
      <w:r>
        <w:rPr>
          <w:rtl/>
        </w:rPr>
        <w:t>היו"ר גלעד קריב:</w:t>
      </w:r>
      <w:r w:rsidRPr="004E39EB">
        <w:rPr>
          <w:rStyle w:val="TagStyle"/>
          <w:rtl/>
        </w:rPr>
        <w:t xml:space="preserve"> &lt;&lt; יור &gt;&gt;</w:t>
      </w:r>
      <w:r>
        <w:rPr>
          <w:rtl/>
        </w:rPr>
        <w:t xml:space="preserve">   </w:t>
      </w:r>
      <w:bookmarkEnd w:id="632"/>
    </w:p>
    <w:p w:rsidR="004E39EB" w:rsidRDefault="004E39EB" w:rsidP="004E39EB">
      <w:pPr>
        <w:pStyle w:val="KeepWithNext"/>
        <w:rPr>
          <w:rtl/>
          <w:lang w:eastAsia="he-IL"/>
        </w:rPr>
      </w:pPr>
    </w:p>
    <w:p w:rsidR="00A70AD1" w:rsidRDefault="004E39EB" w:rsidP="00A70AD1">
      <w:pPr>
        <w:rPr>
          <w:rtl/>
          <w:lang w:eastAsia="he-IL"/>
        </w:rPr>
      </w:pPr>
      <w:r>
        <w:rPr>
          <w:rFonts w:hint="cs"/>
          <w:rtl/>
          <w:lang w:eastAsia="he-IL"/>
        </w:rPr>
        <w:t>ברור שהמצוין פה הוא האויב של הטוב מאוד</w:t>
      </w:r>
      <w:r w:rsidR="00A70AD1">
        <w:rPr>
          <w:rFonts w:hint="cs"/>
          <w:rtl/>
          <w:lang w:eastAsia="he-IL"/>
        </w:rPr>
        <w:t xml:space="preserve">. ברור שיש פה </w:t>
      </w:r>
      <w:bookmarkStart w:id="633" w:name="_ETM_Q1_5260000"/>
      <w:bookmarkEnd w:id="633"/>
      <w:r w:rsidR="00A70AD1">
        <w:rPr>
          <w:rFonts w:hint="cs"/>
          <w:rtl/>
          <w:lang w:eastAsia="he-IL"/>
        </w:rPr>
        <w:t xml:space="preserve">תהליך הדרגתי, </w:t>
      </w:r>
      <w:r>
        <w:rPr>
          <w:rFonts w:hint="cs"/>
          <w:rtl/>
          <w:lang w:eastAsia="he-IL"/>
        </w:rPr>
        <w:t>זה ברור לכולם</w:t>
      </w:r>
      <w:r w:rsidR="00A70AD1">
        <w:rPr>
          <w:rFonts w:hint="cs"/>
          <w:rtl/>
          <w:lang w:eastAsia="he-IL"/>
        </w:rPr>
        <w:t xml:space="preserve">. אני חושב שגם הסנגוריה הציבורית לא מציעה </w:t>
      </w:r>
      <w:bookmarkStart w:id="634" w:name="_ETM_Q1_5268000"/>
      <w:bookmarkEnd w:id="634"/>
      <w:r w:rsidR="00A70AD1">
        <w:rPr>
          <w:rFonts w:hint="cs"/>
          <w:rtl/>
          <w:lang w:eastAsia="he-IL"/>
        </w:rPr>
        <w:t>על זה להפיל את המהלך</w:t>
      </w:r>
      <w:r>
        <w:rPr>
          <w:rFonts w:hint="cs"/>
          <w:rtl/>
          <w:lang w:eastAsia="he-IL"/>
        </w:rPr>
        <w:t xml:space="preserve">, ולכן </w:t>
      </w:r>
      <w:r w:rsidR="00A70AD1">
        <w:rPr>
          <w:rFonts w:hint="cs"/>
          <w:rtl/>
          <w:lang w:eastAsia="he-IL"/>
        </w:rPr>
        <w:t xml:space="preserve">זו גם הוראת שעה. </w:t>
      </w:r>
    </w:p>
    <w:p w:rsidR="00A70AD1" w:rsidRDefault="00A70AD1" w:rsidP="00A70AD1">
      <w:pPr>
        <w:rPr>
          <w:rtl/>
          <w:lang w:eastAsia="he-IL"/>
        </w:rPr>
      </w:pPr>
    </w:p>
    <w:p w:rsidR="007F18CB" w:rsidRDefault="00A70AD1" w:rsidP="007F18CB">
      <w:pPr>
        <w:rPr>
          <w:rtl/>
          <w:lang w:eastAsia="he-IL"/>
        </w:rPr>
      </w:pPr>
      <w:bookmarkStart w:id="635" w:name="_ETM_Q1_5276000"/>
      <w:bookmarkEnd w:id="635"/>
      <w:r>
        <w:rPr>
          <w:rFonts w:hint="cs"/>
          <w:rtl/>
          <w:lang w:eastAsia="he-IL"/>
        </w:rPr>
        <w:t>זה</w:t>
      </w:r>
      <w:bookmarkStart w:id="636" w:name="_ETM_Q1_5277000"/>
      <w:bookmarkEnd w:id="636"/>
      <w:r>
        <w:rPr>
          <w:rFonts w:hint="cs"/>
          <w:rtl/>
          <w:lang w:eastAsia="he-IL"/>
        </w:rPr>
        <w:t xml:space="preserve"> מחייב אותנו לשני </w:t>
      </w:r>
      <w:r w:rsidR="004E39EB">
        <w:rPr>
          <w:rFonts w:hint="cs"/>
          <w:rtl/>
          <w:lang w:eastAsia="he-IL"/>
        </w:rPr>
        <w:t xml:space="preserve">דברים: </w:t>
      </w:r>
      <w:r>
        <w:rPr>
          <w:rFonts w:hint="cs"/>
          <w:rtl/>
          <w:lang w:eastAsia="he-IL"/>
        </w:rPr>
        <w:t xml:space="preserve">א. זה מחייב אותנו </w:t>
      </w:r>
      <w:r w:rsidR="004E39EB">
        <w:rPr>
          <w:rFonts w:hint="cs"/>
          <w:rtl/>
          <w:lang w:eastAsia="he-IL"/>
        </w:rPr>
        <w:t>לקבל אמירה ברורה של הממשלה ושל בתי המשפט לגבי התכנית בחמש השנים האלה. אם נגלה שבעוד חמש שנים, נצטרך לקבל</w:t>
      </w:r>
      <w:r w:rsidR="007F18CB">
        <w:rPr>
          <w:rFonts w:hint="cs"/>
          <w:rtl/>
          <w:lang w:eastAsia="he-IL"/>
        </w:rPr>
        <w:t xml:space="preserve"> </w:t>
      </w:r>
      <w:r w:rsidR="007F18CB">
        <w:rPr>
          <w:rtl/>
          <w:lang w:eastAsia="he-IL"/>
        </w:rPr>
        <w:t>–</w:t>
      </w:r>
      <w:r w:rsidR="007F18CB">
        <w:rPr>
          <w:rFonts w:hint="cs"/>
          <w:rtl/>
          <w:lang w:eastAsia="he-IL"/>
        </w:rPr>
        <w:t xml:space="preserve"> </w:t>
      </w:r>
      <w:bookmarkStart w:id="637" w:name="_ETM_Q1_5292000"/>
      <w:bookmarkEnd w:id="637"/>
      <w:r w:rsidR="007F18CB">
        <w:rPr>
          <w:rFonts w:hint="cs"/>
          <w:rtl/>
          <w:lang w:eastAsia="he-IL"/>
        </w:rPr>
        <w:t>אני אומר כאן ל</w:t>
      </w:r>
      <w:r w:rsidR="004E39EB">
        <w:rPr>
          <w:rFonts w:hint="cs"/>
          <w:rtl/>
          <w:lang w:eastAsia="he-IL"/>
        </w:rPr>
        <w:t xml:space="preserve">נציגות משרד המשפטים, אנחנו נבקש לשבוע הבא </w:t>
      </w:r>
      <w:r w:rsidR="007F18CB">
        <w:rPr>
          <w:rFonts w:hint="cs"/>
          <w:rtl/>
          <w:lang w:eastAsia="he-IL"/>
        </w:rPr>
        <w:t xml:space="preserve">מסמך, שיצורף לפרוטוקול של הדיון, </w:t>
      </w:r>
      <w:bookmarkStart w:id="638" w:name="_ETM_Q1_5306000"/>
      <w:bookmarkEnd w:id="638"/>
      <w:r w:rsidR="007F18CB">
        <w:rPr>
          <w:rFonts w:hint="cs"/>
          <w:rtl/>
          <w:lang w:eastAsia="he-IL"/>
        </w:rPr>
        <w:t xml:space="preserve">לגבי הכוונה של הממשלה יחד עם הנהלת בתי </w:t>
      </w:r>
      <w:bookmarkStart w:id="639" w:name="_ETM_Q1_5308000"/>
      <w:bookmarkEnd w:id="639"/>
      <w:r w:rsidR="007F18CB">
        <w:rPr>
          <w:rFonts w:hint="cs"/>
          <w:rtl/>
          <w:lang w:eastAsia="he-IL"/>
        </w:rPr>
        <w:t xml:space="preserve">המשפט. </w:t>
      </w:r>
    </w:p>
    <w:p w:rsidR="004E39EB" w:rsidRDefault="004E39EB" w:rsidP="004E39EB">
      <w:pPr>
        <w:rPr>
          <w:rtl/>
          <w:lang w:eastAsia="he-IL"/>
        </w:rPr>
      </w:pPr>
    </w:p>
    <w:p w:rsidR="004E39EB" w:rsidRDefault="004E39EB" w:rsidP="004E39EB">
      <w:pPr>
        <w:pStyle w:val="af9"/>
        <w:keepNext/>
        <w:rPr>
          <w:rtl/>
          <w:lang w:eastAsia="he-IL"/>
        </w:rPr>
      </w:pPr>
      <w:bookmarkStart w:id="640" w:name="ET_guest_727361_72"/>
      <w:r w:rsidRPr="004E39EB">
        <w:rPr>
          <w:rStyle w:val="TagStyle"/>
          <w:rtl/>
        </w:rPr>
        <w:t xml:space="preserve"> &lt;&lt; אורח &gt;&gt; </w:t>
      </w:r>
      <w:r>
        <w:rPr>
          <w:rtl/>
          <w:lang w:eastAsia="he-IL"/>
        </w:rPr>
        <w:t>שושי פרידמן- סומך:</w:t>
      </w:r>
      <w:r w:rsidRPr="004E39EB">
        <w:rPr>
          <w:rStyle w:val="TagStyle"/>
          <w:rtl/>
        </w:rPr>
        <w:t xml:space="preserve"> &lt;&lt; אורח &gt;&gt;</w:t>
      </w:r>
      <w:r>
        <w:rPr>
          <w:rtl/>
          <w:lang w:eastAsia="he-IL"/>
        </w:rPr>
        <w:t xml:space="preserve">   </w:t>
      </w:r>
      <w:bookmarkEnd w:id="640"/>
    </w:p>
    <w:p w:rsidR="004E39EB" w:rsidRDefault="004E39EB" w:rsidP="004E39EB">
      <w:pPr>
        <w:pStyle w:val="KeepWithNext"/>
        <w:rPr>
          <w:rtl/>
          <w:lang w:eastAsia="he-IL"/>
        </w:rPr>
      </w:pPr>
    </w:p>
    <w:p w:rsidR="004E39EB" w:rsidRDefault="007F18CB" w:rsidP="004E39EB">
      <w:pPr>
        <w:rPr>
          <w:rtl/>
          <w:lang w:eastAsia="he-IL"/>
        </w:rPr>
      </w:pPr>
      <w:r>
        <w:rPr>
          <w:rFonts w:hint="cs"/>
          <w:rtl/>
          <w:lang w:eastAsia="he-IL"/>
        </w:rPr>
        <w:t xml:space="preserve">להעביר אותו כבר היום. </w:t>
      </w:r>
    </w:p>
    <w:p w:rsidR="007F18CB" w:rsidRDefault="007F18CB" w:rsidP="004E39EB">
      <w:pPr>
        <w:rPr>
          <w:rtl/>
          <w:lang w:eastAsia="he-IL"/>
        </w:rPr>
      </w:pPr>
      <w:bookmarkStart w:id="641" w:name="_ETM_Q1_5309000"/>
      <w:bookmarkEnd w:id="641"/>
    </w:p>
    <w:p w:rsidR="004E39EB" w:rsidRDefault="004E39EB" w:rsidP="004E39EB">
      <w:pPr>
        <w:pStyle w:val="af6"/>
        <w:keepNext/>
        <w:rPr>
          <w:rtl/>
        </w:rPr>
      </w:pPr>
      <w:bookmarkStart w:id="642" w:name="ET_yor_6156_73"/>
      <w:r w:rsidRPr="004E39EB">
        <w:rPr>
          <w:rStyle w:val="TagStyle"/>
          <w:rtl/>
        </w:rPr>
        <w:t xml:space="preserve"> &lt;&lt; </w:t>
      </w:r>
      <w:proofErr w:type="spellStart"/>
      <w:r w:rsidRPr="004E39EB">
        <w:rPr>
          <w:rStyle w:val="TagStyle"/>
          <w:rtl/>
        </w:rPr>
        <w:t>יור</w:t>
      </w:r>
      <w:proofErr w:type="spellEnd"/>
      <w:r w:rsidRPr="004E39EB">
        <w:rPr>
          <w:rStyle w:val="TagStyle"/>
          <w:rtl/>
        </w:rPr>
        <w:t xml:space="preserve"> &gt;&gt; </w:t>
      </w:r>
      <w:r>
        <w:rPr>
          <w:rtl/>
        </w:rPr>
        <w:t>היו"ר גלעד קריב:</w:t>
      </w:r>
      <w:r w:rsidRPr="004E39EB">
        <w:rPr>
          <w:rStyle w:val="TagStyle"/>
          <w:rtl/>
        </w:rPr>
        <w:t xml:space="preserve"> &lt;&lt; יור &gt;&gt;</w:t>
      </w:r>
      <w:r>
        <w:rPr>
          <w:rtl/>
        </w:rPr>
        <w:t xml:space="preserve">   </w:t>
      </w:r>
      <w:bookmarkEnd w:id="642"/>
    </w:p>
    <w:p w:rsidR="004E39EB" w:rsidRDefault="004E39EB" w:rsidP="004E39EB">
      <w:pPr>
        <w:pStyle w:val="KeepWithNext"/>
        <w:rPr>
          <w:rtl/>
          <w:lang w:eastAsia="he-IL"/>
        </w:rPr>
      </w:pPr>
    </w:p>
    <w:p w:rsidR="007F18CB" w:rsidRDefault="007F18CB" w:rsidP="004E39EB">
      <w:pPr>
        <w:rPr>
          <w:rtl/>
          <w:lang w:eastAsia="he-IL"/>
        </w:rPr>
      </w:pPr>
      <w:r>
        <w:rPr>
          <w:rFonts w:hint="cs"/>
          <w:rtl/>
          <w:lang w:eastAsia="he-IL"/>
        </w:rPr>
        <w:t xml:space="preserve">מצוין, קודם כל שזה </w:t>
      </w:r>
      <w:bookmarkStart w:id="643" w:name="_ETM_Q1_5307000"/>
      <w:bookmarkEnd w:id="643"/>
      <w:r>
        <w:rPr>
          <w:rFonts w:hint="cs"/>
          <w:rtl/>
          <w:lang w:eastAsia="he-IL"/>
        </w:rPr>
        <w:t xml:space="preserve">יהיה, זה דבר אחד שמסייע לנו. </w:t>
      </w:r>
    </w:p>
    <w:p w:rsidR="007F18CB" w:rsidRDefault="007F18CB" w:rsidP="004E39EB">
      <w:pPr>
        <w:rPr>
          <w:rtl/>
          <w:lang w:eastAsia="he-IL"/>
        </w:rPr>
      </w:pPr>
    </w:p>
    <w:p w:rsidR="004E39EB" w:rsidRDefault="007F18CB" w:rsidP="00D62FFE">
      <w:pPr>
        <w:rPr>
          <w:rtl/>
          <w:lang w:eastAsia="he-IL"/>
        </w:rPr>
      </w:pPr>
      <w:bookmarkStart w:id="644" w:name="_ETM_Q1_5314000"/>
      <w:bookmarkEnd w:id="644"/>
      <w:r>
        <w:rPr>
          <w:rFonts w:hint="cs"/>
          <w:rtl/>
          <w:lang w:eastAsia="he-IL"/>
        </w:rPr>
        <w:t xml:space="preserve">דבר שני, זה אותו </w:t>
      </w:r>
      <w:bookmarkStart w:id="645" w:name="_ETM_Q1_5316000"/>
      <w:bookmarkEnd w:id="645"/>
      <w:r>
        <w:rPr>
          <w:rFonts w:hint="cs"/>
          <w:rtl/>
          <w:lang w:eastAsia="he-IL"/>
        </w:rPr>
        <w:t xml:space="preserve">מנגנון של שיקול דעת, שתהיה פרוצדורה, אני לא יודע אם </w:t>
      </w:r>
      <w:bookmarkStart w:id="646" w:name="_ETM_Q1_5321000"/>
      <w:bookmarkEnd w:id="646"/>
      <w:r>
        <w:rPr>
          <w:rFonts w:hint="cs"/>
          <w:rtl/>
          <w:lang w:eastAsia="he-IL"/>
        </w:rPr>
        <w:t xml:space="preserve">צריך להגדיר את זה </w:t>
      </w:r>
      <w:r w:rsidR="004E39EB">
        <w:rPr>
          <w:rFonts w:hint="cs"/>
          <w:rtl/>
          <w:lang w:eastAsia="he-IL"/>
        </w:rPr>
        <w:t xml:space="preserve">טעמים מיוחדים </w:t>
      </w:r>
      <w:r>
        <w:rPr>
          <w:rFonts w:hint="cs"/>
          <w:rtl/>
          <w:lang w:eastAsia="he-IL"/>
        </w:rPr>
        <w:t xml:space="preserve">חריגים או מיוחדים </w:t>
      </w:r>
      <w:r w:rsidR="004E39EB">
        <w:rPr>
          <w:rFonts w:hint="cs"/>
          <w:rtl/>
          <w:lang w:eastAsia="he-IL"/>
        </w:rPr>
        <w:t xml:space="preserve">מאוד, מטעמים שיירשמו. </w:t>
      </w:r>
      <w:r>
        <w:rPr>
          <w:rFonts w:hint="cs"/>
          <w:rtl/>
          <w:lang w:eastAsia="he-IL"/>
        </w:rPr>
        <w:t xml:space="preserve">אם מוקמת </w:t>
      </w:r>
      <w:bookmarkStart w:id="647" w:name="_ETM_Q1_5329000"/>
      <w:bookmarkEnd w:id="647"/>
      <w:r>
        <w:rPr>
          <w:rFonts w:hint="cs"/>
          <w:rtl/>
          <w:lang w:eastAsia="he-IL"/>
        </w:rPr>
        <w:t xml:space="preserve">בהנהלת בתי המשפט </w:t>
      </w:r>
      <w:r w:rsidR="004E39EB">
        <w:rPr>
          <w:rFonts w:hint="cs"/>
          <w:rtl/>
          <w:lang w:eastAsia="he-IL"/>
        </w:rPr>
        <w:t xml:space="preserve">מערכת </w:t>
      </w:r>
      <w:proofErr w:type="spellStart"/>
      <w:r w:rsidR="004E39EB">
        <w:rPr>
          <w:rFonts w:hint="cs"/>
          <w:rtl/>
          <w:lang w:eastAsia="he-IL"/>
        </w:rPr>
        <w:t>שמתכללת</w:t>
      </w:r>
      <w:proofErr w:type="spellEnd"/>
      <w:r w:rsidR="004E39EB">
        <w:rPr>
          <w:rFonts w:hint="cs"/>
          <w:rtl/>
          <w:lang w:eastAsia="he-IL"/>
        </w:rPr>
        <w:t xml:space="preserve"> את כל העניין הזה, נתיר לה לבצע את שיקול הדעת, אבל </w:t>
      </w:r>
      <w:r>
        <w:rPr>
          <w:rFonts w:hint="cs"/>
          <w:rtl/>
          <w:lang w:eastAsia="he-IL"/>
        </w:rPr>
        <w:t xml:space="preserve">אז </w:t>
      </w:r>
      <w:r w:rsidR="004E39EB">
        <w:rPr>
          <w:rFonts w:hint="cs"/>
          <w:rtl/>
          <w:lang w:eastAsia="he-IL"/>
        </w:rPr>
        <w:t>זה צריך להיות מנוסח כזכות קנויה של הנאשם לבקש את זה</w:t>
      </w:r>
      <w:r>
        <w:rPr>
          <w:rFonts w:hint="cs"/>
          <w:rtl/>
          <w:lang w:eastAsia="he-IL"/>
        </w:rPr>
        <w:t xml:space="preserve">, ואז השופט מטבע הדברים, כשתגיע אליו בקשה כזאת </w:t>
      </w:r>
      <w:r>
        <w:rPr>
          <w:rtl/>
          <w:lang w:eastAsia="he-IL"/>
        </w:rPr>
        <w:t>–</w:t>
      </w:r>
      <w:r>
        <w:rPr>
          <w:rFonts w:hint="cs"/>
          <w:rtl/>
          <w:lang w:eastAsia="he-IL"/>
        </w:rPr>
        <w:t xml:space="preserve"> את זה כבר תקבע הנהלת בתי המשפט </w:t>
      </w:r>
      <w:r w:rsidR="004E39EB">
        <w:rPr>
          <w:rFonts w:hint="cs"/>
          <w:rtl/>
          <w:lang w:eastAsia="he-IL"/>
        </w:rPr>
        <w:t xml:space="preserve">בנהלים שלה, האם השופט פונה לנשיא </w:t>
      </w:r>
      <w:r w:rsidR="008C33AC">
        <w:rPr>
          <w:rFonts w:hint="cs"/>
          <w:rtl/>
          <w:lang w:eastAsia="he-IL"/>
        </w:rPr>
        <w:t xml:space="preserve">בתי המשפט </w:t>
      </w:r>
      <w:bookmarkStart w:id="648" w:name="_ETM_Q1_5357000"/>
      <w:bookmarkEnd w:id="648"/>
      <w:r w:rsidR="008C33AC">
        <w:rPr>
          <w:rFonts w:hint="cs"/>
          <w:rtl/>
          <w:lang w:eastAsia="he-IL"/>
        </w:rPr>
        <w:t xml:space="preserve">הקהילתיים </w:t>
      </w:r>
      <w:r w:rsidR="004E39EB">
        <w:rPr>
          <w:rFonts w:hint="cs"/>
          <w:rtl/>
          <w:lang w:eastAsia="he-IL"/>
        </w:rPr>
        <w:t xml:space="preserve">או לאותה יחידה </w:t>
      </w:r>
      <w:r w:rsidR="008C33AC">
        <w:rPr>
          <w:rFonts w:hint="cs"/>
          <w:rtl/>
          <w:lang w:eastAsia="he-IL"/>
        </w:rPr>
        <w:t xml:space="preserve">בהנהלת בתי המשפט </w:t>
      </w:r>
      <w:r w:rsidR="004E39EB">
        <w:rPr>
          <w:rFonts w:hint="cs"/>
          <w:rtl/>
          <w:lang w:eastAsia="he-IL"/>
        </w:rPr>
        <w:t>כדי להבין אם יש אפשרות או אין אפשרות. ברגע שזה יהפוך להוראת חוק, מה ש</w:t>
      </w:r>
      <w:r w:rsidR="008C33AC">
        <w:rPr>
          <w:rFonts w:hint="cs"/>
          <w:rtl/>
          <w:lang w:eastAsia="he-IL"/>
        </w:rPr>
        <w:t xml:space="preserve">אתם </w:t>
      </w:r>
      <w:r w:rsidR="004E39EB">
        <w:rPr>
          <w:rFonts w:hint="cs"/>
          <w:rtl/>
          <w:lang w:eastAsia="he-IL"/>
        </w:rPr>
        <w:t xml:space="preserve">תשמעו </w:t>
      </w:r>
      <w:r w:rsidR="008C33AC">
        <w:rPr>
          <w:rFonts w:hint="cs"/>
          <w:rtl/>
          <w:lang w:eastAsia="he-IL"/>
        </w:rPr>
        <w:t xml:space="preserve">בבתי המשפט </w:t>
      </w:r>
      <w:r w:rsidR="004E39EB">
        <w:rPr>
          <w:rFonts w:hint="cs"/>
          <w:rtl/>
          <w:lang w:eastAsia="he-IL"/>
        </w:rPr>
        <w:t xml:space="preserve">גם יהפוך להליכים משפטיים. </w:t>
      </w:r>
      <w:r w:rsidR="008C33AC">
        <w:rPr>
          <w:rFonts w:hint="cs"/>
          <w:rtl/>
          <w:lang w:eastAsia="he-IL"/>
        </w:rPr>
        <w:t xml:space="preserve">זה </w:t>
      </w:r>
      <w:bookmarkStart w:id="649" w:name="_ETM_Q1_5372000"/>
      <w:bookmarkEnd w:id="649"/>
      <w:r w:rsidR="008C33AC">
        <w:rPr>
          <w:rFonts w:hint="cs"/>
          <w:rtl/>
          <w:lang w:eastAsia="he-IL"/>
        </w:rPr>
        <w:t xml:space="preserve">באמת עניין מהותי, זה לא דבר קטן, זו שאלה אם </w:t>
      </w:r>
      <w:bookmarkStart w:id="650" w:name="_ETM_Q1_5377000"/>
      <w:bookmarkEnd w:id="650"/>
      <w:r w:rsidR="008C33AC">
        <w:rPr>
          <w:rFonts w:hint="cs"/>
          <w:rtl/>
          <w:lang w:eastAsia="he-IL"/>
        </w:rPr>
        <w:t xml:space="preserve">אדם ייכנס </w:t>
      </w:r>
      <w:r w:rsidR="004E39EB">
        <w:rPr>
          <w:rFonts w:hint="cs"/>
          <w:rtl/>
          <w:lang w:eastAsia="he-IL"/>
        </w:rPr>
        <w:t>למאסר או לא</w:t>
      </w:r>
      <w:r w:rsidR="0070655C">
        <w:rPr>
          <w:rFonts w:hint="cs"/>
          <w:rtl/>
          <w:lang w:eastAsia="he-IL"/>
        </w:rPr>
        <w:t>.</w:t>
      </w:r>
      <w:r w:rsidR="004E39EB">
        <w:rPr>
          <w:rFonts w:hint="cs"/>
          <w:rtl/>
          <w:lang w:eastAsia="he-IL"/>
        </w:rPr>
        <w:t xml:space="preserve"> כשזה פיילוט </w:t>
      </w:r>
      <w:r w:rsidR="004E39EB">
        <w:rPr>
          <w:rtl/>
          <w:lang w:eastAsia="he-IL"/>
        </w:rPr>
        <w:t>–</w:t>
      </w:r>
      <w:r w:rsidR="004E39EB">
        <w:rPr>
          <w:rFonts w:hint="cs"/>
          <w:rtl/>
          <w:lang w:eastAsia="he-IL"/>
        </w:rPr>
        <w:t xml:space="preserve"> זה פיילוט, </w:t>
      </w:r>
      <w:r w:rsidR="0070655C">
        <w:rPr>
          <w:rFonts w:hint="cs"/>
          <w:rtl/>
          <w:lang w:eastAsia="he-IL"/>
        </w:rPr>
        <w:t xml:space="preserve">בסדר, </w:t>
      </w:r>
      <w:r w:rsidR="004E39EB">
        <w:rPr>
          <w:rFonts w:hint="cs"/>
          <w:rtl/>
          <w:lang w:eastAsia="he-IL"/>
        </w:rPr>
        <w:t xml:space="preserve">אבל איפה יתערבו? </w:t>
      </w:r>
      <w:r w:rsidR="0070655C">
        <w:rPr>
          <w:rFonts w:hint="cs"/>
          <w:rtl/>
          <w:lang w:eastAsia="he-IL"/>
        </w:rPr>
        <w:t xml:space="preserve">כשכבר יש </w:t>
      </w:r>
      <w:r w:rsidR="0097033B">
        <w:rPr>
          <w:rFonts w:hint="cs"/>
          <w:rtl/>
          <w:lang w:eastAsia="he-IL"/>
        </w:rPr>
        <w:t xml:space="preserve">פה </w:t>
      </w:r>
      <w:r w:rsidR="0070655C">
        <w:rPr>
          <w:rFonts w:hint="cs"/>
          <w:rtl/>
          <w:lang w:eastAsia="he-IL"/>
        </w:rPr>
        <w:t xml:space="preserve">הוראת חוק, גם אם זאת </w:t>
      </w:r>
      <w:r w:rsidR="0097033B">
        <w:rPr>
          <w:rFonts w:hint="cs"/>
          <w:rtl/>
          <w:lang w:eastAsia="he-IL"/>
        </w:rPr>
        <w:t>הוראת מעבר, ו</w:t>
      </w:r>
      <w:r w:rsidR="004E39EB">
        <w:rPr>
          <w:rFonts w:hint="cs"/>
          <w:rtl/>
          <w:lang w:eastAsia="he-IL"/>
        </w:rPr>
        <w:t xml:space="preserve">במקום אחד </w:t>
      </w:r>
      <w:r w:rsidR="0097033B">
        <w:rPr>
          <w:rFonts w:hint="cs"/>
          <w:rtl/>
          <w:lang w:eastAsia="he-IL"/>
        </w:rPr>
        <w:t xml:space="preserve">אדם שגר ברשות מקומית אחת </w:t>
      </w:r>
      <w:r w:rsidR="004E39EB">
        <w:rPr>
          <w:rFonts w:hint="cs"/>
          <w:rtl/>
          <w:lang w:eastAsia="he-IL"/>
        </w:rPr>
        <w:t xml:space="preserve">יישלח למאסר, וברשות מקומית אחרת </w:t>
      </w:r>
      <w:r w:rsidR="0097033B">
        <w:rPr>
          <w:rFonts w:hint="cs"/>
          <w:rtl/>
          <w:lang w:eastAsia="he-IL"/>
        </w:rPr>
        <w:t xml:space="preserve">הוא יזכה </w:t>
      </w:r>
      <w:bookmarkStart w:id="651" w:name="_ETM_Q1_5394000"/>
      <w:bookmarkEnd w:id="651"/>
      <w:r w:rsidR="0097033B">
        <w:rPr>
          <w:rFonts w:hint="cs"/>
          <w:rtl/>
          <w:lang w:eastAsia="he-IL"/>
        </w:rPr>
        <w:t xml:space="preserve">לתהליך שיפוט </w:t>
      </w:r>
      <w:r w:rsidR="0097033B">
        <w:rPr>
          <w:rtl/>
          <w:lang w:eastAsia="he-IL"/>
        </w:rPr>
        <w:t>–</w:t>
      </w:r>
      <w:r w:rsidR="0097033B">
        <w:rPr>
          <w:rFonts w:hint="cs"/>
          <w:rtl/>
          <w:lang w:eastAsia="he-IL"/>
        </w:rPr>
        <w:t xml:space="preserve"> הטריטוריה </w:t>
      </w:r>
      <w:r w:rsidR="004E39EB">
        <w:rPr>
          <w:rFonts w:hint="cs"/>
          <w:rtl/>
          <w:lang w:eastAsia="he-IL"/>
        </w:rPr>
        <w:t>מתחילה להיות הרבה יותר מורכבת, ולכן אני מציע ש</w:t>
      </w:r>
      <w:r w:rsidR="00D62FFE">
        <w:rPr>
          <w:rFonts w:hint="cs"/>
          <w:rtl/>
          <w:lang w:eastAsia="he-IL"/>
        </w:rPr>
        <w:t xml:space="preserve">אתם </w:t>
      </w:r>
      <w:r w:rsidR="004E39EB">
        <w:rPr>
          <w:rFonts w:hint="cs"/>
          <w:rtl/>
          <w:lang w:eastAsia="he-IL"/>
        </w:rPr>
        <w:t>תבואו עם ניסוח</w:t>
      </w:r>
      <w:r w:rsidR="00D62FFE">
        <w:rPr>
          <w:rFonts w:hint="cs"/>
          <w:rtl/>
          <w:lang w:eastAsia="he-IL"/>
        </w:rPr>
        <w:t xml:space="preserve">, שמאוד מאוד </w:t>
      </w:r>
      <w:r w:rsidR="004E39EB">
        <w:rPr>
          <w:rFonts w:hint="cs"/>
          <w:rtl/>
          <w:lang w:eastAsia="he-IL"/>
        </w:rPr>
        <w:t xml:space="preserve">מבהיר את הזכות הקנויה להעברה לבית משפט קהילתי, </w:t>
      </w:r>
      <w:r w:rsidR="00D62FFE">
        <w:rPr>
          <w:rFonts w:hint="cs"/>
          <w:rtl/>
          <w:lang w:eastAsia="he-IL"/>
        </w:rPr>
        <w:t xml:space="preserve">בכפוף לשיקול הדעת של המערכת, אם אי אפשר </w:t>
      </w:r>
      <w:r w:rsidR="004E39EB">
        <w:rPr>
          <w:rFonts w:hint="cs"/>
          <w:rtl/>
          <w:lang w:eastAsia="he-IL"/>
        </w:rPr>
        <w:t>להציע את השירות הטיפולי</w:t>
      </w:r>
      <w:r w:rsidR="00D62FFE">
        <w:rPr>
          <w:rFonts w:hint="cs"/>
          <w:rtl/>
          <w:lang w:eastAsia="he-IL"/>
        </w:rPr>
        <w:t>, אבל</w:t>
      </w:r>
      <w:bookmarkStart w:id="652" w:name="_ETM_Q1_5409000"/>
      <w:bookmarkEnd w:id="652"/>
      <w:r w:rsidR="00D62FFE">
        <w:rPr>
          <w:rFonts w:hint="cs"/>
          <w:rtl/>
          <w:lang w:eastAsia="he-IL"/>
        </w:rPr>
        <w:t xml:space="preserve"> המערכת צריכה לבדוק טוב אם אי אפשר להציע את </w:t>
      </w:r>
      <w:bookmarkStart w:id="653" w:name="_ETM_Q1_5416000"/>
      <w:bookmarkEnd w:id="653"/>
      <w:r w:rsidR="00D62FFE">
        <w:rPr>
          <w:rFonts w:hint="cs"/>
          <w:rtl/>
          <w:lang w:eastAsia="he-IL"/>
        </w:rPr>
        <w:t>השירות הטיפולי</w:t>
      </w:r>
      <w:r w:rsidR="004E39EB">
        <w:rPr>
          <w:rFonts w:hint="cs"/>
          <w:rtl/>
          <w:lang w:eastAsia="he-IL"/>
        </w:rPr>
        <w:t xml:space="preserve">. </w:t>
      </w:r>
    </w:p>
    <w:p w:rsidR="004E39EB" w:rsidRDefault="004E39EB" w:rsidP="004E39EB">
      <w:pPr>
        <w:rPr>
          <w:rtl/>
          <w:lang w:eastAsia="he-IL"/>
        </w:rPr>
      </w:pPr>
    </w:p>
    <w:p w:rsidR="004E39EB" w:rsidRDefault="004E39EB" w:rsidP="004E39EB">
      <w:pPr>
        <w:pStyle w:val="a4"/>
        <w:keepNext/>
        <w:rPr>
          <w:rtl/>
        </w:rPr>
      </w:pPr>
      <w:bookmarkStart w:id="654" w:name="ET_speaker_4741_74"/>
      <w:r w:rsidRPr="004E39EB">
        <w:rPr>
          <w:rStyle w:val="TagStyle"/>
          <w:rtl/>
        </w:rPr>
        <w:t xml:space="preserve"> &lt;&lt; דובר &gt;&gt; </w:t>
      </w:r>
      <w:r>
        <w:rPr>
          <w:rtl/>
        </w:rPr>
        <w:t>זאב בנימין בגין (תקווה חדשה):</w:t>
      </w:r>
      <w:r w:rsidRPr="004E39EB">
        <w:rPr>
          <w:rStyle w:val="TagStyle"/>
          <w:rtl/>
        </w:rPr>
        <w:t xml:space="preserve"> &lt;&lt; דובר &gt;&gt;</w:t>
      </w:r>
      <w:r>
        <w:rPr>
          <w:rtl/>
        </w:rPr>
        <w:t xml:space="preserve">   </w:t>
      </w:r>
      <w:bookmarkEnd w:id="654"/>
    </w:p>
    <w:p w:rsidR="004E39EB" w:rsidRDefault="004E39EB" w:rsidP="004E39EB">
      <w:pPr>
        <w:pStyle w:val="KeepWithNext"/>
        <w:rPr>
          <w:rtl/>
          <w:lang w:eastAsia="he-IL"/>
        </w:rPr>
      </w:pPr>
    </w:p>
    <w:p w:rsidR="004E39EB" w:rsidRDefault="00D62FFE" w:rsidP="00D62FFE">
      <w:pPr>
        <w:rPr>
          <w:rtl/>
          <w:lang w:eastAsia="he-IL"/>
        </w:rPr>
      </w:pPr>
      <w:r>
        <w:rPr>
          <w:rFonts w:hint="cs"/>
          <w:rtl/>
          <w:lang w:eastAsia="he-IL"/>
        </w:rPr>
        <w:t xml:space="preserve">אדוני, אם תוכל לקבוע בפרוטוקול, שלקראת סיום </w:t>
      </w:r>
      <w:bookmarkStart w:id="655" w:name="_ETM_Q1_5419000"/>
      <w:bookmarkEnd w:id="655"/>
      <w:r w:rsidR="004E39EB">
        <w:rPr>
          <w:rFonts w:hint="cs"/>
          <w:rtl/>
          <w:lang w:eastAsia="he-IL"/>
        </w:rPr>
        <w:t xml:space="preserve">תקופת חמש השנים, אני גם </w:t>
      </w:r>
      <w:r>
        <w:rPr>
          <w:rFonts w:hint="cs"/>
          <w:rtl/>
          <w:lang w:eastAsia="he-IL"/>
        </w:rPr>
        <w:t>א</w:t>
      </w:r>
      <w:r w:rsidR="004E39EB">
        <w:rPr>
          <w:rFonts w:hint="cs"/>
          <w:rtl/>
          <w:lang w:eastAsia="he-IL"/>
        </w:rPr>
        <w:t>וזמן</w:t>
      </w:r>
      <w:r>
        <w:rPr>
          <w:rFonts w:hint="cs"/>
          <w:rtl/>
          <w:lang w:eastAsia="he-IL"/>
        </w:rPr>
        <w:t xml:space="preserve"> לדיון בוועדה</w:t>
      </w:r>
      <w:r w:rsidR="004E39EB">
        <w:rPr>
          <w:rFonts w:hint="cs"/>
          <w:rtl/>
          <w:lang w:eastAsia="he-IL"/>
        </w:rPr>
        <w:t xml:space="preserve">, </w:t>
      </w:r>
      <w:r>
        <w:rPr>
          <w:rFonts w:hint="cs"/>
          <w:rtl/>
          <w:lang w:eastAsia="he-IL"/>
        </w:rPr>
        <w:t xml:space="preserve">אני אהיה רק בן 84. בהנחה שאני אבין את ההליך, זה </w:t>
      </w:r>
      <w:bookmarkStart w:id="656" w:name="_ETM_Q1_5436000"/>
      <w:bookmarkEnd w:id="656"/>
      <w:r>
        <w:rPr>
          <w:rFonts w:hint="cs"/>
          <w:rtl/>
          <w:lang w:eastAsia="he-IL"/>
        </w:rPr>
        <w:t>יהיה רצוי.</w:t>
      </w:r>
    </w:p>
    <w:p w:rsidR="00D62FFE" w:rsidRDefault="00D62FFE" w:rsidP="00D62FFE">
      <w:pPr>
        <w:rPr>
          <w:rtl/>
          <w:lang w:eastAsia="he-IL"/>
        </w:rPr>
      </w:pPr>
      <w:bookmarkStart w:id="657" w:name="_ETM_Q1_5432000"/>
      <w:bookmarkEnd w:id="657"/>
    </w:p>
    <w:p w:rsidR="00D62FFE" w:rsidRDefault="00D62FFE" w:rsidP="00D62FFE">
      <w:pPr>
        <w:pStyle w:val="af6"/>
        <w:keepNext/>
        <w:rPr>
          <w:rtl/>
        </w:rPr>
      </w:pPr>
      <w:bookmarkStart w:id="658" w:name="ET_yor_6156_283"/>
      <w:r w:rsidRPr="00D62FFE">
        <w:rPr>
          <w:rStyle w:val="TagStyle"/>
          <w:rtl/>
        </w:rPr>
        <w:t xml:space="preserve"> &lt;&lt; </w:t>
      </w:r>
      <w:proofErr w:type="spellStart"/>
      <w:r w:rsidRPr="00D62FFE">
        <w:rPr>
          <w:rStyle w:val="TagStyle"/>
          <w:rtl/>
        </w:rPr>
        <w:t>יור</w:t>
      </w:r>
      <w:proofErr w:type="spellEnd"/>
      <w:r w:rsidRPr="00D62FFE">
        <w:rPr>
          <w:rStyle w:val="TagStyle"/>
          <w:rtl/>
        </w:rPr>
        <w:t xml:space="preserve"> &gt;&gt; </w:t>
      </w:r>
      <w:r>
        <w:rPr>
          <w:rtl/>
        </w:rPr>
        <w:t>היו"ר גלעד קריב:</w:t>
      </w:r>
      <w:r w:rsidRPr="00D62FFE">
        <w:rPr>
          <w:rStyle w:val="TagStyle"/>
          <w:rtl/>
        </w:rPr>
        <w:t xml:space="preserve"> &lt;&lt; יור &gt;&gt;</w:t>
      </w:r>
      <w:r>
        <w:rPr>
          <w:rtl/>
        </w:rPr>
        <w:t xml:space="preserve">   </w:t>
      </w:r>
      <w:bookmarkEnd w:id="658"/>
    </w:p>
    <w:p w:rsidR="00D62FFE" w:rsidRDefault="00D62FFE" w:rsidP="00D62FFE">
      <w:pPr>
        <w:pStyle w:val="KeepWithNext"/>
        <w:rPr>
          <w:rtl/>
          <w:lang w:eastAsia="he-IL"/>
        </w:rPr>
      </w:pPr>
    </w:p>
    <w:p w:rsidR="00D62FFE" w:rsidRPr="00D62FFE" w:rsidRDefault="00D62FFE" w:rsidP="00D62FFE">
      <w:pPr>
        <w:rPr>
          <w:rtl/>
          <w:lang w:eastAsia="he-IL"/>
        </w:rPr>
      </w:pPr>
      <w:bookmarkStart w:id="659" w:name="_ETM_Q1_5433000"/>
      <w:bookmarkEnd w:id="659"/>
      <w:r>
        <w:rPr>
          <w:rFonts w:hint="cs"/>
          <w:rtl/>
          <w:lang w:eastAsia="he-IL"/>
        </w:rPr>
        <w:t xml:space="preserve">יש לי יסוד להניח, שאתה תהיה פה בזכות. </w:t>
      </w:r>
      <w:bookmarkStart w:id="660" w:name="_ETM_Q1_5439000"/>
      <w:bookmarkEnd w:id="660"/>
    </w:p>
    <w:p w:rsidR="004E39EB" w:rsidRDefault="004E39EB" w:rsidP="004E39EB">
      <w:pPr>
        <w:rPr>
          <w:rtl/>
          <w:lang w:eastAsia="he-IL"/>
        </w:rPr>
      </w:pPr>
    </w:p>
    <w:p w:rsidR="004E39EB" w:rsidRDefault="004E39EB" w:rsidP="004E39EB">
      <w:pPr>
        <w:pStyle w:val="af9"/>
        <w:keepNext/>
        <w:rPr>
          <w:rtl/>
          <w:lang w:eastAsia="he-IL"/>
        </w:rPr>
      </w:pPr>
      <w:bookmarkStart w:id="661" w:name="ET_guest_727361_75"/>
      <w:r w:rsidRPr="004E39EB">
        <w:rPr>
          <w:rStyle w:val="TagStyle"/>
          <w:rtl/>
        </w:rPr>
        <w:t xml:space="preserve"> &lt;&lt; אורח &gt;&gt; </w:t>
      </w:r>
      <w:r>
        <w:rPr>
          <w:rtl/>
          <w:lang w:eastAsia="he-IL"/>
        </w:rPr>
        <w:t>שושי פרידמן- סומך:</w:t>
      </w:r>
      <w:r w:rsidRPr="004E39EB">
        <w:rPr>
          <w:rStyle w:val="TagStyle"/>
          <w:rtl/>
        </w:rPr>
        <w:t xml:space="preserve"> &lt;&lt; אורח &gt;&gt;</w:t>
      </w:r>
      <w:r>
        <w:rPr>
          <w:rtl/>
          <w:lang w:eastAsia="he-IL"/>
        </w:rPr>
        <w:t xml:space="preserve">   </w:t>
      </w:r>
      <w:bookmarkEnd w:id="661"/>
    </w:p>
    <w:p w:rsidR="004E39EB" w:rsidRDefault="004E39EB" w:rsidP="004E39EB">
      <w:pPr>
        <w:pStyle w:val="KeepWithNext"/>
        <w:rPr>
          <w:rtl/>
          <w:lang w:eastAsia="he-IL"/>
        </w:rPr>
      </w:pPr>
    </w:p>
    <w:p w:rsidR="004E39EB" w:rsidRDefault="00D62FFE" w:rsidP="004E39EB">
      <w:pPr>
        <w:rPr>
          <w:rtl/>
          <w:lang w:eastAsia="he-IL"/>
        </w:rPr>
      </w:pPr>
      <w:r>
        <w:rPr>
          <w:rFonts w:hint="cs"/>
          <w:rtl/>
          <w:lang w:eastAsia="he-IL"/>
        </w:rPr>
        <w:t>אני רוצה לחדד, שעניינו של סעיף 220ב(ב), שהו</w:t>
      </w:r>
      <w:bookmarkStart w:id="662" w:name="_ETM_Q1_5448000"/>
      <w:bookmarkEnd w:id="662"/>
      <w:r>
        <w:rPr>
          <w:rFonts w:hint="cs"/>
          <w:rtl/>
          <w:lang w:eastAsia="he-IL"/>
        </w:rPr>
        <w:t>א מציין במפורש, ש</w:t>
      </w:r>
      <w:r w:rsidR="004E39EB">
        <w:rPr>
          <w:rFonts w:hint="cs"/>
          <w:rtl/>
          <w:lang w:eastAsia="he-IL"/>
        </w:rPr>
        <w:t xml:space="preserve">האפשרות לבקש העברה </w:t>
      </w:r>
      <w:r>
        <w:rPr>
          <w:rFonts w:hint="cs"/>
          <w:rtl/>
          <w:lang w:eastAsia="he-IL"/>
        </w:rPr>
        <w:t xml:space="preserve">היא </w:t>
      </w:r>
      <w:r w:rsidR="004E39EB">
        <w:rPr>
          <w:rFonts w:hint="cs"/>
          <w:rtl/>
          <w:lang w:eastAsia="he-IL"/>
        </w:rPr>
        <w:t xml:space="preserve">גם לבקשת בעל דין, </w:t>
      </w:r>
      <w:r>
        <w:rPr>
          <w:rFonts w:hint="cs"/>
          <w:rtl/>
          <w:lang w:eastAsia="he-IL"/>
        </w:rPr>
        <w:t xml:space="preserve">זאת אומרת: האפשרות הזאת </w:t>
      </w:r>
      <w:r w:rsidR="004E39EB">
        <w:rPr>
          <w:rFonts w:hint="cs"/>
          <w:rtl/>
          <w:lang w:eastAsia="he-IL"/>
        </w:rPr>
        <w:t>פתוחה - - -</w:t>
      </w:r>
    </w:p>
    <w:p w:rsidR="004E39EB" w:rsidRDefault="004E39EB" w:rsidP="004E39EB">
      <w:pPr>
        <w:rPr>
          <w:rtl/>
          <w:lang w:eastAsia="he-IL"/>
        </w:rPr>
      </w:pPr>
    </w:p>
    <w:p w:rsidR="004E39EB" w:rsidRDefault="004E39EB" w:rsidP="004E39EB">
      <w:pPr>
        <w:pStyle w:val="af6"/>
        <w:keepNext/>
        <w:rPr>
          <w:rtl/>
        </w:rPr>
      </w:pPr>
      <w:bookmarkStart w:id="663" w:name="ET_yor_6156_76"/>
      <w:r w:rsidRPr="004E39EB">
        <w:rPr>
          <w:rStyle w:val="TagStyle"/>
          <w:rtl/>
        </w:rPr>
        <w:t xml:space="preserve"> &lt;&lt; </w:t>
      </w:r>
      <w:proofErr w:type="spellStart"/>
      <w:r w:rsidRPr="004E39EB">
        <w:rPr>
          <w:rStyle w:val="TagStyle"/>
          <w:rtl/>
        </w:rPr>
        <w:t>יור</w:t>
      </w:r>
      <w:proofErr w:type="spellEnd"/>
      <w:r w:rsidRPr="004E39EB">
        <w:rPr>
          <w:rStyle w:val="TagStyle"/>
          <w:rtl/>
        </w:rPr>
        <w:t xml:space="preserve"> &gt;&gt; </w:t>
      </w:r>
      <w:r>
        <w:rPr>
          <w:rtl/>
        </w:rPr>
        <w:t>היו"ר גלעד קריב:</w:t>
      </w:r>
      <w:r w:rsidRPr="004E39EB">
        <w:rPr>
          <w:rStyle w:val="TagStyle"/>
          <w:rtl/>
        </w:rPr>
        <w:t xml:space="preserve"> &lt;&lt; יור &gt;&gt;</w:t>
      </w:r>
      <w:r>
        <w:rPr>
          <w:rtl/>
        </w:rPr>
        <w:t xml:space="preserve">   </w:t>
      </w:r>
      <w:bookmarkEnd w:id="663"/>
    </w:p>
    <w:p w:rsidR="004E39EB" w:rsidRDefault="004E39EB" w:rsidP="004E39EB">
      <w:pPr>
        <w:pStyle w:val="KeepWithNext"/>
        <w:rPr>
          <w:rtl/>
          <w:lang w:eastAsia="he-IL"/>
        </w:rPr>
      </w:pPr>
    </w:p>
    <w:p w:rsidR="004E39EB" w:rsidRDefault="00D62FFE" w:rsidP="00D62FFE">
      <w:pPr>
        <w:rPr>
          <w:rtl/>
          <w:lang w:eastAsia="he-IL"/>
        </w:rPr>
      </w:pPr>
      <w:r>
        <w:rPr>
          <w:rFonts w:hint="cs"/>
          <w:rtl/>
          <w:lang w:eastAsia="he-IL"/>
        </w:rPr>
        <w:t>אבל 220ב</w:t>
      </w:r>
      <w:bookmarkStart w:id="664" w:name="_ETM_Q1_5456000"/>
      <w:bookmarkEnd w:id="664"/>
      <w:r>
        <w:rPr>
          <w:rFonts w:hint="cs"/>
          <w:rtl/>
          <w:lang w:eastAsia="he-IL"/>
        </w:rPr>
        <w:t xml:space="preserve"> </w:t>
      </w:r>
      <w:r>
        <w:rPr>
          <w:rtl/>
          <w:lang w:eastAsia="he-IL"/>
        </w:rPr>
        <w:t>–</w:t>
      </w:r>
      <w:r>
        <w:rPr>
          <w:rFonts w:hint="cs"/>
          <w:rtl/>
          <w:lang w:eastAsia="he-IL"/>
        </w:rPr>
        <w:t xml:space="preserve"> השפה שלו תצטרך להיות מתוקנת לסיטואציה </w:t>
      </w:r>
      <w:r w:rsidR="004E39EB">
        <w:rPr>
          <w:rFonts w:hint="cs"/>
          <w:rtl/>
          <w:lang w:eastAsia="he-IL"/>
        </w:rPr>
        <w:t xml:space="preserve">של העברה בתוך בית משפט השלום עצמו, </w:t>
      </w:r>
      <w:r>
        <w:rPr>
          <w:rFonts w:hint="cs"/>
          <w:rtl/>
          <w:lang w:eastAsia="he-IL"/>
        </w:rPr>
        <w:t>אחרת אתם מסבכים</w:t>
      </w:r>
      <w:bookmarkStart w:id="665" w:name="_ETM_Q1_5463000"/>
      <w:bookmarkEnd w:id="665"/>
      <w:r>
        <w:rPr>
          <w:rFonts w:hint="cs"/>
          <w:rtl/>
          <w:lang w:eastAsia="he-IL"/>
        </w:rPr>
        <w:t xml:space="preserve"> את עצמכם לשונית. </w:t>
      </w:r>
      <w:r w:rsidR="004E39EB">
        <w:rPr>
          <w:rFonts w:hint="cs"/>
          <w:rtl/>
          <w:lang w:eastAsia="he-IL"/>
        </w:rPr>
        <w:t xml:space="preserve">כל הטריטוריה של הבקשה </w:t>
      </w:r>
      <w:r w:rsidR="004E39EB">
        <w:rPr>
          <w:rtl/>
          <w:lang w:eastAsia="he-IL"/>
        </w:rPr>
        <w:t>–</w:t>
      </w:r>
      <w:r w:rsidR="004E39EB">
        <w:rPr>
          <w:rFonts w:hint="cs"/>
          <w:rtl/>
          <w:lang w:eastAsia="he-IL"/>
        </w:rPr>
        <w:t xml:space="preserve"> למרות שאין בית משפט שלום </w:t>
      </w:r>
      <w:r w:rsidR="004E39EB">
        <w:rPr>
          <w:rtl/>
          <w:lang w:eastAsia="he-IL"/>
        </w:rPr>
        <w:t>–</w:t>
      </w:r>
      <w:r w:rsidR="004E39EB">
        <w:rPr>
          <w:rFonts w:hint="cs"/>
          <w:rtl/>
          <w:lang w:eastAsia="he-IL"/>
        </w:rPr>
        <w:t xml:space="preserve"> </w:t>
      </w:r>
      <w:r>
        <w:rPr>
          <w:rFonts w:hint="cs"/>
          <w:rtl/>
          <w:lang w:eastAsia="he-IL"/>
        </w:rPr>
        <w:t>תהיה ב-220ד, וזה בכל מקרה</w:t>
      </w:r>
      <w:bookmarkStart w:id="666" w:name="_ETM_Q1_5466000"/>
      <w:bookmarkEnd w:id="666"/>
      <w:r>
        <w:rPr>
          <w:rFonts w:hint="cs"/>
          <w:rtl/>
          <w:lang w:eastAsia="he-IL"/>
        </w:rPr>
        <w:t xml:space="preserve"> מחייב עכשיו ניסוח חדש, </w:t>
      </w:r>
      <w:r w:rsidR="004E39EB">
        <w:rPr>
          <w:rFonts w:hint="cs"/>
          <w:rtl/>
          <w:lang w:eastAsia="he-IL"/>
        </w:rPr>
        <w:t xml:space="preserve">כי אם נכניס </w:t>
      </w:r>
      <w:r>
        <w:rPr>
          <w:rFonts w:hint="cs"/>
          <w:rtl/>
          <w:lang w:eastAsia="he-IL"/>
        </w:rPr>
        <w:t xml:space="preserve">לתמונה </w:t>
      </w:r>
      <w:r w:rsidR="004E39EB">
        <w:rPr>
          <w:rFonts w:hint="cs"/>
          <w:rtl/>
          <w:lang w:eastAsia="he-IL"/>
        </w:rPr>
        <w:t>את נשיא בתי המשפט הקהילתיים</w:t>
      </w:r>
      <w:r>
        <w:rPr>
          <w:rFonts w:hint="cs"/>
          <w:rtl/>
          <w:lang w:eastAsia="he-IL"/>
        </w:rPr>
        <w:t xml:space="preserve"> </w:t>
      </w:r>
      <w:r>
        <w:rPr>
          <w:rFonts w:hint="eastAsia"/>
          <w:rtl/>
          <w:lang w:eastAsia="he-IL"/>
        </w:rPr>
        <w:t>–</w:t>
      </w:r>
      <w:r w:rsidR="004E39EB">
        <w:rPr>
          <w:rFonts w:hint="cs"/>
          <w:rtl/>
          <w:lang w:eastAsia="he-IL"/>
        </w:rPr>
        <w:t xml:space="preserve"> בקיצור</w:t>
      </w:r>
      <w:r>
        <w:rPr>
          <w:rFonts w:hint="cs"/>
          <w:rtl/>
          <w:lang w:eastAsia="he-IL"/>
        </w:rPr>
        <w:t>,</w:t>
      </w:r>
      <w:r w:rsidR="004E39EB">
        <w:rPr>
          <w:rFonts w:hint="cs"/>
          <w:rtl/>
          <w:lang w:eastAsia="he-IL"/>
        </w:rPr>
        <w:t xml:space="preserve"> צריך לחשוב על 220ד. </w:t>
      </w:r>
    </w:p>
    <w:p w:rsidR="00D62FFE" w:rsidRDefault="00D62FFE" w:rsidP="004E39EB">
      <w:pPr>
        <w:rPr>
          <w:rtl/>
          <w:lang w:eastAsia="he-IL"/>
        </w:rPr>
      </w:pPr>
    </w:p>
    <w:p w:rsidR="00D62FFE" w:rsidRDefault="00D62FFE" w:rsidP="00D62FFE">
      <w:pPr>
        <w:pStyle w:val="af9"/>
        <w:keepNext/>
        <w:rPr>
          <w:rtl/>
          <w:lang w:eastAsia="he-IL"/>
        </w:rPr>
      </w:pPr>
      <w:bookmarkStart w:id="667" w:name="ET_guest_727361_284"/>
      <w:r w:rsidRPr="00D62FFE">
        <w:rPr>
          <w:rStyle w:val="TagStyle"/>
          <w:rtl/>
        </w:rPr>
        <w:t xml:space="preserve"> &lt;&lt; אורח &gt;&gt; </w:t>
      </w:r>
      <w:r>
        <w:rPr>
          <w:rtl/>
          <w:lang w:eastAsia="he-IL"/>
        </w:rPr>
        <w:t>שושי פרידמן- סומך:</w:t>
      </w:r>
      <w:r w:rsidRPr="00D62FFE">
        <w:rPr>
          <w:rStyle w:val="TagStyle"/>
          <w:rtl/>
        </w:rPr>
        <w:t xml:space="preserve"> &lt;&lt; אורח &gt;&gt;</w:t>
      </w:r>
      <w:r>
        <w:rPr>
          <w:rtl/>
          <w:lang w:eastAsia="he-IL"/>
        </w:rPr>
        <w:t xml:space="preserve">   </w:t>
      </w:r>
      <w:bookmarkEnd w:id="667"/>
    </w:p>
    <w:p w:rsidR="00D62FFE" w:rsidRDefault="00D62FFE" w:rsidP="00D62FFE">
      <w:pPr>
        <w:pStyle w:val="KeepWithNext"/>
        <w:rPr>
          <w:rtl/>
          <w:lang w:eastAsia="he-IL"/>
        </w:rPr>
      </w:pPr>
    </w:p>
    <w:p w:rsidR="00D62FFE" w:rsidRDefault="00D62FFE" w:rsidP="00D62FFE">
      <w:pPr>
        <w:rPr>
          <w:rtl/>
          <w:lang w:eastAsia="he-IL"/>
        </w:rPr>
      </w:pPr>
      <w:bookmarkStart w:id="668" w:name="_ETM_Q1_5480000"/>
      <w:bookmarkEnd w:id="668"/>
      <w:r>
        <w:rPr>
          <w:rFonts w:hint="cs"/>
          <w:rtl/>
          <w:lang w:eastAsia="he-IL"/>
        </w:rPr>
        <w:t xml:space="preserve">בסדר גמור. </w:t>
      </w:r>
    </w:p>
    <w:p w:rsidR="00D62FFE" w:rsidRDefault="00D62FFE" w:rsidP="00D62FFE">
      <w:pPr>
        <w:rPr>
          <w:rtl/>
          <w:lang w:eastAsia="he-IL"/>
        </w:rPr>
      </w:pPr>
      <w:bookmarkStart w:id="669" w:name="_ETM_Q1_5482000"/>
      <w:bookmarkEnd w:id="669"/>
    </w:p>
    <w:p w:rsidR="00D62FFE" w:rsidRDefault="00D62FFE" w:rsidP="00D62FFE">
      <w:pPr>
        <w:pStyle w:val="af6"/>
        <w:keepNext/>
        <w:rPr>
          <w:rtl/>
        </w:rPr>
      </w:pPr>
      <w:bookmarkStart w:id="670" w:name="ET_yor_6156_285"/>
      <w:r w:rsidRPr="00D62FFE">
        <w:rPr>
          <w:rStyle w:val="TagStyle"/>
          <w:rtl/>
        </w:rPr>
        <w:t xml:space="preserve"> &lt;&lt; </w:t>
      </w:r>
      <w:proofErr w:type="spellStart"/>
      <w:r w:rsidRPr="00D62FFE">
        <w:rPr>
          <w:rStyle w:val="TagStyle"/>
          <w:rtl/>
        </w:rPr>
        <w:t>יור</w:t>
      </w:r>
      <w:proofErr w:type="spellEnd"/>
      <w:r w:rsidRPr="00D62FFE">
        <w:rPr>
          <w:rStyle w:val="TagStyle"/>
          <w:rtl/>
        </w:rPr>
        <w:t xml:space="preserve"> &gt;&gt; </w:t>
      </w:r>
      <w:r>
        <w:rPr>
          <w:rtl/>
        </w:rPr>
        <w:t>היו"ר גלעד קריב:</w:t>
      </w:r>
      <w:r w:rsidRPr="00D62FFE">
        <w:rPr>
          <w:rStyle w:val="TagStyle"/>
          <w:rtl/>
        </w:rPr>
        <w:t xml:space="preserve"> &lt;&lt; יור &gt;&gt;</w:t>
      </w:r>
      <w:r>
        <w:rPr>
          <w:rtl/>
        </w:rPr>
        <w:t xml:space="preserve">   </w:t>
      </w:r>
      <w:bookmarkEnd w:id="670"/>
    </w:p>
    <w:p w:rsidR="00D62FFE" w:rsidRDefault="00D62FFE" w:rsidP="00D62FFE">
      <w:pPr>
        <w:pStyle w:val="KeepWithNext"/>
        <w:rPr>
          <w:rtl/>
          <w:lang w:eastAsia="he-IL"/>
        </w:rPr>
      </w:pPr>
    </w:p>
    <w:p w:rsidR="004E39EB" w:rsidRDefault="004E39EB" w:rsidP="004E39EB">
      <w:pPr>
        <w:rPr>
          <w:rtl/>
          <w:lang w:eastAsia="he-IL"/>
        </w:rPr>
      </w:pPr>
      <w:bookmarkStart w:id="671" w:name="_ETM_Q1_5483000"/>
      <w:bookmarkEnd w:id="671"/>
      <w:r>
        <w:rPr>
          <w:rFonts w:hint="cs"/>
          <w:rtl/>
          <w:lang w:eastAsia="he-IL"/>
        </w:rPr>
        <w:t>עוה"ד שרון, הערות שלכם</w:t>
      </w:r>
      <w:r w:rsidR="00D62FFE">
        <w:rPr>
          <w:rFonts w:hint="cs"/>
          <w:rtl/>
          <w:lang w:eastAsia="he-IL"/>
        </w:rPr>
        <w:t xml:space="preserve"> </w:t>
      </w:r>
      <w:bookmarkStart w:id="672" w:name="_ETM_Q1_5488000"/>
      <w:bookmarkEnd w:id="672"/>
      <w:r w:rsidR="00D62FFE">
        <w:rPr>
          <w:rFonts w:hint="cs"/>
          <w:rtl/>
          <w:lang w:eastAsia="he-IL"/>
        </w:rPr>
        <w:t>לכיוון שיכול להסתמן בעניין הזה</w:t>
      </w:r>
      <w:r>
        <w:rPr>
          <w:rFonts w:hint="cs"/>
          <w:rtl/>
          <w:lang w:eastAsia="he-IL"/>
        </w:rPr>
        <w:t>?</w:t>
      </w:r>
    </w:p>
    <w:p w:rsidR="004E39EB" w:rsidRDefault="004E39EB" w:rsidP="004E39EB">
      <w:pPr>
        <w:rPr>
          <w:rtl/>
          <w:lang w:eastAsia="he-IL"/>
        </w:rPr>
      </w:pPr>
    </w:p>
    <w:p w:rsidR="004E39EB" w:rsidRDefault="004E39EB" w:rsidP="004E39EB">
      <w:pPr>
        <w:pStyle w:val="af9"/>
        <w:keepNext/>
        <w:rPr>
          <w:rtl/>
          <w:lang w:eastAsia="he-IL"/>
        </w:rPr>
      </w:pPr>
      <w:bookmarkStart w:id="673" w:name="ET_guest_576214_77"/>
      <w:r w:rsidRPr="004E39EB">
        <w:rPr>
          <w:rStyle w:val="TagStyle"/>
          <w:rtl/>
        </w:rPr>
        <w:t xml:space="preserve"> &lt;&lt; אורח &gt;&gt; </w:t>
      </w:r>
      <w:r>
        <w:rPr>
          <w:rtl/>
          <w:lang w:eastAsia="he-IL"/>
        </w:rPr>
        <w:t>ישי שרון:</w:t>
      </w:r>
      <w:r w:rsidRPr="004E39EB">
        <w:rPr>
          <w:rStyle w:val="TagStyle"/>
          <w:rtl/>
        </w:rPr>
        <w:t xml:space="preserve"> &lt;&lt; אורח &gt;&gt;</w:t>
      </w:r>
      <w:r>
        <w:rPr>
          <w:rtl/>
          <w:lang w:eastAsia="he-IL"/>
        </w:rPr>
        <w:t xml:space="preserve">   </w:t>
      </w:r>
      <w:bookmarkEnd w:id="673"/>
    </w:p>
    <w:p w:rsidR="004E39EB" w:rsidRDefault="004E39EB" w:rsidP="004E39EB">
      <w:pPr>
        <w:pStyle w:val="KeepWithNext"/>
        <w:rPr>
          <w:rtl/>
          <w:lang w:eastAsia="he-IL"/>
        </w:rPr>
      </w:pPr>
    </w:p>
    <w:p w:rsidR="004E39EB" w:rsidRDefault="00D62FFE" w:rsidP="00DA1BA8">
      <w:pPr>
        <w:rPr>
          <w:rtl/>
          <w:lang w:eastAsia="he-IL"/>
        </w:rPr>
      </w:pPr>
      <w:r>
        <w:rPr>
          <w:rFonts w:hint="cs"/>
          <w:rtl/>
          <w:lang w:eastAsia="he-IL"/>
        </w:rPr>
        <w:t xml:space="preserve">כמו שהיושב-ראש אמר, אויבו של הטוב </w:t>
      </w:r>
      <w:bookmarkStart w:id="674" w:name="_ETM_Q1_5492000"/>
      <w:bookmarkEnd w:id="674"/>
      <w:r>
        <w:rPr>
          <w:rFonts w:hint="cs"/>
          <w:rtl/>
          <w:lang w:eastAsia="he-IL"/>
        </w:rPr>
        <w:t xml:space="preserve">הוא המצוין, אז </w:t>
      </w:r>
      <w:r w:rsidR="004E39EB">
        <w:rPr>
          <w:rFonts w:hint="cs"/>
          <w:rtl/>
          <w:lang w:eastAsia="he-IL"/>
        </w:rPr>
        <w:t xml:space="preserve">אנחנו כמובן היינו רוצים שכבר מחר בבוקר </w:t>
      </w:r>
      <w:r>
        <w:rPr>
          <w:rFonts w:hint="cs"/>
          <w:rtl/>
          <w:lang w:eastAsia="he-IL"/>
        </w:rPr>
        <w:t xml:space="preserve">כל בתי המשפט יהיו </w:t>
      </w:r>
      <w:r w:rsidR="004E39EB">
        <w:rPr>
          <w:rFonts w:hint="cs"/>
          <w:rtl/>
          <w:lang w:eastAsia="he-IL"/>
        </w:rPr>
        <w:t xml:space="preserve">פרוסים, אבל מטבע הדברים </w:t>
      </w:r>
      <w:r>
        <w:rPr>
          <w:rFonts w:hint="cs"/>
          <w:rtl/>
          <w:lang w:eastAsia="he-IL"/>
        </w:rPr>
        <w:t xml:space="preserve">קשה להתחייב. </w:t>
      </w:r>
      <w:bookmarkStart w:id="675" w:name="_ETM_Q1_5499000"/>
      <w:bookmarkEnd w:id="675"/>
      <w:r>
        <w:rPr>
          <w:rFonts w:hint="cs"/>
          <w:rtl/>
          <w:lang w:eastAsia="he-IL"/>
        </w:rPr>
        <w:t>אני מניח שהממשלה</w:t>
      </w:r>
      <w:r w:rsidR="004E39EB">
        <w:rPr>
          <w:rFonts w:hint="cs"/>
          <w:rtl/>
          <w:lang w:eastAsia="he-IL"/>
        </w:rPr>
        <w:t xml:space="preserve"> תגיד שקשה לה להתחייב לשלוש, ארבע </w:t>
      </w:r>
      <w:r>
        <w:rPr>
          <w:rFonts w:hint="cs"/>
          <w:rtl/>
          <w:lang w:eastAsia="he-IL"/>
        </w:rPr>
        <w:t>ה</w:t>
      </w:r>
      <w:r w:rsidR="004E39EB">
        <w:rPr>
          <w:rFonts w:hint="cs"/>
          <w:rtl/>
          <w:lang w:eastAsia="he-IL"/>
        </w:rPr>
        <w:t xml:space="preserve">שנים הקרובות. </w:t>
      </w:r>
      <w:r>
        <w:rPr>
          <w:rFonts w:hint="cs"/>
          <w:rtl/>
          <w:lang w:eastAsia="he-IL"/>
        </w:rPr>
        <w:t xml:space="preserve">יש מגמה מסוימת. יש כבר החלטת ממשלה, שהולכת </w:t>
      </w:r>
      <w:bookmarkStart w:id="676" w:name="_ETM_Q1_5510000"/>
      <w:bookmarkEnd w:id="676"/>
      <w:r>
        <w:rPr>
          <w:rFonts w:hint="cs"/>
          <w:rtl/>
          <w:lang w:eastAsia="he-IL"/>
        </w:rPr>
        <w:t xml:space="preserve">בכיוון הזה. </w:t>
      </w:r>
      <w:r w:rsidR="004E39EB">
        <w:rPr>
          <w:rFonts w:hint="cs"/>
          <w:rtl/>
          <w:lang w:eastAsia="he-IL"/>
        </w:rPr>
        <w:t>אני כן מתחבר להצעה של היושב-ראש לנסח את זה כזכות, מתוך הנחה ש</w:t>
      </w:r>
      <w:r>
        <w:rPr>
          <w:rFonts w:hint="cs"/>
          <w:rtl/>
          <w:lang w:eastAsia="he-IL"/>
        </w:rPr>
        <w:t>אנחנו ב</w:t>
      </w:r>
      <w:r w:rsidR="004E39EB">
        <w:rPr>
          <w:rFonts w:hint="cs"/>
          <w:rtl/>
          <w:lang w:eastAsia="he-IL"/>
        </w:rPr>
        <w:t xml:space="preserve">מגמה שהולכת לקראת פריסה. כן </w:t>
      </w:r>
      <w:r w:rsidR="00267571">
        <w:rPr>
          <w:rFonts w:hint="cs"/>
          <w:rtl/>
          <w:lang w:eastAsia="he-IL"/>
        </w:rPr>
        <w:t xml:space="preserve">אפשר </w:t>
      </w:r>
      <w:r>
        <w:rPr>
          <w:rFonts w:hint="cs"/>
          <w:rtl/>
          <w:lang w:eastAsia="he-IL"/>
        </w:rPr>
        <w:t xml:space="preserve">אולי ללכת לכיוון שהציע הנשיא חן, </w:t>
      </w:r>
      <w:r w:rsidR="00267571">
        <w:rPr>
          <w:rFonts w:hint="cs"/>
          <w:rtl/>
          <w:lang w:eastAsia="he-IL"/>
        </w:rPr>
        <w:t xml:space="preserve">לאפשר </w:t>
      </w:r>
      <w:r>
        <w:rPr>
          <w:rFonts w:hint="cs"/>
          <w:rtl/>
          <w:lang w:eastAsia="he-IL"/>
        </w:rPr>
        <w:t xml:space="preserve">איזשהו </w:t>
      </w:r>
      <w:bookmarkStart w:id="677" w:name="_ETM_Q1_5525000"/>
      <w:bookmarkEnd w:id="677"/>
      <w:r>
        <w:rPr>
          <w:rFonts w:hint="cs"/>
          <w:rtl/>
          <w:lang w:eastAsia="he-IL"/>
        </w:rPr>
        <w:t xml:space="preserve">מנגנון של שיקול דעת </w:t>
      </w:r>
      <w:r w:rsidR="00DA1BA8">
        <w:rPr>
          <w:rFonts w:hint="cs"/>
          <w:rtl/>
          <w:lang w:eastAsia="he-IL"/>
        </w:rPr>
        <w:t xml:space="preserve">לנשיא הקהילתי </w:t>
      </w:r>
      <w:r w:rsidR="00267571">
        <w:rPr>
          <w:rFonts w:hint="cs"/>
          <w:rtl/>
          <w:lang w:eastAsia="he-IL"/>
        </w:rPr>
        <w:t xml:space="preserve">לבצע את אותן </w:t>
      </w:r>
      <w:r w:rsidR="00DA1BA8">
        <w:rPr>
          <w:rFonts w:hint="cs"/>
          <w:rtl/>
          <w:lang w:eastAsia="he-IL"/>
        </w:rPr>
        <w:t xml:space="preserve">העברות דיונים, זה נראה </w:t>
      </w:r>
      <w:bookmarkStart w:id="678" w:name="_ETM_Q1_5530000"/>
      <w:bookmarkEnd w:id="678"/>
      <w:r w:rsidR="00DA1BA8">
        <w:rPr>
          <w:rFonts w:hint="cs"/>
          <w:rtl/>
          <w:lang w:eastAsia="he-IL"/>
        </w:rPr>
        <w:t xml:space="preserve">לי כיוון טוב. </w:t>
      </w:r>
      <w:r w:rsidR="00267571">
        <w:rPr>
          <w:rFonts w:hint="cs"/>
          <w:rtl/>
          <w:lang w:eastAsia="he-IL"/>
        </w:rPr>
        <w:t xml:space="preserve"> </w:t>
      </w:r>
    </w:p>
    <w:p w:rsidR="002167AC" w:rsidRDefault="002167AC" w:rsidP="004E39EB">
      <w:pPr>
        <w:rPr>
          <w:rtl/>
          <w:lang w:eastAsia="he-IL"/>
        </w:rPr>
      </w:pPr>
    </w:p>
    <w:p w:rsidR="002167AC" w:rsidRDefault="002167AC" w:rsidP="002167AC">
      <w:pPr>
        <w:pStyle w:val="af9"/>
        <w:keepNext/>
        <w:rPr>
          <w:rtl/>
          <w:lang w:eastAsia="he-IL"/>
        </w:rPr>
      </w:pPr>
      <w:bookmarkStart w:id="679" w:name="ET_guest_840159_78"/>
      <w:r w:rsidRPr="002167AC">
        <w:rPr>
          <w:rStyle w:val="TagStyle"/>
          <w:rtl/>
        </w:rPr>
        <w:t xml:space="preserve"> &lt;&lt; אורח &gt;&gt; </w:t>
      </w:r>
      <w:r>
        <w:rPr>
          <w:rtl/>
          <w:lang w:eastAsia="he-IL"/>
        </w:rPr>
        <w:t xml:space="preserve">דפנה </w:t>
      </w:r>
      <w:proofErr w:type="spellStart"/>
      <w:r>
        <w:rPr>
          <w:rtl/>
          <w:lang w:eastAsia="he-IL"/>
        </w:rPr>
        <w:t>ינוביץ</w:t>
      </w:r>
      <w:proofErr w:type="spellEnd"/>
      <w:r>
        <w:rPr>
          <w:rtl/>
          <w:lang w:eastAsia="he-IL"/>
        </w:rPr>
        <w:t>'-דוד:</w:t>
      </w:r>
      <w:r w:rsidRPr="002167AC">
        <w:rPr>
          <w:rStyle w:val="TagStyle"/>
          <w:rtl/>
        </w:rPr>
        <w:t xml:space="preserve"> &lt;&lt; אורח &gt;&gt;</w:t>
      </w:r>
      <w:r>
        <w:rPr>
          <w:rtl/>
          <w:lang w:eastAsia="he-IL"/>
        </w:rPr>
        <w:t xml:space="preserve">   </w:t>
      </w:r>
      <w:bookmarkEnd w:id="679"/>
    </w:p>
    <w:p w:rsidR="002167AC" w:rsidRDefault="002167AC" w:rsidP="002167AC">
      <w:pPr>
        <w:pStyle w:val="KeepWithNext"/>
        <w:rPr>
          <w:rtl/>
          <w:lang w:eastAsia="he-IL"/>
        </w:rPr>
      </w:pPr>
    </w:p>
    <w:p w:rsidR="00D50CE2" w:rsidRPr="002167AC" w:rsidRDefault="00D50CE2" w:rsidP="00F82F38">
      <w:pPr>
        <w:rPr>
          <w:rtl/>
          <w:lang w:eastAsia="he-IL"/>
        </w:rPr>
      </w:pPr>
      <w:r>
        <w:rPr>
          <w:rFonts w:hint="cs"/>
          <w:rtl/>
          <w:lang w:eastAsia="he-IL"/>
        </w:rPr>
        <w:t xml:space="preserve">אני ממדור שיקום ונוער בחטיבת התביעות של </w:t>
      </w:r>
      <w:bookmarkStart w:id="680" w:name="_ETM_Q1_5546000"/>
      <w:bookmarkEnd w:id="680"/>
      <w:r>
        <w:rPr>
          <w:rFonts w:hint="cs"/>
          <w:rtl/>
          <w:lang w:eastAsia="he-IL"/>
        </w:rPr>
        <w:t xml:space="preserve">המשטרה. כמו ישי, אני הייתי שמחה אם מחר כל </w:t>
      </w:r>
      <w:bookmarkStart w:id="681" w:name="_ETM_Q1_5554000"/>
      <w:bookmarkEnd w:id="681"/>
      <w:r>
        <w:rPr>
          <w:rFonts w:hint="cs"/>
          <w:rtl/>
          <w:lang w:eastAsia="he-IL"/>
        </w:rPr>
        <w:t xml:space="preserve">בתי המשפט הקהילתיים יהיו פרוסים בארץ. יחד עם זאת, </w:t>
      </w:r>
      <w:bookmarkStart w:id="682" w:name="_ETM_Q1_5556000"/>
      <w:bookmarkEnd w:id="682"/>
      <w:r>
        <w:rPr>
          <w:rFonts w:hint="cs"/>
          <w:rtl/>
          <w:lang w:eastAsia="he-IL"/>
        </w:rPr>
        <w:t xml:space="preserve">אני ירדתי לסוף דעתו של אדוני, הדבר הזה יוצר בעיות מאוד קשות ביישום, משום שאם כל נאשם היום יוכל </w:t>
      </w:r>
      <w:bookmarkStart w:id="683" w:name="_ETM_Q1_5562000"/>
      <w:bookmarkEnd w:id="683"/>
      <w:r>
        <w:rPr>
          <w:rFonts w:hint="cs"/>
          <w:rtl/>
          <w:lang w:eastAsia="he-IL"/>
        </w:rPr>
        <w:t xml:space="preserve">להעביר את עניינו לנשיא, יש כאוס מסוים בבתי משפט, ואני </w:t>
      </w:r>
      <w:bookmarkStart w:id="684" w:name="_ETM_Q1_5572000"/>
      <w:bookmarkEnd w:id="684"/>
      <w:r>
        <w:rPr>
          <w:rFonts w:hint="cs"/>
          <w:rtl/>
          <w:lang w:eastAsia="he-IL"/>
        </w:rPr>
        <w:t xml:space="preserve">אומרת את זה בצער. אני אומרת את זה כי אני </w:t>
      </w:r>
      <w:bookmarkStart w:id="685" w:name="_ETM_Q1_5577000"/>
      <w:bookmarkEnd w:id="685"/>
      <w:r>
        <w:rPr>
          <w:rFonts w:hint="cs"/>
          <w:rtl/>
          <w:lang w:eastAsia="he-IL"/>
        </w:rPr>
        <w:t xml:space="preserve">רוצה שמחר הכול ייושם. </w:t>
      </w:r>
      <w:bookmarkStart w:id="686" w:name="_ETM_Q1_5581000"/>
      <w:bookmarkEnd w:id="686"/>
      <w:r>
        <w:rPr>
          <w:rFonts w:hint="cs"/>
          <w:rtl/>
          <w:lang w:eastAsia="he-IL"/>
        </w:rPr>
        <w:t xml:space="preserve">אני רק מבקשת להעלות </w:t>
      </w:r>
      <w:bookmarkStart w:id="687" w:name="_ETM_Q1_5579000"/>
      <w:bookmarkEnd w:id="687"/>
      <w:r>
        <w:rPr>
          <w:rFonts w:hint="cs"/>
          <w:rtl/>
          <w:lang w:eastAsia="he-IL"/>
        </w:rPr>
        <w:t xml:space="preserve">את זה, ולומר שזה יוצר בעיה פרקטית בשטח מהרגע לרגע. </w:t>
      </w:r>
      <w:bookmarkStart w:id="688" w:name="_ETM_Q1_5585000"/>
      <w:bookmarkEnd w:id="688"/>
    </w:p>
    <w:p w:rsidR="00C15015" w:rsidRDefault="00C15015" w:rsidP="001159F7">
      <w:pPr>
        <w:rPr>
          <w:rtl/>
        </w:rPr>
      </w:pPr>
    </w:p>
    <w:p w:rsidR="00C15015" w:rsidRDefault="00C15015" w:rsidP="00C15015">
      <w:pPr>
        <w:pStyle w:val="af6"/>
        <w:keepNext/>
        <w:rPr>
          <w:rtl/>
        </w:rPr>
      </w:pPr>
      <w:bookmarkStart w:id="689" w:name="ET_yor_6156_79"/>
      <w:r w:rsidRPr="00C15015">
        <w:rPr>
          <w:rStyle w:val="TagStyle"/>
          <w:rtl/>
        </w:rPr>
        <w:t xml:space="preserve"> &lt;&lt; </w:t>
      </w:r>
      <w:proofErr w:type="spellStart"/>
      <w:r w:rsidRPr="00C15015">
        <w:rPr>
          <w:rStyle w:val="TagStyle"/>
          <w:rtl/>
        </w:rPr>
        <w:t>יור</w:t>
      </w:r>
      <w:proofErr w:type="spellEnd"/>
      <w:r w:rsidRPr="00C15015">
        <w:rPr>
          <w:rStyle w:val="TagStyle"/>
          <w:rtl/>
        </w:rPr>
        <w:t xml:space="preserve"> &gt;&gt; </w:t>
      </w:r>
      <w:r>
        <w:rPr>
          <w:rtl/>
        </w:rPr>
        <w:t>היו"ר גלעד קריב:</w:t>
      </w:r>
      <w:r w:rsidRPr="00C15015">
        <w:rPr>
          <w:rStyle w:val="TagStyle"/>
          <w:rtl/>
        </w:rPr>
        <w:t xml:space="preserve"> &lt;&lt; יור &gt;&gt;</w:t>
      </w:r>
      <w:r>
        <w:rPr>
          <w:rtl/>
        </w:rPr>
        <w:t xml:space="preserve">   </w:t>
      </w:r>
      <w:bookmarkEnd w:id="689"/>
    </w:p>
    <w:p w:rsidR="00C15015" w:rsidRDefault="00C15015" w:rsidP="00C15015">
      <w:pPr>
        <w:pStyle w:val="KeepWithNext"/>
        <w:rPr>
          <w:rtl/>
        </w:rPr>
      </w:pPr>
    </w:p>
    <w:p w:rsidR="00C15015" w:rsidRDefault="00D50CE2" w:rsidP="00BC1CAF">
      <w:pPr>
        <w:rPr>
          <w:rtl/>
        </w:rPr>
      </w:pPr>
      <w:r>
        <w:rPr>
          <w:rFonts w:hint="cs"/>
          <w:rtl/>
        </w:rPr>
        <w:t>אני אומר עוד פעם, לכן הדברים שלי הם ל</w:t>
      </w:r>
      <w:bookmarkStart w:id="690" w:name="_ETM_Q1_5588000"/>
      <w:bookmarkEnd w:id="690"/>
      <w:r>
        <w:rPr>
          <w:rFonts w:hint="cs"/>
          <w:rtl/>
        </w:rPr>
        <w:t xml:space="preserve">א קביעות חד-משמעיות. אני מבקש שמשרד המשפטים והנהלת בתי המשפט </w:t>
      </w:r>
      <w:bookmarkStart w:id="691" w:name="_ETM_Q1_5597000"/>
      <w:bookmarkEnd w:id="691"/>
      <w:r>
        <w:rPr>
          <w:rFonts w:hint="cs"/>
          <w:rtl/>
        </w:rPr>
        <w:t xml:space="preserve">יחשבו על זה. ברור לי שאי אפשר עכשיו לפגוע בתהליכים </w:t>
      </w:r>
      <w:bookmarkStart w:id="692" w:name="_ETM_Q1_5604000"/>
      <w:bookmarkEnd w:id="692"/>
      <w:r>
        <w:rPr>
          <w:rFonts w:hint="cs"/>
          <w:rtl/>
        </w:rPr>
        <w:t xml:space="preserve">השיפוטיים. </w:t>
      </w:r>
      <w:r w:rsidR="00C15015">
        <w:rPr>
          <w:rFonts w:hint="cs"/>
          <w:rtl/>
        </w:rPr>
        <w:t>השאלה היא איך מוצאים פה בכל זאת איזשהו  מנגנון</w:t>
      </w:r>
      <w:r w:rsidR="00BC1CAF">
        <w:rPr>
          <w:rFonts w:hint="cs"/>
          <w:rtl/>
        </w:rPr>
        <w:t>,</w:t>
      </w:r>
      <w:r w:rsidR="00C15015">
        <w:rPr>
          <w:rFonts w:hint="cs"/>
          <w:rtl/>
        </w:rPr>
        <w:t xml:space="preserve"> הרי גם בהצעה הממשלתית יש איזושהי אמירה שבאישורו של נשיא בת</w:t>
      </w:r>
      <w:r w:rsidR="00BC1CAF">
        <w:rPr>
          <w:rFonts w:hint="cs"/>
          <w:rtl/>
        </w:rPr>
        <w:t>י</w:t>
      </w:r>
      <w:r w:rsidR="00C15015">
        <w:rPr>
          <w:rFonts w:hint="cs"/>
          <w:rtl/>
        </w:rPr>
        <w:t xml:space="preserve"> המשפט השלום במחוז ניתן לבצע העברה. </w:t>
      </w:r>
    </w:p>
    <w:p w:rsidR="00C15015" w:rsidRDefault="00C15015" w:rsidP="00C15015">
      <w:pPr>
        <w:rPr>
          <w:rtl/>
        </w:rPr>
      </w:pPr>
    </w:p>
    <w:p w:rsidR="00C15015" w:rsidRDefault="00C15015" w:rsidP="00C15015">
      <w:pPr>
        <w:pStyle w:val="-"/>
        <w:keepNext/>
        <w:rPr>
          <w:rtl/>
        </w:rPr>
      </w:pPr>
      <w:bookmarkStart w:id="693" w:name="ET_speakercontinue_840159_80"/>
      <w:r w:rsidRPr="00C15015">
        <w:rPr>
          <w:rStyle w:val="TagStyle"/>
          <w:rtl/>
        </w:rPr>
        <w:t xml:space="preserve"> &lt;&lt; </w:t>
      </w:r>
      <w:proofErr w:type="spellStart"/>
      <w:r w:rsidRPr="00C15015">
        <w:rPr>
          <w:rStyle w:val="TagStyle"/>
          <w:rtl/>
        </w:rPr>
        <w:t>דובר_המשך</w:t>
      </w:r>
      <w:proofErr w:type="spellEnd"/>
      <w:r w:rsidRPr="00C15015">
        <w:rPr>
          <w:rStyle w:val="TagStyle"/>
          <w:rtl/>
        </w:rPr>
        <w:t xml:space="preserve"> &gt;&gt; </w:t>
      </w:r>
      <w:r>
        <w:rPr>
          <w:rtl/>
        </w:rPr>
        <w:t xml:space="preserve">דפנה </w:t>
      </w:r>
      <w:proofErr w:type="spellStart"/>
      <w:r>
        <w:rPr>
          <w:rtl/>
        </w:rPr>
        <w:t>ינוביץ</w:t>
      </w:r>
      <w:proofErr w:type="spellEnd"/>
      <w:r>
        <w:rPr>
          <w:rtl/>
        </w:rPr>
        <w:t>'-דוד:</w:t>
      </w:r>
      <w:r w:rsidRPr="00C15015">
        <w:rPr>
          <w:rStyle w:val="TagStyle"/>
          <w:rtl/>
        </w:rPr>
        <w:t xml:space="preserve"> &lt;&lt; דובר_המשך &gt;&gt;</w:t>
      </w:r>
      <w:r>
        <w:rPr>
          <w:rtl/>
        </w:rPr>
        <w:t xml:space="preserve">   </w:t>
      </w:r>
      <w:bookmarkEnd w:id="693"/>
    </w:p>
    <w:p w:rsidR="00C15015" w:rsidRDefault="00C15015" w:rsidP="00C15015">
      <w:pPr>
        <w:pStyle w:val="KeepWithNext"/>
        <w:rPr>
          <w:rtl/>
        </w:rPr>
      </w:pPr>
    </w:p>
    <w:p w:rsidR="00421B47" w:rsidRDefault="00C15015" w:rsidP="00C15015">
      <w:pPr>
        <w:rPr>
          <w:rtl/>
        </w:rPr>
      </w:pPr>
      <w:r>
        <w:rPr>
          <w:rFonts w:hint="cs"/>
          <w:rtl/>
        </w:rPr>
        <w:t xml:space="preserve">הכוונה </w:t>
      </w:r>
      <w:proofErr w:type="spellStart"/>
      <w:r>
        <w:rPr>
          <w:rFonts w:hint="cs"/>
          <w:rtl/>
        </w:rPr>
        <w:t>היתה</w:t>
      </w:r>
      <w:proofErr w:type="spellEnd"/>
      <w:r>
        <w:rPr>
          <w:rFonts w:hint="cs"/>
          <w:rtl/>
        </w:rPr>
        <w:t xml:space="preserve"> שבמקום מגוריו של הנאשם יש בית משפט קהילתי. </w:t>
      </w:r>
    </w:p>
    <w:p w:rsidR="00421B47" w:rsidRDefault="00421B47" w:rsidP="00C15015">
      <w:pPr>
        <w:rPr>
          <w:rtl/>
        </w:rPr>
      </w:pPr>
    </w:p>
    <w:p w:rsidR="00421B47" w:rsidRDefault="00421B47" w:rsidP="00421B47">
      <w:pPr>
        <w:pStyle w:val="af6"/>
        <w:keepNext/>
        <w:rPr>
          <w:rtl/>
        </w:rPr>
      </w:pPr>
      <w:bookmarkStart w:id="694" w:name="ET_yor_6156_286"/>
      <w:r w:rsidRPr="00421B47">
        <w:rPr>
          <w:rStyle w:val="TagStyle"/>
          <w:rtl/>
        </w:rPr>
        <w:t xml:space="preserve"> &lt;&lt; </w:t>
      </w:r>
      <w:proofErr w:type="spellStart"/>
      <w:r w:rsidRPr="00421B47">
        <w:rPr>
          <w:rStyle w:val="TagStyle"/>
          <w:rtl/>
        </w:rPr>
        <w:t>יור</w:t>
      </w:r>
      <w:proofErr w:type="spellEnd"/>
      <w:r w:rsidRPr="00421B47">
        <w:rPr>
          <w:rStyle w:val="TagStyle"/>
          <w:rtl/>
        </w:rPr>
        <w:t xml:space="preserve"> &gt;&gt; </w:t>
      </w:r>
      <w:r>
        <w:rPr>
          <w:rtl/>
        </w:rPr>
        <w:t>היו"ר גלעד קריב:</w:t>
      </w:r>
      <w:r w:rsidRPr="00421B47">
        <w:rPr>
          <w:rStyle w:val="TagStyle"/>
          <w:rtl/>
        </w:rPr>
        <w:t xml:space="preserve"> &lt;&lt; יור &gt;&gt;</w:t>
      </w:r>
      <w:r>
        <w:rPr>
          <w:rtl/>
        </w:rPr>
        <w:t xml:space="preserve">   </w:t>
      </w:r>
      <w:bookmarkEnd w:id="694"/>
    </w:p>
    <w:p w:rsidR="00421B47" w:rsidRDefault="00421B47" w:rsidP="00421B47">
      <w:pPr>
        <w:pStyle w:val="KeepWithNext"/>
        <w:rPr>
          <w:rtl/>
          <w:lang w:eastAsia="he-IL"/>
        </w:rPr>
      </w:pPr>
    </w:p>
    <w:p w:rsidR="00421B47" w:rsidRDefault="00421B47" w:rsidP="00421B47">
      <w:pPr>
        <w:rPr>
          <w:rtl/>
          <w:lang w:eastAsia="he-IL"/>
        </w:rPr>
      </w:pPr>
      <w:bookmarkStart w:id="695" w:name="_ETM_Q1_5635000"/>
      <w:bookmarkEnd w:id="695"/>
      <w:r>
        <w:rPr>
          <w:rFonts w:hint="cs"/>
          <w:rtl/>
          <w:lang w:eastAsia="he-IL"/>
        </w:rPr>
        <w:t xml:space="preserve">לא, לא ב-ד, תסתכלו על </w:t>
      </w:r>
      <w:bookmarkStart w:id="696" w:name="_ETM_Q1_5640000"/>
      <w:bookmarkEnd w:id="696"/>
      <w:r>
        <w:rPr>
          <w:rFonts w:hint="cs"/>
          <w:rtl/>
          <w:lang w:eastAsia="he-IL"/>
        </w:rPr>
        <w:t xml:space="preserve">לשון החוק. </w:t>
      </w:r>
    </w:p>
    <w:p w:rsidR="00421B47" w:rsidRDefault="00421B47" w:rsidP="00421B47">
      <w:pPr>
        <w:rPr>
          <w:rtl/>
          <w:lang w:eastAsia="he-IL"/>
        </w:rPr>
      </w:pPr>
      <w:bookmarkStart w:id="697" w:name="_ETM_Q1_5641000"/>
      <w:bookmarkEnd w:id="697"/>
    </w:p>
    <w:p w:rsidR="00421B47" w:rsidRDefault="00421B47" w:rsidP="00421B47">
      <w:pPr>
        <w:pStyle w:val="af9"/>
        <w:keepNext/>
        <w:rPr>
          <w:rtl/>
          <w:lang w:eastAsia="he-IL"/>
        </w:rPr>
      </w:pPr>
      <w:bookmarkStart w:id="698" w:name="ET_guest_840159_287"/>
      <w:r w:rsidRPr="00421B47">
        <w:rPr>
          <w:rStyle w:val="TagStyle"/>
          <w:rtl/>
        </w:rPr>
        <w:t xml:space="preserve"> &lt;&lt; אורח &gt;&gt; </w:t>
      </w:r>
      <w:r>
        <w:rPr>
          <w:rtl/>
          <w:lang w:eastAsia="he-IL"/>
        </w:rPr>
        <w:t xml:space="preserve">דפנה </w:t>
      </w:r>
      <w:proofErr w:type="spellStart"/>
      <w:r>
        <w:rPr>
          <w:rtl/>
          <w:lang w:eastAsia="he-IL"/>
        </w:rPr>
        <w:t>ינוביץ</w:t>
      </w:r>
      <w:proofErr w:type="spellEnd"/>
      <w:r>
        <w:rPr>
          <w:rtl/>
          <w:lang w:eastAsia="he-IL"/>
        </w:rPr>
        <w:t>'-דוד:</w:t>
      </w:r>
      <w:r w:rsidRPr="00421B47">
        <w:rPr>
          <w:rStyle w:val="TagStyle"/>
          <w:rtl/>
        </w:rPr>
        <w:t xml:space="preserve"> &lt;&lt; אורח &gt;&gt;</w:t>
      </w:r>
      <w:r>
        <w:rPr>
          <w:rtl/>
          <w:lang w:eastAsia="he-IL"/>
        </w:rPr>
        <w:t xml:space="preserve">   </w:t>
      </w:r>
      <w:bookmarkEnd w:id="698"/>
    </w:p>
    <w:p w:rsidR="00421B47" w:rsidRDefault="00421B47" w:rsidP="00421B47">
      <w:pPr>
        <w:pStyle w:val="KeepWithNext"/>
        <w:rPr>
          <w:rtl/>
          <w:lang w:eastAsia="he-IL"/>
        </w:rPr>
      </w:pPr>
    </w:p>
    <w:p w:rsidR="00C15015" w:rsidRDefault="00C15015" w:rsidP="00C15015">
      <w:pPr>
        <w:rPr>
          <w:rtl/>
        </w:rPr>
      </w:pPr>
      <w:bookmarkStart w:id="699" w:name="_ETM_Q1_5643000"/>
      <w:bookmarkEnd w:id="699"/>
      <w:r>
        <w:rPr>
          <w:rFonts w:hint="cs"/>
          <w:rtl/>
        </w:rPr>
        <w:t xml:space="preserve">אני יודעת איך זה מיושם. </w:t>
      </w:r>
    </w:p>
    <w:p w:rsidR="00C15015" w:rsidRDefault="00C15015" w:rsidP="00C15015">
      <w:pPr>
        <w:rPr>
          <w:rtl/>
        </w:rPr>
      </w:pPr>
    </w:p>
    <w:p w:rsidR="00C15015" w:rsidRDefault="00C15015" w:rsidP="00C15015">
      <w:pPr>
        <w:pStyle w:val="af9"/>
        <w:keepNext/>
        <w:rPr>
          <w:rtl/>
        </w:rPr>
      </w:pPr>
      <w:bookmarkStart w:id="700" w:name="ET_guest_727361_81"/>
      <w:r w:rsidRPr="00C15015">
        <w:rPr>
          <w:rStyle w:val="TagStyle"/>
          <w:rtl/>
        </w:rPr>
        <w:t xml:space="preserve"> &lt;&lt; אורח &gt;&gt; </w:t>
      </w:r>
      <w:r>
        <w:rPr>
          <w:rtl/>
        </w:rPr>
        <w:t>שושי פרידמן- סומך:</w:t>
      </w:r>
      <w:r w:rsidRPr="00C15015">
        <w:rPr>
          <w:rStyle w:val="TagStyle"/>
          <w:rtl/>
        </w:rPr>
        <w:t xml:space="preserve"> &lt;&lt; אורח &gt;&gt;</w:t>
      </w:r>
      <w:r>
        <w:rPr>
          <w:rtl/>
        </w:rPr>
        <w:t xml:space="preserve">   </w:t>
      </w:r>
      <w:bookmarkEnd w:id="700"/>
    </w:p>
    <w:p w:rsidR="00C15015" w:rsidRDefault="00C15015" w:rsidP="00C15015">
      <w:pPr>
        <w:pStyle w:val="KeepWithNext"/>
        <w:rPr>
          <w:rtl/>
        </w:rPr>
      </w:pPr>
    </w:p>
    <w:p w:rsidR="00C15015" w:rsidRDefault="00C15015" w:rsidP="00C15015">
      <w:pPr>
        <w:rPr>
          <w:rtl/>
        </w:rPr>
      </w:pPr>
      <w:r>
        <w:rPr>
          <w:rFonts w:hint="cs"/>
          <w:rtl/>
        </w:rPr>
        <w:t>נשב ונטייב את הנוסח</w:t>
      </w:r>
      <w:r w:rsidR="00421B47">
        <w:rPr>
          <w:rFonts w:hint="cs"/>
          <w:rtl/>
        </w:rPr>
        <w:t>, כך שיתאם גם את המציאות</w:t>
      </w:r>
      <w:r>
        <w:rPr>
          <w:rFonts w:hint="cs"/>
          <w:rtl/>
        </w:rPr>
        <w:t xml:space="preserve">. </w:t>
      </w:r>
    </w:p>
    <w:p w:rsidR="00421B47" w:rsidRDefault="00421B47" w:rsidP="00C15015">
      <w:pPr>
        <w:rPr>
          <w:rtl/>
        </w:rPr>
      </w:pPr>
    </w:p>
    <w:p w:rsidR="00421B47" w:rsidRDefault="00421B47" w:rsidP="00421B47">
      <w:pPr>
        <w:pStyle w:val="af9"/>
        <w:keepNext/>
        <w:rPr>
          <w:rtl/>
        </w:rPr>
      </w:pPr>
      <w:bookmarkStart w:id="701" w:name="ET_guest_840159_288"/>
      <w:r w:rsidRPr="00421B47">
        <w:rPr>
          <w:rStyle w:val="TagStyle"/>
          <w:rtl/>
        </w:rPr>
        <w:t xml:space="preserve"> &lt;&lt; אורח &gt;&gt; </w:t>
      </w:r>
      <w:r>
        <w:rPr>
          <w:rtl/>
        </w:rPr>
        <w:t xml:space="preserve">דפנה </w:t>
      </w:r>
      <w:proofErr w:type="spellStart"/>
      <w:r>
        <w:rPr>
          <w:rtl/>
        </w:rPr>
        <w:t>ינוביץ</w:t>
      </w:r>
      <w:proofErr w:type="spellEnd"/>
      <w:r>
        <w:rPr>
          <w:rtl/>
        </w:rPr>
        <w:t>'-דוד:</w:t>
      </w:r>
      <w:r w:rsidRPr="00421B47">
        <w:rPr>
          <w:rStyle w:val="TagStyle"/>
          <w:rtl/>
        </w:rPr>
        <w:t xml:space="preserve"> &lt;&lt; אורח &gt;&gt;</w:t>
      </w:r>
      <w:r>
        <w:rPr>
          <w:rtl/>
        </w:rPr>
        <w:t xml:space="preserve">   </w:t>
      </w:r>
      <w:bookmarkEnd w:id="701"/>
    </w:p>
    <w:p w:rsidR="00421B47" w:rsidRDefault="00421B47" w:rsidP="00421B47">
      <w:pPr>
        <w:pStyle w:val="KeepWithNext"/>
        <w:rPr>
          <w:rtl/>
        </w:rPr>
      </w:pPr>
    </w:p>
    <w:p w:rsidR="00421B47" w:rsidRDefault="00421B47" w:rsidP="00421B47">
      <w:pPr>
        <w:rPr>
          <w:rtl/>
        </w:rPr>
      </w:pPr>
      <w:r>
        <w:rPr>
          <w:rFonts w:hint="cs"/>
          <w:rtl/>
        </w:rPr>
        <w:t>ב</w:t>
      </w:r>
      <w:bookmarkStart w:id="702" w:name="_ETM_Q1_5649000"/>
      <w:bookmarkEnd w:id="702"/>
      <w:r>
        <w:rPr>
          <w:rFonts w:hint="cs"/>
          <w:rtl/>
        </w:rPr>
        <w:t xml:space="preserve">סדר. </w:t>
      </w:r>
    </w:p>
    <w:p w:rsidR="00421B47" w:rsidRPr="00421B47" w:rsidRDefault="00421B47" w:rsidP="00421B47">
      <w:pPr>
        <w:rPr>
          <w:rtl/>
        </w:rPr>
      </w:pPr>
      <w:bookmarkStart w:id="703" w:name="_ETM_Q1_5650000"/>
      <w:bookmarkEnd w:id="703"/>
    </w:p>
    <w:p w:rsidR="00C15015" w:rsidRDefault="00C15015" w:rsidP="00C15015">
      <w:pPr>
        <w:pStyle w:val="af6"/>
        <w:keepNext/>
        <w:rPr>
          <w:rtl/>
        </w:rPr>
      </w:pPr>
      <w:bookmarkStart w:id="704" w:name="ET_yor_6156_82"/>
      <w:r w:rsidRPr="00C15015">
        <w:rPr>
          <w:rStyle w:val="TagStyle"/>
          <w:rtl/>
        </w:rPr>
        <w:t xml:space="preserve"> &lt;&lt; </w:t>
      </w:r>
      <w:proofErr w:type="spellStart"/>
      <w:r w:rsidRPr="00C15015">
        <w:rPr>
          <w:rStyle w:val="TagStyle"/>
          <w:rtl/>
        </w:rPr>
        <w:t>יור</w:t>
      </w:r>
      <w:proofErr w:type="spellEnd"/>
      <w:r w:rsidRPr="00C15015">
        <w:rPr>
          <w:rStyle w:val="TagStyle"/>
          <w:rtl/>
        </w:rPr>
        <w:t xml:space="preserve"> &gt;&gt; </w:t>
      </w:r>
      <w:r>
        <w:rPr>
          <w:rtl/>
        </w:rPr>
        <w:t>היו"ר גלעד קריב:</w:t>
      </w:r>
      <w:r w:rsidRPr="00C15015">
        <w:rPr>
          <w:rStyle w:val="TagStyle"/>
          <w:rtl/>
        </w:rPr>
        <w:t xml:space="preserve"> &lt;&lt; יור &gt;&gt;</w:t>
      </w:r>
      <w:r>
        <w:rPr>
          <w:rtl/>
        </w:rPr>
        <w:t xml:space="preserve">   </w:t>
      </w:r>
      <w:bookmarkEnd w:id="704"/>
    </w:p>
    <w:p w:rsidR="00C15015" w:rsidRDefault="00C15015" w:rsidP="00C15015">
      <w:pPr>
        <w:pStyle w:val="KeepWithNext"/>
        <w:rPr>
          <w:rtl/>
        </w:rPr>
      </w:pPr>
    </w:p>
    <w:p w:rsidR="00C15015" w:rsidRDefault="00421B47" w:rsidP="00EA73E4">
      <w:pPr>
        <w:rPr>
          <w:rtl/>
        </w:rPr>
      </w:pPr>
      <w:r>
        <w:rPr>
          <w:rFonts w:hint="cs"/>
          <w:rtl/>
        </w:rPr>
        <w:t xml:space="preserve">חברים, ב-220ד </w:t>
      </w:r>
      <w:r w:rsidR="00C15015">
        <w:rPr>
          <w:rFonts w:hint="cs"/>
          <w:rtl/>
        </w:rPr>
        <w:t xml:space="preserve">כרגע </w:t>
      </w:r>
      <w:r>
        <w:rPr>
          <w:rFonts w:hint="cs"/>
          <w:rtl/>
        </w:rPr>
        <w:t xml:space="preserve">על פי הנוסח </w:t>
      </w:r>
      <w:r>
        <w:rPr>
          <w:rtl/>
        </w:rPr>
        <w:t>–</w:t>
      </w:r>
      <w:r>
        <w:rPr>
          <w:rFonts w:hint="cs"/>
          <w:rtl/>
        </w:rPr>
        <w:t xml:space="preserve"> זה בדיוק המסלול שדיברתי </w:t>
      </w:r>
      <w:bookmarkStart w:id="705" w:name="_ETM_Q1_5653000"/>
      <w:bookmarkEnd w:id="705"/>
      <w:r>
        <w:rPr>
          <w:rFonts w:hint="cs"/>
          <w:rtl/>
        </w:rPr>
        <w:t xml:space="preserve">עליו, השופט חן הציע להכניס פה את נשיא בתי המשפט </w:t>
      </w:r>
      <w:bookmarkStart w:id="706" w:name="_ETM_Q1_5654000"/>
      <w:bookmarkEnd w:id="706"/>
      <w:r>
        <w:rPr>
          <w:rFonts w:hint="cs"/>
          <w:rtl/>
        </w:rPr>
        <w:t xml:space="preserve">הקהילתיים, אבל כרגע 220ד </w:t>
      </w:r>
      <w:r w:rsidR="00C15015">
        <w:rPr>
          <w:rFonts w:hint="cs"/>
          <w:rtl/>
        </w:rPr>
        <w:t xml:space="preserve">מנוסח במובן ששופט בית משפט שלום יכול להעביר את זה לבית משפט שלום אחר, שיש בו בית משפט קהילתי, רק צריך בשביל זה </w:t>
      </w:r>
      <w:r>
        <w:rPr>
          <w:rFonts w:hint="cs"/>
          <w:rtl/>
        </w:rPr>
        <w:t xml:space="preserve">את אישור נשיא בתי משפט השלום </w:t>
      </w:r>
      <w:bookmarkStart w:id="707" w:name="_ETM_Q1_5670000"/>
      <w:bookmarkEnd w:id="707"/>
      <w:r w:rsidR="00C15015">
        <w:rPr>
          <w:rFonts w:hint="cs"/>
          <w:rtl/>
        </w:rPr>
        <w:t xml:space="preserve">באותו מחוז. </w:t>
      </w:r>
      <w:r>
        <w:rPr>
          <w:rFonts w:hint="cs"/>
          <w:rtl/>
        </w:rPr>
        <w:t xml:space="preserve">את המנגנון אתם הבאתם בהצעה, </w:t>
      </w:r>
      <w:r w:rsidR="00C15015">
        <w:rPr>
          <w:rFonts w:hint="cs"/>
          <w:rtl/>
        </w:rPr>
        <w:t xml:space="preserve">אני רק אומר שאם  ממילא הכנסתם את המנגנון, </w:t>
      </w:r>
      <w:bookmarkStart w:id="708" w:name="_ETM_Q1_5679000"/>
      <w:bookmarkEnd w:id="708"/>
      <w:r w:rsidR="00C15015">
        <w:rPr>
          <w:rFonts w:hint="cs"/>
          <w:rtl/>
        </w:rPr>
        <w:t>מכיוון שב-22</w:t>
      </w:r>
      <w:r>
        <w:rPr>
          <w:rFonts w:hint="cs"/>
          <w:rtl/>
        </w:rPr>
        <w:t>0</w:t>
      </w:r>
      <w:r w:rsidR="00C15015">
        <w:rPr>
          <w:rFonts w:hint="cs"/>
          <w:rtl/>
        </w:rPr>
        <w:t xml:space="preserve">ב(ב) </w:t>
      </w:r>
      <w:r>
        <w:rPr>
          <w:rFonts w:hint="cs"/>
          <w:rtl/>
        </w:rPr>
        <w:t>כתוב "בית משפט רשאי להורות כאמור בסעיף קטן (א) בין מיוזמתו ובין לבקשת בעל דין או קצין מבחן"</w:t>
      </w:r>
      <w:r w:rsidR="008E49BE">
        <w:rPr>
          <w:rFonts w:hint="cs"/>
          <w:rtl/>
        </w:rPr>
        <w:t xml:space="preserve">, </w:t>
      </w:r>
      <w:r w:rsidR="00C15015">
        <w:rPr>
          <w:rFonts w:hint="cs"/>
          <w:rtl/>
        </w:rPr>
        <w:t xml:space="preserve">זה צריך להיות גם </w:t>
      </w:r>
      <w:r w:rsidR="008E49BE">
        <w:rPr>
          <w:rFonts w:hint="cs"/>
          <w:rtl/>
        </w:rPr>
        <w:t>ב-</w:t>
      </w:r>
      <w:r w:rsidR="00C15015">
        <w:rPr>
          <w:rFonts w:hint="cs"/>
          <w:rtl/>
        </w:rPr>
        <w:t xml:space="preserve">220ד. אי אפשר לבקש את זה מהשופט? למה זה מופיע ב-220ב? </w:t>
      </w:r>
      <w:r w:rsidR="008E49BE">
        <w:rPr>
          <w:rFonts w:hint="cs"/>
          <w:rtl/>
        </w:rPr>
        <w:t>אומר השופט חן ש</w:t>
      </w:r>
      <w:r w:rsidR="00C15015">
        <w:rPr>
          <w:rFonts w:hint="cs"/>
          <w:rtl/>
        </w:rPr>
        <w:t xml:space="preserve">מכיוון שיש פה התדיינות לגבי הנושא השיקומי, </w:t>
      </w:r>
      <w:r w:rsidR="008E49BE">
        <w:rPr>
          <w:rFonts w:hint="cs"/>
          <w:rtl/>
        </w:rPr>
        <w:t xml:space="preserve">צריך להחליט </w:t>
      </w:r>
      <w:r w:rsidR="00C15015">
        <w:rPr>
          <w:rFonts w:hint="cs"/>
          <w:rtl/>
        </w:rPr>
        <w:t>האם הכתובת המתאימה זה נשיא בת</w:t>
      </w:r>
      <w:r w:rsidR="00EA73E4">
        <w:rPr>
          <w:rFonts w:hint="cs"/>
          <w:rtl/>
        </w:rPr>
        <w:t>י</w:t>
      </w:r>
      <w:r w:rsidR="00C15015">
        <w:rPr>
          <w:rFonts w:hint="cs"/>
          <w:rtl/>
        </w:rPr>
        <w:t xml:space="preserve"> </w:t>
      </w:r>
      <w:r w:rsidR="00EA73E4">
        <w:rPr>
          <w:rFonts w:hint="cs"/>
          <w:rtl/>
        </w:rPr>
        <w:t>ה</w:t>
      </w:r>
      <w:r w:rsidR="00C15015">
        <w:rPr>
          <w:rFonts w:hint="cs"/>
          <w:rtl/>
        </w:rPr>
        <w:t xml:space="preserve">משפט השלום באותו מחוז, או </w:t>
      </w:r>
      <w:r w:rsidR="00EA73E4">
        <w:rPr>
          <w:rFonts w:hint="cs"/>
          <w:rtl/>
        </w:rPr>
        <w:t xml:space="preserve">דווקא </w:t>
      </w:r>
      <w:r w:rsidR="00C15015">
        <w:rPr>
          <w:rFonts w:hint="cs"/>
          <w:rtl/>
        </w:rPr>
        <w:t xml:space="preserve">נשיא בתי </w:t>
      </w:r>
      <w:r w:rsidR="00EA73E4">
        <w:rPr>
          <w:rFonts w:hint="cs"/>
          <w:rtl/>
        </w:rPr>
        <w:t>ה</w:t>
      </w:r>
      <w:r w:rsidR="00C15015">
        <w:rPr>
          <w:rFonts w:hint="cs"/>
          <w:rtl/>
        </w:rPr>
        <w:t xml:space="preserve">משפט </w:t>
      </w:r>
      <w:r w:rsidR="00EA73E4">
        <w:rPr>
          <w:rFonts w:hint="cs"/>
          <w:rtl/>
        </w:rPr>
        <w:t>ה</w:t>
      </w:r>
      <w:r w:rsidR="00C15015">
        <w:rPr>
          <w:rFonts w:hint="cs"/>
          <w:rtl/>
        </w:rPr>
        <w:t xml:space="preserve">קהילתיים, </w:t>
      </w:r>
      <w:r w:rsidR="00EA73E4">
        <w:rPr>
          <w:rFonts w:hint="cs"/>
          <w:rtl/>
        </w:rPr>
        <w:t xml:space="preserve">אולי זה בהיוועצות </w:t>
      </w:r>
      <w:bookmarkStart w:id="709" w:name="_ETM_Q1_5725000"/>
      <w:bookmarkEnd w:id="709"/>
      <w:r w:rsidR="00EA73E4">
        <w:rPr>
          <w:rFonts w:hint="cs"/>
          <w:rtl/>
        </w:rPr>
        <w:t xml:space="preserve">אתו. </w:t>
      </w:r>
      <w:r w:rsidR="00C15015">
        <w:rPr>
          <w:rFonts w:hint="cs"/>
          <w:rtl/>
        </w:rPr>
        <w:t>תביאו אתם את הנוסח</w:t>
      </w:r>
      <w:r w:rsidR="00EA73E4">
        <w:rPr>
          <w:rFonts w:hint="cs"/>
          <w:rtl/>
        </w:rPr>
        <w:t>, אבל אני לא מציע פה מנגנון שאין בחוק</w:t>
      </w:r>
      <w:bookmarkStart w:id="710" w:name="_ETM_Q1_5729000"/>
      <w:bookmarkEnd w:id="710"/>
      <w:r w:rsidR="00C15015">
        <w:rPr>
          <w:rFonts w:hint="cs"/>
          <w:rtl/>
        </w:rPr>
        <w:t>.</w:t>
      </w:r>
    </w:p>
    <w:p w:rsidR="00C15015" w:rsidRDefault="00C15015" w:rsidP="00C15015">
      <w:pPr>
        <w:rPr>
          <w:rtl/>
        </w:rPr>
      </w:pPr>
    </w:p>
    <w:p w:rsidR="00C15015" w:rsidRDefault="00EA73E4" w:rsidP="00EA73E4">
      <w:pPr>
        <w:rPr>
          <w:rtl/>
        </w:rPr>
      </w:pPr>
      <w:r>
        <w:rPr>
          <w:rFonts w:hint="cs"/>
          <w:rtl/>
        </w:rPr>
        <w:t xml:space="preserve">צריך לרפא את סוגיית הנגישות. בעיניי, </w:t>
      </w:r>
      <w:r w:rsidR="00C15015">
        <w:rPr>
          <w:rFonts w:hint="cs"/>
          <w:rtl/>
        </w:rPr>
        <w:t xml:space="preserve">אם לנאשם יש זכות לבקש את זה, מה שממילא </w:t>
      </w:r>
      <w:r>
        <w:rPr>
          <w:rFonts w:hint="cs"/>
          <w:rtl/>
        </w:rPr>
        <w:t xml:space="preserve">לשופט על פי </w:t>
      </w:r>
      <w:bookmarkStart w:id="711" w:name="_ETM_Q1_5734000"/>
      <w:bookmarkEnd w:id="711"/>
      <w:r w:rsidR="00C15015">
        <w:rPr>
          <w:rFonts w:hint="cs"/>
          <w:rtl/>
        </w:rPr>
        <w:t xml:space="preserve">220ד מותר </w:t>
      </w:r>
      <w:proofErr w:type="spellStart"/>
      <w:r w:rsidR="00C15015">
        <w:rPr>
          <w:rFonts w:hint="cs"/>
          <w:rtl/>
        </w:rPr>
        <w:t>להחריג</w:t>
      </w:r>
      <w:proofErr w:type="spellEnd"/>
      <w:r w:rsidR="00C15015">
        <w:rPr>
          <w:rFonts w:hint="cs"/>
          <w:rtl/>
        </w:rPr>
        <w:t xml:space="preserve"> ביוזמתו, </w:t>
      </w:r>
      <w:r>
        <w:rPr>
          <w:rFonts w:hint="cs"/>
          <w:rtl/>
        </w:rPr>
        <w:t xml:space="preserve">איזנו את נושא הנגישות, אבל </w:t>
      </w:r>
      <w:r w:rsidR="00C15015">
        <w:rPr>
          <w:rFonts w:hint="cs"/>
          <w:rtl/>
        </w:rPr>
        <w:t xml:space="preserve">אני לא רוצה לקבוע מסמרות, תחשבו על זה. </w:t>
      </w:r>
    </w:p>
    <w:p w:rsidR="00C15015" w:rsidRDefault="00C15015" w:rsidP="00C15015">
      <w:pPr>
        <w:rPr>
          <w:rtl/>
        </w:rPr>
      </w:pPr>
    </w:p>
    <w:p w:rsidR="00C15015" w:rsidRDefault="00C15015" w:rsidP="00C15015">
      <w:pPr>
        <w:pStyle w:val="af9"/>
        <w:keepNext/>
        <w:rPr>
          <w:rtl/>
        </w:rPr>
      </w:pPr>
      <w:bookmarkStart w:id="712" w:name="ET_guest_858015_83"/>
      <w:r w:rsidRPr="00C15015">
        <w:rPr>
          <w:rStyle w:val="TagStyle"/>
          <w:rtl/>
        </w:rPr>
        <w:t xml:space="preserve"> &lt;&lt; אורח &gt;&gt; </w:t>
      </w:r>
      <w:r>
        <w:rPr>
          <w:rtl/>
        </w:rPr>
        <w:t>מרב רותם כהן:</w:t>
      </w:r>
      <w:r w:rsidRPr="00C15015">
        <w:rPr>
          <w:rStyle w:val="TagStyle"/>
          <w:rtl/>
        </w:rPr>
        <w:t xml:space="preserve"> &lt;&lt; אורח &gt;&gt;</w:t>
      </w:r>
      <w:r>
        <w:rPr>
          <w:rtl/>
        </w:rPr>
        <w:t xml:space="preserve">   </w:t>
      </w:r>
      <w:bookmarkEnd w:id="712"/>
    </w:p>
    <w:p w:rsidR="00C15015" w:rsidRDefault="00C15015" w:rsidP="00C15015">
      <w:pPr>
        <w:pStyle w:val="KeepWithNext"/>
        <w:rPr>
          <w:rtl/>
        </w:rPr>
      </w:pPr>
    </w:p>
    <w:p w:rsidR="002A4D9A" w:rsidRDefault="002A4D9A" w:rsidP="00C15015">
      <w:pPr>
        <w:rPr>
          <w:rtl/>
        </w:rPr>
      </w:pPr>
      <w:r>
        <w:rPr>
          <w:rFonts w:hint="cs"/>
          <w:rtl/>
        </w:rPr>
        <w:t xml:space="preserve">כשאנחנו מדברים על שיקום ותכנית </w:t>
      </w:r>
      <w:bookmarkStart w:id="713" w:name="_ETM_Q1_5753000"/>
      <w:bookmarkEnd w:id="713"/>
      <w:r>
        <w:rPr>
          <w:rFonts w:hint="cs"/>
          <w:rtl/>
        </w:rPr>
        <w:t xml:space="preserve">בית המשפט הקהילתי, אנחנו למעשה מתייחסים לשיקום של הנאשם בקהילתו, </w:t>
      </w:r>
      <w:r w:rsidR="00C15015">
        <w:rPr>
          <w:rFonts w:hint="cs"/>
          <w:rtl/>
        </w:rPr>
        <w:t xml:space="preserve">ויש לזה הרבה מאוד משמעות. </w:t>
      </w:r>
    </w:p>
    <w:p w:rsidR="002A4D9A" w:rsidRDefault="002A4D9A" w:rsidP="00C15015">
      <w:pPr>
        <w:rPr>
          <w:rtl/>
        </w:rPr>
      </w:pPr>
    </w:p>
    <w:p w:rsidR="002A4D9A" w:rsidRDefault="002A4D9A" w:rsidP="002A4D9A">
      <w:pPr>
        <w:pStyle w:val="af5"/>
        <w:keepNext/>
        <w:rPr>
          <w:rtl/>
        </w:rPr>
      </w:pPr>
      <w:bookmarkStart w:id="714" w:name="ET_interruption_קריאה_289"/>
      <w:r w:rsidRPr="002A4D9A">
        <w:rPr>
          <w:rStyle w:val="TagStyle"/>
          <w:rtl/>
        </w:rPr>
        <w:t xml:space="preserve"> &lt;&lt; קריאה &gt;&gt; </w:t>
      </w:r>
      <w:r>
        <w:rPr>
          <w:rtl/>
        </w:rPr>
        <w:t>קריאה:</w:t>
      </w:r>
      <w:r w:rsidRPr="002A4D9A">
        <w:rPr>
          <w:rStyle w:val="TagStyle"/>
          <w:rtl/>
        </w:rPr>
        <w:t xml:space="preserve"> &lt;&lt; קריאה &gt;&gt;</w:t>
      </w:r>
      <w:r>
        <w:rPr>
          <w:rtl/>
        </w:rPr>
        <w:t xml:space="preserve">   </w:t>
      </w:r>
      <w:bookmarkEnd w:id="714"/>
    </w:p>
    <w:p w:rsidR="002A4D9A" w:rsidRDefault="002A4D9A" w:rsidP="002A4D9A">
      <w:pPr>
        <w:pStyle w:val="KeepWithNext"/>
        <w:rPr>
          <w:rtl/>
          <w:lang w:eastAsia="he-IL"/>
        </w:rPr>
      </w:pPr>
    </w:p>
    <w:p w:rsidR="002A4D9A" w:rsidRDefault="002A4D9A" w:rsidP="002A4D9A">
      <w:pPr>
        <w:rPr>
          <w:rtl/>
          <w:lang w:eastAsia="he-IL"/>
        </w:rPr>
      </w:pPr>
      <w:r>
        <w:rPr>
          <w:rFonts w:hint="cs"/>
          <w:rtl/>
          <w:lang w:eastAsia="he-IL"/>
        </w:rPr>
        <w:t>להישפט במקום אחר - - -</w:t>
      </w:r>
    </w:p>
    <w:p w:rsidR="002A4D9A" w:rsidRDefault="002A4D9A" w:rsidP="002A4D9A">
      <w:pPr>
        <w:rPr>
          <w:rtl/>
          <w:lang w:eastAsia="he-IL"/>
        </w:rPr>
      </w:pPr>
      <w:bookmarkStart w:id="715" w:name="_ETM_Q1_5765000"/>
      <w:bookmarkEnd w:id="715"/>
    </w:p>
    <w:p w:rsidR="002A4D9A" w:rsidRDefault="002A4D9A" w:rsidP="002A4D9A">
      <w:pPr>
        <w:pStyle w:val="af9"/>
        <w:keepNext/>
        <w:rPr>
          <w:rtl/>
          <w:lang w:eastAsia="he-IL"/>
        </w:rPr>
      </w:pPr>
      <w:bookmarkStart w:id="716" w:name="ET_guest_858015_290"/>
      <w:r w:rsidRPr="002A4D9A">
        <w:rPr>
          <w:rStyle w:val="TagStyle"/>
          <w:rtl/>
        </w:rPr>
        <w:t xml:space="preserve"> &lt;&lt; אורח &gt;&gt; </w:t>
      </w:r>
      <w:r>
        <w:rPr>
          <w:rtl/>
          <w:lang w:eastAsia="he-IL"/>
        </w:rPr>
        <w:t>מרב רותם כהן:</w:t>
      </w:r>
      <w:r w:rsidRPr="002A4D9A">
        <w:rPr>
          <w:rStyle w:val="TagStyle"/>
          <w:rtl/>
        </w:rPr>
        <w:t xml:space="preserve"> &lt;&lt; אורח &gt;&gt;</w:t>
      </w:r>
      <w:r>
        <w:rPr>
          <w:rtl/>
          <w:lang w:eastAsia="he-IL"/>
        </w:rPr>
        <w:t xml:space="preserve">   </w:t>
      </w:r>
      <w:bookmarkEnd w:id="716"/>
    </w:p>
    <w:p w:rsidR="002A4D9A" w:rsidRDefault="002A4D9A" w:rsidP="002A4D9A">
      <w:pPr>
        <w:pStyle w:val="KeepWithNext"/>
        <w:rPr>
          <w:rtl/>
          <w:lang w:eastAsia="he-IL"/>
        </w:rPr>
      </w:pPr>
    </w:p>
    <w:p w:rsidR="006F16D9" w:rsidRDefault="002A4D9A" w:rsidP="002A4D9A">
      <w:pPr>
        <w:rPr>
          <w:rtl/>
        </w:rPr>
      </w:pPr>
      <w:bookmarkStart w:id="717" w:name="_ETM_Q1_5766000"/>
      <w:bookmarkEnd w:id="717"/>
      <w:r>
        <w:rPr>
          <w:rFonts w:hint="cs"/>
          <w:rtl/>
          <w:lang w:eastAsia="he-IL"/>
        </w:rPr>
        <w:t xml:space="preserve">הוא יכול להישפט במקום אחר, </w:t>
      </w:r>
      <w:bookmarkStart w:id="718" w:name="_ETM_Q1_5770000"/>
      <w:bookmarkEnd w:id="718"/>
      <w:r>
        <w:rPr>
          <w:rFonts w:hint="cs"/>
          <w:rtl/>
          <w:lang w:eastAsia="he-IL"/>
        </w:rPr>
        <w:t xml:space="preserve">אבל כשאנחנו מדברים על שיקום במסגרת בית המשפט </w:t>
      </w:r>
      <w:bookmarkStart w:id="719" w:name="_ETM_Q1_5771000"/>
      <w:bookmarkEnd w:id="719"/>
      <w:r>
        <w:rPr>
          <w:rFonts w:hint="cs"/>
          <w:rtl/>
          <w:lang w:eastAsia="he-IL"/>
        </w:rPr>
        <w:t xml:space="preserve">הקהילתי, אנחנו רוצים שהשיקום עם </w:t>
      </w:r>
      <w:bookmarkStart w:id="720" w:name="_ETM_Q1_5763000"/>
      <w:bookmarkEnd w:id="720"/>
      <w:r w:rsidR="006F16D9">
        <w:rPr>
          <w:rFonts w:hint="cs"/>
          <w:rtl/>
        </w:rPr>
        <w:t xml:space="preserve">התהליך </w:t>
      </w:r>
      <w:r>
        <w:rPr>
          <w:rFonts w:hint="cs"/>
          <w:rtl/>
        </w:rPr>
        <w:t xml:space="preserve">של השפיטה בתוך בית </w:t>
      </w:r>
      <w:bookmarkStart w:id="721" w:name="_ETM_Q1_5779000"/>
      <w:bookmarkEnd w:id="721"/>
      <w:r>
        <w:rPr>
          <w:rFonts w:hint="cs"/>
          <w:rtl/>
        </w:rPr>
        <w:t xml:space="preserve">משפט קהילתי </w:t>
      </w:r>
      <w:r w:rsidR="006F16D9">
        <w:rPr>
          <w:rFonts w:hint="cs"/>
          <w:rtl/>
        </w:rPr>
        <w:t xml:space="preserve">יהיה בתוך הקהילה שלו, עם הכוחות של הקהילה שלו, </w:t>
      </w:r>
      <w:r>
        <w:rPr>
          <w:rFonts w:hint="cs"/>
          <w:rtl/>
        </w:rPr>
        <w:t xml:space="preserve">ושם הוא נשאר. אז אני מבינה שנוצרת איזושהי </w:t>
      </w:r>
      <w:bookmarkStart w:id="722" w:name="_ETM_Q1_5788000"/>
      <w:bookmarkEnd w:id="722"/>
      <w:r>
        <w:rPr>
          <w:rFonts w:hint="cs"/>
          <w:rtl/>
        </w:rPr>
        <w:t xml:space="preserve">בעיה, </w:t>
      </w:r>
      <w:r w:rsidR="006F16D9">
        <w:rPr>
          <w:rFonts w:hint="cs"/>
          <w:rtl/>
        </w:rPr>
        <w:t xml:space="preserve">אבל אנחנו לא יכולים להתעלם. </w:t>
      </w:r>
    </w:p>
    <w:p w:rsidR="006F16D9" w:rsidRDefault="006F16D9" w:rsidP="00C15015">
      <w:pPr>
        <w:rPr>
          <w:rtl/>
        </w:rPr>
      </w:pPr>
    </w:p>
    <w:p w:rsidR="006F16D9" w:rsidRDefault="006F16D9" w:rsidP="006F16D9">
      <w:pPr>
        <w:pStyle w:val="af6"/>
        <w:keepNext/>
        <w:rPr>
          <w:rtl/>
        </w:rPr>
      </w:pPr>
      <w:bookmarkStart w:id="723" w:name="ET_yor_6156_84"/>
      <w:r w:rsidRPr="006F16D9">
        <w:rPr>
          <w:rStyle w:val="TagStyle"/>
          <w:rtl/>
        </w:rPr>
        <w:t xml:space="preserve"> &lt;&lt; </w:t>
      </w:r>
      <w:proofErr w:type="spellStart"/>
      <w:r w:rsidRPr="006F16D9">
        <w:rPr>
          <w:rStyle w:val="TagStyle"/>
          <w:rtl/>
        </w:rPr>
        <w:t>יור</w:t>
      </w:r>
      <w:proofErr w:type="spellEnd"/>
      <w:r w:rsidRPr="006F16D9">
        <w:rPr>
          <w:rStyle w:val="TagStyle"/>
          <w:rtl/>
        </w:rPr>
        <w:t xml:space="preserve"> &gt;&gt; </w:t>
      </w:r>
      <w:r>
        <w:rPr>
          <w:rtl/>
        </w:rPr>
        <w:t>היו"ר גלעד קריב:</w:t>
      </w:r>
      <w:r w:rsidRPr="006F16D9">
        <w:rPr>
          <w:rStyle w:val="TagStyle"/>
          <w:rtl/>
        </w:rPr>
        <w:t xml:space="preserve"> &lt;&lt; יור &gt;&gt;</w:t>
      </w:r>
      <w:r>
        <w:rPr>
          <w:rtl/>
        </w:rPr>
        <w:t xml:space="preserve">   </w:t>
      </w:r>
      <w:bookmarkEnd w:id="723"/>
    </w:p>
    <w:p w:rsidR="006F16D9" w:rsidRDefault="006F16D9" w:rsidP="006F16D9">
      <w:pPr>
        <w:pStyle w:val="KeepWithNext"/>
        <w:rPr>
          <w:rtl/>
        </w:rPr>
      </w:pPr>
    </w:p>
    <w:p w:rsidR="006F16D9" w:rsidRDefault="006F16D9" w:rsidP="005606F1">
      <w:pPr>
        <w:rPr>
          <w:rtl/>
        </w:rPr>
      </w:pPr>
      <w:r>
        <w:rPr>
          <w:rFonts w:hint="cs"/>
          <w:rtl/>
        </w:rPr>
        <w:t>הכול ברור, אבל בואו נאמר שאותו עבריין, בגיר אבל צעיר, ממילא מטופל על ידי גורמי הרווחה</w:t>
      </w:r>
      <w:r w:rsidR="002A4D9A">
        <w:rPr>
          <w:rFonts w:hint="cs"/>
          <w:rtl/>
        </w:rPr>
        <w:t xml:space="preserve"> בעיר, האיש מוכר לגורמי הרווחה, </w:t>
      </w:r>
      <w:r>
        <w:rPr>
          <w:rFonts w:hint="cs"/>
          <w:rtl/>
        </w:rPr>
        <w:t xml:space="preserve">הוא ומשפחתו בטיפול. לא יודע, אולי גם בלי לפתוח </w:t>
      </w:r>
      <w:r w:rsidR="002A4D9A">
        <w:rPr>
          <w:rFonts w:hint="cs"/>
          <w:rtl/>
        </w:rPr>
        <w:t xml:space="preserve">בית משפט קהילתי </w:t>
      </w:r>
      <w:bookmarkStart w:id="724" w:name="_ETM_Q1_5806000"/>
      <w:bookmarkEnd w:id="724"/>
      <w:r>
        <w:rPr>
          <w:rFonts w:hint="cs"/>
          <w:rtl/>
        </w:rPr>
        <w:t xml:space="preserve">באותה רשות מוניציפלית, האדם כבר </w:t>
      </w:r>
      <w:r w:rsidR="005606F1">
        <w:rPr>
          <w:rFonts w:hint="cs"/>
          <w:rtl/>
        </w:rPr>
        <w:t xml:space="preserve">נמצא </w:t>
      </w:r>
      <w:r>
        <w:rPr>
          <w:rFonts w:hint="cs"/>
          <w:rtl/>
        </w:rPr>
        <w:t xml:space="preserve">בתוך תהליך טיפול. </w:t>
      </w:r>
      <w:r w:rsidR="005606F1">
        <w:rPr>
          <w:rFonts w:hint="cs"/>
          <w:rtl/>
        </w:rPr>
        <w:t xml:space="preserve">יכול להיות שלהפך, שזו הדרך </w:t>
      </w:r>
      <w:r>
        <w:rPr>
          <w:rFonts w:hint="cs"/>
          <w:rtl/>
        </w:rPr>
        <w:t xml:space="preserve">דווקא לקדם ולאמן את הרשות המקומית ואת צוותי הרווחה שלה במקרה הייחודי הזה. </w:t>
      </w:r>
    </w:p>
    <w:p w:rsidR="006F16D9" w:rsidRDefault="006F16D9" w:rsidP="006F16D9">
      <w:pPr>
        <w:rPr>
          <w:rtl/>
        </w:rPr>
      </w:pPr>
    </w:p>
    <w:p w:rsidR="006F16D9" w:rsidRDefault="006F16D9" w:rsidP="005606F1">
      <w:pPr>
        <w:rPr>
          <w:rtl/>
        </w:rPr>
      </w:pPr>
      <w:r>
        <w:rPr>
          <w:rFonts w:hint="cs"/>
          <w:rtl/>
        </w:rPr>
        <w:t xml:space="preserve">הצעת החוק הממשלתית לא סגרה את הדלת. אנחנו לא מכניסים פה מנגנון חדש לחלוטין. אתם הבאתם את המנגנון הזה בהצעה הממשלתית. אני העליתי </w:t>
      </w:r>
      <w:r w:rsidR="005606F1">
        <w:rPr>
          <w:rFonts w:hint="cs"/>
          <w:rtl/>
        </w:rPr>
        <w:t xml:space="preserve">שאלה אחת והשופט </w:t>
      </w:r>
      <w:bookmarkStart w:id="725" w:name="_ETM_Q1_5842000"/>
      <w:bookmarkEnd w:id="725"/>
      <w:r w:rsidR="005606F1">
        <w:rPr>
          <w:rFonts w:hint="cs"/>
          <w:rtl/>
        </w:rPr>
        <w:t xml:space="preserve">חן חידד נקודה. אני העליתי </w:t>
      </w:r>
      <w:r>
        <w:rPr>
          <w:rFonts w:hint="cs"/>
          <w:rtl/>
        </w:rPr>
        <w:t>את השאלה, האם ז</w:t>
      </w:r>
      <w:r w:rsidR="005606F1">
        <w:rPr>
          <w:rFonts w:hint="cs"/>
          <w:rtl/>
        </w:rPr>
        <w:t>ו</w:t>
      </w:r>
      <w:r>
        <w:rPr>
          <w:rFonts w:hint="cs"/>
          <w:rtl/>
        </w:rPr>
        <w:t xml:space="preserve"> זכות קנויה גם לנאשם לבקש מהשופט לשקול את זה</w:t>
      </w:r>
      <w:r w:rsidR="005606F1">
        <w:rPr>
          <w:rFonts w:hint="cs"/>
          <w:rtl/>
        </w:rPr>
        <w:t xml:space="preserve">, או שזה רק השופט </w:t>
      </w:r>
      <w:bookmarkStart w:id="726" w:name="_ETM_Q1_5850000"/>
      <w:bookmarkEnd w:id="726"/>
      <w:r w:rsidR="005606F1">
        <w:rPr>
          <w:rFonts w:hint="cs"/>
          <w:rtl/>
        </w:rPr>
        <w:t>צריך להחליט שהוא עושה את זה</w:t>
      </w:r>
      <w:r>
        <w:rPr>
          <w:rFonts w:hint="cs"/>
          <w:rtl/>
        </w:rPr>
        <w:t>. השאלה השנייה</w:t>
      </w:r>
      <w:r w:rsidR="005606F1">
        <w:rPr>
          <w:rFonts w:hint="cs"/>
          <w:rtl/>
        </w:rPr>
        <w:t xml:space="preserve"> היא</w:t>
      </w:r>
      <w:r>
        <w:rPr>
          <w:rFonts w:hint="cs"/>
          <w:rtl/>
        </w:rPr>
        <w:t xml:space="preserve"> הנקודה שחידד השופט חן, האם </w:t>
      </w:r>
      <w:r w:rsidR="005606F1">
        <w:rPr>
          <w:rFonts w:hint="cs"/>
          <w:rtl/>
        </w:rPr>
        <w:t xml:space="preserve">מערכת בתי המשפט </w:t>
      </w:r>
      <w:bookmarkStart w:id="727" w:name="_ETM_Q1_5857000"/>
      <w:bookmarkEnd w:id="727"/>
      <w:r w:rsidR="005606F1">
        <w:rPr>
          <w:rFonts w:hint="cs"/>
          <w:rtl/>
        </w:rPr>
        <w:t xml:space="preserve">הקהילתיים, </w:t>
      </w:r>
      <w:r>
        <w:rPr>
          <w:rFonts w:hint="cs"/>
          <w:rtl/>
        </w:rPr>
        <w:t xml:space="preserve">הנשיא של בתי המשפט הקהילתיים הוא בר </w:t>
      </w:r>
      <w:proofErr w:type="spellStart"/>
      <w:r>
        <w:rPr>
          <w:rFonts w:hint="cs"/>
          <w:rtl/>
        </w:rPr>
        <w:t>הסמכ</w:t>
      </w:r>
      <w:r w:rsidR="001532D2">
        <w:rPr>
          <w:rFonts w:hint="cs"/>
          <w:rtl/>
        </w:rPr>
        <w:t>א</w:t>
      </w:r>
      <w:proofErr w:type="spellEnd"/>
      <w:r>
        <w:rPr>
          <w:rFonts w:hint="cs"/>
          <w:rtl/>
        </w:rPr>
        <w:t xml:space="preserve"> </w:t>
      </w:r>
      <w:r w:rsidR="005606F1">
        <w:rPr>
          <w:rFonts w:hint="cs"/>
          <w:rtl/>
        </w:rPr>
        <w:t xml:space="preserve">מכוח העיסוק המקצועי שלו, </w:t>
      </w:r>
      <w:r>
        <w:rPr>
          <w:rFonts w:hint="cs"/>
          <w:rtl/>
        </w:rPr>
        <w:t xml:space="preserve">או </w:t>
      </w:r>
      <w:r w:rsidR="005606F1">
        <w:rPr>
          <w:rFonts w:hint="cs"/>
          <w:rtl/>
        </w:rPr>
        <w:t xml:space="preserve">שזה באמת </w:t>
      </w:r>
      <w:r>
        <w:rPr>
          <w:rFonts w:hint="cs"/>
          <w:rtl/>
        </w:rPr>
        <w:t>נשיא בתי המשפט השלום באותו מחוז. תחשבו על זה, האופציה להעביר גם אם עוד אין ב</w:t>
      </w:r>
      <w:r w:rsidR="005606F1">
        <w:rPr>
          <w:rFonts w:hint="cs"/>
          <w:rtl/>
        </w:rPr>
        <w:t xml:space="preserve">רשות המקומית </w:t>
      </w:r>
      <w:r>
        <w:rPr>
          <w:rFonts w:hint="cs"/>
          <w:rtl/>
        </w:rPr>
        <w:t>את תפירת בית המשפט הקהילתי</w:t>
      </w:r>
      <w:r w:rsidR="005606F1">
        <w:rPr>
          <w:rFonts w:hint="cs"/>
          <w:rtl/>
        </w:rPr>
        <w:t xml:space="preserve"> </w:t>
      </w:r>
      <w:bookmarkStart w:id="728" w:name="_ETM_Q1_5875000"/>
      <w:bookmarkEnd w:id="728"/>
      <w:r w:rsidR="005606F1">
        <w:rPr>
          <w:rFonts w:hint="cs"/>
          <w:rtl/>
        </w:rPr>
        <w:t>ממילא קיימת ב-220ד</w:t>
      </w:r>
      <w:r>
        <w:rPr>
          <w:rFonts w:hint="cs"/>
          <w:rtl/>
        </w:rPr>
        <w:t xml:space="preserve">. אנחנו מנסים לאזן </w:t>
      </w:r>
      <w:r w:rsidR="005606F1">
        <w:rPr>
          <w:rFonts w:hint="cs"/>
          <w:rtl/>
        </w:rPr>
        <w:t xml:space="preserve">טוב יותר </w:t>
      </w:r>
      <w:r>
        <w:rPr>
          <w:rFonts w:hint="cs"/>
          <w:rtl/>
        </w:rPr>
        <w:t xml:space="preserve">את שאלת הנגישות, בעיניי זה לא שינוי מהותי, </w:t>
      </w:r>
      <w:r w:rsidR="005606F1">
        <w:rPr>
          <w:rFonts w:hint="cs"/>
          <w:rtl/>
        </w:rPr>
        <w:t>תחשבו ו</w:t>
      </w:r>
      <w:r>
        <w:rPr>
          <w:rFonts w:hint="cs"/>
          <w:rtl/>
        </w:rPr>
        <w:t xml:space="preserve">תביאו לזה פתרון. </w:t>
      </w:r>
      <w:bookmarkStart w:id="729" w:name="_ETM_Q1_5888000"/>
      <w:bookmarkStart w:id="730" w:name="_ETM_Q1_5889000"/>
      <w:bookmarkEnd w:id="729"/>
      <w:bookmarkEnd w:id="730"/>
      <w:r w:rsidR="005606F1">
        <w:rPr>
          <w:rFonts w:hint="cs"/>
          <w:rtl/>
        </w:rPr>
        <w:t xml:space="preserve">גם לא צריך להביא היום </w:t>
      </w:r>
      <w:bookmarkStart w:id="731" w:name="_ETM_Q1_5895000"/>
      <w:bookmarkEnd w:id="731"/>
      <w:r w:rsidR="005606F1">
        <w:rPr>
          <w:rFonts w:hint="cs"/>
          <w:rtl/>
        </w:rPr>
        <w:t xml:space="preserve">את התשובות. אנחנו מציפים סוגיות, נעשה </w:t>
      </w:r>
      <w:r>
        <w:rPr>
          <w:rFonts w:hint="cs"/>
          <w:rtl/>
        </w:rPr>
        <w:t xml:space="preserve">שבוע עבודה. </w:t>
      </w:r>
    </w:p>
    <w:p w:rsidR="006F16D9" w:rsidRDefault="006F16D9" w:rsidP="006F16D9">
      <w:pPr>
        <w:rPr>
          <w:rtl/>
        </w:rPr>
      </w:pPr>
    </w:p>
    <w:p w:rsidR="006F16D9" w:rsidRDefault="006F16D9" w:rsidP="005606F1">
      <w:pPr>
        <w:rPr>
          <w:rtl/>
        </w:rPr>
      </w:pPr>
      <w:r>
        <w:rPr>
          <w:rFonts w:hint="cs"/>
          <w:rtl/>
        </w:rPr>
        <w:t>ניגש ל-22</w:t>
      </w:r>
      <w:r w:rsidR="005606F1">
        <w:rPr>
          <w:rFonts w:hint="cs"/>
          <w:rtl/>
        </w:rPr>
        <w:t>0</w:t>
      </w:r>
      <w:r>
        <w:rPr>
          <w:rFonts w:hint="cs"/>
          <w:rtl/>
        </w:rPr>
        <w:t>ג, חבר הכנסת סעדי אומנם לא נמצא כאן, אבל כמובן נשמח לקבל התייחסות לשאלה שלו על ה</w:t>
      </w:r>
      <w:r w:rsidR="005606F1">
        <w:rPr>
          <w:rFonts w:hint="cs"/>
          <w:rtl/>
        </w:rPr>
        <w:t xml:space="preserve">הבחנה בין </w:t>
      </w:r>
      <w:r>
        <w:rPr>
          <w:rFonts w:hint="cs"/>
          <w:rtl/>
        </w:rPr>
        <w:t xml:space="preserve">קטינים לבין בגירים. </w:t>
      </w:r>
    </w:p>
    <w:p w:rsidR="006F16D9" w:rsidRDefault="006F16D9" w:rsidP="006F16D9">
      <w:pPr>
        <w:rPr>
          <w:rtl/>
        </w:rPr>
      </w:pPr>
    </w:p>
    <w:p w:rsidR="006F16D9" w:rsidRDefault="006F16D9" w:rsidP="00D8794B">
      <w:pPr>
        <w:rPr>
          <w:rtl/>
        </w:rPr>
      </w:pPr>
      <w:r>
        <w:rPr>
          <w:rFonts w:hint="cs"/>
          <w:rtl/>
        </w:rPr>
        <w:t xml:space="preserve">אני מבקש להוסיף כאן עוד שתי שאלות להתייחסות, נראה אם יש עוד שאלות. אני אקדים ואומר, שאנחנו ערים לסעיף 220ג(ב), </w:t>
      </w:r>
      <w:r w:rsidR="000E4786">
        <w:rPr>
          <w:rFonts w:hint="cs"/>
          <w:rtl/>
        </w:rPr>
        <w:t xml:space="preserve">שמאפשר </w:t>
      </w:r>
      <w:bookmarkStart w:id="732" w:name="_ETM_Q1_5937000"/>
      <w:bookmarkEnd w:id="732"/>
      <w:r w:rsidR="000E4786">
        <w:rPr>
          <w:rFonts w:hint="cs"/>
          <w:rtl/>
        </w:rPr>
        <w:t xml:space="preserve">גמישות ושיקול דעת וטעמים מיוחדים. </w:t>
      </w:r>
      <w:r>
        <w:rPr>
          <w:rFonts w:hint="cs"/>
          <w:rtl/>
        </w:rPr>
        <w:t xml:space="preserve">ברור לנו שהסעיף הזה קיים, </w:t>
      </w:r>
      <w:r w:rsidR="000E4786">
        <w:rPr>
          <w:rFonts w:hint="cs"/>
          <w:rtl/>
        </w:rPr>
        <w:t xml:space="preserve">הוא </w:t>
      </w:r>
      <w:r>
        <w:rPr>
          <w:rFonts w:hint="cs"/>
          <w:rtl/>
        </w:rPr>
        <w:t xml:space="preserve">נותן מענה, יחסית טוב, אבל עדיין </w:t>
      </w:r>
      <w:r w:rsidR="000E4786">
        <w:rPr>
          <w:rFonts w:hint="cs"/>
          <w:rtl/>
        </w:rPr>
        <w:t xml:space="preserve">זה </w:t>
      </w:r>
      <w:r>
        <w:rPr>
          <w:rFonts w:hint="cs"/>
          <w:rtl/>
        </w:rPr>
        <w:t xml:space="preserve">לא פוטר אותנו מלשאול כמה שאלות מהותיות לגבי התנאים: </w:t>
      </w:r>
      <w:r w:rsidR="000E4786">
        <w:rPr>
          <w:rFonts w:hint="cs"/>
          <w:rtl/>
        </w:rPr>
        <w:t xml:space="preserve">שאלה </w:t>
      </w:r>
      <w:r>
        <w:rPr>
          <w:rFonts w:hint="cs"/>
          <w:rtl/>
        </w:rPr>
        <w:t xml:space="preserve">אחת, </w:t>
      </w:r>
      <w:r w:rsidR="000E4786">
        <w:rPr>
          <w:rFonts w:hint="cs"/>
          <w:rtl/>
        </w:rPr>
        <w:t>סוגיית ה</w:t>
      </w:r>
      <w:r>
        <w:rPr>
          <w:rFonts w:hint="cs"/>
          <w:rtl/>
        </w:rPr>
        <w:t xml:space="preserve">בגירים למול קטינים. </w:t>
      </w:r>
      <w:r w:rsidR="000E4786">
        <w:rPr>
          <w:rFonts w:hint="cs"/>
          <w:rtl/>
        </w:rPr>
        <w:t xml:space="preserve">השאלה </w:t>
      </w:r>
      <w:bookmarkStart w:id="733" w:name="_ETM_Q1_5956000"/>
      <w:bookmarkEnd w:id="733"/>
      <w:r w:rsidR="000E4786">
        <w:rPr>
          <w:rFonts w:hint="cs"/>
          <w:rtl/>
        </w:rPr>
        <w:t>ה</w:t>
      </w:r>
      <w:r>
        <w:rPr>
          <w:rFonts w:hint="cs"/>
          <w:rtl/>
        </w:rPr>
        <w:t xml:space="preserve">שנייה, </w:t>
      </w:r>
      <w:r w:rsidR="000E4786">
        <w:rPr>
          <w:rFonts w:hint="cs"/>
          <w:rtl/>
        </w:rPr>
        <w:t xml:space="preserve">השאלה של </w:t>
      </w:r>
      <w:r>
        <w:rPr>
          <w:rFonts w:hint="cs"/>
          <w:rtl/>
        </w:rPr>
        <w:t xml:space="preserve">סעיף (4) לגבי הסיכוי שהנאשם יבצע עבירות נוספות. האם זה לא סעיף מיותר? כי הסיכון הזה תמיד קיים. </w:t>
      </w:r>
      <w:r w:rsidR="000E4786">
        <w:rPr>
          <w:rFonts w:hint="cs"/>
          <w:rtl/>
        </w:rPr>
        <w:t>ברגע שאתה אומר ש</w:t>
      </w:r>
      <w:r>
        <w:rPr>
          <w:rFonts w:hint="cs"/>
          <w:rtl/>
        </w:rPr>
        <w:t xml:space="preserve">יש רקע סוציאלי, מה שתמיד יש, </w:t>
      </w:r>
      <w:r w:rsidR="000E4786">
        <w:rPr>
          <w:rFonts w:hint="cs"/>
          <w:rtl/>
        </w:rPr>
        <w:t xml:space="preserve">אבל פה יש </w:t>
      </w:r>
      <w:r>
        <w:rPr>
          <w:rFonts w:hint="cs"/>
          <w:rtl/>
        </w:rPr>
        <w:t xml:space="preserve">רקע סוציאלי מובהק ברקע מעשי העבירה, זה לא </w:t>
      </w:r>
      <w:r>
        <w:t>built in</w:t>
      </w:r>
      <w:r>
        <w:rPr>
          <w:rFonts w:hint="cs"/>
          <w:rtl/>
        </w:rPr>
        <w:t xml:space="preserve"> שיש סיכון שהעבריין יחזור על העבירה</w:t>
      </w:r>
      <w:r w:rsidR="000E4786">
        <w:rPr>
          <w:rFonts w:hint="cs"/>
          <w:rtl/>
        </w:rPr>
        <w:t>?</w:t>
      </w:r>
      <w:r>
        <w:rPr>
          <w:rFonts w:hint="cs"/>
          <w:rtl/>
        </w:rPr>
        <w:t xml:space="preserve"> </w:t>
      </w:r>
      <w:r w:rsidR="000E4786">
        <w:rPr>
          <w:rFonts w:hint="cs"/>
          <w:rtl/>
        </w:rPr>
        <w:t xml:space="preserve">אם אתם </w:t>
      </w:r>
      <w:bookmarkStart w:id="734" w:name="_ETM_Q1_5989000"/>
      <w:bookmarkEnd w:id="734"/>
      <w:r w:rsidR="000E4786">
        <w:rPr>
          <w:rFonts w:hint="cs"/>
          <w:rtl/>
        </w:rPr>
        <w:t xml:space="preserve">חושבים שיש פה דבר מהותי, מתחדדת פה רגע השאלה, </w:t>
      </w:r>
      <w:r>
        <w:rPr>
          <w:rFonts w:hint="cs"/>
          <w:rtl/>
        </w:rPr>
        <w:t xml:space="preserve">מה </w:t>
      </w:r>
      <w:r w:rsidR="00C1263D">
        <w:rPr>
          <w:rFonts w:hint="cs"/>
          <w:rtl/>
        </w:rPr>
        <w:t xml:space="preserve">ההיגיון המיוחד בעניין הזה? ואם אדם מעד פעם אחת, זכותו לתהליך משקם שהוא לא מאסר יותר </w:t>
      </w:r>
      <w:r w:rsidR="00D8794B">
        <w:rPr>
          <w:rFonts w:hint="cs"/>
          <w:rtl/>
        </w:rPr>
        <w:t xml:space="preserve">קטנה </w:t>
      </w:r>
      <w:bookmarkStart w:id="735" w:name="_ETM_Q1_6012000"/>
      <w:bookmarkEnd w:id="735"/>
      <w:r w:rsidR="00C1263D">
        <w:rPr>
          <w:rFonts w:hint="cs"/>
          <w:rtl/>
        </w:rPr>
        <w:t xml:space="preserve">ממי שחטא כמה פעמים כלפי החברה? </w:t>
      </w:r>
      <w:r w:rsidR="00D8794B">
        <w:rPr>
          <w:rFonts w:hint="cs"/>
          <w:rtl/>
        </w:rPr>
        <w:t xml:space="preserve">אין פה עיקרון מוזר, שהחוטא יוצא נשכר? </w:t>
      </w:r>
      <w:r w:rsidR="00C1263D">
        <w:rPr>
          <w:rFonts w:hint="cs"/>
          <w:rtl/>
        </w:rPr>
        <w:t xml:space="preserve">ככל שאתה יותר עבריין, נאפשר לך שיקום יותר מהיר? אני מבין את אלמנט </w:t>
      </w:r>
      <w:proofErr w:type="spellStart"/>
      <w:r w:rsidR="00C1263D">
        <w:rPr>
          <w:rFonts w:hint="cs"/>
          <w:rtl/>
        </w:rPr>
        <w:t>החזרתיות</w:t>
      </w:r>
      <w:proofErr w:type="spellEnd"/>
      <w:r w:rsidR="00C1263D">
        <w:rPr>
          <w:rFonts w:hint="cs"/>
          <w:rtl/>
        </w:rPr>
        <w:t xml:space="preserve">, אבל נוצר פה קצת עיוות של מושגי צדק, אני חייב </w:t>
      </w:r>
      <w:r w:rsidR="00D8794B">
        <w:rPr>
          <w:rFonts w:hint="cs"/>
          <w:rtl/>
        </w:rPr>
        <w:t xml:space="preserve">לומר, והשאלה </w:t>
      </w:r>
      <w:bookmarkStart w:id="736" w:name="_ETM_Q1_6036000"/>
      <w:bookmarkEnd w:id="736"/>
      <w:r w:rsidR="00C1263D">
        <w:rPr>
          <w:rFonts w:hint="cs"/>
          <w:rtl/>
        </w:rPr>
        <w:t xml:space="preserve">כמה </w:t>
      </w:r>
      <w:r w:rsidR="00D8794B">
        <w:rPr>
          <w:rFonts w:hint="cs"/>
          <w:rtl/>
        </w:rPr>
        <w:t xml:space="preserve">באמת </w:t>
      </w:r>
      <w:r w:rsidR="00C1263D">
        <w:rPr>
          <w:rFonts w:hint="cs"/>
          <w:rtl/>
        </w:rPr>
        <w:t xml:space="preserve">התנאי הזה </w:t>
      </w:r>
      <w:r w:rsidR="00D8794B">
        <w:rPr>
          <w:rFonts w:hint="cs"/>
          <w:rtl/>
        </w:rPr>
        <w:t xml:space="preserve">חשוב לנו, כמה הוא </w:t>
      </w:r>
      <w:r w:rsidR="00C1263D">
        <w:rPr>
          <w:rFonts w:hint="cs"/>
          <w:rtl/>
        </w:rPr>
        <w:t xml:space="preserve">באמת משפיע? </w:t>
      </w:r>
      <w:r w:rsidR="00D8794B">
        <w:rPr>
          <w:rFonts w:hint="cs"/>
          <w:rtl/>
        </w:rPr>
        <w:t xml:space="preserve">האם יש לכם ניסיון סטטיסטי </w:t>
      </w:r>
      <w:bookmarkStart w:id="737" w:name="_ETM_Q1_6045000"/>
      <w:bookmarkEnd w:id="737"/>
      <w:r w:rsidR="00D8794B">
        <w:rPr>
          <w:rFonts w:hint="cs"/>
          <w:rtl/>
        </w:rPr>
        <w:t xml:space="preserve">מהפיילוט? </w:t>
      </w:r>
      <w:r w:rsidR="00C1263D">
        <w:rPr>
          <w:rFonts w:hint="cs"/>
          <w:rtl/>
        </w:rPr>
        <w:t xml:space="preserve">זאת עוד נקודה שנבקש להתייחס אליה. </w:t>
      </w:r>
      <w:r w:rsidR="00D8794B">
        <w:rPr>
          <w:rFonts w:hint="cs"/>
          <w:rtl/>
        </w:rPr>
        <w:t xml:space="preserve">אני רק </w:t>
      </w:r>
      <w:r w:rsidR="00C1263D">
        <w:rPr>
          <w:rFonts w:hint="cs"/>
          <w:rtl/>
        </w:rPr>
        <w:t xml:space="preserve">מעלה נקודות, שגם הלשכה המשפטית הציפה, אם </w:t>
      </w:r>
      <w:r w:rsidR="00D8794B">
        <w:rPr>
          <w:rFonts w:hint="cs"/>
          <w:rtl/>
        </w:rPr>
        <w:t xml:space="preserve">עוה"ד </w:t>
      </w:r>
      <w:proofErr w:type="spellStart"/>
      <w:r w:rsidR="00C1263D">
        <w:rPr>
          <w:rFonts w:hint="cs"/>
          <w:rtl/>
        </w:rPr>
        <w:t>ברודסקי</w:t>
      </w:r>
      <w:proofErr w:type="spellEnd"/>
      <w:r w:rsidR="00C1263D">
        <w:rPr>
          <w:rFonts w:hint="cs"/>
          <w:rtl/>
        </w:rPr>
        <w:t xml:space="preserve"> רוצה </w:t>
      </w:r>
      <w:r w:rsidR="00D8794B">
        <w:rPr>
          <w:rFonts w:hint="cs"/>
          <w:rtl/>
        </w:rPr>
        <w:t xml:space="preserve">להעלות עוד נקודות, </w:t>
      </w:r>
      <w:bookmarkStart w:id="738" w:name="_ETM_Q1_6058000"/>
      <w:bookmarkEnd w:id="738"/>
      <w:r w:rsidR="00D8794B">
        <w:rPr>
          <w:rFonts w:hint="cs"/>
          <w:rtl/>
        </w:rPr>
        <w:t xml:space="preserve">בבקשה, ואז נוכל להתייחס לכל הסעיף הזה. </w:t>
      </w:r>
    </w:p>
    <w:p w:rsidR="00C1263D" w:rsidRDefault="00C1263D" w:rsidP="006F16D9">
      <w:pPr>
        <w:rPr>
          <w:rtl/>
        </w:rPr>
      </w:pPr>
    </w:p>
    <w:p w:rsidR="008D04DC" w:rsidRDefault="00C1263D" w:rsidP="008D04DC">
      <w:pPr>
        <w:rPr>
          <w:rtl/>
        </w:rPr>
      </w:pPr>
      <w:r>
        <w:rPr>
          <w:rFonts w:hint="cs"/>
          <w:rtl/>
        </w:rPr>
        <w:t xml:space="preserve">לגבי סעיף (5), השאלה שעולה כאן היא שאלת עוצמתה של התביעה. </w:t>
      </w:r>
      <w:r w:rsidR="00EE553F">
        <w:rPr>
          <w:rFonts w:hint="cs"/>
          <w:rtl/>
        </w:rPr>
        <w:t xml:space="preserve">תיכף גם נגיע לשאלת עבודות השירות, שהיא גדולה ותמוהה בעינינו, אבל </w:t>
      </w:r>
      <w:r w:rsidR="00D8794B">
        <w:rPr>
          <w:rFonts w:hint="cs"/>
          <w:rtl/>
        </w:rPr>
        <w:t xml:space="preserve">עוד לפני סוגיית </w:t>
      </w:r>
      <w:bookmarkStart w:id="739" w:name="_ETM_Q1_6085000"/>
      <w:bookmarkEnd w:id="739"/>
      <w:r w:rsidR="00D8794B">
        <w:rPr>
          <w:rFonts w:hint="cs"/>
          <w:rtl/>
        </w:rPr>
        <w:t xml:space="preserve">עבודות השירות, </w:t>
      </w:r>
      <w:r w:rsidR="00EE553F">
        <w:rPr>
          <w:rFonts w:hint="cs"/>
          <w:rtl/>
        </w:rPr>
        <w:t xml:space="preserve">שאלת </w:t>
      </w:r>
      <w:proofErr w:type="spellStart"/>
      <w:r w:rsidR="00EE553F">
        <w:rPr>
          <w:rFonts w:hint="cs"/>
          <w:rtl/>
        </w:rPr>
        <w:t>האיזונים</w:t>
      </w:r>
      <w:proofErr w:type="spellEnd"/>
      <w:r w:rsidR="00EE553F">
        <w:rPr>
          <w:rFonts w:hint="cs"/>
          <w:rtl/>
        </w:rPr>
        <w:t xml:space="preserve"> למול כוחה של התביעה, הסעיף מנוסח כרגע בדרך שכמעט הייתי אומר התביעה היא זו שקובעת האם תהיה פה הפניה לבית משפט קהילתי או לא. ברצותה, </w:t>
      </w:r>
      <w:r w:rsidR="008D04DC">
        <w:rPr>
          <w:rFonts w:hint="cs"/>
          <w:rtl/>
        </w:rPr>
        <w:t xml:space="preserve">התביעה יוצרת </w:t>
      </w:r>
      <w:r w:rsidR="00EE553F">
        <w:rPr>
          <w:rFonts w:hint="cs"/>
          <w:rtl/>
        </w:rPr>
        <w:t xml:space="preserve">בבקשותיה </w:t>
      </w:r>
      <w:r w:rsidR="008D04DC">
        <w:rPr>
          <w:rFonts w:hint="cs"/>
          <w:rtl/>
        </w:rPr>
        <w:t xml:space="preserve">את התנאים </w:t>
      </w:r>
      <w:r w:rsidR="00EE553F">
        <w:rPr>
          <w:rFonts w:hint="cs"/>
          <w:rtl/>
        </w:rPr>
        <w:t>להפניה, וברצותה האדם לא יגיע לשיקו</w:t>
      </w:r>
      <w:r w:rsidR="008D04DC">
        <w:rPr>
          <w:rFonts w:hint="cs"/>
          <w:rtl/>
        </w:rPr>
        <w:t xml:space="preserve">ם קהילתי, גם אם השופט </w:t>
      </w:r>
      <w:bookmarkStart w:id="740" w:name="_ETM_Q1_6112000"/>
      <w:bookmarkEnd w:id="740"/>
      <w:r w:rsidR="008D04DC">
        <w:rPr>
          <w:rFonts w:hint="cs"/>
          <w:rtl/>
        </w:rPr>
        <w:t xml:space="preserve">חושב שהמקרה מתאים לשיפוט קהילתי. קצת מוזר להעניק לתביעה כזה </w:t>
      </w:r>
      <w:bookmarkStart w:id="741" w:name="_ETM_Q1_6119000"/>
      <w:bookmarkEnd w:id="741"/>
      <w:r w:rsidR="008D04DC">
        <w:rPr>
          <w:rFonts w:hint="cs"/>
          <w:rtl/>
        </w:rPr>
        <w:t xml:space="preserve">כוח, וצריך לחשוב על זה. </w:t>
      </w:r>
    </w:p>
    <w:p w:rsidR="008D04DC" w:rsidRDefault="008D04DC" w:rsidP="008D04DC">
      <w:pPr>
        <w:rPr>
          <w:rtl/>
        </w:rPr>
      </w:pPr>
      <w:bookmarkStart w:id="742" w:name="_ETM_Q1_6121000"/>
      <w:bookmarkEnd w:id="742"/>
    </w:p>
    <w:p w:rsidR="00C1263D" w:rsidRDefault="00EE553F" w:rsidP="008D04DC">
      <w:pPr>
        <w:rPr>
          <w:rtl/>
        </w:rPr>
      </w:pPr>
      <w:bookmarkStart w:id="743" w:name="_ETM_Q1_6122000"/>
      <w:bookmarkEnd w:id="743"/>
      <w:r>
        <w:rPr>
          <w:rFonts w:hint="cs"/>
          <w:rtl/>
        </w:rPr>
        <w:t xml:space="preserve">עכשיו </w:t>
      </w:r>
      <w:r w:rsidR="008D04DC">
        <w:rPr>
          <w:rFonts w:hint="cs"/>
          <w:rtl/>
        </w:rPr>
        <w:t xml:space="preserve">נגיע </w:t>
      </w:r>
      <w:r>
        <w:rPr>
          <w:rFonts w:hint="cs"/>
          <w:rtl/>
        </w:rPr>
        <w:t>לסוגיית עבודות השירות. משרד המשפטים בשנה האחרונה</w:t>
      </w:r>
      <w:r w:rsidR="008D04DC">
        <w:rPr>
          <w:rFonts w:hint="cs"/>
          <w:rtl/>
        </w:rPr>
        <w:t xml:space="preserve">, אני יכול לזכור </w:t>
      </w:r>
      <w:bookmarkStart w:id="744" w:name="_ETM_Q1_6129000"/>
      <w:bookmarkEnd w:id="744"/>
      <w:r w:rsidR="008D04DC">
        <w:rPr>
          <w:rFonts w:hint="cs"/>
          <w:rtl/>
        </w:rPr>
        <w:t xml:space="preserve">כמה מופעים, </w:t>
      </w:r>
      <w:r>
        <w:rPr>
          <w:rFonts w:hint="cs"/>
          <w:rtl/>
        </w:rPr>
        <w:t xml:space="preserve">ששמענו ממנו הסבר מעמיק, למה לשיטתכם עבודות שירות ומאסר חד הם, מבחינת כל התפיסה שלנו של הדין הפלילי, כולל תשובות </w:t>
      </w:r>
      <w:r w:rsidR="00A220C0">
        <w:rPr>
          <w:rFonts w:hint="cs"/>
          <w:rtl/>
        </w:rPr>
        <w:t xml:space="preserve">של הממשלה לגבי הצעות חוק פרטיות, </w:t>
      </w:r>
      <w:r>
        <w:rPr>
          <w:rFonts w:hint="cs"/>
          <w:rtl/>
        </w:rPr>
        <w:t>שמ</w:t>
      </w:r>
      <w:r w:rsidR="00A220C0">
        <w:rPr>
          <w:rFonts w:hint="cs"/>
          <w:rtl/>
        </w:rPr>
        <w:t>ב</w:t>
      </w:r>
      <w:r>
        <w:rPr>
          <w:rFonts w:hint="cs"/>
          <w:rtl/>
        </w:rPr>
        <w:t xml:space="preserve">קשות לבצע הבחנה בין </w:t>
      </w:r>
      <w:r w:rsidR="00A220C0">
        <w:rPr>
          <w:rFonts w:hint="cs"/>
          <w:rtl/>
        </w:rPr>
        <w:t>ריצוי עונש ב</w:t>
      </w:r>
      <w:r>
        <w:rPr>
          <w:rFonts w:hint="cs"/>
          <w:rtl/>
        </w:rPr>
        <w:t xml:space="preserve">דרך של עבודות שירות ומאסר. </w:t>
      </w:r>
      <w:r w:rsidR="002B7AF8">
        <w:rPr>
          <w:rFonts w:hint="cs"/>
          <w:rtl/>
        </w:rPr>
        <w:t>אתם הולכים ו</w:t>
      </w:r>
      <w:r>
        <w:rPr>
          <w:rFonts w:hint="cs"/>
          <w:rtl/>
        </w:rPr>
        <w:t xml:space="preserve">פורמים פה עיקרון יסוד לגבי </w:t>
      </w:r>
      <w:r w:rsidR="002B7AF8">
        <w:rPr>
          <w:rFonts w:hint="cs"/>
          <w:rtl/>
        </w:rPr>
        <w:t xml:space="preserve">נושא </w:t>
      </w:r>
      <w:r>
        <w:rPr>
          <w:rFonts w:hint="cs"/>
          <w:rtl/>
        </w:rPr>
        <w:t xml:space="preserve">עבודות השירות. </w:t>
      </w:r>
    </w:p>
    <w:p w:rsidR="00EE553F" w:rsidRDefault="00EE553F" w:rsidP="006F16D9">
      <w:pPr>
        <w:rPr>
          <w:rtl/>
        </w:rPr>
      </w:pPr>
    </w:p>
    <w:p w:rsidR="00EE553F" w:rsidRDefault="00EE553F" w:rsidP="008E34D5">
      <w:pPr>
        <w:rPr>
          <w:rtl/>
        </w:rPr>
      </w:pPr>
      <w:r>
        <w:rPr>
          <w:rFonts w:hint="cs"/>
          <w:rtl/>
        </w:rPr>
        <w:t xml:space="preserve">מקובל עלי ששופט במסגרת השיקולים שלו יבוא ויאמר: התביעה ממילא מבקשת כאן עבודות שירות, </w:t>
      </w:r>
      <w:r w:rsidR="008E34D5">
        <w:rPr>
          <w:rFonts w:hint="cs"/>
          <w:rtl/>
        </w:rPr>
        <w:t xml:space="preserve">האדם לא עתיד להישלח למאסר, </w:t>
      </w:r>
      <w:r>
        <w:rPr>
          <w:rFonts w:hint="cs"/>
          <w:rtl/>
        </w:rPr>
        <w:t xml:space="preserve">הוא ימשיך לחיות </w:t>
      </w:r>
      <w:r w:rsidR="008E34D5">
        <w:rPr>
          <w:rFonts w:hint="cs"/>
          <w:rtl/>
        </w:rPr>
        <w:t xml:space="preserve">בקהילתו, אני </w:t>
      </w:r>
      <w:bookmarkStart w:id="745" w:name="_ETM_Q1_6174000"/>
      <w:bookmarkEnd w:id="745"/>
      <w:r w:rsidR="008E34D5">
        <w:rPr>
          <w:rFonts w:hint="cs"/>
          <w:rtl/>
        </w:rPr>
        <w:t xml:space="preserve">יודע שהאדם גם מטופל </w:t>
      </w:r>
      <w:r>
        <w:rPr>
          <w:rFonts w:hint="cs"/>
          <w:rtl/>
        </w:rPr>
        <w:t>על ידי גורמי הרווחה, אני לא חושב שזה מקרה שמחייב אות</w:t>
      </w:r>
      <w:r w:rsidR="008E34D5">
        <w:rPr>
          <w:rFonts w:hint="cs"/>
          <w:rtl/>
        </w:rPr>
        <w:t>י</w:t>
      </w:r>
      <w:r>
        <w:rPr>
          <w:rFonts w:hint="cs"/>
          <w:rtl/>
        </w:rPr>
        <w:t xml:space="preserve"> להעביר </w:t>
      </w:r>
      <w:r w:rsidR="008E34D5">
        <w:rPr>
          <w:rFonts w:hint="cs"/>
          <w:rtl/>
        </w:rPr>
        <w:t xml:space="preserve">לשיפוט קהילתי; אולי הנחיות הנהלת </w:t>
      </w:r>
      <w:bookmarkStart w:id="746" w:name="_ETM_Q1_6184000"/>
      <w:bookmarkEnd w:id="746"/>
      <w:r w:rsidR="008E34D5">
        <w:rPr>
          <w:rFonts w:hint="cs"/>
          <w:rtl/>
        </w:rPr>
        <w:t xml:space="preserve">בתי המשפט, בגלל העומס בתקופת המעבר, </w:t>
      </w:r>
      <w:r>
        <w:rPr>
          <w:rFonts w:hint="cs"/>
          <w:rtl/>
        </w:rPr>
        <w:t xml:space="preserve">יתנו גם הנחיות </w:t>
      </w:r>
      <w:r w:rsidR="008E34D5">
        <w:rPr>
          <w:rFonts w:hint="cs"/>
          <w:rtl/>
        </w:rPr>
        <w:t xml:space="preserve">מסוימות </w:t>
      </w:r>
      <w:r>
        <w:rPr>
          <w:rFonts w:hint="cs"/>
          <w:rtl/>
        </w:rPr>
        <w:t xml:space="preserve">לשיקול הדעת השיפוטי, הכול בסדר. </w:t>
      </w:r>
      <w:r w:rsidR="008E34D5">
        <w:rPr>
          <w:rFonts w:hint="cs"/>
          <w:rtl/>
        </w:rPr>
        <w:t xml:space="preserve">אבל מראש לומר </w:t>
      </w:r>
      <w:bookmarkStart w:id="747" w:name="_ETM_Q1_6195000"/>
      <w:bookmarkEnd w:id="747"/>
      <w:r w:rsidR="008E34D5">
        <w:rPr>
          <w:rFonts w:hint="cs"/>
          <w:rtl/>
        </w:rPr>
        <w:t xml:space="preserve">שעבודות שירות הן מחוץ </w:t>
      </w:r>
      <w:bookmarkStart w:id="748" w:name="_ETM_Q1_6199000"/>
      <w:bookmarkEnd w:id="748"/>
      <w:r w:rsidR="008E34D5">
        <w:rPr>
          <w:rFonts w:hint="cs"/>
          <w:rtl/>
        </w:rPr>
        <w:t>לתחום, אחרי שאתם עס</w:t>
      </w:r>
      <w:r>
        <w:rPr>
          <w:rFonts w:hint="cs"/>
          <w:rtl/>
        </w:rPr>
        <w:t>וקים בלומר לנו ש</w:t>
      </w:r>
      <w:r w:rsidR="008E34D5">
        <w:rPr>
          <w:rFonts w:hint="cs"/>
          <w:rtl/>
        </w:rPr>
        <w:t xml:space="preserve">עבודות שירות </w:t>
      </w:r>
      <w:r>
        <w:rPr>
          <w:rFonts w:hint="cs"/>
          <w:rtl/>
        </w:rPr>
        <w:t xml:space="preserve">זה מאסר, למה? כי יש פה חיסכון כספי יותר מובהק? </w:t>
      </w:r>
      <w:r w:rsidR="008E34D5">
        <w:rPr>
          <w:rFonts w:hint="cs"/>
          <w:rtl/>
        </w:rPr>
        <w:t xml:space="preserve">פעם ראשונה מבקשים מאתנו לוותר על עיקרון השוויון בנגישות </w:t>
      </w:r>
      <w:bookmarkStart w:id="749" w:name="_ETM_Q1_6211000"/>
      <w:bookmarkEnd w:id="749"/>
      <w:r w:rsidR="008E34D5">
        <w:rPr>
          <w:rFonts w:hint="cs"/>
          <w:rtl/>
        </w:rPr>
        <w:t xml:space="preserve">לצדק? </w:t>
      </w:r>
      <w:r>
        <w:rPr>
          <w:rFonts w:hint="cs"/>
          <w:rtl/>
        </w:rPr>
        <w:t>בסדר. פה אתם מבקשים מאתנו לוותר על העיקרון שעבודות שירות זה ריצוי עונש שמקב</w:t>
      </w:r>
      <w:r w:rsidR="008E34D5">
        <w:rPr>
          <w:rFonts w:hint="cs"/>
          <w:rtl/>
        </w:rPr>
        <w:t>י</w:t>
      </w:r>
      <w:r>
        <w:rPr>
          <w:rFonts w:hint="cs"/>
          <w:rtl/>
        </w:rPr>
        <w:t>ל למאסר? פה כבר אין הצדקה</w:t>
      </w:r>
      <w:r w:rsidR="008E34D5">
        <w:rPr>
          <w:rFonts w:hint="cs"/>
          <w:rtl/>
        </w:rPr>
        <w:t xml:space="preserve"> לגבי הוראת המעבר וההיערכות</w:t>
      </w:r>
      <w:r>
        <w:rPr>
          <w:rFonts w:hint="cs"/>
          <w:rtl/>
        </w:rPr>
        <w:t xml:space="preserve">, פה יש תחושה שיש </w:t>
      </w:r>
      <w:r w:rsidR="008E34D5">
        <w:rPr>
          <w:rFonts w:hint="cs"/>
          <w:rtl/>
        </w:rPr>
        <w:t xml:space="preserve">ניסיון לכוון פה סוג </w:t>
      </w:r>
      <w:bookmarkStart w:id="750" w:name="_ETM_Q1_6227000"/>
      <w:bookmarkEnd w:id="750"/>
      <w:r w:rsidR="008E34D5">
        <w:rPr>
          <w:rFonts w:hint="cs"/>
          <w:rtl/>
        </w:rPr>
        <w:t xml:space="preserve">של חיסכון כספי </w:t>
      </w:r>
      <w:r>
        <w:rPr>
          <w:rFonts w:hint="cs"/>
          <w:rtl/>
        </w:rPr>
        <w:t xml:space="preserve">ממאסר. אני מאותת, שאני אתקשה לקבל את ההוצאה של עבודות השירות בצורה גורפת מהחוק הזה. </w:t>
      </w:r>
      <w:r w:rsidR="008E34D5">
        <w:rPr>
          <w:rFonts w:hint="cs"/>
          <w:rtl/>
        </w:rPr>
        <w:t xml:space="preserve">אני חושב שזאת </w:t>
      </w:r>
      <w:r>
        <w:rPr>
          <w:rFonts w:hint="cs"/>
          <w:rtl/>
        </w:rPr>
        <w:t xml:space="preserve">פגיעה חמורה מדי והענקת כוח </w:t>
      </w:r>
      <w:r w:rsidR="008E34D5">
        <w:rPr>
          <w:rFonts w:hint="cs"/>
          <w:rtl/>
        </w:rPr>
        <w:t xml:space="preserve">דרמטי מדי </w:t>
      </w:r>
      <w:r>
        <w:rPr>
          <w:rFonts w:hint="cs"/>
          <w:rtl/>
        </w:rPr>
        <w:t xml:space="preserve">לתביעה, </w:t>
      </w:r>
      <w:r w:rsidR="008E34D5">
        <w:rPr>
          <w:rFonts w:hint="cs"/>
          <w:rtl/>
        </w:rPr>
        <w:t xml:space="preserve">ואני לא </w:t>
      </w:r>
      <w:bookmarkStart w:id="751" w:name="_ETM_Q1_6242000"/>
      <w:bookmarkEnd w:id="751"/>
      <w:r w:rsidR="008E34D5">
        <w:rPr>
          <w:rFonts w:hint="cs"/>
          <w:rtl/>
        </w:rPr>
        <w:t xml:space="preserve">מצליח להבין את הרציונל שעומד מאחורי זה, </w:t>
      </w:r>
      <w:r>
        <w:rPr>
          <w:rFonts w:hint="cs"/>
          <w:rtl/>
        </w:rPr>
        <w:t>למעט החיסכון הכספי, שהוא חשוב, אבל הוא לא יכול להוות שיקול מדיניות בלעדי, וכרגע הוא מנוסח</w:t>
      </w:r>
      <w:r w:rsidR="008E34D5">
        <w:rPr>
          <w:rFonts w:hint="cs"/>
          <w:rtl/>
        </w:rPr>
        <w:t xml:space="preserve"> כשיקול מדיניות </w:t>
      </w:r>
      <w:bookmarkStart w:id="752" w:name="_ETM_Q1_6258000"/>
      <w:bookmarkEnd w:id="752"/>
      <w:r w:rsidR="008E34D5">
        <w:rPr>
          <w:rFonts w:hint="cs"/>
          <w:rtl/>
        </w:rPr>
        <w:t>בלעדי</w:t>
      </w:r>
      <w:r>
        <w:rPr>
          <w:rFonts w:hint="cs"/>
          <w:rtl/>
        </w:rPr>
        <w:t xml:space="preserve">. </w:t>
      </w:r>
    </w:p>
    <w:p w:rsidR="00EE553F" w:rsidRDefault="00EE553F" w:rsidP="00EE553F">
      <w:pPr>
        <w:rPr>
          <w:rtl/>
        </w:rPr>
      </w:pPr>
    </w:p>
    <w:p w:rsidR="00EE553F" w:rsidRDefault="00EE553F" w:rsidP="00EE553F">
      <w:pPr>
        <w:pStyle w:val="af9"/>
        <w:keepNext/>
        <w:rPr>
          <w:rtl/>
        </w:rPr>
      </w:pPr>
      <w:bookmarkStart w:id="753" w:name="ET_guest_727361_85"/>
      <w:r w:rsidRPr="00EE553F">
        <w:rPr>
          <w:rStyle w:val="TagStyle"/>
          <w:rtl/>
        </w:rPr>
        <w:t xml:space="preserve"> &lt;&lt; אורח &gt;&gt; </w:t>
      </w:r>
      <w:r>
        <w:rPr>
          <w:rtl/>
        </w:rPr>
        <w:t>שושי פרידמן- סומך:</w:t>
      </w:r>
      <w:r w:rsidRPr="00EE553F">
        <w:rPr>
          <w:rStyle w:val="TagStyle"/>
          <w:rtl/>
        </w:rPr>
        <w:t xml:space="preserve"> &lt;&lt; אורח &gt;&gt;</w:t>
      </w:r>
      <w:r>
        <w:rPr>
          <w:rtl/>
        </w:rPr>
        <w:t xml:space="preserve">   </w:t>
      </w:r>
      <w:bookmarkEnd w:id="753"/>
    </w:p>
    <w:p w:rsidR="00EE553F" w:rsidRDefault="00EE553F" w:rsidP="00EE553F">
      <w:pPr>
        <w:pStyle w:val="KeepWithNext"/>
        <w:rPr>
          <w:rtl/>
        </w:rPr>
      </w:pPr>
    </w:p>
    <w:p w:rsidR="00EE553F" w:rsidRDefault="008E34D5" w:rsidP="00EE553F">
      <w:pPr>
        <w:rPr>
          <w:rtl/>
        </w:rPr>
      </w:pPr>
      <w:r>
        <w:rPr>
          <w:rFonts w:hint="cs"/>
          <w:rtl/>
        </w:rPr>
        <w:t xml:space="preserve">אני אשמח להתייחס. </w:t>
      </w:r>
    </w:p>
    <w:p w:rsidR="008E34D5" w:rsidRDefault="008E34D5" w:rsidP="00EE553F">
      <w:pPr>
        <w:rPr>
          <w:rtl/>
        </w:rPr>
      </w:pPr>
      <w:bookmarkStart w:id="754" w:name="_ETM_Q1_6266000"/>
      <w:bookmarkEnd w:id="754"/>
    </w:p>
    <w:p w:rsidR="00EE553F" w:rsidRDefault="00EE553F" w:rsidP="00EE553F">
      <w:pPr>
        <w:pStyle w:val="af6"/>
        <w:keepNext/>
        <w:rPr>
          <w:rtl/>
        </w:rPr>
      </w:pPr>
      <w:bookmarkStart w:id="755" w:name="ET_yor_6156_86"/>
      <w:r w:rsidRPr="00EE553F">
        <w:rPr>
          <w:rStyle w:val="TagStyle"/>
          <w:rtl/>
        </w:rPr>
        <w:t xml:space="preserve"> &lt;&lt; </w:t>
      </w:r>
      <w:proofErr w:type="spellStart"/>
      <w:r w:rsidRPr="00EE553F">
        <w:rPr>
          <w:rStyle w:val="TagStyle"/>
          <w:rtl/>
        </w:rPr>
        <w:t>יור</w:t>
      </w:r>
      <w:proofErr w:type="spellEnd"/>
      <w:r w:rsidRPr="00EE553F">
        <w:rPr>
          <w:rStyle w:val="TagStyle"/>
          <w:rtl/>
        </w:rPr>
        <w:t xml:space="preserve"> &gt;&gt; </w:t>
      </w:r>
      <w:r>
        <w:rPr>
          <w:rtl/>
        </w:rPr>
        <w:t>היו"ר גלעד קריב:</w:t>
      </w:r>
      <w:r w:rsidRPr="00EE553F">
        <w:rPr>
          <w:rStyle w:val="TagStyle"/>
          <w:rtl/>
        </w:rPr>
        <w:t xml:space="preserve"> &lt;&lt; יור &gt;&gt;</w:t>
      </w:r>
      <w:r>
        <w:rPr>
          <w:rtl/>
        </w:rPr>
        <w:t xml:space="preserve">   </w:t>
      </w:r>
      <w:bookmarkEnd w:id="755"/>
    </w:p>
    <w:p w:rsidR="00EE553F" w:rsidRDefault="00EE553F" w:rsidP="00EE553F">
      <w:pPr>
        <w:pStyle w:val="KeepWithNext"/>
        <w:rPr>
          <w:rtl/>
          <w:lang w:eastAsia="he-IL"/>
        </w:rPr>
      </w:pPr>
    </w:p>
    <w:p w:rsidR="00EE553F" w:rsidRDefault="008E34D5" w:rsidP="00EE553F">
      <w:pPr>
        <w:rPr>
          <w:rtl/>
          <w:lang w:eastAsia="he-IL"/>
        </w:rPr>
      </w:pPr>
      <w:r>
        <w:rPr>
          <w:rFonts w:hint="cs"/>
          <w:rtl/>
          <w:lang w:eastAsia="he-IL"/>
        </w:rPr>
        <w:t xml:space="preserve">תרשמו לכם, </w:t>
      </w:r>
      <w:r w:rsidR="00EE553F">
        <w:rPr>
          <w:rFonts w:hint="cs"/>
          <w:rtl/>
          <w:lang w:eastAsia="he-IL"/>
        </w:rPr>
        <w:t xml:space="preserve">אני מניח שגם השר יגיע. </w:t>
      </w:r>
    </w:p>
    <w:p w:rsidR="00EE553F" w:rsidRDefault="00EE553F" w:rsidP="00EE553F">
      <w:pPr>
        <w:rPr>
          <w:rtl/>
          <w:lang w:eastAsia="he-IL"/>
        </w:rPr>
      </w:pPr>
    </w:p>
    <w:p w:rsidR="00EE553F" w:rsidRDefault="00EE553F" w:rsidP="00EE553F">
      <w:pPr>
        <w:pStyle w:val="a4"/>
        <w:keepNext/>
        <w:rPr>
          <w:rtl/>
        </w:rPr>
      </w:pPr>
      <w:bookmarkStart w:id="756" w:name="ET_speaker_נועה_ברודסקי_לוי__87"/>
      <w:r w:rsidRPr="00EE553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E553F">
        <w:rPr>
          <w:rStyle w:val="TagStyle"/>
          <w:rtl/>
        </w:rPr>
        <w:t xml:space="preserve"> &lt;&lt; דובר &gt;&gt;</w:t>
      </w:r>
      <w:r>
        <w:rPr>
          <w:rtl/>
        </w:rPr>
        <w:t xml:space="preserve">   </w:t>
      </w:r>
      <w:bookmarkEnd w:id="756"/>
    </w:p>
    <w:p w:rsidR="00EE553F" w:rsidRDefault="00EE553F" w:rsidP="00EE553F">
      <w:pPr>
        <w:pStyle w:val="KeepWithNext"/>
        <w:rPr>
          <w:rtl/>
          <w:lang w:eastAsia="he-IL"/>
        </w:rPr>
      </w:pPr>
    </w:p>
    <w:p w:rsidR="00EE553F" w:rsidRDefault="008E34D5" w:rsidP="008E34D5">
      <w:pPr>
        <w:rPr>
          <w:rtl/>
          <w:lang w:eastAsia="he-IL"/>
        </w:rPr>
      </w:pPr>
      <w:r>
        <w:rPr>
          <w:rFonts w:hint="cs"/>
          <w:rtl/>
          <w:lang w:eastAsia="he-IL"/>
        </w:rPr>
        <w:t xml:space="preserve">עוד הערות שחשוב בהחלט לשמוע תשובות לגביהן, בנוסף </w:t>
      </w:r>
      <w:bookmarkStart w:id="757" w:name="_ETM_Q1_6275000"/>
      <w:bookmarkEnd w:id="757"/>
      <w:r>
        <w:rPr>
          <w:rFonts w:hint="cs"/>
          <w:rtl/>
          <w:lang w:eastAsia="he-IL"/>
        </w:rPr>
        <w:t xml:space="preserve">לאלה של היושב-ראש </w:t>
      </w:r>
      <w:r>
        <w:rPr>
          <w:rtl/>
          <w:lang w:eastAsia="he-IL"/>
        </w:rPr>
        <w:t>–</w:t>
      </w:r>
      <w:r>
        <w:rPr>
          <w:rFonts w:hint="cs"/>
          <w:rtl/>
          <w:lang w:eastAsia="he-IL"/>
        </w:rPr>
        <w:t xml:space="preserve"> </w:t>
      </w:r>
      <w:bookmarkStart w:id="758" w:name="_ETM_Q1_6278000"/>
      <w:bookmarkEnd w:id="758"/>
      <w:r>
        <w:rPr>
          <w:rFonts w:hint="cs"/>
          <w:rtl/>
          <w:lang w:eastAsia="he-IL"/>
        </w:rPr>
        <w:t xml:space="preserve">לגבי </w:t>
      </w:r>
      <w:r w:rsidR="00EE553F">
        <w:rPr>
          <w:rFonts w:hint="cs"/>
          <w:rtl/>
          <w:lang w:eastAsia="he-IL"/>
        </w:rPr>
        <w:t>ייצוג על ידי סניגור, ממילא כשאדם צפוי למאסר, אפשר למנות לו סניגור</w:t>
      </w:r>
      <w:r>
        <w:rPr>
          <w:rFonts w:hint="cs"/>
          <w:rtl/>
          <w:lang w:eastAsia="he-IL"/>
        </w:rPr>
        <w:t>. האם זה תנאי הכרחי מראש? האם אי אפשר פשוט למנות לו,</w:t>
      </w:r>
      <w:r w:rsidR="00EE553F">
        <w:rPr>
          <w:rFonts w:hint="cs"/>
          <w:rtl/>
          <w:lang w:eastAsia="he-IL"/>
        </w:rPr>
        <w:t xml:space="preserve"> אם רוצים להפנות </w:t>
      </w:r>
      <w:r>
        <w:rPr>
          <w:rFonts w:hint="cs"/>
          <w:rtl/>
          <w:lang w:eastAsia="he-IL"/>
        </w:rPr>
        <w:t xml:space="preserve">אותו לבית המשפט הקהילתי? זאת גם נקודה שאני </w:t>
      </w:r>
      <w:bookmarkStart w:id="759" w:name="_ETM_Q1_6296000"/>
      <w:bookmarkEnd w:id="759"/>
      <w:r>
        <w:rPr>
          <w:rFonts w:hint="cs"/>
          <w:rtl/>
          <w:lang w:eastAsia="he-IL"/>
        </w:rPr>
        <w:t xml:space="preserve">ארצה לשמוע אליה התייחסות. </w:t>
      </w:r>
    </w:p>
    <w:p w:rsidR="00EE553F" w:rsidRDefault="00EE553F" w:rsidP="00EE553F">
      <w:pPr>
        <w:rPr>
          <w:rtl/>
          <w:lang w:eastAsia="he-IL"/>
        </w:rPr>
      </w:pPr>
    </w:p>
    <w:p w:rsidR="0069494A" w:rsidRDefault="00927BA8" w:rsidP="0069494A">
      <w:pPr>
        <w:rPr>
          <w:rtl/>
          <w:lang w:eastAsia="he-IL"/>
        </w:rPr>
      </w:pPr>
      <w:r>
        <w:rPr>
          <w:rFonts w:hint="cs"/>
          <w:rtl/>
          <w:lang w:eastAsia="he-IL"/>
        </w:rPr>
        <w:t xml:space="preserve">בהמשך לדבריו של היושב-ראש, </w:t>
      </w:r>
      <w:r w:rsidR="008E34D5">
        <w:rPr>
          <w:rFonts w:hint="cs"/>
          <w:rtl/>
          <w:lang w:eastAsia="he-IL"/>
        </w:rPr>
        <w:t>אולי אפשר לפחות לשקול</w:t>
      </w:r>
      <w:r w:rsidR="0069494A">
        <w:rPr>
          <w:rFonts w:hint="cs"/>
          <w:rtl/>
          <w:lang w:eastAsia="he-IL"/>
        </w:rPr>
        <w:t>,</w:t>
      </w:r>
      <w:r w:rsidR="008E34D5">
        <w:rPr>
          <w:rFonts w:hint="cs"/>
          <w:rtl/>
          <w:lang w:eastAsia="he-IL"/>
        </w:rPr>
        <w:t xml:space="preserve"> </w:t>
      </w:r>
      <w:r>
        <w:rPr>
          <w:rFonts w:hint="cs"/>
          <w:rtl/>
          <w:lang w:eastAsia="he-IL"/>
        </w:rPr>
        <w:t>לכל הפחות</w:t>
      </w:r>
      <w:r w:rsidR="0069494A">
        <w:rPr>
          <w:rFonts w:hint="cs"/>
          <w:rtl/>
          <w:lang w:eastAsia="he-IL"/>
        </w:rPr>
        <w:t xml:space="preserve">, שזה יהיה חלופי, או כשיש חשש </w:t>
      </w:r>
      <w:bookmarkStart w:id="760" w:name="_ETM_Q1_6311000"/>
      <w:bookmarkEnd w:id="760"/>
      <w:proofErr w:type="spellStart"/>
      <w:r w:rsidR="0069494A">
        <w:rPr>
          <w:rFonts w:hint="cs"/>
          <w:rtl/>
          <w:lang w:eastAsia="he-IL"/>
        </w:rPr>
        <w:t>לרצידיביזם</w:t>
      </w:r>
      <w:proofErr w:type="spellEnd"/>
      <w:r w:rsidR="0069494A">
        <w:rPr>
          <w:rFonts w:hint="cs"/>
          <w:rtl/>
          <w:lang w:eastAsia="he-IL"/>
        </w:rPr>
        <w:t>, או כש</w:t>
      </w:r>
      <w:r>
        <w:rPr>
          <w:rFonts w:hint="cs"/>
          <w:rtl/>
          <w:lang w:eastAsia="he-IL"/>
        </w:rPr>
        <w:t xml:space="preserve">צפוי לו מאסר, </w:t>
      </w:r>
      <w:r w:rsidR="0069494A">
        <w:rPr>
          <w:rFonts w:hint="cs"/>
          <w:rtl/>
          <w:lang w:eastAsia="he-IL"/>
        </w:rPr>
        <w:t xml:space="preserve">שני </w:t>
      </w:r>
      <w:proofErr w:type="spellStart"/>
      <w:r w:rsidR="0069494A">
        <w:rPr>
          <w:rFonts w:hint="cs"/>
          <w:rtl/>
          <w:lang w:eastAsia="he-IL"/>
        </w:rPr>
        <w:t>הרציונלים</w:t>
      </w:r>
      <w:proofErr w:type="spellEnd"/>
      <w:r w:rsidR="0069494A">
        <w:rPr>
          <w:rFonts w:hint="cs"/>
          <w:rtl/>
          <w:lang w:eastAsia="he-IL"/>
        </w:rPr>
        <w:t xml:space="preserve"> המרכזיים פה הם </w:t>
      </w:r>
      <w:r>
        <w:rPr>
          <w:rFonts w:hint="cs"/>
          <w:rtl/>
          <w:lang w:eastAsia="he-IL"/>
        </w:rPr>
        <w:t xml:space="preserve">למנוע את המאסר על </w:t>
      </w:r>
      <w:r w:rsidR="0069494A">
        <w:rPr>
          <w:rFonts w:hint="cs"/>
          <w:rtl/>
          <w:lang w:eastAsia="he-IL"/>
        </w:rPr>
        <w:t xml:space="preserve">כל השלכותיו </w:t>
      </w:r>
      <w:bookmarkStart w:id="761" w:name="_ETM_Q1_6317000"/>
      <w:bookmarkEnd w:id="761"/>
      <w:r w:rsidR="0069494A">
        <w:rPr>
          <w:rFonts w:hint="cs"/>
          <w:rtl/>
          <w:lang w:eastAsia="he-IL"/>
        </w:rPr>
        <w:t>ו</w:t>
      </w:r>
      <w:r>
        <w:rPr>
          <w:rFonts w:hint="cs"/>
          <w:rtl/>
          <w:lang w:eastAsia="he-IL"/>
        </w:rPr>
        <w:t>הנזקים שלו</w:t>
      </w:r>
      <w:r w:rsidR="0069494A">
        <w:rPr>
          <w:rFonts w:hint="cs"/>
          <w:rtl/>
          <w:lang w:eastAsia="he-IL"/>
        </w:rPr>
        <w:t>, והשני זה לטפל באותן בעיות עומק,</w:t>
      </w:r>
      <w:r>
        <w:rPr>
          <w:rFonts w:hint="cs"/>
          <w:rtl/>
          <w:lang w:eastAsia="he-IL"/>
        </w:rPr>
        <w:t xml:space="preserve"> שמביאות לאותה עבריינות. לכל הפחות, אם כן עומדים על התנאים האלה, </w:t>
      </w:r>
      <w:r w:rsidR="0069494A">
        <w:rPr>
          <w:rFonts w:hint="cs"/>
          <w:rtl/>
          <w:lang w:eastAsia="he-IL"/>
        </w:rPr>
        <w:t xml:space="preserve">למה לא </w:t>
      </w:r>
      <w:r>
        <w:rPr>
          <w:rFonts w:hint="cs"/>
          <w:rtl/>
          <w:lang w:eastAsia="he-IL"/>
        </w:rPr>
        <w:t>להסתפק באחד מהם</w:t>
      </w:r>
      <w:r w:rsidR="0069494A">
        <w:rPr>
          <w:rFonts w:hint="cs"/>
          <w:rtl/>
          <w:lang w:eastAsia="he-IL"/>
        </w:rPr>
        <w:t>?</w:t>
      </w:r>
    </w:p>
    <w:p w:rsidR="0069494A" w:rsidRDefault="0069494A" w:rsidP="0069494A">
      <w:pPr>
        <w:rPr>
          <w:rtl/>
          <w:lang w:eastAsia="he-IL"/>
        </w:rPr>
      </w:pPr>
    </w:p>
    <w:p w:rsidR="00927BA8" w:rsidRDefault="0069494A" w:rsidP="0069494A">
      <w:pPr>
        <w:rPr>
          <w:rtl/>
          <w:lang w:eastAsia="he-IL"/>
        </w:rPr>
      </w:pPr>
      <w:bookmarkStart w:id="762" w:name="_ETM_Q1_6332000"/>
      <w:bookmarkEnd w:id="762"/>
      <w:r>
        <w:rPr>
          <w:rFonts w:hint="cs"/>
          <w:rtl/>
          <w:lang w:eastAsia="he-IL"/>
        </w:rPr>
        <w:t xml:space="preserve">לגבי </w:t>
      </w:r>
      <w:bookmarkStart w:id="763" w:name="_ETM_Q1_6327000"/>
      <w:bookmarkEnd w:id="763"/>
      <w:r>
        <w:rPr>
          <w:rFonts w:hint="cs"/>
          <w:rtl/>
          <w:lang w:eastAsia="he-IL"/>
        </w:rPr>
        <w:t xml:space="preserve">עבודות השירות, כפי שאמר היושב-ראש, בהחלט שמענו פה בוועדה כמה </w:t>
      </w:r>
      <w:bookmarkStart w:id="764" w:name="_ETM_Q1_6335000"/>
      <w:bookmarkEnd w:id="764"/>
      <w:r>
        <w:rPr>
          <w:rFonts w:hint="cs"/>
          <w:rtl/>
          <w:lang w:eastAsia="he-IL"/>
        </w:rPr>
        <w:t xml:space="preserve">וכמה פעמים, שלא צריך להבחין בין עבודות שירות לבין עבודה </w:t>
      </w:r>
      <w:bookmarkStart w:id="765" w:name="_ETM_Q1_6340000"/>
      <w:bookmarkEnd w:id="765"/>
      <w:r>
        <w:rPr>
          <w:rFonts w:hint="cs"/>
          <w:rtl/>
          <w:lang w:eastAsia="he-IL"/>
        </w:rPr>
        <w:t>שמרוצה מאחורי סורג ובריח, ואני רוצה לחדד גם ש</w:t>
      </w:r>
      <w:bookmarkStart w:id="766" w:name="_ETM_Q1_6350000"/>
      <w:bookmarkEnd w:id="766"/>
      <w:r>
        <w:rPr>
          <w:rFonts w:hint="cs"/>
          <w:rtl/>
          <w:lang w:eastAsia="he-IL"/>
        </w:rPr>
        <w:t xml:space="preserve">בוועדה שלנו עלתה פה כמה וכמה פעמים הטענה, שיש אחוז לא מבוטל של נידונים לעבודות שירות, שבסופו של דבר </w:t>
      </w:r>
      <w:bookmarkStart w:id="767" w:name="_ETM_Q1_6352000"/>
      <w:bookmarkEnd w:id="767"/>
      <w:r>
        <w:rPr>
          <w:rFonts w:hint="cs"/>
          <w:rtl/>
          <w:lang w:eastAsia="he-IL"/>
        </w:rPr>
        <w:t xml:space="preserve">לא עומדים בתנאים ומגיעים למאסר בפועל. </w:t>
      </w:r>
      <w:r w:rsidR="00927BA8">
        <w:rPr>
          <w:rFonts w:hint="cs"/>
          <w:rtl/>
          <w:lang w:eastAsia="he-IL"/>
        </w:rPr>
        <w:t>גם את זה צריך לקחת בחשבון</w:t>
      </w:r>
      <w:r>
        <w:rPr>
          <w:rFonts w:hint="cs"/>
          <w:rtl/>
          <w:lang w:eastAsia="he-IL"/>
        </w:rPr>
        <w:t>, ו</w:t>
      </w:r>
      <w:r w:rsidR="00927BA8">
        <w:rPr>
          <w:rFonts w:hint="cs"/>
          <w:rtl/>
          <w:lang w:eastAsia="he-IL"/>
        </w:rPr>
        <w:t xml:space="preserve">אם יש </w:t>
      </w:r>
      <w:r>
        <w:rPr>
          <w:rFonts w:hint="cs"/>
          <w:rtl/>
          <w:lang w:eastAsia="he-IL"/>
        </w:rPr>
        <w:t xml:space="preserve">איזה שהם </w:t>
      </w:r>
      <w:r w:rsidR="00927BA8">
        <w:rPr>
          <w:rFonts w:hint="cs"/>
          <w:rtl/>
          <w:lang w:eastAsia="he-IL"/>
        </w:rPr>
        <w:t xml:space="preserve">נתונים בעניין הזה, נשמח לשמוע. </w:t>
      </w:r>
    </w:p>
    <w:p w:rsidR="00EE240B" w:rsidRDefault="00EE240B" w:rsidP="00927BA8">
      <w:pPr>
        <w:rPr>
          <w:rtl/>
          <w:lang w:eastAsia="he-IL"/>
        </w:rPr>
      </w:pPr>
    </w:p>
    <w:p w:rsidR="00EE240B" w:rsidRDefault="0069494A" w:rsidP="006C6C45">
      <w:pPr>
        <w:rPr>
          <w:rtl/>
          <w:lang w:eastAsia="he-IL"/>
        </w:rPr>
      </w:pPr>
      <w:r>
        <w:rPr>
          <w:rFonts w:hint="cs"/>
          <w:rtl/>
          <w:lang w:eastAsia="he-IL"/>
        </w:rPr>
        <w:t xml:space="preserve">לגבי </w:t>
      </w:r>
      <w:bookmarkStart w:id="768" w:name="_ETM_Q1_6366000"/>
      <w:bookmarkEnd w:id="768"/>
      <w:r>
        <w:rPr>
          <w:rFonts w:hint="cs"/>
          <w:rtl/>
          <w:lang w:eastAsia="he-IL"/>
        </w:rPr>
        <w:t xml:space="preserve">הדרישה שלא יתקיים בעניינו של הנאשם הליך לבירור אשמה, זאת </w:t>
      </w:r>
      <w:bookmarkStart w:id="769" w:name="_ETM_Q1_6370000"/>
      <w:bookmarkEnd w:id="769"/>
      <w:r>
        <w:rPr>
          <w:rFonts w:hint="cs"/>
          <w:rtl/>
          <w:lang w:eastAsia="he-IL"/>
        </w:rPr>
        <w:t xml:space="preserve">הערה של הסניגוריה הציבורית, שכן ביקשה לפתוח את זה </w:t>
      </w:r>
      <w:bookmarkStart w:id="770" w:name="_ETM_Q1_6376000"/>
      <w:bookmarkEnd w:id="770"/>
      <w:r>
        <w:rPr>
          <w:rFonts w:hint="cs"/>
          <w:rtl/>
          <w:lang w:eastAsia="he-IL"/>
        </w:rPr>
        <w:t>גם ל</w:t>
      </w:r>
      <w:r w:rsidR="00EE240B">
        <w:rPr>
          <w:rFonts w:hint="cs"/>
          <w:rtl/>
          <w:lang w:eastAsia="he-IL"/>
        </w:rPr>
        <w:t xml:space="preserve">מקרים שבהם </w:t>
      </w:r>
      <w:r>
        <w:rPr>
          <w:rFonts w:hint="cs"/>
          <w:rtl/>
          <w:lang w:eastAsia="he-IL"/>
        </w:rPr>
        <w:t xml:space="preserve">נוהלו או נוהל </w:t>
      </w:r>
      <w:r w:rsidR="00EE240B">
        <w:rPr>
          <w:rFonts w:hint="cs"/>
          <w:rtl/>
          <w:lang w:eastAsia="he-IL"/>
        </w:rPr>
        <w:t xml:space="preserve">תיק </w:t>
      </w:r>
      <w:r>
        <w:rPr>
          <w:rFonts w:hint="cs"/>
          <w:rtl/>
          <w:lang w:eastAsia="he-IL"/>
        </w:rPr>
        <w:t>ה</w:t>
      </w:r>
      <w:r w:rsidR="00EE240B">
        <w:rPr>
          <w:rFonts w:hint="cs"/>
          <w:rtl/>
          <w:lang w:eastAsia="he-IL"/>
        </w:rPr>
        <w:t>הוכחות, ואחריו מבקש הנאשם לעבור להליך שיקומי</w:t>
      </w:r>
      <w:r w:rsidR="006C6C45">
        <w:rPr>
          <w:rFonts w:hint="cs"/>
          <w:rtl/>
          <w:lang w:eastAsia="he-IL"/>
        </w:rPr>
        <w:t xml:space="preserve"> בבית המשפט הקהילתי, </w:t>
      </w:r>
      <w:bookmarkStart w:id="771" w:name="_ETM_Q1_6389000"/>
      <w:bookmarkEnd w:id="771"/>
      <w:r w:rsidR="006C6C45">
        <w:rPr>
          <w:rFonts w:hint="cs"/>
          <w:rtl/>
          <w:lang w:eastAsia="he-IL"/>
        </w:rPr>
        <w:t>למה לא לאפשר זאת?</w:t>
      </w:r>
    </w:p>
    <w:p w:rsidR="00EE240B" w:rsidRDefault="00EE240B" w:rsidP="00927BA8">
      <w:pPr>
        <w:rPr>
          <w:rtl/>
          <w:lang w:eastAsia="he-IL"/>
        </w:rPr>
      </w:pPr>
    </w:p>
    <w:p w:rsidR="00EE240B" w:rsidRDefault="00EE240B" w:rsidP="00927BA8">
      <w:pPr>
        <w:rPr>
          <w:rtl/>
          <w:lang w:eastAsia="he-IL"/>
        </w:rPr>
      </w:pPr>
      <w:r>
        <w:rPr>
          <w:rFonts w:hint="cs"/>
          <w:rtl/>
          <w:lang w:eastAsia="he-IL"/>
        </w:rPr>
        <w:t xml:space="preserve">לגבי הנושא של התביעה, </w:t>
      </w:r>
      <w:r w:rsidR="006C6C45">
        <w:rPr>
          <w:rFonts w:hint="cs"/>
          <w:rtl/>
          <w:lang w:eastAsia="he-IL"/>
        </w:rPr>
        <w:t xml:space="preserve">אני רוצה </w:t>
      </w:r>
      <w:r>
        <w:rPr>
          <w:rFonts w:hint="cs"/>
          <w:rtl/>
          <w:lang w:eastAsia="he-IL"/>
        </w:rPr>
        <w:t xml:space="preserve">להוסיף </w:t>
      </w:r>
      <w:r w:rsidR="006C6C45">
        <w:rPr>
          <w:rFonts w:hint="cs"/>
          <w:rtl/>
          <w:lang w:eastAsia="he-IL"/>
        </w:rPr>
        <w:t xml:space="preserve">לדבריו של היושב-ראש, </w:t>
      </w:r>
      <w:r>
        <w:rPr>
          <w:rFonts w:hint="cs"/>
          <w:rtl/>
          <w:lang w:eastAsia="he-IL"/>
        </w:rPr>
        <w:t xml:space="preserve">שיש פסיקה שקבעה </w:t>
      </w:r>
      <w:r w:rsidR="006C6C45">
        <w:rPr>
          <w:rFonts w:hint="cs"/>
          <w:rtl/>
          <w:lang w:eastAsia="he-IL"/>
        </w:rPr>
        <w:t xml:space="preserve">שלא צריכה להיות </w:t>
      </w:r>
      <w:bookmarkStart w:id="772" w:name="_ETM_Q1_6399000"/>
      <w:bookmarkEnd w:id="772"/>
      <w:r w:rsidR="006C6C45">
        <w:rPr>
          <w:rFonts w:hint="cs"/>
          <w:rtl/>
          <w:lang w:eastAsia="he-IL"/>
        </w:rPr>
        <w:t>אפשרות של התביעה להטיל וטו, ו</w:t>
      </w:r>
      <w:r>
        <w:rPr>
          <w:rFonts w:hint="cs"/>
          <w:rtl/>
          <w:lang w:eastAsia="he-IL"/>
        </w:rPr>
        <w:t>מאפשרים כאן בהחלט בהחלטה של בית המשפט לחרוג מכך</w:t>
      </w:r>
      <w:r w:rsidR="006C6C45">
        <w:rPr>
          <w:rFonts w:hint="cs"/>
          <w:rtl/>
          <w:lang w:eastAsia="he-IL"/>
        </w:rPr>
        <w:t xml:space="preserve">, אבל אני אשמח </w:t>
      </w:r>
      <w:bookmarkStart w:id="773" w:name="_ETM_Q1_6412000"/>
      <w:bookmarkEnd w:id="773"/>
      <w:r w:rsidR="006C6C45">
        <w:rPr>
          <w:rFonts w:hint="cs"/>
          <w:rtl/>
          <w:lang w:eastAsia="he-IL"/>
        </w:rPr>
        <w:t>לשמוע את הגבולות</w:t>
      </w:r>
      <w:r>
        <w:rPr>
          <w:rFonts w:hint="cs"/>
          <w:rtl/>
          <w:lang w:eastAsia="he-IL"/>
        </w:rPr>
        <w:t xml:space="preserve">. </w:t>
      </w:r>
    </w:p>
    <w:p w:rsidR="00A131F2" w:rsidRDefault="00A131F2" w:rsidP="00927BA8">
      <w:pPr>
        <w:rPr>
          <w:rtl/>
          <w:lang w:eastAsia="he-IL"/>
        </w:rPr>
      </w:pPr>
    </w:p>
    <w:p w:rsidR="00A131F2" w:rsidRDefault="00A131F2" w:rsidP="00A131F2">
      <w:pPr>
        <w:pStyle w:val="a4"/>
        <w:keepNext/>
        <w:rPr>
          <w:rtl/>
        </w:rPr>
      </w:pPr>
      <w:bookmarkStart w:id="774" w:name="ET_speaker_4741_88"/>
      <w:r w:rsidRPr="00A131F2">
        <w:rPr>
          <w:rStyle w:val="TagStyle"/>
          <w:rtl/>
        </w:rPr>
        <w:t xml:space="preserve"> &lt;&lt; דובר &gt;&gt; </w:t>
      </w:r>
      <w:r>
        <w:rPr>
          <w:rtl/>
        </w:rPr>
        <w:t>זאב בנימין בגין (תקווה חדשה):</w:t>
      </w:r>
      <w:r w:rsidRPr="00A131F2">
        <w:rPr>
          <w:rStyle w:val="TagStyle"/>
          <w:rtl/>
        </w:rPr>
        <w:t xml:space="preserve"> &lt;&lt; דובר &gt;&gt;</w:t>
      </w:r>
      <w:r>
        <w:rPr>
          <w:rtl/>
        </w:rPr>
        <w:t xml:space="preserve">   </w:t>
      </w:r>
      <w:bookmarkEnd w:id="774"/>
    </w:p>
    <w:p w:rsidR="00A131F2" w:rsidRDefault="00A131F2" w:rsidP="00A131F2">
      <w:pPr>
        <w:pStyle w:val="KeepWithNext"/>
        <w:rPr>
          <w:rtl/>
          <w:lang w:eastAsia="he-IL"/>
        </w:rPr>
      </w:pPr>
    </w:p>
    <w:p w:rsidR="00A131F2" w:rsidRDefault="00A131F2" w:rsidP="00A131F2">
      <w:pPr>
        <w:rPr>
          <w:rtl/>
          <w:lang w:eastAsia="he-IL"/>
        </w:rPr>
      </w:pPr>
      <w:r>
        <w:rPr>
          <w:rFonts w:hint="cs"/>
          <w:rtl/>
          <w:lang w:eastAsia="he-IL"/>
        </w:rPr>
        <w:t xml:space="preserve">אני לא יודע אם זה עלה בהיעדרי, </w:t>
      </w:r>
      <w:r w:rsidR="006C6C45">
        <w:rPr>
          <w:rFonts w:hint="cs"/>
          <w:rtl/>
          <w:lang w:eastAsia="he-IL"/>
        </w:rPr>
        <w:t xml:space="preserve">אוסאמה איננו כאן, הוא שאל לגבי </w:t>
      </w:r>
      <w:r>
        <w:rPr>
          <w:rFonts w:hint="cs"/>
          <w:rtl/>
          <w:lang w:eastAsia="he-IL"/>
        </w:rPr>
        <w:t xml:space="preserve">הסעיף הראשון. </w:t>
      </w:r>
    </w:p>
    <w:p w:rsidR="00A131F2" w:rsidRDefault="00A131F2" w:rsidP="00A131F2">
      <w:pPr>
        <w:rPr>
          <w:rtl/>
          <w:lang w:eastAsia="he-IL"/>
        </w:rPr>
      </w:pPr>
    </w:p>
    <w:p w:rsidR="00A131F2" w:rsidRDefault="00A131F2" w:rsidP="00A131F2">
      <w:pPr>
        <w:pStyle w:val="af6"/>
        <w:keepNext/>
        <w:rPr>
          <w:rtl/>
        </w:rPr>
      </w:pPr>
      <w:bookmarkStart w:id="775" w:name="ET_yor_6156_89"/>
      <w:r w:rsidRPr="00A131F2">
        <w:rPr>
          <w:rStyle w:val="TagStyle"/>
          <w:rtl/>
        </w:rPr>
        <w:t xml:space="preserve"> &lt;&lt; </w:t>
      </w:r>
      <w:proofErr w:type="spellStart"/>
      <w:r w:rsidRPr="00A131F2">
        <w:rPr>
          <w:rStyle w:val="TagStyle"/>
          <w:rtl/>
        </w:rPr>
        <w:t>יור</w:t>
      </w:r>
      <w:proofErr w:type="spellEnd"/>
      <w:r w:rsidRPr="00A131F2">
        <w:rPr>
          <w:rStyle w:val="TagStyle"/>
          <w:rtl/>
        </w:rPr>
        <w:t xml:space="preserve"> &gt;&gt; </w:t>
      </w:r>
      <w:r>
        <w:rPr>
          <w:rtl/>
        </w:rPr>
        <w:t>היו"ר גלעד קריב:</w:t>
      </w:r>
      <w:r w:rsidRPr="00A131F2">
        <w:rPr>
          <w:rStyle w:val="TagStyle"/>
          <w:rtl/>
        </w:rPr>
        <w:t xml:space="preserve"> &lt;&lt; יור &gt;&gt;</w:t>
      </w:r>
      <w:r>
        <w:rPr>
          <w:rtl/>
        </w:rPr>
        <w:t xml:space="preserve">   </w:t>
      </w:r>
      <w:bookmarkEnd w:id="775"/>
    </w:p>
    <w:p w:rsidR="00A131F2" w:rsidRDefault="00A131F2" w:rsidP="00A131F2">
      <w:pPr>
        <w:pStyle w:val="KeepWithNext"/>
        <w:rPr>
          <w:rtl/>
          <w:lang w:eastAsia="he-IL"/>
        </w:rPr>
      </w:pPr>
    </w:p>
    <w:p w:rsidR="00A131F2" w:rsidRDefault="00D24E15" w:rsidP="00A131F2">
      <w:pPr>
        <w:rPr>
          <w:rtl/>
          <w:lang w:eastAsia="he-IL"/>
        </w:rPr>
      </w:pPr>
      <w:r>
        <w:rPr>
          <w:rFonts w:hint="cs"/>
          <w:rtl/>
          <w:lang w:eastAsia="he-IL"/>
        </w:rPr>
        <w:t xml:space="preserve">נושא </w:t>
      </w:r>
      <w:bookmarkStart w:id="776" w:name="_ETM_Q1_6423000"/>
      <w:bookmarkEnd w:id="776"/>
      <w:r>
        <w:rPr>
          <w:rFonts w:hint="cs"/>
          <w:rtl/>
          <w:lang w:eastAsia="he-IL"/>
        </w:rPr>
        <w:t xml:space="preserve">הקטין והבגירים? כן, </w:t>
      </w:r>
      <w:r w:rsidR="00A131F2">
        <w:rPr>
          <w:rFonts w:hint="cs"/>
          <w:rtl/>
          <w:lang w:eastAsia="he-IL"/>
        </w:rPr>
        <w:t xml:space="preserve">ניגש להבהרת כל הנקודות הללו, ומשם נמשיך. </w:t>
      </w:r>
    </w:p>
    <w:p w:rsidR="00A131F2" w:rsidRDefault="00A131F2" w:rsidP="00A131F2">
      <w:pPr>
        <w:rPr>
          <w:rtl/>
          <w:lang w:eastAsia="he-IL"/>
        </w:rPr>
      </w:pPr>
    </w:p>
    <w:p w:rsidR="00A131F2" w:rsidRDefault="00A131F2" w:rsidP="00A131F2">
      <w:pPr>
        <w:pStyle w:val="af9"/>
        <w:keepNext/>
        <w:rPr>
          <w:rtl/>
          <w:lang w:eastAsia="he-IL"/>
        </w:rPr>
      </w:pPr>
      <w:bookmarkStart w:id="777" w:name="ET_guest_727361_90"/>
      <w:r w:rsidRPr="00A131F2">
        <w:rPr>
          <w:rStyle w:val="TagStyle"/>
          <w:rtl/>
        </w:rPr>
        <w:t xml:space="preserve"> &lt;&lt; אורח &gt;&gt; </w:t>
      </w:r>
      <w:r>
        <w:rPr>
          <w:rtl/>
          <w:lang w:eastAsia="he-IL"/>
        </w:rPr>
        <w:t>שושי פרידמן- סומך:</w:t>
      </w:r>
      <w:r w:rsidRPr="00A131F2">
        <w:rPr>
          <w:rStyle w:val="TagStyle"/>
          <w:rtl/>
        </w:rPr>
        <w:t xml:space="preserve"> &lt;&lt; אורח &gt;&gt;</w:t>
      </w:r>
      <w:r>
        <w:rPr>
          <w:rtl/>
          <w:lang w:eastAsia="he-IL"/>
        </w:rPr>
        <w:t xml:space="preserve">   </w:t>
      </w:r>
      <w:bookmarkEnd w:id="777"/>
    </w:p>
    <w:p w:rsidR="00A131F2" w:rsidRDefault="00A131F2" w:rsidP="00A131F2">
      <w:pPr>
        <w:pStyle w:val="KeepWithNext"/>
        <w:rPr>
          <w:rtl/>
          <w:lang w:eastAsia="he-IL"/>
        </w:rPr>
      </w:pPr>
    </w:p>
    <w:p w:rsidR="00EC24A0" w:rsidRDefault="00D24E15" w:rsidP="00D24E15">
      <w:pPr>
        <w:rPr>
          <w:rtl/>
          <w:lang w:eastAsia="he-IL"/>
        </w:rPr>
      </w:pPr>
      <w:r>
        <w:rPr>
          <w:rFonts w:hint="cs"/>
          <w:rtl/>
          <w:lang w:eastAsia="he-IL"/>
        </w:rPr>
        <w:t xml:space="preserve">אשתדל להתייחס לכל הדברים, תזכירו לי </w:t>
      </w:r>
      <w:bookmarkStart w:id="778" w:name="_ETM_Q1_6438000"/>
      <w:bookmarkEnd w:id="778"/>
      <w:r>
        <w:rPr>
          <w:rFonts w:hint="cs"/>
          <w:rtl/>
          <w:lang w:eastAsia="he-IL"/>
        </w:rPr>
        <w:t xml:space="preserve">אם יש צורך. </w:t>
      </w:r>
      <w:r w:rsidR="00A131F2">
        <w:rPr>
          <w:rFonts w:hint="cs"/>
          <w:rtl/>
          <w:lang w:eastAsia="he-IL"/>
        </w:rPr>
        <w:t xml:space="preserve">אני כן אבקש </w:t>
      </w:r>
      <w:r>
        <w:rPr>
          <w:rFonts w:hint="cs"/>
          <w:rtl/>
          <w:lang w:eastAsia="he-IL"/>
        </w:rPr>
        <w:t xml:space="preserve">מראש טכנית, </w:t>
      </w:r>
      <w:r w:rsidR="00A131F2">
        <w:rPr>
          <w:rFonts w:hint="cs"/>
          <w:rtl/>
          <w:lang w:eastAsia="he-IL"/>
        </w:rPr>
        <w:t xml:space="preserve">שכשאגיע לעניין  </w:t>
      </w:r>
      <w:r>
        <w:rPr>
          <w:rFonts w:hint="cs"/>
          <w:rtl/>
          <w:lang w:eastAsia="he-IL"/>
        </w:rPr>
        <w:t xml:space="preserve">עבודות השירות, נצטרך לפתוח את </w:t>
      </w:r>
      <w:bookmarkStart w:id="779" w:name="_ETM_Q1_6443000"/>
      <w:bookmarkEnd w:id="779"/>
      <w:r>
        <w:rPr>
          <w:rFonts w:hint="cs"/>
          <w:rtl/>
          <w:lang w:eastAsia="he-IL"/>
        </w:rPr>
        <w:t xml:space="preserve">הזום לעוה"ד </w:t>
      </w:r>
      <w:r w:rsidR="00A131F2">
        <w:rPr>
          <w:rFonts w:hint="cs"/>
          <w:rtl/>
          <w:lang w:eastAsia="he-IL"/>
        </w:rPr>
        <w:t>שמרית גולד</w:t>
      </w:r>
      <w:r w:rsidR="00EC24A0">
        <w:rPr>
          <w:rFonts w:hint="cs"/>
          <w:rtl/>
          <w:lang w:eastAsia="he-IL"/>
        </w:rPr>
        <w:t>נ</w:t>
      </w:r>
      <w:r w:rsidR="00A131F2">
        <w:rPr>
          <w:rFonts w:hint="cs"/>
          <w:rtl/>
          <w:lang w:eastAsia="he-IL"/>
        </w:rPr>
        <w:t xml:space="preserve">ברג. </w:t>
      </w:r>
    </w:p>
    <w:p w:rsidR="00EC24A0" w:rsidRDefault="00EC24A0" w:rsidP="00D24E15">
      <w:pPr>
        <w:rPr>
          <w:rtl/>
          <w:lang w:eastAsia="he-IL"/>
        </w:rPr>
      </w:pPr>
    </w:p>
    <w:p w:rsidR="00EC24A0" w:rsidRDefault="00EC24A0" w:rsidP="00EC24A0">
      <w:pPr>
        <w:rPr>
          <w:rtl/>
          <w:lang w:eastAsia="he-IL"/>
        </w:rPr>
      </w:pPr>
      <w:bookmarkStart w:id="780" w:name="_ETM_Q1_6451000"/>
      <w:bookmarkEnd w:id="780"/>
      <w:r>
        <w:rPr>
          <w:rFonts w:hint="cs"/>
          <w:rtl/>
          <w:lang w:eastAsia="he-IL"/>
        </w:rPr>
        <w:t xml:space="preserve">לגבי שאלת הבגירים אל מול הקטינים, כפי </w:t>
      </w:r>
      <w:bookmarkStart w:id="781" w:name="_ETM_Q1_6457000"/>
      <w:bookmarkEnd w:id="781"/>
      <w:r>
        <w:rPr>
          <w:rFonts w:hint="cs"/>
          <w:rtl/>
          <w:lang w:eastAsia="he-IL"/>
        </w:rPr>
        <w:t xml:space="preserve">שציין חבר הכנסת סעדי, בישראל קיים חוק הנוער (שפיטה, ענישה </w:t>
      </w:r>
      <w:bookmarkStart w:id="782" w:name="_ETM_Q1_6459000"/>
      <w:bookmarkEnd w:id="782"/>
      <w:r>
        <w:rPr>
          <w:rFonts w:hint="cs"/>
          <w:rtl/>
          <w:lang w:eastAsia="he-IL"/>
        </w:rPr>
        <w:t xml:space="preserve">ודרכי טיפול), שמתווה באופן חדשני לזמנו את עקרונות של </w:t>
      </w:r>
      <w:bookmarkStart w:id="783" w:name="_ETM_Q1_6466000"/>
      <w:bookmarkEnd w:id="783"/>
      <w:r>
        <w:rPr>
          <w:rFonts w:hint="cs"/>
          <w:rtl/>
          <w:lang w:eastAsia="he-IL"/>
        </w:rPr>
        <w:t xml:space="preserve">טיפול ושיקום קטינים עוברי חוק. כל התהליך שלהם שונה, </w:t>
      </w:r>
      <w:bookmarkStart w:id="784" w:name="_ETM_Q1_6475000"/>
      <w:bookmarkEnd w:id="784"/>
      <w:r>
        <w:rPr>
          <w:rFonts w:hint="cs"/>
          <w:rtl/>
          <w:lang w:eastAsia="he-IL"/>
        </w:rPr>
        <w:t>בתפיסה של הרשעה אל מול אי-הרשעה, אני מניחה ש</w:t>
      </w:r>
      <w:r w:rsidR="00A131F2">
        <w:rPr>
          <w:rFonts w:hint="cs"/>
          <w:rtl/>
          <w:lang w:eastAsia="he-IL"/>
        </w:rPr>
        <w:t xml:space="preserve">חברי הוועדה מכירים היטב </w:t>
      </w:r>
      <w:r>
        <w:rPr>
          <w:rFonts w:hint="cs"/>
          <w:rtl/>
          <w:lang w:eastAsia="he-IL"/>
        </w:rPr>
        <w:t xml:space="preserve">את </w:t>
      </w:r>
      <w:r w:rsidR="00A131F2">
        <w:rPr>
          <w:rFonts w:hint="cs"/>
          <w:rtl/>
          <w:lang w:eastAsia="he-IL"/>
        </w:rPr>
        <w:t xml:space="preserve">כל המעורבות של </w:t>
      </w:r>
      <w:r>
        <w:rPr>
          <w:rFonts w:hint="cs"/>
          <w:rtl/>
          <w:lang w:eastAsia="he-IL"/>
        </w:rPr>
        <w:t xml:space="preserve">שירות </w:t>
      </w:r>
      <w:bookmarkStart w:id="785" w:name="_ETM_Q1_6478000"/>
      <w:bookmarkEnd w:id="785"/>
      <w:r>
        <w:rPr>
          <w:rFonts w:hint="cs"/>
          <w:rtl/>
          <w:lang w:eastAsia="he-IL"/>
        </w:rPr>
        <w:t xml:space="preserve">המבחן לנוער, חלופות המעצר, המאסר, על החלקים הטובים והבעייתיים, לא </w:t>
      </w:r>
      <w:bookmarkStart w:id="786" w:name="_ETM_Q1_6483000"/>
      <w:bookmarkEnd w:id="786"/>
      <w:r>
        <w:rPr>
          <w:rFonts w:hint="cs"/>
          <w:rtl/>
          <w:lang w:eastAsia="he-IL"/>
        </w:rPr>
        <w:t xml:space="preserve">ניכנס לכל תחום הנוער כאן. כשהוקמו בתי המשפט הקהילתיים, </w:t>
      </w:r>
      <w:r w:rsidR="00A131F2">
        <w:rPr>
          <w:rFonts w:hint="cs"/>
          <w:rtl/>
          <w:lang w:eastAsia="he-IL"/>
        </w:rPr>
        <w:t xml:space="preserve">המחשבה </w:t>
      </w:r>
      <w:proofErr w:type="spellStart"/>
      <w:r w:rsidR="00A131F2">
        <w:rPr>
          <w:rFonts w:hint="cs"/>
          <w:rtl/>
          <w:lang w:eastAsia="he-IL"/>
        </w:rPr>
        <w:t>היתה</w:t>
      </w:r>
      <w:proofErr w:type="spellEnd"/>
      <w:r w:rsidR="00A131F2">
        <w:rPr>
          <w:rFonts w:hint="cs"/>
          <w:rtl/>
          <w:lang w:eastAsia="he-IL"/>
        </w:rPr>
        <w:t xml:space="preserve"> שתחום </w:t>
      </w:r>
      <w:r>
        <w:rPr>
          <w:rFonts w:hint="cs"/>
          <w:rtl/>
          <w:lang w:eastAsia="he-IL"/>
        </w:rPr>
        <w:t xml:space="preserve">הנוער </w:t>
      </w:r>
      <w:bookmarkStart w:id="787" w:name="_ETM_Q1_6493000"/>
      <w:bookmarkEnd w:id="787"/>
      <w:r>
        <w:rPr>
          <w:rFonts w:hint="cs"/>
          <w:rtl/>
          <w:lang w:eastAsia="he-IL"/>
        </w:rPr>
        <w:t>הוא תחום ש</w:t>
      </w:r>
      <w:r w:rsidR="00A131F2">
        <w:rPr>
          <w:rFonts w:hint="cs"/>
          <w:rtl/>
          <w:lang w:eastAsia="he-IL"/>
        </w:rPr>
        <w:t xml:space="preserve">יש בו איזשהו בסיס </w:t>
      </w:r>
      <w:r>
        <w:rPr>
          <w:rFonts w:hint="cs"/>
          <w:rtl/>
          <w:lang w:eastAsia="he-IL"/>
        </w:rPr>
        <w:t xml:space="preserve">יותר איתן של שיקום </w:t>
      </w:r>
      <w:r w:rsidR="00A131F2">
        <w:rPr>
          <w:rFonts w:hint="cs"/>
          <w:rtl/>
          <w:lang w:eastAsia="he-IL"/>
        </w:rPr>
        <w:t xml:space="preserve">שקיים כבר, והצעד שהמדינה עושה עכשיו, נכון יותר ללכת אותו בעולם </w:t>
      </w:r>
      <w:r>
        <w:rPr>
          <w:rFonts w:hint="cs"/>
          <w:rtl/>
          <w:lang w:eastAsia="he-IL"/>
        </w:rPr>
        <w:t xml:space="preserve">הבגירים. כמובן שיכול להיות </w:t>
      </w:r>
      <w:bookmarkStart w:id="788" w:name="_ETM_Q1_6508000"/>
      <w:bookmarkEnd w:id="788"/>
      <w:r>
        <w:rPr>
          <w:rFonts w:hint="cs"/>
          <w:rtl/>
          <w:lang w:eastAsia="he-IL"/>
        </w:rPr>
        <w:t xml:space="preserve">שבעתיד </w:t>
      </w:r>
      <w:r w:rsidR="00A131F2">
        <w:rPr>
          <w:rFonts w:hint="cs"/>
          <w:rtl/>
          <w:lang w:eastAsia="he-IL"/>
        </w:rPr>
        <w:t xml:space="preserve">נאמץ </w:t>
      </w:r>
      <w:r>
        <w:rPr>
          <w:rFonts w:hint="cs"/>
          <w:rtl/>
          <w:lang w:eastAsia="he-IL"/>
        </w:rPr>
        <w:t xml:space="preserve">לתוך בית המשפט לנוער </w:t>
      </w:r>
      <w:r w:rsidR="00A131F2">
        <w:rPr>
          <w:rFonts w:hint="cs"/>
          <w:rtl/>
          <w:lang w:eastAsia="he-IL"/>
        </w:rPr>
        <w:t xml:space="preserve">עוד </w:t>
      </w:r>
      <w:proofErr w:type="spellStart"/>
      <w:r w:rsidR="00A131F2">
        <w:rPr>
          <w:rFonts w:hint="cs"/>
          <w:rtl/>
          <w:lang w:eastAsia="he-IL"/>
        </w:rPr>
        <w:t>פרקטיקות</w:t>
      </w:r>
      <w:proofErr w:type="spellEnd"/>
      <w:r>
        <w:rPr>
          <w:rFonts w:hint="cs"/>
          <w:rtl/>
          <w:lang w:eastAsia="he-IL"/>
        </w:rPr>
        <w:t xml:space="preserve"> מבית המשפט </w:t>
      </w:r>
      <w:bookmarkStart w:id="789" w:name="_ETM_Q1_6513000"/>
      <w:bookmarkEnd w:id="789"/>
      <w:r>
        <w:rPr>
          <w:rFonts w:hint="cs"/>
          <w:rtl/>
          <w:lang w:eastAsia="he-IL"/>
        </w:rPr>
        <w:t>הקהילתי</w:t>
      </w:r>
      <w:r w:rsidR="00A131F2">
        <w:rPr>
          <w:rFonts w:hint="cs"/>
          <w:rtl/>
          <w:lang w:eastAsia="he-IL"/>
        </w:rPr>
        <w:t xml:space="preserve">, אבל בבית המשפט </w:t>
      </w:r>
      <w:r>
        <w:rPr>
          <w:rFonts w:hint="cs"/>
          <w:rtl/>
          <w:lang w:eastAsia="he-IL"/>
        </w:rPr>
        <w:t xml:space="preserve">לנוער כבר יש לנו איזושהי תשתית יותר יציבה של </w:t>
      </w:r>
      <w:bookmarkStart w:id="790" w:name="_ETM_Q1_6514000"/>
      <w:bookmarkEnd w:id="790"/>
      <w:r>
        <w:rPr>
          <w:rFonts w:hint="cs"/>
          <w:rtl/>
          <w:lang w:eastAsia="he-IL"/>
        </w:rPr>
        <w:t>ההליך השיקומי והטיפולי, ש</w:t>
      </w:r>
      <w:r w:rsidR="00A131F2">
        <w:rPr>
          <w:rFonts w:hint="cs"/>
          <w:rtl/>
          <w:lang w:eastAsia="he-IL"/>
        </w:rPr>
        <w:t xml:space="preserve">כמובן </w:t>
      </w:r>
      <w:r>
        <w:rPr>
          <w:rFonts w:hint="cs"/>
          <w:rtl/>
          <w:lang w:eastAsia="he-IL"/>
        </w:rPr>
        <w:t xml:space="preserve">תמיד יש לו </w:t>
      </w:r>
      <w:r w:rsidR="00A131F2">
        <w:rPr>
          <w:rFonts w:hint="cs"/>
          <w:rtl/>
          <w:lang w:eastAsia="he-IL"/>
        </w:rPr>
        <w:t xml:space="preserve">לאן להתקדם עוד, אבל כצעד ראשון זו </w:t>
      </w:r>
      <w:proofErr w:type="spellStart"/>
      <w:r w:rsidR="00A131F2">
        <w:rPr>
          <w:rFonts w:hint="cs"/>
          <w:rtl/>
          <w:lang w:eastAsia="he-IL"/>
        </w:rPr>
        <w:t>היתה</w:t>
      </w:r>
      <w:proofErr w:type="spellEnd"/>
      <w:r w:rsidR="00A131F2">
        <w:rPr>
          <w:rFonts w:hint="cs"/>
          <w:rtl/>
          <w:lang w:eastAsia="he-IL"/>
        </w:rPr>
        <w:t xml:space="preserve"> התפיסה, ולכן </w:t>
      </w:r>
      <w:r>
        <w:rPr>
          <w:rFonts w:hint="cs"/>
          <w:rtl/>
          <w:lang w:eastAsia="he-IL"/>
        </w:rPr>
        <w:t xml:space="preserve">בתי המשפט האלה </w:t>
      </w:r>
      <w:bookmarkStart w:id="791" w:name="_ETM_Q1_6528000"/>
      <w:bookmarkEnd w:id="791"/>
      <w:r>
        <w:rPr>
          <w:rFonts w:hint="cs"/>
          <w:rtl/>
          <w:lang w:eastAsia="he-IL"/>
        </w:rPr>
        <w:t xml:space="preserve">הם </w:t>
      </w:r>
      <w:r w:rsidR="00A131F2">
        <w:rPr>
          <w:rFonts w:hint="cs"/>
          <w:rtl/>
          <w:lang w:eastAsia="he-IL"/>
        </w:rPr>
        <w:t xml:space="preserve">ייעודים לבגירים </w:t>
      </w:r>
      <w:r>
        <w:rPr>
          <w:rFonts w:hint="cs"/>
          <w:rtl/>
          <w:lang w:eastAsia="he-IL"/>
        </w:rPr>
        <w:t xml:space="preserve">ולא בכל בתי המשפט לנוער </w:t>
      </w:r>
      <w:r w:rsidR="00A131F2">
        <w:rPr>
          <w:rFonts w:hint="cs"/>
          <w:rtl/>
          <w:lang w:eastAsia="he-IL"/>
        </w:rPr>
        <w:t xml:space="preserve">גם בית משפט קהילתי, זה </w:t>
      </w:r>
      <w:r>
        <w:rPr>
          <w:rFonts w:hint="cs"/>
          <w:rtl/>
          <w:lang w:eastAsia="he-IL"/>
        </w:rPr>
        <w:t xml:space="preserve">עוד </w:t>
      </w:r>
      <w:r w:rsidR="00A131F2">
        <w:rPr>
          <w:rFonts w:hint="cs"/>
          <w:rtl/>
          <w:lang w:eastAsia="he-IL"/>
        </w:rPr>
        <w:t xml:space="preserve">מערך שלם בנפרד. </w:t>
      </w:r>
    </w:p>
    <w:p w:rsidR="00EC24A0" w:rsidRDefault="00EC24A0" w:rsidP="00EC24A0">
      <w:pPr>
        <w:rPr>
          <w:rtl/>
          <w:lang w:eastAsia="he-IL"/>
        </w:rPr>
      </w:pPr>
    </w:p>
    <w:p w:rsidR="00A131F2" w:rsidRDefault="00EC24A0" w:rsidP="00EC24A0">
      <w:pPr>
        <w:rPr>
          <w:rtl/>
          <w:lang w:eastAsia="he-IL"/>
        </w:rPr>
      </w:pPr>
      <w:bookmarkStart w:id="792" w:name="_ETM_Q1_6532000"/>
      <w:bookmarkEnd w:id="792"/>
      <w:r>
        <w:rPr>
          <w:rFonts w:hint="cs"/>
          <w:rtl/>
          <w:lang w:eastAsia="he-IL"/>
        </w:rPr>
        <w:t xml:space="preserve">לגבי עניין הייצוג, </w:t>
      </w:r>
      <w:bookmarkStart w:id="793" w:name="_ETM_Q1_6535000"/>
      <w:bookmarkEnd w:id="793"/>
      <w:r>
        <w:rPr>
          <w:rFonts w:hint="cs"/>
          <w:rtl/>
          <w:lang w:eastAsia="he-IL"/>
        </w:rPr>
        <w:t xml:space="preserve">ההליך הקהילתי דורש </w:t>
      </w:r>
      <w:r w:rsidR="00A131F2">
        <w:rPr>
          <w:rFonts w:hint="cs"/>
          <w:rtl/>
          <w:lang w:eastAsia="he-IL"/>
        </w:rPr>
        <w:t xml:space="preserve">מהנאשם הרבה. </w:t>
      </w:r>
    </w:p>
    <w:p w:rsidR="00A131F2" w:rsidRDefault="00A131F2" w:rsidP="00A131F2">
      <w:pPr>
        <w:rPr>
          <w:rtl/>
          <w:lang w:eastAsia="he-IL"/>
        </w:rPr>
      </w:pPr>
    </w:p>
    <w:p w:rsidR="00A131F2" w:rsidRDefault="00A131F2" w:rsidP="00A131F2">
      <w:pPr>
        <w:pStyle w:val="af6"/>
        <w:keepNext/>
        <w:rPr>
          <w:rtl/>
        </w:rPr>
      </w:pPr>
      <w:bookmarkStart w:id="794" w:name="ET_yor_6156_91"/>
      <w:r w:rsidRPr="00A131F2">
        <w:rPr>
          <w:rStyle w:val="TagStyle"/>
          <w:rtl/>
        </w:rPr>
        <w:t xml:space="preserve"> &lt;&lt; </w:t>
      </w:r>
      <w:proofErr w:type="spellStart"/>
      <w:r w:rsidRPr="00A131F2">
        <w:rPr>
          <w:rStyle w:val="TagStyle"/>
          <w:rtl/>
        </w:rPr>
        <w:t>יור</w:t>
      </w:r>
      <w:proofErr w:type="spellEnd"/>
      <w:r w:rsidRPr="00A131F2">
        <w:rPr>
          <w:rStyle w:val="TagStyle"/>
          <w:rtl/>
        </w:rPr>
        <w:t xml:space="preserve"> &gt;&gt; </w:t>
      </w:r>
      <w:r>
        <w:rPr>
          <w:rtl/>
        </w:rPr>
        <w:t>היו"ר גלעד קריב:</w:t>
      </w:r>
      <w:r w:rsidRPr="00A131F2">
        <w:rPr>
          <w:rStyle w:val="TagStyle"/>
          <w:rtl/>
        </w:rPr>
        <w:t xml:space="preserve"> &lt;&lt; יור &gt;&gt;</w:t>
      </w:r>
      <w:r>
        <w:rPr>
          <w:rtl/>
        </w:rPr>
        <w:t xml:space="preserve">   </w:t>
      </w:r>
      <w:bookmarkEnd w:id="794"/>
    </w:p>
    <w:p w:rsidR="00A131F2" w:rsidRDefault="00A131F2" w:rsidP="00A131F2">
      <w:pPr>
        <w:pStyle w:val="KeepWithNext"/>
        <w:rPr>
          <w:rtl/>
          <w:lang w:eastAsia="he-IL"/>
        </w:rPr>
      </w:pPr>
    </w:p>
    <w:p w:rsidR="00A131F2" w:rsidRDefault="00A131F2" w:rsidP="00A131F2">
      <w:pPr>
        <w:rPr>
          <w:rtl/>
          <w:lang w:eastAsia="he-IL"/>
        </w:rPr>
      </w:pPr>
      <w:r>
        <w:rPr>
          <w:rFonts w:hint="cs"/>
          <w:rtl/>
          <w:lang w:eastAsia="he-IL"/>
        </w:rPr>
        <w:t xml:space="preserve">האם בתקופת הפיילוט כל המקרים היו </w:t>
      </w:r>
      <w:r w:rsidR="00EC24A0">
        <w:rPr>
          <w:rFonts w:hint="cs"/>
          <w:rtl/>
          <w:lang w:eastAsia="he-IL"/>
        </w:rPr>
        <w:t xml:space="preserve">מקרים </w:t>
      </w:r>
      <w:r>
        <w:rPr>
          <w:rFonts w:hint="cs"/>
          <w:rtl/>
          <w:lang w:eastAsia="he-IL"/>
        </w:rPr>
        <w:t xml:space="preserve">של בגירים, או שיש לנו איזשהו ניסיון </w:t>
      </w:r>
      <w:r w:rsidR="00EC24A0">
        <w:rPr>
          <w:rFonts w:hint="cs"/>
          <w:rtl/>
          <w:lang w:eastAsia="he-IL"/>
        </w:rPr>
        <w:t xml:space="preserve">גם </w:t>
      </w:r>
      <w:r>
        <w:rPr>
          <w:rFonts w:hint="cs"/>
          <w:rtl/>
          <w:lang w:eastAsia="he-IL"/>
        </w:rPr>
        <w:t>עם קטינים?</w:t>
      </w:r>
    </w:p>
    <w:p w:rsidR="00A131F2" w:rsidRDefault="00A131F2" w:rsidP="00A131F2">
      <w:pPr>
        <w:rPr>
          <w:rtl/>
          <w:lang w:eastAsia="he-IL"/>
        </w:rPr>
      </w:pPr>
    </w:p>
    <w:p w:rsidR="00A131F2" w:rsidRDefault="00A131F2" w:rsidP="00A131F2">
      <w:pPr>
        <w:pStyle w:val="af9"/>
        <w:keepNext/>
        <w:rPr>
          <w:rtl/>
          <w:lang w:eastAsia="he-IL"/>
        </w:rPr>
      </w:pPr>
      <w:bookmarkStart w:id="795" w:name="ET_guest_897487_92"/>
      <w:r w:rsidRPr="00A131F2">
        <w:rPr>
          <w:rStyle w:val="TagStyle"/>
          <w:rtl/>
        </w:rPr>
        <w:t xml:space="preserve"> &lt;&lt; אורח &gt;&gt; </w:t>
      </w:r>
      <w:r>
        <w:rPr>
          <w:rtl/>
          <w:lang w:eastAsia="he-IL"/>
        </w:rPr>
        <w:t>דניאלה ביניש:</w:t>
      </w:r>
      <w:r w:rsidRPr="00A131F2">
        <w:rPr>
          <w:rStyle w:val="TagStyle"/>
          <w:rtl/>
        </w:rPr>
        <w:t xml:space="preserve"> &lt;&lt; אורח &gt;&gt;</w:t>
      </w:r>
      <w:r>
        <w:rPr>
          <w:rtl/>
          <w:lang w:eastAsia="he-IL"/>
        </w:rPr>
        <w:t xml:space="preserve">   </w:t>
      </w:r>
      <w:bookmarkEnd w:id="795"/>
    </w:p>
    <w:p w:rsidR="00A131F2" w:rsidRDefault="00A131F2" w:rsidP="00A131F2">
      <w:pPr>
        <w:pStyle w:val="KeepWithNext"/>
        <w:rPr>
          <w:rtl/>
          <w:lang w:eastAsia="he-IL"/>
        </w:rPr>
      </w:pPr>
    </w:p>
    <w:p w:rsidR="00EC24A0" w:rsidRDefault="00EC24A0" w:rsidP="00A131F2">
      <w:pPr>
        <w:rPr>
          <w:rtl/>
          <w:lang w:eastAsia="he-IL"/>
        </w:rPr>
      </w:pPr>
      <w:r>
        <w:rPr>
          <w:rFonts w:hint="cs"/>
          <w:rtl/>
          <w:lang w:eastAsia="he-IL"/>
        </w:rPr>
        <w:t xml:space="preserve">רק בגירים, הפיילוט הזה לא </w:t>
      </w:r>
      <w:bookmarkStart w:id="796" w:name="_ETM_Q1_6549000"/>
      <w:bookmarkEnd w:id="796"/>
      <w:r>
        <w:rPr>
          <w:rFonts w:hint="cs"/>
          <w:rtl/>
          <w:lang w:eastAsia="he-IL"/>
        </w:rPr>
        <w:t xml:space="preserve">קורה בבית המשפט לנוער, </w:t>
      </w:r>
      <w:r w:rsidR="00B35DC9">
        <w:rPr>
          <w:rFonts w:hint="cs"/>
          <w:rtl/>
          <w:lang w:eastAsia="he-IL"/>
        </w:rPr>
        <w:t xml:space="preserve">יש </w:t>
      </w:r>
      <w:r>
        <w:rPr>
          <w:rFonts w:hint="cs"/>
          <w:rtl/>
          <w:lang w:eastAsia="he-IL"/>
        </w:rPr>
        <w:t xml:space="preserve">לזה כל מיני סיבות נכון להיום, </w:t>
      </w:r>
      <w:bookmarkStart w:id="797" w:name="_ETM_Q1_6558000"/>
      <w:bookmarkEnd w:id="797"/>
      <w:r>
        <w:rPr>
          <w:rFonts w:hint="cs"/>
          <w:rtl/>
          <w:lang w:eastAsia="he-IL"/>
        </w:rPr>
        <w:t xml:space="preserve">אבל הוא מלכתחילה קורה בבית משפט שלום רגיל, נקרא </w:t>
      </w:r>
      <w:bookmarkStart w:id="798" w:name="_ETM_Q1_6561000"/>
      <w:bookmarkEnd w:id="798"/>
      <w:r>
        <w:rPr>
          <w:rFonts w:hint="cs"/>
          <w:rtl/>
          <w:lang w:eastAsia="he-IL"/>
        </w:rPr>
        <w:t xml:space="preserve">לו ככה, לא לנוער, מה שאומר שמראש שזה לאנשים </w:t>
      </w:r>
      <w:bookmarkStart w:id="799" w:name="_ETM_Q1_6565000"/>
      <w:bookmarkEnd w:id="799"/>
      <w:r>
        <w:rPr>
          <w:rFonts w:hint="cs"/>
          <w:rtl/>
          <w:lang w:eastAsia="he-IL"/>
        </w:rPr>
        <w:t xml:space="preserve">מעל גיל 18. </w:t>
      </w:r>
    </w:p>
    <w:p w:rsidR="00EC24A0" w:rsidRDefault="00EC24A0" w:rsidP="00A131F2">
      <w:pPr>
        <w:rPr>
          <w:rtl/>
          <w:lang w:eastAsia="he-IL"/>
        </w:rPr>
      </w:pPr>
    </w:p>
    <w:p w:rsidR="00EC24A0" w:rsidRDefault="00EC24A0" w:rsidP="00EC24A0">
      <w:pPr>
        <w:pStyle w:val="af6"/>
        <w:keepNext/>
        <w:rPr>
          <w:rtl/>
        </w:rPr>
      </w:pPr>
      <w:bookmarkStart w:id="800" w:name="ET_yor_6156_291"/>
      <w:r w:rsidRPr="00EC24A0">
        <w:rPr>
          <w:rStyle w:val="TagStyle"/>
          <w:rtl/>
        </w:rPr>
        <w:t xml:space="preserve"> &lt;&lt; </w:t>
      </w:r>
      <w:proofErr w:type="spellStart"/>
      <w:r w:rsidRPr="00EC24A0">
        <w:rPr>
          <w:rStyle w:val="TagStyle"/>
          <w:rtl/>
        </w:rPr>
        <w:t>יור</w:t>
      </w:r>
      <w:proofErr w:type="spellEnd"/>
      <w:r w:rsidRPr="00EC24A0">
        <w:rPr>
          <w:rStyle w:val="TagStyle"/>
          <w:rtl/>
        </w:rPr>
        <w:t xml:space="preserve"> &gt;&gt; </w:t>
      </w:r>
      <w:r>
        <w:rPr>
          <w:rtl/>
        </w:rPr>
        <w:t>היו"ר גלעד קריב:</w:t>
      </w:r>
      <w:r w:rsidRPr="00EC24A0">
        <w:rPr>
          <w:rStyle w:val="TagStyle"/>
          <w:rtl/>
        </w:rPr>
        <w:t xml:space="preserve"> &lt;&lt; יור &gt;&gt;</w:t>
      </w:r>
      <w:r>
        <w:rPr>
          <w:rtl/>
        </w:rPr>
        <w:t xml:space="preserve">   </w:t>
      </w:r>
      <w:bookmarkEnd w:id="800"/>
    </w:p>
    <w:p w:rsidR="00EC24A0" w:rsidRDefault="00EC24A0" w:rsidP="00EC24A0">
      <w:pPr>
        <w:pStyle w:val="KeepWithNext"/>
        <w:rPr>
          <w:rtl/>
          <w:lang w:eastAsia="he-IL"/>
        </w:rPr>
      </w:pPr>
    </w:p>
    <w:p w:rsidR="00EC24A0" w:rsidRDefault="00EC24A0" w:rsidP="00EC24A0">
      <w:pPr>
        <w:rPr>
          <w:rtl/>
          <w:lang w:eastAsia="he-IL"/>
        </w:rPr>
      </w:pPr>
      <w:bookmarkStart w:id="801" w:name="_ETM_Q1_6563000"/>
      <w:bookmarkEnd w:id="801"/>
      <w:r>
        <w:rPr>
          <w:rFonts w:hint="cs"/>
          <w:rtl/>
          <w:lang w:eastAsia="he-IL"/>
        </w:rPr>
        <w:t xml:space="preserve">ברור, ומהניסיון בעולם, את </w:t>
      </w:r>
      <w:bookmarkStart w:id="802" w:name="_ETM_Q1_6568000"/>
      <w:bookmarkEnd w:id="802"/>
      <w:r>
        <w:rPr>
          <w:rFonts w:hint="cs"/>
          <w:rtl/>
          <w:lang w:eastAsia="he-IL"/>
        </w:rPr>
        <w:t xml:space="preserve">מכירה את </w:t>
      </w:r>
      <w:proofErr w:type="spellStart"/>
      <w:r>
        <w:rPr>
          <w:rFonts w:hint="cs"/>
          <w:rtl/>
          <w:lang w:eastAsia="he-IL"/>
        </w:rPr>
        <w:t>הפרקטיקות</w:t>
      </w:r>
      <w:proofErr w:type="spellEnd"/>
      <w:r>
        <w:rPr>
          <w:rFonts w:hint="cs"/>
          <w:rtl/>
          <w:lang w:eastAsia="he-IL"/>
        </w:rPr>
        <w:t xml:space="preserve"> האלה - - -</w:t>
      </w:r>
    </w:p>
    <w:p w:rsidR="00EC24A0" w:rsidRDefault="00EC24A0" w:rsidP="00EC24A0">
      <w:pPr>
        <w:rPr>
          <w:rtl/>
          <w:lang w:eastAsia="he-IL"/>
        </w:rPr>
      </w:pPr>
      <w:bookmarkStart w:id="803" w:name="_ETM_Q1_6567000"/>
      <w:bookmarkEnd w:id="803"/>
    </w:p>
    <w:p w:rsidR="00EC24A0" w:rsidRDefault="00EC24A0" w:rsidP="00EC24A0">
      <w:pPr>
        <w:pStyle w:val="af9"/>
        <w:keepNext/>
        <w:rPr>
          <w:rtl/>
          <w:lang w:eastAsia="he-IL"/>
        </w:rPr>
      </w:pPr>
      <w:bookmarkStart w:id="804" w:name="ET_guest_897487_292"/>
      <w:r w:rsidRPr="00EC24A0">
        <w:rPr>
          <w:rStyle w:val="TagStyle"/>
          <w:rtl/>
        </w:rPr>
        <w:t xml:space="preserve"> &lt;&lt; אורח &gt;&gt; </w:t>
      </w:r>
      <w:r>
        <w:rPr>
          <w:rtl/>
          <w:lang w:eastAsia="he-IL"/>
        </w:rPr>
        <w:t>דניאלה ביניש:</w:t>
      </w:r>
      <w:r w:rsidRPr="00EC24A0">
        <w:rPr>
          <w:rStyle w:val="TagStyle"/>
          <w:rtl/>
        </w:rPr>
        <w:t xml:space="preserve"> &lt;&lt; אורח &gt;&gt;</w:t>
      </w:r>
      <w:r>
        <w:rPr>
          <w:rtl/>
          <w:lang w:eastAsia="he-IL"/>
        </w:rPr>
        <w:t xml:space="preserve">   </w:t>
      </w:r>
      <w:bookmarkEnd w:id="804"/>
    </w:p>
    <w:p w:rsidR="00EC24A0" w:rsidRDefault="00EC24A0" w:rsidP="00EC24A0">
      <w:pPr>
        <w:pStyle w:val="KeepWithNext"/>
        <w:rPr>
          <w:rtl/>
          <w:lang w:eastAsia="he-IL"/>
        </w:rPr>
      </w:pPr>
    </w:p>
    <w:p w:rsidR="00A131F2" w:rsidRDefault="00EC24A0" w:rsidP="00EC24A0">
      <w:pPr>
        <w:rPr>
          <w:rtl/>
          <w:lang w:eastAsia="he-IL"/>
        </w:rPr>
      </w:pPr>
      <w:bookmarkStart w:id="805" w:name="_ETM_Q1_6570000"/>
      <w:bookmarkEnd w:id="805"/>
      <w:r>
        <w:rPr>
          <w:rFonts w:hint="cs"/>
          <w:rtl/>
          <w:lang w:eastAsia="he-IL"/>
        </w:rPr>
        <w:t>יש לא</w:t>
      </w:r>
      <w:r w:rsidR="00B35DC9">
        <w:rPr>
          <w:rFonts w:hint="cs"/>
          <w:rtl/>
          <w:lang w:eastAsia="he-IL"/>
        </w:rPr>
        <w:t xml:space="preserve"> מעט </w:t>
      </w:r>
      <w:proofErr w:type="spellStart"/>
      <w:r w:rsidR="00B35DC9">
        <w:rPr>
          <w:rFonts w:hint="cs"/>
          <w:rtl/>
          <w:lang w:eastAsia="he-IL"/>
        </w:rPr>
        <w:t>פרקטיקות</w:t>
      </w:r>
      <w:proofErr w:type="spellEnd"/>
      <w:r w:rsidR="00B35DC9">
        <w:rPr>
          <w:rFonts w:hint="cs"/>
          <w:rtl/>
          <w:lang w:eastAsia="he-IL"/>
        </w:rPr>
        <w:t xml:space="preserve"> גם לנוער בעולם. המערכת אצלנו </w:t>
      </w:r>
      <w:r>
        <w:rPr>
          <w:rFonts w:hint="cs"/>
          <w:rtl/>
          <w:lang w:eastAsia="he-IL"/>
        </w:rPr>
        <w:t>היא מופ</w:t>
      </w:r>
      <w:r w:rsidR="00B35DC9">
        <w:rPr>
          <w:rFonts w:hint="cs"/>
          <w:rtl/>
          <w:lang w:eastAsia="he-IL"/>
        </w:rPr>
        <w:t xml:space="preserve">רדת. </w:t>
      </w:r>
      <w:r>
        <w:rPr>
          <w:rFonts w:hint="cs"/>
          <w:rtl/>
          <w:lang w:eastAsia="he-IL"/>
        </w:rPr>
        <w:t xml:space="preserve">כמו שאומרת </w:t>
      </w:r>
      <w:bookmarkStart w:id="806" w:name="_ETM_Q1_6579000"/>
      <w:bookmarkEnd w:id="806"/>
      <w:r>
        <w:rPr>
          <w:rFonts w:hint="cs"/>
          <w:rtl/>
          <w:lang w:eastAsia="he-IL"/>
        </w:rPr>
        <w:t xml:space="preserve">שושי, </w:t>
      </w:r>
      <w:r w:rsidR="00B35DC9">
        <w:rPr>
          <w:rFonts w:hint="cs"/>
          <w:rtl/>
          <w:lang w:eastAsia="he-IL"/>
        </w:rPr>
        <w:t>יש ה</w:t>
      </w:r>
      <w:r w:rsidR="00B476F4">
        <w:rPr>
          <w:rFonts w:hint="cs"/>
          <w:rtl/>
          <w:lang w:eastAsia="he-IL"/>
        </w:rPr>
        <w:t xml:space="preserve">רבה היגיון בהפרדה מסיבות אחרות; זה לא </w:t>
      </w:r>
      <w:proofErr w:type="spellStart"/>
      <w:r w:rsidR="00B476F4">
        <w:rPr>
          <w:rFonts w:hint="cs"/>
          <w:rtl/>
          <w:lang w:eastAsia="he-IL"/>
        </w:rPr>
        <w:t>לא</w:t>
      </w:r>
      <w:proofErr w:type="spellEnd"/>
      <w:r w:rsidR="00B476F4">
        <w:rPr>
          <w:rFonts w:hint="cs"/>
          <w:rtl/>
          <w:lang w:eastAsia="he-IL"/>
        </w:rPr>
        <w:t xml:space="preserve"> אפשרי מבחינה מהותית </w:t>
      </w:r>
      <w:r w:rsidR="00B35DC9">
        <w:rPr>
          <w:rFonts w:hint="cs"/>
          <w:rtl/>
          <w:lang w:eastAsia="he-IL"/>
        </w:rPr>
        <w:t xml:space="preserve">מן הסתם גם בנוער, זה שיקול אחר. </w:t>
      </w:r>
    </w:p>
    <w:p w:rsidR="00B35DC9" w:rsidRDefault="00B35DC9" w:rsidP="00A131F2">
      <w:pPr>
        <w:rPr>
          <w:rtl/>
          <w:lang w:eastAsia="he-IL"/>
        </w:rPr>
      </w:pPr>
    </w:p>
    <w:p w:rsidR="00B35DC9" w:rsidRDefault="00B35DC9" w:rsidP="00B35DC9">
      <w:pPr>
        <w:pStyle w:val="af6"/>
        <w:keepNext/>
        <w:rPr>
          <w:rtl/>
        </w:rPr>
      </w:pPr>
      <w:bookmarkStart w:id="807" w:name="ET_yor_6156_93"/>
      <w:r w:rsidRPr="00B35DC9">
        <w:rPr>
          <w:rStyle w:val="TagStyle"/>
          <w:rtl/>
        </w:rPr>
        <w:t xml:space="preserve"> &lt;&lt; </w:t>
      </w:r>
      <w:proofErr w:type="spellStart"/>
      <w:r w:rsidRPr="00B35DC9">
        <w:rPr>
          <w:rStyle w:val="TagStyle"/>
          <w:rtl/>
        </w:rPr>
        <w:t>יור</w:t>
      </w:r>
      <w:proofErr w:type="spellEnd"/>
      <w:r w:rsidRPr="00B35DC9">
        <w:rPr>
          <w:rStyle w:val="TagStyle"/>
          <w:rtl/>
        </w:rPr>
        <w:t xml:space="preserve"> &gt;&gt; </w:t>
      </w:r>
      <w:r>
        <w:rPr>
          <w:rtl/>
        </w:rPr>
        <w:t>היו"ר גלעד קריב:</w:t>
      </w:r>
      <w:r w:rsidRPr="00B35DC9">
        <w:rPr>
          <w:rStyle w:val="TagStyle"/>
          <w:rtl/>
        </w:rPr>
        <w:t xml:space="preserve"> &lt;&lt; יור &gt;&gt;</w:t>
      </w:r>
      <w:r>
        <w:rPr>
          <w:rtl/>
        </w:rPr>
        <w:t xml:space="preserve">   </w:t>
      </w:r>
      <w:bookmarkEnd w:id="807"/>
    </w:p>
    <w:p w:rsidR="00B35DC9" w:rsidRDefault="00B35DC9" w:rsidP="00B35DC9">
      <w:pPr>
        <w:pStyle w:val="KeepWithNext"/>
        <w:rPr>
          <w:rtl/>
          <w:lang w:eastAsia="he-IL"/>
        </w:rPr>
      </w:pPr>
    </w:p>
    <w:p w:rsidR="00B35DC9" w:rsidRDefault="00B476F4" w:rsidP="00B35DC9">
      <w:pPr>
        <w:rPr>
          <w:rtl/>
          <w:lang w:eastAsia="he-IL"/>
        </w:rPr>
      </w:pPr>
      <w:r>
        <w:rPr>
          <w:rFonts w:hint="cs"/>
          <w:rtl/>
          <w:lang w:eastAsia="he-IL"/>
        </w:rPr>
        <w:t xml:space="preserve">השופט </w:t>
      </w:r>
      <w:bookmarkStart w:id="808" w:name="_ETM_Q1_6589000"/>
      <w:bookmarkEnd w:id="808"/>
      <w:r>
        <w:rPr>
          <w:rFonts w:hint="cs"/>
          <w:rtl/>
          <w:lang w:eastAsia="he-IL"/>
        </w:rPr>
        <w:t xml:space="preserve">חן, יכול להיות שלא ברמת החקיקה, </w:t>
      </w:r>
      <w:r w:rsidR="00B35DC9">
        <w:rPr>
          <w:rFonts w:hint="cs"/>
          <w:rtl/>
          <w:lang w:eastAsia="he-IL"/>
        </w:rPr>
        <w:t xml:space="preserve">אנחנו בהוראת מעבר, </w:t>
      </w:r>
      <w:r>
        <w:rPr>
          <w:rFonts w:hint="cs"/>
          <w:rtl/>
          <w:lang w:eastAsia="he-IL"/>
        </w:rPr>
        <w:t xml:space="preserve">אבל האמירה שתיבחן בחמש </w:t>
      </w:r>
      <w:bookmarkStart w:id="809" w:name="_ETM_Q1_6595000"/>
      <w:bookmarkEnd w:id="809"/>
      <w:r>
        <w:rPr>
          <w:rFonts w:hint="cs"/>
          <w:rtl/>
          <w:lang w:eastAsia="he-IL"/>
        </w:rPr>
        <w:t xml:space="preserve">שנים האלה, </w:t>
      </w:r>
      <w:r w:rsidR="00B35DC9">
        <w:rPr>
          <w:rFonts w:hint="cs"/>
          <w:rtl/>
          <w:lang w:eastAsia="he-IL"/>
        </w:rPr>
        <w:t>במסגרת הצעדים הממשלתיים ביחד עם הנהלת בתי המשפט</w:t>
      </w:r>
      <w:r>
        <w:rPr>
          <w:rFonts w:hint="cs"/>
          <w:rtl/>
          <w:lang w:eastAsia="he-IL"/>
        </w:rPr>
        <w:t>,</w:t>
      </w:r>
      <w:r w:rsidR="00B35DC9">
        <w:rPr>
          <w:rFonts w:hint="cs"/>
          <w:rtl/>
          <w:lang w:eastAsia="he-IL"/>
        </w:rPr>
        <w:t xml:space="preserve"> </w:t>
      </w:r>
      <w:r>
        <w:rPr>
          <w:rFonts w:hint="cs"/>
          <w:rtl/>
          <w:lang w:eastAsia="he-IL"/>
        </w:rPr>
        <w:t>השאלה - - -</w:t>
      </w:r>
    </w:p>
    <w:p w:rsidR="00B35DC9" w:rsidRDefault="00B35DC9" w:rsidP="00B35DC9">
      <w:pPr>
        <w:rPr>
          <w:rtl/>
          <w:lang w:eastAsia="he-IL"/>
        </w:rPr>
      </w:pPr>
    </w:p>
    <w:p w:rsidR="00B35DC9" w:rsidRDefault="00B35DC9" w:rsidP="00B35DC9">
      <w:pPr>
        <w:pStyle w:val="af9"/>
        <w:keepNext/>
        <w:rPr>
          <w:rtl/>
          <w:lang w:eastAsia="he-IL"/>
        </w:rPr>
      </w:pPr>
      <w:bookmarkStart w:id="810" w:name="ET_guest_588100_94"/>
      <w:r w:rsidRPr="00B35DC9">
        <w:rPr>
          <w:rStyle w:val="TagStyle"/>
          <w:rtl/>
        </w:rPr>
        <w:t xml:space="preserve"> &lt;&lt; אורח &gt;&gt; </w:t>
      </w:r>
      <w:r>
        <w:rPr>
          <w:rtl/>
          <w:lang w:eastAsia="he-IL"/>
        </w:rPr>
        <w:t>חן אביטל:</w:t>
      </w:r>
      <w:r w:rsidRPr="00B35DC9">
        <w:rPr>
          <w:rStyle w:val="TagStyle"/>
          <w:rtl/>
        </w:rPr>
        <w:t xml:space="preserve"> &lt;&lt; אורח &gt;&gt;</w:t>
      </w:r>
      <w:r>
        <w:rPr>
          <w:rtl/>
          <w:lang w:eastAsia="he-IL"/>
        </w:rPr>
        <w:t xml:space="preserve">   </w:t>
      </w:r>
      <w:bookmarkEnd w:id="810"/>
    </w:p>
    <w:p w:rsidR="00B35DC9" w:rsidRDefault="00B35DC9" w:rsidP="00B35DC9">
      <w:pPr>
        <w:pStyle w:val="KeepWithNext"/>
        <w:rPr>
          <w:rtl/>
          <w:lang w:eastAsia="he-IL"/>
        </w:rPr>
      </w:pPr>
    </w:p>
    <w:p w:rsidR="00B35DC9" w:rsidRDefault="00B476F4" w:rsidP="00B35DC9">
      <w:pPr>
        <w:rPr>
          <w:rtl/>
          <w:lang w:eastAsia="he-IL"/>
        </w:rPr>
      </w:pPr>
      <w:r>
        <w:rPr>
          <w:rFonts w:hint="cs"/>
          <w:rtl/>
          <w:lang w:eastAsia="he-IL"/>
        </w:rPr>
        <w:t xml:space="preserve">אנחנו נעריך מאוד את האמירה </w:t>
      </w:r>
      <w:bookmarkStart w:id="811" w:name="_ETM_Q1_6602000"/>
      <w:bookmarkEnd w:id="811"/>
      <w:r>
        <w:rPr>
          <w:rFonts w:hint="cs"/>
          <w:rtl/>
          <w:lang w:eastAsia="he-IL"/>
        </w:rPr>
        <w:t xml:space="preserve">הזאת. בהרצאה לכל שופטי הנוער על החוק המסוים הזה, </w:t>
      </w:r>
      <w:r w:rsidR="00B35DC9">
        <w:rPr>
          <w:rFonts w:hint="cs"/>
          <w:rtl/>
          <w:lang w:eastAsia="he-IL"/>
        </w:rPr>
        <w:t>איחלתי להם שבשנים הקרובות הם ייראו כ</w:t>
      </w:r>
      <w:r>
        <w:rPr>
          <w:rFonts w:hint="cs"/>
          <w:rtl/>
          <w:lang w:eastAsia="he-IL"/>
        </w:rPr>
        <w:t xml:space="preserve">מו </w:t>
      </w:r>
      <w:bookmarkStart w:id="812" w:name="_ETM_Q1_6607000"/>
      <w:bookmarkEnd w:id="812"/>
      <w:r w:rsidR="00B35DC9">
        <w:rPr>
          <w:rFonts w:hint="cs"/>
          <w:rtl/>
          <w:lang w:eastAsia="he-IL"/>
        </w:rPr>
        <w:t xml:space="preserve">בית </w:t>
      </w:r>
      <w:r>
        <w:rPr>
          <w:rFonts w:hint="cs"/>
          <w:rtl/>
          <w:lang w:eastAsia="he-IL"/>
        </w:rPr>
        <w:t>ה</w:t>
      </w:r>
      <w:r w:rsidR="00B35DC9">
        <w:rPr>
          <w:rFonts w:hint="cs"/>
          <w:rtl/>
          <w:lang w:eastAsia="he-IL"/>
        </w:rPr>
        <w:t xml:space="preserve">משפט </w:t>
      </w:r>
      <w:r>
        <w:rPr>
          <w:rFonts w:hint="cs"/>
          <w:rtl/>
          <w:lang w:eastAsia="he-IL"/>
        </w:rPr>
        <w:t>ה</w:t>
      </w:r>
      <w:r w:rsidR="00B35DC9">
        <w:rPr>
          <w:rFonts w:hint="cs"/>
          <w:rtl/>
          <w:lang w:eastAsia="he-IL"/>
        </w:rPr>
        <w:t>קהילתי</w:t>
      </w:r>
      <w:r>
        <w:rPr>
          <w:rFonts w:hint="cs"/>
          <w:rtl/>
          <w:lang w:eastAsia="he-IL"/>
        </w:rPr>
        <w:t xml:space="preserve">, כשופט נוער לשעבר </w:t>
      </w:r>
      <w:r>
        <w:rPr>
          <w:rtl/>
          <w:lang w:eastAsia="he-IL"/>
        </w:rPr>
        <w:t>–</w:t>
      </w:r>
      <w:r>
        <w:rPr>
          <w:rFonts w:hint="cs"/>
          <w:rtl/>
          <w:lang w:eastAsia="he-IL"/>
        </w:rPr>
        <w:t xml:space="preserve"> לא לשעבר, אני עדיין שופט </w:t>
      </w:r>
      <w:bookmarkStart w:id="813" w:name="_ETM_Q1_6613000"/>
      <w:bookmarkEnd w:id="813"/>
      <w:r>
        <w:rPr>
          <w:rFonts w:hint="cs"/>
          <w:rtl/>
          <w:lang w:eastAsia="he-IL"/>
        </w:rPr>
        <w:t>נוער</w:t>
      </w:r>
      <w:r w:rsidR="00B35DC9">
        <w:rPr>
          <w:rFonts w:hint="cs"/>
          <w:rtl/>
          <w:lang w:eastAsia="he-IL"/>
        </w:rPr>
        <w:t xml:space="preserve">. </w:t>
      </w:r>
    </w:p>
    <w:p w:rsidR="00B35DC9" w:rsidRDefault="00B35DC9" w:rsidP="00B35DC9">
      <w:pPr>
        <w:rPr>
          <w:rtl/>
          <w:lang w:eastAsia="he-IL"/>
        </w:rPr>
      </w:pPr>
    </w:p>
    <w:p w:rsidR="00B35DC9" w:rsidRDefault="00B35DC9" w:rsidP="00B35DC9">
      <w:pPr>
        <w:pStyle w:val="af6"/>
        <w:keepNext/>
        <w:rPr>
          <w:rtl/>
        </w:rPr>
      </w:pPr>
      <w:bookmarkStart w:id="814" w:name="ET_yor_6156_95"/>
      <w:r w:rsidRPr="00B35DC9">
        <w:rPr>
          <w:rStyle w:val="TagStyle"/>
          <w:rtl/>
        </w:rPr>
        <w:t xml:space="preserve"> &lt;&lt; </w:t>
      </w:r>
      <w:proofErr w:type="spellStart"/>
      <w:r w:rsidRPr="00B35DC9">
        <w:rPr>
          <w:rStyle w:val="TagStyle"/>
          <w:rtl/>
        </w:rPr>
        <w:t>יור</w:t>
      </w:r>
      <w:proofErr w:type="spellEnd"/>
      <w:r w:rsidRPr="00B35DC9">
        <w:rPr>
          <w:rStyle w:val="TagStyle"/>
          <w:rtl/>
        </w:rPr>
        <w:t xml:space="preserve"> &gt;&gt; </w:t>
      </w:r>
      <w:r>
        <w:rPr>
          <w:rtl/>
        </w:rPr>
        <w:t>היו"ר גלעד קריב:</w:t>
      </w:r>
      <w:r w:rsidRPr="00B35DC9">
        <w:rPr>
          <w:rStyle w:val="TagStyle"/>
          <w:rtl/>
        </w:rPr>
        <w:t xml:space="preserve"> &lt;&lt; יור &gt;&gt;</w:t>
      </w:r>
      <w:r>
        <w:rPr>
          <w:rtl/>
        </w:rPr>
        <w:t xml:space="preserve">   </w:t>
      </w:r>
      <w:bookmarkEnd w:id="814"/>
    </w:p>
    <w:p w:rsidR="00B35DC9" w:rsidRDefault="00B35DC9" w:rsidP="00B35DC9">
      <w:pPr>
        <w:pStyle w:val="KeepWithNext"/>
        <w:rPr>
          <w:rtl/>
          <w:lang w:eastAsia="he-IL"/>
        </w:rPr>
      </w:pPr>
    </w:p>
    <w:p w:rsidR="00B35DC9" w:rsidRDefault="00B476F4" w:rsidP="00B476F4">
      <w:pPr>
        <w:rPr>
          <w:rtl/>
          <w:lang w:eastAsia="he-IL"/>
        </w:rPr>
      </w:pPr>
      <w:r>
        <w:rPr>
          <w:rFonts w:hint="cs"/>
          <w:rtl/>
          <w:lang w:eastAsia="he-IL"/>
        </w:rPr>
        <w:t xml:space="preserve">אבל האמירה רק מחדדת את זה, זאת אומרת: אנחנו לא </w:t>
      </w:r>
      <w:bookmarkStart w:id="815" w:name="_ETM_Q1_6616000"/>
      <w:bookmarkEnd w:id="815"/>
      <w:r>
        <w:rPr>
          <w:rFonts w:hint="cs"/>
          <w:rtl/>
          <w:lang w:eastAsia="he-IL"/>
        </w:rPr>
        <w:t xml:space="preserve">יכולים לצאת </w:t>
      </w:r>
      <w:r w:rsidR="00B35DC9">
        <w:rPr>
          <w:rFonts w:hint="cs"/>
          <w:rtl/>
          <w:lang w:eastAsia="he-IL"/>
        </w:rPr>
        <w:t>מתחושה שבתי המשפט לנוער כבר שם</w:t>
      </w:r>
      <w:r>
        <w:rPr>
          <w:rFonts w:hint="cs"/>
          <w:rtl/>
          <w:lang w:eastAsia="he-IL"/>
        </w:rPr>
        <w:t xml:space="preserve"> ועכשיו - - -</w:t>
      </w:r>
      <w:r w:rsidR="00B35DC9">
        <w:rPr>
          <w:rFonts w:hint="cs"/>
          <w:rtl/>
          <w:lang w:eastAsia="he-IL"/>
        </w:rPr>
        <w:t xml:space="preserve"> </w:t>
      </w:r>
    </w:p>
    <w:p w:rsidR="00B35DC9" w:rsidRDefault="00B35DC9" w:rsidP="00B35DC9">
      <w:pPr>
        <w:rPr>
          <w:rtl/>
          <w:lang w:eastAsia="he-IL"/>
        </w:rPr>
      </w:pPr>
    </w:p>
    <w:p w:rsidR="00B35DC9" w:rsidRDefault="00B35DC9" w:rsidP="00B35DC9">
      <w:pPr>
        <w:pStyle w:val="-"/>
        <w:keepNext/>
        <w:rPr>
          <w:rtl/>
        </w:rPr>
      </w:pPr>
      <w:bookmarkStart w:id="816" w:name="ET_speakercontinue_588100_96"/>
      <w:r w:rsidRPr="00B35DC9">
        <w:rPr>
          <w:rStyle w:val="TagStyle"/>
          <w:rtl/>
        </w:rPr>
        <w:t xml:space="preserve"> &lt;&lt; </w:t>
      </w:r>
      <w:proofErr w:type="spellStart"/>
      <w:r w:rsidRPr="00B35DC9">
        <w:rPr>
          <w:rStyle w:val="TagStyle"/>
          <w:rtl/>
        </w:rPr>
        <w:t>דובר_המשך</w:t>
      </w:r>
      <w:proofErr w:type="spellEnd"/>
      <w:r w:rsidRPr="00B35DC9">
        <w:rPr>
          <w:rStyle w:val="TagStyle"/>
          <w:rtl/>
        </w:rPr>
        <w:t xml:space="preserve"> &gt;&gt; </w:t>
      </w:r>
      <w:r>
        <w:rPr>
          <w:rtl/>
        </w:rPr>
        <w:t>חן אביטל:</w:t>
      </w:r>
      <w:r w:rsidRPr="00B35DC9">
        <w:rPr>
          <w:rStyle w:val="TagStyle"/>
          <w:rtl/>
        </w:rPr>
        <w:t xml:space="preserve"> &lt;&lt; דובר_המשך &gt;&gt;</w:t>
      </w:r>
      <w:r>
        <w:rPr>
          <w:rtl/>
        </w:rPr>
        <w:t xml:space="preserve">   </w:t>
      </w:r>
      <w:bookmarkEnd w:id="816"/>
    </w:p>
    <w:p w:rsidR="00B35DC9" w:rsidRDefault="00B35DC9" w:rsidP="00B35DC9">
      <w:pPr>
        <w:pStyle w:val="KeepWithNext"/>
        <w:rPr>
          <w:rtl/>
          <w:lang w:eastAsia="he-IL"/>
        </w:rPr>
      </w:pPr>
    </w:p>
    <w:p w:rsidR="00B35DC9" w:rsidRDefault="00B35DC9" w:rsidP="00B476F4">
      <w:pPr>
        <w:rPr>
          <w:rtl/>
          <w:lang w:eastAsia="he-IL"/>
        </w:rPr>
      </w:pPr>
      <w:r>
        <w:rPr>
          <w:rFonts w:hint="cs"/>
          <w:rtl/>
          <w:lang w:eastAsia="he-IL"/>
        </w:rPr>
        <w:t xml:space="preserve">לא, </w:t>
      </w:r>
      <w:r w:rsidR="00B476F4">
        <w:rPr>
          <w:rFonts w:hint="cs"/>
          <w:rtl/>
          <w:lang w:eastAsia="he-IL"/>
        </w:rPr>
        <w:t xml:space="preserve">בפירוש </w:t>
      </w:r>
      <w:r>
        <w:rPr>
          <w:rFonts w:hint="cs"/>
          <w:rtl/>
          <w:lang w:eastAsia="he-IL"/>
        </w:rPr>
        <w:t xml:space="preserve">הכלים </w:t>
      </w:r>
      <w:r w:rsidR="00B476F4">
        <w:rPr>
          <w:rFonts w:hint="cs"/>
          <w:rtl/>
          <w:lang w:eastAsia="he-IL"/>
        </w:rPr>
        <w:t xml:space="preserve">שניתנים היום לבית </w:t>
      </w:r>
      <w:bookmarkStart w:id="817" w:name="_ETM_Q1_6618000"/>
      <w:bookmarkEnd w:id="817"/>
      <w:r w:rsidR="00B476F4">
        <w:rPr>
          <w:rFonts w:hint="cs"/>
          <w:rtl/>
          <w:lang w:eastAsia="he-IL"/>
        </w:rPr>
        <w:t xml:space="preserve">המשפט הקהילתי </w:t>
      </w:r>
      <w:r>
        <w:rPr>
          <w:rFonts w:hint="cs"/>
          <w:rtl/>
          <w:lang w:eastAsia="he-IL"/>
        </w:rPr>
        <w:t xml:space="preserve">עוקפים בסיבוב את הכלים </w:t>
      </w:r>
      <w:r w:rsidR="00B476F4">
        <w:rPr>
          <w:rFonts w:hint="cs"/>
          <w:rtl/>
          <w:lang w:eastAsia="he-IL"/>
        </w:rPr>
        <w:t>שיש ל</w:t>
      </w:r>
      <w:r>
        <w:rPr>
          <w:rFonts w:hint="cs"/>
          <w:rtl/>
          <w:lang w:eastAsia="he-IL"/>
        </w:rPr>
        <w:t xml:space="preserve">בית משפט לנוער. </w:t>
      </w:r>
    </w:p>
    <w:p w:rsidR="00B35DC9" w:rsidRDefault="00B35DC9" w:rsidP="00B35DC9">
      <w:pPr>
        <w:rPr>
          <w:rtl/>
          <w:lang w:eastAsia="he-IL"/>
        </w:rPr>
      </w:pPr>
    </w:p>
    <w:p w:rsidR="00B35DC9" w:rsidRDefault="00B35DC9" w:rsidP="00B35DC9">
      <w:pPr>
        <w:pStyle w:val="af6"/>
        <w:keepNext/>
        <w:rPr>
          <w:rtl/>
        </w:rPr>
      </w:pPr>
      <w:bookmarkStart w:id="818" w:name="ET_yor_6156_97"/>
      <w:r w:rsidRPr="00B35DC9">
        <w:rPr>
          <w:rStyle w:val="TagStyle"/>
          <w:rtl/>
        </w:rPr>
        <w:t xml:space="preserve"> &lt;&lt; </w:t>
      </w:r>
      <w:proofErr w:type="spellStart"/>
      <w:r w:rsidRPr="00B35DC9">
        <w:rPr>
          <w:rStyle w:val="TagStyle"/>
          <w:rtl/>
        </w:rPr>
        <w:t>יור</w:t>
      </w:r>
      <w:proofErr w:type="spellEnd"/>
      <w:r w:rsidRPr="00B35DC9">
        <w:rPr>
          <w:rStyle w:val="TagStyle"/>
          <w:rtl/>
        </w:rPr>
        <w:t xml:space="preserve"> &gt;&gt; </w:t>
      </w:r>
      <w:r>
        <w:rPr>
          <w:rtl/>
        </w:rPr>
        <w:t>היו"ר גלעד קריב:</w:t>
      </w:r>
      <w:r w:rsidRPr="00B35DC9">
        <w:rPr>
          <w:rStyle w:val="TagStyle"/>
          <w:rtl/>
        </w:rPr>
        <w:t xml:space="preserve"> &lt;&lt; יור &gt;&gt;</w:t>
      </w:r>
      <w:r>
        <w:rPr>
          <w:rtl/>
        </w:rPr>
        <w:t xml:space="preserve">   </w:t>
      </w:r>
      <w:bookmarkEnd w:id="818"/>
    </w:p>
    <w:p w:rsidR="00B35DC9" w:rsidRDefault="00B35DC9" w:rsidP="00B35DC9">
      <w:pPr>
        <w:pStyle w:val="KeepWithNext"/>
        <w:rPr>
          <w:rtl/>
          <w:lang w:eastAsia="he-IL"/>
        </w:rPr>
      </w:pPr>
    </w:p>
    <w:p w:rsidR="00B35DC9" w:rsidRPr="00B35DC9" w:rsidRDefault="00B476F4" w:rsidP="00B476F4">
      <w:pPr>
        <w:rPr>
          <w:rtl/>
          <w:lang w:eastAsia="he-IL"/>
        </w:rPr>
      </w:pPr>
      <w:r>
        <w:rPr>
          <w:rFonts w:hint="cs"/>
          <w:rtl/>
          <w:lang w:eastAsia="he-IL"/>
        </w:rPr>
        <w:t xml:space="preserve">אז אני רוצה רגע לומר לחברותי </w:t>
      </w:r>
      <w:bookmarkStart w:id="819" w:name="_ETM_Q1_6629000"/>
      <w:bookmarkEnd w:id="819"/>
      <w:r>
        <w:rPr>
          <w:rFonts w:hint="cs"/>
          <w:rtl/>
          <w:lang w:eastAsia="he-IL"/>
        </w:rPr>
        <w:t xml:space="preserve">במשרד המשפטים, שמכיוון שעסקינן </w:t>
      </w:r>
      <w:r w:rsidR="00B35DC9">
        <w:rPr>
          <w:rFonts w:hint="cs"/>
          <w:rtl/>
          <w:lang w:eastAsia="he-IL"/>
        </w:rPr>
        <w:t>בהוראת מעבר ארוכה, אני חושב שאפשר לקבל את האמירה הזאת, אבל אני מציע לקראת הדיון הבא</w:t>
      </w:r>
      <w:r>
        <w:rPr>
          <w:rFonts w:hint="cs"/>
          <w:rtl/>
          <w:lang w:eastAsia="he-IL"/>
        </w:rPr>
        <w:t>,</w:t>
      </w:r>
      <w:r w:rsidR="00B35DC9">
        <w:rPr>
          <w:rFonts w:hint="cs"/>
          <w:rtl/>
          <w:lang w:eastAsia="he-IL"/>
        </w:rPr>
        <w:t xml:space="preserve"> שתהיה מחשבה </w:t>
      </w:r>
      <w:r>
        <w:rPr>
          <w:rFonts w:hint="cs"/>
          <w:rtl/>
          <w:lang w:eastAsia="he-IL"/>
        </w:rPr>
        <w:t xml:space="preserve">האם יש כאן גם איזושהי אמירה, </w:t>
      </w:r>
      <w:bookmarkStart w:id="820" w:name="_ETM_Q1_6641000"/>
      <w:bookmarkEnd w:id="820"/>
      <w:r>
        <w:rPr>
          <w:rFonts w:hint="cs"/>
          <w:rtl/>
          <w:lang w:eastAsia="he-IL"/>
        </w:rPr>
        <w:t xml:space="preserve">שבתקופה הזו </w:t>
      </w:r>
      <w:r w:rsidR="00B35DC9">
        <w:rPr>
          <w:rFonts w:hint="cs"/>
          <w:rtl/>
          <w:lang w:eastAsia="he-IL"/>
        </w:rPr>
        <w:t xml:space="preserve">תיעשה גם עבודה, עם </w:t>
      </w:r>
      <w:r>
        <w:rPr>
          <w:rFonts w:hint="cs"/>
          <w:rtl/>
          <w:lang w:eastAsia="he-IL"/>
        </w:rPr>
        <w:t xml:space="preserve">ועדת ההיגוי, עם </w:t>
      </w:r>
      <w:r w:rsidR="00B35DC9">
        <w:rPr>
          <w:rFonts w:hint="cs"/>
          <w:rtl/>
          <w:lang w:eastAsia="he-IL"/>
        </w:rPr>
        <w:t>הנהלת בתי המשפט, על השאלה מה הזיקות בין בתי המשפט לנוער לבין התבנית הז</w:t>
      </w:r>
      <w:r>
        <w:rPr>
          <w:rFonts w:hint="cs"/>
          <w:rtl/>
          <w:lang w:eastAsia="he-IL"/>
        </w:rPr>
        <w:t xml:space="preserve">ו. לא יודע, אולי היה </w:t>
      </w:r>
      <w:bookmarkStart w:id="821" w:name="_ETM_Q1_6656000"/>
      <w:bookmarkEnd w:id="821"/>
      <w:r w:rsidR="00B35DC9">
        <w:rPr>
          <w:rFonts w:hint="cs"/>
          <w:rtl/>
          <w:lang w:eastAsia="he-IL"/>
        </w:rPr>
        <w:t xml:space="preserve">נכון להקים במסגרת הפיילוט של חמש השנים הקרובות </w:t>
      </w:r>
      <w:r>
        <w:rPr>
          <w:rFonts w:hint="cs"/>
          <w:rtl/>
          <w:lang w:eastAsia="he-IL"/>
        </w:rPr>
        <w:t xml:space="preserve">בית משפט קהילתי במסגרת בתי משפט לנוער ולהתחיל לבחון את </w:t>
      </w:r>
      <w:bookmarkStart w:id="822" w:name="_ETM_Q1_6671000"/>
      <w:bookmarkEnd w:id="822"/>
      <w:r>
        <w:rPr>
          <w:rFonts w:hint="cs"/>
          <w:rtl/>
          <w:lang w:eastAsia="he-IL"/>
        </w:rPr>
        <w:t xml:space="preserve">העניין הזה? זה לא לרמת החוק, אבל אולי לרמת המדיניות הממשלתית. </w:t>
      </w:r>
    </w:p>
    <w:p w:rsidR="00B476F4" w:rsidRDefault="00B476F4" w:rsidP="006F16D9">
      <w:pPr>
        <w:rPr>
          <w:rtl/>
        </w:rPr>
      </w:pPr>
    </w:p>
    <w:p w:rsidR="00B476F4" w:rsidRDefault="00B476F4" w:rsidP="00B476F4">
      <w:pPr>
        <w:pStyle w:val="af9"/>
        <w:keepNext/>
        <w:rPr>
          <w:rtl/>
        </w:rPr>
      </w:pPr>
      <w:bookmarkStart w:id="823" w:name="ET_guest_727361_293"/>
      <w:r w:rsidRPr="00B476F4">
        <w:rPr>
          <w:rStyle w:val="TagStyle"/>
          <w:rtl/>
        </w:rPr>
        <w:t xml:space="preserve"> &lt;&lt; אורח &gt;&gt; </w:t>
      </w:r>
      <w:r>
        <w:rPr>
          <w:rtl/>
        </w:rPr>
        <w:t>שושי פרידמן- סומך:</w:t>
      </w:r>
      <w:r w:rsidRPr="00B476F4">
        <w:rPr>
          <w:rStyle w:val="TagStyle"/>
          <w:rtl/>
        </w:rPr>
        <w:t xml:space="preserve"> &lt;&lt; אורח &gt;&gt;</w:t>
      </w:r>
      <w:r>
        <w:rPr>
          <w:rtl/>
        </w:rPr>
        <w:t xml:space="preserve">   </w:t>
      </w:r>
      <w:bookmarkEnd w:id="823"/>
    </w:p>
    <w:p w:rsidR="00B476F4" w:rsidRDefault="00B476F4" w:rsidP="00B476F4">
      <w:pPr>
        <w:pStyle w:val="KeepWithNext"/>
        <w:rPr>
          <w:rtl/>
        </w:rPr>
      </w:pPr>
    </w:p>
    <w:p w:rsidR="00B476F4" w:rsidRDefault="00B476F4" w:rsidP="00B476F4">
      <w:pPr>
        <w:rPr>
          <w:rtl/>
        </w:rPr>
      </w:pPr>
      <w:bookmarkStart w:id="824" w:name="_ETM_Q1_6673000"/>
      <w:bookmarkEnd w:id="824"/>
      <w:r>
        <w:rPr>
          <w:rFonts w:hint="cs"/>
          <w:rtl/>
        </w:rPr>
        <w:t xml:space="preserve">מבחינת מדיניות, הדברים כמובן </w:t>
      </w:r>
      <w:bookmarkStart w:id="825" w:name="_ETM_Q1_6677000"/>
      <w:bookmarkEnd w:id="825"/>
      <w:r>
        <w:rPr>
          <w:rFonts w:hint="cs"/>
          <w:rtl/>
        </w:rPr>
        <w:t xml:space="preserve">מצויים כל הזמן בחשיבה. זה לא דבר חדש, זה עולה וחוזר, יש </w:t>
      </w:r>
      <w:bookmarkStart w:id="826" w:name="_ETM_Q1_6685000"/>
      <w:bookmarkEnd w:id="826"/>
      <w:r>
        <w:rPr>
          <w:rFonts w:hint="cs"/>
          <w:rtl/>
        </w:rPr>
        <w:t xml:space="preserve">פה את מכלול השיקולים, כמובן שהדברים יצטרכו להישקל. </w:t>
      </w:r>
    </w:p>
    <w:p w:rsidR="00B476F4" w:rsidRDefault="00B476F4" w:rsidP="00B476F4">
      <w:pPr>
        <w:rPr>
          <w:rtl/>
        </w:rPr>
      </w:pPr>
      <w:bookmarkStart w:id="827" w:name="_ETM_Q1_6689000"/>
      <w:bookmarkEnd w:id="827"/>
    </w:p>
    <w:p w:rsidR="00B476F4" w:rsidRDefault="00B476F4" w:rsidP="00B476F4">
      <w:pPr>
        <w:pStyle w:val="af6"/>
        <w:keepNext/>
        <w:rPr>
          <w:rtl/>
        </w:rPr>
      </w:pPr>
      <w:bookmarkStart w:id="828" w:name="ET_yor_6156_294"/>
      <w:r w:rsidRPr="00B476F4">
        <w:rPr>
          <w:rStyle w:val="TagStyle"/>
          <w:rtl/>
        </w:rPr>
        <w:t xml:space="preserve"> &lt;&lt; </w:t>
      </w:r>
      <w:proofErr w:type="spellStart"/>
      <w:r w:rsidRPr="00B476F4">
        <w:rPr>
          <w:rStyle w:val="TagStyle"/>
          <w:rtl/>
        </w:rPr>
        <w:t>יור</w:t>
      </w:r>
      <w:proofErr w:type="spellEnd"/>
      <w:r w:rsidRPr="00B476F4">
        <w:rPr>
          <w:rStyle w:val="TagStyle"/>
          <w:rtl/>
        </w:rPr>
        <w:t xml:space="preserve"> &gt;&gt; </w:t>
      </w:r>
      <w:r>
        <w:rPr>
          <w:rtl/>
        </w:rPr>
        <w:t>היו"ר גלעד קריב:</w:t>
      </w:r>
      <w:r w:rsidRPr="00B476F4">
        <w:rPr>
          <w:rStyle w:val="TagStyle"/>
          <w:rtl/>
        </w:rPr>
        <w:t xml:space="preserve"> &lt;&lt; יור &gt;&gt;</w:t>
      </w:r>
      <w:r>
        <w:rPr>
          <w:rtl/>
        </w:rPr>
        <w:t xml:space="preserve">   </w:t>
      </w:r>
      <w:bookmarkEnd w:id="828"/>
    </w:p>
    <w:p w:rsidR="00B476F4" w:rsidRDefault="00B476F4" w:rsidP="00B476F4">
      <w:pPr>
        <w:pStyle w:val="KeepWithNext"/>
        <w:rPr>
          <w:rtl/>
          <w:lang w:eastAsia="he-IL"/>
        </w:rPr>
      </w:pPr>
    </w:p>
    <w:p w:rsidR="00B476F4" w:rsidRDefault="00B476F4" w:rsidP="00B476F4">
      <w:pPr>
        <w:rPr>
          <w:rtl/>
          <w:lang w:eastAsia="he-IL"/>
        </w:rPr>
      </w:pPr>
      <w:bookmarkStart w:id="829" w:name="_ETM_Q1_6690000"/>
      <w:bookmarkEnd w:id="829"/>
      <w:r>
        <w:rPr>
          <w:rFonts w:hint="cs"/>
          <w:rtl/>
          <w:lang w:eastAsia="he-IL"/>
        </w:rPr>
        <w:t xml:space="preserve">אדוני </w:t>
      </w:r>
      <w:bookmarkStart w:id="830" w:name="_ETM_Q1_6691000"/>
      <w:bookmarkEnd w:id="830"/>
      <w:r>
        <w:rPr>
          <w:rFonts w:hint="cs"/>
          <w:rtl/>
          <w:lang w:eastAsia="he-IL"/>
        </w:rPr>
        <w:t xml:space="preserve">השר, ברוך הבא. אנחנו כבר נמצאים בתוך הקראת סעיפי החוק, </w:t>
      </w:r>
      <w:bookmarkStart w:id="831" w:name="_ETM_Q1_6694000"/>
      <w:bookmarkEnd w:id="831"/>
      <w:r>
        <w:rPr>
          <w:rFonts w:hint="cs"/>
          <w:rtl/>
          <w:lang w:eastAsia="he-IL"/>
        </w:rPr>
        <w:t xml:space="preserve">אם תרצה שנעצור ותתייחס עכשיו. </w:t>
      </w:r>
    </w:p>
    <w:p w:rsidR="00B476F4" w:rsidRDefault="00B476F4" w:rsidP="00B476F4">
      <w:pPr>
        <w:rPr>
          <w:rtl/>
          <w:lang w:eastAsia="he-IL"/>
        </w:rPr>
      </w:pPr>
    </w:p>
    <w:p w:rsidR="00B476F4" w:rsidRDefault="00B476F4" w:rsidP="00B476F4">
      <w:pPr>
        <w:pStyle w:val="a4"/>
        <w:keepNext/>
        <w:rPr>
          <w:rtl/>
        </w:rPr>
      </w:pPr>
      <w:bookmarkStart w:id="832" w:name="ET_speaker_6208_295"/>
      <w:r w:rsidRPr="00B476F4">
        <w:rPr>
          <w:rStyle w:val="TagStyle"/>
          <w:rtl/>
        </w:rPr>
        <w:t xml:space="preserve"> &lt;&lt; דובר &gt;&gt; </w:t>
      </w:r>
      <w:r>
        <w:rPr>
          <w:rtl/>
        </w:rPr>
        <w:t>שר המשפטים גדעון סער:</w:t>
      </w:r>
      <w:r w:rsidRPr="00B476F4">
        <w:rPr>
          <w:rStyle w:val="TagStyle"/>
          <w:rtl/>
        </w:rPr>
        <w:t xml:space="preserve"> &lt;&lt; דובר &gt;&gt;</w:t>
      </w:r>
      <w:r>
        <w:rPr>
          <w:rtl/>
        </w:rPr>
        <w:t xml:space="preserve">   </w:t>
      </w:r>
      <w:bookmarkEnd w:id="832"/>
    </w:p>
    <w:p w:rsidR="00B476F4" w:rsidRDefault="00B476F4" w:rsidP="00B476F4">
      <w:pPr>
        <w:pStyle w:val="KeepWithNext"/>
        <w:rPr>
          <w:rtl/>
          <w:lang w:eastAsia="he-IL"/>
        </w:rPr>
      </w:pPr>
    </w:p>
    <w:p w:rsidR="00B476F4" w:rsidRDefault="00B476F4" w:rsidP="00B476F4">
      <w:pPr>
        <w:rPr>
          <w:rtl/>
          <w:lang w:eastAsia="he-IL"/>
        </w:rPr>
      </w:pPr>
      <w:bookmarkStart w:id="833" w:name="_ETM_Q1_6693000"/>
      <w:bookmarkEnd w:id="833"/>
      <w:r>
        <w:rPr>
          <w:rFonts w:hint="cs"/>
          <w:rtl/>
          <w:lang w:eastAsia="he-IL"/>
        </w:rPr>
        <w:t xml:space="preserve">אני ארצה להתייחס </w:t>
      </w:r>
      <w:bookmarkStart w:id="834" w:name="_ETM_Q1_6698000"/>
      <w:bookmarkEnd w:id="834"/>
      <w:r>
        <w:rPr>
          <w:rFonts w:hint="cs"/>
          <w:rtl/>
          <w:lang w:eastAsia="he-IL"/>
        </w:rPr>
        <w:t xml:space="preserve">מתי שהוא, אבל אני לוחץ שזה יהיה כרגע. </w:t>
      </w:r>
    </w:p>
    <w:p w:rsidR="00B476F4" w:rsidRDefault="00B476F4" w:rsidP="00B476F4">
      <w:pPr>
        <w:rPr>
          <w:rtl/>
          <w:lang w:eastAsia="he-IL"/>
        </w:rPr>
      </w:pPr>
      <w:bookmarkStart w:id="835" w:name="_ETM_Q1_6701000"/>
      <w:bookmarkEnd w:id="835"/>
    </w:p>
    <w:p w:rsidR="00B476F4" w:rsidRDefault="00B476F4" w:rsidP="00B476F4">
      <w:pPr>
        <w:pStyle w:val="af6"/>
        <w:keepNext/>
        <w:rPr>
          <w:rtl/>
        </w:rPr>
      </w:pPr>
      <w:bookmarkStart w:id="836" w:name="ET_yor_6156_296"/>
      <w:r w:rsidRPr="00B476F4">
        <w:rPr>
          <w:rStyle w:val="TagStyle"/>
          <w:rtl/>
        </w:rPr>
        <w:t xml:space="preserve"> &lt;&lt; </w:t>
      </w:r>
      <w:proofErr w:type="spellStart"/>
      <w:r w:rsidRPr="00B476F4">
        <w:rPr>
          <w:rStyle w:val="TagStyle"/>
          <w:rtl/>
        </w:rPr>
        <w:t>יור</w:t>
      </w:r>
      <w:proofErr w:type="spellEnd"/>
      <w:r w:rsidRPr="00B476F4">
        <w:rPr>
          <w:rStyle w:val="TagStyle"/>
          <w:rtl/>
        </w:rPr>
        <w:t xml:space="preserve"> &gt;&gt; </w:t>
      </w:r>
      <w:r>
        <w:rPr>
          <w:rtl/>
        </w:rPr>
        <w:t>היו"ר גלעד קריב:</w:t>
      </w:r>
      <w:r w:rsidRPr="00B476F4">
        <w:rPr>
          <w:rStyle w:val="TagStyle"/>
          <w:rtl/>
        </w:rPr>
        <w:t xml:space="preserve"> &lt;&lt; יור &gt;&gt;</w:t>
      </w:r>
      <w:r>
        <w:rPr>
          <w:rtl/>
        </w:rPr>
        <w:t xml:space="preserve">   </w:t>
      </w:r>
      <w:bookmarkEnd w:id="836"/>
    </w:p>
    <w:p w:rsidR="00B476F4" w:rsidRDefault="00B476F4" w:rsidP="00B476F4">
      <w:pPr>
        <w:pStyle w:val="KeepWithNext"/>
        <w:rPr>
          <w:rtl/>
          <w:lang w:eastAsia="he-IL"/>
        </w:rPr>
      </w:pPr>
    </w:p>
    <w:p w:rsidR="00B476F4" w:rsidRDefault="00B476F4" w:rsidP="006F16D9">
      <w:pPr>
        <w:rPr>
          <w:rtl/>
        </w:rPr>
      </w:pPr>
      <w:r>
        <w:rPr>
          <w:rFonts w:hint="cs"/>
          <w:rtl/>
        </w:rPr>
        <w:t xml:space="preserve">אתה רוצה </w:t>
      </w:r>
      <w:bookmarkStart w:id="837" w:name="_ETM_Q1_6705000"/>
      <w:bookmarkEnd w:id="837"/>
      <w:r>
        <w:rPr>
          <w:rFonts w:hint="cs"/>
          <w:rtl/>
        </w:rPr>
        <w:t>עכשיו, או שנשלים את התשובה?</w:t>
      </w:r>
    </w:p>
    <w:p w:rsidR="00B476F4" w:rsidRDefault="00B476F4" w:rsidP="006F16D9">
      <w:pPr>
        <w:rPr>
          <w:rtl/>
        </w:rPr>
      </w:pPr>
    </w:p>
    <w:p w:rsidR="00B476F4" w:rsidRDefault="00B476F4" w:rsidP="00B476F4">
      <w:pPr>
        <w:pStyle w:val="a4"/>
        <w:keepNext/>
        <w:rPr>
          <w:rtl/>
        </w:rPr>
      </w:pPr>
      <w:bookmarkStart w:id="838" w:name="ET_speaker_6208_297"/>
      <w:r w:rsidRPr="00B476F4">
        <w:rPr>
          <w:rStyle w:val="TagStyle"/>
          <w:rtl/>
        </w:rPr>
        <w:t xml:space="preserve"> &lt;&lt; דובר &gt;&gt; </w:t>
      </w:r>
      <w:r>
        <w:rPr>
          <w:rtl/>
        </w:rPr>
        <w:t>שר המשפטים גדעון סער:</w:t>
      </w:r>
      <w:r w:rsidRPr="00B476F4">
        <w:rPr>
          <w:rStyle w:val="TagStyle"/>
          <w:rtl/>
        </w:rPr>
        <w:t xml:space="preserve"> &lt;&lt; דובר &gt;&gt;</w:t>
      </w:r>
      <w:r>
        <w:rPr>
          <w:rtl/>
        </w:rPr>
        <w:t xml:space="preserve">   </w:t>
      </w:r>
      <w:bookmarkEnd w:id="838"/>
    </w:p>
    <w:p w:rsidR="00B476F4" w:rsidRDefault="00B476F4" w:rsidP="00B476F4">
      <w:pPr>
        <w:pStyle w:val="KeepWithNext"/>
        <w:rPr>
          <w:rtl/>
          <w:lang w:eastAsia="he-IL"/>
        </w:rPr>
      </w:pPr>
    </w:p>
    <w:p w:rsidR="00B476F4" w:rsidRDefault="00B476F4" w:rsidP="00B476F4">
      <w:pPr>
        <w:rPr>
          <w:rtl/>
          <w:lang w:eastAsia="he-IL"/>
        </w:rPr>
      </w:pPr>
      <w:bookmarkStart w:id="839" w:name="_ETM_Q1_6702000"/>
      <w:bookmarkEnd w:id="839"/>
      <w:r>
        <w:rPr>
          <w:rFonts w:hint="cs"/>
          <w:rtl/>
          <w:lang w:eastAsia="he-IL"/>
        </w:rPr>
        <w:t xml:space="preserve">תשלים את התשובה. </w:t>
      </w:r>
    </w:p>
    <w:p w:rsidR="00B476F4" w:rsidRDefault="00B476F4" w:rsidP="00B476F4">
      <w:pPr>
        <w:rPr>
          <w:rtl/>
          <w:lang w:eastAsia="he-IL"/>
        </w:rPr>
      </w:pPr>
    </w:p>
    <w:p w:rsidR="00B476F4" w:rsidRDefault="00B476F4" w:rsidP="00B476F4">
      <w:pPr>
        <w:pStyle w:val="af6"/>
        <w:keepNext/>
        <w:rPr>
          <w:rtl/>
        </w:rPr>
      </w:pPr>
      <w:bookmarkStart w:id="840" w:name="ET_yor_6156_298"/>
      <w:r w:rsidRPr="00B476F4">
        <w:rPr>
          <w:rStyle w:val="TagStyle"/>
          <w:rtl/>
        </w:rPr>
        <w:t xml:space="preserve"> &lt;&lt; </w:t>
      </w:r>
      <w:proofErr w:type="spellStart"/>
      <w:r w:rsidRPr="00B476F4">
        <w:rPr>
          <w:rStyle w:val="TagStyle"/>
          <w:rtl/>
        </w:rPr>
        <w:t>יור</w:t>
      </w:r>
      <w:proofErr w:type="spellEnd"/>
      <w:r w:rsidRPr="00B476F4">
        <w:rPr>
          <w:rStyle w:val="TagStyle"/>
          <w:rtl/>
        </w:rPr>
        <w:t xml:space="preserve"> &gt;&gt; </w:t>
      </w:r>
      <w:r>
        <w:rPr>
          <w:rtl/>
        </w:rPr>
        <w:t>היו"ר גלעד קריב:</w:t>
      </w:r>
      <w:r w:rsidRPr="00B476F4">
        <w:rPr>
          <w:rStyle w:val="TagStyle"/>
          <w:rtl/>
        </w:rPr>
        <w:t xml:space="preserve"> &lt;&lt; יור &gt;&gt;</w:t>
      </w:r>
      <w:r>
        <w:rPr>
          <w:rtl/>
        </w:rPr>
        <w:t xml:space="preserve">   </w:t>
      </w:r>
      <w:bookmarkEnd w:id="840"/>
    </w:p>
    <w:p w:rsidR="00B476F4" w:rsidRDefault="00B476F4" w:rsidP="00B476F4">
      <w:pPr>
        <w:pStyle w:val="KeepWithNext"/>
        <w:rPr>
          <w:rtl/>
          <w:lang w:eastAsia="he-IL"/>
        </w:rPr>
      </w:pPr>
    </w:p>
    <w:p w:rsidR="00506C72" w:rsidRDefault="00B476F4" w:rsidP="006F16D9">
      <w:pPr>
        <w:rPr>
          <w:rtl/>
        </w:rPr>
      </w:pPr>
      <w:bookmarkStart w:id="841" w:name="_ETM_Q1_6706000"/>
      <w:bookmarkEnd w:id="841"/>
      <w:r>
        <w:rPr>
          <w:rFonts w:hint="cs"/>
          <w:rtl/>
        </w:rPr>
        <w:t xml:space="preserve">בסדר, אז </w:t>
      </w:r>
      <w:bookmarkStart w:id="842" w:name="_ETM_Q1_6708000"/>
      <w:bookmarkEnd w:id="842"/>
      <w:r>
        <w:rPr>
          <w:rFonts w:hint="cs"/>
          <w:rtl/>
        </w:rPr>
        <w:t xml:space="preserve">אנחנו אחרי התשובות לסעיף הזה, </w:t>
      </w:r>
      <w:r w:rsidR="00506C72">
        <w:rPr>
          <w:rFonts w:hint="cs"/>
          <w:rtl/>
        </w:rPr>
        <w:t xml:space="preserve">נשמע את השר ונמשיך בדיון. זה לגבי נושא הבגירים. </w:t>
      </w:r>
    </w:p>
    <w:p w:rsidR="00506C72" w:rsidRDefault="00506C72" w:rsidP="006F16D9">
      <w:pPr>
        <w:rPr>
          <w:rtl/>
        </w:rPr>
      </w:pPr>
    </w:p>
    <w:p w:rsidR="00506C72" w:rsidRDefault="00506C72" w:rsidP="00506C72">
      <w:pPr>
        <w:pStyle w:val="af9"/>
        <w:keepNext/>
        <w:rPr>
          <w:rtl/>
          <w:lang w:eastAsia="he-IL"/>
        </w:rPr>
      </w:pPr>
      <w:bookmarkStart w:id="843" w:name="ET_guest_727361_99"/>
      <w:r w:rsidRPr="00506C72">
        <w:rPr>
          <w:rStyle w:val="TagStyle"/>
          <w:rtl/>
        </w:rPr>
        <w:t xml:space="preserve"> &lt;&lt; אורח &gt;&gt; </w:t>
      </w:r>
      <w:r>
        <w:rPr>
          <w:rtl/>
          <w:lang w:eastAsia="he-IL"/>
        </w:rPr>
        <w:t>שושי פרידמן- סומך:</w:t>
      </w:r>
      <w:r w:rsidRPr="00506C72">
        <w:rPr>
          <w:rStyle w:val="TagStyle"/>
          <w:rtl/>
        </w:rPr>
        <w:t xml:space="preserve"> &lt;&lt; אורח &gt;&gt;</w:t>
      </w:r>
      <w:r>
        <w:rPr>
          <w:rtl/>
          <w:lang w:eastAsia="he-IL"/>
        </w:rPr>
        <w:t xml:space="preserve">   </w:t>
      </w:r>
      <w:bookmarkEnd w:id="843"/>
    </w:p>
    <w:p w:rsidR="00506C72" w:rsidRDefault="00506C72" w:rsidP="00506C72">
      <w:pPr>
        <w:pStyle w:val="KeepWithNext"/>
        <w:rPr>
          <w:rtl/>
          <w:lang w:eastAsia="he-IL"/>
        </w:rPr>
      </w:pPr>
    </w:p>
    <w:p w:rsidR="00506C72" w:rsidRDefault="006C18A1" w:rsidP="00365DC2">
      <w:pPr>
        <w:rPr>
          <w:rtl/>
          <w:lang w:eastAsia="he-IL"/>
        </w:rPr>
      </w:pPr>
      <w:r>
        <w:rPr>
          <w:rFonts w:hint="cs"/>
          <w:rtl/>
          <w:lang w:eastAsia="he-IL"/>
        </w:rPr>
        <w:t xml:space="preserve">לעניין השאלה לגבי </w:t>
      </w:r>
      <w:bookmarkStart w:id="844" w:name="_ETM_Q1_6721000"/>
      <w:bookmarkEnd w:id="844"/>
      <w:r>
        <w:rPr>
          <w:rFonts w:hint="cs"/>
          <w:rtl/>
          <w:lang w:eastAsia="he-IL"/>
        </w:rPr>
        <w:t xml:space="preserve">הייצוג, התחלתי להגיד קודם שההליך דורש מהמשתתף, מהנאשם, </w:t>
      </w:r>
      <w:r w:rsidR="00506C72">
        <w:rPr>
          <w:rFonts w:hint="cs"/>
          <w:rtl/>
          <w:lang w:eastAsia="he-IL"/>
        </w:rPr>
        <w:t xml:space="preserve">הרבה, וקודם כל אותו סעיף </w:t>
      </w:r>
      <w:r>
        <w:rPr>
          <w:rFonts w:hint="cs"/>
          <w:rtl/>
          <w:lang w:eastAsia="he-IL"/>
        </w:rPr>
        <w:t xml:space="preserve">שהתייחסנו אליו </w:t>
      </w:r>
      <w:bookmarkStart w:id="845" w:name="_ETM_Q1_6731000"/>
      <w:bookmarkEnd w:id="845"/>
      <w:r w:rsidR="0081437E">
        <w:rPr>
          <w:rFonts w:hint="cs"/>
          <w:rtl/>
          <w:lang w:eastAsia="he-IL"/>
        </w:rPr>
        <w:t xml:space="preserve">קודם, הסעיף הקטן הבא, של </w:t>
      </w:r>
      <w:r w:rsidR="00506C72">
        <w:rPr>
          <w:rFonts w:hint="cs"/>
          <w:rtl/>
          <w:lang w:eastAsia="he-IL"/>
        </w:rPr>
        <w:t>הכרת מעורבותו באירוע</w:t>
      </w:r>
      <w:r w:rsidR="0081437E">
        <w:rPr>
          <w:rFonts w:hint="cs"/>
          <w:rtl/>
          <w:lang w:eastAsia="he-IL"/>
        </w:rPr>
        <w:t xml:space="preserve">. </w:t>
      </w:r>
      <w:r w:rsidR="00506C72">
        <w:rPr>
          <w:rFonts w:hint="cs"/>
          <w:rtl/>
          <w:lang w:eastAsia="he-IL"/>
        </w:rPr>
        <w:t xml:space="preserve">לכן חשוב </w:t>
      </w:r>
      <w:r w:rsidR="0081437E">
        <w:rPr>
          <w:rFonts w:hint="cs"/>
          <w:rtl/>
          <w:lang w:eastAsia="he-IL"/>
        </w:rPr>
        <w:t xml:space="preserve">לנו שהוא ייכנס </w:t>
      </w:r>
      <w:bookmarkStart w:id="846" w:name="_ETM_Q1_6732000"/>
      <w:bookmarkEnd w:id="846"/>
      <w:r w:rsidR="0081437E">
        <w:rPr>
          <w:rFonts w:hint="cs"/>
          <w:rtl/>
          <w:lang w:eastAsia="he-IL"/>
        </w:rPr>
        <w:t xml:space="preserve">להליך הקהילתי, </w:t>
      </w:r>
      <w:r w:rsidR="00506C72">
        <w:rPr>
          <w:rFonts w:hint="cs"/>
          <w:rtl/>
          <w:lang w:eastAsia="he-IL"/>
        </w:rPr>
        <w:t>כשיש מי שמתווך לו את המשמעויות</w:t>
      </w:r>
      <w:r w:rsidR="0081437E">
        <w:rPr>
          <w:rFonts w:hint="cs"/>
          <w:rtl/>
          <w:lang w:eastAsia="he-IL"/>
        </w:rPr>
        <w:t xml:space="preserve"> של הכניסה להליך הזה</w:t>
      </w:r>
      <w:r w:rsidR="00506C72">
        <w:rPr>
          <w:rFonts w:hint="cs"/>
          <w:rtl/>
          <w:lang w:eastAsia="he-IL"/>
        </w:rPr>
        <w:t xml:space="preserve">, ולכן היה חשוב הייצוג </w:t>
      </w:r>
      <w:r w:rsidR="0081437E">
        <w:rPr>
          <w:rFonts w:hint="cs"/>
          <w:rtl/>
          <w:lang w:eastAsia="he-IL"/>
        </w:rPr>
        <w:t xml:space="preserve">בידי </w:t>
      </w:r>
      <w:r w:rsidR="00506C72">
        <w:rPr>
          <w:rFonts w:hint="cs"/>
          <w:rtl/>
          <w:lang w:eastAsia="he-IL"/>
        </w:rPr>
        <w:t>סניגור</w:t>
      </w:r>
      <w:r w:rsidR="0081437E">
        <w:rPr>
          <w:rFonts w:hint="cs"/>
          <w:rtl/>
          <w:lang w:eastAsia="he-IL"/>
        </w:rPr>
        <w:t xml:space="preserve">. </w:t>
      </w:r>
      <w:r w:rsidR="0081437E" w:rsidRPr="00A66C34">
        <w:rPr>
          <w:rFonts w:hint="cs"/>
          <w:rtl/>
          <w:lang w:eastAsia="he-IL"/>
        </w:rPr>
        <w:t xml:space="preserve">כמובן </w:t>
      </w:r>
      <w:bookmarkStart w:id="847" w:name="_ETM_Q1_6742000"/>
      <w:bookmarkEnd w:id="847"/>
      <w:r w:rsidR="0081437E" w:rsidRPr="00A66C34">
        <w:rPr>
          <w:rFonts w:hint="cs"/>
          <w:rtl/>
          <w:lang w:eastAsia="he-IL"/>
        </w:rPr>
        <w:t>שכמו שאמרה חברתי</w:t>
      </w:r>
      <w:r w:rsidR="00506C72" w:rsidRPr="00A66C34">
        <w:rPr>
          <w:rFonts w:hint="cs"/>
          <w:rtl/>
          <w:lang w:eastAsia="he-IL"/>
        </w:rPr>
        <w:t xml:space="preserve">, העניין שמדובר בעונש </w:t>
      </w:r>
      <w:r w:rsidR="0081437E" w:rsidRPr="00A66C34">
        <w:rPr>
          <w:rFonts w:hint="cs"/>
          <w:rtl/>
          <w:lang w:eastAsia="he-IL"/>
        </w:rPr>
        <w:t xml:space="preserve">צופה פני מאסר, </w:t>
      </w:r>
      <w:r w:rsidR="00506C72" w:rsidRPr="00A66C34">
        <w:rPr>
          <w:rFonts w:hint="cs"/>
          <w:rtl/>
          <w:lang w:eastAsia="he-IL"/>
        </w:rPr>
        <w:t>גם הוא משליך על שאלת הייצוג.</w:t>
      </w:r>
      <w:r w:rsidR="00506C72">
        <w:rPr>
          <w:rFonts w:hint="cs"/>
          <w:rtl/>
          <w:lang w:eastAsia="he-IL"/>
        </w:rPr>
        <w:t xml:space="preserve"> </w:t>
      </w:r>
      <w:r w:rsidR="00365DC2">
        <w:rPr>
          <w:rFonts w:hint="cs"/>
          <w:rtl/>
          <w:lang w:eastAsia="he-IL"/>
        </w:rPr>
        <w:t xml:space="preserve">כמובן שאין מניעה כשרואים שיש כוונה </w:t>
      </w:r>
      <w:r w:rsidR="00506C72">
        <w:rPr>
          <w:rFonts w:hint="cs"/>
          <w:rtl/>
          <w:lang w:eastAsia="he-IL"/>
        </w:rPr>
        <w:t xml:space="preserve">להעביר אותו, ימונה לו סניגור לצורך כך, </w:t>
      </w:r>
      <w:r w:rsidR="00365DC2">
        <w:rPr>
          <w:rFonts w:hint="cs"/>
          <w:rtl/>
          <w:lang w:eastAsia="he-IL"/>
        </w:rPr>
        <w:t xml:space="preserve">אבל לא ראינו צורך </w:t>
      </w:r>
      <w:bookmarkStart w:id="848" w:name="_ETM_Q1_6761000"/>
      <w:bookmarkEnd w:id="848"/>
      <w:r w:rsidR="00365DC2">
        <w:rPr>
          <w:rFonts w:hint="cs"/>
          <w:rtl/>
          <w:lang w:eastAsia="he-IL"/>
        </w:rPr>
        <w:t xml:space="preserve">לציין זאת במפורש, </w:t>
      </w:r>
      <w:r w:rsidR="00506C72">
        <w:rPr>
          <w:rFonts w:hint="cs"/>
          <w:rtl/>
          <w:lang w:eastAsia="he-IL"/>
        </w:rPr>
        <w:t xml:space="preserve">כי החוק הכללי </w:t>
      </w:r>
      <w:r w:rsidR="00365DC2">
        <w:rPr>
          <w:rFonts w:hint="cs"/>
          <w:rtl/>
          <w:lang w:eastAsia="he-IL"/>
        </w:rPr>
        <w:t xml:space="preserve">כמובן </w:t>
      </w:r>
      <w:r w:rsidR="00506C72">
        <w:rPr>
          <w:rFonts w:hint="cs"/>
          <w:rtl/>
          <w:lang w:eastAsia="he-IL"/>
        </w:rPr>
        <w:t xml:space="preserve">חל גם על החוק הזה. </w:t>
      </w:r>
    </w:p>
    <w:p w:rsidR="00506C72" w:rsidRDefault="00506C72" w:rsidP="00506C72">
      <w:pPr>
        <w:rPr>
          <w:rtl/>
          <w:lang w:eastAsia="he-IL"/>
        </w:rPr>
      </w:pPr>
    </w:p>
    <w:p w:rsidR="00506C72" w:rsidRDefault="00506C72" w:rsidP="00506C72">
      <w:pPr>
        <w:pStyle w:val="af9"/>
        <w:keepNext/>
        <w:rPr>
          <w:rtl/>
          <w:lang w:eastAsia="he-IL"/>
        </w:rPr>
      </w:pPr>
      <w:bookmarkStart w:id="849" w:name="ET_guest_576214_100"/>
      <w:r w:rsidRPr="00506C72">
        <w:rPr>
          <w:rStyle w:val="TagStyle"/>
          <w:rtl/>
        </w:rPr>
        <w:t xml:space="preserve"> &lt;&lt; אורח &gt;&gt; </w:t>
      </w:r>
      <w:r>
        <w:rPr>
          <w:rtl/>
          <w:lang w:eastAsia="he-IL"/>
        </w:rPr>
        <w:t>ישי שרון:</w:t>
      </w:r>
      <w:r w:rsidRPr="00506C72">
        <w:rPr>
          <w:rStyle w:val="TagStyle"/>
          <w:rtl/>
        </w:rPr>
        <w:t xml:space="preserve"> &lt;&lt; אורח &gt;&gt;</w:t>
      </w:r>
      <w:r>
        <w:rPr>
          <w:rtl/>
          <w:lang w:eastAsia="he-IL"/>
        </w:rPr>
        <w:t xml:space="preserve">   </w:t>
      </w:r>
      <w:bookmarkEnd w:id="849"/>
    </w:p>
    <w:p w:rsidR="00506C72" w:rsidRDefault="00506C72" w:rsidP="00506C72">
      <w:pPr>
        <w:pStyle w:val="KeepWithNext"/>
        <w:rPr>
          <w:rtl/>
          <w:lang w:eastAsia="he-IL"/>
        </w:rPr>
      </w:pPr>
    </w:p>
    <w:p w:rsidR="00506C72" w:rsidRDefault="00365DC2" w:rsidP="00365DC2">
      <w:pPr>
        <w:rPr>
          <w:rtl/>
          <w:lang w:eastAsia="he-IL"/>
        </w:rPr>
      </w:pPr>
      <w:r>
        <w:rPr>
          <w:rFonts w:hint="cs"/>
          <w:rtl/>
          <w:lang w:eastAsia="he-IL"/>
        </w:rPr>
        <w:t xml:space="preserve">זאת אמירה חשובה, אגב, כמו </w:t>
      </w:r>
      <w:bookmarkStart w:id="850" w:name="_ETM_Q1_6766000"/>
      <w:bookmarkEnd w:id="850"/>
      <w:r>
        <w:rPr>
          <w:rFonts w:hint="cs"/>
          <w:rtl/>
          <w:lang w:eastAsia="he-IL"/>
        </w:rPr>
        <w:t>בהיוועדות חזותית שכתבנו שהוא מיוצג על ידי סניגור, ו</w:t>
      </w:r>
      <w:r w:rsidR="00506C72">
        <w:rPr>
          <w:rFonts w:hint="cs"/>
          <w:rtl/>
          <w:lang w:eastAsia="he-IL"/>
        </w:rPr>
        <w:t>ממילא זה נכון</w:t>
      </w:r>
      <w:r>
        <w:rPr>
          <w:rFonts w:hint="cs"/>
          <w:rtl/>
          <w:lang w:eastAsia="he-IL"/>
        </w:rPr>
        <w:t xml:space="preserve"> - </w:t>
      </w:r>
      <w:bookmarkStart w:id="851" w:name="_ETM_Q1_6773000"/>
      <w:bookmarkEnd w:id="851"/>
      <w:r>
        <w:rPr>
          <w:rFonts w:hint="cs"/>
          <w:rtl/>
          <w:lang w:eastAsia="he-IL"/>
        </w:rPr>
        <w:t>- -</w:t>
      </w:r>
      <w:r w:rsidR="00506C72">
        <w:rPr>
          <w:rFonts w:hint="cs"/>
          <w:rtl/>
          <w:lang w:eastAsia="he-IL"/>
        </w:rPr>
        <w:t xml:space="preserve"> </w:t>
      </w:r>
    </w:p>
    <w:p w:rsidR="00506C72" w:rsidRDefault="00506C72" w:rsidP="00506C72">
      <w:pPr>
        <w:rPr>
          <w:rtl/>
          <w:lang w:eastAsia="he-IL"/>
        </w:rPr>
      </w:pPr>
    </w:p>
    <w:p w:rsidR="00506C72" w:rsidRDefault="00506C72" w:rsidP="00506C72">
      <w:pPr>
        <w:pStyle w:val="af6"/>
        <w:keepNext/>
        <w:rPr>
          <w:rtl/>
        </w:rPr>
      </w:pPr>
      <w:bookmarkStart w:id="852" w:name="ET_yor_6156_101"/>
      <w:r w:rsidRPr="00506C72">
        <w:rPr>
          <w:rStyle w:val="TagStyle"/>
          <w:rtl/>
        </w:rPr>
        <w:t xml:space="preserve"> &lt;&lt; </w:t>
      </w:r>
      <w:proofErr w:type="spellStart"/>
      <w:r w:rsidRPr="00506C72">
        <w:rPr>
          <w:rStyle w:val="TagStyle"/>
          <w:rtl/>
        </w:rPr>
        <w:t>יור</w:t>
      </w:r>
      <w:proofErr w:type="spellEnd"/>
      <w:r w:rsidRPr="00506C72">
        <w:rPr>
          <w:rStyle w:val="TagStyle"/>
          <w:rtl/>
        </w:rPr>
        <w:t xml:space="preserve"> &gt;&gt; </w:t>
      </w:r>
      <w:r>
        <w:rPr>
          <w:rtl/>
        </w:rPr>
        <w:t>היו"ר גלעד קריב:</w:t>
      </w:r>
      <w:r w:rsidRPr="00506C72">
        <w:rPr>
          <w:rStyle w:val="TagStyle"/>
          <w:rtl/>
        </w:rPr>
        <w:t xml:space="preserve"> &lt;&lt; יור &gt;&gt;</w:t>
      </w:r>
      <w:r>
        <w:rPr>
          <w:rtl/>
        </w:rPr>
        <w:t xml:space="preserve">   </w:t>
      </w:r>
      <w:bookmarkEnd w:id="852"/>
    </w:p>
    <w:p w:rsidR="00506C72" w:rsidRDefault="00506C72" w:rsidP="00506C72">
      <w:pPr>
        <w:pStyle w:val="KeepWithNext"/>
        <w:rPr>
          <w:rtl/>
          <w:lang w:eastAsia="he-IL"/>
        </w:rPr>
      </w:pPr>
    </w:p>
    <w:p w:rsidR="00506C72" w:rsidRDefault="00506C72" w:rsidP="00506C72">
      <w:pPr>
        <w:rPr>
          <w:rtl/>
          <w:lang w:eastAsia="he-IL"/>
        </w:rPr>
      </w:pPr>
      <w:r>
        <w:rPr>
          <w:rFonts w:hint="cs"/>
          <w:rtl/>
          <w:lang w:eastAsia="he-IL"/>
        </w:rPr>
        <w:t xml:space="preserve">בסדר גמור. </w:t>
      </w:r>
    </w:p>
    <w:p w:rsidR="00506C72" w:rsidRDefault="00506C72" w:rsidP="00506C72">
      <w:pPr>
        <w:rPr>
          <w:rtl/>
          <w:lang w:eastAsia="he-IL"/>
        </w:rPr>
      </w:pPr>
    </w:p>
    <w:p w:rsidR="00506C72" w:rsidRDefault="00506C72" w:rsidP="00506C72">
      <w:pPr>
        <w:pStyle w:val="af9"/>
        <w:keepNext/>
        <w:rPr>
          <w:rtl/>
          <w:lang w:eastAsia="he-IL"/>
        </w:rPr>
      </w:pPr>
      <w:bookmarkStart w:id="853" w:name="ET_guest_727361_102"/>
      <w:r w:rsidRPr="00506C72">
        <w:rPr>
          <w:rStyle w:val="TagStyle"/>
          <w:rtl/>
        </w:rPr>
        <w:t xml:space="preserve"> &lt;&lt; אורח &gt;&gt; </w:t>
      </w:r>
      <w:r>
        <w:rPr>
          <w:rtl/>
          <w:lang w:eastAsia="he-IL"/>
        </w:rPr>
        <w:t>שושי פרידמן- סומך:</w:t>
      </w:r>
      <w:r w:rsidRPr="00506C72">
        <w:rPr>
          <w:rStyle w:val="TagStyle"/>
          <w:rtl/>
        </w:rPr>
        <w:t xml:space="preserve"> &lt;&lt; אורח &gt;&gt;</w:t>
      </w:r>
      <w:r>
        <w:rPr>
          <w:rtl/>
          <w:lang w:eastAsia="he-IL"/>
        </w:rPr>
        <w:t xml:space="preserve">   </w:t>
      </w:r>
      <w:bookmarkEnd w:id="853"/>
    </w:p>
    <w:p w:rsidR="00506C72" w:rsidRDefault="00506C72" w:rsidP="00506C72">
      <w:pPr>
        <w:pStyle w:val="KeepWithNext"/>
        <w:rPr>
          <w:rtl/>
          <w:lang w:eastAsia="he-IL"/>
        </w:rPr>
      </w:pPr>
    </w:p>
    <w:p w:rsidR="00506C72" w:rsidRDefault="00365DC2" w:rsidP="000C463A">
      <w:pPr>
        <w:rPr>
          <w:rtl/>
          <w:lang w:eastAsia="he-IL"/>
        </w:rPr>
      </w:pPr>
      <w:r>
        <w:rPr>
          <w:rFonts w:hint="cs"/>
          <w:rtl/>
          <w:lang w:eastAsia="he-IL"/>
        </w:rPr>
        <w:t xml:space="preserve">לגבי סעיף הסיכון, </w:t>
      </w:r>
      <w:proofErr w:type="spellStart"/>
      <w:r>
        <w:rPr>
          <w:rFonts w:hint="cs"/>
          <w:rtl/>
          <w:lang w:eastAsia="he-IL"/>
        </w:rPr>
        <w:t>הרצידיביזם</w:t>
      </w:r>
      <w:proofErr w:type="spellEnd"/>
      <w:r>
        <w:rPr>
          <w:rFonts w:hint="cs"/>
          <w:rtl/>
          <w:lang w:eastAsia="he-IL"/>
        </w:rPr>
        <w:t xml:space="preserve">, סעיף (4), </w:t>
      </w:r>
      <w:r w:rsidR="000C463A">
        <w:rPr>
          <w:rFonts w:hint="cs"/>
          <w:rtl/>
          <w:lang w:eastAsia="he-IL"/>
        </w:rPr>
        <w:t xml:space="preserve">"קיים סיכון שהנאשם </w:t>
      </w:r>
      <w:bookmarkStart w:id="854" w:name="_ETM_Q1_6782000"/>
      <w:bookmarkEnd w:id="854"/>
      <w:r w:rsidR="000C463A">
        <w:rPr>
          <w:rFonts w:hint="cs"/>
          <w:rtl/>
          <w:lang w:eastAsia="he-IL"/>
        </w:rPr>
        <w:t xml:space="preserve">יבצע עבירות נוספות, אם הבעיות הקיימות ברקע ביצוע העבירה לא </w:t>
      </w:r>
      <w:bookmarkStart w:id="855" w:name="_ETM_Q1_6785000"/>
      <w:bookmarkEnd w:id="855"/>
      <w:r w:rsidR="000C463A">
        <w:rPr>
          <w:rFonts w:hint="cs"/>
          <w:rtl/>
          <w:lang w:eastAsia="he-IL"/>
        </w:rPr>
        <w:t xml:space="preserve">יטופלו", קודם כל יש </w:t>
      </w:r>
      <w:r w:rsidR="00506C72">
        <w:rPr>
          <w:rFonts w:hint="cs"/>
          <w:rtl/>
          <w:lang w:eastAsia="he-IL"/>
        </w:rPr>
        <w:t xml:space="preserve">כאן קריאת כיוון </w:t>
      </w:r>
      <w:r w:rsidR="000C463A">
        <w:rPr>
          <w:rFonts w:hint="cs"/>
          <w:rtl/>
          <w:lang w:eastAsia="he-IL"/>
        </w:rPr>
        <w:t xml:space="preserve">חשובה של החוק מבחינת </w:t>
      </w:r>
      <w:r w:rsidR="00506C72">
        <w:rPr>
          <w:rFonts w:hint="cs"/>
          <w:rtl/>
          <w:lang w:eastAsia="he-IL"/>
        </w:rPr>
        <w:t xml:space="preserve">למי מתאים ההליך הזה ולמי הוא מיועד. </w:t>
      </w:r>
    </w:p>
    <w:p w:rsidR="00506C72" w:rsidRDefault="00506C72" w:rsidP="00506C72">
      <w:pPr>
        <w:rPr>
          <w:rtl/>
          <w:lang w:eastAsia="he-IL"/>
        </w:rPr>
      </w:pPr>
    </w:p>
    <w:p w:rsidR="00506C72" w:rsidRDefault="00506C72" w:rsidP="00506C72">
      <w:pPr>
        <w:pStyle w:val="af6"/>
        <w:keepNext/>
        <w:rPr>
          <w:rtl/>
        </w:rPr>
      </w:pPr>
      <w:bookmarkStart w:id="856" w:name="ET_yor_6156_103"/>
      <w:r w:rsidRPr="00506C72">
        <w:rPr>
          <w:rStyle w:val="TagStyle"/>
          <w:rtl/>
        </w:rPr>
        <w:t xml:space="preserve"> &lt;&lt; </w:t>
      </w:r>
      <w:proofErr w:type="spellStart"/>
      <w:r w:rsidRPr="00506C72">
        <w:rPr>
          <w:rStyle w:val="TagStyle"/>
          <w:rtl/>
        </w:rPr>
        <w:t>יור</w:t>
      </w:r>
      <w:proofErr w:type="spellEnd"/>
      <w:r w:rsidRPr="00506C72">
        <w:rPr>
          <w:rStyle w:val="TagStyle"/>
          <w:rtl/>
        </w:rPr>
        <w:t xml:space="preserve"> &gt;&gt; </w:t>
      </w:r>
      <w:r>
        <w:rPr>
          <w:rtl/>
        </w:rPr>
        <w:t>היו"ר גלעד קריב:</w:t>
      </w:r>
      <w:r w:rsidRPr="00506C72">
        <w:rPr>
          <w:rStyle w:val="TagStyle"/>
          <w:rtl/>
        </w:rPr>
        <w:t xml:space="preserve"> &lt;&lt; יור &gt;&gt;</w:t>
      </w:r>
      <w:r>
        <w:rPr>
          <w:rtl/>
        </w:rPr>
        <w:t xml:space="preserve">   </w:t>
      </w:r>
      <w:bookmarkEnd w:id="856"/>
    </w:p>
    <w:p w:rsidR="00506C72" w:rsidRDefault="00506C72" w:rsidP="00506C72">
      <w:pPr>
        <w:pStyle w:val="KeepWithNext"/>
        <w:rPr>
          <w:rtl/>
          <w:lang w:eastAsia="he-IL"/>
        </w:rPr>
      </w:pPr>
    </w:p>
    <w:p w:rsidR="00506C72" w:rsidRDefault="00D64F0B" w:rsidP="00506C72">
      <w:pPr>
        <w:rPr>
          <w:rtl/>
          <w:lang w:eastAsia="he-IL"/>
        </w:rPr>
      </w:pPr>
      <w:r>
        <w:rPr>
          <w:rFonts w:hint="cs"/>
          <w:rtl/>
          <w:lang w:eastAsia="he-IL"/>
        </w:rPr>
        <w:t xml:space="preserve">סליחה גברתי, </w:t>
      </w:r>
      <w:bookmarkStart w:id="857" w:name="_ETM_Q1_6797000"/>
      <w:bookmarkEnd w:id="857"/>
      <w:r>
        <w:rPr>
          <w:rFonts w:hint="cs"/>
          <w:rtl/>
          <w:lang w:eastAsia="he-IL"/>
        </w:rPr>
        <w:t xml:space="preserve">חבר הכנסת בגין ממקום מושבו </w:t>
      </w:r>
      <w:r w:rsidR="00506C72">
        <w:rPr>
          <w:rFonts w:hint="cs"/>
          <w:rtl/>
          <w:lang w:eastAsia="he-IL"/>
        </w:rPr>
        <w:t>נוטל את היירוט</w:t>
      </w:r>
      <w:r>
        <w:rPr>
          <w:rFonts w:hint="cs"/>
          <w:rtl/>
          <w:lang w:eastAsia="he-IL"/>
        </w:rPr>
        <w:t xml:space="preserve"> לכמה רגעים</w:t>
      </w:r>
      <w:r w:rsidR="00506C72">
        <w:rPr>
          <w:rFonts w:hint="cs"/>
          <w:rtl/>
          <w:lang w:eastAsia="he-IL"/>
        </w:rPr>
        <w:t xml:space="preserve">. </w:t>
      </w:r>
    </w:p>
    <w:p w:rsidR="004807B9" w:rsidRDefault="004807B9" w:rsidP="00506C72">
      <w:pPr>
        <w:rPr>
          <w:rtl/>
          <w:lang w:eastAsia="he-IL"/>
        </w:rPr>
      </w:pPr>
      <w:bookmarkStart w:id="858" w:name="_ETM_Q1_6821000"/>
      <w:bookmarkEnd w:id="858"/>
    </w:p>
    <w:p w:rsidR="004807B9" w:rsidRDefault="004807B9" w:rsidP="004807B9">
      <w:pPr>
        <w:pStyle w:val="a4"/>
        <w:keepNext/>
        <w:rPr>
          <w:rtl/>
        </w:rPr>
      </w:pPr>
      <w:bookmarkStart w:id="859" w:name="ET_speaker_4741_296"/>
      <w:r w:rsidRPr="004807B9">
        <w:rPr>
          <w:rStyle w:val="TagStyle"/>
          <w:rtl/>
        </w:rPr>
        <w:t xml:space="preserve">&lt;&lt; דובר &gt;&gt; </w:t>
      </w:r>
      <w:r>
        <w:rPr>
          <w:rtl/>
        </w:rPr>
        <w:t>זאב בנימין בגין (תקווה חדשה):</w:t>
      </w:r>
      <w:r w:rsidRPr="004807B9">
        <w:rPr>
          <w:rStyle w:val="TagStyle"/>
          <w:rtl/>
        </w:rPr>
        <w:t xml:space="preserve"> &lt;&lt; דובר &gt;&gt;</w:t>
      </w:r>
      <w:r>
        <w:rPr>
          <w:rtl/>
        </w:rPr>
        <w:t xml:space="preserve">   </w:t>
      </w:r>
      <w:bookmarkEnd w:id="859"/>
    </w:p>
    <w:p w:rsidR="004807B9" w:rsidRDefault="004807B9" w:rsidP="004807B9">
      <w:pPr>
        <w:pStyle w:val="KeepWithNext"/>
        <w:rPr>
          <w:rtl/>
          <w:lang w:eastAsia="he-IL"/>
        </w:rPr>
      </w:pPr>
    </w:p>
    <w:p w:rsidR="004807B9" w:rsidRDefault="004807B9" w:rsidP="004807B9">
      <w:pPr>
        <w:rPr>
          <w:rtl/>
          <w:lang w:eastAsia="he-IL"/>
        </w:rPr>
      </w:pPr>
      <w:bookmarkStart w:id="860" w:name="_ETM_Q1_6808000"/>
      <w:bookmarkEnd w:id="860"/>
      <w:r>
        <w:rPr>
          <w:rFonts w:hint="cs"/>
          <w:rtl/>
          <w:lang w:eastAsia="he-IL"/>
        </w:rPr>
        <w:t xml:space="preserve">גבי אמרה בפעם </w:t>
      </w:r>
      <w:bookmarkStart w:id="861" w:name="_ETM_Q1_6809000"/>
      <w:bookmarkEnd w:id="861"/>
      <w:r>
        <w:rPr>
          <w:rFonts w:hint="cs"/>
          <w:rtl/>
          <w:lang w:eastAsia="he-IL"/>
        </w:rPr>
        <w:t xml:space="preserve">הקודמת, שהיא שמחה שיש מנהג כזה בוועדה, שלא מוכרחים להחליף </w:t>
      </w:r>
      <w:bookmarkStart w:id="862" w:name="_ETM_Q1_6816000"/>
      <w:bookmarkEnd w:id="862"/>
      <w:r>
        <w:rPr>
          <w:rFonts w:hint="cs"/>
          <w:rtl/>
          <w:lang w:eastAsia="he-IL"/>
        </w:rPr>
        <w:t>מקומות. כבודו במקומו, כמו שנאמר...</w:t>
      </w:r>
    </w:p>
    <w:p w:rsidR="00506C72" w:rsidRDefault="00506C72" w:rsidP="00506C72">
      <w:pPr>
        <w:rPr>
          <w:rtl/>
          <w:lang w:eastAsia="he-IL"/>
        </w:rPr>
      </w:pPr>
    </w:p>
    <w:p w:rsidR="00506C72" w:rsidRDefault="00506C72" w:rsidP="00506C72">
      <w:pPr>
        <w:pStyle w:val="a8"/>
        <w:keepNext/>
        <w:rPr>
          <w:rtl/>
          <w:lang w:eastAsia="he-IL"/>
        </w:rPr>
      </w:pPr>
      <w:bookmarkStart w:id="863" w:name="ET_manager_4741_104"/>
      <w:r w:rsidRPr="00506C72">
        <w:rPr>
          <w:rStyle w:val="TagStyle"/>
          <w:rtl/>
        </w:rPr>
        <w:t xml:space="preserve"> &lt;&lt; מנהל &gt;&gt; </w:t>
      </w:r>
      <w:r>
        <w:rPr>
          <w:rtl/>
          <w:lang w:eastAsia="he-IL"/>
        </w:rPr>
        <w:t>(היו"ר זאב בנימין בגין, 11:17)</w:t>
      </w:r>
      <w:r w:rsidRPr="00506C72">
        <w:rPr>
          <w:rStyle w:val="TagStyle"/>
          <w:rtl/>
        </w:rPr>
        <w:t xml:space="preserve"> &lt;&lt; מנהל &gt;&gt;</w:t>
      </w:r>
      <w:r>
        <w:rPr>
          <w:rtl/>
          <w:lang w:eastAsia="he-IL"/>
        </w:rPr>
        <w:t xml:space="preserve">   </w:t>
      </w:r>
      <w:bookmarkEnd w:id="863"/>
    </w:p>
    <w:p w:rsidR="00506C72" w:rsidRDefault="00506C72" w:rsidP="00506C72">
      <w:pPr>
        <w:pStyle w:val="KeepWithNext"/>
        <w:rPr>
          <w:rtl/>
          <w:lang w:eastAsia="he-IL"/>
        </w:rPr>
      </w:pPr>
    </w:p>
    <w:p w:rsidR="004807B9" w:rsidRPr="004807B9" w:rsidRDefault="004807B9" w:rsidP="004807B9">
      <w:pPr>
        <w:rPr>
          <w:rtl/>
          <w:lang w:eastAsia="he-IL"/>
        </w:rPr>
      </w:pPr>
      <w:bookmarkStart w:id="864" w:name="_ETM_Q1_6817000"/>
      <w:bookmarkEnd w:id="864"/>
    </w:p>
    <w:p w:rsidR="00C31CDA" w:rsidRDefault="00C31CDA" w:rsidP="00C31CDA">
      <w:pPr>
        <w:pStyle w:val="-"/>
        <w:keepNext/>
        <w:rPr>
          <w:rtl/>
        </w:rPr>
      </w:pPr>
      <w:bookmarkStart w:id="865" w:name="ET_speakercontinue_727361_105"/>
      <w:r w:rsidRPr="00C31CDA">
        <w:rPr>
          <w:rStyle w:val="TagStyle"/>
          <w:rtl/>
        </w:rPr>
        <w:t xml:space="preserve"> &lt;&lt; </w:t>
      </w:r>
      <w:proofErr w:type="spellStart"/>
      <w:r w:rsidRPr="00C31CDA">
        <w:rPr>
          <w:rStyle w:val="TagStyle"/>
          <w:rtl/>
        </w:rPr>
        <w:t>דובר_המשך</w:t>
      </w:r>
      <w:proofErr w:type="spellEnd"/>
      <w:r w:rsidRPr="00C31CDA">
        <w:rPr>
          <w:rStyle w:val="TagStyle"/>
          <w:rtl/>
        </w:rPr>
        <w:t xml:space="preserve"> &gt;&gt; </w:t>
      </w:r>
      <w:r>
        <w:rPr>
          <w:rtl/>
        </w:rPr>
        <w:t>שושי פרידמן- סומך:</w:t>
      </w:r>
      <w:r w:rsidRPr="00C31CDA">
        <w:rPr>
          <w:rStyle w:val="TagStyle"/>
          <w:rtl/>
        </w:rPr>
        <w:t xml:space="preserve"> &lt;&lt; דובר_המשך &gt;&gt;</w:t>
      </w:r>
      <w:r>
        <w:rPr>
          <w:rtl/>
        </w:rPr>
        <w:t xml:space="preserve">   </w:t>
      </w:r>
      <w:bookmarkEnd w:id="865"/>
    </w:p>
    <w:p w:rsidR="00C31CDA" w:rsidRDefault="00C31CDA" w:rsidP="00C31CDA">
      <w:pPr>
        <w:pStyle w:val="KeepWithNext"/>
        <w:rPr>
          <w:rtl/>
          <w:lang w:eastAsia="he-IL"/>
        </w:rPr>
      </w:pPr>
    </w:p>
    <w:p w:rsidR="00C31CDA" w:rsidRDefault="004807B9" w:rsidP="004807B9">
      <w:pPr>
        <w:rPr>
          <w:rtl/>
          <w:lang w:eastAsia="he-IL"/>
        </w:rPr>
      </w:pPr>
      <w:r>
        <w:rPr>
          <w:rFonts w:hint="cs"/>
          <w:rtl/>
          <w:lang w:eastAsia="he-IL"/>
        </w:rPr>
        <w:t xml:space="preserve">בהקשר הזה </w:t>
      </w:r>
      <w:r>
        <w:rPr>
          <w:rtl/>
          <w:lang w:eastAsia="he-IL"/>
        </w:rPr>
        <w:t>–</w:t>
      </w:r>
      <w:r>
        <w:rPr>
          <w:rFonts w:hint="cs"/>
          <w:rtl/>
          <w:lang w:eastAsia="he-IL"/>
        </w:rPr>
        <w:t xml:space="preserve"> וזה מעורב עם עוד כמה הערות שעלו כאן</w:t>
      </w:r>
      <w:bookmarkStart w:id="866" w:name="_ETM_Q1_6827000"/>
      <w:bookmarkEnd w:id="866"/>
      <w:r>
        <w:rPr>
          <w:rFonts w:hint="cs"/>
          <w:rtl/>
          <w:lang w:eastAsia="he-IL"/>
        </w:rPr>
        <w:t xml:space="preserve"> </w:t>
      </w:r>
      <w:r>
        <w:rPr>
          <w:rtl/>
          <w:lang w:eastAsia="he-IL"/>
        </w:rPr>
        <w:t>–</w:t>
      </w:r>
      <w:r>
        <w:rPr>
          <w:rFonts w:hint="cs"/>
          <w:rtl/>
          <w:lang w:eastAsia="he-IL"/>
        </w:rPr>
        <w:t xml:space="preserve"> כמה אמירות כלליות חשובות לגבי </w:t>
      </w:r>
      <w:bookmarkStart w:id="867" w:name="_ETM_Q1_6833000"/>
      <w:bookmarkEnd w:id="867"/>
      <w:r>
        <w:rPr>
          <w:rFonts w:hint="cs"/>
          <w:rtl/>
          <w:lang w:eastAsia="he-IL"/>
        </w:rPr>
        <w:t xml:space="preserve">התהליך. ההליך הזה הוא הליך מאוד אינטנסיבי והדוק, וזה משפיע לשני הכיוונים: הכיוון האחד, דובר פה כבר על משאבי </w:t>
      </w:r>
      <w:bookmarkStart w:id="868" w:name="_ETM_Q1_6841000"/>
      <w:bookmarkEnd w:id="868"/>
      <w:r>
        <w:rPr>
          <w:rFonts w:hint="cs"/>
          <w:rtl/>
          <w:lang w:eastAsia="he-IL"/>
        </w:rPr>
        <w:t>המדינה שמושקעים והתגייסות כל הגורמים;</w:t>
      </w:r>
      <w:r w:rsidR="00C31CDA">
        <w:rPr>
          <w:rFonts w:hint="cs"/>
          <w:rtl/>
          <w:lang w:eastAsia="he-IL"/>
        </w:rPr>
        <w:t xml:space="preserve"> השני הוא גם התגייסותו של </w:t>
      </w:r>
      <w:r>
        <w:rPr>
          <w:rFonts w:hint="cs"/>
          <w:rtl/>
          <w:lang w:eastAsia="he-IL"/>
        </w:rPr>
        <w:t xml:space="preserve">הנאשם, </w:t>
      </w:r>
      <w:r w:rsidR="00C31CDA">
        <w:rPr>
          <w:rFonts w:hint="cs"/>
          <w:rtl/>
          <w:lang w:eastAsia="he-IL"/>
        </w:rPr>
        <w:t>המשתתף לתהליך</w:t>
      </w:r>
      <w:r>
        <w:rPr>
          <w:rFonts w:hint="cs"/>
          <w:rtl/>
          <w:lang w:eastAsia="he-IL"/>
        </w:rPr>
        <w:t>, זאת אומרת:</w:t>
      </w:r>
      <w:r w:rsidR="00C31CDA">
        <w:rPr>
          <w:rFonts w:hint="cs"/>
          <w:rtl/>
          <w:lang w:eastAsia="he-IL"/>
        </w:rPr>
        <w:t xml:space="preserve"> לא </w:t>
      </w:r>
      <w:r>
        <w:rPr>
          <w:rFonts w:hint="cs"/>
          <w:rtl/>
          <w:lang w:eastAsia="he-IL"/>
        </w:rPr>
        <w:t xml:space="preserve">על </w:t>
      </w:r>
      <w:r w:rsidR="00C31CDA">
        <w:rPr>
          <w:rFonts w:hint="cs"/>
          <w:rtl/>
          <w:lang w:eastAsia="he-IL"/>
        </w:rPr>
        <w:t>כל עבירה חד</w:t>
      </w:r>
      <w:r>
        <w:rPr>
          <w:rFonts w:hint="cs"/>
          <w:rtl/>
          <w:lang w:eastAsia="he-IL"/>
        </w:rPr>
        <w:t>-</w:t>
      </w:r>
      <w:r w:rsidR="00C31CDA">
        <w:rPr>
          <w:rFonts w:hint="cs"/>
          <w:rtl/>
          <w:lang w:eastAsia="he-IL"/>
        </w:rPr>
        <w:t>פעמית</w:t>
      </w:r>
      <w:r>
        <w:rPr>
          <w:rFonts w:hint="cs"/>
          <w:rtl/>
          <w:lang w:eastAsia="he-IL"/>
        </w:rPr>
        <w:t xml:space="preserve">, דבר </w:t>
      </w:r>
      <w:bookmarkStart w:id="869" w:name="_ETM_Q1_6852000"/>
      <w:bookmarkEnd w:id="869"/>
      <w:r w:rsidR="00C31CDA">
        <w:rPr>
          <w:rFonts w:hint="cs"/>
          <w:rtl/>
          <w:lang w:eastAsia="he-IL"/>
        </w:rPr>
        <w:t>ש</w:t>
      </w:r>
      <w:r>
        <w:rPr>
          <w:rFonts w:hint="cs"/>
          <w:rtl/>
          <w:lang w:eastAsia="he-IL"/>
        </w:rPr>
        <w:t>אנחנו חושבים ש</w:t>
      </w:r>
      <w:r w:rsidR="00C31CDA">
        <w:rPr>
          <w:rFonts w:hint="cs"/>
          <w:rtl/>
          <w:lang w:eastAsia="he-IL"/>
        </w:rPr>
        <w:t xml:space="preserve">יכול להיות שעומד בפני עצמו ויכול </w:t>
      </w:r>
      <w:r>
        <w:rPr>
          <w:rFonts w:hint="cs"/>
          <w:rtl/>
          <w:lang w:eastAsia="he-IL"/>
        </w:rPr>
        <w:t xml:space="preserve">להסתיים גם מבחינת הנאשם </w:t>
      </w:r>
      <w:r w:rsidR="00C31CDA">
        <w:rPr>
          <w:rFonts w:hint="cs"/>
          <w:rtl/>
          <w:lang w:eastAsia="he-IL"/>
        </w:rPr>
        <w:t>בעניין יותר פעוט, יש הצדקה להוציא את כל התותחים הכבדים של השיקום האינטנסיבי</w:t>
      </w:r>
      <w:r>
        <w:rPr>
          <w:rFonts w:hint="cs"/>
          <w:rtl/>
          <w:lang w:eastAsia="he-IL"/>
        </w:rPr>
        <w:t xml:space="preserve"> והצמוד, </w:t>
      </w:r>
      <w:bookmarkStart w:id="870" w:name="_ETM_Q1_6870000"/>
      <w:bookmarkEnd w:id="870"/>
      <w:r>
        <w:rPr>
          <w:rFonts w:hint="cs"/>
          <w:rtl/>
          <w:lang w:eastAsia="he-IL"/>
        </w:rPr>
        <w:t>כאשר כמובן גם היום בהליך פלילי רגיל</w:t>
      </w:r>
      <w:r w:rsidR="00C31CDA">
        <w:rPr>
          <w:rFonts w:hint="cs"/>
          <w:rtl/>
          <w:lang w:eastAsia="he-IL"/>
        </w:rPr>
        <w:t xml:space="preserve"> ישנ</w:t>
      </w:r>
      <w:r>
        <w:rPr>
          <w:rFonts w:hint="cs"/>
          <w:rtl/>
          <w:lang w:eastAsia="he-IL"/>
        </w:rPr>
        <w:t xml:space="preserve">ם אלמנטים שיקומיים המשולבים בו. תודה לאל, אנחנו </w:t>
      </w:r>
      <w:bookmarkStart w:id="871" w:name="_ETM_Q1_6881000"/>
      <w:bookmarkEnd w:id="871"/>
      <w:r>
        <w:rPr>
          <w:rFonts w:hint="cs"/>
          <w:rtl/>
          <w:lang w:eastAsia="he-IL"/>
        </w:rPr>
        <w:t xml:space="preserve">לא נמצאים בעולם שבו רק </w:t>
      </w:r>
      <w:r w:rsidR="00C31CDA">
        <w:rPr>
          <w:rFonts w:hint="cs"/>
          <w:rtl/>
          <w:lang w:eastAsia="he-IL"/>
        </w:rPr>
        <w:t xml:space="preserve">בהליך </w:t>
      </w:r>
      <w:r>
        <w:rPr>
          <w:rFonts w:hint="cs"/>
          <w:rtl/>
          <w:lang w:eastAsia="he-IL"/>
        </w:rPr>
        <w:t xml:space="preserve">הקהילתי ישנו הליך </w:t>
      </w:r>
      <w:r w:rsidR="00C31CDA">
        <w:rPr>
          <w:rFonts w:hint="cs"/>
          <w:rtl/>
          <w:lang w:eastAsia="he-IL"/>
        </w:rPr>
        <w:t>שיקום</w:t>
      </w:r>
      <w:r>
        <w:rPr>
          <w:rFonts w:hint="cs"/>
          <w:rtl/>
          <w:lang w:eastAsia="he-IL"/>
        </w:rPr>
        <w:t xml:space="preserve">. כאן </w:t>
      </w:r>
      <w:bookmarkStart w:id="872" w:name="_ETM_Q1_6882000"/>
      <w:bookmarkEnd w:id="872"/>
      <w:r>
        <w:rPr>
          <w:rFonts w:hint="cs"/>
          <w:rtl/>
          <w:lang w:eastAsia="he-IL"/>
        </w:rPr>
        <w:t>אנחנו בהליך שיקום</w:t>
      </w:r>
      <w:r w:rsidR="00C31CDA">
        <w:rPr>
          <w:rFonts w:hint="cs"/>
          <w:rtl/>
          <w:lang w:eastAsia="he-IL"/>
        </w:rPr>
        <w:t xml:space="preserve"> ייחודי </w:t>
      </w:r>
      <w:r>
        <w:rPr>
          <w:rFonts w:hint="cs"/>
          <w:rtl/>
          <w:lang w:eastAsia="he-IL"/>
        </w:rPr>
        <w:t xml:space="preserve">ואינטנסיבי, שאנחנו רוצים לייחד </w:t>
      </w:r>
      <w:r w:rsidR="00C31CDA">
        <w:rPr>
          <w:rFonts w:hint="cs"/>
          <w:rtl/>
          <w:lang w:eastAsia="he-IL"/>
        </w:rPr>
        <w:t xml:space="preserve">לסיטואציות המתאימות ביותר. </w:t>
      </w:r>
      <w:r>
        <w:rPr>
          <w:rFonts w:hint="cs"/>
          <w:rtl/>
          <w:lang w:eastAsia="he-IL"/>
        </w:rPr>
        <w:t xml:space="preserve">לכן חשובה לנו התיבה </w:t>
      </w:r>
      <w:bookmarkStart w:id="873" w:name="_ETM_Q1_6891000"/>
      <w:bookmarkEnd w:id="873"/>
      <w:r>
        <w:rPr>
          <w:rFonts w:hint="cs"/>
          <w:rtl/>
          <w:lang w:eastAsia="he-IL"/>
        </w:rPr>
        <w:t xml:space="preserve">הזאת. </w:t>
      </w:r>
      <w:r w:rsidR="00C31CDA">
        <w:rPr>
          <w:rFonts w:hint="cs"/>
          <w:rtl/>
          <w:lang w:eastAsia="he-IL"/>
        </w:rPr>
        <w:t xml:space="preserve"> </w:t>
      </w:r>
    </w:p>
    <w:p w:rsidR="00C31CDA" w:rsidRDefault="00C31CDA" w:rsidP="00C31CDA">
      <w:pPr>
        <w:rPr>
          <w:rtl/>
          <w:lang w:eastAsia="he-IL"/>
        </w:rPr>
      </w:pPr>
    </w:p>
    <w:p w:rsidR="009F3EBC" w:rsidRDefault="009F3EBC" w:rsidP="009F3EBC">
      <w:pPr>
        <w:pStyle w:val="af6"/>
        <w:keepNext/>
        <w:rPr>
          <w:rtl/>
        </w:rPr>
      </w:pPr>
      <w:bookmarkStart w:id="874" w:name="ET_yor_4741_106"/>
      <w:r w:rsidRPr="009F3EBC">
        <w:rPr>
          <w:rStyle w:val="TagStyle"/>
          <w:rtl/>
        </w:rPr>
        <w:t xml:space="preserve"> &lt;&lt; </w:t>
      </w:r>
      <w:proofErr w:type="spellStart"/>
      <w:r w:rsidRPr="009F3EBC">
        <w:rPr>
          <w:rStyle w:val="TagStyle"/>
          <w:rtl/>
        </w:rPr>
        <w:t>יור</w:t>
      </w:r>
      <w:proofErr w:type="spellEnd"/>
      <w:r w:rsidRPr="009F3EBC">
        <w:rPr>
          <w:rStyle w:val="TagStyle"/>
          <w:rtl/>
        </w:rPr>
        <w:t xml:space="preserve"> &gt;&gt; </w:t>
      </w:r>
      <w:r>
        <w:rPr>
          <w:rtl/>
        </w:rPr>
        <w:t>היו"ר זאב בנימין בגין:</w:t>
      </w:r>
      <w:r w:rsidRPr="009F3EBC">
        <w:rPr>
          <w:rStyle w:val="TagStyle"/>
          <w:rtl/>
        </w:rPr>
        <w:t xml:space="preserve"> &lt;&lt; יור &gt;&gt;</w:t>
      </w:r>
      <w:r>
        <w:rPr>
          <w:rtl/>
        </w:rPr>
        <w:t xml:space="preserve">   </w:t>
      </w:r>
      <w:bookmarkEnd w:id="874"/>
    </w:p>
    <w:p w:rsidR="009F3EBC" w:rsidRDefault="009F3EBC" w:rsidP="009F3EBC">
      <w:pPr>
        <w:pStyle w:val="KeepWithNext"/>
        <w:rPr>
          <w:rtl/>
          <w:lang w:eastAsia="he-IL"/>
        </w:rPr>
      </w:pPr>
    </w:p>
    <w:p w:rsidR="009F3EBC" w:rsidRDefault="009F3EBC" w:rsidP="009F3EBC">
      <w:pPr>
        <w:rPr>
          <w:rtl/>
          <w:lang w:eastAsia="he-IL"/>
        </w:rPr>
      </w:pPr>
      <w:r>
        <w:rPr>
          <w:rFonts w:hint="cs"/>
          <w:rtl/>
          <w:lang w:eastAsia="he-IL"/>
        </w:rPr>
        <w:t xml:space="preserve">קיים סיכוי או כמעט ודאות </w:t>
      </w:r>
      <w:r w:rsidR="004807B9">
        <w:rPr>
          <w:rFonts w:hint="cs"/>
          <w:rtl/>
          <w:lang w:eastAsia="he-IL"/>
        </w:rPr>
        <w:t xml:space="preserve">שהנאשם יבצע עבירות נוספות, </w:t>
      </w:r>
      <w:r>
        <w:rPr>
          <w:rFonts w:hint="cs"/>
          <w:rtl/>
          <w:lang w:eastAsia="he-IL"/>
        </w:rPr>
        <w:t xml:space="preserve">אם </w:t>
      </w:r>
      <w:r w:rsidR="004807B9">
        <w:rPr>
          <w:rFonts w:hint="cs"/>
          <w:rtl/>
          <w:lang w:eastAsia="he-IL"/>
        </w:rPr>
        <w:t xml:space="preserve">הוא יעבור השתלמות בבית הסוהר. </w:t>
      </w:r>
      <w:r>
        <w:rPr>
          <w:rFonts w:hint="cs"/>
          <w:rtl/>
          <w:lang w:eastAsia="he-IL"/>
        </w:rPr>
        <w:t>אולי צריך לכתוב את זה, אולי מבינים את זה, אבל זה השיקול היסודי פה</w:t>
      </w:r>
      <w:r w:rsidR="004B0D6A">
        <w:rPr>
          <w:rFonts w:hint="cs"/>
          <w:rtl/>
          <w:lang w:eastAsia="he-IL"/>
        </w:rPr>
        <w:t xml:space="preserve"> לפנינו</w:t>
      </w:r>
      <w:r>
        <w:rPr>
          <w:rFonts w:hint="cs"/>
          <w:rtl/>
          <w:lang w:eastAsia="he-IL"/>
        </w:rPr>
        <w:t xml:space="preserve">. </w:t>
      </w:r>
    </w:p>
    <w:p w:rsidR="009F3EBC" w:rsidRDefault="009F3EBC" w:rsidP="009F3EBC">
      <w:pPr>
        <w:rPr>
          <w:rtl/>
          <w:lang w:eastAsia="he-IL"/>
        </w:rPr>
      </w:pPr>
    </w:p>
    <w:p w:rsidR="009F3EBC" w:rsidRDefault="009F3EBC" w:rsidP="009F3EBC">
      <w:pPr>
        <w:pStyle w:val="af9"/>
        <w:keepNext/>
        <w:rPr>
          <w:rtl/>
          <w:lang w:eastAsia="he-IL"/>
        </w:rPr>
      </w:pPr>
      <w:bookmarkStart w:id="875" w:name="ET_guest_897783_107"/>
      <w:r w:rsidRPr="009F3EBC">
        <w:rPr>
          <w:rStyle w:val="TagStyle"/>
          <w:rtl/>
        </w:rPr>
        <w:t xml:space="preserve"> &lt;&lt; אורח &gt;&gt; </w:t>
      </w:r>
      <w:r>
        <w:rPr>
          <w:rtl/>
          <w:lang w:eastAsia="he-IL"/>
        </w:rPr>
        <w:t xml:space="preserve">ספי </w:t>
      </w:r>
      <w:proofErr w:type="spellStart"/>
      <w:r>
        <w:rPr>
          <w:rtl/>
          <w:lang w:eastAsia="he-IL"/>
        </w:rPr>
        <w:t>ברא"ז</w:t>
      </w:r>
      <w:proofErr w:type="spellEnd"/>
      <w:r>
        <w:rPr>
          <w:rtl/>
          <w:lang w:eastAsia="he-IL"/>
        </w:rPr>
        <w:t xml:space="preserve"> יונג:</w:t>
      </w:r>
      <w:r w:rsidRPr="009F3EBC">
        <w:rPr>
          <w:rStyle w:val="TagStyle"/>
          <w:rtl/>
        </w:rPr>
        <w:t xml:space="preserve"> &lt;&lt; אורח &gt;&gt;</w:t>
      </w:r>
      <w:r>
        <w:rPr>
          <w:rtl/>
          <w:lang w:eastAsia="he-IL"/>
        </w:rPr>
        <w:t xml:space="preserve">   </w:t>
      </w:r>
      <w:bookmarkEnd w:id="875"/>
    </w:p>
    <w:p w:rsidR="009F3EBC" w:rsidRDefault="009F3EBC" w:rsidP="009F3EBC">
      <w:pPr>
        <w:pStyle w:val="KeepWithNext"/>
        <w:rPr>
          <w:rtl/>
          <w:lang w:eastAsia="he-IL"/>
        </w:rPr>
      </w:pPr>
    </w:p>
    <w:p w:rsidR="009F3EBC" w:rsidRDefault="009F3EBC" w:rsidP="009F3EBC">
      <w:pPr>
        <w:rPr>
          <w:rtl/>
          <w:lang w:eastAsia="he-IL"/>
        </w:rPr>
      </w:pPr>
      <w:r>
        <w:rPr>
          <w:rFonts w:hint="cs"/>
          <w:rtl/>
          <w:lang w:eastAsia="he-IL"/>
        </w:rPr>
        <w:t xml:space="preserve">אנחנו חמש שנים במחוז תל אביב מלווים את התהליך הזה, </w:t>
      </w:r>
      <w:r w:rsidR="0016236A">
        <w:rPr>
          <w:rFonts w:hint="cs"/>
          <w:rtl/>
          <w:lang w:eastAsia="he-IL"/>
        </w:rPr>
        <w:t xml:space="preserve">אגב </w:t>
      </w:r>
      <w:r>
        <w:rPr>
          <w:rFonts w:hint="cs"/>
          <w:rtl/>
          <w:lang w:eastAsia="he-IL"/>
        </w:rPr>
        <w:t xml:space="preserve">בהצלחה מאוד רבה. </w:t>
      </w:r>
    </w:p>
    <w:p w:rsidR="009F3EBC" w:rsidRDefault="009F3EBC" w:rsidP="009F3EBC">
      <w:pPr>
        <w:rPr>
          <w:rtl/>
          <w:lang w:eastAsia="he-IL"/>
        </w:rPr>
      </w:pPr>
    </w:p>
    <w:p w:rsidR="0016236A" w:rsidRDefault="0016236A" w:rsidP="0016236A">
      <w:pPr>
        <w:rPr>
          <w:rtl/>
          <w:lang w:eastAsia="he-IL"/>
        </w:rPr>
      </w:pPr>
      <w:r>
        <w:rPr>
          <w:rFonts w:hint="cs"/>
          <w:rtl/>
          <w:lang w:eastAsia="he-IL"/>
        </w:rPr>
        <w:t xml:space="preserve">אני </w:t>
      </w:r>
      <w:bookmarkStart w:id="876" w:name="_ETM_Q1_6936000"/>
      <w:bookmarkEnd w:id="876"/>
      <w:r>
        <w:rPr>
          <w:rFonts w:hint="cs"/>
          <w:rtl/>
          <w:lang w:eastAsia="he-IL"/>
        </w:rPr>
        <w:t>חייבת לציין, ש</w:t>
      </w:r>
      <w:r w:rsidR="009F3EBC">
        <w:rPr>
          <w:rFonts w:hint="cs"/>
          <w:rtl/>
          <w:lang w:eastAsia="he-IL"/>
        </w:rPr>
        <w:t xml:space="preserve">מבחינת המציאות אנחנו נתקלים לא פעם בנאשמים שנמצאו לא מתאימים ובשיח מול שירות המבחן, </w:t>
      </w:r>
      <w:r>
        <w:rPr>
          <w:rFonts w:hint="cs"/>
          <w:rtl/>
          <w:lang w:eastAsia="he-IL"/>
        </w:rPr>
        <w:t xml:space="preserve">כשאנחנו שואלים למה לא </w:t>
      </w:r>
      <w:r>
        <w:rPr>
          <w:rFonts w:hint="eastAsia"/>
          <w:rtl/>
          <w:lang w:eastAsia="he-IL"/>
        </w:rPr>
        <w:t>–</w:t>
      </w:r>
      <w:r>
        <w:rPr>
          <w:rFonts w:hint="cs"/>
          <w:rtl/>
          <w:lang w:eastAsia="he-IL"/>
        </w:rPr>
        <w:t xml:space="preserve"> </w:t>
      </w:r>
      <w:r w:rsidR="009F3EBC">
        <w:rPr>
          <w:rFonts w:hint="cs"/>
          <w:rtl/>
          <w:lang w:eastAsia="he-IL"/>
        </w:rPr>
        <w:t xml:space="preserve">בין אם מיוזמתנו, בין אם </w:t>
      </w:r>
      <w:r>
        <w:rPr>
          <w:rFonts w:hint="cs"/>
          <w:rtl/>
          <w:lang w:eastAsia="he-IL"/>
        </w:rPr>
        <w:t xml:space="preserve">הסכמנו, בין אם חשבנו </w:t>
      </w:r>
      <w:bookmarkStart w:id="877" w:name="_ETM_Q1_6946000"/>
      <w:bookmarkEnd w:id="877"/>
      <w:r>
        <w:rPr>
          <w:rFonts w:hint="cs"/>
          <w:rtl/>
          <w:lang w:eastAsia="he-IL"/>
        </w:rPr>
        <w:t xml:space="preserve">שהוא </w:t>
      </w:r>
      <w:r w:rsidR="009F3EBC">
        <w:rPr>
          <w:rFonts w:hint="cs"/>
          <w:rtl/>
          <w:lang w:eastAsia="he-IL"/>
        </w:rPr>
        <w:t>חשבנו שהוא ראוי</w:t>
      </w:r>
      <w:r>
        <w:rPr>
          <w:rFonts w:hint="cs"/>
          <w:rtl/>
          <w:lang w:eastAsia="he-IL"/>
        </w:rPr>
        <w:t xml:space="preserve"> </w:t>
      </w:r>
      <w:r>
        <w:rPr>
          <w:rFonts w:hint="eastAsia"/>
          <w:rtl/>
          <w:lang w:eastAsia="he-IL"/>
        </w:rPr>
        <w:t>–</w:t>
      </w:r>
      <w:r w:rsidR="009F3EBC">
        <w:rPr>
          <w:rFonts w:hint="cs"/>
          <w:rtl/>
          <w:lang w:eastAsia="he-IL"/>
        </w:rPr>
        <w:t xml:space="preserve"> לא פעם שירות המבחן אומר </w:t>
      </w:r>
      <w:r>
        <w:rPr>
          <w:rFonts w:hint="cs"/>
          <w:rtl/>
          <w:lang w:eastAsia="he-IL"/>
        </w:rPr>
        <w:t xml:space="preserve">לנו חד-משמעית: משום </w:t>
      </w:r>
      <w:r w:rsidR="009F3EBC">
        <w:rPr>
          <w:rFonts w:hint="cs"/>
          <w:rtl/>
          <w:lang w:eastAsia="he-IL"/>
        </w:rPr>
        <w:t>שנראה לנו שלא ניכר ממנו סיכו</w:t>
      </w:r>
      <w:r>
        <w:rPr>
          <w:rFonts w:hint="cs"/>
          <w:rtl/>
          <w:lang w:eastAsia="he-IL"/>
        </w:rPr>
        <w:t>ן</w:t>
      </w:r>
      <w:r w:rsidR="009F3EBC">
        <w:rPr>
          <w:rFonts w:hint="cs"/>
          <w:rtl/>
          <w:lang w:eastAsia="he-IL"/>
        </w:rPr>
        <w:t xml:space="preserve">. </w:t>
      </w:r>
      <w:r>
        <w:rPr>
          <w:rFonts w:hint="cs"/>
          <w:rtl/>
          <w:lang w:eastAsia="he-IL"/>
        </w:rPr>
        <w:t xml:space="preserve">אני </w:t>
      </w:r>
      <w:bookmarkStart w:id="878" w:name="_ETM_Q1_6958000"/>
      <w:bookmarkEnd w:id="878"/>
      <w:r>
        <w:rPr>
          <w:rFonts w:hint="cs"/>
          <w:rtl/>
          <w:lang w:eastAsia="he-IL"/>
        </w:rPr>
        <w:t xml:space="preserve">חושבת שאולי </w:t>
      </w:r>
      <w:r w:rsidR="009F3EBC">
        <w:rPr>
          <w:rFonts w:hint="cs"/>
          <w:rtl/>
          <w:lang w:eastAsia="he-IL"/>
        </w:rPr>
        <w:t>פירוט אותו סיכון</w:t>
      </w:r>
      <w:r>
        <w:rPr>
          <w:rFonts w:hint="cs"/>
          <w:rtl/>
          <w:lang w:eastAsia="he-IL"/>
        </w:rPr>
        <w:t xml:space="preserve"> שהם רואים, או אולי היו רוצים </w:t>
      </w:r>
      <w:bookmarkStart w:id="879" w:name="_ETM_Q1_6959000"/>
      <w:bookmarkEnd w:id="879"/>
      <w:r>
        <w:rPr>
          <w:rFonts w:hint="cs"/>
          <w:rtl/>
          <w:lang w:eastAsia="he-IL"/>
        </w:rPr>
        <w:t xml:space="preserve">לראות </w:t>
      </w:r>
      <w:r>
        <w:rPr>
          <w:rtl/>
          <w:lang w:eastAsia="he-IL"/>
        </w:rPr>
        <w:t>–</w:t>
      </w:r>
      <w:r>
        <w:rPr>
          <w:rFonts w:hint="cs"/>
          <w:rtl/>
          <w:lang w:eastAsia="he-IL"/>
        </w:rPr>
        <w:t xml:space="preserve"> כמובן לא היו </w:t>
      </w:r>
      <w:r w:rsidR="009F3EBC">
        <w:rPr>
          <w:rFonts w:hint="cs"/>
          <w:rtl/>
          <w:lang w:eastAsia="he-IL"/>
        </w:rPr>
        <w:t xml:space="preserve">רוצים לראות </w:t>
      </w:r>
      <w:r>
        <w:rPr>
          <w:rFonts w:hint="cs"/>
          <w:rtl/>
          <w:lang w:eastAsia="he-IL"/>
        </w:rPr>
        <w:t xml:space="preserve">אצל אף אחד </w:t>
      </w:r>
      <w:r>
        <w:rPr>
          <w:rFonts w:hint="eastAsia"/>
          <w:rtl/>
          <w:lang w:eastAsia="he-IL"/>
        </w:rPr>
        <w:t>–</w:t>
      </w:r>
      <w:r>
        <w:rPr>
          <w:rFonts w:hint="cs"/>
          <w:rtl/>
          <w:lang w:eastAsia="he-IL"/>
        </w:rPr>
        <w:t xml:space="preserve"> כפרמטר </w:t>
      </w:r>
      <w:bookmarkStart w:id="880" w:name="_ETM_Q1_6967000"/>
      <w:bookmarkEnd w:id="880"/>
      <w:r>
        <w:rPr>
          <w:rFonts w:hint="cs"/>
          <w:rtl/>
          <w:lang w:eastAsia="he-IL"/>
        </w:rPr>
        <w:t xml:space="preserve">שמאפשר כניסה לקהילתי, שירות המבחן יפרט, אבל אין ספק שאני </w:t>
      </w:r>
      <w:bookmarkStart w:id="881" w:name="_ETM_Q1_6973000"/>
      <w:bookmarkEnd w:id="881"/>
      <w:r>
        <w:rPr>
          <w:rFonts w:hint="cs"/>
          <w:rtl/>
          <w:lang w:eastAsia="he-IL"/>
        </w:rPr>
        <w:t xml:space="preserve">משערכת שזה </w:t>
      </w:r>
      <w:r w:rsidR="009F3EBC">
        <w:rPr>
          <w:rFonts w:hint="cs"/>
          <w:rtl/>
          <w:lang w:eastAsia="he-IL"/>
        </w:rPr>
        <w:t xml:space="preserve">תכלול של משאבים מוגבלים </w:t>
      </w:r>
      <w:proofErr w:type="spellStart"/>
      <w:r w:rsidR="009F3EBC">
        <w:rPr>
          <w:rFonts w:hint="cs"/>
          <w:rtl/>
          <w:lang w:eastAsia="he-IL"/>
        </w:rPr>
        <w:t>וכו</w:t>
      </w:r>
      <w:proofErr w:type="spellEnd"/>
      <w:r w:rsidR="009F3EBC">
        <w:rPr>
          <w:rFonts w:hint="cs"/>
          <w:rtl/>
          <w:lang w:eastAsia="he-IL"/>
        </w:rPr>
        <w:t>'</w:t>
      </w:r>
      <w:r>
        <w:rPr>
          <w:rFonts w:hint="cs"/>
          <w:rtl/>
          <w:lang w:eastAsia="he-IL"/>
        </w:rPr>
        <w:t>, זאת אומרת:</w:t>
      </w:r>
      <w:r w:rsidR="009F3EBC">
        <w:rPr>
          <w:rFonts w:hint="cs"/>
          <w:rtl/>
          <w:lang w:eastAsia="he-IL"/>
        </w:rPr>
        <w:t xml:space="preserve"> </w:t>
      </w:r>
      <w:r>
        <w:rPr>
          <w:rFonts w:hint="cs"/>
          <w:rtl/>
          <w:lang w:eastAsia="he-IL"/>
        </w:rPr>
        <w:t xml:space="preserve">על מי אנחנו </w:t>
      </w:r>
      <w:r w:rsidR="009F3EBC">
        <w:rPr>
          <w:rFonts w:hint="cs"/>
          <w:rtl/>
          <w:lang w:eastAsia="he-IL"/>
        </w:rPr>
        <w:t xml:space="preserve">היינו רוצים לשים את הדגש בשלב זה. </w:t>
      </w:r>
      <w:bookmarkStart w:id="882" w:name="_ETM_Q1_6984000"/>
      <w:bookmarkEnd w:id="882"/>
      <w:r>
        <w:rPr>
          <w:rFonts w:hint="cs"/>
          <w:rtl/>
          <w:lang w:eastAsia="he-IL"/>
        </w:rPr>
        <w:t xml:space="preserve">כשמדובר בנאשם בן </w:t>
      </w:r>
      <w:bookmarkStart w:id="883" w:name="_ETM_Q1_6981000"/>
      <w:bookmarkEnd w:id="883"/>
      <w:r>
        <w:rPr>
          <w:rFonts w:hint="cs"/>
          <w:rtl/>
          <w:lang w:eastAsia="he-IL"/>
        </w:rPr>
        <w:t xml:space="preserve">50, 60 </w:t>
      </w:r>
      <w:proofErr w:type="spellStart"/>
      <w:r>
        <w:rPr>
          <w:rFonts w:hint="cs"/>
          <w:rtl/>
          <w:lang w:eastAsia="he-IL"/>
        </w:rPr>
        <w:t>וכו</w:t>
      </w:r>
      <w:proofErr w:type="spellEnd"/>
      <w:r>
        <w:rPr>
          <w:rFonts w:hint="cs"/>
          <w:rtl/>
          <w:lang w:eastAsia="he-IL"/>
        </w:rPr>
        <w:t xml:space="preserve">', שזאת עבירה ראשונה שלו, </w:t>
      </w:r>
      <w:r w:rsidR="009F3EBC">
        <w:rPr>
          <w:rFonts w:hint="cs"/>
          <w:rtl/>
          <w:lang w:eastAsia="he-IL"/>
        </w:rPr>
        <w:t xml:space="preserve">יתכן שבאמת לא ניכר ממנו סיכון, אבל אני משערת </w:t>
      </w:r>
      <w:r>
        <w:rPr>
          <w:rFonts w:hint="cs"/>
          <w:rtl/>
          <w:lang w:eastAsia="he-IL"/>
        </w:rPr>
        <w:t>שזאת בעי</w:t>
      </w:r>
      <w:bookmarkStart w:id="884" w:name="_ETM_Q1_6993000"/>
      <w:bookmarkEnd w:id="884"/>
      <w:r>
        <w:rPr>
          <w:rFonts w:hint="cs"/>
          <w:rtl/>
          <w:lang w:eastAsia="he-IL"/>
        </w:rPr>
        <w:t xml:space="preserve">קר תשובה של שירות מבחן. </w:t>
      </w:r>
    </w:p>
    <w:p w:rsidR="0016236A" w:rsidRDefault="0016236A" w:rsidP="0016236A">
      <w:pPr>
        <w:rPr>
          <w:rtl/>
          <w:lang w:eastAsia="he-IL"/>
        </w:rPr>
      </w:pPr>
    </w:p>
    <w:p w:rsidR="009F3EBC" w:rsidRDefault="009F3EBC" w:rsidP="0016236A">
      <w:pPr>
        <w:rPr>
          <w:rtl/>
          <w:lang w:eastAsia="he-IL"/>
        </w:rPr>
      </w:pPr>
      <w:bookmarkStart w:id="885" w:name="_ETM_Q1_6996000"/>
      <w:bookmarkEnd w:id="885"/>
      <w:r>
        <w:rPr>
          <w:rFonts w:hint="cs"/>
          <w:rtl/>
          <w:lang w:eastAsia="he-IL"/>
        </w:rPr>
        <w:t xml:space="preserve">בפועל זה אכן מיושם, הלכה למעשה מבחינה פרקטית לא </w:t>
      </w:r>
      <w:r w:rsidR="0016236A">
        <w:rPr>
          <w:rFonts w:hint="cs"/>
          <w:rtl/>
          <w:lang w:eastAsia="he-IL"/>
        </w:rPr>
        <w:t xml:space="preserve">פעם שירות המבחן אומר: הוא </w:t>
      </w:r>
      <w:bookmarkStart w:id="886" w:name="_ETM_Q1_6997000"/>
      <w:bookmarkEnd w:id="886"/>
      <w:r w:rsidR="0016236A">
        <w:rPr>
          <w:rFonts w:hint="cs"/>
          <w:rtl/>
          <w:lang w:eastAsia="he-IL"/>
        </w:rPr>
        <w:t xml:space="preserve">לא </w:t>
      </w:r>
      <w:r>
        <w:rPr>
          <w:rFonts w:hint="cs"/>
          <w:rtl/>
          <w:lang w:eastAsia="he-IL"/>
        </w:rPr>
        <w:t xml:space="preserve">נמצא מתאים, </w:t>
      </w:r>
      <w:r w:rsidR="0016236A">
        <w:rPr>
          <w:rFonts w:hint="cs"/>
          <w:rtl/>
          <w:lang w:eastAsia="he-IL"/>
        </w:rPr>
        <w:t xml:space="preserve">כי אנחנו לא רואים שניכר ממנו סיכון, </w:t>
      </w:r>
      <w:r>
        <w:rPr>
          <w:rFonts w:hint="cs"/>
          <w:rtl/>
          <w:lang w:eastAsia="he-IL"/>
        </w:rPr>
        <w:t xml:space="preserve">ועדיף לנו </w:t>
      </w:r>
      <w:r>
        <w:rPr>
          <w:rtl/>
          <w:lang w:eastAsia="he-IL"/>
        </w:rPr>
        <w:t>–</w:t>
      </w:r>
      <w:r>
        <w:rPr>
          <w:rFonts w:hint="cs"/>
          <w:rtl/>
          <w:lang w:eastAsia="he-IL"/>
        </w:rPr>
        <w:t xml:space="preserve"> אני משערת שזו התשובה </w:t>
      </w:r>
      <w:r>
        <w:rPr>
          <w:rtl/>
          <w:lang w:eastAsia="he-IL"/>
        </w:rPr>
        <w:t>–</w:t>
      </w:r>
      <w:r>
        <w:rPr>
          <w:rFonts w:hint="cs"/>
          <w:rtl/>
          <w:lang w:eastAsia="he-IL"/>
        </w:rPr>
        <w:t xml:space="preserve"> </w:t>
      </w:r>
      <w:r w:rsidR="0016236A">
        <w:rPr>
          <w:rFonts w:hint="cs"/>
          <w:rtl/>
          <w:lang w:eastAsia="he-IL"/>
        </w:rPr>
        <w:t xml:space="preserve">להשקיע את </w:t>
      </w:r>
      <w:bookmarkStart w:id="887" w:name="_ETM_Q1_7008000"/>
      <w:bookmarkEnd w:id="887"/>
      <w:r w:rsidR="0016236A">
        <w:rPr>
          <w:rFonts w:hint="cs"/>
          <w:rtl/>
          <w:lang w:eastAsia="he-IL"/>
        </w:rPr>
        <w:t xml:space="preserve">המשאבים </w:t>
      </w:r>
      <w:proofErr w:type="spellStart"/>
      <w:r w:rsidR="0016236A">
        <w:rPr>
          <w:rFonts w:hint="cs"/>
          <w:rtl/>
          <w:lang w:eastAsia="he-IL"/>
        </w:rPr>
        <w:t>ברצידיביסט</w:t>
      </w:r>
      <w:proofErr w:type="spellEnd"/>
      <w:r w:rsidR="0016236A">
        <w:rPr>
          <w:rFonts w:hint="cs"/>
          <w:rtl/>
          <w:lang w:eastAsia="he-IL"/>
        </w:rPr>
        <w:t xml:space="preserve">, </w:t>
      </w:r>
      <w:r>
        <w:rPr>
          <w:rFonts w:hint="cs"/>
          <w:rtl/>
          <w:lang w:eastAsia="he-IL"/>
        </w:rPr>
        <w:t>שאנחנו רוצים לקטוע את כל תהליך הדלת המסתובבת הזאת</w:t>
      </w:r>
      <w:r w:rsidR="0016236A">
        <w:rPr>
          <w:rFonts w:hint="cs"/>
          <w:rtl/>
          <w:lang w:eastAsia="he-IL"/>
        </w:rPr>
        <w:t xml:space="preserve"> לגביו</w:t>
      </w:r>
      <w:r>
        <w:rPr>
          <w:rFonts w:hint="cs"/>
          <w:rtl/>
          <w:lang w:eastAsia="he-IL"/>
        </w:rPr>
        <w:t xml:space="preserve">. </w:t>
      </w:r>
    </w:p>
    <w:p w:rsidR="008B4C04" w:rsidRDefault="008B4C04" w:rsidP="009F3EBC">
      <w:pPr>
        <w:rPr>
          <w:rtl/>
          <w:lang w:eastAsia="he-IL"/>
        </w:rPr>
      </w:pPr>
    </w:p>
    <w:p w:rsidR="008B4C04" w:rsidRDefault="008B4C04" w:rsidP="008B4C04">
      <w:pPr>
        <w:pStyle w:val="af6"/>
        <w:keepNext/>
        <w:rPr>
          <w:rtl/>
        </w:rPr>
      </w:pPr>
      <w:bookmarkStart w:id="888" w:name="ET_yor_4741_108"/>
      <w:r w:rsidRPr="008B4C04">
        <w:rPr>
          <w:rStyle w:val="TagStyle"/>
          <w:rtl/>
        </w:rPr>
        <w:t xml:space="preserve"> &lt;&lt; </w:t>
      </w:r>
      <w:proofErr w:type="spellStart"/>
      <w:r w:rsidRPr="008B4C04">
        <w:rPr>
          <w:rStyle w:val="TagStyle"/>
          <w:rtl/>
        </w:rPr>
        <w:t>יור</w:t>
      </w:r>
      <w:proofErr w:type="spellEnd"/>
      <w:r w:rsidRPr="008B4C04">
        <w:rPr>
          <w:rStyle w:val="TagStyle"/>
          <w:rtl/>
        </w:rPr>
        <w:t xml:space="preserve"> &gt;&gt; </w:t>
      </w:r>
      <w:r>
        <w:rPr>
          <w:rtl/>
        </w:rPr>
        <w:t>היו"ר זאב בנימין בגין:</w:t>
      </w:r>
      <w:r w:rsidRPr="008B4C04">
        <w:rPr>
          <w:rStyle w:val="TagStyle"/>
          <w:rtl/>
        </w:rPr>
        <w:t xml:space="preserve"> &lt;&lt; יור &gt;&gt;</w:t>
      </w:r>
      <w:r>
        <w:rPr>
          <w:rtl/>
        </w:rPr>
        <w:t xml:space="preserve">   </w:t>
      </w:r>
      <w:bookmarkEnd w:id="888"/>
    </w:p>
    <w:p w:rsidR="008B4C04" w:rsidRDefault="008B4C04" w:rsidP="008B4C04">
      <w:pPr>
        <w:pStyle w:val="KeepWithNext"/>
        <w:rPr>
          <w:rtl/>
          <w:lang w:eastAsia="he-IL"/>
        </w:rPr>
      </w:pPr>
    </w:p>
    <w:p w:rsidR="008B4C04" w:rsidRDefault="008B4C04" w:rsidP="0016236A">
      <w:pPr>
        <w:rPr>
          <w:rtl/>
          <w:lang w:eastAsia="he-IL"/>
        </w:rPr>
      </w:pPr>
      <w:r>
        <w:rPr>
          <w:rFonts w:hint="cs"/>
          <w:rtl/>
          <w:lang w:eastAsia="he-IL"/>
        </w:rPr>
        <w:t xml:space="preserve">אולי חסרה כאן בסעיף </w:t>
      </w:r>
      <w:r w:rsidR="0016236A">
        <w:rPr>
          <w:rFonts w:hint="cs"/>
          <w:rtl/>
          <w:lang w:eastAsia="he-IL"/>
        </w:rPr>
        <w:t>(</w:t>
      </w:r>
      <w:r>
        <w:rPr>
          <w:rFonts w:hint="cs"/>
          <w:rtl/>
          <w:lang w:eastAsia="he-IL"/>
        </w:rPr>
        <w:t>4</w:t>
      </w:r>
      <w:r w:rsidR="0016236A">
        <w:rPr>
          <w:rFonts w:hint="cs"/>
          <w:rtl/>
          <w:lang w:eastAsia="he-IL"/>
        </w:rPr>
        <w:t>)</w:t>
      </w:r>
      <w:r>
        <w:rPr>
          <w:rFonts w:hint="cs"/>
          <w:rtl/>
          <w:lang w:eastAsia="he-IL"/>
        </w:rPr>
        <w:t xml:space="preserve"> הקביעה מי </w:t>
      </w:r>
      <w:r w:rsidR="0016236A">
        <w:rPr>
          <w:rFonts w:hint="cs"/>
          <w:rtl/>
          <w:lang w:eastAsia="he-IL"/>
        </w:rPr>
        <w:t xml:space="preserve">הוא הגורם שקובע או ממליץ, זאת </w:t>
      </w:r>
      <w:bookmarkStart w:id="889" w:name="_ETM_Q1_7030000"/>
      <w:bookmarkEnd w:id="889"/>
      <w:r w:rsidR="0016236A">
        <w:rPr>
          <w:rFonts w:hint="cs"/>
          <w:rtl/>
          <w:lang w:eastAsia="he-IL"/>
        </w:rPr>
        <w:t xml:space="preserve">אומרת להכניס כאן את </w:t>
      </w:r>
      <w:r>
        <w:rPr>
          <w:rFonts w:hint="cs"/>
          <w:rtl/>
          <w:lang w:eastAsia="he-IL"/>
        </w:rPr>
        <w:t>שירות המבחן</w:t>
      </w:r>
      <w:r w:rsidR="0016236A">
        <w:rPr>
          <w:rFonts w:hint="cs"/>
          <w:rtl/>
          <w:lang w:eastAsia="he-IL"/>
        </w:rPr>
        <w:t xml:space="preserve"> או על פי תסקיר </w:t>
      </w:r>
      <w:bookmarkStart w:id="890" w:name="_ETM_Q1_7032000"/>
      <w:bookmarkEnd w:id="890"/>
      <w:r w:rsidR="0016236A">
        <w:rPr>
          <w:rFonts w:hint="cs"/>
          <w:rtl/>
          <w:lang w:eastAsia="he-IL"/>
        </w:rPr>
        <w:t xml:space="preserve">נקבע </w:t>
      </w:r>
      <w:r w:rsidR="0016236A">
        <w:rPr>
          <w:rFonts w:hint="eastAsia"/>
          <w:rtl/>
          <w:lang w:eastAsia="he-IL"/>
        </w:rPr>
        <w:t>–</w:t>
      </w:r>
      <w:r w:rsidR="0016236A">
        <w:rPr>
          <w:rFonts w:hint="cs"/>
          <w:rtl/>
          <w:lang w:eastAsia="he-IL"/>
        </w:rPr>
        <w:t xml:space="preserve"> זה איננו ב-(4)</w:t>
      </w:r>
      <w:r>
        <w:rPr>
          <w:rFonts w:hint="cs"/>
          <w:rtl/>
          <w:lang w:eastAsia="he-IL"/>
        </w:rPr>
        <w:t xml:space="preserve">. </w:t>
      </w:r>
    </w:p>
    <w:p w:rsidR="008B4C04" w:rsidRDefault="008B4C04" w:rsidP="008B4C04">
      <w:pPr>
        <w:rPr>
          <w:rtl/>
          <w:lang w:eastAsia="he-IL"/>
        </w:rPr>
      </w:pPr>
    </w:p>
    <w:p w:rsidR="008B4C04" w:rsidRDefault="008B4C04" w:rsidP="008B4C04">
      <w:pPr>
        <w:pStyle w:val="af9"/>
        <w:keepNext/>
        <w:rPr>
          <w:rtl/>
          <w:lang w:eastAsia="he-IL"/>
        </w:rPr>
      </w:pPr>
      <w:bookmarkStart w:id="891" w:name="ET_guest_727361_109"/>
      <w:r w:rsidRPr="008B4C04">
        <w:rPr>
          <w:rStyle w:val="TagStyle"/>
          <w:rtl/>
        </w:rPr>
        <w:t xml:space="preserve"> &lt;&lt; אורח &gt;&gt; </w:t>
      </w:r>
      <w:r>
        <w:rPr>
          <w:rtl/>
          <w:lang w:eastAsia="he-IL"/>
        </w:rPr>
        <w:t>שושי פרידמן- סומך:</w:t>
      </w:r>
      <w:r w:rsidRPr="008B4C04">
        <w:rPr>
          <w:rStyle w:val="TagStyle"/>
          <w:rtl/>
        </w:rPr>
        <w:t xml:space="preserve"> &lt;&lt; אורח &gt;&gt;</w:t>
      </w:r>
      <w:r>
        <w:rPr>
          <w:rtl/>
          <w:lang w:eastAsia="he-IL"/>
        </w:rPr>
        <w:t xml:space="preserve">   </w:t>
      </w:r>
      <w:bookmarkEnd w:id="891"/>
    </w:p>
    <w:p w:rsidR="008B4C04" w:rsidRDefault="008B4C04" w:rsidP="008B4C04">
      <w:pPr>
        <w:pStyle w:val="KeepWithNext"/>
        <w:rPr>
          <w:rtl/>
          <w:lang w:eastAsia="he-IL"/>
        </w:rPr>
      </w:pPr>
    </w:p>
    <w:p w:rsidR="008B4C04" w:rsidRDefault="0016236A" w:rsidP="0016236A">
      <w:pPr>
        <w:rPr>
          <w:rtl/>
          <w:lang w:eastAsia="he-IL"/>
        </w:rPr>
      </w:pPr>
      <w:r>
        <w:rPr>
          <w:rFonts w:hint="cs"/>
          <w:rtl/>
          <w:lang w:eastAsia="he-IL"/>
        </w:rPr>
        <w:t>החוק מתייחס, לא ב-(4),</w:t>
      </w:r>
      <w:bookmarkStart w:id="892" w:name="_ETM_Q1_7038000"/>
      <w:bookmarkEnd w:id="892"/>
      <w:r>
        <w:rPr>
          <w:rFonts w:hint="cs"/>
          <w:rtl/>
          <w:lang w:eastAsia="he-IL"/>
        </w:rPr>
        <w:t xml:space="preserve"> אלא בכלל בית המשפט </w:t>
      </w:r>
      <w:r w:rsidR="008B4C04">
        <w:rPr>
          <w:rFonts w:hint="cs"/>
          <w:rtl/>
          <w:lang w:eastAsia="he-IL"/>
        </w:rPr>
        <w:t xml:space="preserve">מבקש תסקיר התאמה, ואז </w:t>
      </w:r>
      <w:r w:rsidR="004B3228">
        <w:rPr>
          <w:rFonts w:hint="cs"/>
          <w:rtl/>
          <w:lang w:eastAsia="he-IL"/>
        </w:rPr>
        <w:t xml:space="preserve">כמובן ההחלטה היא של בית משפט, </w:t>
      </w:r>
      <w:bookmarkStart w:id="893" w:name="_ETM_Q1_7042000"/>
      <w:bookmarkEnd w:id="893"/>
      <w:r w:rsidR="008B4C04">
        <w:rPr>
          <w:rFonts w:hint="cs"/>
          <w:rtl/>
          <w:lang w:eastAsia="he-IL"/>
        </w:rPr>
        <w:t xml:space="preserve">ההמלצה </w:t>
      </w:r>
      <w:r w:rsidR="004B3228">
        <w:rPr>
          <w:rFonts w:hint="cs"/>
          <w:rtl/>
          <w:lang w:eastAsia="he-IL"/>
        </w:rPr>
        <w:t xml:space="preserve">היא </w:t>
      </w:r>
      <w:r w:rsidR="008B4C04">
        <w:rPr>
          <w:rFonts w:hint="cs"/>
          <w:rtl/>
          <w:lang w:eastAsia="he-IL"/>
        </w:rPr>
        <w:t xml:space="preserve">של שירות המבחן. </w:t>
      </w:r>
    </w:p>
    <w:p w:rsidR="008B4C04" w:rsidRDefault="008B4C04" w:rsidP="008B4C04">
      <w:pPr>
        <w:rPr>
          <w:rtl/>
          <w:lang w:eastAsia="he-IL"/>
        </w:rPr>
      </w:pPr>
    </w:p>
    <w:p w:rsidR="008B4C04" w:rsidRDefault="008B4C04" w:rsidP="008B4C04">
      <w:pPr>
        <w:pStyle w:val="af9"/>
        <w:keepNext/>
        <w:rPr>
          <w:rtl/>
          <w:lang w:eastAsia="he-IL"/>
        </w:rPr>
      </w:pPr>
      <w:bookmarkStart w:id="894" w:name="ET_guest_576214_110"/>
      <w:r w:rsidRPr="008B4C04">
        <w:rPr>
          <w:rStyle w:val="TagStyle"/>
          <w:rtl/>
        </w:rPr>
        <w:t xml:space="preserve"> &lt;&lt; אורח &gt;&gt; </w:t>
      </w:r>
      <w:r>
        <w:rPr>
          <w:rtl/>
          <w:lang w:eastAsia="he-IL"/>
        </w:rPr>
        <w:t>ישי שרון:</w:t>
      </w:r>
      <w:r w:rsidRPr="008B4C04">
        <w:rPr>
          <w:rStyle w:val="TagStyle"/>
          <w:rtl/>
        </w:rPr>
        <w:t xml:space="preserve"> &lt;&lt; אורח &gt;&gt;</w:t>
      </w:r>
      <w:r>
        <w:rPr>
          <w:rtl/>
          <w:lang w:eastAsia="he-IL"/>
        </w:rPr>
        <w:t xml:space="preserve">   </w:t>
      </w:r>
      <w:bookmarkEnd w:id="894"/>
    </w:p>
    <w:p w:rsidR="008B4C04" w:rsidRDefault="008B4C04" w:rsidP="008B4C04">
      <w:pPr>
        <w:pStyle w:val="KeepWithNext"/>
        <w:rPr>
          <w:rtl/>
          <w:lang w:eastAsia="he-IL"/>
        </w:rPr>
      </w:pPr>
    </w:p>
    <w:p w:rsidR="008B4C04" w:rsidRDefault="008B4C04" w:rsidP="0063214C">
      <w:pPr>
        <w:rPr>
          <w:rtl/>
          <w:lang w:eastAsia="he-IL"/>
        </w:rPr>
      </w:pPr>
      <w:r>
        <w:rPr>
          <w:rFonts w:hint="cs"/>
          <w:rtl/>
          <w:lang w:eastAsia="he-IL"/>
        </w:rPr>
        <w:t xml:space="preserve">אנחנו כבר יודעים שאנחנו בעולם החלופות, כשאחד האתגרים </w:t>
      </w:r>
      <w:r w:rsidR="006525E7">
        <w:rPr>
          <w:rFonts w:hint="cs"/>
          <w:rtl/>
          <w:lang w:eastAsia="he-IL"/>
        </w:rPr>
        <w:t xml:space="preserve">המשמעותיים </w:t>
      </w:r>
      <w:r>
        <w:rPr>
          <w:rFonts w:hint="cs"/>
          <w:rtl/>
          <w:lang w:eastAsia="he-IL"/>
        </w:rPr>
        <w:t>שלנו</w:t>
      </w:r>
      <w:r w:rsidR="006525E7">
        <w:rPr>
          <w:rFonts w:hint="cs"/>
          <w:rtl/>
          <w:lang w:eastAsia="he-IL"/>
        </w:rPr>
        <w:t xml:space="preserve"> </w:t>
      </w:r>
      <w:r w:rsidR="006525E7">
        <w:rPr>
          <w:rFonts w:hint="eastAsia"/>
          <w:rtl/>
          <w:lang w:eastAsia="he-IL"/>
        </w:rPr>
        <w:t>–</w:t>
      </w:r>
      <w:r>
        <w:rPr>
          <w:rFonts w:hint="cs"/>
          <w:rtl/>
          <w:lang w:eastAsia="he-IL"/>
        </w:rPr>
        <w:t xml:space="preserve"> </w:t>
      </w:r>
      <w:r w:rsidR="006525E7">
        <w:rPr>
          <w:rFonts w:hint="cs"/>
          <w:rtl/>
          <w:lang w:eastAsia="he-IL"/>
        </w:rPr>
        <w:t>לא רק בהליכים החלופיים אלא בכלל</w:t>
      </w:r>
      <w:bookmarkStart w:id="895" w:name="_ETM_Q1_7061000"/>
      <w:bookmarkEnd w:id="895"/>
      <w:r w:rsidR="006525E7">
        <w:rPr>
          <w:rFonts w:hint="cs"/>
          <w:rtl/>
          <w:lang w:eastAsia="he-IL"/>
        </w:rPr>
        <w:t xml:space="preserve"> ביתר החלופות שאנחנו מפתחים בשנים האחרונות </w:t>
      </w:r>
      <w:r w:rsidR="006525E7">
        <w:rPr>
          <w:rFonts w:hint="eastAsia"/>
          <w:rtl/>
          <w:lang w:eastAsia="he-IL"/>
        </w:rPr>
        <w:t>–</w:t>
      </w:r>
      <w:r w:rsidR="006525E7">
        <w:rPr>
          <w:rFonts w:hint="cs"/>
          <w:rtl/>
          <w:lang w:eastAsia="he-IL"/>
        </w:rPr>
        <w:t xml:space="preserve"> זה </w:t>
      </w:r>
      <w:r>
        <w:rPr>
          <w:rFonts w:hint="cs"/>
          <w:rtl/>
          <w:lang w:eastAsia="he-IL"/>
        </w:rPr>
        <w:t>ה</w:t>
      </w:r>
      <w:r w:rsidR="006525E7">
        <w:rPr>
          <w:rFonts w:hint="cs"/>
          <w:rtl/>
          <w:lang w:eastAsia="he-IL"/>
        </w:rPr>
        <w:t xml:space="preserve">חשש </w:t>
      </w:r>
      <w:bookmarkStart w:id="896" w:name="_ETM_Q1_7064000"/>
      <w:bookmarkEnd w:id="896"/>
      <w:r w:rsidR="006525E7">
        <w:rPr>
          <w:rFonts w:hint="cs"/>
          <w:rtl/>
          <w:lang w:eastAsia="he-IL"/>
        </w:rPr>
        <w:t>שלנו מפני ה</w:t>
      </w:r>
      <w:r>
        <w:rPr>
          <w:rFonts w:hint="cs"/>
          <w:rtl/>
          <w:lang w:eastAsia="he-IL"/>
        </w:rPr>
        <w:t xml:space="preserve">רחבת רשת, </w:t>
      </w:r>
      <w:r w:rsidR="006525E7">
        <w:rPr>
          <w:rFonts w:hint="cs"/>
          <w:rtl/>
          <w:lang w:eastAsia="he-IL"/>
        </w:rPr>
        <w:t xml:space="preserve">שלא נעשה שימוש באותה חלופה במקרים שממילא </w:t>
      </w:r>
      <w:bookmarkStart w:id="897" w:name="_ETM_Q1_7069000"/>
      <w:bookmarkEnd w:id="897"/>
      <w:r w:rsidR="006525E7">
        <w:rPr>
          <w:rFonts w:hint="cs"/>
          <w:rtl/>
          <w:lang w:eastAsia="he-IL"/>
        </w:rPr>
        <w:t xml:space="preserve">בעבר לא היינו צריכים </w:t>
      </w:r>
      <w:r>
        <w:rPr>
          <w:rFonts w:hint="cs"/>
          <w:rtl/>
          <w:lang w:eastAsia="he-IL"/>
        </w:rPr>
        <w:t>את החלופה הזאת. הסיכו</w:t>
      </w:r>
      <w:r w:rsidR="006525E7">
        <w:rPr>
          <w:rFonts w:hint="cs"/>
          <w:rtl/>
          <w:lang w:eastAsia="he-IL"/>
        </w:rPr>
        <w:t>ן</w:t>
      </w:r>
      <w:r>
        <w:rPr>
          <w:rFonts w:hint="cs"/>
          <w:rtl/>
          <w:lang w:eastAsia="he-IL"/>
        </w:rPr>
        <w:t xml:space="preserve"> הזה קיים גם כאן</w:t>
      </w:r>
      <w:r w:rsidR="006525E7">
        <w:rPr>
          <w:rFonts w:hint="cs"/>
          <w:rtl/>
          <w:lang w:eastAsia="he-IL"/>
        </w:rPr>
        <w:t xml:space="preserve">. לכן </w:t>
      </w:r>
      <w:r>
        <w:rPr>
          <w:rFonts w:hint="cs"/>
          <w:rtl/>
          <w:lang w:eastAsia="he-IL"/>
        </w:rPr>
        <w:t xml:space="preserve">הגישה </w:t>
      </w:r>
      <w:r w:rsidR="00C54BF9">
        <w:rPr>
          <w:rFonts w:hint="cs"/>
          <w:rtl/>
          <w:lang w:eastAsia="he-IL"/>
        </w:rPr>
        <w:t xml:space="preserve">שמבוטאת בהצעת החוק הנוכחית </w:t>
      </w:r>
      <w:bookmarkStart w:id="898" w:name="_ETM_Q1_7078000"/>
      <w:bookmarkEnd w:id="898"/>
      <w:r>
        <w:rPr>
          <w:rFonts w:hint="cs"/>
          <w:rtl/>
          <w:lang w:eastAsia="he-IL"/>
        </w:rPr>
        <w:t xml:space="preserve">לגבי בתי המשפט הקהילתיים היא דווקא לקחת את המקרים היותר </w:t>
      </w:r>
      <w:r w:rsidR="00C54BF9">
        <w:rPr>
          <w:rFonts w:hint="cs"/>
          <w:rtl/>
          <w:lang w:eastAsia="he-IL"/>
        </w:rPr>
        <w:t xml:space="preserve">מאתגרים, היותר מורכבים, היותר </w:t>
      </w:r>
      <w:r>
        <w:rPr>
          <w:rFonts w:hint="cs"/>
          <w:rtl/>
          <w:lang w:eastAsia="he-IL"/>
        </w:rPr>
        <w:t xml:space="preserve">לא מובנים מאליהם, שלא לומר </w:t>
      </w:r>
      <w:r w:rsidR="00C54BF9">
        <w:rPr>
          <w:rFonts w:hint="cs"/>
          <w:rtl/>
          <w:lang w:eastAsia="he-IL"/>
        </w:rPr>
        <w:t xml:space="preserve">אפילו המקרים של </w:t>
      </w:r>
      <w:r>
        <w:rPr>
          <w:rFonts w:hint="cs"/>
          <w:rtl/>
          <w:lang w:eastAsia="he-IL"/>
        </w:rPr>
        <w:t>ה-</w:t>
      </w:r>
      <w:r>
        <w:rPr>
          <w:lang w:eastAsia="he-IL"/>
        </w:rPr>
        <w:t>lost cause</w:t>
      </w:r>
      <w:r w:rsidR="004F1E24">
        <w:rPr>
          <w:lang w:eastAsia="he-IL"/>
        </w:rPr>
        <w:t>"</w:t>
      </w:r>
      <w:r w:rsidR="004F1E24">
        <w:rPr>
          <w:rFonts w:hint="cs"/>
          <w:rtl/>
          <w:lang w:eastAsia="he-IL"/>
        </w:rPr>
        <w:t>"</w:t>
      </w:r>
      <w:r>
        <w:rPr>
          <w:rFonts w:hint="cs"/>
          <w:rtl/>
          <w:lang w:eastAsia="he-IL"/>
        </w:rPr>
        <w:t xml:space="preserve">, </w:t>
      </w:r>
      <w:r w:rsidR="00C54BF9">
        <w:rPr>
          <w:rFonts w:hint="cs"/>
          <w:rtl/>
          <w:lang w:eastAsia="he-IL"/>
        </w:rPr>
        <w:t xml:space="preserve">למרות שאין </w:t>
      </w:r>
      <w:bookmarkStart w:id="899" w:name="_ETM_Q1_7087000"/>
      <w:bookmarkEnd w:id="899"/>
      <w:r w:rsidR="00C54BF9">
        <w:rPr>
          <w:rFonts w:hint="cs"/>
          <w:rtl/>
          <w:lang w:eastAsia="he-IL"/>
        </w:rPr>
        <w:t xml:space="preserve">דבר כזה </w:t>
      </w:r>
      <w:r w:rsidR="004F1E24">
        <w:rPr>
          <w:lang w:eastAsia="he-IL"/>
        </w:rPr>
        <w:t>lost cause</w:t>
      </w:r>
      <w:r w:rsidR="004F1E24">
        <w:rPr>
          <w:rFonts w:hint="cs"/>
          <w:rtl/>
          <w:lang w:eastAsia="he-IL"/>
        </w:rPr>
        <w:t xml:space="preserve"> בעיניי. אבל אנחנו לא צריכים </w:t>
      </w:r>
      <w:bookmarkStart w:id="900" w:name="_ETM_Q1_7093000"/>
      <w:bookmarkEnd w:id="900"/>
      <w:r w:rsidR="004F1E24">
        <w:rPr>
          <w:rFonts w:hint="cs"/>
          <w:rtl/>
          <w:lang w:eastAsia="he-IL"/>
        </w:rPr>
        <w:t xml:space="preserve">את בתי המשפט הקהילתיים לטובת "המקרים הקלים", "המעידות החד-פעמיות", "האנשים </w:t>
      </w:r>
      <w:bookmarkStart w:id="901" w:name="_ETM_Q1_7099000"/>
      <w:bookmarkEnd w:id="901"/>
      <w:r w:rsidR="004F1E24">
        <w:rPr>
          <w:rFonts w:hint="cs"/>
          <w:rtl/>
          <w:lang w:eastAsia="he-IL"/>
        </w:rPr>
        <w:t xml:space="preserve">שהם </w:t>
      </w:r>
      <w:r>
        <w:rPr>
          <w:rFonts w:hint="cs"/>
          <w:rtl/>
          <w:lang w:eastAsia="he-IL"/>
        </w:rPr>
        <w:t>כמעט לגמרי נורמטיביים</w:t>
      </w:r>
      <w:r w:rsidR="004F1E24">
        <w:rPr>
          <w:rFonts w:hint="cs"/>
          <w:rtl/>
          <w:lang w:eastAsia="he-IL"/>
        </w:rPr>
        <w:t>"</w:t>
      </w:r>
      <w:r>
        <w:rPr>
          <w:rFonts w:hint="cs"/>
          <w:rtl/>
          <w:lang w:eastAsia="he-IL"/>
        </w:rPr>
        <w:t xml:space="preserve">, שגם </w:t>
      </w:r>
      <w:r w:rsidR="004F1E24">
        <w:rPr>
          <w:rFonts w:hint="cs"/>
          <w:rtl/>
          <w:lang w:eastAsia="he-IL"/>
        </w:rPr>
        <w:t xml:space="preserve">יש לנו את ההליך הפלילי הרגיל, שגם הוא </w:t>
      </w:r>
      <w:r w:rsidR="004F1E24">
        <w:rPr>
          <w:rFonts w:hint="eastAsia"/>
          <w:rtl/>
          <w:lang w:eastAsia="he-IL"/>
        </w:rPr>
        <w:t>–</w:t>
      </w:r>
      <w:r w:rsidR="004F1E24">
        <w:rPr>
          <w:rFonts w:hint="cs"/>
          <w:rtl/>
          <w:lang w:eastAsia="he-IL"/>
        </w:rPr>
        <w:t xml:space="preserve"> </w:t>
      </w:r>
      <w:bookmarkStart w:id="902" w:name="_ETM_Q1_7105000"/>
      <w:bookmarkEnd w:id="902"/>
      <w:r w:rsidR="004F1E24">
        <w:rPr>
          <w:rFonts w:hint="cs"/>
          <w:rtl/>
          <w:lang w:eastAsia="he-IL"/>
        </w:rPr>
        <w:t xml:space="preserve">יש </w:t>
      </w:r>
      <w:r>
        <w:rPr>
          <w:rFonts w:hint="cs"/>
          <w:rtl/>
          <w:lang w:eastAsia="he-IL"/>
        </w:rPr>
        <w:t xml:space="preserve">בו </w:t>
      </w:r>
      <w:r w:rsidR="004F1E24">
        <w:rPr>
          <w:rFonts w:hint="cs"/>
          <w:rtl/>
          <w:lang w:eastAsia="he-IL"/>
        </w:rPr>
        <w:t xml:space="preserve">אלמנטים </w:t>
      </w:r>
      <w:r>
        <w:rPr>
          <w:rFonts w:hint="cs"/>
          <w:rtl/>
          <w:lang w:eastAsia="he-IL"/>
        </w:rPr>
        <w:t>שיקומיים משמעותיים</w:t>
      </w:r>
      <w:r w:rsidR="004F1E24">
        <w:rPr>
          <w:rFonts w:hint="cs"/>
          <w:rtl/>
          <w:lang w:eastAsia="he-IL"/>
        </w:rPr>
        <w:t xml:space="preserve">, וגם שם אנחנו יכולים </w:t>
      </w:r>
      <w:r>
        <w:rPr>
          <w:rFonts w:hint="cs"/>
          <w:rtl/>
          <w:lang w:eastAsia="he-IL"/>
        </w:rPr>
        <w:t xml:space="preserve"> </w:t>
      </w:r>
      <w:r w:rsidR="004F1E24">
        <w:rPr>
          <w:rFonts w:hint="cs"/>
          <w:rtl/>
          <w:lang w:eastAsia="he-IL"/>
        </w:rPr>
        <w:t xml:space="preserve">טענות משפטיות, </w:t>
      </w:r>
      <w:bookmarkStart w:id="903" w:name="_ETM_Q1_7112000"/>
      <w:bookmarkEnd w:id="903"/>
      <w:r>
        <w:rPr>
          <w:rFonts w:hint="cs"/>
          <w:rtl/>
          <w:lang w:eastAsia="he-IL"/>
        </w:rPr>
        <w:t xml:space="preserve">איך צריכים לחסוך במעצרים קצרים, איך כליאה לא תמיד מהווה פתרון. לכן אני </w:t>
      </w:r>
      <w:r w:rsidR="0063214C">
        <w:rPr>
          <w:rFonts w:hint="cs"/>
          <w:rtl/>
          <w:lang w:eastAsia="he-IL"/>
        </w:rPr>
        <w:t xml:space="preserve">כן </w:t>
      </w:r>
      <w:r>
        <w:rPr>
          <w:rFonts w:hint="cs"/>
          <w:rtl/>
          <w:lang w:eastAsia="he-IL"/>
        </w:rPr>
        <w:t xml:space="preserve">מציע לשמור על האלמנט שמכניס את </w:t>
      </w:r>
      <w:r w:rsidR="0063214C">
        <w:rPr>
          <w:rFonts w:hint="cs"/>
          <w:rtl/>
          <w:lang w:eastAsia="he-IL"/>
        </w:rPr>
        <w:t>ה</w:t>
      </w:r>
      <w:r>
        <w:rPr>
          <w:rFonts w:hint="cs"/>
          <w:rtl/>
          <w:lang w:eastAsia="he-IL"/>
        </w:rPr>
        <w:t xml:space="preserve">מורכבות </w:t>
      </w:r>
      <w:r w:rsidR="0063214C">
        <w:rPr>
          <w:rFonts w:hint="cs"/>
          <w:rtl/>
          <w:lang w:eastAsia="he-IL"/>
        </w:rPr>
        <w:t xml:space="preserve">של </w:t>
      </w:r>
      <w:r>
        <w:rPr>
          <w:rFonts w:hint="cs"/>
          <w:rtl/>
          <w:lang w:eastAsia="he-IL"/>
        </w:rPr>
        <w:t xml:space="preserve">המקרה </w:t>
      </w:r>
      <w:r w:rsidR="0063214C">
        <w:rPr>
          <w:rFonts w:hint="cs"/>
          <w:rtl/>
          <w:lang w:eastAsia="he-IL"/>
        </w:rPr>
        <w:t>ב</w:t>
      </w:r>
      <w:r>
        <w:rPr>
          <w:rFonts w:hint="cs"/>
          <w:rtl/>
          <w:lang w:eastAsia="he-IL"/>
        </w:rPr>
        <w:t xml:space="preserve">הצעת החוק. </w:t>
      </w:r>
    </w:p>
    <w:p w:rsidR="008B4C04" w:rsidRDefault="008B4C04" w:rsidP="008B4C04">
      <w:pPr>
        <w:rPr>
          <w:rtl/>
          <w:lang w:eastAsia="he-IL"/>
        </w:rPr>
      </w:pPr>
    </w:p>
    <w:p w:rsidR="008B4C04" w:rsidRDefault="008B4C04" w:rsidP="008B4C04">
      <w:pPr>
        <w:pStyle w:val="af6"/>
        <w:keepNext/>
        <w:rPr>
          <w:rtl/>
        </w:rPr>
      </w:pPr>
      <w:bookmarkStart w:id="904" w:name="ET_yor_4741_111"/>
      <w:r w:rsidRPr="008B4C04">
        <w:rPr>
          <w:rStyle w:val="TagStyle"/>
          <w:rtl/>
        </w:rPr>
        <w:t xml:space="preserve"> &lt;&lt; </w:t>
      </w:r>
      <w:proofErr w:type="spellStart"/>
      <w:r w:rsidRPr="008B4C04">
        <w:rPr>
          <w:rStyle w:val="TagStyle"/>
          <w:rtl/>
        </w:rPr>
        <w:t>יור</w:t>
      </w:r>
      <w:proofErr w:type="spellEnd"/>
      <w:r w:rsidRPr="008B4C04">
        <w:rPr>
          <w:rStyle w:val="TagStyle"/>
          <w:rtl/>
        </w:rPr>
        <w:t xml:space="preserve"> &gt;&gt; </w:t>
      </w:r>
      <w:r>
        <w:rPr>
          <w:rtl/>
        </w:rPr>
        <w:t>היו"ר זאב בנימין בגין:</w:t>
      </w:r>
      <w:r w:rsidRPr="008B4C04">
        <w:rPr>
          <w:rStyle w:val="TagStyle"/>
          <w:rtl/>
        </w:rPr>
        <w:t xml:space="preserve"> &lt;&lt; יור &gt;&gt;</w:t>
      </w:r>
      <w:r>
        <w:rPr>
          <w:rtl/>
        </w:rPr>
        <w:t xml:space="preserve">   </w:t>
      </w:r>
      <w:bookmarkEnd w:id="904"/>
    </w:p>
    <w:p w:rsidR="008B4C04" w:rsidRDefault="008B4C04" w:rsidP="008B4C04">
      <w:pPr>
        <w:pStyle w:val="KeepWithNext"/>
        <w:rPr>
          <w:rtl/>
          <w:lang w:eastAsia="he-IL"/>
        </w:rPr>
      </w:pPr>
    </w:p>
    <w:p w:rsidR="008B4C04" w:rsidRDefault="008B4C04" w:rsidP="008B4C04">
      <w:pPr>
        <w:rPr>
          <w:rtl/>
          <w:lang w:eastAsia="he-IL"/>
        </w:rPr>
      </w:pPr>
      <w:r>
        <w:rPr>
          <w:rFonts w:hint="cs"/>
          <w:rtl/>
          <w:lang w:eastAsia="he-IL"/>
        </w:rPr>
        <w:t>האם אדם שנחשב מתאים הוא גם אדם שישב כבר בבית הסוהר?</w:t>
      </w:r>
    </w:p>
    <w:p w:rsidR="008B4C04" w:rsidRDefault="008B4C04" w:rsidP="008B4C04">
      <w:pPr>
        <w:rPr>
          <w:rtl/>
          <w:lang w:eastAsia="he-IL"/>
        </w:rPr>
      </w:pPr>
    </w:p>
    <w:p w:rsidR="008B4C04" w:rsidRDefault="008B4C04" w:rsidP="008B4C04">
      <w:pPr>
        <w:pStyle w:val="-"/>
        <w:keepNext/>
        <w:rPr>
          <w:rtl/>
        </w:rPr>
      </w:pPr>
      <w:bookmarkStart w:id="905" w:name="ET_speakercontinue_576214_112"/>
      <w:r w:rsidRPr="008B4C04">
        <w:rPr>
          <w:rStyle w:val="TagStyle"/>
          <w:rtl/>
        </w:rPr>
        <w:t xml:space="preserve"> &lt;&lt; </w:t>
      </w:r>
      <w:proofErr w:type="spellStart"/>
      <w:r w:rsidRPr="008B4C04">
        <w:rPr>
          <w:rStyle w:val="TagStyle"/>
          <w:rtl/>
        </w:rPr>
        <w:t>דובר_המשך</w:t>
      </w:r>
      <w:proofErr w:type="spellEnd"/>
      <w:r w:rsidRPr="008B4C04">
        <w:rPr>
          <w:rStyle w:val="TagStyle"/>
          <w:rtl/>
        </w:rPr>
        <w:t xml:space="preserve"> &gt;&gt; </w:t>
      </w:r>
      <w:r>
        <w:rPr>
          <w:rtl/>
        </w:rPr>
        <w:t>ישי שרון:</w:t>
      </w:r>
      <w:r w:rsidRPr="008B4C04">
        <w:rPr>
          <w:rStyle w:val="TagStyle"/>
          <w:rtl/>
        </w:rPr>
        <w:t xml:space="preserve"> &lt;&lt; דובר_המשך &gt;&gt;</w:t>
      </w:r>
      <w:r>
        <w:rPr>
          <w:rtl/>
        </w:rPr>
        <w:t xml:space="preserve">   </w:t>
      </w:r>
      <w:bookmarkEnd w:id="905"/>
    </w:p>
    <w:p w:rsidR="008B4C04" w:rsidRDefault="008B4C04" w:rsidP="008B4C04">
      <w:pPr>
        <w:pStyle w:val="KeepWithNext"/>
        <w:rPr>
          <w:rtl/>
          <w:lang w:eastAsia="he-IL"/>
        </w:rPr>
      </w:pPr>
    </w:p>
    <w:p w:rsidR="008B4C04" w:rsidRDefault="008B4C04" w:rsidP="008B4C04">
      <w:pPr>
        <w:rPr>
          <w:rtl/>
          <w:lang w:eastAsia="he-IL"/>
        </w:rPr>
      </w:pPr>
      <w:r>
        <w:rPr>
          <w:rFonts w:hint="cs"/>
          <w:rtl/>
          <w:lang w:eastAsia="he-IL"/>
        </w:rPr>
        <w:t xml:space="preserve">הרבה פעמים זה יהיה כך, אבל לא בהכרח. </w:t>
      </w:r>
    </w:p>
    <w:p w:rsidR="008B4C04" w:rsidRDefault="008B4C04" w:rsidP="008B4C04">
      <w:pPr>
        <w:rPr>
          <w:rtl/>
          <w:lang w:eastAsia="he-IL"/>
        </w:rPr>
      </w:pPr>
    </w:p>
    <w:p w:rsidR="008B4C04" w:rsidRDefault="008B4C04" w:rsidP="008B4C04">
      <w:pPr>
        <w:pStyle w:val="af9"/>
        <w:keepNext/>
        <w:rPr>
          <w:rtl/>
          <w:lang w:eastAsia="he-IL"/>
        </w:rPr>
      </w:pPr>
      <w:bookmarkStart w:id="906" w:name="ET_guest_897487_113"/>
      <w:r w:rsidRPr="008B4C04">
        <w:rPr>
          <w:rStyle w:val="TagStyle"/>
          <w:rtl/>
        </w:rPr>
        <w:t xml:space="preserve"> &lt;&lt; אורח &gt;&gt; </w:t>
      </w:r>
      <w:r>
        <w:rPr>
          <w:rtl/>
          <w:lang w:eastAsia="he-IL"/>
        </w:rPr>
        <w:t>דניאלה ביניש:</w:t>
      </w:r>
      <w:r w:rsidRPr="008B4C04">
        <w:rPr>
          <w:rStyle w:val="TagStyle"/>
          <w:rtl/>
        </w:rPr>
        <w:t xml:space="preserve"> &lt;&lt; אורח &gt;&gt;</w:t>
      </w:r>
      <w:r>
        <w:rPr>
          <w:rtl/>
          <w:lang w:eastAsia="he-IL"/>
        </w:rPr>
        <w:t xml:space="preserve">   </w:t>
      </w:r>
      <w:bookmarkEnd w:id="906"/>
    </w:p>
    <w:p w:rsidR="008B4C04" w:rsidRDefault="008B4C04" w:rsidP="008B4C04">
      <w:pPr>
        <w:pStyle w:val="KeepWithNext"/>
        <w:rPr>
          <w:rtl/>
          <w:lang w:eastAsia="he-IL"/>
        </w:rPr>
      </w:pPr>
    </w:p>
    <w:p w:rsidR="008B4C04" w:rsidRDefault="000310AF" w:rsidP="008B4C04">
      <w:pPr>
        <w:rPr>
          <w:rtl/>
          <w:lang w:eastAsia="he-IL"/>
        </w:rPr>
      </w:pPr>
      <w:r>
        <w:rPr>
          <w:rFonts w:hint="cs"/>
          <w:rtl/>
          <w:lang w:eastAsia="he-IL"/>
        </w:rPr>
        <w:t xml:space="preserve">כן, אבל </w:t>
      </w:r>
      <w:r w:rsidR="008B4C04">
        <w:rPr>
          <w:rFonts w:hint="cs"/>
          <w:rtl/>
          <w:lang w:eastAsia="he-IL"/>
        </w:rPr>
        <w:t xml:space="preserve">לא בהכרח. </w:t>
      </w:r>
    </w:p>
    <w:p w:rsidR="008B4C04" w:rsidRDefault="008B4C04" w:rsidP="008B4C04">
      <w:pPr>
        <w:rPr>
          <w:rtl/>
          <w:lang w:eastAsia="he-IL"/>
        </w:rPr>
      </w:pPr>
    </w:p>
    <w:p w:rsidR="008B4C04" w:rsidRDefault="008B4C04" w:rsidP="008B4C04">
      <w:pPr>
        <w:pStyle w:val="af9"/>
        <w:keepNext/>
        <w:rPr>
          <w:rtl/>
          <w:lang w:eastAsia="he-IL"/>
        </w:rPr>
      </w:pPr>
      <w:bookmarkStart w:id="907" w:name="ET_guest_588100_114"/>
      <w:r w:rsidRPr="008B4C04">
        <w:rPr>
          <w:rStyle w:val="TagStyle"/>
          <w:rtl/>
        </w:rPr>
        <w:t xml:space="preserve"> &lt;&lt; אורח &gt;&gt; </w:t>
      </w:r>
      <w:r>
        <w:rPr>
          <w:rtl/>
          <w:lang w:eastAsia="he-IL"/>
        </w:rPr>
        <w:t>חן אביטל:</w:t>
      </w:r>
      <w:r w:rsidRPr="008B4C04">
        <w:rPr>
          <w:rStyle w:val="TagStyle"/>
          <w:rtl/>
        </w:rPr>
        <w:t xml:space="preserve"> &lt;&lt; אורח &gt;&gt;</w:t>
      </w:r>
      <w:r>
        <w:rPr>
          <w:rtl/>
          <w:lang w:eastAsia="he-IL"/>
        </w:rPr>
        <w:t xml:space="preserve">   </w:t>
      </w:r>
      <w:bookmarkEnd w:id="907"/>
    </w:p>
    <w:p w:rsidR="008B4C04" w:rsidRDefault="008B4C04" w:rsidP="008B4C04">
      <w:pPr>
        <w:pStyle w:val="KeepWithNext"/>
        <w:rPr>
          <w:rtl/>
          <w:lang w:eastAsia="he-IL"/>
        </w:rPr>
      </w:pPr>
    </w:p>
    <w:p w:rsidR="008B4C04" w:rsidRDefault="009223C2" w:rsidP="008B4C04">
      <w:pPr>
        <w:rPr>
          <w:rtl/>
          <w:lang w:eastAsia="he-IL"/>
        </w:rPr>
      </w:pPr>
      <w:r>
        <w:rPr>
          <w:rFonts w:hint="cs"/>
          <w:rtl/>
          <w:lang w:eastAsia="he-IL"/>
        </w:rPr>
        <w:t xml:space="preserve">ב-50% מהמקרים זה המצב. 50% מהנאשמים ריצו עונש מאסר בעברם. </w:t>
      </w:r>
    </w:p>
    <w:p w:rsidR="009223C2" w:rsidRDefault="009223C2" w:rsidP="008B4C04">
      <w:pPr>
        <w:rPr>
          <w:rtl/>
          <w:lang w:eastAsia="he-IL"/>
        </w:rPr>
      </w:pPr>
      <w:bookmarkStart w:id="908" w:name="_ETM_Q1_7149000"/>
      <w:bookmarkEnd w:id="908"/>
    </w:p>
    <w:p w:rsidR="008B4C04" w:rsidRDefault="008B4C04" w:rsidP="008B4C04">
      <w:pPr>
        <w:pStyle w:val="af9"/>
        <w:keepNext/>
        <w:rPr>
          <w:rtl/>
          <w:lang w:eastAsia="he-IL"/>
        </w:rPr>
      </w:pPr>
      <w:bookmarkStart w:id="909" w:name="ET_guest_897487_115"/>
      <w:r w:rsidRPr="008B4C04">
        <w:rPr>
          <w:rStyle w:val="TagStyle"/>
          <w:rtl/>
        </w:rPr>
        <w:t xml:space="preserve"> &lt;&lt; אורח &gt;&gt; </w:t>
      </w:r>
      <w:r>
        <w:rPr>
          <w:rtl/>
          <w:lang w:eastAsia="he-IL"/>
        </w:rPr>
        <w:t>דניאלה ביניש:</w:t>
      </w:r>
      <w:r w:rsidRPr="008B4C04">
        <w:rPr>
          <w:rStyle w:val="TagStyle"/>
          <w:rtl/>
        </w:rPr>
        <w:t xml:space="preserve"> &lt;&lt; אורח &gt;&gt;</w:t>
      </w:r>
      <w:r>
        <w:rPr>
          <w:rtl/>
          <w:lang w:eastAsia="he-IL"/>
        </w:rPr>
        <w:t xml:space="preserve">   </w:t>
      </w:r>
      <w:bookmarkEnd w:id="909"/>
    </w:p>
    <w:p w:rsidR="008B4C04" w:rsidRDefault="008B4C04" w:rsidP="008B4C04">
      <w:pPr>
        <w:pStyle w:val="KeepWithNext"/>
        <w:rPr>
          <w:rtl/>
          <w:lang w:eastAsia="he-IL"/>
        </w:rPr>
      </w:pPr>
    </w:p>
    <w:p w:rsidR="00177E66" w:rsidRDefault="009223C2" w:rsidP="00177E66">
      <w:pPr>
        <w:rPr>
          <w:rtl/>
          <w:lang w:eastAsia="he-IL"/>
        </w:rPr>
      </w:pPr>
      <w:r>
        <w:rPr>
          <w:rFonts w:hint="cs"/>
          <w:rtl/>
          <w:lang w:eastAsia="he-IL"/>
        </w:rPr>
        <w:t xml:space="preserve">אבל לא </w:t>
      </w:r>
      <w:bookmarkStart w:id="910" w:name="_ETM_Q1_7145000"/>
      <w:bookmarkEnd w:id="910"/>
      <w:r>
        <w:rPr>
          <w:rFonts w:hint="cs"/>
          <w:rtl/>
          <w:lang w:eastAsia="he-IL"/>
        </w:rPr>
        <w:t xml:space="preserve">בהכרח, לא לסגור את הדלת מן הצד השני, זאת אומרת: אדם שאולי אין לו עבר במאסר, אבל יש מספר תיקים </w:t>
      </w:r>
      <w:bookmarkStart w:id="911" w:name="_ETM_Q1_7156000"/>
      <w:bookmarkEnd w:id="911"/>
      <w:r>
        <w:rPr>
          <w:rFonts w:hint="cs"/>
          <w:rtl/>
          <w:lang w:eastAsia="he-IL"/>
        </w:rPr>
        <w:t xml:space="preserve">פתוחים, </w:t>
      </w:r>
      <w:r w:rsidR="008B4C04">
        <w:rPr>
          <w:rFonts w:hint="cs"/>
          <w:rtl/>
          <w:lang w:eastAsia="he-IL"/>
        </w:rPr>
        <w:t>שכבר מעידים על סיכון</w:t>
      </w:r>
      <w:r>
        <w:rPr>
          <w:rFonts w:hint="cs"/>
          <w:rtl/>
          <w:lang w:eastAsia="he-IL"/>
        </w:rPr>
        <w:t xml:space="preserve">. עוד לא </w:t>
      </w:r>
      <w:proofErr w:type="spellStart"/>
      <w:r>
        <w:rPr>
          <w:rFonts w:hint="cs"/>
          <w:rtl/>
          <w:lang w:eastAsia="he-IL"/>
        </w:rPr>
        <w:t>היתה</w:t>
      </w:r>
      <w:proofErr w:type="spellEnd"/>
      <w:r>
        <w:rPr>
          <w:rFonts w:hint="cs"/>
          <w:rtl/>
          <w:lang w:eastAsia="he-IL"/>
        </w:rPr>
        <w:t xml:space="preserve"> הרשעה</w:t>
      </w:r>
      <w:r w:rsidR="008B4C04">
        <w:rPr>
          <w:rFonts w:hint="cs"/>
          <w:rtl/>
          <w:lang w:eastAsia="he-IL"/>
        </w:rPr>
        <w:t xml:space="preserve">, אבל </w:t>
      </w:r>
      <w:r>
        <w:rPr>
          <w:rFonts w:hint="cs"/>
          <w:rtl/>
          <w:lang w:eastAsia="he-IL"/>
        </w:rPr>
        <w:t>ל</w:t>
      </w:r>
      <w:r w:rsidR="008B4C04">
        <w:rPr>
          <w:rFonts w:hint="cs"/>
          <w:rtl/>
          <w:lang w:eastAsia="he-IL"/>
        </w:rPr>
        <w:t xml:space="preserve">איש </w:t>
      </w:r>
      <w:r>
        <w:rPr>
          <w:rFonts w:hint="cs"/>
          <w:rtl/>
          <w:lang w:eastAsia="he-IL"/>
        </w:rPr>
        <w:t xml:space="preserve">יש </w:t>
      </w:r>
      <w:r w:rsidR="008B4C04">
        <w:rPr>
          <w:rFonts w:hint="cs"/>
          <w:rtl/>
          <w:lang w:eastAsia="he-IL"/>
        </w:rPr>
        <w:t xml:space="preserve">לכאורה </w:t>
      </w:r>
      <w:r>
        <w:rPr>
          <w:rFonts w:hint="cs"/>
          <w:rtl/>
          <w:lang w:eastAsia="he-IL"/>
        </w:rPr>
        <w:t xml:space="preserve">כבר </w:t>
      </w:r>
      <w:r w:rsidR="008B4C04">
        <w:rPr>
          <w:rFonts w:hint="cs"/>
          <w:rtl/>
          <w:lang w:eastAsia="he-IL"/>
        </w:rPr>
        <w:t xml:space="preserve">מספר תיקים פתוחים, או אדם שההרשעה שלו מאוד חמורה ומיועד למאסר, </w:t>
      </w:r>
      <w:r>
        <w:rPr>
          <w:rFonts w:hint="cs"/>
          <w:rtl/>
          <w:lang w:eastAsia="he-IL"/>
        </w:rPr>
        <w:t xml:space="preserve">אין </w:t>
      </w:r>
      <w:bookmarkStart w:id="912" w:name="_ETM_Q1_7168000"/>
      <w:bookmarkEnd w:id="912"/>
      <w:r>
        <w:rPr>
          <w:rFonts w:hint="cs"/>
          <w:rtl/>
          <w:lang w:eastAsia="he-IL"/>
        </w:rPr>
        <w:t>סיבה לסגור את הדלת בהגדרה, ו</w:t>
      </w:r>
      <w:r w:rsidR="008B4C04">
        <w:rPr>
          <w:rFonts w:hint="cs"/>
          <w:rtl/>
          <w:lang w:eastAsia="he-IL"/>
        </w:rPr>
        <w:t xml:space="preserve">לכן זה לא בהכרח. </w:t>
      </w:r>
      <w:r>
        <w:rPr>
          <w:rFonts w:hint="cs"/>
          <w:rtl/>
          <w:lang w:eastAsia="he-IL"/>
        </w:rPr>
        <w:t xml:space="preserve">החוק וגם </w:t>
      </w:r>
      <w:r w:rsidR="008B4C04">
        <w:rPr>
          <w:rFonts w:hint="cs"/>
          <w:rtl/>
          <w:lang w:eastAsia="he-IL"/>
        </w:rPr>
        <w:t xml:space="preserve">הפעולה היום מאוד </w:t>
      </w:r>
      <w:r>
        <w:rPr>
          <w:rFonts w:hint="cs"/>
          <w:rtl/>
          <w:lang w:eastAsia="he-IL"/>
        </w:rPr>
        <w:t xml:space="preserve">מאוד </w:t>
      </w:r>
      <w:r w:rsidR="008B4C04">
        <w:rPr>
          <w:rFonts w:hint="cs"/>
          <w:rtl/>
          <w:lang w:eastAsia="he-IL"/>
        </w:rPr>
        <w:t>מכוונ</w:t>
      </w:r>
      <w:r>
        <w:rPr>
          <w:rFonts w:hint="cs"/>
          <w:rtl/>
          <w:lang w:eastAsia="he-IL"/>
        </w:rPr>
        <w:t xml:space="preserve">ים </w:t>
      </w:r>
      <w:bookmarkStart w:id="913" w:name="_ETM_Q1_7175000"/>
      <w:bookmarkEnd w:id="913"/>
      <w:r w:rsidR="008B4C04">
        <w:rPr>
          <w:rFonts w:hint="cs"/>
          <w:rtl/>
          <w:lang w:eastAsia="he-IL"/>
        </w:rPr>
        <w:t xml:space="preserve">למי </w:t>
      </w:r>
      <w:r>
        <w:rPr>
          <w:rFonts w:hint="cs"/>
          <w:rtl/>
          <w:lang w:eastAsia="he-IL"/>
        </w:rPr>
        <w:t xml:space="preserve">שנשקף ממנו סיכון והוא </w:t>
      </w:r>
      <w:r w:rsidR="008B4C04">
        <w:rPr>
          <w:rFonts w:hint="cs"/>
          <w:rtl/>
          <w:lang w:eastAsia="he-IL"/>
        </w:rPr>
        <w:t>חזרתי, בין היתר בגלל מה שנאמר קודם, מכיוון שהכלי הזה הוא כלי פיקוחי שיפוטי מאוד חזק, ו</w:t>
      </w:r>
      <w:r w:rsidR="00177E66">
        <w:rPr>
          <w:rFonts w:hint="cs"/>
          <w:rtl/>
          <w:lang w:eastAsia="he-IL"/>
        </w:rPr>
        <w:t xml:space="preserve">הוא </w:t>
      </w:r>
      <w:r w:rsidR="008B4C04">
        <w:rPr>
          <w:rFonts w:hint="cs"/>
          <w:rtl/>
          <w:lang w:eastAsia="he-IL"/>
        </w:rPr>
        <w:t xml:space="preserve">מתאים כשצריך. לו היינו בעולם של רצפים טובים יותר, מי שלא </w:t>
      </w:r>
      <w:r w:rsidR="00177E66">
        <w:rPr>
          <w:rFonts w:hint="cs"/>
          <w:rtl/>
          <w:lang w:eastAsia="he-IL"/>
        </w:rPr>
        <w:t xml:space="preserve">חייב את הכלי ולא </w:t>
      </w:r>
      <w:r w:rsidR="008B4C04">
        <w:rPr>
          <w:rFonts w:hint="cs"/>
          <w:rtl/>
          <w:lang w:eastAsia="he-IL"/>
        </w:rPr>
        <w:t>צריך תהליך שיקו</w:t>
      </w:r>
      <w:r w:rsidR="00177E66">
        <w:rPr>
          <w:rFonts w:hint="cs"/>
          <w:rtl/>
          <w:lang w:eastAsia="he-IL"/>
        </w:rPr>
        <w:t>ם</w:t>
      </w:r>
      <w:r w:rsidR="008B4C04">
        <w:rPr>
          <w:rFonts w:hint="cs"/>
          <w:rtl/>
          <w:lang w:eastAsia="he-IL"/>
        </w:rPr>
        <w:t xml:space="preserve"> של שנה </w:t>
      </w:r>
      <w:r w:rsidR="00177E66">
        <w:rPr>
          <w:rFonts w:hint="cs"/>
          <w:rtl/>
          <w:lang w:eastAsia="he-IL"/>
        </w:rPr>
        <w:t xml:space="preserve">ואפשר </w:t>
      </w:r>
      <w:bookmarkStart w:id="914" w:name="_ETM_Q1_7197000"/>
      <w:bookmarkEnd w:id="914"/>
      <w:r w:rsidR="00177E66">
        <w:rPr>
          <w:rFonts w:hint="cs"/>
          <w:rtl/>
          <w:lang w:eastAsia="he-IL"/>
        </w:rPr>
        <w:t xml:space="preserve">למנוע מאסר ואפשר למנוע הליכים פוגעניים </w:t>
      </w:r>
      <w:r w:rsidR="008B4C04">
        <w:rPr>
          <w:rFonts w:hint="cs"/>
          <w:rtl/>
          <w:lang w:eastAsia="he-IL"/>
        </w:rPr>
        <w:t xml:space="preserve">בדרכים אחרות, היה נכון להעביר אותו לדרכים אחרות. </w:t>
      </w:r>
      <w:r w:rsidR="00177E66">
        <w:rPr>
          <w:rFonts w:hint="cs"/>
          <w:rtl/>
          <w:lang w:eastAsia="he-IL"/>
        </w:rPr>
        <w:t xml:space="preserve">זאת אומרת, צריך להסתכל </w:t>
      </w:r>
      <w:bookmarkStart w:id="915" w:name="_ETM_Q1_7206000"/>
      <w:bookmarkEnd w:id="915"/>
      <w:r w:rsidR="00177E66">
        <w:rPr>
          <w:rFonts w:hint="cs"/>
          <w:rtl/>
          <w:lang w:eastAsia="he-IL"/>
        </w:rPr>
        <w:t xml:space="preserve">על זה גם בתוך הרצף. </w:t>
      </w:r>
    </w:p>
    <w:p w:rsidR="00177E66" w:rsidRDefault="00177E66" w:rsidP="00177E66">
      <w:pPr>
        <w:rPr>
          <w:rtl/>
          <w:lang w:eastAsia="he-IL"/>
        </w:rPr>
      </w:pPr>
      <w:bookmarkStart w:id="916" w:name="_ETM_Q1_7204000"/>
      <w:bookmarkEnd w:id="916"/>
    </w:p>
    <w:p w:rsidR="00177E66" w:rsidRDefault="008B4C04" w:rsidP="00177E66">
      <w:pPr>
        <w:rPr>
          <w:rtl/>
          <w:lang w:eastAsia="he-IL"/>
        </w:rPr>
      </w:pPr>
      <w:bookmarkStart w:id="917" w:name="_ETM_Q1_7205000"/>
      <w:bookmarkEnd w:id="917"/>
      <w:r>
        <w:rPr>
          <w:rFonts w:hint="cs"/>
          <w:rtl/>
          <w:lang w:eastAsia="he-IL"/>
        </w:rPr>
        <w:t>זה בהחלט מיועד למי ש</w:t>
      </w:r>
      <w:r w:rsidR="00177E66">
        <w:rPr>
          <w:rFonts w:hint="cs"/>
          <w:rtl/>
          <w:lang w:eastAsia="he-IL"/>
        </w:rPr>
        <w:t xml:space="preserve">צריך את הכלי הזה, למי </w:t>
      </w:r>
      <w:bookmarkStart w:id="918" w:name="_ETM_Q1_7210000"/>
      <w:bookmarkEnd w:id="918"/>
      <w:r w:rsidR="00177E66">
        <w:rPr>
          <w:rFonts w:hint="cs"/>
          <w:rtl/>
          <w:lang w:eastAsia="he-IL"/>
        </w:rPr>
        <w:t>שהפיקוח השיפוטי נחוץ לו, למי ש</w:t>
      </w:r>
      <w:r>
        <w:rPr>
          <w:rFonts w:hint="cs"/>
          <w:rtl/>
          <w:lang w:eastAsia="he-IL"/>
        </w:rPr>
        <w:t>כבר כנראה יש גורמי מקצוע שיכולים לצפות</w:t>
      </w:r>
      <w:r w:rsidR="00177E66">
        <w:rPr>
          <w:rFonts w:hint="cs"/>
          <w:rtl/>
          <w:lang w:eastAsia="he-IL"/>
        </w:rPr>
        <w:t>,</w:t>
      </w:r>
      <w:r>
        <w:rPr>
          <w:rFonts w:hint="cs"/>
          <w:rtl/>
          <w:lang w:eastAsia="he-IL"/>
        </w:rPr>
        <w:t xml:space="preserve"> אנחנו לא יודעים לנבא, </w:t>
      </w:r>
      <w:r w:rsidR="00177E66">
        <w:rPr>
          <w:rFonts w:hint="cs"/>
          <w:rtl/>
          <w:lang w:eastAsia="he-IL"/>
        </w:rPr>
        <w:t xml:space="preserve">מועדות גבוהה, זאת </w:t>
      </w:r>
      <w:bookmarkStart w:id="919" w:name="_ETM_Q1_7216000"/>
      <w:bookmarkEnd w:id="919"/>
      <w:r w:rsidR="00177E66">
        <w:rPr>
          <w:rFonts w:hint="cs"/>
          <w:rtl/>
          <w:lang w:eastAsia="he-IL"/>
        </w:rPr>
        <w:t xml:space="preserve">ההתאמה, </w:t>
      </w:r>
      <w:r>
        <w:rPr>
          <w:rFonts w:hint="cs"/>
          <w:rtl/>
          <w:lang w:eastAsia="he-IL"/>
        </w:rPr>
        <w:t xml:space="preserve">אבל לא בהכרח ריצה מאסר, </w:t>
      </w:r>
      <w:r w:rsidR="00177E66">
        <w:rPr>
          <w:rFonts w:hint="cs"/>
          <w:rtl/>
          <w:lang w:eastAsia="he-IL"/>
        </w:rPr>
        <w:t xml:space="preserve">או לא בהכרח אפילו בעל עבר פלילי. </w:t>
      </w:r>
    </w:p>
    <w:p w:rsidR="00177E66" w:rsidRDefault="00177E66" w:rsidP="00177E66">
      <w:pPr>
        <w:rPr>
          <w:rtl/>
          <w:lang w:eastAsia="he-IL"/>
        </w:rPr>
      </w:pPr>
      <w:bookmarkStart w:id="920" w:name="_ETM_Q1_7226000"/>
      <w:bookmarkEnd w:id="920"/>
    </w:p>
    <w:p w:rsidR="008B4C04" w:rsidRDefault="00177E66" w:rsidP="001274AC">
      <w:pPr>
        <w:rPr>
          <w:rtl/>
          <w:lang w:eastAsia="he-IL"/>
        </w:rPr>
      </w:pPr>
      <w:r>
        <w:rPr>
          <w:rFonts w:hint="cs"/>
          <w:rtl/>
          <w:lang w:eastAsia="he-IL"/>
        </w:rPr>
        <w:t xml:space="preserve">דרך </w:t>
      </w:r>
      <w:bookmarkStart w:id="921" w:name="_ETM_Q1_7225000"/>
      <w:bookmarkEnd w:id="921"/>
      <w:r>
        <w:rPr>
          <w:rFonts w:hint="cs"/>
          <w:rtl/>
          <w:lang w:eastAsia="he-IL"/>
        </w:rPr>
        <w:t xml:space="preserve">אגב, יש לנו היום </w:t>
      </w:r>
      <w:r w:rsidR="008B4C04">
        <w:rPr>
          <w:rFonts w:hint="cs"/>
          <w:rtl/>
          <w:lang w:eastAsia="he-IL"/>
        </w:rPr>
        <w:t xml:space="preserve">20% מהמשתתפים שאין להם עבר פלילי, </w:t>
      </w:r>
      <w:r>
        <w:rPr>
          <w:rFonts w:hint="cs"/>
          <w:rtl/>
          <w:lang w:eastAsia="he-IL"/>
        </w:rPr>
        <w:t xml:space="preserve">כלומר </w:t>
      </w:r>
      <w:r w:rsidR="008B4C04">
        <w:rPr>
          <w:rFonts w:hint="cs"/>
          <w:rtl/>
          <w:lang w:eastAsia="he-IL"/>
        </w:rPr>
        <w:t xml:space="preserve">לא הורשעו. </w:t>
      </w:r>
      <w:r>
        <w:rPr>
          <w:rFonts w:hint="cs"/>
          <w:rtl/>
          <w:lang w:eastAsia="he-IL"/>
        </w:rPr>
        <w:t xml:space="preserve">לחלקם יש עוד תיקים פתוחים, </w:t>
      </w:r>
      <w:bookmarkStart w:id="922" w:name="_ETM_Q1_7229000"/>
      <w:bookmarkEnd w:id="922"/>
      <w:r>
        <w:rPr>
          <w:rFonts w:hint="cs"/>
          <w:rtl/>
          <w:lang w:eastAsia="he-IL"/>
        </w:rPr>
        <w:t xml:space="preserve">אבל לא הורשעו. אבל </w:t>
      </w:r>
      <w:r w:rsidR="008B4C04">
        <w:rPr>
          <w:rFonts w:hint="cs"/>
          <w:rtl/>
          <w:lang w:eastAsia="he-IL"/>
        </w:rPr>
        <w:t>כשמתבוניים לעומק</w:t>
      </w:r>
      <w:r>
        <w:rPr>
          <w:rFonts w:hint="cs"/>
          <w:rtl/>
          <w:lang w:eastAsia="he-IL"/>
        </w:rPr>
        <w:t xml:space="preserve"> בנתונים האלה, חלקם הם אנשים </w:t>
      </w:r>
      <w:bookmarkStart w:id="923" w:name="_ETM_Q1_7238000"/>
      <w:bookmarkEnd w:id="923"/>
      <w:r>
        <w:rPr>
          <w:rFonts w:hint="cs"/>
          <w:rtl/>
          <w:lang w:eastAsia="he-IL"/>
        </w:rPr>
        <w:t xml:space="preserve">עם </w:t>
      </w:r>
      <w:r w:rsidR="008B4C04">
        <w:rPr>
          <w:rFonts w:hint="cs"/>
          <w:rtl/>
          <w:lang w:eastAsia="he-IL"/>
        </w:rPr>
        <w:t>בעיית התמכרות, מה ש</w:t>
      </w:r>
      <w:r>
        <w:rPr>
          <w:rFonts w:hint="cs"/>
          <w:rtl/>
          <w:lang w:eastAsia="he-IL"/>
        </w:rPr>
        <w:t xml:space="preserve">כבר </w:t>
      </w:r>
      <w:r w:rsidR="008B4C04">
        <w:rPr>
          <w:rFonts w:hint="cs"/>
          <w:rtl/>
          <w:lang w:eastAsia="he-IL"/>
        </w:rPr>
        <w:t xml:space="preserve">מביא </w:t>
      </w:r>
      <w:r>
        <w:rPr>
          <w:rFonts w:hint="cs"/>
          <w:rtl/>
          <w:lang w:eastAsia="he-IL"/>
        </w:rPr>
        <w:t xml:space="preserve">את המועדות </w:t>
      </w:r>
      <w:r w:rsidR="008B4C04">
        <w:rPr>
          <w:rFonts w:hint="cs"/>
          <w:rtl/>
          <w:lang w:eastAsia="he-IL"/>
        </w:rPr>
        <w:t>לפרונט</w:t>
      </w:r>
      <w:r>
        <w:rPr>
          <w:rFonts w:hint="cs"/>
          <w:rtl/>
          <w:lang w:eastAsia="he-IL"/>
        </w:rPr>
        <w:t>;</w:t>
      </w:r>
      <w:r w:rsidR="008B4C04">
        <w:rPr>
          <w:rFonts w:hint="cs"/>
          <w:rtl/>
          <w:lang w:eastAsia="he-IL"/>
        </w:rPr>
        <w:t xml:space="preserve"> חלקם עם ב</w:t>
      </w:r>
      <w:r>
        <w:rPr>
          <w:rFonts w:hint="cs"/>
          <w:rtl/>
          <w:lang w:eastAsia="he-IL"/>
        </w:rPr>
        <w:t>ע</w:t>
      </w:r>
      <w:r w:rsidR="008B4C04">
        <w:rPr>
          <w:rFonts w:hint="cs"/>
          <w:rtl/>
          <w:lang w:eastAsia="he-IL"/>
        </w:rPr>
        <w:t xml:space="preserve">יית אלימות במשפחה, </w:t>
      </w:r>
      <w:r>
        <w:rPr>
          <w:rFonts w:hint="cs"/>
          <w:rtl/>
          <w:lang w:eastAsia="he-IL"/>
        </w:rPr>
        <w:t xml:space="preserve">שגם שם אנחנו יודעים שאולי אין </w:t>
      </w:r>
      <w:bookmarkStart w:id="924" w:name="_ETM_Q1_7247000"/>
      <w:bookmarkEnd w:id="924"/>
      <w:r>
        <w:rPr>
          <w:rFonts w:hint="cs"/>
          <w:rtl/>
          <w:lang w:eastAsia="he-IL"/>
        </w:rPr>
        <w:t xml:space="preserve">עוד תיקים, אבל </w:t>
      </w:r>
      <w:r w:rsidR="008B4C04">
        <w:rPr>
          <w:rFonts w:hint="cs"/>
          <w:rtl/>
          <w:lang w:eastAsia="he-IL"/>
        </w:rPr>
        <w:t>כמעט תמיד זה לא בהכרח אירוע חד</w:t>
      </w:r>
      <w:r>
        <w:rPr>
          <w:rFonts w:hint="cs"/>
          <w:rtl/>
          <w:lang w:eastAsia="he-IL"/>
        </w:rPr>
        <w:t>-</w:t>
      </w:r>
      <w:r w:rsidR="008B4C04">
        <w:rPr>
          <w:rFonts w:hint="cs"/>
          <w:rtl/>
          <w:lang w:eastAsia="he-IL"/>
        </w:rPr>
        <w:t xml:space="preserve">פעמי. לכן אין עבר פלילי, אבל עדיין </w:t>
      </w:r>
      <w:r>
        <w:rPr>
          <w:rFonts w:hint="cs"/>
          <w:rtl/>
          <w:lang w:eastAsia="he-IL"/>
        </w:rPr>
        <w:t xml:space="preserve">יש </w:t>
      </w:r>
      <w:r w:rsidR="008B4C04">
        <w:rPr>
          <w:rFonts w:hint="cs"/>
          <w:rtl/>
          <w:lang w:eastAsia="he-IL"/>
        </w:rPr>
        <w:t xml:space="preserve">עדויות למועדות, ובסוף מי שמתסכל על המועדות </w:t>
      </w:r>
      <w:r w:rsidR="001274AC">
        <w:rPr>
          <w:rFonts w:hint="cs"/>
          <w:rtl/>
          <w:lang w:eastAsia="he-IL"/>
        </w:rPr>
        <w:t xml:space="preserve">הוא לא רק העולם המשפטי, אלא </w:t>
      </w:r>
      <w:bookmarkStart w:id="925" w:name="_ETM_Q1_7263000"/>
      <w:bookmarkEnd w:id="925"/>
      <w:r w:rsidR="008B4C04">
        <w:rPr>
          <w:rFonts w:hint="cs"/>
          <w:rtl/>
          <w:lang w:eastAsia="he-IL"/>
        </w:rPr>
        <w:t xml:space="preserve">שירות המבחן, ושם בחינת המועדות </w:t>
      </w:r>
      <w:r w:rsidR="001274AC">
        <w:rPr>
          <w:rFonts w:hint="cs"/>
          <w:rtl/>
          <w:lang w:eastAsia="he-IL"/>
        </w:rPr>
        <w:t xml:space="preserve">היא </w:t>
      </w:r>
      <w:r w:rsidR="008B4C04">
        <w:rPr>
          <w:rFonts w:hint="cs"/>
          <w:rtl/>
          <w:lang w:eastAsia="he-IL"/>
        </w:rPr>
        <w:t>לא רק מ</w:t>
      </w:r>
      <w:r w:rsidR="001274AC">
        <w:rPr>
          <w:rFonts w:hint="cs"/>
          <w:rtl/>
          <w:lang w:eastAsia="he-IL"/>
        </w:rPr>
        <w:t>ה</w:t>
      </w:r>
      <w:r w:rsidR="008B4C04">
        <w:rPr>
          <w:rFonts w:hint="cs"/>
          <w:rtl/>
          <w:lang w:eastAsia="he-IL"/>
        </w:rPr>
        <w:t xml:space="preserve">נתונים </w:t>
      </w:r>
      <w:r w:rsidR="001274AC">
        <w:rPr>
          <w:rFonts w:hint="cs"/>
          <w:rtl/>
          <w:lang w:eastAsia="he-IL"/>
        </w:rPr>
        <w:t>ה</w:t>
      </w:r>
      <w:r w:rsidR="008B4C04">
        <w:rPr>
          <w:rFonts w:hint="cs"/>
          <w:rtl/>
          <w:lang w:eastAsia="he-IL"/>
        </w:rPr>
        <w:t>קשים</w:t>
      </w:r>
      <w:r w:rsidR="001274AC">
        <w:rPr>
          <w:rFonts w:hint="cs"/>
          <w:rtl/>
          <w:lang w:eastAsia="he-IL"/>
        </w:rPr>
        <w:t xml:space="preserve"> של </w:t>
      </w:r>
      <w:r w:rsidR="001274AC">
        <w:rPr>
          <w:rtl/>
          <w:lang w:eastAsia="he-IL"/>
        </w:rPr>
        <w:t>–</w:t>
      </w:r>
      <w:r w:rsidR="001274AC">
        <w:rPr>
          <w:rFonts w:hint="cs"/>
          <w:rtl/>
          <w:lang w:eastAsia="he-IL"/>
        </w:rPr>
        <w:t xml:space="preserve"> האם ריצה בעבר או האם </w:t>
      </w:r>
      <w:bookmarkStart w:id="926" w:name="_ETM_Q1_7269000"/>
      <w:bookmarkEnd w:id="926"/>
      <w:r w:rsidR="001274AC">
        <w:rPr>
          <w:rFonts w:hint="cs"/>
          <w:rtl/>
          <w:lang w:eastAsia="he-IL"/>
        </w:rPr>
        <w:t>יש עוד תיקים</w:t>
      </w:r>
      <w:r w:rsidR="008B4C04">
        <w:rPr>
          <w:rFonts w:hint="cs"/>
          <w:rtl/>
          <w:lang w:eastAsia="he-IL"/>
        </w:rPr>
        <w:t xml:space="preserve">, אלא מבחינת העמדות, מבחינת סיכון, </w:t>
      </w:r>
      <w:r w:rsidR="001274AC">
        <w:rPr>
          <w:rFonts w:hint="cs"/>
          <w:rtl/>
          <w:lang w:eastAsia="he-IL"/>
        </w:rPr>
        <w:t>ואלה</w:t>
      </w:r>
      <w:r w:rsidR="008B4C04">
        <w:rPr>
          <w:rFonts w:hint="cs"/>
          <w:rtl/>
          <w:lang w:eastAsia="he-IL"/>
        </w:rPr>
        <w:t xml:space="preserve"> כבר גורמי המקצוע</w:t>
      </w:r>
      <w:r w:rsidR="001274AC">
        <w:rPr>
          <w:rFonts w:hint="cs"/>
          <w:rtl/>
          <w:lang w:eastAsia="he-IL"/>
        </w:rPr>
        <w:t xml:space="preserve"> פה</w:t>
      </w:r>
      <w:r w:rsidR="008B4C04">
        <w:rPr>
          <w:rFonts w:hint="cs"/>
          <w:rtl/>
          <w:lang w:eastAsia="he-IL"/>
        </w:rPr>
        <w:t xml:space="preserve">. </w:t>
      </w:r>
    </w:p>
    <w:p w:rsidR="008B4C04" w:rsidRDefault="008B4C04" w:rsidP="008B4C04">
      <w:pPr>
        <w:rPr>
          <w:rtl/>
          <w:lang w:eastAsia="he-IL"/>
        </w:rPr>
      </w:pPr>
    </w:p>
    <w:p w:rsidR="008B4C04" w:rsidRDefault="008B4C04" w:rsidP="008B4C04">
      <w:pPr>
        <w:pStyle w:val="af6"/>
        <w:keepNext/>
        <w:rPr>
          <w:rtl/>
        </w:rPr>
      </w:pPr>
      <w:bookmarkStart w:id="927" w:name="ET_yor_4741_116"/>
      <w:r w:rsidRPr="008B4C04">
        <w:rPr>
          <w:rStyle w:val="TagStyle"/>
          <w:rtl/>
        </w:rPr>
        <w:t xml:space="preserve"> &lt;&lt; </w:t>
      </w:r>
      <w:proofErr w:type="spellStart"/>
      <w:r w:rsidRPr="008B4C04">
        <w:rPr>
          <w:rStyle w:val="TagStyle"/>
          <w:rtl/>
        </w:rPr>
        <w:t>יור</w:t>
      </w:r>
      <w:proofErr w:type="spellEnd"/>
      <w:r w:rsidRPr="008B4C04">
        <w:rPr>
          <w:rStyle w:val="TagStyle"/>
          <w:rtl/>
        </w:rPr>
        <w:t xml:space="preserve"> &gt;&gt; </w:t>
      </w:r>
      <w:r>
        <w:rPr>
          <w:rtl/>
        </w:rPr>
        <w:t>היו"ר זאב בנימין בגין:</w:t>
      </w:r>
      <w:r w:rsidRPr="008B4C04">
        <w:rPr>
          <w:rStyle w:val="TagStyle"/>
          <w:rtl/>
        </w:rPr>
        <w:t xml:space="preserve"> &lt;&lt; יור &gt;&gt;</w:t>
      </w:r>
      <w:r>
        <w:rPr>
          <w:rtl/>
        </w:rPr>
        <w:t xml:space="preserve">   </w:t>
      </w:r>
      <w:bookmarkEnd w:id="927"/>
    </w:p>
    <w:p w:rsidR="008B4C04" w:rsidRDefault="008B4C04" w:rsidP="008B4C04">
      <w:pPr>
        <w:pStyle w:val="KeepWithNext"/>
        <w:rPr>
          <w:rtl/>
          <w:lang w:eastAsia="he-IL"/>
        </w:rPr>
      </w:pPr>
    </w:p>
    <w:p w:rsidR="008B4C04" w:rsidRDefault="008B4C04" w:rsidP="008B4C04">
      <w:pPr>
        <w:rPr>
          <w:rtl/>
          <w:lang w:eastAsia="he-IL"/>
        </w:rPr>
      </w:pPr>
      <w:r>
        <w:rPr>
          <w:rFonts w:hint="cs"/>
          <w:rtl/>
          <w:lang w:eastAsia="he-IL"/>
        </w:rPr>
        <w:t>מה קורה אם אדם מפסיק מיוזמתו?</w:t>
      </w:r>
    </w:p>
    <w:p w:rsidR="008B4C04" w:rsidRDefault="008B4C04" w:rsidP="008B4C04">
      <w:pPr>
        <w:rPr>
          <w:rtl/>
          <w:lang w:eastAsia="he-IL"/>
        </w:rPr>
      </w:pPr>
    </w:p>
    <w:p w:rsidR="008B4C04" w:rsidRDefault="008B4C04" w:rsidP="008B4C04">
      <w:pPr>
        <w:pStyle w:val="af9"/>
        <w:keepNext/>
        <w:rPr>
          <w:rtl/>
          <w:lang w:eastAsia="he-IL"/>
        </w:rPr>
      </w:pPr>
      <w:bookmarkStart w:id="928" w:name="ET_guest_588100_117"/>
      <w:r w:rsidRPr="008B4C04">
        <w:rPr>
          <w:rStyle w:val="TagStyle"/>
          <w:rtl/>
        </w:rPr>
        <w:t xml:space="preserve"> &lt;&lt; אורח &gt;&gt; </w:t>
      </w:r>
      <w:r>
        <w:rPr>
          <w:rtl/>
          <w:lang w:eastAsia="he-IL"/>
        </w:rPr>
        <w:t>חן אביטל:</w:t>
      </w:r>
      <w:r w:rsidRPr="008B4C04">
        <w:rPr>
          <w:rStyle w:val="TagStyle"/>
          <w:rtl/>
        </w:rPr>
        <w:t xml:space="preserve"> &lt;&lt; אורח &gt;&gt;</w:t>
      </w:r>
      <w:r>
        <w:rPr>
          <w:rtl/>
          <w:lang w:eastAsia="he-IL"/>
        </w:rPr>
        <w:t xml:space="preserve">   </w:t>
      </w:r>
      <w:bookmarkEnd w:id="928"/>
    </w:p>
    <w:p w:rsidR="008B4C04" w:rsidRDefault="008B4C04" w:rsidP="008B4C04">
      <w:pPr>
        <w:pStyle w:val="KeepWithNext"/>
        <w:rPr>
          <w:rtl/>
          <w:lang w:eastAsia="he-IL"/>
        </w:rPr>
      </w:pPr>
    </w:p>
    <w:p w:rsidR="008B4C04" w:rsidRDefault="00CA07F2" w:rsidP="001763DF">
      <w:pPr>
        <w:rPr>
          <w:rtl/>
          <w:lang w:eastAsia="he-IL"/>
        </w:rPr>
      </w:pPr>
      <w:r>
        <w:rPr>
          <w:rFonts w:hint="cs"/>
          <w:rtl/>
          <w:lang w:eastAsia="he-IL"/>
        </w:rPr>
        <w:t xml:space="preserve">הוא נשפט, בדרך כלל על ידי השופט </w:t>
      </w:r>
      <w:bookmarkStart w:id="929" w:name="_ETM_Q1_7287000"/>
      <w:bookmarkEnd w:id="929"/>
      <w:r>
        <w:rPr>
          <w:rFonts w:hint="cs"/>
          <w:rtl/>
          <w:lang w:eastAsia="he-IL"/>
        </w:rPr>
        <w:t xml:space="preserve">שהוא נמצא אצלו, על ידי השופט הקהילתי. הוא נשפט </w:t>
      </w:r>
      <w:bookmarkStart w:id="930" w:name="_ETM_Q1_7288000"/>
      <w:bookmarkEnd w:id="930"/>
      <w:r>
        <w:rPr>
          <w:rFonts w:hint="cs"/>
          <w:rtl/>
          <w:lang w:eastAsia="he-IL"/>
        </w:rPr>
        <w:t xml:space="preserve">בדרך הרגילה, עם הנימוקים הרגילים, והשופט לוקח בחשבון את התהליך </w:t>
      </w:r>
      <w:bookmarkStart w:id="931" w:name="_ETM_Q1_7290000"/>
      <w:bookmarkEnd w:id="931"/>
      <w:r>
        <w:rPr>
          <w:rFonts w:hint="cs"/>
          <w:rtl/>
          <w:lang w:eastAsia="he-IL"/>
        </w:rPr>
        <w:t xml:space="preserve">שהוא עשה הרבה פעמים בשיקולי הענישה. </w:t>
      </w:r>
      <w:r w:rsidR="008B4C04">
        <w:rPr>
          <w:rFonts w:hint="cs"/>
          <w:rtl/>
          <w:lang w:eastAsia="he-IL"/>
        </w:rPr>
        <w:t>לפעמים זה מישהו ש</w:t>
      </w:r>
      <w:r>
        <w:rPr>
          <w:rFonts w:hint="cs"/>
          <w:rtl/>
          <w:lang w:eastAsia="he-IL"/>
        </w:rPr>
        <w:t xml:space="preserve">כבר </w:t>
      </w:r>
      <w:r w:rsidR="008B4C04">
        <w:rPr>
          <w:rFonts w:hint="cs"/>
          <w:rtl/>
          <w:lang w:eastAsia="he-IL"/>
        </w:rPr>
        <w:t xml:space="preserve">עבר </w:t>
      </w:r>
      <w:r w:rsidR="001763DF">
        <w:rPr>
          <w:rFonts w:hint="cs"/>
          <w:rtl/>
          <w:lang w:eastAsia="he-IL"/>
        </w:rPr>
        <w:t xml:space="preserve">שנה, עבר </w:t>
      </w:r>
      <w:bookmarkStart w:id="932" w:name="_ETM_Q1_7296000"/>
      <w:bookmarkEnd w:id="932"/>
      <w:r w:rsidR="008B4C04">
        <w:rPr>
          <w:rFonts w:hint="cs"/>
          <w:rtl/>
          <w:lang w:eastAsia="he-IL"/>
        </w:rPr>
        <w:t>תהליך מ</w:t>
      </w:r>
      <w:r w:rsidR="001763DF">
        <w:rPr>
          <w:rFonts w:hint="cs"/>
          <w:rtl/>
          <w:lang w:eastAsia="he-IL"/>
        </w:rPr>
        <w:t xml:space="preserve">שמעותי, אבל אין לו כוחות להמשיך. זה דבר שנלקח בחשבון וניתן לו </w:t>
      </w:r>
      <w:bookmarkStart w:id="933" w:name="_ETM_Q1_7302000"/>
      <w:bookmarkEnd w:id="933"/>
      <w:r w:rsidR="001763DF">
        <w:rPr>
          <w:rFonts w:hint="cs"/>
          <w:rtl/>
          <w:lang w:eastAsia="he-IL"/>
        </w:rPr>
        <w:t xml:space="preserve">משקל </w:t>
      </w:r>
      <w:r w:rsidR="008B4C04">
        <w:rPr>
          <w:rFonts w:hint="cs"/>
          <w:rtl/>
          <w:lang w:eastAsia="he-IL"/>
        </w:rPr>
        <w:t>ומנומק ב</w:t>
      </w:r>
      <w:r w:rsidR="001763DF">
        <w:rPr>
          <w:rFonts w:hint="cs"/>
          <w:rtl/>
          <w:lang w:eastAsia="he-IL"/>
        </w:rPr>
        <w:t xml:space="preserve">תוך </w:t>
      </w:r>
      <w:r w:rsidR="008B4C04">
        <w:rPr>
          <w:rFonts w:hint="cs"/>
          <w:rtl/>
          <w:lang w:eastAsia="he-IL"/>
        </w:rPr>
        <w:t xml:space="preserve">שיקולי הענישה. אגב, בהמשך למה שאמרה ד"ר ביניש, </w:t>
      </w:r>
      <w:r w:rsidR="001763DF">
        <w:rPr>
          <w:rFonts w:hint="cs"/>
          <w:rtl/>
          <w:lang w:eastAsia="he-IL"/>
        </w:rPr>
        <w:t xml:space="preserve">בהפניות עצמן, </w:t>
      </w:r>
      <w:r w:rsidR="008B4C04">
        <w:rPr>
          <w:rFonts w:hint="cs"/>
          <w:rtl/>
          <w:lang w:eastAsia="he-IL"/>
        </w:rPr>
        <w:t xml:space="preserve">לפעמים שופטים נוטים </w:t>
      </w:r>
      <w:r w:rsidR="001763DF">
        <w:rPr>
          <w:rFonts w:hint="cs"/>
          <w:rtl/>
          <w:lang w:eastAsia="he-IL"/>
        </w:rPr>
        <w:t xml:space="preserve">לבצע הפניה </w:t>
      </w:r>
      <w:r w:rsidR="008B4C04">
        <w:rPr>
          <w:rFonts w:hint="cs"/>
          <w:rtl/>
          <w:lang w:eastAsia="he-IL"/>
        </w:rPr>
        <w:t xml:space="preserve">מטעמים של מצוקה כלכלית, </w:t>
      </w:r>
      <w:r w:rsidR="001763DF">
        <w:rPr>
          <w:rFonts w:hint="cs"/>
          <w:rtl/>
          <w:lang w:eastAsia="he-IL"/>
        </w:rPr>
        <w:t xml:space="preserve">או </w:t>
      </w:r>
      <w:r w:rsidR="008B4C04">
        <w:rPr>
          <w:rFonts w:hint="cs"/>
          <w:rtl/>
          <w:lang w:eastAsia="he-IL"/>
        </w:rPr>
        <w:t xml:space="preserve">תקרא לזה אפילו רחמים או נימוקים סוציאליים, ואלה לא המקרים שאנחנו מחפשים. אנחנו מחפשים את המקרים של עבריינים שהם </w:t>
      </w:r>
      <w:proofErr w:type="spellStart"/>
      <w:r w:rsidR="008B4C04">
        <w:rPr>
          <w:rFonts w:hint="cs"/>
          <w:rtl/>
          <w:lang w:eastAsia="he-IL"/>
        </w:rPr>
        <w:t>חזרתיים</w:t>
      </w:r>
      <w:proofErr w:type="spellEnd"/>
      <w:r w:rsidR="008B4C04">
        <w:rPr>
          <w:rFonts w:hint="cs"/>
          <w:rtl/>
          <w:lang w:eastAsia="he-IL"/>
        </w:rPr>
        <w:t xml:space="preserve">, או מועדים </w:t>
      </w:r>
      <w:proofErr w:type="spellStart"/>
      <w:r w:rsidR="008B4C04">
        <w:rPr>
          <w:rFonts w:hint="cs"/>
          <w:rtl/>
          <w:lang w:eastAsia="he-IL"/>
        </w:rPr>
        <w:t>לחזרתיות</w:t>
      </w:r>
      <w:proofErr w:type="spellEnd"/>
      <w:r w:rsidR="008B4C04">
        <w:rPr>
          <w:rFonts w:hint="cs"/>
          <w:rtl/>
          <w:lang w:eastAsia="he-IL"/>
        </w:rPr>
        <w:t xml:space="preserve">, </w:t>
      </w:r>
      <w:r w:rsidR="001763DF">
        <w:rPr>
          <w:rFonts w:hint="cs"/>
          <w:rtl/>
          <w:lang w:eastAsia="he-IL"/>
        </w:rPr>
        <w:t xml:space="preserve">כאלה שאנחנו </w:t>
      </w:r>
      <w:bookmarkStart w:id="934" w:name="_ETM_Q1_7332000"/>
      <w:bookmarkEnd w:id="934"/>
      <w:r w:rsidR="001763DF">
        <w:rPr>
          <w:rFonts w:hint="cs"/>
          <w:rtl/>
          <w:lang w:eastAsia="he-IL"/>
        </w:rPr>
        <w:t>רוצים למנוע מהם להידרדר לעולם הפשע ו</w:t>
      </w:r>
      <w:r w:rsidR="008B4C04">
        <w:rPr>
          <w:rFonts w:hint="cs"/>
          <w:rtl/>
          <w:lang w:eastAsia="he-IL"/>
        </w:rPr>
        <w:t xml:space="preserve">להחזיר אותם למעגל החברתי של הציבור התורם. </w:t>
      </w:r>
    </w:p>
    <w:p w:rsidR="008B4C04" w:rsidRDefault="008B4C04" w:rsidP="008B4C04">
      <w:pPr>
        <w:rPr>
          <w:rtl/>
          <w:lang w:eastAsia="he-IL"/>
        </w:rPr>
      </w:pPr>
    </w:p>
    <w:p w:rsidR="008B4C04" w:rsidRDefault="008B4C04" w:rsidP="008B4C04">
      <w:pPr>
        <w:pStyle w:val="af6"/>
        <w:keepNext/>
        <w:rPr>
          <w:rtl/>
        </w:rPr>
      </w:pPr>
      <w:bookmarkStart w:id="935" w:name="ET_yor_4741_118"/>
      <w:r w:rsidRPr="008B4C04">
        <w:rPr>
          <w:rStyle w:val="TagStyle"/>
          <w:rtl/>
        </w:rPr>
        <w:t xml:space="preserve"> &lt;&lt; </w:t>
      </w:r>
      <w:proofErr w:type="spellStart"/>
      <w:r w:rsidRPr="008B4C04">
        <w:rPr>
          <w:rStyle w:val="TagStyle"/>
          <w:rtl/>
        </w:rPr>
        <w:t>יור</w:t>
      </w:r>
      <w:proofErr w:type="spellEnd"/>
      <w:r w:rsidRPr="008B4C04">
        <w:rPr>
          <w:rStyle w:val="TagStyle"/>
          <w:rtl/>
        </w:rPr>
        <w:t xml:space="preserve"> &gt;&gt; </w:t>
      </w:r>
      <w:r>
        <w:rPr>
          <w:rtl/>
        </w:rPr>
        <w:t>היו"ר זאב בנימין בגין:</w:t>
      </w:r>
      <w:r w:rsidRPr="008B4C04">
        <w:rPr>
          <w:rStyle w:val="TagStyle"/>
          <w:rtl/>
        </w:rPr>
        <w:t xml:space="preserve"> &lt;&lt; יור &gt;&gt;</w:t>
      </w:r>
      <w:r>
        <w:rPr>
          <w:rtl/>
        </w:rPr>
        <w:t xml:space="preserve">   </w:t>
      </w:r>
      <w:bookmarkEnd w:id="935"/>
    </w:p>
    <w:p w:rsidR="008B4C04" w:rsidRDefault="008B4C04" w:rsidP="008B4C04">
      <w:pPr>
        <w:pStyle w:val="KeepWithNext"/>
        <w:rPr>
          <w:rtl/>
          <w:lang w:eastAsia="he-IL"/>
        </w:rPr>
      </w:pPr>
    </w:p>
    <w:p w:rsidR="008B4C04" w:rsidRDefault="008B4C04" w:rsidP="008B4C04">
      <w:pPr>
        <w:rPr>
          <w:rtl/>
          <w:lang w:eastAsia="he-IL"/>
        </w:rPr>
      </w:pPr>
      <w:r>
        <w:rPr>
          <w:rFonts w:hint="cs"/>
          <w:rtl/>
          <w:lang w:eastAsia="he-IL"/>
        </w:rPr>
        <w:t>יש עוד הערות לסעיף זה?</w:t>
      </w:r>
    </w:p>
    <w:p w:rsidR="008B4C04" w:rsidRDefault="008B4C04" w:rsidP="008B4C04">
      <w:pPr>
        <w:rPr>
          <w:rtl/>
          <w:lang w:eastAsia="he-IL"/>
        </w:rPr>
      </w:pPr>
    </w:p>
    <w:p w:rsidR="008B4C04" w:rsidRDefault="008B4C04" w:rsidP="008B4C04">
      <w:pPr>
        <w:pStyle w:val="a4"/>
        <w:keepNext/>
        <w:rPr>
          <w:rtl/>
        </w:rPr>
      </w:pPr>
      <w:bookmarkStart w:id="936" w:name="ET_speaker_נועה_ברודסקי_לוי__119"/>
      <w:r w:rsidRPr="008B4C0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B4C04">
        <w:rPr>
          <w:rStyle w:val="TagStyle"/>
          <w:rtl/>
        </w:rPr>
        <w:t xml:space="preserve"> &lt;&lt; דובר &gt;&gt;</w:t>
      </w:r>
      <w:r>
        <w:rPr>
          <w:rtl/>
        </w:rPr>
        <w:t xml:space="preserve">   </w:t>
      </w:r>
      <w:bookmarkEnd w:id="936"/>
    </w:p>
    <w:p w:rsidR="008B4C04" w:rsidRDefault="008B4C04" w:rsidP="008B4C04">
      <w:pPr>
        <w:pStyle w:val="KeepWithNext"/>
        <w:rPr>
          <w:rtl/>
          <w:lang w:eastAsia="he-IL"/>
        </w:rPr>
      </w:pPr>
    </w:p>
    <w:p w:rsidR="008B4C04" w:rsidRDefault="001763DF" w:rsidP="001763DF">
      <w:pPr>
        <w:rPr>
          <w:rtl/>
          <w:lang w:eastAsia="he-IL"/>
        </w:rPr>
      </w:pPr>
      <w:r>
        <w:rPr>
          <w:rFonts w:hint="cs"/>
          <w:rtl/>
          <w:lang w:eastAsia="he-IL"/>
        </w:rPr>
        <w:t xml:space="preserve">אני חוזרת </w:t>
      </w:r>
      <w:bookmarkStart w:id="937" w:name="_ETM_Q1_7344000"/>
      <w:bookmarkEnd w:id="937"/>
      <w:r>
        <w:rPr>
          <w:rFonts w:hint="cs"/>
          <w:rtl/>
          <w:lang w:eastAsia="he-IL"/>
        </w:rPr>
        <w:t>לשאלה שהעלינו קודם, האם אי אפשר היה להסתפק באחד מהם,</w:t>
      </w:r>
      <w:bookmarkStart w:id="938" w:name="_ETM_Q1_7350000"/>
      <w:bookmarkEnd w:id="938"/>
      <w:r>
        <w:rPr>
          <w:rFonts w:hint="cs"/>
          <w:rtl/>
          <w:lang w:eastAsia="he-IL"/>
        </w:rPr>
        <w:t xml:space="preserve"> </w:t>
      </w:r>
      <w:r w:rsidR="008B4C04">
        <w:rPr>
          <w:rFonts w:hint="cs"/>
          <w:rtl/>
          <w:lang w:eastAsia="he-IL"/>
        </w:rPr>
        <w:t xml:space="preserve">או המועדות הזאת או הצפי למאסר? </w:t>
      </w:r>
    </w:p>
    <w:p w:rsidR="008B4C04" w:rsidRDefault="008B4C04" w:rsidP="008B4C04">
      <w:pPr>
        <w:rPr>
          <w:rtl/>
          <w:lang w:eastAsia="he-IL"/>
        </w:rPr>
      </w:pPr>
    </w:p>
    <w:p w:rsidR="008B4C04" w:rsidRDefault="008B4C04" w:rsidP="008B4C04">
      <w:pPr>
        <w:pStyle w:val="af9"/>
        <w:keepNext/>
        <w:rPr>
          <w:rtl/>
          <w:lang w:eastAsia="he-IL"/>
        </w:rPr>
      </w:pPr>
      <w:bookmarkStart w:id="939" w:name="ET_guest_727361_120"/>
      <w:r w:rsidRPr="008B4C04">
        <w:rPr>
          <w:rStyle w:val="TagStyle"/>
          <w:rtl/>
        </w:rPr>
        <w:t xml:space="preserve"> &lt;&lt; אורח &gt;&gt; </w:t>
      </w:r>
      <w:r>
        <w:rPr>
          <w:rtl/>
          <w:lang w:eastAsia="he-IL"/>
        </w:rPr>
        <w:t>שושי פרידמן- סומך:</w:t>
      </w:r>
      <w:r w:rsidRPr="008B4C04">
        <w:rPr>
          <w:rStyle w:val="TagStyle"/>
          <w:rtl/>
        </w:rPr>
        <w:t xml:space="preserve"> &lt;&lt; אורח &gt;&gt;</w:t>
      </w:r>
      <w:r>
        <w:rPr>
          <w:rtl/>
          <w:lang w:eastAsia="he-IL"/>
        </w:rPr>
        <w:t xml:space="preserve">   </w:t>
      </w:r>
      <w:bookmarkEnd w:id="939"/>
    </w:p>
    <w:p w:rsidR="008B4C04" w:rsidRDefault="008B4C04" w:rsidP="008B4C04">
      <w:pPr>
        <w:pStyle w:val="KeepWithNext"/>
        <w:rPr>
          <w:rtl/>
          <w:lang w:eastAsia="he-IL"/>
        </w:rPr>
      </w:pPr>
    </w:p>
    <w:p w:rsidR="008B4C04" w:rsidRDefault="008B4C04" w:rsidP="001763DF">
      <w:pPr>
        <w:rPr>
          <w:rtl/>
          <w:lang w:eastAsia="he-IL"/>
        </w:rPr>
      </w:pPr>
      <w:r>
        <w:rPr>
          <w:rFonts w:hint="cs"/>
          <w:rtl/>
          <w:lang w:eastAsia="he-IL"/>
        </w:rPr>
        <w:t>אני יכול</w:t>
      </w:r>
      <w:r w:rsidR="001763DF">
        <w:rPr>
          <w:rFonts w:hint="cs"/>
          <w:rtl/>
          <w:lang w:eastAsia="he-IL"/>
        </w:rPr>
        <w:t>ה</w:t>
      </w:r>
      <w:r>
        <w:rPr>
          <w:rFonts w:hint="cs"/>
          <w:rtl/>
          <w:lang w:eastAsia="he-IL"/>
        </w:rPr>
        <w:t xml:space="preserve"> לבחון</w:t>
      </w:r>
      <w:r w:rsidR="001763DF">
        <w:rPr>
          <w:rFonts w:hint="cs"/>
          <w:rtl/>
          <w:lang w:eastAsia="he-IL"/>
        </w:rPr>
        <w:t xml:space="preserve"> עם חבריי את האפשרות להפוך את התנאים הספציפיים האלה </w:t>
      </w:r>
      <w:bookmarkStart w:id="940" w:name="_ETM_Q1_7356000"/>
      <w:bookmarkEnd w:id="940"/>
      <w:r w:rsidR="001763DF">
        <w:rPr>
          <w:rFonts w:hint="cs"/>
          <w:rtl/>
          <w:lang w:eastAsia="he-IL"/>
        </w:rPr>
        <w:t xml:space="preserve">לחלופיים ונחזור עם תשובה בעניין הזה. </w:t>
      </w:r>
    </w:p>
    <w:p w:rsidR="008B4C04" w:rsidRDefault="008B4C04" w:rsidP="008B4C04">
      <w:pPr>
        <w:rPr>
          <w:rtl/>
          <w:lang w:eastAsia="he-IL"/>
        </w:rPr>
      </w:pPr>
    </w:p>
    <w:p w:rsidR="008B4C04" w:rsidRDefault="008B4C04" w:rsidP="008B4C04">
      <w:pPr>
        <w:pStyle w:val="af9"/>
        <w:keepNext/>
        <w:rPr>
          <w:rtl/>
          <w:lang w:eastAsia="he-IL"/>
        </w:rPr>
      </w:pPr>
      <w:bookmarkStart w:id="941" w:name="ET_guest_576214_121"/>
      <w:r w:rsidRPr="008B4C04">
        <w:rPr>
          <w:rStyle w:val="TagStyle"/>
          <w:rtl/>
        </w:rPr>
        <w:t xml:space="preserve"> &lt;&lt; אורח &gt;&gt; </w:t>
      </w:r>
      <w:r>
        <w:rPr>
          <w:rtl/>
          <w:lang w:eastAsia="he-IL"/>
        </w:rPr>
        <w:t>ישי שרון:</w:t>
      </w:r>
      <w:r w:rsidRPr="008B4C04">
        <w:rPr>
          <w:rStyle w:val="TagStyle"/>
          <w:rtl/>
        </w:rPr>
        <w:t xml:space="preserve"> &lt;&lt; אורח &gt;&gt;</w:t>
      </w:r>
      <w:r>
        <w:rPr>
          <w:rtl/>
          <w:lang w:eastAsia="he-IL"/>
        </w:rPr>
        <w:t xml:space="preserve">   </w:t>
      </w:r>
      <w:bookmarkEnd w:id="941"/>
    </w:p>
    <w:p w:rsidR="008B4C04" w:rsidRDefault="008B4C04" w:rsidP="008B4C04">
      <w:pPr>
        <w:pStyle w:val="KeepWithNext"/>
        <w:rPr>
          <w:rtl/>
          <w:lang w:eastAsia="he-IL"/>
        </w:rPr>
      </w:pPr>
    </w:p>
    <w:p w:rsidR="008B4C04" w:rsidRDefault="001763DF" w:rsidP="008B4C04">
      <w:pPr>
        <w:rPr>
          <w:rtl/>
          <w:lang w:eastAsia="he-IL"/>
        </w:rPr>
      </w:pPr>
      <w:r>
        <w:rPr>
          <w:rFonts w:hint="cs"/>
          <w:rtl/>
          <w:lang w:eastAsia="he-IL"/>
        </w:rPr>
        <w:t>ב</w:t>
      </w:r>
      <w:r w:rsidR="008B4C04">
        <w:rPr>
          <w:rFonts w:hint="cs"/>
          <w:rtl/>
          <w:lang w:eastAsia="he-IL"/>
        </w:rPr>
        <w:t>ראייה כדאית של נאשם, ככל שאין לו סיכון למאסר, לעונש משמעותי, ספק רב אם אותו נאשם באמת ירצה ל</w:t>
      </w:r>
      <w:r w:rsidR="00FC1BFD">
        <w:rPr>
          <w:rFonts w:hint="cs"/>
          <w:rtl/>
          <w:lang w:eastAsia="he-IL"/>
        </w:rPr>
        <w:t>התגייס ל</w:t>
      </w:r>
      <w:r w:rsidR="008B4C04">
        <w:rPr>
          <w:rFonts w:hint="cs"/>
          <w:rtl/>
          <w:lang w:eastAsia="he-IL"/>
        </w:rPr>
        <w:t xml:space="preserve">תהליך שהוא סופר קשה. יש בו הרבה גזרים, אבל יש בו גם הרבה מקלות, ולכן העניין הזה של המאסר גם מבטא איזושהי התכתבות עם המציאות בשטח. </w:t>
      </w:r>
    </w:p>
    <w:p w:rsidR="008B4C04" w:rsidRDefault="008B4C04" w:rsidP="008B4C04">
      <w:pPr>
        <w:rPr>
          <w:rtl/>
          <w:lang w:eastAsia="he-IL"/>
        </w:rPr>
      </w:pPr>
    </w:p>
    <w:p w:rsidR="008B4C04" w:rsidRDefault="008B4C04" w:rsidP="008B4C04">
      <w:pPr>
        <w:pStyle w:val="af9"/>
        <w:keepNext/>
        <w:rPr>
          <w:rtl/>
          <w:lang w:eastAsia="he-IL"/>
        </w:rPr>
      </w:pPr>
      <w:bookmarkStart w:id="942" w:name="ET_guest_588100_122"/>
      <w:r w:rsidRPr="008B4C04">
        <w:rPr>
          <w:rStyle w:val="TagStyle"/>
          <w:rtl/>
        </w:rPr>
        <w:t xml:space="preserve"> &lt;&lt; אורח &gt;&gt; </w:t>
      </w:r>
      <w:r>
        <w:rPr>
          <w:rtl/>
          <w:lang w:eastAsia="he-IL"/>
        </w:rPr>
        <w:t>חן אביטל:</w:t>
      </w:r>
      <w:r w:rsidRPr="008B4C04">
        <w:rPr>
          <w:rStyle w:val="TagStyle"/>
          <w:rtl/>
        </w:rPr>
        <w:t xml:space="preserve"> &lt;&lt; אורח &gt;&gt;</w:t>
      </w:r>
      <w:r>
        <w:rPr>
          <w:rtl/>
          <w:lang w:eastAsia="he-IL"/>
        </w:rPr>
        <w:t xml:space="preserve">   </w:t>
      </w:r>
      <w:bookmarkEnd w:id="942"/>
    </w:p>
    <w:p w:rsidR="008B4C04" w:rsidRDefault="008B4C04" w:rsidP="008B4C04">
      <w:pPr>
        <w:pStyle w:val="KeepWithNext"/>
        <w:rPr>
          <w:rtl/>
          <w:lang w:eastAsia="he-IL"/>
        </w:rPr>
      </w:pPr>
    </w:p>
    <w:p w:rsidR="008B4C04" w:rsidRDefault="00FC1BFD" w:rsidP="00FC1BFD">
      <w:pPr>
        <w:rPr>
          <w:rtl/>
          <w:lang w:eastAsia="he-IL"/>
        </w:rPr>
      </w:pPr>
      <w:r>
        <w:rPr>
          <w:rFonts w:hint="cs"/>
          <w:rtl/>
          <w:lang w:eastAsia="he-IL"/>
        </w:rPr>
        <w:t xml:space="preserve">זה נכון באולמות, כשהעבודה קשה וצריך לחזור כל שבועיים לבית משפט ולקבל ים </w:t>
      </w:r>
      <w:bookmarkStart w:id="943" w:name="_ETM_Q1_7395000"/>
      <w:bookmarkEnd w:id="943"/>
      <w:r>
        <w:rPr>
          <w:rFonts w:hint="cs"/>
          <w:rtl/>
          <w:lang w:eastAsia="he-IL"/>
        </w:rPr>
        <w:t xml:space="preserve">של משימות. אלה </w:t>
      </w:r>
      <w:r w:rsidR="008B4C04">
        <w:rPr>
          <w:rFonts w:hint="cs"/>
          <w:rtl/>
          <w:lang w:eastAsia="he-IL"/>
        </w:rPr>
        <w:t xml:space="preserve">אנשים שלא רגילים </w:t>
      </w:r>
      <w:r>
        <w:rPr>
          <w:rFonts w:hint="cs"/>
          <w:rtl/>
          <w:lang w:eastAsia="he-IL"/>
        </w:rPr>
        <w:t xml:space="preserve">לא לעבוד, לא למשמעת, לא </w:t>
      </w:r>
      <w:r w:rsidR="008B4C04">
        <w:rPr>
          <w:rFonts w:hint="cs"/>
          <w:rtl/>
          <w:lang w:eastAsia="he-IL"/>
        </w:rPr>
        <w:t>לקבל מרות</w:t>
      </w:r>
      <w:r>
        <w:rPr>
          <w:rFonts w:hint="cs"/>
          <w:rtl/>
          <w:lang w:eastAsia="he-IL"/>
        </w:rPr>
        <w:t>;</w:t>
      </w:r>
      <w:r w:rsidR="008B4C04">
        <w:rPr>
          <w:rFonts w:hint="cs"/>
          <w:rtl/>
          <w:lang w:eastAsia="he-IL"/>
        </w:rPr>
        <w:t xml:space="preserve"> בסופו של דבר </w:t>
      </w:r>
      <w:r>
        <w:rPr>
          <w:rFonts w:hint="cs"/>
          <w:rtl/>
          <w:lang w:eastAsia="he-IL"/>
        </w:rPr>
        <w:t xml:space="preserve">הם </w:t>
      </w:r>
      <w:bookmarkStart w:id="944" w:name="_ETM_Q1_7404000"/>
      <w:bookmarkEnd w:id="944"/>
      <w:r>
        <w:rPr>
          <w:rFonts w:hint="cs"/>
          <w:rtl/>
          <w:lang w:eastAsia="he-IL"/>
        </w:rPr>
        <w:t>מגיעים ו</w:t>
      </w:r>
      <w:r w:rsidR="008B4C04">
        <w:rPr>
          <w:rFonts w:hint="cs"/>
          <w:rtl/>
          <w:lang w:eastAsia="he-IL"/>
        </w:rPr>
        <w:t xml:space="preserve">אומרים: </w:t>
      </w:r>
      <w:r>
        <w:rPr>
          <w:rFonts w:hint="cs"/>
          <w:rtl/>
          <w:lang w:eastAsia="he-IL"/>
        </w:rPr>
        <w:t xml:space="preserve">טוב, די, גזר דין, </w:t>
      </w:r>
      <w:r w:rsidR="008B4C04">
        <w:rPr>
          <w:rFonts w:hint="cs"/>
          <w:rtl/>
          <w:lang w:eastAsia="he-IL"/>
        </w:rPr>
        <w:t xml:space="preserve">תשחרר אותנו, עזוב אותנו, קשה לנו עם הסיפור הזה. השוט </w:t>
      </w:r>
      <w:r>
        <w:rPr>
          <w:rFonts w:hint="cs"/>
          <w:rtl/>
          <w:lang w:eastAsia="he-IL"/>
        </w:rPr>
        <w:t xml:space="preserve">שעומד </w:t>
      </w:r>
      <w:r w:rsidR="008B4C04">
        <w:rPr>
          <w:rFonts w:hint="cs"/>
          <w:rtl/>
          <w:lang w:eastAsia="he-IL"/>
        </w:rPr>
        <w:t xml:space="preserve">בצד השני הוא זה שלמעשה מאפשר לנו את ההליך הזה. </w:t>
      </w:r>
    </w:p>
    <w:p w:rsidR="008B4C04" w:rsidRDefault="008B4C04" w:rsidP="008B4C04">
      <w:pPr>
        <w:rPr>
          <w:rtl/>
          <w:lang w:eastAsia="he-IL"/>
        </w:rPr>
      </w:pPr>
    </w:p>
    <w:p w:rsidR="008B4C04" w:rsidRDefault="008B4C04" w:rsidP="008B4C04">
      <w:pPr>
        <w:pStyle w:val="af9"/>
        <w:keepNext/>
        <w:rPr>
          <w:rtl/>
          <w:lang w:eastAsia="he-IL"/>
        </w:rPr>
      </w:pPr>
      <w:bookmarkStart w:id="945" w:name="ET_guest_727361_123"/>
      <w:r w:rsidRPr="008B4C04">
        <w:rPr>
          <w:rStyle w:val="TagStyle"/>
          <w:rtl/>
        </w:rPr>
        <w:t xml:space="preserve"> &lt;&lt; אורח &gt;&gt; </w:t>
      </w:r>
      <w:r>
        <w:rPr>
          <w:rtl/>
          <w:lang w:eastAsia="he-IL"/>
        </w:rPr>
        <w:t>שושי פרידמן- סומך:</w:t>
      </w:r>
      <w:r w:rsidRPr="008B4C04">
        <w:rPr>
          <w:rStyle w:val="TagStyle"/>
          <w:rtl/>
        </w:rPr>
        <w:t xml:space="preserve"> &lt;&lt; אורח &gt;&gt;</w:t>
      </w:r>
      <w:r>
        <w:rPr>
          <w:rtl/>
          <w:lang w:eastAsia="he-IL"/>
        </w:rPr>
        <w:t xml:space="preserve">   </w:t>
      </w:r>
      <w:bookmarkEnd w:id="945"/>
    </w:p>
    <w:p w:rsidR="008B4C04" w:rsidRDefault="008B4C04" w:rsidP="008B4C04">
      <w:pPr>
        <w:pStyle w:val="KeepWithNext"/>
        <w:rPr>
          <w:rtl/>
          <w:lang w:eastAsia="he-IL"/>
        </w:rPr>
      </w:pPr>
    </w:p>
    <w:p w:rsidR="008B4C04" w:rsidRDefault="00FC1BFD" w:rsidP="008B4C04">
      <w:pPr>
        <w:rPr>
          <w:rtl/>
          <w:lang w:eastAsia="he-IL"/>
        </w:rPr>
      </w:pPr>
      <w:r>
        <w:rPr>
          <w:rFonts w:hint="cs"/>
          <w:rtl/>
          <w:lang w:eastAsia="he-IL"/>
        </w:rPr>
        <w:t xml:space="preserve">לגבי הנושא של עבודות </w:t>
      </w:r>
      <w:bookmarkStart w:id="946" w:name="_ETM_Q1_7425000"/>
      <w:bookmarkEnd w:id="946"/>
      <w:r>
        <w:rPr>
          <w:rFonts w:hint="cs"/>
          <w:rtl/>
          <w:lang w:eastAsia="he-IL"/>
        </w:rPr>
        <w:t xml:space="preserve">שירות </w:t>
      </w:r>
      <w:r>
        <w:rPr>
          <w:rtl/>
          <w:lang w:eastAsia="he-IL"/>
        </w:rPr>
        <w:t>–</w:t>
      </w:r>
      <w:r>
        <w:rPr>
          <w:rFonts w:hint="cs"/>
          <w:rtl/>
          <w:lang w:eastAsia="he-IL"/>
        </w:rPr>
        <w:t xml:space="preserve"> או שתרצו קודם שהשר יתייחס?</w:t>
      </w:r>
    </w:p>
    <w:p w:rsidR="00FC1BFD" w:rsidRDefault="00FC1BFD" w:rsidP="008B4C04">
      <w:pPr>
        <w:rPr>
          <w:rtl/>
          <w:lang w:eastAsia="he-IL"/>
        </w:rPr>
      </w:pPr>
      <w:bookmarkStart w:id="947" w:name="_ETM_Q1_7429000"/>
      <w:bookmarkEnd w:id="947"/>
    </w:p>
    <w:p w:rsidR="008B4C04" w:rsidRDefault="008B4C04" w:rsidP="008B4C04">
      <w:pPr>
        <w:pStyle w:val="af6"/>
        <w:keepNext/>
        <w:rPr>
          <w:rtl/>
        </w:rPr>
      </w:pPr>
      <w:bookmarkStart w:id="948" w:name="ET_yor_4741_124"/>
      <w:r w:rsidRPr="008B4C04">
        <w:rPr>
          <w:rStyle w:val="TagStyle"/>
          <w:rtl/>
        </w:rPr>
        <w:t xml:space="preserve"> &lt;&lt; </w:t>
      </w:r>
      <w:proofErr w:type="spellStart"/>
      <w:r w:rsidRPr="008B4C04">
        <w:rPr>
          <w:rStyle w:val="TagStyle"/>
          <w:rtl/>
        </w:rPr>
        <w:t>יור</w:t>
      </w:r>
      <w:proofErr w:type="spellEnd"/>
      <w:r w:rsidRPr="008B4C04">
        <w:rPr>
          <w:rStyle w:val="TagStyle"/>
          <w:rtl/>
        </w:rPr>
        <w:t xml:space="preserve"> &gt;&gt; </w:t>
      </w:r>
      <w:r>
        <w:rPr>
          <w:rtl/>
        </w:rPr>
        <w:t>היו"ר זאב בנימין בגין:</w:t>
      </w:r>
      <w:r w:rsidRPr="008B4C04">
        <w:rPr>
          <w:rStyle w:val="TagStyle"/>
          <w:rtl/>
        </w:rPr>
        <w:t xml:space="preserve"> &lt;&lt; יור &gt;&gt;</w:t>
      </w:r>
      <w:r>
        <w:rPr>
          <w:rtl/>
        </w:rPr>
        <w:t xml:space="preserve">   </w:t>
      </w:r>
      <w:bookmarkEnd w:id="948"/>
    </w:p>
    <w:p w:rsidR="008B4C04" w:rsidRDefault="008B4C04" w:rsidP="008B4C04">
      <w:pPr>
        <w:pStyle w:val="KeepWithNext"/>
        <w:rPr>
          <w:rtl/>
          <w:lang w:eastAsia="he-IL"/>
        </w:rPr>
      </w:pPr>
    </w:p>
    <w:p w:rsidR="008B4C04" w:rsidRDefault="00FC1BFD" w:rsidP="00FC1BFD">
      <w:pPr>
        <w:rPr>
          <w:rtl/>
          <w:lang w:eastAsia="he-IL"/>
        </w:rPr>
      </w:pPr>
      <w:r>
        <w:rPr>
          <w:rFonts w:hint="cs"/>
          <w:rtl/>
          <w:lang w:eastAsia="he-IL"/>
        </w:rPr>
        <w:t xml:space="preserve">אני רק </w:t>
      </w:r>
      <w:bookmarkStart w:id="949" w:name="_ETM_Q1_7435000"/>
      <w:bookmarkEnd w:id="949"/>
      <w:r>
        <w:rPr>
          <w:rFonts w:hint="cs"/>
          <w:rtl/>
          <w:lang w:eastAsia="he-IL"/>
        </w:rPr>
        <w:t xml:space="preserve">אקדם בברכה את חברתי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950" w:name="_ETM_Q1_7442000"/>
      <w:bookmarkEnd w:id="950"/>
      <w:r>
        <w:rPr>
          <w:rFonts w:hint="cs"/>
          <w:rtl/>
          <w:lang w:eastAsia="he-IL"/>
        </w:rPr>
        <w:t xml:space="preserve">והבוסית שלי לשעבר בוועדה לקידום מעמד האישה. </w:t>
      </w:r>
    </w:p>
    <w:p w:rsidR="00FC1BFD" w:rsidRDefault="00FC1BFD" w:rsidP="00FC1BFD">
      <w:pPr>
        <w:rPr>
          <w:rtl/>
          <w:lang w:eastAsia="he-IL"/>
        </w:rPr>
      </w:pPr>
      <w:bookmarkStart w:id="951" w:name="_ETM_Q1_7436000"/>
      <w:bookmarkEnd w:id="951"/>
    </w:p>
    <w:p w:rsidR="00FC1BFD" w:rsidRDefault="00FC1BFD" w:rsidP="00FC1BFD">
      <w:pPr>
        <w:pStyle w:val="a4"/>
        <w:keepNext/>
        <w:rPr>
          <w:rtl/>
        </w:rPr>
      </w:pPr>
      <w:bookmarkStart w:id="952" w:name="ET_speaker_5761_298"/>
      <w:r w:rsidRPr="00FC1BF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C1BFD">
        <w:rPr>
          <w:rStyle w:val="TagStyle"/>
          <w:rtl/>
        </w:rPr>
        <w:t xml:space="preserve"> &lt;&lt; דובר &gt;&gt;</w:t>
      </w:r>
      <w:r>
        <w:rPr>
          <w:rtl/>
        </w:rPr>
        <w:t xml:space="preserve">   </w:t>
      </w:r>
      <w:bookmarkEnd w:id="952"/>
    </w:p>
    <w:p w:rsidR="00FC1BFD" w:rsidRDefault="00FC1BFD" w:rsidP="00FC1BFD">
      <w:pPr>
        <w:pStyle w:val="KeepWithNext"/>
        <w:rPr>
          <w:rtl/>
          <w:lang w:eastAsia="he-IL"/>
        </w:rPr>
      </w:pPr>
    </w:p>
    <w:p w:rsidR="00FC1BFD" w:rsidRPr="00FC1BFD" w:rsidRDefault="00E36917" w:rsidP="00FC1BFD">
      <w:pPr>
        <w:rPr>
          <w:rtl/>
          <w:lang w:eastAsia="he-IL"/>
        </w:rPr>
      </w:pPr>
      <w:bookmarkStart w:id="953" w:name="_ETM_Q1_7450000"/>
      <w:bookmarkEnd w:id="953"/>
      <w:r>
        <w:rPr>
          <w:rFonts w:hint="cs"/>
          <w:rtl/>
          <w:lang w:eastAsia="he-IL"/>
        </w:rPr>
        <w:t>היה כיף לעבוד אתך.</w:t>
      </w:r>
      <w:bookmarkStart w:id="954" w:name="_ETM_Q1_7447000"/>
      <w:bookmarkEnd w:id="954"/>
      <w:r>
        <w:rPr>
          <w:rFonts w:hint="cs"/>
          <w:rtl/>
          <w:lang w:eastAsia="he-IL"/>
        </w:rPr>
        <w:t xml:space="preserve"> הופתעתי, אותי דווקא השבת במקומי, מה קורה בדיוק?</w:t>
      </w:r>
    </w:p>
    <w:p w:rsidR="00FC1BFD" w:rsidRDefault="00FC1BFD" w:rsidP="00FC1BFD">
      <w:pPr>
        <w:rPr>
          <w:rtl/>
          <w:lang w:eastAsia="he-IL"/>
        </w:rPr>
      </w:pPr>
      <w:bookmarkStart w:id="955" w:name="_ETM_Q1_7446000"/>
      <w:bookmarkEnd w:id="955"/>
    </w:p>
    <w:p w:rsidR="00E36917" w:rsidRDefault="00E36917" w:rsidP="00E36917">
      <w:pPr>
        <w:pStyle w:val="af6"/>
        <w:keepNext/>
        <w:rPr>
          <w:rtl/>
        </w:rPr>
      </w:pPr>
      <w:r w:rsidRPr="008B4C04">
        <w:rPr>
          <w:rStyle w:val="TagStyle"/>
          <w:rtl/>
        </w:rPr>
        <w:t xml:space="preserve">&lt;&lt; יור &gt;&gt; </w:t>
      </w:r>
      <w:r>
        <w:rPr>
          <w:rtl/>
        </w:rPr>
        <w:t>היו"ר זאב בנימין בגין:</w:t>
      </w:r>
      <w:r w:rsidRPr="008B4C04">
        <w:rPr>
          <w:rStyle w:val="TagStyle"/>
          <w:rtl/>
        </w:rPr>
        <w:t xml:space="preserve"> &lt;&lt; יור &gt;&gt;</w:t>
      </w:r>
      <w:r>
        <w:rPr>
          <w:rtl/>
        </w:rPr>
        <w:t xml:space="preserve">   </w:t>
      </w:r>
    </w:p>
    <w:p w:rsidR="00E36917" w:rsidRDefault="00E36917" w:rsidP="00E36917">
      <w:pPr>
        <w:pStyle w:val="KeepWithNext"/>
        <w:rPr>
          <w:rtl/>
          <w:lang w:eastAsia="he-IL"/>
        </w:rPr>
      </w:pPr>
    </w:p>
    <w:p w:rsidR="00E36917" w:rsidRPr="00E36917" w:rsidRDefault="00E36917" w:rsidP="00E36917">
      <w:pPr>
        <w:pStyle w:val="KeepWithNext"/>
        <w:rPr>
          <w:rtl/>
          <w:lang w:eastAsia="he-IL"/>
        </w:rPr>
      </w:pPr>
      <w:r>
        <w:rPr>
          <w:rtl/>
          <w:lang w:eastAsia="he-IL"/>
        </w:rPr>
        <w:tab/>
      </w:r>
      <w:r>
        <w:rPr>
          <w:rFonts w:hint="cs"/>
          <w:rtl/>
          <w:lang w:eastAsia="he-IL"/>
        </w:rPr>
        <w:t xml:space="preserve">אנחנו עכשיו </w:t>
      </w:r>
      <w:bookmarkStart w:id="956" w:name="_ETM_Q1_7462000"/>
      <w:bookmarkEnd w:id="956"/>
      <w:r>
        <w:rPr>
          <w:rFonts w:hint="cs"/>
          <w:rtl/>
          <w:lang w:eastAsia="he-IL"/>
        </w:rPr>
        <w:t xml:space="preserve">נפנה לכבוד השר, שעתותיו לא בידו. </w:t>
      </w:r>
    </w:p>
    <w:p w:rsidR="00E36917" w:rsidRPr="00E36917" w:rsidRDefault="00E36917" w:rsidP="00E36917">
      <w:pPr>
        <w:rPr>
          <w:rtl/>
          <w:lang w:eastAsia="he-IL"/>
        </w:rPr>
      </w:pPr>
      <w:bookmarkStart w:id="957" w:name="_ETM_Q1_7461000"/>
      <w:bookmarkEnd w:id="957"/>
    </w:p>
    <w:p w:rsidR="008B4C04" w:rsidRDefault="008B4C04" w:rsidP="008B4C04">
      <w:pPr>
        <w:pStyle w:val="a4"/>
        <w:keepNext/>
        <w:rPr>
          <w:rtl/>
        </w:rPr>
      </w:pPr>
      <w:bookmarkStart w:id="958" w:name="ET_speaker_6208_125"/>
      <w:r w:rsidRPr="008B4C04">
        <w:rPr>
          <w:rStyle w:val="TagStyle"/>
          <w:rtl/>
        </w:rPr>
        <w:t xml:space="preserve"> &lt;&lt; דובר &gt;&gt; </w:t>
      </w:r>
      <w:r>
        <w:rPr>
          <w:rtl/>
        </w:rPr>
        <w:t>שר המשפטים גדעון סער:</w:t>
      </w:r>
      <w:r w:rsidRPr="008B4C04">
        <w:rPr>
          <w:rStyle w:val="TagStyle"/>
          <w:rtl/>
        </w:rPr>
        <w:t xml:space="preserve"> &lt;&lt; דובר &gt;&gt;</w:t>
      </w:r>
      <w:r>
        <w:rPr>
          <w:rtl/>
        </w:rPr>
        <w:t xml:space="preserve">   </w:t>
      </w:r>
      <w:bookmarkEnd w:id="958"/>
    </w:p>
    <w:p w:rsidR="008B4C04" w:rsidRDefault="008B4C04" w:rsidP="008B4C04">
      <w:pPr>
        <w:pStyle w:val="KeepWithNext"/>
        <w:rPr>
          <w:rtl/>
          <w:lang w:eastAsia="he-IL"/>
        </w:rPr>
      </w:pPr>
    </w:p>
    <w:p w:rsidR="00F2050D" w:rsidRDefault="00E36917" w:rsidP="00006270">
      <w:pPr>
        <w:rPr>
          <w:rtl/>
          <w:lang w:eastAsia="he-IL"/>
        </w:rPr>
      </w:pPr>
      <w:r>
        <w:rPr>
          <w:rFonts w:hint="cs"/>
          <w:rtl/>
          <w:lang w:eastAsia="he-IL"/>
        </w:rPr>
        <w:t xml:space="preserve">תודה, היושב-ראש. אני מצטער </w:t>
      </w:r>
      <w:bookmarkStart w:id="959" w:name="_ETM_Q1_7474000"/>
      <w:bookmarkEnd w:id="959"/>
      <w:r w:rsidR="008B4C04">
        <w:rPr>
          <w:rFonts w:hint="cs"/>
          <w:rtl/>
          <w:lang w:eastAsia="he-IL"/>
        </w:rPr>
        <w:t>שיושב</w:t>
      </w:r>
      <w:r>
        <w:rPr>
          <w:rFonts w:hint="cs"/>
          <w:rtl/>
          <w:lang w:eastAsia="he-IL"/>
        </w:rPr>
        <w:t>-</w:t>
      </w:r>
      <w:r w:rsidR="008B4C04">
        <w:rPr>
          <w:rFonts w:hint="cs"/>
          <w:rtl/>
          <w:lang w:eastAsia="he-IL"/>
        </w:rPr>
        <w:t xml:space="preserve">ראש הוועדה לא כאן, אבל אני אגיד רק מילים ספורות. </w:t>
      </w:r>
      <w:r w:rsidR="00F2050D">
        <w:rPr>
          <w:rFonts w:hint="cs"/>
          <w:rtl/>
          <w:lang w:eastAsia="he-IL"/>
        </w:rPr>
        <w:t>הבאתי את זה, ולמרות הקשיים שיש לנו בדרך כלל, הצלחנו להעביר את זה, במושב הזה לפחות בקריאה הראשונה. קודם כל זה חוק חברתי חשוב, משלב היבטים שונים</w:t>
      </w:r>
      <w:r w:rsidR="006F4EC5">
        <w:rPr>
          <w:rFonts w:hint="cs"/>
          <w:rtl/>
          <w:lang w:eastAsia="he-IL"/>
        </w:rPr>
        <w:t>:</w:t>
      </w:r>
      <w:r w:rsidR="00F2050D">
        <w:rPr>
          <w:rFonts w:hint="cs"/>
          <w:rtl/>
          <w:lang w:eastAsia="he-IL"/>
        </w:rPr>
        <w:t xml:space="preserve"> קודם כל היבטים של שיקום. </w:t>
      </w:r>
      <w:r w:rsidR="006F4EC5">
        <w:rPr>
          <w:rFonts w:hint="cs"/>
          <w:rtl/>
          <w:lang w:eastAsia="he-IL"/>
        </w:rPr>
        <w:t xml:space="preserve">היבטים של שיקום </w:t>
      </w:r>
      <w:r w:rsidR="00F2050D">
        <w:rPr>
          <w:rFonts w:hint="cs"/>
          <w:rtl/>
          <w:lang w:eastAsia="he-IL"/>
        </w:rPr>
        <w:t>הם לא מספיק, נגיד את זה בלשון המעטה, חזקים במערכת אכיפת החוק שלנו, ובמו</w:t>
      </w:r>
      <w:r w:rsidR="006F4EC5">
        <w:rPr>
          <w:rFonts w:hint="cs"/>
          <w:rtl/>
          <w:lang w:eastAsia="he-IL"/>
        </w:rPr>
        <w:t>ב</w:t>
      </w:r>
      <w:r w:rsidR="00F2050D">
        <w:rPr>
          <w:rFonts w:hint="cs"/>
          <w:rtl/>
          <w:lang w:eastAsia="he-IL"/>
        </w:rPr>
        <w:t xml:space="preserve">ן הזה </w:t>
      </w:r>
      <w:r w:rsidR="006F4EC5">
        <w:rPr>
          <w:rFonts w:hint="cs"/>
          <w:rtl/>
          <w:lang w:eastAsia="he-IL"/>
        </w:rPr>
        <w:t xml:space="preserve">החוק הזה הוא </w:t>
      </w:r>
      <w:r w:rsidR="00F2050D">
        <w:rPr>
          <w:rFonts w:hint="cs"/>
          <w:rtl/>
          <w:lang w:eastAsia="he-IL"/>
        </w:rPr>
        <w:t>בשורה חשובה וקריאת כיוון נכונה</w:t>
      </w:r>
      <w:r w:rsidR="006F4EC5">
        <w:rPr>
          <w:rFonts w:hint="cs"/>
          <w:rtl/>
          <w:lang w:eastAsia="he-IL"/>
        </w:rPr>
        <w:t>;</w:t>
      </w:r>
      <w:r w:rsidR="00006270">
        <w:rPr>
          <w:rFonts w:hint="cs"/>
          <w:rtl/>
          <w:lang w:eastAsia="he-IL"/>
        </w:rPr>
        <w:t xml:space="preserve"> </w:t>
      </w:r>
      <w:bookmarkStart w:id="960" w:name="_ETM_Q1_7522000"/>
      <w:bookmarkEnd w:id="960"/>
      <w:r w:rsidR="00F2050D">
        <w:rPr>
          <w:rFonts w:hint="cs"/>
          <w:rtl/>
          <w:lang w:eastAsia="he-IL"/>
        </w:rPr>
        <w:t>היבטים של הור</w:t>
      </w:r>
      <w:r w:rsidR="006F4EC5">
        <w:rPr>
          <w:rFonts w:hint="cs"/>
          <w:rtl/>
          <w:lang w:eastAsia="he-IL"/>
        </w:rPr>
        <w:t>ד</w:t>
      </w:r>
      <w:r w:rsidR="00F2050D">
        <w:rPr>
          <w:rFonts w:hint="cs"/>
          <w:rtl/>
          <w:lang w:eastAsia="he-IL"/>
        </w:rPr>
        <w:t>ת העומ</w:t>
      </w:r>
      <w:r w:rsidR="006F4EC5">
        <w:rPr>
          <w:rFonts w:hint="cs"/>
          <w:rtl/>
          <w:lang w:eastAsia="he-IL"/>
        </w:rPr>
        <w:t>ס</w:t>
      </w:r>
      <w:r w:rsidR="00F2050D">
        <w:rPr>
          <w:rFonts w:hint="cs"/>
          <w:rtl/>
          <w:lang w:eastAsia="he-IL"/>
        </w:rPr>
        <w:t>, בסופו של דבר על המערכת</w:t>
      </w:r>
      <w:r w:rsidR="006F4EC5">
        <w:rPr>
          <w:rFonts w:hint="cs"/>
          <w:rtl/>
          <w:lang w:eastAsia="he-IL"/>
        </w:rPr>
        <w:t>;</w:t>
      </w:r>
      <w:r w:rsidR="00006270">
        <w:rPr>
          <w:rFonts w:hint="cs"/>
          <w:rtl/>
          <w:lang w:eastAsia="he-IL"/>
        </w:rPr>
        <w:t xml:space="preserve"> </w:t>
      </w:r>
      <w:bookmarkStart w:id="961" w:name="_ETM_Q1_7529000"/>
      <w:bookmarkStart w:id="962" w:name="_ETM_Q1_7530000"/>
      <w:bookmarkEnd w:id="961"/>
      <w:bookmarkEnd w:id="962"/>
      <w:r w:rsidR="00F2050D">
        <w:rPr>
          <w:rFonts w:hint="cs"/>
          <w:rtl/>
          <w:lang w:eastAsia="he-IL"/>
        </w:rPr>
        <w:t>ונוגע להיבטים של כליאה, זאת אומרת: היכולת שלנו להתמודד בצורה טובה, בצורה נכונה, עם הצורך לשמור גם על הכיוון שהותווה ב</w:t>
      </w:r>
      <w:r w:rsidR="006F4EC5">
        <w:rPr>
          <w:rFonts w:hint="cs"/>
          <w:rtl/>
          <w:lang w:eastAsia="he-IL"/>
        </w:rPr>
        <w:t xml:space="preserve">פסיקת בית המשפט העליון </w:t>
      </w:r>
      <w:bookmarkStart w:id="963" w:name="_ETM_Q1_7549000"/>
      <w:bookmarkEnd w:id="963"/>
      <w:r w:rsidR="006F4EC5">
        <w:rPr>
          <w:rFonts w:hint="cs"/>
          <w:rtl/>
          <w:lang w:eastAsia="he-IL"/>
        </w:rPr>
        <w:t>ב</w:t>
      </w:r>
      <w:r w:rsidR="00F2050D">
        <w:rPr>
          <w:rFonts w:hint="cs"/>
          <w:rtl/>
          <w:lang w:eastAsia="he-IL"/>
        </w:rPr>
        <w:t xml:space="preserve">נוגע לנושא הכליאה. הצורך למצוא במקרים </w:t>
      </w:r>
      <w:r w:rsidR="006F4EC5">
        <w:rPr>
          <w:rFonts w:hint="cs"/>
          <w:rtl/>
          <w:lang w:eastAsia="he-IL"/>
        </w:rPr>
        <w:t>ה</w:t>
      </w:r>
      <w:r w:rsidR="00F2050D">
        <w:rPr>
          <w:rFonts w:hint="cs"/>
          <w:rtl/>
          <w:lang w:eastAsia="he-IL"/>
        </w:rPr>
        <w:t xml:space="preserve">מתאימים חלופות למאסר, וללא ספק הכיוון שמותווה פה </w:t>
      </w:r>
      <w:r w:rsidR="00713437">
        <w:rPr>
          <w:rFonts w:hint="cs"/>
          <w:rtl/>
          <w:lang w:eastAsia="he-IL"/>
        </w:rPr>
        <w:t xml:space="preserve">הוא </w:t>
      </w:r>
      <w:r w:rsidR="00F2050D">
        <w:rPr>
          <w:rFonts w:hint="cs"/>
          <w:rtl/>
          <w:lang w:eastAsia="he-IL"/>
        </w:rPr>
        <w:t xml:space="preserve">אחד האמצעים </w:t>
      </w:r>
      <w:r w:rsidR="00713437">
        <w:rPr>
          <w:rFonts w:hint="cs"/>
          <w:rtl/>
          <w:lang w:eastAsia="he-IL"/>
        </w:rPr>
        <w:t xml:space="preserve">שיכולים לסייע </w:t>
      </w:r>
      <w:r w:rsidR="00F2050D">
        <w:rPr>
          <w:rFonts w:hint="cs"/>
          <w:rtl/>
          <w:lang w:eastAsia="he-IL"/>
        </w:rPr>
        <w:t xml:space="preserve">גם בהקשר הזה. </w:t>
      </w:r>
    </w:p>
    <w:p w:rsidR="00F2050D" w:rsidRDefault="00F2050D" w:rsidP="00F2050D">
      <w:pPr>
        <w:rPr>
          <w:rtl/>
          <w:lang w:eastAsia="he-IL"/>
        </w:rPr>
      </w:pPr>
    </w:p>
    <w:p w:rsidR="00D32809" w:rsidRDefault="00D32809" w:rsidP="00885FAD">
      <w:pPr>
        <w:rPr>
          <w:rtl/>
          <w:lang w:eastAsia="he-IL"/>
        </w:rPr>
      </w:pPr>
      <w:r>
        <w:rPr>
          <w:rFonts w:hint="cs"/>
          <w:rtl/>
          <w:lang w:eastAsia="he-IL"/>
        </w:rPr>
        <w:t xml:space="preserve">ב-22 במאי </w:t>
      </w:r>
      <w:r w:rsidR="00006270">
        <w:rPr>
          <w:rFonts w:hint="cs"/>
          <w:rtl/>
          <w:lang w:eastAsia="he-IL"/>
        </w:rPr>
        <w:t xml:space="preserve">גם </w:t>
      </w:r>
      <w:r>
        <w:rPr>
          <w:rFonts w:hint="cs"/>
          <w:rtl/>
          <w:lang w:eastAsia="he-IL"/>
        </w:rPr>
        <w:t>העברנו החלטת ממשלה</w:t>
      </w:r>
      <w:r w:rsidR="00006270">
        <w:rPr>
          <w:rFonts w:hint="cs"/>
          <w:rtl/>
          <w:lang w:eastAsia="he-IL"/>
        </w:rPr>
        <w:t xml:space="preserve">. החלטת הממשלה </w:t>
      </w:r>
      <w:bookmarkStart w:id="964" w:name="_ETM_Q1_7573000"/>
      <w:bookmarkEnd w:id="964"/>
      <w:proofErr w:type="spellStart"/>
      <w:r w:rsidR="00006270">
        <w:rPr>
          <w:rFonts w:hint="cs"/>
          <w:rtl/>
          <w:lang w:eastAsia="he-IL"/>
        </w:rPr>
        <w:t>היתה</w:t>
      </w:r>
      <w:proofErr w:type="spellEnd"/>
      <w:r w:rsidR="00006270">
        <w:rPr>
          <w:rFonts w:hint="cs"/>
          <w:rtl/>
          <w:lang w:eastAsia="he-IL"/>
        </w:rPr>
        <w:t xml:space="preserve"> יותר רחבה, היא </w:t>
      </w:r>
      <w:r>
        <w:rPr>
          <w:rFonts w:hint="cs"/>
          <w:rtl/>
          <w:lang w:eastAsia="he-IL"/>
        </w:rPr>
        <w:t>עסקה בכלל היבטי החלופות שציינתי</w:t>
      </w:r>
      <w:r w:rsidR="00006270">
        <w:rPr>
          <w:rFonts w:hint="cs"/>
          <w:rtl/>
          <w:lang w:eastAsia="he-IL"/>
        </w:rPr>
        <w:t>.</w:t>
      </w:r>
      <w:r>
        <w:rPr>
          <w:rFonts w:hint="cs"/>
          <w:rtl/>
          <w:lang w:eastAsia="he-IL"/>
        </w:rPr>
        <w:t xml:space="preserve"> בכל הנוגע לבתי המשפט הקהילתיים </w:t>
      </w:r>
      <w:r w:rsidR="00006270">
        <w:rPr>
          <w:rFonts w:hint="cs"/>
          <w:rtl/>
          <w:lang w:eastAsia="he-IL"/>
        </w:rPr>
        <w:t xml:space="preserve">היא </w:t>
      </w:r>
      <w:r>
        <w:rPr>
          <w:rFonts w:hint="cs"/>
          <w:rtl/>
          <w:lang w:eastAsia="he-IL"/>
        </w:rPr>
        <w:t>קבעה כצעד ראשון בתחילת שנת המשפט הקרובה הרחב</w:t>
      </w:r>
      <w:r w:rsidR="00006270">
        <w:rPr>
          <w:rFonts w:hint="cs"/>
          <w:rtl/>
          <w:lang w:eastAsia="he-IL"/>
        </w:rPr>
        <w:t xml:space="preserve">ת הפרויקט הזה </w:t>
      </w:r>
      <w:r>
        <w:rPr>
          <w:rFonts w:hint="cs"/>
          <w:rtl/>
          <w:lang w:eastAsia="he-IL"/>
        </w:rPr>
        <w:t xml:space="preserve">לשני בתי משפט נוספים בעכו ובכפר סבא, הרחבה של בית המשפט הקהילתי פה בירושלים, והכוונה היא לייצר פריסה רחבה בשתי שנות התקציב העוקבות, 2023 ו-2024. בסופו של דבר, זה עניין של חזון גדול, שנמצא בצעדיו הראשונים, ואני </w:t>
      </w:r>
      <w:r w:rsidR="00885FAD">
        <w:rPr>
          <w:rFonts w:hint="cs"/>
          <w:rtl/>
          <w:lang w:eastAsia="he-IL"/>
        </w:rPr>
        <w:t xml:space="preserve">רק </w:t>
      </w:r>
      <w:bookmarkStart w:id="965" w:name="_ETM_Q1_7618000"/>
      <w:bookmarkEnd w:id="965"/>
      <w:r>
        <w:rPr>
          <w:rFonts w:hint="cs"/>
          <w:rtl/>
          <w:lang w:eastAsia="he-IL"/>
        </w:rPr>
        <w:t>יכול לשבח את כל מי שעסק בכך</w:t>
      </w:r>
      <w:r w:rsidR="00885FAD">
        <w:rPr>
          <w:rFonts w:hint="cs"/>
          <w:rtl/>
          <w:lang w:eastAsia="he-IL"/>
        </w:rPr>
        <w:t xml:space="preserve">: את הגברת </w:t>
      </w:r>
      <w:r>
        <w:rPr>
          <w:rFonts w:hint="cs"/>
          <w:rtl/>
          <w:lang w:eastAsia="he-IL"/>
        </w:rPr>
        <w:t>ב</w:t>
      </w:r>
      <w:r w:rsidR="00885FAD">
        <w:rPr>
          <w:rFonts w:hint="cs"/>
          <w:rtl/>
          <w:lang w:eastAsia="he-IL"/>
        </w:rPr>
        <w:t>י</w:t>
      </w:r>
      <w:r>
        <w:rPr>
          <w:rFonts w:hint="cs"/>
          <w:rtl/>
          <w:lang w:eastAsia="he-IL"/>
        </w:rPr>
        <w:t xml:space="preserve">ניש, </w:t>
      </w:r>
      <w:r w:rsidR="00885FAD">
        <w:rPr>
          <w:rFonts w:hint="cs"/>
          <w:rtl/>
          <w:lang w:eastAsia="he-IL"/>
        </w:rPr>
        <w:t xml:space="preserve">את </w:t>
      </w:r>
      <w:r>
        <w:rPr>
          <w:rFonts w:hint="cs"/>
          <w:rtl/>
          <w:lang w:eastAsia="he-IL"/>
        </w:rPr>
        <w:t>הג'</w:t>
      </w:r>
      <w:r w:rsidR="00885FAD">
        <w:rPr>
          <w:rFonts w:hint="cs"/>
          <w:rtl/>
          <w:lang w:eastAsia="he-IL"/>
        </w:rPr>
        <w:t>וי</w:t>
      </w:r>
      <w:r>
        <w:rPr>
          <w:rFonts w:hint="cs"/>
          <w:rtl/>
          <w:lang w:eastAsia="he-IL"/>
        </w:rPr>
        <w:t>נט ו</w:t>
      </w:r>
      <w:r w:rsidR="00885FAD">
        <w:rPr>
          <w:rFonts w:hint="cs"/>
          <w:rtl/>
          <w:lang w:eastAsia="he-IL"/>
        </w:rPr>
        <w:t xml:space="preserve">את </w:t>
      </w:r>
      <w:r>
        <w:rPr>
          <w:rFonts w:hint="cs"/>
          <w:rtl/>
          <w:lang w:eastAsia="he-IL"/>
        </w:rPr>
        <w:t>כל הגורמים שבשמונה השנים האחרונות פרצו דרך ל</w:t>
      </w:r>
      <w:r w:rsidR="00885FAD">
        <w:rPr>
          <w:rFonts w:hint="cs"/>
          <w:rtl/>
          <w:lang w:eastAsia="he-IL"/>
        </w:rPr>
        <w:t xml:space="preserve">א סלולה. </w:t>
      </w:r>
      <w:r>
        <w:rPr>
          <w:rFonts w:hint="cs"/>
          <w:rtl/>
          <w:lang w:eastAsia="he-IL"/>
        </w:rPr>
        <w:t xml:space="preserve"> </w:t>
      </w:r>
    </w:p>
    <w:p w:rsidR="00D32809" w:rsidRDefault="00D32809" w:rsidP="00F2050D">
      <w:pPr>
        <w:rPr>
          <w:rtl/>
          <w:lang w:eastAsia="he-IL"/>
        </w:rPr>
      </w:pPr>
    </w:p>
    <w:p w:rsidR="001532D2" w:rsidRDefault="00EC7E81" w:rsidP="001532D2">
      <w:pPr>
        <w:pStyle w:val="a8"/>
        <w:keepNext/>
        <w:rPr>
          <w:rStyle w:val="TagStyle"/>
          <w:rtl/>
        </w:rPr>
      </w:pPr>
      <w:bookmarkStart w:id="966" w:name="ET_manager_6156_126"/>
      <w:r w:rsidRPr="00EC7E81">
        <w:rPr>
          <w:rStyle w:val="TagStyle"/>
          <w:rtl/>
        </w:rPr>
        <w:t xml:space="preserve"> &lt;&lt; מנהל &gt;&gt; </w:t>
      </w:r>
      <w:r>
        <w:rPr>
          <w:rtl/>
          <w:lang w:eastAsia="he-IL"/>
        </w:rPr>
        <w:t>(היו"ר גלעד קריב, 11:31)</w:t>
      </w:r>
      <w:r w:rsidRPr="00EC7E81">
        <w:rPr>
          <w:rStyle w:val="TagStyle"/>
          <w:rtl/>
        </w:rPr>
        <w:t xml:space="preserve"> &lt;&lt; מנהל &gt;&gt;</w:t>
      </w:r>
      <w:r>
        <w:rPr>
          <w:rtl/>
          <w:lang w:eastAsia="he-IL"/>
        </w:rPr>
        <w:t xml:space="preserve">   </w:t>
      </w:r>
      <w:bookmarkStart w:id="967" w:name="ET_yor_6156_127"/>
      <w:bookmarkEnd w:id="966"/>
    </w:p>
    <w:p w:rsidR="001532D2" w:rsidRDefault="001532D2" w:rsidP="001532D2">
      <w:pPr>
        <w:pStyle w:val="a8"/>
        <w:keepNext/>
        <w:ind w:firstLine="0"/>
        <w:jc w:val="both"/>
        <w:rPr>
          <w:rStyle w:val="TagStyle"/>
          <w:rtl/>
        </w:rPr>
      </w:pPr>
    </w:p>
    <w:bookmarkEnd w:id="967"/>
    <w:p w:rsidR="00885FAD" w:rsidRDefault="00885FAD" w:rsidP="00E3768D">
      <w:pPr>
        <w:rPr>
          <w:rtl/>
          <w:lang w:eastAsia="he-IL"/>
        </w:rPr>
      </w:pPr>
      <w:r>
        <w:rPr>
          <w:rFonts w:hint="cs"/>
          <w:rtl/>
          <w:lang w:eastAsia="he-IL"/>
        </w:rPr>
        <w:t xml:space="preserve">לנו יש רק </w:t>
      </w:r>
      <w:bookmarkStart w:id="968" w:name="_ETM_Q1_7636000"/>
      <w:bookmarkEnd w:id="968"/>
      <w:r>
        <w:rPr>
          <w:rFonts w:hint="cs"/>
          <w:rtl/>
          <w:lang w:eastAsia="he-IL"/>
        </w:rPr>
        <w:t>דבר אחד שאנחנו יכולים לסייע בו מאוד, וזה לה</w:t>
      </w:r>
      <w:bookmarkStart w:id="969" w:name="_ETM_Q1_7643000"/>
      <w:bookmarkEnd w:id="969"/>
      <w:r>
        <w:rPr>
          <w:rFonts w:hint="cs"/>
          <w:rtl/>
          <w:lang w:eastAsia="he-IL"/>
        </w:rPr>
        <w:t xml:space="preserve">שלים את החקיקה הזאת בהקדם. הדבר הזה לפי דעתי </w:t>
      </w:r>
      <w:bookmarkStart w:id="970" w:name="_ETM_Q1_7651000"/>
      <w:bookmarkEnd w:id="970"/>
      <w:r>
        <w:rPr>
          <w:rFonts w:hint="cs"/>
          <w:rtl/>
          <w:lang w:eastAsia="he-IL"/>
        </w:rPr>
        <w:t xml:space="preserve">הוא בגדר האפשר. לא בטוח שיש לנו את כל הזמן </w:t>
      </w:r>
      <w:bookmarkStart w:id="971" w:name="_ETM_Q1_7656000"/>
      <w:bookmarkEnd w:id="971"/>
      <w:r>
        <w:rPr>
          <w:rFonts w:hint="cs"/>
          <w:rtl/>
          <w:lang w:eastAsia="he-IL"/>
        </w:rPr>
        <w:t xml:space="preserve">שבעולם, ואני מאוד מקווה, שאנחנו נצליח לעשות את הדבר הזה. </w:t>
      </w:r>
      <w:bookmarkStart w:id="972" w:name="_ETM_Q1_7663000"/>
      <w:bookmarkEnd w:id="972"/>
    </w:p>
    <w:p w:rsidR="00885FAD" w:rsidRDefault="00885FAD" w:rsidP="00E3768D">
      <w:pPr>
        <w:rPr>
          <w:rtl/>
          <w:lang w:eastAsia="he-IL"/>
        </w:rPr>
      </w:pPr>
    </w:p>
    <w:p w:rsidR="00671A0D" w:rsidRDefault="00671A0D" w:rsidP="00671A0D">
      <w:pPr>
        <w:pStyle w:val="af6"/>
        <w:keepNext/>
        <w:rPr>
          <w:rtl/>
        </w:rPr>
      </w:pPr>
      <w:bookmarkStart w:id="973" w:name="ET_yor_6156_300"/>
      <w:r w:rsidRPr="00671A0D">
        <w:rPr>
          <w:rStyle w:val="TagStyle"/>
          <w:rtl/>
        </w:rPr>
        <w:t xml:space="preserve"> &lt;&lt; יור &gt;&gt; </w:t>
      </w:r>
      <w:r>
        <w:rPr>
          <w:rtl/>
        </w:rPr>
        <w:t>היו"ר גלעד קריב:</w:t>
      </w:r>
      <w:r w:rsidRPr="00671A0D">
        <w:rPr>
          <w:rStyle w:val="TagStyle"/>
          <w:rtl/>
        </w:rPr>
        <w:t xml:space="preserve"> &lt;&lt; יור &gt;&gt;</w:t>
      </w:r>
      <w:r>
        <w:rPr>
          <w:rtl/>
        </w:rPr>
        <w:t xml:space="preserve">   </w:t>
      </w:r>
      <w:bookmarkEnd w:id="973"/>
    </w:p>
    <w:p w:rsidR="00671A0D" w:rsidRDefault="00671A0D" w:rsidP="00671A0D">
      <w:pPr>
        <w:pStyle w:val="KeepWithNext"/>
        <w:rPr>
          <w:rtl/>
          <w:lang w:eastAsia="he-IL"/>
        </w:rPr>
      </w:pPr>
    </w:p>
    <w:p w:rsidR="00671A0D" w:rsidRDefault="00671A0D" w:rsidP="00671A0D">
      <w:pPr>
        <w:rPr>
          <w:rtl/>
          <w:lang w:eastAsia="he-IL"/>
        </w:rPr>
      </w:pPr>
      <w:bookmarkStart w:id="974" w:name="_ETM_Q1_7659000"/>
      <w:bookmarkEnd w:id="974"/>
      <w:r>
        <w:rPr>
          <w:rFonts w:hint="cs"/>
          <w:rtl/>
          <w:lang w:eastAsia="he-IL"/>
        </w:rPr>
        <w:t xml:space="preserve">אדוני, חזרתי רק לסיפא של דבריך, אבל אני מסכים איתם, למרות שלא שמעתי אותם. </w:t>
      </w:r>
    </w:p>
    <w:p w:rsidR="00671A0D" w:rsidRDefault="00671A0D" w:rsidP="00671A0D">
      <w:pPr>
        <w:rPr>
          <w:rtl/>
          <w:lang w:eastAsia="he-IL"/>
        </w:rPr>
      </w:pPr>
    </w:p>
    <w:p w:rsidR="00671A0D" w:rsidRDefault="00671A0D" w:rsidP="00671A0D">
      <w:pPr>
        <w:pStyle w:val="a4"/>
        <w:keepNext/>
        <w:rPr>
          <w:rtl/>
        </w:rPr>
      </w:pPr>
      <w:bookmarkStart w:id="975" w:name="ET_speaker_6208_301"/>
      <w:r w:rsidRPr="00671A0D">
        <w:rPr>
          <w:rStyle w:val="TagStyle"/>
          <w:rtl/>
        </w:rPr>
        <w:t xml:space="preserve"> &lt;&lt; דובר &gt;&gt; </w:t>
      </w:r>
      <w:r>
        <w:rPr>
          <w:rtl/>
        </w:rPr>
        <w:t>שר המשפטים גדעון סער:</w:t>
      </w:r>
      <w:r w:rsidRPr="00671A0D">
        <w:rPr>
          <w:rStyle w:val="TagStyle"/>
          <w:rtl/>
        </w:rPr>
        <w:t xml:space="preserve"> &lt;&lt; דובר &gt;&gt;</w:t>
      </w:r>
      <w:r>
        <w:rPr>
          <w:rtl/>
        </w:rPr>
        <w:t xml:space="preserve">   </w:t>
      </w:r>
      <w:bookmarkEnd w:id="975"/>
    </w:p>
    <w:p w:rsidR="00671A0D" w:rsidRDefault="00671A0D" w:rsidP="00671A0D">
      <w:pPr>
        <w:pStyle w:val="KeepWithNext"/>
        <w:rPr>
          <w:rtl/>
          <w:lang w:eastAsia="he-IL"/>
        </w:rPr>
      </w:pPr>
    </w:p>
    <w:p w:rsidR="00671A0D" w:rsidRDefault="00671A0D" w:rsidP="00671A0D">
      <w:pPr>
        <w:rPr>
          <w:rtl/>
          <w:lang w:eastAsia="he-IL"/>
        </w:rPr>
      </w:pPr>
      <w:bookmarkStart w:id="976" w:name="_ETM_Q1_7654000"/>
      <w:bookmarkEnd w:id="976"/>
      <w:r>
        <w:rPr>
          <w:rFonts w:hint="cs"/>
          <w:rtl/>
          <w:lang w:eastAsia="he-IL"/>
        </w:rPr>
        <w:t xml:space="preserve">חזרת לחלק הכי חשוב. </w:t>
      </w:r>
    </w:p>
    <w:p w:rsidR="00671A0D" w:rsidRDefault="00671A0D" w:rsidP="00671A0D">
      <w:pPr>
        <w:rPr>
          <w:rtl/>
          <w:lang w:eastAsia="he-IL"/>
        </w:rPr>
      </w:pPr>
      <w:bookmarkStart w:id="977" w:name="_ETM_Q1_7668000"/>
      <w:bookmarkEnd w:id="977"/>
    </w:p>
    <w:p w:rsidR="00671A0D" w:rsidRDefault="00671A0D" w:rsidP="00671A0D">
      <w:pPr>
        <w:pStyle w:val="af6"/>
        <w:keepNext/>
        <w:rPr>
          <w:rtl/>
        </w:rPr>
      </w:pPr>
      <w:bookmarkStart w:id="978" w:name="ET_yor_6156_302"/>
      <w:r w:rsidRPr="00671A0D">
        <w:rPr>
          <w:rStyle w:val="TagStyle"/>
          <w:rtl/>
        </w:rPr>
        <w:t xml:space="preserve"> &lt;&lt; יור &gt;&gt; </w:t>
      </w:r>
      <w:r>
        <w:rPr>
          <w:rtl/>
        </w:rPr>
        <w:t>היו"ר גלעד קריב:</w:t>
      </w:r>
      <w:r w:rsidRPr="00671A0D">
        <w:rPr>
          <w:rStyle w:val="TagStyle"/>
          <w:rtl/>
        </w:rPr>
        <w:t xml:space="preserve"> &lt;&lt; יור &gt;&gt;</w:t>
      </w:r>
      <w:r>
        <w:rPr>
          <w:rtl/>
        </w:rPr>
        <w:t xml:space="preserve">   </w:t>
      </w:r>
      <w:bookmarkEnd w:id="978"/>
    </w:p>
    <w:p w:rsidR="00671A0D" w:rsidRDefault="00671A0D" w:rsidP="00671A0D">
      <w:pPr>
        <w:pStyle w:val="KeepWithNext"/>
        <w:rPr>
          <w:rtl/>
          <w:lang w:eastAsia="he-IL"/>
        </w:rPr>
      </w:pPr>
    </w:p>
    <w:p w:rsidR="00671A0D" w:rsidRDefault="00671A0D" w:rsidP="00671A0D">
      <w:pPr>
        <w:rPr>
          <w:rtl/>
          <w:lang w:eastAsia="he-IL"/>
        </w:rPr>
      </w:pPr>
      <w:r>
        <w:rPr>
          <w:rFonts w:hint="cs"/>
          <w:rtl/>
          <w:lang w:eastAsia="he-IL"/>
        </w:rPr>
        <w:t xml:space="preserve">בדיוק. </w:t>
      </w:r>
    </w:p>
    <w:p w:rsidR="00671A0D" w:rsidRDefault="00671A0D" w:rsidP="00671A0D">
      <w:pPr>
        <w:rPr>
          <w:rtl/>
          <w:lang w:eastAsia="he-IL"/>
        </w:rPr>
      </w:pPr>
      <w:bookmarkStart w:id="979" w:name="_ETM_Q1_7666000"/>
      <w:bookmarkEnd w:id="979"/>
    </w:p>
    <w:p w:rsidR="00671A0D" w:rsidRDefault="00671A0D" w:rsidP="00671A0D">
      <w:pPr>
        <w:pStyle w:val="a4"/>
        <w:keepNext/>
        <w:rPr>
          <w:rtl/>
        </w:rPr>
      </w:pPr>
      <w:bookmarkStart w:id="980" w:name="ET_speaker_4741_303"/>
      <w:r w:rsidRPr="00671A0D">
        <w:rPr>
          <w:rStyle w:val="TagStyle"/>
          <w:rtl/>
        </w:rPr>
        <w:t xml:space="preserve"> &lt;&lt; דובר &gt;&gt; </w:t>
      </w:r>
      <w:r>
        <w:rPr>
          <w:rtl/>
        </w:rPr>
        <w:t>זאב בנימין בגין (תקווה חדשה):</w:t>
      </w:r>
      <w:r w:rsidRPr="00671A0D">
        <w:rPr>
          <w:rStyle w:val="TagStyle"/>
          <w:rtl/>
        </w:rPr>
        <w:t xml:space="preserve"> &lt;&lt; דובר &gt;&gt;</w:t>
      </w:r>
      <w:r>
        <w:rPr>
          <w:rtl/>
        </w:rPr>
        <w:t xml:space="preserve">   </w:t>
      </w:r>
      <w:bookmarkEnd w:id="980"/>
    </w:p>
    <w:p w:rsidR="00671A0D" w:rsidRDefault="00671A0D" w:rsidP="00671A0D">
      <w:pPr>
        <w:pStyle w:val="KeepWithNext"/>
        <w:rPr>
          <w:rtl/>
          <w:lang w:eastAsia="he-IL"/>
        </w:rPr>
      </w:pPr>
    </w:p>
    <w:p w:rsidR="00671A0D" w:rsidRDefault="00671A0D" w:rsidP="00671A0D">
      <w:pPr>
        <w:rPr>
          <w:rtl/>
          <w:lang w:eastAsia="he-IL"/>
        </w:rPr>
      </w:pPr>
      <w:bookmarkStart w:id="981" w:name="_ETM_Q1_7669000"/>
      <w:bookmarkEnd w:id="981"/>
      <w:r>
        <w:rPr>
          <w:rFonts w:hint="cs"/>
          <w:rtl/>
          <w:lang w:eastAsia="he-IL"/>
        </w:rPr>
        <w:t xml:space="preserve">עכשיו אני מחזיר את ניהול הישיבה ורשות הדיבור לחבר הכנסת </w:t>
      </w:r>
      <w:bookmarkStart w:id="982" w:name="_ETM_Q1_7670000"/>
      <w:bookmarkEnd w:id="982"/>
      <w:r>
        <w:rPr>
          <w:rFonts w:hint="cs"/>
          <w:rtl/>
          <w:lang w:eastAsia="he-IL"/>
        </w:rPr>
        <w:t xml:space="preserve">גלעד קריב. </w:t>
      </w:r>
    </w:p>
    <w:p w:rsidR="00671A0D" w:rsidRDefault="00671A0D" w:rsidP="00671A0D">
      <w:pPr>
        <w:rPr>
          <w:rtl/>
          <w:lang w:eastAsia="he-IL"/>
        </w:rPr>
      </w:pPr>
      <w:bookmarkStart w:id="983" w:name="_ETM_Q1_7675000"/>
      <w:bookmarkEnd w:id="983"/>
    </w:p>
    <w:p w:rsidR="00671A0D" w:rsidRDefault="00671A0D" w:rsidP="00671A0D">
      <w:pPr>
        <w:pStyle w:val="af6"/>
        <w:keepNext/>
        <w:rPr>
          <w:rtl/>
        </w:rPr>
      </w:pPr>
      <w:bookmarkStart w:id="984" w:name="ET_yor_6156_304"/>
      <w:r w:rsidRPr="00671A0D">
        <w:rPr>
          <w:rStyle w:val="TagStyle"/>
          <w:rtl/>
        </w:rPr>
        <w:t xml:space="preserve"> &lt;&lt; יור &gt;&gt; </w:t>
      </w:r>
      <w:r>
        <w:rPr>
          <w:rtl/>
        </w:rPr>
        <w:t>היו"ר גלעד קריב:</w:t>
      </w:r>
      <w:r w:rsidRPr="00671A0D">
        <w:rPr>
          <w:rStyle w:val="TagStyle"/>
          <w:rtl/>
        </w:rPr>
        <w:t xml:space="preserve"> &lt;&lt; יור &gt;&gt;</w:t>
      </w:r>
      <w:r>
        <w:rPr>
          <w:rtl/>
        </w:rPr>
        <w:t xml:space="preserve">   </w:t>
      </w:r>
      <w:bookmarkEnd w:id="984"/>
    </w:p>
    <w:p w:rsidR="00671A0D" w:rsidRDefault="00671A0D" w:rsidP="00671A0D">
      <w:pPr>
        <w:pStyle w:val="KeepWithNext"/>
        <w:rPr>
          <w:rtl/>
          <w:lang w:eastAsia="he-IL"/>
        </w:rPr>
      </w:pPr>
    </w:p>
    <w:p w:rsidR="00E3768D" w:rsidRDefault="00C7508A" w:rsidP="00C7508A">
      <w:pPr>
        <w:rPr>
          <w:rtl/>
          <w:lang w:eastAsia="he-IL"/>
        </w:rPr>
      </w:pPr>
      <w:bookmarkStart w:id="985" w:name="_ETM_Q1_7677000"/>
      <w:bookmarkEnd w:id="985"/>
      <w:r>
        <w:rPr>
          <w:rFonts w:hint="cs"/>
          <w:rtl/>
          <w:lang w:eastAsia="he-IL"/>
        </w:rPr>
        <w:t xml:space="preserve">תודה. בעניין הזה, אני אחזור על מה </w:t>
      </w:r>
      <w:bookmarkStart w:id="986" w:name="_ETM_Q1_7685000"/>
      <w:bookmarkEnd w:id="986"/>
      <w:r>
        <w:rPr>
          <w:rFonts w:hint="cs"/>
          <w:rtl/>
          <w:lang w:eastAsia="he-IL"/>
        </w:rPr>
        <w:t xml:space="preserve">שאמרנו בראשית הדיון, שאנחנו יודעים היטב וערים כולנו למציאות, שבה </w:t>
      </w:r>
      <w:bookmarkStart w:id="987" w:name="_ETM_Q1_7690000"/>
      <w:bookmarkStart w:id="988" w:name="_ETM_Q1_7658000"/>
      <w:bookmarkEnd w:id="987"/>
      <w:bookmarkEnd w:id="988"/>
      <w:r w:rsidR="00E3768D">
        <w:rPr>
          <w:rFonts w:hint="cs"/>
          <w:rtl/>
          <w:lang w:eastAsia="he-IL"/>
        </w:rPr>
        <w:t>אנחנו פועלים בבית הזה</w:t>
      </w:r>
      <w:r>
        <w:rPr>
          <w:rFonts w:hint="cs"/>
          <w:rtl/>
          <w:lang w:eastAsia="he-IL"/>
        </w:rPr>
        <w:t>. המטרה שלנו ב</w:t>
      </w:r>
      <w:r w:rsidR="00E3768D">
        <w:rPr>
          <w:rFonts w:hint="cs"/>
          <w:rtl/>
          <w:lang w:eastAsia="he-IL"/>
        </w:rPr>
        <w:t xml:space="preserve">יחד עם הממשלה ועם הנהלת בתי המשפט, להביא להשלמת החקיקה הזאת. </w:t>
      </w:r>
      <w:r>
        <w:rPr>
          <w:rFonts w:hint="cs"/>
          <w:rtl/>
          <w:lang w:eastAsia="he-IL"/>
        </w:rPr>
        <w:t>קבענו רצף של דיונים, ו</w:t>
      </w:r>
      <w:r w:rsidR="00E3768D">
        <w:rPr>
          <w:rFonts w:hint="cs"/>
          <w:rtl/>
          <w:lang w:eastAsia="he-IL"/>
        </w:rPr>
        <w:t>זו בהחלט אחת מהצעות החוק שתזכה לעדיפות ברורה</w:t>
      </w:r>
      <w:r>
        <w:rPr>
          <w:rFonts w:hint="cs"/>
          <w:rtl/>
          <w:lang w:eastAsia="he-IL"/>
        </w:rPr>
        <w:t xml:space="preserve">, </w:t>
      </w:r>
      <w:bookmarkStart w:id="989" w:name="_ETM_Q1_7706000"/>
      <w:bookmarkEnd w:id="989"/>
      <w:r>
        <w:rPr>
          <w:rFonts w:hint="cs"/>
          <w:rtl/>
          <w:lang w:eastAsia="he-IL"/>
        </w:rPr>
        <w:t>אפילו לא אומר בשבועות הקרובים, אלא</w:t>
      </w:r>
      <w:r w:rsidR="00E3768D">
        <w:rPr>
          <w:rFonts w:hint="cs"/>
          <w:rtl/>
          <w:lang w:eastAsia="he-IL"/>
        </w:rPr>
        <w:t xml:space="preserve"> בימים הקרובים. שלום לחברת הכנסת </w:t>
      </w:r>
      <w:proofErr w:type="spellStart"/>
      <w:r w:rsidR="00E3768D">
        <w:rPr>
          <w:rFonts w:hint="cs"/>
          <w:rtl/>
          <w:lang w:eastAsia="he-IL"/>
        </w:rPr>
        <w:t>עאידה</w:t>
      </w:r>
      <w:proofErr w:type="spellEnd"/>
      <w:r w:rsidR="00E3768D">
        <w:rPr>
          <w:rFonts w:hint="cs"/>
          <w:rtl/>
          <w:lang w:eastAsia="he-IL"/>
        </w:rPr>
        <w:t xml:space="preserve"> </w:t>
      </w:r>
      <w:proofErr w:type="spellStart"/>
      <w:r w:rsidR="00E3768D">
        <w:rPr>
          <w:rFonts w:hint="cs"/>
          <w:rtl/>
          <w:lang w:eastAsia="he-IL"/>
        </w:rPr>
        <w:t>תומא</w:t>
      </w:r>
      <w:proofErr w:type="spellEnd"/>
      <w:r w:rsidR="00E3768D">
        <w:rPr>
          <w:rFonts w:hint="cs"/>
          <w:rtl/>
          <w:lang w:eastAsia="he-IL"/>
        </w:rPr>
        <w:t xml:space="preserve"> </w:t>
      </w:r>
      <w:proofErr w:type="spellStart"/>
      <w:r w:rsidR="00E3768D">
        <w:rPr>
          <w:rFonts w:hint="cs"/>
          <w:rtl/>
          <w:lang w:eastAsia="he-IL"/>
        </w:rPr>
        <w:t>סלימאן</w:t>
      </w:r>
      <w:proofErr w:type="spellEnd"/>
      <w:r>
        <w:rPr>
          <w:rFonts w:hint="cs"/>
          <w:rtl/>
          <w:lang w:eastAsia="he-IL"/>
        </w:rPr>
        <w:t xml:space="preserve">, מיד אני פונה גם </w:t>
      </w:r>
      <w:bookmarkStart w:id="990" w:name="_ETM_Q1_7713000"/>
      <w:bookmarkEnd w:id="990"/>
      <w:r>
        <w:rPr>
          <w:rFonts w:hint="cs"/>
          <w:rtl/>
          <w:lang w:eastAsia="he-IL"/>
        </w:rPr>
        <w:t>אליך גברתי. אני מבין ש</w:t>
      </w:r>
      <w:r w:rsidR="00E3768D">
        <w:rPr>
          <w:rFonts w:hint="cs"/>
          <w:rtl/>
          <w:lang w:eastAsia="he-IL"/>
        </w:rPr>
        <w:t>לגבי הסעיף הזה</w:t>
      </w:r>
      <w:r>
        <w:rPr>
          <w:rFonts w:hint="cs"/>
          <w:rtl/>
          <w:lang w:eastAsia="he-IL"/>
        </w:rPr>
        <w:t>,</w:t>
      </w:r>
      <w:r w:rsidR="00E3768D">
        <w:rPr>
          <w:rFonts w:hint="cs"/>
          <w:rtl/>
          <w:lang w:eastAsia="he-IL"/>
        </w:rPr>
        <w:t xml:space="preserve"> אנחנו צריכים לשמוע את התשובה לגבי עבודות השירות. </w:t>
      </w:r>
      <w:r>
        <w:rPr>
          <w:rFonts w:hint="cs"/>
          <w:rtl/>
          <w:lang w:eastAsia="he-IL"/>
        </w:rPr>
        <w:t>לפני עבודות השירות, ברשותכם, חברת הכ</w:t>
      </w:r>
      <w:bookmarkStart w:id="991" w:name="_ETM_Q1_7724000"/>
      <w:bookmarkEnd w:id="991"/>
      <w:r>
        <w:rPr>
          <w:rFonts w:hint="cs"/>
          <w:rtl/>
          <w:lang w:eastAsia="he-IL"/>
        </w:rPr>
        <w:t xml:space="preserve">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כי כולנו פה מדלגים בין ועדות </w:t>
      </w:r>
      <w:r w:rsidR="00E3768D">
        <w:rPr>
          <w:rFonts w:hint="cs"/>
          <w:rtl/>
          <w:lang w:eastAsia="he-IL"/>
        </w:rPr>
        <w:t xml:space="preserve">ומרובי משימות, בבקשה גברתי, ואז נחזור לסוגיית עבודות השירות. </w:t>
      </w:r>
    </w:p>
    <w:p w:rsidR="00E3768D" w:rsidRDefault="00E3768D" w:rsidP="00E3768D">
      <w:pPr>
        <w:rPr>
          <w:rtl/>
          <w:lang w:eastAsia="he-IL"/>
        </w:rPr>
      </w:pPr>
    </w:p>
    <w:p w:rsidR="00E3768D" w:rsidRDefault="00E3768D" w:rsidP="00E3768D">
      <w:pPr>
        <w:pStyle w:val="a4"/>
        <w:keepNext/>
      </w:pPr>
      <w:bookmarkStart w:id="992" w:name="ET_speaker_5761_129"/>
      <w:r w:rsidRPr="00E376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768D">
        <w:rPr>
          <w:rStyle w:val="TagStyle"/>
          <w:rtl/>
        </w:rPr>
        <w:t xml:space="preserve"> &lt;&lt; דובר &gt;&gt;</w:t>
      </w:r>
      <w:r>
        <w:rPr>
          <w:rtl/>
        </w:rPr>
        <w:t xml:space="preserve">   </w:t>
      </w:r>
      <w:bookmarkEnd w:id="992"/>
    </w:p>
    <w:p w:rsidR="00E3768D" w:rsidRPr="00E3768D" w:rsidRDefault="00E3768D" w:rsidP="00E3768D">
      <w:pPr>
        <w:pStyle w:val="KeepWithNext"/>
        <w:rPr>
          <w:rtl/>
          <w:lang w:eastAsia="he-IL"/>
        </w:rPr>
      </w:pPr>
    </w:p>
    <w:p w:rsidR="00E3768D" w:rsidRDefault="00C7508A" w:rsidP="00327A52">
      <w:pPr>
        <w:rPr>
          <w:rtl/>
          <w:lang w:eastAsia="he-IL"/>
        </w:rPr>
      </w:pPr>
      <w:r>
        <w:rPr>
          <w:rFonts w:hint="cs"/>
          <w:rtl/>
          <w:lang w:eastAsia="he-IL"/>
        </w:rPr>
        <w:t xml:space="preserve">תודה </w:t>
      </w:r>
      <w:bookmarkStart w:id="993" w:name="_ETM_Q1_7733000"/>
      <w:bookmarkEnd w:id="993"/>
      <w:r>
        <w:rPr>
          <w:rFonts w:hint="cs"/>
          <w:rtl/>
          <w:lang w:eastAsia="he-IL"/>
        </w:rPr>
        <w:t xml:space="preserve">רבה, כבוד היושב-ראש ותודה רבה גם לכבוד יושב-הראש המחליף. </w:t>
      </w:r>
      <w:bookmarkStart w:id="994" w:name="_ETM_Q1_7745000"/>
      <w:bookmarkEnd w:id="994"/>
      <w:r>
        <w:rPr>
          <w:rFonts w:hint="cs"/>
          <w:rtl/>
          <w:lang w:eastAsia="he-IL"/>
        </w:rPr>
        <w:t xml:space="preserve">האמת, כבוד השר, אני חייבת להגיד שזה </w:t>
      </w:r>
      <w:r w:rsidR="00E3768D">
        <w:rPr>
          <w:rFonts w:hint="cs"/>
          <w:rtl/>
          <w:lang w:eastAsia="he-IL"/>
        </w:rPr>
        <w:t xml:space="preserve">אחד החוקים, ואתה יודע את זה כבר כי היו לנו דיבורים בנושא, שאני רואה בהם באמת מהפכה. </w:t>
      </w:r>
      <w:r>
        <w:rPr>
          <w:rFonts w:hint="cs"/>
          <w:rtl/>
          <w:lang w:eastAsia="he-IL"/>
        </w:rPr>
        <w:t xml:space="preserve">אני חושבת </w:t>
      </w:r>
      <w:bookmarkStart w:id="995" w:name="_ETM_Q1_7762000"/>
      <w:bookmarkEnd w:id="995"/>
      <w:r>
        <w:rPr>
          <w:rFonts w:hint="cs"/>
          <w:rtl/>
          <w:lang w:eastAsia="he-IL"/>
        </w:rPr>
        <w:t>ש</w:t>
      </w:r>
      <w:r w:rsidR="00E3768D">
        <w:rPr>
          <w:rFonts w:hint="cs"/>
          <w:rtl/>
          <w:lang w:eastAsia="he-IL"/>
        </w:rPr>
        <w:t xml:space="preserve">קידום עניין בתי משפט קהילתיים זה מהפכה גם </w:t>
      </w:r>
      <w:r>
        <w:rPr>
          <w:rFonts w:hint="cs"/>
          <w:rtl/>
          <w:lang w:eastAsia="he-IL"/>
        </w:rPr>
        <w:t>בצורת החשיבה וה</w:t>
      </w:r>
      <w:r w:rsidR="00E3768D">
        <w:rPr>
          <w:rFonts w:hint="cs"/>
          <w:rtl/>
          <w:lang w:eastAsia="he-IL"/>
        </w:rPr>
        <w:t xml:space="preserve">תפיסה איך מטפלים באנשים, שבגלל כל מיני סיבות </w:t>
      </w:r>
      <w:r w:rsidR="00E3768D">
        <w:rPr>
          <w:rtl/>
          <w:lang w:eastAsia="he-IL"/>
        </w:rPr>
        <w:t>–</w:t>
      </w:r>
      <w:r w:rsidR="00E3768D">
        <w:rPr>
          <w:rFonts w:hint="cs"/>
          <w:rtl/>
          <w:lang w:eastAsia="he-IL"/>
        </w:rPr>
        <w:t xml:space="preserve"> ואני לא מצדיקה </w:t>
      </w:r>
      <w:r w:rsidR="00E3768D">
        <w:rPr>
          <w:rtl/>
          <w:lang w:eastAsia="he-IL"/>
        </w:rPr>
        <w:t>–</w:t>
      </w:r>
      <w:r w:rsidR="00E3768D">
        <w:rPr>
          <w:rFonts w:hint="cs"/>
          <w:rtl/>
          <w:lang w:eastAsia="he-IL"/>
        </w:rPr>
        <w:t xml:space="preserve"> </w:t>
      </w:r>
      <w:r>
        <w:rPr>
          <w:rFonts w:hint="cs"/>
          <w:rtl/>
          <w:lang w:eastAsia="he-IL"/>
        </w:rPr>
        <w:t>הידרדרו למצבים, שבהם עבירות על החוק, ו</w:t>
      </w:r>
      <w:r w:rsidR="00E3768D">
        <w:rPr>
          <w:rFonts w:hint="cs"/>
          <w:rtl/>
          <w:lang w:eastAsia="he-IL"/>
        </w:rPr>
        <w:t xml:space="preserve">הרבה פעמים הם לא אנשים שהתכוונו להיות במקום הזה של </w:t>
      </w:r>
      <w:r w:rsidR="004C5AFE">
        <w:rPr>
          <w:rFonts w:hint="cs"/>
          <w:rtl/>
          <w:lang w:eastAsia="he-IL"/>
        </w:rPr>
        <w:t xml:space="preserve">עוברים </w:t>
      </w:r>
      <w:r w:rsidR="00E3768D">
        <w:rPr>
          <w:rFonts w:hint="cs"/>
          <w:rtl/>
          <w:lang w:eastAsia="he-IL"/>
        </w:rPr>
        <w:t>על החוק</w:t>
      </w:r>
      <w:r w:rsidR="00327A52">
        <w:rPr>
          <w:rFonts w:hint="cs"/>
          <w:rtl/>
          <w:lang w:eastAsia="he-IL"/>
        </w:rPr>
        <w:t>.</w:t>
      </w:r>
      <w:bookmarkStart w:id="996" w:name="_ETM_Q1_7787000"/>
      <w:bookmarkEnd w:id="996"/>
      <w:r w:rsidR="00327A52">
        <w:rPr>
          <w:rFonts w:hint="cs"/>
          <w:rtl/>
          <w:lang w:eastAsia="he-IL"/>
        </w:rPr>
        <w:t xml:space="preserve"> </w:t>
      </w:r>
      <w:r w:rsidR="004C5AFE">
        <w:rPr>
          <w:rFonts w:hint="cs"/>
          <w:rtl/>
          <w:lang w:eastAsia="he-IL"/>
        </w:rPr>
        <w:t>צריך לעזור להם, לשקם אותם ו</w:t>
      </w:r>
      <w:r w:rsidR="00E3768D">
        <w:rPr>
          <w:rFonts w:hint="cs"/>
          <w:rtl/>
          <w:lang w:eastAsia="he-IL"/>
        </w:rPr>
        <w:t xml:space="preserve">להחזיר אותם להיות אזרחים טובים. </w:t>
      </w:r>
    </w:p>
    <w:p w:rsidR="00E3768D" w:rsidRDefault="00E3768D" w:rsidP="00E3768D">
      <w:pPr>
        <w:rPr>
          <w:rtl/>
          <w:lang w:eastAsia="he-IL"/>
        </w:rPr>
      </w:pPr>
    </w:p>
    <w:p w:rsidR="00E3768D" w:rsidRDefault="00E3768D" w:rsidP="00327A52">
      <w:pPr>
        <w:rPr>
          <w:rtl/>
          <w:lang w:eastAsia="he-IL"/>
        </w:rPr>
      </w:pPr>
      <w:r>
        <w:rPr>
          <w:rFonts w:hint="cs"/>
          <w:rtl/>
          <w:lang w:eastAsia="he-IL"/>
        </w:rPr>
        <w:t xml:space="preserve">אני חייבת להמליץ לכל מי </w:t>
      </w:r>
      <w:r w:rsidR="00327A52">
        <w:rPr>
          <w:rFonts w:hint="cs"/>
          <w:rtl/>
          <w:lang w:eastAsia="he-IL"/>
        </w:rPr>
        <w:t xml:space="preserve">שנוכח בדיון </w:t>
      </w:r>
      <w:bookmarkStart w:id="997" w:name="_ETM_Q1_7801000"/>
      <w:bookmarkEnd w:id="997"/>
      <w:r w:rsidR="00327A52">
        <w:rPr>
          <w:rFonts w:hint="cs"/>
          <w:rtl/>
          <w:lang w:eastAsia="he-IL"/>
        </w:rPr>
        <w:t>הזה ו</w:t>
      </w:r>
      <w:r>
        <w:rPr>
          <w:rFonts w:hint="cs"/>
          <w:rtl/>
          <w:lang w:eastAsia="he-IL"/>
        </w:rPr>
        <w:t>לא היה באחד הדיונים</w:t>
      </w:r>
      <w:r w:rsidR="00327A52">
        <w:rPr>
          <w:rFonts w:hint="cs"/>
          <w:rtl/>
          <w:lang w:eastAsia="he-IL"/>
        </w:rPr>
        <w:t xml:space="preserve"> של בתי משפט קהילתיים</w:t>
      </w:r>
      <w:r>
        <w:rPr>
          <w:rFonts w:hint="cs"/>
          <w:rtl/>
          <w:lang w:eastAsia="he-IL"/>
        </w:rPr>
        <w:t xml:space="preserve">, שיעשה את זה. </w:t>
      </w:r>
      <w:r w:rsidR="00327A52">
        <w:rPr>
          <w:rFonts w:hint="cs"/>
          <w:rtl/>
          <w:lang w:eastAsia="he-IL"/>
        </w:rPr>
        <w:t xml:space="preserve">אני </w:t>
      </w:r>
      <w:r>
        <w:rPr>
          <w:rFonts w:hint="cs"/>
          <w:rtl/>
          <w:lang w:eastAsia="he-IL"/>
        </w:rPr>
        <w:t xml:space="preserve">הייתי בחיפה, </w:t>
      </w:r>
      <w:r w:rsidR="00327A52">
        <w:rPr>
          <w:rFonts w:hint="cs"/>
          <w:rtl/>
          <w:lang w:eastAsia="he-IL"/>
        </w:rPr>
        <w:t>ו</w:t>
      </w:r>
      <w:r>
        <w:rPr>
          <w:rFonts w:hint="cs"/>
          <w:rtl/>
          <w:lang w:eastAsia="he-IL"/>
        </w:rPr>
        <w:t xml:space="preserve">תודה רבה לשופט אביטל חן ולצוות, שעזרו לי </w:t>
      </w:r>
      <w:r w:rsidR="00327A52">
        <w:rPr>
          <w:rFonts w:hint="cs"/>
          <w:rtl/>
          <w:lang w:eastAsia="he-IL"/>
        </w:rPr>
        <w:t xml:space="preserve">בסיור שהייתי בו </w:t>
      </w:r>
      <w:r>
        <w:rPr>
          <w:rFonts w:hint="cs"/>
          <w:rtl/>
          <w:lang w:eastAsia="he-IL"/>
        </w:rPr>
        <w:t xml:space="preserve">וארגנו </w:t>
      </w:r>
      <w:r w:rsidR="00327A52">
        <w:rPr>
          <w:rFonts w:hint="cs"/>
          <w:rtl/>
          <w:lang w:eastAsia="he-IL"/>
        </w:rPr>
        <w:t xml:space="preserve">אותו. </w:t>
      </w:r>
      <w:bookmarkStart w:id="998" w:name="_ETM_Q1_7816000"/>
      <w:bookmarkEnd w:id="998"/>
      <w:r>
        <w:rPr>
          <w:rFonts w:hint="cs"/>
          <w:rtl/>
          <w:lang w:eastAsia="he-IL"/>
        </w:rPr>
        <w:t>אני חייבת להגיד שהתרגשתי בצורה בלתי צפויה, כשצפיתי במהלך הדיונים ב</w:t>
      </w:r>
      <w:r w:rsidR="009D5436">
        <w:rPr>
          <w:rFonts w:hint="cs"/>
          <w:rtl/>
          <w:lang w:eastAsia="he-IL"/>
        </w:rPr>
        <w:t>תוך ה</w:t>
      </w:r>
      <w:r>
        <w:rPr>
          <w:rFonts w:hint="cs"/>
          <w:rtl/>
          <w:lang w:eastAsia="he-IL"/>
        </w:rPr>
        <w:t xml:space="preserve">וועדה. </w:t>
      </w:r>
    </w:p>
    <w:p w:rsidR="00E3768D" w:rsidRDefault="00E3768D" w:rsidP="00E3768D">
      <w:pPr>
        <w:rPr>
          <w:rtl/>
          <w:lang w:eastAsia="he-IL"/>
        </w:rPr>
      </w:pPr>
    </w:p>
    <w:p w:rsidR="00737F04" w:rsidRDefault="00E3768D" w:rsidP="00737F04">
      <w:pPr>
        <w:rPr>
          <w:rtl/>
          <w:lang w:eastAsia="he-IL"/>
        </w:rPr>
      </w:pPr>
      <w:r>
        <w:rPr>
          <w:rFonts w:hint="cs"/>
          <w:rtl/>
          <w:lang w:eastAsia="he-IL"/>
        </w:rPr>
        <w:t xml:space="preserve">אני מבינה את הדיון שמתקיים לגבי השאלה, האם אפשר להוריד את החובה של מאסר כאחד התנאים, כאשר בודקים איזה תיקים מגיעים לבית משפט קהילתי, אבל אני חושבת </w:t>
      </w:r>
      <w:r w:rsidR="009D5436">
        <w:rPr>
          <w:rFonts w:hint="cs"/>
          <w:rtl/>
          <w:lang w:eastAsia="he-IL"/>
        </w:rPr>
        <w:t>ש</w:t>
      </w:r>
      <w:r>
        <w:rPr>
          <w:rFonts w:hint="cs"/>
          <w:rtl/>
          <w:lang w:eastAsia="he-IL"/>
        </w:rPr>
        <w:t xml:space="preserve">בדיוק כמו הדיונים </w:t>
      </w:r>
      <w:r w:rsidR="009D5436">
        <w:rPr>
          <w:rFonts w:hint="cs"/>
          <w:rtl/>
          <w:lang w:eastAsia="he-IL"/>
        </w:rPr>
        <w:t xml:space="preserve">שמתקיימים </w:t>
      </w:r>
      <w:r>
        <w:rPr>
          <w:rFonts w:hint="cs"/>
          <w:rtl/>
          <w:lang w:eastAsia="he-IL"/>
        </w:rPr>
        <w:t>על טיפול בגברים אלימים, לצערי הרב לאנשים עדיין קשה להתעמת עם תהליכי שיקום, שהם מאוד אינטנסיביים, גם מבחינה נפשית</w:t>
      </w:r>
      <w:r w:rsidR="00737F04">
        <w:rPr>
          <w:rFonts w:hint="cs"/>
          <w:rtl/>
          <w:lang w:eastAsia="he-IL"/>
        </w:rPr>
        <w:t>, גם מבחינה חברתית,</w:t>
      </w:r>
      <w:r>
        <w:rPr>
          <w:rFonts w:hint="cs"/>
          <w:rtl/>
          <w:lang w:eastAsia="he-IL"/>
        </w:rPr>
        <w:t xml:space="preserve"> כלכלית ומכל הבחינות, ולכן הרבה פעמים צריך להתחיל בזה שמאפשרים סוג של פיילוט לאנשים שאין להם מנוס אלא להגיע לתהליך הזה, ואחר כך לפתוח את זה למשהו יותר רחב. </w:t>
      </w:r>
    </w:p>
    <w:p w:rsidR="00737F04" w:rsidRDefault="00737F04" w:rsidP="00737F04">
      <w:pPr>
        <w:rPr>
          <w:rtl/>
          <w:lang w:eastAsia="he-IL"/>
        </w:rPr>
      </w:pPr>
    </w:p>
    <w:p w:rsidR="00E3768D" w:rsidRDefault="00737F04" w:rsidP="00737F04">
      <w:pPr>
        <w:rPr>
          <w:rtl/>
          <w:lang w:eastAsia="he-IL"/>
        </w:rPr>
      </w:pPr>
      <w:bookmarkStart w:id="999" w:name="_ETM_Q1_7883000"/>
      <w:bookmarkEnd w:id="999"/>
      <w:r>
        <w:rPr>
          <w:rFonts w:hint="cs"/>
          <w:rtl/>
          <w:lang w:eastAsia="he-IL"/>
        </w:rPr>
        <w:t xml:space="preserve">אני פניתי בזמנו לכבוד השר </w:t>
      </w:r>
      <w:bookmarkStart w:id="1000" w:name="_ETM_Q1_7882000"/>
      <w:bookmarkEnd w:id="1000"/>
      <w:r>
        <w:rPr>
          <w:rFonts w:hint="cs"/>
          <w:rtl/>
          <w:lang w:eastAsia="he-IL"/>
        </w:rPr>
        <w:t xml:space="preserve">בעניין הרחבת </w:t>
      </w:r>
      <w:r w:rsidR="00E3768D">
        <w:rPr>
          <w:rFonts w:hint="cs"/>
          <w:rtl/>
          <w:lang w:eastAsia="he-IL"/>
        </w:rPr>
        <w:t xml:space="preserve">בתי משפט קהילתיים </w:t>
      </w:r>
      <w:r>
        <w:rPr>
          <w:rFonts w:hint="cs"/>
          <w:rtl/>
          <w:lang w:eastAsia="he-IL"/>
        </w:rPr>
        <w:t>ל</w:t>
      </w:r>
      <w:r w:rsidR="00E3768D">
        <w:rPr>
          <w:rFonts w:hint="cs"/>
          <w:rtl/>
          <w:lang w:eastAsia="he-IL"/>
        </w:rPr>
        <w:t xml:space="preserve">אוכלוסייה הערבית. אני יודעת שיש בנצרת, אבל לצערי הרב לקחו את כל בתי המשפט מחוץ ליישובים ערביים, כך שזה מקשה על הקמת בתי משפט קהילתיים במקום שאין בו </w:t>
      </w:r>
      <w:r>
        <w:rPr>
          <w:rFonts w:hint="cs"/>
          <w:rtl/>
          <w:lang w:eastAsia="he-IL"/>
        </w:rPr>
        <w:t xml:space="preserve">שלוחה של בתי משפט או </w:t>
      </w:r>
      <w:r w:rsidR="00E3768D">
        <w:rPr>
          <w:rFonts w:hint="cs"/>
          <w:rtl/>
          <w:lang w:eastAsia="he-IL"/>
        </w:rPr>
        <w:t xml:space="preserve">בניין של בתי משפט. </w:t>
      </w:r>
    </w:p>
    <w:p w:rsidR="00E3768D" w:rsidRDefault="00E3768D" w:rsidP="00E3768D">
      <w:pPr>
        <w:rPr>
          <w:rtl/>
          <w:lang w:eastAsia="he-IL"/>
        </w:rPr>
      </w:pPr>
    </w:p>
    <w:p w:rsidR="00737F04" w:rsidRDefault="00737F04" w:rsidP="00737F04">
      <w:pPr>
        <w:pStyle w:val="af6"/>
        <w:keepNext/>
        <w:rPr>
          <w:rtl/>
        </w:rPr>
      </w:pPr>
      <w:bookmarkStart w:id="1001" w:name="ET_yor_6156_305"/>
      <w:r w:rsidRPr="00737F04">
        <w:rPr>
          <w:rStyle w:val="TagStyle"/>
          <w:rtl/>
        </w:rPr>
        <w:t xml:space="preserve"> &lt;&lt; יור &gt;&gt; </w:t>
      </w:r>
      <w:r>
        <w:rPr>
          <w:rtl/>
        </w:rPr>
        <w:t>היו"ר גלעד קריב:</w:t>
      </w:r>
      <w:r w:rsidRPr="00737F04">
        <w:rPr>
          <w:rStyle w:val="TagStyle"/>
          <w:rtl/>
        </w:rPr>
        <w:t xml:space="preserve"> &lt;&lt; יור &gt;&gt;</w:t>
      </w:r>
      <w:r>
        <w:rPr>
          <w:rtl/>
        </w:rPr>
        <w:t xml:space="preserve">   </w:t>
      </w:r>
      <w:bookmarkEnd w:id="1001"/>
    </w:p>
    <w:p w:rsidR="00737F04" w:rsidRDefault="00737F04" w:rsidP="00737F04">
      <w:pPr>
        <w:pStyle w:val="KeepWithNext"/>
        <w:rPr>
          <w:rtl/>
          <w:lang w:eastAsia="he-IL"/>
        </w:rPr>
      </w:pPr>
    </w:p>
    <w:p w:rsidR="00737F04" w:rsidRDefault="00737F04" w:rsidP="00737F04">
      <w:pPr>
        <w:rPr>
          <w:rtl/>
          <w:lang w:eastAsia="he-IL"/>
        </w:rPr>
      </w:pPr>
      <w:bookmarkStart w:id="1002" w:name="_ETM_Q1_7914000"/>
      <w:bookmarkEnd w:id="1002"/>
      <w:r>
        <w:rPr>
          <w:rFonts w:hint="cs"/>
          <w:rtl/>
          <w:lang w:eastAsia="he-IL"/>
        </w:rPr>
        <w:t xml:space="preserve">בעכו עכשיו </w:t>
      </w:r>
      <w:bookmarkStart w:id="1003" w:name="_ETM_Q1_7917000"/>
      <w:bookmarkEnd w:id="1003"/>
      <w:r>
        <w:rPr>
          <w:rFonts w:hint="cs"/>
          <w:rtl/>
          <w:lang w:eastAsia="he-IL"/>
        </w:rPr>
        <w:t xml:space="preserve">ייפתח. </w:t>
      </w:r>
    </w:p>
    <w:p w:rsidR="00737F04" w:rsidRPr="00737F04" w:rsidRDefault="00737F04" w:rsidP="00737F04">
      <w:pPr>
        <w:rPr>
          <w:rtl/>
          <w:lang w:eastAsia="he-IL"/>
        </w:rPr>
      </w:pPr>
      <w:bookmarkStart w:id="1004" w:name="_ETM_Q1_7912000"/>
      <w:bookmarkEnd w:id="1004"/>
    </w:p>
    <w:p w:rsidR="00E3768D" w:rsidRDefault="00E3768D" w:rsidP="00E3768D">
      <w:pPr>
        <w:pStyle w:val="a4"/>
        <w:keepNext/>
      </w:pPr>
      <w:bookmarkStart w:id="1005" w:name="ET_speaker_6208_130"/>
      <w:r w:rsidRPr="00E3768D">
        <w:rPr>
          <w:rStyle w:val="TagStyle"/>
          <w:rtl/>
        </w:rPr>
        <w:t xml:space="preserve"> &lt;&lt; דובר &gt;&gt; </w:t>
      </w:r>
      <w:r>
        <w:rPr>
          <w:rtl/>
        </w:rPr>
        <w:t>שר המשפטים גדעון סער:</w:t>
      </w:r>
      <w:r w:rsidRPr="00E3768D">
        <w:rPr>
          <w:rStyle w:val="TagStyle"/>
          <w:rtl/>
        </w:rPr>
        <w:t xml:space="preserve"> &lt;&lt; דובר &gt;&gt;</w:t>
      </w:r>
      <w:r>
        <w:rPr>
          <w:rtl/>
        </w:rPr>
        <w:t xml:space="preserve">   </w:t>
      </w:r>
      <w:bookmarkEnd w:id="1005"/>
    </w:p>
    <w:p w:rsidR="00E3768D" w:rsidRDefault="00E3768D" w:rsidP="00E3768D">
      <w:pPr>
        <w:pStyle w:val="KeepWithNext"/>
        <w:rPr>
          <w:rtl/>
          <w:lang w:eastAsia="he-IL"/>
        </w:rPr>
      </w:pPr>
    </w:p>
    <w:p w:rsidR="00E3768D" w:rsidRDefault="00737F04" w:rsidP="00E3768D">
      <w:pPr>
        <w:rPr>
          <w:rtl/>
          <w:lang w:eastAsia="he-IL"/>
        </w:rPr>
      </w:pPr>
      <w:r>
        <w:rPr>
          <w:rFonts w:hint="cs"/>
          <w:rtl/>
          <w:lang w:eastAsia="he-IL"/>
        </w:rPr>
        <w:t xml:space="preserve">כן, בספטמבר. </w:t>
      </w:r>
      <w:r w:rsidR="00E3768D">
        <w:rPr>
          <w:rFonts w:hint="cs"/>
          <w:rtl/>
          <w:lang w:eastAsia="he-IL"/>
        </w:rPr>
        <w:t xml:space="preserve">בעכו גם מתגוררים ערבים. </w:t>
      </w:r>
    </w:p>
    <w:p w:rsidR="00E3768D" w:rsidRDefault="00E3768D" w:rsidP="00E3768D">
      <w:pPr>
        <w:rPr>
          <w:rtl/>
          <w:lang w:eastAsia="he-IL"/>
        </w:rPr>
      </w:pPr>
    </w:p>
    <w:p w:rsidR="00E3768D" w:rsidRDefault="00E3768D" w:rsidP="00E3768D">
      <w:pPr>
        <w:pStyle w:val="a4"/>
        <w:keepNext/>
        <w:rPr>
          <w:rtl/>
        </w:rPr>
      </w:pPr>
      <w:bookmarkStart w:id="1006" w:name="ET_speaker_5761_132"/>
      <w:r w:rsidRPr="00E376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768D">
        <w:rPr>
          <w:rStyle w:val="TagStyle"/>
          <w:rtl/>
        </w:rPr>
        <w:t xml:space="preserve"> &lt;&lt; דובר &gt;&gt;</w:t>
      </w:r>
      <w:r>
        <w:rPr>
          <w:rtl/>
        </w:rPr>
        <w:t xml:space="preserve">   </w:t>
      </w:r>
      <w:bookmarkEnd w:id="1006"/>
    </w:p>
    <w:p w:rsidR="00E3768D" w:rsidRDefault="00E3768D" w:rsidP="00E3768D">
      <w:pPr>
        <w:pStyle w:val="KeepWithNext"/>
        <w:rPr>
          <w:rtl/>
          <w:lang w:eastAsia="he-IL"/>
        </w:rPr>
      </w:pPr>
    </w:p>
    <w:p w:rsidR="00C5347B" w:rsidRDefault="00737F04" w:rsidP="00C5347B">
      <w:pPr>
        <w:rPr>
          <w:rtl/>
          <w:lang w:eastAsia="he-IL"/>
        </w:rPr>
      </w:pPr>
      <w:r>
        <w:rPr>
          <w:rFonts w:hint="cs"/>
          <w:rtl/>
          <w:lang w:eastAsia="he-IL"/>
        </w:rPr>
        <w:t xml:space="preserve">נכון, מתגוררים ערבים, אבל הריכוז היותר גדול </w:t>
      </w:r>
      <w:bookmarkStart w:id="1007" w:name="_ETM_Q1_7927000"/>
      <w:bookmarkEnd w:id="1007"/>
      <w:r>
        <w:rPr>
          <w:rtl/>
          <w:lang w:eastAsia="he-IL"/>
        </w:rPr>
        <w:t>–</w:t>
      </w:r>
      <w:r>
        <w:rPr>
          <w:rFonts w:hint="cs"/>
          <w:rtl/>
          <w:lang w:eastAsia="he-IL"/>
        </w:rPr>
        <w:t xml:space="preserve"> כמו שאמרנו אז, יש במשולש אזור מאוד גדול </w:t>
      </w:r>
      <w:bookmarkStart w:id="1008" w:name="_ETM_Q1_7929000"/>
      <w:bookmarkEnd w:id="1008"/>
      <w:r>
        <w:rPr>
          <w:rFonts w:hint="cs"/>
          <w:rtl/>
          <w:lang w:eastAsia="he-IL"/>
        </w:rPr>
        <w:t xml:space="preserve">של טייבה, טירה, אום אל פחם, אוכלוסייה מאוד רחבה, יש </w:t>
      </w:r>
      <w:bookmarkStart w:id="1009" w:name="_ETM_Q1_7936000"/>
      <w:bookmarkEnd w:id="1009"/>
      <w:r w:rsidR="00E3768D">
        <w:rPr>
          <w:rFonts w:hint="cs"/>
          <w:rtl/>
          <w:lang w:eastAsia="he-IL"/>
        </w:rPr>
        <w:t>גם בנגב וגם בצפון הרחוק. זה מוסיף עוד עול על אלה שצריכים לעבור את השיקום, אם הם צריכים גם להת</w:t>
      </w:r>
      <w:r w:rsidR="00C5347B">
        <w:rPr>
          <w:rFonts w:hint="cs"/>
          <w:rtl/>
          <w:lang w:eastAsia="he-IL"/>
        </w:rPr>
        <w:t>נ</w:t>
      </w:r>
      <w:r w:rsidR="00E3768D">
        <w:rPr>
          <w:rFonts w:hint="cs"/>
          <w:rtl/>
          <w:lang w:eastAsia="he-IL"/>
        </w:rPr>
        <w:t xml:space="preserve">ייד כל פעם כדי להגיע לדיונים ולפגישות שלהם, וחלק מהשיקום זה הפעילות הקהילתית. כאשר אתה לא גר במקום, זה מקשה עליך עוד יותר להשתתף בפעילות הקהילתית, שהיא חלק אינטגרלי מתהליך השיקום. </w:t>
      </w:r>
    </w:p>
    <w:p w:rsidR="00C5347B" w:rsidRDefault="00C5347B" w:rsidP="00C5347B">
      <w:pPr>
        <w:rPr>
          <w:rtl/>
          <w:lang w:eastAsia="he-IL"/>
        </w:rPr>
      </w:pPr>
    </w:p>
    <w:p w:rsidR="00E3768D" w:rsidRDefault="00E3768D" w:rsidP="00C5347B">
      <w:pPr>
        <w:rPr>
          <w:rtl/>
          <w:lang w:eastAsia="he-IL"/>
        </w:rPr>
      </w:pPr>
      <w:bookmarkStart w:id="1010" w:name="_ETM_Q1_7966000"/>
      <w:bookmarkEnd w:id="1010"/>
      <w:r>
        <w:rPr>
          <w:rFonts w:hint="cs"/>
          <w:rtl/>
          <w:lang w:eastAsia="he-IL"/>
        </w:rPr>
        <w:t xml:space="preserve">אני פה כדי לבקש ולהעלות שוב את הצורך </w:t>
      </w:r>
      <w:r w:rsidR="00C5347B">
        <w:rPr>
          <w:rFonts w:hint="cs"/>
          <w:rtl/>
          <w:lang w:eastAsia="he-IL"/>
        </w:rPr>
        <w:t>ו</w:t>
      </w:r>
      <w:r>
        <w:rPr>
          <w:rFonts w:hint="cs"/>
          <w:rtl/>
          <w:lang w:eastAsia="he-IL"/>
        </w:rPr>
        <w:t xml:space="preserve">שתיקחו בחשבון בתקציב של השנתיים הבאות </w:t>
      </w:r>
      <w:r w:rsidR="00C5347B">
        <w:rPr>
          <w:rtl/>
          <w:lang w:eastAsia="he-IL"/>
        </w:rPr>
        <w:t>–</w:t>
      </w:r>
      <w:r w:rsidR="00C5347B">
        <w:rPr>
          <w:rFonts w:hint="cs"/>
          <w:rtl/>
          <w:lang w:eastAsia="he-IL"/>
        </w:rPr>
        <w:t xml:space="preserve"> אם כולנו נהיה פה </w:t>
      </w:r>
      <w:r w:rsidR="00C5347B">
        <w:rPr>
          <w:rFonts w:hint="eastAsia"/>
          <w:rtl/>
          <w:lang w:eastAsia="he-IL"/>
        </w:rPr>
        <w:t>–</w:t>
      </w:r>
      <w:r w:rsidR="00C5347B">
        <w:rPr>
          <w:rFonts w:hint="cs"/>
          <w:rtl/>
          <w:lang w:eastAsia="he-IL"/>
        </w:rPr>
        <w:t xml:space="preserve"> </w:t>
      </w:r>
      <w:r>
        <w:rPr>
          <w:rFonts w:hint="cs"/>
          <w:rtl/>
          <w:lang w:eastAsia="he-IL"/>
        </w:rPr>
        <w:t xml:space="preserve">שיהיה אפילו באופן חריג, לפתוח בניין </w:t>
      </w:r>
      <w:r w:rsidR="00C5347B">
        <w:rPr>
          <w:rFonts w:hint="cs"/>
          <w:rtl/>
          <w:lang w:eastAsia="he-IL"/>
        </w:rPr>
        <w:t xml:space="preserve">מיוחד </w:t>
      </w:r>
      <w:r>
        <w:rPr>
          <w:rFonts w:hint="cs"/>
          <w:rtl/>
          <w:lang w:eastAsia="he-IL"/>
        </w:rPr>
        <w:t xml:space="preserve">בריכוז </w:t>
      </w:r>
      <w:r w:rsidR="00C5347B">
        <w:rPr>
          <w:rFonts w:hint="cs"/>
          <w:rtl/>
          <w:lang w:eastAsia="he-IL"/>
        </w:rPr>
        <w:t>ה</w:t>
      </w:r>
      <w:r>
        <w:rPr>
          <w:rFonts w:hint="cs"/>
          <w:rtl/>
          <w:lang w:eastAsia="he-IL"/>
        </w:rPr>
        <w:t xml:space="preserve">אוכלוסייה הערבית. </w:t>
      </w:r>
    </w:p>
    <w:p w:rsidR="00E3768D" w:rsidRDefault="00E3768D" w:rsidP="00E3768D">
      <w:pPr>
        <w:rPr>
          <w:rtl/>
          <w:lang w:eastAsia="he-IL"/>
        </w:rPr>
      </w:pPr>
    </w:p>
    <w:p w:rsidR="00E3768D" w:rsidRDefault="00E3768D" w:rsidP="00E3768D">
      <w:pPr>
        <w:pStyle w:val="af9"/>
        <w:keepNext/>
        <w:rPr>
          <w:rtl/>
          <w:lang w:eastAsia="he-IL"/>
        </w:rPr>
      </w:pPr>
      <w:bookmarkStart w:id="1011" w:name="ET_guest_588100_133"/>
      <w:r w:rsidRPr="00E3768D">
        <w:rPr>
          <w:rStyle w:val="TagStyle"/>
          <w:rtl/>
        </w:rPr>
        <w:t xml:space="preserve"> &lt;&lt; אורח &gt;&gt; </w:t>
      </w:r>
      <w:r>
        <w:rPr>
          <w:rtl/>
          <w:lang w:eastAsia="he-IL"/>
        </w:rPr>
        <w:t>חן אביטל:</w:t>
      </w:r>
      <w:r w:rsidRPr="00E3768D">
        <w:rPr>
          <w:rStyle w:val="TagStyle"/>
          <w:rtl/>
        </w:rPr>
        <w:t xml:space="preserve"> &lt;&lt; אורח &gt;&gt;</w:t>
      </w:r>
      <w:r>
        <w:rPr>
          <w:rtl/>
          <w:lang w:eastAsia="he-IL"/>
        </w:rPr>
        <w:t xml:space="preserve">   </w:t>
      </w:r>
      <w:bookmarkEnd w:id="1011"/>
    </w:p>
    <w:p w:rsidR="00E3768D" w:rsidRDefault="00E3768D" w:rsidP="00E3768D">
      <w:pPr>
        <w:pStyle w:val="KeepWithNext"/>
        <w:rPr>
          <w:rtl/>
          <w:lang w:eastAsia="he-IL"/>
        </w:rPr>
      </w:pPr>
    </w:p>
    <w:p w:rsidR="00E3768D" w:rsidRDefault="00C5347B" w:rsidP="00E3768D">
      <w:pPr>
        <w:rPr>
          <w:rtl/>
          <w:lang w:eastAsia="he-IL"/>
        </w:rPr>
      </w:pPr>
      <w:r>
        <w:rPr>
          <w:rFonts w:hint="cs"/>
          <w:rtl/>
          <w:lang w:eastAsia="he-IL"/>
        </w:rPr>
        <w:t xml:space="preserve">רק לציין בטובך, </w:t>
      </w:r>
      <w:bookmarkStart w:id="1012" w:name="_ETM_Q1_7990000"/>
      <w:bookmarkEnd w:id="1012"/>
      <w:r w:rsidR="00E3768D">
        <w:rPr>
          <w:rFonts w:hint="cs"/>
          <w:rtl/>
          <w:lang w:eastAsia="he-IL"/>
        </w:rPr>
        <w:t>שליש</w:t>
      </w:r>
      <w:r>
        <w:rPr>
          <w:rFonts w:hint="cs"/>
          <w:rtl/>
          <w:lang w:eastAsia="he-IL"/>
        </w:rPr>
        <w:t xml:space="preserve">, 32% מכלל המשתתפים שלנו הם מהציבור הערבי, שזה יותר </w:t>
      </w:r>
      <w:bookmarkStart w:id="1013" w:name="_ETM_Q1_7995000"/>
      <w:bookmarkEnd w:id="1013"/>
      <w:r>
        <w:rPr>
          <w:rFonts w:hint="cs"/>
          <w:rtl/>
          <w:lang w:eastAsia="he-IL"/>
        </w:rPr>
        <w:t>משיעורם באוכלוסייה</w:t>
      </w:r>
      <w:r w:rsidR="00E3768D">
        <w:rPr>
          <w:rFonts w:hint="cs"/>
          <w:rtl/>
          <w:lang w:eastAsia="he-IL"/>
        </w:rPr>
        <w:t xml:space="preserve">. </w:t>
      </w:r>
    </w:p>
    <w:p w:rsidR="00E3768D" w:rsidRDefault="00E3768D" w:rsidP="00E3768D">
      <w:pPr>
        <w:rPr>
          <w:rtl/>
          <w:lang w:eastAsia="he-IL"/>
        </w:rPr>
      </w:pPr>
    </w:p>
    <w:p w:rsidR="00E3768D" w:rsidRDefault="00E3768D" w:rsidP="00E3768D">
      <w:pPr>
        <w:pStyle w:val="a4"/>
        <w:keepNext/>
        <w:rPr>
          <w:rtl/>
        </w:rPr>
      </w:pPr>
      <w:bookmarkStart w:id="1014" w:name="ET_speaker_5761_134"/>
      <w:r w:rsidRPr="00E376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768D">
        <w:rPr>
          <w:rStyle w:val="TagStyle"/>
          <w:rtl/>
        </w:rPr>
        <w:t xml:space="preserve"> &lt;&lt; דובר &gt;&gt;</w:t>
      </w:r>
      <w:r>
        <w:rPr>
          <w:rtl/>
        </w:rPr>
        <w:t xml:space="preserve">   </w:t>
      </w:r>
      <w:bookmarkEnd w:id="1014"/>
    </w:p>
    <w:p w:rsidR="00E3768D" w:rsidRDefault="00E3768D" w:rsidP="00E3768D">
      <w:pPr>
        <w:pStyle w:val="KeepWithNext"/>
        <w:rPr>
          <w:rtl/>
          <w:lang w:eastAsia="he-IL"/>
        </w:rPr>
      </w:pPr>
    </w:p>
    <w:p w:rsidR="00E3768D" w:rsidRDefault="00C5347B" w:rsidP="00C5347B">
      <w:pPr>
        <w:rPr>
          <w:rtl/>
          <w:lang w:eastAsia="he-IL"/>
        </w:rPr>
      </w:pPr>
      <w:r>
        <w:rPr>
          <w:rFonts w:hint="cs"/>
          <w:rtl/>
          <w:lang w:eastAsia="he-IL"/>
        </w:rPr>
        <w:t xml:space="preserve">וגם שיעורם של אלה שיושבים בבתי כלא, </w:t>
      </w:r>
      <w:bookmarkStart w:id="1015" w:name="_ETM_Q1_8002000"/>
      <w:bookmarkEnd w:id="1015"/>
      <w:r w:rsidR="00E3768D">
        <w:rPr>
          <w:rFonts w:hint="cs"/>
          <w:rtl/>
          <w:lang w:eastAsia="he-IL"/>
        </w:rPr>
        <w:t>ולצערי זה ילך ויתעצם</w:t>
      </w:r>
      <w:r>
        <w:rPr>
          <w:rFonts w:hint="cs"/>
          <w:rtl/>
          <w:lang w:eastAsia="he-IL"/>
        </w:rPr>
        <w:t>.</w:t>
      </w:r>
      <w:r w:rsidR="00E3768D">
        <w:rPr>
          <w:rFonts w:hint="cs"/>
          <w:rtl/>
          <w:lang w:eastAsia="he-IL"/>
        </w:rPr>
        <w:t xml:space="preserve"> אם המאבק בפשיעה באוכלוסייה הערבית ימשיך לטפס ולקבל תאוצה, יהיו עוד ועוד אנשים שיקבלו כתבי אישום</w:t>
      </w:r>
      <w:r>
        <w:rPr>
          <w:rFonts w:hint="cs"/>
          <w:rtl/>
          <w:lang w:eastAsia="he-IL"/>
        </w:rPr>
        <w:t>,</w:t>
      </w:r>
      <w:r w:rsidR="00E3768D">
        <w:rPr>
          <w:rFonts w:hint="cs"/>
          <w:rtl/>
          <w:lang w:eastAsia="he-IL"/>
        </w:rPr>
        <w:t xml:space="preserve"> וצריך להציל אותם מזה, לא כולם פושעים מי יודע מה. </w:t>
      </w:r>
    </w:p>
    <w:p w:rsidR="00E3768D" w:rsidRDefault="00E3768D" w:rsidP="00E3768D">
      <w:pPr>
        <w:rPr>
          <w:rtl/>
          <w:lang w:eastAsia="he-IL"/>
        </w:rPr>
      </w:pPr>
    </w:p>
    <w:p w:rsidR="00E3768D" w:rsidRDefault="00E3768D" w:rsidP="00E3768D">
      <w:pPr>
        <w:pStyle w:val="a4"/>
        <w:keepNext/>
        <w:rPr>
          <w:rtl/>
        </w:rPr>
      </w:pPr>
      <w:bookmarkStart w:id="1016" w:name="ET_speaker_4741_135"/>
      <w:r w:rsidRPr="00E3768D">
        <w:rPr>
          <w:rStyle w:val="TagStyle"/>
          <w:rtl/>
        </w:rPr>
        <w:t xml:space="preserve"> &lt;&lt; דובר &gt;&gt; </w:t>
      </w:r>
      <w:r>
        <w:rPr>
          <w:rtl/>
        </w:rPr>
        <w:t>זאב בנימין בגין (תקווה חדשה):</w:t>
      </w:r>
      <w:r w:rsidRPr="00E3768D">
        <w:rPr>
          <w:rStyle w:val="TagStyle"/>
          <w:rtl/>
        </w:rPr>
        <w:t xml:space="preserve"> &lt;&lt; דובר &gt;&gt;</w:t>
      </w:r>
      <w:r>
        <w:rPr>
          <w:rtl/>
        </w:rPr>
        <w:t xml:space="preserve">   </w:t>
      </w:r>
      <w:bookmarkEnd w:id="1016"/>
    </w:p>
    <w:p w:rsidR="00E3768D" w:rsidRDefault="00E3768D" w:rsidP="00E3768D">
      <w:pPr>
        <w:pStyle w:val="KeepWithNext"/>
        <w:rPr>
          <w:rtl/>
          <w:lang w:eastAsia="he-IL"/>
        </w:rPr>
      </w:pPr>
    </w:p>
    <w:p w:rsidR="00E3768D" w:rsidRDefault="00C5347B" w:rsidP="00E3768D">
      <w:pPr>
        <w:rPr>
          <w:rtl/>
          <w:lang w:eastAsia="he-IL"/>
        </w:rPr>
      </w:pPr>
      <w:r>
        <w:rPr>
          <w:rFonts w:hint="cs"/>
          <w:rtl/>
          <w:lang w:eastAsia="he-IL"/>
        </w:rPr>
        <w:t xml:space="preserve">- </w:t>
      </w:r>
      <w:bookmarkStart w:id="1017" w:name="_ETM_Q1_8030000"/>
      <w:bookmarkEnd w:id="1017"/>
      <w:r>
        <w:rPr>
          <w:rFonts w:hint="cs"/>
          <w:rtl/>
          <w:lang w:eastAsia="he-IL"/>
        </w:rPr>
        <w:t xml:space="preserve">- - אנחנו כבר </w:t>
      </w:r>
      <w:r w:rsidR="00E3768D">
        <w:rPr>
          <w:rFonts w:hint="cs"/>
          <w:rtl/>
          <w:lang w:eastAsia="he-IL"/>
        </w:rPr>
        <w:t>קרוב ל-1,000 עצורים</w:t>
      </w:r>
      <w:r>
        <w:rPr>
          <w:rFonts w:hint="cs"/>
          <w:rtl/>
          <w:lang w:eastAsia="he-IL"/>
        </w:rPr>
        <w:t xml:space="preserve"> כתוצאה מהמאבק האינטנסיבי הזה</w:t>
      </w:r>
      <w:r w:rsidR="00E3768D">
        <w:rPr>
          <w:rFonts w:hint="cs"/>
          <w:rtl/>
          <w:lang w:eastAsia="he-IL"/>
        </w:rPr>
        <w:t xml:space="preserve">. </w:t>
      </w:r>
    </w:p>
    <w:p w:rsidR="00E3768D" w:rsidRDefault="00E3768D" w:rsidP="00E3768D">
      <w:pPr>
        <w:rPr>
          <w:rtl/>
          <w:lang w:eastAsia="he-IL"/>
        </w:rPr>
      </w:pPr>
    </w:p>
    <w:p w:rsidR="00E3768D" w:rsidRDefault="00E3768D" w:rsidP="00E3768D">
      <w:pPr>
        <w:pStyle w:val="a4"/>
        <w:keepNext/>
        <w:rPr>
          <w:rtl/>
        </w:rPr>
      </w:pPr>
      <w:bookmarkStart w:id="1018" w:name="ET_speaker_5761_136"/>
      <w:r w:rsidRPr="00E376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768D">
        <w:rPr>
          <w:rStyle w:val="TagStyle"/>
          <w:rtl/>
        </w:rPr>
        <w:t xml:space="preserve"> &lt;&lt; דובר &gt;&gt;</w:t>
      </w:r>
      <w:r>
        <w:rPr>
          <w:rtl/>
        </w:rPr>
        <w:t xml:space="preserve">   </w:t>
      </w:r>
      <w:bookmarkEnd w:id="1018"/>
    </w:p>
    <w:p w:rsidR="00E3768D" w:rsidRDefault="00E3768D" w:rsidP="00E3768D">
      <w:pPr>
        <w:pStyle w:val="KeepWithNext"/>
        <w:rPr>
          <w:rtl/>
          <w:lang w:eastAsia="he-IL"/>
        </w:rPr>
      </w:pPr>
    </w:p>
    <w:p w:rsidR="00E3768D" w:rsidRDefault="00C5347B" w:rsidP="00E3768D">
      <w:pPr>
        <w:rPr>
          <w:rtl/>
          <w:lang w:eastAsia="he-IL"/>
        </w:rPr>
      </w:pPr>
      <w:r>
        <w:rPr>
          <w:rFonts w:hint="cs"/>
          <w:rtl/>
          <w:lang w:eastAsia="he-IL"/>
        </w:rPr>
        <w:t xml:space="preserve">עצורים, השאלה מה ייצא מהמעצרים, אני ראיתי איך </w:t>
      </w:r>
      <w:bookmarkStart w:id="1019" w:name="_ETM_Q1_8035000"/>
      <w:bookmarkEnd w:id="1019"/>
      <w:r>
        <w:rPr>
          <w:rFonts w:hint="cs"/>
          <w:rtl/>
          <w:lang w:eastAsia="he-IL"/>
        </w:rPr>
        <w:t xml:space="preserve">הדלת מסתובבת. </w:t>
      </w:r>
    </w:p>
    <w:p w:rsidR="00C5347B" w:rsidRDefault="00C5347B" w:rsidP="00E3768D">
      <w:pPr>
        <w:rPr>
          <w:rtl/>
          <w:lang w:eastAsia="he-IL"/>
        </w:rPr>
      </w:pPr>
      <w:bookmarkStart w:id="1020" w:name="_ETM_Q1_8037000"/>
      <w:bookmarkEnd w:id="1020"/>
    </w:p>
    <w:p w:rsidR="00E3768D" w:rsidRDefault="00E3768D" w:rsidP="00E3768D">
      <w:pPr>
        <w:pStyle w:val="af9"/>
        <w:keepNext/>
        <w:rPr>
          <w:rtl/>
          <w:lang w:eastAsia="he-IL"/>
        </w:rPr>
      </w:pPr>
      <w:bookmarkStart w:id="1021" w:name="ET_guest_588100_137"/>
      <w:r w:rsidRPr="00E3768D">
        <w:rPr>
          <w:rStyle w:val="TagStyle"/>
          <w:rtl/>
        </w:rPr>
        <w:t xml:space="preserve"> &lt;&lt; אורח &gt;&gt; </w:t>
      </w:r>
      <w:r>
        <w:rPr>
          <w:rtl/>
          <w:lang w:eastAsia="he-IL"/>
        </w:rPr>
        <w:t>חן אביטל:</w:t>
      </w:r>
      <w:r w:rsidRPr="00E3768D">
        <w:rPr>
          <w:rStyle w:val="TagStyle"/>
          <w:rtl/>
        </w:rPr>
        <w:t xml:space="preserve"> &lt;&lt; אורח &gt;&gt;</w:t>
      </w:r>
      <w:r>
        <w:rPr>
          <w:rtl/>
          <w:lang w:eastAsia="he-IL"/>
        </w:rPr>
        <w:t xml:space="preserve">   </w:t>
      </w:r>
      <w:bookmarkEnd w:id="1021"/>
    </w:p>
    <w:p w:rsidR="00E3768D" w:rsidRDefault="00E3768D" w:rsidP="00E3768D">
      <w:pPr>
        <w:pStyle w:val="KeepWithNext"/>
        <w:rPr>
          <w:rtl/>
          <w:lang w:eastAsia="he-IL"/>
        </w:rPr>
      </w:pPr>
    </w:p>
    <w:p w:rsidR="00E3768D" w:rsidRDefault="00C5347B" w:rsidP="00C5347B">
      <w:pPr>
        <w:rPr>
          <w:rtl/>
          <w:lang w:eastAsia="he-IL"/>
        </w:rPr>
      </w:pPr>
      <w:r>
        <w:rPr>
          <w:rFonts w:hint="cs"/>
          <w:rtl/>
          <w:lang w:eastAsia="he-IL"/>
        </w:rPr>
        <w:t xml:space="preserve">ותיאמנו ביקור של חבר הכנסת סעדי בחודש אוגוסט </w:t>
      </w:r>
      <w:bookmarkStart w:id="1022" w:name="_ETM_Q1_8041000"/>
      <w:bookmarkEnd w:id="1022"/>
      <w:r>
        <w:rPr>
          <w:rFonts w:hint="cs"/>
          <w:rtl/>
          <w:lang w:eastAsia="he-IL"/>
        </w:rPr>
        <w:t xml:space="preserve">בבית המשפט הקהילתי בירושלים. כמובן שמי שמחברי הוועדה רוצה </w:t>
      </w:r>
      <w:r w:rsidR="00E3768D">
        <w:rPr>
          <w:rFonts w:hint="cs"/>
          <w:rtl/>
          <w:lang w:eastAsia="he-IL"/>
        </w:rPr>
        <w:t xml:space="preserve">להצטרף, יותר </w:t>
      </w:r>
      <w:proofErr w:type="spellStart"/>
      <w:r w:rsidR="00E3768D">
        <w:rPr>
          <w:rFonts w:hint="cs"/>
          <w:rtl/>
          <w:lang w:eastAsia="he-IL"/>
        </w:rPr>
        <w:t>מנשמח</w:t>
      </w:r>
      <w:proofErr w:type="spellEnd"/>
      <w:r w:rsidR="00E3768D">
        <w:rPr>
          <w:rFonts w:hint="cs"/>
          <w:rtl/>
          <w:lang w:eastAsia="he-IL"/>
        </w:rPr>
        <w:t xml:space="preserve"> לארח אתכם. </w:t>
      </w:r>
    </w:p>
    <w:p w:rsidR="00E3768D" w:rsidRDefault="00E3768D" w:rsidP="00E3768D">
      <w:pPr>
        <w:rPr>
          <w:rtl/>
          <w:lang w:eastAsia="he-IL"/>
        </w:rPr>
      </w:pPr>
    </w:p>
    <w:p w:rsidR="00C5347B" w:rsidRDefault="00C5347B" w:rsidP="00C5347B">
      <w:pPr>
        <w:pStyle w:val="af6"/>
        <w:keepNext/>
        <w:rPr>
          <w:rtl/>
        </w:rPr>
      </w:pPr>
      <w:bookmarkStart w:id="1023" w:name="ET_yor_6156_306"/>
      <w:r w:rsidRPr="00C5347B">
        <w:rPr>
          <w:rStyle w:val="TagStyle"/>
          <w:rtl/>
        </w:rPr>
        <w:t xml:space="preserve"> &lt;&lt; יור &gt;&gt; </w:t>
      </w:r>
      <w:r>
        <w:rPr>
          <w:rtl/>
        </w:rPr>
        <w:t>היו"ר גלעד קריב:</w:t>
      </w:r>
      <w:r w:rsidRPr="00C5347B">
        <w:rPr>
          <w:rStyle w:val="TagStyle"/>
          <w:rtl/>
        </w:rPr>
        <w:t xml:space="preserve"> &lt;&lt; יור &gt;&gt;</w:t>
      </w:r>
      <w:r>
        <w:rPr>
          <w:rtl/>
        </w:rPr>
        <w:t xml:space="preserve">   </w:t>
      </w:r>
      <w:bookmarkEnd w:id="1023"/>
    </w:p>
    <w:p w:rsidR="00C5347B" w:rsidRDefault="00C5347B" w:rsidP="00C5347B">
      <w:pPr>
        <w:pStyle w:val="KeepWithNext"/>
        <w:rPr>
          <w:rtl/>
          <w:lang w:eastAsia="he-IL"/>
        </w:rPr>
      </w:pPr>
    </w:p>
    <w:p w:rsidR="00C5347B" w:rsidRDefault="00C5347B" w:rsidP="00C5347B">
      <w:pPr>
        <w:rPr>
          <w:rtl/>
          <w:lang w:eastAsia="he-IL"/>
        </w:rPr>
      </w:pPr>
      <w:bookmarkStart w:id="1024" w:name="_ETM_Q1_8048000"/>
      <w:bookmarkEnd w:id="1024"/>
      <w:r>
        <w:rPr>
          <w:rFonts w:hint="cs"/>
          <w:rtl/>
          <w:lang w:eastAsia="he-IL"/>
        </w:rPr>
        <w:t>בשמחה.</w:t>
      </w:r>
      <w:bookmarkStart w:id="1025" w:name="_ETM_Q1_8050000"/>
      <w:bookmarkEnd w:id="1025"/>
      <w:r>
        <w:rPr>
          <w:rFonts w:hint="cs"/>
          <w:rtl/>
          <w:lang w:eastAsia="he-IL"/>
        </w:rPr>
        <w:t xml:space="preserve"> תודה. </w:t>
      </w:r>
    </w:p>
    <w:p w:rsidR="00AC6744" w:rsidRDefault="00AC6744" w:rsidP="00AC6744">
      <w:pPr>
        <w:rPr>
          <w:rtl/>
        </w:rPr>
      </w:pPr>
      <w:bookmarkStart w:id="1026" w:name="_ETM_Q1_8051000"/>
      <w:bookmarkStart w:id="1027" w:name="_ETM_Q1_8058000"/>
      <w:bookmarkEnd w:id="1026"/>
      <w:bookmarkEnd w:id="1027"/>
    </w:p>
    <w:p w:rsidR="00AC6744" w:rsidRDefault="00AC6744" w:rsidP="00AC6744">
      <w:pPr>
        <w:pStyle w:val="a4"/>
        <w:keepNext/>
        <w:rPr>
          <w:rtl/>
        </w:rPr>
      </w:pPr>
      <w:bookmarkStart w:id="1028" w:name="ET_speaker_שמרית_גולדנברג_308"/>
      <w:r w:rsidRPr="00AC6744">
        <w:rPr>
          <w:rStyle w:val="TagStyle"/>
          <w:rtl/>
        </w:rPr>
        <w:t xml:space="preserve"> &lt;&lt; דובר &gt;&gt; </w:t>
      </w:r>
      <w:r>
        <w:rPr>
          <w:rtl/>
        </w:rPr>
        <w:t>שמרית גולדנברג:</w:t>
      </w:r>
      <w:r w:rsidRPr="00AC6744">
        <w:rPr>
          <w:rStyle w:val="TagStyle"/>
          <w:rtl/>
        </w:rPr>
        <w:t xml:space="preserve"> &lt;&lt; דובר &gt;&gt;</w:t>
      </w:r>
      <w:r>
        <w:rPr>
          <w:rtl/>
        </w:rPr>
        <w:t xml:space="preserve">   </w:t>
      </w:r>
      <w:bookmarkEnd w:id="1028"/>
    </w:p>
    <w:p w:rsidR="00AC6744" w:rsidRDefault="00AC6744" w:rsidP="00AC6744">
      <w:pPr>
        <w:pStyle w:val="KeepWithNext"/>
        <w:rPr>
          <w:rtl/>
          <w:lang w:eastAsia="he-IL"/>
        </w:rPr>
      </w:pPr>
    </w:p>
    <w:p w:rsidR="00193E48" w:rsidRDefault="00AB6031" w:rsidP="00AB6031">
      <w:pPr>
        <w:ind w:firstLine="0"/>
        <w:rPr>
          <w:rtl/>
          <w:lang w:eastAsia="he-IL"/>
        </w:rPr>
      </w:pPr>
      <w:bookmarkStart w:id="1029" w:name="_ETM_Q1_8049000"/>
      <w:bookmarkEnd w:id="1029"/>
      <w:r>
        <w:rPr>
          <w:rtl/>
          <w:lang w:eastAsia="he-IL"/>
        </w:rPr>
        <w:tab/>
      </w:r>
      <w:r w:rsidR="000C50A9">
        <w:rPr>
          <w:rFonts w:hint="cs"/>
          <w:rtl/>
          <w:lang w:eastAsia="he-IL"/>
        </w:rPr>
        <w:t xml:space="preserve">קודם כל, כפי שציין היושב-ראש, המחוקק קבע </w:t>
      </w:r>
      <w:bookmarkStart w:id="1030" w:name="_ETM_Q1_8073000"/>
      <w:bookmarkEnd w:id="1030"/>
      <w:r w:rsidR="000C50A9">
        <w:rPr>
          <w:rFonts w:hint="cs"/>
          <w:rtl/>
          <w:lang w:eastAsia="he-IL"/>
        </w:rPr>
        <w:t xml:space="preserve">שעבודות שירות הן דרך לריצוי מאסר. החוק קובע שבית </w:t>
      </w:r>
      <w:bookmarkStart w:id="1031" w:name="_ETM_Q1_8077000"/>
      <w:bookmarkEnd w:id="1031"/>
      <w:r w:rsidR="000C50A9">
        <w:rPr>
          <w:rFonts w:hint="cs"/>
          <w:rtl/>
          <w:lang w:eastAsia="he-IL"/>
        </w:rPr>
        <w:t xml:space="preserve">משפט שגזר על נאשם מאסר בפועל לתקופה של עד תשעה </w:t>
      </w:r>
      <w:bookmarkStart w:id="1032" w:name="_ETM_Q1_8082000"/>
      <w:bookmarkEnd w:id="1032"/>
      <w:r w:rsidR="000C50A9">
        <w:rPr>
          <w:rFonts w:hint="cs"/>
          <w:rtl/>
          <w:lang w:eastAsia="he-IL"/>
        </w:rPr>
        <w:t xml:space="preserve">חודשים, רשאי להורות שהוא יישא את עונשו </w:t>
      </w:r>
      <w:r w:rsidR="00193E48">
        <w:rPr>
          <w:rFonts w:hint="cs"/>
          <w:rtl/>
          <w:lang w:eastAsia="he-IL"/>
        </w:rPr>
        <w:t xml:space="preserve">בדרך של עבודות </w:t>
      </w:r>
      <w:bookmarkStart w:id="1033" w:name="_ETM_Q1_8083000"/>
      <w:bookmarkEnd w:id="1033"/>
      <w:r w:rsidR="00193E48">
        <w:rPr>
          <w:rFonts w:hint="cs"/>
          <w:rtl/>
          <w:lang w:eastAsia="he-IL"/>
        </w:rPr>
        <w:t xml:space="preserve">שירות, ולכן ככלל בדרך כלל, כפי שצוין כאן, לא נדרשת </w:t>
      </w:r>
      <w:bookmarkStart w:id="1034" w:name="_ETM_Q1_8092000"/>
      <w:bookmarkEnd w:id="1034"/>
      <w:r>
        <w:rPr>
          <w:rFonts w:hint="cs"/>
          <w:rtl/>
          <w:lang w:eastAsia="he-IL"/>
        </w:rPr>
        <w:t xml:space="preserve">הבחנה </w:t>
      </w:r>
      <w:r w:rsidR="00193E48">
        <w:rPr>
          <w:rFonts w:hint="cs"/>
          <w:rtl/>
          <w:lang w:eastAsia="he-IL"/>
        </w:rPr>
        <w:t xml:space="preserve">בין שתי הדרכים הללו לנשיאה של עונש מאסר, אלא </w:t>
      </w:r>
      <w:bookmarkStart w:id="1035" w:name="_ETM_Q1_8095000"/>
      <w:bookmarkEnd w:id="1035"/>
      <w:r w:rsidR="00193E48">
        <w:rPr>
          <w:rFonts w:hint="cs"/>
          <w:rtl/>
          <w:lang w:eastAsia="he-IL"/>
        </w:rPr>
        <w:t xml:space="preserve">בית המשפט מפעיל את שיקול הדעת, גוזר את הדין וקובע </w:t>
      </w:r>
      <w:bookmarkStart w:id="1036" w:name="_ETM_Q1_8101000"/>
      <w:bookmarkEnd w:id="1036"/>
      <w:r w:rsidR="00193E48">
        <w:rPr>
          <w:rFonts w:hint="cs"/>
          <w:rtl/>
          <w:lang w:eastAsia="he-IL"/>
        </w:rPr>
        <w:t xml:space="preserve">האם הוא יישא אותו בעבודות שירות, או שמא מאחורי סורג </w:t>
      </w:r>
      <w:bookmarkStart w:id="1037" w:name="_ETM_Q1_8103000"/>
      <w:bookmarkEnd w:id="1037"/>
      <w:r w:rsidR="00193E48">
        <w:rPr>
          <w:rFonts w:hint="cs"/>
          <w:rtl/>
          <w:lang w:eastAsia="he-IL"/>
        </w:rPr>
        <w:t xml:space="preserve">ובריח. </w:t>
      </w:r>
    </w:p>
    <w:p w:rsidR="00193E48" w:rsidRDefault="00193E48" w:rsidP="00AB6031">
      <w:pPr>
        <w:ind w:firstLine="0"/>
        <w:rPr>
          <w:rtl/>
          <w:lang w:eastAsia="he-IL"/>
        </w:rPr>
      </w:pPr>
    </w:p>
    <w:p w:rsidR="00193E48" w:rsidRDefault="00193E48" w:rsidP="00193E48">
      <w:pPr>
        <w:rPr>
          <w:rtl/>
          <w:lang w:eastAsia="he-IL"/>
        </w:rPr>
      </w:pPr>
      <w:bookmarkStart w:id="1038" w:name="_ETM_Q1_8105000"/>
      <w:bookmarkEnd w:id="1038"/>
      <w:r>
        <w:rPr>
          <w:rFonts w:hint="cs"/>
          <w:rtl/>
          <w:lang w:eastAsia="he-IL"/>
        </w:rPr>
        <w:t xml:space="preserve">כאן בהצעה הספציפית הזאת עלה צורך, על בסיס הבחנה רלוונטית, בין שתי צורות נשיאת המאסר, וזה נובע </w:t>
      </w:r>
      <w:bookmarkStart w:id="1039" w:name="_ETM_Q1_8112000"/>
      <w:bookmarkEnd w:id="1039"/>
      <w:r>
        <w:rPr>
          <w:rFonts w:hint="cs"/>
          <w:rtl/>
          <w:lang w:eastAsia="he-IL"/>
        </w:rPr>
        <w:t xml:space="preserve">מהמטרות של החקיקה הזאת. אחת המטרות של החקיקה כאן היא </w:t>
      </w:r>
      <w:bookmarkStart w:id="1040" w:name="_ETM_Q1_8121000"/>
      <w:bookmarkEnd w:id="1040"/>
      <w:r>
        <w:rPr>
          <w:rFonts w:hint="cs"/>
          <w:rtl/>
          <w:lang w:eastAsia="he-IL"/>
        </w:rPr>
        <w:t xml:space="preserve">לתמוך במגמה של צמצום השימוש במאסרים, פיתוח של חלופות ענישה </w:t>
      </w:r>
      <w:bookmarkStart w:id="1041" w:name="_ETM_Q1_8124000"/>
      <w:bookmarkEnd w:id="1041"/>
      <w:r>
        <w:rPr>
          <w:rFonts w:hint="cs"/>
          <w:rtl/>
          <w:lang w:eastAsia="he-IL"/>
        </w:rPr>
        <w:t xml:space="preserve">מחוץ לבתי הסוהר, ולמעשה, ההבחנה שנעשתה כאן, מיועדת להבטיח את </w:t>
      </w:r>
      <w:bookmarkStart w:id="1042" w:name="_ETM_Q1_8131000"/>
      <w:bookmarkEnd w:id="1042"/>
      <w:r>
        <w:rPr>
          <w:rFonts w:hint="cs"/>
          <w:rtl/>
          <w:lang w:eastAsia="he-IL"/>
        </w:rPr>
        <w:t>המיצוי של השימוש בחלופה הזאת.</w:t>
      </w:r>
      <w:r>
        <w:rPr>
          <w:rFonts w:hint="cs"/>
          <w:lang w:eastAsia="he-IL"/>
        </w:rPr>
        <w:t xml:space="preserve"> </w:t>
      </w:r>
      <w:bookmarkStart w:id="1043" w:name="_ETM_Q1_8136000"/>
      <w:bookmarkEnd w:id="1043"/>
      <w:r>
        <w:rPr>
          <w:rFonts w:hint="cs"/>
          <w:rtl/>
          <w:lang w:eastAsia="he-IL"/>
        </w:rPr>
        <w:t xml:space="preserve">אני אזכיר שעבודות שירות הן </w:t>
      </w:r>
      <w:bookmarkStart w:id="1044" w:name="_ETM_Q1_8135000"/>
      <w:bookmarkEnd w:id="1044"/>
      <w:r>
        <w:rPr>
          <w:rFonts w:hint="cs"/>
          <w:rtl/>
          <w:lang w:eastAsia="he-IL"/>
        </w:rPr>
        <w:t xml:space="preserve">ענישה שהיא במהות שלה שיקומית בקהילה, ולכן הרעיון הוא להבטיח, </w:t>
      </w:r>
      <w:bookmarkStart w:id="1045" w:name="_ETM_Q1_8143000"/>
      <w:bookmarkEnd w:id="1045"/>
      <w:r>
        <w:rPr>
          <w:rFonts w:hint="cs"/>
          <w:rtl/>
          <w:lang w:eastAsia="he-IL"/>
        </w:rPr>
        <w:t xml:space="preserve">שמי שייכנס למסלול של בית המשפט הקהילתי, יהיה מי </w:t>
      </w:r>
      <w:bookmarkStart w:id="1046" w:name="_ETM_Q1_8145000"/>
      <w:bookmarkEnd w:id="1046"/>
      <w:r>
        <w:rPr>
          <w:rFonts w:hint="cs"/>
          <w:rtl/>
          <w:lang w:eastAsia="he-IL"/>
        </w:rPr>
        <w:t xml:space="preserve">שאחרת אמור היה להימצא מאחורי סורג ובריח. </w:t>
      </w:r>
    </w:p>
    <w:p w:rsidR="00193E48" w:rsidRDefault="00193E48" w:rsidP="00193E48">
      <w:pPr>
        <w:rPr>
          <w:rtl/>
          <w:lang w:eastAsia="he-IL"/>
        </w:rPr>
      </w:pPr>
    </w:p>
    <w:p w:rsidR="00532387" w:rsidRDefault="00193E48" w:rsidP="00532387">
      <w:pPr>
        <w:rPr>
          <w:rtl/>
          <w:lang w:eastAsia="he-IL"/>
        </w:rPr>
      </w:pPr>
      <w:bookmarkStart w:id="1047" w:name="_ETM_Q1_8150000"/>
      <w:bookmarkEnd w:id="1047"/>
      <w:r>
        <w:rPr>
          <w:rFonts w:hint="cs"/>
          <w:rtl/>
          <w:lang w:eastAsia="he-IL"/>
        </w:rPr>
        <w:t xml:space="preserve">צוין כאן קודם, שזאת הבחנה שלא נעשית בחקיקה. </w:t>
      </w:r>
      <w:bookmarkStart w:id="1048" w:name="_ETM_Q1_8152000"/>
      <w:bookmarkEnd w:id="1048"/>
      <w:r w:rsidR="002037D2">
        <w:rPr>
          <w:rFonts w:hint="cs"/>
          <w:rtl/>
          <w:lang w:eastAsia="he-IL"/>
        </w:rPr>
        <w:t xml:space="preserve">כמו שציינתי, לרוב לא נדרשת הבחנה כזאת, אבל במקומות שהדבר </w:t>
      </w:r>
      <w:bookmarkStart w:id="1049" w:name="_ETM_Q1_8157000"/>
      <w:bookmarkEnd w:id="1049"/>
      <w:r w:rsidR="002037D2">
        <w:rPr>
          <w:rFonts w:hint="cs"/>
          <w:rtl/>
          <w:lang w:eastAsia="he-IL"/>
        </w:rPr>
        <w:t xml:space="preserve">נדרש, היא נעשתה. אני אתן שתי דוגמאות. קודם כל, דווקא </w:t>
      </w:r>
      <w:bookmarkStart w:id="1050" w:name="_ETM_Q1_8166000"/>
      <w:bookmarkEnd w:id="1050"/>
      <w:r w:rsidR="002037D2">
        <w:rPr>
          <w:rFonts w:hint="cs"/>
          <w:rtl/>
          <w:lang w:eastAsia="he-IL"/>
        </w:rPr>
        <w:t>בפקודת בתי הסוהר, משום שברור שעובדי שירות הם ל</w:t>
      </w:r>
      <w:bookmarkStart w:id="1051" w:name="_ETM_Q1_8168000"/>
      <w:bookmarkEnd w:id="1051"/>
      <w:r w:rsidR="002037D2">
        <w:rPr>
          <w:rFonts w:hint="cs"/>
          <w:rtl/>
          <w:lang w:eastAsia="he-IL"/>
        </w:rPr>
        <w:t xml:space="preserve">א אסירים, אין התייחסות לאפשרות הזאת, אבל לעומת זאת, </w:t>
      </w:r>
      <w:bookmarkStart w:id="1052" w:name="_ETM_Q1_8170000"/>
      <w:bookmarkEnd w:id="1052"/>
      <w:r w:rsidR="002037D2">
        <w:rPr>
          <w:rFonts w:hint="cs"/>
          <w:rtl/>
          <w:lang w:eastAsia="he-IL"/>
        </w:rPr>
        <w:t>בחוק שחרור על תנאי, אני אפנה את הוועדה לסעיף 20</w:t>
      </w:r>
      <w:r w:rsidR="0020130A">
        <w:rPr>
          <w:rFonts w:hint="cs"/>
          <w:rtl/>
          <w:lang w:eastAsia="he-IL"/>
        </w:rPr>
        <w:t>(</w:t>
      </w:r>
      <w:r w:rsidR="002037D2">
        <w:rPr>
          <w:rFonts w:hint="cs"/>
          <w:rtl/>
          <w:lang w:eastAsia="he-IL"/>
        </w:rPr>
        <w:t>ב</w:t>
      </w:r>
      <w:r w:rsidR="0020130A">
        <w:rPr>
          <w:rFonts w:hint="cs"/>
          <w:rtl/>
          <w:lang w:eastAsia="he-IL"/>
        </w:rPr>
        <w:t>)</w:t>
      </w:r>
      <w:r w:rsidR="002037D2">
        <w:rPr>
          <w:rFonts w:hint="cs"/>
          <w:rtl/>
          <w:lang w:eastAsia="he-IL"/>
        </w:rPr>
        <w:t xml:space="preserve"> </w:t>
      </w:r>
      <w:bookmarkStart w:id="1053" w:name="_ETM_Q1_8171000"/>
      <w:bookmarkEnd w:id="1053"/>
      <w:r w:rsidR="0020130A">
        <w:rPr>
          <w:rFonts w:hint="cs"/>
          <w:rtl/>
          <w:lang w:eastAsia="he-IL"/>
        </w:rPr>
        <w:t xml:space="preserve">לחוק, שמציין במפורש </w:t>
      </w:r>
      <w:r w:rsidR="00532387">
        <w:rPr>
          <w:rFonts w:hint="cs"/>
          <w:rtl/>
          <w:lang w:eastAsia="he-IL"/>
        </w:rPr>
        <w:t xml:space="preserve">שמאסר בפועל לפי אותו סעיף </w:t>
      </w:r>
      <w:bookmarkStart w:id="1054" w:name="_ETM_Q1_8179000"/>
      <w:bookmarkEnd w:id="1054"/>
      <w:r w:rsidR="00532387">
        <w:rPr>
          <w:rFonts w:hint="cs"/>
          <w:rtl/>
          <w:lang w:eastAsia="he-IL"/>
        </w:rPr>
        <w:t xml:space="preserve">לא כולל מאסר בעבודות שירות. יש לנו הוראה הופכית ב-(7)ה </w:t>
      </w:r>
      <w:bookmarkStart w:id="1055" w:name="_ETM_Q1_8180000"/>
      <w:bookmarkEnd w:id="1055"/>
      <w:r w:rsidR="00532387">
        <w:rPr>
          <w:rFonts w:hint="cs"/>
          <w:rtl/>
          <w:lang w:eastAsia="he-IL"/>
        </w:rPr>
        <w:t xml:space="preserve">לחוק, ואני אסיים בכך. </w:t>
      </w:r>
    </w:p>
    <w:p w:rsidR="00532387" w:rsidRDefault="00532387" w:rsidP="00532387">
      <w:pPr>
        <w:rPr>
          <w:rtl/>
          <w:lang w:eastAsia="he-IL"/>
        </w:rPr>
      </w:pPr>
    </w:p>
    <w:p w:rsidR="00AB6031" w:rsidRDefault="00532387" w:rsidP="00AD3F2D">
      <w:pPr>
        <w:rPr>
          <w:rtl/>
          <w:lang w:eastAsia="he-IL"/>
        </w:rPr>
      </w:pPr>
      <w:bookmarkStart w:id="1056" w:name="_ETM_Q1_8187000"/>
      <w:bookmarkEnd w:id="1056"/>
      <w:r>
        <w:rPr>
          <w:rFonts w:hint="cs"/>
          <w:rtl/>
          <w:lang w:eastAsia="he-IL"/>
        </w:rPr>
        <w:t xml:space="preserve">צוין כאן באותו הקשר, שהתנגדנו בעבר </w:t>
      </w:r>
      <w:bookmarkStart w:id="1057" w:name="_ETM_Q1_8193000"/>
      <w:bookmarkEnd w:id="1057"/>
      <w:r>
        <w:rPr>
          <w:rFonts w:hint="cs"/>
          <w:rtl/>
          <w:lang w:eastAsia="he-IL"/>
        </w:rPr>
        <w:t>להצעות שביקשו לעשות את ה</w:t>
      </w:r>
      <w:r w:rsidR="00AB6031">
        <w:rPr>
          <w:rFonts w:hint="cs"/>
          <w:rtl/>
          <w:lang w:eastAsia="he-IL"/>
        </w:rPr>
        <w:t>הבחנה הזאת</w:t>
      </w:r>
      <w:r>
        <w:rPr>
          <w:rFonts w:hint="cs"/>
          <w:rtl/>
          <w:lang w:eastAsia="he-IL"/>
        </w:rPr>
        <w:t xml:space="preserve">, אז חשוב לי להבהיר שהמקרים </w:t>
      </w:r>
      <w:bookmarkStart w:id="1058" w:name="_ETM_Q1_8196000"/>
      <w:bookmarkEnd w:id="1058"/>
      <w:r>
        <w:rPr>
          <w:rFonts w:hint="cs"/>
          <w:rtl/>
          <w:lang w:eastAsia="he-IL"/>
        </w:rPr>
        <w:t xml:space="preserve">אינם דומים. כמו שאמרתי, כאן מדובר על הבחנה רלוונטית כדי </w:t>
      </w:r>
      <w:bookmarkStart w:id="1059" w:name="_ETM_Q1_8201000"/>
      <w:bookmarkEnd w:id="1059"/>
      <w:r>
        <w:rPr>
          <w:rFonts w:hint="cs"/>
          <w:rtl/>
          <w:lang w:eastAsia="he-IL"/>
        </w:rPr>
        <w:t>למצות את ה</w:t>
      </w:r>
      <w:r w:rsidR="00AB6031">
        <w:rPr>
          <w:rFonts w:hint="cs"/>
          <w:rtl/>
          <w:lang w:eastAsia="he-IL"/>
        </w:rPr>
        <w:t>אמצעי הזה. ההצעות, שלדעתי יושב</w:t>
      </w:r>
      <w:r>
        <w:rPr>
          <w:rFonts w:hint="cs"/>
          <w:rtl/>
          <w:lang w:eastAsia="he-IL"/>
        </w:rPr>
        <w:t>-</w:t>
      </w:r>
      <w:r w:rsidR="00AB6031">
        <w:rPr>
          <w:rFonts w:hint="cs"/>
          <w:rtl/>
          <w:lang w:eastAsia="he-IL"/>
        </w:rPr>
        <w:t xml:space="preserve">הראש התייחס אליהן, </w:t>
      </w:r>
      <w:r>
        <w:rPr>
          <w:rFonts w:hint="cs"/>
          <w:rtl/>
          <w:lang w:eastAsia="he-IL"/>
        </w:rPr>
        <w:t xml:space="preserve">הן הצעות שהמשמעות שלהן היא </w:t>
      </w:r>
      <w:r w:rsidR="00AD3F2D">
        <w:rPr>
          <w:rFonts w:hint="cs"/>
          <w:rtl/>
          <w:lang w:eastAsia="he-IL"/>
        </w:rPr>
        <w:t>כ</w:t>
      </w:r>
      <w:r w:rsidR="00AB6031">
        <w:rPr>
          <w:rFonts w:hint="cs"/>
          <w:rtl/>
          <w:lang w:eastAsia="he-IL"/>
        </w:rPr>
        <w:t xml:space="preserve">בילה של שיקול דעת בית המשפט </w:t>
      </w:r>
      <w:r w:rsidR="00AD3F2D">
        <w:rPr>
          <w:rFonts w:hint="cs"/>
          <w:rtl/>
          <w:lang w:eastAsia="he-IL"/>
        </w:rPr>
        <w:t xml:space="preserve">כשהוא מחליט </w:t>
      </w:r>
      <w:r w:rsidR="00AB6031">
        <w:rPr>
          <w:rFonts w:hint="cs"/>
          <w:rtl/>
          <w:lang w:eastAsia="he-IL"/>
        </w:rPr>
        <w:t xml:space="preserve">כיצד לגזור את הדין. מדובר בשני מקרים שהם שונים במהות שלהם. </w:t>
      </w:r>
    </w:p>
    <w:p w:rsidR="00AB6031" w:rsidRDefault="00AB6031" w:rsidP="00AB6031">
      <w:pPr>
        <w:ind w:firstLine="0"/>
        <w:rPr>
          <w:rtl/>
          <w:lang w:eastAsia="he-IL"/>
        </w:rPr>
      </w:pPr>
    </w:p>
    <w:p w:rsidR="00AB6031" w:rsidRDefault="00AB6031" w:rsidP="00AB6031">
      <w:pPr>
        <w:pStyle w:val="af6"/>
        <w:keepNext/>
      </w:pPr>
      <w:bookmarkStart w:id="1060" w:name="ET_yor_6156_139"/>
      <w:r w:rsidRPr="00AB6031">
        <w:rPr>
          <w:rStyle w:val="TagStyle"/>
          <w:rtl/>
        </w:rPr>
        <w:t xml:space="preserve"> &lt;&lt; יור &gt;&gt; </w:t>
      </w:r>
      <w:r>
        <w:rPr>
          <w:rtl/>
        </w:rPr>
        <w:t>היו"ר גלעד קריב:</w:t>
      </w:r>
      <w:r w:rsidRPr="00AB6031">
        <w:rPr>
          <w:rStyle w:val="TagStyle"/>
          <w:rtl/>
        </w:rPr>
        <w:t xml:space="preserve"> &lt;&lt; יור &gt;&gt;</w:t>
      </w:r>
      <w:r>
        <w:rPr>
          <w:rtl/>
        </w:rPr>
        <w:t xml:space="preserve">   </w:t>
      </w:r>
      <w:bookmarkEnd w:id="1060"/>
    </w:p>
    <w:p w:rsidR="00AB6031" w:rsidRDefault="00AB6031" w:rsidP="00AB6031">
      <w:pPr>
        <w:pStyle w:val="KeepWithNext"/>
        <w:rPr>
          <w:rtl/>
          <w:lang w:eastAsia="he-IL"/>
        </w:rPr>
      </w:pPr>
    </w:p>
    <w:p w:rsidR="00AB6031" w:rsidRDefault="00AB6031" w:rsidP="0089648D">
      <w:pPr>
        <w:rPr>
          <w:rtl/>
          <w:lang w:eastAsia="he-IL"/>
        </w:rPr>
      </w:pPr>
      <w:r>
        <w:rPr>
          <w:rFonts w:hint="cs"/>
          <w:rtl/>
          <w:lang w:eastAsia="he-IL"/>
        </w:rPr>
        <w:t xml:space="preserve">קודם כל, כבר עלתה פה בשנה האחרונה בוועדה השאלה, עד כמה </w:t>
      </w:r>
      <w:r w:rsidR="00CF1B61">
        <w:rPr>
          <w:rFonts w:hint="cs"/>
          <w:rtl/>
          <w:lang w:eastAsia="he-IL"/>
        </w:rPr>
        <w:t xml:space="preserve">באמת </w:t>
      </w:r>
      <w:bookmarkStart w:id="1061" w:name="_ETM_Q1_8228000"/>
      <w:bookmarkEnd w:id="1061"/>
      <w:r>
        <w:rPr>
          <w:rFonts w:hint="cs"/>
          <w:rtl/>
          <w:lang w:eastAsia="he-IL"/>
        </w:rPr>
        <w:t xml:space="preserve">מסלול עבודות השירות כפי שהוא מנוהל היום, יש בו איזשהו אלמנט שיקומי. </w:t>
      </w:r>
      <w:r w:rsidR="00CF1B61">
        <w:rPr>
          <w:rFonts w:hint="cs"/>
          <w:rtl/>
          <w:lang w:eastAsia="he-IL"/>
        </w:rPr>
        <w:t>כבר נשמעו כאן דעות, שטענו ש</w:t>
      </w:r>
      <w:r>
        <w:rPr>
          <w:rFonts w:hint="cs"/>
          <w:rtl/>
          <w:lang w:eastAsia="he-IL"/>
        </w:rPr>
        <w:t xml:space="preserve">יש יותר מהלכי שיקום </w:t>
      </w:r>
      <w:r w:rsidR="00CF1B61">
        <w:rPr>
          <w:rFonts w:hint="cs"/>
          <w:rtl/>
          <w:lang w:eastAsia="he-IL"/>
        </w:rPr>
        <w:t xml:space="preserve">במאסר בפועל </w:t>
      </w:r>
      <w:r>
        <w:rPr>
          <w:rFonts w:hint="cs"/>
          <w:rtl/>
          <w:lang w:eastAsia="he-IL"/>
        </w:rPr>
        <w:t>מאשר במסלול של עבודות שירות, כי כך הדברים מתנהלים, אני לא מדבר על ההשפעה הלא פשוטה שיש להימצאות כמובן בבית כלא ובסביבה, שמה לעשות, היא סביבה עבריינית</w:t>
      </w:r>
      <w:r w:rsidR="00CF1B61">
        <w:rPr>
          <w:rFonts w:hint="cs"/>
          <w:rtl/>
          <w:lang w:eastAsia="he-IL"/>
        </w:rPr>
        <w:t>,</w:t>
      </w:r>
      <w:r>
        <w:rPr>
          <w:rFonts w:hint="cs"/>
          <w:rtl/>
          <w:lang w:eastAsia="he-IL"/>
        </w:rPr>
        <w:t xml:space="preserve"> </w:t>
      </w:r>
      <w:r w:rsidR="00CF1B61">
        <w:rPr>
          <w:rFonts w:hint="cs"/>
          <w:rtl/>
          <w:lang w:eastAsia="he-IL"/>
        </w:rPr>
        <w:t xml:space="preserve">מי שנמצא </w:t>
      </w:r>
      <w:bookmarkStart w:id="1062" w:name="_ETM_Q1_8257000"/>
      <w:bookmarkEnd w:id="1062"/>
      <w:r w:rsidR="00CF1B61">
        <w:rPr>
          <w:rFonts w:hint="cs"/>
          <w:rtl/>
          <w:lang w:eastAsia="he-IL"/>
        </w:rPr>
        <w:t xml:space="preserve">בבית הכלא לעומת עבודות שירות. </w:t>
      </w:r>
      <w:r>
        <w:rPr>
          <w:rFonts w:hint="cs"/>
          <w:rtl/>
          <w:lang w:eastAsia="he-IL"/>
        </w:rPr>
        <w:t>אבל מבחינת פעולת רשויות השיקום, יש לנו עוד דרך מאוד ארוכה לצעוד ב</w:t>
      </w:r>
      <w:r w:rsidR="0089648D">
        <w:rPr>
          <w:rFonts w:hint="cs"/>
          <w:rtl/>
          <w:lang w:eastAsia="he-IL"/>
        </w:rPr>
        <w:t>כל מה שנוגע ל</w:t>
      </w:r>
      <w:r>
        <w:rPr>
          <w:rFonts w:hint="cs"/>
          <w:rtl/>
          <w:lang w:eastAsia="he-IL"/>
        </w:rPr>
        <w:t xml:space="preserve">אוכלוסייה </w:t>
      </w:r>
      <w:r w:rsidR="0089648D">
        <w:rPr>
          <w:rFonts w:hint="cs"/>
          <w:rtl/>
          <w:lang w:eastAsia="he-IL"/>
        </w:rPr>
        <w:t xml:space="preserve">שנמצאת </w:t>
      </w:r>
      <w:bookmarkStart w:id="1063" w:name="_ETM_Q1_8268000"/>
      <w:bookmarkEnd w:id="1063"/>
      <w:r>
        <w:rPr>
          <w:rFonts w:hint="cs"/>
          <w:rtl/>
          <w:lang w:eastAsia="he-IL"/>
        </w:rPr>
        <w:t xml:space="preserve">בעבודות שירות. </w:t>
      </w:r>
      <w:r w:rsidR="0089648D">
        <w:rPr>
          <w:rFonts w:hint="cs"/>
          <w:rtl/>
          <w:lang w:eastAsia="he-IL"/>
        </w:rPr>
        <w:t xml:space="preserve">לצערי, </w:t>
      </w:r>
      <w:r>
        <w:rPr>
          <w:rFonts w:hint="cs"/>
          <w:rtl/>
          <w:lang w:eastAsia="he-IL"/>
        </w:rPr>
        <w:t xml:space="preserve">בפועל </w:t>
      </w:r>
      <w:r w:rsidR="0089648D">
        <w:rPr>
          <w:rFonts w:hint="cs"/>
          <w:rtl/>
          <w:lang w:eastAsia="he-IL"/>
        </w:rPr>
        <w:t xml:space="preserve">יש כרגע מעט מאוד אלמנטים שיקומיים </w:t>
      </w:r>
      <w:r>
        <w:rPr>
          <w:rFonts w:hint="cs"/>
          <w:rtl/>
          <w:lang w:eastAsia="he-IL"/>
        </w:rPr>
        <w:t xml:space="preserve">בעבודות שירות. </w:t>
      </w:r>
    </w:p>
    <w:p w:rsidR="00AB6031" w:rsidRDefault="00AB6031" w:rsidP="00AB6031">
      <w:pPr>
        <w:rPr>
          <w:rtl/>
          <w:lang w:eastAsia="he-IL"/>
        </w:rPr>
      </w:pPr>
    </w:p>
    <w:p w:rsidR="00C801D8" w:rsidRDefault="00C801D8" w:rsidP="0089648D">
      <w:pPr>
        <w:rPr>
          <w:rtl/>
          <w:lang w:eastAsia="he-IL"/>
        </w:rPr>
      </w:pPr>
      <w:r>
        <w:rPr>
          <w:rFonts w:hint="cs"/>
          <w:rtl/>
          <w:lang w:eastAsia="he-IL"/>
        </w:rPr>
        <w:t>ברור לי ש</w:t>
      </w:r>
      <w:r w:rsidR="0089648D">
        <w:rPr>
          <w:rFonts w:hint="cs"/>
          <w:rtl/>
          <w:lang w:eastAsia="he-IL"/>
        </w:rPr>
        <w:t>כ</w:t>
      </w:r>
      <w:r>
        <w:rPr>
          <w:rFonts w:hint="cs"/>
          <w:rtl/>
          <w:lang w:eastAsia="he-IL"/>
        </w:rPr>
        <w:t xml:space="preserve">בילת שיקול הדעת השיפוטי במקרים שהתייחסת אליהם שונה מכאן, אבל גם כאן מדובר על צמצום שיקול הדעת השיפוטי. </w:t>
      </w:r>
      <w:r w:rsidR="0089648D">
        <w:rPr>
          <w:rFonts w:hint="cs"/>
          <w:rtl/>
          <w:lang w:eastAsia="he-IL"/>
        </w:rPr>
        <w:t xml:space="preserve">אבל </w:t>
      </w:r>
      <w:r>
        <w:rPr>
          <w:rFonts w:hint="cs"/>
          <w:rtl/>
          <w:lang w:eastAsia="he-IL"/>
        </w:rPr>
        <w:t xml:space="preserve">אני רוצה להבין יותר בפועל, איך הדבר מתנהל. הגזירה של העונש היא בסוף התהליך. בחלק גדול מהעבירות מתחם הענישה יכול לכלול גם הכרעה של השופט בסוף הדרך על עבודות שירות, מה אמור להיות בדיוק התהליך? </w:t>
      </w:r>
      <w:r w:rsidR="00967206">
        <w:rPr>
          <w:rFonts w:hint="cs"/>
          <w:rtl/>
          <w:lang w:eastAsia="he-IL"/>
        </w:rPr>
        <w:t xml:space="preserve">הרי </w:t>
      </w:r>
      <w:bookmarkStart w:id="1064" w:name="_ETM_Q1_8318000"/>
      <w:bookmarkEnd w:id="1064"/>
      <w:r>
        <w:rPr>
          <w:rFonts w:hint="cs"/>
          <w:rtl/>
          <w:lang w:eastAsia="he-IL"/>
        </w:rPr>
        <w:t xml:space="preserve">רוב המקרים יגיעו לבית משפט קהילתי בראשית ההליך, לא בסופו, מה משמעות האמירה פה בסעיף הזה? מי אמר שהשופט יפסוק עבודות שירות? </w:t>
      </w:r>
      <w:r w:rsidR="00967206">
        <w:rPr>
          <w:rFonts w:hint="cs"/>
          <w:rtl/>
          <w:lang w:eastAsia="he-IL"/>
        </w:rPr>
        <w:t>האם בכל פעם שמתחם הענישה הוא כזה ש</w:t>
      </w:r>
      <w:r>
        <w:rPr>
          <w:rFonts w:hint="cs"/>
          <w:rtl/>
          <w:lang w:eastAsia="he-IL"/>
        </w:rPr>
        <w:t>מאפשר ריצוי</w:t>
      </w:r>
      <w:r w:rsidR="00967206">
        <w:rPr>
          <w:rFonts w:hint="cs"/>
          <w:rtl/>
          <w:lang w:eastAsia="he-IL"/>
        </w:rPr>
        <w:t xml:space="preserve"> בעבודות </w:t>
      </w:r>
      <w:bookmarkStart w:id="1065" w:name="_ETM_Q1_8339000"/>
      <w:bookmarkEnd w:id="1065"/>
      <w:r w:rsidR="00967206">
        <w:rPr>
          <w:rFonts w:hint="cs"/>
          <w:rtl/>
          <w:lang w:eastAsia="he-IL"/>
        </w:rPr>
        <w:t>שירות</w:t>
      </w:r>
      <w:r>
        <w:rPr>
          <w:rFonts w:hint="cs"/>
          <w:rtl/>
          <w:lang w:eastAsia="he-IL"/>
        </w:rPr>
        <w:t xml:space="preserve">, הסעיף הזה ייכנס לפועל? </w:t>
      </w:r>
      <w:r w:rsidR="00967206">
        <w:rPr>
          <w:rFonts w:hint="cs"/>
          <w:rtl/>
          <w:lang w:eastAsia="he-IL"/>
        </w:rPr>
        <w:t>אבל מי אמר שהשופט ייתן עבודות שירות? ו</w:t>
      </w:r>
      <w:r>
        <w:rPr>
          <w:rFonts w:hint="cs"/>
          <w:rtl/>
          <w:lang w:eastAsia="he-IL"/>
        </w:rPr>
        <w:t>אולי השופט לא ייתן עבודות שירות?</w:t>
      </w:r>
    </w:p>
    <w:p w:rsidR="00C801D8" w:rsidRDefault="00C801D8" w:rsidP="00C801D8">
      <w:pPr>
        <w:rPr>
          <w:rtl/>
          <w:lang w:eastAsia="he-IL"/>
        </w:rPr>
      </w:pPr>
    </w:p>
    <w:p w:rsidR="00C801D8" w:rsidRDefault="00967206" w:rsidP="008E7D53">
      <w:pPr>
        <w:rPr>
          <w:rtl/>
          <w:lang w:eastAsia="he-IL"/>
        </w:rPr>
      </w:pPr>
      <w:r>
        <w:rPr>
          <w:rFonts w:hint="cs"/>
          <w:rtl/>
          <w:lang w:eastAsia="he-IL"/>
        </w:rPr>
        <w:t xml:space="preserve">בנוסף </w:t>
      </w:r>
      <w:r>
        <w:rPr>
          <w:rtl/>
          <w:lang w:eastAsia="he-IL"/>
        </w:rPr>
        <w:t>–</w:t>
      </w:r>
      <w:r>
        <w:rPr>
          <w:rFonts w:hint="cs"/>
          <w:rtl/>
          <w:lang w:eastAsia="he-IL"/>
        </w:rPr>
        <w:t xml:space="preserve"> כרגע </w:t>
      </w:r>
      <w:bookmarkStart w:id="1066" w:name="_ETM_Q1_8346000"/>
      <w:bookmarkEnd w:id="1066"/>
      <w:r>
        <w:rPr>
          <w:rFonts w:hint="cs"/>
          <w:rtl/>
          <w:lang w:eastAsia="he-IL"/>
        </w:rPr>
        <w:t>זאת גם אמירה לשונית - כרגע</w:t>
      </w:r>
      <w:r w:rsidR="00C801D8">
        <w:rPr>
          <w:rFonts w:hint="cs"/>
          <w:rtl/>
          <w:lang w:eastAsia="he-IL"/>
        </w:rPr>
        <w:t xml:space="preserve">, לפחות מהלשון, כתוב </w:t>
      </w:r>
      <w:r w:rsidR="008E7D53">
        <w:rPr>
          <w:rFonts w:hint="cs"/>
          <w:rtl/>
          <w:lang w:eastAsia="he-IL"/>
        </w:rPr>
        <w:t>"</w:t>
      </w:r>
      <w:r w:rsidR="00C801D8">
        <w:rPr>
          <w:rFonts w:hint="cs"/>
          <w:rtl/>
          <w:lang w:eastAsia="he-IL"/>
        </w:rPr>
        <w:t>כולל מאסר בפועל, וא</w:t>
      </w:r>
      <w:r w:rsidR="00A978B0">
        <w:rPr>
          <w:rFonts w:hint="cs"/>
          <w:rtl/>
          <w:lang w:eastAsia="he-IL"/>
        </w:rPr>
        <w:t xml:space="preserve">ינו כולל עונש </w:t>
      </w:r>
      <w:bookmarkStart w:id="1067" w:name="_ETM_Q1_8350000"/>
      <w:bookmarkEnd w:id="1067"/>
      <w:r w:rsidR="00A978B0">
        <w:rPr>
          <w:rFonts w:hint="cs"/>
          <w:rtl/>
          <w:lang w:eastAsia="he-IL"/>
        </w:rPr>
        <w:t>מאסר שירוצה על דרך של עבודות שירות</w:t>
      </w:r>
      <w:r w:rsidR="008E7D53">
        <w:rPr>
          <w:rFonts w:hint="cs"/>
          <w:rtl/>
          <w:lang w:eastAsia="he-IL"/>
        </w:rPr>
        <w:t>";</w:t>
      </w:r>
      <w:r w:rsidR="00A978B0">
        <w:rPr>
          <w:rFonts w:hint="cs"/>
          <w:rtl/>
          <w:lang w:eastAsia="he-IL"/>
        </w:rPr>
        <w:t xml:space="preserve"> וא</w:t>
      </w:r>
      <w:r w:rsidR="00C801D8">
        <w:rPr>
          <w:rFonts w:hint="cs"/>
          <w:rtl/>
          <w:lang w:eastAsia="he-IL"/>
        </w:rPr>
        <w:t xml:space="preserve">ם השופט החליט לחלק את המאסר בסוף הדרך? </w:t>
      </w:r>
      <w:r w:rsidR="00A978B0">
        <w:rPr>
          <w:rFonts w:hint="cs"/>
          <w:rtl/>
          <w:lang w:eastAsia="he-IL"/>
        </w:rPr>
        <w:t xml:space="preserve">הרי </w:t>
      </w:r>
      <w:r w:rsidR="00C801D8">
        <w:rPr>
          <w:rFonts w:hint="cs"/>
          <w:rtl/>
          <w:lang w:eastAsia="he-IL"/>
        </w:rPr>
        <w:t xml:space="preserve">הכול זה בנדמה לי, </w:t>
      </w:r>
      <w:r w:rsidR="00A978B0">
        <w:rPr>
          <w:rFonts w:hint="cs"/>
          <w:rtl/>
          <w:lang w:eastAsia="he-IL"/>
        </w:rPr>
        <w:t xml:space="preserve">כי ההחלטה </w:t>
      </w:r>
      <w:bookmarkStart w:id="1068" w:name="_ETM_Q1_8365000"/>
      <w:bookmarkEnd w:id="1068"/>
      <w:r w:rsidR="00A978B0">
        <w:rPr>
          <w:rFonts w:hint="cs"/>
          <w:rtl/>
          <w:lang w:eastAsia="he-IL"/>
        </w:rPr>
        <w:t xml:space="preserve">היא לפני גזירת העונש, </w:t>
      </w:r>
      <w:r w:rsidR="00C801D8">
        <w:rPr>
          <w:rFonts w:hint="cs"/>
          <w:rtl/>
          <w:lang w:eastAsia="he-IL"/>
        </w:rPr>
        <w:t>אפילו לא נשמעו הטיעונים לעונש.</w:t>
      </w:r>
      <w:r w:rsidR="009D2CF7">
        <w:rPr>
          <w:rFonts w:hint="cs"/>
          <w:rtl/>
          <w:lang w:eastAsia="he-IL"/>
        </w:rPr>
        <w:t xml:space="preserve"> אבל אם היינו עושים</w:t>
      </w:r>
      <w:r w:rsidR="00C801D8">
        <w:rPr>
          <w:rFonts w:hint="cs"/>
          <w:rtl/>
          <w:lang w:eastAsia="he-IL"/>
        </w:rPr>
        <w:t xml:space="preserve"> </w:t>
      </w:r>
      <w:r w:rsidR="00C801D8">
        <w:rPr>
          <w:lang w:eastAsia="he-IL"/>
        </w:rPr>
        <w:t>Fast forward</w:t>
      </w:r>
      <w:r w:rsidR="009D2CF7">
        <w:rPr>
          <w:rFonts w:hint="cs"/>
          <w:rtl/>
          <w:lang w:eastAsia="he-IL"/>
        </w:rPr>
        <w:t xml:space="preserve"> והשופט </w:t>
      </w:r>
      <w:bookmarkStart w:id="1069" w:name="_ETM_Q1_8370000"/>
      <w:bookmarkEnd w:id="1069"/>
      <w:r w:rsidR="009D2CF7">
        <w:rPr>
          <w:rFonts w:hint="cs"/>
          <w:rtl/>
          <w:lang w:eastAsia="he-IL"/>
        </w:rPr>
        <w:t xml:space="preserve">היה מחליט שהוא יהיה כמה חודשים במאסר בפועל ואת היתר </w:t>
      </w:r>
      <w:bookmarkStart w:id="1070" w:name="_ETM_Q1_8376000"/>
      <w:bookmarkEnd w:id="1070"/>
      <w:proofErr w:type="spellStart"/>
      <w:r w:rsidR="009D2CF7">
        <w:rPr>
          <w:rFonts w:hint="cs"/>
          <w:rtl/>
          <w:lang w:eastAsia="he-IL"/>
        </w:rPr>
        <w:t>יירצה</w:t>
      </w:r>
      <w:proofErr w:type="spellEnd"/>
      <w:r w:rsidR="009D2CF7">
        <w:rPr>
          <w:rFonts w:hint="cs"/>
          <w:rtl/>
          <w:lang w:eastAsia="he-IL"/>
        </w:rPr>
        <w:t xml:space="preserve"> בעבודות שירות, הסעיף נכנס לפועל או לא? </w:t>
      </w:r>
      <w:bookmarkStart w:id="1071" w:name="_ETM_Q1_8379000"/>
      <w:bookmarkEnd w:id="1071"/>
      <w:r w:rsidR="009D2CF7">
        <w:rPr>
          <w:rFonts w:hint="cs"/>
          <w:rtl/>
          <w:lang w:eastAsia="he-IL"/>
        </w:rPr>
        <w:t>כי כרגע כתוב, שכל פעם שיש עבודות שירות</w:t>
      </w:r>
      <w:r w:rsidR="00C801D8">
        <w:rPr>
          <w:rFonts w:hint="cs"/>
          <w:rtl/>
          <w:lang w:eastAsia="he-IL"/>
        </w:rPr>
        <w:t xml:space="preserve">, גם אם </w:t>
      </w:r>
      <w:r w:rsidR="009D2CF7">
        <w:rPr>
          <w:rFonts w:hint="cs"/>
          <w:rtl/>
          <w:lang w:eastAsia="he-IL"/>
        </w:rPr>
        <w:t xml:space="preserve">הוא </w:t>
      </w:r>
      <w:r w:rsidR="00C801D8">
        <w:rPr>
          <w:rFonts w:hint="cs"/>
          <w:rtl/>
          <w:lang w:eastAsia="he-IL"/>
        </w:rPr>
        <w:t xml:space="preserve">היה מקבל מאסר בפועל, </w:t>
      </w:r>
      <w:r w:rsidR="009D2CF7">
        <w:rPr>
          <w:rFonts w:hint="cs"/>
          <w:rtl/>
          <w:lang w:eastAsia="he-IL"/>
        </w:rPr>
        <w:t xml:space="preserve">עצם העובדה </w:t>
      </w:r>
      <w:bookmarkStart w:id="1072" w:name="_ETM_Q1_8384000"/>
      <w:bookmarkEnd w:id="1072"/>
      <w:r w:rsidR="009D2CF7">
        <w:rPr>
          <w:rFonts w:hint="cs"/>
          <w:rtl/>
          <w:lang w:eastAsia="he-IL"/>
        </w:rPr>
        <w:t xml:space="preserve">שהוטלו כמה חודשים של עבודות שירות, </w:t>
      </w:r>
      <w:r w:rsidR="00C801D8">
        <w:rPr>
          <w:rFonts w:hint="cs"/>
          <w:rtl/>
          <w:lang w:eastAsia="he-IL"/>
        </w:rPr>
        <w:t xml:space="preserve">מכניס את הסעיף לפועל, אז אני לא מצליח להבין </w:t>
      </w:r>
      <w:r w:rsidR="009D2CF7">
        <w:rPr>
          <w:rtl/>
          <w:lang w:eastAsia="he-IL"/>
        </w:rPr>
        <w:t>–</w:t>
      </w:r>
      <w:r w:rsidR="009D2CF7">
        <w:rPr>
          <w:rFonts w:hint="cs"/>
          <w:rtl/>
          <w:lang w:eastAsia="he-IL"/>
        </w:rPr>
        <w:t xml:space="preserve"> לא מבחינה לשונית </w:t>
      </w:r>
      <w:bookmarkStart w:id="1073" w:name="_ETM_Q1_8391000"/>
      <w:bookmarkEnd w:id="1073"/>
      <w:r w:rsidR="009D2CF7">
        <w:rPr>
          <w:rFonts w:hint="cs"/>
          <w:rtl/>
          <w:lang w:eastAsia="he-IL"/>
        </w:rPr>
        <w:t xml:space="preserve">וגם לא מבחינה מעשית </w:t>
      </w:r>
      <w:r w:rsidR="009D2CF7">
        <w:rPr>
          <w:rFonts w:hint="eastAsia"/>
          <w:rtl/>
          <w:lang w:eastAsia="he-IL"/>
        </w:rPr>
        <w:t>–</w:t>
      </w:r>
      <w:r w:rsidR="009D2CF7">
        <w:rPr>
          <w:rFonts w:hint="cs"/>
          <w:rtl/>
          <w:lang w:eastAsia="he-IL"/>
        </w:rPr>
        <w:t xml:space="preserve"> </w:t>
      </w:r>
      <w:r w:rsidR="00C801D8">
        <w:rPr>
          <w:rFonts w:hint="cs"/>
          <w:rtl/>
          <w:lang w:eastAsia="he-IL"/>
        </w:rPr>
        <w:t>מה אומרים פה לשופט. מה, התביעה תאמר: אני מתכוונת לבקש רק עבודות שירות?</w:t>
      </w:r>
      <w:r w:rsidR="009D2CF7">
        <w:rPr>
          <w:rFonts w:hint="cs"/>
          <w:rtl/>
          <w:lang w:eastAsia="he-IL"/>
        </w:rPr>
        <w:t xml:space="preserve"> אבל אם השופט לא </w:t>
      </w:r>
      <w:bookmarkStart w:id="1074" w:name="_ETM_Q1_8400000"/>
      <w:bookmarkEnd w:id="1074"/>
      <w:r w:rsidR="009D2CF7">
        <w:rPr>
          <w:rFonts w:hint="cs"/>
          <w:rtl/>
          <w:lang w:eastAsia="he-IL"/>
        </w:rPr>
        <w:t>חושב שזה מתאים רק לעבודות שירות?</w:t>
      </w:r>
    </w:p>
    <w:p w:rsidR="006402B8" w:rsidRDefault="006402B8" w:rsidP="00C801D8">
      <w:pPr>
        <w:rPr>
          <w:rtl/>
          <w:lang w:eastAsia="he-IL"/>
        </w:rPr>
      </w:pPr>
    </w:p>
    <w:p w:rsidR="006402B8" w:rsidRDefault="006402B8" w:rsidP="006402B8">
      <w:pPr>
        <w:pStyle w:val="af9"/>
        <w:keepNext/>
        <w:rPr>
          <w:rtl/>
          <w:lang w:eastAsia="he-IL"/>
        </w:rPr>
      </w:pPr>
      <w:bookmarkStart w:id="1075" w:name="ET_guest_897783_141"/>
      <w:r w:rsidRPr="006402B8">
        <w:rPr>
          <w:rStyle w:val="TagStyle"/>
          <w:rtl/>
        </w:rPr>
        <w:t xml:space="preserve"> &lt;&lt; אורח &gt;&gt; </w:t>
      </w:r>
      <w:r>
        <w:rPr>
          <w:rtl/>
          <w:lang w:eastAsia="he-IL"/>
        </w:rPr>
        <w:t xml:space="preserve">ספי </w:t>
      </w:r>
      <w:proofErr w:type="spellStart"/>
      <w:r>
        <w:rPr>
          <w:rtl/>
          <w:lang w:eastAsia="he-IL"/>
        </w:rPr>
        <w:t>ברא"ז</w:t>
      </w:r>
      <w:proofErr w:type="spellEnd"/>
      <w:r>
        <w:rPr>
          <w:rtl/>
          <w:lang w:eastAsia="he-IL"/>
        </w:rPr>
        <w:t xml:space="preserve"> יונג:</w:t>
      </w:r>
      <w:r w:rsidRPr="006402B8">
        <w:rPr>
          <w:rStyle w:val="TagStyle"/>
          <w:rtl/>
        </w:rPr>
        <w:t xml:space="preserve"> &lt;&lt; אורח &gt;&gt;</w:t>
      </w:r>
      <w:r>
        <w:rPr>
          <w:rtl/>
          <w:lang w:eastAsia="he-IL"/>
        </w:rPr>
        <w:t xml:space="preserve">   </w:t>
      </w:r>
      <w:bookmarkEnd w:id="1075"/>
    </w:p>
    <w:p w:rsidR="006402B8" w:rsidRDefault="006402B8" w:rsidP="006402B8">
      <w:pPr>
        <w:pStyle w:val="KeepWithNext"/>
        <w:rPr>
          <w:rtl/>
          <w:lang w:eastAsia="he-IL"/>
        </w:rPr>
      </w:pPr>
    </w:p>
    <w:p w:rsidR="006402B8" w:rsidRDefault="003A04D5" w:rsidP="003A04D5">
      <w:pPr>
        <w:rPr>
          <w:rtl/>
          <w:lang w:eastAsia="he-IL"/>
        </w:rPr>
      </w:pPr>
      <w:r>
        <w:rPr>
          <w:rFonts w:hint="cs"/>
          <w:rtl/>
          <w:lang w:eastAsia="he-IL"/>
        </w:rPr>
        <w:t>אני כן אשמח להתייחס ל</w:t>
      </w:r>
      <w:bookmarkStart w:id="1076" w:name="_ETM_Q1_8408000"/>
      <w:bookmarkEnd w:id="1076"/>
      <w:r>
        <w:rPr>
          <w:rFonts w:hint="cs"/>
          <w:rtl/>
          <w:lang w:eastAsia="he-IL"/>
        </w:rPr>
        <w:t xml:space="preserve">אופן שזה מתנהל בפרקטיקה. בגדול הסעיף הזה רלוונטי לשלב </w:t>
      </w:r>
      <w:bookmarkStart w:id="1077" w:name="_ETM_Q1_8411000"/>
      <w:bookmarkEnd w:id="1077"/>
      <w:r>
        <w:rPr>
          <w:rFonts w:hint="cs"/>
          <w:rtl/>
          <w:lang w:eastAsia="he-IL"/>
        </w:rPr>
        <w:t xml:space="preserve">המאוד פרלימינרי, מבחינת עמדת תביעה לפחות </w:t>
      </w:r>
      <w:r>
        <w:rPr>
          <w:rtl/>
          <w:lang w:eastAsia="he-IL"/>
        </w:rPr>
        <w:t>–</w:t>
      </w:r>
      <w:r>
        <w:rPr>
          <w:rFonts w:hint="cs"/>
          <w:rtl/>
          <w:lang w:eastAsia="he-IL"/>
        </w:rPr>
        <w:t xml:space="preserve"> </w:t>
      </w:r>
      <w:bookmarkStart w:id="1078" w:name="_ETM_Q1_8413000"/>
      <w:bookmarkEnd w:id="1078"/>
      <w:r>
        <w:rPr>
          <w:rFonts w:hint="cs"/>
          <w:rtl/>
          <w:lang w:eastAsia="he-IL"/>
        </w:rPr>
        <w:t xml:space="preserve">פה אני נמצאת, פה אני יכולה להגיב. </w:t>
      </w:r>
      <w:r w:rsidR="006402B8">
        <w:rPr>
          <w:rFonts w:hint="cs"/>
          <w:rtl/>
          <w:lang w:eastAsia="he-IL"/>
        </w:rPr>
        <w:t xml:space="preserve">אנחנו נמצא נאשם כמתאים, </w:t>
      </w:r>
      <w:r>
        <w:rPr>
          <w:rFonts w:hint="cs"/>
          <w:rtl/>
          <w:lang w:eastAsia="he-IL"/>
        </w:rPr>
        <w:t xml:space="preserve">כמובן </w:t>
      </w:r>
      <w:r w:rsidR="006402B8">
        <w:rPr>
          <w:rFonts w:hint="cs"/>
          <w:rtl/>
          <w:lang w:eastAsia="he-IL"/>
        </w:rPr>
        <w:t xml:space="preserve">לאחר שבדיקת ההתאמה הראתה </w:t>
      </w:r>
      <w:r>
        <w:rPr>
          <w:rFonts w:hint="cs"/>
          <w:rtl/>
          <w:lang w:eastAsia="he-IL"/>
        </w:rPr>
        <w:t xml:space="preserve">התאמה מבחינת </w:t>
      </w:r>
      <w:bookmarkStart w:id="1079" w:name="_ETM_Q1_8426000"/>
      <w:bookmarkEnd w:id="1079"/>
      <w:r>
        <w:rPr>
          <w:rFonts w:hint="cs"/>
          <w:rtl/>
          <w:lang w:eastAsia="he-IL"/>
        </w:rPr>
        <w:t xml:space="preserve">העמדה שלנו, </w:t>
      </w:r>
      <w:r w:rsidR="006402B8">
        <w:rPr>
          <w:rFonts w:hint="cs"/>
          <w:rtl/>
          <w:lang w:eastAsia="he-IL"/>
        </w:rPr>
        <w:t xml:space="preserve">כאשר </w:t>
      </w:r>
      <w:r>
        <w:rPr>
          <w:rFonts w:hint="cs"/>
          <w:rtl/>
          <w:lang w:eastAsia="he-IL"/>
        </w:rPr>
        <w:t xml:space="preserve">אנחנו רואים </w:t>
      </w:r>
      <w:r w:rsidR="006402B8">
        <w:rPr>
          <w:rFonts w:hint="cs"/>
          <w:rtl/>
          <w:lang w:eastAsia="he-IL"/>
        </w:rPr>
        <w:t xml:space="preserve">לנגד עינינו את </w:t>
      </w:r>
      <w:r>
        <w:rPr>
          <w:rFonts w:hint="cs"/>
          <w:rtl/>
          <w:lang w:eastAsia="he-IL"/>
        </w:rPr>
        <w:t xml:space="preserve">העבירה, אנחנו בודקים את </w:t>
      </w:r>
      <w:r w:rsidR="006402B8">
        <w:rPr>
          <w:rFonts w:hint="cs"/>
          <w:rtl/>
          <w:lang w:eastAsia="he-IL"/>
        </w:rPr>
        <w:t xml:space="preserve">חומרת העבירה. ברור שזאת לא </w:t>
      </w:r>
      <w:r>
        <w:rPr>
          <w:rFonts w:hint="cs"/>
          <w:rtl/>
          <w:lang w:eastAsia="he-IL"/>
        </w:rPr>
        <w:t>ה</w:t>
      </w:r>
      <w:r w:rsidR="006402B8">
        <w:rPr>
          <w:rFonts w:hint="cs"/>
          <w:rtl/>
          <w:lang w:eastAsia="he-IL"/>
        </w:rPr>
        <w:t>ענישה ש</w:t>
      </w:r>
      <w:r>
        <w:rPr>
          <w:rFonts w:hint="cs"/>
          <w:rtl/>
          <w:lang w:eastAsia="he-IL"/>
        </w:rPr>
        <w:t xml:space="preserve">אנחנו </w:t>
      </w:r>
      <w:r w:rsidR="006402B8">
        <w:rPr>
          <w:rFonts w:hint="cs"/>
          <w:rtl/>
          <w:lang w:eastAsia="he-IL"/>
        </w:rPr>
        <w:t xml:space="preserve">היינו רוצים לראות, אלא </w:t>
      </w:r>
      <w:r>
        <w:rPr>
          <w:rFonts w:hint="cs"/>
          <w:rtl/>
          <w:lang w:eastAsia="he-IL"/>
        </w:rPr>
        <w:t>הענישה</w:t>
      </w:r>
      <w:bookmarkStart w:id="1080" w:name="_ETM_Q1_8438000"/>
      <w:bookmarkEnd w:id="1080"/>
      <w:r>
        <w:rPr>
          <w:rFonts w:hint="cs"/>
          <w:rtl/>
          <w:lang w:eastAsia="he-IL"/>
        </w:rPr>
        <w:t xml:space="preserve"> </w:t>
      </w:r>
      <w:r w:rsidR="006402B8">
        <w:rPr>
          <w:rFonts w:hint="cs"/>
          <w:rtl/>
          <w:lang w:eastAsia="he-IL"/>
        </w:rPr>
        <w:t xml:space="preserve">על פי תקדימים שבית המשפט בדרך כלל נותן. </w:t>
      </w:r>
      <w:r>
        <w:rPr>
          <w:rFonts w:hint="cs"/>
          <w:rtl/>
          <w:lang w:eastAsia="he-IL"/>
        </w:rPr>
        <w:t xml:space="preserve">כאשר מדובר בעבירה יחסית קלת ערך, שבדרך כלל על </w:t>
      </w:r>
      <w:bookmarkStart w:id="1081" w:name="_ETM_Q1_8444000"/>
      <w:bookmarkEnd w:id="1081"/>
      <w:r>
        <w:rPr>
          <w:rFonts w:hint="cs"/>
          <w:rtl/>
          <w:lang w:eastAsia="he-IL"/>
        </w:rPr>
        <w:t xml:space="preserve">פי התקדימים, </w:t>
      </w:r>
      <w:r w:rsidR="006402B8">
        <w:rPr>
          <w:rFonts w:hint="cs"/>
          <w:rtl/>
          <w:lang w:eastAsia="he-IL"/>
        </w:rPr>
        <w:t xml:space="preserve">הענישה בצידה </w:t>
      </w:r>
      <w:r>
        <w:rPr>
          <w:rFonts w:hint="cs"/>
          <w:rtl/>
          <w:lang w:eastAsia="he-IL"/>
        </w:rPr>
        <w:t xml:space="preserve">היא </w:t>
      </w:r>
      <w:r w:rsidR="006402B8">
        <w:rPr>
          <w:rFonts w:hint="cs"/>
          <w:rtl/>
          <w:lang w:eastAsia="he-IL"/>
        </w:rPr>
        <w:t xml:space="preserve">מאסר על תנאי או עבודות שירות, </w:t>
      </w:r>
      <w:r>
        <w:rPr>
          <w:rFonts w:hint="cs"/>
          <w:rtl/>
          <w:lang w:eastAsia="he-IL"/>
        </w:rPr>
        <w:t xml:space="preserve">אלה בדרך כלל נאשמים שאנחנו נסבור </w:t>
      </w:r>
      <w:r w:rsidR="006402B8">
        <w:rPr>
          <w:rFonts w:hint="cs"/>
          <w:rtl/>
          <w:lang w:eastAsia="he-IL"/>
        </w:rPr>
        <w:t>שהם פחות מתאימים</w:t>
      </w:r>
      <w:bookmarkStart w:id="1082" w:name="_ETM_Q1_8457000"/>
      <w:bookmarkEnd w:id="1082"/>
      <w:r>
        <w:rPr>
          <w:rFonts w:hint="cs"/>
          <w:rtl/>
          <w:lang w:eastAsia="he-IL"/>
        </w:rPr>
        <w:t>,</w:t>
      </w:r>
      <w:r w:rsidR="006402B8">
        <w:rPr>
          <w:rFonts w:hint="cs"/>
          <w:rtl/>
          <w:lang w:eastAsia="he-IL"/>
        </w:rPr>
        <w:t xml:space="preserve"> זה מבחינת עמדת התביעה. ברור שאני יכולה לסבור שהענישה הראויה </w:t>
      </w:r>
      <w:r w:rsidR="00CF4D97">
        <w:rPr>
          <w:rFonts w:hint="cs"/>
          <w:rtl/>
          <w:lang w:eastAsia="he-IL"/>
        </w:rPr>
        <w:t xml:space="preserve">היא </w:t>
      </w:r>
      <w:r w:rsidR="006402B8">
        <w:rPr>
          <w:rFonts w:hint="cs"/>
          <w:rtl/>
          <w:lang w:eastAsia="he-IL"/>
        </w:rPr>
        <w:t xml:space="preserve">מאסר בפועל, ובית משפט </w:t>
      </w:r>
      <w:r w:rsidR="00CF4D97">
        <w:rPr>
          <w:rFonts w:hint="cs"/>
          <w:rtl/>
          <w:lang w:eastAsia="he-IL"/>
        </w:rPr>
        <w:t xml:space="preserve">בסוף </w:t>
      </w:r>
      <w:r w:rsidR="006402B8">
        <w:rPr>
          <w:rFonts w:hint="cs"/>
          <w:rtl/>
          <w:lang w:eastAsia="he-IL"/>
        </w:rPr>
        <w:t xml:space="preserve">יחשוב שלא. </w:t>
      </w:r>
    </w:p>
    <w:p w:rsidR="006402B8" w:rsidRDefault="006402B8" w:rsidP="006402B8">
      <w:pPr>
        <w:rPr>
          <w:rtl/>
          <w:lang w:eastAsia="he-IL"/>
        </w:rPr>
      </w:pPr>
    </w:p>
    <w:p w:rsidR="006402B8" w:rsidRDefault="006402B8" w:rsidP="006402B8">
      <w:pPr>
        <w:pStyle w:val="af6"/>
        <w:keepNext/>
        <w:rPr>
          <w:rtl/>
        </w:rPr>
      </w:pPr>
      <w:bookmarkStart w:id="1083" w:name="ET_yor_6156_142"/>
      <w:r w:rsidRPr="006402B8">
        <w:rPr>
          <w:rStyle w:val="TagStyle"/>
          <w:rtl/>
        </w:rPr>
        <w:t xml:space="preserve"> &lt;&lt; יור &gt;&gt; </w:t>
      </w:r>
      <w:r>
        <w:rPr>
          <w:rtl/>
        </w:rPr>
        <w:t>היו"ר גלעד קריב:</w:t>
      </w:r>
      <w:r w:rsidRPr="006402B8">
        <w:rPr>
          <w:rStyle w:val="TagStyle"/>
          <w:rtl/>
        </w:rPr>
        <w:t xml:space="preserve"> &lt;&lt; יור &gt;&gt;</w:t>
      </w:r>
      <w:r>
        <w:rPr>
          <w:rtl/>
        </w:rPr>
        <w:t xml:space="preserve">   </w:t>
      </w:r>
      <w:bookmarkEnd w:id="1083"/>
    </w:p>
    <w:p w:rsidR="006402B8" w:rsidRDefault="006402B8" w:rsidP="006402B8">
      <w:pPr>
        <w:pStyle w:val="KeepWithNext"/>
        <w:rPr>
          <w:rtl/>
          <w:lang w:eastAsia="he-IL"/>
        </w:rPr>
      </w:pPr>
    </w:p>
    <w:p w:rsidR="006402B8" w:rsidRDefault="006402B8" w:rsidP="003C5370">
      <w:pPr>
        <w:rPr>
          <w:rtl/>
          <w:lang w:eastAsia="he-IL"/>
        </w:rPr>
      </w:pPr>
      <w:r>
        <w:rPr>
          <w:rFonts w:hint="cs"/>
          <w:rtl/>
          <w:lang w:eastAsia="he-IL"/>
        </w:rPr>
        <w:t xml:space="preserve">אני יכול להבין את מעמדה של התביעה בהצגת עמדה בשם המדינה, האם התיק הזה מתאים לבית משפט קהילתי, </w:t>
      </w:r>
      <w:r w:rsidR="003C5370">
        <w:rPr>
          <w:rFonts w:hint="cs"/>
          <w:rtl/>
          <w:lang w:eastAsia="he-IL"/>
        </w:rPr>
        <w:t xml:space="preserve">זה בסדר גמור, וזה גם בסדר גמור </w:t>
      </w:r>
      <w:bookmarkStart w:id="1084" w:name="_ETM_Q1_8474000"/>
      <w:bookmarkEnd w:id="1084"/>
      <w:r w:rsidR="003C5370">
        <w:rPr>
          <w:rFonts w:hint="cs"/>
          <w:rtl/>
          <w:lang w:eastAsia="he-IL"/>
        </w:rPr>
        <w:t xml:space="preserve">שתבוא התביעה בשם המדינה </w:t>
      </w:r>
      <w:r>
        <w:rPr>
          <w:rFonts w:hint="cs"/>
          <w:rtl/>
          <w:lang w:eastAsia="he-IL"/>
        </w:rPr>
        <w:t>ותאמר: זה לא מתאים, מכיוון ש</w:t>
      </w:r>
      <w:r w:rsidR="003C5370">
        <w:rPr>
          <w:rFonts w:hint="cs"/>
          <w:rtl/>
          <w:lang w:eastAsia="he-IL"/>
        </w:rPr>
        <w:t xml:space="preserve">סביר להניח, </w:t>
      </w:r>
      <w:r>
        <w:rPr>
          <w:rFonts w:hint="cs"/>
          <w:rtl/>
          <w:lang w:eastAsia="he-IL"/>
        </w:rPr>
        <w:t xml:space="preserve">על פי תקדימי </w:t>
      </w:r>
      <w:r w:rsidR="003C5370">
        <w:rPr>
          <w:rFonts w:hint="cs"/>
          <w:rtl/>
          <w:lang w:eastAsia="he-IL"/>
        </w:rPr>
        <w:t xml:space="preserve">הענישה, שממילא </w:t>
      </w:r>
      <w:r>
        <w:rPr>
          <w:rFonts w:hint="cs"/>
          <w:rtl/>
          <w:lang w:eastAsia="he-IL"/>
        </w:rPr>
        <w:t xml:space="preserve">תהיה פה ענישה קלה. </w:t>
      </w:r>
      <w:r w:rsidR="003C5370">
        <w:rPr>
          <w:rFonts w:hint="cs"/>
          <w:rtl/>
          <w:lang w:eastAsia="he-IL"/>
        </w:rPr>
        <w:t xml:space="preserve">אבל </w:t>
      </w:r>
      <w:bookmarkStart w:id="1085" w:name="_ETM_Q1_8487000"/>
      <w:bookmarkEnd w:id="1085"/>
      <w:r w:rsidR="003C5370">
        <w:rPr>
          <w:rFonts w:hint="cs"/>
          <w:rtl/>
          <w:lang w:eastAsia="he-IL"/>
        </w:rPr>
        <w:t xml:space="preserve">אני לא מצליח להבין בפועל, </w:t>
      </w:r>
      <w:proofErr w:type="spellStart"/>
      <w:r>
        <w:rPr>
          <w:rFonts w:hint="cs"/>
          <w:rtl/>
          <w:lang w:eastAsia="he-IL"/>
        </w:rPr>
        <w:t>בתכל'ס</w:t>
      </w:r>
      <w:proofErr w:type="spellEnd"/>
      <w:r>
        <w:rPr>
          <w:rFonts w:hint="cs"/>
          <w:rtl/>
          <w:lang w:eastAsia="he-IL"/>
        </w:rPr>
        <w:t>, מה התנאי הזה אמור להיות</w:t>
      </w:r>
      <w:r w:rsidR="003C5370">
        <w:rPr>
          <w:rFonts w:hint="cs"/>
          <w:rtl/>
          <w:lang w:eastAsia="he-IL"/>
        </w:rPr>
        <w:t xml:space="preserve">, איך זה מתנהל </w:t>
      </w:r>
      <w:bookmarkStart w:id="1086" w:name="_ETM_Q1_8495000"/>
      <w:bookmarkEnd w:id="1086"/>
      <w:r w:rsidR="003C5370">
        <w:rPr>
          <w:rFonts w:hint="cs"/>
          <w:rtl/>
          <w:lang w:eastAsia="he-IL"/>
        </w:rPr>
        <w:t>באולם בית המשפט? אתם באים לשופט ואומרים</w:t>
      </w:r>
      <w:r>
        <w:rPr>
          <w:rFonts w:hint="cs"/>
          <w:rtl/>
          <w:lang w:eastAsia="he-IL"/>
        </w:rPr>
        <w:t xml:space="preserve"> מה</w:t>
      </w:r>
      <w:r w:rsidR="003C5370">
        <w:rPr>
          <w:rFonts w:hint="cs"/>
          <w:rtl/>
          <w:lang w:eastAsia="he-IL"/>
        </w:rPr>
        <w:t xml:space="preserve">: אנחנו מתכוונים </w:t>
      </w:r>
      <w:bookmarkStart w:id="1087" w:name="_ETM_Q1_8498000"/>
      <w:bookmarkEnd w:id="1087"/>
      <w:r w:rsidR="003C5370">
        <w:rPr>
          <w:rFonts w:hint="cs"/>
          <w:rtl/>
          <w:lang w:eastAsia="he-IL"/>
        </w:rPr>
        <w:t>לדרוש פה רק עבודות שירות</w:t>
      </w:r>
      <w:r>
        <w:rPr>
          <w:rFonts w:hint="cs"/>
          <w:rtl/>
          <w:lang w:eastAsia="he-IL"/>
        </w:rPr>
        <w:t xml:space="preserve">? </w:t>
      </w:r>
    </w:p>
    <w:p w:rsidR="006402B8" w:rsidRDefault="006402B8" w:rsidP="006402B8">
      <w:pPr>
        <w:rPr>
          <w:rtl/>
          <w:lang w:eastAsia="he-IL"/>
        </w:rPr>
      </w:pPr>
    </w:p>
    <w:p w:rsidR="006402B8" w:rsidRDefault="006402B8" w:rsidP="006402B8">
      <w:pPr>
        <w:pStyle w:val="af9"/>
        <w:keepNext/>
        <w:rPr>
          <w:rtl/>
          <w:lang w:eastAsia="he-IL"/>
        </w:rPr>
      </w:pPr>
      <w:bookmarkStart w:id="1088" w:name="ET_guest_840159_143"/>
      <w:r w:rsidRPr="006402B8">
        <w:rPr>
          <w:rStyle w:val="TagStyle"/>
          <w:rtl/>
        </w:rPr>
        <w:t xml:space="preserve"> &lt;&lt; אורח &gt;&gt; </w:t>
      </w:r>
      <w:r>
        <w:rPr>
          <w:rtl/>
          <w:lang w:eastAsia="he-IL"/>
        </w:rPr>
        <w:t xml:space="preserve">דפנה </w:t>
      </w:r>
      <w:proofErr w:type="spellStart"/>
      <w:r>
        <w:rPr>
          <w:rtl/>
          <w:lang w:eastAsia="he-IL"/>
        </w:rPr>
        <w:t>ינוביץ</w:t>
      </w:r>
      <w:proofErr w:type="spellEnd"/>
      <w:r>
        <w:rPr>
          <w:rtl/>
          <w:lang w:eastAsia="he-IL"/>
        </w:rPr>
        <w:t>'-דוד:</w:t>
      </w:r>
      <w:r w:rsidRPr="006402B8">
        <w:rPr>
          <w:rStyle w:val="TagStyle"/>
          <w:rtl/>
        </w:rPr>
        <w:t xml:space="preserve"> &lt;&lt; אורח &gt;&gt;</w:t>
      </w:r>
      <w:r>
        <w:rPr>
          <w:rtl/>
          <w:lang w:eastAsia="he-IL"/>
        </w:rPr>
        <w:t xml:space="preserve">   </w:t>
      </w:r>
      <w:bookmarkEnd w:id="1088"/>
    </w:p>
    <w:p w:rsidR="006402B8" w:rsidRDefault="006402B8" w:rsidP="006402B8">
      <w:pPr>
        <w:pStyle w:val="KeepWithNext"/>
        <w:rPr>
          <w:rtl/>
          <w:lang w:eastAsia="he-IL"/>
        </w:rPr>
      </w:pPr>
    </w:p>
    <w:p w:rsidR="006402B8" w:rsidRDefault="00F2079D" w:rsidP="00CE3C08">
      <w:pPr>
        <w:rPr>
          <w:rtl/>
          <w:lang w:eastAsia="he-IL"/>
        </w:rPr>
      </w:pPr>
      <w:r>
        <w:rPr>
          <w:rFonts w:hint="cs"/>
          <w:rtl/>
          <w:lang w:eastAsia="he-IL"/>
        </w:rPr>
        <w:t xml:space="preserve">אני מחטיבת התביעות. </w:t>
      </w:r>
      <w:r w:rsidR="006402B8">
        <w:rPr>
          <w:rFonts w:hint="cs"/>
          <w:rtl/>
          <w:lang w:eastAsia="he-IL"/>
        </w:rPr>
        <w:t xml:space="preserve">אין הרבה תיקים כאלה, אבל יש תיקים שאנחנו יודעים מראש </w:t>
      </w:r>
      <w:r>
        <w:rPr>
          <w:rFonts w:hint="cs"/>
          <w:rtl/>
          <w:lang w:eastAsia="he-IL"/>
        </w:rPr>
        <w:t xml:space="preserve">שהעתירה </w:t>
      </w:r>
      <w:bookmarkStart w:id="1089" w:name="_ETM_Q1_8512000"/>
      <w:bookmarkEnd w:id="1089"/>
      <w:r>
        <w:rPr>
          <w:rFonts w:hint="cs"/>
          <w:rtl/>
          <w:lang w:eastAsia="he-IL"/>
        </w:rPr>
        <w:t xml:space="preserve">שלנו תהיה לעבודות שירות, </w:t>
      </w:r>
      <w:r w:rsidR="006402B8">
        <w:rPr>
          <w:rFonts w:hint="cs"/>
          <w:rtl/>
          <w:lang w:eastAsia="he-IL"/>
        </w:rPr>
        <w:t xml:space="preserve">במידה </w:t>
      </w:r>
      <w:r>
        <w:rPr>
          <w:rFonts w:hint="cs"/>
          <w:rtl/>
          <w:lang w:eastAsia="he-IL"/>
        </w:rPr>
        <w:t>ש</w:t>
      </w:r>
      <w:r w:rsidR="006402B8">
        <w:rPr>
          <w:rFonts w:hint="cs"/>
          <w:rtl/>
          <w:lang w:eastAsia="he-IL"/>
        </w:rPr>
        <w:t>הנאשם יימצא מתאים</w:t>
      </w:r>
      <w:r>
        <w:rPr>
          <w:rFonts w:hint="cs"/>
          <w:rtl/>
          <w:lang w:eastAsia="he-IL"/>
        </w:rPr>
        <w:t xml:space="preserve"> </w:t>
      </w:r>
      <w:r>
        <w:rPr>
          <w:rtl/>
          <w:lang w:eastAsia="he-IL"/>
        </w:rPr>
        <w:t>–</w:t>
      </w:r>
      <w:r>
        <w:rPr>
          <w:rFonts w:hint="cs"/>
          <w:rtl/>
          <w:lang w:eastAsia="he-IL"/>
        </w:rPr>
        <w:t xml:space="preserve"> זה גם דבר שהוא </w:t>
      </w:r>
      <w:bookmarkStart w:id="1090" w:name="_ETM_Q1_8518000"/>
      <w:bookmarkEnd w:id="1090"/>
      <w:r>
        <w:rPr>
          <w:rFonts w:hint="cs"/>
          <w:rtl/>
          <w:lang w:eastAsia="he-IL"/>
        </w:rPr>
        <w:t>בסימן שאלה,</w:t>
      </w:r>
      <w:r w:rsidR="006402B8">
        <w:rPr>
          <w:rFonts w:hint="cs"/>
          <w:rtl/>
          <w:lang w:eastAsia="he-IL"/>
        </w:rPr>
        <w:t xml:space="preserve"> כי לא תמיד אני יודעת על כל הבעיות שמונעות מנאשם לבצע עבודות שירות, </w:t>
      </w:r>
      <w:r>
        <w:rPr>
          <w:rFonts w:hint="cs"/>
          <w:rtl/>
          <w:lang w:eastAsia="he-IL"/>
        </w:rPr>
        <w:t xml:space="preserve">ואם הוא לא כשיר, יכול להיות שהעתירה היא למאסר </w:t>
      </w:r>
      <w:bookmarkStart w:id="1091" w:name="_ETM_Q1_8522000"/>
      <w:bookmarkEnd w:id="1091"/>
      <w:r>
        <w:rPr>
          <w:rFonts w:hint="cs"/>
          <w:rtl/>
          <w:lang w:eastAsia="he-IL"/>
        </w:rPr>
        <w:t xml:space="preserve">בפועל. אבל יש תיקים של אדם ללא עבר פלילי, שאני </w:t>
      </w:r>
      <w:bookmarkStart w:id="1092" w:name="_ETM_Q1_8530000"/>
      <w:bookmarkEnd w:id="1092"/>
      <w:r>
        <w:rPr>
          <w:rFonts w:hint="cs"/>
          <w:rtl/>
          <w:lang w:eastAsia="he-IL"/>
        </w:rPr>
        <w:t xml:space="preserve">יודעת שאם התסקיר יהיה חיובי, </w:t>
      </w:r>
      <w:r w:rsidR="006402B8">
        <w:rPr>
          <w:rFonts w:hint="cs"/>
          <w:rtl/>
          <w:lang w:eastAsia="he-IL"/>
        </w:rPr>
        <w:t>אני אסכים לעבודות שירות, ואז יש פה עניין של מדיניות</w:t>
      </w:r>
      <w:r w:rsidR="00CE3C08">
        <w:rPr>
          <w:rFonts w:hint="cs"/>
          <w:rtl/>
          <w:lang w:eastAsia="he-IL"/>
        </w:rPr>
        <w:t xml:space="preserve">, חלוקת משאבים </w:t>
      </w:r>
      <w:proofErr w:type="spellStart"/>
      <w:r w:rsidR="00CE3C08">
        <w:rPr>
          <w:rFonts w:hint="cs"/>
          <w:rtl/>
          <w:lang w:eastAsia="he-IL"/>
        </w:rPr>
        <w:t>ו</w:t>
      </w:r>
      <w:r w:rsidR="006402B8">
        <w:rPr>
          <w:rFonts w:hint="cs"/>
          <w:rtl/>
          <w:lang w:eastAsia="he-IL"/>
        </w:rPr>
        <w:t>תעדוף</w:t>
      </w:r>
      <w:proofErr w:type="spellEnd"/>
      <w:r w:rsidR="006402B8">
        <w:rPr>
          <w:rFonts w:hint="cs"/>
          <w:rtl/>
          <w:lang w:eastAsia="he-IL"/>
        </w:rPr>
        <w:t xml:space="preserve">. </w:t>
      </w:r>
    </w:p>
    <w:p w:rsidR="00916D43" w:rsidRDefault="00916D43" w:rsidP="006402B8">
      <w:pPr>
        <w:rPr>
          <w:rtl/>
          <w:lang w:eastAsia="he-IL"/>
        </w:rPr>
      </w:pPr>
    </w:p>
    <w:p w:rsidR="00916D43" w:rsidRDefault="00916D43" w:rsidP="00916D43">
      <w:pPr>
        <w:pStyle w:val="a4"/>
        <w:keepNext/>
        <w:rPr>
          <w:rtl/>
        </w:rPr>
      </w:pPr>
      <w:bookmarkStart w:id="1093" w:name="ET_speaker_4741_145"/>
      <w:r w:rsidRPr="00916D43">
        <w:rPr>
          <w:rStyle w:val="TagStyle"/>
          <w:rtl/>
        </w:rPr>
        <w:t xml:space="preserve"> &lt;&lt; דובר &gt;&gt; </w:t>
      </w:r>
      <w:r>
        <w:rPr>
          <w:rtl/>
        </w:rPr>
        <w:t>זאב בנימין בגין (תקווה חדשה):</w:t>
      </w:r>
      <w:r w:rsidRPr="00916D43">
        <w:rPr>
          <w:rStyle w:val="TagStyle"/>
          <w:rtl/>
        </w:rPr>
        <w:t xml:space="preserve"> &lt;&lt; דובר &gt;&gt;</w:t>
      </w:r>
      <w:r>
        <w:rPr>
          <w:rtl/>
        </w:rPr>
        <w:t xml:space="preserve">   </w:t>
      </w:r>
      <w:bookmarkEnd w:id="1093"/>
    </w:p>
    <w:p w:rsidR="00916D43" w:rsidRDefault="00916D43" w:rsidP="00916D43">
      <w:pPr>
        <w:pStyle w:val="KeepWithNext"/>
        <w:rPr>
          <w:rtl/>
          <w:lang w:eastAsia="he-IL"/>
        </w:rPr>
      </w:pPr>
    </w:p>
    <w:p w:rsidR="00916D43" w:rsidRDefault="00916D43" w:rsidP="00916D43">
      <w:pPr>
        <w:rPr>
          <w:rtl/>
          <w:lang w:eastAsia="he-IL"/>
        </w:rPr>
      </w:pPr>
      <w:r>
        <w:rPr>
          <w:rFonts w:hint="cs"/>
          <w:rtl/>
          <w:lang w:eastAsia="he-IL"/>
        </w:rPr>
        <w:t xml:space="preserve">לא הבנתי מה הוא </w:t>
      </w:r>
      <w:proofErr w:type="spellStart"/>
      <w:r>
        <w:rPr>
          <w:rFonts w:hint="cs"/>
          <w:rtl/>
          <w:lang w:eastAsia="he-IL"/>
        </w:rPr>
        <w:t>התעדוף</w:t>
      </w:r>
      <w:proofErr w:type="spellEnd"/>
      <w:r w:rsidR="00CE3C08">
        <w:rPr>
          <w:rFonts w:hint="cs"/>
          <w:rtl/>
          <w:lang w:eastAsia="he-IL"/>
        </w:rPr>
        <w:t xml:space="preserve">, מה </w:t>
      </w:r>
      <w:bookmarkStart w:id="1094" w:name="_ETM_Q1_8545000"/>
      <w:bookmarkEnd w:id="1094"/>
      <w:r w:rsidR="00CE3C08">
        <w:rPr>
          <w:rFonts w:hint="cs"/>
          <w:rtl/>
          <w:lang w:eastAsia="he-IL"/>
        </w:rPr>
        <w:t>היא חלוקת המשאבים</w:t>
      </w:r>
      <w:r>
        <w:rPr>
          <w:rFonts w:hint="cs"/>
          <w:rtl/>
          <w:lang w:eastAsia="he-IL"/>
        </w:rPr>
        <w:t xml:space="preserve">. </w:t>
      </w:r>
    </w:p>
    <w:p w:rsidR="00916D43" w:rsidRDefault="00916D43" w:rsidP="00916D43">
      <w:pPr>
        <w:rPr>
          <w:rtl/>
          <w:lang w:eastAsia="he-IL"/>
        </w:rPr>
      </w:pPr>
    </w:p>
    <w:p w:rsidR="00916D43" w:rsidRDefault="00916D43" w:rsidP="00916D43">
      <w:pPr>
        <w:pStyle w:val="af9"/>
        <w:keepNext/>
        <w:rPr>
          <w:rtl/>
          <w:lang w:eastAsia="he-IL"/>
        </w:rPr>
      </w:pPr>
      <w:bookmarkStart w:id="1095" w:name="ET_guest_840159_147"/>
      <w:r w:rsidRPr="00916D43">
        <w:rPr>
          <w:rStyle w:val="TagStyle"/>
          <w:rtl/>
        </w:rPr>
        <w:t xml:space="preserve"> &lt;&lt; אורח &gt;&gt; </w:t>
      </w:r>
      <w:r>
        <w:rPr>
          <w:rtl/>
          <w:lang w:eastAsia="he-IL"/>
        </w:rPr>
        <w:t xml:space="preserve">דפנה </w:t>
      </w:r>
      <w:proofErr w:type="spellStart"/>
      <w:r>
        <w:rPr>
          <w:rtl/>
          <w:lang w:eastAsia="he-IL"/>
        </w:rPr>
        <w:t>ינוביץ</w:t>
      </w:r>
      <w:proofErr w:type="spellEnd"/>
      <w:r>
        <w:rPr>
          <w:rtl/>
          <w:lang w:eastAsia="he-IL"/>
        </w:rPr>
        <w:t>'-דוד:</w:t>
      </w:r>
      <w:r w:rsidRPr="00916D43">
        <w:rPr>
          <w:rStyle w:val="TagStyle"/>
          <w:rtl/>
        </w:rPr>
        <w:t xml:space="preserve"> &lt;&lt; אורח &gt;&gt;</w:t>
      </w:r>
      <w:r>
        <w:rPr>
          <w:rtl/>
          <w:lang w:eastAsia="he-IL"/>
        </w:rPr>
        <w:t xml:space="preserve">   </w:t>
      </w:r>
      <w:bookmarkEnd w:id="1095"/>
    </w:p>
    <w:p w:rsidR="00916D43" w:rsidRDefault="00916D43" w:rsidP="00916D43">
      <w:pPr>
        <w:pStyle w:val="KeepWithNext"/>
        <w:rPr>
          <w:rtl/>
          <w:lang w:eastAsia="he-IL"/>
        </w:rPr>
      </w:pPr>
    </w:p>
    <w:p w:rsidR="00916D43" w:rsidRDefault="00CE3C08" w:rsidP="00916D43">
      <w:pPr>
        <w:rPr>
          <w:rtl/>
          <w:lang w:eastAsia="he-IL"/>
        </w:rPr>
      </w:pPr>
      <w:r>
        <w:rPr>
          <w:rFonts w:hint="cs"/>
          <w:rtl/>
          <w:lang w:eastAsia="he-IL"/>
        </w:rPr>
        <w:t xml:space="preserve">הרעיון הוא שבתי משפט קהילתיים יהוו תחליף </w:t>
      </w:r>
      <w:bookmarkStart w:id="1096" w:name="_ETM_Q1_8549000"/>
      <w:bookmarkEnd w:id="1096"/>
      <w:r>
        <w:rPr>
          <w:rFonts w:hint="cs"/>
          <w:rtl/>
          <w:lang w:eastAsia="he-IL"/>
        </w:rPr>
        <w:t xml:space="preserve">למאסרים בפועל, זאת אומרת שאם אדם צריך להתאמץ כל כך </w:t>
      </w:r>
      <w:bookmarkStart w:id="1097" w:name="_ETM_Q1_8548000"/>
      <w:bookmarkEnd w:id="1097"/>
      <w:r>
        <w:rPr>
          <w:rFonts w:hint="cs"/>
          <w:rtl/>
          <w:lang w:eastAsia="he-IL"/>
        </w:rPr>
        <w:t xml:space="preserve">בהליך שיקומי, תהיה לו יותר מוטיבציה, אם הוא יידע </w:t>
      </w:r>
      <w:bookmarkStart w:id="1098" w:name="_ETM_Q1_8554000"/>
      <w:bookmarkEnd w:id="1098"/>
      <w:r>
        <w:rPr>
          <w:rFonts w:hint="cs"/>
          <w:rtl/>
          <w:lang w:eastAsia="he-IL"/>
        </w:rPr>
        <w:t xml:space="preserve">שהוא עתיד לרצות מאסר בפועל ולא עבודות שירות. אם הוא יודע שהוא הולך לעבודות שירות, לא תמיד יש </w:t>
      </w:r>
      <w:bookmarkStart w:id="1099" w:name="_ETM_Q1_8561000"/>
      <w:bookmarkEnd w:id="1099"/>
      <w:r>
        <w:rPr>
          <w:rFonts w:hint="cs"/>
          <w:rtl/>
          <w:lang w:eastAsia="he-IL"/>
        </w:rPr>
        <w:t xml:space="preserve">לו את המוטיבציה. </w:t>
      </w:r>
    </w:p>
    <w:p w:rsidR="00CE3C08" w:rsidRDefault="00CE3C08" w:rsidP="00916D43">
      <w:pPr>
        <w:rPr>
          <w:rtl/>
          <w:lang w:eastAsia="he-IL"/>
        </w:rPr>
      </w:pPr>
      <w:bookmarkStart w:id="1100" w:name="_ETM_Q1_8550000"/>
      <w:bookmarkEnd w:id="1100"/>
    </w:p>
    <w:p w:rsidR="00916D43" w:rsidRDefault="00916D43" w:rsidP="00916D43">
      <w:pPr>
        <w:pStyle w:val="a4"/>
        <w:keepNext/>
        <w:rPr>
          <w:rtl/>
        </w:rPr>
      </w:pPr>
      <w:bookmarkStart w:id="1101" w:name="ET_speaker_4741_148"/>
      <w:r w:rsidRPr="00916D43">
        <w:rPr>
          <w:rStyle w:val="TagStyle"/>
          <w:rtl/>
        </w:rPr>
        <w:t xml:space="preserve"> &lt;&lt; דובר &gt;&gt; </w:t>
      </w:r>
      <w:r>
        <w:rPr>
          <w:rtl/>
        </w:rPr>
        <w:t>זאב בנימין בגין (תקווה חדשה):</w:t>
      </w:r>
      <w:r w:rsidRPr="00916D43">
        <w:rPr>
          <w:rStyle w:val="TagStyle"/>
          <w:rtl/>
        </w:rPr>
        <w:t xml:space="preserve"> &lt;&lt; דובר &gt;&gt;</w:t>
      </w:r>
      <w:r>
        <w:rPr>
          <w:rtl/>
        </w:rPr>
        <w:t xml:space="preserve">   </w:t>
      </w:r>
      <w:bookmarkEnd w:id="1101"/>
    </w:p>
    <w:p w:rsidR="00916D43" w:rsidRDefault="00916D43" w:rsidP="00916D43">
      <w:pPr>
        <w:pStyle w:val="KeepWithNext"/>
        <w:rPr>
          <w:rtl/>
          <w:lang w:eastAsia="he-IL"/>
        </w:rPr>
      </w:pPr>
    </w:p>
    <w:p w:rsidR="00916D43" w:rsidRDefault="00CE3C08" w:rsidP="00916D43">
      <w:pPr>
        <w:rPr>
          <w:rtl/>
          <w:lang w:eastAsia="he-IL"/>
        </w:rPr>
      </w:pPr>
      <w:r>
        <w:rPr>
          <w:rFonts w:hint="cs"/>
          <w:rtl/>
          <w:lang w:eastAsia="he-IL"/>
        </w:rPr>
        <w:t xml:space="preserve">רק לא הבנתי למה הכוונה בחלוקת המשאבים. </w:t>
      </w:r>
    </w:p>
    <w:p w:rsidR="00CE3C08" w:rsidRPr="00916D43" w:rsidRDefault="00CE3C08" w:rsidP="00916D43">
      <w:pPr>
        <w:rPr>
          <w:rtl/>
          <w:lang w:eastAsia="he-IL"/>
        </w:rPr>
      </w:pPr>
      <w:bookmarkStart w:id="1102" w:name="_ETM_Q1_8564000"/>
      <w:bookmarkEnd w:id="1102"/>
    </w:p>
    <w:p w:rsidR="006402B8" w:rsidRDefault="006402B8" w:rsidP="006402B8">
      <w:pPr>
        <w:pStyle w:val="af6"/>
        <w:keepNext/>
        <w:rPr>
          <w:rtl/>
        </w:rPr>
      </w:pPr>
      <w:bookmarkStart w:id="1103" w:name="ET_yor_6156_144"/>
      <w:r w:rsidRPr="006402B8">
        <w:rPr>
          <w:rStyle w:val="TagStyle"/>
          <w:rtl/>
        </w:rPr>
        <w:t xml:space="preserve"> &lt;&lt; יור &gt;&gt; </w:t>
      </w:r>
      <w:r>
        <w:rPr>
          <w:rtl/>
        </w:rPr>
        <w:t>היו"ר גלעד קריב:</w:t>
      </w:r>
      <w:r w:rsidRPr="006402B8">
        <w:rPr>
          <w:rStyle w:val="TagStyle"/>
          <w:rtl/>
        </w:rPr>
        <w:t xml:space="preserve"> &lt;&lt; יור &gt;&gt;</w:t>
      </w:r>
      <w:r>
        <w:rPr>
          <w:rtl/>
        </w:rPr>
        <w:t xml:space="preserve">   </w:t>
      </w:r>
      <w:bookmarkEnd w:id="1103"/>
    </w:p>
    <w:p w:rsidR="006402B8" w:rsidRDefault="006402B8" w:rsidP="006402B8">
      <w:pPr>
        <w:pStyle w:val="KeepWithNext"/>
        <w:rPr>
          <w:rtl/>
          <w:lang w:eastAsia="he-IL"/>
        </w:rPr>
      </w:pPr>
    </w:p>
    <w:p w:rsidR="00916D43" w:rsidRDefault="00444A7A" w:rsidP="00444A7A">
      <w:pPr>
        <w:rPr>
          <w:rtl/>
          <w:lang w:eastAsia="he-IL"/>
        </w:rPr>
      </w:pPr>
      <w:r>
        <w:rPr>
          <w:rFonts w:hint="cs"/>
          <w:rtl/>
          <w:lang w:eastAsia="he-IL"/>
        </w:rPr>
        <w:t xml:space="preserve">מכיוון שיש מספר מצומצם של הליכים שיכולים להתנהל כרגע בבתי משפט קהילתיים, כי עוד אין מספיק בתי משפט קהילתיים, </w:t>
      </w:r>
      <w:r w:rsidR="00916D43">
        <w:rPr>
          <w:rFonts w:hint="cs"/>
          <w:rtl/>
          <w:lang w:eastAsia="he-IL"/>
        </w:rPr>
        <w:t xml:space="preserve">בהגדרה צריך להיות איזשהו </w:t>
      </w:r>
      <w:proofErr w:type="spellStart"/>
      <w:r w:rsidR="00916D43">
        <w:rPr>
          <w:rFonts w:hint="cs"/>
          <w:rtl/>
          <w:lang w:eastAsia="he-IL"/>
        </w:rPr>
        <w:t>תעדוף</w:t>
      </w:r>
      <w:proofErr w:type="spellEnd"/>
      <w:r w:rsidR="00916D43">
        <w:rPr>
          <w:rFonts w:hint="cs"/>
          <w:rtl/>
          <w:lang w:eastAsia="he-IL"/>
        </w:rPr>
        <w:t>, מתי תיק מטופל בבית משפט קהילתי ומתי לא</w:t>
      </w:r>
      <w:r>
        <w:rPr>
          <w:rFonts w:hint="cs"/>
          <w:rtl/>
          <w:lang w:eastAsia="he-IL"/>
        </w:rPr>
        <w:t xml:space="preserve">, </w:t>
      </w:r>
      <w:bookmarkStart w:id="1104" w:name="_ETM_Q1_8582000"/>
      <w:bookmarkEnd w:id="1104"/>
      <w:r>
        <w:rPr>
          <w:rFonts w:hint="cs"/>
          <w:rtl/>
          <w:lang w:eastAsia="he-IL"/>
        </w:rPr>
        <w:t>ו</w:t>
      </w:r>
      <w:r w:rsidR="00916D43">
        <w:rPr>
          <w:rFonts w:hint="cs"/>
          <w:rtl/>
          <w:lang w:eastAsia="he-IL"/>
        </w:rPr>
        <w:t>אומרת המדינה</w:t>
      </w:r>
      <w:r>
        <w:rPr>
          <w:rFonts w:hint="cs"/>
          <w:rtl/>
          <w:lang w:eastAsia="he-IL"/>
        </w:rPr>
        <w:t>, מה שאני יכול להבין</w:t>
      </w:r>
      <w:r w:rsidR="00916D43">
        <w:rPr>
          <w:rFonts w:hint="cs"/>
          <w:rtl/>
          <w:lang w:eastAsia="he-IL"/>
        </w:rPr>
        <w:t>: אם יש מצוקת מקום, עדיף לנו לטפל במקרים של אנשים שהגיעו למאסר בפועל, כי אנחנו יודעים את הדפוסים</w:t>
      </w:r>
      <w:r>
        <w:rPr>
          <w:rFonts w:hint="cs"/>
          <w:rtl/>
          <w:lang w:eastAsia="he-IL"/>
        </w:rPr>
        <w:t xml:space="preserve"> לחזרה ואת קשיי השיקום </w:t>
      </w:r>
      <w:bookmarkStart w:id="1105" w:name="_ETM_Q1_8591000"/>
      <w:bookmarkEnd w:id="1105"/>
      <w:r>
        <w:rPr>
          <w:rFonts w:hint="cs"/>
          <w:rtl/>
          <w:lang w:eastAsia="he-IL"/>
        </w:rPr>
        <w:t>במאסר בפועל</w:t>
      </w:r>
      <w:r w:rsidR="00916D43">
        <w:rPr>
          <w:rFonts w:hint="cs"/>
          <w:rtl/>
          <w:lang w:eastAsia="he-IL"/>
        </w:rPr>
        <w:t xml:space="preserve">. </w:t>
      </w:r>
    </w:p>
    <w:p w:rsidR="00916D43" w:rsidRDefault="00916D43" w:rsidP="006402B8">
      <w:pPr>
        <w:rPr>
          <w:rtl/>
          <w:lang w:eastAsia="he-IL"/>
        </w:rPr>
      </w:pPr>
    </w:p>
    <w:p w:rsidR="00916D43" w:rsidRDefault="00916D43" w:rsidP="00916D43">
      <w:pPr>
        <w:pStyle w:val="af9"/>
        <w:keepNext/>
        <w:rPr>
          <w:rtl/>
          <w:lang w:eastAsia="he-IL"/>
        </w:rPr>
      </w:pPr>
      <w:bookmarkStart w:id="1106" w:name="ET_guest_588100_149"/>
      <w:r w:rsidRPr="00916D43">
        <w:rPr>
          <w:rStyle w:val="TagStyle"/>
          <w:rtl/>
        </w:rPr>
        <w:t xml:space="preserve"> &lt;&lt; אורח &gt;&gt; </w:t>
      </w:r>
      <w:r>
        <w:rPr>
          <w:rtl/>
          <w:lang w:eastAsia="he-IL"/>
        </w:rPr>
        <w:t>חן אביטל:</w:t>
      </w:r>
      <w:r w:rsidRPr="00916D43">
        <w:rPr>
          <w:rStyle w:val="TagStyle"/>
          <w:rtl/>
        </w:rPr>
        <w:t xml:space="preserve"> &lt;&lt; אורח &gt;&gt;</w:t>
      </w:r>
      <w:r>
        <w:rPr>
          <w:rtl/>
          <w:lang w:eastAsia="he-IL"/>
        </w:rPr>
        <w:t xml:space="preserve">   </w:t>
      </w:r>
      <w:bookmarkEnd w:id="1106"/>
    </w:p>
    <w:p w:rsidR="00916D43" w:rsidRDefault="00916D43" w:rsidP="00916D43">
      <w:pPr>
        <w:pStyle w:val="KeepWithNext"/>
        <w:rPr>
          <w:rtl/>
          <w:lang w:eastAsia="he-IL"/>
        </w:rPr>
      </w:pPr>
    </w:p>
    <w:p w:rsidR="00916D43" w:rsidRDefault="00916D43" w:rsidP="00916D43">
      <w:pPr>
        <w:rPr>
          <w:rtl/>
          <w:lang w:eastAsia="he-IL"/>
        </w:rPr>
      </w:pPr>
      <w:r>
        <w:rPr>
          <w:rFonts w:hint="cs"/>
          <w:rtl/>
          <w:lang w:eastAsia="he-IL"/>
        </w:rPr>
        <w:t xml:space="preserve">גם בעתיד </w:t>
      </w:r>
      <w:r w:rsidR="00444A7A">
        <w:rPr>
          <w:rFonts w:hint="cs"/>
          <w:rtl/>
          <w:lang w:eastAsia="he-IL"/>
        </w:rPr>
        <w:t xml:space="preserve">המצב הזה יתקיים, גם כשתפרוס לגמרי, עדיין </w:t>
      </w:r>
      <w:bookmarkStart w:id="1107" w:name="_ETM_Q1_8599000"/>
      <w:bookmarkEnd w:id="1107"/>
      <w:r w:rsidR="00444A7A">
        <w:rPr>
          <w:rFonts w:hint="cs"/>
          <w:rtl/>
          <w:lang w:eastAsia="he-IL"/>
        </w:rPr>
        <w:t xml:space="preserve">תהיה מצוקת מקום. </w:t>
      </w:r>
    </w:p>
    <w:p w:rsidR="00916D43" w:rsidRDefault="00916D43" w:rsidP="00916D43">
      <w:pPr>
        <w:rPr>
          <w:rtl/>
          <w:lang w:eastAsia="he-IL"/>
        </w:rPr>
      </w:pPr>
    </w:p>
    <w:p w:rsidR="00916D43" w:rsidRDefault="00916D43" w:rsidP="00916D43">
      <w:pPr>
        <w:pStyle w:val="af6"/>
        <w:keepNext/>
        <w:rPr>
          <w:rtl/>
        </w:rPr>
      </w:pPr>
      <w:bookmarkStart w:id="1108" w:name="ET_yor_6156_150"/>
      <w:r w:rsidRPr="00916D43">
        <w:rPr>
          <w:rStyle w:val="TagStyle"/>
          <w:rtl/>
        </w:rPr>
        <w:t xml:space="preserve"> &lt;&lt; יור &gt;&gt; </w:t>
      </w:r>
      <w:r>
        <w:rPr>
          <w:rtl/>
        </w:rPr>
        <w:t>היו"ר גלעד קריב:</w:t>
      </w:r>
      <w:r w:rsidRPr="00916D43">
        <w:rPr>
          <w:rStyle w:val="TagStyle"/>
          <w:rtl/>
        </w:rPr>
        <w:t xml:space="preserve"> &lt;&lt; יור &gt;&gt;</w:t>
      </w:r>
      <w:r>
        <w:rPr>
          <w:rtl/>
        </w:rPr>
        <w:t xml:space="preserve">   </w:t>
      </w:r>
      <w:bookmarkEnd w:id="1108"/>
    </w:p>
    <w:p w:rsidR="00916D43" w:rsidRDefault="00916D43" w:rsidP="00916D43">
      <w:pPr>
        <w:pStyle w:val="KeepWithNext"/>
        <w:rPr>
          <w:rtl/>
        </w:rPr>
      </w:pPr>
    </w:p>
    <w:p w:rsidR="001812C0" w:rsidRDefault="00916D43" w:rsidP="001812C0">
      <w:pPr>
        <w:rPr>
          <w:rtl/>
        </w:rPr>
      </w:pPr>
      <w:r>
        <w:rPr>
          <w:rFonts w:hint="cs"/>
          <w:rtl/>
        </w:rPr>
        <w:t xml:space="preserve">ברור, </w:t>
      </w:r>
      <w:r w:rsidR="001812C0">
        <w:rPr>
          <w:rFonts w:hint="cs"/>
          <w:rtl/>
        </w:rPr>
        <w:t>הכ</w:t>
      </w:r>
      <w:r w:rsidR="00F82F38">
        <w:rPr>
          <w:rFonts w:hint="cs"/>
          <w:rtl/>
        </w:rPr>
        <w:t>ו</w:t>
      </w:r>
      <w:r w:rsidR="001812C0">
        <w:rPr>
          <w:rFonts w:hint="cs"/>
          <w:rtl/>
        </w:rPr>
        <w:t xml:space="preserve">ל ברור לי, לכן </w:t>
      </w:r>
      <w:r>
        <w:rPr>
          <w:rFonts w:hint="cs"/>
          <w:rtl/>
        </w:rPr>
        <w:t>אין לי בעיה עם האמירה שהתביעה שותפה לתהליך והתביעה אומרת את עמדתה, מתאים לבית משפט קהילתי, לא מתאים לבית משפט קהילתי</w:t>
      </w:r>
      <w:r w:rsidR="001812C0">
        <w:rPr>
          <w:rFonts w:hint="cs"/>
          <w:rtl/>
        </w:rPr>
        <w:t xml:space="preserve">. </w:t>
      </w:r>
      <w:bookmarkStart w:id="1109" w:name="_ETM_Q1_8618000"/>
      <w:bookmarkEnd w:id="1109"/>
      <w:r w:rsidR="001812C0">
        <w:rPr>
          <w:rFonts w:hint="cs"/>
          <w:rtl/>
        </w:rPr>
        <w:t xml:space="preserve">אין לי בעיה שהשיקולים בהמלצת התביעה </w:t>
      </w:r>
      <w:r>
        <w:rPr>
          <w:rFonts w:hint="cs"/>
          <w:rtl/>
        </w:rPr>
        <w:t xml:space="preserve">יהיו הבחנה בין עבודות שירות לבין לא עבודות שירות, אני רק לא מצליח להבין </w:t>
      </w:r>
      <w:r w:rsidR="001812C0">
        <w:rPr>
          <w:rFonts w:hint="cs"/>
          <w:rtl/>
        </w:rPr>
        <w:t xml:space="preserve">את ההתעקשות, </w:t>
      </w:r>
      <w:r>
        <w:rPr>
          <w:rFonts w:hint="cs"/>
          <w:rtl/>
        </w:rPr>
        <w:t xml:space="preserve">שהדבר יהיה מנוסח בסעיף שמציג תנאי מקדמי. יש פה משהו לא הגיוני. </w:t>
      </w:r>
      <w:r w:rsidR="001812C0">
        <w:rPr>
          <w:rFonts w:hint="cs"/>
          <w:rtl/>
        </w:rPr>
        <w:t xml:space="preserve">אנחנו עוד </w:t>
      </w:r>
      <w:bookmarkStart w:id="1110" w:name="_ETM_Q1_8638000"/>
      <w:bookmarkEnd w:id="1110"/>
      <w:r w:rsidR="001812C0">
        <w:rPr>
          <w:rFonts w:hint="cs"/>
          <w:rtl/>
        </w:rPr>
        <w:t xml:space="preserve">לא התחלנו לנהל את המשפט. </w:t>
      </w:r>
      <w:r>
        <w:rPr>
          <w:rFonts w:hint="cs"/>
          <w:rtl/>
        </w:rPr>
        <w:t>אתם אומרים שהסעיף לא מה העונש המתאים</w:t>
      </w:r>
      <w:r w:rsidR="001812C0">
        <w:rPr>
          <w:rFonts w:hint="cs"/>
          <w:rtl/>
        </w:rPr>
        <w:t xml:space="preserve">, אלא מה </w:t>
      </w:r>
      <w:bookmarkStart w:id="1111" w:name="_ETM_Q1_8640000"/>
      <w:bookmarkEnd w:id="1111"/>
      <w:r w:rsidR="001812C0">
        <w:rPr>
          <w:rFonts w:hint="cs"/>
          <w:rtl/>
        </w:rPr>
        <w:t>עמדת התביעה לגבי העונש</w:t>
      </w:r>
      <w:r>
        <w:rPr>
          <w:rFonts w:hint="cs"/>
          <w:rtl/>
        </w:rPr>
        <w:t xml:space="preserve">. השופט </w:t>
      </w:r>
      <w:r w:rsidR="001812C0">
        <w:rPr>
          <w:rFonts w:hint="cs"/>
          <w:rtl/>
        </w:rPr>
        <w:t xml:space="preserve">עוד </w:t>
      </w:r>
      <w:r>
        <w:rPr>
          <w:rFonts w:hint="cs"/>
          <w:rtl/>
        </w:rPr>
        <w:t xml:space="preserve">לא </w:t>
      </w:r>
      <w:r w:rsidR="001812C0">
        <w:rPr>
          <w:rFonts w:hint="cs"/>
          <w:rtl/>
        </w:rPr>
        <w:t xml:space="preserve">שמע טיעונים לעונש, לא </w:t>
      </w:r>
      <w:r>
        <w:rPr>
          <w:rFonts w:hint="cs"/>
          <w:rtl/>
        </w:rPr>
        <w:t>התנהל עוד דיון הוכחות. אני קצת לא מצליח להבין פה את סדר הדברים. הפכנו את התביעה, למעט מטעמים מיוחדים שיירשמו</w:t>
      </w:r>
      <w:r w:rsidR="001812C0">
        <w:rPr>
          <w:rFonts w:hint="cs"/>
          <w:rtl/>
        </w:rPr>
        <w:t xml:space="preserve">, לבעלת </w:t>
      </w:r>
      <w:bookmarkStart w:id="1112" w:name="_ETM_Q1_8658000"/>
      <w:bookmarkEnd w:id="1112"/>
      <w:r w:rsidR="001812C0">
        <w:rPr>
          <w:rFonts w:hint="cs"/>
          <w:rtl/>
        </w:rPr>
        <w:t>זכות הווטו למי נכנס ומי לא</w:t>
      </w:r>
      <w:r>
        <w:rPr>
          <w:rFonts w:hint="cs"/>
          <w:rtl/>
        </w:rPr>
        <w:t xml:space="preserve">. </w:t>
      </w:r>
    </w:p>
    <w:p w:rsidR="001812C0" w:rsidRDefault="001812C0" w:rsidP="001812C0">
      <w:pPr>
        <w:rPr>
          <w:rtl/>
        </w:rPr>
      </w:pPr>
    </w:p>
    <w:p w:rsidR="00916D43" w:rsidRDefault="00916D43" w:rsidP="001812C0">
      <w:pPr>
        <w:rPr>
          <w:rtl/>
        </w:rPr>
      </w:pPr>
      <w:bookmarkStart w:id="1113" w:name="_ETM_Q1_8662000"/>
      <w:bookmarkEnd w:id="1113"/>
      <w:r>
        <w:rPr>
          <w:rFonts w:hint="cs"/>
          <w:rtl/>
        </w:rPr>
        <w:t xml:space="preserve">היה נכון לנסח איזשהו סעיף, שנותן קריאת כיוון, שיש עדיפות כמובן להפניה לבתי משפט קהילתיים </w:t>
      </w:r>
      <w:r w:rsidR="001812C0">
        <w:rPr>
          <w:rFonts w:hint="cs"/>
          <w:rtl/>
        </w:rPr>
        <w:t xml:space="preserve">במקרה של מאסר בפועל </w:t>
      </w:r>
      <w:r>
        <w:rPr>
          <w:rFonts w:hint="cs"/>
          <w:rtl/>
        </w:rPr>
        <w:t>על פני התנאי הזה, ש</w:t>
      </w:r>
      <w:r w:rsidR="001812C0">
        <w:rPr>
          <w:rFonts w:hint="cs"/>
          <w:rtl/>
        </w:rPr>
        <w:t xml:space="preserve">כרגע </w:t>
      </w:r>
      <w:bookmarkStart w:id="1114" w:name="_ETM_Q1_8675000"/>
      <w:bookmarkEnd w:id="1114"/>
      <w:r w:rsidR="001812C0">
        <w:rPr>
          <w:rFonts w:hint="cs"/>
          <w:rtl/>
        </w:rPr>
        <w:t xml:space="preserve">גם </w:t>
      </w:r>
      <w:r>
        <w:rPr>
          <w:rFonts w:hint="cs"/>
          <w:rtl/>
        </w:rPr>
        <w:t xml:space="preserve">מנוסח </w:t>
      </w:r>
      <w:r w:rsidR="001812C0">
        <w:rPr>
          <w:rFonts w:hint="cs"/>
          <w:rtl/>
        </w:rPr>
        <w:t xml:space="preserve">בצורה שלא מתכתבת עם סדר הדברים. </w:t>
      </w:r>
      <w:bookmarkStart w:id="1115" w:name="_ETM_Q1_8681000"/>
      <w:bookmarkEnd w:id="1115"/>
      <w:r>
        <w:rPr>
          <w:rFonts w:hint="cs"/>
          <w:rtl/>
        </w:rPr>
        <w:t>אתם מכירים עוד חוקים, שבהם יש תיבה "העונש המתאים ל</w:t>
      </w:r>
      <w:r w:rsidR="001812C0">
        <w:rPr>
          <w:rFonts w:hint="cs"/>
          <w:rtl/>
        </w:rPr>
        <w:t xml:space="preserve">נאשם לפי הוראת סימן א'1 </w:t>
      </w:r>
      <w:r w:rsidR="00FE409F">
        <w:rPr>
          <w:rFonts w:hint="cs"/>
          <w:rtl/>
        </w:rPr>
        <w:t>ל</w:t>
      </w:r>
      <w:r>
        <w:rPr>
          <w:rFonts w:hint="cs"/>
          <w:rtl/>
        </w:rPr>
        <w:t xml:space="preserve">פרק ו' לחוק העונשין", כשהעונש </w:t>
      </w:r>
      <w:r w:rsidR="001812C0">
        <w:rPr>
          <w:rFonts w:hint="cs"/>
          <w:rtl/>
        </w:rPr>
        <w:t xml:space="preserve">המתאים נקבע לפני שהתחיל </w:t>
      </w:r>
      <w:bookmarkStart w:id="1116" w:name="_ETM_Q1_8692000"/>
      <w:bookmarkEnd w:id="1116"/>
      <w:r w:rsidR="001812C0">
        <w:rPr>
          <w:rFonts w:hint="cs"/>
          <w:rtl/>
        </w:rPr>
        <w:t xml:space="preserve">המשפט? </w:t>
      </w:r>
      <w:r>
        <w:rPr>
          <w:rFonts w:hint="cs"/>
          <w:rtl/>
        </w:rPr>
        <w:t xml:space="preserve">על פי מה? </w:t>
      </w:r>
      <w:r w:rsidR="001812C0">
        <w:rPr>
          <w:rFonts w:hint="cs"/>
          <w:rtl/>
        </w:rPr>
        <w:t xml:space="preserve">העמדה של התביעה? </w:t>
      </w:r>
      <w:r>
        <w:rPr>
          <w:rFonts w:hint="cs"/>
          <w:rtl/>
        </w:rPr>
        <w:t>אני לא מבין איך הנהלת בתי המשפט חיה בשלום</w:t>
      </w:r>
      <w:r w:rsidR="001812C0">
        <w:rPr>
          <w:rFonts w:hint="cs"/>
          <w:rtl/>
        </w:rPr>
        <w:t xml:space="preserve"> עם ההגדרה הזאת</w:t>
      </w:r>
      <w:r>
        <w:rPr>
          <w:rFonts w:hint="cs"/>
          <w:rtl/>
        </w:rPr>
        <w:t xml:space="preserve">. </w:t>
      </w:r>
      <w:r w:rsidR="001812C0">
        <w:rPr>
          <w:rFonts w:hint="cs"/>
          <w:rtl/>
        </w:rPr>
        <w:t xml:space="preserve">העונש המתאים נקבע </w:t>
      </w:r>
      <w:bookmarkStart w:id="1117" w:name="_ETM_Q1_8700000"/>
      <w:bookmarkEnd w:id="1117"/>
      <w:r>
        <w:rPr>
          <w:rFonts w:hint="cs"/>
          <w:rtl/>
        </w:rPr>
        <w:t xml:space="preserve">במדינת ישראל, יש מתחמי ענישה, </w:t>
      </w:r>
      <w:r w:rsidR="001812C0">
        <w:rPr>
          <w:rFonts w:hint="cs"/>
          <w:rtl/>
        </w:rPr>
        <w:t xml:space="preserve">יש הנחיות פרקליט המדינה. </w:t>
      </w:r>
      <w:r>
        <w:rPr>
          <w:rFonts w:hint="cs"/>
          <w:rtl/>
        </w:rPr>
        <w:t xml:space="preserve">מי שקובע את העונשים במדינת ישראל זה השופטים, </w:t>
      </w:r>
      <w:r w:rsidR="001812C0">
        <w:rPr>
          <w:rFonts w:hint="cs"/>
          <w:rtl/>
        </w:rPr>
        <w:t xml:space="preserve">אז מה זה העונש המתאים? </w:t>
      </w:r>
      <w:r>
        <w:rPr>
          <w:rFonts w:hint="cs"/>
          <w:rtl/>
        </w:rPr>
        <w:t xml:space="preserve">אני לא מצליח להבין את הניסוח. </w:t>
      </w:r>
    </w:p>
    <w:p w:rsidR="00916D43" w:rsidRDefault="00916D43" w:rsidP="00916D43">
      <w:pPr>
        <w:rPr>
          <w:rtl/>
        </w:rPr>
      </w:pPr>
    </w:p>
    <w:p w:rsidR="00916D43" w:rsidRDefault="00916D43" w:rsidP="00916D43">
      <w:pPr>
        <w:pStyle w:val="a4"/>
        <w:keepNext/>
        <w:rPr>
          <w:rtl/>
        </w:rPr>
      </w:pPr>
      <w:bookmarkStart w:id="1118" w:name="ET_speaker_5292_151"/>
      <w:r w:rsidRPr="00916D43">
        <w:rPr>
          <w:rStyle w:val="TagStyle"/>
          <w:rtl/>
        </w:rPr>
        <w:t xml:space="preserve"> &lt;&lt; דובר &gt;&gt; </w:t>
      </w:r>
      <w:r>
        <w:rPr>
          <w:rtl/>
        </w:rPr>
        <w:t>אוסאמה סעדי (הרשימה המשותפת):</w:t>
      </w:r>
      <w:r w:rsidRPr="00916D43">
        <w:rPr>
          <w:rStyle w:val="TagStyle"/>
          <w:rtl/>
        </w:rPr>
        <w:t xml:space="preserve"> &lt;&lt; דובר &gt;&gt;</w:t>
      </w:r>
      <w:r>
        <w:rPr>
          <w:rtl/>
        </w:rPr>
        <w:t xml:space="preserve">   </w:t>
      </w:r>
      <w:bookmarkEnd w:id="1118"/>
    </w:p>
    <w:p w:rsidR="00916D43" w:rsidRDefault="00916D43" w:rsidP="00916D43">
      <w:pPr>
        <w:pStyle w:val="KeepWithNext"/>
        <w:rPr>
          <w:rtl/>
          <w:lang w:eastAsia="he-IL"/>
        </w:rPr>
      </w:pPr>
    </w:p>
    <w:p w:rsidR="00916D43" w:rsidRDefault="00537350" w:rsidP="00162879">
      <w:pPr>
        <w:rPr>
          <w:rtl/>
          <w:lang w:eastAsia="he-IL"/>
        </w:rPr>
      </w:pPr>
      <w:r>
        <w:rPr>
          <w:rFonts w:hint="cs"/>
          <w:rtl/>
          <w:lang w:eastAsia="he-IL"/>
        </w:rPr>
        <w:t xml:space="preserve">אני </w:t>
      </w:r>
      <w:bookmarkStart w:id="1119" w:name="_ETM_Q1_8710000"/>
      <w:bookmarkEnd w:id="1119"/>
      <w:r>
        <w:rPr>
          <w:rFonts w:hint="cs"/>
          <w:rtl/>
          <w:lang w:eastAsia="he-IL"/>
        </w:rPr>
        <w:t xml:space="preserve">רק מוסיף על מה שאמרת, שאנחנו רואים היום וראינו, שכשמגישים כתב אישום, </w:t>
      </w:r>
      <w:r w:rsidR="00916D43">
        <w:rPr>
          <w:rFonts w:hint="cs"/>
          <w:rtl/>
          <w:lang w:eastAsia="he-IL"/>
        </w:rPr>
        <w:t>מצרפים נספח לנאשם: דע לך</w:t>
      </w:r>
      <w:r w:rsidR="00162879">
        <w:rPr>
          <w:rFonts w:hint="cs"/>
          <w:rtl/>
          <w:lang w:eastAsia="he-IL"/>
        </w:rPr>
        <w:t xml:space="preserve"> שאנחנו הולכים לבקש מאסר בפועל, תמיד קיים הנספח הזה. </w:t>
      </w:r>
      <w:r w:rsidR="00916D43">
        <w:rPr>
          <w:rFonts w:hint="cs"/>
          <w:rtl/>
          <w:lang w:eastAsia="he-IL"/>
        </w:rPr>
        <w:t>אם אתם אומרים פה שהעמדה הבסיסית והראשונית של התביעה</w:t>
      </w:r>
      <w:r w:rsidR="00162879">
        <w:rPr>
          <w:rFonts w:hint="cs"/>
          <w:rtl/>
          <w:lang w:eastAsia="he-IL"/>
        </w:rPr>
        <w:t xml:space="preserve"> </w:t>
      </w:r>
      <w:bookmarkStart w:id="1120" w:name="_ETM_Q1_8738000"/>
      <w:bookmarkEnd w:id="1120"/>
      <w:r w:rsidR="00162879">
        <w:rPr>
          <w:rFonts w:hint="cs"/>
          <w:rtl/>
          <w:lang w:eastAsia="he-IL"/>
        </w:rPr>
        <w:t xml:space="preserve">היא </w:t>
      </w:r>
      <w:r w:rsidR="00916D43">
        <w:rPr>
          <w:rFonts w:hint="cs"/>
          <w:rtl/>
          <w:lang w:eastAsia="he-IL"/>
        </w:rPr>
        <w:t xml:space="preserve">שמבקשים מאסר בפועל, וגם כאן אם תגידו מראש שהתביעה אומרת: </w:t>
      </w:r>
      <w:r w:rsidR="00162879">
        <w:rPr>
          <w:rFonts w:hint="cs"/>
          <w:rtl/>
          <w:lang w:eastAsia="he-IL"/>
        </w:rPr>
        <w:t>אנחנו הולכים לבקש מאסר בפועל ו</w:t>
      </w:r>
      <w:r w:rsidR="00916D43">
        <w:rPr>
          <w:rFonts w:hint="cs"/>
          <w:rtl/>
          <w:lang w:eastAsia="he-IL"/>
        </w:rPr>
        <w:t>מאסר משמעותי בפועל, בכלל חסם תנאי סף</w:t>
      </w:r>
      <w:r w:rsidR="00162879">
        <w:rPr>
          <w:rFonts w:hint="cs"/>
          <w:rtl/>
          <w:lang w:eastAsia="he-IL"/>
        </w:rPr>
        <w:t xml:space="preserve"> - - </w:t>
      </w:r>
      <w:bookmarkStart w:id="1121" w:name="_ETM_Q1_8751000"/>
      <w:bookmarkEnd w:id="1121"/>
      <w:r w:rsidR="00162879">
        <w:rPr>
          <w:rFonts w:hint="cs"/>
          <w:rtl/>
          <w:lang w:eastAsia="he-IL"/>
        </w:rPr>
        <w:t>-</w:t>
      </w:r>
      <w:r w:rsidR="00916D43">
        <w:rPr>
          <w:rFonts w:hint="cs"/>
          <w:rtl/>
          <w:lang w:eastAsia="he-IL"/>
        </w:rPr>
        <w:t xml:space="preserve"> </w:t>
      </w:r>
    </w:p>
    <w:p w:rsidR="007B4E24" w:rsidRDefault="007B4E24" w:rsidP="00916D43">
      <w:pPr>
        <w:rPr>
          <w:rtl/>
          <w:lang w:eastAsia="he-IL"/>
        </w:rPr>
      </w:pPr>
    </w:p>
    <w:p w:rsidR="007B4E24" w:rsidRDefault="007B4E24" w:rsidP="007B4E24">
      <w:pPr>
        <w:pStyle w:val="af6"/>
        <w:keepNext/>
        <w:rPr>
          <w:rtl/>
        </w:rPr>
      </w:pPr>
      <w:bookmarkStart w:id="1122" w:name="ET_yor_6156_152"/>
      <w:r w:rsidRPr="007B4E24">
        <w:rPr>
          <w:rStyle w:val="TagStyle"/>
          <w:rtl/>
        </w:rPr>
        <w:t xml:space="preserve"> &lt;&lt; יור &gt;&gt; </w:t>
      </w:r>
      <w:r>
        <w:rPr>
          <w:rtl/>
        </w:rPr>
        <w:t>היו"ר גלעד קריב:</w:t>
      </w:r>
      <w:r w:rsidRPr="007B4E24">
        <w:rPr>
          <w:rStyle w:val="TagStyle"/>
          <w:rtl/>
        </w:rPr>
        <w:t xml:space="preserve"> &lt;&lt; יור &gt;&gt;</w:t>
      </w:r>
      <w:r>
        <w:rPr>
          <w:rtl/>
        </w:rPr>
        <w:t xml:space="preserve">   </w:t>
      </w:r>
      <w:bookmarkEnd w:id="1122"/>
    </w:p>
    <w:p w:rsidR="007B4E24" w:rsidRDefault="007B4E24" w:rsidP="007B4E24">
      <w:pPr>
        <w:pStyle w:val="KeepWithNext"/>
        <w:rPr>
          <w:rtl/>
          <w:lang w:eastAsia="he-IL"/>
        </w:rPr>
      </w:pPr>
    </w:p>
    <w:p w:rsidR="00162879" w:rsidRDefault="00162879" w:rsidP="007B4E24">
      <w:pPr>
        <w:rPr>
          <w:rtl/>
          <w:lang w:eastAsia="he-IL"/>
        </w:rPr>
      </w:pPr>
      <w:r>
        <w:rPr>
          <w:rFonts w:hint="cs"/>
          <w:rtl/>
          <w:lang w:eastAsia="he-IL"/>
        </w:rPr>
        <w:t xml:space="preserve">להפך, אם הם יאמרו שהם רוצים עבודות שירות זה </w:t>
      </w:r>
      <w:bookmarkStart w:id="1123" w:name="_ETM_Q1_8753000"/>
      <w:bookmarkEnd w:id="1123"/>
      <w:r>
        <w:rPr>
          <w:rFonts w:hint="cs"/>
          <w:rtl/>
          <w:lang w:eastAsia="he-IL"/>
        </w:rPr>
        <w:t xml:space="preserve">החסם. אם הם רוצים מאסר בפועל, התנאי מתקיים. </w:t>
      </w:r>
    </w:p>
    <w:p w:rsidR="00162879" w:rsidRDefault="00162879" w:rsidP="007B4E24">
      <w:pPr>
        <w:rPr>
          <w:rtl/>
          <w:lang w:eastAsia="he-IL"/>
        </w:rPr>
      </w:pPr>
    </w:p>
    <w:p w:rsidR="00162879" w:rsidRDefault="00162879" w:rsidP="00162879">
      <w:pPr>
        <w:pStyle w:val="a4"/>
        <w:keepNext/>
        <w:rPr>
          <w:rtl/>
        </w:rPr>
      </w:pPr>
      <w:bookmarkStart w:id="1124" w:name="ET_speaker_5292_309"/>
      <w:r w:rsidRPr="00162879">
        <w:rPr>
          <w:rStyle w:val="TagStyle"/>
          <w:rtl/>
        </w:rPr>
        <w:t xml:space="preserve"> &lt;&lt; דובר &gt;&gt; </w:t>
      </w:r>
      <w:r>
        <w:rPr>
          <w:rtl/>
        </w:rPr>
        <w:t>אוסאמה סעדי (הרשימה המשותפת):</w:t>
      </w:r>
      <w:r w:rsidRPr="00162879">
        <w:rPr>
          <w:rStyle w:val="TagStyle"/>
          <w:rtl/>
        </w:rPr>
        <w:t xml:space="preserve"> &lt;&lt; דובר &gt;&gt;</w:t>
      </w:r>
      <w:r>
        <w:rPr>
          <w:rtl/>
        </w:rPr>
        <w:t xml:space="preserve">   </w:t>
      </w:r>
      <w:bookmarkEnd w:id="1124"/>
    </w:p>
    <w:p w:rsidR="00162879" w:rsidRDefault="00162879" w:rsidP="00162879">
      <w:pPr>
        <w:pStyle w:val="KeepWithNext"/>
        <w:rPr>
          <w:rtl/>
          <w:lang w:eastAsia="he-IL"/>
        </w:rPr>
      </w:pPr>
    </w:p>
    <w:p w:rsidR="00162879" w:rsidRDefault="00162879" w:rsidP="00162879">
      <w:pPr>
        <w:rPr>
          <w:rtl/>
          <w:lang w:eastAsia="he-IL"/>
        </w:rPr>
      </w:pPr>
      <w:bookmarkStart w:id="1125" w:name="_ETM_Q1_8756000"/>
      <w:bookmarkEnd w:id="1125"/>
      <w:r>
        <w:rPr>
          <w:rFonts w:hint="cs"/>
          <w:rtl/>
          <w:lang w:eastAsia="he-IL"/>
        </w:rPr>
        <w:t xml:space="preserve">משמעותי. </w:t>
      </w:r>
    </w:p>
    <w:p w:rsidR="00162879" w:rsidRDefault="00162879" w:rsidP="00162879">
      <w:pPr>
        <w:rPr>
          <w:rtl/>
          <w:lang w:eastAsia="he-IL"/>
        </w:rPr>
      </w:pPr>
    </w:p>
    <w:p w:rsidR="00162879" w:rsidRDefault="00162879" w:rsidP="00162879">
      <w:pPr>
        <w:pStyle w:val="af6"/>
        <w:keepNext/>
        <w:rPr>
          <w:rtl/>
        </w:rPr>
      </w:pPr>
      <w:bookmarkStart w:id="1126" w:name="ET_yor_6156_310"/>
      <w:r w:rsidRPr="00162879">
        <w:rPr>
          <w:rStyle w:val="TagStyle"/>
          <w:rtl/>
        </w:rPr>
        <w:t xml:space="preserve"> &lt;&lt; יור &gt;&gt; </w:t>
      </w:r>
      <w:r>
        <w:rPr>
          <w:rtl/>
        </w:rPr>
        <w:t>היו"ר גלעד קריב:</w:t>
      </w:r>
      <w:r w:rsidRPr="00162879">
        <w:rPr>
          <w:rStyle w:val="TagStyle"/>
          <w:rtl/>
        </w:rPr>
        <w:t xml:space="preserve"> &lt;&lt; יור &gt;&gt;</w:t>
      </w:r>
      <w:r>
        <w:rPr>
          <w:rtl/>
        </w:rPr>
        <w:t xml:space="preserve">   </w:t>
      </w:r>
      <w:bookmarkEnd w:id="1126"/>
    </w:p>
    <w:p w:rsidR="00162879" w:rsidRDefault="00162879" w:rsidP="00162879">
      <w:pPr>
        <w:pStyle w:val="KeepWithNext"/>
        <w:rPr>
          <w:rtl/>
          <w:lang w:eastAsia="he-IL"/>
        </w:rPr>
      </w:pPr>
    </w:p>
    <w:p w:rsidR="00162879" w:rsidRDefault="00162879" w:rsidP="00AB1F35">
      <w:pPr>
        <w:rPr>
          <w:rtl/>
          <w:lang w:eastAsia="he-IL"/>
        </w:rPr>
      </w:pPr>
      <w:bookmarkStart w:id="1127" w:name="_ETM_Q1_8760000"/>
      <w:bookmarkEnd w:id="1127"/>
      <w:r>
        <w:rPr>
          <w:rFonts w:hint="cs"/>
          <w:rtl/>
          <w:lang w:eastAsia="he-IL"/>
        </w:rPr>
        <w:t>לא,</w:t>
      </w:r>
      <w:bookmarkStart w:id="1128" w:name="_ETM_Q1_8762000"/>
      <w:bookmarkEnd w:id="1128"/>
      <w:r>
        <w:rPr>
          <w:rFonts w:hint="cs"/>
          <w:rtl/>
          <w:lang w:eastAsia="he-IL"/>
        </w:rPr>
        <w:t xml:space="preserve"> בכלל, אם הם רוצים מאסר. אין לי בעיה עם </w:t>
      </w:r>
      <w:bookmarkStart w:id="1129" w:name="_ETM_Q1_8769000"/>
      <w:bookmarkEnd w:id="1129"/>
      <w:r>
        <w:rPr>
          <w:rFonts w:hint="cs"/>
          <w:rtl/>
          <w:lang w:eastAsia="he-IL"/>
        </w:rPr>
        <w:t xml:space="preserve">סדרי העדיפויות. יש פה משהו שלא הולם את סדר הדברים </w:t>
      </w:r>
      <w:bookmarkStart w:id="1130" w:name="_ETM_Q1_8773000"/>
      <w:bookmarkEnd w:id="1130"/>
      <w:r>
        <w:rPr>
          <w:rFonts w:hint="cs"/>
          <w:rtl/>
          <w:lang w:eastAsia="he-IL"/>
        </w:rPr>
        <w:t xml:space="preserve">בהליך הפלילי, עוד פעם, מכיוון שאנחנו אוספים לעצמנו </w:t>
      </w:r>
      <w:r w:rsidR="007B4E24">
        <w:rPr>
          <w:rFonts w:hint="cs"/>
          <w:rtl/>
          <w:lang w:eastAsia="he-IL"/>
        </w:rPr>
        <w:t>הערות</w:t>
      </w:r>
      <w:r>
        <w:rPr>
          <w:rFonts w:hint="cs"/>
          <w:rtl/>
          <w:lang w:eastAsia="he-IL"/>
        </w:rPr>
        <w:t xml:space="preserve"> לקראת </w:t>
      </w:r>
      <w:bookmarkStart w:id="1131" w:name="_ETM_Q1_8780000"/>
      <w:bookmarkEnd w:id="1131"/>
      <w:r>
        <w:rPr>
          <w:rFonts w:hint="cs"/>
          <w:rtl/>
          <w:lang w:eastAsia="he-IL"/>
        </w:rPr>
        <w:t xml:space="preserve">שבוע הבא, שבו אני </w:t>
      </w:r>
      <w:r w:rsidR="007B4E24">
        <w:rPr>
          <w:rFonts w:hint="cs"/>
          <w:rtl/>
          <w:lang w:eastAsia="he-IL"/>
        </w:rPr>
        <w:t xml:space="preserve">מקווה שנצליח לסיים </w:t>
      </w:r>
      <w:r>
        <w:rPr>
          <w:rFonts w:hint="cs"/>
          <w:rtl/>
          <w:lang w:eastAsia="he-IL"/>
        </w:rPr>
        <w:t xml:space="preserve">את הסיפור </w:t>
      </w:r>
      <w:r w:rsidR="007B4E24">
        <w:rPr>
          <w:rFonts w:hint="cs"/>
          <w:rtl/>
          <w:lang w:eastAsia="he-IL"/>
        </w:rPr>
        <w:t>ולהצביע</w:t>
      </w:r>
      <w:r w:rsidR="00AB1F35">
        <w:rPr>
          <w:rFonts w:hint="cs"/>
          <w:rtl/>
          <w:lang w:eastAsia="he-IL"/>
        </w:rPr>
        <w:t>,</w:t>
      </w:r>
      <w:r w:rsidR="007B4E24">
        <w:rPr>
          <w:rFonts w:hint="cs"/>
          <w:rtl/>
          <w:lang w:eastAsia="he-IL"/>
        </w:rPr>
        <w:t xml:space="preserve"> בוא נחשוב על הנקודה הז</w:t>
      </w:r>
      <w:r>
        <w:rPr>
          <w:rFonts w:hint="cs"/>
          <w:rtl/>
          <w:lang w:eastAsia="he-IL"/>
        </w:rPr>
        <w:t>ו</w:t>
      </w:r>
      <w:r w:rsidR="007B4E24">
        <w:rPr>
          <w:rFonts w:hint="cs"/>
          <w:rtl/>
          <w:lang w:eastAsia="he-IL"/>
        </w:rPr>
        <w:t xml:space="preserve">. </w:t>
      </w:r>
    </w:p>
    <w:p w:rsidR="00162879" w:rsidRDefault="00162879" w:rsidP="00162879">
      <w:pPr>
        <w:rPr>
          <w:rtl/>
          <w:lang w:eastAsia="he-IL"/>
        </w:rPr>
      </w:pPr>
      <w:bookmarkStart w:id="1132" w:name="_ETM_Q1_8788000"/>
      <w:bookmarkEnd w:id="1132"/>
    </w:p>
    <w:p w:rsidR="007B4E24" w:rsidRDefault="007B4E24" w:rsidP="0090043B">
      <w:pPr>
        <w:rPr>
          <w:rtl/>
          <w:lang w:eastAsia="he-IL"/>
        </w:rPr>
      </w:pPr>
      <w:bookmarkStart w:id="1133" w:name="_ETM_Q1_8789000"/>
      <w:bookmarkEnd w:id="1133"/>
      <w:r>
        <w:rPr>
          <w:rFonts w:hint="cs"/>
          <w:rtl/>
          <w:lang w:eastAsia="he-IL"/>
        </w:rPr>
        <w:t xml:space="preserve">אולי זה רק עניין ניסוחי, מה קורה </w:t>
      </w:r>
      <w:r w:rsidR="00162879">
        <w:rPr>
          <w:rFonts w:hint="cs"/>
          <w:rtl/>
          <w:lang w:eastAsia="he-IL"/>
        </w:rPr>
        <w:t>כש</w:t>
      </w:r>
      <w:r>
        <w:rPr>
          <w:rFonts w:hint="cs"/>
          <w:rtl/>
          <w:lang w:eastAsia="he-IL"/>
        </w:rPr>
        <w:t xml:space="preserve">השופט </w:t>
      </w:r>
      <w:r w:rsidR="00162879">
        <w:rPr>
          <w:rFonts w:hint="cs"/>
          <w:rtl/>
          <w:lang w:eastAsia="he-IL"/>
        </w:rPr>
        <w:t xml:space="preserve">חושב </w:t>
      </w:r>
      <w:r w:rsidR="00162879">
        <w:rPr>
          <w:rtl/>
          <w:lang w:eastAsia="he-IL"/>
        </w:rPr>
        <w:t>–</w:t>
      </w:r>
      <w:r w:rsidR="00162879">
        <w:rPr>
          <w:rFonts w:hint="cs"/>
          <w:rtl/>
          <w:lang w:eastAsia="he-IL"/>
        </w:rPr>
        <w:t xml:space="preserve"> לא יודע </w:t>
      </w:r>
      <w:bookmarkStart w:id="1134" w:name="_ETM_Q1_8792000"/>
      <w:bookmarkEnd w:id="1134"/>
      <w:r w:rsidR="00162879">
        <w:rPr>
          <w:rFonts w:hint="cs"/>
          <w:rtl/>
          <w:lang w:eastAsia="he-IL"/>
        </w:rPr>
        <w:t xml:space="preserve">איך הוא יכול לחשוב, עוד לא התחיל המשפט </w:t>
      </w:r>
      <w:r w:rsidR="0090043B">
        <w:rPr>
          <w:rtl/>
          <w:lang w:eastAsia="he-IL"/>
        </w:rPr>
        <w:t>–</w:t>
      </w:r>
      <w:r w:rsidR="0090043B">
        <w:rPr>
          <w:rFonts w:hint="cs"/>
          <w:rtl/>
          <w:lang w:eastAsia="he-IL"/>
        </w:rPr>
        <w:t xml:space="preserve"> </w:t>
      </w:r>
      <w:bookmarkStart w:id="1135" w:name="_ETM_Q1_8796000"/>
      <w:bookmarkEnd w:id="1135"/>
      <w:r>
        <w:rPr>
          <w:rFonts w:hint="cs"/>
          <w:rtl/>
          <w:lang w:eastAsia="he-IL"/>
        </w:rPr>
        <w:t xml:space="preserve">שבסוף </w:t>
      </w:r>
      <w:r w:rsidR="0090043B">
        <w:rPr>
          <w:rFonts w:hint="cs"/>
          <w:rtl/>
          <w:lang w:eastAsia="he-IL"/>
        </w:rPr>
        <w:t xml:space="preserve">הוא </w:t>
      </w:r>
      <w:r>
        <w:rPr>
          <w:rFonts w:hint="cs"/>
          <w:rtl/>
          <w:lang w:eastAsia="he-IL"/>
        </w:rPr>
        <w:t xml:space="preserve">ייתן  </w:t>
      </w:r>
      <w:r w:rsidR="0090043B">
        <w:rPr>
          <w:rFonts w:hint="cs"/>
          <w:rtl/>
          <w:lang w:eastAsia="he-IL"/>
        </w:rPr>
        <w:t xml:space="preserve">חלק </w:t>
      </w:r>
      <w:r>
        <w:rPr>
          <w:rFonts w:hint="cs"/>
          <w:rtl/>
          <w:lang w:eastAsia="he-IL"/>
        </w:rPr>
        <w:t>מאסר בפועל</w:t>
      </w:r>
      <w:r w:rsidR="0090043B">
        <w:rPr>
          <w:rFonts w:hint="cs"/>
          <w:rtl/>
          <w:lang w:eastAsia="he-IL"/>
        </w:rPr>
        <w:t xml:space="preserve"> וחלק בעבודות שירות</w:t>
      </w:r>
      <w:r>
        <w:rPr>
          <w:rFonts w:hint="cs"/>
          <w:rtl/>
          <w:lang w:eastAsia="he-IL"/>
        </w:rPr>
        <w:t xml:space="preserve">, </w:t>
      </w:r>
      <w:r w:rsidR="0090043B">
        <w:rPr>
          <w:rFonts w:hint="cs"/>
          <w:rtl/>
          <w:lang w:eastAsia="he-IL"/>
        </w:rPr>
        <w:t>ז</w:t>
      </w:r>
      <w:r>
        <w:rPr>
          <w:rFonts w:hint="cs"/>
          <w:rtl/>
          <w:lang w:eastAsia="he-IL"/>
        </w:rPr>
        <w:t>ה נ</w:t>
      </w:r>
      <w:r w:rsidR="0090043B">
        <w:rPr>
          <w:rFonts w:hint="cs"/>
          <w:rtl/>
          <w:lang w:eastAsia="he-IL"/>
        </w:rPr>
        <w:t>כ</w:t>
      </w:r>
      <w:r>
        <w:rPr>
          <w:rFonts w:hint="cs"/>
          <w:rtl/>
          <w:lang w:eastAsia="he-IL"/>
        </w:rPr>
        <w:t>נס</w:t>
      </w:r>
      <w:r w:rsidR="0090043B">
        <w:rPr>
          <w:rFonts w:hint="cs"/>
          <w:rtl/>
          <w:lang w:eastAsia="he-IL"/>
        </w:rPr>
        <w:t xml:space="preserve"> לסעיף</w:t>
      </w:r>
      <w:r>
        <w:rPr>
          <w:rFonts w:hint="cs"/>
          <w:rtl/>
          <w:lang w:eastAsia="he-IL"/>
        </w:rPr>
        <w:t>?</w:t>
      </w:r>
    </w:p>
    <w:p w:rsidR="007B4E24" w:rsidRDefault="007B4E24" w:rsidP="007B4E24">
      <w:pPr>
        <w:rPr>
          <w:rtl/>
          <w:lang w:eastAsia="he-IL"/>
        </w:rPr>
      </w:pPr>
    </w:p>
    <w:p w:rsidR="007B4E24" w:rsidRDefault="007B4E24" w:rsidP="007B4E24">
      <w:pPr>
        <w:pStyle w:val="af9"/>
        <w:keepNext/>
        <w:rPr>
          <w:rtl/>
          <w:lang w:eastAsia="he-IL"/>
        </w:rPr>
      </w:pPr>
      <w:bookmarkStart w:id="1136" w:name="ET_guest_576214_153"/>
      <w:r w:rsidRPr="007B4E24">
        <w:rPr>
          <w:rStyle w:val="TagStyle"/>
          <w:rtl/>
        </w:rPr>
        <w:t xml:space="preserve"> &lt;&lt; אורח &gt;&gt; </w:t>
      </w:r>
      <w:r>
        <w:rPr>
          <w:rtl/>
          <w:lang w:eastAsia="he-IL"/>
        </w:rPr>
        <w:t>ישי שרון:</w:t>
      </w:r>
      <w:r w:rsidRPr="007B4E24">
        <w:rPr>
          <w:rStyle w:val="TagStyle"/>
          <w:rtl/>
        </w:rPr>
        <w:t xml:space="preserve"> &lt;&lt; אורח &gt;&gt;</w:t>
      </w:r>
      <w:r>
        <w:rPr>
          <w:rtl/>
          <w:lang w:eastAsia="he-IL"/>
        </w:rPr>
        <w:t xml:space="preserve">   </w:t>
      </w:r>
      <w:bookmarkEnd w:id="1136"/>
    </w:p>
    <w:p w:rsidR="007B4E24" w:rsidRDefault="007B4E24" w:rsidP="007B4E24">
      <w:pPr>
        <w:pStyle w:val="KeepWithNext"/>
        <w:rPr>
          <w:rtl/>
          <w:lang w:eastAsia="he-IL"/>
        </w:rPr>
      </w:pPr>
    </w:p>
    <w:p w:rsidR="007B4E24" w:rsidRDefault="0090043B" w:rsidP="0090043B">
      <w:pPr>
        <w:rPr>
          <w:rtl/>
          <w:lang w:eastAsia="he-IL"/>
        </w:rPr>
      </w:pPr>
      <w:r>
        <w:rPr>
          <w:rFonts w:hint="cs"/>
          <w:rtl/>
          <w:lang w:eastAsia="he-IL"/>
        </w:rPr>
        <w:t xml:space="preserve">אגב, </w:t>
      </w:r>
      <w:bookmarkStart w:id="1137" w:name="_ETM_Q1_8809000"/>
      <w:bookmarkEnd w:id="1137"/>
      <w:r>
        <w:rPr>
          <w:rFonts w:hint="cs"/>
          <w:rtl/>
          <w:lang w:eastAsia="he-IL"/>
        </w:rPr>
        <w:t xml:space="preserve">אלה </w:t>
      </w:r>
      <w:r w:rsidR="007B4E24">
        <w:rPr>
          <w:rFonts w:hint="cs"/>
          <w:rtl/>
          <w:lang w:eastAsia="he-IL"/>
        </w:rPr>
        <w:t>מקרים סופר נדירים של חצי עבודות שירות וחצי מאסר</w:t>
      </w:r>
      <w:r>
        <w:rPr>
          <w:rFonts w:hint="cs"/>
          <w:rtl/>
          <w:lang w:eastAsia="he-IL"/>
        </w:rPr>
        <w:t xml:space="preserve"> בפועל</w:t>
      </w:r>
      <w:r w:rsidR="007B4E24">
        <w:rPr>
          <w:rFonts w:hint="cs"/>
          <w:rtl/>
          <w:lang w:eastAsia="he-IL"/>
        </w:rPr>
        <w:t xml:space="preserve">. </w:t>
      </w:r>
    </w:p>
    <w:p w:rsidR="00D07E08" w:rsidRDefault="00D07E08" w:rsidP="007B4E24">
      <w:pPr>
        <w:rPr>
          <w:rtl/>
          <w:lang w:eastAsia="he-IL"/>
        </w:rPr>
      </w:pPr>
    </w:p>
    <w:p w:rsidR="00D07E08" w:rsidRDefault="00D07E08" w:rsidP="00D07E08">
      <w:pPr>
        <w:pStyle w:val="af6"/>
        <w:keepNext/>
        <w:rPr>
          <w:rtl/>
        </w:rPr>
      </w:pPr>
      <w:bookmarkStart w:id="1138" w:name="ET_yor_6156_154"/>
      <w:r w:rsidRPr="00D07E08">
        <w:rPr>
          <w:rStyle w:val="TagStyle"/>
          <w:rtl/>
        </w:rPr>
        <w:t xml:space="preserve"> &lt;&lt; יור &gt;&gt; </w:t>
      </w:r>
      <w:r>
        <w:rPr>
          <w:rtl/>
        </w:rPr>
        <w:t>היו"ר גלעד קריב:</w:t>
      </w:r>
      <w:r w:rsidRPr="00D07E08">
        <w:rPr>
          <w:rStyle w:val="TagStyle"/>
          <w:rtl/>
        </w:rPr>
        <w:t xml:space="preserve"> &lt;&lt; יור &gt;&gt;</w:t>
      </w:r>
      <w:r>
        <w:rPr>
          <w:rtl/>
        </w:rPr>
        <w:t xml:space="preserve">   </w:t>
      </w:r>
      <w:bookmarkEnd w:id="1138"/>
    </w:p>
    <w:p w:rsidR="00D07E08" w:rsidRDefault="00D07E08" w:rsidP="00D07E08">
      <w:pPr>
        <w:pStyle w:val="KeepWithNext"/>
        <w:rPr>
          <w:rtl/>
          <w:lang w:eastAsia="he-IL"/>
        </w:rPr>
      </w:pPr>
    </w:p>
    <w:p w:rsidR="00D07E08" w:rsidRDefault="0090043B" w:rsidP="0090043B">
      <w:pPr>
        <w:rPr>
          <w:rtl/>
          <w:lang w:eastAsia="he-IL"/>
        </w:rPr>
      </w:pPr>
      <w:r>
        <w:rPr>
          <w:rFonts w:hint="cs"/>
          <w:rtl/>
          <w:lang w:eastAsia="he-IL"/>
        </w:rPr>
        <w:t xml:space="preserve">חשוב לנו מאוד לקדם את </w:t>
      </w:r>
      <w:bookmarkStart w:id="1139" w:name="_ETM_Q1_8828000"/>
      <w:bookmarkEnd w:id="1139"/>
      <w:r>
        <w:rPr>
          <w:rFonts w:hint="cs"/>
          <w:rtl/>
          <w:lang w:eastAsia="he-IL"/>
        </w:rPr>
        <w:t xml:space="preserve">החוק הזה, אנחנו מודעים לזה שזו הוראת שעה, אבל בכל </w:t>
      </w:r>
      <w:bookmarkStart w:id="1140" w:name="_ETM_Q1_8830000"/>
      <w:bookmarkEnd w:id="1140"/>
      <w:r>
        <w:rPr>
          <w:rFonts w:hint="cs"/>
          <w:rtl/>
          <w:lang w:eastAsia="he-IL"/>
        </w:rPr>
        <w:t xml:space="preserve">זאת בוא נראה אם יש דרך טובה לטייב. יכול להיות </w:t>
      </w:r>
      <w:bookmarkStart w:id="1141" w:name="_ETM_Q1_8836000"/>
      <w:bookmarkEnd w:id="1141"/>
      <w:r>
        <w:rPr>
          <w:rFonts w:hint="cs"/>
          <w:rtl/>
          <w:lang w:eastAsia="he-IL"/>
        </w:rPr>
        <w:t xml:space="preserve">שסעיף שאומר בצורה ברורה, שתישמע עמדת התביעה ביחס למתחם הענישה המבוקש, או העונש המבוקש, וזה בסדר, יש </w:t>
      </w:r>
      <w:bookmarkStart w:id="1142" w:name="_ETM_Q1_8845000"/>
      <w:bookmarkEnd w:id="1142"/>
      <w:r>
        <w:rPr>
          <w:rFonts w:hint="cs"/>
          <w:rtl/>
          <w:lang w:eastAsia="he-IL"/>
        </w:rPr>
        <w:t xml:space="preserve">גם הנחיות של הנהלת בתי המשפט לשופטים, מתי אתה מעביר את זה לבית משפט קהילתי ומה </w:t>
      </w:r>
      <w:bookmarkStart w:id="1143" w:name="_ETM_Q1_8854000"/>
      <w:bookmarkEnd w:id="1143"/>
      <w:r>
        <w:rPr>
          <w:rFonts w:hint="cs"/>
          <w:rtl/>
          <w:lang w:eastAsia="he-IL"/>
        </w:rPr>
        <w:t xml:space="preserve">לא. ההנחיה צריכה להיות שבמקום שהבקשה של התביעה היא עבודות </w:t>
      </w:r>
      <w:bookmarkStart w:id="1144" w:name="_ETM_Q1_8862000"/>
      <w:bookmarkEnd w:id="1144"/>
      <w:r>
        <w:rPr>
          <w:rFonts w:hint="cs"/>
          <w:rtl/>
          <w:lang w:eastAsia="he-IL"/>
        </w:rPr>
        <w:t xml:space="preserve">שירות, שבמקרה כזה ההעברה לבית משפט קהילתי תהיה רק בטעמים </w:t>
      </w:r>
      <w:bookmarkStart w:id="1145" w:name="_ETM_Q1_8864000"/>
      <w:bookmarkEnd w:id="1145"/>
      <w:r>
        <w:rPr>
          <w:rFonts w:hint="cs"/>
          <w:rtl/>
          <w:lang w:eastAsia="he-IL"/>
        </w:rPr>
        <w:t xml:space="preserve">מיוחדים, אבל עדיף שזה יהיה כתוב בהנחיות פנימיות של </w:t>
      </w:r>
      <w:bookmarkStart w:id="1146" w:name="_ETM_Q1_8869000"/>
      <w:bookmarkEnd w:id="1146"/>
      <w:r>
        <w:rPr>
          <w:rFonts w:hint="cs"/>
          <w:rtl/>
          <w:lang w:eastAsia="he-IL"/>
        </w:rPr>
        <w:t xml:space="preserve">הנהלת בתי המשפט על פני הדרך הזו. </w:t>
      </w:r>
    </w:p>
    <w:p w:rsidR="0090043B" w:rsidRDefault="0090043B" w:rsidP="0090043B">
      <w:pPr>
        <w:rPr>
          <w:rtl/>
          <w:lang w:eastAsia="he-IL"/>
        </w:rPr>
      </w:pPr>
    </w:p>
    <w:p w:rsidR="0090043B" w:rsidRDefault="0090043B" w:rsidP="0090043B">
      <w:pPr>
        <w:rPr>
          <w:rtl/>
          <w:lang w:eastAsia="he-IL"/>
        </w:rPr>
      </w:pPr>
      <w:bookmarkStart w:id="1147" w:name="_ETM_Q1_8875000"/>
      <w:bookmarkEnd w:id="1147"/>
      <w:r>
        <w:rPr>
          <w:rFonts w:hint="cs"/>
          <w:rtl/>
          <w:lang w:eastAsia="he-IL"/>
        </w:rPr>
        <w:t xml:space="preserve">האם אתם תהיו </w:t>
      </w:r>
      <w:bookmarkStart w:id="1148" w:name="_ETM_Q1_8877000"/>
      <w:bookmarkEnd w:id="1148"/>
      <w:r>
        <w:rPr>
          <w:rFonts w:hint="cs"/>
          <w:rtl/>
          <w:lang w:eastAsia="he-IL"/>
        </w:rPr>
        <w:t xml:space="preserve">מוכנים בסעיף (ב), במקום שיהיה כתוב </w:t>
      </w:r>
      <w:r w:rsidR="00AE54F2">
        <w:rPr>
          <w:rFonts w:hint="cs"/>
          <w:rtl/>
          <w:lang w:eastAsia="he-IL"/>
        </w:rPr>
        <w:t xml:space="preserve">סעיף "(א)(5) עד (8)", יהיה כתוב "(א)(4) עד (8)" </w:t>
      </w:r>
      <w:bookmarkStart w:id="1149" w:name="_ETM_Q1_8887000"/>
      <w:bookmarkEnd w:id="1149"/>
      <w:r w:rsidR="00AE54F2">
        <w:rPr>
          <w:rFonts w:hint="cs"/>
          <w:rtl/>
          <w:lang w:eastAsia="he-IL"/>
        </w:rPr>
        <w:t xml:space="preserve">לעניין </w:t>
      </w:r>
      <w:proofErr w:type="spellStart"/>
      <w:r w:rsidR="00AE54F2">
        <w:rPr>
          <w:rFonts w:hint="cs"/>
          <w:rtl/>
          <w:lang w:eastAsia="he-IL"/>
        </w:rPr>
        <w:t>החזרתיות</w:t>
      </w:r>
      <w:proofErr w:type="spellEnd"/>
      <w:r w:rsidR="00AE54F2">
        <w:rPr>
          <w:rFonts w:hint="cs"/>
          <w:rtl/>
          <w:lang w:eastAsia="he-IL"/>
        </w:rPr>
        <w:t xml:space="preserve">? כי כרגע נושא </w:t>
      </w:r>
      <w:proofErr w:type="spellStart"/>
      <w:r w:rsidR="00AE54F2">
        <w:rPr>
          <w:rFonts w:hint="cs"/>
          <w:rtl/>
          <w:lang w:eastAsia="he-IL"/>
        </w:rPr>
        <w:t>החזרתיות</w:t>
      </w:r>
      <w:proofErr w:type="spellEnd"/>
      <w:r w:rsidR="00AE54F2">
        <w:rPr>
          <w:rFonts w:hint="cs"/>
          <w:rtl/>
          <w:lang w:eastAsia="he-IL"/>
        </w:rPr>
        <w:t xml:space="preserve"> מוחרג מהטעמים המיוחדים. </w:t>
      </w:r>
      <w:bookmarkStart w:id="1150" w:name="_ETM_Q1_8900000"/>
      <w:bookmarkEnd w:id="1150"/>
      <w:r w:rsidR="00AE54F2">
        <w:rPr>
          <w:rFonts w:hint="cs"/>
          <w:rtl/>
          <w:lang w:eastAsia="he-IL"/>
        </w:rPr>
        <w:t xml:space="preserve">אני מבין את התשובה שניתנה כאן לגבי </w:t>
      </w:r>
      <w:proofErr w:type="spellStart"/>
      <w:r w:rsidR="00AE54F2">
        <w:rPr>
          <w:rFonts w:hint="cs"/>
          <w:rtl/>
          <w:lang w:eastAsia="he-IL"/>
        </w:rPr>
        <w:t>החזרתיות</w:t>
      </w:r>
      <w:proofErr w:type="spellEnd"/>
      <w:r w:rsidR="00AE54F2">
        <w:rPr>
          <w:rFonts w:hint="cs"/>
          <w:rtl/>
          <w:lang w:eastAsia="he-IL"/>
        </w:rPr>
        <w:t xml:space="preserve"> כדרך המלך, </w:t>
      </w:r>
      <w:bookmarkStart w:id="1151" w:name="_ETM_Q1_8905000"/>
      <w:bookmarkEnd w:id="1151"/>
      <w:r w:rsidR="00AE54F2">
        <w:rPr>
          <w:rFonts w:hint="cs"/>
          <w:rtl/>
          <w:lang w:eastAsia="he-IL"/>
        </w:rPr>
        <w:t xml:space="preserve">אבל עוד פעם, אם אנחנו כבר יוצרים טעמים מיוחדים, יכולים </w:t>
      </w:r>
      <w:bookmarkStart w:id="1152" w:name="_ETM_Q1_8907000"/>
      <w:bookmarkEnd w:id="1152"/>
      <w:r w:rsidR="00AE54F2">
        <w:rPr>
          <w:rFonts w:hint="cs"/>
          <w:rtl/>
          <w:lang w:eastAsia="he-IL"/>
        </w:rPr>
        <w:t xml:space="preserve">להיות מקרים מיוחדים שאתה בא ואומר: אפשר לשקם את האדם. </w:t>
      </w:r>
      <w:bookmarkStart w:id="1153" w:name="_ETM_Q1_8914000"/>
      <w:bookmarkEnd w:id="1153"/>
    </w:p>
    <w:p w:rsidR="00D07E08" w:rsidRDefault="00D07E08" w:rsidP="00D07E08">
      <w:pPr>
        <w:rPr>
          <w:rtl/>
          <w:lang w:eastAsia="he-IL"/>
        </w:rPr>
      </w:pPr>
    </w:p>
    <w:p w:rsidR="00D07E08" w:rsidRDefault="00D07E08" w:rsidP="00D07E08">
      <w:pPr>
        <w:pStyle w:val="af9"/>
        <w:keepNext/>
        <w:rPr>
          <w:rtl/>
          <w:lang w:eastAsia="he-IL"/>
        </w:rPr>
      </w:pPr>
      <w:bookmarkStart w:id="1154" w:name="ET_guest_727361_155"/>
      <w:r w:rsidRPr="00D07E08">
        <w:rPr>
          <w:rStyle w:val="TagStyle"/>
          <w:rtl/>
        </w:rPr>
        <w:t xml:space="preserve"> &lt;&lt; אורח &gt;&gt; </w:t>
      </w:r>
      <w:r>
        <w:rPr>
          <w:rtl/>
          <w:lang w:eastAsia="he-IL"/>
        </w:rPr>
        <w:t>שושי פרידמן- סומך:</w:t>
      </w:r>
      <w:r w:rsidRPr="00D07E08">
        <w:rPr>
          <w:rStyle w:val="TagStyle"/>
          <w:rtl/>
        </w:rPr>
        <w:t xml:space="preserve"> &lt;&lt; אורח &gt;&gt;</w:t>
      </w:r>
      <w:r>
        <w:rPr>
          <w:rtl/>
          <w:lang w:eastAsia="he-IL"/>
        </w:rPr>
        <w:t xml:space="preserve">   </w:t>
      </w:r>
      <w:bookmarkEnd w:id="1154"/>
    </w:p>
    <w:p w:rsidR="00D07E08" w:rsidRDefault="00D07E08" w:rsidP="00D07E08">
      <w:pPr>
        <w:pStyle w:val="KeepWithNext"/>
        <w:rPr>
          <w:rtl/>
          <w:lang w:eastAsia="he-IL"/>
        </w:rPr>
      </w:pPr>
    </w:p>
    <w:p w:rsidR="00AE54F2" w:rsidRDefault="00AE54F2" w:rsidP="00D07E08">
      <w:pPr>
        <w:rPr>
          <w:rtl/>
          <w:lang w:eastAsia="he-IL"/>
        </w:rPr>
      </w:pPr>
      <w:r>
        <w:rPr>
          <w:rFonts w:hint="cs"/>
          <w:rtl/>
          <w:lang w:eastAsia="he-IL"/>
        </w:rPr>
        <w:t xml:space="preserve">מאה אחוז, מקובל. </w:t>
      </w:r>
    </w:p>
    <w:p w:rsidR="00AE54F2" w:rsidRDefault="00AE54F2" w:rsidP="00D07E08">
      <w:pPr>
        <w:rPr>
          <w:rtl/>
          <w:lang w:eastAsia="he-IL"/>
        </w:rPr>
      </w:pPr>
    </w:p>
    <w:p w:rsidR="00AE54F2" w:rsidRDefault="00AE54F2" w:rsidP="00AE54F2">
      <w:pPr>
        <w:pStyle w:val="af6"/>
        <w:keepNext/>
        <w:rPr>
          <w:rtl/>
        </w:rPr>
      </w:pPr>
      <w:bookmarkStart w:id="1155" w:name="ET_yor_6156_311"/>
      <w:r w:rsidRPr="00AE54F2">
        <w:rPr>
          <w:rStyle w:val="TagStyle"/>
          <w:rtl/>
        </w:rPr>
        <w:t xml:space="preserve"> &lt;&lt; יור &gt;&gt; </w:t>
      </w:r>
      <w:r>
        <w:rPr>
          <w:rtl/>
        </w:rPr>
        <w:t>היו"ר גלעד קריב:</w:t>
      </w:r>
      <w:r w:rsidRPr="00AE54F2">
        <w:rPr>
          <w:rStyle w:val="TagStyle"/>
          <w:rtl/>
        </w:rPr>
        <w:t xml:space="preserve"> &lt;&lt; יור &gt;&gt;</w:t>
      </w:r>
      <w:r>
        <w:rPr>
          <w:rtl/>
        </w:rPr>
        <w:t xml:space="preserve">   </w:t>
      </w:r>
      <w:bookmarkEnd w:id="1155"/>
    </w:p>
    <w:p w:rsidR="00AE54F2" w:rsidRDefault="00AE54F2" w:rsidP="00AE54F2">
      <w:pPr>
        <w:pStyle w:val="KeepWithNext"/>
        <w:rPr>
          <w:rtl/>
          <w:lang w:eastAsia="he-IL"/>
        </w:rPr>
      </w:pPr>
    </w:p>
    <w:p w:rsidR="00AE54F2" w:rsidRDefault="00AE54F2" w:rsidP="00AE54F2">
      <w:pPr>
        <w:rPr>
          <w:rtl/>
          <w:lang w:eastAsia="he-IL"/>
        </w:rPr>
      </w:pPr>
      <w:bookmarkStart w:id="1156" w:name="_ETM_Q1_8913000"/>
      <w:bookmarkEnd w:id="1156"/>
      <w:r w:rsidRPr="002E7EB2">
        <w:rPr>
          <w:rFonts w:hint="cs"/>
          <w:rtl/>
          <w:lang w:eastAsia="he-IL"/>
        </w:rPr>
        <w:t xml:space="preserve">אני חושב שזה פתרון טוב לנושא </w:t>
      </w:r>
      <w:proofErr w:type="spellStart"/>
      <w:r w:rsidRPr="002E7EB2">
        <w:rPr>
          <w:rFonts w:hint="cs"/>
          <w:rtl/>
          <w:lang w:eastAsia="he-IL"/>
        </w:rPr>
        <w:t>החזרתיות</w:t>
      </w:r>
      <w:proofErr w:type="spellEnd"/>
      <w:r w:rsidRPr="002E7EB2">
        <w:rPr>
          <w:rFonts w:hint="cs"/>
          <w:rtl/>
          <w:lang w:eastAsia="he-IL"/>
        </w:rPr>
        <w:t>.</w:t>
      </w:r>
      <w:bookmarkStart w:id="1157" w:name="_ETM_Q1_8919000"/>
      <w:bookmarkEnd w:id="1157"/>
      <w:r>
        <w:rPr>
          <w:rFonts w:hint="cs"/>
          <w:rtl/>
          <w:lang w:eastAsia="he-IL"/>
        </w:rPr>
        <w:t xml:space="preserve"> </w:t>
      </w:r>
    </w:p>
    <w:p w:rsidR="002E7EB2" w:rsidRDefault="002E7EB2" w:rsidP="00AE54F2">
      <w:pPr>
        <w:rPr>
          <w:rtl/>
          <w:lang w:eastAsia="he-IL"/>
        </w:rPr>
      </w:pPr>
      <w:bookmarkStart w:id="1158" w:name="_ETM_Q1_8922000"/>
      <w:bookmarkEnd w:id="1158"/>
    </w:p>
    <w:p w:rsidR="002E7EB2" w:rsidRDefault="002E7EB2" w:rsidP="002E7EB2">
      <w:pPr>
        <w:pStyle w:val="af9"/>
        <w:keepNext/>
        <w:rPr>
          <w:rtl/>
          <w:lang w:eastAsia="he-IL"/>
        </w:rPr>
      </w:pPr>
      <w:bookmarkStart w:id="1159" w:name="ET_guest_897783_312"/>
      <w:r w:rsidRPr="002E7EB2">
        <w:rPr>
          <w:rStyle w:val="TagStyle"/>
          <w:rtl/>
        </w:rPr>
        <w:t xml:space="preserve"> &lt;&lt; אורח &gt;&gt; </w:t>
      </w:r>
      <w:r>
        <w:rPr>
          <w:rtl/>
          <w:lang w:eastAsia="he-IL"/>
        </w:rPr>
        <w:t xml:space="preserve">ספי </w:t>
      </w:r>
      <w:proofErr w:type="spellStart"/>
      <w:r>
        <w:rPr>
          <w:rtl/>
          <w:lang w:eastAsia="he-IL"/>
        </w:rPr>
        <w:t>ברא"ז</w:t>
      </w:r>
      <w:proofErr w:type="spellEnd"/>
      <w:r>
        <w:rPr>
          <w:rtl/>
          <w:lang w:eastAsia="he-IL"/>
        </w:rPr>
        <w:t xml:space="preserve"> יונג:</w:t>
      </w:r>
      <w:r w:rsidRPr="002E7EB2">
        <w:rPr>
          <w:rStyle w:val="TagStyle"/>
          <w:rtl/>
        </w:rPr>
        <w:t xml:space="preserve"> &lt;&lt; אורח &gt;&gt;</w:t>
      </w:r>
      <w:r>
        <w:rPr>
          <w:rtl/>
          <w:lang w:eastAsia="he-IL"/>
        </w:rPr>
        <w:t xml:space="preserve">   </w:t>
      </w:r>
      <w:bookmarkEnd w:id="1159"/>
    </w:p>
    <w:p w:rsidR="002E7EB2" w:rsidRDefault="002E7EB2" w:rsidP="002E7EB2">
      <w:pPr>
        <w:pStyle w:val="KeepWithNext"/>
        <w:rPr>
          <w:rtl/>
          <w:lang w:eastAsia="he-IL"/>
        </w:rPr>
      </w:pPr>
    </w:p>
    <w:p w:rsidR="002E7EB2" w:rsidRPr="002E7EB2" w:rsidRDefault="002E7EB2" w:rsidP="002E7EB2">
      <w:pPr>
        <w:rPr>
          <w:rtl/>
          <w:lang w:eastAsia="he-IL"/>
        </w:rPr>
      </w:pPr>
      <w:bookmarkStart w:id="1160" w:name="_ETM_Q1_8923000"/>
      <w:bookmarkEnd w:id="1160"/>
      <w:r>
        <w:rPr>
          <w:rFonts w:hint="cs"/>
          <w:rtl/>
          <w:lang w:eastAsia="he-IL"/>
        </w:rPr>
        <w:t xml:space="preserve">אני רוצה להעיר הערה קטנה, יכול להיות שזה </w:t>
      </w:r>
      <w:bookmarkStart w:id="1161" w:name="_ETM_Q1_8925000"/>
      <w:bookmarkEnd w:id="1161"/>
      <w:r>
        <w:rPr>
          <w:rFonts w:hint="cs"/>
          <w:rtl/>
          <w:lang w:eastAsia="he-IL"/>
        </w:rPr>
        <w:t xml:space="preserve">עניין טכני. דווקא ב-220ג(א), עוד לפני פירוט התנאים </w:t>
      </w:r>
      <w:r>
        <w:rPr>
          <w:rFonts w:hint="eastAsia"/>
          <w:rtl/>
          <w:lang w:eastAsia="he-IL"/>
        </w:rPr>
        <w:t>–</w:t>
      </w:r>
      <w:r>
        <w:rPr>
          <w:rFonts w:hint="cs"/>
          <w:rtl/>
          <w:lang w:eastAsia="he-IL"/>
        </w:rPr>
        <w:t xml:space="preserve"> מה שקורה בפועל זה שאם יש הסכמה שלנו, אין </w:t>
      </w:r>
      <w:bookmarkStart w:id="1162" w:name="_ETM_Q1_8938000"/>
      <w:bookmarkEnd w:id="1162"/>
      <w:r>
        <w:rPr>
          <w:rFonts w:hint="cs"/>
          <w:rtl/>
          <w:lang w:eastAsia="he-IL"/>
        </w:rPr>
        <w:t xml:space="preserve">דיון בהכרח בפני הצדדים. סתם עניין טכני, רק שזה יהיה </w:t>
      </w:r>
      <w:bookmarkStart w:id="1163" w:name="_ETM_Q1_8939000"/>
      <w:bookmarkEnd w:id="1163"/>
      <w:r>
        <w:rPr>
          <w:rFonts w:hint="cs"/>
          <w:rtl/>
          <w:lang w:eastAsia="he-IL"/>
        </w:rPr>
        <w:t xml:space="preserve">ברור. אני לא יודעת אם צריכים לקבע את </w:t>
      </w:r>
      <w:bookmarkStart w:id="1164" w:name="_ETM_Q1_8946000"/>
      <w:bookmarkEnd w:id="1164"/>
      <w:r>
        <w:rPr>
          <w:rFonts w:hint="cs"/>
          <w:rtl/>
          <w:lang w:eastAsia="he-IL"/>
        </w:rPr>
        <w:t xml:space="preserve">זה בחוק. הרבה פעמים כאשר אנחנו מסכימים, אנחנו שולחים מכתב </w:t>
      </w:r>
      <w:bookmarkStart w:id="1165" w:name="_ETM_Q1_8949000"/>
      <w:bookmarkEnd w:id="1165"/>
      <w:r>
        <w:rPr>
          <w:rFonts w:hint="cs"/>
          <w:rtl/>
          <w:lang w:eastAsia="he-IL"/>
        </w:rPr>
        <w:t xml:space="preserve">לבית המשפט, מעבירים עותק לסניגור, זה כמובן תמיד בהסכמתו, ואין </w:t>
      </w:r>
      <w:bookmarkStart w:id="1166" w:name="_ETM_Q1_8954000"/>
      <w:bookmarkEnd w:id="1166"/>
      <w:r>
        <w:rPr>
          <w:rFonts w:hint="cs"/>
          <w:rtl/>
          <w:lang w:eastAsia="he-IL"/>
        </w:rPr>
        <w:t xml:space="preserve">דיון בנוכחות הצדדים. אני לא יודעת אם חייבים שזה יהיה רשום. </w:t>
      </w:r>
      <w:bookmarkStart w:id="1167" w:name="_ETM_Q1_8934000"/>
      <w:bookmarkEnd w:id="1167"/>
      <w:r>
        <w:rPr>
          <w:rFonts w:hint="cs"/>
          <w:rtl/>
          <w:lang w:eastAsia="he-IL"/>
        </w:rPr>
        <w:t xml:space="preserve"> </w:t>
      </w:r>
    </w:p>
    <w:p w:rsidR="00EB2AA3" w:rsidRDefault="00EB2AA3" w:rsidP="00EB2AA3">
      <w:pPr>
        <w:pStyle w:val="KeepWithNext"/>
        <w:rPr>
          <w:rtl/>
          <w:lang w:eastAsia="he-IL"/>
        </w:rPr>
      </w:pPr>
      <w:bookmarkStart w:id="1168" w:name="_ETM_Q1_8920000"/>
      <w:bookmarkStart w:id="1169" w:name="_ETM_Q1_8955000"/>
      <w:bookmarkStart w:id="1170" w:name="ET_yor_6156_313"/>
      <w:bookmarkEnd w:id="1168"/>
      <w:bookmarkEnd w:id="1169"/>
    </w:p>
    <w:p w:rsidR="00EB2AA3" w:rsidRDefault="00EB2AA3" w:rsidP="00EB2AA3">
      <w:pPr>
        <w:pStyle w:val="af6"/>
        <w:keepNext/>
        <w:rPr>
          <w:rtl/>
        </w:rPr>
      </w:pPr>
      <w:bookmarkStart w:id="1171" w:name="ET_yor_6156_314"/>
      <w:r w:rsidRPr="00EB2AA3">
        <w:rPr>
          <w:rStyle w:val="TagStyle"/>
          <w:rtl/>
        </w:rPr>
        <w:t xml:space="preserve"> &lt;&lt; יור &gt;&gt; </w:t>
      </w:r>
      <w:r>
        <w:rPr>
          <w:rtl/>
        </w:rPr>
        <w:t>היו"ר גלעד קריב:</w:t>
      </w:r>
      <w:r w:rsidRPr="00EB2AA3">
        <w:rPr>
          <w:rStyle w:val="TagStyle"/>
          <w:rtl/>
        </w:rPr>
        <w:t xml:space="preserve"> &lt;&lt; יור &gt;&gt;</w:t>
      </w:r>
      <w:r>
        <w:rPr>
          <w:rtl/>
        </w:rPr>
        <w:t xml:space="preserve">   </w:t>
      </w:r>
      <w:bookmarkEnd w:id="1171"/>
    </w:p>
    <w:p w:rsidR="00EB2AA3" w:rsidRDefault="00EB2AA3" w:rsidP="00EB2AA3">
      <w:pPr>
        <w:pStyle w:val="KeepWithNext"/>
        <w:rPr>
          <w:rtl/>
        </w:rPr>
      </w:pPr>
    </w:p>
    <w:p w:rsidR="00EB2AA3" w:rsidRDefault="00EB2AA3" w:rsidP="00EB2AA3">
      <w:pPr>
        <w:rPr>
          <w:rtl/>
        </w:rPr>
      </w:pPr>
      <w:bookmarkStart w:id="1172" w:name="_ETM_Q1_8958000"/>
      <w:bookmarkEnd w:id="1172"/>
      <w:r>
        <w:rPr>
          <w:rFonts w:hint="cs"/>
          <w:rtl/>
        </w:rPr>
        <w:t>איפה הסניגוריה הציבורית בעניין?</w:t>
      </w:r>
    </w:p>
    <w:p w:rsidR="00EB2AA3" w:rsidRDefault="00EB2AA3" w:rsidP="00EB2AA3">
      <w:pPr>
        <w:rPr>
          <w:rtl/>
        </w:rPr>
      </w:pPr>
      <w:bookmarkStart w:id="1173" w:name="_ETM_Q1_8960000"/>
      <w:bookmarkStart w:id="1174" w:name="_ETM_Q1_8961000"/>
      <w:bookmarkEnd w:id="1173"/>
      <w:bookmarkEnd w:id="1174"/>
    </w:p>
    <w:p w:rsidR="00EB2AA3" w:rsidRDefault="00EB2AA3" w:rsidP="00EB2AA3">
      <w:pPr>
        <w:pStyle w:val="af9"/>
        <w:keepNext/>
        <w:rPr>
          <w:rtl/>
        </w:rPr>
      </w:pPr>
      <w:bookmarkStart w:id="1175" w:name="ET_guest_897783_315"/>
      <w:r w:rsidRPr="00EB2AA3">
        <w:rPr>
          <w:rStyle w:val="TagStyle"/>
          <w:rtl/>
        </w:rPr>
        <w:t xml:space="preserve"> &lt;&lt; אורח &gt;&gt; </w:t>
      </w:r>
      <w:r>
        <w:rPr>
          <w:rtl/>
        </w:rPr>
        <w:t xml:space="preserve">ספי </w:t>
      </w:r>
      <w:proofErr w:type="spellStart"/>
      <w:r>
        <w:rPr>
          <w:rtl/>
        </w:rPr>
        <w:t>ברא"ז</w:t>
      </w:r>
      <w:proofErr w:type="spellEnd"/>
      <w:r>
        <w:rPr>
          <w:rtl/>
        </w:rPr>
        <w:t xml:space="preserve"> יונג:</w:t>
      </w:r>
      <w:r w:rsidRPr="00EB2AA3">
        <w:rPr>
          <w:rStyle w:val="TagStyle"/>
          <w:rtl/>
        </w:rPr>
        <w:t xml:space="preserve"> &lt;&lt; אורח &gt;&gt;</w:t>
      </w:r>
      <w:r>
        <w:rPr>
          <w:rtl/>
        </w:rPr>
        <w:t xml:space="preserve">   </w:t>
      </w:r>
      <w:bookmarkEnd w:id="1175"/>
    </w:p>
    <w:p w:rsidR="00EB2AA3" w:rsidRDefault="00EB2AA3" w:rsidP="00EB2AA3">
      <w:pPr>
        <w:pStyle w:val="KeepWithNext"/>
        <w:rPr>
          <w:rtl/>
        </w:rPr>
      </w:pPr>
    </w:p>
    <w:p w:rsidR="00EB2AA3" w:rsidRDefault="00EB2AA3" w:rsidP="00EB2AA3">
      <w:pPr>
        <w:rPr>
          <w:rtl/>
        </w:rPr>
      </w:pPr>
      <w:bookmarkStart w:id="1176" w:name="_ETM_Q1_8964000"/>
      <w:bookmarkEnd w:id="1176"/>
      <w:r>
        <w:rPr>
          <w:rFonts w:hint="cs"/>
          <w:rtl/>
        </w:rPr>
        <w:t>השאלה אם צריך לכתוב, שזה לכאורה חייב להיות בנוכחות הצדדים</w:t>
      </w:r>
      <w:bookmarkStart w:id="1177" w:name="_ETM_Q1_8968000"/>
      <w:bookmarkEnd w:id="1177"/>
      <w:r>
        <w:rPr>
          <w:rFonts w:hint="cs"/>
          <w:rtl/>
        </w:rPr>
        <w:t xml:space="preserve">, כי בפועל זה לא קיים. </w:t>
      </w:r>
    </w:p>
    <w:p w:rsidR="00EB2AA3" w:rsidRDefault="00EB2AA3" w:rsidP="00EB2AA3">
      <w:pPr>
        <w:rPr>
          <w:rtl/>
        </w:rPr>
      </w:pPr>
    </w:p>
    <w:p w:rsidR="00EB2AA3" w:rsidRDefault="00EB2AA3" w:rsidP="00EB2AA3">
      <w:pPr>
        <w:pStyle w:val="af9"/>
        <w:keepNext/>
        <w:rPr>
          <w:rtl/>
        </w:rPr>
      </w:pPr>
      <w:bookmarkStart w:id="1178" w:name="ET_guest_727361_316"/>
      <w:r w:rsidRPr="00EB2AA3">
        <w:rPr>
          <w:rStyle w:val="TagStyle"/>
          <w:rtl/>
        </w:rPr>
        <w:t xml:space="preserve"> &lt;&lt; אורח &gt;&gt; </w:t>
      </w:r>
      <w:r>
        <w:rPr>
          <w:rtl/>
        </w:rPr>
        <w:t>שושי פרידמן- סומך:</w:t>
      </w:r>
      <w:r w:rsidRPr="00EB2AA3">
        <w:rPr>
          <w:rStyle w:val="TagStyle"/>
          <w:rtl/>
        </w:rPr>
        <w:t xml:space="preserve"> &lt;&lt; אורח &gt;&gt;</w:t>
      </w:r>
      <w:r>
        <w:rPr>
          <w:rtl/>
        </w:rPr>
        <w:t xml:space="preserve">   </w:t>
      </w:r>
      <w:bookmarkEnd w:id="1178"/>
    </w:p>
    <w:p w:rsidR="00EB2AA3" w:rsidRDefault="00EB2AA3" w:rsidP="00EB2AA3">
      <w:pPr>
        <w:pStyle w:val="KeepWithNext"/>
        <w:rPr>
          <w:rtl/>
        </w:rPr>
      </w:pPr>
    </w:p>
    <w:p w:rsidR="00EB2AA3" w:rsidRDefault="00EB2AA3" w:rsidP="00EB2AA3">
      <w:pPr>
        <w:rPr>
          <w:rtl/>
        </w:rPr>
      </w:pPr>
      <w:bookmarkStart w:id="1179" w:name="_ETM_Q1_8969000"/>
      <w:bookmarkEnd w:id="1179"/>
      <w:r>
        <w:rPr>
          <w:rFonts w:hint="cs"/>
          <w:rtl/>
        </w:rPr>
        <w:t xml:space="preserve">באולמות קיימים כל מיני נהגים שההסכמה מתגברת, אז אני לא בטוחה מבחינת השלכות </w:t>
      </w:r>
      <w:bookmarkStart w:id="1180" w:name="_ETM_Q1_8974000"/>
      <w:bookmarkEnd w:id="1180"/>
      <w:r>
        <w:rPr>
          <w:rFonts w:hint="cs"/>
          <w:rtl/>
        </w:rPr>
        <w:t xml:space="preserve">רוחב </w:t>
      </w:r>
      <w:bookmarkEnd w:id="1170"/>
      <w:r>
        <w:rPr>
          <w:rFonts w:hint="cs"/>
          <w:rtl/>
        </w:rPr>
        <w:t xml:space="preserve">שנכון לנו לציין פה במפורש את </w:t>
      </w:r>
      <w:bookmarkStart w:id="1181" w:name="_ETM_Q1_8982000"/>
      <w:bookmarkEnd w:id="1181"/>
      <w:r>
        <w:rPr>
          <w:rFonts w:hint="cs"/>
          <w:rtl/>
        </w:rPr>
        <w:t xml:space="preserve">העניין הזה. </w:t>
      </w:r>
    </w:p>
    <w:p w:rsidR="00EB2AA3" w:rsidRDefault="00EB2AA3" w:rsidP="00EB2AA3">
      <w:pPr>
        <w:rPr>
          <w:rtl/>
        </w:rPr>
      </w:pPr>
      <w:bookmarkStart w:id="1182" w:name="_ETM_Q1_8983000"/>
      <w:bookmarkEnd w:id="1182"/>
    </w:p>
    <w:p w:rsidR="00EB2AA3" w:rsidRDefault="00EB2AA3" w:rsidP="00EB2AA3">
      <w:pPr>
        <w:pStyle w:val="af6"/>
        <w:keepNext/>
        <w:rPr>
          <w:rtl/>
        </w:rPr>
      </w:pPr>
      <w:bookmarkStart w:id="1183" w:name="ET_yor_6156_317"/>
      <w:r w:rsidRPr="00EB2AA3">
        <w:rPr>
          <w:rStyle w:val="TagStyle"/>
          <w:rtl/>
        </w:rPr>
        <w:t xml:space="preserve"> &lt;&lt; יור &gt;&gt; </w:t>
      </w:r>
      <w:r>
        <w:rPr>
          <w:rtl/>
        </w:rPr>
        <w:t>היו"ר גלעד קריב:</w:t>
      </w:r>
      <w:r w:rsidRPr="00EB2AA3">
        <w:rPr>
          <w:rStyle w:val="TagStyle"/>
          <w:rtl/>
        </w:rPr>
        <w:t xml:space="preserve"> &lt;&lt; יור &gt;&gt;</w:t>
      </w:r>
      <w:r>
        <w:rPr>
          <w:rtl/>
        </w:rPr>
        <w:t xml:space="preserve">   </w:t>
      </w:r>
      <w:bookmarkEnd w:id="1183"/>
    </w:p>
    <w:p w:rsidR="00EB2AA3" w:rsidRDefault="00EB2AA3" w:rsidP="00EB2AA3">
      <w:pPr>
        <w:pStyle w:val="KeepWithNext"/>
        <w:rPr>
          <w:rtl/>
          <w:lang w:eastAsia="he-IL"/>
        </w:rPr>
      </w:pPr>
    </w:p>
    <w:p w:rsidR="00EB2AA3" w:rsidRDefault="00EB2AA3" w:rsidP="00EB2AA3">
      <w:pPr>
        <w:rPr>
          <w:rtl/>
          <w:lang w:eastAsia="he-IL"/>
        </w:rPr>
      </w:pPr>
      <w:bookmarkStart w:id="1184" w:name="_ETM_Q1_8979000"/>
      <w:bookmarkEnd w:id="1184"/>
      <w:r>
        <w:rPr>
          <w:rFonts w:hint="cs"/>
          <w:rtl/>
          <w:lang w:eastAsia="he-IL"/>
        </w:rPr>
        <w:t xml:space="preserve">תודה לשר המשפטים. אני חושב שההשתתפות שלו מלמדת </w:t>
      </w:r>
      <w:bookmarkStart w:id="1185" w:name="_ETM_Q1_8986000"/>
      <w:bookmarkEnd w:id="1185"/>
      <w:r>
        <w:rPr>
          <w:rFonts w:hint="cs"/>
          <w:rtl/>
          <w:lang w:eastAsia="he-IL"/>
        </w:rPr>
        <w:t xml:space="preserve">על החשיבות של החוק, ואנחנו פועלים ברוח הזו. </w:t>
      </w:r>
    </w:p>
    <w:p w:rsidR="00EB2AA3" w:rsidRDefault="00EB2AA3" w:rsidP="00EB2AA3">
      <w:pPr>
        <w:rPr>
          <w:rtl/>
          <w:lang w:eastAsia="he-IL"/>
        </w:rPr>
      </w:pPr>
    </w:p>
    <w:p w:rsidR="00EB2AA3" w:rsidRDefault="00EB2AA3" w:rsidP="00EB2AA3">
      <w:pPr>
        <w:pStyle w:val="af9"/>
        <w:keepNext/>
        <w:rPr>
          <w:rtl/>
          <w:lang w:eastAsia="he-IL"/>
        </w:rPr>
      </w:pPr>
      <w:bookmarkStart w:id="1186" w:name="ET_guest_727361_318"/>
      <w:r w:rsidRPr="00EB2AA3">
        <w:rPr>
          <w:rStyle w:val="TagStyle"/>
          <w:rtl/>
        </w:rPr>
        <w:t xml:space="preserve"> &lt;&lt; אורח &gt;&gt; </w:t>
      </w:r>
      <w:r>
        <w:rPr>
          <w:rtl/>
          <w:lang w:eastAsia="he-IL"/>
        </w:rPr>
        <w:t>שושי פרידמן- סומך:</w:t>
      </w:r>
      <w:r w:rsidRPr="00EB2AA3">
        <w:rPr>
          <w:rStyle w:val="TagStyle"/>
          <w:rtl/>
        </w:rPr>
        <w:t xml:space="preserve"> &lt;&lt; אורח &gt;&gt;</w:t>
      </w:r>
      <w:r>
        <w:rPr>
          <w:rtl/>
          <w:lang w:eastAsia="he-IL"/>
        </w:rPr>
        <w:t xml:space="preserve">   </w:t>
      </w:r>
      <w:bookmarkEnd w:id="1186"/>
    </w:p>
    <w:p w:rsidR="00EB2AA3" w:rsidRDefault="00EB2AA3" w:rsidP="00EB2AA3">
      <w:pPr>
        <w:pStyle w:val="KeepWithNext"/>
        <w:rPr>
          <w:rtl/>
          <w:lang w:eastAsia="he-IL"/>
        </w:rPr>
      </w:pPr>
    </w:p>
    <w:p w:rsidR="00D07E08" w:rsidRDefault="00765643" w:rsidP="00765643">
      <w:pPr>
        <w:rPr>
          <w:rtl/>
          <w:lang w:eastAsia="he-IL"/>
        </w:rPr>
      </w:pPr>
      <w:bookmarkStart w:id="1187" w:name="_ETM_Q1_8995000"/>
      <w:bookmarkStart w:id="1188" w:name="_ETM_Q1_8912000"/>
      <w:bookmarkEnd w:id="1187"/>
      <w:bookmarkEnd w:id="1188"/>
      <w:r>
        <w:rPr>
          <w:rFonts w:hint="cs"/>
          <w:rtl/>
          <w:lang w:eastAsia="he-IL"/>
        </w:rPr>
        <w:t xml:space="preserve">אני </w:t>
      </w:r>
      <w:bookmarkStart w:id="1189" w:name="_ETM_Q1_8993000"/>
      <w:bookmarkEnd w:id="1189"/>
      <w:r>
        <w:rPr>
          <w:rFonts w:hint="cs"/>
          <w:rtl/>
          <w:lang w:eastAsia="he-IL"/>
        </w:rPr>
        <w:t xml:space="preserve">פשוט מתלבטת לגבי </w:t>
      </w:r>
      <w:bookmarkStart w:id="1190" w:name="_ETM_Q1_8992000"/>
      <w:bookmarkEnd w:id="1190"/>
      <w:r>
        <w:rPr>
          <w:rFonts w:hint="cs"/>
          <w:rtl/>
          <w:lang w:eastAsia="he-IL"/>
        </w:rPr>
        <w:t xml:space="preserve">התוספת הזאת, </w:t>
      </w:r>
      <w:r w:rsidR="00D07E08">
        <w:rPr>
          <w:rFonts w:hint="cs"/>
          <w:rtl/>
          <w:lang w:eastAsia="he-IL"/>
        </w:rPr>
        <w:t xml:space="preserve">בגלל שאנחנו </w:t>
      </w:r>
      <w:r>
        <w:rPr>
          <w:rFonts w:hint="cs"/>
          <w:rtl/>
          <w:lang w:eastAsia="he-IL"/>
        </w:rPr>
        <w:t xml:space="preserve">בתוך </w:t>
      </w:r>
      <w:proofErr w:type="spellStart"/>
      <w:r>
        <w:rPr>
          <w:rFonts w:hint="cs"/>
          <w:rtl/>
          <w:lang w:eastAsia="he-IL"/>
        </w:rPr>
        <w:t>החסד"פ</w:t>
      </w:r>
      <w:proofErr w:type="spellEnd"/>
      <w:r>
        <w:rPr>
          <w:rFonts w:hint="cs"/>
          <w:rtl/>
          <w:lang w:eastAsia="he-IL"/>
        </w:rPr>
        <w:t xml:space="preserve">, אני רוצה לבדוק את זה. </w:t>
      </w:r>
    </w:p>
    <w:p w:rsidR="003721C0" w:rsidRDefault="003721C0" w:rsidP="00D07E08">
      <w:pPr>
        <w:rPr>
          <w:rtl/>
          <w:lang w:eastAsia="he-IL"/>
        </w:rPr>
      </w:pPr>
    </w:p>
    <w:p w:rsidR="00765643" w:rsidRDefault="00765643" w:rsidP="00765643">
      <w:pPr>
        <w:pStyle w:val="af6"/>
        <w:keepNext/>
        <w:rPr>
          <w:rtl/>
        </w:rPr>
      </w:pPr>
      <w:bookmarkStart w:id="1191" w:name="ET_yor_6156_319"/>
      <w:r w:rsidRPr="00765643">
        <w:rPr>
          <w:rStyle w:val="TagStyle"/>
          <w:rtl/>
        </w:rPr>
        <w:t xml:space="preserve"> &lt;&lt; יור &gt;&gt; </w:t>
      </w:r>
      <w:r>
        <w:rPr>
          <w:rtl/>
        </w:rPr>
        <w:t>היו"ר גלעד קריב:</w:t>
      </w:r>
      <w:r w:rsidRPr="00765643">
        <w:rPr>
          <w:rStyle w:val="TagStyle"/>
          <w:rtl/>
        </w:rPr>
        <w:t xml:space="preserve"> &lt;&lt; יור &gt;&gt;</w:t>
      </w:r>
      <w:r>
        <w:rPr>
          <w:rtl/>
        </w:rPr>
        <w:t xml:space="preserve">   </w:t>
      </w:r>
      <w:bookmarkEnd w:id="1191"/>
    </w:p>
    <w:p w:rsidR="00765643" w:rsidRDefault="00765643" w:rsidP="00765643">
      <w:pPr>
        <w:pStyle w:val="KeepWithNext"/>
        <w:rPr>
          <w:rtl/>
          <w:lang w:eastAsia="he-IL"/>
        </w:rPr>
      </w:pPr>
    </w:p>
    <w:p w:rsidR="00765643" w:rsidRDefault="00765643" w:rsidP="00765643">
      <w:pPr>
        <w:rPr>
          <w:rtl/>
          <w:lang w:eastAsia="he-IL"/>
        </w:rPr>
      </w:pPr>
      <w:bookmarkStart w:id="1192" w:name="_ETM_Q1_8997000"/>
      <w:bookmarkEnd w:id="1192"/>
      <w:r>
        <w:rPr>
          <w:rFonts w:hint="cs"/>
          <w:rtl/>
          <w:lang w:eastAsia="he-IL"/>
        </w:rPr>
        <w:t xml:space="preserve">תבדקו. לפעמים יש איזושהי פרקטיקה, אבל אם אנחנו כבר </w:t>
      </w:r>
      <w:bookmarkStart w:id="1193" w:name="_ETM_Q1_9001000"/>
      <w:bookmarkEnd w:id="1193"/>
      <w:r>
        <w:rPr>
          <w:rFonts w:hint="cs"/>
          <w:rtl/>
          <w:lang w:eastAsia="he-IL"/>
        </w:rPr>
        <w:t xml:space="preserve">כותבים הוראת חוק חדשה, שתתאים </w:t>
      </w:r>
      <w:bookmarkStart w:id="1194" w:name="_ETM_Q1_9008000"/>
      <w:bookmarkEnd w:id="1194"/>
      <w:r>
        <w:rPr>
          <w:rFonts w:hint="cs"/>
          <w:rtl/>
          <w:lang w:eastAsia="he-IL"/>
        </w:rPr>
        <w:t xml:space="preserve">לפרקטיקה. </w:t>
      </w:r>
    </w:p>
    <w:p w:rsidR="00765643" w:rsidRPr="00765643" w:rsidRDefault="00765643" w:rsidP="00765643">
      <w:pPr>
        <w:rPr>
          <w:rtl/>
          <w:lang w:eastAsia="he-IL"/>
        </w:rPr>
      </w:pPr>
      <w:bookmarkStart w:id="1195" w:name="_ETM_Q1_9011000"/>
      <w:bookmarkEnd w:id="1195"/>
    </w:p>
    <w:p w:rsidR="003721C0" w:rsidRDefault="003721C0" w:rsidP="003721C0">
      <w:pPr>
        <w:pStyle w:val="a4"/>
        <w:keepNext/>
        <w:rPr>
          <w:rtl/>
        </w:rPr>
      </w:pPr>
      <w:bookmarkStart w:id="1196" w:name="ET_speaker_5292_156"/>
      <w:r w:rsidRPr="003721C0">
        <w:rPr>
          <w:rStyle w:val="TagStyle"/>
          <w:rtl/>
        </w:rPr>
        <w:t xml:space="preserve"> &lt;&lt; דובר &gt;&gt; </w:t>
      </w:r>
      <w:r>
        <w:rPr>
          <w:rtl/>
        </w:rPr>
        <w:t>אוסאמה סעדי (הרשימה המשותפת):</w:t>
      </w:r>
      <w:r w:rsidRPr="003721C0">
        <w:rPr>
          <w:rStyle w:val="TagStyle"/>
          <w:rtl/>
        </w:rPr>
        <w:t xml:space="preserve"> &lt;&lt; דובר &gt;&gt;</w:t>
      </w:r>
      <w:r>
        <w:rPr>
          <w:rtl/>
        </w:rPr>
        <w:t xml:space="preserve">   </w:t>
      </w:r>
      <w:bookmarkEnd w:id="1196"/>
    </w:p>
    <w:p w:rsidR="003721C0" w:rsidRDefault="003721C0" w:rsidP="003721C0">
      <w:pPr>
        <w:pStyle w:val="KeepWithNext"/>
        <w:rPr>
          <w:rtl/>
          <w:lang w:eastAsia="he-IL"/>
        </w:rPr>
      </w:pPr>
    </w:p>
    <w:p w:rsidR="003721C0" w:rsidRDefault="003D77D8" w:rsidP="001C5589">
      <w:pPr>
        <w:rPr>
          <w:rtl/>
          <w:lang w:eastAsia="he-IL"/>
        </w:rPr>
      </w:pPr>
      <w:r>
        <w:rPr>
          <w:rFonts w:hint="cs"/>
          <w:rtl/>
          <w:lang w:eastAsia="he-IL"/>
        </w:rPr>
        <w:t xml:space="preserve">אני מתנצל שהייתי צריך לצאת לוועדה אחרת. </w:t>
      </w:r>
      <w:r w:rsidR="00765643">
        <w:rPr>
          <w:rFonts w:hint="cs"/>
          <w:rtl/>
          <w:lang w:eastAsia="he-IL"/>
        </w:rPr>
        <w:t xml:space="preserve">לגבי </w:t>
      </w:r>
      <w:r w:rsidR="003721C0">
        <w:rPr>
          <w:rFonts w:hint="cs"/>
          <w:rtl/>
          <w:lang w:eastAsia="he-IL"/>
        </w:rPr>
        <w:t xml:space="preserve">סעיף (6), </w:t>
      </w:r>
      <w:r w:rsidR="00190D66">
        <w:rPr>
          <w:rFonts w:hint="cs"/>
          <w:rtl/>
          <w:lang w:eastAsia="he-IL"/>
        </w:rPr>
        <w:t xml:space="preserve">"לא התקיים בעניינו של הנאשם הליך לבירור אשמה", אני מניח שדיברתם </w:t>
      </w:r>
      <w:bookmarkStart w:id="1197" w:name="_ETM_Q1_9020000"/>
      <w:bookmarkEnd w:id="1197"/>
      <w:r w:rsidR="00190D66">
        <w:rPr>
          <w:rFonts w:hint="cs"/>
          <w:rtl/>
          <w:lang w:eastAsia="he-IL"/>
        </w:rPr>
        <w:t xml:space="preserve">על זה. </w:t>
      </w:r>
      <w:r w:rsidR="001C5589">
        <w:rPr>
          <w:rFonts w:hint="cs"/>
          <w:rtl/>
          <w:lang w:eastAsia="he-IL"/>
        </w:rPr>
        <w:t xml:space="preserve">נגיד מגיע נאשם, תמיד בישיבה ראשונה הוא לא </w:t>
      </w:r>
      <w:bookmarkStart w:id="1198" w:name="_ETM_Q1_9025000"/>
      <w:bookmarkEnd w:id="1198"/>
      <w:r w:rsidR="001C5589">
        <w:rPr>
          <w:rFonts w:hint="cs"/>
          <w:rtl/>
          <w:lang w:eastAsia="he-IL"/>
        </w:rPr>
        <w:t xml:space="preserve">מודה, כופר, קובעים לו הוכחות. בהוכחות מגיעים העדים, ואז הנאשם אומר: זהו, אני רוצה להודות </w:t>
      </w:r>
      <w:r w:rsidR="001C5589">
        <w:rPr>
          <w:rFonts w:hint="eastAsia"/>
          <w:rtl/>
          <w:lang w:eastAsia="he-IL"/>
        </w:rPr>
        <w:t>–</w:t>
      </w:r>
      <w:r w:rsidR="003721C0">
        <w:rPr>
          <w:rFonts w:hint="cs"/>
          <w:rtl/>
          <w:lang w:eastAsia="he-IL"/>
        </w:rPr>
        <w:t xml:space="preserve"> למה </w:t>
      </w:r>
      <w:r w:rsidR="001C5589">
        <w:rPr>
          <w:rFonts w:hint="cs"/>
          <w:rtl/>
          <w:lang w:eastAsia="he-IL"/>
        </w:rPr>
        <w:t xml:space="preserve">אז </w:t>
      </w:r>
      <w:r w:rsidR="003721C0">
        <w:rPr>
          <w:rFonts w:hint="cs"/>
          <w:rtl/>
          <w:lang w:eastAsia="he-IL"/>
        </w:rPr>
        <w:t>אי אפשר להעביר את זה?</w:t>
      </w:r>
    </w:p>
    <w:p w:rsidR="003721C0" w:rsidRDefault="003721C0" w:rsidP="003721C0">
      <w:pPr>
        <w:rPr>
          <w:rtl/>
          <w:lang w:eastAsia="he-IL"/>
        </w:rPr>
      </w:pPr>
    </w:p>
    <w:p w:rsidR="001C5589" w:rsidRDefault="001C5589" w:rsidP="001C5589">
      <w:pPr>
        <w:pStyle w:val="af6"/>
        <w:keepNext/>
        <w:rPr>
          <w:rtl/>
        </w:rPr>
      </w:pPr>
      <w:bookmarkStart w:id="1199" w:name="ET_yor_6156_320"/>
      <w:r w:rsidRPr="001C5589">
        <w:rPr>
          <w:rStyle w:val="TagStyle"/>
          <w:rtl/>
        </w:rPr>
        <w:t xml:space="preserve"> &lt;&lt; יור &gt;&gt; </w:t>
      </w:r>
      <w:r>
        <w:rPr>
          <w:rtl/>
        </w:rPr>
        <w:t>היו"ר גלעד קריב:</w:t>
      </w:r>
      <w:r w:rsidRPr="001C5589">
        <w:rPr>
          <w:rStyle w:val="TagStyle"/>
          <w:rtl/>
        </w:rPr>
        <w:t xml:space="preserve"> &lt;&lt; יור &gt;&gt;</w:t>
      </w:r>
      <w:r>
        <w:rPr>
          <w:rtl/>
        </w:rPr>
        <w:t xml:space="preserve">   </w:t>
      </w:r>
      <w:bookmarkEnd w:id="1199"/>
    </w:p>
    <w:p w:rsidR="001C5589" w:rsidRDefault="001C5589" w:rsidP="001C5589">
      <w:pPr>
        <w:pStyle w:val="KeepWithNext"/>
        <w:rPr>
          <w:rtl/>
          <w:lang w:eastAsia="he-IL"/>
        </w:rPr>
      </w:pPr>
    </w:p>
    <w:p w:rsidR="001C5589" w:rsidRDefault="001C5589" w:rsidP="001C5589">
      <w:pPr>
        <w:rPr>
          <w:rtl/>
          <w:lang w:eastAsia="he-IL"/>
        </w:rPr>
      </w:pPr>
      <w:bookmarkStart w:id="1200" w:name="_ETM_Q1_9035000"/>
      <w:bookmarkEnd w:id="1200"/>
      <w:r>
        <w:rPr>
          <w:rFonts w:hint="cs"/>
          <w:rtl/>
          <w:lang w:eastAsia="he-IL"/>
        </w:rPr>
        <w:t xml:space="preserve">- - - מטעמים מיוחדים. </w:t>
      </w:r>
    </w:p>
    <w:p w:rsidR="001C5589" w:rsidRPr="001C5589" w:rsidRDefault="001C5589" w:rsidP="001C5589">
      <w:pPr>
        <w:rPr>
          <w:rtl/>
          <w:lang w:eastAsia="he-IL"/>
        </w:rPr>
      </w:pPr>
      <w:bookmarkStart w:id="1201" w:name="_ETM_Q1_9036000"/>
      <w:bookmarkEnd w:id="1201"/>
    </w:p>
    <w:p w:rsidR="003721C0" w:rsidRDefault="003721C0" w:rsidP="003721C0">
      <w:pPr>
        <w:pStyle w:val="af9"/>
        <w:keepNext/>
        <w:rPr>
          <w:rtl/>
          <w:lang w:eastAsia="he-IL"/>
        </w:rPr>
      </w:pPr>
      <w:bookmarkStart w:id="1202" w:name="ET_guest_727361_158"/>
      <w:r w:rsidRPr="003721C0">
        <w:rPr>
          <w:rStyle w:val="TagStyle"/>
          <w:rtl/>
        </w:rPr>
        <w:t xml:space="preserve"> &lt;&lt; אורח &gt;&gt; </w:t>
      </w:r>
      <w:r>
        <w:rPr>
          <w:rtl/>
          <w:lang w:eastAsia="he-IL"/>
        </w:rPr>
        <w:t>שושי פרידמן- סומך:</w:t>
      </w:r>
      <w:r w:rsidRPr="003721C0">
        <w:rPr>
          <w:rStyle w:val="TagStyle"/>
          <w:rtl/>
        </w:rPr>
        <w:t xml:space="preserve"> &lt;&lt; אורח &gt;&gt;</w:t>
      </w:r>
      <w:r>
        <w:rPr>
          <w:rtl/>
          <w:lang w:eastAsia="he-IL"/>
        </w:rPr>
        <w:t xml:space="preserve">   </w:t>
      </w:r>
      <w:bookmarkEnd w:id="1202"/>
    </w:p>
    <w:p w:rsidR="003721C0" w:rsidRDefault="003721C0" w:rsidP="003721C0">
      <w:pPr>
        <w:pStyle w:val="KeepWithNext"/>
        <w:rPr>
          <w:rtl/>
          <w:lang w:eastAsia="he-IL"/>
        </w:rPr>
      </w:pPr>
    </w:p>
    <w:p w:rsidR="003721C0" w:rsidRDefault="001C5589" w:rsidP="003721C0">
      <w:pPr>
        <w:rPr>
          <w:rtl/>
          <w:lang w:eastAsia="he-IL"/>
        </w:rPr>
      </w:pPr>
      <w:r>
        <w:rPr>
          <w:rFonts w:hint="cs"/>
          <w:rtl/>
          <w:lang w:eastAsia="he-IL"/>
        </w:rPr>
        <w:t xml:space="preserve">גם במקרה שתיארת, חבר הכנסת סעדי, לא התקיים </w:t>
      </w:r>
      <w:bookmarkStart w:id="1203" w:name="_ETM_Q1_9041000"/>
      <w:bookmarkEnd w:id="1203"/>
      <w:r>
        <w:rPr>
          <w:rFonts w:hint="cs"/>
          <w:rtl/>
          <w:lang w:eastAsia="he-IL"/>
        </w:rPr>
        <w:t xml:space="preserve">בעניינו הליך בירור אשמה. </w:t>
      </w:r>
    </w:p>
    <w:p w:rsidR="001C5589" w:rsidRDefault="001C5589" w:rsidP="003721C0">
      <w:pPr>
        <w:rPr>
          <w:rtl/>
          <w:lang w:eastAsia="he-IL"/>
        </w:rPr>
      </w:pPr>
    </w:p>
    <w:p w:rsidR="001C5589" w:rsidRDefault="001C5589" w:rsidP="001C5589">
      <w:pPr>
        <w:pStyle w:val="a4"/>
        <w:keepNext/>
        <w:rPr>
          <w:rtl/>
        </w:rPr>
      </w:pPr>
      <w:bookmarkStart w:id="1204" w:name="ET_speaker_5292_321"/>
      <w:r w:rsidRPr="001C5589">
        <w:rPr>
          <w:rStyle w:val="TagStyle"/>
          <w:rtl/>
        </w:rPr>
        <w:t xml:space="preserve"> &lt;&lt; דובר &gt;&gt; </w:t>
      </w:r>
      <w:r>
        <w:rPr>
          <w:rtl/>
        </w:rPr>
        <w:t>אוסאמה סעדי (הרשימה המשותפת):</w:t>
      </w:r>
      <w:r w:rsidRPr="001C5589">
        <w:rPr>
          <w:rStyle w:val="TagStyle"/>
          <w:rtl/>
        </w:rPr>
        <w:t xml:space="preserve"> &lt;&lt; דובר &gt;&gt;</w:t>
      </w:r>
      <w:r>
        <w:rPr>
          <w:rtl/>
        </w:rPr>
        <w:t xml:space="preserve">   </w:t>
      </w:r>
      <w:bookmarkEnd w:id="1204"/>
    </w:p>
    <w:p w:rsidR="001C5589" w:rsidRDefault="001C5589" w:rsidP="001C5589">
      <w:pPr>
        <w:pStyle w:val="KeepWithNext"/>
        <w:rPr>
          <w:rtl/>
          <w:lang w:eastAsia="he-IL"/>
        </w:rPr>
      </w:pPr>
    </w:p>
    <w:p w:rsidR="001C5589" w:rsidRDefault="001C5589" w:rsidP="001C5589">
      <w:pPr>
        <w:rPr>
          <w:rtl/>
          <w:lang w:eastAsia="he-IL"/>
        </w:rPr>
      </w:pPr>
      <w:bookmarkStart w:id="1205" w:name="_ETM_Q1_9043000"/>
      <w:bookmarkEnd w:id="1205"/>
      <w:r>
        <w:rPr>
          <w:rFonts w:hint="cs"/>
          <w:rtl/>
          <w:lang w:eastAsia="he-IL"/>
        </w:rPr>
        <w:t>אבל נגיד מישהו מתחיל</w:t>
      </w:r>
      <w:bookmarkStart w:id="1206" w:name="_ETM_Q1_9047000"/>
      <w:bookmarkEnd w:id="1206"/>
      <w:r>
        <w:rPr>
          <w:rFonts w:hint="cs"/>
          <w:rtl/>
          <w:lang w:eastAsia="he-IL"/>
        </w:rPr>
        <w:t xml:space="preserve"> להעיד ואז הוא אומר. </w:t>
      </w:r>
    </w:p>
    <w:p w:rsidR="001C5589" w:rsidRDefault="001C5589" w:rsidP="001C5589">
      <w:pPr>
        <w:rPr>
          <w:rtl/>
          <w:lang w:eastAsia="he-IL"/>
        </w:rPr>
      </w:pPr>
      <w:bookmarkStart w:id="1207" w:name="_ETM_Q1_9049000"/>
      <w:bookmarkEnd w:id="1207"/>
    </w:p>
    <w:p w:rsidR="001C5589" w:rsidRDefault="001C5589" w:rsidP="001C5589">
      <w:pPr>
        <w:pStyle w:val="af6"/>
        <w:keepNext/>
        <w:rPr>
          <w:rtl/>
        </w:rPr>
      </w:pPr>
      <w:bookmarkStart w:id="1208" w:name="ET_yor_6156_322"/>
      <w:r w:rsidRPr="001C5589">
        <w:rPr>
          <w:rStyle w:val="TagStyle"/>
          <w:rtl/>
        </w:rPr>
        <w:t xml:space="preserve"> &lt;&lt; יור &gt;&gt; </w:t>
      </w:r>
      <w:r>
        <w:rPr>
          <w:rtl/>
        </w:rPr>
        <w:t>היו"ר גלעד קריב:</w:t>
      </w:r>
      <w:r w:rsidRPr="001C5589">
        <w:rPr>
          <w:rStyle w:val="TagStyle"/>
          <w:rtl/>
        </w:rPr>
        <w:t xml:space="preserve"> &lt;&lt; יור &gt;&gt;</w:t>
      </w:r>
      <w:r>
        <w:rPr>
          <w:rtl/>
        </w:rPr>
        <w:t xml:space="preserve">   </w:t>
      </w:r>
      <w:bookmarkEnd w:id="1208"/>
    </w:p>
    <w:p w:rsidR="001C5589" w:rsidRDefault="001C5589" w:rsidP="001C5589">
      <w:pPr>
        <w:pStyle w:val="KeepWithNext"/>
        <w:rPr>
          <w:rtl/>
          <w:lang w:eastAsia="he-IL"/>
        </w:rPr>
      </w:pPr>
    </w:p>
    <w:p w:rsidR="001C5589" w:rsidRDefault="001C5589" w:rsidP="001C5589">
      <w:pPr>
        <w:rPr>
          <w:rtl/>
          <w:lang w:eastAsia="he-IL"/>
        </w:rPr>
      </w:pPr>
      <w:bookmarkStart w:id="1209" w:name="_ETM_Q1_9051000"/>
      <w:bookmarkEnd w:id="1209"/>
      <w:r>
        <w:rPr>
          <w:rFonts w:hint="cs"/>
          <w:rtl/>
          <w:lang w:eastAsia="he-IL"/>
        </w:rPr>
        <w:t xml:space="preserve">עוה"ד שרון רוצה </w:t>
      </w:r>
      <w:bookmarkStart w:id="1210" w:name="_ETM_Q1_9054000"/>
      <w:bookmarkEnd w:id="1210"/>
      <w:r>
        <w:rPr>
          <w:rFonts w:hint="cs"/>
          <w:rtl/>
          <w:lang w:eastAsia="he-IL"/>
        </w:rPr>
        <w:t xml:space="preserve">להתייחס לנקודה הזאת. אני רק מזכיר, שסעיף (ב) חל על </w:t>
      </w:r>
      <w:bookmarkStart w:id="1211" w:name="_ETM_Q1_9057000"/>
      <w:bookmarkEnd w:id="1211"/>
      <w:r>
        <w:rPr>
          <w:rFonts w:hint="cs"/>
          <w:rtl/>
          <w:lang w:eastAsia="he-IL"/>
        </w:rPr>
        <w:t xml:space="preserve">הסיטואציה הזאת. </w:t>
      </w:r>
    </w:p>
    <w:p w:rsidR="001C5589" w:rsidRPr="001C5589" w:rsidRDefault="001C5589" w:rsidP="001C5589">
      <w:pPr>
        <w:rPr>
          <w:rtl/>
          <w:lang w:eastAsia="he-IL"/>
        </w:rPr>
      </w:pPr>
      <w:bookmarkStart w:id="1212" w:name="_ETM_Q1_9059000"/>
      <w:bookmarkEnd w:id="1212"/>
    </w:p>
    <w:p w:rsidR="003721C0" w:rsidRDefault="003721C0" w:rsidP="003721C0">
      <w:pPr>
        <w:pStyle w:val="af9"/>
        <w:keepNext/>
        <w:rPr>
          <w:rtl/>
          <w:lang w:eastAsia="he-IL"/>
        </w:rPr>
      </w:pPr>
      <w:bookmarkStart w:id="1213" w:name="ET_guest_576214_159"/>
      <w:r w:rsidRPr="003721C0">
        <w:rPr>
          <w:rStyle w:val="TagStyle"/>
          <w:rtl/>
        </w:rPr>
        <w:t xml:space="preserve"> &lt;&lt; אורח &gt;&gt; </w:t>
      </w:r>
      <w:r>
        <w:rPr>
          <w:rtl/>
          <w:lang w:eastAsia="he-IL"/>
        </w:rPr>
        <w:t>ישי שרון:</w:t>
      </w:r>
      <w:r w:rsidRPr="003721C0">
        <w:rPr>
          <w:rStyle w:val="TagStyle"/>
          <w:rtl/>
        </w:rPr>
        <w:t xml:space="preserve"> &lt;&lt; אורח &gt;&gt;</w:t>
      </w:r>
      <w:r>
        <w:rPr>
          <w:rtl/>
          <w:lang w:eastAsia="he-IL"/>
        </w:rPr>
        <w:t xml:space="preserve">   </w:t>
      </w:r>
      <w:bookmarkEnd w:id="1213"/>
    </w:p>
    <w:p w:rsidR="003721C0" w:rsidRDefault="003721C0" w:rsidP="003721C0">
      <w:pPr>
        <w:pStyle w:val="KeepWithNext"/>
        <w:rPr>
          <w:rtl/>
          <w:lang w:eastAsia="he-IL"/>
        </w:rPr>
      </w:pPr>
    </w:p>
    <w:p w:rsidR="00EE02A3" w:rsidRDefault="001C5589" w:rsidP="00EE02A3">
      <w:pPr>
        <w:rPr>
          <w:rtl/>
          <w:lang w:eastAsia="he-IL"/>
        </w:rPr>
      </w:pPr>
      <w:r>
        <w:rPr>
          <w:rFonts w:hint="cs"/>
          <w:rtl/>
          <w:lang w:eastAsia="he-IL"/>
        </w:rPr>
        <w:t xml:space="preserve">אני מבין את סעיף (ב), אבל אנחנו חושבים </w:t>
      </w:r>
      <w:bookmarkStart w:id="1214" w:name="_ETM_Q1_9061000"/>
      <w:bookmarkEnd w:id="1214"/>
      <w:r>
        <w:rPr>
          <w:rFonts w:hint="cs"/>
          <w:rtl/>
          <w:lang w:eastAsia="he-IL"/>
        </w:rPr>
        <w:t xml:space="preserve">שמהותית התנאי הזה לא צריך להיקבע, די בשיקול הדעת של בית המשפט, שעומדים לו הכלים של תסקיר </w:t>
      </w:r>
      <w:r w:rsidR="00EE02A3">
        <w:rPr>
          <w:rFonts w:hint="cs"/>
          <w:rtl/>
          <w:lang w:eastAsia="he-IL"/>
        </w:rPr>
        <w:t xml:space="preserve">התאמה, </w:t>
      </w:r>
      <w:bookmarkStart w:id="1215" w:name="_ETM_Q1_9067000"/>
      <w:bookmarkEnd w:id="1215"/>
      <w:r w:rsidR="003721C0">
        <w:rPr>
          <w:rFonts w:hint="cs"/>
          <w:rtl/>
          <w:lang w:eastAsia="he-IL"/>
        </w:rPr>
        <w:t>של קבלת האחריות ויתר</w:t>
      </w:r>
      <w:r w:rsidR="00EE02A3">
        <w:rPr>
          <w:rFonts w:hint="cs"/>
          <w:rtl/>
          <w:lang w:eastAsia="he-IL"/>
        </w:rPr>
        <w:t xml:space="preserve"> התנאים שכתובים. </w:t>
      </w:r>
    </w:p>
    <w:p w:rsidR="00EE02A3" w:rsidRDefault="00EE02A3" w:rsidP="00EE02A3">
      <w:pPr>
        <w:rPr>
          <w:rtl/>
          <w:lang w:eastAsia="he-IL"/>
        </w:rPr>
      </w:pPr>
    </w:p>
    <w:p w:rsidR="00EE02A3" w:rsidRDefault="00EE02A3" w:rsidP="00EE02A3">
      <w:pPr>
        <w:pStyle w:val="a4"/>
        <w:keepNext/>
        <w:rPr>
          <w:rtl/>
        </w:rPr>
      </w:pPr>
      <w:bookmarkStart w:id="1216" w:name="ET_speaker_5292_323"/>
      <w:r w:rsidRPr="00EE02A3">
        <w:rPr>
          <w:rStyle w:val="TagStyle"/>
          <w:rtl/>
        </w:rPr>
        <w:t xml:space="preserve"> &lt;&lt; דובר &gt;&gt; </w:t>
      </w:r>
      <w:r>
        <w:rPr>
          <w:rtl/>
        </w:rPr>
        <w:t>אוסאמה סעדי (הרשימה המשותפת):</w:t>
      </w:r>
      <w:r w:rsidRPr="00EE02A3">
        <w:rPr>
          <w:rStyle w:val="TagStyle"/>
          <w:rtl/>
        </w:rPr>
        <w:t xml:space="preserve"> &lt;&lt; דובר &gt;&gt;</w:t>
      </w:r>
      <w:r>
        <w:rPr>
          <w:rtl/>
        </w:rPr>
        <w:t xml:space="preserve">   </w:t>
      </w:r>
      <w:bookmarkEnd w:id="1216"/>
    </w:p>
    <w:p w:rsidR="00EE02A3" w:rsidRDefault="00EE02A3" w:rsidP="00EE02A3">
      <w:pPr>
        <w:pStyle w:val="KeepWithNext"/>
        <w:rPr>
          <w:rtl/>
          <w:lang w:eastAsia="he-IL"/>
        </w:rPr>
      </w:pPr>
    </w:p>
    <w:p w:rsidR="00EE02A3" w:rsidRDefault="00EE02A3" w:rsidP="00EE02A3">
      <w:pPr>
        <w:rPr>
          <w:rtl/>
          <w:lang w:eastAsia="he-IL"/>
        </w:rPr>
      </w:pPr>
      <w:r>
        <w:rPr>
          <w:rFonts w:hint="cs"/>
          <w:rtl/>
          <w:lang w:eastAsia="he-IL"/>
        </w:rPr>
        <w:t xml:space="preserve">ועמדת התביעה וכל הדברים האלה. </w:t>
      </w:r>
    </w:p>
    <w:p w:rsidR="00EE02A3" w:rsidRDefault="00EE02A3" w:rsidP="00EE02A3">
      <w:pPr>
        <w:rPr>
          <w:rtl/>
          <w:lang w:eastAsia="he-IL"/>
        </w:rPr>
      </w:pPr>
      <w:bookmarkStart w:id="1217" w:name="_ETM_Q1_9069000"/>
      <w:bookmarkEnd w:id="1217"/>
    </w:p>
    <w:p w:rsidR="00EE02A3" w:rsidRDefault="00EE02A3" w:rsidP="00EE02A3">
      <w:pPr>
        <w:pStyle w:val="af9"/>
        <w:keepNext/>
        <w:rPr>
          <w:rtl/>
          <w:lang w:eastAsia="he-IL"/>
        </w:rPr>
      </w:pPr>
      <w:bookmarkStart w:id="1218" w:name="ET_guest_576214_324"/>
      <w:r w:rsidRPr="00EE02A3">
        <w:rPr>
          <w:rStyle w:val="TagStyle"/>
          <w:rtl/>
        </w:rPr>
        <w:t xml:space="preserve"> &lt;&lt; אורח &gt;&gt; </w:t>
      </w:r>
      <w:r>
        <w:rPr>
          <w:rtl/>
          <w:lang w:eastAsia="he-IL"/>
        </w:rPr>
        <w:t>ישי שרון:</w:t>
      </w:r>
      <w:r w:rsidRPr="00EE02A3">
        <w:rPr>
          <w:rStyle w:val="TagStyle"/>
          <w:rtl/>
        </w:rPr>
        <w:t xml:space="preserve"> &lt;&lt; אורח &gt;&gt;</w:t>
      </w:r>
      <w:r>
        <w:rPr>
          <w:rtl/>
          <w:lang w:eastAsia="he-IL"/>
        </w:rPr>
        <w:t xml:space="preserve">   </w:t>
      </w:r>
      <w:bookmarkEnd w:id="1218"/>
    </w:p>
    <w:p w:rsidR="00EE02A3" w:rsidRDefault="00EE02A3" w:rsidP="00EE02A3">
      <w:pPr>
        <w:pStyle w:val="KeepWithNext"/>
        <w:rPr>
          <w:rtl/>
          <w:lang w:eastAsia="he-IL"/>
        </w:rPr>
      </w:pPr>
    </w:p>
    <w:p w:rsidR="00EE02A3" w:rsidRDefault="00EE02A3" w:rsidP="00EE02A3">
      <w:pPr>
        <w:rPr>
          <w:rtl/>
          <w:lang w:eastAsia="he-IL"/>
        </w:rPr>
      </w:pPr>
      <w:bookmarkStart w:id="1219" w:name="_ETM_Q1_9071000"/>
      <w:bookmarkEnd w:id="1219"/>
      <w:r>
        <w:rPr>
          <w:rFonts w:hint="cs"/>
          <w:rtl/>
          <w:lang w:eastAsia="he-IL"/>
        </w:rPr>
        <w:t xml:space="preserve">בדיוק, </w:t>
      </w:r>
      <w:bookmarkStart w:id="1220" w:name="_ETM_Q1_9073000"/>
      <w:bookmarkEnd w:id="1220"/>
      <w:r w:rsidR="003721C0">
        <w:rPr>
          <w:rFonts w:hint="cs"/>
          <w:rtl/>
          <w:lang w:eastAsia="he-IL"/>
        </w:rPr>
        <w:t xml:space="preserve">ולא לקבוע חריג מפורש. </w:t>
      </w:r>
    </w:p>
    <w:p w:rsidR="00EE02A3" w:rsidRDefault="00EE02A3" w:rsidP="00EE02A3">
      <w:pPr>
        <w:rPr>
          <w:rtl/>
          <w:lang w:eastAsia="he-IL"/>
        </w:rPr>
      </w:pPr>
    </w:p>
    <w:p w:rsidR="003721C0" w:rsidRDefault="003721C0" w:rsidP="00EE02A3">
      <w:pPr>
        <w:rPr>
          <w:rtl/>
          <w:lang w:eastAsia="he-IL"/>
        </w:rPr>
      </w:pPr>
      <w:bookmarkStart w:id="1221" w:name="_ETM_Q1_9076000"/>
      <w:bookmarkEnd w:id="1221"/>
      <w:r>
        <w:rPr>
          <w:rFonts w:hint="cs"/>
          <w:rtl/>
          <w:lang w:eastAsia="he-IL"/>
        </w:rPr>
        <w:t>בדברי ההסבר מו</w:t>
      </w:r>
      <w:r w:rsidR="00EE02A3">
        <w:rPr>
          <w:rFonts w:hint="cs"/>
          <w:rtl/>
          <w:lang w:eastAsia="he-IL"/>
        </w:rPr>
        <w:t>זכ</w:t>
      </w:r>
      <w:r>
        <w:rPr>
          <w:rFonts w:hint="cs"/>
          <w:rtl/>
          <w:lang w:eastAsia="he-IL"/>
        </w:rPr>
        <w:t>רים שני טעמים לתנאי הזה: אחד, מצבים שבהם אנחנו לא בטוחים ב</w:t>
      </w:r>
      <w:r w:rsidR="00EE02A3">
        <w:rPr>
          <w:rFonts w:hint="cs"/>
          <w:rtl/>
          <w:lang w:eastAsia="he-IL"/>
        </w:rPr>
        <w:t>נ</w:t>
      </w:r>
      <w:r>
        <w:rPr>
          <w:rFonts w:hint="cs"/>
          <w:rtl/>
          <w:lang w:eastAsia="he-IL"/>
        </w:rPr>
        <w:t>כונות</w:t>
      </w:r>
      <w:r w:rsidR="00EE02A3">
        <w:rPr>
          <w:rFonts w:hint="cs"/>
          <w:rtl/>
          <w:lang w:eastAsia="he-IL"/>
        </w:rPr>
        <w:t xml:space="preserve"> הכנה. את זה כמובן פותרים, ברגע שאנחנו </w:t>
      </w:r>
      <w:bookmarkStart w:id="1222" w:name="_ETM_Q1_9089000"/>
      <w:bookmarkEnd w:id="1222"/>
      <w:r w:rsidR="00EE02A3">
        <w:rPr>
          <w:rFonts w:hint="cs"/>
          <w:rtl/>
          <w:lang w:eastAsia="he-IL"/>
        </w:rPr>
        <w:t>רוצים להצטרף לבית המשפט הקהילתי</w:t>
      </w:r>
      <w:r>
        <w:rPr>
          <w:rFonts w:hint="cs"/>
          <w:rtl/>
          <w:lang w:eastAsia="he-IL"/>
        </w:rPr>
        <w:t xml:space="preserve">, ממילא </w:t>
      </w:r>
      <w:r w:rsidR="00EE02A3">
        <w:rPr>
          <w:rFonts w:hint="cs"/>
          <w:rtl/>
          <w:lang w:eastAsia="he-IL"/>
        </w:rPr>
        <w:t xml:space="preserve">יש </w:t>
      </w:r>
      <w:r>
        <w:rPr>
          <w:rFonts w:hint="cs"/>
          <w:rtl/>
          <w:lang w:eastAsia="he-IL"/>
        </w:rPr>
        <w:t>תנאי ש</w:t>
      </w:r>
      <w:r w:rsidR="00EE02A3">
        <w:rPr>
          <w:rFonts w:hint="cs"/>
          <w:rtl/>
          <w:lang w:eastAsia="he-IL"/>
        </w:rPr>
        <w:t>אומר קבל</w:t>
      </w:r>
      <w:r>
        <w:rPr>
          <w:rFonts w:hint="cs"/>
          <w:rtl/>
          <w:lang w:eastAsia="he-IL"/>
        </w:rPr>
        <w:t xml:space="preserve">ת האחריות, </w:t>
      </w:r>
      <w:r w:rsidR="00EE02A3">
        <w:rPr>
          <w:rFonts w:hint="cs"/>
          <w:rtl/>
          <w:lang w:eastAsia="he-IL"/>
        </w:rPr>
        <w:t>וה</w:t>
      </w:r>
      <w:r>
        <w:rPr>
          <w:rFonts w:hint="cs"/>
          <w:rtl/>
          <w:lang w:eastAsia="he-IL"/>
        </w:rPr>
        <w:t xml:space="preserve">דבר </w:t>
      </w:r>
      <w:r w:rsidR="00EE02A3">
        <w:rPr>
          <w:rFonts w:hint="cs"/>
          <w:rtl/>
          <w:lang w:eastAsia="he-IL"/>
        </w:rPr>
        <w:t>ה</w:t>
      </w:r>
      <w:r>
        <w:rPr>
          <w:rFonts w:hint="cs"/>
          <w:rtl/>
          <w:lang w:eastAsia="he-IL"/>
        </w:rPr>
        <w:t>זה כבר זוכה למענה. התנאי הנוסף הוא למנוע מצב של ניצול לרעה בניהול הוכחות</w:t>
      </w:r>
      <w:r w:rsidR="00EE02A3">
        <w:rPr>
          <w:rFonts w:hint="cs"/>
          <w:rtl/>
          <w:lang w:eastAsia="he-IL"/>
        </w:rPr>
        <w:t xml:space="preserve"> במצבים האלה</w:t>
      </w:r>
      <w:r>
        <w:rPr>
          <w:rFonts w:hint="cs"/>
          <w:rtl/>
          <w:lang w:eastAsia="he-IL"/>
        </w:rPr>
        <w:t xml:space="preserve">. התנאי הזה לא היה קיים </w:t>
      </w:r>
      <w:r w:rsidR="00EE02A3">
        <w:rPr>
          <w:rFonts w:hint="cs"/>
          <w:rtl/>
          <w:lang w:eastAsia="he-IL"/>
        </w:rPr>
        <w:t>ל</w:t>
      </w:r>
      <w:r>
        <w:rPr>
          <w:rFonts w:hint="cs"/>
          <w:rtl/>
          <w:lang w:eastAsia="he-IL"/>
        </w:rPr>
        <w:t xml:space="preserve">כל </w:t>
      </w:r>
      <w:r w:rsidR="00EE02A3">
        <w:rPr>
          <w:rFonts w:hint="cs"/>
          <w:rtl/>
          <w:lang w:eastAsia="he-IL"/>
        </w:rPr>
        <w:t xml:space="preserve">אורך </w:t>
      </w:r>
      <w:bookmarkStart w:id="1223" w:name="_ETM_Q1_9103000"/>
      <w:bookmarkEnd w:id="1223"/>
      <w:r>
        <w:rPr>
          <w:rFonts w:hint="cs"/>
          <w:rtl/>
          <w:lang w:eastAsia="he-IL"/>
        </w:rPr>
        <w:t>השנים</w:t>
      </w:r>
      <w:r w:rsidR="00EE02A3">
        <w:rPr>
          <w:rFonts w:hint="cs"/>
          <w:rtl/>
          <w:lang w:eastAsia="he-IL"/>
        </w:rPr>
        <w:t xml:space="preserve"> שבהן בתי המשפט הקהילתיים פועלים. </w:t>
      </w:r>
      <w:r>
        <w:rPr>
          <w:rFonts w:hint="cs"/>
          <w:rtl/>
          <w:lang w:eastAsia="he-IL"/>
        </w:rPr>
        <w:t>אנחנו פועלים ללא התנאי הזה, ועד היום, למיטב ידיעתי, לא היה שום מקרה של ניצול לרעה</w:t>
      </w:r>
      <w:r w:rsidR="00EE02A3">
        <w:rPr>
          <w:rFonts w:hint="cs"/>
          <w:rtl/>
          <w:lang w:eastAsia="he-IL"/>
        </w:rPr>
        <w:t xml:space="preserve"> של ניהול ההוכחות</w:t>
      </w:r>
      <w:r>
        <w:rPr>
          <w:rFonts w:hint="cs"/>
          <w:rtl/>
          <w:lang w:eastAsia="he-IL"/>
        </w:rPr>
        <w:t xml:space="preserve">. </w:t>
      </w:r>
      <w:r w:rsidR="00EE02A3">
        <w:rPr>
          <w:rFonts w:hint="cs"/>
          <w:rtl/>
          <w:lang w:eastAsia="he-IL"/>
        </w:rPr>
        <w:t xml:space="preserve">לכן </w:t>
      </w:r>
      <w:bookmarkStart w:id="1224" w:name="_ETM_Q1_9120000"/>
      <w:bookmarkEnd w:id="1224"/>
      <w:r w:rsidR="00EE02A3">
        <w:rPr>
          <w:rFonts w:hint="cs"/>
          <w:rtl/>
          <w:lang w:eastAsia="he-IL"/>
        </w:rPr>
        <w:t xml:space="preserve">אנחנו חושבים שצריך לאפשר את ניהול ההוכחות. לפעמים נאשם מעלה </w:t>
      </w:r>
      <w:bookmarkStart w:id="1225" w:name="_ETM_Q1_9122000"/>
      <w:bookmarkEnd w:id="1225"/>
      <w:r w:rsidR="00EE02A3">
        <w:rPr>
          <w:rFonts w:hint="cs"/>
          <w:rtl/>
          <w:lang w:eastAsia="he-IL"/>
        </w:rPr>
        <w:t xml:space="preserve">טענה </w:t>
      </w:r>
      <w:r>
        <w:rPr>
          <w:rFonts w:hint="cs"/>
          <w:rtl/>
          <w:lang w:eastAsia="he-IL"/>
        </w:rPr>
        <w:t xml:space="preserve">משפטית מסוימת, </w:t>
      </w:r>
      <w:r w:rsidR="00EE02A3">
        <w:rPr>
          <w:rFonts w:hint="cs"/>
          <w:rtl/>
          <w:lang w:eastAsia="he-IL"/>
        </w:rPr>
        <w:t xml:space="preserve">הטענה המשפטית הזאת </w:t>
      </w:r>
      <w:r>
        <w:rPr>
          <w:rFonts w:hint="cs"/>
          <w:rtl/>
          <w:lang w:eastAsia="he-IL"/>
        </w:rPr>
        <w:t xml:space="preserve">נדחית, הוא </w:t>
      </w:r>
      <w:r w:rsidR="00EE02A3">
        <w:rPr>
          <w:rFonts w:hint="cs"/>
          <w:rtl/>
          <w:lang w:eastAsia="he-IL"/>
        </w:rPr>
        <w:t>ה</w:t>
      </w:r>
      <w:r>
        <w:rPr>
          <w:rFonts w:hint="cs"/>
          <w:rtl/>
          <w:lang w:eastAsia="he-IL"/>
        </w:rPr>
        <w:t xml:space="preserve">ורשע, </w:t>
      </w:r>
      <w:r w:rsidR="00EE02A3">
        <w:rPr>
          <w:rFonts w:hint="cs"/>
          <w:rtl/>
          <w:lang w:eastAsia="he-IL"/>
        </w:rPr>
        <w:t xml:space="preserve">והוא יכול לעבור הלאה לבית המשפט </w:t>
      </w:r>
      <w:bookmarkStart w:id="1226" w:name="_ETM_Q1_9130000"/>
      <w:bookmarkEnd w:id="1226"/>
      <w:r w:rsidR="00EE02A3">
        <w:rPr>
          <w:rFonts w:hint="cs"/>
          <w:rtl/>
          <w:lang w:eastAsia="he-IL"/>
        </w:rPr>
        <w:t xml:space="preserve">הקהילתי, </w:t>
      </w:r>
      <w:r>
        <w:rPr>
          <w:rFonts w:hint="cs"/>
          <w:rtl/>
          <w:lang w:eastAsia="he-IL"/>
        </w:rPr>
        <w:t xml:space="preserve">כמובן ככל שהוא עומד ביתר התנאים </w:t>
      </w:r>
      <w:r w:rsidR="00EE02A3">
        <w:rPr>
          <w:rFonts w:hint="cs"/>
          <w:rtl/>
          <w:lang w:eastAsia="he-IL"/>
        </w:rPr>
        <w:t>המהותיים שמופיעים ב</w:t>
      </w:r>
      <w:r>
        <w:rPr>
          <w:rFonts w:hint="cs"/>
          <w:rtl/>
          <w:lang w:eastAsia="he-IL"/>
        </w:rPr>
        <w:t xml:space="preserve">אותו סעיף. </w:t>
      </w:r>
    </w:p>
    <w:p w:rsidR="003721C0" w:rsidRDefault="003721C0" w:rsidP="003721C0">
      <w:pPr>
        <w:rPr>
          <w:rtl/>
          <w:lang w:eastAsia="he-IL"/>
        </w:rPr>
      </w:pPr>
    </w:p>
    <w:p w:rsidR="003721C0" w:rsidRDefault="003721C0" w:rsidP="003721C0">
      <w:pPr>
        <w:pStyle w:val="af6"/>
        <w:keepNext/>
        <w:rPr>
          <w:rtl/>
        </w:rPr>
      </w:pPr>
      <w:bookmarkStart w:id="1227" w:name="ET_yor_6156_160"/>
      <w:r w:rsidRPr="003721C0">
        <w:rPr>
          <w:rStyle w:val="TagStyle"/>
          <w:rtl/>
        </w:rPr>
        <w:t xml:space="preserve"> &lt;&lt; יור &gt;&gt; </w:t>
      </w:r>
      <w:r>
        <w:rPr>
          <w:rtl/>
        </w:rPr>
        <w:t>היו"ר גלעד קריב:</w:t>
      </w:r>
      <w:r w:rsidRPr="003721C0">
        <w:rPr>
          <w:rStyle w:val="TagStyle"/>
          <w:rtl/>
        </w:rPr>
        <w:t xml:space="preserve"> &lt;&lt; יור &gt;&gt;</w:t>
      </w:r>
      <w:r>
        <w:rPr>
          <w:rtl/>
        </w:rPr>
        <w:t xml:space="preserve">   </w:t>
      </w:r>
      <w:bookmarkEnd w:id="1227"/>
    </w:p>
    <w:p w:rsidR="003721C0" w:rsidRDefault="003721C0" w:rsidP="003721C0">
      <w:pPr>
        <w:pStyle w:val="KeepWithNext"/>
        <w:rPr>
          <w:rtl/>
          <w:lang w:eastAsia="he-IL"/>
        </w:rPr>
      </w:pPr>
    </w:p>
    <w:p w:rsidR="003721C0" w:rsidRDefault="00EE02A3" w:rsidP="00EC28F2">
      <w:pPr>
        <w:rPr>
          <w:rtl/>
          <w:lang w:eastAsia="he-IL"/>
        </w:rPr>
      </w:pPr>
      <w:r>
        <w:rPr>
          <w:rFonts w:hint="cs"/>
          <w:rtl/>
          <w:lang w:eastAsia="he-IL"/>
        </w:rPr>
        <w:t xml:space="preserve">הדבר שבעיקר מטריד אותי בסיפור הזה הוא </w:t>
      </w:r>
      <w:bookmarkStart w:id="1228" w:name="_ETM_Q1_9144000"/>
      <w:bookmarkEnd w:id="1228"/>
      <w:r w:rsidR="003721C0">
        <w:rPr>
          <w:rFonts w:hint="cs"/>
          <w:rtl/>
          <w:lang w:eastAsia="he-IL"/>
        </w:rPr>
        <w:t xml:space="preserve">אפקט של יצירת הודאות שווא, </w:t>
      </w:r>
      <w:r>
        <w:rPr>
          <w:rFonts w:hint="cs"/>
          <w:rtl/>
          <w:lang w:eastAsia="he-IL"/>
        </w:rPr>
        <w:t xml:space="preserve">וזה דבר שאנחנו חייבים להיות מאוד רגישים אליו. </w:t>
      </w:r>
      <w:r w:rsidR="00674C86">
        <w:rPr>
          <w:rFonts w:hint="cs"/>
          <w:rtl/>
          <w:lang w:eastAsia="he-IL"/>
        </w:rPr>
        <w:t xml:space="preserve">כשבאים </w:t>
      </w:r>
      <w:bookmarkStart w:id="1229" w:name="_ETM_Q1_9151000"/>
      <w:bookmarkEnd w:id="1229"/>
      <w:r w:rsidR="00674C86">
        <w:rPr>
          <w:rFonts w:hint="cs"/>
          <w:rtl/>
          <w:lang w:eastAsia="he-IL"/>
        </w:rPr>
        <w:t>לנאשם, סניגור שלו, המערכת, ו</w:t>
      </w:r>
      <w:r w:rsidR="003721C0">
        <w:rPr>
          <w:rFonts w:hint="cs"/>
          <w:rtl/>
          <w:lang w:eastAsia="he-IL"/>
        </w:rPr>
        <w:t>אומר</w:t>
      </w:r>
      <w:r w:rsidR="00674C86">
        <w:rPr>
          <w:rFonts w:hint="cs"/>
          <w:rtl/>
          <w:lang w:eastAsia="he-IL"/>
        </w:rPr>
        <w:t>ים</w:t>
      </w:r>
      <w:r w:rsidR="003721C0">
        <w:rPr>
          <w:rFonts w:hint="cs"/>
          <w:rtl/>
          <w:lang w:eastAsia="he-IL"/>
        </w:rPr>
        <w:t>: תודה עכשיו</w:t>
      </w:r>
      <w:r w:rsidR="00674C86">
        <w:rPr>
          <w:rFonts w:hint="cs"/>
          <w:rtl/>
          <w:lang w:eastAsia="he-IL"/>
        </w:rPr>
        <w:t xml:space="preserve"> </w:t>
      </w:r>
      <w:r w:rsidR="00674C86">
        <w:rPr>
          <w:rFonts w:hint="eastAsia"/>
          <w:rtl/>
          <w:lang w:eastAsia="he-IL"/>
        </w:rPr>
        <w:t>–</w:t>
      </w:r>
      <w:r w:rsidR="003721C0">
        <w:rPr>
          <w:rFonts w:hint="cs"/>
          <w:rtl/>
          <w:lang w:eastAsia="he-IL"/>
        </w:rPr>
        <w:t xml:space="preserve"> אתה יכול לצאת </w:t>
      </w:r>
      <w:r w:rsidR="00674C86">
        <w:rPr>
          <w:rFonts w:hint="cs"/>
          <w:rtl/>
          <w:lang w:eastAsia="he-IL"/>
        </w:rPr>
        <w:t xml:space="preserve">מזה </w:t>
      </w:r>
      <w:r w:rsidR="003721C0">
        <w:rPr>
          <w:rFonts w:hint="cs"/>
          <w:rtl/>
          <w:lang w:eastAsia="he-IL"/>
        </w:rPr>
        <w:t>בלי מאסר בפועל</w:t>
      </w:r>
      <w:r w:rsidR="00674C86">
        <w:rPr>
          <w:rFonts w:hint="cs"/>
          <w:rtl/>
          <w:lang w:eastAsia="he-IL"/>
        </w:rPr>
        <w:t xml:space="preserve">, נבקש העברה </w:t>
      </w:r>
      <w:bookmarkStart w:id="1230" w:name="_ETM_Q1_9163000"/>
      <w:bookmarkEnd w:id="1230"/>
      <w:r w:rsidR="00674C86">
        <w:rPr>
          <w:rFonts w:hint="cs"/>
          <w:rtl/>
          <w:lang w:eastAsia="he-IL"/>
        </w:rPr>
        <w:t>לבית משפט קהילתי</w:t>
      </w:r>
      <w:r w:rsidR="003721C0">
        <w:rPr>
          <w:rFonts w:hint="cs"/>
          <w:rtl/>
          <w:lang w:eastAsia="he-IL"/>
        </w:rPr>
        <w:t xml:space="preserve">. המצב הזה שיש </w:t>
      </w:r>
      <w:proofErr w:type="spellStart"/>
      <w:r w:rsidR="003721C0">
        <w:rPr>
          <w:rFonts w:hint="cs"/>
          <w:rtl/>
          <w:lang w:eastAsia="he-IL"/>
        </w:rPr>
        <w:t>אינסנטיב</w:t>
      </w:r>
      <w:proofErr w:type="spellEnd"/>
      <w:r w:rsidR="003721C0">
        <w:rPr>
          <w:rFonts w:hint="cs"/>
          <w:rtl/>
          <w:lang w:eastAsia="he-IL"/>
        </w:rPr>
        <w:t xml:space="preserve"> לנאשם להסכים להודות בתחילת ההליך, מעבר לטיעונים לעונש</w:t>
      </w:r>
      <w:r w:rsidR="00EC28F2">
        <w:rPr>
          <w:rFonts w:hint="cs"/>
          <w:rtl/>
          <w:lang w:eastAsia="he-IL"/>
        </w:rPr>
        <w:t>,</w:t>
      </w:r>
      <w:r w:rsidR="003721C0">
        <w:rPr>
          <w:rFonts w:hint="cs"/>
          <w:rtl/>
          <w:lang w:eastAsia="he-IL"/>
        </w:rPr>
        <w:t xml:space="preserve"> תמיד יש </w:t>
      </w:r>
      <w:proofErr w:type="spellStart"/>
      <w:r w:rsidR="003721C0">
        <w:rPr>
          <w:rFonts w:hint="cs"/>
          <w:rtl/>
          <w:lang w:eastAsia="he-IL"/>
        </w:rPr>
        <w:t>אינסנטיב</w:t>
      </w:r>
      <w:proofErr w:type="spellEnd"/>
      <w:r w:rsidR="003721C0">
        <w:rPr>
          <w:rFonts w:hint="cs"/>
          <w:rtl/>
          <w:lang w:eastAsia="he-IL"/>
        </w:rPr>
        <w:t xml:space="preserve">, תמיד שופט מתחשב. </w:t>
      </w:r>
    </w:p>
    <w:p w:rsidR="003721C0" w:rsidRDefault="003721C0" w:rsidP="003721C0">
      <w:pPr>
        <w:rPr>
          <w:rtl/>
          <w:lang w:eastAsia="he-IL"/>
        </w:rPr>
      </w:pPr>
    </w:p>
    <w:p w:rsidR="003721C0" w:rsidRDefault="003721C0" w:rsidP="003721C0">
      <w:pPr>
        <w:pStyle w:val="a4"/>
        <w:keepNext/>
        <w:rPr>
          <w:rtl/>
        </w:rPr>
      </w:pPr>
      <w:bookmarkStart w:id="1231" w:name="ET_speaker_4741_161"/>
      <w:r w:rsidRPr="003721C0">
        <w:rPr>
          <w:rStyle w:val="TagStyle"/>
          <w:rtl/>
        </w:rPr>
        <w:t xml:space="preserve"> &lt;&lt; דובר &gt;&gt; </w:t>
      </w:r>
      <w:r>
        <w:rPr>
          <w:rtl/>
        </w:rPr>
        <w:t>זאב בנימין בגין (תקווה חדשה):</w:t>
      </w:r>
      <w:r w:rsidRPr="003721C0">
        <w:rPr>
          <w:rStyle w:val="TagStyle"/>
          <w:rtl/>
        </w:rPr>
        <w:t xml:space="preserve"> &lt;&lt; דובר &gt;&gt;</w:t>
      </w:r>
      <w:r>
        <w:rPr>
          <w:rtl/>
        </w:rPr>
        <w:t xml:space="preserve">   </w:t>
      </w:r>
      <w:bookmarkEnd w:id="1231"/>
    </w:p>
    <w:p w:rsidR="003721C0" w:rsidRDefault="003721C0" w:rsidP="003721C0">
      <w:pPr>
        <w:pStyle w:val="KeepWithNext"/>
        <w:rPr>
          <w:rtl/>
          <w:lang w:eastAsia="he-IL"/>
        </w:rPr>
      </w:pPr>
    </w:p>
    <w:p w:rsidR="003721C0" w:rsidRDefault="00EC28F2" w:rsidP="003721C0">
      <w:pPr>
        <w:rPr>
          <w:rtl/>
          <w:lang w:eastAsia="he-IL"/>
        </w:rPr>
      </w:pPr>
      <w:r>
        <w:rPr>
          <w:rFonts w:hint="cs"/>
          <w:rtl/>
          <w:lang w:eastAsia="he-IL"/>
        </w:rPr>
        <w:t xml:space="preserve">תמיד קיים. </w:t>
      </w:r>
    </w:p>
    <w:p w:rsidR="00EC28F2" w:rsidRDefault="00EC28F2" w:rsidP="003721C0">
      <w:pPr>
        <w:rPr>
          <w:rtl/>
          <w:lang w:eastAsia="he-IL"/>
        </w:rPr>
      </w:pPr>
      <w:bookmarkStart w:id="1232" w:name="_ETM_Q1_9179000"/>
      <w:bookmarkEnd w:id="1232"/>
    </w:p>
    <w:p w:rsidR="003721C0" w:rsidRDefault="003721C0" w:rsidP="003721C0">
      <w:pPr>
        <w:pStyle w:val="af6"/>
        <w:keepNext/>
        <w:rPr>
          <w:rtl/>
        </w:rPr>
      </w:pPr>
      <w:bookmarkStart w:id="1233" w:name="ET_yor_6156_162"/>
      <w:r w:rsidRPr="003721C0">
        <w:rPr>
          <w:rStyle w:val="TagStyle"/>
          <w:rtl/>
        </w:rPr>
        <w:t xml:space="preserve"> &lt;&lt; יור &gt;&gt; </w:t>
      </w:r>
      <w:r>
        <w:rPr>
          <w:rtl/>
        </w:rPr>
        <w:t>היו"ר גלעד קריב:</w:t>
      </w:r>
      <w:r w:rsidRPr="003721C0">
        <w:rPr>
          <w:rStyle w:val="TagStyle"/>
          <w:rtl/>
        </w:rPr>
        <w:t xml:space="preserve"> &lt;&lt; יור &gt;&gt;</w:t>
      </w:r>
      <w:r>
        <w:rPr>
          <w:rtl/>
        </w:rPr>
        <w:t xml:space="preserve">   </w:t>
      </w:r>
      <w:bookmarkEnd w:id="1233"/>
    </w:p>
    <w:p w:rsidR="003721C0" w:rsidRDefault="003721C0" w:rsidP="003721C0">
      <w:pPr>
        <w:pStyle w:val="KeepWithNext"/>
        <w:rPr>
          <w:rtl/>
          <w:lang w:eastAsia="he-IL"/>
        </w:rPr>
      </w:pPr>
    </w:p>
    <w:p w:rsidR="003721C0" w:rsidRDefault="00EC28F2" w:rsidP="003721C0">
      <w:pPr>
        <w:rPr>
          <w:rtl/>
          <w:lang w:eastAsia="he-IL"/>
        </w:rPr>
      </w:pPr>
      <w:r>
        <w:rPr>
          <w:rFonts w:hint="cs"/>
          <w:rtl/>
          <w:lang w:eastAsia="he-IL"/>
        </w:rPr>
        <w:t xml:space="preserve">נכון, אבל פה יש </w:t>
      </w:r>
      <w:r w:rsidR="003721C0">
        <w:rPr>
          <w:rFonts w:hint="cs"/>
          <w:rtl/>
          <w:lang w:eastAsia="he-IL"/>
        </w:rPr>
        <w:t xml:space="preserve">עוד קמה של </w:t>
      </w:r>
      <w:proofErr w:type="spellStart"/>
      <w:r w:rsidR="003721C0">
        <w:rPr>
          <w:rFonts w:hint="cs"/>
          <w:rtl/>
          <w:lang w:eastAsia="he-IL"/>
        </w:rPr>
        <w:t>תמרוץ</w:t>
      </w:r>
      <w:proofErr w:type="spellEnd"/>
      <w:r>
        <w:rPr>
          <w:rFonts w:hint="cs"/>
          <w:rtl/>
          <w:lang w:eastAsia="he-IL"/>
        </w:rPr>
        <w:t xml:space="preserve"> </w:t>
      </w:r>
      <w:bookmarkStart w:id="1234" w:name="_ETM_Q1_9185000"/>
      <w:bookmarkEnd w:id="1234"/>
      <w:r>
        <w:rPr>
          <w:rFonts w:hint="cs"/>
          <w:rtl/>
          <w:lang w:eastAsia="he-IL"/>
        </w:rPr>
        <w:t>למתן הודאה</w:t>
      </w:r>
      <w:r w:rsidR="003721C0">
        <w:rPr>
          <w:rFonts w:hint="cs"/>
          <w:rtl/>
          <w:lang w:eastAsia="he-IL"/>
        </w:rPr>
        <w:t xml:space="preserve">. </w:t>
      </w:r>
    </w:p>
    <w:p w:rsidR="003721C0" w:rsidRDefault="003721C0" w:rsidP="003721C0">
      <w:pPr>
        <w:rPr>
          <w:rtl/>
          <w:lang w:eastAsia="he-IL"/>
        </w:rPr>
      </w:pPr>
    </w:p>
    <w:p w:rsidR="003721C0" w:rsidRDefault="003721C0" w:rsidP="003721C0">
      <w:pPr>
        <w:pStyle w:val="af9"/>
        <w:keepNext/>
        <w:rPr>
          <w:rtl/>
          <w:lang w:eastAsia="he-IL"/>
        </w:rPr>
      </w:pPr>
      <w:bookmarkStart w:id="1235" w:name="ET_guest_588100_163"/>
      <w:r w:rsidRPr="003721C0">
        <w:rPr>
          <w:rStyle w:val="TagStyle"/>
          <w:rtl/>
        </w:rPr>
        <w:t xml:space="preserve"> &lt;&lt; אורח &gt;&gt; </w:t>
      </w:r>
      <w:r>
        <w:rPr>
          <w:rtl/>
          <w:lang w:eastAsia="he-IL"/>
        </w:rPr>
        <w:t>חן אביטל:</w:t>
      </w:r>
      <w:r w:rsidRPr="003721C0">
        <w:rPr>
          <w:rStyle w:val="TagStyle"/>
          <w:rtl/>
        </w:rPr>
        <w:t xml:space="preserve"> &lt;&lt; אורח &gt;&gt;</w:t>
      </w:r>
      <w:r>
        <w:rPr>
          <w:rtl/>
          <w:lang w:eastAsia="he-IL"/>
        </w:rPr>
        <w:t xml:space="preserve">   </w:t>
      </w:r>
      <w:bookmarkEnd w:id="1235"/>
    </w:p>
    <w:p w:rsidR="003721C0" w:rsidRDefault="003721C0" w:rsidP="003721C0">
      <w:pPr>
        <w:pStyle w:val="KeepWithNext"/>
        <w:rPr>
          <w:rtl/>
          <w:lang w:eastAsia="he-IL"/>
        </w:rPr>
      </w:pPr>
    </w:p>
    <w:p w:rsidR="003721C0" w:rsidRDefault="00EC28F2" w:rsidP="003721C0">
      <w:pPr>
        <w:rPr>
          <w:rtl/>
          <w:lang w:eastAsia="he-IL"/>
        </w:rPr>
      </w:pPr>
      <w:r>
        <w:rPr>
          <w:rFonts w:hint="cs"/>
          <w:rtl/>
          <w:lang w:eastAsia="he-IL"/>
        </w:rPr>
        <w:t xml:space="preserve">זה אמור להיות מנוטרל מעצם העובדה שעורך הדין שלו שוקל ימינה ושמאלה, לא רק את המעשה, </w:t>
      </w:r>
      <w:bookmarkStart w:id="1236" w:name="_ETM_Q1_9191000"/>
      <w:bookmarkEnd w:id="1236"/>
      <w:r>
        <w:rPr>
          <w:rFonts w:hint="cs"/>
          <w:rtl/>
          <w:lang w:eastAsia="he-IL"/>
        </w:rPr>
        <w:t xml:space="preserve">אלא </w:t>
      </w:r>
      <w:r w:rsidR="003721C0">
        <w:rPr>
          <w:rFonts w:hint="cs"/>
          <w:rtl/>
          <w:lang w:eastAsia="he-IL"/>
        </w:rPr>
        <w:t>מה הסיכוי שלו</w:t>
      </w:r>
      <w:r>
        <w:rPr>
          <w:rFonts w:hint="cs"/>
          <w:rtl/>
          <w:lang w:eastAsia="he-IL"/>
        </w:rPr>
        <w:t xml:space="preserve"> לצאת מההליך</w:t>
      </w:r>
      <w:r w:rsidR="003721C0">
        <w:rPr>
          <w:rFonts w:hint="cs"/>
          <w:rtl/>
          <w:lang w:eastAsia="he-IL"/>
        </w:rPr>
        <w:t xml:space="preserve">. </w:t>
      </w:r>
    </w:p>
    <w:p w:rsidR="003721C0" w:rsidRDefault="003721C0" w:rsidP="003721C0">
      <w:pPr>
        <w:rPr>
          <w:rtl/>
          <w:lang w:eastAsia="he-IL"/>
        </w:rPr>
      </w:pPr>
    </w:p>
    <w:p w:rsidR="003721C0" w:rsidRDefault="003721C0" w:rsidP="003721C0">
      <w:pPr>
        <w:pStyle w:val="a4"/>
        <w:keepNext/>
        <w:rPr>
          <w:rtl/>
        </w:rPr>
      </w:pPr>
      <w:bookmarkStart w:id="1237" w:name="ET_speaker_4741_164"/>
      <w:r w:rsidRPr="003721C0">
        <w:rPr>
          <w:rStyle w:val="TagStyle"/>
          <w:rtl/>
        </w:rPr>
        <w:t xml:space="preserve"> &lt;&lt; דובר &gt;&gt; </w:t>
      </w:r>
      <w:r>
        <w:rPr>
          <w:rtl/>
        </w:rPr>
        <w:t>זאב בנימין בגין (תקווה חדשה):</w:t>
      </w:r>
      <w:r w:rsidRPr="003721C0">
        <w:rPr>
          <w:rStyle w:val="TagStyle"/>
          <w:rtl/>
        </w:rPr>
        <w:t xml:space="preserve"> &lt;&lt; דובר &gt;&gt;</w:t>
      </w:r>
      <w:r>
        <w:rPr>
          <w:rtl/>
        </w:rPr>
        <w:t xml:space="preserve">   </w:t>
      </w:r>
      <w:bookmarkEnd w:id="1237"/>
    </w:p>
    <w:p w:rsidR="003721C0" w:rsidRDefault="003721C0" w:rsidP="003721C0">
      <w:pPr>
        <w:pStyle w:val="KeepWithNext"/>
        <w:rPr>
          <w:rtl/>
          <w:lang w:eastAsia="he-IL"/>
        </w:rPr>
      </w:pPr>
    </w:p>
    <w:p w:rsidR="003721C0" w:rsidRDefault="003721C0" w:rsidP="003721C0">
      <w:pPr>
        <w:rPr>
          <w:rtl/>
          <w:lang w:eastAsia="he-IL"/>
        </w:rPr>
      </w:pPr>
      <w:r>
        <w:rPr>
          <w:rFonts w:hint="cs"/>
          <w:rtl/>
          <w:lang w:eastAsia="he-IL"/>
        </w:rPr>
        <w:t>זה מכוון לדברי היושב-ראש, זה בדיוק לכאן. מה יאמר לו העורך דין? יש לך סיכוי גבוה?</w:t>
      </w:r>
    </w:p>
    <w:p w:rsidR="003721C0" w:rsidRDefault="003721C0" w:rsidP="003721C0">
      <w:pPr>
        <w:rPr>
          <w:rtl/>
          <w:lang w:eastAsia="he-IL"/>
        </w:rPr>
      </w:pPr>
    </w:p>
    <w:p w:rsidR="003721C0" w:rsidRDefault="003721C0" w:rsidP="003721C0">
      <w:pPr>
        <w:pStyle w:val="af9"/>
        <w:keepNext/>
        <w:rPr>
          <w:rtl/>
          <w:lang w:eastAsia="he-IL"/>
        </w:rPr>
      </w:pPr>
      <w:bookmarkStart w:id="1238" w:name="ET_guest_588100_165"/>
      <w:r w:rsidRPr="003721C0">
        <w:rPr>
          <w:rStyle w:val="TagStyle"/>
          <w:rtl/>
        </w:rPr>
        <w:t xml:space="preserve"> &lt;&lt; אורח &gt;&gt; </w:t>
      </w:r>
      <w:r>
        <w:rPr>
          <w:rtl/>
          <w:lang w:eastAsia="he-IL"/>
        </w:rPr>
        <w:t>חן אביטל:</w:t>
      </w:r>
      <w:r w:rsidRPr="003721C0">
        <w:rPr>
          <w:rStyle w:val="TagStyle"/>
          <w:rtl/>
        </w:rPr>
        <w:t xml:space="preserve"> &lt;&lt; אורח &gt;&gt;</w:t>
      </w:r>
      <w:r>
        <w:rPr>
          <w:rtl/>
          <w:lang w:eastAsia="he-IL"/>
        </w:rPr>
        <w:t xml:space="preserve">   </w:t>
      </w:r>
      <w:bookmarkEnd w:id="1238"/>
    </w:p>
    <w:p w:rsidR="003721C0" w:rsidRDefault="003721C0" w:rsidP="003721C0">
      <w:pPr>
        <w:pStyle w:val="KeepWithNext"/>
        <w:rPr>
          <w:rtl/>
          <w:lang w:eastAsia="he-IL"/>
        </w:rPr>
      </w:pPr>
    </w:p>
    <w:p w:rsidR="003721C0" w:rsidRDefault="007C0C22" w:rsidP="008E1F86">
      <w:pPr>
        <w:rPr>
          <w:rtl/>
          <w:lang w:eastAsia="he-IL"/>
        </w:rPr>
      </w:pPr>
      <w:r>
        <w:rPr>
          <w:rFonts w:hint="cs"/>
          <w:rtl/>
          <w:lang w:eastAsia="he-IL"/>
        </w:rPr>
        <w:t xml:space="preserve">יש שתי אפשרויות, וזה קרה לא אחת </w:t>
      </w:r>
      <w:bookmarkStart w:id="1239" w:name="_ETM_Q1_9210000"/>
      <w:bookmarkEnd w:id="1239"/>
      <w:r>
        <w:rPr>
          <w:rFonts w:hint="cs"/>
          <w:rtl/>
          <w:lang w:eastAsia="he-IL"/>
        </w:rPr>
        <w:t xml:space="preserve">באולמות, שהוא עומד ואומר: אני לא עשיתי את זה, </w:t>
      </w:r>
      <w:bookmarkStart w:id="1240" w:name="_ETM_Q1_9218000"/>
      <w:bookmarkEnd w:id="1240"/>
      <w:r>
        <w:rPr>
          <w:rFonts w:hint="cs"/>
          <w:rtl/>
          <w:lang w:eastAsia="he-IL"/>
        </w:rPr>
        <w:t xml:space="preserve">אז יהיה </w:t>
      </w:r>
      <w:r w:rsidR="003721C0">
        <w:rPr>
          <w:rFonts w:hint="cs"/>
          <w:rtl/>
          <w:lang w:eastAsia="he-IL"/>
        </w:rPr>
        <w:t>הליך הוכחות ונמשיך את העניין עד הסוף</w:t>
      </w:r>
      <w:r>
        <w:rPr>
          <w:rFonts w:hint="cs"/>
          <w:rtl/>
          <w:lang w:eastAsia="he-IL"/>
        </w:rPr>
        <w:t>, כלה ונחרצה לא עשית את זה</w:t>
      </w:r>
      <w:r w:rsidR="003721C0">
        <w:rPr>
          <w:rFonts w:hint="cs"/>
          <w:rtl/>
          <w:lang w:eastAsia="he-IL"/>
        </w:rPr>
        <w:t>. במרבית המוחלטת של המקרים, ומי שנמצא פה באולמות יודע, זה לא: לא עשיתי את זה</w:t>
      </w:r>
      <w:r w:rsidR="008E1F86">
        <w:rPr>
          <w:rFonts w:hint="cs"/>
          <w:rtl/>
          <w:lang w:eastAsia="he-IL"/>
        </w:rPr>
        <w:t xml:space="preserve"> במובן </w:t>
      </w:r>
      <w:bookmarkStart w:id="1241" w:name="_ETM_Q1_9231000"/>
      <w:bookmarkEnd w:id="1241"/>
      <w:r w:rsidR="008E1F86">
        <w:rPr>
          <w:rFonts w:hint="cs"/>
          <w:rtl/>
          <w:lang w:eastAsia="he-IL"/>
        </w:rPr>
        <w:t xml:space="preserve">של הכול. כתב האישום לא מותאם באמת למה שהיה בשטח, ואז אנחנו טורחים ושוקדים </w:t>
      </w:r>
      <w:r w:rsidR="008E1F86">
        <w:rPr>
          <w:rtl/>
          <w:lang w:eastAsia="he-IL"/>
        </w:rPr>
        <w:t>–</w:t>
      </w:r>
      <w:r w:rsidR="008E1F86">
        <w:rPr>
          <w:rFonts w:hint="cs"/>
          <w:rtl/>
          <w:lang w:eastAsia="he-IL"/>
        </w:rPr>
        <w:t xml:space="preserve"> אני לא מדבר אתכם </w:t>
      </w:r>
      <w:bookmarkStart w:id="1242" w:name="_ETM_Q1_9236000"/>
      <w:bookmarkEnd w:id="1242"/>
      <w:r w:rsidR="008E1F86">
        <w:rPr>
          <w:rFonts w:hint="cs"/>
          <w:rtl/>
          <w:lang w:eastAsia="he-IL"/>
        </w:rPr>
        <w:t>על 70%, אני</w:t>
      </w:r>
      <w:r w:rsidR="003721C0">
        <w:rPr>
          <w:rFonts w:hint="cs"/>
          <w:rtl/>
          <w:lang w:eastAsia="he-IL"/>
        </w:rPr>
        <w:t xml:space="preserve"> מדבר על 95%</w:t>
      </w:r>
      <w:r w:rsidR="008E1F86">
        <w:rPr>
          <w:rFonts w:hint="cs"/>
          <w:rtl/>
          <w:lang w:eastAsia="he-IL"/>
        </w:rPr>
        <w:t xml:space="preserve"> </w:t>
      </w:r>
      <w:r w:rsidR="008E1F86">
        <w:rPr>
          <w:rFonts w:hint="eastAsia"/>
          <w:rtl/>
          <w:lang w:eastAsia="he-IL"/>
        </w:rPr>
        <w:t>–</w:t>
      </w:r>
      <w:r w:rsidR="008E1F86">
        <w:rPr>
          <w:rFonts w:hint="cs"/>
          <w:rtl/>
          <w:lang w:eastAsia="he-IL"/>
        </w:rPr>
        <w:t xml:space="preserve"> להתאים </w:t>
      </w:r>
      <w:r w:rsidR="003721C0">
        <w:rPr>
          <w:rFonts w:hint="cs"/>
          <w:rtl/>
          <w:lang w:eastAsia="he-IL"/>
        </w:rPr>
        <w:t xml:space="preserve">את כתב האישום למה שקרה בשטח, ואז </w:t>
      </w:r>
      <w:r w:rsidR="008E1F86">
        <w:rPr>
          <w:rFonts w:hint="cs"/>
          <w:rtl/>
          <w:lang w:eastAsia="he-IL"/>
        </w:rPr>
        <w:t xml:space="preserve">הוא </w:t>
      </w:r>
      <w:r w:rsidR="003721C0">
        <w:rPr>
          <w:rFonts w:hint="cs"/>
          <w:rtl/>
          <w:lang w:eastAsia="he-IL"/>
        </w:rPr>
        <w:t xml:space="preserve">מוכן לקחת אחריות. </w:t>
      </w:r>
      <w:r w:rsidR="008E1F86">
        <w:rPr>
          <w:rFonts w:hint="cs"/>
          <w:rtl/>
          <w:lang w:eastAsia="he-IL"/>
        </w:rPr>
        <w:t xml:space="preserve">"לא עשיתי את זה </w:t>
      </w:r>
      <w:bookmarkStart w:id="1243" w:name="_ETM_Q1_9248000"/>
      <w:bookmarkEnd w:id="1243"/>
      <w:r w:rsidR="008E1F86">
        <w:rPr>
          <w:rFonts w:hint="cs"/>
          <w:rtl/>
          <w:lang w:eastAsia="he-IL"/>
        </w:rPr>
        <w:t xml:space="preserve">לחלוטין", "לא הייתי שם", "זה לא אני", </w:t>
      </w:r>
      <w:r w:rsidR="003721C0">
        <w:rPr>
          <w:rFonts w:hint="cs"/>
          <w:rtl/>
          <w:lang w:eastAsia="he-IL"/>
        </w:rPr>
        <w:t>אלו דברים ש</w:t>
      </w:r>
      <w:r w:rsidR="008E1F86">
        <w:rPr>
          <w:rFonts w:hint="cs"/>
          <w:rtl/>
          <w:lang w:eastAsia="he-IL"/>
        </w:rPr>
        <w:t xml:space="preserve">הולכים עליהם עד </w:t>
      </w:r>
      <w:bookmarkStart w:id="1244" w:name="_ETM_Q1_9251000"/>
      <w:bookmarkEnd w:id="1244"/>
      <w:r w:rsidR="008E1F86">
        <w:rPr>
          <w:rFonts w:hint="cs"/>
          <w:rtl/>
          <w:lang w:eastAsia="he-IL"/>
        </w:rPr>
        <w:t>הסוף, אלו דברים ש</w:t>
      </w:r>
      <w:r w:rsidR="003721C0">
        <w:rPr>
          <w:rFonts w:hint="cs"/>
          <w:rtl/>
          <w:lang w:eastAsia="he-IL"/>
        </w:rPr>
        <w:t>מתעקשים עליהם עד הסוף. אם יש עורך דין ש</w:t>
      </w:r>
      <w:r w:rsidR="008E1F86">
        <w:rPr>
          <w:rFonts w:hint="cs"/>
          <w:rtl/>
          <w:lang w:eastAsia="he-IL"/>
        </w:rPr>
        <w:t>נמצא אתו ו</w:t>
      </w:r>
      <w:r w:rsidR="003721C0">
        <w:rPr>
          <w:rFonts w:hint="cs"/>
          <w:rtl/>
          <w:lang w:eastAsia="he-IL"/>
        </w:rPr>
        <w:t xml:space="preserve">משכנע אותו </w:t>
      </w:r>
      <w:r w:rsidR="008E1F86">
        <w:rPr>
          <w:rFonts w:hint="cs"/>
          <w:rtl/>
          <w:lang w:eastAsia="he-IL"/>
        </w:rPr>
        <w:t xml:space="preserve">בנסיבות הללו </w:t>
      </w:r>
      <w:r w:rsidR="003721C0">
        <w:rPr>
          <w:rFonts w:hint="cs"/>
          <w:rtl/>
          <w:lang w:eastAsia="he-IL"/>
        </w:rPr>
        <w:t xml:space="preserve">לקחת אחריות, הוא מועל בעבודה שלו. </w:t>
      </w:r>
    </w:p>
    <w:p w:rsidR="003721C0" w:rsidRDefault="003721C0" w:rsidP="003721C0">
      <w:pPr>
        <w:rPr>
          <w:rtl/>
          <w:lang w:eastAsia="he-IL"/>
        </w:rPr>
      </w:pPr>
    </w:p>
    <w:p w:rsidR="003721C0" w:rsidRDefault="003721C0" w:rsidP="003721C0">
      <w:pPr>
        <w:pStyle w:val="af9"/>
        <w:keepNext/>
        <w:rPr>
          <w:rtl/>
          <w:lang w:eastAsia="he-IL"/>
        </w:rPr>
      </w:pPr>
      <w:bookmarkStart w:id="1245" w:name="ET_guest_576214_166"/>
      <w:r w:rsidRPr="003721C0">
        <w:rPr>
          <w:rStyle w:val="TagStyle"/>
          <w:rtl/>
        </w:rPr>
        <w:t xml:space="preserve"> &lt;&lt; אורח &gt;&gt; </w:t>
      </w:r>
      <w:r>
        <w:rPr>
          <w:rtl/>
          <w:lang w:eastAsia="he-IL"/>
        </w:rPr>
        <w:t>ישי שרון:</w:t>
      </w:r>
      <w:r w:rsidRPr="003721C0">
        <w:rPr>
          <w:rStyle w:val="TagStyle"/>
          <w:rtl/>
        </w:rPr>
        <w:t xml:space="preserve"> &lt;&lt; אורח &gt;&gt;</w:t>
      </w:r>
      <w:r>
        <w:rPr>
          <w:rtl/>
          <w:lang w:eastAsia="he-IL"/>
        </w:rPr>
        <w:t xml:space="preserve">   </w:t>
      </w:r>
      <w:bookmarkEnd w:id="1245"/>
    </w:p>
    <w:p w:rsidR="003721C0" w:rsidRDefault="003721C0" w:rsidP="003721C0">
      <w:pPr>
        <w:pStyle w:val="KeepWithNext"/>
        <w:rPr>
          <w:rtl/>
          <w:lang w:eastAsia="he-IL"/>
        </w:rPr>
      </w:pPr>
    </w:p>
    <w:p w:rsidR="00850E21" w:rsidRDefault="00850E21" w:rsidP="00850E21">
      <w:pPr>
        <w:rPr>
          <w:rtl/>
          <w:lang w:eastAsia="he-IL"/>
        </w:rPr>
      </w:pPr>
      <w:bookmarkStart w:id="1246" w:name="_ETM_Q1_9260000"/>
      <w:bookmarkEnd w:id="1246"/>
      <w:r>
        <w:rPr>
          <w:rFonts w:hint="cs"/>
          <w:rtl/>
          <w:lang w:eastAsia="he-IL"/>
        </w:rPr>
        <w:t xml:space="preserve">ניהול הוכחות האם אני מורשע בעבירה </w:t>
      </w:r>
      <w:r>
        <w:rPr>
          <w:rFonts w:hint="cs"/>
          <w:lang w:eastAsia="he-IL"/>
        </w:rPr>
        <w:t>X</w:t>
      </w:r>
      <w:r>
        <w:rPr>
          <w:rFonts w:hint="cs"/>
          <w:rtl/>
          <w:lang w:eastAsia="he-IL"/>
        </w:rPr>
        <w:t xml:space="preserve"> ויש לה חומרה </w:t>
      </w:r>
      <w:bookmarkStart w:id="1247" w:name="_ETM_Q1_9264000"/>
      <w:bookmarkEnd w:id="1247"/>
      <w:r>
        <w:rPr>
          <w:rFonts w:hint="cs"/>
          <w:rtl/>
          <w:lang w:eastAsia="he-IL"/>
        </w:rPr>
        <w:t xml:space="preserve">אחת, </w:t>
      </w:r>
      <w:r w:rsidR="003721C0">
        <w:rPr>
          <w:rFonts w:hint="cs"/>
          <w:rtl/>
          <w:lang w:eastAsia="he-IL"/>
        </w:rPr>
        <w:t xml:space="preserve">ועבירה </w:t>
      </w:r>
      <w:r w:rsidR="003721C0">
        <w:rPr>
          <w:rFonts w:hint="cs"/>
          <w:lang w:eastAsia="he-IL"/>
        </w:rPr>
        <w:t>Y</w:t>
      </w:r>
      <w:r w:rsidR="003721C0">
        <w:rPr>
          <w:rFonts w:hint="cs"/>
          <w:rtl/>
          <w:lang w:eastAsia="he-IL"/>
        </w:rPr>
        <w:t xml:space="preserve"> שיש לה חומרה אחרת לגמרי, </w:t>
      </w:r>
      <w:r>
        <w:rPr>
          <w:rFonts w:hint="cs"/>
          <w:rtl/>
          <w:lang w:eastAsia="he-IL"/>
        </w:rPr>
        <w:t xml:space="preserve">זה דבר שהוא עולם ומלואו, ויש לזה גם </w:t>
      </w:r>
      <w:r w:rsidR="003721C0">
        <w:rPr>
          <w:rFonts w:hint="cs"/>
          <w:rtl/>
          <w:lang w:eastAsia="he-IL"/>
        </w:rPr>
        <w:t xml:space="preserve">השפעה </w:t>
      </w:r>
      <w:r>
        <w:rPr>
          <w:rFonts w:hint="cs"/>
          <w:rtl/>
          <w:lang w:eastAsia="he-IL"/>
        </w:rPr>
        <w:t xml:space="preserve">אדירה </w:t>
      </w:r>
      <w:bookmarkStart w:id="1248" w:name="_ETM_Q1_9272000"/>
      <w:bookmarkEnd w:id="1248"/>
      <w:r w:rsidR="003721C0">
        <w:rPr>
          <w:rFonts w:hint="cs"/>
          <w:rtl/>
          <w:lang w:eastAsia="he-IL"/>
        </w:rPr>
        <w:t xml:space="preserve">על מישור העונש. </w:t>
      </w:r>
    </w:p>
    <w:p w:rsidR="00850E21" w:rsidRDefault="00850E21" w:rsidP="00850E21">
      <w:pPr>
        <w:rPr>
          <w:rtl/>
          <w:lang w:eastAsia="he-IL"/>
        </w:rPr>
      </w:pPr>
    </w:p>
    <w:p w:rsidR="00850E21" w:rsidRDefault="00850E21" w:rsidP="00850E21">
      <w:pPr>
        <w:pStyle w:val="af9"/>
        <w:keepNext/>
        <w:rPr>
          <w:rtl/>
          <w:lang w:eastAsia="he-IL"/>
        </w:rPr>
      </w:pPr>
      <w:bookmarkStart w:id="1249" w:name="ET_guest_588100_325"/>
      <w:r w:rsidRPr="00850E21">
        <w:rPr>
          <w:rStyle w:val="TagStyle"/>
          <w:rtl/>
        </w:rPr>
        <w:t xml:space="preserve"> &lt;&lt; אורח &gt;&gt; </w:t>
      </w:r>
      <w:r>
        <w:rPr>
          <w:rtl/>
          <w:lang w:eastAsia="he-IL"/>
        </w:rPr>
        <w:t>חן אביטל:</w:t>
      </w:r>
      <w:r w:rsidRPr="00850E21">
        <w:rPr>
          <w:rStyle w:val="TagStyle"/>
          <w:rtl/>
        </w:rPr>
        <w:t xml:space="preserve"> &lt;&lt; אורח &gt;&gt;</w:t>
      </w:r>
      <w:r>
        <w:rPr>
          <w:rtl/>
          <w:lang w:eastAsia="he-IL"/>
        </w:rPr>
        <w:t xml:space="preserve">   </w:t>
      </w:r>
      <w:bookmarkEnd w:id="1249"/>
    </w:p>
    <w:p w:rsidR="00850E21" w:rsidRDefault="00850E21" w:rsidP="00850E21">
      <w:pPr>
        <w:pStyle w:val="KeepWithNext"/>
        <w:rPr>
          <w:rtl/>
          <w:lang w:eastAsia="he-IL"/>
        </w:rPr>
      </w:pPr>
    </w:p>
    <w:p w:rsidR="00850E21" w:rsidRDefault="00850E21" w:rsidP="00850E21">
      <w:pPr>
        <w:rPr>
          <w:rtl/>
          <w:lang w:eastAsia="he-IL"/>
        </w:rPr>
      </w:pPr>
      <w:bookmarkStart w:id="1250" w:name="_ETM_Q1_9274000"/>
      <w:bookmarkEnd w:id="1250"/>
      <w:r>
        <w:rPr>
          <w:rFonts w:hint="cs"/>
          <w:rtl/>
          <w:lang w:eastAsia="he-IL"/>
        </w:rPr>
        <w:t>נכון, אבל אני לא אסכים אתך בדבר אחד, אחרי שאדם סיים לנהל את ההוכחות שלו - - -</w:t>
      </w:r>
    </w:p>
    <w:p w:rsidR="00850E21" w:rsidRDefault="00850E21" w:rsidP="00850E21">
      <w:pPr>
        <w:rPr>
          <w:rtl/>
          <w:lang w:eastAsia="he-IL"/>
        </w:rPr>
      </w:pPr>
      <w:bookmarkStart w:id="1251" w:name="_ETM_Q1_9275000"/>
      <w:bookmarkEnd w:id="1251"/>
    </w:p>
    <w:p w:rsidR="00850E21" w:rsidRDefault="00850E21" w:rsidP="00850E21">
      <w:pPr>
        <w:pStyle w:val="af9"/>
        <w:keepNext/>
        <w:rPr>
          <w:rtl/>
          <w:lang w:eastAsia="he-IL"/>
        </w:rPr>
      </w:pPr>
      <w:bookmarkStart w:id="1252" w:name="ET_guest_576214_326"/>
      <w:r w:rsidRPr="00850E21">
        <w:rPr>
          <w:rStyle w:val="TagStyle"/>
          <w:rtl/>
        </w:rPr>
        <w:t xml:space="preserve"> &lt;&lt; אורח &gt;&gt; </w:t>
      </w:r>
      <w:r>
        <w:rPr>
          <w:rtl/>
          <w:lang w:eastAsia="he-IL"/>
        </w:rPr>
        <w:t>ישי שרון:</w:t>
      </w:r>
      <w:r w:rsidRPr="00850E21">
        <w:rPr>
          <w:rStyle w:val="TagStyle"/>
          <w:rtl/>
        </w:rPr>
        <w:t xml:space="preserve"> &lt;&lt; אורח &gt;&gt;</w:t>
      </w:r>
      <w:r>
        <w:rPr>
          <w:rtl/>
          <w:lang w:eastAsia="he-IL"/>
        </w:rPr>
        <w:t xml:space="preserve">   </w:t>
      </w:r>
      <w:bookmarkEnd w:id="1252"/>
    </w:p>
    <w:p w:rsidR="00850E21" w:rsidRDefault="00850E21" w:rsidP="00850E21">
      <w:pPr>
        <w:pStyle w:val="KeepWithNext"/>
        <w:rPr>
          <w:rtl/>
          <w:lang w:eastAsia="he-IL"/>
        </w:rPr>
      </w:pPr>
    </w:p>
    <w:p w:rsidR="003721C0" w:rsidRDefault="00850E21" w:rsidP="00850E21">
      <w:pPr>
        <w:rPr>
          <w:rtl/>
          <w:lang w:eastAsia="he-IL"/>
        </w:rPr>
      </w:pPr>
      <w:bookmarkStart w:id="1253" w:name="_ETM_Q1_9277000"/>
      <w:bookmarkStart w:id="1254" w:name="_ETM_Q1_9273000"/>
      <w:bookmarkEnd w:id="1253"/>
      <w:bookmarkEnd w:id="1254"/>
      <w:r>
        <w:rPr>
          <w:rFonts w:hint="cs"/>
          <w:rtl/>
          <w:lang w:eastAsia="he-IL"/>
        </w:rPr>
        <w:t>ו</w:t>
      </w:r>
      <w:r w:rsidR="003721C0">
        <w:rPr>
          <w:rFonts w:hint="cs"/>
          <w:rtl/>
          <w:lang w:eastAsia="he-IL"/>
        </w:rPr>
        <w:t>צרך להזכיר כמה הוכחות מנהלים במדינת ישראל</w:t>
      </w:r>
      <w:r>
        <w:rPr>
          <w:rFonts w:hint="cs"/>
          <w:rtl/>
          <w:lang w:eastAsia="he-IL"/>
        </w:rPr>
        <w:t xml:space="preserve">, גם </w:t>
      </w:r>
      <w:bookmarkStart w:id="1255" w:name="_ETM_Q1_9282000"/>
      <w:bookmarkEnd w:id="1255"/>
      <w:r>
        <w:rPr>
          <w:rFonts w:hint="cs"/>
          <w:rtl/>
          <w:lang w:eastAsia="he-IL"/>
        </w:rPr>
        <w:t>את זה צריך להזכיר</w:t>
      </w:r>
      <w:r w:rsidR="003721C0">
        <w:rPr>
          <w:rFonts w:hint="cs"/>
          <w:rtl/>
          <w:lang w:eastAsia="he-IL"/>
        </w:rPr>
        <w:t xml:space="preserve">. </w:t>
      </w:r>
    </w:p>
    <w:p w:rsidR="003721C0" w:rsidRDefault="003721C0" w:rsidP="003721C0">
      <w:pPr>
        <w:rPr>
          <w:rtl/>
          <w:lang w:eastAsia="he-IL"/>
        </w:rPr>
      </w:pPr>
    </w:p>
    <w:p w:rsidR="003721C0" w:rsidRDefault="003721C0" w:rsidP="003721C0">
      <w:pPr>
        <w:pStyle w:val="af9"/>
        <w:keepNext/>
        <w:rPr>
          <w:rtl/>
          <w:lang w:eastAsia="he-IL"/>
        </w:rPr>
      </w:pPr>
      <w:bookmarkStart w:id="1256" w:name="ET_guest_588100_167"/>
      <w:r w:rsidRPr="003721C0">
        <w:rPr>
          <w:rStyle w:val="TagStyle"/>
          <w:rtl/>
        </w:rPr>
        <w:t xml:space="preserve"> &lt;&lt; אורח &gt;&gt; </w:t>
      </w:r>
      <w:r>
        <w:rPr>
          <w:rtl/>
          <w:lang w:eastAsia="he-IL"/>
        </w:rPr>
        <w:t>חן אביטל:</w:t>
      </w:r>
      <w:r w:rsidRPr="003721C0">
        <w:rPr>
          <w:rStyle w:val="TagStyle"/>
          <w:rtl/>
        </w:rPr>
        <w:t xml:space="preserve"> &lt;&lt; אורח &gt;&gt;</w:t>
      </w:r>
      <w:r>
        <w:rPr>
          <w:rtl/>
          <w:lang w:eastAsia="he-IL"/>
        </w:rPr>
        <w:t xml:space="preserve">   </w:t>
      </w:r>
      <w:bookmarkEnd w:id="1256"/>
    </w:p>
    <w:p w:rsidR="003721C0" w:rsidRDefault="003721C0" w:rsidP="003721C0">
      <w:pPr>
        <w:pStyle w:val="KeepWithNext"/>
        <w:rPr>
          <w:rtl/>
          <w:lang w:eastAsia="he-IL"/>
        </w:rPr>
      </w:pPr>
    </w:p>
    <w:p w:rsidR="003721C0" w:rsidRDefault="003721C0" w:rsidP="003721C0">
      <w:pPr>
        <w:rPr>
          <w:rtl/>
          <w:lang w:eastAsia="he-IL"/>
        </w:rPr>
      </w:pPr>
      <w:r>
        <w:rPr>
          <w:rFonts w:hint="cs"/>
          <w:rtl/>
          <w:lang w:eastAsia="he-IL"/>
        </w:rPr>
        <w:t xml:space="preserve">די והותר. </w:t>
      </w:r>
    </w:p>
    <w:p w:rsidR="003721C0" w:rsidRDefault="003721C0" w:rsidP="003721C0">
      <w:pPr>
        <w:rPr>
          <w:rtl/>
          <w:lang w:eastAsia="he-IL"/>
        </w:rPr>
      </w:pPr>
    </w:p>
    <w:p w:rsidR="003721C0" w:rsidRDefault="003721C0" w:rsidP="003721C0">
      <w:pPr>
        <w:pStyle w:val="af9"/>
        <w:keepNext/>
        <w:rPr>
          <w:rtl/>
          <w:lang w:eastAsia="he-IL"/>
        </w:rPr>
      </w:pPr>
      <w:bookmarkStart w:id="1257" w:name="ET_guest_576214_168"/>
      <w:r w:rsidRPr="003721C0">
        <w:rPr>
          <w:rStyle w:val="TagStyle"/>
          <w:rtl/>
        </w:rPr>
        <w:t xml:space="preserve"> &lt;&lt; אורח &gt;&gt; </w:t>
      </w:r>
      <w:r>
        <w:rPr>
          <w:rtl/>
          <w:lang w:eastAsia="he-IL"/>
        </w:rPr>
        <w:t>ישי שרון:</w:t>
      </w:r>
      <w:r w:rsidRPr="003721C0">
        <w:rPr>
          <w:rStyle w:val="TagStyle"/>
          <w:rtl/>
        </w:rPr>
        <w:t xml:space="preserve"> &lt;&lt; אורח &gt;&gt;</w:t>
      </w:r>
      <w:r>
        <w:rPr>
          <w:rtl/>
          <w:lang w:eastAsia="he-IL"/>
        </w:rPr>
        <w:t xml:space="preserve">   </w:t>
      </w:r>
      <w:bookmarkEnd w:id="1257"/>
    </w:p>
    <w:p w:rsidR="003721C0" w:rsidRDefault="003721C0" w:rsidP="003721C0">
      <w:pPr>
        <w:pStyle w:val="KeepWithNext"/>
        <w:rPr>
          <w:rtl/>
          <w:lang w:eastAsia="he-IL"/>
        </w:rPr>
      </w:pPr>
    </w:p>
    <w:p w:rsidR="003721C0" w:rsidRDefault="00850E21" w:rsidP="00850E21">
      <w:pPr>
        <w:rPr>
          <w:rtl/>
          <w:lang w:eastAsia="he-IL"/>
        </w:rPr>
      </w:pPr>
      <w:r>
        <w:rPr>
          <w:rFonts w:hint="cs"/>
          <w:rtl/>
          <w:lang w:eastAsia="he-IL"/>
        </w:rPr>
        <w:t>תמיד כמדברים על זה שאנחנו מנהלים הוכחות, צריך לזכור ש</w:t>
      </w:r>
      <w:bookmarkStart w:id="1258" w:name="_ETM_Q1_9285000"/>
      <w:bookmarkEnd w:id="1258"/>
      <w:r w:rsidR="003721C0">
        <w:rPr>
          <w:rFonts w:hint="cs"/>
          <w:rtl/>
          <w:lang w:eastAsia="he-IL"/>
        </w:rPr>
        <w:t>בסופו של דבר, למעלה מ-90% מההליכים כן מסתיימים</w:t>
      </w:r>
      <w:r>
        <w:rPr>
          <w:rFonts w:hint="cs"/>
          <w:rtl/>
          <w:lang w:eastAsia="he-IL"/>
        </w:rPr>
        <w:t xml:space="preserve"> - - -</w:t>
      </w:r>
      <w:r w:rsidR="003721C0">
        <w:rPr>
          <w:rFonts w:hint="cs"/>
          <w:rtl/>
          <w:lang w:eastAsia="he-IL"/>
        </w:rPr>
        <w:t xml:space="preserve"> </w:t>
      </w:r>
    </w:p>
    <w:p w:rsidR="003721C0" w:rsidRDefault="003721C0" w:rsidP="003721C0">
      <w:pPr>
        <w:rPr>
          <w:rtl/>
          <w:lang w:eastAsia="he-IL"/>
        </w:rPr>
      </w:pPr>
    </w:p>
    <w:p w:rsidR="003721C0" w:rsidRDefault="003721C0" w:rsidP="003721C0">
      <w:pPr>
        <w:pStyle w:val="a4"/>
        <w:keepNext/>
        <w:rPr>
          <w:rtl/>
        </w:rPr>
      </w:pPr>
      <w:bookmarkStart w:id="1259" w:name="ET_speaker_5292_169"/>
      <w:r w:rsidRPr="003721C0">
        <w:rPr>
          <w:rStyle w:val="TagStyle"/>
          <w:rtl/>
        </w:rPr>
        <w:t xml:space="preserve"> &lt;&lt; דובר &gt;&gt; </w:t>
      </w:r>
      <w:r>
        <w:rPr>
          <w:rtl/>
        </w:rPr>
        <w:t>אוסאמה סעדי (הרשימה המשותפת):</w:t>
      </w:r>
      <w:r w:rsidRPr="003721C0">
        <w:rPr>
          <w:rStyle w:val="TagStyle"/>
          <w:rtl/>
        </w:rPr>
        <w:t xml:space="preserve"> &lt;&lt; דובר &gt;&gt;</w:t>
      </w:r>
      <w:r>
        <w:rPr>
          <w:rtl/>
        </w:rPr>
        <w:t xml:space="preserve">   </w:t>
      </w:r>
      <w:bookmarkEnd w:id="1259"/>
    </w:p>
    <w:p w:rsidR="003721C0" w:rsidRDefault="003721C0" w:rsidP="003721C0">
      <w:pPr>
        <w:pStyle w:val="KeepWithNext"/>
        <w:rPr>
          <w:rtl/>
          <w:lang w:eastAsia="he-IL"/>
        </w:rPr>
      </w:pPr>
    </w:p>
    <w:p w:rsidR="003721C0" w:rsidRDefault="003721C0" w:rsidP="00850E21">
      <w:pPr>
        <w:rPr>
          <w:rtl/>
          <w:lang w:eastAsia="he-IL"/>
        </w:rPr>
      </w:pPr>
      <w:r>
        <w:rPr>
          <w:rFonts w:hint="cs"/>
          <w:rtl/>
          <w:lang w:eastAsia="he-IL"/>
        </w:rPr>
        <w:t xml:space="preserve">כבוד השופט חן, </w:t>
      </w:r>
      <w:r w:rsidR="00850E21">
        <w:rPr>
          <w:rFonts w:hint="cs"/>
          <w:rtl/>
          <w:lang w:eastAsia="he-IL"/>
        </w:rPr>
        <w:t xml:space="preserve">ישבת בהרבה תיקים. </w:t>
      </w:r>
      <w:r>
        <w:rPr>
          <w:rFonts w:hint="cs"/>
          <w:rtl/>
          <w:lang w:eastAsia="he-IL"/>
        </w:rPr>
        <w:t>ברוב המקרים</w:t>
      </w:r>
      <w:r w:rsidR="00850E21">
        <w:rPr>
          <w:rFonts w:hint="cs"/>
          <w:rtl/>
          <w:lang w:eastAsia="he-IL"/>
        </w:rPr>
        <w:t xml:space="preserve">, </w:t>
      </w:r>
      <w:bookmarkStart w:id="1260" w:name="_ETM_Q1_9303000"/>
      <w:bookmarkEnd w:id="1260"/>
      <w:r w:rsidR="00850E21">
        <w:rPr>
          <w:rFonts w:hint="cs"/>
          <w:rtl/>
          <w:lang w:eastAsia="he-IL"/>
        </w:rPr>
        <w:t xml:space="preserve">כשמתחילים הוכחות, </w:t>
      </w:r>
      <w:r>
        <w:rPr>
          <w:rFonts w:hint="cs"/>
          <w:rtl/>
          <w:lang w:eastAsia="he-IL"/>
        </w:rPr>
        <w:t xml:space="preserve">אחרי ששומעים עד אחד, </w:t>
      </w:r>
      <w:r w:rsidR="00850E21">
        <w:rPr>
          <w:rFonts w:hint="cs"/>
          <w:rtl/>
          <w:lang w:eastAsia="he-IL"/>
        </w:rPr>
        <w:t xml:space="preserve">אחרי שמתקנים כתב אישום, </w:t>
      </w:r>
      <w:r>
        <w:rPr>
          <w:rFonts w:hint="cs"/>
          <w:rtl/>
          <w:lang w:eastAsia="he-IL"/>
        </w:rPr>
        <w:t>הוא מו</w:t>
      </w:r>
      <w:r w:rsidR="00850E21">
        <w:rPr>
          <w:rFonts w:hint="cs"/>
          <w:rtl/>
          <w:lang w:eastAsia="he-IL"/>
        </w:rPr>
        <w:t>דה</w:t>
      </w:r>
      <w:r>
        <w:rPr>
          <w:rFonts w:hint="cs"/>
          <w:rtl/>
          <w:lang w:eastAsia="he-IL"/>
        </w:rPr>
        <w:t xml:space="preserve">. </w:t>
      </w:r>
    </w:p>
    <w:p w:rsidR="000158F5" w:rsidRDefault="000158F5" w:rsidP="00850E21">
      <w:pPr>
        <w:rPr>
          <w:rtl/>
          <w:lang w:eastAsia="he-IL"/>
        </w:rPr>
      </w:pPr>
    </w:p>
    <w:p w:rsidR="000158F5" w:rsidRDefault="000158F5" w:rsidP="000158F5">
      <w:pPr>
        <w:pStyle w:val="af9"/>
        <w:keepNext/>
        <w:rPr>
          <w:rtl/>
          <w:lang w:eastAsia="he-IL"/>
        </w:rPr>
      </w:pPr>
      <w:bookmarkStart w:id="1261" w:name="ET_guest_588100_327"/>
      <w:r w:rsidRPr="000158F5">
        <w:rPr>
          <w:rStyle w:val="TagStyle"/>
          <w:rtl/>
        </w:rPr>
        <w:t xml:space="preserve"> &lt;&lt; אורח &gt;&gt; </w:t>
      </w:r>
      <w:r>
        <w:rPr>
          <w:rtl/>
          <w:lang w:eastAsia="he-IL"/>
        </w:rPr>
        <w:t>חן אביטל:</w:t>
      </w:r>
      <w:r w:rsidRPr="000158F5">
        <w:rPr>
          <w:rStyle w:val="TagStyle"/>
          <w:rtl/>
        </w:rPr>
        <w:t xml:space="preserve"> &lt;&lt; אורח &gt;&gt;</w:t>
      </w:r>
      <w:r>
        <w:rPr>
          <w:rtl/>
          <w:lang w:eastAsia="he-IL"/>
        </w:rPr>
        <w:t xml:space="preserve">   </w:t>
      </w:r>
      <w:bookmarkEnd w:id="1261"/>
    </w:p>
    <w:p w:rsidR="000158F5" w:rsidRDefault="000158F5" w:rsidP="000158F5">
      <w:pPr>
        <w:pStyle w:val="KeepWithNext"/>
        <w:rPr>
          <w:rtl/>
          <w:lang w:eastAsia="he-IL"/>
        </w:rPr>
      </w:pPr>
    </w:p>
    <w:p w:rsidR="000158F5" w:rsidRDefault="000158F5" w:rsidP="000158F5">
      <w:pPr>
        <w:rPr>
          <w:rtl/>
          <w:lang w:eastAsia="he-IL"/>
        </w:rPr>
      </w:pPr>
      <w:bookmarkStart w:id="1262" w:name="_ETM_Q1_9299000"/>
      <w:bookmarkEnd w:id="1262"/>
      <w:r>
        <w:rPr>
          <w:rFonts w:hint="cs"/>
          <w:rtl/>
          <w:lang w:eastAsia="he-IL"/>
        </w:rPr>
        <w:t xml:space="preserve">זה בסדר, עם </w:t>
      </w:r>
      <w:bookmarkStart w:id="1263" w:name="_ETM_Q1_9309000"/>
      <w:bookmarkEnd w:id="1263"/>
      <w:r>
        <w:rPr>
          <w:rFonts w:hint="cs"/>
          <w:rtl/>
          <w:lang w:eastAsia="he-IL"/>
        </w:rPr>
        <w:t xml:space="preserve">זה אני מסכים אתך. </w:t>
      </w:r>
    </w:p>
    <w:p w:rsidR="000158F5" w:rsidRDefault="000158F5" w:rsidP="000158F5">
      <w:pPr>
        <w:ind w:firstLine="0"/>
        <w:rPr>
          <w:rtl/>
          <w:lang w:eastAsia="he-IL"/>
        </w:rPr>
      </w:pPr>
    </w:p>
    <w:p w:rsidR="000158F5" w:rsidRDefault="000158F5" w:rsidP="000158F5">
      <w:pPr>
        <w:pStyle w:val="a4"/>
        <w:keepNext/>
        <w:rPr>
          <w:rtl/>
        </w:rPr>
      </w:pPr>
      <w:bookmarkStart w:id="1264" w:name="ET_speaker_5292_328"/>
      <w:r w:rsidRPr="000158F5">
        <w:rPr>
          <w:rStyle w:val="TagStyle"/>
          <w:rtl/>
        </w:rPr>
        <w:t xml:space="preserve"> &lt;&lt; דובר &gt;&gt; </w:t>
      </w:r>
      <w:r>
        <w:rPr>
          <w:rtl/>
        </w:rPr>
        <w:t>אוסאמה סעדי (הרשימה המשותפת):</w:t>
      </w:r>
      <w:r w:rsidRPr="000158F5">
        <w:rPr>
          <w:rStyle w:val="TagStyle"/>
          <w:rtl/>
        </w:rPr>
        <w:t xml:space="preserve"> &lt;&lt; דובר &gt;&gt;</w:t>
      </w:r>
      <w:r>
        <w:rPr>
          <w:rtl/>
        </w:rPr>
        <w:t xml:space="preserve">   </w:t>
      </w:r>
      <w:bookmarkEnd w:id="1264"/>
    </w:p>
    <w:p w:rsidR="000158F5" w:rsidRDefault="000158F5" w:rsidP="000158F5">
      <w:pPr>
        <w:pStyle w:val="KeepWithNext"/>
        <w:rPr>
          <w:rtl/>
          <w:lang w:eastAsia="he-IL"/>
        </w:rPr>
      </w:pPr>
    </w:p>
    <w:p w:rsidR="000158F5" w:rsidRPr="000158F5" w:rsidRDefault="000158F5" w:rsidP="000158F5">
      <w:pPr>
        <w:rPr>
          <w:rtl/>
          <w:lang w:eastAsia="he-IL"/>
        </w:rPr>
      </w:pPr>
      <w:bookmarkStart w:id="1265" w:name="_ETM_Q1_9308000"/>
      <w:bookmarkEnd w:id="1265"/>
      <w:r>
        <w:rPr>
          <w:rFonts w:hint="cs"/>
          <w:rtl/>
          <w:lang w:eastAsia="he-IL"/>
        </w:rPr>
        <w:t xml:space="preserve">לא התקיים בעניינו של הנאשם </w:t>
      </w:r>
      <w:bookmarkStart w:id="1266" w:name="_ETM_Q1_9312000"/>
      <w:bookmarkEnd w:id="1266"/>
      <w:r>
        <w:rPr>
          <w:rFonts w:hint="cs"/>
          <w:rtl/>
          <w:lang w:eastAsia="he-IL"/>
        </w:rPr>
        <w:t xml:space="preserve">הליך לבירור. ברגע שאתה מתחיל את העניין, הוא מנוע. </w:t>
      </w:r>
    </w:p>
    <w:p w:rsidR="003721C0" w:rsidRDefault="003721C0" w:rsidP="003721C0">
      <w:pPr>
        <w:rPr>
          <w:rtl/>
          <w:lang w:eastAsia="he-IL"/>
        </w:rPr>
      </w:pPr>
    </w:p>
    <w:p w:rsidR="003721C0" w:rsidRDefault="003721C0" w:rsidP="003721C0">
      <w:pPr>
        <w:pStyle w:val="af9"/>
        <w:keepNext/>
        <w:rPr>
          <w:rtl/>
          <w:lang w:eastAsia="he-IL"/>
        </w:rPr>
      </w:pPr>
      <w:bookmarkStart w:id="1267" w:name="ET_guest_588100_170"/>
      <w:r w:rsidRPr="003721C0">
        <w:rPr>
          <w:rStyle w:val="TagStyle"/>
          <w:rtl/>
        </w:rPr>
        <w:t xml:space="preserve"> &lt;&lt; אורח &gt;&gt; </w:t>
      </w:r>
      <w:r>
        <w:rPr>
          <w:rtl/>
          <w:lang w:eastAsia="he-IL"/>
        </w:rPr>
        <w:t>חן אביטל:</w:t>
      </w:r>
      <w:r w:rsidRPr="003721C0">
        <w:rPr>
          <w:rStyle w:val="TagStyle"/>
          <w:rtl/>
        </w:rPr>
        <w:t xml:space="preserve"> &lt;&lt; אורח &gt;&gt;</w:t>
      </w:r>
      <w:r>
        <w:rPr>
          <w:rtl/>
          <w:lang w:eastAsia="he-IL"/>
        </w:rPr>
        <w:t xml:space="preserve">   </w:t>
      </w:r>
      <w:bookmarkEnd w:id="1267"/>
    </w:p>
    <w:p w:rsidR="003721C0" w:rsidRDefault="003721C0" w:rsidP="003721C0">
      <w:pPr>
        <w:pStyle w:val="KeepWithNext"/>
        <w:rPr>
          <w:rtl/>
          <w:lang w:eastAsia="he-IL"/>
        </w:rPr>
      </w:pPr>
    </w:p>
    <w:p w:rsidR="003721C0" w:rsidRDefault="000158F5" w:rsidP="000158F5">
      <w:pPr>
        <w:rPr>
          <w:rtl/>
          <w:lang w:eastAsia="he-IL"/>
        </w:rPr>
      </w:pPr>
      <w:r>
        <w:rPr>
          <w:rFonts w:hint="cs"/>
          <w:rtl/>
          <w:lang w:eastAsia="he-IL"/>
        </w:rPr>
        <w:t xml:space="preserve">חבר </w:t>
      </w:r>
      <w:bookmarkStart w:id="1268" w:name="_ETM_Q1_9316000"/>
      <w:bookmarkEnd w:id="1268"/>
      <w:r>
        <w:rPr>
          <w:rFonts w:hint="cs"/>
          <w:rtl/>
          <w:lang w:eastAsia="he-IL"/>
        </w:rPr>
        <w:t>הכנסת סעדי, את זה בדיוק ביקשתי לומר. ביקשתי לומר לסניגור</w:t>
      </w:r>
      <w:bookmarkStart w:id="1269" w:name="_ETM_Q1_9319000"/>
      <w:bookmarkEnd w:id="1269"/>
      <w:r>
        <w:rPr>
          <w:rFonts w:hint="cs"/>
          <w:rtl/>
          <w:lang w:eastAsia="he-IL"/>
        </w:rPr>
        <w:t xml:space="preserve">יה, שאני </w:t>
      </w:r>
      <w:r w:rsidR="003721C0">
        <w:rPr>
          <w:rFonts w:hint="cs"/>
          <w:rtl/>
          <w:lang w:eastAsia="he-IL"/>
        </w:rPr>
        <w:t xml:space="preserve">לא מסכים </w:t>
      </w:r>
      <w:proofErr w:type="spellStart"/>
      <w:r w:rsidR="003721C0">
        <w:rPr>
          <w:rFonts w:hint="cs"/>
          <w:rtl/>
          <w:lang w:eastAsia="he-IL"/>
        </w:rPr>
        <w:t>איתה</w:t>
      </w:r>
      <w:proofErr w:type="spellEnd"/>
      <w:r w:rsidR="003721C0">
        <w:rPr>
          <w:rFonts w:hint="cs"/>
          <w:rtl/>
          <w:lang w:eastAsia="he-IL"/>
        </w:rPr>
        <w:t xml:space="preserve"> בעניין שמבחינתי האישית </w:t>
      </w:r>
      <w:r>
        <w:rPr>
          <w:rFonts w:hint="cs"/>
          <w:rtl/>
          <w:lang w:eastAsia="he-IL"/>
        </w:rPr>
        <w:t xml:space="preserve">אפשר תוך כדי התהליך, </w:t>
      </w:r>
      <w:r w:rsidR="003721C0">
        <w:rPr>
          <w:rFonts w:hint="cs"/>
          <w:rtl/>
          <w:lang w:eastAsia="he-IL"/>
        </w:rPr>
        <w:t>כל עוד לא הורשע</w:t>
      </w:r>
      <w:r>
        <w:rPr>
          <w:rFonts w:hint="cs"/>
          <w:rtl/>
          <w:lang w:eastAsia="he-IL"/>
        </w:rPr>
        <w:t xml:space="preserve"> </w:t>
      </w:r>
      <w:r>
        <w:rPr>
          <w:rFonts w:hint="eastAsia"/>
          <w:rtl/>
          <w:lang w:eastAsia="he-IL"/>
        </w:rPr>
        <w:t>–</w:t>
      </w:r>
      <w:r w:rsidR="003721C0">
        <w:rPr>
          <w:rFonts w:hint="cs"/>
          <w:rtl/>
          <w:lang w:eastAsia="he-IL"/>
        </w:rPr>
        <w:t xml:space="preserve"> זה בניגוד למה שכתוב, </w:t>
      </w:r>
      <w:r>
        <w:rPr>
          <w:rFonts w:hint="cs"/>
          <w:rtl/>
          <w:lang w:eastAsia="he-IL"/>
        </w:rPr>
        <w:t>אני אומר את</w:t>
      </w:r>
      <w:bookmarkStart w:id="1270" w:name="_ETM_Q1_9330000"/>
      <w:bookmarkEnd w:id="1270"/>
      <w:r>
        <w:rPr>
          <w:rFonts w:hint="cs"/>
          <w:rtl/>
          <w:lang w:eastAsia="he-IL"/>
        </w:rPr>
        <w:t xml:space="preserve"> דעתי, כל עוד הוא לא הורשע, בסדר. </w:t>
      </w:r>
      <w:r w:rsidR="003721C0">
        <w:rPr>
          <w:rFonts w:hint="cs"/>
          <w:rtl/>
          <w:lang w:eastAsia="he-IL"/>
        </w:rPr>
        <w:t>אבל ברגע ש</w:t>
      </w:r>
      <w:r>
        <w:rPr>
          <w:rFonts w:hint="cs"/>
          <w:rtl/>
          <w:lang w:eastAsia="he-IL"/>
        </w:rPr>
        <w:t xml:space="preserve">הוא </w:t>
      </w:r>
      <w:r w:rsidR="003721C0">
        <w:rPr>
          <w:rFonts w:hint="cs"/>
          <w:rtl/>
          <w:lang w:eastAsia="he-IL"/>
        </w:rPr>
        <w:t>כבר סיים את התהליך</w:t>
      </w:r>
      <w:r>
        <w:rPr>
          <w:rFonts w:hint="cs"/>
          <w:rtl/>
          <w:lang w:eastAsia="he-IL"/>
        </w:rPr>
        <w:t xml:space="preserve"> והוא </w:t>
      </w:r>
      <w:bookmarkStart w:id="1271" w:name="_ETM_Q1_9329000"/>
      <w:bookmarkEnd w:id="1271"/>
      <w:r>
        <w:rPr>
          <w:rFonts w:hint="cs"/>
          <w:rtl/>
          <w:lang w:eastAsia="he-IL"/>
        </w:rPr>
        <w:t xml:space="preserve">הורשע במה שהוא הואשם, עכשיו להגיד: פוס, אני רוצה </w:t>
      </w:r>
      <w:bookmarkStart w:id="1272" w:name="_ETM_Q1_9335000"/>
      <w:bookmarkEnd w:id="1272"/>
      <w:r>
        <w:rPr>
          <w:rFonts w:hint="cs"/>
          <w:rtl/>
          <w:lang w:eastAsia="he-IL"/>
        </w:rPr>
        <w:t>ללכת לשיקום, אחרי שאמרתי שלא עשיתי את זה?</w:t>
      </w:r>
      <w:r w:rsidR="003721C0">
        <w:rPr>
          <w:rFonts w:hint="cs"/>
          <w:rtl/>
          <w:lang w:eastAsia="he-IL"/>
        </w:rPr>
        <w:t xml:space="preserve"> </w:t>
      </w:r>
    </w:p>
    <w:p w:rsidR="003721C0" w:rsidRDefault="003721C0" w:rsidP="003721C0">
      <w:pPr>
        <w:rPr>
          <w:rtl/>
          <w:lang w:eastAsia="he-IL"/>
        </w:rPr>
      </w:pPr>
    </w:p>
    <w:p w:rsidR="003721C0" w:rsidRDefault="003721C0" w:rsidP="003721C0">
      <w:pPr>
        <w:pStyle w:val="af6"/>
        <w:keepNext/>
        <w:rPr>
          <w:rtl/>
        </w:rPr>
      </w:pPr>
      <w:bookmarkStart w:id="1273" w:name="ET_yor_6156_171"/>
      <w:r w:rsidRPr="003721C0">
        <w:rPr>
          <w:rStyle w:val="TagStyle"/>
          <w:rtl/>
        </w:rPr>
        <w:t xml:space="preserve"> &lt;&lt; יור &gt;&gt; </w:t>
      </w:r>
      <w:r>
        <w:rPr>
          <w:rtl/>
        </w:rPr>
        <w:t>היו"ר גלעד קריב:</w:t>
      </w:r>
      <w:r w:rsidRPr="003721C0">
        <w:rPr>
          <w:rStyle w:val="TagStyle"/>
          <w:rtl/>
        </w:rPr>
        <w:t xml:space="preserve"> &lt;&lt; יור &gt;&gt;</w:t>
      </w:r>
      <w:r>
        <w:rPr>
          <w:rtl/>
        </w:rPr>
        <w:t xml:space="preserve">   </w:t>
      </w:r>
      <w:bookmarkEnd w:id="1273"/>
    </w:p>
    <w:p w:rsidR="003721C0" w:rsidRDefault="003721C0" w:rsidP="003721C0">
      <w:pPr>
        <w:pStyle w:val="KeepWithNext"/>
        <w:rPr>
          <w:rtl/>
          <w:lang w:eastAsia="he-IL"/>
        </w:rPr>
      </w:pPr>
    </w:p>
    <w:p w:rsidR="000158F5" w:rsidRDefault="003721C0" w:rsidP="003721C0">
      <w:pPr>
        <w:rPr>
          <w:rtl/>
          <w:lang w:eastAsia="he-IL"/>
        </w:rPr>
      </w:pPr>
      <w:r>
        <w:rPr>
          <w:rFonts w:hint="cs"/>
          <w:rtl/>
          <w:lang w:eastAsia="he-IL"/>
        </w:rPr>
        <w:t xml:space="preserve">קודם כל, בהמשך לדבריו של השופט חן, </w:t>
      </w:r>
      <w:r w:rsidR="000158F5">
        <w:rPr>
          <w:rFonts w:hint="cs"/>
          <w:rtl/>
          <w:lang w:eastAsia="he-IL"/>
        </w:rPr>
        <w:t xml:space="preserve">צריך להסתכל </w:t>
      </w:r>
      <w:bookmarkStart w:id="1274" w:name="_ETM_Q1_9343000"/>
      <w:bookmarkEnd w:id="1274"/>
      <w:r>
        <w:rPr>
          <w:rFonts w:hint="cs"/>
          <w:rtl/>
          <w:lang w:eastAsia="he-IL"/>
        </w:rPr>
        <w:t xml:space="preserve">איך מנוסח סעיף (3), אין פה דרישה להודאה באשמה. </w:t>
      </w:r>
    </w:p>
    <w:p w:rsidR="000158F5" w:rsidRDefault="000158F5" w:rsidP="003721C0">
      <w:pPr>
        <w:rPr>
          <w:rtl/>
          <w:lang w:eastAsia="he-IL"/>
        </w:rPr>
      </w:pPr>
    </w:p>
    <w:p w:rsidR="000158F5" w:rsidRDefault="000158F5" w:rsidP="000158F5">
      <w:pPr>
        <w:pStyle w:val="a4"/>
        <w:keepNext/>
        <w:rPr>
          <w:rtl/>
        </w:rPr>
      </w:pPr>
      <w:bookmarkStart w:id="1275" w:name="ET_speaker_5292_329"/>
      <w:r w:rsidRPr="000158F5">
        <w:rPr>
          <w:rStyle w:val="TagStyle"/>
          <w:rtl/>
        </w:rPr>
        <w:t xml:space="preserve"> &lt;&lt; דובר &gt;&gt; </w:t>
      </w:r>
      <w:r>
        <w:rPr>
          <w:rtl/>
        </w:rPr>
        <w:t>אוסאמה סעדי (הרשימה המשותפת):</w:t>
      </w:r>
      <w:r w:rsidRPr="000158F5">
        <w:rPr>
          <w:rStyle w:val="TagStyle"/>
          <w:rtl/>
        </w:rPr>
        <w:t xml:space="preserve"> &lt;&lt; דובר &gt;&gt;</w:t>
      </w:r>
      <w:r>
        <w:rPr>
          <w:rtl/>
        </w:rPr>
        <w:t xml:space="preserve">   </w:t>
      </w:r>
      <w:bookmarkEnd w:id="1275"/>
    </w:p>
    <w:p w:rsidR="000158F5" w:rsidRDefault="000158F5" w:rsidP="000158F5">
      <w:pPr>
        <w:pStyle w:val="KeepWithNext"/>
        <w:rPr>
          <w:rtl/>
          <w:lang w:eastAsia="he-IL"/>
        </w:rPr>
      </w:pPr>
    </w:p>
    <w:p w:rsidR="000158F5" w:rsidRDefault="000158F5" w:rsidP="000158F5">
      <w:pPr>
        <w:rPr>
          <w:rtl/>
          <w:lang w:eastAsia="he-IL"/>
        </w:rPr>
      </w:pPr>
      <w:bookmarkStart w:id="1276" w:name="_ETM_Q1_9353000"/>
      <w:bookmarkEnd w:id="1276"/>
      <w:r>
        <w:rPr>
          <w:rFonts w:hint="cs"/>
          <w:rtl/>
          <w:lang w:eastAsia="he-IL"/>
        </w:rPr>
        <w:t>"מכיר במעורבותו", לא מבקשים הודאה.</w:t>
      </w:r>
    </w:p>
    <w:p w:rsidR="000158F5" w:rsidRDefault="000158F5" w:rsidP="000158F5">
      <w:pPr>
        <w:rPr>
          <w:rtl/>
          <w:lang w:eastAsia="he-IL"/>
        </w:rPr>
      </w:pPr>
      <w:bookmarkStart w:id="1277" w:name="_ETM_Q1_9359000"/>
      <w:bookmarkEnd w:id="1277"/>
    </w:p>
    <w:p w:rsidR="000158F5" w:rsidRDefault="000158F5" w:rsidP="000158F5">
      <w:pPr>
        <w:pStyle w:val="af6"/>
        <w:keepNext/>
        <w:rPr>
          <w:rtl/>
        </w:rPr>
      </w:pPr>
      <w:bookmarkStart w:id="1278" w:name="ET_yor_6156_330"/>
      <w:r w:rsidRPr="000158F5">
        <w:rPr>
          <w:rStyle w:val="TagStyle"/>
          <w:rtl/>
        </w:rPr>
        <w:t xml:space="preserve"> &lt;&lt; יור &gt;&gt; </w:t>
      </w:r>
      <w:r>
        <w:rPr>
          <w:rtl/>
        </w:rPr>
        <w:t>היו"ר גלעד קריב:</w:t>
      </w:r>
      <w:r w:rsidRPr="000158F5">
        <w:rPr>
          <w:rStyle w:val="TagStyle"/>
          <w:rtl/>
        </w:rPr>
        <w:t xml:space="preserve"> &lt;&lt; יור &gt;&gt;</w:t>
      </w:r>
      <w:r>
        <w:rPr>
          <w:rtl/>
        </w:rPr>
        <w:t xml:space="preserve">   </w:t>
      </w:r>
      <w:bookmarkEnd w:id="1278"/>
    </w:p>
    <w:p w:rsidR="000158F5" w:rsidRDefault="000158F5" w:rsidP="000158F5">
      <w:pPr>
        <w:pStyle w:val="KeepWithNext"/>
        <w:rPr>
          <w:rtl/>
          <w:lang w:eastAsia="he-IL"/>
        </w:rPr>
      </w:pPr>
    </w:p>
    <w:p w:rsidR="003721C0" w:rsidRDefault="000158F5" w:rsidP="000158F5">
      <w:pPr>
        <w:rPr>
          <w:rtl/>
          <w:lang w:eastAsia="he-IL"/>
        </w:rPr>
      </w:pPr>
      <w:bookmarkStart w:id="1279" w:name="_ETM_Q1_9354000"/>
      <w:bookmarkStart w:id="1280" w:name="_ETM_Q1_9352000"/>
      <w:bookmarkEnd w:id="1279"/>
      <w:bookmarkEnd w:id="1280"/>
      <w:r>
        <w:rPr>
          <w:rFonts w:hint="cs"/>
          <w:rtl/>
          <w:lang w:eastAsia="he-IL"/>
        </w:rPr>
        <w:t xml:space="preserve">בדיוק, </w:t>
      </w:r>
      <w:r w:rsidR="003721C0">
        <w:rPr>
          <w:rFonts w:hint="cs"/>
          <w:rtl/>
          <w:lang w:eastAsia="he-IL"/>
        </w:rPr>
        <w:t xml:space="preserve">קודם כל לא מבקשים הודאה, </w:t>
      </w:r>
      <w:r>
        <w:rPr>
          <w:rFonts w:hint="cs"/>
          <w:rtl/>
          <w:lang w:eastAsia="he-IL"/>
        </w:rPr>
        <w:t xml:space="preserve">אלא אדם </w:t>
      </w:r>
      <w:bookmarkStart w:id="1281" w:name="_ETM_Q1_9372000"/>
      <w:bookmarkEnd w:id="1281"/>
      <w:r>
        <w:rPr>
          <w:rFonts w:hint="cs"/>
          <w:rtl/>
          <w:lang w:eastAsia="he-IL"/>
        </w:rPr>
        <w:t xml:space="preserve">לא כופר לחלוטין. </w:t>
      </w:r>
      <w:r w:rsidR="003721C0">
        <w:rPr>
          <w:rFonts w:hint="cs"/>
          <w:rtl/>
          <w:lang w:eastAsia="he-IL"/>
        </w:rPr>
        <w:t xml:space="preserve">מה הטעם להפנות </w:t>
      </w:r>
      <w:r>
        <w:rPr>
          <w:rFonts w:hint="cs"/>
          <w:rtl/>
          <w:lang w:eastAsia="he-IL"/>
        </w:rPr>
        <w:t xml:space="preserve">אותו </w:t>
      </w:r>
      <w:r w:rsidR="003721C0">
        <w:rPr>
          <w:rFonts w:hint="cs"/>
          <w:rtl/>
          <w:lang w:eastAsia="he-IL"/>
        </w:rPr>
        <w:t>להליך שיקומי, אם האדם כופר לחלוטין?</w:t>
      </w:r>
    </w:p>
    <w:p w:rsidR="000158F5" w:rsidRDefault="000158F5" w:rsidP="000158F5">
      <w:pPr>
        <w:rPr>
          <w:rtl/>
          <w:lang w:eastAsia="he-IL"/>
        </w:rPr>
      </w:pPr>
      <w:bookmarkStart w:id="1282" w:name="_ETM_Q1_9377000"/>
      <w:bookmarkEnd w:id="1282"/>
    </w:p>
    <w:p w:rsidR="000158F5" w:rsidRDefault="000158F5" w:rsidP="000158F5">
      <w:pPr>
        <w:pStyle w:val="a4"/>
        <w:keepNext/>
        <w:rPr>
          <w:rtl/>
        </w:rPr>
      </w:pPr>
      <w:bookmarkStart w:id="1283" w:name="ET_speaker_4741_331"/>
      <w:r w:rsidRPr="000158F5">
        <w:rPr>
          <w:rStyle w:val="TagStyle"/>
          <w:rtl/>
        </w:rPr>
        <w:t xml:space="preserve"> &lt;&lt; דובר &gt;&gt; </w:t>
      </w:r>
      <w:r>
        <w:rPr>
          <w:rtl/>
        </w:rPr>
        <w:t>זאב בנימין בגין (תקווה חדשה):</w:t>
      </w:r>
      <w:r w:rsidRPr="000158F5">
        <w:rPr>
          <w:rStyle w:val="TagStyle"/>
          <w:rtl/>
        </w:rPr>
        <w:t xml:space="preserve"> &lt;&lt; דובר &gt;&gt;</w:t>
      </w:r>
      <w:r>
        <w:rPr>
          <w:rtl/>
        </w:rPr>
        <w:t xml:space="preserve">   </w:t>
      </w:r>
      <w:bookmarkEnd w:id="1283"/>
    </w:p>
    <w:p w:rsidR="000158F5" w:rsidRDefault="000158F5" w:rsidP="000158F5">
      <w:pPr>
        <w:pStyle w:val="KeepWithNext"/>
        <w:rPr>
          <w:rtl/>
          <w:lang w:eastAsia="he-IL"/>
        </w:rPr>
      </w:pPr>
    </w:p>
    <w:p w:rsidR="000158F5" w:rsidRDefault="000158F5" w:rsidP="000158F5">
      <w:pPr>
        <w:rPr>
          <w:rtl/>
          <w:lang w:eastAsia="he-IL"/>
        </w:rPr>
      </w:pPr>
      <w:bookmarkStart w:id="1284" w:name="_ETM_Q1_9374000"/>
      <w:bookmarkEnd w:id="1284"/>
      <w:r>
        <w:rPr>
          <w:rFonts w:hint="cs"/>
          <w:rtl/>
          <w:lang w:eastAsia="he-IL"/>
        </w:rPr>
        <w:t xml:space="preserve">אבל מה המשמעות של </w:t>
      </w:r>
      <w:bookmarkStart w:id="1285" w:name="_ETM_Q1_9378000"/>
      <w:bookmarkEnd w:id="1285"/>
      <w:r>
        <w:rPr>
          <w:rFonts w:hint="cs"/>
          <w:rtl/>
          <w:lang w:eastAsia="he-IL"/>
        </w:rPr>
        <w:t>מכיר במעורבות, אם לא אשמה?</w:t>
      </w:r>
    </w:p>
    <w:p w:rsidR="000158F5" w:rsidRPr="000158F5" w:rsidRDefault="000158F5" w:rsidP="000158F5">
      <w:pPr>
        <w:rPr>
          <w:rtl/>
          <w:lang w:eastAsia="he-IL"/>
        </w:rPr>
      </w:pPr>
      <w:bookmarkStart w:id="1286" w:name="_ETM_Q1_9379000"/>
      <w:bookmarkEnd w:id="1286"/>
    </w:p>
    <w:p w:rsidR="003721C0" w:rsidRDefault="003721C0" w:rsidP="003721C0">
      <w:pPr>
        <w:pStyle w:val="a4"/>
        <w:keepNext/>
        <w:rPr>
          <w:rtl/>
        </w:rPr>
      </w:pPr>
      <w:bookmarkStart w:id="1287" w:name="ET_speaker_5292_172"/>
      <w:r w:rsidRPr="003721C0">
        <w:rPr>
          <w:rStyle w:val="TagStyle"/>
          <w:rtl/>
        </w:rPr>
        <w:t xml:space="preserve"> &lt;&lt; דובר &gt;&gt; </w:t>
      </w:r>
      <w:r>
        <w:rPr>
          <w:rtl/>
        </w:rPr>
        <w:t>אוסאמה סעדי (הרשימה המשותפת):</w:t>
      </w:r>
      <w:r w:rsidRPr="003721C0">
        <w:rPr>
          <w:rStyle w:val="TagStyle"/>
          <w:rtl/>
        </w:rPr>
        <w:t xml:space="preserve"> &lt;&lt; דובר &gt;&gt;</w:t>
      </w:r>
      <w:r>
        <w:rPr>
          <w:rtl/>
        </w:rPr>
        <w:t xml:space="preserve">   </w:t>
      </w:r>
      <w:bookmarkEnd w:id="1287"/>
    </w:p>
    <w:p w:rsidR="003721C0" w:rsidRDefault="003721C0" w:rsidP="003721C0">
      <w:pPr>
        <w:pStyle w:val="KeepWithNext"/>
        <w:rPr>
          <w:rtl/>
          <w:lang w:eastAsia="he-IL"/>
        </w:rPr>
      </w:pPr>
    </w:p>
    <w:p w:rsidR="003721C0" w:rsidRDefault="000158F5" w:rsidP="00AE2BA9">
      <w:pPr>
        <w:rPr>
          <w:rtl/>
          <w:lang w:eastAsia="he-IL"/>
        </w:rPr>
      </w:pPr>
      <w:r>
        <w:rPr>
          <w:rFonts w:hint="cs"/>
          <w:rtl/>
          <w:lang w:eastAsia="he-IL"/>
        </w:rPr>
        <w:t xml:space="preserve">יכול להיות שהוא מכיר במעורבות, הוא </w:t>
      </w:r>
      <w:bookmarkStart w:id="1288" w:name="_ETM_Q1_9386000"/>
      <w:bookmarkEnd w:id="1288"/>
      <w:r w:rsidR="003721C0">
        <w:rPr>
          <w:rFonts w:hint="cs"/>
          <w:rtl/>
          <w:lang w:eastAsia="he-IL"/>
        </w:rPr>
        <w:t>הולך לשם</w:t>
      </w:r>
      <w:r w:rsidR="00AE2BA9">
        <w:rPr>
          <w:rFonts w:hint="cs"/>
          <w:rtl/>
          <w:lang w:eastAsia="he-IL"/>
        </w:rPr>
        <w:t xml:space="preserve">, </w:t>
      </w:r>
      <w:r w:rsidR="003721C0">
        <w:rPr>
          <w:rFonts w:hint="cs"/>
          <w:rtl/>
          <w:lang w:eastAsia="he-IL"/>
        </w:rPr>
        <w:t xml:space="preserve">ואחרי זה </w:t>
      </w:r>
      <w:r w:rsidR="00AE2BA9">
        <w:rPr>
          <w:rFonts w:hint="cs"/>
          <w:rtl/>
          <w:lang w:eastAsia="he-IL"/>
        </w:rPr>
        <w:t xml:space="preserve">הוא מחליט שהוא לא רוצה להודות והוא </w:t>
      </w:r>
      <w:r w:rsidR="003721C0">
        <w:rPr>
          <w:rFonts w:hint="cs"/>
          <w:rtl/>
          <w:lang w:eastAsia="he-IL"/>
        </w:rPr>
        <w:t xml:space="preserve">חוזר בו, השופט הקהילתי </w:t>
      </w:r>
      <w:r w:rsidR="003721C0">
        <w:rPr>
          <w:rtl/>
          <w:lang w:eastAsia="he-IL"/>
        </w:rPr>
        <w:t>–</w:t>
      </w:r>
      <w:r w:rsidR="003721C0">
        <w:rPr>
          <w:rFonts w:hint="cs"/>
          <w:rtl/>
          <w:lang w:eastAsia="he-IL"/>
        </w:rPr>
        <w:t xml:space="preserve"> בהיותו שופט שלום </w:t>
      </w:r>
      <w:r w:rsidR="003721C0">
        <w:rPr>
          <w:rtl/>
          <w:lang w:eastAsia="he-IL"/>
        </w:rPr>
        <w:t>–</w:t>
      </w:r>
      <w:r w:rsidR="003721C0">
        <w:rPr>
          <w:rFonts w:hint="cs"/>
          <w:rtl/>
          <w:lang w:eastAsia="he-IL"/>
        </w:rPr>
        <w:t xml:space="preserve"> יכול לדון בעניינו ולגזור את דינו, יש סעיף כזה, נכון?</w:t>
      </w:r>
    </w:p>
    <w:p w:rsidR="003721C0" w:rsidRDefault="003721C0" w:rsidP="003721C0">
      <w:pPr>
        <w:rPr>
          <w:rtl/>
          <w:lang w:eastAsia="he-IL"/>
        </w:rPr>
      </w:pPr>
    </w:p>
    <w:p w:rsidR="003721C0" w:rsidRDefault="003721C0" w:rsidP="003721C0">
      <w:pPr>
        <w:pStyle w:val="af6"/>
        <w:keepNext/>
        <w:rPr>
          <w:rtl/>
        </w:rPr>
      </w:pPr>
      <w:bookmarkStart w:id="1289" w:name="ET_yor_6156_173"/>
      <w:r w:rsidRPr="003721C0">
        <w:rPr>
          <w:rStyle w:val="TagStyle"/>
          <w:rtl/>
        </w:rPr>
        <w:t xml:space="preserve"> &lt;&lt; יור &gt;&gt; </w:t>
      </w:r>
      <w:r>
        <w:rPr>
          <w:rtl/>
        </w:rPr>
        <w:t>היו"ר גלעד קריב:</w:t>
      </w:r>
      <w:r w:rsidRPr="003721C0">
        <w:rPr>
          <w:rStyle w:val="TagStyle"/>
          <w:rtl/>
        </w:rPr>
        <w:t xml:space="preserve"> &lt;&lt; יור &gt;&gt;</w:t>
      </w:r>
      <w:r>
        <w:rPr>
          <w:rtl/>
        </w:rPr>
        <w:t xml:space="preserve">   </w:t>
      </w:r>
      <w:bookmarkEnd w:id="1289"/>
    </w:p>
    <w:p w:rsidR="003721C0" w:rsidRDefault="003721C0" w:rsidP="003721C0">
      <w:pPr>
        <w:pStyle w:val="KeepWithNext"/>
        <w:rPr>
          <w:rtl/>
          <w:lang w:eastAsia="he-IL"/>
        </w:rPr>
      </w:pPr>
    </w:p>
    <w:p w:rsidR="009A3674" w:rsidRDefault="009A3674" w:rsidP="009A3674">
      <w:pPr>
        <w:rPr>
          <w:rtl/>
          <w:lang w:eastAsia="he-IL"/>
        </w:rPr>
      </w:pPr>
      <w:r>
        <w:rPr>
          <w:rFonts w:hint="cs"/>
          <w:rtl/>
          <w:lang w:eastAsia="he-IL"/>
        </w:rPr>
        <w:t xml:space="preserve">חשוב שנשים </w:t>
      </w:r>
      <w:bookmarkStart w:id="1290" w:name="_ETM_Q1_9398000"/>
      <w:bookmarkEnd w:id="1290"/>
      <w:r>
        <w:rPr>
          <w:rFonts w:hint="cs"/>
          <w:rtl/>
          <w:lang w:eastAsia="he-IL"/>
        </w:rPr>
        <w:t xml:space="preserve">את המסגרות הנכונות לדיון. </w:t>
      </w:r>
      <w:r w:rsidR="003721C0">
        <w:rPr>
          <w:rFonts w:hint="cs"/>
          <w:rtl/>
          <w:lang w:eastAsia="he-IL"/>
        </w:rPr>
        <w:t>אין פה תנאי כניסה, ש</w:t>
      </w:r>
      <w:r>
        <w:rPr>
          <w:rFonts w:hint="cs"/>
          <w:rtl/>
          <w:lang w:eastAsia="he-IL"/>
        </w:rPr>
        <w:t>ה</w:t>
      </w:r>
      <w:r w:rsidR="003721C0">
        <w:rPr>
          <w:rFonts w:hint="cs"/>
          <w:rtl/>
          <w:lang w:eastAsia="he-IL"/>
        </w:rPr>
        <w:t>אדם יודה לחלוטין בכתב האישום, חשוב לומר את זה מצד אחד. מצד שני, על פי הדברים של השופט חן, צריך לשקול האם האמירה צריכה להיות</w:t>
      </w:r>
      <w:r>
        <w:rPr>
          <w:rFonts w:hint="cs"/>
          <w:rtl/>
          <w:lang w:eastAsia="he-IL"/>
        </w:rPr>
        <w:t xml:space="preserve">: לא התנהל כאן הליך הוכחות </w:t>
      </w:r>
      <w:bookmarkStart w:id="1291" w:name="_ETM_Q1_9430000"/>
      <w:bookmarkEnd w:id="1291"/>
      <w:r>
        <w:rPr>
          <w:rFonts w:hint="cs"/>
          <w:rtl/>
          <w:lang w:eastAsia="he-IL"/>
        </w:rPr>
        <w:t>ו</w:t>
      </w:r>
      <w:r w:rsidR="003721C0">
        <w:rPr>
          <w:rFonts w:hint="cs"/>
          <w:rtl/>
          <w:lang w:eastAsia="he-IL"/>
        </w:rPr>
        <w:t>לא הסתיים תהליך הוכחת האשמה</w:t>
      </w:r>
      <w:r>
        <w:rPr>
          <w:rFonts w:hint="cs"/>
          <w:rtl/>
          <w:lang w:eastAsia="he-IL"/>
        </w:rPr>
        <w:t>.</w:t>
      </w:r>
    </w:p>
    <w:p w:rsidR="009A3674" w:rsidRDefault="009A3674" w:rsidP="009A3674">
      <w:pPr>
        <w:rPr>
          <w:rtl/>
          <w:lang w:eastAsia="he-IL"/>
        </w:rPr>
      </w:pPr>
    </w:p>
    <w:p w:rsidR="003721C0" w:rsidRDefault="009A3674" w:rsidP="00D0662D">
      <w:pPr>
        <w:rPr>
          <w:rtl/>
          <w:lang w:eastAsia="he-IL"/>
        </w:rPr>
      </w:pPr>
      <w:bookmarkStart w:id="1292" w:name="_ETM_Q1_9425000"/>
      <w:bookmarkEnd w:id="1292"/>
      <w:r>
        <w:rPr>
          <w:rFonts w:hint="cs"/>
          <w:rtl/>
          <w:lang w:eastAsia="he-IL"/>
        </w:rPr>
        <w:t xml:space="preserve">יש משהו הגיוני, </w:t>
      </w:r>
      <w:r w:rsidR="003721C0">
        <w:rPr>
          <w:rFonts w:hint="cs"/>
          <w:rtl/>
          <w:lang w:eastAsia="he-IL"/>
        </w:rPr>
        <w:t>גם מבחינת כבוד לזמן שיפוטי</w:t>
      </w:r>
      <w:r>
        <w:rPr>
          <w:rFonts w:hint="cs"/>
          <w:rtl/>
          <w:lang w:eastAsia="he-IL"/>
        </w:rPr>
        <w:t xml:space="preserve">, וזה אפילו לא זמן שיפוטי, אדם </w:t>
      </w:r>
      <w:bookmarkStart w:id="1293" w:name="_ETM_Q1_9441000"/>
      <w:bookmarkEnd w:id="1293"/>
      <w:r w:rsidR="003721C0">
        <w:rPr>
          <w:rFonts w:hint="cs"/>
          <w:rtl/>
          <w:lang w:eastAsia="he-IL"/>
        </w:rPr>
        <w:t>על סף הרשעה בדין, מן הצדק ש</w:t>
      </w:r>
      <w:r w:rsidR="00D0662D">
        <w:rPr>
          <w:rFonts w:hint="cs"/>
          <w:rtl/>
          <w:lang w:eastAsia="he-IL"/>
        </w:rPr>
        <w:t xml:space="preserve">הוא </w:t>
      </w:r>
      <w:r w:rsidR="003721C0">
        <w:rPr>
          <w:rFonts w:hint="cs"/>
          <w:rtl/>
          <w:lang w:eastAsia="he-IL"/>
        </w:rPr>
        <w:t xml:space="preserve">יישא בעונש. לא יכול להיות שאדם ינסה </w:t>
      </w:r>
      <w:r w:rsidR="00D0662D">
        <w:rPr>
          <w:rFonts w:hint="cs"/>
          <w:rtl/>
          <w:lang w:eastAsia="he-IL"/>
        </w:rPr>
        <w:t xml:space="preserve">את מזלו בקפיצה </w:t>
      </w:r>
      <w:r w:rsidR="003721C0">
        <w:rPr>
          <w:rFonts w:hint="cs"/>
          <w:rtl/>
          <w:lang w:eastAsia="he-IL"/>
        </w:rPr>
        <w:t>בין מסלולים</w:t>
      </w:r>
      <w:r w:rsidR="00D0662D">
        <w:rPr>
          <w:rFonts w:hint="cs"/>
          <w:rtl/>
          <w:lang w:eastAsia="he-IL"/>
        </w:rPr>
        <w:t xml:space="preserve"> </w:t>
      </w:r>
      <w:r w:rsidR="00D0662D">
        <w:rPr>
          <w:rtl/>
          <w:lang w:eastAsia="he-IL"/>
        </w:rPr>
        <w:t>–</w:t>
      </w:r>
      <w:r w:rsidR="00D0662D">
        <w:rPr>
          <w:rFonts w:hint="cs"/>
          <w:rtl/>
          <w:lang w:eastAsia="he-IL"/>
        </w:rPr>
        <w:t xml:space="preserve"> גם זה מסר שצריך </w:t>
      </w:r>
      <w:bookmarkStart w:id="1294" w:name="_ETM_Q1_9451000"/>
      <w:bookmarkEnd w:id="1294"/>
      <w:r w:rsidR="00D0662D">
        <w:rPr>
          <w:rFonts w:hint="cs"/>
          <w:rtl/>
          <w:lang w:eastAsia="he-IL"/>
        </w:rPr>
        <w:t xml:space="preserve">לעבור לעבריינים, </w:t>
      </w:r>
      <w:r w:rsidR="003721C0">
        <w:rPr>
          <w:rFonts w:hint="cs"/>
          <w:rtl/>
          <w:lang w:eastAsia="he-IL"/>
        </w:rPr>
        <w:t xml:space="preserve">אתה לא מנהל את כל תהליך ההוכחות, </w:t>
      </w:r>
      <w:r w:rsidR="00D0662D">
        <w:rPr>
          <w:rFonts w:hint="cs"/>
          <w:rtl/>
          <w:lang w:eastAsia="he-IL"/>
        </w:rPr>
        <w:t xml:space="preserve">הורשעת בדין, </w:t>
      </w:r>
      <w:r w:rsidR="003721C0">
        <w:rPr>
          <w:rFonts w:hint="cs"/>
          <w:rtl/>
          <w:lang w:eastAsia="he-IL"/>
        </w:rPr>
        <w:t>וברגע האחרון כשאימת הדין עליך, פתאום למה שלא תבקש?</w:t>
      </w:r>
    </w:p>
    <w:p w:rsidR="003721C0" w:rsidRDefault="003721C0" w:rsidP="003721C0">
      <w:pPr>
        <w:rPr>
          <w:rtl/>
          <w:lang w:eastAsia="he-IL"/>
        </w:rPr>
      </w:pPr>
    </w:p>
    <w:p w:rsidR="003721C0" w:rsidRDefault="003721C0" w:rsidP="003721C0">
      <w:pPr>
        <w:pStyle w:val="af9"/>
        <w:keepNext/>
        <w:rPr>
          <w:rtl/>
          <w:lang w:eastAsia="he-IL"/>
        </w:rPr>
      </w:pPr>
      <w:bookmarkStart w:id="1295" w:name="ET_guest_576214_174"/>
      <w:r w:rsidRPr="003721C0">
        <w:rPr>
          <w:rStyle w:val="TagStyle"/>
          <w:rtl/>
        </w:rPr>
        <w:t xml:space="preserve"> &lt;&lt; אורח &gt;&gt; </w:t>
      </w:r>
      <w:r>
        <w:rPr>
          <w:rtl/>
          <w:lang w:eastAsia="he-IL"/>
        </w:rPr>
        <w:t>ישי שרון:</w:t>
      </w:r>
      <w:r w:rsidRPr="003721C0">
        <w:rPr>
          <w:rStyle w:val="TagStyle"/>
          <w:rtl/>
        </w:rPr>
        <w:t xml:space="preserve"> &lt;&lt; אורח &gt;&gt;</w:t>
      </w:r>
      <w:r>
        <w:rPr>
          <w:rtl/>
          <w:lang w:eastAsia="he-IL"/>
        </w:rPr>
        <w:t xml:space="preserve">   </w:t>
      </w:r>
      <w:bookmarkEnd w:id="1295"/>
    </w:p>
    <w:p w:rsidR="003721C0" w:rsidRDefault="003721C0" w:rsidP="003721C0">
      <w:pPr>
        <w:pStyle w:val="KeepWithNext"/>
        <w:rPr>
          <w:rtl/>
          <w:lang w:eastAsia="he-IL"/>
        </w:rPr>
      </w:pPr>
    </w:p>
    <w:p w:rsidR="003721C0" w:rsidRDefault="00D0662D" w:rsidP="00D0662D">
      <w:pPr>
        <w:rPr>
          <w:rtl/>
          <w:lang w:eastAsia="he-IL"/>
        </w:rPr>
      </w:pPr>
      <w:r>
        <w:rPr>
          <w:rFonts w:hint="cs"/>
          <w:rtl/>
          <w:lang w:eastAsia="he-IL"/>
        </w:rPr>
        <w:t xml:space="preserve">המקרים הם יותר מורכבים. לפעמים זאת </w:t>
      </w:r>
      <w:bookmarkStart w:id="1296" w:name="_ETM_Q1_9464000"/>
      <w:bookmarkEnd w:id="1296"/>
      <w:r>
        <w:rPr>
          <w:rFonts w:hint="cs"/>
          <w:rtl/>
          <w:lang w:eastAsia="he-IL"/>
        </w:rPr>
        <w:t>לא רק טענה עובדתית, לפעמים זאת טענה משפטית ל</w:t>
      </w:r>
      <w:bookmarkStart w:id="1297" w:name="_ETM_Q1_9462000"/>
      <w:bookmarkEnd w:id="1297"/>
      <w:r w:rsidR="003721C0">
        <w:rPr>
          <w:rFonts w:hint="cs"/>
          <w:rtl/>
          <w:lang w:eastAsia="he-IL"/>
        </w:rPr>
        <w:t>גיטימית, למשל פסלות ראיה</w:t>
      </w:r>
      <w:r>
        <w:rPr>
          <w:rFonts w:hint="cs"/>
          <w:rtl/>
          <w:lang w:eastAsia="he-IL"/>
        </w:rPr>
        <w:t xml:space="preserve">. אומרים לו: בגלל שהעלית טענה לפסלות ראיה </w:t>
      </w:r>
      <w:bookmarkStart w:id="1298" w:name="_ETM_Q1_9467000"/>
      <w:bookmarkEnd w:id="1298"/>
      <w:r w:rsidR="003721C0">
        <w:rPr>
          <w:rFonts w:hint="cs"/>
          <w:rtl/>
          <w:lang w:eastAsia="he-IL"/>
        </w:rPr>
        <w:t>וחיכית להכרעה - - -</w:t>
      </w:r>
    </w:p>
    <w:p w:rsidR="003721C0" w:rsidRDefault="003721C0" w:rsidP="003721C0">
      <w:pPr>
        <w:rPr>
          <w:rtl/>
          <w:lang w:eastAsia="he-IL"/>
        </w:rPr>
      </w:pPr>
    </w:p>
    <w:p w:rsidR="003721C0" w:rsidRDefault="003721C0" w:rsidP="003721C0">
      <w:pPr>
        <w:pStyle w:val="af6"/>
        <w:keepNext/>
        <w:rPr>
          <w:rtl/>
        </w:rPr>
      </w:pPr>
      <w:bookmarkStart w:id="1299" w:name="ET_yor_6156_175"/>
      <w:r w:rsidRPr="003721C0">
        <w:rPr>
          <w:rStyle w:val="TagStyle"/>
          <w:rtl/>
        </w:rPr>
        <w:t xml:space="preserve"> &lt;&lt; יור &gt;&gt; </w:t>
      </w:r>
      <w:r>
        <w:rPr>
          <w:rtl/>
        </w:rPr>
        <w:t>היו"ר גלעד קריב:</w:t>
      </w:r>
      <w:r w:rsidRPr="003721C0">
        <w:rPr>
          <w:rStyle w:val="TagStyle"/>
          <w:rtl/>
        </w:rPr>
        <w:t xml:space="preserve"> &lt;&lt; יור &gt;&gt;</w:t>
      </w:r>
      <w:r>
        <w:rPr>
          <w:rtl/>
        </w:rPr>
        <w:t xml:space="preserve">   </w:t>
      </w:r>
      <w:bookmarkEnd w:id="1299"/>
    </w:p>
    <w:p w:rsidR="003721C0" w:rsidRDefault="003721C0" w:rsidP="003721C0">
      <w:pPr>
        <w:pStyle w:val="KeepWithNext"/>
        <w:rPr>
          <w:rtl/>
          <w:lang w:eastAsia="he-IL"/>
        </w:rPr>
      </w:pPr>
    </w:p>
    <w:p w:rsidR="003721C0" w:rsidRDefault="00EC5D4F" w:rsidP="003721C0">
      <w:pPr>
        <w:rPr>
          <w:rtl/>
          <w:lang w:eastAsia="he-IL"/>
        </w:rPr>
      </w:pPr>
      <w:r>
        <w:rPr>
          <w:rFonts w:hint="cs"/>
          <w:rtl/>
          <w:lang w:eastAsia="he-IL"/>
        </w:rPr>
        <w:t>השאלה האם לא נכון לטייב את הסעיף הזה ו</w:t>
      </w:r>
      <w:r w:rsidR="003721C0">
        <w:rPr>
          <w:rFonts w:hint="cs"/>
          <w:rtl/>
          <w:lang w:eastAsia="he-IL"/>
        </w:rPr>
        <w:t xml:space="preserve">להעביר </w:t>
      </w:r>
      <w:r>
        <w:rPr>
          <w:rFonts w:hint="cs"/>
          <w:rtl/>
          <w:lang w:eastAsia="he-IL"/>
        </w:rPr>
        <w:t xml:space="preserve">את הרגע </w:t>
      </w:r>
      <w:bookmarkStart w:id="1300" w:name="_ETM_Q1_9475000"/>
      <w:bookmarkEnd w:id="1300"/>
      <w:r w:rsidR="003721C0">
        <w:rPr>
          <w:rFonts w:hint="cs"/>
          <w:rtl/>
          <w:lang w:eastAsia="he-IL"/>
        </w:rPr>
        <w:t xml:space="preserve">מתחילת ההליך </w:t>
      </w:r>
      <w:r>
        <w:rPr>
          <w:rFonts w:hint="cs"/>
          <w:rtl/>
          <w:lang w:eastAsia="he-IL"/>
        </w:rPr>
        <w:t>ל</w:t>
      </w:r>
      <w:r w:rsidR="003721C0">
        <w:rPr>
          <w:rFonts w:hint="cs"/>
          <w:rtl/>
          <w:lang w:eastAsia="he-IL"/>
        </w:rPr>
        <w:t>סיום ההליך?</w:t>
      </w:r>
    </w:p>
    <w:p w:rsidR="003721C0" w:rsidRDefault="003721C0" w:rsidP="003721C0">
      <w:pPr>
        <w:rPr>
          <w:rtl/>
          <w:lang w:eastAsia="he-IL"/>
        </w:rPr>
      </w:pPr>
    </w:p>
    <w:p w:rsidR="003721C0" w:rsidRDefault="003721C0" w:rsidP="003721C0">
      <w:pPr>
        <w:pStyle w:val="-"/>
        <w:keepNext/>
        <w:rPr>
          <w:rtl/>
        </w:rPr>
      </w:pPr>
      <w:bookmarkStart w:id="1301" w:name="ET_speakercontinue_576214_176"/>
      <w:r w:rsidRPr="003721C0">
        <w:rPr>
          <w:rStyle w:val="TagStyle"/>
          <w:rtl/>
        </w:rPr>
        <w:t xml:space="preserve"> &lt;&lt; דובר_המשך &gt;&gt; </w:t>
      </w:r>
      <w:r>
        <w:rPr>
          <w:rtl/>
        </w:rPr>
        <w:t>ישי שרון:</w:t>
      </w:r>
      <w:r w:rsidRPr="003721C0">
        <w:rPr>
          <w:rStyle w:val="TagStyle"/>
          <w:rtl/>
        </w:rPr>
        <w:t xml:space="preserve"> &lt;&lt; דובר_המשך &gt;&gt;</w:t>
      </w:r>
      <w:r>
        <w:rPr>
          <w:rtl/>
        </w:rPr>
        <w:t xml:space="preserve">   </w:t>
      </w:r>
      <w:bookmarkEnd w:id="1301"/>
    </w:p>
    <w:p w:rsidR="003721C0" w:rsidRDefault="003721C0" w:rsidP="003721C0">
      <w:pPr>
        <w:pStyle w:val="KeepWithNext"/>
        <w:rPr>
          <w:rtl/>
          <w:lang w:eastAsia="he-IL"/>
        </w:rPr>
      </w:pPr>
    </w:p>
    <w:p w:rsidR="003721C0" w:rsidRDefault="00EC5D4F" w:rsidP="003721C0">
      <w:pPr>
        <w:rPr>
          <w:rtl/>
          <w:lang w:eastAsia="he-IL"/>
        </w:rPr>
      </w:pPr>
      <w:r>
        <w:rPr>
          <w:rFonts w:hint="cs"/>
          <w:rtl/>
          <w:lang w:eastAsia="he-IL"/>
        </w:rPr>
        <w:t xml:space="preserve">אנחנו חיינו בלי התנאי הזה שבע, שמונה שנים. </w:t>
      </w:r>
      <w:r w:rsidR="003721C0">
        <w:rPr>
          <w:rFonts w:hint="cs"/>
          <w:rtl/>
          <w:lang w:eastAsia="he-IL"/>
        </w:rPr>
        <w:t>האם באמת התעוררו בעיות</w:t>
      </w:r>
      <w:r>
        <w:rPr>
          <w:rFonts w:hint="cs"/>
          <w:rtl/>
          <w:lang w:eastAsia="he-IL"/>
        </w:rPr>
        <w:t xml:space="preserve"> של </w:t>
      </w:r>
      <w:bookmarkStart w:id="1302" w:name="_ETM_Q1_9481000"/>
      <w:bookmarkEnd w:id="1302"/>
      <w:r>
        <w:rPr>
          <w:rFonts w:hint="cs"/>
          <w:rtl/>
          <w:lang w:eastAsia="he-IL"/>
        </w:rPr>
        <w:t>נאשמים שניצלו זאת לרעה</w:t>
      </w:r>
      <w:r w:rsidR="003721C0">
        <w:rPr>
          <w:rFonts w:hint="cs"/>
          <w:rtl/>
          <w:lang w:eastAsia="he-IL"/>
        </w:rPr>
        <w:t>?</w:t>
      </w:r>
    </w:p>
    <w:p w:rsidR="003721C0" w:rsidRDefault="003721C0" w:rsidP="003721C0">
      <w:pPr>
        <w:rPr>
          <w:rtl/>
          <w:lang w:eastAsia="he-IL"/>
        </w:rPr>
      </w:pPr>
    </w:p>
    <w:p w:rsidR="004E1E8B" w:rsidRDefault="004E1E8B" w:rsidP="004E1E8B">
      <w:pPr>
        <w:pStyle w:val="af9"/>
        <w:keepNext/>
        <w:rPr>
          <w:rtl/>
          <w:lang w:eastAsia="he-IL"/>
        </w:rPr>
      </w:pPr>
      <w:bookmarkStart w:id="1303" w:name="ET_guest_858015_177"/>
      <w:r w:rsidRPr="004E1E8B">
        <w:rPr>
          <w:rStyle w:val="TagStyle"/>
          <w:rtl/>
        </w:rPr>
        <w:t xml:space="preserve"> &lt;&lt; אורח &gt;&gt; </w:t>
      </w:r>
      <w:r>
        <w:rPr>
          <w:rtl/>
          <w:lang w:eastAsia="he-IL"/>
        </w:rPr>
        <w:t>מרב רותם כהן:</w:t>
      </w:r>
      <w:r w:rsidRPr="004E1E8B">
        <w:rPr>
          <w:rStyle w:val="TagStyle"/>
          <w:rtl/>
        </w:rPr>
        <w:t xml:space="preserve"> &lt;&lt; אורח &gt;&gt;</w:t>
      </w:r>
      <w:r>
        <w:rPr>
          <w:rtl/>
          <w:lang w:eastAsia="he-IL"/>
        </w:rPr>
        <w:t xml:space="preserve">   </w:t>
      </w:r>
      <w:bookmarkEnd w:id="1303"/>
    </w:p>
    <w:p w:rsidR="004E1E8B" w:rsidRDefault="004E1E8B" w:rsidP="004E1E8B">
      <w:pPr>
        <w:pStyle w:val="KeepWithNext"/>
        <w:rPr>
          <w:rtl/>
          <w:lang w:eastAsia="he-IL"/>
        </w:rPr>
      </w:pPr>
    </w:p>
    <w:p w:rsidR="004E1E8B" w:rsidRDefault="00EC5D4F" w:rsidP="00EC5D4F">
      <w:pPr>
        <w:rPr>
          <w:rtl/>
          <w:lang w:eastAsia="he-IL"/>
        </w:rPr>
      </w:pPr>
      <w:r>
        <w:rPr>
          <w:rFonts w:hint="cs"/>
          <w:rtl/>
          <w:lang w:eastAsia="he-IL"/>
        </w:rPr>
        <w:t xml:space="preserve">במהלך שבע, שמונה שנים מדובר היה </w:t>
      </w:r>
      <w:bookmarkStart w:id="1304" w:name="_ETM_Q1_9490000"/>
      <w:bookmarkEnd w:id="1304"/>
      <w:r>
        <w:rPr>
          <w:rFonts w:hint="cs"/>
          <w:rtl/>
          <w:lang w:eastAsia="he-IL"/>
        </w:rPr>
        <w:t>בפרויקט קטן, בפיילוט, מוחזק, שמי שהשתתף בו הם ה</w:t>
      </w:r>
      <w:r w:rsidR="004E1E8B">
        <w:rPr>
          <w:rFonts w:hint="cs"/>
          <w:rtl/>
          <w:lang w:eastAsia="he-IL"/>
        </w:rPr>
        <w:t>סנגור</w:t>
      </w:r>
      <w:r>
        <w:rPr>
          <w:rFonts w:hint="cs"/>
          <w:rtl/>
          <w:lang w:eastAsia="he-IL"/>
        </w:rPr>
        <w:t>י</w:t>
      </w:r>
      <w:r w:rsidR="004E1E8B">
        <w:rPr>
          <w:rFonts w:hint="cs"/>
          <w:rtl/>
          <w:lang w:eastAsia="he-IL"/>
        </w:rPr>
        <w:t xml:space="preserve">ה </w:t>
      </w:r>
      <w:r>
        <w:rPr>
          <w:rFonts w:hint="cs"/>
          <w:rtl/>
          <w:lang w:eastAsia="he-IL"/>
        </w:rPr>
        <w:t>ה</w:t>
      </w:r>
      <w:r w:rsidR="004E1E8B">
        <w:rPr>
          <w:rFonts w:hint="cs"/>
          <w:rtl/>
          <w:lang w:eastAsia="he-IL"/>
        </w:rPr>
        <w:t>ציבורית</w:t>
      </w:r>
      <w:r>
        <w:rPr>
          <w:rFonts w:hint="cs"/>
          <w:rtl/>
          <w:lang w:eastAsia="he-IL"/>
        </w:rPr>
        <w:t xml:space="preserve"> </w:t>
      </w:r>
      <w:bookmarkStart w:id="1305" w:name="_ETM_Q1_9498000"/>
      <w:bookmarkEnd w:id="1305"/>
      <w:r>
        <w:rPr>
          <w:rFonts w:hint="cs"/>
          <w:rtl/>
          <w:lang w:eastAsia="he-IL"/>
        </w:rPr>
        <w:t>וגורמי המדינה</w:t>
      </w:r>
      <w:r w:rsidR="004E1E8B">
        <w:rPr>
          <w:rFonts w:hint="cs"/>
          <w:rtl/>
          <w:lang w:eastAsia="he-IL"/>
        </w:rPr>
        <w:t xml:space="preserve">, שישבו כולם </w:t>
      </w:r>
      <w:r>
        <w:rPr>
          <w:rFonts w:hint="cs"/>
          <w:rtl/>
          <w:lang w:eastAsia="he-IL"/>
        </w:rPr>
        <w:t xml:space="preserve">סביב שולחן אחד </w:t>
      </w:r>
      <w:r w:rsidR="004E1E8B">
        <w:rPr>
          <w:rFonts w:hint="cs"/>
          <w:rtl/>
          <w:lang w:eastAsia="he-IL"/>
        </w:rPr>
        <w:t xml:space="preserve">במסגרת ועדת ההיגוי. עכשיו, כשכל הפרויקט הזה </w:t>
      </w:r>
      <w:r>
        <w:rPr>
          <w:rFonts w:hint="cs"/>
          <w:rtl/>
          <w:lang w:eastAsia="he-IL"/>
        </w:rPr>
        <w:t xml:space="preserve">הולך להיות </w:t>
      </w:r>
      <w:r w:rsidR="004E1E8B">
        <w:rPr>
          <w:rFonts w:hint="cs"/>
          <w:rtl/>
          <w:lang w:eastAsia="he-IL"/>
        </w:rPr>
        <w:t xml:space="preserve">מחוקק בחוק, </w:t>
      </w:r>
      <w:r>
        <w:rPr>
          <w:rFonts w:hint="cs"/>
          <w:rtl/>
          <w:lang w:eastAsia="he-IL"/>
        </w:rPr>
        <w:t xml:space="preserve">הדברים הולכים להיות אחרים </w:t>
      </w:r>
      <w:bookmarkStart w:id="1306" w:name="_ETM_Q1_9510000"/>
      <w:bookmarkEnd w:id="1306"/>
      <w:r>
        <w:rPr>
          <w:rFonts w:hint="cs"/>
          <w:rtl/>
          <w:lang w:eastAsia="he-IL"/>
        </w:rPr>
        <w:t>ו</w:t>
      </w:r>
      <w:r w:rsidR="004E1E8B">
        <w:rPr>
          <w:rFonts w:hint="cs"/>
          <w:rtl/>
          <w:lang w:eastAsia="he-IL"/>
        </w:rPr>
        <w:t xml:space="preserve">צריכים גם להיכתב בצורה מסודרת. </w:t>
      </w:r>
    </w:p>
    <w:p w:rsidR="00064E6E" w:rsidRDefault="00064E6E" w:rsidP="004E1E8B">
      <w:pPr>
        <w:rPr>
          <w:rtl/>
          <w:lang w:eastAsia="he-IL"/>
        </w:rPr>
      </w:pPr>
    </w:p>
    <w:p w:rsidR="00064E6E" w:rsidRDefault="00064E6E" w:rsidP="00064E6E">
      <w:pPr>
        <w:pStyle w:val="af6"/>
        <w:keepNext/>
        <w:rPr>
          <w:rtl/>
        </w:rPr>
      </w:pPr>
      <w:bookmarkStart w:id="1307" w:name="ET_yor_6156_178"/>
      <w:r w:rsidRPr="00064E6E">
        <w:rPr>
          <w:rStyle w:val="TagStyle"/>
          <w:rtl/>
        </w:rPr>
        <w:t xml:space="preserve"> &lt;&lt; יור &gt;&gt; </w:t>
      </w:r>
      <w:r>
        <w:rPr>
          <w:rtl/>
        </w:rPr>
        <w:t>היו"ר גלעד קריב:</w:t>
      </w:r>
      <w:r w:rsidRPr="00064E6E">
        <w:rPr>
          <w:rStyle w:val="TagStyle"/>
          <w:rtl/>
        </w:rPr>
        <w:t xml:space="preserve"> &lt;&lt; יור &gt;&gt;</w:t>
      </w:r>
      <w:r>
        <w:rPr>
          <w:rtl/>
        </w:rPr>
        <w:t xml:space="preserve">   </w:t>
      </w:r>
      <w:bookmarkEnd w:id="1307"/>
    </w:p>
    <w:p w:rsidR="00064E6E" w:rsidRDefault="00064E6E" w:rsidP="00064E6E">
      <w:pPr>
        <w:pStyle w:val="KeepWithNext"/>
        <w:rPr>
          <w:rtl/>
          <w:lang w:eastAsia="he-IL"/>
        </w:rPr>
      </w:pPr>
    </w:p>
    <w:p w:rsidR="00064E6E" w:rsidRDefault="003D7D2C" w:rsidP="00064E6E">
      <w:pPr>
        <w:rPr>
          <w:rtl/>
          <w:lang w:eastAsia="he-IL"/>
        </w:rPr>
      </w:pPr>
      <w:r>
        <w:rPr>
          <w:rFonts w:hint="cs"/>
          <w:rtl/>
          <w:lang w:eastAsia="he-IL"/>
        </w:rPr>
        <w:t>נכון, אבל השאלה איך מסודר</w:t>
      </w:r>
      <w:r w:rsidR="00C52E1C">
        <w:rPr>
          <w:rFonts w:hint="cs"/>
          <w:rtl/>
          <w:lang w:eastAsia="he-IL"/>
        </w:rPr>
        <w:t>. "מסודר</w:t>
      </w:r>
      <w:bookmarkStart w:id="1308" w:name="_ETM_Q1_9515000"/>
      <w:bookmarkEnd w:id="1308"/>
      <w:r w:rsidR="00C52E1C">
        <w:rPr>
          <w:rFonts w:hint="cs"/>
          <w:rtl/>
          <w:lang w:eastAsia="he-IL"/>
        </w:rPr>
        <w:t xml:space="preserve">" גם יכול להיות שזה לא יסתיים תהליך הוכחת האשמה. </w:t>
      </w:r>
      <w:bookmarkStart w:id="1309" w:name="_ETM_Q1_9519000"/>
      <w:bookmarkEnd w:id="1309"/>
      <w:r w:rsidR="00064E6E">
        <w:rPr>
          <w:rFonts w:hint="cs"/>
          <w:rtl/>
          <w:lang w:eastAsia="he-IL"/>
        </w:rPr>
        <w:t xml:space="preserve">220ג יש עוד סוגיות או עוד הערות? סיכמנו שבסעיף (ב) נרחיב את התנאים גם ל-4, בסדר גמור. </w:t>
      </w:r>
    </w:p>
    <w:p w:rsidR="0030595E" w:rsidRDefault="0030595E" w:rsidP="00064E6E">
      <w:pPr>
        <w:rPr>
          <w:rtl/>
          <w:lang w:eastAsia="he-IL"/>
        </w:rPr>
      </w:pPr>
    </w:p>
    <w:p w:rsidR="0030595E" w:rsidRDefault="0030595E" w:rsidP="0030595E">
      <w:pPr>
        <w:pStyle w:val="af9"/>
        <w:keepNext/>
        <w:rPr>
          <w:rtl/>
          <w:lang w:eastAsia="he-IL"/>
        </w:rPr>
      </w:pPr>
      <w:bookmarkStart w:id="1310" w:name="ET_guest_858015_332"/>
      <w:r w:rsidRPr="0030595E">
        <w:rPr>
          <w:rStyle w:val="TagStyle"/>
          <w:rtl/>
        </w:rPr>
        <w:t xml:space="preserve"> &lt;&lt; אורח &gt;&gt; </w:t>
      </w:r>
      <w:r>
        <w:rPr>
          <w:rtl/>
          <w:lang w:eastAsia="he-IL"/>
        </w:rPr>
        <w:t>מרב רותם כהן:</w:t>
      </w:r>
      <w:r w:rsidRPr="0030595E">
        <w:rPr>
          <w:rStyle w:val="TagStyle"/>
          <w:rtl/>
        </w:rPr>
        <w:t xml:space="preserve"> &lt;&lt; אורח &gt;&gt;</w:t>
      </w:r>
      <w:r>
        <w:rPr>
          <w:rtl/>
          <w:lang w:eastAsia="he-IL"/>
        </w:rPr>
        <w:t xml:space="preserve">   </w:t>
      </w:r>
      <w:bookmarkEnd w:id="1310"/>
    </w:p>
    <w:p w:rsidR="0030595E" w:rsidRDefault="0030595E" w:rsidP="0030595E">
      <w:pPr>
        <w:pStyle w:val="KeepWithNext"/>
        <w:rPr>
          <w:rtl/>
          <w:lang w:eastAsia="he-IL"/>
        </w:rPr>
      </w:pPr>
    </w:p>
    <w:p w:rsidR="0030595E" w:rsidRDefault="0030595E" w:rsidP="0030595E">
      <w:pPr>
        <w:rPr>
          <w:rtl/>
          <w:lang w:eastAsia="he-IL"/>
        </w:rPr>
      </w:pPr>
      <w:bookmarkStart w:id="1311" w:name="_ETM_Q1_9521000"/>
      <w:bookmarkEnd w:id="1311"/>
      <w:r>
        <w:rPr>
          <w:rFonts w:hint="cs"/>
          <w:rtl/>
          <w:lang w:eastAsia="he-IL"/>
        </w:rPr>
        <w:t xml:space="preserve">מאה אחוז, לחשוב על הדברים ולטייב אותם זה בסדר. </w:t>
      </w:r>
    </w:p>
    <w:p w:rsidR="0030595E" w:rsidRDefault="0030595E" w:rsidP="0030595E">
      <w:pPr>
        <w:rPr>
          <w:rtl/>
          <w:lang w:eastAsia="he-IL"/>
        </w:rPr>
      </w:pPr>
      <w:bookmarkStart w:id="1312" w:name="_ETM_Q1_9525000"/>
      <w:bookmarkEnd w:id="1312"/>
    </w:p>
    <w:p w:rsidR="0030595E" w:rsidRDefault="0030595E" w:rsidP="0030595E">
      <w:pPr>
        <w:pStyle w:val="af9"/>
        <w:keepNext/>
        <w:rPr>
          <w:rtl/>
          <w:lang w:eastAsia="he-IL"/>
        </w:rPr>
      </w:pPr>
      <w:bookmarkStart w:id="1313" w:name="ET_guest_727361_333"/>
      <w:r w:rsidRPr="0030595E">
        <w:rPr>
          <w:rStyle w:val="TagStyle"/>
          <w:rtl/>
        </w:rPr>
        <w:t xml:space="preserve"> &lt;&lt; אורח &gt;&gt; </w:t>
      </w:r>
      <w:r>
        <w:rPr>
          <w:rtl/>
          <w:lang w:eastAsia="he-IL"/>
        </w:rPr>
        <w:t>שושי פרידמן- סומך:</w:t>
      </w:r>
      <w:r w:rsidRPr="0030595E">
        <w:rPr>
          <w:rStyle w:val="TagStyle"/>
          <w:rtl/>
        </w:rPr>
        <w:t xml:space="preserve"> &lt;&lt; אורח &gt;&gt;</w:t>
      </w:r>
      <w:r>
        <w:rPr>
          <w:rtl/>
          <w:lang w:eastAsia="he-IL"/>
        </w:rPr>
        <w:t xml:space="preserve">   </w:t>
      </w:r>
      <w:bookmarkEnd w:id="1313"/>
    </w:p>
    <w:p w:rsidR="0030595E" w:rsidRDefault="0030595E" w:rsidP="0030595E">
      <w:pPr>
        <w:pStyle w:val="KeepWithNext"/>
        <w:rPr>
          <w:rtl/>
          <w:lang w:eastAsia="he-IL"/>
        </w:rPr>
      </w:pPr>
    </w:p>
    <w:p w:rsidR="0030595E" w:rsidRDefault="0030595E" w:rsidP="0030595E">
      <w:pPr>
        <w:rPr>
          <w:rtl/>
          <w:lang w:eastAsia="he-IL"/>
        </w:rPr>
      </w:pPr>
      <w:bookmarkStart w:id="1314" w:name="_ETM_Q1_9522000"/>
      <w:bookmarkEnd w:id="1314"/>
      <w:r>
        <w:rPr>
          <w:rFonts w:hint="cs"/>
          <w:rtl/>
          <w:lang w:eastAsia="he-IL"/>
        </w:rPr>
        <w:t>כמובן נחשוב, אני רק אעיר שדווקא להשתמש במונח "הסתיים"</w:t>
      </w:r>
      <w:bookmarkStart w:id="1315" w:name="_ETM_Q1_9528000"/>
      <w:bookmarkEnd w:id="1315"/>
      <w:r>
        <w:rPr>
          <w:rFonts w:hint="cs"/>
          <w:rtl/>
          <w:lang w:eastAsia="he-IL"/>
        </w:rPr>
        <w:t xml:space="preserve">, מזמין בדיוק את אותו אדם שאדוני דיבר עליו קודם, </w:t>
      </w:r>
      <w:bookmarkStart w:id="1316" w:name="_ETM_Q1_9533000"/>
      <w:bookmarkEnd w:id="1316"/>
      <w:r>
        <w:rPr>
          <w:rFonts w:hint="cs"/>
          <w:rtl/>
          <w:lang w:eastAsia="he-IL"/>
        </w:rPr>
        <w:t>שדיון אחד לפני שהסתיים הוא - - -</w:t>
      </w:r>
    </w:p>
    <w:p w:rsidR="0030595E" w:rsidRDefault="0030595E" w:rsidP="0030595E">
      <w:pPr>
        <w:rPr>
          <w:rtl/>
          <w:lang w:eastAsia="he-IL"/>
        </w:rPr>
      </w:pPr>
      <w:bookmarkStart w:id="1317" w:name="_ETM_Q1_9534000"/>
      <w:bookmarkEnd w:id="1317"/>
    </w:p>
    <w:p w:rsidR="0030595E" w:rsidRDefault="0030595E" w:rsidP="0030595E">
      <w:pPr>
        <w:pStyle w:val="af6"/>
        <w:keepNext/>
        <w:rPr>
          <w:rtl/>
        </w:rPr>
      </w:pPr>
      <w:bookmarkStart w:id="1318" w:name="ET_yor_6156_334"/>
      <w:r w:rsidRPr="0030595E">
        <w:rPr>
          <w:rStyle w:val="TagStyle"/>
          <w:rtl/>
        </w:rPr>
        <w:t xml:space="preserve"> &lt;&lt; יור &gt;&gt; </w:t>
      </w:r>
      <w:r>
        <w:rPr>
          <w:rtl/>
        </w:rPr>
        <w:t>היו"ר גלעד קריב:</w:t>
      </w:r>
      <w:r w:rsidRPr="0030595E">
        <w:rPr>
          <w:rStyle w:val="TagStyle"/>
          <w:rtl/>
        </w:rPr>
        <w:t xml:space="preserve"> &lt;&lt; יור &gt;&gt;</w:t>
      </w:r>
      <w:r>
        <w:rPr>
          <w:rtl/>
        </w:rPr>
        <w:t xml:space="preserve">   </w:t>
      </w:r>
      <w:bookmarkEnd w:id="1318"/>
    </w:p>
    <w:p w:rsidR="0030595E" w:rsidRDefault="0030595E" w:rsidP="0030595E">
      <w:pPr>
        <w:pStyle w:val="KeepWithNext"/>
        <w:rPr>
          <w:rtl/>
          <w:lang w:eastAsia="he-IL"/>
        </w:rPr>
      </w:pPr>
    </w:p>
    <w:p w:rsidR="0030595E" w:rsidRDefault="0030595E" w:rsidP="00064E6E">
      <w:pPr>
        <w:rPr>
          <w:rtl/>
          <w:lang w:eastAsia="he-IL"/>
        </w:rPr>
      </w:pPr>
      <w:bookmarkStart w:id="1319" w:name="_ETM_Q1_9535000"/>
      <w:bookmarkEnd w:id="1319"/>
      <w:r>
        <w:rPr>
          <w:rFonts w:hint="cs"/>
          <w:rtl/>
          <w:lang w:eastAsia="he-IL"/>
        </w:rPr>
        <w:t>בסדר, אבל תחשבו</w:t>
      </w:r>
      <w:bookmarkStart w:id="1320" w:name="_ETM_Q1_9539000"/>
      <w:bookmarkEnd w:id="1320"/>
      <w:r>
        <w:rPr>
          <w:rFonts w:hint="cs"/>
          <w:rtl/>
          <w:lang w:eastAsia="he-IL"/>
        </w:rPr>
        <w:t xml:space="preserve"> על זה, כי יש בעיה בנחרצות של התנאי כפי שהוא מנוסח כרגע. </w:t>
      </w:r>
    </w:p>
    <w:p w:rsidR="0030595E" w:rsidRDefault="0030595E" w:rsidP="00064E6E">
      <w:pPr>
        <w:rPr>
          <w:rtl/>
          <w:lang w:eastAsia="he-IL"/>
        </w:rPr>
      </w:pPr>
    </w:p>
    <w:p w:rsidR="0030595E" w:rsidRDefault="0030595E" w:rsidP="0030595E">
      <w:pPr>
        <w:pStyle w:val="af9"/>
        <w:keepNext/>
        <w:rPr>
          <w:rtl/>
          <w:lang w:eastAsia="he-IL"/>
        </w:rPr>
      </w:pPr>
      <w:bookmarkStart w:id="1321" w:name="ET_guest_858015_335"/>
      <w:r w:rsidRPr="0030595E">
        <w:rPr>
          <w:rStyle w:val="TagStyle"/>
          <w:rtl/>
        </w:rPr>
        <w:t xml:space="preserve"> &lt;&lt; אורח &gt;&gt; </w:t>
      </w:r>
      <w:r>
        <w:rPr>
          <w:rtl/>
          <w:lang w:eastAsia="he-IL"/>
        </w:rPr>
        <w:t>מרב רותם כהן:</w:t>
      </w:r>
      <w:r w:rsidRPr="0030595E">
        <w:rPr>
          <w:rStyle w:val="TagStyle"/>
          <w:rtl/>
        </w:rPr>
        <w:t xml:space="preserve"> &lt;&lt; אורח &gt;&gt;</w:t>
      </w:r>
      <w:r>
        <w:rPr>
          <w:rtl/>
          <w:lang w:eastAsia="he-IL"/>
        </w:rPr>
        <w:t xml:space="preserve">   </w:t>
      </w:r>
      <w:bookmarkEnd w:id="1321"/>
    </w:p>
    <w:p w:rsidR="0030595E" w:rsidRDefault="0030595E" w:rsidP="0030595E">
      <w:pPr>
        <w:pStyle w:val="KeepWithNext"/>
        <w:rPr>
          <w:rtl/>
          <w:lang w:eastAsia="he-IL"/>
        </w:rPr>
      </w:pPr>
    </w:p>
    <w:p w:rsidR="0030595E" w:rsidRDefault="0030595E" w:rsidP="0030595E">
      <w:pPr>
        <w:rPr>
          <w:rtl/>
          <w:lang w:eastAsia="he-IL"/>
        </w:rPr>
      </w:pPr>
      <w:r>
        <w:rPr>
          <w:rFonts w:hint="cs"/>
          <w:rtl/>
          <w:lang w:eastAsia="he-IL"/>
        </w:rPr>
        <w:t xml:space="preserve">נכון. אגב, זה גם לא רק </w:t>
      </w:r>
      <w:bookmarkStart w:id="1322" w:name="_ETM_Q1_9541000"/>
      <w:bookmarkEnd w:id="1322"/>
      <w:r>
        <w:rPr>
          <w:rFonts w:hint="cs"/>
          <w:rtl/>
          <w:lang w:eastAsia="he-IL"/>
        </w:rPr>
        <w:t>זמן שיפוטי. מעורבים כאן גם גורמי פרקלי</w:t>
      </w:r>
      <w:r w:rsidR="00E63EE3">
        <w:rPr>
          <w:rFonts w:hint="cs"/>
          <w:rtl/>
          <w:lang w:eastAsia="he-IL"/>
        </w:rPr>
        <w:t xml:space="preserve">טות. </w:t>
      </w:r>
    </w:p>
    <w:p w:rsidR="00E63EE3" w:rsidRDefault="00E63EE3" w:rsidP="0030595E">
      <w:pPr>
        <w:rPr>
          <w:rtl/>
          <w:lang w:eastAsia="he-IL"/>
        </w:rPr>
      </w:pPr>
      <w:bookmarkStart w:id="1323" w:name="_ETM_Q1_9548000"/>
      <w:bookmarkEnd w:id="1323"/>
    </w:p>
    <w:p w:rsidR="00E63EE3" w:rsidRDefault="00E63EE3" w:rsidP="00E63EE3">
      <w:pPr>
        <w:pStyle w:val="af6"/>
        <w:keepNext/>
        <w:rPr>
          <w:rtl/>
        </w:rPr>
      </w:pPr>
      <w:bookmarkStart w:id="1324" w:name="ET_yor_6156_336"/>
      <w:r w:rsidRPr="00E63EE3">
        <w:rPr>
          <w:rStyle w:val="TagStyle"/>
          <w:rtl/>
        </w:rPr>
        <w:t xml:space="preserve"> &lt;&lt; יור &gt;&gt; </w:t>
      </w:r>
      <w:r>
        <w:rPr>
          <w:rtl/>
        </w:rPr>
        <w:t>היו"ר גלעד קריב:</w:t>
      </w:r>
      <w:r w:rsidRPr="00E63EE3">
        <w:rPr>
          <w:rStyle w:val="TagStyle"/>
          <w:rtl/>
        </w:rPr>
        <w:t xml:space="preserve"> &lt;&lt; יור &gt;&gt;</w:t>
      </w:r>
      <w:r>
        <w:rPr>
          <w:rtl/>
        </w:rPr>
        <w:t xml:space="preserve">   </w:t>
      </w:r>
      <w:bookmarkEnd w:id="1324"/>
    </w:p>
    <w:p w:rsidR="00E63EE3" w:rsidRDefault="00E63EE3" w:rsidP="00E63EE3">
      <w:pPr>
        <w:pStyle w:val="KeepWithNext"/>
        <w:rPr>
          <w:rtl/>
          <w:lang w:eastAsia="he-IL"/>
        </w:rPr>
      </w:pPr>
    </w:p>
    <w:p w:rsidR="00E63EE3" w:rsidRDefault="00E63EE3" w:rsidP="00E63EE3">
      <w:pPr>
        <w:rPr>
          <w:rtl/>
          <w:lang w:eastAsia="he-IL"/>
        </w:rPr>
      </w:pPr>
      <w:bookmarkStart w:id="1325" w:name="_ETM_Q1_9544000"/>
      <w:bookmarkEnd w:id="1325"/>
      <w:r>
        <w:rPr>
          <w:rFonts w:hint="cs"/>
          <w:rtl/>
          <w:lang w:eastAsia="he-IL"/>
        </w:rPr>
        <w:t xml:space="preserve">ברור. </w:t>
      </w:r>
    </w:p>
    <w:p w:rsidR="00E63EE3" w:rsidRDefault="00E63EE3" w:rsidP="00E63EE3">
      <w:pPr>
        <w:rPr>
          <w:rtl/>
          <w:lang w:eastAsia="he-IL"/>
        </w:rPr>
      </w:pPr>
      <w:bookmarkStart w:id="1326" w:name="_ETM_Q1_9550000"/>
      <w:bookmarkEnd w:id="1326"/>
    </w:p>
    <w:p w:rsidR="00E63EE3" w:rsidRDefault="00E63EE3" w:rsidP="00E63EE3">
      <w:pPr>
        <w:pStyle w:val="af9"/>
        <w:keepNext/>
        <w:rPr>
          <w:rtl/>
          <w:lang w:eastAsia="he-IL"/>
        </w:rPr>
      </w:pPr>
      <w:bookmarkStart w:id="1327" w:name="ET_guest_897487_337"/>
      <w:r w:rsidRPr="00E63EE3">
        <w:rPr>
          <w:rStyle w:val="TagStyle"/>
          <w:rtl/>
        </w:rPr>
        <w:t xml:space="preserve"> &lt;&lt; אורח &gt;&gt; </w:t>
      </w:r>
      <w:r>
        <w:rPr>
          <w:rtl/>
          <w:lang w:eastAsia="he-IL"/>
        </w:rPr>
        <w:t>דניאלה ביניש:</w:t>
      </w:r>
      <w:r w:rsidRPr="00E63EE3">
        <w:rPr>
          <w:rStyle w:val="TagStyle"/>
          <w:rtl/>
        </w:rPr>
        <w:t xml:space="preserve"> &lt;&lt; אורח &gt;&gt;</w:t>
      </w:r>
      <w:r>
        <w:rPr>
          <w:rtl/>
          <w:lang w:eastAsia="he-IL"/>
        </w:rPr>
        <w:t xml:space="preserve">   </w:t>
      </w:r>
      <w:bookmarkEnd w:id="1327"/>
    </w:p>
    <w:p w:rsidR="00E63EE3" w:rsidRDefault="00E63EE3" w:rsidP="00E63EE3">
      <w:pPr>
        <w:pStyle w:val="KeepWithNext"/>
        <w:rPr>
          <w:rtl/>
          <w:lang w:eastAsia="he-IL"/>
        </w:rPr>
      </w:pPr>
    </w:p>
    <w:p w:rsidR="00E63EE3" w:rsidRDefault="00E63EE3" w:rsidP="00E63EE3">
      <w:pPr>
        <w:rPr>
          <w:rtl/>
          <w:lang w:eastAsia="he-IL"/>
        </w:rPr>
      </w:pPr>
      <w:bookmarkStart w:id="1328" w:name="_ETM_Q1_9554000"/>
      <w:bookmarkStart w:id="1329" w:name="_ETM_Q1_9537000"/>
      <w:bookmarkEnd w:id="1328"/>
      <w:bookmarkEnd w:id="1329"/>
      <w:r>
        <w:rPr>
          <w:rFonts w:hint="cs"/>
          <w:rtl/>
          <w:lang w:eastAsia="he-IL"/>
        </w:rPr>
        <w:t xml:space="preserve">אני רוצה להפנות אותנו גם לדברי ההסבר. אני חושבת שיש </w:t>
      </w:r>
      <w:bookmarkStart w:id="1330" w:name="_ETM_Q1_9560000"/>
      <w:bookmarkEnd w:id="1330"/>
      <w:r>
        <w:rPr>
          <w:rFonts w:hint="cs"/>
          <w:rtl/>
          <w:lang w:eastAsia="he-IL"/>
        </w:rPr>
        <w:t xml:space="preserve">פער בסעיף הזה בין דברי ההסבר, שהם מאוזנים והם מסבירים </w:t>
      </w:r>
      <w:bookmarkStart w:id="1331" w:name="_ETM_Q1_9563000"/>
      <w:bookmarkEnd w:id="1331"/>
      <w:r>
        <w:rPr>
          <w:rFonts w:hint="cs"/>
          <w:rtl/>
          <w:lang w:eastAsia="he-IL"/>
        </w:rPr>
        <w:t xml:space="preserve">את הסיטואציה והם מאפשרים אותה, לבין הנוסח הגורף של הסעיף. </w:t>
      </w:r>
      <w:bookmarkStart w:id="1332" w:name="_ETM_Q1_9564000"/>
      <w:bookmarkEnd w:id="1332"/>
      <w:r>
        <w:rPr>
          <w:rFonts w:hint="cs"/>
          <w:rtl/>
          <w:lang w:eastAsia="he-IL"/>
        </w:rPr>
        <w:t xml:space="preserve">אם אנחנו חיים טובים עם דברי ההסבר </w:t>
      </w:r>
      <w:r>
        <w:rPr>
          <w:rtl/>
          <w:lang w:eastAsia="he-IL"/>
        </w:rPr>
        <w:t>–</w:t>
      </w:r>
      <w:r>
        <w:rPr>
          <w:rFonts w:hint="cs"/>
          <w:rtl/>
          <w:lang w:eastAsia="he-IL"/>
        </w:rPr>
        <w:t xml:space="preserve"> וצריך לבדוק </w:t>
      </w:r>
      <w:bookmarkStart w:id="1333" w:name="_ETM_Q1_9567000"/>
      <w:bookmarkEnd w:id="1333"/>
      <w:r>
        <w:rPr>
          <w:rFonts w:hint="cs"/>
          <w:rtl/>
          <w:lang w:eastAsia="he-IL"/>
        </w:rPr>
        <w:t xml:space="preserve">את זה </w:t>
      </w:r>
      <w:r>
        <w:rPr>
          <w:rtl/>
          <w:lang w:eastAsia="he-IL"/>
        </w:rPr>
        <w:t>–</w:t>
      </w:r>
      <w:r>
        <w:rPr>
          <w:rFonts w:hint="cs"/>
          <w:rtl/>
          <w:lang w:eastAsia="he-IL"/>
        </w:rPr>
        <w:t xml:space="preserve"> צריך לחשוב איך לתת להם ביטוי יותר </w:t>
      </w:r>
      <w:bookmarkStart w:id="1334" w:name="_ETM_Q1_9575000"/>
      <w:bookmarkEnd w:id="1334"/>
      <w:r>
        <w:rPr>
          <w:rFonts w:hint="cs"/>
          <w:rtl/>
          <w:lang w:eastAsia="he-IL"/>
        </w:rPr>
        <w:t xml:space="preserve">מדויק בסעיף עצמו, אבל יש ממש פער. כל מה שנאמר פה, ולא בכדי </w:t>
      </w:r>
      <w:r>
        <w:rPr>
          <w:rFonts w:hint="eastAsia"/>
          <w:rtl/>
          <w:lang w:eastAsia="he-IL"/>
        </w:rPr>
        <w:t>–</w:t>
      </w:r>
      <w:r>
        <w:rPr>
          <w:rFonts w:hint="cs"/>
          <w:rtl/>
          <w:lang w:eastAsia="he-IL"/>
        </w:rPr>
        <w:t xml:space="preserve"> כבר המון </w:t>
      </w:r>
      <w:proofErr w:type="spellStart"/>
      <w:r>
        <w:rPr>
          <w:rFonts w:hint="cs"/>
          <w:rtl/>
          <w:lang w:eastAsia="he-IL"/>
        </w:rPr>
        <w:t>המון</w:t>
      </w:r>
      <w:proofErr w:type="spellEnd"/>
      <w:r>
        <w:rPr>
          <w:rFonts w:hint="cs"/>
          <w:rtl/>
          <w:lang w:eastAsia="he-IL"/>
        </w:rPr>
        <w:t xml:space="preserve"> זמן אנחנו בבישול של </w:t>
      </w:r>
      <w:bookmarkStart w:id="1335" w:name="_ETM_Q1_9578000"/>
      <w:bookmarkEnd w:id="1335"/>
      <w:r>
        <w:rPr>
          <w:rFonts w:hint="cs"/>
          <w:rtl/>
          <w:lang w:eastAsia="he-IL"/>
        </w:rPr>
        <w:t xml:space="preserve">הדברים האלה </w:t>
      </w:r>
      <w:r>
        <w:rPr>
          <w:rFonts w:hint="eastAsia"/>
          <w:rtl/>
          <w:lang w:eastAsia="he-IL"/>
        </w:rPr>
        <w:t>–</w:t>
      </w:r>
      <w:r>
        <w:rPr>
          <w:rFonts w:hint="cs"/>
          <w:rtl/>
          <w:lang w:eastAsia="he-IL"/>
        </w:rPr>
        <w:t xml:space="preserve"> דברי ההסבר כל כך מפורטים ויש בהם איזה איזון. צריך לראות אם אנחנו יכולים לתת ביטוי לאיזון הזה. </w:t>
      </w:r>
    </w:p>
    <w:p w:rsidR="00A94277" w:rsidRDefault="00A94277" w:rsidP="00E63EE3">
      <w:pPr>
        <w:rPr>
          <w:rtl/>
          <w:lang w:eastAsia="he-IL"/>
        </w:rPr>
      </w:pPr>
      <w:bookmarkStart w:id="1336" w:name="_ETM_Q1_9581000"/>
      <w:bookmarkEnd w:id="1336"/>
    </w:p>
    <w:p w:rsidR="00A94277" w:rsidRDefault="00A94277" w:rsidP="00A94277">
      <w:pPr>
        <w:pStyle w:val="af9"/>
        <w:keepNext/>
        <w:rPr>
          <w:rtl/>
          <w:lang w:eastAsia="he-IL"/>
        </w:rPr>
      </w:pPr>
      <w:bookmarkStart w:id="1337" w:name="ET_guest_840159_338"/>
      <w:r w:rsidRPr="00A94277">
        <w:rPr>
          <w:rStyle w:val="TagStyle"/>
          <w:rtl/>
        </w:rPr>
        <w:t xml:space="preserve"> &lt;&lt; אורח &gt;&gt; </w:t>
      </w:r>
      <w:r>
        <w:rPr>
          <w:rtl/>
          <w:lang w:eastAsia="he-IL"/>
        </w:rPr>
        <w:t xml:space="preserve">דפנה </w:t>
      </w:r>
      <w:proofErr w:type="spellStart"/>
      <w:r>
        <w:rPr>
          <w:rtl/>
          <w:lang w:eastAsia="he-IL"/>
        </w:rPr>
        <w:t>ינוביץ</w:t>
      </w:r>
      <w:proofErr w:type="spellEnd"/>
      <w:r>
        <w:rPr>
          <w:rtl/>
          <w:lang w:eastAsia="he-IL"/>
        </w:rPr>
        <w:t>'-דוד:</w:t>
      </w:r>
      <w:r w:rsidRPr="00A94277">
        <w:rPr>
          <w:rStyle w:val="TagStyle"/>
          <w:rtl/>
        </w:rPr>
        <w:t xml:space="preserve"> &lt;&lt; אורח &gt;&gt;</w:t>
      </w:r>
      <w:r>
        <w:rPr>
          <w:rtl/>
          <w:lang w:eastAsia="he-IL"/>
        </w:rPr>
        <w:t xml:space="preserve">   </w:t>
      </w:r>
      <w:bookmarkEnd w:id="1337"/>
    </w:p>
    <w:p w:rsidR="00A94277" w:rsidRDefault="00A94277" w:rsidP="00A94277">
      <w:pPr>
        <w:pStyle w:val="KeepWithNext"/>
        <w:rPr>
          <w:rtl/>
          <w:lang w:eastAsia="he-IL"/>
        </w:rPr>
      </w:pPr>
    </w:p>
    <w:p w:rsidR="00A94277" w:rsidRDefault="00A94277" w:rsidP="00A94277">
      <w:pPr>
        <w:rPr>
          <w:rtl/>
          <w:lang w:eastAsia="he-IL"/>
        </w:rPr>
      </w:pPr>
      <w:bookmarkStart w:id="1338" w:name="_ETM_Q1_9587000"/>
      <w:bookmarkEnd w:id="1338"/>
      <w:r>
        <w:rPr>
          <w:rFonts w:hint="cs"/>
          <w:rtl/>
          <w:lang w:eastAsia="he-IL"/>
        </w:rPr>
        <w:t>בדיוק כמו שדניאלה אומרת, דברי ההסבר יוצרים</w:t>
      </w:r>
      <w:bookmarkStart w:id="1339" w:name="_ETM_Q1_9593000"/>
      <w:bookmarkEnd w:id="1339"/>
      <w:r>
        <w:rPr>
          <w:rFonts w:hint="cs"/>
          <w:rtl/>
          <w:lang w:eastAsia="he-IL"/>
        </w:rPr>
        <w:t xml:space="preserve"> תמונה הרבה יותר מורכבת של יישום הסעיף הזה, וזה נעשה גם בפועל. </w:t>
      </w:r>
    </w:p>
    <w:p w:rsidR="00A94277" w:rsidRDefault="00A94277" w:rsidP="00A94277">
      <w:pPr>
        <w:rPr>
          <w:rtl/>
          <w:lang w:eastAsia="he-IL"/>
        </w:rPr>
      </w:pPr>
      <w:bookmarkStart w:id="1340" w:name="_ETM_Q1_9597000"/>
      <w:bookmarkEnd w:id="1340"/>
    </w:p>
    <w:p w:rsidR="00A94277" w:rsidRDefault="00A94277" w:rsidP="00A94277">
      <w:pPr>
        <w:pStyle w:val="af6"/>
        <w:keepNext/>
        <w:rPr>
          <w:rtl/>
        </w:rPr>
      </w:pPr>
      <w:bookmarkStart w:id="1341" w:name="ET_yor_6156_339"/>
      <w:r w:rsidRPr="00A94277">
        <w:rPr>
          <w:rStyle w:val="TagStyle"/>
          <w:rtl/>
        </w:rPr>
        <w:t xml:space="preserve"> &lt;&lt; יור &gt;&gt; </w:t>
      </w:r>
      <w:r>
        <w:rPr>
          <w:rtl/>
        </w:rPr>
        <w:t>היו"ר גלעד קריב:</w:t>
      </w:r>
      <w:r w:rsidRPr="00A94277">
        <w:rPr>
          <w:rStyle w:val="TagStyle"/>
          <w:rtl/>
        </w:rPr>
        <w:t xml:space="preserve"> &lt;&lt; יור &gt;&gt;</w:t>
      </w:r>
      <w:r>
        <w:rPr>
          <w:rtl/>
        </w:rPr>
        <w:t xml:space="preserve">   </w:t>
      </w:r>
      <w:bookmarkEnd w:id="1341"/>
    </w:p>
    <w:p w:rsidR="00A94277" w:rsidRDefault="00A94277" w:rsidP="00A94277">
      <w:pPr>
        <w:pStyle w:val="KeepWithNext"/>
        <w:rPr>
          <w:rtl/>
          <w:lang w:eastAsia="he-IL"/>
        </w:rPr>
      </w:pPr>
    </w:p>
    <w:p w:rsidR="00A94277" w:rsidRDefault="00A94277" w:rsidP="00A94277">
      <w:pPr>
        <w:rPr>
          <w:rtl/>
          <w:lang w:eastAsia="he-IL"/>
        </w:rPr>
      </w:pPr>
      <w:r>
        <w:rPr>
          <w:rFonts w:hint="cs"/>
          <w:rtl/>
          <w:lang w:eastAsia="he-IL"/>
        </w:rPr>
        <w:t xml:space="preserve">אז בוא רק נסגור את הפער הזה. </w:t>
      </w:r>
    </w:p>
    <w:p w:rsidR="00A94277" w:rsidRDefault="00A94277" w:rsidP="00A94277">
      <w:pPr>
        <w:rPr>
          <w:rtl/>
          <w:lang w:eastAsia="he-IL"/>
        </w:rPr>
      </w:pPr>
      <w:bookmarkStart w:id="1342" w:name="_ETM_Q1_9596000"/>
      <w:bookmarkEnd w:id="1342"/>
    </w:p>
    <w:p w:rsidR="00A94277" w:rsidRDefault="00A94277" w:rsidP="00A94277">
      <w:pPr>
        <w:pStyle w:val="a4"/>
        <w:keepNext/>
        <w:rPr>
          <w:rtl/>
        </w:rPr>
      </w:pPr>
      <w:bookmarkStart w:id="1343" w:name="ET_speaker_4741_340"/>
      <w:r w:rsidRPr="00A94277">
        <w:rPr>
          <w:rStyle w:val="TagStyle"/>
          <w:rtl/>
        </w:rPr>
        <w:t xml:space="preserve"> &lt;&lt; דובר &gt;&gt; </w:t>
      </w:r>
      <w:r>
        <w:rPr>
          <w:rtl/>
        </w:rPr>
        <w:t>זאב בנימין בגין (תקווה חדשה):</w:t>
      </w:r>
      <w:r w:rsidRPr="00A94277">
        <w:rPr>
          <w:rStyle w:val="TagStyle"/>
          <w:rtl/>
        </w:rPr>
        <w:t xml:space="preserve"> &lt;&lt; דובר &gt;&gt;</w:t>
      </w:r>
      <w:r>
        <w:rPr>
          <w:rtl/>
        </w:rPr>
        <w:t xml:space="preserve">   </w:t>
      </w:r>
      <w:bookmarkEnd w:id="1343"/>
    </w:p>
    <w:p w:rsidR="00A94277" w:rsidRDefault="00A94277" w:rsidP="00A94277">
      <w:pPr>
        <w:pStyle w:val="KeepWithNext"/>
        <w:rPr>
          <w:rtl/>
          <w:lang w:eastAsia="he-IL"/>
        </w:rPr>
      </w:pPr>
    </w:p>
    <w:p w:rsidR="00A94277" w:rsidRDefault="00A94277" w:rsidP="00A94277">
      <w:pPr>
        <w:rPr>
          <w:rtl/>
          <w:lang w:eastAsia="he-IL"/>
        </w:rPr>
      </w:pPr>
      <w:bookmarkStart w:id="1344" w:name="_ETM_Q1_9598000"/>
      <w:bookmarkEnd w:id="1344"/>
      <w:r>
        <w:rPr>
          <w:rFonts w:hint="cs"/>
          <w:rtl/>
          <w:lang w:eastAsia="he-IL"/>
        </w:rPr>
        <w:t xml:space="preserve">בשלב הבא הם ייפלו, ולא יהיו כבר דברי הסבר בחקיקה. </w:t>
      </w:r>
      <w:bookmarkStart w:id="1345" w:name="_ETM_Q1_9599000"/>
      <w:bookmarkEnd w:id="1345"/>
    </w:p>
    <w:p w:rsidR="00A94277" w:rsidRDefault="00A94277" w:rsidP="00A94277">
      <w:pPr>
        <w:rPr>
          <w:rtl/>
          <w:lang w:eastAsia="he-IL"/>
        </w:rPr>
      </w:pPr>
      <w:bookmarkStart w:id="1346" w:name="_ETM_Q1_9605000"/>
      <w:bookmarkEnd w:id="1346"/>
    </w:p>
    <w:p w:rsidR="00A94277" w:rsidRDefault="00A94277" w:rsidP="00A94277">
      <w:pPr>
        <w:pStyle w:val="af6"/>
        <w:keepNext/>
        <w:rPr>
          <w:rtl/>
        </w:rPr>
      </w:pPr>
      <w:bookmarkStart w:id="1347" w:name="ET_yor_6156_341"/>
      <w:r w:rsidRPr="00A94277">
        <w:rPr>
          <w:rStyle w:val="TagStyle"/>
          <w:rtl/>
        </w:rPr>
        <w:t xml:space="preserve"> &lt;&lt; יור &gt;&gt; </w:t>
      </w:r>
      <w:r>
        <w:rPr>
          <w:rtl/>
        </w:rPr>
        <w:t>היו"ר גלעד קריב:</w:t>
      </w:r>
      <w:r w:rsidRPr="00A94277">
        <w:rPr>
          <w:rStyle w:val="TagStyle"/>
          <w:rtl/>
        </w:rPr>
        <w:t xml:space="preserve"> &lt;&lt; יור &gt;&gt;</w:t>
      </w:r>
      <w:r>
        <w:rPr>
          <w:rtl/>
        </w:rPr>
        <w:t xml:space="preserve">   </w:t>
      </w:r>
      <w:bookmarkEnd w:id="1347"/>
    </w:p>
    <w:p w:rsidR="00A94277" w:rsidRDefault="00A94277" w:rsidP="00A94277">
      <w:pPr>
        <w:pStyle w:val="KeepWithNext"/>
        <w:rPr>
          <w:rtl/>
          <w:lang w:eastAsia="he-IL"/>
        </w:rPr>
      </w:pPr>
    </w:p>
    <w:p w:rsidR="00A94277" w:rsidRDefault="00A94277" w:rsidP="00A94277">
      <w:pPr>
        <w:rPr>
          <w:rtl/>
          <w:lang w:eastAsia="he-IL"/>
        </w:rPr>
      </w:pPr>
      <w:bookmarkStart w:id="1348" w:name="_ETM_Q1_9606000"/>
      <w:bookmarkEnd w:id="1348"/>
      <w:r w:rsidRPr="00223013">
        <w:rPr>
          <w:rFonts w:hint="cs"/>
          <w:rtl/>
          <w:lang w:eastAsia="he-IL"/>
        </w:rPr>
        <w:t xml:space="preserve">בסדר גמור. האם לעניין סעיף </w:t>
      </w:r>
      <w:bookmarkStart w:id="1349" w:name="_ETM_Q1_9585000"/>
      <w:bookmarkEnd w:id="1349"/>
      <w:r w:rsidR="00064E6E" w:rsidRPr="00223013">
        <w:rPr>
          <w:rFonts w:hint="cs"/>
          <w:rtl/>
          <w:lang w:eastAsia="he-IL"/>
        </w:rPr>
        <w:t>220</w:t>
      </w:r>
      <w:bookmarkStart w:id="1350" w:name="_ETM_Q1_9556000"/>
      <w:bookmarkEnd w:id="1350"/>
      <w:r w:rsidRPr="00223013">
        <w:rPr>
          <w:rFonts w:hint="cs"/>
          <w:rtl/>
          <w:lang w:eastAsia="he-IL"/>
        </w:rPr>
        <w:t xml:space="preserve">ג יש לנו עוד סוגיות </w:t>
      </w:r>
      <w:bookmarkStart w:id="1351" w:name="_ETM_Q1_9612000"/>
      <w:bookmarkEnd w:id="1351"/>
      <w:r w:rsidRPr="00223013">
        <w:rPr>
          <w:rFonts w:hint="cs"/>
          <w:rtl/>
          <w:lang w:eastAsia="he-IL"/>
        </w:rPr>
        <w:t>או עוד הערות? סיכמנו שבסעיף (ב) אנחנו נרחיב את התנאי</w:t>
      </w:r>
      <w:bookmarkStart w:id="1352" w:name="_ETM_Q1_9620000"/>
      <w:bookmarkEnd w:id="1352"/>
      <w:r w:rsidRPr="00223013">
        <w:rPr>
          <w:rFonts w:hint="cs"/>
          <w:rtl/>
          <w:lang w:eastAsia="he-IL"/>
        </w:rPr>
        <w:t>ם גם ל-</w:t>
      </w:r>
      <w:r w:rsidR="00223013">
        <w:rPr>
          <w:rFonts w:hint="cs"/>
          <w:rtl/>
          <w:lang w:eastAsia="he-IL"/>
        </w:rPr>
        <w:t>(</w:t>
      </w:r>
      <w:r w:rsidRPr="00223013">
        <w:rPr>
          <w:rFonts w:hint="cs"/>
          <w:rtl/>
          <w:lang w:eastAsia="he-IL"/>
        </w:rPr>
        <w:t>4</w:t>
      </w:r>
      <w:r w:rsidR="00223013">
        <w:rPr>
          <w:rFonts w:hint="cs"/>
          <w:rtl/>
          <w:lang w:eastAsia="he-IL"/>
        </w:rPr>
        <w:t>)</w:t>
      </w:r>
      <w:r w:rsidRPr="00223013">
        <w:rPr>
          <w:rFonts w:hint="cs"/>
          <w:rtl/>
          <w:lang w:eastAsia="he-IL"/>
        </w:rPr>
        <w:t>.</w:t>
      </w:r>
      <w:r>
        <w:rPr>
          <w:rFonts w:hint="cs"/>
          <w:rtl/>
          <w:lang w:eastAsia="he-IL"/>
        </w:rPr>
        <w:t xml:space="preserve"> </w:t>
      </w:r>
    </w:p>
    <w:p w:rsidR="00A94277" w:rsidRDefault="00A94277" w:rsidP="00A94277">
      <w:pPr>
        <w:rPr>
          <w:rtl/>
          <w:lang w:eastAsia="he-IL"/>
        </w:rPr>
      </w:pPr>
    </w:p>
    <w:p w:rsidR="00064E6E" w:rsidRDefault="00B65B66" w:rsidP="007529A9">
      <w:pPr>
        <w:rPr>
          <w:rtl/>
          <w:lang w:eastAsia="he-IL"/>
        </w:rPr>
      </w:pPr>
      <w:bookmarkStart w:id="1353" w:name="_ETM_Q1_9631000"/>
      <w:bookmarkEnd w:id="1353"/>
      <w:r>
        <w:rPr>
          <w:rFonts w:hint="cs"/>
          <w:rtl/>
          <w:lang w:eastAsia="he-IL"/>
        </w:rPr>
        <w:t xml:space="preserve">220ד </w:t>
      </w:r>
      <w:r>
        <w:rPr>
          <w:rtl/>
          <w:lang w:eastAsia="he-IL"/>
        </w:rPr>
        <w:t>–</w:t>
      </w:r>
      <w:r>
        <w:rPr>
          <w:rFonts w:hint="cs"/>
          <w:rtl/>
          <w:lang w:eastAsia="he-IL"/>
        </w:rPr>
        <w:t xml:space="preserve"> מבחינתי כבר </w:t>
      </w:r>
      <w:r w:rsidR="00064E6E">
        <w:rPr>
          <w:rFonts w:hint="cs"/>
          <w:rtl/>
          <w:lang w:eastAsia="he-IL"/>
        </w:rPr>
        <w:t xml:space="preserve">דיברנו עליו במובן הזה שננסה רגע לראות איך פותרים את הסוגיה הזאת. </w:t>
      </w:r>
      <w:r w:rsidR="00DD5DBD">
        <w:rPr>
          <w:rFonts w:hint="cs"/>
          <w:rtl/>
          <w:lang w:eastAsia="he-IL"/>
        </w:rPr>
        <w:t xml:space="preserve">אני חוזר ואומר, </w:t>
      </w:r>
      <w:bookmarkStart w:id="1354" w:name="_ETM_Q1_9642000"/>
      <w:bookmarkEnd w:id="1354"/>
      <w:r w:rsidR="00064E6E">
        <w:rPr>
          <w:rFonts w:hint="cs"/>
          <w:rtl/>
          <w:lang w:eastAsia="he-IL"/>
        </w:rPr>
        <w:t xml:space="preserve">מכיוון </w:t>
      </w:r>
      <w:r w:rsidR="00DD5DBD">
        <w:rPr>
          <w:rFonts w:hint="cs"/>
          <w:rtl/>
          <w:lang w:eastAsia="he-IL"/>
        </w:rPr>
        <w:t>שהמדינה בעצמה בהצע</w:t>
      </w:r>
      <w:r w:rsidR="00064E6E">
        <w:rPr>
          <w:rFonts w:hint="cs"/>
          <w:rtl/>
          <w:lang w:eastAsia="he-IL"/>
        </w:rPr>
        <w:t xml:space="preserve">ה </w:t>
      </w:r>
      <w:r w:rsidR="007529A9">
        <w:rPr>
          <w:rFonts w:hint="cs"/>
          <w:rtl/>
          <w:lang w:eastAsia="he-IL"/>
        </w:rPr>
        <w:t>הממשלתית מכירה ביכולת, ב</w:t>
      </w:r>
      <w:r w:rsidR="00DD5DBD">
        <w:rPr>
          <w:rFonts w:hint="cs"/>
          <w:rtl/>
          <w:lang w:eastAsia="he-IL"/>
        </w:rPr>
        <w:t xml:space="preserve">החלטה </w:t>
      </w:r>
      <w:r w:rsidR="00064E6E">
        <w:rPr>
          <w:rFonts w:hint="cs"/>
          <w:rtl/>
          <w:lang w:eastAsia="he-IL"/>
        </w:rPr>
        <w:t xml:space="preserve">לבצע את ההעברה הזאת לבית משפט קהילתי, גם אם זה </w:t>
      </w:r>
      <w:r w:rsidR="00DD5DBD">
        <w:rPr>
          <w:rFonts w:hint="cs"/>
          <w:rtl/>
          <w:lang w:eastAsia="he-IL"/>
        </w:rPr>
        <w:t xml:space="preserve">לא </w:t>
      </w:r>
      <w:r w:rsidR="00064E6E">
        <w:rPr>
          <w:rFonts w:hint="cs"/>
          <w:rtl/>
          <w:lang w:eastAsia="he-IL"/>
        </w:rPr>
        <w:t xml:space="preserve">ברשות </w:t>
      </w:r>
      <w:r w:rsidR="007529A9">
        <w:rPr>
          <w:rFonts w:hint="cs"/>
          <w:rtl/>
          <w:lang w:eastAsia="he-IL"/>
        </w:rPr>
        <w:t xml:space="preserve">או </w:t>
      </w:r>
      <w:bookmarkStart w:id="1355" w:name="_ETM_Q1_9656000"/>
      <w:bookmarkEnd w:id="1355"/>
      <w:r w:rsidR="007529A9">
        <w:rPr>
          <w:rFonts w:hint="cs"/>
          <w:rtl/>
          <w:lang w:eastAsia="he-IL"/>
        </w:rPr>
        <w:t xml:space="preserve">עם סמכות מקומית על הרשות המוניציפלית שבה גר </w:t>
      </w:r>
      <w:r w:rsidR="00064E6E">
        <w:rPr>
          <w:rFonts w:hint="cs"/>
          <w:rtl/>
          <w:lang w:eastAsia="he-IL"/>
        </w:rPr>
        <w:t xml:space="preserve"> </w:t>
      </w:r>
      <w:proofErr w:type="spellStart"/>
      <w:r w:rsidR="00064E6E">
        <w:rPr>
          <w:rFonts w:hint="cs"/>
          <w:rtl/>
          <w:lang w:eastAsia="he-IL"/>
        </w:rPr>
        <w:t>גר</w:t>
      </w:r>
      <w:proofErr w:type="spellEnd"/>
      <w:r w:rsidR="00064E6E">
        <w:rPr>
          <w:rFonts w:hint="cs"/>
          <w:rtl/>
          <w:lang w:eastAsia="he-IL"/>
        </w:rPr>
        <w:t xml:space="preserve"> </w:t>
      </w:r>
      <w:r w:rsidR="007529A9">
        <w:rPr>
          <w:rFonts w:hint="cs"/>
          <w:rtl/>
          <w:lang w:eastAsia="he-IL"/>
        </w:rPr>
        <w:t>ה</w:t>
      </w:r>
      <w:r w:rsidR="00064E6E">
        <w:rPr>
          <w:rFonts w:hint="cs"/>
          <w:rtl/>
          <w:lang w:eastAsia="he-IL"/>
        </w:rPr>
        <w:t>אדם</w:t>
      </w:r>
      <w:r w:rsidR="007529A9">
        <w:rPr>
          <w:rFonts w:hint="cs"/>
          <w:rtl/>
          <w:lang w:eastAsia="he-IL"/>
        </w:rPr>
        <w:t xml:space="preserve">. צריך </w:t>
      </w:r>
      <w:bookmarkStart w:id="1356" w:name="_ETM_Q1_9660000"/>
      <w:bookmarkEnd w:id="1356"/>
      <w:r w:rsidR="007529A9">
        <w:rPr>
          <w:rFonts w:hint="cs"/>
          <w:rtl/>
          <w:lang w:eastAsia="he-IL"/>
        </w:rPr>
        <w:t>לטייב את הניסוח, ש</w:t>
      </w:r>
      <w:r w:rsidR="00064E6E">
        <w:rPr>
          <w:rFonts w:hint="cs"/>
          <w:rtl/>
          <w:lang w:eastAsia="he-IL"/>
        </w:rPr>
        <w:t xml:space="preserve">יש </w:t>
      </w:r>
      <w:r w:rsidR="007529A9">
        <w:rPr>
          <w:rFonts w:hint="cs"/>
          <w:rtl/>
          <w:lang w:eastAsia="he-IL"/>
        </w:rPr>
        <w:t xml:space="preserve">לנאשם </w:t>
      </w:r>
      <w:r w:rsidR="00064E6E">
        <w:rPr>
          <w:rFonts w:hint="cs"/>
          <w:rtl/>
          <w:lang w:eastAsia="he-IL"/>
        </w:rPr>
        <w:t xml:space="preserve">זכות קנויה לבקש את זה, וגם להחליט אם זו החלטה של נשיא בתי משפט השלום, או </w:t>
      </w:r>
      <w:r w:rsidR="007529A9">
        <w:rPr>
          <w:rFonts w:hint="cs"/>
          <w:rtl/>
          <w:lang w:eastAsia="he-IL"/>
        </w:rPr>
        <w:t xml:space="preserve">ברגע שהקמנו נשיאות לבתי המשפט הקהילתיים, </w:t>
      </w:r>
      <w:bookmarkStart w:id="1357" w:name="_ETM_Q1_9675000"/>
      <w:bookmarkEnd w:id="1357"/>
      <w:r w:rsidR="007529A9">
        <w:rPr>
          <w:rFonts w:hint="cs"/>
          <w:rtl/>
          <w:lang w:eastAsia="he-IL"/>
        </w:rPr>
        <w:t xml:space="preserve">זה יותר </w:t>
      </w:r>
      <w:r w:rsidR="00064E6E">
        <w:rPr>
          <w:rFonts w:hint="cs"/>
          <w:rtl/>
          <w:lang w:eastAsia="he-IL"/>
        </w:rPr>
        <w:t>הגיוני שזה יהיה</w:t>
      </w:r>
      <w:r w:rsidR="007529A9">
        <w:rPr>
          <w:rFonts w:hint="cs"/>
          <w:rtl/>
          <w:lang w:eastAsia="he-IL"/>
        </w:rPr>
        <w:t xml:space="preserve"> הגיוני שזה יהיה תחת - - -</w:t>
      </w:r>
    </w:p>
    <w:p w:rsidR="00223013" w:rsidRDefault="00223013" w:rsidP="00064E6E">
      <w:pPr>
        <w:rPr>
          <w:rtl/>
          <w:lang w:eastAsia="he-IL"/>
        </w:rPr>
      </w:pPr>
    </w:p>
    <w:p w:rsidR="00223013" w:rsidRDefault="00223013" w:rsidP="00223013">
      <w:pPr>
        <w:pStyle w:val="a4"/>
        <w:keepNext/>
        <w:rPr>
          <w:rtl/>
        </w:rPr>
      </w:pPr>
      <w:bookmarkStart w:id="1358" w:name="ET_speaker_5292_342"/>
      <w:r w:rsidRPr="00223013">
        <w:rPr>
          <w:rStyle w:val="TagStyle"/>
          <w:rtl/>
        </w:rPr>
        <w:t xml:space="preserve"> &lt;&lt; דובר &gt;&gt; </w:t>
      </w:r>
      <w:r>
        <w:rPr>
          <w:rtl/>
        </w:rPr>
        <w:t>אוסאמה סעדי (הרשימה המשותפת):</w:t>
      </w:r>
      <w:r w:rsidRPr="00223013">
        <w:rPr>
          <w:rStyle w:val="TagStyle"/>
          <w:rtl/>
        </w:rPr>
        <w:t xml:space="preserve"> &lt;&lt; דובר &gt;&gt;</w:t>
      </w:r>
      <w:r>
        <w:rPr>
          <w:rtl/>
        </w:rPr>
        <w:t xml:space="preserve">   </w:t>
      </w:r>
      <w:bookmarkEnd w:id="1358"/>
    </w:p>
    <w:p w:rsidR="00223013" w:rsidRDefault="00223013" w:rsidP="00223013">
      <w:pPr>
        <w:pStyle w:val="KeepWithNext"/>
        <w:rPr>
          <w:rtl/>
          <w:lang w:eastAsia="he-IL"/>
        </w:rPr>
      </w:pPr>
    </w:p>
    <w:p w:rsidR="00223013" w:rsidRDefault="00223013" w:rsidP="00223013">
      <w:pPr>
        <w:rPr>
          <w:rtl/>
          <w:lang w:eastAsia="he-IL"/>
        </w:rPr>
      </w:pPr>
      <w:bookmarkStart w:id="1359" w:name="_ETM_Q1_9673000"/>
      <w:bookmarkEnd w:id="1359"/>
      <w:r>
        <w:rPr>
          <w:rFonts w:hint="cs"/>
          <w:rtl/>
          <w:lang w:eastAsia="he-IL"/>
        </w:rPr>
        <w:t xml:space="preserve">מקובל </w:t>
      </w:r>
      <w:bookmarkStart w:id="1360" w:name="_ETM_Q1_9676000"/>
      <w:bookmarkEnd w:id="1360"/>
      <w:r>
        <w:rPr>
          <w:rFonts w:hint="cs"/>
          <w:rtl/>
          <w:lang w:eastAsia="he-IL"/>
        </w:rPr>
        <w:t xml:space="preserve">הסעיף הזה. </w:t>
      </w:r>
    </w:p>
    <w:p w:rsidR="00223013" w:rsidRPr="00223013" w:rsidRDefault="00223013" w:rsidP="00223013">
      <w:pPr>
        <w:rPr>
          <w:rtl/>
          <w:lang w:eastAsia="he-IL"/>
        </w:rPr>
      </w:pPr>
      <w:bookmarkStart w:id="1361" w:name="_ETM_Q1_9678000"/>
      <w:bookmarkEnd w:id="1361"/>
    </w:p>
    <w:p w:rsidR="00064E6E" w:rsidRDefault="00064E6E" w:rsidP="00064E6E">
      <w:pPr>
        <w:pStyle w:val="a4"/>
        <w:keepNext/>
        <w:rPr>
          <w:rtl/>
        </w:rPr>
      </w:pPr>
      <w:bookmarkStart w:id="1362" w:name="ET_speaker_4741_179"/>
      <w:r w:rsidRPr="00064E6E">
        <w:rPr>
          <w:rStyle w:val="TagStyle"/>
          <w:rtl/>
        </w:rPr>
        <w:t xml:space="preserve"> &lt;&lt; דובר &gt;&gt; </w:t>
      </w:r>
      <w:r>
        <w:rPr>
          <w:rtl/>
        </w:rPr>
        <w:t>זאב בנימין בגין (תקווה חדשה):</w:t>
      </w:r>
      <w:r w:rsidRPr="00064E6E">
        <w:rPr>
          <w:rStyle w:val="TagStyle"/>
          <w:rtl/>
        </w:rPr>
        <w:t xml:space="preserve"> &lt;&lt; דובר &gt;&gt;</w:t>
      </w:r>
      <w:r>
        <w:rPr>
          <w:rtl/>
        </w:rPr>
        <w:t xml:space="preserve">   </w:t>
      </w:r>
      <w:bookmarkEnd w:id="1362"/>
    </w:p>
    <w:p w:rsidR="00064E6E" w:rsidRDefault="00064E6E" w:rsidP="00064E6E">
      <w:pPr>
        <w:pStyle w:val="KeepWithNext"/>
        <w:rPr>
          <w:rtl/>
          <w:lang w:eastAsia="he-IL"/>
        </w:rPr>
      </w:pPr>
    </w:p>
    <w:p w:rsidR="00064E6E" w:rsidRDefault="00064E6E" w:rsidP="006D1FD9">
      <w:pPr>
        <w:rPr>
          <w:rtl/>
          <w:lang w:eastAsia="he-IL"/>
        </w:rPr>
      </w:pPr>
      <w:r>
        <w:rPr>
          <w:rFonts w:hint="cs"/>
          <w:rtl/>
          <w:lang w:eastAsia="he-IL"/>
        </w:rPr>
        <w:t>הלשון בסעיף (4) נראית לי בעייתית</w:t>
      </w:r>
      <w:r w:rsidR="00223013">
        <w:rPr>
          <w:rFonts w:hint="cs"/>
          <w:rtl/>
          <w:lang w:eastAsia="he-IL"/>
        </w:rPr>
        <w:t>, "</w:t>
      </w:r>
      <w:r>
        <w:rPr>
          <w:rFonts w:hint="cs"/>
          <w:rtl/>
          <w:lang w:eastAsia="he-IL"/>
        </w:rPr>
        <w:t>הבעיות הקיימות ברקע ביצוע העבירה</w:t>
      </w:r>
      <w:r w:rsidR="00223013">
        <w:rPr>
          <w:rFonts w:hint="cs"/>
          <w:rtl/>
          <w:lang w:eastAsia="he-IL"/>
        </w:rPr>
        <w:t>"</w:t>
      </w:r>
      <w:r>
        <w:rPr>
          <w:rFonts w:hint="cs"/>
          <w:rtl/>
          <w:lang w:eastAsia="he-IL"/>
        </w:rPr>
        <w:t xml:space="preserve">, אם הן לא יטופלו כך וכך. אבל אם הבעיה החברתית </w:t>
      </w:r>
      <w:r w:rsidR="00223013">
        <w:rPr>
          <w:rFonts w:hint="cs"/>
          <w:rtl/>
          <w:lang w:eastAsia="he-IL"/>
        </w:rPr>
        <w:t xml:space="preserve">ברקע ביצוע העבירה היא עוני ורקע ביצוע העבירה </w:t>
      </w:r>
      <w:bookmarkStart w:id="1363" w:name="_ETM_Q1_9704000"/>
      <w:bookmarkEnd w:id="1363"/>
      <w:r w:rsidR="00223013">
        <w:rPr>
          <w:rFonts w:hint="cs"/>
          <w:rtl/>
          <w:lang w:eastAsia="he-IL"/>
        </w:rPr>
        <w:t xml:space="preserve">הוא </w:t>
      </w:r>
      <w:r>
        <w:rPr>
          <w:rFonts w:hint="cs"/>
          <w:rtl/>
          <w:lang w:eastAsia="he-IL"/>
        </w:rPr>
        <w:t>מגוריו בשכונת עוני</w:t>
      </w:r>
      <w:r w:rsidR="00223013">
        <w:rPr>
          <w:rFonts w:hint="cs"/>
          <w:rtl/>
          <w:lang w:eastAsia="he-IL"/>
        </w:rPr>
        <w:t>,</w:t>
      </w:r>
      <w:r>
        <w:rPr>
          <w:rFonts w:hint="cs"/>
          <w:rtl/>
          <w:lang w:eastAsia="he-IL"/>
        </w:rPr>
        <w:t xml:space="preserve"> שבה מרובה הסחר בסמים, מה אני אומר לו? </w:t>
      </w:r>
      <w:r w:rsidR="006D1FD9">
        <w:rPr>
          <w:rFonts w:hint="cs"/>
          <w:rtl/>
          <w:lang w:eastAsia="he-IL"/>
        </w:rPr>
        <w:t>ת</w:t>
      </w:r>
      <w:r>
        <w:rPr>
          <w:rFonts w:hint="cs"/>
          <w:rtl/>
          <w:lang w:eastAsia="he-IL"/>
        </w:rPr>
        <w:t>עבור לצפון תל אבי</w:t>
      </w:r>
      <w:r w:rsidR="006D1FD9">
        <w:rPr>
          <w:rFonts w:hint="cs"/>
          <w:rtl/>
          <w:lang w:eastAsia="he-IL"/>
        </w:rPr>
        <w:t xml:space="preserve">ב? הלשון הזאת לא </w:t>
      </w:r>
      <w:r>
        <w:rPr>
          <w:rFonts w:hint="cs"/>
          <w:rtl/>
          <w:lang w:eastAsia="he-IL"/>
        </w:rPr>
        <w:t xml:space="preserve">מספיק בהירה, לפחות לי. </w:t>
      </w:r>
    </w:p>
    <w:p w:rsidR="00064E6E" w:rsidRDefault="00064E6E" w:rsidP="00064E6E">
      <w:pPr>
        <w:rPr>
          <w:rtl/>
          <w:lang w:eastAsia="he-IL"/>
        </w:rPr>
      </w:pPr>
    </w:p>
    <w:p w:rsidR="00064E6E" w:rsidRDefault="00064E6E" w:rsidP="00064E6E">
      <w:pPr>
        <w:pStyle w:val="af6"/>
        <w:keepNext/>
        <w:rPr>
          <w:rtl/>
        </w:rPr>
      </w:pPr>
      <w:bookmarkStart w:id="1364" w:name="ET_yor_6156_180"/>
      <w:r w:rsidRPr="00064E6E">
        <w:rPr>
          <w:rStyle w:val="TagStyle"/>
          <w:rtl/>
        </w:rPr>
        <w:t xml:space="preserve"> &lt;&lt; יור &gt;&gt; </w:t>
      </w:r>
      <w:r>
        <w:rPr>
          <w:rtl/>
        </w:rPr>
        <w:t>היו"ר גלעד קריב:</w:t>
      </w:r>
      <w:r w:rsidRPr="00064E6E">
        <w:rPr>
          <w:rStyle w:val="TagStyle"/>
          <w:rtl/>
        </w:rPr>
        <w:t xml:space="preserve"> &lt;&lt; יור &gt;&gt;</w:t>
      </w:r>
      <w:r>
        <w:rPr>
          <w:rtl/>
        </w:rPr>
        <w:t xml:space="preserve">   </w:t>
      </w:r>
      <w:bookmarkEnd w:id="1364"/>
    </w:p>
    <w:p w:rsidR="00064E6E" w:rsidRDefault="00064E6E" w:rsidP="00064E6E">
      <w:pPr>
        <w:pStyle w:val="KeepWithNext"/>
        <w:rPr>
          <w:rtl/>
          <w:lang w:eastAsia="he-IL"/>
        </w:rPr>
      </w:pPr>
    </w:p>
    <w:p w:rsidR="00064E6E" w:rsidRDefault="00064E6E" w:rsidP="00064E6E">
      <w:pPr>
        <w:rPr>
          <w:rtl/>
          <w:lang w:eastAsia="he-IL"/>
        </w:rPr>
      </w:pPr>
      <w:r>
        <w:rPr>
          <w:rFonts w:hint="cs"/>
          <w:rtl/>
          <w:lang w:eastAsia="he-IL"/>
        </w:rPr>
        <w:t xml:space="preserve">אולי צריך להכניס שם את התיבה: אם הנאשם </w:t>
      </w:r>
      <w:r w:rsidR="006D1FD9">
        <w:rPr>
          <w:rFonts w:hint="cs"/>
          <w:rtl/>
          <w:lang w:eastAsia="he-IL"/>
        </w:rPr>
        <w:t xml:space="preserve">לא </w:t>
      </w:r>
      <w:r>
        <w:rPr>
          <w:rFonts w:hint="cs"/>
          <w:rtl/>
          <w:lang w:eastAsia="he-IL"/>
        </w:rPr>
        <w:t>ילווה ב</w:t>
      </w:r>
      <w:r w:rsidR="006D1FD9">
        <w:rPr>
          <w:rFonts w:hint="cs"/>
          <w:rtl/>
          <w:lang w:eastAsia="he-IL"/>
        </w:rPr>
        <w:t xml:space="preserve">תהליך שיקום בקהילה </w:t>
      </w:r>
      <w:r w:rsidR="006D1FD9">
        <w:rPr>
          <w:rtl/>
          <w:lang w:eastAsia="he-IL"/>
        </w:rPr>
        <w:t>–</w:t>
      </w:r>
      <w:r w:rsidR="006D1FD9">
        <w:rPr>
          <w:rFonts w:hint="cs"/>
          <w:rtl/>
          <w:lang w:eastAsia="he-IL"/>
        </w:rPr>
        <w:t xml:space="preserve"> הרי לזה הכוונה </w:t>
      </w:r>
      <w:bookmarkStart w:id="1365" w:name="_ETM_Q1_9735000"/>
      <w:bookmarkEnd w:id="1365"/>
      <w:r w:rsidR="006D1FD9">
        <w:rPr>
          <w:rFonts w:hint="cs"/>
          <w:rtl/>
          <w:lang w:eastAsia="he-IL"/>
        </w:rPr>
        <w:t xml:space="preserve">שלכם. הכוונה היא לא לפתרון הבעיות, אלא אם יהיה פה </w:t>
      </w:r>
      <w:bookmarkStart w:id="1366" w:name="_ETM_Q1_9734000"/>
      <w:bookmarkEnd w:id="1366"/>
      <w:r w:rsidR="006D1FD9">
        <w:rPr>
          <w:rFonts w:hint="cs"/>
          <w:rtl/>
          <w:lang w:eastAsia="he-IL"/>
        </w:rPr>
        <w:t xml:space="preserve">הליך שיקום או לא יהיה הליך שיקום. </w:t>
      </w:r>
    </w:p>
    <w:p w:rsidR="00064E6E" w:rsidRDefault="00064E6E" w:rsidP="00064E6E">
      <w:pPr>
        <w:rPr>
          <w:rtl/>
          <w:lang w:eastAsia="he-IL"/>
        </w:rPr>
      </w:pPr>
    </w:p>
    <w:p w:rsidR="00064E6E" w:rsidRDefault="00064E6E" w:rsidP="00064E6E">
      <w:pPr>
        <w:pStyle w:val="af9"/>
        <w:keepNext/>
        <w:rPr>
          <w:rtl/>
          <w:lang w:eastAsia="he-IL"/>
        </w:rPr>
      </w:pPr>
      <w:bookmarkStart w:id="1367" w:name="ET_guest_858015_181"/>
      <w:r w:rsidRPr="00064E6E">
        <w:rPr>
          <w:rStyle w:val="TagStyle"/>
          <w:rtl/>
        </w:rPr>
        <w:t xml:space="preserve"> &lt;&lt; אורח &gt;&gt; </w:t>
      </w:r>
      <w:r>
        <w:rPr>
          <w:rtl/>
          <w:lang w:eastAsia="he-IL"/>
        </w:rPr>
        <w:t>מרב רותם כהן:</w:t>
      </w:r>
      <w:r w:rsidRPr="00064E6E">
        <w:rPr>
          <w:rStyle w:val="TagStyle"/>
          <w:rtl/>
        </w:rPr>
        <w:t xml:space="preserve"> &lt;&lt; אורח &gt;&gt;</w:t>
      </w:r>
      <w:r>
        <w:rPr>
          <w:rtl/>
          <w:lang w:eastAsia="he-IL"/>
        </w:rPr>
        <w:t xml:space="preserve">   </w:t>
      </w:r>
      <w:bookmarkEnd w:id="1367"/>
    </w:p>
    <w:p w:rsidR="00064E6E" w:rsidRDefault="00064E6E" w:rsidP="00064E6E">
      <w:pPr>
        <w:pStyle w:val="KeepWithNext"/>
        <w:rPr>
          <w:rtl/>
          <w:lang w:eastAsia="he-IL"/>
        </w:rPr>
      </w:pPr>
    </w:p>
    <w:p w:rsidR="00064E6E" w:rsidRDefault="006D1FD9" w:rsidP="006D1FD9">
      <w:pPr>
        <w:rPr>
          <w:rtl/>
          <w:lang w:eastAsia="he-IL"/>
        </w:rPr>
      </w:pPr>
      <w:r>
        <w:rPr>
          <w:rFonts w:hint="cs"/>
          <w:rtl/>
          <w:lang w:eastAsia="he-IL"/>
        </w:rPr>
        <w:t xml:space="preserve">חשוב להגיד שתהליך </w:t>
      </w:r>
      <w:bookmarkStart w:id="1368" w:name="_ETM_Q1_9745000"/>
      <w:bookmarkEnd w:id="1368"/>
      <w:r>
        <w:rPr>
          <w:rFonts w:hint="cs"/>
          <w:rtl/>
          <w:lang w:eastAsia="he-IL"/>
        </w:rPr>
        <w:t xml:space="preserve">השיקום נוגע לשלושה מעגלים: </w:t>
      </w:r>
      <w:r w:rsidR="00064E6E">
        <w:rPr>
          <w:rFonts w:hint="cs"/>
          <w:rtl/>
          <w:lang w:eastAsia="he-IL"/>
        </w:rPr>
        <w:t xml:space="preserve">גם לאדם עצמו ולחיזוק היכולת שלו להתמודד עם בעיות, גם עם בעיות </w:t>
      </w:r>
      <w:r>
        <w:rPr>
          <w:rFonts w:hint="cs"/>
          <w:rtl/>
          <w:lang w:eastAsia="he-IL"/>
        </w:rPr>
        <w:t xml:space="preserve">מערכתיות כמו שיש בסביבתו, שמדירות אותו, </w:t>
      </w:r>
      <w:bookmarkStart w:id="1369" w:name="_ETM_Q1_9758000"/>
      <w:bookmarkEnd w:id="1369"/>
      <w:r w:rsidR="00064E6E">
        <w:rPr>
          <w:rFonts w:hint="cs"/>
          <w:rtl/>
          <w:lang w:eastAsia="he-IL"/>
        </w:rPr>
        <w:t xml:space="preserve">שלא נותנות לו להיכנס לכל מיני מסגרות, כמו: מרפאות נפש שלא </w:t>
      </w:r>
      <w:r>
        <w:rPr>
          <w:rFonts w:hint="cs"/>
          <w:rtl/>
          <w:lang w:eastAsia="he-IL"/>
        </w:rPr>
        <w:t xml:space="preserve">מקבלות עבריינים, כל מיני מסגרות שיקום שלא </w:t>
      </w:r>
      <w:r w:rsidR="00064E6E">
        <w:rPr>
          <w:rFonts w:hint="cs"/>
          <w:rtl/>
          <w:lang w:eastAsia="he-IL"/>
        </w:rPr>
        <w:t>נותנות פתח, אז הרבה עבודה עם המערכת, וגם עם המשפחה ומערכות התמיכה של</w:t>
      </w:r>
      <w:r>
        <w:rPr>
          <w:rFonts w:hint="cs"/>
          <w:rtl/>
          <w:lang w:eastAsia="he-IL"/>
        </w:rPr>
        <w:t>ו</w:t>
      </w:r>
      <w:r w:rsidR="00064E6E">
        <w:rPr>
          <w:rFonts w:hint="cs"/>
          <w:rtl/>
          <w:lang w:eastAsia="he-IL"/>
        </w:rPr>
        <w:t xml:space="preserve">. זה לא שייפתרו כל הבעיות, אבל הכוונה </w:t>
      </w:r>
      <w:r>
        <w:rPr>
          <w:rFonts w:hint="cs"/>
          <w:rtl/>
          <w:lang w:eastAsia="he-IL"/>
        </w:rPr>
        <w:t xml:space="preserve">היא באמת </w:t>
      </w:r>
      <w:r w:rsidR="00064E6E">
        <w:rPr>
          <w:rFonts w:hint="cs"/>
          <w:rtl/>
          <w:lang w:eastAsia="he-IL"/>
        </w:rPr>
        <w:t xml:space="preserve">לעשות עבודה בכל המעגלים </w:t>
      </w:r>
      <w:r>
        <w:rPr>
          <w:rFonts w:hint="cs"/>
          <w:rtl/>
          <w:lang w:eastAsia="he-IL"/>
        </w:rPr>
        <w:t xml:space="preserve">שאליהם </w:t>
      </w:r>
      <w:bookmarkStart w:id="1370" w:name="_ETM_Q1_9778000"/>
      <w:bookmarkEnd w:id="1370"/>
      <w:r w:rsidR="00064E6E">
        <w:rPr>
          <w:rFonts w:hint="cs"/>
          <w:rtl/>
          <w:lang w:eastAsia="he-IL"/>
        </w:rPr>
        <w:t>הוא משתייך אליהם</w:t>
      </w:r>
      <w:r>
        <w:rPr>
          <w:rFonts w:hint="cs"/>
          <w:rtl/>
          <w:lang w:eastAsia="he-IL"/>
        </w:rPr>
        <w:t xml:space="preserve"> ומאוד מאוד </w:t>
      </w:r>
      <w:r w:rsidR="00064E6E">
        <w:rPr>
          <w:rFonts w:hint="cs"/>
          <w:rtl/>
          <w:lang w:eastAsia="he-IL"/>
        </w:rPr>
        <w:t xml:space="preserve">לחזק את </w:t>
      </w:r>
      <w:r>
        <w:rPr>
          <w:rFonts w:hint="cs"/>
          <w:rtl/>
          <w:lang w:eastAsia="he-IL"/>
        </w:rPr>
        <w:t xml:space="preserve">היכולת שלו האישית, הסביבתית, </w:t>
      </w:r>
      <w:r w:rsidR="00064E6E">
        <w:rPr>
          <w:rFonts w:hint="cs"/>
          <w:rtl/>
          <w:lang w:eastAsia="he-IL"/>
        </w:rPr>
        <w:t>מערכות התמיכה וסביבת המגורים שלו, כדי ש</w:t>
      </w:r>
      <w:r>
        <w:rPr>
          <w:rFonts w:hint="cs"/>
          <w:rtl/>
          <w:lang w:eastAsia="he-IL"/>
        </w:rPr>
        <w:t xml:space="preserve">הוא </w:t>
      </w:r>
      <w:r w:rsidR="00064E6E">
        <w:rPr>
          <w:rFonts w:hint="cs"/>
          <w:rtl/>
          <w:lang w:eastAsia="he-IL"/>
        </w:rPr>
        <w:t xml:space="preserve">יוכל לחיות אחרת. </w:t>
      </w:r>
    </w:p>
    <w:p w:rsidR="00E14E70" w:rsidRDefault="00E14E70" w:rsidP="00064E6E">
      <w:pPr>
        <w:rPr>
          <w:rtl/>
          <w:lang w:eastAsia="he-IL"/>
        </w:rPr>
      </w:pPr>
    </w:p>
    <w:p w:rsidR="00E14E70" w:rsidRDefault="00E14E70" w:rsidP="00E14E70">
      <w:pPr>
        <w:pStyle w:val="a4"/>
        <w:keepNext/>
        <w:rPr>
          <w:rtl/>
        </w:rPr>
      </w:pPr>
      <w:bookmarkStart w:id="1371" w:name="ET_speaker_4741_182"/>
      <w:r w:rsidRPr="00E14E70">
        <w:rPr>
          <w:rStyle w:val="TagStyle"/>
          <w:rtl/>
        </w:rPr>
        <w:t xml:space="preserve"> &lt;&lt; דובר &gt;&gt; </w:t>
      </w:r>
      <w:r>
        <w:rPr>
          <w:rtl/>
        </w:rPr>
        <w:t>זאב בנימין בגין (תקווה חדשה):</w:t>
      </w:r>
      <w:r w:rsidRPr="00E14E70">
        <w:rPr>
          <w:rStyle w:val="TagStyle"/>
          <w:rtl/>
        </w:rPr>
        <w:t xml:space="preserve"> &lt;&lt; דובר &gt;&gt;</w:t>
      </w:r>
      <w:r>
        <w:rPr>
          <w:rtl/>
        </w:rPr>
        <w:t xml:space="preserve">   </w:t>
      </w:r>
      <w:bookmarkEnd w:id="1371"/>
    </w:p>
    <w:p w:rsidR="00E14E70" w:rsidRDefault="00E14E70" w:rsidP="00E14E70">
      <w:pPr>
        <w:pStyle w:val="KeepWithNext"/>
        <w:rPr>
          <w:rtl/>
          <w:lang w:eastAsia="he-IL"/>
        </w:rPr>
      </w:pPr>
    </w:p>
    <w:p w:rsidR="00E14E70" w:rsidRDefault="00E14E70" w:rsidP="00E14E70">
      <w:pPr>
        <w:rPr>
          <w:rtl/>
          <w:lang w:eastAsia="he-IL"/>
        </w:rPr>
      </w:pPr>
      <w:r>
        <w:rPr>
          <w:rFonts w:hint="cs"/>
          <w:rtl/>
          <w:lang w:eastAsia="he-IL"/>
        </w:rPr>
        <w:t xml:space="preserve">בתוך אותו רקע? </w:t>
      </w:r>
    </w:p>
    <w:p w:rsidR="00E14E70" w:rsidRDefault="00E14E70" w:rsidP="00E14E70">
      <w:pPr>
        <w:rPr>
          <w:rtl/>
          <w:lang w:eastAsia="he-IL"/>
        </w:rPr>
      </w:pPr>
    </w:p>
    <w:p w:rsidR="00E14E70" w:rsidRDefault="00E14E70" w:rsidP="00E14E70">
      <w:pPr>
        <w:pStyle w:val="af9"/>
        <w:keepNext/>
        <w:rPr>
          <w:rtl/>
          <w:lang w:eastAsia="he-IL"/>
        </w:rPr>
      </w:pPr>
      <w:bookmarkStart w:id="1372" w:name="ET_guest_858015_183"/>
      <w:r w:rsidRPr="00E14E70">
        <w:rPr>
          <w:rStyle w:val="TagStyle"/>
          <w:rtl/>
        </w:rPr>
        <w:t xml:space="preserve"> &lt;&lt; אורח &gt;&gt; </w:t>
      </w:r>
      <w:r>
        <w:rPr>
          <w:rtl/>
          <w:lang w:eastAsia="he-IL"/>
        </w:rPr>
        <w:t>מרב רותם כהן:</w:t>
      </w:r>
      <w:r w:rsidRPr="00E14E70">
        <w:rPr>
          <w:rStyle w:val="TagStyle"/>
          <w:rtl/>
        </w:rPr>
        <w:t xml:space="preserve"> &lt;&lt; אורח &gt;&gt;</w:t>
      </w:r>
      <w:r>
        <w:rPr>
          <w:rtl/>
          <w:lang w:eastAsia="he-IL"/>
        </w:rPr>
        <w:t xml:space="preserve">   </w:t>
      </w:r>
      <w:bookmarkEnd w:id="1372"/>
    </w:p>
    <w:p w:rsidR="00E14E70" w:rsidRDefault="00E14E70" w:rsidP="00E14E70">
      <w:pPr>
        <w:pStyle w:val="KeepWithNext"/>
        <w:rPr>
          <w:rtl/>
          <w:lang w:eastAsia="he-IL"/>
        </w:rPr>
      </w:pPr>
    </w:p>
    <w:p w:rsidR="006D1FD9" w:rsidRDefault="006D1FD9" w:rsidP="00E14E70">
      <w:pPr>
        <w:rPr>
          <w:rtl/>
          <w:lang w:eastAsia="he-IL"/>
        </w:rPr>
      </w:pPr>
      <w:r>
        <w:rPr>
          <w:rFonts w:hint="cs"/>
          <w:rtl/>
          <w:lang w:eastAsia="he-IL"/>
        </w:rPr>
        <w:t xml:space="preserve">לפעמים כן, לא כל האנשים יכולים לעבור למקום אחר. </w:t>
      </w:r>
    </w:p>
    <w:p w:rsidR="006D1FD9" w:rsidRDefault="006D1FD9" w:rsidP="006D1FD9">
      <w:pPr>
        <w:rPr>
          <w:rtl/>
          <w:lang w:eastAsia="he-IL"/>
        </w:rPr>
      </w:pPr>
    </w:p>
    <w:p w:rsidR="006D1FD9" w:rsidRDefault="006D1FD9" w:rsidP="006D1FD9">
      <w:pPr>
        <w:pStyle w:val="a4"/>
        <w:keepNext/>
        <w:rPr>
          <w:rtl/>
        </w:rPr>
      </w:pPr>
      <w:bookmarkStart w:id="1373" w:name="ET_speaker_4741_343"/>
      <w:r w:rsidRPr="006D1FD9">
        <w:rPr>
          <w:rStyle w:val="TagStyle"/>
          <w:rtl/>
        </w:rPr>
        <w:t xml:space="preserve"> &lt;&lt; דובר &gt;&gt; </w:t>
      </w:r>
      <w:r>
        <w:rPr>
          <w:rtl/>
        </w:rPr>
        <w:t>זאב בנימין בגין (תקווה חדשה):</w:t>
      </w:r>
      <w:r w:rsidRPr="006D1FD9">
        <w:rPr>
          <w:rStyle w:val="TagStyle"/>
          <w:rtl/>
        </w:rPr>
        <w:t xml:space="preserve"> &lt;&lt; דובר &gt;&gt;</w:t>
      </w:r>
      <w:r>
        <w:rPr>
          <w:rtl/>
        </w:rPr>
        <w:t xml:space="preserve">   </w:t>
      </w:r>
      <w:bookmarkEnd w:id="1373"/>
    </w:p>
    <w:p w:rsidR="006D1FD9" w:rsidRDefault="006D1FD9" w:rsidP="006D1FD9">
      <w:pPr>
        <w:pStyle w:val="KeepWithNext"/>
        <w:rPr>
          <w:rtl/>
          <w:lang w:eastAsia="he-IL"/>
        </w:rPr>
      </w:pPr>
    </w:p>
    <w:p w:rsidR="006D1FD9" w:rsidRDefault="006D1FD9" w:rsidP="006D1FD9">
      <w:pPr>
        <w:rPr>
          <w:rtl/>
          <w:lang w:eastAsia="he-IL"/>
        </w:rPr>
      </w:pPr>
      <w:r>
        <w:rPr>
          <w:rFonts w:hint="cs"/>
          <w:rtl/>
          <w:lang w:eastAsia="he-IL"/>
        </w:rPr>
        <w:t xml:space="preserve">לכן אני מעלה </w:t>
      </w:r>
      <w:bookmarkStart w:id="1374" w:name="_ETM_Q1_9798000"/>
      <w:bookmarkEnd w:id="1374"/>
      <w:r>
        <w:rPr>
          <w:rFonts w:hint="cs"/>
          <w:rtl/>
          <w:lang w:eastAsia="he-IL"/>
        </w:rPr>
        <w:t xml:space="preserve">את זה. </w:t>
      </w:r>
    </w:p>
    <w:p w:rsidR="006D1FD9" w:rsidRDefault="006D1FD9" w:rsidP="006D1FD9">
      <w:pPr>
        <w:rPr>
          <w:rtl/>
          <w:lang w:eastAsia="he-IL"/>
        </w:rPr>
      </w:pPr>
      <w:bookmarkStart w:id="1375" w:name="_ETM_Q1_9799000"/>
      <w:bookmarkEnd w:id="1375"/>
    </w:p>
    <w:p w:rsidR="006D1FD9" w:rsidRDefault="006D1FD9" w:rsidP="006D1FD9">
      <w:pPr>
        <w:pStyle w:val="af9"/>
        <w:keepNext/>
        <w:rPr>
          <w:rtl/>
          <w:lang w:eastAsia="he-IL"/>
        </w:rPr>
      </w:pPr>
      <w:bookmarkStart w:id="1376" w:name="ET_guest_858015_344"/>
      <w:r w:rsidRPr="006D1FD9">
        <w:rPr>
          <w:rStyle w:val="TagStyle"/>
          <w:rtl/>
        </w:rPr>
        <w:t xml:space="preserve"> &lt;&lt; אורח &gt;&gt; </w:t>
      </w:r>
      <w:r>
        <w:rPr>
          <w:rtl/>
          <w:lang w:eastAsia="he-IL"/>
        </w:rPr>
        <w:t>מרב רותם כהן:</w:t>
      </w:r>
      <w:r w:rsidRPr="006D1FD9">
        <w:rPr>
          <w:rStyle w:val="TagStyle"/>
          <w:rtl/>
        </w:rPr>
        <w:t xml:space="preserve"> &lt;&lt; אורח &gt;&gt;</w:t>
      </w:r>
      <w:r>
        <w:rPr>
          <w:rtl/>
          <w:lang w:eastAsia="he-IL"/>
        </w:rPr>
        <w:t xml:space="preserve">   </w:t>
      </w:r>
      <w:bookmarkEnd w:id="1376"/>
    </w:p>
    <w:p w:rsidR="006D1FD9" w:rsidRDefault="006D1FD9" w:rsidP="006D1FD9">
      <w:pPr>
        <w:pStyle w:val="KeepWithNext"/>
        <w:rPr>
          <w:rtl/>
          <w:lang w:eastAsia="he-IL"/>
        </w:rPr>
      </w:pPr>
    </w:p>
    <w:p w:rsidR="00E14E70" w:rsidRDefault="00E14E70" w:rsidP="00E14E70">
      <w:pPr>
        <w:rPr>
          <w:rtl/>
          <w:lang w:eastAsia="he-IL"/>
        </w:rPr>
      </w:pPr>
      <w:bookmarkStart w:id="1377" w:name="_ETM_Q1_9800000"/>
      <w:bookmarkStart w:id="1378" w:name="_ETM_Q1_9797000"/>
      <w:bookmarkEnd w:id="1377"/>
      <w:bookmarkEnd w:id="1378"/>
      <w:r>
        <w:rPr>
          <w:rFonts w:hint="cs"/>
          <w:rtl/>
          <w:lang w:eastAsia="he-IL"/>
        </w:rPr>
        <w:t xml:space="preserve">נכון. </w:t>
      </w:r>
    </w:p>
    <w:p w:rsidR="00E14E70" w:rsidRDefault="00E14E70" w:rsidP="00E14E70">
      <w:pPr>
        <w:rPr>
          <w:rtl/>
          <w:lang w:eastAsia="he-IL"/>
        </w:rPr>
      </w:pPr>
    </w:p>
    <w:p w:rsidR="00E14E70" w:rsidRDefault="00E14E70" w:rsidP="00E14E70">
      <w:pPr>
        <w:pStyle w:val="af9"/>
        <w:keepNext/>
        <w:rPr>
          <w:rtl/>
          <w:lang w:eastAsia="he-IL"/>
        </w:rPr>
      </w:pPr>
      <w:bookmarkStart w:id="1379" w:name="ET_guest_897487_184"/>
      <w:r w:rsidRPr="00E14E70">
        <w:rPr>
          <w:rStyle w:val="TagStyle"/>
          <w:rtl/>
        </w:rPr>
        <w:t xml:space="preserve"> &lt;&lt; אורח &gt;&gt; </w:t>
      </w:r>
      <w:r>
        <w:rPr>
          <w:rtl/>
          <w:lang w:eastAsia="he-IL"/>
        </w:rPr>
        <w:t>דניאלה ביניש:</w:t>
      </w:r>
      <w:r w:rsidRPr="00E14E70">
        <w:rPr>
          <w:rStyle w:val="TagStyle"/>
          <w:rtl/>
        </w:rPr>
        <w:t xml:space="preserve"> &lt;&lt; אורח &gt;&gt;</w:t>
      </w:r>
      <w:r>
        <w:rPr>
          <w:rtl/>
          <w:lang w:eastAsia="he-IL"/>
        </w:rPr>
        <w:t xml:space="preserve">   </w:t>
      </w:r>
      <w:bookmarkEnd w:id="1379"/>
    </w:p>
    <w:p w:rsidR="00E14E70" w:rsidRDefault="00E14E70" w:rsidP="00E14E70">
      <w:pPr>
        <w:pStyle w:val="KeepWithNext"/>
        <w:rPr>
          <w:rtl/>
          <w:lang w:eastAsia="he-IL"/>
        </w:rPr>
      </w:pPr>
    </w:p>
    <w:p w:rsidR="00E14E70" w:rsidRDefault="006D1FD9" w:rsidP="00E14E70">
      <w:pPr>
        <w:rPr>
          <w:rtl/>
          <w:lang w:eastAsia="he-IL"/>
        </w:rPr>
      </w:pPr>
      <w:r>
        <w:rPr>
          <w:rFonts w:hint="cs"/>
          <w:rtl/>
          <w:lang w:eastAsia="he-IL"/>
        </w:rPr>
        <w:t xml:space="preserve">לכן זה חסם שלא צריך להופיע פה בצורה </w:t>
      </w:r>
      <w:bookmarkStart w:id="1380" w:name="_ETM_Q1_9801000"/>
      <w:bookmarkEnd w:id="1380"/>
      <w:r>
        <w:rPr>
          <w:rFonts w:hint="cs"/>
          <w:rtl/>
          <w:lang w:eastAsia="he-IL"/>
        </w:rPr>
        <w:t xml:space="preserve">הזו. לכן זה חסם שהתיבה לא יכולה לו. </w:t>
      </w:r>
      <w:r w:rsidR="00E14E70">
        <w:rPr>
          <w:rFonts w:hint="cs"/>
          <w:rtl/>
          <w:lang w:eastAsia="he-IL"/>
        </w:rPr>
        <w:t xml:space="preserve">אדוני צודק כמובן, אין מטה קסם שיוציא את האיש מעוני, אין חיה כזו, הלוואי </w:t>
      </w:r>
      <w:proofErr w:type="spellStart"/>
      <w:r w:rsidR="00E14E70">
        <w:rPr>
          <w:rFonts w:hint="cs"/>
          <w:rtl/>
          <w:lang w:eastAsia="he-IL"/>
        </w:rPr>
        <w:t>והיתה</w:t>
      </w:r>
      <w:proofErr w:type="spellEnd"/>
      <w:r w:rsidR="00E14E70">
        <w:rPr>
          <w:rFonts w:hint="cs"/>
          <w:rtl/>
          <w:lang w:eastAsia="he-IL"/>
        </w:rPr>
        <w:t xml:space="preserve">. </w:t>
      </w:r>
    </w:p>
    <w:p w:rsidR="00EF196B" w:rsidRDefault="00EF196B" w:rsidP="00E14E70">
      <w:pPr>
        <w:rPr>
          <w:rtl/>
          <w:lang w:eastAsia="he-IL"/>
        </w:rPr>
      </w:pPr>
    </w:p>
    <w:p w:rsidR="00EF196B" w:rsidRDefault="00EF196B" w:rsidP="00EF196B">
      <w:pPr>
        <w:pStyle w:val="af6"/>
        <w:keepNext/>
        <w:rPr>
          <w:rtl/>
        </w:rPr>
      </w:pPr>
      <w:bookmarkStart w:id="1381" w:name="ET_yor_6156_185"/>
      <w:r w:rsidRPr="00EF196B">
        <w:rPr>
          <w:rStyle w:val="TagStyle"/>
          <w:rtl/>
        </w:rPr>
        <w:t xml:space="preserve"> &lt;&lt; יור &gt;&gt; </w:t>
      </w:r>
      <w:r>
        <w:rPr>
          <w:rtl/>
        </w:rPr>
        <w:t>היו"ר גלעד קריב:</w:t>
      </w:r>
      <w:r w:rsidRPr="00EF196B">
        <w:rPr>
          <w:rStyle w:val="TagStyle"/>
          <w:rtl/>
        </w:rPr>
        <w:t xml:space="preserve"> &lt;&lt; יור &gt;&gt;</w:t>
      </w:r>
      <w:r>
        <w:rPr>
          <w:rtl/>
        </w:rPr>
        <w:t xml:space="preserve">   </w:t>
      </w:r>
      <w:bookmarkEnd w:id="1381"/>
    </w:p>
    <w:p w:rsidR="00EF196B" w:rsidRDefault="00EF196B" w:rsidP="00EF196B">
      <w:pPr>
        <w:pStyle w:val="KeepWithNext"/>
        <w:rPr>
          <w:rtl/>
          <w:lang w:eastAsia="he-IL"/>
        </w:rPr>
      </w:pPr>
    </w:p>
    <w:p w:rsidR="00EF196B" w:rsidRDefault="006D1FD9" w:rsidP="00EF196B">
      <w:pPr>
        <w:rPr>
          <w:rtl/>
          <w:lang w:eastAsia="he-IL"/>
        </w:rPr>
      </w:pPr>
      <w:r>
        <w:rPr>
          <w:rFonts w:hint="cs"/>
          <w:rtl/>
          <w:lang w:eastAsia="he-IL"/>
        </w:rPr>
        <w:t xml:space="preserve">מכובדי, תשקלו </w:t>
      </w:r>
      <w:bookmarkStart w:id="1382" w:name="_ETM_Q1_9821000"/>
      <w:bookmarkEnd w:id="1382"/>
      <w:r>
        <w:rPr>
          <w:rFonts w:hint="cs"/>
          <w:rtl/>
          <w:lang w:eastAsia="he-IL"/>
        </w:rPr>
        <w:t xml:space="preserve">אם לא צריך לטייב את הניסוח שם לתהליך השיקום. </w:t>
      </w:r>
    </w:p>
    <w:p w:rsidR="00522BCF" w:rsidRDefault="00522BCF" w:rsidP="00522BCF">
      <w:pPr>
        <w:pStyle w:val="af9"/>
        <w:keepNext/>
        <w:rPr>
          <w:rStyle w:val="TagStyle"/>
          <w:rtl/>
        </w:rPr>
      </w:pPr>
      <w:bookmarkStart w:id="1383" w:name="_ETM_Q1_9826000"/>
      <w:bookmarkStart w:id="1384" w:name="ET_guest_727361_186"/>
      <w:bookmarkEnd w:id="1383"/>
    </w:p>
    <w:p w:rsidR="00522BCF" w:rsidRDefault="00522BCF" w:rsidP="00522BCF">
      <w:pPr>
        <w:pStyle w:val="af9"/>
        <w:keepNext/>
        <w:rPr>
          <w:rtl/>
          <w:lang w:eastAsia="he-IL"/>
        </w:rPr>
      </w:pPr>
      <w:r w:rsidRPr="00EF196B">
        <w:rPr>
          <w:rStyle w:val="TagStyle"/>
          <w:rtl/>
        </w:rPr>
        <w:t xml:space="preserve">&lt;&lt; אורח &gt;&gt; </w:t>
      </w:r>
      <w:r>
        <w:rPr>
          <w:rtl/>
          <w:lang w:eastAsia="he-IL"/>
        </w:rPr>
        <w:t>שושי פרידמן- סומך:</w:t>
      </w:r>
      <w:r w:rsidRPr="00EF196B">
        <w:rPr>
          <w:rStyle w:val="TagStyle"/>
          <w:rtl/>
        </w:rPr>
        <w:t xml:space="preserve"> &lt;&lt; אורח &gt;&gt;</w:t>
      </w:r>
      <w:r>
        <w:rPr>
          <w:rtl/>
          <w:lang w:eastAsia="he-IL"/>
        </w:rPr>
        <w:t xml:space="preserve">   </w:t>
      </w:r>
      <w:bookmarkEnd w:id="1384"/>
    </w:p>
    <w:p w:rsidR="00522BCF" w:rsidRDefault="00522BCF" w:rsidP="00522BCF">
      <w:pPr>
        <w:pStyle w:val="KeepWithNext"/>
        <w:rPr>
          <w:rtl/>
          <w:lang w:eastAsia="he-IL"/>
        </w:rPr>
      </w:pPr>
    </w:p>
    <w:p w:rsidR="00522BCF" w:rsidRDefault="00522BCF" w:rsidP="00522BCF">
      <w:pPr>
        <w:rPr>
          <w:rtl/>
          <w:lang w:eastAsia="he-IL"/>
        </w:rPr>
      </w:pPr>
      <w:r>
        <w:rPr>
          <w:rFonts w:hint="cs"/>
          <w:rtl/>
          <w:lang w:eastAsia="he-IL"/>
        </w:rPr>
        <w:t xml:space="preserve">ההערות נרשמו. </w:t>
      </w:r>
    </w:p>
    <w:p w:rsidR="006D1FD9" w:rsidRDefault="006D1FD9" w:rsidP="00EF196B">
      <w:pPr>
        <w:rPr>
          <w:rtl/>
          <w:lang w:eastAsia="he-IL"/>
        </w:rPr>
      </w:pPr>
    </w:p>
    <w:p w:rsidR="00522BCF" w:rsidRDefault="00522BCF" w:rsidP="00522BCF">
      <w:pPr>
        <w:pStyle w:val="af6"/>
        <w:keepNext/>
        <w:rPr>
          <w:rtl/>
        </w:rPr>
      </w:pPr>
      <w:bookmarkStart w:id="1385" w:name="ET_yor_6156_345"/>
      <w:r w:rsidRPr="00522BCF">
        <w:rPr>
          <w:rStyle w:val="TagStyle"/>
          <w:rtl/>
        </w:rPr>
        <w:t xml:space="preserve"> &lt;&lt; יור &gt;&gt; </w:t>
      </w:r>
      <w:r>
        <w:rPr>
          <w:rtl/>
        </w:rPr>
        <w:t>היו"ר גלעד קריב:</w:t>
      </w:r>
      <w:r w:rsidRPr="00522BCF">
        <w:rPr>
          <w:rStyle w:val="TagStyle"/>
          <w:rtl/>
        </w:rPr>
        <w:t xml:space="preserve"> &lt;&lt; יור &gt;&gt;</w:t>
      </w:r>
      <w:r>
        <w:rPr>
          <w:rtl/>
        </w:rPr>
        <w:t xml:space="preserve">   </w:t>
      </w:r>
      <w:bookmarkEnd w:id="1385"/>
    </w:p>
    <w:p w:rsidR="00522BCF" w:rsidRDefault="00522BCF" w:rsidP="00522BCF">
      <w:pPr>
        <w:pStyle w:val="KeepWithNext"/>
        <w:rPr>
          <w:rtl/>
          <w:lang w:eastAsia="he-IL"/>
        </w:rPr>
      </w:pPr>
    </w:p>
    <w:p w:rsidR="006D1FD9" w:rsidRDefault="006D1FD9" w:rsidP="00EF196B">
      <w:pPr>
        <w:rPr>
          <w:rtl/>
          <w:lang w:eastAsia="he-IL"/>
        </w:rPr>
      </w:pPr>
      <w:r>
        <w:rPr>
          <w:rFonts w:hint="cs"/>
          <w:rtl/>
          <w:lang w:eastAsia="he-IL"/>
        </w:rPr>
        <w:t xml:space="preserve">האם </w:t>
      </w:r>
      <w:bookmarkStart w:id="1386" w:name="_ETM_Q1_9827000"/>
      <w:bookmarkEnd w:id="1386"/>
      <w:r>
        <w:rPr>
          <w:rFonts w:hint="cs"/>
          <w:rtl/>
          <w:lang w:eastAsia="he-IL"/>
        </w:rPr>
        <w:t>יש לנו הערות לגבי 220ה?</w:t>
      </w:r>
    </w:p>
    <w:p w:rsidR="006D1FD9" w:rsidRDefault="006D1FD9" w:rsidP="00EF196B">
      <w:pPr>
        <w:rPr>
          <w:rtl/>
          <w:lang w:eastAsia="he-IL"/>
        </w:rPr>
      </w:pPr>
      <w:bookmarkStart w:id="1387" w:name="_ETM_Q1_9831000"/>
      <w:bookmarkEnd w:id="1387"/>
    </w:p>
    <w:p w:rsidR="00EF196B" w:rsidRDefault="00EF196B" w:rsidP="00EF196B">
      <w:pPr>
        <w:pStyle w:val="a4"/>
        <w:keepNext/>
        <w:rPr>
          <w:rtl/>
        </w:rPr>
      </w:pPr>
      <w:bookmarkStart w:id="1388" w:name="ET_speaker_נועה_ברודסקי_לוי__187"/>
      <w:r w:rsidRPr="00EF196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F196B">
        <w:rPr>
          <w:rStyle w:val="TagStyle"/>
          <w:rtl/>
        </w:rPr>
        <w:t xml:space="preserve"> &lt;&lt; דובר &gt;&gt;</w:t>
      </w:r>
      <w:r>
        <w:rPr>
          <w:rtl/>
        </w:rPr>
        <w:t xml:space="preserve">   </w:t>
      </w:r>
      <w:bookmarkEnd w:id="1388"/>
    </w:p>
    <w:p w:rsidR="00EF196B" w:rsidRDefault="00EF196B" w:rsidP="00EF196B">
      <w:pPr>
        <w:pStyle w:val="KeepWithNext"/>
        <w:rPr>
          <w:rtl/>
          <w:lang w:eastAsia="he-IL"/>
        </w:rPr>
      </w:pPr>
    </w:p>
    <w:p w:rsidR="00EF196B" w:rsidRDefault="00EF196B" w:rsidP="00644BA9">
      <w:pPr>
        <w:rPr>
          <w:rtl/>
          <w:lang w:eastAsia="he-IL"/>
        </w:rPr>
      </w:pPr>
      <w:r>
        <w:rPr>
          <w:rFonts w:hint="cs"/>
          <w:rtl/>
          <w:lang w:eastAsia="he-IL"/>
        </w:rPr>
        <w:t xml:space="preserve">מעבר לתנאי הסף שדיברנו עליהם, האם </w:t>
      </w:r>
      <w:r w:rsidR="00644BA9">
        <w:rPr>
          <w:rFonts w:hint="cs"/>
          <w:rtl/>
          <w:lang w:eastAsia="he-IL"/>
        </w:rPr>
        <w:t xml:space="preserve">אין צורך באיזה שהן </w:t>
      </w:r>
      <w:r>
        <w:rPr>
          <w:rFonts w:hint="cs"/>
          <w:rtl/>
          <w:lang w:eastAsia="he-IL"/>
        </w:rPr>
        <w:t xml:space="preserve">אמות מידה או קריטריונים שכן </w:t>
      </w:r>
      <w:r w:rsidR="00644BA9">
        <w:rPr>
          <w:rFonts w:hint="cs"/>
          <w:rtl/>
          <w:lang w:eastAsia="he-IL"/>
        </w:rPr>
        <w:t>י</w:t>
      </w:r>
      <w:r>
        <w:rPr>
          <w:rFonts w:hint="cs"/>
          <w:rtl/>
          <w:lang w:eastAsia="he-IL"/>
        </w:rPr>
        <w:t xml:space="preserve">וספו כאן לגבי ההתאמה של אדם להליך. זה עולה </w:t>
      </w:r>
      <w:r w:rsidR="00644BA9">
        <w:rPr>
          <w:rFonts w:hint="cs"/>
          <w:rtl/>
          <w:lang w:eastAsia="he-IL"/>
        </w:rPr>
        <w:t xml:space="preserve">פה </w:t>
      </w:r>
      <w:bookmarkStart w:id="1389" w:name="_ETM_Q1_9849000"/>
      <w:bookmarkEnd w:id="1389"/>
      <w:r>
        <w:rPr>
          <w:rFonts w:hint="cs"/>
          <w:rtl/>
          <w:lang w:eastAsia="he-IL"/>
        </w:rPr>
        <w:t xml:space="preserve">עוד פעם ועוד פעם בדיון, גם בדברי ההסבר, למה הכוונה, אבל </w:t>
      </w:r>
      <w:r w:rsidR="00644BA9">
        <w:rPr>
          <w:rFonts w:hint="cs"/>
          <w:rtl/>
          <w:lang w:eastAsia="he-IL"/>
        </w:rPr>
        <w:t xml:space="preserve">אין לזה ביטוי בנוסח, המקרים בהם </w:t>
      </w:r>
      <w:r>
        <w:rPr>
          <w:rFonts w:hint="cs"/>
          <w:rtl/>
          <w:lang w:eastAsia="he-IL"/>
        </w:rPr>
        <w:t xml:space="preserve">יש אותו רקע של אותן בעיות, שמאמינים שיש לו יכולת להתגייס להליך כזה. האם אין מקום לתת לזה איזשהו ביטוי גם כדי </w:t>
      </w:r>
      <w:r w:rsidR="00762D5E">
        <w:rPr>
          <w:rFonts w:hint="cs"/>
          <w:rtl/>
          <w:lang w:eastAsia="he-IL"/>
        </w:rPr>
        <w:t xml:space="preserve">לשקף את מה שמדובר </w:t>
      </w:r>
      <w:bookmarkStart w:id="1390" w:name="_ETM_Q1_9873000"/>
      <w:bookmarkEnd w:id="1390"/>
      <w:r w:rsidR="00762D5E">
        <w:rPr>
          <w:rFonts w:hint="cs"/>
          <w:rtl/>
          <w:lang w:eastAsia="he-IL"/>
        </w:rPr>
        <w:t xml:space="preserve">עליו וגם כדי </w:t>
      </w:r>
      <w:r>
        <w:rPr>
          <w:rFonts w:hint="cs"/>
          <w:rtl/>
          <w:lang w:eastAsia="he-IL"/>
        </w:rPr>
        <w:t xml:space="preserve">להכווין את בית המשפט, שההפניה תהיה יותר שוויונית, </w:t>
      </w:r>
      <w:r w:rsidR="00762D5E">
        <w:rPr>
          <w:rFonts w:hint="cs"/>
          <w:rtl/>
          <w:lang w:eastAsia="he-IL"/>
        </w:rPr>
        <w:t xml:space="preserve">כי זה יכווין את בית המשפט </w:t>
      </w:r>
      <w:r>
        <w:rPr>
          <w:rFonts w:hint="cs"/>
          <w:rtl/>
          <w:lang w:eastAsia="he-IL"/>
        </w:rPr>
        <w:t xml:space="preserve">מתי צריך להפנות מעבר לתנאי הסף. </w:t>
      </w:r>
    </w:p>
    <w:p w:rsidR="00EF196B" w:rsidRDefault="00EF196B" w:rsidP="00EF196B">
      <w:pPr>
        <w:rPr>
          <w:rtl/>
          <w:lang w:eastAsia="he-IL"/>
        </w:rPr>
      </w:pPr>
    </w:p>
    <w:p w:rsidR="00EF196B" w:rsidRDefault="00EF196B" w:rsidP="00EF196B">
      <w:pPr>
        <w:pStyle w:val="af9"/>
        <w:keepNext/>
        <w:rPr>
          <w:rtl/>
          <w:lang w:eastAsia="he-IL"/>
        </w:rPr>
      </w:pPr>
      <w:bookmarkStart w:id="1391" w:name="ET_guest_727361_188"/>
      <w:r w:rsidRPr="00EF196B">
        <w:rPr>
          <w:rStyle w:val="TagStyle"/>
          <w:rtl/>
        </w:rPr>
        <w:t xml:space="preserve"> &lt;&lt; אורח &gt;&gt; </w:t>
      </w:r>
      <w:r>
        <w:rPr>
          <w:rtl/>
          <w:lang w:eastAsia="he-IL"/>
        </w:rPr>
        <w:t>שושי פרידמן- סומך:</w:t>
      </w:r>
      <w:r w:rsidRPr="00EF196B">
        <w:rPr>
          <w:rStyle w:val="TagStyle"/>
          <w:rtl/>
        </w:rPr>
        <w:t xml:space="preserve"> &lt;&lt; אורח &gt;&gt;</w:t>
      </w:r>
      <w:r>
        <w:rPr>
          <w:rtl/>
          <w:lang w:eastAsia="he-IL"/>
        </w:rPr>
        <w:t xml:space="preserve">   </w:t>
      </w:r>
      <w:bookmarkEnd w:id="1391"/>
    </w:p>
    <w:p w:rsidR="00EF196B" w:rsidRDefault="00EF196B" w:rsidP="00EF196B">
      <w:pPr>
        <w:pStyle w:val="KeepWithNext"/>
        <w:rPr>
          <w:rtl/>
          <w:lang w:eastAsia="he-IL"/>
        </w:rPr>
      </w:pPr>
    </w:p>
    <w:p w:rsidR="00EF196B" w:rsidRDefault="00762D5E" w:rsidP="006F7AAF">
      <w:pPr>
        <w:rPr>
          <w:rtl/>
          <w:lang w:eastAsia="he-IL"/>
        </w:rPr>
      </w:pPr>
      <w:r>
        <w:rPr>
          <w:rFonts w:hint="cs"/>
          <w:rtl/>
          <w:lang w:eastAsia="he-IL"/>
        </w:rPr>
        <w:t xml:space="preserve">יש </w:t>
      </w:r>
      <w:bookmarkStart w:id="1392" w:name="_ETM_Q1_9888000"/>
      <w:bookmarkEnd w:id="1392"/>
      <w:r>
        <w:rPr>
          <w:rFonts w:hint="cs"/>
          <w:rtl/>
          <w:lang w:eastAsia="he-IL"/>
        </w:rPr>
        <w:t xml:space="preserve">פה כמה תשובות, וכמובן אתם מוזמנים להוסיף אחרי. </w:t>
      </w:r>
      <w:bookmarkStart w:id="1393" w:name="_ETM_Q1_9896000"/>
      <w:bookmarkEnd w:id="1393"/>
      <w:r w:rsidR="006F7AAF">
        <w:rPr>
          <w:rFonts w:hint="cs"/>
          <w:rtl/>
          <w:lang w:eastAsia="he-IL"/>
        </w:rPr>
        <w:t xml:space="preserve">התנאים כן נותנים איזושהי מסגרת, ובחלק מהדברים מה שנוכל </w:t>
      </w:r>
      <w:bookmarkStart w:id="1394" w:name="_ETM_Q1_9901000"/>
      <w:bookmarkEnd w:id="1394"/>
      <w:r w:rsidR="006F7AAF">
        <w:rPr>
          <w:rFonts w:hint="cs"/>
          <w:rtl/>
          <w:lang w:eastAsia="he-IL"/>
        </w:rPr>
        <w:t xml:space="preserve">לעשות באיזשהו סעיף </w:t>
      </w:r>
      <w:r w:rsidR="00EF196B">
        <w:rPr>
          <w:rFonts w:hint="cs"/>
          <w:rtl/>
          <w:lang w:eastAsia="he-IL"/>
        </w:rPr>
        <w:t xml:space="preserve">כמו שמציעה היועצת המשפטית, תהיה קצת חזרה על עצמנו בחלקים </w:t>
      </w:r>
      <w:r w:rsidR="006F7AAF">
        <w:rPr>
          <w:rFonts w:hint="cs"/>
          <w:rtl/>
          <w:lang w:eastAsia="he-IL"/>
        </w:rPr>
        <w:t>כאלה ו</w:t>
      </w:r>
      <w:r w:rsidR="00EF196B">
        <w:rPr>
          <w:rFonts w:hint="cs"/>
          <w:rtl/>
          <w:lang w:eastAsia="he-IL"/>
        </w:rPr>
        <w:t>אחרים</w:t>
      </w:r>
      <w:r w:rsidR="006F7AAF">
        <w:rPr>
          <w:rFonts w:hint="cs"/>
          <w:rtl/>
          <w:lang w:eastAsia="he-IL"/>
        </w:rPr>
        <w:t xml:space="preserve"> </w:t>
      </w:r>
      <w:r w:rsidR="006F7AAF">
        <w:rPr>
          <w:rFonts w:hint="eastAsia"/>
          <w:rtl/>
          <w:lang w:eastAsia="he-IL"/>
        </w:rPr>
        <w:t>–</w:t>
      </w:r>
      <w:r w:rsidR="00EF196B">
        <w:rPr>
          <w:rFonts w:hint="cs"/>
          <w:rtl/>
          <w:lang w:eastAsia="he-IL"/>
        </w:rPr>
        <w:t xml:space="preserve"> גורמי הרקע וכדומה</w:t>
      </w:r>
      <w:r w:rsidR="006F7AAF">
        <w:rPr>
          <w:rFonts w:hint="cs"/>
          <w:rtl/>
          <w:lang w:eastAsia="he-IL"/>
        </w:rPr>
        <w:t xml:space="preserve">, אני לא בטוחה שאנחנו </w:t>
      </w:r>
      <w:bookmarkStart w:id="1395" w:name="_ETM_Q1_9918000"/>
      <w:bookmarkEnd w:id="1395"/>
      <w:r w:rsidR="006F7AAF">
        <w:rPr>
          <w:rFonts w:hint="cs"/>
          <w:rtl/>
          <w:lang w:eastAsia="he-IL"/>
        </w:rPr>
        <w:t>נוסיף</w:t>
      </w:r>
      <w:r w:rsidR="00EF196B">
        <w:rPr>
          <w:rFonts w:hint="cs"/>
          <w:rtl/>
          <w:lang w:eastAsia="he-IL"/>
        </w:rPr>
        <w:t>. החשש המאוד ג</w:t>
      </w:r>
      <w:r w:rsidR="006F7AAF">
        <w:rPr>
          <w:rFonts w:hint="cs"/>
          <w:rtl/>
          <w:lang w:eastAsia="he-IL"/>
        </w:rPr>
        <w:t>דול שלנו הוא</w:t>
      </w:r>
      <w:r w:rsidR="00EF196B">
        <w:rPr>
          <w:rFonts w:hint="cs"/>
          <w:rtl/>
          <w:lang w:eastAsia="he-IL"/>
        </w:rPr>
        <w:t xml:space="preserve"> מלגרוע, </w:t>
      </w:r>
      <w:r w:rsidR="006F7AAF">
        <w:rPr>
          <w:rFonts w:hint="cs"/>
          <w:rtl/>
          <w:lang w:eastAsia="he-IL"/>
        </w:rPr>
        <w:t xml:space="preserve">ולמה הכוונה? שנגיע למצב, שיבוא </w:t>
      </w:r>
      <w:r w:rsidR="00EF196B">
        <w:rPr>
          <w:rFonts w:hint="cs"/>
          <w:rtl/>
          <w:lang w:eastAsia="he-IL"/>
        </w:rPr>
        <w:t>נאשם ש</w:t>
      </w:r>
      <w:r w:rsidR="006F7AAF">
        <w:rPr>
          <w:rFonts w:hint="cs"/>
          <w:rtl/>
          <w:lang w:eastAsia="he-IL"/>
        </w:rPr>
        <w:t>נראה מתאים, ש</w:t>
      </w:r>
      <w:r w:rsidR="00EF196B">
        <w:rPr>
          <w:rFonts w:hint="cs"/>
          <w:rtl/>
          <w:lang w:eastAsia="he-IL"/>
        </w:rPr>
        <w:t xml:space="preserve">מוסכם שהוא מתאים, אבל איכשהו המקרה שלו לא נופל בגדר ההגדרות </w:t>
      </w:r>
      <w:r w:rsidR="00A3127D">
        <w:rPr>
          <w:rFonts w:hint="cs"/>
          <w:rtl/>
          <w:lang w:eastAsia="he-IL"/>
        </w:rPr>
        <w:t xml:space="preserve">הספציפיות </w:t>
      </w:r>
      <w:bookmarkStart w:id="1396" w:name="_ETM_Q1_9934000"/>
      <w:bookmarkEnd w:id="1396"/>
      <w:r w:rsidR="00A3127D">
        <w:rPr>
          <w:rFonts w:hint="cs"/>
          <w:rtl/>
          <w:lang w:eastAsia="he-IL"/>
        </w:rPr>
        <w:t xml:space="preserve">שכתבנו </w:t>
      </w:r>
      <w:r w:rsidR="00EF196B">
        <w:rPr>
          <w:rFonts w:hint="cs"/>
          <w:rtl/>
          <w:lang w:eastAsia="he-IL"/>
        </w:rPr>
        <w:t>בחוק</w:t>
      </w:r>
      <w:r w:rsidR="00A3127D">
        <w:rPr>
          <w:rFonts w:hint="cs"/>
          <w:rtl/>
          <w:lang w:eastAsia="he-IL"/>
        </w:rPr>
        <w:t xml:space="preserve"> ואז יצא שכרנו בהפסדנו, ומזה אנחנו חוששים</w:t>
      </w:r>
      <w:r w:rsidR="00EF196B">
        <w:rPr>
          <w:rFonts w:hint="cs"/>
          <w:rtl/>
          <w:lang w:eastAsia="he-IL"/>
        </w:rPr>
        <w:t>.</w:t>
      </w:r>
    </w:p>
    <w:p w:rsidR="00EF196B" w:rsidRDefault="00EF196B" w:rsidP="00EF196B">
      <w:pPr>
        <w:rPr>
          <w:rtl/>
          <w:lang w:eastAsia="he-IL"/>
        </w:rPr>
      </w:pPr>
    </w:p>
    <w:p w:rsidR="00EF196B" w:rsidRDefault="00EF196B" w:rsidP="00EF196B">
      <w:pPr>
        <w:pStyle w:val="af9"/>
        <w:keepNext/>
        <w:rPr>
          <w:rtl/>
          <w:lang w:eastAsia="he-IL"/>
        </w:rPr>
      </w:pPr>
      <w:bookmarkStart w:id="1397" w:name="ET_guest_571712_189"/>
      <w:r w:rsidRPr="00EF196B">
        <w:rPr>
          <w:rStyle w:val="TagStyle"/>
          <w:rtl/>
        </w:rPr>
        <w:t xml:space="preserve"> &lt;&lt; אורח &gt;&gt; </w:t>
      </w:r>
      <w:r>
        <w:rPr>
          <w:rtl/>
          <w:lang w:eastAsia="he-IL"/>
        </w:rPr>
        <w:t>יפעת רווה:</w:t>
      </w:r>
      <w:r w:rsidRPr="00EF196B">
        <w:rPr>
          <w:rStyle w:val="TagStyle"/>
          <w:rtl/>
        </w:rPr>
        <w:t xml:space="preserve"> &lt;&lt; אורח &gt;&gt;</w:t>
      </w:r>
      <w:r>
        <w:rPr>
          <w:rtl/>
          <w:lang w:eastAsia="he-IL"/>
        </w:rPr>
        <w:t xml:space="preserve">   </w:t>
      </w:r>
      <w:bookmarkEnd w:id="1397"/>
    </w:p>
    <w:p w:rsidR="00EF196B" w:rsidRDefault="00EF196B" w:rsidP="00EF196B">
      <w:pPr>
        <w:pStyle w:val="KeepWithNext"/>
        <w:rPr>
          <w:rtl/>
          <w:lang w:eastAsia="he-IL"/>
        </w:rPr>
      </w:pPr>
    </w:p>
    <w:p w:rsidR="00A3127D" w:rsidRDefault="00A3127D" w:rsidP="00A3127D">
      <w:pPr>
        <w:rPr>
          <w:rtl/>
          <w:lang w:eastAsia="he-IL"/>
        </w:rPr>
      </w:pPr>
      <w:r>
        <w:rPr>
          <w:rFonts w:hint="cs"/>
          <w:rtl/>
          <w:lang w:eastAsia="he-IL"/>
        </w:rPr>
        <w:t xml:space="preserve">היה גם </w:t>
      </w:r>
      <w:bookmarkStart w:id="1398" w:name="_ETM_Q1_9936000"/>
      <w:bookmarkEnd w:id="1398"/>
      <w:r>
        <w:rPr>
          <w:rFonts w:hint="cs"/>
          <w:rtl/>
          <w:lang w:eastAsia="he-IL"/>
        </w:rPr>
        <w:t xml:space="preserve">ניסיון של הדברים האלה בנושא של </w:t>
      </w:r>
      <w:proofErr w:type="spellStart"/>
      <w:r>
        <w:rPr>
          <w:rFonts w:hint="cs"/>
          <w:rtl/>
          <w:lang w:eastAsia="he-IL"/>
        </w:rPr>
        <w:t>קד"ם</w:t>
      </w:r>
      <w:proofErr w:type="spellEnd"/>
      <w:r>
        <w:rPr>
          <w:rFonts w:hint="cs"/>
          <w:rtl/>
          <w:lang w:eastAsia="he-IL"/>
        </w:rPr>
        <w:t xml:space="preserve">, של </w:t>
      </w:r>
      <w:r w:rsidR="00EF196B">
        <w:rPr>
          <w:rFonts w:hint="cs"/>
          <w:rtl/>
          <w:lang w:eastAsia="he-IL"/>
        </w:rPr>
        <w:t>צדק מאח</w:t>
      </w:r>
      <w:r>
        <w:rPr>
          <w:rFonts w:hint="cs"/>
          <w:rtl/>
          <w:lang w:eastAsia="he-IL"/>
        </w:rPr>
        <w:t>ה</w:t>
      </w:r>
      <w:r w:rsidR="00EF196B">
        <w:rPr>
          <w:rFonts w:hint="cs"/>
          <w:rtl/>
          <w:lang w:eastAsia="he-IL"/>
        </w:rPr>
        <w:t xml:space="preserve"> לבני נוער, </w:t>
      </w:r>
      <w:r>
        <w:rPr>
          <w:rFonts w:hint="cs"/>
          <w:rtl/>
          <w:lang w:eastAsia="he-IL"/>
        </w:rPr>
        <w:t xml:space="preserve">וקריטריונים נוקשים </w:t>
      </w:r>
      <w:bookmarkStart w:id="1399" w:name="_ETM_Q1_9944000"/>
      <w:bookmarkEnd w:id="1399"/>
      <w:r>
        <w:rPr>
          <w:rFonts w:hint="cs"/>
          <w:rtl/>
          <w:lang w:eastAsia="he-IL"/>
        </w:rPr>
        <w:t>מדי זה ה</w:t>
      </w:r>
      <w:r w:rsidR="00EF196B">
        <w:rPr>
          <w:rFonts w:hint="cs"/>
          <w:rtl/>
          <w:lang w:eastAsia="he-IL"/>
        </w:rPr>
        <w:t xml:space="preserve">כיוון ההפוך. </w:t>
      </w:r>
    </w:p>
    <w:p w:rsidR="00A3127D" w:rsidRDefault="00A3127D" w:rsidP="00A3127D">
      <w:pPr>
        <w:rPr>
          <w:rtl/>
          <w:lang w:eastAsia="he-IL"/>
        </w:rPr>
      </w:pPr>
    </w:p>
    <w:p w:rsidR="00A3127D" w:rsidRDefault="00A3127D" w:rsidP="00A3127D">
      <w:pPr>
        <w:pStyle w:val="a4"/>
        <w:keepNext/>
        <w:rPr>
          <w:rtl/>
        </w:rPr>
      </w:pPr>
      <w:bookmarkStart w:id="1400" w:name="ET_speaker_נועה_ברודסקי_לוי__346"/>
      <w:r w:rsidRPr="00A3127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3127D">
        <w:rPr>
          <w:rStyle w:val="TagStyle"/>
          <w:rtl/>
        </w:rPr>
        <w:t xml:space="preserve"> &lt;&lt; דובר &gt;&gt;</w:t>
      </w:r>
      <w:r>
        <w:rPr>
          <w:rtl/>
        </w:rPr>
        <w:t xml:space="preserve">   </w:t>
      </w:r>
      <w:bookmarkEnd w:id="1400"/>
    </w:p>
    <w:p w:rsidR="00A3127D" w:rsidRDefault="00A3127D" w:rsidP="00A3127D">
      <w:pPr>
        <w:pStyle w:val="KeepWithNext"/>
        <w:rPr>
          <w:rtl/>
          <w:lang w:eastAsia="he-IL"/>
        </w:rPr>
      </w:pPr>
    </w:p>
    <w:p w:rsidR="00A3127D" w:rsidRDefault="00A3127D" w:rsidP="00A3127D">
      <w:pPr>
        <w:rPr>
          <w:rtl/>
          <w:lang w:eastAsia="he-IL"/>
        </w:rPr>
      </w:pPr>
      <w:bookmarkStart w:id="1401" w:name="_ETM_Q1_9949000"/>
      <w:bookmarkEnd w:id="1401"/>
      <w:r>
        <w:rPr>
          <w:rFonts w:hint="cs"/>
          <w:rtl/>
          <w:lang w:eastAsia="he-IL"/>
        </w:rPr>
        <w:t xml:space="preserve">לאו דווקא נוקשים. </w:t>
      </w:r>
    </w:p>
    <w:p w:rsidR="00A3127D" w:rsidRDefault="00A3127D" w:rsidP="00A3127D">
      <w:pPr>
        <w:rPr>
          <w:rtl/>
          <w:lang w:eastAsia="he-IL"/>
        </w:rPr>
      </w:pPr>
      <w:bookmarkStart w:id="1402" w:name="_ETM_Q1_9947000"/>
      <w:bookmarkEnd w:id="1402"/>
    </w:p>
    <w:p w:rsidR="00A3127D" w:rsidRDefault="00A3127D" w:rsidP="00A3127D">
      <w:pPr>
        <w:pStyle w:val="af9"/>
        <w:keepNext/>
        <w:rPr>
          <w:rtl/>
          <w:lang w:eastAsia="he-IL"/>
        </w:rPr>
      </w:pPr>
      <w:bookmarkStart w:id="1403" w:name="ET_guest_571712_347"/>
      <w:r w:rsidRPr="00A3127D">
        <w:rPr>
          <w:rStyle w:val="TagStyle"/>
          <w:rtl/>
        </w:rPr>
        <w:t xml:space="preserve"> &lt;&lt; אורח &gt;&gt; </w:t>
      </w:r>
      <w:r>
        <w:rPr>
          <w:rtl/>
          <w:lang w:eastAsia="he-IL"/>
        </w:rPr>
        <w:t>יפעת רווה:</w:t>
      </w:r>
      <w:r w:rsidRPr="00A3127D">
        <w:rPr>
          <w:rStyle w:val="TagStyle"/>
          <w:rtl/>
        </w:rPr>
        <w:t xml:space="preserve"> &lt;&lt; אורח &gt;&gt;</w:t>
      </w:r>
      <w:r>
        <w:rPr>
          <w:rtl/>
          <w:lang w:eastAsia="he-IL"/>
        </w:rPr>
        <w:t xml:space="preserve">   </w:t>
      </w:r>
      <w:bookmarkEnd w:id="1403"/>
    </w:p>
    <w:p w:rsidR="00A3127D" w:rsidRDefault="00A3127D" w:rsidP="00A3127D">
      <w:pPr>
        <w:pStyle w:val="KeepWithNext"/>
        <w:rPr>
          <w:rtl/>
          <w:lang w:eastAsia="he-IL"/>
        </w:rPr>
      </w:pPr>
    </w:p>
    <w:p w:rsidR="00EF196B" w:rsidRDefault="00EF196B" w:rsidP="00A3127D">
      <w:pPr>
        <w:rPr>
          <w:rtl/>
          <w:lang w:eastAsia="he-IL"/>
        </w:rPr>
      </w:pPr>
      <w:bookmarkStart w:id="1404" w:name="_ETM_Q1_9948000"/>
      <w:bookmarkStart w:id="1405" w:name="_ETM_Q1_9946000"/>
      <w:bookmarkEnd w:id="1404"/>
      <w:bookmarkEnd w:id="1405"/>
      <w:r>
        <w:rPr>
          <w:rFonts w:hint="cs"/>
          <w:rtl/>
          <w:lang w:eastAsia="he-IL"/>
        </w:rPr>
        <w:t xml:space="preserve">נוקשים מדי, הלוואי שאפשר היה להרחיב להרבה יותר דברים, </w:t>
      </w:r>
      <w:r w:rsidR="00A3127D">
        <w:rPr>
          <w:rFonts w:hint="cs"/>
          <w:rtl/>
          <w:lang w:eastAsia="he-IL"/>
        </w:rPr>
        <w:t xml:space="preserve">אבל לצמצם את </w:t>
      </w:r>
      <w:bookmarkStart w:id="1406" w:name="_ETM_Q1_9954000"/>
      <w:bookmarkEnd w:id="1406"/>
      <w:r w:rsidR="00A3127D">
        <w:rPr>
          <w:rFonts w:hint="cs"/>
          <w:rtl/>
          <w:lang w:eastAsia="he-IL"/>
        </w:rPr>
        <w:t xml:space="preserve">זה? </w:t>
      </w:r>
      <w:r>
        <w:rPr>
          <w:rFonts w:hint="cs"/>
          <w:rtl/>
          <w:lang w:eastAsia="he-IL"/>
        </w:rPr>
        <w:t xml:space="preserve">ראינו מניסיון </w:t>
      </w:r>
      <w:r w:rsidR="00A3127D">
        <w:rPr>
          <w:rFonts w:hint="cs"/>
          <w:rtl/>
          <w:lang w:eastAsia="he-IL"/>
        </w:rPr>
        <w:t xml:space="preserve">בדברים אחרים, </w:t>
      </w:r>
      <w:r>
        <w:rPr>
          <w:rFonts w:hint="cs"/>
          <w:rtl/>
          <w:lang w:eastAsia="he-IL"/>
        </w:rPr>
        <w:t xml:space="preserve">שבסוף אלה מקרים שכן מתאימים </w:t>
      </w:r>
      <w:r w:rsidR="00A3127D">
        <w:rPr>
          <w:rFonts w:hint="cs"/>
          <w:rtl/>
          <w:lang w:eastAsia="he-IL"/>
        </w:rPr>
        <w:t xml:space="preserve">ובגלל איזשהו ניסוח לא נכנסו, </w:t>
      </w:r>
      <w:r>
        <w:rPr>
          <w:rFonts w:hint="cs"/>
          <w:rtl/>
          <w:lang w:eastAsia="he-IL"/>
        </w:rPr>
        <w:t>וזה חבל</w:t>
      </w:r>
      <w:r w:rsidR="00A3127D">
        <w:rPr>
          <w:rFonts w:hint="cs"/>
          <w:rtl/>
          <w:lang w:eastAsia="he-IL"/>
        </w:rPr>
        <w:t>.</w:t>
      </w:r>
      <w:r>
        <w:rPr>
          <w:rFonts w:hint="cs"/>
          <w:rtl/>
          <w:lang w:eastAsia="he-IL"/>
        </w:rPr>
        <w:t xml:space="preserve"> אני לא חושבת שיש באמת איזה חשש כזה, עם כל הרצון. </w:t>
      </w:r>
    </w:p>
    <w:p w:rsidR="00EF196B" w:rsidRDefault="00EF196B" w:rsidP="00EF196B">
      <w:pPr>
        <w:rPr>
          <w:rtl/>
          <w:lang w:eastAsia="he-IL"/>
        </w:rPr>
      </w:pPr>
    </w:p>
    <w:p w:rsidR="00EF196B" w:rsidRDefault="00EF196B" w:rsidP="00EF196B">
      <w:pPr>
        <w:pStyle w:val="a4"/>
        <w:keepNext/>
        <w:rPr>
          <w:rtl/>
        </w:rPr>
      </w:pPr>
      <w:bookmarkStart w:id="1407" w:name="ET_speaker_5292_190"/>
      <w:r w:rsidRPr="00EF196B">
        <w:rPr>
          <w:rStyle w:val="TagStyle"/>
          <w:rtl/>
        </w:rPr>
        <w:t xml:space="preserve"> &lt;&lt; דובר &gt;&gt; </w:t>
      </w:r>
      <w:r>
        <w:rPr>
          <w:rtl/>
        </w:rPr>
        <w:t>אוסאמה סעדי (הרשימה המשותפת):</w:t>
      </w:r>
      <w:r w:rsidRPr="00EF196B">
        <w:rPr>
          <w:rStyle w:val="TagStyle"/>
          <w:rtl/>
        </w:rPr>
        <w:t xml:space="preserve"> &lt;&lt; דובר &gt;&gt;</w:t>
      </w:r>
      <w:r>
        <w:rPr>
          <w:rtl/>
        </w:rPr>
        <w:t xml:space="preserve">   </w:t>
      </w:r>
      <w:bookmarkEnd w:id="1407"/>
    </w:p>
    <w:p w:rsidR="00EF196B" w:rsidRDefault="00EF196B" w:rsidP="00EF196B">
      <w:pPr>
        <w:pStyle w:val="KeepWithNext"/>
        <w:rPr>
          <w:rtl/>
          <w:lang w:eastAsia="he-IL"/>
        </w:rPr>
      </w:pPr>
    </w:p>
    <w:p w:rsidR="00A9367A" w:rsidRDefault="00A3127D" w:rsidP="00A9367A">
      <w:pPr>
        <w:rPr>
          <w:rtl/>
          <w:lang w:eastAsia="he-IL"/>
        </w:rPr>
      </w:pPr>
      <w:r>
        <w:rPr>
          <w:rFonts w:hint="cs"/>
          <w:rtl/>
          <w:lang w:eastAsia="he-IL"/>
        </w:rPr>
        <w:t xml:space="preserve">אדוני </w:t>
      </w:r>
      <w:bookmarkStart w:id="1408" w:name="_ETM_Q1_9970000"/>
      <w:bookmarkEnd w:id="1408"/>
      <w:r>
        <w:rPr>
          <w:rFonts w:hint="cs"/>
          <w:rtl/>
          <w:lang w:eastAsia="he-IL"/>
        </w:rPr>
        <w:t xml:space="preserve">היושב-ראש, בעניין 220ה שזה תסקיר התאמה, וזה </w:t>
      </w:r>
      <w:r w:rsidR="00EF196B">
        <w:rPr>
          <w:rFonts w:hint="cs"/>
          <w:rtl/>
          <w:lang w:eastAsia="he-IL"/>
        </w:rPr>
        <w:t xml:space="preserve">כבר אחרי שהנאשם עונה על כל התנאים </w:t>
      </w:r>
      <w:r>
        <w:rPr>
          <w:rFonts w:hint="cs"/>
          <w:rtl/>
          <w:lang w:eastAsia="he-IL"/>
        </w:rPr>
        <w:t xml:space="preserve">של </w:t>
      </w:r>
      <w:bookmarkStart w:id="1409" w:name="_ETM_Q1_9978000"/>
      <w:bookmarkEnd w:id="1409"/>
      <w:r>
        <w:rPr>
          <w:rFonts w:hint="cs"/>
          <w:rtl/>
          <w:lang w:eastAsia="he-IL"/>
        </w:rPr>
        <w:t>הסעיף הקודם של (1) עד (8)</w:t>
      </w:r>
      <w:r w:rsidR="00EF196B">
        <w:rPr>
          <w:rFonts w:hint="cs"/>
          <w:rtl/>
          <w:lang w:eastAsia="he-IL"/>
        </w:rPr>
        <w:t>, ואחרי זה יש תסקיר קהילתי, שבא עם תכנית טיפול. אני חושב שאחרי שהנאשם כבר עונה על התנאים ונכנס לד</w:t>
      </w:r>
      <w:r w:rsidR="00A9367A">
        <w:rPr>
          <w:rFonts w:hint="cs"/>
          <w:rtl/>
          <w:lang w:eastAsia="he-IL"/>
        </w:rPr>
        <w:t>'</w:t>
      </w:r>
      <w:r w:rsidR="00EF196B">
        <w:rPr>
          <w:rFonts w:hint="cs"/>
          <w:rtl/>
          <w:lang w:eastAsia="he-IL"/>
        </w:rPr>
        <w:t xml:space="preserve"> אמותיו של בית המשפט הקהילתי, תסקיר התאמה ואחרי זה עוד תסקיר קהילתי, שגם ידבר על תכנית הטיפול </w:t>
      </w:r>
      <w:r w:rsidR="00A9367A">
        <w:rPr>
          <w:rFonts w:hint="cs"/>
          <w:rtl/>
          <w:lang w:eastAsia="he-IL"/>
        </w:rPr>
        <w:t xml:space="preserve">הספציפית שלו </w:t>
      </w:r>
      <w:r w:rsidR="00EF196B">
        <w:rPr>
          <w:rFonts w:hint="cs"/>
          <w:rtl/>
          <w:lang w:eastAsia="he-IL"/>
        </w:rPr>
        <w:t>עם הפיקוח</w:t>
      </w:r>
      <w:r w:rsidR="00A9367A">
        <w:rPr>
          <w:rFonts w:hint="cs"/>
          <w:rtl/>
          <w:lang w:eastAsia="he-IL"/>
        </w:rPr>
        <w:t xml:space="preserve"> </w:t>
      </w:r>
      <w:r w:rsidR="00A9367A">
        <w:rPr>
          <w:rFonts w:hint="eastAsia"/>
          <w:rtl/>
          <w:lang w:eastAsia="he-IL"/>
        </w:rPr>
        <w:t>–</w:t>
      </w:r>
      <w:r w:rsidR="00EF196B">
        <w:rPr>
          <w:rFonts w:hint="cs"/>
          <w:rtl/>
          <w:lang w:eastAsia="he-IL"/>
        </w:rPr>
        <w:t xml:space="preserve"> חברי בגין דיבר על המצוקה של קציני מבחן וכמה זמן לוקח להכין</w:t>
      </w:r>
      <w:r w:rsidR="00A9367A">
        <w:rPr>
          <w:rFonts w:hint="cs"/>
          <w:rtl/>
          <w:lang w:eastAsia="he-IL"/>
        </w:rPr>
        <w:t xml:space="preserve"> תסקיר </w:t>
      </w:r>
      <w:bookmarkStart w:id="1410" w:name="_ETM_Q1_10023000"/>
      <w:bookmarkEnd w:id="1410"/>
      <w:r w:rsidR="00A9367A">
        <w:rPr>
          <w:rFonts w:hint="cs"/>
          <w:rtl/>
          <w:lang w:eastAsia="he-IL"/>
        </w:rPr>
        <w:t>מבחן ו</w:t>
      </w:r>
      <w:r w:rsidR="00EF196B">
        <w:rPr>
          <w:rFonts w:hint="cs"/>
          <w:rtl/>
          <w:lang w:eastAsia="he-IL"/>
        </w:rPr>
        <w:t xml:space="preserve">לפעמים </w:t>
      </w:r>
      <w:r w:rsidR="00A9367A">
        <w:rPr>
          <w:rFonts w:hint="cs"/>
          <w:rtl/>
          <w:lang w:eastAsia="he-IL"/>
        </w:rPr>
        <w:t xml:space="preserve">משפטים נדחים </w:t>
      </w:r>
      <w:r w:rsidR="00EF196B">
        <w:rPr>
          <w:rFonts w:hint="cs"/>
          <w:rtl/>
          <w:lang w:eastAsia="he-IL"/>
        </w:rPr>
        <w:t>פעם אחר פעם</w:t>
      </w:r>
      <w:r w:rsidR="00A9367A">
        <w:rPr>
          <w:rFonts w:hint="cs"/>
          <w:rtl/>
          <w:lang w:eastAsia="he-IL"/>
        </w:rPr>
        <w:t xml:space="preserve"> אחר פעם</w:t>
      </w:r>
      <w:r w:rsidR="00EF196B">
        <w:rPr>
          <w:rFonts w:hint="cs"/>
          <w:rtl/>
          <w:lang w:eastAsia="he-IL"/>
        </w:rPr>
        <w:t xml:space="preserve">. למה אי אפשר לשלב את שני התסקירים? </w:t>
      </w:r>
      <w:r w:rsidR="00A9367A">
        <w:rPr>
          <w:rFonts w:hint="cs"/>
          <w:rtl/>
          <w:lang w:eastAsia="he-IL"/>
        </w:rPr>
        <w:t xml:space="preserve">למרות שאותו קצין מבחן </w:t>
      </w:r>
      <w:bookmarkStart w:id="1411" w:name="_ETM_Q1_10034000"/>
      <w:bookmarkEnd w:id="1411"/>
      <w:r w:rsidR="00A9367A">
        <w:rPr>
          <w:rFonts w:hint="cs"/>
          <w:rtl/>
          <w:lang w:eastAsia="he-IL"/>
        </w:rPr>
        <w:t xml:space="preserve">יעשה את התסקיר הראשון, </w:t>
      </w:r>
      <w:r w:rsidR="00EF196B">
        <w:rPr>
          <w:rFonts w:hint="cs"/>
          <w:rtl/>
          <w:lang w:eastAsia="he-IL"/>
        </w:rPr>
        <w:t>הוא צריך עוד פעם</w:t>
      </w:r>
      <w:r w:rsidR="00A9367A">
        <w:rPr>
          <w:rFonts w:hint="cs"/>
          <w:rtl/>
          <w:lang w:eastAsia="he-IL"/>
        </w:rPr>
        <w:t xml:space="preserve"> להזמין אותו. בנקודת הזמן הזאת - - </w:t>
      </w:r>
    </w:p>
    <w:p w:rsidR="00A9367A" w:rsidRDefault="00A9367A" w:rsidP="00A9367A">
      <w:pPr>
        <w:rPr>
          <w:rtl/>
          <w:lang w:eastAsia="he-IL"/>
        </w:rPr>
      </w:pPr>
    </w:p>
    <w:p w:rsidR="00A9367A" w:rsidRDefault="00A9367A" w:rsidP="00A9367A">
      <w:pPr>
        <w:pStyle w:val="af6"/>
        <w:keepNext/>
        <w:rPr>
          <w:rtl/>
        </w:rPr>
      </w:pPr>
      <w:bookmarkStart w:id="1412" w:name="ET_yor_6156_348"/>
      <w:r w:rsidRPr="00A9367A">
        <w:rPr>
          <w:rStyle w:val="TagStyle"/>
          <w:rtl/>
        </w:rPr>
        <w:t xml:space="preserve"> &lt;&lt; יור &gt;&gt; </w:t>
      </w:r>
      <w:r>
        <w:rPr>
          <w:rtl/>
        </w:rPr>
        <w:t>היו"ר גלעד קריב:</w:t>
      </w:r>
      <w:r w:rsidRPr="00A9367A">
        <w:rPr>
          <w:rStyle w:val="TagStyle"/>
          <w:rtl/>
        </w:rPr>
        <w:t xml:space="preserve"> &lt;&lt; יור &gt;&gt;</w:t>
      </w:r>
      <w:r>
        <w:rPr>
          <w:rtl/>
        </w:rPr>
        <w:t xml:space="preserve">   </w:t>
      </w:r>
      <w:bookmarkEnd w:id="1412"/>
    </w:p>
    <w:p w:rsidR="00A9367A" w:rsidRDefault="00A9367A" w:rsidP="00A9367A">
      <w:pPr>
        <w:pStyle w:val="KeepWithNext"/>
        <w:rPr>
          <w:rtl/>
          <w:lang w:eastAsia="he-IL"/>
        </w:rPr>
      </w:pPr>
    </w:p>
    <w:p w:rsidR="002A7D59" w:rsidRDefault="00A9367A" w:rsidP="00A9367A">
      <w:pPr>
        <w:rPr>
          <w:rtl/>
          <w:lang w:eastAsia="he-IL"/>
        </w:rPr>
      </w:pPr>
      <w:bookmarkStart w:id="1413" w:name="_ETM_Q1_10043000"/>
      <w:bookmarkStart w:id="1414" w:name="_ETM_Q1_10041000"/>
      <w:bookmarkEnd w:id="1413"/>
      <w:bookmarkEnd w:id="1414"/>
      <w:r>
        <w:rPr>
          <w:rFonts w:hint="cs"/>
          <w:rtl/>
          <w:lang w:eastAsia="he-IL"/>
        </w:rPr>
        <w:t xml:space="preserve">עוד </w:t>
      </w:r>
      <w:r w:rsidR="00EF196B">
        <w:rPr>
          <w:rFonts w:hint="cs"/>
          <w:rtl/>
          <w:lang w:eastAsia="he-IL"/>
        </w:rPr>
        <w:t>לפני שהתחיל</w:t>
      </w:r>
      <w:r>
        <w:rPr>
          <w:rFonts w:hint="cs"/>
          <w:rtl/>
          <w:lang w:eastAsia="he-IL"/>
        </w:rPr>
        <w:t xml:space="preserve"> הדיון בבית המשפט הקהילתי</w:t>
      </w:r>
      <w:r w:rsidR="002A7D59">
        <w:rPr>
          <w:rFonts w:hint="cs"/>
          <w:rtl/>
          <w:lang w:eastAsia="he-IL"/>
        </w:rPr>
        <w:t xml:space="preserve"> - -</w:t>
      </w:r>
    </w:p>
    <w:p w:rsidR="002A7D59" w:rsidRDefault="002A7D59" w:rsidP="00A9367A">
      <w:pPr>
        <w:rPr>
          <w:rtl/>
          <w:lang w:eastAsia="he-IL"/>
        </w:rPr>
      </w:pPr>
      <w:bookmarkStart w:id="1415" w:name="_ETM_Q1_10048000"/>
      <w:bookmarkEnd w:id="1415"/>
    </w:p>
    <w:p w:rsidR="002A7D59" w:rsidRDefault="002A7D59" w:rsidP="002A7D59">
      <w:pPr>
        <w:pStyle w:val="a4"/>
        <w:keepNext/>
        <w:rPr>
          <w:rtl/>
        </w:rPr>
      </w:pPr>
      <w:bookmarkStart w:id="1416" w:name="ET_speaker_5292_349"/>
      <w:r w:rsidRPr="002A7D59">
        <w:rPr>
          <w:rStyle w:val="TagStyle"/>
          <w:rtl/>
        </w:rPr>
        <w:t xml:space="preserve"> &lt;&lt; דובר &gt;&gt; </w:t>
      </w:r>
      <w:r>
        <w:rPr>
          <w:rtl/>
        </w:rPr>
        <w:t>אוסאמה סעדי (הרשימה המשותפת):</w:t>
      </w:r>
      <w:r w:rsidRPr="002A7D59">
        <w:rPr>
          <w:rStyle w:val="TagStyle"/>
          <w:rtl/>
        </w:rPr>
        <w:t xml:space="preserve"> &lt;&lt; דובר &gt;&gt;</w:t>
      </w:r>
      <w:r>
        <w:rPr>
          <w:rtl/>
        </w:rPr>
        <w:t xml:space="preserve">   </w:t>
      </w:r>
      <w:bookmarkEnd w:id="1416"/>
    </w:p>
    <w:p w:rsidR="002A7D59" w:rsidRDefault="002A7D59" w:rsidP="002A7D59">
      <w:pPr>
        <w:pStyle w:val="KeepWithNext"/>
        <w:rPr>
          <w:rtl/>
          <w:lang w:eastAsia="he-IL"/>
        </w:rPr>
      </w:pPr>
    </w:p>
    <w:p w:rsidR="00EF196B" w:rsidRDefault="00EF196B" w:rsidP="00A9367A">
      <w:pPr>
        <w:rPr>
          <w:rtl/>
          <w:lang w:eastAsia="he-IL"/>
        </w:rPr>
      </w:pPr>
      <w:bookmarkStart w:id="1417" w:name="_ETM_Q1_10044000"/>
      <w:bookmarkEnd w:id="1417"/>
      <w:r>
        <w:rPr>
          <w:rFonts w:hint="cs"/>
          <w:rtl/>
          <w:lang w:eastAsia="he-IL"/>
        </w:rPr>
        <w:t>למה צריך תסקיר התאמה?</w:t>
      </w:r>
    </w:p>
    <w:p w:rsidR="00EF196B" w:rsidRDefault="00EF196B" w:rsidP="00EF196B">
      <w:pPr>
        <w:rPr>
          <w:rtl/>
          <w:lang w:eastAsia="he-IL"/>
        </w:rPr>
      </w:pPr>
    </w:p>
    <w:p w:rsidR="00EF196B" w:rsidRDefault="00EF196B" w:rsidP="00EF196B">
      <w:pPr>
        <w:pStyle w:val="af6"/>
        <w:keepNext/>
        <w:rPr>
          <w:rtl/>
        </w:rPr>
      </w:pPr>
      <w:bookmarkStart w:id="1418" w:name="ET_yor_6156_191"/>
      <w:r w:rsidRPr="00EF196B">
        <w:rPr>
          <w:rStyle w:val="TagStyle"/>
          <w:rtl/>
        </w:rPr>
        <w:t xml:space="preserve"> &lt;&lt; יור &gt;&gt; </w:t>
      </w:r>
      <w:r>
        <w:rPr>
          <w:rtl/>
        </w:rPr>
        <w:t>היו"ר גלעד קריב:</w:t>
      </w:r>
      <w:r w:rsidRPr="00EF196B">
        <w:rPr>
          <w:rStyle w:val="TagStyle"/>
          <w:rtl/>
        </w:rPr>
        <w:t xml:space="preserve"> &lt;&lt; יור &gt;&gt;</w:t>
      </w:r>
      <w:r>
        <w:rPr>
          <w:rtl/>
        </w:rPr>
        <w:t xml:space="preserve">   </w:t>
      </w:r>
      <w:bookmarkEnd w:id="1418"/>
    </w:p>
    <w:p w:rsidR="00EF196B" w:rsidRDefault="00EF196B" w:rsidP="00EF196B">
      <w:pPr>
        <w:pStyle w:val="KeepWithNext"/>
        <w:rPr>
          <w:rtl/>
          <w:lang w:eastAsia="he-IL"/>
        </w:rPr>
      </w:pPr>
    </w:p>
    <w:p w:rsidR="002A7D59" w:rsidRDefault="002A7D59" w:rsidP="00EF196B">
      <w:pPr>
        <w:rPr>
          <w:rtl/>
          <w:lang w:eastAsia="he-IL"/>
        </w:rPr>
      </w:pPr>
      <w:r>
        <w:rPr>
          <w:rFonts w:hint="cs"/>
          <w:rtl/>
          <w:lang w:eastAsia="he-IL"/>
        </w:rPr>
        <w:t xml:space="preserve">תסקיר התאמה, על פניו הוא מחויב המציאות. </w:t>
      </w:r>
    </w:p>
    <w:p w:rsidR="002A7D59" w:rsidRDefault="002A7D59" w:rsidP="00EF196B">
      <w:pPr>
        <w:rPr>
          <w:rtl/>
          <w:lang w:eastAsia="he-IL"/>
        </w:rPr>
      </w:pPr>
    </w:p>
    <w:p w:rsidR="002A7D59" w:rsidRDefault="002A7D59" w:rsidP="002A7D59">
      <w:pPr>
        <w:pStyle w:val="a4"/>
        <w:keepNext/>
        <w:rPr>
          <w:rtl/>
        </w:rPr>
      </w:pPr>
      <w:bookmarkStart w:id="1419" w:name="ET_speaker_5292_350"/>
      <w:r w:rsidRPr="002A7D59">
        <w:rPr>
          <w:rStyle w:val="TagStyle"/>
          <w:rtl/>
        </w:rPr>
        <w:t xml:space="preserve"> &lt;&lt; דובר &gt;&gt; </w:t>
      </w:r>
      <w:r>
        <w:rPr>
          <w:rtl/>
        </w:rPr>
        <w:t>אוסאמה סעדי (הרשימה המשותפת):</w:t>
      </w:r>
      <w:r w:rsidRPr="002A7D59">
        <w:rPr>
          <w:rStyle w:val="TagStyle"/>
          <w:rtl/>
        </w:rPr>
        <w:t xml:space="preserve"> &lt;&lt; דובר &gt;&gt;</w:t>
      </w:r>
      <w:r>
        <w:rPr>
          <w:rtl/>
        </w:rPr>
        <w:t xml:space="preserve">   </w:t>
      </w:r>
      <w:bookmarkEnd w:id="1419"/>
    </w:p>
    <w:p w:rsidR="002A7D59" w:rsidRDefault="002A7D59" w:rsidP="002A7D59">
      <w:pPr>
        <w:pStyle w:val="KeepWithNext"/>
        <w:rPr>
          <w:rtl/>
          <w:lang w:eastAsia="he-IL"/>
        </w:rPr>
      </w:pPr>
    </w:p>
    <w:p w:rsidR="002A7D59" w:rsidRDefault="002A7D59" w:rsidP="002A7D59">
      <w:pPr>
        <w:rPr>
          <w:rtl/>
          <w:lang w:eastAsia="he-IL"/>
        </w:rPr>
      </w:pPr>
      <w:r>
        <w:rPr>
          <w:rFonts w:hint="cs"/>
          <w:rtl/>
          <w:lang w:eastAsia="he-IL"/>
        </w:rPr>
        <w:t xml:space="preserve">אז אולי שישלבו גם פה כבר את תכנית הטיפול. </w:t>
      </w:r>
      <w:bookmarkStart w:id="1420" w:name="_ETM_Q1_10056000"/>
      <w:bookmarkEnd w:id="1420"/>
    </w:p>
    <w:p w:rsidR="002A7D59" w:rsidRDefault="002A7D59" w:rsidP="002A7D59">
      <w:pPr>
        <w:rPr>
          <w:rtl/>
          <w:lang w:eastAsia="he-IL"/>
        </w:rPr>
      </w:pPr>
    </w:p>
    <w:p w:rsidR="002A7D59" w:rsidRDefault="002A7D59" w:rsidP="002A7D59">
      <w:pPr>
        <w:pStyle w:val="af6"/>
        <w:keepNext/>
        <w:rPr>
          <w:rtl/>
        </w:rPr>
      </w:pPr>
      <w:bookmarkStart w:id="1421" w:name="ET_yor_6156_351"/>
      <w:r w:rsidRPr="002A7D59">
        <w:rPr>
          <w:rStyle w:val="TagStyle"/>
          <w:rtl/>
        </w:rPr>
        <w:t xml:space="preserve"> &lt;&lt; יור &gt;&gt; </w:t>
      </w:r>
      <w:r>
        <w:rPr>
          <w:rtl/>
        </w:rPr>
        <w:t>היו"ר גלעד קריב:</w:t>
      </w:r>
      <w:r w:rsidRPr="002A7D59">
        <w:rPr>
          <w:rStyle w:val="TagStyle"/>
          <w:rtl/>
        </w:rPr>
        <w:t xml:space="preserve"> &lt;&lt; יור &gt;&gt;</w:t>
      </w:r>
      <w:r>
        <w:rPr>
          <w:rtl/>
        </w:rPr>
        <w:t xml:space="preserve">   </w:t>
      </w:r>
      <w:bookmarkEnd w:id="1421"/>
    </w:p>
    <w:p w:rsidR="002A7D59" w:rsidRDefault="002A7D59" w:rsidP="002A7D59">
      <w:pPr>
        <w:pStyle w:val="KeepWithNext"/>
        <w:rPr>
          <w:rtl/>
          <w:lang w:eastAsia="he-IL"/>
        </w:rPr>
      </w:pPr>
    </w:p>
    <w:p w:rsidR="00EF196B" w:rsidRDefault="003942E1" w:rsidP="003C6A82">
      <w:pPr>
        <w:rPr>
          <w:rtl/>
          <w:lang w:eastAsia="he-IL"/>
        </w:rPr>
      </w:pPr>
      <w:bookmarkStart w:id="1422" w:name="_ETM_Q1_10057000"/>
      <w:bookmarkStart w:id="1423" w:name="_ETM_Q1_10055000"/>
      <w:bookmarkEnd w:id="1422"/>
      <w:bookmarkEnd w:id="1423"/>
      <w:r>
        <w:rPr>
          <w:rFonts w:hint="cs"/>
          <w:rtl/>
          <w:lang w:eastAsia="he-IL"/>
        </w:rPr>
        <w:t>השאלה האם לא היה נכון לציין בחוק, שבהתאם לשיקולי הדעת של גורמי הרווחה והשיקום יש אפשרות להגיש את שני התסקירים יחד? ברור לי שאלה שני שלבים שונים בתהליך</w:t>
      </w:r>
      <w:r w:rsidR="00881136">
        <w:rPr>
          <w:rFonts w:hint="cs"/>
          <w:rtl/>
          <w:lang w:eastAsia="he-IL"/>
        </w:rPr>
        <w:t xml:space="preserve">, השאלה </w:t>
      </w:r>
      <w:r>
        <w:rPr>
          <w:rFonts w:hint="cs"/>
          <w:rtl/>
          <w:lang w:eastAsia="he-IL"/>
        </w:rPr>
        <w:t xml:space="preserve">האם מהניסיון שלכם הם תמיד חייבים לבוא בשני מועדים שונים, או שלפעמים תוך כדי בדיקת ההתאמה, </w:t>
      </w:r>
      <w:r w:rsidR="00227BF6">
        <w:rPr>
          <w:rFonts w:hint="cs"/>
          <w:rtl/>
          <w:lang w:eastAsia="he-IL"/>
        </w:rPr>
        <w:t xml:space="preserve">האדם מוכר לשירותי הרווחה, </w:t>
      </w:r>
      <w:r>
        <w:rPr>
          <w:rFonts w:hint="cs"/>
          <w:rtl/>
          <w:lang w:eastAsia="he-IL"/>
        </w:rPr>
        <w:t xml:space="preserve">הפרקטיקה </w:t>
      </w:r>
      <w:r w:rsidR="00227BF6">
        <w:rPr>
          <w:rFonts w:hint="cs"/>
          <w:rtl/>
          <w:lang w:eastAsia="he-IL"/>
        </w:rPr>
        <w:t xml:space="preserve">של השיקום הקהילתי </w:t>
      </w:r>
      <w:bookmarkStart w:id="1424" w:name="_ETM_Q1_10095000"/>
      <w:bookmarkEnd w:id="1424"/>
      <w:r>
        <w:rPr>
          <w:rFonts w:hint="cs"/>
          <w:rtl/>
          <w:lang w:eastAsia="he-IL"/>
        </w:rPr>
        <w:t>כבר קיימת</w:t>
      </w:r>
      <w:r w:rsidR="00227BF6">
        <w:rPr>
          <w:rFonts w:hint="cs"/>
          <w:rtl/>
          <w:lang w:eastAsia="he-IL"/>
        </w:rPr>
        <w:t xml:space="preserve"> ברשות המוניציפלית</w:t>
      </w:r>
      <w:r>
        <w:rPr>
          <w:rFonts w:hint="cs"/>
          <w:rtl/>
          <w:lang w:eastAsia="he-IL"/>
        </w:rPr>
        <w:t xml:space="preserve">, לא כדבר מחייב, אלא כדבר שנועד לסייע בקיצור </w:t>
      </w:r>
      <w:r w:rsidR="003C6A82">
        <w:rPr>
          <w:rFonts w:hint="cs"/>
          <w:rtl/>
          <w:lang w:eastAsia="he-IL"/>
        </w:rPr>
        <w:t>ת</w:t>
      </w:r>
      <w:r>
        <w:rPr>
          <w:rFonts w:hint="cs"/>
          <w:rtl/>
          <w:lang w:eastAsia="he-IL"/>
        </w:rPr>
        <w:t>הליכים במקום שאתם חושבים שאפשר לקצר תהליכים</w:t>
      </w:r>
      <w:r w:rsidR="003C6A82">
        <w:rPr>
          <w:rFonts w:hint="cs"/>
          <w:rtl/>
          <w:lang w:eastAsia="he-IL"/>
        </w:rPr>
        <w:t>.</w:t>
      </w:r>
    </w:p>
    <w:p w:rsidR="003942E1" w:rsidRDefault="003942E1" w:rsidP="00EF196B">
      <w:pPr>
        <w:rPr>
          <w:rtl/>
          <w:lang w:eastAsia="he-IL"/>
        </w:rPr>
      </w:pPr>
    </w:p>
    <w:p w:rsidR="003942E1" w:rsidRDefault="003942E1" w:rsidP="003942E1">
      <w:pPr>
        <w:pStyle w:val="af9"/>
        <w:keepNext/>
        <w:rPr>
          <w:rtl/>
          <w:lang w:eastAsia="he-IL"/>
        </w:rPr>
      </w:pPr>
      <w:bookmarkStart w:id="1425" w:name="ET_guest_858015_192"/>
      <w:r w:rsidRPr="003942E1">
        <w:rPr>
          <w:rStyle w:val="TagStyle"/>
          <w:rtl/>
        </w:rPr>
        <w:t xml:space="preserve"> &lt;&lt; אורח &gt;&gt; </w:t>
      </w:r>
      <w:r>
        <w:rPr>
          <w:rtl/>
          <w:lang w:eastAsia="he-IL"/>
        </w:rPr>
        <w:t>מרב רותם כהן:</w:t>
      </w:r>
      <w:r w:rsidRPr="003942E1">
        <w:rPr>
          <w:rStyle w:val="TagStyle"/>
          <w:rtl/>
        </w:rPr>
        <w:t xml:space="preserve"> &lt;&lt; אורח &gt;&gt;</w:t>
      </w:r>
      <w:r>
        <w:rPr>
          <w:rtl/>
          <w:lang w:eastAsia="he-IL"/>
        </w:rPr>
        <w:t xml:space="preserve">   </w:t>
      </w:r>
      <w:bookmarkEnd w:id="1425"/>
    </w:p>
    <w:p w:rsidR="003942E1" w:rsidRDefault="003942E1" w:rsidP="003942E1">
      <w:pPr>
        <w:pStyle w:val="KeepWithNext"/>
        <w:rPr>
          <w:rtl/>
          <w:lang w:eastAsia="he-IL"/>
        </w:rPr>
      </w:pPr>
    </w:p>
    <w:p w:rsidR="004E7CAB" w:rsidRDefault="003942E1" w:rsidP="003C6A82">
      <w:pPr>
        <w:rPr>
          <w:rtl/>
          <w:lang w:eastAsia="he-IL"/>
        </w:rPr>
      </w:pPr>
      <w:r>
        <w:rPr>
          <w:rFonts w:hint="cs"/>
          <w:rtl/>
          <w:lang w:eastAsia="he-IL"/>
        </w:rPr>
        <w:t>שני הת</w:t>
      </w:r>
      <w:r w:rsidR="003C6A82">
        <w:rPr>
          <w:rFonts w:hint="cs"/>
          <w:rtl/>
          <w:lang w:eastAsia="he-IL"/>
        </w:rPr>
        <w:t>ס</w:t>
      </w:r>
      <w:r>
        <w:rPr>
          <w:rFonts w:hint="cs"/>
          <w:rtl/>
          <w:lang w:eastAsia="he-IL"/>
        </w:rPr>
        <w:t>קירים</w:t>
      </w:r>
      <w:r w:rsidR="003C6A82">
        <w:rPr>
          <w:rFonts w:hint="cs"/>
          <w:rtl/>
          <w:lang w:eastAsia="he-IL"/>
        </w:rPr>
        <w:t xml:space="preserve"> האלה</w:t>
      </w:r>
      <w:r>
        <w:rPr>
          <w:rFonts w:hint="cs"/>
          <w:rtl/>
          <w:lang w:eastAsia="he-IL"/>
        </w:rPr>
        <w:t xml:space="preserve"> באים לענות על שתי שאלות מאוד שונות. </w:t>
      </w:r>
    </w:p>
    <w:p w:rsidR="004E7CAB" w:rsidRDefault="004E7CAB" w:rsidP="003C6A82">
      <w:pPr>
        <w:rPr>
          <w:rtl/>
          <w:lang w:eastAsia="he-IL"/>
        </w:rPr>
      </w:pPr>
    </w:p>
    <w:p w:rsidR="004E7CAB" w:rsidRDefault="004E7CAB" w:rsidP="004E7CAB">
      <w:pPr>
        <w:pStyle w:val="af6"/>
        <w:keepNext/>
        <w:rPr>
          <w:rtl/>
        </w:rPr>
      </w:pPr>
      <w:bookmarkStart w:id="1426" w:name="ET_yor_6156_352"/>
      <w:r w:rsidRPr="004E7CAB">
        <w:rPr>
          <w:rStyle w:val="TagStyle"/>
          <w:rtl/>
        </w:rPr>
        <w:t xml:space="preserve"> &lt;&lt; יור &gt;&gt; </w:t>
      </w:r>
      <w:r>
        <w:rPr>
          <w:rtl/>
        </w:rPr>
        <w:t>היו"ר גלעד קריב:</w:t>
      </w:r>
      <w:r w:rsidRPr="004E7CAB">
        <w:rPr>
          <w:rStyle w:val="TagStyle"/>
          <w:rtl/>
        </w:rPr>
        <w:t xml:space="preserve"> &lt;&lt; יור &gt;&gt;</w:t>
      </w:r>
      <w:r>
        <w:rPr>
          <w:rtl/>
        </w:rPr>
        <w:t xml:space="preserve">   </w:t>
      </w:r>
      <w:bookmarkEnd w:id="1426"/>
    </w:p>
    <w:p w:rsidR="004E7CAB" w:rsidRDefault="004E7CAB" w:rsidP="004E7CAB">
      <w:pPr>
        <w:pStyle w:val="KeepWithNext"/>
        <w:rPr>
          <w:rtl/>
          <w:lang w:eastAsia="he-IL"/>
        </w:rPr>
      </w:pPr>
    </w:p>
    <w:p w:rsidR="004E7CAB" w:rsidRDefault="004E7CAB" w:rsidP="004E7CAB">
      <w:pPr>
        <w:rPr>
          <w:rtl/>
          <w:lang w:eastAsia="he-IL"/>
        </w:rPr>
      </w:pPr>
      <w:r>
        <w:rPr>
          <w:rFonts w:hint="cs"/>
          <w:rtl/>
          <w:lang w:eastAsia="he-IL"/>
        </w:rPr>
        <w:t xml:space="preserve">נכון. </w:t>
      </w:r>
    </w:p>
    <w:p w:rsidR="004E7CAB" w:rsidRDefault="004E7CAB" w:rsidP="004E7CAB">
      <w:pPr>
        <w:ind w:firstLine="0"/>
        <w:rPr>
          <w:rtl/>
          <w:lang w:eastAsia="he-IL"/>
        </w:rPr>
      </w:pPr>
    </w:p>
    <w:p w:rsidR="004E7CAB" w:rsidRDefault="004E7CAB" w:rsidP="004E7CAB">
      <w:pPr>
        <w:pStyle w:val="af9"/>
        <w:keepNext/>
        <w:rPr>
          <w:rtl/>
          <w:lang w:eastAsia="he-IL"/>
        </w:rPr>
      </w:pPr>
      <w:bookmarkStart w:id="1427" w:name="ET_guest_858015_353"/>
      <w:r w:rsidRPr="004E7CAB">
        <w:rPr>
          <w:rStyle w:val="TagStyle"/>
          <w:rtl/>
        </w:rPr>
        <w:t xml:space="preserve"> &lt;&lt; אורח &gt;&gt; </w:t>
      </w:r>
      <w:r>
        <w:rPr>
          <w:rtl/>
          <w:lang w:eastAsia="he-IL"/>
        </w:rPr>
        <w:t>מרב רותם כהן:</w:t>
      </w:r>
      <w:r w:rsidRPr="004E7CAB">
        <w:rPr>
          <w:rStyle w:val="TagStyle"/>
          <w:rtl/>
        </w:rPr>
        <w:t xml:space="preserve"> &lt;&lt; אורח &gt;&gt;</w:t>
      </w:r>
      <w:r>
        <w:rPr>
          <w:rtl/>
          <w:lang w:eastAsia="he-IL"/>
        </w:rPr>
        <w:t xml:space="preserve">   </w:t>
      </w:r>
      <w:bookmarkEnd w:id="1427"/>
    </w:p>
    <w:p w:rsidR="004E7CAB" w:rsidRDefault="004E7CAB" w:rsidP="004E7CAB">
      <w:pPr>
        <w:pStyle w:val="KeepWithNext"/>
        <w:rPr>
          <w:rtl/>
          <w:lang w:eastAsia="he-IL"/>
        </w:rPr>
      </w:pPr>
    </w:p>
    <w:p w:rsidR="003942E1" w:rsidRDefault="004E7CAB" w:rsidP="00664275">
      <w:pPr>
        <w:rPr>
          <w:rtl/>
          <w:lang w:eastAsia="he-IL"/>
        </w:rPr>
      </w:pPr>
      <w:bookmarkStart w:id="1428" w:name="_ETM_Q1_10110000"/>
      <w:bookmarkEnd w:id="1428"/>
      <w:r>
        <w:rPr>
          <w:rFonts w:hint="cs"/>
          <w:rtl/>
          <w:lang w:eastAsia="he-IL"/>
        </w:rPr>
        <w:t>בדיקת ה</w:t>
      </w:r>
      <w:r w:rsidR="003942E1">
        <w:rPr>
          <w:rFonts w:hint="cs"/>
          <w:rtl/>
          <w:lang w:eastAsia="he-IL"/>
        </w:rPr>
        <w:t xml:space="preserve">התאמה </w:t>
      </w:r>
      <w:r>
        <w:rPr>
          <w:rFonts w:hint="cs"/>
          <w:rtl/>
          <w:lang w:eastAsia="he-IL"/>
        </w:rPr>
        <w:t xml:space="preserve">הרבה יותר קצרה, מבקשת לבחון </w:t>
      </w:r>
      <w:bookmarkStart w:id="1429" w:name="_ETM_Q1_10113000"/>
      <w:bookmarkEnd w:id="1429"/>
      <w:r>
        <w:rPr>
          <w:rFonts w:hint="cs"/>
          <w:rtl/>
          <w:lang w:eastAsia="he-IL"/>
        </w:rPr>
        <w:t xml:space="preserve">את ההתאמה שלו </w:t>
      </w:r>
      <w:r w:rsidR="003942E1">
        <w:rPr>
          <w:rFonts w:hint="cs"/>
          <w:rtl/>
          <w:lang w:eastAsia="he-IL"/>
        </w:rPr>
        <w:t>לתוך ההליך. התסקיר הקהילתי</w:t>
      </w:r>
      <w:r w:rsidR="00664275">
        <w:rPr>
          <w:rFonts w:hint="cs"/>
          <w:rtl/>
          <w:lang w:eastAsia="he-IL"/>
        </w:rPr>
        <w:t xml:space="preserve"> </w:t>
      </w:r>
      <w:r w:rsidR="00664275">
        <w:rPr>
          <w:rtl/>
          <w:lang w:eastAsia="he-IL"/>
        </w:rPr>
        <w:t>–</w:t>
      </w:r>
      <w:r w:rsidR="00664275">
        <w:rPr>
          <w:rFonts w:hint="cs"/>
          <w:rtl/>
          <w:lang w:eastAsia="he-IL"/>
        </w:rPr>
        <w:t xml:space="preserve"> מדובר כבר על </w:t>
      </w:r>
      <w:r w:rsidR="003942E1">
        <w:rPr>
          <w:rFonts w:hint="cs"/>
          <w:rtl/>
          <w:lang w:eastAsia="he-IL"/>
        </w:rPr>
        <w:t xml:space="preserve">אחרי </w:t>
      </w:r>
      <w:r w:rsidR="00664275">
        <w:rPr>
          <w:rFonts w:hint="cs"/>
          <w:rtl/>
          <w:lang w:eastAsia="he-IL"/>
        </w:rPr>
        <w:t xml:space="preserve">היכרות, אחרי </w:t>
      </w:r>
      <w:bookmarkStart w:id="1430" w:name="_ETM_Q1_10123000"/>
      <w:bookmarkEnd w:id="1430"/>
      <w:r w:rsidR="003942E1">
        <w:rPr>
          <w:rFonts w:hint="cs"/>
          <w:rtl/>
          <w:lang w:eastAsia="he-IL"/>
        </w:rPr>
        <w:t xml:space="preserve">הערכות סיכון, </w:t>
      </w:r>
      <w:r w:rsidR="00664275">
        <w:rPr>
          <w:rFonts w:hint="cs"/>
          <w:rtl/>
          <w:lang w:eastAsia="he-IL"/>
        </w:rPr>
        <w:t>על בנייה של תכנית, זה כיוון אחר לגמרי, זה עם חשיבה אחרת,</w:t>
      </w:r>
      <w:bookmarkStart w:id="1431" w:name="_ETM_Q1_10131000"/>
      <w:bookmarkEnd w:id="1431"/>
      <w:r w:rsidR="00664275">
        <w:rPr>
          <w:rFonts w:hint="cs"/>
          <w:rtl/>
          <w:lang w:eastAsia="he-IL"/>
        </w:rPr>
        <w:t xml:space="preserve"> זאת </w:t>
      </w:r>
      <w:r w:rsidR="003942E1">
        <w:rPr>
          <w:rFonts w:hint="cs"/>
          <w:rtl/>
          <w:lang w:eastAsia="he-IL"/>
        </w:rPr>
        <w:t xml:space="preserve">היכרות אחרת, </w:t>
      </w:r>
      <w:r w:rsidR="00664275">
        <w:rPr>
          <w:rFonts w:hint="cs"/>
          <w:rtl/>
          <w:lang w:eastAsia="he-IL"/>
        </w:rPr>
        <w:t xml:space="preserve">זה </w:t>
      </w:r>
      <w:r w:rsidR="003942E1">
        <w:rPr>
          <w:rFonts w:hint="cs"/>
          <w:rtl/>
          <w:lang w:eastAsia="he-IL"/>
        </w:rPr>
        <w:t xml:space="preserve">עיתוי אחר בשלב. </w:t>
      </w:r>
    </w:p>
    <w:p w:rsidR="003942E1" w:rsidRDefault="003942E1" w:rsidP="003942E1">
      <w:pPr>
        <w:rPr>
          <w:rtl/>
          <w:lang w:eastAsia="he-IL"/>
        </w:rPr>
      </w:pPr>
    </w:p>
    <w:p w:rsidR="003942E1" w:rsidRDefault="003942E1" w:rsidP="003942E1">
      <w:pPr>
        <w:pStyle w:val="af6"/>
        <w:keepNext/>
        <w:rPr>
          <w:rtl/>
        </w:rPr>
      </w:pPr>
      <w:bookmarkStart w:id="1432" w:name="ET_yor_6156_193"/>
      <w:r w:rsidRPr="003942E1">
        <w:rPr>
          <w:rStyle w:val="TagStyle"/>
          <w:rtl/>
        </w:rPr>
        <w:t xml:space="preserve"> &lt;&lt; יור &gt;&gt; </w:t>
      </w:r>
      <w:r>
        <w:rPr>
          <w:rtl/>
        </w:rPr>
        <w:t>היו"ר גלעד קריב:</w:t>
      </w:r>
      <w:r w:rsidRPr="003942E1">
        <w:rPr>
          <w:rStyle w:val="TagStyle"/>
          <w:rtl/>
        </w:rPr>
        <w:t xml:space="preserve"> &lt;&lt; יור &gt;&gt;</w:t>
      </w:r>
      <w:r>
        <w:rPr>
          <w:rtl/>
        </w:rPr>
        <w:t xml:space="preserve">   </w:t>
      </w:r>
      <w:bookmarkEnd w:id="1432"/>
    </w:p>
    <w:p w:rsidR="003942E1" w:rsidRDefault="003942E1" w:rsidP="003942E1">
      <w:pPr>
        <w:pStyle w:val="KeepWithNext"/>
        <w:rPr>
          <w:rtl/>
          <w:lang w:eastAsia="he-IL"/>
        </w:rPr>
      </w:pPr>
    </w:p>
    <w:p w:rsidR="003942E1" w:rsidRDefault="00664275" w:rsidP="00664275">
      <w:pPr>
        <w:rPr>
          <w:rtl/>
          <w:lang w:eastAsia="he-IL"/>
        </w:rPr>
      </w:pPr>
      <w:r>
        <w:rPr>
          <w:rFonts w:hint="cs"/>
          <w:rtl/>
          <w:lang w:eastAsia="he-IL"/>
        </w:rPr>
        <w:t xml:space="preserve">אני גם מבין שיש הבדל מבחינת שיקול הדעת </w:t>
      </w:r>
      <w:bookmarkStart w:id="1433" w:name="_ETM_Q1_10134000"/>
      <w:bookmarkEnd w:id="1433"/>
      <w:r w:rsidR="003942E1">
        <w:rPr>
          <w:rFonts w:hint="cs"/>
          <w:rtl/>
          <w:lang w:eastAsia="he-IL"/>
        </w:rPr>
        <w:t>השיפוטי</w:t>
      </w:r>
      <w:r w:rsidR="00C700AB">
        <w:rPr>
          <w:rFonts w:hint="cs"/>
          <w:rtl/>
          <w:lang w:eastAsia="he-IL"/>
        </w:rPr>
        <w:t>.</w:t>
      </w:r>
    </w:p>
    <w:p w:rsidR="003942E1" w:rsidRDefault="003942E1" w:rsidP="003942E1">
      <w:pPr>
        <w:rPr>
          <w:rtl/>
          <w:lang w:eastAsia="he-IL"/>
        </w:rPr>
      </w:pPr>
    </w:p>
    <w:p w:rsidR="003942E1" w:rsidRDefault="003942E1" w:rsidP="003942E1">
      <w:pPr>
        <w:pStyle w:val="a4"/>
        <w:keepNext/>
        <w:rPr>
          <w:rtl/>
        </w:rPr>
      </w:pPr>
      <w:bookmarkStart w:id="1434" w:name="ET_speaker_5292_194"/>
      <w:r w:rsidRPr="003942E1">
        <w:rPr>
          <w:rStyle w:val="TagStyle"/>
          <w:rtl/>
        </w:rPr>
        <w:t xml:space="preserve"> &lt;&lt; דובר &gt;&gt; </w:t>
      </w:r>
      <w:r>
        <w:rPr>
          <w:rtl/>
        </w:rPr>
        <w:t>אוסאמה סעדי (הרשימה המשותפת):</w:t>
      </w:r>
      <w:r w:rsidRPr="003942E1">
        <w:rPr>
          <w:rStyle w:val="TagStyle"/>
          <w:rtl/>
        </w:rPr>
        <w:t xml:space="preserve"> &lt;&lt; דובר &gt;&gt;</w:t>
      </w:r>
      <w:r>
        <w:rPr>
          <w:rtl/>
        </w:rPr>
        <w:t xml:space="preserve">   </w:t>
      </w:r>
      <w:bookmarkEnd w:id="1434"/>
    </w:p>
    <w:p w:rsidR="003942E1" w:rsidRDefault="003942E1" w:rsidP="003942E1">
      <w:pPr>
        <w:pStyle w:val="KeepWithNext"/>
        <w:rPr>
          <w:rtl/>
          <w:lang w:eastAsia="he-IL"/>
        </w:rPr>
      </w:pPr>
    </w:p>
    <w:p w:rsidR="003942E1" w:rsidRDefault="00C700AB" w:rsidP="003942E1">
      <w:pPr>
        <w:rPr>
          <w:rtl/>
          <w:lang w:eastAsia="he-IL"/>
        </w:rPr>
      </w:pPr>
      <w:r>
        <w:rPr>
          <w:rFonts w:hint="cs"/>
          <w:rtl/>
          <w:lang w:eastAsia="he-IL"/>
        </w:rPr>
        <w:t xml:space="preserve">אבל כתוב: בכל עת שלאחר כתב אישום </w:t>
      </w:r>
      <w:bookmarkStart w:id="1435" w:name="_ETM_Q1_10143000"/>
      <w:bookmarkEnd w:id="1435"/>
      <w:r>
        <w:rPr>
          <w:rFonts w:hint="cs"/>
          <w:rtl/>
          <w:lang w:eastAsia="he-IL"/>
        </w:rPr>
        <w:t>ו</w:t>
      </w:r>
      <w:r w:rsidR="003942E1">
        <w:rPr>
          <w:rFonts w:hint="cs"/>
          <w:rtl/>
          <w:lang w:eastAsia="he-IL"/>
        </w:rPr>
        <w:t xml:space="preserve">לפני גזר דין, אני יודע שרשום. </w:t>
      </w:r>
    </w:p>
    <w:p w:rsidR="003942E1" w:rsidRDefault="003942E1" w:rsidP="003942E1">
      <w:pPr>
        <w:rPr>
          <w:rtl/>
          <w:lang w:eastAsia="he-IL"/>
        </w:rPr>
      </w:pPr>
    </w:p>
    <w:p w:rsidR="003942E1" w:rsidRDefault="003942E1" w:rsidP="003942E1">
      <w:pPr>
        <w:pStyle w:val="af6"/>
        <w:keepNext/>
        <w:rPr>
          <w:rtl/>
        </w:rPr>
      </w:pPr>
      <w:bookmarkStart w:id="1436" w:name="ET_yor_6156_195"/>
      <w:r w:rsidRPr="003942E1">
        <w:rPr>
          <w:rStyle w:val="TagStyle"/>
          <w:rtl/>
        </w:rPr>
        <w:t xml:space="preserve"> &lt;&lt; יור &gt;&gt; </w:t>
      </w:r>
      <w:r>
        <w:rPr>
          <w:rtl/>
        </w:rPr>
        <w:t>היו"ר גלעד קריב:</w:t>
      </w:r>
      <w:r w:rsidRPr="003942E1">
        <w:rPr>
          <w:rStyle w:val="TagStyle"/>
          <w:rtl/>
        </w:rPr>
        <w:t xml:space="preserve"> &lt;&lt; יור &gt;&gt;</w:t>
      </w:r>
      <w:r>
        <w:rPr>
          <w:rtl/>
        </w:rPr>
        <w:t xml:space="preserve">   </w:t>
      </w:r>
      <w:bookmarkEnd w:id="1436"/>
    </w:p>
    <w:p w:rsidR="003942E1" w:rsidRDefault="003942E1" w:rsidP="003942E1">
      <w:pPr>
        <w:pStyle w:val="KeepWithNext"/>
        <w:rPr>
          <w:rtl/>
          <w:lang w:eastAsia="he-IL"/>
        </w:rPr>
      </w:pPr>
    </w:p>
    <w:p w:rsidR="00C700AB" w:rsidRDefault="00C700AB" w:rsidP="00AE213C">
      <w:pPr>
        <w:rPr>
          <w:rtl/>
          <w:lang w:eastAsia="he-IL"/>
        </w:rPr>
      </w:pPr>
      <w:r>
        <w:rPr>
          <w:rFonts w:hint="cs"/>
          <w:rtl/>
          <w:lang w:eastAsia="he-IL"/>
        </w:rPr>
        <w:t xml:space="preserve">אני מבין שתסקיר קהילתי זה דבר שהוא מחייב </w:t>
      </w:r>
      <w:bookmarkStart w:id="1437" w:name="_ETM_Q1_10153000"/>
      <w:bookmarkEnd w:id="1437"/>
      <w:r>
        <w:rPr>
          <w:rFonts w:hint="cs"/>
          <w:rtl/>
          <w:lang w:eastAsia="he-IL"/>
        </w:rPr>
        <w:t xml:space="preserve">בתוך ההליך, </w:t>
      </w:r>
      <w:r w:rsidR="00AE213C">
        <w:rPr>
          <w:rFonts w:hint="cs"/>
          <w:rtl/>
          <w:lang w:eastAsia="he-IL"/>
        </w:rPr>
        <w:t xml:space="preserve">זה לא עניין של שיקול דעת שיפוטי. חלק מההליך </w:t>
      </w:r>
      <w:r>
        <w:rPr>
          <w:rFonts w:hint="cs"/>
          <w:rtl/>
          <w:lang w:eastAsia="he-IL"/>
        </w:rPr>
        <w:t xml:space="preserve">בבית משפט קהילתי, </w:t>
      </w:r>
      <w:r w:rsidR="00AE213C">
        <w:rPr>
          <w:rFonts w:hint="cs"/>
          <w:rtl/>
          <w:lang w:eastAsia="he-IL"/>
        </w:rPr>
        <w:t xml:space="preserve">זה </w:t>
      </w:r>
      <w:r>
        <w:rPr>
          <w:rFonts w:hint="cs"/>
          <w:rtl/>
          <w:lang w:eastAsia="he-IL"/>
        </w:rPr>
        <w:t xml:space="preserve">המצאת תסקיר קהילתי. </w:t>
      </w:r>
    </w:p>
    <w:p w:rsidR="00817FFC" w:rsidRDefault="00817FFC" w:rsidP="00AE213C">
      <w:pPr>
        <w:rPr>
          <w:rtl/>
          <w:lang w:eastAsia="he-IL"/>
        </w:rPr>
      </w:pPr>
      <w:bookmarkStart w:id="1438" w:name="_ETM_Q1_10155000"/>
      <w:bookmarkEnd w:id="1438"/>
    </w:p>
    <w:p w:rsidR="00817FFC" w:rsidRDefault="00817FFC" w:rsidP="00817FFC">
      <w:pPr>
        <w:pStyle w:val="af9"/>
        <w:keepNext/>
        <w:rPr>
          <w:rtl/>
          <w:lang w:eastAsia="he-IL"/>
        </w:rPr>
      </w:pPr>
      <w:bookmarkStart w:id="1439" w:name="ET_guest_727361_354"/>
      <w:r w:rsidRPr="00817FFC">
        <w:rPr>
          <w:rStyle w:val="TagStyle"/>
          <w:rtl/>
        </w:rPr>
        <w:t xml:space="preserve"> &lt;&lt; אורח &gt;&gt; </w:t>
      </w:r>
      <w:r>
        <w:rPr>
          <w:rtl/>
          <w:lang w:eastAsia="he-IL"/>
        </w:rPr>
        <w:t>שושי פרידמן- סומך:</w:t>
      </w:r>
      <w:r w:rsidRPr="00817FFC">
        <w:rPr>
          <w:rStyle w:val="TagStyle"/>
          <w:rtl/>
        </w:rPr>
        <w:t xml:space="preserve"> &lt;&lt; אורח &gt;&gt;</w:t>
      </w:r>
      <w:r>
        <w:rPr>
          <w:rtl/>
          <w:lang w:eastAsia="he-IL"/>
        </w:rPr>
        <w:t xml:space="preserve">   </w:t>
      </w:r>
      <w:bookmarkEnd w:id="1439"/>
    </w:p>
    <w:p w:rsidR="00817FFC" w:rsidRDefault="00817FFC" w:rsidP="00817FFC">
      <w:pPr>
        <w:pStyle w:val="KeepWithNext"/>
        <w:rPr>
          <w:rtl/>
          <w:lang w:eastAsia="he-IL"/>
        </w:rPr>
      </w:pPr>
    </w:p>
    <w:p w:rsidR="00817FFC" w:rsidRDefault="00817FFC" w:rsidP="00817FFC">
      <w:pPr>
        <w:rPr>
          <w:rtl/>
          <w:lang w:eastAsia="he-IL"/>
        </w:rPr>
      </w:pPr>
      <w:r>
        <w:rPr>
          <w:rFonts w:hint="cs"/>
          <w:rtl/>
          <w:lang w:eastAsia="he-IL"/>
        </w:rPr>
        <w:t xml:space="preserve">זה חלק </w:t>
      </w:r>
      <w:bookmarkStart w:id="1440" w:name="_ETM_Q1_10154000"/>
      <w:bookmarkEnd w:id="1440"/>
      <w:r>
        <w:rPr>
          <w:rFonts w:hint="cs"/>
          <w:rtl/>
          <w:lang w:eastAsia="he-IL"/>
        </w:rPr>
        <w:t xml:space="preserve">מבניית התכנית שלו. </w:t>
      </w:r>
    </w:p>
    <w:p w:rsidR="00817FFC" w:rsidRDefault="00817FFC" w:rsidP="00817FFC">
      <w:pPr>
        <w:rPr>
          <w:rtl/>
          <w:lang w:eastAsia="he-IL"/>
        </w:rPr>
      </w:pPr>
    </w:p>
    <w:p w:rsidR="00817FFC" w:rsidRDefault="00817FFC" w:rsidP="00817FFC">
      <w:pPr>
        <w:pStyle w:val="af6"/>
        <w:keepNext/>
        <w:rPr>
          <w:rtl/>
        </w:rPr>
      </w:pPr>
      <w:bookmarkStart w:id="1441" w:name="ET_yor_6156_355"/>
      <w:r w:rsidRPr="00817FFC">
        <w:rPr>
          <w:rStyle w:val="TagStyle"/>
          <w:rtl/>
        </w:rPr>
        <w:t xml:space="preserve"> &lt;&lt; יור &gt;&gt; </w:t>
      </w:r>
      <w:r>
        <w:rPr>
          <w:rtl/>
        </w:rPr>
        <w:t>היו"ר גלעד קריב:</w:t>
      </w:r>
      <w:r w:rsidRPr="00817FFC">
        <w:rPr>
          <w:rStyle w:val="TagStyle"/>
          <w:rtl/>
        </w:rPr>
        <w:t xml:space="preserve"> &lt;&lt; יור &gt;&gt;</w:t>
      </w:r>
      <w:r>
        <w:rPr>
          <w:rtl/>
        </w:rPr>
        <w:t xml:space="preserve">   </w:t>
      </w:r>
      <w:bookmarkEnd w:id="1441"/>
    </w:p>
    <w:p w:rsidR="00817FFC" w:rsidRDefault="00817FFC" w:rsidP="00817FFC">
      <w:pPr>
        <w:pStyle w:val="KeepWithNext"/>
        <w:rPr>
          <w:rtl/>
          <w:lang w:eastAsia="he-IL"/>
        </w:rPr>
      </w:pPr>
    </w:p>
    <w:p w:rsidR="003942E1" w:rsidRDefault="00965555" w:rsidP="00112C96">
      <w:pPr>
        <w:rPr>
          <w:rtl/>
          <w:lang w:eastAsia="he-IL"/>
        </w:rPr>
      </w:pPr>
      <w:bookmarkStart w:id="1442" w:name="_ETM_Q1_10161000"/>
      <w:bookmarkStart w:id="1443" w:name="_ETM_Q1_10156000"/>
      <w:bookmarkEnd w:id="1442"/>
      <w:bookmarkEnd w:id="1443"/>
      <w:r>
        <w:rPr>
          <w:rFonts w:hint="cs"/>
          <w:rtl/>
          <w:lang w:eastAsia="he-IL"/>
        </w:rPr>
        <w:t xml:space="preserve">ברור, </w:t>
      </w:r>
      <w:r w:rsidR="00AE213C">
        <w:rPr>
          <w:rFonts w:hint="cs"/>
          <w:rtl/>
          <w:lang w:eastAsia="he-IL"/>
        </w:rPr>
        <w:t xml:space="preserve">אבל </w:t>
      </w:r>
      <w:r>
        <w:rPr>
          <w:rFonts w:hint="cs"/>
          <w:rtl/>
          <w:lang w:eastAsia="he-IL"/>
        </w:rPr>
        <w:t xml:space="preserve">לעומת זאת, </w:t>
      </w:r>
      <w:r w:rsidR="00AE213C">
        <w:rPr>
          <w:rFonts w:hint="cs"/>
          <w:rtl/>
          <w:lang w:eastAsia="he-IL"/>
        </w:rPr>
        <w:t xml:space="preserve">מקום שהשופט אומר: האיש עמד בתנאים המקדמיים </w:t>
      </w:r>
      <w:r>
        <w:rPr>
          <w:rFonts w:hint="cs"/>
          <w:rtl/>
          <w:lang w:eastAsia="he-IL"/>
        </w:rPr>
        <w:t xml:space="preserve">של 220ג, </w:t>
      </w:r>
      <w:r w:rsidR="00AE213C">
        <w:rPr>
          <w:rFonts w:hint="cs"/>
          <w:rtl/>
          <w:lang w:eastAsia="he-IL"/>
        </w:rPr>
        <w:t xml:space="preserve">ואני מתרשם שהאדם מתאים </w:t>
      </w:r>
      <w:r>
        <w:rPr>
          <w:rFonts w:hint="cs"/>
          <w:rtl/>
          <w:lang w:eastAsia="he-IL"/>
        </w:rPr>
        <w:t xml:space="preserve">למסלול </w:t>
      </w:r>
      <w:bookmarkStart w:id="1444" w:name="_ETM_Q1_10171000"/>
      <w:bookmarkEnd w:id="1444"/>
      <w:r>
        <w:rPr>
          <w:rFonts w:hint="cs"/>
          <w:rtl/>
          <w:lang w:eastAsia="he-IL"/>
        </w:rPr>
        <w:t xml:space="preserve">הקהילתי </w:t>
      </w:r>
      <w:r w:rsidR="00AE213C">
        <w:rPr>
          <w:rFonts w:hint="cs"/>
          <w:rtl/>
          <w:lang w:eastAsia="he-IL"/>
        </w:rPr>
        <w:t xml:space="preserve">מניסיוני כשופט שהפנה, אין חובה לקבל </w:t>
      </w:r>
      <w:r w:rsidR="00112C96">
        <w:rPr>
          <w:rFonts w:hint="cs"/>
          <w:rtl/>
          <w:lang w:eastAsia="he-IL"/>
        </w:rPr>
        <w:t xml:space="preserve">תסקיר </w:t>
      </w:r>
      <w:r w:rsidR="00AE213C">
        <w:rPr>
          <w:rFonts w:hint="cs"/>
          <w:rtl/>
          <w:lang w:eastAsia="he-IL"/>
        </w:rPr>
        <w:t xml:space="preserve">התאמה. </w:t>
      </w:r>
      <w:r w:rsidR="00112C96">
        <w:rPr>
          <w:rFonts w:hint="cs"/>
          <w:rtl/>
          <w:lang w:eastAsia="he-IL"/>
        </w:rPr>
        <w:t xml:space="preserve">הסעיף ב-220ה מנוסח: </w:t>
      </w:r>
      <w:r w:rsidR="00AE213C">
        <w:rPr>
          <w:rFonts w:hint="cs"/>
          <w:rtl/>
          <w:lang w:eastAsia="he-IL"/>
        </w:rPr>
        <w:t xml:space="preserve">שופט בית משפט שלום רשאי מיוזמתו לבקשה, </w:t>
      </w:r>
      <w:r w:rsidR="00112C96">
        <w:rPr>
          <w:rFonts w:hint="cs"/>
          <w:rtl/>
          <w:lang w:eastAsia="he-IL"/>
        </w:rPr>
        <w:t xml:space="preserve">זאת אומרת שעל פניו </w:t>
      </w:r>
      <w:bookmarkStart w:id="1445" w:name="_ETM_Q1_10185000"/>
      <w:bookmarkEnd w:id="1445"/>
      <w:r w:rsidR="00AE213C">
        <w:rPr>
          <w:rFonts w:hint="cs"/>
          <w:rtl/>
          <w:lang w:eastAsia="he-IL"/>
        </w:rPr>
        <w:t>בעמידה בתנאים המקדמיים</w:t>
      </w:r>
      <w:r w:rsidR="00112C96">
        <w:rPr>
          <w:rFonts w:hint="cs"/>
          <w:rtl/>
          <w:lang w:eastAsia="he-IL"/>
        </w:rPr>
        <w:t>,</w:t>
      </w:r>
      <w:r w:rsidR="00AE213C">
        <w:rPr>
          <w:rFonts w:hint="cs"/>
          <w:rtl/>
          <w:lang w:eastAsia="he-IL"/>
        </w:rPr>
        <w:t xml:space="preserve"> שופט יכול להחליט </w:t>
      </w:r>
      <w:r w:rsidR="00112C96">
        <w:rPr>
          <w:rFonts w:hint="cs"/>
          <w:rtl/>
          <w:lang w:eastAsia="he-IL"/>
        </w:rPr>
        <w:t xml:space="preserve">לשלוח אדם לבית משפט קהילתי, </w:t>
      </w:r>
      <w:r w:rsidR="00AE213C">
        <w:rPr>
          <w:rFonts w:hint="cs"/>
          <w:rtl/>
          <w:lang w:eastAsia="he-IL"/>
        </w:rPr>
        <w:t>גם ללא תסקיר התאמה, או שזה לא קורה?</w:t>
      </w:r>
    </w:p>
    <w:p w:rsidR="00AE213C" w:rsidRDefault="00AE213C" w:rsidP="00AE213C">
      <w:pPr>
        <w:rPr>
          <w:rtl/>
          <w:lang w:eastAsia="he-IL"/>
        </w:rPr>
      </w:pPr>
    </w:p>
    <w:p w:rsidR="00AE213C" w:rsidRDefault="00AE213C" w:rsidP="00AE213C">
      <w:pPr>
        <w:pStyle w:val="af9"/>
        <w:keepNext/>
        <w:rPr>
          <w:rtl/>
          <w:lang w:eastAsia="he-IL"/>
        </w:rPr>
      </w:pPr>
      <w:bookmarkStart w:id="1446" w:name="ET_guest_588100_196"/>
      <w:r w:rsidRPr="00AE213C">
        <w:rPr>
          <w:rStyle w:val="TagStyle"/>
          <w:rtl/>
        </w:rPr>
        <w:t xml:space="preserve"> &lt;&lt; אורח &gt;&gt; </w:t>
      </w:r>
      <w:r>
        <w:rPr>
          <w:rtl/>
          <w:lang w:eastAsia="he-IL"/>
        </w:rPr>
        <w:t>חן אביטל:</w:t>
      </w:r>
      <w:r w:rsidRPr="00AE213C">
        <w:rPr>
          <w:rStyle w:val="TagStyle"/>
          <w:rtl/>
        </w:rPr>
        <w:t xml:space="preserve"> &lt;&lt; אורח &gt;&gt;</w:t>
      </w:r>
      <w:r>
        <w:rPr>
          <w:rtl/>
          <w:lang w:eastAsia="he-IL"/>
        </w:rPr>
        <w:t xml:space="preserve">   </w:t>
      </w:r>
      <w:bookmarkEnd w:id="1446"/>
    </w:p>
    <w:p w:rsidR="00AE213C" w:rsidRDefault="00AE213C" w:rsidP="00AE213C">
      <w:pPr>
        <w:pStyle w:val="KeepWithNext"/>
        <w:rPr>
          <w:rtl/>
          <w:lang w:eastAsia="he-IL"/>
        </w:rPr>
      </w:pPr>
    </w:p>
    <w:p w:rsidR="00AE213C" w:rsidRDefault="00AE213C" w:rsidP="00AE213C">
      <w:pPr>
        <w:rPr>
          <w:rtl/>
          <w:lang w:eastAsia="he-IL"/>
        </w:rPr>
      </w:pPr>
      <w:r>
        <w:rPr>
          <w:rFonts w:hint="cs"/>
          <w:rtl/>
          <w:lang w:eastAsia="he-IL"/>
        </w:rPr>
        <w:t xml:space="preserve">זה לא קורה. </w:t>
      </w:r>
    </w:p>
    <w:p w:rsidR="00AE213C" w:rsidRDefault="00AE213C" w:rsidP="00AE213C">
      <w:pPr>
        <w:rPr>
          <w:rtl/>
          <w:lang w:eastAsia="he-IL"/>
        </w:rPr>
      </w:pPr>
    </w:p>
    <w:p w:rsidR="00AE213C" w:rsidRDefault="00AE213C" w:rsidP="00AE213C">
      <w:pPr>
        <w:pStyle w:val="af6"/>
        <w:keepNext/>
        <w:rPr>
          <w:rtl/>
        </w:rPr>
      </w:pPr>
      <w:bookmarkStart w:id="1447" w:name="ET_yor_6156_197"/>
      <w:r w:rsidRPr="00AE213C">
        <w:rPr>
          <w:rStyle w:val="TagStyle"/>
          <w:rtl/>
        </w:rPr>
        <w:t xml:space="preserve"> &lt;&lt; יור &gt;&gt; </w:t>
      </w:r>
      <w:r>
        <w:rPr>
          <w:rtl/>
        </w:rPr>
        <w:t>היו"ר גלעד קריב:</w:t>
      </w:r>
      <w:r w:rsidRPr="00AE213C">
        <w:rPr>
          <w:rStyle w:val="TagStyle"/>
          <w:rtl/>
        </w:rPr>
        <w:t xml:space="preserve"> &lt;&lt; יור &gt;&gt;</w:t>
      </w:r>
      <w:r>
        <w:rPr>
          <w:rtl/>
        </w:rPr>
        <w:t xml:space="preserve">   </w:t>
      </w:r>
      <w:bookmarkEnd w:id="1447"/>
    </w:p>
    <w:p w:rsidR="00AE213C" w:rsidRDefault="00AE213C" w:rsidP="00AE213C">
      <w:pPr>
        <w:pStyle w:val="KeepWithNext"/>
        <w:rPr>
          <w:rtl/>
          <w:lang w:eastAsia="he-IL"/>
        </w:rPr>
      </w:pPr>
    </w:p>
    <w:p w:rsidR="00112C96" w:rsidRDefault="00112C96" w:rsidP="00AE213C">
      <w:pPr>
        <w:rPr>
          <w:rtl/>
          <w:lang w:eastAsia="he-IL"/>
        </w:rPr>
      </w:pPr>
      <w:r>
        <w:rPr>
          <w:rFonts w:hint="cs"/>
          <w:rtl/>
          <w:lang w:eastAsia="he-IL"/>
        </w:rPr>
        <w:t xml:space="preserve">אז למה פה </w:t>
      </w:r>
      <w:bookmarkStart w:id="1448" w:name="_ETM_Q1_10200000"/>
      <w:bookmarkEnd w:id="1448"/>
      <w:r>
        <w:rPr>
          <w:rFonts w:hint="cs"/>
          <w:rtl/>
          <w:lang w:eastAsia="he-IL"/>
        </w:rPr>
        <w:t xml:space="preserve">כתוב שזה חייב להיות ופה זה רשאי? </w:t>
      </w:r>
    </w:p>
    <w:p w:rsidR="00112C96" w:rsidRDefault="00112C96" w:rsidP="00AE213C">
      <w:pPr>
        <w:rPr>
          <w:rtl/>
          <w:lang w:eastAsia="he-IL"/>
        </w:rPr>
      </w:pPr>
    </w:p>
    <w:p w:rsidR="00AE213C" w:rsidRDefault="00112C96" w:rsidP="00AE213C">
      <w:pPr>
        <w:rPr>
          <w:rtl/>
          <w:lang w:eastAsia="he-IL"/>
        </w:rPr>
      </w:pPr>
      <w:bookmarkStart w:id="1449" w:name="_ETM_Q1_10203000"/>
      <w:bookmarkEnd w:id="1449"/>
      <w:r>
        <w:rPr>
          <w:rFonts w:hint="cs"/>
          <w:rtl/>
          <w:lang w:eastAsia="he-IL"/>
        </w:rPr>
        <w:t xml:space="preserve">חבר </w:t>
      </w:r>
      <w:bookmarkStart w:id="1450" w:name="_ETM_Q1_10206000"/>
      <w:bookmarkEnd w:id="1450"/>
      <w:r>
        <w:rPr>
          <w:rFonts w:hint="cs"/>
          <w:rtl/>
          <w:lang w:eastAsia="he-IL"/>
        </w:rPr>
        <w:t xml:space="preserve">הכנסת סעדי מעלה את המצב המאוד קשה שלנו </w:t>
      </w:r>
      <w:r w:rsidR="00AE213C">
        <w:rPr>
          <w:rFonts w:hint="cs"/>
          <w:rtl/>
          <w:lang w:eastAsia="he-IL"/>
        </w:rPr>
        <w:t>בתחום התסקירים מבחינת העומסים, אז רק בואו נדייק. אם הכוונה שלכם שתמיד חייב, אולי כדאי לכתוב</w:t>
      </w:r>
      <w:r w:rsidR="007507A2">
        <w:rPr>
          <w:rFonts w:hint="cs"/>
          <w:rtl/>
          <w:lang w:eastAsia="he-IL"/>
        </w:rPr>
        <w:t xml:space="preserve"> חייב</w:t>
      </w:r>
      <w:r w:rsidR="00AE213C">
        <w:rPr>
          <w:rFonts w:hint="cs"/>
          <w:rtl/>
          <w:lang w:eastAsia="he-IL"/>
        </w:rPr>
        <w:t xml:space="preserve">. </w:t>
      </w:r>
    </w:p>
    <w:p w:rsidR="00AE213C" w:rsidRDefault="00AE213C" w:rsidP="00AE213C">
      <w:pPr>
        <w:rPr>
          <w:rtl/>
          <w:lang w:eastAsia="he-IL"/>
        </w:rPr>
      </w:pPr>
    </w:p>
    <w:p w:rsidR="00AE213C" w:rsidRDefault="00AE213C" w:rsidP="00AE213C">
      <w:pPr>
        <w:pStyle w:val="a4"/>
        <w:keepNext/>
        <w:rPr>
          <w:rtl/>
        </w:rPr>
      </w:pPr>
      <w:bookmarkStart w:id="1451" w:name="ET_speaker_5292_198"/>
      <w:r w:rsidRPr="00AE213C">
        <w:rPr>
          <w:rStyle w:val="TagStyle"/>
          <w:rtl/>
        </w:rPr>
        <w:t xml:space="preserve"> &lt;&lt; דובר &gt;&gt; </w:t>
      </w:r>
      <w:r>
        <w:rPr>
          <w:rtl/>
        </w:rPr>
        <w:t>אוסאמה סעדי (הרשימה המשותפת):</w:t>
      </w:r>
      <w:r w:rsidRPr="00AE213C">
        <w:rPr>
          <w:rStyle w:val="TagStyle"/>
          <w:rtl/>
        </w:rPr>
        <w:t xml:space="preserve"> &lt;&lt; דובר &gt;&gt;</w:t>
      </w:r>
      <w:r>
        <w:rPr>
          <w:rtl/>
        </w:rPr>
        <w:t xml:space="preserve">   </w:t>
      </w:r>
      <w:bookmarkEnd w:id="1451"/>
    </w:p>
    <w:p w:rsidR="00AE213C" w:rsidRDefault="00AE213C" w:rsidP="00AE213C">
      <w:pPr>
        <w:pStyle w:val="KeepWithNext"/>
        <w:rPr>
          <w:rtl/>
          <w:lang w:eastAsia="he-IL"/>
        </w:rPr>
      </w:pPr>
    </w:p>
    <w:p w:rsidR="00AE213C" w:rsidRDefault="007507A2" w:rsidP="007507A2">
      <w:pPr>
        <w:rPr>
          <w:rtl/>
          <w:lang w:eastAsia="he-IL"/>
        </w:rPr>
      </w:pPr>
      <w:r>
        <w:rPr>
          <w:rFonts w:hint="cs"/>
          <w:rtl/>
          <w:lang w:eastAsia="he-IL"/>
        </w:rPr>
        <w:t xml:space="preserve">אם </w:t>
      </w:r>
      <w:bookmarkStart w:id="1452" w:name="_ETM_Q1_10223000"/>
      <w:bookmarkEnd w:id="1452"/>
      <w:r>
        <w:rPr>
          <w:rFonts w:hint="cs"/>
          <w:rtl/>
          <w:lang w:eastAsia="he-IL"/>
        </w:rPr>
        <w:t xml:space="preserve">זה חייב ואני </w:t>
      </w:r>
      <w:r w:rsidR="00AE213C">
        <w:rPr>
          <w:rFonts w:hint="cs"/>
          <w:rtl/>
          <w:lang w:eastAsia="he-IL"/>
        </w:rPr>
        <w:t xml:space="preserve">גם </w:t>
      </w:r>
      <w:r>
        <w:rPr>
          <w:rFonts w:hint="cs"/>
          <w:rtl/>
          <w:lang w:eastAsia="he-IL"/>
        </w:rPr>
        <w:t xml:space="preserve">יודע </w:t>
      </w:r>
      <w:r w:rsidR="00AE213C">
        <w:rPr>
          <w:rFonts w:hint="cs"/>
          <w:rtl/>
          <w:lang w:eastAsia="he-IL"/>
        </w:rPr>
        <w:t xml:space="preserve">מהפרקטיקה, שתמיד מבקשים תסקיר מעצר ואולי עוד דברים כאלה. </w:t>
      </w:r>
      <w:r>
        <w:rPr>
          <w:rFonts w:hint="cs"/>
          <w:rtl/>
          <w:lang w:eastAsia="he-IL"/>
        </w:rPr>
        <w:t xml:space="preserve">אני חושב בקול רם, </w:t>
      </w:r>
      <w:r w:rsidR="00AE213C">
        <w:rPr>
          <w:rFonts w:hint="cs"/>
          <w:rtl/>
          <w:lang w:eastAsia="he-IL"/>
        </w:rPr>
        <w:t>אין לי דעה מגובשת, אולי אפשר להעביר את הסעיף הזה כאחד התנאים</w:t>
      </w:r>
      <w:r>
        <w:rPr>
          <w:rFonts w:hint="cs"/>
          <w:rtl/>
          <w:lang w:eastAsia="he-IL"/>
        </w:rPr>
        <w:t xml:space="preserve"> </w:t>
      </w:r>
      <w:bookmarkStart w:id="1453" w:name="_ETM_Q1_10244000"/>
      <w:bookmarkEnd w:id="1453"/>
      <w:r>
        <w:rPr>
          <w:rFonts w:hint="cs"/>
          <w:rtl/>
          <w:lang w:eastAsia="he-IL"/>
        </w:rPr>
        <w:t xml:space="preserve">(1) עד (8), </w:t>
      </w:r>
      <w:r w:rsidR="00AE213C">
        <w:rPr>
          <w:rFonts w:hint="cs"/>
          <w:rtl/>
          <w:lang w:eastAsia="he-IL"/>
        </w:rPr>
        <w:t xml:space="preserve">אם </w:t>
      </w:r>
      <w:r>
        <w:rPr>
          <w:rFonts w:hint="cs"/>
          <w:rtl/>
          <w:lang w:eastAsia="he-IL"/>
        </w:rPr>
        <w:t xml:space="preserve">זה בכל מקרה חייב. אם זה </w:t>
      </w:r>
      <w:bookmarkStart w:id="1454" w:name="_ETM_Q1_10247000"/>
      <w:bookmarkEnd w:id="1454"/>
      <w:r>
        <w:rPr>
          <w:rFonts w:hint="cs"/>
          <w:rtl/>
          <w:lang w:eastAsia="he-IL"/>
        </w:rPr>
        <w:t>בכל מקרה חייב ו</w:t>
      </w:r>
      <w:r w:rsidR="00AE213C">
        <w:rPr>
          <w:rFonts w:hint="cs"/>
          <w:rtl/>
          <w:lang w:eastAsia="he-IL"/>
        </w:rPr>
        <w:t>בית משפט חייב, יכול להיות שקצין מבחן יגיד שזה בכלל לא מתאים</w:t>
      </w:r>
      <w:r>
        <w:rPr>
          <w:rFonts w:hint="cs"/>
          <w:rtl/>
          <w:lang w:eastAsia="he-IL"/>
        </w:rPr>
        <w:t>, הוא לא מתאים</w:t>
      </w:r>
      <w:r w:rsidR="00AE213C">
        <w:rPr>
          <w:rFonts w:hint="cs"/>
          <w:rtl/>
          <w:lang w:eastAsia="he-IL"/>
        </w:rPr>
        <w:t xml:space="preserve">. </w:t>
      </w:r>
    </w:p>
    <w:p w:rsidR="00AE213C" w:rsidRDefault="00AE213C" w:rsidP="00AE213C">
      <w:pPr>
        <w:rPr>
          <w:rtl/>
          <w:lang w:eastAsia="he-IL"/>
        </w:rPr>
      </w:pPr>
    </w:p>
    <w:p w:rsidR="00AE213C" w:rsidRDefault="00AE213C" w:rsidP="00AE213C">
      <w:pPr>
        <w:pStyle w:val="af6"/>
        <w:keepNext/>
        <w:rPr>
          <w:rtl/>
        </w:rPr>
      </w:pPr>
      <w:bookmarkStart w:id="1455" w:name="ET_yor_6156_199"/>
      <w:r w:rsidRPr="00AE213C">
        <w:rPr>
          <w:rStyle w:val="TagStyle"/>
          <w:rtl/>
        </w:rPr>
        <w:t xml:space="preserve"> &lt;&lt; יור &gt;&gt; </w:t>
      </w:r>
      <w:r>
        <w:rPr>
          <w:rtl/>
        </w:rPr>
        <w:t>היו"ר גלעד קריב:</w:t>
      </w:r>
      <w:r w:rsidRPr="00AE213C">
        <w:rPr>
          <w:rStyle w:val="TagStyle"/>
          <w:rtl/>
        </w:rPr>
        <w:t xml:space="preserve"> &lt;&lt; יור &gt;&gt;</w:t>
      </w:r>
      <w:r>
        <w:rPr>
          <w:rtl/>
        </w:rPr>
        <w:t xml:space="preserve">   </w:t>
      </w:r>
      <w:bookmarkEnd w:id="1455"/>
    </w:p>
    <w:p w:rsidR="00AE213C" w:rsidRDefault="00AE213C" w:rsidP="00AE213C">
      <w:pPr>
        <w:pStyle w:val="KeepWithNext"/>
        <w:rPr>
          <w:rtl/>
          <w:lang w:eastAsia="he-IL"/>
        </w:rPr>
      </w:pPr>
    </w:p>
    <w:p w:rsidR="007507A2" w:rsidRDefault="007507A2" w:rsidP="00AE213C">
      <w:pPr>
        <w:rPr>
          <w:rtl/>
          <w:lang w:eastAsia="he-IL"/>
        </w:rPr>
      </w:pPr>
      <w:r w:rsidRPr="00052567">
        <w:rPr>
          <w:rFonts w:hint="cs"/>
          <w:rtl/>
          <w:lang w:eastAsia="he-IL"/>
        </w:rPr>
        <w:t xml:space="preserve">אבל השאלה </w:t>
      </w:r>
      <w:bookmarkStart w:id="1456" w:name="_ETM_Q1_10259000"/>
      <w:bookmarkEnd w:id="1456"/>
      <w:r w:rsidRPr="00052567">
        <w:rPr>
          <w:rFonts w:hint="cs"/>
          <w:rtl/>
          <w:lang w:eastAsia="he-IL"/>
        </w:rPr>
        <w:t xml:space="preserve">אם זה משנה משהו מהותי. </w:t>
      </w:r>
      <w:r w:rsidR="00AE213C" w:rsidRPr="00052567">
        <w:rPr>
          <w:rFonts w:hint="cs"/>
          <w:rtl/>
          <w:lang w:eastAsia="he-IL"/>
        </w:rPr>
        <w:t>מבחינת המיקום של זה, נכתוב 220ג(א</w:t>
      </w:r>
      <w:r w:rsidRPr="00052567">
        <w:rPr>
          <w:rFonts w:hint="cs"/>
          <w:rtl/>
          <w:lang w:eastAsia="he-IL"/>
        </w:rPr>
        <w:t>)(</w:t>
      </w:r>
      <w:r w:rsidR="00AE213C" w:rsidRPr="00052567">
        <w:rPr>
          <w:rFonts w:hint="cs"/>
          <w:rtl/>
          <w:lang w:eastAsia="he-IL"/>
        </w:rPr>
        <w:t>9) הוגש בעניינו תסקיר</w:t>
      </w:r>
      <w:r w:rsidRPr="00052567">
        <w:rPr>
          <w:rFonts w:hint="cs"/>
          <w:rtl/>
          <w:lang w:eastAsia="he-IL"/>
        </w:rPr>
        <w:t xml:space="preserve">, אבל זה לא משנה </w:t>
      </w:r>
      <w:bookmarkStart w:id="1457" w:name="_ETM_Q1_10272000"/>
      <w:bookmarkEnd w:id="1457"/>
      <w:r w:rsidRPr="00052567">
        <w:rPr>
          <w:rFonts w:hint="cs"/>
          <w:rtl/>
          <w:lang w:eastAsia="he-IL"/>
        </w:rPr>
        <w:t>מהותית</w:t>
      </w:r>
      <w:r w:rsidR="00AE213C" w:rsidRPr="00052567">
        <w:rPr>
          <w:rFonts w:hint="cs"/>
          <w:rtl/>
          <w:lang w:eastAsia="he-IL"/>
        </w:rPr>
        <w:t>.</w:t>
      </w:r>
      <w:r w:rsidR="00AE213C">
        <w:rPr>
          <w:rFonts w:hint="cs"/>
          <w:rtl/>
          <w:lang w:eastAsia="he-IL"/>
        </w:rPr>
        <w:t xml:space="preserve"> </w:t>
      </w:r>
    </w:p>
    <w:p w:rsidR="007507A2" w:rsidRDefault="007507A2" w:rsidP="00AE213C">
      <w:pPr>
        <w:rPr>
          <w:rtl/>
          <w:lang w:eastAsia="he-IL"/>
        </w:rPr>
      </w:pPr>
      <w:bookmarkStart w:id="1458" w:name="_ETM_Q1_10267000"/>
      <w:bookmarkEnd w:id="1458"/>
    </w:p>
    <w:p w:rsidR="007507A2" w:rsidRDefault="007507A2" w:rsidP="007507A2">
      <w:pPr>
        <w:pStyle w:val="a4"/>
        <w:keepNext/>
        <w:rPr>
          <w:rtl/>
        </w:rPr>
      </w:pPr>
      <w:bookmarkStart w:id="1459" w:name="ET_speaker_5292_356"/>
      <w:r w:rsidRPr="007507A2">
        <w:rPr>
          <w:rStyle w:val="TagStyle"/>
          <w:rtl/>
        </w:rPr>
        <w:t xml:space="preserve"> &lt;&lt; דובר &gt;&gt; </w:t>
      </w:r>
      <w:r>
        <w:rPr>
          <w:rtl/>
        </w:rPr>
        <w:t>אוסאמה סעדי (הרשימה המשותפת):</w:t>
      </w:r>
      <w:r w:rsidRPr="007507A2">
        <w:rPr>
          <w:rStyle w:val="TagStyle"/>
          <w:rtl/>
        </w:rPr>
        <w:t xml:space="preserve"> &lt;&lt; דובר &gt;&gt;</w:t>
      </w:r>
      <w:r>
        <w:rPr>
          <w:rtl/>
        </w:rPr>
        <w:t xml:space="preserve">   </w:t>
      </w:r>
      <w:bookmarkEnd w:id="1459"/>
    </w:p>
    <w:p w:rsidR="007507A2" w:rsidRDefault="007507A2" w:rsidP="007507A2">
      <w:pPr>
        <w:pStyle w:val="KeepWithNext"/>
        <w:rPr>
          <w:rtl/>
          <w:lang w:eastAsia="he-IL"/>
        </w:rPr>
      </w:pPr>
    </w:p>
    <w:p w:rsidR="007507A2" w:rsidRDefault="007507A2" w:rsidP="007507A2">
      <w:pPr>
        <w:rPr>
          <w:rtl/>
          <w:lang w:eastAsia="he-IL"/>
        </w:rPr>
      </w:pPr>
      <w:bookmarkStart w:id="1460" w:name="_ETM_Q1_10269000"/>
      <w:bookmarkEnd w:id="1460"/>
      <w:r>
        <w:rPr>
          <w:rFonts w:hint="cs"/>
          <w:rtl/>
          <w:lang w:eastAsia="he-IL"/>
        </w:rPr>
        <w:t xml:space="preserve">אבל כאן כתוב שאפילו לפני גזר דין. לפני גזר דין, כבר אני רוצה </w:t>
      </w:r>
      <w:bookmarkStart w:id="1461" w:name="_ETM_Q1_10277000"/>
      <w:bookmarkEnd w:id="1461"/>
      <w:r>
        <w:rPr>
          <w:rFonts w:hint="cs"/>
          <w:rtl/>
          <w:lang w:eastAsia="he-IL"/>
        </w:rPr>
        <w:t>תסקיר קהילתי?</w:t>
      </w:r>
    </w:p>
    <w:p w:rsidR="00BA39DC" w:rsidRDefault="00BA39DC" w:rsidP="007507A2">
      <w:pPr>
        <w:rPr>
          <w:rtl/>
          <w:lang w:eastAsia="he-IL"/>
        </w:rPr>
      </w:pPr>
    </w:p>
    <w:p w:rsidR="00BA39DC" w:rsidRDefault="00BA39DC" w:rsidP="00BA39DC">
      <w:pPr>
        <w:pStyle w:val="af6"/>
        <w:keepNext/>
        <w:rPr>
          <w:rtl/>
        </w:rPr>
      </w:pPr>
      <w:r w:rsidRPr="00BA39DC">
        <w:rPr>
          <w:rStyle w:val="TagStyle"/>
          <w:rtl/>
        </w:rPr>
        <w:t xml:space="preserve"> &lt;&lt; יור &gt;&gt; </w:t>
      </w:r>
      <w:r>
        <w:rPr>
          <w:rtl/>
        </w:rPr>
        <w:t>היו"ר גלעד קריב:</w:t>
      </w:r>
      <w:r w:rsidRPr="00BA39DC">
        <w:rPr>
          <w:rStyle w:val="TagStyle"/>
          <w:rtl/>
        </w:rPr>
        <w:t xml:space="preserve"> &lt;&lt; יור &gt;&gt;</w:t>
      </w:r>
      <w:r>
        <w:rPr>
          <w:rtl/>
        </w:rPr>
        <w:t xml:space="preserve">   </w:t>
      </w:r>
    </w:p>
    <w:p w:rsidR="00BA39DC" w:rsidRDefault="00BA39DC" w:rsidP="00BA39DC">
      <w:pPr>
        <w:pStyle w:val="KeepWithNext"/>
        <w:rPr>
          <w:rtl/>
          <w:lang w:eastAsia="he-IL"/>
        </w:rPr>
      </w:pPr>
    </w:p>
    <w:p w:rsidR="00BA39DC" w:rsidRDefault="00BA39DC" w:rsidP="00BA39DC">
      <w:pPr>
        <w:rPr>
          <w:rtl/>
          <w:lang w:eastAsia="he-IL"/>
        </w:rPr>
      </w:pPr>
      <w:bookmarkStart w:id="1462" w:name="_ETM_Q1_10276000"/>
      <w:bookmarkEnd w:id="1462"/>
      <w:r>
        <w:rPr>
          <w:rFonts w:hint="cs"/>
          <w:rtl/>
          <w:lang w:eastAsia="he-IL"/>
        </w:rPr>
        <w:t xml:space="preserve">לא תסקיר קהילתי, זה תסקיר התאמה. </w:t>
      </w:r>
    </w:p>
    <w:p w:rsidR="00BA39DC" w:rsidRDefault="00BA39DC" w:rsidP="00BA39DC">
      <w:pPr>
        <w:rPr>
          <w:rtl/>
          <w:lang w:eastAsia="he-IL"/>
        </w:rPr>
      </w:pPr>
      <w:bookmarkStart w:id="1463" w:name="_ETM_Q1_10282000"/>
      <w:bookmarkEnd w:id="1463"/>
    </w:p>
    <w:p w:rsidR="00BA39DC" w:rsidRDefault="00BA39DC" w:rsidP="00BA39DC">
      <w:pPr>
        <w:pStyle w:val="a4"/>
        <w:keepNext/>
        <w:rPr>
          <w:rtl/>
        </w:rPr>
      </w:pPr>
      <w:r w:rsidRPr="00BA39DC">
        <w:rPr>
          <w:rStyle w:val="TagStyle"/>
          <w:rtl/>
        </w:rPr>
        <w:t xml:space="preserve"> &lt;&lt; דובר &gt;&gt; </w:t>
      </w:r>
      <w:r>
        <w:rPr>
          <w:rtl/>
        </w:rPr>
        <w:t>אוסאמה סעדי (הרשימה המשותפת):</w:t>
      </w:r>
      <w:r w:rsidRPr="00BA39DC">
        <w:rPr>
          <w:rStyle w:val="TagStyle"/>
          <w:rtl/>
        </w:rPr>
        <w:t xml:space="preserve"> &lt;&lt; דובר &gt;&gt;</w:t>
      </w:r>
      <w:r>
        <w:rPr>
          <w:rtl/>
        </w:rPr>
        <w:t xml:space="preserve">   </w:t>
      </w:r>
    </w:p>
    <w:p w:rsidR="00BA39DC" w:rsidRDefault="00BA39DC" w:rsidP="00BA39DC">
      <w:pPr>
        <w:pStyle w:val="KeepWithNext"/>
        <w:rPr>
          <w:rtl/>
          <w:lang w:eastAsia="he-IL"/>
        </w:rPr>
      </w:pPr>
    </w:p>
    <w:p w:rsidR="00453CD9" w:rsidRDefault="00453CD9" w:rsidP="00AE213C">
      <w:pPr>
        <w:rPr>
          <w:rtl/>
          <w:lang w:eastAsia="he-IL"/>
        </w:rPr>
      </w:pPr>
      <w:bookmarkStart w:id="1464" w:name="_ETM_Q1_10283000"/>
      <w:bookmarkStart w:id="1465" w:name="_ETM_Q1_10268000"/>
      <w:bookmarkEnd w:id="1464"/>
      <w:bookmarkEnd w:id="1465"/>
      <w:r>
        <w:rPr>
          <w:rFonts w:hint="cs"/>
          <w:rtl/>
          <w:lang w:eastAsia="he-IL"/>
        </w:rPr>
        <w:t xml:space="preserve">בכל עת שלאחר הגשת כתב אישום ולפני גזר דין. </w:t>
      </w:r>
    </w:p>
    <w:p w:rsidR="00453CD9" w:rsidRDefault="00453CD9" w:rsidP="00AE213C">
      <w:pPr>
        <w:rPr>
          <w:rtl/>
          <w:lang w:eastAsia="he-IL"/>
        </w:rPr>
      </w:pPr>
    </w:p>
    <w:p w:rsidR="00AF2951" w:rsidRDefault="00AF2951" w:rsidP="00AF2951">
      <w:pPr>
        <w:pStyle w:val="af6"/>
        <w:keepNext/>
        <w:rPr>
          <w:rtl/>
        </w:rPr>
      </w:pPr>
      <w:bookmarkStart w:id="1466" w:name="ET_yor_6156_357"/>
      <w:r w:rsidRPr="00AF2951">
        <w:rPr>
          <w:rStyle w:val="TagStyle"/>
          <w:rtl/>
        </w:rPr>
        <w:t xml:space="preserve"> &lt;&lt; יור &gt;&gt; </w:t>
      </w:r>
      <w:r>
        <w:rPr>
          <w:rtl/>
        </w:rPr>
        <w:t>היו"ר גלעד קריב:</w:t>
      </w:r>
      <w:r w:rsidRPr="00AF2951">
        <w:rPr>
          <w:rStyle w:val="TagStyle"/>
          <w:rtl/>
        </w:rPr>
        <w:t xml:space="preserve"> &lt;&lt; יור &gt;&gt;</w:t>
      </w:r>
      <w:r>
        <w:rPr>
          <w:rtl/>
        </w:rPr>
        <w:t xml:space="preserve">   </w:t>
      </w:r>
      <w:bookmarkEnd w:id="1466"/>
    </w:p>
    <w:p w:rsidR="00AF2951" w:rsidRDefault="00AF2951" w:rsidP="00AF2951">
      <w:pPr>
        <w:pStyle w:val="KeepWithNext"/>
        <w:rPr>
          <w:rtl/>
          <w:lang w:eastAsia="he-IL"/>
        </w:rPr>
      </w:pPr>
    </w:p>
    <w:p w:rsidR="00AF2951" w:rsidRDefault="00AF2951" w:rsidP="00AF2951">
      <w:pPr>
        <w:rPr>
          <w:rtl/>
          <w:lang w:eastAsia="he-IL"/>
        </w:rPr>
      </w:pPr>
      <w:bookmarkStart w:id="1467" w:name="_ETM_Q1_10287000"/>
      <w:bookmarkEnd w:id="1467"/>
      <w:r>
        <w:rPr>
          <w:rFonts w:hint="cs"/>
          <w:rtl/>
          <w:lang w:eastAsia="he-IL"/>
        </w:rPr>
        <w:t xml:space="preserve">אבל זה תסקיר התאמה. </w:t>
      </w:r>
    </w:p>
    <w:p w:rsidR="00AF2951" w:rsidRDefault="00AF2951" w:rsidP="00AF2951">
      <w:pPr>
        <w:rPr>
          <w:rtl/>
          <w:lang w:eastAsia="he-IL"/>
        </w:rPr>
      </w:pPr>
    </w:p>
    <w:p w:rsidR="00AF2951" w:rsidRDefault="00AF2951" w:rsidP="00AF2951">
      <w:pPr>
        <w:pStyle w:val="a4"/>
        <w:keepNext/>
        <w:rPr>
          <w:rtl/>
        </w:rPr>
      </w:pPr>
      <w:bookmarkStart w:id="1468" w:name="ET_speaker_5292_358"/>
      <w:r w:rsidRPr="00AF2951">
        <w:rPr>
          <w:rStyle w:val="TagStyle"/>
          <w:rtl/>
        </w:rPr>
        <w:t xml:space="preserve"> &lt;&lt; דובר &gt;&gt; </w:t>
      </w:r>
      <w:r>
        <w:rPr>
          <w:rtl/>
        </w:rPr>
        <w:t>אוסאמה סעדי (הרשימה המשותפת):</w:t>
      </w:r>
      <w:r w:rsidRPr="00AF2951">
        <w:rPr>
          <w:rStyle w:val="TagStyle"/>
          <w:rtl/>
        </w:rPr>
        <w:t xml:space="preserve"> &lt;&lt; דובר &gt;&gt;</w:t>
      </w:r>
      <w:r>
        <w:rPr>
          <w:rtl/>
        </w:rPr>
        <w:t xml:space="preserve">   </w:t>
      </w:r>
      <w:bookmarkEnd w:id="1468"/>
    </w:p>
    <w:p w:rsidR="00AF2951" w:rsidRDefault="00AF2951" w:rsidP="00AF2951">
      <w:pPr>
        <w:pStyle w:val="KeepWithNext"/>
        <w:rPr>
          <w:rtl/>
          <w:lang w:eastAsia="he-IL"/>
        </w:rPr>
      </w:pPr>
    </w:p>
    <w:p w:rsidR="00AF2951" w:rsidRDefault="00AF2951" w:rsidP="00AF2951">
      <w:pPr>
        <w:rPr>
          <w:rtl/>
          <w:lang w:eastAsia="he-IL"/>
        </w:rPr>
      </w:pPr>
      <w:bookmarkStart w:id="1469" w:name="_ETM_Q1_10285000"/>
      <w:bookmarkEnd w:id="1469"/>
      <w:r>
        <w:rPr>
          <w:rFonts w:hint="cs"/>
          <w:rtl/>
          <w:lang w:eastAsia="he-IL"/>
        </w:rPr>
        <w:t xml:space="preserve">לכן אני אומר, שתסקיר ההתאמה הזה </w:t>
      </w:r>
      <w:bookmarkStart w:id="1470" w:name="_ETM_Q1_10290000"/>
      <w:bookmarkEnd w:id="1470"/>
      <w:r>
        <w:rPr>
          <w:rFonts w:hint="cs"/>
          <w:rtl/>
          <w:lang w:eastAsia="he-IL"/>
        </w:rPr>
        <w:t>צריך להיות או בשלב הסופי - - -</w:t>
      </w:r>
    </w:p>
    <w:p w:rsidR="00AF2951" w:rsidRPr="00AF2951" w:rsidRDefault="00AF2951" w:rsidP="00AF2951">
      <w:pPr>
        <w:rPr>
          <w:rtl/>
          <w:lang w:eastAsia="he-IL"/>
        </w:rPr>
      </w:pPr>
      <w:bookmarkStart w:id="1471" w:name="_ETM_Q1_10294000"/>
      <w:bookmarkEnd w:id="1471"/>
    </w:p>
    <w:p w:rsidR="00453CD9" w:rsidRDefault="00453CD9" w:rsidP="00453CD9">
      <w:pPr>
        <w:pStyle w:val="a4"/>
        <w:keepNext/>
        <w:rPr>
          <w:rtl/>
        </w:rPr>
      </w:pPr>
      <w:bookmarkStart w:id="1472" w:name="ET_speaker_4741_359"/>
      <w:r w:rsidRPr="00453CD9">
        <w:rPr>
          <w:rStyle w:val="TagStyle"/>
          <w:rtl/>
        </w:rPr>
        <w:t xml:space="preserve"> &lt;&lt; דובר &gt;&gt; </w:t>
      </w:r>
      <w:r>
        <w:rPr>
          <w:rtl/>
        </w:rPr>
        <w:t>זאב בנימין בגין (תקווה חדשה):</w:t>
      </w:r>
      <w:r w:rsidRPr="00453CD9">
        <w:rPr>
          <w:rStyle w:val="TagStyle"/>
          <w:rtl/>
        </w:rPr>
        <w:t xml:space="preserve"> &lt;&lt; דובר &gt;&gt;</w:t>
      </w:r>
      <w:r>
        <w:rPr>
          <w:rtl/>
        </w:rPr>
        <w:t xml:space="preserve">   </w:t>
      </w:r>
      <w:bookmarkEnd w:id="1472"/>
    </w:p>
    <w:p w:rsidR="00453CD9" w:rsidRDefault="00453CD9" w:rsidP="00453CD9">
      <w:pPr>
        <w:pStyle w:val="KeepWithNext"/>
        <w:rPr>
          <w:rtl/>
          <w:lang w:eastAsia="he-IL"/>
        </w:rPr>
      </w:pPr>
    </w:p>
    <w:p w:rsidR="00453CD9" w:rsidRDefault="00453CD9" w:rsidP="00453CD9">
      <w:pPr>
        <w:rPr>
          <w:rtl/>
          <w:lang w:eastAsia="he-IL"/>
        </w:rPr>
      </w:pPr>
      <w:bookmarkStart w:id="1473" w:name="_ETM_Q1_10292000"/>
      <w:bookmarkEnd w:id="1473"/>
      <w:r>
        <w:rPr>
          <w:rFonts w:hint="cs"/>
          <w:rtl/>
          <w:lang w:eastAsia="he-IL"/>
        </w:rPr>
        <w:t xml:space="preserve">מה </w:t>
      </w:r>
      <w:bookmarkStart w:id="1474" w:name="_ETM_Q1_10293000"/>
      <w:bookmarkEnd w:id="1474"/>
      <w:r>
        <w:rPr>
          <w:rFonts w:hint="cs"/>
          <w:rtl/>
          <w:lang w:eastAsia="he-IL"/>
        </w:rPr>
        <w:t>הוא בדרך כלל לוח הזמנים לתסקיר זה ולתסקיר השני?</w:t>
      </w:r>
    </w:p>
    <w:p w:rsidR="00453CD9" w:rsidRDefault="00453CD9" w:rsidP="00453CD9">
      <w:pPr>
        <w:rPr>
          <w:rtl/>
          <w:lang w:eastAsia="he-IL"/>
        </w:rPr>
      </w:pPr>
    </w:p>
    <w:p w:rsidR="00453CD9" w:rsidRDefault="00453CD9" w:rsidP="00453CD9">
      <w:pPr>
        <w:pStyle w:val="af6"/>
        <w:keepNext/>
        <w:rPr>
          <w:rtl/>
        </w:rPr>
      </w:pPr>
      <w:r w:rsidRPr="00453CD9">
        <w:rPr>
          <w:rStyle w:val="TagStyle"/>
          <w:rtl/>
        </w:rPr>
        <w:t xml:space="preserve"> &lt;&lt; יור &gt;&gt; </w:t>
      </w:r>
      <w:r>
        <w:rPr>
          <w:rtl/>
        </w:rPr>
        <w:t>היו"ר גלעד קריב:</w:t>
      </w:r>
      <w:r w:rsidRPr="00453CD9">
        <w:rPr>
          <w:rStyle w:val="TagStyle"/>
          <w:rtl/>
        </w:rPr>
        <w:t xml:space="preserve"> &lt;&lt; יור &gt;&gt;</w:t>
      </w:r>
      <w:r>
        <w:rPr>
          <w:rtl/>
        </w:rPr>
        <w:t xml:space="preserve">   </w:t>
      </w:r>
    </w:p>
    <w:p w:rsidR="00453CD9" w:rsidRDefault="00453CD9" w:rsidP="00453CD9">
      <w:pPr>
        <w:pStyle w:val="KeepWithNext"/>
        <w:rPr>
          <w:rtl/>
          <w:lang w:eastAsia="he-IL"/>
        </w:rPr>
      </w:pPr>
    </w:p>
    <w:p w:rsidR="00AE213C" w:rsidRDefault="00453CD9" w:rsidP="00453CD9">
      <w:pPr>
        <w:rPr>
          <w:rtl/>
          <w:lang w:eastAsia="he-IL"/>
        </w:rPr>
      </w:pPr>
      <w:bookmarkStart w:id="1475" w:name="_ETM_Q1_10300000"/>
      <w:bookmarkEnd w:id="1475"/>
      <w:r>
        <w:rPr>
          <w:rFonts w:hint="cs"/>
          <w:rtl/>
          <w:lang w:eastAsia="he-IL"/>
        </w:rPr>
        <w:t>חבר</w:t>
      </w:r>
      <w:bookmarkStart w:id="1476" w:name="_ETM_Q1_10297000"/>
      <w:bookmarkEnd w:id="1476"/>
      <w:r>
        <w:rPr>
          <w:rFonts w:hint="cs"/>
          <w:rtl/>
          <w:lang w:eastAsia="he-IL"/>
        </w:rPr>
        <w:t xml:space="preserve"> הכנסת בגין, אני רק רוצה שכולנו נהיה על אותו קו. </w:t>
      </w:r>
      <w:bookmarkStart w:id="1477" w:name="_ETM_Q1_10304000"/>
      <w:bookmarkEnd w:id="1477"/>
      <w:r>
        <w:rPr>
          <w:rFonts w:hint="cs"/>
          <w:rtl/>
          <w:lang w:eastAsia="he-IL"/>
        </w:rPr>
        <w:t xml:space="preserve">ב-220ה אנחנו מדברים על תסקיר שמוגש לבית משפט </w:t>
      </w:r>
      <w:bookmarkStart w:id="1478" w:name="_ETM_Q1_10306000"/>
      <w:bookmarkEnd w:id="1478"/>
      <w:r>
        <w:rPr>
          <w:rFonts w:hint="cs"/>
          <w:rtl/>
          <w:lang w:eastAsia="he-IL"/>
        </w:rPr>
        <w:t xml:space="preserve">השלום, שבו מתנהל הדיון הראשוני, לא לבית המשפט הקהילתי. </w:t>
      </w:r>
      <w:r w:rsidR="004327CA">
        <w:rPr>
          <w:rFonts w:hint="cs"/>
          <w:rtl/>
          <w:lang w:eastAsia="he-IL"/>
        </w:rPr>
        <w:t xml:space="preserve">זה תסקיר שמוגש לשופט, שאמור לקבל את ההחלטה, האם להעביר את זה לבית משפט קהילתי. </w:t>
      </w:r>
      <w:r>
        <w:rPr>
          <w:rFonts w:hint="cs"/>
          <w:rtl/>
          <w:lang w:eastAsia="he-IL"/>
        </w:rPr>
        <w:t xml:space="preserve">התסקיר </w:t>
      </w:r>
      <w:bookmarkStart w:id="1479" w:name="_ETM_Q1_10318000"/>
      <w:bookmarkEnd w:id="1479"/>
      <w:r>
        <w:rPr>
          <w:rFonts w:hint="cs"/>
          <w:rtl/>
          <w:lang w:eastAsia="he-IL"/>
        </w:rPr>
        <w:t xml:space="preserve">השני, התסקיר הקהילתי, הוא </w:t>
      </w:r>
      <w:r w:rsidR="00112674">
        <w:rPr>
          <w:rFonts w:hint="cs"/>
          <w:rtl/>
          <w:lang w:eastAsia="he-IL"/>
        </w:rPr>
        <w:t xml:space="preserve">תסקיר </w:t>
      </w:r>
      <w:r>
        <w:rPr>
          <w:rFonts w:hint="cs"/>
          <w:rtl/>
          <w:lang w:eastAsia="he-IL"/>
        </w:rPr>
        <w:t xml:space="preserve">בתוך בית המשפט הקהילתי, הוא </w:t>
      </w:r>
      <w:bookmarkStart w:id="1480" w:name="_ETM_Q1_10322000"/>
      <w:bookmarkEnd w:id="1480"/>
      <w:r w:rsidR="004327CA">
        <w:rPr>
          <w:rFonts w:hint="cs"/>
          <w:rtl/>
          <w:lang w:eastAsia="he-IL"/>
        </w:rPr>
        <w:t xml:space="preserve">מוגש לשופט, ולכן כשמדובר על לפני גזר הדין, להפך, מדובר על ניסוח שתומך באמירה הקודמת שלנו, שמטעמים מיוחדים </w:t>
      </w:r>
      <w:r w:rsidR="004327CA">
        <w:rPr>
          <w:rtl/>
          <w:lang w:eastAsia="he-IL"/>
        </w:rPr>
        <w:t>–</w:t>
      </w:r>
      <w:r w:rsidR="004327CA">
        <w:rPr>
          <w:rFonts w:hint="cs"/>
          <w:rtl/>
          <w:lang w:eastAsia="he-IL"/>
        </w:rPr>
        <w:t xml:space="preserve"> עכשיו נראה</w:t>
      </w:r>
      <w:r>
        <w:rPr>
          <w:rFonts w:hint="cs"/>
          <w:rtl/>
          <w:lang w:eastAsia="he-IL"/>
        </w:rPr>
        <w:t xml:space="preserve"> איך נשנה את הניסוח של סעיף (6), אבל זה רק תומך באמירה, שיכול להיות שיתנהל </w:t>
      </w:r>
      <w:bookmarkStart w:id="1481" w:name="_ETM_Q1_10340000"/>
      <w:bookmarkEnd w:id="1481"/>
      <w:r w:rsidR="00E94CA2">
        <w:rPr>
          <w:rFonts w:hint="cs"/>
          <w:rtl/>
          <w:lang w:eastAsia="he-IL"/>
        </w:rPr>
        <w:t xml:space="preserve">שלב של הוכחות, </w:t>
      </w:r>
      <w:bookmarkStart w:id="1482" w:name="_ETM_Q1_10347000"/>
      <w:bookmarkEnd w:id="1482"/>
      <w:r>
        <w:rPr>
          <w:rFonts w:hint="cs"/>
          <w:rtl/>
          <w:lang w:eastAsia="he-IL"/>
        </w:rPr>
        <w:t xml:space="preserve"> וברגע האחרון השופט מחליט בכל זאת </w:t>
      </w:r>
      <w:bookmarkStart w:id="1483" w:name="_ETM_Q1_10346000"/>
      <w:bookmarkEnd w:id="1483"/>
      <w:r>
        <w:rPr>
          <w:rFonts w:hint="cs"/>
          <w:rtl/>
          <w:lang w:eastAsia="he-IL"/>
        </w:rPr>
        <w:t xml:space="preserve">להעביר לבית משפט קהילתי </w:t>
      </w:r>
      <w:r w:rsidR="004327CA">
        <w:rPr>
          <w:rtl/>
          <w:lang w:eastAsia="he-IL"/>
        </w:rPr>
        <w:t>–</w:t>
      </w:r>
      <w:r w:rsidR="004327CA">
        <w:rPr>
          <w:rFonts w:hint="cs"/>
          <w:rtl/>
          <w:lang w:eastAsia="he-IL"/>
        </w:rPr>
        <w:t xml:space="preserve"> נכון? כך אני מבין שזה הסעיף. </w:t>
      </w:r>
    </w:p>
    <w:p w:rsidR="004327CA" w:rsidRDefault="004327CA" w:rsidP="00AE213C">
      <w:pPr>
        <w:rPr>
          <w:rtl/>
          <w:lang w:eastAsia="he-IL"/>
        </w:rPr>
      </w:pPr>
    </w:p>
    <w:p w:rsidR="004327CA" w:rsidRDefault="004327CA" w:rsidP="004327CA">
      <w:pPr>
        <w:pStyle w:val="af9"/>
        <w:keepNext/>
        <w:rPr>
          <w:rtl/>
          <w:lang w:eastAsia="he-IL"/>
        </w:rPr>
      </w:pPr>
      <w:bookmarkStart w:id="1484" w:name="ET_guest_897487_200"/>
      <w:r w:rsidRPr="004327CA">
        <w:rPr>
          <w:rStyle w:val="TagStyle"/>
          <w:rtl/>
        </w:rPr>
        <w:t xml:space="preserve"> &lt;&lt; אורח &gt;&gt; </w:t>
      </w:r>
      <w:r>
        <w:rPr>
          <w:rtl/>
          <w:lang w:eastAsia="he-IL"/>
        </w:rPr>
        <w:t>דניאלה ביניש:</w:t>
      </w:r>
      <w:r w:rsidRPr="004327CA">
        <w:rPr>
          <w:rStyle w:val="TagStyle"/>
          <w:rtl/>
        </w:rPr>
        <w:t xml:space="preserve"> &lt;&lt; אורח &gt;&gt;</w:t>
      </w:r>
      <w:r>
        <w:rPr>
          <w:rtl/>
          <w:lang w:eastAsia="he-IL"/>
        </w:rPr>
        <w:t xml:space="preserve">   </w:t>
      </w:r>
      <w:bookmarkEnd w:id="1484"/>
    </w:p>
    <w:p w:rsidR="004327CA" w:rsidRDefault="004327CA" w:rsidP="004327CA">
      <w:pPr>
        <w:pStyle w:val="KeepWithNext"/>
        <w:rPr>
          <w:rtl/>
          <w:lang w:eastAsia="he-IL"/>
        </w:rPr>
      </w:pPr>
    </w:p>
    <w:p w:rsidR="004327CA" w:rsidRDefault="00FE2086" w:rsidP="00EC4D85">
      <w:pPr>
        <w:rPr>
          <w:rtl/>
          <w:lang w:eastAsia="he-IL"/>
        </w:rPr>
      </w:pPr>
      <w:r>
        <w:rPr>
          <w:rFonts w:hint="cs"/>
          <w:rtl/>
          <w:lang w:eastAsia="he-IL"/>
        </w:rPr>
        <w:t xml:space="preserve">עוד הסבר קל אחד, אולי </w:t>
      </w:r>
      <w:bookmarkStart w:id="1485" w:name="_ETM_Q1_10352000"/>
      <w:bookmarkEnd w:id="1485"/>
      <w:r>
        <w:rPr>
          <w:rFonts w:hint="cs"/>
          <w:rtl/>
          <w:lang w:eastAsia="he-IL"/>
        </w:rPr>
        <w:t xml:space="preserve">נעשה פה </w:t>
      </w:r>
      <w:r w:rsidR="004327CA">
        <w:rPr>
          <w:rFonts w:hint="cs"/>
          <w:rtl/>
          <w:lang w:eastAsia="he-IL"/>
        </w:rPr>
        <w:t xml:space="preserve">הבחנה, </w:t>
      </w:r>
      <w:r>
        <w:rPr>
          <w:rFonts w:hint="cs"/>
          <w:rtl/>
          <w:lang w:eastAsia="he-IL"/>
        </w:rPr>
        <w:t xml:space="preserve">ואין ספק </w:t>
      </w:r>
      <w:r w:rsidR="004327CA">
        <w:rPr>
          <w:rFonts w:hint="cs"/>
          <w:rtl/>
          <w:lang w:eastAsia="he-IL"/>
        </w:rPr>
        <w:t xml:space="preserve">שהקשיים של שירות המבחן </w:t>
      </w:r>
      <w:r>
        <w:rPr>
          <w:rFonts w:hint="cs"/>
          <w:rtl/>
          <w:lang w:eastAsia="he-IL"/>
        </w:rPr>
        <w:t xml:space="preserve">דוברו כבר ויש עומסים, אבל צריך </w:t>
      </w:r>
      <w:bookmarkStart w:id="1486" w:name="_ETM_Q1_10364000"/>
      <w:bookmarkEnd w:id="1486"/>
      <w:r>
        <w:rPr>
          <w:rFonts w:hint="cs"/>
          <w:rtl/>
          <w:lang w:eastAsia="he-IL"/>
        </w:rPr>
        <w:t xml:space="preserve">להפריד רגע בין הדברים. </w:t>
      </w:r>
      <w:r w:rsidR="004327CA">
        <w:rPr>
          <w:rFonts w:hint="cs"/>
          <w:rtl/>
          <w:lang w:eastAsia="he-IL"/>
        </w:rPr>
        <w:t xml:space="preserve">ב-220ג, כאשר השופט שדן בתיק </w:t>
      </w:r>
      <w:r>
        <w:rPr>
          <w:rFonts w:hint="cs"/>
          <w:rtl/>
          <w:lang w:eastAsia="he-IL"/>
        </w:rPr>
        <w:t xml:space="preserve">באופן ראשוני לפני בית המשפט הקהילתי, הוא </w:t>
      </w:r>
      <w:r w:rsidR="004327CA">
        <w:rPr>
          <w:rFonts w:hint="cs"/>
          <w:rtl/>
          <w:lang w:eastAsia="he-IL"/>
        </w:rPr>
        <w:t xml:space="preserve">צריך להסתכל על תנאי הסף שדובר בהם, כבר כאן נכנס </w:t>
      </w:r>
      <w:r w:rsidR="00107A3B">
        <w:rPr>
          <w:rFonts w:hint="cs"/>
          <w:rtl/>
          <w:lang w:eastAsia="he-IL"/>
        </w:rPr>
        <w:t xml:space="preserve">תסקיר </w:t>
      </w:r>
      <w:r w:rsidR="004327CA">
        <w:rPr>
          <w:rFonts w:hint="cs"/>
          <w:rtl/>
          <w:lang w:eastAsia="he-IL"/>
        </w:rPr>
        <w:t>ההתאמה</w:t>
      </w:r>
      <w:r w:rsidR="00107A3B">
        <w:rPr>
          <w:rFonts w:hint="cs"/>
          <w:rtl/>
          <w:lang w:eastAsia="he-IL"/>
        </w:rPr>
        <w:t xml:space="preserve">, וגם כתוב פה: לא יורה בית </w:t>
      </w:r>
      <w:bookmarkStart w:id="1487" w:name="_ETM_Q1_10379000"/>
      <w:bookmarkEnd w:id="1487"/>
      <w:r w:rsidR="00107A3B">
        <w:rPr>
          <w:rFonts w:hint="cs"/>
          <w:rtl/>
          <w:lang w:eastAsia="he-IL"/>
        </w:rPr>
        <w:t>משפט, אלא</w:t>
      </w:r>
      <w:r w:rsidR="007E20C2">
        <w:rPr>
          <w:rFonts w:hint="cs"/>
          <w:rtl/>
          <w:lang w:eastAsia="he-IL"/>
        </w:rPr>
        <w:t xml:space="preserve"> אם כן מצא.</w:t>
      </w:r>
      <w:r w:rsidR="004327CA">
        <w:rPr>
          <w:rFonts w:hint="cs"/>
          <w:rtl/>
          <w:lang w:eastAsia="he-IL"/>
        </w:rPr>
        <w:t xml:space="preserve"> תסקיר ההתאמה זה </w:t>
      </w:r>
      <w:r w:rsidR="007E20C2">
        <w:rPr>
          <w:rFonts w:hint="cs"/>
          <w:rtl/>
          <w:lang w:eastAsia="he-IL"/>
        </w:rPr>
        <w:t xml:space="preserve">אחר כך כשאנחנו  </w:t>
      </w:r>
      <w:bookmarkStart w:id="1488" w:name="_ETM_Q1_10385000"/>
      <w:bookmarkEnd w:id="1488"/>
      <w:r w:rsidR="007E20C2">
        <w:rPr>
          <w:rFonts w:hint="cs"/>
          <w:rtl/>
          <w:lang w:eastAsia="he-IL"/>
        </w:rPr>
        <w:t xml:space="preserve">יורדים למטה </w:t>
      </w:r>
      <w:r w:rsidR="00EC4D85">
        <w:rPr>
          <w:rFonts w:hint="cs"/>
          <w:rtl/>
          <w:lang w:eastAsia="he-IL"/>
        </w:rPr>
        <w:t>ל</w:t>
      </w:r>
      <w:r w:rsidR="004327CA">
        <w:rPr>
          <w:rFonts w:hint="cs"/>
          <w:rtl/>
          <w:lang w:eastAsia="he-IL"/>
        </w:rPr>
        <w:t xml:space="preserve">תנאים </w:t>
      </w:r>
      <w:r w:rsidR="007E20C2">
        <w:rPr>
          <w:rFonts w:hint="cs"/>
          <w:rtl/>
          <w:lang w:eastAsia="he-IL"/>
        </w:rPr>
        <w:t xml:space="preserve">(1) עד (8), תנאי (3) ו-(4) באים מתוך </w:t>
      </w:r>
      <w:bookmarkStart w:id="1489" w:name="_ETM_Q1_10394000"/>
      <w:bookmarkEnd w:id="1489"/>
      <w:r w:rsidR="007E20C2">
        <w:rPr>
          <w:rFonts w:hint="cs"/>
          <w:rtl/>
          <w:lang w:eastAsia="he-IL"/>
        </w:rPr>
        <w:t>תסקיר ההתאמה,</w:t>
      </w:r>
      <w:r w:rsidR="004327CA">
        <w:rPr>
          <w:rFonts w:hint="cs"/>
          <w:rtl/>
          <w:lang w:eastAsia="he-IL"/>
        </w:rPr>
        <w:t xml:space="preserve"> משם למד השופט על הנושא ה</w:t>
      </w:r>
      <w:r w:rsidR="00EC4D85">
        <w:rPr>
          <w:rFonts w:hint="cs"/>
          <w:rtl/>
          <w:lang w:eastAsia="he-IL"/>
        </w:rPr>
        <w:t xml:space="preserve">זה, אין לו דרך אחרת לברר את זה: הנאשם מכיר במעורבותו באירוע. </w:t>
      </w:r>
    </w:p>
    <w:p w:rsidR="004327CA" w:rsidRDefault="004327CA" w:rsidP="004327CA">
      <w:pPr>
        <w:rPr>
          <w:rtl/>
          <w:lang w:eastAsia="he-IL"/>
        </w:rPr>
      </w:pPr>
    </w:p>
    <w:p w:rsidR="004327CA" w:rsidRDefault="004327CA" w:rsidP="004327CA">
      <w:pPr>
        <w:pStyle w:val="af6"/>
        <w:keepNext/>
        <w:rPr>
          <w:rtl/>
        </w:rPr>
      </w:pPr>
      <w:bookmarkStart w:id="1490" w:name="ET_yor_6156_201"/>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490"/>
    </w:p>
    <w:p w:rsidR="004327CA" w:rsidRDefault="004327CA" w:rsidP="004327CA">
      <w:pPr>
        <w:pStyle w:val="KeepWithNext"/>
        <w:rPr>
          <w:rtl/>
          <w:lang w:eastAsia="he-IL"/>
        </w:rPr>
      </w:pPr>
    </w:p>
    <w:p w:rsidR="004327CA" w:rsidRDefault="004327CA" w:rsidP="000F1812">
      <w:pPr>
        <w:rPr>
          <w:rtl/>
          <w:lang w:eastAsia="he-IL"/>
        </w:rPr>
      </w:pPr>
      <w:r>
        <w:rPr>
          <w:rFonts w:hint="cs"/>
          <w:rtl/>
          <w:lang w:eastAsia="he-IL"/>
        </w:rPr>
        <w:t xml:space="preserve">אין בעיה, רק שאז הלשון </w:t>
      </w:r>
      <w:r w:rsidR="0087022D">
        <w:rPr>
          <w:rFonts w:hint="cs"/>
          <w:rtl/>
          <w:lang w:eastAsia="he-IL"/>
        </w:rPr>
        <w:t xml:space="preserve">של סעיף 220ה(א) </w:t>
      </w:r>
      <w:r>
        <w:rPr>
          <w:rFonts w:hint="cs"/>
          <w:rtl/>
          <w:lang w:eastAsia="he-IL"/>
        </w:rPr>
        <w:t xml:space="preserve">צריכה שינוי, כי </w:t>
      </w:r>
      <w:bookmarkStart w:id="1491" w:name="_ETM_Q1_10411000"/>
      <w:bookmarkEnd w:id="1491"/>
      <w:r w:rsidR="0087022D">
        <w:rPr>
          <w:rFonts w:hint="cs"/>
          <w:rtl/>
          <w:lang w:eastAsia="he-IL"/>
        </w:rPr>
        <w:t xml:space="preserve">הוא לא רשאי. </w:t>
      </w:r>
      <w:r>
        <w:rPr>
          <w:rFonts w:hint="cs"/>
          <w:rtl/>
          <w:lang w:eastAsia="he-IL"/>
        </w:rPr>
        <w:t xml:space="preserve">אם בסעיף 220ג </w:t>
      </w:r>
      <w:r w:rsidR="0087022D">
        <w:rPr>
          <w:rFonts w:hint="cs"/>
          <w:rtl/>
          <w:lang w:eastAsia="he-IL"/>
        </w:rPr>
        <w:t xml:space="preserve">אתה לא שולח אדם לבית משפט קהילתי </w:t>
      </w:r>
      <w:bookmarkStart w:id="1492" w:name="_ETM_Q1_10414000"/>
      <w:bookmarkEnd w:id="1492"/>
      <w:r>
        <w:rPr>
          <w:rFonts w:hint="cs"/>
          <w:rtl/>
          <w:lang w:eastAsia="he-IL"/>
        </w:rPr>
        <w:t>בלי שעיינת ב</w:t>
      </w:r>
      <w:r w:rsidR="000F1812">
        <w:rPr>
          <w:rFonts w:hint="cs"/>
          <w:rtl/>
          <w:lang w:eastAsia="he-IL"/>
        </w:rPr>
        <w:t xml:space="preserve">תסקיר </w:t>
      </w:r>
      <w:r>
        <w:rPr>
          <w:rFonts w:hint="cs"/>
          <w:rtl/>
          <w:lang w:eastAsia="he-IL"/>
        </w:rPr>
        <w:t xml:space="preserve">ההתאמה, הוא לא רשאי. </w:t>
      </w:r>
      <w:r w:rsidR="0087022D">
        <w:rPr>
          <w:rFonts w:hint="cs"/>
          <w:rtl/>
          <w:lang w:eastAsia="he-IL"/>
        </w:rPr>
        <w:t xml:space="preserve">מבחינת </w:t>
      </w:r>
      <w:r w:rsidR="000F1812">
        <w:rPr>
          <w:rFonts w:hint="cs"/>
          <w:rtl/>
          <w:lang w:eastAsia="he-IL"/>
        </w:rPr>
        <w:t>לוחות הזמנים - - -</w:t>
      </w:r>
    </w:p>
    <w:p w:rsidR="004327CA" w:rsidRDefault="004327CA" w:rsidP="004327CA">
      <w:pPr>
        <w:rPr>
          <w:rStyle w:val="TagStyle"/>
          <w:rFonts w:ascii="David" w:hAnsi="David"/>
          <w:u w:val="single"/>
          <w:rtl/>
          <w:lang w:eastAsia="he-IL"/>
        </w:rPr>
      </w:pPr>
    </w:p>
    <w:p w:rsidR="004327CA" w:rsidRDefault="004327CA" w:rsidP="004327CA">
      <w:pPr>
        <w:pStyle w:val="af9"/>
        <w:keepNext/>
        <w:rPr>
          <w:rtl/>
          <w:lang w:eastAsia="he-IL"/>
        </w:rPr>
      </w:pPr>
      <w:bookmarkStart w:id="1493" w:name="ET_guest_897487_203"/>
      <w:r w:rsidRPr="004327CA">
        <w:rPr>
          <w:rStyle w:val="TagStyle"/>
          <w:rtl/>
        </w:rPr>
        <w:t xml:space="preserve"> &lt;&lt; אורח &gt;&gt; </w:t>
      </w:r>
      <w:r>
        <w:rPr>
          <w:rtl/>
          <w:lang w:eastAsia="he-IL"/>
        </w:rPr>
        <w:t>דניאלה ביניש:</w:t>
      </w:r>
      <w:r w:rsidRPr="004327CA">
        <w:rPr>
          <w:rStyle w:val="TagStyle"/>
          <w:rtl/>
        </w:rPr>
        <w:t xml:space="preserve"> &lt;&lt; אורח &gt;&gt;</w:t>
      </w:r>
      <w:r>
        <w:rPr>
          <w:rtl/>
          <w:lang w:eastAsia="he-IL"/>
        </w:rPr>
        <w:t xml:space="preserve">   </w:t>
      </w:r>
      <w:bookmarkEnd w:id="1493"/>
    </w:p>
    <w:p w:rsidR="004327CA" w:rsidRDefault="004327CA" w:rsidP="004327CA">
      <w:pPr>
        <w:pStyle w:val="KeepWithNext"/>
        <w:rPr>
          <w:rtl/>
          <w:lang w:eastAsia="he-IL"/>
        </w:rPr>
      </w:pPr>
    </w:p>
    <w:p w:rsidR="004327CA" w:rsidRDefault="000F1812" w:rsidP="004327CA">
      <w:pPr>
        <w:rPr>
          <w:rtl/>
          <w:lang w:eastAsia="he-IL"/>
        </w:rPr>
      </w:pPr>
      <w:r>
        <w:rPr>
          <w:rFonts w:hint="cs"/>
          <w:rtl/>
          <w:lang w:eastAsia="he-IL"/>
        </w:rPr>
        <w:t>לא, הוא רשאי מ</w:t>
      </w:r>
      <w:bookmarkStart w:id="1494" w:name="_ETM_Q1_10422000"/>
      <w:bookmarkEnd w:id="1494"/>
      <w:r>
        <w:rPr>
          <w:rFonts w:hint="cs"/>
          <w:rtl/>
          <w:lang w:eastAsia="he-IL"/>
        </w:rPr>
        <w:t xml:space="preserve">-(4) והלאה, הסעיפים הקודמים לא שם. </w:t>
      </w:r>
    </w:p>
    <w:p w:rsidR="000F1812" w:rsidRDefault="000F1812" w:rsidP="004327CA">
      <w:pPr>
        <w:rPr>
          <w:rtl/>
          <w:lang w:eastAsia="he-IL"/>
        </w:rPr>
      </w:pPr>
      <w:bookmarkStart w:id="1495" w:name="_ETM_Q1_10423000"/>
      <w:bookmarkEnd w:id="1495"/>
    </w:p>
    <w:p w:rsidR="004327CA" w:rsidRDefault="004327CA" w:rsidP="004327CA">
      <w:pPr>
        <w:pStyle w:val="af9"/>
        <w:keepNext/>
        <w:rPr>
          <w:rtl/>
          <w:lang w:eastAsia="he-IL"/>
        </w:rPr>
      </w:pPr>
      <w:bookmarkStart w:id="1496" w:name="ET_guest_897783_204"/>
      <w:r w:rsidRPr="004327CA">
        <w:rPr>
          <w:rStyle w:val="TagStyle"/>
          <w:rtl/>
        </w:rPr>
        <w:t xml:space="preserve"> &lt;&lt; אורח &gt;&gt; </w:t>
      </w:r>
      <w:r>
        <w:rPr>
          <w:rtl/>
          <w:lang w:eastAsia="he-IL"/>
        </w:rPr>
        <w:t xml:space="preserve">ספי </w:t>
      </w:r>
      <w:proofErr w:type="spellStart"/>
      <w:r>
        <w:rPr>
          <w:rtl/>
          <w:lang w:eastAsia="he-IL"/>
        </w:rPr>
        <w:t>ברא"ז</w:t>
      </w:r>
      <w:proofErr w:type="spellEnd"/>
      <w:r>
        <w:rPr>
          <w:rtl/>
          <w:lang w:eastAsia="he-IL"/>
        </w:rPr>
        <w:t xml:space="preserve"> יונג:</w:t>
      </w:r>
      <w:r w:rsidRPr="004327CA">
        <w:rPr>
          <w:rStyle w:val="TagStyle"/>
          <w:rtl/>
        </w:rPr>
        <w:t xml:space="preserve"> &lt;&lt; אורח &gt;&gt;</w:t>
      </w:r>
      <w:r>
        <w:rPr>
          <w:rtl/>
          <w:lang w:eastAsia="he-IL"/>
        </w:rPr>
        <w:t xml:space="preserve">   </w:t>
      </w:r>
      <w:bookmarkEnd w:id="1496"/>
    </w:p>
    <w:p w:rsidR="004327CA" w:rsidRDefault="004327CA" w:rsidP="004327CA">
      <w:pPr>
        <w:pStyle w:val="KeepWithNext"/>
        <w:rPr>
          <w:rtl/>
          <w:lang w:eastAsia="he-IL"/>
        </w:rPr>
      </w:pPr>
    </w:p>
    <w:p w:rsidR="004327CA" w:rsidRDefault="000F1812" w:rsidP="004327CA">
      <w:pPr>
        <w:rPr>
          <w:rtl/>
          <w:lang w:eastAsia="he-IL"/>
        </w:rPr>
      </w:pPr>
      <w:r>
        <w:rPr>
          <w:rFonts w:hint="cs"/>
          <w:rtl/>
          <w:lang w:eastAsia="he-IL"/>
        </w:rPr>
        <w:t xml:space="preserve">אני חושבת שאולי מבחינה גיאוגרפית הוא לא צריך להיות שם, אבל בדיקת ההתאמה </w:t>
      </w:r>
      <w:bookmarkStart w:id="1497" w:name="_ETM_Q1_10433000"/>
      <w:bookmarkEnd w:id="1497"/>
      <w:r>
        <w:rPr>
          <w:rFonts w:hint="cs"/>
          <w:rtl/>
          <w:lang w:eastAsia="he-IL"/>
        </w:rPr>
        <w:t xml:space="preserve">זה </w:t>
      </w:r>
      <w:r>
        <w:rPr>
          <w:lang w:eastAsia="he-IL"/>
        </w:rPr>
        <w:t>must</w:t>
      </w:r>
      <w:r>
        <w:rPr>
          <w:rFonts w:hint="cs"/>
          <w:rtl/>
          <w:lang w:eastAsia="he-IL"/>
        </w:rPr>
        <w:t xml:space="preserve">. </w:t>
      </w:r>
    </w:p>
    <w:p w:rsidR="000F1812" w:rsidRDefault="000F1812" w:rsidP="004327CA">
      <w:pPr>
        <w:rPr>
          <w:rtl/>
          <w:lang w:eastAsia="he-IL"/>
        </w:rPr>
      </w:pPr>
      <w:bookmarkStart w:id="1498" w:name="_ETM_Q1_10430000"/>
      <w:bookmarkEnd w:id="1498"/>
    </w:p>
    <w:p w:rsidR="004327CA" w:rsidRDefault="004327CA" w:rsidP="004327CA">
      <w:pPr>
        <w:pStyle w:val="af6"/>
        <w:keepNext/>
        <w:rPr>
          <w:rtl/>
        </w:rPr>
      </w:pPr>
      <w:bookmarkStart w:id="1499" w:name="ET_yor_6156_205"/>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499"/>
    </w:p>
    <w:p w:rsidR="004327CA" w:rsidRDefault="004327CA" w:rsidP="004327CA">
      <w:pPr>
        <w:pStyle w:val="KeepWithNext"/>
        <w:rPr>
          <w:rtl/>
          <w:lang w:eastAsia="he-IL"/>
        </w:rPr>
      </w:pPr>
    </w:p>
    <w:p w:rsidR="00524239" w:rsidRDefault="000F1812" w:rsidP="00FC5BA8">
      <w:pPr>
        <w:rPr>
          <w:rtl/>
          <w:lang w:eastAsia="he-IL"/>
        </w:rPr>
      </w:pPr>
      <w:r>
        <w:rPr>
          <w:rFonts w:hint="cs"/>
          <w:rtl/>
          <w:lang w:eastAsia="he-IL"/>
        </w:rPr>
        <w:t xml:space="preserve">לא, זה ברור לי. </w:t>
      </w:r>
      <w:r w:rsidR="003706FD">
        <w:rPr>
          <w:rFonts w:hint="cs"/>
          <w:rtl/>
          <w:lang w:eastAsia="he-IL"/>
        </w:rPr>
        <w:t>בסעיף 220ג(א) נאמר ש</w:t>
      </w:r>
      <w:bookmarkStart w:id="1500" w:name="_ETM_Q1_10441000"/>
      <w:bookmarkEnd w:id="1500"/>
      <w:r w:rsidR="003706FD">
        <w:rPr>
          <w:rFonts w:hint="cs"/>
          <w:rtl/>
          <w:lang w:eastAsia="he-IL"/>
        </w:rPr>
        <w:t xml:space="preserve">סדר הדברים הוא שיש דיון בנוכחות בעלי דין, </w:t>
      </w:r>
      <w:r w:rsidR="004327CA">
        <w:rPr>
          <w:rFonts w:hint="cs"/>
          <w:rtl/>
          <w:lang w:eastAsia="he-IL"/>
        </w:rPr>
        <w:t>השופט עיין בתסקיר ההתאמה, ואז הוא בודק את התקיימו</w:t>
      </w:r>
      <w:r w:rsidR="003706FD">
        <w:rPr>
          <w:rFonts w:hint="cs"/>
          <w:rtl/>
          <w:lang w:eastAsia="he-IL"/>
        </w:rPr>
        <w:t>ת</w:t>
      </w:r>
      <w:r w:rsidR="004327CA">
        <w:rPr>
          <w:rFonts w:hint="cs"/>
          <w:rtl/>
          <w:lang w:eastAsia="he-IL"/>
        </w:rPr>
        <w:t xml:space="preserve"> התנאים. הניסוח של 22</w:t>
      </w:r>
      <w:r w:rsidR="003706FD">
        <w:rPr>
          <w:rFonts w:hint="cs"/>
          <w:rtl/>
          <w:lang w:eastAsia="he-IL"/>
        </w:rPr>
        <w:t>0</w:t>
      </w:r>
      <w:r w:rsidR="004327CA">
        <w:rPr>
          <w:rFonts w:hint="cs"/>
          <w:rtl/>
          <w:lang w:eastAsia="he-IL"/>
        </w:rPr>
        <w:t xml:space="preserve">ה(א) </w:t>
      </w:r>
      <w:r w:rsidR="00FC5BA8">
        <w:rPr>
          <w:rFonts w:hint="cs"/>
          <w:rtl/>
          <w:lang w:eastAsia="he-IL"/>
        </w:rPr>
        <w:t xml:space="preserve">ל-220ג(א), לרישא שלו, וברור מה הכוונה </w:t>
      </w:r>
      <w:bookmarkStart w:id="1501" w:name="_ETM_Q1_10473000"/>
      <w:bookmarkEnd w:id="1501"/>
      <w:r w:rsidR="00FC5BA8">
        <w:rPr>
          <w:rFonts w:hint="cs"/>
          <w:rtl/>
          <w:lang w:eastAsia="he-IL"/>
        </w:rPr>
        <w:t>שלכם</w:t>
      </w:r>
      <w:bookmarkStart w:id="1502" w:name="_ETM_Q1_10454000"/>
      <w:bookmarkStart w:id="1503" w:name="_ETM_Q1_10462000"/>
      <w:bookmarkStart w:id="1504" w:name="_ETM_Q1_10464000"/>
      <w:bookmarkEnd w:id="1502"/>
      <w:bookmarkEnd w:id="1503"/>
      <w:bookmarkEnd w:id="1504"/>
      <w:r w:rsidR="00FC5BA8">
        <w:rPr>
          <w:rFonts w:hint="cs"/>
          <w:rtl/>
          <w:lang w:eastAsia="he-IL"/>
        </w:rPr>
        <w:t>. להפך</w:t>
      </w:r>
      <w:r w:rsidR="004327CA">
        <w:rPr>
          <w:rFonts w:hint="cs"/>
          <w:rtl/>
          <w:lang w:eastAsia="he-IL"/>
        </w:rPr>
        <w:t xml:space="preserve">, זה תומך באמירה ששופט יכול ללחוץ על הכפתור המניע את תהליך ההעברה, גם רגע לפני גזר הדין. נכון שזה צריך להיות מטעמים מיוחדים, </w:t>
      </w:r>
      <w:r w:rsidR="00D74FC1">
        <w:rPr>
          <w:rFonts w:hint="cs"/>
          <w:rtl/>
          <w:lang w:eastAsia="he-IL"/>
        </w:rPr>
        <w:t xml:space="preserve">אבל זה אומר שהוא יכול לעשות את זה. </w:t>
      </w:r>
      <w:bookmarkStart w:id="1505" w:name="_ETM_Q1_10493000"/>
      <w:bookmarkEnd w:id="1505"/>
      <w:r w:rsidR="00D74FC1">
        <w:rPr>
          <w:rFonts w:hint="cs"/>
          <w:rtl/>
          <w:lang w:eastAsia="he-IL"/>
        </w:rPr>
        <w:t xml:space="preserve">ניהלנו את תהליך ההוכחות, </w:t>
      </w:r>
      <w:r w:rsidR="004327CA">
        <w:rPr>
          <w:rFonts w:hint="cs"/>
          <w:rtl/>
          <w:lang w:eastAsia="he-IL"/>
        </w:rPr>
        <w:t xml:space="preserve">ועכשיו השופט לפני גזר הדין </w:t>
      </w:r>
      <w:r w:rsidR="00357FA3">
        <w:rPr>
          <w:rFonts w:hint="cs"/>
          <w:rtl/>
          <w:lang w:eastAsia="he-IL"/>
        </w:rPr>
        <w:t xml:space="preserve">פתאום </w:t>
      </w:r>
      <w:r w:rsidR="004327CA">
        <w:rPr>
          <w:rFonts w:hint="cs"/>
          <w:rtl/>
          <w:lang w:eastAsia="he-IL"/>
        </w:rPr>
        <w:t xml:space="preserve">מחליט שזה מתאים לעבור לבית משפט קהילתי, </w:t>
      </w:r>
      <w:r w:rsidR="00357FA3">
        <w:rPr>
          <w:rFonts w:hint="cs"/>
          <w:rtl/>
          <w:lang w:eastAsia="he-IL"/>
        </w:rPr>
        <w:t xml:space="preserve">אז </w:t>
      </w:r>
      <w:r w:rsidR="004327CA">
        <w:rPr>
          <w:rFonts w:hint="cs"/>
          <w:rtl/>
          <w:lang w:eastAsia="he-IL"/>
        </w:rPr>
        <w:t>נאמר לו</w:t>
      </w:r>
      <w:r w:rsidR="00357FA3">
        <w:rPr>
          <w:rFonts w:hint="cs"/>
          <w:rtl/>
          <w:lang w:eastAsia="he-IL"/>
        </w:rPr>
        <w:t>: אתה צריך להז</w:t>
      </w:r>
      <w:bookmarkStart w:id="1506" w:name="_ETM_Q1_10499000"/>
      <w:bookmarkEnd w:id="1506"/>
      <w:r w:rsidR="00357FA3">
        <w:rPr>
          <w:rFonts w:hint="cs"/>
          <w:rtl/>
          <w:lang w:eastAsia="he-IL"/>
        </w:rPr>
        <w:t>מין תסקיר התאמה, ואז לסקור</w:t>
      </w:r>
      <w:r w:rsidR="00524239">
        <w:rPr>
          <w:rFonts w:hint="cs"/>
          <w:rtl/>
          <w:lang w:eastAsia="he-IL"/>
        </w:rPr>
        <w:t xml:space="preserve"> את התנאים. </w:t>
      </w:r>
    </w:p>
    <w:p w:rsidR="004327CA" w:rsidRDefault="004327CA" w:rsidP="004327CA">
      <w:pPr>
        <w:rPr>
          <w:rtl/>
          <w:lang w:eastAsia="he-IL"/>
        </w:rPr>
      </w:pPr>
      <w:bookmarkStart w:id="1507" w:name="_ETM_Q1_10505000"/>
      <w:bookmarkStart w:id="1508" w:name="_ETM_Q1_10506000"/>
      <w:bookmarkEnd w:id="1507"/>
      <w:bookmarkEnd w:id="1508"/>
    </w:p>
    <w:p w:rsidR="004327CA" w:rsidRDefault="004327CA" w:rsidP="004327CA">
      <w:pPr>
        <w:pStyle w:val="af9"/>
        <w:keepNext/>
        <w:rPr>
          <w:rtl/>
          <w:lang w:eastAsia="he-IL"/>
        </w:rPr>
      </w:pPr>
      <w:bookmarkStart w:id="1509" w:name="ET_guest_727361_206"/>
      <w:r w:rsidRPr="004327CA">
        <w:rPr>
          <w:rStyle w:val="TagStyle"/>
          <w:rtl/>
        </w:rPr>
        <w:t xml:space="preserve"> &lt;&lt; אורח &gt;&gt; </w:t>
      </w:r>
      <w:r>
        <w:rPr>
          <w:rtl/>
          <w:lang w:eastAsia="he-IL"/>
        </w:rPr>
        <w:t>שושי פרידמן- סומך:</w:t>
      </w:r>
      <w:r w:rsidRPr="004327CA">
        <w:rPr>
          <w:rStyle w:val="TagStyle"/>
          <w:rtl/>
        </w:rPr>
        <w:t xml:space="preserve"> &lt;&lt; אורח &gt;&gt;</w:t>
      </w:r>
      <w:r>
        <w:rPr>
          <w:rtl/>
          <w:lang w:eastAsia="he-IL"/>
        </w:rPr>
        <w:t xml:space="preserve">   </w:t>
      </w:r>
      <w:bookmarkEnd w:id="1509"/>
    </w:p>
    <w:p w:rsidR="004327CA" w:rsidRDefault="004327CA" w:rsidP="004327CA">
      <w:pPr>
        <w:pStyle w:val="KeepWithNext"/>
        <w:rPr>
          <w:rtl/>
          <w:lang w:eastAsia="he-IL"/>
        </w:rPr>
      </w:pPr>
    </w:p>
    <w:p w:rsidR="004327CA" w:rsidRDefault="00524239" w:rsidP="004327CA">
      <w:pPr>
        <w:rPr>
          <w:rtl/>
          <w:lang w:eastAsia="he-IL"/>
        </w:rPr>
      </w:pPr>
      <w:r>
        <w:rPr>
          <w:rFonts w:hint="cs"/>
          <w:rtl/>
          <w:lang w:eastAsia="he-IL"/>
        </w:rPr>
        <w:t xml:space="preserve">לעניין השאלה </w:t>
      </w:r>
      <w:bookmarkStart w:id="1510" w:name="_ETM_Q1_10507000"/>
      <w:bookmarkEnd w:id="1510"/>
      <w:r>
        <w:rPr>
          <w:rFonts w:hint="cs"/>
          <w:rtl/>
          <w:lang w:eastAsia="he-IL"/>
        </w:rPr>
        <w:t xml:space="preserve">של חייב, הסיפור של רשאי קשור לעובדה, שאנחנו כמובן </w:t>
      </w:r>
      <w:r w:rsidR="004327CA">
        <w:rPr>
          <w:rFonts w:hint="cs"/>
          <w:rtl/>
          <w:lang w:eastAsia="he-IL"/>
        </w:rPr>
        <w:t xml:space="preserve">לא מחייבים </w:t>
      </w:r>
      <w:r>
        <w:rPr>
          <w:rFonts w:hint="cs"/>
          <w:rtl/>
          <w:lang w:eastAsia="he-IL"/>
        </w:rPr>
        <w:t xml:space="preserve">את כל בתי משפט השלום </w:t>
      </w:r>
      <w:r w:rsidR="004327CA">
        <w:rPr>
          <w:rFonts w:hint="cs"/>
          <w:rtl/>
          <w:lang w:eastAsia="he-IL"/>
        </w:rPr>
        <w:t xml:space="preserve">בכל סיטואציה שהיא </w:t>
      </w:r>
      <w:r>
        <w:rPr>
          <w:rFonts w:hint="cs"/>
          <w:rtl/>
          <w:lang w:eastAsia="he-IL"/>
        </w:rPr>
        <w:t>לבקש תסקיר התאמה ו</w:t>
      </w:r>
      <w:r w:rsidR="004327CA">
        <w:rPr>
          <w:rFonts w:hint="cs"/>
          <w:rtl/>
          <w:lang w:eastAsia="he-IL"/>
        </w:rPr>
        <w:t xml:space="preserve">רק אז להחליט, ולכן דווקא היחסים בין שני הסעיפים </w:t>
      </w:r>
      <w:r>
        <w:rPr>
          <w:rFonts w:hint="cs"/>
          <w:rtl/>
          <w:lang w:eastAsia="he-IL"/>
        </w:rPr>
        <w:t xml:space="preserve">מנסים להגיד: אתה </w:t>
      </w:r>
      <w:bookmarkStart w:id="1511" w:name="_ETM_Q1_10522000"/>
      <w:bookmarkEnd w:id="1511"/>
      <w:r>
        <w:rPr>
          <w:rFonts w:hint="cs"/>
          <w:rtl/>
          <w:lang w:eastAsia="he-IL"/>
        </w:rPr>
        <w:t>חייב שתסקיר ההתאמה יהיה לפניך, ולצורך כך החוק נותן לך את הסמכות להורות על - - -</w:t>
      </w:r>
    </w:p>
    <w:p w:rsidR="004327CA" w:rsidRDefault="004327CA" w:rsidP="004327CA">
      <w:pPr>
        <w:rPr>
          <w:rtl/>
          <w:lang w:eastAsia="he-IL"/>
        </w:rPr>
      </w:pPr>
    </w:p>
    <w:p w:rsidR="004327CA" w:rsidRDefault="004327CA" w:rsidP="004327CA">
      <w:pPr>
        <w:pStyle w:val="a4"/>
        <w:keepNext/>
        <w:rPr>
          <w:rtl/>
        </w:rPr>
      </w:pPr>
      <w:bookmarkStart w:id="1512" w:name="ET_speaker_נועה_ברודסקי_לוי__207"/>
      <w:r w:rsidRPr="004327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327CA">
        <w:rPr>
          <w:rStyle w:val="TagStyle"/>
          <w:rtl/>
        </w:rPr>
        <w:t xml:space="preserve"> &lt;&lt; דובר &gt;&gt;</w:t>
      </w:r>
      <w:r>
        <w:rPr>
          <w:rtl/>
        </w:rPr>
        <w:t xml:space="preserve">   </w:t>
      </w:r>
      <w:bookmarkEnd w:id="1512"/>
    </w:p>
    <w:p w:rsidR="004327CA" w:rsidRDefault="004327CA" w:rsidP="004327CA">
      <w:pPr>
        <w:pStyle w:val="KeepWithNext"/>
        <w:rPr>
          <w:rtl/>
          <w:lang w:eastAsia="he-IL"/>
        </w:rPr>
      </w:pPr>
    </w:p>
    <w:p w:rsidR="004327CA" w:rsidRDefault="009277DB" w:rsidP="004327CA">
      <w:pPr>
        <w:rPr>
          <w:rtl/>
          <w:lang w:eastAsia="he-IL"/>
        </w:rPr>
      </w:pPr>
      <w:r>
        <w:rPr>
          <w:rFonts w:hint="cs"/>
          <w:rtl/>
          <w:lang w:eastAsia="he-IL"/>
        </w:rPr>
        <w:t xml:space="preserve">אבל </w:t>
      </w:r>
      <w:bookmarkStart w:id="1513" w:name="_ETM_Q1_10529000"/>
      <w:bookmarkEnd w:id="1513"/>
      <w:r>
        <w:rPr>
          <w:rFonts w:hint="cs"/>
          <w:rtl/>
          <w:lang w:eastAsia="he-IL"/>
        </w:rPr>
        <w:t>למשל בעל דין, הנאשם, הסניגור מבקשים - - -</w:t>
      </w:r>
    </w:p>
    <w:p w:rsidR="009277DB" w:rsidRDefault="009277DB" w:rsidP="004327CA">
      <w:pPr>
        <w:rPr>
          <w:rtl/>
          <w:lang w:eastAsia="he-IL"/>
        </w:rPr>
      </w:pPr>
      <w:bookmarkStart w:id="1514" w:name="_ETM_Q1_10530000"/>
      <w:bookmarkEnd w:id="1514"/>
    </w:p>
    <w:p w:rsidR="004327CA" w:rsidRDefault="004327CA" w:rsidP="004327CA">
      <w:pPr>
        <w:pStyle w:val="af6"/>
        <w:keepNext/>
        <w:rPr>
          <w:rtl/>
        </w:rPr>
      </w:pPr>
      <w:bookmarkStart w:id="1515" w:name="ET_yor_6156_208"/>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515"/>
    </w:p>
    <w:p w:rsidR="004327CA" w:rsidRDefault="004327CA" w:rsidP="004327CA">
      <w:pPr>
        <w:pStyle w:val="KeepWithNext"/>
        <w:rPr>
          <w:rtl/>
          <w:lang w:eastAsia="he-IL"/>
        </w:rPr>
      </w:pPr>
    </w:p>
    <w:p w:rsidR="004327CA" w:rsidRDefault="004327CA" w:rsidP="004327CA">
      <w:pPr>
        <w:rPr>
          <w:rtl/>
          <w:lang w:eastAsia="he-IL"/>
        </w:rPr>
      </w:pPr>
      <w:r>
        <w:rPr>
          <w:rFonts w:hint="cs"/>
          <w:rtl/>
          <w:lang w:eastAsia="he-IL"/>
        </w:rPr>
        <w:t>מה השופט בודק קודם?</w:t>
      </w:r>
    </w:p>
    <w:p w:rsidR="004327CA" w:rsidRDefault="004327CA" w:rsidP="004327CA">
      <w:pPr>
        <w:rPr>
          <w:rtl/>
          <w:lang w:eastAsia="he-IL"/>
        </w:rPr>
      </w:pPr>
    </w:p>
    <w:p w:rsidR="009277DB" w:rsidRDefault="009277DB" w:rsidP="009277DB">
      <w:pPr>
        <w:pStyle w:val="a4"/>
        <w:keepNext/>
        <w:rPr>
          <w:rtl/>
        </w:rPr>
      </w:pPr>
      <w:bookmarkStart w:id="1516" w:name="ET_speaker_נועה_ברודסקי_לוי__359"/>
      <w:r w:rsidRPr="009277D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277DB">
        <w:rPr>
          <w:rStyle w:val="TagStyle"/>
          <w:rtl/>
        </w:rPr>
        <w:t xml:space="preserve"> &lt;&lt; דובר &gt;&gt;</w:t>
      </w:r>
      <w:r>
        <w:rPr>
          <w:rtl/>
        </w:rPr>
        <w:t xml:space="preserve">   </w:t>
      </w:r>
      <w:bookmarkEnd w:id="1516"/>
    </w:p>
    <w:p w:rsidR="009277DB" w:rsidRDefault="009277DB" w:rsidP="009277DB">
      <w:pPr>
        <w:pStyle w:val="KeepWithNext"/>
        <w:rPr>
          <w:rtl/>
          <w:lang w:eastAsia="he-IL"/>
        </w:rPr>
      </w:pPr>
    </w:p>
    <w:p w:rsidR="009277DB" w:rsidRDefault="009277DB" w:rsidP="009277DB">
      <w:pPr>
        <w:rPr>
          <w:rtl/>
          <w:lang w:eastAsia="he-IL"/>
        </w:rPr>
      </w:pPr>
      <w:bookmarkStart w:id="1517" w:name="_ETM_Q1_10532000"/>
      <w:bookmarkEnd w:id="1517"/>
      <w:r>
        <w:rPr>
          <w:rFonts w:hint="cs"/>
          <w:rtl/>
          <w:lang w:eastAsia="he-IL"/>
        </w:rPr>
        <w:t xml:space="preserve">איך </w:t>
      </w:r>
      <w:bookmarkStart w:id="1518" w:name="_ETM_Q1_10533000"/>
      <w:bookmarkEnd w:id="1518"/>
      <w:r>
        <w:rPr>
          <w:rFonts w:hint="cs"/>
          <w:rtl/>
          <w:lang w:eastAsia="he-IL"/>
        </w:rPr>
        <w:t>זה הולך ומתי הוא מחליט אם להפנות לבצע התאמה?</w:t>
      </w:r>
    </w:p>
    <w:p w:rsidR="009277DB" w:rsidRPr="009277DB" w:rsidRDefault="009277DB" w:rsidP="009277DB">
      <w:pPr>
        <w:rPr>
          <w:rtl/>
          <w:lang w:eastAsia="he-IL"/>
        </w:rPr>
      </w:pPr>
      <w:bookmarkStart w:id="1519" w:name="_ETM_Q1_10537000"/>
      <w:bookmarkEnd w:id="1519"/>
    </w:p>
    <w:p w:rsidR="004327CA" w:rsidRDefault="004327CA" w:rsidP="004327CA">
      <w:pPr>
        <w:pStyle w:val="af9"/>
        <w:keepNext/>
        <w:rPr>
          <w:rtl/>
          <w:lang w:eastAsia="he-IL"/>
        </w:rPr>
      </w:pPr>
      <w:bookmarkStart w:id="1520" w:name="ET_guest_897487_209"/>
      <w:r w:rsidRPr="004327CA">
        <w:rPr>
          <w:rStyle w:val="TagStyle"/>
          <w:rtl/>
        </w:rPr>
        <w:t xml:space="preserve"> &lt;&lt; אורח &gt;&gt; </w:t>
      </w:r>
      <w:r>
        <w:rPr>
          <w:rtl/>
          <w:lang w:eastAsia="he-IL"/>
        </w:rPr>
        <w:t>דניאלה ביניש:</w:t>
      </w:r>
      <w:r w:rsidRPr="004327CA">
        <w:rPr>
          <w:rStyle w:val="TagStyle"/>
          <w:rtl/>
        </w:rPr>
        <w:t xml:space="preserve"> &lt;&lt; אורח &gt;&gt;</w:t>
      </w:r>
      <w:r>
        <w:rPr>
          <w:rtl/>
          <w:lang w:eastAsia="he-IL"/>
        </w:rPr>
        <w:t xml:space="preserve">   </w:t>
      </w:r>
      <w:bookmarkEnd w:id="1520"/>
    </w:p>
    <w:p w:rsidR="004327CA" w:rsidRDefault="004327CA" w:rsidP="004327CA">
      <w:pPr>
        <w:pStyle w:val="KeepWithNext"/>
        <w:rPr>
          <w:rtl/>
          <w:lang w:eastAsia="he-IL"/>
        </w:rPr>
      </w:pPr>
    </w:p>
    <w:p w:rsidR="004327CA" w:rsidRDefault="009277DB" w:rsidP="009277DB">
      <w:pPr>
        <w:rPr>
          <w:rtl/>
          <w:lang w:eastAsia="he-IL"/>
        </w:rPr>
      </w:pPr>
      <w:r>
        <w:rPr>
          <w:rFonts w:hint="cs"/>
          <w:rtl/>
          <w:lang w:eastAsia="he-IL"/>
        </w:rPr>
        <w:t xml:space="preserve">הרציונל </w:t>
      </w:r>
      <w:bookmarkStart w:id="1521" w:name="_ETM_Q1_10538000"/>
      <w:bookmarkEnd w:id="1521"/>
      <w:r>
        <w:rPr>
          <w:rFonts w:hint="cs"/>
          <w:rtl/>
          <w:lang w:eastAsia="he-IL"/>
        </w:rPr>
        <w:t xml:space="preserve">היחיד, ואני חושבת שזה הרציונל שאנחנו צריכים לשמור עליו לכל </w:t>
      </w:r>
      <w:bookmarkStart w:id="1522" w:name="_ETM_Q1_10540000"/>
      <w:bookmarkEnd w:id="1522"/>
      <w:r>
        <w:rPr>
          <w:rFonts w:hint="cs"/>
          <w:rtl/>
          <w:lang w:eastAsia="he-IL"/>
        </w:rPr>
        <w:t xml:space="preserve">האורך, בין אם זה קרה </w:t>
      </w:r>
      <w:r w:rsidRPr="0005531E">
        <w:rPr>
          <w:rFonts w:hint="cs"/>
          <w:rtl/>
          <w:lang w:eastAsia="he-IL"/>
        </w:rPr>
        <w:t>ביום המוקד</w:t>
      </w:r>
      <w:r>
        <w:rPr>
          <w:rFonts w:hint="cs"/>
          <w:rtl/>
          <w:lang w:eastAsia="he-IL"/>
        </w:rPr>
        <w:t xml:space="preserve"> ובין אם רגע לפני גזר הדין, הרציונל </w:t>
      </w:r>
      <w:bookmarkStart w:id="1523" w:name="_ETM_Q1_10547000"/>
      <w:bookmarkEnd w:id="1523"/>
      <w:r>
        <w:rPr>
          <w:rFonts w:hint="cs"/>
          <w:rtl/>
          <w:lang w:eastAsia="he-IL"/>
        </w:rPr>
        <w:t>היחיד היה שת</w:t>
      </w:r>
      <w:r w:rsidR="004327CA">
        <w:rPr>
          <w:rFonts w:hint="cs"/>
          <w:rtl/>
          <w:lang w:eastAsia="he-IL"/>
        </w:rPr>
        <w:t xml:space="preserve">היה בפני השופט לא רק העין </w:t>
      </w:r>
      <w:r>
        <w:rPr>
          <w:rFonts w:hint="cs"/>
          <w:rtl/>
          <w:lang w:eastAsia="he-IL"/>
        </w:rPr>
        <w:t xml:space="preserve">המשפטית </w:t>
      </w:r>
      <w:r w:rsidR="004327CA">
        <w:rPr>
          <w:rFonts w:hint="cs"/>
          <w:rtl/>
          <w:lang w:eastAsia="he-IL"/>
        </w:rPr>
        <w:t>של הסניגור</w:t>
      </w:r>
      <w:r>
        <w:rPr>
          <w:rFonts w:hint="cs"/>
          <w:rtl/>
          <w:lang w:eastAsia="he-IL"/>
        </w:rPr>
        <w:t xml:space="preserve"> והתובע ושלו עצמו כמובן</w:t>
      </w:r>
      <w:r w:rsidR="004327CA">
        <w:rPr>
          <w:rFonts w:hint="cs"/>
          <w:rtl/>
          <w:lang w:eastAsia="he-IL"/>
        </w:rPr>
        <w:t>, אלא עוד</w:t>
      </w:r>
      <w:r>
        <w:rPr>
          <w:rFonts w:hint="cs"/>
          <w:rtl/>
          <w:lang w:eastAsia="he-IL"/>
        </w:rPr>
        <w:t xml:space="preserve"> עמדה</w:t>
      </w:r>
      <w:r w:rsidR="004327CA">
        <w:rPr>
          <w:rFonts w:hint="cs"/>
          <w:rtl/>
          <w:lang w:eastAsia="he-IL"/>
        </w:rPr>
        <w:t xml:space="preserve">. </w:t>
      </w:r>
    </w:p>
    <w:p w:rsidR="004327CA" w:rsidRDefault="004327CA" w:rsidP="004327CA">
      <w:pPr>
        <w:rPr>
          <w:rtl/>
          <w:lang w:eastAsia="he-IL"/>
        </w:rPr>
      </w:pPr>
    </w:p>
    <w:p w:rsidR="004327CA" w:rsidRDefault="004327CA" w:rsidP="004327CA">
      <w:pPr>
        <w:pStyle w:val="af6"/>
        <w:keepNext/>
        <w:rPr>
          <w:rtl/>
        </w:rPr>
      </w:pPr>
      <w:bookmarkStart w:id="1524" w:name="ET_yor_6156_210"/>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524"/>
    </w:p>
    <w:p w:rsidR="004327CA" w:rsidRDefault="004327CA" w:rsidP="004327CA">
      <w:pPr>
        <w:pStyle w:val="KeepWithNext"/>
        <w:rPr>
          <w:rtl/>
          <w:lang w:eastAsia="he-IL"/>
        </w:rPr>
      </w:pPr>
    </w:p>
    <w:p w:rsidR="004327CA" w:rsidRDefault="004327CA" w:rsidP="004327CA">
      <w:pPr>
        <w:rPr>
          <w:rtl/>
          <w:lang w:eastAsia="he-IL"/>
        </w:rPr>
      </w:pPr>
      <w:r>
        <w:rPr>
          <w:rFonts w:hint="cs"/>
          <w:rtl/>
          <w:lang w:eastAsia="he-IL"/>
        </w:rPr>
        <w:t xml:space="preserve">אנחנו בעניין ניסוחי. </w:t>
      </w:r>
    </w:p>
    <w:p w:rsidR="004327CA" w:rsidRDefault="004327CA" w:rsidP="004327CA">
      <w:pPr>
        <w:rPr>
          <w:rtl/>
          <w:lang w:eastAsia="he-IL"/>
        </w:rPr>
      </w:pPr>
    </w:p>
    <w:p w:rsidR="004327CA" w:rsidRDefault="004327CA" w:rsidP="004327CA">
      <w:pPr>
        <w:pStyle w:val="a4"/>
        <w:keepNext/>
        <w:rPr>
          <w:rtl/>
        </w:rPr>
      </w:pPr>
      <w:bookmarkStart w:id="1525" w:name="ET_speaker_5292_211"/>
      <w:r w:rsidRPr="004327CA">
        <w:rPr>
          <w:rStyle w:val="TagStyle"/>
          <w:rtl/>
        </w:rPr>
        <w:t xml:space="preserve"> &lt;&lt; דובר &gt;&gt; </w:t>
      </w:r>
      <w:r>
        <w:rPr>
          <w:rtl/>
        </w:rPr>
        <w:t>אוסאמה סעדי (הרשימה המשותפת):</w:t>
      </w:r>
      <w:r w:rsidRPr="004327CA">
        <w:rPr>
          <w:rStyle w:val="TagStyle"/>
          <w:rtl/>
        </w:rPr>
        <w:t xml:space="preserve"> &lt;&lt; דובר &gt;&gt;</w:t>
      </w:r>
      <w:r>
        <w:rPr>
          <w:rtl/>
        </w:rPr>
        <w:t xml:space="preserve">   </w:t>
      </w:r>
      <w:bookmarkEnd w:id="1525"/>
    </w:p>
    <w:p w:rsidR="004327CA" w:rsidRDefault="004327CA" w:rsidP="004327CA">
      <w:pPr>
        <w:pStyle w:val="KeepWithNext"/>
        <w:rPr>
          <w:rtl/>
          <w:lang w:eastAsia="he-IL"/>
        </w:rPr>
      </w:pPr>
    </w:p>
    <w:p w:rsidR="004327CA" w:rsidRDefault="004327CA" w:rsidP="00DE051D">
      <w:pPr>
        <w:rPr>
          <w:rtl/>
          <w:lang w:eastAsia="he-IL"/>
        </w:rPr>
      </w:pPr>
      <w:bookmarkStart w:id="1526" w:name="_ETM_Q1_10558000"/>
      <w:bookmarkEnd w:id="1526"/>
      <w:r>
        <w:rPr>
          <w:rFonts w:hint="cs"/>
          <w:rtl/>
          <w:lang w:eastAsia="he-IL"/>
        </w:rPr>
        <w:t xml:space="preserve">לאור האמירה של ד"ר ביניש, </w:t>
      </w:r>
      <w:r w:rsidR="00DE051D">
        <w:rPr>
          <w:rFonts w:hint="cs"/>
          <w:rtl/>
          <w:lang w:eastAsia="he-IL"/>
        </w:rPr>
        <w:t>אני סבור ש</w:t>
      </w:r>
      <w:r>
        <w:rPr>
          <w:rFonts w:hint="cs"/>
          <w:rtl/>
          <w:lang w:eastAsia="he-IL"/>
        </w:rPr>
        <w:t>המקום של תסקיר ההתאמה</w:t>
      </w:r>
      <w:r w:rsidR="00DE051D">
        <w:rPr>
          <w:rFonts w:hint="cs"/>
          <w:rtl/>
          <w:lang w:eastAsia="he-IL"/>
        </w:rPr>
        <w:t xml:space="preserve"> זה</w:t>
      </w:r>
      <w:r>
        <w:rPr>
          <w:rFonts w:hint="cs"/>
          <w:rtl/>
          <w:lang w:eastAsia="he-IL"/>
        </w:rPr>
        <w:t xml:space="preserve"> בסעיף הקודם, </w:t>
      </w:r>
      <w:r w:rsidR="00DE051D">
        <w:rPr>
          <w:rFonts w:hint="cs"/>
          <w:rtl/>
          <w:lang w:eastAsia="he-IL"/>
        </w:rPr>
        <w:t xml:space="preserve">שזה אחד מהתנאים, </w:t>
      </w:r>
      <w:r>
        <w:rPr>
          <w:rFonts w:hint="cs"/>
          <w:rtl/>
          <w:lang w:eastAsia="he-IL"/>
        </w:rPr>
        <w:t xml:space="preserve">כי שופט לא יכול לתת אם אין לו לא רק את התמונה המשפטית, אלא </w:t>
      </w:r>
      <w:r w:rsidR="00DE051D">
        <w:rPr>
          <w:rFonts w:hint="cs"/>
          <w:rtl/>
          <w:lang w:eastAsia="he-IL"/>
        </w:rPr>
        <w:t xml:space="preserve">גם התמונה הטיפולית ושל </w:t>
      </w:r>
      <w:bookmarkStart w:id="1527" w:name="_ETM_Q1_10579000"/>
      <w:bookmarkEnd w:id="1527"/>
      <w:r w:rsidR="00DE051D">
        <w:rPr>
          <w:rFonts w:hint="cs"/>
          <w:rtl/>
          <w:lang w:eastAsia="he-IL"/>
        </w:rPr>
        <w:t>גורם מקצועי. זה כמו תסקיר מעצר, נכון?</w:t>
      </w:r>
      <w:r>
        <w:rPr>
          <w:rFonts w:hint="cs"/>
          <w:rtl/>
          <w:lang w:eastAsia="he-IL"/>
        </w:rPr>
        <w:t xml:space="preserve"> </w:t>
      </w:r>
    </w:p>
    <w:p w:rsidR="004327CA" w:rsidRDefault="004327CA" w:rsidP="004327CA">
      <w:pPr>
        <w:rPr>
          <w:rtl/>
          <w:lang w:eastAsia="he-IL"/>
        </w:rPr>
      </w:pPr>
    </w:p>
    <w:p w:rsidR="004327CA" w:rsidRDefault="004327CA" w:rsidP="004327CA">
      <w:pPr>
        <w:pStyle w:val="af6"/>
        <w:keepNext/>
        <w:rPr>
          <w:rtl/>
        </w:rPr>
      </w:pPr>
      <w:bookmarkStart w:id="1528" w:name="ET_yor_6156_212"/>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528"/>
    </w:p>
    <w:p w:rsidR="004327CA" w:rsidRDefault="004327CA" w:rsidP="004327CA">
      <w:pPr>
        <w:pStyle w:val="KeepWithNext"/>
        <w:rPr>
          <w:rtl/>
          <w:lang w:eastAsia="he-IL"/>
        </w:rPr>
      </w:pPr>
    </w:p>
    <w:p w:rsidR="004327CA" w:rsidRDefault="00DE051D" w:rsidP="00DE051D">
      <w:pPr>
        <w:rPr>
          <w:rtl/>
          <w:lang w:eastAsia="he-IL"/>
        </w:rPr>
      </w:pPr>
      <w:r>
        <w:rPr>
          <w:rFonts w:hint="cs"/>
          <w:rtl/>
          <w:lang w:eastAsia="he-IL"/>
        </w:rPr>
        <w:t xml:space="preserve">חבר הכנסת סעדי </w:t>
      </w:r>
      <w:bookmarkStart w:id="1529" w:name="_ETM_Q1_10584000"/>
      <w:bookmarkEnd w:id="1529"/>
      <w:r>
        <w:rPr>
          <w:rFonts w:hint="cs"/>
          <w:rtl/>
          <w:lang w:eastAsia="he-IL"/>
        </w:rPr>
        <w:t xml:space="preserve">שואל, מדוע בכלל צריך את 220ה(א), </w:t>
      </w:r>
      <w:r w:rsidR="004327CA">
        <w:rPr>
          <w:rFonts w:hint="cs"/>
          <w:rtl/>
          <w:lang w:eastAsia="he-IL"/>
        </w:rPr>
        <w:t>בהינתן הרישא של 220ג</w:t>
      </w:r>
      <w:r>
        <w:rPr>
          <w:rFonts w:hint="cs"/>
          <w:rtl/>
          <w:lang w:eastAsia="he-IL"/>
        </w:rPr>
        <w:t xml:space="preserve">? הרי כתוב </w:t>
      </w:r>
      <w:bookmarkStart w:id="1530" w:name="_ETM_Q1_10589000"/>
      <w:bookmarkEnd w:id="1530"/>
      <w:r>
        <w:rPr>
          <w:rFonts w:hint="cs"/>
          <w:rtl/>
          <w:lang w:eastAsia="he-IL"/>
        </w:rPr>
        <w:t xml:space="preserve">ב-220ג(א), </w:t>
      </w:r>
      <w:r w:rsidR="004327CA">
        <w:rPr>
          <w:rFonts w:hint="cs"/>
          <w:rtl/>
          <w:lang w:eastAsia="he-IL"/>
        </w:rPr>
        <w:t xml:space="preserve">שצריך תסקיר התאמה, וצריך שהתנאים יתמלאו. </w:t>
      </w:r>
    </w:p>
    <w:p w:rsidR="004327CA" w:rsidRDefault="004327CA" w:rsidP="004327CA">
      <w:pPr>
        <w:rPr>
          <w:rtl/>
          <w:lang w:eastAsia="he-IL"/>
        </w:rPr>
      </w:pPr>
    </w:p>
    <w:p w:rsidR="004327CA" w:rsidRDefault="004327CA" w:rsidP="004327CA">
      <w:pPr>
        <w:pStyle w:val="af9"/>
        <w:keepNext/>
        <w:rPr>
          <w:rtl/>
          <w:lang w:eastAsia="he-IL"/>
        </w:rPr>
      </w:pPr>
      <w:bookmarkStart w:id="1531" w:name="ET_guest_727361_213"/>
      <w:r w:rsidRPr="004327CA">
        <w:rPr>
          <w:rStyle w:val="TagStyle"/>
          <w:rtl/>
        </w:rPr>
        <w:t xml:space="preserve"> &lt;&lt; אורח &gt;&gt; </w:t>
      </w:r>
      <w:r>
        <w:rPr>
          <w:rtl/>
          <w:lang w:eastAsia="he-IL"/>
        </w:rPr>
        <w:t>שושי פרידמן- סומך:</w:t>
      </w:r>
      <w:r w:rsidRPr="004327CA">
        <w:rPr>
          <w:rStyle w:val="TagStyle"/>
          <w:rtl/>
        </w:rPr>
        <w:t xml:space="preserve"> &lt;&lt; אורח &gt;&gt;</w:t>
      </w:r>
      <w:r>
        <w:rPr>
          <w:rtl/>
          <w:lang w:eastAsia="he-IL"/>
        </w:rPr>
        <w:t xml:space="preserve">   </w:t>
      </w:r>
      <w:bookmarkEnd w:id="1531"/>
    </w:p>
    <w:p w:rsidR="004327CA" w:rsidRDefault="004327CA" w:rsidP="004327CA">
      <w:pPr>
        <w:pStyle w:val="KeepWithNext"/>
        <w:rPr>
          <w:rtl/>
          <w:lang w:eastAsia="he-IL"/>
        </w:rPr>
      </w:pPr>
    </w:p>
    <w:p w:rsidR="00DE051D" w:rsidRDefault="00DE051D" w:rsidP="004327CA">
      <w:pPr>
        <w:rPr>
          <w:rtl/>
          <w:lang w:eastAsia="he-IL"/>
        </w:rPr>
      </w:pPr>
      <w:r>
        <w:rPr>
          <w:rFonts w:hint="cs"/>
          <w:rtl/>
          <w:lang w:eastAsia="he-IL"/>
        </w:rPr>
        <w:t xml:space="preserve">המטרה היא לתת לשופט את הסמכות להורות. </w:t>
      </w:r>
    </w:p>
    <w:p w:rsidR="00DE051D" w:rsidRDefault="00DE051D" w:rsidP="004327CA">
      <w:pPr>
        <w:rPr>
          <w:rtl/>
          <w:lang w:eastAsia="he-IL"/>
        </w:rPr>
      </w:pPr>
    </w:p>
    <w:p w:rsidR="00DE051D" w:rsidRDefault="00DE051D" w:rsidP="00DE051D">
      <w:pPr>
        <w:pStyle w:val="af6"/>
        <w:keepNext/>
        <w:rPr>
          <w:rtl/>
        </w:rPr>
      </w:pPr>
      <w:bookmarkStart w:id="1532" w:name="ET_yor_6156_360"/>
      <w:r w:rsidRPr="00DE051D">
        <w:rPr>
          <w:rStyle w:val="TagStyle"/>
          <w:rtl/>
        </w:rPr>
        <w:t xml:space="preserve"> &lt;&lt; יור &gt;&gt; </w:t>
      </w:r>
      <w:r>
        <w:rPr>
          <w:rtl/>
        </w:rPr>
        <w:t>היו"ר גלעד קריב:</w:t>
      </w:r>
      <w:r w:rsidRPr="00DE051D">
        <w:rPr>
          <w:rStyle w:val="TagStyle"/>
          <w:rtl/>
        </w:rPr>
        <w:t xml:space="preserve"> &lt;&lt; יור &gt;&gt;</w:t>
      </w:r>
      <w:r>
        <w:rPr>
          <w:rtl/>
        </w:rPr>
        <w:t xml:space="preserve">   </w:t>
      </w:r>
      <w:bookmarkEnd w:id="1532"/>
    </w:p>
    <w:p w:rsidR="00DE051D" w:rsidRDefault="00DE051D" w:rsidP="00DE051D">
      <w:pPr>
        <w:pStyle w:val="KeepWithNext"/>
        <w:rPr>
          <w:rtl/>
          <w:lang w:eastAsia="he-IL"/>
        </w:rPr>
      </w:pPr>
    </w:p>
    <w:p w:rsidR="004327CA" w:rsidRDefault="004327CA" w:rsidP="004327CA">
      <w:pPr>
        <w:rPr>
          <w:rtl/>
          <w:lang w:eastAsia="he-IL"/>
        </w:rPr>
      </w:pPr>
      <w:bookmarkStart w:id="1533" w:name="_ETM_Q1_10600000"/>
      <w:bookmarkStart w:id="1534" w:name="_ETM_Q1_10598000"/>
      <w:bookmarkEnd w:id="1533"/>
      <w:bookmarkEnd w:id="1534"/>
      <w:r>
        <w:rPr>
          <w:rFonts w:hint="cs"/>
          <w:rtl/>
          <w:lang w:eastAsia="he-IL"/>
        </w:rPr>
        <w:t>אין בעיה</w:t>
      </w:r>
      <w:r w:rsidR="00DE051D">
        <w:rPr>
          <w:rFonts w:hint="cs"/>
          <w:rtl/>
          <w:lang w:eastAsia="he-IL"/>
        </w:rPr>
        <w:t xml:space="preserve">, תבדקו את ההיבט הניסוחי. אני רק חושב שיש פה איזושהי הלימה </w:t>
      </w:r>
      <w:bookmarkStart w:id="1535" w:name="_ETM_Q1_10605000"/>
      <w:bookmarkEnd w:id="1535"/>
      <w:r w:rsidR="00DE051D">
        <w:rPr>
          <w:rFonts w:hint="cs"/>
          <w:rtl/>
          <w:lang w:eastAsia="he-IL"/>
        </w:rPr>
        <w:t>ניסוחית</w:t>
      </w:r>
      <w:r>
        <w:rPr>
          <w:rFonts w:hint="cs"/>
          <w:rtl/>
          <w:lang w:eastAsia="he-IL"/>
        </w:rPr>
        <w:t xml:space="preserve">. </w:t>
      </w:r>
    </w:p>
    <w:p w:rsidR="00DE051D" w:rsidRDefault="00DE051D" w:rsidP="004327CA">
      <w:pPr>
        <w:rPr>
          <w:rtl/>
          <w:lang w:eastAsia="he-IL"/>
        </w:rPr>
      </w:pPr>
    </w:p>
    <w:p w:rsidR="00DE051D" w:rsidRDefault="00DE051D" w:rsidP="00DE051D">
      <w:pPr>
        <w:pStyle w:val="a4"/>
        <w:keepNext/>
        <w:rPr>
          <w:rtl/>
        </w:rPr>
      </w:pPr>
      <w:bookmarkStart w:id="1536" w:name="ET_speaker_5292_361"/>
      <w:r w:rsidRPr="00DE051D">
        <w:rPr>
          <w:rStyle w:val="TagStyle"/>
          <w:rtl/>
        </w:rPr>
        <w:t xml:space="preserve"> &lt;&lt; דובר &gt;&gt; </w:t>
      </w:r>
      <w:r>
        <w:rPr>
          <w:rtl/>
        </w:rPr>
        <w:t>אוסאמה סעדי (הרשימה המשותפת):</w:t>
      </w:r>
      <w:r w:rsidRPr="00DE051D">
        <w:rPr>
          <w:rStyle w:val="TagStyle"/>
          <w:rtl/>
        </w:rPr>
        <w:t xml:space="preserve"> &lt;&lt; דובר &gt;&gt;</w:t>
      </w:r>
      <w:r>
        <w:rPr>
          <w:rtl/>
        </w:rPr>
        <w:t xml:space="preserve">   </w:t>
      </w:r>
      <w:bookmarkEnd w:id="1536"/>
    </w:p>
    <w:p w:rsidR="00DE051D" w:rsidRDefault="00DE051D" w:rsidP="00DE051D">
      <w:pPr>
        <w:pStyle w:val="KeepWithNext"/>
        <w:rPr>
          <w:rtl/>
          <w:lang w:eastAsia="he-IL"/>
        </w:rPr>
      </w:pPr>
    </w:p>
    <w:p w:rsidR="00DE051D" w:rsidRDefault="00DE051D" w:rsidP="00DE051D">
      <w:pPr>
        <w:rPr>
          <w:rtl/>
          <w:lang w:eastAsia="he-IL"/>
        </w:rPr>
      </w:pPr>
      <w:bookmarkStart w:id="1537" w:name="_ETM_Q1_10608000"/>
      <w:bookmarkEnd w:id="1537"/>
      <w:r>
        <w:rPr>
          <w:rFonts w:hint="cs"/>
          <w:rtl/>
          <w:lang w:eastAsia="he-IL"/>
        </w:rPr>
        <w:t xml:space="preserve">זה כבר כתוב ב-(א). </w:t>
      </w:r>
    </w:p>
    <w:p w:rsidR="00DE051D" w:rsidRDefault="00DE051D" w:rsidP="00DE051D">
      <w:pPr>
        <w:rPr>
          <w:rtl/>
          <w:lang w:eastAsia="he-IL"/>
        </w:rPr>
      </w:pPr>
      <w:bookmarkStart w:id="1538" w:name="_ETM_Q1_10612000"/>
      <w:bookmarkEnd w:id="1538"/>
    </w:p>
    <w:p w:rsidR="00DE051D" w:rsidRDefault="00DE051D" w:rsidP="00DE051D">
      <w:pPr>
        <w:pStyle w:val="a4"/>
        <w:keepNext/>
        <w:rPr>
          <w:rtl/>
        </w:rPr>
      </w:pPr>
      <w:bookmarkStart w:id="1539" w:name="ET_speaker_נועה_ברודסקי_לוי__362"/>
      <w:r w:rsidRPr="00DE051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E051D">
        <w:rPr>
          <w:rStyle w:val="TagStyle"/>
          <w:rtl/>
        </w:rPr>
        <w:t xml:space="preserve"> &lt;&lt; דובר &gt;&gt;</w:t>
      </w:r>
      <w:r>
        <w:rPr>
          <w:rtl/>
        </w:rPr>
        <w:t xml:space="preserve">   </w:t>
      </w:r>
      <w:bookmarkEnd w:id="1539"/>
    </w:p>
    <w:p w:rsidR="00DE051D" w:rsidRDefault="00DE051D" w:rsidP="00DE051D">
      <w:pPr>
        <w:pStyle w:val="KeepWithNext"/>
        <w:rPr>
          <w:rtl/>
          <w:lang w:eastAsia="he-IL"/>
        </w:rPr>
      </w:pPr>
    </w:p>
    <w:p w:rsidR="004327CA" w:rsidRDefault="002B5DB4" w:rsidP="0005721E">
      <w:pPr>
        <w:rPr>
          <w:rtl/>
          <w:lang w:eastAsia="he-IL"/>
        </w:rPr>
      </w:pPr>
      <w:bookmarkStart w:id="1540" w:name="_ETM_Q1_10609000"/>
      <w:bookmarkEnd w:id="1540"/>
      <w:r>
        <w:rPr>
          <w:rFonts w:hint="cs"/>
          <w:rtl/>
          <w:lang w:eastAsia="he-IL"/>
        </w:rPr>
        <w:t xml:space="preserve">אבל יש לי שאלה מהותית לגבי זה. אם יש בקשה של בעל דין להפנות, </w:t>
      </w:r>
      <w:bookmarkStart w:id="1541" w:name="_ETM_Q1_10613000"/>
      <w:bookmarkEnd w:id="1541"/>
      <w:r>
        <w:rPr>
          <w:rFonts w:hint="cs"/>
          <w:rtl/>
          <w:lang w:eastAsia="he-IL"/>
        </w:rPr>
        <w:t xml:space="preserve">מה שיקול הדעת של </w:t>
      </w:r>
      <w:r w:rsidR="004327CA">
        <w:rPr>
          <w:rFonts w:hint="cs"/>
          <w:rtl/>
          <w:lang w:eastAsia="he-IL"/>
        </w:rPr>
        <w:t>בית המשפט</w:t>
      </w:r>
      <w:r>
        <w:rPr>
          <w:rFonts w:hint="cs"/>
          <w:rtl/>
          <w:lang w:eastAsia="he-IL"/>
        </w:rPr>
        <w:t>,</w:t>
      </w:r>
      <w:r w:rsidR="004327CA">
        <w:rPr>
          <w:rFonts w:hint="cs"/>
          <w:rtl/>
          <w:lang w:eastAsia="he-IL"/>
        </w:rPr>
        <w:t xml:space="preserve"> מתי כן ומתי לא </w:t>
      </w:r>
      <w:r>
        <w:rPr>
          <w:rFonts w:hint="cs"/>
          <w:rtl/>
          <w:lang w:eastAsia="he-IL"/>
        </w:rPr>
        <w:t xml:space="preserve">בכלל להפנות את תסקיר </w:t>
      </w:r>
      <w:bookmarkStart w:id="1542" w:name="_ETM_Q1_10603000"/>
      <w:bookmarkEnd w:id="1542"/>
      <w:r w:rsidR="00FF3A04">
        <w:rPr>
          <w:rFonts w:hint="cs"/>
          <w:rtl/>
          <w:lang w:eastAsia="he-IL"/>
        </w:rPr>
        <w:t xml:space="preserve">ההתאמה, זאת אומרת </w:t>
      </w:r>
      <w:r w:rsidR="004327CA">
        <w:rPr>
          <w:rFonts w:hint="cs"/>
          <w:rtl/>
          <w:lang w:eastAsia="he-IL"/>
        </w:rPr>
        <w:t>להתחיל לבדוק את זה בכלל</w:t>
      </w:r>
      <w:r w:rsidR="0005721E">
        <w:rPr>
          <w:rFonts w:hint="cs"/>
          <w:rtl/>
          <w:lang w:eastAsia="he-IL"/>
        </w:rPr>
        <w:t>?</w:t>
      </w:r>
      <w:r w:rsidR="004327CA">
        <w:rPr>
          <w:rFonts w:hint="cs"/>
          <w:rtl/>
          <w:lang w:eastAsia="he-IL"/>
        </w:rPr>
        <w:t xml:space="preserve"> </w:t>
      </w:r>
    </w:p>
    <w:p w:rsidR="004327CA" w:rsidRDefault="004327CA" w:rsidP="004327CA">
      <w:pPr>
        <w:rPr>
          <w:rtl/>
          <w:lang w:eastAsia="he-IL"/>
        </w:rPr>
      </w:pPr>
    </w:p>
    <w:p w:rsidR="004327CA" w:rsidRDefault="004327CA" w:rsidP="004327CA">
      <w:pPr>
        <w:pStyle w:val="af9"/>
        <w:keepNext/>
        <w:rPr>
          <w:rtl/>
          <w:lang w:eastAsia="he-IL"/>
        </w:rPr>
      </w:pPr>
      <w:bookmarkStart w:id="1543" w:name="ET_guest_727361_217"/>
      <w:r w:rsidRPr="004327CA">
        <w:rPr>
          <w:rStyle w:val="TagStyle"/>
          <w:rtl/>
        </w:rPr>
        <w:t xml:space="preserve"> &lt;&lt; אורח &gt;&gt; </w:t>
      </w:r>
      <w:r>
        <w:rPr>
          <w:rtl/>
          <w:lang w:eastAsia="he-IL"/>
        </w:rPr>
        <w:t>שושי פרידמן- סומך:</w:t>
      </w:r>
      <w:r w:rsidRPr="004327CA">
        <w:rPr>
          <w:rStyle w:val="TagStyle"/>
          <w:rtl/>
        </w:rPr>
        <w:t xml:space="preserve"> &lt;&lt; אורח &gt;&gt;</w:t>
      </w:r>
      <w:r>
        <w:rPr>
          <w:rtl/>
          <w:lang w:eastAsia="he-IL"/>
        </w:rPr>
        <w:t xml:space="preserve">   </w:t>
      </w:r>
      <w:bookmarkEnd w:id="1543"/>
    </w:p>
    <w:p w:rsidR="004327CA" w:rsidRDefault="004327CA" w:rsidP="004327CA">
      <w:pPr>
        <w:pStyle w:val="KeepWithNext"/>
        <w:rPr>
          <w:rtl/>
          <w:lang w:eastAsia="he-IL"/>
        </w:rPr>
      </w:pPr>
    </w:p>
    <w:p w:rsidR="00FF3A04" w:rsidRDefault="00FF3A04" w:rsidP="004327CA">
      <w:pPr>
        <w:rPr>
          <w:rtl/>
          <w:lang w:eastAsia="he-IL"/>
        </w:rPr>
      </w:pPr>
      <w:r>
        <w:rPr>
          <w:rFonts w:hint="cs"/>
          <w:rtl/>
          <w:lang w:eastAsia="he-IL"/>
        </w:rPr>
        <w:t xml:space="preserve">חלק מתנאי הסף </w:t>
      </w:r>
      <w:r>
        <w:rPr>
          <w:rtl/>
          <w:lang w:eastAsia="he-IL"/>
        </w:rPr>
        <w:t>–</w:t>
      </w:r>
      <w:r>
        <w:rPr>
          <w:rFonts w:hint="cs"/>
          <w:rtl/>
          <w:lang w:eastAsia="he-IL"/>
        </w:rPr>
        <w:t xml:space="preserve"> </w:t>
      </w:r>
      <w:bookmarkStart w:id="1544" w:name="_ETM_Q1_10620000"/>
      <w:bookmarkEnd w:id="1544"/>
      <w:r>
        <w:rPr>
          <w:rFonts w:hint="cs"/>
          <w:rtl/>
          <w:lang w:eastAsia="he-IL"/>
        </w:rPr>
        <w:t>בואי ניתן את הדוגמה הקלה</w:t>
      </w:r>
      <w:r w:rsidR="0005721E">
        <w:rPr>
          <w:rFonts w:hint="cs"/>
          <w:rtl/>
          <w:lang w:eastAsia="he-IL"/>
        </w:rPr>
        <w:t xml:space="preserve"> </w:t>
      </w:r>
      <w:r w:rsidR="0005721E">
        <w:rPr>
          <w:rtl/>
          <w:lang w:eastAsia="he-IL"/>
        </w:rPr>
        <w:t>–</w:t>
      </w:r>
      <w:r w:rsidR="0005721E">
        <w:rPr>
          <w:rFonts w:hint="cs"/>
          <w:rtl/>
          <w:lang w:eastAsia="he-IL"/>
        </w:rPr>
        <w:t xml:space="preserve"> הוא קטין. הוא קטין, הוא לא </w:t>
      </w:r>
      <w:bookmarkStart w:id="1545" w:name="_ETM_Q1_10627000"/>
      <w:bookmarkEnd w:id="1545"/>
      <w:r w:rsidR="0005721E">
        <w:rPr>
          <w:rFonts w:hint="cs"/>
          <w:rtl/>
          <w:lang w:eastAsia="he-IL"/>
        </w:rPr>
        <w:t>ישלח. זה תנאי סף שהוא לא צריך ששירות המבחן יבדוק את תעודת הזהות שלו</w:t>
      </w:r>
      <w:r>
        <w:rPr>
          <w:rFonts w:hint="cs"/>
          <w:rtl/>
          <w:lang w:eastAsia="he-IL"/>
        </w:rPr>
        <w:t xml:space="preserve">. </w:t>
      </w:r>
    </w:p>
    <w:p w:rsidR="00FF3A04" w:rsidRDefault="00FF3A04" w:rsidP="004327CA">
      <w:pPr>
        <w:rPr>
          <w:rtl/>
          <w:lang w:eastAsia="he-IL"/>
        </w:rPr>
      </w:pPr>
    </w:p>
    <w:p w:rsidR="00FF3A04" w:rsidRDefault="00FF3A04" w:rsidP="00FF3A04">
      <w:pPr>
        <w:pStyle w:val="a4"/>
        <w:keepNext/>
        <w:rPr>
          <w:rtl/>
        </w:rPr>
      </w:pPr>
      <w:bookmarkStart w:id="1546" w:name="ET_speaker_נועה_ברודסקי_לוי__363"/>
      <w:r w:rsidRPr="00FF3A0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FF3A04">
        <w:rPr>
          <w:rStyle w:val="TagStyle"/>
          <w:rtl/>
        </w:rPr>
        <w:t xml:space="preserve"> &lt;&lt; דובר &gt;&gt;</w:t>
      </w:r>
      <w:r>
        <w:rPr>
          <w:rtl/>
        </w:rPr>
        <w:t xml:space="preserve">   </w:t>
      </w:r>
      <w:bookmarkEnd w:id="1546"/>
    </w:p>
    <w:p w:rsidR="00FF3A04" w:rsidRDefault="00FF3A04" w:rsidP="00FF3A04">
      <w:pPr>
        <w:pStyle w:val="KeepWithNext"/>
        <w:rPr>
          <w:rtl/>
          <w:lang w:eastAsia="he-IL"/>
        </w:rPr>
      </w:pPr>
    </w:p>
    <w:p w:rsidR="0005721E" w:rsidRDefault="0005721E" w:rsidP="0005721E">
      <w:pPr>
        <w:rPr>
          <w:rtl/>
          <w:lang w:eastAsia="he-IL"/>
        </w:rPr>
      </w:pPr>
      <w:bookmarkStart w:id="1547" w:name="_ETM_Q1_10631000"/>
      <w:bookmarkEnd w:id="1547"/>
      <w:r>
        <w:rPr>
          <w:rFonts w:hint="cs"/>
          <w:rtl/>
          <w:lang w:eastAsia="he-IL"/>
        </w:rPr>
        <w:t xml:space="preserve">השאלה היא אחרת, ככל שמתקיימים תנאי הסף, למיטב </w:t>
      </w:r>
      <w:bookmarkStart w:id="1548" w:name="_ETM_Q1_10635000"/>
      <w:bookmarkEnd w:id="1548"/>
      <w:r>
        <w:rPr>
          <w:rFonts w:hint="cs"/>
          <w:rtl/>
          <w:lang w:eastAsia="he-IL"/>
        </w:rPr>
        <w:t xml:space="preserve">ידיעתו של השופט באותו רגע עוד לפני תסקיר </w:t>
      </w:r>
      <w:bookmarkStart w:id="1549" w:name="_ETM_Q1_10634000"/>
      <w:bookmarkEnd w:id="1549"/>
      <w:r>
        <w:rPr>
          <w:rFonts w:hint="cs"/>
          <w:rtl/>
          <w:lang w:eastAsia="he-IL"/>
        </w:rPr>
        <w:t>ההתאמה, האם הוא מחויב להפנות לתסקיר התאמה?</w:t>
      </w:r>
    </w:p>
    <w:p w:rsidR="0005721E" w:rsidRPr="0005721E" w:rsidRDefault="0005721E" w:rsidP="0005721E">
      <w:pPr>
        <w:rPr>
          <w:rtl/>
          <w:lang w:eastAsia="he-IL"/>
        </w:rPr>
      </w:pPr>
      <w:bookmarkStart w:id="1550" w:name="_ETM_Q1_10643000"/>
      <w:bookmarkEnd w:id="1550"/>
      <w:r>
        <w:rPr>
          <w:rFonts w:hint="cs"/>
          <w:rtl/>
          <w:lang w:eastAsia="he-IL"/>
        </w:rPr>
        <w:t xml:space="preserve"> </w:t>
      </w:r>
    </w:p>
    <w:p w:rsidR="004327CA" w:rsidRDefault="004327CA" w:rsidP="004327CA">
      <w:pPr>
        <w:pStyle w:val="af9"/>
        <w:keepNext/>
        <w:rPr>
          <w:rtl/>
          <w:lang w:eastAsia="he-IL"/>
        </w:rPr>
      </w:pPr>
      <w:bookmarkStart w:id="1551" w:name="ET_guest_897487_219"/>
      <w:r w:rsidRPr="004327CA">
        <w:rPr>
          <w:rStyle w:val="TagStyle"/>
          <w:rtl/>
        </w:rPr>
        <w:t xml:space="preserve"> &lt;&lt; אורח &gt;&gt; </w:t>
      </w:r>
      <w:r>
        <w:rPr>
          <w:rtl/>
          <w:lang w:eastAsia="he-IL"/>
        </w:rPr>
        <w:t>דניאלה ביניש:</w:t>
      </w:r>
      <w:r w:rsidRPr="004327CA">
        <w:rPr>
          <w:rStyle w:val="TagStyle"/>
          <w:rtl/>
        </w:rPr>
        <w:t xml:space="preserve"> &lt;&lt; אורח &gt;&gt;</w:t>
      </w:r>
      <w:r>
        <w:rPr>
          <w:rtl/>
          <w:lang w:eastAsia="he-IL"/>
        </w:rPr>
        <w:t xml:space="preserve">   </w:t>
      </w:r>
      <w:bookmarkEnd w:id="1551"/>
    </w:p>
    <w:p w:rsidR="004327CA" w:rsidRDefault="004327CA" w:rsidP="004327CA">
      <w:pPr>
        <w:pStyle w:val="KeepWithNext"/>
        <w:rPr>
          <w:rtl/>
          <w:lang w:eastAsia="he-IL"/>
        </w:rPr>
      </w:pPr>
    </w:p>
    <w:p w:rsidR="004327CA" w:rsidRDefault="0005721E" w:rsidP="009B34F8">
      <w:pPr>
        <w:rPr>
          <w:rtl/>
          <w:lang w:eastAsia="he-IL"/>
        </w:rPr>
      </w:pPr>
      <w:r>
        <w:rPr>
          <w:rFonts w:hint="cs"/>
          <w:rtl/>
          <w:lang w:eastAsia="he-IL"/>
        </w:rPr>
        <w:t xml:space="preserve">חזרנו לשיקול </w:t>
      </w:r>
      <w:bookmarkStart w:id="1552" w:name="_ETM_Q1_10640000"/>
      <w:bookmarkEnd w:id="1552"/>
      <w:r>
        <w:rPr>
          <w:rFonts w:hint="cs"/>
          <w:rtl/>
          <w:lang w:eastAsia="he-IL"/>
        </w:rPr>
        <w:t xml:space="preserve">הדעת. </w:t>
      </w:r>
      <w:r w:rsidR="00230677">
        <w:rPr>
          <w:rFonts w:hint="cs"/>
          <w:rtl/>
          <w:lang w:eastAsia="he-IL"/>
        </w:rPr>
        <w:t xml:space="preserve">בסופו של דבר, ההחלטה היא שלו, לא </w:t>
      </w:r>
      <w:bookmarkStart w:id="1553" w:name="_ETM_Q1_10645000"/>
      <w:bookmarkEnd w:id="1553"/>
      <w:r w:rsidR="00230677">
        <w:rPr>
          <w:rFonts w:hint="cs"/>
          <w:rtl/>
          <w:lang w:eastAsia="he-IL"/>
        </w:rPr>
        <w:t xml:space="preserve">משנה מה ימליצו לו, נכון? אם </w:t>
      </w:r>
      <w:r w:rsidR="004327CA">
        <w:rPr>
          <w:rFonts w:hint="cs"/>
          <w:rtl/>
          <w:lang w:eastAsia="he-IL"/>
        </w:rPr>
        <w:t xml:space="preserve">הוא חושב שממילא אין לזה </w:t>
      </w:r>
      <w:r w:rsidR="00230677">
        <w:rPr>
          <w:rFonts w:hint="cs"/>
          <w:rtl/>
          <w:lang w:eastAsia="he-IL"/>
        </w:rPr>
        <w:t xml:space="preserve">סיכוי והוא לא רוצה </w:t>
      </w:r>
      <w:bookmarkStart w:id="1554" w:name="_ETM_Q1_10648000"/>
      <w:bookmarkEnd w:id="1554"/>
      <w:r w:rsidR="00230677">
        <w:rPr>
          <w:rFonts w:hint="cs"/>
          <w:rtl/>
          <w:lang w:eastAsia="he-IL"/>
        </w:rPr>
        <w:t>לשקול את זה אפילו,</w:t>
      </w:r>
      <w:r w:rsidR="004327CA">
        <w:rPr>
          <w:rFonts w:hint="cs"/>
          <w:rtl/>
          <w:lang w:eastAsia="he-IL"/>
        </w:rPr>
        <w:t xml:space="preserve"> חבל על הזמן של כולם</w:t>
      </w:r>
      <w:r w:rsidR="00230677">
        <w:rPr>
          <w:rFonts w:hint="cs"/>
          <w:rtl/>
          <w:lang w:eastAsia="he-IL"/>
        </w:rPr>
        <w:t xml:space="preserve">, חבל </w:t>
      </w:r>
      <w:r w:rsidR="009B34F8">
        <w:rPr>
          <w:rFonts w:hint="cs"/>
          <w:rtl/>
          <w:lang w:eastAsia="he-IL"/>
        </w:rPr>
        <w:t xml:space="preserve">על </w:t>
      </w:r>
      <w:bookmarkStart w:id="1555" w:name="_ETM_Q1_10657000"/>
      <w:bookmarkEnd w:id="1555"/>
      <w:r w:rsidR="009B34F8">
        <w:rPr>
          <w:rFonts w:hint="cs"/>
          <w:rtl/>
          <w:lang w:eastAsia="he-IL"/>
        </w:rPr>
        <w:t>- - -</w:t>
      </w:r>
    </w:p>
    <w:p w:rsidR="004327CA" w:rsidRDefault="004327CA" w:rsidP="004327CA">
      <w:pPr>
        <w:rPr>
          <w:rtl/>
          <w:lang w:eastAsia="he-IL"/>
        </w:rPr>
      </w:pPr>
    </w:p>
    <w:p w:rsidR="004327CA" w:rsidRDefault="004327CA" w:rsidP="004327CA">
      <w:pPr>
        <w:pStyle w:val="af9"/>
        <w:keepNext/>
        <w:rPr>
          <w:rtl/>
          <w:lang w:eastAsia="he-IL"/>
        </w:rPr>
      </w:pPr>
      <w:bookmarkStart w:id="1556" w:name="ET_guest_588100_220"/>
      <w:r w:rsidRPr="004327CA">
        <w:rPr>
          <w:rStyle w:val="TagStyle"/>
          <w:rtl/>
        </w:rPr>
        <w:t xml:space="preserve"> &lt;&lt; אורח &gt;&gt; </w:t>
      </w:r>
      <w:r>
        <w:rPr>
          <w:rtl/>
          <w:lang w:eastAsia="he-IL"/>
        </w:rPr>
        <w:t>חן אביטל:</w:t>
      </w:r>
      <w:r w:rsidRPr="004327CA">
        <w:rPr>
          <w:rStyle w:val="TagStyle"/>
          <w:rtl/>
        </w:rPr>
        <w:t xml:space="preserve"> &lt;&lt; אורח &gt;&gt;</w:t>
      </w:r>
      <w:r>
        <w:rPr>
          <w:rtl/>
          <w:lang w:eastAsia="he-IL"/>
        </w:rPr>
        <w:t xml:space="preserve">   </w:t>
      </w:r>
      <w:bookmarkEnd w:id="1556"/>
    </w:p>
    <w:p w:rsidR="004327CA" w:rsidRDefault="004327CA" w:rsidP="004327CA">
      <w:pPr>
        <w:pStyle w:val="KeepWithNext"/>
        <w:rPr>
          <w:rtl/>
          <w:lang w:eastAsia="he-IL"/>
        </w:rPr>
      </w:pPr>
    </w:p>
    <w:p w:rsidR="004327CA" w:rsidRDefault="009B34F8" w:rsidP="00503322">
      <w:pPr>
        <w:rPr>
          <w:rtl/>
          <w:lang w:eastAsia="he-IL"/>
        </w:rPr>
      </w:pPr>
      <w:r>
        <w:rPr>
          <w:rFonts w:hint="cs"/>
          <w:rtl/>
          <w:lang w:eastAsia="he-IL"/>
        </w:rPr>
        <w:t xml:space="preserve">מי שמפנה אלינו בדרך כלל אלה </w:t>
      </w:r>
      <w:bookmarkStart w:id="1557" w:name="_ETM_Q1_10660000"/>
      <w:bookmarkEnd w:id="1557"/>
      <w:r>
        <w:rPr>
          <w:rFonts w:hint="cs"/>
          <w:rtl/>
          <w:lang w:eastAsia="he-IL"/>
        </w:rPr>
        <w:t xml:space="preserve">שופטי המעצרים, שופטי המוקד ושופטי </w:t>
      </w:r>
      <w:proofErr w:type="spellStart"/>
      <w:r>
        <w:rPr>
          <w:rFonts w:hint="cs"/>
          <w:rtl/>
          <w:lang w:eastAsia="he-IL"/>
        </w:rPr>
        <w:t>ושופטי</w:t>
      </w:r>
      <w:proofErr w:type="spellEnd"/>
      <w:r>
        <w:rPr>
          <w:rFonts w:hint="cs"/>
          <w:rtl/>
          <w:lang w:eastAsia="he-IL"/>
        </w:rPr>
        <w:t xml:space="preserve"> התעבורה. אנחנו </w:t>
      </w:r>
      <w:bookmarkStart w:id="1558" w:name="_ETM_Q1_10659000"/>
      <w:bookmarkEnd w:id="1558"/>
      <w:r>
        <w:rPr>
          <w:rFonts w:hint="cs"/>
          <w:rtl/>
          <w:lang w:eastAsia="he-IL"/>
        </w:rPr>
        <w:t xml:space="preserve">מחדדים לשופטים, גם מפאת חיסכון הזמן של שירות המבחן שגם </w:t>
      </w:r>
      <w:bookmarkStart w:id="1559" w:name="_ETM_Q1_10667000"/>
      <w:bookmarkEnd w:id="1559"/>
      <w:r>
        <w:rPr>
          <w:rFonts w:hint="cs"/>
          <w:rtl/>
          <w:lang w:eastAsia="he-IL"/>
        </w:rPr>
        <w:t xml:space="preserve">ככה עמוס, להשתדל לעשות את הבירור המקדים, האם יש לדעתם </w:t>
      </w:r>
      <w:bookmarkStart w:id="1560" w:name="_ETM_Q1_10674000"/>
      <w:bookmarkEnd w:id="1560"/>
      <w:r>
        <w:rPr>
          <w:rFonts w:hint="cs"/>
          <w:rtl/>
          <w:lang w:eastAsia="he-IL"/>
        </w:rPr>
        <w:t xml:space="preserve">התאמה, לא רק טיעונים של סניגורים, אלא ממש לשאול מספר </w:t>
      </w:r>
      <w:bookmarkStart w:id="1561" w:name="_ETM_Q1_10676000"/>
      <w:bookmarkEnd w:id="1561"/>
      <w:r>
        <w:rPr>
          <w:rFonts w:hint="cs"/>
          <w:rtl/>
          <w:lang w:eastAsia="he-IL"/>
        </w:rPr>
        <w:t xml:space="preserve">שאלות, כדי לראות </w:t>
      </w:r>
      <w:r w:rsidR="00503322">
        <w:rPr>
          <w:rFonts w:hint="cs"/>
          <w:rtl/>
          <w:lang w:eastAsia="he-IL"/>
        </w:rPr>
        <w:t xml:space="preserve">אם הוא בכלל מתאים לזה, ורק אם </w:t>
      </w:r>
      <w:bookmarkStart w:id="1562" w:name="_ETM_Q1_10678000"/>
      <w:bookmarkEnd w:id="1562"/>
      <w:r w:rsidR="00503322">
        <w:rPr>
          <w:rFonts w:hint="cs"/>
          <w:rtl/>
          <w:lang w:eastAsia="he-IL"/>
        </w:rPr>
        <w:t xml:space="preserve">יש סיכוי שהוא בסופו של דבר ישלח אותו, הוא שולח </w:t>
      </w:r>
      <w:bookmarkStart w:id="1563" w:name="_ETM_Q1_10683000"/>
      <w:bookmarkEnd w:id="1563"/>
      <w:r w:rsidR="00503322">
        <w:rPr>
          <w:rFonts w:hint="cs"/>
          <w:rtl/>
          <w:lang w:eastAsia="he-IL"/>
        </w:rPr>
        <w:t>אותו ל</w:t>
      </w:r>
      <w:r w:rsidR="004327CA">
        <w:rPr>
          <w:rFonts w:hint="cs"/>
          <w:rtl/>
          <w:lang w:eastAsia="he-IL"/>
        </w:rPr>
        <w:t xml:space="preserve">תסקיר הערכה. </w:t>
      </w:r>
    </w:p>
    <w:p w:rsidR="004327CA" w:rsidRDefault="004327CA" w:rsidP="004327CA">
      <w:pPr>
        <w:rPr>
          <w:rtl/>
          <w:lang w:eastAsia="he-IL"/>
        </w:rPr>
      </w:pPr>
    </w:p>
    <w:p w:rsidR="004327CA" w:rsidRDefault="004327CA" w:rsidP="004327CA">
      <w:pPr>
        <w:pStyle w:val="af6"/>
        <w:keepNext/>
        <w:rPr>
          <w:rtl/>
        </w:rPr>
      </w:pPr>
      <w:bookmarkStart w:id="1564" w:name="ET_yor_6156_221"/>
      <w:r w:rsidRPr="004327CA">
        <w:rPr>
          <w:rStyle w:val="TagStyle"/>
          <w:rtl/>
        </w:rPr>
        <w:t xml:space="preserve"> &lt;&lt; יור &gt;&gt; </w:t>
      </w:r>
      <w:r>
        <w:rPr>
          <w:rtl/>
        </w:rPr>
        <w:t>היו"ר גלעד קריב:</w:t>
      </w:r>
      <w:r w:rsidRPr="004327CA">
        <w:rPr>
          <w:rStyle w:val="TagStyle"/>
          <w:rtl/>
        </w:rPr>
        <w:t xml:space="preserve"> &lt;&lt; יור &gt;&gt;</w:t>
      </w:r>
      <w:r>
        <w:rPr>
          <w:rtl/>
        </w:rPr>
        <w:t xml:space="preserve">   </w:t>
      </w:r>
      <w:bookmarkEnd w:id="1564"/>
    </w:p>
    <w:p w:rsidR="004327CA" w:rsidRDefault="004327CA" w:rsidP="004327CA">
      <w:pPr>
        <w:pStyle w:val="KeepWithNext"/>
        <w:rPr>
          <w:rtl/>
          <w:lang w:eastAsia="he-IL"/>
        </w:rPr>
      </w:pPr>
    </w:p>
    <w:p w:rsidR="004327CA" w:rsidRDefault="00503322" w:rsidP="00620CC0">
      <w:pPr>
        <w:rPr>
          <w:rtl/>
          <w:lang w:eastAsia="he-IL"/>
        </w:rPr>
      </w:pPr>
      <w:r>
        <w:rPr>
          <w:rFonts w:hint="cs"/>
          <w:rtl/>
          <w:lang w:eastAsia="he-IL"/>
        </w:rPr>
        <w:t xml:space="preserve">אני חושב שהרציונל ברור. </w:t>
      </w:r>
      <w:r w:rsidR="00620CC0">
        <w:rPr>
          <w:rFonts w:hint="cs"/>
          <w:rtl/>
          <w:lang w:eastAsia="he-IL"/>
        </w:rPr>
        <w:t xml:space="preserve">הרי סעיף 220ב(א) קובע את הכלל. הכלל הוא </w:t>
      </w:r>
      <w:r w:rsidR="004327CA">
        <w:rPr>
          <w:rFonts w:hint="cs"/>
          <w:rtl/>
          <w:lang w:eastAsia="he-IL"/>
        </w:rPr>
        <w:t>שיש לשופט שיקול דעת</w:t>
      </w:r>
      <w:r w:rsidR="00620CC0">
        <w:rPr>
          <w:rFonts w:hint="cs"/>
          <w:rtl/>
          <w:lang w:eastAsia="he-IL"/>
        </w:rPr>
        <w:t>,</w:t>
      </w:r>
      <w:r w:rsidR="004327CA">
        <w:rPr>
          <w:rFonts w:hint="cs"/>
          <w:rtl/>
          <w:lang w:eastAsia="he-IL"/>
        </w:rPr>
        <w:t xml:space="preserve"> האם להעביר לבית משפט קהילתי. גם אם כל התנאים התמלאו</w:t>
      </w:r>
      <w:r w:rsidR="00620CC0">
        <w:rPr>
          <w:rFonts w:hint="cs"/>
          <w:rtl/>
          <w:lang w:eastAsia="he-IL"/>
        </w:rPr>
        <w:t xml:space="preserve"> וגם </w:t>
      </w:r>
      <w:bookmarkStart w:id="1565" w:name="_ETM_Q1_10703000"/>
      <w:bookmarkEnd w:id="1565"/>
      <w:r w:rsidR="00620CC0">
        <w:rPr>
          <w:rFonts w:hint="cs"/>
          <w:rtl/>
          <w:lang w:eastAsia="he-IL"/>
        </w:rPr>
        <w:t>אם יש תסקיר שאומר שהאדם מתאים</w:t>
      </w:r>
      <w:r w:rsidR="004327CA">
        <w:rPr>
          <w:rFonts w:hint="cs"/>
          <w:rtl/>
          <w:lang w:eastAsia="he-IL"/>
        </w:rPr>
        <w:t>, עדיין אין חובה על השופט להעביר לבית המשפט הקהילתי</w:t>
      </w:r>
      <w:r w:rsidR="00620CC0">
        <w:rPr>
          <w:rFonts w:hint="cs"/>
          <w:rtl/>
          <w:lang w:eastAsia="he-IL"/>
        </w:rPr>
        <w:t xml:space="preserve">. זה חייב להיות מנוסח </w:t>
      </w:r>
      <w:bookmarkStart w:id="1566" w:name="_ETM_Q1_10705000"/>
      <w:bookmarkEnd w:id="1566"/>
      <w:r w:rsidR="00620CC0">
        <w:rPr>
          <w:rFonts w:hint="cs"/>
          <w:rtl/>
          <w:lang w:eastAsia="he-IL"/>
        </w:rPr>
        <w:t>כך גם בהינתן נושא ה</w:t>
      </w:r>
      <w:r w:rsidR="004327CA">
        <w:rPr>
          <w:rFonts w:hint="cs"/>
          <w:rtl/>
          <w:lang w:eastAsia="he-IL"/>
        </w:rPr>
        <w:t xml:space="preserve">נגישות לבתי משפט קהילתיים, אני חושב שהשאלה המהותית היא </w:t>
      </w:r>
      <w:r w:rsidR="00620CC0">
        <w:rPr>
          <w:rFonts w:hint="cs"/>
          <w:rtl/>
          <w:lang w:eastAsia="he-IL"/>
        </w:rPr>
        <w:t xml:space="preserve">האם הניסוח פה הוא </w:t>
      </w:r>
      <w:bookmarkStart w:id="1567" w:name="_ETM_Q1_10718000"/>
      <w:bookmarkEnd w:id="1567"/>
      <w:r w:rsidR="00620CC0">
        <w:rPr>
          <w:rFonts w:hint="cs"/>
          <w:rtl/>
          <w:lang w:eastAsia="he-IL"/>
        </w:rPr>
        <w:t xml:space="preserve">מספיק מדויק </w:t>
      </w:r>
      <w:r w:rsidR="004327CA">
        <w:rPr>
          <w:rFonts w:hint="cs"/>
          <w:rtl/>
          <w:lang w:eastAsia="he-IL"/>
        </w:rPr>
        <w:t xml:space="preserve">מבחינת הבניית התהליך. </w:t>
      </w:r>
    </w:p>
    <w:p w:rsidR="004327CA" w:rsidRDefault="004327CA" w:rsidP="004327CA">
      <w:pPr>
        <w:rPr>
          <w:rtl/>
          <w:lang w:eastAsia="he-IL"/>
        </w:rPr>
      </w:pPr>
    </w:p>
    <w:p w:rsidR="004327CA" w:rsidRDefault="00620CC0" w:rsidP="00620CC0">
      <w:pPr>
        <w:rPr>
          <w:rtl/>
          <w:lang w:eastAsia="he-IL"/>
        </w:rPr>
      </w:pPr>
      <w:r>
        <w:rPr>
          <w:rFonts w:hint="cs"/>
          <w:rtl/>
          <w:lang w:eastAsia="he-IL"/>
        </w:rPr>
        <w:t xml:space="preserve">כמו שאתם אמרתם, מכיוון שאנחנו </w:t>
      </w:r>
      <w:r w:rsidR="004327CA">
        <w:rPr>
          <w:rFonts w:hint="cs"/>
          <w:rtl/>
          <w:lang w:eastAsia="he-IL"/>
        </w:rPr>
        <w:t>נכנסים לעידן של חוק ולא של פיילוט, הדברים צריכים להיות ברורים</w:t>
      </w:r>
      <w:r>
        <w:rPr>
          <w:rFonts w:hint="cs"/>
          <w:rtl/>
          <w:lang w:eastAsia="he-IL"/>
        </w:rPr>
        <w:t xml:space="preserve">, מה סדר </w:t>
      </w:r>
      <w:bookmarkStart w:id="1568" w:name="_ETM_Q1_10730000"/>
      <w:bookmarkEnd w:id="1568"/>
      <w:r>
        <w:rPr>
          <w:rFonts w:hint="cs"/>
          <w:rtl/>
          <w:lang w:eastAsia="he-IL"/>
        </w:rPr>
        <w:t xml:space="preserve">הדברים: השופט שוקל; אחרי שהוא שוקל, אתם רוצים </w:t>
      </w:r>
      <w:bookmarkStart w:id="1569" w:name="_ETM_Q1_10731000"/>
      <w:bookmarkEnd w:id="1569"/>
      <w:r>
        <w:rPr>
          <w:rFonts w:hint="cs"/>
          <w:rtl/>
          <w:lang w:eastAsia="he-IL"/>
        </w:rPr>
        <w:t xml:space="preserve">שהשופט קודם כל </w:t>
      </w:r>
      <w:r w:rsidR="004327CA">
        <w:rPr>
          <w:rFonts w:hint="cs"/>
          <w:rtl/>
          <w:lang w:eastAsia="he-IL"/>
        </w:rPr>
        <w:t>יבדוק שמתקיימים התנאים המקדמיים</w:t>
      </w:r>
      <w:r>
        <w:rPr>
          <w:rFonts w:hint="cs"/>
          <w:rtl/>
          <w:lang w:eastAsia="he-IL"/>
        </w:rPr>
        <w:t>;</w:t>
      </w:r>
      <w:r w:rsidR="004327CA">
        <w:rPr>
          <w:rFonts w:hint="cs"/>
          <w:rtl/>
          <w:lang w:eastAsia="he-IL"/>
        </w:rPr>
        <w:t xml:space="preserve"> אחרי זה </w:t>
      </w:r>
      <w:r>
        <w:rPr>
          <w:rFonts w:hint="cs"/>
          <w:rtl/>
          <w:lang w:eastAsia="he-IL"/>
        </w:rPr>
        <w:t xml:space="preserve">הוא </w:t>
      </w:r>
      <w:r w:rsidR="004327CA">
        <w:rPr>
          <w:rFonts w:hint="cs"/>
          <w:rtl/>
          <w:lang w:eastAsia="he-IL"/>
        </w:rPr>
        <w:t>צריך לבדוק שיש תסקיר התאמה</w:t>
      </w:r>
      <w:r>
        <w:rPr>
          <w:rFonts w:hint="cs"/>
          <w:rtl/>
          <w:lang w:eastAsia="he-IL"/>
        </w:rPr>
        <w:t xml:space="preserve">. תחשבו על הניסוחים. אנחנו נלך </w:t>
      </w:r>
      <w:bookmarkStart w:id="1570" w:name="_ETM_Q1_10746000"/>
      <w:bookmarkEnd w:id="1570"/>
      <w:r>
        <w:rPr>
          <w:rFonts w:hint="cs"/>
          <w:rtl/>
          <w:lang w:eastAsia="he-IL"/>
        </w:rPr>
        <w:t xml:space="preserve">אתכם בגדול, </w:t>
      </w:r>
      <w:r w:rsidR="004327CA">
        <w:rPr>
          <w:rFonts w:hint="cs"/>
          <w:rtl/>
          <w:lang w:eastAsia="he-IL"/>
        </w:rPr>
        <w:t xml:space="preserve">אני חושב שאין פה בעיה. </w:t>
      </w:r>
    </w:p>
    <w:p w:rsidR="004327CA" w:rsidRDefault="004327CA" w:rsidP="004327CA">
      <w:pPr>
        <w:rPr>
          <w:rtl/>
          <w:lang w:eastAsia="he-IL"/>
        </w:rPr>
      </w:pPr>
    </w:p>
    <w:p w:rsidR="004327CA" w:rsidRDefault="004327CA" w:rsidP="004327CA">
      <w:pPr>
        <w:pStyle w:val="a4"/>
        <w:keepNext/>
        <w:rPr>
          <w:rtl/>
        </w:rPr>
      </w:pPr>
      <w:bookmarkStart w:id="1571" w:name="ET_speaker_נועה_ברודסקי_לוי__222"/>
      <w:r w:rsidRPr="004327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327CA">
        <w:rPr>
          <w:rStyle w:val="TagStyle"/>
          <w:rtl/>
        </w:rPr>
        <w:t xml:space="preserve"> &lt;&lt; דובר &gt;&gt;</w:t>
      </w:r>
      <w:r>
        <w:rPr>
          <w:rtl/>
        </w:rPr>
        <w:t xml:space="preserve">   </w:t>
      </w:r>
      <w:bookmarkEnd w:id="1571"/>
    </w:p>
    <w:p w:rsidR="004327CA" w:rsidRDefault="004327CA" w:rsidP="004327CA">
      <w:pPr>
        <w:pStyle w:val="KeepWithNext"/>
        <w:rPr>
          <w:rtl/>
          <w:lang w:eastAsia="he-IL"/>
        </w:rPr>
      </w:pPr>
    </w:p>
    <w:p w:rsidR="004327CA" w:rsidRDefault="006D45AE" w:rsidP="004327CA">
      <w:pPr>
        <w:rPr>
          <w:rtl/>
          <w:lang w:eastAsia="he-IL"/>
        </w:rPr>
      </w:pPr>
      <w:r>
        <w:rPr>
          <w:rFonts w:hint="cs"/>
          <w:rtl/>
          <w:lang w:eastAsia="he-IL"/>
        </w:rPr>
        <w:t xml:space="preserve">מעבר לענייני הנוסח שהם חשובים וצריך לחשוב איך </w:t>
      </w:r>
      <w:bookmarkStart w:id="1572" w:name="_ETM_Q1_10753000"/>
      <w:bookmarkEnd w:id="1572"/>
      <w:r>
        <w:rPr>
          <w:rFonts w:hint="cs"/>
          <w:rtl/>
          <w:lang w:eastAsia="he-IL"/>
        </w:rPr>
        <w:t xml:space="preserve">לנסח ולהבנות את זה, </w:t>
      </w:r>
      <w:r w:rsidR="00445AD7">
        <w:rPr>
          <w:rFonts w:hint="cs"/>
          <w:rtl/>
          <w:lang w:eastAsia="he-IL"/>
        </w:rPr>
        <w:t>אמות מידה שלא יאפשרו כזה פער בין שופטים, איזושהי ה</w:t>
      </w:r>
      <w:r w:rsidR="009A4AAA">
        <w:rPr>
          <w:rFonts w:hint="cs"/>
          <w:rtl/>
          <w:lang w:eastAsia="he-IL"/>
        </w:rPr>
        <w:t>כוונה כלשהי, ה</w:t>
      </w:r>
      <w:r w:rsidR="00445AD7">
        <w:rPr>
          <w:rFonts w:hint="cs"/>
          <w:rtl/>
          <w:lang w:eastAsia="he-IL"/>
        </w:rPr>
        <w:t xml:space="preserve">בניה של שיקול הדעת. </w:t>
      </w:r>
    </w:p>
    <w:p w:rsidR="00445AD7" w:rsidRDefault="00445AD7" w:rsidP="004327CA">
      <w:pPr>
        <w:rPr>
          <w:rtl/>
          <w:lang w:eastAsia="he-IL"/>
        </w:rPr>
      </w:pPr>
    </w:p>
    <w:p w:rsidR="00445AD7" w:rsidRDefault="00445AD7" w:rsidP="00445AD7">
      <w:pPr>
        <w:pStyle w:val="af6"/>
        <w:keepNext/>
        <w:rPr>
          <w:rtl/>
        </w:rPr>
      </w:pPr>
      <w:bookmarkStart w:id="1573" w:name="ET_yor_6156_223"/>
      <w:r w:rsidRPr="00445AD7">
        <w:rPr>
          <w:rStyle w:val="TagStyle"/>
          <w:rtl/>
        </w:rPr>
        <w:t xml:space="preserve"> &lt;&lt; יור &gt;&gt; </w:t>
      </w:r>
      <w:r>
        <w:rPr>
          <w:rtl/>
        </w:rPr>
        <w:t>היו"ר גלעד קריב:</w:t>
      </w:r>
      <w:r w:rsidRPr="00445AD7">
        <w:rPr>
          <w:rStyle w:val="TagStyle"/>
          <w:rtl/>
        </w:rPr>
        <w:t xml:space="preserve"> &lt;&lt; יור &gt;&gt;</w:t>
      </w:r>
      <w:r>
        <w:rPr>
          <w:rtl/>
        </w:rPr>
        <w:t xml:space="preserve">   </w:t>
      </w:r>
      <w:bookmarkEnd w:id="1573"/>
    </w:p>
    <w:p w:rsidR="00445AD7" w:rsidRDefault="00445AD7" w:rsidP="00445AD7">
      <w:pPr>
        <w:pStyle w:val="KeepWithNext"/>
        <w:rPr>
          <w:rtl/>
          <w:lang w:eastAsia="he-IL"/>
        </w:rPr>
      </w:pPr>
    </w:p>
    <w:p w:rsidR="00445AD7" w:rsidRDefault="00445AD7" w:rsidP="005A0704">
      <w:pPr>
        <w:rPr>
          <w:rtl/>
          <w:lang w:eastAsia="he-IL"/>
        </w:rPr>
      </w:pPr>
      <w:r>
        <w:rPr>
          <w:rFonts w:hint="cs"/>
          <w:rtl/>
          <w:lang w:eastAsia="he-IL"/>
        </w:rPr>
        <w:t>זה קשור לשאלה שלא פתחנו בה, שמדברת על זה ש</w:t>
      </w:r>
      <w:r w:rsidR="005A0704">
        <w:rPr>
          <w:rFonts w:hint="cs"/>
          <w:rtl/>
          <w:lang w:eastAsia="he-IL"/>
        </w:rPr>
        <w:t>ב</w:t>
      </w:r>
      <w:r>
        <w:rPr>
          <w:rFonts w:hint="cs"/>
          <w:rtl/>
          <w:lang w:eastAsia="he-IL"/>
        </w:rPr>
        <w:t xml:space="preserve">חוק </w:t>
      </w:r>
      <w:r w:rsidR="005A0704">
        <w:rPr>
          <w:rFonts w:hint="cs"/>
          <w:rtl/>
          <w:lang w:eastAsia="he-IL"/>
        </w:rPr>
        <w:t xml:space="preserve">אולי </w:t>
      </w:r>
      <w:proofErr w:type="spellStart"/>
      <w:r w:rsidR="005A0704">
        <w:rPr>
          <w:rFonts w:hint="cs"/>
          <w:rtl/>
          <w:lang w:eastAsia="he-IL"/>
        </w:rPr>
        <w:t>היתה</w:t>
      </w:r>
      <w:proofErr w:type="spellEnd"/>
      <w:r w:rsidR="005A0704">
        <w:rPr>
          <w:rFonts w:hint="cs"/>
          <w:rtl/>
          <w:lang w:eastAsia="he-IL"/>
        </w:rPr>
        <w:t xml:space="preserve"> צריכה </w:t>
      </w:r>
      <w:bookmarkStart w:id="1574" w:name="_ETM_Q1_10774000"/>
      <w:bookmarkEnd w:id="1574"/>
      <w:r w:rsidR="005A0704">
        <w:rPr>
          <w:rFonts w:hint="cs"/>
          <w:rtl/>
          <w:lang w:eastAsia="he-IL"/>
        </w:rPr>
        <w:t xml:space="preserve">להיות הערת פתיחה שלנו. החוק </w:t>
      </w:r>
      <w:r>
        <w:rPr>
          <w:rFonts w:hint="cs"/>
          <w:rtl/>
          <w:lang w:eastAsia="he-IL"/>
        </w:rPr>
        <w:t>חסר הוראה מהותית לגבי התהליך, לגבי מטרותיו, לגבי אופיו. אין פה הוראה - - -</w:t>
      </w:r>
    </w:p>
    <w:p w:rsidR="00445AD7" w:rsidRDefault="00445AD7" w:rsidP="00445AD7">
      <w:pPr>
        <w:rPr>
          <w:rtl/>
          <w:lang w:eastAsia="he-IL"/>
        </w:rPr>
      </w:pPr>
    </w:p>
    <w:p w:rsidR="00445AD7" w:rsidRDefault="00445AD7" w:rsidP="00445AD7">
      <w:pPr>
        <w:pStyle w:val="af9"/>
        <w:keepNext/>
        <w:rPr>
          <w:rtl/>
          <w:lang w:eastAsia="he-IL"/>
        </w:rPr>
      </w:pPr>
      <w:bookmarkStart w:id="1575" w:name="ET_guest_727361_224"/>
      <w:r w:rsidRPr="00445AD7">
        <w:rPr>
          <w:rStyle w:val="TagStyle"/>
          <w:rtl/>
        </w:rPr>
        <w:t xml:space="preserve"> &lt;&lt; אורח &gt;&gt; </w:t>
      </w:r>
      <w:r>
        <w:rPr>
          <w:rtl/>
          <w:lang w:eastAsia="he-IL"/>
        </w:rPr>
        <w:t>שושי פרידמן- סומך:</w:t>
      </w:r>
      <w:r w:rsidRPr="00445AD7">
        <w:rPr>
          <w:rStyle w:val="TagStyle"/>
          <w:rtl/>
        </w:rPr>
        <w:t xml:space="preserve"> &lt;&lt; אורח &gt;&gt;</w:t>
      </w:r>
      <w:r>
        <w:rPr>
          <w:rtl/>
          <w:lang w:eastAsia="he-IL"/>
        </w:rPr>
        <w:t xml:space="preserve">   </w:t>
      </w:r>
      <w:bookmarkEnd w:id="1575"/>
    </w:p>
    <w:p w:rsidR="00445AD7" w:rsidRDefault="00445AD7" w:rsidP="00445AD7">
      <w:pPr>
        <w:pStyle w:val="KeepWithNext"/>
        <w:rPr>
          <w:rtl/>
          <w:lang w:eastAsia="he-IL"/>
        </w:rPr>
      </w:pPr>
    </w:p>
    <w:p w:rsidR="00445AD7" w:rsidRDefault="00445AD7" w:rsidP="00445AD7">
      <w:pPr>
        <w:rPr>
          <w:rtl/>
          <w:lang w:eastAsia="he-IL"/>
        </w:rPr>
      </w:pPr>
      <w:r>
        <w:rPr>
          <w:rFonts w:hint="cs"/>
          <w:rtl/>
          <w:lang w:eastAsia="he-IL"/>
        </w:rPr>
        <w:t xml:space="preserve">אנחנו עובדים על זה. </w:t>
      </w:r>
    </w:p>
    <w:p w:rsidR="00445AD7" w:rsidRDefault="00445AD7" w:rsidP="00445AD7">
      <w:pPr>
        <w:rPr>
          <w:rtl/>
          <w:lang w:eastAsia="he-IL"/>
        </w:rPr>
      </w:pPr>
    </w:p>
    <w:p w:rsidR="00445AD7" w:rsidRDefault="00445AD7" w:rsidP="00445AD7">
      <w:pPr>
        <w:pStyle w:val="af6"/>
        <w:keepNext/>
        <w:rPr>
          <w:rtl/>
        </w:rPr>
      </w:pPr>
      <w:bookmarkStart w:id="1576" w:name="ET_yor_6156_225"/>
      <w:r w:rsidRPr="00445AD7">
        <w:rPr>
          <w:rStyle w:val="TagStyle"/>
          <w:rtl/>
        </w:rPr>
        <w:t xml:space="preserve"> &lt;&lt; יור &gt;&gt; </w:t>
      </w:r>
      <w:r>
        <w:rPr>
          <w:rtl/>
        </w:rPr>
        <w:t>היו"ר גלעד קריב:</w:t>
      </w:r>
      <w:r w:rsidRPr="00445AD7">
        <w:rPr>
          <w:rStyle w:val="TagStyle"/>
          <w:rtl/>
        </w:rPr>
        <w:t xml:space="preserve"> &lt;&lt; יור &gt;&gt;</w:t>
      </w:r>
      <w:r>
        <w:rPr>
          <w:rtl/>
        </w:rPr>
        <w:t xml:space="preserve">   </w:t>
      </w:r>
      <w:bookmarkEnd w:id="1576"/>
    </w:p>
    <w:p w:rsidR="00445AD7" w:rsidRDefault="00445AD7" w:rsidP="00445AD7">
      <w:pPr>
        <w:pStyle w:val="KeepWithNext"/>
        <w:rPr>
          <w:rtl/>
          <w:lang w:eastAsia="he-IL"/>
        </w:rPr>
      </w:pPr>
    </w:p>
    <w:p w:rsidR="00A0141F" w:rsidRDefault="00942A26" w:rsidP="00066044">
      <w:pPr>
        <w:rPr>
          <w:rtl/>
          <w:lang w:eastAsia="he-IL"/>
        </w:rPr>
      </w:pPr>
      <w:r>
        <w:rPr>
          <w:rFonts w:hint="cs"/>
          <w:rtl/>
          <w:lang w:eastAsia="he-IL"/>
        </w:rPr>
        <w:t xml:space="preserve">בסדר, </w:t>
      </w:r>
      <w:bookmarkStart w:id="1577" w:name="_ETM_Q1_10796000"/>
      <w:bookmarkEnd w:id="1577"/>
      <w:r>
        <w:rPr>
          <w:rFonts w:hint="cs"/>
          <w:rtl/>
          <w:lang w:eastAsia="he-IL"/>
        </w:rPr>
        <w:t xml:space="preserve">בוא נאמר </w:t>
      </w:r>
      <w:proofErr w:type="spellStart"/>
      <w:r>
        <w:rPr>
          <w:rFonts w:hint="cs"/>
          <w:rtl/>
          <w:lang w:eastAsia="he-IL"/>
        </w:rPr>
        <w:t>שהיתה</w:t>
      </w:r>
      <w:proofErr w:type="spellEnd"/>
      <w:r>
        <w:rPr>
          <w:rFonts w:hint="cs"/>
          <w:rtl/>
          <w:lang w:eastAsia="he-IL"/>
        </w:rPr>
        <w:t xml:space="preserve"> לנו נגישות מלאה, ו</w:t>
      </w:r>
      <w:r w:rsidR="00445AD7">
        <w:rPr>
          <w:rFonts w:hint="cs"/>
          <w:rtl/>
          <w:lang w:eastAsia="he-IL"/>
        </w:rPr>
        <w:t xml:space="preserve">לא </w:t>
      </w:r>
      <w:proofErr w:type="spellStart"/>
      <w:r w:rsidR="00445AD7">
        <w:rPr>
          <w:rFonts w:hint="cs"/>
          <w:rtl/>
          <w:lang w:eastAsia="he-IL"/>
        </w:rPr>
        <w:t>היתה</w:t>
      </w:r>
      <w:proofErr w:type="spellEnd"/>
      <w:r w:rsidR="00445AD7">
        <w:rPr>
          <w:rFonts w:hint="cs"/>
          <w:rtl/>
          <w:lang w:eastAsia="he-IL"/>
        </w:rPr>
        <w:t xml:space="preserve"> </w:t>
      </w:r>
      <w:r>
        <w:rPr>
          <w:rFonts w:hint="cs"/>
          <w:rtl/>
          <w:lang w:eastAsia="he-IL"/>
        </w:rPr>
        <w:t xml:space="preserve">פה באמת </w:t>
      </w:r>
      <w:r w:rsidR="00445AD7">
        <w:rPr>
          <w:rFonts w:hint="cs"/>
          <w:rtl/>
          <w:lang w:eastAsia="he-IL"/>
        </w:rPr>
        <w:t xml:space="preserve">סוגיה דרמטית של </w:t>
      </w:r>
      <w:r>
        <w:rPr>
          <w:rFonts w:hint="cs"/>
          <w:rtl/>
          <w:lang w:eastAsia="he-IL"/>
        </w:rPr>
        <w:t xml:space="preserve">סדרי עדיפויות </w:t>
      </w:r>
      <w:bookmarkStart w:id="1578" w:name="_ETM_Q1_10805000"/>
      <w:bookmarkEnd w:id="1578"/>
      <w:r>
        <w:rPr>
          <w:rFonts w:hint="cs"/>
          <w:rtl/>
          <w:lang w:eastAsia="he-IL"/>
        </w:rPr>
        <w:t xml:space="preserve">ושל </w:t>
      </w:r>
      <w:r w:rsidR="00445AD7">
        <w:rPr>
          <w:rFonts w:hint="cs"/>
          <w:rtl/>
          <w:lang w:eastAsia="he-IL"/>
        </w:rPr>
        <w:t>תשומות בתהליך הזה</w:t>
      </w:r>
      <w:r>
        <w:rPr>
          <w:rFonts w:hint="cs"/>
          <w:rtl/>
          <w:lang w:eastAsia="he-IL"/>
        </w:rPr>
        <w:t xml:space="preserve">, </w:t>
      </w:r>
      <w:r w:rsidR="00445AD7">
        <w:rPr>
          <w:rFonts w:hint="cs"/>
          <w:rtl/>
          <w:lang w:eastAsia="he-IL"/>
        </w:rPr>
        <w:t xml:space="preserve">מה מרחב שיקול הדעת של השופט? מה הקווים המנחים? </w:t>
      </w:r>
      <w:r>
        <w:rPr>
          <w:rFonts w:hint="cs"/>
          <w:rtl/>
          <w:lang w:eastAsia="he-IL"/>
        </w:rPr>
        <w:t>האם במקום שיש התאמה ו</w:t>
      </w:r>
      <w:r w:rsidR="00445AD7">
        <w:rPr>
          <w:rFonts w:hint="cs"/>
          <w:rtl/>
          <w:lang w:eastAsia="he-IL"/>
        </w:rPr>
        <w:t xml:space="preserve">התנאים המתמלאים, השופט יעביר, אלא אם יש טעמים </w:t>
      </w:r>
      <w:r>
        <w:rPr>
          <w:rFonts w:hint="cs"/>
          <w:rtl/>
          <w:lang w:eastAsia="he-IL"/>
        </w:rPr>
        <w:t xml:space="preserve">מיוחדים </w:t>
      </w:r>
      <w:r w:rsidR="00445AD7">
        <w:rPr>
          <w:rFonts w:hint="cs"/>
          <w:rtl/>
          <w:lang w:eastAsia="he-IL"/>
        </w:rPr>
        <w:t xml:space="preserve">שהוא לא יעביר? בעיניי גם אמירה, </w:t>
      </w:r>
      <w:proofErr w:type="spellStart"/>
      <w:r w:rsidR="00445AD7">
        <w:rPr>
          <w:rFonts w:hint="cs"/>
          <w:rtl/>
          <w:lang w:eastAsia="he-IL"/>
        </w:rPr>
        <w:t>שבהינת</w:t>
      </w:r>
      <w:r>
        <w:rPr>
          <w:rFonts w:hint="cs"/>
          <w:rtl/>
          <w:lang w:eastAsia="he-IL"/>
        </w:rPr>
        <w:t>ן</w:t>
      </w:r>
      <w:proofErr w:type="spellEnd"/>
      <w:r w:rsidR="00445AD7">
        <w:rPr>
          <w:rFonts w:hint="cs"/>
          <w:rtl/>
          <w:lang w:eastAsia="he-IL"/>
        </w:rPr>
        <w:t xml:space="preserve"> זה שאנחנו עדיין בתהליך הפיתוח, </w:t>
      </w:r>
      <w:r>
        <w:rPr>
          <w:rFonts w:hint="cs"/>
          <w:rtl/>
          <w:lang w:eastAsia="he-IL"/>
        </w:rPr>
        <w:t xml:space="preserve">אנחנו </w:t>
      </w:r>
      <w:r w:rsidR="00445AD7">
        <w:rPr>
          <w:rFonts w:hint="cs"/>
          <w:rtl/>
          <w:lang w:eastAsia="he-IL"/>
        </w:rPr>
        <w:t xml:space="preserve">יודעים שיש </w:t>
      </w:r>
      <w:r>
        <w:rPr>
          <w:rFonts w:hint="cs"/>
          <w:rtl/>
          <w:lang w:eastAsia="he-IL"/>
        </w:rPr>
        <w:t xml:space="preserve">פה בעיה </w:t>
      </w:r>
      <w:bookmarkStart w:id="1579" w:name="_ETM_Q1_10833000"/>
      <w:bookmarkEnd w:id="1579"/>
      <w:r>
        <w:rPr>
          <w:rFonts w:hint="cs"/>
          <w:rtl/>
          <w:lang w:eastAsia="he-IL"/>
        </w:rPr>
        <w:t xml:space="preserve">של </w:t>
      </w:r>
      <w:r w:rsidR="00445AD7">
        <w:rPr>
          <w:rFonts w:hint="cs"/>
          <w:rtl/>
          <w:lang w:eastAsia="he-IL"/>
        </w:rPr>
        <w:t>מספר מסלולים פתוחים, כמה אנשים יכולים להיות כאן?</w:t>
      </w:r>
      <w:r>
        <w:rPr>
          <w:rFonts w:hint="cs"/>
          <w:rtl/>
          <w:lang w:eastAsia="he-IL"/>
        </w:rPr>
        <w:t xml:space="preserve"> אפשר לומר שבהוראת השעה אנחנו עוד </w:t>
      </w:r>
      <w:r w:rsidR="000C7EE2">
        <w:rPr>
          <w:rFonts w:hint="cs"/>
          <w:rtl/>
          <w:lang w:eastAsia="he-IL"/>
        </w:rPr>
        <w:t xml:space="preserve">לא </w:t>
      </w:r>
      <w:r>
        <w:rPr>
          <w:rFonts w:hint="cs"/>
          <w:rtl/>
          <w:lang w:eastAsia="he-IL"/>
        </w:rPr>
        <w:t xml:space="preserve">רוצים </w:t>
      </w:r>
      <w:bookmarkStart w:id="1580" w:name="_ETM_Q1_10841000"/>
      <w:bookmarkEnd w:id="1580"/>
      <w:r>
        <w:rPr>
          <w:rFonts w:hint="cs"/>
          <w:rtl/>
          <w:lang w:eastAsia="he-IL"/>
        </w:rPr>
        <w:t>להגיע</w:t>
      </w:r>
      <w:r w:rsidR="00066044">
        <w:rPr>
          <w:rFonts w:hint="cs"/>
          <w:rtl/>
          <w:lang w:eastAsia="he-IL"/>
        </w:rPr>
        <w:t>, אבל בחקיקה - - -</w:t>
      </w:r>
      <w:r>
        <w:rPr>
          <w:rFonts w:hint="cs"/>
          <w:rtl/>
          <w:lang w:eastAsia="he-IL"/>
        </w:rPr>
        <w:t xml:space="preserve"> </w:t>
      </w:r>
    </w:p>
    <w:p w:rsidR="00A0141F" w:rsidRDefault="00A0141F" w:rsidP="00A0141F">
      <w:pPr>
        <w:rPr>
          <w:rtl/>
          <w:lang w:eastAsia="he-IL"/>
        </w:rPr>
      </w:pPr>
    </w:p>
    <w:p w:rsidR="00A0141F" w:rsidRDefault="00A0141F" w:rsidP="00A0141F">
      <w:pPr>
        <w:pStyle w:val="af9"/>
        <w:keepNext/>
        <w:rPr>
          <w:rtl/>
          <w:lang w:eastAsia="he-IL"/>
        </w:rPr>
      </w:pPr>
      <w:bookmarkStart w:id="1581" w:name="ET_guest_727361_365"/>
      <w:r w:rsidRPr="00A0141F">
        <w:rPr>
          <w:rStyle w:val="TagStyle"/>
          <w:rtl/>
        </w:rPr>
        <w:t xml:space="preserve"> &lt;&lt; אורח &gt;&gt; </w:t>
      </w:r>
      <w:r>
        <w:rPr>
          <w:rtl/>
          <w:lang w:eastAsia="he-IL"/>
        </w:rPr>
        <w:t>שושי פרידמן- סומך:</w:t>
      </w:r>
      <w:r w:rsidRPr="00A0141F">
        <w:rPr>
          <w:rStyle w:val="TagStyle"/>
          <w:rtl/>
        </w:rPr>
        <w:t xml:space="preserve"> &lt;&lt; אורח &gt;&gt;</w:t>
      </w:r>
      <w:r>
        <w:rPr>
          <w:rtl/>
          <w:lang w:eastAsia="he-IL"/>
        </w:rPr>
        <w:t xml:space="preserve">   </w:t>
      </w:r>
      <w:bookmarkEnd w:id="1581"/>
    </w:p>
    <w:p w:rsidR="00A0141F" w:rsidRDefault="00A0141F" w:rsidP="00A0141F">
      <w:pPr>
        <w:pStyle w:val="KeepWithNext"/>
        <w:rPr>
          <w:rtl/>
          <w:lang w:eastAsia="he-IL"/>
        </w:rPr>
      </w:pPr>
    </w:p>
    <w:p w:rsidR="00A0141F" w:rsidRDefault="00066044" w:rsidP="00A0141F">
      <w:pPr>
        <w:rPr>
          <w:rtl/>
          <w:lang w:eastAsia="he-IL"/>
        </w:rPr>
      </w:pPr>
      <w:r>
        <w:rPr>
          <w:rFonts w:hint="cs"/>
          <w:rtl/>
          <w:lang w:eastAsia="he-IL"/>
        </w:rPr>
        <w:t xml:space="preserve">אבל לא רק אלה העניינים, חלק מהדברים גם קשורים לבסיס של שיקול דעת של בית </w:t>
      </w:r>
      <w:bookmarkStart w:id="1582" w:name="_ETM_Q1_10846000"/>
      <w:bookmarkEnd w:id="1582"/>
      <w:r>
        <w:rPr>
          <w:rFonts w:hint="cs"/>
          <w:rtl/>
          <w:lang w:eastAsia="he-IL"/>
        </w:rPr>
        <w:t xml:space="preserve">משפט. </w:t>
      </w:r>
    </w:p>
    <w:p w:rsidR="001B60DF" w:rsidRDefault="001B60DF" w:rsidP="00A0141F">
      <w:pPr>
        <w:rPr>
          <w:rtl/>
          <w:lang w:eastAsia="he-IL"/>
        </w:rPr>
      </w:pPr>
    </w:p>
    <w:p w:rsidR="001B60DF" w:rsidRDefault="001B60DF" w:rsidP="001B60DF">
      <w:pPr>
        <w:pStyle w:val="af6"/>
        <w:keepNext/>
        <w:rPr>
          <w:rtl/>
        </w:rPr>
      </w:pPr>
      <w:bookmarkStart w:id="1583" w:name="ET_yor_6156_366"/>
      <w:r w:rsidRPr="001B60DF">
        <w:rPr>
          <w:rStyle w:val="TagStyle"/>
          <w:rtl/>
        </w:rPr>
        <w:t xml:space="preserve"> &lt;&lt; יור &gt;&gt; </w:t>
      </w:r>
      <w:r>
        <w:rPr>
          <w:rtl/>
        </w:rPr>
        <w:t>היו"ר גלעד קריב:</w:t>
      </w:r>
      <w:r w:rsidRPr="001B60DF">
        <w:rPr>
          <w:rStyle w:val="TagStyle"/>
          <w:rtl/>
        </w:rPr>
        <w:t xml:space="preserve"> &lt;&lt; יור &gt;&gt;</w:t>
      </w:r>
      <w:r>
        <w:rPr>
          <w:rtl/>
        </w:rPr>
        <w:t xml:space="preserve">   </w:t>
      </w:r>
      <w:bookmarkEnd w:id="1583"/>
    </w:p>
    <w:p w:rsidR="001B60DF" w:rsidRDefault="001B60DF" w:rsidP="001B60DF">
      <w:pPr>
        <w:pStyle w:val="KeepWithNext"/>
        <w:rPr>
          <w:rtl/>
          <w:lang w:eastAsia="he-IL"/>
        </w:rPr>
      </w:pPr>
    </w:p>
    <w:p w:rsidR="001B60DF" w:rsidRDefault="001B60DF" w:rsidP="001B60DF">
      <w:pPr>
        <w:rPr>
          <w:rtl/>
          <w:lang w:eastAsia="he-IL"/>
        </w:rPr>
      </w:pPr>
      <w:bookmarkStart w:id="1584" w:name="_ETM_Q1_10850000"/>
      <w:bookmarkEnd w:id="1584"/>
      <w:r>
        <w:rPr>
          <w:rFonts w:hint="cs"/>
          <w:rtl/>
          <w:lang w:eastAsia="he-IL"/>
        </w:rPr>
        <w:t xml:space="preserve">אבל שיקול הדעת של בית משפט </w:t>
      </w:r>
      <w:r>
        <w:rPr>
          <w:rtl/>
          <w:lang w:eastAsia="he-IL"/>
        </w:rPr>
        <w:t>–</w:t>
      </w:r>
      <w:r>
        <w:rPr>
          <w:rFonts w:hint="cs"/>
          <w:rtl/>
          <w:lang w:eastAsia="he-IL"/>
        </w:rPr>
        <w:t xml:space="preserve"> אני </w:t>
      </w:r>
      <w:bookmarkStart w:id="1585" w:name="_ETM_Q1_10853000"/>
      <w:bookmarkEnd w:id="1585"/>
      <w:r>
        <w:rPr>
          <w:rFonts w:hint="cs"/>
          <w:rtl/>
          <w:lang w:eastAsia="he-IL"/>
        </w:rPr>
        <w:t xml:space="preserve">יכול להבין אמירה, שהשופט צריך לשקול את שאלת ההתאמה. בוא </w:t>
      </w:r>
      <w:bookmarkStart w:id="1586" w:name="_ETM_Q1_10859000"/>
      <w:bookmarkEnd w:id="1586"/>
      <w:r>
        <w:rPr>
          <w:rFonts w:hint="cs"/>
          <w:rtl/>
          <w:lang w:eastAsia="he-IL"/>
        </w:rPr>
        <w:t xml:space="preserve">נאמר שהתמלאו התנאים, עכשיו מגיע תסקיר התאמה, אנחנו לא כובלים </w:t>
      </w:r>
      <w:bookmarkStart w:id="1587" w:name="_ETM_Q1_10860000"/>
      <w:bookmarkEnd w:id="1587"/>
      <w:r>
        <w:rPr>
          <w:rFonts w:hint="cs"/>
          <w:rtl/>
          <w:lang w:eastAsia="he-IL"/>
        </w:rPr>
        <w:t xml:space="preserve">את שיקול הדעת של השופט. השופט יכול לומר: עם </w:t>
      </w:r>
      <w:bookmarkStart w:id="1588" w:name="_ETM_Q1_10866000"/>
      <w:bookmarkEnd w:id="1588"/>
      <w:r>
        <w:rPr>
          <w:rFonts w:hint="cs"/>
          <w:rtl/>
          <w:lang w:eastAsia="he-IL"/>
        </w:rPr>
        <w:t xml:space="preserve">כל הכבוד לקצין המבחן, ההתרשמות שלי שונה; אני </w:t>
      </w:r>
      <w:bookmarkStart w:id="1589" w:name="_ETM_Q1_10867000"/>
      <w:bookmarkEnd w:id="1589"/>
      <w:r>
        <w:rPr>
          <w:rFonts w:hint="cs"/>
          <w:rtl/>
          <w:lang w:eastAsia="he-IL"/>
        </w:rPr>
        <w:t xml:space="preserve">דיברתי עם האדם, ולדעתי הוא לא מתאים. אני לא </w:t>
      </w:r>
      <w:bookmarkStart w:id="1590" w:name="_ETM_Q1_10874000"/>
      <w:bookmarkEnd w:id="1590"/>
      <w:r>
        <w:rPr>
          <w:rFonts w:hint="cs"/>
          <w:rtl/>
          <w:lang w:eastAsia="he-IL"/>
        </w:rPr>
        <w:t xml:space="preserve">מדבר על זה. </w:t>
      </w:r>
    </w:p>
    <w:p w:rsidR="001B60DF" w:rsidRDefault="001B60DF" w:rsidP="001B60DF">
      <w:pPr>
        <w:rPr>
          <w:rtl/>
          <w:lang w:eastAsia="he-IL"/>
        </w:rPr>
      </w:pPr>
    </w:p>
    <w:p w:rsidR="00672C72" w:rsidRDefault="001B60DF" w:rsidP="007F7C4A">
      <w:pPr>
        <w:rPr>
          <w:rtl/>
          <w:lang w:eastAsia="he-IL"/>
        </w:rPr>
      </w:pPr>
      <w:bookmarkStart w:id="1591" w:name="_ETM_Q1_10870000"/>
      <w:bookmarkEnd w:id="1591"/>
      <w:r>
        <w:rPr>
          <w:rFonts w:hint="cs"/>
          <w:rtl/>
          <w:lang w:eastAsia="he-IL"/>
        </w:rPr>
        <w:t xml:space="preserve">אבל במקום ששופט חושב שהוא כן מתאים </w:t>
      </w:r>
      <w:bookmarkStart w:id="1592" w:name="_ETM_Q1_10875000"/>
      <w:bookmarkEnd w:id="1592"/>
      <w:r>
        <w:rPr>
          <w:rFonts w:hint="cs"/>
          <w:rtl/>
          <w:lang w:eastAsia="he-IL"/>
        </w:rPr>
        <w:t xml:space="preserve">להליך שיפוטי, הוא צריך להעביר אותו ברמה העקרונית, אבל זאת </w:t>
      </w:r>
      <w:bookmarkStart w:id="1593" w:name="_ETM_Q1_10882000"/>
      <w:bookmarkEnd w:id="1593"/>
      <w:r>
        <w:rPr>
          <w:rFonts w:hint="cs"/>
          <w:rtl/>
          <w:lang w:eastAsia="he-IL"/>
        </w:rPr>
        <w:t xml:space="preserve">כבר שאלה מהותית. יכול להיות שמחליטים לא להתעסק בה </w:t>
      </w:r>
      <w:bookmarkStart w:id="1594" w:name="_ETM_Q1_10887000"/>
      <w:bookmarkEnd w:id="1594"/>
      <w:r>
        <w:rPr>
          <w:rFonts w:hint="cs"/>
          <w:rtl/>
          <w:lang w:eastAsia="he-IL"/>
        </w:rPr>
        <w:t xml:space="preserve">כרגע, כי אנחנו בתוך תהליך בחינה. אבל לא מדובר </w:t>
      </w:r>
      <w:bookmarkStart w:id="1595" w:name="_ETM_Q1_10895000"/>
      <w:bookmarkEnd w:id="1595"/>
      <w:r>
        <w:rPr>
          <w:rFonts w:hint="cs"/>
          <w:rtl/>
          <w:lang w:eastAsia="he-IL"/>
        </w:rPr>
        <w:t xml:space="preserve">כאן על נוחות של </w:t>
      </w:r>
      <w:r w:rsidR="007F7C4A">
        <w:rPr>
          <w:rFonts w:hint="cs"/>
          <w:rtl/>
          <w:lang w:eastAsia="he-IL"/>
        </w:rPr>
        <w:t xml:space="preserve">סמכות מקומית, לנאשם יותר נוח להגיע לבית משפט אחר. יש פה פער דרמטי </w:t>
      </w:r>
      <w:r w:rsidR="007F7C4A">
        <w:rPr>
          <w:rtl/>
          <w:lang w:eastAsia="he-IL"/>
        </w:rPr>
        <w:t>–</w:t>
      </w:r>
      <w:r w:rsidR="007F7C4A">
        <w:rPr>
          <w:rFonts w:hint="cs"/>
          <w:rtl/>
          <w:lang w:eastAsia="he-IL"/>
        </w:rPr>
        <w:t xml:space="preserve"> במסלול </w:t>
      </w:r>
      <w:bookmarkStart w:id="1596" w:name="_ETM_Q1_10902000"/>
      <w:bookmarkEnd w:id="1596"/>
      <w:r w:rsidR="007F7C4A">
        <w:rPr>
          <w:rFonts w:hint="cs"/>
          <w:rtl/>
          <w:lang w:eastAsia="he-IL"/>
        </w:rPr>
        <w:t xml:space="preserve">אחד אדם נכנס לכלא, במסלול שני אדם לא בכלא וזוכה </w:t>
      </w:r>
      <w:bookmarkStart w:id="1597" w:name="_ETM_Q1_10909000"/>
      <w:bookmarkEnd w:id="1597"/>
      <w:r w:rsidR="007F7C4A">
        <w:rPr>
          <w:rFonts w:hint="cs"/>
          <w:rtl/>
          <w:lang w:eastAsia="he-IL"/>
        </w:rPr>
        <w:t xml:space="preserve">לשיקום. אין פה קווים מנחים לשיקול הדעת של השופט? אם </w:t>
      </w:r>
      <w:bookmarkStart w:id="1598" w:name="_ETM_Q1_10913000"/>
      <w:bookmarkEnd w:id="1598"/>
      <w:r w:rsidR="007F7C4A">
        <w:rPr>
          <w:rFonts w:hint="cs"/>
          <w:rtl/>
          <w:lang w:eastAsia="he-IL"/>
        </w:rPr>
        <w:t xml:space="preserve">הוא לא חושב שהוא מתאים, שלא ישלח אותו. אבל אם </w:t>
      </w:r>
      <w:bookmarkStart w:id="1599" w:name="_ETM_Q1_10919000"/>
      <w:bookmarkEnd w:id="1599"/>
      <w:r w:rsidR="007F7C4A">
        <w:rPr>
          <w:rFonts w:hint="cs"/>
          <w:rtl/>
          <w:lang w:eastAsia="he-IL"/>
        </w:rPr>
        <w:t xml:space="preserve">הוא מתאים, לא צריכים </w:t>
      </w:r>
      <w:r w:rsidR="000C7EE2">
        <w:rPr>
          <w:rFonts w:hint="cs"/>
          <w:rtl/>
          <w:lang w:eastAsia="he-IL"/>
        </w:rPr>
        <w:t xml:space="preserve">טעמים </w:t>
      </w:r>
      <w:r w:rsidR="001532D2">
        <w:rPr>
          <w:rFonts w:hint="cs"/>
          <w:rtl/>
          <w:lang w:eastAsia="he-IL"/>
        </w:rPr>
        <w:t>מ</w:t>
      </w:r>
      <w:r w:rsidR="000C7EE2">
        <w:rPr>
          <w:rFonts w:hint="cs"/>
          <w:rtl/>
          <w:lang w:eastAsia="he-IL"/>
        </w:rPr>
        <w:t xml:space="preserve">יוחדים מדוע לא להעביר את האדם הזה לשיפוט קהילתי? </w:t>
      </w:r>
      <w:r w:rsidR="00672C72">
        <w:rPr>
          <w:rFonts w:hint="cs"/>
          <w:rtl/>
          <w:lang w:eastAsia="he-IL"/>
        </w:rPr>
        <w:t xml:space="preserve">אולי תטענו: גם ככה בשיקול הדעת של השופט, אנחנו לא מחייבים אותו להכניס למאסר או </w:t>
      </w:r>
      <w:bookmarkStart w:id="1600" w:name="_ETM_Q1_10928000"/>
      <w:bookmarkEnd w:id="1600"/>
      <w:r w:rsidR="00672C72">
        <w:rPr>
          <w:rFonts w:hint="cs"/>
          <w:rtl/>
          <w:lang w:eastAsia="he-IL"/>
        </w:rPr>
        <w:t xml:space="preserve">לא להכניס למאסר, אז כן נשאיר את זה לשיקול הדעת </w:t>
      </w:r>
      <w:bookmarkStart w:id="1601" w:name="_ETM_Q1_10936000"/>
      <w:bookmarkEnd w:id="1601"/>
      <w:r w:rsidR="00672C72">
        <w:rPr>
          <w:rFonts w:hint="cs"/>
          <w:rtl/>
          <w:lang w:eastAsia="he-IL"/>
        </w:rPr>
        <w:t xml:space="preserve">של השופט. אבל </w:t>
      </w:r>
      <w:r w:rsidR="000C7EE2">
        <w:rPr>
          <w:rFonts w:hint="cs"/>
          <w:rtl/>
          <w:lang w:eastAsia="he-IL"/>
        </w:rPr>
        <w:t xml:space="preserve">זאת סוגיה שצריכה להתברר, מה עמדת הממשלה ומה עמדת הנהלת בתי המשפט לגבי שיקול הדעת השיפוטי פה? </w:t>
      </w:r>
    </w:p>
    <w:p w:rsidR="00672C72" w:rsidRDefault="00672C72" w:rsidP="007F7C4A">
      <w:pPr>
        <w:rPr>
          <w:rtl/>
          <w:lang w:eastAsia="he-IL"/>
        </w:rPr>
      </w:pPr>
    </w:p>
    <w:p w:rsidR="004327CA" w:rsidRDefault="00672C72" w:rsidP="007F7C4A">
      <w:pPr>
        <w:rPr>
          <w:rtl/>
          <w:lang w:eastAsia="he-IL"/>
        </w:rPr>
      </w:pPr>
      <w:bookmarkStart w:id="1602" w:name="_ETM_Q1_10945000"/>
      <w:bookmarkEnd w:id="1602"/>
      <w:r>
        <w:rPr>
          <w:rFonts w:hint="cs"/>
          <w:rtl/>
          <w:lang w:eastAsia="he-IL"/>
        </w:rPr>
        <w:t xml:space="preserve">יכול להיות שצריך שפה רכה. </w:t>
      </w:r>
      <w:r w:rsidR="000C7EE2">
        <w:rPr>
          <w:rFonts w:hint="cs"/>
          <w:rtl/>
          <w:lang w:eastAsia="he-IL"/>
        </w:rPr>
        <w:t>אולי בשביל זה כן צריך סעיף מטרה</w:t>
      </w:r>
      <w:r>
        <w:rPr>
          <w:rFonts w:hint="cs"/>
          <w:rtl/>
          <w:lang w:eastAsia="he-IL"/>
        </w:rPr>
        <w:t>. יכול</w:t>
      </w:r>
      <w:bookmarkStart w:id="1603" w:name="_ETM_Q1_10951000"/>
      <w:bookmarkEnd w:id="1603"/>
      <w:r>
        <w:rPr>
          <w:rFonts w:hint="cs"/>
          <w:rtl/>
          <w:lang w:eastAsia="he-IL"/>
        </w:rPr>
        <w:t xml:space="preserve"> להיות שנאמר לפרוטוקול, שאנחנו לא דנים בזה כרגע</w:t>
      </w:r>
      <w:r w:rsidR="000C7EE2">
        <w:rPr>
          <w:rFonts w:hint="cs"/>
          <w:rtl/>
          <w:lang w:eastAsia="he-IL"/>
        </w:rPr>
        <w:t>, אבל אתם מתחייבים שבחמש השנים הקרובות חלק מה</w:t>
      </w:r>
      <w:r w:rsidR="00A178AD">
        <w:rPr>
          <w:rFonts w:hint="cs"/>
          <w:rtl/>
          <w:lang w:eastAsia="he-IL"/>
        </w:rPr>
        <w:t xml:space="preserve">דיון המחקרי שלכם </w:t>
      </w:r>
      <w:bookmarkStart w:id="1604" w:name="_ETM_Q1_10959000"/>
      <w:bookmarkEnd w:id="1604"/>
      <w:r w:rsidR="00A178AD">
        <w:rPr>
          <w:rFonts w:hint="cs"/>
          <w:rtl/>
          <w:lang w:eastAsia="he-IL"/>
        </w:rPr>
        <w:t>וה</w:t>
      </w:r>
      <w:r w:rsidR="000C7EE2">
        <w:rPr>
          <w:rFonts w:hint="cs"/>
          <w:rtl/>
          <w:lang w:eastAsia="he-IL"/>
        </w:rPr>
        <w:t xml:space="preserve">לימוד שלכם הוא בדיוק הסוגיה הזאת, של היקף </w:t>
      </w:r>
      <w:r w:rsidR="00A178AD">
        <w:rPr>
          <w:rFonts w:hint="cs"/>
          <w:rtl/>
          <w:lang w:eastAsia="he-IL"/>
        </w:rPr>
        <w:t xml:space="preserve">שיקול הדעת השיפוטי בהפניה </w:t>
      </w:r>
      <w:r w:rsidR="000C7EE2">
        <w:rPr>
          <w:rFonts w:hint="cs"/>
          <w:rtl/>
          <w:lang w:eastAsia="he-IL"/>
        </w:rPr>
        <w:t>לבתי משפט קהילתיים. יש זכות ערעור?</w:t>
      </w:r>
    </w:p>
    <w:p w:rsidR="000C7EE2" w:rsidRDefault="000C7EE2" w:rsidP="000C7EE2">
      <w:pPr>
        <w:rPr>
          <w:rtl/>
          <w:lang w:eastAsia="he-IL"/>
        </w:rPr>
      </w:pPr>
    </w:p>
    <w:p w:rsidR="000C7EE2" w:rsidRDefault="000C7EE2" w:rsidP="000C7EE2">
      <w:pPr>
        <w:pStyle w:val="a4"/>
        <w:keepNext/>
        <w:rPr>
          <w:rtl/>
        </w:rPr>
      </w:pPr>
      <w:bookmarkStart w:id="1605" w:name="ET_speaker_נועה_ברודסקי_לוי__226"/>
      <w:r w:rsidRPr="000C7EE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C7EE2">
        <w:rPr>
          <w:rStyle w:val="TagStyle"/>
          <w:rtl/>
        </w:rPr>
        <w:t xml:space="preserve"> &lt;&lt; דובר &gt;&gt;</w:t>
      </w:r>
      <w:r>
        <w:rPr>
          <w:rtl/>
        </w:rPr>
        <w:t xml:space="preserve">   </w:t>
      </w:r>
      <w:bookmarkEnd w:id="1605"/>
    </w:p>
    <w:p w:rsidR="000C7EE2" w:rsidRDefault="000C7EE2" w:rsidP="000C7EE2">
      <w:pPr>
        <w:pStyle w:val="KeepWithNext"/>
        <w:rPr>
          <w:rtl/>
          <w:lang w:eastAsia="he-IL"/>
        </w:rPr>
      </w:pPr>
    </w:p>
    <w:p w:rsidR="000C7EE2" w:rsidRDefault="000C7EE2" w:rsidP="000C7EE2">
      <w:pPr>
        <w:rPr>
          <w:rtl/>
          <w:lang w:eastAsia="he-IL"/>
        </w:rPr>
      </w:pPr>
      <w:r>
        <w:rPr>
          <w:rFonts w:hint="cs"/>
          <w:rtl/>
          <w:lang w:eastAsia="he-IL"/>
        </w:rPr>
        <w:t xml:space="preserve">לא. </w:t>
      </w:r>
    </w:p>
    <w:p w:rsidR="000C7EE2" w:rsidRDefault="000C7EE2" w:rsidP="000C7EE2">
      <w:pPr>
        <w:rPr>
          <w:rtl/>
          <w:lang w:eastAsia="he-IL"/>
        </w:rPr>
      </w:pPr>
    </w:p>
    <w:p w:rsidR="000C7EE2" w:rsidRDefault="000C7EE2" w:rsidP="000C7EE2">
      <w:pPr>
        <w:pStyle w:val="af6"/>
        <w:keepNext/>
        <w:rPr>
          <w:rtl/>
        </w:rPr>
      </w:pPr>
      <w:bookmarkStart w:id="1606" w:name="ET_yor_6156_227"/>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06"/>
    </w:p>
    <w:p w:rsidR="000C7EE2" w:rsidRDefault="000C7EE2" w:rsidP="000C7EE2">
      <w:pPr>
        <w:pStyle w:val="KeepWithNext"/>
        <w:rPr>
          <w:rtl/>
          <w:lang w:eastAsia="he-IL"/>
        </w:rPr>
      </w:pPr>
    </w:p>
    <w:p w:rsidR="000C7EE2" w:rsidRDefault="000C7EE2" w:rsidP="000D39B0">
      <w:pPr>
        <w:rPr>
          <w:rtl/>
          <w:lang w:eastAsia="he-IL"/>
        </w:rPr>
      </w:pPr>
      <w:r>
        <w:rPr>
          <w:rFonts w:hint="cs"/>
          <w:rtl/>
          <w:lang w:eastAsia="he-IL"/>
        </w:rPr>
        <w:t xml:space="preserve">אם אין זכות ערעור, אולי כן צריך לצמצם את שיקול הדעת השיפוטי? </w:t>
      </w:r>
      <w:r w:rsidR="000058CE">
        <w:rPr>
          <w:rFonts w:hint="cs"/>
          <w:rtl/>
          <w:lang w:eastAsia="he-IL"/>
        </w:rPr>
        <w:t xml:space="preserve">בכל זאת, זכות הערעור היא אחד </w:t>
      </w:r>
      <w:bookmarkStart w:id="1607" w:name="_ETM_Q1_10985000"/>
      <w:bookmarkEnd w:id="1607"/>
      <w:r w:rsidR="000058CE">
        <w:rPr>
          <w:rFonts w:hint="cs"/>
          <w:rtl/>
          <w:lang w:eastAsia="he-IL"/>
        </w:rPr>
        <w:t xml:space="preserve">ההסברים הטובים, למה אנחנו לא מצמצמים שיקול דעת שיפוטי, </w:t>
      </w:r>
      <w:bookmarkStart w:id="1608" w:name="_ETM_Q1_10987000"/>
      <w:bookmarkEnd w:id="1608"/>
      <w:r w:rsidR="000058CE">
        <w:rPr>
          <w:rFonts w:hint="cs"/>
          <w:rtl/>
          <w:lang w:eastAsia="he-IL"/>
        </w:rPr>
        <w:t xml:space="preserve">כי יש זכות ערעור כמעט קנויה, אבל פה יש הכרעה </w:t>
      </w:r>
      <w:bookmarkStart w:id="1609" w:name="_ETM_Q1_10989000"/>
      <w:bookmarkEnd w:id="1609"/>
      <w:r w:rsidR="000058CE">
        <w:rPr>
          <w:rFonts w:hint="cs"/>
          <w:rtl/>
          <w:lang w:eastAsia="he-IL"/>
        </w:rPr>
        <w:t xml:space="preserve">אם אדם הולך למאסר או לא </w:t>
      </w:r>
      <w:r>
        <w:rPr>
          <w:rFonts w:hint="cs"/>
          <w:rtl/>
          <w:lang w:eastAsia="he-IL"/>
        </w:rPr>
        <w:t>בתחילת ההליך הפלילי, כי דרך אגב, עוד לא הוכחה אשמתו במלואה</w:t>
      </w:r>
      <w:r w:rsidR="000058CE">
        <w:rPr>
          <w:rFonts w:hint="cs"/>
          <w:rtl/>
          <w:lang w:eastAsia="he-IL"/>
        </w:rPr>
        <w:t xml:space="preserve"> ברוב המקרים, הוא </w:t>
      </w:r>
      <w:bookmarkStart w:id="1610" w:name="_ETM_Q1_10999000"/>
      <w:bookmarkEnd w:id="1610"/>
      <w:r>
        <w:rPr>
          <w:rFonts w:hint="cs"/>
          <w:rtl/>
          <w:lang w:eastAsia="he-IL"/>
        </w:rPr>
        <w:t xml:space="preserve">רק </w:t>
      </w:r>
      <w:r w:rsidR="000058CE">
        <w:rPr>
          <w:rFonts w:hint="cs"/>
          <w:rtl/>
          <w:lang w:eastAsia="he-IL"/>
        </w:rPr>
        <w:t>הודה במעורבות באירוע, ב</w:t>
      </w:r>
      <w:r>
        <w:rPr>
          <w:rFonts w:hint="cs"/>
          <w:rtl/>
          <w:lang w:eastAsia="he-IL"/>
        </w:rPr>
        <w:t>הודאה רכה</w:t>
      </w:r>
      <w:r w:rsidR="000D39B0">
        <w:rPr>
          <w:rFonts w:hint="cs"/>
          <w:rtl/>
          <w:lang w:eastAsia="he-IL"/>
        </w:rPr>
        <w:t xml:space="preserve">. פה אנחנו כבר קובעים, אם </w:t>
      </w:r>
      <w:bookmarkStart w:id="1611" w:name="_ETM_Q1_11000000"/>
      <w:bookmarkEnd w:id="1611"/>
      <w:r w:rsidR="000D39B0">
        <w:rPr>
          <w:rFonts w:hint="cs"/>
          <w:rtl/>
          <w:lang w:eastAsia="he-IL"/>
        </w:rPr>
        <w:t xml:space="preserve">האדם הזה יהיה מאחורי סורג ובריח, </w:t>
      </w:r>
      <w:r>
        <w:rPr>
          <w:rFonts w:hint="cs"/>
          <w:rtl/>
          <w:lang w:eastAsia="he-IL"/>
        </w:rPr>
        <w:t xml:space="preserve">או יזכה לשיקום קהילתי. </w:t>
      </w:r>
    </w:p>
    <w:p w:rsidR="000C7EE2" w:rsidRDefault="000C7EE2" w:rsidP="000C7EE2">
      <w:pPr>
        <w:rPr>
          <w:rtl/>
          <w:lang w:eastAsia="he-IL"/>
        </w:rPr>
      </w:pPr>
    </w:p>
    <w:p w:rsidR="000C7EE2" w:rsidRDefault="000C7EE2" w:rsidP="000C7EE2">
      <w:pPr>
        <w:pStyle w:val="af9"/>
        <w:keepNext/>
        <w:rPr>
          <w:rtl/>
          <w:lang w:eastAsia="he-IL"/>
        </w:rPr>
      </w:pPr>
      <w:bookmarkStart w:id="1612" w:name="ET_guest_727361_228"/>
      <w:r w:rsidRPr="000C7EE2">
        <w:rPr>
          <w:rStyle w:val="TagStyle"/>
          <w:rtl/>
        </w:rPr>
        <w:t xml:space="preserve"> &lt;&lt; אורח &gt;&gt; </w:t>
      </w:r>
      <w:r>
        <w:rPr>
          <w:rtl/>
          <w:lang w:eastAsia="he-IL"/>
        </w:rPr>
        <w:t>שושי פרידמן- סומך:</w:t>
      </w:r>
      <w:r w:rsidRPr="000C7EE2">
        <w:rPr>
          <w:rStyle w:val="TagStyle"/>
          <w:rtl/>
        </w:rPr>
        <w:t xml:space="preserve"> &lt;&lt; אורח &gt;&gt;</w:t>
      </w:r>
      <w:r>
        <w:rPr>
          <w:rtl/>
          <w:lang w:eastAsia="he-IL"/>
        </w:rPr>
        <w:t xml:space="preserve">   </w:t>
      </w:r>
      <w:bookmarkEnd w:id="1612"/>
    </w:p>
    <w:p w:rsidR="000C7EE2" w:rsidRDefault="000C7EE2" w:rsidP="000C7EE2">
      <w:pPr>
        <w:pStyle w:val="KeepWithNext"/>
        <w:rPr>
          <w:rtl/>
          <w:lang w:eastAsia="he-IL"/>
        </w:rPr>
      </w:pPr>
    </w:p>
    <w:p w:rsidR="000C7EE2" w:rsidRDefault="000D39B0" w:rsidP="00C541A8">
      <w:pPr>
        <w:rPr>
          <w:rtl/>
          <w:lang w:eastAsia="he-IL"/>
        </w:rPr>
      </w:pPr>
      <w:r>
        <w:rPr>
          <w:rFonts w:hint="cs"/>
          <w:rtl/>
          <w:lang w:eastAsia="he-IL"/>
        </w:rPr>
        <w:t xml:space="preserve">אנחנו אולי </w:t>
      </w:r>
      <w:bookmarkStart w:id="1613" w:name="_ETM_Q1_11005000"/>
      <w:bookmarkEnd w:id="1613"/>
      <w:r>
        <w:rPr>
          <w:rFonts w:hint="cs"/>
          <w:rtl/>
          <w:lang w:eastAsia="he-IL"/>
        </w:rPr>
        <w:t xml:space="preserve">קובעים שהוא לא ילך, אבל אנחנו בוודאי </w:t>
      </w:r>
      <w:r w:rsidR="000C7EE2">
        <w:rPr>
          <w:rFonts w:hint="cs"/>
          <w:rtl/>
          <w:lang w:eastAsia="he-IL"/>
        </w:rPr>
        <w:t xml:space="preserve">לא קובעים </w:t>
      </w:r>
      <w:r>
        <w:rPr>
          <w:rFonts w:hint="cs"/>
          <w:rtl/>
          <w:lang w:eastAsia="he-IL"/>
        </w:rPr>
        <w:t xml:space="preserve">בתחילת ההליך </w:t>
      </w:r>
      <w:r w:rsidR="000C7EE2">
        <w:rPr>
          <w:rFonts w:hint="cs"/>
          <w:rtl/>
          <w:lang w:eastAsia="he-IL"/>
        </w:rPr>
        <w:t xml:space="preserve">שהוא </w:t>
      </w:r>
      <w:r w:rsidR="00C541A8">
        <w:rPr>
          <w:rFonts w:hint="cs"/>
          <w:rtl/>
          <w:lang w:eastAsia="he-IL"/>
        </w:rPr>
        <w:t xml:space="preserve">הולך </w:t>
      </w:r>
      <w:bookmarkStart w:id="1614" w:name="_ETM_Q1_11012000"/>
      <w:bookmarkEnd w:id="1614"/>
      <w:r w:rsidR="00C541A8">
        <w:rPr>
          <w:rFonts w:hint="cs"/>
          <w:rtl/>
          <w:lang w:eastAsia="he-IL"/>
        </w:rPr>
        <w:t xml:space="preserve">למאסר. </w:t>
      </w:r>
      <w:r w:rsidR="000C7EE2">
        <w:rPr>
          <w:rFonts w:hint="cs"/>
          <w:rtl/>
          <w:lang w:eastAsia="he-IL"/>
        </w:rPr>
        <w:t xml:space="preserve"> </w:t>
      </w:r>
    </w:p>
    <w:p w:rsidR="000C7EE2" w:rsidRDefault="000C7EE2" w:rsidP="000C7EE2">
      <w:pPr>
        <w:rPr>
          <w:rtl/>
          <w:lang w:eastAsia="he-IL"/>
        </w:rPr>
      </w:pPr>
    </w:p>
    <w:p w:rsidR="000C7EE2" w:rsidRDefault="000C7EE2" w:rsidP="000C7EE2">
      <w:pPr>
        <w:pStyle w:val="af6"/>
        <w:keepNext/>
        <w:rPr>
          <w:rtl/>
        </w:rPr>
      </w:pPr>
      <w:bookmarkStart w:id="1615" w:name="ET_yor_6156_229"/>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15"/>
    </w:p>
    <w:p w:rsidR="000C7EE2" w:rsidRDefault="000C7EE2" w:rsidP="000C7EE2">
      <w:pPr>
        <w:pStyle w:val="KeepWithNext"/>
        <w:rPr>
          <w:rtl/>
          <w:lang w:eastAsia="he-IL"/>
        </w:rPr>
      </w:pPr>
    </w:p>
    <w:p w:rsidR="000C7EE2" w:rsidRDefault="000C7EE2" w:rsidP="00C541A8">
      <w:pPr>
        <w:rPr>
          <w:rtl/>
          <w:lang w:eastAsia="he-IL"/>
        </w:rPr>
      </w:pPr>
      <w:r>
        <w:rPr>
          <w:rFonts w:hint="cs"/>
          <w:rtl/>
          <w:lang w:eastAsia="he-IL"/>
        </w:rPr>
        <w:t>יש פה הכרעה דרמטית בתחילת התהליך, אם פניו של האדם לעונש ש</w:t>
      </w:r>
      <w:r w:rsidR="00C541A8">
        <w:rPr>
          <w:rFonts w:hint="cs"/>
          <w:rtl/>
          <w:lang w:eastAsia="he-IL"/>
        </w:rPr>
        <w:t xml:space="preserve">הוא </w:t>
      </w:r>
      <w:r>
        <w:rPr>
          <w:rFonts w:hint="cs"/>
          <w:rtl/>
          <w:lang w:eastAsia="he-IL"/>
        </w:rPr>
        <w:t xml:space="preserve">לא כולל מאסר, או האם האדם </w:t>
      </w:r>
      <w:r w:rsidR="00C541A8">
        <w:rPr>
          <w:rFonts w:hint="cs"/>
          <w:rtl/>
          <w:lang w:eastAsia="he-IL"/>
        </w:rPr>
        <w:t>מ</w:t>
      </w:r>
      <w:r>
        <w:rPr>
          <w:rFonts w:hint="cs"/>
          <w:rtl/>
          <w:lang w:eastAsia="he-IL"/>
        </w:rPr>
        <w:t>סתכן במאסר</w:t>
      </w:r>
      <w:r w:rsidR="00C541A8">
        <w:rPr>
          <w:rFonts w:hint="cs"/>
          <w:rtl/>
          <w:lang w:eastAsia="he-IL"/>
        </w:rPr>
        <w:t xml:space="preserve">, ואין על זה זכות ערעור. דרך אגב, </w:t>
      </w:r>
      <w:bookmarkStart w:id="1616" w:name="_ETM_Q1_11030000"/>
      <w:bookmarkEnd w:id="1616"/>
      <w:r w:rsidR="00C541A8">
        <w:rPr>
          <w:rFonts w:hint="cs"/>
          <w:rtl/>
          <w:lang w:eastAsia="he-IL"/>
        </w:rPr>
        <w:t xml:space="preserve">אני לא יודע למה כל כך פשוט, שאין על זה </w:t>
      </w:r>
      <w:bookmarkStart w:id="1617" w:name="_ETM_Q1_11032000"/>
      <w:bookmarkEnd w:id="1617"/>
      <w:r w:rsidR="00C541A8">
        <w:rPr>
          <w:rFonts w:hint="cs"/>
          <w:rtl/>
          <w:lang w:eastAsia="he-IL"/>
        </w:rPr>
        <w:t>זכות ערעור,</w:t>
      </w:r>
      <w:r>
        <w:rPr>
          <w:rFonts w:hint="cs"/>
          <w:rtl/>
          <w:lang w:eastAsia="he-IL"/>
        </w:rPr>
        <w:t xml:space="preserve"> למה? מי אמר שעל דבר כזה גורלי לא יכול אדם לפנות לבית משפט מחוזי ולומר: </w:t>
      </w:r>
      <w:r w:rsidR="00C541A8">
        <w:rPr>
          <w:rFonts w:hint="cs"/>
          <w:rtl/>
          <w:lang w:eastAsia="he-IL"/>
        </w:rPr>
        <w:t xml:space="preserve">סליחה, תסקיר ההתאמה אומר שאני ממש מתאים, </w:t>
      </w:r>
      <w:r>
        <w:rPr>
          <w:rFonts w:hint="cs"/>
          <w:rtl/>
          <w:lang w:eastAsia="he-IL"/>
        </w:rPr>
        <w:t xml:space="preserve">אני עומד בכל התנאים, </w:t>
      </w:r>
      <w:r w:rsidR="00C541A8">
        <w:rPr>
          <w:rFonts w:hint="cs"/>
          <w:rtl/>
          <w:lang w:eastAsia="he-IL"/>
        </w:rPr>
        <w:t xml:space="preserve">יש בית </w:t>
      </w:r>
      <w:bookmarkStart w:id="1618" w:name="_ETM_Q1_11044000"/>
      <w:bookmarkEnd w:id="1618"/>
      <w:r w:rsidR="00C541A8">
        <w:rPr>
          <w:rFonts w:hint="cs"/>
          <w:rtl/>
          <w:lang w:eastAsia="he-IL"/>
        </w:rPr>
        <w:t xml:space="preserve">משפט קהילתי, </w:t>
      </w:r>
      <w:r>
        <w:rPr>
          <w:rFonts w:hint="cs"/>
          <w:rtl/>
          <w:lang w:eastAsia="he-IL"/>
        </w:rPr>
        <w:t>תסביר</w:t>
      </w:r>
      <w:r w:rsidR="00C541A8">
        <w:rPr>
          <w:rFonts w:hint="cs"/>
          <w:rtl/>
          <w:lang w:eastAsia="he-IL"/>
        </w:rPr>
        <w:t>.</w:t>
      </w:r>
    </w:p>
    <w:p w:rsidR="000C7EE2" w:rsidRDefault="000C7EE2" w:rsidP="000C7EE2">
      <w:pPr>
        <w:rPr>
          <w:lang w:eastAsia="he-IL"/>
        </w:rPr>
      </w:pPr>
    </w:p>
    <w:p w:rsidR="001532D2" w:rsidRDefault="001532D2" w:rsidP="001532D2">
      <w:pPr>
        <w:pStyle w:val="a4"/>
        <w:keepNext/>
        <w:rPr>
          <w:rtl/>
        </w:rPr>
      </w:pPr>
      <w:bookmarkStart w:id="1619" w:name="ET_speaker_אסף_גרינבאום_238"/>
      <w:r w:rsidRPr="001532D2">
        <w:rPr>
          <w:rStyle w:val="TagStyle"/>
          <w:rtl/>
        </w:rPr>
        <w:t xml:space="preserve"> &lt;&lt; דובר &gt;&gt; </w:t>
      </w:r>
      <w:r>
        <w:rPr>
          <w:rtl/>
        </w:rPr>
        <w:t>אסף גרינבאום:</w:t>
      </w:r>
      <w:r w:rsidRPr="001532D2">
        <w:rPr>
          <w:rStyle w:val="TagStyle"/>
          <w:rtl/>
        </w:rPr>
        <w:t xml:space="preserve"> &lt;&lt; דובר &gt;&gt;</w:t>
      </w:r>
      <w:r>
        <w:rPr>
          <w:rtl/>
        </w:rPr>
        <w:t xml:space="preserve">   </w:t>
      </w:r>
      <w:bookmarkEnd w:id="1619"/>
    </w:p>
    <w:p w:rsidR="001532D2" w:rsidRDefault="001532D2" w:rsidP="001532D2">
      <w:pPr>
        <w:pStyle w:val="KeepWithNext"/>
        <w:rPr>
          <w:rtl/>
          <w:lang w:eastAsia="he-IL"/>
        </w:rPr>
      </w:pPr>
    </w:p>
    <w:p w:rsidR="001532D2" w:rsidRPr="001532D2" w:rsidRDefault="00C541A8" w:rsidP="001532D2">
      <w:pPr>
        <w:rPr>
          <w:rtl/>
          <w:lang w:eastAsia="he-IL"/>
        </w:rPr>
      </w:pPr>
      <w:r>
        <w:rPr>
          <w:rFonts w:hint="cs"/>
          <w:rtl/>
          <w:lang w:eastAsia="he-IL"/>
        </w:rPr>
        <w:t xml:space="preserve">בהליך הפלילי אין זכות ערעור, למעט שתי החלטות </w:t>
      </w:r>
      <w:bookmarkStart w:id="1620" w:name="_ETM_Q1_11048000"/>
      <w:bookmarkEnd w:id="1620"/>
      <w:r>
        <w:rPr>
          <w:rFonts w:hint="cs"/>
          <w:rtl/>
          <w:lang w:eastAsia="he-IL"/>
        </w:rPr>
        <w:t>- - -</w:t>
      </w:r>
    </w:p>
    <w:p w:rsidR="001532D2" w:rsidRPr="001532D2" w:rsidRDefault="001532D2" w:rsidP="001532D2">
      <w:pPr>
        <w:rPr>
          <w:rtl/>
          <w:lang w:eastAsia="he-IL"/>
        </w:rPr>
      </w:pPr>
    </w:p>
    <w:p w:rsidR="000C7EE2" w:rsidRDefault="000C7EE2" w:rsidP="000C7EE2">
      <w:pPr>
        <w:pStyle w:val="af6"/>
        <w:keepNext/>
        <w:rPr>
          <w:rtl/>
        </w:rPr>
      </w:pPr>
      <w:bookmarkStart w:id="1621" w:name="ET_yor_6156_230"/>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21"/>
    </w:p>
    <w:p w:rsidR="000C7EE2" w:rsidRDefault="000C7EE2" w:rsidP="000C7EE2">
      <w:pPr>
        <w:pStyle w:val="KeepWithNext"/>
        <w:rPr>
          <w:rtl/>
          <w:lang w:eastAsia="he-IL"/>
        </w:rPr>
      </w:pPr>
    </w:p>
    <w:p w:rsidR="001F7062" w:rsidRDefault="001F7062" w:rsidP="001F7062">
      <w:pPr>
        <w:rPr>
          <w:rtl/>
          <w:lang w:eastAsia="he-IL"/>
        </w:rPr>
      </w:pPr>
      <w:r>
        <w:rPr>
          <w:rFonts w:hint="cs"/>
          <w:rtl/>
          <w:lang w:eastAsia="he-IL"/>
        </w:rPr>
        <w:t xml:space="preserve">אם יש בשתי ההחלטות, </w:t>
      </w:r>
      <w:bookmarkStart w:id="1622" w:name="_ETM_Q1_11053000"/>
      <w:bookmarkEnd w:id="1622"/>
      <w:r>
        <w:rPr>
          <w:rFonts w:hint="cs"/>
          <w:rtl/>
          <w:lang w:eastAsia="he-IL"/>
        </w:rPr>
        <w:t xml:space="preserve">יכול להיות גם בשלוש החלטות, ויכול להיות גם בחמש החלטות, </w:t>
      </w:r>
      <w:bookmarkStart w:id="1623" w:name="_ETM_Q1_11057000"/>
      <w:bookmarkEnd w:id="1623"/>
      <w:r>
        <w:rPr>
          <w:rFonts w:hint="cs"/>
          <w:rtl/>
          <w:lang w:eastAsia="he-IL"/>
        </w:rPr>
        <w:t xml:space="preserve">זה מה שהמחוקק מחליט. אבל יש הבדל בין הליך ביניים </w:t>
      </w:r>
      <w:bookmarkStart w:id="1624" w:name="_ETM_Q1_11054000"/>
      <w:bookmarkEnd w:id="1624"/>
      <w:r>
        <w:rPr>
          <w:rFonts w:hint="cs"/>
          <w:rtl/>
          <w:lang w:eastAsia="he-IL"/>
        </w:rPr>
        <w:t xml:space="preserve">בהליך פלילי שאין עליו זכות ערעור, לבין </w:t>
      </w:r>
      <w:bookmarkStart w:id="1625" w:name="_ETM_Q1_11061000"/>
      <w:bookmarkEnd w:id="1625"/>
      <w:r>
        <w:rPr>
          <w:rFonts w:hint="cs"/>
          <w:rtl/>
          <w:lang w:eastAsia="he-IL"/>
        </w:rPr>
        <w:t xml:space="preserve">הכרעה שיפוטית שבאמת יש לה השפעה דרמטית על העונש של </w:t>
      </w:r>
      <w:bookmarkStart w:id="1626" w:name="_ETM_Q1_11069000"/>
      <w:bookmarkEnd w:id="1626"/>
      <w:r>
        <w:rPr>
          <w:rFonts w:hint="cs"/>
          <w:rtl/>
          <w:lang w:eastAsia="he-IL"/>
        </w:rPr>
        <w:t xml:space="preserve">האדם, וההכרעה הזאת מתקיימת בשלב מאוד מוקדם. </w:t>
      </w:r>
    </w:p>
    <w:p w:rsidR="001F7062" w:rsidRDefault="001F7062" w:rsidP="001F7062">
      <w:pPr>
        <w:rPr>
          <w:rtl/>
          <w:lang w:eastAsia="he-IL"/>
        </w:rPr>
      </w:pPr>
    </w:p>
    <w:p w:rsidR="000C7EE2" w:rsidRPr="000C7EE2" w:rsidRDefault="001F7062" w:rsidP="001F7062">
      <w:pPr>
        <w:rPr>
          <w:rtl/>
          <w:lang w:eastAsia="he-IL"/>
        </w:rPr>
      </w:pPr>
      <w:bookmarkStart w:id="1627" w:name="_ETM_Q1_11075000"/>
      <w:bookmarkEnd w:id="1627"/>
      <w:r>
        <w:rPr>
          <w:rFonts w:hint="cs"/>
          <w:rtl/>
          <w:lang w:eastAsia="he-IL"/>
        </w:rPr>
        <w:t xml:space="preserve">מקובל עלי גם </w:t>
      </w:r>
      <w:bookmarkStart w:id="1628" w:name="_ETM_Q1_11077000"/>
      <w:bookmarkEnd w:id="1628"/>
      <w:r>
        <w:rPr>
          <w:rFonts w:hint="cs"/>
          <w:rtl/>
          <w:lang w:eastAsia="he-IL"/>
        </w:rPr>
        <w:t xml:space="preserve">שחלק מסוגיות המפתח לא תידונה עכשיו, אבל אז צריך לומר </w:t>
      </w:r>
      <w:bookmarkStart w:id="1629" w:name="_ETM_Q1_11078000"/>
      <w:bookmarkEnd w:id="1629"/>
      <w:r>
        <w:rPr>
          <w:rFonts w:hint="cs"/>
          <w:rtl/>
          <w:lang w:eastAsia="he-IL"/>
        </w:rPr>
        <w:t xml:space="preserve">אותן לפרוטוקול, צריך לומר שהן נקודות שתיבחנה בהוראת השעה, </w:t>
      </w:r>
      <w:bookmarkStart w:id="1630" w:name="_ETM_Q1_11087000"/>
      <w:bookmarkEnd w:id="1630"/>
      <w:r>
        <w:rPr>
          <w:rFonts w:hint="cs"/>
          <w:rtl/>
          <w:lang w:eastAsia="he-IL"/>
        </w:rPr>
        <w:t xml:space="preserve">הממשלה והנהלת בתי המשפט ייתנו עליהן את הדעת במסגרת שאלות </w:t>
      </w:r>
      <w:bookmarkStart w:id="1631" w:name="_ETM_Q1_11091000"/>
      <w:bookmarkEnd w:id="1631"/>
      <w:r>
        <w:rPr>
          <w:rFonts w:hint="cs"/>
          <w:rtl/>
          <w:lang w:eastAsia="he-IL"/>
        </w:rPr>
        <w:t xml:space="preserve">המחקר המלווה. אז בסדר, אנחנו יודעים שעשינו עכשיו שלושת רבעי </w:t>
      </w:r>
      <w:bookmarkStart w:id="1632" w:name="_ETM_Q1_11095000"/>
      <w:bookmarkEnd w:id="1632"/>
      <w:r>
        <w:rPr>
          <w:rFonts w:hint="cs"/>
          <w:rtl/>
          <w:lang w:eastAsia="he-IL"/>
        </w:rPr>
        <w:t xml:space="preserve">עבודה, אבל פנינו לעתיד. כשבעוד חמש שנים תביאו </w:t>
      </w:r>
      <w:bookmarkStart w:id="1633" w:name="_ETM_Q1_11099000"/>
      <w:bookmarkEnd w:id="1633"/>
      <w:r>
        <w:rPr>
          <w:rFonts w:hint="cs"/>
          <w:rtl/>
          <w:lang w:eastAsia="he-IL"/>
        </w:rPr>
        <w:t xml:space="preserve">חקיקה לאורך זמן, </w:t>
      </w:r>
      <w:r w:rsidR="000C7EE2">
        <w:rPr>
          <w:rFonts w:hint="cs"/>
          <w:rtl/>
          <w:lang w:eastAsia="he-IL"/>
        </w:rPr>
        <w:t xml:space="preserve">לפחות נדע </w:t>
      </w:r>
      <w:r>
        <w:rPr>
          <w:rFonts w:hint="cs"/>
          <w:rtl/>
          <w:lang w:eastAsia="he-IL"/>
        </w:rPr>
        <w:t xml:space="preserve">מה הסוגיות שאנחנו צריכים לחשוב עליהן. </w:t>
      </w:r>
    </w:p>
    <w:p w:rsidR="000C7EE2" w:rsidRDefault="000C7EE2" w:rsidP="00AE213C">
      <w:pPr>
        <w:rPr>
          <w:rtl/>
          <w:lang w:eastAsia="he-IL"/>
        </w:rPr>
      </w:pPr>
    </w:p>
    <w:p w:rsidR="000C7EE2" w:rsidRDefault="000C7EE2" w:rsidP="000C7EE2">
      <w:pPr>
        <w:pStyle w:val="a4"/>
        <w:keepNext/>
        <w:rPr>
          <w:rtl/>
        </w:rPr>
      </w:pPr>
      <w:bookmarkStart w:id="1634" w:name="ET_speaker_4741_231"/>
      <w:r w:rsidRPr="000C7EE2">
        <w:rPr>
          <w:rStyle w:val="TagStyle"/>
          <w:rtl/>
        </w:rPr>
        <w:t xml:space="preserve"> &lt;&lt; דובר &gt;&gt; </w:t>
      </w:r>
      <w:r>
        <w:rPr>
          <w:rtl/>
        </w:rPr>
        <w:t>זאב בנימין בגין (תקווה חדשה):</w:t>
      </w:r>
      <w:r w:rsidRPr="000C7EE2">
        <w:rPr>
          <w:rStyle w:val="TagStyle"/>
          <w:rtl/>
        </w:rPr>
        <w:t xml:space="preserve"> &lt;&lt; דובר &gt;&gt;</w:t>
      </w:r>
      <w:r>
        <w:rPr>
          <w:rtl/>
        </w:rPr>
        <w:t xml:space="preserve">   </w:t>
      </w:r>
      <w:bookmarkEnd w:id="1634"/>
    </w:p>
    <w:p w:rsidR="000C7EE2" w:rsidRDefault="000C7EE2" w:rsidP="000C7EE2">
      <w:pPr>
        <w:pStyle w:val="KeepWithNext"/>
        <w:rPr>
          <w:rtl/>
          <w:lang w:eastAsia="he-IL"/>
        </w:rPr>
      </w:pPr>
    </w:p>
    <w:p w:rsidR="000C7EE2" w:rsidRDefault="000C7EE2" w:rsidP="00A07EBD">
      <w:pPr>
        <w:rPr>
          <w:rtl/>
          <w:lang w:eastAsia="he-IL"/>
        </w:rPr>
      </w:pPr>
      <w:r>
        <w:rPr>
          <w:rFonts w:hint="cs"/>
          <w:rtl/>
          <w:lang w:eastAsia="he-IL"/>
        </w:rPr>
        <w:t>בסקירה של השופט חן שמע</w:t>
      </w:r>
      <w:r w:rsidR="00D474F0">
        <w:rPr>
          <w:rFonts w:hint="cs"/>
          <w:rtl/>
          <w:lang w:eastAsia="he-IL"/>
        </w:rPr>
        <w:t>נ</w:t>
      </w:r>
      <w:r>
        <w:rPr>
          <w:rFonts w:hint="cs"/>
          <w:rtl/>
          <w:lang w:eastAsia="he-IL"/>
        </w:rPr>
        <w:t>ו מספרים, שניתן להבין אותם כמעין מכסות</w:t>
      </w:r>
      <w:r w:rsidR="00A07EBD">
        <w:rPr>
          <w:rFonts w:hint="cs"/>
          <w:rtl/>
          <w:lang w:eastAsia="he-IL"/>
        </w:rPr>
        <w:t>:</w:t>
      </w:r>
      <w:r>
        <w:rPr>
          <w:rFonts w:hint="cs"/>
          <w:rtl/>
          <w:lang w:eastAsia="he-IL"/>
        </w:rPr>
        <w:t xml:space="preserve"> 50 בבית המשפט הזה וכן הלאה. מה קורה, אם אני השופט </w:t>
      </w:r>
      <w:r>
        <w:rPr>
          <w:rtl/>
          <w:lang w:eastAsia="he-IL"/>
        </w:rPr>
        <w:t>–</w:t>
      </w:r>
      <w:r>
        <w:rPr>
          <w:rFonts w:hint="cs"/>
          <w:rtl/>
          <w:lang w:eastAsia="he-IL"/>
        </w:rPr>
        <w:t xml:space="preserve"> תסלחו לי על שיגעון הגדלות </w:t>
      </w:r>
      <w:r>
        <w:rPr>
          <w:rtl/>
          <w:lang w:eastAsia="he-IL"/>
        </w:rPr>
        <w:t>–</w:t>
      </w:r>
      <w:r>
        <w:rPr>
          <w:rFonts w:hint="cs"/>
          <w:rtl/>
          <w:lang w:eastAsia="he-IL"/>
        </w:rPr>
        <w:t xml:space="preserve"> </w:t>
      </w:r>
      <w:r w:rsidR="0020770E">
        <w:rPr>
          <w:rFonts w:hint="cs"/>
          <w:rtl/>
          <w:lang w:eastAsia="he-IL"/>
        </w:rPr>
        <w:t xml:space="preserve">ועומד בפניי </w:t>
      </w:r>
      <w:bookmarkStart w:id="1635" w:name="_ETM_Q1_11135000"/>
      <w:bookmarkEnd w:id="1635"/>
      <w:r w:rsidR="0020770E">
        <w:rPr>
          <w:rFonts w:hint="cs"/>
          <w:rtl/>
          <w:lang w:eastAsia="he-IL"/>
        </w:rPr>
        <w:t xml:space="preserve">אדם, שאני חושב שהוא מתאים, אבל </w:t>
      </w:r>
      <w:r>
        <w:rPr>
          <w:rFonts w:hint="cs"/>
          <w:rtl/>
          <w:lang w:eastAsia="he-IL"/>
        </w:rPr>
        <w:t>מלאה המכסה באותו אזור, באותו בית משפט, מה אני עושה עם זה? מה אתה מייעץ לי, כשופט יותר ותיק ממני?</w:t>
      </w:r>
    </w:p>
    <w:p w:rsidR="000C7EE2" w:rsidRDefault="000C7EE2" w:rsidP="000C7EE2">
      <w:pPr>
        <w:rPr>
          <w:rtl/>
          <w:lang w:eastAsia="he-IL"/>
        </w:rPr>
      </w:pPr>
    </w:p>
    <w:p w:rsidR="000C7EE2" w:rsidRDefault="000C7EE2" w:rsidP="000C7EE2">
      <w:pPr>
        <w:pStyle w:val="af9"/>
        <w:keepNext/>
        <w:rPr>
          <w:rtl/>
          <w:lang w:eastAsia="he-IL"/>
        </w:rPr>
      </w:pPr>
      <w:bookmarkStart w:id="1636" w:name="ET_guest_588100_232"/>
      <w:r w:rsidRPr="000C7EE2">
        <w:rPr>
          <w:rStyle w:val="TagStyle"/>
          <w:rtl/>
        </w:rPr>
        <w:t xml:space="preserve"> &lt;&lt; אורח &gt;&gt; </w:t>
      </w:r>
      <w:r>
        <w:rPr>
          <w:rtl/>
          <w:lang w:eastAsia="he-IL"/>
        </w:rPr>
        <w:t>חן אביטל:</w:t>
      </w:r>
      <w:r w:rsidRPr="000C7EE2">
        <w:rPr>
          <w:rStyle w:val="TagStyle"/>
          <w:rtl/>
        </w:rPr>
        <w:t xml:space="preserve"> &lt;&lt; אורח &gt;&gt;</w:t>
      </w:r>
      <w:r>
        <w:rPr>
          <w:rtl/>
          <w:lang w:eastAsia="he-IL"/>
        </w:rPr>
        <w:t xml:space="preserve">   </w:t>
      </w:r>
      <w:bookmarkEnd w:id="1636"/>
    </w:p>
    <w:p w:rsidR="000C7EE2" w:rsidRDefault="000C7EE2" w:rsidP="000C7EE2">
      <w:pPr>
        <w:pStyle w:val="KeepWithNext"/>
        <w:rPr>
          <w:rtl/>
          <w:lang w:eastAsia="he-IL"/>
        </w:rPr>
      </w:pPr>
    </w:p>
    <w:p w:rsidR="0030296F" w:rsidRDefault="00C7437A" w:rsidP="00C7437A">
      <w:pPr>
        <w:rPr>
          <w:rtl/>
          <w:lang w:eastAsia="he-IL"/>
        </w:rPr>
      </w:pPr>
      <w:r>
        <w:rPr>
          <w:rFonts w:hint="cs"/>
          <w:rtl/>
          <w:lang w:eastAsia="he-IL"/>
        </w:rPr>
        <w:t xml:space="preserve">כבר הגענו לפינה הזאת, </w:t>
      </w:r>
      <w:bookmarkStart w:id="1637" w:name="_ETM_Q1_11153000"/>
      <w:bookmarkEnd w:id="1637"/>
      <w:r>
        <w:rPr>
          <w:rFonts w:hint="cs"/>
          <w:rtl/>
          <w:lang w:eastAsia="he-IL"/>
        </w:rPr>
        <w:t xml:space="preserve">לצערנו. בירושלים, למשל, המכסה </w:t>
      </w:r>
      <w:proofErr w:type="spellStart"/>
      <w:r>
        <w:rPr>
          <w:rFonts w:hint="cs"/>
          <w:rtl/>
          <w:lang w:eastAsia="he-IL"/>
        </w:rPr>
        <w:t>היתה</w:t>
      </w:r>
      <w:proofErr w:type="spellEnd"/>
      <w:r>
        <w:rPr>
          <w:rFonts w:hint="cs"/>
          <w:rtl/>
          <w:lang w:eastAsia="he-IL"/>
        </w:rPr>
        <w:t xml:space="preserve"> 100, כי ירושלים נפתחה רק </w:t>
      </w:r>
      <w:bookmarkStart w:id="1638" w:name="_ETM_Q1_11155000"/>
      <w:bookmarkEnd w:id="1638"/>
      <w:r>
        <w:rPr>
          <w:rFonts w:hint="cs"/>
          <w:rtl/>
          <w:lang w:eastAsia="he-IL"/>
        </w:rPr>
        <w:t>ב</w:t>
      </w:r>
      <w:r w:rsidR="000C7EE2">
        <w:rPr>
          <w:rFonts w:hint="cs"/>
          <w:rtl/>
          <w:lang w:eastAsia="he-IL"/>
        </w:rPr>
        <w:t xml:space="preserve">-2019, ומה שקרה </w:t>
      </w:r>
      <w:r w:rsidR="0030296F">
        <w:rPr>
          <w:rFonts w:hint="cs"/>
          <w:rtl/>
          <w:lang w:eastAsia="he-IL"/>
        </w:rPr>
        <w:t xml:space="preserve">זה </w:t>
      </w:r>
      <w:r w:rsidR="000C7EE2">
        <w:rPr>
          <w:rFonts w:hint="cs"/>
          <w:rtl/>
          <w:lang w:eastAsia="he-IL"/>
        </w:rPr>
        <w:t xml:space="preserve">שהגענו לתקרה </w:t>
      </w:r>
      <w:r w:rsidR="000C7EE2">
        <w:rPr>
          <w:rtl/>
          <w:lang w:eastAsia="he-IL"/>
        </w:rPr>
        <w:t>–</w:t>
      </w:r>
      <w:r w:rsidR="000C7EE2">
        <w:rPr>
          <w:rFonts w:hint="cs"/>
          <w:rtl/>
          <w:lang w:eastAsia="he-IL"/>
        </w:rPr>
        <w:t xml:space="preserve"> </w:t>
      </w:r>
      <w:r w:rsidR="0030296F">
        <w:rPr>
          <w:rFonts w:hint="cs"/>
          <w:rtl/>
          <w:lang w:eastAsia="he-IL"/>
        </w:rPr>
        <w:t xml:space="preserve">זאת </w:t>
      </w:r>
      <w:r w:rsidR="000C7EE2">
        <w:rPr>
          <w:rFonts w:hint="cs"/>
          <w:rtl/>
          <w:lang w:eastAsia="he-IL"/>
        </w:rPr>
        <w:t xml:space="preserve">לא תקרת זכוכית, </w:t>
      </w:r>
      <w:r w:rsidR="0030296F">
        <w:rPr>
          <w:rFonts w:hint="cs"/>
          <w:rtl/>
          <w:lang w:eastAsia="he-IL"/>
        </w:rPr>
        <w:t xml:space="preserve">זאת ממש תקרה. </w:t>
      </w:r>
    </w:p>
    <w:p w:rsidR="0030296F" w:rsidRDefault="0030296F" w:rsidP="00C7437A">
      <w:pPr>
        <w:rPr>
          <w:rtl/>
          <w:lang w:eastAsia="he-IL"/>
        </w:rPr>
      </w:pPr>
    </w:p>
    <w:p w:rsidR="0030296F" w:rsidRDefault="0030296F" w:rsidP="0030296F">
      <w:pPr>
        <w:pStyle w:val="a4"/>
        <w:keepNext/>
        <w:rPr>
          <w:rtl/>
        </w:rPr>
      </w:pPr>
      <w:bookmarkStart w:id="1639" w:name="ET_speaker_4741_367"/>
      <w:r w:rsidRPr="0030296F">
        <w:rPr>
          <w:rStyle w:val="TagStyle"/>
          <w:rtl/>
        </w:rPr>
        <w:t xml:space="preserve"> &lt;&lt; דובר &gt;&gt; </w:t>
      </w:r>
      <w:r>
        <w:rPr>
          <w:rtl/>
        </w:rPr>
        <w:t>זאב בנימין בגין (תקווה חדשה):</w:t>
      </w:r>
      <w:r w:rsidRPr="0030296F">
        <w:rPr>
          <w:rStyle w:val="TagStyle"/>
          <w:rtl/>
        </w:rPr>
        <w:t xml:space="preserve"> &lt;&lt; דובר &gt;&gt;</w:t>
      </w:r>
      <w:r>
        <w:rPr>
          <w:rtl/>
        </w:rPr>
        <w:t xml:space="preserve">   </w:t>
      </w:r>
      <w:bookmarkEnd w:id="1639"/>
    </w:p>
    <w:p w:rsidR="0030296F" w:rsidRDefault="0030296F" w:rsidP="0030296F">
      <w:pPr>
        <w:pStyle w:val="KeepWithNext"/>
        <w:rPr>
          <w:rtl/>
          <w:lang w:eastAsia="he-IL"/>
        </w:rPr>
      </w:pPr>
    </w:p>
    <w:p w:rsidR="0030296F" w:rsidRDefault="0030296F" w:rsidP="0030296F">
      <w:pPr>
        <w:rPr>
          <w:rtl/>
          <w:lang w:eastAsia="he-IL"/>
        </w:rPr>
      </w:pPr>
      <w:r>
        <w:rPr>
          <w:rFonts w:hint="cs"/>
          <w:rtl/>
          <w:lang w:eastAsia="he-IL"/>
        </w:rPr>
        <w:t>שהיא ת</w:t>
      </w:r>
      <w:bookmarkStart w:id="1640" w:name="_ETM_Q1_11161000"/>
      <w:bookmarkEnd w:id="1640"/>
      <w:r>
        <w:rPr>
          <w:rFonts w:hint="cs"/>
          <w:rtl/>
          <w:lang w:eastAsia="he-IL"/>
        </w:rPr>
        <w:t>קרה תקציבית?</w:t>
      </w:r>
    </w:p>
    <w:p w:rsidR="0030296F" w:rsidRDefault="0030296F" w:rsidP="0030296F">
      <w:pPr>
        <w:rPr>
          <w:rtl/>
          <w:lang w:eastAsia="he-IL"/>
        </w:rPr>
      </w:pPr>
      <w:bookmarkStart w:id="1641" w:name="_ETM_Q1_11164000"/>
      <w:bookmarkEnd w:id="1641"/>
    </w:p>
    <w:p w:rsidR="0030296F" w:rsidRDefault="0030296F" w:rsidP="0030296F">
      <w:pPr>
        <w:pStyle w:val="af9"/>
        <w:keepNext/>
        <w:rPr>
          <w:rtl/>
          <w:lang w:eastAsia="he-IL"/>
        </w:rPr>
      </w:pPr>
      <w:bookmarkStart w:id="1642" w:name="ET_guest_588100_368"/>
      <w:r w:rsidRPr="0030296F">
        <w:rPr>
          <w:rStyle w:val="TagStyle"/>
          <w:rtl/>
        </w:rPr>
        <w:t xml:space="preserve"> &lt;&lt; אורח &gt;&gt; </w:t>
      </w:r>
      <w:r>
        <w:rPr>
          <w:rtl/>
          <w:lang w:eastAsia="he-IL"/>
        </w:rPr>
        <w:t>חן אביטל:</w:t>
      </w:r>
      <w:r w:rsidRPr="0030296F">
        <w:rPr>
          <w:rStyle w:val="TagStyle"/>
          <w:rtl/>
        </w:rPr>
        <w:t xml:space="preserve"> &lt;&lt; אורח &gt;&gt;</w:t>
      </w:r>
      <w:r>
        <w:rPr>
          <w:rtl/>
          <w:lang w:eastAsia="he-IL"/>
        </w:rPr>
        <w:t xml:space="preserve">   </w:t>
      </w:r>
      <w:bookmarkEnd w:id="1642"/>
    </w:p>
    <w:p w:rsidR="0030296F" w:rsidRDefault="0030296F" w:rsidP="0030296F">
      <w:pPr>
        <w:pStyle w:val="KeepWithNext"/>
        <w:rPr>
          <w:rtl/>
          <w:lang w:eastAsia="he-IL"/>
        </w:rPr>
      </w:pPr>
    </w:p>
    <w:p w:rsidR="0030296F" w:rsidRDefault="0030296F" w:rsidP="0030296F">
      <w:pPr>
        <w:rPr>
          <w:rtl/>
          <w:lang w:eastAsia="he-IL"/>
        </w:rPr>
      </w:pPr>
      <w:bookmarkStart w:id="1643" w:name="_ETM_Q1_11166000"/>
      <w:bookmarkEnd w:id="1643"/>
      <w:r>
        <w:rPr>
          <w:rFonts w:hint="cs"/>
          <w:rtl/>
          <w:lang w:eastAsia="he-IL"/>
        </w:rPr>
        <w:t xml:space="preserve">כן, אתה יודע </w:t>
      </w:r>
      <w:bookmarkStart w:id="1644" w:name="_ETM_Q1_11169000"/>
      <w:bookmarkEnd w:id="1644"/>
      <w:r>
        <w:rPr>
          <w:rFonts w:hint="cs"/>
          <w:rtl/>
          <w:lang w:eastAsia="he-IL"/>
        </w:rPr>
        <w:t>מה? היא רק תקרה</w:t>
      </w:r>
      <w:r w:rsidR="000C7EE2">
        <w:rPr>
          <w:rFonts w:hint="cs"/>
          <w:rtl/>
          <w:lang w:eastAsia="he-IL"/>
        </w:rPr>
        <w:t xml:space="preserve"> תקציבית, משום שאם </w:t>
      </w:r>
      <w:r>
        <w:rPr>
          <w:rFonts w:hint="cs"/>
          <w:rtl/>
          <w:lang w:eastAsia="he-IL"/>
        </w:rPr>
        <w:t xml:space="preserve">היה </w:t>
      </w:r>
      <w:r w:rsidR="000C7EE2">
        <w:rPr>
          <w:rFonts w:hint="cs"/>
          <w:rtl/>
          <w:lang w:eastAsia="he-IL"/>
        </w:rPr>
        <w:t xml:space="preserve">אפשר </w:t>
      </w:r>
      <w:r>
        <w:rPr>
          <w:rFonts w:hint="cs"/>
          <w:rtl/>
          <w:lang w:eastAsia="he-IL"/>
        </w:rPr>
        <w:t xml:space="preserve">לפתוח ולתת עוד אמצעים, שמתבטאים בדרך </w:t>
      </w:r>
      <w:bookmarkStart w:id="1645" w:name="_ETM_Q1_11174000"/>
      <w:bookmarkEnd w:id="1645"/>
      <w:r>
        <w:rPr>
          <w:rFonts w:hint="cs"/>
          <w:rtl/>
          <w:lang w:eastAsia="he-IL"/>
        </w:rPr>
        <w:t xml:space="preserve">כלל בכוח אדם, יכולנו להגדיל את הנפח. </w:t>
      </w:r>
    </w:p>
    <w:p w:rsidR="0030296F" w:rsidRDefault="0030296F" w:rsidP="0030296F">
      <w:pPr>
        <w:rPr>
          <w:rtl/>
          <w:lang w:eastAsia="he-IL"/>
        </w:rPr>
      </w:pPr>
    </w:p>
    <w:p w:rsidR="0030296F" w:rsidRDefault="0030296F" w:rsidP="0030296F">
      <w:pPr>
        <w:pStyle w:val="a4"/>
        <w:keepNext/>
        <w:rPr>
          <w:rtl/>
        </w:rPr>
      </w:pPr>
      <w:bookmarkStart w:id="1646" w:name="ET_speaker_4741_369"/>
      <w:r w:rsidRPr="0030296F">
        <w:rPr>
          <w:rStyle w:val="TagStyle"/>
          <w:rtl/>
        </w:rPr>
        <w:t xml:space="preserve"> &lt;&lt; דובר &gt;&gt; </w:t>
      </w:r>
      <w:r>
        <w:rPr>
          <w:rtl/>
        </w:rPr>
        <w:t>זאב בנימין בגין (תקווה חדשה):</w:t>
      </w:r>
      <w:r w:rsidRPr="0030296F">
        <w:rPr>
          <w:rStyle w:val="TagStyle"/>
          <w:rtl/>
        </w:rPr>
        <w:t xml:space="preserve"> &lt;&lt; דובר &gt;&gt;</w:t>
      </w:r>
      <w:r>
        <w:rPr>
          <w:rtl/>
        </w:rPr>
        <w:t xml:space="preserve">   </w:t>
      </w:r>
      <w:bookmarkEnd w:id="1646"/>
    </w:p>
    <w:p w:rsidR="0030296F" w:rsidRDefault="0030296F" w:rsidP="0030296F">
      <w:pPr>
        <w:pStyle w:val="KeepWithNext"/>
        <w:rPr>
          <w:rtl/>
          <w:lang w:eastAsia="he-IL"/>
        </w:rPr>
      </w:pPr>
    </w:p>
    <w:p w:rsidR="0030296F" w:rsidRDefault="0030296F" w:rsidP="0030296F">
      <w:pPr>
        <w:rPr>
          <w:rtl/>
          <w:lang w:eastAsia="he-IL"/>
        </w:rPr>
      </w:pPr>
      <w:bookmarkStart w:id="1647" w:name="_ETM_Q1_11183000"/>
      <w:bookmarkEnd w:id="1647"/>
      <w:r>
        <w:rPr>
          <w:rFonts w:hint="cs"/>
          <w:rtl/>
          <w:lang w:eastAsia="he-IL"/>
        </w:rPr>
        <w:t xml:space="preserve">אני חוזר להערת </w:t>
      </w:r>
      <w:bookmarkStart w:id="1648" w:name="_ETM_Q1_11180000"/>
      <w:bookmarkEnd w:id="1648"/>
      <w:r>
        <w:rPr>
          <w:rFonts w:hint="cs"/>
          <w:rtl/>
          <w:lang w:eastAsia="he-IL"/>
        </w:rPr>
        <w:t xml:space="preserve">היושב-ראש במובן זה, שקשה לקבל שמכסה כזאת תקבע האם אדם </w:t>
      </w:r>
      <w:bookmarkStart w:id="1649" w:name="_ETM_Q1_11187000"/>
      <w:bookmarkEnd w:id="1649"/>
      <w:r>
        <w:rPr>
          <w:rFonts w:hint="cs"/>
          <w:rtl/>
          <w:lang w:eastAsia="he-IL"/>
        </w:rPr>
        <w:t xml:space="preserve">ילך למסלול זה או למסלול שיוביל אותו, יתכן בהיתכנות גבוהה לבית הסוהר. </w:t>
      </w:r>
    </w:p>
    <w:p w:rsidR="0030296F" w:rsidRDefault="0030296F" w:rsidP="0030296F">
      <w:pPr>
        <w:rPr>
          <w:rtl/>
          <w:lang w:eastAsia="he-IL"/>
        </w:rPr>
      </w:pPr>
      <w:bookmarkStart w:id="1650" w:name="_ETM_Q1_11189000"/>
      <w:bookmarkEnd w:id="1650"/>
    </w:p>
    <w:p w:rsidR="0030296F" w:rsidRDefault="0030296F" w:rsidP="0030296F">
      <w:pPr>
        <w:pStyle w:val="af9"/>
        <w:keepNext/>
        <w:rPr>
          <w:rtl/>
          <w:lang w:eastAsia="he-IL"/>
        </w:rPr>
      </w:pPr>
      <w:bookmarkStart w:id="1651" w:name="ET_guest_588100_370"/>
      <w:r w:rsidRPr="0030296F">
        <w:rPr>
          <w:rStyle w:val="TagStyle"/>
          <w:rtl/>
        </w:rPr>
        <w:t xml:space="preserve"> &lt;&lt; אורח &gt;&gt; </w:t>
      </w:r>
      <w:r>
        <w:rPr>
          <w:rtl/>
          <w:lang w:eastAsia="he-IL"/>
        </w:rPr>
        <w:t>חן אביטל:</w:t>
      </w:r>
      <w:r w:rsidRPr="0030296F">
        <w:rPr>
          <w:rStyle w:val="TagStyle"/>
          <w:rtl/>
        </w:rPr>
        <w:t xml:space="preserve"> &lt;&lt; אורח &gt;&gt;</w:t>
      </w:r>
      <w:r>
        <w:rPr>
          <w:rtl/>
          <w:lang w:eastAsia="he-IL"/>
        </w:rPr>
        <w:t xml:space="preserve">   </w:t>
      </w:r>
      <w:bookmarkEnd w:id="1651"/>
    </w:p>
    <w:p w:rsidR="0030296F" w:rsidRDefault="0030296F" w:rsidP="0030296F">
      <w:pPr>
        <w:pStyle w:val="KeepWithNext"/>
        <w:rPr>
          <w:rtl/>
          <w:lang w:eastAsia="he-IL"/>
        </w:rPr>
      </w:pPr>
    </w:p>
    <w:p w:rsidR="000C7EE2" w:rsidRDefault="0030296F" w:rsidP="00823FF2">
      <w:pPr>
        <w:rPr>
          <w:rtl/>
          <w:lang w:eastAsia="he-IL"/>
        </w:rPr>
      </w:pPr>
      <w:bookmarkStart w:id="1652" w:name="_ETM_Q1_11190000"/>
      <w:bookmarkStart w:id="1653" w:name="_ETM_Q1_11179000"/>
      <w:bookmarkEnd w:id="1652"/>
      <w:bookmarkEnd w:id="1653"/>
      <w:r>
        <w:rPr>
          <w:rFonts w:hint="cs"/>
          <w:rtl/>
          <w:lang w:eastAsia="he-IL"/>
        </w:rPr>
        <w:t xml:space="preserve">בסופו של דבר, זה עניין של משאבים. </w:t>
      </w:r>
      <w:bookmarkStart w:id="1654" w:name="_ETM_Q1_11196000"/>
      <w:bookmarkEnd w:id="1654"/>
      <w:r>
        <w:rPr>
          <w:rFonts w:hint="cs"/>
          <w:rtl/>
          <w:lang w:eastAsia="he-IL"/>
        </w:rPr>
        <w:t xml:space="preserve">השופט שנמצא היום, למשל בבית המשפט הקהילתי בירושלים, מתחיל לשקול האם אנשים מסוימים שלא מצליחים להתקדם בשלבים, האם כדאי </w:t>
      </w:r>
      <w:bookmarkStart w:id="1655" w:name="_ETM_Q1_11204000"/>
      <w:bookmarkEnd w:id="1655"/>
      <w:r>
        <w:rPr>
          <w:rFonts w:hint="cs"/>
          <w:rtl/>
          <w:lang w:eastAsia="he-IL"/>
        </w:rPr>
        <w:t>להפסיק להם את התהליך ולשחרר אותם</w:t>
      </w:r>
      <w:r w:rsidR="00C83F92">
        <w:rPr>
          <w:rFonts w:hint="cs"/>
          <w:rtl/>
          <w:lang w:eastAsia="he-IL"/>
        </w:rPr>
        <w:t xml:space="preserve"> </w:t>
      </w:r>
      <w:r w:rsidR="00C83F92">
        <w:rPr>
          <w:rtl/>
          <w:lang w:eastAsia="he-IL"/>
        </w:rPr>
        <w:t>–</w:t>
      </w:r>
      <w:r w:rsidR="00C83F92">
        <w:rPr>
          <w:rFonts w:hint="cs"/>
          <w:rtl/>
          <w:lang w:eastAsia="he-IL"/>
        </w:rPr>
        <w:t xml:space="preserve"> שזה לדון אותם ולהחזיר אותם להליך הפלילי הרגיל</w:t>
      </w:r>
      <w:r>
        <w:rPr>
          <w:rFonts w:hint="cs"/>
          <w:rtl/>
          <w:lang w:eastAsia="he-IL"/>
        </w:rPr>
        <w:t xml:space="preserve">. זה מתחיל להיות עניין </w:t>
      </w:r>
      <w:bookmarkStart w:id="1656" w:name="_ETM_Q1_11211000"/>
      <w:bookmarkEnd w:id="1656"/>
      <w:r>
        <w:rPr>
          <w:rFonts w:hint="cs"/>
          <w:rtl/>
          <w:lang w:eastAsia="he-IL"/>
        </w:rPr>
        <w:t xml:space="preserve">של </w:t>
      </w:r>
      <w:proofErr w:type="spellStart"/>
      <w:r>
        <w:rPr>
          <w:rFonts w:hint="cs"/>
          <w:rtl/>
          <w:lang w:eastAsia="he-IL"/>
        </w:rPr>
        <w:t>תעדוף</w:t>
      </w:r>
      <w:proofErr w:type="spellEnd"/>
      <w:r>
        <w:rPr>
          <w:rFonts w:hint="cs"/>
          <w:rtl/>
          <w:lang w:eastAsia="he-IL"/>
        </w:rPr>
        <w:t xml:space="preserve">, זה הליך יקר, זה הליך יקר מאוד. </w:t>
      </w:r>
      <w:bookmarkStart w:id="1657" w:name="_ETM_Q1_11220000"/>
      <w:bookmarkStart w:id="1658" w:name="_ETM_Q1_11223000"/>
      <w:bookmarkEnd w:id="1657"/>
      <w:bookmarkEnd w:id="1658"/>
      <w:r>
        <w:rPr>
          <w:rFonts w:hint="cs"/>
          <w:rtl/>
          <w:lang w:eastAsia="he-IL"/>
        </w:rPr>
        <w:t xml:space="preserve">זה נעשה בצוותא </w:t>
      </w:r>
      <w:proofErr w:type="spellStart"/>
      <w:r>
        <w:rPr>
          <w:rFonts w:hint="cs"/>
          <w:rtl/>
          <w:lang w:eastAsia="he-IL"/>
        </w:rPr>
        <w:t>חדא</w:t>
      </w:r>
      <w:proofErr w:type="spellEnd"/>
      <w:r>
        <w:rPr>
          <w:rFonts w:hint="cs"/>
          <w:rtl/>
          <w:lang w:eastAsia="he-IL"/>
        </w:rPr>
        <w:t xml:space="preserve"> עם שירות המבחן </w:t>
      </w:r>
      <w:r w:rsidR="000C7EE2">
        <w:rPr>
          <w:rFonts w:hint="cs"/>
          <w:rtl/>
          <w:lang w:eastAsia="he-IL"/>
        </w:rPr>
        <w:t xml:space="preserve">והתביעה והסניגוריה. </w:t>
      </w:r>
    </w:p>
    <w:p w:rsidR="000C7EE2" w:rsidRDefault="000C7EE2" w:rsidP="000C7EE2">
      <w:pPr>
        <w:rPr>
          <w:rtl/>
          <w:lang w:eastAsia="he-IL"/>
        </w:rPr>
      </w:pPr>
    </w:p>
    <w:p w:rsidR="000C7EE2" w:rsidRDefault="000C7EE2" w:rsidP="000C7EE2">
      <w:pPr>
        <w:pStyle w:val="af6"/>
        <w:keepNext/>
        <w:rPr>
          <w:rtl/>
        </w:rPr>
      </w:pPr>
      <w:bookmarkStart w:id="1659" w:name="ET_yor_6156_235"/>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59"/>
    </w:p>
    <w:p w:rsidR="000C7EE2" w:rsidRDefault="000C7EE2" w:rsidP="000C7EE2">
      <w:pPr>
        <w:pStyle w:val="KeepWithNext"/>
        <w:rPr>
          <w:rtl/>
          <w:lang w:eastAsia="he-IL"/>
        </w:rPr>
      </w:pPr>
    </w:p>
    <w:p w:rsidR="000C7EE2" w:rsidRDefault="000C7EE2" w:rsidP="00823FF2">
      <w:pPr>
        <w:rPr>
          <w:rtl/>
          <w:lang w:eastAsia="he-IL"/>
        </w:rPr>
      </w:pPr>
      <w:r>
        <w:rPr>
          <w:rFonts w:hint="cs"/>
          <w:rtl/>
          <w:lang w:eastAsia="he-IL"/>
        </w:rPr>
        <w:t xml:space="preserve">ההבדל היחיד הוא שאז האדם נכשל </w:t>
      </w:r>
      <w:r w:rsidR="00823FF2">
        <w:rPr>
          <w:rFonts w:hint="cs"/>
          <w:rtl/>
          <w:lang w:eastAsia="he-IL"/>
        </w:rPr>
        <w:t xml:space="preserve">בעמידה </w:t>
      </w:r>
      <w:r>
        <w:rPr>
          <w:rFonts w:hint="cs"/>
          <w:rtl/>
          <w:lang w:eastAsia="he-IL"/>
        </w:rPr>
        <w:t xml:space="preserve">בתנאי ההליך. </w:t>
      </w:r>
      <w:r w:rsidR="00823FF2">
        <w:rPr>
          <w:rFonts w:hint="cs"/>
          <w:rtl/>
          <w:lang w:eastAsia="he-IL"/>
        </w:rPr>
        <w:t xml:space="preserve">פה זה קצת שונה משלב הכניסה. </w:t>
      </w:r>
    </w:p>
    <w:p w:rsidR="000C7EE2" w:rsidRDefault="000C7EE2" w:rsidP="000C7EE2">
      <w:pPr>
        <w:rPr>
          <w:rtl/>
          <w:lang w:eastAsia="he-IL"/>
        </w:rPr>
      </w:pPr>
    </w:p>
    <w:p w:rsidR="000C7EE2" w:rsidRDefault="000C7EE2" w:rsidP="000C7EE2">
      <w:pPr>
        <w:pStyle w:val="-"/>
        <w:keepNext/>
        <w:rPr>
          <w:rtl/>
        </w:rPr>
      </w:pPr>
      <w:bookmarkStart w:id="1660" w:name="ET_speakercontinue_588100_236"/>
      <w:r w:rsidRPr="000C7EE2">
        <w:rPr>
          <w:rStyle w:val="TagStyle"/>
          <w:rtl/>
        </w:rPr>
        <w:t xml:space="preserve"> &lt;&lt; דובר_המשך &gt;&gt; </w:t>
      </w:r>
      <w:r>
        <w:rPr>
          <w:rtl/>
        </w:rPr>
        <w:t>חן אביטל:</w:t>
      </w:r>
      <w:r w:rsidRPr="000C7EE2">
        <w:rPr>
          <w:rStyle w:val="TagStyle"/>
          <w:rtl/>
        </w:rPr>
        <w:t xml:space="preserve"> &lt;&lt; דובר_המשך &gt;&gt;</w:t>
      </w:r>
      <w:r>
        <w:rPr>
          <w:rtl/>
        </w:rPr>
        <w:t xml:space="preserve">   </w:t>
      </w:r>
      <w:bookmarkEnd w:id="1660"/>
    </w:p>
    <w:p w:rsidR="000C7EE2" w:rsidRDefault="000C7EE2" w:rsidP="000C7EE2">
      <w:pPr>
        <w:pStyle w:val="KeepWithNext"/>
        <w:rPr>
          <w:rtl/>
          <w:lang w:eastAsia="he-IL"/>
        </w:rPr>
      </w:pPr>
    </w:p>
    <w:p w:rsidR="000C7EE2" w:rsidRDefault="00823FF2" w:rsidP="000C7EE2">
      <w:pPr>
        <w:rPr>
          <w:rtl/>
          <w:lang w:eastAsia="he-IL"/>
        </w:rPr>
      </w:pPr>
      <w:r>
        <w:rPr>
          <w:rFonts w:hint="cs"/>
          <w:rtl/>
          <w:lang w:eastAsia="he-IL"/>
        </w:rPr>
        <w:t xml:space="preserve">בירושלים </w:t>
      </w:r>
      <w:bookmarkStart w:id="1661" w:name="_ETM_Q1_11239000"/>
      <w:bookmarkEnd w:id="1661"/>
      <w:r>
        <w:rPr>
          <w:rFonts w:hint="cs"/>
          <w:rtl/>
          <w:lang w:eastAsia="he-IL"/>
        </w:rPr>
        <w:t xml:space="preserve">גם מלאה לנו המכסה, והתחלנו להתלבט </w:t>
      </w:r>
      <w:r w:rsidR="000C7EE2">
        <w:rPr>
          <w:rFonts w:hint="cs"/>
          <w:rtl/>
          <w:lang w:eastAsia="he-IL"/>
        </w:rPr>
        <w:t>יחד עם ועדת ההיגוי</w:t>
      </w:r>
      <w:r>
        <w:rPr>
          <w:rFonts w:hint="cs"/>
          <w:rtl/>
          <w:lang w:eastAsia="he-IL"/>
        </w:rPr>
        <w:t xml:space="preserve"> מה לעשות</w:t>
      </w:r>
      <w:r w:rsidR="000C7EE2">
        <w:rPr>
          <w:rFonts w:hint="cs"/>
          <w:rtl/>
          <w:lang w:eastAsia="he-IL"/>
        </w:rPr>
        <w:t>, ו</w:t>
      </w:r>
      <w:r>
        <w:rPr>
          <w:rFonts w:hint="cs"/>
          <w:rtl/>
          <w:lang w:eastAsia="he-IL"/>
        </w:rPr>
        <w:t>נ</w:t>
      </w:r>
      <w:r w:rsidR="000C7EE2">
        <w:rPr>
          <w:rFonts w:hint="cs"/>
          <w:rtl/>
          <w:lang w:eastAsia="he-IL"/>
        </w:rPr>
        <w:t xml:space="preserve">כנסנו לסוג של רשימת המתנה. בעיה, באמת בעיה. </w:t>
      </w:r>
    </w:p>
    <w:p w:rsidR="000C7EE2" w:rsidRDefault="000C7EE2" w:rsidP="000C7EE2">
      <w:pPr>
        <w:rPr>
          <w:rtl/>
          <w:lang w:eastAsia="he-IL"/>
        </w:rPr>
      </w:pPr>
    </w:p>
    <w:p w:rsidR="000C7EE2" w:rsidRDefault="000C7EE2" w:rsidP="000C7EE2">
      <w:pPr>
        <w:pStyle w:val="a4"/>
        <w:keepNext/>
        <w:rPr>
          <w:rtl/>
        </w:rPr>
      </w:pPr>
      <w:bookmarkStart w:id="1662" w:name="ET_speaker_4741_237"/>
      <w:r w:rsidRPr="000C7EE2">
        <w:rPr>
          <w:rStyle w:val="TagStyle"/>
          <w:rtl/>
        </w:rPr>
        <w:t xml:space="preserve"> &lt;&lt; דובר &gt;&gt; </w:t>
      </w:r>
      <w:r>
        <w:rPr>
          <w:rtl/>
        </w:rPr>
        <w:t>זאב בנימין בגין (תקווה חדשה):</w:t>
      </w:r>
      <w:r w:rsidRPr="000C7EE2">
        <w:rPr>
          <w:rStyle w:val="TagStyle"/>
          <w:rtl/>
        </w:rPr>
        <w:t xml:space="preserve"> &lt;&lt; דובר &gt;&gt;</w:t>
      </w:r>
      <w:r>
        <w:rPr>
          <w:rtl/>
        </w:rPr>
        <w:t xml:space="preserve">   </w:t>
      </w:r>
      <w:bookmarkEnd w:id="1662"/>
    </w:p>
    <w:p w:rsidR="000C7EE2" w:rsidRDefault="000C7EE2" w:rsidP="000C7EE2">
      <w:pPr>
        <w:pStyle w:val="KeepWithNext"/>
        <w:rPr>
          <w:rtl/>
          <w:lang w:eastAsia="he-IL"/>
        </w:rPr>
      </w:pPr>
    </w:p>
    <w:p w:rsidR="000C7EE2" w:rsidRDefault="000C7EE2" w:rsidP="000C7EE2">
      <w:pPr>
        <w:rPr>
          <w:rtl/>
          <w:lang w:eastAsia="he-IL"/>
        </w:rPr>
      </w:pPr>
      <w:r>
        <w:rPr>
          <w:rFonts w:hint="cs"/>
          <w:rtl/>
          <w:lang w:eastAsia="he-IL"/>
        </w:rPr>
        <w:t xml:space="preserve">ובינתיים </w:t>
      </w:r>
      <w:r w:rsidR="00823FF2">
        <w:rPr>
          <w:rFonts w:hint="cs"/>
          <w:rtl/>
          <w:lang w:eastAsia="he-IL"/>
        </w:rPr>
        <w:t xml:space="preserve">הוא </w:t>
      </w:r>
      <w:bookmarkStart w:id="1663" w:name="_ETM_Q1_11250000"/>
      <w:bookmarkEnd w:id="1663"/>
      <w:r w:rsidR="00823FF2">
        <w:rPr>
          <w:rFonts w:hint="cs"/>
          <w:rtl/>
          <w:lang w:eastAsia="he-IL"/>
        </w:rPr>
        <w:t>ברשימת המתנה ו</w:t>
      </w:r>
      <w:r>
        <w:rPr>
          <w:rFonts w:hint="cs"/>
          <w:rtl/>
          <w:lang w:eastAsia="he-IL"/>
        </w:rPr>
        <w:t xml:space="preserve">איפה הוא? </w:t>
      </w:r>
      <w:r w:rsidR="00823FF2">
        <w:rPr>
          <w:rFonts w:hint="cs"/>
          <w:rtl/>
          <w:lang w:eastAsia="he-IL"/>
        </w:rPr>
        <w:t xml:space="preserve">הוא </w:t>
      </w:r>
      <w:r>
        <w:rPr>
          <w:rFonts w:hint="cs"/>
          <w:rtl/>
          <w:lang w:eastAsia="he-IL"/>
        </w:rPr>
        <w:t>בבית או במעצר?</w:t>
      </w:r>
    </w:p>
    <w:p w:rsidR="000C7EE2" w:rsidRDefault="000C7EE2" w:rsidP="000C7EE2">
      <w:pPr>
        <w:rPr>
          <w:rtl/>
          <w:lang w:eastAsia="he-IL"/>
        </w:rPr>
      </w:pPr>
    </w:p>
    <w:p w:rsidR="000C7EE2" w:rsidRDefault="000C7EE2" w:rsidP="000C7EE2">
      <w:pPr>
        <w:pStyle w:val="af9"/>
        <w:keepNext/>
        <w:rPr>
          <w:rtl/>
          <w:lang w:eastAsia="he-IL"/>
        </w:rPr>
      </w:pPr>
      <w:bookmarkStart w:id="1664" w:name="ET_guest_588100_238"/>
      <w:r w:rsidRPr="000C7EE2">
        <w:rPr>
          <w:rStyle w:val="TagStyle"/>
          <w:rtl/>
        </w:rPr>
        <w:t xml:space="preserve"> &lt;&lt; אורח &gt;&gt; </w:t>
      </w:r>
      <w:r>
        <w:rPr>
          <w:rtl/>
          <w:lang w:eastAsia="he-IL"/>
        </w:rPr>
        <w:t>חן אביטל:</w:t>
      </w:r>
      <w:r w:rsidRPr="000C7EE2">
        <w:rPr>
          <w:rStyle w:val="TagStyle"/>
          <w:rtl/>
        </w:rPr>
        <w:t xml:space="preserve"> &lt;&lt; אורח &gt;&gt;</w:t>
      </w:r>
      <w:r>
        <w:rPr>
          <w:rtl/>
          <w:lang w:eastAsia="he-IL"/>
        </w:rPr>
        <w:t xml:space="preserve">   </w:t>
      </w:r>
      <w:bookmarkEnd w:id="1664"/>
    </w:p>
    <w:p w:rsidR="000C7EE2" w:rsidRDefault="000C7EE2" w:rsidP="000C7EE2">
      <w:pPr>
        <w:pStyle w:val="KeepWithNext"/>
        <w:rPr>
          <w:rtl/>
          <w:lang w:eastAsia="he-IL"/>
        </w:rPr>
      </w:pPr>
    </w:p>
    <w:p w:rsidR="000C7EE2" w:rsidRDefault="00823FF2" w:rsidP="000C7EE2">
      <w:pPr>
        <w:rPr>
          <w:rtl/>
          <w:lang w:eastAsia="he-IL"/>
        </w:rPr>
      </w:pPr>
      <w:r>
        <w:rPr>
          <w:rFonts w:hint="cs"/>
          <w:rtl/>
          <w:lang w:eastAsia="he-IL"/>
        </w:rPr>
        <w:t xml:space="preserve">חבר'ה של מעצרים מקבלים עדיפות, חבר'ה רגילים </w:t>
      </w:r>
      <w:bookmarkStart w:id="1665" w:name="_ETM_Q1_11257000"/>
      <w:bookmarkEnd w:id="1665"/>
      <w:r>
        <w:rPr>
          <w:rFonts w:hint="cs"/>
          <w:rtl/>
          <w:lang w:eastAsia="he-IL"/>
        </w:rPr>
        <w:t xml:space="preserve">מסוגלים להמתין חודש, חודשיים. </w:t>
      </w:r>
      <w:r w:rsidR="00931F97">
        <w:rPr>
          <w:rFonts w:hint="cs"/>
          <w:rtl/>
          <w:lang w:eastAsia="he-IL"/>
        </w:rPr>
        <w:t xml:space="preserve">הרבה פעמים אנחנו </w:t>
      </w:r>
      <w:r w:rsidR="000C7EE2">
        <w:rPr>
          <w:rFonts w:hint="cs"/>
          <w:rtl/>
          <w:lang w:eastAsia="he-IL"/>
        </w:rPr>
        <w:t>מסדרים סוג של תחזוקה</w:t>
      </w:r>
      <w:r w:rsidR="00931F97">
        <w:rPr>
          <w:rFonts w:hint="cs"/>
          <w:rtl/>
          <w:lang w:eastAsia="he-IL"/>
        </w:rPr>
        <w:t xml:space="preserve"> </w:t>
      </w:r>
      <w:bookmarkStart w:id="1666" w:name="_ETM_Q1_11259000"/>
      <w:bookmarkEnd w:id="1666"/>
      <w:r w:rsidR="00931F97">
        <w:rPr>
          <w:rFonts w:hint="cs"/>
          <w:rtl/>
          <w:lang w:eastAsia="he-IL"/>
        </w:rPr>
        <w:t>על ידי שירות המבחן</w:t>
      </w:r>
      <w:r w:rsidR="000C7EE2">
        <w:rPr>
          <w:rFonts w:hint="cs"/>
          <w:rtl/>
          <w:lang w:eastAsia="he-IL"/>
        </w:rPr>
        <w:t xml:space="preserve">, </w:t>
      </w:r>
      <w:r w:rsidR="00931F97">
        <w:rPr>
          <w:rFonts w:hint="cs"/>
          <w:rtl/>
          <w:lang w:eastAsia="he-IL"/>
        </w:rPr>
        <w:t xml:space="preserve">הם פוגשים קצין מבחן, אבל עדיין </w:t>
      </w:r>
      <w:bookmarkStart w:id="1667" w:name="_ETM_Q1_11265000"/>
      <w:bookmarkEnd w:id="1667"/>
      <w:r w:rsidR="00931F97">
        <w:rPr>
          <w:rFonts w:hint="cs"/>
          <w:rtl/>
          <w:lang w:eastAsia="he-IL"/>
        </w:rPr>
        <w:t xml:space="preserve">לא ממש נכנסים, מן שלב ביניים, </w:t>
      </w:r>
      <w:r w:rsidR="000C7EE2">
        <w:rPr>
          <w:rFonts w:hint="cs"/>
          <w:rtl/>
          <w:lang w:eastAsia="he-IL"/>
        </w:rPr>
        <w:t xml:space="preserve">מן חלון ביניים כזה. </w:t>
      </w:r>
    </w:p>
    <w:p w:rsidR="000C7EE2" w:rsidRDefault="000C7EE2" w:rsidP="000C7EE2">
      <w:pPr>
        <w:rPr>
          <w:rtl/>
          <w:lang w:eastAsia="he-IL"/>
        </w:rPr>
      </w:pPr>
    </w:p>
    <w:p w:rsidR="000C7EE2" w:rsidRDefault="000C7EE2" w:rsidP="000C7EE2">
      <w:pPr>
        <w:pStyle w:val="a4"/>
        <w:keepNext/>
        <w:rPr>
          <w:rtl/>
        </w:rPr>
      </w:pPr>
      <w:bookmarkStart w:id="1668" w:name="ET_speaker_4741_239"/>
      <w:r w:rsidRPr="000C7EE2">
        <w:rPr>
          <w:rStyle w:val="TagStyle"/>
          <w:rtl/>
        </w:rPr>
        <w:t xml:space="preserve"> &lt;&lt; דובר &gt;&gt; </w:t>
      </w:r>
      <w:r>
        <w:rPr>
          <w:rtl/>
        </w:rPr>
        <w:t>זאב בנימין בגין (תקווה חדשה):</w:t>
      </w:r>
      <w:r w:rsidRPr="000C7EE2">
        <w:rPr>
          <w:rStyle w:val="TagStyle"/>
          <w:rtl/>
        </w:rPr>
        <w:t xml:space="preserve"> &lt;&lt; דובר &gt;&gt;</w:t>
      </w:r>
      <w:r>
        <w:rPr>
          <w:rtl/>
        </w:rPr>
        <w:t xml:space="preserve">   </w:t>
      </w:r>
      <w:bookmarkEnd w:id="1668"/>
    </w:p>
    <w:p w:rsidR="000C7EE2" w:rsidRDefault="000C7EE2" w:rsidP="000C7EE2">
      <w:pPr>
        <w:pStyle w:val="KeepWithNext"/>
        <w:rPr>
          <w:rtl/>
          <w:lang w:eastAsia="he-IL"/>
        </w:rPr>
      </w:pPr>
    </w:p>
    <w:p w:rsidR="00931F97" w:rsidRDefault="000C7EE2" w:rsidP="000C7EE2">
      <w:pPr>
        <w:rPr>
          <w:rtl/>
          <w:lang w:eastAsia="he-IL"/>
        </w:rPr>
      </w:pPr>
      <w:r>
        <w:rPr>
          <w:rFonts w:hint="cs"/>
          <w:rtl/>
          <w:lang w:eastAsia="he-IL"/>
        </w:rPr>
        <w:t>הוא מובנה</w:t>
      </w:r>
      <w:r w:rsidR="00931F97">
        <w:rPr>
          <w:rFonts w:hint="cs"/>
          <w:rtl/>
          <w:lang w:eastAsia="he-IL"/>
        </w:rPr>
        <w:t>?</w:t>
      </w:r>
    </w:p>
    <w:p w:rsidR="00931F97" w:rsidRDefault="00931F97" w:rsidP="000C7EE2">
      <w:pPr>
        <w:rPr>
          <w:rtl/>
          <w:lang w:eastAsia="he-IL"/>
        </w:rPr>
      </w:pPr>
    </w:p>
    <w:p w:rsidR="00931F97" w:rsidRDefault="00931F97" w:rsidP="00931F97">
      <w:pPr>
        <w:pStyle w:val="af9"/>
        <w:keepNext/>
        <w:rPr>
          <w:rtl/>
          <w:lang w:eastAsia="he-IL"/>
        </w:rPr>
      </w:pPr>
      <w:bookmarkStart w:id="1669" w:name="ET_guest_588100_371"/>
      <w:r w:rsidRPr="00931F97">
        <w:rPr>
          <w:rStyle w:val="TagStyle"/>
          <w:rtl/>
        </w:rPr>
        <w:t xml:space="preserve"> &lt;&lt; אורח &gt;&gt; </w:t>
      </w:r>
      <w:r>
        <w:rPr>
          <w:rtl/>
          <w:lang w:eastAsia="he-IL"/>
        </w:rPr>
        <w:t>חן אביטל:</w:t>
      </w:r>
      <w:r w:rsidRPr="00931F97">
        <w:rPr>
          <w:rStyle w:val="TagStyle"/>
          <w:rtl/>
        </w:rPr>
        <w:t xml:space="preserve"> &lt;&lt; אורח &gt;&gt;</w:t>
      </w:r>
      <w:r>
        <w:rPr>
          <w:rtl/>
          <w:lang w:eastAsia="he-IL"/>
        </w:rPr>
        <w:t xml:space="preserve">   </w:t>
      </w:r>
      <w:bookmarkEnd w:id="1669"/>
    </w:p>
    <w:p w:rsidR="00931F97" w:rsidRDefault="00931F97" w:rsidP="00931F97">
      <w:pPr>
        <w:pStyle w:val="KeepWithNext"/>
        <w:rPr>
          <w:rtl/>
          <w:lang w:eastAsia="he-IL"/>
        </w:rPr>
      </w:pPr>
    </w:p>
    <w:p w:rsidR="00931F97" w:rsidRDefault="00931F97" w:rsidP="00931F97">
      <w:pPr>
        <w:rPr>
          <w:rtl/>
          <w:lang w:eastAsia="he-IL"/>
        </w:rPr>
      </w:pPr>
      <w:r>
        <w:rPr>
          <w:rFonts w:hint="cs"/>
          <w:rtl/>
          <w:lang w:eastAsia="he-IL"/>
        </w:rPr>
        <w:t xml:space="preserve">לא. </w:t>
      </w:r>
      <w:bookmarkStart w:id="1670" w:name="_ETM_Q1_11270000"/>
      <w:bookmarkEnd w:id="1670"/>
    </w:p>
    <w:p w:rsidR="00931F97" w:rsidRDefault="00931F97" w:rsidP="00931F97">
      <w:pPr>
        <w:rPr>
          <w:rtl/>
          <w:lang w:eastAsia="he-IL"/>
        </w:rPr>
      </w:pPr>
    </w:p>
    <w:p w:rsidR="00931F97" w:rsidRDefault="00931F97" w:rsidP="00931F97">
      <w:pPr>
        <w:pStyle w:val="a4"/>
        <w:keepNext/>
        <w:rPr>
          <w:rtl/>
        </w:rPr>
      </w:pPr>
      <w:bookmarkStart w:id="1671" w:name="ET_speaker_4741_372"/>
      <w:r w:rsidRPr="00931F97">
        <w:rPr>
          <w:rStyle w:val="TagStyle"/>
          <w:rtl/>
        </w:rPr>
        <w:t xml:space="preserve"> &lt;&lt; דובר &gt;&gt; </w:t>
      </w:r>
      <w:r>
        <w:rPr>
          <w:rtl/>
        </w:rPr>
        <w:t>זאב בנימין בגין (תקווה חדשה):</w:t>
      </w:r>
      <w:r w:rsidRPr="00931F97">
        <w:rPr>
          <w:rStyle w:val="TagStyle"/>
          <w:rtl/>
        </w:rPr>
        <w:t xml:space="preserve"> &lt;&lt; דובר &gt;&gt;</w:t>
      </w:r>
      <w:r>
        <w:rPr>
          <w:rtl/>
        </w:rPr>
        <w:t xml:space="preserve">   </w:t>
      </w:r>
      <w:bookmarkEnd w:id="1671"/>
    </w:p>
    <w:p w:rsidR="00931F97" w:rsidRDefault="00931F97" w:rsidP="00931F97">
      <w:pPr>
        <w:pStyle w:val="KeepWithNext"/>
        <w:rPr>
          <w:rtl/>
          <w:lang w:eastAsia="he-IL"/>
        </w:rPr>
      </w:pPr>
    </w:p>
    <w:p w:rsidR="000C7EE2" w:rsidRDefault="00931F97" w:rsidP="000C7EE2">
      <w:pPr>
        <w:rPr>
          <w:rtl/>
          <w:lang w:eastAsia="he-IL"/>
        </w:rPr>
      </w:pPr>
      <w:bookmarkStart w:id="1672" w:name="_ETM_Q1_11271000"/>
      <w:bookmarkEnd w:id="1672"/>
      <w:r>
        <w:rPr>
          <w:rFonts w:hint="cs"/>
          <w:rtl/>
          <w:lang w:eastAsia="he-IL"/>
        </w:rPr>
        <w:t>או מאולתר</w:t>
      </w:r>
      <w:r w:rsidR="000C7EE2">
        <w:rPr>
          <w:rFonts w:hint="cs"/>
          <w:rtl/>
          <w:lang w:eastAsia="he-IL"/>
        </w:rPr>
        <w:t xml:space="preserve">? זה לא סימפטי. </w:t>
      </w:r>
    </w:p>
    <w:p w:rsidR="000C7EE2" w:rsidRDefault="000C7EE2" w:rsidP="000C7EE2">
      <w:pPr>
        <w:rPr>
          <w:rtl/>
          <w:lang w:eastAsia="he-IL"/>
        </w:rPr>
      </w:pPr>
    </w:p>
    <w:p w:rsidR="000C7EE2" w:rsidRDefault="000C7EE2" w:rsidP="000C7EE2">
      <w:pPr>
        <w:pStyle w:val="af9"/>
        <w:keepNext/>
        <w:rPr>
          <w:rtl/>
          <w:lang w:eastAsia="he-IL"/>
        </w:rPr>
      </w:pPr>
      <w:bookmarkStart w:id="1673" w:name="ET_guest_588100_240"/>
      <w:r w:rsidRPr="000C7EE2">
        <w:rPr>
          <w:rStyle w:val="TagStyle"/>
          <w:rtl/>
        </w:rPr>
        <w:t xml:space="preserve"> &lt;&lt; אורח &gt;&gt; </w:t>
      </w:r>
      <w:r>
        <w:rPr>
          <w:rtl/>
          <w:lang w:eastAsia="he-IL"/>
        </w:rPr>
        <w:t>חן אביטל:</w:t>
      </w:r>
      <w:r w:rsidRPr="000C7EE2">
        <w:rPr>
          <w:rStyle w:val="TagStyle"/>
          <w:rtl/>
        </w:rPr>
        <w:t xml:space="preserve"> &lt;&lt; אורח &gt;&gt;</w:t>
      </w:r>
      <w:r>
        <w:rPr>
          <w:rtl/>
          <w:lang w:eastAsia="he-IL"/>
        </w:rPr>
        <w:t xml:space="preserve">   </w:t>
      </w:r>
      <w:bookmarkEnd w:id="1673"/>
    </w:p>
    <w:p w:rsidR="000C7EE2" w:rsidRDefault="000C7EE2" w:rsidP="000C7EE2">
      <w:pPr>
        <w:pStyle w:val="KeepWithNext"/>
        <w:rPr>
          <w:rtl/>
          <w:lang w:eastAsia="he-IL"/>
        </w:rPr>
      </w:pPr>
    </w:p>
    <w:p w:rsidR="000C7EE2" w:rsidRDefault="000C7EE2" w:rsidP="000C7EE2">
      <w:pPr>
        <w:rPr>
          <w:rtl/>
          <w:lang w:eastAsia="he-IL"/>
        </w:rPr>
      </w:pPr>
      <w:r>
        <w:rPr>
          <w:rFonts w:hint="cs"/>
          <w:rtl/>
          <w:lang w:eastAsia="he-IL"/>
        </w:rPr>
        <w:t xml:space="preserve">מאוד. </w:t>
      </w:r>
    </w:p>
    <w:p w:rsidR="000C7EE2" w:rsidRDefault="000C7EE2" w:rsidP="000C7EE2">
      <w:pPr>
        <w:rPr>
          <w:rtl/>
          <w:lang w:eastAsia="he-IL"/>
        </w:rPr>
      </w:pPr>
    </w:p>
    <w:p w:rsidR="000C7EE2" w:rsidRDefault="000C7EE2" w:rsidP="000C7EE2">
      <w:pPr>
        <w:pStyle w:val="af6"/>
        <w:keepNext/>
        <w:rPr>
          <w:rtl/>
        </w:rPr>
      </w:pPr>
      <w:bookmarkStart w:id="1674" w:name="ET_yor_6156_241"/>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74"/>
    </w:p>
    <w:p w:rsidR="000C7EE2" w:rsidRDefault="000C7EE2" w:rsidP="000C7EE2">
      <w:pPr>
        <w:pStyle w:val="KeepWithNext"/>
        <w:rPr>
          <w:rtl/>
          <w:lang w:eastAsia="he-IL"/>
        </w:rPr>
      </w:pPr>
    </w:p>
    <w:p w:rsidR="00C2042A" w:rsidRDefault="000C7EE2" w:rsidP="000C7EE2">
      <w:pPr>
        <w:rPr>
          <w:rtl/>
          <w:lang w:eastAsia="he-IL"/>
        </w:rPr>
      </w:pPr>
      <w:r>
        <w:rPr>
          <w:rFonts w:hint="cs"/>
          <w:rtl/>
          <w:lang w:eastAsia="he-IL"/>
        </w:rPr>
        <w:t xml:space="preserve">מכובדי, </w:t>
      </w:r>
      <w:r w:rsidR="00931F97">
        <w:rPr>
          <w:rFonts w:hint="cs"/>
          <w:rtl/>
          <w:lang w:eastAsia="he-IL"/>
        </w:rPr>
        <w:t xml:space="preserve">לצערי, </w:t>
      </w:r>
      <w:bookmarkStart w:id="1675" w:name="_ETM_Q1_11277000"/>
      <w:bookmarkEnd w:id="1675"/>
      <w:r w:rsidR="00931F97">
        <w:rPr>
          <w:rFonts w:hint="cs"/>
          <w:rtl/>
          <w:lang w:eastAsia="he-IL"/>
        </w:rPr>
        <w:t xml:space="preserve">גם </w:t>
      </w:r>
      <w:r>
        <w:rPr>
          <w:rFonts w:hint="cs"/>
          <w:rtl/>
          <w:lang w:eastAsia="he-IL"/>
        </w:rPr>
        <w:t xml:space="preserve">מכיוון שיש לנו </w:t>
      </w:r>
      <w:r w:rsidR="00931F97">
        <w:rPr>
          <w:rFonts w:hint="cs"/>
          <w:rtl/>
          <w:lang w:eastAsia="he-IL"/>
        </w:rPr>
        <w:t xml:space="preserve">דיון נוסף, שבעניינו יש לנו </w:t>
      </w:r>
      <w:r>
        <w:rPr>
          <w:rFonts w:hint="cs"/>
          <w:rtl/>
          <w:lang w:eastAsia="he-IL"/>
        </w:rPr>
        <w:t xml:space="preserve">חרב מתהפכת של בית המשפט העליון, שאנחנו מכבדים מאוד את פסיקותיו, אני חותם כרגע את הדיון. </w:t>
      </w:r>
    </w:p>
    <w:p w:rsidR="00C2042A" w:rsidRDefault="00C2042A" w:rsidP="000C7EE2">
      <w:pPr>
        <w:rPr>
          <w:rtl/>
          <w:lang w:eastAsia="he-IL"/>
        </w:rPr>
      </w:pPr>
    </w:p>
    <w:p w:rsidR="000C7EE2" w:rsidRDefault="00C2042A" w:rsidP="000C7EE2">
      <w:pPr>
        <w:rPr>
          <w:rtl/>
          <w:lang w:eastAsia="he-IL"/>
        </w:rPr>
      </w:pPr>
      <w:bookmarkStart w:id="1676" w:name="_ETM_Q1_11294000"/>
      <w:bookmarkEnd w:id="1676"/>
      <w:r>
        <w:rPr>
          <w:rFonts w:hint="cs"/>
          <w:rtl/>
          <w:lang w:eastAsia="he-IL"/>
        </w:rPr>
        <w:t xml:space="preserve">אני רוצה לומר </w:t>
      </w:r>
      <w:bookmarkStart w:id="1677" w:name="_ETM_Q1_11291000"/>
      <w:bookmarkEnd w:id="1677"/>
      <w:r>
        <w:rPr>
          <w:rFonts w:hint="cs"/>
          <w:rtl/>
          <w:lang w:eastAsia="he-IL"/>
        </w:rPr>
        <w:t xml:space="preserve">משהו לגבי התהליך. אנחנו הולכים לעשות פה </w:t>
      </w:r>
      <w:r w:rsidR="000C7EE2">
        <w:rPr>
          <w:rFonts w:hint="cs"/>
          <w:rtl/>
          <w:lang w:eastAsia="he-IL"/>
        </w:rPr>
        <w:t xml:space="preserve">תהליך אינטנסיבי סביב החוק הזה, </w:t>
      </w:r>
      <w:r>
        <w:rPr>
          <w:rFonts w:hint="cs"/>
          <w:rtl/>
          <w:lang w:eastAsia="he-IL"/>
        </w:rPr>
        <w:t>אמרתי</w:t>
      </w:r>
      <w:bookmarkStart w:id="1678" w:name="_ETM_Q1_11302000"/>
      <w:bookmarkEnd w:id="1678"/>
      <w:r>
        <w:rPr>
          <w:rFonts w:hint="cs"/>
          <w:rtl/>
          <w:lang w:eastAsia="he-IL"/>
        </w:rPr>
        <w:t xml:space="preserve"> את זה בהתחלה, </w:t>
      </w:r>
      <w:r w:rsidR="000C7EE2">
        <w:rPr>
          <w:rFonts w:hint="cs"/>
          <w:rtl/>
          <w:lang w:eastAsia="he-IL"/>
        </w:rPr>
        <w:t xml:space="preserve">אבל הוא מחייב את כל השותפים. </w:t>
      </w:r>
      <w:r>
        <w:rPr>
          <w:rFonts w:hint="cs"/>
          <w:rtl/>
          <w:lang w:eastAsia="he-IL"/>
        </w:rPr>
        <w:t xml:space="preserve">הוא באמת מחייב אותנו. </w:t>
      </w:r>
      <w:r w:rsidR="000C7EE2">
        <w:rPr>
          <w:rFonts w:hint="cs"/>
          <w:rtl/>
          <w:lang w:eastAsia="he-IL"/>
        </w:rPr>
        <w:t xml:space="preserve">כל השותפים פה מוכרים לי מאירועי חקיקה אחרים, אז אני יודע שאנחנו יודעים לעבוד </w:t>
      </w:r>
      <w:r>
        <w:rPr>
          <w:rFonts w:hint="cs"/>
          <w:rtl/>
          <w:lang w:eastAsia="he-IL"/>
        </w:rPr>
        <w:t xml:space="preserve">אינטנסיבית, </w:t>
      </w:r>
      <w:r w:rsidR="000C7EE2">
        <w:rPr>
          <w:rFonts w:hint="cs"/>
          <w:rtl/>
          <w:lang w:eastAsia="he-IL"/>
        </w:rPr>
        <w:t xml:space="preserve">לילות כימים. אבל </w:t>
      </w:r>
      <w:r>
        <w:rPr>
          <w:rFonts w:hint="cs"/>
          <w:rtl/>
          <w:lang w:eastAsia="he-IL"/>
        </w:rPr>
        <w:t xml:space="preserve">אנחנו </w:t>
      </w:r>
      <w:r w:rsidR="000C7EE2">
        <w:rPr>
          <w:rFonts w:hint="cs"/>
          <w:rtl/>
          <w:lang w:eastAsia="he-IL"/>
        </w:rPr>
        <w:t>קבענו דיון לשבוע הבא</w:t>
      </w:r>
      <w:r>
        <w:rPr>
          <w:rFonts w:hint="cs"/>
          <w:rtl/>
          <w:lang w:eastAsia="he-IL"/>
        </w:rPr>
        <w:t xml:space="preserve">. אני בהיוועצות </w:t>
      </w:r>
      <w:bookmarkStart w:id="1679" w:name="_ETM_Q1_11322000"/>
      <w:bookmarkEnd w:id="1679"/>
      <w:r>
        <w:rPr>
          <w:rFonts w:hint="cs"/>
          <w:rtl/>
          <w:lang w:eastAsia="he-IL"/>
        </w:rPr>
        <w:t>עם הלשכה המשפטית</w:t>
      </w:r>
      <w:r w:rsidR="000C7EE2">
        <w:rPr>
          <w:rFonts w:hint="cs"/>
          <w:rtl/>
          <w:lang w:eastAsia="he-IL"/>
        </w:rPr>
        <w:t xml:space="preserve">, נראה אם אנחנו יכולים לקיים עוד דיון בשבוע הבא, אבל זה מחייב אותנו לחזור עם תשובות בין לבין. אין ספק שבשביל זה אנחנו הולכים להוראת שעה. </w:t>
      </w:r>
    </w:p>
    <w:p w:rsidR="000C7EE2" w:rsidRDefault="000C7EE2" w:rsidP="000C7EE2">
      <w:pPr>
        <w:rPr>
          <w:rtl/>
          <w:lang w:eastAsia="he-IL"/>
        </w:rPr>
      </w:pPr>
    </w:p>
    <w:p w:rsidR="000C7EE2" w:rsidRDefault="00C2042A" w:rsidP="00D6675C">
      <w:pPr>
        <w:rPr>
          <w:rtl/>
          <w:lang w:eastAsia="he-IL"/>
        </w:rPr>
      </w:pPr>
      <w:r>
        <w:rPr>
          <w:rFonts w:hint="cs"/>
          <w:rtl/>
          <w:lang w:eastAsia="he-IL"/>
        </w:rPr>
        <w:t xml:space="preserve">בהינתן הסוגיות הגדולות, יש פה סוגיות לא פשוטות </w:t>
      </w:r>
      <w:bookmarkStart w:id="1680" w:name="_ETM_Q1_11342000"/>
      <w:bookmarkEnd w:id="1680"/>
      <w:r>
        <w:rPr>
          <w:rFonts w:hint="cs"/>
          <w:rtl/>
          <w:lang w:eastAsia="he-IL"/>
        </w:rPr>
        <w:t xml:space="preserve">של </w:t>
      </w:r>
      <w:r w:rsidR="000C7EE2">
        <w:rPr>
          <w:rFonts w:hint="cs"/>
          <w:rtl/>
          <w:lang w:eastAsia="he-IL"/>
        </w:rPr>
        <w:t>נגי</w:t>
      </w:r>
      <w:r>
        <w:rPr>
          <w:rFonts w:hint="cs"/>
          <w:rtl/>
          <w:lang w:eastAsia="he-IL"/>
        </w:rPr>
        <w:t xml:space="preserve">שות לצדק משפטי, באמת לא פשוטות: </w:t>
      </w:r>
      <w:r w:rsidR="000C7EE2">
        <w:rPr>
          <w:rFonts w:hint="cs"/>
          <w:rtl/>
          <w:lang w:eastAsia="he-IL"/>
        </w:rPr>
        <w:t xml:space="preserve">מצד אחד הלב שש על החקיקה הזאת, מצד שני יש כאבי בטן סביב נושא הנגישות. </w:t>
      </w:r>
      <w:r>
        <w:rPr>
          <w:rFonts w:hint="cs"/>
          <w:rtl/>
          <w:lang w:eastAsia="he-IL"/>
        </w:rPr>
        <w:t xml:space="preserve">אני רוצה להעלות את השאלה, </w:t>
      </w:r>
      <w:r w:rsidR="000C7EE2">
        <w:rPr>
          <w:rFonts w:hint="cs"/>
          <w:rtl/>
          <w:lang w:eastAsia="he-IL"/>
        </w:rPr>
        <w:t xml:space="preserve">האם זה נכון לעשות הוראת שעה לחמש שנים מבחינת דינמיקה של חקיקה. לחיות עם מצב </w:t>
      </w:r>
      <w:r w:rsidR="00D6675C">
        <w:rPr>
          <w:rFonts w:hint="cs"/>
          <w:rtl/>
          <w:lang w:eastAsia="he-IL"/>
        </w:rPr>
        <w:t xml:space="preserve">כזה, שאין </w:t>
      </w:r>
      <w:bookmarkStart w:id="1681" w:name="_ETM_Q1_11367000"/>
      <w:bookmarkEnd w:id="1681"/>
      <w:r w:rsidR="000C7EE2">
        <w:rPr>
          <w:rFonts w:hint="cs"/>
          <w:rtl/>
          <w:lang w:eastAsia="he-IL"/>
        </w:rPr>
        <w:t xml:space="preserve">בו תשובות </w:t>
      </w:r>
      <w:r w:rsidR="00D6675C">
        <w:rPr>
          <w:rFonts w:hint="cs"/>
          <w:rtl/>
          <w:lang w:eastAsia="he-IL"/>
        </w:rPr>
        <w:t xml:space="preserve">על  שוויון בנגישות לצדק משפטי </w:t>
      </w:r>
      <w:r w:rsidR="000C7EE2">
        <w:rPr>
          <w:rFonts w:hint="cs"/>
          <w:rtl/>
          <w:lang w:eastAsia="he-IL"/>
        </w:rPr>
        <w:t xml:space="preserve">לאורך חמש שנים, זה הרבה זמן. </w:t>
      </w:r>
    </w:p>
    <w:p w:rsidR="000C7EE2" w:rsidRDefault="000C7EE2" w:rsidP="000C7EE2">
      <w:pPr>
        <w:rPr>
          <w:rtl/>
          <w:lang w:eastAsia="he-IL"/>
        </w:rPr>
      </w:pPr>
    </w:p>
    <w:p w:rsidR="000C7EE2" w:rsidRDefault="000C7EE2" w:rsidP="000C7EE2">
      <w:pPr>
        <w:pStyle w:val="af9"/>
        <w:keepNext/>
        <w:rPr>
          <w:rtl/>
          <w:lang w:eastAsia="he-IL"/>
        </w:rPr>
      </w:pPr>
      <w:bookmarkStart w:id="1682" w:name="ET_guest_727361_242"/>
      <w:r w:rsidRPr="000C7EE2">
        <w:rPr>
          <w:rStyle w:val="TagStyle"/>
          <w:rtl/>
        </w:rPr>
        <w:t xml:space="preserve"> &lt;&lt; אורח &gt;&gt; </w:t>
      </w:r>
      <w:r>
        <w:rPr>
          <w:rtl/>
          <w:lang w:eastAsia="he-IL"/>
        </w:rPr>
        <w:t>שושי פרידמן- סומך:</w:t>
      </w:r>
      <w:r w:rsidRPr="000C7EE2">
        <w:rPr>
          <w:rStyle w:val="TagStyle"/>
          <w:rtl/>
        </w:rPr>
        <w:t xml:space="preserve"> &lt;&lt; אורח &gt;&gt;</w:t>
      </w:r>
      <w:r>
        <w:rPr>
          <w:rtl/>
          <w:lang w:eastAsia="he-IL"/>
        </w:rPr>
        <w:t xml:space="preserve">   </w:t>
      </w:r>
      <w:bookmarkEnd w:id="1682"/>
    </w:p>
    <w:p w:rsidR="000C7EE2" w:rsidRDefault="000C7EE2" w:rsidP="000C7EE2">
      <w:pPr>
        <w:pStyle w:val="KeepWithNext"/>
        <w:rPr>
          <w:rtl/>
          <w:lang w:eastAsia="he-IL"/>
        </w:rPr>
      </w:pPr>
    </w:p>
    <w:p w:rsidR="000C7EE2" w:rsidRDefault="00D6675C" w:rsidP="0005531E">
      <w:pPr>
        <w:rPr>
          <w:rtl/>
          <w:lang w:eastAsia="he-IL"/>
        </w:rPr>
      </w:pPr>
      <w:r>
        <w:rPr>
          <w:rFonts w:hint="cs"/>
          <w:rtl/>
          <w:lang w:eastAsia="he-IL"/>
        </w:rPr>
        <w:t>אדוני מכוון</w:t>
      </w:r>
      <w:r w:rsidR="0005531E">
        <w:rPr>
          <w:rFonts w:hint="cs"/>
          <w:rtl/>
          <w:lang w:eastAsia="he-IL"/>
        </w:rPr>
        <w:t xml:space="preserve">  למעשה</w:t>
      </w:r>
      <w:r>
        <w:rPr>
          <w:rFonts w:hint="cs"/>
          <w:rtl/>
          <w:lang w:eastAsia="he-IL"/>
        </w:rPr>
        <w:t xml:space="preserve"> לקיצור תקופת הוראת </w:t>
      </w:r>
      <w:bookmarkStart w:id="1683" w:name="_ETM_Q1_11373000"/>
      <w:bookmarkEnd w:id="1683"/>
      <w:r>
        <w:rPr>
          <w:rFonts w:hint="cs"/>
          <w:rtl/>
          <w:lang w:eastAsia="he-IL"/>
        </w:rPr>
        <w:t>השעה?</w:t>
      </w:r>
    </w:p>
    <w:p w:rsidR="00D6675C" w:rsidRDefault="00D6675C" w:rsidP="000C7EE2">
      <w:pPr>
        <w:rPr>
          <w:rtl/>
          <w:lang w:eastAsia="he-IL"/>
        </w:rPr>
      </w:pPr>
      <w:bookmarkStart w:id="1684" w:name="_ETM_Q1_11369000"/>
      <w:bookmarkEnd w:id="1684"/>
    </w:p>
    <w:p w:rsidR="000C7EE2" w:rsidRDefault="000C7EE2" w:rsidP="000C7EE2">
      <w:pPr>
        <w:pStyle w:val="af6"/>
        <w:keepNext/>
        <w:rPr>
          <w:rtl/>
        </w:rPr>
      </w:pPr>
      <w:bookmarkStart w:id="1685" w:name="ET_yor_6156_243"/>
      <w:r w:rsidRPr="000C7EE2">
        <w:rPr>
          <w:rStyle w:val="TagStyle"/>
          <w:rtl/>
        </w:rPr>
        <w:t xml:space="preserve"> &lt;&lt; יור &gt;&gt; </w:t>
      </w:r>
      <w:r>
        <w:rPr>
          <w:rtl/>
        </w:rPr>
        <w:t>היו"ר גלעד קריב:</w:t>
      </w:r>
      <w:r w:rsidRPr="000C7EE2">
        <w:rPr>
          <w:rStyle w:val="TagStyle"/>
          <w:rtl/>
        </w:rPr>
        <w:t xml:space="preserve"> &lt;&lt; יור &gt;&gt;</w:t>
      </w:r>
      <w:r>
        <w:rPr>
          <w:rtl/>
        </w:rPr>
        <w:t xml:space="preserve">   </w:t>
      </w:r>
      <w:bookmarkEnd w:id="1685"/>
    </w:p>
    <w:p w:rsidR="000C7EE2" w:rsidRDefault="000C7EE2" w:rsidP="000C7EE2">
      <w:pPr>
        <w:pStyle w:val="KeepWithNext"/>
        <w:rPr>
          <w:rtl/>
          <w:lang w:eastAsia="he-IL"/>
        </w:rPr>
      </w:pPr>
    </w:p>
    <w:p w:rsidR="001304D2" w:rsidRDefault="00D6675C" w:rsidP="001304D2">
      <w:pPr>
        <w:rPr>
          <w:rtl/>
          <w:lang w:eastAsia="he-IL"/>
        </w:rPr>
      </w:pPr>
      <w:r>
        <w:rPr>
          <w:rFonts w:hint="cs"/>
          <w:rtl/>
          <w:lang w:eastAsia="he-IL"/>
        </w:rPr>
        <w:t xml:space="preserve">כן, ולחזור עם תשובות יותר ברורות עוד שלוש </w:t>
      </w:r>
      <w:bookmarkStart w:id="1686" w:name="_ETM_Q1_11376000"/>
      <w:bookmarkEnd w:id="1686"/>
      <w:r>
        <w:rPr>
          <w:rFonts w:hint="cs"/>
          <w:rtl/>
          <w:lang w:eastAsia="he-IL"/>
        </w:rPr>
        <w:t xml:space="preserve">שנים. </w:t>
      </w:r>
      <w:r w:rsidR="000C7EE2">
        <w:rPr>
          <w:rFonts w:hint="cs"/>
          <w:rtl/>
          <w:lang w:eastAsia="he-IL"/>
        </w:rPr>
        <w:t>יש פה אתגר לא פשוט</w:t>
      </w:r>
      <w:r w:rsidR="001304D2">
        <w:rPr>
          <w:rFonts w:hint="cs"/>
          <w:rtl/>
          <w:lang w:eastAsia="he-IL"/>
        </w:rPr>
        <w:t>, ו</w:t>
      </w:r>
      <w:r w:rsidR="000C7EE2">
        <w:rPr>
          <w:rFonts w:hint="cs"/>
          <w:rtl/>
          <w:lang w:eastAsia="he-IL"/>
        </w:rPr>
        <w:t xml:space="preserve">צריך לתת על זה את הדעת. </w:t>
      </w:r>
      <w:r w:rsidR="001304D2">
        <w:rPr>
          <w:rFonts w:hint="cs"/>
          <w:rtl/>
          <w:lang w:eastAsia="he-IL"/>
        </w:rPr>
        <w:t xml:space="preserve">אני אומר עוד פעם, </w:t>
      </w:r>
      <w:r w:rsidR="000C7EE2">
        <w:rPr>
          <w:rFonts w:hint="cs"/>
          <w:rtl/>
          <w:lang w:eastAsia="he-IL"/>
        </w:rPr>
        <w:t xml:space="preserve">גם אני מתלבט על זה, </w:t>
      </w:r>
      <w:r w:rsidR="001304D2">
        <w:rPr>
          <w:rFonts w:hint="cs"/>
          <w:rtl/>
          <w:lang w:eastAsia="he-IL"/>
        </w:rPr>
        <w:t xml:space="preserve">אין גם מה להעמיס על </w:t>
      </w:r>
      <w:bookmarkStart w:id="1687" w:name="_ETM_Q1_11383000"/>
      <w:bookmarkEnd w:id="1687"/>
      <w:r w:rsidR="001304D2">
        <w:rPr>
          <w:rFonts w:hint="cs"/>
          <w:rtl/>
          <w:lang w:eastAsia="he-IL"/>
        </w:rPr>
        <w:t xml:space="preserve">הכנסת לחוקק, </w:t>
      </w:r>
      <w:r w:rsidR="000C7EE2">
        <w:rPr>
          <w:rFonts w:hint="cs"/>
          <w:rtl/>
          <w:lang w:eastAsia="he-IL"/>
        </w:rPr>
        <w:t xml:space="preserve">כולנו יודעים מה היה פה בשנתיים האחרונות. </w:t>
      </w:r>
    </w:p>
    <w:p w:rsidR="001304D2" w:rsidRDefault="001304D2" w:rsidP="001304D2">
      <w:pPr>
        <w:rPr>
          <w:rtl/>
          <w:lang w:eastAsia="he-IL"/>
        </w:rPr>
      </w:pPr>
    </w:p>
    <w:p w:rsidR="001304D2" w:rsidRDefault="001304D2" w:rsidP="001304D2">
      <w:pPr>
        <w:pStyle w:val="af9"/>
        <w:keepNext/>
        <w:rPr>
          <w:rtl/>
          <w:lang w:eastAsia="he-IL"/>
        </w:rPr>
      </w:pPr>
      <w:bookmarkStart w:id="1688" w:name="ET_guest_727361_373"/>
      <w:r w:rsidRPr="001304D2">
        <w:rPr>
          <w:rStyle w:val="TagStyle"/>
          <w:rtl/>
        </w:rPr>
        <w:t xml:space="preserve"> &lt;&lt; אורח &gt;&gt; </w:t>
      </w:r>
      <w:r>
        <w:rPr>
          <w:rtl/>
          <w:lang w:eastAsia="he-IL"/>
        </w:rPr>
        <w:t>שושי פרידמן- סומך:</w:t>
      </w:r>
      <w:r w:rsidRPr="001304D2">
        <w:rPr>
          <w:rStyle w:val="TagStyle"/>
          <w:rtl/>
        </w:rPr>
        <w:t xml:space="preserve"> &lt;&lt; אורח &gt;&gt;</w:t>
      </w:r>
      <w:r>
        <w:rPr>
          <w:rtl/>
          <w:lang w:eastAsia="he-IL"/>
        </w:rPr>
        <w:t xml:space="preserve">   </w:t>
      </w:r>
      <w:bookmarkEnd w:id="1688"/>
    </w:p>
    <w:p w:rsidR="001304D2" w:rsidRDefault="001304D2" w:rsidP="001304D2">
      <w:pPr>
        <w:pStyle w:val="KeepWithNext"/>
        <w:rPr>
          <w:rtl/>
          <w:lang w:eastAsia="he-IL"/>
        </w:rPr>
      </w:pPr>
    </w:p>
    <w:p w:rsidR="001304D2" w:rsidRDefault="001304D2" w:rsidP="001304D2">
      <w:pPr>
        <w:rPr>
          <w:rtl/>
          <w:lang w:eastAsia="he-IL"/>
        </w:rPr>
      </w:pPr>
      <w:bookmarkStart w:id="1689" w:name="_ETM_Q1_11391000"/>
      <w:bookmarkEnd w:id="1689"/>
      <w:r>
        <w:rPr>
          <w:rFonts w:hint="cs"/>
          <w:rtl/>
          <w:lang w:eastAsia="he-IL"/>
        </w:rPr>
        <w:t xml:space="preserve">זה הצד השני של החשש. </w:t>
      </w:r>
    </w:p>
    <w:p w:rsidR="001304D2" w:rsidRDefault="001304D2" w:rsidP="001304D2">
      <w:pPr>
        <w:rPr>
          <w:rtl/>
          <w:lang w:eastAsia="he-IL"/>
        </w:rPr>
      </w:pPr>
      <w:bookmarkStart w:id="1690" w:name="_ETM_Q1_11394000"/>
      <w:bookmarkEnd w:id="1690"/>
    </w:p>
    <w:p w:rsidR="001304D2" w:rsidRDefault="001304D2" w:rsidP="001304D2">
      <w:pPr>
        <w:pStyle w:val="af6"/>
        <w:keepNext/>
        <w:rPr>
          <w:rtl/>
        </w:rPr>
      </w:pPr>
      <w:bookmarkStart w:id="1691" w:name="ET_yor_6156_374"/>
      <w:r w:rsidRPr="001304D2">
        <w:rPr>
          <w:rStyle w:val="TagStyle"/>
          <w:rtl/>
        </w:rPr>
        <w:t xml:space="preserve"> &lt;&lt; יור &gt;&gt; </w:t>
      </w:r>
      <w:r>
        <w:rPr>
          <w:rtl/>
        </w:rPr>
        <w:t>היו"ר גלעד קריב:</w:t>
      </w:r>
      <w:r w:rsidRPr="001304D2">
        <w:rPr>
          <w:rStyle w:val="TagStyle"/>
          <w:rtl/>
        </w:rPr>
        <w:t xml:space="preserve"> &lt;&lt; יור &gt;&gt;</w:t>
      </w:r>
      <w:r>
        <w:rPr>
          <w:rtl/>
        </w:rPr>
        <w:t xml:space="preserve">   </w:t>
      </w:r>
      <w:bookmarkEnd w:id="1691"/>
    </w:p>
    <w:p w:rsidR="001304D2" w:rsidRDefault="001304D2" w:rsidP="001304D2">
      <w:pPr>
        <w:pStyle w:val="KeepWithNext"/>
        <w:rPr>
          <w:rtl/>
          <w:lang w:eastAsia="he-IL"/>
        </w:rPr>
      </w:pPr>
    </w:p>
    <w:p w:rsidR="000C7EE2" w:rsidRDefault="001304D2" w:rsidP="001304D2">
      <w:pPr>
        <w:rPr>
          <w:rtl/>
          <w:lang w:eastAsia="he-IL"/>
        </w:rPr>
      </w:pPr>
      <w:bookmarkStart w:id="1692" w:name="_ETM_Q1_11395000"/>
      <w:bookmarkStart w:id="1693" w:name="_ETM_Q1_11388000"/>
      <w:bookmarkEnd w:id="1692"/>
      <w:bookmarkEnd w:id="1693"/>
      <w:r>
        <w:rPr>
          <w:rFonts w:hint="cs"/>
          <w:rtl/>
          <w:lang w:eastAsia="he-IL"/>
        </w:rPr>
        <w:t>אני יודע,</w:t>
      </w:r>
      <w:bookmarkStart w:id="1694" w:name="_ETM_Q1_11393000"/>
      <w:bookmarkEnd w:id="1694"/>
      <w:r>
        <w:rPr>
          <w:rFonts w:hint="cs"/>
          <w:rtl/>
          <w:lang w:eastAsia="he-IL"/>
        </w:rPr>
        <w:t xml:space="preserve"> אני רק אומר תחשבו אתם, אנחנו נחשוב. אנחנו רוצים להשיט </w:t>
      </w:r>
      <w:bookmarkStart w:id="1695" w:name="_ETM_Q1_11400000"/>
      <w:bookmarkEnd w:id="1695"/>
      <w:r>
        <w:rPr>
          <w:rFonts w:hint="cs"/>
          <w:rtl/>
          <w:lang w:eastAsia="he-IL"/>
        </w:rPr>
        <w:t xml:space="preserve">את הספינה הזאת קדימה. אנחנו </w:t>
      </w:r>
      <w:r w:rsidR="000C7EE2">
        <w:rPr>
          <w:rFonts w:hint="cs"/>
          <w:rtl/>
          <w:lang w:eastAsia="he-IL"/>
        </w:rPr>
        <w:t xml:space="preserve">ניפגש בשבוע הבא לדיון ממושך, זה יהיה דיון אחד או שניים, נראה </w:t>
      </w:r>
      <w:r>
        <w:rPr>
          <w:rFonts w:hint="cs"/>
          <w:rtl/>
          <w:lang w:eastAsia="he-IL"/>
        </w:rPr>
        <w:t xml:space="preserve">כבר </w:t>
      </w:r>
      <w:r w:rsidR="000C7EE2">
        <w:rPr>
          <w:rFonts w:hint="cs"/>
          <w:rtl/>
          <w:lang w:eastAsia="he-IL"/>
        </w:rPr>
        <w:t>איך אנחנו קובעים א</w:t>
      </w:r>
      <w:r>
        <w:rPr>
          <w:rFonts w:hint="cs"/>
          <w:rtl/>
          <w:lang w:eastAsia="he-IL"/>
        </w:rPr>
        <w:t>ו</w:t>
      </w:r>
      <w:r w:rsidR="000C7EE2">
        <w:rPr>
          <w:rFonts w:hint="cs"/>
          <w:rtl/>
          <w:lang w:eastAsia="he-IL"/>
        </w:rPr>
        <w:t xml:space="preserve">תו. נהיה בקשר, נפתח אתכם בישיבה הבאה. תודה. </w:t>
      </w:r>
    </w:p>
    <w:p w:rsidR="00052567" w:rsidRDefault="00052567" w:rsidP="00820629">
      <w:pPr>
        <w:rPr>
          <w:rtl/>
          <w:lang w:eastAsia="he-IL"/>
        </w:rPr>
      </w:pPr>
    </w:p>
    <w:p w:rsidR="00052567" w:rsidRDefault="00052567" w:rsidP="00820629">
      <w:pPr>
        <w:rPr>
          <w:rtl/>
          <w:lang w:eastAsia="he-IL"/>
        </w:rPr>
      </w:pPr>
    </w:p>
    <w:p w:rsidR="00052567" w:rsidRDefault="00052567" w:rsidP="00052567">
      <w:pPr>
        <w:pStyle w:val="afc"/>
        <w:keepNext/>
        <w:rPr>
          <w:rtl/>
          <w:lang w:eastAsia="he-IL"/>
        </w:rPr>
      </w:pPr>
      <w:bookmarkStart w:id="1696" w:name="ET_meetingend_356"/>
      <w:r w:rsidRPr="00052567">
        <w:rPr>
          <w:rStyle w:val="TagStyle"/>
          <w:rtl/>
        </w:rPr>
        <w:t xml:space="preserve"> &lt;&lt; סיום &gt;&gt; </w:t>
      </w:r>
      <w:r>
        <w:rPr>
          <w:rtl/>
          <w:lang w:eastAsia="he-IL"/>
        </w:rPr>
        <w:t>הישיבה ננעלה בשעה 12:34.</w:t>
      </w:r>
      <w:r w:rsidRPr="00052567">
        <w:rPr>
          <w:rStyle w:val="TagStyle"/>
          <w:rtl/>
        </w:rPr>
        <w:t xml:space="preserve"> &lt;&lt; סיום &gt;&gt;</w:t>
      </w:r>
      <w:r>
        <w:rPr>
          <w:rtl/>
          <w:lang w:eastAsia="he-IL"/>
        </w:rPr>
        <w:t xml:space="preserve">   </w:t>
      </w:r>
      <w:bookmarkEnd w:id="1696"/>
    </w:p>
    <w:p w:rsidR="00052567" w:rsidRDefault="00052567" w:rsidP="00052567">
      <w:pPr>
        <w:pStyle w:val="KeepWithNext"/>
        <w:rPr>
          <w:rtl/>
          <w:lang w:eastAsia="he-IL"/>
        </w:rPr>
      </w:pPr>
    </w:p>
    <w:p w:rsidR="00052567" w:rsidRPr="00052567" w:rsidRDefault="00052567" w:rsidP="00052567">
      <w:pPr>
        <w:rPr>
          <w:rtl/>
          <w:lang w:eastAsia="he-IL"/>
        </w:rPr>
      </w:pPr>
    </w:p>
    <w:sectPr w:rsidR="00052567" w:rsidRPr="00052567" w:rsidSect="00706D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4F8" w:rsidRDefault="009B34F8">
      <w:r>
        <w:separator/>
      </w:r>
    </w:p>
  </w:endnote>
  <w:endnote w:type="continuationSeparator" w:id="0">
    <w:p w:rsidR="009B34F8" w:rsidRDefault="009B3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4F8" w:rsidRDefault="009B34F8">
      <w:r>
        <w:separator/>
      </w:r>
    </w:p>
  </w:footnote>
  <w:footnote w:type="continuationSeparator" w:id="0">
    <w:p w:rsidR="009B34F8" w:rsidRDefault="009B3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4F8" w:rsidRDefault="009B34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34F8" w:rsidRDefault="009B34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4F8" w:rsidRDefault="009B34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6DBB">
      <w:rPr>
        <w:rStyle w:val="af7"/>
        <w:noProof/>
        <w:rtl/>
      </w:rPr>
      <w:t>3</w:t>
    </w:r>
    <w:r>
      <w:rPr>
        <w:rStyle w:val="af7"/>
      </w:rPr>
      <w:fldChar w:fldCharType="end"/>
    </w:r>
  </w:p>
  <w:p w:rsidR="009B34F8" w:rsidRPr="00CC5815" w:rsidRDefault="009B34F8" w:rsidP="008E5E3F">
    <w:pPr>
      <w:pStyle w:val="a3"/>
      <w:ind w:firstLine="0"/>
    </w:pPr>
    <w:r>
      <w:rPr>
        <w:rtl/>
      </w:rPr>
      <w:t>ועדת החוקה, חוק ומשפט</w:t>
    </w:r>
  </w:p>
  <w:p w:rsidR="009B34F8" w:rsidRPr="00CC5815" w:rsidRDefault="009B34F8" w:rsidP="008E5E3F">
    <w:pPr>
      <w:pStyle w:val="a3"/>
      <w:ind w:firstLine="0"/>
      <w:rPr>
        <w:rtl/>
      </w:rPr>
    </w:pPr>
    <w:r>
      <w:rPr>
        <w:rtl/>
      </w:rPr>
      <w:t>14/06/2022</w:t>
    </w:r>
  </w:p>
  <w:p w:rsidR="009B34F8" w:rsidRPr="00CC5815" w:rsidRDefault="009B34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4F8" w:rsidRDefault="009B34F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34F8" w:rsidRDefault="009B34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34F8" w:rsidRDefault="009B34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DA4B68"/>
    <w:multiLevelType w:val="multilevel"/>
    <w:tmpl w:val="2E8AE116"/>
    <w:lvl w:ilvl="0">
      <w:start w:val="1"/>
      <w:numFmt w:val="decimal"/>
      <w:lvlText w:val="(%1)"/>
      <w:lvlJc w:val="left"/>
      <w:pPr>
        <w:ind w:left="0" w:firstLine="0"/>
      </w:pPr>
      <w:rPr>
        <w:rFonts w:ascii="David" w:eastAsia="David" w:hAnsi="David" w:cs="David"/>
        <w:b/>
        <w:bCs/>
        <w:i w:val="0"/>
        <w:iCs w:val="0"/>
        <w:smallCaps w:val="0"/>
        <w:strike w:val="0"/>
        <w:dstrike w:val="0"/>
        <w:color w:val="231F20"/>
        <w:spacing w:val="0"/>
        <w:w w:val="100"/>
        <w:position w:val="0"/>
        <w:sz w:val="15"/>
        <w:szCs w:val="15"/>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13A45F1"/>
    <w:multiLevelType w:val="multilevel"/>
    <w:tmpl w:val="E0DAC714"/>
    <w:lvl w:ilvl="0">
      <w:start w:val="1"/>
      <w:numFmt w:val="decimal"/>
      <w:lvlText w:val="%1"/>
      <w:lvlJc w:val="left"/>
      <w:pPr>
        <w:ind w:left="0" w:firstLine="0"/>
      </w:pPr>
      <w:rPr>
        <w:rFonts w:ascii="David" w:eastAsia="David" w:hAnsi="David" w:cs="David"/>
        <w:b/>
        <w:bCs/>
        <w:i w:val="0"/>
        <w:iCs w:val="0"/>
        <w:smallCaps w:val="0"/>
        <w:strike w:val="0"/>
        <w:dstrike w:val="0"/>
        <w:color w:val="231F20"/>
        <w:spacing w:val="0"/>
        <w:w w:val="100"/>
        <w:position w:val="0"/>
        <w:sz w:val="22"/>
        <w:szCs w:val="22"/>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2"/>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CE"/>
    <w:rsid w:val="00006270"/>
    <w:rsid w:val="000158F5"/>
    <w:rsid w:val="0002047E"/>
    <w:rsid w:val="000310AF"/>
    <w:rsid w:val="00033E10"/>
    <w:rsid w:val="00034CFE"/>
    <w:rsid w:val="00037036"/>
    <w:rsid w:val="00037279"/>
    <w:rsid w:val="000406D3"/>
    <w:rsid w:val="00052567"/>
    <w:rsid w:val="0005531E"/>
    <w:rsid w:val="0005721E"/>
    <w:rsid w:val="000644F1"/>
    <w:rsid w:val="00064E6E"/>
    <w:rsid w:val="00066044"/>
    <w:rsid w:val="00067F42"/>
    <w:rsid w:val="00074B22"/>
    <w:rsid w:val="00090A73"/>
    <w:rsid w:val="00092B80"/>
    <w:rsid w:val="000A17C6"/>
    <w:rsid w:val="000A3AD4"/>
    <w:rsid w:val="000B060C"/>
    <w:rsid w:val="000B2EE6"/>
    <w:rsid w:val="000C37DD"/>
    <w:rsid w:val="000C463A"/>
    <w:rsid w:val="000C47F5"/>
    <w:rsid w:val="000C50A9"/>
    <w:rsid w:val="000C7EE2"/>
    <w:rsid w:val="000D39B0"/>
    <w:rsid w:val="000D5C51"/>
    <w:rsid w:val="000D6B39"/>
    <w:rsid w:val="000E2841"/>
    <w:rsid w:val="000E2CDC"/>
    <w:rsid w:val="000E3314"/>
    <w:rsid w:val="000E4786"/>
    <w:rsid w:val="000E7A67"/>
    <w:rsid w:val="000F1812"/>
    <w:rsid w:val="000F2459"/>
    <w:rsid w:val="00100115"/>
    <w:rsid w:val="00107A3B"/>
    <w:rsid w:val="0011109C"/>
    <w:rsid w:val="00112674"/>
    <w:rsid w:val="00112C96"/>
    <w:rsid w:val="00114428"/>
    <w:rsid w:val="001159F7"/>
    <w:rsid w:val="00116DCF"/>
    <w:rsid w:val="001274AC"/>
    <w:rsid w:val="001304D2"/>
    <w:rsid w:val="00134B57"/>
    <w:rsid w:val="001365AE"/>
    <w:rsid w:val="00143603"/>
    <w:rsid w:val="00150436"/>
    <w:rsid w:val="001532D2"/>
    <w:rsid w:val="0016236A"/>
    <w:rsid w:val="00162879"/>
    <w:rsid w:val="00167294"/>
    <w:rsid w:val="001673D4"/>
    <w:rsid w:val="00171E7F"/>
    <w:rsid w:val="00171E8A"/>
    <w:rsid w:val="0017539B"/>
    <w:rsid w:val="001758C1"/>
    <w:rsid w:val="001759B6"/>
    <w:rsid w:val="001763DF"/>
    <w:rsid w:val="0017779F"/>
    <w:rsid w:val="00177E66"/>
    <w:rsid w:val="001812C0"/>
    <w:rsid w:val="00190274"/>
    <w:rsid w:val="00190D66"/>
    <w:rsid w:val="00193E48"/>
    <w:rsid w:val="001A5676"/>
    <w:rsid w:val="001A74E9"/>
    <w:rsid w:val="001A7A1B"/>
    <w:rsid w:val="001B2EB8"/>
    <w:rsid w:val="001B60DF"/>
    <w:rsid w:val="001C0F81"/>
    <w:rsid w:val="001C44DA"/>
    <w:rsid w:val="001C4F81"/>
    <w:rsid w:val="001C4FDA"/>
    <w:rsid w:val="001C5589"/>
    <w:rsid w:val="001D440C"/>
    <w:rsid w:val="001D4433"/>
    <w:rsid w:val="001F7062"/>
    <w:rsid w:val="00200A2F"/>
    <w:rsid w:val="00200D9D"/>
    <w:rsid w:val="0020130A"/>
    <w:rsid w:val="002016FF"/>
    <w:rsid w:val="002037D2"/>
    <w:rsid w:val="0020770E"/>
    <w:rsid w:val="002167AC"/>
    <w:rsid w:val="00223013"/>
    <w:rsid w:val="00223871"/>
    <w:rsid w:val="002258B4"/>
    <w:rsid w:val="00227BF6"/>
    <w:rsid w:val="00227FEF"/>
    <w:rsid w:val="00230677"/>
    <w:rsid w:val="0024466B"/>
    <w:rsid w:val="00253A5F"/>
    <w:rsid w:val="002551D0"/>
    <w:rsid w:val="00261554"/>
    <w:rsid w:val="00267571"/>
    <w:rsid w:val="002700F6"/>
    <w:rsid w:val="00275C03"/>
    <w:rsid w:val="00280D58"/>
    <w:rsid w:val="002810CF"/>
    <w:rsid w:val="002869F3"/>
    <w:rsid w:val="0029095A"/>
    <w:rsid w:val="002A4D9A"/>
    <w:rsid w:val="002A7D59"/>
    <w:rsid w:val="002B5DB4"/>
    <w:rsid w:val="002B7AF8"/>
    <w:rsid w:val="002D4BDB"/>
    <w:rsid w:val="002D4FD0"/>
    <w:rsid w:val="002D5340"/>
    <w:rsid w:val="002E06FC"/>
    <w:rsid w:val="002E5E31"/>
    <w:rsid w:val="002E7EB2"/>
    <w:rsid w:val="0030296F"/>
    <w:rsid w:val="00303B4C"/>
    <w:rsid w:val="0030595E"/>
    <w:rsid w:val="003160D5"/>
    <w:rsid w:val="00321E62"/>
    <w:rsid w:val="003265BB"/>
    <w:rsid w:val="00327A52"/>
    <w:rsid w:val="00327BF8"/>
    <w:rsid w:val="00340AFA"/>
    <w:rsid w:val="00343479"/>
    <w:rsid w:val="00343925"/>
    <w:rsid w:val="00357FA3"/>
    <w:rsid w:val="003658CB"/>
    <w:rsid w:val="00365DC2"/>
    <w:rsid w:val="00366CFB"/>
    <w:rsid w:val="0036794C"/>
    <w:rsid w:val="003706FD"/>
    <w:rsid w:val="003721C0"/>
    <w:rsid w:val="00373508"/>
    <w:rsid w:val="00377CD9"/>
    <w:rsid w:val="00382EB8"/>
    <w:rsid w:val="0038375E"/>
    <w:rsid w:val="003942E1"/>
    <w:rsid w:val="00396023"/>
    <w:rsid w:val="003A04D5"/>
    <w:rsid w:val="003A2D35"/>
    <w:rsid w:val="003A7896"/>
    <w:rsid w:val="003B09BE"/>
    <w:rsid w:val="003C279D"/>
    <w:rsid w:val="003C34B2"/>
    <w:rsid w:val="003C5370"/>
    <w:rsid w:val="003C6A82"/>
    <w:rsid w:val="003D1FD9"/>
    <w:rsid w:val="003D77D8"/>
    <w:rsid w:val="003D79DF"/>
    <w:rsid w:val="003D7D2C"/>
    <w:rsid w:val="003F0A5F"/>
    <w:rsid w:val="003F2C74"/>
    <w:rsid w:val="00417076"/>
    <w:rsid w:val="00420E41"/>
    <w:rsid w:val="00421B47"/>
    <w:rsid w:val="00424C94"/>
    <w:rsid w:val="004327CA"/>
    <w:rsid w:val="00432AEF"/>
    <w:rsid w:val="00444A7A"/>
    <w:rsid w:val="00445AD7"/>
    <w:rsid w:val="00447608"/>
    <w:rsid w:val="00451746"/>
    <w:rsid w:val="00453CD9"/>
    <w:rsid w:val="00466945"/>
    <w:rsid w:val="00470EAC"/>
    <w:rsid w:val="004804CC"/>
    <w:rsid w:val="004807B9"/>
    <w:rsid w:val="0049215D"/>
    <w:rsid w:val="0049458B"/>
    <w:rsid w:val="00495FD8"/>
    <w:rsid w:val="004B0A65"/>
    <w:rsid w:val="004B0D6A"/>
    <w:rsid w:val="004B1BE9"/>
    <w:rsid w:val="004B3228"/>
    <w:rsid w:val="004B4E8F"/>
    <w:rsid w:val="004C5AFE"/>
    <w:rsid w:val="004C6B40"/>
    <w:rsid w:val="004D0FDC"/>
    <w:rsid w:val="004D6638"/>
    <w:rsid w:val="004E1E8B"/>
    <w:rsid w:val="004E39EB"/>
    <w:rsid w:val="004E7CAB"/>
    <w:rsid w:val="004F1AC3"/>
    <w:rsid w:val="004F1E24"/>
    <w:rsid w:val="00500C0C"/>
    <w:rsid w:val="00503322"/>
    <w:rsid w:val="00506C72"/>
    <w:rsid w:val="0052282C"/>
    <w:rsid w:val="00522BCF"/>
    <w:rsid w:val="00524239"/>
    <w:rsid w:val="00532387"/>
    <w:rsid w:val="00537350"/>
    <w:rsid w:val="00543D26"/>
    <w:rsid w:val="00546678"/>
    <w:rsid w:val="005506B9"/>
    <w:rsid w:val="005606F1"/>
    <w:rsid w:val="00565104"/>
    <w:rsid w:val="00565461"/>
    <w:rsid w:val="00570357"/>
    <w:rsid w:val="00570D42"/>
    <w:rsid w:val="005817EC"/>
    <w:rsid w:val="005864BB"/>
    <w:rsid w:val="00590B77"/>
    <w:rsid w:val="005A0704"/>
    <w:rsid w:val="005A27C5"/>
    <w:rsid w:val="005A342D"/>
    <w:rsid w:val="005C363E"/>
    <w:rsid w:val="005C445B"/>
    <w:rsid w:val="005D61F3"/>
    <w:rsid w:val="005E1C6B"/>
    <w:rsid w:val="005F76B0"/>
    <w:rsid w:val="00603922"/>
    <w:rsid w:val="00606458"/>
    <w:rsid w:val="00606E0B"/>
    <w:rsid w:val="00620838"/>
    <w:rsid w:val="00620CC0"/>
    <w:rsid w:val="006229D7"/>
    <w:rsid w:val="0063211D"/>
    <w:rsid w:val="0063214C"/>
    <w:rsid w:val="00634F61"/>
    <w:rsid w:val="00635FEC"/>
    <w:rsid w:val="006402B8"/>
    <w:rsid w:val="00644BA9"/>
    <w:rsid w:val="00651350"/>
    <w:rsid w:val="006525E7"/>
    <w:rsid w:val="00657E02"/>
    <w:rsid w:val="00663C2F"/>
    <w:rsid w:val="00664275"/>
    <w:rsid w:val="00671A0D"/>
    <w:rsid w:val="00672C72"/>
    <w:rsid w:val="006737B5"/>
    <w:rsid w:val="00674C86"/>
    <w:rsid w:val="00676ACA"/>
    <w:rsid w:val="0069494A"/>
    <w:rsid w:val="00695A47"/>
    <w:rsid w:val="006A0CB7"/>
    <w:rsid w:val="006B7647"/>
    <w:rsid w:val="006C18A1"/>
    <w:rsid w:val="006C2DF6"/>
    <w:rsid w:val="006C5716"/>
    <w:rsid w:val="006C6C45"/>
    <w:rsid w:val="006D1FD9"/>
    <w:rsid w:val="006D45AE"/>
    <w:rsid w:val="006D7EBD"/>
    <w:rsid w:val="006E7C2F"/>
    <w:rsid w:val="006F0259"/>
    <w:rsid w:val="006F16D9"/>
    <w:rsid w:val="006F4EC5"/>
    <w:rsid w:val="006F7AAF"/>
    <w:rsid w:val="00700433"/>
    <w:rsid w:val="00700B36"/>
    <w:rsid w:val="00702755"/>
    <w:rsid w:val="007045DF"/>
    <w:rsid w:val="0070472C"/>
    <w:rsid w:val="0070655C"/>
    <w:rsid w:val="00706DBB"/>
    <w:rsid w:val="00713437"/>
    <w:rsid w:val="007206A3"/>
    <w:rsid w:val="00731AF9"/>
    <w:rsid w:val="00737F04"/>
    <w:rsid w:val="00741F8E"/>
    <w:rsid w:val="00745C4B"/>
    <w:rsid w:val="007479DF"/>
    <w:rsid w:val="007507A2"/>
    <w:rsid w:val="007509A6"/>
    <w:rsid w:val="007520FC"/>
    <w:rsid w:val="007529A9"/>
    <w:rsid w:val="00762D5E"/>
    <w:rsid w:val="00765643"/>
    <w:rsid w:val="00773C05"/>
    <w:rsid w:val="0077726D"/>
    <w:rsid w:val="007856BC"/>
    <w:rsid w:val="007872B4"/>
    <w:rsid w:val="00791CBE"/>
    <w:rsid w:val="00796AB0"/>
    <w:rsid w:val="007A4E53"/>
    <w:rsid w:val="007A64C5"/>
    <w:rsid w:val="007B3208"/>
    <w:rsid w:val="007B4E24"/>
    <w:rsid w:val="007C0C22"/>
    <w:rsid w:val="007C693F"/>
    <w:rsid w:val="007C6ADD"/>
    <w:rsid w:val="007D2D64"/>
    <w:rsid w:val="007E20C2"/>
    <w:rsid w:val="007E5CB1"/>
    <w:rsid w:val="007F18CB"/>
    <w:rsid w:val="007F7C4A"/>
    <w:rsid w:val="0081437E"/>
    <w:rsid w:val="00817FFC"/>
    <w:rsid w:val="00820629"/>
    <w:rsid w:val="0082136D"/>
    <w:rsid w:val="00823FF2"/>
    <w:rsid w:val="008320F6"/>
    <w:rsid w:val="00841223"/>
    <w:rsid w:val="00846BE9"/>
    <w:rsid w:val="00850E21"/>
    <w:rsid w:val="00853207"/>
    <w:rsid w:val="00853316"/>
    <w:rsid w:val="00857128"/>
    <w:rsid w:val="00864964"/>
    <w:rsid w:val="0087022D"/>
    <w:rsid w:val="0087107C"/>
    <w:rsid w:val="00871281"/>
    <w:rsid w:val="008713A4"/>
    <w:rsid w:val="00871EE2"/>
    <w:rsid w:val="008721A4"/>
    <w:rsid w:val="00874A86"/>
    <w:rsid w:val="00875F10"/>
    <w:rsid w:val="00881136"/>
    <w:rsid w:val="00885FAD"/>
    <w:rsid w:val="00894F4D"/>
    <w:rsid w:val="0089648D"/>
    <w:rsid w:val="008B4C04"/>
    <w:rsid w:val="008B57F9"/>
    <w:rsid w:val="008C204C"/>
    <w:rsid w:val="008C33AC"/>
    <w:rsid w:val="008C6035"/>
    <w:rsid w:val="008C7015"/>
    <w:rsid w:val="008D04DC"/>
    <w:rsid w:val="008D0916"/>
    <w:rsid w:val="008D1DFB"/>
    <w:rsid w:val="008D5CDB"/>
    <w:rsid w:val="008D6F6C"/>
    <w:rsid w:val="008E03B4"/>
    <w:rsid w:val="008E1F86"/>
    <w:rsid w:val="008E34D5"/>
    <w:rsid w:val="008E49BE"/>
    <w:rsid w:val="008E5E3F"/>
    <w:rsid w:val="008E7D53"/>
    <w:rsid w:val="008F3CD5"/>
    <w:rsid w:val="008F412B"/>
    <w:rsid w:val="0090043B"/>
    <w:rsid w:val="0090279B"/>
    <w:rsid w:val="00905D08"/>
    <w:rsid w:val="00910D7C"/>
    <w:rsid w:val="00912036"/>
    <w:rsid w:val="00914904"/>
    <w:rsid w:val="00916A78"/>
    <w:rsid w:val="00916D43"/>
    <w:rsid w:val="00917035"/>
    <w:rsid w:val="009207CF"/>
    <w:rsid w:val="009223C2"/>
    <w:rsid w:val="009258CE"/>
    <w:rsid w:val="009277DB"/>
    <w:rsid w:val="00927BA8"/>
    <w:rsid w:val="00931F97"/>
    <w:rsid w:val="0094230F"/>
    <w:rsid w:val="00942A26"/>
    <w:rsid w:val="009515F0"/>
    <w:rsid w:val="00956AD0"/>
    <w:rsid w:val="00965555"/>
    <w:rsid w:val="00967206"/>
    <w:rsid w:val="0097033B"/>
    <w:rsid w:val="009830CB"/>
    <w:rsid w:val="009A0FB7"/>
    <w:rsid w:val="009A3674"/>
    <w:rsid w:val="009A4AAA"/>
    <w:rsid w:val="009A799B"/>
    <w:rsid w:val="009B34F8"/>
    <w:rsid w:val="009C0483"/>
    <w:rsid w:val="009D2CF7"/>
    <w:rsid w:val="009D478A"/>
    <w:rsid w:val="009D5436"/>
    <w:rsid w:val="009E6E93"/>
    <w:rsid w:val="009F1518"/>
    <w:rsid w:val="009F3EBC"/>
    <w:rsid w:val="009F5773"/>
    <w:rsid w:val="00A0141F"/>
    <w:rsid w:val="00A07EBD"/>
    <w:rsid w:val="00A131F2"/>
    <w:rsid w:val="00A15971"/>
    <w:rsid w:val="00A178AD"/>
    <w:rsid w:val="00A220C0"/>
    <w:rsid w:val="00A22C90"/>
    <w:rsid w:val="00A30AF5"/>
    <w:rsid w:val="00A3127D"/>
    <w:rsid w:val="00A42723"/>
    <w:rsid w:val="00A64A6D"/>
    <w:rsid w:val="00A66020"/>
    <w:rsid w:val="00A66C34"/>
    <w:rsid w:val="00A70AD1"/>
    <w:rsid w:val="00A75271"/>
    <w:rsid w:val="00A75C89"/>
    <w:rsid w:val="00A9092E"/>
    <w:rsid w:val="00A9367A"/>
    <w:rsid w:val="00A94277"/>
    <w:rsid w:val="00A978B0"/>
    <w:rsid w:val="00AA29D8"/>
    <w:rsid w:val="00AA4D2E"/>
    <w:rsid w:val="00AA70B3"/>
    <w:rsid w:val="00AB0276"/>
    <w:rsid w:val="00AB02EE"/>
    <w:rsid w:val="00AB1F35"/>
    <w:rsid w:val="00AB3F3A"/>
    <w:rsid w:val="00AB6031"/>
    <w:rsid w:val="00AC6744"/>
    <w:rsid w:val="00AD3F2D"/>
    <w:rsid w:val="00AD4EC9"/>
    <w:rsid w:val="00AD685E"/>
    <w:rsid w:val="00AD6FFC"/>
    <w:rsid w:val="00AE213C"/>
    <w:rsid w:val="00AE2BA9"/>
    <w:rsid w:val="00AE54F2"/>
    <w:rsid w:val="00AF2951"/>
    <w:rsid w:val="00AF31E6"/>
    <w:rsid w:val="00AF3F1B"/>
    <w:rsid w:val="00AF4150"/>
    <w:rsid w:val="00B0509A"/>
    <w:rsid w:val="00B120B2"/>
    <w:rsid w:val="00B1243B"/>
    <w:rsid w:val="00B206E0"/>
    <w:rsid w:val="00B35DC9"/>
    <w:rsid w:val="00B476F4"/>
    <w:rsid w:val="00B50340"/>
    <w:rsid w:val="00B65508"/>
    <w:rsid w:val="00B65B66"/>
    <w:rsid w:val="00B65CE3"/>
    <w:rsid w:val="00B77143"/>
    <w:rsid w:val="00B8517A"/>
    <w:rsid w:val="00B86342"/>
    <w:rsid w:val="00B8791C"/>
    <w:rsid w:val="00B96C71"/>
    <w:rsid w:val="00BA0E2A"/>
    <w:rsid w:val="00BA39DC"/>
    <w:rsid w:val="00BA6446"/>
    <w:rsid w:val="00BB190A"/>
    <w:rsid w:val="00BB563C"/>
    <w:rsid w:val="00BB5B7E"/>
    <w:rsid w:val="00BC1CAF"/>
    <w:rsid w:val="00BD39A5"/>
    <w:rsid w:val="00BD47B7"/>
    <w:rsid w:val="00BD6775"/>
    <w:rsid w:val="00BF35A9"/>
    <w:rsid w:val="00BF5623"/>
    <w:rsid w:val="00C0009C"/>
    <w:rsid w:val="00C1263D"/>
    <w:rsid w:val="00C135D5"/>
    <w:rsid w:val="00C15015"/>
    <w:rsid w:val="00C15EF5"/>
    <w:rsid w:val="00C2042A"/>
    <w:rsid w:val="00C22DCB"/>
    <w:rsid w:val="00C31CDA"/>
    <w:rsid w:val="00C32F07"/>
    <w:rsid w:val="00C331EE"/>
    <w:rsid w:val="00C3598A"/>
    <w:rsid w:val="00C360BC"/>
    <w:rsid w:val="00C44800"/>
    <w:rsid w:val="00C52E1C"/>
    <w:rsid w:val="00C52EC2"/>
    <w:rsid w:val="00C52F19"/>
    <w:rsid w:val="00C5347B"/>
    <w:rsid w:val="00C541A8"/>
    <w:rsid w:val="00C54BF9"/>
    <w:rsid w:val="00C57BBB"/>
    <w:rsid w:val="00C61DC1"/>
    <w:rsid w:val="00C64AFF"/>
    <w:rsid w:val="00C661EE"/>
    <w:rsid w:val="00C66B58"/>
    <w:rsid w:val="00C700AB"/>
    <w:rsid w:val="00C72438"/>
    <w:rsid w:val="00C7437A"/>
    <w:rsid w:val="00C7508A"/>
    <w:rsid w:val="00C763E4"/>
    <w:rsid w:val="00C801D8"/>
    <w:rsid w:val="00C82D56"/>
    <w:rsid w:val="00C83F92"/>
    <w:rsid w:val="00C8624A"/>
    <w:rsid w:val="00C86DD6"/>
    <w:rsid w:val="00C91979"/>
    <w:rsid w:val="00CA07F2"/>
    <w:rsid w:val="00CA5363"/>
    <w:rsid w:val="00CB6D60"/>
    <w:rsid w:val="00CC5815"/>
    <w:rsid w:val="00CC586D"/>
    <w:rsid w:val="00CE0033"/>
    <w:rsid w:val="00CE24B8"/>
    <w:rsid w:val="00CE3C08"/>
    <w:rsid w:val="00CE5624"/>
    <w:rsid w:val="00CE5849"/>
    <w:rsid w:val="00CE609C"/>
    <w:rsid w:val="00CF1B61"/>
    <w:rsid w:val="00CF4D97"/>
    <w:rsid w:val="00D0662D"/>
    <w:rsid w:val="00D0774E"/>
    <w:rsid w:val="00D07E08"/>
    <w:rsid w:val="00D2446F"/>
    <w:rsid w:val="00D24E15"/>
    <w:rsid w:val="00D2684D"/>
    <w:rsid w:val="00D278F7"/>
    <w:rsid w:val="00D32809"/>
    <w:rsid w:val="00D34212"/>
    <w:rsid w:val="00D37143"/>
    <w:rsid w:val="00D37550"/>
    <w:rsid w:val="00D40A29"/>
    <w:rsid w:val="00D45D27"/>
    <w:rsid w:val="00D474F0"/>
    <w:rsid w:val="00D50CE2"/>
    <w:rsid w:val="00D52E74"/>
    <w:rsid w:val="00D565FC"/>
    <w:rsid w:val="00D62FFE"/>
    <w:rsid w:val="00D6452D"/>
    <w:rsid w:val="00D649A9"/>
    <w:rsid w:val="00D64F0B"/>
    <w:rsid w:val="00D6675C"/>
    <w:rsid w:val="00D701C0"/>
    <w:rsid w:val="00D70B1C"/>
    <w:rsid w:val="00D70B21"/>
    <w:rsid w:val="00D74FC1"/>
    <w:rsid w:val="00D76EF2"/>
    <w:rsid w:val="00D77587"/>
    <w:rsid w:val="00D83EB8"/>
    <w:rsid w:val="00D84BD6"/>
    <w:rsid w:val="00D86E57"/>
    <w:rsid w:val="00D8794B"/>
    <w:rsid w:val="00D90BD8"/>
    <w:rsid w:val="00D96B24"/>
    <w:rsid w:val="00DA1BA8"/>
    <w:rsid w:val="00DA538D"/>
    <w:rsid w:val="00DB3C93"/>
    <w:rsid w:val="00DD0E46"/>
    <w:rsid w:val="00DD1AD9"/>
    <w:rsid w:val="00DD4E25"/>
    <w:rsid w:val="00DD5DBD"/>
    <w:rsid w:val="00DE051D"/>
    <w:rsid w:val="00DE3199"/>
    <w:rsid w:val="00DE4E90"/>
    <w:rsid w:val="00DE5B80"/>
    <w:rsid w:val="00DF577A"/>
    <w:rsid w:val="00E00636"/>
    <w:rsid w:val="00E10A8F"/>
    <w:rsid w:val="00E14E70"/>
    <w:rsid w:val="00E33AE3"/>
    <w:rsid w:val="00E35D6A"/>
    <w:rsid w:val="00E36917"/>
    <w:rsid w:val="00E3768D"/>
    <w:rsid w:val="00E37DC8"/>
    <w:rsid w:val="00E4143C"/>
    <w:rsid w:val="00E45521"/>
    <w:rsid w:val="00E5226D"/>
    <w:rsid w:val="00E605B0"/>
    <w:rsid w:val="00E61903"/>
    <w:rsid w:val="00E63945"/>
    <w:rsid w:val="00E63EE3"/>
    <w:rsid w:val="00E64116"/>
    <w:rsid w:val="00E94CA2"/>
    <w:rsid w:val="00EA3E6A"/>
    <w:rsid w:val="00EA624B"/>
    <w:rsid w:val="00EA73E4"/>
    <w:rsid w:val="00EB057D"/>
    <w:rsid w:val="00EB18E4"/>
    <w:rsid w:val="00EB2AA3"/>
    <w:rsid w:val="00EB5C85"/>
    <w:rsid w:val="00EB5E25"/>
    <w:rsid w:val="00EC0AC2"/>
    <w:rsid w:val="00EC1FB3"/>
    <w:rsid w:val="00EC24A0"/>
    <w:rsid w:val="00EC28F2"/>
    <w:rsid w:val="00EC2B0C"/>
    <w:rsid w:val="00EC2CD4"/>
    <w:rsid w:val="00EC4D85"/>
    <w:rsid w:val="00EC5D4F"/>
    <w:rsid w:val="00EC7E81"/>
    <w:rsid w:val="00ED6715"/>
    <w:rsid w:val="00ED7C0D"/>
    <w:rsid w:val="00ED7EE7"/>
    <w:rsid w:val="00EE02A3"/>
    <w:rsid w:val="00EE09AD"/>
    <w:rsid w:val="00EE1C09"/>
    <w:rsid w:val="00EE240B"/>
    <w:rsid w:val="00EE553F"/>
    <w:rsid w:val="00EF196B"/>
    <w:rsid w:val="00F04C6F"/>
    <w:rsid w:val="00F053E5"/>
    <w:rsid w:val="00F10D2D"/>
    <w:rsid w:val="00F14D18"/>
    <w:rsid w:val="00F16831"/>
    <w:rsid w:val="00F2050D"/>
    <w:rsid w:val="00F2079D"/>
    <w:rsid w:val="00F3623F"/>
    <w:rsid w:val="00F41C33"/>
    <w:rsid w:val="00F423F1"/>
    <w:rsid w:val="00F4792E"/>
    <w:rsid w:val="00F53584"/>
    <w:rsid w:val="00F549E5"/>
    <w:rsid w:val="00F635B6"/>
    <w:rsid w:val="00F63F05"/>
    <w:rsid w:val="00F72368"/>
    <w:rsid w:val="00F76A9B"/>
    <w:rsid w:val="00F821F6"/>
    <w:rsid w:val="00F82210"/>
    <w:rsid w:val="00F82F38"/>
    <w:rsid w:val="00F84D49"/>
    <w:rsid w:val="00F9387A"/>
    <w:rsid w:val="00F94393"/>
    <w:rsid w:val="00FA22AC"/>
    <w:rsid w:val="00FA33BB"/>
    <w:rsid w:val="00FA4856"/>
    <w:rsid w:val="00FB0768"/>
    <w:rsid w:val="00FC1BFD"/>
    <w:rsid w:val="00FC5BA8"/>
    <w:rsid w:val="00FD70B0"/>
    <w:rsid w:val="00FE2086"/>
    <w:rsid w:val="00FE3474"/>
    <w:rsid w:val="00FE409F"/>
    <w:rsid w:val="00FF3A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4B57"/>
    <w:rPr>
      <w:rFonts w:cs="Arial"/>
      <w:b/>
      <w:bCs w:val="0"/>
      <w:vanish/>
      <w:color w:val="010000"/>
      <w:bdr w:val="single" w:sz="4" w:space="0" w:color="FF66FF"/>
    </w:rPr>
  </w:style>
  <w:style w:type="table" w:styleId="afd">
    <w:name w:val="Table Grid"/>
    <w:basedOn w:val="a1"/>
    <w:rsid w:val="00DB3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w:basedOn w:val="a"/>
    <w:link w:val="aff"/>
    <w:unhideWhenUsed/>
    <w:qFormat/>
    <w:rsid w:val="00037036"/>
    <w:pPr>
      <w:widowControl w:val="0"/>
      <w:shd w:val="clear" w:color="auto" w:fill="FFFFFF"/>
      <w:spacing w:after="60" w:line="300" w:lineRule="auto"/>
      <w:ind w:firstLine="0"/>
    </w:pPr>
    <w:rPr>
      <w:rFonts w:ascii="David" w:eastAsia="David" w:hAnsi="David"/>
      <w:b/>
      <w:bCs/>
      <w:color w:val="231F20"/>
      <w:sz w:val="17"/>
      <w:szCs w:val="17"/>
      <w:lang w:val="he-IL" w:eastAsia="he-IL"/>
    </w:rPr>
  </w:style>
  <w:style w:type="character" w:customStyle="1" w:styleId="aff">
    <w:name w:val="גוף טקסט תו"/>
    <w:basedOn w:val="a0"/>
    <w:link w:val="afe"/>
    <w:rsid w:val="00037036"/>
    <w:rPr>
      <w:rFonts w:ascii="David" w:eastAsia="David" w:hAnsi="David" w:cs="David"/>
      <w:b/>
      <w:bCs/>
      <w:color w:val="231F20"/>
      <w:sz w:val="17"/>
      <w:szCs w:val="17"/>
      <w:shd w:val="clear" w:color="auto" w:fill="FFFFFF"/>
      <w:lang w:val="he-IL" w:eastAsia="he-IL"/>
    </w:rPr>
  </w:style>
  <w:style w:type="character" w:customStyle="1" w:styleId="Bodytext5">
    <w:name w:val="Body text (5)_"/>
    <w:basedOn w:val="a0"/>
    <w:link w:val="Bodytext50"/>
    <w:locked/>
    <w:rsid w:val="00037036"/>
    <w:rPr>
      <w:rFonts w:ascii="David" w:eastAsia="David" w:hAnsi="David" w:cs="David"/>
      <w:b/>
      <w:bCs/>
      <w:color w:val="231F20"/>
      <w:sz w:val="17"/>
      <w:szCs w:val="17"/>
      <w:shd w:val="clear" w:color="auto" w:fill="FFFFFF"/>
    </w:rPr>
  </w:style>
  <w:style w:type="paragraph" w:customStyle="1" w:styleId="Bodytext50">
    <w:name w:val="Body text (5)"/>
    <w:basedOn w:val="a"/>
    <w:link w:val="Bodytext5"/>
    <w:rsid w:val="00037036"/>
    <w:pPr>
      <w:widowControl w:val="0"/>
      <w:shd w:val="clear" w:color="auto" w:fill="FFFFFF"/>
      <w:spacing w:after="60" w:line="300" w:lineRule="auto"/>
      <w:ind w:left="200" w:firstLine="340"/>
    </w:pPr>
    <w:rPr>
      <w:rFonts w:ascii="David" w:eastAsia="David" w:hAnsi="David"/>
      <w:b/>
      <w:bCs/>
      <w:color w:val="231F20"/>
      <w:sz w:val="17"/>
      <w:szCs w:val="17"/>
    </w:rPr>
  </w:style>
  <w:style w:type="character" w:customStyle="1" w:styleId="Heading3">
    <w:name w:val="Heading #3_"/>
    <w:basedOn w:val="a0"/>
    <w:link w:val="Heading30"/>
    <w:locked/>
    <w:rsid w:val="00037036"/>
    <w:rPr>
      <w:rFonts w:ascii="David" w:eastAsia="David" w:hAnsi="David" w:cs="David"/>
      <w:b/>
      <w:bCs/>
      <w:color w:val="231F20"/>
      <w:sz w:val="22"/>
      <w:szCs w:val="22"/>
      <w:shd w:val="clear" w:color="auto" w:fill="FFFFFF"/>
    </w:rPr>
  </w:style>
  <w:style w:type="paragraph" w:customStyle="1" w:styleId="Heading30">
    <w:name w:val="Heading #3"/>
    <w:basedOn w:val="a"/>
    <w:link w:val="Heading3"/>
    <w:rsid w:val="00037036"/>
    <w:pPr>
      <w:widowControl w:val="0"/>
      <w:shd w:val="clear" w:color="auto" w:fill="FFFFFF"/>
      <w:spacing w:after="260" w:line="309" w:lineRule="auto"/>
      <w:ind w:right="200" w:firstLine="0"/>
      <w:jc w:val="center"/>
      <w:outlineLvl w:val="2"/>
    </w:pPr>
    <w:rPr>
      <w:rFonts w:ascii="David" w:eastAsia="David" w:hAnsi="David"/>
      <w:b/>
      <w:bCs/>
      <w:color w:val="231F20"/>
      <w:sz w:val="22"/>
      <w:szCs w:val="22"/>
    </w:rPr>
  </w:style>
  <w:style w:type="character" w:customStyle="1" w:styleId="Bodytext3">
    <w:name w:val="Body text (3)_"/>
    <w:basedOn w:val="a0"/>
    <w:link w:val="Bodytext30"/>
    <w:locked/>
    <w:rsid w:val="00C32F07"/>
    <w:rPr>
      <w:rFonts w:ascii="David" w:eastAsia="David" w:hAnsi="David" w:cs="David"/>
      <w:b/>
      <w:bCs/>
      <w:color w:val="231F20"/>
      <w:sz w:val="17"/>
      <w:szCs w:val="17"/>
      <w:shd w:val="clear" w:color="auto" w:fill="FFFFFF"/>
    </w:rPr>
  </w:style>
  <w:style w:type="paragraph" w:customStyle="1" w:styleId="Bodytext30">
    <w:name w:val="Body text (3)"/>
    <w:basedOn w:val="a"/>
    <w:link w:val="Bodytext3"/>
    <w:rsid w:val="00C32F07"/>
    <w:pPr>
      <w:widowControl w:val="0"/>
      <w:shd w:val="clear" w:color="auto" w:fill="FFFFFF"/>
      <w:spacing w:after="60" w:line="300" w:lineRule="auto"/>
      <w:ind w:firstLine="20"/>
    </w:pPr>
    <w:rPr>
      <w:rFonts w:ascii="David" w:eastAsia="David" w:hAnsi="David"/>
      <w:b/>
      <w:bCs/>
      <w:color w:val="231F2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4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7630064">
      <w:bodyDiv w:val="1"/>
      <w:marLeft w:val="0"/>
      <w:marRight w:val="0"/>
      <w:marTop w:val="0"/>
      <w:marBottom w:val="0"/>
      <w:divBdr>
        <w:top w:val="none" w:sz="0" w:space="0" w:color="auto"/>
        <w:left w:val="none" w:sz="0" w:space="0" w:color="auto"/>
        <w:bottom w:val="none" w:sz="0" w:space="0" w:color="auto"/>
        <w:right w:val="none" w:sz="0" w:space="0" w:color="auto"/>
      </w:divBdr>
    </w:div>
    <w:div w:id="849758416">
      <w:bodyDiv w:val="1"/>
      <w:marLeft w:val="0"/>
      <w:marRight w:val="0"/>
      <w:marTop w:val="0"/>
      <w:marBottom w:val="0"/>
      <w:divBdr>
        <w:top w:val="none" w:sz="0" w:space="0" w:color="auto"/>
        <w:left w:val="none" w:sz="0" w:space="0" w:color="auto"/>
        <w:bottom w:val="none" w:sz="0" w:space="0" w:color="auto"/>
        <w:right w:val="none" w:sz="0" w:space="0" w:color="auto"/>
      </w:divBdr>
    </w:div>
    <w:div w:id="893392828">
      <w:bodyDiv w:val="1"/>
      <w:marLeft w:val="0"/>
      <w:marRight w:val="0"/>
      <w:marTop w:val="0"/>
      <w:marBottom w:val="0"/>
      <w:divBdr>
        <w:top w:val="none" w:sz="0" w:space="0" w:color="auto"/>
        <w:left w:val="none" w:sz="0" w:space="0" w:color="auto"/>
        <w:bottom w:val="none" w:sz="0" w:space="0" w:color="auto"/>
        <w:right w:val="none" w:sz="0" w:space="0" w:color="auto"/>
      </w:divBdr>
    </w:div>
    <w:div w:id="1032027217">
      <w:bodyDiv w:val="1"/>
      <w:marLeft w:val="0"/>
      <w:marRight w:val="0"/>
      <w:marTop w:val="0"/>
      <w:marBottom w:val="0"/>
      <w:divBdr>
        <w:top w:val="none" w:sz="0" w:space="0" w:color="auto"/>
        <w:left w:val="none" w:sz="0" w:space="0" w:color="auto"/>
        <w:bottom w:val="none" w:sz="0" w:space="0" w:color="auto"/>
        <w:right w:val="none" w:sz="0" w:space="0" w:color="auto"/>
      </w:divBdr>
    </w:div>
    <w:div w:id="1415198992">
      <w:bodyDiv w:val="1"/>
      <w:marLeft w:val="0"/>
      <w:marRight w:val="0"/>
      <w:marTop w:val="0"/>
      <w:marBottom w:val="0"/>
      <w:divBdr>
        <w:top w:val="none" w:sz="0" w:space="0" w:color="auto"/>
        <w:left w:val="none" w:sz="0" w:space="0" w:color="auto"/>
        <w:bottom w:val="none" w:sz="0" w:space="0" w:color="auto"/>
        <w:right w:val="none" w:sz="0" w:space="0" w:color="auto"/>
      </w:divBdr>
    </w:div>
    <w:div w:id="1711106255">
      <w:bodyDiv w:val="1"/>
      <w:marLeft w:val="0"/>
      <w:marRight w:val="0"/>
      <w:marTop w:val="0"/>
      <w:marBottom w:val="0"/>
      <w:divBdr>
        <w:top w:val="none" w:sz="0" w:space="0" w:color="auto"/>
        <w:left w:val="none" w:sz="0" w:space="0" w:color="auto"/>
        <w:bottom w:val="none" w:sz="0" w:space="0" w:color="auto"/>
        <w:right w:val="none" w:sz="0" w:space="0" w:color="auto"/>
      </w:divBdr>
    </w:div>
    <w:div w:id="1897156954">
      <w:bodyDiv w:val="1"/>
      <w:marLeft w:val="0"/>
      <w:marRight w:val="0"/>
      <w:marTop w:val="0"/>
      <w:marBottom w:val="0"/>
      <w:divBdr>
        <w:top w:val="none" w:sz="0" w:space="0" w:color="auto"/>
        <w:left w:val="none" w:sz="0" w:space="0" w:color="auto"/>
        <w:bottom w:val="none" w:sz="0" w:space="0" w:color="auto"/>
        <w:right w:val="none" w:sz="0" w:space="0" w:color="auto"/>
      </w:divBdr>
    </w:div>
    <w:div w:id="213775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D96B9-0BB5-4344-8C25-E161E7ED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4</Pages>
  <Words>18132</Words>
  <Characters>103353</Characters>
  <Application>Microsoft Office Word</Application>
  <DocSecurity>0</DocSecurity>
  <Lines>861</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420</cp:revision>
  <cp:lastPrinted>2015-07-20T08:20:00Z</cp:lastPrinted>
  <dcterms:created xsi:type="dcterms:W3CDTF">2018-05-03T11:21:00Z</dcterms:created>
  <dcterms:modified xsi:type="dcterms:W3CDTF">2022-07-16T06:19:00Z</dcterms:modified>
</cp:coreProperties>
</file>