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0211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E6F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0211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02116" w:rsidP="008320F6">
      <w:pPr>
        <w:ind w:firstLine="0"/>
        <w:jc w:val="center"/>
        <w:outlineLvl w:val="0"/>
        <w:rPr>
          <w:b/>
          <w:bCs/>
          <w:rtl/>
        </w:rPr>
      </w:pPr>
      <w:r>
        <w:rPr>
          <w:b/>
          <w:bCs/>
          <w:rtl/>
        </w:rPr>
        <w:t xml:space="preserve">פרוטוקול מס' </w:t>
      </w:r>
      <w:r>
        <w:rPr>
          <w:rFonts w:hint="cs"/>
          <w:b/>
          <w:bCs/>
          <w:rtl/>
        </w:rPr>
        <w:t>306</w:t>
      </w:r>
    </w:p>
    <w:p w:rsidR="00E64116" w:rsidRPr="008713A4" w:rsidRDefault="00A02116" w:rsidP="008320F6">
      <w:pPr>
        <w:ind w:firstLine="0"/>
        <w:jc w:val="center"/>
        <w:outlineLvl w:val="0"/>
        <w:rPr>
          <w:b/>
          <w:bCs/>
          <w:rtl/>
        </w:rPr>
      </w:pPr>
      <w:r>
        <w:rPr>
          <w:b/>
          <w:bCs/>
          <w:rtl/>
        </w:rPr>
        <w:t>מישיבת ועדת החוקה, חוק ומשפט</w:t>
      </w:r>
    </w:p>
    <w:p w:rsidR="00E64116" w:rsidRPr="008713A4" w:rsidRDefault="00A02116" w:rsidP="008320F6">
      <w:pPr>
        <w:ind w:firstLine="0"/>
        <w:jc w:val="center"/>
        <w:outlineLvl w:val="0"/>
        <w:rPr>
          <w:b/>
          <w:bCs/>
          <w:u w:val="single"/>
          <w:rtl/>
        </w:rPr>
      </w:pPr>
      <w:r>
        <w:rPr>
          <w:b/>
          <w:bCs/>
          <w:u w:val="single"/>
          <w:rtl/>
        </w:rPr>
        <w:t>יום שני, כ"א בסיון התשפ"ב (20 ביוני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02116" w:rsidP="00A02116">
      <w:pPr>
        <w:spacing w:before="60"/>
        <w:ind w:firstLine="0"/>
        <w:rPr>
          <w:rtl/>
        </w:rPr>
      </w:pPr>
      <w:bookmarkStart w:id="0" w:name="ET_hatsach_624333_1"/>
      <w:r w:rsidRPr="00A02116">
        <w:rPr>
          <w:rStyle w:val="TagStyle"/>
          <w:rtl/>
        </w:rPr>
        <w:t xml:space="preserve"> &lt;&lt; הצח &gt;&gt; </w:t>
      </w:r>
      <w:r w:rsidRPr="00A02116">
        <w:rPr>
          <w:rtl/>
        </w:rPr>
        <w:t>הצעת חוק חסיון ראיות (טיפול נפשי בהליכים פליליים שעניינם עבירות מין או אלימות חמורה) (תיקוני חקיקה), התשפ"ב–2022, של ח"כ מיכל רוזין</w:t>
      </w:r>
      <w:r w:rsidRPr="00A02116">
        <w:rPr>
          <w:rStyle w:val="TagStyle"/>
          <w:rtl/>
        </w:rPr>
        <w:t xml:space="preserve"> &lt;&lt; הצח &gt;&gt;</w:t>
      </w:r>
      <w:r w:rsidRPr="00A02116">
        <w:rPr>
          <w:rtl/>
        </w:rPr>
        <w:t xml:space="preserve">   </w:t>
      </w:r>
      <w:bookmarkEnd w:id="0"/>
    </w:p>
    <w:p w:rsidR="00E64116" w:rsidRDefault="00E64116" w:rsidP="007C693F">
      <w:pPr>
        <w:spacing w:before="60"/>
        <w:ind w:firstLine="0"/>
        <w:rPr>
          <w:rtl/>
        </w:rPr>
      </w:pPr>
    </w:p>
    <w:p w:rsidR="00A02116" w:rsidRPr="008713A4" w:rsidRDefault="00A02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02116" w:rsidRDefault="00A02116" w:rsidP="00EC1FB3">
      <w:pPr>
        <w:ind w:firstLine="0"/>
        <w:rPr>
          <w:rtl/>
        </w:rPr>
      </w:pPr>
      <w:r w:rsidRPr="00A02116">
        <w:rPr>
          <w:rtl/>
        </w:rPr>
        <w:t>גלעד קריב – היו"ר</w:t>
      </w:r>
    </w:p>
    <w:p w:rsidR="00F924CC" w:rsidRDefault="00F924CC" w:rsidP="00EC1FB3">
      <w:pPr>
        <w:ind w:firstLine="0"/>
        <w:rPr>
          <w:rtl/>
        </w:rPr>
      </w:pPr>
      <w:r>
        <w:rPr>
          <w:rFonts w:hint="cs"/>
          <w:rtl/>
        </w:rPr>
        <w:t>זאב בנימין בגין</w:t>
      </w:r>
    </w:p>
    <w:p w:rsidR="00E67C52" w:rsidRPr="00A02116" w:rsidRDefault="00E67C52" w:rsidP="00E67C52">
      <w:pPr>
        <w:ind w:firstLine="0"/>
        <w:rPr>
          <w:rtl/>
        </w:rPr>
      </w:pPr>
      <w:r w:rsidRPr="00A02116">
        <w:rPr>
          <w:rtl/>
        </w:rPr>
        <w:t>ענבר בזק</w:t>
      </w:r>
    </w:p>
    <w:p w:rsidR="00A02116" w:rsidRDefault="00064649" w:rsidP="00EC1FB3">
      <w:pPr>
        <w:ind w:firstLine="0"/>
        <w:rPr>
          <w:rtl/>
        </w:rPr>
      </w:pPr>
      <w:r>
        <w:rPr>
          <w:rFonts w:hint="cs"/>
          <w:rtl/>
        </w:rPr>
        <w:t>אורי מקלב</w:t>
      </w:r>
    </w:p>
    <w:p w:rsidR="00A02116" w:rsidRPr="008713A4" w:rsidRDefault="00A02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64649" w:rsidP="00DE5B80">
      <w:pPr>
        <w:ind w:firstLine="0"/>
        <w:rPr>
          <w:rtl/>
        </w:rPr>
      </w:pPr>
      <w:r>
        <w:rPr>
          <w:rFonts w:hint="cs"/>
          <w:rtl/>
        </w:rPr>
        <w:t>מיכל רוזין</w:t>
      </w:r>
    </w:p>
    <w:p w:rsidR="002E5E31" w:rsidRPr="00F924CC" w:rsidRDefault="00F924CC" w:rsidP="00DE5B80">
      <w:pPr>
        <w:ind w:firstLine="0"/>
        <w:rPr>
          <w:rtl/>
        </w:rPr>
      </w:pPr>
      <w:r w:rsidRPr="00F924CC">
        <w:rPr>
          <w:rFonts w:hint="cs"/>
          <w:rtl/>
        </w:rPr>
        <w:t>שמחה רוטמן</w:t>
      </w:r>
    </w:p>
    <w:p w:rsidR="00F924CC" w:rsidRDefault="00F924CC" w:rsidP="00DE5B80">
      <w:pPr>
        <w:ind w:firstLine="0"/>
        <w:rPr>
          <w:b/>
          <w:bCs/>
          <w:u w:val="single"/>
          <w:rtl/>
        </w:rPr>
      </w:pPr>
    </w:p>
    <w:p w:rsidR="00EE6F4D" w:rsidRPr="000C47F5" w:rsidRDefault="00EE6F4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5"/>
        <w:gridCol w:w="336"/>
        <w:gridCol w:w="6026"/>
      </w:tblGrid>
      <w:tr w:rsidR="00A40C48" w:rsidTr="00A40C48">
        <w:tc>
          <w:tcPr>
            <w:tcW w:w="0" w:type="auto"/>
            <w:shd w:val="clear" w:color="auto" w:fill="auto"/>
          </w:tcPr>
          <w:p w:rsidR="00A40C48" w:rsidRDefault="00A40C48" w:rsidP="00DE5B80">
            <w:pPr>
              <w:ind w:firstLine="0"/>
              <w:rPr>
                <w:rtl/>
              </w:rPr>
            </w:pPr>
            <w:bookmarkStart w:id="1" w:name="_ETM_Q1_31525"/>
            <w:bookmarkStart w:id="2" w:name="_ETM_Q1_34684"/>
            <w:bookmarkStart w:id="3" w:name="_ETM_Q1_48335"/>
            <w:bookmarkEnd w:id="1"/>
            <w:bookmarkEnd w:id="2"/>
            <w:bookmarkEnd w:id="3"/>
            <w:r>
              <w:rPr>
                <w:rtl/>
              </w:rPr>
              <w:t>נילי פינקלשטיין</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משפטנית, משרד המשפטים</w:t>
            </w:r>
          </w:p>
        </w:tc>
      </w:tr>
      <w:tr w:rsidR="00A40C48" w:rsidTr="00A40C48">
        <w:tc>
          <w:tcPr>
            <w:tcW w:w="0" w:type="auto"/>
            <w:shd w:val="clear" w:color="auto" w:fill="auto"/>
          </w:tcPr>
          <w:p w:rsidR="00A40C48" w:rsidRDefault="00A40C48" w:rsidP="00DE5B80">
            <w:pPr>
              <w:ind w:firstLine="0"/>
              <w:rPr>
                <w:rtl/>
              </w:rPr>
            </w:pPr>
            <w:r>
              <w:rPr>
                <w:rtl/>
              </w:rPr>
              <w:t>יפעת רווה</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עו"ד, משרד המשפטים</w:t>
            </w:r>
          </w:p>
        </w:tc>
      </w:tr>
      <w:tr w:rsidR="00A40C48" w:rsidTr="00A40C48">
        <w:tc>
          <w:tcPr>
            <w:tcW w:w="0" w:type="auto"/>
            <w:shd w:val="clear" w:color="auto" w:fill="auto"/>
          </w:tcPr>
          <w:p w:rsidR="00A40C48" w:rsidRDefault="00A40C48" w:rsidP="00DE5B80">
            <w:pPr>
              <w:ind w:firstLine="0"/>
              <w:rPr>
                <w:rtl/>
              </w:rPr>
            </w:pPr>
            <w:r>
              <w:rPr>
                <w:rtl/>
              </w:rPr>
              <w:t>ליאת יעקובוביץ</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עו"ד, משרד המשפטים</w:t>
            </w:r>
          </w:p>
        </w:tc>
      </w:tr>
      <w:tr w:rsidR="00A40C48" w:rsidTr="00A40C48">
        <w:tc>
          <w:tcPr>
            <w:tcW w:w="0" w:type="auto"/>
            <w:shd w:val="clear" w:color="auto" w:fill="auto"/>
          </w:tcPr>
          <w:p w:rsidR="00A40C48" w:rsidRDefault="00A40C48" w:rsidP="00DE5B80">
            <w:pPr>
              <w:ind w:firstLine="0"/>
              <w:rPr>
                <w:rtl/>
              </w:rPr>
            </w:pPr>
            <w:r>
              <w:rPr>
                <w:rtl/>
              </w:rPr>
              <w:t>שלהבת אינשטיין אלפסי</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עוזרת ראשית, הלשכה המשפטית, משרד הרווחה והביטחון החברתי</w:t>
            </w:r>
          </w:p>
        </w:tc>
      </w:tr>
      <w:tr w:rsidR="00A40C48" w:rsidTr="00A40C48">
        <w:tc>
          <w:tcPr>
            <w:tcW w:w="0" w:type="auto"/>
            <w:shd w:val="clear" w:color="auto" w:fill="auto"/>
          </w:tcPr>
          <w:p w:rsidR="00A40C48" w:rsidRDefault="00A40C48" w:rsidP="00DE5B80">
            <w:pPr>
              <w:ind w:firstLine="0"/>
              <w:rPr>
                <w:rtl/>
              </w:rPr>
            </w:pPr>
            <w:r>
              <w:rPr>
                <w:rtl/>
              </w:rPr>
              <w:t>חווה לוי</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משרד הרווחה והביטחון החברתי</w:t>
            </w:r>
          </w:p>
        </w:tc>
      </w:tr>
      <w:tr w:rsidR="00A40C48" w:rsidTr="00A40C48">
        <w:tc>
          <w:tcPr>
            <w:tcW w:w="0" w:type="auto"/>
            <w:shd w:val="clear" w:color="auto" w:fill="auto"/>
          </w:tcPr>
          <w:p w:rsidR="00A40C48" w:rsidRDefault="00A40C48" w:rsidP="00DE5B80">
            <w:pPr>
              <w:ind w:firstLine="0"/>
              <w:rPr>
                <w:rtl/>
              </w:rPr>
            </w:pPr>
            <w:r>
              <w:rPr>
                <w:rtl/>
              </w:rPr>
              <w:t>רחלי זוארץ-לוי</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פרקליטה, פרקליטות המדינה</w:t>
            </w:r>
          </w:p>
        </w:tc>
      </w:tr>
      <w:tr w:rsidR="00A40C48" w:rsidTr="00A40C48">
        <w:tc>
          <w:tcPr>
            <w:tcW w:w="0" w:type="auto"/>
            <w:shd w:val="clear" w:color="auto" w:fill="auto"/>
          </w:tcPr>
          <w:p w:rsidR="00A40C48" w:rsidRDefault="00A40C48" w:rsidP="00DE5B80">
            <w:pPr>
              <w:ind w:firstLine="0"/>
              <w:rPr>
                <w:rtl/>
              </w:rPr>
            </w:pPr>
            <w:r>
              <w:rPr>
                <w:rtl/>
              </w:rPr>
              <w:t>יהודה רשתיאן</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סגן רמד חקיקה, משרד הביטחון</w:t>
            </w:r>
          </w:p>
        </w:tc>
      </w:tr>
      <w:tr w:rsidR="00A40C48" w:rsidTr="00A40C48">
        <w:tc>
          <w:tcPr>
            <w:tcW w:w="0" w:type="auto"/>
            <w:shd w:val="clear" w:color="auto" w:fill="auto"/>
          </w:tcPr>
          <w:p w:rsidR="00A40C48" w:rsidRDefault="00A40C48" w:rsidP="00DE5B80">
            <w:pPr>
              <w:ind w:firstLine="0"/>
              <w:rPr>
                <w:rtl/>
              </w:rPr>
            </w:pPr>
            <w:r>
              <w:rPr>
                <w:rtl/>
              </w:rPr>
              <w:t>גיל שפירא</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מנהל מחלקה, הסנגוריה הציבורית</w:t>
            </w:r>
          </w:p>
        </w:tc>
      </w:tr>
      <w:tr w:rsidR="00A40C48" w:rsidTr="00A40C48">
        <w:tc>
          <w:tcPr>
            <w:tcW w:w="0" w:type="auto"/>
            <w:shd w:val="clear" w:color="auto" w:fill="auto"/>
          </w:tcPr>
          <w:p w:rsidR="00A40C48" w:rsidRDefault="00A40C48" w:rsidP="00DE5B80">
            <w:pPr>
              <w:ind w:firstLine="0"/>
              <w:rPr>
                <w:rtl/>
              </w:rPr>
            </w:pPr>
            <w:r>
              <w:rPr>
                <w:rtl/>
              </w:rPr>
              <w:t>איתי נעמן</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ממונה ארצי - נפגעי עבירות מין, הסיוע המשפטי</w:t>
            </w:r>
          </w:p>
        </w:tc>
      </w:tr>
      <w:tr w:rsidR="00A40C48" w:rsidTr="00A40C48">
        <w:tc>
          <w:tcPr>
            <w:tcW w:w="0" w:type="auto"/>
            <w:shd w:val="clear" w:color="auto" w:fill="auto"/>
          </w:tcPr>
          <w:p w:rsidR="00A40C48" w:rsidRDefault="00A40C48" w:rsidP="00DE5B80">
            <w:pPr>
              <w:ind w:firstLine="0"/>
              <w:rPr>
                <w:rtl/>
              </w:rPr>
            </w:pPr>
            <w:r>
              <w:rPr>
                <w:rtl/>
              </w:rPr>
              <w:t>אביטל בגין</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ממונה ארצית מדיניות ציבורית, הסיוע המשפטי</w:t>
            </w:r>
          </w:p>
        </w:tc>
      </w:tr>
      <w:tr w:rsidR="00A40C48" w:rsidTr="00A40C48">
        <w:tc>
          <w:tcPr>
            <w:tcW w:w="0" w:type="auto"/>
            <w:shd w:val="clear" w:color="auto" w:fill="auto"/>
          </w:tcPr>
          <w:p w:rsidR="00A40C48" w:rsidRDefault="00A40C48" w:rsidP="00DE5B80">
            <w:pPr>
              <w:ind w:firstLine="0"/>
              <w:rPr>
                <w:rtl/>
              </w:rPr>
            </w:pPr>
            <w:r>
              <w:rPr>
                <w:rtl/>
              </w:rPr>
              <w:t>לירון אשל</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יועמ"ש, המועצה לשלום הילד</w:t>
            </w:r>
          </w:p>
        </w:tc>
      </w:tr>
      <w:tr w:rsidR="00A40C48" w:rsidTr="00A40C48">
        <w:tc>
          <w:tcPr>
            <w:tcW w:w="0" w:type="auto"/>
            <w:shd w:val="clear" w:color="auto" w:fill="auto"/>
          </w:tcPr>
          <w:p w:rsidR="00A40C48" w:rsidRDefault="00A40C48" w:rsidP="00DE5B80">
            <w:pPr>
              <w:ind w:firstLine="0"/>
              <w:rPr>
                <w:rtl/>
              </w:rPr>
            </w:pPr>
            <w:r>
              <w:rPr>
                <w:rtl/>
              </w:rPr>
              <w:t>חנית אברהם בכר</w:t>
            </w:r>
          </w:p>
        </w:tc>
        <w:tc>
          <w:tcPr>
            <w:tcW w:w="0" w:type="auto"/>
            <w:shd w:val="clear" w:color="auto" w:fill="auto"/>
          </w:tcPr>
          <w:p w:rsidR="00A40C48" w:rsidRDefault="00A40C48" w:rsidP="00DE5B80">
            <w:pPr>
              <w:ind w:firstLine="0"/>
              <w:rPr>
                <w:rtl/>
              </w:rPr>
            </w:pPr>
            <w:r>
              <w:rPr>
                <w:rtl/>
              </w:rPr>
              <w:t>–</w:t>
            </w:r>
          </w:p>
        </w:tc>
        <w:tc>
          <w:tcPr>
            <w:tcW w:w="0" w:type="auto"/>
            <w:shd w:val="clear" w:color="auto" w:fill="auto"/>
          </w:tcPr>
          <w:p w:rsidR="00A40C48" w:rsidRDefault="00A40C48" w:rsidP="00DE5B80">
            <w:pPr>
              <w:ind w:firstLine="0"/>
              <w:rPr>
                <w:rtl/>
              </w:rPr>
            </w:pPr>
            <w:r>
              <w:rPr>
                <w:rtl/>
              </w:rPr>
              <w:t>עו"ד, הנהלת בתי המשפט</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87E46" w:rsidP="00787E46">
      <w:pPr>
        <w:ind w:firstLine="0"/>
        <w:rPr>
          <w:rtl/>
        </w:rPr>
      </w:pPr>
      <w:r>
        <w:rPr>
          <w:rFonts w:hint="cs"/>
          <w:rtl/>
        </w:rPr>
        <w:t>ניצן רוזנברג</w:t>
      </w:r>
    </w:p>
    <w:p w:rsidR="00064649" w:rsidRPr="008713A4" w:rsidRDefault="00064649" w:rsidP="00787E46">
      <w:pPr>
        <w:ind w:firstLine="0"/>
      </w:pPr>
      <w:r>
        <w:rPr>
          <w:rFonts w:hint="cs"/>
          <w:rtl/>
        </w:rPr>
        <w:t>נועה ברודסקי-לוי</w:t>
      </w:r>
    </w:p>
    <w:p w:rsidR="00E64116" w:rsidRPr="008713A4" w:rsidRDefault="00E64116" w:rsidP="00DE5B80">
      <w:pPr>
        <w:ind w:firstLine="0"/>
        <w:rPr>
          <w:rtl/>
        </w:rPr>
      </w:pPr>
    </w:p>
    <w:p w:rsidR="00E64116" w:rsidRPr="008713A4" w:rsidRDefault="00E64116" w:rsidP="00A0211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02116"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02116" w:rsidP="008320F6">
      <w:pPr>
        <w:ind w:firstLine="0"/>
        <w:rPr>
          <w:rtl/>
        </w:rPr>
      </w:pPr>
      <w:r>
        <w:rPr>
          <w:rtl/>
        </w:rPr>
        <w:t>הדס צנוירט</w:t>
      </w:r>
    </w:p>
    <w:p w:rsidR="00A02116" w:rsidRPr="00EE6F4D" w:rsidRDefault="00A02116" w:rsidP="00EE6F4D">
      <w:pPr>
        <w:bidi w:val="0"/>
        <w:spacing w:line="240" w:lineRule="auto"/>
        <w:ind w:firstLine="0"/>
        <w:jc w:val="center"/>
        <w:rPr>
          <w:b/>
          <w:bCs/>
          <w:u w:val="single"/>
          <w:rtl/>
        </w:rPr>
      </w:pPr>
      <w:r>
        <w:rPr>
          <w:rtl/>
        </w:rPr>
        <w:br w:type="page"/>
      </w:r>
      <w:bookmarkStart w:id="4" w:name="ET_subject_624333_2"/>
      <w:r w:rsidRPr="00EE6F4D">
        <w:rPr>
          <w:rStyle w:val="TagStyle"/>
          <w:b w:val="0"/>
          <w:bCs/>
          <w:u w:val="single"/>
          <w:rtl/>
        </w:rPr>
        <w:t xml:space="preserve">&lt;&lt; נושא &gt;&gt; </w:t>
      </w:r>
      <w:r w:rsidRPr="00EE6F4D">
        <w:rPr>
          <w:b/>
          <w:bCs/>
          <w:u w:val="single"/>
          <w:rtl/>
        </w:rPr>
        <w:t>הצעת חוק חסיון ראיות (טיפול נפשי בהליכים פליליים שעניינם עבירות מין או אלימות חמורה) (תיקוני חקיקה), התשפ"ב–2022, פ/464/24 כ/884</w:t>
      </w:r>
      <w:r w:rsidRPr="00EE6F4D">
        <w:rPr>
          <w:rStyle w:val="TagStyle"/>
          <w:b w:val="0"/>
          <w:bCs/>
          <w:u w:val="single"/>
          <w:rtl/>
        </w:rPr>
        <w:t xml:space="preserve"> &lt;&lt; נושא &gt;&gt;</w:t>
      </w:r>
      <w:bookmarkEnd w:id="4"/>
    </w:p>
    <w:p w:rsidR="00A02116" w:rsidRDefault="00A02116" w:rsidP="00A02116">
      <w:pPr>
        <w:pStyle w:val="KeepWithNext"/>
        <w:rPr>
          <w:rtl/>
        </w:rPr>
      </w:pPr>
    </w:p>
    <w:p w:rsidR="00A02116" w:rsidRDefault="00A02116" w:rsidP="00A02116">
      <w:pPr>
        <w:rPr>
          <w:rtl/>
        </w:rPr>
      </w:pPr>
    </w:p>
    <w:p w:rsidR="00A02116" w:rsidRDefault="00A02116" w:rsidP="00A02116">
      <w:pPr>
        <w:pStyle w:val="af6"/>
        <w:keepNext/>
        <w:rPr>
          <w:rtl/>
        </w:rPr>
      </w:pPr>
      <w:bookmarkStart w:id="5" w:name="ET_yor_6156_3"/>
      <w:r w:rsidRPr="00A02116">
        <w:rPr>
          <w:rStyle w:val="TagStyle"/>
          <w:rtl/>
        </w:rPr>
        <w:t xml:space="preserve"> &lt;&lt; יור &gt;&gt; </w:t>
      </w:r>
      <w:r>
        <w:rPr>
          <w:rtl/>
        </w:rPr>
        <w:t>היו"ר גלעד קריב:</w:t>
      </w:r>
      <w:r w:rsidRPr="00A02116">
        <w:rPr>
          <w:rStyle w:val="TagStyle"/>
          <w:rtl/>
        </w:rPr>
        <w:t xml:space="preserve"> &lt;&lt; יור &gt;&gt;</w:t>
      </w:r>
      <w:r>
        <w:rPr>
          <w:rtl/>
        </w:rPr>
        <w:t xml:space="preserve">   </w:t>
      </w:r>
      <w:bookmarkEnd w:id="5"/>
    </w:p>
    <w:p w:rsidR="00A02116" w:rsidRDefault="00A02116" w:rsidP="00A02116">
      <w:pPr>
        <w:pStyle w:val="KeepWithNext"/>
        <w:rPr>
          <w:rtl/>
          <w:lang w:eastAsia="he-IL"/>
        </w:rPr>
      </w:pPr>
    </w:p>
    <w:p w:rsidR="00787E46" w:rsidRDefault="00A02116" w:rsidP="00A40C48">
      <w:pPr>
        <w:rPr>
          <w:rtl/>
        </w:rPr>
      </w:pPr>
      <w:r>
        <w:rPr>
          <w:rFonts w:hint="cs"/>
          <w:rtl/>
          <w:lang w:eastAsia="he-IL"/>
        </w:rPr>
        <w:t>בוקר טוב</w:t>
      </w:r>
      <w:r w:rsidR="00A40C48">
        <w:rPr>
          <w:rFonts w:hint="cs"/>
          <w:rtl/>
          <w:lang w:eastAsia="he-IL"/>
        </w:rPr>
        <w:t xml:space="preserve"> לכולם</w:t>
      </w:r>
      <w:r>
        <w:rPr>
          <w:rFonts w:hint="cs"/>
          <w:rtl/>
          <w:lang w:eastAsia="he-IL"/>
        </w:rPr>
        <w:t xml:space="preserve">, </w:t>
      </w:r>
      <w:r w:rsidR="00A40C48">
        <w:rPr>
          <w:rFonts w:hint="cs"/>
          <w:rtl/>
          <w:lang w:eastAsia="he-IL"/>
        </w:rPr>
        <w:t xml:space="preserve">חברותיי וחבריי. </w:t>
      </w:r>
      <w:r>
        <w:rPr>
          <w:rFonts w:hint="cs"/>
          <w:rtl/>
          <w:lang w:eastAsia="he-IL"/>
        </w:rPr>
        <w:t xml:space="preserve">אני מתכבד לפתוח את הישיבה. על סדר-היום: </w:t>
      </w:r>
      <w:r w:rsidRPr="00A02116">
        <w:rPr>
          <w:rtl/>
        </w:rPr>
        <w:t xml:space="preserve">הצעת חוק חסיון ראיות (טיפול נפשי בהליכים פליליים שעניינם עבירות מין או אלימות חמורה) (תיקוני חקיקה), התשפ"ב–2022, </w:t>
      </w:r>
      <w:r w:rsidR="00A40C48">
        <w:rPr>
          <w:rFonts w:hint="cs"/>
          <w:rtl/>
        </w:rPr>
        <w:t xml:space="preserve">פ/970/24, פ/241187, פ/464/24 כ/884, </w:t>
      </w:r>
      <w:r w:rsidRPr="00A02116">
        <w:rPr>
          <w:rtl/>
        </w:rPr>
        <w:t xml:space="preserve">של </w:t>
      </w:r>
      <w:r w:rsidR="00A40C48">
        <w:rPr>
          <w:rFonts w:hint="cs"/>
          <w:rtl/>
        </w:rPr>
        <w:t xml:space="preserve">חברות הכנסת </w:t>
      </w:r>
      <w:bookmarkStart w:id="6" w:name="_ETM_Q1_152742"/>
      <w:bookmarkEnd w:id="6"/>
      <w:r w:rsidRPr="00A02116">
        <w:rPr>
          <w:rtl/>
        </w:rPr>
        <w:t>מיכל רוזין</w:t>
      </w:r>
      <w:r w:rsidR="00A40C48">
        <w:rPr>
          <w:rFonts w:hint="cs"/>
          <w:rtl/>
        </w:rPr>
        <w:t>, מירב בן ארי, אבתיסאם מראענה</w:t>
      </w:r>
      <w:r>
        <w:rPr>
          <w:rFonts w:hint="cs"/>
          <w:rtl/>
        </w:rPr>
        <w:t>.</w:t>
      </w:r>
      <w:r w:rsidR="00A40C48">
        <w:rPr>
          <w:rFonts w:hint="cs"/>
          <w:rtl/>
        </w:rPr>
        <w:t xml:space="preserve"> אנו נמצאים בישיבה של </w:t>
      </w:r>
      <w:bookmarkStart w:id="7" w:name="_ETM_Q1_162246"/>
      <w:bookmarkEnd w:id="7"/>
      <w:r w:rsidR="00A40C48">
        <w:rPr>
          <w:rFonts w:hint="cs"/>
          <w:rtl/>
        </w:rPr>
        <w:t xml:space="preserve">הקראה ושל הצבעה. הוגשו מספר הסתייגויות שחבר הכנסת מקלב ינמק </w:t>
      </w:r>
      <w:bookmarkStart w:id="8" w:name="_ETM_Q1_178260"/>
      <w:bookmarkEnd w:id="8"/>
      <w:r w:rsidR="00A40C48">
        <w:rPr>
          <w:rFonts w:hint="cs"/>
          <w:rtl/>
        </w:rPr>
        <w:t xml:space="preserve">במהלך הישיבה. אני מניח שתצטרפנה אלינו חברות הכנסת </w:t>
      </w:r>
      <w:bookmarkStart w:id="9" w:name="_ETM_Q1_181855"/>
      <w:bookmarkEnd w:id="9"/>
      <w:r w:rsidR="00A40C48">
        <w:rPr>
          <w:rFonts w:hint="cs"/>
          <w:rtl/>
        </w:rPr>
        <w:t>המציעות בהקדם. נתחיל את ההקראה ובמקום שבו נצטרך להבהיר מה הנוסח שעליו אנו מצביעים, נצביע על הנוסח הזה.</w:t>
      </w:r>
    </w:p>
    <w:p w:rsidR="00787E46" w:rsidRDefault="00787E46" w:rsidP="00A02116">
      <w:pPr>
        <w:rPr>
          <w:rtl/>
        </w:rPr>
      </w:pPr>
    </w:p>
    <w:p w:rsidR="00064649" w:rsidRDefault="00064649" w:rsidP="00064649">
      <w:pPr>
        <w:pStyle w:val="-"/>
        <w:keepNext/>
        <w:rPr>
          <w:rtl/>
        </w:rPr>
      </w:pPr>
      <w:bookmarkStart w:id="10" w:name="ET_speakercontinue_ניצן_רוזנברג_5"/>
      <w:r w:rsidRPr="00064649">
        <w:rPr>
          <w:rStyle w:val="TagStyle"/>
          <w:rtl/>
        </w:rPr>
        <w:t xml:space="preserve"> &lt;&lt; דובר_המשך &gt;&gt; </w:t>
      </w:r>
      <w:r>
        <w:rPr>
          <w:rtl/>
        </w:rPr>
        <w:t>ניצן רוזנברג:</w:t>
      </w:r>
      <w:r w:rsidRPr="00064649">
        <w:rPr>
          <w:rStyle w:val="TagStyle"/>
          <w:rtl/>
        </w:rPr>
        <w:t xml:space="preserve"> &lt;&lt; דובר_המשך &gt;&gt;</w:t>
      </w:r>
      <w:r>
        <w:rPr>
          <w:rtl/>
        </w:rPr>
        <w:t xml:space="preserve">   </w:t>
      </w:r>
      <w:bookmarkEnd w:id="10"/>
    </w:p>
    <w:p w:rsidR="00064649" w:rsidRDefault="00064649" w:rsidP="00064649">
      <w:pPr>
        <w:pStyle w:val="KeepWithNext"/>
        <w:rPr>
          <w:rtl/>
          <w:lang w:eastAsia="he-IL"/>
        </w:rPr>
      </w:pPr>
    </w:p>
    <w:p w:rsidR="00A40C48" w:rsidRDefault="00A40C48" w:rsidP="001D74D4">
      <w:pPr>
        <w:rPr>
          <w:rtl/>
          <w:lang w:eastAsia="he-IL"/>
        </w:rPr>
      </w:pPr>
      <w:bookmarkStart w:id="11" w:name="_ETM_Q1_199735"/>
      <w:bookmarkStart w:id="12" w:name="_ETM_Q1_199961"/>
      <w:bookmarkEnd w:id="11"/>
      <w:bookmarkEnd w:id="12"/>
      <w:r>
        <w:rPr>
          <w:rFonts w:hint="cs"/>
          <w:rtl/>
          <w:lang w:eastAsia="he-IL"/>
        </w:rPr>
        <w:t xml:space="preserve">אנחנו בנוסח שפורסם ב-16 ביוני. </w:t>
      </w:r>
      <w:r w:rsidR="001D74D4" w:rsidRPr="001D74D4">
        <w:rPr>
          <w:rtl/>
          <w:lang w:eastAsia="he-IL"/>
        </w:rPr>
        <w:t>הצעת חוק חיסיון על טיפול נפשי בהליכים משפטיים שעניינם עב</w:t>
      </w:r>
      <w:r w:rsidR="001D74D4">
        <w:rPr>
          <w:rtl/>
          <w:lang w:eastAsia="he-IL"/>
        </w:rPr>
        <w:t>ירות מין (תיקוני חקיקה), התשפ"</w:t>
      </w:r>
      <w:r w:rsidR="001D74D4">
        <w:rPr>
          <w:rFonts w:hint="cs"/>
          <w:rtl/>
          <w:lang w:eastAsia="he-IL"/>
        </w:rPr>
        <w:t>ב-2022.</w:t>
      </w:r>
    </w:p>
    <w:p w:rsidR="001D74D4" w:rsidRDefault="001D74D4" w:rsidP="001D74D4">
      <w:pPr>
        <w:rPr>
          <w:rtl/>
          <w:lang w:eastAsia="he-IL"/>
        </w:rPr>
      </w:pPr>
      <w:bookmarkStart w:id="13" w:name="_ETM_Q1_210997"/>
      <w:bookmarkStart w:id="14" w:name="_ETM_Q1_211141"/>
      <w:bookmarkEnd w:id="13"/>
      <w:bookmarkEnd w:id="14"/>
    </w:p>
    <w:p w:rsidR="001D74D4" w:rsidRDefault="001D74D4" w:rsidP="006E7353">
      <w:pPr>
        <w:rPr>
          <w:rtl/>
          <w:lang w:eastAsia="he-IL"/>
        </w:rPr>
      </w:pPr>
      <w:bookmarkStart w:id="15" w:name="_ETM_Q1_211434"/>
      <w:bookmarkStart w:id="16" w:name="_ETM_Q1_211576"/>
      <w:bookmarkEnd w:id="15"/>
      <w:bookmarkEnd w:id="16"/>
      <w:r>
        <w:rPr>
          <w:rtl/>
        </w:rPr>
        <w:t>תיקון פקודת הראיות</w:t>
      </w:r>
      <w:r>
        <w:rPr>
          <w:rFonts w:hint="cs"/>
          <w:rtl/>
          <w:lang w:eastAsia="he-IL"/>
        </w:rPr>
        <w:t xml:space="preserve">. 1. בפקודת הראיות, נוסח חדש, התשל"א-1971 </w:t>
      </w:r>
      <w:r w:rsidR="006E7353">
        <w:rPr>
          <w:rtl/>
          <w:lang w:eastAsia="he-IL"/>
        </w:rPr>
        <w:t>–</w:t>
      </w:r>
      <w:r>
        <w:rPr>
          <w:rFonts w:hint="cs"/>
          <w:rtl/>
          <w:lang w:eastAsia="he-IL"/>
        </w:rPr>
        <w:t xml:space="preserve"> </w:t>
      </w:r>
      <w:r w:rsidR="006E7353">
        <w:rPr>
          <w:rFonts w:hint="cs"/>
          <w:rtl/>
          <w:lang w:eastAsia="he-IL"/>
        </w:rPr>
        <w:t xml:space="preserve">1. </w:t>
      </w:r>
      <w:r w:rsidR="006E7353">
        <w:rPr>
          <w:rtl/>
          <w:lang w:eastAsia="he-IL"/>
        </w:rPr>
        <w:t xml:space="preserve">בסעיף </w:t>
      </w:r>
      <w:r w:rsidR="006E7353">
        <w:rPr>
          <w:rFonts w:hint="cs"/>
          <w:rtl/>
          <w:lang w:eastAsia="he-IL"/>
        </w:rPr>
        <w:t xml:space="preserve">49ג(א) </w:t>
      </w:r>
      <w:r>
        <w:rPr>
          <w:rtl/>
          <w:lang w:eastAsia="he-IL"/>
        </w:rPr>
        <w:t>האמור בו יסומן כפסקה</w:t>
      </w:r>
      <w:r w:rsidR="006E7353">
        <w:rPr>
          <w:rFonts w:hint="cs"/>
          <w:rtl/>
          <w:lang w:eastAsia="he-IL"/>
        </w:rPr>
        <w:t xml:space="preserve"> (1) </w:t>
      </w:r>
      <w:r>
        <w:rPr>
          <w:rtl/>
          <w:lang w:eastAsia="he-IL"/>
        </w:rPr>
        <w:t>ובה, במקום "רשאי הוא לשמעה</w:t>
      </w:r>
      <w:r w:rsidR="006E7353">
        <w:rPr>
          <w:rFonts w:hint="cs"/>
          <w:rtl/>
          <w:lang w:eastAsia="he-IL"/>
        </w:rPr>
        <w:t xml:space="preserve"> </w:t>
      </w:r>
      <w:r>
        <w:rPr>
          <w:rtl/>
          <w:lang w:eastAsia="he-IL"/>
        </w:rPr>
        <w:t>בדלתיים סגורות" יבוא "ישמע אותה בדלתיים סגורות, אלא אם כן</w:t>
      </w:r>
      <w:r w:rsidR="006E7353">
        <w:rPr>
          <w:rFonts w:hint="cs"/>
          <w:rtl/>
          <w:lang w:eastAsia="he-IL"/>
        </w:rPr>
        <w:t xml:space="preserve"> </w:t>
      </w:r>
      <w:r>
        <w:rPr>
          <w:rtl/>
          <w:lang w:eastAsia="he-IL"/>
        </w:rPr>
        <w:t>הורה לדון בעניין, כולו או חלקו, בפומבי";</w:t>
      </w:r>
    </w:p>
    <w:p w:rsidR="006E7353" w:rsidRDefault="006E7353" w:rsidP="001D74D4">
      <w:pPr>
        <w:rPr>
          <w:rtl/>
          <w:lang w:eastAsia="he-IL"/>
        </w:rPr>
      </w:pPr>
    </w:p>
    <w:p w:rsidR="001D74D4" w:rsidRDefault="006E7353" w:rsidP="006E7353">
      <w:pPr>
        <w:rPr>
          <w:rtl/>
          <w:lang w:eastAsia="he-IL"/>
        </w:rPr>
      </w:pPr>
      <w:r>
        <w:rPr>
          <w:rFonts w:hint="cs"/>
          <w:rtl/>
          <w:lang w:eastAsia="he-IL"/>
        </w:rPr>
        <w:t xml:space="preserve">(ב) </w:t>
      </w:r>
      <w:bookmarkStart w:id="17" w:name="_ETM_Q1_222727"/>
      <w:bookmarkEnd w:id="17"/>
      <w:r>
        <w:rPr>
          <w:rtl/>
          <w:lang w:eastAsia="he-IL"/>
        </w:rPr>
        <w:t xml:space="preserve">אחרי פסקה </w:t>
      </w:r>
      <w:r>
        <w:rPr>
          <w:rFonts w:hint="cs"/>
          <w:rtl/>
          <w:lang w:eastAsia="he-IL"/>
        </w:rPr>
        <w:t>(1)</w:t>
      </w:r>
      <w:r w:rsidR="001D74D4">
        <w:rPr>
          <w:rtl/>
          <w:lang w:eastAsia="he-IL"/>
        </w:rPr>
        <w:t xml:space="preserve"> יבוא:</w:t>
      </w:r>
      <w:bookmarkStart w:id="18" w:name="_ETM_Q1_225359"/>
      <w:bookmarkStart w:id="19" w:name="_ETM_Q1_225468"/>
      <w:bookmarkEnd w:id="18"/>
      <w:bookmarkEnd w:id="19"/>
      <w:r>
        <w:rPr>
          <w:rFonts w:hint="cs"/>
          <w:rtl/>
          <w:lang w:eastAsia="he-IL"/>
        </w:rPr>
        <w:t xml:space="preserve"> (2)</w:t>
      </w:r>
      <w:r>
        <w:rPr>
          <w:rtl/>
          <w:lang w:eastAsia="he-IL"/>
        </w:rPr>
        <w:t xml:space="preserve"> התקיים דיון כאמור בפסקה </w:t>
      </w:r>
      <w:r>
        <w:rPr>
          <w:rFonts w:hint="cs"/>
          <w:rtl/>
          <w:lang w:eastAsia="he-IL"/>
        </w:rPr>
        <w:t xml:space="preserve">(1) </w:t>
      </w:r>
      <w:r w:rsidR="001D74D4">
        <w:rPr>
          <w:rtl/>
          <w:lang w:eastAsia="he-IL"/>
        </w:rPr>
        <w:t>בדלתיים סגורות, רשאי</w:t>
      </w:r>
      <w:r>
        <w:rPr>
          <w:rFonts w:hint="cs"/>
          <w:rtl/>
          <w:lang w:eastAsia="he-IL"/>
        </w:rPr>
        <w:t xml:space="preserve"> </w:t>
      </w:r>
      <w:r w:rsidR="001D74D4">
        <w:rPr>
          <w:rtl/>
          <w:lang w:eastAsia="he-IL"/>
        </w:rPr>
        <w:t>בית המשפט להרשות לאדם מסוים או לקבוצת בני אדם מסוימת</w:t>
      </w:r>
      <w:r>
        <w:rPr>
          <w:rFonts w:hint="cs"/>
          <w:rtl/>
          <w:lang w:eastAsia="he-IL"/>
        </w:rPr>
        <w:t xml:space="preserve"> </w:t>
      </w:r>
      <w:r w:rsidR="001D74D4">
        <w:rPr>
          <w:rtl/>
          <w:lang w:eastAsia="he-IL"/>
        </w:rPr>
        <w:t>להיות נוכחים בעת הדיון, כולו או חלקו.";</w:t>
      </w:r>
      <w:r w:rsidR="001D74D4">
        <w:rPr>
          <w:rtl/>
          <w:lang w:eastAsia="he-IL"/>
        </w:rPr>
        <w:cr/>
      </w:r>
    </w:p>
    <w:p w:rsidR="006E7353" w:rsidRDefault="006E7353" w:rsidP="006E7353">
      <w:pPr>
        <w:rPr>
          <w:lang w:eastAsia="he-IL"/>
        </w:rPr>
      </w:pPr>
      <w:bookmarkStart w:id="20" w:name="_ETM_Q1_234775"/>
      <w:bookmarkStart w:id="21" w:name="_ETM_Q1_234881"/>
      <w:bookmarkEnd w:id="20"/>
      <w:bookmarkEnd w:id="21"/>
      <w:r>
        <w:rPr>
          <w:rtl/>
          <w:lang w:eastAsia="he-IL"/>
        </w:rPr>
        <w:t xml:space="preserve"> בסעיף 50(ג) –</w:t>
      </w:r>
      <w:r>
        <w:rPr>
          <w:rFonts w:hint="cs"/>
          <w:rtl/>
          <w:lang w:eastAsia="he-IL"/>
        </w:rPr>
        <w:t xml:space="preserve"> </w:t>
      </w:r>
      <w:r>
        <w:rPr>
          <w:rtl/>
          <w:lang w:eastAsia="he-IL"/>
        </w:rPr>
        <w:t>(א)</w:t>
      </w:r>
      <w:r>
        <w:rPr>
          <w:rFonts w:hint="cs"/>
          <w:rtl/>
          <w:lang w:eastAsia="he-IL"/>
        </w:rPr>
        <w:t xml:space="preserve"> </w:t>
      </w:r>
      <w:r>
        <w:rPr>
          <w:rtl/>
          <w:lang w:eastAsia="he-IL"/>
        </w:rPr>
        <w:t>האמור בו יסומן כפסקה (1), ובה, במקום "רשאי הוא לשמעה בדלתיים סגורות" יבוא "ישמע אותה בדלתיים סגורות, אלא אם כן הורה לדון בעניין, כולו או חלקו, בפומבי";</w:t>
      </w:r>
    </w:p>
    <w:p w:rsidR="006E7353" w:rsidRDefault="006E7353" w:rsidP="006E7353">
      <w:pPr>
        <w:rPr>
          <w:rtl/>
          <w:lang w:eastAsia="he-IL"/>
        </w:rPr>
      </w:pPr>
    </w:p>
    <w:p w:rsidR="006E7353" w:rsidRDefault="006E7353" w:rsidP="006E7353">
      <w:pPr>
        <w:rPr>
          <w:lang w:eastAsia="he-IL"/>
        </w:rPr>
      </w:pPr>
      <w:bookmarkStart w:id="22" w:name="_ETM_Q1_243348"/>
      <w:bookmarkStart w:id="23" w:name="_ETM_Q1_243432"/>
      <w:bookmarkEnd w:id="22"/>
      <w:bookmarkEnd w:id="23"/>
      <w:r>
        <w:rPr>
          <w:rtl/>
          <w:lang w:eastAsia="he-IL"/>
        </w:rPr>
        <w:t>(ב)</w:t>
      </w:r>
      <w:r>
        <w:rPr>
          <w:rFonts w:hint="cs"/>
          <w:rtl/>
          <w:lang w:eastAsia="he-IL"/>
        </w:rPr>
        <w:t xml:space="preserve"> </w:t>
      </w:r>
      <w:r>
        <w:rPr>
          <w:rtl/>
          <w:lang w:eastAsia="he-IL"/>
        </w:rPr>
        <w:t>אחרי פסקה (1) יבוא:</w:t>
      </w:r>
      <w:r>
        <w:rPr>
          <w:rFonts w:hint="cs"/>
          <w:rtl/>
          <w:lang w:eastAsia="he-IL"/>
        </w:rPr>
        <w:t xml:space="preserve"> </w:t>
      </w:r>
      <w:bookmarkStart w:id="24" w:name="_ETM_Q1_249092"/>
      <w:bookmarkEnd w:id="24"/>
      <w:r>
        <w:rPr>
          <w:rFonts w:hint="cs"/>
          <w:rtl/>
          <w:lang w:eastAsia="he-IL"/>
        </w:rPr>
        <w:t xml:space="preserve"> </w:t>
      </w:r>
      <w:r>
        <w:rPr>
          <w:rtl/>
          <w:lang w:eastAsia="he-IL"/>
        </w:rPr>
        <w:t>"(2)</w:t>
      </w:r>
      <w:r>
        <w:rPr>
          <w:rFonts w:hint="cs"/>
          <w:rtl/>
          <w:lang w:eastAsia="he-IL"/>
        </w:rPr>
        <w:t xml:space="preserve"> </w:t>
      </w:r>
      <w:r>
        <w:rPr>
          <w:rtl/>
          <w:lang w:eastAsia="he-IL"/>
        </w:rPr>
        <w:t>התקיים דיון כאמור בפסקה (1) בדלתיים סגורות, רשאי בית המשפט להרשות לאדם מסוים או לקבוצת בני אדם מסוימת להיות נוכחים בעת הדיון, כולו או חלקו.";</w:t>
      </w:r>
    </w:p>
    <w:p w:rsidR="006E7353" w:rsidRDefault="006E7353" w:rsidP="006E7353">
      <w:pPr>
        <w:rPr>
          <w:rtl/>
          <w:lang w:eastAsia="he-IL"/>
        </w:rPr>
      </w:pPr>
    </w:p>
    <w:p w:rsidR="006E7353" w:rsidRDefault="006E7353" w:rsidP="006E7353">
      <w:pPr>
        <w:rPr>
          <w:lang w:eastAsia="he-IL"/>
        </w:rPr>
      </w:pPr>
      <w:r>
        <w:rPr>
          <w:rtl/>
          <w:lang w:eastAsia="he-IL"/>
        </w:rPr>
        <w:t>(3)</w:t>
      </w:r>
      <w:r>
        <w:rPr>
          <w:rFonts w:hint="cs"/>
          <w:rtl/>
          <w:lang w:eastAsia="he-IL"/>
        </w:rPr>
        <w:t xml:space="preserve"> </w:t>
      </w:r>
      <w:r>
        <w:rPr>
          <w:rtl/>
          <w:lang w:eastAsia="he-IL"/>
        </w:rPr>
        <w:t>בסעיף 50א(ג) –</w:t>
      </w:r>
      <w:r>
        <w:rPr>
          <w:rFonts w:hint="cs"/>
          <w:rtl/>
          <w:lang w:eastAsia="he-IL"/>
        </w:rPr>
        <w:t xml:space="preserve"> </w:t>
      </w:r>
      <w:r>
        <w:rPr>
          <w:rtl/>
          <w:lang w:eastAsia="he-IL"/>
        </w:rPr>
        <w:t>(א)</w:t>
      </w:r>
      <w:r>
        <w:rPr>
          <w:rFonts w:hint="cs"/>
          <w:rtl/>
          <w:lang w:eastAsia="he-IL"/>
        </w:rPr>
        <w:t xml:space="preserve"> </w:t>
      </w:r>
      <w:r>
        <w:rPr>
          <w:rtl/>
          <w:lang w:eastAsia="he-IL"/>
        </w:rPr>
        <w:t>האמור בו יסומן כפסקה (1), ובה, במקום "רשאי הוא לשמעה בדלתיים סגורות" יבוא "ישמע אותה בדלתיים סגורות, אלא אם כן הורה לדון בעניין, כולו או חלקו, בפומבי";</w:t>
      </w:r>
    </w:p>
    <w:p w:rsidR="006E7353" w:rsidRDefault="006E7353" w:rsidP="006E7353">
      <w:pPr>
        <w:rPr>
          <w:rtl/>
          <w:lang w:eastAsia="he-IL"/>
        </w:rPr>
      </w:pPr>
    </w:p>
    <w:p w:rsidR="006E7353" w:rsidRDefault="006E7353" w:rsidP="006E7353">
      <w:pPr>
        <w:rPr>
          <w:rtl/>
          <w:lang w:eastAsia="he-IL"/>
        </w:rPr>
      </w:pPr>
      <w:bookmarkStart w:id="25" w:name="_ETM_Q1_263831"/>
      <w:bookmarkStart w:id="26" w:name="_ETM_Q1_263920"/>
      <w:bookmarkEnd w:id="25"/>
      <w:bookmarkEnd w:id="26"/>
      <w:r>
        <w:rPr>
          <w:rtl/>
          <w:lang w:eastAsia="he-IL"/>
        </w:rPr>
        <w:t>(ב)</w:t>
      </w:r>
      <w:r>
        <w:rPr>
          <w:rFonts w:hint="cs"/>
          <w:rtl/>
          <w:lang w:eastAsia="he-IL"/>
        </w:rPr>
        <w:t xml:space="preserve"> </w:t>
      </w:r>
      <w:r>
        <w:rPr>
          <w:rtl/>
          <w:lang w:eastAsia="he-IL"/>
        </w:rPr>
        <w:t>אחרי פסקה (1) יבוא:</w:t>
      </w:r>
      <w:r>
        <w:rPr>
          <w:rFonts w:hint="cs"/>
          <w:rtl/>
          <w:lang w:eastAsia="he-IL"/>
        </w:rPr>
        <w:t xml:space="preserve"> </w:t>
      </w:r>
      <w:r>
        <w:rPr>
          <w:rtl/>
          <w:lang w:eastAsia="he-IL"/>
        </w:rPr>
        <w:t>"(2)</w:t>
      </w:r>
      <w:r>
        <w:rPr>
          <w:rFonts w:hint="cs"/>
          <w:rtl/>
          <w:lang w:eastAsia="he-IL"/>
        </w:rPr>
        <w:t xml:space="preserve"> </w:t>
      </w:r>
      <w:r>
        <w:rPr>
          <w:rtl/>
          <w:lang w:eastAsia="he-IL"/>
        </w:rPr>
        <w:t>התקיים דיון כאמור בפסקה (1) בדלתיים סגורות, רשאי בית המשפט להרשות לאדם מסוים או לקבוצת בני אדם מסוימת להיות נוכחים בעת הדיון, כולו או חלקו.";</w:t>
      </w:r>
    </w:p>
    <w:p w:rsidR="006E7353" w:rsidRPr="00A40C48" w:rsidRDefault="006E7353" w:rsidP="006E7353">
      <w:pPr>
        <w:rPr>
          <w:rtl/>
          <w:lang w:eastAsia="he-IL"/>
        </w:rPr>
      </w:pPr>
    </w:p>
    <w:p w:rsidR="00064649" w:rsidRPr="00064649" w:rsidRDefault="00064649" w:rsidP="006E7353">
      <w:pPr>
        <w:rPr>
          <w:rtl/>
          <w:lang w:eastAsia="he-IL"/>
        </w:rPr>
      </w:pPr>
      <w:r>
        <w:rPr>
          <w:rFonts w:hint="cs"/>
          <w:rtl/>
          <w:lang w:eastAsia="he-IL"/>
        </w:rPr>
        <w:t>הדי</w:t>
      </w:r>
      <w:r w:rsidR="00A40C48">
        <w:rPr>
          <w:rFonts w:hint="cs"/>
          <w:rtl/>
          <w:lang w:eastAsia="he-IL"/>
        </w:rPr>
        <w:t>ון</w:t>
      </w:r>
      <w:r>
        <w:rPr>
          <w:rFonts w:hint="cs"/>
          <w:rtl/>
          <w:lang w:eastAsia="he-IL"/>
        </w:rPr>
        <w:t xml:space="preserve"> בסעיף הזה התקיים בקריאה הראשונה. </w:t>
      </w:r>
      <w:r w:rsidR="006E7353">
        <w:rPr>
          <w:rFonts w:hint="cs"/>
          <w:rtl/>
          <w:lang w:eastAsia="he-IL"/>
        </w:rPr>
        <w:t xml:space="preserve">הוועדה לא ערכה בו תיקונים בקריאה השנייה והשלישית. המשמעות היא שבשלושת הסעיפים </w:t>
      </w:r>
      <w:bookmarkStart w:id="27" w:name="_ETM_Q1_280324"/>
      <w:bookmarkEnd w:id="27"/>
      <w:r w:rsidR="006E7353">
        <w:rPr>
          <w:rFonts w:hint="cs"/>
          <w:rtl/>
          <w:lang w:eastAsia="he-IL"/>
        </w:rPr>
        <w:t xml:space="preserve">של חסינות הטיפולים, </w:t>
      </w:r>
      <w:r>
        <w:rPr>
          <w:rFonts w:hint="cs"/>
          <w:rtl/>
          <w:lang w:eastAsia="he-IL"/>
        </w:rPr>
        <w:t>49, 50 ו-50א שזה החסינות של הרופא, של הפסיכולוג ושל העובד הסוציאלי</w:t>
      </w:r>
      <w:r w:rsidR="006E7353">
        <w:rPr>
          <w:rFonts w:hint="cs"/>
          <w:rtl/>
          <w:lang w:eastAsia="he-IL"/>
        </w:rPr>
        <w:t>,</w:t>
      </w:r>
      <w:r>
        <w:rPr>
          <w:rFonts w:hint="cs"/>
          <w:rtl/>
          <w:lang w:eastAsia="he-IL"/>
        </w:rPr>
        <w:t xml:space="preserve"> </w:t>
      </w:r>
      <w:r w:rsidR="006E7353">
        <w:rPr>
          <w:rFonts w:hint="cs"/>
          <w:rtl/>
          <w:lang w:eastAsia="he-IL"/>
        </w:rPr>
        <w:t xml:space="preserve">הופכים פה את ברירת המחדל של אופן </w:t>
      </w:r>
      <w:bookmarkStart w:id="28" w:name="_ETM_Q1_292927"/>
      <w:bookmarkEnd w:id="28"/>
      <w:r w:rsidR="006E7353">
        <w:rPr>
          <w:rFonts w:hint="cs"/>
          <w:rtl/>
          <w:lang w:eastAsia="he-IL"/>
        </w:rPr>
        <w:t xml:space="preserve">השמיעה. </w:t>
      </w:r>
      <w:r>
        <w:rPr>
          <w:rFonts w:hint="cs"/>
          <w:rtl/>
          <w:lang w:eastAsia="he-IL"/>
        </w:rPr>
        <w:t xml:space="preserve">הולך להיות כתוב שהשמיעה תהיה בדלתיים סגורות שזה הפוך ממה שכתוב היום </w:t>
      </w:r>
      <w:r w:rsidR="006E7353">
        <w:rPr>
          <w:rFonts w:hint="cs"/>
          <w:rtl/>
          <w:lang w:eastAsia="he-IL"/>
        </w:rPr>
        <w:t xml:space="preserve">על אף שלהבנתנו המצב בפועל הוא שגם ככה שומעים </w:t>
      </w:r>
      <w:bookmarkStart w:id="29" w:name="_ETM_Q1_300216"/>
      <w:bookmarkEnd w:id="29"/>
      <w:r w:rsidR="006E7353">
        <w:rPr>
          <w:rFonts w:hint="cs"/>
          <w:rtl/>
          <w:lang w:eastAsia="he-IL"/>
        </w:rPr>
        <w:t xml:space="preserve">את זה לרוב </w:t>
      </w:r>
      <w:r>
        <w:rPr>
          <w:rFonts w:hint="cs"/>
          <w:rtl/>
          <w:lang w:eastAsia="he-IL"/>
        </w:rPr>
        <w:t>בדלתי</w:t>
      </w:r>
      <w:r w:rsidR="00A40C48">
        <w:rPr>
          <w:rFonts w:hint="cs"/>
          <w:rtl/>
          <w:lang w:eastAsia="he-IL"/>
        </w:rPr>
        <w:t>ים</w:t>
      </w:r>
      <w:r>
        <w:rPr>
          <w:rFonts w:hint="cs"/>
          <w:rtl/>
          <w:lang w:eastAsia="he-IL"/>
        </w:rPr>
        <w:t xml:space="preserve"> סגורות ובית המשפט רשאי להורות שהענ</w:t>
      </w:r>
      <w:r w:rsidR="006E7353">
        <w:rPr>
          <w:rFonts w:hint="cs"/>
          <w:rtl/>
          <w:lang w:eastAsia="he-IL"/>
        </w:rPr>
        <w:t>י</w:t>
      </w:r>
      <w:r>
        <w:rPr>
          <w:rFonts w:hint="cs"/>
          <w:rtl/>
          <w:lang w:eastAsia="he-IL"/>
        </w:rPr>
        <w:t xml:space="preserve">ין יידון בפומבי </w:t>
      </w:r>
      <w:r w:rsidR="006E7353">
        <w:rPr>
          <w:rFonts w:hint="cs"/>
          <w:rtl/>
          <w:lang w:eastAsia="he-IL"/>
        </w:rPr>
        <w:t xml:space="preserve">ויש גם האפשרות לבית המשפט להרשות </w:t>
      </w:r>
      <w:r>
        <w:rPr>
          <w:rFonts w:hint="cs"/>
          <w:rtl/>
          <w:lang w:eastAsia="he-IL"/>
        </w:rPr>
        <w:t>לאדם מסוים או לקבוצת בני אדם להיות נוכחים בעת הדיון.</w:t>
      </w:r>
    </w:p>
    <w:p w:rsidR="00787E46" w:rsidRDefault="00787E46" w:rsidP="00787E46">
      <w:pPr>
        <w:ind w:firstLine="0"/>
        <w:rPr>
          <w:rtl/>
        </w:rPr>
      </w:pPr>
    </w:p>
    <w:p w:rsidR="00064649" w:rsidRDefault="006E7353" w:rsidP="006E7353">
      <w:pPr>
        <w:ind w:firstLine="0"/>
        <w:rPr>
          <w:rtl/>
        </w:rPr>
      </w:pPr>
      <w:r>
        <w:rPr>
          <w:rtl/>
        </w:rPr>
        <w:tab/>
        <w:t>(4)</w:t>
      </w:r>
      <w:r>
        <w:rPr>
          <w:rFonts w:hint="cs"/>
          <w:rtl/>
        </w:rPr>
        <w:t xml:space="preserve"> </w:t>
      </w:r>
      <w:bookmarkStart w:id="30" w:name="_ETM_Q1_318454"/>
      <w:bookmarkEnd w:id="30"/>
      <w:r>
        <w:rPr>
          <w:rtl/>
        </w:rPr>
        <w:t>אחרי סעיף 50א יבוא:</w:t>
      </w:r>
      <w:r>
        <w:rPr>
          <w:rFonts w:hint="cs"/>
          <w:rtl/>
        </w:rPr>
        <w:t xml:space="preserve"> </w:t>
      </w:r>
      <w:r>
        <w:rPr>
          <w:rtl/>
        </w:rPr>
        <w:t>"חסיון ראיות לעניין עדות בעל מקצוע בהליכים פליליים שעניינם עבירת מין או עבירת אלימות במשפחה</w:t>
      </w:r>
      <w:r>
        <w:rPr>
          <w:rFonts w:hint="cs"/>
          <w:rtl/>
        </w:rPr>
        <w:t xml:space="preserve">. </w:t>
      </w:r>
      <w:r>
        <w:rPr>
          <w:rtl/>
        </w:rPr>
        <w:t>50ב.</w:t>
      </w:r>
      <w:r>
        <w:rPr>
          <w:rFonts w:hint="cs"/>
          <w:rtl/>
        </w:rPr>
        <w:t xml:space="preserve"> </w:t>
      </w:r>
      <w:r>
        <w:rPr>
          <w:rtl/>
        </w:rPr>
        <w:t>(א)</w:t>
      </w:r>
      <w:r>
        <w:rPr>
          <w:rtl/>
        </w:rPr>
        <w:tab/>
        <w:t>בסעיף זה –</w:t>
      </w:r>
      <w:r w:rsidR="00064649">
        <w:rPr>
          <w:rFonts w:hint="cs"/>
          <w:rtl/>
        </w:rPr>
        <w:t>יכול להיות שנעשה פה תיק</w:t>
      </w:r>
      <w:r w:rsidR="00A40C48">
        <w:rPr>
          <w:rFonts w:hint="cs"/>
          <w:rtl/>
        </w:rPr>
        <w:t>ון</w:t>
      </w:r>
      <w:r w:rsidR="00064649">
        <w:rPr>
          <w:rFonts w:hint="cs"/>
          <w:rtl/>
        </w:rPr>
        <w:t xml:space="preserve"> נוסח, </w:t>
      </w:r>
      <w:r>
        <w:rPr>
          <w:rFonts w:hint="cs"/>
          <w:rtl/>
        </w:rPr>
        <w:t xml:space="preserve">שבכל מקום שאתם רואים עבירת אלימות במשפחה זה יהיה עבירת אלימות חמורה במשפחה </w:t>
      </w:r>
      <w:bookmarkStart w:id="31" w:name="_ETM_Q1_335942"/>
      <w:bookmarkEnd w:id="31"/>
      <w:r>
        <w:rPr>
          <w:rFonts w:hint="cs"/>
          <w:rtl/>
        </w:rPr>
        <w:t xml:space="preserve">- </w:t>
      </w:r>
      <w:r w:rsidR="00064649">
        <w:rPr>
          <w:rFonts w:hint="cs"/>
          <w:rtl/>
        </w:rPr>
        <w:t>כי זו עמדת הממשלה לגבי</w:t>
      </w:r>
      <w:r>
        <w:rPr>
          <w:rFonts w:hint="cs"/>
          <w:rtl/>
        </w:rPr>
        <w:t xml:space="preserve"> תחולת העבירות</w:t>
      </w:r>
      <w:r w:rsidR="00064649">
        <w:rPr>
          <w:rFonts w:hint="cs"/>
          <w:rtl/>
        </w:rPr>
        <w:t xml:space="preserve">. </w:t>
      </w:r>
    </w:p>
    <w:p w:rsidR="006E7353" w:rsidRDefault="006E7353" w:rsidP="006E7353">
      <w:pPr>
        <w:ind w:firstLine="0"/>
        <w:rPr>
          <w:rtl/>
        </w:rPr>
      </w:pPr>
    </w:p>
    <w:p w:rsidR="006E7353" w:rsidRDefault="006E7353" w:rsidP="006E7353">
      <w:pPr>
        <w:rPr>
          <w:rtl/>
        </w:rPr>
      </w:pPr>
      <w:r>
        <w:rPr>
          <w:rtl/>
        </w:rPr>
        <w:t>"בעל מקצוע" – רופא לעניין טיפול נפשי, פסיכולוג או עובד סוציאלי כמשמעותם בסעיפים 49, 50 או 50א, בהתאמה; "חוק זכויות נפגעי עבירה" – חוק זכויות נפגעי עבירה, התשס"א–2001‏</w:t>
      </w:r>
      <w:r>
        <w:rPr>
          <w:rFonts w:hint="cs"/>
          <w:rtl/>
        </w:rPr>
        <w:t>.</w:t>
      </w:r>
    </w:p>
    <w:p w:rsidR="006E7353" w:rsidRDefault="006E7353" w:rsidP="006E7353">
      <w:pPr>
        <w:rPr>
          <w:rtl/>
        </w:rPr>
      </w:pPr>
      <w:bookmarkStart w:id="32" w:name="_ETM_Q1_350831"/>
      <w:bookmarkEnd w:id="32"/>
    </w:p>
    <w:p w:rsidR="006E7353" w:rsidRDefault="006E7353" w:rsidP="006E7353">
      <w:pPr>
        <w:ind w:firstLine="0"/>
        <w:rPr>
          <w:rtl/>
        </w:rPr>
      </w:pPr>
      <w:bookmarkStart w:id="33" w:name="_ETM_Q1_350980"/>
      <w:bookmarkStart w:id="34" w:name="_ETM_Q1_351001"/>
      <w:bookmarkStart w:id="35" w:name="_ETM_Q1_351071"/>
      <w:bookmarkEnd w:id="33"/>
      <w:bookmarkEnd w:id="34"/>
      <w:bookmarkEnd w:id="35"/>
      <w:r>
        <w:rPr>
          <w:rtl/>
        </w:rPr>
        <w:t>"עבירת מין או עבירת אלימות חמורה במשפחה" – עבירה המנויה בתוספת הראשונה ג' לחוק זכויות נפגעי עבירה ועבירה המנויה בפרטים</w:t>
      </w:r>
      <w:r>
        <w:rPr>
          <w:rFonts w:hint="cs"/>
          <w:rtl/>
        </w:rPr>
        <w:t xml:space="preserve"> </w:t>
      </w:r>
      <w:r>
        <w:rPr>
          <w:rtl/>
        </w:rPr>
        <w:t>–</w:t>
      </w:r>
      <w:r>
        <w:rPr>
          <w:rFonts w:hint="cs"/>
          <w:rtl/>
        </w:rPr>
        <w:t xml:space="preserve"> יהיה כאן תיקון, זה יהיה </w:t>
      </w:r>
      <w:bookmarkStart w:id="36" w:name="_ETM_Q1_359424"/>
      <w:bookmarkEnd w:id="36"/>
      <w:r>
        <w:rPr>
          <w:rFonts w:hint="cs"/>
          <w:rtl/>
        </w:rPr>
        <w:t>תוספת אחרת,</w:t>
      </w:r>
      <w:r>
        <w:rPr>
          <w:rtl/>
        </w:rPr>
        <w:t xml:space="preserve"> לחלק א' בתוספת הרביעית לחוק השיפוט הצבאי</w:t>
      </w:r>
      <w:r>
        <w:rPr>
          <w:rFonts w:hint="cs"/>
          <w:rtl/>
        </w:rPr>
        <w:t>. זה יהיה כנראה התוספת החמישית. אבל זה לא כזה משנה, יש הפניה לאורך כל התיקון של פקודת הראיות אנחנו מפנים גם לתיקון שבחוק השיפוט הצבאי.</w:t>
      </w:r>
    </w:p>
    <w:p w:rsidR="006E7353" w:rsidRDefault="006E7353" w:rsidP="006E7353">
      <w:pPr>
        <w:rPr>
          <w:rtl/>
        </w:rPr>
      </w:pPr>
    </w:p>
    <w:p w:rsidR="006E7353" w:rsidRDefault="006E7353" w:rsidP="006E7353">
      <w:bookmarkStart w:id="37" w:name="_ETM_Q1_377318"/>
      <w:bookmarkStart w:id="38" w:name="_ETM_Q1_377430"/>
      <w:bookmarkStart w:id="39" w:name="_ETM_Q1_365049"/>
      <w:bookmarkStart w:id="40" w:name="_ETM_Q1_365176"/>
      <w:bookmarkEnd w:id="37"/>
      <w:bookmarkEnd w:id="38"/>
      <w:bookmarkEnd w:id="39"/>
      <w:bookmarkEnd w:id="40"/>
      <w:r>
        <w:rPr>
          <w:rtl/>
        </w:rPr>
        <w:lastRenderedPageBreak/>
        <w:t>(ב)</w:t>
      </w:r>
      <w:r>
        <w:rPr>
          <w:rFonts w:hint="cs"/>
          <w:rtl/>
        </w:rPr>
        <w:t xml:space="preserve"> </w:t>
      </w:r>
      <w:bookmarkStart w:id="41" w:name="_ETM_Q1_381302"/>
      <w:bookmarkEnd w:id="41"/>
      <w:r>
        <w:rPr>
          <w:rtl/>
        </w:rPr>
        <w:t>על אף האמור בסעיפים 49, 50 ו־50א, בהליך פלילי בעבירת מין או בעבירת אלימות חמורה במשפחה, לעניין ראיה על דבר הנוגע לנפגע העבירה שנזקק לשירותו של בעל מקצוע, כאמור באותם סעיפים, לפי העניין, יחולו הוראות אלה:</w:t>
      </w:r>
      <w:r>
        <w:rPr>
          <w:rtl/>
        </w:rPr>
        <w:tab/>
        <w:t>(1)</w:t>
      </w:r>
      <w:r>
        <w:rPr>
          <w:rFonts w:hint="cs"/>
          <w:rtl/>
        </w:rPr>
        <w:t xml:space="preserve"> </w:t>
      </w:r>
      <w:r>
        <w:rPr>
          <w:rtl/>
        </w:rPr>
        <w:t>בהליך פלילי שהוגש בו כתב אישום בעבירה כאמור וההגנה מבקשת לגלות את הראיה, בעל המקצוע אינו חייב למסור את הראיה, אלא אם כן נפגע העבירה ויתר על החיסיון או שבית המשפט מצא כי הראיה עשויה להועיל להגנת הנאשם ומידת התועלת שבה להגנה עולה על העניין שיש לא לגלותה, ובכלל זה על הפגיעה שעלולה להיגרם מגילויה לנפגע העבירה ולשיקומו, או שהיא חיונית להגנת הנאשם;</w:t>
      </w:r>
    </w:p>
    <w:p w:rsidR="00064649" w:rsidRDefault="00064649" w:rsidP="00787E46">
      <w:pPr>
        <w:ind w:firstLine="0"/>
        <w:rPr>
          <w:rtl/>
        </w:rPr>
      </w:pPr>
    </w:p>
    <w:p w:rsidR="00064649" w:rsidRDefault="00064649" w:rsidP="00CF5DC9">
      <w:pPr>
        <w:rPr>
          <w:rtl/>
        </w:rPr>
      </w:pPr>
      <w:r>
        <w:rPr>
          <w:rFonts w:hint="cs"/>
          <w:rtl/>
        </w:rPr>
        <w:t>הסעף הזה הוא הסעיף המרכזי</w:t>
      </w:r>
      <w:r w:rsidR="00CF5DC9">
        <w:rPr>
          <w:rFonts w:hint="cs"/>
          <w:rtl/>
        </w:rPr>
        <w:t xml:space="preserve"> שקובע את ההסדר החדש בפקודת הראיות, סעיף </w:t>
      </w:r>
      <w:bookmarkStart w:id="42" w:name="_ETM_Q1_417950"/>
      <w:bookmarkEnd w:id="42"/>
      <w:r w:rsidR="00CF5DC9">
        <w:rPr>
          <w:rFonts w:hint="cs"/>
          <w:rtl/>
        </w:rPr>
        <w:t>קטן (1) שכרגע קראתי עוסק בשלב בהליך שבו הוגש</w:t>
      </w:r>
      <w:r>
        <w:rPr>
          <w:rFonts w:hint="cs"/>
          <w:rtl/>
        </w:rPr>
        <w:t xml:space="preserve"> כתב אישו</w:t>
      </w:r>
      <w:r w:rsidR="00CF5DC9">
        <w:rPr>
          <w:rFonts w:hint="cs"/>
          <w:rtl/>
        </w:rPr>
        <w:t>ם</w:t>
      </w:r>
      <w:r>
        <w:rPr>
          <w:rFonts w:hint="cs"/>
          <w:rtl/>
        </w:rPr>
        <w:t>. הוא קובע מה ה</w:t>
      </w:r>
      <w:r w:rsidR="00CF5DC9">
        <w:rPr>
          <w:rFonts w:hint="cs"/>
          <w:rtl/>
        </w:rPr>
        <w:t xml:space="preserve">מבחן המהותי שבית המשפט צריך להפעיל כשהוא </w:t>
      </w:r>
      <w:bookmarkStart w:id="43" w:name="_ETM_Q1_426854"/>
      <w:bookmarkEnd w:id="43"/>
      <w:r w:rsidR="00CF5DC9">
        <w:rPr>
          <w:rFonts w:hint="cs"/>
          <w:rtl/>
        </w:rPr>
        <w:t>בוחן את הסרת החיסיון ואת גילוי</w:t>
      </w:r>
      <w:r>
        <w:rPr>
          <w:rFonts w:hint="cs"/>
          <w:rtl/>
        </w:rPr>
        <w:t xml:space="preserve"> הראיה. המבחן שמוצע כאן מחליף </w:t>
      </w:r>
      <w:r w:rsidR="00CF5DC9">
        <w:rPr>
          <w:rFonts w:hint="cs"/>
          <w:rtl/>
        </w:rPr>
        <w:t xml:space="preserve">בשלב זה של </w:t>
      </w:r>
      <w:bookmarkStart w:id="44" w:name="_ETM_Q1_430748"/>
      <w:bookmarkEnd w:id="44"/>
      <w:r w:rsidR="00CF5DC9">
        <w:rPr>
          <w:rFonts w:hint="cs"/>
          <w:rtl/>
        </w:rPr>
        <w:t xml:space="preserve">הדיון את המבחן שפקודת הראיות </w:t>
      </w:r>
      <w:r>
        <w:rPr>
          <w:rFonts w:hint="cs"/>
          <w:rtl/>
        </w:rPr>
        <w:t xml:space="preserve">שקובע היום איזון כללי יותר של </w:t>
      </w:r>
      <w:r w:rsidR="00CF5DC9">
        <w:rPr>
          <w:rFonts w:hint="cs"/>
          <w:rtl/>
        </w:rPr>
        <w:t xml:space="preserve">גילוי של </w:t>
      </w:r>
      <w:r>
        <w:rPr>
          <w:rFonts w:hint="cs"/>
          <w:rtl/>
        </w:rPr>
        <w:t>הצורך</w:t>
      </w:r>
      <w:r w:rsidR="00CF5DC9">
        <w:rPr>
          <w:rFonts w:hint="cs"/>
          <w:rtl/>
        </w:rPr>
        <w:t xml:space="preserve"> לגלות את </w:t>
      </w:r>
      <w:bookmarkStart w:id="45" w:name="_ETM_Q1_438421"/>
      <w:bookmarkEnd w:id="45"/>
      <w:r w:rsidR="00CF5DC9">
        <w:rPr>
          <w:rFonts w:hint="cs"/>
          <w:rtl/>
        </w:rPr>
        <w:t>הראיה לשם עשיית צדק,</w:t>
      </w:r>
      <w:r>
        <w:rPr>
          <w:rFonts w:hint="cs"/>
          <w:rtl/>
        </w:rPr>
        <w:t xml:space="preserve"> עדיף</w:t>
      </w:r>
      <w:r w:rsidR="00CF5DC9">
        <w:rPr>
          <w:rFonts w:hint="cs"/>
          <w:rtl/>
        </w:rPr>
        <w:t xml:space="preserve"> מן העניין שיש שלא לגלותה. </w:t>
      </w:r>
      <w:r>
        <w:rPr>
          <w:rFonts w:hint="cs"/>
          <w:rtl/>
        </w:rPr>
        <w:t>הוא מחליף את הסעיפים שיש גם בסעי</w:t>
      </w:r>
      <w:r w:rsidR="00CF5DC9">
        <w:rPr>
          <w:rFonts w:hint="cs"/>
          <w:rtl/>
        </w:rPr>
        <w:t>ף</w:t>
      </w:r>
      <w:r>
        <w:rPr>
          <w:rFonts w:hint="cs"/>
          <w:rtl/>
        </w:rPr>
        <w:t xml:space="preserve"> 49</w:t>
      </w:r>
      <w:r w:rsidR="00CF5DC9">
        <w:rPr>
          <w:rFonts w:hint="cs"/>
          <w:rtl/>
        </w:rPr>
        <w:t>א</w:t>
      </w:r>
      <w:r>
        <w:rPr>
          <w:rFonts w:hint="cs"/>
          <w:rtl/>
        </w:rPr>
        <w:t>, 50</w:t>
      </w:r>
      <w:r w:rsidR="00CF5DC9">
        <w:rPr>
          <w:rFonts w:hint="cs"/>
          <w:rtl/>
        </w:rPr>
        <w:t>א</w:t>
      </w:r>
      <w:r>
        <w:rPr>
          <w:rFonts w:hint="cs"/>
          <w:rtl/>
        </w:rPr>
        <w:t xml:space="preserve"> ו-50א(א) </w:t>
      </w:r>
      <w:r w:rsidR="00CF5DC9">
        <w:rPr>
          <w:rFonts w:hint="cs"/>
          <w:rtl/>
        </w:rPr>
        <w:t xml:space="preserve">והמבחן המהותי שמוצע כאן עושה שימוש במבחן שיש היום </w:t>
      </w:r>
      <w:bookmarkStart w:id="46" w:name="_ETM_Q1_451715"/>
      <w:bookmarkEnd w:id="46"/>
      <w:r w:rsidR="00CF5DC9">
        <w:rPr>
          <w:rFonts w:hint="cs"/>
          <w:rtl/>
        </w:rPr>
        <w:t xml:space="preserve">להסרת חיסיון </w:t>
      </w:r>
      <w:r>
        <w:rPr>
          <w:rFonts w:hint="cs"/>
          <w:rtl/>
        </w:rPr>
        <w:t>בסעיפים 44 ו-45 לפקודת הר</w:t>
      </w:r>
      <w:r w:rsidR="00CF5DC9">
        <w:rPr>
          <w:rFonts w:hint="cs"/>
          <w:rtl/>
        </w:rPr>
        <w:t>א</w:t>
      </w:r>
      <w:r>
        <w:rPr>
          <w:rFonts w:hint="cs"/>
          <w:rtl/>
        </w:rPr>
        <w:t xml:space="preserve">יות </w:t>
      </w:r>
      <w:r w:rsidR="00CF5DC9">
        <w:rPr>
          <w:rFonts w:hint="cs"/>
          <w:rtl/>
        </w:rPr>
        <w:t xml:space="preserve">החסיונות לטובת המדינה והציבור, </w:t>
      </w:r>
      <w:r>
        <w:rPr>
          <w:rFonts w:hint="cs"/>
          <w:rtl/>
        </w:rPr>
        <w:t>אבל כן יש פה תוספת ק</w:t>
      </w:r>
      <w:r w:rsidR="00CF5DC9">
        <w:rPr>
          <w:rFonts w:hint="cs"/>
          <w:rtl/>
        </w:rPr>
        <w:t>צת שונה של הצורך לשקול את הפגיעה לנפגע העבירה ולשיקומו</w:t>
      </w:r>
      <w:r>
        <w:rPr>
          <w:rFonts w:hint="cs"/>
          <w:rtl/>
        </w:rPr>
        <w:t>. א</w:t>
      </w:r>
      <w:r w:rsidR="00CF5DC9">
        <w:rPr>
          <w:rFonts w:hint="cs"/>
          <w:rtl/>
        </w:rPr>
        <w:t>ני</w:t>
      </w:r>
      <w:r>
        <w:rPr>
          <w:rFonts w:hint="cs"/>
          <w:rtl/>
        </w:rPr>
        <w:t xml:space="preserve"> מזכירה שהיתה חלופה שני</w:t>
      </w:r>
      <w:r w:rsidR="00CF5DC9">
        <w:rPr>
          <w:rFonts w:hint="cs"/>
          <w:rtl/>
        </w:rPr>
        <w:t>י</w:t>
      </w:r>
      <w:r>
        <w:rPr>
          <w:rFonts w:hint="cs"/>
          <w:rtl/>
        </w:rPr>
        <w:t>ה על שול</w:t>
      </w:r>
      <w:r w:rsidR="00CF5DC9">
        <w:rPr>
          <w:rFonts w:hint="cs"/>
          <w:rtl/>
        </w:rPr>
        <w:t>ח</w:t>
      </w:r>
      <w:r>
        <w:rPr>
          <w:rFonts w:hint="cs"/>
          <w:rtl/>
        </w:rPr>
        <w:t>ן הוועדה. היא כרגע לא מופיעה פה.</w:t>
      </w:r>
      <w:r w:rsidR="00CF5DC9">
        <w:rPr>
          <w:rFonts w:hint="cs"/>
          <w:rtl/>
        </w:rPr>
        <w:t xml:space="preserve"> עדיין אין החלטה </w:t>
      </w:r>
      <w:bookmarkStart w:id="47" w:name="_ETM_Q1_474513"/>
      <w:bookmarkEnd w:id="47"/>
      <w:r w:rsidR="00CF5DC9">
        <w:rPr>
          <w:rFonts w:hint="cs"/>
          <w:rtl/>
        </w:rPr>
        <w:t>סופית של הוועדה.</w:t>
      </w:r>
    </w:p>
    <w:p w:rsidR="00064649" w:rsidRDefault="00064649" w:rsidP="00787E46">
      <w:pPr>
        <w:ind w:firstLine="0"/>
        <w:rPr>
          <w:rtl/>
        </w:rPr>
      </w:pPr>
    </w:p>
    <w:p w:rsidR="00064649" w:rsidRDefault="00064649" w:rsidP="00064649">
      <w:pPr>
        <w:pStyle w:val="af6"/>
        <w:keepNext/>
        <w:rPr>
          <w:rtl/>
        </w:rPr>
      </w:pPr>
      <w:bookmarkStart w:id="48" w:name="ET_yor_6156_6"/>
      <w:r w:rsidRPr="00064649">
        <w:rPr>
          <w:rStyle w:val="TagStyle"/>
          <w:rtl/>
        </w:rPr>
        <w:t xml:space="preserve"> &lt;&lt; יור &gt;&gt; </w:t>
      </w:r>
      <w:r>
        <w:rPr>
          <w:rtl/>
        </w:rPr>
        <w:t>היו"ר גלעד קריב:</w:t>
      </w:r>
      <w:r w:rsidRPr="00064649">
        <w:rPr>
          <w:rStyle w:val="TagStyle"/>
          <w:rtl/>
        </w:rPr>
        <w:t xml:space="preserve"> &lt;&lt; יור &gt;&gt;</w:t>
      </w:r>
      <w:r>
        <w:rPr>
          <w:rtl/>
        </w:rPr>
        <w:t xml:space="preserve">   </w:t>
      </w:r>
      <w:bookmarkEnd w:id="48"/>
    </w:p>
    <w:p w:rsidR="00064649" w:rsidRDefault="00064649" w:rsidP="00064649">
      <w:pPr>
        <w:pStyle w:val="KeepWithNext"/>
        <w:rPr>
          <w:rtl/>
          <w:lang w:eastAsia="he-IL"/>
        </w:rPr>
      </w:pPr>
    </w:p>
    <w:p w:rsidR="00064649" w:rsidRDefault="00064649" w:rsidP="00CF5DC9">
      <w:pPr>
        <w:rPr>
          <w:rtl/>
          <w:lang w:eastAsia="he-IL"/>
        </w:rPr>
      </w:pPr>
      <w:r>
        <w:rPr>
          <w:rFonts w:hint="cs"/>
          <w:rtl/>
          <w:lang w:eastAsia="he-IL"/>
        </w:rPr>
        <w:t>החלטה סופית של הוו</w:t>
      </w:r>
      <w:r w:rsidR="00CF5DC9">
        <w:rPr>
          <w:rFonts w:hint="cs"/>
          <w:rtl/>
          <w:lang w:eastAsia="he-IL"/>
        </w:rPr>
        <w:t>ע</w:t>
      </w:r>
      <w:r>
        <w:rPr>
          <w:rFonts w:hint="cs"/>
          <w:rtl/>
          <w:lang w:eastAsia="he-IL"/>
        </w:rPr>
        <w:t xml:space="preserve">דה היא בשלב שמצביעים. </w:t>
      </w:r>
      <w:r w:rsidR="00CF5DC9">
        <w:rPr>
          <w:rFonts w:hint="cs"/>
          <w:rtl/>
          <w:lang w:eastAsia="he-IL"/>
        </w:rPr>
        <w:t xml:space="preserve">אנו בשלב שבו </w:t>
      </w:r>
      <w:r>
        <w:rPr>
          <w:rFonts w:hint="cs"/>
          <w:rtl/>
          <w:lang w:eastAsia="he-IL"/>
        </w:rPr>
        <w:t>זה הנוסח שהיושב-ראש מניח וזה הנוסח.</w:t>
      </w:r>
    </w:p>
    <w:p w:rsidR="00064649" w:rsidRDefault="00064649" w:rsidP="00064649">
      <w:pPr>
        <w:rPr>
          <w:rtl/>
          <w:lang w:eastAsia="he-IL"/>
        </w:rPr>
      </w:pPr>
    </w:p>
    <w:p w:rsidR="00064649" w:rsidRDefault="00064649" w:rsidP="00064649">
      <w:pPr>
        <w:pStyle w:val="-"/>
        <w:keepNext/>
        <w:rPr>
          <w:rtl/>
        </w:rPr>
      </w:pPr>
      <w:bookmarkStart w:id="49" w:name="ET_speakercontinue_ניצן_רוזנברג_7"/>
      <w:r w:rsidRPr="00064649">
        <w:rPr>
          <w:rStyle w:val="TagStyle"/>
          <w:rtl/>
        </w:rPr>
        <w:t xml:space="preserve"> &lt;&lt; דובר_המשך &gt;&gt; </w:t>
      </w:r>
      <w:r>
        <w:rPr>
          <w:rtl/>
        </w:rPr>
        <w:t>ניצן רוזנברג:</w:t>
      </w:r>
      <w:r w:rsidRPr="00064649">
        <w:rPr>
          <w:rStyle w:val="TagStyle"/>
          <w:rtl/>
        </w:rPr>
        <w:t xml:space="preserve"> &lt;&lt; דובר_המשך &gt;&gt;</w:t>
      </w:r>
      <w:r>
        <w:rPr>
          <w:rtl/>
        </w:rPr>
        <w:t xml:space="preserve">   </w:t>
      </w:r>
      <w:bookmarkEnd w:id="49"/>
    </w:p>
    <w:p w:rsidR="00064649" w:rsidRDefault="00064649" w:rsidP="00064649">
      <w:pPr>
        <w:pStyle w:val="KeepWithNext"/>
        <w:rPr>
          <w:rtl/>
          <w:lang w:eastAsia="he-IL"/>
        </w:rPr>
      </w:pPr>
    </w:p>
    <w:p w:rsidR="00CF5DC9" w:rsidRDefault="00CF5DC9" w:rsidP="00CF5DC9">
      <w:pPr>
        <w:rPr>
          <w:rtl/>
        </w:rPr>
      </w:pPr>
      <w:bookmarkStart w:id="50" w:name="_ETM_Q1_484733"/>
      <w:bookmarkStart w:id="51" w:name="_ETM_Q1_484852"/>
      <w:bookmarkEnd w:id="50"/>
      <w:bookmarkEnd w:id="51"/>
      <w:r>
        <w:rPr>
          <w:rtl/>
        </w:rPr>
        <w:t>(2)</w:t>
      </w:r>
      <w:r>
        <w:rPr>
          <w:rFonts w:hint="cs"/>
          <w:rtl/>
        </w:rPr>
        <w:t xml:space="preserve"> </w:t>
      </w:r>
      <w:r>
        <w:rPr>
          <w:rtl/>
        </w:rPr>
        <w:t>בהליך פלילי שנחקרה בו עבירה כאמור ולפי בקשת רשות חוקרת הורה בית המשפט על גילוי ראיה לפי הוראות סעיף 49(א), 50(א) או 50א(א), או שנפגע העבירה ויתר על החיסיון – עם הגשת</w:t>
      </w:r>
      <w:r>
        <w:rPr>
          <w:rFonts w:hint="cs"/>
          <w:rtl/>
        </w:rPr>
        <w:t xml:space="preserve"> </w:t>
      </w:r>
      <w:r>
        <w:rPr>
          <w:rtl/>
        </w:rPr>
        <w:t>כתב האישום יחול על הראיה חיסיון כאמור באותם סעיפים, אלא אם כן מתקיים אחד מאלה:</w:t>
      </w:r>
    </w:p>
    <w:p w:rsidR="00CF5DC9" w:rsidRDefault="00CF5DC9" w:rsidP="00CF5DC9">
      <w:pPr>
        <w:rPr>
          <w:rtl/>
          <w:lang w:eastAsia="he-IL"/>
        </w:rPr>
      </w:pPr>
    </w:p>
    <w:p w:rsidR="00CF5DC9" w:rsidRDefault="0036023E" w:rsidP="0036023E">
      <w:pPr>
        <w:rPr>
          <w:rtl/>
          <w:lang w:eastAsia="he-IL"/>
        </w:rPr>
      </w:pPr>
      <w:bookmarkStart w:id="52" w:name="_ETM_Q1_499182"/>
      <w:bookmarkStart w:id="53" w:name="_ETM_Q1_499275"/>
      <w:bookmarkEnd w:id="52"/>
      <w:bookmarkEnd w:id="53"/>
      <w:r>
        <w:rPr>
          <w:rtl/>
          <w:lang w:eastAsia="he-IL"/>
        </w:rPr>
        <w:t>(א)</w:t>
      </w:r>
      <w:r>
        <w:rPr>
          <w:rFonts w:hint="cs"/>
          <w:rtl/>
          <w:lang w:eastAsia="he-IL"/>
        </w:rPr>
        <w:t xml:space="preserve"> </w:t>
      </w:r>
      <w:r>
        <w:rPr>
          <w:rtl/>
          <w:lang w:eastAsia="he-IL"/>
        </w:rPr>
        <w:t>הראיה חיונית להוכחת האישום;</w:t>
      </w:r>
      <w:r>
        <w:rPr>
          <w:rFonts w:hint="cs"/>
          <w:rtl/>
          <w:lang w:eastAsia="he-IL"/>
        </w:rPr>
        <w:t xml:space="preserve"> </w:t>
      </w:r>
      <w:r>
        <w:rPr>
          <w:rtl/>
          <w:lang w:eastAsia="he-IL"/>
        </w:rPr>
        <w:t>(ב)</w:t>
      </w:r>
      <w:r>
        <w:rPr>
          <w:rFonts w:hint="cs"/>
          <w:rtl/>
          <w:lang w:eastAsia="he-IL"/>
        </w:rPr>
        <w:t xml:space="preserve"> </w:t>
      </w:r>
      <w:bookmarkStart w:id="54" w:name="_ETM_Q1_501841"/>
      <w:bookmarkEnd w:id="54"/>
      <w:r>
        <w:rPr>
          <w:rtl/>
          <w:lang w:eastAsia="he-IL"/>
        </w:rPr>
        <w:t>הראיה עשויה להועיל להגנת הנאשם ומידת התועלת שבה להגנה עולה על העניין שיש שלא לגלותה, ובכלל זה על הפגיעה שעלולה להיגרם מגילויה לנפגע העבירה ולשיקומו, או שהיא חיונית להגנת הנאשם;</w:t>
      </w:r>
    </w:p>
    <w:p w:rsidR="00CF5DC9" w:rsidRDefault="00CF5DC9" w:rsidP="00CF5DC9">
      <w:pPr>
        <w:rPr>
          <w:rtl/>
          <w:lang w:eastAsia="he-IL"/>
        </w:rPr>
      </w:pPr>
      <w:bookmarkStart w:id="55" w:name="_ETM_Q1_499341"/>
      <w:bookmarkStart w:id="56" w:name="_ETM_Q1_499432"/>
      <w:bookmarkEnd w:id="55"/>
      <w:bookmarkEnd w:id="56"/>
    </w:p>
    <w:p w:rsidR="0036023E" w:rsidRDefault="0036023E" w:rsidP="0036023E">
      <w:pPr>
        <w:rPr>
          <w:lang w:eastAsia="he-IL"/>
        </w:rPr>
      </w:pPr>
      <w:bookmarkStart w:id="57" w:name="_ETM_Q1_514274"/>
      <w:bookmarkStart w:id="58" w:name="_ETM_Q1_514360"/>
      <w:bookmarkEnd w:id="57"/>
      <w:bookmarkEnd w:id="58"/>
      <w:r>
        <w:rPr>
          <w:rtl/>
          <w:lang w:eastAsia="he-IL"/>
        </w:rPr>
        <w:t>(3)</w:t>
      </w:r>
      <w:r>
        <w:rPr>
          <w:rFonts w:hint="cs"/>
          <w:rtl/>
          <w:lang w:eastAsia="he-IL"/>
        </w:rPr>
        <w:t xml:space="preserve"> </w:t>
      </w:r>
      <w:r>
        <w:rPr>
          <w:rtl/>
          <w:lang w:eastAsia="he-IL"/>
        </w:rPr>
        <w:t>תובע לא ימסור ראיה כאמור בפסקה (2), אלא אם כן פרקליט מחוז, משנהו או ממונה בכיר בפרקליטות שפרקליט המחוז הסמיכו לעניין זה, ראש יחידת תביעות במשטרת ישראל או סגנו או פרקליט צבאי או סגנו, לפי העניין, אישר כי החיסיון אינו חל על הראיה; לנאשם יינתן מידע על קיום ראיה שלא נמסרה כאמור;</w:t>
      </w:r>
    </w:p>
    <w:p w:rsidR="0036023E" w:rsidRDefault="0036023E" w:rsidP="00013A29">
      <w:pPr>
        <w:rPr>
          <w:rtl/>
          <w:lang w:eastAsia="he-IL"/>
        </w:rPr>
      </w:pPr>
    </w:p>
    <w:p w:rsidR="00064649" w:rsidRDefault="00013A29" w:rsidP="0036023E">
      <w:pPr>
        <w:rPr>
          <w:rtl/>
          <w:lang w:eastAsia="he-IL"/>
        </w:rPr>
      </w:pPr>
      <w:bookmarkStart w:id="59" w:name="_ETM_Q1_533678"/>
      <w:bookmarkStart w:id="60" w:name="_ETM_Q1_533754"/>
      <w:bookmarkEnd w:id="59"/>
      <w:bookmarkEnd w:id="60"/>
      <w:r>
        <w:rPr>
          <w:rFonts w:hint="cs"/>
          <w:rtl/>
          <w:lang w:eastAsia="he-IL"/>
        </w:rPr>
        <w:t xml:space="preserve">אתייחס לשני הסעיפים האלה יחד. סעיף קטן ב(2) </w:t>
      </w:r>
      <w:r w:rsidR="0036023E">
        <w:rPr>
          <w:rFonts w:hint="cs"/>
          <w:rtl/>
          <w:lang w:eastAsia="he-IL"/>
        </w:rPr>
        <w:t xml:space="preserve">עוסק בשלב של העברת החומר מהפרקליטות להגנה. הוא </w:t>
      </w:r>
      <w:r>
        <w:rPr>
          <w:rFonts w:hint="cs"/>
          <w:rtl/>
          <w:lang w:eastAsia="he-IL"/>
        </w:rPr>
        <w:t>יוצר את המבנה החדש של החיסיון מן הדין</w:t>
      </w:r>
      <w:r w:rsidR="0036023E">
        <w:rPr>
          <w:rFonts w:hint="cs"/>
          <w:rtl/>
          <w:lang w:eastAsia="he-IL"/>
        </w:rPr>
        <w:t xml:space="preserve"> שהצעת </w:t>
      </w:r>
      <w:bookmarkStart w:id="61" w:name="_ETM_Q1_539699"/>
      <w:bookmarkEnd w:id="61"/>
      <w:r w:rsidR="0036023E">
        <w:rPr>
          <w:rFonts w:hint="cs"/>
          <w:rtl/>
          <w:lang w:eastAsia="he-IL"/>
        </w:rPr>
        <w:t>החוק הזו יוצרת</w:t>
      </w:r>
      <w:r>
        <w:rPr>
          <w:rFonts w:hint="cs"/>
          <w:rtl/>
          <w:lang w:eastAsia="he-IL"/>
        </w:rPr>
        <w:t xml:space="preserve">. </w:t>
      </w:r>
      <w:r w:rsidR="0036023E">
        <w:rPr>
          <w:rFonts w:hint="cs"/>
          <w:rtl/>
          <w:lang w:eastAsia="he-IL"/>
        </w:rPr>
        <w:t xml:space="preserve">המשמעות שלו, למרות שהחומר </w:t>
      </w:r>
      <w:r>
        <w:rPr>
          <w:rFonts w:hint="cs"/>
          <w:rtl/>
          <w:lang w:eastAsia="he-IL"/>
        </w:rPr>
        <w:t xml:space="preserve">מידי הגורם הטיפולי, </w:t>
      </w:r>
      <w:r w:rsidR="0036023E">
        <w:rPr>
          <w:rFonts w:hint="cs"/>
          <w:rtl/>
          <w:lang w:eastAsia="he-IL"/>
        </w:rPr>
        <w:t xml:space="preserve">הוא </w:t>
      </w:r>
      <w:r>
        <w:rPr>
          <w:rFonts w:hint="cs"/>
          <w:rtl/>
          <w:lang w:eastAsia="he-IL"/>
        </w:rPr>
        <w:t xml:space="preserve">נמצא כעת בידי התביעה. החוק קובע </w:t>
      </w:r>
      <w:r w:rsidR="0036023E">
        <w:rPr>
          <w:rFonts w:hint="cs"/>
          <w:rtl/>
          <w:lang w:eastAsia="he-IL"/>
        </w:rPr>
        <w:t xml:space="preserve">שבשלב של הגשת </w:t>
      </w:r>
      <w:bookmarkStart w:id="62" w:name="_ETM_Q1_547952"/>
      <w:bookmarkEnd w:id="62"/>
      <w:r w:rsidR="0036023E">
        <w:rPr>
          <w:rFonts w:hint="cs"/>
          <w:rtl/>
          <w:lang w:eastAsia="he-IL"/>
        </w:rPr>
        <w:t xml:space="preserve">כתב האישום </w:t>
      </w:r>
      <w:r>
        <w:rPr>
          <w:rFonts w:hint="cs"/>
          <w:rtl/>
          <w:lang w:eastAsia="he-IL"/>
        </w:rPr>
        <w:t>כן יחו</w:t>
      </w:r>
      <w:r w:rsidR="0036023E">
        <w:rPr>
          <w:rFonts w:hint="cs"/>
          <w:rtl/>
          <w:lang w:eastAsia="he-IL"/>
        </w:rPr>
        <w:t>ל</w:t>
      </w:r>
      <w:r>
        <w:rPr>
          <w:rFonts w:hint="cs"/>
          <w:rtl/>
          <w:lang w:eastAsia="he-IL"/>
        </w:rPr>
        <w:t xml:space="preserve"> על החומר הזה</w:t>
      </w:r>
      <w:r w:rsidR="0036023E">
        <w:rPr>
          <w:rFonts w:hint="cs"/>
          <w:rtl/>
          <w:lang w:eastAsia="he-IL"/>
        </w:rPr>
        <w:t xml:space="preserve"> החיסיון המקורי שבסעיפים המקוריים של</w:t>
      </w:r>
      <w:r>
        <w:rPr>
          <w:rFonts w:hint="cs"/>
          <w:rtl/>
          <w:lang w:eastAsia="he-IL"/>
        </w:rPr>
        <w:t xml:space="preserve"> פקודת הראיות אלא אם כן התקיים אחד משני המבחנים שקראתי </w:t>
      </w:r>
      <w:r>
        <w:rPr>
          <w:rtl/>
          <w:lang w:eastAsia="he-IL"/>
        </w:rPr>
        <w:t>–</w:t>
      </w:r>
      <w:r>
        <w:rPr>
          <w:rFonts w:hint="cs"/>
          <w:rtl/>
          <w:lang w:eastAsia="he-IL"/>
        </w:rPr>
        <w:t xml:space="preserve"> אחד הוא</w:t>
      </w:r>
      <w:r w:rsidR="0036023E">
        <w:rPr>
          <w:rFonts w:hint="cs"/>
          <w:rtl/>
          <w:lang w:eastAsia="he-IL"/>
        </w:rPr>
        <w:t xml:space="preserve"> </w:t>
      </w:r>
      <w:bookmarkStart w:id="63" w:name="_ETM_Q1_558118"/>
      <w:bookmarkEnd w:id="63"/>
      <w:r w:rsidR="0036023E">
        <w:rPr>
          <w:rFonts w:hint="cs"/>
          <w:rtl/>
          <w:lang w:eastAsia="he-IL"/>
        </w:rPr>
        <w:t>שהראיה חיונית להוכחת האישום</w:t>
      </w:r>
      <w:r>
        <w:rPr>
          <w:rFonts w:hint="cs"/>
          <w:rtl/>
          <w:lang w:eastAsia="he-IL"/>
        </w:rPr>
        <w:t>, והשני הוא המבחן המצמצם ש</w:t>
      </w:r>
      <w:r w:rsidR="0036023E">
        <w:rPr>
          <w:rFonts w:hint="cs"/>
          <w:rtl/>
          <w:lang w:eastAsia="he-IL"/>
        </w:rPr>
        <w:t>הוראותיו</w:t>
      </w:r>
      <w:r>
        <w:rPr>
          <w:rFonts w:hint="cs"/>
          <w:rtl/>
          <w:lang w:eastAsia="he-IL"/>
        </w:rPr>
        <w:t xml:space="preserve"> הוצגו קודם.</w:t>
      </w:r>
    </w:p>
    <w:p w:rsidR="00013A29" w:rsidRDefault="00013A29" w:rsidP="00013A29">
      <w:pPr>
        <w:rPr>
          <w:rtl/>
          <w:lang w:eastAsia="he-IL"/>
        </w:rPr>
      </w:pPr>
    </w:p>
    <w:p w:rsidR="00013A29" w:rsidRDefault="00013A29" w:rsidP="00013A29">
      <w:pPr>
        <w:pStyle w:val="af6"/>
        <w:keepNext/>
        <w:rPr>
          <w:rtl/>
        </w:rPr>
      </w:pPr>
      <w:bookmarkStart w:id="64" w:name="ET_yor_6156_9"/>
      <w:r w:rsidRPr="00013A29">
        <w:rPr>
          <w:rStyle w:val="TagStyle"/>
          <w:rtl/>
        </w:rPr>
        <w:t xml:space="preserve"> &lt;&lt; יור &gt;&gt; </w:t>
      </w:r>
      <w:r>
        <w:rPr>
          <w:rtl/>
        </w:rPr>
        <w:t>היו"ר גלעד קריב:</w:t>
      </w:r>
      <w:r w:rsidRPr="00013A29">
        <w:rPr>
          <w:rStyle w:val="TagStyle"/>
          <w:rtl/>
        </w:rPr>
        <w:t xml:space="preserve"> &lt;&lt; יור &gt;&gt;</w:t>
      </w:r>
      <w:r>
        <w:rPr>
          <w:rtl/>
        </w:rPr>
        <w:t xml:space="preserve">   </w:t>
      </w:r>
      <w:bookmarkEnd w:id="64"/>
    </w:p>
    <w:p w:rsidR="00013A29" w:rsidRDefault="00013A29" w:rsidP="00013A29">
      <w:pPr>
        <w:pStyle w:val="KeepWithNext"/>
        <w:rPr>
          <w:rtl/>
          <w:lang w:eastAsia="he-IL"/>
        </w:rPr>
      </w:pPr>
    </w:p>
    <w:p w:rsidR="00013A29" w:rsidRDefault="00013A29" w:rsidP="00013A29">
      <w:pPr>
        <w:rPr>
          <w:rtl/>
          <w:lang w:eastAsia="he-IL"/>
        </w:rPr>
      </w:pPr>
      <w:r>
        <w:rPr>
          <w:rFonts w:hint="cs"/>
          <w:rtl/>
          <w:lang w:eastAsia="he-IL"/>
        </w:rPr>
        <w:t>אם כך זה המבנה, אין צורך בסיפא של סעיף קטן (ב).</w:t>
      </w:r>
    </w:p>
    <w:p w:rsidR="00013A29" w:rsidRDefault="00013A29" w:rsidP="00013A29">
      <w:pPr>
        <w:rPr>
          <w:rtl/>
          <w:lang w:eastAsia="he-IL"/>
        </w:rPr>
      </w:pPr>
    </w:p>
    <w:p w:rsidR="00013A29" w:rsidRDefault="00013A29" w:rsidP="00013A29">
      <w:pPr>
        <w:pStyle w:val="af9"/>
        <w:keepNext/>
        <w:rPr>
          <w:rtl/>
          <w:lang w:eastAsia="he-IL"/>
        </w:rPr>
      </w:pPr>
      <w:bookmarkStart w:id="65" w:name="ET_guest_514749_10"/>
      <w:r w:rsidRPr="00013A29">
        <w:rPr>
          <w:rStyle w:val="TagStyle"/>
          <w:rtl/>
        </w:rPr>
        <w:t xml:space="preserve"> &lt;&lt; אורח &gt;&gt; </w:t>
      </w:r>
      <w:r>
        <w:rPr>
          <w:rtl/>
          <w:lang w:eastAsia="he-IL"/>
        </w:rPr>
        <w:t>גיל שפירא:</w:t>
      </w:r>
      <w:r w:rsidRPr="00013A29">
        <w:rPr>
          <w:rStyle w:val="TagStyle"/>
          <w:rtl/>
        </w:rPr>
        <w:t xml:space="preserve"> &lt;&lt; אורח &gt;&gt;</w:t>
      </w:r>
      <w:r>
        <w:rPr>
          <w:rtl/>
          <w:lang w:eastAsia="he-IL"/>
        </w:rPr>
        <w:t xml:space="preserve">   </w:t>
      </w:r>
      <w:bookmarkEnd w:id="65"/>
    </w:p>
    <w:p w:rsidR="00013A29" w:rsidRDefault="00013A29" w:rsidP="00013A29">
      <w:pPr>
        <w:pStyle w:val="KeepWithNext"/>
        <w:rPr>
          <w:rtl/>
          <w:lang w:eastAsia="he-IL"/>
        </w:rPr>
      </w:pPr>
    </w:p>
    <w:p w:rsidR="00013A29" w:rsidRDefault="0036023E" w:rsidP="00013A29">
      <w:pPr>
        <w:rPr>
          <w:rtl/>
          <w:lang w:eastAsia="he-IL"/>
        </w:rPr>
      </w:pPr>
      <w:r>
        <w:rPr>
          <w:rFonts w:hint="cs"/>
          <w:rtl/>
          <w:lang w:eastAsia="he-IL"/>
        </w:rPr>
        <w:t xml:space="preserve">(א) זה להוכחת האישום ו-(ב) </w:t>
      </w:r>
      <w:bookmarkStart w:id="66" w:name="_ETM_Q1_581733"/>
      <w:bookmarkEnd w:id="66"/>
      <w:r>
        <w:rPr>
          <w:rFonts w:hint="cs"/>
          <w:rtl/>
          <w:lang w:eastAsia="he-IL"/>
        </w:rPr>
        <w:t>זה להגנת הנאשם.</w:t>
      </w:r>
    </w:p>
    <w:p w:rsidR="0036023E" w:rsidRDefault="0036023E" w:rsidP="00013A29">
      <w:pPr>
        <w:rPr>
          <w:rtl/>
          <w:lang w:eastAsia="he-IL"/>
        </w:rPr>
      </w:pPr>
      <w:bookmarkStart w:id="67" w:name="_ETM_Q1_585302"/>
      <w:bookmarkStart w:id="68" w:name="_ETM_Q1_585394"/>
      <w:bookmarkEnd w:id="67"/>
      <w:bookmarkEnd w:id="68"/>
    </w:p>
    <w:p w:rsidR="0036023E" w:rsidRDefault="0036023E" w:rsidP="0036023E">
      <w:pPr>
        <w:pStyle w:val="af6"/>
        <w:keepNext/>
        <w:rPr>
          <w:rtl/>
        </w:rPr>
      </w:pPr>
      <w:bookmarkStart w:id="69" w:name="_ETM_Q1_585430"/>
      <w:bookmarkStart w:id="70" w:name="_ETM_Q1_585516"/>
      <w:bookmarkStart w:id="71" w:name="ET_yor_6156_281"/>
      <w:bookmarkEnd w:id="69"/>
      <w:bookmarkEnd w:id="70"/>
      <w:r w:rsidRPr="0036023E">
        <w:rPr>
          <w:rStyle w:val="TagStyle"/>
          <w:rtl/>
        </w:rPr>
        <w:t xml:space="preserve"> &lt;&lt; יור &gt;&gt; </w:t>
      </w:r>
      <w:r>
        <w:rPr>
          <w:rtl/>
        </w:rPr>
        <w:t>היו"ר גלעד קריב:</w:t>
      </w:r>
      <w:r w:rsidRPr="0036023E">
        <w:rPr>
          <w:rStyle w:val="TagStyle"/>
          <w:rtl/>
        </w:rPr>
        <w:t xml:space="preserve"> &lt;&lt; יור &gt;&gt;</w:t>
      </w:r>
      <w:r>
        <w:rPr>
          <w:rtl/>
        </w:rPr>
        <w:t xml:space="preserve">   </w:t>
      </w:r>
      <w:bookmarkEnd w:id="71"/>
    </w:p>
    <w:p w:rsidR="0036023E" w:rsidRDefault="0036023E" w:rsidP="0036023E">
      <w:pPr>
        <w:pStyle w:val="KeepWithNext"/>
        <w:rPr>
          <w:rtl/>
          <w:lang w:eastAsia="he-IL"/>
        </w:rPr>
      </w:pPr>
    </w:p>
    <w:p w:rsidR="0036023E" w:rsidRPr="0036023E" w:rsidRDefault="0036023E" w:rsidP="0036023E">
      <w:pPr>
        <w:rPr>
          <w:rtl/>
          <w:lang w:eastAsia="he-IL"/>
        </w:rPr>
      </w:pPr>
      <w:bookmarkStart w:id="72" w:name="_ETM_Q1_587344"/>
      <w:bookmarkEnd w:id="72"/>
      <w:r>
        <w:rPr>
          <w:rFonts w:hint="cs"/>
          <w:rtl/>
          <w:lang w:eastAsia="he-IL"/>
        </w:rPr>
        <w:t>תודה. הבנתי.</w:t>
      </w:r>
    </w:p>
    <w:p w:rsidR="0036023E" w:rsidRDefault="0036023E" w:rsidP="00013A29">
      <w:pPr>
        <w:rPr>
          <w:rtl/>
          <w:lang w:eastAsia="he-IL"/>
        </w:rPr>
      </w:pPr>
      <w:bookmarkStart w:id="73" w:name="_ETM_Q1_584199"/>
      <w:bookmarkStart w:id="74" w:name="_ETM_Q1_584309"/>
      <w:bookmarkEnd w:id="73"/>
      <w:bookmarkEnd w:id="74"/>
    </w:p>
    <w:p w:rsidR="00013A29" w:rsidRDefault="00013A29" w:rsidP="00013A29">
      <w:pPr>
        <w:pStyle w:val="-"/>
        <w:keepNext/>
        <w:rPr>
          <w:rtl/>
        </w:rPr>
      </w:pPr>
      <w:r w:rsidRPr="00064649">
        <w:rPr>
          <w:rStyle w:val="TagStyle"/>
          <w:rtl/>
        </w:rPr>
        <w:lastRenderedPageBreak/>
        <w:t xml:space="preserve">&lt;&lt; דובר_המשך &gt;&gt; </w:t>
      </w:r>
      <w:r>
        <w:rPr>
          <w:rtl/>
        </w:rPr>
        <w:t>ניצן רוזנברג:</w:t>
      </w:r>
      <w:r w:rsidRPr="00064649">
        <w:rPr>
          <w:rStyle w:val="TagStyle"/>
          <w:rtl/>
        </w:rPr>
        <w:t xml:space="preserve"> &lt;&lt; דובר_המשך &gt;&gt;</w:t>
      </w:r>
      <w:r>
        <w:rPr>
          <w:rtl/>
        </w:rPr>
        <w:t xml:space="preserve">   </w:t>
      </w:r>
    </w:p>
    <w:p w:rsidR="00013A29" w:rsidRDefault="00013A29" w:rsidP="00013A29">
      <w:pPr>
        <w:rPr>
          <w:rtl/>
          <w:lang w:eastAsia="he-IL"/>
        </w:rPr>
      </w:pPr>
    </w:p>
    <w:p w:rsidR="0036023E" w:rsidRDefault="0036023E" w:rsidP="0036023E">
      <w:pPr>
        <w:rPr>
          <w:rtl/>
          <w:lang w:eastAsia="he-IL"/>
        </w:rPr>
      </w:pPr>
      <w:r>
        <w:rPr>
          <w:rFonts w:hint="cs"/>
          <w:rtl/>
          <w:lang w:eastAsia="he-IL"/>
        </w:rPr>
        <w:t>סעיף קטן (3) קובע שמסירת ראיה</w:t>
      </w:r>
      <w:bookmarkStart w:id="75" w:name="_ETM_Q1_594301"/>
      <w:bookmarkEnd w:id="75"/>
      <w:r>
        <w:rPr>
          <w:rFonts w:hint="cs"/>
          <w:rtl/>
          <w:lang w:eastAsia="he-IL"/>
        </w:rPr>
        <w:t xml:space="preserve"> כזו צריכה להיעשות רק באישור של גורם בכיר. בנוסף </w:t>
      </w:r>
      <w:bookmarkStart w:id="76" w:name="_ETM_Q1_600343"/>
      <w:bookmarkEnd w:id="76"/>
      <w:r>
        <w:rPr>
          <w:rtl/>
          <w:lang w:eastAsia="he-IL"/>
        </w:rPr>
        <w:t>–</w:t>
      </w:r>
      <w:r>
        <w:rPr>
          <w:rFonts w:hint="cs"/>
          <w:rtl/>
          <w:lang w:eastAsia="he-IL"/>
        </w:rPr>
        <w:t xml:space="preserve"> וזה החלק שמוצע כאן כרגע והוא להכרעת הוועדה </w:t>
      </w:r>
      <w:r>
        <w:rPr>
          <w:rtl/>
          <w:lang w:eastAsia="he-IL"/>
        </w:rPr>
        <w:t>–</w:t>
      </w:r>
      <w:r>
        <w:rPr>
          <w:rFonts w:hint="cs"/>
          <w:rtl/>
          <w:lang w:eastAsia="he-IL"/>
        </w:rPr>
        <w:t xml:space="preserve"> מוצע לקבוע כאן באופן מפורש </w:t>
      </w:r>
      <w:bookmarkStart w:id="77" w:name="_ETM_Q1_606475"/>
      <w:bookmarkEnd w:id="77"/>
      <w:r>
        <w:rPr>
          <w:rFonts w:hint="cs"/>
          <w:rtl/>
          <w:lang w:eastAsia="he-IL"/>
        </w:rPr>
        <w:t xml:space="preserve">שצריך להעביר לנאשם את המידע על כך שקיימת ראיה כזו שלא נמסרה לו על אף שהוסבר בוועדה שזה ממילא מה שמתבצע היום. </w:t>
      </w:r>
    </w:p>
    <w:p w:rsidR="0036023E" w:rsidRDefault="0036023E" w:rsidP="0036023E">
      <w:pPr>
        <w:rPr>
          <w:rtl/>
          <w:lang w:eastAsia="he-IL"/>
        </w:rPr>
      </w:pPr>
    </w:p>
    <w:p w:rsidR="00013A29" w:rsidRDefault="00013A29" w:rsidP="00013A29">
      <w:pPr>
        <w:pStyle w:val="af6"/>
        <w:keepNext/>
        <w:rPr>
          <w:rtl/>
        </w:rPr>
      </w:pPr>
      <w:bookmarkStart w:id="78" w:name="_ETM_Q1_591766"/>
      <w:bookmarkStart w:id="79" w:name="_ETM_Q1_591874"/>
      <w:bookmarkStart w:id="80" w:name="ET_yor_6156_11"/>
      <w:bookmarkEnd w:id="78"/>
      <w:bookmarkEnd w:id="79"/>
      <w:r w:rsidRPr="00013A29">
        <w:rPr>
          <w:rStyle w:val="TagStyle"/>
          <w:rtl/>
        </w:rPr>
        <w:t xml:space="preserve">&lt;&lt; יור &gt;&gt; </w:t>
      </w:r>
      <w:r>
        <w:rPr>
          <w:rtl/>
        </w:rPr>
        <w:t>היו"ר גלעד קריב:</w:t>
      </w:r>
      <w:r w:rsidRPr="00013A29">
        <w:rPr>
          <w:rStyle w:val="TagStyle"/>
          <w:rtl/>
        </w:rPr>
        <w:t xml:space="preserve"> &lt;&lt; יור &gt;&gt;</w:t>
      </w:r>
      <w:r>
        <w:rPr>
          <w:rtl/>
        </w:rPr>
        <w:t xml:space="preserve">   </w:t>
      </w:r>
      <w:bookmarkEnd w:id="80"/>
    </w:p>
    <w:p w:rsidR="00013A29" w:rsidRDefault="00013A29" w:rsidP="00013A29">
      <w:pPr>
        <w:pStyle w:val="KeepWithNext"/>
        <w:rPr>
          <w:rtl/>
          <w:lang w:eastAsia="he-IL"/>
        </w:rPr>
      </w:pPr>
    </w:p>
    <w:p w:rsidR="00013A29" w:rsidRDefault="00013A29" w:rsidP="00013A29">
      <w:pPr>
        <w:rPr>
          <w:rtl/>
          <w:lang w:eastAsia="he-IL"/>
        </w:rPr>
      </w:pPr>
      <w:r>
        <w:rPr>
          <w:rFonts w:hint="cs"/>
          <w:rtl/>
          <w:lang w:eastAsia="he-IL"/>
        </w:rPr>
        <w:t>זה יהיה הנוסח.</w:t>
      </w:r>
    </w:p>
    <w:p w:rsidR="00013A29" w:rsidRDefault="00013A29" w:rsidP="00013A29">
      <w:pPr>
        <w:rPr>
          <w:rtl/>
          <w:lang w:eastAsia="he-IL"/>
        </w:rPr>
      </w:pPr>
    </w:p>
    <w:p w:rsidR="00013A29" w:rsidRDefault="00013A29" w:rsidP="00013A29">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013A29" w:rsidRDefault="00013A29" w:rsidP="00013A29">
      <w:pPr>
        <w:rPr>
          <w:rtl/>
          <w:lang w:eastAsia="he-IL"/>
        </w:rPr>
      </w:pPr>
    </w:p>
    <w:p w:rsidR="00013A29" w:rsidRDefault="0036023E" w:rsidP="0036023E">
      <w:pPr>
        <w:rPr>
          <w:rtl/>
          <w:lang w:eastAsia="he-IL"/>
        </w:rPr>
      </w:pPr>
      <w:r w:rsidRPr="0036023E">
        <w:rPr>
          <w:rtl/>
          <w:lang w:eastAsia="he-IL"/>
        </w:rPr>
        <w:t xml:space="preserve"> </w:t>
      </w:r>
      <w:r>
        <w:rPr>
          <w:rtl/>
          <w:lang w:eastAsia="he-IL"/>
        </w:rPr>
        <w:t>(4)</w:t>
      </w:r>
      <w:r>
        <w:rPr>
          <w:rFonts w:hint="cs"/>
          <w:rtl/>
          <w:lang w:eastAsia="he-IL"/>
        </w:rPr>
        <w:t xml:space="preserve"> </w:t>
      </w:r>
      <w:r>
        <w:rPr>
          <w:rtl/>
          <w:lang w:eastAsia="he-IL"/>
        </w:rPr>
        <w:t>בקשה לגילוי ראיה שלא נמסרה לפי הוראות פסקה (2) תידון בדרך שבה נדונות בקשות לפי סעיף 49(א), 50(א) או 50א(א)</w:t>
      </w:r>
      <w:r>
        <w:rPr>
          <w:rFonts w:hint="cs"/>
          <w:rtl/>
          <w:lang w:eastAsia="he-IL"/>
        </w:rPr>
        <w:t xml:space="preserve"> - </w:t>
      </w:r>
      <w:r>
        <w:rPr>
          <w:rtl/>
          <w:lang w:eastAsia="he-IL"/>
        </w:rPr>
        <w:t>ובהתאם להוראות פסקה (1).</w:t>
      </w:r>
      <w:r>
        <w:rPr>
          <w:rFonts w:hint="cs"/>
          <w:rtl/>
          <w:lang w:eastAsia="he-IL"/>
        </w:rPr>
        <w:t xml:space="preserve"> אנו מבקשים להוסיף: ותיבחן בהתאם להוראות פסקה (1).</w:t>
      </w:r>
      <w:r w:rsidR="00013A29">
        <w:rPr>
          <w:rFonts w:hint="cs"/>
          <w:rtl/>
          <w:lang w:eastAsia="he-IL"/>
        </w:rPr>
        <w:t xml:space="preserve"> המשמעות של הסעיף הזה </w:t>
      </w:r>
      <w:r w:rsidR="00013A29">
        <w:rPr>
          <w:rtl/>
          <w:lang w:eastAsia="he-IL"/>
        </w:rPr>
        <w:t>–</w:t>
      </w:r>
      <w:r w:rsidR="00013A29">
        <w:rPr>
          <w:rFonts w:hint="cs"/>
          <w:rtl/>
          <w:lang w:eastAsia="he-IL"/>
        </w:rPr>
        <w:t xml:space="preserve"> </w:t>
      </w:r>
      <w:r>
        <w:rPr>
          <w:rFonts w:hint="cs"/>
          <w:rtl/>
          <w:lang w:eastAsia="he-IL"/>
        </w:rPr>
        <w:t xml:space="preserve">הוא מסדיר את המקרה שמוגשת בקשה </w:t>
      </w:r>
      <w:bookmarkStart w:id="81" w:name="_ETM_Q1_651262"/>
      <w:bookmarkEnd w:id="81"/>
      <w:r>
        <w:rPr>
          <w:rFonts w:hint="cs"/>
          <w:rtl/>
          <w:lang w:eastAsia="he-IL"/>
        </w:rPr>
        <w:t xml:space="preserve">לגילוי הראיה, היא נמצאת בידי התביעה </w:t>
      </w:r>
      <w:r w:rsidR="00013A29">
        <w:rPr>
          <w:rFonts w:hint="cs"/>
          <w:rtl/>
          <w:lang w:eastAsia="he-IL"/>
        </w:rPr>
        <w:t xml:space="preserve">ולא נמסרה להגנה. הסעיף הזה אומר שני דברים: </w:t>
      </w:r>
      <w:r>
        <w:rPr>
          <w:rFonts w:hint="cs"/>
          <w:rtl/>
          <w:lang w:eastAsia="he-IL"/>
        </w:rPr>
        <w:t xml:space="preserve">אחת, הפרוצדורה של הגשת בקשה כזו והגילוי שלה יהיה </w:t>
      </w:r>
      <w:r w:rsidR="00013A29">
        <w:rPr>
          <w:rFonts w:hint="cs"/>
          <w:rtl/>
          <w:lang w:eastAsia="he-IL"/>
        </w:rPr>
        <w:t>בא</w:t>
      </w:r>
      <w:r>
        <w:rPr>
          <w:rFonts w:hint="cs"/>
          <w:rtl/>
          <w:lang w:eastAsia="he-IL"/>
        </w:rPr>
        <w:t>ו</w:t>
      </w:r>
      <w:r w:rsidR="00013A29">
        <w:rPr>
          <w:rFonts w:hint="cs"/>
          <w:rtl/>
          <w:lang w:eastAsia="he-IL"/>
        </w:rPr>
        <w:t xml:space="preserve">תה פרוצדורה שהיום מוגשות בקשות לגילוי ראיות לפי </w:t>
      </w:r>
      <w:r>
        <w:rPr>
          <w:rFonts w:hint="cs"/>
          <w:rtl/>
          <w:lang w:eastAsia="he-IL"/>
        </w:rPr>
        <w:t>ה</w:t>
      </w:r>
      <w:r w:rsidR="00013A29">
        <w:rPr>
          <w:rFonts w:hint="cs"/>
          <w:rtl/>
          <w:lang w:eastAsia="he-IL"/>
        </w:rPr>
        <w:t>סעי</w:t>
      </w:r>
      <w:r>
        <w:rPr>
          <w:rFonts w:hint="cs"/>
          <w:rtl/>
          <w:lang w:eastAsia="he-IL"/>
        </w:rPr>
        <w:t>פ</w:t>
      </w:r>
      <w:r w:rsidR="00013A29">
        <w:rPr>
          <w:rFonts w:hint="cs"/>
          <w:rtl/>
          <w:lang w:eastAsia="he-IL"/>
        </w:rPr>
        <w:t xml:space="preserve">ים </w:t>
      </w:r>
      <w:r>
        <w:rPr>
          <w:rFonts w:hint="cs"/>
          <w:rtl/>
          <w:lang w:eastAsia="he-IL"/>
        </w:rPr>
        <w:t>ה</w:t>
      </w:r>
      <w:r w:rsidR="00013A29">
        <w:rPr>
          <w:rFonts w:hint="cs"/>
          <w:rtl/>
          <w:lang w:eastAsia="he-IL"/>
        </w:rPr>
        <w:t>קי</w:t>
      </w:r>
      <w:r>
        <w:rPr>
          <w:rFonts w:hint="cs"/>
          <w:rtl/>
          <w:lang w:eastAsia="he-IL"/>
        </w:rPr>
        <w:t>י</w:t>
      </w:r>
      <w:r w:rsidR="00013A29">
        <w:rPr>
          <w:rFonts w:hint="cs"/>
          <w:rtl/>
          <w:lang w:eastAsia="he-IL"/>
        </w:rPr>
        <w:t xml:space="preserve">מים. </w:t>
      </w:r>
      <w:r>
        <w:rPr>
          <w:rFonts w:hint="cs"/>
          <w:rtl/>
          <w:lang w:eastAsia="he-IL"/>
        </w:rPr>
        <w:t xml:space="preserve">החלק השני אומר </w:t>
      </w:r>
      <w:bookmarkStart w:id="82" w:name="_ETM_Q1_670012"/>
      <w:bookmarkEnd w:id="82"/>
      <w:r>
        <w:rPr>
          <w:rFonts w:hint="cs"/>
          <w:rtl/>
          <w:lang w:eastAsia="he-IL"/>
        </w:rPr>
        <w:t xml:space="preserve">שהמבחן המהותי שלפיו תיבחן בקשה כזאת זה </w:t>
      </w:r>
      <w:r w:rsidR="00013A29">
        <w:rPr>
          <w:rFonts w:hint="cs"/>
          <w:rtl/>
          <w:lang w:eastAsia="he-IL"/>
        </w:rPr>
        <w:t xml:space="preserve">המבחן המצמצם. </w:t>
      </w:r>
    </w:p>
    <w:p w:rsidR="00013A29" w:rsidRDefault="00013A29" w:rsidP="00013A29">
      <w:pPr>
        <w:rPr>
          <w:rtl/>
          <w:lang w:eastAsia="he-IL"/>
        </w:rPr>
      </w:pPr>
    </w:p>
    <w:p w:rsidR="0036023E" w:rsidRDefault="00013A29" w:rsidP="0036023E">
      <w:pPr>
        <w:rPr>
          <w:rtl/>
          <w:lang w:eastAsia="he-IL"/>
        </w:rPr>
      </w:pPr>
      <w:r>
        <w:rPr>
          <w:rFonts w:hint="cs"/>
          <w:rtl/>
          <w:lang w:eastAsia="he-IL"/>
        </w:rPr>
        <w:t>(ג)</w:t>
      </w:r>
      <w:r w:rsidR="0036023E">
        <w:rPr>
          <w:rFonts w:hint="cs"/>
          <w:rtl/>
          <w:lang w:eastAsia="he-IL"/>
        </w:rPr>
        <w:t xml:space="preserve"> </w:t>
      </w:r>
      <w:r w:rsidR="0036023E">
        <w:rPr>
          <w:rtl/>
          <w:lang w:eastAsia="he-IL"/>
        </w:rPr>
        <w:t>(1)</w:t>
      </w:r>
      <w:r w:rsidR="0036023E">
        <w:rPr>
          <w:rFonts w:hint="cs"/>
          <w:rtl/>
          <w:lang w:eastAsia="he-IL"/>
        </w:rPr>
        <w:t xml:space="preserve"> </w:t>
      </w:r>
      <w:r w:rsidR="0036023E">
        <w:rPr>
          <w:rtl/>
          <w:lang w:eastAsia="he-IL"/>
        </w:rPr>
        <w:t>בהליך פלילי בעבירת מין או בעבירת אלימות חמורה במשפחה, בטרם יחליט בית המשפט לגלות ראיה חסויה על דבר הנוגע לנפגע עבירה שנזקק לשירותו של בעל מקצוע, ייתן לנפגע העבירה זכות להביע את עמדתו לפי הוראות סעיף 13א(ו) לחוק זכויות נפגעי עבירה</w:t>
      </w:r>
      <w:r w:rsidR="0036023E">
        <w:rPr>
          <w:rFonts w:hint="cs"/>
          <w:rtl/>
          <w:lang w:eastAsia="he-IL"/>
        </w:rPr>
        <w:t xml:space="preserve"> </w:t>
      </w:r>
      <w:bookmarkStart w:id="83" w:name="_ETM_Q1_692875"/>
      <w:bookmarkEnd w:id="83"/>
      <w:r w:rsidR="0036023E">
        <w:rPr>
          <w:rFonts w:hint="cs"/>
          <w:rtl/>
          <w:lang w:eastAsia="he-IL"/>
        </w:rPr>
        <w:t>- תהיה פה הפניה מקבילה לחש"צ, לחוק שיפוט צבאי -</w:t>
      </w:r>
      <w:r w:rsidR="0036023E">
        <w:rPr>
          <w:rtl/>
          <w:lang w:eastAsia="he-IL"/>
        </w:rPr>
        <w:t xml:space="preserve"> ייתן גם לבעל המקצוע הזדמנות להביע את עמדתו בכפוף להוראות אותו סעיף וישקול את הפגיעה שעלולה להיגרם מגילוי הראיה לנפגע העבירה ולשיקומו, ובעניין קטין ישקול אף את הפגיעה בטובת הקטין ויפעל גם לפי –</w:t>
      </w:r>
      <w:r w:rsidR="0036023E">
        <w:rPr>
          <w:rFonts w:hint="cs"/>
          <w:rtl/>
          <w:lang w:eastAsia="he-IL"/>
        </w:rPr>
        <w:t xml:space="preserve"> יהיה פה תיקון נוסח אבל יש פה הפניה לסעיף בחוק נפגעי זכויות עבירה שקובע את אופן השמיעה של קטין.</w:t>
      </w:r>
    </w:p>
    <w:p w:rsidR="0036023E" w:rsidRDefault="0036023E" w:rsidP="0036023E">
      <w:pPr>
        <w:rPr>
          <w:rtl/>
          <w:lang w:eastAsia="he-IL"/>
        </w:rPr>
      </w:pPr>
      <w:bookmarkStart w:id="84" w:name="_ETM_Q1_713211"/>
      <w:bookmarkStart w:id="85" w:name="_ETM_Q1_713311"/>
      <w:bookmarkEnd w:id="84"/>
      <w:bookmarkEnd w:id="85"/>
    </w:p>
    <w:p w:rsidR="0036023E" w:rsidRDefault="0036023E" w:rsidP="0036023E">
      <w:pPr>
        <w:rPr>
          <w:rtl/>
          <w:lang w:eastAsia="he-IL"/>
        </w:rPr>
      </w:pPr>
      <w:bookmarkStart w:id="86" w:name="_ETM_Q1_715083"/>
      <w:bookmarkStart w:id="87" w:name="_ETM_Q1_715158"/>
      <w:bookmarkEnd w:id="86"/>
      <w:bookmarkEnd w:id="87"/>
      <w:r>
        <w:rPr>
          <w:rFonts w:hint="cs"/>
          <w:rtl/>
          <w:lang w:eastAsia="he-IL"/>
        </w:rPr>
        <w:t xml:space="preserve">סעיף קטן (ג) הוא אחד הסעיפים המשמעותיים בהצעת החוק. הוא קובע את הזכות להבעת עמדה של </w:t>
      </w:r>
      <w:bookmarkStart w:id="88" w:name="_ETM_Q1_718281"/>
      <w:bookmarkEnd w:id="88"/>
      <w:r>
        <w:rPr>
          <w:rFonts w:hint="cs"/>
          <w:rtl/>
          <w:lang w:eastAsia="he-IL"/>
        </w:rPr>
        <w:t xml:space="preserve">נפגע העבירה ישירות בפני בית המשפט לגבי השאלה של הסרת </w:t>
      </w:r>
      <w:bookmarkStart w:id="89" w:name="_ETM_Q1_722970"/>
      <w:bookmarkEnd w:id="89"/>
      <w:r>
        <w:rPr>
          <w:rFonts w:hint="cs"/>
          <w:rtl/>
          <w:lang w:eastAsia="he-IL"/>
        </w:rPr>
        <w:t xml:space="preserve">החיסיון. הדבר הנוסף שהוא עוסק בו זה הזכות, שגם </w:t>
      </w:r>
      <w:bookmarkStart w:id="90" w:name="_ETM_Q1_726896"/>
      <w:bookmarkEnd w:id="90"/>
      <w:r>
        <w:rPr>
          <w:rFonts w:hint="cs"/>
          <w:rtl/>
          <w:lang w:eastAsia="he-IL"/>
        </w:rPr>
        <w:t xml:space="preserve">בעל המקצוע יקבל את ההזדמנות להביע עמדה, וכמובן הנחיה לבית המשפט לשקול </w:t>
      </w:r>
      <w:bookmarkStart w:id="91" w:name="_ETM_Q1_729912"/>
      <w:bookmarkEnd w:id="91"/>
      <w:r>
        <w:rPr>
          <w:rFonts w:hint="cs"/>
          <w:rtl/>
          <w:lang w:eastAsia="he-IL"/>
        </w:rPr>
        <w:t>את הפגיעה לנפגע ולשיקומו.</w:t>
      </w:r>
    </w:p>
    <w:p w:rsidR="0036023E" w:rsidRDefault="0036023E" w:rsidP="0036023E">
      <w:pPr>
        <w:rPr>
          <w:lang w:eastAsia="he-IL"/>
        </w:rPr>
      </w:pPr>
      <w:bookmarkStart w:id="92" w:name="_ETM_Q1_699614"/>
      <w:bookmarkStart w:id="93" w:name="_ETM_Q1_699731"/>
      <w:bookmarkEnd w:id="92"/>
      <w:bookmarkEnd w:id="93"/>
    </w:p>
    <w:p w:rsidR="0036023E" w:rsidRDefault="0036023E" w:rsidP="0036023E">
      <w:pPr>
        <w:rPr>
          <w:rtl/>
          <w:lang w:eastAsia="he-IL"/>
        </w:rPr>
      </w:pPr>
      <w:r>
        <w:rPr>
          <w:rtl/>
          <w:lang w:eastAsia="he-IL"/>
        </w:rPr>
        <w:t>(2)</w:t>
      </w:r>
      <w:r>
        <w:rPr>
          <w:rFonts w:hint="cs"/>
          <w:rtl/>
          <w:lang w:eastAsia="he-IL"/>
        </w:rPr>
        <w:t xml:space="preserve"> </w:t>
      </w:r>
      <w:r>
        <w:rPr>
          <w:rtl/>
          <w:lang w:eastAsia="he-IL"/>
        </w:rPr>
        <w:t>הוגשה בקשה לגלות ראיה חסויה כאמור בפסקה (1) בשלב החקירה, יבחן בית המשפט גם את קיום התנאים שבסעיף 13א</w:t>
      </w:r>
      <w:r>
        <w:rPr>
          <w:rFonts w:hint="cs"/>
          <w:rtl/>
          <w:lang w:eastAsia="he-IL"/>
        </w:rPr>
        <w:t xml:space="preserve"> </w:t>
      </w:r>
      <w:r>
        <w:rPr>
          <w:rtl/>
          <w:lang w:eastAsia="he-IL"/>
        </w:rPr>
        <w:t>–</w:t>
      </w:r>
      <w:r>
        <w:rPr>
          <w:rFonts w:hint="cs"/>
          <w:rtl/>
          <w:lang w:eastAsia="he-IL"/>
        </w:rPr>
        <w:t xml:space="preserve"> תכף</w:t>
      </w:r>
      <w:r w:rsidRPr="0036023E">
        <w:rPr>
          <w:rFonts w:hint="cs"/>
          <w:rtl/>
          <w:lang w:eastAsia="he-IL"/>
        </w:rPr>
        <w:t xml:space="preserve"> </w:t>
      </w:r>
      <w:r>
        <w:rPr>
          <w:rFonts w:hint="cs"/>
          <w:rtl/>
          <w:lang w:eastAsia="he-IL"/>
        </w:rPr>
        <w:t>נדבר על התיקון שיש לדון בו -</w:t>
      </w:r>
      <w:r>
        <w:rPr>
          <w:rtl/>
          <w:lang w:eastAsia="he-IL"/>
        </w:rPr>
        <w:t xml:space="preserve"> לחוק זכויות נפגעי עבירה או בסעיף 513יג1 לחוק השיפוט הצבאי.</w:t>
      </w:r>
    </w:p>
    <w:p w:rsidR="0036023E" w:rsidRDefault="0036023E" w:rsidP="0036023E">
      <w:pPr>
        <w:rPr>
          <w:rtl/>
          <w:lang w:eastAsia="he-IL"/>
        </w:rPr>
      </w:pPr>
    </w:p>
    <w:p w:rsidR="0036023E" w:rsidRDefault="0036023E" w:rsidP="0036023E">
      <w:pPr>
        <w:rPr>
          <w:rtl/>
          <w:lang w:eastAsia="he-IL"/>
        </w:rPr>
      </w:pPr>
      <w:r>
        <w:rPr>
          <w:rFonts w:hint="cs"/>
          <w:rtl/>
          <w:lang w:eastAsia="he-IL"/>
        </w:rPr>
        <w:t xml:space="preserve">מה השאלה שטרם הוכרעה </w:t>
      </w:r>
      <w:r>
        <w:rPr>
          <w:rtl/>
          <w:lang w:eastAsia="he-IL"/>
        </w:rPr>
        <w:t>–</w:t>
      </w:r>
      <w:r>
        <w:rPr>
          <w:rFonts w:hint="cs"/>
          <w:rtl/>
          <w:lang w:eastAsia="he-IL"/>
        </w:rPr>
        <w:t xml:space="preserve"> הסעיף הזה אומר שכשבית המשפט דן בבקשה לגילוי ראיה, הוא צריך בין היתר להסתכל בסעיף בחוק זכויות נפגעי עבירה ולבחון את מה שכתוב שם. השאלה מה מתוך ההוראות שהוועדה כעת מכניסה בסעיף 13א, יידרש בית המשפט להכריע כאן. סעיף 13א, ההפניה לסעיף קטן (ב) מדברת על המבחן המהותי שחוקר אמור לשקול כאשר שואל את עצמו האם הוא יכול </w:t>
      </w:r>
      <w:bookmarkStart w:id="94" w:name="_ETM_Q1_781730"/>
      <w:bookmarkEnd w:id="94"/>
      <w:r>
        <w:rPr>
          <w:rFonts w:hint="cs"/>
          <w:rtl/>
          <w:lang w:eastAsia="he-IL"/>
        </w:rPr>
        <w:t>לפנות לנפגע עבירה, לבקש את הוויתור. הוא מדבר על זה שהוא יכול לעשות את זה אם הקצין הממונה קבע שהראיה נחוצה להגיע לחקר האמת, היקף הגילוי המבוקש לא עולה על הנדרש, לא ניתן להשיג את התכלית בדרך אחרת. זה גישה יותר מצמצמת, לומר לבית המשפט מה עליו לבחון בהקשר הזה.</w:t>
      </w:r>
    </w:p>
    <w:p w:rsidR="0036023E" w:rsidRDefault="0036023E" w:rsidP="0036023E">
      <w:pPr>
        <w:rPr>
          <w:rtl/>
          <w:lang w:eastAsia="he-IL"/>
        </w:rPr>
      </w:pPr>
    </w:p>
    <w:p w:rsidR="0036023E" w:rsidRDefault="0036023E" w:rsidP="0036023E">
      <w:pPr>
        <w:rPr>
          <w:lang w:eastAsia="he-IL"/>
        </w:rPr>
      </w:pPr>
      <w:r>
        <w:rPr>
          <w:rFonts w:hint="cs"/>
          <w:rtl/>
          <w:lang w:eastAsia="he-IL"/>
        </w:rPr>
        <w:t xml:space="preserve">סעיף 13א כולל הוראות נוספות, למשל בסעיף קטן (ג) הוא מדבר על הנושא של חובות יידוע </w:t>
      </w:r>
      <w:r>
        <w:rPr>
          <w:rtl/>
          <w:lang w:eastAsia="he-IL"/>
        </w:rPr>
        <w:t>–</w:t>
      </w:r>
      <w:r>
        <w:rPr>
          <w:rFonts w:hint="cs"/>
          <w:rtl/>
          <w:lang w:eastAsia="he-IL"/>
        </w:rPr>
        <w:t xml:space="preserve"> מה חוקר צריך ליידע. </w:t>
      </w:r>
    </w:p>
    <w:p w:rsidR="00013A29" w:rsidRDefault="00013A29" w:rsidP="00013A29">
      <w:pPr>
        <w:rPr>
          <w:rtl/>
          <w:lang w:eastAsia="he-IL"/>
        </w:rPr>
      </w:pPr>
    </w:p>
    <w:p w:rsidR="00013A29" w:rsidRDefault="00013A29" w:rsidP="00013A29">
      <w:pPr>
        <w:pStyle w:val="af6"/>
        <w:keepNext/>
        <w:rPr>
          <w:rtl/>
        </w:rPr>
      </w:pPr>
      <w:bookmarkStart w:id="95" w:name="ET_yor_6156_12"/>
      <w:r w:rsidRPr="00013A29">
        <w:rPr>
          <w:rStyle w:val="TagStyle"/>
          <w:rtl/>
        </w:rPr>
        <w:t xml:space="preserve"> &lt;&lt; יור &gt;&gt; </w:t>
      </w:r>
      <w:r>
        <w:rPr>
          <w:rtl/>
        </w:rPr>
        <w:t>היו"ר גלעד קריב:</w:t>
      </w:r>
      <w:r w:rsidRPr="00013A29">
        <w:rPr>
          <w:rStyle w:val="TagStyle"/>
          <w:rtl/>
        </w:rPr>
        <w:t xml:space="preserve"> &lt;&lt; יור &gt;&gt;</w:t>
      </w:r>
      <w:r>
        <w:rPr>
          <w:rtl/>
        </w:rPr>
        <w:t xml:space="preserve">   </w:t>
      </w:r>
      <w:bookmarkEnd w:id="95"/>
    </w:p>
    <w:p w:rsidR="00013A29" w:rsidRDefault="00013A29" w:rsidP="00013A29">
      <w:pPr>
        <w:pStyle w:val="KeepWithNext"/>
        <w:rPr>
          <w:rtl/>
          <w:lang w:eastAsia="he-IL"/>
        </w:rPr>
      </w:pPr>
    </w:p>
    <w:p w:rsidR="00013A29" w:rsidRDefault="00013A29" w:rsidP="0036023E">
      <w:pPr>
        <w:rPr>
          <w:rtl/>
          <w:lang w:eastAsia="he-IL"/>
        </w:rPr>
      </w:pPr>
      <w:r>
        <w:rPr>
          <w:rFonts w:hint="cs"/>
          <w:rtl/>
          <w:lang w:eastAsia="he-IL"/>
        </w:rPr>
        <w:t>הגרסה שנצביע עליה היא המרחיבה.</w:t>
      </w:r>
    </w:p>
    <w:p w:rsidR="00013A29" w:rsidRDefault="00013A29" w:rsidP="00013A29">
      <w:pPr>
        <w:rPr>
          <w:rtl/>
          <w:lang w:eastAsia="he-IL"/>
        </w:rPr>
      </w:pPr>
    </w:p>
    <w:p w:rsidR="00013A29" w:rsidRDefault="00013A29" w:rsidP="00013A29">
      <w:pPr>
        <w:pStyle w:val="af9"/>
        <w:keepNext/>
        <w:rPr>
          <w:rtl/>
          <w:lang w:eastAsia="he-IL"/>
        </w:rPr>
      </w:pPr>
      <w:bookmarkStart w:id="96" w:name="ET_guest_719627_13"/>
      <w:r w:rsidRPr="00013A29">
        <w:rPr>
          <w:rStyle w:val="TagStyle"/>
          <w:rtl/>
        </w:rPr>
        <w:t xml:space="preserve"> &lt;&lt; אורח &gt;&gt; </w:t>
      </w:r>
      <w:r>
        <w:rPr>
          <w:rtl/>
          <w:lang w:eastAsia="he-IL"/>
        </w:rPr>
        <w:t>חנית אברהם בכר:</w:t>
      </w:r>
      <w:r w:rsidRPr="00013A29">
        <w:rPr>
          <w:rStyle w:val="TagStyle"/>
          <w:rtl/>
        </w:rPr>
        <w:t xml:space="preserve"> &lt;&lt; אורח &gt;&gt;</w:t>
      </w:r>
      <w:r>
        <w:rPr>
          <w:rtl/>
          <w:lang w:eastAsia="he-IL"/>
        </w:rPr>
        <w:t xml:space="preserve">   </w:t>
      </w:r>
      <w:bookmarkEnd w:id="96"/>
    </w:p>
    <w:p w:rsidR="00013A29" w:rsidRDefault="00013A29" w:rsidP="00013A29">
      <w:pPr>
        <w:pStyle w:val="KeepWithNext"/>
        <w:rPr>
          <w:rtl/>
          <w:lang w:eastAsia="he-IL"/>
        </w:rPr>
      </w:pPr>
    </w:p>
    <w:p w:rsidR="00013A29" w:rsidRDefault="0036023E" w:rsidP="0036023E">
      <w:pPr>
        <w:rPr>
          <w:rtl/>
          <w:lang w:eastAsia="he-IL"/>
        </w:rPr>
      </w:pPr>
      <w:r>
        <w:rPr>
          <w:rFonts w:hint="cs"/>
          <w:rtl/>
          <w:lang w:eastAsia="he-IL"/>
        </w:rPr>
        <w:t xml:space="preserve">נשמח </w:t>
      </w:r>
      <w:bookmarkStart w:id="97" w:name="_ETM_Q1_819702"/>
      <w:bookmarkEnd w:id="97"/>
      <w:r>
        <w:rPr>
          <w:rFonts w:hint="cs"/>
          <w:rtl/>
          <w:lang w:eastAsia="he-IL"/>
        </w:rPr>
        <w:t xml:space="preserve">להביע את דעתנו כי זה מעולם לא נדון. לטעמנו </w:t>
      </w:r>
      <w:bookmarkStart w:id="98" w:name="_ETM_Q1_825495"/>
      <w:bookmarkEnd w:id="98"/>
      <w:r>
        <w:rPr>
          <w:rFonts w:hint="cs"/>
          <w:rtl/>
          <w:lang w:eastAsia="he-IL"/>
        </w:rPr>
        <w:t xml:space="preserve">אין זה מתפקידו של בית המשפט לוודא שהחוקר ביצע את </w:t>
      </w:r>
      <w:bookmarkStart w:id="99" w:name="_ETM_Q1_827978"/>
      <w:bookmarkEnd w:id="99"/>
      <w:r>
        <w:rPr>
          <w:rFonts w:hint="cs"/>
          <w:rtl/>
          <w:lang w:eastAsia="he-IL"/>
        </w:rPr>
        <w:t xml:space="preserve">תפקידו. חזקה על הרשות שמבצעת את תפקידה בהתאם להוראות </w:t>
      </w:r>
      <w:bookmarkStart w:id="100" w:name="_ETM_Q1_831905"/>
      <w:bookmarkEnd w:id="100"/>
      <w:r>
        <w:rPr>
          <w:rFonts w:hint="cs"/>
          <w:rtl/>
          <w:lang w:eastAsia="he-IL"/>
        </w:rPr>
        <w:t>החוק ובית המשפט לא צריך לוודא</w:t>
      </w:r>
      <w:r w:rsidR="00013A29">
        <w:rPr>
          <w:rFonts w:hint="cs"/>
          <w:rtl/>
          <w:lang w:eastAsia="he-IL"/>
        </w:rPr>
        <w:t xml:space="preserve"> שהחובות שמוטלות על המשטרה בוצעו</w:t>
      </w:r>
      <w:r>
        <w:rPr>
          <w:rFonts w:hint="cs"/>
          <w:rtl/>
          <w:lang w:eastAsia="he-IL"/>
        </w:rPr>
        <w:t xml:space="preserve"> באמת</w:t>
      </w:r>
      <w:r w:rsidR="00013A29">
        <w:rPr>
          <w:rFonts w:hint="cs"/>
          <w:rtl/>
          <w:lang w:eastAsia="he-IL"/>
        </w:rPr>
        <w:t>. בית המש</w:t>
      </w:r>
      <w:r>
        <w:rPr>
          <w:rFonts w:hint="cs"/>
          <w:rtl/>
          <w:lang w:eastAsia="he-IL"/>
        </w:rPr>
        <w:t>פט</w:t>
      </w:r>
      <w:r w:rsidR="00013A29">
        <w:rPr>
          <w:rFonts w:hint="cs"/>
          <w:rtl/>
          <w:lang w:eastAsia="he-IL"/>
        </w:rPr>
        <w:t xml:space="preserve"> התפקיד שלו זה הכרעה </w:t>
      </w:r>
      <w:r>
        <w:rPr>
          <w:rFonts w:hint="cs"/>
          <w:rtl/>
          <w:lang w:eastAsia="he-IL"/>
        </w:rPr>
        <w:t>בסכסוך, בשאלה ה</w:t>
      </w:r>
      <w:r w:rsidR="00013A29">
        <w:rPr>
          <w:rFonts w:hint="cs"/>
          <w:rtl/>
          <w:lang w:eastAsia="he-IL"/>
        </w:rPr>
        <w:t xml:space="preserve">משפטית. לטעמנו </w:t>
      </w:r>
      <w:r>
        <w:rPr>
          <w:rFonts w:hint="cs"/>
          <w:rtl/>
          <w:lang w:eastAsia="he-IL"/>
        </w:rPr>
        <w:t xml:space="preserve">בהתאם לסעיף </w:t>
      </w:r>
      <w:r w:rsidR="00013A29">
        <w:rPr>
          <w:rFonts w:hint="cs"/>
          <w:rtl/>
          <w:lang w:eastAsia="he-IL"/>
        </w:rPr>
        <w:t xml:space="preserve">כפי שציינת בהתחלה, </w:t>
      </w:r>
      <w:r>
        <w:rPr>
          <w:rFonts w:hint="cs"/>
          <w:rtl/>
          <w:lang w:eastAsia="he-IL"/>
        </w:rPr>
        <w:t xml:space="preserve">על </w:t>
      </w:r>
      <w:bookmarkStart w:id="101" w:name="_ETM_Q1_844348"/>
      <w:bookmarkEnd w:id="101"/>
      <w:r>
        <w:rPr>
          <w:rFonts w:hint="cs"/>
          <w:rtl/>
          <w:lang w:eastAsia="he-IL"/>
        </w:rPr>
        <w:t xml:space="preserve">בית המשפט לבחון את המבחנים המהותיים </w:t>
      </w:r>
      <w:r w:rsidR="00013A29">
        <w:rPr>
          <w:rFonts w:hint="cs"/>
          <w:rtl/>
          <w:lang w:eastAsia="he-IL"/>
        </w:rPr>
        <w:t>שקבוע</w:t>
      </w:r>
      <w:r w:rsidR="00A40C48">
        <w:rPr>
          <w:rFonts w:hint="cs"/>
          <w:rtl/>
          <w:lang w:eastAsia="he-IL"/>
        </w:rPr>
        <w:t>ים</w:t>
      </w:r>
      <w:r w:rsidR="00013A29">
        <w:rPr>
          <w:rFonts w:hint="cs"/>
          <w:rtl/>
          <w:lang w:eastAsia="he-IL"/>
        </w:rPr>
        <w:t xml:space="preserve"> בסעיף</w:t>
      </w:r>
      <w:r>
        <w:rPr>
          <w:rFonts w:hint="cs"/>
          <w:rtl/>
          <w:lang w:eastAsia="he-IL"/>
        </w:rPr>
        <w:t>,</w:t>
      </w:r>
      <w:r w:rsidR="00013A29">
        <w:rPr>
          <w:rFonts w:hint="cs"/>
          <w:rtl/>
          <w:lang w:eastAsia="he-IL"/>
        </w:rPr>
        <w:t xml:space="preserve"> ולא להידרש </w:t>
      </w:r>
      <w:r>
        <w:rPr>
          <w:rFonts w:hint="cs"/>
          <w:rtl/>
          <w:lang w:eastAsia="he-IL"/>
        </w:rPr>
        <w:t xml:space="preserve">לקיום החובות </w:t>
      </w:r>
      <w:r w:rsidR="00013A29">
        <w:rPr>
          <w:rFonts w:hint="cs"/>
          <w:rtl/>
          <w:lang w:eastAsia="he-IL"/>
        </w:rPr>
        <w:t>על ידי החוקר.</w:t>
      </w:r>
    </w:p>
    <w:p w:rsidR="00013A29" w:rsidRDefault="00013A29" w:rsidP="00013A29">
      <w:pPr>
        <w:rPr>
          <w:rtl/>
          <w:lang w:eastAsia="he-IL"/>
        </w:rPr>
      </w:pPr>
    </w:p>
    <w:p w:rsidR="00013A29" w:rsidRDefault="00013A29" w:rsidP="00013A29">
      <w:pPr>
        <w:pStyle w:val="af9"/>
        <w:keepNext/>
        <w:rPr>
          <w:rtl/>
          <w:lang w:eastAsia="he-IL"/>
        </w:rPr>
      </w:pPr>
      <w:bookmarkStart w:id="102" w:name="ET_guest_592571_14"/>
      <w:r w:rsidRPr="00013A29">
        <w:rPr>
          <w:rStyle w:val="TagStyle"/>
          <w:rtl/>
        </w:rPr>
        <w:t xml:space="preserve"> &lt;&lt; אורח &gt;&gt; </w:t>
      </w:r>
      <w:r>
        <w:rPr>
          <w:rtl/>
          <w:lang w:eastAsia="he-IL"/>
        </w:rPr>
        <w:t>נילי פינקלשטיין:</w:t>
      </w:r>
      <w:r w:rsidRPr="00013A29">
        <w:rPr>
          <w:rStyle w:val="TagStyle"/>
          <w:rtl/>
        </w:rPr>
        <w:t xml:space="preserve"> &lt;&lt; אורח &gt;&gt;</w:t>
      </w:r>
      <w:r>
        <w:rPr>
          <w:rtl/>
          <w:lang w:eastAsia="he-IL"/>
        </w:rPr>
        <w:t xml:space="preserve">   </w:t>
      </w:r>
      <w:bookmarkEnd w:id="102"/>
    </w:p>
    <w:p w:rsidR="00013A29" w:rsidRDefault="00013A29" w:rsidP="00013A29">
      <w:pPr>
        <w:pStyle w:val="KeepWithNext"/>
        <w:rPr>
          <w:rtl/>
          <w:lang w:eastAsia="he-IL"/>
        </w:rPr>
      </w:pPr>
    </w:p>
    <w:p w:rsidR="00013A29" w:rsidRDefault="0036023E" w:rsidP="00013A29">
      <w:pPr>
        <w:rPr>
          <w:rtl/>
          <w:lang w:eastAsia="he-IL"/>
        </w:rPr>
      </w:pPr>
      <w:r>
        <w:rPr>
          <w:rFonts w:hint="cs"/>
          <w:rtl/>
          <w:lang w:eastAsia="he-IL"/>
        </w:rPr>
        <w:t xml:space="preserve">אני מבהירה </w:t>
      </w:r>
      <w:bookmarkStart w:id="103" w:name="_ETM_Q1_856417"/>
      <w:bookmarkEnd w:id="103"/>
      <w:r>
        <w:rPr>
          <w:rFonts w:hint="cs"/>
          <w:rtl/>
          <w:lang w:eastAsia="he-IL"/>
        </w:rPr>
        <w:t>ש</w:t>
      </w:r>
      <w:r w:rsidR="00013A29">
        <w:rPr>
          <w:rFonts w:hint="cs"/>
          <w:rtl/>
          <w:lang w:eastAsia="he-IL"/>
        </w:rPr>
        <w:t xml:space="preserve">זו עמדת הממשלה. </w:t>
      </w:r>
    </w:p>
    <w:p w:rsidR="00013A29" w:rsidRDefault="00013A29" w:rsidP="00013A29">
      <w:pPr>
        <w:rPr>
          <w:rtl/>
          <w:lang w:eastAsia="he-IL"/>
        </w:rPr>
      </w:pPr>
    </w:p>
    <w:p w:rsidR="00013A29" w:rsidRDefault="00013A29" w:rsidP="00013A29">
      <w:pPr>
        <w:pStyle w:val="af6"/>
        <w:keepNext/>
        <w:rPr>
          <w:rtl/>
        </w:rPr>
      </w:pPr>
      <w:bookmarkStart w:id="104" w:name="ET_yor_6156_15"/>
      <w:r w:rsidRPr="00013A29">
        <w:rPr>
          <w:rStyle w:val="TagStyle"/>
          <w:rtl/>
        </w:rPr>
        <w:t xml:space="preserve"> &lt;&lt; יור &gt;&gt; </w:t>
      </w:r>
      <w:r>
        <w:rPr>
          <w:rtl/>
        </w:rPr>
        <w:t>היו"ר גלעד קריב:</w:t>
      </w:r>
      <w:r w:rsidRPr="00013A29">
        <w:rPr>
          <w:rStyle w:val="TagStyle"/>
          <w:rtl/>
        </w:rPr>
        <w:t xml:space="preserve"> &lt;&lt; יור &gt;&gt;</w:t>
      </w:r>
      <w:r>
        <w:rPr>
          <w:rtl/>
        </w:rPr>
        <w:t xml:space="preserve">   </w:t>
      </w:r>
      <w:bookmarkEnd w:id="104"/>
    </w:p>
    <w:p w:rsidR="00013A29" w:rsidRDefault="00013A29" w:rsidP="00013A29">
      <w:pPr>
        <w:pStyle w:val="KeepWithNext"/>
        <w:rPr>
          <w:rtl/>
          <w:lang w:eastAsia="he-IL"/>
        </w:rPr>
      </w:pPr>
    </w:p>
    <w:p w:rsidR="00013A29" w:rsidRDefault="00013A29" w:rsidP="00013A29">
      <w:pPr>
        <w:rPr>
          <w:rtl/>
          <w:lang w:eastAsia="he-IL"/>
        </w:rPr>
      </w:pPr>
      <w:r>
        <w:rPr>
          <w:rFonts w:hint="cs"/>
          <w:rtl/>
          <w:lang w:eastAsia="he-IL"/>
        </w:rPr>
        <w:t>זו הצעת חוק לא ממשלתית.</w:t>
      </w:r>
    </w:p>
    <w:p w:rsidR="00013A29" w:rsidRDefault="00013A29" w:rsidP="00013A29">
      <w:pPr>
        <w:rPr>
          <w:rtl/>
          <w:lang w:eastAsia="he-IL"/>
        </w:rPr>
      </w:pPr>
    </w:p>
    <w:p w:rsidR="00013A29" w:rsidRDefault="00013A29" w:rsidP="00013A29">
      <w:pPr>
        <w:pStyle w:val="a4"/>
        <w:keepNext/>
        <w:rPr>
          <w:rtl/>
        </w:rPr>
      </w:pPr>
      <w:bookmarkStart w:id="105" w:name="ET_speaker_6157_16"/>
      <w:r w:rsidRPr="00013A29">
        <w:rPr>
          <w:rStyle w:val="TagStyle"/>
          <w:rtl/>
        </w:rPr>
        <w:t xml:space="preserve"> &lt;&lt; דובר &gt;&gt; </w:t>
      </w:r>
      <w:r>
        <w:rPr>
          <w:rtl/>
        </w:rPr>
        <w:t>שמחה רוטמן (הציונות הדתית):</w:t>
      </w:r>
      <w:r w:rsidRPr="00013A29">
        <w:rPr>
          <w:rStyle w:val="TagStyle"/>
          <w:rtl/>
        </w:rPr>
        <w:t xml:space="preserve"> &lt;&lt; דובר &gt;&gt;</w:t>
      </w:r>
      <w:r>
        <w:rPr>
          <w:rtl/>
        </w:rPr>
        <w:t xml:space="preserve">   </w:t>
      </w:r>
      <w:bookmarkEnd w:id="105"/>
    </w:p>
    <w:p w:rsidR="00013A29" w:rsidRDefault="00013A29" w:rsidP="00013A29">
      <w:pPr>
        <w:pStyle w:val="KeepWithNext"/>
        <w:rPr>
          <w:rtl/>
          <w:lang w:eastAsia="he-IL"/>
        </w:rPr>
      </w:pPr>
    </w:p>
    <w:p w:rsidR="00092222" w:rsidRDefault="00013A29" w:rsidP="00013A29">
      <w:pPr>
        <w:rPr>
          <w:rtl/>
          <w:lang w:eastAsia="he-IL"/>
        </w:rPr>
      </w:pPr>
      <w:r>
        <w:rPr>
          <w:rFonts w:hint="cs"/>
          <w:rtl/>
          <w:lang w:eastAsia="he-IL"/>
        </w:rPr>
        <w:t>אפשר להסביר</w:t>
      </w:r>
      <w:r w:rsidR="0036023E">
        <w:rPr>
          <w:rFonts w:hint="cs"/>
          <w:rtl/>
          <w:lang w:eastAsia="he-IL"/>
        </w:rPr>
        <w:t xml:space="preserve"> במה מדובר</w:t>
      </w:r>
      <w:r>
        <w:rPr>
          <w:rFonts w:hint="cs"/>
          <w:rtl/>
          <w:lang w:eastAsia="he-IL"/>
        </w:rPr>
        <w:t>?</w:t>
      </w:r>
      <w:r w:rsidR="0036023E">
        <w:rPr>
          <w:rFonts w:hint="cs"/>
          <w:rtl/>
          <w:lang w:eastAsia="he-IL"/>
        </w:rPr>
        <w:t xml:space="preserve"> להפנות למה?</w:t>
      </w:r>
    </w:p>
    <w:p w:rsidR="00092222" w:rsidRDefault="00092222" w:rsidP="00013A29">
      <w:pPr>
        <w:rPr>
          <w:rtl/>
          <w:lang w:eastAsia="he-IL"/>
        </w:rPr>
      </w:pPr>
    </w:p>
    <w:p w:rsidR="00092222" w:rsidRDefault="00092222" w:rsidP="00092222">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092222" w:rsidRDefault="00092222" w:rsidP="00013A29">
      <w:pPr>
        <w:rPr>
          <w:rtl/>
          <w:lang w:eastAsia="he-IL"/>
        </w:rPr>
      </w:pPr>
    </w:p>
    <w:p w:rsidR="00092222" w:rsidRDefault="0036023E" w:rsidP="0036023E">
      <w:pPr>
        <w:rPr>
          <w:rtl/>
          <w:lang w:eastAsia="he-IL"/>
        </w:rPr>
      </w:pPr>
      <w:r>
        <w:rPr>
          <w:rFonts w:hint="cs"/>
          <w:rtl/>
          <w:lang w:eastAsia="he-IL"/>
        </w:rPr>
        <w:t xml:space="preserve">היתה פה התלבטות לגבי מה בית </w:t>
      </w:r>
      <w:bookmarkStart w:id="106" w:name="_ETM_Q1_882217"/>
      <w:bookmarkEnd w:id="106"/>
      <w:r>
        <w:rPr>
          <w:rFonts w:hint="cs"/>
          <w:rtl/>
          <w:lang w:eastAsia="he-IL"/>
        </w:rPr>
        <w:t xml:space="preserve">המשפט </w:t>
      </w:r>
      <w:r w:rsidR="00092222">
        <w:rPr>
          <w:rFonts w:hint="cs"/>
          <w:rtl/>
          <w:lang w:eastAsia="he-IL"/>
        </w:rPr>
        <w:t>צר</w:t>
      </w:r>
      <w:r>
        <w:rPr>
          <w:rFonts w:hint="cs"/>
          <w:rtl/>
          <w:lang w:eastAsia="he-IL"/>
        </w:rPr>
        <w:t>יך</w:t>
      </w:r>
      <w:r w:rsidR="00092222">
        <w:rPr>
          <w:rFonts w:hint="cs"/>
          <w:rtl/>
          <w:lang w:eastAsia="he-IL"/>
        </w:rPr>
        <w:t xml:space="preserve"> לבחון כאשר הוא בוחן את הגילוי</w:t>
      </w:r>
      <w:r>
        <w:rPr>
          <w:rFonts w:hint="cs"/>
          <w:rtl/>
          <w:lang w:eastAsia="he-IL"/>
        </w:rPr>
        <w:t xml:space="preserve"> של הראיה החסויה.</w:t>
      </w:r>
      <w:r w:rsidR="00092222">
        <w:rPr>
          <w:rFonts w:hint="cs"/>
          <w:rtl/>
          <w:lang w:eastAsia="he-IL"/>
        </w:rPr>
        <w:t xml:space="preserve"> סעיף 13א כולל כמה סעיפ</w:t>
      </w:r>
      <w:r w:rsidR="00A40C48">
        <w:rPr>
          <w:rFonts w:hint="cs"/>
          <w:rtl/>
          <w:lang w:eastAsia="he-IL"/>
        </w:rPr>
        <w:t>ים</w:t>
      </w:r>
      <w:r w:rsidR="00092222">
        <w:rPr>
          <w:rFonts w:hint="cs"/>
          <w:rtl/>
          <w:lang w:eastAsia="he-IL"/>
        </w:rPr>
        <w:t xml:space="preserve"> קטנים. ההתלבטות היא בין לומר שבית המשפט בוחן רק היבט מסוים</w:t>
      </w:r>
      <w:r>
        <w:rPr>
          <w:rFonts w:hint="cs"/>
          <w:rtl/>
          <w:lang w:eastAsia="he-IL"/>
        </w:rPr>
        <w:t>,</w:t>
      </w:r>
      <w:r w:rsidR="00092222">
        <w:rPr>
          <w:rFonts w:hint="cs"/>
          <w:rtl/>
          <w:lang w:eastAsia="he-IL"/>
        </w:rPr>
        <w:t xml:space="preserve"> שזה המבחן שחוקר צריך לשקול לפ</w:t>
      </w:r>
      <w:r>
        <w:rPr>
          <w:rFonts w:hint="cs"/>
          <w:rtl/>
          <w:lang w:eastAsia="he-IL"/>
        </w:rPr>
        <w:t>ני</w:t>
      </w:r>
      <w:r w:rsidR="00092222">
        <w:rPr>
          <w:rFonts w:hint="cs"/>
          <w:rtl/>
          <w:lang w:eastAsia="he-IL"/>
        </w:rPr>
        <w:t xml:space="preserve"> שפונה לבקש את הו</w:t>
      </w:r>
      <w:r>
        <w:rPr>
          <w:rFonts w:hint="cs"/>
          <w:rtl/>
          <w:lang w:eastAsia="he-IL"/>
        </w:rPr>
        <w:t>ו</w:t>
      </w:r>
      <w:r w:rsidR="00092222">
        <w:rPr>
          <w:rFonts w:hint="cs"/>
          <w:rtl/>
          <w:lang w:eastAsia="he-IL"/>
        </w:rPr>
        <w:t>יתור. השאלה</w:t>
      </w:r>
      <w:r>
        <w:rPr>
          <w:rFonts w:hint="cs"/>
          <w:rtl/>
          <w:lang w:eastAsia="he-IL"/>
        </w:rPr>
        <w:t>,</w:t>
      </w:r>
      <w:r w:rsidR="00092222">
        <w:rPr>
          <w:rFonts w:hint="cs"/>
          <w:rtl/>
          <w:lang w:eastAsia="he-IL"/>
        </w:rPr>
        <w:t xml:space="preserve"> אם אומרים לבית משפט לבחון רק את ההיבט הזה </w:t>
      </w:r>
      <w:r>
        <w:rPr>
          <w:rFonts w:hint="cs"/>
          <w:rtl/>
          <w:lang w:eastAsia="he-IL"/>
        </w:rPr>
        <w:t xml:space="preserve">או מבקשים ממנו לבחון היבטים נוספים </w:t>
      </w:r>
      <w:bookmarkStart w:id="107" w:name="_ETM_Q1_911451"/>
      <w:bookmarkEnd w:id="107"/>
      <w:r>
        <w:rPr>
          <w:rFonts w:hint="cs"/>
          <w:rtl/>
          <w:lang w:eastAsia="he-IL"/>
        </w:rPr>
        <w:t xml:space="preserve">כמו למשל </w:t>
      </w:r>
      <w:r w:rsidR="00092222">
        <w:rPr>
          <w:rFonts w:hint="cs"/>
          <w:rtl/>
          <w:lang w:eastAsia="he-IL"/>
        </w:rPr>
        <w:t>את חובת היידוע של החוקר כלפי נפגע העבירה.</w:t>
      </w:r>
    </w:p>
    <w:p w:rsidR="00092222" w:rsidRDefault="00092222" w:rsidP="00013A29">
      <w:pPr>
        <w:rPr>
          <w:rtl/>
          <w:lang w:eastAsia="he-IL"/>
        </w:rPr>
      </w:pPr>
    </w:p>
    <w:p w:rsidR="00092222" w:rsidRDefault="00092222" w:rsidP="00092222">
      <w:pPr>
        <w:pStyle w:val="-"/>
        <w:keepNext/>
        <w:rPr>
          <w:rtl/>
        </w:rPr>
      </w:pPr>
      <w:bookmarkStart w:id="108" w:name="ET_speakercontinue_6157_17"/>
      <w:r w:rsidRPr="00092222">
        <w:rPr>
          <w:rStyle w:val="TagStyle"/>
          <w:rtl/>
        </w:rPr>
        <w:t xml:space="preserve"> &lt;&lt; דובר_המשך &gt;&gt; </w:t>
      </w:r>
      <w:r>
        <w:rPr>
          <w:rtl/>
        </w:rPr>
        <w:t>שמחה רוטמן (הציונות הדתית):</w:t>
      </w:r>
      <w:r w:rsidRPr="00092222">
        <w:rPr>
          <w:rStyle w:val="TagStyle"/>
          <w:rtl/>
        </w:rPr>
        <w:t xml:space="preserve"> &lt;&lt; דובר_המשך &gt;&gt;</w:t>
      </w:r>
      <w:r>
        <w:rPr>
          <w:rtl/>
        </w:rPr>
        <w:t xml:space="preserve">   </w:t>
      </w:r>
      <w:bookmarkEnd w:id="108"/>
    </w:p>
    <w:p w:rsidR="00092222" w:rsidRDefault="00092222" w:rsidP="00092222">
      <w:pPr>
        <w:pStyle w:val="KeepWithNext"/>
        <w:rPr>
          <w:rtl/>
        </w:rPr>
      </w:pPr>
    </w:p>
    <w:p w:rsidR="00092222" w:rsidRDefault="00092222" w:rsidP="00092222">
      <w:pPr>
        <w:rPr>
          <w:rtl/>
        </w:rPr>
      </w:pPr>
      <w:r>
        <w:rPr>
          <w:rFonts w:hint="cs"/>
          <w:rtl/>
        </w:rPr>
        <w:t>לא את ההגנה על הנאשם</w:t>
      </w:r>
      <w:r w:rsidR="0036023E">
        <w:rPr>
          <w:rFonts w:hint="cs"/>
          <w:rtl/>
        </w:rPr>
        <w:t xml:space="preserve"> פה</w:t>
      </w:r>
      <w:r>
        <w:rPr>
          <w:rFonts w:hint="cs"/>
          <w:rtl/>
        </w:rPr>
        <w:t>.</w:t>
      </w:r>
    </w:p>
    <w:p w:rsidR="00092222" w:rsidRDefault="00092222" w:rsidP="00092222">
      <w:pPr>
        <w:rPr>
          <w:rtl/>
        </w:rPr>
      </w:pPr>
    </w:p>
    <w:p w:rsidR="00092222" w:rsidRDefault="00092222" w:rsidP="00092222">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092222" w:rsidRDefault="00092222" w:rsidP="00092222">
      <w:pPr>
        <w:rPr>
          <w:rtl/>
        </w:rPr>
      </w:pPr>
    </w:p>
    <w:p w:rsidR="00092222" w:rsidRDefault="0036023E" w:rsidP="0036023E">
      <w:pPr>
        <w:rPr>
          <w:rtl/>
        </w:rPr>
      </w:pPr>
      <w:r>
        <w:rPr>
          <w:rFonts w:hint="cs"/>
          <w:rtl/>
        </w:rPr>
        <w:t>נכון זה רק לנפגע העבירה. עמדת הממשלה היא שצריך להיצמד לנוסח היותר מצומצם.</w:t>
      </w:r>
    </w:p>
    <w:p w:rsidR="00092222" w:rsidRDefault="00092222" w:rsidP="00092222">
      <w:pPr>
        <w:rPr>
          <w:rtl/>
        </w:rPr>
      </w:pPr>
    </w:p>
    <w:p w:rsidR="00092222" w:rsidRDefault="00092222" w:rsidP="00092222">
      <w:pPr>
        <w:pStyle w:val="a4"/>
        <w:keepNext/>
        <w:rPr>
          <w:rtl/>
        </w:rPr>
      </w:pPr>
      <w:bookmarkStart w:id="109" w:name="ET_speaker_נועה_ברודסקילוי_18"/>
      <w:r w:rsidRPr="00092222">
        <w:rPr>
          <w:rStyle w:val="TagStyle"/>
          <w:rtl/>
        </w:rPr>
        <w:t xml:space="preserve"> &lt;&lt; דובר &gt;&gt; </w:t>
      </w:r>
      <w:r>
        <w:rPr>
          <w:rtl/>
        </w:rPr>
        <w:t>נועה ברודסקי-לוי:</w:t>
      </w:r>
      <w:r w:rsidRPr="00092222">
        <w:rPr>
          <w:rStyle w:val="TagStyle"/>
          <w:rtl/>
        </w:rPr>
        <w:t xml:space="preserve"> &lt;&lt; דובר &gt;&gt;</w:t>
      </w:r>
      <w:r>
        <w:rPr>
          <w:rtl/>
        </w:rPr>
        <w:t xml:space="preserve">   </w:t>
      </w:r>
      <w:bookmarkEnd w:id="109"/>
    </w:p>
    <w:p w:rsidR="00092222" w:rsidRDefault="00092222" w:rsidP="00092222">
      <w:pPr>
        <w:pStyle w:val="KeepWithNext"/>
        <w:rPr>
          <w:rtl/>
        </w:rPr>
      </w:pPr>
    </w:p>
    <w:p w:rsidR="00092222" w:rsidRDefault="00092222" w:rsidP="0036023E">
      <w:pPr>
        <w:rPr>
          <w:rtl/>
        </w:rPr>
      </w:pPr>
      <w:r>
        <w:rPr>
          <w:rFonts w:hint="cs"/>
          <w:rtl/>
        </w:rPr>
        <w:t>החלק המצמצם יותר זה התייחסות לכך שהחוקר</w:t>
      </w:r>
      <w:r w:rsidR="0036023E">
        <w:rPr>
          <w:rFonts w:hint="cs"/>
          <w:rtl/>
        </w:rPr>
        <w:t>,</w:t>
      </w:r>
      <w:r>
        <w:rPr>
          <w:rFonts w:hint="cs"/>
          <w:rtl/>
        </w:rPr>
        <w:t xml:space="preserve"> לפני שביקש את ויתור של נפגע עבירה או </w:t>
      </w:r>
      <w:r w:rsidR="0036023E">
        <w:rPr>
          <w:rFonts w:hint="cs"/>
          <w:rtl/>
        </w:rPr>
        <w:t xml:space="preserve">בקשה להסרת החיסיון, </w:t>
      </w:r>
      <w:bookmarkStart w:id="110" w:name="_ETM_Q1_941633"/>
      <w:bookmarkEnd w:id="110"/>
      <w:r w:rsidR="0036023E">
        <w:rPr>
          <w:rFonts w:hint="cs"/>
          <w:rtl/>
        </w:rPr>
        <w:t xml:space="preserve">בחן שאכן </w:t>
      </w:r>
      <w:r>
        <w:rPr>
          <w:rFonts w:hint="cs"/>
          <w:rtl/>
        </w:rPr>
        <w:t>זה נחוץ ושבהיקף שנדרש. זה המבחן המהותי</w:t>
      </w:r>
      <w:r w:rsidR="0036023E">
        <w:rPr>
          <w:rFonts w:hint="cs"/>
          <w:rtl/>
        </w:rPr>
        <w:t>,</w:t>
      </w:r>
      <w:r>
        <w:rPr>
          <w:rFonts w:hint="cs"/>
          <w:rtl/>
        </w:rPr>
        <w:t xml:space="preserve"> מה הוא צריך לבחון לפני שפונה </w:t>
      </w:r>
      <w:r w:rsidR="0036023E">
        <w:rPr>
          <w:rFonts w:hint="cs"/>
          <w:rtl/>
        </w:rPr>
        <w:t xml:space="preserve">בכלל </w:t>
      </w:r>
      <w:r>
        <w:rPr>
          <w:rFonts w:hint="cs"/>
          <w:rtl/>
        </w:rPr>
        <w:t xml:space="preserve">לבקש חומר כזה. </w:t>
      </w:r>
      <w:r w:rsidR="0036023E">
        <w:rPr>
          <w:rFonts w:hint="cs"/>
          <w:rtl/>
        </w:rPr>
        <w:t xml:space="preserve">השאלה היתה אם להחיל את החובה </w:t>
      </w:r>
      <w:bookmarkStart w:id="111" w:name="_ETM_Q1_960226"/>
      <w:bookmarkEnd w:id="111"/>
      <w:r w:rsidR="0036023E">
        <w:rPr>
          <w:rFonts w:hint="cs"/>
          <w:rtl/>
        </w:rPr>
        <w:t xml:space="preserve">של בית המשפט </w:t>
      </w:r>
      <w:r>
        <w:rPr>
          <w:rFonts w:hint="cs"/>
          <w:rtl/>
        </w:rPr>
        <w:t xml:space="preserve">לבדוק גם אם הוא יידע </w:t>
      </w:r>
      <w:r w:rsidR="0036023E">
        <w:rPr>
          <w:rFonts w:hint="cs"/>
          <w:rtl/>
        </w:rPr>
        <w:t xml:space="preserve">את נפגע העבירה כמו שצריך </w:t>
      </w:r>
      <w:r>
        <w:rPr>
          <w:rFonts w:hint="cs"/>
          <w:rtl/>
        </w:rPr>
        <w:t>לפני שביקש את הו</w:t>
      </w:r>
      <w:r w:rsidR="0036023E">
        <w:rPr>
          <w:rFonts w:hint="cs"/>
          <w:rtl/>
        </w:rPr>
        <w:t>ו</w:t>
      </w:r>
      <w:r>
        <w:rPr>
          <w:rFonts w:hint="cs"/>
          <w:rtl/>
        </w:rPr>
        <w:t>יתור.</w:t>
      </w:r>
    </w:p>
    <w:p w:rsidR="00092222" w:rsidRDefault="00092222" w:rsidP="00092222">
      <w:pPr>
        <w:rPr>
          <w:rtl/>
        </w:rPr>
      </w:pPr>
    </w:p>
    <w:p w:rsidR="00092222" w:rsidRDefault="00092222" w:rsidP="00092222">
      <w:pPr>
        <w:pStyle w:val="a4"/>
        <w:keepNext/>
        <w:rPr>
          <w:rtl/>
        </w:rPr>
      </w:pPr>
      <w:bookmarkStart w:id="112" w:name="ET_speaker_6157_19"/>
      <w:r w:rsidRPr="00092222">
        <w:rPr>
          <w:rStyle w:val="TagStyle"/>
          <w:rtl/>
        </w:rPr>
        <w:t xml:space="preserve"> &lt;&lt; דובר &gt;&gt; </w:t>
      </w:r>
      <w:r>
        <w:rPr>
          <w:rtl/>
        </w:rPr>
        <w:t>שמחה רוטמן (הציונות הדתית):</w:t>
      </w:r>
      <w:r w:rsidRPr="00092222">
        <w:rPr>
          <w:rStyle w:val="TagStyle"/>
          <w:rtl/>
        </w:rPr>
        <w:t xml:space="preserve"> &lt;&lt; דובר &gt;&gt;</w:t>
      </w:r>
      <w:r>
        <w:rPr>
          <w:rtl/>
        </w:rPr>
        <w:t xml:space="preserve">   </w:t>
      </w:r>
      <w:bookmarkEnd w:id="112"/>
    </w:p>
    <w:p w:rsidR="00092222" w:rsidRDefault="00092222" w:rsidP="00092222">
      <w:pPr>
        <w:pStyle w:val="KeepWithNext"/>
        <w:rPr>
          <w:rtl/>
        </w:rPr>
      </w:pPr>
    </w:p>
    <w:p w:rsidR="00092222" w:rsidRDefault="00092222" w:rsidP="0036023E">
      <w:pPr>
        <w:rPr>
          <w:rtl/>
        </w:rPr>
      </w:pPr>
      <w:r>
        <w:rPr>
          <w:rFonts w:hint="cs"/>
          <w:rtl/>
        </w:rPr>
        <w:t xml:space="preserve">ואם לא? מה המשמעות של זה? הרי זה </w:t>
      </w:r>
      <w:r w:rsidR="0036023E">
        <w:rPr>
          <w:rFonts w:hint="cs"/>
          <w:rtl/>
        </w:rPr>
        <w:t>ל</w:t>
      </w:r>
      <w:r>
        <w:rPr>
          <w:rFonts w:hint="cs"/>
          <w:rtl/>
        </w:rPr>
        <w:t xml:space="preserve">א שיקול שיהיה </w:t>
      </w:r>
      <w:r w:rsidR="0036023E">
        <w:rPr>
          <w:rFonts w:hint="cs"/>
          <w:rtl/>
        </w:rPr>
        <w:t xml:space="preserve">בסופו של </w:t>
      </w:r>
      <w:bookmarkStart w:id="113" w:name="_ETM_Q1_974416"/>
      <w:bookmarkEnd w:id="113"/>
      <w:r w:rsidR="0036023E">
        <w:rPr>
          <w:rFonts w:hint="cs"/>
          <w:rtl/>
        </w:rPr>
        <w:t xml:space="preserve">דבר </w:t>
      </w:r>
      <w:r>
        <w:rPr>
          <w:rFonts w:hint="cs"/>
          <w:rtl/>
        </w:rPr>
        <w:t>בשאלה אם להתיר</w:t>
      </w:r>
      <w:r w:rsidR="0036023E">
        <w:rPr>
          <w:rFonts w:hint="cs"/>
          <w:rtl/>
        </w:rPr>
        <w:t xml:space="preserve"> את הראיה</w:t>
      </w:r>
      <w:r>
        <w:rPr>
          <w:rFonts w:hint="cs"/>
          <w:rtl/>
        </w:rPr>
        <w:t>.</w:t>
      </w:r>
    </w:p>
    <w:p w:rsidR="00092222" w:rsidRDefault="00092222" w:rsidP="00092222">
      <w:pPr>
        <w:rPr>
          <w:rtl/>
        </w:rPr>
      </w:pPr>
    </w:p>
    <w:p w:rsidR="00092222" w:rsidRDefault="00092222" w:rsidP="00092222">
      <w:pPr>
        <w:pStyle w:val="af6"/>
        <w:keepNext/>
        <w:rPr>
          <w:rtl/>
        </w:rPr>
      </w:pPr>
      <w:bookmarkStart w:id="114" w:name="ET_yor_6156_20"/>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14"/>
    </w:p>
    <w:p w:rsidR="00092222" w:rsidRDefault="00092222" w:rsidP="00092222">
      <w:pPr>
        <w:pStyle w:val="KeepWithNext"/>
        <w:rPr>
          <w:rtl/>
        </w:rPr>
      </w:pPr>
    </w:p>
    <w:p w:rsidR="00092222" w:rsidRDefault="0036023E" w:rsidP="00092222">
      <w:pPr>
        <w:rPr>
          <w:rtl/>
        </w:rPr>
      </w:pPr>
      <w:r>
        <w:rPr>
          <w:rFonts w:hint="cs"/>
          <w:rtl/>
        </w:rPr>
        <w:t xml:space="preserve">אני מתקדם. </w:t>
      </w:r>
      <w:r w:rsidR="00092222">
        <w:rPr>
          <w:rFonts w:hint="cs"/>
          <w:rtl/>
        </w:rPr>
        <w:t xml:space="preserve">שמענו עמדות. אנחנו הולכים </w:t>
      </w:r>
      <w:r>
        <w:rPr>
          <w:rFonts w:hint="cs"/>
          <w:rtl/>
        </w:rPr>
        <w:t xml:space="preserve">פה </w:t>
      </w:r>
      <w:r w:rsidR="00092222">
        <w:rPr>
          <w:rFonts w:hint="cs"/>
          <w:rtl/>
        </w:rPr>
        <w:t>על הנוסח המצמצם של עמדת הממשלה.</w:t>
      </w:r>
      <w:r w:rsidR="00092222">
        <w:rPr>
          <w:rFonts w:hint="cs"/>
        </w:rPr>
        <w:t xml:space="preserve"> </w:t>
      </w:r>
    </w:p>
    <w:p w:rsidR="00092222" w:rsidRDefault="00092222" w:rsidP="00092222">
      <w:pPr>
        <w:rPr>
          <w:rtl/>
        </w:rPr>
      </w:pPr>
    </w:p>
    <w:p w:rsidR="00092222" w:rsidRDefault="00092222" w:rsidP="00092222">
      <w:pPr>
        <w:pStyle w:val="a4"/>
        <w:keepNext/>
        <w:rPr>
          <w:rtl/>
        </w:rPr>
      </w:pPr>
      <w:bookmarkStart w:id="115" w:name="ET_speaker_6157_21"/>
      <w:r w:rsidRPr="00092222">
        <w:rPr>
          <w:rStyle w:val="TagStyle"/>
          <w:rtl/>
        </w:rPr>
        <w:t xml:space="preserve"> &lt;&lt; דובר &gt;&gt; </w:t>
      </w:r>
      <w:r>
        <w:rPr>
          <w:rtl/>
        </w:rPr>
        <w:t>שמחה רוטמן (הציונות הדתית):</w:t>
      </w:r>
      <w:r w:rsidRPr="00092222">
        <w:rPr>
          <w:rStyle w:val="TagStyle"/>
          <w:rtl/>
        </w:rPr>
        <w:t xml:space="preserve"> &lt;&lt; דובר &gt;&gt;</w:t>
      </w:r>
      <w:r>
        <w:rPr>
          <w:rtl/>
        </w:rPr>
        <w:t xml:space="preserve">   </w:t>
      </w:r>
      <w:bookmarkEnd w:id="115"/>
    </w:p>
    <w:p w:rsidR="00092222" w:rsidRDefault="00092222" w:rsidP="00092222">
      <w:pPr>
        <w:pStyle w:val="KeepWithNext"/>
        <w:rPr>
          <w:rtl/>
        </w:rPr>
      </w:pPr>
    </w:p>
    <w:p w:rsidR="00092222" w:rsidRDefault="0036023E" w:rsidP="00092222">
      <w:pPr>
        <w:rPr>
          <w:rtl/>
        </w:rPr>
      </w:pPr>
      <w:r>
        <w:rPr>
          <w:rFonts w:hint="cs"/>
          <w:rtl/>
        </w:rPr>
        <w:t xml:space="preserve">אה, לא על המרחיב. </w:t>
      </w:r>
      <w:bookmarkStart w:id="116" w:name="_ETM_Q1_990704"/>
      <w:bookmarkEnd w:id="116"/>
      <w:r>
        <w:rPr>
          <w:rFonts w:hint="cs"/>
          <w:rtl/>
        </w:rPr>
        <w:t xml:space="preserve">כי </w:t>
      </w:r>
      <w:r w:rsidR="00092222">
        <w:rPr>
          <w:rFonts w:hint="cs"/>
          <w:rtl/>
        </w:rPr>
        <w:t>אמרת הפוך</w:t>
      </w:r>
      <w:r>
        <w:rPr>
          <w:rFonts w:hint="cs"/>
          <w:rtl/>
        </w:rPr>
        <w:t xml:space="preserve"> בהתחלה</w:t>
      </w:r>
      <w:r w:rsidR="00092222">
        <w:rPr>
          <w:rFonts w:hint="cs"/>
          <w:rtl/>
        </w:rPr>
        <w:t>.</w:t>
      </w:r>
    </w:p>
    <w:p w:rsidR="00092222" w:rsidRDefault="00092222" w:rsidP="00092222">
      <w:pPr>
        <w:rPr>
          <w:rtl/>
        </w:rPr>
      </w:pPr>
    </w:p>
    <w:p w:rsidR="00092222" w:rsidRDefault="00092222" w:rsidP="00092222">
      <w:pPr>
        <w:pStyle w:val="af6"/>
        <w:keepNext/>
        <w:rPr>
          <w:rtl/>
        </w:rPr>
      </w:pPr>
      <w:bookmarkStart w:id="117" w:name="ET_yor_6156_22"/>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17"/>
    </w:p>
    <w:p w:rsidR="00092222" w:rsidRDefault="00092222" w:rsidP="00092222">
      <w:pPr>
        <w:pStyle w:val="KeepWithNext"/>
        <w:rPr>
          <w:rtl/>
        </w:rPr>
      </w:pPr>
    </w:p>
    <w:p w:rsidR="00092222" w:rsidRDefault="00092222" w:rsidP="0036023E">
      <w:pPr>
        <w:rPr>
          <w:rtl/>
        </w:rPr>
      </w:pPr>
      <w:r>
        <w:rPr>
          <w:rFonts w:hint="cs"/>
          <w:rtl/>
        </w:rPr>
        <w:t xml:space="preserve">שיניתי את </w:t>
      </w:r>
      <w:r w:rsidR="0036023E">
        <w:rPr>
          <w:rFonts w:hint="cs"/>
          <w:rtl/>
        </w:rPr>
        <w:t xml:space="preserve">דעתי </w:t>
      </w:r>
      <w:r>
        <w:rPr>
          <w:rFonts w:hint="cs"/>
          <w:rtl/>
        </w:rPr>
        <w:t>בעקבות העמדה הרהוטה שהצגת.</w:t>
      </w:r>
    </w:p>
    <w:p w:rsidR="00092222" w:rsidRDefault="00092222" w:rsidP="00092222">
      <w:pPr>
        <w:rPr>
          <w:rtl/>
        </w:rPr>
      </w:pPr>
    </w:p>
    <w:p w:rsidR="00092222" w:rsidRDefault="00092222" w:rsidP="00092222">
      <w:pPr>
        <w:pStyle w:val="a4"/>
        <w:keepNext/>
        <w:rPr>
          <w:rtl/>
        </w:rPr>
      </w:pPr>
      <w:bookmarkStart w:id="118" w:name="ET_speaker_6157_23"/>
      <w:r w:rsidRPr="00092222">
        <w:rPr>
          <w:rStyle w:val="TagStyle"/>
          <w:rtl/>
        </w:rPr>
        <w:t xml:space="preserve"> &lt;&lt; דובר &gt;&gt; </w:t>
      </w:r>
      <w:r>
        <w:rPr>
          <w:rtl/>
        </w:rPr>
        <w:t>שמחה רוטמן (הציונות הדתית):</w:t>
      </w:r>
      <w:r w:rsidRPr="00092222">
        <w:rPr>
          <w:rStyle w:val="TagStyle"/>
          <w:rtl/>
        </w:rPr>
        <w:t xml:space="preserve"> &lt;&lt; דובר &gt;&gt;</w:t>
      </w:r>
      <w:r>
        <w:rPr>
          <w:rtl/>
        </w:rPr>
        <w:t xml:space="preserve">   </w:t>
      </w:r>
      <w:bookmarkEnd w:id="118"/>
    </w:p>
    <w:p w:rsidR="00092222" w:rsidRDefault="00092222" w:rsidP="00092222">
      <w:pPr>
        <w:pStyle w:val="KeepWithNext"/>
        <w:rPr>
          <w:rtl/>
        </w:rPr>
      </w:pPr>
    </w:p>
    <w:p w:rsidR="00092222" w:rsidRDefault="00092222" w:rsidP="00092222">
      <w:pPr>
        <w:rPr>
          <w:rtl/>
        </w:rPr>
      </w:pPr>
      <w:r>
        <w:rPr>
          <w:rFonts w:hint="cs"/>
          <w:rtl/>
        </w:rPr>
        <w:t>לא הצגתי עמדה. רק שאלתי</w:t>
      </w:r>
      <w:r w:rsidR="0036023E">
        <w:rPr>
          <w:rFonts w:hint="cs"/>
          <w:rtl/>
        </w:rPr>
        <w:t xml:space="preserve"> שאלות</w:t>
      </w:r>
      <w:r>
        <w:rPr>
          <w:rFonts w:hint="cs"/>
          <w:rtl/>
        </w:rPr>
        <w:t>.</w:t>
      </w:r>
    </w:p>
    <w:p w:rsidR="00092222" w:rsidRDefault="00092222" w:rsidP="00092222">
      <w:pPr>
        <w:rPr>
          <w:rtl/>
        </w:rPr>
      </w:pPr>
    </w:p>
    <w:p w:rsidR="00092222" w:rsidRDefault="00092222" w:rsidP="00092222">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092222" w:rsidRDefault="00092222" w:rsidP="00092222">
      <w:pPr>
        <w:rPr>
          <w:rtl/>
        </w:rPr>
      </w:pPr>
    </w:p>
    <w:p w:rsidR="00092222" w:rsidRDefault="0036023E" w:rsidP="0036023E">
      <w:pPr>
        <w:rPr>
          <w:rtl/>
        </w:rPr>
      </w:pPr>
      <w:r w:rsidRPr="0036023E">
        <w:rPr>
          <w:rtl/>
        </w:rPr>
        <w:t>(3)</w:t>
      </w:r>
      <w:r>
        <w:rPr>
          <w:rFonts w:hint="cs"/>
          <w:rtl/>
        </w:rPr>
        <w:t xml:space="preserve"> </w:t>
      </w:r>
      <w:r w:rsidRPr="0036023E">
        <w:rPr>
          <w:rtl/>
        </w:rPr>
        <w:t>בית המשפט רשאי לקבוע, [במקרים חריגים], מטעמים שבטובת נפגע העבירה, כי ראיה כאמור בפסקה (1), כולה או חלקה, לא תימסר לנאשם אלא לסנגורו בלבד."</w:t>
      </w:r>
      <w:bookmarkStart w:id="119" w:name="_ETM_Q1_1006317"/>
      <w:bookmarkEnd w:id="119"/>
    </w:p>
    <w:p w:rsidR="0036023E" w:rsidRDefault="0036023E" w:rsidP="0036023E">
      <w:pPr>
        <w:rPr>
          <w:rtl/>
        </w:rPr>
      </w:pPr>
      <w:bookmarkStart w:id="120" w:name="_ETM_Q1_1006429"/>
      <w:bookmarkEnd w:id="120"/>
    </w:p>
    <w:p w:rsidR="00092222" w:rsidRDefault="00092222" w:rsidP="0036023E">
      <w:pPr>
        <w:rPr>
          <w:rtl/>
        </w:rPr>
      </w:pPr>
      <w:r>
        <w:rPr>
          <w:rFonts w:hint="cs"/>
          <w:rtl/>
        </w:rPr>
        <w:t>הסע</w:t>
      </w:r>
      <w:r w:rsidR="0036023E">
        <w:rPr>
          <w:rFonts w:hint="cs"/>
          <w:rtl/>
        </w:rPr>
        <w:t>י</w:t>
      </w:r>
      <w:r>
        <w:rPr>
          <w:rFonts w:hint="cs"/>
          <w:rtl/>
        </w:rPr>
        <w:t>ף הזה נדון ב</w:t>
      </w:r>
      <w:r w:rsidR="0036023E">
        <w:rPr>
          <w:rFonts w:hint="cs"/>
          <w:rtl/>
        </w:rPr>
        <w:t>ו</w:t>
      </w:r>
      <w:r>
        <w:rPr>
          <w:rFonts w:hint="cs"/>
          <w:rtl/>
        </w:rPr>
        <w:t>ועדה בדיון הקודם.</w:t>
      </w:r>
    </w:p>
    <w:p w:rsidR="00092222" w:rsidRDefault="00092222" w:rsidP="00092222">
      <w:pPr>
        <w:rPr>
          <w:rtl/>
        </w:rPr>
      </w:pPr>
    </w:p>
    <w:p w:rsidR="00092222" w:rsidRDefault="00092222" w:rsidP="00092222">
      <w:pPr>
        <w:pStyle w:val="af6"/>
        <w:keepNext/>
        <w:rPr>
          <w:rtl/>
        </w:rPr>
      </w:pPr>
      <w:bookmarkStart w:id="121" w:name="ET_yor_6156_24"/>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21"/>
    </w:p>
    <w:p w:rsidR="00092222" w:rsidRDefault="00092222" w:rsidP="00092222">
      <w:pPr>
        <w:pStyle w:val="KeepWithNext"/>
        <w:rPr>
          <w:rtl/>
        </w:rPr>
      </w:pPr>
    </w:p>
    <w:p w:rsidR="00092222" w:rsidRDefault="00092222" w:rsidP="00092222">
      <w:pPr>
        <w:rPr>
          <w:rtl/>
        </w:rPr>
      </w:pPr>
      <w:r>
        <w:rPr>
          <w:rFonts w:hint="cs"/>
          <w:rtl/>
        </w:rPr>
        <w:t>הוא לא יהיה בנוסח</w:t>
      </w:r>
      <w:r w:rsidR="0036023E">
        <w:rPr>
          <w:rFonts w:hint="cs"/>
          <w:rtl/>
        </w:rPr>
        <w:t xml:space="preserve"> שיונח</w:t>
      </w:r>
      <w:r>
        <w:rPr>
          <w:rFonts w:hint="cs"/>
          <w:rtl/>
        </w:rPr>
        <w:t xml:space="preserve">. </w:t>
      </w:r>
    </w:p>
    <w:p w:rsidR="00092222" w:rsidRDefault="00092222" w:rsidP="00092222">
      <w:pPr>
        <w:rPr>
          <w:rtl/>
        </w:rPr>
      </w:pPr>
    </w:p>
    <w:p w:rsidR="00092222" w:rsidRDefault="00092222" w:rsidP="00092222">
      <w:pPr>
        <w:pStyle w:val="a4"/>
        <w:keepNext/>
        <w:rPr>
          <w:rtl/>
        </w:rPr>
      </w:pPr>
      <w:bookmarkStart w:id="122" w:name="ET_speaker_6157_25"/>
      <w:r w:rsidRPr="00092222">
        <w:rPr>
          <w:rStyle w:val="TagStyle"/>
          <w:rtl/>
        </w:rPr>
        <w:t xml:space="preserve"> &lt;&lt; דובר &gt;&gt; </w:t>
      </w:r>
      <w:r>
        <w:rPr>
          <w:rtl/>
        </w:rPr>
        <w:t>שמחה רוטמן (הציונות הדתית):</w:t>
      </w:r>
      <w:r w:rsidRPr="00092222">
        <w:rPr>
          <w:rStyle w:val="TagStyle"/>
          <w:rtl/>
        </w:rPr>
        <w:t xml:space="preserve"> &lt;&lt; דובר &gt;&gt;</w:t>
      </w:r>
      <w:r>
        <w:rPr>
          <w:rtl/>
        </w:rPr>
        <w:t xml:space="preserve">   </w:t>
      </w:r>
      <w:bookmarkEnd w:id="122"/>
    </w:p>
    <w:p w:rsidR="00092222" w:rsidRDefault="00092222" w:rsidP="00092222">
      <w:pPr>
        <w:pStyle w:val="KeepWithNext"/>
        <w:rPr>
          <w:rtl/>
        </w:rPr>
      </w:pPr>
    </w:p>
    <w:p w:rsidR="00092222" w:rsidRDefault="00092222" w:rsidP="00092222">
      <w:pPr>
        <w:rPr>
          <w:rtl/>
        </w:rPr>
      </w:pPr>
      <w:r>
        <w:rPr>
          <w:rFonts w:hint="cs"/>
          <w:rtl/>
        </w:rPr>
        <w:t>למה</w:t>
      </w:r>
      <w:r w:rsidR="0036023E">
        <w:rPr>
          <w:rFonts w:hint="cs"/>
          <w:rtl/>
        </w:rPr>
        <w:t xml:space="preserve"> לא</w:t>
      </w:r>
      <w:r>
        <w:rPr>
          <w:rFonts w:hint="cs"/>
          <w:rtl/>
        </w:rPr>
        <w:t>?</w:t>
      </w:r>
    </w:p>
    <w:p w:rsidR="00092222" w:rsidRDefault="00092222" w:rsidP="00092222">
      <w:pPr>
        <w:rPr>
          <w:rtl/>
        </w:rPr>
      </w:pPr>
    </w:p>
    <w:p w:rsidR="00092222" w:rsidRDefault="00092222" w:rsidP="00092222">
      <w:pPr>
        <w:pStyle w:val="af6"/>
        <w:keepNext/>
        <w:rPr>
          <w:rtl/>
        </w:rPr>
      </w:pPr>
      <w:bookmarkStart w:id="123" w:name="ET_yor_6156_26"/>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23"/>
    </w:p>
    <w:p w:rsidR="00092222" w:rsidRDefault="00092222" w:rsidP="00092222">
      <w:pPr>
        <w:pStyle w:val="KeepWithNext"/>
        <w:rPr>
          <w:rtl/>
        </w:rPr>
      </w:pPr>
    </w:p>
    <w:p w:rsidR="00092222" w:rsidRDefault="00092222" w:rsidP="00752401">
      <w:pPr>
        <w:rPr>
          <w:rtl/>
        </w:rPr>
      </w:pPr>
      <w:r>
        <w:rPr>
          <w:rFonts w:hint="cs"/>
          <w:rtl/>
        </w:rPr>
        <w:t xml:space="preserve">כי הוא חותר תחת עיקרון </w:t>
      </w:r>
      <w:r w:rsidR="0036023E">
        <w:rPr>
          <w:rFonts w:hint="cs"/>
          <w:rtl/>
        </w:rPr>
        <w:t xml:space="preserve">מאוד יסודי </w:t>
      </w:r>
      <w:r>
        <w:rPr>
          <w:rFonts w:hint="cs"/>
          <w:rtl/>
        </w:rPr>
        <w:t xml:space="preserve">של חובת הייצוג. אם סנגור רואה ראיה מסוימת, </w:t>
      </w:r>
      <w:r w:rsidR="00752401">
        <w:rPr>
          <w:rFonts w:hint="cs"/>
          <w:rtl/>
        </w:rPr>
        <w:t xml:space="preserve">יש </w:t>
      </w:r>
      <w:bookmarkStart w:id="124" w:name="_ETM_Q1_1036798"/>
      <w:bookmarkEnd w:id="124"/>
      <w:r w:rsidR="00752401">
        <w:rPr>
          <w:rFonts w:hint="cs"/>
          <w:rtl/>
        </w:rPr>
        <w:t xml:space="preserve">דוגמאות נוספות למצב </w:t>
      </w:r>
      <w:r>
        <w:rPr>
          <w:rFonts w:hint="cs"/>
          <w:rtl/>
        </w:rPr>
        <w:t xml:space="preserve">למעט אולי בעבירות </w:t>
      </w:r>
      <w:r w:rsidR="00752401">
        <w:rPr>
          <w:rFonts w:hint="cs"/>
          <w:rtl/>
        </w:rPr>
        <w:t xml:space="preserve">ביטחון נדירות שסנגור רואה </w:t>
      </w:r>
      <w:r>
        <w:rPr>
          <w:rFonts w:hint="cs"/>
          <w:rtl/>
        </w:rPr>
        <w:t>חומר שהוא לא יכול לשאול לגב</w:t>
      </w:r>
      <w:r w:rsidR="00752401">
        <w:rPr>
          <w:rFonts w:hint="cs"/>
          <w:rtl/>
        </w:rPr>
        <w:t>י</w:t>
      </w:r>
      <w:r>
        <w:rPr>
          <w:rFonts w:hint="cs"/>
          <w:rtl/>
        </w:rPr>
        <w:t>ו את הנאשם?</w:t>
      </w:r>
    </w:p>
    <w:p w:rsidR="00092222" w:rsidRDefault="00092222" w:rsidP="00092222">
      <w:pPr>
        <w:rPr>
          <w:rtl/>
        </w:rPr>
      </w:pPr>
    </w:p>
    <w:p w:rsidR="00092222" w:rsidRDefault="00092222" w:rsidP="00092222">
      <w:pPr>
        <w:pStyle w:val="-"/>
        <w:keepNext/>
        <w:rPr>
          <w:rtl/>
        </w:rPr>
      </w:pPr>
      <w:bookmarkStart w:id="125" w:name="ET_speakercontinue_6157_27"/>
      <w:r w:rsidRPr="00092222">
        <w:rPr>
          <w:rStyle w:val="TagStyle"/>
          <w:rtl/>
        </w:rPr>
        <w:t xml:space="preserve"> &lt;&lt; דובר_המשך &gt;&gt; </w:t>
      </w:r>
      <w:r>
        <w:rPr>
          <w:rtl/>
        </w:rPr>
        <w:t>שמחה רוטמן (הציונות הדתית):</w:t>
      </w:r>
      <w:r w:rsidRPr="00092222">
        <w:rPr>
          <w:rStyle w:val="TagStyle"/>
          <w:rtl/>
        </w:rPr>
        <w:t xml:space="preserve"> &lt;&lt; דובר_המשך &gt;&gt;</w:t>
      </w:r>
      <w:r>
        <w:rPr>
          <w:rtl/>
        </w:rPr>
        <w:t xml:space="preserve">   </w:t>
      </w:r>
      <w:bookmarkEnd w:id="125"/>
    </w:p>
    <w:p w:rsidR="00092222" w:rsidRDefault="00092222" w:rsidP="00092222">
      <w:pPr>
        <w:pStyle w:val="KeepWithNext"/>
        <w:rPr>
          <w:rtl/>
        </w:rPr>
      </w:pPr>
    </w:p>
    <w:p w:rsidR="00092222" w:rsidRDefault="00092222" w:rsidP="00752401">
      <w:pPr>
        <w:rPr>
          <w:rtl/>
        </w:rPr>
      </w:pPr>
      <w:r>
        <w:rPr>
          <w:rFonts w:hint="cs"/>
          <w:rtl/>
        </w:rPr>
        <w:t xml:space="preserve">נכון אולם </w:t>
      </w:r>
      <w:r w:rsidR="00752401">
        <w:rPr>
          <w:rFonts w:hint="cs"/>
          <w:rtl/>
        </w:rPr>
        <w:t xml:space="preserve">השאלה </w:t>
      </w:r>
      <w:r>
        <w:rPr>
          <w:rFonts w:hint="cs"/>
          <w:rtl/>
        </w:rPr>
        <w:t xml:space="preserve">האם יש לנו </w:t>
      </w:r>
      <w:r w:rsidR="00752401">
        <w:rPr>
          <w:rFonts w:hint="cs"/>
          <w:rtl/>
        </w:rPr>
        <w:t xml:space="preserve">דוגמאות </w:t>
      </w:r>
      <w:r>
        <w:rPr>
          <w:rFonts w:hint="cs"/>
          <w:rtl/>
        </w:rPr>
        <w:t xml:space="preserve">של אדם </w:t>
      </w:r>
      <w:r w:rsidR="00752401">
        <w:rPr>
          <w:rFonts w:hint="cs"/>
          <w:rtl/>
        </w:rPr>
        <w:t xml:space="preserve">שמגישים נגדו ראיה </w:t>
      </w:r>
      <w:r>
        <w:rPr>
          <w:rFonts w:hint="cs"/>
          <w:rtl/>
        </w:rPr>
        <w:t>שהוא לא רואה אותה.</w:t>
      </w:r>
      <w:r w:rsidR="00752401">
        <w:rPr>
          <w:rFonts w:hint="cs"/>
          <w:rtl/>
        </w:rPr>
        <w:t xml:space="preserve"> אתה צודק.</w:t>
      </w:r>
    </w:p>
    <w:p w:rsidR="00092222" w:rsidRDefault="00092222" w:rsidP="00092222">
      <w:pPr>
        <w:rPr>
          <w:rtl/>
        </w:rPr>
      </w:pPr>
    </w:p>
    <w:p w:rsidR="00092222" w:rsidRDefault="00092222" w:rsidP="00092222">
      <w:pPr>
        <w:pStyle w:val="af6"/>
        <w:keepNext/>
        <w:rPr>
          <w:rtl/>
        </w:rPr>
      </w:pPr>
      <w:bookmarkStart w:id="126" w:name="ET_yor_6156_28"/>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26"/>
    </w:p>
    <w:p w:rsidR="00092222" w:rsidRDefault="00092222" w:rsidP="00092222">
      <w:pPr>
        <w:pStyle w:val="KeepWithNext"/>
        <w:rPr>
          <w:rtl/>
        </w:rPr>
      </w:pPr>
    </w:p>
    <w:p w:rsidR="00092222" w:rsidRDefault="00752401" w:rsidP="00752401">
      <w:pPr>
        <w:rPr>
          <w:rtl/>
        </w:rPr>
      </w:pPr>
      <w:r>
        <w:rPr>
          <w:rFonts w:hint="cs"/>
          <w:rtl/>
        </w:rPr>
        <w:t xml:space="preserve">אבל </w:t>
      </w:r>
      <w:r w:rsidR="00092222">
        <w:rPr>
          <w:rFonts w:hint="cs"/>
          <w:rtl/>
        </w:rPr>
        <w:t>פה זה לא הדיון.</w:t>
      </w:r>
      <w:r w:rsidR="00092222">
        <w:rPr>
          <w:rFonts w:hint="cs"/>
        </w:rPr>
        <w:t xml:space="preserve"> </w:t>
      </w:r>
      <w:r w:rsidR="00092222">
        <w:rPr>
          <w:rFonts w:hint="cs"/>
          <w:rtl/>
        </w:rPr>
        <w:t>קיימנו דיונים משמעותיים לגבי גבולות החיסיון</w:t>
      </w:r>
      <w:r>
        <w:rPr>
          <w:rFonts w:hint="cs"/>
          <w:rtl/>
        </w:rPr>
        <w:t>,</w:t>
      </w:r>
      <w:r w:rsidR="00092222">
        <w:rPr>
          <w:rFonts w:hint="cs"/>
          <w:rtl/>
        </w:rPr>
        <w:t xml:space="preserve"> והצבנו מנגנון</w:t>
      </w:r>
      <w:r>
        <w:rPr>
          <w:rFonts w:hint="cs"/>
          <w:rtl/>
        </w:rPr>
        <w:t>,</w:t>
      </w:r>
      <w:r w:rsidR="00092222">
        <w:rPr>
          <w:rFonts w:hint="cs"/>
          <w:rtl/>
        </w:rPr>
        <w:t xml:space="preserve"> שכ</w:t>
      </w:r>
      <w:r>
        <w:rPr>
          <w:rFonts w:hint="cs"/>
          <w:rtl/>
        </w:rPr>
        <w:t>מו</w:t>
      </w:r>
      <w:r w:rsidR="00092222">
        <w:rPr>
          <w:rFonts w:hint="cs"/>
          <w:rtl/>
        </w:rPr>
        <w:t xml:space="preserve"> כל מנגנון של פשרה, הוא פשרה, שמרחיב את החיסי</w:t>
      </w:r>
      <w:r w:rsidR="00A40C48">
        <w:rPr>
          <w:rFonts w:hint="cs"/>
          <w:rtl/>
        </w:rPr>
        <w:t>ון</w:t>
      </w:r>
      <w:r w:rsidR="00092222">
        <w:rPr>
          <w:rFonts w:hint="cs"/>
          <w:rtl/>
        </w:rPr>
        <w:t xml:space="preserve">. זה לא הדיון. פה קיבלנו </w:t>
      </w:r>
      <w:r w:rsidR="00092222">
        <w:rPr>
          <w:rtl/>
        </w:rPr>
        <w:t>–</w:t>
      </w:r>
      <w:r w:rsidR="00092222">
        <w:rPr>
          <w:rFonts w:hint="cs"/>
          <w:rtl/>
        </w:rPr>
        <w:t xml:space="preserve"> אנו דנים פה במקרה שלפי המנגנון שפיתחנו</w:t>
      </w:r>
      <w:r w:rsidR="00D358C3">
        <w:rPr>
          <w:rFonts w:hint="cs"/>
          <w:rtl/>
        </w:rPr>
        <w:t>,</w:t>
      </w:r>
      <w:r w:rsidR="00092222">
        <w:rPr>
          <w:rFonts w:hint="cs"/>
          <w:rtl/>
        </w:rPr>
        <w:t xml:space="preserve"> אין חיסיון על הראיה. אז לחדש חידוש דרמטי </w:t>
      </w:r>
      <w:r w:rsidR="00D358C3">
        <w:rPr>
          <w:rFonts w:hint="cs"/>
          <w:rtl/>
        </w:rPr>
        <w:t xml:space="preserve">בדיני ההגנה </w:t>
      </w:r>
      <w:r w:rsidR="00092222">
        <w:rPr>
          <w:rFonts w:hint="cs"/>
          <w:rtl/>
        </w:rPr>
        <w:t>בהליך הפלילי ומה מותר לסנגור לשאול</w:t>
      </w:r>
      <w:r w:rsidR="00D358C3">
        <w:rPr>
          <w:rFonts w:hint="cs"/>
          <w:rtl/>
        </w:rPr>
        <w:t xml:space="preserve"> את </w:t>
      </w:r>
      <w:bookmarkStart w:id="127" w:name="_ETM_Q1_1093659"/>
      <w:bookmarkEnd w:id="127"/>
      <w:r w:rsidR="00D358C3">
        <w:rPr>
          <w:rFonts w:hint="cs"/>
          <w:rtl/>
        </w:rPr>
        <w:t>הנאשם לגבי הראיה</w:t>
      </w:r>
      <w:r w:rsidR="00092222">
        <w:rPr>
          <w:rFonts w:hint="cs"/>
          <w:rtl/>
        </w:rPr>
        <w:t>, רק לא להראות לו את הדף</w:t>
      </w:r>
      <w:r w:rsidR="00D358C3">
        <w:rPr>
          <w:rFonts w:hint="cs"/>
          <w:rtl/>
        </w:rPr>
        <w:t xml:space="preserve"> אבל לעשות פראפראזה</w:t>
      </w:r>
      <w:r w:rsidR="00092222">
        <w:rPr>
          <w:rFonts w:hint="cs"/>
          <w:rtl/>
        </w:rPr>
        <w:t>?</w:t>
      </w:r>
    </w:p>
    <w:p w:rsidR="00092222" w:rsidRDefault="00092222" w:rsidP="00092222">
      <w:pPr>
        <w:rPr>
          <w:rtl/>
        </w:rPr>
      </w:pPr>
    </w:p>
    <w:p w:rsidR="00092222" w:rsidRDefault="00092222" w:rsidP="00092222">
      <w:pPr>
        <w:pStyle w:val="-"/>
        <w:keepNext/>
        <w:rPr>
          <w:rtl/>
        </w:rPr>
      </w:pPr>
      <w:bookmarkStart w:id="128" w:name="ET_speakercontinue_6157_29"/>
      <w:r w:rsidRPr="00092222">
        <w:rPr>
          <w:rStyle w:val="TagStyle"/>
          <w:rtl/>
        </w:rPr>
        <w:t xml:space="preserve"> &lt;&lt; דובר_המשך &gt;&gt; </w:t>
      </w:r>
      <w:r>
        <w:rPr>
          <w:rtl/>
        </w:rPr>
        <w:t>שמחה רוטמן (הציונות הדתית):</w:t>
      </w:r>
      <w:r w:rsidRPr="00092222">
        <w:rPr>
          <w:rStyle w:val="TagStyle"/>
          <w:rtl/>
        </w:rPr>
        <w:t xml:space="preserve"> &lt;&lt; דובר_המשך &gt;&gt;</w:t>
      </w:r>
      <w:r>
        <w:rPr>
          <w:rtl/>
        </w:rPr>
        <w:t xml:space="preserve">   </w:t>
      </w:r>
      <w:bookmarkEnd w:id="128"/>
    </w:p>
    <w:p w:rsidR="00092222" w:rsidRDefault="00092222" w:rsidP="00092222">
      <w:pPr>
        <w:pStyle w:val="KeepWithNext"/>
        <w:rPr>
          <w:rtl/>
        </w:rPr>
      </w:pPr>
    </w:p>
    <w:p w:rsidR="00092222" w:rsidRDefault="00092222" w:rsidP="00092222">
      <w:pPr>
        <w:rPr>
          <w:rtl/>
        </w:rPr>
      </w:pPr>
      <w:r>
        <w:rPr>
          <w:rFonts w:hint="cs"/>
          <w:rtl/>
        </w:rPr>
        <w:t>אני קודם לא דיברתי וש</w:t>
      </w:r>
      <w:r w:rsidR="00D358C3">
        <w:rPr>
          <w:rFonts w:hint="cs"/>
          <w:rtl/>
        </w:rPr>
        <w:t>כ</w:t>
      </w:r>
      <w:r>
        <w:rPr>
          <w:rFonts w:hint="cs"/>
          <w:rtl/>
        </w:rPr>
        <w:t>נעתי אותך, אתה עכשיו דיברת ושכנעת.</w:t>
      </w:r>
    </w:p>
    <w:p w:rsidR="00092222" w:rsidRDefault="00092222" w:rsidP="00092222">
      <w:pPr>
        <w:rPr>
          <w:rtl/>
        </w:rPr>
      </w:pPr>
    </w:p>
    <w:p w:rsidR="00092222" w:rsidRDefault="00092222" w:rsidP="00092222">
      <w:pPr>
        <w:pStyle w:val="af9"/>
        <w:keepNext/>
        <w:rPr>
          <w:rtl/>
        </w:rPr>
      </w:pPr>
      <w:bookmarkStart w:id="129" w:name="ET_guest_829004_30"/>
      <w:r w:rsidRPr="00092222">
        <w:rPr>
          <w:rStyle w:val="TagStyle"/>
          <w:rtl/>
        </w:rPr>
        <w:t xml:space="preserve"> &lt;&lt; אורח &gt;&gt; </w:t>
      </w:r>
      <w:r>
        <w:rPr>
          <w:rtl/>
        </w:rPr>
        <w:t>לירון אשל:</w:t>
      </w:r>
      <w:r w:rsidRPr="00092222">
        <w:rPr>
          <w:rStyle w:val="TagStyle"/>
          <w:rtl/>
        </w:rPr>
        <w:t xml:space="preserve"> &lt;&lt; אורח &gt;&gt;</w:t>
      </w:r>
      <w:r>
        <w:rPr>
          <w:rtl/>
        </w:rPr>
        <w:t xml:space="preserve">   </w:t>
      </w:r>
      <w:bookmarkEnd w:id="129"/>
    </w:p>
    <w:p w:rsidR="00092222" w:rsidRDefault="00092222" w:rsidP="00092222">
      <w:pPr>
        <w:pStyle w:val="KeepWithNext"/>
        <w:rPr>
          <w:rtl/>
        </w:rPr>
      </w:pPr>
    </w:p>
    <w:p w:rsidR="00013A29" w:rsidRPr="00013A29" w:rsidRDefault="00D358C3" w:rsidP="00D358C3">
      <w:pPr>
        <w:rPr>
          <w:rtl/>
        </w:rPr>
      </w:pPr>
      <w:r>
        <w:rPr>
          <w:rFonts w:hint="cs"/>
          <w:rtl/>
        </w:rPr>
        <w:t xml:space="preserve">אדוני, גם תזכיר נפגע עבירה שהוא רחב, יש אפשרות לבית משפט לאסור הצגה שלו לנאשם. </w:t>
      </w:r>
      <w:r w:rsidR="00092222">
        <w:rPr>
          <w:rFonts w:hint="cs"/>
          <w:rtl/>
        </w:rPr>
        <w:t>פה החו</w:t>
      </w:r>
      <w:r>
        <w:rPr>
          <w:rFonts w:hint="cs"/>
          <w:rtl/>
        </w:rPr>
        <w:t>מ</w:t>
      </w:r>
      <w:r w:rsidR="00092222">
        <w:rPr>
          <w:rFonts w:hint="cs"/>
          <w:rtl/>
        </w:rPr>
        <w:t xml:space="preserve">ר </w:t>
      </w:r>
      <w:r>
        <w:rPr>
          <w:rFonts w:hint="cs"/>
          <w:rtl/>
        </w:rPr>
        <w:t xml:space="preserve">הוא </w:t>
      </w:r>
      <w:r w:rsidR="00092222">
        <w:rPr>
          <w:rFonts w:hint="cs"/>
          <w:rtl/>
        </w:rPr>
        <w:t>כל כך חודרני</w:t>
      </w:r>
      <w:r>
        <w:rPr>
          <w:rFonts w:hint="cs"/>
          <w:rtl/>
        </w:rPr>
        <w:t xml:space="preserve"> וכל כך אישי</w:t>
      </w:r>
      <w:r w:rsidR="00092222">
        <w:rPr>
          <w:rFonts w:hint="cs"/>
          <w:rtl/>
        </w:rPr>
        <w:t xml:space="preserve">, </w:t>
      </w:r>
      <w:r>
        <w:rPr>
          <w:rFonts w:hint="cs"/>
          <w:rtl/>
        </w:rPr>
        <w:t>ו</w:t>
      </w:r>
      <w:r w:rsidR="00092222">
        <w:rPr>
          <w:rFonts w:hint="cs"/>
          <w:rtl/>
        </w:rPr>
        <w:t>הפגיעה כל כך אנושה.</w:t>
      </w:r>
      <w:r w:rsidR="00013A29">
        <w:rPr>
          <w:rFonts w:hint="cs"/>
          <w:rtl/>
        </w:rPr>
        <w:t xml:space="preserve"> </w:t>
      </w:r>
    </w:p>
    <w:p w:rsidR="00064649" w:rsidRDefault="00064649" w:rsidP="00064649">
      <w:pPr>
        <w:pStyle w:val="KeepWithNext"/>
        <w:rPr>
          <w:rtl/>
          <w:lang w:eastAsia="he-IL"/>
        </w:rPr>
      </w:pPr>
    </w:p>
    <w:p w:rsidR="00092222" w:rsidRDefault="00092222" w:rsidP="00092222">
      <w:pPr>
        <w:pStyle w:val="af6"/>
        <w:keepNext/>
        <w:rPr>
          <w:rtl/>
        </w:rPr>
      </w:pPr>
      <w:bookmarkStart w:id="130" w:name="ET_yor_6156_31"/>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30"/>
    </w:p>
    <w:p w:rsidR="00092222" w:rsidRDefault="00092222" w:rsidP="00092222">
      <w:pPr>
        <w:pStyle w:val="KeepWithNext"/>
        <w:rPr>
          <w:rtl/>
          <w:lang w:eastAsia="he-IL"/>
        </w:rPr>
      </w:pPr>
    </w:p>
    <w:p w:rsidR="00092222" w:rsidRDefault="00D358C3" w:rsidP="00D358C3">
      <w:pPr>
        <w:rPr>
          <w:rtl/>
          <w:lang w:eastAsia="he-IL"/>
        </w:rPr>
      </w:pPr>
      <w:r>
        <w:rPr>
          <w:rFonts w:hint="cs"/>
          <w:rtl/>
          <w:lang w:eastAsia="he-IL"/>
        </w:rPr>
        <w:t xml:space="preserve">חברים, </w:t>
      </w:r>
      <w:r w:rsidR="00092222">
        <w:rPr>
          <w:rFonts w:hint="cs"/>
          <w:rtl/>
          <w:lang w:eastAsia="he-IL"/>
        </w:rPr>
        <w:t>אני מסכים, אבל אז זה צרי</w:t>
      </w:r>
      <w:r>
        <w:rPr>
          <w:rFonts w:hint="cs"/>
          <w:rtl/>
          <w:lang w:eastAsia="he-IL"/>
        </w:rPr>
        <w:t>ך</w:t>
      </w:r>
      <w:r w:rsidR="00092222">
        <w:rPr>
          <w:rFonts w:hint="cs"/>
          <w:rtl/>
          <w:lang w:eastAsia="he-IL"/>
        </w:rPr>
        <w:t xml:space="preserve"> להיות שיקול לא להסרת החיסי</w:t>
      </w:r>
      <w:r w:rsidR="00A40C48">
        <w:rPr>
          <w:rFonts w:hint="cs"/>
          <w:rtl/>
          <w:lang w:eastAsia="he-IL"/>
        </w:rPr>
        <w:t>ון</w:t>
      </w:r>
      <w:r w:rsidR="00092222">
        <w:rPr>
          <w:rFonts w:hint="cs"/>
          <w:rtl/>
          <w:lang w:eastAsia="he-IL"/>
        </w:rPr>
        <w:t xml:space="preserve">. אי אפשר לייצר פה </w:t>
      </w:r>
      <w:r>
        <w:rPr>
          <w:rFonts w:hint="cs"/>
          <w:rtl/>
          <w:lang w:eastAsia="he-IL"/>
        </w:rPr>
        <w:t>יצור חדש אלא אם תתקנו אותי -</w:t>
      </w:r>
      <w:r w:rsidR="00092222">
        <w:rPr>
          <w:rFonts w:hint="cs"/>
          <w:rtl/>
          <w:lang w:eastAsia="he-IL"/>
        </w:rPr>
        <w:t xml:space="preserve"> אנו מנסים ל</w:t>
      </w:r>
      <w:r>
        <w:rPr>
          <w:rFonts w:hint="cs"/>
          <w:rtl/>
          <w:lang w:eastAsia="he-IL"/>
        </w:rPr>
        <w:t>י</w:t>
      </w:r>
      <w:r w:rsidR="00092222">
        <w:rPr>
          <w:rFonts w:hint="cs"/>
          <w:rtl/>
          <w:lang w:eastAsia="he-IL"/>
        </w:rPr>
        <w:t>יצר פה יצור חדש שאומרים: בית המשפט החליט שמוצד</w:t>
      </w:r>
      <w:r>
        <w:rPr>
          <w:rFonts w:hint="cs"/>
          <w:rtl/>
          <w:lang w:eastAsia="he-IL"/>
        </w:rPr>
        <w:t>ק להסיר את החיסיון אבל הנאשם לא ירא</w:t>
      </w:r>
      <w:r w:rsidR="00092222">
        <w:rPr>
          <w:rFonts w:hint="cs"/>
          <w:rtl/>
          <w:lang w:eastAsia="he-IL"/>
        </w:rPr>
        <w:t>ה</w:t>
      </w:r>
      <w:r>
        <w:rPr>
          <w:rFonts w:hint="cs"/>
          <w:rtl/>
          <w:lang w:eastAsia="he-IL"/>
        </w:rPr>
        <w:t xml:space="preserve"> </w:t>
      </w:r>
      <w:r w:rsidR="00092222">
        <w:rPr>
          <w:rFonts w:hint="cs"/>
          <w:rtl/>
          <w:lang w:eastAsia="he-IL"/>
        </w:rPr>
        <w:t xml:space="preserve">את החומר ורק </w:t>
      </w:r>
      <w:r>
        <w:rPr>
          <w:rFonts w:hint="cs"/>
          <w:rtl/>
          <w:lang w:eastAsia="he-IL"/>
        </w:rPr>
        <w:t xml:space="preserve">סנגורו </w:t>
      </w:r>
      <w:bookmarkStart w:id="131" w:name="_ETM_Q1_1157374"/>
      <w:bookmarkEnd w:id="131"/>
      <w:r w:rsidR="00092222">
        <w:rPr>
          <w:rFonts w:hint="cs"/>
          <w:rtl/>
          <w:lang w:eastAsia="he-IL"/>
        </w:rPr>
        <w:t>יראה את החומר.</w:t>
      </w:r>
    </w:p>
    <w:p w:rsidR="00092222" w:rsidRDefault="00092222" w:rsidP="00092222">
      <w:pPr>
        <w:rPr>
          <w:rtl/>
          <w:lang w:eastAsia="he-IL"/>
        </w:rPr>
      </w:pPr>
    </w:p>
    <w:p w:rsidR="00092222" w:rsidRDefault="00092222" w:rsidP="00092222">
      <w:pPr>
        <w:pStyle w:val="af9"/>
        <w:keepNext/>
        <w:rPr>
          <w:rtl/>
          <w:lang w:eastAsia="he-IL"/>
        </w:rPr>
      </w:pPr>
      <w:bookmarkStart w:id="132" w:name="ET_guest_803372_32"/>
      <w:r w:rsidRPr="00092222">
        <w:rPr>
          <w:rStyle w:val="TagStyle"/>
          <w:rtl/>
        </w:rPr>
        <w:t xml:space="preserve"> &lt;&lt; אורח &gt;&gt; </w:t>
      </w:r>
      <w:r>
        <w:rPr>
          <w:rtl/>
          <w:lang w:eastAsia="he-IL"/>
        </w:rPr>
        <w:t>רחלי זוארץ-לוי:</w:t>
      </w:r>
      <w:r w:rsidRPr="00092222">
        <w:rPr>
          <w:rStyle w:val="TagStyle"/>
          <w:rtl/>
        </w:rPr>
        <w:t xml:space="preserve"> &lt;&lt; אורח &gt;&gt;</w:t>
      </w:r>
      <w:r>
        <w:rPr>
          <w:rtl/>
          <w:lang w:eastAsia="he-IL"/>
        </w:rPr>
        <w:t xml:space="preserve">   </w:t>
      </w:r>
      <w:bookmarkEnd w:id="132"/>
    </w:p>
    <w:p w:rsidR="00092222" w:rsidRDefault="00092222" w:rsidP="00092222">
      <w:pPr>
        <w:pStyle w:val="KeepWithNext"/>
        <w:rPr>
          <w:rtl/>
          <w:lang w:eastAsia="he-IL"/>
        </w:rPr>
      </w:pPr>
    </w:p>
    <w:p w:rsidR="00092222" w:rsidRDefault="00D358C3" w:rsidP="00D358C3">
      <w:pPr>
        <w:rPr>
          <w:rtl/>
          <w:lang w:eastAsia="he-IL"/>
        </w:rPr>
      </w:pPr>
      <w:r>
        <w:rPr>
          <w:rFonts w:hint="cs"/>
          <w:rtl/>
          <w:lang w:eastAsia="he-IL"/>
        </w:rPr>
        <w:t xml:space="preserve">יש את זה כבר בפרקטיקה בדברים מאוד-מאוד מסוימים ומוגבלים, </w:t>
      </w:r>
      <w:bookmarkStart w:id="133" w:name="_ETM_Q1_1158699"/>
      <w:bookmarkEnd w:id="133"/>
      <w:r>
        <w:rPr>
          <w:rFonts w:hint="cs"/>
          <w:rtl/>
          <w:lang w:eastAsia="he-IL"/>
        </w:rPr>
        <w:t xml:space="preserve">למשל תמונות אינטימיות של נפגעת עבירת מין </w:t>
      </w:r>
      <w:r>
        <w:rPr>
          <w:rtl/>
          <w:lang w:eastAsia="he-IL"/>
        </w:rPr>
        <w:t>–</w:t>
      </w:r>
      <w:r>
        <w:rPr>
          <w:rFonts w:hint="cs"/>
          <w:rtl/>
          <w:lang w:eastAsia="he-IL"/>
        </w:rPr>
        <w:t xml:space="preserve"> זה לא עובר אפילו לא לעיון הסנגור </w:t>
      </w:r>
      <w:r w:rsidR="00092222">
        <w:rPr>
          <w:rFonts w:hint="cs"/>
          <w:rtl/>
          <w:lang w:eastAsia="he-IL"/>
        </w:rPr>
        <w:t>אלא למומחה</w:t>
      </w:r>
      <w:r>
        <w:rPr>
          <w:rFonts w:hint="cs"/>
          <w:rtl/>
          <w:lang w:eastAsia="he-IL"/>
        </w:rPr>
        <w:t>- - -</w:t>
      </w:r>
    </w:p>
    <w:p w:rsidR="00092222" w:rsidRDefault="00092222" w:rsidP="00092222">
      <w:pPr>
        <w:rPr>
          <w:rtl/>
          <w:lang w:eastAsia="he-IL"/>
        </w:rPr>
      </w:pPr>
    </w:p>
    <w:p w:rsidR="00092222" w:rsidRDefault="00092222" w:rsidP="00092222">
      <w:pPr>
        <w:pStyle w:val="af6"/>
        <w:keepNext/>
        <w:rPr>
          <w:rtl/>
        </w:rPr>
      </w:pPr>
      <w:bookmarkStart w:id="134" w:name="ET_yor_6156_33"/>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34"/>
    </w:p>
    <w:p w:rsidR="00092222" w:rsidRDefault="00092222" w:rsidP="00092222">
      <w:pPr>
        <w:pStyle w:val="KeepWithNext"/>
        <w:rPr>
          <w:rtl/>
          <w:lang w:eastAsia="he-IL"/>
        </w:rPr>
      </w:pPr>
    </w:p>
    <w:p w:rsidR="00092222" w:rsidRDefault="00092222" w:rsidP="00D358C3">
      <w:pPr>
        <w:rPr>
          <w:rtl/>
          <w:lang w:eastAsia="he-IL"/>
        </w:rPr>
      </w:pPr>
      <w:r>
        <w:rPr>
          <w:rFonts w:hint="cs"/>
          <w:rtl/>
          <w:lang w:eastAsia="he-IL"/>
        </w:rPr>
        <w:t>אבל זה לא הדי</w:t>
      </w:r>
      <w:r w:rsidR="00A40C48">
        <w:rPr>
          <w:rFonts w:hint="cs"/>
          <w:rtl/>
          <w:lang w:eastAsia="he-IL"/>
        </w:rPr>
        <w:t>ון</w:t>
      </w:r>
      <w:r>
        <w:rPr>
          <w:rFonts w:hint="cs"/>
          <w:rtl/>
          <w:lang w:eastAsia="he-IL"/>
        </w:rPr>
        <w:t xml:space="preserve">. </w:t>
      </w:r>
      <w:r w:rsidR="00D358C3">
        <w:rPr>
          <w:rFonts w:hint="cs"/>
          <w:rtl/>
          <w:lang w:eastAsia="he-IL"/>
        </w:rPr>
        <w:t xml:space="preserve">לא ייצא תחת נוסח שאני שם על השולחן מצב </w:t>
      </w:r>
      <w:r>
        <w:rPr>
          <w:rFonts w:hint="cs"/>
          <w:rtl/>
          <w:lang w:eastAsia="he-IL"/>
        </w:rPr>
        <w:t>שנוצר פה אמירה בחוק שסנגור מקבל חומר</w:t>
      </w:r>
      <w:r w:rsidR="00D358C3">
        <w:rPr>
          <w:rFonts w:hint="cs"/>
          <w:rtl/>
          <w:lang w:eastAsia="he-IL"/>
        </w:rPr>
        <w:t>, ואין חיסיון למול הסנ</w:t>
      </w:r>
      <w:r>
        <w:rPr>
          <w:rFonts w:hint="cs"/>
          <w:rtl/>
          <w:lang w:eastAsia="he-IL"/>
        </w:rPr>
        <w:t xml:space="preserve">גור ויש חיסיון </w:t>
      </w:r>
      <w:r w:rsidR="00D358C3">
        <w:rPr>
          <w:rFonts w:hint="cs"/>
          <w:rtl/>
          <w:lang w:eastAsia="he-IL"/>
        </w:rPr>
        <w:t>ל</w:t>
      </w:r>
      <w:r>
        <w:rPr>
          <w:rFonts w:hint="cs"/>
          <w:rtl/>
          <w:lang w:eastAsia="he-IL"/>
        </w:rPr>
        <w:t xml:space="preserve">מול הנאשם. אלא אם תתקנו אותי שאני לא מתיימר להכיר את כל הפרקטיקות. לא מביאים דוגמאות קצה. </w:t>
      </w:r>
      <w:r w:rsidR="00D358C3">
        <w:rPr>
          <w:rFonts w:hint="cs"/>
          <w:rtl/>
          <w:lang w:eastAsia="he-IL"/>
        </w:rPr>
        <w:t xml:space="preserve">אתם מכירים עוד פרקטיקה </w:t>
      </w:r>
      <w:bookmarkStart w:id="135" w:name="_ETM_Q1_1207051"/>
      <w:bookmarkEnd w:id="135"/>
      <w:r>
        <w:rPr>
          <w:rFonts w:hint="cs"/>
          <w:rtl/>
          <w:lang w:eastAsia="he-IL"/>
        </w:rPr>
        <w:t>למעט ענייני ביטחון שבה סנגור רואה חומר והנאשם לא?</w:t>
      </w:r>
    </w:p>
    <w:p w:rsidR="00092222" w:rsidRDefault="00092222" w:rsidP="00092222">
      <w:pPr>
        <w:rPr>
          <w:rtl/>
          <w:lang w:eastAsia="he-IL"/>
        </w:rPr>
      </w:pPr>
    </w:p>
    <w:p w:rsidR="00092222" w:rsidRDefault="00092222" w:rsidP="00092222">
      <w:pPr>
        <w:pStyle w:val="af9"/>
        <w:keepNext/>
        <w:rPr>
          <w:rtl/>
          <w:lang w:eastAsia="he-IL"/>
        </w:rPr>
      </w:pPr>
      <w:bookmarkStart w:id="136" w:name="ET_guest_829004_34"/>
      <w:r w:rsidRPr="00092222">
        <w:rPr>
          <w:rStyle w:val="TagStyle"/>
          <w:rtl/>
        </w:rPr>
        <w:t xml:space="preserve"> &lt;&lt; אורח &gt;&gt; </w:t>
      </w:r>
      <w:r>
        <w:rPr>
          <w:rtl/>
          <w:lang w:eastAsia="he-IL"/>
        </w:rPr>
        <w:t>לירון אשל:</w:t>
      </w:r>
      <w:r w:rsidRPr="00092222">
        <w:rPr>
          <w:rStyle w:val="TagStyle"/>
          <w:rtl/>
        </w:rPr>
        <w:t xml:space="preserve"> &lt;&lt; אורח &gt;&gt;</w:t>
      </w:r>
      <w:r>
        <w:rPr>
          <w:rtl/>
          <w:lang w:eastAsia="he-IL"/>
        </w:rPr>
        <w:t xml:space="preserve">   </w:t>
      </w:r>
      <w:bookmarkEnd w:id="136"/>
    </w:p>
    <w:p w:rsidR="00092222" w:rsidRDefault="00092222" w:rsidP="00092222">
      <w:pPr>
        <w:pStyle w:val="KeepWithNext"/>
        <w:rPr>
          <w:rtl/>
          <w:lang w:eastAsia="he-IL"/>
        </w:rPr>
      </w:pPr>
    </w:p>
    <w:p w:rsidR="00092222" w:rsidRDefault="00D358C3" w:rsidP="00D358C3">
      <w:pPr>
        <w:rPr>
          <w:rtl/>
          <w:lang w:eastAsia="he-IL"/>
        </w:rPr>
      </w:pPr>
      <w:r>
        <w:rPr>
          <w:rFonts w:hint="cs"/>
          <w:rtl/>
          <w:lang w:eastAsia="he-IL"/>
        </w:rPr>
        <w:t xml:space="preserve">גם </w:t>
      </w:r>
      <w:r w:rsidR="00092222">
        <w:rPr>
          <w:rFonts w:hint="cs"/>
          <w:rtl/>
          <w:lang w:eastAsia="he-IL"/>
        </w:rPr>
        <w:t xml:space="preserve">חקירת ילדים, </w:t>
      </w:r>
      <w:r>
        <w:rPr>
          <w:rFonts w:hint="cs"/>
          <w:rtl/>
          <w:lang w:eastAsia="he-IL"/>
        </w:rPr>
        <w:t>אמנם התמלול עובר אבל החקירה כשלעצמה לא רק שלא עוברת אלא הסנגור מגיע ל</w:t>
      </w:r>
      <w:r w:rsidR="00092222">
        <w:rPr>
          <w:rFonts w:hint="cs"/>
          <w:rtl/>
          <w:lang w:eastAsia="he-IL"/>
        </w:rPr>
        <w:t>פרקליטות וצופה בזה שם.</w:t>
      </w:r>
    </w:p>
    <w:p w:rsidR="00092222" w:rsidRDefault="00092222" w:rsidP="00092222">
      <w:pPr>
        <w:rPr>
          <w:rtl/>
          <w:lang w:eastAsia="he-IL"/>
        </w:rPr>
      </w:pPr>
    </w:p>
    <w:p w:rsidR="00092222" w:rsidRDefault="00092222" w:rsidP="00092222">
      <w:pPr>
        <w:pStyle w:val="af6"/>
        <w:keepNext/>
        <w:rPr>
          <w:rtl/>
        </w:rPr>
      </w:pPr>
      <w:bookmarkStart w:id="137" w:name="ET_yor_6156_35"/>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37"/>
    </w:p>
    <w:p w:rsidR="00092222" w:rsidRDefault="00092222" w:rsidP="00092222">
      <w:pPr>
        <w:pStyle w:val="KeepWithNext"/>
        <w:rPr>
          <w:rtl/>
          <w:lang w:eastAsia="he-IL"/>
        </w:rPr>
      </w:pPr>
    </w:p>
    <w:p w:rsidR="00092222" w:rsidRDefault="00092222" w:rsidP="00092222">
      <w:pPr>
        <w:rPr>
          <w:rtl/>
          <w:lang w:eastAsia="he-IL"/>
        </w:rPr>
      </w:pPr>
      <w:r>
        <w:rPr>
          <w:rFonts w:hint="cs"/>
          <w:rtl/>
          <w:lang w:eastAsia="he-IL"/>
        </w:rPr>
        <w:t>התמלול עובר?</w:t>
      </w:r>
    </w:p>
    <w:p w:rsidR="00092222" w:rsidRDefault="00092222" w:rsidP="00092222">
      <w:pPr>
        <w:rPr>
          <w:rtl/>
          <w:lang w:eastAsia="he-IL"/>
        </w:rPr>
      </w:pPr>
    </w:p>
    <w:p w:rsidR="00092222" w:rsidRDefault="00092222" w:rsidP="00092222">
      <w:pPr>
        <w:pStyle w:val="af9"/>
        <w:keepNext/>
        <w:rPr>
          <w:rtl/>
          <w:lang w:eastAsia="he-IL"/>
        </w:rPr>
      </w:pPr>
      <w:bookmarkStart w:id="138" w:name="ET_guest_571712_36"/>
      <w:r w:rsidRPr="00092222">
        <w:rPr>
          <w:rStyle w:val="TagStyle"/>
          <w:rtl/>
        </w:rPr>
        <w:t xml:space="preserve"> &lt;&lt; אורח &gt;&gt; </w:t>
      </w:r>
      <w:r>
        <w:rPr>
          <w:rtl/>
          <w:lang w:eastAsia="he-IL"/>
        </w:rPr>
        <w:t>יפעת רווה:</w:t>
      </w:r>
      <w:r w:rsidRPr="00092222">
        <w:rPr>
          <w:rStyle w:val="TagStyle"/>
          <w:rtl/>
        </w:rPr>
        <w:t xml:space="preserve"> &lt;&lt; אורח &gt;&gt;</w:t>
      </w:r>
      <w:r>
        <w:rPr>
          <w:rtl/>
          <w:lang w:eastAsia="he-IL"/>
        </w:rPr>
        <w:t xml:space="preserve">   </w:t>
      </w:r>
      <w:bookmarkEnd w:id="138"/>
    </w:p>
    <w:p w:rsidR="00092222" w:rsidRDefault="00092222" w:rsidP="00092222">
      <w:pPr>
        <w:pStyle w:val="KeepWithNext"/>
        <w:rPr>
          <w:rtl/>
          <w:lang w:eastAsia="he-IL"/>
        </w:rPr>
      </w:pPr>
    </w:p>
    <w:p w:rsidR="00092222" w:rsidRDefault="00092222" w:rsidP="00092222">
      <w:pPr>
        <w:rPr>
          <w:rtl/>
          <w:lang w:eastAsia="he-IL"/>
        </w:rPr>
      </w:pPr>
      <w:r>
        <w:rPr>
          <w:rFonts w:hint="cs"/>
          <w:rtl/>
          <w:lang w:eastAsia="he-IL"/>
        </w:rPr>
        <w:t>כן. הקלטת לא עוברת. התמלו</w:t>
      </w:r>
      <w:r w:rsidR="00D358C3">
        <w:rPr>
          <w:rFonts w:hint="cs"/>
          <w:rtl/>
          <w:lang w:eastAsia="he-IL"/>
        </w:rPr>
        <w:t>ל</w:t>
      </w:r>
      <w:r>
        <w:rPr>
          <w:rFonts w:hint="cs"/>
          <w:rtl/>
          <w:lang w:eastAsia="he-IL"/>
        </w:rPr>
        <w:t xml:space="preserve"> כן.</w:t>
      </w:r>
    </w:p>
    <w:p w:rsidR="00092222" w:rsidRDefault="00092222" w:rsidP="00092222">
      <w:pPr>
        <w:rPr>
          <w:rtl/>
          <w:lang w:eastAsia="he-IL"/>
        </w:rPr>
      </w:pPr>
    </w:p>
    <w:p w:rsidR="00092222" w:rsidRDefault="00092222" w:rsidP="00092222">
      <w:pPr>
        <w:pStyle w:val="af9"/>
        <w:keepNext/>
        <w:rPr>
          <w:rtl/>
          <w:lang w:eastAsia="he-IL"/>
        </w:rPr>
      </w:pPr>
      <w:bookmarkStart w:id="139" w:name="ET_guest_514749_37"/>
      <w:r w:rsidRPr="00092222">
        <w:rPr>
          <w:rStyle w:val="TagStyle"/>
          <w:rtl/>
        </w:rPr>
        <w:t xml:space="preserve"> &lt;&lt; אורח &gt;&gt; </w:t>
      </w:r>
      <w:r>
        <w:rPr>
          <w:rtl/>
          <w:lang w:eastAsia="he-IL"/>
        </w:rPr>
        <w:t>גיל שפירא:</w:t>
      </w:r>
      <w:r w:rsidRPr="00092222">
        <w:rPr>
          <w:rStyle w:val="TagStyle"/>
          <w:rtl/>
        </w:rPr>
        <w:t xml:space="preserve"> &lt;&lt; אורח &gt;&gt;</w:t>
      </w:r>
      <w:r>
        <w:rPr>
          <w:rtl/>
          <w:lang w:eastAsia="he-IL"/>
        </w:rPr>
        <w:t xml:space="preserve">   </w:t>
      </w:r>
      <w:bookmarkEnd w:id="139"/>
    </w:p>
    <w:p w:rsidR="00092222" w:rsidRDefault="00092222" w:rsidP="00092222">
      <w:pPr>
        <w:pStyle w:val="KeepWithNext"/>
        <w:rPr>
          <w:rtl/>
          <w:lang w:eastAsia="he-IL"/>
        </w:rPr>
      </w:pPr>
    </w:p>
    <w:p w:rsidR="00092222" w:rsidRDefault="00D358C3" w:rsidP="00D358C3">
      <w:pPr>
        <w:rPr>
          <w:rtl/>
          <w:lang w:eastAsia="he-IL"/>
        </w:rPr>
      </w:pPr>
      <w:r>
        <w:rPr>
          <w:rFonts w:hint="cs"/>
          <w:rtl/>
          <w:lang w:eastAsia="he-IL"/>
        </w:rPr>
        <w:t xml:space="preserve">אבל את הקלטת אפשר להציג </w:t>
      </w:r>
      <w:bookmarkStart w:id="140" w:name="_ETM_Q1_1232898"/>
      <w:bookmarkEnd w:id="140"/>
      <w:r>
        <w:rPr>
          <w:rFonts w:hint="cs"/>
          <w:rtl/>
          <w:lang w:eastAsia="he-IL"/>
        </w:rPr>
        <w:t>בבית משפט. שופטים יכולים לראות אותה</w:t>
      </w:r>
      <w:r w:rsidR="00092222">
        <w:rPr>
          <w:rFonts w:hint="cs"/>
          <w:rtl/>
          <w:lang w:eastAsia="he-IL"/>
        </w:rPr>
        <w:t>.</w:t>
      </w:r>
    </w:p>
    <w:p w:rsidR="00092222" w:rsidRDefault="00092222" w:rsidP="00092222">
      <w:pPr>
        <w:rPr>
          <w:rtl/>
          <w:lang w:eastAsia="he-IL"/>
        </w:rPr>
      </w:pPr>
    </w:p>
    <w:p w:rsidR="00092222" w:rsidRDefault="00092222" w:rsidP="00092222">
      <w:pPr>
        <w:pStyle w:val="af9"/>
        <w:keepNext/>
        <w:rPr>
          <w:rtl/>
          <w:lang w:eastAsia="he-IL"/>
        </w:rPr>
      </w:pPr>
      <w:bookmarkStart w:id="141" w:name="ET_guest_571712_38"/>
      <w:r w:rsidRPr="00092222">
        <w:rPr>
          <w:rStyle w:val="TagStyle"/>
          <w:rtl/>
        </w:rPr>
        <w:t xml:space="preserve"> &lt;&lt; אורח &gt;&gt; </w:t>
      </w:r>
      <w:r>
        <w:rPr>
          <w:rtl/>
          <w:lang w:eastAsia="he-IL"/>
        </w:rPr>
        <w:t>יפעת רווה:</w:t>
      </w:r>
      <w:r w:rsidRPr="00092222">
        <w:rPr>
          <w:rStyle w:val="TagStyle"/>
          <w:rtl/>
        </w:rPr>
        <w:t xml:space="preserve"> &lt;&lt; אורח &gt;&gt;</w:t>
      </w:r>
      <w:r>
        <w:rPr>
          <w:rtl/>
          <w:lang w:eastAsia="he-IL"/>
        </w:rPr>
        <w:t xml:space="preserve">   </w:t>
      </w:r>
      <w:bookmarkEnd w:id="141"/>
    </w:p>
    <w:p w:rsidR="00092222" w:rsidRDefault="00092222" w:rsidP="00092222">
      <w:pPr>
        <w:pStyle w:val="KeepWithNext"/>
        <w:rPr>
          <w:rtl/>
          <w:lang w:eastAsia="he-IL"/>
        </w:rPr>
      </w:pPr>
    </w:p>
    <w:p w:rsidR="00092222" w:rsidRDefault="00092222" w:rsidP="00092222">
      <w:pPr>
        <w:rPr>
          <w:rtl/>
          <w:lang w:eastAsia="he-IL"/>
        </w:rPr>
      </w:pPr>
      <w:r>
        <w:rPr>
          <w:rFonts w:hint="cs"/>
          <w:rtl/>
          <w:lang w:eastAsia="he-IL"/>
        </w:rPr>
        <w:t>נכון.</w:t>
      </w:r>
    </w:p>
    <w:p w:rsidR="00092222" w:rsidRDefault="00092222" w:rsidP="00092222">
      <w:pPr>
        <w:rPr>
          <w:rtl/>
          <w:lang w:eastAsia="he-IL"/>
        </w:rPr>
      </w:pPr>
    </w:p>
    <w:p w:rsidR="00092222" w:rsidRDefault="00092222" w:rsidP="00092222">
      <w:pPr>
        <w:pStyle w:val="af6"/>
        <w:keepNext/>
        <w:rPr>
          <w:rtl/>
        </w:rPr>
      </w:pPr>
      <w:bookmarkStart w:id="142" w:name="ET_yor_6156_39"/>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42"/>
    </w:p>
    <w:p w:rsidR="00092222" w:rsidRDefault="00092222" w:rsidP="00092222">
      <w:pPr>
        <w:pStyle w:val="KeepWithNext"/>
        <w:rPr>
          <w:rtl/>
          <w:lang w:eastAsia="he-IL"/>
        </w:rPr>
      </w:pPr>
    </w:p>
    <w:p w:rsidR="00092222" w:rsidRDefault="00092222" w:rsidP="00092222">
      <w:pPr>
        <w:rPr>
          <w:rtl/>
          <w:lang w:eastAsia="he-IL"/>
        </w:rPr>
      </w:pPr>
      <w:r>
        <w:rPr>
          <w:rFonts w:hint="cs"/>
          <w:rtl/>
          <w:lang w:eastAsia="he-IL"/>
        </w:rPr>
        <w:t>מה</w:t>
      </w:r>
      <w:r w:rsidR="00D358C3">
        <w:rPr>
          <w:rFonts w:hint="cs"/>
          <w:rtl/>
          <w:lang w:eastAsia="he-IL"/>
        </w:rPr>
        <w:t xml:space="preserve"> עמדת הממשלה בסעיף</w:t>
      </w:r>
      <w:r>
        <w:rPr>
          <w:rFonts w:hint="cs"/>
          <w:rtl/>
          <w:lang w:eastAsia="he-IL"/>
        </w:rPr>
        <w:t>?</w:t>
      </w:r>
    </w:p>
    <w:p w:rsidR="00092222" w:rsidRDefault="00092222" w:rsidP="00092222">
      <w:pPr>
        <w:rPr>
          <w:rtl/>
          <w:lang w:eastAsia="he-IL"/>
        </w:rPr>
      </w:pPr>
    </w:p>
    <w:p w:rsidR="00092222" w:rsidRDefault="00092222" w:rsidP="00092222">
      <w:pPr>
        <w:pStyle w:val="-"/>
        <w:keepNext/>
        <w:rPr>
          <w:rtl/>
        </w:rPr>
      </w:pPr>
      <w:bookmarkStart w:id="143" w:name="ET_speakercontinue_571712_40"/>
      <w:r w:rsidRPr="00092222">
        <w:rPr>
          <w:rStyle w:val="TagStyle"/>
          <w:rtl/>
        </w:rPr>
        <w:t xml:space="preserve"> &lt;&lt; דובר_המשך &gt;&gt; </w:t>
      </w:r>
      <w:r>
        <w:rPr>
          <w:rtl/>
        </w:rPr>
        <w:t>יפעת רווה:</w:t>
      </w:r>
      <w:r w:rsidRPr="00092222">
        <w:rPr>
          <w:rStyle w:val="TagStyle"/>
          <w:rtl/>
        </w:rPr>
        <w:t xml:space="preserve"> &lt;&lt; דובר_המשך &gt;&gt;</w:t>
      </w:r>
      <w:r>
        <w:rPr>
          <w:rtl/>
        </w:rPr>
        <w:t xml:space="preserve">   </w:t>
      </w:r>
      <w:bookmarkEnd w:id="143"/>
    </w:p>
    <w:p w:rsidR="00092222" w:rsidRDefault="00092222" w:rsidP="00092222">
      <w:pPr>
        <w:pStyle w:val="KeepWithNext"/>
        <w:rPr>
          <w:rtl/>
          <w:lang w:eastAsia="he-IL"/>
        </w:rPr>
      </w:pPr>
    </w:p>
    <w:p w:rsidR="00092222" w:rsidRDefault="00D358C3" w:rsidP="00092222">
      <w:pPr>
        <w:rPr>
          <w:rtl/>
          <w:lang w:eastAsia="he-IL"/>
        </w:rPr>
      </w:pPr>
      <w:r>
        <w:rPr>
          <w:rFonts w:hint="cs"/>
          <w:rtl/>
          <w:lang w:eastAsia="he-IL"/>
        </w:rPr>
        <w:t xml:space="preserve">אנחנו </w:t>
      </w:r>
      <w:bookmarkStart w:id="144" w:name="_ETM_Q1_1247655"/>
      <w:bookmarkEnd w:id="144"/>
      <w:r>
        <w:rPr>
          <w:rFonts w:hint="cs"/>
          <w:rtl/>
          <w:lang w:eastAsia="he-IL"/>
        </w:rPr>
        <w:t xml:space="preserve">מבינים את הקושי ומתחברים אליו אבל גם בהגנת ילדים </w:t>
      </w:r>
      <w:r w:rsidR="00092222">
        <w:rPr>
          <w:rFonts w:hint="cs"/>
          <w:rtl/>
          <w:lang w:eastAsia="he-IL"/>
        </w:rPr>
        <w:t>הקלטת עצמה לא עוברת כדי לא לקחת סיכ</w:t>
      </w:r>
      <w:r w:rsidR="00A40C48">
        <w:rPr>
          <w:rFonts w:hint="cs"/>
          <w:rtl/>
          <w:lang w:eastAsia="he-IL"/>
        </w:rPr>
        <w:t>ון</w:t>
      </w:r>
      <w:r>
        <w:rPr>
          <w:rFonts w:hint="cs"/>
          <w:rtl/>
          <w:lang w:eastAsia="he-IL"/>
        </w:rPr>
        <w:t xml:space="preserve"> בעניי</w:t>
      </w:r>
      <w:r w:rsidR="00092222">
        <w:rPr>
          <w:rFonts w:hint="cs"/>
          <w:rtl/>
          <w:lang w:eastAsia="he-IL"/>
        </w:rPr>
        <w:t>ן</w:t>
      </w:r>
      <w:r>
        <w:rPr>
          <w:rFonts w:hint="cs"/>
          <w:rtl/>
          <w:lang w:eastAsia="he-IL"/>
        </w:rPr>
        <w:t xml:space="preserve"> </w:t>
      </w:r>
      <w:bookmarkStart w:id="145" w:name="_ETM_Q1_1258217"/>
      <w:bookmarkEnd w:id="145"/>
      <w:r w:rsidR="00092222">
        <w:rPr>
          <w:rFonts w:hint="cs"/>
          <w:rtl/>
          <w:lang w:eastAsia="he-IL"/>
        </w:rPr>
        <w:t>הזה אבל יש לה תמליל ש</w:t>
      </w:r>
      <w:r>
        <w:rPr>
          <w:rFonts w:hint="cs"/>
          <w:rtl/>
          <w:lang w:eastAsia="he-IL"/>
        </w:rPr>
        <w:t xml:space="preserve">כן </w:t>
      </w:r>
      <w:r w:rsidR="00092222">
        <w:rPr>
          <w:rFonts w:hint="cs"/>
          <w:rtl/>
          <w:lang w:eastAsia="he-IL"/>
        </w:rPr>
        <w:t>עובר.</w:t>
      </w:r>
    </w:p>
    <w:p w:rsidR="00092222" w:rsidRDefault="00092222" w:rsidP="00092222">
      <w:pPr>
        <w:rPr>
          <w:rtl/>
          <w:lang w:eastAsia="he-IL"/>
        </w:rPr>
      </w:pPr>
    </w:p>
    <w:p w:rsidR="00092222" w:rsidRDefault="00092222" w:rsidP="00092222">
      <w:pPr>
        <w:pStyle w:val="af6"/>
        <w:keepNext/>
        <w:rPr>
          <w:rtl/>
        </w:rPr>
      </w:pPr>
      <w:bookmarkStart w:id="146" w:name="ET_yor_6156_41"/>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46"/>
    </w:p>
    <w:p w:rsidR="00092222" w:rsidRDefault="00092222" w:rsidP="00092222">
      <w:pPr>
        <w:pStyle w:val="KeepWithNext"/>
        <w:rPr>
          <w:rtl/>
          <w:lang w:eastAsia="he-IL"/>
        </w:rPr>
      </w:pPr>
    </w:p>
    <w:p w:rsidR="00092222" w:rsidRDefault="00092222" w:rsidP="00D358C3">
      <w:pPr>
        <w:rPr>
          <w:rtl/>
          <w:lang w:eastAsia="he-IL"/>
        </w:rPr>
      </w:pPr>
      <w:r>
        <w:rPr>
          <w:rFonts w:hint="cs"/>
          <w:rtl/>
          <w:lang w:eastAsia="he-IL"/>
        </w:rPr>
        <w:t xml:space="preserve">יש </w:t>
      </w:r>
      <w:r w:rsidR="00D358C3">
        <w:rPr>
          <w:rFonts w:hint="cs"/>
          <w:rtl/>
          <w:lang w:eastAsia="he-IL"/>
        </w:rPr>
        <w:t>ל</w:t>
      </w:r>
      <w:r>
        <w:rPr>
          <w:rFonts w:hint="cs"/>
          <w:rtl/>
          <w:lang w:eastAsia="he-IL"/>
        </w:rPr>
        <w:t xml:space="preserve">בית המשפט סמכות </w:t>
      </w:r>
      <w:r w:rsidR="00D358C3">
        <w:rPr>
          <w:rFonts w:hint="cs"/>
          <w:rtl/>
          <w:lang w:eastAsia="he-IL"/>
        </w:rPr>
        <w:t>טבועה לעשות את זה</w:t>
      </w:r>
      <w:r>
        <w:rPr>
          <w:rFonts w:hint="cs"/>
          <w:rtl/>
          <w:lang w:eastAsia="he-IL"/>
        </w:rPr>
        <w:t>, כלומר לאפשר את העיון המלא בראיה</w:t>
      </w:r>
      <w:r w:rsidR="00D358C3">
        <w:rPr>
          <w:rFonts w:hint="cs"/>
          <w:rtl/>
          <w:lang w:eastAsia="he-IL"/>
        </w:rPr>
        <w:t>,</w:t>
      </w:r>
      <w:r>
        <w:rPr>
          <w:rFonts w:hint="cs"/>
          <w:rtl/>
          <w:lang w:eastAsia="he-IL"/>
        </w:rPr>
        <w:t xml:space="preserve"> אבל לתת סייגים</w:t>
      </w:r>
      <w:r w:rsidR="00D358C3">
        <w:rPr>
          <w:rFonts w:hint="cs"/>
          <w:rtl/>
          <w:lang w:eastAsia="he-IL"/>
        </w:rPr>
        <w:t>?</w:t>
      </w:r>
      <w:r>
        <w:rPr>
          <w:rFonts w:hint="cs"/>
          <w:rtl/>
          <w:lang w:eastAsia="he-IL"/>
        </w:rPr>
        <w:t xml:space="preserve"> למשל</w:t>
      </w:r>
      <w:r w:rsidR="00D358C3">
        <w:rPr>
          <w:rFonts w:hint="cs"/>
          <w:rtl/>
          <w:lang w:eastAsia="he-IL"/>
        </w:rPr>
        <w:t>,</w:t>
      </w:r>
      <w:r>
        <w:rPr>
          <w:rFonts w:hint="cs"/>
          <w:rtl/>
          <w:lang w:eastAsia="he-IL"/>
        </w:rPr>
        <w:t xml:space="preserve"> אם יש הקלטה של התמלול?</w:t>
      </w:r>
    </w:p>
    <w:p w:rsidR="00092222" w:rsidRDefault="00092222" w:rsidP="00092222">
      <w:pPr>
        <w:rPr>
          <w:rtl/>
          <w:lang w:eastAsia="he-IL"/>
        </w:rPr>
      </w:pPr>
    </w:p>
    <w:p w:rsidR="00092222" w:rsidRDefault="00092222" w:rsidP="00092222">
      <w:pPr>
        <w:pStyle w:val="af9"/>
        <w:keepNext/>
        <w:rPr>
          <w:rtl/>
          <w:lang w:eastAsia="he-IL"/>
        </w:rPr>
      </w:pPr>
      <w:bookmarkStart w:id="147" w:name="ET_guest_592571_42"/>
      <w:r w:rsidRPr="00092222">
        <w:rPr>
          <w:rStyle w:val="TagStyle"/>
          <w:rtl/>
        </w:rPr>
        <w:t xml:space="preserve"> &lt;&lt; אורח &gt;&gt; </w:t>
      </w:r>
      <w:r>
        <w:rPr>
          <w:rtl/>
          <w:lang w:eastAsia="he-IL"/>
        </w:rPr>
        <w:t>נילי פינקלשטיין:</w:t>
      </w:r>
      <w:r w:rsidRPr="00092222">
        <w:rPr>
          <w:rStyle w:val="TagStyle"/>
          <w:rtl/>
        </w:rPr>
        <w:t xml:space="preserve"> &lt;&lt; אורח &gt;&gt;</w:t>
      </w:r>
      <w:r>
        <w:rPr>
          <w:rtl/>
          <w:lang w:eastAsia="he-IL"/>
        </w:rPr>
        <w:t xml:space="preserve">   </w:t>
      </w:r>
      <w:bookmarkEnd w:id="147"/>
    </w:p>
    <w:p w:rsidR="00092222" w:rsidRDefault="00092222" w:rsidP="00092222">
      <w:pPr>
        <w:pStyle w:val="KeepWithNext"/>
        <w:rPr>
          <w:rtl/>
          <w:lang w:eastAsia="he-IL"/>
        </w:rPr>
      </w:pPr>
    </w:p>
    <w:p w:rsidR="00092222" w:rsidRDefault="00092222" w:rsidP="00D358C3">
      <w:pPr>
        <w:rPr>
          <w:rtl/>
          <w:lang w:eastAsia="he-IL"/>
        </w:rPr>
      </w:pPr>
      <w:r>
        <w:rPr>
          <w:rFonts w:hint="cs"/>
          <w:rtl/>
          <w:lang w:eastAsia="he-IL"/>
        </w:rPr>
        <w:t>יש סייגים על הזכות</w:t>
      </w:r>
      <w:r w:rsidR="00D358C3">
        <w:rPr>
          <w:rFonts w:hint="cs"/>
          <w:rtl/>
          <w:lang w:eastAsia="he-IL"/>
        </w:rPr>
        <w:t xml:space="preserve"> בסעיף 74 לחוק סדר </w:t>
      </w:r>
      <w:bookmarkStart w:id="148" w:name="_ETM_Q1_1284284"/>
      <w:bookmarkEnd w:id="148"/>
      <w:r w:rsidR="00D358C3">
        <w:rPr>
          <w:rFonts w:hint="cs"/>
          <w:rtl/>
          <w:lang w:eastAsia="he-IL"/>
        </w:rPr>
        <w:t>הדין הפלילי</w:t>
      </w:r>
      <w:r>
        <w:rPr>
          <w:rFonts w:hint="cs"/>
          <w:rtl/>
          <w:lang w:eastAsia="he-IL"/>
        </w:rPr>
        <w:t xml:space="preserve">, </w:t>
      </w:r>
      <w:r w:rsidR="00D358C3">
        <w:rPr>
          <w:rFonts w:hint="cs"/>
          <w:rtl/>
          <w:lang w:eastAsia="he-IL"/>
        </w:rPr>
        <w:t>מוגדרת כ</w:t>
      </w:r>
      <w:r>
        <w:rPr>
          <w:rFonts w:hint="cs"/>
          <w:rtl/>
          <w:lang w:eastAsia="he-IL"/>
        </w:rPr>
        <w:t>זכות עיון והעתקה</w:t>
      </w:r>
      <w:r w:rsidR="00D358C3">
        <w:rPr>
          <w:rFonts w:hint="cs"/>
          <w:rtl/>
          <w:lang w:eastAsia="he-IL"/>
        </w:rPr>
        <w:t>,</w:t>
      </w:r>
      <w:r>
        <w:rPr>
          <w:rFonts w:hint="cs"/>
          <w:rtl/>
          <w:lang w:eastAsia="he-IL"/>
        </w:rPr>
        <w:t xml:space="preserve"> אז יש מצבים שבית המשפט מגדיר את ההעתקה ומאפשר רק עיון.</w:t>
      </w:r>
    </w:p>
    <w:p w:rsidR="00092222" w:rsidRDefault="00092222" w:rsidP="00092222">
      <w:pPr>
        <w:rPr>
          <w:rtl/>
          <w:lang w:eastAsia="he-IL"/>
        </w:rPr>
      </w:pPr>
    </w:p>
    <w:p w:rsidR="00092222" w:rsidRDefault="00092222" w:rsidP="00092222">
      <w:pPr>
        <w:pStyle w:val="af6"/>
        <w:keepNext/>
        <w:rPr>
          <w:rtl/>
        </w:rPr>
      </w:pPr>
      <w:bookmarkStart w:id="149" w:name="ET_yor_6156_43"/>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49"/>
    </w:p>
    <w:p w:rsidR="00092222" w:rsidRDefault="00092222" w:rsidP="00092222">
      <w:pPr>
        <w:pStyle w:val="KeepWithNext"/>
        <w:rPr>
          <w:rtl/>
          <w:lang w:eastAsia="he-IL"/>
        </w:rPr>
      </w:pPr>
    </w:p>
    <w:p w:rsidR="00092222" w:rsidRDefault="00092222" w:rsidP="00092222">
      <w:pPr>
        <w:rPr>
          <w:rtl/>
          <w:lang w:eastAsia="he-IL"/>
        </w:rPr>
      </w:pPr>
      <w:r>
        <w:rPr>
          <w:rFonts w:hint="cs"/>
          <w:rtl/>
          <w:lang w:eastAsia="he-IL"/>
        </w:rPr>
        <w:t xml:space="preserve">זו סמכות קיימת לבית המשפט. </w:t>
      </w:r>
    </w:p>
    <w:p w:rsidR="00092222" w:rsidRDefault="00092222" w:rsidP="00092222">
      <w:pPr>
        <w:rPr>
          <w:rtl/>
          <w:lang w:eastAsia="he-IL"/>
        </w:rPr>
      </w:pPr>
    </w:p>
    <w:p w:rsidR="00092222" w:rsidRDefault="00092222" w:rsidP="00092222">
      <w:pPr>
        <w:pStyle w:val="af9"/>
        <w:keepNext/>
        <w:rPr>
          <w:rtl/>
          <w:lang w:eastAsia="he-IL"/>
        </w:rPr>
      </w:pPr>
      <w:bookmarkStart w:id="150" w:name="ET_guest_571712_44"/>
      <w:r w:rsidRPr="00092222">
        <w:rPr>
          <w:rStyle w:val="TagStyle"/>
          <w:rtl/>
        </w:rPr>
        <w:t xml:space="preserve"> &lt;&lt; אורח &gt;&gt; </w:t>
      </w:r>
      <w:r>
        <w:rPr>
          <w:rtl/>
          <w:lang w:eastAsia="he-IL"/>
        </w:rPr>
        <w:t>יפעת רווה:</w:t>
      </w:r>
      <w:r w:rsidRPr="00092222">
        <w:rPr>
          <w:rStyle w:val="TagStyle"/>
          <w:rtl/>
        </w:rPr>
        <w:t xml:space="preserve"> &lt;&lt; אורח &gt;&gt;</w:t>
      </w:r>
      <w:r>
        <w:rPr>
          <w:rtl/>
          <w:lang w:eastAsia="he-IL"/>
        </w:rPr>
        <w:t xml:space="preserve">   </w:t>
      </w:r>
      <w:bookmarkEnd w:id="150"/>
    </w:p>
    <w:p w:rsidR="00092222" w:rsidRDefault="00092222" w:rsidP="00092222">
      <w:pPr>
        <w:pStyle w:val="KeepWithNext"/>
        <w:rPr>
          <w:rtl/>
          <w:lang w:eastAsia="he-IL"/>
        </w:rPr>
      </w:pPr>
    </w:p>
    <w:p w:rsidR="00092222" w:rsidRDefault="00092222" w:rsidP="00092222">
      <w:pPr>
        <w:rPr>
          <w:rtl/>
          <w:lang w:eastAsia="he-IL"/>
        </w:rPr>
      </w:pPr>
      <w:r>
        <w:rPr>
          <w:rFonts w:hint="cs"/>
          <w:rtl/>
          <w:lang w:eastAsia="he-IL"/>
        </w:rPr>
        <w:t xml:space="preserve">יש </w:t>
      </w:r>
      <w:r w:rsidR="00D358C3">
        <w:rPr>
          <w:rFonts w:hint="cs"/>
          <w:rtl/>
          <w:lang w:eastAsia="he-IL"/>
        </w:rPr>
        <w:t xml:space="preserve">כן </w:t>
      </w:r>
      <w:r>
        <w:rPr>
          <w:rFonts w:hint="cs"/>
          <w:rtl/>
          <w:lang w:eastAsia="he-IL"/>
        </w:rPr>
        <w:t>דוגמה אחת.</w:t>
      </w:r>
    </w:p>
    <w:p w:rsidR="00092222" w:rsidRDefault="00092222" w:rsidP="00092222">
      <w:pPr>
        <w:rPr>
          <w:rtl/>
          <w:lang w:eastAsia="he-IL"/>
        </w:rPr>
      </w:pPr>
    </w:p>
    <w:p w:rsidR="00092222" w:rsidRDefault="00092222" w:rsidP="00092222">
      <w:pPr>
        <w:pStyle w:val="af9"/>
        <w:keepNext/>
        <w:rPr>
          <w:rtl/>
          <w:lang w:eastAsia="he-IL"/>
        </w:rPr>
      </w:pPr>
      <w:bookmarkStart w:id="151" w:name="ET_guest_884362_45"/>
      <w:r w:rsidRPr="00092222">
        <w:rPr>
          <w:rStyle w:val="TagStyle"/>
          <w:rtl/>
        </w:rPr>
        <w:t xml:space="preserve"> &lt;&lt; אורח &gt;&gt; </w:t>
      </w:r>
      <w:r>
        <w:rPr>
          <w:rtl/>
          <w:lang w:eastAsia="he-IL"/>
        </w:rPr>
        <w:t>שלהבת אינשטיין אלפסי:</w:t>
      </w:r>
      <w:r w:rsidRPr="00092222">
        <w:rPr>
          <w:rStyle w:val="TagStyle"/>
          <w:rtl/>
        </w:rPr>
        <w:t xml:space="preserve"> &lt;&lt; אורח &gt;&gt;</w:t>
      </w:r>
      <w:r>
        <w:rPr>
          <w:rtl/>
          <w:lang w:eastAsia="he-IL"/>
        </w:rPr>
        <w:t xml:space="preserve">   </w:t>
      </w:r>
      <w:bookmarkEnd w:id="151"/>
    </w:p>
    <w:p w:rsidR="00092222" w:rsidRDefault="00092222" w:rsidP="00092222">
      <w:pPr>
        <w:pStyle w:val="KeepWithNext"/>
        <w:rPr>
          <w:rtl/>
          <w:lang w:eastAsia="he-IL"/>
        </w:rPr>
      </w:pPr>
    </w:p>
    <w:p w:rsidR="00092222" w:rsidRDefault="00D358C3" w:rsidP="00D358C3">
      <w:pPr>
        <w:rPr>
          <w:rtl/>
          <w:lang w:eastAsia="he-IL"/>
        </w:rPr>
      </w:pPr>
      <w:r>
        <w:rPr>
          <w:rFonts w:hint="cs"/>
          <w:rtl/>
          <w:lang w:eastAsia="he-IL"/>
        </w:rPr>
        <w:t>אפשר לבקש להטיל חיסיון על הנאשם</w:t>
      </w:r>
      <w:bookmarkStart w:id="152" w:name="_ETM_Q1_1311005"/>
      <w:bookmarkEnd w:id="152"/>
      <w:r>
        <w:rPr>
          <w:rFonts w:hint="cs"/>
          <w:rtl/>
          <w:lang w:eastAsia="he-IL"/>
        </w:rPr>
        <w:t>, אמרה את זה לירון. זה לא ראיה אבל אפשרות.</w:t>
      </w:r>
    </w:p>
    <w:p w:rsidR="00092222" w:rsidRDefault="00092222" w:rsidP="00092222">
      <w:pPr>
        <w:rPr>
          <w:rtl/>
          <w:lang w:eastAsia="he-IL"/>
        </w:rPr>
      </w:pPr>
    </w:p>
    <w:p w:rsidR="00092222" w:rsidRDefault="00092222" w:rsidP="00092222">
      <w:pPr>
        <w:pStyle w:val="af9"/>
        <w:keepNext/>
        <w:rPr>
          <w:rtl/>
          <w:lang w:eastAsia="he-IL"/>
        </w:rPr>
      </w:pPr>
      <w:bookmarkStart w:id="153" w:name="ET_guest_592571_46"/>
      <w:r w:rsidRPr="00092222">
        <w:rPr>
          <w:rStyle w:val="TagStyle"/>
          <w:rtl/>
        </w:rPr>
        <w:t xml:space="preserve"> &lt;&lt; אורח &gt;&gt; </w:t>
      </w:r>
      <w:r>
        <w:rPr>
          <w:rtl/>
          <w:lang w:eastAsia="he-IL"/>
        </w:rPr>
        <w:t>נילי פינקלשטיין:</w:t>
      </w:r>
      <w:r w:rsidRPr="00092222">
        <w:rPr>
          <w:rStyle w:val="TagStyle"/>
          <w:rtl/>
        </w:rPr>
        <w:t xml:space="preserve"> &lt;&lt; אורח &gt;&gt;</w:t>
      </w:r>
      <w:r>
        <w:rPr>
          <w:rtl/>
          <w:lang w:eastAsia="he-IL"/>
        </w:rPr>
        <w:t xml:space="preserve">   </w:t>
      </w:r>
      <w:bookmarkEnd w:id="153"/>
    </w:p>
    <w:p w:rsidR="00092222" w:rsidRDefault="00092222" w:rsidP="00092222">
      <w:pPr>
        <w:pStyle w:val="KeepWithNext"/>
        <w:rPr>
          <w:rtl/>
          <w:lang w:eastAsia="he-IL"/>
        </w:rPr>
      </w:pPr>
    </w:p>
    <w:p w:rsidR="00092222" w:rsidRDefault="00D358C3" w:rsidP="00092222">
      <w:pPr>
        <w:rPr>
          <w:rtl/>
          <w:lang w:eastAsia="he-IL"/>
        </w:rPr>
      </w:pPr>
      <w:r>
        <w:rPr>
          <w:rFonts w:hint="cs"/>
          <w:rtl/>
          <w:lang w:eastAsia="he-IL"/>
        </w:rPr>
        <w:t xml:space="preserve">עמדת הממשלה לא מגובשת סופית כי יש טעמים </w:t>
      </w:r>
      <w:bookmarkStart w:id="154" w:name="_ETM_Q1_1323064"/>
      <w:bookmarkEnd w:id="154"/>
      <w:r>
        <w:rPr>
          <w:rFonts w:hint="cs"/>
          <w:rtl/>
          <w:lang w:eastAsia="he-IL"/>
        </w:rPr>
        <w:t>חזקים לשני הכיוונים.</w:t>
      </w:r>
    </w:p>
    <w:p w:rsidR="00092222" w:rsidRDefault="00092222" w:rsidP="00092222">
      <w:pPr>
        <w:rPr>
          <w:rtl/>
          <w:lang w:eastAsia="he-IL"/>
        </w:rPr>
      </w:pPr>
    </w:p>
    <w:p w:rsidR="00092222" w:rsidRDefault="00092222" w:rsidP="00092222">
      <w:pPr>
        <w:pStyle w:val="af6"/>
        <w:keepNext/>
        <w:rPr>
          <w:rtl/>
        </w:rPr>
      </w:pPr>
      <w:bookmarkStart w:id="155" w:name="ET_yor_6156_47"/>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55"/>
    </w:p>
    <w:p w:rsidR="00092222" w:rsidRDefault="00092222" w:rsidP="00092222">
      <w:pPr>
        <w:pStyle w:val="KeepWithNext"/>
        <w:rPr>
          <w:rtl/>
          <w:lang w:eastAsia="he-IL"/>
        </w:rPr>
      </w:pPr>
    </w:p>
    <w:p w:rsidR="00092222" w:rsidRDefault="00D358C3" w:rsidP="00D358C3">
      <w:pPr>
        <w:rPr>
          <w:rtl/>
          <w:lang w:eastAsia="he-IL"/>
        </w:rPr>
      </w:pPr>
      <w:r>
        <w:rPr>
          <w:rFonts w:hint="cs"/>
          <w:rtl/>
          <w:lang w:eastAsia="he-IL"/>
        </w:rPr>
        <w:t xml:space="preserve">אני לא מעכב. הנוסח שעליו נצביע לא </w:t>
      </w:r>
      <w:bookmarkStart w:id="156" w:name="_ETM_Q1_1330071"/>
      <w:bookmarkEnd w:id="156"/>
      <w:r>
        <w:rPr>
          <w:rFonts w:hint="cs"/>
          <w:rtl/>
          <w:lang w:eastAsia="he-IL"/>
        </w:rPr>
        <w:t xml:space="preserve">יכלול את הסעיף הזה. </w:t>
      </w:r>
      <w:r w:rsidR="00092222">
        <w:rPr>
          <w:rFonts w:hint="cs"/>
          <w:rtl/>
          <w:lang w:eastAsia="he-IL"/>
        </w:rPr>
        <w:t xml:space="preserve">אם יש חברי כנסת שרוצים להגיש את זה כהסתייגות, מוזמנים. </w:t>
      </w:r>
      <w:r>
        <w:rPr>
          <w:rFonts w:hint="cs"/>
          <w:rtl/>
          <w:lang w:eastAsia="he-IL"/>
        </w:rPr>
        <w:t xml:space="preserve">מי יודע, אולי עד שנגיע לקריאה שנייה שלישית במליאה, הממשלה תגבש את עמדתה בנושא, </w:t>
      </w:r>
      <w:r w:rsidR="00092222">
        <w:rPr>
          <w:rFonts w:hint="cs"/>
          <w:rtl/>
          <w:lang w:eastAsia="he-IL"/>
        </w:rPr>
        <w:t>תבוא בדין ודבר</w:t>
      </w:r>
      <w:r w:rsidR="00A40C48">
        <w:rPr>
          <w:rFonts w:hint="cs"/>
          <w:rtl/>
          <w:lang w:eastAsia="he-IL"/>
        </w:rPr>
        <w:t>ים</w:t>
      </w:r>
      <w:r w:rsidR="00092222">
        <w:rPr>
          <w:rFonts w:hint="cs"/>
          <w:rtl/>
          <w:lang w:eastAsia="he-IL"/>
        </w:rPr>
        <w:t xml:space="preserve"> עם המצביע</w:t>
      </w:r>
      <w:r w:rsidR="00A40C48">
        <w:rPr>
          <w:rFonts w:hint="cs"/>
          <w:rtl/>
          <w:lang w:eastAsia="he-IL"/>
        </w:rPr>
        <w:t>ים</w:t>
      </w:r>
      <w:r w:rsidR="00092222">
        <w:rPr>
          <w:rFonts w:hint="cs"/>
          <w:rtl/>
          <w:lang w:eastAsia="he-IL"/>
        </w:rPr>
        <w:t xml:space="preserve"> בעד החוק אם תחשוב שנכון</w:t>
      </w:r>
      <w:r>
        <w:rPr>
          <w:rFonts w:hint="cs"/>
          <w:rtl/>
          <w:lang w:eastAsia="he-IL"/>
        </w:rPr>
        <w:t xml:space="preserve"> להכניס את זה. אני מבין את העמד</w:t>
      </w:r>
      <w:r w:rsidR="00092222">
        <w:rPr>
          <w:rFonts w:hint="cs"/>
          <w:rtl/>
          <w:lang w:eastAsia="he-IL"/>
        </w:rPr>
        <w:t>ה</w:t>
      </w:r>
      <w:r>
        <w:rPr>
          <w:rFonts w:hint="cs"/>
          <w:rtl/>
          <w:lang w:eastAsia="he-IL"/>
        </w:rPr>
        <w:t xml:space="preserve"> ה</w:t>
      </w:r>
      <w:r w:rsidR="00092222">
        <w:rPr>
          <w:rFonts w:hint="cs"/>
          <w:rtl/>
          <w:lang w:eastAsia="he-IL"/>
        </w:rPr>
        <w:t>ערכית הנכונה</w:t>
      </w:r>
      <w:r>
        <w:rPr>
          <w:rFonts w:hint="cs"/>
          <w:rtl/>
          <w:lang w:eastAsia="he-IL"/>
        </w:rPr>
        <w:t xml:space="preserve"> </w:t>
      </w:r>
      <w:r w:rsidR="00092222">
        <w:rPr>
          <w:rFonts w:hint="cs"/>
          <w:rtl/>
          <w:lang w:eastAsia="he-IL"/>
        </w:rPr>
        <w:t>כאן</w:t>
      </w:r>
      <w:r>
        <w:rPr>
          <w:rFonts w:hint="cs"/>
          <w:rtl/>
          <w:lang w:eastAsia="he-IL"/>
        </w:rPr>
        <w:t>,</w:t>
      </w:r>
      <w:r w:rsidR="00092222">
        <w:rPr>
          <w:rFonts w:hint="cs"/>
          <w:rtl/>
          <w:lang w:eastAsia="he-IL"/>
        </w:rPr>
        <w:t xml:space="preserve"> אבל יש פה יצירת תקד</w:t>
      </w:r>
      <w:r w:rsidR="00A40C48">
        <w:rPr>
          <w:rFonts w:hint="cs"/>
          <w:rtl/>
          <w:lang w:eastAsia="he-IL"/>
        </w:rPr>
        <w:t>ים</w:t>
      </w:r>
      <w:r w:rsidR="00092222">
        <w:rPr>
          <w:rFonts w:hint="cs"/>
          <w:rtl/>
          <w:lang w:eastAsia="he-IL"/>
        </w:rPr>
        <w:t xml:space="preserve"> </w:t>
      </w:r>
      <w:r>
        <w:rPr>
          <w:rFonts w:hint="cs"/>
          <w:rtl/>
          <w:lang w:eastAsia="he-IL"/>
        </w:rPr>
        <w:t xml:space="preserve">די דרמטי </w:t>
      </w:r>
      <w:bookmarkStart w:id="157" w:name="_ETM_Q1_1365135"/>
      <w:bookmarkEnd w:id="157"/>
      <w:r>
        <w:rPr>
          <w:rFonts w:hint="cs"/>
          <w:rtl/>
          <w:lang w:eastAsia="he-IL"/>
        </w:rPr>
        <w:t xml:space="preserve">בעיניי מבחינת עקרונות יסוד </w:t>
      </w:r>
      <w:r w:rsidR="00092222">
        <w:rPr>
          <w:rFonts w:hint="cs"/>
          <w:rtl/>
          <w:lang w:eastAsia="he-IL"/>
        </w:rPr>
        <w:t>של ההליך הפלילי.</w:t>
      </w:r>
    </w:p>
    <w:p w:rsidR="00092222" w:rsidRDefault="00092222" w:rsidP="00092222">
      <w:pPr>
        <w:rPr>
          <w:rtl/>
          <w:lang w:eastAsia="he-IL"/>
        </w:rPr>
      </w:pPr>
    </w:p>
    <w:p w:rsidR="00092222" w:rsidRDefault="00092222" w:rsidP="00D358C3">
      <w:pPr>
        <w:ind w:firstLine="0"/>
        <w:rPr>
          <w:u w:val="single"/>
          <w:rtl/>
          <w:lang w:eastAsia="he-IL"/>
        </w:rPr>
      </w:pPr>
      <w:r>
        <w:rPr>
          <w:rFonts w:hint="cs"/>
          <w:u w:val="single"/>
          <w:rtl/>
          <w:lang w:eastAsia="he-IL"/>
        </w:rPr>
        <w:t>קריאה:</w:t>
      </w:r>
    </w:p>
    <w:p w:rsidR="00092222" w:rsidRDefault="00092222" w:rsidP="00092222">
      <w:pPr>
        <w:rPr>
          <w:u w:val="single"/>
          <w:rtl/>
          <w:lang w:eastAsia="he-IL"/>
        </w:rPr>
      </w:pPr>
    </w:p>
    <w:p w:rsidR="00092222" w:rsidRDefault="00092222" w:rsidP="00092222">
      <w:pPr>
        <w:rPr>
          <w:rtl/>
          <w:lang w:eastAsia="he-IL"/>
        </w:rPr>
      </w:pPr>
      <w:r>
        <w:rPr>
          <w:rFonts w:hint="cs"/>
          <w:rtl/>
          <w:lang w:eastAsia="he-IL"/>
        </w:rPr>
        <w:t>גם עלול להתפרש</w:t>
      </w:r>
      <w:r w:rsidR="00D358C3">
        <w:rPr>
          <w:rFonts w:hint="cs"/>
          <w:rtl/>
          <w:lang w:eastAsia="he-IL"/>
        </w:rPr>
        <w:t xml:space="preserve"> כהסדר שלילי למקרים אחרים</w:t>
      </w:r>
      <w:r>
        <w:rPr>
          <w:rFonts w:hint="cs"/>
          <w:rtl/>
          <w:lang w:eastAsia="he-IL"/>
        </w:rPr>
        <w:t>.</w:t>
      </w:r>
    </w:p>
    <w:p w:rsidR="00092222" w:rsidRDefault="00092222" w:rsidP="00092222">
      <w:pPr>
        <w:rPr>
          <w:rtl/>
          <w:lang w:eastAsia="he-IL"/>
        </w:rPr>
      </w:pPr>
      <w:bookmarkStart w:id="158" w:name="_ETM_Q1_1377430"/>
      <w:bookmarkEnd w:id="158"/>
    </w:p>
    <w:p w:rsidR="00D358C3" w:rsidRDefault="00D358C3" w:rsidP="00D358C3">
      <w:pPr>
        <w:pStyle w:val="af6"/>
        <w:keepNext/>
        <w:rPr>
          <w:rtl/>
        </w:rPr>
      </w:pPr>
      <w:bookmarkStart w:id="159" w:name="_ETM_Q1_1377559"/>
      <w:bookmarkStart w:id="160" w:name="ET_yor_6156_282"/>
      <w:bookmarkEnd w:id="159"/>
      <w:r w:rsidRPr="00D358C3">
        <w:rPr>
          <w:rStyle w:val="TagStyle"/>
          <w:rtl/>
        </w:rPr>
        <w:t xml:space="preserve"> &lt;&lt; יור &gt;&gt; </w:t>
      </w:r>
      <w:r>
        <w:rPr>
          <w:rtl/>
        </w:rPr>
        <w:t>היו"ר גלעד קריב:</w:t>
      </w:r>
      <w:r w:rsidRPr="00D358C3">
        <w:rPr>
          <w:rStyle w:val="TagStyle"/>
          <w:rtl/>
        </w:rPr>
        <w:t xml:space="preserve"> &lt;&lt; יור &gt;&gt;</w:t>
      </w:r>
      <w:r>
        <w:rPr>
          <w:rtl/>
        </w:rPr>
        <w:t xml:space="preserve">   </w:t>
      </w:r>
      <w:bookmarkEnd w:id="160"/>
    </w:p>
    <w:p w:rsidR="00D358C3" w:rsidRDefault="00D358C3" w:rsidP="00D358C3">
      <w:pPr>
        <w:pStyle w:val="KeepWithNext"/>
        <w:rPr>
          <w:rtl/>
          <w:lang w:eastAsia="he-IL"/>
        </w:rPr>
      </w:pPr>
    </w:p>
    <w:p w:rsidR="00D358C3" w:rsidRDefault="00D358C3" w:rsidP="00D358C3">
      <w:pPr>
        <w:rPr>
          <w:rtl/>
          <w:lang w:eastAsia="he-IL"/>
        </w:rPr>
      </w:pPr>
      <w:bookmarkStart w:id="161" w:name="_ETM_Q1_1378699"/>
      <w:bookmarkEnd w:id="161"/>
      <w:r>
        <w:rPr>
          <w:rFonts w:hint="cs"/>
          <w:rtl/>
          <w:lang w:eastAsia="he-IL"/>
        </w:rPr>
        <w:t xml:space="preserve">אם רוצים כזה דיון, זה דיון שמחייב דיון </w:t>
      </w:r>
      <w:bookmarkStart w:id="162" w:name="_ETM_Q1_1379340"/>
      <w:bookmarkEnd w:id="162"/>
      <w:r>
        <w:rPr>
          <w:rFonts w:hint="cs"/>
          <w:rtl/>
          <w:lang w:eastAsia="he-IL"/>
        </w:rPr>
        <w:t>עומק.</w:t>
      </w:r>
    </w:p>
    <w:p w:rsidR="00D358C3" w:rsidRPr="00D358C3" w:rsidRDefault="00D358C3" w:rsidP="00D358C3">
      <w:pPr>
        <w:rPr>
          <w:rtl/>
          <w:lang w:eastAsia="he-IL"/>
        </w:rPr>
      </w:pPr>
      <w:bookmarkStart w:id="163" w:name="_ETM_Q1_1381154"/>
      <w:bookmarkStart w:id="164" w:name="_ETM_Q1_1381286"/>
      <w:bookmarkEnd w:id="163"/>
      <w:bookmarkEnd w:id="164"/>
    </w:p>
    <w:p w:rsidR="00092222" w:rsidRDefault="00092222" w:rsidP="00092222">
      <w:pPr>
        <w:pStyle w:val="a4"/>
        <w:keepNext/>
        <w:rPr>
          <w:u w:val="none"/>
          <w:rtl/>
        </w:rPr>
      </w:pPr>
      <w:bookmarkStart w:id="165" w:name="ET_speaker_6157_48"/>
      <w:r w:rsidRPr="00092222">
        <w:rPr>
          <w:rStyle w:val="TagStyle"/>
          <w:rtl/>
        </w:rPr>
        <w:t xml:space="preserve"> &lt;&lt; דובר &gt;&gt; </w:t>
      </w:r>
      <w:r>
        <w:rPr>
          <w:rtl/>
        </w:rPr>
        <w:t>שמחה רוטמן (הציונות הדתית):</w:t>
      </w:r>
      <w:r w:rsidRPr="00092222">
        <w:rPr>
          <w:rStyle w:val="TagStyle"/>
          <w:rtl/>
        </w:rPr>
        <w:t xml:space="preserve"> &lt;&lt; דובר &gt;&gt;</w:t>
      </w:r>
      <w:r>
        <w:rPr>
          <w:rtl/>
        </w:rPr>
        <w:t xml:space="preserve">   </w:t>
      </w:r>
      <w:bookmarkEnd w:id="165"/>
    </w:p>
    <w:p w:rsidR="00092222" w:rsidRDefault="00092222" w:rsidP="00092222">
      <w:pPr>
        <w:pStyle w:val="KeepWithNext"/>
        <w:rPr>
          <w:rtl/>
          <w:lang w:eastAsia="he-IL"/>
        </w:rPr>
      </w:pPr>
    </w:p>
    <w:p w:rsidR="00092222" w:rsidRDefault="00092222" w:rsidP="00092222">
      <w:pPr>
        <w:rPr>
          <w:rtl/>
          <w:lang w:eastAsia="he-IL"/>
        </w:rPr>
      </w:pPr>
      <w:bookmarkStart w:id="166" w:name="_ETM_Q1_1375257"/>
      <w:bookmarkEnd w:id="166"/>
      <w:r>
        <w:rPr>
          <w:rFonts w:hint="cs"/>
          <w:rtl/>
          <w:lang w:eastAsia="he-IL"/>
        </w:rPr>
        <w:t>וגם למה רק במקרה הזה.</w:t>
      </w:r>
    </w:p>
    <w:p w:rsidR="00092222" w:rsidRDefault="00092222" w:rsidP="00092222">
      <w:pPr>
        <w:rPr>
          <w:rtl/>
          <w:lang w:eastAsia="he-IL"/>
        </w:rPr>
      </w:pPr>
    </w:p>
    <w:p w:rsidR="00092222" w:rsidRDefault="00092222" w:rsidP="00092222">
      <w:pPr>
        <w:pStyle w:val="af6"/>
        <w:keepNext/>
        <w:rPr>
          <w:rtl/>
        </w:rPr>
      </w:pPr>
      <w:bookmarkStart w:id="167" w:name="ET_yor_6156_49"/>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67"/>
    </w:p>
    <w:p w:rsidR="00092222" w:rsidRDefault="00092222" w:rsidP="00092222">
      <w:pPr>
        <w:pStyle w:val="KeepWithNext"/>
        <w:rPr>
          <w:rtl/>
          <w:lang w:eastAsia="he-IL"/>
        </w:rPr>
      </w:pPr>
    </w:p>
    <w:p w:rsidR="00092222" w:rsidRDefault="00092222" w:rsidP="00092222">
      <w:pPr>
        <w:rPr>
          <w:rtl/>
          <w:lang w:eastAsia="he-IL"/>
        </w:rPr>
      </w:pPr>
      <w:r>
        <w:rPr>
          <w:rFonts w:hint="cs"/>
          <w:rtl/>
          <w:lang w:eastAsia="he-IL"/>
        </w:rPr>
        <w:t>נכון.</w:t>
      </w:r>
      <w:r>
        <w:rPr>
          <w:rFonts w:hint="cs"/>
          <w:lang w:eastAsia="he-IL"/>
        </w:rPr>
        <w:t xml:space="preserve"> </w:t>
      </w:r>
      <w:r>
        <w:rPr>
          <w:rFonts w:hint="cs"/>
          <w:rtl/>
          <w:lang w:eastAsia="he-IL"/>
        </w:rPr>
        <w:t>יש עוד מקר</w:t>
      </w:r>
      <w:r w:rsidR="00A40C48">
        <w:rPr>
          <w:rFonts w:hint="cs"/>
          <w:rtl/>
          <w:lang w:eastAsia="he-IL"/>
        </w:rPr>
        <w:t>ים</w:t>
      </w:r>
      <w:r>
        <w:rPr>
          <w:rFonts w:hint="cs"/>
          <w:rtl/>
          <w:lang w:eastAsia="he-IL"/>
        </w:rPr>
        <w:t xml:space="preserve"> ודוגמאות של עבירות שאותם רציונלים יכולים להישמע. בעיניי זה לא המטר</w:t>
      </w:r>
      <w:r w:rsidR="00D358C3">
        <w:rPr>
          <w:rFonts w:hint="cs"/>
          <w:rtl/>
          <w:lang w:eastAsia="he-IL"/>
        </w:rPr>
        <w:t>ה</w:t>
      </w:r>
      <w:r>
        <w:rPr>
          <w:rFonts w:hint="cs"/>
          <w:rtl/>
          <w:lang w:eastAsia="he-IL"/>
        </w:rPr>
        <w:t xml:space="preserve"> של החוק הזה. ה</w:t>
      </w:r>
      <w:r w:rsidR="00D358C3">
        <w:rPr>
          <w:rFonts w:hint="cs"/>
          <w:rtl/>
          <w:lang w:eastAsia="he-IL"/>
        </w:rPr>
        <w:t>וא עוסק בעניין אחר. אנו מרחיבים</w:t>
      </w:r>
      <w:r>
        <w:rPr>
          <w:rFonts w:hint="cs"/>
          <w:rtl/>
          <w:lang w:eastAsia="he-IL"/>
        </w:rPr>
        <w:t xml:space="preserve"> </w:t>
      </w:r>
      <w:r w:rsidR="00D358C3">
        <w:rPr>
          <w:rFonts w:hint="cs"/>
          <w:rtl/>
          <w:lang w:eastAsia="he-IL"/>
        </w:rPr>
        <w:t xml:space="preserve">פה </w:t>
      </w:r>
      <w:r>
        <w:rPr>
          <w:rFonts w:hint="cs"/>
          <w:rtl/>
          <w:lang w:eastAsia="he-IL"/>
        </w:rPr>
        <w:t>את החיסיון בצורה דרמטית.</w:t>
      </w:r>
    </w:p>
    <w:p w:rsidR="00092222" w:rsidRDefault="00092222" w:rsidP="00092222">
      <w:pPr>
        <w:rPr>
          <w:rtl/>
          <w:lang w:eastAsia="he-IL"/>
        </w:rPr>
      </w:pPr>
    </w:p>
    <w:p w:rsidR="00092222" w:rsidRDefault="00092222" w:rsidP="00092222">
      <w:pPr>
        <w:pStyle w:val="af9"/>
        <w:keepNext/>
        <w:rPr>
          <w:rtl/>
          <w:lang w:eastAsia="he-IL"/>
        </w:rPr>
      </w:pPr>
      <w:bookmarkStart w:id="168" w:name="ET_guest_571712_50"/>
      <w:r w:rsidRPr="00092222">
        <w:rPr>
          <w:rStyle w:val="TagStyle"/>
          <w:rtl/>
        </w:rPr>
        <w:t xml:space="preserve"> &lt;&lt; אורח &gt;&gt; </w:t>
      </w:r>
      <w:r>
        <w:rPr>
          <w:rtl/>
          <w:lang w:eastAsia="he-IL"/>
        </w:rPr>
        <w:t>יפעת רווה:</w:t>
      </w:r>
      <w:r w:rsidRPr="00092222">
        <w:rPr>
          <w:rStyle w:val="TagStyle"/>
          <w:rtl/>
        </w:rPr>
        <w:t xml:space="preserve"> &lt;&lt; אורח &gt;&gt;</w:t>
      </w:r>
      <w:r>
        <w:rPr>
          <w:rtl/>
          <w:lang w:eastAsia="he-IL"/>
        </w:rPr>
        <w:t xml:space="preserve">   </w:t>
      </w:r>
      <w:bookmarkEnd w:id="168"/>
    </w:p>
    <w:p w:rsidR="00092222" w:rsidRDefault="00092222" w:rsidP="00092222">
      <w:pPr>
        <w:pStyle w:val="KeepWithNext"/>
        <w:rPr>
          <w:rtl/>
          <w:lang w:eastAsia="he-IL"/>
        </w:rPr>
      </w:pPr>
    </w:p>
    <w:p w:rsidR="00092222" w:rsidRDefault="00092222" w:rsidP="00D358C3">
      <w:pPr>
        <w:rPr>
          <w:rtl/>
          <w:lang w:eastAsia="he-IL"/>
        </w:rPr>
      </w:pPr>
      <w:r>
        <w:rPr>
          <w:rFonts w:hint="cs"/>
          <w:rtl/>
          <w:lang w:eastAsia="he-IL"/>
        </w:rPr>
        <w:t>אנו</w:t>
      </w:r>
      <w:r w:rsidR="00D358C3">
        <w:rPr>
          <w:rFonts w:hint="cs"/>
          <w:rtl/>
          <w:lang w:eastAsia="he-IL"/>
        </w:rPr>
        <w:t xml:space="preserve"> </w:t>
      </w:r>
      <w:r>
        <w:rPr>
          <w:rFonts w:hint="cs"/>
          <w:rtl/>
          <w:lang w:eastAsia="he-IL"/>
        </w:rPr>
        <w:t>מאוד מבינים ומתחבר</w:t>
      </w:r>
      <w:r w:rsidR="00A40C48">
        <w:rPr>
          <w:rFonts w:hint="cs"/>
          <w:rtl/>
          <w:lang w:eastAsia="he-IL"/>
        </w:rPr>
        <w:t>ים</w:t>
      </w:r>
      <w:r>
        <w:rPr>
          <w:rFonts w:hint="cs"/>
          <w:rtl/>
          <w:lang w:eastAsia="he-IL"/>
        </w:rPr>
        <w:t xml:space="preserve"> לבקשה הזאת</w:t>
      </w:r>
      <w:r w:rsidR="00D358C3">
        <w:rPr>
          <w:rFonts w:hint="cs"/>
          <w:rtl/>
          <w:lang w:eastAsia="he-IL"/>
        </w:rPr>
        <w:t>,</w:t>
      </w:r>
      <w:r>
        <w:rPr>
          <w:rFonts w:hint="cs"/>
          <w:rtl/>
          <w:lang w:eastAsia="he-IL"/>
        </w:rPr>
        <w:t xml:space="preserve"> אבל כיו</w:t>
      </w:r>
      <w:r w:rsidR="00A40C48">
        <w:rPr>
          <w:rFonts w:hint="cs"/>
          <w:rtl/>
          <w:lang w:eastAsia="he-IL"/>
        </w:rPr>
        <w:t>ון</w:t>
      </w:r>
      <w:r>
        <w:rPr>
          <w:rFonts w:hint="cs"/>
          <w:rtl/>
          <w:lang w:eastAsia="he-IL"/>
        </w:rPr>
        <w:t xml:space="preserve"> שהדבר הזה יוצר תקד</w:t>
      </w:r>
      <w:r w:rsidR="00A40C48">
        <w:rPr>
          <w:rFonts w:hint="cs"/>
          <w:rtl/>
          <w:lang w:eastAsia="he-IL"/>
        </w:rPr>
        <w:t>ים</w:t>
      </w:r>
      <w:r>
        <w:rPr>
          <w:rFonts w:hint="cs"/>
          <w:rtl/>
          <w:lang w:eastAsia="he-IL"/>
        </w:rPr>
        <w:t xml:space="preserve"> </w:t>
      </w:r>
      <w:r w:rsidR="00D358C3">
        <w:rPr>
          <w:rFonts w:hint="cs"/>
          <w:rtl/>
          <w:lang w:eastAsia="he-IL"/>
        </w:rPr>
        <w:t xml:space="preserve">ואנחנו כל הזמן באיזונים מאוד עדינים בין זכויות </w:t>
      </w:r>
      <w:bookmarkStart w:id="169" w:name="_ETM_Q1_1413963"/>
      <w:bookmarkEnd w:id="169"/>
      <w:r w:rsidR="00D358C3">
        <w:rPr>
          <w:rFonts w:hint="cs"/>
          <w:rtl/>
          <w:lang w:eastAsia="he-IL"/>
        </w:rPr>
        <w:t xml:space="preserve">נאשם לזכות נפגעי עבירה, </w:t>
      </w:r>
      <w:r>
        <w:rPr>
          <w:rFonts w:hint="cs"/>
          <w:rtl/>
          <w:lang w:eastAsia="he-IL"/>
        </w:rPr>
        <w:t xml:space="preserve">ולכן יש </w:t>
      </w:r>
      <w:r w:rsidR="00D358C3">
        <w:rPr>
          <w:rFonts w:hint="cs"/>
          <w:rtl/>
          <w:lang w:eastAsia="he-IL"/>
        </w:rPr>
        <w:t xml:space="preserve">לנו </w:t>
      </w:r>
      <w:r>
        <w:rPr>
          <w:rFonts w:hint="cs"/>
          <w:rtl/>
          <w:lang w:eastAsia="he-IL"/>
        </w:rPr>
        <w:t>קושי לומר ליצור כ</w:t>
      </w:r>
      <w:r w:rsidR="00D358C3">
        <w:rPr>
          <w:rFonts w:hint="cs"/>
          <w:rtl/>
          <w:lang w:eastAsia="he-IL"/>
        </w:rPr>
        <w:t>א</w:t>
      </w:r>
      <w:r>
        <w:rPr>
          <w:rFonts w:hint="cs"/>
          <w:rtl/>
          <w:lang w:eastAsia="he-IL"/>
        </w:rPr>
        <w:t>ן את התקדים הזה. זה לא משהו שהגענו בו להכרעות אבל יש פה קושי.</w:t>
      </w:r>
    </w:p>
    <w:p w:rsidR="00092222" w:rsidRDefault="00092222" w:rsidP="00092222">
      <w:pPr>
        <w:rPr>
          <w:rtl/>
          <w:lang w:eastAsia="he-IL"/>
        </w:rPr>
      </w:pPr>
    </w:p>
    <w:p w:rsidR="00092222" w:rsidRDefault="00092222" w:rsidP="00092222">
      <w:pPr>
        <w:pStyle w:val="af6"/>
        <w:keepNext/>
        <w:rPr>
          <w:rtl/>
        </w:rPr>
      </w:pPr>
      <w:bookmarkStart w:id="170" w:name="ET_yor_6156_51"/>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70"/>
    </w:p>
    <w:p w:rsidR="00092222" w:rsidRDefault="00092222" w:rsidP="00092222">
      <w:pPr>
        <w:pStyle w:val="KeepWithNext"/>
        <w:rPr>
          <w:rtl/>
          <w:lang w:eastAsia="he-IL"/>
        </w:rPr>
      </w:pPr>
    </w:p>
    <w:p w:rsidR="00092222" w:rsidRDefault="00D358C3" w:rsidP="00D358C3">
      <w:pPr>
        <w:rPr>
          <w:rtl/>
          <w:lang w:eastAsia="he-IL"/>
        </w:rPr>
      </w:pPr>
      <w:r>
        <w:rPr>
          <w:rFonts w:hint="cs"/>
          <w:rtl/>
          <w:lang w:eastAsia="he-IL"/>
        </w:rPr>
        <w:t xml:space="preserve">בעיניי הסיפור שמכריע פה את הכף זו האמירה שלכם שיש </w:t>
      </w:r>
      <w:r w:rsidR="00092222">
        <w:rPr>
          <w:rFonts w:hint="cs"/>
          <w:rtl/>
          <w:lang w:eastAsia="he-IL"/>
        </w:rPr>
        <w:t xml:space="preserve">לבית המשפט סמכות לאפשר עיון ולא העתקה. כי הנושא הזה של חומרים באמת מאוד-מאוד רגישים ואז כדרך אגב זה לא רלוונטי רק לטיפול. </w:t>
      </w:r>
      <w:r>
        <w:rPr>
          <w:rFonts w:hint="cs"/>
          <w:rtl/>
          <w:lang w:eastAsia="he-IL"/>
        </w:rPr>
        <w:t xml:space="preserve">יכולות להיות </w:t>
      </w:r>
      <w:bookmarkStart w:id="171" w:name="_ETM_Q1_1447944"/>
      <w:bookmarkEnd w:id="171"/>
      <w:r>
        <w:rPr>
          <w:rFonts w:hint="cs"/>
          <w:rtl/>
          <w:lang w:eastAsia="he-IL"/>
        </w:rPr>
        <w:t xml:space="preserve">ראיות אחרות </w:t>
      </w:r>
      <w:r w:rsidR="00092222">
        <w:rPr>
          <w:rFonts w:hint="cs"/>
          <w:rtl/>
          <w:lang w:eastAsia="he-IL"/>
        </w:rPr>
        <w:t>שהן לא במסגרת החיס</w:t>
      </w:r>
      <w:r w:rsidR="00A40C48">
        <w:rPr>
          <w:rFonts w:hint="cs"/>
          <w:rtl/>
          <w:lang w:eastAsia="he-IL"/>
        </w:rPr>
        <w:t>ון</w:t>
      </w:r>
      <w:r w:rsidR="00092222">
        <w:rPr>
          <w:rFonts w:hint="cs"/>
          <w:rtl/>
          <w:lang w:eastAsia="he-IL"/>
        </w:rPr>
        <w:t xml:space="preserve"> הז</w:t>
      </w:r>
      <w:r>
        <w:rPr>
          <w:rFonts w:hint="cs"/>
          <w:rtl/>
          <w:lang w:eastAsia="he-IL"/>
        </w:rPr>
        <w:t>ה</w:t>
      </w:r>
      <w:r w:rsidR="00092222">
        <w:rPr>
          <w:rFonts w:hint="cs"/>
          <w:rtl/>
          <w:lang w:eastAsia="he-IL"/>
        </w:rPr>
        <w:t xml:space="preserve"> שהן מא</w:t>
      </w:r>
      <w:r>
        <w:rPr>
          <w:rFonts w:hint="cs"/>
          <w:rtl/>
          <w:lang w:eastAsia="he-IL"/>
        </w:rPr>
        <w:t>וד רגישות בהקשר של עבירות מין ב</w:t>
      </w:r>
      <w:r w:rsidR="00092222">
        <w:rPr>
          <w:rFonts w:hint="cs"/>
          <w:rtl/>
          <w:lang w:eastAsia="he-IL"/>
        </w:rPr>
        <w:t>א</w:t>
      </w:r>
      <w:r>
        <w:rPr>
          <w:rFonts w:hint="cs"/>
          <w:rtl/>
          <w:lang w:eastAsia="he-IL"/>
        </w:rPr>
        <w:t>ו</w:t>
      </w:r>
      <w:r w:rsidR="00092222">
        <w:rPr>
          <w:rFonts w:hint="cs"/>
          <w:rtl/>
          <w:lang w:eastAsia="he-IL"/>
        </w:rPr>
        <w:t xml:space="preserve">פן ייחודי למול עבירות אחרות. אם אתם אומרי שלבית משפט יש </w:t>
      </w:r>
      <w:r>
        <w:rPr>
          <w:rFonts w:hint="cs"/>
          <w:rtl/>
          <w:lang w:eastAsia="he-IL"/>
        </w:rPr>
        <w:t xml:space="preserve">הסמכות לומר לסנגור ולנאשם יש זכות עיון </w:t>
      </w:r>
      <w:r w:rsidR="00092222">
        <w:rPr>
          <w:rFonts w:hint="cs"/>
          <w:rtl/>
          <w:lang w:eastAsia="he-IL"/>
        </w:rPr>
        <w:t>אבל אין זכות העתק</w:t>
      </w:r>
      <w:r>
        <w:rPr>
          <w:rFonts w:hint="cs"/>
          <w:rtl/>
          <w:lang w:eastAsia="he-IL"/>
        </w:rPr>
        <w:t>ה</w:t>
      </w:r>
      <w:r w:rsidR="00092222">
        <w:rPr>
          <w:rFonts w:hint="cs"/>
          <w:rtl/>
          <w:lang w:eastAsia="he-IL"/>
        </w:rPr>
        <w:t>, אני חושב שדי</w:t>
      </w:r>
      <w:r>
        <w:rPr>
          <w:rFonts w:hint="cs"/>
          <w:rtl/>
          <w:lang w:eastAsia="he-IL"/>
        </w:rPr>
        <w:t xml:space="preserve"> בעניי</w:t>
      </w:r>
      <w:r w:rsidR="00092222">
        <w:rPr>
          <w:rFonts w:hint="cs"/>
          <w:rtl/>
          <w:lang w:eastAsia="he-IL"/>
        </w:rPr>
        <w:t>ן</w:t>
      </w:r>
      <w:r>
        <w:rPr>
          <w:rFonts w:hint="cs"/>
          <w:rtl/>
          <w:lang w:eastAsia="he-IL"/>
        </w:rPr>
        <w:t xml:space="preserve"> </w:t>
      </w:r>
      <w:bookmarkStart w:id="172" w:name="_ETM_Q1_1471360"/>
      <w:bookmarkEnd w:id="172"/>
      <w:r>
        <w:rPr>
          <w:rFonts w:hint="cs"/>
          <w:rtl/>
          <w:lang w:eastAsia="he-IL"/>
        </w:rPr>
        <w:t>הזה לשלב הזה. אם תבו</w:t>
      </w:r>
      <w:r w:rsidR="00092222">
        <w:rPr>
          <w:rFonts w:hint="cs"/>
          <w:rtl/>
          <w:lang w:eastAsia="he-IL"/>
        </w:rPr>
        <w:t xml:space="preserve">א הצעת חוק שעוסקת בנושא הזה לתיקון </w:t>
      </w:r>
      <w:r w:rsidR="00092222">
        <w:rPr>
          <w:rtl/>
          <w:lang w:eastAsia="he-IL"/>
        </w:rPr>
        <w:t>–</w:t>
      </w:r>
      <w:r w:rsidR="00092222">
        <w:rPr>
          <w:rFonts w:hint="cs"/>
          <w:rtl/>
          <w:lang w:eastAsia="he-IL"/>
        </w:rPr>
        <w:t xml:space="preserve"> בבקשה. לא </w:t>
      </w:r>
      <w:r>
        <w:rPr>
          <w:rFonts w:hint="cs"/>
          <w:rtl/>
          <w:lang w:eastAsia="he-IL"/>
        </w:rPr>
        <w:t xml:space="preserve">אבל </w:t>
      </w:r>
      <w:r w:rsidR="00092222">
        <w:rPr>
          <w:rFonts w:hint="cs"/>
          <w:rtl/>
          <w:lang w:eastAsia="he-IL"/>
        </w:rPr>
        <w:t>אעשה זאת אגב אורחא החוק הזה.</w:t>
      </w:r>
    </w:p>
    <w:p w:rsidR="00092222" w:rsidRDefault="00092222" w:rsidP="00092222">
      <w:pPr>
        <w:rPr>
          <w:rtl/>
          <w:lang w:eastAsia="he-IL"/>
        </w:rPr>
      </w:pPr>
    </w:p>
    <w:p w:rsidR="00092222" w:rsidRDefault="00092222" w:rsidP="00092222">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092222" w:rsidRDefault="00092222" w:rsidP="00092222">
      <w:pPr>
        <w:rPr>
          <w:rtl/>
          <w:lang w:eastAsia="he-IL"/>
        </w:rPr>
      </w:pPr>
    </w:p>
    <w:p w:rsidR="00092222" w:rsidRDefault="00D358C3" w:rsidP="00D358C3">
      <w:pPr>
        <w:rPr>
          <w:rtl/>
          <w:lang w:eastAsia="he-IL"/>
        </w:rPr>
      </w:pPr>
      <w:r>
        <w:rPr>
          <w:rFonts w:hint="cs"/>
          <w:rtl/>
          <w:lang w:eastAsia="he-IL"/>
        </w:rPr>
        <w:t>אציין ש</w:t>
      </w:r>
      <w:r w:rsidR="00092222">
        <w:rPr>
          <w:rFonts w:hint="cs"/>
          <w:rtl/>
          <w:lang w:eastAsia="he-IL"/>
        </w:rPr>
        <w:t>לאורך כל הסעיף הזה נערוך את התיקונים</w:t>
      </w:r>
      <w:r>
        <w:rPr>
          <w:rFonts w:hint="cs"/>
          <w:rtl/>
          <w:lang w:eastAsia="he-IL"/>
        </w:rPr>
        <w:t xml:space="preserve"> המתאימים בחוק השיפוט הצבאי</w:t>
      </w:r>
      <w:r w:rsidR="00092222">
        <w:rPr>
          <w:rFonts w:hint="cs"/>
          <w:rtl/>
          <w:lang w:eastAsia="he-IL"/>
        </w:rPr>
        <w:t xml:space="preserve">. </w:t>
      </w:r>
      <w:r>
        <w:rPr>
          <w:rFonts w:hint="cs"/>
          <w:rtl/>
          <w:lang w:eastAsia="he-IL"/>
        </w:rPr>
        <w:t xml:space="preserve">יכול להיות שזה ייראה כסעיפים שמפנים ישירות </w:t>
      </w:r>
      <w:r w:rsidR="00092222">
        <w:rPr>
          <w:rFonts w:hint="cs"/>
          <w:rtl/>
          <w:lang w:eastAsia="he-IL"/>
        </w:rPr>
        <w:t>או שנעשה סעיף כללי אבל נערוך שם.</w:t>
      </w:r>
    </w:p>
    <w:p w:rsidR="00092222" w:rsidRDefault="00092222" w:rsidP="00092222">
      <w:pPr>
        <w:rPr>
          <w:rtl/>
          <w:lang w:eastAsia="he-IL"/>
        </w:rPr>
      </w:pPr>
    </w:p>
    <w:p w:rsidR="00092222" w:rsidRDefault="00092222" w:rsidP="00092222">
      <w:pPr>
        <w:pStyle w:val="af6"/>
        <w:keepNext/>
        <w:rPr>
          <w:rtl/>
        </w:rPr>
      </w:pPr>
      <w:bookmarkStart w:id="173" w:name="ET_yor_6156_52"/>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73"/>
    </w:p>
    <w:p w:rsidR="00092222" w:rsidRDefault="00092222" w:rsidP="00092222">
      <w:pPr>
        <w:pStyle w:val="KeepWithNext"/>
        <w:rPr>
          <w:rtl/>
          <w:lang w:eastAsia="he-IL"/>
        </w:rPr>
      </w:pPr>
    </w:p>
    <w:p w:rsidR="00092222" w:rsidRDefault="00092222" w:rsidP="00F924CC">
      <w:pPr>
        <w:rPr>
          <w:rtl/>
          <w:lang w:eastAsia="he-IL"/>
        </w:rPr>
      </w:pPr>
      <w:r>
        <w:rPr>
          <w:rFonts w:hint="cs"/>
          <w:rtl/>
          <w:lang w:eastAsia="he-IL"/>
        </w:rPr>
        <w:t>בסדר גמור. חברת הכנ</w:t>
      </w:r>
      <w:r w:rsidR="00F924CC">
        <w:rPr>
          <w:rFonts w:hint="cs"/>
          <w:rtl/>
          <w:lang w:eastAsia="he-IL"/>
        </w:rPr>
        <w:t>סת</w:t>
      </w:r>
      <w:r>
        <w:rPr>
          <w:rFonts w:hint="cs"/>
          <w:rtl/>
          <w:lang w:eastAsia="he-IL"/>
        </w:rPr>
        <w:t xml:space="preserve"> רוזין, אמרתי </w:t>
      </w:r>
      <w:r w:rsidR="00D358C3">
        <w:rPr>
          <w:rFonts w:hint="cs"/>
          <w:rtl/>
          <w:lang w:eastAsia="he-IL"/>
        </w:rPr>
        <w:t xml:space="preserve">שאם יש חברי כנסת שרוצים לשים את הסעיף הקטן הזה </w:t>
      </w:r>
      <w:r>
        <w:rPr>
          <w:rFonts w:hint="cs"/>
          <w:rtl/>
          <w:lang w:eastAsia="he-IL"/>
        </w:rPr>
        <w:t xml:space="preserve">כהסתייגות </w:t>
      </w:r>
      <w:r w:rsidR="00D358C3">
        <w:rPr>
          <w:rtl/>
          <w:lang w:eastAsia="he-IL"/>
        </w:rPr>
        <w:t>–</w:t>
      </w:r>
      <w:r w:rsidR="00D358C3">
        <w:rPr>
          <w:rFonts w:hint="cs"/>
          <w:rtl/>
          <w:lang w:eastAsia="he-IL"/>
        </w:rPr>
        <w:t xml:space="preserve"> אפשר, </w:t>
      </w:r>
      <w:r>
        <w:rPr>
          <w:rFonts w:hint="cs"/>
          <w:rtl/>
          <w:lang w:eastAsia="he-IL"/>
        </w:rPr>
        <w:t>גם אם היא תיפול</w:t>
      </w:r>
      <w:r w:rsidR="00F924CC">
        <w:rPr>
          <w:rFonts w:hint="cs"/>
          <w:rtl/>
          <w:lang w:eastAsia="he-IL"/>
        </w:rPr>
        <w:t xml:space="preserve"> בוועדה היא תעבו</w:t>
      </w:r>
      <w:r>
        <w:rPr>
          <w:rFonts w:hint="cs"/>
          <w:rtl/>
          <w:lang w:eastAsia="he-IL"/>
        </w:rPr>
        <w:t>ר</w:t>
      </w:r>
      <w:r w:rsidR="00F924CC">
        <w:rPr>
          <w:rFonts w:hint="cs"/>
          <w:rtl/>
          <w:lang w:eastAsia="he-IL"/>
        </w:rPr>
        <w:t xml:space="preserve"> </w:t>
      </w:r>
      <w:r>
        <w:rPr>
          <w:rFonts w:hint="cs"/>
          <w:rtl/>
          <w:lang w:eastAsia="he-IL"/>
        </w:rPr>
        <w:t xml:space="preserve">למליאה. יכול להיות שיש </w:t>
      </w:r>
      <w:r w:rsidR="00F924CC">
        <w:rPr>
          <w:rFonts w:hint="cs"/>
          <w:rtl/>
          <w:lang w:eastAsia="he-IL"/>
        </w:rPr>
        <w:t>פ</w:t>
      </w:r>
      <w:r>
        <w:rPr>
          <w:rFonts w:hint="cs"/>
          <w:rtl/>
          <w:lang w:eastAsia="he-IL"/>
        </w:rPr>
        <w:t>ה די</w:t>
      </w:r>
      <w:r w:rsidR="00D358C3">
        <w:rPr>
          <w:rFonts w:hint="cs"/>
          <w:rtl/>
          <w:lang w:eastAsia="he-IL"/>
        </w:rPr>
        <w:t>ן</w:t>
      </w:r>
      <w:r>
        <w:rPr>
          <w:rFonts w:hint="cs"/>
          <w:rtl/>
          <w:lang w:eastAsia="he-IL"/>
        </w:rPr>
        <w:t xml:space="preserve"> ודבר</w:t>
      </w:r>
      <w:r w:rsidR="00A40C48">
        <w:rPr>
          <w:rFonts w:hint="cs"/>
          <w:rtl/>
          <w:lang w:eastAsia="he-IL"/>
        </w:rPr>
        <w:t>ים</w:t>
      </w:r>
      <w:r>
        <w:rPr>
          <w:rFonts w:hint="cs"/>
          <w:rtl/>
          <w:lang w:eastAsia="he-IL"/>
        </w:rPr>
        <w:t xml:space="preserve"> ע</w:t>
      </w:r>
      <w:r w:rsidR="00D358C3">
        <w:rPr>
          <w:rFonts w:hint="cs"/>
          <w:rtl/>
          <w:lang w:eastAsia="he-IL"/>
        </w:rPr>
        <w:t>ם</w:t>
      </w:r>
      <w:r>
        <w:rPr>
          <w:rFonts w:hint="cs"/>
          <w:rtl/>
          <w:lang w:eastAsia="he-IL"/>
        </w:rPr>
        <w:t xml:space="preserve"> נציגי הממשלה.</w:t>
      </w:r>
    </w:p>
    <w:p w:rsidR="00092222" w:rsidRDefault="00092222" w:rsidP="00092222">
      <w:pPr>
        <w:rPr>
          <w:rtl/>
          <w:lang w:eastAsia="he-IL"/>
        </w:rPr>
      </w:pPr>
    </w:p>
    <w:p w:rsidR="00092222" w:rsidRDefault="00092222" w:rsidP="00092222">
      <w:pPr>
        <w:pStyle w:val="a4"/>
        <w:keepNext/>
        <w:rPr>
          <w:rtl/>
        </w:rPr>
      </w:pPr>
      <w:bookmarkStart w:id="174" w:name="ET_speaker_5105_53"/>
      <w:r w:rsidRPr="00092222">
        <w:rPr>
          <w:rStyle w:val="TagStyle"/>
          <w:rtl/>
        </w:rPr>
        <w:t xml:space="preserve"> &lt;&lt; דובר &gt;&gt; </w:t>
      </w:r>
      <w:r>
        <w:rPr>
          <w:rtl/>
        </w:rPr>
        <w:t>מיכל רוזין (מרצ):</w:t>
      </w:r>
      <w:r w:rsidRPr="00092222">
        <w:rPr>
          <w:rStyle w:val="TagStyle"/>
          <w:rtl/>
        </w:rPr>
        <w:t xml:space="preserve"> &lt;&lt; דובר &gt;&gt;</w:t>
      </w:r>
      <w:r>
        <w:rPr>
          <w:rtl/>
        </w:rPr>
        <w:t xml:space="preserve">   </w:t>
      </w:r>
      <w:bookmarkEnd w:id="174"/>
    </w:p>
    <w:p w:rsidR="00092222" w:rsidRDefault="00092222" w:rsidP="00092222">
      <w:pPr>
        <w:pStyle w:val="KeepWithNext"/>
        <w:rPr>
          <w:rtl/>
          <w:lang w:eastAsia="he-IL"/>
        </w:rPr>
      </w:pPr>
    </w:p>
    <w:p w:rsidR="00092222" w:rsidRDefault="00F924CC" w:rsidP="00092222">
      <w:pPr>
        <w:rPr>
          <w:rtl/>
          <w:lang w:eastAsia="he-IL"/>
        </w:rPr>
      </w:pPr>
      <w:r>
        <w:rPr>
          <w:rFonts w:hint="cs"/>
          <w:rtl/>
          <w:lang w:eastAsia="he-IL"/>
        </w:rPr>
        <w:t>כמי שבילתה לא רק את החודשי</w:t>
      </w:r>
      <w:r w:rsidR="00092222">
        <w:rPr>
          <w:rFonts w:hint="cs"/>
          <w:rtl/>
          <w:lang w:eastAsia="he-IL"/>
        </w:rPr>
        <w:t>ם</w:t>
      </w:r>
      <w:r>
        <w:rPr>
          <w:rFonts w:hint="cs"/>
          <w:rtl/>
          <w:lang w:eastAsia="he-IL"/>
        </w:rPr>
        <w:t xml:space="preserve"> האח</w:t>
      </w:r>
      <w:r w:rsidR="00092222">
        <w:rPr>
          <w:rFonts w:hint="cs"/>
          <w:rtl/>
          <w:lang w:eastAsia="he-IL"/>
        </w:rPr>
        <w:t>ר</w:t>
      </w:r>
      <w:r>
        <w:rPr>
          <w:rFonts w:hint="cs"/>
          <w:rtl/>
          <w:lang w:eastAsia="he-IL"/>
        </w:rPr>
        <w:t>ו</w:t>
      </w:r>
      <w:r w:rsidR="00092222">
        <w:rPr>
          <w:rFonts w:hint="cs"/>
          <w:rtl/>
          <w:lang w:eastAsia="he-IL"/>
        </w:rPr>
        <w:t xml:space="preserve">נים אלא מ-08:00 </w:t>
      </w:r>
      <w:r w:rsidR="00D358C3">
        <w:rPr>
          <w:rFonts w:hint="cs"/>
          <w:rtl/>
          <w:lang w:eastAsia="he-IL"/>
        </w:rPr>
        <w:t xml:space="preserve">בבוקר </w:t>
      </w:r>
      <w:bookmarkStart w:id="175" w:name="_ETM_Q1_1519952"/>
      <w:bookmarkEnd w:id="175"/>
      <w:r w:rsidR="00092222">
        <w:rPr>
          <w:rFonts w:hint="cs"/>
          <w:rtl/>
          <w:lang w:eastAsia="he-IL"/>
        </w:rPr>
        <w:t xml:space="preserve">את הפקקים יחד עם כולם, </w:t>
      </w:r>
      <w:r w:rsidR="00D358C3">
        <w:rPr>
          <w:rFonts w:hint="cs"/>
          <w:rtl/>
          <w:lang w:eastAsia="he-IL"/>
        </w:rPr>
        <w:t xml:space="preserve">אנו מנסים להגיע להסכמות ולהבנות, כך גם עם הרווחה </w:t>
      </w:r>
      <w:r w:rsidR="0012665B">
        <w:rPr>
          <w:rFonts w:hint="cs"/>
          <w:rtl/>
          <w:lang w:eastAsia="he-IL"/>
        </w:rPr>
        <w:t>ושר</w:t>
      </w:r>
      <w:bookmarkStart w:id="176" w:name="_ETM_Q1_1527438"/>
      <w:bookmarkEnd w:id="176"/>
      <w:r w:rsidR="0012665B">
        <w:rPr>
          <w:rFonts w:hint="cs"/>
          <w:rtl/>
          <w:lang w:eastAsia="he-IL"/>
        </w:rPr>
        <w:t xml:space="preserve"> הרווחה </w:t>
      </w:r>
      <w:r w:rsidR="00092222">
        <w:rPr>
          <w:rFonts w:hint="cs"/>
          <w:rtl/>
          <w:lang w:eastAsia="he-IL"/>
        </w:rPr>
        <w:t>שהתגייס לעני</w:t>
      </w:r>
      <w:r w:rsidR="0012665B">
        <w:rPr>
          <w:rFonts w:hint="cs"/>
          <w:rtl/>
          <w:lang w:eastAsia="he-IL"/>
        </w:rPr>
        <w:t>ין הזה בצורה מלא</w:t>
      </w:r>
      <w:r w:rsidR="00092222">
        <w:rPr>
          <w:rFonts w:hint="cs"/>
          <w:rtl/>
          <w:lang w:eastAsia="he-IL"/>
        </w:rPr>
        <w:t>ה ו</w:t>
      </w:r>
      <w:r w:rsidR="0012665B">
        <w:rPr>
          <w:rFonts w:hint="cs"/>
          <w:rtl/>
          <w:lang w:eastAsia="he-IL"/>
        </w:rPr>
        <w:t xml:space="preserve">גם </w:t>
      </w:r>
      <w:r w:rsidR="00092222">
        <w:rPr>
          <w:rFonts w:hint="cs"/>
          <w:rtl/>
          <w:lang w:eastAsia="he-IL"/>
        </w:rPr>
        <w:t>תקצב את העניין בכמעט 3 מיליון שקלים את החוק. אנו מנסים להגיע להבנות.</w:t>
      </w:r>
      <w:r w:rsidR="0012665B">
        <w:rPr>
          <w:rFonts w:hint="cs"/>
          <w:rtl/>
          <w:lang w:eastAsia="he-IL"/>
        </w:rPr>
        <w:t xml:space="preserve"> אני מקווה שגם האופוזיציה בסופו של דבר </w:t>
      </w:r>
      <w:bookmarkStart w:id="177" w:name="_ETM_Q1_1536352"/>
      <w:bookmarkEnd w:id="177"/>
      <w:r w:rsidR="0012665B">
        <w:rPr>
          <w:rFonts w:hint="cs"/>
          <w:rtl/>
          <w:lang w:eastAsia="he-IL"/>
        </w:rPr>
        <w:t>תוריד את ההסתייגויות.</w:t>
      </w:r>
    </w:p>
    <w:p w:rsidR="00092222" w:rsidRDefault="00092222" w:rsidP="00092222">
      <w:pPr>
        <w:rPr>
          <w:rtl/>
          <w:lang w:eastAsia="he-IL"/>
        </w:rPr>
      </w:pPr>
    </w:p>
    <w:p w:rsidR="00092222" w:rsidRDefault="00092222" w:rsidP="00092222">
      <w:pPr>
        <w:pStyle w:val="a4"/>
        <w:keepNext/>
        <w:rPr>
          <w:rtl/>
        </w:rPr>
      </w:pPr>
      <w:bookmarkStart w:id="178" w:name="ET_speaker_6166_54"/>
      <w:r w:rsidRPr="00092222">
        <w:rPr>
          <w:rStyle w:val="TagStyle"/>
          <w:rtl/>
        </w:rPr>
        <w:t xml:space="preserve"> &lt;&lt; דובר &gt;&gt; </w:t>
      </w:r>
      <w:r>
        <w:rPr>
          <w:rtl/>
        </w:rPr>
        <w:t>אורי מקלב (יהדות התורה):</w:t>
      </w:r>
      <w:r w:rsidRPr="00092222">
        <w:rPr>
          <w:rStyle w:val="TagStyle"/>
          <w:rtl/>
        </w:rPr>
        <w:t xml:space="preserve"> &lt;&lt; דובר &gt;&gt;</w:t>
      </w:r>
      <w:r>
        <w:rPr>
          <w:rtl/>
        </w:rPr>
        <w:t xml:space="preserve">   </w:t>
      </w:r>
      <w:bookmarkEnd w:id="178"/>
    </w:p>
    <w:p w:rsidR="00092222" w:rsidRDefault="00092222" w:rsidP="00092222">
      <w:pPr>
        <w:pStyle w:val="KeepWithNext"/>
        <w:rPr>
          <w:rtl/>
          <w:lang w:eastAsia="he-IL"/>
        </w:rPr>
      </w:pPr>
    </w:p>
    <w:p w:rsidR="00092222" w:rsidRDefault="00092222" w:rsidP="00092222">
      <w:pPr>
        <w:rPr>
          <w:rtl/>
          <w:lang w:eastAsia="he-IL"/>
        </w:rPr>
      </w:pPr>
      <w:r>
        <w:rPr>
          <w:rFonts w:hint="cs"/>
          <w:rtl/>
          <w:lang w:eastAsia="he-IL"/>
        </w:rPr>
        <w:t>האופוזיציה הגיעה אתמול</w:t>
      </w:r>
      <w:r w:rsidR="0012665B">
        <w:rPr>
          <w:rFonts w:hint="cs"/>
          <w:rtl/>
          <w:lang w:eastAsia="he-IL"/>
        </w:rPr>
        <w:t xml:space="preserve"> בפקקים. הקדמנו לעשות</w:t>
      </w:r>
      <w:r>
        <w:rPr>
          <w:rFonts w:hint="cs"/>
          <w:rtl/>
          <w:lang w:eastAsia="he-IL"/>
        </w:rPr>
        <w:t>.</w:t>
      </w:r>
    </w:p>
    <w:p w:rsidR="00092222" w:rsidRDefault="00092222" w:rsidP="00092222">
      <w:pPr>
        <w:rPr>
          <w:rtl/>
          <w:lang w:eastAsia="he-IL"/>
        </w:rPr>
      </w:pPr>
    </w:p>
    <w:p w:rsidR="00092222" w:rsidRDefault="00092222" w:rsidP="00092222">
      <w:pPr>
        <w:pStyle w:val="af6"/>
        <w:keepNext/>
        <w:rPr>
          <w:rtl/>
        </w:rPr>
      </w:pPr>
      <w:bookmarkStart w:id="179" w:name="ET_yor_6156_55"/>
      <w:r w:rsidRPr="00092222">
        <w:rPr>
          <w:rStyle w:val="TagStyle"/>
          <w:rtl/>
        </w:rPr>
        <w:t xml:space="preserve"> &lt;&lt; יור &gt;&gt; </w:t>
      </w:r>
      <w:r>
        <w:rPr>
          <w:rtl/>
        </w:rPr>
        <w:t>היו"ר גלעד קריב:</w:t>
      </w:r>
      <w:r w:rsidRPr="00092222">
        <w:rPr>
          <w:rStyle w:val="TagStyle"/>
          <w:rtl/>
        </w:rPr>
        <w:t xml:space="preserve"> &lt;&lt; יור &gt;&gt;</w:t>
      </w:r>
      <w:r>
        <w:rPr>
          <w:rtl/>
        </w:rPr>
        <w:t xml:space="preserve">   </w:t>
      </w:r>
      <w:bookmarkEnd w:id="179"/>
    </w:p>
    <w:p w:rsidR="00092222" w:rsidRDefault="00092222" w:rsidP="00092222">
      <w:pPr>
        <w:pStyle w:val="KeepWithNext"/>
        <w:rPr>
          <w:rtl/>
          <w:lang w:eastAsia="he-IL"/>
        </w:rPr>
      </w:pPr>
    </w:p>
    <w:p w:rsidR="00092222" w:rsidRDefault="0012665B" w:rsidP="00F924CC">
      <w:pPr>
        <w:rPr>
          <w:rtl/>
          <w:lang w:eastAsia="he-IL"/>
        </w:rPr>
      </w:pPr>
      <w:r>
        <w:rPr>
          <w:rFonts w:hint="cs"/>
          <w:rtl/>
          <w:lang w:eastAsia="he-IL"/>
        </w:rPr>
        <w:t xml:space="preserve">מכובדיי </w:t>
      </w:r>
      <w:r w:rsidR="00092222">
        <w:rPr>
          <w:rFonts w:hint="cs"/>
          <w:rtl/>
          <w:lang w:eastAsia="he-IL"/>
        </w:rPr>
        <w:t>אנו צריכ</w:t>
      </w:r>
      <w:r w:rsidR="00F924CC">
        <w:rPr>
          <w:rFonts w:hint="cs"/>
          <w:rtl/>
          <w:lang w:eastAsia="he-IL"/>
        </w:rPr>
        <w:t>י</w:t>
      </w:r>
      <w:r w:rsidR="00092222">
        <w:rPr>
          <w:rFonts w:hint="cs"/>
          <w:rtl/>
          <w:lang w:eastAsia="he-IL"/>
        </w:rPr>
        <w:t>ם לס</w:t>
      </w:r>
      <w:r w:rsidR="00F924CC">
        <w:rPr>
          <w:rFonts w:hint="cs"/>
          <w:rtl/>
          <w:lang w:eastAsia="he-IL"/>
        </w:rPr>
        <w:t>י</w:t>
      </w:r>
      <w:r w:rsidR="00092222">
        <w:rPr>
          <w:rFonts w:hint="cs"/>
          <w:rtl/>
          <w:lang w:eastAsia="he-IL"/>
        </w:rPr>
        <w:t xml:space="preserve">ים עד 12:00. </w:t>
      </w:r>
    </w:p>
    <w:p w:rsidR="00092222" w:rsidRDefault="00092222" w:rsidP="00092222">
      <w:pPr>
        <w:rPr>
          <w:rtl/>
          <w:lang w:eastAsia="he-IL"/>
        </w:rPr>
      </w:pPr>
    </w:p>
    <w:p w:rsidR="00092222" w:rsidRDefault="00092222" w:rsidP="00092222">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092222" w:rsidRDefault="00092222" w:rsidP="00092222">
      <w:pPr>
        <w:rPr>
          <w:rtl/>
          <w:lang w:eastAsia="he-IL"/>
        </w:rPr>
      </w:pPr>
    </w:p>
    <w:p w:rsidR="00092222" w:rsidRDefault="00092222" w:rsidP="00092222">
      <w:pPr>
        <w:rPr>
          <w:rtl/>
          <w:lang w:eastAsia="he-IL"/>
        </w:rPr>
      </w:pPr>
      <w:r>
        <w:rPr>
          <w:rFonts w:hint="cs"/>
          <w:rtl/>
          <w:lang w:eastAsia="he-IL"/>
        </w:rPr>
        <w:t>נעבור לתיקון לחוק זכויות נפגעי עבירה.</w:t>
      </w:r>
    </w:p>
    <w:p w:rsidR="00092222" w:rsidRDefault="00092222" w:rsidP="00092222">
      <w:pPr>
        <w:rPr>
          <w:rtl/>
          <w:lang w:eastAsia="he-IL"/>
        </w:rPr>
      </w:pPr>
    </w:p>
    <w:p w:rsidR="0012665B" w:rsidRDefault="0012665B" w:rsidP="0012665B">
      <w:pPr>
        <w:rPr>
          <w:rtl/>
          <w:lang w:eastAsia="he-IL"/>
        </w:rPr>
      </w:pPr>
      <w:bookmarkStart w:id="180" w:name="_ETM_Q1_1558152"/>
      <w:bookmarkStart w:id="181" w:name="_ETM_Q1_1558293"/>
      <w:bookmarkEnd w:id="180"/>
      <w:bookmarkEnd w:id="181"/>
      <w:r>
        <w:rPr>
          <w:rFonts w:hint="cs"/>
          <w:rtl/>
          <w:lang w:eastAsia="he-IL"/>
        </w:rPr>
        <w:t xml:space="preserve">13א המוצע החדש. </w:t>
      </w:r>
      <w:r w:rsidRPr="0012665B">
        <w:rPr>
          <w:rtl/>
          <w:lang w:eastAsia="he-IL"/>
        </w:rPr>
        <w:t>חסיון ראיות לעניין עדות בעל מקצוע בהליכים פליליים שעניינם עבירת מין או עבירת אלימות במשפחה</w:t>
      </w:r>
      <w:r>
        <w:rPr>
          <w:rFonts w:hint="cs"/>
          <w:rtl/>
          <w:lang w:eastAsia="he-IL"/>
        </w:rPr>
        <w:t>.</w:t>
      </w:r>
      <w:bookmarkStart w:id="182" w:name="_ETM_Q1_1561870"/>
      <w:bookmarkEnd w:id="182"/>
      <w:r>
        <w:rPr>
          <w:rFonts w:hint="cs"/>
          <w:rtl/>
          <w:lang w:eastAsia="he-IL"/>
        </w:rPr>
        <w:t xml:space="preserve"> </w:t>
      </w:r>
      <w:r>
        <w:rPr>
          <w:rtl/>
          <w:lang w:eastAsia="he-IL"/>
        </w:rPr>
        <w:t>(א)</w:t>
      </w:r>
      <w:r>
        <w:rPr>
          <w:rFonts w:hint="cs"/>
          <w:rtl/>
          <w:lang w:eastAsia="he-IL"/>
        </w:rPr>
        <w:t xml:space="preserve"> </w:t>
      </w:r>
      <w:r>
        <w:rPr>
          <w:rtl/>
          <w:lang w:eastAsia="he-IL"/>
        </w:rPr>
        <w:t xml:space="preserve">בסעיף זה – </w:t>
      </w:r>
      <w:r>
        <w:rPr>
          <w:rFonts w:hint="cs"/>
          <w:rtl/>
          <w:lang w:eastAsia="he-IL"/>
        </w:rPr>
        <w:t>תיתוסף פה הגדרה של בעל מקצוע כהגדרתו בסעיף 50ב(א) לפקודת הראיות.</w:t>
      </w:r>
      <w:r>
        <w:rPr>
          <w:rtl/>
          <w:lang w:eastAsia="he-IL"/>
        </w:rPr>
        <w:t xml:space="preserve"> "עבירה" – עבירת מין או עבירת אלימות חמורה במשפחה המנויה בתוספת הראשונה ג';</w:t>
      </w:r>
      <w:r>
        <w:rPr>
          <w:rFonts w:hint="cs"/>
          <w:rtl/>
          <w:lang w:eastAsia="he-IL"/>
        </w:rPr>
        <w:t xml:space="preserve"> </w:t>
      </w:r>
      <w:r>
        <w:rPr>
          <w:rtl/>
          <w:lang w:eastAsia="he-IL"/>
        </w:rPr>
        <w:t>"עובד סוציאלי לפי חוק הנוער (טיפול והשגחה)" – כהגדרתו בחוק הנוער (טיפול והשגחה), התש"ך–1960; "פקודת הראיות" – פקודת הראיות [נוסח חדש], התשל"א–1971.</w:t>
      </w:r>
    </w:p>
    <w:p w:rsidR="0012665B" w:rsidRDefault="0012665B" w:rsidP="0012665B">
      <w:pPr>
        <w:rPr>
          <w:rtl/>
          <w:lang w:eastAsia="he-IL"/>
        </w:rPr>
      </w:pPr>
      <w:bookmarkStart w:id="183" w:name="_ETM_Q1_1589720"/>
      <w:bookmarkStart w:id="184" w:name="_ETM_Q1_1589919"/>
      <w:bookmarkEnd w:id="183"/>
      <w:bookmarkEnd w:id="184"/>
    </w:p>
    <w:p w:rsidR="0012665B" w:rsidRDefault="0012665B" w:rsidP="0012665B">
      <w:pPr>
        <w:rPr>
          <w:rtl/>
          <w:lang w:eastAsia="he-IL"/>
        </w:rPr>
      </w:pPr>
      <w:r>
        <w:rPr>
          <w:rtl/>
          <w:lang w:eastAsia="he-IL"/>
        </w:rPr>
        <w:t>(ב)</w:t>
      </w:r>
      <w:r>
        <w:rPr>
          <w:rFonts w:hint="cs"/>
          <w:rtl/>
          <w:lang w:eastAsia="he-IL"/>
        </w:rPr>
        <w:t xml:space="preserve"> </w:t>
      </w:r>
      <w:r>
        <w:rPr>
          <w:rtl/>
          <w:lang w:eastAsia="he-IL"/>
        </w:rPr>
        <w:t>חוקר לא יבקש מנפגע עבירה לוותר על חיסיון ראיה על דבר הנוגע לשירות שקיבל לפי סעיף 49 לפקודת הראיות, לעניין טיפול נפשי, או לשירות שקיבל לפי סעיף 50 או 50א לפקודת הראיות, ולא יפנה לבית המשפט בבקשה להסיר חיסיון כאמור, אלא אם כן קבע הקצין הממונה, מטעמים שיירשמו, כי הראיה נחוצה כדי להגיע לחקר האמת, כי היקף הגילוי המבוקש אינו עולה על הנדרש בנסיבות העניין וכי לא ניתן להשיג את התכלית שלשמה מתבקשת הראיה בדרך אחרת באופן סביר.</w:t>
      </w:r>
    </w:p>
    <w:p w:rsidR="0012665B" w:rsidRDefault="0012665B" w:rsidP="0012665B">
      <w:pPr>
        <w:rPr>
          <w:lang w:eastAsia="he-IL"/>
        </w:rPr>
      </w:pPr>
      <w:bookmarkStart w:id="185" w:name="_ETM_Q1_1609704"/>
      <w:bookmarkStart w:id="186" w:name="_ETM_Q1_1609858"/>
      <w:bookmarkEnd w:id="185"/>
      <w:bookmarkEnd w:id="186"/>
    </w:p>
    <w:p w:rsidR="00F924CC" w:rsidRDefault="00F924CC" w:rsidP="00F924CC">
      <w:pPr>
        <w:pStyle w:val="a4"/>
        <w:keepNext/>
        <w:rPr>
          <w:rtl/>
        </w:rPr>
      </w:pPr>
      <w:bookmarkStart w:id="187" w:name="ET_speaker_6157_56"/>
      <w:r w:rsidRPr="00F924CC">
        <w:rPr>
          <w:rStyle w:val="TagStyle"/>
          <w:rtl/>
        </w:rPr>
        <w:t xml:space="preserve"> &lt;&lt; דובר &gt;&gt; </w:t>
      </w:r>
      <w:r>
        <w:rPr>
          <w:rtl/>
        </w:rPr>
        <w:t>שמחה רוטמן (הציונות הדתית):</w:t>
      </w:r>
      <w:r w:rsidRPr="00F924CC">
        <w:rPr>
          <w:rStyle w:val="TagStyle"/>
          <w:rtl/>
        </w:rPr>
        <w:t xml:space="preserve"> &lt;&lt; דובר &gt;&gt;</w:t>
      </w:r>
      <w:r>
        <w:rPr>
          <w:rtl/>
        </w:rPr>
        <w:t xml:space="preserve">   </w:t>
      </w:r>
      <w:bookmarkEnd w:id="187"/>
    </w:p>
    <w:p w:rsidR="00F924CC" w:rsidRDefault="00F924CC" w:rsidP="00F924CC">
      <w:pPr>
        <w:pStyle w:val="KeepWithNext"/>
        <w:rPr>
          <w:rtl/>
          <w:lang w:eastAsia="he-IL"/>
        </w:rPr>
      </w:pPr>
    </w:p>
    <w:p w:rsidR="00F924CC" w:rsidRDefault="00F924CC" w:rsidP="0012665B">
      <w:pPr>
        <w:rPr>
          <w:rtl/>
          <w:lang w:eastAsia="he-IL"/>
        </w:rPr>
      </w:pPr>
      <w:r>
        <w:rPr>
          <w:rFonts w:hint="cs"/>
          <w:rtl/>
          <w:lang w:eastAsia="he-IL"/>
        </w:rPr>
        <w:t>למה פה זה נחוצה ושם חיונית?</w:t>
      </w:r>
    </w:p>
    <w:p w:rsidR="00F924CC" w:rsidRDefault="00F924CC" w:rsidP="00F924CC">
      <w:pPr>
        <w:rPr>
          <w:rtl/>
          <w:lang w:eastAsia="he-IL"/>
        </w:rPr>
      </w:pPr>
    </w:p>
    <w:p w:rsidR="00F924CC" w:rsidRDefault="00F924CC" w:rsidP="00F924C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924CC" w:rsidRDefault="00F924CC" w:rsidP="00F924CC">
      <w:pPr>
        <w:rPr>
          <w:rtl/>
          <w:lang w:eastAsia="he-IL"/>
        </w:rPr>
      </w:pPr>
    </w:p>
    <w:p w:rsidR="00F924CC" w:rsidRDefault="0012665B" w:rsidP="0012665B">
      <w:pPr>
        <w:rPr>
          <w:rtl/>
          <w:lang w:eastAsia="he-IL"/>
        </w:rPr>
      </w:pPr>
      <w:r>
        <w:rPr>
          <w:rFonts w:hint="cs"/>
          <w:rtl/>
          <w:lang w:eastAsia="he-IL"/>
        </w:rPr>
        <w:t xml:space="preserve">הסעיף </w:t>
      </w:r>
      <w:bookmarkStart w:id="188" w:name="_ETM_Q1_1623239"/>
      <w:bookmarkEnd w:id="188"/>
      <w:r>
        <w:rPr>
          <w:rFonts w:hint="cs"/>
          <w:rtl/>
          <w:lang w:eastAsia="he-IL"/>
        </w:rPr>
        <w:t xml:space="preserve">הזה הוא מרכזי. </w:t>
      </w:r>
      <w:r w:rsidR="00F924CC">
        <w:rPr>
          <w:rFonts w:hint="cs"/>
          <w:rtl/>
          <w:lang w:eastAsia="he-IL"/>
        </w:rPr>
        <w:t xml:space="preserve">זה שני סעיפים שונים. הקודם דיבר על העברת חומר של המבחן של התביעה. </w:t>
      </w:r>
      <w:r>
        <w:rPr>
          <w:rFonts w:hint="cs"/>
          <w:rtl/>
          <w:lang w:eastAsia="he-IL"/>
        </w:rPr>
        <w:t xml:space="preserve">כאשר התביעה צריכה להגיש כתב אישום - </w:t>
      </w:r>
      <w:bookmarkStart w:id="189" w:name="_ETM_Q1_1635738"/>
      <w:bookmarkEnd w:id="189"/>
      <w:r>
        <w:rPr>
          <w:rFonts w:hint="cs"/>
          <w:rtl/>
          <w:lang w:eastAsia="he-IL"/>
        </w:rPr>
        <w:t>ו</w:t>
      </w:r>
      <w:r w:rsidR="00F924CC">
        <w:rPr>
          <w:rFonts w:hint="cs"/>
          <w:rtl/>
          <w:lang w:eastAsia="he-IL"/>
        </w:rPr>
        <w:t>עכשיו אנו בשלב החקירה</w:t>
      </w:r>
      <w:r>
        <w:rPr>
          <w:rFonts w:hint="cs"/>
          <w:rtl/>
          <w:lang w:eastAsia="he-IL"/>
        </w:rPr>
        <w:t>,</w:t>
      </w:r>
      <w:r w:rsidR="00F924CC">
        <w:rPr>
          <w:rFonts w:hint="cs"/>
          <w:rtl/>
          <w:lang w:eastAsia="he-IL"/>
        </w:rPr>
        <w:t xml:space="preserve"> ושואלים מתי החוקר יכול לפנות ל</w:t>
      </w:r>
      <w:r>
        <w:rPr>
          <w:rFonts w:hint="cs"/>
          <w:rtl/>
          <w:lang w:eastAsia="he-IL"/>
        </w:rPr>
        <w:t>נ</w:t>
      </w:r>
      <w:r w:rsidR="00F924CC">
        <w:rPr>
          <w:rFonts w:hint="cs"/>
          <w:rtl/>
          <w:lang w:eastAsia="he-IL"/>
        </w:rPr>
        <w:t>פגע העבירה ולבקש את ה</w:t>
      </w:r>
      <w:r>
        <w:rPr>
          <w:rFonts w:hint="cs"/>
          <w:rtl/>
          <w:lang w:eastAsia="he-IL"/>
        </w:rPr>
        <w:t>וויתור</w:t>
      </w:r>
      <w:r w:rsidR="00F924CC">
        <w:rPr>
          <w:rFonts w:hint="cs"/>
          <w:rtl/>
          <w:lang w:eastAsia="he-IL"/>
        </w:rPr>
        <w:t xml:space="preserve">? </w:t>
      </w:r>
      <w:r>
        <w:rPr>
          <w:rFonts w:hint="cs"/>
          <w:rtl/>
          <w:lang w:eastAsia="he-IL"/>
        </w:rPr>
        <w:t xml:space="preserve">מה שעלה פה בדיון בוועדה, שבשלב זה </w:t>
      </w:r>
      <w:r w:rsidR="00F924CC">
        <w:rPr>
          <w:rFonts w:hint="cs"/>
          <w:rtl/>
          <w:lang w:eastAsia="he-IL"/>
        </w:rPr>
        <w:t>החוקרים נמצאים באפילה, לא יודע</w:t>
      </w:r>
      <w:r w:rsidR="00A40C48">
        <w:rPr>
          <w:rFonts w:hint="cs"/>
          <w:rtl/>
          <w:lang w:eastAsia="he-IL"/>
        </w:rPr>
        <w:t>ים</w:t>
      </w:r>
      <w:r w:rsidR="00F924CC">
        <w:rPr>
          <w:rFonts w:hint="cs"/>
          <w:rtl/>
          <w:lang w:eastAsia="he-IL"/>
        </w:rPr>
        <w:t xml:space="preserve"> מה הולך להיות חומר הראיות </w:t>
      </w:r>
      <w:r>
        <w:rPr>
          <w:rFonts w:hint="cs"/>
          <w:rtl/>
          <w:lang w:eastAsia="he-IL"/>
        </w:rPr>
        <w:t>ולכן ה</w:t>
      </w:r>
      <w:r w:rsidR="00F924CC">
        <w:rPr>
          <w:rFonts w:hint="cs"/>
          <w:rtl/>
          <w:lang w:eastAsia="he-IL"/>
        </w:rPr>
        <w:t xml:space="preserve">רף פה נמוך יותר. פה הרף שהם מציעים </w:t>
      </w:r>
      <w:r>
        <w:rPr>
          <w:rFonts w:hint="cs"/>
          <w:rtl/>
          <w:lang w:eastAsia="he-IL"/>
        </w:rPr>
        <w:t xml:space="preserve">הוא </w:t>
      </w:r>
      <w:bookmarkStart w:id="190" w:name="_ETM_Q1_1660451"/>
      <w:bookmarkEnd w:id="190"/>
      <w:r>
        <w:rPr>
          <w:rFonts w:hint="cs"/>
          <w:rtl/>
          <w:lang w:eastAsia="he-IL"/>
        </w:rPr>
        <w:t xml:space="preserve">שהראיה נחוצה כדי להגיע לחקר האמת </w:t>
      </w:r>
      <w:r w:rsidR="00F924CC">
        <w:rPr>
          <w:rFonts w:hint="cs"/>
          <w:rtl/>
          <w:lang w:eastAsia="he-IL"/>
        </w:rPr>
        <w:t>וזה משהו שהו</w:t>
      </w:r>
      <w:r>
        <w:rPr>
          <w:rFonts w:hint="cs"/>
          <w:rtl/>
          <w:lang w:eastAsia="he-IL"/>
        </w:rPr>
        <w:t>ו</w:t>
      </w:r>
      <w:r w:rsidR="00F924CC">
        <w:rPr>
          <w:rFonts w:hint="cs"/>
          <w:rtl/>
          <w:lang w:eastAsia="he-IL"/>
        </w:rPr>
        <w:t>עדה צריכה לסייע בו.</w:t>
      </w:r>
    </w:p>
    <w:p w:rsidR="00F924CC" w:rsidRDefault="00F924CC" w:rsidP="00F924CC">
      <w:pPr>
        <w:rPr>
          <w:rtl/>
          <w:lang w:eastAsia="he-IL"/>
        </w:rPr>
      </w:pPr>
    </w:p>
    <w:p w:rsidR="00F924CC" w:rsidRDefault="00F924CC" w:rsidP="00F924CC">
      <w:pPr>
        <w:pStyle w:val="a4"/>
        <w:keepNext/>
        <w:rPr>
          <w:rtl/>
        </w:rPr>
      </w:pPr>
      <w:bookmarkStart w:id="191" w:name="ET_speaker_6157_57"/>
      <w:r w:rsidRPr="00F924CC">
        <w:rPr>
          <w:rStyle w:val="TagStyle"/>
          <w:rtl/>
        </w:rPr>
        <w:t xml:space="preserve"> &lt;&lt; דובר &gt;&gt; </w:t>
      </w:r>
      <w:r>
        <w:rPr>
          <w:rtl/>
        </w:rPr>
        <w:t>שמחה רוטמן (הציונות הדתית):</w:t>
      </w:r>
      <w:r w:rsidRPr="00F924CC">
        <w:rPr>
          <w:rStyle w:val="TagStyle"/>
          <w:rtl/>
        </w:rPr>
        <w:t xml:space="preserve"> &lt;&lt; דובר &gt;&gt;</w:t>
      </w:r>
      <w:r>
        <w:rPr>
          <w:rtl/>
        </w:rPr>
        <w:t xml:space="preserve">   </w:t>
      </w:r>
      <w:bookmarkEnd w:id="191"/>
    </w:p>
    <w:p w:rsidR="00F924CC" w:rsidRDefault="00F924CC" w:rsidP="00F924CC">
      <w:pPr>
        <w:pStyle w:val="KeepWithNext"/>
        <w:rPr>
          <w:rtl/>
          <w:lang w:eastAsia="he-IL"/>
        </w:rPr>
      </w:pPr>
    </w:p>
    <w:p w:rsidR="00F924CC" w:rsidRDefault="00F924CC" w:rsidP="00F924CC">
      <w:pPr>
        <w:rPr>
          <w:rtl/>
          <w:lang w:eastAsia="he-IL"/>
        </w:rPr>
      </w:pPr>
      <w:r>
        <w:rPr>
          <w:rFonts w:hint="cs"/>
          <w:rtl/>
          <w:lang w:eastAsia="he-IL"/>
        </w:rPr>
        <w:t xml:space="preserve">הם גם לא יכלים לדעת אם הראיה נחוצה. </w:t>
      </w:r>
      <w:r w:rsidR="0012665B">
        <w:rPr>
          <w:rFonts w:hint="cs"/>
          <w:rtl/>
          <w:lang w:eastAsia="he-IL"/>
        </w:rPr>
        <w:t xml:space="preserve">זו בדיוק הבעיה. </w:t>
      </w:r>
      <w:bookmarkStart w:id="192" w:name="_ETM_Q1_1671387"/>
      <w:bookmarkEnd w:id="192"/>
      <w:r>
        <w:rPr>
          <w:rFonts w:hint="cs"/>
          <w:rtl/>
          <w:lang w:eastAsia="he-IL"/>
        </w:rPr>
        <w:t xml:space="preserve">הייתי אומר: קיים חשש כי הראיה חיונית. </w:t>
      </w:r>
      <w:r w:rsidR="0012665B">
        <w:rPr>
          <w:rFonts w:hint="cs"/>
          <w:rtl/>
          <w:lang w:eastAsia="he-IL"/>
        </w:rPr>
        <w:t xml:space="preserve">כלומר להשתמש באותו מבחן בשני הסעיפים. </w:t>
      </w:r>
      <w:r>
        <w:rPr>
          <w:rFonts w:hint="cs"/>
          <w:rtl/>
          <w:lang w:eastAsia="he-IL"/>
        </w:rPr>
        <w:t>פה זה ענ</w:t>
      </w:r>
      <w:r w:rsidR="0012665B">
        <w:rPr>
          <w:rFonts w:hint="cs"/>
          <w:rtl/>
          <w:lang w:eastAsia="he-IL"/>
        </w:rPr>
        <w:t>י</w:t>
      </w:r>
      <w:r>
        <w:rPr>
          <w:rFonts w:hint="cs"/>
          <w:rtl/>
          <w:lang w:eastAsia="he-IL"/>
        </w:rPr>
        <w:t xml:space="preserve">ין של סיכוי ופה זה עניין של מהות. </w:t>
      </w:r>
    </w:p>
    <w:p w:rsidR="00F924CC" w:rsidRDefault="00F924CC" w:rsidP="00F924CC">
      <w:pPr>
        <w:rPr>
          <w:rtl/>
          <w:lang w:eastAsia="he-IL"/>
        </w:rPr>
      </w:pPr>
    </w:p>
    <w:p w:rsidR="00F924CC" w:rsidRDefault="00F924CC" w:rsidP="00F924CC">
      <w:pPr>
        <w:pStyle w:val="af6"/>
        <w:keepNext/>
        <w:rPr>
          <w:rtl/>
        </w:rPr>
      </w:pPr>
      <w:bookmarkStart w:id="193" w:name="ET_yor_6156_58"/>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193"/>
    </w:p>
    <w:p w:rsidR="00F924CC" w:rsidRDefault="00F924CC" w:rsidP="00F924CC">
      <w:pPr>
        <w:pStyle w:val="KeepWithNext"/>
        <w:rPr>
          <w:rtl/>
          <w:lang w:eastAsia="he-IL"/>
        </w:rPr>
      </w:pPr>
    </w:p>
    <w:p w:rsidR="00F924CC" w:rsidRDefault="00F924CC" w:rsidP="00F924CC">
      <w:pPr>
        <w:rPr>
          <w:rtl/>
          <w:lang w:eastAsia="he-IL"/>
        </w:rPr>
      </w:pPr>
      <w:r>
        <w:rPr>
          <w:rFonts w:hint="cs"/>
          <w:rtl/>
          <w:lang w:eastAsia="he-IL"/>
        </w:rPr>
        <w:t>אני לא מתכוון לפתוח פה דיון.</w:t>
      </w:r>
    </w:p>
    <w:p w:rsidR="00F924CC" w:rsidRDefault="00F924CC" w:rsidP="00F924CC">
      <w:pPr>
        <w:rPr>
          <w:rtl/>
          <w:lang w:eastAsia="he-IL"/>
        </w:rPr>
      </w:pPr>
    </w:p>
    <w:p w:rsidR="00F924CC" w:rsidRDefault="00F924CC" w:rsidP="00F924CC">
      <w:pPr>
        <w:pStyle w:val="-"/>
        <w:keepNext/>
        <w:rPr>
          <w:rtl/>
        </w:rPr>
      </w:pPr>
      <w:bookmarkStart w:id="194" w:name="ET_speakercontinue_6157_59"/>
      <w:r w:rsidRPr="00F924CC">
        <w:rPr>
          <w:rStyle w:val="TagStyle"/>
          <w:rtl/>
        </w:rPr>
        <w:t xml:space="preserve"> &lt;&lt; דובר_המשך &gt;&gt; </w:t>
      </w:r>
      <w:r>
        <w:rPr>
          <w:rtl/>
        </w:rPr>
        <w:t>שמחה רוטמן (הציונות הדתית):</w:t>
      </w:r>
      <w:r w:rsidRPr="00F924CC">
        <w:rPr>
          <w:rStyle w:val="TagStyle"/>
          <w:rtl/>
        </w:rPr>
        <w:t xml:space="preserve"> &lt;&lt; דובר_המשך &gt;&gt;</w:t>
      </w:r>
      <w:r>
        <w:rPr>
          <w:rtl/>
        </w:rPr>
        <w:t xml:space="preserve">   </w:t>
      </w:r>
      <w:bookmarkEnd w:id="194"/>
    </w:p>
    <w:p w:rsidR="00F924CC" w:rsidRDefault="00F924CC" w:rsidP="00F924CC">
      <w:pPr>
        <w:pStyle w:val="KeepWithNext"/>
        <w:rPr>
          <w:rtl/>
          <w:lang w:eastAsia="he-IL"/>
        </w:rPr>
      </w:pPr>
    </w:p>
    <w:p w:rsidR="00F924CC" w:rsidRDefault="00F924CC" w:rsidP="00F924CC">
      <w:pPr>
        <w:rPr>
          <w:rtl/>
          <w:lang w:eastAsia="he-IL"/>
        </w:rPr>
      </w:pPr>
      <w:r>
        <w:rPr>
          <w:rFonts w:hint="cs"/>
          <w:rtl/>
          <w:lang w:eastAsia="he-IL"/>
        </w:rPr>
        <w:t>זה שאלה ניסוחית.</w:t>
      </w:r>
    </w:p>
    <w:p w:rsidR="00F924CC" w:rsidRDefault="00F924CC" w:rsidP="00F924CC">
      <w:pPr>
        <w:rPr>
          <w:rtl/>
          <w:lang w:eastAsia="he-IL"/>
        </w:rPr>
      </w:pPr>
    </w:p>
    <w:p w:rsidR="00F924CC" w:rsidRDefault="00F924CC" w:rsidP="00F924CC">
      <w:pPr>
        <w:pStyle w:val="af6"/>
        <w:keepNext/>
        <w:rPr>
          <w:rtl/>
        </w:rPr>
      </w:pPr>
      <w:bookmarkStart w:id="195" w:name="ET_yor_6156_60"/>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195"/>
    </w:p>
    <w:p w:rsidR="00F924CC" w:rsidRDefault="00F924CC" w:rsidP="00F924CC">
      <w:pPr>
        <w:pStyle w:val="KeepWithNext"/>
        <w:rPr>
          <w:rtl/>
          <w:lang w:eastAsia="he-IL"/>
        </w:rPr>
      </w:pPr>
    </w:p>
    <w:p w:rsidR="00F924CC" w:rsidRDefault="0012665B" w:rsidP="0012665B">
      <w:pPr>
        <w:rPr>
          <w:rtl/>
          <w:lang w:eastAsia="he-IL"/>
        </w:rPr>
      </w:pPr>
      <w:r>
        <w:rPr>
          <w:rFonts w:hint="cs"/>
          <w:rtl/>
          <w:lang w:eastAsia="he-IL"/>
        </w:rPr>
        <w:t xml:space="preserve">הנושא הניסוחי הזה - </w:t>
      </w:r>
      <w:bookmarkStart w:id="196" w:name="_ETM_Q1_1697483"/>
      <w:bookmarkEnd w:id="196"/>
      <w:r w:rsidR="00F924CC">
        <w:rPr>
          <w:rFonts w:hint="cs"/>
          <w:rtl/>
          <w:lang w:eastAsia="he-IL"/>
        </w:rPr>
        <w:t xml:space="preserve">הושקעו </w:t>
      </w:r>
      <w:r>
        <w:rPr>
          <w:rFonts w:hint="cs"/>
          <w:rtl/>
          <w:lang w:eastAsia="he-IL"/>
        </w:rPr>
        <w:t>ה</w:t>
      </w:r>
      <w:r w:rsidR="00F924CC">
        <w:rPr>
          <w:rFonts w:hint="cs"/>
          <w:rtl/>
          <w:lang w:eastAsia="he-IL"/>
        </w:rPr>
        <w:t>רבה מאוד ישיבות. זה הנוסח שיעלה להצבעה. האירוע הזה היום נסגר. היו פה למעלה מעשרה דיונים להערכתי.</w:t>
      </w:r>
    </w:p>
    <w:p w:rsidR="00F924CC" w:rsidRDefault="00F924CC" w:rsidP="00F924CC">
      <w:pPr>
        <w:rPr>
          <w:rtl/>
          <w:lang w:eastAsia="he-IL"/>
        </w:rPr>
      </w:pPr>
    </w:p>
    <w:p w:rsidR="00F924CC" w:rsidRDefault="00F924CC" w:rsidP="00F924CC">
      <w:pPr>
        <w:pStyle w:val="a4"/>
        <w:keepNext/>
        <w:rPr>
          <w:rtl/>
        </w:rPr>
      </w:pPr>
      <w:bookmarkStart w:id="197" w:name="ET_speaker_5105_61"/>
      <w:r w:rsidRPr="00F924CC">
        <w:rPr>
          <w:rStyle w:val="TagStyle"/>
          <w:rtl/>
        </w:rPr>
        <w:t xml:space="preserve"> &lt;&lt; דובר &gt;&gt; </w:t>
      </w:r>
      <w:r>
        <w:rPr>
          <w:rtl/>
        </w:rPr>
        <w:t>מיכל רוזין (מרצ):</w:t>
      </w:r>
      <w:r w:rsidRPr="00F924CC">
        <w:rPr>
          <w:rStyle w:val="TagStyle"/>
          <w:rtl/>
        </w:rPr>
        <w:t xml:space="preserve"> &lt;&lt; דובר &gt;&gt;</w:t>
      </w:r>
      <w:r>
        <w:rPr>
          <w:rtl/>
        </w:rPr>
        <w:t xml:space="preserve">   </w:t>
      </w:r>
      <w:bookmarkEnd w:id="197"/>
    </w:p>
    <w:p w:rsidR="00F924CC" w:rsidRDefault="00F924CC" w:rsidP="00F924CC">
      <w:pPr>
        <w:pStyle w:val="KeepWithNext"/>
        <w:rPr>
          <w:rtl/>
          <w:lang w:eastAsia="he-IL"/>
        </w:rPr>
      </w:pPr>
    </w:p>
    <w:p w:rsidR="00F924CC" w:rsidRDefault="00F924CC" w:rsidP="00F924CC">
      <w:pPr>
        <w:rPr>
          <w:rtl/>
          <w:lang w:eastAsia="he-IL"/>
        </w:rPr>
      </w:pPr>
      <w:r>
        <w:rPr>
          <w:rFonts w:hint="cs"/>
          <w:rtl/>
          <w:lang w:eastAsia="he-IL"/>
        </w:rPr>
        <w:t>פתחנו מילונים.</w:t>
      </w:r>
    </w:p>
    <w:p w:rsidR="00F924CC" w:rsidRDefault="00F924CC" w:rsidP="00F924CC">
      <w:pPr>
        <w:rPr>
          <w:rtl/>
          <w:lang w:eastAsia="he-IL"/>
        </w:rPr>
      </w:pPr>
    </w:p>
    <w:p w:rsidR="00F924CC" w:rsidRDefault="00F924CC" w:rsidP="00F924CC">
      <w:pPr>
        <w:pStyle w:val="a4"/>
        <w:keepNext/>
        <w:rPr>
          <w:rtl/>
        </w:rPr>
      </w:pPr>
      <w:bookmarkStart w:id="198" w:name="ET_speaker_6157_62"/>
      <w:r w:rsidRPr="00F924CC">
        <w:rPr>
          <w:rStyle w:val="TagStyle"/>
          <w:rtl/>
        </w:rPr>
        <w:t xml:space="preserve"> &lt;&lt; דובר &gt;&gt; </w:t>
      </w:r>
      <w:r>
        <w:rPr>
          <w:rtl/>
        </w:rPr>
        <w:t>שמחה רוטמן (הציונות הדתית):</w:t>
      </w:r>
      <w:r w:rsidRPr="00F924CC">
        <w:rPr>
          <w:rStyle w:val="TagStyle"/>
          <w:rtl/>
        </w:rPr>
        <w:t xml:space="preserve"> &lt;&lt; דובר &gt;&gt;</w:t>
      </w:r>
      <w:r>
        <w:rPr>
          <w:rtl/>
        </w:rPr>
        <w:t xml:space="preserve">   </w:t>
      </w:r>
      <w:bookmarkEnd w:id="198"/>
    </w:p>
    <w:p w:rsidR="00F924CC" w:rsidRDefault="00F924CC" w:rsidP="00F924CC">
      <w:pPr>
        <w:pStyle w:val="KeepWithNext"/>
        <w:rPr>
          <w:rtl/>
          <w:lang w:eastAsia="he-IL"/>
        </w:rPr>
      </w:pPr>
    </w:p>
    <w:p w:rsidR="00F924CC" w:rsidRDefault="0012665B" w:rsidP="00F924CC">
      <w:pPr>
        <w:rPr>
          <w:rtl/>
          <w:lang w:eastAsia="he-IL"/>
        </w:rPr>
      </w:pPr>
      <w:r>
        <w:rPr>
          <w:rFonts w:hint="cs"/>
          <w:rtl/>
          <w:lang w:eastAsia="he-IL"/>
        </w:rPr>
        <w:t xml:space="preserve">אני אומר שכרגע </w:t>
      </w:r>
      <w:r w:rsidR="00F924CC">
        <w:rPr>
          <w:rFonts w:hint="cs"/>
          <w:rtl/>
          <w:lang w:eastAsia="he-IL"/>
        </w:rPr>
        <w:t>לא ידע את זה.</w:t>
      </w:r>
    </w:p>
    <w:p w:rsidR="00F924CC" w:rsidRDefault="00F924CC" w:rsidP="00F924CC">
      <w:pPr>
        <w:rPr>
          <w:rtl/>
          <w:lang w:eastAsia="he-IL"/>
        </w:rPr>
      </w:pPr>
    </w:p>
    <w:p w:rsidR="00F924CC" w:rsidRDefault="00F924CC" w:rsidP="00F924CC">
      <w:pPr>
        <w:pStyle w:val="a4"/>
        <w:keepNext/>
        <w:rPr>
          <w:rtl/>
        </w:rPr>
      </w:pPr>
      <w:bookmarkStart w:id="199" w:name="ET_speaker_5105_63"/>
      <w:r w:rsidRPr="00F924CC">
        <w:rPr>
          <w:rStyle w:val="TagStyle"/>
          <w:rtl/>
        </w:rPr>
        <w:t xml:space="preserve"> &lt;&lt; דובר &gt;&gt; </w:t>
      </w:r>
      <w:r>
        <w:rPr>
          <w:rtl/>
        </w:rPr>
        <w:t>מיכל רוזין (מרצ):</w:t>
      </w:r>
      <w:r w:rsidRPr="00F924CC">
        <w:rPr>
          <w:rStyle w:val="TagStyle"/>
          <w:rtl/>
        </w:rPr>
        <w:t xml:space="preserve"> &lt;&lt; דובר &gt;&gt;</w:t>
      </w:r>
      <w:r>
        <w:rPr>
          <w:rtl/>
        </w:rPr>
        <w:t xml:space="preserve">   </w:t>
      </w:r>
      <w:bookmarkEnd w:id="199"/>
    </w:p>
    <w:p w:rsidR="00F924CC" w:rsidRDefault="00F924CC" w:rsidP="00F924CC">
      <w:pPr>
        <w:pStyle w:val="KeepWithNext"/>
        <w:rPr>
          <w:rtl/>
          <w:lang w:eastAsia="he-IL"/>
        </w:rPr>
      </w:pPr>
    </w:p>
    <w:p w:rsidR="00F924CC" w:rsidRDefault="0012665B" w:rsidP="00F924CC">
      <w:pPr>
        <w:rPr>
          <w:rtl/>
          <w:lang w:eastAsia="he-IL"/>
        </w:rPr>
      </w:pPr>
      <w:r>
        <w:rPr>
          <w:rFonts w:hint="cs"/>
          <w:rtl/>
          <w:lang w:eastAsia="he-IL"/>
        </w:rPr>
        <w:t xml:space="preserve">נחוצה </w:t>
      </w:r>
      <w:r w:rsidR="00F924CC">
        <w:rPr>
          <w:rFonts w:hint="cs"/>
          <w:rtl/>
          <w:lang w:eastAsia="he-IL"/>
        </w:rPr>
        <w:t xml:space="preserve">זה אומר שאם לו מספיק ראיות, </w:t>
      </w:r>
      <w:r>
        <w:rPr>
          <w:rFonts w:hint="cs"/>
          <w:rtl/>
          <w:lang w:eastAsia="he-IL"/>
        </w:rPr>
        <w:t xml:space="preserve">אז </w:t>
      </w:r>
      <w:r w:rsidR="00F924CC">
        <w:rPr>
          <w:rFonts w:hint="cs"/>
          <w:rtl/>
          <w:lang w:eastAsia="he-IL"/>
        </w:rPr>
        <w:t>נחוץ לו.</w:t>
      </w:r>
    </w:p>
    <w:p w:rsidR="00F924CC" w:rsidRDefault="00F924CC" w:rsidP="00F924CC">
      <w:pPr>
        <w:rPr>
          <w:rtl/>
          <w:lang w:eastAsia="he-IL"/>
        </w:rPr>
      </w:pPr>
    </w:p>
    <w:p w:rsidR="00F924CC" w:rsidRDefault="00F924CC" w:rsidP="00F924CC">
      <w:pPr>
        <w:pStyle w:val="af6"/>
        <w:keepNext/>
        <w:rPr>
          <w:rtl/>
        </w:rPr>
      </w:pPr>
      <w:bookmarkStart w:id="200" w:name="ET_yor_6156_64"/>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200"/>
    </w:p>
    <w:p w:rsidR="00F924CC" w:rsidRDefault="00F924CC" w:rsidP="00F924CC">
      <w:pPr>
        <w:pStyle w:val="KeepWithNext"/>
        <w:rPr>
          <w:rtl/>
          <w:lang w:eastAsia="he-IL"/>
        </w:rPr>
      </w:pPr>
    </w:p>
    <w:p w:rsidR="00F924CC" w:rsidRDefault="0012665B" w:rsidP="00F924CC">
      <w:pPr>
        <w:rPr>
          <w:rtl/>
          <w:lang w:eastAsia="he-IL"/>
        </w:rPr>
      </w:pPr>
      <w:r>
        <w:rPr>
          <w:rFonts w:hint="cs"/>
          <w:rtl/>
          <w:lang w:eastAsia="he-IL"/>
        </w:rPr>
        <w:t xml:space="preserve">מכובדיי, </w:t>
      </w:r>
      <w:r w:rsidR="00F924CC">
        <w:rPr>
          <w:rFonts w:hint="cs"/>
          <w:rtl/>
          <w:lang w:eastAsia="he-IL"/>
        </w:rPr>
        <w:t>כדי לא לייצר בלבול</w:t>
      </w:r>
      <w:r>
        <w:rPr>
          <w:rFonts w:hint="cs"/>
          <w:rtl/>
          <w:lang w:eastAsia="he-IL"/>
        </w:rPr>
        <w:t>,</w:t>
      </w:r>
      <w:r w:rsidR="00F924CC">
        <w:rPr>
          <w:rFonts w:hint="cs"/>
          <w:rtl/>
          <w:lang w:eastAsia="he-IL"/>
        </w:rPr>
        <w:t xml:space="preserve"> חשוב לי שאנשים יידעו על מה </w:t>
      </w:r>
      <w:r>
        <w:rPr>
          <w:rFonts w:hint="cs"/>
          <w:rtl/>
          <w:lang w:eastAsia="he-IL"/>
        </w:rPr>
        <w:t xml:space="preserve">אנחנו </w:t>
      </w:r>
      <w:r w:rsidR="00F924CC">
        <w:rPr>
          <w:rFonts w:hint="cs"/>
          <w:rtl/>
          <w:lang w:eastAsia="he-IL"/>
        </w:rPr>
        <w:t xml:space="preserve">מצביעים. </w:t>
      </w:r>
      <w:r>
        <w:rPr>
          <w:rFonts w:hint="cs"/>
          <w:rtl/>
          <w:lang w:eastAsia="he-IL"/>
        </w:rPr>
        <w:t xml:space="preserve">אנחנו בשלב שבו אם מי מחברי הכנסת חושב </w:t>
      </w:r>
      <w:r w:rsidR="00F924CC">
        <w:rPr>
          <w:rFonts w:hint="cs"/>
          <w:rtl/>
          <w:lang w:eastAsia="he-IL"/>
        </w:rPr>
        <w:t>שראו</w:t>
      </w:r>
      <w:r>
        <w:rPr>
          <w:rFonts w:hint="cs"/>
          <w:rtl/>
          <w:lang w:eastAsia="he-IL"/>
        </w:rPr>
        <w:t>י</w:t>
      </w:r>
      <w:r w:rsidR="00F924CC">
        <w:rPr>
          <w:rFonts w:hint="cs"/>
          <w:rtl/>
          <w:lang w:eastAsia="he-IL"/>
        </w:rPr>
        <w:t xml:space="preserve"> שהחוק ייכתב אחרת, זה בדיוק המקום לומר: אני מגיש </w:t>
      </w:r>
      <w:r>
        <w:rPr>
          <w:rFonts w:hint="cs"/>
          <w:rtl/>
          <w:lang w:eastAsia="he-IL"/>
        </w:rPr>
        <w:t xml:space="preserve">פה </w:t>
      </w:r>
      <w:r w:rsidR="00F924CC">
        <w:rPr>
          <w:rFonts w:hint="cs"/>
          <w:rtl/>
          <w:lang w:eastAsia="he-IL"/>
        </w:rPr>
        <w:t>הסתייגות.</w:t>
      </w:r>
    </w:p>
    <w:p w:rsidR="00F924CC" w:rsidRDefault="00F924CC" w:rsidP="00F924CC">
      <w:pPr>
        <w:rPr>
          <w:rtl/>
          <w:lang w:eastAsia="he-IL"/>
        </w:rPr>
      </w:pPr>
    </w:p>
    <w:p w:rsidR="00F924CC" w:rsidRDefault="00F924CC" w:rsidP="00F924CC">
      <w:pPr>
        <w:pStyle w:val="a4"/>
        <w:keepNext/>
        <w:rPr>
          <w:rtl/>
        </w:rPr>
      </w:pPr>
      <w:bookmarkStart w:id="201" w:name="ET_speaker_6157_65"/>
      <w:r w:rsidRPr="00F924CC">
        <w:rPr>
          <w:rStyle w:val="TagStyle"/>
          <w:rtl/>
        </w:rPr>
        <w:t xml:space="preserve"> &lt;&lt; דובר &gt;&gt; </w:t>
      </w:r>
      <w:r>
        <w:rPr>
          <w:rtl/>
        </w:rPr>
        <w:t>שמחה רוטמן (הציונות הדתית):</w:t>
      </w:r>
      <w:r w:rsidRPr="00F924CC">
        <w:rPr>
          <w:rStyle w:val="TagStyle"/>
          <w:rtl/>
        </w:rPr>
        <w:t xml:space="preserve"> &lt;&lt; דובר &gt;&gt;</w:t>
      </w:r>
      <w:r>
        <w:rPr>
          <w:rtl/>
        </w:rPr>
        <w:t xml:space="preserve">   </w:t>
      </w:r>
      <w:bookmarkEnd w:id="201"/>
    </w:p>
    <w:p w:rsidR="00F924CC" w:rsidRDefault="00F924CC" w:rsidP="00F924CC">
      <w:pPr>
        <w:pStyle w:val="KeepWithNext"/>
        <w:rPr>
          <w:rtl/>
          <w:lang w:eastAsia="he-IL"/>
        </w:rPr>
      </w:pPr>
    </w:p>
    <w:p w:rsidR="00F924CC" w:rsidRDefault="00F924CC" w:rsidP="0012665B">
      <w:pPr>
        <w:rPr>
          <w:rtl/>
          <w:lang w:eastAsia="he-IL"/>
        </w:rPr>
      </w:pPr>
      <w:r>
        <w:rPr>
          <w:rFonts w:hint="cs"/>
          <w:rtl/>
          <w:lang w:eastAsia="he-IL"/>
        </w:rPr>
        <w:t>בנוסח ש</w:t>
      </w:r>
      <w:r w:rsidR="0012665B">
        <w:rPr>
          <w:rFonts w:hint="cs"/>
          <w:rtl/>
          <w:lang w:eastAsia="he-IL"/>
        </w:rPr>
        <w:t>ל</w:t>
      </w:r>
      <w:r>
        <w:rPr>
          <w:rFonts w:hint="cs"/>
          <w:rtl/>
          <w:lang w:eastAsia="he-IL"/>
        </w:rPr>
        <w:t>נו כתוב</w:t>
      </w:r>
      <w:r w:rsidR="0012665B">
        <w:rPr>
          <w:rFonts w:hint="cs"/>
          <w:rtl/>
          <w:lang w:eastAsia="he-IL"/>
        </w:rPr>
        <w:t xml:space="preserve"> בצהוב</w:t>
      </w:r>
      <w:r>
        <w:rPr>
          <w:rFonts w:hint="cs"/>
          <w:rtl/>
          <w:lang w:eastAsia="he-IL"/>
        </w:rPr>
        <w:t>: טרם הוכרע.</w:t>
      </w:r>
    </w:p>
    <w:p w:rsidR="00F924CC" w:rsidRDefault="00F924CC" w:rsidP="00F924CC">
      <w:pPr>
        <w:rPr>
          <w:rtl/>
          <w:lang w:eastAsia="he-IL"/>
        </w:rPr>
      </w:pPr>
    </w:p>
    <w:p w:rsidR="00F924CC" w:rsidRDefault="00F924CC" w:rsidP="00F924CC">
      <w:pPr>
        <w:pStyle w:val="af6"/>
        <w:keepNext/>
        <w:rPr>
          <w:rtl/>
        </w:rPr>
      </w:pPr>
      <w:bookmarkStart w:id="202" w:name="ET_yor_6156_66"/>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202"/>
    </w:p>
    <w:p w:rsidR="00F924CC" w:rsidRDefault="00F924CC" w:rsidP="00F924CC">
      <w:pPr>
        <w:pStyle w:val="KeepWithNext"/>
        <w:rPr>
          <w:rtl/>
          <w:lang w:eastAsia="he-IL"/>
        </w:rPr>
      </w:pPr>
    </w:p>
    <w:p w:rsidR="00F924CC" w:rsidRDefault="0012665B" w:rsidP="00F924CC">
      <w:pPr>
        <w:rPr>
          <w:rtl/>
          <w:lang w:eastAsia="he-IL"/>
        </w:rPr>
      </w:pPr>
      <w:r>
        <w:rPr>
          <w:rFonts w:hint="cs"/>
          <w:rtl/>
          <w:lang w:eastAsia="he-IL"/>
        </w:rPr>
        <w:t xml:space="preserve">זה </w:t>
      </w:r>
      <w:r w:rsidR="00F924CC">
        <w:rPr>
          <w:rFonts w:hint="cs"/>
          <w:rtl/>
          <w:lang w:eastAsia="he-IL"/>
        </w:rPr>
        <w:t>הוכרע היטב.</w:t>
      </w:r>
    </w:p>
    <w:p w:rsidR="00F924CC" w:rsidRDefault="00F924CC" w:rsidP="00F924CC">
      <w:pPr>
        <w:rPr>
          <w:rtl/>
          <w:lang w:eastAsia="he-IL"/>
        </w:rPr>
      </w:pPr>
    </w:p>
    <w:p w:rsidR="00F924CC" w:rsidRDefault="00F924CC" w:rsidP="00F924C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924CC" w:rsidRDefault="00F924CC" w:rsidP="00F924CC">
      <w:pPr>
        <w:rPr>
          <w:rtl/>
          <w:lang w:eastAsia="he-IL"/>
        </w:rPr>
      </w:pPr>
    </w:p>
    <w:p w:rsidR="0012665B" w:rsidRDefault="0012665B" w:rsidP="0012665B">
      <w:pPr>
        <w:rPr>
          <w:rtl/>
          <w:lang w:eastAsia="he-IL"/>
        </w:rPr>
      </w:pPr>
      <w:bookmarkStart w:id="203" w:name="_ETM_Q1_1762554"/>
      <w:bookmarkStart w:id="204" w:name="_ETM_Q1_1762707"/>
      <w:bookmarkEnd w:id="203"/>
      <w:bookmarkEnd w:id="204"/>
      <w:r>
        <w:rPr>
          <w:rtl/>
          <w:lang w:eastAsia="he-IL"/>
        </w:rPr>
        <w:t>(ג)</w:t>
      </w:r>
      <w:r>
        <w:rPr>
          <w:rFonts w:hint="cs"/>
          <w:rtl/>
          <w:lang w:eastAsia="he-IL"/>
        </w:rPr>
        <w:t xml:space="preserve"> </w:t>
      </w:r>
      <w:r>
        <w:rPr>
          <w:rtl/>
          <w:lang w:eastAsia="he-IL"/>
        </w:rPr>
        <w:t>בטרם יבקש חוקר מנפגע עבירה לוותר על חיסיון ראיה כאמור בסעיף קטן (ב), יידע אותו בעניינים המפורטים להלן, וייתן לו זמן סביר בנסיבות העניין, ובכלל זה בהתחשב בהיות החשוד במעצר, להתייעץ עם עורך דין או לקבל סיוע משפטי אם הוא זכאי לו מטעם המדינה ולשקול את עמדתו</w:t>
      </w:r>
      <w:r>
        <w:rPr>
          <w:rFonts w:hint="cs"/>
          <w:rtl/>
          <w:lang w:eastAsia="he-IL"/>
        </w:rPr>
        <w:t>.</w:t>
      </w:r>
    </w:p>
    <w:p w:rsidR="0012665B" w:rsidRDefault="0012665B" w:rsidP="00F924CC">
      <w:pPr>
        <w:rPr>
          <w:rtl/>
          <w:lang w:eastAsia="he-IL"/>
        </w:rPr>
      </w:pPr>
    </w:p>
    <w:p w:rsidR="00F924CC" w:rsidRPr="00F924CC" w:rsidRDefault="00F924CC" w:rsidP="00F924CC">
      <w:pPr>
        <w:rPr>
          <w:rtl/>
          <w:lang w:eastAsia="he-IL"/>
        </w:rPr>
      </w:pPr>
      <w:r>
        <w:rPr>
          <w:rFonts w:hint="cs"/>
          <w:rtl/>
          <w:lang w:eastAsia="he-IL"/>
        </w:rPr>
        <w:t>עכשיו זה רשימת הפרטים שהחוקר צריך ליידע בהם את נפגע העבירה.</w:t>
      </w:r>
    </w:p>
    <w:p w:rsidR="00064649" w:rsidRPr="00064649" w:rsidRDefault="00064649" w:rsidP="00064649">
      <w:pPr>
        <w:rPr>
          <w:rtl/>
          <w:lang w:eastAsia="he-IL"/>
        </w:rPr>
      </w:pPr>
    </w:p>
    <w:p w:rsidR="0012665B" w:rsidRDefault="0012665B" w:rsidP="00F27C6F">
      <w:pPr>
        <w:ind w:firstLine="0"/>
        <w:rPr>
          <w:rtl/>
        </w:rPr>
      </w:pPr>
      <w:r>
        <w:rPr>
          <w:rtl/>
        </w:rPr>
        <w:tab/>
        <w:t>(1)</w:t>
      </w:r>
      <w:r>
        <w:rPr>
          <w:rFonts w:hint="cs"/>
          <w:rtl/>
        </w:rPr>
        <w:t xml:space="preserve"> </w:t>
      </w:r>
      <w:r>
        <w:rPr>
          <w:rtl/>
        </w:rPr>
        <w:t>זכותו שלא לוותר על חסיון הראיה;</w:t>
      </w:r>
      <w:r>
        <w:rPr>
          <w:rFonts w:hint="cs"/>
          <w:rtl/>
        </w:rPr>
        <w:t xml:space="preserve"> </w:t>
      </w:r>
      <w:bookmarkStart w:id="205" w:name="_ETM_Q1_1784587"/>
      <w:bookmarkEnd w:id="205"/>
      <w:r>
        <w:rPr>
          <w:rtl/>
        </w:rPr>
        <w:t>(2)</w:t>
      </w:r>
      <w:r>
        <w:rPr>
          <w:rtl/>
        </w:rPr>
        <w:tab/>
        <w:t>זכותו להתייעץ עם עורך דין וזכאותו לסיוע משפטי מטעם המדינה בהתאם לפרט 11(ב) לחוק הסיוע המשפטי, התשל"ב–1972, ובכלל זה לעניין שקילת הוויתור על החיסיון ולעניין הבעת העמדה בפני בית המשפט באשר להסרת החיסיון, וזכותו כי יינתן לו זמן סביר בנסיבות העניין להתייעץ עם עורך דין או לקבל סיוע משפטי אם הוא זכאי לו מטעם המדינה ולשקול את עמדתו כאמור;</w:t>
      </w:r>
      <w:r w:rsidR="00F27C6F">
        <w:rPr>
          <w:rFonts w:hint="cs"/>
          <w:rtl/>
        </w:rPr>
        <w:t xml:space="preserve"> </w:t>
      </w:r>
      <w:r>
        <w:rPr>
          <w:rtl/>
        </w:rPr>
        <w:t>(3)</w:t>
      </w:r>
      <w:r w:rsidR="00F27C6F">
        <w:rPr>
          <w:rFonts w:hint="cs"/>
          <w:rtl/>
        </w:rPr>
        <w:t xml:space="preserve"> </w:t>
      </w:r>
      <w:r>
        <w:rPr>
          <w:rtl/>
        </w:rPr>
        <w:t xml:space="preserve">משמעות הוויתור שלו על החיסיון וגילוי הראיה, לרבות האפשרות שראיה שהחיסיון אינו חל לגביה תימסר להגנה בכפוף להוראות סעיף 50ב(ב) לפקודת הראיות, יכולתו לוותר על חיסיון רק לגבי חלק מהראיה, ומשמעות אי־הסכמתו לוותר על החיסיון, ובכלל זה </w:t>
      </w:r>
      <w:r w:rsidR="00F27C6F">
        <w:rPr>
          <w:rFonts w:hint="cs"/>
          <w:rtl/>
        </w:rPr>
        <w:t xml:space="preserve">על </w:t>
      </w:r>
      <w:r>
        <w:rPr>
          <w:rtl/>
        </w:rPr>
        <w:t>היעדר האפשרות להסיר את החיסיון בלא החלטה של בית המשפט;</w:t>
      </w:r>
      <w:r w:rsidR="00F27C6F">
        <w:rPr>
          <w:rFonts w:hint="cs"/>
          <w:rtl/>
        </w:rPr>
        <w:t xml:space="preserve"> </w:t>
      </w:r>
      <w:r>
        <w:rPr>
          <w:rtl/>
        </w:rPr>
        <w:t>(4)</w:t>
      </w:r>
      <w:r w:rsidR="00F27C6F">
        <w:rPr>
          <w:rFonts w:hint="cs"/>
          <w:rtl/>
        </w:rPr>
        <w:t xml:space="preserve"> </w:t>
      </w:r>
      <w:r>
        <w:rPr>
          <w:rtl/>
        </w:rPr>
        <w:t>זכותו להביע את עמדתו בפני בית המשפט לפי סעיף 50ב(ג) לפקודת הראיות ולפי סעיף קטן (ו), אם הגוף החוקר יבקש מבית המשפט להסיר את החיסיון כאמור בסעיפים 49(א), 50(א) או 50א(א) לפקודת הראיות, לפי העניין, וזכותו להביע את עמדתו בפני התובע כאמור בסעיף קטן (ה);</w:t>
      </w:r>
      <w:r w:rsidR="00F27C6F">
        <w:rPr>
          <w:rFonts w:hint="cs"/>
          <w:rtl/>
        </w:rPr>
        <w:t xml:space="preserve"> </w:t>
      </w:r>
      <w:r>
        <w:rPr>
          <w:rtl/>
        </w:rPr>
        <w:t>(5)</w:t>
      </w:r>
      <w:r w:rsidR="00F27C6F">
        <w:rPr>
          <w:rFonts w:hint="cs"/>
          <w:rtl/>
        </w:rPr>
        <w:t xml:space="preserve"> </w:t>
      </w:r>
      <w:r>
        <w:rPr>
          <w:rtl/>
        </w:rPr>
        <w:t>זכותו כי גם בעל המקצוע יביע עמדה בפני בית המשפט בדיון כאמור בפסקה (4) אם הנפגע יבקש זאת, ובעניין נפגע עבירה קטין – זכותו שבעל המקצוע יביע עמדתו בפני בית המשפט אם הקטין והורהו או אפוטרופסו הסכימו לכך.</w:t>
      </w:r>
    </w:p>
    <w:p w:rsidR="00F27C6F" w:rsidRDefault="00F27C6F" w:rsidP="00787E46">
      <w:pPr>
        <w:ind w:firstLine="0"/>
        <w:rPr>
          <w:rtl/>
        </w:rPr>
      </w:pPr>
      <w:bookmarkStart w:id="206" w:name="_ETM_Q1_1857791"/>
      <w:bookmarkStart w:id="207" w:name="_ETM_Q1_1857922"/>
      <w:bookmarkEnd w:id="206"/>
      <w:bookmarkEnd w:id="207"/>
    </w:p>
    <w:p w:rsidR="00F27C6F" w:rsidRDefault="00F924CC" w:rsidP="00F27C6F">
      <w:pPr>
        <w:ind w:firstLine="0"/>
      </w:pPr>
      <w:bookmarkStart w:id="208" w:name="_ETM_Q1_1863969"/>
      <w:bookmarkStart w:id="209" w:name="_ETM_Q1_1864069"/>
      <w:bookmarkEnd w:id="208"/>
      <w:bookmarkEnd w:id="209"/>
      <w:r>
        <w:rPr>
          <w:rtl/>
        </w:rPr>
        <w:tab/>
      </w:r>
      <w:r>
        <w:rPr>
          <w:rFonts w:hint="cs"/>
          <w:rtl/>
        </w:rPr>
        <w:t xml:space="preserve">סעיף קטן (ג) </w:t>
      </w:r>
      <w:r>
        <w:rPr>
          <w:rtl/>
        </w:rPr>
        <w:t>–</w:t>
      </w:r>
      <w:r>
        <w:rPr>
          <w:rFonts w:hint="cs"/>
          <w:rtl/>
        </w:rPr>
        <w:t xml:space="preserve"> אקריא אותו, אבל ההצעה הממשלתית היא למחוק אותו. </w:t>
      </w:r>
    </w:p>
    <w:p w:rsidR="00F27C6F" w:rsidRDefault="00F27C6F" w:rsidP="00F27C6F">
      <w:pPr>
        <w:ind w:firstLine="0"/>
        <w:rPr>
          <w:rtl/>
        </w:rPr>
      </w:pPr>
    </w:p>
    <w:p w:rsidR="00F27C6F" w:rsidRDefault="00F27C6F" w:rsidP="00F27C6F">
      <w:r>
        <w:rPr>
          <w:rtl/>
        </w:rPr>
        <w:t>(ג)</w:t>
      </w:r>
      <w:r>
        <w:rPr>
          <w:rFonts w:hint="cs"/>
          <w:rtl/>
        </w:rPr>
        <w:t xml:space="preserve"> </w:t>
      </w:r>
      <w:r>
        <w:rPr>
          <w:rtl/>
        </w:rPr>
        <w:t>השרים, באישור ועדת החוקה, חוק ומשפט של הכנסת, רשאים לקבוע את המועדים והדרכים למימוש זכויותיו של נפגע עבירה לפי סעיף זה, ובלבד שיינתן לו זמן סביר בנסיבות העניין לשקול את עמדתו ולהתייעץ עם עורך דין או לקבל סיוע משפטי שהוא זכאי לו מטעם המדינה.</w:t>
      </w:r>
      <w:r>
        <w:rPr>
          <w:rFonts w:hint="cs"/>
          <w:rtl/>
        </w:rPr>
        <w:t xml:space="preserve"> </w:t>
      </w:r>
      <w:bookmarkStart w:id="210" w:name="_ETM_Q1_1878266"/>
      <w:bookmarkEnd w:id="210"/>
    </w:p>
    <w:p w:rsidR="00F27C6F" w:rsidRDefault="00F27C6F" w:rsidP="00787E46">
      <w:pPr>
        <w:ind w:firstLine="0"/>
        <w:rPr>
          <w:rtl/>
        </w:rPr>
      </w:pPr>
    </w:p>
    <w:p w:rsidR="00F924CC" w:rsidRDefault="00F27C6F" w:rsidP="00F27C6F">
      <w:pPr>
        <w:rPr>
          <w:rtl/>
        </w:rPr>
      </w:pPr>
      <w:r>
        <w:rPr>
          <w:rFonts w:hint="cs"/>
          <w:rtl/>
        </w:rPr>
        <w:t>זה הי</w:t>
      </w:r>
      <w:r w:rsidR="00F924CC">
        <w:rPr>
          <w:rFonts w:hint="cs"/>
          <w:rtl/>
        </w:rPr>
        <w:t>ה</w:t>
      </w:r>
      <w:r>
        <w:rPr>
          <w:rFonts w:hint="cs"/>
          <w:rtl/>
        </w:rPr>
        <w:t xml:space="preserve"> </w:t>
      </w:r>
      <w:r w:rsidR="00F924CC">
        <w:rPr>
          <w:rFonts w:hint="cs"/>
          <w:rtl/>
        </w:rPr>
        <w:t xml:space="preserve">אמור להיות סעיף </w:t>
      </w:r>
      <w:r>
        <w:rPr>
          <w:rFonts w:hint="cs"/>
          <w:rtl/>
        </w:rPr>
        <w:t xml:space="preserve">של </w:t>
      </w:r>
      <w:r w:rsidR="00F924CC">
        <w:rPr>
          <w:rFonts w:hint="cs"/>
          <w:rtl/>
        </w:rPr>
        <w:t>הסמכה לתקנות אבל הממשלה מבקשת להורידו.</w:t>
      </w:r>
    </w:p>
    <w:p w:rsidR="00F924CC" w:rsidRDefault="00F924CC" w:rsidP="00787E46">
      <w:pPr>
        <w:ind w:firstLine="0"/>
        <w:rPr>
          <w:rtl/>
        </w:rPr>
      </w:pPr>
    </w:p>
    <w:p w:rsidR="00F924CC" w:rsidRDefault="00F924CC" w:rsidP="00F924CC">
      <w:pPr>
        <w:pStyle w:val="af6"/>
        <w:keepNext/>
        <w:rPr>
          <w:rtl/>
        </w:rPr>
      </w:pPr>
      <w:bookmarkStart w:id="211" w:name="ET_yor_6156_67"/>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211"/>
    </w:p>
    <w:p w:rsidR="00F924CC" w:rsidRDefault="00F924CC" w:rsidP="00F924CC">
      <w:pPr>
        <w:pStyle w:val="KeepWithNext"/>
        <w:rPr>
          <w:rtl/>
          <w:lang w:eastAsia="he-IL"/>
        </w:rPr>
      </w:pPr>
    </w:p>
    <w:p w:rsidR="00F924CC" w:rsidRDefault="00F924CC" w:rsidP="00F924CC">
      <w:pPr>
        <w:rPr>
          <w:rtl/>
          <w:lang w:eastAsia="he-IL"/>
        </w:rPr>
      </w:pPr>
      <w:r>
        <w:rPr>
          <w:rFonts w:hint="cs"/>
          <w:rtl/>
          <w:lang w:eastAsia="he-IL"/>
        </w:rPr>
        <w:t>למה?</w:t>
      </w:r>
    </w:p>
    <w:p w:rsidR="00F924CC" w:rsidRDefault="00F924CC" w:rsidP="00F924CC">
      <w:pPr>
        <w:rPr>
          <w:rtl/>
          <w:lang w:eastAsia="he-IL"/>
        </w:rPr>
      </w:pPr>
    </w:p>
    <w:p w:rsidR="00F924CC" w:rsidRDefault="00F924CC" w:rsidP="00F924CC">
      <w:pPr>
        <w:pStyle w:val="af9"/>
        <w:keepNext/>
        <w:rPr>
          <w:rtl/>
          <w:lang w:eastAsia="he-IL"/>
        </w:rPr>
      </w:pPr>
      <w:bookmarkStart w:id="212" w:name="ET_guest_592571_68"/>
      <w:r w:rsidRPr="00F924CC">
        <w:rPr>
          <w:rStyle w:val="TagStyle"/>
          <w:rtl/>
        </w:rPr>
        <w:t xml:space="preserve"> &lt;&lt; אורח &gt;&gt; </w:t>
      </w:r>
      <w:r>
        <w:rPr>
          <w:rtl/>
          <w:lang w:eastAsia="he-IL"/>
        </w:rPr>
        <w:t>נילי פינקלשטיין:</w:t>
      </w:r>
      <w:r w:rsidRPr="00F924CC">
        <w:rPr>
          <w:rStyle w:val="TagStyle"/>
          <w:rtl/>
        </w:rPr>
        <w:t xml:space="preserve"> &lt;&lt; אורח &gt;&gt;</w:t>
      </w:r>
      <w:r>
        <w:rPr>
          <w:rtl/>
          <w:lang w:eastAsia="he-IL"/>
        </w:rPr>
        <w:t xml:space="preserve">   </w:t>
      </w:r>
      <w:bookmarkEnd w:id="212"/>
    </w:p>
    <w:p w:rsidR="00F924CC" w:rsidRDefault="00F924CC" w:rsidP="00F924CC">
      <w:pPr>
        <w:pStyle w:val="KeepWithNext"/>
        <w:rPr>
          <w:rtl/>
          <w:lang w:eastAsia="he-IL"/>
        </w:rPr>
      </w:pPr>
    </w:p>
    <w:p w:rsidR="00F924CC" w:rsidRDefault="00F924CC" w:rsidP="00F27C6F">
      <w:pPr>
        <w:rPr>
          <w:rtl/>
          <w:lang w:eastAsia="he-IL"/>
        </w:rPr>
      </w:pPr>
      <w:r>
        <w:rPr>
          <w:rFonts w:hint="cs"/>
          <w:rtl/>
          <w:lang w:eastAsia="he-IL"/>
        </w:rPr>
        <w:t xml:space="preserve">חשבנו בתחילת הדרך </w:t>
      </w:r>
      <w:r w:rsidR="00F27C6F">
        <w:rPr>
          <w:rFonts w:hint="cs"/>
          <w:rtl/>
          <w:lang w:eastAsia="he-IL"/>
        </w:rPr>
        <w:t xml:space="preserve">שיהיה צורך </w:t>
      </w:r>
      <w:r>
        <w:rPr>
          <w:rFonts w:hint="cs"/>
          <w:rtl/>
          <w:lang w:eastAsia="he-IL"/>
        </w:rPr>
        <w:t>במהל</w:t>
      </w:r>
      <w:r w:rsidR="00F27C6F">
        <w:rPr>
          <w:rFonts w:hint="cs"/>
          <w:rtl/>
          <w:lang w:eastAsia="he-IL"/>
        </w:rPr>
        <w:t>ך</w:t>
      </w:r>
      <w:r>
        <w:rPr>
          <w:rFonts w:hint="cs"/>
          <w:rtl/>
          <w:lang w:eastAsia="he-IL"/>
        </w:rPr>
        <w:t xml:space="preserve"> ההכנה לקריאה ראשונה</w:t>
      </w:r>
      <w:r w:rsidR="00F27C6F">
        <w:rPr>
          <w:rFonts w:hint="cs"/>
          <w:rtl/>
          <w:lang w:eastAsia="he-IL"/>
        </w:rPr>
        <w:t>, בהסדרת</w:t>
      </w:r>
      <w:r>
        <w:rPr>
          <w:rFonts w:hint="cs"/>
          <w:rtl/>
          <w:lang w:eastAsia="he-IL"/>
        </w:rPr>
        <w:t xml:space="preserve"> הפרוצדורות</w:t>
      </w:r>
      <w:r w:rsidR="00F27C6F">
        <w:rPr>
          <w:rFonts w:hint="cs"/>
          <w:rtl/>
          <w:lang w:eastAsia="he-IL"/>
        </w:rPr>
        <w:t xml:space="preserve"> </w:t>
      </w:r>
      <w:r>
        <w:rPr>
          <w:rFonts w:hint="cs"/>
          <w:rtl/>
          <w:lang w:eastAsia="he-IL"/>
        </w:rPr>
        <w:t>של זימונ</w:t>
      </w:r>
      <w:r w:rsidR="00A40C48">
        <w:rPr>
          <w:rFonts w:hint="cs"/>
          <w:rtl/>
          <w:lang w:eastAsia="he-IL"/>
        </w:rPr>
        <w:t>ים</w:t>
      </w:r>
      <w:r>
        <w:rPr>
          <w:rFonts w:hint="cs"/>
          <w:rtl/>
          <w:lang w:eastAsia="he-IL"/>
        </w:rPr>
        <w:t xml:space="preserve"> לדיון וקביעת מועד מהיר לדיון. בסופו של דבר קיבלנו את עמדת הנהלת בת</w:t>
      </w:r>
      <w:r w:rsidR="00F27C6F">
        <w:rPr>
          <w:rFonts w:hint="cs"/>
          <w:rtl/>
          <w:lang w:eastAsia="he-IL"/>
        </w:rPr>
        <w:t>י המשפט והמשטר</w:t>
      </w:r>
      <w:r>
        <w:rPr>
          <w:rFonts w:hint="cs"/>
          <w:rtl/>
          <w:lang w:eastAsia="he-IL"/>
        </w:rPr>
        <w:t>ה</w:t>
      </w:r>
      <w:r w:rsidR="00F27C6F">
        <w:rPr>
          <w:rFonts w:hint="cs"/>
          <w:rtl/>
          <w:lang w:eastAsia="he-IL"/>
        </w:rPr>
        <w:t xml:space="preserve"> שהפרוצדורות האלה קיימות כבר היום </w:t>
      </w:r>
      <w:r>
        <w:rPr>
          <w:rFonts w:hint="cs"/>
          <w:rtl/>
          <w:lang w:eastAsia="he-IL"/>
        </w:rPr>
        <w:t>בדיונים דומים ב</w:t>
      </w:r>
      <w:r w:rsidR="00F27C6F">
        <w:rPr>
          <w:rFonts w:hint="cs"/>
          <w:rtl/>
          <w:lang w:eastAsia="he-IL"/>
        </w:rPr>
        <w:t>ש</w:t>
      </w:r>
      <w:r>
        <w:rPr>
          <w:rFonts w:hint="cs"/>
          <w:rtl/>
          <w:lang w:eastAsia="he-IL"/>
        </w:rPr>
        <w:t>לבי המעצר ו</w:t>
      </w:r>
      <w:r w:rsidR="00F27C6F">
        <w:rPr>
          <w:rFonts w:hint="cs"/>
          <w:rtl/>
          <w:lang w:eastAsia="he-IL"/>
        </w:rPr>
        <w:t xml:space="preserve">להנהלת בתי המשפט יש הכלים </w:t>
      </w:r>
      <w:r w:rsidR="00A40C48">
        <w:rPr>
          <w:rFonts w:hint="cs"/>
          <w:rtl/>
          <w:lang w:eastAsia="he-IL"/>
        </w:rPr>
        <w:t>ו</w:t>
      </w:r>
      <w:r>
        <w:rPr>
          <w:rFonts w:hint="cs"/>
          <w:rtl/>
          <w:lang w:eastAsia="he-IL"/>
        </w:rPr>
        <w:t>הסמכויות לקיים את הדיונים לפי התיקון הזה בלי צורך בהתקנת תקנות.</w:t>
      </w:r>
    </w:p>
    <w:p w:rsidR="00F924CC" w:rsidRDefault="00F924CC" w:rsidP="00F924CC">
      <w:pPr>
        <w:rPr>
          <w:rtl/>
          <w:lang w:eastAsia="he-IL"/>
        </w:rPr>
      </w:pPr>
    </w:p>
    <w:p w:rsidR="00F924CC" w:rsidRDefault="00F924CC" w:rsidP="00F924C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924CC" w:rsidRDefault="00F924CC" w:rsidP="00F924CC">
      <w:pPr>
        <w:rPr>
          <w:rtl/>
          <w:lang w:eastAsia="he-IL"/>
        </w:rPr>
      </w:pPr>
    </w:p>
    <w:p w:rsidR="00F924CC" w:rsidRPr="00F924CC" w:rsidRDefault="00F27C6F" w:rsidP="00F924CC">
      <w:pPr>
        <w:rPr>
          <w:rtl/>
          <w:lang w:eastAsia="he-IL"/>
        </w:rPr>
      </w:pPr>
      <w:r>
        <w:rPr>
          <w:rFonts w:hint="cs"/>
          <w:rtl/>
          <w:lang w:eastAsia="he-IL"/>
        </w:rPr>
        <w:t xml:space="preserve">קיים הסעיף הכללי בחוק זכויות נפגעי </w:t>
      </w:r>
      <w:bookmarkStart w:id="213" w:name="_ETM_Q1_1932277"/>
      <w:bookmarkEnd w:id="213"/>
      <w:r>
        <w:rPr>
          <w:rFonts w:hint="cs"/>
          <w:rtl/>
          <w:lang w:eastAsia="he-IL"/>
        </w:rPr>
        <w:t xml:space="preserve">עבירה, </w:t>
      </w:r>
      <w:r w:rsidR="00F924CC">
        <w:rPr>
          <w:rFonts w:hint="cs"/>
          <w:rtl/>
          <w:lang w:eastAsia="he-IL"/>
        </w:rPr>
        <w:t>סעיף 28 שמדבר על ביצוע ותקנות ומסמיך את השר</w:t>
      </w:r>
      <w:r>
        <w:rPr>
          <w:rFonts w:hint="cs"/>
          <w:rtl/>
          <w:lang w:eastAsia="he-IL"/>
        </w:rPr>
        <w:t>ים הממונים</w:t>
      </w:r>
      <w:r w:rsidR="00F924CC">
        <w:rPr>
          <w:rFonts w:hint="cs"/>
          <w:rtl/>
          <w:lang w:eastAsia="he-IL"/>
        </w:rPr>
        <w:t>.</w:t>
      </w:r>
    </w:p>
    <w:p w:rsidR="00064649" w:rsidRDefault="00064649" w:rsidP="00787E46">
      <w:pPr>
        <w:ind w:firstLine="0"/>
        <w:rPr>
          <w:rtl/>
        </w:rPr>
      </w:pPr>
    </w:p>
    <w:p w:rsidR="00F27C6F" w:rsidRDefault="00F27C6F" w:rsidP="00F27C6F">
      <w:pPr>
        <w:rPr>
          <w:rtl/>
        </w:rPr>
      </w:pPr>
      <w:bookmarkStart w:id="214" w:name="_ETM_Q1_1940400"/>
      <w:bookmarkStart w:id="215" w:name="_ETM_Q1_1940560"/>
      <w:bookmarkEnd w:id="214"/>
      <w:bookmarkEnd w:id="215"/>
      <w:r>
        <w:rPr>
          <w:rFonts w:hint="cs"/>
          <w:rtl/>
        </w:rPr>
        <w:t>(ד)</w:t>
      </w:r>
      <w:r>
        <w:rPr>
          <w:rtl/>
        </w:rPr>
        <w:t>(1)</w:t>
      </w:r>
      <w:r>
        <w:rPr>
          <w:rFonts w:hint="cs"/>
          <w:rtl/>
        </w:rPr>
        <w:t xml:space="preserve"> </w:t>
      </w:r>
      <w:r>
        <w:rPr>
          <w:rtl/>
        </w:rPr>
        <w:t>היה נפגע עבירה קטין שטרם מלאו לו 12 / 14 שנים</w:t>
      </w:r>
      <w:r>
        <w:rPr>
          <w:rFonts w:hint="cs"/>
          <w:rtl/>
        </w:rPr>
        <w:t xml:space="preserve">- - - </w:t>
      </w:r>
    </w:p>
    <w:p w:rsidR="00787E46" w:rsidRDefault="00787E46" w:rsidP="00787E46">
      <w:pPr>
        <w:pStyle w:val="KeepWithNext"/>
        <w:rPr>
          <w:rtl/>
          <w:lang w:eastAsia="he-IL"/>
        </w:rPr>
      </w:pPr>
    </w:p>
    <w:p w:rsidR="00F924CC" w:rsidRDefault="00F924CC" w:rsidP="00F924CC">
      <w:pPr>
        <w:pStyle w:val="af6"/>
        <w:keepNext/>
        <w:rPr>
          <w:rtl/>
        </w:rPr>
      </w:pPr>
      <w:bookmarkStart w:id="216" w:name="ET_yor_6156_69"/>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216"/>
    </w:p>
    <w:p w:rsidR="00F924CC" w:rsidRDefault="00F924CC" w:rsidP="00F924CC">
      <w:pPr>
        <w:pStyle w:val="KeepWithNext"/>
        <w:rPr>
          <w:rtl/>
          <w:lang w:eastAsia="he-IL"/>
        </w:rPr>
      </w:pPr>
    </w:p>
    <w:p w:rsidR="00F924CC" w:rsidRDefault="00F924CC" w:rsidP="00F27C6F">
      <w:pPr>
        <w:rPr>
          <w:rtl/>
          <w:lang w:eastAsia="he-IL"/>
        </w:rPr>
      </w:pPr>
      <w:r>
        <w:rPr>
          <w:rFonts w:hint="cs"/>
          <w:rtl/>
          <w:lang w:eastAsia="he-IL"/>
        </w:rPr>
        <w:t xml:space="preserve">פה הודעתי אתמול </w:t>
      </w:r>
      <w:r>
        <w:rPr>
          <w:rtl/>
          <w:lang w:eastAsia="he-IL"/>
        </w:rPr>
        <w:t>–</w:t>
      </w:r>
      <w:r>
        <w:rPr>
          <w:rFonts w:hint="cs"/>
          <w:rtl/>
          <w:lang w:eastAsia="he-IL"/>
        </w:rPr>
        <w:t xml:space="preserve"> </w:t>
      </w:r>
      <w:r w:rsidR="00F27C6F">
        <w:rPr>
          <w:rFonts w:hint="cs"/>
          <w:rtl/>
          <w:lang w:eastAsia="he-IL"/>
        </w:rPr>
        <w:t xml:space="preserve">בצר לי, </w:t>
      </w:r>
      <w:bookmarkStart w:id="217" w:name="_ETM_Q1_1949588"/>
      <w:bookmarkEnd w:id="217"/>
      <w:r w:rsidR="00F27C6F">
        <w:rPr>
          <w:rFonts w:hint="cs"/>
          <w:rtl/>
          <w:lang w:eastAsia="he-IL"/>
        </w:rPr>
        <w:t xml:space="preserve">אבל הנוסח שנצביע עליו הוא 14 שנים מתוך ציפייה שבשנים הקרובות </w:t>
      </w:r>
      <w:r>
        <w:rPr>
          <w:rFonts w:hint="cs"/>
          <w:rtl/>
          <w:lang w:eastAsia="he-IL"/>
        </w:rPr>
        <w:t>הסוגיה הזו תיבחן וא</w:t>
      </w:r>
      <w:r w:rsidR="00F27C6F">
        <w:rPr>
          <w:rFonts w:hint="cs"/>
          <w:rtl/>
          <w:lang w:eastAsia="he-IL"/>
        </w:rPr>
        <w:t>ני</w:t>
      </w:r>
      <w:r>
        <w:rPr>
          <w:rFonts w:hint="cs"/>
          <w:rtl/>
          <w:lang w:eastAsia="he-IL"/>
        </w:rPr>
        <w:t xml:space="preserve"> בטוח שיהיו חב</w:t>
      </w:r>
      <w:r w:rsidR="00F27C6F">
        <w:rPr>
          <w:rFonts w:hint="cs"/>
          <w:rtl/>
          <w:lang w:eastAsia="he-IL"/>
        </w:rPr>
        <w:t>רי</w:t>
      </w:r>
      <w:r>
        <w:rPr>
          <w:rFonts w:hint="cs"/>
          <w:rtl/>
          <w:lang w:eastAsia="he-IL"/>
        </w:rPr>
        <w:t xml:space="preserve"> כנסת שימשיכו ויעסקו בנושא </w:t>
      </w:r>
      <w:r w:rsidR="00F27C6F">
        <w:rPr>
          <w:rFonts w:hint="cs"/>
          <w:rtl/>
          <w:lang w:eastAsia="he-IL"/>
        </w:rPr>
        <w:t>ה</w:t>
      </w:r>
      <w:r>
        <w:rPr>
          <w:rFonts w:hint="cs"/>
          <w:rtl/>
          <w:lang w:eastAsia="he-IL"/>
        </w:rPr>
        <w:t>זה אבל אנו כרגע מצביעים על 14 שנים בצר לנו.</w:t>
      </w:r>
    </w:p>
    <w:p w:rsidR="00F924CC" w:rsidRDefault="00F924CC" w:rsidP="00F924CC">
      <w:pPr>
        <w:rPr>
          <w:rtl/>
          <w:lang w:eastAsia="he-IL"/>
        </w:rPr>
      </w:pPr>
    </w:p>
    <w:p w:rsidR="00F924CC" w:rsidRDefault="00F924CC" w:rsidP="00F924C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924CC" w:rsidRDefault="00F924CC" w:rsidP="00F924CC">
      <w:pPr>
        <w:rPr>
          <w:rtl/>
          <w:lang w:eastAsia="he-IL"/>
        </w:rPr>
      </w:pPr>
    </w:p>
    <w:p w:rsidR="00F27C6F" w:rsidRDefault="00F27C6F" w:rsidP="00F27C6F">
      <w:pPr>
        <w:rPr>
          <w:rtl/>
        </w:rPr>
      </w:pPr>
      <w:r>
        <w:rPr>
          <w:rtl/>
        </w:rPr>
        <w:t>ההחלטה האם לוותר  על חסיון הראיה תיעשה על ידי הורהו או אפוטרופסו, ואם מלאו לקטין 14 שנים – ההחלטה כאמור תיעשה על ידו וגם על ידי הורהו או אפוטרופסו.</w:t>
      </w:r>
    </w:p>
    <w:p w:rsidR="00F924CC" w:rsidRPr="00F924CC" w:rsidRDefault="00F924CC" w:rsidP="00F924CC">
      <w:pPr>
        <w:rPr>
          <w:rtl/>
          <w:lang w:eastAsia="he-IL"/>
        </w:rPr>
      </w:pPr>
    </w:p>
    <w:p w:rsidR="00787E46" w:rsidRDefault="00F27C6F" w:rsidP="00F27C6F">
      <w:pPr>
        <w:rPr>
          <w:rtl/>
          <w:lang w:eastAsia="he-IL"/>
        </w:rPr>
      </w:pPr>
      <w:r>
        <w:rPr>
          <w:rFonts w:hint="cs"/>
          <w:rtl/>
          <w:lang w:eastAsia="he-IL"/>
        </w:rPr>
        <w:t>פה היתה לנו הבהרת נוסח קטנה. אנו רוצי</w:t>
      </w:r>
      <w:r w:rsidR="00F924CC">
        <w:rPr>
          <w:rFonts w:hint="cs"/>
          <w:rtl/>
          <w:lang w:eastAsia="he-IL"/>
        </w:rPr>
        <w:t>ם</w:t>
      </w:r>
      <w:r>
        <w:rPr>
          <w:rFonts w:hint="cs"/>
          <w:rtl/>
          <w:lang w:eastAsia="he-IL"/>
        </w:rPr>
        <w:t xml:space="preserve"> </w:t>
      </w:r>
      <w:r w:rsidR="00F924CC">
        <w:rPr>
          <w:rFonts w:hint="cs"/>
          <w:rtl/>
          <w:lang w:eastAsia="he-IL"/>
        </w:rPr>
        <w:t>ל</w:t>
      </w:r>
      <w:r>
        <w:rPr>
          <w:rFonts w:hint="cs"/>
          <w:rtl/>
          <w:lang w:eastAsia="he-IL"/>
        </w:rPr>
        <w:t>ו</w:t>
      </w:r>
      <w:r w:rsidR="00F924CC">
        <w:rPr>
          <w:rFonts w:hint="cs"/>
          <w:rtl/>
          <w:lang w:eastAsia="he-IL"/>
        </w:rPr>
        <w:t>ודא שברור שההסמכה היא</w:t>
      </w:r>
      <w:r>
        <w:rPr>
          <w:rFonts w:hint="cs"/>
          <w:rtl/>
          <w:lang w:eastAsia="he-IL"/>
        </w:rPr>
        <w:t xml:space="preserve"> </w:t>
      </w:r>
      <w:bookmarkStart w:id="218" w:name="_ETM_Q1_1988973"/>
      <w:bookmarkEnd w:id="218"/>
      <w:r>
        <w:rPr>
          <w:rFonts w:hint="cs"/>
          <w:rtl/>
          <w:lang w:eastAsia="he-IL"/>
        </w:rPr>
        <w:t>כפולה</w:t>
      </w:r>
      <w:r w:rsidR="00F924CC">
        <w:rPr>
          <w:rFonts w:hint="cs"/>
          <w:rtl/>
          <w:lang w:eastAsia="he-IL"/>
        </w:rPr>
        <w:t xml:space="preserve">, </w:t>
      </w:r>
      <w:r>
        <w:rPr>
          <w:rFonts w:hint="cs"/>
          <w:rtl/>
          <w:lang w:eastAsia="he-IL"/>
        </w:rPr>
        <w:t xml:space="preserve">כלומר שצריך הסכמה גם של הקטין וגם של הורהו, </w:t>
      </w:r>
      <w:r w:rsidR="00F924CC">
        <w:rPr>
          <w:rFonts w:hint="cs"/>
          <w:rtl/>
          <w:lang w:eastAsia="he-IL"/>
        </w:rPr>
        <w:t>מעל גיל 14. נתייעץ איך לנסח את זה. יכול ל</w:t>
      </w:r>
      <w:r>
        <w:rPr>
          <w:rFonts w:hint="cs"/>
          <w:rtl/>
          <w:lang w:eastAsia="he-IL"/>
        </w:rPr>
        <w:t>ה</w:t>
      </w:r>
      <w:r w:rsidR="00F924CC">
        <w:rPr>
          <w:rFonts w:hint="cs"/>
          <w:rtl/>
          <w:lang w:eastAsia="he-IL"/>
        </w:rPr>
        <w:t>יות שנעשה פה תיקון קטן.</w:t>
      </w:r>
    </w:p>
    <w:p w:rsidR="00F924CC" w:rsidRDefault="00F924CC" w:rsidP="00F924CC">
      <w:pPr>
        <w:ind w:firstLine="0"/>
        <w:rPr>
          <w:rtl/>
          <w:lang w:eastAsia="he-IL"/>
        </w:rPr>
      </w:pPr>
    </w:p>
    <w:p w:rsidR="00F924CC" w:rsidRDefault="00F924CC" w:rsidP="00F924CC">
      <w:pPr>
        <w:pStyle w:val="af9"/>
        <w:keepNext/>
        <w:rPr>
          <w:rtl/>
          <w:lang w:eastAsia="he-IL"/>
        </w:rPr>
      </w:pPr>
      <w:bookmarkStart w:id="219" w:name="ET_guest_884362_70"/>
      <w:r w:rsidRPr="00F924CC">
        <w:rPr>
          <w:rStyle w:val="TagStyle"/>
          <w:rtl/>
        </w:rPr>
        <w:t xml:space="preserve"> &lt;&lt; אורח &gt;&gt; </w:t>
      </w:r>
      <w:r>
        <w:rPr>
          <w:rtl/>
          <w:lang w:eastAsia="he-IL"/>
        </w:rPr>
        <w:t>שלהבת אינשטיין אלפסי:</w:t>
      </w:r>
      <w:r w:rsidRPr="00F924CC">
        <w:rPr>
          <w:rStyle w:val="TagStyle"/>
          <w:rtl/>
        </w:rPr>
        <w:t xml:space="preserve"> &lt;&lt; אורח &gt;&gt;</w:t>
      </w:r>
      <w:r>
        <w:rPr>
          <w:rtl/>
          <w:lang w:eastAsia="he-IL"/>
        </w:rPr>
        <w:t xml:space="preserve">   </w:t>
      </w:r>
      <w:bookmarkEnd w:id="219"/>
    </w:p>
    <w:p w:rsidR="00F924CC" w:rsidRDefault="00F924CC" w:rsidP="00F924CC">
      <w:pPr>
        <w:pStyle w:val="KeepWithNext"/>
        <w:rPr>
          <w:rtl/>
          <w:lang w:eastAsia="he-IL"/>
        </w:rPr>
      </w:pPr>
    </w:p>
    <w:p w:rsidR="00F924CC" w:rsidRDefault="00F27C6F" w:rsidP="00F27C6F">
      <w:pPr>
        <w:rPr>
          <w:rtl/>
          <w:lang w:eastAsia="he-IL"/>
        </w:rPr>
      </w:pPr>
      <w:r>
        <w:rPr>
          <w:rFonts w:hint="cs"/>
          <w:rtl/>
          <w:lang w:eastAsia="he-IL"/>
        </w:rPr>
        <w:t xml:space="preserve">שם צריך תיקון נוסח בנוגע לחוקר, </w:t>
      </w:r>
      <w:r w:rsidR="00F924CC">
        <w:rPr>
          <w:rFonts w:hint="cs"/>
          <w:rtl/>
          <w:lang w:eastAsia="he-IL"/>
        </w:rPr>
        <w:t xml:space="preserve">לפי סעיפים 2, </w:t>
      </w:r>
      <w:r>
        <w:rPr>
          <w:rFonts w:hint="cs"/>
          <w:rtl/>
          <w:lang w:eastAsia="he-IL"/>
        </w:rPr>
        <w:t xml:space="preserve">או </w:t>
      </w:r>
      <w:r w:rsidR="00F924CC">
        <w:rPr>
          <w:rFonts w:hint="cs"/>
          <w:rtl/>
          <w:lang w:eastAsia="he-IL"/>
        </w:rPr>
        <w:t>12.</w:t>
      </w:r>
    </w:p>
    <w:p w:rsidR="00F924CC" w:rsidRDefault="00F924CC" w:rsidP="00F924CC">
      <w:pPr>
        <w:rPr>
          <w:rtl/>
          <w:lang w:eastAsia="he-IL"/>
        </w:rPr>
      </w:pPr>
    </w:p>
    <w:p w:rsidR="00F924CC" w:rsidRDefault="00F924CC" w:rsidP="00F924C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924CC" w:rsidRDefault="00F924CC" w:rsidP="00F924CC">
      <w:pPr>
        <w:rPr>
          <w:rtl/>
          <w:lang w:eastAsia="he-IL"/>
        </w:rPr>
      </w:pPr>
    </w:p>
    <w:p w:rsidR="00F27C6F" w:rsidRDefault="00F27C6F" w:rsidP="001B3AAB">
      <w:pPr>
        <w:rPr>
          <w:lang w:eastAsia="he-IL"/>
        </w:rPr>
      </w:pPr>
      <w:r>
        <w:rPr>
          <w:rFonts w:hint="cs"/>
          <w:rtl/>
          <w:lang w:eastAsia="he-IL"/>
        </w:rPr>
        <w:t xml:space="preserve">זה לפי ההערה של הרווחה מאתמול </w:t>
      </w:r>
      <w:r>
        <w:rPr>
          <w:rtl/>
          <w:lang w:eastAsia="he-IL"/>
        </w:rPr>
        <w:t>–</w:t>
      </w:r>
      <w:r>
        <w:rPr>
          <w:rFonts w:hint="cs"/>
          <w:rtl/>
          <w:lang w:eastAsia="he-IL"/>
        </w:rPr>
        <w:t xml:space="preserve"> נודע לחוקר כי בעניינו של קטין</w:t>
      </w:r>
      <w:bookmarkStart w:id="220" w:name="_ETM_Q1_2014082"/>
      <w:bookmarkEnd w:id="220"/>
      <w:r w:rsidR="001B3AAB">
        <w:rPr>
          <w:rFonts w:hint="cs"/>
          <w:rtl/>
          <w:lang w:eastAsia="he-IL"/>
        </w:rPr>
        <w:t xml:space="preserve"> נפגע עבירה </w:t>
      </w:r>
      <w:r>
        <w:rPr>
          <w:rtl/>
          <w:lang w:eastAsia="he-IL"/>
        </w:rPr>
        <w:t xml:space="preserve">מתקיים הליך לפי סעיפים </w:t>
      </w:r>
      <w:r w:rsidR="001B3AAB">
        <w:rPr>
          <w:rtl/>
          <w:lang w:eastAsia="he-IL"/>
        </w:rPr>
        <w:t>–</w:t>
      </w:r>
      <w:r w:rsidR="001B3AAB">
        <w:rPr>
          <w:rFonts w:hint="cs"/>
          <w:rtl/>
          <w:lang w:eastAsia="he-IL"/>
        </w:rPr>
        <w:t xml:space="preserve"> כרגע כתוב בנוסח </w:t>
      </w:r>
      <w:r>
        <w:rPr>
          <w:rtl/>
          <w:lang w:eastAsia="he-IL"/>
        </w:rPr>
        <w:t>3 או 12</w:t>
      </w:r>
      <w:r w:rsidR="001B3AAB">
        <w:rPr>
          <w:rFonts w:hint="cs"/>
          <w:rtl/>
          <w:lang w:eastAsia="he-IL"/>
        </w:rPr>
        <w:t xml:space="preserve">, וכפי שביקשה שלהבת, כפי שביקשו אתמול מהרווחה בדיון - </w:t>
      </w:r>
      <w:r>
        <w:rPr>
          <w:rtl/>
          <w:lang w:eastAsia="he-IL"/>
        </w:rPr>
        <w:t xml:space="preserve"> </w:t>
      </w:r>
      <w:r w:rsidR="001B3AAB">
        <w:rPr>
          <w:rFonts w:hint="cs"/>
          <w:rtl/>
          <w:lang w:eastAsia="he-IL"/>
        </w:rPr>
        <w:t>ההפניה תהיה לסעיפם 2, 3 או 12 לחוק הנוער טיפול והשחה -</w:t>
      </w:r>
      <w:r>
        <w:rPr>
          <w:rtl/>
          <w:lang w:eastAsia="he-IL"/>
        </w:rPr>
        <w:t xml:space="preserve"> לא יבקש החוקר ויתור על החיסיון, והוא יוסר רק באישור בית המשפט.</w:t>
      </w:r>
    </w:p>
    <w:p w:rsidR="001B3AAB" w:rsidRDefault="001B3AAB" w:rsidP="00F27C6F">
      <w:pPr>
        <w:rPr>
          <w:rtl/>
          <w:lang w:eastAsia="he-IL"/>
        </w:rPr>
      </w:pPr>
    </w:p>
    <w:p w:rsidR="00F27C6F" w:rsidRDefault="001B3AAB" w:rsidP="00F27C6F">
      <w:pPr>
        <w:rPr>
          <w:rtl/>
          <w:lang w:eastAsia="he-IL"/>
        </w:rPr>
      </w:pPr>
      <w:bookmarkStart w:id="221" w:name="_ETM_Q1_2030603"/>
      <w:bookmarkStart w:id="222" w:name="_ETM_Q1_2030715"/>
      <w:bookmarkEnd w:id="221"/>
      <w:bookmarkEnd w:id="222"/>
      <w:r>
        <w:rPr>
          <w:rtl/>
          <w:lang w:eastAsia="he-IL"/>
        </w:rPr>
        <w:t>(3)</w:t>
      </w:r>
      <w:r>
        <w:rPr>
          <w:rFonts w:hint="cs"/>
          <w:rtl/>
          <w:lang w:eastAsia="he-IL"/>
        </w:rPr>
        <w:t xml:space="preserve"> </w:t>
      </w:r>
      <w:r w:rsidR="00F27C6F">
        <w:rPr>
          <w:rtl/>
          <w:lang w:eastAsia="he-IL"/>
        </w:rPr>
        <w:t>הייתה עמדת הקטין באשר לוויתור על החיסיון שונה מעמדת הורהו או אפוטרופסו, לא יבקש החוקר ויתור על החיסיון, והוא יוסר רק באישור בית המשפט.</w:t>
      </w:r>
    </w:p>
    <w:p w:rsidR="001B3AAB" w:rsidRDefault="001B3AAB" w:rsidP="00F27C6F">
      <w:pPr>
        <w:rPr>
          <w:lang w:eastAsia="he-IL"/>
        </w:rPr>
      </w:pPr>
      <w:bookmarkStart w:id="223" w:name="_ETM_Q1_2039654"/>
      <w:bookmarkStart w:id="224" w:name="_ETM_Q1_2039771"/>
      <w:bookmarkEnd w:id="223"/>
      <w:bookmarkEnd w:id="224"/>
    </w:p>
    <w:p w:rsidR="00F924CC" w:rsidRDefault="00F924CC" w:rsidP="00F924CC">
      <w:pPr>
        <w:pStyle w:val="af6"/>
        <w:keepNext/>
        <w:rPr>
          <w:rtl/>
        </w:rPr>
      </w:pPr>
      <w:bookmarkStart w:id="225" w:name="ET_yor_6156_71"/>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225"/>
    </w:p>
    <w:p w:rsidR="00F924CC" w:rsidRDefault="00F924CC" w:rsidP="00F924CC">
      <w:pPr>
        <w:pStyle w:val="KeepWithNext"/>
        <w:rPr>
          <w:rtl/>
          <w:lang w:eastAsia="he-IL"/>
        </w:rPr>
      </w:pPr>
    </w:p>
    <w:p w:rsidR="00F924CC" w:rsidRDefault="00F924CC" w:rsidP="00F924CC">
      <w:pPr>
        <w:rPr>
          <w:rtl/>
          <w:lang w:eastAsia="he-IL"/>
        </w:rPr>
      </w:pPr>
      <w:r>
        <w:rPr>
          <w:rFonts w:hint="cs"/>
          <w:rtl/>
          <w:lang w:eastAsia="he-IL"/>
        </w:rPr>
        <w:t xml:space="preserve">הסיפור של סעיף קטן (3) נוגע רק לקטינים מעל גיל 14. </w:t>
      </w:r>
      <w:r w:rsidR="001B3AAB">
        <w:rPr>
          <w:rFonts w:hint="cs"/>
          <w:rtl/>
          <w:lang w:eastAsia="he-IL"/>
        </w:rPr>
        <w:t xml:space="preserve">אז </w:t>
      </w:r>
      <w:r>
        <w:rPr>
          <w:rFonts w:hint="cs"/>
          <w:rtl/>
          <w:lang w:eastAsia="he-IL"/>
        </w:rPr>
        <w:t>איך זה מובהר פה בנוסח? כתוב: ה</w:t>
      </w:r>
      <w:r w:rsidR="00363B35">
        <w:rPr>
          <w:rFonts w:hint="cs"/>
          <w:rtl/>
          <w:lang w:eastAsia="he-IL"/>
        </w:rPr>
        <w:t>קטין, אבל הוא יכו</w:t>
      </w:r>
      <w:r>
        <w:rPr>
          <w:rFonts w:hint="cs"/>
          <w:rtl/>
          <w:lang w:eastAsia="he-IL"/>
        </w:rPr>
        <w:t>ל</w:t>
      </w:r>
      <w:r w:rsidR="00363B35">
        <w:rPr>
          <w:rFonts w:hint="cs"/>
          <w:rtl/>
          <w:lang w:eastAsia="he-IL"/>
        </w:rPr>
        <w:t xml:space="preserve"> </w:t>
      </w:r>
      <w:r>
        <w:rPr>
          <w:rFonts w:hint="cs"/>
          <w:rtl/>
          <w:lang w:eastAsia="he-IL"/>
        </w:rPr>
        <w:t xml:space="preserve">להיות </w:t>
      </w:r>
      <w:r w:rsidR="001B3AAB">
        <w:rPr>
          <w:rFonts w:hint="cs"/>
          <w:rtl/>
          <w:lang w:eastAsia="he-IL"/>
        </w:rPr>
        <w:t xml:space="preserve">גם </w:t>
      </w:r>
      <w:r>
        <w:rPr>
          <w:rFonts w:hint="cs"/>
          <w:rtl/>
          <w:lang w:eastAsia="he-IL"/>
        </w:rPr>
        <w:t>מתחת לגיל 14.</w:t>
      </w:r>
    </w:p>
    <w:p w:rsidR="00F924CC" w:rsidRDefault="00F924CC" w:rsidP="00F924CC">
      <w:pPr>
        <w:rPr>
          <w:rtl/>
          <w:lang w:eastAsia="he-IL"/>
        </w:rPr>
      </w:pPr>
    </w:p>
    <w:p w:rsidR="00F924CC" w:rsidRDefault="00F924CC" w:rsidP="00F924CC">
      <w:pPr>
        <w:pStyle w:val="af9"/>
        <w:keepNext/>
        <w:rPr>
          <w:rtl/>
          <w:lang w:eastAsia="he-IL"/>
        </w:rPr>
      </w:pPr>
      <w:bookmarkStart w:id="226" w:name="ET_guest_592571_72"/>
      <w:r w:rsidRPr="00F924CC">
        <w:rPr>
          <w:rStyle w:val="TagStyle"/>
          <w:rtl/>
        </w:rPr>
        <w:t xml:space="preserve"> &lt;&lt; אורח &gt;&gt; </w:t>
      </w:r>
      <w:r>
        <w:rPr>
          <w:rtl/>
          <w:lang w:eastAsia="he-IL"/>
        </w:rPr>
        <w:t>נילי פינקלשטיין:</w:t>
      </w:r>
      <w:r w:rsidRPr="00F924CC">
        <w:rPr>
          <w:rStyle w:val="TagStyle"/>
          <w:rtl/>
        </w:rPr>
        <w:t xml:space="preserve"> &lt;&lt; אורח &gt;&gt;</w:t>
      </w:r>
      <w:r>
        <w:rPr>
          <w:rtl/>
          <w:lang w:eastAsia="he-IL"/>
        </w:rPr>
        <w:t xml:space="preserve">   </w:t>
      </w:r>
      <w:bookmarkEnd w:id="226"/>
    </w:p>
    <w:p w:rsidR="00F924CC" w:rsidRDefault="00F924CC" w:rsidP="00F924CC">
      <w:pPr>
        <w:pStyle w:val="KeepWithNext"/>
        <w:rPr>
          <w:rtl/>
          <w:lang w:eastAsia="he-IL"/>
        </w:rPr>
      </w:pPr>
    </w:p>
    <w:p w:rsidR="00F924CC" w:rsidRDefault="00F924CC" w:rsidP="00F924CC">
      <w:pPr>
        <w:rPr>
          <w:rtl/>
          <w:lang w:eastAsia="he-IL"/>
        </w:rPr>
      </w:pPr>
      <w:r>
        <w:rPr>
          <w:rFonts w:hint="cs"/>
          <w:rtl/>
          <w:lang w:eastAsia="he-IL"/>
        </w:rPr>
        <w:t>חשבנו שזה מובן</w:t>
      </w:r>
      <w:r w:rsidR="001B3AAB">
        <w:rPr>
          <w:rFonts w:hint="cs"/>
          <w:rtl/>
          <w:lang w:eastAsia="he-IL"/>
        </w:rPr>
        <w:t>,</w:t>
      </w:r>
      <w:r>
        <w:rPr>
          <w:rFonts w:hint="cs"/>
          <w:rtl/>
          <w:lang w:eastAsia="he-IL"/>
        </w:rPr>
        <w:t xml:space="preserve"> כי זה בא אחרי סעיף קטן (1) אבל אין לנו התנגדות להבהיר בנוסח.</w:t>
      </w:r>
    </w:p>
    <w:p w:rsidR="00F924CC" w:rsidRDefault="00F924CC" w:rsidP="00F924CC">
      <w:pPr>
        <w:rPr>
          <w:rtl/>
          <w:lang w:eastAsia="he-IL"/>
        </w:rPr>
      </w:pPr>
    </w:p>
    <w:p w:rsidR="00F924CC" w:rsidRDefault="00F924CC" w:rsidP="00F924CC">
      <w:pPr>
        <w:pStyle w:val="a4"/>
        <w:keepNext/>
        <w:rPr>
          <w:rtl/>
        </w:rPr>
      </w:pPr>
      <w:bookmarkStart w:id="227" w:name="ET_speaker_נועה_ברודסקילוי_73"/>
      <w:r w:rsidRPr="00F924CC">
        <w:rPr>
          <w:rStyle w:val="TagStyle"/>
          <w:rtl/>
        </w:rPr>
        <w:t xml:space="preserve"> &lt;&lt; דובר &gt;&gt; </w:t>
      </w:r>
      <w:r>
        <w:rPr>
          <w:rtl/>
        </w:rPr>
        <w:t>נועה ברודסקי-לוי:</w:t>
      </w:r>
      <w:r w:rsidRPr="00F924CC">
        <w:rPr>
          <w:rStyle w:val="TagStyle"/>
          <w:rtl/>
        </w:rPr>
        <w:t xml:space="preserve"> &lt;&lt; דובר &gt;&gt;</w:t>
      </w:r>
      <w:r>
        <w:rPr>
          <w:rtl/>
        </w:rPr>
        <w:t xml:space="preserve">   </w:t>
      </w:r>
      <w:bookmarkEnd w:id="227"/>
    </w:p>
    <w:p w:rsidR="00F924CC" w:rsidRDefault="00F924CC" w:rsidP="00F924CC">
      <w:pPr>
        <w:pStyle w:val="KeepWithNext"/>
        <w:rPr>
          <w:rtl/>
          <w:lang w:eastAsia="he-IL"/>
        </w:rPr>
      </w:pPr>
    </w:p>
    <w:p w:rsidR="00F924CC" w:rsidRDefault="001B3AAB" w:rsidP="00F924CC">
      <w:pPr>
        <w:rPr>
          <w:rtl/>
          <w:lang w:eastAsia="he-IL"/>
        </w:rPr>
      </w:pPr>
      <w:r>
        <w:rPr>
          <w:rFonts w:hint="cs"/>
          <w:rtl/>
          <w:lang w:eastAsia="he-IL"/>
        </w:rPr>
        <w:t xml:space="preserve">השאלה היא, </w:t>
      </w:r>
      <w:bookmarkStart w:id="228" w:name="_ETM_Q1_2072896"/>
      <w:bookmarkEnd w:id="228"/>
      <w:r>
        <w:rPr>
          <w:rFonts w:hint="cs"/>
          <w:rtl/>
          <w:lang w:eastAsia="he-IL"/>
        </w:rPr>
        <w:t xml:space="preserve">הרי מתחת לגיל 14 לא צריך לבקש את עמדתו אבל </w:t>
      </w:r>
      <w:r w:rsidR="00F924CC">
        <w:rPr>
          <w:rFonts w:hint="cs"/>
          <w:rtl/>
          <w:lang w:eastAsia="he-IL"/>
        </w:rPr>
        <w:t xml:space="preserve">אם נודע לחוקר שהקטין מתנגד, </w:t>
      </w:r>
      <w:r>
        <w:rPr>
          <w:rFonts w:hint="cs"/>
          <w:rtl/>
          <w:lang w:eastAsia="he-IL"/>
        </w:rPr>
        <w:t xml:space="preserve">ילד בן 13, </w:t>
      </w:r>
      <w:r w:rsidR="00F924CC">
        <w:rPr>
          <w:rFonts w:hint="cs"/>
          <w:rtl/>
          <w:lang w:eastAsia="he-IL"/>
        </w:rPr>
        <w:t>השא</w:t>
      </w:r>
      <w:r>
        <w:rPr>
          <w:rFonts w:hint="cs"/>
          <w:rtl/>
          <w:lang w:eastAsia="he-IL"/>
        </w:rPr>
        <w:t>ל</w:t>
      </w:r>
      <w:r w:rsidR="00F924CC">
        <w:rPr>
          <w:rFonts w:hint="cs"/>
          <w:rtl/>
          <w:lang w:eastAsia="he-IL"/>
        </w:rPr>
        <w:t>ה אם במקרה כזה לא צריך ללכת לבית משפט.</w:t>
      </w:r>
    </w:p>
    <w:p w:rsidR="00F924CC" w:rsidRDefault="00F924CC" w:rsidP="00F924CC">
      <w:pPr>
        <w:rPr>
          <w:rtl/>
          <w:lang w:eastAsia="he-IL"/>
        </w:rPr>
      </w:pPr>
    </w:p>
    <w:p w:rsidR="00F924CC" w:rsidRDefault="00F924CC" w:rsidP="00F924CC">
      <w:pPr>
        <w:pStyle w:val="af9"/>
        <w:keepNext/>
        <w:rPr>
          <w:rtl/>
          <w:lang w:eastAsia="he-IL"/>
        </w:rPr>
      </w:pPr>
      <w:bookmarkStart w:id="229" w:name="ET_guest_592571_74"/>
      <w:r w:rsidRPr="00F924CC">
        <w:rPr>
          <w:rStyle w:val="TagStyle"/>
          <w:rtl/>
        </w:rPr>
        <w:t xml:space="preserve"> &lt;&lt; אורח &gt;&gt; </w:t>
      </w:r>
      <w:r>
        <w:rPr>
          <w:rtl/>
          <w:lang w:eastAsia="he-IL"/>
        </w:rPr>
        <w:t>נילי פינקלשטיין:</w:t>
      </w:r>
      <w:r w:rsidRPr="00F924CC">
        <w:rPr>
          <w:rStyle w:val="TagStyle"/>
          <w:rtl/>
        </w:rPr>
        <w:t xml:space="preserve"> &lt;&lt; אורח &gt;&gt;</w:t>
      </w:r>
      <w:r>
        <w:rPr>
          <w:rtl/>
          <w:lang w:eastAsia="he-IL"/>
        </w:rPr>
        <w:t xml:space="preserve">   </w:t>
      </w:r>
      <w:bookmarkEnd w:id="229"/>
    </w:p>
    <w:p w:rsidR="00F924CC" w:rsidRDefault="00F924CC" w:rsidP="00F924CC">
      <w:pPr>
        <w:pStyle w:val="KeepWithNext"/>
        <w:rPr>
          <w:rtl/>
          <w:lang w:eastAsia="he-IL"/>
        </w:rPr>
      </w:pPr>
    </w:p>
    <w:p w:rsidR="00F924CC" w:rsidRDefault="001B3AAB" w:rsidP="00F924CC">
      <w:pPr>
        <w:rPr>
          <w:rtl/>
          <w:lang w:eastAsia="he-IL"/>
        </w:rPr>
      </w:pPr>
      <w:r>
        <w:rPr>
          <w:rFonts w:hint="cs"/>
          <w:rtl/>
          <w:lang w:eastAsia="he-IL"/>
        </w:rPr>
        <w:t xml:space="preserve">אנחנו </w:t>
      </w:r>
      <w:r w:rsidR="00F924CC">
        <w:rPr>
          <w:rFonts w:hint="cs"/>
          <w:rtl/>
          <w:lang w:eastAsia="he-IL"/>
        </w:rPr>
        <w:t>התלבטנו בעניין הזה ואנו חושבים שנכון להבהיר את זה.</w:t>
      </w:r>
    </w:p>
    <w:p w:rsidR="00F924CC" w:rsidRDefault="00F924CC" w:rsidP="00F924CC">
      <w:pPr>
        <w:rPr>
          <w:rtl/>
          <w:lang w:eastAsia="he-IL"/>
        </w:rPr>
      </w:pPr>
    </w:p>
    <w:p w:rsidR="00F924CC" w:rsidRDefault="00F924CC" w:rsidP="00F924CC">
      <w:pPr>
        <w:pStyle w:val="af6"/>
        <w:keepNext/>
        <w:rPr>
          <w:rtl/>
        </w:rPr>
      </w:pPr>
      <w:bookmarkStart w:id="230" w:name="ET_yor_6156_75"/>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230"/>
    </w:p>
    <w:p w:rsidR="00F924CC" w:rsidRDefault="00F924CC" w:rsidP="00F924CC">
      <w:pPr>
        <w:pStyle w:val="KeepWithNext"/>
        <w:rPr>
          <w:rtl/>
          <w:lang w:eastAsia="he-IL"/>
        </w:rPr>
      </w:pPr>
    </w:p>
    <w:p w:rsidR="00F924CC" w:rsidRDefault="00F924CC" w:rsidP="00F924CC">
      <w:pPr>
        <w:rPr>
          <w:rtl/>
          <w:lang w:eastAsia="he-IL"/>
        </w:rPr>
      </w:pPr>
      <w:r>
        <w:rPr>
          <w:rFonts w:hint="cs"/>
          <w:rtl/>
          <w:lang w:eastAsia="he-IL"/>
        </w:rPr>
        <w:t xml:space="preserve">הנוסח </w:t>
      </w:r>
      <w:r w:rsidR="001B3AAB">
        <w:rPr>
          <w:rFonts w:hint="cs"/>
          <w:rtl/>
          <w:lang w:eastAsia="he-IL"/>
        </w:rPr>
        <w:t xml:space="preserve">כרגע </w:t>
      </w:r>
      <w:r>
        <w:rPr>
          <w:rFonts w:hint="cs"/>
          <w:rtl/>
          <w:lang w:eastAsia="he-IL"/>
        </w:rPr>
        <w:t>שמצביע</w:t>
      </w:r>
      <w:r w:rsidR="00A40C48">
        <w:rPr>
          <w:rFonts w:hint="cs"/>
          <w:rtl/>
          <w:lang w:eastAsia="he-IL"/>
        </w:rPr>
        <w:t>ים</w:t>
      </w:r>
      <w:r>
        <w:rPr>
          <w:rFonts w:hint="cs"/>
          <w:rtl/>
          <w:lang w:eastAsia="he-IL"/>
        </w:rPr>
        <w:t xml:space="preserve"> עליו</w:t>
      </w:r>
      <w:r w:rsidR="001B3AAB">
        <w:rPr>
          <w:rFonts w:hint="cs"/>
          <w:rtl/>
          <w:lang w:eastAsia="he-IL"/>
        </w:rPr>
        <w:t>,</w:t>
      </w:r>
      <w:r>
        <w:rPr>
          <w:rFonts w:hint="cs"/>
          <w:rtl/>
          <w:lang w:eastAsia="he-IL"/>
        </w:rPr>
        <w:t xml:space="preserve"> זה הנוסח הזה.</w:t>
      </w:r>
    </w:p>
    <w:p w:rsidR="00F924CC" w:rsidRDefault="00F924CC" w:rsidP="00F924CC">
      <w:pPr>
        <w:rPr>
          <w:rtl/>
          <w:lang w:eastAsia="he-IL"/>
        </w:rPr>
      </w:pPr>
    </w:p>
    <w:p w:rsidR="00F924CC" w:rsidRDefault="00F924CC" w:rsidP="00F924C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924CC" w:rsidRDefault="00F924CC" w:rsidP="00F924CC">
      <w:pPr>
        <w:rPr>
          <w:rtl/>
          <w:lang w:eastAsia="he-IL"/>
        </w:rPr>
      </w:pPr>
    </w:p>
    <w:p w:rsidR="00F924CC" w:rsidRDefault="001B3AAB" w:rsidP="00F924CC">
      <w:pPr>
        <w:rPr>
          <w:rtl/>
          <w:lang w:eastAsia="he-IL"/>
        </w:rPr>
      </w:pPr>
      <w:r>
        <w:rPr>
          <w:rFonts w:hint="cs"/>
          <w:rtl/>
          <w:lang w:eastAsia="he-IL"/>
        </w:rPr>
        <w:t xml:space="preserve">אנחנו </w:t>
      </w:r>
      <w:r w:rsidR="00F924CC">
        <w:rPr>
          <w:rFonts w:hint="cs"/>
          <w:rtl/>
          <w:lang w:eastAsia="he-IL"/>
        </w:rPr>
        <w:t>נתייעץ עם הנסחות.</w:t>
      </w:r>
    </w:p>
    <w:p w:rsidR="00F924CC" w:rsidRDefault="00F924CC" w:rsidP="00F924CC">
      <w:pPr>
        <w:rPr>
          <w:rtl/>
          <w:lang w:eastAsia="he-IL"/>
        </w:rPr>
      </w:pPr>
    </w:p>
    <w:p w:rsidR="00F924CC" w:rsidRDefault="00F924CC" w:rsidP="00F924CC">
      <w:pPr>
        <w:pStyle w:val="af6"/>
        <w:keepNext/>
        <w:rPr>
          <w:rtl/>
        </w:rPr>
      </w:pPr>
      <w:bookmarkStart w:id="231" w:name="ET_yor_6156_76"/>
      <w:r w:rsidRPr="00F924CC">
        <w:rPr>
          <w:rStyle w:val="TagStyle"/>
          <w:rtl/>
        </w:rPr>
        <w:t xml:space="preserve"> &lt;&lt; יור &gt;&gt; </w:t>
      </w:r>
      <w:r>
        <w:rPr>
          <w:rtl/>
        </w:rPr>
        <w:t>היו"ר גלעד קריב:</w:t>
      </w:r>
      <w:r w:rsidRPr="00F924CC">
        <w:rPr>
          <w:rStyle w:val="TagStyle"/>
          <w:rtl/>
        </w:rPr>
        <w:t xml:space="preserve"> &lt;&lt; יור &gt;&gt;</w:t>
      </w:r>
      <w:r>
        <w:rPr>
          <w:rtl/>
        </w:rPr>
        <w:t xml:space="preserve">   </w:t>
      </w:r>
      <w:bookmarkEnd w:id="231"/>
    </w:p>
    <w:p w:rsidR="00F924CC" w:rsidRDefault="00F924CC" w:rsidP="00F924CC">
      <w:pPr>
        <w:pStyle w:val="KeepWithNext"/>
        <w:rPr>
          <w:rtl/>
          <w:lang w:eastAsia="he-IL"/>
        </w:rPr>
      </w:pPr>
    </w:p>
    <w:p w:rsidR="00F924CC" w:rsidRDefault="001B3AAB" w:rsidP="00F924CC">
      <w:pPr>
        <w:rPr>
          <w:rtl/>
          <w:lang w:eastAsia="he-IL"/>
        </w:rPr>
      </w:pPr>
      <w:r>
        <w:rPr>
          <w:rFonts w:hint="cs"/>
          <w:rtl/>
          <w:lang w:eastAsia="he-IL"/>
        </w:rPr>
        <w:t xml:space="preserve">לא, </w:t>
      </w:r>
      <w:r w:rsidR="00F924CC">
        <w:rPr>
          <w:rFonts w:hint="cs"/>
          <w:rtl/>
          <w:lang w:eastAsia="he-IL"/>
        </w:rPr>
        <w:t>אין פה התייעצות עם הנסחות. זה הנוסח שמוצבע.</w:t>
      </w:r>
    </w:p>
    <w:p w:rsidR="00F924CC" w:rsidRDefault="00F924CC" w:rsidP="00F924CC">
      <w:pPr>
        <w:rPr>
          <w:rtl/>
          <w:lang w:eastAsia="he-IL"/>
        </w:rPr>
      </w:pPr>
    </w:p>
    <w:p w:rsidR="00F924CC" w:rsidRDefault="00F924CC" w:rsidP="00F924C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924CC" w:rsidRPr="00F924CC" w:rsidRDefault="00F924CC" w:rsidP="00F924CC">
      <w:pPr>
        <w:rPr>
          <w:rtl/>
          <w:lang w:eastAsia="he-IL"/>
        </w:rPr>
      </w:pPr>
    </w:p>
    <w:p w:rsidR="001B3AAB" w:rsidRDefault="001B3AAB" w:rsidP="001B3AAB">
      <w:pPr>
        <w:rPr>
          <w:lang w:eastAsia="he-IL"/>
        </w:rPr>
      </w:pPr>
      <w:r>
        <w:rPr>
          <w:rtl/>
          <w:lang w:eastAsia="he-IL"/>
        </w:rPr>
        <w:t>(4)</w:t>
      </w:r>
      <w:r>
        <w:rPr>
          <w:rFonts w:hint="cs"/>
          <w:rtl/>
          <w:lang w:eastAsia="he-IL"/>
        </w:rPr>
        <w:t xml:space="preserve"> </w:t>
      </w:r>
      <w:r>
        <w:rPr>
          <w:rtl/>
          <w:lang w:eastAsia="he-IL"/>
        </w:rPr>
        <w:t>היה הורה או אפוטרופוס, או מי מקרוביהם, של קטין נפגע עבירה חשוד או מעורב בביצוע העבירה כלפי הקטין, או שהדיווח על ביצוע העבירה כלפי קטין הועבר למשטרה על ידי עובד סוציאלי, או התעורר חשש כי ההורה או האפוטרופוס נמצא בניגוד עניינים ובשל כך אינו יכול לייצג את טובת הקטין בנוגע להסרת החיסיון, בטרם יבקש החוקר מהקטין או מהורהו או מאפוטרופסו לוותר על החיסיון, יתייעץ עם עובד סוציאלי לפי חוק הנוער (טיפול והשגחה), ואם סבר, לאחר ההתייעצות, כי יש חשש שההורה או האפוטרופוס אינו יכול לייצג את טובת הקטין בשאלת הוויתור על החיסיון, לא יבקש החוקר ויתור על החיסיון והוא יוסר רק באישור בית המשפט.</w:t>
      </w:r>
    </w:p>
    <w:p w:rsidR="00363B35" w:rsidRDefault="00363B35" w:rsidP="00A02116">
      <w:pPr>
        <w:rPr>
          <w:rtl/>
          <w:lang w:eastAsia="he-IL"/>
        </w:rPr>
      </w:pPr>
    </w:p>
    <w:p w:rsidR="00363B35" w:rsidRDefault="00363B35" w:rsidP="00363B35">
      <w:pPr>
        <w:pStyle w:val="af6"/>
        <w:keepNext/>
        <w:rPr>
          <w:rtl/>
        </w:rPr>
      </w:pPr>
      <w:bookmarkStart w:id="232" w:name="ET_yor_6156_77"/>
      <w:r w:rsidRPr="00363B35">
        <w:rPr>
          <w:rStyle w:val="TagStyle"/>
          <w:rtl/>
        </w:rPr>
        <w:t xml:space="preserve"> &lt;&lt; יור &gt;&gt; </w:t>
      </w:r>
      <w:r>
        <w:rPr>
          <w:rtl/>
        </w:rPr>
        <w:t>היו"ר גלעד קריב:</w:t>
      </w:r>
      <w:r w:rsidRPr="00363B35">
        <w:rPr>
          <w:rStyle w:val="TagStyle"/>
          <w:rtl/>
        </w:rPr>
        <w:t xml:space="preserve"> &lt;&lt; יור &gt;&gt;</w:t>
      </w:r>
      <w:r>
        <w:rPr>
          <w:rtl/>
        </w:rPr>
        <w:t xml:space="preserve">   </w:t>
      </w:r>
      <w:bookmarkEnd w:id="232"/>
    </w:p>
    <w:p w:rsidR="00363B35" w:rsidRDefault="00363B35" w:rsidP="00363B35">
      <w:pPr>
        <w:pStyle w:val="KeepWithNext"/>
        <w:rPr>
          <w:rtl/>
          <w:lang w:eastAsia="he-IL"/>
        </w:rPr>
      </w:pPr>
    </w:p>
    <w:p w:rsidR="00363B35" w:rsidRDefault="00363B35" w:rsidP="001B3AAB">
      <w:pPr>
        <w:rPr>
          <w:rtl/>
          <w:lang w:eastAsia="he-IL"/>
        </w:rPr>
      </w:pPr>
      <w:r>
        <w:rPr>
          <w:rFonts w:hint="cs"/>
          <w:rtl/>
          <w:lang w:eastAsia="he-IL"/>
        </w:rPr>
        <w:t>א</w:t>
      </w:r>
      <w:r w:rsidR="001B3AAB">
        <w:rPr>
          <w:rFonts w:hint="cs"/>
          <w:rtl/>
          <w:lang w:eastAsia="he-IL"/>
        </w:rPr>
        <w:t>ני</w:t>
      </w:r>
      <w:r>
        <w:rPr>
          <w:rFonts w:hint="cs"/>
          <w:rtl/>
          <w:lang w:eastAsia="he-IL"/>
        </w:rPr>
        <w:t xml:space="preserve"> שאלתי אתמול את השאלה הראשונה</w:t>
      </w:r>
      <w:r w:rsidR="001B3AAB">
        <w:rPr>
          <w:rFonts w:hint="cs"/>
          <w:rtl/>
          <w:lang w:eastAsia="he-IL"/>
        </w:rPr>
        <w:t xml:space="preserve"> בסעיף </w:t>
      </w:r>
      <w:bookmarkStart w:id="233" w:name="_ETM_Q1_2161368"/>
      <w:bookmarkEnd w:id="233"/>
      <w:r w:rsidR="001B3AAB">
        <w:rPr>
          <w:rFonts w:hint="cs"/>
          <w:rtl/>
          <w:lang w:eastAsia="he-IL"/>
        </w:rPr>
        <w:t>הזה</w:t>
      </w:r>
      <w:r>
        <w:rPr>
          <w:rFonts w:hint="cs"/>
          <w:rtl/>
          <w:lang w:eastAsia="he-IL"/>
        </w:rPr>
        <w:t>. איפה אתם עומדים?</w:t>
      </w:r>
    </w:p>
    <w:p w:rsidR="00363B35" w:rsidRDefault="00363B35" w:rsidP="00363B35">
      <w:pPr>
        <w:rPr>
          <w:rtl/>
          <w:lang w:eastAsia="he-IL"/>
        </w:rPr>
      </w:pPr>
    </w:p>
    <w:p w:rsidR="00363B35" w:rsidRDefault="00363B35" w:rsidP="00363B35">
      <w:pPr>
        <w:pStyle w:val="af9"/>
        <w:keepNext/>
        <w:rPr>
          <w:rtl/>
          <w:lang w:eastAsia="he-IL"/>
        </w:rPr>
      </w:pPr>
      <w:bookmarkStart w:id="234" w:name="ET_guest_884362_78"/>
      <w:r w:rsidRPr="00363B35">
        <w:rPr>
          <w:rStyle w:val="TagStyle"/>
          <w:rtl/>
        </w:rPr>
        <w:t xml:space="preserve"> &lt;&lt; אורח &gt;&gt; </w:t>
      </w:r>
      <w:r>
        <w:rPr>
          <w:rtl/>
          <w:lang w:eastAsia="he-IL"/>
        </w:rPr>
        <w:t>שלהבת אינשטיין אלפסי:</w:t>
      </w:r>
      <w:r w:rsidRPr="00363B35">
        <w:rPr>
          <w:rStyle w:val="TagStyle"/>
          <w:rtl/>
        </w:rPr>
        <w:t xml:space="preserve"> &lt;&lt; אורח &gt;&gt;</w:t>
      </w:r>
      <w:r>
        <w:rPr>
          <w:rtl/>
          <w:lang w:eastAsia="he-IL"/>
        </w:rPr>
        <w:t xml:space="preserve">   </w:t>
      </w:r>
      <w:bookmarkEnd w:id="234"/>
    </w:p>
    <w:p w:rsidR="00363B35" w:rsidRDefault="00363B35" w:rsidP="00363B35">
      <w:pPr>
        <w:pStyle w:val="KeepWithNext"/>
        <w:rPr>
          <w:rtl/>
          <w:lang w:eastAsia="he-IL"/>
        </w:rPr>
      </w:pPr>
    </w:p>
    <w:p w:rsidR="00363B35" w:rsidRDefault="00363B35" w:rsidP="001B3AAB">
      <w:pPr>
        <w:rPr>
          <w:rtl/>
          <w:lang w:eastAsia="he-IL"/>
        </w:rPr>
      </w:pPr>
      <w:r>
        <w:rPr>
          <w:rFonts w:hint="cs"/>
          <w:rtl/>
          <w:lang w:eastAsia="he-IL"/>
        </w:rPr>
        <w:t>קיימנו על זה די</w:t>
      </w:r>
      <w:r w:rsidR="00A40C48">
        <w:rPr>
          <w:rFonts w:hint="cs"/>
          <w:rtl/>
          <w:lang w:eastAsia="he-IL"/>
        </w:rPr>
        <w:t>ון</w:t>
      </w:r>
      <w:r>
        <w:rPr>
          <w:rFonts w:hint="cs"/>
          <w:rtl/>
          <w:lang w:eastAsia="he-IL"/>
        </w:rPr>
        <w:t xml:space="preserve"> </w:t>
      </w:r>
      <w:r w:rsidR="001B3AAB">
        <w:rPr>
          <w:rFonts w:hint="cs"/>
          <w:rtl/>
          <w:lang w:eastAsia="he-IL"/>
        </w:rPr>
        <w:t xml:space="preserve">גם הבוקר עם חברת הכנסת המציעה מבחינת ההיגיון המקצועי שעומד מאחורי ההתייעצות </w:t>
      </w:r>
      <w:r>
        <w:rPr>
          <w:rFonts w:hint="cs"/>
          <w:rtl/>
          <w:lang w:eastAsia="he-IL"/>
        </w:rPr>
        <w:t>במקר</w:t>
      </w:r>
      <w:r w:rsidR="001B3AAB">
        <w:rPr>
          <w:rFonts w:hint="cs"/>
          <w:rtl/>
          <w:lang w:eastAsia="he-IL"/>
        </w:rPr>
        <w:t>י</w:t>
      </w:r>
      <w:r>
        <w:rPr>
          <w:rFonts w:hint="cs"/>
          <w:rtl/>
          <w:lang w:eastAsia="he-IL"/>
        </w:rPr>
        <w:t>ם</w:t>
      </w:r>
      <w:r w:rsidR="001B3AAB">
        <w:rPr>
          <w:rFonts w:hint="cs"/>
          <w:rtl/>
          <w:lang w:eastAsia="he-IL"/>
        </w:rPr>
        <w:t xml:space="preserve"> האלה</w:t>
      </w:r>
      <w:r>
        <w:rPr>
          <w:rFonts w:hint="cs"/>
          <w:rtl/>
          <w:lang w:eastAsia="he-IL"/>
        </w:rPr>
        <w:t xml:space="preserve">. מאחר </w:t>
      </w:r>
      <w:r w:rsidR="001B3AAB">
        <w:rPr>
          <w:rFonts w:hint="cs"/>
          <w:rtl/>
          <w:lang w:eastAsia="he-IL"/>
        </w:rPr>
        <w:t xml:space="preserve">שהמקרים האלה אינם אחידים, </w:t>
      </w:r>
      <w:r>
        <w:rPr>
          <w:rFonts w:hint="cs"/>
          <w:rtl/>
          <w:lang w:eastAsia="he-IL"/>
        </w:rPr>
        <w:t>שיש שוני בין מקרה למקרה, יכולי</w:t>
      </w:r>
      <w:r w:rsidR="001B3AAB">
        <w:rPr>
          <w:rFonts w:hint="cs"/>
          <w:rtl/>
          <w:lang w:eastAsia="he-IL"/>
        </w:rPr>
        <w:t>ם</w:t>
      </w:r>
      <w:r>
        <w:rPr>
          <w:rFonts w:hint="cs"/>
          <w:rtl/>
          <w:lang w:eastAsia="he-IL"/>
        </w:rPr>
        <w:t xml:space="preserve"> להיות מקרים שבהם הורה אחד פגע בקטין</w:t>
      </w:r>
      <w:r w:rsidR="001B3AAB">
        <w:rPr>
          <w:rFonts w:hint="cs"/>
          <w:rtl/>
          <w:lang w:eastAsia="he-IL"/>
        </w:rPr>
        <w:t>,</w:t>
      </w:r>
      <w:r>
        <w:rPr>
          <w:rFonts w:hint="cs"/>
          <w:rtl/>
          <w:lang w:eastAsia="he-IL"/>
        </w:rPr>
        <w:t xml:space="preserve"> והשני </w:t>
      </w:r>
      <w:r w:rsidR="001B3AAB">
        <w:rPr>
          <w:rFonts w:hint="cs"/>
          <w:rtl/>
          <w:lang w:eastAsia="he-IL"/>
        </w:rPr>
        <w:t xml:space="preserve">מדווח, </w:t>
      </w:r>
      <w:r>
        <w:rPr>
          <w:rFonts w:hint="cs"/>
          <w:rtl/>
          <w:lang w:eastAsia="he-IL"/>
        </w:rPr>
        <w:t>מוביל ומלווה את כל ההליך הפלילי. בע</w:t>
      </w:r>
      <w:r w:rsidR="001B3AAB">
        <w:rPr>
          <w:rFonts w:hint="cs"/>
          <w:rtl/>
          <w:lang w:eastAsia="he-IL"/>
        </w:rPr>
        <w:t>צם</w:t>
      </w:r>
      <w:r>
        <w:rPr>
          <w:rFonts w:hint="cs"/>
          <w:rtl/>
          <w:lang w:eastAsia="he-IL"/>
        </w:rPr>
        <w:t xml:space="preserve"> הוא </w:t>
      </w:r>
      <w:r w:rsidR="001B3AAB">
        <w:rPr>
          <w:rFonts w:hint="cs"/>
          <w:rtl/>
          <w:lang w:eastAsia="he-IL"/>
        </w:rPr>
        <w:t>ה</w:t>
      </w:r>
      <w:r>
        <w:rPr>
          <w:rFonts w:hint="cs"/>
          <w:rtl/>
          <w:lang w:eastAsia="he-IL"/>
        </w:rPr>
        <w:t xml:space="preserve">וביל את הטיפול בקטין לצורך </w:t>
      </w:r>
      <w:r w:rsidR="001B3AAB">
        <w:rPr>
          <w:rFonts w:hint="cs"/>
          <w:rtl/>
          <w:lang w:eastAsia="he-IL"/>
        </w:rPr>
        <w:t>ה</w:t>
      </w:r>
      <w:r>
        <w:rPr>
          <w:rFonts w:hint="cs"/>
          <w:rtl/>
          <w:lang w:eastAsia="he-IL"/>
        </w:rPr>
        <w:t>שיקו</w:t>
      </w:r>
      <w:r w:rsidR="001B3AAB">
        <w:rPr>
          <w:rFonts w:hint="cs"/>
          <w:rtl/>
          <w:lang w:eastAsia="he-IL"/>
        </w:rPr>
        <w:t>ם</w:t>
      </w:r>
      <w:r>
        <w:rPr>
          <w:rFonts w:hint="cs"/>
          <w:rtl/>
          <w:lang w:eastAsia="he-IL"/>
        </w:rPr>
        <w:t xml:space="preserve">. יש פה אמירה מורכבת לומר </w:t>
      </w:r>
      <w:r w:rsidR="001B3AAB">
        <w:rPr>
          <w:rFonts w:hint="cs"/>
          <w:rtl/>
          <w:lang w:eastAsia="he-IL"/>
        </w:rPr>
        <w:t xml:space="preserve">כלפי הורים שהקטין שלהם </w:t>
      </w:r>
      <w:bookmarkStart w:id="235" w:name="_ETM_Q1_2197713"/>
      <w:bookmarkEnd w:id="235"/>
      <w:r w:rsidR="001B3AAB">
        <w:rPr>
          <w:rFonts w:hint="cs"/>
          <w:rtl/>
          <w:lang w:eastAsia="he-IL"/>
        </w:rPr>
        <w:t xml:space="preserve">נפגע על ידי בן משפחה, </w:t>
      </w:r>
      <w:r>
        <w:rPr>
          <w:rFonts w:hint="cs"/>
          <w:rtl/>
          <w:lang w:eastAsia="he-IL"/>
        </w:rPr>
        <w:t>שבשאלת החיסי</w:t>
      </w:r>
      <w:r w:rsidR="00A40C48">
        <w:rPr>
          <w:rFonts w:hint="cs"/>
          <w:rtl/>
          <w:lang w:eastAsia="he-IL"/>
        </w:rPr>
        <w:t>ון</w:t>
      </w:r>
      <w:r>
        <w:rPr>
          <w:rFonts w:hint="cs"/>
          <w:rtl/>
          <w:lang w:eastAsia="he-IL"/>
        </w:rPr>
        <w:t xml:space="preserve"> הם לא רלוונטיים להכרעה בלי לבח</w:t>
      </w:r>
      <w:r w:rsidR="00A40C48">
        <w:rPr>
          <w:rFonts w:hint="cs"/>
          <w:rtl/>
          <w:lang w:eastAsia="he-IL"/>
        </w:rPr>
        <w:t>ון</w:t>
      </w:r>
      <w:r>
        <w:rPr>
          <w:rFonts w:hint="cs"/>
          <w:rtl/>
          <w:lang w:eastAsia="he-IL"/>
        </w:rPr>
        <w:t xml:space="preserve"> באמת האם הם יכולים להיות- - -</w:t>
      </w:r>
    </w:p>
    <w:p w:rsidR="00363B35" w:rsidRDefault="00363B35" w:rsidP="00363B35">
      <w:pPr>
        <w:rPr>
          <w:rtl/>
          <w:lang w:eastAsia="he-IL"/>
        </w:rPr>
      </w:pPr>
    </w:p>
    <w:p w:rsidR="00363B35" w:rsidRDefault="00363B35" w:rsidP="00363B35">
      <w:pPr>
        <w:pStyle w:val="af9"/>
        <w:keepNext/>
        <w:rPr>
          <w:rtl/>
          <w:lang w:eastAsia="he-IL"/>
        </w:rPr>
      </w:pPr>
      <w:bookmarkStart w:id="236" w:name="ET_guest_829004_79"/>
      <w:r w:rsidRPr="00363B35">
        <w:rPr>
          <w:rStyle w:val="TagStyle"/>
          <w:rtl/>
        </w:rPr>
        <w:t xml:space="preserve"> &lt;&lt; אורח &gt;&gt; </w:t>
      </w:r>
      <w:r>
        <w:rPr>
          <w:rtl/>
          <w:lang w:eastAsia="he-IL"/>
        </w:rPr>
        <w:t>לירון אשל:</w:t>
      </w:r>
      <w:r w:rsidRPr="00363B35">
        <w:rPr>
          <w:rStyle w:val="TagStyle"/>
          <w:rtl/>
        </w:rPr>
        <w:t xml:space="preserve"> &lt;&lt; אורח &gt;&gt;</w:t>
      </w:r>
      <w:r>
        <w:rPr>
          <w:rtl/>
          <w:lang w:eastAsia="he-IL"/>
        </w:rPr>
        <w:t xml:space="preserve">   </w:t>
      </w:r>
      <w:bookmarkEnd w:id="236"/>
    </w:p>
    <w:p w:rsidR="00363B35" w:rsidRDefault="00363B35" w:rsidP="00363B35">
      <w:pPr>
        <w:pStyle w:val="KeepWithNext"/>
        <w:rPr>
          <w:rtl/>
          <w:lang w:eastAsia="he-IL"/>
        </w:rPr>
      </w:pPr>
    </w:p>
    <w:p w:rsidR="00363B35" w:rsidRDefault="00363B35" w:rsidP="00363B35">
      <w:pPr>
        <w:rPr>
          <w:rtl/>
          <w:lang w:eastAsia="he-IL"/>
        </w:rPr>
      </w:pPr>
      <w:r>
        <w:rPr>
          <w:rFonts w:hint="cs"/>
          <w:rtl/>
          <w:lang w:eastAsia="he-IL"/>
        </w:rPr>
        <w:t xml:space="preserve">רלוונטיים </w:t>
      </w:r>
      <w:r w:rsidR="001B3AAB">
        <w:rPr>
          <w:rFonts w:hint="cs"/>
          <w:rtl/>
          <w:lang w:eastAsia="he-IL"/>
        </w:rPr>
        <w:t xml:space="preserve">רק </w:t>
      </w:r>
      <w:r>
        <w:rPr>
          <w:rFonts w:hint="cs"/>
          <w:rtl/>
          <w:lang w:eastAsia="he-IL"/>
        </w:rPr>
        <w:t>מול בית משפט. האמיר</w:t>
      </w:r>
      <w:r w:rsidR="001B3AAB">
        <w:rPr>
          <w:rFonts w:hint="cs"/>
          <w:rtl/>
          <w:lang w:eastAsia="he-IL"/>
        </w:rPr>
        <w:t>ה</w:t>
      </w:r>
      <w:r>
        <w:rPr>
          <w:rFonts w:hint="cs"/>
          <w:rtl/>
          <w:lang w:eastAsia="he-IL"/>
        </w:rPr>
        <w:t xml:space="preserve"> ש</w:t>
      </w:r>
      <w:r w:rsidR="001B3AAB">
        <w:rPr>
          <w:rFonts w:hint="cs"/>
          <w:rtl/>
          <w:lang w:eastAsia="he-IL"/>
        </w:rPr>
        <w:t xml:space="preserve">אם </w:t>
      </w:r>
      <w:r>
        <w:rPr>
          <w:rFonts w:hint="cs"/>
          <w:rtl/>
          <w:lang w:eastAsia="he-IL"/>
        </w:rPr>
        <w:t xml:space="preserve">מגיעים לבית משפט </w:t>
      </w:r>
      <w:r w:rsidR="001B3AAB">
        <w:rPr>
          <w:rFonts w:hint="cs"/>
          <w:rtl/>
          <w:lang w:eastAsia="he-IL"/>
        </w:rPr>
        <w:t xml:space="preserve">המשמעות היא </w:t>
      </w:r>
      <w:r>
        <w:rPr>
          <w:rFonts w:hint="cs"/>
          <w:rtl/>
          <w:lang w:eastAsia="he-IL"/>
        </w:rPr>
        <w:t>שאנו מכריזים על ההורה כלא רלוונטי</w:t>
      </w:r>
      <w:r w:rsidR="001B3AAB">
        <w:rPr>
          <w:rFonts w:hint="cs"/>
          <w:rtl/>
          <w:lang w:eastAsia="he-IL"/>
        </w:rPr>
        <w:t xml:space="preserve">, </w:t>
      </w:r>
      <w:bookmarkStart w:id="237" w:name="_ETM_Q1_2223873"/>
      <w:bookmarkEnd w:id="237"/>
      <w:r w:rsidR="001B3AAB">
        <w:rPr>
          <w:rFonts w:hint="cs"/>
          <w:rtl/>
          <w:lang w:eastAsia="he-IL"/>
        </w:rPr>
        <w:t>כלא מיטיב</w:t>
      </w:r>
      <w:r>
        <w:rPr>
          <w:rFonts w:hint="cs"/>
          <w:rtl/>
          <w:lang w:eastAsia="he-IL"/>
        </w:rPr>
        <w:t xml:space="preserve"> </w:t>
      </w:r>
      <w:r>
        <w:rPr>
          <w:rtl/>
          <w:lang w:eastAsia="he-IL"/>
        </w:rPr>
        <w:t>–</w:t>
      </w:r>
      <w:r>
        <w:rPr>
          <w:rFonts w:hint="cs"/>
          <w:rtl/>
          <w:lang w:eastAsia="he-IL"/>
        </w:rPr>
        <w:t xml:space="preserve"> יכול להיות ש</w:t>
      </w:r>
      <w:r w:rsidR="001B3AAB">
        <w:rPr>
          <w:rFonts w:hint="cs"/>
          <w:rtl/>
          <w:lang w:eastAsia="he-IL"/>
        </w:rPr>
        <w:t>י</w:t>
      </w:r>
      <w:r>
        <w:rPr>
          <w:rFonts w:hint="cs"/>
          <w:rtl/>
          <w:lang w:eastAsia="he-IL"/>
        </w:rPr>
        <w:t>ש פה ניגוד אינטרס</w:t>
      </w:r>
      <w:r w:rsidR="00A40C48">
        <w:rPr>
          <w:rFonts w:hint="cs"/>
          <w:rtl/>
          <w:lang w:eastAsia="he-IL"/>
        </w:rPr>
        <w:t>ים</w:t>
      </w:r>
      <w:r>
        <w:rPr>
          <w:rFonts w:hint="cs"/>
          <w:rtl/>
          <w:lang w:eastAsia="he-IL"/>
        </w:rPr>
        <w:t xml:space="preserve"> מובנה.</w:t>
      </w:r>
    </w:p>
    <w:p w:rsidR="00363B35" w:rsidRDefault="00363B35" w:rsidP="00363B35">
      <w:pPr>
        <w:rPr>
          <w:rtl/>
          <w:lang w:eastAsia="he-IL"/>
        </w:rPr>
      </w:pPr>
    </w:p>
    <w:p w:rsidR="00363B35" w:rsidRDefault="00363B35" w:rsidP="00363B35">
      <w:pPr>
        <w:pStyle w:val="a4"/>
        <w:keepNext/>
        <w:rPr>
          <w:rtl/>
        </w:rPr>
      </w:pPr>
      <w:bookmarkStart w:id="238" w:name="ET_speaker_5105_80"/>
      <w:r w:rsidRPr="00363B35">
        <w:rPr>
          <w:rStyle w:val="TagStyle"/>
          <w:rtl/>
        </w:rPr>
        <w:t xml:space="preserve"> &lt;&lt; דובר &gt;&gt; </w:t>
      </w:r>
      <w:r>
        <w:rPr>
          <w:rtl/>
        </w:rPr>
        <w:t>מיכל רוזין (מרצ):</w:t>
      </w:r>
      <w:r w:rsidRPr="00363B35">
        <w:rPr>
          <w:rStyle w:val="TagStyle"/>
          <w:rtl/>
        </w:rPr>
        <w:t xml:space="preserve"> &lt;&lt; דובר &gt;&gt;</w:t>
      </w:r>
      <w:r>
        <w:rPr>
          <w:rtl/>
        </w:rPr>
        <w:t xml:space="preserve">   </w:t>
      </w:r>
      <w:bookmarkEnd w:id="238"/>
    </w:p>
    <w:p w:rsidR="00363B35" w:rsidRDefault="00363B35" w:rsidP="00363B35">
      <w:pPr>
        <w:pStyle w:val="KeepWithNext"/>
        <w:rPr>
          <w:rtl/>
          <w:lang w:eastAsia="he-IL"/>
        </w:rPr>
      </w:pPr>
    </w:p>
    <w:p w:rsidR="00363B35" w:rsidRDefault="00363B35" w:rsidP="001B3AAB">
      <w:pPr>
        <w:rPr>
          <w:rtl/>
          <w:lang w:eastAsia="he-IL"/>
        </w:rPr>
      </w:pPr>
      <w:r>
        <w:rPr>
          <w:rFonts w:hint="cs"/>
          <w:rtl/>
          <w:lang w:eastAsia="he-IL"/>
        </w:rPr>
        <w:t>אני הבנתי כך: הרי נקבע פה שאם החוקר מגלה שיש ס</w:t>
      </w:r>
      <w:r w:rsidR="001B3AAB">
        <w:rPr>
          <w:rFonts w:hint="cs"/>
          <w:rtl/>
          <w:lang w:eastAsia="he-IL"/>
        </w:rPr>
        <w:t>ו</w:t>
      </w:r>
      <w:r>
        <w:rPr>
          <w:rFonts w:hint="cs"/>
          <w:rtl/>
          <w:lang w:eastAsia="he-IL"/>
        </w:rPr>
        <w:t>ג של ניגוד אינטרס</w:t>
      </w:r>
      <w:r w:rsidR="00A40C48">
        <w:rPr>
          <w:rFonts w:hint="cs"/>
          <w:rtl/>
          <w:lang w:eastAsia="he-IL"/>
        </w:rPr>
        <w:t>ים</w:t>
      </w:r>
      <w:r>
        <w:rPr>
          <w:rFonts w:hint="cs"/>
          <w:rtl/>
          <w:lang w:eastAsia="he-IL"/>
        </w:rPr>
        <w:t>, כלומר שהאם רוצה לנקום באב או בסב או לא משנה במי</w:t>
      </w:r>
      <w:r w:rsidR="001B3AAB">
        <w:rPr>
          <w:rFonts w:hint="cs"/>
          <w:rtl/>
          <w:lang w:eastAsia="he-IL"/>
        </w:rPr>
        <w:t>,</w:t>
      </w:r>
      <w:r>
        <w:rPr>
          <w:rFonts w:hint="cs"/>
          <w:rtl/>
          <w:lang w:eastAsia="he-IL"/>
        </w:rPr>
        <w:t xml:space="preserve"> ו</w:t>
      </w:r>
      <w:r w:rsidR="001B3AAB">
        <w:rPr>
          <w:rFonts w:hint="cs"/>
          <w:rtl/>
          <w:lang w:eastAsia="he-IL"/>
        </w:rPr>
        <w:t xml:space="preserve">הוא </w:t>
      </w:r>
      <w:r>
        <w:rPr>
          <w:rFonts w:hint="cs"/>
          <w:rtl/>
          <w:lang w:eastAsia="he-IL"/>
        </w:rPr>
        <w:t xml:space="preserve">מרגיש שהילד נרתע מכך או שיש </w:t>
      </w:r>
      <w:r w:rsidR="001B3AAB">
        <w:rPr>
          <w:rFonts w:hint="cs"/>
          <w:rtl/>
          <w:lang w:eastAsia="he-IL"/>
        </w:rPr>
        <w:t xml:space="preserve">פה </w:t>
      </w:r>
      <w:r>
        <w:rPr>
          <w:rFonts w:hint="cs"/>
          <w:rtl/>
          <w:lang w:eastAsia="he-IL"/>
        </w:rPr>
        <w:t>אינטרס</w:t>
      </w:r>
      <w:r w:rsidR="00A40C48">
        <w:rPr>
          <w:rFonts w:hint="cs"/>
          <w:rtl/>
          <w:lang w:eastAsia="he-IL"/>
        </w:rPr>
        <w:t>ים</w:t>
      </w:r>
      <w:r>
        <w:rPr>
          <w:rFonts w:hint="cs"/>
          <w:rtl/>
          <w:lang w:eastAsia="he-IL"/>
        </w:rPr>
        <w:t xml:space="preserve"> מנוגדים, החוק מחייב את החוקר ללכת לבית משפט.</w:t>
      </w:r>
    </w:p>
    <w:p w:rsidR="00363B35" w:rsidRDefault="00363B35" w:rsidP="00363B35">
      <w:pPr>
        <w:rPr>
          <w:rtl/>
          <w:lang w:eastAsia="he-IL"/>
        </w:rPr>
      </w:pPr>
    </w:p>
    <w:p w:rsidR="00363B35" w:rsidRDefault="00363B35" w:rsidP="00363B35">
      <w:pPr>
        <w:pStyle w:val="af6"/>
        <w:keepNext/>
        <w:rPr>
          <w:rtl/>
        </w:rPr>
      </w:pPr>
      <w:bookmarkStart w:id="239" w:name="ET_yor_6156_81"/>
      <w:r w:rsidRPr="00363B35">
        <w:rPr>
          <w:rStyle w:val="TagStyle"/>
          <w:rtl/>
        </w:rPr>
        <w:t xml:space="preserve"> &lt;&lt; יור &gt;&gt; </w:t>
      </w:r>
      <w:r>
        <w:rPr>
          <w:rtl/>
        </w:rPr>
        <w:t>היו"ר גלעד קריב:</w:t>
      </w:r>
      <w:r w:rsidRPr="00363B35">
        <w:rPr>
          <w:rStyle w:val="TagStyle"/>
          <w:rtl/>
        </w:rPr>
        <w:t xml:space="preserve"> &lt;&lt; יור &gt;&gt;</w:t>
      </w:r>
      <w:r>
        <w:rPr>
          <w:rtl/>
        </w:rPr>
        <w:t xml:space="preserve">   </w:t>
      </w:r>
      <w:bookmarkEnd w:id="239"/>
    </w:p>
    <w:p w:rsidR="00363B35" w:rsidRDefault="00363B35" w:rsidP="00363B35">
      <w:pPr>
        <w:pStyle w:val="KeepWithNext"/>
        <w:rPr>
          <w:rtl/>
          <w:lang w:eastAsia="he-IL"/>
        </w:rPr>
      </w:pPr>
    </w:p>
    <w:p w:rsidR="00363B35" w:rsidRDefault="001B3AAB" w:rsidP="00363B35">
      <w:pPr>
        <w:rPr>
          <w:rtl/>
          <w:lang w:eastAsia="he-IL"/>
        </w:rPr>
      </w:pPr>
      <w:r>
        <w:rPr>
          <w:rFonts w:hint="cs"/>
          <w:rtl/>
          <w:lang w:eastAsia="he-IL"/>
        </w:rPr>
        <w:t xml:space="preserve">לא. </w:t>
      </w:r>
      <w:r w:rsidR="00363B35">
        <w:rPr>
          <w:rFonts w:hint="cs"/>
          <w:rtl/>
          <w:lang w:eastAsia="he-IL"/>
        </w:rPr>
        <w:t>ממש לא.</w:t>
      </w:r>
    </w:p>
    <w:p w:rsidR="00363B35" w:rsidRDefault="00363B35" w:rsidP="00363B35">
      <w:pPr>
        <w:rPr>
          <w:rtl/>
          <w:lang w:eastAsia="he-IL"/>
        </w:rPr>
      </w:pPr>
    </w:p>
    <w:p w:rsidR="00363B35" w:rsidRDefault="00363B35" w:rsidP="00363B35">
      <w:pPr>
        <w:pStyle w:val="af9"/>
        <w:keepNext/>
        <w:rPr>
          <w:rtl/>
          <w:lang w:eastAsia="he-IL"/>
        </w:rPr>
      </w:pPr>
      <w:bookmarkStart w:id="240" w:name="ET_guest_884362_82"/>
      <w:r w:rsidRPr="00363B35">
        <w:rPr>
          <w:rStyle w:val="TagStyle"/>
          <w:rtl/>
        </w:rPr>
        <w:t xml:space="preserve"> &lt;&lt; אורח &gt;&gt; </w:t>
      </w:r>
      <w:r>
        <w:rPr>
          <w:rtl/>
          <w:lang w:eastAsia="he-IL"/>
        </w:rPr>
        <w:t>שלהבת אינשטיין אלפסי:</w:t>
      </w:r>
      <w:r w:rsidRPr="00363B35">
        <w:rPr>
          <w:rStyle w:val="TagStyle"/>
          <w:rtl/>
        </w:rPr>
        <w:t xml:space="preserve"> &lt;&lt; אורח &gt;&gt;</w:t>
      </w:r>
      <w:r>
        <w:rPr>
          <w:rtl/>
          <w:lang w:eastAsia="he-IL"/>
        </w:rPr>
        <w:t xml:space="preserve">   </w:t>
      </w:r>
      <w:bookmarkEnd w:id="240"/>
    </w:p>
    <w:p w:rsidR="00363B35" w:rsidRDefault="00363B35" w:rsidP="00363B35">
      <w:pPr>
        <w:pStyle w:val="KeepWithNext"/>
        <w:rPr>
          <w:rtl/>
          <w:lang w:eastAsia="he-IL"/>
        </w:rPr>
      </w:pPr>
    </w:p>
    <w:p w:rsidR="00363B35" w:rsidRDefault="001B3AAB" w:rsidP="001B3AAB">
      <w:pPr>
        <w:rPr>
          <w:rtl/>
          <w:lang w:eastAsia="he-IL"/>
        </w:rPr>
      </w:pPr>
      <w:r>
        <w:rPr>
          <w:rFonts w:hint="cs"/>
          <w:rtl/>
          <w:lang w:eastAsia="he-IL"/>
        </w:rPr>
        <w:t>לה</w:t>
      </w:r>
      <w:r w:rsidR="00363B35">
        <w:rPr>
          <w:rFonts w:hint="cs"/>
          <w:rtl/>
          <w:lang w:eastAsia="he-IL"/>
        </w:rPr>
        <w:t xml:space="preserve">תייעץ עם עו"ס לחוק. </w:t>
      </w:r>
    </w:p>
    <w:p w:rsidR="001B3AAB" w:rsidRDefault="001B3AAB" w:rsidP="001B3AAB">
      <w:pPr>
        <w:rPr>
          <w:rtl/>
          <w:lang w:eastAsia="he-IL"/>
        </w:rPr>
      </w:pPr>
    </w:p>
    <w:p w:rsidR="001B3AAB" w:rsidRDefault="001B3AAB" w:rsidP="001B3AAB">
      <w:pPr>
        <w:pStyle w:val="af6"/>
        <w:keepNext/>
        <w:rPr>
          <w:rtl/>
        </w:rPr>
      </w:pPr>
      <w:bookmarkStart w:id="241" w:name="ET_yor_6156_283"/>
      <w:r w:rsidRPr="001B3AAB">
        <w:rPr>
          <w:rStyle w:val="TagStyle"/>
          <w:rtl/>
        </w:rPr>
        <w:t xml:space="preserve"> &lt;&lt; יור &gt;&gt; </w:t>
      </w:r>
      <w:r>
        <w:rPr>
          <w:rtl/>
        </w:rPr>
        <w:t>היו"ר גלעד קריב:</w:t>
      </w:r>
      <w:r w:rsidRPr="001B3AAB">
        <w:rPr>
          <w:rStyle w:val="TagStyle"/>
          <w:rtl/>
        </w:rPr>
        <w:t xml:space="preserve"> &lt;&lt; יור &gt;&gt;</w:t>
      </w:r>
      <w:r>
        <w:rPr>
          <w:rtl/>
        </w:rPr>
        <w:t xml:space="preserve">   </w:t>
      </w:r>
      <w:bookmarkEnd w:id="241"/>
    </w:p>
    <w:p w:rsidR="001B3AAB" w:rsidRDefault="001B3AAB" w:rsidP="001B3AAB">
      <w:pPr>
        <w:pStyle w:val="KeepWithNext"/>
        <w:rPr>
          <w:rtl/>
          <w:lang w:eastAsia="he-IL"/>
        </w:rPr>
      </w:pPr>
    </w:p>
    <w:p w:rsidR="001B3AAB" w:rsidRPr="001B3AAB" w:rsidRDefault="001B3AAB" w:rsidP="001B3AAB">
      <w:pPr>
        <w:rPr>
          <w:rtl/>
          <w:lang w:eastAsia="he-IL"/>
        </w:rPr>
      </w:pPr>
      <w:r>
        <w:rPr>
          <w:rFonts w:hint="cs"/>
          <w:rtl/>
          <w:lang w:eastAsia="he-IL"/>
        </w:rPr>
        <w:t>הוא לא חייב ללכת לבית משפט.</w:t>
      </w:r>
    </w:p>
    <w:p w:rsidR="0062627A" w:rsidRDefault="0062627A" w:rsidP="00363B35">
      <w:pPr>
        <w:rPr>
          <w:rtl/>
          <w:lang w:eastAsia="he-IL"/>
        </w:rPr>
      </w:pPr>
    </w:p>
    <w:p w:rsidR="0062627A" w:rsidRDefault="0062627A" w:rsidP="0062627A">
      <w:pPr>
        <w:pStyle w:val="af9"/>
        <w:keepNext/>
        <w:rPr>
          <w:rtl/>
          <w:lang w:eastAsia="he-IL"/>
        </w:rPr>
      </w:pPr>
      <w:bookmarkStart w:id="242" w:name="ET_guest_826741_83"/>
      <w:r w:rsidRPr="0062627A">
        <w:rPr>
          <w:rStyle w:val="TagStyle"/>
          <w:rtl/>
        </w:rPr>
        <w:t xml:space="preserve"> &lt;&lt; אורח &gt;&gt; </w:t>
      </w:r>
      <w:r>
        <w:rPr>
          <w:rtl/>
          <w:lang w:eastAsia="he-IL"/>
        </w:rPr>
        <w:t>איתי נעמן:</w:t>
      </w:r>
      <w:r w:rsidRPr="0062627A">
        <w:rPr>
          <w:rStyle w:val="TagStyle"/>
          <w:rtl/>
        </w:rPr>
        <w:t xml:space="preserve"> &lt;&lt; אורח &gt;&gt;</w:t>
      </w:r>
      <w:r>
        <w:rPr>
          <w:rtl/>
          <w:lang w:eastAsia="he-IL"/>
        </w:rPr>
        <w:t xml:space="preserve">   </w:t>
      </w:r>
      <w:bookmarkEnd w:id="242"/>
    </w:p>
    <w:p w:rsidR="0062627A" w:rsidRDefault="0062627A" w:rsidP="0062627A">
      <w:pPr>
        <w:pStyle w:val="KeepWithNext"/>
        <w:rPr>
          <w:rtl/>
          <w:lang w:eastAsia="he-IL"/>
        </w:rPr>
      </w:pPr>
    </w:p>
    <w:p w:rsidR="0062627A" w:rsidRDefault="001B3AAB" w:rsidP="0062627A">
      <w:pPr>
        <w:rPr>
          <w:rtl/>
          <w:lang w:eastAsia="he-IL"/>
        </w:rPr>
      </w:pPr>
      <w:r>
        <w:rPr>
          <w:rFonts w:hint="cs"/>
          <w:rtl/>
          <w:lang w:eastAsia="he-IL"/>
        </w:rPr>
        <w:t xml:space="preserve">השאלה </w:t>
      </w:r>
      <w:bookmarkStart w:id="243" w:name="_ETM_Q1_2273752"/>
      <w:bookmarkEnd w:id="243"/>
      <w:r>
        <w:rPr>
          <w:rFonts w:hint="cs"/>
          <w:rtl/>
          <w:lang w:eastAsia="he-IL"/>
        </w:rPr>
        <w:t xml:space="preserve">היא אם מצב שבו הפוגע הוא הורה או קרוב, </w:t>
      </w:r>
      <w:bookmarkStart w:id="244" w:name="_ETM_Q1_2275839"/>
      <w:bookmarkEnd w:id="244"/>
      <w:r>
        <w:rPr>
          <w:rFonts w:hint="cs"/>
          <w:rtl/>
          <w:lang w:eastAsia="he-IL"/>
        </w:rPr>
        <w:t>לא אינהרנטית- - -</w:t>
      </w:r>
    </w:p>
    <w:p w:rsidR="0062627A" w:rsidRDefault="0062627A" w:rsidP="0062627A">
      <w:pPr>
        <w:rPr>
          <w:rtl/>
          <w:lang w:eastAsia="he-IL"/>
        </w:rPr>
      </w:pPr>
    </w:p>
    <w:p w:rsidR="0062627A" w:rsidRDefault="0062627A" w:rsidP="0062627A">
      <w:pPr>
        <w:pStyle w:val="a4"/>
        <w:keepNext/>
        <w:rPr>
          <w:rtl/>
        </w:rPr>
      </w:pPr>
      <w:bookmarkStart w:id="245" w:name="ET_speaker_5105_84"/>
      <w:r w:rsidRPr="0062627A">
        <w:rPr>
          <w:rStyle w:val="TagStyle"/>
          <w:rtl/>
        </w:rPr>
        <w:t xml:space="preserve"> &lt;&lt; דובר &gt;&gt; </w:t>
      </w:r>
      <w:r>
        <w:rPr>
          <w:rtl/>
        </w:rPr>
        <w:t>מיכל רוזין (מרצ):</w:t>
      </w:r>
      <w:r w:rsidRPr="0062627A">
        <w:rPr>
          <w:rStyle w:val="TagStyle"/>
          <w:rtl/>
        </w:rPr>
        <w:t xml:space="preserve"> &lt;&lt; דובר &gt;&gt;</w:t>
      </w:r>
      <w:r>
        <w:rPr>
          <w:rtl/>
        </w:rPr>
        <w:t xml:space="preserve">   </w:t>
      </w:r>
      <w:bookmarkEnd w:id="245"/>
    </w:p>
    <w:p w:rsidR="0062627A" w:rsidRDefault="0062627A" w:rsidP="0062627A">
      <w:pPr>
        <w:pStyle w:val="KeepWithNext"/>
        <w:rPr>
          <w:rtl/>
          <w:lang w:eastAsia="he-IL"/>
        </w:rPr>
      </w:pPr>
    </w:p>
    <w:p w:rsidR="0062627A" w:rsidRDefault="001B3AAB" w:rsidP="001B3AAB">
      <w:pPr>
        <w:rPr>
          <w:rtl/>
          <w:lang w:eastAsia="he-IL"/>
        </w:rPr>
      </w:pPr>
      <w:r>
        <w:rPr>
          <w:rFonts w:hint="cs"/>
          <w:rtl/>
          <w:lang w:eastAsia="he-IL"/>
        </w:rPr>
        <w:t xml:space="preserve">אני חושבת על אותו הורה מיטבי. </w:t>
      </w:r>
      <w:bookmarkStart w:id="246" w:name="_ETM_Q1_2290489"/>
      <w:bookmarkEnd w:id="246"/>
      <w:r>
        <w:rPr>
          <w:rFonts w:hint="cs"/>
          <w:rtl/>
          <w:lang w:eastAsia="he-IL"/>
        </w:rPr>
        <w:t xml:space="preserve">אם ההורה כבר הגיע עם הילד להגשת תלונה, הוא רוצה להביא את הפוגע לדין. זו המטרה שלו. </w:t>
      </w:r>
      <w:r w:rsidR="0062627A">
        <w:rPr>
          <w:rFonts w:hint="cs"/>
          <w:rtl/>
          <w:lang w:eastAsia="he-IL"/>
        </w:rPr>
        <w:t>יכול להיות</w:t>
      </w:r>
      <w:r>
        <w:rPr>
          <w:rFonts w:hint="cs"/>
          <w:rtl/>
          <w:lang w:eastAsia="he-IL"/>
        </w:rPr>
        <w:t xml:space="preserve"> </w:t>
      </w:r>
      <w:r w:rsidR="0062627A">
        <w:rPr>
          <w:rFonts w:hint="cs"/>
          <w:rtl/>
          <w:lang w:eastAsia="he-IL"/>
        </w:rPr>
        <w:t>שבאירוע הזה הוא חושב שז</w:t>
      </w:r>
      <w:r>
        <w:rPr>
          <w:rFonts w:hint="cs"/>
          <w:rtl/>
          <w:lang w:eastAsia="he-IL"/>
        </w:rPr>
        <w:t>ה</w:t>
      </w:r>
      <w:r w:rsidR="0062627A">
        <w:rPr>
          <w:rFonts w:hint="cs"/>
          <w:rtl/>
          <w:lang w:eastAsia="he-IL"/>
        </w:rPr>
        <w:t xml:space="preserve"> טובת הילד. גם אם זה לא טובתו המלאה של הילד. מצד שני, לקחת מההורה הזה בכל</w:t>
      </w:r>
      <w:r>
        <w:rPr>
          <w:rFonts w:hint="cs"/>
          <w:rtl/>
          <w:lang w:eastAsia="he-IL"/>
        </w:rPr>
        <w:t>ל</w:t>
      </w:r>
      <w:r w:rsidR="0062627A">
        <w:rPr>
          <w:rFonts w:hint="cs"/>
          <w:rtl/>
          <w:lang w:eastAsia="he-IL"/>
        </w:rPr>
        <w:t xml:space="preserve"> את ההחלטה, את השליטה, יכול לעשות שני דברים </w:t>
      </w:r>
      <w:r w:rsidR="0062627A">
        <w:rPr>
          <w:rtl/>
          <w:lang w:eastAsia="he-IL"/>
        </w:rPr>
        <w:t>–</w:t>
      </w:r>
      <w:r w:rsidR="0062627A">
        <w:rPr>
          <w:rFonts w:hint="cs"/>
          <w:rtl/>
          <w:lang w:eastAsia="he-IL"/>
        </w:rPr>
        <w:t xml:space="preserve"> </w:t>
      </w:r>
      <w:r>
        <w:rPr>
          <w:rFonts w:hint="cs"/>
          <w:rtl/>
          <w:lang w:eastAsia="he-IL"/>
        </w:rPr>
        <w:t xml:space="preserve">מצד שני, יקל עליו </w:t>
      </w:r>
      <w:r>
        <w:rPr>
          <w:rtl/>
          <w:lang w:eastAsia="he-IL"/>
        </w:rPr>
        <w:t>–</w:t>
      </w:r>
      <w:r>
        <w:rPr>
          <w:rFonts w:hint="cs"/>
          <w:rtl/>
          <w:lang w:eastAsia="he-IL"/>
        </w:rPr>
        <w:t xml:space="preserve"> לא אני החלטתי לחשוף, והילד שלי לא </w:t>
      </w:r>
      <w:bookmarkStart w:id="247" w:name="_ETM_Q1_2321740"/>
      <w:bookmarkEnd w:id="247"/>
      <w:r>
        <w:rPr>
          <w:rFonts w:hint="cs"/>
          <w:rtl/>
          <w:lang w:eastAsia="he-IL"/>
        </w:rPr>
        <w:t xml:space="preserve">יבוא אליי בטענות </w:t>
      </w:r>
      <w:r w:rsidR="0062627A">
        <w:rPr>
          <w:rFonts w:hint="cs"/>
          <w:rtl/>
          <w:lang w:eastAsia="he-IL"/>
        </w:rPr>
        <w:t xml:space="preserve">עוד כמה שנים, יגיד: למה חשפת? </w:t>
      </w:r>
      <w:r>
        <w:rPr>
          <w:rFonts w:hint="cs"/>
          <w:rtl/>
          <w:lang w:eastAsia="he-IL"/>
        </w:rPr>
        <w:t xml:space="preserve">אבל </w:t>
      </w:r>
      <w:r w:rsidR="0062627A">
        <w:rPr>
          <w:rFonts w:hint="cs"/>
          <w:rtl/>
          <w:lang w:eastAsia="he-IL"/>
        </w:rPr>
        <w:t xml:space="preserve">מצד שני יש פה אמירה: אתה כהורה מיטבי </w:t>
      </w:r>
      <w:r>
        <w:rPr>
          <w:rFonts w:hint="cs"/>
          <w:rtl/>
          <w:lang w:eastAsia="he-IL"/>
        </w:rPr>
        <w:t xml:space="preserve">שבא, תומך בילד, מלווה את הילד, </w:t>
      </w:r>
      <w:bookmarkStart w:id="248" w:name="_ETM_Q1_2330696"/>
      <w:bookmarkEnd w:id="248"/>
      <w:r>
        <w:rPr>
          <w:rFonts w:hint="cs"/>
          <w:rtl/>
          <w:lang w:eastAsia="he-IL"/>
        </w:rPr>
        <w:t>עוזר לו, משקם</w:t>
      </w:r>
      <w:r w:rsidR="0062627A">
        <w:rPr>
          <w:rFonts w:hint="cs"/>
          <w:rtl/>
          <w:lang w:eastAsia="he-IL"/>
        </w:rPr>
        <w:t xml:space="preserve"> אותו, אין לך יכולת להחזיר </w:t>
      </w:r>
      <w:r>
        <w:rPr>
          <w:rFonts w:hint="cs"/>
          <w:rtl/>
          <w:lang w:eastAsia="he-IL"/>
        </w:rPr>
        <w:t xml:space="preserve">לעצמך </w:t>
      </w:r>
      <w:r w:rsidR="0062627A">
        <w:rPr>
          <w:rFonts w:hint="cs"/>
          <w:rtl/>
          <w:lang w:eastAsia="he-IL"/>
        </w:rPr>
        <w:t>ולילד את השליטה. הוא כבר החליט ללכת על הליך בשם הילד.</w:t>
      </w:r>
    </w:p>
    <w:p w:rsidR="0062627A" w:rsidRDefault="0062627A" w:rsidP="0062627A">
      <w:pPr>
        <w:rPr>
          <w:rtl/>
          <w:lang w:eastAsia="he-IL"/>
        </w:rPr>
      </w:pPr>
    </w:p>
    <w:p w:rsidR="0062627A" w:rsidRDefault="0062627A" w:rsidP="0062627A">
      <w:pPr>
        <w:pStyle w:val="af6"/>
        <w:keepNext/>
        <w:rPr>
          <w:rtl/>
        </w:rPr>
      </w:pPr>
      <w:bookmarkStart w:id="249" w:name="ET_yor_6156_85"/>
      <w:r w:rsidRPr="0062627A">
        <w:rPr>
          <w:rStyle w:val="TagStyle"/>
          <w:rtl/>
        </w:rPr>
        <w:t xml:space="preserve"> &lt;&lt; יור &gt;&gt; </w:t>
      </w:r>
      <w:r>
        <w:rPr>
          <w:rtl/>
        </w:rPr>
        <w:t>היו"ר גלעד קריב:</w:t>
      </w:r>
      <w:r w:rsidRPr="0062627A">
        <w:rPr>
          <w:rStyle w:val="TagStyle"/>
          <w:rtl/>
        </w:rPr>
        <w:t xml:space="preserve"> &lt;&lt; יור &gt;&gt;</w:t>
      </w:r>
      <w:r>
        <w:rPr>
          <w:rtl/>
        </w:rPr>
        <w:t xml:space="preserve">   </w:t>
      </w:r>
      <w:bookmarkEnd w:id="249"/>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אנחנו מדבר</w:t>
      </w:r>
      <w:r w:rsidR="00A40C48">
        <w:rPr>
          <w:rFonts w:hint="cs"/>
          <w:rtl/>
          <w:lang w:eastAsia="he-IL"/>
        </w:rPr>
        <w:t>ים</w:t>
      </w:r>
      <w:r>
        <w:rPr>
          <w:rFonts w:hint="cs"/>
          <w:rtl/>
          <w:lang w:eastAsia="he-IL"/>
        </w:rPr>
        <w:t xml:space="preserve"> על מצב</w:t>
      </w:r>
      <w:r w:rsidR="001B3AAB">
        <w:rPr>
          <w:rFonts w:hint="cs"/>
          <w:rtl/>
          <w:lang w:eastAsia="he-IL"/>
        </w:rPr>
        <w:t>,</w:t>
      </w:r>
      <w:r>
        <w:rPr>
          <w:rFonts w:hint="cs"/>
          <w:rtl/>
          <w:lang w:eastAsia="he-IL"/>
        </w:rPr>
        <w:t xml:space="preserve"> שבו ההורה החליט לוותר על החיסיון. זה הדי</w:t>
      </w:r>
      <w:r w:rsidR="00A40C48">
        <w:rPr>
          <w:rFonts w:hint="cs"/>
          <w:rtl/>
          <w:lang w:eastAsia="he-IL"/>
        </w:rPr>
        <w:t>ון</w:t>
      </w:r>
      <w:r w:rsidR="001B3AAB">
        <w:rPr>
          <w:rFonts w:hint="cs"/>
          <w:rtl/>
          <w:lang w:eastAsia="he-IL"/>
        </w:rPr>
        <w:t xml:space="preserve"> שאנ</w:t>
      </w:r>
      <w:r>
        <w:rPr>
          <w:rFonts w:hint="cs"/>
          <w:rtl/>
          <w:lang w:eastAsia="he-IL"/>
        </w:rPr>
        <w:t>ו</w:t>
      </w:r>
      <w:r w:rsidR="001B3AAB">
        <w:rPr>
          <w:rFonts w:hint="cs"/>
          <w:rtl/>
          <w:lang w:eastAsia="he-IL"/>
        </w:rPr>
        <w:t xml:space="preserve"> </w:t>
      </w:r>
      <w:r>
        <w:rPr>
          <w:rFonts w:hint="cs"/>
          <w:rtl/>
          <w:lang w:eastAsia="he-IL"/>
        </w:rPr>
        <w:t>בעצם עסוק</w:t>
      </w:r>
      <w:r w:rsidR="00A40C48">
        <w:rPr>
          <w:rFonts w:hint="cs"/>
          <w:rtl/>
          <w:lang w:eastAsia="he-IL"/>
        </w:rPr>
        <w:t>ים</w:t>
      </w:r>
      <w:r>
        <w:rPr>
          <w:rFonts w:hint="cs"/>
          <w:rtl/>
          <w:lang w:eastAsia="he-IL"/>
        </w:rPr>
        <w:t xml:space="preserve"> בו.</w:t>
      </w:r>
    </w:p>
    <w:p w:rsidR="0062627A" w:rsidRDefault="0062627A" w:rsidP="0062627A">
      <w:pPr>
        <w:rPr>
          <w:rtl/>
          <w:lang w:eastAsia="he-IL"/>
        </w:rPr>
      </w:pPr>
    </w:p>
    <w:p w:rsidR="0062627A" w:rsidRDefault="0062627A" w:rsidP="0062627A">
      <w:pPr>
        <w:pStyle w:val="af9"/>
        <w:keepNext/>
        <w:rPr>
          <w:rtl/>
          <w:lang w:eastAsia="he-IL"/>
        </w:rPr>
      </w:pPr>
      <w:bookmarkStart w:id="250" w:name="ET_guest_884362_86"/>
      <w:r w:rsidRPr="0062627A">
        <w:rPr>
          <w:rStyle w:val="TagStyle"/>
          <w:rtl/>
        </w:rPr>
        <w:t xml:space="preserve"> &lt;&lt; אורח &gt;&gt; </w:t>
      </w:r>
      <w:r>
        <w:rPr>
          <w:rtl/>
          <w:lang w:eastAsia="he-IL"/>
        </w:rPr>
        <w:t>שלהבת אינשטיין אלפסי:</w:t>
      </w:r>
      <w:r w:rsidRPr="0062627A">
        <w:rPr>
          <w:rStyle w:val="TagStyle"/>
          <w:rtl/>
        </w:rPr>
        <w:t xml:space="preserve"> &lt;&lt; אורח &gt;&gt;</w:t>
      </w:r>
      <w:r>
        <w:rPr>
          <w:rtl/>
          <w:lang w:eastAsia="he-IL"/>
        </w:rPr>
        <w:t xml:space="preserve">   </w:t>
      </w:r>
      <w:bookmarkEnd w:id="250"/>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לא בהכרח.</w:t>
      </w:r>
    </w:p>
    <w:p w:rsidR="0062627A" w:rsidRDefault="0062627A" w:rsidP="0062627A">
      <w:pPr>
        <w:rPr>
          <w:rtl/>
          <w:lang w:eastAsia="he-IL"/>
        </w:rPr>
      </w:pPr>
    </w:p>
    <w:p w:rsidR="0062627A" w:rsidRDefault="0062627A" w:rsidP="0062627A">
      <w:pPr>
        <w:pStyle w:val="af6"/>
        <w:keepNext/>
        <w:rPr>
          <w:rtl/>
        </w:rPr>
      </w:pPr>
      <w:bookmarkStart w:id="251" w:name="ET_yor_6156_87"/>
      <w:r w:rsidRPr="0062627A">
        <w:rPr>
          <w:rStyle w:val="TagStyle"/>
          <w:rtl/>
        </w:rPr>
        <w:t xml:space="preserve"> &lt;&lt; יור &gt;&gt; </w:t>
      </w:r>
      <w:r>
        <w:rPr>
          <w:rtl/>
        </w:rPr>
        <w:t>היו"ר גלעד קריב:</w:t>
      </w:r>
      <w:r w:rsidRPr="0062627A">
        <w:rPr>
          <w:rStyle w:val="TagStyle"/>
          <w:rtl/>
        </w:rPr>
        <w:t xml:space="preserve"> &lt;&lt; יור &gt;&gt;</w:t>
      </w:r>
      <w:r>
        <w:rPr>
          <w:rtl/>
        </w:rPr>
        <w:t xml:space="preserve">   </w:t>
      </w:r>
      <w:bookmarkEnd w:id="251"/>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 xml:space="preserve">אנו נמצאים פה במצב שבו </w:t>
      </w:r>
      <w:r>
        <w:rPr>
          <w:rtl/>
          <w:lang w:eastAsia="he-IL"/>
        </w:rPr>
        <w:t>–</w:t>
      </w:r>
      <w:r>
        <w:rPr>
          <w:rFonts w:hint="cs"/>
          <w:rtl/>
          <w:lang w:eastAsia="he-IL"/>
        </w:rPr>
        <w:t xml:space="preserve"> עזבו את המצב של קטין ש</w:t>
      </w:r>
      <w:r w:rsidR="006D4134">
        <w:rPr>
          <w:rFonts w:hint="cs"/>
          <w:rtl/>
          <w:lang w:eastAsia="he-IL"/>
        </w:rPr>
        <w:t>מ</w:t>
      </w:r>
      <w:r>
        <w:rPr>
          <w:rFonts w:hint="cs"/>
          <w:rtl/>
          <w:lang w:eastAsia="he-IL"/>
        </w:rPr>
        <w:t>תנגד וההורה רוצה. אנחנו במצב- - -</w:t>
      </w:r>
    </w:p>
    <w:p w:rsidR="0062627A" w:rsidRDefault="0062627A" w:rsidP="0062627A">
      <w:pPr>
        <w:rPr>
          <w:rtl/>
          <w:lang w:eastAsia="he-IL"/>
        </w:rPr>
      </w:pPr>
    </w:p>
    <w:p w:rsidR="0062627A" w:rsidRDefault="0062627A" w:rsidP="0062627A">
      <w:pPr>
        <w:pStyle w:val="-"/>
        <w:keepNext/>
        <w:rPr>
          <w:rtl/>
        </w:rPr>
      </w:pPr>
      <w:bookmarkStart w:id="252" w:name="ET_speakercontinue_884362_88"/>
      <w:r w:rsidRPr="0062627A">
        <w:rPr>
          <w:rStyle w:val="TagStyle"/>
          <w:rtl/>
        </w:rPr>
        <w:t xml:space="preserve"> &lt;&lt; דובר_המשך &gt;&gt; </w:t>
      </w:r>
      <w:r>
        <w:rPr>
          <w:rtl/>
        </w:rPr>
        <w:t>שלהבת אינשטיין אלפסי:</w:t>
      </w:r>
      <w:r w:rsidRPr="0062627A">
        <w:rPr>
          <w:rStyle w:val="TagStyle"/>
          <w:rtl/>
        </w:rPr>
        <w:t xml:space="preserve"> &lt;&lt; דובר_המשך &gt;&gt;</w:t>
      </w:r>
      <w:r>
        <w:rPr>
          <w:rtl/>
        </w:rPr>
        <w:t xml:space="preserve">   </w:t>
      </w:r>
      <w:bookmarkEnd w:id="252"/>
    </w:p>
    <w:p w:rsidR="0062627A" w:rsidRDefault="0062627A" w:rsidP="0062627A">
      <w:pPr>
        <w:pStyle w:val="KeepWithNext"/>
        <w:rPr>
          <w:rtl/>
          <w:lang w:eastAsia="he-IL"/>
        </w:rPr>
      </w:pPr>
    </w:p>
    <w:p w:rsidR="0062627A" w:rsidRDefault="0062627A" w:rsidP="006D4134">
      <w:pPr>
        <w:rPr>
          <w:rtl/>
          <w:lang w:eastAsia="he-IL"/>
        </w:rPr>
      </w:pPr>
      <w:r>
        <w:rPr>
          <w:rFonts w:hint="cs"/>
          <w:rtl/>
          <w:lang w:eastAsia="he-IL"/>
        </w:rPr>
        <w:t>השלב הזה</w:t>
      </w:r>
      <w:r w:rsidR="006D4134">
        <w:rPr>
          <w:rFonts w:hint="cs"/>
          <w:rtl/>
          <w:lang w:eastAsia="he-IL"/>
        </w:rPr>
        <w:t xml:space="preserve"> </w:t>
      </w:r>
      <w:r>
        <w:rPr>
          <w:rFonts w:hint="cs"/>
          <w:rtl/>
          <w:lang w:eastAsia="he-IL"/>
        </w:rPr>
        <w:t xml:space="preserve">מקדים </w:t>
      </w:r>
      <w:r w:rsidR="006D4134">
        <w:rPr>
          <w:rFonts w:hint="cs"/>
          <w:rtl/>
          <w:lang w:eastAsia="he-IL"/>
        </w:rPr>
        <w:t xml:space="preserve">בכלל </w:t>
      </w:r>
      <w:r>
        <w:rPr>
          <w:rFonts w:hint="cs"/>
          <w:rtl/>
          <w:lang w:eastAsia="he-IL"/>
        </w:rPr>
        <w:t>לפנייה להורה.</w:t>
      </w:r>
    </w:p>
    <w:p w:rsidR="0062627A" w:rsidRDefault="0062627A" w:rsidP="0062627A">
      <w:pPr>
        <w:rPr>
          <w:rtl/>
          <w:lang w:eastAsia="he-IL"/>
        </w:rPr>
      </w:pPr>
    </w:p>
    <w:p w:rsidR="0062627A" w:rsidRDefault="0062627A" w:rsidP="0062627A">
      <w:pPr>
        <w:pStyle w:val="af6"/>
        <w:keepNext/>
        <w:rPr>
          <w:rtl/>
        </w:rPr>
      </w:pPr>
      <w:bookmarkStart w:id="253" w:name="ET_yor_6156_89"/>
      <w:r w:rsidRPr="0062627A">
        <w:rPr>
          <w:rStyle w:val="TagStyle"/>
          <w:rtl/>
        </w:rPr>
        <w:t xml:space="preserve"> &lt;&lt; יור &gt;&gt; </w:t>
      </w:r>
      <w:r>
        <w:rPr>
          <w:rtl/>
        </w:rPr>
        <w:t>היו"ר גלעד קריב:</w:t>
      </w:r>
      <w:r w:rsidRPr="0062627A">
        <w:rPr>
          <w:rStyle w:val="TagStyle"/>
          <w:rtl/>
        </w:rPr>
        <w:t xml:space="preserve"> &lt;&lt; יור &gt;&gt;</w:t>
      </w:r>
      <w:r>
        <w:rPr>
          <w:rtl/>
        </w:rPr>
        <w:t xml:space="preserve">   </w:t>
      </w:r>
      <w:bookmarkEnd w:id="253"/>
    </w:p>
    <w:p w:rsidR="0062627A" w:rsidRDefault="0062627A" w:rsidP="0062627A">
      <w:pPr>
        <w:pStyle w:val="KeepWithNext"/>
        <w:rPr>
          <w:rtl/>
          <w:lang w:eastAsia="he-IL"/>
        </w:rPr>
      </w:pPr>
    </w:p>
    <w:p w:rsidR="0062627A" w:rsidRDefault="006D4134" w:rsidP="0062627A">
      <w:pPr>
        <w:rPr>
          <w:rtl/>
          <w:lang w:eastAsia="he-IL"/>
        </w:rPr>
      </w:pPr>
      <w:r>
        <w:rPr>
          <w:rFonts w:hint="cs"/>
          <w:rtl/>
          <w:lang w:eastAsia="he-IL"/>
        </w:rPr>
        <w:t xml:space="preserve">שנייה. </w:t>
      </w:r>
      <w:bookmarkStart w:id="254" w:name="_ETM_Q1_2392722"/>
      <w:bookmarkEnd w:id="254"/>
      <w:r w:rsidR="0062627A">
        <w:rPr>
          <w:rFonts w:hint="cs"/>
          <w:rtl/>
          <w:lang w:eastAsia="he-IL"/>
        </w:rPr>
        <w:t>אנחנו נמצאים במצב שבו החוקר מעוני</w:t>
      </w:r>
      <w:r w:rsidR="00A40C48">
        <w:rPr>
          <w:rFonts w:hint="cs"/>
          <w:rtl/>
          <w:lang w:eastAsia="he-IL"/>
        </w:rPr>
        <w:t>ין</w:t>
      </w:r>
      <w:r w:rsidR="0062627A">
        <w:rPr>
          <w:rFonts w:hint="cs"/>
          <w:rtl/>
          <w:lang w:eastAsia="he-IL"/>
        </w:rPr>
        <w:t xml:space="preserve"> בחשיפת החומרים הטיפוליים של הקטין. הוא מגיע להורה </w:t>
      </w:r>
      <w:r w:rsidR="0062627A">
        <w:rPr>
          <w:rtl/>
          <w:lang w:eastAsia="he-IL"/>
        </w:rPr>
        <w:t>–</w:t>
      </w:r>
      <w:r w:rsidR="0062627A">
        <w:rPr>
          <w:rFonts w:hint="cs"/>
          <w:rtl/>
          <w:lang w:eastAsia="he-IL"/>
        </w:rPr>
        <w:t xml:space="preserve"> מתחת לגיל 14- - -</w:t>
      </w:r>
    </w:p>
    <w:p w:rsidR="0062627A" w:rsidRDefault="0062627A" w:rsidP="0062627A">
      <w:pPr>
        <w:rPr>
          <w:rtl/>
          <w:lang w:eastAsia="he-IL"/>
        </w:rPr>
      </w:pPr>
    </w:p>
    <w:p w:rsidR="0062627A" w:rsidRDefault="0062627A" w:rsidP="0062627A">
      <w:pPr>
        <w:pStyle w:val="a4"/>
        <w:keepNext/>
        <w:rPr>
          <w:rtl/>
        </w:rPr>
      </w:pPr>
      <w:bookmarkStart w:id="255" w:name="ET_speaker_5105_90"/>
      <w:r w:rsidRPr="0062627A">
        <w:rPr>
          <w:rStyle w:val="TagStyle"/>
          <w:rtl/>
        </w:rPr>
        <w:t xml:space="preserve"> &lt;&lt; דובר &gt;&gt; </w:t>
      </w:r>
      <w:r>
        <w:rPr>
          <w:rtl/>
        </w:rPr>
        <w:t>מיכל רוזין (מרצ):</w:t>
      </w:r>
      <w:r w:rsidRPr="0062627A">
        <w:rPr>
          <w:rStyle w:val="TagStyle"/>
          <w:rtl/>
        </w:rPr>
        <w:t xml:space="preserve"> &lt;&lt; דובר &gt;&gt;</w:t>
      </w:r>
      <w:r>
        <w:rPr>
          <w:rtl/>
        </w:rPr>
        <w:t xml:space="preserve">   </w:t>
      </w:r>
      <w:bookmarkEnd w:id="255"/>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כי מעל שואלים.</w:t>
      </w:r>
    </w:p>
    <w:p w:rsidR="0062627A" w:rsidRDefault="0062627A" w:rsidP="0062627A">
      <w:pPr>
        <w:rPr>
          <w:rtl/>
          <w:lang w:eastAsia="he-IL"/>
        </w:rPr>
      </w:pPr>
    </w:p>
    <w:p w:rsidR="0062627A" w:rsidRDefault="0062627A" w:rsidP="0062627A">
      <w:pPr>
        <w:pStyle w:val="af6"/>
        <w:keepNext/>
        <w:rPr>
          <w:rtl/>
        </w:rPr>
      </w:pPr>
      <w:bookmarkStart w:id="256" w:name="ET_yor_6156_91"/>
      <w:r w:rsidRPr="0062627A">
        <w:rPr>
          <w:rStyle w:val="TagStyle"/>
          <w:rtl/>
        </w:rPr>
        <w:t xml:space="preserve"> &lt;&lt; יור &gt;&gt; </w:t>
      </w:r>
      <w:r>
        <w:rPr>
          <w:rtl/>
        </w:rPr>
        <w:t>היו"ר גלעד קריב:</w:t>
      </w:r>
      <w:r w:rsidRPr="0062627A">
        <w:rPr>
          <w:rStyle w:val="TagStyle"/>
          <w:rtl/>
        </w:rPr>
        <w:t xml:space="preserve"> &lt;&lt; יור &gt;&gt;</w:t>
      </w:r>
      <w:r>
        <w:rPr>
          <w:rtl/>
        </w:rPr>
        <w:t xml:space="preserve">   </w:t>
      </w:r>
      <w:bookmarkEnd w:id="256"/>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נכון.</w:t>
      </w:r>
    </w:p>
    <w:p w:rsidR="0062627A" w:rsidRDefault="0062627A" w:rsidP="0062627A">
      <w:pPr>
        <w:rPr>
          <w:rtl/>
          <w:lang w:eastAsia="he-IL"/>
        </w:rPr>
      </w:pPr>
    </w:p>
    <w:p w:rsidR="0062627A" w:rsidRDefault="0062627A" w:rsidP="0062627A">
      <w:pPr>
        <w:pStyle w:val="af9"/>
        <w:keepNext/>
        <w:rPr>
          <w:rtl/>
          <w:lang w:eastAsia="he-IL"/>
        </w:rPr>
      </w:pPr>
      <w:bookmarkStart w:id="257" w:name="ET_guest_592571_92"/>
      <w:r w:rsidRPr="0062627A">
        <w:rPr>
          <w:rStyle w:val="TagStyle"/>
          <w:rtl/>
        </w:rPr>
        <w:t xml:space="preserve"> &lt;&lt; אורח &gt;&gt; </w:t>
      </w:r>
      <w:r>
        <w:rPr>
          <w:rtl/>
          <w:lang w:eastAsia="he-IL"/>
        </w:rPr>
        <w:t>נילי פינקלשטיין:</w:t>
      </w:r>
      <w:r w:rsidRPr="0062627A">
        <w:rPr>
          <w:rStyle w:val="TagStyle"/>
          <w:rtl/>
        </w:rPr>
        <w:t xml:space="preserve"> &lt;&lt; אורח &gt;&gt;</w:t>
      </w:r>
      <w:r>
        <w:rPr>
          <w:rtl/>
          <w:lang w:eastAsia="he-IL"/>
        </w:rPr>
        <w:t xml:space="preserve">   </w:t>
      </w:r>
      <w:bookmarkEnd w:id="257"/>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אם הוא מזהה ניגוד ענ</w:t>
      </w:r>
      <w:r w:rsidR="006A4439">
        <w:rPr>
          <w:rFonts w:hint="cs"/>
          <w:rtl/>
          <w:lang w:eastAsia="he-IL"/>
        </w:rPr>
        <w:t>י</w:t>
      </w:r>
      <w:r>
        <w:rPr>
          <w:rFonts w:hint="cs"/>
          <w:rtl/>
          <w:lang w:eastAsia="he-IL"/>
        </w:rPr>
        <w:t>ינים הוא הולך להתייעץ.</w:t>
      </w:r>
    </w:p>
    <w:p w:rsidR="0062627A" w:rsidRDefault="0062627A" w:rsidP="0062627A">
      <w:pPr>
        <w:pStyle w:val="af6"/>
        <w:keepNext/>
        <w:rPr>
          <w:rStyle w:val="TagStyle"/>
          <w:rtl/>
        </w:rPr>
      </w:pPr>
      <w:bookmarkStart w:id="258" w:name="ET_yor_6156_93"/>
    </w:p>
    <w:p w:rsidR="0062627A" w:rsidRDefault="0062627A" w:rsidP="0062627A">
      <w:pPr>
        <w:pStyle w:val="af6"/>
        <w:keepNext/>
        <w:rPr>
          <w:rtl/>
        </w:rPr>
      </w:pPr>
      <w:r w:rsidRPr="0062627A">
        <w:rPr>
          <w:rStyle w:val="TagStyle"/>
          <w:rtl/>
        </w:rPr>
        <w:t xml:space="preserve"> &lt;&lt; יור &gt;&gt; </w:t>
      </w:r>
      <w:r>
        <w:rPr>
          <w:rtl/>
        </w:rPr>
        <w:t>היו"ר גלעד קריב:</w:t>
      </w:r>
      <w:r w:rsidRPr="0062627A">
        <w:rPr>
          <w:rStyle w:val="TagStyle"/>
          <w:rtl/>
        </w:rPr>
        <w:t xml:space="preserve"> &lt;&lt; יור &gt;&gt;</w:t>
      </w:r>
      <w:r>
        <w:rPr>
          <w:rtl/>
        </w:rPr>
        <w:t xml:space="preserve">   </w:t>
      </w:r>
      <w:bookmarkEnd w:id="258"/>
    </w:p>
    <w:p w:rsidR="0062627A" w:rsidRDefault="0062627A" w:rsidP="0062627A">
      <w:pPr>
        <w:pStyle w:val="KeepWithNext"/>
        <w:rPr>
          <w:rtl/>
          <w:lang w:eastAsia="he-IL"/>
        </w:rPr>
      </w:pPr>
    </w:p>
    <w:p w:rsidR="0062627A" w:rsidRDefault="0062627A" w:rsidP="006A4439">
      <w:pPr>
        <w:rPr>
          <w:rtl/>
          <w:lang w:eastAsia="he-IL"/>
        </w:rPr>
      </w:pPr>
      <w:r>
        <w:rPr>
          <w:rFonts w:hint="cs"/>
          <w:rtl/>
          <w:lang w:eastAsia="he-IL"/>
        </w:rPr>
        <w:t xml:space="preserve">כל הסעיף עוסק בחובת ההיוועצות </w:t>
      </w:r>
      <w:r w:rsidR="006A4439">
        <w:rPr>
          <w:rFonts w:hint="cs"/>
          <w:rtl/>
          <w:lang w:eastAsia="he-IL"/>
        </w:rPr>
        <w:t>של החוקר. כלומר אין פה שום קביל</w:t>
      </w:r>
      <w:r>
        <w:rPr>
          <w:rFonts w:hint="cs"/>
          <w:rtl/>
          <w:lang w:eastAsia="he-IL"/>
        </w:rPr>
        <w:t>ה של שיק</w:t>
      </w:r>
      <w:r w:rsidR="006A4439">
        <w:rPr>
          <w:rFonts w:hint="cs"/>
          <w:rtl/>
          <w:lang w:eastAsia="he-IL"/>
        </w:rPr>
        <w:t>ו</w:t>
      </w:r>
      <w:r>
        <w:rPr>
          <w:rFonts w:hint="cs"/>
          <w:rtl/>
          <w:lang w:eastAsia="he-IL"/>
        </w:rPr>
        <w:t>ל דעתו הסופי של החוקר. א</w:t>
      </w:r>
      <w:r w:rsidR="006A4439">
        <w:rPr>
          <w:rFonts w:hint="cs"/>
          <w:rtl/>
          <w:lang w:eastAsia="he-IL"/>
        </w:rPr>
        <w:t>ומרים שהחוקר צריך להתייעץ במצבי</w:t>
      </w:r>
      <w:r>
        <w:rPr>
          <w:rFonts w:hint="cs"/>
          <w:rtl/>
          <w:lang w:eastAsia="he-IL"/>
        </w:rPr>
        <w:t>ם</w:t>
      </w:r>
      <w:r w:rsidR="006A4439">
        <w:rPr>
          <w:rFonts w:hint="cs"/>
          <w:rtl/>
          <w:lang w:eastAsia="he-IL"/>
        </w:rPr>
        <w:t xml:space="preserve"> </w:t>
      </w:r>
      <w:r>
        <w:rPr>
          <w:rFonts w:hint="cs"/>
          <w:rtl/>
          <w:lang w:eastAsia="he-IL"/>
        </w:rPr>
        <w:t>האלה עם עובד סוציאלי כדי שיחליט האם צרי</w:t>
      </w:r>
      <w:r w:rsidR="006A4439">
        <w:rPr>
          <w:rFonts w:hint="cs"/>
          <w:rtl/>
          <w:lang w:eastAsia="he-IL"/>
        </w:rPr>
        <w:t>ך</w:t>
      </w:r>
      <w:r>
        <w:rPr>
          <w:rFonts w:hint="cs"/>
          <w:rtl/>
          <w:lang w:eastAsia="he-IL"/>
        </w:rPr>
        <w:t xml:space="preserve"> להעביר את הדיון הזה לבית משפט כך שלא יבקש הוא עצמו את ה</w:t>
      </w:r>
      <w:r w:rsidR="006A4439">
        <w:rPr>
          <w:rFonts w:hint="cs"/>
          <w:rtl/>
          <w:lang w:eastAsia="he-IL"/>
        </w:rPr>
        <w:t>ו</w:t>
      </w:r>
      <w:r>
        <w:rPr>
          <w:rFonts w:hint="cs"/>
          <w:rtl/>
          <w:lang w:eastAsia="he-IL"/>
        </w:rPr>
        <w:t>ויתור על החיסיו</w:t>
      </w:r>
      <w:r w:rsidR="006A4439">
        <w:rPr>
          <w:rFonts w:hint="cs"/>
          <w:rtl/>
          <w:lang w:eastAsia="he-IL"/>
        </w:rPr>
        <w:t>ן</w:t>
      </w:r>
      <w:r>
        <w:rPr>
          <w:rFonts w:hint="cs"/>
          <w:rtl/>
          <w:lang w:eastAsia="he-IL"/>
        </w:rPr>
        <w:t>. השאלה היחידה, האם במקרה</w:t>
      </w:r>
      <w:r w:rsidR="006A4439">
        <w:rPr>
          <w:rFonts w:hint="cs"/>
          <w:rtl/>
          <w:lang w:eastAsia="he-IL"/>
        </w:rPr>
        <w:t xml:space="preserve">, שבו העבירה </w:t>
      </w:r>
      <w:r>
        <w:rPr>
          <w:rFonts w:hint="cs"/>
          <w:rtl/>
          <w:lang w:eastAsia="he-IL"/>
        </w:rPr>
        <w:t>המתבצעת בתוך המשפחה, אתה אומר: אנו אומר</w:t>
      </w:r>
      <w:r w:rsidR="00A40C48">
        <w:rPr>
          <w:rFonts w:hint="cs"/>
          <w:rtl/>
          <w:lang w:eastAsia="he-IL"/>
        </w:rPr>
        <w:t>ים</w:t>
      </w:r>
      <w:r w:rsidR="006A4439">
        <w:rPr>
          <w:rFonts w:hint="cs"/>
          <w:rtl/>
          <w:lang w:eastAsia="he-IL"/>
        </w:rPr>
        <w:t>,</w:t>
      </w:r>
      <w:r>
        <w:rPr>
          <w:rFonts w:hint="cs"/>
          <w:rtl/>
          <w:lang w:eastAsia="he-IL"/>
        </w:rPr>
        <w:t xml:space="preserve"> הסוגיה הזו כה רגישה, יש לה כל כך הרבה השלכות </w:t>
      </w:r>
      <w:r w:rsidR="006A4439">
        <w:rPr>
          <w:rFonts w:hint="cs"/>
          <w:rtl/>
          <w:lang w:eastAsia="he-IL"/>
        </w:rPr>
        <w:t xml:space="preserve">גם </w:t>
      </w:r>
      <w:r>
        <w:rPr>
          <w:rFonts w:hint="cs"/>
          <w:rtl/>
          <w:lang w:eastAsia="he-IL"/>
        </w:rPr>
        <w:t>לעתיד הקטין</w:t>
      </w:r>
      <w:r w:rsidR="006A4439">
        <w:rPr>
          <w:rFonts w:hint="cs"/>
          <w:rtl/>
          <w:lang w:eastAsia="he-IL"/>
        </w:rPr>
        <w:t>,</w:t>
      </w:r>
      <w:r>
        <w:rPr>
          <w:rFonts w:hint="cs"/>
          <w:rtl/>
          <w:lang w:eastAsia="he-IL"/>
        </w:rPr>
        <w:t xml:space="preserve"> שבצד ההערכה המאוד גדולה שלנו להי</w:t>
      </w:r>
      <w:r w:rsidR="006A4439">
        <w:rPr>
          <w:rFonts w:hint="cs"/>
          <w:rtl/>
          <w:lang w:eastAsia="he-IL"/>
        </w:rPr>
        <w:t>ו</w:t>
      </w:r>
      <w:r>
        <w:rPr>
          <w:rFonts w:hint="cs"/>
          <w:rtl/>
          <w:lang w:eastAsia="he-IL"/>
        </w:rPr>
        <w:t xml:space="preserve">ועצות </w:t>
      </w:r>
      <w:r w:rsidR="006A4439">
        <w:rPr>
          <w:rFonts w:hint="cs"/>
          <w:rtl/>
          <w:lang w:eastAsia="he-IL"/>
        </w:rPr>
        <w:t xml:space="preserve">עם עובד סוציאלי לחוק הנוער </w:t>
      </w:r>
      <w:r>
        <w:rPr>
          <w:rFonts w:hint="cs"/>
          <w:rtl/>
          <w:lang w:eastAsia="he-IL"/>
        </w:rPr>
        <w:t>ולאינט</w:t>
      </w:r>
      <w:r w:rsidR="006A4439">
        <w:rPr>
          <w:rFonts w:hint="cs"/>
          <w:rtl/>
          <w:lang w:eastAsia="he-IL"/>
        </w:rPr>
        <w:t>ואיציות הבריאות של החוקר, במצבי</w:t>
      </w:r>
      <w:r>
        <w:rPr>
          <w:rFonts w:hint="cs"/>
          <w:rtl/>
          <w:lang w:eastAsia="he-IL"/>
        </w:rPr>
        <w:t>ם</w:t>
      </w:r>
      <w:r w:rsidR="006A4439">
        <w:rPr>
          <w:rFonts w:hint="cs"/>
          <w:rtl/>
          <w:lang w:eastAsia="he-IL"/>
        </w:rPr>
        <w:t xml:space="preserve"> </w:t>
      </w:r>
      <w:r>
        <w:rPr>
          <w:rFonts w:hint="cs"/>
          <w:rtl/>
          <w:lang w:eastAsia="he-IL"/>
        </w:rPr>
        <w:t>כאלה מן הראוי שבית המשפט יהיה מעורב. זו השאלה.</w:t>
      </w:r>
    </w:p>
    <w:p w:rsidR="0062627A" w:rsidRDefault="0062627A" w:rsidP="0062627A">
      <w:pPr>
        <w:rPr>
          <w:rtl/>
          <w:lang w:eastAsia="he-IL"/>
        </w:rPr>
      </w:pPr>
    </w:p>
    <w:p w:rsidR="0062627A" w:rsidRDefault="0062627A" w:rsidP="006A4439">
      <w:pPr>
        <w:rPr>
          <w:rtl/>
          <w:lang w:eastAsia="he-IL"/>
        </w:rPr>
      </w:pPr>
      <w:r>
        <w:rPr>
          <w:rFonts w:hint="cs"/>
          <w:rtl/>
          <w:lang w:eastAsia="he-IL"/>
        </w:rPr>
        <w:t>אנ</w:t>
      </w:r>
      <w:r w:rsidR="006A4439">
        <w:rPr>
          <w:rFonts w:hint="cs"/>
          <w:rtl/>
          <w:lang w:eastAsia="he-IL"/>
        </w:rPr>
        <w:t xml:space="preserve">י </w:t>
      </w:r>
      <w:bookmarkStart w:id="259" w:name="_ETM_Q1_2508947"/>
      <w:bookmarkEnd w:id="259"/>
      <w:r w:rsidR="006A4439">
        <w:rPr>
          <w:rFonts w:hint="cs"/>
          <w:rtl/>
          <w:lang w:eastAsia="he-IL"/>
        </w:rPr>
        <w:t>מבין שו</w:t>
      </w:r>
      <w:r>
        <w:rPr>
          <w:rFonts w:hint="cs"/>
          <w:rtl/>
          <w:lang w:eastAsia="he-IL"/>
        </w:rPr>
        <w:t>ודאי יכולות להיות פה סיטואציות של הורה אחד ש</w:t>
      </w:r>
      <w:r w:rsidR="006A4439">
        <w:rPr>
          <w:rFonts w:hint="cs"/>
          <w:rtl/>
          <w:lang w:eastAsia="he-IL"/>
        </w:rPr>
        <w:t xml:space="preserve">הוא </w:t>
      </w:r>
      <w:r>
        <w:rPr>
          <w:rFonts w:hint="cs"/>
          <w:rtl/>
          <w:lang w:eastAsia="he-IL"/>
        </w:rPr>
        <w:t>מיטיב. השאלה אם אנו רוצ</w:t>
      </w:r>
      <w:r w:rsidR="00A40C48">
        <w:rPr>
          <w:rFonts w:hint="cs"/>
          <w:rtl/>
          <w:lang w:eastAsia="he-IL"/>
        </w:rPr>
        <w:t>ים</w:t>
      </w:r>
      <w:r>
        <w:rPr>
          <w:rFonts w:hint="cs"/>
          <w:rtl/>
          <w:lang w:eastAsia="he-IL"/>
        </w:rPr>
        <w:t xml:space="preserve"> שגם בית משפט ייתן דעתו </w:t>
      </w:r>
      <w:r w:rsidR="006A4439">
        <w:rPr>
          <w:rFonts w:hint="cs"/>
          <w:rtl/>
          <w:lang w:eastAsia="he-IL"/>
        </w:rPr>
        <w:t xml:space="preserve">על ההשלכות של חשיפת החומרים </w:t>
      </w:r>
      <w:r>
        <w:rPr>
          <w:rtl/>
          <w:lang w:eastAsia="he-IL"/>
        </w:rPr>
        <w:t>–</w:t>
      </w:r>
      <w:r>
        <w:rPr>
          <w:rFonts w:hint="cs"/>
          <w:rtl/>
          <w:lang w:eastAsia="he-IL"/>
        </w:rPr>
        <w:t xml:space="preserve"> ההורה המיטיב מאוד רוצה למצות את הדין עם בן המשפחה הפוגע. יכול להיות שבתוך החומר</w:t>
      </w:r>
      <w:r w:rsidR="00A40C48">
        <w:rPr>
          <w:rFonts w:hint="cs"/>
          <w:rtl/>
          <w:lang w:eastAsia="he-IL"/>
        </w:rPr>
        <w:t>ים</w:t>
      </w:r>
      <w:r w:rsidR="006A4439">
        <w:rPr>
          <w:rFonts w:hint="cs"/>
          <w:rtl/>
          <w:lang w:eastAsia="he-IL"/>
        </w:rPr>
        <w:t xml:space="preserve"> הטיפוליים יש דברי</w:t>
      </w:r>
      <w:r>
        <w:rPr>
          <w:rFonts w:hint="cs"/>
          <w:rtl/>
          <w:lang w:eastAsia="he-IL"/>
        </w:rPr>
        <w:t>ם שיכולים לפגוע בהיבט שיקומי אחר של הקטין.</w:t>
      </w:r>
    </w:p>
    <w:p w:rsidR="0062627A" w:rsidRDefault="0062627A" w:rsidP="0062627A">
      <w:pPr>
        <w:rPr>
          <w:rtl/>
          <w:lang w:eastAsia="he-IL"/>
        </w:rPr>
      </w:pPr>
    </w:p>
    <w:p w:rsidR="0062627A" w:rsidRDefault="0062627A" w:rsidP="0062627A">
      <w:pPr>
        <w:pStyle w:val="a4"/>
        <w:keepNext/>
        <w:rPr>
          <w:rtl/>
        </w:rPr>
      </w:pPr>
      <w:bookmarkStart w:id="260" w:name="ET_speaker_5105_94"/>
      <w:r w:rsidRPr="0062627A">
        <w:rPr>
          <w:rStyle w:val="TagStyle"/>
          <w:rtl/>
        </w:rPr>
        <w:t xml:space="preserve"> &lt;&lt; דובר &gt;&gt; </w:t>
      </w:r>
      <w:r>
        <w:rPr>
          <w:rtl/>
        </w:rPr>
        <w:t>מיכל רוזין (מרצ):</w:t>
      </w:r>
      <w:r w:rsidRPr="0062627A">
        <w:rPr>
          <w:rStyle w:val="TagStyle"/>
          <w:rtl/>
        </w:rPr>
        <w:t xml:space="preserve"> &lt;&lt; דובר &gt;&gt;</w:t>
      </w:r>
      <w:r>
        <w:rPr>
          <w:rtl/>
        </w:rPr>
        <w:t xml:space="preserve">   </w:t>
      </w:r>
      <w:bookmarkEnd w:id="260"/>
    </w:p>
    <w:p w:rsidR="0062627A" w:rsidRDefault="0062627A" w:rsidP="0062627A">
      <w:pPr>
        <w:pStyle w:val="KeepWithNext"/>
        <w:rPr>
          <w:rtl/>
          <w:lang w:eastAsia="he-IL"/>
        </w:rPr>
      </w:pPr>
    </w:p>
    <w:p w:rsidR="0062627A" w:rsidRDefault="006A4439" w:rsidP="006A4439">
      <w:pPr>
        <w:rPr>
          <w:rtl/>
          <w:lang w:eastAsia="he-IL"/>
        </w:rPr>
      </w:pPr>
      <w:r>
        <w:rPr>
          <w:rFonts w:hint="cs"/>
          <w:rtl/>
          <w:lang w:eastAsia="he-IL"/>
        </w:rPr>
        <w:t>אני חושבת שמע</w:t>
      </w:r>
      <w:r w:rsidR="0062627A">
        <w:rPr>
          <w:rFonts w:hint="cs"/>
          <w:rtl/>
          <w:lang w:eastAsia="he-IL"/>
        </w:rPr>
        <w:t xml:space="preserve">ל גיל 14 </w:t>
      </w:r>
      <w:r w:rsidR="0062627A">
        <w:rPr>
          <w:rtl/>
          <w:lang w:eastAsia="he-IL"/>
        </w:rPr>
        <w:t>–</w:t>
      </w:r>
      <w:r w:rsidR="0062627A">
        <w:rPr>
          <w:rFonts w:hint="cs"/>
          <w:rtl/>
          <w:lang w:eastAsia="he-IL"/>
        </w:rPr>
        <w:t xml:space="preserve"> אני חושבת שמעל גיל 12 אבל לפי החוק מעל גיל 14 </w:t>
      </w:r>
      <w:r>
        <w:rPr>
          <w:rFonts w:hint="cs"/>
          <w:rtl/>
          <w:lang w:eastAsia="he-IL"/>
        </w:rPr>
        <w:t xml:space="preserve">יש פה מבנה </w:t>
      </w:r>
      <w:bookmarkStart w:id="261" w:name="_ETM_Q1_2553679"/>
      <w:bookmarkEnd w:id="261"/>
      <w:r>
        <w:rPr>
          <w:rFonts w:hint="cs"/>
          <w:rtl/>
          <w:lang w:eastAsia="he-IL"/>
        </w:rPr>
        <w:t xml:space="preserve">של שניים או שלושה שלבים: יש השלב של החוקר, הוא </w:t>
      </w:r>
      <w:bookmarkStart w:id="262" w:name="_ETM_Q1_2557058"/>
      <w:bookmarkEnd w:id="262"/>
      <w:r>
        <w:rPr>
          <w:rFonts w:hint="cs"/>
          <w:rtl/>
          <w:lang w:eastAsia="he-IL"/>
        </w:rPr>
        <w:t xml:space="preserve">חייב להיוועץ אם יש </w:t>
      </w:r>
      <w:r w:rsidR="0062627A">
        <w:rPr>
          <w:rFonts w:hint="cs"/>
          <w:rtl/>
          <w:lang w:eastAsia="he-IL"/>
        </w:rPr>
        <w:t>ניגוד עני</w:t>
      </w:r>
      <w:r>
        <w:rPr>
          <w:rFonts w:hint="cs"/>
          <w:rtl/>
          <w:lang w:eastAsia="he-IL"/>
        </w:rPr>
        <w:t>י</w:t>
      </w:r>
      <w:r w:rsidR="0062627A">
        <w:rPr>
          <w:rFonts w:hint="cs"/>
          <w:rtl/>
          <w:lang w:eastAsia="he-IL"/>
        </w:rPr>
        <w:t>ני</w:t>
      </w:r>
      <w:r>
        <w:rPr>
          <w:rFonts w:hint="cs"/>
          <w:rtl/>
          <w:lang w:eastAsia="he-IL"/>
        </w:rPr>
        <w:t>ם או התנגדות,</w:t>
      </w:r>
      <w:r w:rsidR="0062627A">
        <w:rPr>
          <w:rFonts w:hint="cs"/>
          <w:rtl/>
          <w:lang w:eastAsia="he-IL"/>
        </w:rPr>
        <w:t xml:space="preserve"> הבדל בין ההו</w:t>
      </w:r>
      <w:r>
        <w:rPr>
          <w:rFonts w:hint="cs"/>
          <w:rtl/>
          <w:lang w:eastAsia="he-IL"/>
        </w:rPr>
        <w:t>רה לקטין,</w:t>
      </w:r>
      <w:r w:rsidR="0062627A">
        <w:rPr>
          <w:rFonts w:hint="cs"/>
          <w:lang w:eastAsia="he-IL"/>
        </w:rPr>
        <w:t xml:space="preserve"> </w:t>
      </w:r>
      <w:r w:rsidR="0062627A">
        <w:rPr>
          <w:rFonts w:hint="cs"/>
          <w:rtl/>
          <w:lang w:eastAsia="he-IL"/>
        </w:rPr>
        <w:t>חייב להיו</w:t>
      </w:r>
      <w:r>
        <w:rPr>
          <w:rFonts w:hint="cs"/>
          <w:rtl/>
          <w:lang w:eastAsia="he-IL"/>
        </w:rPr>
        <w:t>ו</w:t>
      </w:r>
      <w:r w:rsidR="0062627A">
        <w:rPr>
          <w:rFonts w:hint="cs"/>
          <w:rtl/>
          <w:lang w:eastAsia="he-IL"/>
        </w:rPr>
        <w:t>עץ בעו"ס שאמור</w:t>
      </w:r>
      <w:r>
        <w:rPr>
          <w:rFonts w:hint="cs"/>
          <w:rtl/>
          <w:lang w:eastAsia="he-IL"/>
        </w:rPr>
        <w:t>ה</w:t>
      </w:r>
      <w:r w:rsidR="0062627A">
        <w:rPr>
          <w:rFonts w:hint="cs"/>
          <w:rtl/>
          <w:lang w:eastAsia="he-IL"/>
        </w:rPr>
        <w:t xml:space="preserve"> לי</w:t>
      </w:r>
      <w:r>
        <w:rPr>
          <w:rFonts w:hint="cs"/>
          <w:rtl/>
          <w:lang w:eastAsia="he-IL"/>
        </w:rPr>
        <w:t>י</w:t>
      </w:r>
      <w:r w:rsidR="0062627A">
        <w:rPr>
          <w:rFonts w:hint="cs"/>
          <w:rtl/>
          <w:lang w:eastAsia="he-IL"/>
        </w:rPr>
        <w:t>צג טובת הילד, וגם בחוק פה אם הוא עד</w:t>
      </w:r>
      <w:r>
        <w:rPr>
          <w:rFonts w:hint="cs"/>
          <w:rtl/>
          <w:lang w:eastAsia="he-IL"/>
        </w:rPr>
        <w:t>י</w:t>
      </w:r>
      <w:r w:rsidR="0062627A">
        <w:rPr>
          <w:rFonts w:hint="cs"/>
          <w:rtl/>
          <w:lang w:eastAsia="he-IL"/>
        </w:rPr>
        <w:t xml:space="preserve">ין חושב </w:t>
      </w:r>
      <w:r w:rsidR="0062627A">
        <w:rPr>
          <w:rtl/>
          <w:lang w:eastAsia="he-IL"/>
        </w:rPr>
        <w:t>–</w:t>
      </w:r>
      <w:r w:rsidR="0062627A">
        <w:rPr>
          <w:rFonts w:hint="cs"/>
          <w:rtl/>
          <w:lang w:eastAsia="he-IL"/>
        </w:rPr>
        <w:t xml:space="preserve"> אם סבר לאחר ההתייעצות כי יש חשש </w:t>
      </w:r>
      <w:r w:rsidR="0062627A">
        <w:rPr>
          <w:rtl/>
          <w:lang w:eastAsia="he-IL"/>
        </w:rPr>
        <w:t>–</w:t>
      </w:r>
      <w:r w:rsidR="0062627A">
        <w:rPr>
          <w:rFonts w:hint="cs"/>
          <w:rtl/>
          <w:lang w:eastAsia="he-IL"/>
        </w:rPr>
        <w:t xml:space="preserve"> </w:t>
      </w:r>
      <w:r>
        <w:rPr>
          <w:rFonts w:hint="cs"/>
          <w:rtl/>
          <w:lang w:eastAsia="he-IL"/>
        </w:rPr>
        <w:t xml:space="preserve">לא כתוב: לאחר התייעצות </w:t>
      </w:r>
      <w:bookmarkStart w:id="263" w:name="_ETM_Q1_2581553"/>
      <w:bookmarkEnd w:id="263"/>
      <w:r>
        <w:rPr>
          <w:rFonts w:hint="cs"/>
          <w:rtl/>
          <w:lang w:eastAsia="he-IL"/>
        </w:rPr>
        <w:t xml:space="preserve">בניגוד או בהסכמה </w:t>
      </w:r>
      <w:r w:rsidR="0062627A">
        <w:rPr>
          <w:rFonts w:hint="cs"/>
          <w:rtl/>
          <w:lang w:eastAsia="he-IL"/>
        </w:rPr>
        <w:t xml:space="preserve">עם העובד הסוציאלי </w:t>
      </w:r>
      <w:r w:rsidR="0062627A">
        <w:rPr>
          <w:rtl/>
          <w:lang w:eastAsia="he-IL"/>
        </w:rPr>
        <w:t>–</w:t>
      </w:r>
      <w:r w:rsidR="0062627A">
        <w:rPr>
          <w:rFonts w:hint="cs"/>
          <w:rtl/>
          <w:lang w:eastAsia="he-IL"/>
        </w:rPr>
        <w:t xml:space="preserve"> </w:t>
      </w:r>
      <w:r>
        <w:rPr>
          <w:rFonts w:hint="cs"/>
          <w:rtl/>
          <w:lang w:eastAsia="he-IL"/>
        </w:rPr>
        <w:t xml:space="preserve">לאחר התייעצות כי יש חשש </w:t>
      </w:r>
      <w:bookmarkStart w:id="264" w:name="_ETM_Q1_2583185"/>
      <w:bookmarkEnd w:id="264"/>
      <w:r>
        <w:rPr>
          <w:rFonts w:hint="cs"/>
          <w:rtl/>
          <w:lang w:eastAsia="he-IL"/>
        </w:rPr>
        <w:t xml:space="preserve">שההורה </w:t>
      </w:r>
      <w:r w:rsidR="0062627A">
        <w:rPr>
          <w:rFonts w:hint="cs"/>
          <w:rtl/>
          <w:lang w:eastAsia="he-IL"/>
        </w:rPr>
        <w:t xml:space="preserve">או האפוטרופוס אינו יכול לייצג את טובת הקטין </w:t>
      </w:r>
      <w:r>
        <w:rPr>
          <w:rFonts w:hint="cs"/>
          <w:rtl/>
          <w:lang w:eastAsia="he-IL"/>
        </w:rPr>
        <w:t xml:space="preserve">בשאלת הוויתור על החיסיון, לא יבקש החוקר ויתור על החיסיון </w:t>
      </w:r>
      <w:r w:rsidR="0062627A">
        <w:rPr>
          <w:rFonts w:hint="cs"/>
          <w:rtl/>
          <w:lang w:eastAsia="he-IL"/>
        </w:rPr>
        <w:t>והוא יוסר רק באישור בית משפט. יש פה מבנה של שלושה שלבי</w:t>
      </w:r>
      <w:r>
        <w:rPr>
          <w:rFonts w:hint="cs"/>
          <w:rtl/>
          <w:lang w:eastAsia="he-IL"/>
        </w:rPr>
        <w:t>ם</w:t>
      </w:r>
      <w:r w:rsidR="0062627A">
        <w:rPr>
          <w:rFonts w:hint="cs"/>
          <w:rtl/>
          <w:lang w:eastAsia="he-IL"/>
        </w:rPr>
        <w:t xml:space="preserve">. אני על זה סומכת. אני יותר מוטרדת שעד גיל 14 </w:t>
      </w:r>
      <w:r>
        <w:rPr>
          <w:rFonts w:hint="cs"/>
          <w:rtl/>
          <w:lang w:eastAsia="he-IL"/>
        </w:rPr>
        <w:t xml:space="preserve">על עבירות האלימות במשפחה </w:t>
      </w:r>
      <w:r w:rsidR="0062627A">
        <w:rPr>
          <w:rFonts w:hint="cs"/>
          <w:rtl/>
          <w:lang w:eastAsia="he-IL"/>
        </w:rPr>
        <w:t>א</w:t>
      </w:r>
      <w:r>
        <w:rPr>
          <w:rFonts w:hint="cs"/>
          <w:rtl/>
          <w:lang w:eastAsia="he-IL"/>
        </w:rPr>
        <w:t>י</w:t>
      </w:r>
      <w:r w:rsidR="0062627A">
        <w:rPr>
          <w:rFonts w:hint="cs"/>
          <w:rtl/>
          <w:lang w:eastAsia="he-IL"/>
        </w:rPr>
        <w:t>ן חובת התייעצות אתכם.</w:t>
      </w:r>
    </w:p>
    <w:p w:rsidR="0062627A" w:rsidRDefault="0062627A" w:rsidP="0062627A">
      <w:pPr>
        <w:rPr>
          <w:rtl/>
          <w:lang w:eastAsia="he-IL"/>
        </w:rPr>
      </w:pPr>
    </w:p>
    <w:p w:rsidR="0062627A" w:rsidRDefault="0062627A" w:rsidP="0062627A">
      <w:pPr>
        <w:pStyle w:val="af9"/>
        <w:keepNext/>
        <w:rPr>
          <w:rtl/>
          <w:lang w:eastAsia="he-IL"/>
        </w:rPr>
      </w:pPr>
      <w:bookmarkStart w:id="265" w:name="ET_guest_884362_95"/>
      <w:r w:rsidRPr="0062627A">
        <w:rPr>
          <w:rStyle w:val="TagStyle"/>
          <w:rtl/>
        </w:rPr>
        <w:t xml:space="preserve"> &lt;&lt; אורח &gt;&gt; </w:t>
      </w:r>
      <w:r>
        <w:rPr>
          <w:rtl/>
          <w:lang w:eastAsia="he-IL"/>
        </w:rPr>
        <w:t>שלהבת אינשטיין אלפסי:</w:t>
      </w:r>
      <w:r w:rsidRPr="0062627A">
        <w:rPr>
          <w:rStyle w:val="TagStyle"/>
          <w:rtl/>
        </w:rPr>
        <w:t xml:space="preserve"> &lt;&lt; אורח &gt;&gt;</w:t>
      </w:r>
      <w:r>
        <w:rPr>
          <w:rtl/>
          <w:lang w:eastAsia="he-IL"/>
        </w:rPr>
        <w:t xml:space="preserve">   </w:t>
      </w:r>
      <w:bookmarkEnd w:id="265"/>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זה לא לפי עבירה.</w:t>
      </w:r>
    </w:p>
    <w:p w:rsidR="0062627A" w:rsidRDefault="0062627A" w:rsidP="0062627A">
      <w:pPr>
        <w:rPr>
          <w:rtl/>
          <w:lang w:eastAsia="he-IL"/>
        </w:rPr>
      </w:pPr>
    </w:p>
    <w:p w:rsidR="0062627A" w:rsidRDefault="0062627A" w:rsidP="0062627A">
      <w:pPr>
        <w:pStyle w:val="af9"/>
        <w:keepNext/>
        <w:rPr>
          <w:rtl/>
          <w:lang w:eastAsia="he-IL"/>
        </w:rPr>
      </w:pPr>
      <w:bookmarkStart w:id="266" w:name="ET_guest_592571_96"/>
      <w:r w:rsidRPr="0062627A">
        <w:rPr>
          <w:rStyle w:val="TagStyle"/>
          <w:rtl/>
        </w:rPr>
        <w:t xml:space="preserve"> &lt;&lt; אורח &gt;&gt; </w:t>
      </w:r>
      <w:r>
        <w:rPr>
          <w:rtl/>
          <w:lang w:eastAsia="he-IL"/>
        </w:rPr>
        <w:t>נילי פינקלשטיין:</w:t>
      </w:r>
      <w:r w:rsidRPr="0062627A">
        <w:rPr>
          <w:rStyle w:val="TagStyle"/>
          <w:rtl/>
        </w:rPr>
        <w:t xml:space="preserve"> &lt;&lt; אורח &gt;&gt;</w:t>
      </w:r>
      <w:r>
        <w:rPr>
          <w:rtl/>
          <w:lang w:eastAsia="he-IL"/>
        </w:rPr>
        <w:t xml:space="preserve">   </w:t>
      </w:r>
      <w:bookmarkEnd w:id="266"/>
    </w:p>
    <w:p w:rsidR="0062627A" w:rsidRDefault="0062627A" w:rsidP="0062627A">
      <w:pPr>
        <w:pStyle w:val="KeepWithNext"/>
        <w:rPr>
          <w:rtl/>
          <w:lang w:eastAsia="he-IL"/>
        </w:rPr>
      </w:pPr>
    </w:p>
    <w:p w:rsidR="0062627A" w:rsidRDefault="006A4439" w:rsidP="0062627A">
      <w:pPr>
        <w:rPr>
          <w:rtl/>
          <w:lang w:eastAsia="he-IL"/>
        </w:rPr>
      </w:pPr>
      <w:r>
        <w:rPr>
          <w:rFonts w:hint="cs"/>
          <w:rtl/>
          <w:lang w:eastAsia="he-IL"/>
        </w:rPr>
        <w:t xml:space="preserve">המשפט הראשון. </w:t>
      </w:r>
      <w:r w:rsidR="0062627A">
        <w:rPr>
          <w:rFonts w:hint="cs"/>
          <w:rtl/>
          <w:lang w:eastAsia="he-IL"/>
        </w:rPr>
        <w:t>אם ההורה של קטין נפגע עבירה חשוד או מעורב בביצוע עביר</w:t>
      </w:r>
      <w:r>
        <w:rPr>
          <w:rFonts w:hint="cs"/>
          <w:rtl/>
          <w:lang w:eastAsia="he-IL"/>
        </w:rPr>
        <w:t>ה</w:t>
      </w:r>
      <w:r w:rsidR="0062627A">
        <w:rPr>
          <w:rFonts w:hint="cs"/>
          <w:rtl/>
          <w:lang w:eastAsia="he-IL"/>
        </w:rPr>
        <w:t xml:space="preserve"> כלפי הקטין, הסיב</w:t>
      </w:r>
      <w:r>
        <w:rPr>
          <w:rFonts w:hint="cs"/>
          <w:rtl/>
          <w:lang w:eastAsia="he-IL"/>
        </w:rPr>
        <w:t>ה</w:t>
      </w:r>
      <w:r w:rsidR="0062627A">
        <w:rPr>
          <w:rFonts w:hint="cs"/>
          <w:rtl/>
          <w:lang w:eastAsia="he-IL"/>
        </w:rPr>
        <w:t xml:space="preserve"> הזו מתקיימת.</w:t>
      </w:r>
    </w:p>
    <w:p w:rsidR="0062627A" w:rsidRDefault="0062627A" w:rsidP="0062627A">
      <w:pPr>
        <w:rPr>
          <w:rtl/>
          <w:lang w:eastAsia="he-IL"/>
        </w:rPr>
      </w:pPr>
    </w:p>
    <w:p w:rsidR="0062627A" w:rsidRDefault="0062627A" w:rsidP="0062627A">
      <w:pPr>
        <w:pStyle w:val="a4"/>
        <w:keepNext/>
        <w:rPr>
          <w:rtl/>
        </w:rPr>
      </w:pPr>
      <w:bookmarkStart w:id="267" w:name="ET_speaker_5105_97"/>
      <w:r w:rsidRPr="0062627A">
        <w:rPr>
          <w:rStyle w:val="TagStyle"/>
          <w:rtl/>
        </w:rPr>
        <w:t xml:space="preserve"> &lt;&lt; דובר &gt;&gt; </w:t>
      </w:r>
      <w:r>
        <w:rPr>
          <w:rtl/>
        </w:rPr>
        <w:t>מיכל רוזין (מרצ):</w:t>
      </w:r>
      <w:r w:rsidRPr="0062627A">
        <w:rPr>
          <w:rStyle w:val="TagStyle"/>
          <w:rtl/>
        </w:rPr>
        <w:t xml:space="preserve"> &lt;&lt; דובר &gt;&gt;</w:t>
      </w:r>
      <w:r>
        <w:rPr>
          <w:rtl/>
        </w:rPr>
        <w:t xml:space="preserve">   </w:t>
      </w:r>
      <w:bookmarkEnd w:id="267"/>
    </w:p>
    <w:p w:rsidR="0062627A" w:rsidRDefault="0062627A" w:rsidP="0062627A">
      <w:pPr>
        <w:pStyle w:val="KeepWithNext"/>
        <w:rPr>
          <w:rtl/>
          <w:lang w:eastAsia="he-IL"/>
        </w:rPr>
      </w:pPr>
    </w:p>
    <w:p w:rsidR="0062627A" w:rsidRDefault="006A4439" w:rsidP="0062627A">
      <w:pPr>
        <w:rPr>
          <w:rtl/>
          <w:lang w:eastAsia="he-IL"/>
        </w:rPr>
      </w:pPr>
      <w:r>
        <w:rPr>
          <w:rFonts w:hint="cs"/>
          <w:rtl/>
          <w:lang w:eastAsia="he-IL"/>
        </w:rPr>
        <w:t xml:space="preserve">אבל </w:t>
      </w:r>
      <w:bookmarkStart w:id="268" w:name="_ETM_Q1_2630024"/>
      <w:bookmarkEnd w:id="268"/>
      <w:r w:rsidR="0062627A">
        <w:rPr>
          <w:rFonts w:hint="cs"/>
          <w:rtl/>
          <w:lang w:eastAsia="he-IL"/>
        </w:rPr>
        <w:t xml:space="preserve">ההורה לא מעורב. מעורב הסב, </w:t>
      </w:r>
      <w:r>
        <w:rPr>
          <w:rFonts w:hint="cs"/>
          <w:rtl/>
          <w:lang w:eastAsia="he-IL"/>
        </w:rPr>
        <w:t xml:space="preserve">מעורב </w:t>
      </w:r>
      <w:r w:rsidR="0062627A">
        <w:rPr>
          <w:rFonts w:hint="cs"/>
          <w:rtl/>
          <w:lang w:eastAsia="he-IL"/>
        </w:rPr>
        <w:t xml:space="preserve">הדוד. </w:t>
      </w:r>
    </w:p>
    <w:p w:rsidR="0062627A" w:rsidRDefault="0062627A" w:rsidP="0062627A">
      <w:pPr>
        <w:rPr>
          <w:rtl/>
          <w:lang w:eastAsia="he-IL"/>
        </w:rPr>
      </w:pPr>
    </w:p>
    <w:p w:rsidR="006A4439" w:rsidRDefault="006A4439" w:rsidP="006A4439">
      <w:pPr>
        <w:pStyle w:val="af9"/>
        <w:keepNext/>
        <w:rPr>
          <w:rtl/>
          <w:lang w:eastAsia="he-IL"/>
        </w:rPr>
      </w:pPr>
      <w:bookmarkStart w:id="269" w:name="_ETM_Q1_2641626"/>
      <w:bookmarkStart w:id="270" w:name="_ETM_Q1_2641794"/>
      <w:bookmarkStart w:id="271" w:name="_ETM_Q1_2642906"/>
      <w:bookmarkStart w:id="272" w:name="ET_guest_592571_284"/>
      <w:bookmarkEnd w:id="269"/>
      <w:bookmarkEnd w:id="270"/>
      <w:bookmarkEnd w:id="271"/>
      <w:r w:rsidRPr="006A4439">
        <w:rPr>
          <w:rStyle w:val="TagStyle"/>
          <w:rtl/>
        </w:rPr>
        <w:t xml:space="preserve"> &lt;&lt; אורח &gt;&gt; </w:t>
      </w:r>
      <w:r>
        <w:rPr>
          <w:rtl/>
          <w:lang w:eastAsia="he-IL"/>
        </w:rPr>
        <w:t>נילי פינקלשטיין:</w:t>
      </w:r>
      <w:r w:rsidRPr="006A4439">
        <w:rPr>
          <w:rStyle w:val="TagStyle"/>
          <w:rtl/>
        </w:rPr>
        <w:t xml:space="preserve"> &lt;&lt; אורח &gt;&gt;</w:t>
      </w:r>
      <w:r>
        <w:rPr>
          <w:rtl/>
          <w:lang w:eastAsia="he-IL"/>
        </w:rPr>
        <w:t xml:space="preserve">   </w:t>
      </w:r>
      <w:bookmarkEnd w:id="272"/>
    </w:p>
    <w:p w:rsidR="006A4439" w:rsidRDefault="006A4439" w:rsidP="006A4439">
      <w:pPr>
        <w:pStyle w:val="KeepWithNext"/>
        <w:rPr>
          <w:rtl/>
          <w:lang w:eastAsia="he-IL"/>
        </w:rPr>
      </w:pPr>
    </w:p>
    <w:p w:rsidR="006A4439" w:rsidRDefault="006A4439" w:rsidP="006A4439">
      <w:pPr>
        <w:rPr>
          <w:rtl/>
          <w:lang w:eastAsia="he-IL"/>
        </w:rPr>
      </w:pPr>
      <w:bookmarkStart w:id="273" w:name="_ETM_Q1_2643802"/>
      <w:bookmarkStart w:id="274" w:name="_ETM_Q1_2643859"/>
      <w:bookmarkEnd w:id="273"/>
      <w:bookmarkEnd w:id="274"/>
      <w:r>
        <w:rPr>
          <w:rFonts w:hint="cs"/>
          <w:rtl/>
          <w:lang w:eastAsia="he-IL"/>
        </w:rPr>
        <w:t>או מי- - -</w:t>
      </w:r>
    </w:p>
    <w:p w:rsidR="006A4439" w:rsidRPr="006A4439" w:rsidRDefault="006A4439" w:rsidP="006A4439">
      <w:pPr>
        <w:rPr>
          <w:rtl/>
          <w:lang w:eastAsia="he-IL"/>
        </w:rPr>
      </w:pPr>
      <w:bookmarkStart w:id="275" w:name="_ETM_Q1_2648192"/>
      <w:bookmarkStart w:id="276" w:name="_ETM_Q1_2648307"/>
      <w:bookmarkEnd w:id="275"/>
      <w:bookmarkEnd w:id="276"/>
    </w:p>
    <w:p w:rsidR="0062627A" w:rsidRDefault="0062627A" w:rsidP="0062627A">
      <w:pPr>
        <w:pStyle w:val="af6"/>
        <w:keepNext/>
        <w:rPr>
          <w:rtl/>
        </w:rPr>
      </w:pPr>
      <w:bookmarkStart w:id="277" w:name="ET_yor_6156_98"/>
      <w:r w:rsidRPr="0062627A">
        <w:rPr>
          <w:rStyle w:val="TagStyle"/>
          <w:rtl/>
        </w:rPr>
        <w:t xml:space="preserve"> &lt;&lt; יור &gt;&gt; </w:t>
      </w:r>
      <w:r>
        <w:rPr>
          <w:rtl/>
        </w:rPr>
        <w:t>היו"ר גלעד קריב:</w:t>
      </w:r>
      <w:r w:rsidRPr="0062627A">
        <w:rPr>
          <w:rStyle w:val="TagStyle"/>
          <w:rtl/>
        </w:rPr>
        <w:t xml:space="preserve"> &lt;&lt; יור &gt;&gt;</w:t>
      </w:r>
      <w:r>
        <w:rPr>
          <w:rtl/>
        </w:rPr>
        <w:t xml:space="preserve">   </w:t>
      </w:r>
      <w:bookmarkEnd w:id="277"/>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 xml:space="preserve">שוב </w:t>
      </w:r>
      <w:r>
        <w:rPr>
          <w:rtl/>
          <w:lang w:eastAsia="he-IL"/>
        </w:rPr>
        <w:t>–</w:t>
      </w:r>
      <w:r>
        <w:rPr>
          <w:rFonts w:hint="cs"/>
          <w:rtl/>
          <w:lang w:eastAsia="he-IL"/>
        </w:rPr>
        <w:t xml:space="preserve"> אני מזכיר שבעצם יש פה פרוצדורה של היוועצות עם העו"ס. </w:t>
      </w:r>
    </w:p>
    <w:p w:rsidR="0062627A" w:rsidRDefault="0062627A" w:rsidP="0062627A">
      <w:pPr>
        <w:rPr>
          <w:rtl/>
          <w:lang w:eastAsia="he-IL"/>
        </w:rPr>
      </w:pPr>
    </w:p>
    <w:p w:rsidR="0062627A" w:rsidRDefault="0062627A" w:rsidP="0062627A">
      <w:pPr>
        <w:pStyle w:val="af9"/>
        <w:keepNext/>
        <w:rPr>
          <w:rtl/>
          <w:lang w:eastAsia="he-IL"/>
        </w:rPr>
      </w:pPr>
      <w:bookmarkStart w:id="278" w:name="ET_guest_884362_99"/>
      <w:r w:rsidRPr="0062627A">
        <w:rPr>
          <w:rStyle w:val="TagStyle"/>
          <w:rtl/>
        </w:rPr>
        <w:t xml:space="preserve"> &lt;&lt; אורח &gt;&gt; </w:t>
      </w:r>
      <w:r>
        <w:rPr>
          <w:rtl/>
          <w:lang w:eastAsia="he-IL"/>
        </w:rPr>
        <w:t>שלהבת אינשטיין אלפסי:</w:t>
      </w:r>
      <w:r w:rsidRPr="0062627A">
        <w:rPr>
          <w:rStyle w:val="TagStyle"/>
          <w:rtl/>
        </w:rPr>
        <w:t xml:space="preserve"> &lt;&lt; אורח &gt;&gt;</w:t>
      </w:r>
      <w:r>
        <w:rPr>
          <w:rtl/>
          <w:lang w:eastAsia="he-IL"/>
        </w:rPr>
        <w:t xml:space="preserve">   </w:t>
      </w:r>
      <w:bookmarkEnd w:id="278"/>
    </w:p>
    <w:p w:rsidR="0062627A" w:rsidRDefault="0062627A" w:rsidP="0062627A">
      <w:pPr>
        <w:pStyle w:val="KeepWithNext"/>
        <w:rPr>
          <w:rtl/>
          <w:lang w:eastAsia="he-IL"/>
        </w:rPr>
      </w:pPr>
    </w:p>
    <w:p w:rsidR="0062627A" w:rsidRDefault="0062627A" w:rsidP="00EC1940">
      <w:pPr>
        <w:rPr>
          <w:rtl/>
          <w:lang w:eastAsia="he-IL"/>
        </w:rPr>
      </w:pPr>
      <w:r>
        <w:rPr>
          <w:rFonts w:hint="cs"/>
          <w:rtl/>
          <w:lang w:eastAsia="he-IL"/>
        </w:rPr>
        <w:t>בעינינו</w:t>
      </w:r>
      <w:r w:rsidR="006A4439">
        <w:rPr>
          <w:rFonts w:hint="cs"/>
          <w:rtl/>
          <w:lang w:eastAsia="he-IL"/>
        </w:rPr>
        <w:t xml:space="preserve">, כורח ההתייעצות </w:t>
      </w:r>
      <w:r w:rsidR="006A4439">
        <w:rPr>
          <w:rtl/>
          <w:lang w:eastAsia="he-IL"/>
        </w:rPr>
        <w:t>–</w:t>
      </w:r>
      <w:r w:rsidR="006A4439">
        <w:rPr>
          <w:rFonts w:hint="cs"/>
          <w:rtl/>
          <w:lang w:eastAsia="he-IL"/>
        </w:rPr>
        <w:t xml:space="preserve"> ואשמח לשמוע את המשטרה -</w:t>
      </w:r>
      <w:r>
        <w:rPr>
          <w:rFonts w:hint="cs"/>
          <w:rtl/>
          <w:lang w:eastAsia="he-IL"/>
        </w:rPr>
        <w:t xml:space="preserve"> א</w:t>
      </w:r>
      <w:r w:rsidR="00EC1940">
        <w:rPr>
          <w:rFonts w:hint="cs"/>
          <w:rtl/>
          <w:lang w:eastAsia="he-IL"/>
        </w:rPr>
        <w:t>ם</w:t>
      </w:r>
      <w:r>
        <w:rPr>
          <w:rFonts w:hint="cs"/>
          <w:rtl/>
          <w:lang w:eastAsia="he-IL"/>
        </w:rPr>
        <w:t xml:space="preserve"> עו"</w:t>
      </w:r>
      <w:r w:rsidR="00EC1940">
        <w:rPr>
          <w:rFonts w:hint="cs"/>
          <w:rtl/>
          <w:lang w:eastAsia="he-IL"/>
        </w:rPr>
        <w:t>ס סבר שאי</w:t>
      </w:r>
      <w:r>
        <w:rPr>
          <w:rFonts w:hint="cs"/>
          <w:rtl/>
          <w:lang w:eastAsia="he-IL"/>
        </w:rPr>
        <w:t>ן</w:t>
      </w:r>
      <w:r w:rsidR="00EC1940">
        <w:rPr>
          <w:rFonts w:hint="cs"/>
          <w:rtl/>
          <w:lang w:eastAsia="he-IL"/>
        </w:rPr>
        <w:t xml:space="preserve"> </w:t>
      </w:r>
      <w:r>
        <w:rPr>
          <w:rFonts w:hint="cs"/>
          <w:rtl/>
          <w:lang w:eastAsia="he-IL"/>
        </w:rPr>
        <w:t>מקום לפנות להורים, אני לא רואה מצב שחוקר אומר: בכל זאת אני פונה אליהם.</w:t>
      </w:r>
    </w:p>
    <w:p w:rsidR="0062627A" w:rsidRDefault="0062627A" w:rsidP="0062627A">
      <w:pPr>
        <w:rPr>
          <w:rtl/>
          <w:lang w:eastAsia="he-IL"/>
        </w:rPr>
      </w:pPr>
    </w:p>
    <w:p w:rsidR="0062627A" w:rsidRDefault="0062627A" w:rsidP="0062627A">
      <w:pPr>
        <w:pStyle w:val="a4"/>
        <w:keepNext/>
        <w:rPr>
          <w:rtl/>
        </w:rPr>
      </w:pPr>
      <w:bookmarkStart w:id="279" w:name="ET_speaker_5105_100"/>
      <w:r w:rsidRPr="0062627A">
        <w:rPr>
          <w:rStyle w:val="TagStyle"/>
          <w:rtl/>
        </w:rPr>
        <w:t xml:space="preserve"> &lt;&lt; דובר &gt;&gt; </w:t>
      </w:r>
      <w:r>
        <w:rPr>
          <w:rtl/>
        </w:rPr>
        <w:t>מיכל רוזין (מרצ):</w:t>
      </w:r>
      <w:r w:rsidRPr="0062627A">
        <w:rPr>
          <w:rStyle w:val="TagStyle"/>
          <w:rtl/>
        </w:rPr>
        <w:t xml:space="preserve"> &lt;&lt; דובר &gt;&gt;</w:t>
      </w:r>
      <w:r>
        <w:rPr>
          <w:rtl/>
        </w:rPr>
        <w:t xml:space="preserve">   </w:t>
      </w:r>
      <w:bookmarkEnd w:id="279"/>
    </w:p>
    <w:p w:rsidR="0062627A" w:rsidRDefault="0062627A" w:rsidP="0062627A">
      <w:pPr>
        <w:pStyle w:val="KeepWithNext"/>
        <w:rPr>
          <w:rtl/>
          <w:lang w:eastAsia="he-IL"/>
        </w:rPr>
      </w:pPr>
    </w:p>
    <w:p w:rsidR="0062627A" w:rsidRDefault="0062627A" w:rsidP="0062627A">
      <w:pPr>
        <w:rPr>
          <w:rtl/>
          <w:lang w:eastAsia="he-IL"/>
        </w:rPr>
      </w:pPr>
      <w:r>
        <w:rPr>
          <w:rFonts w:hint="cs"/>
          <w:rtl/>
          <w:lang w:eastAsia="he-IL"/>
        </w:rPr>
        <w:t>היושב-ראש חושש הפוך. שזה מה שתהיה חותמת גומי של עו"ס לנוער על כל דבר כזה ולא יפ</w:t>
      </w:r>
      <w:r w:rsidR="006A4439">
        <w:rPr>
          <w:rFonts w:hint="cs"/>
          <w:rtl/>
          <w:lang w:eastAsia="he-IL"/>
        </w:rPr>
        <w:t>נ</w:t>
      </w:r>
      <w:r>
        <w:rPr>
          <w:rFonts w:hint="cs"/>
          <w:rtl/>
          <w:lang w:eastAsia="he-IL"/>
        </w:rPr>
        <w:t>ו לב</w:t>
      </w:r>
      <w:r w:rsidR="006A4439">
        <w:rPr>
          <w:rFonts w:hint="cs"/>
          <w:rtl/>
          <w:lang w:eastAsia="he-IL"/>
        </w:rPr>
        <w:t>י</w:t>
      </w:r>
      <w:r>
        <w:rPr>
          <w:rFonts w:hint="cs"/>
          <w:rtl/>
          <w:lang w:eastAsia="he-IL"/>
        </w:rPr>
        <w:t>ת משפט.</w:t>
      </w:r>
    </w:p>
    <w:p w:rsidR="0062627A" w:rsidRDefault="0062627A" w:rsidP="0062627A">
      <w:pPr>
        <w:rPr>
          <w:rtl/>
          <w:lang w:eastAsia="he-IL"/>
        </w:rPr>
      </w:pPr>
    </w:p>
    <w:p w:rsidR="0062627A" w:rsidRDefault="0062627A" w:rsidP="0062627A">
      <w:pPr>
        <w:pStyle w:val="af9"/>
        <w:keepNext/>
        <w:rPr>
          <w:rtl/>
          <w:lang w:eastAsia="he-IL"/>
        </w:rPr>
      </w:pPr>
      <w:bookmarkStart w:id="280" w:name="ET_guest_829004_101"/>
      <w:r w:rsidRPr="0062627A">
        <w:rPr>
          <w:rStyle w:val="TagStyle"/>
          <w:rtl/>
        </w:rPr>
        <w:t xml:space="preserve"> &lt;&lt; אורח &gt;&gt; </w:t>
      </w:r>
      <w:r>
        <w:rPr>
          <w:rtl/>
          <w:lang w:eastAsia="he-IL"/>
        </w:rPr>
        <w:t>לירון אשל:</w:t>
      </w:r>
      <w:r w:rsidRPr="0062627A">
        <w:rPr>
          <w:rStyle w:val="TagStyle"/>
          <w:rtl/>
        </w:rPr>
        <w:t xml:space="preserve"> &lt;&lt; אורח &gt;&gt;</w:t>
      </w:r>
      <w:r>
        <w:rPr>
          <w:rtl/>
          <w:lang w:eastAsia="he-IL"/>
        </w:rPr>
        <w:t xml:space="preserve">   </w:t>
      </w:r>
      <w:bookmarkEnd w:id="280"/>
    </w:p>
    <w:p w:rsidR="0062627A" w:rsidRDefault="0062627A" w:rsidP="0062627A">
      <w:pPr>
        <w:pStyle w:val="KeepWithNext"/>
        <w:rPr>
          <w:rtl/>
          <w:lang w:eastAsia="he-IL"/>
        </w:rPr>
      </w:pPr>
    </w:p>
    <w:p w:rsidR="0062627A" w:rsidRDefault="0062627A" w:rsidP="006A4439">
      <w:pPr>
        <w:rPr>
          <w:rtl/>
          <w:lang w:eastAsia="he-IL"/>
        </w:rPr>
      </w:pPr>
      <w:r>
        <w:rPr>
          <w:rFonts w:hint="cs"/>
          <w:rtl/>
          <w:lang w:eastAsia="he-IL"/>
        </w:rPr>
        <w:t>אנו פוחד</w:t>
      </w:r>
      <w:r w:rsidR="00A40C48">
        <w:rPr>
          <w:rFonts w:hint="cs"/>
          <w:rtl/>
          <w:lang w:eastAsia="he-IL"/>
        </w:rPr>
        <w:t>ים</w:t>
      </w:r>
      <w:r>
        <w:rPr>
          <w:rFonts w:hint="cs"/>
          <w:rtl/>
          <w:lang w:eastAsia="he-IL"/>
        </w:rPr>
        <w:t xml:space="preserve"> שמשפחות תומכות</w:t>
      </w:r>
      <w:r w:rsidR="006A4439">
        <w:rPr>
          <w:rFonts w:hint="cs"/>
          <w:rtl/>
          <w:lang w:eastAsia="he-IL"/>
        </w:rPr>
        <w:t>,</w:t>
      </w:r>
      <w:r>
        <w:rPr>
          <w:rFonts w:hint="cs"/>
          <w:rtl/>
          <w:lang w:eastAsia="he-IL"/>
        </w:rPr>
        <w:t xml:space="preserve"> מביאים אותן לבית משפט ותהיה אמירה</w:t>
      </w:r>
      <w:r w:rsidR="006A4439">
        <w:rPr>
          <w:rFonts w:hint="cs"/>
          <w:rtl/>
          <w:lang w:eastAsia="he-IL"/>
        </w:rPr>
        <w:t xml:space="preserve"> לגבי הטיפול שלהן בילד</w:t>
      </w:r>
      <w:r>
        <w:rPr>
          <w:rFonts w:hint="cs"/>
          <w:rtl/>
          <w:lang w:eastAsia="he-IL"/>
        </w:rPr>
        <w:t>, אבל יש פה הרשויות ש</w:t>
      </w:r>
      <w:r w:rsidR="006A4439">
        <w:rPr>
          <w:rFonts w:hint="cs"/>
          <w:rtl/>
          <w:lang w:eastAsia="he-IL"/>
        </w:rPr>
        <w:t xml:space="preserve">אנו </w:t>
      </w:r>
      <w:r>
        <w:rPr>
          <w:rFonts w:hint="cs"/>
          <w:rtl/>
          <w:lang w:eastAsia="he-IL"/>
        </w:rPr>
        <w:t>סומ</w:t>
      </w:r>
      <w:r w:rsidR="00572B29">
        <w:rPr>
          <w:rFonts w:hint="cs"/>
          <w:rtl/>
          <w:lang w:eastAsia="he-IL"/>
        </w:rPr>
        <w:t>כים</w:t>
      </w:r>
      <w:r>
        <w:rPr>
          <w:rFonts w:hint="cs"/>
          <w:rtl/>
          <w:lang w:eastAsia="he-IL"/>
        </w:rPr>
        <w:t xml:space="preserve"> ידינו עליהם. יש </w:t>
      </w:r>
      <w:r w:rsidR="006A4439">
        <w:rPr>
          <w:rFonts w:hint="cs"/>
          <w:rtl/>
          <w:lang w:eastAsia="he-IL"/>
        </w:rPr>
        <w:t xml:space="preserve">היום חוק נוער ויש </w:t>
      </w:r>
      <w:r>
        <w:rPr>
          <w:rFonts w:hint="cs"/>
          <w:rtl/>
          <w:lang w:eastAsia="he-IL"/>
        </w:rPr>
        <w:t xml:space="preserve">מספיק גורמים שמלווים את המשפחה </w:t>
      </w:r>
      <w:r w:rsidR="006A4439">
        <w:rPr>
          <w:rFonts w:hint="cs"/>
          <w:rtl/>
          <w:lang w:eastAsia="he-IL"/>
        </w:rPr>
        <w:t>שתסביר שכל המהות ו</w:t>
      </w:r>
      <w:r>
        <w:rPr>
          <w:rFonts w:hint="cs"/>
          <w:rtl/>
          <w:lang w:eastAsia="he-IL"/>
        </w:rPr>
        <w:t>המטרה של החוק זה להגן</w:t>
      </w:r>
      <w:r w:rsidR="006A4439">
        <w:rPr>
          <w:rFonts w:hint="cs"/>
          <w:rtl/>
          <w:lang w:eastAsia="he-IL"/>
        </w:rPr>
        <w:t xml:space="preserve"> על הילד שלהם ולצמצם </w:t>
      </w:r>
      <w:bookmarkStart w:id="281" w:name="_ETM_Q1_2715243"/>
      <w:bookmarkEnd w:id="281"/>
      <w:r w:rsidR="006A4439">
        <w:rPr>
          <w:rFonts w:hint="cs"/>
          <w:rtl/>
          <w:lang w:eastAsia="he-IL"/>
        </w:rPr>
        <w:t>את חשיפת החומרים</w:t>
      </w:r>
      <w:r>
        <w:rPr>
          <w:rFonts w:hint="cs"/>
          <w:rtl/>
          <w:lang w:eastAsia="he-IL"/>
        </w:rPr>
        <w:t xml:space="preserve">. </w:t>
      </w:r>
      <w:r w:rsidR="006A4439">
        <w:rPr>
          <w:rFonts w:hint="cs"/>
          <w:rtl/>
          <w:lang w:eastAsia="he-IL"/>
        </w:rPr>
        <w:t xml:space="preserve">זה הרציונל </w:t>
      </w:r>
      <w:r>
        <w:rPr>
          <w:rFonts w:hint="cs"/>
          <w:rtl/>
          <w:lang w:eastAsia="he-IL"/>
        </w:rPr>
        <w:t xml:space="preserve">של ההגעה לבית משפט אז גם אם המשחה מיטיבה, ההורים </w:t>
      </w:r>
      <w:r w:rsidR="006A4439">
        <w:rPr>
          <w:rFonts w:hint="cs"/>
          <w:rtl/>
          <w:lang w:eastAsia="he-IL"/>
        </w:rPr>
        <w:t>עדיין בתמונה ו</w:t>
      </w:r>
      <w:r>
        <w:rPr>
          <w:rFonts w:hint="cs"/>
          <w:rtl/>
          <w:lang w:eastAsia="he-IL"/>
        </w:rPr>
        <w:t>יביעו עמדתם לפני בית המשפט</w:t>
      </w:r>
      <w:r w:rsidR="006A4439">
        <w:rPr>
          <w:rFonts w:hint="cs"/>
          <w:rtl/>
          <w:lang w:eastAsia="he-IL"/>
        </w:rPr>
        <w:t>.</w:t>
      </w:r>
      <w:r>
        <w:rPr>
          <w:rFonts w:hint="cs"/>
          <w:rtl/>
          <w:lang w:eastAsia="he-IL"/>
        </w:rPr>
        <w:t xml:space="preserve"> יש </w:t>
      </w:r>
      <w:r w:rsidR="006A4439">
        <w:rPr>
          <w:rFonts w:hint="cs"/>
          <w:rtl/>
          <w:lang w:eastAsia="he-IL"/>
        </w:rPr>
        <w:t xml:space="preserve">לנו </w:t>
      </w:r>
      <w:r>
        <w:rPr>
          <w:rFonts w:hint="cs"/>
          <w:rtl/>
          <w:lang w:eastAsia="he-IL"/>
        </w:rPr>
        <w:t>עוד גורם.</w:t>
      </w:r>
    </w:p>
    <w:p w:rsidR="0062627A" w:rsidRDefault="0062627A" w:rsidP="0062627A">
      <w:pPr>
        <w:rPr>
          <w:rtl/>
          <w:lang w:eastAsia="he-IL"/>
        </w:rPr>
      </w:pPr>
    </w:p>
    <w:p w:rsidR="0062627A" w:rsidRDefault="0062627A" w:rsidP="0062627A">
      <w:pPr>
        <w:pStyle w:val="af6"/>
        <w:keepNext/>
        <w:rPr>
          <w:rtl/>
        </w:rPr>
      </w:pPr>
      <w:bookmarkStart w:id="282" w:name="ET_yor_6156_102"/>
      <w:r w:rsidRPr="0062627A">
        <w:rPr>
          <w:rStyle w:val="TagStyle"/>
          <w:rtl/>
        </w:rPr>
        <w:t xml:space="preserve"> &lt;&lt; יור &gt;&gt; </w:t>
      </w:r>
      <w:r>
        <w:rPr>
          <w:rtl/>
        </w:rPr>
        <w:t>היו"ר גלעד קריב:</w:t>
      </w:r>
      <w:r w:rsidRPr="0062627A">
        <w:rPr>
          <w:rStyle w:val="TagStyle"/>
          <w:rtl/>
        </w:rPr>
        <w:t xml:space="preserve"> &lt;&lt; יור &gt;&gt;</w:t>
      </w:r>
      <w:r>
        <w:rPr>
          <w:rtl/>
        </w:rPr>
        <w:t xml:space="preserve">   </w:t>
      </w:r>
      <w:bookmarkEnd w:id="282"/>
    </w:p>
    <w:p w:rsidR="0062627A" w:rsidRDefault="0062627A" w:rsidP="0062627A">
      <w:pPr>
        <w:pStyle w:val="KeepWithNext"/>
        <w:rPr>
          <w:rtl/>
          <w:lang w:eastAsia="he-IL"/>
        </w:rPr>
      </w:pPr>
    </w:p>
    <w:p w:rsidR="0062627A" w:rsidRDefault="006A4439" w:rsidP="00EC1940">
      <w:pPr>
        <w:rPr>
          <w:rtl/>
          <w:lang w:eastAsia="he-IL"/>
        </w:rPr>
      </w:pPr>
      <w:r>
        <w:rPr>
          <w:rFonts w:hint="cs"/>
          <w:rtl/>
          <w:lang w:eastAsia="he-IL"/>
        </w:rPr>
        <w:t xml:space="preserve">חברותיי, </w:t>
      </w:r>
      <w:bookmarkStart w:id="283" w:name="_ETM_Q1_2739682"/>
      <w:bookmarkEnd w:id="283"/>
      <w:r>
        <w:rPr>
          <w:rFonts w:hint="cs"/>
          <w:rtl/>
          <w:lang w:eastAsia="he-IL"/>
        </w:rPr>
        <w:t xml:space="preserve">שוב - </w:t>
      </w:r>
      <w:r w:rsidR="0062627A">
        <w:rPr>
          <w:rFonts w:hint="cs"/>
          <w:rtl/>
          <w:lang w:eastAsia="he-IL"/>
        </w:rPr>
        <w:t>מבחינתי הדי</w:t>
      </w:r>
      <w:r w:rsidR="00A40C48">
        <w:rPr>
          <w:rFonts w:hint="cs"/>
          <w:rtl/>
          <w:lang w:eastAsia="he-IL"/>
        </w:rPr>
        <w:t>ון</w:t>
      </w:r>
      <w:r w:rsidR="0062627A">
        <w:rPr>
          <w:rFonts w:hint="cs"/>
          <w:rtl/>
          <w:lang w:eastAsia="he-IL"/>
        </w:rPr>
        <w:t xml:space="preserve"> הזה התקיים אתמול. דעתי שונה מדעתכם. אני </w:t>
      </w:r>
      <w:r>
        <w:rPr>
          <w:rFonts w:hint="cs"/>
          <w:rtl/>
          <w:lang w:eastAsia="he-IL"/>
        </w:rPr>
        <w:t>חושב שבמקר</w:t>
      </w:r>
      <w:r w:rsidR="00EC1940">
        <w:rPr>
          <w:rFonts w:hint="cs"/>
          <w:rtl/>
          <w:lang w:eastAsia="he-IL"/>
        </w:rPr>
        <w:t>ה</w:t>
      </w:r>
      <w:r>
        <w:rPr>
          <w:rFonts w:hint="cs"/>
          <w:rtl/>
          <w:lang w:eastAsia="he-IL"/>
        </w:rPr>
        <w:t xml:space="preserve"> </w:t>
      </w:r>
      <w:r w:rsidR="00EC1940">
        <w:rPr>
          <w:rFonts w:hint="cs"/>
          <w:rtl/>
          <w:lang w:eastAsia="he-IL"/>
        </w:rPr>
        <w:t xml:space="preserve">של </w:t>
      </w:r>
      <w:r w:rsidR="0062627A">
        <w:rPr>
          <w:rFonts w:hint="cs"/>
          <w:rtl/>
          <w:lang w:eastAsia="he-IL"/>
        </w:rPr>
        <w:t>פגיעה או חשד לפגיעה בתוך המשפחה</w:t>
      </w:r>
      <w:r>
        <w:rPr>
          <w:rFonts w:hint="cs"/>
          <w:rtl/>
          <w:lang w:eastAsia="he-IL"/>
        </w:rPr>
        <w:t>,</w:t>
      </w:r>
      <w:r w:rsidR="0062627A">
        <w:rPr>
          <w:rFonts w:hint="cs"/>
          <w:rtl/>
          <w:lang w:eastAsia="he-IL"/>
        </w:rPr>
        <w:t xml:space="preserve"> בהגד</w:t>
      </w:r>
      <w:r>
        <w:rPr>
          <w:rFonts w:hint="cs"/>
          <w:rtl/>
          <w:lang w:eastAsia="he-IL"/>
        </w:rPr>
        <w:t>רה גם אם יש הו</w:t>
      </w:r>
      <w:r w:rsidR="0062627A">
        <w:rPr>
          <w:rFonts w:hint="cs"/>
          <w:rtl/>
          <w:lang w:eastAsia="he-IL"/>
        </w:rPr>
        <w:t xml:space="preserve">רה מיטיב שאכפת לו מטובת הילד, </w:t>
      </w:r>
      <w:r>
        <w:rPr>
          <w:rFonts w:hint="cs"/>
          <w:rtl/>
          <w:lang w:eastAsia="he-IL"/>
        </w:rPr>
        <w:t xml:space="preserve">מבחינתי </w:t>
      </w:r>
      <w:r w:rsidR="0062627A">
        <w:rPr>
          <w:rFonts w:hint="cs"/>
          <w:rtl/>
          <w:lang w:eastAsia="he-IL"/>
        </w:rPr>
        <w:t>במצב</w:t>
      </w:r>
      <w:r w:rsidR="00A40C48">
        <w:rPr>
          <w:rFonts w:hint="cs"/>
          <w:rtl/>
          <w:lang w:eastAsia="he-IL"/>
        </w:rPr>
        <w:t>ים</w:t>
      </w:r>
      <w:r w:rsidR="0062627A">
        <w:rPr>
          <w:rFonts w:hint="cs"/>
          <w:rtl/>
          <w:lang w:eastAsia="he-IL"/>
        </w:rPr>
        <w:t xml:space="preserve"> של פגיעה בתוך המשפחה </w:t>
      </w:r>
      <w:r w:rsidR="0062627A">
        <w:rPr>
          <w:rtl/>
          <w:lang w:eastAsia="he-IL"/>
        </w:rPr>
        <w:t>–</w:t>
      </w:r>
      <w:r w:rsidR="0062627A">
        <w:rPr>
          <w:rFonts w:hint="cs"/>
          <w:rtl/>
          <w:lang w:eastAsia="he-IL"/>
        </w:rPr>
        <w:t xml:space="preserve"> אנ</w:t>
      </w:r>
      <w:r w:rsidR="00EC1940">
        <w:rPr>
          <w:rFonts w:hint="cs"/>
          <w:rtl/>
          <w:lang w:eastAsia="he-IL"/>
        </w:rPr>
        <w:t>י</w:t>
      </w:r>
      <w:r w:rsidR="0062627A">
        <w:rPr>
          <w:rFonts w:hint="cs"/>
          <w:rtl/>
          <w:lang w:eastAsia="he-IL"/>
        </w:rPr>
        <w:t xml:space="preserve"> מזכיר </w:t>
      </w:r>
      <w:r>
        <w:rPr>
          <w:rFonts w:hint="cs"/>
          <w:rtl/>
          <w:lang w:eastAsia="he-IL"/>
        </w:rPr>
        <w:t xml:space="preserve">רגע </w:t>
      </w:r>
      <w:r w:rsidR="0062627A">
        <w:rPr>
          <w:rFonts w:hint="cs"/>
          <w:rtl/>
          <w:lang w:eastAsia="he-IL"/>
        </w:rPr>
        <w:t>את אחד ההישג</w:t>
      </w:r>
      <w:r w:rsidR="00A40C48">
        <w:rPr>
          <w:rFonts w:hint="cs"/>
          <w:rtl/>
          <w:lang w:eastAsia="he-IL"/>
        </w:rPr>
        <w:t>ים</w:t>
      </w:r>
      <w:r w:rsidR="0062627A">
        <w:rPr>
          <w:rFonts w:hint="cs"/>
          <w:rtl/>
          <w:lang w:eastAsia="he-IL"/>
        </w:rPr>
        <w:t xml:space="preserve"> של אתמול בחסות ההסכמות עם הממשלה. </w:t>
      </w:r>
      <w:r w:rsidR="00572B29">
        <w:rPr>
          <w:rFonts w:hint="cs"/>
          <w:rtl/>
          <w:lang w:eastAsia="he-IL"/>
        </w:rPr>
        <w:t>הרחבנו אתמול את יריעת העבירות בעלות ההקשר המיני. זה גם מעשה מגונה וכו'. עכשיו אני נמצא במצב של עבירות מסוג זה בתוך המעגל המשפחתי</w:t>
      </w:r>
      <w:r w:rsidR="0031183B">
        <w:rPr>
          <w:rFonts w:hint="cs"/>
          <w:rtl/>
          <w:lang w:eastAsia="he-IL"/>
        </w:rPr>
        <w:t>.</w:t>
      </w:r>
      <w:r w:rsidR="00572B29">
        <w:rPr>
          <w:rFonts w:hint="cs"/>
          <w:rtl/>
          <w:lang w:eastAsia="he-IL"/>
        </w:rPr>
        <w:t xml:space="preserve"> למה אני אומר את זה </w:t>
      </w:r>
      <w:r w:rsidR="00572B29">
        <w:rPr>
          <w:rtl/>
          <w:lang w:eastAsia="he-IL"/>
        </w:rPr>
        <w:t>–</w:t>
      </w:r>
      <w:r w:rsidR="00572B29">
        <w:rPr>
          <w:rFonts w:hint="cs"/>
          <w:rtl/>
          <w:lang w:eastAsia="he-IL"/>
        </w:rPr>
        <w:t xml:space="preserve"> כי בתוך מצב של עבירה במשפחה</w:t>
      </w:r>
      <w:r w:rsidR="0031183B">
        <w:rPr>
          <w:rFonts w:hint="cs"/>
          <w:rtl/>
          <w:lang w:eastAsia="he-IL"/>
        </w:rPr>
        <w:t>,</w:t>
      </w:r>
      <w:r w:rsidR="00572B29">
        <w:rPr>
          <w:rFonts w:hint="cs"/>
          <w:rtl/>
          <w:lang w:eastAsia="he-IL"/>
        </w:rPr>
        <w:t xml:space="preserve"> מערכת השיקולים שנוגעת לטובת הקטין היא מערכת מאוד-מאוד מורכבת. שיקולי</w:t>
      </w:r>
      <w:r w:rsidR="0031183B">
        <w:rPr>
          <w:rFonts w:hint="cs"/>
          <w:rtl/>
          <w:lang w:eastAsia="he-IL"/>
        </w:rPr>
        <w:t>ם</w:t>
      </w:r>
      <w:r w:rsidR="00572B29">
        <w:rPr>
          <w:rFonts w:hint="cs"/>
          <w:rtl/>
          <w:lang w:eastAsia="he-IL"/>
        </w:rPr>
        <w:t xml:space="preserve"> של שיקו</w:t>
      </w:r>
      <w:r w:rsidR="0031183B">
        <w:rPr>
          <w:rFonts w:hint="cs"/>
          <w:rtl/>
          <w:lang w:eastAsia="he-IL"/>
        </w:rPr>
        <w:t>ם</w:t>
      </w:r>
      <w:r w:rsidR="00572B29">
        <w:rPr>
          <w:rFonts w:hint="cs"/>
          <w:rtl/>
          <w:lang w:eastAsia="he-IL"/>
        </w:rPr>
        <w:t>, של קשר. כמה שזה נשמע נורא, לא בכל עב</w:t>
      </w:r>
      <w:r w:rsidR="00EC1940">
        <w:rPr>
          <w:rFonts w:hint="cs"/>
          <w:rtl/>
          <w:lang w:eastAsia="he-IL"/>
        </w:rPr>
        <w:t>י</w:t>
      </w:r>
      <w:r w:rsidR="0031183B">
        <w:rPr>
          <w:rFonts w:hint="cs"/>
          <w:rtl/>
          <w:lang w:eastAsia="he-IL"/>
        </w:rPr>
        <w:t>רה על רקע מיני נוצר מצ</w:t>
      </w:r>
      <w:r w:rsidR="00572B29">
        <w:rPr>
          <w:rFonts w:hint="cs"/>
          <w:rtl/>
          <w:lang w:eastAsia="he-IL"/>
        </w:rPr>
        <w:t>ב ש</w:t>
      </w:r>
      <w:r w:rsidR="00EC1940">
        <w:rPr>
          <w:rFonts w:hint="cs"/>
          <w:rtl/>
          <w:lang w:eastAsia="he-IL"/>
        </w:rPr>
        <w:t>ל גט כריתות מכאן עד סוף כל הימי</w:t>
      </w:r>
      <w:r w:rsidR="00572B29">
        <w:rPr>
          <w:rFonts w:hint="cs"/>
          <w:rtl/>
          <w:lang w:eastAsia="he-IL"/>
        </w:rPr>
        <w:t>ם</w:t>
      </w:r>
      <w:r w:rsidR="00EC1940">
        <w:rPr>
          <w:rFonts w:hint="cs"/>
          <w:rtl/>
          <w:lang w:eastAsia="he-IL"/>
        </w:rPr>
        <w:t xml:space="preserve"> </w:t>
      </w:r>
      <w:r w:rsidR="00572B29">
        <w:rPr>
          <w:rFonts w:hint="cs"/>
          <w:rtl/>
          <w:lang w:eastAsia="he-IL"/>
        </w:rPr>
        <w:t>בתוך התא המשפחתי.</w:t>
      </w:r>
    </w:p>
    <w:p w:rsidR="00EC1940" w:rsidRDefault="00EC1940" w:rsidP="0062627A">
      <w:pPr>
        <w:rPr>
          <w:rtl/>
          <w:lang w:eastAsia="he-IL"/>
        </w:rPr>
      </w:pPr>
    </w:p>
    <w:p w:rsidR="00572B29" w:rsidRDefault="00572B29" w:rsidP="0031183B">
      <w:pPr>
        <w:rPr>
          <w:rtl/>
          <w:lang w:eastAsia="he-IL"/>
        </w:rPr>
      </w:pPr>
      <w:r>
        <w:rPr>
          <w:rFonts w:hint="cs"/>
          <w:rtl/>
          <w:lang w:eastAsia="he-IL"/>
        </w:rPr>
        <w:t>פה אנ</w:t>
      </w:r>
      <w:r w:rsidR="0031183B">
        <w:rPr>
          <w:rFonts w:hint="cs"/>
          <w:rtl/>
          <w:lang w:eastAsia="he-IL"/>
        </w:rPr>
        <w:t>חנ</w:t>
      </w:r>
      <w:r>
        <w:rPr>
          <w:rFonts w:hint="cs"/>
          <w:rtl/>
          <w:lang w:eastAsia="he-IL"/>
        </w:rPr>
        <w:t>ו במצב</w:t>
      </w:r>
      <w:r w:rsidR="0031183B">
        <w:rPr>
          <w:rFonts w:hint="cs"/>
          <w:rtl/>
          <w:lang w:eastAsia="he-IL"/>
        </w:rPr>
        <w:t>,</w:t>
      </w:r>
      <w:r>
        <w:rPr>
          <w:rFonts w:hint="cs"/>
          <w:rtl/>
          <w:lang w:eastAsia="he-IL"/>
        </w:rPr>
        <w:t xml:space="preserve"> שיש הורה מיטיב. לפעמ</w:t>
      </w:r>
      <w:r w:rsidR="0031183B">
        <w:rPr>
          <w:rFonts w:hint="cs"/>
          <w:rtl/>
          <w:lang w:eastAsia="he-IL"/>
        </w:rPr>
        <w:t>י</w:t>
      </w:r>
      <w:r>
        <w:rPr>
          <w:rFonts w:hint="cs"/>
          <w:rtl/>
          <w:lang w:eastAsia="he-IL"/>
        </w:rPr>
        <w:t>ם הוא מגובה בצד אחד של המשפחה</w:t>
      </w:r>
      <w:r w:rsidR="0031183B">
        <w:rPr>
          <w:rFonts w:hint="cs"/>
          <w:rtl/>
          <w:lang w:eastAsia="he-IL"/>
        </w:rPr>
        <w:t>.</w:t>
      </w:r>
      <w:r>
        <w:rPr>
          <w:rFonts w:hint="cs"/>
          <w:rtl/>
          <w:lang w:eastAsia="he-IL"/>
        </w:rPr>
        <w:t xml:space="preserve"> הוא רוצה למצות את הדין ע</w:t>
      </w:r>
      <w:r w:rsidR="00EC1940">
        <w:rPr>
          <w:rFonts w:hint="cs"/>
          <w:rtl/>
          <w:lang w:eastAsia="he-IL"/>
        </w:rPr>
        <w:t xml:space="preserve">ם </w:t>
      </w:r>
      <w:r w:rsidR="0031183B">
        <w:rPr>
          <w:rFonts w:hint="cs"/>
          <w:rtl/>
          <w:lang w:eastAsia="he-IL"/>
        </w:rPr>
        <w:t>הקרוב</w:t>
      </w:r>
      <w:r w:rsidR="00EC1940">
        <w:rPr>
          <w:rFonts w:hint="cs"/>
          <w:rtl/>
          <w:lang w:eastAsia="he-IL"/>
        </w:rPr>
        <w:t xml:space="preserve"> הפוגע, בין אם זה ההורה ה</w:t>
      </w:r>
      <w:r>
        <w:rPr>
          <w:rFonts w:hint="cs"/>
          <w:rtl/>
          <w:lang w:eastAsia="he-IL"/>
        </w:rPr>
        <w:t>ש</w:t>
      </w:r>
      <w:r w:rsidR="00EC1940">
        <w:rPr>
          <w:rFonts w:hint="cs"/>
          <w:rtl/>
          <w:lang w:eastAsia="he-IL"/>
        </w:rPr>
        <w:t>נ</w:t>
      </w:r>
      <w:r>
        <w:rPr>
          <w:rFonts w:hint="cs"/>
          <w:rtl/>
          <w:lang w:eastAsia="he-IL"/>
        </w:rPr>
        <w:t>י או מישהו אחר. לכן הם הולכים עם המשטרה לכיו</w:t>
      </w:r>
      <w:r w:rsidR="00EC1940">
        <w:rPr>
          <w:rFonts w:hint="cs"/>
          <w:rtl/>
          <w:lang w:eastAsia="he-IL"/>
        </w:rPr>
        <w:t>ון הסרת הח</w:t>
      </w:r>
      <w:r>
        <w:rPr>
          <w:rFonts w:hint="cs"/>
          <w:rtl/>
          <w:lang w:eastAsia="he-IL"/>
        </w:rPr>
        <w:t>יסיון</w:t>
      </w:r>
      <w:r w:rsidR="0031183B">
        <w:rPr>
          <w:rFonts w:hint="cs"/>
          <w:rtl/>
          <w:lang w:eastAsia="he-IL"/>
        </w:rPr>
        <w:t>.</w:t>
      </w:r>
      <w:r>
        <w:rPr>
          <w:rFonts w:hint="cs"/>
          <w:rtl/>
          <w:lang w:eastAsia="he-IL"/>
        </w:rPr>
        <w:t xml:space="preserve"> </w:t>
      </w:r>
      <w:r w:rsidR="0031183B">
        <w:rPr>
          <w:rFonts w:hint="cs"/>
          <w:rtl/>
          <w:lang w:eastAsia="he-IL"/>
        </w:rPr>
        <w:t xml:space="preserve">בסדר. </w:t>
      </w:r>
      <w:r>
        <w:rPr>
          <w:rFonts w:hint="cs"/>
          <w:rtl/>
          <w:lang w:eastAsia="he-IL"/>
        </w:rPr>
        <w:t>גם העובד הסוציאלי בכזה מקרה</w:t>
      </w:r>
      <w:r w:rsidR="0031183B">
        <w:rPr>
          <w:rFonts w:hint="cs"/>
          <w:rtl/>
          <w:lang w:eastAsia="he-IL"/>
        </w:rPr>
        <w:t>,</w:t>
      </w:r>
      <w:r>
        <w:rPr>
          <w:rFonts w:hint="cs"/>
          <w:rtl/>
          <w:lang w:eastAsia="he-IL"/>
        </w:rPr>
        <w:t xml:space="preserve"> אין לו סיבה לחשוב</w:t>
      </w:r>
      <w:r w:rsidR="0031183B">
        <w:rPr>
          <w:rFonts w:hint="cs"/>
          <w:rtl/>
          <w:lang w:eastAsia="he-IL"/>
        </w:rPr>
        <w:t xml:space="preserve"> שההורה המיטיב </w:t>
      </w:r>
      <w:bookmarkStart w:id="284" w:name="_ETM_Q1_2882422"/>
      <w:bookmarkEnd w:id="284"/>
      <w:r w:rsidR="0031183B">
        <w:rPr>
          <w:rFonts w:hint="cs"/>
          <w:rtl/>
          <w:lang w:eastAsia="he-IL"/>
        </w:rPr>
        <w:t>פועל בניגוד לאינטרס</w:t>
      </w:r>
      <w:r>
        <w:rPr>
          <w:rFonts w:hint="cs"/>
          <w:rtl/>
          <w:lang w:eastAsia="he-IL"/>
        </w:rPr>
        <w:t>. השאלה האם רק בנקודה הזו היה נכון לומר</w:t>
      </w:r>
      <w:r w:rsidR="0031183B">
        <w:rPr>
          <w:rFonts w:hint="cs"/>
          <w:rtl/>
          <w:lang w:eastAsia="he-IL"/>
        </w:rPr>
        <w:t>,</w:t>
      </w:r>
      <w:r>
        <w:rPr>
          <w:rFonts w:hint="cs"/>
          <w:rtl/>
          <w:lang w:eastAsia="he-IL"/>
        </w:rPr>
        <w:t xml:space="preserve"> הולכים גם לבית משפט. יש עוד שלב דיוני של שופט שמסתכל, שבוחן את היקפי גילו</w:t>
      </w:r>
      <w:r w:rsidR="0031183B">
        <w:rPr>
          <w:rFonts w:hint="cs"/>
          <w:rtl/>
          <w:lang w:eastAsia="he-IL"/>
        </w:rPr>
        <w:t>י</w:t>
      </w:r>
      <w:r>
        <w:rPr>
          <w:rFonts w:hint="cs"/>
          <w:rtl/>
          <w:lang w:eastAsia="he-IL"/>
        </w:rPr>
        <w:t xml:space="preserve"> החיסיון. בסדר.</w:t>
      </w:r>
    </w:p>
    <w:p w:rsidR="00572B29" w:rsidRDefault="00572B29" w:rsidP="0062627A">
      <w:pPr>
        <w:rPr>
          <w:rtl/>
          <w:lang w:eastAsia="he-IL"/>
        </w:rPr>
      </w:pPr>
    </w:p>
    <w:p w:rsidR="00C36DAA" w:rsidRDefault="00C36DAA" w:rsidP="00C36DAA">
      <w:pPr>
        <w:pStyle w:val="af9"/>
        <w:keepNext/>
        <w:rPr>
          <w:rtl/>
          <w:lang w:eastAsia="he-IL"/>
        </w:rPr>
      </w:pPr>
      <w:bookmarkStart w:id="285" w:name="ET_guest_561051_103"/>
      <w:r w:rsidRPr="00C36DAA">
        <w:rPr>
          <w:rStyle w:val="TagStyle"/>
          <w:rtl/>
        </w:rPr>
        <w:t xml:space="preserve"> &lt;&lt; אורח &gt;&gt; </w:t>
      </w:r>
      <w:r>
        <w:rPr>
          <w:rtl/>
          <w:lang w:eastAsia="he-IL"/>
        </w:rPr>
        <w:t>אביטל בגין:</w:t>
      </w:r>
      <w:r w:rsidRPr="00C36DAA">
        <w:rPr>
          <w:rStyle w:val="TagStyle"/>
          <w:rtl/>
        </w:rPr>
        <w:t xml:space="preserve"> &lt;&lt; אורח &gt;&gt;</w:t>
      </w:r>
      <w:r>
        <w:rPr>
          <w:rtl/>
          <w:lang w:eastAsia="he-IL"/>
        </w:rPr>
        <w:t xml:space="preserve">   </w:t>
      </w:r>
      <w:bookmarkEnd w:id="285"/>
    </w:p>
    <w:p w:rsidR="00C36DAA" w:rsidRPr="00C36DAA" w:rsidRDefault="00C36DAA" w:rsidP="00C36DAA">
      <w:pPr>
        <w:rPr>
          <w:rtl/>
          <w:lang w:eastAsia="he-IL"/>
        </w:rPr>
      </w:pPr>
    </w:p>
    <w:p w:rsidR="00572B29" w:rsidRDefault="00572B29" w:rsidP="0062627A">
      <w:pPr>
        <w:rPr>
          <w:rtl/>
          <w:lang w:eastAsia="he-IL"/>
        </w:rPr>
      </w:pPr>
      <w:r>
        <w:rPr>
          <w:rFonts w:hint="cs"/>
          <w:rtl/>
          <w:lang w:eastAsia="he-IL"/>
        </w:rPr>
        <w:t xml:space="preserve">יכול </w:t>
      </w:r>
      <w:r w:rsidR="0031183B">
        <w:rPr>
          <w:rFonts w:hint="cs"/>
          <w:rtl/>
          <w:lang w:eastAsia="he-IL"/>
        </w:rPr>
        <w:t>להיות שזה גם מקל על ההורה ב</w:t>
      </w:r>
      <w:bookmarkStart w:id="286" w:name="_ETM_Q1_2902211"/>
      <w:bookmarkEnd w:id="286"/>
      <w:r w:rsidR="0031183B">
        <w:rPr>
          <w:rFonts w:hint="cs"/>
          <w:rtl/>
          <w:lang w:eastAsia="he-IL"/>
        </w:rPr>
        <w:t>תוך הסיטואציה שהאחריות לא עליו</w:t>
      </w:r>
      <w:r w:rsidR="00C36DAA">
        <w:rPr>
          <w:rFonts w:hint="cs"/>
          <w:rtl/>
          <w:lang w:eastAsia="he-IL"/>
        </w:rPr>
        <w:t>.</w:t>
      </w:r>
    </w:p>
    <w:p w:rsidR="00924264" w:rsidRDefault="00924264" w:rsidP="00924264">
      <w:pPr>
        <w:rPr>
          <w:rtl/>
          <w:lang w:eastAsia="he-IL"/>
        </w:rPr>
      </w:pPr>
    </w:p>
    <w:p w:rsidR="0031183B" w:rsidRDefault="0031183B" w:rsidP="0031183B">
      <w:pPr>
        <w:pStyle w:val="af6"/>
        <w:keepNext/>
        <w:rPr>
          <w:rtl/>
        </w:rPr>
      </w:pPr>
      <w:bookmarkStart w:id="287" w:name="_ETM_Q1_2913591"/>
      <w:bookmarkStart w:id="288" w:name="_ETM_Q1_2913774"/>
      <w:bookmarkStart w:id="289" w:name="ET_yor_6156_285"/>
      <w:bookmarkEnd w:id="287"/>
      <w:bookmarkEnd w:id="288"/>
      <w:r w:rsidRPr="0031183B">
        <w:rPr>
          <w:rStyle w:val="TagStyle"/>
          <w:rtl/>
        </w:rPr>
        <w:t xml:space="preserve"> &lt;&lt; יור &gt;&gt; </w:t>
      </w:r>
      <w:r>
        <w:rPr>
          <w:rtl/>
        </w:rPr>
        <w:t>היו"ר גלעד קריב:</w:t>
      </w:r>
      <w:r w:rsidRPr="0031183B">
        <w:rPr>
          <w:rStyle w:val="TagStyle"/>
          <w:rtl/>
        </w:rPr>
        <w:t xml:space="preserve"> &lt;&lt; יור &gt;&gt;</w:t>
      </w:r>
      <w:r>
        <w:rPr>
          <w:rtl/>
        </w:rPr>
        <w:t xml:space="preserve">   </w:t>
      </w:r>
      <w:bookmarkEnd w:id="289"/>
    </w:p>
    <w:p w:rsidR="0031183B" w:rsidRDefault="0031183B" w:rsidP="0031183B">
      <w:pPr>
        <w:pStyle w:val="KeepWithNext"/>
        <w:rPr>
          <w:rtl/>
          <w:lang w:eastAsia="he-IL"/>
        </w:rPr>
      </w:pPr>
    </w:p>
    <w:p w:rsidR="0031183B" w:rsidRDefault="0031183B" w:rsidP="0031183B">
      <w:pPr>
        <w:rPr>
          <w:rtl/>
          <w:lang w:eastAsia="he-IL"/>
        </w:rPr>
      </w:pPr>
      <w:bookmarkStart w:id="290" w:name="_ETM_Q1_2914684"/>
      <w:bookmarkEnd w:id="290"/>
      <w:r>
        <w:rPr>
          <w:rFonts w:hint="cs"/>
          <w:rtl/>
          <w:lang w:eastAsia="he-IL"/>
        </w:rPr>
        <w:t>יכול להיות.</w:t>
      </w:r>
    </w:p>
    <w:p w:rsidR="0031183B" w:rsidRPr="0031183B" w:rsidRDefault="0031183B" w:rsidP="0031183B">
      <w:pPr>
        <w:rPr>
          <w:rtl/>
          <w:lang w:eastAsia="he-IL"/>
        </w:rPr>
      </w:pPr>
      <w:bookmarkStart w:id="291" w:name="_ETM_Q1_2917396"/>
      <w:bookmarkStart w:id="292" w:name="_ETM_Q1_2917518"/>
      <w:bookmarkEnd w:id="291"/>
      <w:bookmarkEnd w:id="292"/>
    </w:p>
    <w:p w:rsidR="00924264" w:rsidRDefault="00924264" w:rsidP="00924264">
      <w:pPr>
        <w:pStyle w:val="a4"/>
        <w:keepNext/>
        <w:rPr>
          <w:rtl/>
        </w:rPr>
      </w:pPr>
      <w:bookmarkStart w:id="293" w:name="ET_speaker_חווה_לוי_104"/>
      <w:r w:rsidRPr="00924264">
        <w:rPr>
          <w:rStyle w:val="TagStyle"/>
          <w:rtl/>
        </w:rPr>
        <w:t xml:space="preserve"> &lt;&lt; דובר &gt;&gt; </w:t>
      </w:r>
      <w:r>
        <w:rPr>
          <w:rtl/>
        </w:rPr>
        <w:t>חווה לוי:</w:t>
      </w:r>
      <w:r w:rsidRPr="00924264">
        <w:rPr>
          <w:rStyle w:val="TagStyle"/>
          <w:rtl/>
        </w:rPr>
        <w:t xml:space="preserve"> &lt;&lt; דובר &gt;&gt;</w:t>
      </w:r>
      <w:r>
        <w:rPr>
          <w:rtl/>
        </w:rPr>
        <w:t xml:space="preserve">   </w:t>
      </w:r>
      <w:bookmarkEnd w:id="293"/>
    </w:p>
    <w:p w:rsidR="00924264" w:rsidRDefault="00924264" w:rsidP="00924264">
      <w:pPr>
        <w:pStyle w:val="KeepWithNext"/>
        <w:rPr>
          <w:rtl/>
          <w:lang w:eastAsia="he-IL"/>
        </w:rPr>
      </w:pPr>
    </w:p>
    <w:p w:rsidR="00924264" w:rsidRDefault="0031183B" w:rsidP="0031183B">
      <w:pPr>
        <w:rPr>
          <w:rtl/>
          <w:lang w:eastAsia="he-IL"/>
        </w:rPr>
      </w:pPr>
      <w:r>
        <w:rPr>
          <w:rFonts w:hint="cs"/>
          <w:rtl/>
          <w:lang w:eastAsia="he-IL"/>
        </w:rPr>
        <w:t xml:space="preserve">עמדתי שונה מהסיפא של דבריך. כשקורה אירוע כזה בתוך משפחה, זה אירוע </w:t>
      </w:r>
      <w:bookmarkStart w:id="294" w:name="_ETM_Q1_2927552"/>
      <w:bookmarkEnd w:id="294"/>
      <w:r>
        <w:rPr>
          <w:rFonts w:hint="cs"/>
          <w:rtl/>
          <w:lang w:eastAsia="he-IL"/>
        </w:rPr>
        <w:t xml:space="preserve">מאוד קשה. משפחות מתפרקות מזה. יחד עם זה, אנחנו </w:t>
      </w:r>
      <w:bookmarkStart w:id="295" w:name="_ETM_Q1_2933237"/>
      <w:bookmarkEnd w:id="295"/>
      <w:r>
        <w:rPr>
          <w:rFonts w:hint="cs"/>
          <w:rtl/>
          <w:lang w:eastAsia="he-IL"/>
        </w:rPr>
        <w:t xml:space="preserve">מדברים על משפחה סבירה. זה קורה בכל מקום, </w:t>
      </w:r>
      <w:bookmarkStart w:id="296" w:name="_ETM_Q1_2935031"/>
      <w:bookmarkEnd w:id="296"/>
      <w:r>
        <w:rPr>
          <w:rFonts w:hint="cs"/>
          <w:rtl/>
          <w:lang w:eastAsia="he-IL"/>
        </w:rPr>
        <w:t>אצל כל משפחה, ונקודת המוצא היא ש</w:t>
      </w:r>
      <w:r w:rsidR="00924264">
        <w:rPr>
          <w:rFonts w:hint="cs"/>
          <w:rtl/>
          <w:lang w:eastAsia="he-IL"/>
        </w:rPr>
        <w:t>כשאתה מתחיל לטפל בזה, אתה</w:t>
      </w:r>
      <w:r>
        <w:rPr>
          <w:rFonts w:hint="cs"/>
          <w:rtl/>
          <w:lang w:eastAsia="he-IL"/>
        </w:rPr>
        <w:t xml:space="preserve"> מסוגל לשקול גם </w:t>
      </w:r>
      <w:bookmarkStart w:id="297" w:name="_ETM_Q1_2944477"/>
      <w:bookmarkEnd w:id="297"/>
      <w:r>
        <w:rPr>
          <w:rFonts w:hint="cs"/>
          <w:rtl/>
          <w:lang w:eastAsia="he-IL"/>
        </w:rPr>
        <w:t>את השיקולים האלה. אתה לא רוצה לפגוע בילד שלך. אתה לא מסתכל רק על האינטרסים שלך בתוך הדבר הזה אלא מסתכל הסתכלות יותר רחבה</w:t>
      </w:r>
      <w:r w:rsidR="00924264">
        <w:rPr>
          <w:rFonts w:hint="cs"/>
          <w:rtl/>
          <w:lang w:eastAsia="he-IL"/>
        </w:rPr>
        <w:t>.</w:t>
      </w:r>
      <w:r>
        <w:rPr>
          <w:rFonts w:hint="cs"/>
          <w:rtl/>
          <w:lang w:eastAsia="he-IL"/>
        </w:rPr>
        <w:t xml:space="preserve"> הורים יודעים לקבל החלטות מאוד קשות לגבי הילדים שלהם. הם יודעים לקבל </w:t>
      </w:r>
      <w:bookmarkStart w:id="298" w:name="_ETM_Q1_2958195"/>
      <w:bookmarkEnd w:id="298"/>
      <w:r>
        <w:rPr>
          <w:rFonts w:hint="cs"/>
          <w:rtl/>
          <w:lang w:eastAsia="he-IL"/>
        </w:rPr>
        <w:t xml:space="preserve">החלטה על ניתוח קשה </w:t>
      </w:r>
      <w:r>
        <w:rPr>
          <w:rtl/>
          <w:lang w:eastAsia="he-IL"/>
        </w:rPr>
        <w:t>–</w:t>
      </w:r>
      <w:r>
        <w:rPr>
          <w:rFonts w:hint="cs"/>
          <w:rtl/>
          <w:lang w:eastAsia="he-IL"/>
        </w:rPr>
        <w:t xml:space="preserve"> הם גם יודעים לקבל החלטה </w:t>
      </w:r>
      <w:bookmarkStart w:id="299" w:name="_ETM_Q1_2959149"/>
      <w:bookmarkEnd w:id="299"/>
      <w:r>
        <w:rPr>
          <w:rFonts w:hint="cs"/>
          <w:rtl/>
          <w:lang w:eastAsia="he-IL"/>
        </w:rPr>
        <w:t xml:space="preserve">על החומרים הקיימים. אני חושבת שאנחנו צריכים להיזהר לא להוסיף </w:t>
      </w:r>
      <w:bookmarkStart w:id="300" w:name="_ETM_Q1_2962932"/>
      <w:bookmarkEnd w:id="300"/>
      <w:r>
        <w:rPr>
          <w:rFonts w:hint="cs"/>
          <w:rtl/>
          <w:lang w:eastAsia="he-IL"/>
        </w:rPr>
        <w:t xml:space="preserve">עוד מצבים קונפליקטואליים לתוך זה, וללכת לבית משפט זה </w:t>
      </w:r>
      <w:bookmarkStart w:id="301" w:name="_ETM_Q1_2965531"/>
      <w:bookmarkEnd w:id="301"/>
      <w:r>
        <w:rPr>
          <w:rFonts w:hint="cs"/>
          <w:rtl/>
          <w:lang w:eastAsia="he-IL"/>
        </w:rPr>
        <w:t>לייצר עוד קונפליקט.</w:t>
      </w:r>
    </w:p>
    <w:p w:rsidR="00924264" w:rsidRDefault="00924264" w:rsidP="0062627A">
      <w:pPr>
        <w:rPr>
          <w:rtl/>
          <w:lang w:eastAsia="he-IL"/>
        </w:rPr>
      </w:pPr>
    </w:p>
    <w:p w:rsidR="00924264" w:rsidRDefault="00924264" w:rsidP="00924264">
      <w:pPr>
        <w:pStyle w:val="af6"/>
        <w:keepNext/>
        <w:rPr>
          <w:rtl/>
        </w:rPr>
      </w:pPr>
      <w:bookmarkStart w:id="302" w:name="ET_yor_6156_105"/>
      <w:r w:rsidRPr="00924264">
        <w:rPr>
          <w:rStyle w:val="TagStyle"/>
          <w:rtl/>
        </w:rPr>
        <w:t xml:space="preserve"> &lt;&lt; יור &gt;&gt; </w:t>
      </w:r>
      <w:r>
        <w:rPr>
          <w:rtl/>
        </w:rPr>
        <w:t>היו"ר גלעד קריב:</w:t>
      </w:r>
      <w:r w:rsidRPr="00924264">
        <w:rPr>
          <w:rStyle w:val="TagStyle"/>
          <w:rtl/>
        </w:rPr>
        <w:t xml:space="preserve"> &lt;&lt; יור &gt;&gt;</w:t>
      </w:r>
      <w:r>
        <w:rPr>
          <w:rtl/>
        </w:rPr>
        <w:t xml:space="preserve">   </w:t>
      </w:r>
      <w:bookmarkEnd w:id="302"/>
    </w:p>
    <w:p w:rsidR="00924264" w:rsidRDefault="00924264" w:rsidP="00924264">
      <w:pPr>
        <w:pStyle w:val="KeepWithNext"/>
        <w:rPr>
          <w:rtl/>
        </w:rPr>
      </w:pPr>
    </w:p>
    <w:p w:rsidR="00924264" w:rsidRDefault="00924264" w:rsidP="00924264">
      <w:pPr>
        <w:rPr>
          <w:rtl/>
        </w:rPr>
      </w:pPr>
      <w:r>
        <w:rPr>
          <w:rFonts w:hint="cs"/>
          <w:rtl/>
        </w:rPr>
        <w:t>אני לא פות</w:t>
      </w:r>
      <w:r w:rsidR="0031183B">
        <w:rPr>
          <w:rFonts w:hint="cs"/>
          <w:rtl/>
        </w:rPr>
        <w:t>ח</w:t>
      </w:r>
      <w:r>
        <w:rPr>
          <w:rFonts w:hint="cs"/>
          <w:rtl/>
        </w:rPr>
        <w:t xml:space="preserve"> את הדי</w:t>
      </w:r>
      <w:r w:rsidR="00A40C48">
        <w:rPr>
          <w:rFonts w:hint="cs"/>
          <w:rtl/>
        </w:rPr>
        <w:t>ון</w:t>
      </w:r>
      <w:r>
        <w:rPr>
          <w:rFonts w:hint="cs"/>
          <w:rtl/>
        </w:rPr>
        <w:t xml:space="preserve">. </w:t>
      </w:r>
      <w:r w:rsidR="0031183B">
        <w:rPr>
          <w:rFonts w:hint="cs"/>
          <w:rtl/>
        </w:rPr>
        <w:t xml:space="preserve">מבחינתי הוא התקיים. יכולות להיות פה </w:t>
      </w:r>
      <w:bookmarkStart w:id="303" w:name="_ETM_Q1_2976939"/>
      <w:bookmarkEnd w:id="303"/>
      <w:r w:rsidR="0031183B">
        <w:rPr>
          <w:rFonts w:hint="cs"/>
          <w:rtl/>
        </w:rPr>
        <w:t xml:space="preserve">קשת של עמדות. </w:t>
      </w:r>
      <w:r>
        <w:rPr>
          <w:rFonts w:hint="cs"/>
          <w:rtl/>
        </w:rPr>
        <w:t>זו עמדת הממשלה, משרד המשפטים ומשרד הרווחה. חברת הכנסת המציעה, זה יהיה</w:t>
      </w:r>
      <w:r w:rsidR="0031183B">
        <w:rPr>
          <w:rFonts w:hint="cs"/>
          <w:rtl/>
        </w:rPr>
        <w:t xml:space="preserve"> הנוסח שאנו נצביע עליו. אם מישה</w:t>
      </w:r>
      <w:r>
        <w:rPr>
          <w:rFonts w:hint="cs"/>
          <w:rtl/>
        </w:rPr>
        <w:t>ו</w:t>
      </w:r>
      <w:r w:rsidR="0031183B">
        <w:rPr>
          <w:rFonts w:hint="cs"/>
          <w:rtl/>
        </w:rPr>
        <w:t xml:space="preserve"> </w:t>
      </w:r>
      <w:r>
        <w:rPr>
          <w:rFonts w:hint="cs"/>
          <w:rtl/>
        </w:rPr>
        <w:t>רוצה להגיש הסתייגות</w:t>
      </w:r>
      <w:r w:rsidR="0031183B">
        <w:rPr>
          <w:rFonts w:hint="cs"/>
          <w:rtl/>
        </w:rPr>
        <w:t>,</w:t>
      </w:r>
      <w:r>
        <w:rPr>
          <w:rFonts w:hint="cs"/>
          <w:rtl/>
        </w:rPr>
        <w:t xml:space="preserve"> יעשה זאת.</w:t>
      </w:r>
    </w:p>
    <w:p w:rsidR="00924264" w:rsidRDefault="00924264" w:rsidP="00924264">
      <w:pPr>
        <w:rPr>
          <w:rtl/>
        </w:rPr>
      </w:pPr>
    </w:p>
    <w:p w:rsidR="00924264" w:rsidRDefault="00924264" w:rsidP="00924264">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924264" w:rsidRDefault="00924264" w:rsidP="00924264">
      <w:pPr>
        <w:rPr>
          <w:rtl/>
        </w:rPr>
      </w:pPr>
    </w:p>
    <w:p w:rsidR="0031183B" w:rsidRDefault="0031183B" w:rsidP="0031183B">
      <w:pPr>
        <w:rPr>
          <w:rtl/>
          <w:lang w:eastAsia="he-IL"/>
        </w:rPr>
      </w:pPr>
      <w:bookmarkStart w:id="304" w:name="_ETM_Q1_2996334"/>
      <w:bookmarkStart w:id="305" w:name="_ETM_Q1_2996542"/>
      <w:bookmarkEnd w:id="304"/>
      <w:bookmarkEnd w:id="305"/>
      <w:r>
        <w:rPr>
          <w:rtl/>
          <w:lang w:eastAsia="he-IL"/>
        </w:rPr>
        <w:t>(5)</w:t>
      </w:r>
      <w:r>
        <w:rPr>
          <w:rFonts w:hint="cs"/>
          <w:rtl/>
          <w:lang w:eastAsia="he-IL"/>
        </w:rPr>
        <w:t xml:space="preserve"> </w:t>
      </w:r>
      <w:r>
        <w:rPr>
          <w:rtl/>
          <w:lang w:eastAsia="he-IL"/>
        </w:rPr>
        <w:t>חוקר שהגיש לבית המשפט בקשה להסרת חסיון כאמור בסעיף קטן זה, יידע את הקטין ואת הורהו או אפוטרופוסו על הגשת הבקשה ועל הזכויות המפורטות בסעיף קטן (ג)(2), (4) ו-(5).</w:t>
      </w:r>
    </w:p>
    <w:p w:rsidR="0031183B" w:rsidRDefault="0031183B" w:rsidP="00924264">
      <w:pPr>
        <w:rPr>
          <w:rtl/>
        </w:rPr>
      </w:pPr>
    </w:p>
    <w:p w:rsidR="0031183B" w:rsidRDefault="0031183B" w:rsidP="0031183B">
      <w:bookmarkStart w:id="306" w:name="_ETM_Q1_3013274"/>
      <w:bookmarkStart w:id="307" w:name="_ETM_Q1_3013396"/>
      <w:bookmarkEnd w:id="306"/>
      <w:bookmarkEnd w:id="307"/>
      <w:r>
        <w:rPr>
          <w:rtl/>
        </w:rPr>
        <w:t>(ה)</w:t>
      </w:r>
      <w:r>
        <w:rPr>
          <w:rFonts w:hint="cs"/>
          <w:rtl/>
        </w:rPr>
        <w:t xml:space="preserve"> </w:t>
      </w:r>
      <w:r>
        <w:rPr>
          <w:rtl/>
        </w:rPr>
        <w:t>תובע לא ימסור ראיה לפי סעיף 50ב(ב) לפקודת הראיות על דבר הנוגע לנפגע עבירת מין או עבירת אלימות חמורה במשפחה אלא לאחר שניתנה לנפגע העבירה או למי מטעמו הזדמנות סבירה בנסיבות העניין להביע את עמדתו בעניין, לפני קבלת ההחלטה על מסירת הראיה, ואם הוחלט על מסירת הראיה – יידע את נפגע העבירה על היקף הגילוי שעליו הוחלט; נפגע עבירה ימסור את עמדתו לתובע בעניין כאמור, בכתב –</w:t>
      </w:r>
      <w:r>
        <w:rPr>
          <w:rFonts w:hint="cs"/>
          <w:rtl/>
        </w:rPr>
        <w:t xml:space="preserve"> </w:t>
      </w:r>
      <w:r>
        <w:rPr>
          <w:rtl/>
        </w:rPr>
        <w:t>(1)</w:t>
      </w:r>
      <w:r>
        <w:rPr>
          <w:rFonts w:hint="cs"/>
          <w:rtl/>
        </w:rPr>
        <w:t xml:space="preserve"> </w:t>
      </w:r>
      <w:r>
        <w:rPr>
          <w:rtl/>
        </w:rPr>
        <w:t>במהלך החקירה – באמצעות החוקר;</w:t>
      </w:r>
      <w:r>
        <w:rPr>
          <w:rFonts w:hint="cs"/>
          <w:rtl/>
        </w:rPr>
        <w:t xml:space="preserve"> </w:t>
      </w:r>
      <w:r>
        <w:rPr>
          <w:rtl/>
        </w:rPr>
        <w:t>(2)</w:t>
      </w:r>
      <w:r>
        <w:rPr>
          <w:rFonts w:hint="cs"/>
          <w:rtl/>
        </w:rPr>
        <w:t xml:space="preserve"> </w:t>
      </w:r>
      <w:bookmarkStart w:id="308" w:name="_ETM_Q1_3042120"/>
      <w:bookmarkEnd w:id="308"/>
      <w:r>
        <w:rPr>
          <w:rtl/>
        </w:rPr>
        <w:t>לאחר העברת חומר החקירה לתובע לפי הוראות סעיף 60 לחוק סדר הדין הפלילי [נוסח משולב], התשמ"ב–1982 , אם החשוד אינו במעצר – גם בטרם יחליט התובע על הגשת כתב האישום ועל מסירת הראיה להגנה; בהסכמת/לבקשת התובע</w:t>
      </w:r>
      <w:r>
        <w:rPr>
          <w:rFonts w:hint="cs"/>
          <w:rtl/>
        </w:rPr>
        <w:t xml:space="preserve"> </w:t>
      </w:r>
      <w:r>
        <w:rPr>
          <w:rtl/>
        </w:rPr>
        <w:t>–</w:t>
      </w:r>
      <w:r>
        <w:rPr>
          <w:rFonts w:hint="cs"/>
          <w:rtl/>
        </w:rPr>
        <w:t xml:space="preserve"> יש פה שאלה עדיין -</w:t>
      </w:r>
      <w:r>
        <w:rPr>
          <w:rtl/>
        </w:rPr>
        <w:t xml:space="preserve"> עמדה כאמור יכול שתימסר בעל פה.</w:t>
      </w:r>
    </w:p>
    <w:p w:rsidR="00EC1940" w:rsidRDefault="00EC1940" w:rsidP="00924264">
      <w:pPr>
        <w:rPr>
          <w:rtl/>
        </w:rPr>
      </w:pPr>
    </w:p>
    <w:p w:rsidR="00EC1940" w:rsidRDefault="00EC1940" w:rsidP="00924264">
      <w:pPr>
        <w:rPr>
          <w:rtl/>
        </w:rPr>
      </w:pPr>
      <w:r>
        <w:rPr>
          <w:rFonts w:hint="cs"/>
          <w:rtl/>
        </w:rPr>
        <w:t>הדי</w:t>
      </w:r>
      <w:r w:rsidR="00A40C48">
        <w:rPr>
          <w:rFonts w:hint="cs"/>
          <w:rtl/>
        </w:rPr>
        <w:t>ון</w:t>
      </w:r>
      <w:r w:rsidR="0031183B">
        <w:rPr>
          <w:rFonts w:hint="cs"/>
          <w:rtl/>
        </w:rPr>
        <w:t xml:space="preserve"> כאן היה על השאל</w:t>
      </w:r>
      <w:r>
        <w:rPr>
          <w:rFonts w:hint="cs"/>
          <w:rtl/>
        </w:rPr>
        <w:t xml:space="preserve">ה של איך תובע </w:t>
      </w:r>
      <w:r w:rsidR="0031183B">
        <w:rPr>
          <w:rFonts w:hint="cs"/>
          <w:rtl/>
        </w:rPr>
        <w:t xml:space="preserve">הולך לשמוע נפגע עבירה </w:t>
      </w:r>
      <w:bookmarkStart w:id="309" w:name="_ETM_Q1_3059694"/>
      <w:bookmarkEnd w:id="309"/>
      <w:r>
        <w:rPr>
          <w:rFonts w:hint="cs"/>
          <w:rtl/>
        </w:rPr>
        <w:t>בשלב של העברת</w:t>
      </w:r>
      <w:r w:rsidR="0031183B">
        <w:rPr>
          <w:rFonts w:hint="cs"/>
          <w:rtl/>
        </w:rPr>
        <w:t xml:space="preserve"> הח</w:t>
      </w:r>
      <w:r>
        <w:rPr>
          <w:rFonts w:hint="cs"/>
          <w:rtl/>
        </w:rPr>
        <w:t>ומר מהפרקליטות להגנה. הממשלה הציגה עמדה שהם מבקש</w:t>
      </w:r>
      <w:r w:rsidR="00A40C48">
        <w:rPr>
          <w:rFonts w:hint="cs"/>
          <w:rtl/>
        </w:rPr>
        <w:t>ים</w:t>
      </w:r>
      <w:r>
        <w:rPr>
          <w:rFonts w:hint="cs"/>
          <w:rtl/>
        </w:rPr>
        <w:t xml:space="preserve"> שזו תהיה שמיעה כפולה בכתב. הוועדה </w:t>
      </w:r>
      <w:r w:rsidR="0031183B">
        <w:rPr>
          <w:rFonts w:hint="cs"/>
          <w:rtl/>
        </w:rPr>
        <w:t xml:space="preserve">ביקשה מהם לבדוק האם יש אפשרות בכל זאת בנסיבות </w:t>
      </w:r>
      <w:bookmarkStart w:id="310" w:name="_ETM_Q1_3075169"/>
      <w:bookmarkEnd w:id="310"/>
      <w:r w:rsidR="0031183B">
        <w:rPr>
          <w:rFonts w:hint="cs"/>
          <w:rtl/>
        </w:rPr>
        <w:t xml:space="preserve">מסוימות </w:t>
      </w:r>
      <w:r>
        <w:rPr>
          <w:rFonts w:hint="cs"/>
          <w:rtl/>
        </w:rPr>
        <w:t>לאפשר את השמיעה בעל פה. נשמח לשמוע את התייחסות הממשלה</w:t>
      </w:r>
      <w:r w:rsidR="0031183B">
        <w:rPr>
          <w:rFonts w:hint="cs"/>
          <w:rtl/>
        </w:rPr>
        <w:t xml:space="preserve"> לנקודה הזאת</w:t>
      </w:r>
      <w:r>
        <w:rPr>
          <w:rFonts w:hint="cs"/>
          <w:rtl/>
        </w:rPr>
        <w:t>.</w:t>
      </w:r>
    </w:p>
    <w:p w:rsidR="00EC1940" w:rsidRDefault="00EC1940" w:rsidP="00924264">
      <w:pPr>
        <w:rPr>
          <w:rtl/>
        </w:rPr>
      </w:pPr>
    </w:p>
    <w:p w:rsidR="00EC1940" w:rsidRDefault="00EC1940" w:rsidP="00EC1940">
      <w:pPr>
        <w:pStyle w:val="af9"/>
        <w:keepNext/>
        <w:rPr>
          <w:rtl/>
        </w:rPr>
      </w:pPr>
      <w:bookmarkStart w:id="311" w:name="ET_guest_592571_106"/>
      <w:r w:rsidRPr="00EC1940">
        <w:rPr>
          <w:rStyle w:val="TagStyle"/>
          <w:rtl/>
        </w:rPr>
        <w:t xml:space="preserve"> &lt;&lt; אורח &gt;&gt; </w:t>
      </w:r>
      <w:r>
        <w:rPr>
          <w:rtl/>
        </w:rPr>
        <w:t>נילי פינקלשטיין:</w:t>
      </w:r>
      <w:r w:rsidRPr="00EC1940">
        <w:rPr>
          <w:rStyle w:val="TagStyle"/>
          <w:rtl/>
        </w:rPr>
        <w:t xml:space="preserve"> &lt;&lt; אורח &gt;&gt;</w:t>
      </w:r>
      <w:r>
        <w:rPr>
          <w:rtl/>
        </w:rPr>
        <w:t xml:space="preserve">   </w:t>
      </w:r>
      <w:bookmarkEnd w:id="311"/>
    </w:p>
    <w:p w:rsidR="00EC1940" w:rsidRDefault="00EC1940" w:rsidP="00EC1940">
      <w:pPr>
        <w:pStyle w:val="KeepWithNext"/>
        <w:rPr>
          <w:rtl/>
        </w:rPr>
      </w:pPr>
    </w:p>
    <w:p w:rsidR="00EC1940" w:rsidRDefault="0031183B" w:rsidP="00EC1940">
      <w:pPr>
        <w:rPr>
          <w:rtl/>
        </w:rPr>
      </w:pPr>
      <w:r>
        <w:rPr>
          <w:rFonts w:hint="cs"/>
          <w:rtl/>
        </w:rPr>
        <w:t xml:space="preserve">אשמח אם תקריאי שוב את הסיפא </w:t>
      </w:r>
      <w:bookmarkStart w:id="312" w:name="_ETM_Q1_3086476"/>
      <w:bookmarkEnd w:id="312"/>
      <w:r>
        <w:rPr>
          <w:rFonts w:hint="cs"/>
          <w:rtl/>
        </w:rPr>
        <w:t>אבל עקרונית גיבשנו את עמדת המ</w:t>
      </w:r>
      <w:r w:rsidR="00EC1940">
        <w:rPr>
          <w:rFonts w:hint="cs"/>
          <w:rtl/>
        </w:rPr>
        <w:t>מ</w:t>
      </w:r>
      <w:r>
        <w:rPr>
          <w:rFonts w:hint="cs"/>
          <w:rtl/>
        </w:rPr>
        <w:t>ש</w:t>
      </w:r>
      <w:r w:rsidR="00EC1940">
        <w:rPr>
          <w:rFonts w:hint="cs"/>
          <w:rtl/>
        </w:rPr>
        <w:t>לה שנוכל לאפשר במקר</w:t>
      </w:r>
      <w:r w:rsidR="00A40C48">
        <w:rPr>
          <w:rFonts w:hint="cs"/>
          <w:rtl/>
        </w:rPr>
        <w:t>ים</w:t>
      </w:r>
      <w:r w:rsidR="00EC1940">
        <w:rPr>
          <w:rFonts w:hint="cs"/>
          <w:rtl/>
        </w:rPr>
        <w:t xml:space="preserve"> הל</w:t>
      </w:r>
      <w:r>
        <w:rPr>
          <w:rFonts w:hint="cs"/>
          <w:rtl/>
        </w:rPr>
        <w:t>ל</w:t>
      </w:r>
      <w:r w:rsidR="00EC1940">
        <w:rPr>
          <w:rFonts w:hint="cs"/>
          <w:rtl/>
        </w:rPr>
        <w:t>ו לפי שיקול דעת התובע</w:t>
      </w:r>
      <w:r>
        <w:rPr>
          <w:rFonts w:hint="cs"/>
          <w:rtl/>
        </w:rPr>
        <w:t>,</w:t>
      </w:r>
      <w:r w:rsidR="00EC1940">
        <w:rPr>
          <w:rFonts w:hint="cs"/>
          <w:rtl/>
        </w:rPr>
        <w:t xml:space="preserve"> גם </w:t>
      </w:r>
      <w:r>
        <w:rPr>
          <w:rFonts w:hint="cs"/>
          <w:rtl/>
        </w:rPr>
        <w:t xml:space="preserve">בנוסף </w:t>
      </w:r>
      <w:r w:rsidR="00EC1940">
        <w:rPr>
          <w:rFonts w:hint="cs"/>
          <w:rtl/>
        </w:rPr>
        <w:t>לקבל עמדה בעל פה במקרים המתאימים.</w:t>
      </w:r>
    </w:p>
    <w:p w:rsidR="00EC1940" w:rsidRDefault="00EC1940" w:rsidP="00EC1940">
      <w:pPr>
        <w:rPr>
          <w:rtl/>
        </w:rPr>
      </w:pPr>
    </w:p>
    <w:p w:rsidR="00EC1940" w:rsidRDefault="00EC1940" w:rsidP="00EC1940">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EC1940" w:rsidRDefault="00EC1940" w:rsidP="00EC1940">
      <w:pPr>
        <w:rPr>
          <w:rtl/>
        </w:rPr>
      </w:pPr>
    </w:p>
    <w:p w:rsidR="00EC1940" w:rsidRDefault="00EC1940" w:rsidP="00EC1940">
      <w:pPr>
        <w:rPr>
          <w:rtl/>
        </w:rPr>
      </w:pPr>
      <w:r>
        <w:rPr>
          <w:rFonts w:hint="cs"/>
          <w:rtl/>
        </w:rPr>
        <w:t>כלומר זה בהסכמת התובע</w:t>
      </w:r>
      <w:r w:rsidR="0031183B">
        <w:rPr>
          <w:rFonts w:hint="cs"/>
          <w:rtl/>
        </w:rPr>
        <w:t xml:space="preserve"> או לבקשתו</w:t>
      </w:r>
      <w:r>
        <w:rPr>
          <w:rFonts w:hint="cs"/>
          <w:rtl/>
        </w:rPr>
        <w:t>? רחלי, זה בסדר מבחינתכם שני המצבים?</w:t>
      </w:r>
    </w:p>
    <w:p w:rsidR="00EC1940" w:rsidRDefault="00EC1940" w:rsidP="00EC1940">
      <w:pPr>
        <w:rPr>
          <w:rtl/>
        </w:rPr>
      </w:pPr>
    </w:p>
    <w:p w:rsidR="00EC1940" w:rsidRDefault="00EC1940" w:rsidP="00EC1940">
      <w:pPr>
        <w:pStyle w:val="af9"/>
        <w:keepNext/>
        <w:rPr>
          <w:rtl/>
        </w:rPr>
      </w:pPr>
      <w:bookmarkStart w:id="313" w:name="ET_guest_803372_107"/>
      <w:r w:rsidRPr="00EC1940">
        <w:rPr>
          <w:rStyle w:val="TagStyle"/>
          <w:rtl/>
        </w:rPr>
        <w:t xml:space="preserve"> &lt;&lt; אורח &gt;&gt; </w:t>
      </w:r>
      <w:r>
        <w:rPr>
          <w:rtl/>
        </w:rPr>
        <w:t>רחלי זוארץ-לוי:</w:t>
      </w:r>
      <w:r w:rsidRPr="00EC1940">
        <w:rPr>
          <w:rStyle w:val="TagStyle"/>
          <w:rtl/>
        </w:rPr>
        <w:t xml:space="preserve"> &lt;&lt; אורח &gt;&gt;</w:t>
      </w:r>
      <w:r>
        <w:rPr>
          <w:rtl/>
        </w:rPr>
        <w:t xml:space="preserve">   </w:t>
      </w:r>
      <w:bookmarkEnd w:id="313"/>
    </w:p>
    <w:p w:rsidR="00EC1940" w:rsidRDefault="00EC1940" w:rsidP="00EC1940">
      <w:pPr>
        <w:pStyle w:val="KeepWithNext"/>
        <w:rPr>
          <w:rtl/>
        </w:rPr>
      </w:pPr>
    </w:p>
    <w:p w:rsidR="00EC1940" w:rsidRDefault="00EC1940" w:rsidP="00EC1940">
      <w:pPr>
        <w:rPr>
          <w:rtl/>
        </w:rPr>
      </w:pPr>
      <w:r>
        <w:rPr>
          <w:rFonts w:hint="cs"/>
          <w:rtl/>
        </w:rPr>
        <w:t>כן.</w:t>
      </w:r>
    </w:p>
    <w:p w:rsidR="00EC1940" w:rsidRDefault="00EC1940" w:rsidP="00EC1940">
      <w:pPr>
        <w:rPr>
          <w:rtl/>
        </w:rPr>
      </w:pPr>
    </w:p>
    <w:p w:rsidR="00EC1940" w:rsidRDefault="00EC1940" w:rsidP="00EC1940">
      <w:pPr>
        <w:pStyle w:val="af6"/>
        <w:keepNext/>
        <w:rPr>
          <w:rtl/>
        </w:rPr>
      </w:pPr>
      <w:bookmarkStart w:id="314" w:name="ET_yor_6156_108"/>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14"/>
    </w:p>
    <w:p w:rsidR="00EC1940" w:rsidRDefault="00EC1940" w:rsidP="00EC1940">
      <w:pPr>
        <w:pStyle w:val="KeepWithNext"/>
        <w:rPr>
          <w:rtl/>
          <w:lang w:eastAsia="he-IL"/>
        </w:rPr>
      </w:pPr>
    </w:p>
    <w:p w:rsidR="00EC1940" w:rsidRDefault="0031183B" w:rsidP="00EC1940">
      <w:pPr>
        <w:rPr>
          <w:rtl/>
          <w:lang w:eastAsia="he-IL"/>
        </w:rPr>
      </w:pPr>
      <w:r>
        <w:rPr>
          <w:rFonts w:hint="cs"/>
          <w:rtl/>
          <w:lang w:eastAsia="he-IL"/>
        </w:rPr>
        <w:t xml:space="preserve">שנייה. </w:t>
      </w:r>
      <w:r w:rsidR="00EC1940">
        <w:rPr>
          <w:rFonts w:hint="cs"/>
          <w:rtl/>
          <w:lang w:eastAsia="he-IL"/>
        </w:rPr>
        <w:t>אם אנו כותבים: לבקשת התובע- - -</w:t>
      </w:r>
    </w:p>
    <w:p w:rsidR="00EC1940" w:rsidRDefault="00EC1940" w:rsidP="00EC1940">
      <w:pPr>
        <w:rPr>
          <w:rtl/>
          <w:lang w:eastAsia="he-IL"/>
        </w:rPr>
      </w:pPr>
    </w:p>
    <w:p w:rsidR="00EC1940" w:rsidRDefault="00EC1940" w:rsidP="00EC1940">
      <w:pPr>
        <w:pStyle w:val="af9"/>
        <w:keepNext/>
        <w:rPr>
          <w:rtl/>
          <w:lang w:eastAsia="he-IL"/>
        </w:rPr>
      </w:pPr>
      <w:bookmarkStart w:id="315" w:name="ET_guest_571712_109"/>
      <w:r w:rsidRPr="00EC1940">
        <w:rPr>
          <w:rStyle w:val="TagStyle"/>
          <w:rtl/>
        </w:rPr>
        <w:t xml:space="preserve"> &lt;&lt; אורח &gt;&gt; </w:t>
      </w:r>
      <w:r>
        <w:rPr>
          <w:rtl/>
          <w:lang w:eastAsia="he-IL"/>
        </w:rPr>
        <w:t>יפעת רווה:</w:t>
      </w:r>
      <w:r w:rsidRPr="00EC1940">
        <w:rPr>
          <w:rStyle w:val="TagStyle"/>
          <w:rtl/>
        </w:rPr>
        <w:t xml:space="preserve"> &lt;&lt; אורח &gt;&gt;</w:t>
      </w:r>
      <w:r>
        <w:rPr>
          <w:rtl/>
          <w:lang w:eastAsia="he-IL"/>
        </w:rPr>
        <w:t xml:space="preserve">   </w:t>
      </w:r>
      <w:bookmarkEnd w:id="315"/>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בהסכמה.</w:t>
      </w:r>
    </w:p>
    <w:p w:rsidR="00EC1940" w:rsidRDefault="00EC1940" w:rsidP="00EC1940">
      <w:pPr>
        <w:rPr>
          <w:rtl/>
          <w:lang w:eastAsia="he-IL"/>
        </w:rPr>
      </w:pPr>
    </w:p>
    <w:p w:rsidR="00EC1940" w:rsidRDefault="00EC1940" w:rsidP="00EC1940">
      <w:pPr>
        <w:pStyle w:val="af6"/>
        <w:keepNext/>
        <w:rPr>
          <w:rtl/>
        </w:rPr>
      </w:pPr>
      <w:bookmarkStart w:id="316" w:name="ET_yor_6156_110"/>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16"/>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בעיניי אנו צריכים להעדיף את הנוסח של בהסכמה</w:t>
      </w:r>
      <w:r w:rsidR="0031183B">
        <w:rPr>
          <w:rFonts w:hint="cs"/>
          <w:rtl/>
          <w:lang w:eastAsia="he-IL"/>
        </w:rPr>
        <w:t>,</w:t>
      </w:r>
      <w:r>
        <w:rPr>
          <w:rFonts w:hint="cs"/>
          <w:rtl/>
          <w:lang w:eastAsia="he-IL"/>
        </w:rPr>
        <w:t xml:space="preserve"> כי אז ברור שזכות </w:t>
      </w:r>
      <w:r w:rsidR="0031183B">
        <w:rPr>
          <w:rFonts w:hint="cs"/>
          <w:rtl/>
          <w:lang w:eastAsia="he-IL"/>
        </w:rPr>
        <w:t xml:space="preserve">הבקשה </w:t>
      </w:r>
      <w:r>
        <w:rPr>
          <w:rFonts w:hint="cs"/>
          <w:rtl/>
          <w:lang w:eastAsia="he-IL"/>
        </w:rPr>
        <w:t>היא של הנפגע. הנוסח יהיה בהסכמת התובע.</w:t>
      </w:r>
    </w:p>
    <w:p w:rsidR="00EC1940" w:rsidRDefault="00EC1940" w:rsidP="00EC1940">
      <w:pPr>
        <w:rPr>
          <w:rtl/>
          <w:lang w:eastAsia="he-IL"/>
        </w:rPr>
      </w:pPr>
    </w:p>
    <w:p w:rsidR="00EC1940" w:rsidRDefault="00EC1940" w:rsidP="00EC1940">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EC1940" w:rsidRDefault="00EC1940" w:rsidP="00EC1940">
      <w:pPr>
        <w:rPr>
          <w:rtl/>
          <w:lang w:eastAsia="he-IL"/>
        </w:rPr>
      </w:pPr>
    </w:p>
    <w:p w:rsidR="00EC1940" w:rsidRDefault="00EC1940" w:rsidP="00EC1940">
      <w:pPr>
        <w:rPr>
          <w:rtl/>
          <w:lang w:eastAsia="he-IL"/>
        </w:rPr>
      </w:pPr>
      <w:r>
        <w:rPr>
          <w:rFonts w:hint="cs"/>
          <w:rtl/>
          <w:lang w:eastAsia="he-IL"/>
        </w:rPr>
        <w:t>זה אומר שהתובע יכול לבקש את זה.</w:t>
      </w:r>
    </w:p>
    <w:p w:rsidR="00EC1940" w:rsidRDefault="00EC1940" w:rsidP="00EC1940">
      <w:pPr>
        <w:rPr>
          <w:rtl/>
          <w:lang w:eastAsia="he-IL"/>
        </w:rPr>
      </w:pPr>
    </w:p>
    <w:p w:rsidR="00EC1940" w:rsidRDefault="00EC1940" w:rsidP="00EC1940">
      <w:pPr>
        <w:pStyle w:val="af6"/>
        <w:keepNext/>
        <w:rPr>
          <w:rtl/>
        </w:rPr>
      </w:pPr>
      <w:bookmarkStart w:id="317" w:name="ET_yor_6156_111"/>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17"/>
    </w:p>
    <w:p w:rsidR="00EC1940" w:rsidRDefault="00EC1940" w:rsidP="00EC1940">
      <w:pPr>
        <w:pStyle w:val="KeepWithNext"/>
        <w:rPr>
          <w:rtl/>
          <w:lang w:eastAsia="he-IL"/>
        </w:rPr>
      </w:pPr>
    </w:p>
    <w:p w:rsidR="00EC1940" w:rsidRDefault="0031183B" w:rsidP="0031183B">
      <w:pPr>
        <w:rPr>
          <w:rtl/>
          <w:lang w:eastAsia="he-IL"/>
        </w:rPr>
      </w:pPr>
      <w:r>
        <w:rPr>
          <w:rFonts w:hint="cs"/>
          <w:rtl/>
          <w:lang w:eastAsia="he-IL"/>
        </w:rPr>
        <w:t xml:space="preserve">אנחנו </w:t>
      </w:r>
      <w:bookmarkStart w:id="318" w:name="_ETM_Q1_3151146"/>
      <w:bookmarkEnd w:id="318"/>
      <w:r>
        <w:rPr>
          <w:rFonts w:hint="cs"/>
          <w:rtl/>
          <w:lang w:eastAsia="he-IL"/>
        </w:rPr>
        <w:t xml:space="preserve">לא בשלב הדיוני. </w:t>
      </w:r>
      <w:r w:rsidR="00EC1940">
        <w:rPr>
          <w:rFonts w:hint="cs"/>
          <w:rtl/>
          <w:lang w:eastAsia="he-IL"/>
        </w:rPr>
        <w:t xml:space="preserve">אעמוד על העניין. ב-11:30 אעבור להנמקת הסתייגויות והצבעה. </w:t>
      </w:r>
      <w:r>
        <w:rPr>
          <w:rFonts w:hint="cs"/>
          <w:rtl/>
          <w:lang w:eastAsia="he-IL"/>
        </w:rPr>
        <w:t xml:space="preserve">כדי שלא נרוץ ונקרא נורא מהר את </w:t>
      </w:r>
      <w:bookmarkStart w:id="319" w:name="_ETM_Q1_3157851"/>
      <w:bookmarkEnd w:id="319"/>
      <w:r>
        <w:rPr>
          <w:rFonts w:hint="cs"/>
          <w:rtl/>
          <w:lang w:eastAsia="he-IL"/>
        </w:rPr>
        <w:t xml:space="preserve">הסעיפים האחרונים, אני לא פותח דיונים. אני בשלב הנחת נוסח יושב-ראש. </w:t>
      </w:r>
      <w:r w:rsidR="00EC1940">
        <w:rPr>
          <w:rFonts w:hint="cs"/>
          <w:rtl/>
          <w:lang w:eastAsia="he-IL"/>
        </w:rPr>
        <w:t>זה בהסכמת התובע.</w:t>
      </w:r>
      <w:r>
        <w:rPr>
          <w:rFonts w:hint="cs"/>
          <w:rtl/>
          <w:lang w:eastAsia="he-IL"/>
        </w:rPr>
        <w:t xml:space="preserve"> תודה.</w:t>
      </w:r>
    </w:p>
    <w:p w:rsidR="00EC1940" w:rsidRDefault="00EC1940" w:rsidP="00EC1940">
      <w:pPr>
        <w:rPr>
          <w:rtl/>
          <w:lang w:eastAsia="he-IL"/>
        </w:rPr>
      </w:pPr>
    </w:p>
    <w:p w:rsidR="00EC1940" w:rsidRDefault="00EC1940" w:rsidP="00EC1940">
      <w:pPr>
        <w:pStyle w:val="a4"/>
        <w:keepNext/>
        <w:rPr>
          <w:rtl/>
        </w:rPr>
      </w:pPr>
      <w:bookmarkStart w:id="320" w:name="ET_speaker_5105_112"/>
      <w:r w:rsidRPr="00EC1940">
        <w:rPr>
          <w:rStyle w:val="TagStyle"/>
          <w:rtl/>
        </w:rPr>
        <w:t xml:space="preserve"> &lt;&lt; דובר &gt;&gt; </w:t>
      </w:r>
      <w:r>
        <w:rPr>
          <w:rtl/>
        </w:rPr>
        <w:t>מיכל רוזין (מרצ):</w:t>
      </w:r>
      <w:r w:rsidRPr="00EC1940">
        <w:rPr>
          <w:rStyle w:val="TagStyle"/>
          <w:rtl/>
        </w:rPr>
        <w:t xml:space="preserve"> &lt;&lt; דובר &gt;&gt;</w:t>
      </w:r>
      <w:r>
        <w:rPr>
          <w:rtl/>
        </w:rPr>
        <w:t xml:space="preserve">   </w:t>
      </w:r>
      <w:bookmarkEnd w:id="320"/>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 xml:space="preserve">היו הרבה מאוד דיונים גם מאחורי הקלעים </w:t>
      </w:r>
      <w:r w:rsidR="0031183B">
        <w:rPr>
          <w:rFonts w:hint="cs"/>
          <w:rtl/>
          <w:lang w:eastAsia="he-IL"/>
        </w:rPr>
        <w:t xml:space="preserve">- </w:t>
      </w:r>
      <w:r>
        <w:rPr>
          <w:rFonts w:hint="cs"/>
          <w:rtl/>
          <w:lang w:eastAsia="he-IL"/>
        </w:rPr>
        <w:t>לא רק בוועדה</w:t>
      </w:r>
      <w:r w:rsidR="0031183B">
        <w:rPr>
          <w:rFonts w:hint="cs"/>
          <w:rtl/>
          <w:lang w:eastAsia="he-IL"/>
        </w:rPr>
        <w:t>. דיברנו על הכול. יש קשיים</w:t>
      </w:r>
      <w:r>
        <w:rPr>
          <w:rFonts w:hint="cs"/>
          <w:rtl/>
          <w:lang w:eastAsia="he-IL"/>
        </w:rPr>
        <w:t xml:space="preserve"> </w:t>
      </w:r>
      <w:r w:rsidR="0031183B">
        <w:rPr>
          <w:rFonts w:hint="cs"/>
          <w:rtl/>
          <w:lang w:eastAsia="he-IL"/>
        </w:rPr>
        <w:t>ו</w:t>
      </w:r>
      <w:r>
        <w:rPr>
          <w:rFonts w:hint="cs"/>
          <w:rtl/>
          <w:lang w:eastAsia="he-IL"/>
        </w:rPr>
        <w:t xml:space="preserve">לא הכול מושלם. יש פה הרבה מאוד פשרות. נצטרך לראות בעיקר איך זה מיושם </w:t>
      </w:r>
      <w:r w:rsidR="0031183B">
        <w:rPr>
          <w:rFonts w:hint="cs"/>
          <w:rtl/>
          <w:lang w:eastAsia="he-IL"/>
        </w:rPr>
        <w:t xml:space="preserve">ולעקוב כי זה חלק מהדבר שלפעמים שוכחים </w:t>
      </w:r>
      <w:r w:rsidR="0031183B">
        <w:rPr>
          <w:rtl/>
          <w:lang w:eastAsia="he-IL"/>
        </w:rPr>
        <w:t>–</w:t>
      </w:r>
      <w:r w:rsidR="0031183B">
        <w:rPr>
          <w:rFonts w:hint="cs"/>
          <w:rtl/>
          <w:lang w:eastAsia="he-IL"/>
        </w:rPr>
        <w:t xml:space="preserve"> לפקח ולראות </w:t>
      </w:r>
      <w:bookmarkStart w:id="321" w:name="_ETM_Q1_3184757"/>
      <w:bookmarkEnd w:id="321"/>
      <w:r>
        <w:rPr>
          <w:rFonts w:hint="cs"/>
          <w:rtl/>
          <w:lang w:eastAsia="he-IL"/>
        </w:rPr>
        <w:t>שאכן זה נעשה. אם נצטרך נעשה תיקונים בהמשך.</w:t>
      </w:r>
    </w:p>
    <w:p w:rsidR="00EC1940" w:rsidRDefault="00EC1940" w:rsidP="00EC1940">
      <w:pPr>
        <w:rPr>
          <w:rtl/>
          <w:lang w:eastAsia="he-IL"/>
        </w:rPr>
      </w:pPr>
    </w:p>
    <w:p w:rsidR="00EC1940" w:rsidRDefault="00EC1940" w:rsidP="00EC1940">
      <w:pPr>
        <w:pStyle w:val="af9"/>
        <w:keepNext/>
        <w:rPr>
          <w:rtl/>
          <w:lang w:eastAsia="he-IL"/>
        </w:rPr>
      </w:pPr>
      <w:bookmarkStart w:id="322" w:name="ET_guest_571712_113"/>
      <w:r w:rsidRPr="00EC1940">
        <w:rPr>
          <w:rStyle w:val="TagStyle"/>
          <w:rtl/>
        </w:rPr>
        <w:t xml:space="preserve"> &lt;&lt; אורח &gt;&gt; </w:t>
      </w:r>
      <w:r>
        <w:rPr>
          <w:rtl/>
          <w:lang w:eastAsia="he-IL"/>
        </w:rPr>
        <w:t>יפעת רווה:</w:t>
      </w:r>
      <w:r w:rsidRPr="00EC1940">
        <w:rPr>
          <w:rStyle w:val="TagStyle"/>
          <w:rtl/>
        </w:rPr>
        <w:t xml:space="preserve"> &lt;&lt; אורח &gt;&gt;</w:t>
      </w:r>
      <w:r>
        <w:rPr>
          <w:rtl/>
          <w:lang w:eastAsia="he-IL"/>
        </w:rPr>
        <w:t xml:space="preserve">   </w:t>
      </w:r>
      <w:bookmarkEnd w:id="322"/>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בהסכמה יוכל לבקש.</w:t>
      </w:r>
    </w:p>
    <w:p w:rsidR="00EC1940" w:rsidRDefault="00EC1940" w:rsidP="00EC1940">
      <w:pPr>
        <w:rPr>
          <w:rtl/>
          <w:lang w:eastAsia="he-IL"/>
        </w:rPr>
      </w:pPr>
    </w:p>
    <w:p w:rsidR="00EC1940" w:rsidRDefault="00EC1940" w:rsidP="00EC1940">
      <w:pPr>
        <w:pStyle w:val="af6"/>
        <w:keepNext/>
        <w:rPr>
          <w:rtl/>
        </w:rPr>
      </w:pPr>
      <w:bookmarkStart w:id="323" w:name="ET_yor_6156_114"/>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23"/>
    </w:p>
    <w:p w:rsidR="00EC1940" w:rsidRDefault="00EC1940" w:rsidP="00EC1940">
      <w:pPr>
        <w:pStyle w:val="KeepWithNext"/>
        <w:rPr>
          <w:rtl/>
          <w:lang w:eastAsia="he-IL"/>
        </w:rPr>
      </w:pPr>
    </w:p>
    <w:p w:rsidR="00EC1940" w:rsidRDefault="0031183B" w:rsidP="00EC1940">
      <w:pPr>
        <w:rPr>
          <w:rtl/>
          <w:lang w:eastAsia="he-IL"/>
        </w:rPr>
      </w:pPr>
      <w:r>
        <w:rPr>
          <w:rFonts w:hint="cs"/>
          <w:rtl/>
          <w:lang w:eastAsia="he-IL"/>
        </w:rPr>
        <w:t xml:space="preserve">מישהו יכול למנוע מעובד ציבור לבקש בקשה בנוגע לתפקידו? </w:t>
      </w:r>
      <w:r w:rsidR="00EC1940">
        <w:rPr>
          <w:rFonts w:hint="cs"/>
          <w:rtl/>
          <w:lang w:eastAsia="he-IL"/>
        </w:rPr>
        <w:t>מותר לו לבקש בקשות בנוגע לאופן שבו עושה תפקידו.</w:t>
      </w:r>
    </w:p>
    <w:p w:rsidR="00EC1940" w:rsidRDefault="00EC1940" w:rsidP="00EC1940">
      <w:pPr>
        <w:rPr>
          <w:rtl/>
          <w:lang w:eastAsia="he-IL"/>
        </w:rPr>
      </w:pPr>
    </w:p>
    <w:p w:rsidR="00EC1940" w:rsidRDefault="00EC1940" w:rsidP="00EC1940">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EC1940" w:rsidRDefault="00EC1940" w:rsidP="00EC1940">
      <w:pPr>
        <w:rPr>
          <w:rtl/>
          <w:lang w:eastAsia="he-IL"/>
        </w:rPr>
      </w:pPr>
    </w:p>
    <w:p w:rsidR="0031183B" w:rsidRDefault="0031183B" w:rsidP="00EC1940">
      <w:pPr>
        <w:rPr>
          <w:rtl/>
          <w:lang w:eastAsia="he-IL"/>
        </w:rPr>
      </w:pPr>
      <w:r>
        <w:rPr>
          <w:rFonts w:hint="cs"/>
          <w:rtl/>
          <w:lang w:eastAsia="he-IL"/>
        </w:rPr>
        <w:t xml:space="preserve">כל מה שכתוב פה מועבר מפקודת הראיות </w:t>
      </w:r>
      <w:r>
        <w:rPr>
          <w:rtl/>
          <w:lang w:eastAsia="he-IL"/>
        </w:rPr>
        <w:t>–</w:t>
      </w:r>
      <w:r>
        <w:rPr>
          <w:rFonts w:hint="cs"/>
          <w:rtl/>
          <w:lang w:eastAsia="he-IL"/>
        </w:rPr>
        <w:t xml:space="preserve"> זה פירוט של </w:t>
      </w:r>
      <w:bookmarkStart w:id="324" w:name="_ETM_Q1_3201417"/>
      <w:bookmarkEnd w:id="324"/>
      <w:r>
        <w:rPr>
          <w:rFonts w:hint="cs"/>
          <w:rtl/>
          <w:lang w:eastAsia="he-IL"/>
        </w:rPr>
        <w:t xml:space="preserve">זכות הבעת העמדה. </w:t>
      </w:r>
    </w:p>
    <w:p w:rsidR="0031183B" w:rsidRDefault="0031183B" w:rsidP="00EC1940">
      <w:pPr>
        <w:rPr>
          <w:rtl/>
          <w:lang w:eastAsia="he-IL"/>
        </w:rPr>
      </w:pPr>
    </w:p>
    <w:p w:rsidR="0031183B" w:rsidRDefault="0031183B" w:rsidP="0031183B">
      <w:bookmarkStart w:id="325" w:name="_ETM_Q1_3200328"/>
      <w:bookmarkStart w:id="326" w:name="_ETM_Q1_3200465"/>
      <w:bookmarkEnd w:id="325"/>
      <w:bookmarkEnd w:id="326"/>
      <w:r>
        <w:rPr>
          <w:rFonts w:hint="cs"/>
          <w:rtl/>
        </w:rPr>
        <w:t>(ו)</w:t>
      </w:r>
      <w:r>
        <w:rPr>
          <w:rtl/>
        </w:rPr>
        <w:t>(1)</w:t>
      </w:r>
      <w:r>
        <w:rPr>
          <w:rFonts w:hint="cs"/>
          <w:rtl/>
        </w:rPr>
        <w:t xml:space="preserve"> </w:t>
      </w:r>
      <w:r>
        <w:rPr>
          <w:rtl/>
        </w:rPr>
        <w:t>בית המשפט ייתן לנפגע העבירה זכות להביע את עמדתו לפי סעיף 50ב(ג) לפקודת הראיות, באופן סביר בנסיבות העניין ובכלל זה בהתחשב בהיות החשוד במעצר, בעל פה, בכתב או בכל דרך אחרת, על פי בחירתו של נפגע העבירה וככל שהוא מעוניין בכך, וייתן גם לבעל מקצוע כהגדרתו בסעיף 50ב(א) לפקודת הראיות הזדמנות להביע את עמדתו כאמור, אם נפגע העבירה ביקש זאת, ולעניין נפגע עבירה קטין – אף אם לא ביקש זאת, אם הקטין והורהו או אפוטרופסו הסכימו לכך.</w:t>
      </w:r>
    </w:p>
    <w:p w:rsidR="0031183B" w:rsidRDefault="0031183B" w:rsidP="0031183B">
      <w:pPr>
        <w:rPr>
          <w:rtl/>
        </w:rPr>
      </w:pPr>
    </w:p>
    <w:p w:rsidR="0031183B" w:rsidRDefault="0031183B" w:rsidP="0031183B">
      <w:pPr>
        <w:ind w:firstLine="0"/>
        <w:rPr>
          <w:rtl/>
        </w:rPr>
      </w:pPr>
      <w:bookmarkStart w:id="327" w:name="_ETM_Q1_3236392"/>
      <w:bookmarkStart w:id="328" w:name="_ETM_Q1_3236495"/>
      <w:bookmarkEnd w:id="327"/>
      <w:bookmarkEnd w:id="328"/>
      <w:r>
        <w:rPr>
          <w:rtl/>
        </w:rPr>
        <w:t>(2)</w:t>
      </w:r>
      <w:r>
        <w:rPr>
          <w:rFonts w:hint="cs"/>
          <w:rtl/>
        </w:rPr>
        <w:t xml:space="preserve"> </w:t>
      </w:r>
      <w:r>
        <w:rPr>
          <w:rtl/>
        </w:rPr>
        <w:t>הבעת העמדה של נפגע העבירה כאמור בסעיף קטן זה יכול שתיעשה בידי מי מטעמו</w:t>
      </w:r>
      <w:r>
        <w:rPr>
          <w:rFonts w:hint="cs"/>
          <w:rtl/>
        </w:rPr>
        <w:t xml:space="preserve"> - </w:t>
      </w:r>
      <w:bookmarkStart w:id="329" w:name="_ETM_Q1_3246066"/>
      <w:bookmarkEnd w:id="329"/>
      <w:r>
        <w:rPr>
          <w:rtl/>
        </w:rPr>
        <w:tab/>
      </w:r>
      <w:r>
        <w:rPr>
          <w:rFonts w:hint="cs"/>
          <w:rtl/>
        </w:rPr>
        <w:t xml:space="preserve">פה היתה התלבטות האם האפשרות של מי מטעמו תהיה רק אם בית המשפט מאשר זאת או תהיה הזכות הזאת אלא אם כן בית המשפט </w:t>
      </w:r>
      <w:bookmarkStart w:id="330" w:name="_ETM_Q1_3251313"/>
      <w:bookmarkEnd w:id="330"/>
      <w:r>
        <w:rPr>
          <w:rFonts w:hint="cs"/>
          <w:rtl/>
        </w:rPr>
        <w:t>קבע אחרת.</w:t>
      </w:r>
    </w:p>
    <w:p w:rsidR="00EC1940" w:rsidRDefault="00EC1940" w:rsidP="00AB3F3A">
      <w:pPr>
        <w:ind w:firstLine="0"/>
        <w:rPr>
          <w:rtl/>
        </w:rPr>
      </w:pPr>
    </w:p>
    <w:p w:rsidR="00EC1940" w:rsidRDefault="00EC1940" w:rsidP="00EC1940">
      <w:pPr>
        <w:pStyle w:val="af6"/>
        <w:keepNext/>
        <w:rPr>
          <w:rtl/>
        </w:rPr>
      </w:pPr>
      <w:bookmarkStart w:id="331" w:name="ET_yor_6156_115"/>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31"/>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האופציה השני</w:t>
      </w:r>
      <w:r w:rsidR="0031183B">
        <w:rPr>
          <w:rFonts w:hint="cs"/>
          <w:rtl/>
          <w:lang w:eastAsia="he-IL"/>
        </w:rPr>
        <w:t>י</w:t>
      </w:r>
      <w:r>
        <w:rPr>
          <w:rFonts w:hint="cs"/>
          <w:rtl/>
          <w:lang w:eastAsia="he-IL"/>
        </w:rPr>
        <w:t>ה. זו זכות קנויה</w:t>
      </w:r>
      <w:r w:rsidR="0031183B">
        <w:rPr>
          <w:rFonts w:hint="cs"/>
          <w:rtl/>
          <w:lang w:eastAsia="he-IL"/>
        </w:rPr>
        <w:t xml:space="preserve"> של נפגע העבירה אלא אם יש חריגה מטעמים </w:t>
      </w:r>
      <w:bookmarkStart w:id="332" w:name="_ETM_Q1_3257041"/>
      <w:bookmarkEnd w:id="332"/>
      <w:r w:rsidR="0031183B">
        <w:rPr>
          <w:rFonts w:hint="cs"/>
          <w:rtl/>
          <w:lang w:eastAsia="he-IL"/>
        </w:rPr>
        <w:t>מיוחדים</w:t>
      </w:r>
      <w:r>
        <w:rPr>
          <w:rFonts w:hint="cs"/>
          <w:rtl/>
          <w:lang w:eastAsia="he-IL"/>
        </w:rPr>
        <w:t>.</w:t>
      </w:r>
    </w:p>
    <w:p w:rsidR="00EC1940" w:rsidRDefault="00EC1940" w:rsidP="00EC1940">
      <w:pPr>
        <w:rPr>
          <w:rtl/>
          <w:lang w:eastAsia="he-IL"/>
        </w:rPr>
      </w:pPr>
    </w:p>
    <w:p w:rsidR="00EC1940" w:rsidRDefault="00EC1940" w:rsidP="00EC1940">
      <w:pPr>
        <w:pStyle w:val="af9"/>
        <w:keepNext/>
        <w:rPr>
          <w:rtl/>
          <w:lang w:eastAsia="he-IL"/>
        </w:rPr>
      </w:pPr>
      <w:bookmarkStart w:id="333" w:name="ET_guest_592571_116"/>
      <w:r w:rsidRPr="00EC1940">
        <w:rPr>
          <w:rStyle w:val="TagStyle"/>
          <w:rtl/>
        </w:rPr>
        <w:t xml:space="preserve"> &lt;&lt; אורח &gt;&gt; </w:t>
      </w:r>
      <w:r>
        <w:rPr>
          <w:rtl/>
          <w:lang w:eastAsia="he-IL"/>
        </w:rPr>
        <w:t>נילי פינקלשטיין:</w:t>
      </w:r>
      <w:r w:rsidRPr="00EC1940">
        <w:rPr>
          <w:rStyle w:val="TagStyle"/>
          <w:rtl/>
        </w:rPr>
        <w:t xml:space="preserve"> &lt;&lt; אורח &gt;&gt;</w:t>
      </w:r>
      <w:r>
        <w:rPr>
          <w:rtl/>
          <w:lang w:eastAsia="he-IL"/>
        </w:rPr>
        <w:t xml:space="preserve">   </w:t>
      </w:r>
      <w:bookmarkEnd w:id="333"/>
    </w:p>
    <w:p w:rsidR="00EC1940" w:rsidRDefault="00EC1940" w:rsidP="00EC1940">
      <w:pPr>
        <w:pStyle w:val="KeepWithNext"/>
        <w:rPr>
          <w:rtl/>
          <w:lang w:eastAsia="he-IL"/>
        </w:rPr>
      </w:pPr>
    </w:p>
    <w:p w:rsidR="00EC1940" w:rsidRDefault="0031183B" w:rsidP="00EC1940">
      <w:pPr>
        <w:rPr>
          <w:rtl/>
          <w:lang w:eastAsia="he-IL"/>
        </w:rPr>
      </w:pPr>
      <w:r>
        <w:rPr>
          <w:rFonts w:hint="cs"/>
          <w:rtl/>
          <w:lang w:eastAsia="he-IL"/>
        </w:rPr>
        <w:t xml:space="preserve">אדוני </w:t>
      </w:r>
      <w:r w:rsidR="00EC1940">
        <w:rPr>
          <w:rFonts w:hint="cs"/>
          <w:rtl/>
          <w:lang w:eastAsia="he-IL"/>
        </w:rPr>
        <w:t>אנו רוצים להתנגד.</w:t>
      </w:r>
    </w:p>
    <w:p w:rsidR="00EC1940" w:rsidRDefault="00EC1940" w:rsidP="00EC1940">
      <w:pPr>
        <w:rPr>
          <w:rtl/>
          <w:lang w:eastAsia="he-IL"/>
        </w:rPr>
      </w:pPr>
    </w:p>
    <w:p w:rsidR="00EC1940" w:rsidRDefault="00EC1940" w:rsidP="00EC1940">
      <w:pPr>
        <w:pStyle w:val="af6"/>
        <w:keepNext/>
        <w:rPr>
          <w:rtl/>
        </w:rPr>
      </w:pPr>
      <w:bookmarkStart w:id="334" w:name="ET_yor_6156_117"/>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34"/>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תציגו את עמדתכם. זה יהיה הנוסח שיוצבע</w:t>
      </w:r>
      <w:r w:rsidR="0031183B">
        <w:rPr>
          <w:rFonts w:hint="cs"/>
          <w:rtl/>
          <w:lang w:eastAsia="he-IL"/>
        </w:rPr>
        <w:t xml:space="preserve"> עליו. בבקשה</w:t>
      </w:r>
      <w:r>
        <w:rPr>
          <w:rFonts w:hint="cs"/>
          <w:rtl/>
          <w:lang w:eastAsia="he-IL"/>
        </w:rPr>
        <w:t>.</w:t>
      </w:r>
    </w:p>
    <w:p w:rsidR="00EC1940" w:rsidRDefault="00EC1940" w:rsidP="00EC1940">
      <w:pPr>
        <w:rPr>
          <w:rtl/>
          <w:lang w:eastAsia="he-IL"/>
        </w:rPr>
      </w:pPr>
    </w:p>
    <w:p w:rsidR="00EC1940" w:rsidRDefault="00EC1940" w:rsidP="00EC1940">
      <w:pPr>
        <w:pStyle w:val="-"/>
        <w:keepNext/>
        <w:rPr>
          <w:rtl/>
        </w:rPr>
      </w:pPr>
      <w:bookmarkStart w:id="335" w:name="ET_speakercontinue_592571_118"/>
      <w:r w:rsidRPr="00EC1940">
        <w:rPr>
          <w:rStyle w:val="TagStyle"/>
          <w:rtl/>
        </w:rPr>
        <w:t xml:space="preserve"> &lt;&lt; דובר_המשך &gt;&gt; </w:t>
      </w:r>
      <w:r>
        <w:rPr>
          <w:rtl/>
        </w:rPr>
        <w:t>נילי פינקלשטיין:</w:t>
      </w:r>
      <w:r w:rsidRPr="00EC1940">
        <w:rPr>
          <w:rStyle w:val="TagStyle"/>
          <w:rtl/>
        </w:rPr>
        <w:t xml:space="preserve"> &lt;&lt; דובר_המשך &gt;&gt;</w:t>
      </w:r>
      <w:r>
        <w:rPr>
          <w:rtl/>
        </w:rPr>
        <w:t xml:space="preserve">   </w:t>
      </w:r>
      <w:bookmarkEnd w:id="335"/>
    </w:p>
    <w:p w:rsidR="00EC1940" w:rsidRDefault="00EC1940" w:rsidP="00EC1940">
      <w:pPr>
        <w:pStyle w:val="KeepWithNext"/>
        <w:rPr>
          <w:rtl/>
          <w:lang w:eastAsia="he-IL"/>
        </w:rPr>
      </w:pPr>
    </w:p>
    <w:p w:rsidR="00EC1940" w:rsidRDefault="00EC1940" w:rsidP="0031183B">
      <w:pPr>
        <w:rPr>
          <w:rtl/>
          <w:lang w:eastAsia="he-IL"/>
        </w:rPr>
      </w:pPr>
      <w:r>
        <w:rPr>
          <w:rFonts w:hint="cs"/>
          <w:rtl/>
          <w:lang w:eastAsia="he-IL"/>
        </w:rPr>
        <w:t>כיו</w:t>
      </w:r>
      <w:r w:rsidR="00A40C48">
        <w:rPr>
          <w:rFonts w:hint="cs"/>
          <w:rtl/>
          <w:lang w:eastAsia="he-IL"/>
        </w:rPr>
        <w:t>ון</w:t>
      </w:r>
      <w:r w:rsidR="0031183B">
        <w:rPr>
          <w:rFonts w:hint="cs"/>
          <w:rtl/>
          <w:lang w:eastAsia="he-IL"/>
        </w:rPr>
        <w:t xml:space="preserve"> </w:t>
      </w:r>
      <w:r>
        <w:rPr>
          <w:rFonts w:hint="cs"/>
          <w:rtl/>
          <w:lang w:eastAsia="he-IL"/>
        </w:rPr>
        <w:t xml:space="preserve">שהוספת האפשרות של שמעת אדם </w:t>
      </w:r>
      <w:r w:rsidR="0031183B">
        <w:rPr>
          <w:rFonts w:hint="cs"/>
          <w:rtl/>
          <w:lang w:eastAsia="he-IL"/>
        </w:rPr>
        <w:t xml:space="preserve">מטעמו של נפגע העבירה </w:t>
      </w:r>
      <w:r>
        <w:rPr>
          <w:rFonts w:hint="cs"/>
          <w:rtl/>
          <w:lang w:eastAsia="he-IL"/>
        </w:rPr>
        <w:t>במקום לשמוע את נפגע העבירה</w:t>
      </w:r>
      <w:r w:rsidR="0031183B">
        <w:rPr>
          <w:rFonts w:hint="cs"/>
          <w:rtl/>
          <w:lang w:eastAsia="he-IL"/>
        </w:rPr>
        <w:t>,</w:t>
      </w:r>
      <w:r>
        <w:rPr>
          <w:rFonts w:hint="cs"/>
          <w:rtl/>
          <w:lang w:eastAsia="he-IL"/>
        </w:rPr>
        <w:t xml:space="preserve"> זו אפשרות חדשה שא</w:t>
      </w:r>
      <w:r w:rsidR="0031183B">
        <w:rPr>
          <w:rFonts w:hint="cs"/>
          <w:rtl/>
          <w:lang w:eastAsia="he-IL"/>
        </w:rPr>
        <w:t>י</w:t>
      </w:r>
      <w:r>
        <w:rPr>
          <w:rFonts w:hint="cs"/>
          <w:rtl/>
          <w:lang w:eastAsia="he-IL"/>
        </w:rPr>
        <w:t xml:space="preserve">ן לה בסיס קודם לא בחוק זכויות נפגעי עבירה ולא בחוק סדר הדין הפלילי, </w:t>
      </w:r>
      <w:r w:rsidR="0031183B">
        <w:rPr>
          <w:rFonts w:hint="cs"/>
          <w:rtl/>
          <w:lang w:eastAsia="he-IL"/>
        </w:rPr>
        <w:t xml:space="preserve">אנחנו </w:t>
      </w:r>
      <w:r>
        <w:rPr>
          <w:rFonts w:hint="cs"/>
          <w:rtl/>
          <w:lang w:eastAsia="he-IL"/>
        </w:rPr>
        <w:t xml:space="preserve">שמענו את נימוקי המציעה והשתכנענו </w:t>
      </w:r>
      <w:r w:rsidR="0031183B">
        <w:rPr>
          <w:rFonts w:hint="cs"/>
          <w:rtl/>
          <w:lang w:eastAsia="he-IL"/>
        </w:rPr>
        <w:t xml:space="preserve">שבנסיבות המיוחדות </w:t>
      </w:r>
      <w:r>
        <w:rPr>
          <w:rFonts w:hint="cs"/>
          <w:rtl/>
          <w:lang w:eastAsia="he-IL"/>
        </w:rPr>
        <w:t>יש לזה מקום</w:t>
      </w:r>
      <w:r w:rsidR="0031183B">
        <w:rPr>
          <w:rFonts w:hint="cs"/>
          <w:rtl/>
          <w:lang w:eastAsia="he-IL"/>
        </w:rPr>
        <w:t>,</w:t>
      </w:r>
      <w:r>
        <w:rPr>
          <w:rFonts w:hint="cs"/>
          <w:rtl/>
          <w:lang w:eastAsia="he-IL"/>
        </w:rPr>
        <w:t xml:space="preserve"> אבל אנו חושב</w:t>
      </w:r>
      <w:r w:rsidR="00A40C48">
        <w:rPr>
          <w:rFonts w:hint="cs"/>
          <w:rtl/>
          <w:lang w:eastAsia="he-IL"/>
        </w:rPr>
        <w:t>ים</w:t>
      </w:r>
      <w:r w:rsidR="0031183B">
        <w:rPr>
          <w:rFonts w:hint="cs"/>
          <w:rtl/>
          <w:lang w:eastAsia="he-IL"/>
        </w:rPr>
        <w:t>,</w:t>
      </w:r>
      <w:r>
        <w:rPr>
          <w:rFonts w:hint="cs"/>
          <w:rtl/>
          <w:lang w:eastAsia="he-IL"/>
        </w:rPr>
        <w:t xml:space="preserve"> שיש לאפשר את המסלול הזה במסורה ולפי החלטת בית המשפט. לכן מתאימה יותר החלופה הראשונה.</w:t>
      </w:r>
    </w:p>
    <w:p w:rsidR="00EC1940" w:rsidRDefault="00EC1940" w:rsidP="00EC1940">
      <w:pPr>
        <w:rPr>
          <w:rtl/>
          <w:lang w:eastAsia="he-IL"/>
        </w:rPr>
      </w:pPr>
    </w:p>
    <w:p w:rsidR="00EC1940" w:rsidRDefault="00EC1940" w:rsidP="00EC1940">
      <w:pPr>
        <w:pStyle w:val="af6"/>
        <w:keepNext/>
        <w:rPr>
          <w:rtl/>
        </w:rPr>
      </w:pPr>
      <w:bookmarkStart w:id="336" w:name="ET_yor_6156_119"/>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36"/>
    </w:p>
    <w:p w:rsidR="00EC1940" w:rsidRDefault="00EC1940" w:rsidP="00EC1940">
      <w:pPr>
        <w:pStyle w:val="KeepWithNext"/>
        <w:rPr>
          <w:rtl/>
          <w:lang w:eastAsia="he-IL"/>
        </w:rPr>
      </w:pPr>
    </w:p>
    <w:p w:rsidR="00EC1940" w:rsidRDefault="00EC1940" w:rsidP="00263D08">
      <w:pPr>
        <w:rPr>
          <w:rtl/>
          <w:lang w:eastAsia="he-IL"/>
        </w:rPr>
      </w:pPr>
      <w:r>
        <w:rPr>
          <w:rFonts w:hint="cs"/>
          <w:rtl/>
          <w:lang w:eastAsia="he-IL"/>
        </w:rPr>
        <w:t>מבין את עמדתכם</w:t>
      </w:r>
      <w:r w:rsidR="0031183B">
        <w:rPr>
          <w:rFonts w:hint="cs"/>
          <w:rtl/>
          <w:lang w:eastAsia="he-IL"/>
        </w:rPr>
        <w:t>.</w:t>
      </w:r>
      <w:r>
        <w:rPr>
          <w:rFonts w:hint="cs"/>
          <w:rtl/>
          <w:lang w:eastAsia="he-IL"/>
        </w:rPr>
        <w:t xml:space="preserve"> ל</w:t>
      </w:r>
      <w:r w:rsidR="0031183B">
        <w:rPr>
          <w:rFonts w:hint="cs"/>
          <w:rtl/>
          <w:lang w:eastAsia="he-IL"/>
        </w:rPr>
        <w:t>א</w:t>
      </w:r>
      <w:r>
        <w:rPr>
          <w:rFonts w:hint="cs"/>
          <w:rtl/>
          <w:lang w:eastAsia="he-IL"/>
        </w:rPr>
        <w:t xml:space="preserve"> מקבל אותה. </w:t>
      </w:r>
      <w:r w:rsidR="0031183B">
        <w:rPr>
          <w:rFonts w:hint="cs"/>
          <w:rtl/>
          <w:lang w:eastAsia="he-IL"/>
        </w:rPr>
        <w:t xml:space="preserve">הנוסח יהיה עם המטבע השני. </w:t>
      </w:r>
      <w:r>
        <w:rPr>
          <w:rFonts w:hint="cs"/>
          <w:rtl/>
          <w:lang w:eastAsia="he-IL"/>
        </w:rPr>
        <w:t xml:space="preserve">אנו הולכים </w:t>
      </w:r>
      <w:r w:rsidR="00263D08">
        <w:rPr>
          <w:rFonts w:hint="cs"/>
          <w:rtl/>
          <w:lang w:eastAsia="he-IL"/>
        </w:rPr>
        <w:t xml:space="preserve">כל הזמן </w:t>
      </w:r>
      <w:r>
        <w:rPr>
          <w:rFonts w:hint="cs"/>
          <w:rtl/>
          <w:lang w:eastAsia="he-IL"/>
        </w:rPr>
        <w:t xml:space="preserve">על איזונים </w:t>
      </w:r>
      <w:r w:rsidR="00263D08">
        <w:rPr>
          <w:rFonts w:hint="cs"/>
          <w:rtl/>
          <w:lang w:eastAsia="he-IL"/>
        </w:rPr>
        <w:t>ב</w:t>
      </w:r>
      <w:bookmarkStart w:id="337" w:name="_ETM_Q1_3316164"/>
      <w:bookmarkEnd w:id="337"/>
      <w:r w:rsidR="00263D08">
        <w:rPr>
          <w:rFonts w:hint="cs"/>
          <w:rtl/>
          <w:lang w:eastAsia="he-IL"/>
        </w:rPr>
        <w:t xml:space="preserve">ין רוחב הזכויות של נפגעות העבירה </w:t>
      </w:r>
      <w:r>
        <w:rPr>
          <w:rFonts w:hint="cs"/>
          <w:rtl/>
          <w:lang w:eastAsia="he-IL"/>
        </w:rPr>
        <w:t>לבין הדבר</w:t>
      </w:r>
      <w:r w:rsidR="00A40C48">
        <w:rPr>
          <w:rFonts w:hint="cs"/>
          <w:rtl/>
          <w:lang w:eastAsia="he-IL"/>
        </w:rPr>
        <w:t>ים</w:t>
      </w:r>
      <w:r>
        <w:rPr>
          <w:rFonts w:hint="cs"/>
          <w:rtl/>
          <w:lang w:eastAsia="he-IL"/>
        </w:rPr>
        <w:t xml:space="preserve"> האחרים. במקום שבו </w:t>
      </w:r>
      <w:r>
        <w:rPr>
          <w:rtl/>
          <w:lang w:eastAsia="he-IL"/>
        </w:rPr>
        <w:t>–</w:t>
      </w:r>
      <w:r w:rsidR="00263D08">
        <w:rPr>
          <w:rFonts w:hint="cs"/>
          <w:rtl/>
          <w:lang w:eastAsia="he-IL"/>
        </w:rPr>
        <w:t xml:space="preserve"> א</w:t>
      </w:r>
      <w:r>
        <w:rPr>
          <w:rFonts w:hint="cs"/>
          <w:rtl/>
          <w:lang w:eastAsia="he-IL"/>
        </w:rPr>
        <w:t>נ</w:t>
      </w:r>
      <w:r w:rsidR="00263D08">
        <w:rPr>
          <w:rFonts w:hint="cs"/>
          <w:rtl/>
          <w:lang w:eastAsia="he-IL"/>
        </w:rPr>
        <w:t>י</w:t>
      </w:r>
      <w:r>
        <w:rPr>
          <w:rFonts w:hint="cs"/>
          <w:rtl/>
          <w:lang w:eastAsia="he-IL"/>
        </w:rPr>
        <w:t xml:space="preserve"> לא מובן להתעלם מהמצב המאוד מורכב</w:t>
      </w:r>
      <w:r w:rsidR="00263D08">
        <w:rPr>
          <w:rFonts w:hint="cs"/>
          <w:rtl/>
          <w:lang w:eastAsia="he-IL"/>
        </w:rPr>
        <w:t>,</w:t>
      </w:r>
      <w:r>
        <w:rPr>
          <w:rFonts w:hint="cs"/>
          <w:rtl/>
          <w:lang w:eastAsia="he-IL"/>
        </w:rPr>
        <w:t xml:space="preserve"> שנפגעת העבירה נמצאת בו ברגע הזה. היא </w:t>
      </w:r>
      <w:r w:rsidR="00263D08">
        <w:rPr>
          <w:rFonts w:hint="cs"/>
          <w:rtl/>
          <w:lang w:eastAsia="he-IL"/>
        </w:rPr>
        <w:t xml:space="preserve">בעצם </w:t>
      </w:r>
      <w:r>
        <w:rPr>
          <w:rFonts w:hint="cs"/>
          <w:rtl/>
          <w:lang w:eastAsia="he-IL"/>
        </w:rPr>
        <w:t xml:space="preserve">מתבקשת להתייחס </w:t>
      </w:r>
      <w:r>
        <w:rPr>
          <w:rtl/>
          <w:lang w:eastAsia="he-IL"/>
        </w:rPr>
        <w:t>–</w:t>
      </w:r>
      <w:r>
        <w:rPr>
          <w:rFonts w:hint="cs"/>
          <w:rtl/>
          <w:lang w:eastAsia="he-IL"/>
        </w:rPr>
        <w:t xml:space="preserve"> לא די בזה שהמדינה מבקשת לפגוע בסוד השיח שלה; היא </w:t>
      </w:r>
      <w:r w:rsidR="00263D08">
        <w:rPr>
          <w:rFonts w:hint="cs"/>
          <w:rtl/>
          <w:lang w:eastAsia="he-IL"/>
        </w:rPr>
        <w:t xml:space="preserve">עכשיו </w:t>
      </w:r>
      <w:r>
        <w:rPr>
          <w:rFonts w:hint="cs"/>
          <w:rtl/>
          <w:lang w:eastAsia="he-IL"/>
        </w:rPr>
        <w:t xml:space="preserve">צריכה להגן בבית משפט בפומבי </w:t>
      </w:r>
      <w:r>
        <w:rPr>
          <w:rtl/>
          <w:lang w:eastAsia="he-IL"/>
        </w:rPr>
        <w:t>–</w:t>
      </w:r>
      <w:r>
        <w:rPr>
          <w:rFonts w:hint="cs"/>
          <w:rtl/>
          <w:lang w:eastAsia="he-IL"/>
        </w:rPr>
        <w:t xml:space="preserve"> מבחינתה; זה ש</w:t>
      </w:r>
      <w:r w:rsidR="00263D08">
        <w:rPr>
          <w:rFonts w:hint="cs"/>
          <w:rtl/>
          <w:lang w:eastAsia="he-IL"/>
        </w:rPr>
        <w:t>הדיון ב</w:t>
      </w:r>
      <w:r>
        <w:rPr>
          <w:rFonts w:hint="cs"/>
          <w:rtl/>
          <w:lang w:eastAsia="he-IL"/>
        </w:rPr>
        <w:t xml:space="preserve">דלתיים סגורות זה לא משנה. </w:t>
      </w:r>
      <w:r w:rsidR="00263D08">
        <w:rPr>
          <w:rFonts w:hint="cs"/>
          <w:rtl/>
          <w:lang w:eastAsia="he-IL"/>
        </w:rPr>
        <w:t xml:space="preserve">מספיק להיות מול השופט. מבחינתי יש זכות קנויה לנפגעת לקבל </w:t>
      </w:r>
      <w:r>
        <w:rPr>
          <w:rFonts w:hint="cs"/>
          <w:rtl/>
          <w:lang w:eastAsia="he-IL"/>
        </w:rPr>
        <w:t>במצב הז</w:t>
      </w:r>
      <w:r w:rsidR="00263D08">
        <w:rPr>
          <w:rFonts w:hint="cs"/>
          <w:rtl/>
          <w:lang w:eastAsia="he-IL"/>
        </w:rPr>
        <w:t>ה</w:t>
      </w:r>
      <w:r>
        <w:rPr>
          <w:rFonts w:hint="cs"/>
          <w:rtl/>
          <w:lang w:eastAsia="he-IL"/>
        </w:rPr>
        <w:t xml:space="preserve"> מלו</w:t>
      </w:r>
      <w:r w:rsidR="00263D08">
        <w:rPr>
          <w:rFonts w:hint="cs"/>
          <w:rtl/>
          <w:lang w:eastAsia="he-IL"/>
        </w:rPr>
        <w:t>א העזרה, ומלוא העזרה זה בין השאר</w:t>
      </w:r>
      <w:r>
        <w:rPr>
          <w:rFonts w:hint="cs"/>
          <w:rtl/>
          <w:lang w:eastAsia="he-IL"/>
        </w:rPr>
        <w:t xml:space="preserve"> לומר: אנ</w:t>
      </w:r>
      <w:r w:rsidR="00263D08">
        <w:rPr>
          <w:rFonts w:hint="cs"/>
          <w:rtl/>
          <w:lang w:eastAsia="he-IL"/>
        </w:rPr>
        <w:t>י</w:t>
      </w:r>
      <w:r>
        <w:rPr>
          <w:rFonts w:hint="cs"/>
          <w:rtl/>
          <w:lang w:eastAsia="he-IL"/>
        </w:rPr>
        <w:t xml:space="preserve"> לא מסוגלת לדבר ומבקשת שהאחר ידבר</w:t>
      </w:r>
      <w:r w:rsidR="00263D08">
        <w:rPr>
          <w:rFonts w:hint="cs"/>
          <w:rtl/>
          <w:lang w:eastAsia="he-IL"/>
        </w:rPr>
        <w:t>. אז</w:t>
      </w:r>
      <w:r>
        <w:rPr>
          <w:rFonts w:hint="cs"/>
          <w:rtl/>
          <w:lang w:eastAsia="he-IL"/>
        </w:rPr>
        <w:t xml:space="preserve"> אני נותן לבית המשפט את זכות ה</w:t>
      </w:r>
      <w:r w:rsidR="00263D08">
        <w:rPr>
          <w:rFonts w:hint="cs"/>
          <w:rtl/>
          <w:lang w:eastAsia="he-IL"/>
        </w:rPr>
        <w:t>ו</w:t>
      </w:r>
      <w:r>
        <w:rPr>
          <w:rFonts w:hint="cs"/>
          <w:rtl/>
          <w:lang w:eastAsia="he-IL"/>
        </w:rPr>
        <w:t xml:space="preserve">וטו. והדבר </w:t>
      </w:r>
      <w:r w:rsidR="00263D08">
        <w:rPr>
          <w:rFonts w:hint="cs"/>
          <w:rtl/>
          <w:lang w:eastAsia="he-IL"/>
        </w:rPr>
        <w:t xml:space="preserve">הזה </w:t>
      </w:r>
      <w:r>
        <w:rPr>
          <w:rFonts w:hint="cs"/>
          <w:rtl/>
          <w:lang w:eastAsia="he-IL"/>
        </w:rPr>
        <w:t>של במסורה לא מקובל עליי</w:t>
      </w:r>
      <w:r w:rsidR="00263D08">
        <w:rPr>
          <w:rFonts w:hint="cs"/>
          <w:rtl/>
          <w:lang w:eastAsia="he-IL"/>
        </w:rPr>
        <w:t xml:space="preserve">. תפקידו של המחוקק הוא לייסד </w:t>
      </w:r>
      <w:bookmarkStart w:id="338" w:name="_ETM_Q1_3379653"/>
      <w:bookmarkEnd w:id="338"/>
      <w:r w:rsidR="00263D08">
        <w:rPr>
          <w:rFonts w:hint="cs"/>
          <w:rtl/>
          <w:lang w:eastAsia="he-IL"/>
        </w:rPr>
        <w:t>נתיבות חדשים.</w:t>
      </w:r>
      <w:r>
        <w:rPr>
          <w:rFonts w:hint="cs"/>
          <w:rtl/>
          <w:lang w:eastAsia="he-IL"/>
        </w:rPr>
        <w:t xml:space="preserve"> אנו עושים דבר</w:t>
      </w:r>
      <w:r w:rsidR="00A40C48">
        <w:rPr>
          <w:rFonts w:hint="cs"/>
          <w:rtl/>
          <w:lang w:eastAsia="he-IL"/>
        </w:rPr>
        <w:t>ים</w:t>
      </w:r>
      <w:r>
        <w:rPr>
          <w:rFonts w:hint="cs"/>
          <w:rtl/>
          <w:lang w:eastAsia="he-IL"/>
        </w:rPr>
        <w:t xml:space="preserve"> הרב</w:t>
      </w:r>
      <w:r w:rsidR="00263D08">
        <w:rPr>
          <w:rFonts w:hint="cs"/>
          <w:rtl/>
          <w:lang w:eastAsia="he-IL"/>
        </w:rPr>
        <w:t>ה</w:t>
      </w:r>
      <w:r>
        <w:rPr>
          <w:rFonts w:hint="cs"/>
          <w:rtl/>
          <w:lang w:eastAsia="he-IL"/>
        </w:rPr>
        <w:t xml:space="preserve"> יותר דרמטיים מהיום למחר כשמחוקקים חוק חדש.</w:t>
      </w:r>
    </w:p>
    <w:p w:rsidR="00EC1940" w:rsidRDefault="00EC1940" w:rsidP="00EC1940">
      <w:pPr>
        <w:rPr>
          <w:rtl/>
          <w:lang w:eastAsia="he-IL"/>
        </w:rPr>
      </w:pPr>
    </w:p>
    <w:p w:rsidR="00EC1940" w:rsidRDefault="00EC1940" w:rsidP="00EC1940">
      <w:pPr>
        <w:pStyle w:val="af9"/>
        <w:keepNext/>
        <w:rPr>
          <w:rtl/>
          <w:lang w:eastAsia="he-IL"/>
        </w:rPr>
      </w:pPr>
      <w:bookmarkStart w:id="339" w:name="ET_guest_829004_120"/>
      <w:r w:rsidRPr="00EC1940">
        <w:rPr>
          <w:rStyle w:val="TagStyle"/>
          <w:rtl/>
        </w:rPr>
        <w:t xml:space="preserve"> &lt;&lt; אורח &gt;&gt; </w:t>
      </w:r>
      <w:r>
        <w:rPr>
          <w:rtl/>
          <w:lang w:eastAsia="he-IL"/>
        </w:rPr>
        <w:t>לירון אשל:</w:t>
      </w:r>
      <w:r w:rsidRPr="00EC1940">
        <w:rPr>
          <w:rStyle w:val="TagStyle"/>
          <w:rtl/>
        </w:rPr>
        <w:t xml:space="preserve"> &lt;&lt; אורח &gt;&gt;</w:t>
      </w:r>
      <w:r>
        <w:rPr>
          <w:rtl/>
          <w:lang w:eastAsia="he-IL"/>
        </w:rPr>
        <w:t xml:space="preserve">   </w:t>
      </w:r>
      <w:bookmarkEnd w:id="339"/>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בפרט שיש פער ב</w:t>
      </w:r>
      <w:r w:rsidR="00A40C48">
        <w:rPr>
          <w:rFonts w:hint="cs"/>
          <w:rtl/>
          <w:lang w:eastAsia="he-IL"/>
        </w:rPr>
        <w:t>ין</w:t>
      </w:r>
      <w:r>
        <w:rPr>
          <w:rFonts w:hint="cs"/>
          <w:rtl/>
          <w:lang w:eastAsia="he-IL"/>
        </w:rPr>
        <w:t xml:space="preserve"> העבירות שנ</w:t>
      </w:r>
      <w:r w:rsidR="00263D08">
        <w:rPr>
          <w:rFonts w:hint="cs"/>
          <w:rtl/>
          <w:lang w:eastAsia="he-IL"/>
        </w:rPr>
        <w:t>מ</w:t>
      </w:r>
      <w:r>
        <w:rPr>
          <w:rFonts w:hint="cs"/>
          <w:rtl/>
          <w:lang w:eastAsia="he-IL"/>
        </w:rPr>
        <w:t>צאות פה בחוק לבין</w:t>
      </w:r>
      <w:r w:rsidR="00263D08">
        <w:rPr>
          <w:rFonts w:hint="cs"/>
          <w:rtl/>
          <w:lang w:eastAsia="he-IL"/>
        </w:rPr>
        <w:t xml:space="preserve"> הזכאות לסיוע משפטי</w:t>
      </w:r>
      <w:r>
        <w:rPr>
          <w:rFonts w:hint="cs"/>
          <w:rtl/>
          <w:lang w:eastAsia="he-IL"/>
        </w:rPr>
        <w:t>.</w:t>
      </w:r>
    </w:p>
    <w:p w:rsidR="00EC1940" w:rsidRDefault="00EC1940" w:rsidP="00EC1940">
      <w:pPr>
        <w:rPr>
          <w:rtl/>
          <w:lang w:eastAsia="he-IL"/>
        </w:rPr>
      </w:pPr>
    </w:p>
    <w:p w:rsidR="00EC1940" w:rsidRDefault="00EC1940" w:rsidP="00EC1940">
      <w:pPr>
        <w:pStyle w:val="af9"/>
        <w:keepNext/>
        <w:rPr>
          <w:rtl/>
          <w:lang w:eastAsia="he-IL"/>
        </w:rPr>
      </w:pPr>
      <w:bookmarkStart w:id="340" w:name="ET_guest_571712_121"/>
      <w:r w:rsidRPr="00EC1940">
        <w:rPr>
          <w:rStyle w:val="TagStyle"/>
          <w:rtl/>
        </w:rPr>
        <w:t xml:space="preserve"> &lt;&lt; אורח &gt;&gt; </w:t>
      </w:r>
      <w:r>
        <w:rPr>
          <w:rtl/>
          <w:lang w:eastAsia="he-IL"/>
        </w:rPr>
        <w:t>יפעת רווה:</w:t>
      </w:r>
      <w:r w:rsidRPr="00EC1940">
        <w:rPr>
          <w:rStyle w:val="TagStyle"/>
          <w:rtl/>
        </w:rPr>
        <w:t xml:space="preserve"> &lt;&lt; אורח &gt;&gt;</w:t>
      </w:r>
      <w:r>
        <w:rPr>
          <w:rtl/>
          <w:lang w:eastAsia="he-IL"/>
        </w:rPr>
        <w:t xml:space="preserve">   </w:t>
      </w:r>
      <w:bookmarkEnd w:id="340"/>
    </w:p>
    <w:p w:rsidR="00EC1940" w:rsidRDefault="00EC1940" w:rsidP="00EC1940">
      <w:pPr>
        <w:pStyle w:val="KeepWithNext"/>
        <w:rPr>
          <w:rtl/>
          <w:lang w:eastAsia="he-IL"/>
        </w:rPr>
      </w:pPr>
    </w:p>
    <w:p w:rsidR="00263D08" w:rsidRDefault="00263D08" w:rsidP="00263D08">
      <w:pPr>
        <w:rPr>
          <w:rtl/>
          <w:lang w:eastAsia="he-IL"/>
        </w:rPr>
      </w:pPr>
      <w:r>
        <w:rPr>
          <w:rFonts w:hint="cs"/>
          <w:rtl/>
          <w:lang w:eastAsia="he-IL"/>
        </w:rPr>
        <w:t xml:space="preserve">אני רוצה להוסיף. </w:t>
      </w:r>
      <w:r w:rsidR="00EC1940">
        <w:rPr>
          <w:rFonts w:hint="cs"/>
          <w:rtl/>
          <w:lang w:eastAsia="he-IL"/>
        </w:rPr>
        <w:t>ברור שאם זה הר</w:t>
      </w:r>
      <w:r>
        <w:rPr>
          <w:rFonts w:hint="cs"/>
          <w:rtl/>
          <w:lang w:eastAsia="he-IL"/>
        </w:rPr>
        <w:t>צ</w:t>
      </w:r>
      <w:r w:rsidR="00A40C48">
        <w:rPr>
          <w:rFonts w:hint="cs"/>
          <w:rtl/>
          <w:lang w:eastAsia="he-IL"/>
        </w:rPr>
        <w:t>ון</w:t>
      </w:r>
      <w:r w:rsidR="00EC1940">
        <w:rPr>
          <w:rFonts w:hint="cs"/>
          <w:rtl/>
          <w:lang w:eastAsia="he-IL"/>
        </w:rPr>
        <w:t xml:space="preserve"> האמיתי של הנפגע</w:t>
      </w:r>
      <w:r>
        <w:rPr>
          <w:rFonts w:hint="cs"/>
          <w:rtl/>
          <w:lang w:eastAsia="he-IL"/>
        </w:rPr>
        <w:t>/ת</w:t>
      </w:r>
      <w:r w:rsidR="00EC1940">
        <w:rPr>
          <w:rFonts w:hint="cs"/>
          <w:rtl/>
          <w:lang w:eastAsia="he-IL"/>
        </w:rPr>
        <w:t>, אין בעיה וגם יינתן האישור. ב</w:t>
      </w:r>
      <w:r>
        <w:rPr>
          <w:rFonts w:hint="cs"/>
          <w:rtl/>
          <w:lang w:eastAsia="he-IL"/>
        </w:rPr>
        <w:t>ר</w:t>
      </w:r>
      <w:r w:rsidR="00EC1940">
        <w:rPr>
          <w:rFonts w:hint="cs"/>
          <w:rtl/>
          <w:lang w:eastAsia="he-IL"/>
        </w:rPr>
        <w:t>ור גם שכשבא ארגון מוכר</w:t>
      </w:r>
      <w:r>
        <w:rPr>
          <w:rFonts w:hint="cs"/>
          <w:rtl/>
          <w:lang w:eastAsia="he-IL"/>
        </w:rPr>
        <w:t>,</w:t>
      </w:r>
      <w:r w:rsidR="00EC1940">
        <w:rPr>
          <w:rFonts w:hint="cs"/>
          <w:rtl/>
          <w:lang w:eastAsia="he-IL"/>
        </w:rPr>
        <w:t xml:space="preserve"> ברור, זה המקרים המובהקים. אבל לא תמ</w:t>
      </w:r>
      <w:r>
        <w:rPr>
          <w:rFonts w:hint="cs"/>
          <w:rtl/>
          <w:lang w:eastAsia="he-IL"/>
        </w:rPr>
        <w:t>יד יודעים את זה. יכול לבוא מישה</w:t>
      </w:r>
      <w:r w:rsidR="00EC1940">
        <w:rPr>
          <w:rFonts w:hint="cs"/>
          <w:rtl/>
          <w:lang w:eastAsia="he-IL"/>
        </w:rPr>
        <w:t>ו</w:t>
      </w:r>
      <w:r>
        <w:rPr>
          <w:rFonts w:hint="cs"/>
          <w:rtl/>
          <w:lang w:eastAsia="he-IL"/>
        </w:rPr>
        <w:t xml:space="preserve"> </w:t>
      </w:r>
      <w:r w:rsidR="00EC1940">
        <w:rPr>
          <w:rFonts w:hint="cs"/>
          <w:rtl/>
          <w:lang w:eastAsia="he-IL"/>
        </w:rPr>
        <w:t xml:space="preserve">שלא בהכרח, </w:t>
      </w:r>
      <w:r>
        <w:rPr>
          <w:rFonts w:hint="cs"/>
          <w:rtl/>
          <w:lang w:eastAsia="he-IL"/>
        </w:rPr>
        <w:t xml:space="preserve">יכול </w:t>
      </w:r>
      <w:bookmarkStart w:id="341" w:name="_ETM_Q1_3423068"/>
      <w:bookmarkEnd w:id="341"/>
      <w:r>
        <w:rPr>
          <w:rFonts w:hint="cs"/>
          <w:rtl/>
          <w:lang w:eastAsia="he-IL"/>
        </w:rPr>
        <w:t xml:space="preserve">להיות </w:t>
      </w:r>
      <w:r w:rsidR="00EC1940">
        <w:rPr>
          <w:rFonts w:hint="cs"/>
          <w:rtl/>
          <w:lang w:eastAsia="he-IL"/>
        </w:rPr>
        <w:t>קרוב משפחה או כל אחד אחר, שלא בהכרח זה מה שהנפגע</w:t>
      </w:r>
      <w:r>
        <w:rPr>
          <w:rFonts w:hint="cs"/>
          <w:rtl/>
          <w:lang w:eastAsia="he-IL"/>
        </w:rPr>
        <w:t>ת</w:t>
      </w:r>
      <w:r w:rsidR="00EC1940">
        <w:rPr>
          <w:rFonts w:hint="cs"/>
          <w:rtl/>
          <w:lang w:eastAsia="he-IL"/>
        </w:rPr>
        <w:t xml:space="preserve"> רוצה. </w:t>
      </w:r>
    </w:p>
    <w:p w:rsidR="00263D08" w:rsidRDefault="00263D08" w:rsidP="00263D08">
      <w:pPr>
        <w:rPr>
          <w:rtl/>
          <w:lang w:eastAsia="he-IL"/>
        </w:rPr>
      </w:pPr>
      <w:bookmarkStart w:id="342" w:name="_ETM_Q1_3436552"/>
      <w:bookmarkStart w:id="343" w:name="_ETM_Q1_3436636"/>
      <w:bookmarkEnd w:id="342"/>
      <w:bookmarkEnd w:id="343"/>
    </w:p>
    <w:p w:rsidR="00263D08" w:rsidRDefault="00263D08" w:rsidP="00263D08">
      <w:pPr>
        <w:pStyle w:val="af6"/>
        <w:keepNext/>
        <w:rPr>
          <w:rtl/>
        </w:rPr>
      </w:pPr>
      <w:bookmarkStart w:id="344" w:name="ET_yor_6156_286"/>
      <w:r w:rsidRPr="00263D08">
        <w:rPr>
          <w:rStyle w:val="TagStyle"/>
          <w:rtl/>
        </w:rPr>
        <w:t xml:space="preserve"> &lt;&lt; יור &gt;&gt; </w:t>
      </w:r>
      <w:r>
        <w:rPr>
          <w:rtl/>
        </w:rPr>
        <w:t>היו"ר גלעד קריב:</w:t>
      </w:r>
      <w:r w:rsidRPr="00263D08">
        <w:rPr>
          <w:rStyle w:val="TagStyle"/>
          <w:rtl/>
        </w:rPr>
        <w:t xml:space="preserve"> &lt;&lt; יור &gt;&gt;</w:t>
      </w:r>
      <w:r>
        <w:rPr>
          <w:rtl/>
        </w:rPr>
        <w:t xml:space="preserve">   </w:t>
      </w:r>
      <w:bookmarkEnd w:id="344"/>
    </w:p>
    <w:p w:rsidR="00263D08" w:rsidRDefault="00263D08" w:rsidP="00263D08">
      <w:pPr>
        <w:pStyle w:val="KeepWithNext"/>
        <w:rPr>
          <w:rtl/>
          <w:lang w:eastAsia="he-IL"/>
        </w:rPr>
      </w:pPr>
    </w:p>
    <w:p w:rsidR="00263D08" w:rsidRDefault="00263D08" w:rsidP="00263D08">
      <w:pPr>
        <w:rPr>
          <w:rtl/>
          <w:lang w:eastAsia="he-IL"/>
        </w:rPr>
      </w:pPr>
      <w:r>
        <w:rPr>
          <w:rFonts w:hint="cs"/>
          <w:rtl/>
          <w:lang w:eastAsia="he-IL"/>
        </w:rPr>
        <w:t>מי מטעמו.</w:t>
      </w:r>
    </w:p>
    <w:p w:rsidR="00263D08" w:rsidRDefault="00263D08" w:rsidP="00263D08">
      <w:pPr>
        <w:pStyle w:val="af9"/>
        <w:keepNext/>
        <w:rPr>
          <w:rStyle w:val="TagStyle"/>
          <w:rtl/>
        </w:rPr>
      </w:pPr>
      <w:bookmarkStart w:id="345" w:name="ET_guest_571712_287"/>
    </w:p>
    <w:p w:rsidR="00263D08" w:rsidRDefault="00263D08" w:rsidP="00263D08">
      <w:pPr>
        <w:pStyle w:val="af9"/>
        <w:keepNext/>
        <w:rPr>
          <w:rtl/>
          <w:lang w:eastAsia="he-IL"/>
        </w:rPr>
      </w:pPr>
      <w:r w:rsidRPr="00263D08">
        <w:rPr>
          <w:rStyle w:val="TagStyle"/>
          <w:rtl/>
        </w:rPr>
        <w:t xml:space="preserve"> &lt;&lt; אורח &gt;&gt; </w:t>
      </w:r>
      <w:r>
        <w:rPr>
          <w:rtl/>
          <w:lang w:eastAsia="he-IL"/>
        </w:rPr>
        <w:t>יפעת רווה:</w:t>
      </w:r>
      <w:r w:rsidRPr="00263D08">
        <w:rPr>
          <w:rStyle w:val="TagStyle"/>
          <w:rtl/>
        </w:rPr>
        <w:t xml:space="preserve"> &lt;&lt; אורח &gt;&gt;</w:t>
      </w:r>
      <w:r>
        <w:rPr>
          <w:rtl/>
          <w:lang w:eastAsia="he-IL"/>
        </w:rPr>
        <w:t xml:space="preserve">   </w:t>
      </w:r>
      <w:bookmarkEnd w:id="345"/>
    </w:p>
    <w:p w:rsidR="00263D08" w:rsidRDefault="00263D08" w:rsidP="00263D08">
      <w:pPr>
        <w:pStyle w:val="KeepWithNext"/>
        <w:rPr>
          <w:rtl/>
          <w:lang w:eastAsia="he-IL"/>
        </w:rPr>
      </w:pPr>
    </w:p>
    <w:p w:rsidR="00EC1940" w:rsidRDefault="00EC1940" w:rsidP="00263D08">
      <w:pPr>
        <w:rPr>
          <w:rtl/>
          <w:lang w:eastAsia="he-IL"/>
        </w:rPr>
      </w:pPr>
      <w:bookmarkStart w:id="346" w:name="_ETM_Q1_3436733"/>
      <w:bookmarkStart w:id="347" w:name="_ETM_Q1_3436794"/>
      <w:bookmarkStart w:id="348" w:name="_ETM_Q1_3436955"/>
      <w:bookmarkStart w:id="349" w:name="_ETM_Q1_3437021"/>
      <w:bookmarkEnd w:id="346"/>
      <w:bookmarkEnd w:id="347"/>
      <w:bookmarkEnd w:id="348"/>
      <w:bookmarkEnd w:id="349"/>
      <w:r>
        <w:rPr>
          <w:rFonts w:hint="cs"/>
          <w:rtl/>
          <w:lang w:eastAsia="he-IL"/>
        </w:rPr>
        <w:t>הרעי</w:t>
      </w:r>
      <w:r w:rsidR="00A40C48">
        <w:rPr>
          <w:rFonts w:hint="cs"/>
          <w:rtl/>
          <w:lang w:eastAsia="he-IL"/>
        </w:rPr>
        <w:t>ון</w:t>
      </w:r>
      <w:r>
        <w:rPr>
          <w:rFonts w:hint="cs"/>
          <w:rtl/>
          <w:lang w:eastAsia="he-IL"/>
        </w:rPr>
        <w:t xml:space="preserve"> הוא שבית המשפט יבדוק זאת אקטיבית</w:t>
      </w:r>
      <w:r w:rsidR="00263D08">
        <w:rPr>
          <w:rFonts w:hint="cs"/>
          <w:rtl/>
          <w:lang w:eastAsia="he-IL"/>
        </w:rPr>
        <w:t>,</w:t>
      </w:r>
      <w:r>
        <w:rPr>
          <w:rFonts w:hint="cs"/>
          <w:rtl/>
          <w:lang w:eastAsia="he-IL"/>
        </w:rPr>
        <w:t xml:space="preserve"> ויוודא שזה באמת מטעמו.</w:t>
      </w:r>
    </w:p>
    <w:p w:rsidR="00EC1940" w:rsidRDefault="00EC1940" w:rsidP="00EC1940">
      <w:pPr>
        <w:rPr>
          <w:rtl/>
          <w:lang w:eastAsia="he-IL"/>
        </w:rPr>
      </w:pPr>
    </w:p>
    <w:p w:rsidR="00EC1940" w:rsidRDefault="00EC1940" w:rsidP="00EC1940">
      <w:pPr>
        <w:pStyle w:val="af6"/>
        <w:keepNext/>
        <w:rPr>
          <w:rtl/>
        </w:rPr>
      </w:pPr>
      <w:bookmarkStart w:id="350" w:name="ET_yor_6156_122"/>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50"/>
    </w:p>
    <w:p w:rsidR="00EC1940" w:rsidRDefault="00EC1940" w:rsidP="00EC1940">
      <w:pPr>
        <w:pStyle w:val="KeepWithNext"/>
        <w:rPr>
          <w:rtl/>
          <w:lang w:eastAsia="he-IL"/>
        </w:rPr>
      </w:pPr>
    </w:p>
    <w:p w:rsidR="00EC1940" w:rsidRDefault="00263D08" w:rsidP="00EC1940">
      <w:pPr>
        <w:rPr>
          <w:rtl/>
          <w:lang w:eastAsia="he-IL"/>
        </w:rPr>
      </w:pPr>
      <w:r>
        <w:rPr>
          <w:rFonts w:hint="cs"/>
          <w:rtl/>
          <w:lang w:eastAsia="he-IL"/>
        </w:rPr>
        <w:t xml:space="preserve">בסדר. </w:t>
      </w:r>
      <w:r w:rsidR="00EC1940">
        <w:rPr>
          <w:rFonts w:hint="cs"/>
          <w:rtl/>
          <w:lang w:eastAsia="he-IL"/>
        </w:rPr>
        <w:t>זה ודאי שבית המשפט צריך לבדוק.</w:t>
      </w:r>
    </w:p>
    <w:p w:rsidR="00EC1940" w:rsidRDefault="00EC1940" w:rsidP="00EC1940">
      <w:pPr>
        <w:rPr>
          <w:rtl/>
          <w:lang w:eastAsia="he-IL"/>
        </w:rPr>
      </w:pPr>
    </w:p>
    <w:p w:rsidR="00EC1940" w:rsidRDefault="00EC1940" w:rsidP="00EC1940">
      <w:pPr>
        <w:pStyle w:val="-"/>
        <w:keepNext/>
        <w:rPr>
          <w:rtl/>
        </w:rPr>
      </w:pPr>
      <w:bookmarkStart w:id="351" w:name="ET_speakercontinue_571712_123"/>
      <w:r w:rsidRPr="00EC1940">
        <w:rPr>
          <w:rStyle w:val="TagStyle"/>
          <w:rtl/>
        </w:rPr>
        <w:t xml:space="preserve"> &lt;&lt; דובר_המשך &gt;&gt; </w:t>
      </w:r>
      <w:r>
        <w:rPr>
          <w:rtl/>
        </w:rPr>
        <w:t>יפעת רווה:</w:t>
      </w:r>
      <w:r w:rsidRPr="00EC1940">
        <w:rPr>
          <w:rStyle w:val="TagStyle"/>
          <w:rtl/>
        </w:rPr>
        <w:t xml:space="preserve"> &lt;&lt; דובר_המשך &gt;&gt;</w:t>
      </w:r>
      <w:r>
        <w:rPr>
          <w:rtl/>
        </w:rPr>
        <w:t xml:space="preserve">   </w:t>
      </w:r>
      <w:bookmarkEnd w:id="351"/>
    </w:p>
    <w:p w:rsidR="00EC1940" w:rsidRDefault="00EC1940" w:rsidP="00EC1940">
      <w:pPr>
        <w:pStyle w:val="KeepWithNext"/>
        <w:rPr>
          <w:rtl/>
          <w:lang w:eastAsia="he-IL"/>
        </w:rPr>
      </w:pPr>
    </w:p>
    <w:p w:rsidR="00EC1940" w:rsidRDefault="00263D08" w:rsidP="00263D08">
      <w:pPr>
        <w:rPr>
          <w:rtl/>
          <w:lang w:eastAsia="he-IL"/>
        </w:rPr>
      </w:pPr>
      <w:r>
        <w:rPr>
          <w:rFonts w:hint="cs"/>
          <w:rtl/>
          <w:lang w:eastAsia="he-IL"/>
        </w:rPr>
        <w:t xml:space="preserve">זה לא ברור. </w:t>
      </w:r>
      <w:r w:rsidR="00EC1940">
        <w:rPr>
          <w:rFonts w:hint="cs"/>
          <w:rtl/>
          <w:lang w:eastAsia="he-IL"/>
        </w:rPr>
        <w:t>אם כותבים: אם בית המשפט קבע אח</w:t>
      </w:r>
      <w:r>
        <w:rPr>
          <w:rFonts w:hint="cs"/>
          <w:rtl/>
          <w:lang w:eastAsia="he-IL"/>
        </w:rPr>
        <w:t>רת זה פתח לטעויות. זה הסיב</w:t>
      </w:r>
      <w:r w:rsidR="00EC1940">
        <w:rPr>
          <w:rFonts w:hint="cs"/>
          <w:rtl/>
          <w:lang w:eastAsia="he-IL"/>
        </w:rPr>
        <w:t>ה</w:t>
      </w:r>
      <w:r>
        <w:rPr>
          <w:rFonts w:hint="cs"/>
          <w:rtl/>
          <w:lang w:eastAsia="he-IL"/>
        </w:rPr>
        <w:t xml:space="preserve"> </w:t>
      </w:r>
      <w:r w:rsidR="00EC1940">
        <w:rPr>
          <w:rFonts w:hint="cs"/>
          <w:rtl/>
          <w:lang w:eastAsia="he-IL"/>
        </w:rPr>
        <w:t>לרצון שבית המשפט יאשר את זה</w:t>
      </w:r>
      <w:r>
        <w:rPr>
          <w:rFonts w:hint="cs"/>
          <w:rtl/>
          <w:lang w:eastAsia="he-IL"/>
        </w:rPr>
        <w:t xml:space="preserve">, כדי שיבדוק קודם שזה </w:t>
      </w:r>
      <w:r w:rsidR="00EC1940">
        <w:rPr>
          <w:rFonts w:hint="cs"/>
          <w:rtl/>
          <w:lang w:eastAsia="he-IL"/>
        </w:rPr>
        <w:t>בא</w:t>
      </w:r>
      <w:r>
        <w:rPr>
          <w:rFonts w:hint="cs"/>
          <w:rtl/>
          <w:lang w:eastAsia="he-IL"/>
        </w:rPr>
        <w:t>מ</w:t>
      </w:r>
      <w:r w:rsidR="00EC1940">
        <w:rPr>
          <w:rFonts w:hint="cs"/>
          <w:rtl/>
          <w:lang w:eastAsia="he-IL"/>
        </w:rPr>
        <w:t>ת מטעמו.</w:t>
      </w:r>
    </w:p>
    <w:p w:rsidR="00EC1940" w:rsidRDefault="00EC1940" w:rsidP="00EC1940">
      <w:pPr>
        <w:rPr>
          <w:rtl/>
          <w:lang w:eastAsia="he-IL"/>
        </w:rPr>
      </w:pPr>
    </w:p>
    <w:p w:rsidR="00EC1940" w:rsidRDefault="00EC1940" w:rsidP="00EC1940">
      <w:pPr>
        <w:pStyle w:val="a4"/>
        <w:keepNext/>
        <w:rPr>
          <w:rtl/>
        </w:rPr>
      </w:pPr>
      <w:bookmarkStart w:id="352" w:name="ET_speaker_4741_124"/>
      <w:r w:rsidRPr="00EC1940">
        <w:rPr>
          <w:rStyle w:val="TagStyle"/>
          <w:rtl/>
        </w:rPr>
        <w:t xml:space="preserve"> &lt;&lt; דובר &gt;&gt; </w:t>
      </w:r>
      <w:r>
        <w:rPr>
          <w:rtl/>
        </w:rPr>
        <w:t>זאב בנימין בגין (תקווה חדשה):</w:t>
      </w:r>
      <w:r w:rsidRPr="00EC1940">
        <w:rPr>
          <w:rStyle w:val="TagStyle"/>
          <w:rtl/>
        </w:rPr>
        <w:t xml:space="preserve"> &lt;&lt; דובר &gt;&gt;</w:t>
      </w:r>
      <w:r>
        <w:rPr>
          <w:rtl/>
        </w:rPr>
        <w:t xml:space="preserve">   </w:t>
      </w:r>
      <w:bookmarkEnd w:id="352"/>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הניסוח כעת פתוח לחלוטין. עובד סוציאלי יכול להיות האח הבכור.</w:t>
      </w:r>
    </w:p>
    <w:p w:rsidR="00EC1940" w:rsidRDefault="00EC1940" w:rsidP="00EC1940">
      <w:pPr>
        <w:rPr>
          <w:rtl/>
          <w:lang w:eastAsia="he-IL"/>
        </w:rPr>
      </w:pPr>
    </w:p>
    <w:p w:rsidR="00EC1940" w:rsidRDefault="00EC1940" w:rsidP="00EC1940">
      <w:pPr>
        <w:pStyle w:val="af9"/>
        <w:keepNext/>
        <w:rPr>
          <w:rtl/>
          <w:lang w:eastAsia="he-IL"/>
        </w:rPr>
      </w:pPr>
      <w:bookmarkStart w:id="353" w:name="ET_guest_571712_125"/>
      <w:r w:rsidRPr="00EC1940">
        <w:rPr>
          <w:rStyle w:val="TagStyle"/>
          <w:rtl/>
        </w:rPr>
        <w:t xml:space="preserve"> &lt;&lt; אורח &gt;&gt; </w:t>
      </w:r>
      <w:r>
        <w:rPr>
          <w:rtl/>
          <w:lang w:eastAsia="he-IL"/>
        </w:rPr>
        <w:t>יפעת רווה:</w:t>
      </w:r>
      <w:r w:rsidRPr="00EC1940">
        <w:rPr>
          <w:rStyle w:val="TagStyle"/>
          <w:rtl/>
        </w:rPr>
        <w:t xml:space="preserve"> &lt;&lt; אורח &gt;&gt;</w:t>
      </w:r>
      <w:r>
        <w:rPr>
          <w:rtl/>
          <w:lang w:eastAsia="he-IL"/>
        </w:rPr>
        <w:t xml:space="preserve">   </w:t>
      </w:r>
      <w:bookmarkEnd w:id="353"/>
    </w:p>
    <w:p w:rsidR="00EC1940" w:rsidRDefault="00EC1940" w:rsidP="00EC1940">
      <w:pPr>
        <w:pStyle w:val="KeepWithNext"/>
        <w:rPr>
          <w:rtl/>
          <w:lang w:eastAsia="he-IL"/>
        </w:rPr>
      </w:pPr>
    </w:p>
    <w:p w:rsidR="00EC1940" w:rsidRDefault="00263D08" w:rsidP="00EC1940">
      <w:pPr>
        <w:rPr>
          <w:rtl/>
          <w:lang w:eastAsia="he-IL"/>
        </w:rPr>
      </w:pPr>
      <w:r>
        <w:rPr>
          <w:rFonts w:hint="cs"/>
          <w:rtl/>
          <w:lang w:eastAsia="he-IL"/>
        </w:rPr>
        <w:t xml:space="preserve">מציג עצמו כמטעמו ואף אחד לא בודק </w:t>
      </w:r>
      <w:bookmarkStart w:id="354" w:name="_ETM_Q1_3477640"/>
      <w:bookmarkEnd w:id="354"/>
      <w:r>
        <w:rPr>
          <w:rFonts w:hint="cs"/>
          <w:rtl/>
          <w:lang w:eastAsia="he-IL"/>
        </w:rPr>
        <w:t>את זה</w:t>
      </w:r>
      <w:r w:rsidR="00EC1940">
        <w:rPr>
          <w:rFonts w:hint="cs"/>
          <w:rtl/>
          <w:lang w:eastAsia="he-IL"/>
        </w:rPr>
        <w:t>.</w:t>
      </w:r>
    </w:p>
    <w:p w:rsidR="00EC1940" w:rsidRDefault="00EC1940" w:rsidP="00EC1940">
      <w:pPr>
        <w:rPr>
          <w:rtl/>
          <w:lang w:eastAsia="he-IL"/>
        </w:rPr>
      </w:pPr>
    </w:p>
    <w:p w:rsidR="00EC1940" w:rsidRDefault="00EC1940" w:rsidP="00EC1940">
      <w:pPr>
        <w:pStyle w:val="af6"/>
        <w:keepNext/>
        <w:rPr>
          <w:rtl/>
        </w:rPr>
      </w:pPr>
      <w:bookmarkStart w:id="355" w:name="ET_yor_6156_126"/>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55"/>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נפגע ה</w:t>
      </w:r>
      <w:r w:rsidR="00263D08">
        <w:rPr>
          <w:rFonts w:hint="cs"/>
          <w:rtl/>
          <w:lang w:eastAsia="he-IL"/>
        </w:rPr>
        <w:t>ע</w:t>
      </w:r>
      <w:r>
        <w:rPr>
          <w:rFonts w:hint="cs"/>
          <w:rtl/>
          <w:lang w:eastAsia="he-IL"/>
        </w:rPr>
        <w:t>בירה נמצא ש</w:t>
      </w:r>
      <w:r w:rsidR="00263D08">
        <w:rPr>
          <w:rFonts w:hint="cs"/>
          <w:rtl/>
          <w:lang w:eastAsia="he-IL"/>
        </w:rPr>
        <w:t>ם</w:t>
      </w:r>
      <w:r>
        <w:rPr>
          <w:rFonts w:hint="cs"/>
          <w:rtl/>
          <w:lang w:eastAsia="he-IL"/>
        </w:rPr>
        <w:t>.</w:t>
      </w:r>
    </w:p>
    <w:p w:rsidR="00EC1940" w:rsidRDefault="00EC1940" w:rsidP="00EC1940">
      <w:pPr>
        <w:rPr>
          <w:rtl/>
          <w:lang w:eastAsia="he-IL"/>
        </w:rPr>
      </w:pPr>
    </w:p>
    <w:p w:rsidR="00EC1940" w:rsidRDefault="00EC1940" w:rsidP="00EC1940">
      <w:pPr>
        <w:pStyle w:val="-"/>
        <w:keepNext/>
        <w:rPr>
          <w:rtl/>
        </w:rPr>
      </w:pPr>
      <w:bookmarkStart w:id="356" w:name="ET_speakercontinue_571712_127"/>
      <w:r w:rsidRPr="00EC1940">
        <w:rPr>
          <w:rStyle w:val="TagStyle"/>
          <w:rtl/>
        </w:rPr>
        <w:t xml:space="preserve"> &lt;&lt; דובר_המשך &gt;&gt; </w:t>
      </w:r>
      <w:r>
        <w:rPr>
          <w:rtl/>
        </w:rPr>
        <w:t>יפעת רווה:</w:t>
      </w:r>
      <w:r w:rsidRPr="00EC1940">
        <w:rPr>
          <w:rStyle w:val="TagStyle"/>
          <w:rtl/>
        </w:rPr>
        <w:t xml:space="preserve"> &lt;&lt; דובר_המשך &gt;&gt;</w:t>
      </w:r>
      <w:r>
        <w:rPr>
          <w:rtl/>
        </w:rPr>
        <w:t xml:space="preserve">   </w:t>
      </w:r>
      <w:bookmarkEnd w:id="356"/>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לא בהכרח.</w:t>
      </w:r>
    </w:p>
    <w:p w:rsidR="00EC1940" w:rsidRDefault="00EC1940" w:rsidP="00EC1940">
      <w:pPr>
        <w:rPr>
          <w:rtl/>
          <w:lang w:eastAsia="he-IL"/>
        </w:rPr>
      </w:pPr>
    </w:p>
    <w:p w:rsidR="00EC1940" w:rsidRDefault="00EC1940" w:rsidP="00EC1940">
      <w:pPr>
        <w:pStyle w:val="af6"/>
        <w:keepNext/>
        <w:rPr>
          <w:rtl/>
        </w:rPr>
      </w:pPr>
      <w:bookmarkStart w:id="357" w:name="ET_yor_6156_128"/>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57"/>
    </w:p>
    <w:p w:rsidR="00EC1940" w:rsidRDefault="00EC1940" w:rsidP="00EC1940">
      <w:pPr>
        <w:pStyle w:val="KeepWithNext"/>
        <w:rPr>
          <w:rtl/>
          <w:lang w:eastAsia="he-IL"/>
        </w:rPr>
      </w:pPr>
    </w:p>
    <w:p w:rsidR="00EC1940" w:rsidRDefault="00263D08" w:rsidP="00263D08">
      <w:pPr>
        <w:rPr>
          <w:rtl/>
          <w:lang w:eastAsia="he-IL"/>
        </w:rPr>
      </w:pPr>
      <w:r>
        <w:rPr>
          <w:rFonts w:hint="cs"/>
          <w:rtl/>
          <w:lang w:eastAsia="he-IL"/>
        </w:rPr>
        <w:t>האזנתי בקשב רב לדברי</w:t>
      </w:r>
      <w:r w:rsidR="00EC1940">
        <w:rPr>
          <w:rFonts w:hint="cs"/>
          <w:rtl/>
          <w:lang w:eastAsia="he-IL"/>
        </w:rPr>
        <w:t>ם</w:t>
      </w:r>
      <w:r>
        <w:rPr>
          <w:rFonts w:hint="cs"/>
          <w:rtl/>
          <w:lang w:eastAsia="he-IL"/>
        </w:rPr>
        <w:t xml:space="preserve"> </w:t>
      </w:r>
      <w:r w:rsidR="00EC1940">
        <w:rPr>
          <w:rFonts w:hint="cs"/>
          <w:rtl/>
          <w:lang w:eastAsia="he-IL"/>
        </w:rPr>
        <w:t xml:space="preserve">שהוצגו על ידי עו"ד פינקלשטיין. </w:t>
      </w:r>
      <w:r>
        <w:rPr>
          <w:rFonts w:hint="cs"/>
          <w:rtl/>
          <w:lang w:eastAsia="he-IL"/>
        </w:rPr>
        <w:t>הדברים הוצגו מטעמים אחרים, עו"ד רווה. הדברים שנאמרו פה לפרוטוקול הם חשובים. אם המטר</w:t>
      </w:r>
      <w:r w:rsidR="00EC1940">
        <w:rPr>
          <w:rFonts w:hint="cs"/>
          <w:rtl/>
          <w:lang w:eastAsia="he-IL"/>
        </w:rPr>
        <w:t>ה</w:t>
      </w:r>
      <w:r>
        <w:rPr>
          <w:rFonts w:hint="cs"/>
          <w:rtl/>
          <w:lang w:eastAsia="he-IL"/>
        </w:rPr>
        <w:t xml:space="preserve"> </w:t>
      </w:r>
      <w:r w:rsidR="00EC1940">
        <w:rPr>
          <w:rFonts w:hint="cs"/>
          <w:rtl/>
          <w:lang w:eastAsia="he-IL"/>
        </w:rPr>
        <w:t>היא שהשימוש בס</w:t>
      </w:r>
      <w:r>
        <w:rPr>
          <w:rFonts w:hint="cs"/>
          <w:rtl/>
          <w:lang w:eastAsia="he-IL"/>
        </w:rPr>
        <w:t>עיף הז</w:t>
      </w:r>
      <w:r w:rsidR="00EC1940">
        <w:rPr>
          <w:rFonts w:hint="cs"/>
          <w:rtl/>
          <w:lang w:eastAsia="he-IL"/>
        </w:rPr>
        <w:t>ה</w:t>
      </w:r>
      <w:r>
        <w:rPr>
          <w:rFonts w:hint="cs"/>
          <w:rtl/>
          <w:lang w:eastAsia="he-IL"/>
        </w:rPr>
        <w:t xml:space="preserve"> ייעש</w:t>
      </w:r>
      <w:r w:rsidR="00EC1940">
        <w:rPr>
          <w:rFonts w:hint="cs"/>
          <w:rtl/>
          <w:lang w:eastAsia="he-IL"/>
        </w:rPr>
        <w:t>ה</w:t>
      </w:r>
      <w:r>
        <w:rPr>
          <w:rFonts w:hint="cs"/>
          <w:rtl/>
          <w:lang w:eastAsia="he-IL"/>
        </w:rPr>
        <w:t xml:space="preserve"> במסורה</w:t>
      </w:r>
      <w:r w:rsidR="00EC1940">
        <w:rPr>
          <w:rFonts w:hint="cs"/>
          <w:rtl/>
          <w:lang w:eastAsia="he-IL"/>
        </w:rPr>
        <w:t>,</w:t>
      </w:r>
      <w:r>
        <w:rPr>
          <w:rFonts w:hint="cs"/>
          <w:rtl/>
          <w:lang w:eastAsia="he-IL"/>
        </w:rPr>
        <w:t xml:space="preserve"> </w:t>
      </w:r>
      <w:bookmarkStart w:id="358" w:name="_ETM_Q1_3502429"/>
      <w:bookmarkEnd w:id="358"/>
      <w:r>
        <w:rPr>
          <w:rFonts w:hint="cs"/>
          <w:rtl/>
          <w:lang w:eastAsia="he-IL"/>
        </w:rPr>
        <w:t>איני מ</w:t>
      </w:r>
      <w:r w:rsidR="00EC1940">
        <w:rPr>
          <w:rFonts w:hint="cs"/>
          <w:rtl/>
          <w:lang w:eastAsia="he-IL"/>
        </w:rPr>
        <w:t>קבל את העמד</w:t>
      </w:r>
      <w:r>
        <w:rPr>
          <w:rFonts w:hint="cs"/>
          <w:rtl/>
          <w:lang w:eastAsia="he-IL"/>
        </w:rPr>
        <w:t>ה הזאת</w:t>
      </w:r>
      <w:r w:rsidR="00EC1940">
        <w:rPr>
          <w:rFonts w:hint="cs"/>
          <w:rtl/>
          <w:lang w:eastAsia="he-IL"/>
        </w:rPr>
        <w:t xml:space="preserve">. </w:t>
      </w:r>
      <w:r>
        <w:rPr>
          <w:rFonts w:hint="cs"/>
          <w:rtl/>
          <w:lang w:eastAsia="he-IL"/>
        </w:rPr>
        <w:t xml:space="preserve">אבל אם המטר היא שבית המשפט יבדוק ברצינות, </w:t>
      </w:r>
      <w:r w:rsidR="00EC1940">
        <w:rPr>
          <w:rFonts w:hint="cs"/>
          <w:rtl/>
          <w:lang w:eastAsia="he-IL"/>
        </w:rPr>
        <w:t>זה רציונל אחר. א</w:t>
      </w:r>
      <w:r w:rsidR="00A40C48">
        <w:rPr>
          <w:rFonts w:hint="cs"/>
          <w:rtl/>
          <w:lang w:eastAsia="he-IL"/>
        </w:rPr>
        <w:t>ין</w:t>
      </w:r>
      <w:r w:rsidR="00EC1940">
        <w:rPr>
          <w:rFonts w:hint="cs"/>
          <w:rtl/>
          <w:lang w:eastAsia="he-IL"/>
        </w:rPr>
        <w:t xml:space="preserve"> שום סיבה </w:t>
      </w:r>
      <w:r>
        <w:rPr>
          <w:rFonts w:hint="cs"/>
          <w:rtl/>
          <w:lang w:eastAsia="he-IL"/>
        </w:rPr>
        <w:t xml:space="preserve">שבסיטואציה הקשה הזו יהיה שימוש במסורה </w:t>
      </w:r>
      <w:r w:rsidR="00EC1940">
        <w:rPr>
          <w:rFonts w:hint="cs"/>
          <w:rtl/>
          <w:lang w:eastAsia="he-IL"/>
        </w:rPr>
        <w:t xml:space="preserve">בסעיף הזה. למה שיהיה שימוש במסורה? אם יתברר שיש הרבה מאוד נפגעות עבירה </w:t>
      </w:r>
      <w:r>
        <w:rPr>
          <w:rFonts w:hint="cs"/>
          <w:rtl/>
          <w:lang w:eastAsia="he-IL"/>
        </w:rPr>
        <w:t xml:space="preserve">שברגע הזה מתקשות להגן על </w:t>
      </w:r>
      <w:bookmarkStart w:id="359" w:name="_ETM_Q1_3520955"/>
      <w:bookmarkEnd w:id="359"/>
      <w:r>
        <w:rPr>
          <w:rFonts w:hint="cs"/>
          <w:rtl/>
          <w:lang w:eastAsia="he-IL"/>
        </w:rPr>
        <w:t xml:space="preserve">עמדתן נגד </w:t>
      </w:r>
      <w:r w:rsidR="00EC1940">
        <w:rPr>
          <w:rFonts w:hint="cs"/>
          <w:rtl/>
          <w:lang w:eastAsia="he-IL"/>
        </w:rPr>
        <w:t xml:space="preserve">הסרת החיסיון? </w:t>
      </w:r>
      <w:r>
        <w:rPr>
          <w:rFonts w:hint="cs"/>
          <w:rtl/>
          <w:lang w:eastAsia="he-IL"/>
        </w:rPr>
        <w:t xml:space="preserve">להפך. </w:t>
      </w:r>
      <w:r w:rsidR="00EC1940">
        <w:rPr>
          <w:rFonts w:hint="cs"/>
          <w:rtl/>
          <w:lang w:eastAsia="he-IL"/>
        </w:rPr>
        <w:t xml:space="preserve">אנו רוצים לשמוע את עמדת הנפגעות. </w:t>
      </w:r>
      <w:r>
        <w:rPr>
          <w:rFonts w:hint="cs"/>
          <w:rtl/>
          <w:lang w:eastAsia="he-IL"/>
        </w:rPr>
        <w:t xml:space="preserve">מבחינתי בכל מקום שנפגעת העבירה חשה שאם </w:t>
      </w:r>
      <w:bookmarkStart w:id="360" w:name="_ETM_Q1_3528350"/>
      <w:bookmarkEnd w:id="360"/>
      <w:r>
        <w:rPr>
          <w:rFonts w:hint="cs"/>
          <w:rtl/>
          <w:lang w:eastAsia="he-IL"/>
        </w:rPr>
        <w:t xml:space="preserve">מישהו מטעמה </w:t>
      </w:r>
      <w:r w:rsidR="00EC1940">
        <w:rPr>
          <w:rFonts w:hint="cs"/>
          <w:rtl/>
          <w:lang w:eastAsia="he-IL"/>
        </w:rPr>
        <w:t xml:space="preserve">ידבר, עמדתה תוצג טוב יותר כי אם הוא נרעש או היא נסערת </w:t>
      </w:r>
      <w:r w:rsidR="00EC1940">
        <w:rPr>
          <w:rtl/>
          <w:lang w:eastAsia="he-IL"/>
        </w:rPr>
        <w:t>–</w:t>
      </w:r>
      <w:r w:rsidR="00EC1940">
        <w:rPr>
          <w:rFonts w:hint="cs"/>
          <w:rtl/>
          <w:lang w:eastAsia="he-IL"/>
        </w:rPr>
        <w:t xml:space="preserve">למה במסורה? </w:t>
      </w:r>
      <w:r>
        <w:rPr>
          <w:rFonts w:hint="cs"/>
          <w:rtl/>
          <w:lang w:eastAsia="he-IL"/>
        </w:rPr>
        <w:t xml:space="preserve">להפך. </w:t>
      </w:r>
      <w:r w:rsidR="00EC1940">
        <w:rPr>
          <w:rFonts w:hint="cs"/>
          <w:rtl/>
          <w:lang w:eastAsia="he-IL"/>
        </w:rPr>
        <w:t>שישתמשו בזה כמה שיותר.</w:t>
      </w:r>
    </w:p>
    <w:p w:rsidR="00EC1940" w:rsidRDefault="00EC1940" w:rsidP="00EC1940">
      <w:pPr>
        <w:rPr>
          <w:rtl/>
          <w:lang w:eastAsia="he-IL"/>
        </w:rPr>
      </w:pPr>
    </w:p>
    <w:p w:rsidR="00EC1940" w:rsidRDefault="00EC1940" w:rsidP="00EC1940">
      <w:pPr>
        <w:pStyle w:val="a4"/>
        <w:keepNext/>
        <w:rPr>
          <w:rtl/>
        </w:rPr>
      </w:pPr>
      <w:bookmarkStart w:id="361" w:name="ET_speaker_4741_129"/>
      <w:r w:rsidRPr="00EC1940">
        <w:rPr>
          <w:rStyle w:val="TagStyle"/>
          <w:rtl/>
        </w:rPr>
        <w:t xml:space="preserve"> &lt;&lt; דובר &gt;&gt; </w:t>
      </w:r>
      <w:r>
        <w:rPr>
          <w:rtl/>
        </w:rPr>
        <w:t>זאב בנימין בגין (תקווה חדשה):</w:t>
      </w:r>
      <w:r w:rsidRPr="00EC1940">
        <w:rPr>
          <w:rStyle w:val="TagStyle"/>
          <w:rtl/>
        </w:rPr>
        <w:t xml:space="preserve"> &lt;&lt; דובר &gt;&gt;</w:t>
      </w:r>
      <w:r>
        <w:rPr>
          <w:rtl/>
        </w:rPr>
        <w:t xml:space="preserve">   </w:t>
      </w:r>
      <w:bookmarkEnd w:id="361"/>
    </w:p>
    <w:p w:rsidR="00EC1940" w:rsidRDefault="00EC1940" w:rsidP="00EC1940">
      <w:pPr>
        <w:pStyle w:val="KeepWithNext"/>
        <w:rPr>
          <w:rtl/>
          <w:lang w:eastAsia="he-IL"/>
        </w:rPr>
      </w:pPr>
    </w:p>
    <w:p w:rsidR="00EC1940" w:rsidRDefault="00263D08" w:rsidP="00263D08">
      <w:pPr>
        <w:rPr>
          <w:rtl/>
          <w:lang w:eastAsia="he-IL"/>
        </w:rPr>
      </w:pPr>
      <w:r>
        <w:rPr>
          <w:rFonts w:hint="cs"/>
          <w:rtl/>
          <w:lang w:eastAsia="he-IL"/>
        </w:rPr>
        <w:t>המסורה היא ל</w:t>
      </w:r>
      <w:r w:rsidR="00EC1940">
        <w:rPr>
          <w:rFonts w:hint="cs"/>
          <w:rtl/>
          <w:lang w:eastAsia="he-IL"/>
        </w:rPr>
        <w:t>א לגבי השימוש בזכות אלא לגבי הנפש</w:t>
      </w:r>
      <w:r>
        <w:rPr>
          <w:rFonts w:hint="cs"/>
          <w:rtl/>
          <w:lang w:eastAsia="he-IL"/>
        </w:rPr>
        <w:t>ו</w:t>
      </w:r>
      <w:r w:rsidR="00EC1940">
        <w:rPr>
          <w:rFonts w:hint="cs"/>
          <w:rtl/>
          <w:lang w:eastAsia="he-IL"/>
        </w:rPr>
        <w:t>ת.</w:t>
      </w:r>
    </w:p>
    <w:p w:rsidR="00EC1940" w:rsidRDefault="00EC1940" w:rsidP="00EC1940">
      <w:pPr>
        <w:rPr>
          <w:rtl/>
          <w:lang w:eastAsia="he-IL"/>
        </w:rPr>
      </w:pPr>
    </w:p>
    <w:p w:rsidR="00EC1940" w:rsidRDefault="00EC1940" w:rsidP="00EC1940">
      <w:pPr>
        <w:pStyle w:val="af6"/>
        <w:keepNext/>
        <w:rPr>
          <w:rtl/>
        </w:rPr>
      </w:pPr>
      <w:bookmarkStart w:id="362" w:name="ET_yor_6156_130"/>
      <w:r w:rsidRPr="00EC1940">
        <w:rPr>
          <w:rStyle w:val="TagStyle"/>
          <w:rtl/>
        </w:rPr>
        <w:t xml:space="preserve"> &lt;&lt; יור &gt;&gt; </w:t>
      </w:r>
      <w:r>
        <w:rPr>
          <w:rtl/>
        </w:rPr>
        <w:t>היו"ר גלעד קריב:</w:t>
      </w:r>
      <w:r w:rsidRPr="00EC1940">
        <w:rPr>
          <w:rStyle w:val="TagStyle"/>
          <w:rtl/>
        </w:rPr>
        <w:t xml:space="preserve"> &lt;&lt; יור &gt;&gt;</w:t>
      </w:r>
      <w:r>
        <w:rPr>
          <w:rtl/>
        </w:rPr>
        <w:t xml:space="preserve">   </w:t>
      </w:r>
      <w:bookmarkEnd w:id="362"/>
    </w:p>
    <w:p w:rsidR="00EC1940" w:rsidRDefault="00EC1940" w:rsidP="00EC1940">
      <w:pPr>
        <w:pStyle w:val="KeepWithNext"/>
        <w:rPr>
          <w:rtl/>
          <w:lang w:eastAsia="he-IL"/>
        </w:rPr>
      </w:pPr>
    </w:p>
    <w:p w:rsidR="00EC1940" w:rsidRDefault="00EC1940" w:rsidP="00EC1940">
      <w:pPr>
        <w:rPr>
          <w:rtl/>
          <w:lang w:eastAsia="he-IL"/>
        </w:rPr>
      </w:pPr>
      <w:r>
        <w:rPr>
          <w:rFonts w:hint="cs"/>
          <w:rtl/>
          <w:lang w:eastAsia="he-IL"/>
        </w:rPr>
        <w:t>זה אני יכול לקבל.</w:t>
      </w:r>
    </w:p>
    <w:p w:rsidR="00EC1940" w:rsidRDefault="00EC1940" w:rsidP="00EC1940">
      <w:pPr>
        <w:rPr>
          <w:rtl/>
          <w:lang w:eastAsia="he-IL"/>
        </w:rPr>
      </w:pPr>
    </w:p>
    <w:p w:rsidR="00EC1940" w:rsidRDefault="00EC1940" w:rsidP="00EC1940">
      <w:pPr>
        <w:pStyle w:val="af9"/>
        <w:keepNext/>
        <w:rPr>
          <w:rtl/>
          <w:lang w:eastAsia="he-IL"/>
        </w:rPr>
      </w:pPr>
      <w:bookmarkStart w:id="363" w:name="ET_guest_571712_131"/>
      <w:r w:rsidRPr="00EC1940">
        <w:rPr>
          <w:rStyle w:val="TagStyle"/>
          <w:rtl/>
        </w:rPr>
        <w:t xml:space="preserve"> &lt;&lt; אורח &gt;&gt; </w:t>
      </w:r>
      <w:r>
        <w:rPr>
          <w:rtl/>
          <w:lang w:eastAsia="he-IL"/>
        </w:rPr>
        <w:t>יפעת רווה:</w:t>
      </w:r>
      <w:r w:rsidRPr="00EC1940">
        <w:rPr>
          <w:rStyle w:val="TagStyle"/>
          <w:rtl/>
        </w:rPr>
        <w:t xml:space="preserve"> &lt;&lt; אורח &gt;&gt;</w:t>
      </w:r>
      <w:r>
        <w:rPr>
          <w:rtl/>
          <w:lang w:eastAsia="he-IL"/>
        </w:rPr>
        <w:t xml:space="preserve">   </w:t>
      </w:r>
      <w:bookmarkEnd w:id="363"/>
    </w:p>
    <w:p w:rsidR="00EC1940" w:rsidRDefault="00EC1940" w:rsidP="00EC1940">
      <w:pPr>
        <w:pStyle w:val="KeepWithNext"/>
        <w:rPr>
          <w:rtl/>
          <w:lang w:eastAsia="he-IL"/>
        </w:rPr>
      </w:pPr>
    </w:p>
    <w:p w:rsidR="00EC1940" w:rsidRDefault="00263D08" w:rsidP="00263D08">
      <w:pPr>
        <w:rPr>
          <w:rtl/>
          <w:lang w:eastAsia="he-IL"/>
        </w:rPr>
      </w:pPr>
      <w:r>
        <w:rPr>
          <w:rFonts w:hint="cs"/>
          <w:rtl/>
          <w:lang w:eastAsia="he-IL"/>
        </w:rPr>
        <w:t xml:space="preserve">נילי תרשה לי לדייק </w:t>
      </w:r>
      <w:r>
        <w:rPr>
          <w:rtl/>
          <w:lang w:eastAsia="he-IL"/>
        </w:rPr>
        <w:t>–</w:t>
      </w:r>
      <w:r>
        <w:rPr>
          <w:rFonts w:hint="cs"/>
          <w:rtl/>
          <w:lang w:eastAsia="he-IL"/>
        </w:rPr>
        <w:t xml:space="preserve"> צריך שהניסוח יהיה כזה שמבהיר שבית המשפט </w:t>
      </w:r>
      <w:r w:rsidR="00EC1940">
        <w:rPr>
          <w:rFonts w:hint="cs"/>
          <w:rtl/>
          <w:lang w:eastAsia="he-IL"/>
        </w:rPr>
        <w:t>לפחות בודק, גם אם בית המשפט קבע אחרת אבל לא ניסוח כ</w:t>
      </w:r>
      <w:r>
        <w:rPr>
          <w:rFonts w:hint="cs"/>
          <w:rtl/>
          <w:lang w:eastAsia="he-IL"/>
        </w:rPr>
        <w:t>ז</w:t>
      </w:r>
      <w:r w:rsidR="00EC1940">
        <w:rPr>
          <w:rFonts w:hint="cs"/>
          <w:rtl/>
          <w:lang w:eastAsia="he-IL"/>
        </w:rPr>
        <w:t>ה אלא ניסוח כזה ש</w:t>
      </w:r>
      <w:r>
        <w:rPr>
          <w:rFonts w:hint="cs"/>
          <w:rtl/>
          <w:lang w:eastAsia="he-IL"/>
        </w:rPr>
        <w:t xml:space="preserve">גורם </w:t>
      </w:r>
      <w:r w:rsidR="00EC1940">
        <w:rPr>
          <w:rFonts w:hint="cs"/>
          <w:rtl/>
          <w:lang w:eastAsia="he-IL"/>
        </w:rPr>
        <w:t xml:space="preserve">שבית המשפט </w:t>
      </w:r>
      <w:r>
        <w:rPr>
          <w:rFonts w:hint="cs"/>
          <w:rtl/>
          <w:lang w:eastAsia="he-IL"/>
        </w:rPr>
        <w:t xml:space="preserve">יבדוק </w:t>
      </w:r>
      <w:bookmarkStart w:id="364" w:name="_ETM_Q1_3570103"/>
      <w:bookmarkEnd w:id="364"/>
      <w:r>
        <w:rPr>
          <w:rFonts w:hint="cs"/>
          <w:rtl/>
          <w:lang w:eastAsia="he-IL"/>
        </w:rPr>
        <w:t>באמת שמדובר ב</w:t>
      </w:r>
      <w:r w:rsidR="00EC1940">
        <w:rPr>
          <w:rFonts w:hint="cs"/>
          <w:rtl/>
          <w:lang w:eastAsia="he-IL"/>
        </w:rPr>
        <w:t>מי מטעמו.</w:t>
      </w:r>
    </w:p>
    <w:p w:rsidR="00EC1940" w:rsidRDefault="00EC1940" w:rsidP="00EC1940">
      <w:pPr>
        <w:rPr>
          <w:rtl/>
          <w:lang w:eastAsia="he-IL"/>
        </w:rPr>
      </w:pPr>
    </w:p>
    <w:p w:rsidR="00EC1940" w:rsidRDefault="00EC1940" w:rsidP="00EC1940">
      <w:pPr>
        <w:pStyle w:val="a4"/>
        <w:keepNext/>
        <w:rPr>
          <w:rtl/>
        </w:rPr>
      </w:pPr>
      <w:bookmarkStart w:id="365" w:name="ET_speaker_4741_132"/>
      <w:r w:rsidRPr="00EC1940">
        <w:rPr>
          <w:rStyle w:val="TagStyle"/>
          <w:rtl/>
        </w:rPr>
        <w:t xml:space="preserve"> &lt;&lt; דובר &gt;&gt; </w:t>
      </w:r>
      <w:r>
        <w:rPr>
          <w:rtl/>
        </w:rPr>
        <w:t>זאב בנימין בגין (תקווה חדשה):</w:t>
      </w:r>
      <w:r w:rsidRPr="00EC1940">
        <w:rPr>
          <w:rStyle w:val="TagStyle"/>
          <w:rtl/>
        </w:rPr>
        <w:t xml:space="preserve"> &lt;&lt; דובר &gt;&gt;</w:t>
      </w:r>
      <w:r>
        <w:rPr>
          <w:rtl/>
        </w:rPr>
        <w:t xml:space="preserve">   </w:t>
      </w:r>
      <w:bookmarkEnd w:id="365"/>
    </w:p>
    <w:p w:rsidR="00EC1940" w:rsidRDefault="00EC1940" w:rsidP="00EC1940">
      <w:pPr>
        <w:pStyle w:val="KeepWithNext"/>
        <w:rPr>
          <w:rtl/>
          <w:lang w:eastAsia="he-IL"/>
        </w:rPr>
      </w:pPr>
    </w:p>
    <w:p w:rsidR="00EC1940" w:rsidRDefault="00263D08" w:rsidP="00EC1940">
      <w:pPr>
        <w:rPr>
          <w:rtl/>
          <w:lang w:eastAsia="he-IL"/>
        </w:rPr>
      </w:pPr>
      <w:r>
        <w:rPr>
          <w:rFonts w:hint="cs"/>
          <w:rtl/>
          <w:lang w:eastAsia="he-IL"/>
        </w:rPr>
        <w:t xml:space="preserve">אם זה מי מטעמו </w:t>
      </w:r>
      <w:r w:rsidR="00EC1940">
        <w:rPr>
          <w:rFonts w:hint="cs"/>
          <w:rtl/>
          <w:lang w:eastAsia="he-IL"/>
        </w:rPr>
        <w:t>שאכן יכ</w:t>
      </w:r>
      <w:r>
        <w:rPr>
          <w:rFonts w:hint="cs"/>
          <w:rtl/>
          <w:lang w:eastAsia="he-IL"/>
        </w:rPr>
        <w:t>ו</w:t>
      </w:r>
      <w:r w:rsidR="00EC1940">
        <w:rPr>
          <w:rFonts w:hint="cs"/>
          <w:rtl/>
          <w:lang w:eastAsia="he-IL"/>
        </w:rPr>
        <w:t>ל לעשות את המלאכה הזאת כהלכה. זה שנערה אומרת: הדוד יעשה זאת, זה לא אומר שהדוד מוכשר לעניין. אני לא יודע מי לחץ עליה כדי שהדוד יופיע או הגיס.</w:t>
      </w:r>
    </w:p>
    <w:p w:rsidR="00EC1940" w:rsidRDefault="00EC1940" w:rsidP="00EC1940">
      <w:pPr>
        <w:rPr>
          <w:rtl/>
          <w:lang w:eastAsia="he-IL"/>
        </w:rPr>
      </w:pPr>
    </w:p>
    <w:p w:rsidR="00EC1940" w:rsidRDefault="00EC1940" w:rsidP="00EC1940">
      <w:pPr>
        <w:pStyle w:val="af9"/>
        <w:keepNext/>
        <w:rPr>
          <w:rtl/>
          <w:lang w:eastAsia="he-IL"/>
        </w:rPr>
      </w:pPr>
      <w:bookmarkStart w:id="366" w:name="ET_guest_571712_133"/>
      <w:r w:rsidRPr="00EC1940">
        <w:rPr>
          <w:rStyle w:val="TagStyle"/>
          <w:rtl/>
        </w:rPr>
        <w:t xml:space="preserve"> &lt;&lt; אורח &gt;&gt; </w:t>
      </w:r>
      <w:r>
        <w:rPr>
          <w:rtl/>
          <w:lang w:eastAsia="he-IL"/>
        </w:rPr>
        <w:t>יפעת רווה:</w:t>
      </w:r>
      <w:r w:rsidRPr="00EC1940">
        <w:rPr>
          <w:rStyle w:val="TagStyle"/>
          <w:rtl/>
        </w:rPr>
        <w:t xml:space="preserve"> &lt;&lt; אורח &gt;&gt;</w:t>
      </w:r>
      <w:r>
        <w:rPr>
          <w:rtl/>
          <w:lang w:eastAsia="he-IL"/>
        </w:rPr>
        <w:t xml:space="preserve">   </w:t>
      </w:r>
      <w:bookmarkEnd w:id="366"/>
    </w:p>
    <w:p w:rsidR="00EC1940" w:rsidRDefault="00EC1940" w:rsidP="00EC1940">
      <w:pPr>
        <w:pStyle w:val="KeepWithNext"/>
        <w:rPr>
          <w:rtl/>
          <w:lang w:eastAsia="he-IL"/>
        </w:rPr>
      </w:pPr>
    </w:p>
    <w:p w:rsidR="00EC1940" w:rsidRDefault="00263D08" w:rsidP="00263D08">
      <w:pPr>
        <w:rPr>
          <w:rtl/>
          <w:lang w:eastAsia="he-IL"/>
        </w:rPr>
      </w:pPr>
      <w:r>
        <w:rPr>
          <w:rFonts w:hint="cs"/>
          <w:rtl/>
          <w:lang w:eastAsia="he-IL"/>
        </w:rPr>
        <w:t>נוסח שמדייק את העניין שבית המשפ</w:t>
      </w:r>
      <w:r w:rsidR="00EC1940">
        <w:rPr>
          <w:rFonts w:hint="cs"/>
          <w:rtl/>
          <w:lang w:eastAsia="he-IL"/>
        </w:rPr>
        <w:t>ט</w:t>
      </w:r>
      <w:r>
        <w:rPr>
          <w:rFonts w:hint="cs"/>
          <w:rtl/>
          <w:lang w:eastAsia="he-IL"/>
        </w:rPr>
        <w:t xml:space="preserve"> צריך </w:t>
      </w:r>
      <w:bookmarkStart w:id="367" w:name="_ETM_Q1_3609818"/>
      <w:bookmarkEnd w:id="367"/>
      <w:r>
        <w:rPr>
          <w:rFonts w:hint="cs"/>
          <w:rtl/>
          <w:lang w:eastAsia="he-IL"/>
        </w:rPr>
        <w:t>לוודא</w:t>
      </w:r>
      <w:r w:rsidR="00EC1940">
        <w:rPr>
          <w:rFonts w:hint="cs"/>
          <w:rtl/>
          <w:lang w:eastAsia="he-IL"/>
        </w:rPr>
        <w:t>.</w:t>
      </w:r>
    </w:p>
    <w:p w:rsidR="00EC1940" w:rsidRDefault="00EC1940" w:rsidP="00EC1940">
      <w:pPr>
        <w:rPr>
          <w:rtl/>
          <w:lang w:eastAsia="he-IL"/>
        </w:rPr>
      </w:pPr>
    </w:p>
    <w:p w:rsidR="00EC1940" w:rsidRDefault="00EC1940" w:rsidP="00EC1940">
      <w:pPr>
        <w:pStyle w:val="af9"/>
        <w:keepNext/>
        <w:rPr>
          <w:rtl/>
          <w:lang w:eastAsia="he-IL"/>
        </w:rPr>
      </w:pPr>
      <w:bookmarkStart w:id="368" w:name="ET_guest_719627_134"/>
      <w:r w:rsidRPr="00EC1940">
        <w:rPr>
          <w:rStyle w:val="TagStyle"/>
          <w:rtl/>
        </w:rPr>
        <w:t xml:space="preserve"> &lt;&lt; אורח &gt;&gt; </w:t>
      </w:r>
      <w:r>
        <w:rPr>
          <w:rtl/>
          <w:lang w:eastAsia="he-IL"/>
        </w:rPr>
        <w:t>חנית אברהם בכר:</w:t>
      </w:r>
      <w:r w:rsidRPr="00EC1940">
        <w:rPr>
          <w:rStyle w:val="TagStyle"/>
          <w:rtl/>
        </w:rPr>
        <w:t xml:space="preserve"> &lt;&lt; אורח &gt;&gt;</w:t>
      </w:r>
      <w:r>
        <w:rPr>
          <w:rtl/>
          <w:lang w:eastAsia="he-IL"/>
        </w:rPr>
        <w:t xml:space="preserve">   </w:t>
      </w:r>
      <w:bookmarkEnd w:id="368"/>
    </w:p>
    <w:p w:rsidR="00EC1940" w:rsidRDefault="00EC1940" w:rsidP="00EC1940">
      <w:pPr>
        <w:pStyle w:val="KeepWithNext"/>
        <w:rPr>
          <w:rtl/>
          <w:lang w:eastAsia="he-IL"/>
        </w:rPr>
      </w:pPr>
    </w:p>
    <w:p w:rsidR="00EC1940" w:rsidRDefault="00EC1940" w:rsidP="00263D08">
      <w:pPr>
        <w:rPr>
          <w:rtl/>
          <w:lang w:eastAsia="he-IL"/>
        </w:rPr>
      </w:pPr>
      <w:r>
        <w:rPr>
          <w:rFonts w:hint="cs"/>
          <w:rtl/>
          <w:lang w:eastAsia="he-IL"/>
        </w:rPr>
        <w:t>הח</w:t>
      </w:r>
      <w:r w:rsidR="008D5D2F">
        <w:rPr>
          <w:rFonts w:hint="cs"/>
          <w:rtl/>
          <w:lang w:eastAsia="he-IL"/>
        </w:rPr>
        <w:t xml:space="preserve">שש הוא מיצירת הסדר שלילי. </w:t>
      </w:r>
      <w:r w:rsidR="00263D08">
        <w:rPr>
          <w:rFonts w:hint="cs"/>
          <w:rtl/>
          <w:lang w:eastAsia="he-IL"/>
        </w:rPr>
        <w:t xml:space="preserve">היום בית המשפט, </w:t>
      </w:r>
      <w:r w:rsidR="008D5D2F">
        <w:rPr>
          <w:rFonts w:hint="cs"/>
          <w:rtl/>
          <w:lang w:eastAsia="he-IL"/>
        </w:rPr>
        <w:t>בלי קשר לתיקון הזה של החוק</w:t>
      </w:r>
      <w:r w:rsidR="00263D08">
        <w:rPr>
          <w:rFonts w:hint="cs"/>
          <w:rtl/>
          <w:lang w:eastAsia="he-IL"/>
        </w:rPr>
        <w:t>, גם במקומות אחרים -</w:t>
      </w:r>
      <w:r w:rsidR="008D5D2F">
        <w:rPr>
          <w:rFonts w:hint="cs"/>
          <w:rtl/>
          <w:lang w:eastAsia="he-IL"/>
        </w:rPr>
        <w:t xml:space="preserve"> מאפשר למי מטעמה של נפגעת העבירה להשמיע את דבריה </w:t>
      </w:r>
      <w:r w:rsidR="008D5D2F">
        <w:rPr>
          <w:rtl/>
          <w:lang w:eastAsia="he-IL"/>
        </w:rPr>
        <w:t>–</w:t>
      </w:r>
      <w:r w:rsidR="008D5D2F">
        <w:rPr>
          <w:rFonts w:hint="cs"/>
          <w:rtl/>
          <w:lang w:eastAsia="he-IL"/>
        </w:rPr>
        <w:t xml:space="preserve"> חברה, אחות, אם. ככ</w:t>
      </w:r>
      <w:r w:rsidR="00263D08">
        <w:rPr>
          <w:rFonts w:hint="cs"/>
          <w:rtl/>
          <w:lang w:eastAsia="he-IL"/>
        </w:rPr>
        <w:t>ל שאנו מסדירים</w:t>
      </w:r>
      <w:r w:rsidR="008D5D2F">
        <w:rPr>
          <w:rFonts w:hint="cs"/>
          <w:rtl/>
          <w:lang w:eastAsia="he-IL"/>
        </w:rPr>
        <w:t xml:space="preserve"> את זה ומתווכחי</w:t>
      </w:r>
      <w:r w:rsidR="00263D08">
        <w:rPr>
          <w:rFonts w:hint="cs"/>
          <w:rtl/>
          <w:lang w:eastAsia="he-IL"/>
        </w:rPr>
        <w:t>ם על עצם הניסוח א</w:t>
      </w:r>
      <w:r w:rsidR="008D5D2F">
        <w:rPr>
          <w:rFonts w:hint="cs"/>
          <w:rtl/>
          <w:lang w:eastAsia="he-IL"/>
        </w:rPr>
        <w:t>נ</w:t>
      </w:r>
      <w:r w:rsidR="00263D08">
        <w:rPr>
          <w:rFonts w:hint="cs"/>
          <w:rtl/>
          <w:lang w:eastAsia="he-IL"/>
        </w:rPr>
        <w:t>י</w:t>
      </w:r>
      <w:r w:rsidR="008D5D2F">
        <w:rPr>
          <w:rFonts w:hint="cs"/>
          <w:rtl/>
          <w:lang w:eastAsia="he-IL"/>
        </w:rPr>
        <w:t xml:space="preserve"> חוששת שיהיה הסדר שלילי במקומות אחרים. אני חושבת שזה לא נדרש.</w:t>
      </w:r>
    </w:p>
    <w:p w:rsidR="008D5D2F" w:rsidRDefault="008D5D2F" w:rsidP="00EC1940">
      <w:pPr>
        <w:rPr>
          <w:rtl/>
          <w:lang w:eastAsia="he-IL"/>
        </w:rPr>
      </w:pPr>
    </w:p>
    <w:p w:rsidR="008D5D2F" w:rsidRDefault="008D5D2F" w:rsidP="008D5D2F">
      <w:pPr>
        <w:pStyle w:val="af6"/>
        <w:keepNext/>
        <w:rPr>
          <w:rtl/>
        </w:rPr>
      </w:pPr>
      <w:bookmarkStart w:id="369" w:name="ET_yor_6156_135"/>
      <w:r w:rsidRPr="008D5D2F">
        <w:rPr>
          <w:rStyle w:val="TagStyle"/>
          <w:rtl/>
        </w:rPr>
        <w:t xml:space="preserve"> &lt;&lt; יור &gt;&gt; </w:t>
      </w:r>
      <w:r>
        <w:rPr>
          <w:rtl/>
        </w:rPr>
        <w:t>היו"ר גלעד קריב:</w:t>
      </w:r>
      <w:r w:rsidRPr="008D5D2F">
        <w:rPr>
          <w:rStyle w:val="TagStyle"/>
          <w:rtl/>
        </w:rPr>
        <w:t xml:space="preserve"> &lt;&lt; יור &gt;&gt;</w:t>
      </w:r>
      <w:r>
        <w:rPr>
          <w:rtl/>
        </w:rPr>
        <w:t xml:space="preserve">   </w:t>
      </w:r>
      <w:bookmarkEnd w:id="369"/>
    </w:p>
    <w:p w:rsidR="008D5D2F" w:rsidRDefault="008D5D2F" w:rsidP="008D5D2F">
      <w:pPr>
        <w:pStyle w:val="KeepWithNext"/>
        <w:rPr>
          <w:rtl/>
          <w:lang w:eastAsia="he-IL"/>
        </w:rPr>
      </w:pPr>
    </w:p>
    <w:p w:rsidR="008D5D2F" w:rsidRDefault="00263D08" w:rsidP="008D5D2F">
      <w:pPr>
        <w:rPr>
          <w:rtl/>
          <w:lang w:eastAsia="he-IL"/>
        </w:rPr>
      </w:pPr>
      <w:r>
        <w:rPr>
          <w:rFonts w:hint="cs"/>
          <w:rtl/>
          <w:lang w:eastAsia="he-IL"/>
        </w:rPr>
        <w:t xml:space="preserve">לא. </w:t>
      </w:r>
      <w:r w:rsidR="008D5D2F">
        <w:rPr>
          <w:rFonts w:hint="cs"/>
          <w:rtl/>
          <w:lang w:eastAsia="he-IL"/>
        </w:rPr>
        <w:t>הסעיף הזה יהיה. חד משמעית.</w:t>
      </w:r>
    </w:p>
    <w:p w:rsidR="008D5D2F" w:rsidRDefault="008D5D2F" w:rsidP="008D5D2F">
      <w:pPr>
        <w:rPr>
          <w:rtl/>
          <w:lang w:eastAsia="he-IL"/>
        </w:rPr>
      </w:pPr>
    </w:p>
    <w:p w:rsidR="008D5D2F" w:rsidRDefault="008D5D2F" w:rsidP="008D5D2F">
      <w:pPr>
        <w:pStyle w:val="a4"/>
        <w:keepNext/>
        <w:rPr>
          <w:rtl/>
        </w:rPr>
      </w:pPr>
      <w:bookmarkStart w:id="370" w:name="ET_speaker_5105_136"/>
      <w:r w:rsidRPr="008D5D2F">
        <w:rPr>
          <w:rStyle w:val="TagStyle"/>
          <w:rtl/>
        </w:rPr>
        <w:t xml:space="preserve"> &lt;&lt; דובר &gt;&gt; </w:t>
      </w:r>
      <w:r>
        <w:rPr>
          <w:rtl/>
        </w:rPr>
        <w:t>מיכל רוזין (מרצ):</w:t>
      </w:r>
      <w:r w:rsidRPr="008D5D2F">
        <w:rPr>
          <w:rStyle w:val="TagStyle"/>
          <w:rtl/>
        </w:rPr>
        <w:t xml:space="preserve"> &lt;&lt; דובר &gt;&gt;</w:t>
      </w:r>
      <w:r>
        <w:rPr>
          <w:rtl/>
        </w:rPr>
        <w:t xml:space="preserve">   </w:t>
      </w:r>
      <w:bookmarkEnd w:id="370"/>
    </w:p>
    <w:p w:rsidR="008D5D2F" w:rsidRDefault="008D5D2F" w:rsidP="008D5D2F">
      <w:pPr>
        <w:pStyle w:val="KeepWithNext"/>
        <w:rPr>
          <w:rtl/>
          <w:lang w:eastAsia="he-IL"/>
        </w:rPr>
      </w:pPr>
    </w:p>
    <w:p w:rsidR="008D5D2F" w:rsidRDefault="008D5D2F" w:rsidP="008D5D2F">
      <w:pPr>
        <w:rPr>
          <w:rtl/>
          <w:lang w:eastAsia="he-IL"/>
        </w:rPr>
      </w:pPr>
      <w:r>
        <w:rPr>
          <w:rFonts w:hint="cs"/>
          <w:rtl/>
          <w:lang w:eastAsia="he-IL"/>
        </w:rPr>
        <w:t>מה עדיף לדעתך?</w:t>
      </w:r>
    </w:p>
    <w:p w:rsidR="008D5D2F" w:rsidRDefault="008D5D2F" w:rsidP="008D5D2F">
      <w:pPr>
        <w:rPr>
          <w:rtl/>
          <w:lang w:eastAsia="he-IL"/>
        </w:rPr>
      </w:pPr>
    </w:p>
    <w:p w:rsidR="008D5D2F" w:rsidRDefault="008D5D2F" w:rsidP="008D5D2F">
      <w:pPr>
        <w:pStyle w:val="af9"/>
        <w:keepNext/>
        <w:rPr>
          <w:rtl/>
          <w:lang w:eastAsia="he-IL"/>
        </w:rPr>
      </w:pPr>
      <w:bookmarkStart w:id="371" w:name="ET_guest_719627_137"/>
      <w:r w:rsidRPr="008D5D2F">
        <w:rPr>
          <w:rStyle w:val="TagStyle"/>
          <w:rtl/>
        </w:rPr>
        <w:t xml:space="preserve"> &lt;&lt; אורח &gt;&gt; </w:t>
      </w:r>
      <w:r>
        <w:rPr>
          <w:rtl/>
          <w:lang w:eastAsia="he-IL"/>
        </w:rPr>
        <w:t>חנית אברהם בכר:</w:t>
      </w:r>
      <w:r w:rsidRPr="008D5D2F">
        <w:rPr>
          <w:rStyle w:val="TagStyle"/>
          <w:rtl/>
        </w:rPr>
        <w:t xml:space="preserve"> &lt;&lt; אורח &gt;&gt;</w:t>
      </w:r>
      <w:r>
        <w:rPr>
          <w:rtl/>
          <w:lang w:eastAsia="he-IL"/>
        </w:rPr>
        <w:t xml:space="preserve">   </w:t>
      </w:r>
      <w:bookmarkEnd w:id="371"/>
    </w:p>
    <w:p w:rsidR="008D5D2F" w:rsidRDefault="008D5D2F" w:rsidP="008D5D2F">
      <w:pPr>
        <w:pStyle w:val="KeepWithNext"/>
        <w:rPr>
          <w:rtl/>
          <w:lang w:eastAsia="he-IL"/>
        </w:rPr>
      </w:pPr>
    </w:p>
    <w:p w:rsidR="008D5D2F" w:rsidRDefault="008D5D2F" w:rsidP="008D5D2F">
      <w:pPr>
        <w:rPr>
          <w:rtl/>
          <w:lang w:eastAsia="he-IL"/>
        </w:rPr>
      </w:pPr>
      <w:r>
        <w:rPr>
          <w:rFonts w:hint="cs"/>
          <w:rtl/>
          <w:lang w:eastAsia="he-IL"/>
        </w:rPr>
        <w:t>שבית המשפט אישר</w:t>
      </w:r>
      <w:r w:rsidR="00263D08">
        <w:rPr>
          <w:rFonts w:hint="cs"/>
          <w:rtl/>
          <w:lang w:eastAsia="he-IL"/>
        </w:rPr>
        <w:t xml:space="preserve"> </w:t>
      </w:r>
      <w:bookmarkStart w:id="372" w:name="_ETM_Q1_3659860"/>
      <w:bookmarkEnd w:id="372"/>
      <w:r w:rsidR="00263D08">
        <w:rPr>
          <w:rFonts w:hint="cs"/>
          <w:rtl/>
          <w:lang w:eastAsia="he-IL"/>
        </w:rPr>
        <w:t>זאת</w:t>
      </w:r>
      <w:r>
        <w:rPr>
          <w:rFonts w:hint="cs"/>
          <w:rtl/>
          <w:lang w:eastAsia="he-IL"/>
        </w:rPr>
        <w:t>.</w:t>
      </w:r>
    </w:p>
    <w:p w:rsidR="008D5D2F" w:rsidRDefault="008D5D2F" w:rsidP="008D5D2F">
      <w:pPr>
        <w:rPr>
          <w:rtl/>
          <w:lang w:eastAsia="he-IL"/>
        </w:rPr>
      </w:pPr>
    </w:p>
    <w:p w:rsidR="008D5D2F" w:rsidRDefault="008D5D2F" w:rsidP="008D5D2F">
      <w:pPr>
        <w:pStyle w:val="a4"/>
        <w:keepNext/>
        <w:rPr>
          <w:rtl/>
        </w:rPr>
      </w:pPr>
      <w:bookmarkStart w:id="373" w:name="ET_speaker_5105_138"/>
      <w:r w:rsidRPr="008D5D2F">
        <w:rPr>
          <w:rStyle w:val="TagStyle"/>
          <w:rtl/>
        </w:rPr>
        <w:t xml:space="preserve"> &lt;&lt; דובר &gt;&gt; </w:t>
      </w:r>
      <w:r>
        <w:rPr>
          <w:rtl/>
        </w:rPr>
        <w:t>מיכל רוזין (מרצ):</w:t>
      </w:r>
      <w:r w:rsidRPr="008D5D2F">
        <w:rPr>
          <w:rStyle w:val="TagStyle"/>
          <w:rtl/>
        </w:rPr>
        <w:t xml:space="preserve"> &lt;&lt; דובר &gt;&gt;</w:t>
      </w:r>
      <w:r>
        <w:rPr>
          <w:rtl/>
        </w:rPr>
        <w:t xml:space="preserve">   </w:t>
      </w:r>
      <w:bookmarkEnd w:id="373"/>
    </w:p>
    <w:p w:rsidR="008D5D2F" w:rsidRDefault="008D5D2F" w:rsidP="008D5D2F">
      <w:pPr>
        <w:pStyle w:val="KeepWithNext"/>
        <w:rPr>
          <w:rtl/>
          <w:lang w:eastAsia="he-IL"/>
        </w:rPr>
      </w:pPr>
    </w:p>
    <w:p w:rsidR="008D5D2F" w:rsidRDefault="00263D08" w:rsidP="008D5D2F">
      <w:pPr>
        <w:rPr>
          <w:rtl/>
          <w:lang w:eastAsia="he-IL"/>
        </w:rPr>
      </w:pPr>
      <w:r>
        <w:rPr>
          <w:rFonts w:hint="cs"/>
          <w:rtl/>
          <w:lang w:eastAsia="he-IL"/>
        </w:rPr>
        <w:t>את אומרת בעצמך שיש הסדר, שנותנים הרבה אופציות</w:t>
      </w:r>
      <w:r w:rsidR="008D5D2F">
        <w:rPr>
          <w:rFonts w:hint="cs"/>
          <w:rtl/>
          <w:lang w:eastAsia="he-IL"/>
        </w:rPr>
        <w:t>.</w:t>
      </w:r>
      <w:r>
        <w:rPr>
          <w:rFonts w:hint="cs"/>
          <w:rtl/>
          <w:lang w:eastAsia="he-IL"/>
        </w:rPr>
        <w:t xml:space="preserve"> אז אלא אם כן קבע אחרת.</w:t>
      </w:r>
    </w:p>
    <w:p w:rsidR="008D5D2F" w:rsidRDefault="008D5D2F" w:rsidP="008D5D2F">
      <w:pPr>
        <w:rPr>
          <w:rtl/>
          <w:lang w:eastAsia="he-IL"/>
        </w:rPr>
      </w:pPr>
    </w:p>
    <w:p w:rsidR="008D5D2F" w:rsidRDefault="008D5D2F" w:rsidP="008D5D2F">
      <w:pPr>
        <w:pStyle w:val="af9"/>
        <w:keepNext/>
        <w:rPr>
          <w:rtl/>
          <w:lang w:eastAsia="he-IL"/>
        </w:rPr>
      </w:pPr>
      <w:bookmarkStart w:id="374" w:name="ET_guest_719627_139"/>
      <w:r w:rsidRPr="008D5D2F">
        <w:rPr>
          <w:rStyle w:val="TagStyle"/>
          <w:rtl/>
        </w:rPr>
        <w:t xml:space="preserve"> &lt;&lt; אורח &gt;&gt; </w:t>
      </w:r>
      <w:r>
        <w:rPr>
          <w:rtl/>
          <w:lang w:eastAsia="he-IL"/>
        </w:rPr>
        <w:t>חנית אברהם בכר:</w:t>
      </w:r>
      <w:r w:rsidRPr="008D5D2F">
        <w:rPr>
          <w:rStyle w:val="TagStyle"/>
          <w:rtl/>
        </w:rPr>
        <w:t xml:space="preserve"> &lt;&lt; אורח &gt;&gt;</w:t>
      </w:r>
      <w:r>
        <w:rPr>
          <w:rtl/>
          <w:lang w:eastAsia="he-IL"/>
        </w:rPr>
        <w:t xml:space="preserve">   </w:t>
      </w:r>
      <w:bookmarkEnd w:id="374"/>
    </w:p>
    <w:p w:rsidR="008D5D2F" w:rsidRDefault="008D5D2F" w:rsidP="008D5D2F">
      <w:pPr>
        <w:pStyle w:val="KeepWithNext"/>
        <w:rPr>
          <w:rtl/>
          <w:lang w:eastAsia="he-IL"/>
        </w:rPr>
      </w:pPr>
    </w:p>
    <w:p w:rsidR="008D5D2F" w:rsidRDefault="008D5D2F" w:rsidP="008D5D2F">
      <w:pPr>
        <w:rPr>
          <w:rtl/>
          <w:lang w:eastAsia="he-IL"/>
        </w:rPr>
      </w:pPr>
      <w:r>
        <w:rPr>
          <w:rFonts w:hint="cs"/>
          <w:rtl/>
          <w:lang w:eastAsia="he-IL"/>
        </w:rPr>
        <w:t>שני הנוסחים שמוצעים כרגע יכולי</w:t>
      </w:r>
      <w:r w:rsidR="00263D08">
        <w:rPr>
          <w:rFonts w:hint="cs"/>
          <w:rtl/>
          <w:lang w:eastAsia="he-IL"/>
        </w:rPr>
        <w:t>ם לפגוע בעתיד בהסדרי</w:t>
      </w:r>
      <w:r>
        <w:rPr>
          <w:rFonts w:hint="cs"/>
          <w:rtl/>
          <w:lang w:eastAsia="he-IL"/>
        </w:rPr>
        <w:t>ם</w:t>
      </w:r>
      <w:r w:rsidR="00263D08">
        <w:rPr>
          <w:rFonts w:hint="cs"/>
          <w:rtl/>
          <w:lang w:eastAsia="he-IL"/>
        </w:rPr>
        <w:t xml:space="preserve"> </w:t>
      </w:r>
      <w:r>
        <w:rPr>
          <w:rFonts w:hint="cs"/>
          <w:rtl/>
          <w:lang w:eastAsia="he-IL"/>
        </w:rPr>
        <w:t>אחרים שבית המשפט היום כן מא</w:t>
      </w:r>
      <w:r w:rsidR="00263D08">
        <w:rPr>
          <w:rFonts w:hint="cs"/>
          <w:rtl/>
          <w:lang w:eastAsia="he-IL"/>
        </w:rPr>
        <w:t>פ</w:t>
      </w:r>
      <w:r>
        <w:rPr>
          <w:rFonts w:hint="cs"/>
          <w:rtl/>
          <w:lang w:eastAsia="he-IL"/>
        </w:rPr>
        <w:t>שר ויגידו</w:t>
      </w:r>
      <w:r w:rsidR="00263D08">
        <w:rPr>
          <w:rFonts w:hint="cs"/>
          <w:rtl/>
          <w:lang w:eastAsia="he-IL"/>
        </w:rPr>
        <w:t xml:space="preserve"> מחר שלא</w:t>
      </w:r>
      <w:r>
        <w:rPr>
          <w:rFonts w:hint="cs"/>
          <w:rtl/>
          <w:lang w:eastAsia="he-IL"/>
        </w:rPr>
        <w:t>.</w:t>
      </w:r>
    </w:p>
    <w:p w:rsidR="008D5D2F" w:rsidRDefault="008D5D2F" w:rsidP="008D5D2F">
      <w:pPr>
        <w:rPr>
          <w:rtl/>
          <w:lang w:eastAsia="he-IL"/>
        </w:rPr>
      </w:pPr>
    </w:p>
    <w:p w:rsidR="008D5D2F" w:rsidRDefault="008D5D2F" w:rsidP="008D5D2F">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8D5D2F" w:rsidRDefault="008D5D2F" w:rsidP="008D5D2F">
      <w:pPr>
        <w:rPr>
          <w:rtl/>
          <w:lang w:eastAsia="he-IL"/>
        </w:rPr>
      </w:pPr>
    </w:p>
    <w:p w:rsidR="008D5D2F" w:rsidRDefault="008D5D2F" w:rsidP="008D5D2F">
      <w:pPr>
        <w:rPr>
          <w:rtl/>
          <w:lang w:eastAsia="he-IL"/>
        </w:rPr>
      </w:pPr>
      <w:r>
        <w:rPr>
          <w:rFonts w:hint="cs"/>
          <w:rtl/>
          <w:lang w:eastAsia="he-IL"/>
        </w:rPr>
        <w:t>ההבדל הוא שכאן בית המשפט יהיה חייב</w:t>
      </w:r>
      <w:r w:rsidR="00263D08">
        <w:rPr>
          <w:rFonts w:hint="cs"/>
          <w:rtl/>
          <w:lang w:eastAsia="he-IL"/>
        </w:rPr>
        <w:t xml:space="preserve"> כי זה מה </w:t>
      </w:r>
      <w:bookmarkStart w:id="375" w:name="_ETM_Q1_3690032"/>
      <w:bookmarkEnd w:id="375"/>
      <w:r w:rsidR="00263D08">
        <w:rPr>
          <w:rFonts w:hint="cs"/>
          <w:rtl/>
          <w:lang w:eastAsia="he-IL"/>
        </w:rPr>
        <w:t>שהחוק אומר</w:t>
      </w:r>
      <w:r>
        <w:rPr>
          <w:rFonts w:hint="cs"/>
          <w:rtl/>
          <w:lang w:eastAsia="he-IL"/>
        </w:rPr>
        <w:t xml:space="preserve">. </w:t>
      </w:r>
      <w:r w:rsidR="00263D08">
        <w:rPr>
          <w:rFonts w:hint="cs"/>
          <w:rtl/>
          <w:lang w:eastAsia="he-IL"/>
        </w:rPr>
        <w:t xml:space="preserve">במקומות אחרים, שבהם הוא מאפשר את זה, </w:t>
      </w:r>
      <w:bookmarkStart w:id="376" w:name="_ETM_Q1_3691802"/>
      <w:bookmarkEnd w:id="376"/>
      <w:r>
        <w:rPr>
          <w:rFonts w:hint="cs"/>
          <w:rtl/>
          <w:lang w:eastAsia="he-IL"/>
        </w:rPr>
        <w:t>עדיין יוכל להמשיך לאפשר את זה.</w:t>
      </w:r>
    </w:p>
    <w:p w:rsidR="008D5D2F" w:rsidRDefault="008D5D2F" w:rsidP="008D5D2F">
      <w:pPr>
        <w:rPr>
          <w:rtl/>
          <w:lang w:eastAsia="he-IL"/>
        </w:rPr>
      </w:pPr>
    </w:p>
    <w:p w:rsidR="008D5D2F" w:rsidRDefault="008D5D2F" w:rsidP="008D5D2F">
      <w:pPr>
        <w:pStyle w:val="af6"/>
        <w:keepNext/>
        <w:rPr>
          <w:rtl/>
        </w:rPr>
      </w:pPr>
      <w:bookmarkStart w:id="377" w:name="ET_yor_6156_140"/>
      <w:r w:rsidRPr="008D5D2F">
        <w:rPr>
          <w:rStyle w:val="TagStyle"/>
          <w:rtl/>
        </w:rPr>
        <w:t xml:space="preserve"> &lt;&lt; יור &gt;&gt; </w:t>
      </w:r>
      <w:r>
        <w:rPr>
          <w:rtl/>
        </w:rPr>
        <w:t>היו"ר גלעד קריב:</w:t>
      </w:r>
      <w:r w:rsidRPr="008D5D2F">
        <w:rPr>
          <w:rStyle w:val="TagStyle"/>
          <w:rtl/>
        </w:rPr>
        <w:t xml:space="preserve"> &lt;&lt; יור &gt;&gt;</w:t>
      </w:r>
      <w:r>
        <w:rPr>
          <w:rtl/>
        </w:rPr>
        <w:t xml:space="preserve">   </w:t>
      </w:r>
      <w:bookmarkEnd w:id="377"/>
    </w:p>
    <w:p w:rsidR="008D5D2F" w:rsidRDefault="008D5D2F" w:rsidP="008D5D2F">
      <w:pPr>
        <w:pStyle w:val="KeepWithNext"/>
        <w:rPr>
          <w:rtl/>
          <w:lang w:eastAsia="he-IL"/>
        </w:rPr>
      </w:pPr>
    </w:p>
    <w:p w:rsidR="008D5D2F" w:rsidRDefault="008D5D2F" w:rsidP="00263D08">
      <w:pPr>
        <w:rPr>
          <w:rtl/>
          <w:lang w:eastAsia="he-IL"/>
        </w:rPr>
      </w:pPr>
      <w:r>
        <w:rPr>
          <w:rFonts w:hint="cs"/>
          <w:rtl/>
          <w:lang w:eastAsia="he-IL"/>
        </w:rPr>
        <w:t>יש פה שני דיונים שונים. עם כל הכבוד, בבית המחוקקים פה א</w:t>
      </w:r>
      <w:r w:rsidR="00263D08">
        <w:rPr>
          <w:rFonts w:hint="cs"/>
          <w:rtl/>
          <w:lang w:eastAsia="he-IL"/>
        </w:rPr>
        <w:t>נו</w:t>
      </w:r>
      <w:r>
        <w:rPr>
          <w:rFonts w:hint="cs"/>
          <w:rtl/>
          <w:lang w:eastAsia="he-IL"/>
        </w:rPr>
        <w:t xml:space="preserve"> לא </w:t>
      </w:r>
      <w:r w:rsidR="00263D08">
        <w:rPr>
          <w:rFonts w:hint="cs"/>
          <w:rtl/>
          <w:lang w:eastAsia="he-IL"/>
        </w:rPr>
        <w:t>נ</w:t>
      </w:r>
      <w:r>
        <w:rPr>
          <w:rFonts w:hint="cs"/>
          <w:rtl/>
          <w:lang w:eastAsia="he-IL"/>
        </w:rPr>
        <w:t xml:space="preserve">צמצם את התפקיד שלנו ואת החובה שלנו לקבוע קביעות </w:t>
      </w:r>
      <w:r w:rsidR="00263D08">
        <w:rPr>
          <w:rFonts w:hint="cs"/>
          <w:rtl/>
          <w:lang w:eastAsia="he-IL"/>
        </w:rPr>
        <w:t xml:space="preserve">נורמטיביות </w:t>
      </w:r>
      <w:r>
        <w:rPr>
          <w:rFonts w:hint="cs"/>
          <w:rtl/>
          <w:lang w:eastAsia="he-IL"/>
        </w:rPr>
        <w:t xml:space="preserve">בחוק כי אולי מאן דהוא </w:t>
      </w:r>
      <w:r w:rsidR="00263D08">
        <w:rPr>
          <w:rFonts w:hint="cs"/>
          <w:rtl/>
          <w:lang w:eastAsia="he-IL"/>
        </w:rPr>
        <w:t xml:space="preserve">יבוא לבית המשפט במקום מסוים ויגיד: </w:t>
      </w:r>
      <w:r>
        <w:rPr>
          <w:rFonts w:hint="cs"/>
          <w:rtl/>
          <w:lang w:eastAsia="he-IL"/>
        </w:rPr>
        <w:t>לא כתוב זאת במפורש</w:t>
      </w:r>
      <w:r w:rsidR="00263D08">
        <w:rPr>
          <w:rFonts w:hint="cs"/>
          <w:rtl/>
          <w:lang w:eastAsia="he-IL"/>
        </w:rPr>
        <w:t>.</w:t>
      </w:r>
      <w:r>
        <w:rPr>
          <w:rFonts w:hint="cs"/>
          <w:rtl/>
          <w:lang w:eastAsia="he-IL"/>
        </w:rPr>
        <w:t xml:space="preserve"> זו לא הדרך שבה נעשית חקיקה. כשהמחוקק חושב </w:t>
      </w:r>
      <w:r w:rsidR="00263D08">
        <w:rPr>
          <w:rFonts w:hint="cs"/>
          <w:rtl/>
          <w:lang w:eastAsia="he-IL"/>
        </w:rPr>
        <w:t xml:space="preserve">שצריכה לעמוד לנפגע </w:t>
      </w:r>
      <w:bookmarkStart w:id="378" w:name="_ETM_Q1_3720733"/>
      <w:bookmarkEnd w:id="378"/>
      <w:r w:rsidR="00263D08">
        <w:rPr>
          <w:rFonts w:hint="cs"/>
          <w:rtl/>
          <w:lang w:eastAsia="he-IL"/>
        </w:rPr>
        <w:t xml:space="preserve">העבירה זכות להביא מישהו מטעמו - הוא יאמר זאת. </w:t>
      </w:r>
      <w:r>
        <w:rPr>
          <w:rFonts w:hint="cs"/>
          <w:rtl/>
          <w:lang w:eastAsia="he-IL"/>
        </w:rPr>
        <w:t xml:space="preserve">דוקטרינה של חקיקה </w:t>
      </w:r>
      <w:r w:rsidR="00263D08">
        <w:rPr>
          <w:rFonts w:hint="cs"/>
          <w:rtl/>
          <w:lang w:eastAsia="he-IL"/>
        </w:rPr>
        <w:t xml:space="preserve">היא לא כזו של </w:t>
      </w:r>
      <w:bookmarkStart w:id="379" w:name="_ETM_Q1_3729826"/>
      <w:bookmarkEnd w:id="379"/>
      <w:r w:rsidR="00263D08">
        <w:rPr>
          <w:rFonts w:hint="cs"/>
          <w:rtl/>
          <w:lang w:eastAsia="he-IL"/>
        </w:rPr>
        <w:t>בואו נשאיר דברים עמומים כדי לא לפגו</w:t>
      </w:r>
      <w:r>
        <w:rPr>
          <w:rFonts w:hint="cs"/>
          <w:rtl/>
          <w:lang w:eastAsia="he-IL"/>
        </w:rPr>
        <w:t>ע</w:t>
      </w:r>
      <w:r w:rsidR="00263D08">
        <w:rPr>
          <w:rFonts w:hint="cs"/>
          <w:rtl/>
          <w:lang w:eastAsia="he-IL"/>
        </w:rPr>
        <w:t xml:space="preserve"> </w:t>
      </w:r>
      <w:r>
        <w:rPr>
          <w:rFonts w:hint="cs"/>
          <w:rtl/>
          <w:lang w:eastAsia="he-IL"/>
        </w:rPr>
        <w:t>בסמכויות</w:t>
      </w:r>
      <w:r w:rsidR="00263D08">
        <w:rPr>
          <w:rFonts w:hint="cs"/>
          <w:rtl/>
          <w:lang w:eastAsia="he-IL"/>
        </w:rPr>
        <w:t xml:space="preserve"> </w:t>
      </w:r>
      <w:r>
        <w:rPr>
          <w:rFonts w:hint="cs"/>
          <w:rtl/>
          <w:lang w:eastAsia="he-IL"/>
        </w:rPr>
        <w:t>של בתי משפט, ואנ</w:t>
      </w:r>
      <w:r w:rsidR="00263D08">
        <w:rPr>
          <w:rFonts w:hint="cs"/>
          <w:rtl/>
          <w:lang w:eastAsia="he-IL"/>
        </w:rPr>
        <w:t>י עוד בצד של אקטיביזם שיפוטי. א</w:t>
      </w:r>
      <w:r>
        <w:rPr>
          <w:rFonts w:hint="cs"/>
          <w:rtl/>
          <w:lang w:eastAsia="he-IL"/>
        </w:rPr>
        <w:t>נ</w:t>
      </w:r>
      <w:r w:rsidR="00263D08">
        <w:rPr>
          <w:rFonts w:hint="cs"/>
          <w:rtl/>
          <w:lang w:eastAsia="he-IL"/>
        </w:rPr>
        <w:t>י</w:t>
      </w:r>
      <w:r>
        <w:rPr>
          <w:rFonts w:hint="cs"/>
          <w:rtl/>
          <w:lang w:eastAsia="he-IL"/>
        </w:rPr>
        <w:t xml:space="preserve"> מאוד בעד אקטיביזם שיפוטי במידה הנכונה אבל איזו מן תפיסה זו </w:t>
      </w:r>
      <w:r w:rsidR="00263D08">
        <w:rPr>
          <w:rFonts w:hint="cs"/>
          <w:rtl/>
          <w:lang w:eastAsia="he-IL"/>
        </w:rPr>
        <w:t xml:space="preserve">שהמחוקק </w:t>
      </w:r>
      <w:bookmarkStart w:id="380" w:name="_ETM_Q1_3747465"/>
      <w:bookmarkEnd w:id="380"/>
      <w:r w:rsidR="00263D08">
        <w:rPr>
          <w:rFonts w:hint="cs"/>
          <w:rtl/>
          <w:lang w:eastAsia="he-IL"/>
        </w:rPr>
        <w:t xml:space="preserve">לא יאמר את דברו כי אולי זה יתפרש בעתיד </w:t>
      </w:r>
      <w:bookmarkStart w:id="381" w:name="_ETM_Q1_3750833"/>
      <w:bookmarkEnd w:id="381"/>
      <w:r>
        <w:rPr>
          <w:rFonts w:hint="cs"/>
          <w:rtl/>
          <w:lang w:eastAsia="he-IL"/>
        </w:rPr>
        <w:t>כמצמצם משהו בסמכוי</w:t>
      </w:r>
      <w:r w:rsidR="00263D08">
        <w:rPr>
          <w:rFonts w:hint="cs"/>
          <w:rtl/>
          <w:lang w:eastAsia="he-IL"/>
        </w:rPr>
        <w:t>ו</w:t>
      </w:r>
      <w:r>
        <w:rPr>
          <w:rFonts w:hint="cs"/>
          <w:rtl/>
          <w:lang w:eastAsia="he-IL"/>
        </w:rPr>
        <w:t>ת הטבועות של בית המשפט?</w:t>
      </w:r>
    </w:p>
    <w:p w:rsidR="008D5D2F" w:rsidRDefault="008D5D2F" w:rsidP="008D5D2F">
      <w:pPr>
        <w:rPr>
          <w:rtl/>
          <w:lang w:eastAsia="he-IL"/>
        </w:rPr>
      </w:pPr>
    </w:p>
    <w:p w:rsidR="008D5D2F" w:rsidRDefault="008D5D2F" w:rsidP="008D5D2F">
      <w:pPr>
        <w:pStyle w:val="a4"/>
        <w:keepNext/>
        <w:rPr>
          <w:rtl/>
        </w:rPr>
      </w:pPr>
      <w:bookmarkStart w:id="382" w:name="ET_speaker_5105_141"/>
      <w:r w:rsidRPr="008D5D2F">
        <w:rPr>
          <w:rStyle w:val="TagStyle"/>
          <w:rtl/>
        </w:rPr>
        <w:t xml:space="preserve"> &lt;&lt; דובר &gt;&gt; </w:t>
      </w:r>
      <w:r>
        <w:rPr>
          <w:rtl/>
        </w:rPr>
        <w:t>מיכל רוזין (מרצ):</w:t>
      </w:r>
      <w:r w:rsidRPr="008D5D2F">
        <w:rPr>
          <w:rStyle w:val="TagStyle"/>
          <w:rtl/>
        </w:rPr>
        <w:t xml:space="preserve"> &lt;&lt; דובר &gt;&gt;</w:t>
      </w:r>
      <w:r>
        <w:rPr>
          <w:rtl/>
        </w:rPr>
        <w:t xml:space="preserve">   </w:t>
      </w:r>
      <w:bookmarkEnd w:id="382"/>
    </w:p>
    <w:p w:rsidR="008D5D2F" w:rsidRDefault="008D5D2F" w:rsidP="008D5D2F">
      <w:pPr>
        <w:pStyle w:val="KeepWithNext"/>
        <w:rPr>
          <w:rtl/>
          <w:lang w:eastAsia="he-IL"/>
        </w:rPr>
      </w:pPr>
    </w:p>
    <w:p w:rsidR="008D5D2F" w:rsidRDefault="00263D08" w:rsidP="00263D08">
      <w:pPr>
        <w:rPr>
          <w:rtl/>
          <w:lang w:eastAsia="he-IL"/>
        </w:rPr>
      </w:pPr>
      <w:r>
        <w:rPr>
          <w:rFonts w:hint="cs"/>
          <w:rtl/>
          <w:lang w:eastAsia="he-IL"/>
        </w:rPr>
        <w:t xml:space="preserve">נילי וגם חנית </w:t>
      </w:r>
      <w:r>
        <w:rPr>
          <w:rtl/>
          <w:lang w:eastAsia="he-IL"/>
        </w:rPr>
        <w:t>–</w:t>
      </w:r>
      <w:r>
        <w:rPr>
          <w:rFonts w:hint="cs"/>
          <w:rtl/>
          <w:lang w:eastAsia="he-IL"/>
        </w:rPr>
        <w:t xml:space="preserve"> אם ממילא אתן אומרות שבית </w:t>
      </w:r>
      <w:bookmarkStart w:id="383" w:name="_ETM_Q1_3760367"/>
      <w:bookmarkEnd w:id="383"/>
      <w:r>
        <w:rPr>
          <w:rFonts w:hint="cs"/>
          <w:rtl/>
          <w:lang w:eastAsia="he-IL"/>
        </w:rPr>
        <w:t xml:space="preserve">המשפט נוהג כך ומשתמש בזכות הזאת, </w:t>
      </w:r>
      <w:r w:rsidR="008D5D2F">
        <w:rPr>
          <w:rFonts w:hint="cs"/>
          <w:rtl/>
          <w:lang w:eastAsia="he-IL"/>
        </w:rPr>
        <w:t>למה אנו צרי</w:t>
      </w:r>
      <w:r>
        <w:rPr>
          <w:rFonts w:hint="cs"/>
          <w:rtl/>
          <w:lang w:eastAsia="he-IL"/>
        </w:rPr>
        <w:t>כים</w:t>
      </w:r>
      <w:r w:rsidR="008D5D2F">
        <w:rPr>
          <w:rFonts w:hint="cs"/>
          <w:rtl/>
          <w:lang w:eastAsia="he-IL"/>
        </w:rPr>
        <w:t xml:space="preserve"> להכניס באישור בית המשפט? אתם מצמצמים את צעדיו. אתם מטילים עליו את הצורך</w:t>
      </w:r>
      <w:r>
        <w:rPr>
          <w:rFonts w:hint="cs"/>
          <w:rtl/>
          <w:lang w:eastAsia="he-IL"/>
        </w:rPr>
        <w:t xml:space="preserve"> לנמק למה הוא </w:t>
      </w:r>
      <w:bookmarkStart w:id="384" w:name="_ETM_Q1_3771548"/>
      <w:bookmarkEnd w:id="384"/>
      <w:r>
        <w:rPr>
          <w:rFonts w:hint="cs"/>
          <w:rtl/>
          <w:lang w:eastAsia="he-IL"/>
        </w:rPr>
        <w:t>מאשר</w:t>
      </w:r>
      <w:r w:rsidR="008D5D2F">
        <w:rPr>
          <w:rFonts w:hint="cs"/>
          <w:rtl/>
          <w:lang w:eastAsia="he-IL"/>
        </w:rPr>
        <w:t xml:space="preserve">. </w:t>
      </w:r>
      <w:r>
        <w:rPr>
          <w:rFonts w:hint="cs"/>
          <w:rtl/>
          <w:lang w:eastAsia="he-IL"/>
        </w:rPr>
        <w:t xml:space="preserve">בדיוק הפוך מאשר שממילא מאפשרים, </w:t>
      </w:r>
      <w:r w:rsidR="008D5D2F">
        <w:rPr>
          <w:rFonts w:hint="cs"/>
          <w:rtl/>
          <w:lang w:eastAsia="he-IL"/>
        </w:rPr>
        <w:t>ואז אתה אומר: אלא אם כן קבע אחרת, כלומר לש</w:t>
      </w:r>
      <w:r>
        <w:rPr>
          <w:rFonts w:hint="cs"/>
          <w:rtl/>
          <w:lang w:eastAsia="he-IL"/>
        </w:rPr>
        <w:t>ל</w:t>
      </w:r>
      <w:r w:rsidR="008D5D2F">
        <w:rPr>
          <w:rFonts w:hint="cs"/>
          <w:rtl/>
          <w:lang w:eastAsia="he-IL"/>
        </w:rPr>
        <w:t>ול את האפשרות</w:t>
      </w:r>
      <w:r>
        <w:rPr>
          <w:rFonts w:hint="cs"/>
          <w:rtl/>
          <w:lang w:eastAsia="he-IL"/>
        </w:rPr>
        <w:t xml:space="preserve"> הוא יהיה צריך לנמק </w:t>
      </w:r>
      <w:bookmarkStart w:id="385" w:name="_ETM_Q1_3783645"/>
      <w:bookmarkEnd w:id="385"/>
      <w:r>
        <w:rPr>
          <w:rFonts w:hint="cs"/>
          <w:rtl/>
          <w:lang w:eastAsia="he-IL"/>
        </w:rPr>
        <w:t>ולחשוב מדוע</w:t>
      </w:r>
      <w:r w:rsidR="008D5D2F">
        <w:rPr>
          <w:rFonts w:hint="cs"/>
          <w:rtl/>
          <w:lang w:eastAsia="he-IL"/>
        </w:rPr>
        <w:t>.</w:t>
      </w:r>
    </w:p>
    <w:p w:rsidR="008D5D2F" w:rsidRDefault="008D5D2F" w:rsidP="008D5D2F">
      <w:pPr>
        <w:rPr>
          <w:rtl/>
          <w:lang w:eastAsia="he-IL"/>
        </w:rPr>
      </w:pPr>
    </w:p>
    <w:p w:rsidR="008D5D2F" w:rsidRDefault="008D5D2F" w:rsidP="008D5D2F">
      <w:pPr>
        <w:pStyle w:val="af6"/>
        <w:keepNext/>
        <w:rPr>
          <w:rtl/>
        </w:rPr>
      </w:pPr>
      <w:bookmarkStart w:id="386" w:name="ET_yor_6156_142"/>
      <w:r w:rsidRPr="008D5D2F">
        <w:rPr>
          <w:rStyle w:val="TagStyle"/>
          <w:rtl/>
        </w:rPr>
        <w:t xml:space="preserve"> &lt;&lt; יור &gt;&gt; </w:t>
      </w:r>
      <w:r>
        <w:rPr>
          <w:rtl/>
        </w:rPr>
        <w:t>היו"ר גלעד קריב:</w:t>
      </w:r>
      <w:r w:rsidRPr="008D5D2F">
        <w:rPr>
          <w:rStyle w:val="TagStyle"/>
          <w:rtl/>
        </w:rPr>
        <w:t xml:space="preserve"> &lt;&lt; יור &gt;&gt;</w:t>
      </w:r>
      <w:r>
        <w:rPr>
          <w:rtl/>
        </w:rPr>
        <w:t xml:space="preserve">   </w:t>
      </w:r>
      <w:bookmarkEnd w:id="386"/>
    </w:p>
    <w:p w:rsidR="008D5D2F" w:rsidRDefault="008D5D2F" w:rsidP="008D5D2F">
      <w:pPr>
        <w:pStyle w:val="KeepWithNext"/>
        <w:rPr>
          <w:rtl/>
          <w:lang w:eastAsia="he-IL"/>
        </w:rPr>
      </w:pPr>
    </w:p>
    <w:p w:rsidR="008D5D2F" w:rsidRDefault="008D5D2F" w:rsidP="00263D08">
      <w:pPr>
        <w:rPr>
          <w:rtl/>
          <w:lang w:eastAsia="he-IL"/>
        </w:rPr>
      </w:pPr>
      <w:r>
        <w:rPr>
          <w:rFonts w:hint="cs"/>
          <w:rtl/>
          <w:lang w:eastAsia="he-IL"/>
        </w:rPr>
        <w:t>בשלב הזה יכול להיות שיש סנגור מעורב?</w:t>
      </w:r>
    </w:p>
    <w:p w:rsidR="008D5D2F" w:rsidRDefault="008D5D2F" w:rsidP="008D5D2F">
      <w:pPr>
        <w:rPr>
          <w:rtl/>
          <w:lang w:eastAsia="he-IL"/>
        </w:rPr>
      </w:pPr>
    </w:p>
    <w:p w:rsidR="008D5D2F" w:rsidRDefault="008D5D2F" w:rsidP="008D5D2F">
      <w:pPr>
        <w:pStyle w:val="af9"/>
        <w:keepNext/>
        <w:rPr>
          <w:rtl/>
          <w:lang w:eastAsia="he-IL"/>
        </w:rPr>
      </w:pPr>
      <w:bookmarkStart w:id="387" w:name="ET_guest_592571_143"/>
      <w:r w:rsidRPr="008D5D2F">
        <w:rPr>
          <w:rStyle w:val="TagStyle"/>
          <w:rtl/>
        </w:rPr>
        <w:t xml:space="preserve"> &lt;&lt; אורח &gt;&gt; </w:t>
      </w:r>
      <w:r>
        <w:rPr>
          <w:rtl/>
          <w:lang w:eastAsia="he-IL"/>
        </w:rPr>
        <w:t>נילי פינקלשטיין:</w:t>
      </w:r>
      <w:r w:rsidRPr="008D5D2F">
        <w:rPr>
          <w:rStyle w:val="TagStyle"/>
          <w:rtl/>
        </w:rPr>
        <w:t xml:space="preserve"> &lt;&lt; אורח &gt;&gt;</w:t>
      </w:r>
      <w:r>
        <w:rPr>
          <w:rtl/>
          <w:lang w:eastAsia="he-IL"/>
        </w:rPr>
        <w:t xml:space="preserve">   </w:t>
      </w:r>
      <w:bookmarkEnd w:id="387"/>
    </w:p>
    <w:p w:rsidR="008D5D2F" w:rsidRDefault="008D5D2F" w:rsidP="008D5D2F">
      <w:pPr>
        <w:pStyle w:val="KeepWithNext"/>
        <w:rPr>
          <w:rtl/>
          <w:lang w:eastAsia="he-IL"/>
        </w:rPr>
      </w:pPr>
    </w:p>
    <w:p w:rsidR="008D5D2F" w:rsidRDefault="008D5D2F" w:rsidP="00263D08">
      <w:pPr>
        <w:rPr>
          <w:rtl/>
          <w:lang w:eastAsia="he-IL"/>
        </w:rPr>
      </w:pPr>
      <w:r>
        <w:rPr>
          <w:rFonts w:hint="cs"/>
          <w:rtl/>
          <w:lang w:eastAsia="he-IL"/>
        </w:rPr>
        <w:t>רק אם זו ב</w:t>
      </w:r>
      <w:r w:rsidR="00263D08">
        <w:rPr>
          <w:rFonts w:hint="cs"/>
          <w:rtl/>
          <w:lang w:eastAsia="he-IL"/>
        </w:rPr>
        <w:t>קשה</w:t>
      </w:r>
      <w:r>
        <w:rPr>
          <w:rFonts w:hint="cs"/>
          <w:rtl/>
          <w:lang w:eastAsia="he-IL"/>
        </w:rPr>
        <w:t xml:space="preserve"> אחר</w:t>
      </w:r>
      <w:r w:rsidR="00263D08">
        <w:rPr>
          <w:rFonts w:hint="cs"/>
          <w:rtl/>
          <w:lang w:eastAsia="he-IL"/>
        </w:rPr>
        <w:t>י כתב אישום. אנו מדבר</w:t>
      </w:r>
      <w:r w:rsidR="00A40C48">
        <w:rPr>
          <w:rFonts w:hint="cs"/>
          <w:rtl/>
          <w:lang w:eastAsia="he-IL"/>
        </w:rPr>
        <w:t>ים</w:t>
      </w:r>
      <w:r w:rsidR="00263D08">
        <w:rPr>
          <w:rFonts w:hint="cs"/>
          <w:rtl/>
          <w:lang w:eastAsia="he-IL"/>
        </w:rPr>
        <w:t xml:space="preserve"> </w:t>
      </w:r>
      <w:r>
        <w:rPr>
          <w:rFonts w:hint="cs"/>
          <w:rtl/>
          <w:lang w:eastAsia="he-IL"/>
        </w:rPr>
        <w:t xml:space="preserve">גם </w:t>
      </w:r>
      <w:r w:rsidR="00263D08">
        <w:rPr>
          <w:rFonts w:hint="cs"/>
          <w:rtl/>
          <w:lang w:eastAsia="he-IL"/>
        </w:rPr>
        <w:t xml:space="preserve">על בקשות של הרשות החוקרת. </w:t>
      </w:r>
      <w:bookmarkStart w:id="388" w:name="_ETM_Q1_3798838"/>
      <w:bookmarkEnd w:id="388"/>
      <w:r w:rsidR="00263D08">
        <w:rPr>
          <w:rFonts w:hint="cs"/>
          <w:rtl/>
          <w:lang w:eastAsia="he-IL"/>
        </w:rPr>
        <w:t xml:space="preserve">גם וגם </w:t>
      </w:r>
      <w:r w:rsidR="00263D08">
        <w:rPr>
          <w:rtl/>
          <w:lang w:eastAsia="he-IL"/>
        </w:rPr>
        <w:t>–</w:t>
      </w:r>
      <w:r w:rsidR="00263D08">
        <w:rPr>
          <w:rFonts w:hint="cs"/>
          <w:rtl/>
          <w:lang w:eastAsia="he-IL"/>
        </w:rPr>
        <w:t xml:space="preserve"> גם של כתב אישום.</w:t>
      </w:r>
    </w:p>
    <w:p w:rsidR="00263D08" w:rsidRDefault="00263D08" w:rsidP="00263D08">
      <w:pPr>
        <w:rPr>
          <w:rtl/>
          <w:lang w:eastAsia="he-IL"/>
        </w:rPr>
      </w:pPr>
    </w:p>
    <w:p w:rsidR="00263D08" w:rsidRDefault="00263D08" w:rsidP="00263D08">
      <w:pPr>
        <w:ind w:firstLine="0"/>
        <w:rPr>
          <w:u w:val="single"/>
          <w:rtl/>
          <w:lang w:eastAsia="he-IL"/>
        </w:rPr>
      </w:pPr>
      <w:r>
        <w:rPr>
          <w:rFonts w:hint="cs"/>
          <w:u w:val="single"/>
          <w:rtl/>
          <w:lang w:eastAsia="he-IL"/>
        </w:rPr>
        <w:t>קריאה:</w:t>
      </w:r>
    </w:p>
    <w:p w:rsidR="00263D08" w:rsidRDefault="00263D08" w:rsidP="00263D08">
      <w:pPr>
        <w:rPr>
          <w:u w:val="single"/>
          <w:rtl/>
          <w:lang w:eastAsia="he-IL"/>
        </w:rPr>
      </w:pPr>
    </w:p>
    <w:p w:rsidR="00263D08" w:rsidRPr="00263D08" w:rsidRDefault="00263D08" w:rsidP="00263D08">
      <w:pPr>
        <w:rPr>
          <w:rtl/>
          <w:lang w:eastAsia="he-IL"/>
        </w:rPr>
      </w:pPr>
      <w:bookmarkStart w:id="389" w:name="_ETM_Q1_3805429"/>
      <w:bookmarkStart w:id="390" w:name="_ETM_Q1_3804171"/>
      <w:bookmarkEnd w:id="389"/>
      <w:bookmarkEnd w:id="390"/>
      <w:r>
        <w:rPr>
          <w:rFonts w:hint="cs"/>
          <w:rtl/>
          <w:lang w:eastAsia="he-IL"/>
        </w:rPr>
        <w:t>גם בעצור יש.</w:t>
      </w:r>
    </w:p>
    <w:p w:rsidR="008D5D2F" w:rsidRDefault="008D5D2F" w:rsidP="008D5D2F">
      <w:pPr>
        <w:rPr>
          <w:rtl/>
          <w:lang w:eastAsia="he-IL"/>
        </w:rPr>
      </w:pPr>
    </w:p>
    <w:p w:rsidR="008D5D2F" w:rsidRDefault="008D5D2F" w:rsidP="008D5D2F">
      <w:pPr>
        <w:pStyle w:val="af6"/>
        <w:keepNext/>
        <w:rPr>
          <w:rtl/>
        </w:rPr>
      </w:pPr>
      <w:bookmarkStart w:id="391" w:name="ET_yor_6156_144"/>
      <w:r w:rsidRPr="008D5D2F">
        <w:rPr>
          <w:rStyle w:val="TagStyle"/>
          <w:rtl/>
        </w:rPr>
        <w:t xml:space="preserve"> &lt;&lt; יור &gt;&gt; </w:t>
      </w:r>
      <w:r>
        <w:rPr>
          <w:rtl/>
        </w:rPr>
        <w:t>היו"ר גלעד קריב:</w:t>
      </w:r>
      <w:r w:rsidRPr="008D5D2F">
        <w:rPr>
          <w:rStyle w:val="TagStyle"/>
          <w:rtl/>
        </w:rPr>
        <w:t xml:space="preserve"> &lt;&lt; יור &gt;&gt;</w:t>
      </w:r>
      <w:r>
        <w:rPr>
          <w:rtl/>
        </w:rPr>
        <w:t xml:space="preserve">   </w:t>
      </w:r>
      <w:bookmarkEnd w:id="391"/>
    </w:p>
    <w:p w:rsidR="008D5D2F" w:rsidRDefault="008D5D2F" w:rsidP="008D5D2F">
      <w:pPr>
        <w:pStyle w:val="KeepWithNext"/>
        <w:rPr>
          <w:rtl/>
          <w:lang w:eastAsia="he-IL"/>
        </w:rPr>
      </w:pPr>
    </w:p>
    <w:p w:rsidR="008D5D2F" w:rsidRDefault="008D5D2F" w:rsidP="00263D08">
      <w:pPr>
        <w:rPr>
          <w:rtl/>
          <w:lang w:eastAsia="he-IL"/>
        </w:rPr>
      </w:pPr>
      <w:r>
        <w:rPr>
          <w:rFonts w:hint="cs"/>
          <w:rtl/>
          <w:lang w:eastAsia="he-IL"/>
        </w:rPr>
        <w:t>אז בחלק גדול מהמקר</w:t>
      </w:r>
      <w:r w:rsidR="00A40C48">
        <w:rPr>
          <w:rFonts w:hint="cs"/>
          <w:rtl/>
          <w:lang w:eastAsia="he-IL"/>
        </w:rPr>
        <w:t>ים</w:t>
      </w:r>
      <w:r>
        <w:rPr>
          <w:rFonts w:hint="cs"/>
          <w:rtl/>
          <w:lang w:eastAsia="he-IL"/>
        </w:rPr>
        <w:t xml:space="preserve"> נהיה במצב שבו יש לנו סנגור מעורב. אם השאלה היא א</w:t>
      </w:r>
      <w:r w:rsidR="00263D08">
        <w:rPr>
          <w:rFonts w:hint="cs"/>
          <w:rtl/>
          <w:lang w:eastAsia="he-IL"/>
        </w:rPr>
        <w:t>יך</w:t>
      </w:r>
      <w:r>
        <w:rPr>
          <w:rFonts w:hint="cs"/>
          <w:rtl/>
          <w:lang w:eastAsia="he-IL"/>
        </w:rPr>
        <w:t xml:space="preserve"> בית המשפט מוודא באמת </w:t>
      </w:r>
      <w:r w:rsidR="00263D08">
        <w:rPr>
          <w:rFonts w:hint="cs"/>
          <w:rtl/>
          <w:lang w:eastAsia="he-IL"/>
        </w:rPr>
        <w:t xml:space="preserve">שהאדם </w:t>
      </w:r>
      <w:bookmarkStart w:id="392" w:name="_ETM_Q1_3828275"/>
      <w:bookmarkEnd w:id="392"/>
      <w:r w:rsidR="00263D08">
        <w:rPr>
          <w:rFonts w:hint="cs"/>
          <w:rtl/>
          <w:lang w:eastAsia="he-IL"/>
        </w:rPr>
        <w:t xml:space="preserve">הזה באמת מדבר </w:t>
      </w:r>
      <w:r>
        <w:rPr>
          <w:rFonts w:hint="cs"/>
          <w:rtl/>
          <w:lang w:eastAsia="he-IL"/>
        </w:rPr>
        <w:t>מטעם נפגע העבי</w:t>
      </w:r>
      <w:r w:rsidR="00263D08">
        <w:rPr>
          <w:rFonts w:hint="cs"/>
          <w:rtl/>
          <w:lang w:eastAsia="he-IL"/>
        </w:rPr>
        <w:t>רה זה דבר אחד. אבל אם אנו הולכי</w:t>
      </w:r>
      <w:r>
        <w:rPr>
          <w:rFonts w:hint="cs"/>
          <w:rtl/>
          <w:lang w:eastAsia="he-IL"/>
        </w:rPr>
        <w:t>ם</w:t>
      </w:r>
      <w:r w:rsidR="00263D08">
        <w:rPr>
          <w:rFonts w:hint="cs"/>
          <w:rtl/>
          <w:lang w:eastAsia="he-IL"/>
        </w:rPr>
        <w:t xml:space="preserve"> </w:t>
      </w:r>
      <w:r>
        <w:rPr>
          <w:rFonts w:hint="cs"/>
          <w:rtl/>
          <w:lang w:eastAsia="he-IL"/>
        </w:rPr>
        <w:t>לפתוח פה די</w:t>
      </w:r>
      <w:r w:rsidR="00A40C48">
        <w:rPr>
          <w:rFonts w:hint="cs"/>
          <w:rtl/>
          <w:lang w:eastAsia="he-IL"/>
        </w:rPr>
        <w:t>ון</w:t>
      </w:r>
      <w:r w:rsidR="00263D08">
        <w:rPr>
          <w:rFonts w:hint="cs"/>
          <w:rtl/>
          <w:lang w:eastAsia="he-IL"/>
        </w:rPr>
        <w:t xml:space="preserve"> שבמסג</w:t>
      </w:r>
      <w:r>
        <w:rPr>
          <w:rFonts w:hint="cs"/>
          <w:rtl/>
          <w:lang w:eastAsia="he-IL"/>
        </w:rPr>
        <w:t xml:space="preserve">רתו יבוא סנגור לבית המשפט ויגיד: </w:t>
      </w:r>
      <w:r w:rsidR="00263D08">
        <w:rPr>
          <w:rFonts w:hint="cs"/>
          <w:rtl/>
          <w:lang w:eastAsia="he-IL"/>
        </w:rPr>
        <w:t xml:space="preserve">אני רוצה להתנגד. </w:t>
      </w:r>
      <w:r>
        <w:rPr>
          <w:rFonts w:hint="cs"/>
          <w:rtl/>
          <w:lang w:eastAsia="he-IL"/>
        </w:rPr>
        <w:t xml:space="preserve">תביאו את נפגע העבירה. </w:t>
      </w:r>
      <w:r w:rsidR="00263D08">
        <w:rPr>
          <w:rFonts w:hint="cs"/>
          <w:rtl/>
          <w:lang w:eastAsia="he-IL"/>
        </w:rPr>
        <w:t xml:space="preserve">היא הנוגעת בדבר. איזו </w:t>
      </w:r>
      <w:bookmarkStart w:id="393" w:name="_ETM_Q1_3846307"/>
      <w:bookmarkEnd w:id="393"/>
      <w:r w:rsidR="00263D08">
        <w:rPr>
          <w:rFonts w:hint="cs"/>
          <w:rtl/>
          <w:lang w:eastAsia="he-IL"/>
        </w:rPr>
        <w:t xml:space="preserve">סיבה יש שנשמע מפי אחר? </w:t>
      </w:r>
      <w:r>
        <w:rPr>
          <w:rFonts w:hint="cs"/>
          <w:rtl/>
          <w:lang w:eastAsia="he-IL"/>
        </w:rPr>
        <w:t>זה לא מקובל עלינו. נכון זו לא הכוונה? אז השאלה האם הניסוח של- - -</w:t>
      </w:r>
    </w:p>
    <w:p w:rsidR="008D5D2F" w:rsidRDefault="008D5D2F" w:rsidP="008D5D2F">
      <w:pPr>
        <w:rPr>
          <w:rtl/>
          <w:lang w:eastAsia="he-IL"/>
        </w:rPr>
      </w:pPr>
    </w:p>
    <w:p w:rsidR="008D5D2F" w:rsidRDefault="008D5D2F" w:rsidP="008D5D2F">
      <w:pPr>
        <w:pStyle w:val="af9"/>
        <w:keepNext/>
        <w:rPr>
          <w:rtl/>
          <w:lang w:eastAsia="he-IL"/>
        </w:rPr>
      </w:pPr>
      <w:bookmarkStart w:id="394" w:name="ET_guest_571712_145"/>
      <w:r w:rsidRPr="008D5D2F">
        <w:rPr>
          <w:rStyle w:val="TagStyle"/>
          <w:rtl/>
        </w:rPr>
        <w:t xml:space="preserve"> &lt;&lt; אורח &gt;&gt; </w:t>
      </w:r>
      <w:r>
        <w:rPr>
          <w:rtl/>
          <w:lang w:eastAsia="he-IL"/>
        </w:rPr>
        <w:t>יפעת רווה:</w:t>
      </w:r>
      <w:r w:rsidRPr="008D5D2F">
        <w:rPr>
          <w:rStyle w:val="TagStyle"/>
          <w:rtl/>
        </w:rPr>
        <w:t xml:space="preserve"> &lt;&lt; אורח &gt;&gt;</w:t>
      </w:r>
      <w:r>
        <w:rPr>
          <w:rtl/>
          <w:lang w:eastAsia="he-IL"/>
        </w:rPr>
        <w:t xml:space="preserve">   </w:t>
      </w:r>
      <w:bookmarkEnd w:id="394"/>
    </w:p>
    <w:p w:rsidR="008D5D2F" w:rsidRDefault="008D5D2F" w:rsidP="008D5D2F">
      <w:pPr>
        <w:pStyle w:val="KeepWithNext"/>
        <w:rPr>
          <w:rtl/>
          <w:lang w:eastAsia="he-IL"/>
        </w:rPr>
      </w:pPr>
    </w:p>
    <w:p w:rsidR="008D5D2F" w:rsidRDefault="00263D08" w:rsidP="00263D08">
      <w:pPr>
        <w:rPr>
          <w:rtl/>
          <w:lang w:eastAsia="he-IL"/>
        </w:rPr>
      </w:pPr>
      <w:r>
        <w:rPr>
          <w:rFonts w:hint="cs"/>
          <w:rtl/>
          <w:lang w:eastAsia="he-IL"/>
        </w:rPr>
        <w:t>שנ</w:t>
      </w:r>
      <w:r w:rsidR="008D5D2F">
        <w:rPr>
          <w:rFonts w:hint="cs"/>
          <w:rtl/>
          <w:lang w:eastAsia="he-IL"/>
        </w:rPr>
        <w:t>י</w:t>
      </w:r>
      <w:r>
        <w:rPr>
          <w:rFonts w:hint="cs"/>
          <w:rtl/>
          <w:lang w:eastAsia="he-IL"/>
        </w:rPr>
        <w:t xml:space="preserve"> </w:t>
      </w:r>
      <w:r w:rsidR="008D5D2F">
        <w:rPr>
          <w:rFonts w:hint="cs"/>
          <w:rtl/>
          <w:lang w:eastAsia="he-IL"/>
        </w:rPr>
        <w:t>הנוסחים אפשריים אז ייתכן שצר</w:t>
      </w:r>
      <w:r>
        <w:rPr>
          <w:rFonts w:hint="cs"/>
          <w:rtl/>
          <w:lang w:eastAsia="he-IL"/>
        </w:rPr>
        <w:t>יך</w:t>
      </w:r>
      <w:r w:rsidR="008D5D2F">
        <w:rPr>
          <w:rFonts w:hint="cs"/>
          <w:rtl/>
          <w:lang w:eastAsia="he-IL"/>
        </w:rPr>
        <w:t xml:space="preserve"> להבנות.</w:t>
      </w:r>
    </w:p>
    <w:p w:rsidR="008D5D2F" w:rsidRDefault="008D5D2F" w:rsidP="008D5D2F">
      <w:pPr>
        <w:rPr>
          <w:rtl/>
          <w:lang w:eastAsia="he-IL"/>
        </w:rPr>
      </w:pPr>
    </w:p>
    <w:p w:rsidR="008D5D2F" w:rsidRDefault="008D5D2F" w:rsidP="008D5D2F">
      <w:pPr>
        <w:pStyle w:val="af6"/>
        <w:keepNext/>
        <w:rPr>
          <w:rtl/>
        </w:rPr>
      </w:pPr>
      <w:bookmarkStart w:id="395" w:name="ET_yor_6156_146"/>
      <w:r w:rsidRPr="008D5D2F">
        <w:rPr>
          <w:rStyle w:val="TagStyle"/>
          <w:rtl/>
        </w:rPr>
        <w:t xml:space="preserve"> &lt;&lt; יור &gt;&gt; </w:t>
      </w:r>
      <w:r>
        <w:rPr>
          <w:rtl/>
        </w:rPr>
        <w:t>היו"ר גלעד קריב:</w:t>
      </w:r>
      <w:r w:rsidRPr="008D5D2F">
        <w:rPr>
          <w:rStyle w:val="TagStyle"/>
          <w:rtl/>
        </w:rPr>
        <w:t xml:space="preserve"> &lt;&lt; יור &gt;&gt;</w:t>
      </w:r>
      <w:r>
        <w:rPr>
          <w:rtl/>
        </w:rPr>
        <w:t xml:space="preserve">   </w:t>
      </w:r>
      <w:bookmarkEnd w:id="395"/>
    </w:p>
    <w:p w:rsidR="008D5D2F" w:rsidRDefault="008D5D2F" w:rsidP="008D5D2F">
      <w:pPr>
        <w:pStyle w:val="KeepWithNext"/>
        <w:rPr>
          <w:rtl/>
          <w:lang w:eastAsia="he-IL"/>
        </w:rPr>
      </w:pPr>
    </w:p>
    <w:p w:rsidR="008D5D2F" w:rsidRDefault="008D5D2F" w:rsidP="00263D08">
      <w:pPr>
        <w:rPr>
          <w:rtl/>
          <w:lang w:eastAsia="he-IL"/>
        </w:rPr>
      </w:pPr>
      <w:r>
        <w:rPr>
          <w:rFonts w:hint="cs"/>
          <w:rtl/>
          <w:lang w:eastAsia="he-IL"/>
        </w:rPr>
        <w:t xml:space="preserve">לא מסכים. חושב שאם כתוב </w:t>
      </w:r>
      <w:r w:rsidR="00263D08">
        <w:rPr>
          <w:rFonts w:hint="cs"/>
          <w:rtl/>
          <w:lang w:eastAsia="he-IL"/>
        </w:rPr>
        <w:t>ש</w:t>
      </w:r>
      <w:r>
        <w:rPr>
          <w:rFonts w:hint="cs"/>
          <w:rtl/>
          <w:lang w:eastAsia="he-IL"/>
        </w:rPr>
        <w:t xml:space="preserve">בית המשפט אישר זאת, </w:t>
      </w:r>
      <w:r w:rsidR="00263D08">
        <w:rPr>
          <w:rFonts w:hint="cs"/>
          <w:rtl/>
          <w:lang w:eastAsia="he-IL"/>
        </w:rPr>
        <w:t xml:space="preserve">הדגש בלשון הסעיף אומרת </w:t>
      </w:r>
      <w:bookmarkStart w:id="396" w:name="_ETM_Q1_3872432"/>
      <w:bookmarkEnd w:id="396"/>
      <w:r>
        <w:rPr>
          <w:rFonts w:hint="cs"/>
          <w:rtl/>
          <w:lang w:eastAsia="he-IL"/>
        </w:rPr>
        <w:t>שמתקיימת פה פרוצדורה שבה בית המשפט מפעיל שיקול דעת. הסנגור רוצה לה</w:t>
      </w:r>
      <w:r w:rsidR="00263D08">
        <w:rPr>
          <w:rFonts w:hint="cs"/>
          <w:rtl/>
          <w:lang w:eastAsia="he-IL"/>
        </w:rPr>
        <w:t>שפיע על</w:t>
      </w:r>
      <w:r>
        <w:rPr>
          <w:rFonts w:hint="cs"/>
          <w:rtl/>
          <w:lang w:eastAsia="he-IL"/>
        </w:rPr>
        <w:t xml:space="preserve"> שיקול הדעת. אני חושב שצריך </w:t>
      </w:r>
      <w:r w:rsidR="00263D08">
        <w:rPr>
          <w:rFonts w:hint="cs"/>
          <w:rtl/>
          <w:lang w:eastAsia="he-IL"/>
        </w:rPr>
        <w:t xml:space="preserve">לבנות את </w:t>
      </w:r>
      <w:r>
        <w:rPr>
          <w:rFonts w:hint="cs"/>
          <w:rtl/>
          <w:lang w:eastAsia="he-IL"/>
        </w:rPr>
        <w:t xml:space="preserve">זה במובן של די פולט. </w:t>
      </w:r>
      <w:r w:rsidR="00263D08">
        <w:rPr>
          <w:rFonts w:hint="cs"/>
          <w:rtl/>
          <w:lang w:eastAsia="he-IL"/>
        </w:rPr>
        <w:t xml:space="preserve">ברירת המחדל היא שאם נפגע עבירה רוצה </w:t>
      </w:r>
      <w:r w:rsidR="00263D08">
        <w:rPr>
          <w:rtl/>
          <w:lang w:eastAsia="he-IL"/>
        </w:rPr>
        <w:t>–</w:t>
      </w:r>
      <w:r w:rsidR="00263D08">
        <w:rPr>
          <w:rFonts w:hint="cs"/>
          <w:rtl/>
          <w:lang w:eastAsia="he-IL"/>
        </w:rPr>
        <w:t xml:space="preserve"> </w:t>
      </w:r>
      <w:bookmarkStart w:id="397" w:name="_ETM_Q1_3887628"/>
      <w:bookmarkEnd w:id="397"/>
      <w:r w:rsidR="00263D08">
        <w:rPr>
          <w:rFonts w:hint="cs"/>
          <w:rtl/>
          <w:lang w:eastAsia="he-IL"/>
        </w:rPr>
        <w:t xml:space="preserve">עמדתו מוצגת </w:t>
      </w:r>
      <w:r>
        <w:rPr>
          <w:rFonts w:hint="cs"/>
          <w:rtl/>
          <w:lang w:eastAsia="he-IL"/>
        </w:rPr>
        <w:t>על ידי האחר. אלא אם יש טעמים כבדים בדבר, או אם אתם רוצים לומר שבית המשפט יוודא, לאחר שבית המשפט וידא את העניין.</w:t>
      </w:r>
    </w:p>
    <w:p w:rsidR="008D5D2F" w:rsidRDefault="008D5D2F" w:rsidP="008D5D2F">
      <w:pPr>
        <w:rPr>
          <w:rtl/>
          <w:lang w:eastAsia="he-IL"/>
        </w:rPr>
      </w:pPr>
    </w:p>
    <w:p w:rsidR="008D5D2F" w:rsidRDefault="008D5D2F" w:rsidP="008D5D2F">
      <w:pPr>
        <w:rPr>
          <w:rtl/>
          <w:lang w:eastAsia="he-IL"/>
        </w:rPr>
      </w:pPr>
      <w:r>
        <w:rPr>
          <w:rFonts w:hint="cs"/>
          <w:rtl/>
          <w:lang w:eastAsia="he-IL"/>
        </w:rPr>
        <w:t xml:space="preserve">אני חושב שבית המשפט ממילא יוודא. </w:t>
      </w:r>
      <w:r w:rsidR="00263D08">
        <w:rPr>
          <w:rFonts w:hint="cs"/>
          <w:rtl/>
          <w:lang w:eastAsia="he-IL"/>
        </w:rPr>
        <w:t xml:space="preserve">הרי זה טריוויאלי. </w:t>
      </w:r>
      <w:r>
        <w:rPr>
          <w:rFonts w:hint="cs"/>
          <w:rtl/>
          <w:lang w:eastAsia="he-IL"/>
        </w:rPr>
        <w:t>כתוב: מטעמו, אז בית משפט לא צריך לוודא שזה מטעמו? מישהו הופיע בבוקר? הלאה.</w:t>
      </w:r>
    </w:p>
    <w:p w:rsidR="008D5D2F" w:rsidRDefault="008D5D2F" w:rsidP="008D5D2F">
      <w:pPr>
        <w:rPr>
          <w:rtl/>
          <w:lang w:eastAsia="he-IL"/>
        </w:rPr>
      </w:pPr>
    </w:p>
    <w:p w:rsidR="008D5D2F" w:rsidRDefault="008D5D2F" w:rsidP="008D5D2F">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8D5D2F" w:rsidRDefault="008D5D2F" w:rsidP="008D5D2F">
      <w:pPr>
        <w:rPr>
          <w:rtl/>
          <w:lang w:eastAsia="he-IL"/>
        </w:rPr>
      </w:pPr>
    </w:p>
    <w:p w:rsidR="00263D08" w:rsidRDefault="00263D08" w:rsidP="00263D08">
      <w:pPr>
        <w:rPr>
          <w:rtl/>
        </w:rPr>
      </w:pPr>
      <w:bookmarkStart w:id="398" w:name="_ETM_Q1_3923374"/>
      <w:bookmarkStart w:id="399" w:name="_ETM_Q1_3923535"/>
      <w:bookmarkEnd w:id="398"/>
      <w:bookmarkEnd w:id="399"/>
      <w:r>
        <w:rPr>
          <w:rtl/>
        </w:rPr>
        <w:t xml:space="preserve"> (3)</w:t>
      </w:r>
      <w:r>
        <w:rPr>
          <w:rtl/>
        </w:rPr>
        <w:tab/>
        <w:t>הוגשה לבית המשפט בקשה להסרת החיסיון בעניין קטין נפגע עבירה לפי סעיף קטן (ד) –(א) לעניין פסקאות (2) או (4) של אותו סעיף קטן, תובא בפני בית המשפט, לפני הדיון, עמדה של עובד סוציאלי לפי חוק הנוער (טיפול והשגחה), לעניין הסרת החיסיון ולעניין מינוי אפוטרופוס לדין לקטין או עורך דין לשם הדיון בהסרת החיסיון לפי סעיף זה;</w:t>
      </w:r>
    </w:p>
    <w:p w:rsidR="00263D08" w:rsidRDefault="00263D08" w:rsidP="00263D08">
      <w:bookmarkStart w:id="400" w:name="_ETM_Q1_3937646"/>
      <w:bookmarkStart w:id="401" w:name="_ETM_Q1_3937831"/>
      <w:bookmarkEnd w:id="400"/>
      <w:bookmarkEnd w:id="401"/>
    </w:p>
    <w:p w:rsidR="00263D08" w:rsidRDefault="00297D8D" w:rsidP="00263D08">
      <w:pPr>
        <w:rPr>
          <w:rtl/>
        </w:rPr>
      </w:pPr>
      <w:r>
        <w:rPr>
          <w:rtl/>
        </w:rPr>
        <w:t>(ב)</w:t>
      </w:r>
      <w:r>
        <w:rPr>
          <w:rFonts w:hint="cs"/>
          <w:rtl/>
        </w:rPr>
        <w:t xml:space="preserve"> </w:t>
      </w:r>
      <w:r w:rsidR="00263D08">
        <w:rPr>
          <w:rtl/>
        </w:rPr>
        <w:t>לעניין פסקאות (2) עד (4) של אותו סעיף קטן, רשאי בית המשפט למנות לקטין אפוטרופוס לדין או עורך דין בהתאם להוראות חוק הסיוע המשפטי, התשל"ב–1972, לייצגו בהליך בעניין הסרת החיסיון, אם הקטין אינו מיוצג ובית המשפט מצא כי הדבר דרוש לטובת הקטין ולשם שמירה על ענייניו; בית המשפט יהיה רשאי לעשות כן לפני הדיון או במהלכו.";</w:t>
      </w:r>
    </w:p>
    <w:p w:rsidR="00263D08" w:rsidRDefault="00263D08" w:rsidP="008D5D2F">
      <w:pPr>
        <w:rPr>
          <w:rtl/>
          <w:lang w:eastAsia="he-IL"/>
        </w:rPr>
      </w:pPr>
    </w:p>
    <w:p w:rsidR="008D5D2F" w:rsidRDefault="008D5D2F" w:rsidP="008D5D2F">
      <w:pPr>
        <w:rPr>
          <w:rtl/>
          <w:lang w:eastAsia="he-IL"/>
        </w:rPr>
      </w:pPr>
      <w:r>
        <w:rPr>
          <w:rFonts w:hint="cs"/>
          <w:rtl/>
          <w:lang w:eastAsia="he-IL"/>
        </w:rPr>
        <w:t>זה ההסדר שהצגתם אתמול.</w:t>
      </w:r>
    </w:p>
    <w:p w:rsidR="008D5D2F" w:rsidRDefault="008D5D2F" w:rsidP="008D5D2F">
      <w:pPr>
        <w:rPr>
          <w:rtl/>
          <w:lang w:eastAsia="he-IL"/>
        </w:rPr>
      </w:pPr>
    </w:p>
    <w:p w:rsidR="008D5D2F" w:rsidRDefault="008D5D2F" w:rsidP="008D5D2F">
      <w:pPr>
        <w:pStyle w:val="a4"/>
        <w:keepNext/>
        <w:rPr>
          <w:rtl/>
        </w:rPr>
      </w:pPr>
      <w:bookmarkStart w:id="402" w:name="ET_speaker_נועה_ברודסקילוי_147"/>
      <w:r w:rsidRPr="008D5D2F">
        <w:rPr>
          <w:rStyle w:val="TagStyle"/>
          <w:rtl/>
        </w:rPr>
        <w:t xml:space="preserve"> &lt;&lt; דובר &gt;&gt; </w:t>
      </w:r>
      <w:r>
        <w:rPr>
          <w:rtl/>
        </w:rPr>
        <w:t>נועה ברודסקי-לוי:</w:t>
      </w:r>
      <w:r w:rsidRPr="008D5D2F">
        <w:rPr>
          <w:rStyle w:val="TagStyle"/>
          <w:rtl/>
        </w:rPr>
        <w:t xml:space="preserve"> &lt;&lt; דובר &gt;&gt;</w:t>
      </w:r>
      <w:r>
        <w:rPr>
          <w:rtl/>
        </w:rPr>
        <w:t xml:space="preserve">   </w:t>
      </w:r>
      <w:bookmarkEnd w:id="402"/>
    </w:p>
    <w:p w:rsidR="008D5D2F" w:rsidRDefault="008D5D2F" w:rsidP="008D5D2F">
      <w:pPr>
        <w:pStyle w:val="KeepWithNext"/>
        <w:rPr>
          <w:rtl/>
          <w:lang w:eastAsia="he-IL"/>
        </w:rPr>
      </w:pPr>
    </w:p>
    <w:p w:rsidR="008D5D2F" w:rsidRDefault="008D5D2F" w:rsidP="00297D8D">
      <w:pPr>
        <w:rPr>
          <w:rtl/>
          <w:lang w:eastAsia="he-IL"/>
        </w:rPr>
      </w:pPr>
      <w:r>
        <w:rPr>
          <w:rFonts w:hint="cs"/>
          <w:rtl/>
          <w:lang w:eastAsia="he-IL"/>
        </w:rPr>
        <w:t xml:space="preserve">אין בכך כדי לגרוע מהסמכות הכללית למנות אפוטרופוס </w:t>
      </w:r>
      <w:r w:rsidR="00297D8D">
        <w:rPr>
          <w:rFonts w:hint="cs"/>
          <w:rtl/>
          <w:lang w:eastAsia="he-IL"/>
        </w:rPr>
        <w:t>ל</w:t>
      </w:r>
      <w:r>
        <w:rPr>
          <w:rFonts w:hint="cs"/>
          <w:rtl/>
          <w:lang w:eastAsia="he-IL"/>
        </w:rPr>
        <w:t>דין.</w:t>
      </w:r>
    </w:p>
    <w:p w:rsidR="008D5D2F" w:rsidRDefault="008D5D2F" w:rsidP="008D5D2F">
      <w:pPr>
        <w:rPr>
          <w:rtl/>
          <w:lang w:eastAsia="he-IL"/>
        </w:rPr>
      </w:pPr>
    </w:p>
    <w:p w:rsidR="008D5D2F" w:rsidRDefault="008D5D2F" w:rsidP="008D5D2F">
      <w:pPr>
        <w:pStyle w:val="af9"/>
        <w:keepNext/>
        <w:rPr>
          <w:rtl/>
          <w:lang w:eastAsia="he-IL"/>
        </w:rPr>
      </w:pPr>
      <w:bookmarkStart w:id="403" w:name="ET_guest_704759_148"/>
      <w:r w:rsidRPr="008D5D2F">
        <w:rPr>
          <w:rStyle w:val="TagStyle"/>
          <w:rtl/>
        </w:rPr>
        <w:t xml:space="preserve"> &lt;&lt; אורח &gt;&gt; </w:t>
      </w:r>
      <w:r>
        <w:rPr>
          <w:rtl/>
          <w:lang w:eastAsia="he-IL"/>
        </w:rPr>
        <w:t>ליאת יעקובוביץ:</w:t>
      </w:r>
      <w:r w:rsidRPr="008D5D2F">
        <w:rPr>
          <w:rStyle w:val="TagStyle"/>
          <w:rtl/>
        </w:rPr>
        <w:t xml:space="preserve"> &lt;&lt; אורח &gt;&gt;</w:t>
      </w:r>
      <w:r>
        <w:rPr>
          <w:rtl/>
          <w:lang w:eastAsia="he-IL"/>
        </w:rPr>
        <w:t xml:space="preserve">   </w:t>
      </w:r>
      <w:bookmarkEnd w:id="403"/>
    </w:p>
    <w:p w:rsidR="008D5D2F" w:rsidRDefault="008D5D2F" w:rsidP="008D5D2F">
      <w:pPr>
        <w:pStyle w:val="KeepWithNext"/>
        <w:rPr>
          <w:rtl/>
          <w:lang w:eastAsia="he-IL"/>
        </w:rPr>
      </w:pPr>
    </w:p>
    <w:p w:rsidR="008D5D2F" w:rsidRDefault="00297D8D" w:rsidP="00297D8D">
      <w:pPr>
        <w:rPr>
          <w:rtl/>
          <w:lang w:eastAsia="he-IL"/>
        </w:rPr>
      </w:pPr>
      <w:r>
        <w:rPr>
          <w:rFonts w:hint="cs"/>
          <w:rtl/>
          <w:lang w:eastAsia="he-IL"/>
        </w:rPr>
        <w:t xml:space="preserve">אנחנו רוצים לעשות </w:t>
      </w:r>
      <w:bookmarkStart w:id="404" w:name="_ETM_Q1_3987623"/>
      <w:bookmarkEnd w:id="404"/>
      <w:r>
        <w:rPr>
          <w:rFonts w:hint="cs"/>
          <w:rtl/>
          <w:lang w:eastAsia="he-IL"/>
        </w:rPr>
        <w:t xml:space="preserve">פה תיקון. החלק של עמדת העו"ס לעניין </w:t>
      </w:r>
      <w:r w:rsidR="008D5D2F">
        <w:rPr>
          <w:rFonts w:hint="cs"/>
          <w:rtl/>
          <w:lang w:eastAsia="he-IL"/>
        </w:rPr>
        <w:t xml:space="preserve">מינוי אפוטרופוס, </w:t>
      </w:r>
      <w:r>
        <w:rPr>
          <w:rFonts w:hint="cs"/>
          <w:rtl/>
          <w:lang w:eastAsia="he-IL"/>
        </w:rPr>
        <w:t xml:space="preserve">דין הקטין עורך </w:t>
      </w:r>
      <w:bookmarkStart w:id="405" w:name="_ETM_Q1_3990134"/>
      <w:bookmarkEnd w:id="405"/>
      <w:r>
        <w:rPr>
          <w:rFonts w:hint="cs"/>
          <w:rtl/>
          <w:lang w:eastAsia="he-IL"/>
        </w:rPr>
        <w:t xml:space="preserve">דין, </w:t>
      </w:r>
      <w:r w:rsidR="008D5D2F">
        <w:rPr>
          <w:rFonts w:hint="cs"/>
          <w:rtl/>
          <w:lang w:eastAsia="he-IL"/>
        </w:rPr>
        <w:t>את זה א</w:t>
      </w:r>
      <w:r>
        <w:rPr>
          <w:rFonts w:hint="cs"/>
          <w:rtl/>
          <w:lang w:eastAsia="he-IL"/>
        </w:rPr>
        <w:t>נו רוצי</w:t>
      </w:r>
      <w:r w:rsidR="008D5D2F">
        <w:rPr>
          <w:rFonts w:hint="cs"/>
          <w:rtl/>
          <w:lang w:eastAsia="he-IL"/>
        </w:rPr>
        <w:t>ם</w:t>
      </w:r>
      <w:r>
        <w:rPr>
          <w:rFonts w:hint="cs"/>
          <w:rtl/>
          <w:lang w:eastAsia="he-IL"/>
        </w:rPr>
        <w:t xml:space="preserve"> </w:t>
      </w:r>
      <w:r w:rsidR="008D5D2F">
        <w:rPr>
          <w:rFonts w:hint="cs"/>
          <w:rtl/>
          <w:lang w:eastAsia="he-IL"/>
        </w:rPr>
        <w:t>ל</w:t>
      </w:r>
      <w:r>
        <w:rPr>
          <w:rFonts w:hint="cs"/>
          <w:rtl/>
          <w:lang w:eastAsia="he-IL"/>
        </w:rPr>
        <w:t xml:space="preserve">השמיט מהנוסח, </w:t>
      </w:r>
      <w:r w:rsidR="008D5D2F">
        <w:rPr>
          <w:rFonts w:hint="cs"/>
          <w:rtl/>
          <w:lang w:eastAsia="he-IL"/>
        </w:rPr>
        <w:t>סעיף קטן (א). אנו רוצים שאת כל הענ</w:t>
      </w:r>
      <w:r>
        <w:rPr>
          <w:rFonts w:hint="cs"/>
          <w:rtl/>
          <w:lang w:eastAsia="he-IL"/>
        </w:rPr>
        <w:t>י</w:t>
      </w:r>
      <w:r w:rsidR="008D5D2F">
        <w:rPr>
          <w:rFonts w:hint="cs"/>
          <w:rtl/>
          <w:lang w:eastAsia="he-IL"/>
        </w:rPr>
        <w:t>ין של נוהלי עבודה פנימיים בתו</w:t>
      </w:r>
      <w:r>
        <w:rPr>
          <w:rFonts w:hint="cs"/>
          <w:rtl/>
          <w:lang w:eastAsia="he-IL"/>
        </w:rPr>
        <w:t>ך</w:t>
      </w:r>
      <w:r w:rsidR="008D5D2F">
        <w:rPr>
          <w:rFonts w:hint="cs"/>
          <w:rtl/>
          <w:lang w:eastAsia="he-IL"/>
        </w:rPr>
        <w:t xml:space="preserve"> המשלה </w:t>
      </w:r>
      <w:r>
        <w:rPr>
          <w:rFonts w:hint="cs"/>
          <w:rtl/>
          <w:lang w:eastAsia="he-IL"/>
        </w:rPr>
        <w:t>י</w:t>
      </w:r>
      <w:r w:rsidR="008D5D2F">
        <w:rPr>
          <w:rFonts w:hint="cs"/>
          <w:rtl/>
          <w:lang w:eastAsia="he-IL"/>
        </w:rPr>
        <w:t xml:space="preserve">יקבע בנהלים ולא בחוק עצמו </w:t>
      </w:r>
      <w:r w:rsidR="008D5D2F">
        <w:rPr>
          <w:rtl/>
          <w:lang w:eastAsia="he-IL"/>
        </w:rPr>
        <w:t>–</w:t>
      </w:r>
      <w:r w:rsidR="008D5D2F">
        <w:rPr>
          <w:rFonts w:hint="cs"/>
          <w:rtl/>
          <w:lang w:eastAsia="he-IL"/>
        </w:rPr>
        <w:t xml:space="preserve"> רק את הסעיף שהעמד</w:t>
      </w:r>
      <w:r>
        <w:rPr>
          <w:rFonts w:hint="cs"/>
          <w:rtl/>
          <w:lang w:eastAsia="he-IL"/>
        </w:rPr>
        <w:t>ה</w:t>
      </w:r>
      <w:r w:rsidR="008D5D2F">
        <w:rPr>
          <w:rFonts w:hint="cs"/>
          <w:rtl/>
          <w:lang w:eastAsia="he-IL"/>
        </w:rPr>
        <w:t xml:space="preserve"> של העו"ס תהיה לענ</w:t>
      </w:r>
      <w:r>
        <w:rPr>
          <w:rFonts w:hint="cs"/>
          <w:rtl/>
          <w:lang w:eastAsia="he-IL"/>
        </w:rPr>
        <w:t>י</w:t>
      </w:r>
      <w:r w:rsidR="008D5D2F">
        <w:rPr>
          <w:rFonts w:hint="cs"/>
          <w:rtl/>
          <w:lang w:eastAsia="he-IL"/>
        </w:rPr>
        <w:t>ין הסרת החיסיון. לענ</w:t>
      </w:r>
      <w:r>
        <w:rPr>
          <w:rFonts w:hint="cs"/>
          <w:rtl/>
          <w:lang w:eastAsia="he-IL"/>
        </w:rPr>
        <w:t>י</w:t>
      </w:r>
      <w:r w:rsidR="008D5D2F">
        <w:rPr>
          <w:rFonts w:hint="cs"/>
          <w:rtl/>
          <w:lang w:eastAsia="he-IL"/>
        </w:rPr>
        <w:t>ין המינוי זה משהו שיוסדר בנהלי המשטרה, בנהלי הרווחה.</w:t>
      </w:r>
      <w:r>
        <w:rPr>
          <w:rFonts w:hint="cs"/>
          <w:rtl/>
          <w:lang w:eastAsia="he-IL"/>
        </w:rPr>
        <w:t xml:space="preserve"> זה מקובל גם מבחינת הפרקליטות, גם </w:t>
      </w:r>
      <w:bookmarkStart w:id="406" w:name="_ETM_Q1_4023734"/>
      <w:bookmarkEnd w:id="406"/>
      <w:r>
        <w:rPr>
          <w:rFonts w:hint="cs"/>
          <w:rtl/>
          <w:lang w:eastAsia="he-IL"/>
        </w:rPr>
        <w:t>משטרה, גם משרד- - -</w:t>
      </w:r>
    </w:p>
    <w:p w:rsidR="008D5D2F" w:rsidRDefault="008D5D2F" w:rsidP="008D5D2F">
      <w:pPr>
        <w:rPr>
          <w:rtl/>
          <w:lang w:eastAsia="he-IL"/>
        </w:rPr>
      </w:pPr>
    </w:p>
    <w:p w:rsidR="008D5D2F" w:rsidRDefault="008D5D2F" w:rsidP="008D5D2F">
      <w:pPr>
        <w:pStyle w:val="a4"/>
        <w:keepNext/>
        <w:rPr>
          <w:rtl/>
        </w:rPr>
      </w:pPr>
      <w:bookmarkStart w:id="407" w:name="ET_speaker_5105_149"/>
      <w:r w:rsidRPr="008D5D2F">
        <w:rPr>
          <w:rStyle w:val="TagStyle"/>
          <w:rtl/>
        </w:rPr>
        <w:t xml:space="preserve"> &lt;&lt; דובר &gt;&gt; </w:t>
      </w:r>
      <w:r>
        <w:rPr>
          <w:rtl/>
        </w:rPr>
        <w:t>מיכל רוזין (מרצ):</w:t>
      </w:r>
      <w:r w:rsidRPr="008D5D2F">
        <w:rPr>
          <w:rStyle w:val="TagStyle"/>
          <w:rtl/>
        </w:rPr>
        <w:t xml:space="preserve"> &lt;&lt; דובר &gt;&gt;</w:t>
      </w:r>
      <w:r>
        <w:rPr>
          <w:rtl/>
        </w:rPr>
        <w:t xml:space="preserve">   </w:t>
      </w:r>
      <w:bookmarkEnd w:id="407"/>
    </w:p>
    <w:p w:rsidR="008D5D2F" w:rsidRDefault="008D5D2F" w:rsidP="008D5D2F">
      <w:pPr>
        <w:pStyle w:val="KeepWithNext"/>
        <w:rPr>
          <w:rtl/>
          <w:lang w:eastAsia="he-IL"/>
        </w:rPr>
      </w:pPr>
    </w:p>
    <w:p w:rsidR="008D5D2F" w:rsidRDefault="008D5D2F" w:rsidP="008D5D2F">
      <w:pPr>
        <w:rPr>
          <w:rtl/>
          <w:lang w:eastAsia="he-IL"/>
        </w:rPr>
      </w:pPr>
      <w:r>
        <w:rPr>
          <w:rFonts w:hint="cs"/>
          <w:rtl/>
          <w:lang w:eastAsia="he-IL"/>
        </w:rPr>
        <w:t>תסבירו. לא הבנתי.</w:t>
      </w:r>
    </w:p>
    <w:p w:rsidR="008D5D2F" w:rsidRDefault="008D5D2F" w:rsidP="008D5D2F">
      <w:pPr>
        <w:rPr>
          <w:rtl/>
          <w:lang w:eastAsia="he-IL"/>
        </w:rPr>
      </w:pPr>
    </w:p>
    <w:p w:rsidR="008D5D2F" w:rsidRDefault="008D5D2F" w:rsidP="008D5D2F">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8D5D2F" w:rsidRDefault="008D5D2F" w:rsidP="008D5D2F">
      <w:pPr>
        <w:rPr>
          <w:rtl/>
          <w:lang w:eastAsia="he-IL"/>
        </w:rPr>
      </w:pPr>
    </w:p>
    <w:p w:rsidR="008D5D2F" w:rsidRDefault="00297D8D" w:rsidP="008D5D2F">
      <w:pPr>
        <w:rPr>
          <w:rtl/>
          <w:lang w:eastAsia="he-IL"/>
        </w:rPr>
      </w:pPr>
      <w:r>
        <w:rPr>
          <w:rFonts w:hint="cs"/>
          <w:rtl/>
          <w:lang w:eastAsia="he-IL"/>
        </w:rPr>
        <w:t>מה החלק שאתם רוצי</w:t>
      </w:r>
      <w:r w:rsidR="008D5D2F">
        <w:rPr>
          <w:rFonts w:hint="cs"/>
          <w:rtl/>
          <w:lang w:eastAsia="he-IL"/>
        </w:rPr>
        <w:t>ם</w:t>
      </w:r>
      <w:r>
        <w:rPr>
          <w:rFonts w:hint="cs"/>
          <w:rtl/>
          <w:lang w:eastAsia="he-IL"/>
        </w:rPr>
        <w:t xml:space="preserve"> </w:t>
      </w:r>
      <w:r w:rsidR="008D5D2F">
        <w:rPr>
          <w:rFonts w:hint="cs"/>
          <w:rtl/>
          <w:lang w:eastAsia="he-IL"/>
        </w:rPr>
        <w:t>שיופיע?</w:t>
      </w:r>
    </w:p>
    <w:p w:rsidR="008D5D2F" w:rsidRDefault="008D5D2F" w:rsidP="008D5D2F">
      <w:pPr>
        <w:rPr>
          <w:rtl/>
          <w:lang w:eastAsia="he-IL"/>
        </w:rPr>
      </w:pPr>
    </w:p>
    <w:p w:rsidR="008D5D2F" w:rsidRDefault="008D5D2F" w:rsidP="008D5D2F">
      <w:pPr>
        <w:pStyle w:val="af9"/>
        <w:keepNext/>
        <w:rPr>
          <w:rtl/>
          <w:lang w:eastAsia="he-IL"/>
        </w:rPr>
      </w:pPr>
      <w:bookmarkStart w:id="408" w:name="ET_guest_704759_150"/>
      <w:r w:rsidRPr="008D5D2F">
        <w:rPr>
          <w:rStyle w:val="TagStyle"/>
          <w:rtl/>
        </w:rPr>
        <w:t xml:space="preserve"> &lt;&lt; אורח &gt;&gt; </w:t>
      </w:r>
      <w:r>
        <w:rPr>
          <w:rtl/>
          <w:lang w:eastAsia="he-IL"/>
        </w:rPr>
        <w:t>ליאת יעקובוביץ:</w:t>
      </w:r>
      <w:r w:rsidRPr="008D5D2F">
        <w:rPr>
          <w:rStyle w:val="TagStyle"/>
          <w:rtl/>
        </w:rPr>
        <w:t xml:space="preserve"> &lt;&lt; אורח &gt;&gt;</w:t>
      </w:r>
      <w:r>
        <w:rPr>
          <w:rtl/>
          <w:lang w:eastAsia="he-IL"/>
        </w:rPr>
        <w:t xml:space="preserve">   </w:t>
      </w:r>
      <w:bookmarkEnd w:id="408"/>
    </w:p>
    <w:p w:rsidR="008D5D2F" w:rsidRDefault="008D5D2F" w:rsidP="008D5D2F">
      <w:pPr>
        <w:pStyle w:val="KeepWithNext"/>
        <w:rPr>
          <w:rtl/>
          <w:lang w:eastAsia="he-IL"/>
        </w:rPr>
      </w:pPr>
    </w:p>
    <w:p w:rsidR="008D5D2F" w:rsidRDefault="00297D8D" w:rsidP="00297D8D">
      <w:pPr>
        <w:rPr>
          <w:rtl/>
          <w:lang w:eastAsia="he-IL"/>
        </w:rPr>
      </w:pPr>
      <w:r>
        <w:rPr>
          <w:rFonts w:hint="cs"/>
          <w:rtl/>
          <w:lang w:eastAsia="he-IL"/>
        </w:rPr>
        <w:t xml:space="preserve">שהעמדה תהיה רק לעניין הסרת </w:t>
      </w:r>
      <w:bookmarkStart w:id="409" w:name="_ETM_Q1_4036161"/>
      <w:bookmarkEnd w:id="409"/>
      <w:r>
        <w:rPr>
          <w:rFonts w:hint="cs"/>
          <w:rtl/>
          <w:lang w:eastAsia="he-IL"/>
        </w:rPr>
        <w:t xml:space="preserve">החיסיון, </w:t>
      </w:r>
      <w:r w:rsidR="008D5D2F">
        <w:rPr>
          <w:rFonts w:hint="cs"/>
          <w:rtl/>
          <w:lang w:eastAsia="he-IL"/>
        </w:rPr>
        <w:t xml:space="preserve">וכל השאר </w:t>
      </w:r>
      <w:r w:rsidR="008D5D2F">
        <w:rPr>
          <w:rtl/>
          <w:lang w:eastAsia="he-IL"/>
        </w:rPr>
        <w:t>–</w:t>
      </w:r>
      <w:r w:rsidR="008D5D2F">
        <w:rPr>
          <w:rFonts w:hint="cs"/>
          <w:rtl/>
          <w:lang w:eastAsia="he-IL"/>
        </w:rPr>
        <w:t xml:space="preserve"> השיח, העמדה של העובד הסוציאלי לעני</w:t>
      </w:r>
      <w:r w:rsidR="00A40C48">
        <w:rPr>
          <w:rFonts w:hint="cs"/>
          <w:rtl/>
          <w:lang w:eastAsia="he-IL"/>
        </w:rPr>
        <w:t>ין</w:t>
      </w:r>
      <w:r w:rsidR="008D5D2F">
        <w:rPr>
          <w:rFonts w:hint="cs"/>
          <w:rtl/>
          <w:lang w:eastAsia="he-IL"/>
        </w:rPr>
        <w:t xml:space="preserve"> </w:t>
      </w:r>
      <w:r>
        <w:rPr>
          <w:rFonts w:hint="cs"/>
          <w:rtl/>
          <w:lang w:eastAsia="he-IL"/>
        </w:rPr>
        <w:t xml:space="preserve">אפוטרופוס לדין או מינוי מי שצריך </w:t>
      </w:r>
      <w:bookmarkStart w:id="410" w:name="_ETM_Q1_4048282"/>
      <w:bookmarkEnd w:id="410"/>
      <w:r w:rsidR="008D5D2F">
        <w:rPr>
          <w:rFonts w:hint="cs"/>
          <w:rtl/>
          <w:lang w:eastAsia="he-IL"/>
        </w:rPr>
        <w:t>למנות היא תב</w:t>
      </w:r>
      <w:r>
        <w:rPr>
          <w:rFonts w:hint="cs"/>
          <w:rtl/>
          <w:lang w:eastAsia="he-IL"/>
        </w:rPr>
        <w:t>וא ותעש</w:t>
      </w:r>
      <w:r w:rsidR="008D5D2F">
        <w:rPr>
          <w:rFonts w:hint="cs"/>
          <w:rtl/>
          <w:lang w:eastAsia="he-IL"/>
        </w:rPr>
        <w:t>ה</w:t>
      </w:r>
      <w:r>
        <w:rPr>
          <w:rFonts w:hint="cs"/>
          <w:rtl/>
          <w:lang w:eastAsia="he-IL"/>
        </w:rPr>
        <w:t xml:space="preserve"> </w:t>
      </w:r>
      <w:r w:rsidR="008D5D2F">
        <w:rPr>
          <w:rFonts w:hint="cs"/>
          <w:rtl/>
          <w:lang w:eastAsia="he-IL"/>
        </w:rPr>
        <w:t>את זה בשי</w:t>
      </w:r>
      <w:r>
        <w:rPr>
          <w:rFonts w:hint="cs"/>
          <w:rtl/>
          <w:lang w:eastAsia="he-IL"/>
        </w:rPr>
        <w:t>ח ישיר אם חושבים</w:t>
      </w:r>
      <w:r w:rsidR="008D5D2F">
        <w:rPr>
          <w:rFonts w:hint="cs"/>
          <w:rtl/>
          <w:lang w:eastAsia="he-IL"/>
        </w:rPr>
        <w:t xml:space="preserve"> שיש צורך</w:t>
      </w:r>
      <w:r>
        <w:rPr>
          <w:rFonts w:hint="cs"/>
          <w:rtl/>
          <w:lang w:eastAsia="he-IL"/>
        </w:rPr>
        <w:t xml:space="preserve"> מול הגורמים- - -</w:t>
      </w:r>
      <w:r w:rsidR="008D5D2F">
        <w:rPr>
          <w:rFonts w:hint="cs"/>
          <w:rtl/>
          <w:lang w:eastAsia="he-IL"/>
        </w:rPr>
        <w:t xml:space="preserve"> </w:t>
      </w:r>
    </w:p>
    <w:p w:rsidR="008D5D2F" w:rsidRDefault="008D5D2F" w:rsidP="008D5D2F">
      <w:pPr>
        <w:rPr>
          <w:rtl/>
          <w:lang w:eastAsia="he-IL"/>
        </w:rPr>
      </w:pPr>
    </w:p>
    <w:p w:rsidR="008D5D2F" w:rsidRDefault="008D5D2F" w:rsidP="008D5D2F">
      <w:pPr>
        <w:pStyle w:val="af9"/>
        <w:keepNext/>
        <w:rPr>
          <w:rtl/>
          <w:lang w:eastAsia="he-IL"/>
        </w:rPr>
      </w:pPr>
      <w:bookmarkStart w:id="411" w:name="ET_guest_884362_151"/>
      <w:r w:rsidRPr="008D5D2F">
        <w:rPr>
          <w:rStyle w:val="TagStyle"/>
          <w:rtl/>
        </w:rPr>
        <w:t xml:space="preserve"> &lt;&lt; אורח &gt;&gt; </w:t>
      </w:r>
      <w:r>
        <w:rPr>
          <w:rtl/>
          <w:lang w:eastAsia="he-IL"/>
        </w:rPr>
        <w:t>שלהבת אינשטיין אלפסי:</w:t>
      </w:r>
      <w:r w:rsidRPr="008D5D2F">
        <w:rPr>
          <w:rStyle w:val="TagStyle"/>
          <w:rtl/>
        </w:rPr>
        <w:t xml:space="preserve"> &lt;&lt; אורח &gt;&gt;</w:t>
      </w:r>
      <w:r>
        <w:rPr>
          <w:rtl/>
          <w:lang w:eastAsia="he-IL"/>
        </w:rPr>
        <w:t xml:space="preserve">   </w:t>
      </w:r>
      <w:bookmarkEnd w:id="411"/>
    </w:p>
    <w:p w:rsidR="008D5D2F" w:rsidRDefault="008D5D2F" w:rsidP="008D5D2F">
      <w:pPr>
        <w:pStyle w:val="KeepWithNext"/>
        <w:rPr>
          <w:rtl/>
          <w:lang w:eastAsia="he-IL"/>
        </w:rPr>
      </w:pPr>
    </w:p>
    <w:p w:rsidR="008D5D2F" w:rsidRDefault="008D5D2F" w:rsidP="00297D8D">
      <w:pPr>
        <w:rPr>
          <w:rtl/>
          <w:lang w:eastAsia="he-IL"/>
        </w:rPr>
      </w:pPr>
      <w:r>
        <w:rPr>
          <w:rFonts w:hint="cs"/>
          <w:rtl/>
          <w:lang w:eastAsia="he-IL"/>
        </w:rPr>
        <w:t xml:space="preserve">הרציונל שעומד </w:t>
      </w:r>
      <w:r w:rsidR="00297D8D">
        <w:rPr>
          <w:rFonts w:hint="cs"/>
          <w:rtl/>
          <w:lang w:eastAsia="he-IL"/>
        </w:rPr>
        <w:t xml:space="preserve">בעמדה שתכלול גם צורך במינוי </w:t>
      </w:r>
      <w:bookmarkStart w:id="412" w:name="_ETM_Q1_4059921"/>
      <w:bookmarkEnd w:id="412"/>
      <w:r w:rsidR="00297D8D">
        <w:rPr>
          <w:rFonts w:hint="cs"/>
          <w:rtl/>
          <w:lang w:eastAsia="he-IL"/>
        </w:rPr>
        <w:t xml:space="preserve">אפוטרופוס וכו' </w:t>
      </w:r>
      <w:r>
        <w:rPr>
          <w:rFonts w:hint="cs"/>
          <w:rtl/>
          <w:lang w:eastAsia="he-IL"/>
        </w:rPr>
        <w:t>זה כדי לקצר את התהליכים.</w:t>
      </w:r>
    </w:p>
    <w:p w:rsidR="008D5D2F" w:rsidRDefault="008D5D2F" w:rsidP="008D5D2F">
      <w:pPr>
        <w:rPr>
          <w:rtl/>
          <w:lang w:eastAsia="he-IL"/>
        </w:rPr>
      </w:pPr>
    </w:p>
    <w:p w:rsidR="008D5D2F" w:rsidRDefault="008D5D2F" w:rsidP="008D5D2F">
      <w:pPr>
        <w:pStyle w:val="af6"/>
        <w:keepNext/>
        <w:rPr>
          <w:rtl/>
        </w:rPr>
      </w:pPr>
      <w:bookmarkStart w:id="413" w:name="ET_yor_6156_152"/>
      <w:r w:rsidRPr="008D5D2F">
        <w:rPr>
          <w:rStyle w:val="TagStyle"/>
          <w:rtl/>
        </w:rPr>
        <w:t xml:space="preserve"> &lt;&lt; יור &gt;&gt; </w:t>
      </w:r>
      <w:r>
        <w:rPr>
          <w:rtl/>
        </w:rPr>
        <w:t>היו"ר גלעד קריב:</w:t>
      </w:r>
      <w:r w:rsidRPr="008D5D2F">
        <w:rPr>
          <w:rStyle w:val="TagStyle"/>
          <w:rtl/>
        </w:rPr>
        <w:t xml:space="preserve"> &lt;&lt; יור &gt;&gt;</w:t>
      </w:r>
      <w:r>
        <w:rPr>
          <w:rtl/>
        </w:rPr>
        <w:t xml:space="preserve">   </w:t>
      </w:r>
      <w:bookmarkEnd w:id="413"/>
    </w:p>
    <w:p w:rsidR="008D5D2F" w:rsidRDefault="008D5D2F" w:rsidP="008D5D2F">
      <w:pPr>
        <w:pStyle w:val="KeepWithNext"/>
        <w:rPr>
          <w:rtl/>
          <w:lang w:eastAsia="he-IL"/>
        </w:rPr>
      </w:pPr>
    </w:p>
    <w:p w:rsidR="008D5D2F" w:rsidRDefault="00297D8D" w:rsidP="00297D8D">
      <w:pPr>
        <w:rPr>
          <w:rtl/>
          <w:lang w:eastAsia="he-IL"/>
        </w:rPr>
      </w:pPr>
      <w:r>
        <w:rPr>
          <w:rFonts w:hint="cs"/>
          <w:rtl/>
          <w:lang w:eastAsia="he-IL"/>
        </w:rPr>
        <w:t xml:space="preserve">לפני שעו"ד בגין תסביר </w:t>
      </w:r>
      <w:r>
        <w:rPr>
          <w:rtl/>
          <w:lang w:eastAsia="he-IL"/>
        </w:rPr>
        <w:t>–</w:t>
      </w:r>
      <w:r>
        <w:rPr>
          <w:rFonts w:hint="cs"/>
          <w:rtl/>
          <w:lang w:eastAsia="he-IL"/>
        </w:rPr>
        <w:t xml:space="preserve"> אשאל את </w:t>
      </w:r>
      <w:bookmarkStart w:id="414" w:name="_ETM_Q1_4072725"/>
      <w:bookmarkEnd w:id="414"/>
      <w:r>
        <w:rPr>
          <w:rFonts w:hint="cs"/>
          <w:rtl/>
          <w:lang w:eastAsia="he-IL"/>
        </w:rPr>
        <w:t xml:space="preserve">השאלה מראש. </w:t>
      </w:r>
      <w:r w:rsidR="005A4737">
        <w:rPr>
          <w:rFonts w:hint="cs"/>
          <w:rtl/>
          <w:lang w:eastAsia="he-IL"/>
        </w:rPr>
        <w:t>אל"ף, הסעיף הזה לא רק עוסק בשאלה של עבודת העו"ס לחוק הנוער</w:t>
      </w:r>
      <w:r>
        <w:rPr>
          <w:rFonts w:hint="cs"/>
          <w:rtl/>
          <w:lang w:eastAsia="he-IL"/>
        </w:rPr>
        <w:t>.</w:t>
      </w:r>
      <w:r w:rsidR="005A4737">
        <w:rPr>
          <w:rFonts w:hint="cs"/>
          <w:lang w:eastAsia="he-IL"/>
        </w:rPr>
        <w:t xml:space="preserve"> </w:t>
      </w:r>
      <w:r>
        <w:rPr>
          <w:rFonts w:hint="cs"/>
          <w:rtl/>
          <w:lang w:eastAsia="he-IL"/>
        </w:rPr>
        <w:t>הוא קו</w:t>
      </w:r>
      <w:r w:rsidR="005A4737">
        <w:rPr>
          <w:rFonts w:hint="cs"/>
          <w:rtl/>
          <w:lang w:eastAsia="he-IL"/>
        </w:rPr>
        <w:t xml:space="preserve">דם כל מגדיר מה צריך להימצא בפני בית המשפט. השאלה הראשונה שלי, איפה תהיה פה האמירה הנורמטיבית שבית המשפט </w:t>
      </w:r>
      <w:r>
        <w:rPr>
          <w:rFonts w:hint="cs"/>
          <w:rtl/>
          <w:lang w:eastAsia="he-IL"/>
        </w:rPr>
        <w:t>חייב שת</w:t>
      </w:r>
      <w:r w:rsidR="005A4737">
        <w:rPr>
          <w:rFonts w:hint="cs"/>
          <w:rtl/>
          <w:lang w:eastAsia="he-IL"/>
        </w:rPr>
        <w:t>ה</w:t>
      </w:r>
      <w:r>
        <w:rPr>
          <w:rFonts w:hint="cs"/>
          <w:rtl/>
          <w:lang w:eastAsia="he-IL"/>
        </w:rPr>
        <w:t>י</w:t>
      </w:r>
      <w:r w:rsidR="005A4737">
        <w:rPr>
          <w:rFonts w:hint="cs"/>
          <w:rtl/>
          <w:lang w:eastAsia="he-IL"/>
        </w:rPr>
        <w:t>ה לפניו עמדה בעניין הזה האם ראוי למנות לקטין ייצוג. זו שאלה אחת. השאלה השנייה נוגעת לעני</w:t>
      </w:r>
      <w:r>
        <w:rPr>
          <w:rFonts w:hint="cs"/>
          <w:rtl/>
          <w:lang w:eastAsia="he-IL"/>
        </w:rPr>
        <w:t>י</w:t>
      </w:r>
      <w:r w:rsidR="005A4737">
        <w:rPr>
          <w:rFonts w:hint="cs"/>
          <w:rtl/>
          <w:lang w:eastAsia="he-IL"/>
        </w:rPr>
        <w:t>ן פרוצדורלי. הרבה זמן התבזב</w:t>
      </w:r>
      <w:r>
        <w:rPr>
          <w:rFonts w:hint="cs"/>
          <w:rtl/>
          <w:lang w:eastAsia="he-IL"/>
        </w:rPr>
        <w:t>ז</w:t>
      </w:r>
      <w:r w:rsidR="005A4737">
        <w:rPr>
          <w:rFonts w:hint="cs"/>
          <w:rtl/>
          <w:lang w:eastAsia="he-IL"/>
        </w:rPr>
        <w:t xml:space="preserve"> פה על הדיונים עם משרד הרווחה לגב</w:t>
      </w:r>
      <w:r>
        <w:rPr>
          <w:rFonts w:hint="cs"/>
          <w:rtl/>
          <w:lang w:eastAsia="he-IL"/>
        </w:rPr>
        <w:t>י המשימות שיונחו לפתח</w:t>
      </w:r>
      <w:r w:rsidR="005A4737">
        <w:rPr>
          <w:rFonts w:hint="cs"/>
          <w:rtl/>
          <w:lang w:eastAsia="he-IL"/>
        </w:rPr>
        <w:t xml:space="preserve">ם של העו"סים </w:t>
      </w:r>
      <w:r>
        <w:rPr>
          <w:rFonts w:hint="cs"/>
          <w:rtl/>
          <w:lang w:eastAsia="he-IL"/>
        </w:rPr>
        <w:t>לחוק הנוער לפי ההוראה הזאת</w:t>
      </w:r>
      <w:r w:rsidR="005A4737">
        <w:rPr>
          <w:rFonts w:hint="cs"/>
          <w:rtl/>
          <w:lang w:eastAsia="he-IL"/>
        </w:rPr>
        <w:t>. אם אני גורע את ההוראה הזו, השאלה אם אני לא מחזיר עצמי</w:t>
      </w:r>
      <w:r>
        <w:rPr>
          <w:rFonts w:hint="cs"/>
          <w:rtl/>
          <w:lang w:eastAsia="he-IL"/>
        </w:rPr>
        <w:t xml:space="preserve"> </w:t>
      </w:r>
      <w:r>
        <w:rPr>
          <w:rtl/>
          <w:lang w:eastAsia="he-IL"/>
        </w:rPr>
        <w:t>–</w:t>
      </w:r>
      <w:r>
        <w:rPr>
          <w:rFonts w:hint="cs"/>
          <w:rtl/>
          <w:lang w:eastAsia="he-IL"/>
        </w:rPr>
        <w:t xml:space="preserve"> בבקשה.</w:t>
      </w:r>
      <w:r w:rsidR="005A4737">
        <w:rPr>
          <w:rFonts w:hint="cs"/>
          <w:rtl/>
          <w:lang w:eastAsia="he-IL"/>
        </w:rPr>
        <w:t xml:space="preserve"> </w:t>
      </w:r>
    </w:p>
    <w:p w:rsidR="005A4737" w:rsidRDefault="005A4737" w:rsidP="005A4737">
      <w:pPr>
        <w:rPr>
          <w:rtl/>
          <w:lang w:eastAsia="he-IL"/>
        </w:rPr>
      </w:pPr>
    </w:p>
    <w:p w:rsidR="005A4737" w:rsidRDefault="005A4737" w:rsidP="005A4737">
      <w:pPr>
        <w:pStyle w:val="af9"/>
        <w:keepNext/>
        <w:rPr>
          <w:rtl/>
          <w:lang w:eastAsia="he-IL"/>
        </w:rPr>
      </w:pPr>
      <w:bookmarkStart w:id="415" w:name="ET_guest_561051_153"/>
      <w:r w:rsidRPr="005A4737">
        <w:rPr>
          <w:rStyle w:val="TagStyle"/>
          <w:rtl/>
        </w:rPr>
        <w:t xml:space="preserve"> &lt;&lt; אורח &gt;&gt; </w:t>
      </w:r>
      <w:r>
        <w:rPr>
          <w:rtl/>
          <w:lang w:eastAsia="he-IL"/>
        </w:rPr>
        <w:t>אביטל בגין:</w:t>
      </w:r>
      <w:r w:rsidRPr="005A4737">
        <w:rPr>
          <w:rStyle w:val="TagStyle"/>
          <w:rtl/>
        </w:rPr>
        <w:t xml:space="preserve"> &lt;&lt; אורח &gt;&gt;</w:t>
      </w:r>
      <w:r>
        <w:rPr>
          <w:rtl/>
          <w:lang w:eastAsia="he-IL"/>
        </w:rPr>
        <w:t xml:space="preserve">   </w:t>
      </w:r>
      <w:bookmarkEnd w:id="415"/>
    </w:p>
    <w:p w:rsidR="005A4737" w:rsidRDefault="005A4737" w:rsidP="005A4737">
      <w:pPr>
        <w:pStyle w:val="KeepWithNext"/>
        <w:rPr>
          <w:rtl/>
          <w:lang w:eastAsia="he-IL"/>
        </w:rPr>
      </w:pPr>
    </w:p>
    <w:p w:rsidR="005A4737" w:rsidRDefault="005A4737" w:rsidP="00297D8D">
      <w:pPr>
        <w:rPr>
          <w:rtl/>
          <w:lang w:eastAsia="he-IL"/>
        </w:rPr>
      </w:pPr>
      <w:r>
        <w:rPr>
          <w:rFonts w:hint="cs"/>
          <w:rtl/>
          <w:lang w:eastAsia="he-IL"/>
        </w:rPr>
        <w:t xml:space="preserve">מה שאדוני אומר הוא נכון, </w:t>
      </w:r>
      <w:r w:rsidR="00297D8D">
        <w:rPr>
          <w:rFonts w:hint="cs"/>
          <w:rtl/>
          <w:lang w:eastAsia="he-IL"/>
        </w:rPr>
        <w:t xml:space="preserve">כשההבהרה לבית המשפט, האם הוא צריך למנות אפוטרופוס </w:t>
      </w:r>
      <w:r>
        <w:rPr>
          <w:rFonts w:hint="cs"/>
          <w:rtl/>
          <w:lang w:eastAsia="he-IL"/>
        </w:rPr>
        <w:t>לדין או לא</w:t>
      </w:r>
      <w:r w:rsidR="00297D8D">
        <w:rPr>
          <w:rFonts w:hint="cs"/>
          <w:rtl/>
          <w:lang w:eastAsia="he-IL"/>
        </w:rPr>
        <w:t>,</w:t>
      </w:r>
      <w:r>
        <w:rPr>
          <w:rFonts w:hint="cs"/>
          <w:rtl/>
          <w:lang w:eastAsia="he-IL"/>
        </w:rPr>
        <w:t xml:space="preserve"> נובעת מאליה. היא בבסיס </w:t>
      </w:r>
      <w:r w:rsidR="00297D8D">
        <w:rPr>
          <w:rFonts w:hint="cs"/>
          <w:rtl/>
          <w:lang w:eastAsia="he-IL"/>
        </w:rPr>
        <w:t xml:space="preserve">בשאלה של האמירה </w:t>
      </w:r>
      <w:bookmarkStart w:id="416" w:name="_ETM_Q1_4155685"/>
      <w:bookmarkEnd w:id="416"/>
      <w:r w:rsidR="00297D8D">
        <w:rPr>
          <w:rFonts w:hint="cs"/>
          <w:rtl/>
          <w:lang w:eastAsia="he-IL"/>
        </w:rPr>
        <w:t xml:space="preserve">של העובד הסוציאלי </w:t>
      </w:r>
      <w:r>
        <w:rPr>
          <w:rFonts w:hint="cs"/>
          <w:rtl/>
          <w:lang w:eastAsia="he-IL"/>
        </w:rPr>
        <w:t>לג</w:t>
      </w:r>
      <w:r w:rsidR="00F4512C">
        <w:rPr>
          <w:rFonts w:hint="cs"/>
          <w:rtl/>
          <w:lang w:eastAsia="he-IL"/>
        </w:rPr>
        <w:t>ב</w:t>
      </w:r>
      <w:r>
        <w:rPr>
          <w:rFonts w:hint="cs"/>
          <w:rtl/>
          <w:lang w:eastAsia="he-IL"/>
        </w:rPr>
        <w:t>י ניגוד העניינים. הנוסח הז</w:t>
      </w:r>
      <w:r w:rsidR="00F4512C">
        <w:rPr>
          <w:rFonts w:hint="cs"/>
          <w:rtl/>
          <w:lang w:eastAsia="he-IL"/>
        </w:rPr>
        <w:t>ה</w:t>
      </w:r>
      <w:r>
        <w:rPr>
          <w:rFonts w:hint="cs"/>
          <w:rtl/>
          <w:lang w:eastAsia="he-IL"/>
        </w:rPr>
        <w:t xml:space="preserve"> שאומר שהעו"ס ימליץ </w:t>
      </w:r>
      <w:r w:rsidR="00297D8D">
        <w:rPr>
          <w:rFonts w:hint="cs"/>
          <w:rtl/>
          <w:lang w:eastAsia="he-IL"/>
        </w:rPr>
        <w:t xml:space="preserve">לגבי מינוי אפוטרופוס לדין </w:t>
      </w:r>
      <w:r>
        <w:rPr>
          <w:rFonts w:hint="cs"/>
          <w:rtl/>
          <w:lang w:eastAsia="he-IL"/>
        </w:rPr>
        <w:t>נדרשה לצורך התיאום של המהלך המהיר כדי שלא יהיה פה די</w:t>
      </w:r>
      <w:r w:rsidR="00A40C48">
        <w:rPr>
          <w:rFonts w:hint="cs"/>
          <w:rtl/>
          <w:lang w:eastAsia="he-IL"/>
        </w:rPr>
        <w:t>ון</w:t>
      </w:r>
      <w:r w:rsidR="00F4512C">
        <w:rPr>
          <w:rFonts w:hint="cs"/>
          <w:rtl/>
          <w:lang w:eastAsia="he-IL"/>
        </w:rPr>
        <w:t xml:space="preserve"> נוסף אלא שתונח בקשה </w:t>
      </w:r>
      <w:r w:rsidR="00297D8D">
        <w:rPr>
          <w:rFonts w:hint="cs"/>
          <w:rtl/>
          <w:lang w:eastAsia="he-IL"/>
        </w:rPr>
        <w:t xml:space="preserve">בפני </w:t>
      </w:r>
      <w:r w:rsidR="00F4512C">
        <w:rPr>
          <w:rFonts w:hint="cs"/>
          <w:rtl/>
          <w:lang w:eastAsia="he-IL"/>
        </w:rPr>
        <w:t>בית המשפ</w:t>
      </w:r>
      <w:r>
        <w:rPr>
          <w:rFonts w:hint="cs"/>
          <w:rtl/>
          <w:lang w:eastAsia="he-IL"/>
        </w:rPr>
        <w:t xml:space="preserve">ט עוד לפני מועד הדיון. </w:t>
      </w:r>
      <w:r w:rsidR="00297D8D">
        <w:rPr>
          <w:rFonts w:hint="cs"/>
          <w:rtl/>
          <w:lang w:eastAsia="he-IL"/>
        </w:rPr>
        <w:t xml:space="preserve">הדבר הזה </w:t>
      </w:r>
      <w:bookmarkStart w:id="417" w:name="_ETM_Q1_4175045"/>
      <w:bookmarkEnd w:id="417"/>
      <w:r w:rsidR="00297D8D">
        <w:rPr>
          <w:rFonts w:hint="cs"/>
          <w:rtl/>
          <w:lang w:eastAsia="he-IL"/>
        </w:rPr>
        <w:t xml:space="preserve">של הצורך בתיאום ובמהירות </w:t>
      </w:r>
      <w:r>
        <w:rPr>
          <w:rFonts w:hint="cs"/>
          <w:rtl/>
          <w:lang w:eastAsia="he-IL"/>
        </w:rPr>
        <w:t xml:space="preserve">בין הגופים לא צריך להיעשות בחקיקה ראשית. </w:t>
      </w:r>
      <w:r w:rsidR="00297D8D">
        <w:rPr>
          <w:rFonts w:hint="cs"/>
          <w:rtl/>
          <w:lang w:eastAsia="he-IL"/>
        </w:rPr>
        <w:t xml:space="preserve">הוא </w:t>
      </w:r>
      <w:r>
        <w:rPr>
          <w:rFonts w:hint="cs"/>
          <w:rtl/>
          <w:lang w:eastAsia="he-IL"/>
        </w:rPr>
        <w:t>יכול להיעשות בנהלי עבודה</w:t>
      </w:r>
      <w:r w:rsidR="00297D8D">
        <w:rPr>
          <w:rFonts w:hint="cs"/>
          <w:rtl/>
          <w:lang w:eastAsia="he-IL"/>
        </w:rPr>
        <w:t xml:space="preserve"> בינינו</w:t>
      </w:r>
      <w:r>
        <w:rPr>
          <w:rFonts w:hint="cs"/>
          <w:rtl/>
          <w:lang w:eastAsia="he-IL"/>
        </w:rPr>
        <w:t>. הטעם ל</w:t>
      </w:r>
      <w:r w:rsidR="00297D8D">
        <w:rPr>
          <w:rFonts w:hint="cs"/>
          <w:rtl/>
          <w:lang w:eastAsia="he-IL"/>
        </w:rPr>
        <w:t>ה</w:t>
      </w:r>
      <w:r>
        <w:rPr>
          <w:rFonts w:hint="cs"/>
          <w:rtl/>
          <w:lang w:eastAsia="he-IL"/>
        </w:rPr>
        <w:t xml:space="preserve">וריד את זה, </w:t>
      </w:r>
      <w:r w:rsidR="00297D8D">
        <w:rPr>
          <w:rFonts w:hint="cs"/>
          <w:rtl/>
          <w:lang w:eastAsia="he-IL"/>
        </w:rPr>
        <w:t xml:space="preserve">שבהסדרים אחרים של מינוי </w:t>
      </w:r>
      <w:bookmarkStart w:id="418" w:name="_ETM_Q1_4187484"/>
      <w:bookmarkEnd w:id="418"/>
      <w:r w:rsidR="00297D8D">
        <w:rPr>
          <w:rFonts w:hint="cs"/>
          <w:rtl/>
          <w:lang w:eastAsia="he-IL"/>
        </w:rPr>
        <w:t xml:space="preserve">אפוטרופוס לדין </w:t>
      </w:r>
      <w:r>
        <w:rPr>
          <w:rFonts w:hint="cs"/>
          <w:rtl/>
          <w:lang w:eastAsia="he-IL"/>
        </w:rPr>
        <w:t>מדובר בהחלטה של בית המשפט שהיא לא על פי המלצה של</w:t>
      </w:r>
      <w:r w:rsidR="00297D8D">
        <w:rPr>
          <w:rFonts w:hint="cs"/>
          <w:rtl/>
          <w:lang w:eastAsia="he-IL"/>
        </w:rPr>
        <w:t xml:space="preserve"> העובד הסוציאלי</w:t>
      </w:r>
      <w:r>
        <w:rPr>
          <w:rFonts w:hint="cs"/>
          <w:rtl/>
          <w:lang w:eastAsia="he-IL"/>
        </w:rPr>
        <w:t>. בעו</w:t>
      </w:r>
      <w:r w:rsidR="00297D8D">
        <w:rPr>
          <w:rFonts w:hint="cs"/>
          <w:rtl/>
          <w:lang w:eastAsia="he-IL"/>
        </w:rPr>
        <w:t>לם המעש</w:t>
      </w:r>
      <w:r>
        <w:rPr>
          <w:rFonts w:hint="cs"/>
          <w:rtl/>
          <w:lang w:eastAsia="he-IL"/>
        </w:rPr>
        <w:t>ה</w:t>
      </w:r>
      <w:r w:rsidR="00297D8D">
        <w:rPr>
          <w:rFonts w:hint="cs"/>
          <w:rtl/>
          <w:lang w:eastAsia="he-IL"/>
        </w:rPr>
        <w:t xml:space="preserve"> </w:t>
      </w:r>
      <w:r>
        <w:rPr>
          <w:rFonts w:hint="cs"/>
          <w:rtl/>
          <w:lang w:eastAsia="he-IL"/>
        </w:rPr>
        <w:t>יש המ</w:t>
      </w:r>
      <w:r w:rsidR="00297D8D">
        <w:rPr>
          <w:rFonts w:hint="cs"/>
          <w:rtl/>
          <w:lang w:eastAsia="he-IL"/>
        </w:rPr>
        <w:t>ל</w:t>
      </w:r>
      <w:r>
        <w:rPr>
          <w:rFonts w:hint="cs"/>
          <w:rtl/>
          <w:lang w:eastAsia="he-IL"/>
        </w:rPr>
        <w:t xml:space="preserve">צה </w:t>
      </w:r>
      <w:r>
        <w:rPr>
          <w:rtl/>
          <w:lang w:eastAsia="he-IL"/>
        </w:rPr>
        <w:t>–</w:t>
      </w:r>
      <w:r>
        <w:rPr>
          <w:rFonts w:hint="cs"/>
          <w:rtl/>
          <w:lang w:eastAsia="he-IL"/>
        </w:rPr>
        <w:t xml:space="preserve"> הגב' חווה לוי תיארה אתמול </w:t>
      </w:r>
      <w:r w:rsidR="00297D8D">
        <w:rPr>
          <w:rFonts w:hint="cs"/>
          <w:rtl/>
          <w:lang w:eastAsia="he-IL"/>
        </w:rPr>
        <w:t xml:space="preserve">באופן מעשי </w:t>
      </w:r>
      <w:r w:rsidR="00297D8D">
        <w:rPr>
          <w:rtl/>
          <w:lang w:eastAsia="he-IL"/>
        </w:rPr>
        <w:t>–</w:t>
      </w:r>
      <w:r w:rsidR="00297D8D">
        <w:rPr>
          <w:rFonts w:hint="cs"/>
          <w:rtl/>
          <w:lang w:eastAsia="he-IL"/>
        </w:rPr>
        <w:t xml:space="preserve"> אנחנו </w:t>
      </w:r>
      <w:bookmarkStart w:id="419" w:name="_ETM_Q1_4197094"/>
      <w:bookmarkEnd w:id="419"/>
      <w:r w:rsidR="00297D8D">
        <w:rPr>
          <w:rFonts w:hint="cs"/>
          <w:rtl/>
          <w:lang w:eastAsia="he-IL"/>
        </w:rPr>
        <w:t xml:space="preserve">נמצאים גם בהסדרים אחרים שהעובדים הסוציאליים </w:t>
      </w:r>
      <w:r>
        <w:rPr>
          <w:rFonts w:hint="cs"/>
          <w:rtl/>
          <w:lang w:eastAsia="he-IL"/>
        </w:rPr>
        <w:t>מוצאים לנכון להמליץ. התלות הזו לא צריכ</w:t>
      </w:r>
      <w:r w:rsidR="00F4512C">
        <w:rPr>
          <w:rFonts w:hint="cs"/>
          <w:rtl/>
          <w:lang w:eastAsia="he-IL"/>
        </w:rPr>
        <w:t>ה</w:t>
      </w:r>
      <w:r>
        <w:rPr>
          <w:rFonts w:hint="cs"/>
          <w:rtl/>
          <w:lang w:eastAsia="he-IL"/>
        </w:rPr>
        <w:t xml:space="preserve"> להיות בחקיקה ראשית. </w:t>
      </w:r>
      <w:r w:rsidR="00297D8D">
        <w:rPr>
          <w:rFonts w:hint="cs"/>
          <w:rtl/>
          <w:lang w:eastAsia="he-IL"/>
        </w:rPr>
        <w:t>בית המשפט מוסמך באופן עצמאי לקבל</w:t>
      </w:r>
      <w:r>
        <w:rPr>
          <w:rFonts w:hint="cs"/>
          <w:rtl/>
          <w:lang w:eastAsia="he-IL"/>
        </w:rPr>
        <w:t xml:space="preserve"> </w:t>
      </w:r>
      <w:r w:rsidR="00F4512C">
        <w:rPr>
          <w:rFonts w:hint="cs"/>
          <w:rtl/>
          <w:lang w:eastAsia="he-IL"/>
        </w:rPr>
        <w:t xml:space="preserve">את </w:t>
      </w:r>
      <w:r w:rsidR="00297D8D">
        <w:rPr>
          <w:rFonts w:hint="cs"/>
          <w:rtl/>
          <w:lang w:eastAsia="he-IL"/>
        </w:rPr>
        <w:t xml:space="preserve">ההחלטה </w:t>
      </w:r>
      <w:r w:rsidR="00F4512C">
        <w:rPr>
          <w:rFonts w:hint="cs"/>
          <w:rtl/>
          <w:lang w:eastAsia="he-IL"/>
        </w:rPr>
        <w:t xml:space="preserve">הזו </w:t>
      </w:r>
      <w:r w:rsidR="00297D8D">
        <w:rPr>
          <w:rFonts w:hint="cs"/>
          <w:rtl/>
          <w:lang w:eastAsia="he-IL"/>
        </w:rPr>
        <w:t xml:space="preserve">גם ללא המלצה של העו"ס או </w:t>
      </w:r>
      <w:bookmarkStart w:id="420" w:name="_ETM_Q1_4212537"/>
      <w:bookmarkEnd w:id="420"/>
      <w:r w:rsidR="00297D8D">
        <w:rPr>
          <w:rFonts w:hint="cs"/>
          <w:rtl/>
          <w:lang w:eastAsia="he-IL"/>
        </w:rPr>
        <w:t xml:space="preserve">איתה, </w:t>
      </w:r>
      <w:r w:rsidR="00F4512C">
        <w:rPr>
          <w:rFonts w:hint="cs"/>
          <w:rtl/>
          <w:lang w:eastAsia="he-IL"/>
        </w:rPr>
        <w:t>והיא תינת</w:t>
      </w:r>
      <w:r>
        <w:rPr>
          <w:rFonts w:hint="cs"/>
          <w:rtl/>
          <w:lang w:eastAsia="he-IL"/>
        </w:rPr>
        <w:t>ן בהתאם לנוה</w:t>
      </w:r>
      <w:r w:rsidR="00297D8D">
        <w:rPr>
          <w:rFonts w:hint="cs"/>
          <w:rtl/>
          <w:lang w:eastAsia="he-IL"/>
        </w:rPr>
        <w:t>ל</w:t>
      </w:r>
      <w:r>
        <w:rPr>
          <w:rFonts w:hint="cs"/>
          <w:rtl/>
          <w:lang w:eastAsia="he-IL"/>
        </w:rPr>
        <w:t xml:space="preserve"> העבודה ש</w:t>
      </w:r>
      <w:r w:rsidR="00297D8D">
        <w:rPr>
          <w:rFonts w:hint="cs"/>
          <w:rtl/>
          <w:lang w:eastAsia="he-IL"/>
        </w:rPr>
        <w:t xml:space="preserve">בו </w:t>
      </w:r>
      <w:r>
        <w:rPr>
          <w:rFonts w:hint="cs"/>
          <w:rtl/>
          <w:lang w:eastAsia="he-IL"/>
        </w:rPr>
        <w:t xml:space="preserve">ימליצו </w:t>
      </w:r>
      <w:r w:rsidR="00297D8D">
        <w:rPr>
          <w:rFonts w:hint="cs"/>
          <w:rtl/>
          <w:lang w:eastAsia="he-IL"/>
        </w:rPr>
        <w:t>במקרים המתאימים</w:t>
      </w:r>
      <w:r>
        <w:rPr>
          <w:rFonts w:hint="cs"/>
          <w:rtl/>
          <w:lang w:eastAsia="he-IL"/>
        </w:rPr>
        <w:t xml:space="preserve"> שחושב</w:t>
      </w:r>
      <w:r w:rsidR="00A40C48">
        <w:rPr>
          <w:rFonts w:hint="cs"/>
          <w:rtl/>
          <w:lang w:eastAsia="he-IL"/>
        </w:rPr>
        <w:t>ים</w:t>
      </w:r>
      <w:r>
        <w:rPr>
          <w:rFonts w:hint="cs"/>
          <w:rtl/>
          <w:lang w:eastAsia="he-IL"/>
        </w:rPr>
        <w:t xml:space="preserve"> לנכון.</w:t>
      </w:r>
    </w:p>
    <w:p w:rsidR="005A4737" w:rsidRDefault="005A4737" w:rsidP="005A4737">
      <w:pPr>
        <w:rPr>
          <w:rtl/>
          <w:lang w:eastAsia="he-IL"/>
        </w:rPr>
      </w:pPr>
    </w:p>
    <w:p w:rsidR="005A4737" w:rsidRDefault="005A4737" w:rsidP="005A4737">
      <w:pPr>
        <w:pStyle w:val="a4"/>
        <w:keepNext/>
        <w:rPr>
          <w:rtl/>
        </w:rPr>
      </w:pPr>
      <w:bookmarkStart w:id="421" w:name="ET_speaker_נועה_ברודסקילוי_154"/>
      <w:r w:rsidRPr="005A4737">
        <w:rPr>
          <w:rStyle w:val="TagStyle"/>
          <w:rtl/>
        </w:rPr>
        <w:t xml:space="preserve"> &lt;&lt; דובר &gt;&gt; </w:t>
      </w:r>
      <w:r>
        <w:rPr>
          <w:rtl/>
        </w:rPr>
        <w:t>נועה ברודסקי-לוי:</w:t>
      </w:r>
      <w:r w:rsidRPr="005A4737">
        <w:rPr>
          <w:rStyle w:val="TagStyle"/>
          <w:rtl/>
        </w:rPr>
        <w:t xml:space="preserve"> &lt;&lt; דובר &gt;&gt;</w:t>
      </w:r>
      <w:r>
        <w:rPr>
          <w:rtl/>
        </w:rPr>
        <w:t xml:space="preserve">   </w:t>
      </w:r>
      <w:bookmarkEnd w:id="421"/>
    </w:p>
    <w:p w:rsidR="005A4737" w:rsidRDefault="005A4737" w:rsidP="005A4737">
      <w:pPr>
        <w:pStyle w:val="KeepWithNext"/>
        <w:rPr>
          <w:rtl/>
          <w:lang w:eastAsia="he-IL"/>
        </w:rPr>
      </w:pPr>
    </w:p>
    <w:p w:rsidR="005A4737" w:rsidRDefault="00297D8D" w:rsidP="00297D8D">
      <w:pPr>
        <w:rPr>
          <w:rtl/>
          <w:lang w:eastAsia="he-IL"/>
        </w:rPr>
      </w:pPr>
      <w:r>
        <w:rPr>
          <w:rFonts w:hint="cs"/>
          <w:rtl/>
          <w:lang w:eastAsia="he-IL"/>
        </w:rPr>
        <w:t xml:space="preserve">הנוסח לא אומר כמובן שבית המשפט לא </w:t>
      </w:r>
      <w:bookmarkStart w:id="422" w:name="_ETM_Q1_4222649"/>
      <w:bookmarkEnd w:id="422"/>
      <w:r>
        <w:rPr>
          <w:rFonts w:hint="cs"/>
          <w:rtl/>
          <w:lang w:eastAsia="he-IL"/>
        </w:rPr>
        <w:t xml:space="preserve">מוסמך בכל מקרה, גם אם ההמלצה היא לא למנות </w:t>
      </w:r>
      <w:r w:rsidR="005A4737">
        <w:rPr>
          <w:rFonts w:hint="cs"/>
          <w:rtl/>
          <w:lang w:eastAsia="he-IL"/>
        </w:rPr>
        <w:t>או שא</w:t>
      </w:r>
      <w:r w:rsidR="00F4512C">
        <w:rPr>
          <w:rFonts w:hint="cs"/>
          <w:rtl/>
          <w:lang w:eastAsia="he-IL"/>
        </w:rPr>
        <w:t>ין</w:t>
      </w:r>
      <w:r w:rsidR="005A4737">
        <w:rPr>
          <w:rFonts w:hint="cs"/>
          <w:rtl/>
          <w:lang w:eastAsia="he-IL"/>
        </w:rPr>
        <w:t xml:space="preserve"> התייחסות? השאלה </w:t>
      </w:r>
      <w:r w:rsidR="00850AE2">
        <w:rPr>
          <w:rFonts w:hint="cs"/>
          <w:rtl/>
          <w:lang w:eastAsia="he-IL"/>
        </w:rPr>
        <w:t>אם לא דווקא כש</w:t>
      </w:r>
      <w:r w:rsidR="005A4737">
        <w:rPr>
          <w:rFonts w:hint="cs"/>
          <w:rtl/>
          <w:lang w:eastAsia="he-IL"/>
        </w:rPr>
        <w:t xml:space="preserve">שמים את זה, </w:t>
      </w:r>
      <w:r>
        <w:rPr>
          <w:rFonts w:hint="cs"/>
          <w:rtl/>
          <w:lang w:eastAsia="he-IL"/>
        </w:rPr>
        <w:t xml:space="preserve">דווקא יגרום לכך שבית המשפט ישקול את זה מראש, </w:t>
      </w:r>
      <w:r w:rsidR="005A4737">
        <w:rPr>
          <w:rFonts w:hint="cs"/>
          <w:rtl/>
          <w:lang w:eastAsia="he-IL"/>
        </w:rPr>
        <w:t>ויגרום ליותר מינויים?</w:t>
      </w:r>
    </w:p>
    <w:p w:rsidR="005A4737" w:rsidRDefault="005A4737" w:rsidP="005A4737">
      <w:pPr>
        <w:rPr>
          <w:rtl/>
          <w:lang w:eastAsia="he-IL"/>
        </w:rPr>
      </w:pPr>
    </w:p>
    <w:p w:rsidR="00D11D26" w:rsidRDefault="00D11D26" w:rsidP="00D11D26">
      <w:pPr>
        <w:pStyle w:val="af9"/>
        <w:keepNext/>
        <w:rPr>
          <w:rtl/>
          <w:lang w:eastAsia="he-IL"/>
        </w:rPr>
      </w:pPr>
      <w:bookmarkStart w:id="423" w:name="ET_guest_561051_155"/>
      <w:r w:rsidRPr="00D11D26">
        <w:rPr>
          <w:rStyle w:val="TagStyle"/>
          <w:rtl/>
        </w:rPr>
        <w:t xml:space="preserve"> &lt;&lt; אורח &gt;&gt; </w:t>
      </w:r>
      <w:r>
        <w:rPr>
          <w:rtl/>
          <w:lang w:eastAsia="he-IL"/>
        </w:rPr>
        <w:t>אביטל בגין:</w:t>
      </w:r>
      <w:r w:rsidRPr="00D11D26">
        <w:rPr>
          <w:rStyle w:val="TagStyle"/>
          <w:rtl/>
        </w:rPr>
        <w:t xml:space="preserve"> &lt;&lt; אורח &gt;&gt;</w:t>
      </w:r>
      <w:r>
        <w:rPr>
          <w:rtl/>
          <w:lang w:eastAsia="he-IL"/>
        </w:rPr>
        <w:t xml:space="preserve">   </w:t>
      </w:r>
      <w:bookmarkEnd w:id="423"/>
    </w:p>
    <w:p w:rsidR="00D11D26" w:rsidRDefault="00D11D26" w:rsidP="00D11D26">
      <w:pPr>
        <w:pStyle w:val="KeepWithNext"/>
        <w:rPr>
          <w:rtl/>
          <w:lang w:eastAsia="he-IL"/>
        </w:rPr>
      </w:pPr>
    </w:p>
    <w:p w:rsidR="00D11D26" w:rsidRDefault="00297D8D" w:rsidP="00297D8D">
      <w:pPr>
        <w:rPr>
          <w:rtl/>
          <w:lang w:eastAsia="he-IL"/>
        </w:rPr>
      </w:pPr>
      <w:r>
        <w:rPr>
          <w:rFonts w:hint="cs"/>
          <w:rtl/>
          <w:lang w:eastAsia="he-IL"/>
        </w:rPr>
        <w:t xml:space="preserve">הדבר </w:t>
      </w:r>
      <w:bookmarkStart w:id="424" w:name="_ETM_Q1_4235949"/>
      <w:bookmarkEnd w:id="424"/>
      <w:r>
        <w:rPr>
          <w:rFonts w:hint="cs"/>
          <w:rtl/>
          <w:lang w:eastAsia="he-IL"/>
        </w:rPr>
        <w:t xml:space="preserve">הזה שבו אנחנו רוצים שיהיו יותר מינויים במקרים המתאימים שצריכים להיות בהם מינויים, ייעשה על ידי המלצה של העובד הסוציאלי בפועל </w:t>
      </w:r>
      <w:r w:rsidR="00D11D26">
        <w:rPr>
          <w:rFonts w:hint="cs"/>
          <w:rtl/>
          <w:lang w:eastAsia="he-IL"/>
        </w:rPr>
        <w:t>בהתאם לנהלי העבודה הפנימיים שלנו. האמי</w:t>
      </w:r>
      <w:r w:rsidR="00850AE2">
        <w:rPr>
          <w:rFonts w:hint="cs"/>
          <w:rtl/>
          <w:lang w:eastAsia="he-IL"/>
        </w:rPr>
        <w:t>ר</w:t>
      </w:r>
      <w:r w:rsidR="00D11D26">
        <w:rPr>
          <w:rFonts w:hint="cs"/>
          <w:rtl/>
          <w:lang w:eastAsia="he-IL"/>
        </w:rPr>
        <w:t>ה של זה בחוק</w:t>
      </w:r>
      <w:r>
        <w:rPr>
          <w:rFonts w:hint="cs"/>
          <w:rtl/>
          <w:lang w:eastAsia="he-IL"/>
        </w:rPr>
        <w:t xml:space="preserve"> דווקא</w:t>
      </w:r>
      <w:r w:rsidR="00D11D26">
        <w:rPr>
          <w:rFonts w:hint="cs"/>
          <w:rtl/>
          <w:lang w:eastAsia="he-IL"/>
        </w:rPr>
        <w:t xml:space="preserve"> יכולה לטעמנו להביא להשלכה לא נכונה</w:t>
      </w:r>
      <w:r>
        <w:rPr>
          <w:rFonts w:hint="cs"/>
          <w:rtl/>
          <w:lang w:eastAsia="he-IL"/>
        </w:rPr>
        <w:t xml:space="preserve"> לגבי השאלות בהסדרים שיש בחוקים אחרים</w:t>
      </w:r>
      <w:r w:rsidR="00D11D26">
        <w:rPr>
          <w:rFonts w:hint="cs"/>
          <w:rtl/>
          <w:lang w:eastAsia="he-IL"/>
        </w:rPr>
        <w:t xml:space="preserve"> של אפוטרופ</w:t>
      </w:r>
      <w:r w:rsidR="00850AE2">
        <w:rPr>
          <w:rFonts w:hint="cs"/>
          <w:rtl/>
          <w:lang w:eastAsia="he-IL"/>
        </w:rPr>
        <w:t>ו</w:t>
      </w:r>
      <w:r w:rsidR="00D11D26">
        <w:rPr>
          <w:rFonts w:hint="cs"/>
          <w:rtl/>
          <w:lang w:eastAsia="he-IL"/>
        </w:rPr>
        <w:t>סים בדין ולא נכ</w:t>
      </w:r>
      <w:r w:rsidR="00A40C48">
        <w:rPr>
          <w:rFonts w:hint="cs"/>
          <w:rtl/>
          <w:lang w:eastAsia="he-IL"/>
        </w:rPr>
        <w:t>ון</w:t>
      </w:r>
      <w:r w:rsidR="00D11D26">
        <w:rPr>
          <w:rFonts w:hint="cs"/>
          <w:rtl/>
          <w:lang w:eastAsia="he-IL"/>
        </w:rPr>
        <w:t xml:space="preserve"> </w:t>
      </w:r>
      <w:r>
        <w:rPr>
          <w:rFonts w:hint="cs"/>
          <w:rtl/>
          <w:lang w:eastAsia="he-IL"/>
        </w:rPr>
        <w:t xml:space="preserve">להכניס </w:t>
      </w:r>
      <w:bookmarkStart w:id="425" w:name="_ETM_Q1_4257140"/>
      <w:bookmarkEnd w:id="425"/>
      <w:r>
        <w:rPr>
          <w:rFonts w:hint="cs"/>
          <w:rtl/>
          <w:lang w:eastAsia="he-IL"/>
        </w:rPr>
        <w:t xml:space="preserve">אותה דווקא פה, </w:t>
      </w:r>
      <w:r w:rsidR="00D11D26">
        <w:rPr>
          <w:rFonts w:hint="cs"/>
          <w:rtl/>
          <w:lang w:eastAsia="he-IL"/>
        </w:rPr>
        <w:t>שבית המשפט נשען על המלצת העו"ס.</w:t>
      </w:r>
    </w:p>
    <w:p w:rsidR="00D11D26" w:rsidRDefault="00D11D26" w:rsidP="00D11D26">
      <w:pPr>
        <w:rPr>
          <w:rtl/>
          <w:lang w:eastAsia="he-IL"/>
        </w:rPr>
      </w:pPr>
    </w:p>
    <w:p w:rsidR="00D11D26" w:rsidRDefault="00D11D26" w:rsidP="00D11D26">
      <w:pPr>
        <w:pStyle w:val="af6"/>
        <w:keepNext/>
        <w:rPr>
          <w:rtl/>
        </w:rPr>
      </w:pPr>
      <w:bookmarkStart w:id="426" w:name="ET_yor_6156_156"/>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26"/>
    </w:p>
    <w:p w:rsidR="00D11D26" w:rsidRDefault="00D11D26" w:rsidP="00D11D26">
      <w:pPr>
        <w:pStyle w:val="KeepWithNext"/>
        <w:rPr>
          <w:rtl/>
          <w:lang w:eastAsia="he-IL"/>
        </w:rPr>
      </w:pPr>
    </w:p>
    <w:p w:rsidR="00D11D26" w:rsidRDefault="00D11D26" w:rsidP="00297D8D">
      <w:pPr>
        <w:rPr>
          <w:rtl/>
          <w:lang w:eastAsia="he-IL"/>
        </w:rPr>
      </w:pPr>
      <w:r>
        <w:rPr>
          <w:rFonts w:hint="cs"/>
          <w:rtl/>
          <w:lang w:eastAsia="he-IL"/>
        </w:rPr>
        <w:t xml:space="preserve">ברור לי שאתם </w:t>
      </w:r>
      <w:r w:rsidR="00850AE2">
        <w:rPr>
          <w:rFonts w:hint="cs"/>
          <w:rtl/>
          <w:lang w:eastAsia="he-IL"/>
        </w:rPr>
        <w:t>לא רוצי</w:t>
      </w:r>
      <w:r>
        <w:rPr>
          <w:rFonts w:hint="cs"/>
          <w:rtl/>
          <w:lang w:eastAsia="he-IL"/>
        </w:rPr>
        <w:t>ם</w:t>
      </w:r>
      <w:r w:rsidR="00850AE2">
        <w:rPr>
          <w:rFonts w:hint="cs"/>
          <w:rtl/>
          <w:lang w:eastAsia="he-IL"/>
        </w:rPr>
        <w:t xml:space="preserve"> </w:t>
      </w:r>
      <w:r>
        <w:rPr>
          <w:rFonts w:hint="cs"/>
          <w:rtl/>
          <w:lang w:eastAsia="he-IL"/>
        </w:rPr>
        <w:t xml:space="preserve">לייצר </w:t>
      </w:r>
      <w:r w:rsidR="00850AE2">
        <w:rPr>
          <w:rFonts w:hint="cs"/>
          <w:rtl/>
          <w:lang w:eastAsia="he-IL"/>
        </w:rPr>
        <w:t>בהכרח מצב שב</w:t>
      </w:r>
      <w:r>
        <w:rPr>
          <w:rFonts w:hint="cs"/>
          <w:rtl/>
          <w:lang w:eastAsia="he-IL"/>
        </w:rPr>
        <w:t xml:space="preserve">לא המלצת העו"ס </w:t>
      </w:r>
      <w:r>
        <w:rPr>
          <w:rtl/>
          <w:lang w:eastAsia="he-IL"/>
        </w:rPr>
        <w:t>–</w:t>
      </w:r>
      <w:r>
        <w:rPr>
          <w:rFonts w:hint="cs"/>
          <w:rtl/>
          <w:lang w:eastAsia="he-IL"/>
        </w:rPr>
        <w:t xml:space="preserve"> </w:t>
      </w:r>
      <w:r w:rsidR="00297D8D">
        <w:rPr>
          <w:rFonts w:hint="cs"/>
          <w:rtl/>
          <w:lang w:eastAsia="he-IL"/>
        </w:rPr>
        <w:t xml:space="preserve">זה </w:t>
      </w:r>
      <w:r>
        <w:rPr>
          <w:rFonts w:hint="cs"/>
          <w:rtl/>
          <w:lang w:eastAsia="he-IL"/>
        </w:rPr>
        <w:t>ברור לי. השאלה שאני חוזר אליה, אם אנו לא רוצים במקרה הס</w:t>
      </w:r>
      <w:r w:rsidR="00297D8D">
        <w:rPr>
          <w:rFonts w:hint="cs"/>
          <w:rtl/>
          <w:lang w:eastAsia="he-IL"/>
        </w:rPr>
        <w:t>פ</w:t>
      </w:r>
      <w:r>
        <w:rPr>
          <w:rFonts w:hint="cs"/>
          <w:rtl/>
          <w:lang w:eastAsia="he-IL"/>
        </w:rPr>
        <w:t>ציפי הז</w:t>
      </w:r>
      <w:r w:rsidR="00297D8D">
        <w:rPr>
          <w:rFonts w:hint="cs"/>
          <w:rtl/>
          <w:lang w:eastAsia="he-IL"/>
        </w:rPr>
        <w:t>ה</w:t>
      </w:r>
      <w:r>
        <w:rPr>
          <w:rFonts w:hint="cs"/>
          <w:rtl/>
          <w:lang w:eastAsia="he-IL"/>
        </w:rPr>
        <w:t xml:space="preserve"> לומר בחקיקה הראשית שבית המשפט מחויב לשקול את שאלת </w:t>
      </w:r>
      <w:r w:rsidR="00297D8D">
        <w:rPr>
          <w:rFonts w:hint="cs"/>
          <w:rtl/>
          <w:lang w:eastAsia="he-IL"/>
        </w:rPr>
        <w:t xml:space="preserve">נחיצות מינוי אפוטרופוס </w:t>
      </w:r>
      <w:bookmarkStart w:id="427" w:name="_ETM_Q1_4292010"/>
      <w:bookmarkEnd w:id="427"/>
      <w:r w:rsidR="00297D8D">
        <w:rPr>
          <w:rFonts w:hint="cs"/>
          <w:rtl/>
          <w:lang w:eastAsia="he-IL"/>
        </w:rPr>
        <w:t>ל</w:t>
      </w:r>
      <w:r>
        <w:rPr>
          <w:rFonts w:hint="cs"/>
          <w:rtl/>
          <w:lang w:eastAsia="he-IL"/>
        </w:rPr>
        <w:t>דין? יש פנה מצב ייחודי.</w:t>
      </w:r>
    </w:p>
    <w:p w:rsidR="00D11D26" w:rsidRDefault="00D11D26" w:rsidP="00D11D26">
      <w:pPr>
        <w:rPr>
          <w:rtl/>
          <w:lang w:eastAsia="he-IL"/>
        </w:rPr>
      </w:pPr>
    </w:p>
    <w:p w:rsidR="00D11D26" w:rsidRDefault="00D11D26" w:rsidP="00D11D26">
      <w:pPr>
        <w:pStyle w:val="-"/>
        <w:keepNext/>
        <w:rPr>
          <w:rtl/>
        </w:rPr>
      </w:pPr>
      <w:bookmarkStart w:id="428" w:name="ET_speakercontinue_561051_157"/>
      <w:r w:rsidRPr="00D11D26">
        <w:rPr>
          <w:rStyle w:val="TagStyle"/>
          <w:rtl/>
        </w:rPr>
        <w:t xml:space="preserve"> &lt;&lt; דובר_המשך &gt;&gt; </w:t>
      </w:r>
      <w:r>
        <w:rPr>
          <w:rtl/>
        </w:rPr>
        <w:t>אביטל בגין:</w:t>
      </w:r>
      <w:r w:rsidRPr="00D11D26">
        <w:rPr>
          <w:rStyle w:val="TagStyle"/>
          <w:rtl/>
        </w:rPr>
        <w:t xml:space="preserve"> &lt;&lt; דובר_המשך &gt;&gt;</w:t>
      </w:r>
      <w:r>
        <w:rPr>
          <w:rtl/>
        </w:rPr>
        <w:t xml:space="preserve">   </w:t>
      </w:r>
      <w:bookmarkEnd w:id="428"/>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יש עמדת ממשלה שיש רשות ולא חובה ולא נתווכח</w:t>
      </w:r>
      <w:r w:rsidR="00297D8D">
        <w:rPr>
          <w:rFonts w:hint="cs"/>
          <w:rtl/>
          <w:lang w:eastAsia="he-IL"/>
        </w:rPr>
        <w:t xml:space="preserve"> איתה</w:t>
      </w:r>
      <w:r>
        <w:rPr>
          <w:rFonts w:hint="cs"/>
          <w:rtl/>
          <w:lang w:eastAsia="he-IL"/>
        </w:rPr>
        <w:t>.</w:t>
      </w:r>
    </w:p>
    <w:p w:rsidR="00F4512C" w:rsidRDefault="00F4512C" w:rsidP="00D11D26">
      <w:pPr>
        <w:rPr>
          <w:rtl/>
          <w:lang w:eastAsia="he-IL"/>
        </w:rPr>
      </w:pPr>
    </w:p>
    <w:p w:rsidR="00D11D26" w:rsidRDefault="00D11D26" w:rsidP="00D11D26">
      <w:pPr>
        <w:pStyle w:val="af9"/>
        <w:keepNext/>
        <w:rPr>
          <w:rtl/>
          <w:lang w:eastAsia="he-IL"/>
        </w:rPr>
      </w:pPr>
      <w:bookmarkStart w:id="429" w:name="ET_guest_704759_158"/>
      <w:r w:rsidRPr="00D11D26">
        <w:rPr>
          <w:rStyle w:val="TagStyle"/>
          <w:rtl/>
        </w:rPr>
        <w:t xml:space="preserve"> &lt;&lt; אורח &gt;&gt; </w:t>
      </w:r>
      <w:r>
        <w:rPr>
          <w:rtl/>
          <w:lang w:eastAsia="he-IL"/>
        </w:rPr>
        <w:t>ליאת יעקובוביץ:</w:t>
      </w:r>
      <w:r w:rsidRPr="00D11D26">
        <w:rPr>
          <w:rStyle w:val="TagStyle"/>
          <w:rtl/>
        </w:rPr>
        <w:t xml:space="preserve"> &lt;&lt; אורח &gt;&gt;</w:t>
      </w:r>
      <w:r>
        <w:rPr>
          <w:rtl/>
          <w:lang w:eastAsia="he-IL"/>
        </w:rPr>
        <w:t xml:space="preserve">   </w:t>
      </w:r>
      <w:bookmarkEnd w:id="429"/>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ברגע שכתבנו את זה במפורש</w:t>
      </w:r>
      <w:r w:rsidR="00297D8D">
        <w:rPr>
          <w:rFonts w:hint="cs"/>
          <w:rtl/>
          <w:lang w:eastAsia="he-IL"/>
        </w:rPr>
        <w:t xml:space="preserve"> ב-ב </w:t>
      </w:r>
      <w:r w:rsidR="00297D8D">
        <w:rPr>
          <w:rtl/>
          <w:lang w:eastAsia="he-IL"/>
        </w:rPr>
        <w:t>–</w:t>
      </w:r>
      <w:r w:rsidR="00297D8D">
        <w:rPr>
          <w:rFonts w:hint="cs"/>
          <w:rtl/>
          <w:lang w:eastAsia="he-IL"/>
        </w:rPr>
        <w:t xml:space="preserve"> נתנו לבית משפט רשות למנות לקטין </w:t>
      </w:r>
      <w:bookmarkStart w:id="430" w:name="_ETM_Q1_4308943"/>
      <w:bookmarkEnd w:id="430"/>
      <w:r w:rsidR="00297D8D">
        <w:rPr>
          <w:rFonts w:hint="cs"/>
          <w:rtl/>
          <w:lang w:eastAsia="he-IL"/>
        </w:rPr>
        <w:t xml:space="preserve">אפוטרופוס </w:t>
      </w:r>
      <w:r w:rsidR="00297D8D">
        <w:rPr>
          <w:rtl/>
          <w:lang w:eastAsia="he-IL"/>
        </w:rPr>
        <w:t>–</w:t>
      </w:r>
      <w:r w:rsidR="00297D8D">
        <w:rPr>
          <w:rFonts w:hint="cs"/>
          <w:rtl/>
          <w:lang w:eastAsia="he-IL"/>
        </w:rPr>
        <w:t xml:space="preserve"> כתבנו את זה במפורש </w:t>
      </w:r>
      <w:r w:rsidR="00297D8D">
        <w:rPr>
          <w:rtl/>
          <w:lang w:eastAsia="he-IL"/>
        </w:rPr>
        <w:t>–</w:t>
      </w:r>
      <w:r w:rsidR="00297D8D">
        <w:rPr>
          <w:rFonts w:hint="cs"/>
          <w:rtl/>
          <w:lang w:eastAsia="he-IL"/>
        </w:rPr>
        <w:t xml:space="preserve"> הפנינו את בית </w:t>
      </w:r>
      <w:bookmarkStart w:id="431" w:name="_ETM_Q1_4322405"/>
      <w:bookmarkEnd w:id="431"/>
      <w:r w:rsidR="00297D8D">
        <w:rPr>
          <w:rFonts w:hint="cs"/>
          <w:rtl/>
          <w:lang w:eastAsia="he-IL"/>
        </w:rPr>
        <w:t>המשפט</w:t>
      </w:r>
      <w:r>
        <w:rPr>
          <w:rFonts w:hint="cs"/>
          <w:rtl/>
          <w:lang w:eastAsia="he-IL"/>
        </w:rPr>
        <w:t xml:space="preserve"> לכך שיש לו אפשרות- - -</w:t>
      </w:r>
    </w:p>
    <w:p w:rsidR="00D11D26" w:rsidRDefault="00D11D26" w:rsidP="00D11D26">
      <w:pPr>
        <w:rPr>
          <w:rtl/>
          <w:lang w:eastAsia="he-IL"/>
        </w:rPr>
      </w:pPr>
    </w:p>
    <w:p w:rsidR="00D11D26" w:rsidRDefault="00D11D26" w:rsidP="00D11D26">
      <w:pPr>
        <w:pStyle w:val="af6"/>
        <w:keepNext/>
        <w:rPr>
          <w:rtl/>
        </w:rPr>
      </w:pPr>
      <w:bookmarkStart w:id="432" w:name="ET_yor_6156_159"/>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32"/>
    </w:p>
    <w:p w:rsidR="00D11D26" w:rsidRDefault="00D11D26" w:rsidP="00D11D26">
      <w:pPr>
        <w:pStyle w:val="KeepWithNext"/>
        <w:rPr>
          <w:rtl/>
          <w:lang w:eastAsia="he-IL"/>
        </w:rPr>
      </w:pPr>
    </w:p>
    <w:p w:rsidR="00D11D26" w:rsidRDefault="00D11D26" w:rsidP="00850AE2">
      <w:pPr>
        <w:rPr>
          <w:rtl/>
          <w:lang w:eastAsia="he-IL"/>
        </w:rPr>
      </w:pPr>
      <w:r>
        <w:rPr>
          <w:rFonts w:hint="cs"/>
          <w:rtl/>
          <w:lang w:eastAsia="he-IL"/>
        </w:rPr>
        <w:t xml:space="preserve">התשובה מבחינתי </w:t>
      </w:r>
      <w:r w:rsidR="00297D8D">
        <w:rPr>
          <w:rFonts w:hint="cs"/>
          <w:rtl/>
          <w:lang w:eastAsia="he-IL"/>
        </w:rPr>
        <w:t xml:space="preserve">לפחות </w:t>
      </w:r>
      <w:r>
        <w:rPr>
          <w:rFonts w:hint="cs"/>
          <w:rtl/>
          <w:lang w:eastAsia="he-IL"/>
        </w:rPr>
        <w:t>מניחה את הדעת לאור סעיף קטן (ב).</w:t>
      </w:r>
    </w:p>
    <w:p w:rsidR="00D11D26" w:rsidRDefault="00D11D26" w:rsidP="00D11D26">
      <w:pPr>
        <w:rPr>
          <w:rtl/>
          <w:lang w:eastAsia="he-IL"/>
        </w:rPr>
      </w:pPr>
    </w:p>
    <w:p w:rsidR="00D11D26" w:rsidRDefault="00D11D26" w:rsidP="00D11D26">
      <w:pPr>
        <w:pStyle w:val="a4"/>
        <w:keepNext/>
        <w:rPr>
          <w:rtl/>
        </w:rPr>
      </w:pPr>
      <w:bookmarkStart w:id="433" w:name="ET_speaker_5105_160"/>
      <w:r w:rsidRPr="00D11D26">
        <w:rPr>
          <w:rStyle w:val="TagStyle"/>
          <w:rtl/>
        </w:rPr>
        <w:t xml:space="preserve"> &lt;&lt; דובר &gt;&gt; </w:t>
      </w:r>
      <w:r>
        <w:rPr>
          <w:rtl/>
        </w:rPr>
        <w:t>מיכל רוזין (מרצ):</w:t>
      </w:r>
      <w:r w:rsidRPr="00D11D26">
        <w:rPr>
          <w:rStyle w:val="TagStyle"/>
          <w:rtl/>
        </w:rPr>
        <w:t xml:space="preserve"> &lt;&lt; דובר &gt;&gt;</w:t>
      </w:r>
      <w:r>
        <w:rPr>
          <w:rtl/>
        </w:rPr>
        <w:t xml:space="preserve">   </w:t>
      </w:r>
      <w:bookmarkEnd w:id="433"/>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למה נדרש (א)?</w:t>
      </w:r>
    </w:p>
    <w:p w:rsidR="00D11D26" w:rsidRDefault="00D11D26" w:rsidP="00D11D26">
      <w:pPr>
        <w:rPr>
          <w:rtl/>
          <w:lang w:eastAsia="he-IL"/>
        </w:rPr>
      </w:pPr>
    </w:p>
    <w:p w:rsidR="00D11D26" w:rsidRDefault="00D11D26" w:rsidP="00D11D26">
      <w:pPr>
        <w:pStyle w:val="af6"/>
        <w:keepNext/>
        <w:rPr>
          <w:rtl/>
        </w:rPr>
      </w:pPr>
      <w:bookmarkStart w:id="434" w:name="ET_yor_6156_161"/>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34"/>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את רוצה את העמדה של העו"ס לעני</w:t>
      </w:r>
      <w:r w:rsidR="00297D8D">
        <w:rPr>
          <w:rFonts w:hint="cs"/>
          <w:rtl/>
          <w:lang w:eastAsia="he-IL"/>
        </w:rPr>
        <w:t>י</w:t>
      </w:r>
      <w:r>
        <w:rPr>
          <w:rFonts w:hint="cs"/>
          <w:rtl/>
          <w:lang w:eastAsia="he-IL"/>
        </w:rPr>
        <w:t>ן הסרת החיסיון.</w:t>
      </w:r>
    </w:p>
    <w:p w:rsidR="00D11D26" w:rsidRDefault="00D11D26" w:rsidP="00D11D26">
      <w:pPr>
        <w:rPr>
          <w:rtl/>
          <w:lang w:eastAsia="he-IL"/>
        </w:rPr>
      </w:pPr>
    </w:p>
    <w:p w:rsidR="00D11D26" w:rsidRDefault="00D11D26" w:rsidP="00D11D26">
      <w:pPr>
        <w:pStyle w:val="af9"/>
        <w:keepNext/>
        <w:rPr>
          <w:rtl/>
          <w:lang w:eastAsia="he-IL"/>
        </w:rPr>
      </w:pPr>
      <w:bookmarkStart w:id="435" w:name="ET_guest_704759_162"/>
      <w:r w:rsidRPr="00D11D26">
        <w:rPr>
          <w:rStyle w:val="TagStyle"/>
          <w:rtl/>
        </w:rPr>
        <w:t xml:space="preserve"> &lt;&lt; אורח &gt;&gt; </w:t>
      </w:r>
      <w:r>
        <w:rPr>
          <w:rtl/>
          <w:lang w:eastAsia="he-IL"/>
        </w:rPr>
        <w:t>ליאת יעקובוביץ:</w:t>
      </w:r>
      <w:r w:rsidRPr="00D11D26">
        <w:rPr>
          <w:rStyle w:val="TagStyle"/>
          <w:rtl/>
        </w:rPr>
        <w:t xml:space="preserve"> &lt;&lt; אורח &gt;&gt;</w:t>
      </w:r>
      <w:r>
        <w:rPr>
          <w:rtl/>
          <w:lang w:eastAsia="he-IL"/>
        </w:rPr>
        <w:t xml:space="preserve">   </w:t>
      </w:r>
      <w:bookmarkEnd w:id="435"/>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 xml:space="preserve">גם </w:t>
      </w:r>
      <w:r w:rsidR="00F4512C">
        <w:rPr>
          <w:rFonts w:hint="cs"/>
          <w:rtl/>
          <w:lang w:eastAsia="he-IL"/>
        </w:rPr>
        <w:t>החלק הש</w:t>
      </w:r>
      <w:r>
        <w:rPr>
          <w:rFonts w:hint="cs"/>
          <w:rtl/>
          <w:lang w:eastAsia="he-IL"/>
        </w:rPr>
        <w:t>נ</w:t>
      </w:r>
      <w:r w:rsidR="00F4512C">
        <w:rPr>
          <w:rFonts w:hint="cs"/>
          <w:rtl/>
          <w:lang w:eastAsia="he-IL"/>
        </w:rPr>
        <w:t>י</w:t>
      </w:r>
      <w:r>
        <w:rPr>
          <w:rFonts w:hint="cs"/>
          <w:rtl/>
          <w:lang w:eastAsia="he-IL"/>
        </w:rPr>
        <w:t xml:space="preserve"> </w:t>
      </w:r>
      <w:r w:rsidR="00297D8D">
        <w:rPr>
          <w:rFonts w:hint="cs"/>
          <w:rtl/>
          <w:lang w:eastAsia="he-IL"/>
        </w:rPr>
        <w:t xml:space="preserve">ייעשה בפועל, אבל </w:t>
      </w:r>
      <w:r>
        <w:rPr>
          <w:rFonts w:hint="cs"/>
          <w:rtl/>
          <w:lang w:eastAsia="he-IL"/>
        </w:rPr>
        <w:t>יו</w:t>
      </w:r>
      <w:r w:rsidR="00F4512C">
        <w:rPr>
          <w:rFonts w:hint="cs"/>
          <w:rtl/>
          <w:lang w:eastAsia="he-IL"/>
        </w:rPr>
        <w:t>סדר במסג</w:t>
      </w:r>
      <w:r>
        <w:rPr>
          <w:rFonts w:hint="cs"/>
          <w:rtl/>
          <w:lang w:eastAsia="he-IL"/>
        </w:rPr>
        <w:t>רת נהלי עבודה.</w:t>
      </w:r>
    </w:p>
    <w:p w:rsidR="00D11D26" w:rsidRDefault="00D11D26" w:rsidP="00D11D26">
      <w:pPr>
        <w:rPr>
          <w:rtl/>
          <w:lang w:eastAsia="he-IL"/>
        </w:rPr>
      </w:pPr>
    </w:p>
    <w:p w:rsidR="00D11D26" w:rsidRDefault="00D11D26" w:rsidP="00D11D26">
      <w:pPr>
        <w:pStyle w:val="af6"/>
        <w:keepNext/>
        <w:rPr>
          <w:rtl/>
        </w:rPr>
      </w:pPr>
      <w:bookmarkStart w:id="436" w:name="ET_yor_6156_163"/>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36"/>
    </w:p>
    <w:p w:rsidR="00D11D26" w:rsidRDefault="00D11D26" w:rsidP="00D11D26">
      <w:pPr>
        <w:pStyle w:val="KeepWithNext"/>
        <w:rPr>
          <w:rtl/>
          <w:lang w:eastAsia="he-IL"/>
        </w:rPr>
      </w:pPr>
    </w:p>
    <w:p w:rsidR="00D11D26" w:rsidRDefault="00D11D26" w:rsidP="00297D8D">
      <w:pPr>
        <w:rPr>
          <w:rtl/>
          <w:lang w:eastAsia="he-IL"/>
        </w:rPr>
      </w:pPr>
      <w:r>
        <w:rPr>
          <w:rFonts w:hint="cs"/>
          <w:rtl/>
          <w:lang w:eastAsia="he-IL"/>
        </w:rPr>
        <w:t xml:space="preserve">לאור סעיף קטן (ב) </w:t>
      </w:r>
      <w:r w:rsidR="00850AE2">
        <w:rPr>
          <w:rFonts w:hint="cs"/>
          <w:rtl/>
          <w:lang w:eastAsia="he-IL"/>
        </w:rPr>
        <w:t xml:space="preserve">שהתעלמתי ממנו </w:t>
      </w:r>
      <w:r w:rsidR="00297D8D">
        <w:rPr>
          <w:rFonts w:hint="cs"/>
          <w:rtl/>
          <w:lang w:eastAsia="he-IL"/>
        </w:rPr>
        <w:t xml:space="preserve">בשאלות שלי, </w:t>
      </w:r>
      <w:r w:rsidR="00850AE2">
        <w:rPr>
          <w:rFonts w:hint="cs"/>
          <w:rtl/>
          <w:lang w:eastAsia="he-IL"/>
        </w:rPr>
        <w:t>א</w:t>
      </w:r>
      <w:r>
        <w:rPr>
          <w:rFonts w:hint="cs"/>
          <w:rtl/>
          <w:lang w:eastAsia="he-IL"/>
        </w:rPr>
        <w:t>נ</w:t>
      </w:r>
      <w:r w:rsidR="00850AE2">
        <w:rPr>
          <w:rFonts w:hint="cs"/>
          <w:rtl/>
          <w:lang w:eastAsia="he-IL"/>
        </w:rPr>
        <w:t>י חש עם זה בנוח כל עוד אנ</w:t>
      </w:r>
      <w:r>
        <w:rPr>
          <w:rFonts w:hint="cs"/>
          <w:rtl/>
          <w:lang w:eastAsia="he-IL"/>
        </w:rPr>
        <w:t>י</w:t>
      </w:r>
      <w:r w:rsidR="00850AE2">
        <w:rPr>
          <w:rFonts w:hint="cs"/>
          <w:rtl/>
          <w:lang w:eastAsia="he-IL"/>
        </w:rPr>
        <w:t xml:space="preserve"> </w:t>
      </w:r>
      <w:r>
        <w:rPr>
          <w:rFonts w:hint="cs"/>
          <w:rtl/>
          <w:lang w:eastAsia="he-IL"/>
        </w:rPr>
        <w:t xml:space="preserve">שומע ממשרד הרווחה </w:t>
      </w:r>
      <w:r w:rsidR="00297D8D">
        <w:rPr>
          <w:rFonts w:hint="cs"/>
          <w:rtl/>
          <w:lang w:eastAsia="he-IL"/>
        </w:rPr>
        <w:t xml:space="preserve">בטח על רקע הדיון </w:t>
      </w:r>
      <w:bookmarkStart w:id="437" w:name="_ETM_Q1_4367550"/>
      <w:bookmarkEnd w:id="437"/>
      <w:r w:rsidR="00297D8D">
        <w:rPr>
          <w:rFonts w:hint="cs"/>
          <w:rtl/>
          <w:lang w:eastAsia="he-IL"/>
        </w:rPr>
        <w:t xml:space="preserve">שהיה לנו - </w:t>
      </w:r>
      <w:r>
        <w:rPr>
          <w:rFonts w:hint="cs"/>
          <w:rtl/>
          <w:lang w:eastAsia="he-IL"/>
        </w:rPr>
        <w:t xml:space="preserve">בוא </w:t>
      </w:r>
      <w:r w:rsidR="00297D8D">
        <w:rPr>
          <w:rFonts w:hint="cs"/>
          <w:rtl/>
          <w:lang w:eastAsia="he-IL"/>
        </w:rPr>
        <w:t xml:space="preserve">נספור </w:t>
      </w:r>
      <w:r>
        <w:rPr>
          <w:rFonts w:hint="cs"/>
          <w:rtl/>
          <w:lang w:eastAsia="he-IL"/>
        </w:rPr>
        <w:t xml:space="preserve">שעות של </w:t>
      </w:r>
      <w:r w:rsidR="00297D8D">
        <w:rPr>
          <w:rFonts w:hint="cs"/>
          <w:rtl/>
          <w:lang w:eastAsia="he-IL"/>
        </w:rPr>
        <w:t xml:space="preserve">זמן </w:t>
      </w:r>
      <w:r>
        <w:rPr>
          <w:rFonts w:hint="cs"/>
          <w:rtl/>
          <w:lang w:eastAsia="he-IL"/>
        </w:rPr>
        <w:t>עו"ס.</w:t>
      </w:r>
    </w:p>
    <w:p w:rsidR="00D11D26" w:rsidRDefault="00D11D26" w:rsidP="00D11D26">
      <w:pPr>
        <w:rPr>
          <w:rtl/>
          <w:lang w:eastAsia="he-IL"/>
        </w:rPr>
      </w:pPr>
    </w:p>
    <w:p w:rsidR="00D11D26" w:rsidRDefault="00D11D26" w:rsidP="00D11D26">
      <w:pPr>
        <w:pStyle w:val="-"/>
        <w:keepNext/>
        <w:rPr>
          <w:rtl/>
        </w:rPr>
      </w:pPr>
      <w:bookmarkStart w:id="438" w:name="ET_speakercontinue_704759_164"/>
      <w:r w:rsidRPr="00D11D26">
        <w:rPr>
          <w:rStyle w:val="TagStyle"/>
          <w:rtl/>
        </w:rPr>
        <w:t xml:space="preserve"> &lt;&lt; דובר_המשך &gt;&gt; </w:t>
      </w:r>
      <w:r>
        <w:rPr>
          <w:rtl/>
        </w:rPr>
        <w:t>ליאת יעקובוביץ:</w:t>
      </w:r>
      <w:r w:rsidRPr="00D11D26">
        <w:rPr>
          <w:rStyle w:val="TagStyle"/>
          <w:rtl/>
        </w:rPr>
        <w:t xml:space="preserve"> &lt;&lt; דובר_המשך &gt;&gt;</w:t>
      </w:r>
      <w:r>
        <w:rPr>
          <w:rtl/>
        </w:rPr>
        <w:t xml:space="preserve">   </w:t>
      </w:r>
      <w:bookmarkEnd w:id="438"/>
    </w:p>
    <w:p w:rsidR="00D11D26" w:rsidRDefault="00D11D26" w:rsidP="00D11D26">
      <w:pPr>
        <w:pStyle w:val="KeepWithNext"/>
        <w:rPr>
          <w:rtl/>
          <w:lang w:eastAsia="he-IL"/>
        </w:rPr>
      </w:pPr>
    </w:p>
    <w:p w:rsidR="00D11D26" w:rsidRDefault="00297D8D" w:rsidP="00297D8D">
      <w:pPr>
        <w:rPr>
          <w:rtl/>
          <w:lang w:eastAsia="he-IL"/>
        </w:rPr>
      </w:pPr>
      <w:r>
        <w:rPr>
          <w:rFonts w:hint="cs"/>
          <w:rtl/>
          <w:lang w:eastAsia="he-IL"/>
        </w:rPr>
        <w:t xml:space="preserve">מבחינתנו הדבר הזה היה מקובל </w:t>
      </w:r>
      <w:bookmarkStart w:id="439" w:name="_ETM_Q1_4374238"/>
      <w:bookmarkEnd w:id="439"/>
      <w:r>
        <w:rPr>
          <w:rFonts w:hint="cs"/>
          <w:rtl/>
          <w:lang w:eastAsia="he-IL"/>
        </w:rPr>
        <w:t xml:space="preserve">שיוסדר גם בחקיקה אז ודאי שמקובל </w:t>
      </w:r>
      <w:r w:rsidR="00D11D26">
        <w:rPr>
          <w:rFonts w:hint="cs"/>
          <w:rtl/>
          <w:lang w:eastAsia="he-IL"/>
        </w:rPr>
        <w:t>שיוסדר בנהלים.</w:t>
      </w:r>
    </w:p>
    <w:p w:rsidR="00D11D26" w:rsidRDefault="00D11D26" w:rsidP="00D11D26">
      <w:pPr>
        <w:rPr>
          <w:rtl/>
          <w:lang w:eastAsia="he-IL"/>
        </w:rPr>
      </w:pPr>
    </w:p>
    <w:p w:rsidR="00D11D26" w:rsidRDefault="00D11D26" w:rsidP="00D11D26">
      <w:pPr>
        <w:pStyle w:val="af6"/>
        <w:keepNext/>
        <w:rPr>
          <w:rtl/>
        </w:rPr>
      </w:pPr>
      <w:bookmarkStart w:id="440" w:name="ET_yor_6156_165"/>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40"/>
    </w:p>
    <w:p w:rsidR="00D11D26" w:rsidRDefault="00D11D26" w:rsidP="00D11D26">
      <w:pPr>
        <w:pStyle w:val="KeepWithNext"/>
        <w:rPr>
          <w:rtl/>
          <w:lang w:eastAsia="he-IL"/>
        </w:rPr>
      </w:pPr>
    </w:p>
    <w:p w:rsidR="00D11D26" w:rsidRDefault="00297D8D" w:rsidP="00850AE2">
      <w:pPr>
        <w:rPr>
          <w:rtl/>
          <w:lang w:eastAsia="he-IL"/>
        </w:rPr>
      </w:pPr>
      <w:r>
        <w:rPr>
          <w:rFonts w:hint="cs"/>
          <w:rtl/>
          <w:lang w:eastAsia="he-IL"/>
        </w:rPr>
        <w:t xml:space="preserve">לא. השאלה אחרת </w:t>
      </w:r>
      <w:bookmarkStart w:id="441" w:name="_ETM_Q1_4381232"/>
      <w:bookmarkEnd w:id="441"/>
      <w:r>
        <w:rPr>
          <w:rtl/>
          <w:lang w:eastAsia="he-IL"/>
        </w:rPr>
        <w:t>–</w:t>
      </w:r>
      <w:r>
        <w:rPr>
          <w:rFonts w:hint="cs"/>
          <w:rtl/>
          <w:lang w:eastAsia="he-IL"/>
        </w:rPr>
        <w:t xml:space="preserve"> האם משרד הרווחה והביטחון החברתי, </w:t>
      </w:r>
      <w:r w:rsidR="00D11D26">
        <w:rPr>
          <w:rFonts w:hint="cs"/>
          <w:rtl/>
          <w:lang w:eastAsia="he-IL"/>
        </w:rPr>
        <w:t>שה</w:t>
      </w:r>
      <w:r>
        <w:rPr>
          <w:rFonts w:hint="cs"/>
          <w:rtl/>
          <w:lang w:eastAsia="he-IL"/>
        </w:rPr>
        <w:t>ו</w:t>
      </w:r>
      <w:r w:rsidR="00D11D26">
        <w:rPr>
          <w:rFonts w:hint="cs"/>
          <w:rtl/>
          <w:lang w:eastAsia="he-IL"/>
        </w:rPr>
        <w:t>א זה שאחראי לומר איך מבינ</w:t>
      </w:r>
      <w:r w:rsidR="00850AE2">
        <w:rPr>
          <w:rFonts w:hint="cs"/>
          <w:rtl/>
          <w:lang w:eastAsia="he-IL"/>
        </w:rPr>
        <w:t>י</w:t>
      </w:r>
      <w:r w:rsidR="00D11D26">
        <w:rPr>
          <w:rFonts w:hint="cs"/>
          <w:rtl/>
          <w:lang w:eastAsia="he-IL"/>
        </w:rPr>
        <w:t>ם</w:t>
      </w:r>
      <w:r w:rsidR="00850AE2">
        <w:rPr>
          <w:rFonts w:hint="cs"/>
          <w:rtl/>
          <w:lang w:eastAsia="he-IL"/>
        </w:rPr>
        <w:t xml:space="preserve"> את תפקי</w:t>
      </w:r>
      <w:r w:rsidR="00D11D26">
        <w:rPr>
          <w:rFonts w:hint="cs"/>
          <w:rtl/>
          <w:lang w:eastAsia="he-IL"/>
        </w:rPr>
        <w:t>די העו"סי</w:t>
      </w:r>
      <w:r w:rsidR="00850AE2">
        <w:rPr>
          <w:rFonts w:hint="cs"/>
          <w:rtl/>
          <w:lang w:eastAsia="he-IL"/>
        </w:rPr>
        <w:t>ם</w:t>
      </w:r>
      <w:r w:rsidR="00D11D26">
        <w:rPr>
          <w:rFonts w:hint="cs"/>
          <w:rtl/>
          <w:lang w:eastAsia="he-IL"/>
        </w:rPr>
        <w:t xml:space="preserve"> לפי החוק. </w:t>
      </w:r>
      <w:r>
        <w:rPr>
          <w:rFonts w:hint="cs"/>
          <w:rtl/>
          <w:lang w:eastAsia="he-IL"/>
        </w:rPr>
        <w:t xml:space="preserve">אני מזכיר - </w:t>
      </w:r>
      <w:r w:rsidR="00D11D26">
        <w:rPr>
          <w:rFonts w:hint="cs"/>
          <w:rtl/>
          <w:lang w:eastAsia="he-IL"/>
        </w:rPr>
        <w:t xml:space="preserve">ישבנו במשא ומתן מחוץ לחדר, בעיקר חברת הכנסת רוזין </w:t>
      </w:r>
      <w:r>
        <w:rPr>
          <w:rFonts w:hint="cs"/>
          <w:rtl/>
          <w:lang w:eastAsia="he-IL"/>
        </w:rPr>
        <w:t xml:space="preserve">היתה </w:t>
      </w:r>
      <w:bookmarkStart w:id="442" w:name="_ETM_Q1_4396397"/>
      <w:bookmarkEnd w:id="442"/>
      <w:r>
        <w:rPr>
          <w:rFonts w:hint="cs"/>
          <w:rtl/>
          <w:lang w:eastAsia="he-IL"/>
        </w:rPr>
        <w:t>פה מנייה של שעות העבודה הממוצעות שתידרשנה מהעו"ס. השאל</w:t>
      </w:r>
      <w:r w:rsidR="00D11D26">
        <w:rPr>
          <w:rFonts w:hint="cs"/>
          <w:rtl/>
          <w:lang w:eastAsia="he-IL"/>
        </w:rPr>
        <w:t xml:space="preserve">ה </w:t>
      </w:r>
      <w:r>
        <w:rPr>
          <w:rFonts w:hint="cs"/>
          <w:rtl/>
          <w:lang w:eastAsia="he-IL"/>
        </w:rPr>
        <w:t>ה</w:t>
      </w:r>
      <w:r w:rsidR="00D11D26">
        <w:rPr>
          <w:rFonts w:hint="cs"/>
          <w:rtl/>
          <w:lang w:eastAsia="he-IL"/>
        </w:rPr>
        <w:t xml:space="preserve">אם גם המשרד אומר: מבחינתנו טריוויאלי </w:t>
      </w:r>
      <w:r>
        <w:rPr>
          <w:rFonts w:hint="cs"/>
          <w:rtl/>
          <w:lang w:eastAsia="he-IL"/>
        </w:rPr>
        <w:t xml:space="preserve">שהעו"ס לחוק הנוער </w:t>
      </w:r>
      <w:r w:rsidR="007F52DA">
        <w:rPr>
          <w:rFonts w:hint="cs"/>
          <w:rtl/>
          <w:lang w:eastAsia="he-IL"/>
        </w:rPr>
        <w:t xml:space="preserve">במסגרת הליווי </w:t>
      </w:r>
      <w:r w:rsidR="00D11D26">
        <w:rPr>
          <w:rFonts w:hint="cs"/>
          <w:rtl/>
          <w:lang w:eastAsia="he-IL"/>
        </w:rPr>
        <w:t>של הקטין ומשפחתו ימליץ גם</w:t>
      </w:r>
      <w:r w:rsidR="00850AE2">
        <w:rPr>
          <w:rFonts w:hint="cs"/>
          <w:rtl/>
          <w:lang w:eastAsia="he-IL"/>
        </w:rPr>
        <w:t xml:space="preserve"> לעניין מינו</w:t>
      </w:r>
      <w:r w:rsidR="00D11D26">
        <w:rPr>
          <w:rFonts w:hint="cs"/>
          <w:rtl/>
          <w:lang w:eastAsia="he-IL"/>
        </w:rPr>
        <w:t>י</w:t>
      </w:r>
      <w:r w:rsidR="00850AE2">
        <w:rPr>
          <w:rFonts w:hint="cs"/>
          <w:rtl/>
          <w:lang w:eastAsia="he-IL"/>
        </w:rPr>
        <w:t xml:space="preserve"> </w:t>
      </w:r>
      <w:r w:rsidR="00D11D26">
        <w:rPr>
          <w:rFonts w:hint="cs"/>
          <w:rtl/>
          <w:lang w:eastAsia="he-IL"/>
        </w:rPr>
        <w:t>האפוטרופוס?</w:t>
      </w:r>
    </w:p>
    <w:p w:rsidR="00D11D26" w:rsidRDefault="00D11D26" w:rsidP="00D11D26">
      <w:pPr>
        <w:rPr>
          <w:rtl/>
          <w:lang w:eastAsia="he-IL"/>
        </w:rPr>
      </w:pPr>
    </w:p>
    <w:p w:rsidR="00D11D26" w:rsidRDefault="00D11D26" w:rsidP="00D11D26">
      <w:pPr>
        <w:pStyle w:val="af9"/>
        <w:keepNext/>
        <w:rPr>
          <w:rtl/>
          <w:lang w:eastAsia="he-IL"/>
        </w:rPr>
      </w:pPr>
      <w:bookmarkStart w:id="443" w:name="ET_guest_884362_166"/>
      <w:r w:rsidRPr="00D11D26">
        <w:rPr>
          <w:rStyle w:val="TagStyle"/>
          <w:rtl/>
        </w:rPr>
        <w:t xml:space="preserve"> &lt;&lt; אורח &gt;&gt; </w:t>
      </w:r>
      <w:r>
        <w:rPr>
          <w:rtl/>
          <w:lang w:eastAsia="he-IL"/>
        </w:rPr>
        <w:t>שלהבת אינשטיין אלפסי:</w:t>
      </w:r>
      <w:r w:rsidRPr="00D11D26">
        <w:rPr>
          <w:rStyle w:val="TagStyle"/>
          <w:rtl/>
        </w:rPr>
        <w:t xml:space="preserve"> &lt;&lt; אורח &gt;&gt;</w:t>
      </w:r>
      <w:r>
        <w:rPr>
          <w:rtl/>
          <w:lang w:eastAsia="he-IL"/>
        </w:rPr>
        <w:t xml:space="preserve">   </w:t>
      </w:r>
      <w:bookmarkEnd w:id="443"/>
    </w:p>
    <w:p w:rsidR="00D11D26" w:rsidRDefault="00D11D26" w:rsidP="00D11D26">
      <w:pPr>
        <w:pStyle w:val="KeepWithNext"/>
        <w:rPr>
          <w:rtl/>
          <w:lang w:eastAsia="he-IL"/>
        </w:rPr>
      </w:pPr>
    </w:p>
    <w:p w:rsidR="00D11D26" w:rsidRDefault="007F52DA" w:rsidP="007F52DA">
      <w:pPr>
        <w:rPr>
          <w:rtl/>
          <w:lang w:eastAsia="he-IL"/>
        </w:rPr>
      </w:pPr>
      <w:r>
        <w:rPr>
          <w:rFonts w:hint="cs"/>
          <w:rtl/>
          <w:lang w:eastAsia="he-IL"/>
        </w:rPr>
        <w:t xml:space="preserve">ברור לנו </w:t>
      </w:r>
      <w:r w:rsidR="00D11D26">
        <w:rPr>
          <w:rFonts w:hint="cs"/>
          <w:rtl/>
          <w:lang w:eastAsia="he-IL"/>
        </w:rPr>
        <w:t>שמבחינתנו זה לא תיאורטי.</w:t>
      </w:r>
      <w:r>
        <w:rPr>
          <w:rFonts w:hint="cs"/>
          <w:rtl/>
          <w:lang w:eastAsia="he-IL"/>
        </w:rPr>
        <w:t xml:space="preserve"> עמדת העו"ס תכלול גם המלצה לעניין מינוי אפוטרופוס לדין- - -</w:t>
      </w:r>
    </w:p>
    <w:p w:rsidR="00D11D26" w:rsidRDefault="00D11D26" w:rsidP="00D11D26">
      <w:pPr>
        <w:rPr>
          <w:rtl/>
          <w:lang w:eastAsia="he-IL"/>
        </w:rPr>
      </w:pPr>
    </w:p>
    <w:p w:rsidR="00D11D26" w:rsidRDefault="00D11D26" w:rsidP="00D11D26">
      <w:pPr>
        <w:pStyle w:val="af6"/>
        <w:keepNext/>
        <w:rPr>
          <w:rtl/>
        </w:rPr>
      </w:pPr>
      <w:bookmarkStart w:id="444" w:name="ET_yor_6156_167"/>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44"/>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יש פה כרגע בקשה של הסיוע המשפטי.</w:t>
      </w:r>
    </w:p>
    <w:p w:rsidR="00D11D26" w:rsidRDefault="00D11D26" w:rsidP="00D11D26">
      <w:pPr>
        <w:rPr>
          <w:rtl/>
          <w:lang w:eastAsia="he-IL"/>
        </w:rPr>
      </w:pPr>
    </w:p>
    <w:p w:rsidR="00D11D26" w:rsidRDefault="00D11D26" w:rsidP="00D11D26">
      <w:pPr>
        <w:pStyle w:val="-"/>
        <w:keepNext/>
        <w:rPr>
          <w:rtl/>
        </w:rPr>
      </w:pPr>
      <w:bookmarkStart w:id="445" w:name="ET_speakercontinue_884362_168"/>
      <w:r w:rsidRPr="00D11D26">
        <w:rPr>
          <w:rStyle w:val="TagStyle"/>
          <w:rtl/>
        </w:rPr>
        <w:t xml:space="preserve"> &lt;&lt; דובר_המשך &gt;&gt; </w:t>
      </w:r>
      <w:r>
        <w:rPr>
          <w:rtl/>
        </w:rPr>
        <w:t>שלהבת אינשטיין אלפסי:</w:t>
      </w:r>
      <w:r w:rsidRPr="00D11D26">
        <w:rPr>
          <w:rStyle w:val="TagStyle"/>
          <w:rtl/>
        </w:rPr>
        <w:t xml:space="preserve"> &lt;&lt; דובר_המשך &gt;&gt;</w:t>
      </w:r>
      <w:r>
        <w:rPr>
          <w:rtl/>
        </w:rPr>
        <w:t xml:space="preserve">   </w:t>
      </w:r>
      <w:bookmarkEnd w:id="445"/>
    </w:p>
    <w:p w:rsidR="00D11D26" w:rsidRDefault="00D11D26" w:rsidP="00D11D26">
      <w:pPr>
        <w:pStyle w:val="KeepWithNext"/>
        <w:rPr>
          <w:rtl/>
          <w:lang w:eastAsia="he-IL"/>
        </w:rPr>
      </w:pPr>
    </w:p>
    <w:p w:rsidR="00D11D26" w:rsidRDefault="00D11D26" w:rsidP="007F52DA">
      <w:pPr>
        <w:rPr>
          <w:rtl/>
          <w:lang w:eastAsia="he-IL"/>
        </w:rPr>
      </w:pPr>
      <w:r>
        <w:rPr>
          <w:rFonts w:hint="cs"/>
          <w:rtl/>
          <w:lang w:eastAsia="he-IL"/>
        </w:rPr>
        <w:t xml:space="preserve">להוריד את זה. </w:t>
      </w:r>
      <w:r w:rsidR="007F52DA">
        <w:rPr>
          <w:rFonts w:hint="cs"/>
          <w:rtl/>
          <w:lang w:eastAsia="he-IL"/>
        </w:rPr>
        <w:t>ו</w:t>
      </w:r>
      <w:r>
        <w:rPr>
          <w:rFonts w:hint="cs"/>
          <w:rtl/>
          <w:lang w:eastAsia="he-IL"/>
        </w:rPr>
        <w:t>אנחנו מסכימים</w:t>
      </w:r>
      <w:r w:rsidR="007F52DA">
        <w:rPr>
          <w:rFonts w:hint="cs"/>
          <w:rtl/>
          <w:lang w:eastAsia="he-IL"/>
        </w:rPr>
        <w:t xml:space="preserve"> שזה יוסדר בנהלים ועמדת העו"ס עדיין תכלול גם את ההמלצה הזאת</w:t>
      </w:r>
      <w:r>
        <w:rPr>
          <w:rFonts w:hint="cs"/>
          <w:rtl/>
          <w:lang w:eastAsia="he-IL"/>
        </w:rPr>
        <w:t>.</w:t>
      </w:r>
    </w:p>
    <w:p w:rsidR="00D11D26" w:rsidRDefault="00D11D26" w:rsidP="00D11D26">
      <w:pPr>
        <w:rPr>
          <w:rtl/>
          <w:lang w:eastAsia="he-IL"/>
        </w:rPr>
      </w:pPr>
    </w:p>
    <w:p w:rsidR="00D11D26" w:rsidRDefault="00D11D26" w:rsidP="00D11D26">
      <w:pPr>
        <w:pStyle w:val="af6"/>
        <w:keepNext/>
        <w:rPr>
          <w:rtl/>
        </w:rPr>
      </w:pPr>
      <w:bookmarkStart w:id="446" w:name="ET_yor_6156_169"/>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46"/>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 xml:space="preserve">האם יש פה התחייבות לפרוטוקול </w:t>
      </w:r>
      <w:r w:rsidR="007F52DA">
        <w:rPr>
          <w:rFonts w:hint="cs"/>
          <w:rtl/>
          <w:lang w:eastAsia="he-IL"/>
        </w:rPr>
        <w:t xml:space="preserve">שהנהלים </w:t>
      </w:r>
      <w:bookmarkStart w:id="447" w:name="_ETM_Q1_4438827"/>
      <w:bookmarkEnd w:id="447"/>
      <w:r w:rsidR="007F52DA">
        <w:rPr>
          <w:rFonts w:hint="cs"/>
          <w:rtl/>
          <w:lang w:eastAsia="he-IL"/>
        </w:rPr>
        <w:t xml:space="preserve">שייקבעו </w:t>
      </w:r>
      <w:r>
        <w:rPr>
          <w:rFonts w:hint="cs"/>
          <w:rtl/>
          <w:lang w:eastAsia="he-IL"/>
        </w:rPr>
        <w:t>יקבעו אמירה מפורשת?</w:t>
      </w:r>
    </w:p>
    <w:p w:rsidR="00D11D26" w:rsidRDefault="00D11D26" w:rsidP="00D11D26">
      <w:pPr>
        <w:rPr>
          <w:rtl/>
          <w:lang w:eastAsia="he-IL"/>
        </w:rPr>
      </w:pPr>
    </w:p>
    <w:p w:rsidR="00D11D26" w:rsidRDefault="00D11D26" w:rsidP="00D11D26">
      <w:pPr>
        <w:pStyle w:val="a4"/>
        <w:keepNext/>
        <w:rPr>
          <w:rtl/>
        </w:rPr>
      </w:pPr>
      <w:bookmarkStart w:id="448" w:name="ET_speaker_חווה_לוי_170"/>
      <w:r w:rsidRPr="00D11D26">
        <w:rPr>
          <w:rStyle w:val="TagStyle"/>
          <w:rtl/>
        </w:rPr>
        <w:t xml:space="preserve"> &lt;&lt; דובר &gt;&gt; </w:t>
      </w:r>
      <w:r>
        <w:rPr>
          <w:rtl/>
        </w:rPr>
        <w:t>חווה לוי:</w:t>
      </w:r>
      <w:r w:rsidRPr="00D11D26">
        <w:rPr>
          <w:rStyle w:val="TagStyle"/>
          <w:rtl/>
        </w:rPr>
        <w:t xml:space="preserve"> &lt;&lt; דובר &gt;&gt;</w:t>
      </w:r>
      <w:r>
        <w:rPr>
          <w:rtl/>
        </w:rPr>
        <w:t xml:space="preserve">   </w:t>
      </w:r>
      <w:bookmarkEnd w:id="448"/>
    </w:p>
    <w:p w:rsidR="00D11D26" w:rsidRDefault="00D11D26" w:rsidP="00D11D26">
      <w:pPr>
        <w:pStyle w:val="KeepWithNext"/>
        <w:rPr>
          <w:rtl/>
          <w:lang w:eastAsia="he-IL"/>
        </w:rPr>
      </w:pPr>
    </w:p>
    <w:p w:rsidR="00D11D26" w:rsidRDefault="007F52DA" w:rsidP="00D11D26">
      <w:pPr>
        <w:rPr>
          <w:rtl/>
          <w:lang w:eastAsia="he-IL"/>
        </w:rPr>
      </w:pPr>
      <w:r>
        <w:rPr>
          <w:rFonts w:hint="cs"/>
          <w:rtl/>
          <w:lang w:eastAsia="he-IL"/>
        </w:rPr>
        <w:t xml:space="preserve">יש לומר שגם היום זה נעשה גם בהליכים </w:t>
      </w:r>
      <w:bookmarkStart w:id="449" w:name="_ETM_Q1_4445527"/>
      <w:bookmarkEnd w:id="449"/>
      <w:r>
        <w:rPr>
          <w:rFonts w:hint="cs"/>
          <w:rtl/>
          <w:lang w:eastAsia="he-IL"/>
        </w:rPr>
        <w:t xml:space="preserve">אחרים. הרבה פעמים </w:t>
      </w:r>
      <w:r w:rsidR="00D11D26">
        <w:rPr>
          <w:rFonts w:hint="cs"/>
          <w:rtl/>
          <w:lang w:eastAsia="he-IL"/>
        </w:rPr>
        <w:t xml:space="preserve">במסגרת </w:t>
      </w:r>
      <w:r>
        <w:rPr>
          <w:rFonts w:hint="cs"/>
          <w:rtl/>
          <w:lang w:eastAsia="he-IL"/>
        </w:rPr>
        <w:t>הגשת בקשות לבית משפט כבר מבקשים</w:t>
      </w:r>
      <w:bookmarkStart w:id="450" w:name="_ETM_Q1_4447673"/>
      <w:bookmarkEnd w:id="450"/>
      <w:r>
        <w:rPr>
          <w:rFonts w:hint="cs"/>
          <w:rtl/>
          <w:lang w:eastAsia="he-IL"/>
        </w:rPr>
        <w:t xml:space="preserve"> למנות אז ודאי שזה יילקח בחשבון במסגרת </w:t>
      </w:r>
      <w:r w:rsidR="00D11D26">
        <w:rPr>
          <w:rFonts w:hint="cs"/>
          <w:rtl/>
          <w:lang w:eastAsia="he-IL"/>
        </w:rPr>
        <w:t>ההמלצות שלנו.</w:t>
      </w:r>
    </w:p>
    <w:p w:rsidR="00D11D26" w:rsidRDefault="00D11D26" w:rsidP="00D11D26">
      <w:pPr>
        <w:rPr>
          <w:rtl/>
          <w:lang w:eastAsia="he-IL"/>
        </w:rPr>
      </w:pPr>
    </w:p>
    <w:p w:rsidR="00D11D26" w:rsidRDefault="00D11D26" w:rsidP="00D11D26">
      <w:pPr>
        <w:pStyle w:val="a4"/>
        <w:keepNext/>
        <w:rPr>
          <w:rtl/>
        </w:rPr>
      </w:pPr>
      <w:bookmarkStart w:id="451" w:name="ET_speaker_5105_171"/>
      <w:r w:rsidRPr="00D11D26">
        <w:rPr>
          <w:rStyle w:val="TagStyle"/>
          <w:rtl/>
        </w:rPr>
        <w:t xml:space="preserve"> &lt;&lt; דובר &gt;&gt; </w:t>
      </w:r>
      <w:r>
        <w:rPr>
          <w:rtl/>
        </w:rPr>
        <w:t>מיכל רוזין (מרצ):</w:t>
      </w:r>
      <w:r w:rsidRPr="00D11D26">
        <w:rPr>
          <w:rStyle w:val="TagStyle"/>
          <w:rtl/>
        </w:rPr>
        <w:t xml:space="preserve"> &lt;&lt; דובר &gt;&gt;</w:t>
      </w:r>
      <w:r>
        <w:rPr>
          <w:rtl/>
        </w:rPr>
        <w:t xml:space="preserve">   </w:t>
      </w:r>
      <w:bookmarkEnd w:id="451"/>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יילקח בחשבון זה לא התחייבות.</w:t>
      </w:r>
    </w:p>
    <w:p w:rsidR="00D11D26" w:rsidRDefault="00D11D26" w:rsidP="00D11D26">
      <w:pPr>
        <w:rPr>
          <w:rtl/>
          <w:lang w:eastAsia="he-IL"/>
        </w:rPr>
      </w:pPr>
    </w:p>
    <w:p w:rsidR="00D11D26" w:rsidRDefault="00D11D26" w:rsidP="00D11D26">
      <w:pPr>
        <w:pStyle w:val="a4"/>
        <w:keepNext/>
        <w:rPr>
          <w:rtl/>
        </w:rPr>
      </w:pPr>
      <w:bookmarkStart w:id="452" w:name="ET_speaker_חווה_לוי_172"/>
      <w:r w:rsidRPr="00D11D26">
        <w:rPr>
          <w:rStyle w:val="TagStyle"/>
          <w:rtl/>
        </w:rPr>
        <w:t xml:space="preserve"> &lt;&lt; דובר &gt;&gt; </w:t>
      </w:r>
      <w:r>
        <w:rPr>
          <w:rtl/>
        </w:rPr>
        <w:t>חווה לוי:</w:t>
      </w:r>
      <w:r w:rsidRPr="00D11D26">
        <w:rPr>
          <w:rStyle w:val="TagStyle"/>
          <w:rtl/>
        </w:rPr>
        <w:t xml:space="preserve"> &lt;&lt; דובר &gt;&gt;</w:t>
      </w:r>
      <w:r>
        <w:rPr>
          <w:rtl/>
        </w:rPr>
        <w:t xml:space="preserve">   </w:t>
      </w:r>
      <w:bookmarkEnd w:id="452"/>
    </w:p>
    <w:p w:rsidR="00D11D26" w:rsidRDefault="00D11D26" w:rsidP="00D11D26">
      <w:pPr>
        <w:pStyle w:val="KeepWithNext"/>
        <w:rPr>
          <w:rtl/>
          <w:lang w:eastAsia="he-IL"/>
        </w:rPr>
      </w:pPr>
    </w:p>
    <w:p w:rsidR="00D11D26" w:rsidRDefault="007F52DA" w:rsidP="007F52DA">
      <w:pPr>
        <w:rPr>
          <w:rtl/>
          <w:lang w:eastAsia="he-IL"/>
        </w:rPr>
      </w:pPr>
      <w:r>
        <w:rPr>
          <w:rFonts w:hint="cs"/>
          <w:rtl/>
          <w:lang w:eastAsia="he-IL"/>
        </w:rPr>
        <w:t xml:space="preserve">זה </w:t>
      </w:r>
      <w:r w:rsidR="00D11D26">
        <w:rPr>
          <w:rFonts w:hint="cs"/>
          <w:rtl/>
          <w:lang w:eastAsia="he-IL"/>
        </w:rPr>
        <w:t xml:space="preserve">התחייבות שזה יילקח בחשבון. </w:t>
      </w:r>
      <w:r>
        <w:rPr>
          <w:rFonts w:hint="cs"/>
          <w:rtl/>
          <w:lang w:eastAsia="he-IL"/>
        </w:rPr>
        <w:t xml:space="preserve">בסופו של </w:t>
      </w:r>
      <w:bookmarkStart w:id="453" w:name="_ETM_Q1_4464214"/>
      <w:bookmarkEnd w:id="453"/>
      <w:r>
        <w:rPr>
          <w:rFonts w:hint="cs"/>
          <w:rtl/>
          <w:lang w:eastAsia="he-IL"/>
        </w:rPr>
        <w:t xml:space="preserve">דבר אנחנו צריכים לומר עמדה מקצועית אז אני יכולה </w:t>
      </w:r>
      <w:bookmarkStart w:id="454" w:name="_ETM_Q1_4466147"/>
      <w:bookmarkEnd w:id="454"/>
      <w:r>
        <w:rPr>
          <w:rFonts w:hint="cs"/>
          <w:rtl/>
          <w:lang w:eastAsia="he-IL"/>
        </w:rPr>
        <w:t xml:space="preserve">לומר את העמדה המקצועית שלי ונצטרך </w:t>
      </w:r>
      <w:r w:rsidR="00D11D26">
        <w:rPr>
          <w:rFonts w:hint="cs"/>
          <w:rtl/>
          <w:lang w:eastAsia="he-IL"/>
        </w:rPr>
        <w:t>להס</w:t>
      </w:r>
      <w:r>
        <w:rPr>
          <w:rFonts w:hint="cs"/>
          <w:rtl/>
          <w:lang w:eastAsia="he-IL"/>
        </w:rPr>
        <w:t>ד</w:t>
      </w:r>
      <w:r w:rsidR="00D11D26">
        <w:rPr>
          <w:rFonts w:hint="cs"/>
          <w:rtl/>
          <w:lang w:eastAsia="he-IL"/>
        </w:rPr>
        <w:t xml:space="preserve">יר את זה ביחד. </w:t>
      </w:r>
    </w:p>
    <w:p w:rsidR="00D11D26" w:rsidRDefault="00D11D26" w:rsidP="00D11D26">
      <w:pPr>
        <w:rPr>
          <w:rtl/>
          <w:lang w:eastAsia="he-IL"/>
        </w:rPr>
      </w:pPr>
    </w:p>
    <w:p w:rsidR="00D11D26" w:rsidRDefault="00D11D26" w:rsidP="00D11D26">
      <w:pPr>
        <w:pStyle w:val="af6"/>
        <w:keepNext/>
        <w:rPr>
          <w:rtl/>
        </w:rPr>
      </w:pPr>
      <w:bookmarkStart w:id="455" w:name="ET_yor_6156_173"/>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55"/>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אל"ף, אתם אומרים לפרוטוקול שיהיו נהלים, ובי"ת, שהם יתייחסו לזה.</w:t>
      </w:r>
    </w:p>
    <w:p w:rsidR="00D11D26" w:rsidRDefault="00D11D26" w:rsidP="00D11D26">
      <w:pPr>
        <w:rPr>
          <w:rtl/>
          <w:lang w:eastAsia="he-IL"/>
        </w:rPr>
      </w:pPr>
    </w:p>
    <w:p w:rsidR="00D11D26" w:rsidRDefault="00D11D26" w:rsidP="00D11D26">
      <w:pPr>
        <w:pStyle w:val="-"/>
        <w:keepNext/>
        <w:rPr>
          <w:rtl/>
        </w:rPr>
      </w:pPr>
      <w:bookmarkStart w:id="456" w:name="ET_speakercontinue_חווה_לוי_174"/>
      <w:r w:rsidRPr="00D11D26">
        <w:rPr>
          <w:rStyle w:val="TagStyle"/>
          <w:rtl/>
        </w:rPr>
        <w:t xml:space="preserve"> &lt;&lt; דובר_המשך &gt;&gt; </w:t>
      </w:r>
      <w:r>
        <w:rPr>
          <w:rtl/>
        </w:rPr>
        <w:t>חווה לוי:</w:t>
      </w:r>
      <w:r w:rsidRPr="00D11D26">
        <w:rPr>
          <w:rStyle w:val="TagStyle"/>
          <w:rtl/>
        </w:rPr>
        <w:t xml:space="preserve"> &lt;&lt; דובר_המשך &gt;&gt;</w:t>
      </w:r>
      <w:r>
        <w:rPr>
          <w:rtl/>
        </w:rPr>
        <w:t xml:space="preserve">   </w:t>
      </w:r>
      <w:bookmarkEnd w:id="456"/>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זה הכרחי.</w:t>
      </w:r>
    </w:p>
    <w:p w:rsidR="00D11D26" w:rsidRDefault="00D11D26" w:rsidP="00D11D26">
      <w:pPr>
        <w:rPr>
          <w:rtl/>
          <w:lang w:eastAsia="he-IL"/>
        </w:rPr>
      </w:pPr>
    </w:p>
    <w:p w:rsidR="00D11D26" w:rsidRDefault="00D11D26" w:rsidP="00D11D26">
      <w:pPr>
        <w:pStyle w:val="af6"/>
        <w:keepNext/>
        <w:rPr>
          <w:rtl/>
        </w:rPr>
      </w:pPr>
      <w:bookmarkStart w:id="457" w:name="ET_yor_6156_175"/>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57"/>
    </w:p>
    <w:p w:rsidR="00D11D26" w:rsidRDefault="00D11D26" w:rsidP="00D11D26">
      <w:pPr>
        <w:pStyle w:val="KeepWithNext"/>
        <w:rPr>
          <w:rtl/>
          <w:lang w:eastAsia="he-IL"/>
        </w:rPr>
      </w:pPr>
    </w:p>
    <w:p w:rsidR="00D11D26" w:rsidRDefault="007F52DA" w:rsidP="00850AE2">
      <w:pPr>
        <w:rPr>
          <w:rtl/>
          <w:lang w:eastAsia="he-IL"/>
        </w:rPr>
      </w:pPr>
      <w:r>
        <w:rPr>
          <w:rFonts w:hint="cs"/>
          <w:rtl/>
          <w:lang w:eastAsia="he-IL"/>
        </w:rPr>
        <w:t xml:space="preserve">שואלת היועצת המשפטית בצדק </w:t>
      </w:r>
      <w:r>
        <w:rPr>
          <w:rtl/>
          <w:lang w:eastAsia="he-IL"/>
        </w:rPr>
        <w:t>–</w:t>
      </w:r>
      <w:r>
        <w:rPr>
          <w:rFonts w:hint="cs"/>
          <w:rtl/>
          <w:lang w:eastAsia="he-IL"/>
        </w:rPr>
        <w:t xml:space="preserve"> אנחנו מבינים שאתם לא רוצים, שהסיוע המשפטי לא רוצה להיכנס לאמירה המפורשת </w:t>
      </w:r>
      <w:r w:rsidR="00850AE2">
        <w:rPr>
          <w:rFonts w:hint="cs"/>
          <w:rtl/>
          <w:lang w:eastAsia="he-IL"/>
        </w:rPr>
        <w:t>ל</w:t>
      </w:r>
      <w:r w:rsidR="00D11D26">
        <w:rPr>
          <w:rFonts w:hint="cs"/>
          <w:rtl/>
          <w:lang w:eastAsia="he-IL"/>
        </w:rPr>
        <w:t>ענ</w:t>
      </w:r>
      <w:r w:rsidR="00850AE2">
        <w:rPr>
          <w:rFonts w:hint="cs"/>
          <w:rtl/>
          <w:lang w:eastAsia="he-IL"/>
        </w:rPr>
        <w:t>י</w:t>
      </w:r>
      <w:r w:rsidR="00D11D26">
        <w:rPr>
          <w:rFonts w:hint="cs"/>
          <w:rtl/>
          <w:lang w:eastAsia="he-IL"/>
        </w:rPr>
        <w:t>ין מינוי האפוטרופוס אבל כל המצב שא</w:t>
      </w:r>
      <w:r>
        <w:rPr>
          <w:rFonts w:hint="cs"/>
          <w:rtl/>
          <w:lang w:eastAsia="he-IL"/>
        </w:rPr>
        <w:t>נ</w:t>
      </w:r>
      <w:r w:rsidR="00D11D26">
        <w:rPr>
          <w:rFonts w:hint="cs"/>
          <w:rtl/>
          <w:lang w:eastAsia="he-IL"/>
        </w:rPr>
        <w:t>ו מדבר</w:t>
      </w:r>
      <w:r w:rsidR="00A40C48">
        <w:rPr>
          <w:rFonts w:hint="cs"/>
          <w:rtl/>
          <w:lang w:eastAsia="he-IL"/>
        </w:rPr>
        <w:t>ים</w:t>
      </w:r>
      <w:r>
        <w:rPr>
          <w:rFonts w:hint="cs"/>
          <w:rtl/>
          <w:lang w:eastAsia="he-IL"/>
        </w:rPr>
        <w:t xml:space="preserve"> עליו</w:t>
      </w:r>
      <w:r w:rsidR="00D11D26">
        <w:rPr>
          <w:rFonts w:hint="cs"/>
          <w:rtl/>
          <w:lang w:eastAsia="he-IL"/>
        </w:rPr>
        <w:t xml:space="preserve"> זה החשש מניגוד עניינים בייצוג. לא ניתן </w:t>
      </w:r>
      <w:r>
        <w:rPr>
          <w:rFonts w:hint="cs"/>
          <w:rtl/>
          <w:lang w:eastAsia="he-IL"/>
        </w:rPr>
        <w:t xml:space="preserve">כן </w:t>
      </w:r>
      <w:r w:rsidR="00D11D26">
        <w:rPr>
          <w:rFonts w:hint="cs"/>
          <w:rtl/>
          <w:lang w:eastAsia="he-IL"/>
        </w:rPr>
        <w:t>לומר לעני</w:t>
      </w:r>
      <w:r w:rsidR="00850AE2">
        <w:rPr>
          <w:rFonts w:hint="cs"/>
          <w:rtl/>
          <w:lang w:eastAsia="he-IL"/>
        </w:rPr>
        <w:t>י</w:t>
      </w:r>
      <w:r w:rsidR="00D11D26">
        <w:rPr>
          <w:rFonts w:hint="cs"/>
          <w:rtl/>
          <w:lang w:eastAsia="he-IL"/>
        </w:rPr>
        <w:t>ן הסרת החיסי</w:t>
      </w:r>
      <w:r w:rsidR="00A40C48">
        <w:rPr>
          <w:rFonts w:hint="cs"/>
          <w:rtl/>
          <w:lang w:eastAsia="he-IL"/>
        </w:rPr>
        <w:t>ון</w:t>
      </w:r>
      <w:r w:rsidR="00D11D26">
        <w:rPr>
          <w:rFonts w:hint="cs"/>
          <w:rtl/>
          <w:lang w:eastAsia="he-IL"/>
        </w:rPr>
        <w:t xml:space="preserve"> והחשש</w:t>
      </w:r>
      <w:r>
        <w:rPr>
          <w:rFonts w:hint="cs"/>
          <w:rtl/>
          <w:lang w:eastAsia="he-IL"/>
        </w:rPr>
        <w:t xml:space="preserve"> לניגוד עניינים</w:t>
      </w:r>
      <w:r w:rsidR="00D11D26">
        <w:rPr>
          <w:rFonts w:hint="cs"/>
          <w:rtl/>
          <w:lang w:eastAsia="he-IL"/>
        </w:rPr>
        <w:t>?</w:t>
      </w:r>
    </w:p>
    <w:p w:rsidR="00D11D26" w:rsidRDefault="00D11D26" w:rsidP="00D11D26">
      <w:pPr>
        <w:rPr>
          <w:rtl/>
          <w:lang w:eastAsia="he-IL"/>
        </w:rPr>
      </w:pPr>
    </w:p>
    <w:p w:rsidR="00D11D26" w:rsidRDefault="00D11D26" w:rsidP="00D11D26">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D11D26" w:rsidRDefault="00D11D26" w:rsidP="00D11D26">
      <w:pPr>
        <w:rPr>
          <w:rtl/>
          <w:lang w:eastAsia="he-IL"/>
        </w:rPr>
      </w:pPr>
    </w:p>
    <w:p w:rsidR="00D11D26" w:rsidRDefault="007F52DA" w:rsidP="00D11D26">
      <w:pPr>
        <w:rPr>
          <w:rtl/>
          <w:lang w:eastAsia="he-IL"/>
        </w:rPr>
      </w:pPr>
      <w:r>
        <w:rPr>
          <w:rFonts w:hint="cs"/>
          <w:rtl/>
          <w:lang w:eastAsia="he-IL"/>
        </w:rPr>
        <w:t xml:space="preserve">פסקאות (2) או (4). </w:t>
      </w:r>
      <w:r w:rsidR="00D11D26">
        <w:rPr>
          <w:rFonts w:hint="cs"/>
          <w:rtl/>
          <w:lang w:eastAsia="he-IL"/>
        </w:rPr>
        <w:t>משהו שית</w:t>
      </w:r>
      <w:r w:rsidR="00850AE2">
        <w:rPr>
          <w:rFonts w:hint="cs"/>
          <w:rtl/>
          <w:lang w:eastAsia="he-IL"/>
        </w:rPr>
        <w:t>י</w:t>
      </w:r>
      <w:r w:rsidR="00D11D26">
        <w:rPr>
          <w:rFonts w:hint="cs"/>
          <w:rtl/>
          <w:lang w:eastAsia="he-IL"/>
        </w:rPr>
        <w:t>יחס לזה בלי לחייב אתכם להתייחס לנושא המינוי.</w:t>
      </w:r>
    </w:p>
    <w:p w:rsidR="00D11D26" w:rsidRDefault="00D11D26" w:rsidP="00D11D26">
      <w:pPr>
        <w:rPr>
          <w:rtl/>
          <w:lang w:eastAsia="he-IL"/>
        </w:rPr>
      </w:pPr>
    </w:p>
    <w:p w:rsidR="00D11D26" w:rsidRDefault="00D11D26" w:rsidP="00D11D26">
      <w:pPr>
        <w:pStyle w:val="af9"/>
        <w:keepNext/>
        <w:rPr>
          <w:rtl/>
          <w:lang w:eastAsia="he-IL"/>
        </w:rPr>
      </w:pPr>
      <w:bookmarkStart w:id="458" w:name="ET_guest_561051_176"/>
      <w:r w:rsidRPr="00D11D26">
        <w:rPr>
          <w:rStyle w:val="TagStyle"/>
          <w:rtl/>
        </w:rPr>
        <w:t xml:space="preserve"> &lt;&lt; אורח &gt;&gt; </w:t>
      </w:r>
      <w:r>
        <w:rPr>
          <w:rtl/>
          <w:lang w:eastAsia="he-IL"/>
        </w:rPr>
        <w:t>אביטל בגין:</w:t>
      </w:r>
      <w:r w:rsidRPr="00D11D26">
        <w:rPr>
          <w:rStyle w:val="TagStyle"/>
          <w:rtl/>
        </w:rPr>
        <w:t xml:space="preserve"> &lt;&lt; אורח &gt;&gt;</w:t>
      </w:r>
      <w:r>
        <w:rPr>
          <w:rtl/>
          <w:lang w:eastAsia="he-IL"/>
        </w:rPr>
        <w:t xml:space="preserve">   </w:t>
      </w:r>
      <w:bookmarkEnd w:id="458"/>
    </w:p>
    <w:p w:rsidR="00D11D26" w:rsidRDefault="00D11D26" w:rsidP="00D11D26">
      <w:pPr>
        <w:pStyle w:val="KeepWithNext"/>
        <w:rPr>
          <w:rtl/>
          <w:lang w:eastAsia="he-IL"/>
        </w:rPr>
      </w:pPr>
    </w:p>
    <w:p w:rsidR="00D11D26" w:rsidRDefault="007F52DA" w:rsidP="00D11D26">
      <w:pPr>
        <w:rPr>
          <w:rtl/>
          <w:lang w:eastAsia="he-IL"/>
        </w:rPr>
      </w:pPr>
      <w:r>
        <w:rPr>
          <w:rFonts w:hint="cs"/>
          <w:rtl/>
          <w:lang w:eastAsia="he-IL"/>
        </w:rPr>
        <w:t xml:space="preserve">לסעיף הקודם מופיע ברישא </w:t>
      </w:r>
      <w:r w:rsidR="00D11D26">
        <w:rPr>
          <w:rFonts w:hint="cs"/>
          <w:rtl/>
          <w:lang w:eastAsia="he-IL"/>
        </w:rPr>
        <w:t xml:space="preserve">מבחינה </w:t>
      </w:r>
      <w:r w:rsidR="00850AE2">
        <w:rPr>
          <w:rFonts w:hint="cs"/>
          <w:rtl/>
          <w:lang w:eastAsia="he-IL"/>
        </w:rPr>
        <w:t>ניסו</w:t>
      </w:r>
      <w:r w:rsidR="00D11D26">
        <w:rPr>
          <w:rFonts w:hint="cs"/>
          <w:rtl/>
          <w:lang w:eastAsia="he-IL"/>
        </w:rPr>
        <w:t>חית.</w:t>
      </w:r>
    </w:p>
    <w:p w:rsidR="00D11D26" w:rsidRDefault="00D11D26" w:rsidP="00D11D26">
      <w:pPr>
        <w:rPr>
          <w:rtl/>
          <w:lang w:eastAsia="he-IL"/>
        </w:rPr>
      </w:pPr>
    </w:p>
    <w:p w:rsidR="00D11D26" w:rsidRDefault="00D11D26" w:rsidP="00D11D26">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D11D26" w:rsidRDefault="00D11D26" w:rsidP="00D11D26">
      <w:pPr>
        <w:rPr>
          <w:rtl/>
          <w:lang w:eastAsia="he-IL"/>
        </w:rPr>
      </w:pPr>
    </w:p>
    <w:p w:rsidR="00D11D26" w:rsidRDefault="007F52DA" w:rsidP="007F52DA">
      <w:pPr>
        <w:rPr>
          <w:rtl/>
          <w:lang w:eastAsia="he-IL"/>
        </w:rPr>
      </w:pPr>
      <w:r>
        <w:rPr>
          <w:rFonts w:hint="cs"/>
          <w:rtl/>
          <w:lang w:eastAsia="he-IL"/>
        </w:rPr>
        <w:t xml:space="preserve">כשקורה המקרה של פסקאות (2) ו-(4), ניגודי העניינים ההם, צריך לקבל </w:t>
      </w:r>
      <w:bookmarkStart w:id="459" w:name="_ETM_Q1_4528516"/>
      <w:bookmarkEnd w:id="459"/>
      <w:r>
        <w:rPr>
          <w:rFonts w:hint="cs"/>
          <w:rtl/>
          <w:lang w:eastAsia="he-IL"/>
        </w:rPr>
        <w:t xml:space="preserve">את חוות הדעת, </w:t>
      </w:r>
      <w:r w:rsidR="00D11D26">
        <w:rPr>
          <w:rFonts w:hint="cs"/>
          <w:rtl/>
          <w:lang w:eastAsia="he-IL"/>
        </w:rPr>
        <w:t>וכרגע אתם רוצים שיהיה כתוב</w:t>
      </w:r>
      <w:r>
        <w:rPr>
          <w:rFonts w:hint="cs"/>
          <w:rtl/>
          <w:lang w:eastAsia="he-IL"/>
        </w:rPr>
        <w:t xml:space="preserve"> רק</w:t>
      </w:r>
      <w:r w:rsidR="00D11D26">
        <w:rPr>
          <w:rFonts w:hint="cs"/>
          <w:rtl/>
          <w:lang w:eastAsia="he-IL"/>
        </w:rPr>
        <w:t>: לענ</w:t>
      </w:r>
      <w:r>
        <w:rPr>
          <w:rFonts w:hint="cs"/>
          <w:rtl/>
          <w:lang w:eastAsia="he-IL"/>
        </w:rPr>
        <w:t>י</w:t>
      </w:r>
      <w:r w:rsidR="00D11D26">
        <w:rPr>
          <w:rFonts w:hint="cs"/>
          <w:rtl/>
          <w:lang w:eastAsia="he-IL"/>
        </w:rPr>
        <w:t>ין הסרת החיסיון.</w:t>
      </w:r>
    </w:p>
    <w:p w:rsidR="00D11D26" w:rsidRDefault="00D11D26" w:rsidP="00D11D26">
      <w:pPr>
        <w:rPr>
          <w:rtl/>
          <w:lang w:eastAsia="he-IL"/>
        </w:rPr>
      </w:pPr>
    </w:p>
    <w:p w:rsidR="00D11D26" w:rsidRDefault="00D11D26" w:rsidP="00D11D26">
      <w:pPr>
        <w:pStyle w:val="af6"/>
        <w:keepNext/>
        <w:rPr>
          <w:rtl/>
        </w:rPr>
      </w:pPr>
      <w:bookmarkStart w:id="460" w:name="ET_yor_6156_177"/>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60"/>
    </w:p>
    <w:p w:rsidR="00D11D26" w:rsidRDefault="00D11D26" w:rsidP="00D11D26">
      <w:pPr>
        <w:pStyle w:val="KeepWithNext"/>
        <w:rPr>
          <w:rtl/>
          <w:lang w:eastAsia="he-IL"/>
        </w:rPr>
      </w:pPr>
    </w:p>
    <w:p w:rsidR="00D11D26" w:rsidRDefault="00D11D26" w:rsidP="007F52DA">
      <w:pPr>
        <w:rPr>
          <w:rtl/>
          <w:lang w:eastAsia="he-IL"/>
        </w:rPr>
      </w:pPr>
      <w:r>
        <w:rPr>
          <w:rFonts w:hint="cs"/>
          <w:rtl/>
          <w:lang w:eastAsia="he-IL"/>
        </w:rPr>
        <w:t>למה לא לומר: לענ</w:t>
      </w:r>
      <w:r w:rsidR="007F52DA">
        <w:rPr>
          <w:rFonts w:hint="cs"/>
          <w:rtl/>
          <w:lang w:eastAsia="he-IL"/>
        </w:rPr>
        <w:t>י</w:t>
      </w:r>
      <w:r>
        <w:rPr>
          <w:rFonts w:hint="cs"/>
          <w:rtl/>
          <w:lang w:eastAsia="he-IL"/>
        </w:rPr>
        <w:t>ין הסרת החיסי</w:t>
      </w:r>
      <w:r w:rsidR="00A40C48">
        <w:rPr>
          <w:rFonts w:hint="cs"/>
          <w:rtl/>
          <w:lang w:eastAsia="he-IL"/>
        </w:rPr>
        <w:t>ון</w:t>
      </w:r>
      <w:r>
        <w:rPr>
          <w:rFonts w:hint="cs"/>
          <w:rtl/>
          <w:lang w:eastAsia="he-IL"/>
        </w:rPr>
        <w:t xml:space="preserve"> </w:t>
      </w:r>
      <w:r>
        <w:rPr>
          <w:rtl/>
          <w:lang w:eastAsia="he-IL"/>
        </w:rPr>
        <w:t>–</w:t>
      </w:r>
      <w:r w:rsidR="00850AE2">
        <w:rPr>
          <w:rFonts w:hint="cs"/>
          <w:rtl/>
          <w:lang w:eastAsia="he-IL"/>
        </w:rPr>
        <w:t xml:space="preserve"> אני </w:t>
      </w:r>
      <w:r>
        <w:rPr>
          <w:rFonts w:hint="cs"/>
          <w:rtl/>
          <w:lang w:eastAsia="he-IL"/>
        </w:rPr>
        <w:t>לוקח את אותו מטבע לשון מסעיף קטן (4) שבעמ' 8. למה ל</w:t>
      </w:r>
      <w:r w:rsidR="00850AE2">
        <w:rPr>
          <w:rFonts w:hint="cs"/>
          <w:rtl/>
          <w:lang w:eastAsia="he-IL"/>
        </w:rPr>
        <w:t>א לכתוב</w:t>
      </w:r>
      <w:r w:rsidR="007F52DA">
        <w:rPr>
          <w:rFonts w:hint="cs"/>
          <w:rtl/>
          <w:lang w:eastAsia="he-IL"/>
        </w:rPr>
        <w:t>,</w:t>
      </w:r>
      <w:r w:rsidR="00850AE2">
        <w:rPr>
          <w:rFonts w:hint="cs"/>
          <w:rtl/>
          <w:lang w:eastAsia="he-IL"/>
        </w:rPr>
        <w:t xml:space="preserve"> לעניין הסרת החיסיון ולענ</w:t>
      </w:r>
      <w:r>
        <w:rPr>
          <w:rFonts w:hint="cs"/>
          <w:rtl/>
          <w:lang w:eastAsia="he-IL"/>
        </w:rPr>
        <w:t xml:space="preserve">יין החשש שההורה או האפוטרופוס אינו יכול לייצג </w:t>
      </w:r>
      <w:r w:rsidR="007F52DA">
        <w:rPr>
          <w:rFonts w:hint="cs"/>
          <w:rtl/>
          <w:lang w:eastAsia="he-IL"/>
        </w:rPr>
        <w:t xml:space="preserve">את טובת הקטין </w:t>
      </w:r>
      <w:r>
        <w:rPr>
          <w:rFonts w:hint="cs"/>
          <w:rtl/>
          <w:lang w:eastAsia="he-IL"/>
        </w:rPr>
        <w:t>בשא</w:t>
      </w:r>
      <w:r w:rsidR="007F52DA">
        <w:rPr>
          <w:rFonts w:hint="cs"/>
          <w:rtl/>
          <w:lang w:eastAsia="he-IL"/>
        </w:rPr>
        <w:t>ל</w:t>
      </w:r>
      <w:r>
        <w:rPr>
          <w:rFonts w:hint="cs"/>
          <w:rtl/>
          <w:lang w:eastAsia="he-IL"/>
        </w:rPr>
        <w:t>ת הוויתור. אנו לא עוסק</w:t>
      </w:r>
      <w:r w:rsidR="00A40C48">
        <w:rPr>
          <w:rFonts w:hint="cs"/>
          <w:rtl/>
          <w:lang w:eastAsia="he-IL"/>
        </w:rPr>
        <w:t>ים</w:t>
      </w:r>
      <w:r>
        <w:rPr>
          <w:rFonts w:hint="cs"/>
          <w:rtl/>
          <w:lang w:eastAsia="he-IL"/>
        </w:rPr>
        <w:t xml:space="preserve"> </w:t>
      </w:r>
      <w:r w:rsidR="007F52DA">
        <w:rPr>
          <w:rFonts w:hint="cs"/>
          <w:rtl/>
          <w:lang w:eastAsia="he-IL"/>
        </w:rPr>
        <w:t xml:space="preserve">בשאלה למנות בעל </w:t>
      </w:r>
      <w:bookmarkStart w:id="461" w:name="_ETM_Q1_4563565"/>
      <w:bookmarkEnd w:id="461"/>
      <w:r w:rsidR="007F52DA">
        <w:rPr>
          <w:rFonts w:hint="cs"/>
          <w:rtl/>
          <w:lang w:eastAsia="he-IL"/>
        </w:rPr>
        <w:t>דין או זה אבל</w:t>
      </w:r>
      <w:r>
        <w:rPr>
          <w:rFonts w:hint="cs"/>
          <w:rtl/>
          <w:lang w:eastAsia="he-IL"/>
        </w:rPr>
        <w:t xml:space="preserve"> כל חוו</w:t>
      </w:r>
      <w:r w:rsidR="007F52DA">
        <w:rPr>
          <w:rFonts w:hint="cs"/>
          <w:rtl/>
          <w:lang w:eastAsia="he-IL"/>
        </w:rPr>
        <w:t>ת</w:t>
      </w:r>
      <w:r>
        <w:rPr>
          <w:rFonts w:hint="cs"/>
          <w:rtl/>
          <w:lang w:eastAsia="he-IL"/>
        </w:rPr>
        <w:t xml:space="preserve"> הדע</w:t>
      </w:r>
      <w:r w:rsidR="00850AE2">
        <w:rPr>
          <w:rFonts w:hint="cs"/>
          <w:rtl/>
          <w:lang w:eastAsia="he-IL"/>
        </w:rPr>
        <w:t>ת</w:t>
      </w:r>
      <w:r>
        <w:rPr>
          <w:rFonts w:hint="cs"/>
          <w:rtl/>
          <w:lang w:eastAsia="he-IL"/>
        </w:rPr>
        <w:t xml:space="preserve"> של העו"ס</w:t>
      </w:r>
      <w:r w:rsidR="007F52DA">
        <w:rPr>
          <w:rFonts w:hint="cs"/>
          <w:rtl/>
          <w:lang w:eastAsia="he-IL"/>
        </w:rPr>
        <w:t xml:space="preserve"> היא על ניגוד העניינים הזה אז תאמרו</w:t>
      </w:r>
      <w:r>
        <w:rPr>
          <w:rFonts w:hint="cs"/>
          <w:rtl/>
          <w:lang w:eastAsia="he-IL"/>
        </w:rPr>
        <w:t>.</w:t>
      </w:r>
    </w:p>
    <w:p w:rsidR="00D11D26" w:rsidRDefault="00D11D26" w:rsidP="00D11D26">
      <w:pPr>
        <w:rPr>
          <w:rtl/>
          <w:lang w:eastAsia="he-IL"/>
        </w:rPr>
      </w:pPr>
    </w:p>
    <w:p w:rsidR="00D11D26" w:rsidRDefault="00D11D26" w:rsidP="00D11D26">
      <w:pPr>
        <w:pStyle w:val="a4"/>
        <w:keepNext/>
        <w:rPr>
          <w:rtl/>
        </w:rPr>
      </w:pPr>
      <w:bookmarkStart w:id="462" w:name="ET_speaker_חווה_לוי_178"/>
      <w:r w:rsidRPr="00D11D26">
        <w:rPr>
          <w:rStyle w:val="TagStyle"/>
          <w:rtl/>
        </w:rPr>
        <w:t xml:space="preserve"> &lt;&lt; דובר &gt;&gt; </w:t>
      </w:r>
      <w:r>
        <w:rPr>
          <w:rtl/>
        </w:rPr>
        <w:t>חווה לוי:</w:t>
      </w:r>
      <w:r w:rsidRPr="00D11D26">
        <w:rPr>
          <w:rStyle w:val="TagStyle"/>
          <w:rtl/>
        </w:rPr>
        <w:t xml:space="preserve"> &lt;&lt; דובר &gt;&gt;</w:t>
      </w:r>
      <w:r>
        <w:rPr>
          <w:rtl/>
        </w:rPr>
        <w:t xml:space="preserve">   </w:t>
      </w:r>
      <w:bookmarkEnd w:id="462"/>
    </w:p>
    <w:p w:rsidR="00D11D26" w:rsidRDefault="00D11D26" w:rsidP="00D11D26">
      <w:pPr>
        <w:pStyle w:val="KeepWithNext"/>
        <w:rPr>
          <w:rtl/>
          <w:lang w:eastAsia="he-IL"/>
        </w:rPr>
      </w:pPr>
    </w:p>
    <w:p w:rsidR="00D11D26" w:rsidRDefault="00D11D26" w:rsidP="00D11D26">
      <w:pPr>
        <w:rPr>
          <w:rtl/>
          <w:lang w:eastAsia="he-IL"/>
        </w:rPr>
      </w:pPr>
      <w:r>
        <w:rPr>
          <w:rFonts w:hint="cs"/>
          <w:rtl/>
          <w:lang w:eastAsia="he-IL"/>
        </w:rPr>
        <w:t>בסדר.</w:t>
      </w:r>
    </w:p>
    <w:p w:rsidR="00D11D26" w:rsidRDefault="00D11D26" w:rsidP="00D11D26">
      <w:pPr>
        <w:rPr>
          <w:rtl/>
          <w:lang w:eastAsia="he-IL"/>
        </w:rPr>
      </w:pPr>
    </w:p>
    <w:p w:rsidR="00D11D26" w:rsidRDefault="00D11D26" w:rsidP="00D11D26">
      <w:pPr>
        <w:pStyle w:val="af6"/>
        <w:keepNext/>
        <w:rPr>
          <w:rtl/>
        </w:rPr>
      </w:pPr>
      <w:bookmarkStart w:id="463" w:name="ET_yor_6156_179"/>
      <w:r w:rsidRPr="00D11D26">
        <w:rPr>
          <w:rStyle w:val="TagStyle"/>
          <w:rtl/>
        </w:rPr>
        <w:t xml:space="preserve"> &lt;&lt; יור &gt;&gt; </w:t>
      </w:r>
      <w:r>
        <w:rPr>
          <w:rtl/>
        </w:rPr>
        <w:t>היו"ר גלעד קריב:</w:t>
      </w:r>
      <w:r w:rsidRPr="00D11D26">
        <w:rPr>
          <w:rStyle w:val="TagStyle"/>
          <w:rtl/>
        </w:rPr>
        <w:t xml:space="preserve"> &lt;&lt; יור &gt;&gt;</w:t>
      </w:r>
      <w:r>
        <w:rPr>
          <w:rtl/>
        </w:rPr>
        <w:t xml:space="preserve">   </w:t>
      </w:r>
      <w:bookmarkEnd w:id="463"/>
    </w:p>
    <w:p w:rsidR="00D11D26" w:rsidRDefault="00D11D26" w:rsidP="00D11D26">
      <w:pPr>
        <w:pStyle w:val="KeepWithNext"/>
        <w:rPr>
          <w:rtl/>
          <w:lang w:eastAsia="he-IL"/>
        </w:rPr>
      </w:pPr>
    </w:p>
    <w:p w:rsidR="00D11D26" w:rsidRDefault="007F52DA" w:rsidP="00D11D26">
      <w:pPr>
        <w:rPr>
          <w:rtl/>
          <w:lang w:eastAsia="he-IL"/>
        </w:rPr>
      </w:pPr>
      <w:r>
        <w:rPr>
          <w:rFonts w:hint="cs"/>
          <w:rtl/>
          <w:lang w:eastAsia="he-IL"/>
        </w:rPr>
        <w:t xml:space="preserve">יש גם כמובן </w:t>
      </w:r>
      <w:r w:rsidR="00D11D26">
        <w:rPr>
          <w:rFonts w:hint="cs"/>
          <w:rtl/>
          <w:lang w:eastAsia="he-IL"/>
        </w:rPr>
        <w:t xml:space="preserve">צורך להתאים להוראות המקבילות בחש"צ. </w:t>
      </w:r>
    </w:p>
    <w:p w:rsidR="00D11D26" w:rsidRDefault="00D11D26" w:rsidP="00D11D26">
      <w:pPr>
        <w:rPr>
          <w:rtl/>
          <w:lang w:eastAsia="he-IL"/>
        </w:rPr>
      </w:pPr>
    </w:p>
    <w:p w:rsidR="00D11D26" w:rsidRDefault="00D11D26" w:rsidP="00D11D26">
      <w:pPr>
        <w:rPr>
          <w:rtl/>
          <w:lang w:eastAsia="he-IL"/>
        </w:rPr>
      </w:pPr>
      <w:r>
        <w:rPr>
          <w:rFonts w:hint="cs"/>
          <w:rtl/>
          <w:lang w:eastAsia="he-IL"/>
        </w:rPr>
        <w:t>סעיף 3.</w:t>
      </w:r>
    </w:p>
    <w:p w:rsidR="00D11D26" w:rsidRDefault="00D11D26" w:rsidP="00D11D26">
      <w:pPr>
        <w:rPr>
          <w:rtl/>
          <w:lang w:eastAsia="he-IL"/>
        </w:rPr>
      </w:pPr>
    </w:p>
    <w:p w:rsidR="00D11D26" w:rsidRDefault="00D11D26" w:rsidP="00D11D26">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D11D26" w:rsidRDefault="00D11D26" w:rsidP="00D11D26">
      <w:pPr>
        <w:rPr>
          <w:rtl/>
          <w:lang w:eastAsia="he-IL"/>
        </w:rPr>
      </w:pPr>
    </w:p>
    <w:p w:rsidR="00D11D26" w:rsidRDefault="003D5779" w:rsidP="00D11D26">
      <w:pPr>
        <w:rPr>
          <w:rtl/>
          <w:lang w:eastAsia="he-IL"/>
        </w:rPr>
      </w:pPr>
      <w:r>
        <w:rPr>
          <w:rFonts w:hint="cs"/>
          <w:rtl/>
          <w:lang w:eastAsia="he-IL"/>
        </w:rPr>
        <w:t>אנחנו מבקש</w:t>
      </w:r>
      <w:r w:rsidR="00A40C48">
        <w:rPr>
          <w:rFonts w:hint="cs"/>
          <w:rtl/>
          <w:lang w:eastAsia="he-IL"/>
        </w:rPr>
        <w:t>ים</w:t>
      </w:r>
      <w:r>
        <w:rPr>
          <w:rFonts w:hint="cs"/>
          <w:rtl/>
          <w:lang w:eastAsia="he-IL"/>
        </w:rPr>
        <w:t xml:space="preserve"> להוסיף בהמשך לדי</w:t>
      </w:r>
      <w:r w:rsidR="00A40C48">
        <w:rPr>
          <w:rFonts w:hint="cs"/>
          <w:rtl/>
          <w:lang w:eastAsia="he-IL"/>
        </w:rPr>
        <w:t>ון</w:t>
      </w:r>
      <w:r>
        <w:rPr>
          <w:rFonts w:hint="cs"/>
          <w:rtl/>
          <w:lang w:eastAsia="he-IL"/>
        </w:rPr>
        <w:t xml:space="preserve"> שהתקיי</w:t>
      </w:r>
      <w:r w:rsidR="00FD4B87">
        <w:rPr>
          <w:rFonts w:hint="cs"/>
          <w:rtl/>
          <w:lang w:eastAsia="he-IL"/>
        </w:rPr>
        <w:t>ם</w:t>
      </w:r>
      <w:r>
        <w:rPr>
          <w:rFonts w:hint="cs"/>
          <w:rtl/>
          <w:lang w:eastAsia="he-IL"/>
        </w:rPr>
        <w:t xml:space="preserve"> פה אתמול את הנוסח הבא: </w:t>
      </w:r>
      <w:r w:rsidR="007F52DA">
        <w:rPr>
          <w:rFonts w:hint="cs"/>
          <w:rtl/>
          <w:lang w:eastAsia="he-IL"/>
        </w:rPr>
        <w:t xml:space="preserve">(2) </w:t>
      </w:r>
      <w:r w:rsidR="007F52DA" w:rsidRPr="007F52DA">
        <w:rPr>
          <w:rtl/>
          <w:lang w:eastAsia="he-IL"/>
        </w:rPr>
        <w:t>סעיף 27, בסופו יבוא "למעט תוספת ראשונה ג'".</w:t>
      </w:r>
    </w:p>
    <w:p w:rsidR="007F52DA" w:rsidRDefault="007F52DA" w:rsidP="00D11D26">
      <w:pPr>
        <w:rPr>
          <w:rtl/>
          <w:lang w:eastAsia="he-IL"/>
        </w:rPr>
      </w:pPr>
      <w:bookmarkStart w:id="464" w:name="_ETM_Q1_4601933"/>
      <w:bookmarkStart w:id="465" w:name="_ETM_Q1_4602140"/>
      <w:bookmarkEnd w:id="464"/>
      <w:bookmarkEnd w:id="465"/>
    </w:p>
    <w:p w:rsidR="00B34B26" w:rsidRDefault="007F52DA" w:rsidP="007F52DA">
      <w:pPr>
        <w:rPr>
          <w:rtl/>
          <w:lang w:eastAsia="he-IL"/>
        </w:rPr>
      </w:pPr>
      <w:bookmarkStart w:id="466" w:name="_ETM_Q1_4602201"/>
      <w:bookmarkStart w:id="467" w:name="_ETM_Q1_4602295"/>
      <w:bookmarkEnd w:id="466"/>
      <w:bookmarkEnd w:id="467"/>
      <w:r>
        <w:rPr>
          <w:rFonts w:hint="cs"/>
          <w:rtl/>
          <w:lang w:eastAsia="he-IL"/>
        </w:rPr>
        <w:t xml:space="preserve">אסביר. סעיף </w:t>
      </w:r>
      <w:bookmarkStart w:id="468" w:name="_ETM_Q1_4604866"/>
      <w:bookmarkEnd w:id="468"/>
      <w:r>
        <w:rPr>
          <w:rFonts w:hint="cs"/>
          <w:rtl/>
          <w:lang w:eastAsia="he-IL"/>
        </w:rPr>
        <w:t xml:space="preserve">27 לחוק זכויות נפגעי עבירה קובע היום, הוא עוסק בשינוי התוספות ואומר: השרים רשאים לשנות בצו </w:t>
      </w:r>
      <w:bookmarkStart w:id="469" w:name="_ETM_Q1_4609419"/>
      <w:bookmarkEnd w:id="469"/>
      <w:r>
        <w:rPr>
          <w:rFonts w:hint="cs"/>
          <w:rtl/>
          <w:lang w:eastAsia="he-IL"/>
        </w:rPr>
        <w:t xml:space="preserve">את התוספות. מאחר שאנו מוסיפים פה תוספת חדשה, וההכרעה </w:t>
      </w:r>
      <w:bookmarkStart w:id="470" w:name="_ETM_Q1_4614565"/>
      <w:bookmarkEnd w:id="470"/>
      <w:r>
        <w:rPr>
          <w:rFonts w:hint="cs"/>
          <w:rtl/>
          <w:lang w:eastAsia="he-IL"/>
        </w:rPr>
        <w:t xml:space="preserve">של הוועדה היתה שהתיקון של התוספת הזו ייעשה </w:t>
      </w:r>
      <w:bookmarkStart w:id="471" w:name="_ETM_Q1_4620838"/>
      <w:bookmarkEnd w:id="471"/>
      <w:r>
        <w:rPr>
          <w:rFonts w:hint="cs"/>
          <w:rtl/>
          <w:lang w:eastAsia="he-IL"/>
        </w:rPr>
        <w:t xml:space="preserve">בשלוש קריאות בכנסת ולא באמצעות החלטה של שר בצו </w:t>
      </w:r>
      <w:r>
        <w:rPr>
          <w:rtl/>
          <w:lang w:eastAsia="he-IL"/>
        </w:rPr>
        <w:t>–</w:t>
      </w:r>
      <w:r>
        <w:rPr>
          <w:rFonts w:hint="cs"/>
          <w:rtl/>
          <w:lang w:eastAsia="he-IL"/>
        </w:rPr>
        <w:t xml:space="preserve"> </w:t>
      </w:r>
      <w:bookmarkStart w:id="472" w:name="_ETM_Q1_4623570"/>
      <w:bookmarkEnd w:id="472"/>
      <w:r>
        <w:rPr>
          <w:rFonts w:hint="cs"/>
          <w:rtl/>
          <w:lang w:eastAsia="he-IL"/>
        </w:rPr>
        <w:t xml:space="preserve">אנחנו עושים פה את התיקון הקטן הזה שמבהיר את זה, כלומר שאת התוספת שאנו מוסיפים לחוק זכות נפגעי עבירה עם רשימת העבירות, ככל שירדו להוריד או להוסיף עבירות </w:t>
      </w:r>
      <w:r>
        <w:rPr>
          <w:rtl/>
          <w:lang w:eastAsia="he-IL"/>
        </w:rPr>
        <w:t>–</w:t>
      </w:r>
      <w:r>
        <w:rPr>
          <w:rFonts w:hint="cs"/>
          <w:rtl/>
          <w:lang w:eastAsia="he-IL"/>
        </w:rPr>
        <w:t xml:space="preserve"> יצטרכו </w:t>
      </w:r>
      <w:bookmarkStart w:id="473" w:name="_ETM_Q1_4635416"/>
      <w:bookmarkEnd w:id="473"/>
      <w:r>
        <w:rPr>
          <w:rFonts w:hint="cs"/>
          <w:rtl/>
          <w:lang w:eastAsia="he-IL"/>
        </w:rPr>
        <w:t>לעשות את זה בהליך חקיקה בכנסת.</w:t>
      </w:r>
    </w:p>
    <w:p w:rsidR="00B34B26" w:rsidRDefault="00B34B26" w:rsidP="00D11D26">
      <w:pPr>
        <w:rPr>
          <w:rtl/>
          <w:lang w:eastAsia="he-IL"/>
        </w:rPr>
      </w:pPr>
    </w:p>
    <w:p w:rsidR="00B34B26" w:rsidRDefault="00B34B26" w:rsidP="00B34B26">
      <w:pPr>
        <w:pStyle w:val="a4"/>
        <w:keepNext/>
        <w:rPr>
          <w:rtl/>
        </w:rPr>
      </w:pPr>
      <w:bookmarkStart w:id="474" w:name="ET_speaker_4741_180"/>
      <w:r w:rsidRPr="00B34B26">
        <w:rPr>
          <w:rStyle w:val="TagStyle"/>
          <w:rtl/>
        </w:rPr>
        <w:t xml:space="preserve"> &lt;&lt; דובר &gt;&gt; </w:t>
      </w:r>
      <w:r>
        <w:rPr>
          <w:rtl/>
        </w:rPr>
        <w:t>זאב בנימין בגין (תקווה חדשה):</w:t>
      </w:r>
      <w:r w:rsidRPr="00B34B26">
        <w:rPr>
          <w:rStyle w:val="TagStyle"/>
          <w:rtl/>
        </w:rPr>
        <w:t xml:space="preserve"> &lt;&lt; דובר &gt;&gt;</w:t>
      </w:r>
      <w:r>
        <w:rPr>
          <w:rtl/>
        </w:rPr>
        <w:t xml:space="preserve">   </w:t>
      </w:r>
      <w:bookmarkEnd w:id="474"/>
    </w:p>
    <w:p w:rsidR="00B34B26" w:rsidRDefault="00B34B26" w:rsidP="00B34B26">
      <w:pPr>
        <w:pStyle w:val="KeepWithNext"/>
        <w:rPr>
          <w:rtl/>
          <w:lang w:eastAsia="he-IL"/>
        </w:rPr>
      </w:pPr>
    </w:p>
    <w:p w:rsidR="00B34B26" w:rsidRDefault="007F52DA" w:rsidP="00B34B26">
      <w:pPr>
        <w:rPr>
          <w:rtl/>
          <w:lang w:eastAsia="he-IL"/>
        </w:rPr>
      </w:pPr>
      <w:r>
        <w:rPr>
          <w:rFonts w:hint="cs"/>
          <w:rtl/>
          <w:lang w:eastAsia="he-IL"/>
        </w:rPr>
        <w:t>איך זה מנוסח?</w:t>
      </w:r>
    </w:p>
    <w:p w:rsidR="007F52DA" w:rsidRDefault="007F52DA" w:rsidP="00B34B26">
      <w:pPr>
        <w:rPr>
          <w:rtl/>
          <w:lang w:eastAsia="he-IL"/>
        </w:rPr>
      </w:pPr>
      <w:bookmarkStart w:id="475" w:name="_ETM_Q1_4640754"/>
      <w:bookmarkStart w:id="476" w:name="_ETM_Q1_4640948"/>
      <w:bookmarkEnd w:id="475"/>
      <w:bookmarkEnd w:id="476"/>
    </w:p>
    <w:p w:rsidR="00B34B26" w:rsidRDefault="00B34B26" w:rsidP="00B34B26">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B34B26" w:rsidRDefault="00B34B26" w:rsidP="00B34B26">
      <w:pPr>
        <w:rPr>
          <w:rtl/>
          <w:lang w:eastAsia="he-IL"/>
        </w:rPr>
      </w:pPr>
    </w:p>
    <w:p w:rsidR="00B34B26" w:rsidRDefault="007F52DA" w:rsidP="00B34B26">
      <w:pPr>
        <w:rPr>
          <w:rtl/>
          <w:lang w:eastAsia="he-IL"/>
        </w:rPr>
      </w:pPr>
      <w:r>
        <w:rPr>
          <w:rFonts w:hint="cs"/>
          <w:rtl/>
          <w:lang w:eastAsia="he-IL"/>
        </w:rPr>
        <w:t xml:space="preserve">זה משהו שבעקבות הדיון אתמול בוועדה </w:t>
      </w:r>
      <w:r>
        <w:rPr>
          <w:rtl/>
          <w:lang w:eastAsia="he-IL"/>
        </w:rPr>
        <w:t>–</w:t>
      </w:r>
      <w:r>
        <w:rPr>
          <w:rFonts w:hint="cs"/>
          <w:rtl/>
          <w:lang w:eastAsia="he-IL"/>
        </w:rPr>
        <w:t xml:space="preserve"> אתה לא רואה את זה </w:t>
      </w:r>
      <w:bookmarkStart w:id="477" w:name="_ETM_Q1_4646725"/>
      <w:bookmarkEnd w:id="477"/>
      <w:r>
        <w:rPr>
          <w:rFonts w:hint="cs"/>
          <w:rtl/>
          <w:lang w:eastAsia="he-IL"/>
        </w:rPr>
        <w:t xml:space="preserve">בנוסח - </w:t>
      </w:r>
      <w:r w:rsidRPr="007F52DA">
        <w:rPr>
          <w:rtl/>
          <w:lang w:eastAsia="he-IL"/>
        </w:rPr>
        <w:t>סעיף 27, בסופו יבוא "למעט תוספת ראשונה ג'".</w:t>
      </w:r>
    </w:p>
    <w:p w:rsidR="007F52DA" w:rsidRDefault="007F52DA" w:rsidP="00B34B26">
      <w:pPr>
        <w:rPr>
          <w:rtl/>
          <w:lang w:eastAsia="he-IL"/>
        </w:rPr>
      </w:pPr>
      <w:bookmarkStart w:id="478" w:name="_ETM_Q1_4650499"/>
      <w:bookmarkStart w:id="479" w:name="_ETM_Q1_4650659"/>
      <w:bookmarkEnd w:id="478"/>
      <w:bookmarkEnd w:id="479"/>
    </w:p>
    <w:p w:rsidR="00B34B26" w:rsidRDefault="00B34B26" w:rsidP="00B34B26">
      <w:pPr>
        <w:pStyle w:val="af6"/>
        <w:keepNext/>
        <w:rPr>
          <w:rtl/>
        </w:rPr>
      </w:pPr>
      <w:bookmarkStart w:id="480" w:name="ET_yor_6156_181"/>
      <w:r w:rsidRPr="00B34B26">
        <w:rPr>
          <w:rStyle w:val="TagStyle"/>
          <w:rtl/>
        </w:rPr>
        <w:t xml:space="preserve"> &lt;&lt; יור &gt;&gt; </w:t>
      </w:r>
      <w:r>
        <w:rPr>
          <w:rtl/>
        </w:rPr>
        <w:t>היו"ר גלעד קריב:</w:t>
      </w:r>
      <w:r w:rsidRPr="00B34B26">
        <w:rPr>
          <w:rStyle w:val="TagStyle"/>
          <w:rtl/>
        </w:rPr>
        <w:t xml:space="preserve"> &lt;&lt; יור &gt;&gt;</w:t>
      </w:r>
      <w:r>
        <w:rPr>
          <w:rtl/>
        </w:rPr>
        <w:t xml:space="preserve">   </w:t>
      </w:r>
      <w:bookmarkEnd w:id="480"/>
    </w:p>
    <w:p w:rsidR="00B34B26" w:rsidRDefault="00B34B26" w:rsidP="00B34B26">
      <w:pPr>
        <w:pStyle w:val="KeepWithNext"/>
        <w:rPr>
          <w:rtl/>
          <w:lang w:eastAsia="he-IL"/>
        </w:rPr>
      </w:pPr>
    </w:p>
    <w:p w:rsidR="00B34B26" w:rsidRDefault="007F52DA" w:rsidP="00B34B26">
      <w:pPr>
        <w:rPr>
          <w:rtl/>
          <w:lang w:eastAsia="he-IL"/>
        </w:rPr>
      </w:pPr>
      <w:r>
        <w:rPr>
          <w:rFonts w:hint="cs"/>
          <w:rtl/>
          <w:lang w:eastAsia="he-IL"/>
        </w:rPr>
        <w:t xml:space="preserve">יפעת ונילי, זו עמדת הממשלה </w:t>
      </w:r>
      <w:r>
        <w:rPr>
          <w:rtl/>
          <w:lang w:eastAsia="he-IL"/>
        </w:rPr>
        <w:t>–</w:t>
      </w:r>
      <w:r>
        <w:rPr>
          <w:rFonts w:hint="cs"/>
          <w:rtl/>
          <w:lang w:eastAsia="he-IL"/>
        </w:rPr>
        <w:t xml:space="preserve"> להבדיל מהתוספות האחרות, זה ייעשה בתיקון חקיקה?</w:t>
      </w:r>
    </w:p>
    <w:p w:rsidR="007F52DA" w:rsidRDefault="007F52DA" w:rsidP="00B34B26">
      <w:pPr>
        <w:rPr>
          <w:rtl/>
          <w:lang w:eastAsia="he-IL"/>
        </w:rPr>
      </w:pPr>
      <w:bookmarkStart w:id="481" w:name="_ETM_Q1_4665261"/>
      <w:bookmarkStart w:id="482" w:name="_ETM_Q1_4665402"/>
      <w:bookmarkEnd w:id="481"/>
      <w:bookmarkEnd w:id="482"/>
    </w:p>
    <w:p w:rsidR="000A434E" w:rsidRDefault="000A434E" w:rsidP="000A434E">
      <w:pPr>
        <w:pStyle w:val="af9"/>
        <w:keepNext/>
        <w:rPr>
          <w:rtl/>
          <w:lang w:eastAsia="he-IL"/>
        </w:rPr>
      </w:pPr>
      <w:bookmarkStart w:id="483" w:name="ET_guest_571712_183"/>
      <w:r w:rsidRPr="000A434E">
        <w:rPr>
          <w:rStyle w:val="TagStyle"/>
          <w:rtl/>
        </w:rPr>
        <w:t xml:space="preserve"> &lt;&lt; אורח &gt;&gt; </w:t>
      </w:r>
      <w:r>
        <w:rPr>
          <w:rtl/>
          <w:lang w:eastAsia="he-IL"/>
        </w:rPr>
        <w:t>יפעת רווה:</w:t>
      </w:r>
      <w:r w:rsidRPr="000A434E">
        <w:rPr>
          <w:rStyle w:val="TagStyle"/>
          <w:rtl/>
        </w:rPr>
        <w:t xml:space="preserve"> &lt;&lt; אורח &gt;&gt;</w:t>
      </w:r>
      <w:r>
        <w:rPr>
          <w:rtl/>
          <w:lang w:eastAsia="he-IL"/>
        </w:rPr>
        <w:t xml:space="preserve">   </w:t>
      </w:r>
      <w:bookmarkEnd w:id="483"/>
    </w:p>
    <w:p w:rsidR="000A434E" w:rsidRDefault="000A434E" w:rsidP="000A434E">
      <w:pPr>
        <w:pStyle w:val="KeepWithNext"/>
        <w:rPr>
          <w:rtl/>
          <w:lang w:eastAsia="he-IL"/>
        </w:rPr>
      </w:pPr>
    </w:p>
    <w:p w:rsidR="007F52DA" w:rsidRDefault="007F52DA" w:rsidP="007F52DA">
      <w:pPr>
        <w:rPr>
          <w:rtl/>
          <w:lang w:eastAsia="he-IL"/>
        </w:rPr>
      </w:pPr>
      <w:r>
        <w:rPr>
          <w:rFonts w:hint="cs"/>
          <w:rtl/>
          <w:lang w:eastAsia="he-IL"/>
        </w:rPr>
        <w:t xml:space="preserve">זו לא עמדת הממשלה. עמדתנו היתה שכן צריך לאפשר הרחבה של הדבר הזה. </w:t>
      </w:r>
    </w:p>
    <w:p w:rsidR="007F52DA" w:rsidRPr="007F52DA" w:rsidRDefault="007F52DA" w:rsidP="007F52DA">
      <w:pPr>
        <w:rPr>
          <w:rtl/>
          <w:lang w:eastAsia="he-IL"/>
        </w:rPr>
      </w:pPr>
      <w:bookmarkStart w:id="484" w:name="_ETM_Q1_4677023"/>
      <w:bookmarkStart w:id="485" w:name="_ETM_Q1_4677163"/>
      <w:bookmarkEnd w:id="484"/>
      <w:bookmarkEnd w:id="485"/>
    </w:p>
    <w:p w:rsidR="000A434E" w:rsidRDefault="000A434E" w:rsidP="000A434E">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0A434E" w:rsidRDefault="000A434E" w:rsidP="000A434E">
      <w:pPr>
        <w:rPr>
          <w:rtl/>
          <w:lang w:eastAsia="he-IL"/>
        </w:rPr>
      </w:pPr>
    </w:p>
    <w:p w:rsidR="000A434E" w:rsidRDefault="007F52DA" w:rsidP="000A434E">
      <w:pPr>
        <w:rPr>
          <w:rtl/>
          <w:lang w:eastAsia="he-IL"/>
        </w:rPr>
      </w:pPr>
      <w:r>
        <w:rPr>
          <w:rFonts w:hint="cs"/>
          <w:rtl/>
          <w:lang w:eastAsia="he-IL"/>
        </w:rPr>
        <w:t xml:space="preserve">התיקון </w:t>
      </w:r>
      <w:bookmarkStart w:id="486" w:name="_ETM_Q1_4683098"/>
      <w:bookmarkEnd w:id="486"/>
      <w:r>
        <w:rPr>
          <w:rFonts w:hint="cs"/>
          <w:rtl/>
          <w:lang w:eastAsia="he-IL"/>
        </w:rPr>
        <w:t>כמובן גם יאפשר להסיר מן התוספות עבירות.</w:t>
      </w:r>
    </w:p>
    <w:p w:rsidR="007F52DA" w:rsidRDefault="007F52DA" w:rsidP="000A434E">
      <w:pPr>
        <w:rPr>
          <w:rtl/>
          <w:lang w:eastAsia="he-IL"/>
        </w:rPr>
      </w:pPr>
      <w:bookmarkStart w:id="487" w:name="_ETM_Q1_4686173"/>
      <w:bookmarkStart w:id="488" w:name="_ETM_Q1_4686336"/>
      <w:bookmarkEnd w:id="487"/>
      <w:bookmarkEnd w:id="488"/>
    </w:p>
    <w:p w:rsidR="007F52DA" w:rsidRDefault="007F52DA" w:rsidP="007F52DA">
      <w:pPr>
        <w:pStyle w:val="af6"/>
        <w:keepNext/>
        <w:rPr>
          <w:rtl/>
        </w:rPr>
      </w:pPr>
      <w:bookmarkStart w:id="489" w:name="_ETM_Q1_4688951"/>
      <w:bookmarkStart w:id="490" w:name="_ETM_Q1_4689076"/>
      <w:bookmarkStart w:id="491" w:name="ET_yor_6156_288"/>
      <w:bookmarkEnd w:id="489"/>
      <w:bookmarkEnd w:id="490"/>
      <w:r w:rsidRPr="007F52DA">
        <w:rPr>
          <w:rStyle w:val="TagStyle"/>
          <w:rtl/>
        </w:rPr>
        <w:t xml:space="preserve"> &lt;&lt; יור &gt;&gt; </w:t>
      </w:r>
      <w:r>
        <w:rPr>
          <w:rtl/>
        </w:rPr>
        <w:t>היו"ר גלעד קריב:</w:t>
      </w:r>
      <w:r w:rsidRPr="007F52DA">
        <w:rPr>
          <w:rStyle w:val="TagStyle"/>
          <w:rtl/>
        </w:rPr>
        <w:t xml:space="preserve"> &lt;&lt; יור &gt;&gt;</w:t>
      </w:r>
      <w:r>
        <w:rPr>
          <w:rtl/>
        </w:rPr>
        <w:t xml:space="preserve">   </w:t>
      </w:r>
      <w:bookmarkEnd w:id="491"/>
    </w:p>
    <w:p w:rsidR="007F52DA" w:rsidRDefault="007F52DA" w:rsidP="007F52DA">
      <w:pPr>
        <w:pStyle w:val="KeepWithNext"/>
        <w:rPr>
          <w:rtl/>
          <w:lang w:eastAsia="he-IL"/>
        </w:rPr>
      </w:pPr>
    </w:p>
    <w:p w:rsidR="007F52DA" w:rsidRDefault="007F52DA" w:rsidP="007F52DA">
      <w:pPr>
        <w:rPr>
          <w:rtl/>
          <w:lang w:eastAsia="he-IL"/>
        </w:rPr>
      </w:pPr>
      <w:bookmarkStart w:id="492" w:name="_ETM_Q1_4690413"/>
      <w:bookmarkEnd w:id="492"/>
      <w:r>
        <w:rPr>
          <w:rFonts w:hint="cs"/>
          <w:rtl/>
          <w:lang w:eastAsia="he-IL"/>
        </w:rPr>
        <w:t>בסדר גמור.</w:t>
      </w:r>
    </w:p>
    <w:p w:rsidR="007F52DA" w:rsidRDefault="007F52DA" w:rsidP="007F52DA">
      <w:pPr>
        <w:rPr>
          <w:rtl/>
          <w:lang w:eastAsia="he-IL"/>
        </w:rPr>
      </w:pPr>
    </w:p>
    <w:p w:rsidR="007F52DA" w:rsidRDefault="007F52DA" w:rsidP="007F52DA">
      <w:pPr>
        <w:pStyle w:val="af9"/>
        <w:keepNext/>
        <w:rPr>
          <w:rtl/>
          <w:lang w:eastAsia="he-IL"/>
        </w:rPr>
      </w:pPr>
      <w:bookmarkStart w:id="493" w:name="ET_guest_571712_289"/>
      <w:r w:rsidRPr="007F52DA">
        <w:rPr>
          <w:rStyle w:val="TagStyle"/>
          <w:rtl/>
        </w:rPr>
        <w:t xml:space="preserve"> &lt;&lt; אורח &gt;&gt; </w:t>
      </w:r>
      <w:r>
        <w:rPr>
          <w:rtl/>
          <w:lang w:eastAsia="he-IL"/>
        </w:rPr>
        <w:t>יפעת רווה:</w:t>
      </w:r>
      <w:r w:rsidRPr="007F52DA">
        <w:rPr>
          <w:rStyle w:val="TagStyle"/>
          <w:rtl/>
        </w:rPr>
        <w:t xml:space="preserve"> &lt;&lt; אורח &gt;&gt;</w:t>
      </w:r>
      <w:r>
        <w:rPr>
          <w:rtl/>
          <w:lang w:eastAsia="he-IL"/>
        </w:rPr>
        <w:t xml:space="preserve">   </w:t>
      </w:r>
      <w:bookmarkEnd w:id="493"/>
    </w:p>
    <w:p w:rsidR="007F52DA" w:rsidRDefault="007F52DA" w:rsidP="007F52DA">
      <w:pPr>
        <w:pStyle w:val="KeepWithNext"/>
        <w:rPr>
          <w:rtl/>
          <w:lang w:eastAsia="he-IL"/>
        </w:rPr>
      </w:pPr>
    </w:p>
    <w:p w:rsidR="007F52DA" w:rsidRDefault="007F52DA" w:rsidP="007F52DA">
      <w:pPr>
        <w:rPr>
          <w:rtl/>
          <w:lang w:eastAsia="he-IL"/>
        </w:rPr>
      </w:pPr>
      <w:r>
        <w:rPr>
          <w:rFonts w:hint="cs"/>
          <w:rtl/>
          <w:lang w:eastAsia="he-IL"/>
        </w:rPr>
        <w:t>חשבנו אחרת אבל לא על זה נעכב את החוק.</w:t>
      </w:r>
    </w:p>
    <w:p w:rsidR="007F52DA" w:rsidRDefault="007F52DA" w:rsidP="007F52DA">
      <w:pPr>
        <w:rPr>
          <w:rtl/>
          <w:lang w:eastAsia="he-IL"/>
        </w:rPr>
      </w:pPr>
      <w:bookmarkStart w:id="494" w:name="_ETM_Q1_4698687"/>
      <w:bookmarkStart w:id="495" w:name="_ETM_Q1_4698847"/>
      <w:bookmarkEnd w:id="494"/>
      <w:bookmarkEnd w:id="495"/>
    </w:p>
    <w:p w:rsidR="007F52DA" w:rsidRDefault="007F52DA" w:rsidP="007F52DA">
      <w:pPr>
        <w:pStyle w:val="af6"/>
        <w:keepNext/>
        <w:rPr>
          <w:rtl/>
        </w:rPr>
      </w:pPr>
      <w:bookmarkStart w:id="496" w:name="_ETM_Q1_4699675"/>
      <w:bookmarkStart w:id="497" w:name="_ETM_Q1_4699797"/>
      <w:bookmarkStart w:id="498" w:name="ET_yor_6156_290"/>
      <w:bookmarkEnd w:id="496"/>
      <w:bookmarkEnd w:id="497"/>
      <w:r w:rsidRPr="007F52DA">
        <w:rPr>
          <w:rStyle w:val="TagStyle"/>
          <w:rtl/>
        </w:rPr>
        <w:t xml:space="preserve"> &lt;&lt; יור &gt;&gt; </w:t>
      </w:r>
      <w:r>
        <w:rPr>
          <w:rtl/>
        </w:rPr>
        <w:t>היו"ר גלעד קריב:</w:t>
      </w:r>
      <w:r w:rsidRPr="007F52DA">
        <w:rPr>
          <w:rStyle w:val="TagStyle"/>
          <w:rtl/>
        </w:rPr>
        <w:t xml:space="preserve"> &lt;&lt; יור &gt;&gt;</w:t>
      </w:r>
      <w:r>
        <w:rPr>
          <w:rtl/>
        </w:rPr>
        <w:t xml:space="preserve">   </w:t>
      </w:r>
      <w:bookmarkEnd w:id="498"/>
    </w:p>
    <w:p w:rsidR="007F52DA" w:rsidRDefault="007F52DA" w:rsidP="007F52DA">
      <w:pPr>
        <w:pStyle w:val="KeepWithNext"/>
        <w:rPr>
          <w:rtl/>
          <w:lang w:eastAsia="he-IL"/>
        </w:rPr>
      </w:pPr>
    </w:p>
    <w:p w:rsidR="007F52DA" w:rsidRDefault="007F52DA" w:rsidP="007F52DA">
      <w:pPr>
        <w:rPr>
          <w:rtl/>
          <w:lang w:eastAsia="he-IL"/>
        </w:rPr>
      </w:pPr>
      <w:bookmarkStart w:id="499" w:name="_ETM_Q1_4700898"/>
      <w:bookmarkEnd w:id="499"/>
      <w:r>
        <w:rPr>
          <w:rFonts w:hint="cs"/>
          <w:rtl/>
          <w:lang w:eastAsia="he-IL"/>
        </w:rPr>
        <w:t>תודה. זה ייעשה בחקיקה.</w:t>
      </w:r>
    </w:p>
    <w:p w:rsidR="007F52DA" w:rsidRDefault="007F52DA" w:rsidP="007F52DA">
      <w:pPr>
        <w:rPr>
          <w:rtl/>
          <w:lang w:eastAsia="he-IL"/>
        </w:rPr>
      </w:pPr>
    </w:p>
    <w:p w:rsidR="007F52DA" w:rsidRDefault="007F52DA" w:rsidP="007F52DA">
      <w:pPr>
        <w:pStyle w:val="a4"/>
        <w:keepNext/>
        <w:rPr>
          <w:rtl/>
        </w:rPr>
      </w:pPr>
      <w:bookmarkStart w:id="500" w:name="ET_speaker_ניצן_רוזנברג_291"/>
      <w:r w:rsidRPr="007F52DA">
        <w:rPr>
          <w:rStyle w:val="TagStyle"/>
          <w:rtl/>
        </w:rPr>
        <w:t xml:space="preserve"> &lt;&lt; דובר &gt;&gt; </w:t>
      </w:r>
      <w:r>
        <w:rPr>
          <w:rtl/>
        </w:rPr>
        <w:t>ניצן רוזנברג:</w:t>
      </w:r>
      <w:r w:rsidRPr="007F52DA">
        <w:rPr>
          <w:rStyle w:val="TagStyle"/>
          <w:rtl/>
        </w:rPr>
        <w:t xml:space="preserve"> &lt;&lt; דובר &gt;&gt;</w:t>
      </w:r>
      <w:r>
        <w:rPr>
          <w:rtl/>
        </w:rPr>
        <w:t xml:space="preserve">   </w:t>
      </w:r>
      <w:bookmarkEnd w:id="500"/>
    </w:p>
    <w:p w:rsidR="007F52DA" w:rsidRDefault="007F52DA" w:rsidP="007F52DA">
      <w:pPr>
        <w:pStyle w:val="KeepWithNext"/>
        <w:rPr>
          <w:rtl/>
          <w:lang w:eastAsia="he-IL"/>
        </w:rPr>
      </w:pPr>
    </w:p>
    <w:p w:rsidR="007F52DA" w:rsidRDefault="007F52DA" w:rsidP="007F52DA">
      <w:pPr>
        <w:rPr>
          <w:rtl/>
          <w:lang w:eastAsia="he-IL"/>
        </w:rPr>
      </w:pPr>
      <w:r>
        <w:rPr>
          <w:rtl/>
          <w:lang w:eastAsia="he-IL"/>
        </w:rPr>
        <w:t>(3)</w:t>
      </w:r>
      <w:r>
        <w:rPr>
          <w:rFonts w:hint="cs"/>
          <w:rtl/>
          <w:lang w:eastAsia="he-IL"/>
        </w:rPr>
        <w:t xml:space="preserve"> </w:t>
      </w:r>
      <w:r>
        <w:rPr>
          <w:rtl/>
          <w:lang w:eastAsia="he-IL"/>
        </w:rPr>
        <w:t>אחרי תוספת ראשונה ב' יבוא:</w:t>
      </w:r>
      <w:r>
        <w:rPr>
          <w:rFonts w:hint="cs"/>
          <w:rtl/>
          <w:lang w:eastAsia="he-IL"/>
        </w:rPr>
        <w:t xml:space="preserve"> "</w:t>
      </w:r>
      <w:r>
        <w:rPr>
          <w:rtl/>
          <w:lang w:eastAsia="he-IL"/>
        </w:rPr>
        <w:t>תוספת ראשונה ג'</w:t>
      </w:r>
      <w:r>
        <w:rPr>
          <w:rFonts w:hint="cs"/>
          <w:rtl/>
          <w:lang w:eastAsia="he-IL"/>
        </w:rPr>
        <w:t xml:space="preserve"> </w:t>
      </w:r>
      <w:r>
        <w:rPr>
          <w:rtl/>
          <w:lang w:eastAsia="he-IL"/>
        </w:rPr>
        <w:t>(לעניין סעיף 13א)</w:t>
      </w:r>
      <w:r>
        <w:rPr>
          <w:rFonts w:hint="cs"/>
          <w:rtl/>
          <w:lang w:eastAsia="he-IL"/>
        </w:rPr>
        <w:t xml:space="preserve">. </w:t>
      </w:r>
      <w:r>
        <w:rPr>
          <w:rtl/>
          <w:lang w:eastAsia="he-IL"/>
        </w:rPr>
        <w:t>עבירות בחוק העונשין:</w:t>
      </w:r>
      <w:r>
        <w:rPr>
          <w:rFonts w:hint="cs"/>
          <w:rtl/>
          <w:lang w:eastAsia="he-IL"/>
        </w:rPr>
        <w:t xml:space="preserve"> כאן עשינו כמה תיקונים בעקבות </w:t>
      </w:r>
      <w:bookmarkStart w:id="501" w:name="_ETM_Q1_4718770"/>
      <w:bookmarkEnd w:id="501"/>
      <w:r>
        <w:rPr>
          <w:rFonts w:hint="cs"/>
          <w:rtl/>
          <w:lang w:eastAsia="he-IL"/>
        </w:rPr>
        <w:t xml:space="preserve">הדיון אתמול בוועדה. אני מזכירה שהממשלה הסכימה להעביר רשימה מסוימת </w:t>
      </w:r>
      <w:bookmarkStart w:id="502" w:name="_ETM_Q1_4728385"/>
      <w:bookmarkEnd w:id="502"/>
      <w:r>
        <w:rPr>
          <w:rFonts w:hint="cs"/>
          <w:rtl/>
          <w:lang w:eastAsia="he-IL"/>
        </w:rPr>
        <w:t>של עבירות לאופציה הראשונה כלומר עבירות שבהן הצעת החוק תחול באופן מלא ולא רק כאשר מדובר בעבירות במשפחה</w:t>
      </w:r>
      <w:bookmarkStart w:id="503" w:name="ET_speaker_5105_184"/>
      <w:r>
        <w:rPr>
          <w:rFonts w:hint="cs"/>
          <w:rtl/>
          <w:lang w:eastAsia="he-IL"/>
        </w:rPr>
        <w:t xml:space="preserve">. </w:t>
      </w:r>
      <w:bookmarkStart w:id="504" w:name="_ETM_Q1_4740166"/>
      <w:bookmarkEnd w:id="504"/>
      <w:r>
        <w:rPr>
          <w:rFonts w:hint="cs"/>
          <w:rtl/>
          <w:lang w:eastAsia="he-IL"/>
        </w:rPr>
        <w:t xml:space="preserve">אני מקריאה איך שזה יופיע בסופו של דבר בהתאם </w:t>
      </w:r>
      <w:bookmarkStart w:id="505" w:name="_ETM_Q1_4745072"/>
      <w:bookmarkEnd w:id="505"/>
      <w:r>
        <w:rPr>
          <w:rFonts w:hint="cs"/>
          <w:rtl/>
          <w:lang w:eastAsia="he-IL"/>
        </w:rPr>
        <w:t>לדיון שנערך אתמול בוועדה.</w:t>
      </w:r>
    </w:p>
    <w:p w:rsidR="007F52DA" w:rsidRDefault="007F52DA" w:rsidP="007F52DA">
      <w:pPr>
        <w:rPr>
          <w:rtl/>
          <w:lang w:eastAsia="he-IL"/>
        </w:rPr>
      </w:pPr>
      <w:bookmarkStart w:id="506" w:name="_ETM_Q1_4753264"/>
      <w:bookmarkStart w:id="507" w:name="_ETM_Q1_4753421"/>
      <w:bookmarkEnd w:id="506"/>
      <w:bookmarkEnd w:id="507"/>
      <w:r>
        <w:rPr>
          <w:rFonts w:hint="cs"/>
          <w:rtl/>
          <w:lang w:eastAsia="he-IL"/>
        </w:rPr>
        <w:t xml:space="preserve"> </w:t>
      </w:r>
    </w:p>
    <w:p w:rsidR="007F52DA" w:rsidRDefault="007F52DA" w:rsidP="007F52DA">
      <w:pPr>
        <w:rPr>
          <w:rtl/>
          <w:lang w:eastAsia="he-IL"/>
        </w:rPr>
      </w:pPr>
      <w:bookmarkStart w:id="508" w:name="_ETM_Q1_4754213"/>
      <w:bookmarkStart w:id="509" w:name="_ETM_Q1_4754352"/>
      <w:bookmarkEnd w:id="508"/>
      <w:bookmarkEnd w:id="509"/>
      <w:r>
        <w:rPr>
          <w:rtl/>
          <w:lang w:eastAsia="he-IL"/>
        </w:rPr>
        <w:t>1.</w:t>
      </w:r>
      <w:r>
        <w:rPr>
          <w:rFonts w:hint="cs"/>
          <w:rtl/>
          <w:lang w:eastAsia="he-IL"/>
        </w:rPr>
        <w:t xml:space="preserve"> </w:t>
      </w:r>
      <w:r>
        <w:rPr>
          <w:rtl/>
          <w:lang w:eastAsia="he-IL"/>
        </w:rPr>
        <w:t>עבירות לפי סעיפים 203, 203ב, 203ג, 214(ב1) ו-214(ב2) בסימן י' לפרק ח';</w:t>
      </w:r>
    </w:p>
    <w:p w:rsidR="002F3FE9" w:rsidRDefault="002F3FE9" w:rsidP="007F52DA">
      <w:pPr>
        <w:rPr>
          <w:rtl/>
          <w:lang w:eastAsia="he-IL"/>
        </w:rPr>
      </w:pPr>
    </w:p>
    <w:p w:rsidR="002F3FE9" w:rsidRDefault="002F3FE9" w:rsidP="007F52DA">
      <w:pPr>
        <w:rPr>
          <w:rtl/>
          <w:lang w:eastAsia="he-IL"/>
        </w:rPr>
      </w:pPr>
      <w:r>
        <w:rPr>
          <w:rFonts w:hint="cs"/>
          <w:rtl/>
          <w:lang w:eastAsia="he-IL"/>
        </w:rPr>
        <w:t xml:space="preserve">זה עבירות זנות </w:t>
      </w:r>
      <w:bookmarkStart w:id="510" w:name="_ETM_Q1_4764564"/>
      <w:bookmarkEnd w:id="510"/>
      <w:r>
        <w:rPr>
          <w:rFonts w:hint="cs"/>
          <w:rtl/>
          <w:lang w:eastAsia="he-IL"/>
        </w:rPr>
        <w:t xml:space="preserve">ותועבה, סרסרות אבל בנסיבות המחמירות שלה. זה כרגע בעבירות שזה </w:t>
      </w:r>
      <w:bookmarkStart w:id="511" w:name="_ETM_Q1_4773287"/>
      <w:bookmarkEnd w:id="511"/>
      <w:r>
        <w:rPr>
          <w:rFonts w:hint="cs"/>
          <w:rtl/>
          <w:lang w:eastAsia="he-IL"/>
        </w:rPr>
        <w:t>לא רק בתוך המשפחה.</w:t>
      </w:r>
    </w:p>
    <w:p w:rsidR="002F3FE9" w:rsidRDefault="002F3FE9" w:rsidP="007F52DA">
      <w:pPr>
        <w:rPr>
          <w:rtl/>
          <w:lang w:eastAsia="he-IL"/>
        </w:rPr>
      </w:pPr>
      <w:bookmarkStart w:id="512" w:name="_ETM_Q1_4777346"/>
      <w:bookmarkStart w:id="513" w:name="_ETM_Q1_4777508"/>
      <w:bookmarkStart w:id="514" w:name="_ETM_Q1_4777545"/>
      <w:bookmarkEnd w:id="512"/>
      <w:bookmarkEnd w:id="513"/>
      <w:bookmarkEnd w:id="514"/>
    </w:p>
    <w:p w:rsidR="002F3FE9" w:rsidRDefault="002F3FE9" w:rsidP="002F3FE9">
      <w:pPr>
        <w:pStyle w:val="af6"/>
        <w:keepNext/>
        <w:rPr>
          <w:rtl/>
        </w:rPr>
      </w:pPr>
      <w:bookmarkStart w:id="515" w:name="_ETM_Q1_4777680"/>
      <w:bookmarkStart w:id="516" w:name="ET_yor_6156_292"/>
      <w:bookmarkEnd w:id="515"/>
      <w:r w:rsidRPr="002F3FE9">
        <w:rPr>
          <w:rStyle w:val="TagStyle"/>
          <w:rtl/>
        </w:rPr>
        <w:t xml:space="preserve"> &lt;&lt; יור &gt;&gt; </w:t>
      </w:r>
      <w:r>
        <w:rPr>
          <w:rtl/>
        </w:rPr>
        <w:t>היו"ר גלעד קריב:</w:t>
      </w:r>
      <w:r w:rsidRPr="002F3FE9">
        <w:rPr>
          <w:rStyle w:val="TagStyle"/>
          <w:rtl/>
        </w:rPr>
        <w:t xml:space="preserve"> &lt;&lt; יור &gt;&gt;</w:t>
      </w:r>
      <w:r>
        <w:rPr>
          <w:rtl/>
        </w:rPr>
        <w:t xml:space="preserve">   </w:t>
      </w:r>
      <w:bookmarkEnd w:id="516"/>
    </w:p>
    <w:p w:rsidR="002F3FE9" w:rsidRDefault="002F3FE9" w:rsidP="002F3FE9">
      <w:pPr>
        <w:pStyle w:val="KeepWithNext"/>
        <w:rPr>
          <w:rtl/>
          <w:lang w:eastAsia="he-IL"/>
        </w:rPr>
      </w:pPr>
    </w:p>
    <w:p w:rsidR="002F3FE9" w:rsidRDefault="002F3FE9" w:rsidP="002F3FE9">
      <w:pPr>
        <w:rPr>
          <w:rtl/>
          <w:lang w:eastAsia="he-IL"/>
        </w:rPr>
      </w:pPr>
      <w:r>
        <w:rPr>
          <w:rFonts w:hint="cs"/>
          <w:rtl/>
          <w:lang w:eastAsia="he-IL"/>
        </w:rPr>
        <w:t xml:space="preserve">הרחבנו. הגענו למצב שכל עבירות המין במובן </w:t>
      </w:r>
      <w:bookmarkStart w:id="517" w:name="_ETM_Q1_4778758"/>
      <w:bookmarkEnd w:id="517"/>
      <w:r>
        <w:rPr>
          <w:rFonts w:hint="cs"/>
          <w:rtl/>
          <w:lang w:eastAsia="he-IL"/>
        </w:rPr>
        <w:t xml:space="preserve">הרחב ועבירות הזנות במובנן הרחב ללא קשר לעבירות במשפחה. זו </w:t>
      </w:r>
      <w:bookmarkStart w:id="518" w:name="_ETM_Q1_4788479"/>
      <w:bookmarkEnd w:id="518"/>
      <w:r>
        <w:rPr>
          <w:rFonts w:hint="cs"/>
          <w:rtl/>
          <w:lang w:eastAsia="he-IL"/>
        </w:rPr>
        <w:t>הרחבה חשובה מאוד.</w:t>
      </w:r>
    </w:p>
    <w:p w:rsidR="002F3FE9" w:rsidRDefault="002F3FE9" w:rsidP="002F3FE9">
      <w:pPr>
        <w:rPr>
          <w:rtl/>
          <w:lang w:eastAsia="he-IL"/>
        </w:rPr>
      </w:pPr>
    </w:p>
    <w:p w:rsidR="002F3FE9" w:rsidRDefault="002F3FE9" w:rsidP="002F3FE9">
      <w:pPr>
        <w:pStyle w:val="a4"/>
        <w:keepNext/>
        <w:rPr>
          <w:rtl/>
        </w:rPr>
      </w:pPr>
      <w:bookmarkStart w:id="519" w:name="_ETM_Q1_4787987"/>
      <w:bookmarkStart w:id="520" w:name="ET_speaker_ניצן_רוזנברג_293"/>
      <w:bookmarkEnd w:id="519"/>
      <w:r w:rsidRPr="002F3FE9">
        <w:rPr>
          <w:rStyle w:val="TagStyle"/>
          <w:rtl/>
        </w:rPr>
        <w:t xml:space="preserve"> &lt;&lt; דובר &gt;&gt; </w:t>
      </w:r>
      <w:r>
        <w:rPr>
          <w:rtl/>
        </w:rPr>
        <w:t>ניצן רוזנברג:</w:t>
      </w:r>
      <w:r w:rsidRPr="002F3FE9">
        <w:rPr>
          <w:rStyle w:val="TagStyle"/>
          <w:rtl/>
        </w:rPr>
        <w:t xml:space="preserve"> &lt;&lt; דובר &gt;&gt;</w:t>
      </w:r>
      <w:r>
        <w:rPr>
          <w:rtl/>
        </w:rPr>
        <w:t xml:space="preserve">   </w:t>
      </w:r>
      <w:bookmarkEnd w:id="520"/>
    </w:p>
    <w:p w:rsidR="002F3FE9" w:rsidRDefault="002F3FE9" w:rsidP="002F3FE9">
      <w:pPr>
        <w:pStyle w:val="KeepWithNext"/>
        <w:rPr>
          <w:rtl/>
          <w:lang w:eastAsia="he-IL"/>
        </w:rPr>
      </w:pPr>
    </w:p>
    <w:p w:rsidR="007F52DA" w:rsidRDefault="007F52DA" w:rsidP="002F3FE9">
      <w:pPr>
        <w:rPr>
          <w:rtl/>
          <w:lang w:eastAsia="he-IL"/>
        </w:rPr>
      </w:pPr>
      <w:bookmarkStart w:id="521" w:name="_ETM_Q1_4786767"/>
      <w:bookmarkStart w:id="522" w:name="_ETM_Q1_4786893"/>
      <w:bookmarkEnd w:id="521"/>
      <w:bookmarkEnd w:id="522"/>
      <w:r>
        <w:rPr>
          <w:rtl/>
          <w:lang w:eastAsia="he-IL"/>
        </w:rPr>
        <w:t>2.</w:t>
      </w:r>
      <w:r w:rsidR="002F3FE9">
        <w:rPr>
          <w:rFonts w:hint="cs"/>
          <w:rtl/>
          <w:lang w:eastAsia="he-IL"/>
        </w:rPr>
        <w:t xml:space="preserve"> </w:t>
      </w:r>
      <w:r>
        <w:rPr>
          <w:rtl/>
          <w:lang w:eastAsia="he-IL"/>
        </w:rPr>
        <w:t>עבירות המנויות בסימן ה' לפרק י' למעט עבירה לפי סעיף 352;</w:t>
      </w:r>
    </w:p>
    <w:p w:rsidR="002F3FE9" w:rsidRDefault="002F3FE9" w:rsidP="002F3FE9">
      <w:pPr>
        <w:rPr>
          <w:rtl/>
          <w:lang w:eastAsia="he-IL"/>
        </w:rPr>
      </w:pPr>
      <w:bookmarkStart w:id="523" w:name="_ETM_Q1_4793464"/>
      <w:bookmarkStart w:id="524" w:name="_ETM_Q1_4793617"/>
      <w:bookmarkEnd w:id="523"/>
      <w:bookmarkEnd w:id="524"/>
    </w:p>
    <w:p w:rsidR="002F3FE9" w:rsidRDefault="002F3FE9" w:rsidP="002F3FE9">
      <w:pPr>
        <w:rPr>
          <w:rtl/>
          <w:lang w:eastAsia="he-IL"/>
        </w:rPr>
      </w:pPr>
      <w:bookmarkStart w:id="525" w:name="_ETM_Q1_4794046"/>
      <w:bookmarkStart w:id="526" w:name="_ETM_Q1_4794178"/>
      <w:bookmarkEnd w:id="525"/>
      <w:bookmarkEnd w:id="526"/>
      <w:r>
        <w:rPr>
          <w:rFonts w:hint="cs"/>
          <w:rtl/>
          <w:lang w:eastAsia="he-IL"/>
        </w:rPr>
        <w:t>זה כל עבירות המין שבחוק העונשין.</w:t>
      </w:r>
    </w:p>
    <w:p w:rsidR="002F3FE9" w:rsidRDefault="002F3FE9" w:rsidP="002F3FE9">
      <w:pPr>
        <w:rPr>
          <w:lang w:eastAsia="he-IL"/>
        </w:rPr>
      </w:pPr>
      <w:bookmarkStart w:id="527" w:name="_ETM_Q1_4797591"/>
      <w:bookmarkStart w:id="528" w:name="_ETM_Q1_4797741"/>
      <w:bookmarkEnd w:id="527"/>
      <w:bookmarkEnd w:id="528"/>
    </w:p>
    <w:p w:rsidR="007F52DA" w:rsidRDefault="007F52DA" w:rsidP="007F52DA">
      <w:pPr>
        <w:rPr>
          <w:rtl/>
          <w:lang w:eastAsia="he-IL"/>
        </w:rPr>
      </w:pPr>
      <w:r>
        <w:rPr>
          <w:rtl/>
          <w:lang w:eastAsia="he-IL"/>
        </w:rPr>
        <w:t>3.</w:t>
      </w:r>
      <w:r>
        <w:rPr>
          <w:rtl/>
          <w:lang w:eastAsia="he-IL"/>
        </w:rPr>
        <w:tab/>
        <w:t>עבירות לפי סעיפים 374א, 375א, 376ב ו-377א בסימן ז' לפרק י;</w:t>
      </w:r>
    </w:p>
    <w:p w:rsidR="002F3FE9" w:rsidRDefault="002F3FE9" w:rsidP="007F52DA">
      <w:pPr>
        <w:rPr>
          <w:rtl/>
          <w:lang w:eastAsia="he-IL"/>
        </w:rPr>
      </w:pPr>
      <w:bookmarkStart w:id="529" w:name="_ETM_Q1_4809218"/>
      <w:bookmarkStart w:id="530" w:name="_ETM_Q1_4809347"/>
      <w:bookmarkEnd w:id="529"/>
      <w:bookmarkEnd w:id="530"/>
    </w:p>
    <w:p w:rsidR="002F3FE9" w:rsidRDefault="002F3FE9" w:rsidP="002F3FE9">
      <w:pPr>
        <w:rPr>
          <w:rtl/>
          <w:lang w:eastAsia="he-IL"/>
        </w:rPr>
      </w:pPr>
      <w:bookmarkStart w:id="531" w:name="_ETM_Q1_4810517"/>
      <w:bookmarkStart w:id="532" w:name="_ETM_Q1_4810694"/>
      <w:bookmarkEnd w:id="531"/>
      <w:bookmarkEnd w:id="532"/>
      <w:r>
        <w:rPr>
          <w:rFonts w:hint="cs"/>
          <w:rtl/>
          <w:lang w:eastAsia="he-IL"/>
        </w:rPr>
        <w:t xml:space="preserve">זה עבירות </w:t>
      </w:r>
      <w:bookmarkStart w:id="533" w:name="_ETM_Q1_4815041"/>
      <w:bookmarkEnd w:id="533"/>
      <w:r>
        <w:rPr>
          <w:rFonts w:hint="cs"/>
          <w:rtl/>
          <w:lang w:eastAsia="he-IL"/>
        </w:rPr>
        <w:t xml:space="preserve">של סחר, חטיפה לשם מטרות סחר בבני אדם, סחר בבני אדם וכדומה. גם אותן הממשלה הסכימה להעביר לחלק שלא </w:t>
      </w:r>
      <w:bookmarkStart w:id="534" w:name="_ETM_Q1_4822020"/>
      <w:bookmarkEnd w:id="534"/>
      <w:r>
        <w:rPr>
          <w:rFonts w:hint="cs"/>
          <w:rtl/>
          <w:lang w:eastAsia="he-IL"/>
        </w:rPr>
        <w:t xml:space="preserve">כתלות בכך שהפוגע הוא בן משפחה. </w:t>
      </w:r>
    </w:p>
    <w:p w:rsidR="002F3FE9" w:rsidRDefault="002F3FE9" w:rsidP="002F3FE9">
      <w:pPr>
        <w:rPr>
          <w:lang w:eastAsia="he-IL"/>
        </w:rPr>
      </w:pPr>
      <w:bookmarkStart w:id="535" w:name="_ETM_Q1_4825134"/>
      <w:bookmarkStart w:id="536" w:name="_ETM_Q1_4825273"/>
      <w:bookmarkEnd w:id="535"/>
      <w:bookmarkEnd w:id="536"/>
    </w:p>
    <w:p w:rsidR="007F52DA" w:rsidRDefault="007F52DA" w:rsidP="002F3FE9">
      <w:pPr>
        <w:rPr>
          <w:rtl/>
          <w:lang w:eastAsia="he-IL"/>
        </w:rPr>
      </w:pPr>
      <w:r>
        <w:rPr>
          <w:rtl/>
          <w:lang w:eastAsia="he-IL"/>
        </w:rPr>
        <w:t>4.</w:t>
      </w:r>
      <w:r>
        <w:rPr>
          <w:rtl/>
          <w:lang w:eastAsia="he-IL"/>
        </w:rPr>
        <w:tab/>
        <w:t>העבירות המנויות להלן, אם החשוד או הנאשם בביצוע העבירה הוא בן משפחה של הנפגע:,</w:t>
      </w:r>
      <w:r>
        <w:rPr>
          <w:rtl/>
          <w:lang w:eastAsia="he-IL"/>
        </w:rPr>
        <w:tab/>
        <w:t>א.</w:t>
      </w:r>
      <w:r w:rsidR="002F3FE9">
        <w:rPr>
          <w:rFonts w:hint="cs"/>
          <w:rtl/>
          <w:lang w:eastAsia="he-IL"/>
        </w:rPr>
        <w:t xml:space="preserve"> </w:t>
      </w:r>
      <w:r>
        <w:rPr>
          <w:rtl/>
          <w:lang w:eastAsia="he-IL"/>
        </w:rPr>
        <w:t>לפי סעיפים 300 עד 301ג, 302, 303, 304 ו-305 בסימן א' לפרק י';</w:t>
      </w:r>
    </w:p>
    <w:p w:rsidR="002F3FE9" w:rsidRDefault="002F3FE9" w:rsidP="002F3FE9">
      <w:pPr>
        <w:rPr>
          <w:rtl/>
          <w:lang w:eastAsia="he-IL"/>
        </w:rPr>
      </w:pPr>
      <w:bookmarkStart w:id="537" w:name="_ETM_Q1_4840969"/>
      <w:bookmarkStart w:id="538" w:name="_ETM_Q1_4841109"/>
      <w:bookmarkEnd w:id="537"/>
      <w:bookmarkEnd w:id="538"/>
    </w:p>
    <w:p w:rsidR="007872B4" w:rsidRDefault="00B34B26" w:rsidP="00B34B26">
      <w:pPr>
        <w:rPr>
          <w:rtl/>
          <w:lang w:eastAsia="he-IL"/>
        </w:rPr>
      </w:pPr>
      <w:bookmarkStart w:id="539" w:name="_ETM_Q1_4841171"/>
      <w:bookmarkStart w:id="540" w:name="_ETM_Q1_4841339"/>
      <w:bookmarkEnd w:id="539"/>
      <w:bookmarkEnd w:id="540"/>
      <w:bookmarkEnd w:id="503"/>
      <w:r>
        <w:rPr>
          <w:rFonts w:hint="cs"/>
          <w:rtl/>
          <w:lang w:eastAsia="he-IL"/>
        </w:rPr>
        <w:t xml:space="preserve">זה </w:t>
      </w:r>
      <w:r w:rsidR="00FD4B87">
        <w:rPr>
          <w:rFonts w:hint="cs"/>
          <w:rtl/>
          <w:lang w:eastAsia="he-IL"/>
        </w:rPr>
        <w:t xml:space="preserve">סעיפים של רצח, המתה </w:t>
      </w:r>
      <w:r>
        <w:rPr>
          <w:rFonts w:hint="cs"/>
          <w:rtl/>
          <w:lang w:eastAsia="he-IL"/>
        </w:rPr>
        <w:t>וכו'. אנו בסעיפים של עבירות אלימות חמורה.</w:t>
      </w:r>
    </w:p>
    <w:p w:rsidR="002F3FE9" w:rsidRDefault="002F3FE9" w:rsidP="00B34B26">
      <w:pPr>
        <w:rPr>
          <w:rtl/>
          <w:lang w:eastAsia="he-IL"/>
        </w:rPr>
      </w:pPr>
      <w:bookmarkStart w:id="541" w:name="_ETM_Q1_4848603"/>
      <w:bookmarkStart w:id="542" w:name="_ETM_Q1_4848731"/>
      <w:bookmarkEnd w:id="541"/>
      <w:bookmarkEnd w:id="542"/>
    </w:p>
    <w:p w:rsidR="002F3FE9" w:rsidRDefault="002F3FE9" w:rsidP="002F3FE9">
      <w:pPr>
        <w:rPr>
          <w:lang w:eastAsia="he-IL"/>
        </w:rPr>
      </w:pPr>
      <w:bookmarkStart w:id="543" w:name="_ETM_Q1_4848802"/>
      <w:bookmarkStart w:id="544" w:name="_ETM_Q1_4848922"/>
      <w:bookmarkEnd w:id="543"/>
      <w:bookmarkEnd w:id="544"/>
    </w:p>
    <w:p w:rsidR="002F3FE9" w:rsidRDefault="002F3FE9" w:rsidP="002F3FE9">
      <w:pPr>
        <w:rPr>
          <w:rtl/>
          <w:lang w:eastAsia="he-IL"/>
        </w:rPr>
      </w:pPr>
      <w:r>
        <w:rPr>
          <w:rtl/>
          <w:lang w:eastAsia="he-IL"/>
        </w:rPr>
        <w:t>ב.</w:t>
      </w:r>
      <w:r>
        <w:rPr>
          <w:rFonts w:hint="cs"/>
          <w:rtl/>
          <w:lang w:eastAsia="he-IL"/>
        </w:rPr>
        <w:t xml:space="preserve"> </w:t>
      </w:r>
      <w:r>
        <w:rPr>
          <w:rtl/>
          <w:lang w:eastAsia="he-IL"/>
        </w:rPr>
        <w:t>לפי סעיפים 327, 329, 330, 332, 333, 335 ו-336 בסימן ד' לפרק י';</w:t>
      </w:r>
    </w:p>
    <w:p w:rsidR="002F3FE9" w:rsidRDefault="002F3FE9" w:rsidP="002F3FE9">
      <w:pPr>
        <w:rPr>
          <w:rtl/>
          <w:lang w:eastAsia="he-IL"/>
        </w:rPr>
      </w:pPr>
      <w:bookmarkStart w:id="545" w:name="_ETM_Q1_4856957"/>
      <w:bookmarkStart w:id="546" w:name="_ETM_Q1_4857090"/>
      <w:bookmarkEnd w:id="545"/>
      <w:bookmarkEnd w:id="546"/>
    </w:p>
    <w:p w:rsidR="002F3FE9" w:rsidRDefault="002F3FE9" w:rsidP="002F3FE9">
      <w:pPr>
        <w:rPr>
          <w:rtl/>
        </w:rPr>
      </w:pPr>
      <w:bookmarkStart w:id="547" w:name="_ETM_Q1_4862601"/>
      <w:bookmarkStart w:id="548" w:name="_ETM_Q1_4862780"/>
      <w:bookmarkEnd w:id="547"/>
      <w:bookmarkEnd w:id="548"/>
      <w:r>
        <w:rPr>
          <w:rFonts w:hint="cs"/>
          <w:rtl/>
        </w:rPr>
        <w:t>אלה עבירות של סיכון החיים והבריאות, למשל חבלה בכוונה מחמירה, סיכון חיי אדם במזיד בנתיב תחבורה וכיוצא באלה.</w:t>
      </w:r>
    </w:p>
    <w:p w:rsidR="002F3FE9" w:rsidRDefault="002F3FE9" w:rsidP="002F3FE9">
      <w:pPr>
        <w:rPr>
          <w:rtl/>
        </w:rPr>
      </w:pPr>
    </w:p>
    <w:p w:rsidR="002F3FE9" w:rsidRDefault="002F3FE9" w:rsidP="002F3FE9">
      <w:pPr>
        <w:pStyle w:val="af9"/>
        <w:keepNext/>
      </w:pPr>
      <w:bookmarkStart w:id="549" w:name="ET_guest_514749_187"/>
      <w:r w:rsidRPr="000A434E">
        <w:rPr>
          <w:rStyle w:val="TagStyle"/>
          <w:rtl/>
        </w:rPr>
        <w:t xml:space="preserve">&lt;&lt; אורח &gt;&gt; </w:t>
      </w:r>
      <w:r>
        <w:rPr>
          <w:rtl/>
        </w:rPr>
        <w:t>גיל שפירא:</w:t>
      </w:r>
      <w:r w:rsidRPr="000A434E">
        <w:rPr>
          <w:rStyle w:val="TagStyle"/>
          <w:rtl/>
        </w:rPr>
        <w:t xml:space="preserve"> &lt;&lt; אורח &gt;&gt;</w:t>
      </w:r>
      <w:r>
        <w:rPr>
          <w:rtl/>
        </w:rPr>
        <w:t xml:space="preserve">   </w:t>
      </w:r>
      <w:bookmarkEnd w:id="549"/>
    </w:p>
    <w:p w:rsidR="002F3FE9" w:rsidRDefault="002F3FE9" w:rsidP="002F3FE9">
      <w:pPr>
        <w:pStyle w:val="KeepWithNext"/>
        <w:rPr>
          <w:rtl/>
        </w:rPr>
      </w:pPr>
    </w:p>
    <w:p w:rsidR="002F3FE9" w:rsidRDefault="002F3FE9" w:rsidP="002F3FE9">
      <w:pPr>
        <w:rPr>
          <w:rtl/>
        </w:rPr>
      </w:pPr>
      <w:r>
        <w:rPr>
          <w:rFonts w:hint="cs"/>
          <w:rtl/>
        </w:rPr>
        <w:t>גם 336 היה בעבר.</w:t>
      </w:r>
    </w:p>
    <w:p w:rsidR="002F3FE9" w:rsidRDefault="002F3FE9" w:rsidP="002F3FE9">
      <w:pPr>
        <w:rPr>
          <w:rtl/>
        </w:rPr>
      </w:pPr>
    </w:p>
    <w:p w:rsidR="000A434E" w:rsidRDefault="000A434E" w:rsidP="000A434E">
      <w:pPr>
        <w:pStyle w:val="-"/>
        <w:keepNext/>
        <w:rPr>
          <w:rtl/>
        </w:rPr>
      </w:pPr>
      <w:bookmarkStart w:id="550" w:name="_ETM_Q1_4897325"/>
      <w:bookmarkStart w:id="551" w:name="_ETM_Q1_4897451"/>
      <w:bookmarkStart w:id="552" w:name="_ETM_Q1_4754391"/>
      <w:bookmarkStart w:id="553" w:name="_ETM_Q1_4754544"/>
      <w:bookmarkEnd w:id="550"/>
      <w:bookmarkEnd w:id="551"/>
      <w:bookmarkEnd w:id="552"/>
      <w:bookmarkEnd w:id="553"/>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0A434E" w:rsidRDefault="000A434E" w:rsidP="000A434E">
      <w:pPr>
        <w:rPr>
          <w:rtl/>
        </w:rPr>
      </w:pPr>
    </w:p>
    <w:p w:rsidR="000A434E" w:rsidRDefault="002F3FE9" w:rsidP="000A434E">
      <w:pPr>
        <w:rPr>
          <w:rtl/>
        </w:rPr>
      </w:pPr>
      <w:r>
        <w:rPr>
          <w:rFonts w:hint="cs"/>
          <w:rtl/>
        </w:rPr>
        <w:t xml:space="preserve">נתקיים על זה דיון. הטענה היתה שכמובן שזה לא הליבה שעליה </w:t>
      </w:r>
      <w:bookmarkStart w:id="554" w:name="_ETM_Q1_4901261"/>
      <w:bookmarkEnd w:id="554"/>
      <w:r>
        <w:rPr>
          <w:rFonts w:hint="cs"/>
          <w:rtl/>
        </w:rPr>
        <w:t xml:space="preserve">דיברו מההתחלה </w:t>
      </w:r>
      <w:r w:rsidR="000A434E">
        <w:rPr>
          <w:rFonts w:hint="cs"/>
          <w:rtl/>
        </w:rPr>
        <w:t>בעבירות המין אבל מאחר שמדובר בעבירות א</w:t>
      </w:r>
      <w:r>
        <w:rPr>
          <w:rFonts w:hint="cs"/>
          <w:rtl/>
        </w:rPr>
        <w:t>ל</w:t>
      </w:r>
      <w:r w:rsidR="000A434E">
        <w:rPr>
          <w:rFonts w:hint="cs"/>
          <w:rtl/>
        </w:rPr>
        <w:t xml:space="preserve">ימות חמורה, </w:t>
      </w:r>
      <w:r>
        <w:rPr>
          <w:rFonts w:hint="cs"/>
          <w:rtl/>
        </w:rPr>
        <w:t xml:space="preserve">זה כן נכנס. </w:t>
      </w:r>
      <w:r w:rsidR="000A434E">
        <w:rPr>
          <w:rFonts w:hint="cs"/>
          <w:rtl/>
        </w:rPr>
        <w:t>הדי</w:t>
      </w:r>
      <w:r w:rsidR="00A40C48">
        <w:rPr>
          <w:rFonts w:hint="cs"/>
          <w:rtl/>
        </w:rPr>
        <w:t>ון</w:t>
      </w:r>
      <w:r w:rsidR="000A434E">
        <w:rPr>
          <w:rFonts w:hint="cs"/>
          <w:rtl/>
        </w:rPr>
        <w:t xml:space="preserve"> </w:t>
      </w:r>
      <w:r>
        <w:rPr>
          <w:rFonts w:hint="cs"/>
          <w:rtl/>
        </w:rPr>
        <w:t xml:space="preserve">הזה </w:t>
      </w:r>
      <w:r w:rsidR="000A434E">
        <w:rPr>
          <w:rFonts w:hint="cs"/>
          <w:rtl/>
        </w:rPr>
        <w:t>התק</w:t>
      </w:r>
      <w:r w:rsidR="00FD4B87">
        <w:rPr>
          <w:rFonts w:hint="cs"/>
          <w:rtl/>
        </w:rPr>
        <w:t>י</w:t>
      </w:r>
      <w:r w:rsidR="000A434E">
        <w:rPr>
          <w:rFonts w:hint="cs"/>
          <w:rtl/>
        </w:rPr>
        <w:t xml:space="preserve">ים. </w:t>
      </w:r>
      <w:r w:rsidR="00FD4B87">
        <w:rPr>
          <w:rFonts w:hint="cs"/>
          <w:rtl/>
        </w:rPr>
        <w:t>ז</w:t>
      </w:r>
      <w:r w:rsidR="000A434E">
        <w:rPr>
          <w:rFonts w:hint="cs"/>
          <w:rtl/>
        </w:rPr>
        <w:t>ה רק עבירות שנעברו בתוך המשפחה.</w:t>
      </w:r>
    </w:p>
    <w:p w:rsidR="002F3FE9" w:rsidRDefault="002F3FE9" w:rsidP="000A434E">
      <w:pPr>
        <w:rPr>
          <w:rtl/>
        </w:rPr>
      </w:pPr>
      <w:bookmarkStart w:id="555" w:name="_ETM_Q1_4915825"/>
      <w:bookmarkStart w:id="556" w:name="_ETM_Q1_4915980"/>
      <w:bookmarkEnd w:id="555"/>
      <w:bookmarkEnd w:id="556"/>
    </w:p>
    <w:p w:rsidR="002F3FE9" w:rsidRDefault="002F3FE9" w:rsidP="002F3FE9">
      <w:pPr>
        <w:ind w:firstLine="0"/>
        <w:rPr>
          <w:rtl/>
          <w:lang w:eastAsia="he-IL"/>
        </w:rPr>
      </w:pPr>
      <w:bookmarkStart w:id="557" w:name="_ETM_Q1_4916051"/>
      <w:bookmarkStart w:id="558" w:name="_ETM_Q1_4916167"/>
      <w:bookmarkStart w:id="559" w:name="_ETM_Q1_4857517"/>
      <w:bookmarkStart w:id="560" w:name="_ETM_Q1_4857700"/>
      <w:bookmarkStart w:id="561" w:name="_ETM_Q1_4873946"/>
      <w:bookmarkStart w:id="562" w:name="_ETM_Q1_4874036"/>
      <w:bookmarkEnd w:id="557"/>
      <w:bookmarkEnd w:id="558"/>
      <w:bookmarkEnd w:id="559"/>
      <w:bookmarkEnd w:id="560"/>
      <w:bookmarkEnd w:id="561"/>
      <w:bookmarkEnd w:id="562"/>
      <w:r>
        <w:rPr>
          <w:rtl/>
          <w:lang w:eastAsia="he-IL"/>
        </w:rPr>
        <w:tab/>
        <w:t>ג.</w:t>
      </w:r>
      <w:r>
        <w:rPr>
          <w:rFonts w:hint="cs"/>
          <w:rtl/>
          <w:lang w:eastAsia="he-IL"/>
        </w:rPr>
        <w:t xml:space="preserve"> </w:t>
      </w:r>
      <w:r>
        <w:rPr>
          <w:rtl/>
          <w:lang w:eastAsia="he-IL"/>
        </w:rPr>
        <w:t>לפי סעיפים 368ב ו-368ג, בסימן ו'1 לפרק י';</w:t>
      </w:r>
      <w:r>
        <w:rPr>
          <w:rFonts w:hint="cs"/>
          <w:rtl/>
          <w:lang w:eastAsia="he-IL"/>
        </w:rPr>
        <w:t xml:space="preserve"> התעללות בחסר ישע, </w:t>
      </w:r>
      <w:bookmarkStart w:id="563" w:name="_ETM_Q1_4929441"/>
      <w:bookmarkEnd w:id="563"/>
      <w:r>
        <w:rPr>
          <w:rFonts w:hint="cs"/>
          <w:rtl/>
          <w:lang w:eastAsia="he-IL"/>
        </w:rPr>
        <w:t>תקיפת קטין או חסר ישע.</w:t>
      </w:r>
    </w:p>
    <w:p w:rsidR="002F3FE9" w:rsidRDefault="002F3FE9" w:rsidP="002F3FE9">
      <w:pPr>
        <w:ind w:firstLine="0"/>
        <w:rPr>
          <w:lang w:eastAsia="he-IL"/>
        </w:rPr>
      </w:pPr>
      <w:bookmarkStart w:id="564" w:name="_ETM_Q1_4880842"/>
      <w:bookmarkStart w:id="565" w:name="_ETM_Q1_4880961"/>
      <w:bookmarkEnd w:id="564"/>
      <w:bookmarkEnd w:id="565"/>
    </w:p>
    <w:p w:rsidR="002F3FE9" w:rsidRDefault="002F3FE9" w:rsidP="002F3FE9">
      <w:pPr>
        <w:rPr>
          <w:lang w:eastAsia="he-IL"/>
        </w:rPr>
      </w:pPr>
      <w:r>
        <w:rPr>
          <w:rtl/>
          <w:lang w:eastAsia="he-IL"/>
        </w:rPr>
        <w:t>ד.</w:t>
      </w:r>
      <w:r>
        <w:rPr>
          <w:rFonts w:hint="cs"/>
          <w:rtl/>
          <w:lang w:eastAsia="he-IL"/>
        </w:rPr>
        <w:t xml:space="preserve"> </w:t>
      </w:r>
      <w:r>
        <w:rPr>
          <w:rtl/>
          <w:lang w:eastAsia="he-IL"/>
        </w:rPr>
        <w:t>לפי סעיפים 369, 370, 371, 372, 373, 374, 375, 376 ו-377 בסימן ז' לפרק י';</w:t>
      </w:r>
    </w:p>
    <w:p w:rsidR="002F3FE9" w:rsidRDefault="002F3FE9" w:rsidP="000A434E">
      <w:pPr>
        <w:rPr>
          <w:rtl/>
        </w:rPr>
      </w:pPr>
    </w:p>
    <w:p w:rsidR="00FD4B87" w:rsidRDefault="00FD4B87" w:rsidP="000A434E">
      <w:pPr>
        <w:rPr>
          <w:rtl/>
        </w:rPr>
      </w:pPr>
      <w:r>
        <w:rPr>
          <w:rFonts w:hint="cs"/>
          <w:rtl/>
        </w:rPr>
        <w:t xml:space="preserve">שזה עבירות של פגיעה בחירות. </w:t>
      </w:r>
      <w:r w:rsidR="002F3FE9">
        <w:rPr>
          <w:rFonts w:hint="cs"/>
          <w:rtl/>
        </w:rPr>
        <w:t xml:space="preserve">יש פה חטיפה לשם חבלה, עבודות </w:t>
      </w:r>
      <w:bookmarkStart w:id="566" w:name="_ETM_Q1_4948434"/>
      <w:bookmarkEnd w:id="566"/>
      <w:r w:rsidR="002F3FE9">
        <w:rPr>
          <w:rFonts w:hint="cs"/>
          <w:rtl/>
        </w:rPr>
        <w:t xml:space="preserve">כפייה, כליאת שווא </w:t>
      </w:r>
      <w:r>
        <w:rPr>
          <w:rFonts w:hint="cs"/>
          <w:rtl/>
        </w:rPr>
        <w:t>ועוד.</w:t>
      </w:r>
    </w:p>
    <w:p w:rsidR="00FD4B87" w:rsidRDefault="00FD4B87" w:rsidP="000A434E">
      <w:pPr>
        <w:rPr>
          <w:rtl/>
        </w:rPr>
      </w:pPr>
    </w:p>
    <w:p w:rsidR="00FD4B87" w:rsidRDefault="002F3FE9" w:rsidP="002F3FE9">
      <w:pPr>
        <w:rPr>
          <w:rtl/>
        </w:rPr>
      </w:pPr>
      <w:bookmarkStart w:id="567" w:name="_ETM_Q1_4954208"/>
      <w:bookmarkStart w:id="568" w:name="_ETM_Q1_4954350"/>
      <w:bookmarkEnd w:id="567"/>
      <w:bookmarkEnd w:id="568"/>
      <w:r>
        <w:rPr>
          <w:rtl/>
          <w:lang w:eastAsia="he-IL"/>
        </w:rPr>
        <w:t>לעניין תוספת זו</w:t>
      </w:r>
      <w:r>
        <w:rPr>
          <w:rFonts w:hint="cs"/>
          <w:rtl/>
          <w:lang w:eastAsia="he-IL"/>
        </w:rPr>
        <w:t xml:space="preserve"> - </w:t>
      </w:r>
      <w:r w:rsidR="00FD4B87">
        <w:rPr>
          <w:rFonts w:hint="cs"/>
          <w:rtl/>
        </w:rPr>
        <w:t>ז</w:t>
      </w:r>
      <w:r>
        <w:rPr>
          <w:rFonts w:hint="cs"/>
          <w:rtl/>
        </w:rPr>
        <w:t xml:space="preserve">ה לא מופיע אצלכם בנוסח כי </w:t>
      </w:r>
      <w:r w:rsidR="00FD4B87">
        <w:rPr>
          <w:rFonts w:hint="cs"/>
          <w:rtl/>
        </w:rPr>
        <w:t xml:space="preserve">אתמול חלק מהדיון היה בשאלה </w:t>
      </w:r>
      <w:r>
        <w:rPr>
          <w:rFonts w:hint="cs"/>
          <w:rtl/>
        </w:rPr>
        <w:t xml:space="preserve">מה תהיה </w:t>
      </w:r>
      <w:bookmarkStart w:id="569" w:name="_ETM_Q1_4962115"/>
      <w:bookmarkEnd w:id="569"/>
      <w:r>
        <w:rPr>
          <w:rFonts w:hint="cs"/>
          <w:rtl/>
        </w:rPr>
        <w:t xml:space="preserve">הגדרת בן משפחה </w:t>
      </w:r>
      <w:r w:rsidR="00FD4B87">
        <w:rPr>
          <w:rFonts w:hint="cs"/>
          <w:rtl/>
        </w:rPr>
        <w:t xml:space="preserve">לצורך העניין הזה. </w:t>
      </w:r>
      <w:r>
        <w:rPr>
          <w:rFonts w:hint="cs"/>
          <w:rtl/>
        </w:rPr>
        <w:t xml:space="preserve">הממשלה, </w:t>
      </w:r>
      <w:r w:rsidR="00FD4B87">
        <w:rPr>
          <w:rFonts w:hint="cs"/>
          <w:rtl/>
        </w:rPr>
        <w:t xml:space="preserve">אתם רוצים להציג את </w:t>
      </w:r>
      <w:r>
        <w:rPr>
          <w:rFonts w:hint="cs"/>
          <w:rtl/>
        </w:rPr>
        <w:t xml:space="preserve">ההצעה </w:t>
      </w:r>
      <w:r w:rsidR="00FD4B87">
        <w:rPr>
          <w:rFonts w:hint="cs"/>
          <w:rtl/>
        </w:rPr>
        <w:t>שלכם</w:t>
      </w:r>
      <w:r>
        <w:rPr>
          <w:rFonts w:hint="cs"/>
          <w:rtl/>
        </w:rPr>
        <w:t xml:space="preserve"> להגדרת בן משפחה</w:t>
      </w:r>
      <w:r w:rsidR="00FD4B87">
        <w:rPr>
          <w:rFonts w:hint="cs"/>
          <w:rtl/>
        </w:rPr>
        <w:t>? רק אקריא אותה.</w:t>
      </w:r>
    </w:p>
    <w:p w:rsidR="00FD4B87" w:rsidRDefault="00FD4B87" w:rsidP="000A434E">
      <w:pPr>
        <w:rPr>
          <w:rtl/>
        </w:rPr>
      </w:pPr>
    </w:p>
    <w:p w:rsidR="002F3FE9" w:rsidRDefault="002F3FE9" w:rsidP="002F3FE9">
      <w:pPr>
        <w:rPr>
          <w:rtl/>
        </w:rPr>
      </w:pPr>
      <w:bookmarkStart w:id="570" w:name="_ETM_Q1_4974018"/>
      <w:bookmarkStart w:id="571" w:name="_ETM_Q1_4974138"/>
      <w:bookmarkEnd w:id="570"/>
      <w:bookmarkEnd w:id="571"/>
      <w:r>
        <w:rPr>
          <w:rtl/>
        </w:rPr>
        <w:t>לעניין תוספת זו</w:t>
      </w:r>
      <w:r>
        <w:rPr>
          <w:rFonts w:hint="cs"/>
          <w:rtl/>
        </w:rPr>
        <w:t xml:space="preserve">, </w:t>
      </w:r>
      <w:r>
        <w:rPr>
          <w:rtl/>
        </w:rPr>
        <w:t>לעניין זה, "בן משפחה" – לרבות מי שהיה בן משפחה בעבר והוא אחד מאלה:</w:t>
      </w:r>
      <w:bookmarkStart w:id="572" w:name="_ETM_Q1_4979216"/>
      <w:bookmarkEnd w:id="572"/>
      <w:r>
        <w:rPr>
          <w:rFonts w:hint="cs"/>
          <w:rtl/>
        </w:rPr>
        <w:t>(</w:t>
      </w:r>
      <w:r>
        <w:rPr>
          <w:rtl/>
        </w:rPr>
        <w:t xml:space="preserve"> 1)</w:t>
      </w:r>
      <w:r>
        <w:rPr>
          <w:rtl/>
        </w:rPr>
        <w:tab/>
        <w:t>בן זוג, הורה או בן זוג של הורה, הורה של בן זוג או בן זוגו של ההורה, סב או סבתא, צאצא או צאצא של בן זוג, אח או אחות, גיס או גיסה, דוד או דודה;</w:t>
      </w:r>
    </w:p>
    <w:p w:rsidR="002F3FE9" w:rsidRDefault="002F3FE9" w:rsidP="000A434E">
      <w:pPr>
        <w:rPr>
          <w:rtl/>
        </w:rPr>
      </w:pPr>
      <w:bookmarkStart w:id="573" w:name="_ETM_Q1_4993036"/>
      <w:bookmarkEnd w:id="573"/>
    </w:p>
    <w:p w:rsidR="00FD4B87" w:rsidRDefault="00A64E2D" w:rsidP="000A434E">
      <w:pPr>
        <w:rPr>
          <w:rtl/>
        </w:rPr>
      </w:pPr>
      <w:r>
        <w:rPr>
          <w:rFonts w:hint="cs"/>
          <w:rtl/>
        </w:rPr>
        <w:t>לעמדת הממשלה לא נכנסים פה בני דודים.</w:t>
      </w:r>
    </w:p>
    <w:p w:rsidR="00A64E2D" w:rsidRDefault="00A64E2D" w:rsidP="000A434E">
      <w:pPr>
        <w:rPr>
          <w:rtl/>
        </w:rPr>
      </w:pPr>
    </w:p>
    <w:p w:rsidR="00A64E2D" w:rsidRDefault="00A64E2D" w:rsidP="00A64E2D">
      <w:pPr>
        <w:pStyle w:val="af6"/>
        <w:keepNext/>
      </w:pPr>
      <w:bookmarkStart w:id="574" w:name="ET_yor_6156_188"/>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574"/>
    </w:p>
    <w:p w:rsidR="00A64E2D" w:rsidRDefault="00A64E2D" w:rsidP="00A64E2D">
      <w:pPr>
        <w:pStyle w:val="KeepWithNext"/>
        <w:rPr>
          <w:rtl/>
          <w:lang w:eastAsia="he-IL"/>
        </w:rPr>
      </w:pPr>
    </w:p>
    <w:p w:rsidR="002F3FE9" w:rsidRDefault="00A64E2D" w:rsidP="002F3FE9">
      <w:pPr>
        <w:rPr>
          <w:rtl/>
          <w:lang w:eastAsia="he-IL"/>
        </w:rPr>
      </w:pPr>
      <w:r>
        <w:rPr>
          <w:rFonts w:hint="cs"/>
          <w:rtl/>
          <w:lang w:eastAsia="he-IL"/>
        </w:rPr>
        <w:t>לנו</w:t>
      </w:r>
      <w:r w:rsidR="002F3FE9">
        <w:rPr>
          <w:rFonts w:hint="cs"/>
          <w:rtl/>
          <w:lang w:eastAsia="he-IL"/>
        </w:rPr>
        <w:t>ס</w:t>
      </w:r>
      <w:r>
        <w:rPr>
          <w:rFonts w:hint="cs"/>
          <w:rtl/>
          <w:lang w:eastAsia="he-IL"/>
        </w:rPr>
        <w:t>ח היושב-ראש ייכנסו בני דודים</w:t>
      </w:r>
      <w:r w:rsidR="002F3FE9">
        <w:rPr>
          <w:rFonts w:hint="cs"/>
          <w:rtl/>
          <w:lang w:eastAsia="he-IL"/>
        </w:rPr>
        <w:t>.</w:t>
      </w:r>
    </w:p>
    <w:p w:rsidR="002F3FE9" w:rsidRDefault="002F3FE9" w:rsidP="002F3FE9">
      <w:pPr>
        <w:rPr>
          <w:rtl/>
          <w:lang w:eastAsia="he-IL"/>
        </w:rPr>
      </w:pPr>
      <w:bookmarkStart w:id="575" w:name="_ETM_Q1_4999651"/>
      <w:bookmarkStart w:id="576" w:name="_ETM_Q1_4999757"/>
      <w:bookmarkEnd w:id="575"/>
      <w:bookmarkEnd w:id="576"/>
    </w:p>
    <w:p w:rsidR="002F3FE9" w:rsidRDefault="002F3FE9" w:rsidP="002F3FE9">
      <w:pPr>
        <w:pStyle w:val="a4"/>
        <w:keepNext/>
        <w:rPr>
          <w:rtl/>
        </w:rPr>
      </w:pPr>
      <w:bookmarkStart w:id="577" w:name="_ETM_Q1_4999853"/>
      <w:bookmarkStart w:id="578" w:name="_ETM_Q1_4999987"/>
      <w:bookmarkStart w:id="579" w:name="ET_speaker_ניצן_רוזנברג_294"/>
      <w:bookmarkEnd w:id="577"/>
      <w:bookmarkEnd w:id="578"/>
      <w:r w:rsidRPr="002F3FE9">
        <w:rPr>
          <w:rStyle w:val="TagStyle"/>
          <w:rtl/>
        </w:rPr>
        <w:t xml:space="preserve"> &lt;&lt; דובר &gt;&gt; </w:t>
      </w:r>
      <w:r>
        <w:rPr>
          <w:rtl/>
        </w:rPr>
        <w:t>ניצן רוזנברג:</w:t>
      </w:r>
      <w:r w:rsidRPr="002F3FE9">
        <w:rPr>
          <w:rStyle w:val="TagStyle"/>
          <w:rtl/>
        </w:rPr>
        <w:t xml:space="preserve"> &lt;&lt; דובר &gt;&gt;</w:t>
      </w:r>
      <w:r>
        <w:rPr>
          <w:rtl/>
        </w:rPr>
        <w:t xml:space="preserve">   </w:t>
      </w:r>
      <w:bookmarkEnd w:id="579"/>
    </w:p>
    <w:p w:rsidR="002F3FE9" w:rsidRDefault="002F3FE9" w:rsidP="002F3FE9">
      <w:pPr>
        <w:pStyle w:val="KeepWithNext"/>
        <w:rPr>
          <w:rtl/>
          <w:lang w:eastAsia="he-IL"/>
        </w:rPr>
      </w:pPr>
    </w:p>
    <w:p w:rsidR="002F3FE9" w:rsidRDefault="002F3FE9" w:rsidP="002F3FE9">
      <w:pPr>
        <w:rPr>
          <w:rtl/>
        </w:rPr>
      </w:pPr>
      <w:bookmarkStart w:id="580" w:name="_ETM_Q1_4993275"/>
      <w:bookmarkStart w:id="581" w:name="_ETM_Q1_4993320"/>
      <w:bookmarkStart w:id="582" w:name="_ETM_Q1_4993430"/>
      <w:bookmarkEnd w:id="580"/>
      <w:bookmarkEnd w:id="581"/>
      <w:bookmarkEnd w:id="582"/>
      <w:r>
        <w:rPr>
          <w:rtl/>
        </w:rPr>
        <w:t xml:space="preserve"> (2)</w:t>
      </w:r>
      <w:r>
        <w:rPr>
          <w:rFonts w:hint="cs"/>
          <w:rtl/>
        </w:rPr>
        <w:t xml:space="preserve"> </w:t>
      </w:r>
      <w:r>
        <w:rPr>
          <w:rtl/>
        </w:rPr>
        <w:t>אב או אם במשפחת אומנה כהגדרתה בחוק אומנה לילדים, התשע"ו–2016, בן זוגו של אומן, וכן הורהו של אומן, צאצאו של אומן, אחיו או אחותו של אומן ובן זוגו של כל אחד מאלה;</w:t>
      </w:r>
      <w:r>
        <w:rPr>
          <w:rFonts w:hint="cs"/>
          <w:rtl/>
        </w:rPr>
        <w:t xml:space="preserve"> </w:t>
      </w:r>
      <w:r>
        <w:rPr>
          <w:rtl/>
        </w:rPr>
        <w:t>לעניין זה, "בן זוג" – לרבות ידוע בציבור;</w:t>
      </w:r>
    </w:p>
    <w:p w:rsidR="002F3FE9" w:rsidRDefault="002F3FE9" w:rsidP="002F3FE9">
      <w:pPr>
        <w:rPr>
          <w:rtl/>
          <w:lang w:eastAsia="he-IL"/>
        </w:rPr>
      </w:pPr>
    </w:p>
    <w:p w:rsidR="002F3FE9" w:rsidRDefault="002F3FE9" w:rsidP="002F3FE9">
      <w:pPr>
        <w:rPr>
          <w:rtl/>
          <w:lang w:eastAsia="he-IL"/>
        </w:rPr>
      </w:pPr>
      <w:bookmarkStart w:id="583" w:name="_ETM_Q1_5010453"/>
      <w:bookmarkStart w:id="584" w:name="_ETM_Q1_5010602"/>
      <w:bookmarkEnd w:id="583"/>
      <w:bookmarkEnd w:id="584"/>
      <w:r>
        <w:rPr>
          <w:rFonts w:hint="cs"/>
          <w:rtl/>
          <w:lang w:eastAsia="he-IL"/>
        </w:rPr>
        <w:t>זו הצעת הממשלה.</w:t>
      </w:r>
    </w:p>
    <w:p w:rsidR="002F3FE9" w:rsidRDefault="002F3FE9" w:rsidP="002F3FE9">
      <w:pPr>
        <w:rPr>
          <w:rtl/>
          <w:lang w:eastAsia="he-IL"/>
        </w:rPr>
      </w:pPr>
    </w:p>
    <w:p w:rsidR="002F3FE9" w:rsidRDefault="002F3FE9" w:rsidP="002F3FE9">
      <w:pPr>
        <w:pStyle w:val="af6"/>
        <w:keepNext/>
        <w:rPr>
          <w:rtl/>
        </w:rPr>
      </w:pPr>
      <w:bookmarkStart w:id="585" w:name="ET_yor_6156_295"/>
      <w:r w:rsidRPr="002F3FE9">
        <w:rPr>
          <w:rStyle w:val="TagStyle"/>
          <w:rtl/>
        </w:rPr>
        <w:t xml:space="preserve"> &lt;&lt; יור &gt;&gt; </w:t>
      </w:r>
      <w:r>
        <w:rPr>
          <w:rtl/>
        </w:rPr>
        <w:t>היו"ר גלעד קריב:</w:t>
      </w:r>
      <w:r w:rsidRPr="002F3FE9">
        <w:rPr>
          <w:rStyle w:val="TagStyle"/>
          <w:rtl/>
        </w:rPr>
        <w:t xml:space="preserve"> &lt;&lt; יור &gt;&gt;</w:t>
      </w:r>
      <w:r>
        <w:rPr>
          <w:rtl/>
        </w:rPr>
        <w:t xml:space="preserve">   </w:t>
      </w:r>
      <w:bookmarkEnd w:id="585"/>
    </w:p>
    <w:p w:rsidR="002F3FE9" w:rsidRDefault="002F3FE9" w:rsidP="002F3FE9">
      <w:pPr>
        <w:pStyle w:val="KeepWithNext"/>
        <w:rPr>
          <w:rtl/>
          <w:lang w:eastAsia="he-IL"/>
        </w:rPr>
      </w:pPr>
    </w:p>
    <w:p w:rsidR="00A64E2D" w:rsidRDefault="002F3FE9" w:rsidP="002F3FE9">
      <w:pPr>
        <w:rPr>
          <w:rtl/>
          <w:lang w:eastAsia="he-IL"/>
        </w:rPr>
      </w:pPr>
      <w:r>
        <w:rPr>
          <w:rFonts w:hint="cs"/>
          <w:rtl/>
          <w:lang w:eastAsia="he-IL"/>
        </w:rPr>
        <w:t>בנוסח היושב-ראש ייכנס</w:t>
      </w:r>
      <w:bookmarkStart w:id="586" w:name="_ETM_Q1_5000057"/>
      <w:bookmarkStart w:id="587" w:name="_ETM_Q1_5000158"/>
      <w:bookmarkStart w:id="588" w:name="_ETM_Q1_5000275"/>
      <w:bookmarkStart w:id="589" w:name="_ETM_Q1_5000413"/>
      <w:bookmarkEnd w:id="586"/>
      <w:bookmarkEnd w:id="587"/>
      <w:bookmarkEnd w:id="588"/>
      <w:bookmarkEnd w:id="589"/>
      <w:r w:rsidR="00A64E2D">
        <w:rPr>
          <w:rFonts w:hint="cs"/>
          <w:rtl/>
          <w:lang w:eastAsia="he-IL"/>
        </w:rPr>
        <w:t>, כפי שאמרתי אתמול</w:t>
      </w:r>
      <w:r>
        <w:rPr>
          <w:rFonts w:hint="cs"/>
          <w:rtl/>
          <w:lang w:eastAsia="he-IL"/>
        </w:rPr>
        <w:t>, בן דוד</w:t>
      </w:r>
      <w:r w:rsidR="00A64E2D">
        <w:rPr>
          <w:rFonts w:hint="cs"/>
          <w:rtl/>
          <w:lang w:eastAsia="he-IL"/>
        </w:rPr>
        <w:t>.</w:t>
      </w:r>
    </w:p>
    <w:p w:rsidR="00A64E2D" w:rsidRDefault="00A64E2D" w:rsidP="00A64E2D">
      <w:pPr>
        <w:rPr>
          <w:rFonts w:ascii="David" w:hAnsi="David"/>
          <w:u w:val="single"/>
          <w:rtl/>
          <w:lang w:eastAsia="he-IL"/>
        </w:rPr>
      </w:pPr>
    </w:p>
    <w:p w:rsidR="00A64E2D" w:rsidRDefault="00A64E2D" w:rsidP="00A64E2D">
      <w:pPr>
        <w:pStyle w:val="af9"/>
        <w:keepNext/>
        <w:rPr>
          <w:lang w:eastAsia="he-IL"/>
        </w:rPr>
      </w:pPr>
      <w:bookmarkStart w:id="590" w:name="ET_guest_884362_190"/>
      <w:r w:rsidRPr="00A64E2D">
        <w:rPr>
          <w:rStyle w:val="TagStyle"/>
          <w:rtl/>
        </w:rPr>
        <w:t xml:space="preserve"> &lt;&lt; אורח &gt;&gt; </w:t>
      </w:r>
      <w:r>
        <w:rPr>
          <w:rtl/>
          <w:lang w:eastAsia="he-IL"/>
        </w:rPr>
        <w:t>שלהבת אינשטיין אלפסי:</w:t>
      </w:r>
      <w:r w:rsidRPr="00A64E2D">
        <w:rPr>
          <w:rStyle w:val="TagStyle"/>
          <w:rtl/>
        </w:rPr>
        <w:t xml:space="preserve"> &lt;&lt; אורח &gt;&gt;</w:t>
      </w:r>
      <w:r>
        <w:rPr>
          <w:rtl/>
          <w:lang w:eastAsia="he-IL"/>
        </w:rPr>
        <w:t xml:space="preserve">   </w:t>
      </w:r>
      <w:bookmarkEnd w:id="590"/>
    </w:p>
    <w:p w:rsidR="00A64E2D" w:rsidRPr="002F3FE9" w:rsidRDefault="00A64E2D" w:rsidP="00A64E2D">
      <w:pPr>
        <w:pStyle w:val="KeepWithNext"/>
        <w:rPr>
          <w:rtl/>
          <w:lang w:eastAsia="he-IL"/>
        </w:rPr>
      </w:pPr>
    </w:p>
    <w:p w:rsidR="00A64E2D" w:rsidRDefault="002F3FE9" w:rsidP="00943DE5">
      <w:pPr>
        <w:rPr>
          <w:rtl/>
          <w:lang w:eastAsia="he-IL"/>
        </w:rPr>
      </w:pPr>
      <w:r>
        <w:rPr>
          <w:rFonts w:hint="cs"/>
          <w:rtl/>
          <w:lang w:eastAsia="he-IL"/>
        </w:rPr>
        <w:t xml:space="preserve">מבחינתנו </w:t>
      </w:r>
      <w:bookmarkStart w:id="591" w:name="_ETM_Q1_5022041"/>
      <w:bookmarkEnd w:id="591"/>
      <w:r>
        <w:rPr>
          <w:rFonts w:hint="cs"/>
          <w:rtl/>
          <w:lang w:eastAsia="he-IL"/>
        </w:rPr>
        <w:t xml:space="preserve">ההצעה שהיתה אחרי שנדרשת פה מעורבות של עו"ס בחוק, </w:t>
      </w:r>
      <w:bookmarkStart w:id="592" w:name="_ETM_Q1_5024812"/>
      <w:bookmarkEnd w:id="592"/>
      <w:r>
        <w:rPr>
          <w:rFonts w:hint="cs"/>
          <w:rtl/>
          <w:lang w:eastAsia="he-IL"/>
        </w:rPr>
        <w:t xml:space="preserve">היתה בבסיס עבירות מין ואחר כך רצינו להרחיב את זה גם לעבירות שיש להן זיקה לעבירות מין </w:t>
      </w:r>
      <w:r w:rsidR="00A64E2D">
        <w:rPr>
          <w:rFonts w:hint="cs"/>
          <w:rtl/>
          <w:lang w:eastAsia="he-IL"/>
        </w:rPr>
        <w:t>וביקשנו הרחבה לעניין ה</w:t>
      </w:r>
      <w:r w:rsidR="00850AE2">
        <w:rPr>
          <w:rFonts w:hint="cs"/>
          <w:rtl/>
          <w:lang w:eastAsia="he-IL"/>
        </w:rPr>
        <w:t xml:space="preserve">רחבה </w:t>
      </w:r>
      <w:r>
        <w:rPr>
          <w:rFonts w:hint="cs"/>
          <w:rtl/>
          <w:lang w:eastAsia="he-IL"/>
        </w:rPr>
        <w:t xml:space="preserve">לעניין עבירות </w:t>
      </w:r>
      <w:r w:rsidR="00850AE2">
        <w:rPr>
          <w:rFonts w:hint="cs"/>
          <w:rtl/>
          <w:lang w:eastAsia="he-IL"/>
        </w:rPr>
        <w:t xml:space="preserve">של </w:t>
      </w:r>
      <w:r w:rsidR="00A64E2D">
        <w:rPr>
          <w:rFonts w:hint="cs"/>
          <w:rtl/>
          <w:lang w:eastAsia="he-IL"/>
        </w:rPr>
        <w:t xml:space="preserve">אלימות </w:t>
      </w:r>
      <w:r>
        <w:rPr>
          <w:rFonts w:hint="cs"/>
          <w:rtl/>
          <w:lang w:eastAsia="he-IL"/>
        </w:rPr>
        <w:t>במשפחה</w:t>
      </w:r>
      <w:r w:rsidR="00A64E2D">
        <w:rPr>
          <w:rFonts w:hint="cs"/>
          <w:rtl/>
          <w:lang w:eastAsia="he-IL"/>
        </w:rPr>
        <w:t xml:space="preserve">. הרחבה של בני דודים </w:t>
      </w:r>
      <w:r>
        <w:rPr>
          <w:rFonts w:hint="cs"/>
          <w:rtl/>
          <w:lang w:eastAsia="he-IL"/>
        </w:rPr>
        <w:t xml:space="preserve">היא </w:t>
      </w:r>
      <w:bookmarkStart w:id="593" w:name="_ETM_Q1_5037894"/>
      <w:bookmarkEnd w:id="593"/>
      <w:r>
        <w:rPr>
          <w:rFonts w:hint="cs"/>
          <w:rtl/>
          <w:lang w:eastAsia="he-IL"/>
        </w:rPr>
        <w:t xml:space="preserve">הרחבה שגם מהותית בעבירות אלימות במשפחה </w:t>
      </w:r>
      <w:r w:rsidR="00943DE5">
        <w:rPr>
          <w:rFonts w:hint="cs"/>
          <w:rtl/>
          <w:lang w:eastAsia="he-IL"/>
        </w:rPr>
        <w:t xml:space="preserve">בטיפולים. </w:t>
      </w:r>
      <w:bookmarkStart w:id="594" w:name="_ETM_Q1_5041552"/>
      <w:bookmarkEnd w:id="594"/>
      <w:r w:rsidR="00A64E2D">
        <w:rPr>
          <w:rFonts w:hint="cs"/>
          <w:rtl/>
          <w:lang w:eastAsia="he-IL"/>
        </w:rPr>
        <w:t xml:space="preserve">מרבית הטיפולים שניתנים הם בעיקר סביב </w:t>
      </w:r>
      <w:r w:rsidR="00943DE5">
        <w:rPr>
          <w:rFonts w:hint="cs"/>
          <w:rtl/>
          <w:lang w:eastAsia="he-IL"/>
        </w:rPr>
        <w:t xml:space="preserve">עבירות של אלימות במשפחה </w:t>
      </w:r>
      <w:r w:rsidR="00A64E2D">
        <w:rPr>
          <w:rFonts w:hint="cs"/>
          <w:rtl/>
          <w:lang w:eastAsia="he-IL"/>
        </w:rPr>
        <w:t xml:space="preserve">בין בני זוג וילדים. וגם מבחינה </w:t>
      </w:r>
      <w:r w:rsidR="00850AE2">
        <w:rPr>
          <w:rFonts w:hint="cs"/>
          <w:rtl/>
          <w:lang w:eastAsia="he-IL"/>
        </w:rPr>
        <w:t>תקציבית</w:t>
      </w:r>
      <w:r w:rsidR="00943DE5">
        <w:rPr>
          <w:rFonts w:hint="cs"/>
          <w:rtl/>
          <w:lang w:eastAsia="he-IL"/>
        </w:rPr>
        <w:t>,</w:t>
      </w:r>
      <w:r w:rsidR="00850AE2">
        <w:rPr>
          <w:rFonts w:hint="cs"/>
          <w:rtl/>
          <w:lang w:eastAsia="he-IL"/>
        </w:rPr>
        <w:t xml:space="preserve"> הרחבה של בני דודי</w:t>
      </w:r>
      <w:r w:rsidR="00A64E2D">
        <w:rPr>
          <w:rFonts w:hint="cs"/>
          <w:rtl/>
          <w:lang w:eastAsia="he-IL"/>
        </w:rPr>
        <w:t>ם</w:t>
      </w:r>
      <w:r w:rsidR="00850AE2">
        <w:rPr>
          <w:rFonts w:hint="cs"/>
          <w:rtl/>
          <w:lang w:eastAsia="he-IL"/>
        </w:rPr>
        <w:t xml:space="preserve"> </w:t>
      </w:r>
      <w:r w:rsidR="00A64E2D">
        <w:rPr>
          <w:rFonts w:hint="cs"/>
          <w:rtl/>
          <w:lang w:eastAsia="he-IL"/>
        </w:rPr>
        <w:t xml:space="preserve">היא משמעותית מאוד. </w:t>
      </w:r>
      <w:r w:rsidR="00943DE5">
        <w:rPr>
          <w:rFonts w:hint="cs"/>
          <w:rtl/>
          <w:lang w:eastAsia="he-IL"/>
        </w:rPr>
        <w:t xml:space="preserve">אנחנו מנסים לעשות פה איזון מסוים. </w:t>
      </w:r>
      <w:bookmarkStart w:id="595" w:name="_ETM_Q1_5057971"/>
      <w:bookmarkEnd w:id="595"/>
      <w:r w:rsidR="00A64E2D">
        <w:rPr>
          <w:rFonts w:hint="cs"/>
          <w:rtl/>
          <w:lang w:eastAsia="he-IL"/>
        </w:rPr>
        <w:t xml:space="preserve">זה חל רק על עבירות של אלימות במשפחה ההגדרה </w:t>
      </w:r>
      <w:r w:rsidR="00943DE5">
        <w:rPr>
          <w:rFonts w:hint="cs"/>
          <w:rtl/>
          <w:lang w:eastAsia="he-IL"/>
        </w:rPr>
        <w:t xml:space="preserve">הזאת </w:t>
      </w:r>
      <w:r w:rsidR="00A64E2D">
        <w:rPr>
          <w:rFonts w:hint="cs"/>
          <w:rtl/>
          <w:lang w:eastAsia="he-IL"/>
        </w:rPr>
        <w:t>של</w:t>
      </w:r>
      <w:r w:rsidR="00943DE5">
        <w:rPr>
          <w:rFonts w:hint="cs"/>
          <w:rtl/>
          <w:lang w:eastAsia="he-IL"/>
        </w:rPr>
        <w:t xml:space="preserve"> בן משפחה</w:t>
      </w:r>
      <w:r w:rsidR="00A64E2D">
        <w:rPr>
          <w:rFonts w:hint="cs"/>
          <w:rtl/>
          <w:lang w:eastAsia="he-IL"/>
        </w:rPr>
        <w:t>, לא של עבירות המין. אנו מנסים למצוא איך לקדם את זה ובכל זאת לעמוד במסגרת.</w:t>
      </w:r>
    </w:p>
    <w:p w:rsidR="00A64E2D" w:rsidRDefault="00A64E2D" w:rsidP="00A64E2D">
      <w:pPr>
        <w:rPr>
          <w:rtl/>
          <w:lang w:eastAsia="he-IL"/>
        </w:rPr>
      </w:pPr>
    </w:p>
    <w:p w:rsidR="00A64E2D" w:rsidRDefault="00A64E2D" w:rsidP="00A64E2D">
      <w:pPr>
        <w:pStyle w:val="af6"/>
        <w:keepNext/>
      </w:pPr>
      <w:bookmarkStart w:id="596" w:name="ET_yor_6156_191"/>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596"/>
    </w:p>
    <w:p w:rsidR="00A64E2D" w:rsidRDefault="00A64E2D" w:rsidP="00A64E2D">
      <w:pPr>
        <w:pStyle w:val="KeepWithNext"/>
        <w:rPr>
          <w:rtl/>
          <w:lang w:eastAsia="he-IL"/>
        </w:rPr>
      </w:pPr>
    </w:p>
    <w:p w:rsidR="00A64E2D" w:rsidRDefault="00943DE5" w:rsidP="00943DE5">
      <w:pPr>
        <w:rPr>
          <w:rtl/>
          <w:lang w:eastAsia="he-IL"/>
        </w:rPr>
      </w:pPr>
      <w:r>
        <w:rPr>
          <w:rFonts w:hint="cs"/>
          <w:rtl/>
          <w:lang w:eastAsia="he-IL"/>
        </w:rPr>
        <w:t xml:space="preserve">לטעון שההרחבה הזאת פורצת לכם את </w:t>
      </w:r>
      <w:bookmarkStart w:id="597" w:name="_ETM_Q1_5075891"/>
      <w:bookmarkEnd w:id="597"/>
      <w:r>
        <w:rPr>
          <w:rFonts w:hint="cs"/>
          <w:rtl/>
          <w:lang w:eastAsia="he-IL"/>
        </w:rPr>
        <w:t xml:space="preserve">מסגרות התקציב - </w:t>
      </w:r>
      <w:r w:rsidR="00A64E2D">
        <w:rPr>
          <w:rFonts w:hint="cs"/>
          <w:rtl/>
          <w:lang w:eastAsia="he-IL"/>
        </w:rPr>
        <w:t xml:space="preserve">די. בחקיקה פרטית חייבת להיות </w:t>
      </w:r>
      <w:r>
        <w:rPr>
          <w:rFonts w:hint="cs"/>
          <w:rtl/>
          <w:lang w:eastAsia="he-IL"/>
        </w:rPr>
        <w:t xml:space="preserve">קצת </w:t>
      </w:r>
      <w:r w:rsidR="00A64E2D">
        <w:rPr>
          <w:rFonts w:hint="cs"/>
          <w:rtl/>
          <w:lang w:eastAsia="he-IL"/>
        </w:rPr>
        <w:t>דינמיקה של ה</w:t>
      </w:r>
      <w:r>
        <w:rPr>
          <w:rFonts w:hint="cs"/>
          <w:rtl/>
          <w:lang w:eastAsia="he-IL"/>
        </w:rPr>
        <w:t>בנה.</w:t>
      </w:r>
      <w:r w:rsidR="00A64E2D">
        <w:rPr>
          <w:rFonts w:hint="cs"/>
          <w:rtl/>
          <w:lang w:eastAsia="he-IL"/>
        </w:rPr>
        <w:t xml:space="preserve"> זה לא הצעת חוק ממשלתית. וכמו שאתם מבקש</w:t>
      </w:r>
      <w:r w:rsidR="00A40C48">
        <w:rPr>
          <w:rFonts w:hint="cs"/>
          <w:rtl/>
          <w:lang w:eastAsia="he-IL"/>
        </w:rPr>
        <w:t>ים</w:t>
      </w:r>
      <w:r w:rsidR="00A64E2D">
        <w:rPr>
          <w:rFonts w:hint="cs"/>
          <w:rtl/>
          <w:lang w:eastAsia="he-IL"/>
        </w:rPr>
        <w:t xml:space="preserve"> מאתנו לא לעמוד</w:t>
      </w:r>
      <w:r>
        <w:rPr>
          <w:rFonts w:hint="cs"/>
          <w:rtl/>
          <w:lang w:eastAsia="he-IL"/>
        </w:rPr>
        <w:t xml:space="preserve"> על כל קוצו של יו"ד, </w:t>
      </w:r>
      <w:bookmarkStart w:id="598" w:name="_ETM_Q1_5087693"/>
      <w:bookmarkEnd w:id="598"/>
      <w:r>
        <w:rPr>
          <w:rFonts w:hint="cs"/>
          <w:rtl/>
          <w:lang w:eastAsia="he-IL"/>
        </w:rPr>
        <w:t>הגיע הזמן שגם הממשלה תעשה זאת</w:t>
      </w:r>
      <w:r w:rsidR="00A64E2D">
        <w:rPr>
          <w:rFonts w:hint="cs"/>
          <w:rtl/>
          <w:lang w:eastAsia="he-IL"/>
        </w:rPr>
        <w:t xml:space="preserve">. </w:t>
      </w:r>
      <w:r>
        <w:rPr>
          <w:rFonts w:hint="cs"/>
          <w:rtl/>
          <w:lang w:eastAsia="he-IL"/>
        </w:rPr>
        <w:t xml:space="preserve">אתם רוצים למשוך את התמיכה של הקואליציה </w:t>
      </w:r>
      <w:r w:rsidR="00A64E2D">
        <w:rPr>
          <w:rFonts w:hint="cs"/>
          <w:rtl/>
          <w:lang w:eastAsia="he-IL"/>
        </w:rPr>
        <w:t>על ההרחבה של בן ובת דודה?</w:t>
      </w:r>
    </w:p>
    <w:p w:rsidR="00A64E2D" w:rsidRDefault="00A64E2D" w:rsidP="00A64E2D">
      <w:pPr>
        <w:rPr>
          <w:rtl/>
          <w:lang w:eastAsia="he-IL"/>
        </w:rPr>
      </w:pPr>
    </w:p>
    <w:p w:rsidR="00A64E2D" w:rsidRDefault="00A64E2D" w:rsidP="00A64E2D">
      <w:pPr>
        <w:pStyle w:val="af9"/>
        <w:keepNext/>
        <w:rPr>
          <w:rtl/>
          <w:lang w:eastAsia="he-IL"/>
        </w:rPr>
      </w:pPr>
      <w:bookmarkStart w:id="599" w:name="ET_guest_884362_192"/>
      <w:r w:rsidRPr="00A64E2D">
        <w:rPr>
          <w:rStyle w:val="TagStyle"/>
          <w:rtl/>
        </w:rPr>
        <w:t xml:space="preserve"> &lt;&lt; אורח &gt;&gt; </w:t>
      </w:r>
      <w:r>
        <w:rPr>
          <w:rtl/>
          <w:lang w:eastAsia="he-IL"/>
        </w:rPr>
        <w:t>שלהבת אינשטיין אלפסי:</w:t>
      </w:r>
      <w:r w:rsidRPr="00A64E2D">
        <w:rPr>
          <w:rStyle w:val="TagStyle"/>
          <w:rtl/>
        </w:rPr>
        <w:t xml:space="preserve"> &lt;&lt; אורח &gt;&gt;</w:t>
      </w:r>
      <w:r>
        <w:rPr>
          <w:rtl/>
          <w:lang w:eastAsia="he-IL"/>
        </w:rPr>
        <w:t xml:space="preserve">   </w:t>
      </w:r>
      <w:bookmarkEnd w:id="599"/>
    </w:p>
    <w:p w:rsidR="00A64E2D" w:rsidRDefault="00A64E2D" w:rsidP="00A64E2D">
      <w:pPr>
        <w:pStyle w:val="KeepWithNext"/>
        <w:rPr>
          <w:rtl/>
          <w:lang w:eastAsia="he-IL"/>
        </w:rPr>
      </w:pPr>
    </w:p>
    <w:p w:rsidR="00A64E2D" w:rsidRDefault="00A64E2D" w:rsidP="00A64E2D">
      <w:pPr>
        <w:rPr>
          <w:rtl/>
          <w:lang w:eastAsia="he-IL"/>
        </w:rPr>
      </w:pPr>
      <w:r>
        <w:rPr>
          <w:rFonts w:hint="cs"/>
          <w:rtl/>
          <w:lang w:eastAsia="he-IL"/>
        </w:rPr>
        <w:t>כן.</w:t>
      </w:r>
    </w:p>
    <w:p w:rsidR="00A64E2D" w:rsidRDefault="00A64E2D" w:rsidP="00A64E2D">
      <w:pPr>
        <w:rPr>
          <w:rtl/>
          <w:lang w:eastAsia="he-IL"/>
        </w:rPr>
      </w:pPr>
    </w:p>
    <w:p w:rsidR="00A64E2D" w:rsidRDefault="00A64E2D" w:rsidP="00A64E2D">
      <w:pPr>
        <w:pStyle w:val="af6"/>
        <w:keepNext/>
        <w:rPr>
          <w:rtl/>
        </w:rPr>
      </w:pPr>
      <w:bookmarkStart w:id="600" w:name="ET_yor_6156_193"/>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00"/>
    </w:p>
    <w:p w:rsidR="00A64E2D" w:rsidRDefault="00A64E2D" w:rsidP="00A64E2D">
      <w:pPr>
        <w:pStyle w:val="KeepWithNext"/>
        <w:rPr>
          <w:rtl/>
          <w:lang w:eastAsia="he-IL"/>
        </w:rPr>
      </w:pPr>
    </w:p>
    <w:p w:rsidR="00A64E2D" w:rsidRDefault="00943DE5" w:rsidP="00A64E2D">
      <w:pPr>
        <w:rPr>
          <w:rtl/>
          <w:lang w:eastAsia="he-IL"/>
        </w:rPr>
      </w:pPr>
      <w:r>
        <w:rPr>
          <w:rFonts w:hint="cs"/>
          <w:rtl/>
          <w:lang w:eastAsia="he-IL"/>
        </w:rPr>
        <w:t xml:space="preserve">תמשכו. </w:t>
      </w:r>
      <w:r w:rsidR="00A64E2D">
        <w:rPr>
          <w:rFonts w:hint="cs"/>
          <w:rtl/>
          <w:lang w:eastAsia="he-IL"/>
        </w:rPr>
        <w:t xml:space="preserve">נראה אתכם. </w:t>
      </w:r>
      <w:r>
        <w:rPr>
          <w:rFonts w:hint="cs"/>
          <w:rtl/>
          <w:lang w:eastAsia="he-IL"/>
        </w:rPr>
        <w:t xml:space="preserve">אולי אלמד מיושב-ראש ועדת הכלכלה כמה תרגילים לגבי הפעלת הוועדות. </w:t>
      </w:r>
      <w:r w:rsidR="00A64E2D">
        <w:rPr>
          <w:rFonts w:hint="cs"/>
          <w:rtl/>
          <w:lang w:eastAsia="he-IL"/>
        </w:rPr>
        <w:t>מספיק</w:t>
      </w:r>
      <w:r>
        <w:rPr>
          <w:rFonts w:hint="cs"/>
          <w:rtl/>
          <w:lang w:eastAsia="he-IL"/>
        </w:rPr>
        <w:t xml:space="preserve"> כבר</w:t>
      </w:r>
      <w:r w:rsidR="00A64E2D">
        <w:rPr>
          <w:rFonts w:hint="cs"/>
          <w:rtl/>
          <w:lang w:eastAsia="he-IL"/>
        </w:rPr>
        <w:t>.</w:t>
      </w:r>
    </w:p>
    <w:p w:rsidR="00A64E2D" w:rsidRDefault="00A64E2D" w:rsidP="00A64E2D">
      <w:pPr>
        <w:rPr>
          <w:rtl/>
          <w:lang w:eastAsia="he-IL"/>
        </w:rPr>
      </w:pPr>
    </w:p>
    <w:p w:rsidR="00A64E2D" w:rsidRDefault="00A64E2D" w:rsidP="00A64E2D">
      <w:pPr>
        <w:pStyle w:val="a4"/>
        <w:keepNext/>
        <w:rPr>
          <w:rtl/>
        </w:rPr>
      </w:pPr>
      <w:bookmarkStart w:id="601" w:name="ET_speaker_חווה_לוי_194"/>
      <w:r w:rsidRPr="00A64E2D">
        <w:rPr>
          <w:rStyle w:val="TagStyle"/>
          <w:rtl/>
        </w:rPr>
        <w:t xml:space="preserve"> &lt;&lt; דובר &gt;&gt; </w:t>
      </w:r>
      <w:r>
        <w:rPr>
          <w:rtl/>
        </w:rPr>
        <w:t>חווה לוי:</w:t>
      </w:r>
      <w:r w:rsidRPr="00A64E2D">
        <w:rPr>
          <w:rStyle w:val="TagStyle"/>
          <w:rtl/>
        </w:rPr>
        <w:t xml:space="preserve"> &lt;&lt; דובר &gt;&gt;</w:t>
      </w:r>
      <w:r>
        <w:rPr>
          <w:rtl/>
        </w:rPr>
        <w:t xml:space="preserve">   </w:t>
      </w:r>
      <w:bookmarkEnd w:id="601"/>
    </w:p>
    <w:p w:rsidR="00A64E2D" w:rsidRDefault="00A64E2D" w:rsidP="00A64E2D">
      <w:pPr>
        <w:pStyle w:val="KeepWithNext"/>
        <w:rPr>
          <w:rtl/>
          <w:lang w:eastAsia="he-IL"/>
        </w:rPr>
      </w:pPr>
    </w:p>
    <w:p w:rsidR="00A64E2D" w:rsidRDefault="00A64E2D" w:rsidP="00A64E2D">
      <w:pPr>
        <w:rPr>
          <w:rtl/>
          <w:lang w:eastAsia="he-IL"/>
        </w:rPr>
      </w:pPr>
      <w:r>
        <w:rPr>
          <w:rFonts w:hint="cs"/>
          <w:rtl/>
          <w:lang w:eastAsia="he-IL"/>
        </w:rPr>
        <w:t>הדי</w:t>
      </w:r>
      <w:r w:rsidR="00A40C48">
        <w:rPr>
          <w:rFonts w:hint="cs"/>
          <w:rtl/>
          <w:lang w:eastAsia="he-IL"/>
        </w:rPr>
        <w:t>ון</w:t>
      </w:r>
      <w:r>
        <w:rPr>
          <w:rFonts w:hint="cs"/>
          <w:rtl/>
          <w:lang w:eastAsia="he-IL"/>
        </w:rPr>
        <w:t xml:space="preserve"> הוא מהותי.</w:t>
      </w:r>
    </w:p>
    <w:p w:rsidR="00A64E2D" w:rsidRDefault="00A64E2D" w:rsidP="00A64E2D">
      <w:pPr>
        <w:rPr>
          <w:rtl/>
          <w:lang w:eastAsia="he-IL"/>
        </w:rPr>
      </w:pPr>
    </w:p>
    <w:p w:rsidR="00A64E2D" w:rsidRDefault="00A64E2D" w:rsidP="00A64E2D">
      <w:pPr>
        <w:pStyle w:val="af6"/>
        <w:keepNext/>
        <w:rPr>
          <w:rtl/>
        </w:rPr>
      </w:pPr>
      <w:bookmarkStart w:id="602" w:name="ET_yor_6156_195"/>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02"/>
    </w:p>
    <w:p w:rsidR="00A64E2D" w:rsidRDefault="00A64E2D" w:rsidP="00A64E2D">
      <w:pPr>
        <w:pStyle w:val="KeepWithNext"/>
        <w:rPr>
          <w:rtl/>
          <w:lang w:eastAsia="he-IL"/>
        </w:rPr>
      </w:pPr>
    </w:p>
    <w:p w:rsidR="00A64E2D" w:rsidRDefault="00943DE5" w:rsidP="00A64E2D">
      <w:pPr>
        <w:rPr>
          <w:rtl/>
          <w:lang w:eastAsia="he-IL"/>
        </w:rPr>
      </w:pPr>
      <w:r>
        <w:rPr>
          <w:rFonts w:hint="cs"/>
          <w:rtl/>
          <w:lang w:eastAsia="he-IL"/>
        </w:rPr>
        <w:t xml:space="preserve">אבל </w:t>
      </w:r>
      <w:r w:rsidR="00A64E2D">
        <w:rPr>
          <w:rFonts w:hint="cs"/>
          <w:rtl/>
          <w:lang w:eastAsia="he-IL"/>
        </w:rPr>
        <w:t>מותר לנו לא להסכים לדעת הממשלה.</w:t>
      </w:r>
      <w:r>
        <w:rPr>
          <w:rFonts w:hint="cs"/>
          <w:rtl/>
          <w:lang w:eastAsia="he-IL"/>
        </w:rPr>
        <w:t xml:space="preserve"> </w:t>
      </w:r>
      <w:bookmarkStart w:id="603" w:name="_ETM_Q1_5118947"/>
      <w:bookmarkEnd w:id="603"/>
      <w:r>
        <w:rPr>
          <w:rFonts w:hint="cs"/>
          <w:rtl/>
          <w:lang w:eastAsia="he-IL"/>
        </w:rPr>
        <w:t>אז תמשכו.</w:t>
      </w:r>
    </w:p>
    <w:p w:rsidR="00A64E2D" w:rsidRDefault="00A64E2D" w:rsidP="00A64E2D">
      <w:pPr>
        <w:rPr>
          <w:rtl/>
          <w:lang w:eastAsia="he-IL"/>
        </w:rPr>
      </w:pPr>
    </w:p>
    <w:p w:rsidR="00A64E2D" w:rsidRDefault="00A64E2D" w:rsidP="00A64E2D">
      <w:pPr>
        <w:pStyle w:val="-"/>
        <w:keepNext/>
        <w:rPr>
          <w:rtl/>
        </w:rPr>
      </w:pPr>
      <w:bookmarkStart w:id="604" w:name="ET_speakercontinue_חווה_לוי_196"/>
      <w:r w:rsidRPr="00A64E2D">
        <w:rPr>
          <w:rStyle w:val="TagStyle"/>
          <w:rtl/>
        </w:rPr>
        <w:t xml:space="preserve"> &lt;&lt; דובר_המשך &gt;&gt; </w:t>
      </w:r>
      <w:r>
        <w:rPr>
          <w:rtl/>
        </w:rPr>
        <w:t>חווה לוי:</w:t>
      </w:r>
      <w:r w:rsidRPr="00A64E2D">
        <w:rPr>
          <w:rStyle w:val="TagStyle"/>
          <w:rtl/>
        </w:rPr>
        <w:t xml:space="preserve"> &lt;&lt; דובר_המשך &gt;&gt;</w:t>
      </w:r>
      <w:r>
        <w:rPr>
          <w:rtl/>
        </w:rPr>
        <w:t xml:space="preserve">   </w:t>
      </w:r>
      <w:bookmarkEnd w:id="604"/>
    </w:p>
    <w:p w:rsidR="00A64E2D" w:rsidRDefault="00A64E2D" w:rsidP="00A64E2D">
      <w:pPr>
        <w:pStyle w:val="KeepWithNext"/>
        <w:rPr>
          <w:rtl/>
          <w:lang w:eastAsia="he-IL"/>
        </w:rPr>
      </w:pPr>
    </w:p>
    <w:p w:rsidR="00A64E2D" w:rsidRDefault="00943DE5" w:rsidP="00943DE5">
      <w:pPr>
        <w:rPr>
          <w:rtl/>
          <w:lang w:eastAsia="he-IL"/>
        </w:rPr>
      </w:pPr>
      <w:r>
        <w:rPr>
          <w:rFonts w:hint="cs"/>
          <w:rtl/>
          <w:lang w:eastAsia="he-IL"/>
        </w:rPr>
        <w:t xml:space="preserve">כשמדובר בבני דודים מדובר בסוגיות שקצת יותר מורכבות, </w:t>
      </w:r>
      <w:bookmarkStart w:id="605" w:name="_ETM_Q1_5126349"/>
      <w:bookmarkEnd w:id="605"/>
      <w:r w:rsidR="00A64E2D">
        <w:rPr>
          <w:rFonts w:hint="cs"/>
          <w:rtl/>
          <w:lang w:eastAsia="he-IL"/>
        </w:rPr>
        <w:t>לא סתם יש דיון בעניי</w:t>
      </w:r>
      <w:r>
        <w:rPr>
          <w:rFonts w:hint="cs"/>
          <w:rtl/>
          <w:lang w:eastAsia="he-IL"/>
        </w:rPr>
        <w:t>ן</w:t>
      </w:r>
      <w:r w:rsidR="00A64E2D">
        <w:rPr>
          <w:rFonts w:hint="cs"/>
          <w:rtl/>
          <w:lang w:eastAsia="he-IL"/>
        </w:rPr>
        <w:t xml:space="preserve"> זהה בעניין חוות הדיווח</w:t>
      </w:r>
      <w:r>
        <w:rPr>
          <w:rFonts w:hint="cs"/>
          <w:rtl/>
          <w:lang w:eastAsia="he-IL"/>
        </w:rPr>
        <w:t xml:space="preserve"> שלא פותחים אותו פה</w:t>
      </w:r>
      <w:r w:rsidR="00A64E2D">
        <w:rPr>
          <w:rFonts w:hint="cs"/>
          <w:rtl/>
          <w:lang w:eastAsia="he-IL"/>
        </w:rPr>
        <w:t>. אנו מדבר</w:t>
      </w:r>
      <w:r w:rsidR="00A40C48">
        <w:rPr>
          <w:rFonts w:hint="cs"/>
          <w:rtl/>
          <w:lang w:eastAsia="he-IL"/>
        </w:rPr>
        <w:t>ים</w:t>
      </w:r>
      <w:r w:rsidR="00A64E2D">
        <w:rPr>
          <w:rFonts w:hint="cs"/>
          <w:rtl/>
          <w:lang w:eastAsia="he-IL"/>
        </w:rPr>
        <w:t xml:space="preserve"> במקרים </w:t>
      </w:r>
      <w:r>
        <w:rPr>
          <w:rFonts w:hint="cs"/>
          <w:rtl/>
          <w:lang w:eastAsia="he-IL"/>
        </w:rPr>
        <w:t xml:space="preserve">שהרבה פעמים נמצאים </w:t>
      </w:r>
      <w:bookmarkStart w:id="606" w:name="_ETM_Q1_5132087"/>
      <w:bookmarkEnd w:id="606"/>
      <w:r>
        <w:rPr>
          <w:rFonts w:hint="cs"/>
          <w:rtl/>
          <w:lang w:eastAsia="he-IL"/>
        </w:rPr>
        <w:t xml:space="preserve">בתוך חברות סגורות, </w:t>
      </w:r>
      <w:r w:rsidR="00A64E2D">
        <w:rPr>
          <w:rFonts w:hint="cs"/>
          <w:rtl/>
          <w:lang w:eastAsia="he-IL"/>
        </w:rPr>
        <w:t>במצבים מאוד מורכב</w:t>
      </w:r>
      <w:r w:rsidR="00A40C48">
        <w:rPr>
          <w:rFonts w:hint="cs"/>
          <w:rtl/>
          <w:lang w:eastAsia="he-IL"/>
        </w:rPr>
        <w:t>ים</w:t>
      </w:r>
      <w:r w:rsidR="00A64E2D">
        <w:rPr>
          <w:rFonts w:hint="cs"/>
          <w:rtl/>
          <w:lang w:eastAsia="he-IL"/>
        </w:rPr>
        <w:t xml:space="preserve"> שיש בהם </w:t>
      </w:r>
      <w:r>
        <w:rPr>
          <w:rFonts w:hint="cs"/>
          <w:rtl/>
          <w:lang w:eastAsia="he-IL"/>
        </w:rPr>
        <w:t xml:space="preserve">גם </w:t>
      </w:r>
      <w:r w:rsidR="00A64E2D">
        <w:rPr>
          <w:rFonts w:hint="cs"/>
          <w:rtl/>
          <w:lang w:eastAsia="he-IL"/>
        </w:rPr>
        <w:t xml:space="preserve">היבטים </w:t>
      </w:r>
      <w:r w:rsidR="00850AE2">
        <w:rPr>
          <w:rFonts w:hint="cs"/>
          <w:rtl/>
          <w:lang w:eastAsia="he-IL"/>
        </w:rPr>
        <w:t>תרבותיים שאנו חייבים ללמוד אות</w:t>
      </w:r>
      <w:r w:rsidR="00A64E2D">
        <w:rPr>
          <w:rFonts w:hint="cs"/>
          <w:rtl/>
          <w:lang w:eastAsia="he-IL"/>
        </w:rPr>
        <w:t>ם</w:t>
      </w:r>
      <w:r>
        <w:rPr>
          <w:rFonts w:hint="cs"/>
          <w:rtl/>
          <w:lang w:eastAsia="he-IL"/>
        </w:rPr>
        <w:t xml:space="preserve"> ולעסוק בהם</w:t>
      </w:r>
      <w:r w:rsidR="00A64E2D">
        <w:rPr>
          <w:rFonts w:hint="cs"/>
          <w:rtl/>
          <w:lang w:eastAsia="he-IL"/>
        </w:rPr>
        <w:t xml:space="preserve">. </w:t>
      </w:r>
      <w:r>
        <w:rPr>
          <w:rFonts w:hint="cs"/>
          <w:rtl/>
          <w:lang w:eastAsia="he-IL"/>
        </w:rPr>
        <w:t xml:space="preserve">הדיון הוא לא רק </w:t>
      </w:r>
      <w:bookmarkStart w:id="607" w:name="_ETM_Q1_5140670"/>
      <w:bookmarkEnd w:id="607"/>
      <w:r>
        <w:rPr>
          <w:rFonts w:hint="cs"/>
          <w:rtl/>
          <w:lang w:eastAsia="he-IL"/>
        </w:rPr>
        <w:t xml:space="preserve">בכמה, ואני חייבת לומר - </w:t>
      </w:r>
      <w:r w:rsidR="00A64E2D">
        <w:rPr>
          <w:rFonts w:hint="cs"/>
          <w:rtl/>
          <w:lang w:eastAsia="he-IL"/>
        </w:rPr>
        <w:t xml:space="preserve">מדובר בזה שכאילו הוסיפו תפקידים לעו"סים לחוק אבל אי אפשר להתעלם מכך שזה </w:t>
      </w:r>
      <w:r>
        <w:rPr>
          <w:rFonts w:hint="cs"/>
          <w:rtl/>
          <w:lang w:eastAsia="he-IL"/>
        </w:rPr>
        <w:t xml:space="preserve">כן </w:t>
      </w:r>
      <w:r w:rsidR="00A64E2D">
        <w:rPr>
          <w:rFonts w:hint="cs"/>
          <w:rtl/>
          <w:lang w:eastAsia="he-IL"/>
        </w:rPr>
        <w:t>מרחיב את העבודה.</w:t>
      </w:r>
    </w:p>
    <w:p w:rsidR="00A64E2D" w:rsidRDefault="00A64E2D" w:rsidP="00A64E2D">
      <w:pPr>
        <w:rPr>
          <w:rtl/>
          <w:lang w:eastAsia="he-IL"/>
        </w:rPr>
      </w:pPr>
    </w:p>
    <w:p w:rsidR="00A64E2D" w:rsidRDefault="00A64E2D" w:rsidP="00A64E2D">
      <w:pPr>
        <w:pStyle w:val="a4"/>
        <w:keepNext/>
        <w:rPr>
          <w:rtl/>
        </w:rPr>
      </w:pPr>
      <w:bookmarkStart w:id="608" w:name="ET_speaker_4741_197"/>
      <w:r w:rsidRPr="00A64E2D">
        <w:rPr>
          <w:rStyle w:val="TagStyle"/>
          <w:rtl/>
        </w:rPr>
        <w:t xml:space="preserve"> &lt;&lt; דובר &gt;&gt; </w:t>
      </w:r>
      <w:r>
        <w:rPr>
          <w:rtl/>
        </w:rPr>
        <w:t>זאב בנימין בגין (תקווה חדשה):</w:t>
      </w:r>
      <w:r w:rsidRPr="00A64E2D">
        <w:rPr>
          <w:rStyle w:val="TagStyle"/>
          <w:rtl/>
        </w:rPr>
        <w:t xml:space="preserve"> &lt;&lt; דובר &gt;&gt;</w:t>
      </w:r>
      <w:r>
        <w:rPr>
          <w:rtl/>
        </w:rPr>
        <w:t xml:space="preserve">   </w:t>
      </w:r>
      <w:bookmarkEnd w:id="608"/>
    </w:p>
    <w:p w:rsidR="00A64E2D" w:rsidRDefault="00A64E2D" w:rsidP="00A64E2D">
      <w:pPr>
        <w:pStyle w:val="KeepWithNext"/>
        <w:rPr>
          <w:rtl/>
          <w:lang w:eastAsia="he-IL"/>
        </w:rPr>
      </w:pPr>
    </w:p>
    <w:p w:rsidR="00A64E2D" w:rsidRDefault="00943DE5" w:rsidP="00A64E2D">
      <w:pPr>
        <w:rPr>
          <w:rtl/>
          <w:lang w:eastAsia="he-IL"/>
        </w:rPr>
      </w:pPr>
      <w:r>
        <w:rPr>
          <w:rFonts w:hint="cs"/>
          <w:rtl/>
          <w:lang w:eastAsia="he-IL"/>
        </w:rPr>
        <w:t xml:space="preserve">האם </w:t>
      </w:r>
      <w:r w:rsidR="00A64E2D">
        <w:rPr>
          <w:rFonts w:hint="cs"/>
          <w:rtl/>
          <w:lang w:eastAsia="he-IL"/>
        </w:rPr>
        <w:t xml:space="preserve">התופעה </w:t>
      </w:r>
      <w:r>
        <w:rPr>
          <w:rFonts w:hint="cs"/>
          <w:rtl/>
          <w:lang w:eastAsia="he-IL"/>
        </w:rPr>
        <w:t xml:space="preserve">היא </w:t>
      </w:r>
      <w:r w:rsidR="00A64E2D">
        <w:rPr>
          <w:rFonts w:hint="cs"/>
          <w:rtl/>
          <w:lang w:eastAsia="he-IL"/>
        </w:rPr>
        <w:t xml:space="preserve">קיימת, רחבה? לפי </w:t>
      </w:r>
      <w:r w:rsidR="00850AE2">
        <w:rPr>
          <w:rFonts w:hint="cs"/>
          <w:rtl/>
          <w:lang w:eastAsia="he-IL"/>
        </w:rPr>
        <w:t>מה שאנו שומעי</w:t>
      </w:r>
      <w:r w:rsidR="00A64E2D">
        <w:rPr>
          <w:rFonts w:hint="cs"/>
          <w:rtl/>
          <w:lang w:eastAsia="he-IL"/>
        </w:rPr>
        <w:t>ם</w:t>
      </w:r>
      <w:r w:rsidR="00850AE2">
        <w:rPr>
          <w:rFonts w:hint="cs"/>
          <w:rtl/>
          <w:lang w:eastAsia="he-IL"/>
        </w:rPr>
        <w:t xml:space="preserve"> </w:t>
      </w:r>
      <w:r w:rsidR="00A64E2D">
        <w:rPr>
          <w:rFonts w:hint="cs"/>
          <w:rtl/>
          <w:lang w:eastAsia="he-IL"/>
        </w:rPr>
        <w:t xml:space="preserve">פה בדרך כלל פגיעה על ידי בן דוד- - </w:t>
      </w:r>
    </w:p>
    <w:p w:rsidR="00A64E2D" w:rsidRDefault="00A64E2D" w:rsidP="00A64E2D">
      <w:pPr>
        <w:rPr>
          <w:rtl/>
          <w:lang w:eastAsia="he-IL"/>
        </w:rPr>
      </w:pPr>
    </w:p>
    <w:p w:rsidR="00A64E2D" w:rsidRDefault="00A64E2D" w:rsidP="00A64E2D">
      <w:pPr>
        <w:pStyle w:val="a4"/>
        <w:keepNext/>
        <w:rPr>
          <w:rtl/>
        </w:rPr>
      </w:pPr>
      <w:bookmarkStart w:id="609" w:name="ET_speaker_5105_198"/>
      <w:r w:rsidRPr="00A64E2D">
        <w:rPr>
          <w:rStyle w:val="TagStyle"/>
          <w:rtl/>
        </w:rPr>
        <w:t xml:space="preserve"> &lt;&lt; דובר &gt;&gt; </w:t>
      </w:r>
      <w:r>
        <w:rPr>
          <w:rtl/>
        </w:rPr>
        <w:t>מיכל רוזין (מרצ):</w:t>
      </w:r>
      <w:r w:rsidRPr="00A64E2D">
        <w:rPr>
          <w:rStyle w:val="TagStyle"/>
          <w:rtl/>
        </w:rPr>
        <w:t xml:space="preserve"> &lt;&lt; דובר &gt;&gt;</w:t>
      </w:r>
      <w:r>
        <w:rPr>
          <w:rtl/>
        </w:rPr>
        <w:t xml:space="preserve">   </w:t>
      </w:r>
      <w:bookmarkEnd w:id="609"/>
    </w:p>
    <w:p w:rsidR="00A64E2D" w:rsidRDefault="00A64E2D" w:rsidP="00A64E2D">
      <w:pPr>
        <w:pStyle w:val="KeepWithNext"/>
        <w:rPr>
          <w:rtl/>
          <w:lang w:eastAsia="he-IL"/>
        </w:rPr>
      </w:pPr>
    </w:p>
    <w:p w:rsidR="00A64E2D" w:rsidRDefault="00A64E2D" w:rsidP="00A64E2D">
      <w:pPr>
        <w:rPr>
          <w:rtl/>
          <w:lang w:eastAsia="he-IL"/>
        </w:rPr>
      </w:pPr>
      <w:r>
        <w:rPr>
          <w:rFonts w:hint="cs"/>
          <w:rtl/>
          <w:lang w:eastAsia="he-IL"/>
        </w:rPr>
        <w:t xml:space="preserve">לא מינית. </w:t>
      </w:r>
      <w:r w:rsidR="00943DE5">
        <w:rPr>
          <w:rFonts w:hint="cs"/>
          <w:rtl/>
          <w:lang w:eastAsia="he-IL"/>
        </w:rPr>
        <w:t xml:space="preserve">פגיעה </w:t>
      </w:r>
      <w:bookmarkStart w:id="610" w:name="_ETM_Q1_5167285"/>
      <w:bookmarkEnd w:id="610"/>
      <w:r w:rsidR="00943DE5">
        <w:rPr>
          <w:rFonts w:hint="cs"/>
          <w:rtl/>
          <w:lang w:eastAsia="he-IL"/>
        </w:rPr>
        <w:t xml:space="preserve">של </w:t>
      </w:r>
      <w:r>
        <w:rPr>
          <w:rFonts w:hint="cs"/>
          <w:rtl/>
          <w:lang w:eastAsia="he-IL"/>
        </w:rPr>
        <w:t>אלימות.</w:t>
      </w:r>
    </w:p>
    <w:p w:rsidR="00A64E2D" w:rsidRDefault="00A64E2D" w:rsidP="00A64E2D">
      <w:pPr>
        <w:rPr>
          <w:rtl/>
          <w:lang w:eastAsia="he-IL"/>
        </w:rPr>
      </w:pPr>
    </w:p>
    <w:p w:rsidR="00A64E2D" w:rsidRDefault="00A64E2D" w:rsidP="00A64E2D">
      <w:pPr>
        <w:pStyle w:val="af6"/>
        <w:keepNext/>
        <w:rPr>
          <w:rtl/>
        </w:rPr>
      </w:pPr>
      <w:bookmarkStart w:id="611" w:name="ET_yor_6156_199"/>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11"/>
    </w:p>
    <w:p w:rsidR="00A64E2D" w:rsidRDefault="00A64E2D" w:rsidP="00A64E2D">
      <w:pPr>
        <w:pStyle w:val="KeepWithNext"/>
        <w:rPr>
          <w:rtl/>
          <w:lang w:eastAsia="he-IL"/>
        </w:rPr>
      </w:pPr>
    </w:p>
    <w:p w:rsidR="00A64E2D" w:rsidRDefault="00943DE5" w:rsidP="00943DE5">
      <w:pPr>
        <w:rPr>
          <w:rtl/>
          <w:lang w:eastAsia="he-IL"/>
        </w:rPr>
      </w:pPr>
      <w:r>
        <w:rPr>
          <w:rFonts w:hint="cs"/>
          <w:rtl/>
          <w:lang w:eastAsia="he-IL"/>
        </w:rPr>
        <w:t xml:space="preserve">על מה אנחנו מדברים פה? על הסוגיה של הסרת </w:t>
      </w:r>
      <w:bookmarkStart w:id="612" w:name="_ETM_Q1_5168995"/>
      <w:bookmarkEnd w:id="612"/>
      <w:r>
        <w:rPr>
          <w:rFonts w:hint="cs"/>
          <w:rtl/>
          <w:lang w:eastAsia="he-IL"/>
        </w:rPr>
        <w:t xml:space="preserve">חיסיון? החוק הזה לא יכול להתנהל על השאלה כמה </w:t>
      </w:r>
      <w:bookmarkStart w:id="613" w:name="_ETM_Q1_5173374"/>
      <w:bookmarkEnd w:id="613"/>
      <w:r>
        <w:rPr>
          <w:rFonts w:hint="cs"/>
          <w:rtl/>
          <w:lang w:eastAsia="he-IL"/>
        </w:rPr>
        <w:t xml:space="preserve">שעות עובדים סוציאליים </w:t>
      </w:r>
      <w:r>
        <w:rPr>
          <w:rtl/>
          <w:lang w:eastAsia="he-IL"/>
        </w:rPr>
        <w:t>–</w:t>
      </w:r>
      <w:r>
        <w:rPr>
          <w:rFonts w:hint="cs"/>
          <w:rtl/>
          <w:lang w:eastAsia="he-IL"/>
        </w:rPr>
        <w:t xml:space="preserve"> תציגו לי </w:t>
      </w:r>
      <w:r w:rsidR="00A64E2D">
        <w:rPr>
          <w:rFonts w:hint="cs"/>
          <w:rtl/>
          <w:lang w:eastAsia="he-IL"/>
        </w:rPr>
        <w:t>לא כפי שהצגתם פה</w:t>
      </w:r>
      <w:r>
        <w:rPr>
          <w:rFonts w:hint="cs"/>
          <w:rtl/>
          <w:lang w:eastAsia="he-IL"/>
        </w:rPr>
        <w:t xml:space="preserve"> -</w:t>
      </w:r>
      <w:r w:rsidR="00A64E2D">
        <w:rPr>
          <w:rFonts w:hint="cs"/>
          <w:rtl/>
          <w:lang w:eastAsia="he-IL"/>
        </w:rPr>
        <w:t xml:space="preserve"> נתחיל עם 50 תקנים, </w:t>
      </w:r>
      <w:r>
        <w:rPr>
          <w:rFonts w:hint="cs"/>
          <w:rtl/>
          <w:lang w:eastAsia="he-IL"/>
        </w:rPr>
        <w:t xml:space="preserve">נעבור ל-30 תקנים </w:t>
      </w:r>
      <w:bookmarkStart w:id="614" w:name="_ETM_Q1_5181444"/>
      <w:bookmarkEnd w:id="614"/>
      <w:r>
        <w:rPr>
          <w:rFonts w:hint="cs"/>
          <w:rtl/>
          <w:lang w:eastAsia="he-IL"/>
        </w:rPr>
        <w:t>ו</w:t>
      </w:r>
      <w:r w:rsidR="00A64E2D">
        <w:rPr>
          <w:rFonts w:hint="cs"/>
          <w:rtl/>
          <w:lang w:eastAsia="he-IL"/>
        </w:rPr>
        <w:t>בסוף יסתבר שא</w:t>
      </w:r>
      <w:r>
        <w:rPr>
          <w:rFonts w:hint="cs"/>
          <w:rtl/>
          <w:lang w:eastAsia="he-IL"/>
        </w:rPr>
        <w:t>נ</w:t>
      </w:r>
      <w:r w:rsidR="00A64E2D">
        <w:rPr>
          <w:rFonts w:hint="cs"/>
          <w:rtl/>
          <w:lang w:eastAsia="he-IL"/>
        </w:rPr>
        <w:t>ו סוגרים את זה בחמישה תקנים.</w:t>
      </w:r>
      <w:r>
        <w:rPr>
          <w:rFonts w:hint="cs"/>
          <w:rtl/>
          <w:lang w:eastAsia="he-IL"/>
        </w:rPr>
        <w:t xml:space="preserve"> מה המשמעות של הסיפור הזה?</w:t>
      </w:r>
    </w:p>
    <w:p w:rsidR="00A64E2D" w:rsidRDefault="00A64E2D" w:rsidP="00A64E2D">
      <w:pPr>
        <w:rPr>
          <w:rtl/>
          <w:lang w:eastAsia="he-IL"/>
        </w:rPr>
      </w:pPr>
    </w:p>
    <w:p w:rsidR="00A64E2D" w:rsidRDefault="00A64E2D" w:rsidP="00A64E2D">
      <w:pPr>
        <w:pStyle w:val="a4"/>
        <w:keepNext/>
        <w:rPr>
          <w:rtl/>
        </w:rPr>
      </w:pPr>
      <w:bookmarkStart w:id="615" w:name="ET_speaker_חווה_לוי_200"/>
      <w:r w:rsidRPr="00A64E2D">
        <w:rPr>
          <w:rStyle w:val="TagStyle"/>
          <w:rtl/>
        </w:rPr>
        <w:t xml:space="preserve"> &lt;&lt; דובר &gt;&gt; </w:t>
      </w:r>
      <w:r>
        <w:rPr>
          <w:rtl/>
        </w:rPr>
        <w:t>חווה לוי:</w:t>
      </w:r>
      <w:r w:rsidRPr="00A64E2D">
        <w:rPr>
          <w:rStyle w:val="TagStyle"/>
          <w:rtl/>
        </w:rPr>
        <w:t xml:space="preserve"> &lt;&lt; דובר &gt;&gt;</w:t>
      </w:r>
      <w:r>
        <w:rPr>
          <w:rtl/>
        </w:rPr>
        <w:t xml:space="preserve">   </w:t>
      </w:r>
      <w:bookmarkEnd w:id="615"/>
    </w:p>
    <w:p w:rsidR="00A64E2D" w:rsidRDefault="00A64E2D" w:rsidP="00A64E2D">
      <w:pPr>
        <w:pStyle w:val="KeepWithNext"/>
        <w:rPr>
          <w:rtl/>
          <w:lang w:eastAsia="he-IL"/>
        </w:rPr>
      </w:pPr>
    </w:p>
    <w:p w:rsidR="00A64E2D" w:rsidRDefault="00943DE5" w:rsidP="00A64E2D">
      <w:pPr>
        <w:rPr>
          <w:rtl/>
          <w:lang w:eastAsia="he-IL"/>
        </w:rPr>
      </w:pPr>
      <w:r>
        <w:rPr>
          <w:rFonts w:hint="cs"/>
          <w:rtl/>
          <w:lang w:eastAsia="he-IL"/>
        </w:rPr>
        <w:t xml:space="preserve">בוא נזכור שכשאנחנו מדברים על </w:t>
      </w:r>
      <w:bookmarkStart w:id="616" w:name="_ETM_Q1_5190485"/>
      <w:bookmarkEnd w:id="616"/>
      <w:r>
        <w:rPr>
          <w:rFonts w:hint="cs"/>
          <w:rtl/>
          <w:lang w:eastAsia="he-IL"/>
        </w:rPr>
        <w:t xml:space="preserve">חמישה תקנים ו-250 רשויות, </w:t>
      </w:r>
      <w:r w:rsidR="00A64E2D">
        <w:rPr>
          <w:rFonts w:hint="cs"/>
          <w:rtl/>
          <w:lang w:eastAsia="he-IL"/>
        </w:rPr>
        <w:t>זה אומר שאנו</w:t>
      </w:r>
      <w:r w:rsidR="009A078C">
        <w:rPr>
          <w:rFonts w:hint="cs"/>
          <w:rtl/>
          <w:lang w:eastAsia="he-IL"/>
        </w:rPr>
        <w:t xml:space="preserve"> מבינים שיש פה עניי</w:t>
      </w:r>
      <w:r w:rsidR="00A64E2D">
        <w:rPr>
          <w:rFonts w:hint="cs"/>
          <w:rtl/>
          <w:lang w:eastAsia="he-IL"/>
        </w:rPr>
        <w:t>ן</w:t>
      </w:r>
      <w:r w:rsidR="009A078C">
        <w:rPr>
          <w:rFonts w:hint="cs"/>
          <w:rtl/>
          <w:lang w:eastAsia="he-IL"/>
        </w:rPr>
        <w:t xml:space="preserve"> </w:t>
      </w:r>
      <w:r w:rsidR="00A64E2D">
        <w:rPr>
          <w:rFonts w:hint="cs"/>
          <w:rtl/>
          <w:lang w:eastAsia="he-IL"/>
        </w:rPr>
        <w:t xml:space="preserve">והסכמנו להיכנס אליו. </w:t>
      </w:r>
      <w:r>
        <w:rPr>
          <w:rFonts w:hint="cs"/>
          <w:rtl/>
          <w:lang w:eastAsia="he-IL"/>
        </w:rPr>
        <w:t xml:space="preserve">לכן </w:t>
      </w:r>
      <w:r w:rsidR="00A64E2D">
        <w:rPr>
          <w:rFonts w:hint="cs"/>
          <w:rtl/>
          <w:lang w:eastAsia="he-IL"/>
        </w:rPr>
        <w:t>הדי</w:t>
      </w:r>
      <w:r w:rsidR="00A40C48">
        <w:rPr>
          <w:rFonts w:hint="cs"/>
          <w:rtl/>
          <w:lang w:eastAsia="he-IL"/>
        </w:rPr>
        <w:t>ון</w:t>
      </w:r>
      <w:r w:rsidR="00A64E2D">
        <w:rPr>
          <w:rFonts w:hint="cs"/>
          <w:rtl/>
          <w:lang w:eastAsia="he-IL"/>
        </w:rPr>
        <w:t xml:space="preserve"> אינו רק בכמות.</w:t>
      </w:r>
    </w:p>
    <w:p w:rsidR="00A64E2D" w:rsidRDefault="00A64E2D" w:rsidP="00A64E2D">
      <w:pPr>
        <w:rPr>
          <w:rtl/>
          <w:lang w:eastAsia="he-IL"/>
        </w:rPr>
      </w:pPr>
    </w:p>
    <w:p w:rsidR="00A64E2D" w:rsidRDefault="00A64E2D" w:rsidP="00A64E2D">
      <w:pPr>
        <w:pStyle w:val="af6"/>
        <w:keepNext/>
        <w:rPr>
          <w:rtl/>
        </w:rPr>
      </w:pPr>
      <w:bookmarkStart w:id="617" w:name="ET_yor_6156_201"/>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17"/>
    </w:p>
    <w:p w:rsidR="00A64E2D" w:rsidRDefault="00A64E2D" w:rsidP="00A64E2D">
      <w:pPr>
        <w:pStyle w:val="KeepWithNext"/>
        <w:rPr>
          <w:rtl/>
          <w:lang w:eastAsia="he-IL"/>
        </w:rPr>
      </w:pPr>
    </w:p>
    <w:p w:rsidR="00A64E2D" w:rsidRDefault="00943DE5" w:rsidP="00943DE5">
      <w:pPr>
        <w:rPr>
          <w:rtl/>
          <w:lang w:eastAsia="he-IL"/>
        </w:rPr>
      </w:pPr>
      <w:r>
        <w:rPr>
          <w:rFonts w:hint="cs"/>
          <w:rtl/>
          <w:lang w:eastAsia="he-IL"/>
        </w:rPr>
        <w:t xml:space="preserve">תסבירו לי </w:t>
      </w:r>
      <w:r w:rsidR="00A64E2D">
        <w:rPr>
          <w:rFonts w:hint="cs"/>
          <w:rtl/>
          <w:lang w:eastAsia="he-IL"/>
        </w:rPr>
        <w:t xml:space="preserve">איך אפשר לקבל את זה, </w:t>
      </w:r>
      <w:r>
        <w:rPr>
          <w:rFonts w:hint="cs"/>
          <w:rtl/>
          <w:lang w:eastAsia="he-IL"/>
        </w:rPr>
        <w:t>שבן של בן זוג כן נכנס להגדרת הח</w:t>
      </w:r>
      <w:r w:rsidR="00A64E2D">
        <w:rPr>
          <w:rFonts w:hint="cs"/>
          <w:rtl/>
          <w:lang w:eastAsia="he-IL"/>
        </w:rPr>
        <w:t xml:space="preserve">וק </w:t>
      </w:r>
      <w:r>
        <w:rPr>
          <w:rFonts w:hint="cs"/>
          <w:rtl/>
          <w:lang w:eastAsia="he-IL"/>
        </w:rPr>
        <w:t xml:space="preserve">למרות שאולי הוא בכלל לא חי בבית, אבל בן דוד לא ודוד </w:t>
      </w:r>
      <w:r w:rsidR="00A64E2D">
        <w:rPr>
          <w:rFonts w:hint="cs"/>
          <w:rtl/>
          <w:lang w:eastAsia="he-IL"/>
        </w:rPr>
        <w:t xml:space="preserve">ודודה כן? תסבירו לי את </w:t>
      </w:r>
      <w:r w:rsidR="00593901">
        <w:rPr>
          <w:rFonts w:hint="cs"/>
          <w:rtl/>
          <w:lang w:eastAsia="he-IL"/>
        </w:rPr>
        <w:t>הרצ</w:t>
      </w:r>
      <w:r w:rsidR="00A64E2D">
        <w:rPr>
          <w:rFonts w:hint="cs"/>
          <w:rtl/>
          <w:lang w:eastAsia="he-IL"/>
        </w:rPr>
        <w:t>יונל.</w:t>
      </w:r>
    </w:p>
    <w:p w:rsidR="00A64E2D" w:rsidRDefault="00A64E2D" w:rsidP="00A64E2D">
      <w:pPr>
        <w:rPr>
          <w:rtl/>
          <w:lang w:eastAsia="he-IL"/>
        </w:rPr>
      </w:pPr>
    </w:p>
    <w:p w:rsidR="00A64E2D" w:rsidRDefault="00A64E2D" w:rsidP="00A64E2D">
      <w:pPr>
        <w:pStyle w:val="a4"/>
        <w:keepNext/>
        <w:rPr>
          <w:rtl/>
        </w:rPr>
      </w:pPr>
      <w:bookmarkStart w:id="618" w:name="ET_speaker_5105_202"/>
      <w:r w:rsidRPr="00A64E2D">
        <w:rPr>
          <w:rStyle w:val="TagStyle"/>
          <w:rtl/>
        </w:rPr>
        <w:t xml:space="preserve"> &lt;&lt; דובר &gt;&gt; </w:t>
      </w:r>
      <w:r>
        <w:rPr>
          <w:rtl/>
        </w:rPr>
        <w:t>מיכל רוזין (מרצ):</w:t>
      </w:r>
      <w:r w:rsidRPr="00A64E2D">
        <w:rPr>
          <w:rStyle w:val="TagStyle"/>
          <w:rtl/>
        </w:rPr>
        <w:t xml:space="preserve"> &lt;&lt; דובר &gt;&gt;</w:t>
      </w:r>
      <w:r>
        <w:rPr>
          <w:rtl/>
        </w:rPr>
        <w:t xml:space="preserve">   </w:t>
      </w:r>
      <w:bookmarkEnd w:id="618"/>
    </w:p>
    <w:p w:rsidR="00A64E2D" w:rsidRDefault="00A64E2D" w:rsidP="00A64E2D">
      <w:pPr>
        <w:pStyle w:val="KeepWithNext"/>
        <w:rPr>
          <w:rtl/>
          <w:lang w:eastAsia="he-IL"/>
        </w:rPr>
      </w:pPr>
    </w:p>
    <w:p w:rsidR="00A64E2D" w:rsidRDefault="00943DE5" w:rsidP="00A64E2D">
      <w:pPr>
        <w:rPr>
          <w:rtl/>
          <w:lang w:eastAsia="he-IL"/>
        </w:rPr>
      </w:pPr>
      <w:r>
        <w:rPr>
          <w:rFonts w:hint="cs"/>
          <w:rtl/>
          <w:lang w:eastAsia="he-IL"/>
        </w:rPr>
        <w:t xml:space="preserve">עברנו </w:t>
      </w:r>
      <w:bookmarkStart w:id="619" w:name="_ETM_Q1_5217739"/>
      <w:bookmarkEnd w:id="619"/>
      <w:r>
        <w:rPr>
          <w:rFonts w:hint="cs"/>
          <w:rtl/>
          <w:lang w:eastAsia="he-IL"/>
        </w:rPr>
        <w:t>כבר את הדיונים בנושא עבירות מין, ו</w:t>
      </w:r>
      <w:r w:rsidR="00A64E2D">
        <w:rPr>
          <w:rFonts w:hint="cs"/>
          <w:rtl/>
          <w:lang w:eastAsia="he-IL"/>
        </w:rPr>
        <w:t>בן דוד הוא לפעמים כמו אח.</w:t>
      </w:r>
    </w:p>
    <w:p w:rsidR="00A64E2D" w:rsidRDefault="00A64E2D" w:rsidP="00A64E2D">
      <w:pPr>
        <w:rPr>
          <w:rtl/>
          <w:lang w:eastAsia="he-IL"/>
        </w:rPr>
      </w:pPr>
    </w:p>
    <w:p w:rsidR="00A64E2D" w:rsidRDefault="00A64E2D" w:rsidP="00A64E2D">
      <w:pPr>
        <w:pStyle w:val="af6"/>
        <w:keepNext/>
        <w:rPr>
          <w:rtl/>
        </w:rPr>
      </w:pPr>
      <w:bookmarkStart w:id="620" w:name="ET_yor_6156_203"/>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20"/>
    </w:p>
    <w:p w:rsidR="00A64E2D" w:rsidRDefault="00A64E2D" w:rsidP="00A64E2D">
      <w:pPr>
        <w:pStyle w:val="KeepWithNext"/>
        <w:rPr>
          <w:rtl/>
          <w:lang w:eastAsia="he-IL"/>
        </w:rPr>
      </w:pPr>
    </w:p>
    <w:p w:rsidR="00A64E2D" w:rsidRDefault="00A64E2D" w:rsidP="00943DE5">
      <w:pPr>
        <w:rPr>
          <w:rtl/>
          <w:lang w:eastAsia="he-IL"/>
        </w:rPr>
      </w:pPr>
      <w:r>
        <w:rPr>
          <w:rFonts w:hint="cs"/>
          <w:rtl/>
          <w:lang w:eastAsia="he-IL"/>
        </w:rPr>
        <w:t xml:space="preserve">הנוסח כולל בן דוד ובן דודה. תמשכו את החוק. </w:t>
      </w:r>
      <w:r w:rsidR="00943DE5">
        <w:rPr>
          <w:rFonts w:hint="cs"/>
          <w:rtl/>
          <w:lang w:eastAsia="he-IL"/>
        </w:rPr>
        <w:t xml:space="preserve">תמשכו את התמיכה של </w:t>
      </w:r>
      <w:bookmarkStart w:id="621" w:name="_ETM_Q1_5235154"/>
      <w:bookmarkEnd w:id="621"/>
      <w:r w:rsidR="00943DE5">
        <w:rPr>
          <w:rFonts w:hint="cs"/>
          <w:rtl/>
          <w:lang w:eastAsia="he-IL"/>
        </w:rPr>
        <w:t xml:space="preserve">הקואליציה. </w:t>
      </w:r>
      <w:r>
        <w:rPr>
          <w:rFonts w:hint="cs"/>
          <w:rtl/>
          <w:lang w:eastAsia="he-IL"/>
        </w:rPr>
        <w:t>כי יש גם גבולות לדינמיקה. שמעתי את ה</w:t>
      </w:r>
      <w:r w:rsidR="00943DE5">
        <w:rPr>
          <w:rFonts w:hint="cs"/>
          <w:rtl/>
          <w:lang w:eastAsia="he-IL"/>
        </w:rPr>
        <w:t>הערות. תודה. זה הנוסח של היו"ר. הממשלה רוצה למשוך</w:t>
      </w:r>
      <w:r>
        <w:rPr>
          <w:rFonts w:hint="cs"/>
          <w:rtl/>
          <w:lang w:eastAsia="he-IL"/>
        </w:rPr>
        <w:t xml:space="preserve"> את תמיכתה בחוק </w:t>
      </w:r>
      <w:r>
        <w:rPr>
          <w:rtl/>
          <w:lang w:eastAsia="he-IL"/>
        </w:rPr>
        <w:t>–</w:t>
      </w:r>
      <w:r>
        <w:rPr>
          <w:rFonts w:hint="cs"/>
          <w:rtl/>
          <w:lang w:eastAsia="he-IL"/>
        </w:rPr>
        <w:t xml:space="preserve"> תמשכו. מספיק. </w:t>
      </w:r>
      <w:r w:rsidR="00943DE5">
        <w:rPr>
          <w:rFonts w:hint="cs"/>
          <w:rtl/>
          <w:lang w:eastAsia="he-IL"/>
        </w:rPr>
        <w:t xml:space="preserve">באמת. </w:t>
      </w:r>
      <w:bookmarkStart w:id="622" w:name="_ETM_Q1_5247052"/>
      <w:bookmarkEnd w:id="622"/>
      <w:r>
        <w:rPr>
          <w:rFonts w:hint="cs"/>
          <w:rtl/>
          <w:lang w:eastAsia="he-IL"/>
        </w:rPr>
        <w:t xml:space="preserve">עם כל הכבוד לכם. אנו עוסקים פה בחוק של גבולות החיסיון. אתם </w:t>
      </w:r>
      <w:r w:rsidR="00E0663D">
        <w:rPr>
          <w:rFonts w:hint="cs"/>
          <w:rtl/>
          <w:lang w:eastAsia="he-IL"/>
        </w:rPr>
        <w:t>מכניסים דו</w:t>
      </w:r>
      <w:r>
        <w:rPr>
          <w:rFonts w:hint="cs"/>
          <w:rtl/>
          <w:lang w:eastAsia="he-IL"/>
        </w:rPr>
        <w:t>ד</w:t>
      </w:r>
      <w:r w:rsidR="00E0663D">
        <w:rPr>
          <w:rFonts w:hint="cs"/>
          <w:rtl/>
          <w:lang w:eastAsia="he-IL"/>
        </w:rPr>
        <w:t xml:space="preserve"> </w:t>
      </w:r>
      <w:r>
        <w:rPr>
          <w:rFonts w:hint="cs"/>
          <w:rtl/>
          <w:lang w:eastAsia="he-IL"/>
        </w:rPr>
        <w:t xml:space="preserve">ודודה </w:t>
      </w:r>
      <w:r>
        <w:rPr>
          <w:rtl/>
          <w:lang w:eastAsia="he-IL"/>
        </w:rPr>
        <w:t>–</w:t>
      </w:r>
      <w:r>
        <w:rPr>
          <w:rFonts w:hint="cs"/>
          <w:rtl/>
          <w:lang w:eastAsia="he-IL"/>
        </w:rPr>
        <w:t xml:space="preserve"> ייכנסו בן ובת דודה. </w:t>
      </w:r>
      <w:r w:rsidR="00943DE5">
        <w:rPr>
          <w:rFonts w:hint="cs"/>
          <w:rtl/>
          <w:lang w:eastAsia="he-IL"/>
        </w:rPr>
        <w:t xml:space="preserve">זה הדיון, על החיסיון. לא על שום דבר אחר. </w:t>
      </w:r>
      <w:bookmarkStart w:id="623" w:name="_ETM_Q1_5260577"/>
      <w:bookmarkEnd w:id="623"/>
      <w:r>
        <w:rPr>
          <w:rFonts w:hint="cs"/>
          <w:rtl/>
          <w:lang w:eastAsia="he-IL"/>
        </w:rPr>
        <w:t>ואם הת</w:t>
      </w:r>
      <w:r w:rsidR="00943DE5">
        <w:rPr>
          <w:rFonts w:hint="cs"/>
          <w:rtl/>
          <w:lang w:eastAsia="he-IL"/>
        </w:rPr>
        <w:t>פיסה</w:t>
      </w:r>
      <w:r>
        <w:rPr>
          <w:rFonts w:hint="cs"/>
          <w:rtl/>
          <w:lang w:eastAsia="he-IL"/>
        </w:rPr>
        <w:t xml:space="preserve"> היא </w:t>
      </w:r>
      <w:r>
        <w:rPr>
          <w:rtl/>
          <w:lang w:eastAsia="he-IL"/>
        </w:rPr>
        <w:t>–</w:t>
      </w:r>
      <w:r>
        <w:rPr>
          <w:rFonts w:hint="cs"/>
          <w:rtl/>
          <w:lang w:eastAsia="he-IL"/>
        </w:rPr>
        <w:t xml:space="preserve"> אנחנו הלכנו אתכם על עבירות א</w:t>
      </w:r>
      <w:r w:rsidR="00943DE5">
        <w:rPr>
          <w:rFonts w:hint="cs"/>
          <w:rtl/>
          <w:lang w:eastAsia="he-IL"/>
        </w:rPr>
        <w:t>ל</w:t>
      </w:r>
      <w:r>
        <w:rPr>
          <w:rFonts w:hint="cs"/>
          <w:rtl/>
          <w:lang w:eastAsia="he-IL"/>
        </w:rPr>
        <w:t>ימות לא חמורות במשטרה</w:t>
      </w:r>
      <w:r w:rsidR="00943DE5">
        <w:rPr>
          <w:rFonts w:hint="cs"/>
          <w:rtl/>
          <w:lang w:eastAsia="he-IL"/>
        </w:rPr>
        <w:t xml:space="preserve"> אתמול</w:t>
      </w:r>
      <w:r>
        <w:rPr>
          <w:rFonts w:hint="cs"/>
          <w:rtl/>
          <w:lang w:eastAsia="he-IL"/>
        </w:rPr>
        <w:t xml:space="preserve">. </w:t>
      </w:r>
      <w:r w:rsidR="00943DE5">
        <w:rPr>
          <w:rFonts w:hint="cs"/>
          <w:rtl/>
          <w:lang w:eastAsia="he-IL"/>
        </w:rPr>
        <w:t xml:space="preserve">אני יודע שביום רבעיי האחרון היתה פה תצוגת תכלית </w:t>
      </w:r>
      <w:bookmarkStart w:id="624" w:name="_ETM_Q1_5277529"/>
      <w:bookmarkEnd w:id="624"/>
      <w:r>
        <w:rPr>
          <w:rFonts w:hint="cs"/>
          <w:rtl/>
          <w:lang w:eastAsia="he-IL"/>
        </w:rPr>
        <w:t>איך המשטר</w:t>
      </w:r>
      <w:r w:rsidR="00943DE5">
        <w:rPr>
          <w:rFonts w:hint="cs"/>
          <w:rtl/>
          <w:lang w:eastAsia="he-IL"/>
        </w:rPr>
        <w:t>ה</w:t>
      </w:r>
      <w:r>
        <w:rPr>
          <w:rFonts w:hint="cs"/>
          <w:rtl/>
          <w:lang w:eastAsia="he-IL"/>
        </w:rPr>
        <w:t xml:space="preserve"> היא גוף עצמאי אך לפרוטוקול אזכיר שהמשטר</w:t>
      </w:r>
      <w:r w:rsidR="00943DE5">
        <w:rPr>
          <w:rFonts w:hint="cs"/>
          <w:rtl/>
          <w:lang w:eastAsia="he-IL"/>
        </w:rPr>
        <w:t>ה</w:t>
      </w:r>
      <w:r w:rsidR="00E0663D">
        <w:rPr>
          <w:rFonts w:hint="cs"/>
          <w:rtl/>
          <w:lang w:eastAsia="he-IL"/>
        </w:rPr>
        <w:t xml:space="preserve"> היא חלק מהרשות המבצעת במדינת יש</w:t>
      </w:r>
      <w:r>
        <w:rPr>
          <w:rFonts w:hint="cs"/>
          <w:rtl/>
          <w:lang w:eastAsia="he-IL"/>
        </w:rPr>
        <w:t>ר</w:t>
      </w:r>
      <w:r w:rsidR="00E0663D">
        <w:rPr>
          <w:rFonts w:hint="cs"/>
          <w:rtl/>
          <w:lang w:eastAsia="he-IL"/>
        </w:rPr>
        <w:t>א</w:t>
      </w:r>
      <w:r>
        <w:rPr>
          <w:rFonts w:hint="cs"/>
          <w:rtl/>
          <w:lang w:eastAsia="he-IL"/>
        </w:rPr>
        <w:t>ל. הלכנו עם עמדתכם בעני</w:t>
      </w:r>
      <w:r w:rsidR="00593901">
        <w:rPr>
          <w:rFonts w:hint="cs"/>
          <w:rtl/>
          <w:lang w:eastAsia="he-IL"/>
        </w:rPr>
        <w:t>י</w:t>
      </w:r>
      <w:r>
        <w:rPr>
          <w:rFonts w:hint="cs"/>
          <w:rtl/>
          <w:lang w:eastAsia="he-IL"/>
        </w:rPr>
        <w:t xml:space="preserve">ן של גבולות הגזרה. </w:t>
      </w:r>
      <w:r w:rsidR="00943DE5">
        <w:rPr>
          <w:rFonts w:hint="cs"/>
          <w:rtl/>
          <w:lang w:eastAsia="he-IL"/>
        </w:rPr>
        <w:t xml:space="preserve">אני </w:t>
      </w:r>
      <w:r>
        <w:rPr>
          <w:rFonts w:hint="cs"/>
          <w:rtl/>
          <w:lang w:eastAsia="he-IL"/>
        </w:rPr>
        <w:t xml:space="preserve">לא מוכן לבזבז על זה יותר זמן. </w:t>
      </w:r>
      <w:r w:rsidR="00943DE5">
        <w:rPr>
          <w:rFonts w:hint="cs"/>
          <w:rtl/>
          <w:lang w:eastAsia="he-IL"/>
        </w:rPr>
        <w:t xml:space="preserve">אני גומר את החוק הזה. בן ובת דודה </w:t>
      </w:r>
      <w:r>
        <w:rPr>
          <w:rFonts w:hint="cs"/>
          <w:rtl/>
          <w:lang w:eastAsia="he-IL"/>
        </w:rPr>
        <w:t>מופיעים בסעיף. אם האלימות התקיימה מ</w:t>
      </w:r>
      <w:r w:rsidR="00943DE5">
        <w:rPr>
          <w:rFonts w:hint="cs"/>
          <w:rtl/>
          <w:lang w:eastAsia="he-IL"/>
        </w:rPr>
        <w:t>ה</w:t>
      </w:r>
      <w:r>
        <w:rPr>
          <w:rFonts w:hint="cs"/>
          <w:rtl/>
          <w:lang w:eastAsia="he-IL"/>
        </w:rPr>
        <w:t>דוד כלפי הקטין זה מצדיק</w:t>
      </w:r>
      <w:r w:rsidR="00943DE5">
        <w:rPr>
          <w:rFonts w:hint="cs"/>
          <w:rtl/>
          <w:lang w:eastAsia="he-IL"/>
        </w:rPr>
        <w:t xml:space="preserve"> </w:t>
      </w:r>
      <w:bookmarkStart w:id="625" w:name="_ETM_Q1_5313187"/>
      <w:bookmarkEnd w:id="625"/>
      <w:r w:rsidR="00943DE5">
        <w:rPr>
          <w:rFonts w:hint="cs"/>
          <w:rtl/>
          <w:lang w:eastAsia="he-IL"/>
        </w:rPr>
        <w:t>את החיסיון</w:t>
      </w:r>
      <w:r>
        <w:rPr>
          <w:rFonts w:hint="cs"/>
          <w:rtl/>
          <w:lang w:eastAsia="he-IL"/>
        </w:rPr>
        <w:t xml:space="preserve">, </w:t>
      </w:r>
      <w:r w:rsidR="00943DE5">
        <w:rPr>
          <w:rFonts w:hint="cs"/>
          <w:rtl/>
          <w:lang w:eastAsia="he-IL"/>
        </w:rPr>
        <w:t xml:space="preserve">אבל אם הבן דוד שיכול להיות גדול </w:t>
      </w:r>
      <w:r>
        <w:rPr>
          <w:rFonts w:hint="cs"/>
          <w:rtl/>
          <w:lang w:eastAsia="he-IL"/>
        </w:rPr>
        <w:t>בעשר</w:t>
      </w:r>
      <w:r w:rsidR="00A40C48">
        <w:rPr>
          <w:rFonts w:hint="cs"/>
          <w:rtl/>
          <w:lang w:eastAsia="he-IL"/>
        </w:rPr>
        <w:t>ים</w:t>
      </w:r>
      <w:r>
        <w:rPr>
          <w:rFonts w:hint="cs"/>
          <w:rtl/>
          <w:lang w:eastAsia="he-IL"/>
        </w:rPr>
        <w:t xml:space="preserve"> שנה מהבן דוד שלו אז זה כבר לא מצדיק את החיסי</w:t>
      </w:r>
      <w:r w:rsidR="00A40C48">
        <w:rPr>
          <w:rFonts w:hint="cs"/>
          <w:rtl/>
          <w:lang w:eastAsia="he-IL"/>
        </w:rPr>
        <w:t>ון</w:t>
      </w:r>
      <w:r>
        <w:rPr>
          <w:rFonts w:hint="cs"/>
          <w:rtl/>
          <w:lang w:eastAsia="he-IL"/>
        </w:rPr>
        <w:t>. זה המשמעות של מה שאתם אומרים</w:t>
      </w:r>
      <w:r w:rsidR="00943DE5">
        <w:rPr>
          <w:rFonts w:hint="cs"/>
          <w:rtl/>
          <w:lang w:eastAsia="he-IL"/>
        </w:rPr>
        <w:t>,</w:t>
      </w:r>
      <w:r>
        <w:rPr>
          <w:rFonts w:hint="cs"/>
          <w:rtl/>
          <w:lang w:eastAsia="he-IL"/>
        </w:rPr>
        <w:t xml:space="preserve"> עם כל הכבוד</w:t>
      </w:r>
      <w:r w:rsidR="00943DE5">
        <w:rPr>
          <w:rFonts w:hint="cs"/>
          <w:rtl/>
          <w:lang w:eastAsia="he-IL"/>
        </w:rPr>
        <w:t xml:space="preserve"> לחוות הדעת של העו"סים לחוק הנוער</w:t>
      </w:r>
      <w:r>
        <w:rPr>
          <w:rFonts w:hint="cs"/>
          <w:rtl/>
          <w:lang w:eastAsia="he-IL"/>
        </w:rPr>
        <w:t xml:space="preserve">. </w:t>
      </w:r>
      <w:r w:rsidR="00943DE5">
        <w:rPr>
          <w:rFonts w:hint="cs"/>
          <w:rtl/>
          <w:lang w:eastAsia="he-IL"/>
        </w:rPr>
        <w:t xml:space="preserve">בסוף צריך להסתכל על מה </w:t>
      </w:r>
      <w:bookmarkStart w:id="626" w:name="_ETM_Q1_5327738"/>
      <w:bookmarkEnd w:id="626"/>
      <w:r w:rsidR="00943DE5">
        <w:rPr>
          <w:rFonts w:hint="cs"/>
          <w:rtl/>
          <w:lang w:eastAsia="he-IL"/>
        </w:rPr>
        <w:t xml:space="preserve">החוק אומר. </w:t>
      </w:r>
      <w:r>
        <w:rPr>
          <w:rFonts w:hint="cs"/>
          <w:rtl/>
          <w:lang w:eastAsia="he-IL"/>
        </w:rPr>
        <w:t xml:space="preserve">אז </w:t>
      </w:r>
      <w:r w:rsidR="00E0663D">
        <w:rPr>
          <w:rFonts w:hint="cs"/>
          <w:rtl/>
          <w:lang w:eastAsia="he-IL"/>
        </w:rPr>
        <w:t>החוק אומר של</w:t>
      </w:r>
      <w:r>
        <w:rPr>
          <w:rFonts w:hint="cs"/>
          <w:rtl/>
          <w:lang w:eastAsia="he-IL"/>
        </w:rPr>
        <w:t xml:space="preserve">נפגע העבירה </w:t>
      </w:r>
      <w:r w:rsidR="00943DE5">
        <w:rPr>
          <w:rFonts w:hint="cs"/>
          <w:rtl/>
          <w:lang w:eastAsia="he-IL"/>
        </w:rPr>
        <w:t xml:space="preserve">שסבל מאלימות קשה מצד הדוד והדודה </w:t>
      </w:r>
      <w:r>
        <w:rPr>
          <w:rFonts w:hint="cs"/>
          <w:rtl/>
          <w:lang w:eastAsia="he-IL"/>
        </w:rPr>
        <w:t>או הסבא והסבתא או הבן של בן הזוג של האם שאולי מבקר אותו פעם בשבועי</w:t>
      </w:r>
      <w:r w:rsidR="00A40C48">
        <w:rPr>
          <w:rFonts w:hint="cs"/>
          <w:rtl/>
          <w:lang w:eastAsia="he-IL"/>
        </w:rPr>
        <w:t>ים</w:t>
      </w:r>
      <w:r w:rsidR="00943DE5">
        <w:rPr>
          <w:rFonts w:hint="cs"/>
          <w:rtl/>
          <w:lang w:eastAsia="he-IL"/>
        </w:rPr>
        <w:t xml:space="preserve">, זה הגיוני שיהיה חיסיון לטיפולים נפשיים </w:t>
      </w:r>
      <w:r>
        <w:rPr>
          <w:rFonts w:hint="cs"/>
          <w:rtl/>
          <w:lang w:eastAsia="he-IL"/>
        </w:rPr>
        <w:t>כי הסנגור רוצה לומר שהילד הזה ממ</w:t>
      </w:r>
      <w:r w:rsidR="00E0663D">
        <w:rPr>
          <w:rFonts w:hint="cs"/>
          <w:rtl/>
          <w:lang w:eastAsia="he-IL"/>
        </w:rPr>
        <w:t>צ</w:t>
      </w:r>
      <w:r>
        <w:rPr>
          <w:rFonts w:hint="cs"/>
          <w:rtl/>
          <w:lang w:eastAsia="he-IL"/>
        </w:rPr>
        <w:t xml:space="preserve">יא עלילות שווא סדרתי, </w:t>
      </w:r>
      <w:r w:rsidR="00943DE5">
        <w:rPr>
          <w:rFonts w:hint="cs"/>
          <w:rtl/>
          <w:lang w:eastAsia="he-IL"/>
        </w:rPr>
        <w:t xml:space="preserve">אבל אם הבן </w:t>
      </w:r>
      <w:bookmarkStart w:id="627" w:name="_ETM_Q1_5352849"/>
      <w:bookmarkEnd w:id="627"/>
      <w:r w:rsidR="00943DE5">
        <w:rPr>
          <w:rFonts w:hint="cs"/>
          <w:rtl/>
          <w:lang w:eastAsia="he-IL"/>
        </w:rPr>
        <w:t xml:space="preserve">דוד התעלם, פה המחוקק צריך </w:t>
      </w:r>
      <w:r>
        <w:rPr>
          <w:rFonts w:hint="cs"/>
          <w:rtl/>
          <w:lang w:eastAsia="he-IL"/>
        </w:rPr>
        <w:t xml:space="preserve">לומר </w:t>
      </w:r>
      <w:r w:rsidR="00943DE5">
        <w:rPr>
          <w:rFonts w:hint="cs"/>
          <w:rtl/>
          <w:lang w:eastAsia="he-IL"/>
        </w:rPr>
        <w:t>ש</w:t>
      </w:r>
      <w:r>
        <w:rPr>
          <w:rFonts w:hint="cs"/>
          <w:rtl/>
          <w:lang w:eastAsia="he-IL"/>
        </w:rPr>
        <w:t>כבר אין הגנה של חיסיון. באמת.</w:t>
      </w:r>
    </w:p>
    <w:p w:rsidR="00A64E2D" w:rsidRDefault="00A64E2D" w:rsidP="00A64E2D">
      <w:pPr>
        <w:rPr>
          <w:rtl/>
          <w:lang w:eastAsia="he-IL"/>
        </w:rPr>
      </w:pPr>
    </w:p>
    <w:p w:rsidR="00A64E2D" w:rsidRDefault="00A64E2D" w:rsidP="00A64E2D">
      <w:pPr>
        <w:pStyle w:val="af9"/>
        <w:keepNext/>
        <w:rPr>
          <w:rtl/>
          <w:lang w:eastAsia="he-IL"/>
        </w:rPr>
      </w:pPr>
      <w:bookmarkStart w:id="628" w:name="ET_guest_571712_204"/>
      <w:r w:rsidRPr="00A64E2D">
        <w:rPr>
          <w:rStyle w:val="TagStyle"/>
          <w:rtl/>
        </w:rPr>
        <w:t xml:space="preserve"> &lt;&lt; אורח &gt;&gt; </w:t>
      </w:r>
      <w:r>
        <w:rPr>
          <w:rtl/>
          <w:lang w:eastAsia="he-IL"/>
        </w:rPr>
        <w:t>יפעת רווה:</w:t>
      </w:r>
      <w:r w:rsidRPr="00A64E2D">
        <w:rPr>
          <w:rStyle w:val="TagStyle"/>
          <w:rtl/>
        </w:rPr>
        <w:t xml:space="preserve"> &lt;&lt; אורח &gt;&gt;</w:t>
      </w:r>
      <w:r>
        <w:rPr>
          <w:rtl/>
          <w:lang w:eastAsia="he-IL"/>
        </w:rPr>
        <w:t xml:space="preserve">   </w:t>
      </w:r>
      <w:bookmarkEnd w:id="628"/>
    </w:p>
    <w:p w:rsidR="00A64E2D" w:rsidRDefault="00A64E2D" w:rsidP="00A64E2D">
      <w:pPr>
        <w:pStyle w:val="KeepWithNext"/>
        <w:rPr>
          <w:rtl/>
          <w:lang w:eastAsia="he-IL"/>
        </w:rPr>
      </w:pPr>
    </w:p>
    <w:p w:rsidR="00A64E2D" w:rsidRDefault="00E0663D" w:rsidP="00A64E2D">
      <w:pPr>
        <w:rPr>
          <w:rtl/>
          <w:lang w:eastAsia="he-IL"/>
        </w:rPr>
      </w:pPr>
      <w:r>
        <w:rPr>
          <w:rFonts w:hint="cs"/>
          <w:rtl/>
          <w:lang w:eastAsia="he-IL"/>
        </w:rPr>
        <w:t>אנ</w:t>
      </w:r>
      <w:r w:rsidR="00A64E2D">
        <w:rPr>
          <w:rFonts w:hint="cs"/>
          <w:rtl/>
          <w:lang w:eastAsia="he-IL"/>
        </w:rPr>
        <w:t>י</w:t>
      </w:r>
      <w:r>
        <w:rPr>
          <w:rFonts w:hint="cs"/>
          <w:rtl/>
          <w:lang w:eastAsia="he-IL"/>
        </w:rPr>
        <w:t xml:space="preserve"> </w:t>
      </w:r>
      <w:r w:rsidR="00A64E2D">
        <w:rPr>
          <w:rFonts w:hint="cs"/>
          <w:rtl/>
          <w:lang w:eastAsia="he-IL"/>
        </w:rPr>
        <w:t>רוצה לחזור לעני</w:t>
      </w:r>
      <w:r>
        <w:rPr>
          <w:rFonts w:hint="cs"/>
          <w:rtl/>
          <w:lang w:eastAsia="he-IL"/>
        </w:rPr>
        <w:t>י</w:t>
      </w:r>
      <w:r w:rsidR="00A64E2D">
        <w:rPr>
          <w:rFonts w:hint="cs"/>
          <w:rtl/>
          <w:lang w:eastAsia="he-IL"/>
        </w:rPr>
        <w:t>ן התוספת</w:t>
      </w:r>
      <w:r w:rsidR="00943DE5">
        <w:rPr>
          <w:rFonts w:hint="cs"/>
          <w:rtl/>
          <w:lang w:eastAsia="he-IL"/>
        </w:rPr>
        <w:t>,</w:t>
      </w:r>
      <w:r w:rsidR="00A64E2D">
        <w:rPr>
          <w:rFonts w:hint="cs"/>
          <w:rtl/>
          <w:lang w:eastAsia="he-IL"/>
        </w:rPr>
        <w:t xml:space="preserve"> כי הסיבה שרציתי שהתוספת תהיה גמישה ובחקיקת משנה, </w:t>
      </w:r>
      <w:r w:rsidR="00943DE5">
        <w:rPr>
          <w:rFonts w:hint="cs"/>
          <w:rtl/>
          <w:lang w:eastAsia="he-IL"/>
        </w:rPr>
        <w:t>כדי ש</w:t>
      </w:r>
      <w:r w:rsidR="00A64E2D">
        <w:rPr>
          <w:rFonts w:hint="cs"/>
          <w:rtl/>
          <w:lang w:eastAsia="he-IL"/>
        </w:rPr>
        <w:t>אם אנו כן משיגי</w:t>
      </w:r>
      <w:r w:rsidR="00943DE5">
        <w:rPr>
          <w:rFonts w:hint="cs"/>
          <w:rtl/>
          <w:lang w:eastAsia="he-IL"/>
        </w:rPr>
        <w:t>ם</w:t>
      </w:r>
      <w:r w:rsidR="00A64E2D">
        <w:rPr>
          <w:rFonts w:hint="cs"/>
          <w:rtl/>
          <w:lang w:eastAsia="he-IL"/>
        </w:rPr>
        <w:t xml:space="preserve"> תקציב לעוד משהו</w:t>
      </w:r>
      <w:r w:rsidR="00943DE5">
        <w:rPr>
          <w:rFonts w:hint="cs"/>
          <w:rtl/>
          <w:lang w:eastAsia="he-IL"/>
        </w:rPr>
        <w:t xml:space="preserve">, כן אפשר </w:t>
      </w:r>
      <w:bookmarkStart w:id="629" w:name="_ETM_Q1_5377339"/>
      <w:bookmarkEnd w:id="629"/>
      <w:r w:rsidR="00943DE5">
        <w:rPr>
          <w:rFonts w:hint="cs"/>
          <w:rtl/>
          <w:lang w:eastAsia="he-IL"/>
        </w:rPr>
        <w:t xml:space="preserve">יהיה להרחיב את זה בלי לעבור מה שאנחנו עוברים </w:t>
      </w:r>
      <w:bookmarkStart w:id="630" w:name="_ETM_Q1_5379776"/>
      <w:bookmarkEnd w:id="630"/>
      <w:r w:rsidR="00943DE5">
        <w:rPr>
          <w:rFonts w:hint="cs"/>
          <w:rtl/>
          <w:lang w:eastAsia="he-IL"/>
        </w:rPr>
        <w:t>עכשיו בשלוש קריאות</w:t>
      </w:r>
      <w:r w:rsidR="00A64E2D">
        <w:rPr>
          <w:rFonts w:hint="cs"/>
          <w:rtl/>
          <w:lang w:eastAsia="he-IL"/>
        </w:rPr>
        <w:t xml:space="preserve"> בכל דבר. זו היתה הסיבה.</w:t>
      </w:r>
    </w:p>
    <w:p w:rsidR="00A64E2D" w:rsidRDefault="00A64E2D" w:rsidP="00A64E2D">
      <w:pPr>
        <w:rPr>
          <w:rtl/>
          <w:lang w:eastAsia="he-IL"/>
        </w:rPr>
      </w:pPr>
    </w:p>
    <w:p w:rsidR="00A64E2D" w:rsidRDefault="00A64E2D" w:rsidP="00A64E2D">
      <w:pPr>
        <w:pStyle w:val="af6"/>
        <w:keepNext/>
        <w:rPr>
          <w:rtl/>
        </w:rPr>
      </w:pPr>
      <w:bookmarkStart w:id="631" w:name="ET_yor_6156_205"/>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31"/>
    </w:p>
    <w:p w:rsidR="00A64E2D" w:rsidRDefault="00A64E2D" w:rsidP="00A64E2D">
      <w:pPr>
        <w:pStyle w:val="KeepWithNext"/>
        <w:rPr>
          <w:rtl/>
          <w:lang w:eastAsia="he-IL"/>
        </w:rPr>
      </w:pPr>
    </w:p>
    <w:p w:rsidR="00A64E2D" w:rsidRDefault="00A64E2D" w:rsidP="00943DE5">
      <w:pPr>
        <w:rPr>
          <w:rtl/>
          <w:lang w:eastAsia="he-IL"/>
        </w:rPr>
      </w:pPr>
      <w:r>
        <w:rPr>
          <w:rFonts w:hint="cs"/>
          <w:rtl/>
          <w:lang w:eastAsia="he-IL"/>
        </w:rPr>
        <w:t xml:space="preserve">אבל זה לא יעזור כי </w:t>
      </w:r>
      <w:r w:rsidR="00943DE5">
        <w:rPr>
          <w:rFonts w:hint="cs"/>
          <w:rtl/>
          <w:lang w:eastAsia="he-IL"/>
        </w:rPr>
        <w:t xml:space="preserve">ההרחבה </w:t>
      </w:r>
      <w:r>
        <w:rPr>
          <w:rFonts w:hint="cs"/>
          <w:rtl/>
          <w:lang w:eastAsia="he-IL"/>
        </w:rPr>
        <w:t xml:space="preserve">היא של העבירות ולא של </w:t>
      </w:r>
      <w:r w:rsidR="00943DE5">
        <w:rPr>
          <w:rFonts w:hint="cs"/>
          <w:rtl/>
          <w:lang w:eastAsia="he-IL"/>
        </w:rPr>
        <w:t xml:space="preserve">הגדרת בן המשפחה שחייבת להיות לא </w:t>
      </w:r>
      <w:bookmarkStart w:id="632" w:name="_ETM_Q1_5389839"/>
      <w:bookmarkEnd w:id="632"/>
      <w:r>
        <w:rPr>
          <w:rFonts w:hint="cs"/>
          <w:rtl/>
          <w:lang w:eastAsia="he-IL"/>
        </w:rPr>
        <w:t>בתוספת.</w:t>
      </w:r>
      <w:r w:rsidR="00943DE5">
        <w:rPr>
          <w:rFonts w:hint="cs"/>
          <w:rtl/>
          <w:lang w:eastAsia="he-IL"/>
        </w:rPr>
        <w:t xml:space="preserve"> זה לא עוזר.</w:t>
      </w:r>
      <w:r>
        <w:rPr>
          <w:rFonts w:hint="cs"/>
          <w:rtl/>
          <w:lang w:eastAsia="he-IL"/>
        </w:rPr>
        <w:t xml:space="preserve"> </w:t>
      </w:r>
    </w:p>
    <w:p w:rsidR="00A64E2D" w:rsidRDefault="00A64E2D" w:rsidP="00A64E2D">
      <w:pPr>
        <w:rPr>
          <w:rtl/>
          <w:lang w:eastAsia="he-IL"/>
        </w:rPr>
      </w:pPr>
    </w:p>
    <w:p w:rsidR="00A64E2D" w:rsidRDefault="00A64E2D" w:rsidP="00A64E2D">
      <w:pPr>
        <w:pStyle w:val="-"/>
        <w:keepNext/>
        <w:rPr>
          <w:rtl/>
        </w:rPr>
      </w:pPr>
      <w:bookmarkStart w:id="633" w:name="ET_speakercontinue_571712_206"/>
      <w:r w:rsidRPr="00A64E2D">
        <w:rPr>
          <w:rStyle w:val="TagStyle"/>
          <w:rtl/>
        </w:rPr>
        <w:t xml:space="preserve"> &lt;&lt; דובר_המשך &gt;&gt; </w:t>
      </w:r>
      <w:r>
        <w:rPr>
          <w:rtl/>
        </w:rPr>
        <w:t>יפעת רווה:</w:t>
      </w:r>
      <w:r w:rsidRPr="00A64E2D">
        <w:rPr>
          <w:rStyle w:val="TagStyle"/>
          <w:rtl/>
        </w:rPr>
        <w:t xml:space="preserve"> &lt;&lt; דובר_המשך &gt;&gt;</w:t>
      </w:r>
      <w:r>
        <w:rPr>
          <w:rtl/>
        </w:rPr>
        <w:t xml:space="preserve">   </w:t>
      </w:r>
      <w:bookmarkEnd w:id="633"/>
    </w:p>
    <w:p w:rsidR="00A64E2D" w:rsidRDefault="00A64E2D" w:rsidP="00A64E2D">
      <w:pPr>
        <w:pStyle w:val="KeepWithNext"/>
        <w:rPr>
          <w:rtl/>
          <w:lang w:eastAsia="he-IL"/>
        </w:rPr>
      </w:pPr>
    </w:p>
    <w:p w:rsidR="00A64E2D" w:rsidRDefault="00A64E2D" w:rsidP="00A64E2D">
      <w:pPr>
        <w:rPr>
          <w:rtl/>
          <w:lang w:eastAsia="he-IL"/>
        </w:rPr>
      </w:pPr>
      <w:r>
        <w:rPr>
          <w:rFonts w:hint="cs"/>
          <w:rtl/>
          <w:lang w:eastAsia="he-IL"/>
        </w:rPr>
        <w:t>זה מה שיה</w:t>
      </w:r>
      <w:r w:rsidR="00593901">
        <w:rPr>
          <w:rFonts w:hint="cs"/>
          <w:rtl/>
          <w:lang w:eastAsia="he-IL"/>
        </w:rPr>
        <w:t>י</w:t>
      </w:r>
      <w:r>
        <w:rPr>
          <w:rFonts w:hint="cs"/>
          <w:rtl/>
          <w:lang w:eastAsia="he-IL"/>
        </w:rPr>
        <w:t>ה פותר לנו.</w:t>
      </w:r>
    </w:p>
    <w:p w:rsidR="00A64E2D" w:rsidRDefault="00A64E2D" w:rsidP="00A64E2D">
      <w:pPr>
        <w:rPr>
          <w:rtl/>
          <w:lang w:eastAsia="he-IL"/>
        </w:rPr>
      </w:pPr>
    </w:p>
    <w:p w:rsidR="00A64E2D" w:rsidRDefault="00A64E2D" w:rsidP="00A64E2D">
      <w:pPr>
        <w:pStyle w:val="af6"/>
        <w:keepNext/>
        <w:rPr>
          <w:rtl/>
        </w:rPr>
      </w:pPr>
      <w:bookmarkStart w:id="634" w:name="ET_yor_6156_207"/>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34"/>
    </w:p>
    <w:p w:rsidR="00A64E2D" w:rsidRDefault="00A64E2D" w:rsidP="00A64E2D">
      <w:pPr>
        <w:pStyle w:val="KeepWithNext"/>
        <w:rPr>
          <w:rtl/>
          <w:lang w:eastAsia="he-IL"/>
        </w:rPr>
      </w:pPr>
    </w:p>
    <w:p w:rsidR="00A64E2D" w:rsidRDefault="00A64E2D" w:rsidP="00A64E2D">
      <w:pPr>
        <w:rPr>
          <w:rtl/>
          <w:lang w:eastAsia="he-IL"/>
        </w:rPr>
      </w:pPr>
      <w:r>
        <w:rPr>
          <w:rFonts w:hint="cs"/>
          <w:rtl/>
          <w:lang w:eastAsia="he-IL"/>
        </w:rPr>
        <w:t>למעט דבר אחד. אני יכול לקב</w:t>
      </w:r>
      <w:r w:rsidR="00943DE5">
        <w:rPr>
          <w:rFonts w:hint="cs"/>
          <w:rtl/>
          <w:lang w:eastAsia="he-IL"/>
        </w:rPr>
        <w:t>ל</w:t>
      </w:r>
      <w:r>
        <w:rPr>
          <w:rFonts w:hint="cs"/>
          <w:rtl/>
          <w:lang w:eastAsia="he-IL"/>
        </w:rPr>
        <w:t xml:space="preserve"> את הגישה, למרות שאנו פוחדים פה גם ממצב של גריעה.</w:t>
      </w:r>
    </w:p>
    <w:p w:rsidR="00A64E2D" w:rsidRDefault="00A64E2D" w:rsidP="00A64E2D">
      <w:pPr>
        <w:rPr>
          <w:rtl/>
          <w:lang w:eastAsia="he-IL"/>
        </w:rPr>
      </w:pPr>
    </w:p>
    <w:p w:rsidR="00A64E2D" w:rsidRDefault="00A64E2D" w:rsidP="00A64E2D">
      <w:pPr>
        <w:pStyle w:val="-"/>
        <w:keepNext/>
        <w:rPr>
          <w:rtl/>
        </w:rPr>
      </w:pPr>
      <w:bookmarkStart w:id="635" w:name="ET_speakercontinue_571712_208"/>
      <w:r w:rsidRPr="00A64E2D">
        <w:rPr>
          <w:rStyle w:val="TagStyle"/>
          <w:rtl/>
        </w:rPr>
        <w:t xml:space="preserve"> &lt;&lt; דובר_המשך &gt;&gt; </w:t>
      </w:r>
      <w:r>
        <w:rPr>
          <w:rtl/>
        </w:rPr>
        <w:t>יפעת רווה:</w:t>
      </w:r>
      <w:r w:rsidRPr="00A64E2D">
        <w:rPr>
          <w:rStyle w:val="TagStyle"/>
          <w:rtl/>
        </w:rPr>
        <w:t xml:space="preserve"> &lt;&lt; דובר_המשך &gt;&gt;</w:t>
      </w:r>
      <w:r>
        <w:rPr>
          <w:rtl/>
        </w:rPr>
        <w:t xml:space="preserve">   </w:t>
      </w:r>
      <w:bookmarkEnd w:id="635"/>
    </w:p>
    <w:p w:rsidR="00A64E2D" w:rsidRDefault="00A64E2D" w:rsidP="00A64E2D">
      <w:pPr>
        <w:pStyle w:val="KeepWithNext"/>
        <w:rPr>
          <w:rtl/>
          <w:lang w:eastAsia="he-IL"/>
        </w:rPr>
      </w:pPr>
    </w:p>
    <w:p w:rsidR="00A64E2D" w:rsidRDefault="00A64E2D" w:rsidP="00A64E2D">
      <w:pPr>
        <w:rPr>
          <w:rtl/>
          <w:lang w:eastAsia="he-IL"/>
        </w:rPr>
      </w:pPr>
      <w:r>
        <w:rPr>
          <w:rFonts w:hint="cs"/>
          <w:rtl/>
          <w:lang w:eastAsia="he-IL"/>
        </w:rPr>
        <w:t>אפשר לומר שאפשר להוסיף.</w:t>
      </w:r>
    </w:p>
    <w:p w:rsidR="00A64E2D" w:rsidRDefault="00A64E2D" w:rsidP="00A64E2D">
      <w:pPr>
        <w:rPr>
          <w:rtl/>
          <w:lang w:eastAsia="he-IL"/>
        </w:rPr>
      </w:pPr>
    </w:p>
    <w:p w:rsidR="00A64E2D" w:rsidRDefault="00A64E2D" w:rsidP="00A64E2D">
      <w:pPr>
        <w:pStyle w:val="af6"/>
        <w:keepNext/>
        <w:rPr>
          <w:rtl/>
        </w:rPr>
      </w:pPr>
      <w:bookmarkStart w:id="636" w:name="ET_yor_6156_209"/>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36"/>
    </w:p>
    <w:p w:rsidR="00A64E2D" w:rsidRDefault="00A64E2D" w:rsidP="00A64E2D">
      <w:pPr>
        <w:pStyle w:val="KeepWithNext"/>
        <w:rPr>
          <w:rtl/>
          <w:lang w:eastAsia="he-IL"/>
        </w:rPr>
      </w:pPr>
    </w:p>
    <w:p w:rsidR="00A64E2D" w:rsidRDefault="00943DE5" w:rsidP="00943DE5">
      <w:pPr>
        <w:rPr>
          <w:rtl/>
          <w:lang w:eastAsia="he-IL"/>
        </w:rPr>
      </w:pPr>
      <w:r>
        <w:rPr>
          <w:rFonts w:hint="cs"/>
          <w:rtl/>
          <w:lang w:eastAsia="he-IL"/>
        </w:rPr>
        <w:t xml:space="preserve">דבר אחד אני חושב שחייבים להסכים עליו </w:t>
      </w:r>
      <w:r>
        <w:rPr>
          <w:rtl/>
          <w:lang w:eastAsia="he-IL"/>
        </w:rPr>
        <w:t>–</w:t>
      </w:r>
      <w:r>
        <w:rPr>
          <w:rFonts w:hint="cs"/>
          <w:rtl/>
          <w:lang w:eastAsia="he-IL"/>
        </w:rPr>
        <w:t xml:space="preserve"> ההגדרה של מישהו בן משפחה, </w:t>
      </w:r>
      <w:r w:rsidR="00A64E2D">
        <w:rPr>
          <w:rFonts w:hint="cs"/>
          <w:rtl/>
          <w:lang w:eastAsia="he-IL"/>
        </w:rPr>
        <w:t xml:space="preserve">גם אם המיקום שלה כרגע </w:t>
      </w:r>
      <w:r>
        <w:rPr>
          <w:rFonts w:hint="cs"/>
          <w:rtl/>
          <w:lang w:eastAsia="he-IL"/>
        </w:rPr>
        <w:t xml:space="preserve">בחוק הוא </w:t>
      </w:r>
      <w:bookmarkStart w:id="637" w:name="_ETM_Q1_5418678"/>
      <w:bookmarkEnd w:id="637"/>
      <w:r>
        <w:rPr>
          <w:rFonts w:hint="cs"/>
          <w:rtl/>
          <w:lang w:eastAsia="he-IL"/>
        </w:rPr>
        <w:t xml:space="preserve">בתוספת, </w:t>
      </w:r>
      <w:r w:rsidR="00A64E2D">
        <w:rPr>
          <w:rFonts w:hint="cs"/>
          <w:rtl/>
          <w:lang w:eastAsia="he-IL"/>
        </w:rPr>
        <w:t>זו הגדר</w:t>
      </w:r>
      <w:r w:rsidR="00E62C36">
        <w:rPr>
          <w:rFonts w:hint="cs"/>
          <w:rtl/>
          <w:lang w:eastAsia="he-IL"/>
        </w:rPr>
        <w:t xml:space="preserve">ה שראוי לה להיות מוגדרת בחקיקה </w:t>
      </w:r>
      <w:r w:rsidR="00A64E2D">
        <w:rPr>
          <w:rFonts w:hint="cs"/>
          <w:rtl/>
          <w:lang w:eastAsia="he-IL"/>
        </w:rPr>
        <w:t>ר</w:t>
      </w:r>
      <w:r w:rsidR="00E62C36">
        <w:rPr>
          <w:rFonts w:hint="cs"/>
          <w:rtl/>
          <w:lang w:eastAsia="he-IL"/>
        </w:rPr>
        <w:t>א</w:t>
      </w:r>
      <w:r w:rsidR="00A64E2D">
        <w:rPr>
          <w:rFonts w:hint="cs"/>
          <w:rtl/>
          <w:lang w:eastAsia="he-IL"/>
        </w:rPr>
        <w:t>שית. גם לו הייתי מקבל את העמדה, וכ</w:t>
      </w:r>
      <w:r w:rsidR="00E62C36">
        <w:rPr>
          <w:rFonts w:hint="cs"/>
          <w:rtl/>
          <w:lang w:eastAsia="he-IL"/>
        </w:rPr>
        <w:t>ר</w:t>
      </w:r>
      <w:r w:rsidR="00A64E2D">
        <w:rPr>
          <w:rFonts w:hint="cs"/>
          <w:rtl/>
          <w:lang w:eastAsia="he-IL"/>
        </w:rPr>
        <w:t xml:space="preserve">גע הרצון של הח"כיות המציעות </w:t>
      </w:r>
      <w:r>
        <w:rPr>
          <w:rFonts w:hint="cs"/>
          <w:rtl/>
          <w:lang w:eastAsia="he-IL"/>
        </w:rPr>
        <w:t xml:space="preserve">להישאר עם שינוי חקיקה </w:t>
      </w:r>
      <w:r w:rsidR="00A64E2D">
        <w:rPr>
          <w:rtl/>
          <w:lang w:eastAsia="he-IL"/>
        </w:rPr>
        <w:t>–</w:t>
      </w:r>
      <w:r w:rsidR="00A64E2D">
        <w:rPr>
          <w:rFonts w:hint="cs"/>
          <w:rtl/>
          <w:lang w:eastAsia="he-IL"/>
        </w:rPr>
        <w:t xml:space="preserve"> </w:t>
      </w:r>
      <w:r>
        <w:rPr>
          <w:rFonts w:hint="cs"/>
          <w:rtl/>
          <w:lang w:eastAsia="he-IL"/>
        </w:rPr>
        <w:t xml:space="preserve">בסדר. זה עובד לשני הכיוונים. את ההגדרה של מיהו בן משפחה </w:t>
      </w:r>
      <w:r w:rsidR="00A64E2D">
        <w:rPr>
          <w:rFonts w:hint="cs"/>
          <w:rtl/>
          <w:lang w:eastAsia="he-IL"/>
        </w:rPr>
        <w:t>לעני</w:t>
      </w:r>
      <w:r w:rsidR="002C4754">
        <w:rPr>
          <w:rFonts w:hint="cs"/>
          <w:rtl/>
          <w:lang w:eastAsia="he-IL"/>
        </w:rPr>
        <w:t>י</w:t>
      </w:r>
      <w:r w:rsidR="00A64E2D">
        <w:rPr>
          <w:rFonts w:hint="cs"/>
          <w:rtl/>
          <w:lang w:eastAsia="he-IL"/>
        </w:rPr>
        <w:t>ן החוק הזה, חייבת להיות בחקיקה ראשית. אני מבין את ההשלכה על גבולות העבודה שלכם</w:t>
      </w:r>
      <w:r>
        <w:rPr>
          <w:rFonts w:hint="cs"/>
          <w:rtl/>
          <w:lang w:eastAsia="he-IL"/>
        </w:rPr>
        <w:t>,</w:t>
      </w:r>
      <w:r w:rsidR="00A64E2D">
        <w:rPr>
          <w:rFonts w:hint="cs"/>
          <w:rtl/>
          <w:lang w:eastAsia="he-IL"/>
        </w:rPr>
        <w:t xml:space="preserve"> אבל זה לא ליבת החוק. ליבת החוק היא מתי עומדת לאדם הזכות לחיסי</w:t>
      </w:r>
      <w:r w:rsidR="00A40C48">
        <w:rPr>
          <w:rFonts w:hint="cs"/>
          <w:rtl/>
          <w:lang w:eastAsia="he-IL"/>
        </w:rPr>
        <w:t>ון</w:t>
      </w:r>
      <w:r w:rsidR="00A64E2D">
        <w:rPr>
          <w:rFonts w:hint="cs"/>
          <w:rtl/>
          <w:lang w:eastAsia="he-IL"/>
        </w:rPr>
        <w:t xml:space="preserve"> </w:t>
      </w:r>
      <w:r>
        <w:rPr>
          <w:rFonts w:hint="cs"/>
          <w:rtl/>
          <w:lang w:eastAsia="he-IL"/>
        </w:rPr>
        <w:t xml:space="preserve">על סוד שיחו </w:t>
      </w:r>
      <w:r w:rsidR="00A64E2D">
        <w:rPr>
          <w:rFonts w:hint="cs"/>
          <w:rtl/>
          <w:lang w:eastAsia="he-IL"/>
        </w:rPr>
        <w:t>עם גורם טיפולי. זו השאלה. זה הדיון שאנו מקיימים</w:t>
      </w:r>
      <w:r>
        <w:rPr>
          <w:rFonts w:hint="cs"/>
          <w:rtl/>
          <w:lang w:eastAsia="he-IL"/>
        </w:rPr>
        <w:t xml:space="preserve"> </w:t>
      </w:r>
      <w:bookmarkStart w:id="638" w:name="_ETM_Q1_5455074"/>
      <w:bookmarkEnd w:id="638"/>
      <w:r>
        <w:rPr>
          <w:rFonts w:hint="cs"/>
          <w:rtl/>
          <w:lang w:eastAsia="he-IL"/>
        </w:rPr>
        <w:t>כרגע</w:t>
      </w:r>
      <w:r w:rsidR="00A64E2D">
        <w:rPr>
          <w:rFonts w:hint="cs"/>
          <w:rtl/>
          <w:lang w:eastAsia="he-IL"/>
        </w:rPr>
        <w:t>.</w:t>
      </w:r>
    </w:p>
    <w:p w:rsidR="00A64E2D" w:rsidRDefault="00A64E2D" w:rsidP="00A64E2D">
      <w:pPr>
        <w:rPr>
          <w:rtl/>
          <w:lang w:eastAsia="he-IL"/>
        </w:rPr>
      </w:pPr>
    </w:p>
    <w:p w:rsidR="00A64E2D" w:rsidRDefault="00A64E2D" w:rsidP="00A64E2D">
      <w:pPr>
        <w:pStyle w:val="af9"/>
        <w:keepNext/>
        <w:rPr>
          <w:rtl/>
          <w:lang w:eastAsia="he-IL"/>
        </w:rPr>
      </w:pPr>
      <w:bookmarkStart w:id="639" w:name="ET_guest_884362_210"/>
      <w:r w:rsidRPr="00A64E2D">
        <w:rPr>
          <w:rStyle w:val="TagStyle"/>
          <w:rtl/>
        </w:rPr>
        <w:t xml:space="preserve"> &lt;&lt; אורח &gt;&gt; </w:t>
      </w:r>
      <w:r>
        <w:rPr>
          <w:rtl/>
          <w:lang w:eastAsia="he-IL"/>
        </w:rPr>
        <w:t>שלהבת אינשטיין אלפסי:</w:t>
      </w:r>
      <w:r w:rsidRPr="00A64E2D">
        <w:rPr>
          <w:rStyle w:val="TagStyle"/>
          <w:rtl/>
        </w:rPr>
        <w:t xml:space="preserve"> &lt;&lt; אורח &gt;&gt;</w:t>
      </w:r>
      <w:r>
        <w:rPr>
          <w:rtl/>
          <w:lang w:eastAsia="he-IL"/>
        </w:rPr>
        <w:t xml:space="preserve">   </w:t>
      </w:r>
      <w:bookmarkEnd w:id="639"/>
    </w:p>
    <w:p w:rsidR="00A64E2D" w:rsidRDefault="00A64E2D" w:rsidP="00A64E2D">
      <w:pPr>
        <w:pStyle w:val="KeepWithNext"/>
        <w:rPr>
          <w:rtl/>
          <w:lang w:eastAsia="he-IL"/>
        </w:rPr>
      </w:pPr>
    </w:p>
    <w:p w:rsidR="00A64E2D" w:rsidRDefault="00943DE5" w:rsidP="00943DE5">
      <w:pPr>
        <w:rPr>
          <w:rtl/>
          <w:lang w:eastAsia="he-IL"/>
        </w:rPr>
      </w:pPr>
      <w:r>
        <w:rPr>
          <w:rFonts w:hint="cs"/>
          <w:rtl/>
          <w:lang w:eastAsia="he-IL"/>
        </w:rPr>
        <w:t xml:space="preserve">ודאי, וגם חשוב לי להדגיש שהמשרד הוא שביקש להוסיף - </w:t>
      </w:r>
      <w:bookmarkStart w:id="640" w:name="_ETM_Q1_5460508"/>
      <w:bookmarkEnd w:id="640"/>
      <w:r w:rsidR="00A64E2D">
        <w:rPr>
          <w:rFonts w:hint="cs"/>
          <w:rtl/>
          <w:lang w:eastAsia="he-IL"/>
        </w:rPr>
        <w:t xml:space="preserve">אלימות במשפחה היתה הבסיס, והבסיס לכל ההערכה התקציבית </w:t>
      </w:r>
      <w:r>
        <w:rPr>
          <w:rFonts w:hint="cs"/>
          <w:rtl/>
          <w:lang w:eastAsia="he-IL"/>
        </w:rPr>
        <w:t xml:space="preserve">היתה על עבירות המין </w:t>
      </w:r>
      <w:r w:rsidR="00A64E2D">
        <w:rPr>
          <w:rFonts w:hint="cs"/>
          <w:rtl/>
          <w:lang w:eastAsia="he-IL"/>
        </w:rPr>
        <w:t>ואנו הוספנו זנות וסרסרות.</w:t>
      </w:r>
    </w:p>
    <w:p w:rsidR="00A64E2D" w:rsidRDefault="00A64E2D" w:rsidP="00A64E2D">
      <w:pPr>
        <w:rPr>
          <w:rtl/>
          <w:lang w:eastAsia="he-IL"/>
        </w:rPr>
      </w:pPr>
    </w:p>
    <w:p w:rsidR="00A64E2D" w:rsidRDefault="00A64E2D" w:rsidP="00A64E2D">
      <w:pPr>
        <w:pStyle w:val="af6"/>
        <w:keepNext/>
        <w:rPr>
          <w:rtl/>
        </w:rPr>
      </w:pPr>
      <w:bookmarkStart w:id="641" w:name="ET_yor_6156_211"/>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41"/>
    </w:p>
    <w:p w:rsidR="00A64E2D" w:rsidRDefault="00A64E2D" w:rsidP="00A64E2D">
      <w:pPr>
        <w:pStyle w:val="KeepWithNext"/>
        <w:rPr>
          <w:rtl/>
          <w:lang w:eastAsia="he-IL"/>
        </w:rPr>
      </w:pPr>
    </w:p>
    <w:p w:rsidR="00A64E2D" w:rsidRDefault="00943DE5" w:rsidP="00943DE5">
      <w:pPr>
        <w:rPr>
          <w:rtl/>
          <w:lang w:eastAsia="he-IL"/>
        </w:rPr>
      </w:pPr>
      <w:r>
        <w:rPr>
          <w:rFonts w:hint="cs"/>
          <w:rtl/>
          <w:lang w:eastAsia="he-IL"/>
        </w:rPr>
        <w:t xml:space="preserve">בסדר. אבל </w:t>
      </w:r>
      <w:r>
        <w:rPr>
          <w:rtl/>
          <w:lang w:eastAsia="he-IL"/>
        </w:rPr>
        <w:t>–</w:t>
      </w:r>
      <w:r>
        <w:rPr>
          <w:rFonts w:hint="cs"/>
          <w:rtl/>
          <w:lang w:eastAsia="he-IL"/>
        </w:rPr>
        <w:t xml:space="preserve"> טוב, </w:t>
      </w:r>
      <w:r w:rsidR="00A64E2D">
        <w:rPr>
          <w:rFonts w:hint="cs"/>
          <w:rtl/>
          <w:lang w:eastAsia="he-IL"/>
        </w:rPr>
        <w:t xml:space="preserve">ממשיכים כי עוד חצי שעה אני מתחיל הצבעות. </w:t>
      </w:r>
      <w:r>
        <w:rPr>
          <w:rFonts w:hint="cs"/>
          <w:rtl/>
          <w:lang w:eastAsia="he-IL"/>
        </w:rPr>
        <w:t xml:space="preserve">יש להבין </w:t>
      </w:r>
      <w:bookmarkStart w:id="642" w:name="_ETM_Q1_5485707"/>
      <w:bookmarkEnd w:id="642"/>
      <w:r>
        <w:rPr>
          <w:rFonts w:hint="cs"/>
          <w:rtl/>
          <w:lang w:eastAsia="he-IL"/>
        </w:rPr>
        <w:t xml:space="preserve">- </w:t>
      </w:r>
      <w:r w:rsidR="00A64E2D">
        <w:rPr>
          <w:rFonts w:hint="cs"/>
          <w:rtl/>
          <w:lang w:eastAsia="he-IL"/>
        </w:rPr>
        <w:t>גם כשהולכ</w:t>
      </w:r>
      <w:r w:rsidR="00A40C48">
        <w:rPr>
          <w:rFonts w:hint="cs"/>
          <w:rtl/>
          <w:lang w:eastAsia="he-IL"/>
        </w:rPr>
        <w:t>ים</w:t>
      </w:r>
      <w:r w:rsidR="00A64E2D">
        <w:rPr>
          <w:rFonts w:hint="cs"/>
          <w:rtl/>
          <w:lang w:eastAsia="he-IL"/>
        </w:rPr>
        <w:t xml:space="preserve"> בגישה מרחיבה</w:t>
      </w:r>
      <w:r>
        <w:rPr>
          <w:rFonts w:hint="cs"/>
          <w:rtl/>
          <w:lang w:eastAsia="he-IL"/>
        </w:rPr>
        <w:t>,</w:t>
      </w:r>
      <w:r w:rsidR="00A64E2D">
        <w:rPr>
          <w:rFonts w:hint="cs"/>
          <w:rtl/>
          <w:lang w:eastAsia="he-IL"/>
        </w:rPr>
        <w:t xml:space="preserve"> היא צריכה להיות קוהרנטית. </w:t>
      </w:r>
      <w:r>
        <w:rPr>
          <w:rFonts w:hint="cs"/>
          <w:rtl/>
          <w:lang w:eastAsia="he-IL"/>
        </w:rPr>
        <w:t xml:space="preserve">אתם </w:t>
      </w:r>
      <w:r w:rsidR="00A64E2D">
        <w:rPr>
          <w:rFonts w:hint="cs"/>
          <w:rtl/>
          <w:lang w:eastAsia="he-IL"/>
        </w:rPr>
        <w:t>הלכתם לאלימות בתוך המשפחה.</w:t>
      </w:r>
    </w:p>
    <w:p w:rsidR="00A92924" w:rsidRDefault="00A92924" w:rsidP="00943DE5">
      <w:pPr>
        <w:rPr>
          <w:rtl/>
          <w:lang w:eastAsia="he-IL"/>
        </w:rPr>
      </w:pPr>
    </w:p>
    <w:p w:rsidR="00A92924" w:rsidRDefault="00A92924" w:rsidP="00A92924">
      <w:pPr>
        <w:pStyle w:val="af9"/>
        <w:keepNext/>
        <w:rPr>
          <w:rtl/>
          <w:lang w:eastAsia="he-IL"/>
        </w:rPr>
      </w:pPr>
      <w:r w:rsidRPr="00A64E2D">
        <w:rPr>
          <w:rStyle w:val="TagStyle"/>
          <w:rtl/>
        </w:rPr>
        <w:t xml:space="preserve">&lt;&lt; אורח &gt;&gt; </w:t>
      </w:r>
      <w:r>
        <w:rPr>
          <w:rtl/>
          <w:lang w:eastAsia="he-IL"/>
        </w:rPr>
        <w:t>שלהבת אינשטיין אלפסי:</w:t>
      </w:r>
      <w:r w:rsidRPr="00A64E2D">
        <w:rPr>
          <w:rStyle w:val="TagStyle"/>
          <w:rtl/>
        </w:rPr>
        <w:t xml:space="preserve"> &lt;&lt; אורח &gt;&gt;</w:t>
      </w:r>
      <w:r>
        <w:rPr>
          <w:rtl/>
          <w:lang w:eastAsia="he-IL"/>
        </w:rPr>
        <w:t xml:space="preserve">   </w:t>
      </w:r>
    </w:p>
    <w:p w:rsidR="00A92924" w:rsidRDefault="00A92924" w:rsidP="00943DE5">
      <w:pPr>
        <w:rPr>
          <w:rtl/>
          <w:lang w:eastAsia="he-IL"/>
        </w:rPr>
      </w:pPr>
    </w:p>
    <w:p w:rsidR="00A92924" w:rsidRDefault="00A92924" w:rsidP="00943DE5">
      <w:pPr>
        <w:rPr>
          <w:rtl/>
          <w:lang w:eastAsia="he-IL"/>
        </w:rPr>
      </w:pPr>
      <w:r>
        <w:rPr>
          <w:rFonts w:hint="cs"/>
          <w:rtl/>
          <w:lang w:eastAsia="he-IL"/>
        </w:rPr>
        <w:t xml:space="preserve">בחוק למניעת אלימות במשפחה בן </w:t>
      </w:r>
      <w:bookmarkStart w:id="643" w:name="_ETM_Q1_5499647"/>
      <w:bookmarkEnd w:id="643"/>
      <w:r>
        <w:rPr>
          <w:rFonts w:hint="cs"/>
          <w:rtl/>
          <w:lang w:eastAsia="he-IL"/>
        </w:rPr>
        <w:t>דוד לא מופיע.</w:t>
      </w:r>
    </w:p>
    <w:p w:rsidR="00A64E2D" w:rsidRDefault="00A64E2D" w:rsidP="00A64E2D">
      <w:pPr>
        <w:rPr>
          <w:rtl/>
          <w:lang w:eastAsia="he-IL"/>
        </w:rPr>
      </w:pPr>
    </w:p>
    <w:p w:rsidR="00A64E2D" w:rsidRDefault="00A64E2D" w:rsidP="00A64E2D">
      <w:pPr>
        <w:pStyle w:val="af9"/>
        <w:keepNext/>
        <w:rPr>
          <w:rtl/>
          <w:lang w:eastAsia="he-IL"/>
        </w:rPr>
      </w:pPr>
      <w:bookmarkStart w:id="644" w:name="ET_guest_571712_212"/>
      <w:r w:rsidRPr="00A64E2D">
        <w:rPr>
          <w:rStyle w:val="TagStyle"/>
          <w:rtl/>
        </w:rPr>
        <w:t xml:space="preserve"> &lt;&lt; אורח &gt;&gt; </w:t>
      </w:r>
      <w:r>
        <w:rPr>
          <w:rtl/>
          <w:lang w:eastAsia="he-IL"/>
        </w:rPr>
        <w:t>יפעת רווה:</w:t>
      </w:r>
      <w:r w:rsidRPr="00A64E2D">
        <w:rPr>
          <w:rStyle w:val="TagStyle"/>
          <w:rtl/>
        </w:rPr>
        <w:t xml:space="preserve"> &lt;&lt; אורח &gt;&gt;</w:t>
      </w:r>
      <w:r>
        <w:rPr>
          <w:rtl/>
          <w:lang w:eastAsia="he-IL"/>
        </w:rPr>
        <w:t xml:space="preserve">   </w:t>
      </w:r>
      <w:bookmarkEnd w:id="644"/>
    </w:p>
    <w:p w:rsidR="00A64E2D" w:rsidRDefault="00A64E2D" w:rsidP="00A64E2D">
      <w:pPr>
        <w:pStyle w:val="KeepWithNext"/>
        <w:rPr>
          <w:rtl/>
          <w:lang w:eastAsia="he-IL"/>
        </w:rPr>
      </w:pPr>
    </w:p>
    <w:p w:rsidR="00A64E2D" w:rsidRDefault="00A64E2D" w:rsidP="00A64E2D">
      <w:pPr>
        <w:rPr>
          <w:rtl/>
          <w:lang w:eastAsia="he-IL"/>
        </w:rPr>
      </w:pPr>
      <w:r>
        <w:rPr>
          <w:rFonts w:hint="cs"/>
          <w:rtl/>
          <w:lang w:eastAsia="he-IL"/>
        </w:rPr>
        <w:t>הלכנו למקור שהיה עבירות מין.</w:t>
      </w:r>
    </w:p>
    <w:p w:rsidR="00A64E2D" w:rsidRDefault="00A64E2D" w:rsidP="00A64E2D">
      <w:pPr>
        <w:rPr>
          <w:rtl/>
          <w:lang w:eastAsia="he-IL"/>
        </w:rPr>
      </w:pPr>
    </w:p>
    <w:p w:rsidR="00A64E2D" w:rsidRDefault="00A64E2D" w:rsidP="00A64E2D">
      <w:pPr>
        <w:pStyle w:val="af6"/>
        <w:keepNext/>
        <w:rPr>
          <w:rtl/>
        </w:rPr>
      </w:pPr>
      <w:bookmarkStart w:id="645" w:name="ET_yor_6156_213"/>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45"/>
    </w:p>
    <w:p w:rsidR="00A64E2D" w:rsidRDefault="00A64E2D" w:rsidP="00A64E2D">
      <w:pPr>
        <w:pStyle w:val="KeepWithNext"/>
        <w:rPr>
          <w:rtl/>
          <w:lang w:eastAsia="he-IL"/>
        </w:rPr>
      </w:pPr>
    </w:p>
    <w:p w:rsidR="00A64E2D" w:rsidRDefault="00A92924" w:rsidP="00A92924">
      <w:pPr>
        <w:rPr>
          <w:rtl/>
          <w:lang w:eastAsia="he-IL"/>
        </w:rPr>
      </w:pPr>
      <w:r>
        <w:rPr>
          <w:rFonts w:hint="cs"/>
          <w:rtl/>
          <w:lang w:eastAsia="he-IL"/>
        </w:rPr>
        <w:t xml:space="preserve">אבל צריך לזכור על מה אנחנו מדברים. אנחנו </w:t>
      </w:r>
      <w:bookmarkStart w:id="646" w:name="_ETM_Q1_5504855"/>
      <w:bookmarkEnd w:id="646"/>
      <w:r>
        <w:rPr>
          <w:rFonts w:hint="cs"/>
          <w:rtl/>
          <w:lang w:eastAsia="he-IL"/>
        </w:rPr>
        <w:t>מדברים על חיסיון, שמלכתחילה התפיסה צריכה להיות ש</w:t>
      </w:r>
      <w:r w:rsidR="00A64E2D">
        <w:rPr>
          <w:rFonts w:hint="cs"/>
          <w:rtl/>
          <w:lang w:eastAsia="he-IL"/>
        </w:rPr>
        <w:t>החיסי</w:t>
      </w:r>
      <w:r w:rsidR="00A40C48">
        <w:rPr>
          <w:rFonts w:hint="cs"/>
          <w:rtl/>
          <w:lang w:eastAsia="he-IL"/>
        </w:rPr>
        <w:t>ון</w:t>
      </w:r>
      <w:r w:rsidR="00A64E2D">
        <w:rPr>
          <w:rFonts w:hint="cs"/>
          <w:rtl/>
          <w:lang w:eastAsia="he-IL"/>
        </w:rPr>
        <w:t xml:space="preserve"> </w:t>
      </w:r>
      <w:r w:rsidR="00E62C36">
        <w:rPr>
          <w:rFonts w:hint="cs"/>
          <w:rtl/>
          <w:lang w:eastAsia="he-IL"/>
        </w:rPr>
        <w:t>הזה ה</w:t>
      </w:r>
      <w:r>
        <w:rPr>
          <w:rFonts w:hint="cs"/>
          <w:rtl/>
          <w:lang w:eastAsia="he-IL"/>
        </w:rPr>
        <w:t>וא</w:t>
      </w:r>
      <w:r w:rsidR="00E62C36">
        <w:rPr>
          <w:rFonts w:hint="cs"/>
          <w:rtl/>
          <w:lang w:eastAsia="he-IL"/>
        </w:rPr>
        <w:t xml:space="preserve"> </w:t>
      </w:r>
      <w:r w:rsidR="00A64E2D">
        <w:rPr>
          <w:rFonts w:hint="cs"/>
          <w:rtl/>
          <w:lang w:eastAsia="he-IL"/>
        </w:rPr>
        <w:t>מוחלט.</w:t>
      </w:r>
    </w:p>
    <w:p w:rsidR="00A64E2D" w:rsidRDefault="00A64E2D" w:rsidP="00A64E2D">
      <w:pPr>
        <w:rPr>
          <w:rtl/>
          <w:lang w:eastAsia="he-IL"/>
        </w:rPr>
      </w:pPr>
    </w:p>
    <w:p w:rsidR="00A64E2D" w:rsidRDefault="00A64E2D" w:rsidP="00A64E2D">
      <w:pPr>
        <w:pStyle w:val="a4"/>
        <w:keepNext/>
        <w:rPr>
          <w:rtl/>
        </w:rPr>
      </w:pPr>
      <w:bookmarkStart w:id="647" w:name="ET_speaker_חווה_לוי_214"/>
      <w:r w:rsidRPr="00A64E2D">
        <w:rPr>
          <w:rStyle w:val="TagStyle"/>
          <w:rtl/>
        </w:rPr>
        <w:t xml:space="preserve"> &lt;&lt; דובר &gt;&gt; </w:t>
      </w:r>
      <w:r>
        <w:rPr>
          <w:rtl/>
        </w:rPr>
        <w:t>חווה לוי:</w:t>
      </w:r>
      <w:r w:rsidRPr="00A64E2D">
        <w:rPr>
          <w:rStyle w:val="TagStyle"/>
          <w:rtl/>
        </w:rPr>
        <w:t xml:space="preserve"> &lt;&lt; דובר &gt;&gt;</w:t>
      </w:r>
      <w:r>
        <w:rPr>
          <w:rtl/>
        </w:rPr>
        <w:t xml:space="preserve">   </w:t>
      </w:r>
      <w:bookmarkEnd w:id="647"/>
    </w:p>
    <w:p w:rsidR="00A64E2D" w:rsidRDefault="00A64E2D" w:rsidP="00A64E2D">
      <w:pPr>
        <w:pStyle w:val="KeepWithNext"/>
        <w:rPr>
          <w:rtl/>
          <w:lang w:eastAsia="he-IL"/>
        </w:rPr>
      </w:pPr>
    </w:p>
    <w:p w:rsidR="00A64E2D" w:rsidRDefault="00A92924" w:rsidP="00A92924">
      <w:pPr>
        <w:rPr>
          <w:rtl/>
          <w:lang w:eastAsia="he-IL"/>
        </w:rPr>
      </w:pPr>
      <w:r>
        <w:rPr>
          <w:rFonts w:hint="cs"/>
          <w:rtl/>
          <w:lang w:eastAsia="he-IL"/>
        </w:rPr>
        <w:t xml:space="preserve">אבל </w:t>
      </w:r>
      <w:r w:rsidR="00A64E2D">
        <w:rPr>
          <w:rFonts w:hint="cs"/>
          <w:rtl/>
          <w:lang w:eastAsia="he-IL"/>
        </w:rPr>
        <w:t>לתת חוות דעת זה לא יושב על משהו תיא</w:t>
      </w:r>
      <w:r w:rsidR="00E62C36">
        <w:rPr>
          <w:rFonts w:hint="cs"/>
          <w:rtl/>
          <w:lang w:eastAsia="he-IL"/>
        </w:rPr>
        <w:t>ו</w:t>
      </w:r>
      <w:r w:rsidR="00A64E2D">
        <w:rPr>
          <w:rFonts w:hint="cs"/>
          <w:rtl/>
          <w:lang w:eastAsia="he-IL"/>
        </w:rPr>
        <w:t xml:space="preserve">רטי. </w:t>
      </w:r>
      <w:r>
        <w:rPr>
          <w:rFonts w:hint="cs"/>
          <w:rtl/>
          <w:lang w:eastAsia="he-IL"/>
        </w:rPr>
        <w:t xml:space="preserve">זה </w:t>
      </w:r>
      <w:bookmarkStart w:id="648" w:name="_ETM_Q1_5520053"/>
      <w:bookmarkEnd w:id="648"/>
      <w:r>
        <w:rPr>
          <w:rFonts w:hint="cs"/>
          <w:rtl/>
          <w:lang w:eastAsia="he-IL"/>
        </w:rPr>
        <w:t xml:space="preserve">לא שמישהו אומר לי: מה דעתך? ואני אומרת: נראה לי, לא נראה לי </w:t>
      </w:r>
      <w:r>
        <w:rPr>
          <w:rtl/>
          <w:lang w:eastAsia="he-IL"/>
        </w:rPr>
        <w:t>–</w:t>
      </w:r>
      <w:r>
        <w:rPr>
          <w:rFonts w:hint="cs"/>
          <w:rtl/>
          <w:lang w:eastAsia="he-IL"/>
        </w:rPr>
        <w:t xml:space="preserve"> תעשה מה שאתה רוצה. </w:t>
      </w:r>
      <w:r w:rsidR="00A64E2D">
        <w:rPr>
          <w:rFonts w:hint="cs"/>
          <w:rtl/>
          <w:lang w:eastAsia="he-IL"/>
        </w:rPr>
        <w:t xml:space="preserve">יש פה עבודה. </w:t>
      </w:r>
      <w:r>
        <w:rPr>
          <w:rFonts w:hint="cs"/>
          <w:rtl/>
          <w:lang w:eastAsia="he-IL"/>
        </w:rPr>
        <w:t>י</w:t>
      </w:r>
      <w:r w:rsidR="00A64E2D">
        <w:rPr>
          <w:rFonts w:hint="cs"/>
          <w:rtl/>
          <w:lang w:eastAsia="he-IL"/>
        </w:rPr>
        <w:t xml:space="preserve">ש צורך בלמידת המקרה, </w:t>
      </w:r>
      <w:r>
        <w:rPr>
          <w:rFonts w:hint="cs"/>
          <w:rtl/>
          <w:lang w:eastAsia="he-IL"/>
        </w:rPr>
        <w:t xml:space="preserve">יש </w:t>
      </w:r>
      <w:bookmarkStart w:id="649" w:name="_ETM_Q1_5529737"/>
      <w:bookmarkEnd w:id="649"/>
      <w:r>
        <w:rPr>
          <w:rFonts w:hint="cs"/>
          <w:rtl/>
          <w:lang w:eastAsia="he-IL"/>
        </w:rPr>
        <w:t xml:space="preserve">צורך </w:t>
      </w:r>
      <w:r w:rsidR="00A64E2D">
        <w:rPr>
          <w:rFonts w:hint="cs"/>
          <w:rtl/>
          <w:lang w:eastAsia="he-IL"/>
        </w:rPr>
        <w:t xml:space="preserve">בהרחבה של העובדים. מערך האיזונים של זה </w:t>
      </w:r>
      <w:r w:rsidR="00A64E2D">
        <w:rPr>
          <w:rtl/>
          <w:lang w:eastAsia="he-IL"/>
        </w:rPr>
        <w:t>–</w:t>
      </w:r>
      <w:r w:rsidR="00A64E2D">
        <w:rPr>
          <w:rFonts w:hint="cs"/>
          <w:rtl/>
          <w:lang w:eastAsia="he-IL"/>
        </w:rPr>
        <w:t xml:space="preserve"> אתה דיברת ע</w:t>
      </w:r>
      <w:r>
        <w:rPr>
          <w:rFonts w:hint="cs"/>
          <w:rtl/>
          <w:lang w:eastAsia="he-IL"/>
        </w:rPr>
        <w:t>ל</w:t>
      </w:r>
      <w:r w:rsidR="00A64E2D">
        <w:rPr>
          <w:rFonts w:hint="cs"/>
          <w:rtl/>
          <w:lang w:eastAsia="he-IL"/>
        </w:rPr>
        <w:t xml:space="preserve"> זה- - -</w:t>
      </w:r>
    </w:p>
    <w:p w:rsidR="00A64E2D" w:rsidRDefault="00A64E2D" w:rsidP="00A64E2D">
      <w:pPr>
        <w:rPr>
          <w:rtl/>
          <w:lang w:eastAsia="he-IL"/>
        </w:rPr>
      </w:pPr>
    </w:p>
    <w:p w:rsidR="00A64E2D" w:rsidRDefault="00A64E2D" w:rsidP="00A64E2D">
      <w:pPr>
        <w:pStyle w:val="af6"/>
        <w:keepNext/>
        <w:rPr>
          <w:rtl/>
        </w:rPr>
      </w:pPr>
      <w:bookmarkStart w:id="650" w:name="ET_yor_6156_215"/>
      <w:r w:rsidRPr="00A64E2D">
        <w:rPr>
          <w:rStyle w:val="TagStyle"/>
          <w:rtl/>
        </w:rPr>
        <w:t xml:space="preserve"> &lt;&lt; יור &gt;&gt; </w:t>
      </w:r>
      <w:r>
        <w:rPr>
          <w:rtl/>
        </w:rPr>
        <w:t>היו"ר גלעד קריב:</w:t>
      </w:r>
      <w:r w:rsidRPr="00A64E2D">
        <w:rPr>
          <w:rStyle w:val="TagStyle"/>
          <w:rtl/>
        </w:rPr>
        <w:t xml:space="preserve"> &lt;&lt; יור &gt;&gt;</w:t>
      </w:r>
      <w:r>
        <w:rPr>
          <w:rtl/>
        </w:rPr>
        <w:t xml:space="preserve">   </w:t>
      </w:r>
      <w:bookmarkEnd w:id="650"/>
    </w:p>
    <w:p w:rsidR="00A64E2D" w:rsidRDefault="00A64E2D" w:rsidP="00A64E2D">
      <w:pPr>
        <w:pStyle w:val="KeepWithNext"/>
        <w:rPr>
          <w:rtl/>
          <w:lang w:eastAsia="he-IL"/>
        </w:rPr>
      </w:pPr>
    </w:p>
    <w:p w:rsidR="00A64E2D" w:rsidRDefault="00A92924" w:rsidP="00A92924">
      <w:pPr>
        <w:rPr>
          <w:rtl/>
          <w:lang w:eastAsia="he-IL"/>
        </w:rPr>
      </w:pPr>
      <w:r>
        <w:rPr>
          <w:rFonts w:hint="cs"/>
          <w:rtl/>
          <w:lang w:eastAsia="he-IL"/>
        </w:rPr>
        <w:t xml:space="preserve">מבין, </w:t>
      </w:r>
      <w:r w:rsidR="00A64E2D">
        <w:rPr>
          <w:rFonts w:hint="cs"/>
          <w:rtl/>
          <w:lang w:eastAsia="he-IL"/>
        </w:rPr>
        <w:t>אבל התוספת של הבן דוד א</w:t>
      </w:r>
      <w:r>
        <w:rPr>
          <w:rFonts w:hint="cs"/>
          <w:rtl/>
          <w:lang w:eastAsia="he-IL"/>
        </w:rPr>
        <w:t>ו</w:t>
      </w:r>
      <w:r w:rsidR="00A64E2D">
        <w:rPr>
          <w:rFonts w:hint="cs"/>
          <w:rtl/>
          <w:lang w:eastAsia="he-IL"/>
        </w:rPr>
        <w:t xml:space="preserve"> בן דודה לא מייצרת פריצה.</w:t>
      </w:r>
    </w:p>
    <w:p w:rsidR="00A64E2D" w:rsidRDefault="00A64E2D" w:rsidP="00A64E2D">
      <w:pPr>
        <w:rPr>
          <w:rtl/>
          <w:lang w:eastAsia="he-IL"/>
        </w:rPr>
      </w:pPr>
    </w:p>
    <w:p w:rsidR="00A64E2D" w:rsidRDefault="00A64E2D" w:rsidP="00A64E2D">
      <w:pPr>
        <w:pStyle w:val="a4"/>
        <w:keepNext/>
        <w:rPr>
          <w:rtl/>
        </w:rPr>
      </w:pPr>
      <w:bookmarkStart w:id="651" w:name="ET_speaker_5105_216"/>
      <w:r w:rsidRPr="00A64E2D">
        <w:rPr>
          <w:rStyle w:val="TagStyle"/>
          <w:rtl/>
        </w:rPr>
        <w:t xml:space="preserve"> &lt;&lt; דובר &gt;&gt; </w:t>
      </w:r>
      <w:r>
        <w:rPr>
          <w:rtl/>
        </w:rPr>
        <w:t>מיכל רוזין (מרצ):</w:t>
      </w:r>
      <w:r w:rsidRPr="00A64E2D">
        <w:rPr>
          <w:rStyle w:val="TagStyle"/>
          <w:rtl/>
        </w:rPr>
        <w:t xml:space="preserve"> &lt;&lt; דובר &gt;&gt;</w:t>
      </w:r>
      <w:r>
        <w:rPr>
          <w:rtl/>
        </w:rPr>
        <w:t xml:space="preserve">   </w:t>
      </w:r>
      <w:bookmarkEnd w:id="651"/>
    </w:p>
    <w:p w:rsidR="00A64E2D" w:rsidRDefault="00A64E2D" w:rsidP="00A64E2D">
      <w:pPr>
        <w:pStyle w:val="KeepWithNext"/>
        <w:rPr>
          <w:rtl/>
          <w:lang w:eastAsia="he-IL"/>
        </w:rPr>
      </w:pPr>
    </w:p>
    <w:p w:rsidR="00A64E2D" w:rsidRDefault="00A92924" w:rsidP="00A64E2D">
      <w:pPr>
        <w:rPr>
          <w:rtl/>
          <w:lang w:eastAsia="he-IL"/>
        </w:rPr>
      </w:pPr>
      <w:r>
        <w:rPr>
          <w:rFonts w:hint="cs"/>
          <w:rtl/>
          <w:lang w:eastAsia="he-IL"/>
        </w:rPr>
        <w:t xml:space="preserve">אתם לא מצליחים לשכנע כבר כמה שנים, מה ייחודי בסוגיה של בן דוד </w:t>
      </w:r>
      <w:r w:rsidR="00A64E2D">
        <w:rPr>
          <w:rFonts w:hint="cs"/>
          <w:rtl/>
          <w:lang w:eastAsia="he-IL"/>
        </w:rPr>
        <w:t>שאתם לא עומדים לא בחובת דיווח. אנו לא מבינ</w:t>
      </w:r>
      <w:r w:rsidR="00A40C48">
        <w:rPr>
          <w:rFonts w:hint="cs"/>
          <w:rtl/>
          <w:lang w:eastAsia="he-IL"/>
        </w:rPr>
        <w:t>ים</w:t>
      </w:r>
      <w:r w:rsidR="00A64E2D">
        <w:rPr>
          <w:rFonts w:hint="cs"/>
          <w:rtl/>
          <w:lang w:eastAsia="he-IL"/>
        </w:rPr>
        <w:t xml:space="preserve"> את זה כבר כמה שנים. </w:t>
      </w:r>
      <w:r>
        <w:rPr>
          <w:rFonts w:hint="cs"/>
          <w:rtl/>
          <w:lang w:eastAsia="he-IL"/>
        </w:rPr>
        <w:t xml:space="preserve">אולי תחדדו את המסר כי </w:t>
      </w:r>
      <w:bookmarkStart w:id="652" w:name="_ETM_Q1_5563415"/>
      <w:bookmarkEnd w:id="652"/>
      <w:r w:rsidR="00A64E2D">
        <w:rPr>
          <w:rFonts w:hint="cs"/>
          <w:rtl/>
          <w:lang w:eastAsia="he-IL"/>
        </w:rPr>
        <w:t>אתם לא מצליחים לשכנע במסר, למה זה שונה. ב</w:t>
      </w:r>
      <w:r>
        <w:rPr>
          <w:rFonts w:hint="cs"/>
          <w:rtl/>
          <w:lang w:eastAsia="he-IL"/>
        </w:rPr>
        <w:t>ן</w:t>
      </w:r>
      <w:r w:rsidR="00A64E2D">
        <w:rPr>
          <w:rFonts w:hint="cs"/>
          <w:rtl/>
          <w:lang w:eastAsia="he-IL"/>
        </w:rPr>
        <w:t xml:space="preserve"> דוד יכול להיות קרוב מאח או </w:t>
      </w:r>
      <w:r>
        <w:rPr>
          <w:rFonts w:hint="cs"/>
          <w:rtl/>
          <w:lang w:eastAsia="he-IL"/>
        </w:rPr>
        <w:t xml:space="preserve">ודאי </w:t>
      </w:r>
      <w:r w:rsidR="00A64E2D">
        <w:rPr>
          <w:rFonts w:hint="cs"/>
          <w:rtl/>
          <w:lang w:eastAsia="he-IL"/>
        </w:rPr>
        <w:t xml:space="preserve">מדוד. לכן מערכת היחסים יותר סבוכה. </w:t>
      </w:r>
    </w:p>
    <w:p w:rsidR="00C7179D" w:rsidRDefault="00C7179D" w:rsidP="00A64E2D">
      <w:pPr>
        <w:rPr>
          <w:rtl/>
          <w:lang w:eastAsia="he-IL"/>
        </w:rPr>
      </w:pPr>
    </w:p>
    <w:p w:rsidR="00C7179D" w:rsidRDefault="00C7179D" w:rsidP="00C7179D">
      <w:pPr>
        <w:pStyle w:val="af9"/>
        <w:keepNext/>
        <w:rPr>
          <w:rtl/>
          <w:lang w:eastAsia="he-IL"/>
        </w:rPr>
      </w:pPr>
      <w:bookmarkStart w:id="653" w:name="ET_guest_884362_217"/>
      <w:r w:rsidRPr="00C7179D">
        <w:rPr>
          <w:rStyle w:val="TagStyle"/>
          <w:rtl/>
        </w:rPr>
        <w:t xml:space="preserve"> &lt;&lt; אורח &gt;&gt; </w:t>
      </w:r>
      <w:r>
        <w:rPr>
          <w:rtl/>
          <w:lang w:eastAsia="he-IL"/>
        </w:rPr>
        <w:t>שלהבת אינשטיין אלפסי:</w:t>
      </w:r>
      <w:r w:rsidRPr="00C7179D">
        <w:rPr>
          <w:rStyle w:val="TagStyle"/>
          <w:rtl/>
        </w:rPr>
        <w:t xml:space="preserve"> &lt;&lt; אורח &gt;&gt;</w:t>
      </w:r>
      <w:r>
        <w:rPr>
          <w:rtl/>
          <w:lang w:eastAsia="he-IL"/>
        </w:rPr>
        <w:t xml:space="preserve">   </w:t>
      </w:r>
      <w:bookmarkEnd w:id="653"/>
    </w:p>
    <w:p w:rsidR="00C7179D" w:rsidRDefault="00C7179D" w:rsidP="00C7179D">
      <w:pPr>
        <w:pStyle w:val="KeepWithNext"/>
        <w:rPr>
          <w:rtl/>
          <w:lang w:eastAsia="he-IL"/>
        </w:rPr>
      </w:pPr>
    </w:p>
    <w:p w:rsidR="00C7179D" w:rsidRDefault="00A92924" w:rsidP="00C7179D">
      <w:pPr>
        <w:rPr>
          <w:rtl/>
          <w:lang w:eastAsia="he-IL"/>
        </w:rPr>
      </w:pPr>
      <w:r>
        <w:rPr>
          <w:rFonts w:hint="cs"/>
          <w:rtl/>
          <w:lang w:eastAsia="he-IL"/>
        </w:rPr>
        <w:t xml:space="preserve">מאחר שזה גם לא מופיע בחוק למניעת אלימות במשפחה, </w:t>
      </w:r>
      <w:bookmarkStart w:id="654" w:name="_ETM_Q1_5580148"/>
      <w:bookmarkEnd w:id="654"/>
      <w:r w:rsidR="00C7179D">
        <w:rPr>
          <w:rFonts w:hint="cs"/>
          <w:rtl/>
          <w:lang w:eastAsia="he-IL"/>
        </w:rPr>
        <w:t>גם המידע שיש לנו לענ</w:t>
      </w:r>
      <w:r w:rsidR="00850AE2">
        <w:rPr>
          <w:rFonts w:hint="cs"/>
          <w:rtl/>
          <w:lang w:eastAsia="he-IL"/>
        </w:rPr>
        <w:t>י</w:t>
      </w:r>
      <w:r w:rsidR="00C7179D">
        <w:rPr>
          <w:rFonts w:hint="cs"/>
          <w:rtl/>
          <w:lang w:eastAsia="he-IL"/>
        </w:rPr>
        <w:t xml:space="preserve">ין הזה הוא </w:t>
      </w:r>
      <w:r>
        <w:rPr>
          <w:rFonts w:hint="cs"/>
          <w:rtl/>
          <w:lang w:eastAsia="he-IL"/>
        </w:rPr>
        <w:t xml:space="preserve">מידע </w:t>
      </w:r>
      <w:r w:rsidR="00C7179D">
        <w:rPr>
          <w:rFonts w:hint="cs"/>
          <w:rtl/>
          <w:lang w:eastAsia="he-IL"/>
        </w:rPr>
        <w:t>מאוד מוגבל.</w:t>
      </w:r>
    </w:p>
    <w:p w:rsidR="00C7179D" w:rsidRDefault="00C7179D" w:rsidP="00C7179D">
      <w:pPr>
        <w:rPr>
          <w:rtl/>
          <w:lang w:eastAsia="he-IL"/>
        </w:rPr>
      </w:pPr>
    </w:p>
    <w:p w:rsidR="00C7179D" w:rsidRDefault="00C7179D" w:rsidP="00C7179D">
      <w:pPr>
        <w:pStyle w:val="a4"/>
        <w:keepNext/>
        <w:rPr>
          <w:rtl/>
        </w:rPr>
      </w:pPr>
      <w:bookmarkStart w:id="655" w:name="ET_speaker_5105_218"/>
      <w:r w:rsidRPr="00C7179D">
        <w:rPr>
          <w:rStyle w:val="TagStyle"/>
          <w:rtl/>
        </w:rPr>
        <w:t xml:space="preserve"> &lt;&lt; דובר &gt;&gt; </w:t>
      </w:r>
      <w:r>
        <w:rPr>
          <w:rtl/>
        </w:rPr>
        <w:t>מיכל רוזין (מרצ):</w:t>
      </w:r>
      <w:r w:rsidRPr="00C7179D">
        <w:rPr>
          <w:rStyle w:val="TagStyle"/>
          <w:rtl/>
        </w:rPr>
        <w:t xml:space="preserve"> &lt;&lt; דובר &gt;&gt;</w:t>
      </w:r>
      <w:r>
        <w:rPr>
          <w:rtl/>
        </w:rPr>
        <w:t xml:space="preserve">   </w:t>
      </w:r>
      <w:bookmarkEnd w:id="655"/>
    </w:p>
    <w:p w:rsidR="00C7179D" w:rsidRDefault="00C7179D" w:rsidP="00C7179D">
      <w:pPr>
        <w:pStyle w:val="KeepWithNext"/>
        <w:rPr>
          <w:rtl/>
          <w:lang w:eastAsia="he-IL"/>
        </w:rPr>
      </w:pPr>
    </w:p>
    <w:p w:rsidR="00C7179D" w:rsidRDefault="00C7179D" w:rsidP="00C7179D">
      <w:pPr>
        <w:rPr>
          <w:rtl/>
          <w:lang w:eastAsia="he-IL"/>
        </w:rPr>
      </w:pPr>
      <w:r>
        <w:rPr>
          <w:rFonts w:hint="cs"/>
          <w:rtl/>
          <w:lang w:eastAsia="he-IL"/>
        </w:rPr>
        <w:t xml:space="preserve">איזה מידע את צריכה, כשבא אליך </w:t>
      </w:r>
      <w:r w:rsidR="00A92924">
        <w:rPr>
          <w:rFonts w:hint="cs"/>
          <w:rtl/>
          <w:lang w:eastAsia="he-IL"/>
        </w:rPr>
        <w:t>ק</w:t>
      </w:r>
      <w:r>
        <w:rPr>
          <w:rFonts w:hint="cs"/>
          <w:rtl/>
          <w:lang w:eastAsia="he-IL"/>
        </w:rPr>
        <w:t>טין</w:t>
      </w:r>
      <w:r w:rsidR="00A92924">
        <w:rPr>
          <w:rFonts w:hint="cs"/>
          <w:rtl/>
          <w:lang w:eastAsia="he-IL"/>
        </w:rPr>
        <w:t>,</w:t>
      </w:r>
      <w:r>
        <w:rPr>
          <w:rFonts w:hint="cs"/>
          <w:rtl/>
          <w:lang w:eastAsia="he-IL"/>
        </w:rPr>
        <w:t xml:space="preserve"> והוא נפגע עבירת אלימות מבן דוד או אח? מה בלחשוף או לא לחשוף את החיסי</w:t>
      </w:r>
      <w:r w:rsidR="00A40C48">
        <w:rPr>
          <w:rFonts w:hint="cs"/>
          <w:rtl/>
          <w:lang w:eastAsia="he-IL"/>
        </w:rPr>
        <w:t>ון</w:t>
      </w:r>
      <w:r>
        <w:rPr>
          <w:rFonts w:hint="cs"/>
          <w:rtl/>
          <w:lang w:eastAsia="he-IL"/>
        </w:rPr>
        <w:t xml:space="preserve"> </w:t>
      </w:r>
      <w:r w:rsidR="00A92924">
        <w:rPr>
          <w:rFonts w:hint="cs"/>
          <w:rtl/>
          <w:lang w:eastAsia="he-IL"/>
        </w:rPr>
        <w:t>הוא רלוונטי אם זה בן דוד או אח</w:t>
      </w:r>
      <w:bookmarkStart w:id="656" w:name="_ETM_Q1_5603585"/>
      <w:bookmarkEnd w:id="656"/>
      <w:r w:rsidR="00A92924">
        <w:rPr>
          <w:rFonts w:hint="cs"/>
          <w:rtl/>
          <w:lang w:eastAsia="he-IL"/>
        </w:rPr>
        <w:t xml:space="preserve"> </w:t>
      </w:r>
      <w:r>
        <w:rPr>
          <w:rFonts w:hint="cs"/>
          <w:rtl/>
          <w:lang w:eastAsia="he-IL"/>
        </w:rPr>
        <w:t xml:space="preserve">או דוד או אח חורג או בן של בת הזוג? </w:t>
      </w:r>
      <w:r w:rsidR="00A92924">
        <w:rPr>
          <w:rFonts w:hint="cs"/>
          <w:rtl/>
          <w:lang w:eastAsia="he-IL"/>
        </w:rPr>
        <w:t xml:space="preserve">אין פה עניין. </w:t>
      </w:r>
      <w:r>
        <w:rPr>
          <w:rFonts w:hint="cs"/>
          <w:rtl/>
          <w:lang w:eastAsia="he-IL"/>
        </w:rPr>
        <w:t xml:space="preserve">את מסתכלת על הקטין. לא על היחס. </w:t>
      </w:r>
      <w:r w:rsidR="00A92924">
        <w:rPr>
          <w:rFonts w:hint="cs"/>
          <w:rtl/>
          <w:lang w:eastAsia="he-IL"/>
        </w:rPr>
        <w:t xml:space="preserve">את אומרת: למה הקטין יזיק לו או לא יזיק לו חשיפת המידע, הטיפול הנפשי? את מסתכלת </w:t>
      </w:r>
      <w:bookmarkStart w:id="657" w:name="_ETM_Q1_5623977"/>
      <w:bookmarkEnd w:id="657"/>
      <w:r w:rsidR="00A92924">
        <w:rPr>
          <w:rFonts w:hint="cs"/>
          <w:rtl/>
          <w:lang w:eastAsia="he-IL"/>
        </w:rPr>
        <w:t>עליו.</w:t>
      </w:r>
    </w:p>
    <w:p w:rsidR="00A92924" w:rsidRDefault="00A92924" w:rsidP="00C7179D">
      <w:pPr>
        <w:rPr>
          <w:rtl/>
          <w:lang w:eastAsia="he-IL"/>
        </w:rPr>
      </w:pPr>
      <w:bookmarkStart w:id="658" w:name="_ETM_Q1_5627648"/>
      <w:bookmarkStart w:id="659" w:name="_ETM_Q1_5627821"/>
      <w:bookmarkEnd w:id="658"/>
      <w:bookmarkEnd w:id="659"/>
    </w:p>
    <w:p w:rsidR="00A92924" w:rsidRDefault="00A92924" w:rsidP="00A92924">
      <w:pPr>
        <w:pStyle w:val="af9"/>
        <w:keepNext/>
        <w:rPr>
          <w:rtl/>
          <w:lang w:eastAsia="he-IL"/>
        </w:rPr>
      </w:pPr>
      <w:bookmarkStart w:id="660" w:name="_ETM_Q1_5627888"/>
      <w:bookmarkStart w:id="661" w:name="_ETM_Q1_5627988"/>
      <w:bookmarkStart w:id="662" w:name="ET_guest_884362_296"/>
      <w:bookmarkEnd w:id="660"/>
      <w:bookmarkEnd w:id="661"/>
      <w:r w:rsidRPr="00A92924">
        <w:rPr>
          <w:rStyle w:val="TagStyle"/>
          <w:rtl/>
        </w:rPr>
        <w:t xml:space="preserve"> &lt;&lt; אורח &gt;&gt; </w:t>
      </w:r>
      <w:r>
        <w:rPr>
          <w:rtl/>
          <w:lang w:eastAsia="he-IL"/>
        </w:rPr>
        <w:t>שלהבת אינשטיין אלפסי:</w:t>
      </w:r>
      <w:r w:rsidRPr="00A92924">
        <w:rPr>
          <w:rStyle w:val="TagStyle"/>
          <w:rtl/>
        </w:rPr>
        <w:t xml:space="preserve"> &lt;&lt; אורח &gt;&gt;</w:t>
      </w:r>
      <w:r>
        <w:rPr>
          <w:rtl/>
          <w:lang w:eastAsia="he-IL"/>
        </w:rPr>
        <w:t xml:space="preserve">   </w:t>
      </w:r>
      <w:bookmarkEnd w:id="662"/>
    </w:p>
    <w:p w:rsidR="00A92924" w:rsidRDefault="00A92924" w:rsidP="00A92924">
      <w:pPr>
        <w:pStyle w:val="KeepWithNext"/>
        <w:rPr>
          <w:rtl/>
          <w:lang w:eastAsia="he-IL"/>
        </w:rPr>
      </w:pPr>
    </w:p>
    <w:p w:rsidR="00A92924" w:rsidRDefault="00A92924" w:rsidP="00A92924">
      <w:pPr>
        <w:rPr>
          <w:rtl/>
          <w:lang w:eastAsia="he-IL"/>
        </w:rPr>
      </w:pPr>
      <w:r>
        <w:rPr>
          <w:rFonts w:hint="cs"/>
          <w:rtl/>
          <w:lang w:eastAsia="he-IL"/>
        </w:rPr>
        <w:t xml:space="preserve">במידע שקיים לנו לגבי ניגוד העניינים כי ההגדרה של בני </w:t>
      </w:r>
      <w:bookmarkStart w:id="663" w:name="_ETM_Q1_5632094"/>
      <w:bookmarkEnd w:id="663"/>
      <w:r>
        <w:rPr>
          <w:rFonts w:hint="cs"/>
          <w:rtl/>
          <w:lang w:eastAsia="he-IL"/>
        </w:rPr>
        <w:t>דודים לא מופיעה לנו במקומות אחרים.</w:t>
      </w:r>
    </w:p>
    <w:p w:rsidR="00A92924" w:rsidRDefault="00A92924" w:rsidP="00A92924">
      <w:pPr>
        <w:rPr>
          <w:rtl/>
          <w:lang w:eastAsia="he-IL"/>
        </w:rPr>
      </w:pPr>
      <w:bookmarkStart w:id="664" w:name="_ETM_Q1_5636778"/>
      <w:bookmarkStart w:id="665" w:name="_ETM_Q1_5636934"/>
      <w:bookmarkEnd w:id="664"/>
      <w:bookmarkEnd w:id="665"/>
    </w:p>
    <w:p w:rsidR="00A92924" w:rsidRDefault="00A92924" w:rsidP="00A92924">
      <w:pPr>
        <w:pStyle w:val="a4"/>
        <w:keepNext/>
        <w:rPr>
          <w:rtl/>
        </w:rPr>
      </w:pPr>
      <w:bookmarkStart w:id="666" w:name="_ETM_Q1_5636998"/>
      <w:bookmarkStart w:id="667" w:name="_ETM_Q1_5637098"/>
      <w:bookmarkStart w:id="668" w:name="ET_speaker_5105_297"/>
      <w:bookmarkEnd w:id="666"/>
      <w:bookmarkEnd w:id="667"/>
      <w:r w:rsidRPr="00A92924">
        <w:rPr>
          <w:rStyle w:val="TagStyle"/>
          <w:rtl/>
        </w:rPr>
        <w:t xml:space="preserve"> &lt;&lt; דובר &gt;&gt; </w:t>
      </w:r>
      <w:r>
        <w:rPr>
          <w:rtl/>
        </w:rPr>
        <w:t>מיכל רוזין (מרצ):</w:t>
      </w:r>
      <w:r w:rsidRPr="00A92924">
        <w:rPr>
          <w:rStyle w:val="TagStyle"/>
          <w:rtl/>
        </w:rPr>
        <w:t xml:space="preserve"> &lt;&lt; דובר &gt;&gt;</w:t>
      </w:r>
      <w:r>
        <w:rPr>
          <w:rtl/>
        </w:rPr>
        <w:t xml:space="preserve">   </w:t>
      </w:r>
      <w:bookmarkEnd w:id="668"/>
    </w:p>
    <w:p w:rsidR="00A92924" w:rsidRDefault="00A92924" w:rsidP="00A92924">
      <w:pPr>
        <w:pStyle w:val="KeepWithNext"/>
        <w:rPr>
          <w:rtl/>
          <w:lang w:eastAsia="he-IL"/>
        </w:rPr>
      </w:pPr>
    </w:p>
    <w:p w:rsidR="00A92924" w:rsidRPr="00A92924" w:rsidRDefault="00A92924" w:rsidP="00A92924">
      <w:pPr>
        <w:rPr>
          <w:rtl/>
          <w:lang w:eastAsia="he-IL"/>
        </w:rPr>
      </w:pPr>
      <w:r>
        <w:rPr>
          <w:rFonts w:hint="cs"/>
          <w:rtl/>
          <w:lang w:eastAsia="he-IL"/>
        </w:rPr>
        <w:t xml:space="preserve">זה לא תפקידך לבדוק. החוקר צריך להתייחס לניגוד עניינים. את צריכה לתת </w:t>
      </w:r>
      <w:bookmarkStart w:id="669" w:name="_ETM_Q1_5642019"/>
      <w:bookmarkEnd w:id="669"/>
      <w:r>
        <w:rPr>
          <w:rFonts w:hint="cs"/>
          <w:rtl/>
          <w:lang w:eastAsia="he-IL"/>
        </w:rPr>
        <w:t>תזכיר, האם יזיק או לא.</w:t>
      </w:r>
    </w:p>
    <w:p w:rsidR="00C7179D" w:rsidRDefault="00C7179D" w:rsidP="00C7179D">
      <w:pPr>
        <w:rPr>
          <w:rtl/>
          <w:lang w:eastAsia="he-IL"/>
        </w:rPr>
      </w:pPr>
    </w:p>
    <w:p w:rsidR="00C7179D" w:rsidRDefault="00C7179D" w:rsidP="00C7179D">
      <w:pPr>
        <w:pStyle w:val="a4"/>
        <w:keepNext/>
        <w:rPr>
          <w:rtl/>
        </w:rPr>
      </w:pPr>
      <w:bookmarkStart w:id="670" w:name="ET_speaker_חווה_לוי_219"/>
      <w:r w:rsidRPr="00C7179D">
        <w:rPr>
          <w:rStyle w:val="TagStyle"/>
          <w:rtl/>
        </w:rPr>
        <w:t xml:space="preserve"> &lt;&lt; דובר &gt;&gt; </w:t>
      </w:r>
      <w:r>
        <w:rPr>
          <w:rtl/>
        </w:rPr>
        <w:t>חווה לוי:</w:t>
      </w:r>
      <w:r w:rsidRPr="00C7179D">
        <w:rPr>
          <w:rStyle w:val="TagStyle"/>
          <w:rtl/>
        </w:rPr>
        <w:t xml:space="preserve"> &lt;&lt; דובר &gt;&gt;</w:t>
      </w:r>
      <w:r>
        <w:rPr>
          <w:rtl/>
        </w:rPr>
        <w:t xml:space="preserve">   </w:t>
      </w:r>
      <w:bookmarkEnd w:id="670"/>
    </w:p>
    <w:p w:rsidR="00C7179D" w:rsidRDefault="00C7179D" w:rsidP="00C7179D">
      <w:pPr>
        <w:pStyle w:val="KeepWithNext"/>
        <w:rPr>
          <w:rtl/>
          <w:lang w:eastAsia="he-IL"/>
        </w:rPr>
      </w:pPr>
    </w:p>
    <w:p w:rsidR="00C7179D" w:rsidRDefault="00A92924" w:rsidP="00C7179D">
      <w:pPr>
        <w:rPr>
          <w:rtl/>
          <w:lang w:eastAsia="he-IL"/>
        </w:rPr>
      </w:pPr>
      <w:r>
        <w:rPr>
          <w:rFonts w:hint="cs"/>
          <w:rtl/>
          <w:lang w:eastAsia="he-IL"/>
        </w:rPr>
        <w:t xml:space="preserve">יכול להיות שכשקטין נפגע על ידי </w:t>
      </w:r>
      <w:bookmarkStart w:id="671" w:name="_ETM_Q1_5650508"/>
      <w:bookmarkEnd w:id="671"/>
      <w:r>
        <w:rPr>
          <w:rFonts w:hint="cs"/>
          <w:rtl/>
          <w:lang w:eastAsia="he-IL"/>
        </w:rPr>
        <w:t xml:space="preserve">בן דוד, זה לא מוכר לנו- - - ואנחנו נצטרך </w:t>
      </w:r>
      <w:bookmarkStart w:id="672" w:name="_ETM_Q1_5657641"/>
      <w:bookmarkEnd w:id="672"/>
      <w:r>
        <w:rPr>
          <w:rFonts w:hint="cs"/>
          <w:rtl/>
          <w:lang w:eastAsia="he-IL"/>
        </w:rPr>
        <w:t>להיכנס לזה.</w:t>
      </w:r>
    </w:p>
    <w:p w:rsidR="00A92924" w:rsidRDefault="00A92924" w:rsidP="00C7179D">
      <w:pPr>
        <w:rPr>
          <w:rtl/>
          <w:lang w:eastAsia="he-IL"/>
        </w:rPr>
      </w:pPr>
      <w:bookmarkStart w:id="673" w:name="_ETM_Q1_5660176"/>
      <w:bookmarkStart w:id="674" w:name="_ETM_Q1_5660329"/>
      <w:bookmarkEnd w:id="673"/>
      <w:bookmarkEnd w:id="674"/>
    </w:p>
    <w:p w:rsidR="00A92924" w:rsidRDefault="00A92924" w:rsidP="00A92924">
      <w:pPr>
        <w:pStyle w:val="af6"/>
        <w:keepNext/>
        <w:rPr>
          <w:rtl/>
        </w:rPr>
      </w:pPr>
      <w:bookmarkStart w:id="675" w:name="_ETM_Q1_5660387"/>
      <w:bookmarkStart w:id="676" w:name="_ETM_Q1_5660513"/>
      <w:bookmarkStart w:id="677" w:name="ET_yor_6156_298"/>
      <w:bookmarkEnd w:id="675"/>
      <w:bookmarkEnd w:id="676"/>
      <w:r w:rsidRPr="00A92924">
        <w:rPr>
          <w:rStyle w:val="TagStyle"/>
          <w:rtl/>
        </w:rPr>
        <w:t xml:space="preserve"> &lt;&lt; יור &gt;&gt; </w:t>
      </w:r>
      <w:r>
        <w:rPr>
          <w:rtl/>
        </w:rPr>
        <w:t>היו"ר גלעד קריב:</w:t>
      </w:r>
      <w:r w:rsidRPr="00A92924">
        <w:rPr>
          <w:rStyle w:val="TagStyle"/>
          <w:rtl/>
        </w:rPr>
        <w:t xml:space="preserve"> &lt;&lt; יור &gt;&gt;</w:t>
      </w:r>
      <w:r>
        <w:rPr>
          <w:rtl/>
        </w:rPr>
        <w:t xml:space="preserve">   </w:t>
      </w:r>
      <w:bookmarkEnd w:id="677"/>
    </w:p>
    <w:p w:rsidR="00A92924" w:rsidRDefault="00A92924" w:rsidP="00A92924">
      <w:pPr>
        <w:pStyle w:val="KeepWithNext"/>
        <w:rPr>
          <w:rtl/>
          <w:lang w:eastAsia="he-IL"/>
        </w:rPr>
      </w:pPr>
    </w:p>
    <w:p w:rsidR="00C7179D" w:rsidRDefault="00A92924" w:rsidP="00A92924">
      <w:pPr>
        <w:rPr>
          <w:rtl/>
          <w:lang w:eastAsia="he-IL"/>
        </w:rPr>
      </w:pPr>
      <w:bookmarkStart w:id="678" w:name="_ETM_Q1_5661784"/>
      <w:bookmarkEnd w:id="678"/>
      <w:r>
        <w:rPr>
          <w:rFonts w:hint="cs"/>
          <w:rtl/>
          <w:lang w:eastAsia="he-IL"/>
        </w:rPr>
        <w:t xml:space="preserve">אז תיכנסו לזה. באמת. </w:t>
      </w:r>
      <w:r w:rsidR="00C7179D">
        <w:rPr>
          <w:rFonts w:hint="cs"/>
          <w:rtl/>
          <w:lang w:eastAsia="he-IL"/>
        </w:rPr>
        <w:t>הרשות המחוקקת תאמר פה את דברה. אתם לא יודעים, אז תלמדו. הלאה.</w:t>
      </w:r>
    </w:p>
    <w:p w:rsidR="00C7179D" w:rsidRDefault="00C7179D" w:rsidP="00C7179D">
      <w:pPr>
        <w:rPr>
          <w:rtl/>
          <w:lang w:eastAsia="he-IL"/>
        </w:rPr>
      </w:pPr>
    </w:p>
    <w:p w:rsidR="00C7179D" w:rsidRDefault="00C7179D" w:rsidP="00C7179D">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C7179D" w:rsidRDefault="00C7179D" w:rsidP="00C7179D">
      <w:pPr>
        <w:rPr>
          <w:rtl/>
          <w:lang w:eastAsia="he-IL"/>
        </w:rPr>
      </w:pPr>
    </w:p>
    <w:p w:rsidR="0059172F" w:rsidRDefault="0059172F" w:rsidP="0059172F">
      <w:pPr>
        <w:rPr>
          <w:lang w:eastAsia="he-IL"/>
        </w:rPr>
      </w:pPr>
      <w:r>
        <w:rPr>
          <w:rtl/>
          <w:lang w:eastAsia="he-IL"/>
        </w:rPr>
        <w:t>עבירות בחוק למניעת הטרדה מינית, התשנ"ח–1998</w:t>
      </w:r>
    </w:p>
    <w:p w:rsidR="00C7179D" w:rsidRDefault="0059172F" w:rsidP="0059172F">
      <w:pPr>
        <w:rPr>
          <w:rtl/>
          <w:lang w:eastAsia="he-IL"/>
        </w:rPr>
      </w:pPr>
      <w:r>
        <w:rPr>
          <w:rtl/>
          <w:lang w:eastAsia="he-IL"/>
        </w:rPr>
        <w:t>1.</w:t>
      </w:r>
      <w:r>
        <w:rPr>
          <w:rtl/>
          <w:lang w:eastAsia="he-IL"/>
        </w:rPr>
        <w:tab/>
        <w:t>לפי סעיף 5.</w:t>
      </w:r>
    </w:p>
    <w:p w:rsidR="0059172F" w:rsidRDefault="0059172F" w:rsidP="0059172F">
      <w:pPr>
        <w:rPr>
          <w:rtl/>
          <w:lang w:eastAsia="he-IL"/>
        </w:rPr>
      </w:pPr>
      <w:bookmarkStart w:id="679" w:name="_ETM_Q1_5690405"/>
      <w:bookmarkStart w:id="680" w:name="_ETM_Q1_5690546"/>
      <w:bookmarkEnd w:id="679"/>
      <w:bookmarkEnd w:id="680"/>
    </w:p>
    <w:p w:rsidR="00C7179D" w:rsidRDefault="00C7179D" w:rsidP="0059172F">
      <w:pPr>
        <w:rPr>
          <w:rtl/>
          <w:lang w:eastAsia="he-IL"/>
        </w:rPr>
      </w:pPr>
      <w:r>
        <w:rPr>
          <w:rFonts w:hint="cs"/>
          <w:rtl/>
          <w:lang w:eastAsia="he-IL"/>
        </w:rPr>
        <w:t xml:space="preserve">כפי </w:t>
      </w:r>
      <w:r w:rsidR="00E62C36">
        <w:rPr>
          <w:rFonts w:hint="cs"/>
          <w:rtl/>
          <w:lang w:eastAsia="he-IL"/>
        </w:rPr>
        <w:t>שהסברנו אתמו</w:t>
      </w:r>
      <w:r>
        <w:rPr>
          <w:rFonts w:hint="cs"/>
          <w:rtl/>
          <w:lang w:eastAsia="he-IL"/>
        </w:rPr>
        <w:t xml:space="preserve">ל </w:t>
      </w:r>
      <w:r>
        <w:rPr>
          <w:rtl/>
          <w:lang w:eastAsia="he-IL"/>
        </w:rPr>
        <w:t>–</w:t>
      </w:r>
      <w:r>
        <w:rPr>
          <w:rFonts w:hint="cs"/>
          <w:rtl/>
          <w:lang w:eastAsia="he-IL"/>
        </w:rPr>
        <w:t xml:space="preserve"> זה לא חלק </w:t>
      </w:r>
      <w:r w:rsidR="0059172F">
        <w:rPr>
          <w:rFonts w:hint="cs"/>
          <w:rtl/>
          <w:lang w:eastAsia="he-IL"/>
        </w:rPr>
        <w:t xml:space="preserve">מהעבירות שהן בתוך המשפחה, </w:t>
      </w:r>
      <w:bookmarkStart w:id="681" w:name="_ETM_Q1_5694954"/>
      <w:bookmarkEnd w:id="681"/>
      <w:r w:rsidR="0059172F">
        <w:rPr>
          <w:rFonts w:hint="cs"/>
          <w:rtl/>
          <w:lang w:eastAsia="he-IL"/>
        </w:rPr>
        <w:t xml:space="preserve">עבירות של חוק למניעת הטרדה מינית </w:t>
      </w:r>
      <w:r>
        <w:rPr>
          <w:rFonts w:hint="cs"/>
          <w:rtl/>
          <w:lang w:eastAsia="he-IL"/>
        </w:rPr>
        <w:t>נכנסות כמו כל עבירות</w:t>
      </w:r>
      <w:r w:rsidR="0059172F">
        <w:rPr>
          <w:rFonts w:hint="cs"/>
          <w:rtl/>
          <w:lang w:eastAsia="he-IL"/>
        </w:rPr>
        <w:t xml:space="preserve"> המין בהסדר הזה</w:t>
      </w:r>
      <w:r>
        <w:rPr>
          <w:rFonts w:hint="cs"/>
          <w:rtl/>
          <w:lang w:eastAsia="he-IL"/>
        </w:rPr>
        <w:t xml:space="preserve">. </w:t>
      </w:r>
    </w:p>
    <w:p w:rsidR="0059172F" w:rsidRDefault="0059172F" w:rsidP="0059172F">
      <w:pPr>
        <w:rPr>
          <w:rtl/>
          <w:lang w:eastAsia="he-IL"/>
        </w:rPr>
      </w:pPr>
      <w:bookmarkStart w:id="682" w:name="_ETM_Q1_5705544"/>
      <w:bookmarkStart w:id="683" w:name="_ETM_Q1_5705667"/>
      <w:bookmarkEnd w:id="682"/>
      <w:bookmarkEnd w:id="683"/>
    </w:p>
    <w:p w:rsidR="0059172F" w:rsidRDefault="0059172F" w:rsidP="0059172F">
      <w:pPr>
        <w:rPr>
          <w:lang w:eastAsia="he-IL"/>
        </w:rPr>
      </w:pPr>
      <w:bookmarkStart w:id="684" w:name="_ETM_Q1_5705748"/>
      <w:bookmarkStart w:id="685" w:name="_ETM_Q1_5705858"/>
      <w:bookmarkEnd w:id="684"/>
      <w:bookmarkEnd w:id="685"/>
      <w:r>
        <w:rPr>
          <w:rtl/>
          <w:lang w:eastAsia="he-IL"/>
        </w:rPr>
        <w:t>(4) בתוספת השלישית, אחרי פרט 1 יבוא:</w:t>
      </w:r>
      <w:r>
        <w:rPr>
          <w:rFonts w:hint="cs"/>
          <w:rtl/>
          <w:lang w:eastAsia="he-IL"/>
        </w:rPr>
        <w:t xml:space="preserve"> </w:t>
      </w:r>
      <w:bookmarkStart w:id="686" w:name="_ETM_Q1_5711655"/>
      <w:bookmarkEnd w:id="686"/>
      <w:r>
        <w:rPr>
          <w:rtl/>
          <w:lang w:eastAsia="he-IL"/>
        </w:rPr>
        <w:t>"1א.</w:t>
      </w:r>
      <w:r>
        <w:rPr>
          <w:rFonts w:hint="cs"/>
          <w:rtl/>
          <w:lang w:eastAsia="he-IL"/>
        </w:rPr>
        <w:t xml:space="preserve"> </w:t>
      </w:r>
      <w:r>
        <w:rPr>
          <w:rtl/>
          <w:lang w:eastAsia="he-IL"/>
        </w:rPr>
        <w:t>בקשה להסרת חיסיון על ראיה לפי סעיף 49(א), 50(א), 50א(א) או 50ב לפקודת הראיות [נוסח חדש], התשל"א–1971, הודעה על זכויות נפגע עבירה בנוגע לוויתור על החיסיון והבעת עמדה בהליכי גילוי הראיה לפי הוראות סעיף 13א, ולגבי נפגע עבירת מין כאמור בפרט 11(ב) לתוספת לחוק הסיוע המשפטי, התשל"ג–1972 – גם זכותו לקבלת ייצוג, ייעוץ וסיוע משפטי לפי אותו פרט.</w:t>
      </w:r>
      <w:r>
        <w:rPr>
          <w:rFonts w:hint="cs"/>
          <w:rtl/>
          <w:lang w:eastAsia="he-IL"/>
        </w:rPr>
        <w:t xml:space="preserve"> </w:t>
      </w:r>
      <w:r>
        <w:rPr>
          <w:rtl/>
          <w:lang w:eastAsia="he-IL"/>
        </w:rPr>
        <w:t>הגוף החוקר או התובע"</w:t>
      </w:r>
    </w:p>
    <w:p w:rsidR="00E62C36" w:rsidRPr="00C7179D" w:rsidRDefault="00E62C36" w:rsidP="00C7179D">
      <w:pPr>
        <w:rPr>
          <w:rtl/>
          <w:lang w:eastAsia="he-IL"/>
        </w:rPr>
      </w:pPr>
    </w:p>
    <w:p w:rsidR="00A64E2D" w:rsidRDefault="00E62C36" w:rsidP="0059172F">
      <w:pPr>
        <w:rPr>
          <w:rtl/>
          <w:lang w:eastAsia="he-IL"/>
        </w:rPr>
      </w:pPr>
      <w:r>
        <w:rPr>
          <w:rFonts w:hint="cs"/>
          <w:rtl/>
          <w:lang w:eastAsia="he-IL"/>
        </w:rPr>
        <w:t xml:space="preserve">התוספת </w:t>
      </w:r>
      <w:r w:rsidR="0059172F">
        <w:rPr>
          <w:rFonts w:hint="cs"/>
          <w:rtl/>
          <w:lang w:eastAsia="he-IL"/>
        </w:rPr>
        <w:t xml:space="preserve">השלישית </w:t>
      </w:r>
      <w:r>
        <w:rPr>
          <w:rFonts w:hint="cs"/>
          <w:rtl/>
          <w:lang w:eastAsia="he-IL"/>
        </w:rPr>
        <w:t xml:space="preserve">היא הוראות, </w:t>
      </w:r>
      <w:r w:rsidR="0059172F">
        <w:rPr>
          <w:rFonts w:hint="cs"/>
          <w:rtl/>
          <w:lang w:eastAsia="he-IL"/>
        </w:rPr>
        <w:t xml:space="preserve">זכות לקבלת מידע על ההליך הפלילי. זה לפי סעיף 8ב2 לחוק זכויות נפגעי עבירה, </w:t>
      </w:r>
      <w:r>
        <w:rPr>
          <w:rFonts w:hint="cs"/>
          <w:rtl/>
          <w:lang w:eastAsia="he-IL"/>
        </w:rPr>
        <w:t>וזה יהיה המידע שנפגע עביר</w:t>
      </w:r>
      <w:r w:rsidR="0059172F">
        <w:rPr>
          <w:rFonts w:hint="cs"/>
          <w:rtl/>
          <w:lang w:eastAsia="he-IL"/>
        </w:rPr>
        <w:t>ה</w:t>
      </w:r>
      <w:r>
        <w:rPr>
          <w:rFonts w:hint="cs"/>
          <w:rtl/>
          <w:lang w:eastAsia="he-IL"/>
        </w:rPr>
        <w:t xml:space="preserve"> יהיה זכאי לקבל מהגוף החוקר או התובע.</w:t>
      </w:r>
    </w:p>
    <w:p w:rsidR="0059172F" w:rsidRDefault="0059172F" w:rsidP="0059172F">
      <w:pPr>
        <w:rPr>
          <w:rtl/>
          <w:lang w:eastAsia="he-IL"/>
        </w:rPr>
      </w:pPr>
      <w:bookmarkStart w:id="687" w:name="_ETM_Q1_5755029"/>
      <w:bookmarkStart w:id="688" w:name="_ETM_Q1_5755177"/>
      <w:bookmarkEnd w:id="687"/>
      <w:bookmarkEnd w:id="688"/>
    </w:p>
    <w:p w:rsidR="0059172F" w:rsidRDefault="0059172F" w:rsidP="0059172F">
      <w:pPr>
        <w:rPr>
          <w:rtl/>
          <w:lang w:eastAsia="he-IL"/>
        </w:rPr>
      </w:pPr>
      <w:bookmarkStart w:id="689" w:name="_ETM_Q1_5755231"/>
      <w:bookmarkStart w:id="690" w:name="_ETM_Q1_5755339"/>
      <w:bookmarkEnd w:id="689"/>
      <w:bookmarkEnd w:id="690"/>
    </w:p>
    <w:p w:rsidR="00E62C36" w:rsidRDefault="0059172F" w:rsidP="0059172F">
      <w:pPr>
        <w:rPr>
          <w:rtl/>
          <w:lang w:eastAsia="he-IL"/>
        </w:rPr>
      </w:pPr>
      <w:r>
        <w:rPr>
          <w:rtl/>
          <w:lang w:eastAsia="he-IL"/>
        </w:rPr>
        <w:t>תיקון חוק הסיוע המשפטי</w:t>
      </w:r>
      <w:r>
        <w:rPr>
          <w:rFonts w:hint="cs"/>
          <w:rtl/>
          <w:lang w:eastAsia="he-IL"/>
        </w:rPr>
        <w:t xml:space="preserve">. </w:t>
      </w:r>
      <w:bookmarkStart w:id="691" w:name="_ETM_Q1_5756464"/>
      <w:bookmarkEnd w:id="691"/>
      <w:r>
        <w:rPr>
          <w:rtl/>
          <w:lang w:eastAsia="he-IL"/>
        </w:rPr>
        <w:t>3.</w:t>
      </w:r>
      <w:r>
        <w:rPr>
          <w:rFonts w:hint="cs"/>
          <w:rtl/>
          <w:lang w:eastAsia="he-IL"/>
        </w:rPr>
        <w:t xml:space="preserve"> </w:t>
      </w:r>
      <w:r>
        <w:rPr>
          <w:rtl/>
          <w:lang w:eastAsia="he-IL"/>
        </w:rPr>
        <w:t>בחוק הסיוע המשפטי, התשל"ג–1973‏ , בתוספת, בפרט 11, האמור בו יסומן "(א)" ואחריו יבוא: "(ב)</w:t>
      </w:r>
      <w:r>
        <w:rPr>
          <w:rtl/>
          <w:lang w:eastAsia="he-IL"/>
        </w:rPr>
        <w:tab/>
        <w:t>לנפגע עבירה כאמור בסעיף קטן (א), בהליך הפלילי לרבות בשלב החקירה, בכל הנוגע לוויתור על חיסיון ולהליכי גילוי ראיה חסויה לפי סעיף 49 לפקודת הראיות, לעניין טיפול נפשי, או לפי סעיף 50, 50א או 50ב לפקודת הראיות או לפי סעיף 13א לחוק זכויות נפגעי עבירה, התשס"א–2001, או לפי סעיף 513יג1 לחוק השיפוט הצבאי, התשט"ו–1955, וסעיפים 3 ו־4 לא יחולו."</w:t>
      </w:r>
    </w:p>
    <w:p w:rsidR="0059172F" w:rsidRDefault="0059172F" w:rsidP="0059172F">
      <w:pPr>
        <w:rPr>
          <w:rtl/>
          <w:lang w:eastAsia="he-IL"/>
        </w:rPr>
      </w:pPr>
      <w:bookmarkStart w:id="692" w:name="_ETM_Q1_5791725"/>
      <w:bookmarkStart w:id="693" w:name="_ETM_Q1_5791880"/>
      <w:bookmarkEnd w:id="692"/>
      <w:bookmarkEnd w:id="693"/>
    </w:p>
    <w:p w:rsidR="00E62C36" w:rsidRDefault="0059172F" w:rsidP="00A64E2D">
      <w:pPr>
        <w:rPr>
          <w:rtl/>
          <w:lang w:eastAsia="he-IL"/>
        </w:rPr>
      </w:pPr>
      <w:r>
        <w:rPr>
          <w:rFonts w:hint="cs"/>
          <w:rtl/>
          <w:lang w:eastAsia="he-IL"/>
        </w:rPr>
        <w:t xml:space="preserve">כאן </w:t>
      </w:r>
      <w:r w:rsidR="00E0663D">
        <w:rPr>
          <w:rFonts w:hint="cs"/>
          <w:rtl/>
          <w:lang w:eastAsia="he-IL"/>
        </w:rPr>
        <w:t>היתה שאלת תחולה הסיוע המשפטי שהוא מאוד מצומצם.</w:t>
      </w:r>
    </w:p>
    <w:p w:rsidR="00E0663D" w:rsidRDefault="00E0663D" w:rsidP="00A64E2D">
      <w:pPr>
        <w:rPr>
          <w:rtl/>
          <w:lang w:eastAsia="he-IL"/>
        </w:rPr>
      </w:pPr>
    </w:p>
    <w:p w:rsidR="00E0663D" w:rsidRDefault="00E0663D" w:rsidP="00E0663D">
      <w:pPr>
        <w:pStyle w:val="af6"/>
        <w:keepNext/>
        <w:rPr>
          <w:rtl/>
        </w:rPr>
      </w:pPr>
      <w:bookmarkStart w:id="694" w:name="ET_yor_6156_221"/>
      <w:r w:rsidRPr="00E0663D">
        <w:rPr>
          <w:rStyle w:val="TagStyle"/>
          <w:rtl/>
        </w:rPr>
        <w:t xml:space="preserve"> &lt;&lt; יור &gt;&gt; </w:t>
      </w:r>
      <w:r>
        <w:rPr>
          <w:rtl/>
        </w:rPr>
        <w:t>היו"ר גלעד קריב:</w:t>
      </w:r>
      <w:r w:rsidRPr="00E0663D">
        <w:rPr>
          <w:rStyle w:val="TagStyle"/>
          <w:rtl/>
        </w:rPr>
        <w:t xml:space="preserve"> &lt;&lt; יור &gt;&gt;</w:t>
      </w:r>
      <w:r>
        <w:rPr>
          <w:rtl/>
        </w:rPr>
        <w:t xml:space="preserve">   </w:t>
      </w:r>
      <w:bookmarkEnd w:id="694"/>
    </w:p>
    <w:p w:rsidR="00E0663D" w:rsidRDefault="00E0663D" w:rsidP="00E0663D">
      <w:pPr>
        <w:pStyle w:val="KeepWithNext"/>
        <w:rPr>
          <w:rtl/>
          <w:lang w:eastAsia="he-IL"/>
        </w:rPr>
      </w:pPr>
    </w:p>
    <w:p w:rsidR="00E0663D" w:rsidRDefault="00E0663D" w:rsidP="00E0663D">
      <w:pPr>
        <w:rPr>
          <w:rtl/>
          <w:lang w:eastAsia="he-IL"/>
        </w:rPr>
      </w:pPr>
      <w:r>
        <w:rPr>
          <w:rFonts w:hint="cs"/>
          <w:rtl/>
          <w:lang w:eastAsia="he-IL"/>
        </w:rPr>
        <w:t>משרד המשפטים אין לנו כרגע תשובה. בסדר.</w:t>
      </w:r>
    </w:p>
    <w:p w:rsidR="00E0663D" w:rsidRDefault="00E0663D" w:rsidP="00E0663D">
      <w:pPr>
        <w:rPr>
          <w:rtl/>
          <w:lang w:eastAsia="he-IL"/>
        </w:rPr>
      </w:pPr>
    </w:p>
    <w:p w:rsidR="00E0663D" w:rsidRDefault="00E0663D" w:rsidP="00E0663D">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E0663D" w:rsidRDefault="00E0663D" w:rsidP="00E0663D">
      <w:pPr>
        <w:rPr>
          <w:rtl/>
          <w:lang w:eastAsia="he-IL"/>
        </w:rPr>
      </w:pPr>
      <w:bookmarkStart w:id="695" w:name="_ETM_Q1_5807763"/>
      <w:bookmarkEnd w:id="695"/>
    </w:p>
    <w:p w:rsidR="00E0663D" w:rsidRDefault="0059172F" w:rsidP="00850AE2">
      <w:pPr>
        <w:rPr>
          <w:rtl/>
          <w:lang w:eastAsia="he-IL"/>
        </w:rPr>
      </w:pPr>
      <w:bookmarkStart w:id="696" w:name="_ETM_Q1_5807974"/>
      <w:bookmarkEnd w:id="696"/>
      <w:r>
        <w:rPr>
          <w:rFonts w:hint="cs"/>
          <w:rtl/>
          <w:lang w:eastAsia="he-IL"/>
        </w:rPr>
        <w:t xml:space="preserve">התיקון בחוק השיפוט הצבאי הוא סוג של </w:t>
      </w:r>
      <w:bookmarkStart w:id="697" w:name="_ETM_Q1_5812468"/>
      <w:bookmarkEnd w:id="697"/>
      <w:r>
        <w:rPr>
          <w:rFonts w:hint="cs"/>
          <w:rtl/>
          <w:lang w:eastAsia="he-IL"/>
        </w:rPr>
        <w:t xml:space="preserve">העתקה של התיקון שאנו עושים </w:t>
      </w:r>
      <w:r w:rsidR="00E0663D">
        <w:rPr>
          <w:rFonts w:hint="cs"/>
          <w:rtl/>
          <w:lang w:eastAsia="he-IL"/>
        </w:rPr>
        <w:t xml:space="preserve">בחוק זכות נפגעי עבירה. </w:t>
      </w:r>
      <w:r>
        <w:rPr>
          <w:rFonts w:hint="cs"/>
          <w:rtl/>
          <w:lang w:eastAsia="he-IL"/>
        </w:rPr>
        <w:t xml:space="preserve">לפי מה שהוסבר לנו </w:t>
      </w:r>
      <w:r w:rsidR="00E0663D">
        <w:rPr>
          <w:rFonts w:hint="cs"/>
          <w:rtl/>
          <w:lang w:eastAsia="he-IL"/>
        </w:rPr>
        <w:t xml:space="preserve">מהפרקליטות הצבאית, </w:t>
      </w:r>
      <w:r>
        <w:rPr>
          <w:rFonts w:hint="cs"/>
          <w:rtl/>
          <w:lang w:eastAsia="he-IL"/>
        </w:rPr>
        <w:t xml:space="preserve">וכמובן </w:t>
      </w:r>
      <w:bookmarkStart w:id="698" w:name="_ETM_Q1_5822971"/>
      <w:bookmarkEnd w:id="698"/>
      <w:r>
        <w:rPr>
          <w:rFonts w:hint="cs"/>
          <w:rtl/>
          <w:lang w:eastAsia="he-IL"/>
        </w:rPr>
        <w:t xml:space="preserve">בדקנו את זה - </w:t>
      </w:r>
      <w:r w:rsidR="00E0663D">
        <w:rPr>
          <w:rFonts w:hint="cs"/>
          <w:rtl/>
          <w:lang w:eastAsia="he-IL"/>
        </w:rPr>
        <w:t>פקודת הראיות חלה אוטומטית</w:t>
      </w:r>
      <w:r>
        <w:rPr>
          <w:rFonts w:hint="cs"/>
          <w:rtl/>
          <w:lang w:eastAsia="he-IL"/>
        </w:rPr>
        <w:t xml:space="preserve"> על חוק השיפוט הצבאי,</w:t>
      </w:r>
      <w:r w:rsidR="00E0663D">
        <w:rPr>
          <w:rFonts w:hint="cs"/>
          <w:rtl/>
          <w:lang w:eastAsia="he-IL"/>
        </w:rPr>
        <w:t xml:space="preserve"> לכן אנו לא </w:t>
      </w:r>
      <w:r>
        <w:rPr>
          <w:rFonts w:hint="cs"/>
          <w:rtl/>
          <w:lang w:eastAsia="he-IL"/>
        </w:rPr>
        <w:t xml:space="preserve">נדרשים לעשות </w:t>
      </w:r>
      <w:bookmarkStart w:id="699" w:name="_ETM_Q1_5829769"/>
      <w:bookmarkEnd w:id="699"/>
      <w:r>
        <w:rPr>
          <w:rFonts w:hint="cs"/>
          <w:rtl/>
          <w:lang w:eastAsia="he-IL"/>
        </w:rPr>
        <w:t>את ההעתקה הזאת</w:t>
      </w:r>
      <w:r w:rsidR="00E0663D">
        <w:rPr>
          <w:rFonts w:hint="cs"/>
          <w:rtl/>
          <w:lang w:eastAsia="he-IL"/>
        </w:rPr>
        <w:t xml:space="preserve">. </w:t>
      </w:r>
      <w:r>
        <w:rPr>
          <w:rFonts w:hint="cs"/>
          <w:rtl/>
          <w:lang w:eastAsia="he-IL"/>
        </w:rPr>
        <w:t xml:space="preserve">חוק זכויות נפגעי עבירה לא חל אוטומטית, </w:t>
      </w:r>
      <w:r w:rsidR="00E0663D">
        <w:rPr>
          <w:rFonts w:hint="cs"/>
          <w:rtl/>
          <w:lang w:eastAsia="he-IL"/>
        </w:rPr>
        <w:t>לכן אני מקריאה את הנוסח. ערכנו</w:t>
      </w:r>
      <w:r w:rsidR="00850AE2">
        <w:rPr>
          <w:rFonts w:hint="cs"/>
          <w:rtl/>
          <w:lang w:eastAsia="he-IL"/>
        </w:rPr>
        <w:t xml:space="preserve"> </w:t>
      </w:r>
      <w:r w:rsidR="00E0663D">
        <w:rPr>
          <w:rFonts w:hint="cs"/>
          <w:rtl/>
          <w:lang w:eastAsia="he-IL"/>
        </w:rPr>
        <w:t xml:space="preserve">בו תיקונים מאתמול </w:t>
      </w:r>
      <w:r>
        <w:rPr>
          <w:rFonts w:hint="cs"/>
          <w:rtl/>
          <w:lang w:eastAsia="he-IL"/>
        </w:rPr>
        <w:t xml:space="preserve">כי </w:t>
      </w:r>
      <w:bookmarkStart w:id="700" w:name="_ETM_Q1_5837283"/>
      <w:bookmarkEnd w:id="700"/>
      <w:r>
        <w:rPr>
          <w:rFonts w:hint="cs"/>
          <w:rtl/>
          <w:lang w:eastAsia="he-IL"/>
        </w:rPr>
        <w:t xml:space="preserve">הטמענו את התיקונים שערכנו בחוק זכויות נפגעי עבירה </w:t>
      </w:r>
      <w:bookmarkStart w:id="701" w:name="_ETM_Q1_5840829"/>
      <w:bookmarkEnd w:id="701"/>
      <w:r w:rsidR="00E0663D">
        <w:rPr>
          <w:rFonts w:hint="cs"/>
          <w:rtl/>
          <w:lang w:eastAsia="he-IL"/>
        </w:rPr>
        <w:t>גם בתיק</w:t>
      </w:r>
      <w:r w:rsidR="00A40C48">
        <w:rPr>
          <w:rFonts w:hint="cs"/>
          <w:rtl/>
          <w:lang w:eastAsia="he-IL"/>
        </w:rPr>
        <w:t>ון</w:t>
      </w:r>
      <w:r w:rsidR="00E0663D">
        <w:rPr>
          <w:rFonts w:hint="cs"/>
          <w:rtl/>
          <w:lang w:eastAsia="he-IL"/>
        </w:rPr>
        <w:t xml:space="preserve"> לחוק השיפוט הצבאי.</w:t>
      </w:r>
    </w:p>
    <w:p w:rsidR="00E0663D" w:rsidRDefault="00E0663D" w:rsidP="00E0663D">
      <w:pPr>
        <w:rPr>
          <w:rtl/>
          <w:lang w:eastAsia="he-IL"/>
        </w:rPr>
      </w:pPr>
    </w:p>
    <w:p w:rsidR="00E0663D" w:rsidRDefault="00E0663D" w:rsidP="00E0663D">
      <w:pPr>
        <w:pStyle w:val="a4"/>
        <w:keepNext/>
        <w:rPr>
          <w:rtl/>
        </w:rPr>
      </w:pPr>
      <w:bookmarkStart w:id="702" w:name="ET_speaker_5105_222"/>
      <w:r w:rsidRPr="00E0663D">
        <w:rPr>
          <w:rStyle w:val="TagStyle"/>
          <w:rtl/>
        </w:rPr>
        <w:t xml:space="preserve"> &lt;&lt; דובר &gt;&gt; </w:t>
      </w:r>
      <w:r>
        <w:rPr>
          <w:rtl/>
        </w:rPr>
        <w:t>מיכל רוזין (מרצ):</w:t>
      </w:r>
      <w:r w:rsidRPr="00E0663D">
        <w:rPr>
          <w:rStyle w:val="TagStyle"/>
          <w:rtl/>
        </w:rPr>
        <w:t xml:space="preserve"> &lt;&lt; דובר &gt;&gt;</w:t>
      </w:r>
      <w:r>
        <w:rPr>
          <w:rtl/>
        </w:rPr>
        <w:t xml:space="preserve">   </w:t>
      </w:r>
      <w:bookmarkEnd w:id="702"/>
    </w:p>
    <w:p w:rsidR="00E0663D" w:rsidRDefault="00E0663D" w:rsidP="00E0663D">
      <w:pPr>
        <w:pStyle w:val="KeepWithNext"/>
        <w:rPr>
          <w:rtl/>
          <w:lang w:eastAsia="he-IL"/>
        </w:rPr>
      </w:pPr>
    </w:p>
    <w:p w:rsidR="00E0663D" w:rsidRDefault="0059172F" w:rsidP="00E0663D">
      <w:pPr>
        <w:rPr>
          <w:rtl/>
          <w:lang w:eastAsia="he-IL"/>
        </w:rPr>
      </w:pPr>
      <w:r>
        <w:rPr>
          <w:rFonts w:hint="cs"/>
          <w:rtl/>
          <w:lang w:eastAsia="he-IL"/>
        </w:rPr>
        <w:t xml:space="preserve">האם חוק זכויות נפגעי עבירה </w:t>
      </w:r>
      <w:r>
        <w:rPr>
          <w:rtl/>
          <w:lang w:eastAsia="he-IL"/>
        </w:rPr>
        <w:t>–</w:t>
      </w:r>
      <w:r>
        <w:rPr>
          <w:rFonts w:hint="cs"/>
          <w:rtl/>
          <w:lang w:eastAsia="he-IL"/>
        </w:rPr>
        <w:t xml:space="preserve"> החוק של מרב </w:t>
      </w:r>
      <w:bookmarkStart w:id="703" w:name="_ETM_Q1_5845147"/>
      <w:bookmarkEnd w:id="703"/>
      <w:r>
        <w:rPr>
          <w:rFonts w:hint="cs"/>
          <w:rtl/>
          <w:lang w:eastAsia="he-IL"/>
        </w:rPr>
        <w:t xml:space="preserve">מיכאלי </w:t>
      </w:r>
      <w:r w:rsidR="00E0663D">
        <w:rPr>
          <w:rFonts w:hint="cs"/>
          <w:rtl/>
          <w:lang w:eastAsia="he-IL"/>
        </w:rPr>
        <w:t>החיל אותו לגמרי.</w:t>
      </w:r>
    </w:p>
    <w:p w:rsidR="00E0663D" w:rsidRDefault="00E0663D" w:rsidP="00E0663D">
      <w:pPr>
        <w:rPr>
          <w:rtl/>
          <w:lang w:eastAsia="he-IL"/>
        </w:rPr>
      </w:pPr>
    </w:p>
    <w:p w:rsidR="00E0663D" w:rsidRDefault="00E0663D" w:rsidP="00E0663D">
      <w:pPr>
        <w:pStyle w:val="af9"/>
        <w:keepNext/>
        <w:rPr>
          <w:rtl/>
          <w:lang w:eastAsia="he-IL"/>
        </w:rPr>
      </w:pPr>
      <w:bookmarkStart w:id="704" w:name="ET_guest_883773_223"/>
      <w:r w:rsidRPr="00E0663D">
        <w:rPr>
          <w:rStyle w:val="TagStyle"/>
          <w:rtl/>
        </w:rPr>
        <w:t xml:space="preserve"> &lt;&lt; אורח &gt;&gt; </w:t>
      </w:r>
      <w:r>
        <w:rPr>
          <w:rtl/>
          <w:lang w:eastAsia="he-IL"/>
        </w:rPr>
        <w:t>יהודה רשתיאן:</w:t>
      </w:r>
      <w:r w:rsidRPr="00E0663D">
        <w:rPr>
          <w:rStyle w:val="TagStyle"/>
          <w:rtl/>
        </w:rPr>
        <w:t xml:space="preserve"> &lt;&lt; אורח &gt;&gt;</w:t>
      </w:r>
      <w:r>
        <w:rPr>
          <w:rtl/>
          <w:lang w:eastAsia="he-IL"/>
        </w:rPr>
        <w:t xml:space="preserve">   </w:t>
      </w:r>
      <w:bookmarkEnd w:id="704"/>
    </w:p>
    <w:p w:rsidR="00E0663D" w:rsidRDefault="00E0663D" w:rsidP="00E0663D">
      <w:pPr>
        <w:pStyle w:val="KeepWithNext"/>
        <w:rPr>
          <w:rtl/>
          <w:lang w:eastAsia="he-IL"/>
        </w:rPr>
      </w:pPr>
    </w:p>
    <w:p w:rsidR="00E0663D" w:rsidRDefault="0059172F" w:rsidP="00E0663D">
      <w:pPr>
        <w:rPr>
          <w:rtl/>
          <w:lang w:eastAsia="he-IL"/>
        </w:rPr>
      </w:pPr>
      <w:r>
        <w:rPr>
          <w:rFonts w:hint="cs"/>
          <w:rtl/>
          <w:lang w:eastAsia="he-IL"/>
        </w:rPr>
        <w:t xml:space="preserve">הוא חל על המערכת הצבאית, פשוט לא החוק עצמו. הפרק הרלוונטי של חוק זכויות נפגעי עבירה מעוגן בחוק השיפוט </w:t>
      </w:r>
      <w:bookmarkStart w:id="705" w:name="_ETM_Q1_5859247"/>
      <w:bookmarkEnd w:id="705"/>
      <w:r>
        <w:rPr>
          <w:rFonts w:hint="cs"/>
          <w:rtl/>
          <w:lang w:eastAsia="he-IL"/>
        </w:rPr>
        <w:t>הצבאי</w:t>
      </w:r>
      <w:r w:rsidR="00E0663D">
        <w:rPr>
          <w:rFonts w:hint="cs"/>
          <w:rtl/>
          <w:lang w:eastAsia="he-IL"/>
        </w:rPr>
        <w:t>.</w:t>
      </w:r>
    </w:p>
    <w:p w:rsidR="00E0663D" w:rsidRDefault="00E0663D" w:rsidP="00E0663D">
      <w:pPr>
        <w:rPr>
          <w:rtl/>
          <w:lang w:eastAsia="he-IL"/>
        </w:rPr>
      </w:pPr>
    </w:p>
    <w:p w:rsidR="00E0663D" w:rsidRDefault="00E0663D" w:rsidP="00E0663D">
      <w:pPr>
        <w:pStyle w:val="a4"/>
        <w:keepNext/>
        <w:rPr>
          <w:rtl/>
        </w:rPr>
      </w:pPr>
      <w:bookmarkStart w:id="706" w:name="ET_speaker_נועה_ברודסקילוי_224"/>
      <w:r w:rsidRPr="00E0663D">
        <w:rPr>
          <w:rStyle w:val="TagStyle"/>
          <w:rtl/>
        </w:rPr>
        <w:t xml:space="preserve"> &lt;&lt; דובר &gt;&gt; </w:t>
      </w:r>
      <w:r>
        <w:rPr>
          <w:rtl/>
        </w:rPr>
        <w:t>נועה ברודסקי-לוי:</w:t>
      </w:r>
      <w:r w:rsidRPr="00E0663D">
        <w:rPr>
          <w:rStyle w:val="TagStyle"/>
          <w:rtl/>
        </w:rPr>
        <w:t xml:space="preserve"> &lt;&lt; דובר &gt;&gt;</w:t>
      </w:r>
      <w:r>
        <w:rPr>
          <w:rtl/>
        </w:rPr>
        <w:t xml:space="preserve">   </w:t>
      </w:r>
      <w:bookmarkEnd w:id="706"/>
    </w:p>
    <w:p w:rsidR="00E0663D" w:rsidRDefault="00E0663D" w:rsidP="00E0663D">
      <w:pPr>
        <w:pStyle w:val="KeepWithNext"/>
        <w:rPr>
          <w:rtl/>
          <w:lang w:eastAsia="he-IL"/>
        </w:rPr>
      </w:pPr>
    </w:p>
    <w:p w:rsidR="00E0663D" w:rsidRDefault="0059172F" w:rsidP="0059172F">
      <w:pPr>
        <w:rPr>
          <w:rtl/>
          <w:lang w:eastAsia="he-IL"/>
        </w:rPr>
      </w:pPr>
      <w:r>
        <w:rPr>
          <w:rFonts w:hint="cs"/>
          <w:rtl/>
          <w:lang w:eastAsia="he-IL"/>
        </w:rPr>
        <w:t>את הסעיפים שהוסכם להכניס, העתיקו לחוק השיפוט הצבאי</w:t>
      </w:r>
      <w:bookmarkStart w:id="707" w:name="_ETM_Q1_5861560"/>
      <w:bookmarkEnd w:id="707"/>
      <w:r>
        <w:rPr>
          <w:rFonts w:hint="cs"/>
          <w:rtl/>
          <w:lang w:eastAsia="he-IL"/>
        </w:rPr>
        <w:t xml:space="preserve">. </w:t>
      </w:r>
      <w:r w:rsidR="00E0663D">
        <w:rPr>
          <w:rFonts w:hint="cs"/>
          <w:rtl/>
          <w:lang w:eastAsia="he-IL"/>
        </w:rPr>
        <w:t>זה לא שכל החוק חל והתיקונים בו חלים.</w:t>
      </w:r>
    </w:p>
    <w:p w:rsidR="00E0663D" w:rsidRDefault="00E0663D" w:rsidP="00E0663D">
      <w:pPr>
        <w:rPr>
          <w:rtl/>
          <w:lang w:eastAsia="he-IL"/>
        </w:rPr>
      </w:pPr>
    </w:p>
    <w:p w:rsidR="00E0663D" w:rsidRDefault="00E0663D" w:rsidP="00E0663D">
      <w:pPr>
        <w:pStyle w:val="a4"/>
        <w:keepNext/>
        <w:rPr>
          <w:rtl/>
        </w:rPr>
      </w:pPr>
      <w:bookmarkStart w:id="708" w:name="ET_speaker_ניצן_רוזנברג_225"/>
      <w:r w:rsidRPr="00E0663D">
        <w:rPr>
          <w:rStyle w:val="TagStyle"/>
          <w:rtl/>
        </w:rPr>
        <w:t xml:space="preserve"> &lt;&lt; דובר &gt;&gt; </w:t>
      </w:r>
      <w:r>
        <w:rPr>
          <w:rtl/>
        </w:rPr>
        <w:t>ניצן רוזנברג:</w:t>
      </w:r>
      <w:r w:rsidRPr="00E0663D">
        <w:rPr>
          <w:rStyle w:val="TagStyle"/>
          <w:rtl/>
        </w:rPr>
        <w:t xml:space="preserve"> &lt;&lt; דובר &gt;&gt;</w:t>
      </w:r>
      <w:r>
        <w:rPr>
          <w:rtl/>
        </w:rPr>
        <w:t xml:space="preserve">   </w:t>
      </w:r>
      <w:bookmarkEnd w:id="708"/>
    </w:p>
    <w:p w:rsidR="00E0663D" w:rsidRDefault="00E0663D" w:rsidP="00E0663D">
      <w:pPr>
        <w:pStyle w:val="KeepWithNext"/>
        <w:rPr>
          <w:rtl/>
          <w:lang w:eastAsia="he-IL"/>
        </w:rPr>
      </w:pPr>
    </w:p>
    <w:p w:rsidR="00CB744C" w:rsidRDefault="0059172F" w:rsidP="00CB744C">
      <w:pPr>
        <w:rPr>
          <w:rtl/>
          <w:lang w:eastAsia="he-IL"/>
        </w:rPr>
      </w:pPr>
      <w:r>
        <w:rPr>
          <w:rtl/>
          <w:lang w:eastAsia="he-IL"/>
        </w:rPr>
        <w:t>בחוק השיפוט הצבאי, התשט"ו–1955  –</w:t>
      </w:r>
      <w:r>
        <w:rPr>
          <w:rFonts w:hint="cs"/>
          <w:rtl/>
          <w:lang w:eastAsia="he-IL"/>
        </w:rPr>
        <w:t xml:space="preserve"> </w:t>
      </w:r>
      <w:r>
        <w:rPr>
          <w:rtl/>
          <w:lang w:eastAsia="he-IL"/>
        </w:rPr>
        <w:t>(1)</w:t>
      </w:r>
      <w:r>
        <w:rPr>
          <w:rFonts w:hint="cs"/>
          <w:rtl/>
          <w:lang w:eastAsia="he-IL"/>
        </w:rPr>
        <w:t xml:space="preserve"> </w:t>
      </w:r>
      <w:r>
        <w:rPr>
          <w:rtl/>
          <w:lang w:eastAsia="he-IL"/>
        </w:rPr>
        <w:t>אחרי סעיף 513יג יבוא:</w:t>
      </w:r>
      <w:r>
        <w:rPr>
          <w:rFonts w:hint="cs"/>
          <w:rtl/>
          <w:lang w:eastAsia="he-IL"/>
        </w:rPr>
        <w:t xml:space="preserve"> </w:t>
      </w:r>
      <w:r w:rsidR="00CB744C">
        <w:rPr>
          <w:rtl/>
          <w:lang w:eastAsia="he-IL"/>
        </w:rPr>
        <w:t>"חסיון ראיות לעניין עדות בעל מקצוע בהליכים פליליים שעניינם עבירת מין או עבירת אלימות במשפחה</w:t>
      </w:r>
      <w:r w:rsidR="00CB744C">
        <w:rPr>
          <w:rFonts w:hint="cs"/>
          <w:rtl/>
          <w:lang w:eastAsia="he-IL"/>
        </w:rPr>
        <w:t>.</w:t>
      </w:r>
      <w:r w:rsidR="00CB744C">
        <w:rPr>
          <w:rtl/>
          <w:lang w:eastAsia="he-IL"/>
        </w:rPr>
        <w:t xml:space="preserve"> (א)</w:t>
      </w:r>
      <w:r w:rsidR="00CB744C">
        <w:rPr>
          <w:rtl/>
          <w:lang w:eastAsia="he-IL"/>
        </w:rPr>
        <w:tab/>
        <w:t>בסעיף זה –</w:t>
      </w:r>
      <w:r w:rsidR="00CB744C">
        <w:rPr>
          <w:rFonts w:hint="cs"/>
          <w:rtl/>
          <w:lang w:eastAsia="he-IL"/>
        </w:rPr>
        <w:t xml:space="preserve"> </w:t>
      </w:r>
      <w:r w:rsidR="00CB744C">
        <w:rPr>
          <w:rtl/>
          <w:lang w:eastAsia="he-IL"/>
        </w:rPr>
        <w:t>"בעל מקצוע" –</w:t>
      </w:r>
      <w:r w:rsidR="00CB744C">
        <w:rPr>
          <w:rFonts w:hint="cs"/>
          <w:rtl/>
          <w:lang w:eastAsia="he-IL"/>
        </w:rPr>
        <w:t xml:space="preserve"> </w:t>
      </w:r>
      <w:r w:rsidR="00CB744C">
        <w:rPr>
          <w:rtl/>
          <w:lang w:eastAsia="he-IL"/>
        </w:rPr>
        <w:t>כהגדרתו בסעיף 50ב(א) לפקודת הראיות;</w:t>
      </w:r>
      <w:r w:rsidR="00CB744C">
        <w:rPr>
          <w:rFonts w:hint="cs"/>
          <w:rtl/>
          <w:lang w:eastAsia="he-IL"/>
        </w:rPr>
        <w:t xml:space="preserve"> </w:t>
      </w:r>
      <w:r w:rsidR="00CB744C">
        <w:rPr>
          <w:rtl/>
          <w:lang w:eastAsia="he-IL"/>
        </w:rPr>
        <w:t>"עבירה" – עבירת מין או עבירת אלימות חמורה במשפחה המנויה בתוספת החמישית א';</w:t>
      </w:r>
      <w:r w:rsidR="00CB744C">
        <w:rPr>
          <w:rFonts w:hint="cs"/>
          <w:rtl/>
          <w:lang w:eastAsia="he-IL"/>
        </w:rPr>
        <w:t xml:space="preserve"> </w:t>
      </w:r>
      <w:r w:rsidR="00CB744C">
        <w:rPr>
          <w:rtl/>
          <w:lang w:eastAsia="he-IL"/>
        </w:rPr>
        <w:t>"עובד סוציאלי לפי חוק הנוער</w:t>
      </w:r>
      <w:r w:rsidR="00CB744C">
        <w:rPr>
          <w:rFonts w:hint="cs"/>
          <w:rtl/>
          <w:lang w:eastAsia="he-IL"/>
        </w:rPr>
        <w:t xml:space="preserve">" </w:t>
      </w:r>
      <w:r w:rsidR="00CB744C">
        <w:rPr>
          <w:rtl/>
          <w:lang w:eastAsia="he-IL"/>
        </w:rPr>
        <w:t>– כהגדרתו בחוק הנוער (טיפול והשגחה), התש"ך–1960;</w:t>
      </w:r>
      <w:r w:rsidR="00CB744C">
        <w:rPr>
          <w:rFonts w:hint="cs"/>
          <w:rtl/>
          <w:lang w:eastAsia="he-IL"/>
        </w:rPr>
        <w:t xml:space="preserve"> </w:t>
      </w:r>
      <w:bookmarkStart w:id="709" w:name="_ETM_Q1_5888959"/>
      <w:bookmarkEnd w:id="709"/>
      <w:r w:rsidR="00CB744C">
        <w:rPr>
          <w:rtl/>
          <w:lang w:eastAsia="he-IL"/>
        </w:rPr>
        <w:t>"פקודת הראיות" – פקודת הראיות [נוסח חדש], התשל"א–1971.</w:t>
      </w:r>
    </w:p>
    <w:p w:rsidR="00CB744C" w:rsidRDefault="00CB744C" w:rsidP="00CB744C">
      <w:pPr>
        <w:rPr>
          <w:lang w:eastAsia="he-IL"/>
        </w:rPr>
      </w:pPr>
      <w:bookmarkStart w:id="710" w:name="_ETM_Q1_5890901"/>
      <w:bookmarkStart w:id="711" w:name="_ETM_Q1_5891029"/>
      <w:bookmarkEnd w:id="710"/>
      <w:bookmarkEnd w:id="711"/>
    </w:p>
    <w:p w:rsidR="00CB744C" w:rsidRDefault="00CB744C" w:rsidP="00CB744C">
      <w:pPr>
        <w:rPr>
          <w:rtl/>
          <w:lang w:eastAsia="he-IL"/>
        </w:rPr>
      </w:pPr>
      <w:r>
        <w:rPr>
          <w:rtl/>
          <w:lang w:eastAsia="he-IL"/>
        </w:rPr>
        <w:t>(ב)</w:t>
      </w:r>
      <w:r>
        <w:rPr>
          <w:rFonts w:hint="cs"/>
          <w:rtl/>
          <w:lang w:eastAsia="he-IL"/>
        </w:rPr>
        <w:t xml:space="preserve"> </w:t>
      </w:r>
      <w:r>
        <w:rPr>
          <w:rtl/>
          <w:lang w:eastAsia="he-IL"/>
        </w:rPr>
        <w:t>חוקר לא יבקש מנפגע עבירה לוותר על חיסיון ראיה על דבר הנוגע לשירות שקיבל לפי סעיף 49 לפקודת הראיות, לעניין טיפול נפשי, או לשירות שקיבל לפי סעיף 50 או 50א לפקודת הראיות, ולא יפנה לבית המשפט או לבית דין צבאי בבקשה להסיר חיסיון כאמור, אלא אם כן קבע הקצין הממונה, מטעמים שיירשמו, כי הראיה נחוצה כדי להגיע לחקר האמת, כי היקף הגילוי המבוקש אינו עולה על הנדרש בנסיבות העניין וכי לא ניתן להשיג את התכלית שלשמה מתבקשת הראיה בדרך אחרת באופן סביר.</w:t>
      </w:r>
    </w:p>
    <w:p w:rsidR="00CB744C" w:rsidRDefault="00CB744C" w:rsidP="00CB744C">
      <w:pPr>
        <w:rPr>
          <w:lang w:eastAsia="he-IL"/>
        </w:rPr>
      </w:pPr>
      <w:bookmarkStart w:id="712" w:name="_ETM_Q1_5914594"/>
      <w:bookmarkStart w:id="713" w:name="_ETM_Q1_5914702"/>
      <w:bookmarkEnd w:id="712"/>
      <w:bookmarkEnd w:id="713"/>
    </w:p>
    <w:p w:rsidR="00CB744C" w:rsidRDefault="00CB744C" w:rsidP="00CB744C">
      <w:pPr>
        <w:rPr>
          <w:rtl/>
          <w:lang w:eastAsia="he-IL"/>
        </w:rPr>
      </w:pPr>
      <w:r>
        <w:rPr>
          <w:rtl/>
          <w:lang w:eastAsia="he-IL"/>
        </w:rPr>
        <w:t>(ג)</w:t>
      </w:r>
      <w:r>
        <w:rPr>
          <w:rFonts w:hint="cs"/>
          <w:rtl/>
          <w:lang w:eastAsia="he-IL"/>
        </w:rPr>
        <w:t xml:space="preserve"> </w:t>
      </w:r>
      <w:r>
        <w:rPr>
          <w:rtl/>
          <w:lang w:eastAsia="he-IL"/>
        </w:rPr>
        <w:t>בטרם יבקש חוקר מנפגע עבירה לוותר על חיסיון של ראיה כאמור בסעיף קטן (ב), יידע אותו בעניינים המפורטים להלן, וייתן לו זמן סביר בנסיבות העניין, ובכלל זה בהתחשב בהיות החשוד במעצר, להתייעץ עם עורך דין או לקבל סיוע משפטי אם הוא זכאי לו מטעם המדינה ולשקול את עמדתו:</w:t>
      </w:r>
    </w:p>
    <w:p w:rsidR="003A0C4B" w:rsidRDefault="003A0C4B" w:rsidP="00CB744C">
      <w:pPr>
        <w:rPr>
          <w:lang w:eastAsia="he-IL"/>
        </w:rPr>
      </w:pPr>
      <w:bookmarkStart w:id="714" w:name="_ETM_Q1_5929183"/>
      <w:bookmarkStart w:id="715" w:name="_ETM_Q1_5929306"/>
      <w:bookmarkEnd w:id="714"/>
      <w:bookmarkEnd w:id="715"/>
    </w:p>
    <w:p w:rsidR="00CB744C" w:rsidRDefault="00CB744C" w:rsidP="00387F8C">
      <w:pPr>
        <w:rPr>
          <w:rtl/>
          <w:lang w:eastAsia="he-IL"/>
        </w:rPr>
      </w:pPr>
      <w:r>
        <w:rPr>
          <w:rtl/>
          <w:lang w:eastAsia="he-IL"/>
        </w:rPr>
        <w:t>(1)</w:t>
      </w:r>
      <w:r w:rsidR="003A0C4B">
        <w:rPr>
          <w:rFonts w:hint="cs"/>
          <w:rtl/>
          <w:lang w:eastAsia="he-IL"/>
        </w:rPr>
        <w:t xml:space="preserve"> </w:t>
      </w:r>
      <w:r>
        <w:rPr>
          <w:rtl/>
          <w:lang w:eastAsia="he-IL"/>
        </w:rPr>
        <w:t>זכותו שלא לוותר על חסיון הראיה;</w:t>
      </w:r>
      <w:r w:rsidR="003A0C4B">
        <w:rPr>
          <w:rFonts w:hint="cs"/>
          <w:rtl/>
          <w:lang w:eastAsia="he-IL"/>
        </w:rPr>
        <w:t xml:space="preserve"> </w:t>
      </w:r>
      <w:r>
        <w:rPr>
          <w:rtl/>
          <w:lang w:eastAsia="he-IL"/>
        </w:rPr>
        <w:t>(2)</w:t>
      </w:r>
      <w:r w:rsidR="003A0C4B">
        <w:rPr>
          <w:rFonts w:hint="cs"/>
          <w:rtl/>
          <w:lang w:eastAsia="he-IL"/>
        </w:rPr>
        <w:t xml:space="preserve"> </w:t>
      </w:r>
      <w:r>
        <w:rPr>
          <w:rtl/>
          <w:lang w:eastAsia="he-IL"/>
        </w:rPr>
        <w:t>זכותו להתייעץ עם עורך דין וזכאותו לסיוע משפטי מטעם המדינה בהתאם לפרט 11(ב) לחוק הסיוע המשפטי, התשל"ב–1972, ובכלל זה לעניין שקילת הוויתור על החיסיון ולעניין הבעת העמדה בפני בית המשפט או בית הדין הצבאי באשר להסרת החיסיון, וזכותו כי יינתן לו זמן סביר בנסיבות העניין להתייעץ עם עורך דין או לקבל סיוע משפטי אם הוא זכאי לו מטעם המדינה ולשקול את עמדתו כאמור;</w:t>
      </w:r>
      <w:r w:rsidR="003A0C4B">
        <w:rPr>
          <w:rFonts w:hint="cs"/>
          <w:rtl/>
          <w:lang w:eastAsia="he-IL"/>
        </w:rPr>
        <w:t xml:space="preserve"> </w:t>
      </w:r>
      <w:r>
        <w:rPr>
          <w:rtl/>
          <w:lang w:eastAsia="he-IL"/>
        </w:rPr>
        <w:t>(3)</w:t>
      </w:r>
      <w:r w:rsidR="003A0C4B">
        <w:rPr>
          <w:rFonts w:hint="cs"/>
          <w:rtl/>
          <w:lang w:eastAsia="he-IL"/>
        </w:rPr>
        <w:t xml:space="preserve"> </w:t>
      </w:r>
      <w:r>
        <w:rPr>
          <w:rtl/>
          <w:lang w:eastAsia="he-IL"/>
        </w:rPr>
        <w:t>משמעות הוויתור שלו על החיסיון וגילוי הראיה, לרבות האפשרות שראיה שהחיסיון אינו חל לגביה תימסר להגנה בכפוף להוראות סעיף 50ב(ב) לפקודת הראיות, יכולתו לוותר על חיסיון רק לגבי חלק מהראיה, ומשמעות אי הסכמתו לוותר על החיסיון, ובכלל זה היעדר האפשרות להסיר את החיסיון בלא החלטה של בית המשפט או בית דין צבאי;</w:t>
      </w:r>
      <w:r w:rsidR="00387F8C">
        <w:rPr>
          <w:rFonts w:hint="cs"/>
          <w:rtl/>
          <w:lang w:eastAsia="he-IL"/>
        </w:rPr>
        <w:t xml:space="preserve"> </w:t>
      </w:r>
      <w:r>
        <w:rPr>
          <w:rtl/>
          <w:lang w:eastAsia="he-IL"/>
        </w:rPr>
        <w:t>(4)</w:t>
      </w:r>
      <w:r w:rsidR="00387F8C">
        <w:rPr>
          <w:rFonts w:hint="cs"/>
          <w:rtl/>
          <w:lang w:eastAsia="he-IL"/>
        </w:rPr>
        <w:t xml:space="preserve"> </w:t>
      </w:r>
      <w:r>
        <w:rPr>
          <w:rtl/>
          <w:lang w:eastAsia="he-IL"/>
        </w:rPr>
        <w:t>זכותו להביע את עמדתו בפני בית המשפט או בית הדין הצבאי לפי סעיף 50ב(ג) לפקודת הראיות ולפי סעיף קטן (ו), אם הגוף החוקר או התובע יבקש מבית המשפט או מבית הדין הצבאי להסיר את החיסיון כאמור בסעיפים 49(א), 50(א) או 50א(א) לפקודת הראיות, לפי העניין, וזכותו להביע את עמדתו בפני התובע כאמור בסעיף קטן (ה);</w:t>
      </w:r>
      <w:r w:rsidR="00387F8C">
        <w:rPr>
          <w:rFonts w:hint="cs"/>
          <w:rtl/>
          <w:lang w:eastAsia="he-IL"/>
        </w:rPr>
        <w:t xml:space="preserve"> </w:t>
      </w:r>
      <w:bookmarkStart w:id="716" w:name="_ETM_Q1_5988434"/>
      <w:bookmarkEnd w:id="716"/>
      <w:r>
        <w:rPr>
          <w:rtl/>
          <w:lang w:eastAsia="he-IL"/>
        </w:rPr>
        <w:t>(5)</w:t>
      </w:r>
      <w:r w:rsidR="00387F8C">
        <w:rPr>
          <w:rFonts w:hint="cs"/>
          <w:rtl/>
          <w:lang w:eastAsia="he-IL"/>
        </w:rPr>
        <w:t xml:space="preserve"> </w:t>
      </w:r>
      <w:r>
        <w:rPr>
          <w:rtl/>
          <w:lang w:eastAsia="he-IL"/>
        </w:rPr>
        <w:t>זכותו כי גם בעל המקצוע יביע עמדה בפני בית המשפט או בית הדין הצבאי בדיון כאמור בפסקה (4) אם הנפגע יבקש זאת, ובעניין נפגע עבירה קטין – זכותו שבעל המקצוע יביע עמדתו בפני בית המשפט אם הקטין והורהו או אפוטרופסו הסכימו לכך.</w:t>
      </w:r>
    </w:p>
    <w:p w:rsidR="00CB744C" w:rsidRDefault="00CB744C" w:rsidP="00CB744C">
      <w:pPr>
        <w:rPr>
          <w:rtl/>
          <w:lang w:eastAsia="he-IL"/>
        </w:rPr>
      </w:pPr>
    </w:p>
    <w:p w:rsidR="00387F8C" w:rsidRDefault="00387F8C" w:rsidP="00387F8C">
      <w:pPr>
        <w:rPr>
          <w:rtl/>
          <w:lang w:eastAsia="he-IL"/>
        </w:rPr>
      </w:pPr>
      <w:r>
        <w:rPr>
          <w:rtl/>
          <w:lang w:eastAsia="he-IL"/>
        </w:rPr>
        <w:t xml:space="preserve"> (ד)</w:t>
      </w:r>
      <w:r>
        <w:rPr>
          <w:rFonts w:hint="cs"/>
          <w:rtl/>
          <w:lang w:eastAsia="he-IL"/>
        </w:rPr>
        <w:t xml:space="preserve"> </w:t>
      </w:r>
      <w:r>
        <w:rPr>
          <w:rtl/>
          <w:lang w:eastAsia="he-IL"/>
        </w:rPr>
        <w:t>(1)</w:t>
      </w:r>
      <w:r>
        <w:rPr>
          <w:rFonts w:hint="cs"/>
          <w:rtl/>
          <w:lang w:eastAsia="he-IL"/>
        </w:rPr>
        <w:t xml:space="preserve"> </w:t>
      </w:r>
      <w:r>
        <w:rPr>
          <w:rtl/>
          <w:lang w:eastAsia="he-IL"/>
        </w:rPr>
        <w:t>היה נפגע עבירה קטין שטרם מלאו לו 14 שנים, ההחלטה האם לוותר על חסיון הראיה תיעשה על ידי הורהו או אפוטרופסו, ואם מלאו לקטין 14 שנים – ההחלטה כאמור תיעשה על ידו וגם על ידי הורהו או אפוטרופסו</w:t>
      </w:r>
      <w:r>
        <w:rPr>
          <w:rFonts w:hint="cs"/>
          <w:rtl/>
          <w:lang w:eastAsia="he-IL"/>
        </w:rPr>
        <w:t xml:space="preserve">. </w:t>
      </w:r>
    </w:p>
    <w:p w:rsidR="00387F8C" w:rsidRDefault="00387F8C" w:rsidP="00387F8C">
      <w:pPr>
        <w:rPr>
          <w:rtl/>
          <w:lang w:eastAsia="he-IL"/>
        </w:rPr>
      </w:pPr>
    </w:p>
    <w:p w:rsidR="00E0663D" w:rsidRDefault="00850AE2" w:rsidP="00E0663D">
      <w:pPr>
        <w:rPr>
          <w:rtl/>
          <w:lang w:eastAsia="he-IL"/>
        </w:rPr>
      </w:pPr>
      <w:r>
        <w:rPr>
          <w:rFonts w:hint="cs"/>
          <w:rtl/>
          <w:lang w:eastAsia="he-IL"/>
        </w:rPr>
        <w:t>כאמור אם ייעשה פ</w:t>
      </w:r>
      <w:r w:rsidR="009A078C">
        <w:rPr>
          <w:rFonts w:hint="cs"/>
          <w:rtl/>
          <w:lang w:eastAsia="he-IL"/>
        </w:rPr>
        <w:t>ה תיק</w:t>
      </w:r>
      <w:r w:rsidR="00A40C48">
        <w:rPr>
          <w:rFonts w:hint="cs"/>
          <w:rtl/>
          <w:lang w:eastAsia="he-IL"/>
        </w:rPr>
        <w:t>ון</w:t>
      </w:r>
      <w:r w:rsidR="009A078C">
        <w:rPr>
          <w:rFonts w:hint="cs"/>
          <w:rtl/>
          <w:lang w:eastAsia="he-IL"/>
        </w:rPr>
        <w:t xml:space="preserve"> נוסח מבהיר, זה ייעשה בש</w:t>
      </w:r>
      <w:r>
        <w:rPr>
          <w:rFonts w:hint="cs"/>
          <w:rtl/>
          <w:lang w:eastAsia="he-IL"/>
        </w:rPr>
        <w:t>נ</w:t>
      </w:r>
      <w:r w:rsidR="009A078C">
        <w:rPr>
          <w:rFonts w:hint="cs"/>
          <w:rtl/>
          <w:lang w:eastAsia="he-IL"/>
        </w:rPr>
        <w:t>י</w:t>
      </w:r>
      <w:r>
        <w:rPr>
          <w:rFonts w:hint="cs"/>
          <w:rtl/>
          <w:lang w:eastAsia="he-IL"/>
        </w:rPr>
        <w:t xml:space="preserve"> המקומות.</w:t>
      </w:r>
    </w:p>
    <w:p w:rsidR="00850AE2" w:rsidRDefault="00850AE2" w:rsidP="00E0663D">
      <w:pPr>
        <w:rPr>
          <w:rtl/>
          <w:lang w:eastAsia="he-IL"/>
        </w:rPr>
      </w:pPr>
    </w:p>
    <w:p w:rsidR="00387F8C" w:rsidRDefault="00387F8C" w:rsidP="00387F8C">
      <w:pPr>
        <w:rPr>
          <w:rtl/>
          <w:lang w:eastAsia="he-IL"/>
        </w:rPr>
      </w:pPr>
      <w:bookmarkStart w:id="717" w:name="_ETM_Q1_6018975"/>
      <w:bookmarkStart w:id="718" w:name="_ETM_Q1_6019110"/>
      <w:bookmarkEnd w:id="717"/>
      <w:bookmarkEnd w:id="718"/>
      <w:r>
        <w:rPr>
          <w:rtl/>
          <w:lang w:eastAsia="he-IL"/>
        </w:rPr>
        <w:t xml:space="preserve"> (2)</w:t>
      </w:r>
      <w:r>
        <w:rPr>
          <w:rFonts w:hint="cs"/>
          <w:rtl/>
          <w:lang w:eastAsia="he-IL"/>
        </w:rPr>
        <w:t xml:space="preserve"> </w:t>
      </w:r>
      <w:r>
        <w:rPr>
          <w:rtl/>
          <w:lang w:eastAsia="he-IL"/>
        </w:rPr>
        <w:t>נודע לחוקר כי בעניינו של קטין נפגע עבירה מתקיים הליך לפי סעיפים 2, 3 או 12 לחוק הנוער (טיפול והשגחה), התש"ך–1960, לא יבקש החוקר ויתור על החיסיון, והוא יוסר רק באישור בית המשפט.</w:t>
      </w:r>
    </w:p>
    <w:p w:rsidR="00387F8C" w:rsidRDefault="00387F8C" w:rsidP="00387F8C">
      <w:pPr>
        <w:rPr>
          <w:lang w:eastAsia="he-IL"/>
        </w:rPr>
      </w:pPr>
      <w:bookmarkStart w:id="719" w:name="_ETM_Q1_6028929"/>
      <w:bookmarkStart w:id="720" w:name="_ETM_Q1_6029025"/>
      <w:bookmarkEnd w:id="719"/>
      <w:bookmarkEnd w:id="720"/>
    </w:p>
    <w:p w:rsidR="00387F8C" w:rsidRDefault="00387F8C" w:rsidP="00387F8C">
      <w:pPr>
        <w:rPr>
          <w:rtl/>
          <w:lang w:eastAsia="he-IL"/>
        </w:rPr>
      </w:pPr>
      <w:r>
        <w:rPr>
          <w:rtl/>
          <w:lang w:eastAsia="he-IL"/>
        </w:rPr>
        <w:t xml:space="preserve"> (3)</w:t>
      </w:r>
      <w:r>
        <w:rPr>
          <w:rFonts w:hint="cs"/>
          <w:rtl/>
          <w:lang w:eastAsia="he-IL"/>
        </w:rPr>
        <w:t xml:space="preserve"> </w:t>
      </w:r>
      <w:r>
        <w:rPr>
          <w:rtl/>
          <w:lang w:eastAsia="he-IL"/>
        </w:rPr>
        <w:t>הייתה עמדת הקטין באשר לוויתור על החיסיון שונה מעמדת הורהו או אפוטרופסו, לא יבקש החוקר ויתור על החיסיון, והוא יוסר רק באישור בית המשפט.</w:t>
      </w:r>
    </w:p>
    <w:p w:rsidR="00387F8C" w:rsidRDefault="00387F8C" w:rsidP="00387F8C">
      <w:pPr>
        <w:rPr>
          <w:lang w:eastAsia="he-IL"/>
        </w:rPr>
      </w:pPr>
      <w:bookmarkStart w:id="721" w:name="_ETM_Q1_6036319"/>
      <w:bookmarkStart w:id="722" w:name="_ETM_Q1_6036434"/>
      <w:bookmarkEnd w:id="721"/>
      <w:bookmarkEnd w:id="722"/>
    </w:p>
    <w:p w:rsidR="00387F8C" w:rsidRDefault="00387F8C" w:rsidP="00387F8C">
      <w:pPr>
        <w:rPr>
          <w:rtl/>
          <w:lang w:eastAsia="he-IL"/>
        </w:rPr>
      </w:pPr>
      <w:r>
        <w:rPr>
          <w:rtl/>
          <w:lang w:eastAsia="he-IL"/>
        </w:rPr>
        <w:t xml:space="preserve"> (4)</w:t>
      </w:r>
      <w:r>
        <w:rPr>
          <w:rFonts w:hint="cs"/>
          <w:rtl/>
          <w:lang w:eastAsia="he-IL"/>
        </w:rPr>
        <w:t xml:space="preserve"> </w:t>
      </w:r>
      <w:r>
        <w:rPr>
          <w:rtl/>
          <w:lang w:eastAsia="he-IL"/>
        </w:rPr>
        <w:t>היה הורה או אפוטרופוס, או מי מקרוביהם, של קטין נפגע עבירה חשוד או מעורב בביצוע העבירה כלפי הקטין, או שהדיווח על ביצוע העבירה כלפי קטין הועבר למשטרה על ידי עובד סוציאלי, או התעורר חשש כי ההורה או האפוטרופוס נמצא בניגוד עניינים ובשל כך אינו יכול לייצג את טובת הקטין בנוגע להסרת החיסיון, בטרם יבקש החוקר מהקטין או מהורהו או מאפוטרופסו לוותר על החיסיון, יתייעץ עם עובד סוציאלי לפי חוק הנוער (טיפול והשגחה), ואם סבר, לאחר ההתייעצות, כי יש חשש שההורה או האפוטרופוס אינו יכול לייצג את טובת הקטין בשאלת הוויתור על החיסיון, לא יבקש החוקר או התובע ויתור על החיסיון והוא יוסר רק באישור בית המשפט או בית הדין הצבאי.</w:t>
      </w:r>
    </w:p>
    <w:p w:rsidR="00387F8C" w:rsidRDefault="00387F8C" w:rsidP="00387F8C">
      <w:pPr>
        <w:rPr>
          <w:lang w:eastAsia="he-IL"/>
        </w:rPr>
      </w:pPr>
      <w:bookmarkStart w:id="723" w:name="_ETM_Q1_6070942"/>
      <w:bookmarkStart w:id="724" w:name="_ETM_Q1_6071049"/>
      <w:bookmarkEnd w:id="723"/>
      <w:bookmarkEnd w:id="724"/>
    </w:p>
    <w:p w:rsidR="009A078C" w:rsidRDefault="009A078C" w:rsidP="009A078C">
      <w:pPr>
        <w:pStyle w:val="af9"/>
        <w:keepNext/>
        <w:rPr>
          <w:rtl/>
          <w:lang w:eastAsia="he-IL"/>
        </w:rPr>
      </w:pPr>
      <w:bookmarkStart w:id="725" w:name="ET_guest_883773_226"/>
      <w:r w:rsidRPr="009A078C">
        <w:rPr>
          <w:rStyle w:val="TagStyle"/>
          <w:rtl/>
        </w:rPr>
        <w:t xml:space="preserve"> &lt;&lt; אורח &gt;&gt; </w:t>
      </w:r>
      <w:r>
        <w:rPr>
          <w:rtl/>
          <w:lang w:eastAsia="he-IL"/>
        </w:rPr>
        <w:t>יהודה רשתיאן:</w:t>
      </w:r>
      <w:r w:rsidRPr="009A078C">
        <w:rPr>
          <w:rStyle w:val="TagStyle"/>
          <w:rtl/>
        </w:rPr>
        <w:t xml:space="preserve"> &lt;&lt; אורח &gt;&gt;</w:t>
      </w:r>
      <w:r>
        <w:rPr>
          <w:rtl/>
          <w:lang w:eastAsia="he-IL"/>
        </w:rPr>
        <w:t xml:space="preserve">   </w:t>
      </w:r>
      <w:bookmarkEnd w:id="725"/>
    </w:p>
    <w:p w:rsidR="009A078C" w:rsidRDefault="009A078C" w:rsidP="009A078C">
      <w:pPr>
        <w:pStyle w:val="KeepWithNext"/>
        <w:rPr>
          <w:rtl/>
          <w:lang w:eastAsia="he-IL"/>
        </w:rPr>
      </w:pPr>
    </w:p>
    <w:p w:rsidR="009A078C" w:rsidRDefault="009A078C" w:rsidP="009A078C">
      <w:pPr>
        <w:rPr>
          <w:rtl/>
          <w:lang w:eastAsia="he-IL"/>
        </w:rPr>
      </w:pPr>
      <w:r>
        <w:rPr>
          <w:rFonts w:hint="cs"/>
          <w:rtl/>
          <w:lang w:eastAsia="he-IL"/>
        </w:rPr>
        <w:t xml:space="preserve">הערת נוסח קטנה </w:t>
      </w:r>
      <w:r>
        <w:rPr>
          <w:rtl/>
          <w:lang w:eastAsia="he-IL"/>
        </w:rPr>
        <w:t>–</w:t>
      </w:r>
      <w:r>
        <w:rPr>
          <w:rFonts w:hint="cs"/>
          <w:rtl/>
          <w:lang w:eastAsia="he-IL"/>
        </w:rPr>
        <w:t xml:space="preserve"> </w:t>
      </w:r>
      <w:r w:rsidR="00387F8C">
        <w:rPr>
          <w:rFonts w:hint="cs"/>
          <w:rtl/>
          <w:lang w:eastAsia="he-IL"/>
        </w:rPr>
        <w:t xml:space="preserve">בפסקאות (2) ו-(3) </w:t>
      </w:r>
      <w:bookmarkStart w:id="726" w:name="_ETM_Q1_6079850"/>
      <w:bookmarkEnd w:id="726"/>
      <w:r w:rsidR="00387F8C">
        <w:rPr>
          <w:rFonts w:hint="cs"/>
          <w:rtl/>
          <w:lang w:eastAsia="he-IL"/>
        </w:rPr>
        <w:t xml:space="preserve">לא כתבנו </w:t>
      </w:r>
      <w:r>
        <w:rPr>
          <w:rFonts w:hint="cs"/>
          <w:rtl/>
          <w:lang w:eastAsia="he-IL"/>
        </w:rPr>
        <w:t>בית דין צבאי.</w:t>
      </w:r>
      <w:r w:rsidR="00387F8C">
        <w:rPr>
          <w:rFonts w:hint="cs"/>
          <w:rtl/>
          <w:lang w:eastAsia="he-IL"/>
        </w:rPr>
        <w:t xml:space="preserve"> צריך יהיה לתקן את זה.</w:t>
      </w:r>
    </w:p>
    <w:p w:rsidR="009A078C" w:rsidRDefault="009A078C" w:rsidP="009A078C">
      <w:pPr>
        <w:rPr>
          <w:rtl/>
          <w:lang w:eastAsia="he-IL"/>
        </w:rPr>
      </w:pPr>
    </w:p>
    <w:p w:rsidR="009A078C" w:rsidRDefault="009A078C" w:rsidP="009A078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9A078C" w:rsidRDefault="009A078C" w:rsidP="009A078C">
      <w:pPr>
        <w:rPr>
          <w:rtl/>
          <w:lang w:eastAsia="he-IL"/>
        </w:rPr>
      </w:pPr>
    </w:p>
    <w:p w:rsidR="009A078C" w:rsidRDefault="009A078C" w:rsidP="00387F8C">
      <w:pPr>
        <w:rPr>
          <w:rtl/>
          <w:lang w:eastAsia="he-IL"/>
        </w:rPr>
      </w:pPr>
      <w:r>
        <w:rPr>
          <w:rFonts w:hint="cs"/>
          <w:rtl/>
          <w:lang w:eastAsia="he-IL"/>
        </w:rPr>
        <w:t>בכל מקום שבו כתוב בית המשפט</w:t>
      </w:r>
      <w:r w:rsidR="00387F8C">
        <w:rPr>
          <w:rFonts w:hint="cs"/>
          <w:rtl/>
          <w:lang w:eastAsia="he-IL"/>
        </w:rPr>
        <w:t>,</w:t>
      </w:r>
      <w:r>
        <w:rPr>
          <w:rFonts w:hint="cs"/>
          <w:rtl/>
          <w:lang w:eastAsia="he-IL"/>
        </w:rPr>
        <w:t xml:space="preserve"> </w:t>
      </w:r>
      <w:r w:rsidR="00387F8C">
        <w:rPr>
          <w:rFonts w:hint="cs"/>
          <w:rtl/>
          <w:lang w:eastAsia="he-IL"/>
        </w:rPr>
        <w:t xml:space="preserve">מתאים </w:t>
      </w:r>
      <w:r>
        <w:rPr>
          <w:rFonts w:hint="cs"/>
          <w:rtl/>
          <w:lang w:eastAsia="he-IL"/>
        </w:rPr>
        <w:t>שיהיה גם: בית דין צבאי.</w:t>
      </w:r>
    </w:p>
    <w:p w:rsidR="009A078C" w:rsidRDefault="009A078C" w:rsidP="009A078C">
      <w:pPr>
        <w:rPr>
          <w:rtl/>
          <w:lang w:eastAsia="he-IL"/>
        </w:rPr>
      </w:pPr>
    </w:p>
    <w:p w:rsidR="00387F8C" w:rsidRDefault="00387F8C" w:rsidP="00387F8C">
      <w:pPr>
        <w:rPr>
          <w:rtl/>
          <w:lang w:eastAsia="he-IL"/>
        </w:rPr>
      </w:pPr>
      <w:bookmarkStart w:id="727" w:name="_ETM_Q1_6083435"/>
      <w:bookmarkStart w:id="728" w:name="_ETM_Q1_6083607"/>
      <w:bookmarkEnd w:id="727"/>
      <w:bookmarkEnd w:id="728"/>
      <w:r>
        <w:rPr>
          <w:rtl/>
          <w:lang w:eastAsia="he-IL"/>
        </w:rPr>
        <w:t xml:space="preserve">(5) חוקר </w:t>
      </w:r>
      <w:r>
        <w:rPr>
          <w:rFonts w:hint="cs"/>
          <w:rtl/>
          <w:lang w:eastAsia="he-IL"/>
        </w:rPr>
        <w:t xml:space="preserve">שהגיש </w:t>
      </w:r>
      <w:r>
        <w:rPr>
          <w:rtl/>
          <w:lang w:eastAsia="he-IL"/>
        </w:rPr>
        <w:t>לבית המשפט או לבית הדין הצבאי בקשה להסרת חסיון בנסיבות כאמור בסעיף קטן זה, יידע את הקטין ואת הורהו או אפוטרופוסו על הגשת הבקשה ועל הזכויות המפורטות בסעיף קטן (ג)(2), (4) ו-(5).</w:t>
      </w:r>
    </w:p>
    <w:p w:rsidR="00387F8C" w:rsidRDefault="00387F8C" w:rsidP="00387F8C">
      <w:pPr>
        <w:rPr>
          <w:lang w:eastAsia="he-IL"/>
        </w:rPr>
      </w:pPr>
      <w:bookmarkStart w:id="729" w:name="_ETM_Q1_6101478"/>
      <w:bookmarkStart w:id="730" w:name="_ETM_Q1_6101573"/>
      <w:bookmarkEnd w:id="729"/>
      <w:bookmarkEnd w:id="730"/>
    </w:p>
    <w:p w:rsidR="00387F8C" w:rsidRDefault="00387F8C" w:rsidP="00387F8C">
      <w:pPr>
        <w:rPr>
          <w:rtl/>
          <w:lang w:eastAsia="he-IL"/>
        </w:rPr>
      </w:pPr>
      <w:r>
        <w:rPr>
          <w:rtl/>
          <w:lang w:eastAsia="he-IL"/>
        </w:rPr>
        <w:t xml:space="preserve"> (ה)</w:t>
      </w:r>
      <w:bookmarkStart w:id="731" w:name="_ETM_Q1_6104861"/>
      <w:bookmarkEnd w:id="731"/>
      <w:r>
        <w:rPr>
          <w:rFonts w:hint="cs"/>
          <w:rtl/>
          <w:lang w:eastAsia="he-IL"/>
        </w:rPr>
        <w:t xml:space="preserve"> </w:t>
      </w:r>
      <w:r>
        <w:rPr>
          <w:rtl/>
          <w:lang w:eastAsia="he-IL"/>
        </w:rPr>
        <w:t>תובע לא ימסור ראיה לפי סעיף 50ב(ב) לפקודת הראיות על דבר הנוגע לנפגע העבירה אלא לאחר שניתנה לנפגע העבירה או למי מטעמו הזדמנות סבירה בנסיבות העניין להביע את עמדתו בעניין, לפני קבלת ההחלטה על מסירת הראיה, ואם הוחלט על מסירת הראיה – יידע את נפגע העבירה על היקף הגילוי שעליו הוחלט; נפגע עבירה ימסור את עמדתו לתובע בעניין כאמור, בכתב – (1)</w:t>
      </w:r>
      <w:r>
        <w:rPr>
          <w:rFonts w:hint="cs"/>
          <w:rtl/>
          <w:lang w:eastAsia="he-IL"/>
        </w:rPr>
        <w:t xml:space="preserve"> </w:t>
      </w:r>
      <w:r>
        <w:rPr>
          <w:rtl/>
          <w:lang w:eastAsia="he-IL"/>
        </w:rPr>
        <w:t>במהלך החקירה – באמצעות החוקר; (2)</w:t>
      </w:r>
      <w:r>
        <w:rPr>
          <w:rtl/>
          <w:lang w:eastAsia="he-IL"/>
        </w:rPr>
        <w:tab/>
        <w:t>לאחר העברת חומר הבדיקה לתובע</w:t>
      </w:r>
      <w:r>
        <w:rPr>
          <w:rFonts w:hint="cs"/>
          <w:rtl/>
          <w:lang w:eastAsia="he-IL"/>
        </w:rPr>
        <w:t xml:space="preserve">. </w:t>
      </w:r>
      <w:r>
        <w:rPr>
          <w:rtl/>
          <w:lang w:eastAsia="he-IL"/>
        </w:rPr>
        <w:t xml:space="preserve"> </w:t>
      </w:r>
    </w:p>
    <w:p w:rsidR="009A078C" w:rsidRPr="009A078C" w:rsidRDefault="009A078C" w:rsidP="009A078C">
      <w:pPr>
        <w:rPr>
          <w:rtl/>
          <w:lang w:eastAsia="he-IL"/>
        </w:rPr>
      </w:pPr>
    </w:p>
    <w:p w:rsidR="00A64E2D" w:rsidRDefault="00593901" w:rsidP="00387F8C">
      <w:pPr>
        <w:rPr>
          <w:rtl/>
          <w:lang w:eastAsia="he-IL"/>
        </w:rPr>
      </w:pPr>
      <w:r>
        <w:rPr>
          <w:rFonts w:hint="cs"/>
          <w:rtl/>
          <w:lang w:eastAsia="he-IL"/>
        </w:rPr>
        <w:t>פה יש תיקון מעט שונה מאיך שנראה הנוסח</w:t>
      </w:r>
      <w:r w:rsidR="00387F8C">
        <w:rPr>
          <w:rFonts w:hint="cs"/>
          <w:rtl/>
          <w:lang w:eastAsia="he-IL"/>
        </w:rPr>
        <w:t xml:space="preserve"> בחוק זכויות נפגעי עבירה</w:t>
      </w:r>
      <w:r>
        <w:rPr>
          <w:rFonts w:hint="cs"/>
          <w:rtl/>
          <w:lang w:eastAsia="he-IL"/>
        </w:rPr>
        <w:t xml:space="preserve"> כי ההליך של השיפוט הצבאי </w:t>
      </w:r>
      <w:r w:rsidR="00387F8C">
        <w:rPr>
          <w:rFonts w:hint="cs"/>
          <w:rtl/>
          <w:lang w:eastAsia="he-IL"/>
        </w:rPr>
        <w:t xml:space="preserve">הוא </w:t>
      </w:r>
      <w:r>
        <w:rPr>
          <w:rFonts w:hint="cs"/>
          <w:rtl/>
          <w:lang w:eastAsia="he-IL"/>
        </w:rPr>
        <w:t xml:space="preserve">מעט שונה. </w:t>
      </w:r>
      <w:r w:rsidR="002C4754">
        <w:rPr>
          <w:rFonts w:hint="cs"/>
          <w:rtl/>
          <w:lang w:eastAsia="he-IL"/>
        </w:rPr>
        <w:t>כת</w:t>
      </w:r>
      <w:r>
        <w:rPr>
          <w:rFonts w:hint="cs"/>
          <w:rtl/>
          <w:lang w:eastAsia="he-IL"/>
        </w:rPr>
        <w:t>וב פה: חומר בדי</w:t>
      </w:r>
      <w:r w:rsidR="00387F8C">
        <w:rPr>
          <w:rFonts w:hint="cs"/>
          <w:rtl/>
          <w:lang w:eastAsia="he-IL"/>
        </w:rPr>
        <w:t>קה</w:t>
      </w:r>
      <w:r>
        <w:rPr>
          <w:rFonts w:hint="cs"/>
          <w:rtl/>
          <w:lang w:eastAsia="he-IL"/>
        </w:rPr>
        <w:t xml:space="preserve"> במק</w:t>
      </w:r>
      <w:r w:rsidR="00A40C48">
        <w:rPr>
          <w:rFonts w:hint="cs"/>
          <w:rtl/>
          <w:lang w:eastAsia="he-IL"/>
        </w:rPr>
        <w:t>ום</w:t>
      </w:r>
      <w:r>
        <w:rPr>
          <w:rFonts w:hint="cs"/>
          <w:rtl/>
          <w:lang w:eastAsia="he-IL"/>
        </w:rPr>
        <w:t xml:space="preserve"> חומר חקירה כי זה המונח המקביל </w:t>
      </w:r>
      <w:r w:rsidR="00387F8C">
        <w:rPr>
          <w:rFonts w:hint="cs"/>
          <w:rtl/>
          <w:lang w:eastAsia="he-IL"/>
        </w:rPr>
        <w:t xml:space="preserve">לכך </w:t>
      </w:r>
      <w:r>
        <w:rPr>
          <w:rFonts w:hint="cs"/>
          <w:rtl/>
          <w:lang w:eastAsia="he-IL"/>
        </w:rPr>
        <w:t xml:space="preserve">לפי חוק השיפוט הצבאי. </w:t>
      </w:r>
    </w:p>
    <w:p w:rsidR="00387F8C" w:rsidRDefault="00387F8C" w:rsidP="00387F8C">
      <w:pPr>
        <w:rPr>
          <w:rtl/>
          <w:lang w:eastAsia="he-IL"/>
        </w:rPr>
      </w:pPr>
    </w:p>
    <w:p w:rsidR="00387F8C" w:rsidRDefault="00387F8C" w:rsidP="00387F8C">
      <w:pPr>
        <w:rPr>
          <w:rtl/>
          <w:lang w:eastAsia="he-IL"/>
        </w:rPr>
      </w:pPr>
      <w:r>
        <w:rPr>
          <w:rtl/>
          <w:lang w:eastAsia="he-IL"/>
        </w:rPr>
        <w:t>לאחר העברת חומר הבדיקה לתובע</w:t>
      </w:r>
      <w:r>
        <w:rPr>
          <w:rFonts w:hint="cs"/>
          <w:rtl/>
          <w:lang w:eastAsia="he-IL"/>
        </w:rPr>
        <w:t xml:space="preserve"> </w:t>
      </w:r>
      <w:bookmarkStart w:id="732" w:name="_ETM_Q1_6144139"/>
      <w:bookmarkEnd w:id="732"/>
      <w:r>
        <w:rPr>
          <w:rtl/>
          <w:lang w:eastAsia="he-IL"/>
        </w:rPr>
        <w:t>אם החשוד אינו במעצר – גם בטרם יחליט התובע על הגשת כתב האישום ועל מסירת הראיה להגנה; בהסכמת התובע, עמדה כאמור יכול שתימסר בעל פה.</w:t>
      </w:r>
    </w:p>
    <w:p w:rsidR="00387F8C" w:rsidRDefault="00387F8C" w:rsidP="00387F8C">
      <w:pPr>
        <w:rPr>
          <w:lang w:eastAsia="he-IL"/>
        </w:rPr>
      </w:pPr>
      <w:bookmarkStart w:id="733" w:name="_ETM_Q1_6148382"/>
      <w:bookmarkStart w:id="734" w:name="_ETM_Q1_6148529"/>
      <w:bookmarkEnd w:id="733"/>
      <w:bookmarkEnd w:id="734"/>
    </w:p>
    <w:p w:rsidR="00387F8C" w:rsidRDefault="00387F8C" w:rsidP="00387F8C">
      <w:pPr>
        <w:rPr>
          <w:rtl/>
          <w:lang w:eastAsia="he-IL"/>
        </w:rPr>
      </w:pPr>
      <w:r>
        <w:rPr>
          <w:rtl/>
          <w:lang w:eastAsia="he-IL"/>
        </w:rPr>
        <w:t>(ו)</w:t>
      </w:r>
      <w:r>
        <w:rPr>
          <w:rFonts w:hint="cs"/>
          <w:rtl/>
          <w:lang w:eastAsia="he-IL"/>
        </w:rPr>
        <w:t xml:space="preserve"> </w:t>
      </w:r>
      <w:r>
        <w:rPr>
          <w:rtl/>
          <w:lang w:eastAsia="he-IL"/>
        </w:rPr>
        <w:t>(1)</w:t>
      </w:r>
      <w:r>
        <w:rPr>
          <w:rFonts w:hint="cs"/>
          <w:rtl/>
          <w:lang w:eastAsia="he-IL"/>
        </w:rPr>
        <w:t xml:space="preserve"> </w:t>
      </w:r>
      <w:r>
        <w:rPr>
          <w:rtl/>
          <w:lang w:eastAsia="he-IL"/>
        </w:rPr>
        <w:t xml:space="preserve">בית המשפט או בית הדין הצבאי ייתן לנפגע העבירה זכות להביע את עמדתו לפי סעיף 50ב(ג) לפקודת הראיות, באופן סביר בנסיבות העניין ובכלל זה בהתחשב בהיות החשוד במעצר, בעל פה, בכתב או בכל דרך אחרת, על פי בחירתו של נפגע העבירה וככל שהוא מעוניין בכך; בית המשפט או בית הדין הצבאי ייתן גם לבעל </w:t>
      </w:r>
      <w:r>
        <w:rPr>
          <w:rFonts w:hint="cs"/>
          <w:rtl/>
          <w:lang w:eastAsia="he-IL"/>
        </w:rPr>
        <w:t>ה</w:t>
      </w:r>
      <w:r>
        <w:rPr>
          <w:rtl/>
          <w:lang w:eastAsia="he-IL"/>
        </w:rPr>
        <w:t>מקצוע הזדמנות להביע את עמדתו כאמור, אם נפגע העבירה ביקש זאת, ולעניין נפגע עבירה קטין – אף אם לא ביקש זאת, אם הקטין והורהו או אפוטרופסו הסכימו לכך.</w:t>
      </w:r>
    </w:p>
    <w:p w:rsidR="00387F8C" w:rsidRDefault="00387F8C" w:rsidP="00387F8C">
      <w:pPr>
        <w:rPr>
          <w:lang w:eastAsia="he-IL"/>
        </w:rPr>
      </w:pPr>
      <w:bookmarkStart w:id="735" w:name="_ETM_Q1_6179843"/>
      <w:bookmarkStart w:id="736" w:name="_ETM_Q1_6180034"/>
      <w:bookmarkEnd w:id="735"/>
      <w:bookmarkEnd w:id="736"/>
    </w:p>
    <w:p w:rsidR="00387F8C" w:rsidRDefault="00387F8C" w:rsidP="00387F8C">
      <w:pPr>
        <w:rPr>
          <w:lang w:eastAsia="he-IL"/>
        </w:rPr>
      </w:pPr>
      <w:r>
        <w:rPr>
          <w:rtl/>
          <w:lang w:eastAsia="he-IL"/>
        </w:rPr>
        <w:t xml:space="preserve"> (2) הבעת העמדה של נפגע העבירה כאמור בסעיף קטן זה יכול שתיעשה בידי מי מטעמו, </w:t>
      </w:r>
      <w:r>
        <w:rPr>
          <w:rFonts w:hint="cs"/>
          <w:rtl/>
          <w:lang w:eastAsia="he-IL"/>
        </w:rPr>
        <w:t xml:space="preserve">אלא </w:t>
      </w:r>
      <w:r>
        <w:rPr>
          <w:rtl/>
          <w:lang w:eastAsia="he-IL"/>
        </w:rPr>
        <w:t>אם בית המשפט או בית הדין הצבאי קבע אחרת.</w:t>
      </w:r>
    </w:p>
    <w:p w:rsidR="00387F8C" w:rsidRDefault="00387F8C" w:rsidP="00387F8C">
      <w:pPr>
        <w:rPr>
          <w:rtl/>
          <w:lang w:eastAsia="he-IL"/>
        </w:rPr>
      </w:pPr>
    </w:p>
    <w:p w:rsidR="00387F8C" w:rsidRDefault="00387F8C" w:rsidP="00387F8C">
      <w:pPr>
        <w:rPr>
          <w:rtl/>
          <w:lang w:eastAsia="he-IL"/>
        </w:rPr>
      </w:pPr>
      <w:bookmarkStart w:id="737" w:name="_ETM_Q1_6193482"/>
      <w:bookmarkStart w:id="738" w:name="_ETM_Q1_6193582"/>
      <w:bookmarkEnd w:id="737"/>
      <w:bookmarkEnd w:id="738"/>
      <w:r>
        <w:rPr>
          <w:rtl/>
          <w:lang w:eastAsia="he-IL"/>
        </w:rPr>
        <w:t xml:space="preserve"> (3)</w:t>
      </w:r>
      <w:r>
        <w:rPr>
          <w:rFonts w:hint="cs"/>
          <w:rtl/>
          <w:lang w:eastAsia="he-IL"/>
        </w:rPr>
        <w:t xml:space="preserve"> </w:t>
      </w:r>
      <w:r>
        <w:rPr>
          <w:rtl/>
          <w:lang w:eastAsia="he-IL"/>
        </w:rPr>
        <w:t>הוגשה לבית המשפט או לבית הדין הצבאי בקשה להסרת החיסיון בעניין קטין נפגע עבירה לפי סעיף קטן (ד) –</w:t>
      </w:r>
      <w:r>
        <w:rPr>
          <w:rtl/>
          <w:lang w:eastAsia="he-IL"/>
        </w:rPr>
        <w:tab/>
        <w:t>(א)</w:t>
      </w:r>
      <w:r>
        <w:rPr>
          <w:rFonts w:hint="cs"/>
          <w:rtl/>
          <w:lang w:eastAsia="he-IL"/>
        </w:rPr>
        <w:t xml:space="preserve"> </w:t>
      </w:r>
      <w:r>
        <w:rPr>
          <w:rtl/>
          <w:lang w:eastAsia="he-IL"/>
        </w:rPr>
        <w:tab/>
        <w:t xml:space="preserve">לעניין פסקאות (2) או (4) של אותו סעיף קטן, תובא בפני בית המשפט או בית הדין הצבאי, לפני הדיון, עמדה של עובד סוציאלי לפי חוק הנוער (טיפול והשגחה), לעניין הסרת החיסיון </w:t>
      </w:r>
    </w:p>
    <w:p w:rsidR="00593901" w:rsidRDefault="00593901" w:rsidP="00A64E2D">
      <w:pPr>
        <w:rPr>
          <w:rtl/>
          <w:lang w:eastAsia="he-IL"/>
        </w:rPr>
      </w:pPr>
    </w:p>
    <w:p w:rsidR="00593901" w:rsidRDefault="002C4754" w:rsidP="00A64E2D">
      <w:pPr>
        <w:rPr>
          <w:rtl/>
          <w:lang w:eastAsia="he-IL"/>
        </w:rPr>
      </w:pPr>
      <w:r>
        <w:rPr>
          <w:rFonts w:hint="cs"/>
          <w:rtl/>
          <w:lang w:eastAsia="he-IL"/>
        </w:rPr>
        <w:t xml:space="preserve">פה </w:t>
      </w:r>
      <w:r w:rsidR="00387F8C">
        <w:rPr>
          <w:rFonts w:hint="cs"/>
          <w:rtl/>
          <w:lang w:eastAsia="he-IL"/>
        </w:rPr>
        <w:t xml:space="preserve">החלק שכתוב: לעניין מינוי אפוטרופוס </w:t>
      </w:r>
      <w:bookmarkStart w:id="739" w:name="_ETM_Q1_6212468"/>
      <w:bookmarkEnd w:id="739"/>
      <w:r>
        <w:rPr>
          <w:rFonts w:hint="cs"/>
          <w:rtl/>
          <w:lang w:eastAsia="he-IL"/>
        </w:rPr>
        <w:t xml:space="preserve">אנו מוחקים </w:t>
      </w:r>
      <w:r w:rsidR="00387F8C">
        <w:rPr>
          <w:rFonts w:hint="cs"/>
          <w:rtl/>
          <w:lang w:eastAsia="he-IL"/>
        </w:rPr>
        <w:t xml:space="preserve">בהתאם לתיקון שעשינו שם, </w:t>
      </w:r>
      <w:r>
        <w:rPr>
          <w:rFonts w:hint="cs"/>
          <w:rtl/>
          <w:lang w:eastAsia="he-IL"/>
        </w:rPr>
        <w:t xml:space="preserve">ונוסיף פה הבהרה </w:t>
      </w:r>
      <w:r w:rsidR="00387F8C">
        <w:rPr>
          <w:rFonts w:hint="cs"/>
          <w:rtl/>
          <w:lang w:eastAsia="he-IL"/>
        </w:rPr>
        <w:t xml:space="preserve">שחוות הדעת תתייחס גם לסוגיה של ניגוד העניינים </w:t>
      </w:r>
      <w:r>
        <w:rPr>
          <w:rFonts w:hint="cs"/>
          <w:rtl/>
          <w:lang w:eastAsia="he-IL"/>
        </w:rPr>
        <w:t xml:space="preserve">לפי הוראות הסעיפים 2 או 4 </w:t>
      </w:r>
      <w:r>
        <w:rPr>
          <w:rtl/>
          <w:lang w:eastAsia="he-IL"/>
        </w:rPr>
        <w:t>–</w:t>
      </w:r>
      <w:r>
        <w:rPr>
          <w:rFonts w:hint="cs"/>
          <w:rtl/>
          <w:lang w:eastAsia="he-IL"/>
        </w:rPr>
        <w:t xml:space="preserve"> ננסח זאת בהתאם.</w:t>
      </w:r>
      <w:r>
        <w:rPr>
          <w:rtl/>
          <w:lang w:eastAsia="he-IL"/>
        </w:rPr>
        <w:tab/>
      </w:r>
    </w:p>
    <w:p w:rsidR="002C4754" w:rsidRDefault="002C4754" w:rsidP="00A64E2D">
      <w:pPr>
        <w:rPr>
          <w:rtl/>
          <w:lang w:eastAsia="he-IL"/>
        </w:rPr>
      </w:pPr>
    </w:p>
    <w:p w:rsidR="002C4754" w:rsidRDefault="00387F8C" w:rsidP="00A64E2D">
      <w:pPr>
        <w:rPr>
          <w:rtl/>
          <w:lang w:eastAsia="he-IL"/>
        </w:rPr>
      </w:pPr>
      <w:r>
        <w:rPr>
          <w:rFonts w:hint="cs"/>
          <w:rtl/>
          <w:lang w:eastAsia="he-IL"/>
        </w:rPr>
        <w:t xml:space="preserve">(ב) </w:t>
      </w:r>
      <w:r w:rsidRPr="00387F8C">
        <w:rPr>
          <w:rtl/>
          <w:lang w:eastAsia="he-IL"/>
        </w:rPr>
        <w:t xml:space="preserve">לעניין פסקאות (2) עד (4) של אותו סעיף קטן, רשאי בית המשפט </w:t>
      </w:r>
      <w:r>
        <w:rPr>
          <w:rFonts w:hint="cs"/>
          <w:rtl/>
          <w:lang w:eastAsia="he-IL"/>
        </w:rPr>
        <w:t xml:space="preserve">או בית הדין הצבאי </w:t>
      </w:r>
      <w:bookmarkStart w:id="740" w:name="_ETM_Q1_6230094"/>
      <w:bookmarkEnd w:id="740"/>
      <w:r w:rsidRPr="00387F8C">
        <w:rPr>
          <w:rtl/>
          <w:lang w:eastAsia="he-IL"/>
        </w:rPr>
        <w:t xml:space="preserve">למנות לקטין אפוטרופוס לדין או עורך דין בהתאם להוראות חוק הסיוע המשפטי, התשל"ב–1972, לייצגו בהליך בעניין הסרת החיסיון, אם הקטין אינו מיוצג ובית המשפט </w:t>
      </w:r>
      <w:r>
        <w:rPr>
          <w:rFonts w:hint="cs"/>
          <w:rtl/>
          <w:lang w:eastAsia="he-IL"/>
        </w:rPr>
        <w:t xml:space="preserve">או בית הדין הצבאי </w:t>
      </w:r>
      <w:r w:rsidRPr="00387F8C">
        <w:rPr>
          <w:rtl/>
          <w:lang w:eastAsia="he-IL"/>
        </w:rPr>
        <w:t xml:space="preserve">מצא כי הדבר דרוש לטובת הקטין ולשם שמירה על ענייניו; בית המשפט </w:t>
      </w:r>
      <w:r>
        <w:rPr>
          <w:rFonts w:hint="cs"/>
          <w:rtl/>
          <w:lang w:eastAsia="he-IL"/>
        </w:rPr>
        <w:t xml:space="preserve">או בית הדין הצבאי </w:t>
      </w:r>
      <w:r w:rsidRPr="00387F8C">
        <w:rPr>
          <w:rtl/>
          <w:lang w:eastAsia="he-IL"/>
        </w:rPr>
        <w:t>יהיה רשאי לעשות כן לפני הדיון או במהלכו.";</w:t>
      </w:r>
      <w:r>
        <w:rPr>
          <w:rFonts w:hint="cs"/>
          <w:rtl/>
          <w:lang w:eastAsia="he-IL"/>
        </w:rPr>
        <w:t xml:space="preserve"> </w:t>
      </w:r>
    </w:p>
    <w:p w:rsidR="00387F8C" w:rsidRDefault="00387F8C" w:rsidP="002C4754">
      <w:pPr>
        <w:rPr>
          <w:rtl/>
          <w:lang w:eastAsia="he-IL"/>
        </w:rPr>
      </w:pPr>
    </w:p>
    <w:p w:rsidR="002C4754" w:rsidRPr="00A64E2D" w:rsidRDefault="002C4754" w:rsidP="002C4754">
      <w:pPr>
        <w:rPr>
          <w:lang w:eastAsia="he-IL"/>
        </w:rPr>
      </w:pPr>
      <w:bookmarkStart w:id="741" w:name="_ETM_Q1_6244854"/>
      <w:bookmarkStart w:id="742" w:name="_ETM_Q1_6244936"/>
      <w:bookmarkEnd w:id="741"/>
      <w:bookmarkEnd w:id="742"/>
      <w:r>
        <w:rPr>
          <w:rFonts w:hint="cs"/>
          <w:rtl/>
          <w:lang w:eastAsia="he-IL"/>
        </w:rPr>
        <w:t>לאחר מכן יש תיק</w:t>
      </w:r>
      <w:r w:rsidR="00A40C48">
        <w:rPr>
          <w:rFonts w:hint="cs"/>
          <w:rtl/>
          <w:lang w:eastAsia="he-IL"/>
        </w:rPr>
        <w:t>ון</w:t>
      </w:r>
      <w:r>
        <w:rPr>
          <w:rFonts w:hint="cs"/>
          <w:rtl/>
          <w:lang w:eastAsia="he-IL"/>
        </w:rPr>
        <w:t xml:space="preserve"> נוסף שהוא התאמה לתיקון </w:t>
      </w:r>
      <w:r w:rsidR="00387F8C">
        <w:rPr>
          <w:rFonts w:hint="cs"/>
          <w:rtl/>
          <w:lang w:eastAsia="he-IL"/>
        </w:rPr>
        <w:t xml:space="preserve">שדיברנו </w:t>
      </w:r>
      <w:bookmarkStart w:id="743" w:name="_ETM_Q1_6249273"/>
      <w:bookmarkEnd w:id="743"/>
      <w:r w:rsidR="00387F8C">
        <w:rPr>
          <w:rFonts w:hint="cs"/>
          <w:rtl/>
          <w:lang w:eastAsia="he-IL"/>
        </w:rPr>
        <w:t xml:space="preserve">עליו קודם בסעיף 27 </w:t>
      </w:r>
      <w:r>
        <w:rPr>
          <w:rFonts w:hint="cs"/>
          <w:rtl/>
          <w:lang w:eastAsia="he-IL"/>
        </w:rPr>
        <w:t>לחוק זכות נפגעי עבירה, הסע</w:t>
      </w:r>
      <w:r w:rsidR="00387F8C">
        <w:rPr>
          <w:rFonts w:hint="cs"/>
          <w:rtl/>
          <w:lang w:eastAsia="he-IL"/>
        </w:rPr>
        <w:t>י</w:t>
      </w:r>
      <w:r>
        <w:rPr>
          <w:rFonts w:hint="cs"/>
          <w:rtl/>
          <w:lang w:eastAsia="he-IL"/>
        </w:rPr>
        <w:t>ף שמדבר על איך מתקנים את ההוראות שמוסיפ</w:t>
      </w:r>
      <w:r w:rsidR="00A40C48">
        <w:rPr>
          <w:rFonts w:hint="cs"/>
          <w:rtl/>
          <w:lang w:eastAsia="he-IL"/>
        </w:rPr>
        <w:t>ים</w:t>
      </w:r>
      <w:r>
        <w:rPr>
          <w:rFonts w:hint="cs"/>
          <w:rtl/>
          <w:lang w:eastAsia="he-IL"/>
        </w:rPr>
        <w:t xml:space="preserve"> פה לתוספת. הסעיף יאמר: </w:t>
      </w:r>
      <w:r w:rsidR="006A32D5">
        <w:rPr>
          <w:rFonts w:hint="cs"/>
          <w:rtl/>
          <w:lang w:eastAsia="he-IL"/>
        </w:rPr>
        <w:t xml:space="preserve">בסעיף 513כז לחוק השיפוט הצבאי </w:t>
      </w:r>
      <w:r w:rsidR="006A32D5">
        <w:rPr>
          <w:rtl/>
          <w:lang w:eastAsia="he-IL"/>
        </w:rPr>
        <w:t>–</w:t>
      </w:r>
      <w:r w:rsidR="006A32D5">
        <w:rPr>
          <w:rFonts w:hint="cs"/>
          <w:rtl/>
          <w:lang w:eastAsia="he-IL"/>
        </w:rPr>
        <w:t xml:space="preserve"> בסופו יבוא: </w:t>
      </w:r>
      <w:r>
        <w:rPr>
          <w:rFonts w:hint="cs"/>
          <w:rtl/>
          <w:lang w:eastAsia="he-IL"/>
        </w:rPr>
        <w:t xml:space="preserve">למעט תוספת חמישית א'. </w:t>
      </w:r>
      <w:r w:rsidR="006A32D5">
        <w:rPr>
          <w:rFonts w:hint="cs"/>
          <w:rtl/>
          <w:lang w:eastAsia="he-IL"/>
        </w:rPr>
        <w:t xml:space="preserve">שוב </w:t>
      </w:r>
      <w:r w:rsidR="006A32D5">
        <w:rPr>
          <w:rtl/>
          <w:lang w:eastAsia="he-IL"/>
        </w:rPr>
        <w:t>–</w:t>
      </w:r>
      <w:r w:rsidR="006A32D5">
        <w:rPr>
          <w:rFonts w:hint="cs"/>
          <w:rtl/>
          <w:lang w:eastAsia="he-IL"/>
        </w:rPr>
        <w:t xml:space="preserve"> כאמור התיקון של התוספת </w:t>
      </w:r>
      <w:r>
        <w:rPr>
          <w:rFonts w:hint="cs"/>
          <w:rtl/>
          <w:lang w:eastAsia="he-IL"/>
        </w:rPr>
        <w:t xml:space="preserve">יהיה בחקיקה ראשית. אחרי התוספת החמישית יבוא: </w:t>
      </w:r>
    </w:p>
    <w:p w:rsidR="00A64E2D" w:rsidRDefault="00A64E2D" w:rsidP="00A64E2D">
      <w:pPr>
        <w:pStyle w:val="KeepWithNext"/>
        <w:rPr>
          <w:rtl/>
          <w:lang w:eastAsia="he-IL"/>
        </w:rPr>
      </w:pPr>
    </w:p>
    <w:p w:rsidR="006A32D5" w:rsidRDefault="006A32D5" w:rsidP="006A32D5">
      <w:pPr>
        <w:rPr>
          <w:rtl/>
          <w:lang w:eastAsia="he-IL"/>
        </w:rPr>
      </w:pPr>
      <w:bookmarkStart w:id="744" w:name="_ETM_Q1_6269420"/>
      <w:bookmarkStart w:id="745" w:name="_ETM_Q1_6269566"/>
      <w:bookmarkEnd w:id="744"/>
      <w:bookmarkEnd w:id="745"/>
      <w:r>
        <w:rPr>
          <w:rtl/>
          <w:lang w:eastAsia="he-IL"/>
        </w:rPr>
        <w:t>תוספת חמישית א'</w:t>
      </w:r>
      <w:r>
        <w:rPr>
          <w:rFonts w:hint="cs"/>
          <w:rtl/>
          <w:lang w:eastAsia="he-IL"/>
        </w:rPr>
        <w:t xml:space="preserve"> </w:t>
      </w:r>
      <w:bookmarkStart w:id="746" w:name="_ETM_Q1_6273563"/>
      <w:bookmarkEnd w:id="746"/>
      <w:r>
        <w:rPr>
          <w:rtl/>
          <w:lang w:eastAsia="he-IL"/>
        </w:rPr>
        <w:t>(לעניין סעיף 513יג1)</w:t>
      </w:r>
      <w:r>
        <w:rPr>
          <w:rFonts w:hint="cs"/>
          <w:rtl/>
          <w:lang w:eastAsia="he-IL"/>
        </w:rPr>
        <w:t xml:space="preserve"> </w:t>
      </w:r>
      <w:r>
        <w:rPr>
          <w:rtl/>
          <w:lang w:eastAsia="he-IL"/>
        </w:rPr>
        <w:t>עבירות בחוק העונשין:</w:t>
      </w:r>
      <w:r>
        <w:rPr>
          <w:rFonts w:hint="cs"/>
          <w:rtl/>
          <w:lang w:eastAsia="he-IL"/>
        </w:rPr>
        <w:t xml:space="preserve"> </w:t>
      </w:r>
      <w:r>
        <w:rPr>
          <w:rtl/>
          <w:lang w:eastAsia="he-IL"/>
        </w:rPr>
        <w:t>1.</w:t>
      </w:r>
      <w:r>
        <w:rPr>
          <w:rtl/>
          <w:lang w:eastAsia="he-IL"/>
        </w:rPr>
        <w:tab/>
        <w:t>עבירות לפי סעיפים 203, 203ב, 203ג, ו-214(ב1), ו-214(ב2) בסימן י' לפרק ח';</w:t>
      </w:r>
      <w:r>
        <w:rPr>
          <w:rFonts w:hint="cs"/>
          <w:rtl/>
          <w:lang w:eastAsia="he-IL"/>
        </w:rPr>
        <w:t xml:space="preserve"> </w:t>
      </w:r>
      <w:r>
        <w:rPr>
          <w:rtl/>
          <w:lang w:eastAsia="he-IL"/>
        </w:rPr>
        <w:t>2.</w:t>
      </w:r>
      <w:r>
        <w:rPr>
          <w:rFonts w:hint="cs"/>
          <w:rtl/>
          <w:lang w:eastAsia="he-IL"/>
        </w:rPr>
        <w:t xml:space="preserve"> </w:t>
      </w:r>
      <w:r>
        <w:rPr>
          <w:rtl/>
          <w:lang w:eastAsia="he-IL"/>
        </w:rPr>
        <w:t>עבירות המנויות בסימן ה' לפרק י' למעט עבירה לפי סעיף 352;</w:t>
      </w:r>
      <w:r>
        <w:rPr>
          <w:rFonts w:hint="cs"/>
          <w:rtl/>
          <w:lang w:eastAsia="he-IL"/>
        </w:rPr>
        <w:t xml:space="preserve"> 3</w:t>
      </w:r>
      <w:r>
        <w:rPr>
          <w:rtl/>
          <w:lang w:eastAsia="he-IL"/>
        </w:rPr>
        <w:t>.</w:t>
      </w:r>
      <w:r>
        <w:rPr>
          <w:rFonts w:hint="cs"/>
          <w:rtl/>
          <w:lang w:eastAsia="he-IL"/>
        </w:rPr>
        <w:t xml:space="preserve"> </w:t>
      </w:r>
      <w:r>
        <w:rPr>
          <w:rtl/>
          <w:lang w:eastAsia="he-IL"/>
        </w:rPr>
        <w:t>עבירות לפי סעיפים 374א, 375א, 376ב ו-377א בסימן ז' לפרק י;</w:t>
      </w:r>
      <w:r>
        <w:rPr>
          <w:rFonts w:hint="cs"/>
          <w:rtl/>
          <w:lang w:eastAsia="he-IL"/>
        </w:rPr>
        <w:t xml:space="preserve"> 4.</w:t>
      </w:r>
      <w:r>
        <w:rPr>
          <w:rtl/>
          <w:lang w:eastAsia="he-IL"/>
        </w:rPr>
        <w:tab/>
        <w:t xml:space="preserve">העבירות המנויות להלן, אם החשוד או הנאשם בביצוע העבירה הוא בן משפחה של הנפגע – </w:t>
      </w:r>
      <w:r>
        <w:rPr>
          <w:rFonts w:hint="cs"/>
          <w:rtl/>
          <w:lang w:eastAsia="he-IL"/>
        </w:rPr>
        <w:t xml:space="preserve"> </w:t>
      </w:r>
      <w:r>
        <w:rPr>
          <w:rtl/>
          <w:lang w:eastAsia="he-IL"/>
        </w:rPr>
        <w:t>א.</w:t>
      </w:r>
      <w:r>
        <w:rPr>
          <w:rFonts w:hint="cs"/>
          <w:rtl/>
          <w:lang w:eastAsia="he-IL"/>
        </w:rPr>
        <w:t xml:space="preserve"> </w:t>
      </w:r>
      <w:r>
        <w:rPr>
          <w:rtl/>
          <w:lang w:eastAsia="he-IL"/>
        </w:rPr>
        <w:t>לפי סעיפים 300 עד 301ג, 302,</w:t>
      </w:r>
      <w:r>
        <w:rPr>
          <w:rFonts w:hint="cs"/>
          <w:rtl/>
          <w:lang w:eastAsia="he-IL"/>
        </w:rPr>
        <w:t xml:space="preserve"> ו-305</w:t>
      </w:r>
      <w:r>
        <w:rPr>
          <w:rtl/>
          <w:lang w:eastAsia="he-IL"/>
        </w:rPr>
        <w:t xml:space="preserve"> בסימן א' לפרק י';</w:t>
      </w:r>
      <w:r>
        <w:rPr>
          <w:rFonts w:hint="cs"/>
          <w:rtl/>
          <w:lang w:eastAsia="he-IL"/>
        </w:rPr>
        <w:t xml:space="preserve"> ב</w:t>
      </w:r>
      <w:r>
        <w:rPr>
          <w:rtl/>
          <w:lang w:eastAsia="he-IL"/>
        </w:rPr>
        <w:t>.</w:t>
      </w:r>
      <w:r>
        <w:rPr>
          <w:rFonts w:hint="cs"/>
          <w:rtl/>
          <w:lang w:eastAsia="he-IL"/>
        </w:rPr>
        <w:t xml:space="preserve"> </w:t>
      </w:r>
      <w:r>
        <w:rPr>
          <w:rtl/>
          <w:lang w:eastAsia="he-IL"/>
        </w:rPr>
        <w:t>לפי סעיפים 327, 329, 330, 332, 333, 335, ו- 336, בסימן ד' לפרק י';</w:t>
      </w:r>
      <w:r>
        <w:rPr>
          <w:rFonts w:hint="cs"/>
          <w:rtl/>
          <w:lang w:eastAsia="he-IL"/>
        </w:rPr>
        <w:t xml:space="preserve"> </w:t>
      </w:r>
      <w:r>
        <w:rPr>
          <w:rtl/>
          <w:lang w:eastAsia="he-IL"/>
        </w:rPr>
        <w:t>ג.</w:t>
      </w:r>
      <w:r>
        <w:rPr>
          <w:rFonts w:hint="cs"/>
          <w:rtl/>
          <w:lang w:eastAsia="he-IL"/>
        </w:rPr>
        <w:t xml:space="preserve"> </w:t>
      </w:r>
      <w:r>
        <w:rPr>
          <w:rtl/>
          <w:lang w:eastAsia="he-IL"/>
        </w:rPr>
        <w:t>לפי סעיפים 368ב ו-368ג, בסימן ו'1 לפרק י';</w:t>
      </w:r>
      <w:r>
        <w:rPr>
          <w:rFonts w:hint="cs"/>
          <w:rtl/>
          <w:lang w:eastAsia="he-IL"/>
        </w:rPr>
        <w:t xml:space="preserve"> ד</w:t>
      </w:r>
      <w:r>
        <w:rPr>
          <w:rtl/>
          <w:lang w:eastAsia="he-IL"/>
        </w:rPr>
        <w:t>.</w:t>
      </w:r>
      <w:r>
        <w:rPr>
          <w:rFonts w:hint="cs"/>
          <w:rtl/>
          <w:lang w:eastAsia="he-IL"/>
        </w:rPr>
        <w:t xml:space="preserve"> </w:t>
      </w:r>
      <w:r>
        <w:rPr>
          <w:rtl/>
          <w:lang w:eastAsia="he-IL"/>
        </w:rPr>
        <w:t>לפי סעיפים 369, 370, 371, 372, 373, 374, 375, 376, ו-377 בסימן ז' לפרק י';</w:t>
      </w:r>
      <w:r>
        <w:rPr>
          <w:rFonts w:hint="cs"/>
          <w:rtl/>
          <w:lang w:eastAsia="he-IL"/>
        </w:rPr>
        <w:t xml:space="preserve"> </w:t>
      </w:r>
    </w:p>
    <w:p w:rsidR="006A32D5" w:rsidRDefault="006A32D5" w:rsidP="006A32D5">
      <w:pPr>
        <w:rPr>
          <w:lang w:eastAsia="he-IL"/>
        </w:rPr>
      </w:pPr>
      <w:bookmarkStart w:id="747" w:name="_ETM_Q1_6332965"/>
      <w:bookmarkStart w:id="748" w:name="_ETM_Q1_6333093"/>
      <w:bookmarkEnd w:id="747"/>
      <w:bookmarkEnd w:id="748"/>
    </w:p>
    <w:p w:rsidR="006A32D5" w:rsidRPr="006A32D5" w:rsidRDefault="006A32D5" w:rsidP="006A32D5">
      <w:pPr>
        <w:rPr>
          <w:rtl/>
          <w:lang w:eastAsia="he-IL"/>
        </w:rPr>
      </w:pPr>
      <w:r>
        <w:rPr>
          <w:rtl/>
          <w:lang w:eastAsia="he-IL"/>
        </w:rPr>
        <w:t>לעניין תוספת זו</w:t>
      </w:r>
      <w:r>
        <w:rPr>
          <w:rFonts w:hint="cs"/>
          <w:rtl/>
          <w:lang w:eastAsia="he-IL"/>
        </w:rPr>
        <w:t xml:space="preserve">, </w:t>
      </w:r>
      <w:r>
        <w:rPr>
          <w:rtl/>
          <w:lang w:eastAsia="he-IL"/>
        </w:rPr>
        <w:t>"בן משפחה" – לרבות מי שהיה בן משפחה בעבר והוא אחד מאלה:</w:t>
      </w:r>
      <w:r>
        <w:rPr>
          <w:rFonts w:hint="cs"/>
          <w:rtl/>
          <w:lang w:eastAsia="he-IL"/>
        </w:rPr>
        <w:t xml:space="preserve"> </w:t>
      </w:r>
      <w:bookmarkStart w:id="749" w:name="_ETM_Q1_6336562"/>
      <w:bookmarkEnd w:id="749"/>
      <w:r>
        <w:rPr>
          <w:rtl/>
          <w:lang w:eastAsia="he-IL"/>
        </w:rPr>
        <w:tab/>
        <w:t>(1)</w:t>
      </w:r>
      <w:r>
        <w:rPr>
          <w:rtl/>
          <w:lang w:eastAsia="he-IL"/>
        </w:rPr>
        <w:tab/>
        <w:t>בן זוג, הורה או בן זוג של הורה, הורה של בן זוג או בן זוגו של ההורה, סב או סבתא, צאצא או צאצא של בן זוג, אח או אחות, גיס או גיסה, דוד או דודה</w:t>
      </w:r>
      <w:r>
        <w:rPr>
          <w:rFonts w:hint="cs"/>
          <w:rtl/>
          <w:lang w:eastAsia="he-IL"/>
        </w:rPr>
        <w:t xml:space="preserve"> וילדיהם </w:t>
      </w:r>
      <w:r>
        <w:rPr>
          <w:rtl/>
          <w:lang w:eastAsia="he-IL"/>
        </w:rPr>
        <w:t>–</w:t>
      </w:r>
      <w:r>
        <w:rPr>
          <w:rFonts w:hint="cs"/>
          <w:rtl/>
          <w:lang w:eastAsia="he-IL"/>
        </w:rPr>
        <w:t xml:space="preserve"> כלומר בני דודים</w:t>
      </w:r>
      <w:r>
        <w:rPr>
          <w:rtl/>
          <w:lang w:eastAsia="he-IL"/>
        </w:rPr>
        <w:t>;</w:t>
      </w:r>
      <w:r>
        <w:rPr>
          <w:rFonts w:hint="cs"/>
          <w:rtl/>
          <w:lang w:eastAsia="he-IL"/>
        </w:rPr>
        <w:t xml:space="preserve"> </w:t>
      </w:r>
      <w:r>
        <w:rPr>
          <w:rtl/>
          <w:lang w:eastAsia="he-IL"/>
        </w:rPr>
        <w:t>(2)</w:t>
      </w:r>
      <w:r>
        <w:rPr>
          <w:rFonts w:hint="cs"/>
          <w:rtl/>
          <w:lang w:eastAsia="he-IL"/>
        </w:rPr>
        <w:t xml:space="preserve"> </w:t>
      </w:r>
      <w:r>
        <w:rPr>
          <w:rtl/>
          <w:lang w:eastAsia="he-IL"/>
        </w:rPr>
        <w:t>אב או אם במשפחת אומנה כהגדרתה בחוק אומנה לילדים, התשע"ו–2016, בן זוגו של אומן, וכן הורהו של אומן, צאצאו של אומן, אחיו או אחותו של אומן ובן זוגו של כל אחד מאלה;</w:t>
      </w:r>
      <w:r>
        <w:rPr>
          <w:rFonts w:hint="cs"/>
          <w:rtl/>
          <w:lang w:eastAsia="he-IL"/>
        </w:rPr>
        <w:t xml:space="preserve"> </w:t>
      </w:r>
      <w:r>
        <w:rPr>
          <w:rtl/>
          <w:lang w:eastAsia="he-IL"/>
        </w:rPr>
        <w:t>לעניין זה, "בן זוג" – לרבות ידוע בציבור</w:t>
      </w:r>
      <w:r>
        <w:rPr>
          <w:rFonts w:hint="cs"/>
          <w:rtl/>
          <w:lang w:eastAsia="he-IL"/>
        </w:rPr>
        <w:t xml:space="preserve"> ועבירות בחוק למניעת הטרדה מינית, התשנ"ח-1998</w:t>
      </w:r>
      <w:r>
        <w:rPr>
          <w:rtl/>
          <w:lang w:eastAsia="he-IL"/>
        </w:rPr>
        <w:t>;</w:t>
      </w:r>
    </w:p>
    <w:p w:rsidR="00F4512C" w:rsidRDefault="00F4512C" w:rsidP="00A64E2D">
      <w:pPr>
        <w:rPr>
          <w:rtl/>
          <w:lang w:eastAsia="he-IL"/>
        </w:rPr>
      </w:pPr>
    </w:p>
    <w:p w:rsidR="006A32D5" w:rsidRDefault="006A32D5" w:rsidP="006A32D5">
      <w:pPr>
        <w:rPr>
          <w:rtl/>
          <w:lang w:eastAsia="he-IL"/>
        </w:rPr>
      </w:pPr>
      <w:bookmarkStart w:id="750" w:name="_ETM_Q1_6365342"/>
      <w:bookmarkStart w:id="751" w:name="_ETM_Q1_6365454"/>
      <w:bookmarkEnd w:id="750"/>
      <w:bookmarkEnd w:id="751"/>
      <w:r>
        <w:rPr>
          <w:rtl/>
          <w:lang w:eastAsia="he-IL"/>
        </w:rPr>
        <w:t>1.</w:t>
      </w:r>
      <w:r>
        <w:rPr>
          <w:rFonts w:hint="cs"/>
          <w:rtl/>
          <w:lang w:eastAsia="he-IL"/>
        </w:rPr>
        <w:t xml:space="preserve"> </w:t>
      </w:r>
      <w:r>
        <w:rPr>
          <w:rtl/>
          <w:lang w:eastAsia="he-IL"/>
        </w:rPr>
        <w:t>לפי סעיף 5.</w:t>
      </w:r>
    </w:p>
    <w:p w:rsidR="006A32D5" w:rsidRDefault="006A32D5" w:rsidP="006A32D5">
      <w:pPr>
        <w:rPr>
          <w:lang w:eastAsia="he-IL"/>
        </w:rPr>
      </w:pPr>
      <w:bookmarkStart w:id="752" w:name="_ETM_Q1_6369835"/>
      <w:bookmarkStart w:id="753" w:name="_ETM_Q1_6369944"/>
      <w:bookmarkEnd w:id="752"/>
      <w:bookmarkEnd w:id="753"/>
    </w:p>
    <w:p w:rsidR="006A32D5" w:rsidRDefault="006A32D5" w:rsidP="006A32D5">
      <w:pPr>
        <w:rPr>
          <w:lang w:eastAsia="he-IL"/>
        </w:rPr>
      </w:pPr>
      <w:r>
        <w:rPr>
          <w:rtl/>
          <w:lang w:eastAsia="he-IL"/>
        </w:rPr>
        <w:t>(4)</w:t>
      </w:r>
      <w:r>
        <w:rPr>
          <w:rFonts w:hint="cs"/>
          <w:rtl/>
          <w:lang w:eastAsia="he-IL"/>
        </w:rPr>
        <w:t xml:space="preserve"> </w:t>
      </w:r>
      <w:r>
        <w:rPr>
          <w:rtl/>
          <w:lang w:eastAsia="he-IL"/>
        </w:rPr>
        <w:t>בתוספת השביעית אחרי פרט 1 יבוא</w:t>
      </w:r>
      <w:r>
        <w:rPr>
          <w:rFonts w:hint="cs"/>
          <w:rtl/>
          <w:lang w:eastAsia="he-IL"/>
        </w:rPr>
        <w:t xml:space="preserve"> </w:t>
      </w:r>
      <w:r>
        <w:rPr>
          <w:rtl/>
          <w:lang w:eastAsia="he-IL"/>
        </w:rPr>
        <w:t>–</w:t>
      </w:r>
      <w:r>
        <w:rPr>
          <w:rFonts w:hint="cs"/>
          <w:rtl/>
          <w:lang w:eastAsia="he-IL"/>
        </w:rPr>
        <w:t xml:space="preserve"> זה מה שהסברנו קודם של ההודעה - </w:t>
      </w:r>
      <w:r>
        <w:rPr>
          <w:rtl/>
          <w:lang w:eastAsia="he-IL"/>
        </w:rPr>
        <w:t>"1א. בקשה להסרת חיסיון על ראיה לפי סעיף 49(א), 50(א), 50א(א) או 50ב לפקודת הראיות [נוסח חדש], התשל"א–1971, הודעה על זכויות נפגע עבירה בנוגע לוויתור על החיסיון והבעת עמדה בהליכי גילוי הראיה לפי הוראות סעיף 513יג1, ולגבי נפגע עבירת מין כאמור בפרט 11(ב) לתוספת לחוק הסיוע המשפטי, התשל"ג–1972 – גם זכותו לקבלת ייצוג, ייעוץ וסיוע משפטי לפי אותו פרט.</w:t>
      </w:r>
      <w:r>
        <w:rPr>
          <w:rFonts w:hint="cs"/>
          <w:rtl/>
          <w:lang w:eastAsia="he-IL"/>
        </w:rPr>
        <w:t xml:space="preserve"> </w:t>
      </w:r>
      <w:r>
        <w:rPr>
          <w:rtl/>
          <w:lang w:eastAsia="he-IL"/>
        </w:rPr>
        <w:t>הגוף החוקר או התובע"</w:t>
      </w:r>
    </w:p>
    <w:p w:rsidR="006A32D5" w:rsidRDefault="006A32D5" w:rsidP="006A32D5">
      <w:pPr>
        <w:rPr>
          <w:lang w:eastAsia="he-IL"/>
        </w:rPr>
      </w:pPr>
    </w:p>
    <w:p w:rsidR="00F4512C" w:rsidRDefault="00F4512C" w:rsidP="00F4512C">
      <w:pPr>
        <w:pStyle w:val="af9"/>
        <w:keepNext/>
        <w:rPr>
          <w:lang w:eastAsia="he-IL"/>
        </w:rPr>
      </w:pPr>
      <w:bookmarkStart w:id="754" w:name="ET_guest_883773_228"/>
      <w:r w:rsidRPr="00F4512C">
        <w:rPr>
          <w:rStyle w:val="TagStyle"/>
          <w:rtl/>
        </w:rPr>
        <w:t xml:space="preserve">&lt;&lt; אורח &gt;&gt; </w:t>
      </w:r>
      <w:r>
        <w:rPr>
          <w:rtl/>
          <w:lang w:eastAsia="he-IL"/>
        </w:rPr>
        <w:t>יהודה רשתיאן:</w:t>
      </w:r>
      <w:r w:rsidRPr="00F4512C">
        <w:rPr>
          <w:rStyle w:val="TagStyle"/>
          <w:rtl/>
        </w:rPr>
        <w:t xml:space="preserve"> &lt;&lt; אורח &gt;&gt;</w:t>
      </w:r>
      <w:r>
        <w:rPr>
          <w:rtl/>
          <w:lang w:eastAsia="he-IL"/>
        </w:rPr>
        <w:t xml:space="preserve">   </w:t>
      </w:r>
      <w:bookmarkEnd w:id="754"/>
    </w:p>
    <w:p w:rsidR="00F4512C" w:rsidRDefault="00F4512C" w:rsidP="00F4512C">
      <w:pPr>
        <w:pStyle w:val="KeepWithNext"/>
        <w:rPr>
          <w:rtl/>
          <w:lang w:eastAsia="he-IL"/>
        </w:rPr>
      </w:pPr>
    </w:p>
    <w:p w:rsidR="00F4512C" w:rsidRDefault="006A32D5" w:rsidP="006A32D5">
      <w:pPr>
        <w:rPr>
          <w:rtl/>
          <w:lang w:eastAsia="he-IL"/>
        </w:rPr>
      </w:pPr>
      <w:r>
        <w:rPr>
          <w:rFonts w:hint="cs"/>
          <w:rtl/>
          <w:lang w:eastAsia="he-IL"/>
        </w:rPr>
        <w:t xml:space="preserve">במהלך העבודה </w:t>
      </w:r>
      <w:bookmarkStart w:id="755" w:name="_ETM_Q1_6424256"/>
      <w:bookmarkEnd w:id="755"/>
      <w:r>
        <w:rPr>
          <w:rFonts w:hint="cs"/>
          <w:rtl/>
          <w:lang w:eastAsia="he-IL"/>
        </w:rPr>
        <w:t xml:space="preserve">הוספנו תוספת חדשה, </w:t>
      </w:r>
      <w:r w:rsidR="00F4512C">
        <w:rPr>
          <w:rFonts w:hint="cs"/>
          <w:rtl/>
          <w:lang w:eastAsia="he-IL"/>
        </w:rPr>
        <w:t>תוספת ראשונה ג'</w:t>
      </w:r>
      <w:r>
        <w:rPr>
          <w:rFonts w:hint="cs"/>
          <w:rtl/>
          <w:lang w:eastAsia="he-IL"/>
        </w:rPr>
        <w:t xml:space="preserve"> </w:t>
      </w:r>
      <w:r>
        <w:rPr>
          <w:rtl/>
          <w:lang w:eastAsia="he-IL"/>
        </w:rPr>
        <w:t>–</w:t>
      </w:r>
      <w:r>
        <w:rPr>
          <w:rFonts w:hint="cs"/>
          <w:rtl/>
          <w:lang w:eastAsia="he-IL"/>
        </w:rPr>
        <w:t xml:space="preserve"> אצלנו תוספת חמישית א'</w:t>
      </w:r>
      <w:r w:rsidR="00F4512C">
        <w:rPr>
          <w:rFonts w:hint="cs"/>
          <w:rtl/>
          <w:lang w:eastAsia="he-IL"/>
        </w:rPr>
        <w:t>. במה</w:t>
      </w:r>
      <w:r>
        <w:rPr>
          <w:rFonts w:hint="cs"/>
          <w:rtl/>
          <w:lang w:eastAsia="he-IL"/>
        </w:rPr>
        <w:t>לך</w:t>
      </w:r>
      <w:r w:rsidR="00F4512C">
        <w:rPr>
          <w:rFonts w:hint="cs"/>
          <w:rtl/>
          <w:lang w:eastAsia="he-IL"/>
        </w:rPr>
        <w:t xml:space="preserve"> העבודה </w:t>
      </w:r>
      <w:r>
        <w:rPr>
          <w:rFonts w:hint="cs"/>
          <w:rtl/>
          <w:lang w:eastAsia="he-IL"/>
        </w:rPr>
        <w:t xml:space="preserve">על כך </w:t>
      </w:r>
      <w:bookmarkStart w:id="756" w:name="_ETM_Q1_6429506"/>
      <w:bookmarkEnd w:id="756"/>
      <w:r w:rsidR="00F4512C">
        <w:rPr>
          <w:rFonts w:hint="cs"/>
          <w:rtl/>
          <w:lang w:eastAsia="he-IL"/>
        </w:rPr>
        <w:t xml:space="preserve">התברר לנו </w:t>
      </w:r>
      <w:r>
        <w:rPr>
          <w:rFonts w:hint="cs"/>
          <w:rtl/>
          <w:lang w:eastAsia="he-IL"/>
        </w:rPr>
        <w:t xml:space="preserve">שבשעתו בשנת 2019 נערכה רפורמה בעבירות ההמתה </w:t>
      </w:r>
      <w:r w:rsidR="00F4512C">
        <w:rPr>
          <w:rFonts w:hint="cs"/>
          <w:rtl/>
          <w:lang w:eastAsia="he-IL"/>
        </w:rPr>
        <w:t xml:space="preserve">ותוקנו כל הסעיפים </w:t>
      </w:r>
      <w:r>
        <w:rPr>
          <w:rFonts w:hint="cs"/>
          <w:rtl/>
          <w:lang w:eastAsia="he-IL"/>
        </w:rPr>
        <w:t>ב</w:t>
      </w:r>
      <w:r w:rsidR="00F4512C">
        <w:rPr>
          <w:rFonts w:hint="cs"/>
          <w:rtl/>
          <w:lang w:eastAsia="he-IL"/>
        </w:rPr>
        <w:t>כל דברי</w:t>
      </w:r>
      <w:r>
        <w:rPr>
          <w:rFonts w:hint="cs"/>
          <w:rtl/>
          <w:lang w:eastAsia="he-IL"/>
        </w:rPr>
        <w:t xml:space="preserve"> החקיקה השונים </w:t>
      </w:r>
      <w:bookmarkStart w:id="757" w:name="_ETM_Q1_6436423"/>
      <w:bookmarkEnd w:id="757"/>
      <w:r>
        <w:rPr>
          <w:rFonts w:hint="cs"/>
          <w:rtl/>
          <w:lang w:eastAsia="he-IL"/>
        </w:rPr>
        <w:t>שמפנים לסעיפי עבירות ההמתה</w:t>
      </w:r>
      <w:r w:rsidR="00F4512C">
        <w:rPr>
          <w:rFonts w:hint="cs"/>
          <w:rtl/>
          <w:lang w:eastAsia="he-IL"/>
        </w:rPr>
        <w:t>.</w:t>
      </w:r>
    </w:p>
    <w:p w:rsidR="00F4512C" w:rsidRDefault="00F4512C" w:rsidP="00F4512C">
      <w:pPr>
        <w:rPr>
          <w:rtl/>
          <w:lang w:eastAsia="he-IL"/>
        </w:rPr>
      </w:pPr>
    </w:p>
    <w:p w:rsidR="00F4512C" w:rsidRDefault="00F4512C" w:rsidP="00F4512C">
      <w:pPr>
        <w:pStyle w:val="a4"/>
        <w:keepNext/>
      </w:pPr>
      <w:bookmarkStart w:id="758" w:name="ET_speaker_5105_229"/>
      <w:r w:rsidRPr="00F4512C">
        <w:rPr>
          <w:rStyle w:val="TagStyle"/>
          <w:rtl/>
        </w:rPr>
        <w:t xml:space="preserve"> &lt;&lt; דובר &gt;&gt; </w:t>
      </w:r>
      <w:r>
        <w:rPr>
          <w:rtl/>
        </w:rPr>
        <w:t>מיכל רוזין (מרצ):</w:t>
      </w:r>
      <w:r w:rsidRPr="00F4512C">
        <w:rPr>
          <w:rStyle w:val="TagStyle"/>
          <w:rtl/>
        </w:rPr>
        <w:t xml:space="preserve"> &lt;&lt; דובר &gt;&gt;</w:t>
      </w:r>
      <w:r>
        <w:rPr>
          <w:rtl/>
        </w:rPr>
        <w:t xml:space="preserve">   </w:t>
      </w:r>
      <w:bookmarkEnd w:id="758"/>
    </w:p>
    <w:p w:rsidR="00F4512C" w:rsidRDefault="00F4512C" w:rsidP="00F4512C">
      <w:pPr>
        <w:pStyle w:val="KeepWithNext"/>
        <w:rPr>
          <w:rtl/>
          <w:lang w:eastAsia="he-IL"/>
        </w:rPr>
      </w:pPr>
    </w:p>
    <w:p w:rsidR="00F4512C" w:rsidRDefault="00F4512C" w:rsidP="006A32D5">
      <w:pPr>
        <w:rPr>
          <w:rtl/>
          <w:lang w:eastAsia="he-IL"/>
        </w:rPr>
      </w:pPr>
      <w:r>
        <w:rPr>
          <w:rFonts w:hint="cs"/>
          <w:rtl/>
          <w:lang w:eastAsia="he-IL"/>
        </w:rPr>
        <w:t>אני וב</w:t>
      </w:r>
      <w:r w:rsidR="006A32D5">
        <w:rPr>
          <w:rFonts w:hint="cs"/>
          <w:rtl/>
          <w:lang w:eastAsia="he-IL"/>
        </w:rPr>
        <w:t>ני בגין</w:t>
      </w:r>
      <w:r>
        <w:rPr>
          <w:rFonts w:hint="cs"/>
          <w:rtl/>
          <w:lang w:eastAsia="he-IL"/>
        </w:rPr>
        <w:t xml:space="preserve"> אשמים בכך בין היתר.</w:t>
      </w:r>
    </w:p>
    <w:p w:rsidR="00F4512C" w:rsidRDefault="00F4512C" w:rsidP="00F4512C">
      <w:pPr>
        <w:rPr>
          <w:rtl/>
          <w:lang w:eastAsia="he-IL"/>
        </w:rPr>
      </w:pPr>
    </w:p>
    <w:p w:rsidR="00F4512C" w:rsidRDefault="00F4512C" w:rsidP="00F4512C">
      <w:pPr>
        <w:pStyle w:val="af9"/>
        <w:keepNext/>
        <w:rPr>
          <w:lang w:eastAsia="he-IL"/>
        </w:rPr>
      </w:pPr>
      <w:bookmarkStart w:id="759" w:name="ET_guest_883773_230"/>
      <w:r w:rsidRPr="00F4512C">
        <w:rPr>
          <w:rStyle w:val="TagStyle"/>
          <w:rtl/>
        </w:rPr>
        <w:t xml:space="preserve"> &lt;&lt; אורח &gt;&gt; </w:t>
      </w:r>
      <w:r>
        <w:rPr>
          <w:rtl/>
          <w:lang w:eastAsia="he-IL"/>
        </w:rPr>
        <w:t>יהודה רשתיאן:</w:t>
      </w:r>
      <w:r w:rsidRPr="00F4512C">
        <w:rPr>
          <w:rStyle w:val="TagStyle"/>
          <w:rtl/>
        </w:rPr>
        <w:t xml:space="preserve"> &lt;&lt; אורח &gt;&gt;</w:t>
      </w:r>
      <w:r>
        <w:rPr>
          <w:rtl/>
          <w:lang w:eastAsia="he-IL"/>
        </w:rPr>
        <w:t xml:space="preserve">   </w:t>
      </w:r>
      <w:bookmarkEnd w:id="759"/>
    </w:p>
    <w:p w:rsidR="00F4512C" w:rsidRDefault="00F4512C" w:rsidP="00F4512C">
      <w:pPr>
        <w:pStyle w:val="KeepWithNext"/>
        <w:rPr>
          <w:rtl/>
          <w:lang w:eastAsia="he-IL"/>
        </w:rPr>
      </w:pPr>
    </w:p>
    <w:p w:rsidR="00F4512C" w:rsidRDefault="00F4512C" w:rsidP="006A32D5">
      <w:pPr>
        <w:rPr>
          <w:rtl/>
          <w:lang w:eastAsia="he-IL"/>
        </w:rPr>
      </w:pPr>
      <w:r>
        <w:rPr>
          <w:rFonts w:hint="cs"/>
          <w:rtl/>
          <w:lang w:eastAsia="he-IL"/>
        </w:rPr>
        <w:t xml:space="preserve">היה מדובר בתחילת שנת 2019. </w:t>
      </w:r>
      <w:r w:rsidR="006A32D5">
        <w:rPr>
          <w:rFonts w:hint="cs"/>
          <w:rtl/>
          <w:lang w:eastAsia="he-IL"/>
        </w:rPr>
        <w:t>עשו תיקון גם לחוק זכו</w:t>
      </w:r>
      <w:bookmarkStart w:id="760" w:name="_ETM_Q1_6457061"/>
      <w:bookmarkEnd w:id="760"/>
      <w:r w:rsidR="006A32D5">
        <w:rPr>
          <w:rFonts w:hint="cs"/>
          <w:rtl/>
          <w:lang w:eastAsia="he-IL"/>
        </w:rPr>
        <w:t xml:space="preserve">יות נפגעי עבירה בכל התוספות שלו שהפנו לסעיפי עבירות </w:t>
      </w:r>
      <w:bookmarkStart w:id="761" w:name="_ETM_Q1_6461020"/>
      <w:bookmarkEnd w:id="761"/>
      <w:r w:rsidR="006A32D5">
        <w:rPr>
          <w:rFonts w:hint="cs"/>
          <w:rtl/>
          <w:lang w:eastAsia="he-IL"/>
        </w:rPr>
        <w:t>ההמתה. התיקון הזה לא נעשה בחוק השיפוט הצבאי בתוספות</w:t>
      </w:r>
      <w:r>
        <w:rPr>
          <w:rFonts w:hint="cs"/>
          <w:rtl/>
          <w:lang w:eastAsia="he-IL"/>
        </w:rPr>
        <w:t xml:space="preserve"> שלו. המשמעות הא שכרגע </w:t>
      </w:r>
      <w:r w:rsidR="006A32D5">
        <w:rPr>
          <w:rFonts w:hint="cs"/>
          <w:rtl/>
          <w:lang w:eastAsia="he-IL"/>
        </w:rPr>
        <w:t xml:space="preserve">הנוסח </w:t>
      </w:r>
      <w:bookmarkStart w:id="762" w:name="_ETM_Q1_6465529"/>
      <w:bookmarkEnd w:id="762"/>
      <w:r w:rsidR="006A32D5">
        <w:rPr>
          <w:rFonts w:hint="cs"/>
          <w:rtl/>
          <w:lang w:eastAsia="he-IL"/>
        </w:rPr>
        <w:t>שלנו של התוספות מ</w:t>
      </w:r>
      <w:r>
        <w:rPr>
          <w:rFonts w:hint="cs"/>
          <w:rtl/>
          <w:lang w:eastAsia="he-IL"/>
        </w:rPr>
        <w:t>פנה לעבירות לא רל</w:t>
      </w:r>
      <w:r w:rsidR="006A32D5">
        <w:rPr>
          <w:rFonts w:hint="cs"/>
          <w:rtl/>
          <w:lang w:eastAsia="he-IL"/>
        </w:rPr>
        <w:t>ו</w:t>
      </w:r>
      <w:r>
        <w:rPr>
          <w:rFonts w:hint="cs"/>
          <w:rtl/>
          <w:lang w:eastAsia="he-IL"/>
        </w:rPr>
        <w:t>ונטיות</w:t>
      </w:r>
      <w:r w:rsidR="006A32D5">
        <w:rPr>
          <w:rFonts w:hint="cs"/>
          <w:rtl/>
          <w:lang w:eastAsia="he-IL"/>
        </w:rPr>
        <w:t xml:space="preserve"> שחלקן כבר לא קיימות בעבירות ההמתה</w:t>
      </w:r>
      <w:r>
        <w:rPr>
          <w:rFonts w:hint="cs"/>
          <w:rtl/>
          <w:lang w:eastAsia="he-IL"/>
        </w:rPr>
        <w:t xml:space="preserve">. </w:t>
      </w:r>
      <w:r w:rsidR="006A32D5">
        <w:rPr>
          <w:rFonts w:hint="cs"/>
          <w:rtl/>
          <w:lang w:eastAsia="he-IL"/>
        </w:rPr>
        <w:t xml:space="preserve">זה התברר לנו במהלך העבודה </w:t>
      </w:r>
      <w:r>
        <w:rPr>
          <w:rFonts w:hint="cs"/>
          <w:rtl/>
          <w:lang w:eastAsia="he-IL"/>
        </w:rPr>
        <w:t>על התיקון. אנו רוצי</w:t>
      </w:r>
      <w:r w:rsidR="006A32D5">
        <w:rPr>
          <w:rFonts w:hint="cs"/>
          <w:rtl/>
          <w:lang w:eastAsia="he-IL"/>
        </w:rPr>
        <w:t>ם</w:t>
      </w:r>
      <w:r>
        <w:rPr>
          <w:rFonts w:hint="cs"/>
          <w:rtl/>
          <w:lang w:eastAsia="he-IL"/>
        </w:rPr>
        <w:t xml:space="preserve"> לתקן תוספות שכרגע אינן חלק מההסדר</w:t>
      </w:r>
      <w:r w:rsidR="006A32D5">
        <w:rPr>
          <w:rFonts w:hint="cs"/>
          <w:rtl/>
          <w:lang w:eastAsia="he-IL"/>
        </w:rPr>
        <w:t xml:space="preserve"> המוצע</w:t>
      </w:r>
      <w:r>
        <w:rPr>
          <w:rFonts w:hint="cs"/>
          <w:rtl/>
          <w:lang w:eastAsia="he-IL"/>
        </w:rPr>
        <w:t xml:space="preserve">. התוספת השלישית והחמישית לחוק, דיברנו על זה </w:t>
      </w:r>
      <w:r>
        <w:rPr>
          <w:rtl/>
          <w:lang w:eastAsia="he-IL"/>
        </w:rPr>
        <w:t>–</w:t>
      </w:r>
      <w:r>
        <w:rPr>
          <w:rFonts w:hint="cs"/>
          <w:rtl/>
          <w:lang w:eastAsia="he-IL"/>
        </w:rPr>
        <w:t xml:space="preserve"> יש לנו נוסח מוצע שמקובל על הייעוץ המש</w:t>
      </w:r>
      <w:r w:rsidR="006A32D5">
        <w:rPr>
          <w:rFonts w:hint="cs"/>
          <w:rtl/>
          <w:lang w:eastAsia="he-IL"/>
        </w:rPr>
        <w:t>פ</w:t>
      </w:r>
      <w:r>
        <w:rPr>
          <w:rFonts w:hint="cs"/>
          <w:rtl/>
          <w:lang w:eastAsia="he-IL"/>
        </w:rPr>
        <w:t>טי של הוו</w:t>
      </w:r>
      <w:r w:rsidR="006A32D5">
        <w:rPr>
          <w:rFonts w:hint="cs"/>
          <w:rtl/>
          <w:lang w:eastAsia="he-IL"/>
        </w:rPr>
        <w:t>ע</w:t>
      </w:r>
      <w:r>
        <w:rPr>
          <w:rFonts w:hint="cs"/>
          <w:rtl/>
          <w:lang w:eastAsia="he-IL"/>
        </w:rPr>
        <w:t>דה.</w:t>
      </w:r>
    </w:p>
    <w:p w:rsidR="00F4512C" w:rsidRDefault="00F4512C" w:rsidP="00F4512C">
      <w:pPr>
        <w:rPr>
          <w:rtl/>
          <w:lang w:eastAsia="he-IL"/>
        </w:rPr>
      </w:pPr>
    </w:p>
    <w:p w:rsidR="00F4512C" w:rsidRDefault="00F4512C" w:rsidP="00F4512C">
      <w:pPr>
        <w:pStyle w:val="af6"/>
        <w:keepNext/>
      </w:pPr>
      <w:bookmarkStart w:id="763" w:name="ET_yor_6156_231"/>
      <w:r w:rsidRPr="00F4512C">
        <w:rPr>
          <w:rStyle w:val="TagStyle"/>
          <w:rtl/>
        </w:rPr>
        <w:t xml:space="preserve"> &lt;&lt; יור &gt;&gt; </w:t>
      </w:r>
      <w:r>
        <w:rPr>
          <w:rtl/>
        </w:rPr>
        <w:t>היו"ר גלעד קריב:</w:t>
      </w:r>
      <w:r w:rsidRPr="00F4512C">
        <w:rPr>
          <w:rStyle w:val="TagStyle"/>
          <w:rtl/>
        </w:rPr>
        <w:t xml:space="preserve"> &lt;&lt; יור &gt;&gt;</w:t>
      </w:r>
      <w:r>
        <w:rPr>
          <w:rtl/>
        </w:rPr>
        <w:t xml:space="preserve">   </w:t>
      </w:r>
      <w:bookmarkEnd w:id="763"/>
    </w:p>
    <w:p w:rsidR="00F4512C" w:rsidRDefault="00F4512C" w:rsidP="00F4512C">
      <w:pPr>
        <w:pStyle w:val="KeepWithNext"/>
        <w:rPr>
          <w:rtl/>
          <w:lang w:eastAsia="he-IL"/>
        </w:rPr>
      </w:pPr>
    </w:p>
    <w:p w:rsidR="00F4512C" w:rsidRDefault="00F4512C" w:rsidP="00F4512C">
      <w:pPr>
        <w:rPr>
          <w:rtl/>
          <w:lang w:eastAsia="he-IL"/>
        </w:rPr>
      </w:pPr>
      <w:r>
        <w:rPr>
          <w:rFonts w:hint="cs"/>
          <w:rtl/>
          <w:lang w:eastAsia="he-IL"/>
        </w:rPr>
        <w:t>אני רוצה לשאול את משרד המשפטי</w:t>
      </w:r>
      <w:r w:rsidR="006A32D5">
        <w:rPr>
          <w:rFonts w:hint="cs"/>
          <w:rtl/>
          <w:lang w:eastAsia="he-IL"/>
        </w:rPr>
        <w:t>ם</w:t>
      </w:r>
      <w:r>
        <w:rPr>
          <w:rFonts w:hint="cs"/>
          <w:rtl/>
          <w:lang w:eastAsia="he-IL"/>
        </w:rPr>
        <w:t xml:space="preserve"> </w:t>
      </w:r>
      <w:r>
        <w:rPr>
          <w:rtl/>
          <w:lang w:eastAsia="he-IL"/>
        </w:rPr>
        <w:t>–</w:t>
      </w:r>
      <w:r>
        <w:rPr>
          <w:rFonts w:hint="cs"/>
          <w:rtl/>
          <w:lang w:eastAsia="he-IL"/>
        </w:rPr>
        <w:t xml:space="preserve"> מקובל עליכן? אז תקריאו.</w:t>
      </w:r>
    </w:p>
    <w:p w:rsidR="00F4512C" w:rsidRDefault="00F4512C" w:rsidP="00F4512C">
      <w:pPr>
        <w:rPr>
          <w:rtl/>
          <w:lang w:eastAsia="he-IL"/>
        </w:rPr>
      </w:pPr>
    </w:p>
    <w:p w:rsidR="00F4512C" w:rsidRDefault="00F4512C" w:rsidP="00F4512C">
      <w:pPr>
        <w:pStyle w:val="af9"/>
        <w:keepNext/>
        <w:rPr>
          <w:lang w:eastAsia="he-IL"/>
        </w:rPr>
      </w:pPr>
      <w:bookmarkStart w:id="764" w:name="ET_guest_826741_232"/>
      <w:r w:rsidRPr="00F4512C">
        <w:rPr>
          <w:rStyle w:val="TagStyle"/>
          <w:rtl/>
        </w:rPr>
        <w:t xml:space="preserve"> &lt;&lt; אורח &gt;&gt; </w:t>
      </w:r>
      <w:r>
        <w:rPr>
          <w:rtl/>
          <w:lang w:eastAsia="he-IL"/>
        </w:rPr>
        <w:t>איתי נעמן:</w:t>
      </w:r>
      <w:r w:rsidRPr="00F4512C">
        <w:rPr>
          <w:rStyle w:val="TagStyle"/>
          <w:rtl/>
        </w:rPr>
        <w:t xml:space="preserve"> &lt;&lt; אורח &gt;&gt;</w:t>
      </w:r>
      <w:r>
        <w:rPr>
          <w:rtl/>
          <w:lang w:eastAsia="he-IL"/>
        </w:rPr>
        <w:t xml:space="preserve">   </w:t>
      </w:r>
      <w:bookmarkEnd w:id="764"/>
    </w:p>
    <w:p w:rsidR="00F4512C" w:rsidRDefault="00F4512C" w:rsidP="00F4512C">
      <w:pPr>
        <w:pStyle w:val="KeepWithNext"/>
        <w:rPr>
          <w:rtl/>
          <w:lang w:eastAsia="he-IL"/>
        </w:rPr>
      </w:pPr>
    </w:p>
    <w:p w:rsidR="00F4512C" w:rsidRDefault="006A32D5" w:rsidP="009E6330">
      <w:pPr>
        <w:rPr>
          <w:rtl/>
          <w:lang w:eastAsia="he-IL"/>
        </w:rPr>
      </w:pPr>
      <w:r>
        <w:rPr>
          <w:rFonts w:hint="cs"/>
          <w:rtl/>
          <w:lang w:eastAsia="he-IL"/>
        </w:rPr>
        <w:t xml:space="preserve">אפשר גם הערה לגבי התיקון של חוק הסיוע המשפטי, לפי שעוברים לתחולה? </w:t>
      </w:r>
      <w:r w:rsidR="00F4512C">
        <w:rPr>
          <w:rFonts w:hint="cs"/>
          <w:rtl/>
          <w:lang w:eastAsia="he-IL"/>
        </w:rPr>
        <w:t>בסעיף 11 ל</w:t>
      </w:r>
      <w:r>
        <w:rPr>
          <w:rFonts w:hint="cs"/>
          <w:rtl/>
          <w:lang w:eastAsia="he-IL"/>
        </w:rPr>
        <w:t>תוספת לחוק הסיוע המשפטי</w:t>
      </w:r>
      <w:r w:rsidR="00F4512C">
        <w:rPr>
          <w:rFonts w:hint="cs"/>
          <w:rtl/>
          <w:lang w:eastAsia="he-IL"/>
        </w:rPr>
        <w:t xml:space="preserve">, מה שהופך להיות 11א, אין </w:t>
      </w:r>
      <w:r>
        <w:rPr>
          <w:rFonts w:hint="cs"/>
          <w:rtl/>
          <w:lang w:eastAsia="he-IL"/>
        </w:rPr>
        <w:t>הפניה מפורשת לחוק השיפוט הצבאי כי הזכאות שם תלוית הוראת החיקוק שבכתב האישום</w:t>
      </w:r>
      <w:r w:rsidR="00F4512C">
        <w:rPr>
          <w:rFonts w:hint="cs"/>
          <w:rtl/>
          <w:lang w:eastAsia="he-IL"/>
        </w:rPr>
        <w:t xml:space="preserve"> בחוק העונשין </w:t>
      </w:r>
      <w:r>
        <w:rPr>
          <w:rtl/>
          <w:lang w:eastAsia="he-IL"/>
        </w:rPr>
        <w:t>–</w:t>
      </w:r>
      <w:r>
        <w:rPr>
          <w:rFonts w:hint="cs"/>
          <w:rtl/>
          <w:lang w:eastAsia="he-IL"/>
        </w:rPr>
        <w:t xml:space="preserve"> למעשה גם ההליכים בבית </w:t>
      </w:r>
      <w:bookmarkStart w:id="765" w:name="_ETM_Q1_6518276"/>
      <w:bookmarkEnd w:id="765"/>
      <w:r>
        <w:rPr>
          <w:rFonts w:hint="cs"/>
          <w:rtl/>
          <w:lang w:eastAsia="he-IL"/>
        </w:rPr>
        <w:t xml:space="preserve">הדין </w:t>
      </w:r>
      <w:r w:rsidR="00F4512C">
        <w:rPr>
          <w:rFonts w:hint="cs"/>
          <w:rtl/>
          <w:lang w:eastAsia="he-IL"/>
        </w:rPr>
        <w:t>הצבאי</w:t>
      </w:r>
      <w:r>
        <w:rPr>
          <w:rFonts w:hint="cs"/>
          <w:rtl/>
          <w:lang w:eastAsia="he-IL"/>
        </w:rPr>
        <w:t xml:space="preserve"> היום מתקיימים לפי עבירות מין מחוק העונשין</w:t>
      </w:r>
      <w:r w:rsidR="00F4512C">
        <w:rPr>
          <w:rFonts w:hint="cs"/>
          <w:rtl/>
          <w:lang w:eastAsia="he-IL"/>
        </w:rPr>
        <w:t xml:space="preserve">, </w:t>
      </w:r>
      <w:r>
        <w:rPr>
          <w:rFonts w:hint="cs"/>
          <w:rtl/>
          <w:lang w:eastAsia="he-IL"/>
        </w:rPr>
        <w:t>הם מגישים</w:t>
      </w:r>
      <w:bookmarkStart w:id="766" w:name="_ETM_Q1_6521229"/>
      <w:bookmarkEnd w:id="766"/>
      <w:r>
        <w:rPr>
          <w:rFonts w:hint="cs"/>
          <w:rtl/>
          <w:lang w:eastAsia="he-IL"/>
        </w:rPr>
        <w:t xml:space="preserve"> כתבי אישום על אינוס ולא מהחש"צ, לכן אנחנו מייצגים נפגעות </w:t>
      </w:r>
      <w:bookmarkStart w:id="767" w:name="_ETM_Q1_6526529"/>
      <w:bookmarkEnd w:id="767"/>
      <w:r>
        <w:rPr>
          <w:rFonts w:hint="cs"/>
          <w:rtl/>
          <w:lang w:eastAsia="he-IL"/>
        </w:rPr>
        <w:t xml:space="preserve">עבירה גם בהליכים שמתנהלים בבית הדין הצבאי, </w:t>
      </w:r>
      <w:r w:rsidR="00F4512C">
        <w:rPr>
          <w:rFonts w:hint="cs"/>
          <w:rtl/>
          <w:lang w:eastAsia="he-IL"/>
        </w:rPr>
        <w:t xml:space="preserve">זה ברור. עכשיו אנו מוסיפים את 11ב, </w:t>
      </w:r>
      <w:r>
        <w:rPr>
          <w:rFonts w:hint="cs"/>
          <w:rtl/>
          <w:lang w:eastAsia="he-IL"/>
        </w:rPr>
        <w:t xml:space="preserve">שיש שם </w:t>
      </w:r>
      <w:bookmarkStart w:id="768" w:name="_ETM_Q1_6531750"/>
      <w:bookmarkEnd w:id="768"/>
      <w:r>
        <w:rPr>
          <w:rFonts w:hint="cs"/>
          <w:rtl/>
          <w:lang w:eastAsia="he-IL"/>
        </w:rPr>
        <w:t xml:space="preserve">הפניה מפורשת בהליכי החקירה  לחש"צ, </w:t>
      </w:r>
      <w:r w:rsidR="00F4512C">
        <w:rPr>
          <w:rFonts w:hint="cs"/>
          <w:rtl/>
          <w:lang w:eastAsia="he-IL"/>
        </w:rPr>
        <w:t xml:space="preserve">רק שלא תתעורר תהייה </w:t>
      </w:r>
      <w:r>
        <w:rPr>
          <w:rFonts w:hint="cs"/>
          <w:rtl/>
          <w:lang w:eastAsia="he-IL"/>
        </w:rPr>
        <w:t xml:space="preserve">שבגלל שהוסיפו את ב, </w:t>
      </w:r>
      <w:bookmarkStart w:id="769" w:name="_ETM_Q1_6537993"/>
      <w:bookmarkEnd w:id="769"/>
      <w:r w:rsidR="009E6330">
        <w:rPr>
          <w:rFonts w:hint="cs"/>
          <w:rtl/>
          <w:lang w:eastAsia="he-IL"/>
        </w:rPr>
        <w:t xml:space="preserve">ב-ב שנוגע לחומר החקירה אנחנו מייצגים גם </w:t>
      </w:r>
      <w:r w:rsidR="00F4512C">
        <w:rPr>
          <w:rFonts w:hint="cs"/>
          <w:rtl/>
          <w:lang w:eastAsia="he-IL"/>
        </w:rPr>
        <w:t>לפי החש</w:t>
      </w:r>
      <w:r w:rsidR="009E6330">
        <w:rPr>
          <w:rFonts w:hint="cs"/>
          <w:rtl/>
          <w:lang w:eastAsia="he-IL"/>
        </w:rPr>
        <w:t>"</w:t>
      </w:r>
      <w:r w:rsidR="00F4512C">
        <w:rPr>
          <w:rFonts w:hint="cs"/>
          <w:rtl/>
          <w:lang w:eastAsia="he-IL"/>
        </w:rPr>
        <w:t xml:space="preserve">צ ו-א שאין שם </w:t>
      </w:r>
      <w:r w:rsidR="009E6330">
        <w:rPr>
          <w:rFonts w:hint="cs"/>
          <w:rtl/>
          <w:lang w:eastAsia="he-IL"/>
        </w:rPr>
        <w:t xml:space="preserve">הפניה </w:t>
      </w:r>
      <w:r w:rsidR="00F4512C">
        <w:rPr>
          <w:rFonts w:hint="cs"/>
          <w:rtl/>
          <w:lang w:eastAsia="he-IL"/>
        </w:rPr>
        <w:t>בתיק</w:t>
      </w:r>
      <w:r w:rsidR="00A40C48">
        <w:rPr>
          <w:rFonts w:hint="cs"/>
          <w:rtl/>
          <w:lang w:eastAsia="he-IL"/>
        </w:rPr>
        <w:t>ון</w:t>
      </w:r>
      <w:r w:rsidR="009E6330">
        <w:rPr>
          <w:rFonts w:hint="cs"/>
          <w:rtl/>
          <w:lang w:eastAsia="he-IL"/>
        </w:rPr>
        <w:t>,</w:t>
      </w:r>
      <w:r w:rsidR="00F4512C">
        <w:rPr>
          <w:rFonts w:hint="cs"/>
          <w:rtl/>
          <w:lang w:eastAsia="he-IL"/>
        </w:rPr>
        <w:t xml:space="preserve"> לא נוכל לייצג. </w:t>
      </w:r>
      <w:r w:rsidR="009E6330">
        <w:rPr>
          <w:rFonts w:hint="cs"/>
          <w:rtl/>
          <w:lang w:eastAsia="he-IL"/>
        </w:rPr>
        <w:t xml:space="preserve">שוב </w:t>
      </w:r>
      <w:bookmarkStart w:id="770" w:name="_ETM_Q1_6547874"/>
      <w:bookmarkEnd w:id="770"/>
      <w:r w:rsidR="009E6330">
        <w:rPr>
          <w:rtl/>
          <w:lang w:eastAsia="he-IL"/>
        </w:rPr>
        <w:t>–</w:t>
      </w:r>
      <w:r w:rsidR="009E6330">
        <w:rPr>
          <w:rFonts w:hint="cs"/>
          <w:rtl/>
          <w:lang w:eastAsia="he-IL"/>
        </w:rPr>
        <w:t xml:space="preserve"> בגלל שסעיף א החדש הוא תלוי עבירה, ובסעיף ב זה תלוי חקירה, שזה לפי</w:t>
      </w:r>
      <w:r w:rsidR="00F4512C">
        <w:rPr>
          <w:rFonts w:hint="cs"/>
          <w:rtl/>
          <w:lang w:eastAsia="he-IL"/>
        </w:rPr>
        <w:t xml:space="preserve"> חש"צ, </w:t>
      </w:r>
      <w:r w:rsidR="009E6330">
        <w:rPr>
          <w:rFonts w:hint="cs"/>
          <w:rtl/>
          <w:lang w:eastAsia="he-IL"/>
        </w:rPr>
        <w:t>ש</w:t>
      </w:r>
      <w:r w:rsidR="00F4512C">
        <w:rPr>
          <w:rFonts w:hint="cs"/>
          <w:rtl/>
          <w:lang w:eastAsia="he-IL"/>
        </w:rPr>
        <w:t>פה תהיה הבחנה.</w:t>
      </w:r>
    </w:p>
    <w:p w:rsidR="00F4512C" w:rsidRDefault="00F4512C" w:rsidP="00F4512C">
      <w:pPr>
        <w:rPr>
          <w:rtl/>
          <w:lang w:eastAsia="he-IL"/>
        </w:rPr>
      </w:pPr>
    </w:p>
    <w:p w:rsidR="00F4512C" w:rsidRDefault="00F4512C" w:rsidP="00F4512C">
      <w:pPr>
        <w:pStyle w:val="a4"/>
        <w:keepNext/>
        <w:rPr>
          <w:rtl/>
        </w:rPr>
      </w:pPr>
      <w:bookmarkStart w:id="771" w:name="ET_speaker_נועה_ברודסקילוי_233"/>
      <w:r w:rsidRPr="00F4512C">
        <w:rPr>
          <w:rStyle w:val="TagStyle"/>
          <w:rtl/>
        </w:rPr>
        <w:t xml:space="preserve"> &lt;&lt; דובר &gt;&gt; </w:t>
      </w:r>
      <w:r>
        <w:rPr>
          <w:rtl/>
        </w:rPr>
        <w:t>נועה ברודסקי-לוי:</w:t>
      </w:r>
      <w:r w:rsidRPr="00F4512C">
        <w:rPr>
          <w:rStyle w:val="TagStyle"/>
          <w:rtl/>
        </w:rPr>
        <w:t xml:space="preserve"> &lt;&lt; דובר &gt;&gt;</w:t>
      </w:r>
      <w:r>
        <w:rPr>
          <w:rtl/>
        </w:rPr>
        <w:t xml:space="preserve">   </w:t>
      </w:r>
      <w:bookmarkEnd w:id="771"/>
    </w:p>
    <w:p w:rsidR="00F4512C" w:rsidRDefault="00F4512C" w:rsidP="00F4512C">
      <w:pPr>
        <w:pStyle w:val="KeepWithNext"/>
        <w:rPr>
          <w:rtl/>
          <w:lang w:eastAsia="he-IL"/>
        </w:rPr>
      </w:pPr>
    </w:p>
    <w:p w:rsidR="00F4512C" w:rsidRDefault="00F4512C" w:rsidP="00F4512C">
      <w:pPr>
        <w:rPr>
          <w:rtl/>
          <w:lang w:eastAsia="he-IL"/>
        </w:rPr>
      </w:pPr>
      <w:r>
        <w:rPr>
          <w:rFonts w:hint="cs"/>
          <w:rtl/>
          <w:lang w:eastAsia="he-IL"/>
        </w:rPr>
        <w:t>אם זה הבהרה לפרוטוקול- - -</w:t>
      </w:r>
    </w:p>
    <w:p w:rsidR="00F4512C" w:rsidRDefault="00F4512C" w:rsidP="00F4512C">
      <w:pPr>
        <w:rPr>
          <w:rtl/>
          <w:lang w:eastAsia="he-IL"/>
        </w:rPr>
      </w:pPr>
    </w:p>
    <w:p w:rsidR="00F4512C" w:rsidRDefault="00F4512C" w:rsidP="00F4512C">
      <w:pPr>
        <w:pStyle w:val="af9"/>
        <w:keepNext/>
        <w:rPr>
          <w:rtl/>
          <w:lang w:eastAsia="he-IL"/>
        </w:rPr>
      </w:pPr>
      <w:bookmarkStart w:id="772" w:name="ET_guest_826741_234"/>
      <w:r w:rsidRPr="00F4512C">
        <w:rPr>
          <w:rStyle w:val="TagStyle"/>
          <w:rtl/>
        </w:rPr>
        <w:t xml:space="preserve"> &lt;&lt; אורח &gt;&gt; </w:t>
      </w:r>
      <w:r>
        <w:rPr>
          <w:rtl/>
          <w:lang w:eastAsia="he-IL"/>
        </w:rPr>
        <w:t>איתי נעמן:</w:t>
      </w:r>
      <w:r w:rsidRPr="00F4512C">
        <w:rPr>
          <w:rStyle w:val="TagStyle"/>
          <w:rtl/>
        </w:rPr>
        <w:t xml:space="preserve"> &lt;&lt; אורח &gt;&gt;</w:t>
      </w:r>
      <w:r>
        <w:rPr>
          <w:rtl/>
          <w:lang w:eastAsia="he-IL"/>
        </w:rPr>
        <w:t xml:space="preserve">   </w:t>
      </w:r>
      <w:bookmarkEnd w:id="772"/>
    </w:p>
    <w:p w:rsidR="00F4512C" w:rsidRDefault="00F4512C" w:rsidP="00F4512C">
      <w:pPr>
        <w:pStyle w:val="KeepWithNext"/>
        <w:rPr>
          <w:rtl/>
          <w:lang w:eastAsia="he-IL"/>
        </w:rPr>
      </w:pPr>
    </w:p>
    <w:p w:rsidR="00F4512C" w:rsidRDefault="00F4512C" w:rsidP="00F4512C">
      <w:pPr>
        <w:rPr>
          <w:rtl/>
          <w:lang w:eastAsia="he-IL"/>
        </w:rPr>
      </w:pPr>
      <w:r>
        <w:rPr>
          <w:rFonts w:hint="cs"/>
          <w:rtl/>
          <w:lang w:eastAsia="he-IL"/>
        </w:rPr>
        <w:t xml:space="preserve">אם מקובל מה שאמרתי, </w:t>
      </w:r>
      <w:r w:rsidR="009E6330">
        <w:rPr>
          <w:rFonts w:hint="cs"/>
          <w:rtl/>
          <w:lang w:eastAsia="he-IL"/>
        </w:rPr>
        <w:t xml:space="preserve">זה </w:t>
      </w:r>
      <w:r>
        <w:rPr>
          <w:rFonts w:hint="cs"/>
          <w:rtl/>
          <w:lang w:eastAsia="he-IL"/>
        </w:rPr>
        <w:t>יכול להישאר בנוסח הזה.</w:t>
      </w:r>
    </w:p>
    <w:p w:rsidR="00F4512C" w:rsidRDefault="00F4512C" w:rsidP="00F4512C">
      <w:pPr>
        <w:rPr>
          <w:rtl/>
          <w:lang w:eastAsia="he-IL"/>
        </w:rPr>
      </w:pPr>
    </w:p>
    <w:p w:rsidR="00F4512C" w:rsidRDefault="00F4512C" w:rsidP="00F4512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4512C" w:rsidRDefault="00F4512C" w:rsidP="000218FC">
      <w:pPr>
        <w:rPr>
          <w:rtl/>
          <w:lang w:eastAsia="he-IL"/>
        </w:rPr>
      </w:pPr>
      <w:r>
        <w:rPr>
          <w:rtl/>
          <w:lang w:eastAsia="he-IL"/>
        </w:rPr>
        <w:br/>
      </w:r>
      <w:r>
        <w:rPr>
          <w:rFonts w:hint="cs"/>
          <w:rtl/>
          <w:lang w:eastAsia="he-IL"/>
        </w:rPr>
        <w:tab/>
      </w:r>
      <w:r w:rsidR="009E6330">
        <w:rPr>
          <w:rFonts w:hint="cs"/>
          <w:rtl/>
          <w:lang w:eastAsia="he-IL"/>
        </w:rPr>
        <w:t xml:space="preserve">בסדר. </w:t>
      </w:r>
      <w:r>
        <w:rPr>
          <w:rFonts w:hint="cs"/>
          <w:rtl/>
          <w:lang w:eastAsia="he-IL"/>
        </w:rPr>
        <w:t>אז הבקשה של הפרקליטות הצבאית היא</w:t>
      </w:r>
      <w:r w:rsidR="009E6330">
        <w:rPr>
          <w:rFonts w:hint="cs"/>
          <w:rtl/>
          <w:lang w:eastAsia="he-IL"/>
        </w:rPr>
        <w:t xml:space="preserve"> להוסיף </w:t>
      </w:r>
      <w:bookmarkStart w:id="773" w:name="_ETM_Q1_6571902"/>
      <w:bookmarkEnd w:id="773"/>
      <w:r w:rsidR="009E6330">
        <w:rPr>
          <w:rFonts w:hint="cs"/>
          <w:rtl/>
          <w:lang w:eastAsia="he-IL"/>
        </w:rPr>
        <w:t xml:space="preserve">את הטקסט הבא: </w:t>
      </w:r>
      <w:r w:rsidR="000218FC">
        <w:rPr>
          <w:rFonts w:hint="cs"/>
          <w:rtl/>
          <w:lang w:eastAsia="he-IL"/>
        </w:rPr>
        <w:t xml:space="preserve">2. בתוספת השלישית, בחש"צ, במקום פרט </w:t>
      </w:r>
      <w:bookmarkStart w:id="774" w:name="_ETM_Q1_6574283"/>
      <w:bookmarkEnd w:id="774"/>
      <w:r w:rsidR="000218FC">
        <w:rPr>
          <w:rFonts w:hint="cs"/>
          <w:rtl/>
          <w:lang w:eastAsia="he-IL"/>
        </w:rPr>
        <w:t>3 יבוא: 3. לפי סעיפים 300 עד 301ג, 302, 303, 304 ו-305 בסימן א' לפרק י', בתוספת החמישית במקום פרט 1 יבוא: 1. עבירות לפי סעיפים 300 עד 301ג ו-305.</w:t>
      </w:r>
    </w:p>
    <w:p w:rsidR="00F4512C" w:rsidRDefault="00F4512C" w:rsidP="00F4512C">
      <w:pPr>
        <w:rPr>
          <w:rtl/>
          <w:lang w:eastAsia="he-IL"/>
        </w:rPr>
      </w:pPr>
    </w:p>
    <w:p w:rsidR="00537077" w:rsidRDefault="00537077" w:rsidP="00537077">
      <w:pPr>
        <w:pStyle w:val="a4"/>
        <w:keepNext/>
        <w:rPr>
          <w:rtl/>
        </w:rPr>
      </w:pPr>
      <w:bookmarkStart w:id="775" w:name="ET_speaker_נועה_ברודסקילוי_235"/>
      <w:r w:rsidRPr="00537077">
        <w:rPr>
          <w:rStyle w:val="TagStyle"/>
          <w:rtl/>
        </w:rPr>
        <w:t xml:space="preserve"> &lt;&lt; דובר &gt;&gt; </w:t>
      </w:r>
      <w:r>
        <w:rPr>
          <w:rtl/>
        </w:rPr>
        <w:t>נועה ברודסקי-לוי:</w:t>
      </w:r>
      <w:r w:rsidRPr="00537077">
        <w:rPr>
          <w:rStyle w:val="TagStyle"/>
          <w:rtl/>
        </w:rPr>
        <w:t xml:space="preserve"> &lt;&lt; דובר &gt;&gt;</w:t>
      </w:r>
      <w:r>
        <w:rPr>
          <w:rtl/>
        </w:rPr>
        <w:t xml:space="preserve">   </w:t>
      </w:r>
      <w:bookmarkEnd w:id="775"/>
    </w:p>
    <w:p w:rsidR="00537077" w:rsidRDefault="00537077" w:rsidP="00537077">
      <w:pPr>
        <w:pStyle w:val="KeepWithNext"/>
        <w:rPr>
          <w:rtl/>
          <w:lang w:eastAsia="he-IL"/>
        </w:rPr>
      </w:pPr>
    </w:p>
    <w:p w:rsidR="00537077" w:rsidRDefault="00537077" w:rsidP="000218FC">
      <w:pPr>
        <w:rPr>
          <w:rtl/>
          <w:lang w:eastAsia="he-IL"/>
        </w:rPr>
      </w:pPr>
      <w:r>
        <w:rPr>
          <w:rFonts w:hint="cs"/>
          <w:rtl/>
          <w:lang w:eastAsia="he-IL"/>
        </w:rPr>
        <w:t xml:space="preserve">מה שהוחלף פה, במקום </w:t>
      </w:r>
      <w:r w:rsidR="000218FC">
        <w:rPr>
          <w:rFonts w:hint="cs"/>
          <w:rtl/>
          <w:lang w:eastAsia="he-IL"/>
        </w:rPr>
        <w:t xml:space="preserve">298 ו-300 לחוק העונשין יבוא 300 </w:t>
      </w:r>
      <w:bookmarkStart w:id="776" w:name="_ETM_Q1_6597601"/>
      <w:bookmarkEnd w:id="776"/>
      <w:r w:rsidR="000218FC">
        <w:rPr>
          <w:rFonts w:hint="cs"/>
          <w:rtl/>
          <w:lang w:eastAsia="he-IL"/>
        </w:rPr>
        <w:t>עד 301ג</w:t>
      </w:r>
      <w:r>
        <w:rPr>
          <w:rFonts w:hint="cs"/>
          <w:rtl/>
          <w:lang w:eastAsia="he-IL"/>
        </w:rPr>
        <w:t>. זה השינוי בעבירות ההמתה.</w:t>
      </w:r>
    </w:p>
    <w:p w:rsidR="00537077" w:rsidRDefault="00537077" w:rsidP="00537077">
      <w:pPr>
        <w:rPr>
          <w:rtl/>
          <w:lang w:eastAsia="he-IL"/>
        </w:rPr>
      </w:pPr>
    </w:p>
    <w:p w:rsidR="00537077" w:rsidRDefault="00537077" w:rsidP="00537077">
      <w:pPr>
        <w:pStyle w:val="af9"/>
        <w:keepNext/>
        <w:rPr>
          <w:rtl/>
          <w:lang w:eastAsia="he-IL"/>
        </w:rPr>
      </w:pPr>
      <w:bookmarkStart w:id="777" w:name="ET_guest_883773_236"/>
      <w:r w:rsidRPr="00537077">
        <w:rPr>
          <w:rStyle w:val="TagStyle"/>
          <w:rtl/>
        </w:rPr>
        <w:t xml:space="preserve"> &lt;&lt; אורח &gt;&gt; </w:t>
      </w:r>
      <w:r>
        <w:rPr>
          <w:rtl/>
          <w:lang w:eastAsia="he-IL"/>
        </w:rPr>
        <w:t>יהודה רשתיאן:</w:t>
      </w:r>
      <w:r w:rsidRPr="00537077">
        <w:rPr>
          <w:rStyle w:val="TagStyle"/>
          <w:rtl/>
        </w:rPr>
        <w:t xml:space="preserve"> &lt;&lt; אורח &gt;&gt;</w:t>
      </w:r>
      <w:r>
        <w:rPr>
          <w:rtl/>
          <w:lang w:eastAsia="he-IL"/>
        </w:rPr>
        <w:t xml:space="preserve">   </w:t>
      </w:r>
      <w:bookmarkEnd w:id="777"/>
    </w:p>
    <w:p w:rsidR="00537077" w:rsidRDefault="00537077" w:rsidP="00537077">
      <w:pPr>
        <w:pStyle w:val="KeepWithNext"/>
        <w:rPr>
          <w:rtl/>
          <w:lang w:eastAsia="he-IL"/>
        </w:rPr>
      </w:pPr>
    </w:p>
    <w:p w:rsidR="00537077" w:rsidRDefault="000218FC" w:rsidP="000218FC">
      <w:pPr>
        <w:rPr>
          <w:rtl/>
          <w:lang w:eastAsia="he-IL"/>
        </w:rPr>
      </w:pPr>
      <w:r>
        <w:rPr>
          <w:rFonts w:hint="cs"/>
          <w:rtl/>
          <w:lang w:eastAsia="he-IL"/>
        </w:rPr>
        <w:t xml:space="preserve">ברשותו של אדוני, </w:t>
      </w:r>
      <w:r w:rsidR="00537077">
        <w:rPr>
          <w:rFonts w:hint="cs"/>
          <w:rtl/>
          <w:lang w:eastAsia="he-IL"/>
        </w:rPr>
        <w:t xml:space="preserve">עוד הבהרה אחת </w:t>
      </w:r>
      <w:r>
        <w:rPr>
          <w:rFonts w:hint="cs"/>
          <w:rtl/>
          <w:lang w:eastAsia="he-IL"/>
        </w:rPr>
        <w:t xml:space="preserve">שדיברנו עליה עם משרדי הממשלה </w:t>
      </w:r>
      <w:r>
        <w:rPr>
          <w:rtl/>
          <w:lang w:eastAsia="he-IL"/>
        </w:rPr>
        <w:t>–</w:t>
      </w:r>
      <w:r>
        <w:rPr>
          <w:rFonts w:hint="cs"/>
          <w:rtl/>
          <w:lang w:eastAsia="he-IL"/>
        </w:rPr>
        <w:t xml:space="preserve"> </w:t>
      </w:r>
      <w:bookmarkStart w:id="778" w:name="_ETM_Q1_6604797"/>
      <w:bookmarkEnd w:id="778"/>
      <w:r>
        <w:rPr>
          <w:rFonts w:hint="cs"/>
          <w:rtl/>
          <w:lang w:eastAsia="he-IL"/>
        </w:rPr>
        <w:t xml:space="preserve">אני רוצה לציין אותה גם </w:t>
      </w:r>
      <w:r w:rsidR="00537077">
        <w:rPr>
          <w:rFonts w:hint="cs"/>
          <w:rtl/>
          <w:lang w:eastAsia="he-IL"/>
        </w:rPr>
        <w:t xml:space="preserve">לפרוטוקול </w:t>
      </w:r>
      <w:r w:rsidR="00537077">
        <w:rPr>
          <w:rtl/>
          <w:lang w:eastAsia="he-IL"/>
        </w:rPr>
        <w:t>–</w:t>
      </w:r>
      <w:r w:rsidR="00537077">
        <w:rPr>
          <w:rFonts w:hint="cs"/>
          <w:rtl/>
          <w:lang w:eastAsia="he-IL"/>
        </w:rPr>
        <w:t xml:space="preserve"> זה היה בשיח עם עמית ממשרדי הממשלה הנושא הזה. </w:t>
      </w:r>
      <w:r>
        <w:rPr>
          <w:rFonts w:hint="cs"/>
          <w:rtl/>
          <w:lang w:eastAsia="he-IL"/>
        </w:rPr>
        <w:t xml:space="preserve">במערכת המשפט הצבאית </w:t>
      </w:r>
      <w:r>
        <w:rPr>
          <w:rtl/>
          <w:lang w:eastAsia="he-IL"/>
        </w:rPr>
        <w:t>–</w:t>
      </w:r>
      <w:r>
        <w:rPr>
          <w:rFonts w:hint="cs"/>
          <w:rtl/>
          <w:lang w:eastAsia="he-IL"/>
        </w:rPr>
        <w:t xml:space="preserve"> להבנתנו </w:t>
      </w:r>
      <w:bookmarkStart w:id="779" w:name="_ETM_Q1_6621425"/>
      <w:bookmarkEnd w:id="779"/>
      <w:r>
        <w:rPr>
          <w:rFonts w:hint="cs"/>
          <w:rtl/>
          <w:lang w:eastAsia="he-IL"/>
        </w:rPr>
        <w:t xml:space="preserve">במערכת האזרחית זה לא קיים כי פרקטית לא עושים את </w:t>
      </w:r>
      <w:bookmarkStart w:id="780" w:name="_ETM_Q1_6624551"/>
      <w:bookmarkEnd w:id="780"/>
      <w:r>
        <w:rPr>
          <w:rFonts w:hint="cs"/>
          <w:rtl/>
          <w:lang w:eastAsia="he-IL"/>
        </w:rPr>
        <w:t xml:space="preserve">זה - </w:t>
      </w:r>
      <w:r w:rsidR="00537077">
        <w:rPr>
          <w:rFonts w:hint="cs"/>
          <w:rtl/>
          <w:lang w:eastAsia="he-IL"/>
        </w:rPr>
        <w:t>היו לנו מקרים נדירים מאוד שא</w:t>
      </w:r>
      <w:r w:rsidR="00692102">
        <w:rPr>
          <w:rFonts w:hint="cs"/>
          <w:rtl/>
          <w:lang w:eastAsia="he-IL"/>
        </w:rPr>
        <w:t>נו</w:t>
      </w:r>
      <w:r w:rsidR="00537077">
        <w:rPr>
          <w:rFonts w:hint="cs"/>
          <w:rtl/>
          <w:lang w:eastAsia="he-IL"/>
        </w:rPr>
        <w:t xml:space="preserve"> נדרש</w:t>
      </w:r>
      <w:r w:rsidR="00A40C48">
        <w:rPr>
          <w:rFonts w:hint="cs"/>
          <w:rtl/>
          <w:lang w:eastAsia="he-IL"/>
        </w:rPr>
        <w:t>ים</w:t>
      </w:r>
      <w:r w:rsidR="00537077">
        <w:rPr>
          <w:rFonts w:hint="cs"/>
          <w:rtl/>
          <w:lang w:eastAsia="he-IL"/>
        </w:rPr>
        <w:t xml:space="preserve"> להגיש את הבקשה </w:t>
      </w:r>
      <w:r>
        <w:rPr>
          <w:rFonts w:hint="cs"/>
          <w:rtl/>
          <w:lang w:eastAsia="he-IL"/>
        </w:rPr>
        <w:t xml:space="preserve">להסרת החיסיון </w:t>
      </w:r>
      <w:r w:rsidR="00537077">
        <w:rPr>
          <w:rFonts w:hint="cs"/>
          <w:rtl/>
          <w:lang w:eastAsia="he-IL"/>
        </w:rPr>
        <w:t xml:space="preserve">אחרי כתב האישום. </w:t>
      </w:r>
      <w:r>
        <w:rPr>
          <w:rFonts w:hint="cs"/>
          <w:rtl/>
          <w:lang w:eastAsia="he-IL"/>
        </w:rPr>
        <w:t>אנחנו רוצים להבהיר לפרוטוקול שההסדר הז</w:t>
      </w:r>
      <w:bookmarkStart w:id="781" w:name="_ETM_Q1_6633200"/>
      <w:bookmarkEnd w:id="781"/>
      <w:r>
        <w:rPr>
          <w:rFonts w:hint="cs"/>
          <w:rtl/>
          <w:lang w:eastAsia="he-IL"/>
        </w:rPr>
        <w:t xml:space="preserve">ה כרגע לא מתייחס באופן מפורש </w:t>
      </w:r>
      <w:r w:rsidR="00537077">
        <w:rPr>
          <w:rFonts w:hint="cs"/>
          <w:rtl/>
          <w:lang w:eastAsia="he-IL"/>
        </w:rPr>
        <w:t>לבקשות שמוגשות אחרי הגשת כתב האיש</w:t>
      </w:r>
      <w:r w:rsidR="00A40C48">
        <w:rPr>
          <w:rFonts w:hint="cs"/>
          <w:rtl/>
          <w:lang w:eastAsia="he-IL"/>
        </w:rPr>
        <w:t>ום</w:t>
      </w:r>
      <w:r w:rsidR="00537077">
        <w:rPr>
          <w:rFonts w:hint="cs"/>
          <w:rtl/>
          <w:lang w:eastAsia="he-IL"/>
        </w:rPr>
        <w:t>. אין לזה התייחסות מ</w:t>
      </w:r>
      <w:r>
        <w:rPr>
          <w:rFonts w:hint="cs"/>
          <w:rtl/>
          <w:lang w:eastAsia="he-IL"/>
        </w:rPr>
        <w:t>פ</w:t>
      </w:r>
      <w:r w:rsidR="00537077">
        <w:rPr>
          <w:rFonts w:hint="cs"/>
          <w:rtl/>
          <w:lang w:eastAsia="he-IL"/>
        </w:rPr>
        <w:t>ורשת</w:t>
      </w:r>
      <w:r>
        <w:rPr>
          <w:rFonts w:hint="cs"/>
          <w:rtl/>
          <w:lang w:eastAsia="he-IL"/>
        </w:rPr>
        <w:t>. אנחנו כן עושים את הבקשות האלה וכמובן</w:t>
      </w:r>
      <w:r w:rsidR="00537077">
        <w:rPr>
          <w:rFonts w:hint="cs"/>
          <w:rtl/>
          <w:lang w:eastAsia="he-IL"/>
        </w:rPr>
        <w:t xml:space="preserve"> נעמוד בהוראות השונות שקב</w:t>
      </w:r>
      <w:r w:rsidR="00692102">
        <w:rPr>
          <w:rFonts w:hint="cs"/>
          <w:rtl/>
          <w:lang w:eastAsia="he-IL"/>
        </w:rPr>
        <w:t>ו</w:t>
      </w:r>
      <w:r w:rsidR="00537077">
        <w:rPr>
          <w:rFonts w:hint="cs"/>
          <w:rtl/>
          <w:lang w:eastAsia="he-IL"/>
        </w:rPr>
        <w:t xml:space="preserve">עות לכך. </w:t>
      </w:r>
      <w:r>
        <w:rPr>
          <w:rFonts w:hint="cs"/>
          <w:rtl/>
          <w:lang w:eastAsia="he-IL"/>
        </w:rPr>
        <w:t>לכן אנו רק רוצים להבהיר שההסדר הזה לא מייצר הסדר שלילי שמונע את האפשרות להגיש</w:t>
      </w:r>
      <w:bookmarkStart w:id="782" w:name="_ETM_Q1_6648261"/>
      <w:bookmarkEnd w:id="782"/>
      <w:r>
        <w:rPr>
          <w:rFonts w:hint="cs"/>
          <w:rtl/>
          <w:lang w:eastAsia="he-IL"/>
        </w:rPr>
        <w:t xml:space="preserve"> בקשות </w:t>
      </w:r>
      <w:r w:rsidR="00537077">
        <w:rPr>
          <w:rFonts w:hint="cs"/>
          <w:rtl/>
          <w:lang w:eastAsia="he-IL"/>
        </w:rPr>
        <w:t xml:space="preserve">לאחר כתב אישום. כמובן שכל הזכויות </w:t>
      </w:r>
      <w:r>
        <w:rPr>
          <w:rFonts w:hint="cs"/>
          <w:rtl/>
          <w:lang w:eastAsia="he-IL"/>
        </w:rPr>
        <w:t xml:space="preserve">של נפגעי העבירה </w:t>
      </w:r>
      <w:r w:rsidR="00537077">
        <w:rPr>
          <w:rFonts w:hint="cs"/>
          <w:rtl/>
          <w:lang w:eastAsia="he-IL"/>
        </w:rPr>
        <w:t xml:space="preserve">שמעוגנות </w:t>
      </w:r>
      <w:r>
        <w:rPr>
          <w:rFonts w:hint="cs"/>
          <w:rtl/>
          <w:lang w:eastAsia="he-IL"/>
        </w:rPr>
        <w:t xml:space="preserve">כרגע </w:t>
      </w:r>
      <w:r w:rsidR="00537077">
        <w:rPr>
          <w:rFonts w:hint="cs"/>
          <w:rtl/>
          <w:lang w:eastAsia="he-IL"/>
        </w:rPr>
        <w:t>בהסדר</w:t>
      </w:r>
      <w:r>
        <w:rPr>
          <w:rFonts w:hint="cs"/>
          <w:rtl/>
          <w:lang w:eastAsia="he-IL"/>
        </w:rPr>
        <w:t xml:space="preserve">, יינתנו גם אחרי כתב </w:t>
      </w:r>
      <w:bookmarkStart w:id="783" w:name="_ETM_Q1_6657299"/>
      <w:bookmarkEnd w:id="783"/>
      <w:r>
        <w:rPr>
          <w:rFonts w:hint="cs"/>
          <w:rtl/>
          <w:lang w:eastAsia="he-IL"/>
        </w:rPr>
        <w:t>אישום, על אחת כמה וכמה שזה</w:t>
      </w:r>
      <w:r w:rsidR="00537077">
        <w:rPr>
          <w:rFonts w:hint="cs"/>
          <w:rtl/>
          <w:lang w:eastAsia="he-IL"/>
        </w:rPr>
        <w:t xml:space="preserve"> הרבה יותר חריג ו</w:t>
      </w:r>
      <w:r>
        <w:rPr>
          <w:rFonts w:hint="cs"/>
          <w:rtl/>
          <w:lang w:eastAsia="he-IL"/>
        </w:rPr>
        <w:t>נדיר</w:t>
      </w:r>
      <w:r w:rsidR="00537077">
        <w:rPr>
          <w:rFonts w:hint="cs"/>
          <w:rtl/>
          <w:lang w:eastAsia="he-IL"/>
        </w:rPr>
        <w:t>.</w:t>
      </w:r>
    </w:p>
    <w:p w:rsidR="00537077" w:rsidRDefault="00537077" w:rsidP="00537077">
      <w:pPr>
        <w:rPr>
          <w:rtl/>
          <w:lang w:eastAsia="he-IL"/>
        </w:rPr>
      </w:pPr>
    </w:p>
    <w:p w:rsidR="000218FC" w:rsidRDefault="000218FC" w:rsidP="000218FC">
      <w:pPr>
        <w:pStyle w:val="af6"/>
        <w:keepNext/>
        <w:rPr>
          <w:rtl/>
        </w:rPr>
      </w:pPr>
      <w:bookmarkStart w:id="784" w:name="_ETM_Q1_6663523"/>
      <w:bookmarkStart w:id="785" w:name="_ETM_Q1_6663650"/>
      <w:bookmarkStart w:id="786" w:name="ET_yor_6156_299"/>
      <w:bookmarkEnd w:id="784"/>
      <w:bookmarkEnd w:id="785"/>
      <w:r w:rsidRPr="000218FC">
        <w:rPr>
          <w:rStyle w:val="TagStyle"/>
          <w:rtl/>
        </w:rPr>
        <w:t xml:space="preserve"> &lt;&lt; יור &gt;&gt; </w:t>
      </w:r>
      <w:r>
        <w:rPr>
          <w:rtl/>
        </w:rPr>
        <w:t>היו"ר גלעד קריב:</w:t>
      </w:r>
      <w:r w:rsidRPr="000218FC">
        <w:rPr>
          <w:rStyle w:val="TagStyle"/>
          <w:rtl/>
        </w:rPr>
        <w:t xml:space="preserve"> &lt;&lt; יור &gt;&gt;</w:t>
      </w:r>
      <w:r>
        <w:rPr>
          <w:rtl/>
        </w:rPr>
        <w:t xml:space="preserve">   </w:t>
      </w:r>
      <w:bookmarkEnd w:id="786"/>
    </w:p>
    <w:p w:rsidR="000218FC" w:rsidRDefault="000218FC" w:rsidP="000218FC">
      <w:pPr>
        <w:pStyle w:val="KeepWithNext"/>
        <w:rPr>
          <w:rtl/>
          <w:lang w:eastAsia="he-IL"/>
        </w:rPr>
      </w:pPr>
    </w:p>
    <w:p w:rsidR="000218FC" w:rsidRDefault="000218FC" w:rsidP="000218FC">
      <w:pPr>
        <w:rPr>
          <w:rtl/>
          <w:lang w:eastAsia="he-IL"/>
        </w:rPr>
      </w:pPr>
      <w:bookmarkStart w:id="787" w:name="_ETM_Q1_6664693"/>
      <w:bookmarkEnd w:id="787"/>
      <w:r>
        <w:rPr>
          <w:rFonts w:hint="cs"/>
          <w:rtl/>
          <w:lang w:eastAsia="he-IL"/>
        </w:rPr>
        <w:t>בסדר גמור.</w:t>
      </w:r>
    </w:p>
    <w:p w:rsidR="000218FC" w:rsidRPr="000218FC" w:rsidRDefault="000218FC" w:rsidP="000218FC">
      <w:pPr>
        <w:rPr>
          <w:rtl/>
          <w:lang w:eastAsia="he-IL"/>
        </w:rPr>
      </w:pPr>
      <w:bookmarkStart w:id="788" w:name="_ETM_Q1_6666867"/>
      <w:bookmarkStart w:id="789" w:name="_ETM_Q1_6666977"/>
      <w:bookmarkEnd w:id="788"/>
      <w:bookmarkEnd w:id="789"/>
    </w:p>
    <w:p w:rsidR="00692102" w:rsidRDefault="00692102" w:rsidP="00692102">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537077" w:rsidRDefault="00537077" w:rsidP="00537077">
      <w:pPr>
        <w:rPr>
          <w:rtl/>
          <w:lang w:eastAsia="he-IL"/>
        </w:rPr>
      </w:pPr>
    </w:p>
    <w:p w:rsidR="00692102" w:rsidRDefault="00692102" w:rsidP="000218FC">
      <w:pPr>
        <w:rPr>
          <w:rtl/>
          <w:lang w:eastAsia="he-IL"/>
        </w:rPr>
      </w:pPr>
      <w:r>
        <w:rPr>
          <w:rFonts w:hint="cs"/>
          <w:rtl/>
          <w:lang w:eastAsia="he-IL"/>
        </w:rPr>
        <w:t xml:space="preserve">תחילה ותחולה. </w:t>
      </w:r>
    </w:p>
    <w:p w:rsidR="00692102" w:rsidRDefault="00692102" w:rsidP="00537077">
      <w:pPr>
        <w:rPr>
          <w:rtl/>
          <w:lang w:eastAsia="he-IL"/>
        </w:rPr>
      </w:pPr>
    </w:p>
    <w:p w:rsidR="00692102" w:rsidRDefault="00692102" w:rsidP="00692102">
      <w:pPr>
        <w:pStyle w:val="a4"/>
        <w:keepNext/>
        <w:rPr>
          <w:rtl/>
        </w:rPr>
      </w:pPr>
      <w:bookmarkStart w:id="790" w:name="ET_speaker_5105_237"/>
      <w:r w:rsidRPr="00692102">
        <w:rPr>
          <w:rStyle w:val="TagStyle"/>
          <w:rtl/>
        </w:rPr>
        <w:t xml:space="preserve"> &lt;&lt; דובר &gt;&gt; </w:t>
      </w:r>
      <w:r>
        <w:rPr>
          <w:rtl/>
        </w:rPr>
        <w:t>מיכל רוזין (מרצ):</w:t>
      </w:r>
      <w:r w:rsidRPr="00692102">
        <w:rPr>
          <w:rStyle w:val="TagStyle"/>
          <w:rtl/>
        </w:rPr>
        <w:t xml:space="preserve"> &lt;&lt; דובר &gt;&gt;</w:t>
      </w:r>
      <w:r>
        <w:rPr>
          <w:rtl/>
        </w:rPr>
        <w:t xml:space="preserve">   </w:t>
      </w:r>
      <w:bookmarkEnd w:id="790"/>
    </w:p>
    <w:p w:rsidR="00692102" w:rsidRDefault="00692102" w:rsidP="00692102">
      <w:pPr>
        <w:pStyle w:val="KeepWithNext"/>
        <w:rPr>
          <w:rtl/>
          <w:lang w:eastAsia="he-IL"/>
        </w:rPr>
      </w:pPr>
    </w:p>
    <w:p w:rsidR="00692102" w:rsidRDefault="00692102" w:rsidP="00692102">
      <w:pPr>
        <w:rPr>
          <w:rtl/>
          <w:lang w:eastAsia="he-IL"/>
        </w:rPr>
      </w:pPr>
      <w:r>
        <w:rPr>
          <w:rFonts w:hint="cs"/>
          <w:rtl/>
          <w:lang w:eastAsia="he-IL"/>
        </w:rPr>
        <w:t xml:space="preserve">אמרנו שגם התקופה, גם אם זה היה לפני החוק, </w:t>
      </w:r>
      <w:r w:rsidR="000218FC">
        <w:rPr>
          <w:rFonts w:hint="cs"/>
          <w:rtl/>
          <w:lang w:eastAsia="he-IL"/>
        </w:rPr>
        <w:t>ו</w:t>
      </w:r>
      <w:r>
        <w:rPr>
          <w:rFonts w:hint="cs"/>
          <w:rtl/>
          <w:lang w:eastAsia="he-IL"/>
        </w:rPr>
        <w:t>טרם הוגש כתב אישום, זה יחול.</w:t>
      </w:r>
    </w:p>
    <w:p w:rsidR="00692102" w:rsidRDefault="00692102" w:rsidP="00692102">
      <w:pPr>
        <w:rPr>
          <w:rtl/>
          <w:lang w:eastAsia="he-IL"/>
        </w:rPr>
      </w:pPr>
    </w:p>
    <w:p w:rsidR="00692102" w:rsidRDefault="00692102" w:rsidP="00692102">
      <w:pPr>
        <w:pStyle w:val="af6"/>
        <w:keepNext/>
        <w:rPr>
          <w:rtl/>
        </w:rPr>
      </w:pPr>
      <w:bookmarkStart w:id="791" w:name="ET_yor_6156_238"/>
      <w:r w:rsidRPr="00692102">
        <w:rPr>
          <w:rStyle w:val="TagStyle"/>
          <w:rtl/>
        </w:rPr>
        <w:t xml:space="preserve"> &lt;&lt; יור &gt;&gt; </w:t>
      </w:r>
      <w:r>
        <w:rPr>
          <w:rtl/>
        </w:rPr>
        <w:t>היו"ר גלעד קריב:</w:t>
      </w:r>
      <w:r w:rsidRPr="00692102">
        <w:rPr>
          <w:rStyle w:val="TagStyle"/>
          <w:rtl/>
        </w:rPr>
        <w:t xml:space="preserve"> &lt;&lt; יור &gt;&gt;</w:t>
      </w:r>
      <w:r>
        <w:rPr>
          <w:rtl/>
        </w:rPr>
        <w:t xml:space="preserve">   </w:t>
      </w:r>
      <w:bookmarkEnd w:id="791"/>
    </w:p>
    <w:p w:rsidR="00692102" w:rsidRDefault="00692102" w:rsidP="00692102">
      <w:pPr>
        <w:pStyle w:val="KeepWithNext"/>
        <w:rPr>
          <w:rtl/>
          <w:lang w:eastAsia="he-IL"/>
        </w:rPr>
      </w:pPr>
    </w:p>
    <w:p w:rsidR="00692102" w:rsidRDefault="00692102" w:rsidP="00692102">
      <w:pPr>
        <w:rPr>
          <w:rtl/>
          <w:lang w:eastAsia="he-IL"/>
        </w:rPr>
      </w:pPr>
      <w:r>
        <w:rPr>
          <w:rFonts w:hint="cs"/>
          <w:rtl/>
          <w:lang w:eastAsia="he-IL"/>
        </w:rPr>
        <w:t>תקריאי ונראה.</w:t>
      </w:r>
    </w:p>
    <w:p w:rsidR="00692102" w:rsidRDefault="00692102" w:rsidP="00692102">
      <w:pPr>
        <w:rPr>
          <w:rtl/>
          <w:lang w:eastAsia="he-IL"/>
        </w:rPr>
      </w:pPr>
    </w:p>
    <w:p w:rsidR="00692102" w:rsidRDefault="00692102" w:rsidP="00692102">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692102" w:rsidRDefault="00692102" w:rsidP="00692102">
      <w:pPr>
        <w:rPr>
          <w:rtl/>
          <w:lang w:eastAsia="he-IL"/>
        </w:rPr>
      </w:pPr>
    </w:p>
    <w:p w:rsidR="00692102" w:rsidRDefault="000218FC" w:rsidP="00692102">
      <w:pPr>
        <w:rPr>
          <w:rtl/>
          <w:lang w:eastAsia="he-IL"/>
        </w:rPr>
      </w:pPr>
      <w:r w:rsidRPr="000218FC">
        <w:rPr>
          <w:rtl/>
          <w:lang w:eastAsia="he-IL"/>
        </w:rPr>
        <w:t>תחילתו של חוק זה תשעה חודשים מיום פרסומו (להלן – יום התחילה), והוא יחול על בקשות לוויתור או להסרת חיסיון שנתבקשו לאחר יום התחילה בהליכים שטרם הוגש בהם כתב אישום.</w:t>
      </w:r>
    </w:p>
    <w:p w:rsidR="00692102" w:rsidRDefault="00692102" w:rsidP="00692102">
      <w:pPr>
        <w:rPr>
          <w:rtl/>
          <w:lang w:eastAsia="he-IL"/>
        </w:rPr>
      </w:pPr>
    </w:p>
    <w:p w:rsidR="00692102" w:rsidRDefault="00692102" w:rsidP="00692102">
      <w:pPr>
        <w:pStyle w:val="-"/>
        <w:keepNext/>
        <w:rPr>
          <w:rtl/>
        </w:rPr>
      </w:pPr>
      <w:bookmarkStart w:id="792" w:name="ET_speakercontinue_5105_239"/>
      <w:r w:rsidRPr="00692102">
        <w:rPr>
          <w:rStyle w:val="TagStyle"/>
          <w:rtl/>
        </w:rPr>
        <w:t xml:space="preserve"> &lt;&lt; דובר_המשך &gt;&gt; </w:t>
      </w:r>
      <w:r>
        <w:rPr>
          <w:rtl/>
        </w:rPr>
        <w:t>מיכל רוזין (מרצ):</w:t>
      </w:r>
      <w:r w:rsidRPr="00692102">
        <w:rPr>
          <w:rStyle w:val="TagStyle"/>
          <w:rtl/>
        </w:rPr>
        <w:t xml:space="preserve"> &lt;&lt; דובר_המשך &gt;&gt;</w:t>
      </w:r>
      <w:r>
        <w:rPr>
          <w:rtl/>
        </w:rPr>
        <w:t xml:space="preserve">   </w:t>
      </w:r>
      <w:bookmarkEnd w:id="792"/>
    </w:p>
    <w:p w:rsidR="00692102" w:rsidRDefault="00692102" w:rsidP="00692102">
      <w:pPr>
        <w:pStyle w:val="KeepWithNext"/>
        <w:rPr>
          <w:rtl/>
          <w:lang w:eastAsia="he-IL"/>
        </w:rPr>
      </w:pPr>
    </w:p>
    <w:p w:rsidR="00692102" w:rsidRDefault="00692102" w:rsidP="00692102">
      <w:pPr>
        <w:rPr>
          <w:rtl/>
          <w:lang w:eastAsia="he-IL"/>
        </w:rPr>
      </w:pPr>
      <w:r>
        <w:rPr>
          <w:rFonts w:hint="cs"/>
          <w:rtl/>
          <w:lang w:eastAsia="he-IL"/>
        </w:rPr>
        <w:t>לאחר יום התחילה זה רק לאחר 9 חודשים. אמרנו בדיוק לא את זה.</w:t>
      </w:r>
    </w:p>
    <w:p w:rsidR="00692102" w:rsidRDefault="00692102" w:rsidP="00692102">
      <w:pPr>
        <w:rPr>
          <w:rtl/>
          <w:lang w:eastAsia="he-IL"/>
        </w:rPr>
      </w:pPr>
    </w:p>
    <w:p w:rsidR="00692102" w:rsidRDefault="00692102" w:rsidP="00692102">
      <w:pPr>
        <w:pStyle w:val="af6"/>
        <w:keepNext/>
        <w:rPr>
          <w:rtl/>
        </w:rPr>
      </w:pPr>
      <w:bookmarkStart w:id="793" w:name="ET_yor_6156_240"/>
      <w:r w:rsidRPr="00692102">
        <w:rPr>
          <w:rStyle w:val="TagStyle"/>
          <w:rtl/>
        </w:rPr>
        <w:t xml:space="preserve"> &lt;&lt; יור &gt;&gt; </w:t>
      </w:r>
      <w:r>
        <w:rPr>
          <w:rtl/>
        </w:rPr>
        <w:t>היו"ר גלעד קריב:</w:t>
      </w:r>
      <w:r w:rsidRPr="00692102">
        <w:rPr>
          <w:rStyle w:val="TagStyle"/>
          <w:rtl/>
        </w:rPr>
        <w:t xml:space="preserve"> &lt;&lt; יור &gt;&gt;</w:t>
      </w:r>
      <w:r>
        <w:rPr>
          <w:rtl/>
        </w:rPr>
        <w:t xml:space="preserve">   </w:t>
      </w:r>
      <w:bookmarkEnd w:id="793"/>
    </w:p>
    <w:p w:rsidR="00692102" w:rsidRDefault="00692102" w:rsidP="00692102">
      <w:pPr>
        <w:pStyle w:val="KeepWithNext"/>
        <w:rPr>
          <w:rtl/>
          <w:lang w:eastAsia="he-IL"/>
        </w:rPr>
      </w:pPr>
    </w:p>
    <w:p w:rsidR="00692102" w:rsidRDefault="00692102" w:rsidP="00692102">
      <w:pPr>
        <w:rPr>
          <w:rtl/>
          <w:lang w:eastAsia="he-IL"/>
        </w:rPr>
      </w:pPr>
      <w:r>
        <w:rPr>
          <w:rFonts w:hint="cs"/>
          <w:rtl/>
          <w:lang w:eastAsia="he-IL"/>
        </w:rPr>
        <w:t xml:space="preserve">אבל הסיפא </w:t>
      </w:r>
      <w:r w:rsidR="000218FC">
        <w:rPr>
          <w:rFonts w:hint="cs"/>
          <w:rtl/>
          <w:lang w:eastAsia="he-IL"/>
        </w:rPr>
        <w:t xml:space="preserve">תעבוד גם על תיקים חדשים בתוך תשעת החודשים </w:t>
      </w:r>
      <w:r>
        <w:rPr>
          <w:rFonts w:hint="cs"/>
          <w:rtl/>
          <w:lang w:eastAsia="he-IL"/>
        </w:rPr>
        <w:t>כל עוד לא הוגש בהם כתב אישום.</w:t>
      </w:r>
    </w:p>
    <w:p w:rsidR="00692102" w:rsidRDefault="00692102" w:rsidP="00692102">
      <w:pPr>
        <w:rPr>
          <w:rtl/>
          <w:lang w:eastAsia="he-IL"/>
        </w:rPr>
      </w:pPr>
    </w:p>
    <w:p w:rsidR="00692102" w:rsidRDefault="00692102" w:rsidP="00692102">
      <w:pPr>
        <w:pStyle w:val="af9"/>
        <w:keepNext/>
        <w:rPr>
          <w:rtl/>
          <w:lang w:eastAsia="he-IL"/>
        </w:rPr>
      </w:pPr>
      <w:bookmarkStart w:id="794" w:name="ET_guest_592571_241"/>
      <w:r w:rsidRPr="00692102">
        <w:rPr>
          <w:rStyle w:val="TagStyle"/>
          <w:rtl/>
        </w:rPr>
        <w:t xml:space="preserve"> &lt;&lt; אורח &gt;&gt; </w:t>
      </w:r>
      <w:r>
        <w:rPr>
          <w:rtl/>
          <w:lang w:eastAsia="he-IL"/>
        </w:rPr>
        <w:t>נילי פינקלשטיין:</w:t>
      </w:r>
      <w:r w:rsidRPr="00692102">
        <w:rPr>
          <w:rStyle w:val="TagStyle"/>
          <w:rtl/>
        </w:rPr>
        <w:t xml:space="preserve"> &lt;&lt; אורח &gt;&gt;</w:t>
      </w:r>
      <w:r>
        <w:rPr>
          <w:rtl/>
          <w:lang w:eastAsia="he-IL"/>
        </w:rPr>
        <w:t xml:space="preserve">   </w:t>
      </w:r>
      <w:bookmarkEnd w:id="794"/>
    </w:p>
    <w:p w:rsidR="00692102" w:rsidRDefault="00692102" w:rsidP="00692102">
      <w:pPr>
        <w:pStyle w:val="KeepWithNext"/>
        <w:rPr>
          <w:rtl/>
          <w:lang w:eastAsia="he-IL"/>
        </w:rPr>
      </w:pPr>
    </w:p>
    <w:p w:rsidR="00692102" w:rsidRDefault="00692102" w:rsidP="000218FC">
      <w:pPr>
        <w:rPr>
          <w:rtl/>
          <w:lang w:eastAsia="he-IL"/>
        </w:rPr>
      </w:pPr>
      <w:r>
        <w:rPr>
          <w:rFonts w:hint="cs"/>
          <w:rtl/>
          <w:lang w:eastAsia="he-IL"/>
        </w:rPr>
        <w:t>אני חושבת מה היתה הדלתא שניסינו לתת לה מענה. אם הוגשה תלונה מיום אישור החוק אחרי 8.5 חודשים, ו</w:t>
      </w:r>
      <w:r w:rsidR="000218FC">
        <w:rPr>
          <w:rFonts w:hint="cs"/>
          <w:rtl/>
          <w:lang w:eastAsia="he-IL"/>
        </w:rPr>
        <w:t>ב</w:t>
      </w:r>
      <w:r>
        <w:rPr>
          <w:rFonts w:hint="cs"/>
          <w:rtl/>
          <w:lang w:eastAsia="he-IL"/>
        </w:rPr>
        <w:t>שבועיים האלה עד יום התחילה לא</w:t>
      </w:r>
      <w:r w:rsidR="000218FC">
        <w:rPr>
          <w:rFonts w:hint="cs"/>
          <w:rtl/>
          <w:lang w:eastAsia="he-IL"/>
        </w:rPr>
        <w:t xml:space="preserve"> </w:t>
      </w:r>
      <w:r>
        <w:rPr>
          <w:rFonts w:hint="cs"/>
          <w:rtl/>
          <w:lang w:eastAsia="he-IL"/>
        </w:rPr>
        <w:t>ה</w:t>
      </w:r>
      <w:r w:rsidR="000218FC">
        <w:rPr>
          <w:rFonts w:hint="cs"/>
          <w:rtl/>
          <w:lang w:eastAsia="he-IL"/>
        </w:rPr>
        <w:t>ת</w:t>
      </w:r>
      <w:r>
        <w:rPr>
          <w:rFonts w:hint="cs"/>
          <w:rtl/>
          <w:lang w:eastAsia="he-IL"/>
        </w:rPr>
        <w:t>עורר צורך בבקשה להסרת חיסיון, והצורך של החו</w:t>
      </w:r>
      <w:r w:rsidR="000218FC">
        <w:rPr>
          <w:rFonts w:hint="cs"/>
          <w:rtl/>
          <w:lang w:eastAsia="he-IL"/>
        </w:rPr>
        <w:t>קר</w:t>
      </w:r>
      <w:r>
        <w:rPr>
          <w:rFonts w:hint="cs"/>
          <w:rtl/>
          <w:lang w:eastAsia="he-IL"/>
        </w:rPr>
        <w:t xml:space="preserve"> התבהר אחרי 9 חודשים, ביום למחרת התחילה</w:t>
      </w:r>
      <w:r w:rsidR="000218FC">
        <w:rPr>
          <w:rFonts w:hint="cs"/>
          <w:rtl/>
          <w:lang w:eastAsia="he-IL"/>
        </w:rPr>
        <w:t>,</w:t>
      </w:r>
      <w:r>
        <w:rPr>
          <w:rFonts w:hint="cs"/>
          <w:rtl/>
          <w:lang w:eastAsia="he-IL"/>
        </w:rPr>
        <w:t xml:space="preserve"> אז החוק יחול כי בקשה לוויתור או להסרת חיסיו</w:t>
      </w:r>
      <w:r w:rsidR="000218FC">
        <w:rPr>
          <w:rFonts w:hint="cs"/>
          <w:rtl/>
          <w:lang w:eastAsia="he-IL"/>
        </w:rPr>
        <w:t>ן</w:t>
      </w:r>
      <w:r>
        <w:rPr>
          <w:rFonts w:hint="cs"/>
          <w:rtl/>
          <w:lang w:eastAsia="he-IL"/>
        </w:rPr>
        <w:t xml:space="preserve"> שנתבקשו אחרי יום התחילה, לא כתוב פה אבל זה ברור, </w:t>
      </w:r>
      <w:r w:rsidR="000218FC">
        <w:rPr>
          <w:rFonts w:hint="cs"/>
          <w:rtl/>
          <w:lang w:eastAsia="he-IL"/>
        </w:rPr>
        <w:t xml:space="preserve">אף אם החקירה נפתחה </w:t>
      </w:r>
      <w:bookmarkStart w:id="795" w:name="_ETM_Q1_6778455"/>
      <w:bookmarkEnd w:id="795"/>
      <w:r w:rsidR="000218FC">
        <w:rPr>
          <w:rFonts w:hint="cs"/>
          <w:rtl/>
          <w:lang w:eastAsia="he-IL"/>
        </w:rPr>
        <w:t xml:space="preserve">לפני יום התחילה. </w:t>
      </w:r>
      <w:r>
        <w:rPr>
          <w:rFonts w:hint="cs"/>
          <w:rtl/>
          <w:lang w:eastAsia="he-IL"/>
        </w:rPr>
        <w:t>זה המשמעת של ההמשך.</w:t>
      </w:r>
    </w:p>
    <w:p w:rsidR="00692102" w:rsidRDefault="00692102" w:rsidP="00692102">
      <w:pPr>
        <w:rPr>
          <w:rtl/>
          <w:lang w:eastAsia="he-IL"/>
        </w:rPr>
      </w:pPr>
    </w:p>
    <w:p w:rsidR="00692102" w:rsidRDefault="00692102" w:rsidP="00692102">
      <w:pPr>
        <w:pStyle w:val="a4"/>
        <w:keepNext/>
        <w:rPr>
          <w:rtl/>
        </w:rPr>
      </w:pPr>
      <w:bookmarkStart w:id="796" w:name="ET_speaker_5105_242"/>
      <w:r w:rsidRPr="00692102">
        <w:rPr>
          <w:rStyle w:val="TagStyle"/>
          <w:rtl/>
        </w:rPr>
        <w:t xml:space="preserve"> &lt;&lt; דובר &gt;&gt; </w:t>
      </w:r>
      <w:r>
        <w:rPr>
          <w:rtl/>
        </w:rPr>
        <w:t>מיכל רוזין (מרצ):</w:t>
      </w:r>
      <w:r w:rsidRPr="00692102">
        <w:rPr>
          <w:rStyle w:val="TagStyle"/>
          <w:rtl/>
        </w:rPr>
        <w:t xml:space="preserve"> &lt;&lt; דובר &gt;&gt;</w:t>
      </w:r>
      <w:r>
        <w:rPr>
          <w:rtl/>
        </w:rPr>
        <w:t xml:space="preserve">   </w:t>
      </w:r>
      <w:bookmarkEnd w:id="796"/>
    </w:p>
    <w:p w:rsidR="00692102" w:rsidRDefault="00692102" w:rsidP="00692102">
      <w:pPr>
        <w:pStyle w:val="KeepWithNext"/>
        <w:rPr>
          <w:rtl/>
          <w:lang w:eastAsia="he-IL"/>
        </w:rPr>
      </w:pPr>
    </w:p>
    <w:p w:rsidR="00692102" w:rsidRDefault="00692102" w:rsidP="00692102">
      <w:pPr>
        <w:rPr>
          <w:rtl/>
          <w:lang w:eastAsia="he-IL"/>
        </w:rPr>
      </w:pPr>
      <w:r>
        <w:rPr>
          <w:rFonts w:hint="cs"/>
          <w:rtl/>
          <w:lang w:eastAsia="he-IL"/>
        </w:rPr>
        <w:t>אמרנו שנביא נוסח מפורש.</w:t>
      </w:r>
    </w:p>
    <w:p w:rsidR="00692102" w:rsidRDefault="00692102" w:rsidP="00692102">
      <w:pPr>
        <w:rPr>
          <w:rtl/>
          <w:lang w:eastAsia="he-IL"/>
        </w:rPr>
      </w:pPr>
    </w:p>
    <w:p w:rsidR="00692102" w:rsidRDefault="00692102" w:rsidP="00692102">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692102" w:rsidRDefault="00692102" w:rsidP="00692102">
      <w:pPr>
        <w:rPr>
          <w:rtl/>
          <w:lang w:eastAsia="he-IL"/>
        </w:rPr>
      </w:pPr>
    </w:p>
    <w:p w:rsidR="00692102" w:rsidRDefault="00692102" w:rsidP="00142504">
      <w:pPr>
        <w:rPr>
          <w:rtl/>
          <w:lang w:eastAsia="he-IL"/>
        </w:rPr>
      </w:pPr>
      <w:r>
        <w:rPr>
          <w:rFonts w:hint="cs"/>
          <w:rtl/>
          <w:lang w:eastAsia="he-IL"/>
        </w:rPr>
        <w:t xml:space="preserve">אם היה כתוב לך </w:t>
      </w:r>
      <w:r w:rsidR="000218FC">
        <w:rPr>
          <w:rFonts w:hint="cs"/>
          <w:rtl/>
          <w:lang w:eastAsia="he-IL"/>
        </w:rPr>
        <w:t>פ</w:t>
      </w:r>
      <w:r>
        <w:rPr>
          <w:rFonts w:hint="cs"/>
          <w:rtl/>
          <w:lang w:eastAsia="he-IL"/>
        </w:rPr>
        <w:t>ה</w:t>
      </w:r>
      <w:r w:rsidR="000218FC">
        <w:rPr>
          <w:rFonts w:hint="cs"/>
          <w:rtl/>
          <w:lang w:eastAsia="he-IL"/>
        </w:rPr>
        <w:t xml:space="preserve"> שהחקירה התחילה לאחר יום </w:t>
      </w:r>
      <w:bookmarkStart w:id="797" w:name="_ETM_Q1_6791228"/>
      <w:bookmarkEnd w:id="797"/>
      <w:r w:rsidR="000218FC">
        <w:rPr>
          <w:rFonts w:hint="cs"/>
          <w:rtl/>
          <w:lang w:eastAsia="he-IL"/>
        </w:rPr>
        <w:t>התחילה זה היה חוסם את זה</w:t>
      </w:r>
      <w:r w:rsidR="00142504">
        <w:rPr>
          <w:rFonts w:hint="cs"/>
          <w:rtl/>
          <w:lang w:eastAsia="he-IL"/>
        </w:rPr>
        <w:t xml:space="preserve">, אבל יש לך רק אם </w:t>
      </w:r>
      <w:r>
        <w:rPr>
          <w:rFonts w:hint="cs"/>
          <w:rtl/>
          <w:lang w:eastAsia="he-IL"/>
        </w:rPr>
        <w:t>הבקשה הו</w:t>
      </w:r>
      <w:r w:rsidR="00142504">
        <w:rPr>
          <w:rFonts w:hint="cs"/>
          <w:rtl/>
          <w:lang w:eastAsia="he-IL"/>
        </w:rPr>
        <w:t>גשה אחרי יו</w:t>
      </w:r>
      <w:r>
        <w:rPr>
          <w:rFonts w:hint="cs"/>
          <w:rtl/>
          <w:lang w:eastAsia="he-IL"/>
        </w:rPr>
        <w:t>ם</w:t>
      </w:r>
      <w:r w:rsidR="00142504">
        <w:rPr>
          <w:rFonts w:hint="cs"/>
          <w:rtl/>
          <w:lang w:eastAsia="he-IL"/>
        </w:rPr>
        <w:t xml:space="preserve"> </w:t>
      </w:r>
      <w:r>
        <w:rPr>
          <w:rFonts w:hint="cs"/>
          <w:rtl/>
          <w:lang w:eastAsia="he-IL"/>
        </w:rPr>
        <w:t xml:space="preserve">התחילה. ניסינו לתת מענה למה שדיברת עליו בדיון. </w:t>
      </w:r>
      <w:r w:rsidR="00755365">
        <w:rPr>
          <w:rFonts w:hint="cs"/>
          <w:rtl/>
          <w:lang w:eastAsia="he-IL"/>
        </w:rPr>
        <w:t>כלומר מה</w:t>
      </w:r>
      <w:r w:rsidR="00142504">
        <w:rPr>
          <w:rFonts w:hint="cs"/>
          <w:rtl/>
          <w:lang w:eastAsia="he-IL"/>
        </w:rPr>
        <w:t xml:space="preserve"> </w:t>
      </w:r>
      <w:r w:rsidR="00755365">
        <w:rPr>
          <w:rFonts w:hint="cs"/>
          <w:rtl/>
          <w:lang w:eastAsia="he-IL"/>
        </w:rPr>
        <w:t>שאת אומרת שאינו מספיק ברור</w:t>
      </w:r>
      <w:r w:rsidR="00142504">
        <w:rPr>
          <w:rFonts w:hint="cs"/>
          <w:rtl/>
          <w:lang w:eastAsia="he-IL"/>
        </w:rPr>
        <w:t xml:space="preserve">, זה אם </w:t>
      </w:r>
      <w:bookmarkStart w:id="798" w:name="_ETM_Q1_6808636"/>
      <w:bookmarkEnd w:id="798"/>
      <w:r w:rsidR="00142504">
        <w:rPr>
          <w:rFonts w:hint="cs"/>
          <w:rtl/>
          <w:lang w:eastAsia="he-IL"/>
        </w:rPr>
        <w:t xml:space="preserve">החקירה </w:t>
      </w:r>
      <w:r w:rsidR="00755365">
        <w:rPr>
          <w:rFonts w:hint="cs"/>
          <w:rtl/>
          <w:lang w:eastAsia="he-IL"/>
        </w:rPr>
        <w:t>התחילה.</w:t>
      </w:r>
    </w:p>
    <w:p w:rsidR="00755365" w:rsidRDefault="00755365" w:rsidP="00692102">
      <w:pPr>
        <w:rPr>
          <w:rtl/>
          <w:lang w:eastAsia="he-IL"/>
        </w:rPr>
      </w:pPr>
    </w:p>
    <w:p w:rsidR="00755365" w:rsidRDefault="00755365" w:rsidP="00755365">
      <w:pPr>
        <w:pStyle w:val="a4"/>
        <w:keepNext/>
        <w:rPr>
          <w:rtl/>
        </w:rPr>
      </w:pPr>
      <w:bookmarkStart w:id="799" w:name="ET_speaker_5105_243"/>
      <w:r w:rsidRPr="00755365">
        <w:rPr>
          <w:rStyle w:val="TagStyle"/>
          <w:rtl/>
        </w:rPr>
        <w:t xml:space="preserve"> &lt;&lt; דובר &gt;&gt; </w:t>
      </w:r>
      <w:r>
        <w:rPr>
          <w:rtl/>
        </w:rPr>
        <w:t>מיכל רוזין (מרצ):</w:t>
      </w:r>
      <w:r w:rsidRPr="00755365">
        <w:rPr>
          <w:rStyle w:val="TagStyle"/>
          <w:rtl/>
        </w:rPr>
        <w:t xml:space="preserve"> &lt;&lt; דובר &gt;&gt;</w:t>
      </w:r>
      <w:r>
        <w:rPr>
          <w:rtl/>
        </w:rPr>
        <w:t xml:space="preserve">   </w:t>
      </w:r>
      <w:bookmarkEnd w:id="799"/>
    </w:p>
    <w:p w:rsidR="00755365" w:rsidRDefault="00755365" w:rsidP="00755365">
      <w:pPr>
        <w:pStyle w:val="KeepWithNext"/>
        <w:rPr>
          <w:rtl/>
          <w:lang w:eastAsia="he-IL"/>
        </w:rPr>
      </w:pPr>
    </w:p>
    <w:p w:rsidR="00755365" w:rsidRDefault="00755365" w:rsidP="00755365">
      <w:pPr>
        <w:rPr>
          <w:rtl/>
          <w:lang w:eastAsia="he-IL"/>
        </w:rPr>
      </w:pPr>
      <w:r>
        <w:rPr>
          <w:rFonts w:hint="cs"/>
          <w:rtl/>
          <w:lang w:eastAsia="he-IL"/>
        </w:rPr>
        <w:t xml:space="preserve">ואם אופציה </w:t>
      </w:r>
      <w:r w:rsidR="00142504">
        <w:rPr>
          <w:rFonts w:hint="cs"/>
          <w:rtl/>
          <w:lang w:eastAsia="he-IL"/>
        </w:rPr>
        <w:t xml:space="preserve">שהוגש כתב אישום ואז יש השלמות חקירה </w:t>
      </w:r>
      <w:r>
        <w:rPr>
          <w:rFonts w:hint="cs"/>
          <w:rtl/>
          <w:lang w:eastAsia="he-IL"/>
        </w:rPr>
        <w:t xml:space="preserve">ומבקשים </w:t>
      </w:r>
      <w:r>
        <w:rPr>
          <w:rtl/>
          <w:lang w:eastAsia="he-IL"/>
        </w:rPr>
        <w:t>–</w:t>
      </w:r>
      <w:r>
        <w:rPr>
          <w:rFonts w:hint="cs"/>
          <w:rtl/>
          <w:lang w:eastAsia="he-IL"/>
        </w:rPr>
        <w:t>יחו</w:t>
      </w:r>
      <w:r w:rsidR="00142504">
        <w:rPr>
          <w:rFonts w:hint="cs"/>
          <w:rtl/>
          <w:lang w:eastAsia="he-IL"/>
        </w:rPr>
        <w:t>ל</w:t>
      </w:r>
      <w:r>
        <w:rPr>
          <w:rFonts w:hint="cs"/>
          <w:rtl/>
          <w:lang w:eastAsia="he-IL"/>
        </w:rPr>
        <w:t xml:space="preserve"> או לא?</w:t>
      </w:r>
    </w:p>
    <w:p w:rsidR="00755365" w:rsidRDefault="00755365" w:rsidP="00755365">
      <w:pPr>
        <w:rPr>
          <w:rtl/>
          <w:lang w:eastAsia="he-IL"/>
        </w:rPr>
      </w:pPr>
    </w:p>
    <w:p w:rsidR="00755365" w:rsidRDefault="00755365" w:rsidP="00755365">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755365" w:rsidRDefault="00755365" w:rsidP="00755365">
      <w:pPr>
        <w:rPr>
          <w:rtl/>
          <w:lang w:eastAsia="he-IL"/>
        </w:rPr>
      </w:pPr>
    </w:p>
    <w:p w:rsidR="00755365" w:rsidRDefault="00755365" w:rsidP="00755365">
      <w:pPr>
        <w:rPr>
          <w:rtl/>
          <w:lang w:eastAsia="he-IL"/>
        </w:rPr>
      </w:pPr>
      <w:r>
        <w:rPr>
          <w:rFonts w:hint="cs"/>
          <w:rtl/>
          <w:lang w:eastAsia="he-IL"/>
        </w:rPr>
        <w:t xml:space="preserve">לפי הנוסח </w:t>
      </w:r>
      <w:r w:rsidR="00142504">
        <w:rPr>
          <w:rFonts w:hint="cs"/>
          <w:rtl/>
          <w:lang w:eastAsia="he-IL"/>
        </w:rPr>
        <w:t xml:space="preserve">הזה, </w:t>
      </w:r>
      <w:r>
        <w:rPr>
          <w:rFonts w:hint="cs"/>
          <w:rtl/>
          <w:lang w:eastAsia="he-IL"/>
        </w:rPr>
        <w:t>לא</w:t>
      </w:r>
      <w:r w:rsidR="00142504">
        <w:rPr>
          <w:rFonts w:hint="cs"/>
          <w:rtl/>
          <w:lang w:eastAsia="he-IL"/>
        </w:rPr>
        <w:t xml:space="preserve"> </w:t>
      </w:r>
      <w:bookmarkStart w:id="800" w:name="_ETM_Q1_6822445"/>
      <w:bookmarkEnd w:id="800"/>
      <w:r w:rsidR="00142504">
        <w:rPr>
          <w:rFonts w:hint="cs"/>
          <w:rtl/>
          <w:lang w:eastAsia="he-IL"/>
        </w:rPr>
        <w:t>יחול</w:t>
      </w:r>
      <w:r>
        <w:rPr>
          <w:rFonts w:hint="cs"/>
          <w:rtl/>
          <w:lang w:eastAsia="he-IL"/>
        </w:rPr>
        <w:t>.</w:t>
      </w:r>
    </w:p>
    <w:p w:rsidR="00755365" w:rsidRDefault="00755365" w:rsidP="00755365">
      <w:pPr>
        <w:rPr>
          <w:rtl/>
          <w:lang w:eastAsia="he-IL"/>
        </w:rPr>
      </w:pPr>
    </w:p>
    <w:p w:rsidR="00755365" w:rsidRDefault="00755365" w:rsidP="00755365">
      <w:pPr>
        <w:pStyle w:val="af9"/>
        <w:keepNext/>
        <w:rPr>
          <w:rtl/>
          <w:lang w:eastAsia="he-IL"/>
        </w:rPr>
      </w:pPr>
      <w:bookmarkStart w:id="801" w:name="ET_guest_592571_244"/>
      <w:r w:rsidRPr="00755365">
        <w:rPr>
          <w:rStyle w:val="TagStyle"/>
          <w:rtl/>
        </w:rPr>
        <w:t xml:space="preserve"> &lt;&lt; אורח &gt;&gt; </w:t>
      </w:r>
      <w:r>
        <w:rPr>
          <w:rtl/>
          <w:lang w:eastAsia="he-IL"/>
        </w:rPr>
        <w:t>נילי פינקלשטיין:</w:t>
      </w:r>
      <w:r w:rsidRPr="00755365">
        <w:rPr>
          <w:rStyle w:val="TagStyle"/>
          <w:rtl/>
        </w:rPr>
        <w:t xml:space="preserve"> &lt;&lt; אורח &gt;&gt;</w:t>
      </w:r>
      <w:r>
        <w:rPr>
          <w:rtl/>
          <w:lang w:eastAsia="he-IL"/>
        </w:rPr>
        <w:t xml:space="preserve">   </w:t>
      </w:r>
      <w:bookmarkEnd w:id="801"/>
    </w:p>
    <w:p w:rsidR="00755365" w:rsidRDefault="00755365" w:rsidP="00755365">
      <w:pPr>
        <w:pStyle w:val="KeepWithNext"/>
        <w:rPr>
          <w:rtl/>
          <w:lang w:eastAsia="he-IL"/>
        </w:rPr>
      </w:pPr>
    </w:p>
    <w:p w:rsidR="00755365" w:rsidRDefault="00755365" w:rsidP="00142504">
      <w:pPr>
        <w:rPr>
          <w:rtl/>
          <w:lang w:eastAsia="he-IL"/>
        </w:rPr>
      </w:pPr>
      <w:r>
        <w:rPr>
          <w:rFonts w:hint="cs"/>
          <w:rtl/>
          <w:lang w:eastAsia="he-IL"/>
        </w:rPr>
        <w:t>אם הוגש כתב אש</w:t>
      </w:r>
      <w:r w:rsidR="00A40C48">
        <w:rPr>
          <w:rFonts w:hint="cs"/>
          <w:rtl/>
          <w:lang w:eastAsia="he-IL"/>
        </w:rPr>
        <w:t>ום</w:t>
      </w:r>
      <w:r>
        <w:rPr>
          <w:rFonts w:hint="cs"/>
          <w:rtl/>
          <w:lang w:eastAsia="he-IL"/>
        </w:rPr>
        <w:t xml:space="preserve"> אנו מ</w:t>
      </w:r>
      <w:r w:rsidR="00142504">
        <w:rPr>
          <w:rFonts w:hint="cs"/>
          <w:rtl/>
          <w:lang w:eastAsia="he-IL"/>
        </w:rPr>
        <w:t>דברים על בקשה להסרת חיסיון של ההגנה</w:t>
      </w:r>
      <w:r>
        <w:rPr>
          <w:rFonts w:hint="cs"/>
          <w:rtl/>
          <w:lang w:eastAsia="he-IL"/>
        </w:rPr>
        <w:t>, לא על השלמת חקירה כי זה ההסדר והו</w:t>
      </w:r>
      <w:r w:rsidR="00142504">
        <w:rPr>
          <w:rFonts w:hint="cs"/>
          <w:rtl/>
          <w:lang w:eastAsia="he-IL"/>
        </w:rPr>
        <w:t>א</w:t>
      </w:r>
      <w:r>
        <w:rPr>
          <w:rFonts w:hint="cs"/>
          <w:rtl/>
          <w:lang w:eastAsia="he-IL"/>
        </w:rPr>
        <w:t xml:space="preserve"> מגובה בעמדת פרקליטות. זו לא עמדה. זה בדיקת נתונים. אחרי הגשת כתב איש</w:t>
      </w:r>
      <w:r w:rsidR="00A40C48">
        <w:rPr>
          <w:rFonts w:hint="cs"/>
          <w:rtl/>
          <w:lang w:eastAsia="he-IL"/>
        </w:rPr>
        <w:t>ום</w:t>
      </w:r>
      <w:r>
        <w:rPr>
          <w:rFonts w:hint="cs"/>
          <w:rtl/>
          <w:lang w:eastAsia="he-IL"/>
        </w:rPr>
        <w:t xml:space="preserve"> </w:t>
      </w:r>
      <w:r w:rsidR="00142504">
        <w:rPr>
          <w:rFonts w:hint="cs"/>
          <w:rtl/>
          <w:lang w:eastAsia="he-IL"/>
        </w:rPr>
        <w:t xml:space="preserve">פרקליטות המדינה לא מגישה בקשות להסרת חיסיון </w:t>
      </w:r>
      <w:r>
        <w:rPr>
          <w:rFonts w:hint="cs"/>
          <w:rtl/>
          <w:lang w:eastAsia="he-IL"/>
        </w:rPr>
        <w:t>מיוזמתה. הבקשות להסרת החיסי</w:t>
      </w:r>
      <w:r w:rsidR="00A40C48">
        <w:rPr>
          <w:rFonts w:hint="cs"/>
          <w:rtl/>
          <w:lang w:eastAsia="he-IL"/>
        </w:rPr>
        <w:t>ון</w:t>
      </w:r>
      <w:r>
        <w:rPr>
          <w:rFonts w:hint="cs"/>
          <w:rtl/>
          <w:lang w:eastAsia="he-IL"/>
        </w:rPr>
        <w:t xml:space="preserve"> </w:t>
      </w:r>
      <w:r w:rsidR="00142504">
        <w:rPr>
          <w:rFonts w:hint="cs"/>
          <w:rtl/>
          <w:lang w:eastAsia="he-IL"/>
        </w:rPr>
        <w:t xml:space="preserve">יוגשו, אם יוגשו, </w:t>
      </w:r>
      <w:r>
        <w:rPr>
          <w:rFonts w:hint="cs"/>
          <w:rtl/>
          <w:lang w:eastAsia="he-IL"/>
        </w:rPr>
        <w:t>על ידי ההגנה</w:t>
      </w:r>
      <w:r w:rsidR="00142504">
        <w:rPr>
          <w:rFonts w:hint="cs"/>
          <w:rtl/>
          <w:lang w:eastAsia="he-IL"/>
        </w:rPr>
        <w:t>.</w:t>
      </w:r>
      <w:r>
        <w:rPr>
          <w:rFonts w:hint="cs"/>
          <w:rtl/>
          <w:lang w:eastAsia="he-IL"/>
        </w:rPr>
        <w:t xml:space="preserve"> בי</w:t>
      </w:r>
      <w:r w:rsidR="00A40C48">
        <w:rPr>
          <w:rFonts w:hint="cs"/>
          <w:rtl/>
          <w:lang w:eastAsia="he-IL"/>
        </w:rPr>
        <w:t>ום</w:t>
      </w:r>
      <w:r>
        <w:rPr>
          <w:rFonts w:hint="cs"/>
          <w:rtl/>
          <w:lang w:eastAsia="he-IL"/>
        </w:rPr>
        <w:t xml:space="preserve"> הגשת כתב האישום הפרקליטות עומדת מאחורי חומר החקירה שנאסף במהלך החקירה</w:t>
      </w:r>
      <w:r w:rsidR="00142504">
        <w:rPr>
          <w:rFonts w:hint="cs"/>
          <w:rtl/>
          <w:lang w:eastAsia="he-IL"/>
        </w:rPr>
        <w:t>,</w:t>
      </w:r>
      <w:r>
        <w:rPr>
          <w:rFonts w:hint="cs"/>
          <w:rtl/>
          <w:lang w:eastAsia="he-IL"/>
        </w:rPr>
        <w:t xml:space="preserve"> ולא מבקשת </w:t>
      </w:r>
      <w:r w:rsidR="00142504">
        <w:rPr>
          <w:rFonts w:hint="cs"/>
          <w:rtl/>
          <w:lang w:eastAsia="he-IL"/>
        </w:rPr>
        <w:t xml:space="preserve">חומרים נוספים </w:t>
      </w:r>
      <w:r>
        <w:rPr>
          <w:rFonts w:hint="cs"/>
          <w:rtl/>
          <w:lang w:eastAsia="he-IL"/>
        </w:rPr>
        <w:t xml:space="preserve">שנדרשת לגביהם </w:t>
      </w:r>
      <w:r w:rsidR="00142504">
        <w:rPr>
          <w:rFonts w:hint="cs"/>
          <w:rtl/>
          <w:lang w:eastAsia="he-IL"/>
        </w:rPr>
        <w:t xml:space="preserve">הסרת </w:t>
      </w:r>
      <w:bookmarkStart w:id="802" w:name="_ETM_Q1_6866262"/>
      <w:bookmarkEnd w:id="802"/>
      <w:r w:rsidR="00142504">
        <w:rPr>
          <w:rFonts w:hint="cs"/>
          <w:rtl/>
          <w:lang w:eastAsia="he-IL"/>
        </w:rPr>
        <w:t xml:space="preserve">חיסיון </w:t>
      </w:r>
      <w:r>
        <w:rPr>
          <w:rFonts w:hint="cs"/>
          <w:rtl/>
          <w:lang w:eastAsia="he-IL"/>
        </w:rPr>
        <w:t>אחרי הגשת כתב אישום. אנו גם לא רוצים ש</w:t>
      </w:r>
      <w:r w:rsidR="00142504">
        <w:rPr>
          <w:rFonts w:hint="cs"/>
          <w:rtl/>
          <w:lang w:eastAsia="he-IL"/>
        </w:rPr>
        <w:t>ת</w:t>
      </w:r>
      <w:r>
        <w:rPr>
          <w:rFonts w:hint="cs"/>
          <w:rtl/>
          <w:lang w:eastAsia="he-IL"/>
        </w:rPr>
        <w:t>בקש בקשות כאלה.</w:t>
      </w:r>
    </w:p>
    <w:p w:rsidR="00755365" w:rsidRDefault="00755365" w:rsidP="00755365">
      <w:pPr>
        <w:rPr>
          <w:rtl/>
          <w:lang w:eastAsia="he-IL"/>
        </w:rPr>
      </w:pPr>
    </w:p>
    <w:p w:rsidR="00755365" w:rsidRDefault="00755365" w:rsidP="00755365">
      <w:pPr>
        <w:pStyle w:val="af6"/>
        <w:keepNext/>
        <w:rPr>
          <w:rtl/>
        </w:rPr>
      </w:pPr>
      <w:bookmarkStart w:id="803" w:name="ET_yor_6156_245"/>
      <w:r w:rsidRPr="00755365">
        <w:rPr>
          <w:rStyle w:val="TagStyle"/>
          <w:rtl/>
        </w:rPr>
        <w:t xml:space="preserve"> &lt;&lt; יור &gt;&gt; </w:t>
      </w:r>
      <w:r>
        <w:rPr>
          <w:rtl/>
        </w:rPr>
        <w:t>היו"ר גלעד קריב:</w:t>
      </w:r>
      <w:r w:rsidRPr="00755365">
        <w:rPr>
          <w:rStyle w:val="TagStyle"/>
          <w:rtl/>
        </w:rPr>
        <w:t xml:space="preserve"> &lt;&lt; יור &gt;&gt;</w:t>
      </w:r>
      <w:r>
        <w:rPr>
          <w:rtl/>
        </w:rPr>
        <w:t xml:space="preserve">   </w:t>
      </w:r>
      <w:bookmarkEnd w:id="803"/>
    </w:p>
    <w:p w:rsidR="00755365" w:rsidRDefault="00755365" w:rsidP="00755365">
      <w:pPr>
        <w:pStyle w:val="KeepWithNext"/>
        <w:rPr>
          <w:rtl/>
          <w:lang w:eastAsia="he-IL"/>
        </w:rPr>
      </w:pPr>
    </w:p>
    <w:p w:rsidR="00755365" w:rsidRDefault="00755365" w:rsidP="00755365">
      <w:pPr>
        <w:rPr>
          <w:rtl/>
          <w:lang w:eastAsia="he-IL"/>
        </w:rPr>
      </w:pPr>
      <w:r>
        <w:rPr>
          <w:rFonts w:hint="cs"/>
          <w:rtl/>
          <w:lang w:eastAsia="he-IL"/>
        </w:rPr>
        <w:t xml:space="preserve">אבל זה כן אומר שלמשל אם יש </w:t>
      </w:r>
      <w:r w:rsidR="00142504">
        <w:rPr>
          <w:rFonts w:hint="cs"/>
          <w:rtl/>
          <w:lang w:eastAsia="he-IL"/>
        </w:rPr>
        <w:t xml:space="preserve">כרגע </w:t>
      </w:r>
      <w:r>
        <w:rPr>
          <w:rFonts w:hint="cs"/>
          <w:rtl/>
          <w:lang w:eastAsia="he-IL"/>
        </w:rPr>
        <w:t xml:space="preserve">הליך שיתחיל עכשיו, חקירה שמתנהלת עכשיו, כתב האישום יוגש עד חודש, אז על הבקשות של הסנגוריה </w:t>
      </w:r>
      <w:r w:rsidR="00142504">
        <w:rPr>
          <w:rFonts w:hint="cs"/>
          <w:rtl/>
          <w:lang w:eastAsia="he-IL"/>
        </w:rPr>
        <w:t xml:space="preserve">- </w:t>
      </w:r>
      <w:r>
        <w:rPr>
          <w:rFonts w:hint="cs"/>
          <w:rtl/>
          <w:lang w:eastAsia="he-IL"/>
        </w:rPr>
        <w:t>זה לא יחול.</w:t>
      </w:r>
    </w:p>
    <w:p w:rsidR="00755365" w:rsidRDefault="00755365" w:rsidP="00755365">
      <w:pPr>
        <w:rPr>
          <w:rtl/>
          <w:lang w:eastAsia="he-IL"/>
        </w:rPr>
      </w:pPr>
    </w:p>
    <w:p w:rsidR="00755365" w:rsidRDefault="00755365" w:rsidP="00755365">
      <w:pPr>
        <w:pStyle w:val="-"/>
        <w:keepNext/>
        <w:rPr>
          <w:rtl/>
        </w:rPr>
      </w:pPr>
      <w:bookmarkStart w:id="804" w:name="ET_speakercontinue_592571_246"/>
      <w:r w:rsidRPr="00755365">
        <w:rPr>
          <w:rStyle w:val="TagStyle"/>
          <w:rtl/>
        </w:rPr>
        <w:t xml:space="preserve"> &lt;&lt; דובר_המשך &gt;&gt; </w:t>
      </w:r>
      <w:r>
        <w:rPr>
          <w:rtl/>
        </w:rPr>
        <w:t>נילי פינקלשטיין:</w:t>
      </w:r>
      <w:r w:rsidRPr="00755365">
        <w:rPr>
          <w:rStyle w:val="TagStyle"/>
          <w:rtl/>
        </w:rPr>
        <w:t xml:space="preserve"> &lt;&lt; דובר_המשך &gt;&gt;</w:t>
      </w:r>
      <w:r>
        <w:rPr>
          <w:rtl/>
        </w:rPr>
        <w:t xml:space="preserve">   </w:t>
      </w:r>
      <w:bookmarkEnd w:id="804"/>
    </w:p>
    <w:p w:rsidR="00755365" w:rsidRDefault="00755365" w:rsidP="00755365">
      <w:pPr>
        <w:pStyle w:val="KeepWithNext"/>
        <w:rPr>
          <w:rtl/>
          <w:lang w:eastAsia="he-IL"/>
        </w:rPr>
      </w:pPr>
    </w:p>
    <w:p w:rsidR="00755365" w:rsidRDefault="00142504" w:rsidP="00755365">
      <w:pPr>
        <w:rPr>
          <w:rtl/>
          <w:lang w:eastAsia="he-IL"/>
        </w:rPr>
      </w:pPr>
      <w:r>
        <w:rPr>
          <w:rFonts w:hint="cs"/>
          <w:rtl/>
          <w:lang w:eastAsia="he-IL"/>
        </w:rPr>
        <w:t xml:space="preserve">לא תחול ההצעה הזאת. </w:t>
      </w:r>
      <w:r w:rsidR="00755365">
        <w:rPr>
          <w:rFonts w:hint="cs"/>
          <w:rtl/>
          <w:lang w:eastAsia="he-IL"/>
        </w:rPr>
        <w:t>אני חושבת שזה הסדר הוגן.</w:t>
      </w:r>
    </w:p>
    <w:p w:rsidR="00755365" w:rsidRDefault="00755365" w:rsidP="00755365">
      <w:pPr>
        <w:rPr>
          <w:rtl/>
          <w:lang w:eastAsia="he-IL"/>
        </w:rPr>
      </w:pPr>
    </w:p>
    <w:p w:rsidR="00755365" w:rsidRDefault="00755365" w:rsidP="00755365">
      <w:pPr>
        <w:pStyle w:val="a4"/>
        <w:keepNext/>
        <w:rPr>
          <w:rtl/>
        </w:rPr>
      </w:pPr>
      <w:bookmarkStart w:id="805" w:name="ET_speaker_5105_247"/>
      <w:r w:rsidRPr="00755365">
        <w:rPr>
          <w:rStyle w:val="TagStyle"/>
          <w:rtl/>
        </w:rPr>
        <w:t xml:space="preserve"> &lt;&lt; דובר &gt;&gt; </w:t>
      </w:r>
      <w:r>
        <w:rPr>
          <w:rtl/>
        </w:rPr>
        <w:t>מיכל רוזין (מרצ):</w:t>
      </w:r>
      <w:r w:rsidRPr="00755365">
        <w:rPr>
          <w:rStyle w:val="TagStyle"/>
          <w:rtl/>
        </w:rPr>
        <w:t xml:space="preserve"> &lt;&lt; דובר &gt;&gt;</w:t>
      </w:r>
      <w:r>
        <w:rPr>
          <w:rtl/>
        </w:rPr>
        <w:t xml:space="preserve">   </w:t>
      </w:r>
      <w:bookmarkEnd w:id="805"/>
    </w:p>
    <w:p w:rsidR="00755365" w:rsidRDefault="00755365" w:rsidP="00755365">
      <w:pPr>
        <w:pStyle w:val="KeepWithNext"/>
        <w:rPr>
          <w:rtl/>
          <w:lang w:eastAsia="he-IL"/>
        </w:rPr>
      </w:pPr>
    </w:p>
    <w:p w:rsidR="00755365" w:rsidRDefault="00755365" w:rsidP="00142504">
      <w:pPr>
        <w:rPr>
          <w:rtl/>
          <w:lang w:eastAsia="he-IL"/>
        </w:rPr>
      </w:pPr>
      <w:r>
        <w:rPr>
          <w:rFonts w:hint="cs"/>
          <w:rtl/>
          <w:lang w:eastAsia="he-IL"/>
        </w:rPr>
        <w:t xml:space="preserve">זה בסדר. אני דיברתי </w:t>
      </w:r>
      <w:r w:rsidR="00142504">
        <w:rPr>
          <w:rFonts w:hint="cs"/>
          <w:rtl/>
          <w:lang w:eastAsia="he-IL"/>
        </w:rPr>
        <w:t xml:space="preserve">על שלב ביניים אחר, שבו מתחילה חקירה במשטרה, עשו חקירה ראשונית או </w:t>
      </w:r>
      <w:bookmarkStart w:id="806" w:name="_ETM_Q1_6903610"/>
      <w:bookmarkEnd w:id="806"/>
      <w:r w:rsidR="00142504">
        <w:rPr>
          <w:rFonts w:hint="cs"/>
          <w:rtl/>
          <w:lang w:eastAsia="he-IL"/>
        </w:rPr>
        <w:t xml:space="preserve">התחיל תהליך, </w:t>
      </w:r>
      <w:r>
        <w:rPr>
          <w:rFonts w:hint="cs"/>
          <w:rtl/>
          <w:lang w:eastAsia="he-IL"/>
        </w:rPr>
        <w:t>וזה קורה בזמן זה של התשעה חודשי</w:t>
      </w:r>
      <w:r w:rsidR="00142504">
        <w:rPr>
          <w:rFonts w:hint="cs"/>
          <w:rtl/>
          <w:lang w:eastAsia="he-IL"/>
        </w:rPr>
        <w:t>ם.</w:t>
      </w:r>
      <w:r>
        <w:rPr>
          <w:rFonts w:hint="cs"/>
          <w:rtl/>
          <w:lang w:eastAsia="he-IL"/>
        </w:rPr>
        <w:t xml:space="preserve"> יום אחרי שתשעה חודשים נכנס לתוקף, </w:t>
      </w:r>
      <w:r w:rsidR="00142504">
        <w:rPr>
          <w:rFonts w:hint="cs"/>
          <w:rtl/>
          <w:lang w:eastAsia="he-IL"/>
        </w:rPr>
        <w:t>בא חוקר, עושה חקירה שנייה, אומר:</w:t>
      </w:r>
      <w:r w:rsidR="00142504">
        <w:rPr>
          <w:rFonts w:hint="cs"/>
          <w:lang w:eastAsia="he-IL"/>
        </w:rPr>
        <w:t xml:space="preserve"> </w:t>
      </w:r>
      <w:r>
        <w:rPr>
          <w:rFonts w:hint="cs"/>
          <w:rtl/>
          <w:lang w:eastAsia="he-IL"/>
        </w:rPr>
        <w:t>אני רוצה לבקש הסרת.</w:t>
      </w:r>
    </w:p>
    <w:p w:rsidR="00755365" w:rsidRDefault="00755365" w:rsidP="00755365">
      <w:pPr>
        <w:rPr>
          <w:rtl/>
          <w:lang w:eastAsia="he-IL"/>
        </w:rPr>
      </w:pPr>
    </w:p>
    <w:p w:rsidR="00755365" w:rsidRDefault="00755365" w:rsidP="00755365">
      <w:pPr>
        <w:pStyle w:val="af9"/>
        <w:keepNext/>
        <w:rPr>
          <w:rtl/>
          <w:lang w:eastAsia="he-IL"/>
        </w:rPr>
      </w:pPr>
      <w:bookmarkStart w:id="807" w:name="ET_guest_571712_248"/>
      <w:r w:rsidRPr="00755365">
        <w:rPr>
          <w:rStyle w:val="TagStyle"/>
          <w:rtl/>
        </w:rPr>
        <w:t xml:space="preserve"> &lt;&lt; אורח &gt;&gt; </w:t>
      </w:r>
      <w:r>
        <w:rPr>
          <w:rtl/>
          <w:lang w:eastAsia="he-IL"/>
        </w:rPr>
        <w:t>יפעת רווה:</w:t>
      </w:r>
      <w:r w:rsidRPr="00755365">
        <w:rPr>
          <w:rStyle w:val="TagStyle"/>
          <w:rtl/>
        </w:rPr>
        <w:t xml:space="preserve"> &lt;&lt; אורח &gt;&gt;</w:t>
      </w:r>
      <w:r>
        <w:rPr>
          <w:rtl/>
          <w:lang w:eastAsia="he-IL"/>
        </w:rPr>
        <w:t xml:space="preserve">   </w:t>
      </w:r>
      <w:bookmarkEnd w:id="807"/>
    </w:p>
    <w:p w:rsidR="00755365" w:rsidRDefault="00755365" w:rsidP="00755365">
      <w:pPr>
        <w:pStyle w:val="KeepWithNext"/>
        <w:rPr>
          <w:rtl/>
          <w:lang w:eastAsia="he-IL"/>
        </w:rPr>
      </w:pPr>
    </w:p>
    <w:p w:rsidR="00755365" w:rsidRDefault="00755365" w:rsidP="00755365">
      <w:pPr>
        <w:rPr>
          <w:rtl/>
          <w:lang w:eastAsia="he-IL"/>
        </w:rPr>
      </w:pPr>
      <w:r>
        <w:rPr>
          <w:rFonts w:hint="cs"/>
          <w:rtl/>
          <w:lang w:eastAsia="he-IL"/>
        </w:rPr>
        <w:t>אז זה חל.</w:t>
      </w:r>
    </w:p>
    <w:p w:rsidR="00755365" w:rsidRDefault="00755365" w:rsidP="00755365">
      <w:pPr>
        <w:rPr>
          <w:rtl/>
          <w:lang w:eastAsia="he-IL"/>
        </w:rPr>
      </w:pPr>
    </w:p>
    <w:p w:rsidR="00755365" w:rsidRDefault="00755365" w:rsidP="00755365">
      <w:pPr>
        <w:pStyle w:val="af9"/>
        <w:keepNext/>
        <w:rPr>
          <w:rtl/>
          <w:lang w:eastAsia="he-IL"/>
        </w:rPr>
      </w:pPr>
      <w:bookmarkStart w:id="808" w:name="ET_guest_592571_249"/>
      <w:r w:rsidRPr="00755365">
        <w:rPr>
          <w:rStyle w:val="TagStyle"/>
          <w:rtl/>
        </w:rPr>
        <w:t xml:space="preserve"> &lt;&lt; אורח &gt;&gt; </w:t>
      </w:r>
      <w:r>
        <w:rPr>
          <w:rtl/>
          <w:lang w:eastAsia="he-IL"/>
        </w:rPr>
        <w:t>נילי פינקלשטיין:</w:t>
      </w:r>
      <w:r w:rsidRPr="00755365">
        <w:rPr>
          <w:rStyle w:val="TagStyle"/>
          <w:rtl/>
        </w:rPr>
        <w:t xml:space="preserve"> &lt;&lt; אורח &gt;&gt;</w:t>
      </w:r>
      <w:r>
        <w:rPr>
          <w:rtl/>
          <w:lang w:eastAsia="he-IL"/>
        </w:rPr>
        <w:t xml:space="preserve">   </w:t>
      </w:r>
      <w:bookmarkEnd w:id="808"/>
    </w:p>
    <w:p w:rsidR="00755365" w:rsidRDefault="00755365" w:rsidP="00755365">
      <w:pPr>
        <w:pStyle w:val="KeepWithNext"/>
        <w:rPr>
          <w:rtl/>
          <w:lang w:eastAsia="he-IL"/>
        </w:rPr>
      </w:pPr>
    </w:p>
    <w:p w:rsidR="00755365" w:rsidRDefault="00142504" w:rsidP="00755365">
      <w:pPr>
        <w:rPr>
          <w:rtl/>
          <w:lang w:eastAsia="he-IL"/>
        </w:rPr>
      </w:pPr>
      <w:r>
        <w:rPr>
          <w:rFonts w:hint="cs"/>
          <w:rtl/>
          <w:lang w:eastAsia="he-IL"/>
        </w:rPr>
        <w:t xml:space="preserve">זה ההבהרה בנוסח הזה. </w:t>
      </w:r>
      <w:r w:rsidR="00755365">
        <w:rPr>
          <w:rFonts w:hint="cs"/>
          <w:rtl/>
          <w:lang w:eastAsia="he-IL"/>
        </w:rPr>
        <w:t>הנוסח הזה יותר מפורט ממה שהובא לדיון לפני אחר</w:t>
      </w:r>
      <w:r w:rsidR="00A40C48">
        <w:rPr>
          <w:rFonts w:hint="cs"/>
          <w:rtl/>
          <w:lang w:eastAsia="he-IL"/>
        </w:rPr>
        <w:t>ון</w:t>
      </w:r>
      <w:r w:rsidR="00755365">
        <w:rPr>
          <w:rFonts w:hint="cs"/>
          <w:rtl/>
          <w:lang w:eastAsia="he-IL"/>
        </w:rPr>
        <w:t xml:space="preserve"> ונותן את המענה</w:t>
      </w:r>
      <w:r>
        <w:rPr>
          <w:rFonts w:hint="cs"/>
          <w:rtl/>
          <w:lang w:eastAsia="he-IL"/>
        </w:rPr>
        <w:t xml:space="preserve"> בדיוק לאותם מקרים שתיארת</w:t>
      </w:r>
      <w:r w:rsidR="00755365">
        <w:rPr>
          <w:rFonts w:hint="cs"/>
          <w:rtl/>
          <w:lang w:eastAsia="he-IL"/>
        </w:rPr>
        <w:t>.</w:t>
      </w:r>
    </w:p>
    <w:p w:rsidR="00755365" w:rsidRDefault="00755365" w:rsidP="00755365">
      <w:pPr>
        <w:rPr>
          <w:rtl/>
          <w:lang w:eastAsia="he-IL"/>
        </w:rPr>
      </w:pPr>
    </w:p>
    <w:p w:rsidR="00755365" w:rsidRDefault="00755365" w:rsidP="00755365">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755365" w:rsidRDefault="00755365" w:rsidP="00755365">
      <w:pPr>
        <w:rPr>
          <w:rtl/>
          <w:lang w:eastAsia="he-IL"/>
        </w:rPr>
      </w:pPr>
    </w:p>
    <w:p w:rsidR="00755365" w:rsidRDefault="00755365" w:rsidP="00755365">
      <w:pPr>
        <w:rPr>
          <w:rtl/>
          <w:lang w:eastAsia="he-IL"/>
        </w:rPr>
      </w:pPr>
      <w:r>
        <w:rPr>
          <w:rFonts w:hint="cs"/>
          <w:rtl/>
          <w:lang w:eastAsia="he-IL"/>
        </w:rPr>
        <w:t xml:space="preserve">ממש כיוונו לזה בנוסח הזה. </w:t>
      </w:r>
    </w:p>
    <w:p w:rsidR="00755365" w:rsidRDefault="00755365" w:rsidP="00755365">
      <w:pPr>
        <w:rPr>
          <w:rtl/>
          <w:lang w:eastAsia="he-IL"/>
        </w:rPr>
      </w:pPr>
    </w:p>
    <w:p w:rsidR="00755365" w:rsidRDefault="00755365" w:rsidP="00755365">
      <w:pPr>
        <w:pStyle w:val="af6"/>
        <w:keepNext/>
        <w:rPr>
          <w:rtl/>
        </w:rPr>
      </w:pPr>
      <w:bookmarkStart w:id="809" w:name="ET_yor_6156_250"/>
      <w:r w:rsidRPr="00755365">
        <w:rPr>
          <w:rStyle w:val="TagStyle"/>
          <w:rtl/>
        </w:rPr>
        <w:t xml:space="preserve"> &lt;&lt; יור &gt;&gt; </w:t>
      </w:r>
      <w:r>
        <w:rPr>
          <w:rtl/>
        </w:rPr>
        <w:t>היו"ר גלעד קריב:</w:t>
      </w:r>
      <w:r w:rsidRPr="00755365">
        <w:rPr>
          <w:rStyle w:val="TagStyle"/>
          <w:rtl/>
        </w:rPr>
        <w:t xml:space="preserve"> &lt;&lt; יור &gt;&gt;</w:t>
      </w:r>
      <w:r>
        <w:rPr>
          <w:rtl/>
        </w:rPr>
        <w:t xml:space="preserve">   </w:t>
      </w:r>
      <w:bookmarkEnd w:id="809"/>
    </w:p>
    <w:p w:rsidR="00755365" w:rsidRDefault="00755365" w:rsidP="00755365">
      <w:pPr>
        <w:pStyle w:val="KeepWithNext"/>
        <w:rPr>
          <w:rtl/>
          <w:lang w:eastAsia="he-IL"/>
        </w:rPr>
      </w:pPr>
    </w:p>
    <w:p w:rsidR="00755365" w:rsidRDefault="00755365" w:rsidP="00755365">
      <w:pPr>
        <w:rPr>
          <w:rtl/>
          <w:lang w:eastAsia="he-IL"/>
        </w:rPr>
      </w:pPr>
      <w:r>
        <w:rPr>
          <w:rFonts w:hint="cs"/>
          <w:rtl/>
          <w:lang w:eastAsia="he-IL"/>
        </w:rPr>
        <w:t>כל הכבוד. ל</w:t>
      </w:r>
      <w:r w:rsidR="00666BFE">
        <w:rPr>
          <w:rFonts w:hint="cs"/>
          <w:rtl/>
          <w:lang w:eastAsia="he-IL"/>
        </w:rPr>
        <w:t xml:space="preserve">גבי </w:t>
      </w:r>
      <w:r>
        <w:rPr>
          <w:rFonts w:hint="cs"/>
          <w:rtl/>
          <w:lang w:eastAsia="he-IL"/>
        </w:rPr>
        <w:t xml:space="preserve">נושא הסיוע המשפטי </w:t>
      </w:r>
      <w:r>
        <w:rPr>
          <w:rtl/>
          <w:lang w:eastAsia="he-IL"/>
        </w:rPr>
        <w:t>–</w:t>
      </w:r>
      <w:r w:rsidR="00FE330C">
        <w:rPr>
          <w:rFonts w:hint="cs"/>
          <w:rtl/>
          <w:lang w:eastAsia="he-IL"/>
        </w:rPr>
        <w:t xml:space="preserve"> א</w:t>
      </w:r>
      <w:r>
        <w:rPr>
          <w:rFonts w:hint="cs"/>
          <w:rtl/>
          <w:lang w:eastAsia="he-IL"/>
        </w:rPr>
        <w:t>נ</w:t>
      </w:r>
      <w:r w:rsidR="00FE330C">
        <w:rPr>
          <w:rFonts w:hint="cs"/>
          <w:rtl/>
          <w:lang w:eastAsia="he-IL"/>
        </w:rPr>
        <w:t>י</w:t>
      </w:r>
      <w:r>
        <w:rPr>
          <w:rFonts w:hint="cs"/>
          <w:rtl/>
          <w:lang w:eastAsia="he-IL"/>
        </w:rPr>
        <w:t xml:space="preserve"> חוזר לעמ' 12</w:t>
      </w:r>
      <w:r w:rsidR="00666BFE">
        <w:rPr>
          <w:rFonts w:hint="cs"/>
          <w:rtl/>
          <w:lang w:eastAsia="he-IL"/>
        </w:rPr>
        <w:t xml:space="preserve">, לקראת </w:t>
      </w:r>
      <w:bookmarkStart w:id="810" w:name="_ETM_Q1_6954510"/>
      <w:bookmarkEnd w:id="810"/>
      <w:r w:rsidR="00666BFE">
        <w:rPr>
          <w:rFonts w:hint="cs"/>
          <w:rtl/>
          <w:lang w:eastAsia="he-IL"/>
        </w:rPr>
        <w:t>שלב הנמקת ההסתייגויות</w:t>
      </w:r>
      <w:r>
        <w:rPr>
          <w:rFonts w:hint="cs"/>
          <w:rtl/>
          <w:lang w:eastAsia="he-IL"/>
        </w:rPr>
        <w:t xml:space="preserve">. </w:t>
      </w:r>
      <w:r w:rsidR="00FE330C">
        <w:rPr>
          <w:rFonts w:hint="cs"/>
          <w:rtl/>
          <w:lang w:eastAsia="he-IL"/>
        </w:rPr>
        <w:t>איפה בדיוק בניסוח בא לידי ביטוי העניין של החרגת המעשים המגונים?</w:t>
      </w:r>
    </w:p>
    <w:p w:rsidR="00FE330C" w:rsidRDefault="00FE330C" w:rsidP="00755365">
      <w:pPr>
        <w:rPr>
          <w:rtl/>
          <w:lang w:eastAsia="he-IL"/>
        </w:rPr>
      </w:pPr>
    </w:p>
    <w:p w:rsidR="00FE330C" w:rsidRDefault="00FE330C" w:rsidP="00FE330C">
      <w:pPr>
        <w:pStyle w:val="a4"/>
        <w:keepNext/>
        <w:rPr>
          <w:rtl/>
        </w:rPr>
      </w:pPr>
      <w:bookmarkStart w:id="811" w:name="ET_speaker_נועה_ברודסקילוי_251"/>
      <w:r w:rsidRPr="00FE330C">
        <w:rPr>
          <w:rStyle w:val="TagStyle"/>
          <w:rtl/>
        </w:rPr>
        <w:t xml:space="preserve"> &lt;&lt; דובר &gt;&gt; </w:t>
      </w:r>
      <w:r>
        <w:rPr>
          <w:rtl/>
        </w:rPr>
        <w:t>נועה ברודסקי-לוי:</w:t>
      </w:r>
      <w:r w:rsidRPr="00FE330C">
        <w:rPr>
          <w:rStyle w:val="TagStyle"/>
          <w:rtl/>
        </w:rPr>
        <w:t xml:space="preserve"> &lt;&lt; דובר &gt;&gt;</w:t>
      </w:r>
      <w:r>
        <w:rPr>
          <w:rtl/>
        </w:rPr>
        <w:t xml:space="preserve">   </w:t>
      </w:r>
      <w:bookmarkEnd w:id="811"/>
    </w:p>
    <w:p w:rsidR="00FE330C" w:rsidRDefault="00FE330C" w:rsidP="00FE330C">
      <w:pPr>
        <w:pStyle w:val="KeepWithNext"/>
        <w:rPr>
          <w:rtl/>
          <w:lang w:eastAsia="he-IL"/>
        </w:rPr>
      </w:pPr>
    </w:p>
    <w:p w:rsidR="00FE330C" w:rsidRDefault="00FE330C" w:rsidP="00564057">
      <w:pPr>
        <w:rPr>
          <w:rtl/>
          <w:lang w:eastAsia="he-IL"/>
        </w:rPr>
      </w:pPr>
      <w:r>
        <w:rPr>
          <w:rFonts w:hint="cs"/>
          <w:rtl/>
          <w:lang w:eastAsia="he-IL"/>
        </w:rPr>
        <w:t xml:space="preserve">חוק הסיוע המשפטי </w:t>
      </w:r>
      <w:r w:rsidR="00564057">
        <w:rPr>
          <w:rFonts w:hint="cs"/>
          <w:rtl/>
          <w:lang w:eastAsia="he-IL"/>
        </w:rPr>
        <w:t xml:space="preserve">חל בפרט 11 שקיים כבר לגבי עניין של ליווי של הסיוע המשפטי </w:t>
      </w:r>
      <w:r>
        <w:rPr>
          <w:rFonts w:hint="cs"/>
          <w:rtl/>
          <w:lang w:eastAsia="he-IL"/>
        </w:rPr>
        <w:t xml:space="preserve">בשלב שאחרי הגשת כתב אישום, </w:t>
      </w:r>
      <w:r w:rsidR="00564057">
        <w:rPr>
          <w:rFonts w:hint="cs"/>
          <w:rtl/>
          <w:lang w:eastAsia="he-IL"/>
        </w:rPr>
        <w:t xml:space="preserve">ליווי שניתן </w:t>
      </w:r>
      <w:r>
        <w:rPr>
          <w:rFonts w:hint="cs"/>
          <w:rtl/>
          <w:lang w:eastAsia="he-IL"/>
        </w:rPr>
        <w:t>בעבירות של א</w:t>
      </w:r>
      <w:r w:rsidR="00564057">
        <w:rPr>
          <w:rFonts w:hint="cs"/>
          <w:rtl/>
          <w:lang w:eastAsia="he-IL"/>
        </w:rPr>
        <w:t>ינוס, מעשה</w:t>
      </w:r>
      <w:r>
        <w:rPr>
          <w:rFonts w:hint="cs"/>
          <w:rtl/>
          <w:lang w:eastAsia="he-IL"/>
        </w:rPr>
        <w:t xml:space="preserve"> סד</w:t>
      </w:r>
      <w:r w:rsidR="00A40C48">
        <w:rPr>
          <w:rFonts w:hint="cs"/>
          <w:rtl/>
          <w:lang w:eastAsia="he-IL"/>
        </w:rPr>
        <w:t>ום</w:t>
      </w:r>
      <w:r>
        <w:rPr>
          <w:rFonts w:hint="cs"/>
          <w:rtl/>
          <w:lang w:eastAsia="he-IL"/>
        </w:rPr>
        <w:t xml:space="preserve"> ובעילה </w:t>
      </w:r>
      <w:r w:rsidR="00564057">
        <w:rPr>
          <w:rFonts w:hint="cs"/>
          <w:rtl/>
          <w:lang w:eastAsia="he-IL"/>
        </w:rPr>
        <w:t>אסורה בהסכמה בנסיבות מסוימות. זה מופ</w:t>
      </w:r>
      <w:r>
        <w:rPr>
          <w:rFonts w:hint="cs"/>
          <w:rtl/>
          <w:lang w:eastAsia="he-IL"/>
        </w:rPr>
        <w:t>יע בתוספת של חוק הסיוע המשפטי.</w:t>
      </w:r>
    </w:p>
    <w:p w:rsidR="00FE330C" w:rsidRDefault="00FE330C" w:rsidP="00FE330C">
      <w:pPr>
        <w:rPr>
          <w:rtl/>
          <w:lang w:eastAsia="he-IL"/>
        </w:rPr>
      </w:pPr>
    </w:p>
    <w:p w:rsidR="00FE330C" w:rsidRDefault="00FE330C" w:rsidP="00FE330C">
      <w:pPr>
        <w:pStyle w:val="a4"/>
        <w:keepNext/>
        <w:rPr>
          <w:rtl/>
        </w:rPr>
      </w:pPr>
      <w:bookmarkStart w:id="812" w:name="ET_speaker_5105_252"/>
      <w:r w:rsidRPr="00FE330C">
        <w:rPr>
          <w:rStyle w:val="TagStyle"/>
          <w:rtl/>
        </w:rPr>
        <w:t xml:space="preserve"> &lt;&lt; דובר &gt;&gt; </w:t>
      </w:r>
      <w:r>
        <w:rPr>
          <w:rtl/>
        </w:rPr>
        <w:t>מיכל רוזין (מרצ):</w:t>
      </w:r>
      <w:r w:rsidRPr="00FE330C">
        <w:rPr>
          <w:rStyle w:val="TagStyle"/>
          <w:rtl/>
        </w:rPr>
        <w:t xml:space="preserve"> &lt;&lt; דובר &gt;&gt;</w:t>
      </w:r>
      <w:r>
        <w:rPr>
          <w:rtl/>
        </w:rPr>
        <w:t xml:space="preserve">   </w:t>
      </w:r>
      <w:bookmarkEnd w:id="812"/>
    </w:p>
    <w:p w:rsidR="00FE330C" w:rsidRDefault="00FE330C" w:rsidP="00FE330C">
      <w:pPr>
        <w:pStyle w:val="KeepWithNext"/>
        <w:rPr>
          <w:rtl/>
          <w:lang w:eastAsia="he-IL"/>
        </w:rPr>
      </w:pPr>
    </w:p>
    <w:p w:rsidR="00FE330C" w:rsidRDefault="00FE330C" w:rsidP="00FE330C">
      <w:pPr>
        <w:rPr>
          <w:rtl/>
          <w:lang w:eastAsia="he-IL"/>
        </w:rPr>
      </w:pPr>
      <w:r>
        <w:rPr>
          <w:rFonts w:hint="cs"/>
          <w:rtl/>
          <w:lang w:eastAsia="he-IL"/>
        </w:rPr>
        <w:t>יש כוונה מלאה של משרד המשפטים להרחיב את זה</w:t>
      </w:r>
      <w:r w:rsidR="00564057">
        <w:rPr>
          <w:rFonts w:hint="cs"/>
          <w:rtl/>
          <w:lang w:eastAsia="he-IL"/>
        </w:rPr>
        <w:t>,</w:t>
      </w:r>
      <w:r>
        <w:rPr>
          <w:rFonts w:hint="cs"/>
          <w:rtl/>
          <w:lang w:eastAsia="he-IL"/>
        </w:rPr>
        <w:t xml:space="preserve"> אז למה לא להכניס פה?</w:t>
      </w:r>
    </w:p>
    <w:p w:rsidR="00FE330C" w:rsidRDefault="00FE330C" w:rsidP="00FE330C">
      <w:pPr>
        <w:rPr>
          <w:rtl/>
          <w:lang w:eastAsia="he-IL"/>
        </w:rPr>
      </w:pPr>
    </w:p>
    <w:p w:rsidR="00FE330C" w:rsidRDefault="00FE330C" w:rsidP="00FE330C">
      <w:pPr>
        <w:pStyle w:val="af6"/>
        <w:keepNext/>
        <w:rPr>
          <w:rtl/>
        </w:rPr>
      </w:pPr>
      <w:bookmarkStart w:id="813" w:name="ET_yor_6156_253"/>
      <w:r w:rsidRPr="00FE330C">
        <w:rPr>
          <w:rStyle w:val="TagStyle"/>
          <w:rtl/>
        </w:rPr>
        <w:t xml:space="preserve"> &lt;&lt; יור &gt;&gt; </w:t>
      </w:r>
      <w:r>
        <w:rPr>
          <w:rtl/>
        </w:rPr>
        <w:t>היו"ר גלעד קריב:</w:t>
      </w:r>
      <w:r w:rsidRPr="00FE330C">
        <w:rPr>
          <w:rStyle w:val="TagStyle"/>
          <w:rtl/>
        </w:rPr>
        <w:t xml:space="preserve"> &lt;&lt; יור &gt;&gt;</w:t>
      </w:r>
      <w:r>
        <w:rPr>
          <w:rtl/>
        </w:rPr>
        <w:t xml:space="preserve">   </w:t>
      </w:r>
      <w:bookmarkEnd w:id="813"/>
    </w:p>
    <w:p w:rsidR="00FE330C" w:rsidRDefault="00FE330C" w:rsidP="00FE330C">
      <w:pPr>
        <w:pStyle w:val="KeepWithNext"/>
        <w:rPr>
          <w:rtl/>
          <w:lang w:eastAsia="he-IL"/>
        </w:rPr>
      </w:pPr>
    </w:p>
    <w:p w:rsidR="00FE330C" w:rsidRDefault="00FE330C" w:rsidP="00564057">
      <w:pPr>
        <w:rPr>
          <w:rtl/>
          <w:lang w:eastAsia="he-IL"/>
        </w:rPr>
      </w:pPr>
      <w:r>
        <w:rPr>
          <w:rFonts w:hint="cs"/>
          <w:rtl/>
          <w:lang w:eastAsia="he-IL"/>
        </w:rPr>
        <w:t>בסדר. אני מ</w:t>
      </w:r>
      <w:r w:rsidR="00564057">
        <w:rPr>
          <w:rFonts w:hint="cs"/>
          <w:rtl/>
          <w:lang w:eastAsia="he-IL"/>
        </w:rPr>
        <w:t>ו</w:t>
      </w:r>
      <w:r>
        <w:rPr>
          <w:rFonts w:hint="cs"/>
          <w:rtl/>
          <w:lang w:eastAsia="he-IL"/>
        </w:rPr>
        <w:t xml:space="preserve">דיע שאגיש הסתייגות להכניס </w:t>
      </w:r>
      <w:r>
        <w:rPr>
          <w:rtl/>
          <w:lang w:eastAsia="he-IL"/>
        </w:rPr>
        <w:t>–</w:t>
      </w:r>
      <w:r>
        <w:rPr>
          <w:rFonts w:hint="cs"/>
          <w:rtl/>
          <w:lang w:eastAsia="he-IL"/>
        </w:rPr>
        <w:t xml:space="preserve"> הסעיף מבחינתנו</w:t>
      </w:r>
      <w:r w:rsidR="00564057">
        <w:rPr>
          <w:rFonts w:hint="cs"/>
          <w:rtl/>
          <w:lang w:eastAsia="he-IL"/>
        </w:rPr>
        <w:t>,</w:t>
      </w:r>
      <w:r>
        <w:rPr>
          <w:rFonts w:hint="cs"/>
          <w:rtl/>
          <w:lang w:eastAsia="he-IL"/>
        </w:rPr>
        <w:t xml:space="preserve"> הפער הגדול הוא סביב סעיף 348.</w:t>
      </w:r>
    </w:p>
    <w:p w:rsidR="00FE330C" w:rsidRDefault="00FE330C" w:rsidP="00FE330C">
      <w:pPr>
        <w:rPr>
          <w:rtl/>
          <w:lang w:eastAsia="he-IL"/>
        </w:rPr>
      </w:pPr>
    </w:p>
    <w:p w:rsidR="00FE330C" w:rsidRDefault="00FE330C" w:rsidP="00FE330C">
      <w:pPr>
        <w:pStyle w:val="-"/>
        <w:keepNext/>
        <w:rPr>
          <w:rtl/>
        </w:rPr>
      </w:pPr>
      <w:bookmarkStart w:id="814" w:name="ET_speakercontinue_5105_254"/>
      <w:r w:rsidRPr="00FE330C">
        <w:rPr>
          <w:rStyle w:val="TagStyle"/>
          <w:rtl/>
        </w:rPr>
        <w:t xml:space="preserve"> &lt;&lt; דובר_המשך &gt;&gt; </w:t>
      </w:r>
      <w:r>
        <w:rPr>
          <w:rtl/>
        </w:rPr>
        <w:t>מיכל רוזין (מרצ):</w:t>
      </w:r>
      <w:r w:rsidRPr="00FE330C">
        <w:rPr>
          <w:rStyle w:val="TagStyle"/>
          <w:rtl/>
        </w:rPr>
        <w:t xml:space="preserve"> &lt;&lt; דובר_המשך &gt;&gt;</w:t>
      </w:r>
      <w:r>
        <w:rPr>
          <w:rtl/>
        </w:rPr>
        <w:t xml:space="preserve">   </w:t>
      </w:r>
      <w:bookmarkEnd w:id="814"/>
    </w:p>
    <w:p w:rsidR="00FE330C" w:rsidRDefault="00FE330C" w:rsidP="00FE330C">
      <w:pPr>
        <w:pStyle w:val="KeepWithNext"/>
        <w:rPr>
          <w:rtl/>
          <w:lang w:eastAsia="he-IL"/>
        </w:rPr>
      </w:pPr>
    </w:p>
    <w:p w:rsidR="00FE330C" w:rsidRDefault="00564057" w:rsidP="00FE330C">
      <w:pPr>
        <w:rPr>
          <w:rtl/>
          <w:lang w:eastAsia="he-IL"/>
        </w:rPr>
      </w:pPr>
      <w:r>
        <w:rPr>
          <w:rFonts w:hint="cs"/>
          <w:rtl/>
          <w:lang w:eastAsia="he-IL"/>
        </w:rPr>
        <w:t xml:space="preserve">אני </w:t>
      </w:r>
      <w:r w:rsidR="00FE330C">
        <w:rPr>
          <w:rFonts w:hint="cs"/>
          <w:rtl/>
          <w:lang w:eastAsia="he-IL"/>
        </w:rPr>
        <w:t>מצטרפת.</w:t>
      </w:r>
    </w:p>
    <w:p w:rsidR="00FE330C" w:rsidRDefault="00FE330C" w:rsidP="00FE330C">
      <w:pPr>
        <w:rPr>
          <w:rtl/>
          <w:lang w:eastAsia="he-IL"/>
        </w:rPr>
      </w:pPr>
    </w:p>
    <w:p w:rsidR="00FE330C" w:rsidRDefault="00FE330C" w:rsidP="00FE330C">
      <w:pPr>
        <w:pStyle w:val="af6"/>
        <w:keepNext/>
        <w:rPr>
          <w:rtl/>
        </w:rPr>
      </w:pPr>
      <w:bookmarkStart w:id="815" w:name="ET_yor_6156_255"/>
      <w:r w:rsidRPr="00FE330C">
        <w:rPr>
          <w:rStyle w:val="TagStyle"/>
          <w:rtl/>
        </w:rPr>
        <w:t xml:space="preserve"> &lt;&lt; יור &gt;&gt; </w:t>
      </w:r>
      <w:r>
        <w:rPr>
          <w:rtl/>
        </w:rPr>
        <w:t>היו"ר גלעד קריב:</w:t>
      </w:r>
      <w:r w:rsidRPr="00FE330C">
        <w:rPr>
          <w:rStyle w:val="TagStyle"/>
          <w:rtl/>
        </w:rPr>
        <w:t xml:space="preserve"> &lt;&lt; יור &gt;&gt;</w:t>
      </w:r>
      <w:r>
        <w:rPr>
          <w:rtl/>
        </w:rPr>
        <w:t xml:space="preserve">   </w:t>
      </w:r>
      <w:bookmarkEnd w:id="815"/>
    </w:p>
    <w:p w:rsidR="00FE330C" w:rsidRDefault="00FE330C" w:rsidP="00FE330C">
      <w:pPr>
        <w:pStyle w:val="KeepWithNext"/>
        <w:rPr>
          <w:rtl/>
          <w:lang w:eastAsia="he-IL"/>
        </w:rPr>
      </w:pPr>
    </w:p>
    <w:p w:rsidR="00FE330C" w:rsidRDefault="00564057" w:rsidP="00564057">
      <w:pPr>
        <w:rPr>
          <w:rtl/>
          <w:lang w:eastAsia="he-IL"/>
        </w:rPr>
      </w:pPr>
      <w:r>
        <w:rPr>
          <w:rFonts w:hint="cs"/>
          <w:rtl/>
          <w:lang w:eastAsia="he-IL"/>
        </w:rPr>
        <w:t xml:space="preserve">אנחנו </w:t>
      </w:r>
      <w:bookmarkStart w:id="816" w:name="_ETM_Q1_7050343"/>
      <w:bookmarkEnd w:id="816"/>
      <w:r>
        <w:rPr>
          <w:rFonts w:hint="cs"/>
          <w:rtl/>
          <w:lang w:eastAsia="he-IL"/>
        </w:rPr>
        <w:t xml:space="preserve">נגיש את ההסתייגות הזאת. </w:t>
      </w:r>
      <w:r w:rsidR="00FE330C">
        <w:rPr>
          <w:rFonts w:hint="cs"/>
          <w:rtl/>
          <w:lang w:eastAsia="he-IL"/>
        </w:rPr>
        <w:t>חברת הכנסת רוזין תצביע כפי שתצביע. אני אגיש את ההס</w:t>
      </w:r>
      <w:r>
        <w:rPr>
          <w:rFonts w:hint="cs"/>
          <w:rtl/>
          <w:lang w:eastAsia="he-IL"/>
        </w:rPr>
        <w:t>תי</w:t>
      </w:r>
      <w:r w:rsidR="00FE330C">
        <w:rPr>
          <w:rFonts w:hint="cs"/>
          <w:rtl/>
          <w:lang w:eastAsia="he-IL"/>
        </w:rPr>
        <w:t xml:space="preserve">יגות הזו, מתוך כבוד </w:t>
      </w:r>
      <w:r>
        <w:rPr>
          <w:rFonts w:hint="cs"/>
          <w:rtl/>
          <w:lang w:eastAsia="he-IL"/>
        </w:rPr>
        <w:t xml:space="preserve">לדיאלוג שלנו עם </w:t>
      </w:r>
      <w:r w:rsidR="00FE330C">
        <w:rPr>
          <w:rFonts w:hint="cs"/>
          <w:rtl/>
          <w:lang w:eastAsia="he-IL"/>
        </w:rPr>
        <w:t xml:space="preserve">משרד, אמנע </w:t>
      </w:r>
      <w:r>
        <w:rPr>
          <w:rFonts w:hint="cs"/>
          <w:rtl/>
          <w:lang w:eastAsia="he-IL"/>
        </w:rPr>
        <w:t>ב</w:t>
      </w:r>
      <w:r w:rsidR="00FE330C">
        <w:rPr>
          <w:rFonts w:hint="cs"/>
          <w:rtl/>
          <w:lang w:eastAsia="he-IL"/>
        </w:rPr>
        <w:t>הצבעה על ההסתייגות כדי שיהיה לנו זמן עד ההצבעה במליאה לראות אם אנו מצליחים לקדם פה את ההבנה הזו. בעידן פוליטי</w:t>
      </w:r>
      <w:r>
        <w:rPr>
          <w:rFonts w:hint="cs"/>
          <w:rtl/>
          <w:lang w:eastAsia="he-IL"/>
        </w:rPr>
        <w:t xml:space="preserve"> </w:t>
      </w:r>
      <w:r w:rsidR="00FE330C">
        <w:rPr>
          <w:rFonts w:hint="cs"/>
          <w:rtl/>
          <w:lang w:eastAsia="he-IL"/>
        </w:rPr>
        <w:t xml:space="preserve">אחר </w:t>
      </w:r>
      <w:r w:rsidR="00FE330C">
        <w:rPr>
          <w:rtl/>
          <w:lang w:eastAsia="he-IL"/>
        </w:rPr>
        <w:t>–</w:t>
      </w:r>
      <w:r w:rsidR="00FE330C">
        <w:rPr>
          <w:rFonts w:hint="cs"/>
          <w:rtl/>
          <w:lang w:eastAsia="he-IL"/>
        </w:rPr>
        <w:t xml:space="preserve"> </w:t>
      </w:r>
      <w:r>
        <w:rPr>
          <w:rFonts w:hint="cs"/>
          <w:rtl/>
          <w:lang w:eastAsia="he-IL"/>
        </w:rPr>
        <w:t xml:space="preserve">יש </w:t>
      </w:r>
      <w:bookmarkStart w:id="817" w:name="_ETM_Q1_7079194"/>
      <w:bookmarkEnd w:id="817"/>
      <w:r>
        <w:rPr>
          <w:rFonts w:hint="cs"/>
          <w:rtl/>
          <w:lang w:eastAsia="he-IL"/>
        </w:rPr>
        <w:t xml:space="preserve">היגיון ברצון להסדיר </w:t>
      </w:r>
      <w:r w:rsidR="00FE330C">
        <w:rPr>
          <w:rFonts w:hint="cs"/>
          <w:rtl/>
          <w:lang w:eastAsia="he-IL"/>
        </w:rPr>
        <w:t>את הרחבת הסיוע המשפטי לא בטלאים אלא לעשות זאת בדרך המלך בחוק של נפגעי עבירה</w:t>
      </w:r>
      <w:r>
        <w:rPr>
          <w:rFonts w:hint="cs"/>
          <w:rtl/>
          <w:lang w:eastAsia="he-IL"/>
        </w:rPr>
        <w:t>, אבל אנו במציאות וצר</w:t>
      </w:r>
      <w:r w:rsidR="00FE330C">
        <w:rPr>
          <w:rFonts w:hint="cs"/>
          <w:rtl/>
          <w:lang w:eastAsia="he-IL"/>
        </w:rPr>
        <w:t>י</w:t>
      </w:r>
      <w:r>
        <w:rPr>
          <w:rFonts w:hint="cs"/>
          <w:rtl/>
          <w:lang w:eastAsia="he-IL"/>
        </w:rPr>
        <w:t>ך</w:t>
      </w:r>
      <w:r w:rsidR="00FE330C">
        <w:rPr>
          <w:rFonts w:hint="cs"/>
          <w:rtl/>
          <w:lang w:eastAsia="he-IL"/>
        </w:rPr>
        <w:t xml:space="preserve"> לראות איך לפחות סביב העני</w:t>
      </w:r>
      <w:r>
        <w:rPr>
          <w:rFonts w:hint="cs"/>
          <w:rtl/>
          <w:lang w:eastAsia="he-IL"/>
        </w:rPr>
        <w:t>י</w:t>
      </w:r>
      <w:r w:rsidR="00FE330C">
        <w:rPr>
          <w:rFonts w:hint="cs"/>
          <w:rtl/>
          <w:lang w:eastAsia="he-IL"/>
        </w:rPr>
        <w:t xml:space="preserve">ן </w:t>
      </w:r>
      <w:r>
        <w:rPr>
          <w:rFonts w:hint="cs"/>
          <w:rtl/>
          <w:lang w:eastAsia="he-IL"/>
        </w:rPr>
        <w:t>ה</w:t>
      </w:r>
      <w:r w:rsidR="00FE330C">
        <w:rPr>
          <w:rFonts w:hint="cs"/>
          <w:rtl/>
          <w:lang w:eastAsia="he-IL"/>
        </w:rPr>
        <w:t xml:space="preserve">זה של המעשה המגונה </w:t>
      </w:r>
      <w:r w:rsidR="00FE330C">
        <w:rPr>
          <w:rtl/>
          <w:lang w:eastAsia="he-IL"/>
        </w:rPr>
        <w:t>–</w:t>
      </w:r>
      <w:r w:rsidR="00FE330C">
        <w:rPr>
          <w:rFonts w:hint="cs"/>
          <w:rtl/>
          <w:lang w:eastAsia="he-IL"/>
        </w:rPr>
        <w:t xml:space="preserve"> אני מוטרד </w:t>
      </w:r>
      <w:r>
        <w:rPr>
          <w:rFonts w:hint="cs"/>
          <w:rtl/>
          <w:lang w:eastAsia="he-IL"/>
        </w:rPr>
        <w:t>מ</w:t>
      </w:r>
      <w:r w:rsidR="00FE330C">
        <w:rPr>
          <w:rFonts w:hint="cs"/>
          <w:rtl/>
          <w:lang w:eastAsia="he-IL"/>
        </w:rPr>
        <w:t xml:space="preserve">מצב שבו בונים פה חוק </w:t>
      </w:r>
      <w:r>
        <w:rPr>
          <w:rFonts w:hint="cs"/>
          <w:rtl/>
          <w:lang w:eastAsia="he-IL"/>
        </w:rPr>
        <w:t xml:space="preserve">שנשען במידה רבה על עבודת הסיוע המשפטי </w:t>
      </w:r>
      <w:bookmarkStart w:id="818" w:name="_ETM_Q1_7108113"/>
      <w:bookmarkEnd w:id="818"/>
      <w:r w:rsidR="00FE330C">
        <w:rPr>
          <w:rFonts w:hint="cs"/>
          <w:rtl/>
          <w:lang w:eastAsia="he-IL"/>
        </w:rPr>
        <w:t xml:space="preserve">ועל ליווי של נפגעת העבירה. אז יד ימין מרחיבה את תחולת החוק בהסכמה אתכם </w:t>
      </w:r>
      <w:r>
        <w:rPr>
          <w:rFonts w:hint="cs"/>
          <w:rtl/>
          <w:lang w:eastAsia="he-IL"/>
        </w:rPr>
        <w:t xml:space="preserve">אבל יד שמאל לא אומרת: בואו נעשה את הצעד </w:t>
      </w:r>
      <w:bookmarkStart w:id="819" w:name="_ETM_Q1_7119957"/>
      <w:bookmarkEnd w:id="819"/>
      <w:r w:rsidR="00FE330C">
        <w:rPr>
          <w:rFonts w:hint="cs"/>
          <w:rtl/>
          <w:lang w:eastAsia="he-IL"/>
        </w:rPr>
        <w:t xml:space="preserve">שיאפשר מימוש החוק. זה קצת נראה לי מוזר. </w:t>
      </w:r>
      <w:r>
        <w:rPr>
          <w:rFonts w:hint="cs"/>
          <w:rtl/>
          <w:lang w:eastAsia="he-IL"/>
        </w:rPr>
        <w:t xml:space="preserve">אבל </w:t>
      </w:r>
      <w:r w:rsidR="00FE330C">
        <w:rPr>
          <w:rFonts w:hint="cs"/>
          <w:rtl/>
          <w:lang w:eastAsia="he-IL"/>
        </w:rPr>
        <w:t>בסדר. אגיש את ההסתייגות וחברת הכנס</w:t>
      </w:r>
      <w:r>
        <w:rPr>
          <w:rFonts w:hint="cs"/>
          <w:rtl/>
          <w:lang w:eastAsia="he-IL"/>
        </w:rPr>
        <w:t>ת</w:t>
      </w:r>
      <w:r w:rsidR="00FE330C">
        <w:rPr>
          <w:rFonts w:hint="cs"/>
          <w:rtl/>
          <w:lang w:eastAsia="he-IL"/>
        </w:rPr>
        <w:t xml:space="preserve"> רוזין תנהל את המשא ומתן הפוליטי</w:t>
      </w:r>
      <w:r>
        <w:rPr>
          <w:rFonts w:hint="cs"/>
          <w:rtl/>
          <w:lang w:eastAsia="he-IL"/>
        </w:rPr>
        <w:t xml:space="preserve"> לאישורה במליאה</w:t>
      </w:r>
      <w:r w:rsidR="00FE330C">
        <w:rPr>
          <w:rFonts w:hint="cs"/>
          <w:rtl/>
          <w:lang w:eastAsia="he-IL"/>
        </w:rPr>
        <w:t xml:space="preserve">. </w:t>
      </w:r>
    </w:p>
    <w:p w:rsidR="00FE330C" w:rsidRDefault="00FE330C" w:rsidP="00FE330C">
      <w:pPr>
        <w:rPr>
          <w:rtl/>
          <w:lang w:eastAsia="he-IL"/>
        </w:rPr>
      </w:pPr>
    </w:p>
    <w:p w:rsidR="00FE330C" w:rsidRDefault="00FE330C" w:rsidP="00564057">
      <w:pPr>
        <w:rPr>
          <w:rtl/>
          <w:lang w:eastAsia="he-IL"/>
        </w:rPr>
      </w:pPr>
      <w:r>
        <w:rPr>
          <w:rFonts w:hint="cs"/>
          <w:rtl/>
          <w:lang w:eastAsia="he-IL"/>
        </w:rPr>
        <w:t>מכובדיי, נאמר דברי תודה בסיום</w:t>
      </w:r>
      <w:r w:rsidR="00564057">
        <w:rPr>
          <w:rFonts w:hint="cs"/>
          <w:rtl/>
          <w:lang w:eastAsia="he-IL"/>
        </w:rPr>
        <w:t>,</w:t>
      </w:r>
      <w:r>
        <w:rPr>
          <w:rFonts w:hint="cs"/>
          <w:rtl/>
          <w:lang w:eastAsia="he-IL"/>
        </w:rPr>
        <w:t xml:space="preserve"> אבל אני רוצה לכבד את חברותינו ממשרד הרווחה וביטחון הפנים. חבר הכנס</w:t>
      </w:r>
      <w:r w:rsidR="00564057">
        <w:rPr>
          <w:rFonts w:hint="cs"/>
          <w:rtl/>
          <w:lang w:eastAsia="he-IL"/>
        </w:rPr>
        <w:t>ת</w:t>
      </w:r>
      <w:r>
        <w:rPr>
          <w:rFonts w:hint="cs"/>
          <w:rtl/>
          <w:lang w:eastAsia="he-IL"/>
        </w:rPr>
        <w:t xml:space="preserve"> מקלב, </w:t>
      </w:r>
      <w:r w:rsidR="000E1C8F">
        <w:rPr>
          <w:rFonts w:hint="cs"/>
          <w:rtl/>
          <w:lang w:eastAsia="he-IL"/>
        </w:rPr>
        <w:t>אני מציע ש</w:t>
      </w:r>
      <w:r>
        <w:rPr>
          <w:rFonts w:hint="cs"/>
          <w:rtl/>
          <w:lang w:eastAsia="he-IL"/>
        </w:rPr>
        <w:t xml:space="preserve">תנמק את ההסתייגויות. ההסתייגויות </w:t>
      </w:r>
      <w:r w:rsidR="000E1C8F">
        <w:rPr>
          <w:rFonts w:hint="cs"/>
          <w:rtl/>
          <w:lang w:eastAsia="he-IL"/>
        </w:rPr>
        <w:t xml:space="preserve">הן לא לפנינו </w:t>
      </w:r>
      <w:r w:rsidR="000E1C8F">
        <w:rPr>
          <w:rtl/>
          <w:lang w:eastAsia="he-IL"/>
        </w:rPr>
        <w:t>–</w:t>
      </w:r>
      <w:r w:rsidR="000E1C8F">
        <w:rPr>
          <w:rFonts w:hint="cs"/>
          <w:rtl/>
          <w:lang w:eastAsia="he-IL"/>
        </w:rPr>
        <w:t xml:space="preserve"> ההסתייגויות </w:t>
      </w:r>
      <w:bookmarkStart w:id="820" w:name="_ETM_Q1_7183329"/>
      <w:bookmarkEnd w:id="820"/>
      <w:r>
        <w:rPr>
          <w:rFonts w:hint="cs"/>
          <w:rtl/>
          <w:lang w:eastAsia="he-IL"/>
        </w:rPr>
        <w:t>שהוצגו על ידי סיעת יהדות התורה והסיעות הנוספות אני מציג.</w:t>
      </w:r>
    </w:p>
    <w:p w:rsidR="00FE330C" w:rsidRDefault="00FE330C" w:rsidP="00FE330C">
      <w:pPr>
        <w:rPr>
          <w:rtl/>
          <w:lang w:eastAsia="he-IL"/>
        </w:rPr>
      </w:pPr>
    </w:p>
    <w:p w:rsidR="00FE330C" w:rsidRDefault="00FE330C" w:rsidP="00FE330C">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FE330C" w:rsidRDefault="00FE330C" w:rsidP="00FE330C">
      <w:pPr>
        <w:rPr>
          <w:rtl/>
          <w:lang w:eastAsia="he-IL"/>
        </w:rPr>
      </w:pPr>
    </w:p>
    <w:p w:rsidR="00FE330C" w:rsidRDefault="00FE330C" w:rsidP="000E1C8F">
      <w:pPr>
        <w:rPr>
          <w:rtl/>
          <w:lang w:eastAsia="he-IL"/>
        </w:rPr>
      </w:pPr>
      <w:r>
        <w:rPr>
          <w:rFonts w:hint="cs"/>
          <w:rtl/>
          <w:lang w:eastAsia="he-IL"/>
        </w:rPr>
        <w:t>אנו קיבלנ</w:t>
      </w:r>
      <w:r w:rsidR="000E1C8F">
        <w:rPr>
          <w:rFonts w:hint="cs"/>
          <w:rtl/>
          <w:lang w:eastAsia="he-IL"/>
        </w:rPr>
        <w:t>ו</w:t>
      </w:r>
      <w:r>
        <w:rPr>
          <w:rFonts w:hint="cs"/>
          <w:rtl/>
          <w:lang w:eastAsia="he-IL"/>
        </w:rPr>
        <w:t xml:space="preserve"> הסתי</w:t>
      </w:r>
      <w:r w:rsidR="00A60F08">
        <w:rPr>
          <w:rFonts w:hint="cs"/>
          <w:rtl/>
          <w:lang w:eastAsia="he-IL"/>
        </w:rPr>
        <w:t>י</w:t>
      </w:r>
      <w:r>
        <w:rPr>
          <w:rFonts w:hint="cs"/>
          <w:rtl/>
          <w:lang w:eastAsia="he-IL"/>
        </w:rPr>
        <w:t xml:space="preserve">גויות </w:t>
      </w:r>
      <w:r w:rsidR="000E1C8F">
        <w:rPr>
          <w:rFonts w:hint="cs"/>
          <w:rtl/>
          <w:lang w:eastAsia="he-IL"/>
        </w:rPr>
        <w:t xml:space="preserve">מטעם חברי הכנסת קיש, קרעי, אמסלם, מקלב, פינדרוס, ארבל, אזולאי, </w:t>
      </w:r>
      <w:r>
        <w:rPr>
          <w:rFonts w:hint="cs"/>
          <w:rtl/>
          <w:lang w:eastAsia="he-IL"/>
        </w:rPr>
        <w:t>מלכיאלי, רוטמן ומעוז, 3 הסתייגויות</w:t>
      </w:r>
      <w:r w:rsidR="000E1C8F">
        <w:rPr>
          <w:rFonts w:hint="cs"/>
          <w:rtl/>
          <w:lang w:eastAsia="he-IL"/>
        </w:rPr>
        <w:t>, ועוד 5 הסתייגויות מטעם סיעות הליכוד, ש"</w:t>
      </w:r>
      <w:bookmarkStart w:id="821" w:name="_ETM_Q1_7200298"/>
      <w:bookmarkStart w:id="822" w:name="_ETM_Q1_7200430"/>
      <w:bookmarkEnd w:id="821"/>
      <w:bookmarkEnd w:id="822"/>
      <w:r w:rsidR="000E1C8F">
        <w:rPr>
          <w:rFonts w:hint="cs"/>
          <w:rtl/>
          <w:lang w:eastAsia="he-IL"/>
        </w:rPr>
        <w:t>ס, יהדות התורה והציונות הדתית</w:t>
      </w:r>
      <w:r>
        <w:rPr>
          <w:rFonts w:hint="cs"/>
          <w:rtl/>
          <w:lang w:eastAsia="he-IL"/>
        </w:rPr>
        <w:t>. השאלה אם אתה מציג את כולן.</w:t>
      </w:r>
    </w:p>
    <w:p w:rsidR="00FE330C" w:rsidRDefault="00FE330C" w:rsidP="00FE330C">
      <w:pPr>
        <w:rPr>
          <w:rtl/>
          <w:lang w:eastAsia="he-IL"/>
        </w:rPr>
      </w:pPr>
    </w:p>
    <w:p w:rsidR="00FE330C" w:rsidRDefault="00FE330C" w:rsidP="00FE330C">
      <w:pPr>
        <w:pStyle w:val="a4"/>
        <w:keepNext/>
        <w:rPr>
          <w:rtl/>
        </w:rPr>
      </w:pPr>
      <w:bookmarkStart w:id="823" w:name="ET_speaker_6166_256"/>
      <w:r w:rsidRPr="00FE330C">
        <w:rPr>
          <w:rStyle w:val="TagStyle"/>
          <w:rtl/>
        </w:rPr>
        <w:t xml:space="preserve"> &lt;&lt; דובר &gt;&gt; </w:t>
      </w:r>
      <w:r>
        <w:rPr>
          <w:rtl/>
        </w:rPr>
        <w:t>אורי מקלב (יהדות התורה):</w:t>
      </w:r>
      <w:r w:rsidRPr="00FE330C">
        <w:rPr>
          <w:rStyle w:val="TagStyle"/>
          <w:rtl/>
        </w:rPr>
        <w:t xml:space="preserve"> &lt;&lt; דובר &gt;&gt;</w:t>
      </w:r>
      <w:r>
        <w:rPr>
          <w:rtl/>
        </w:rPr>
        <w:t xml:space="preserve">   </w:t>
      </w:r>
      <w:bookmarkEnd w:id="823"/>
    </w:p>
    <w:p w:rsidR="00FE330C" w:rsidRDefault="00FE330C" w:rsidP="00FE330C">
      <w:pPr>
        <w:pStyle w:val="KeepWithNext"/>
        <w:rPr>
          <w:rtl/>
          <w:lang w:eastAsia="he-IL"/>
        </w:rPr>
      </w:pPr>
    </w:p>
    <w:p w:rsidR="00FE330C" w:rsidRDefault="00FE330C" w:rsidP="000E1C8F">
      <w:pPr>
        <w:rPr>
          <w:rtl/>
          <w:lang w:eastAsia="he-IL"/>
        </w:rPr>
      </w:pPr>
      <w:r>
        <w:rPr>
          <w:rFonts w:hint="cs"/>
          <w:rtl/>
          <w:lang w:eastAsia="he-IL"/>
        </w:rPr>
        <w:t xml:space="preserve">הכול ביחד. </w:t>
      </w:r>
      <w:r w:rsidR="000E1C8F">
        <w:rPr>
          <w:rFonts w:hint="cs"/>
          <w:rtl/>
          <w:lang w:eastAsia="he-IL"/>
        </w:rPr>
        <w:t xml:space="preserve">קיבלתי חתימות בעניין בצורה מסודרת. יש לנו </w:t>
      </w:r>
      <w:bookmarkStart w:id="824" w:name="_ETM_Q1_7207548"/>
      <w:bookmarkEnd w:id="824"/>
      <w:r w:rsidR="000E1C8F">
        <w:rPr>
          <w:rFonts w:hint="cs"/>
          <w:rtl/>
          <w:lang w:eastAsia="he-IL"/>
        </w:rPr>
        <w:t xml:space="preserve">3 הסתייגויות פרטיות של 10 חברי כנסת </w:t>
      </w:r>
      <w:r>
        <w:rPr>
          <w:rFonts w:hint="cs"/>
          <w:rtl/>
          <w:lang w:eastAsia="he-IL"/>
        </w:rPr>
        <w:t xml:space="preserve">ועוד 5 הסתייגויות של כלל הסיעות. </w:t>
      </w:r>
      <w:r w:rsidR="000E1C8F">
        <w:rPr>
          <w:rFonts w:hint="cs"/>
          <w:rtl/>
          <w:lang w:eastAsia="he-IL"/>
        </w:rPr>
        <w:t xml:space="preserve">חצי שעה? כמה </w:t>
      </w:r>
      <w:bookmarkStart w:id="825" w:name="_ETM_Q1_7229227"/>
      <w:bookmarkEnd w:id="825"/>
      <w:r w:rsidR="000E1C8F">
        <w:rPr>
          <w:rFonts w:hint="cs"/>
          <w:rtl/>
          <w:lang w:eastAsia="he-IL"/>
        </w:rPr>
        <w:t>הסתייגויות אתה מציג וכמה הזמנת להגיש? אני חושב ש</w:t>
      </w:r>
      <w:r>
        <w:rPr>
          <w:rFonts w:hint="cs"/>
          <w:rtl/>
          <w:lang w:eastAsia="he-IL"/>
        </w:rPr>
        <w:t>יש הלימה בין מספר שעות הדי</w:t>
      </w:r>
      <w:r w:rsidR="00A40C48">
        <w:rPr>
          <w:rFonts w:hint="cs"/>
          <w:rtl/>
          <w:lang w:eastAsia="he-IL"/>
        </w:rPr>
        <w:t>ון</w:t>
      </w:r>
      <w:r>
        <w:rPr>
          <w:rFonts w:hint="cs"/>
          <w:rtl/>
          <w:lang w:eastAsia="he-IL"/>
        </w:rPr>
        <w:t xml:space="preserve"> </w:t>
      </w:r>
      <w:r w:rsidR="000E1C8F">
        <w:rPr>
          <w:rFonts w:hint="cs"/>
          <w:rtl/>
          <w:lang w:eastAsia="he-IL"/>
        </w:rPr>
        <w:t xml:space="preserve">והמורכבות </w:t>
      </w:r>
      <w:bookmarkStart w:id="826" w:name="_ETM_Q1_7238309"/>
      <w:bookmarkEnd w:id="826"/>
      <w:r>
        <w:rPr>
          <w:rFonts w:hint="cs"/>
          <w:rtl/>
          <w:lang w:eastAsia="he-IL"/>
        </w:rPr>
        <w:t>להסתייגויות.</w:t>
      </w:r>
    </w:p>
    <w:p w:rsidR="00FE330C" w:rsidRDefault="00FE330C" w:rsidP="00FE330C">
      <w:pPr>
        <w:rPr>
          <w:rtl/>
          <w:lang w:eastAsia="he-IL"/>
        </w:rPr>
      </w:pPr>
    </w:p>
    <w:p w:rsidR="00FE330C" w:rsidRDefault="00FE330C" w:rsidP="00FE330C">
      <w:pPr>
        <w:pStyle w:val="af6"/>
        <w:keepNext/>
        <w:rPr>
          <w:rtl/>
        </w:rPr>
      </w:pPr>
      <w:bookmarkStart w:id="827" w:name="ET_yor_6156_257"/>
      <w:r w:rsidRPr="00FE330C">
        <w:rPr>
          <w:rStyle w:val="TagStyle"/>
          <w:rtl/>
        </w:rPr>
        <w:t xml:space="preserve"> &lt;&lt; יור &gt;&gt; </w:t>
      </w:r>
      <w:r>
        <w:rPr>
          <w:rtl/>
        </w:rPr>
        <w:t>היו"ר גלעד קריב:</w:t>
      </w:r>
      <w:r w:rsidRPr="00FE330C">
        <w:rPr>
          <w:rStyle w:val="TagStyle"/>
          <w:rtl/>
        </w:rPr>
        <w:t xml:space="preserve"> &lt;&lt; יור &gt;&gt;</w:t>
      </w:r>
      <w:r>
        <w:rPr>
          <w:rtl/>
        </w:rPr>
        <w:t xml:space="preserve">   </w:t>
      </w:r>
      <w:bookmarkEnd w:id="827"/>
    </w:p>
    <w:p w:rsidR="00FE330C" w:rsidRDefault="00FE330C" w:rsidP="00FE330C">
      <w:pPr>
        <w:pStyle w:val="KeepWithNext"/>
        <w:rPr>
          <w:rtl/>
          <w:lang w:eastAsia="he-IL"/>
        </w:rPr>
      </w:pPr>
    </w:p>
    <w:p w:rsidR="00FE330C" w:rsidRDefault="00FE330C" w:rsidP="00A60F08">
      <w:pPr>
        <w:rPr>
          <w:rtl/>
          <w:lang w:eastAsia="he-IL"/>
        </w:rPr>
      </w:pPr>
      <w:r>
        <w:rPr>
          <w:rFonts w:hint="cs"/>
          <w:rtl/>
          <w:lang w:eastAsia="he-IL"/>
        </w:rPr>
        <w:t>אנו כרגע נשמע הנמקות להסתייגויות. אם נצטר</w:t>
      </w:r>
      <w:r w:rsidR="00A60F08">
        <w:rPr>
          <w:rFonts w:hint="cs"/>
          <w:rtl/>
          <w:lang w:eastAsia="he-IL"/>
        </w:rPr>
        <w:t>ך</w:t>
      </w:r>
      <w:r>
        <w:rPr>
          <w:rFonts w:hint="cs"/>
          <w:rtl/>
          <w:lang w:eastAsia="he-IL"/>
        </w:rPr>
        <w:t xml:space="preserve"> </w:t>
      </w:r>
      <w:r w:rsidR="000E1C8F">
        <w:rPr>
          <w:rFonts w:hint="cs"/>
          <w:rtl/>
          <w:lang w:eastAsia="he-IL"/>
        </w:rPr>
        <w:t xml:space="preserve">לפני ההצבעות רגעים קצרים </w:t>
      </w:r>
      <w:r>
        <w:rPr>
          <w:rFonts w:hint="cs"/>
          <w:rtl/>
          <w:lang w:eastAsia="he-IL"/>
        </w:rPr>
        <w:t>של הפסקה, נעשה זאת. חבר הכנ</w:t>
      </w:r>
      <w:r w:rsidR="00A60F08">
        <w:rPr>
          <w:rFonts w:hint="cs"/>
          <w:rtl/>
          <w:lang w:eastAsia="he-IL"/>
        </w:rPr>
        <w:t>סת</w:t>
      </w:r>
      <w:r>
        <w:rPr>
          <w:rFonts w:hint="cs"/>
          <w:rtl/>
          <w:lang w:eastAsia="he-IL"/>
        </w:rPr>
        <w:t xml:space="preserve"> מקלב בבקשה, אדוני.</w:t>
      </w:r>
    </w:p>
    <w:p w:rsidR="00FE330C" w:rsidRDefault="00FE330C" w:rsidP="00FE330C">
      <w:pPr>
        <w:rPr>
          <w:rtl/>
          <w:lang w:eastAsia="he-IL"/>
        </w:rPr>
      </w:pPr>
    </w:p>
    <w:p w:rsidR="00FE330C" w:rsidRDefault="00FE330C" w:rsidP="00FE330C">
      <w:pPr>
        <w:pStyle w:val="-"/>
        <w:keepNext/>
        <w:rPr>
          <w:rtl/>
        </w:rPr>
      </w:pPr>
      <w:bookmarkStart w:id="828" w:name="ET_speakercontinue_6166_258"/>
      <w:r w:rsidRPr="00FE330C">
        <w:rPr>
          <w:rStyle w:val="TagStyle"/>
          <w:rtl/>
        </w:rPr>
        <w:t xml:space="preserve"> &lt;&lt; דובר_המשך &gt;&gt; </w:t>
      </w:r>
      <w:r>
        <w:rPr>
          <w:rtl/>
        </w:rPr>
        <w:t>אורי מקלב (יהדות התורה):</w:t>
      </w:r>
      <w:r w:rsidRPr="00FE330C">
        <w:rPr>
          <w:rStyle w:val="TagStyle"/>
          <w:rtl/>
        </w:rPr>
        <w:t xml:space="preserve"> &lt;&lt; דובר_המשך &gt;&gt;</w:t>
      </w:r>
      <w:r>
        <w:rPr>
          <w:rtl/>
        </w:rPr>
        <w:t xml:space="preserve">   </w:t>
      </w:r>
      <w:bookmarkEnd w:id="828"/>
    </w:p>
    <w:p w:rsidR="00FE330C" w:rsidRDefault="00FE330C" w:rsidP="00FE330C">
      <w:pPr>
        <w:pStyle w:val="KeepWithNext"/>
        <w:rPr>
          <w:rtl/>
          <w:lang w:eastAsia="he-IL"/>
        </w:rPr>
      </w:pPr>
    </w:p>
    <w:p w:rsidR="00FE330C" w:rsidRDefault="00FE330C" w:rsidP="000E1C8F">
      <w:pPr>
        <w:rPr>
          <w:rtl/>
          <w:lang w:eastAsia="he-IL"/>
        </w:rPr>
      </w:pPr>
      <w:r>
        <w:rPr>
          <w:rFonts w:hint="cs"/>
          <w:rtl/>
          <w:lang w:eastAsia="he-IL"/>
        </w:rPr>
        <w:t>תודה רבה</w:t>
      </w:r>
      <w:r w:rsidR="000E1C8F">
        <w:rPr>
          <w:rFonts w:hint="cs"/>
          <w:rtl/>
          <w:lang w:eastAsia="he-IL"/>
        </w:rPr>
        <w:t>,</w:t>
      </w:r>
      <w:r>
        <w:rPr>
          <w:rFonts w:hint="cs"/>
          <w:rtl/>
          <w:lang w:eastAsia="he-IL"/>
        </w:rPr>
        <w:t xml:space="preserve"> אדוני. ראשית</w:t>
      </w:r>
      <w:r w:rsidR="000E1C8F">
        <w:rPr>
          <w:rFonts w:hint="cs"/>
          <w:rtl/>
          <w:lang w:eastAsia="he-IL"/>
        </w:rPr>
        <w:t>,</w:t>
      </w:r>
      <w:r>
        <w:rPr>
          <w:rFonts w:hint="cs"/>
          <w:rtl/>
          <w:lang w:eastAsia="he-IL"/>
        </w:rPr>
        <w:t xml:space="preserve"> יש זכות יוצר</w:t>
      </w:r>
      <w:r w:rsidR="00A40C48">
        <w:rPr>
          <w:rFonts w:hint="cs"/>
          <w:rtl/>
          <w:lang w:eastAsia="he-IL"/>
        </w:rPr>
        <w:t>ים</w:t>
      </w:r>
      <w:r>
        <w:rPr>
          <w:rFonts w:hint="cs"/>
          <w:rtl/>
          <w:lang w:eastAsia="he-IL"/>
        </w:rPr>
        <w:t xml:space="preserve"> להסתייגויות האלה</w:t>
      </w:r>
      <w:r w:rsidR="000E1C8F">
        <w:rPr>
          <w:rFonts w:hint="cs"/>
          <w:rtl/>
          <w:lang w:eastAsia="he-IL"/>
        </w:rPr>
        <w:t>,</w:t>
      </w:r>
      <w:r>
        <w:rPr>
          <w:rFonts w:hint="cs"/>
          <w:rtl/>
          <w:lang w:eastAsia="he-IL"/>
        </w:rPr>
        <w:t xml:space="preserve"> לטוב ולמוטב. איני יכול לקחת </w:t>
      </w:r>
      <w:r>
        <w:rPr>
          <w:rtl/>
          <w:lang w:eastAsia="he-IL"/>
        </w:rPr>
        <w:t>–</w:t>
      </w:r>
      <w:r>
        <w:rPr>
          <w:rFonts w:hint="cs"/>
          <w:rtl/>
          <w:lang w:eastAsia="he-IL"/>
        </w:rPr>
        <w:t xml:space="preserve"> לא אני כתבתי אותן</w:t>
      </w:r>
      <w:r w:rsidR="000E1C8F">
        <w:rPr>
          <w:rFonts w:hint="cs"/>
          <w:rtl/>
          <w:lang w:eastAsia="he-IL"/>
        </w:rPr>
        <w:t xml:space="preserve">, לא אקח </w:t>
      </w:r>
      <w:bookmarkStart w:id="829" w:name="_ETM_Q1_7274279"/>
      <w:bookmarkEnd w:id="829"/>
      <w:r w:rsidR="000E1C8F">
        <w:rPr>
          <w:rFonts w:hint="cs"/>
          <w:rtl/>
          <w:lang w:eastAsia="he-IL"/>
        </w:rPr>
        <w:t>את זכות היוצרים להן</w:t>
      </w:r>
      <w:r>
        <w:rPr>
          <w:rFonts w:hint="cs"/>
          <w:rtl/>
          <w:lang w:eastAsia="he-IL"/>
        </w:rPr>
        <w:t xml:space="preserve">. </w:t>
      </w:r>
      <w:r w:rsidR="00A60F08">
        <w:rPr>
          <w:rFonts w:hint="cs"/>
          <w:rtl/>
          <w:lang w:eastAsia="he-IL"/>
        </w:rPr>
        <w:t>כבר למדנו</w:t>
      </w:r>
      <w:r w:rsidR="000E1C8F">
        <w:rPr>
          <w:rFonts w:hint="cs"/>
          <w:rtl/>
          <w:lang w:eastAsia="he-IL"/>
        </w:rPr>
        <w:t>,</w:t>
      </w:r>
      <w:r w:rsidR="00A60F08">
        <w:rPr>
          <w:rFonts w:hint="cs"/>
          <w:rtl/>
          <w:lang w:eastAsia="he-IL"/>
        </w:rPr>
        <w:t xml:space="preserve"> שאתה יכול לנמק הסתייגויות, לא חייב להזדהות איתן. </w:t>
      </w:r>
      <w:r w:rsidR="000E1C8F">
        <w:rPr>
          <w:rFonts w:hint="cs"/>
          <w:rtl/>
          <w:lang w:eastAsia="he-IL"/>
        </w:rPr>
        <w:t xml:space="preserve">אני אומר </w:t>
      </w:r>
      <w:bookmarkStart w:id="830" w:name="_ETM_Q1_7340158"/>
      <w:bookmarkEnd w:id="830"/>
      <w:r w:rsidR="000E1C8F">
        <w:rPr>
          <w:rFonts w:hint="cs"/>
          <w:rtl/>
          <w:lang w:eastAsia="he-IL"/>
        </w:rPr>
        <w:t xml:space="preserve">את זה ככותרת. </w:t>
      </w:r>
      <w:r w:rsidR="00A60F08">
        <w:rPr>
          <w:rFonts w:hint="cs"/>
          <w:rtl/>
          <w:lang w:eastAsia="he-IL"/>
        </w:rPr>
        <w:t xml:space="preserve">באופן כללי, נימוקים כלליים על החוק הזה. ככל שייבנה מזה הסתייגות, שתיים, שלוש מדבריי, </w:t>
      </w:r>
      <w:r w:rsidR="000E1C8F">
        <w:rPr>
          <w:rFonts w:hint="cs"/>
          <w:rtl/>
          <w:lang w:eastAsia="he-IL"/>
        </w:rPr>
        <w:t xml:space="preserve">כמובן </w:t>
      </w:r>
      <w:r w:rsidR="00A60F08">
        <w:rPr>
          <w:rFonts w:hint="cs"/>
          <w:rtl/>
          <w:lang w:eastAsia="he-IL"/>
        </w:rPr>
        <w:t>כפי שסיכמנו ניצור אותן כהסתייגות, הדבר</w:t>
      </w:r>
      <w:r w:rsidR="00A40C48">
        <w:rPr>
          <w:rFonts w:hint="cs"/>
          <w:rtl/>
          <w:lang w:eastAsia="he-IL"/>
        </w:rPr>
        <w:t>ים</w:t>
      </w:r>
      <w:r w:rsidR="00A60F08">
        <w:rPr>
          <w:rFonts w:hint="cs"/>
          <w:rtl/>
          <w:lang w:eastAsia="he-IL"/>
        </w:rPr>
        <w:t xml:space="preserve"> שאומר כעת.</w:t>
      </w:r>
    </w:p>
    <w:p w:rsidR="00A60F08" w:rsidRDefault="00A60F08" w:rsidP="00FE330C">
      <w:pPr>
        <w:rPr>
          <w:rtl/>
          <w:lang w:eastAsia="he-IL"/>
        </w:rPr>
      </w:pPr>
    </w:p>
    <w:p w:rsidR="00A60F08" w:rsidRDefault="00A60F08" w:rsidP="000E1C8F">
      <w:pPr>
        <w:rPr>
          <w:rtl/>
          <w:lang w:eastAsia="he-IL"/>
        </w:rPr>
      </w:pPr>
      <w:r>
        <w:rPr>
          <w:rFonts w:hint="cs"/>
          <w:rtl/>
          <w:lang w:eastAsia="he-IL"/>
        </w:rPr>
        <w:t>ההסתייגות המרכזית שלנו זה שהחוק היה צריך לא לד</w:t>
      </w:r>
      <w:r w:rsidR="000E1C8F">
        <w:rPr>
          <w:rFonts w:hint="cs"/>
          <w:rtl/>
          <w:lang w:eastAsia="he-IL"/>
        </w:rPr>
        <w:t>ב</w:t>
      </w:r>
      <w:r>
        <w:rPr>
          <w:rFonts w:hint="cs"/>
          <w:rtl/>
          <w:lang w:eastAsia="he-IL"/>
        </w:rPr>
        <w:t>ר על הנפגעים או לא על הנפגע</w:t>
      </w:r>
      <w:r w:rsidR="00A40C48">
        <w:rPr>
          <w:rFonts w:hint="cs"/>
          <w:rtl/>
          <w:lang w:eastAsia="he-IL"/>
        </w:rPr>
        <w:t>ים</w:t>
      </w:r>
      <w:r>
        <w:rPr>
          <w:rFonts w:hint="cs"/>
          <w:rtl/>
          <w:lang w:eastAsia="he-IL"/>
        </w:rPr>
        <w:t xml:space="preserve"> אלא לתת חיסי</w:t>
      </w:r>
      <w:r w:rsidR="00A40C48">
        <w:rPr>
          <w:rFonts w:hint="cs"/>
          <w:rtl/>
          <w:lang w:eastAsia="he-IL"/>
        </w:rPr>
        <w:t>ון</w:t>
      </w:r>
      <w:r>
        <w:rPr>
          <w:rFonts w:hint="cs"/>
          <w:rtl/>
          <w:lang w:eastAsia="he-IL"/>
        </w:rPr>
        <w:t xml:space="preserve"> למטפל. זה הדבר המרכזי שצריך להיות. </w:t>
      </w:r>
      <w:r w:rsidR="000E1C8F">
        <w:rPr>
          <w:rFonts w:hint="cs"/>
          <w:rtl/>
          <w:lang w:eastAsia="he-IL"/>
        </w:rPr>
        <w:t xml:space="preserve">מטפל, </w:t>
      </w:r>
      <w:r>
        <w:rPr>
          <w:rFonts w:hint="cs"/>
          <w:rtl/>
          <w:lang w:eastAsia="he-IL"/>
        </w:rPr>
        <w:t>פסיכולוג או מטפל אחר</w:t>
      </w:r>
      <w:r w:rsidR="000E1C8F">
        <w:rPr>
          <w:rFonts w:hint="cs"/>
          <w:rtl/>
          <w:lang w:eastAsia="he-IL"/>
        </w:rPr>
        <w:t>,</w:t>
      </w:r>
      <w:r>
        <w:rPr>
          <w:rFonts w:hint="cs"/>
          <w:rtl/>
          <w:lang w:eastAsia="he-IL"/>
        </w:rPr>
        <w:t xml:space="preserve"> צרי</w:t>
      </w:r>
      <w:r w:rsidR="000E1C8F">
        <w:rPr>
          <w:rFonts w:hint="cs"/>
          <w:rtl/>
          <w:lang w:eastAsia="he-IL"/>
        </w:rPr>
        <w:t>ך</w:t>
      </w:r>
      <w:r>
        <w:rPr>
          <w:rFonts w:hint="cs"/>
          <w:rtl/>
          <w:lang w:eastAsia="he-IL"/>
        </w:rPr>
        <w:t xml:space="preserve"> לקבל חיסיון לטיפול שלו. זה </w:t>
      </w:r>
      <w:r w:rsidR="000E1C8F">
        <w:rPr>
          <w:rFonts w:hint="cs"/>
          <w:rtl/>
          <w:lang w:eastAsia="he-IL"/>
        </w:rPr>
        <w:t>ב</w:t>
      </w:r>
      <w:r>
        <w:rPr>
          <w:rFonts w:hint="cs"/>
          <w:rtl/>
          <w:lang w:eastAsia="he-IL"/>
        </w:rPr>
        <w:t>מהות של התפקיד ו</w:t>
      </w:r>
      <w:r w:rsidR="000E1C8F">
        <w:rPr>
          <w:rFonts w:hint="cs"/>
          <w:rtl/>
          <w:lang w:eastAsia="he-IL"/>
        </w:rPr>
        <w:t xml:space="preserve">גם </w:t>
      </w:r>
      <w:r>
        <w:rPr>
          <w:rFonts w:hint="cs"/>
          <w:rtl/>
          <w:lang w:eastAsia="he-IL"/>
        </w:rPr>
        <w:t xml:space="preserve">של </w:t>
      </w:r>
      <w:r w:rsidR="000E1C8F">
        <w:rPr>
          <w:rFonts w:hint="cs"/>
          <w:rtl/>
          <w:lang w:eastAsia="he-IL"/>
        </w:rPr>
        <w:t xml:space="preserve">הטיפול </w:t>
      </w:r>
      <w:r>
        <w:rPr>
          <w:rFonts w:hint="cs"/>
          <w:rtl/>
          <w:lang w:eastAsia="he-IL"/>
        </w:rPr>
        <w:t>שלו. אם לעורכי דין יש חיסי</w:t>
      </w:r>
      <w:r w:rsidR="00A40C48">
        <w:rPr>
          <w:rFonts w:hint="cs"/>
          <w:rtl/>
          <w:lang w:eastAsia="he-IL"/>
        </w:rPr>
        <w:t>ון</w:t>
      </w:r>
      <w:r w:rsidR="000E1C8F">
        <w:rPr>
          <w:rFonts w:hint="cs"/>
          <w:rtl/>
          <w:lang w:eastAsia="he-IL"/>
        </w:rPr>
        <w:t>,</w:t>
      </w:r>
      <w:r>
        <w:rPr>
          <w:rFonts w:hint="cs"/>
          <w:rtl/>
          <w:lang w:eastAsia="he-IL"/>
        </w:rPr>
        <w:t xml:space="preserve"> קל וחומר שצריך להיות למטפלי</w:t>
      </w:r>
      <w:r w:rsidR="000E1C8F">
        <w:rPr>
          <w:rFonts w:hint="cs"/>
          <w:rtl/>
          <w:lang w:eastAsia="he-IL"/>
        </w:rPr>
        <w:t>ם</w:t>
      </w:r>
      <w:r>
        <w:rPr>
          <w:rFonts w:hint="cs"/>
          <w:rtl/>
          <w:lang w:eastAsia="he-IL"/>
        </w:rPr>
        <w:t>. היינו צריכי</w:t>
      </w:r>
      <w:r w:rsidR="000E1C8F">
        <w:rPr>
          <w:rFonts w:hint="cs"/>
          <w:rtl/>
          <w:lang w:eastAsia="he-IL"/>
        </w:rPr>
        <w:t>ם</w:t>
      </w:r>
      <w:r>
        <w:rPr>
          <w:rFonts w:hint="cs"/>
          <w:rtl/>
          <w:lang w:eastAsia="he-IL"/>
        </w:rPr>
        <w:t xml:space="preserve"> לתת חיסי</w:t>
      </w:r>
      <w:r w:rsidR="00A40C48">
        <w:rPr>
          <w:rFonts w:hint="cs"/>
          <w:rtl/>
          <w:lang w:eastAsia="he-IL"/>
        </w:rPr>
        <w:t>ון</w:t>
      </w:r>
      <w:r>
        <w:rPr>
          <w:rFonts w:hint="cs"/>
          <w:rtl/>
          <w:lang w:eastAsia="he-IL"/>
        </w:rPr>
        <w:t xml:space="preserve"> למטפל</w:t>
      </w:r>
      <w:r w:rsidR="000E1C8F">
        <w:rPr>
          <w:rFonts w:hint="cs"/>
          <w:rtl/>
          <w:lang w:eastAsia="he-IL"/>
        </w:rPr>
        <w:t>,</w:t>
      </w:r>
      <w:r>
        <w:rPr>
          <w:rFonts w:hint="cs"/>
          <w:rtl/>
          <w:lang w:eastAsia="he-IL"/>
        </w:rPr>
        <w:t xml:space="preserve"> כפ</w:t>
      </w:r>
      <w:r w:rsidR="000E1C8F">
        <w:rPr>
          <w:rFonts w:hint="cs"/>
          <w:rtl/>
          <w:lang w:eastAsia="he-IL"/>
        </w:rPr>
        <w:t>י</w:t>
      </w:r>
      <w:r>
        <w:rPr>
          <w:rFonts w:hint="cs"/>
          <w:rtl/>
          <w:lang w:eastAsia="he-IL"/>
        </w:rPr>
        <w:t xml:space="preserve"> שקיים במקומות אחרים, </w:t>
      </w:r>
      <w:r w:rsidR="000E1C8F">
        <w:rPr>
          <w:rFonts w:hint="cs"/>
          <w:rtl/>
          <w:lang w:eastAsia="he-IL"/>
        </w:rPr>
        <w:t xml:space="preserve">כפי שקיים </w:t>
      </w:r>
      <w:r>
        <w:rPr>
          <w:rFonts w:hint="cs"/>
          <w:rtl/>
          <w:lang w:eastAsia="he-IL"/>
        </w:rPr>
        <w:t>בארצות הברית, כפי שגם בתי המשפט כאן בארץ צי</w:t>
      </w:r>
      <w:r w:rsidR="000E1C8F">
        <w:rPr>
          <w:rFonts w:hint="cs"/>
          <w:rtl/>
          <w:lang w:eastAsia="he-IL"/>
        </w:rPr>
        <w:t>י</w:t>
      </w:r>
      <w:r>
        <w:rPr>
          <w:rFonts w:hint="cs"/>
          <w:rtl/>
          <w:lang w:eastAsia="he-IL"/>
        </w:rPr>
        <w:t xml:space="preserve">נו את זה, </w:t>
      </w:r>
      <w:r w:rsidR="000E1C8F">
        <w:rPr>
          <w:rFonts w:hint="cs"/>
          <w:rtl/>
          <w:lang w:eastAsia="he-IL"/>
        </w:rPr>
        <w:t xml:space="preserve">חלק </w:t>
      </w:r>
      <w:bookmarkStart w:id="831" w:name="_ETM_Q1_7413972"/>
      <w:bookmarkEnd w:id="831"/>
      <w:r w:rsidR="000E1C8F">
        <w:rPr>
          <w:rFonts w:hint="cs"/>
          <w:rtl/>
          <w:lang w:eastAsia="he-IL"/>
        </w:rPr>
        <w:t xml:space="preserve">מהשופטים - </w:t>
      </w:r>
      <w:r>
        <w:rPr>
          <w:rFonts w:hint="cs"/>
          <w:rtl/>
          <w:lang w:eastAsia="he-IL"/>
        </w:rPr>
        <w:t>השופט עמית ועוד צי</w:t>
      </w:r>
      <w:r w:rsidR="000E1C8F">
        <w:rPr>
          <w:rFonts w:hint="cs"/>
          <w:rtl/>
          <w:lang w:eastAsia="he-IL"/>
        </w:rPr>
        <w:t>י</w:t>
      </w:r>
      <w:r>
        <w:rPr>
          <w:rFonts w:hint="cs"/>
          <w:rtl/>
          <w:lang w:eastAsia="he-IL"/>
        </w:rPr>
        <w:t xml:space="preserve">נו שהמטפל צריך חיסיון. זה מה שמביא אותו לידי איכות הטיפול. </w:t>
      </w:r>
      <w:r w:rsidR="000E1C8F">
        <w:rPr>
          <w:rFonts w:hint="cs"/>
          <w:rtl/>
          <w:lang w:eastAsia="he-IL"/>
        </w:rPr>
        <w:t xml:space="preserve">אצטט ממה שבהצעות החוק שהוצמדו </w:t>
      </w:r>
      <w:r>
        <w:rPr>
          <w:rFonts w:hint="cs"/>
          <w:rtl/>
          <w:lang w:eastAsia="he-IL"/>
        </w:rPr>
        <w:t>להצעות החוק הזה. מדבר</w:t>
      </w:r>
      <w:r w:rsidR="00A40C48">
        <w:rPr>
          <w:rFonts w:hint="cs"/>
          <w:rtl/>
          <w:lang w:eastAsia="he-IL"/>
        </w:rPr>
        <w:t>ים</w:t>
      </w:r>
      <w:r>
        <w:rPr>
          <w:rFonts w:hint="cs"/>
          <w:rtl/>
          <w:lang w:eastAsia="he-IL"/>
        </w:rPr>
        <w:t xml:space="preserve"> על כך שיש מצב סכנה בזה שע</w:t>
      </w:r>
      <w:r w:rsidR="000E1C8F">
        <w:rPr>
          <w:rFonts w:hint="cs"/>
          <w:rtl/>
          <w:lang w:eastAsia="he-IL"/>
        </w:rPr>
        <w:t>לול להביא למצב שאנשים יימנעו מלפנות לק</w:t>
      </w:r>
      <w:r>
        <w:rPr>
          <w:rFonts w:hint="cs"/>
          <w:rtl/>
          <w:lang w:eastAsia="he-IL"/>
        </w:rPr>
        <w:t>ב</w:t>
      </w:r>
      <w:r w:rsidR="000E1C8F">
        <w:rPr>
          <w:rFonts w:hint="cs"/>
          <w:rtl/>
          <w:lang w:eastAsia="he-IL"/>
        </w:rPr>
        <w:t>ל</w:t>
      </w:r>
      <w:r>
        <w:rPr>
          <w:rFonts w:hint="cs"/>
          <w:rtl/>
          <w:lang w:eastAsia="he-IL"/>
        </w:rPr>
        <w:t>ת סיוע נפשי</w:t>
      </w:r>
      <w:r w:rsidR="000E1C8F">
        <w:rPr>
          <w:rFonts w:hint="cs"/>
          <w:rtl/>
          <w:lang w:eastAsia="he-IL"/>
        </w:rPr>
        <w:t xml:space="preserve"> מחשש </w:t>
      </w:r>
      <w:bookmarkStart w:id="832" w:name="_ETM_Q1_7442313"/>
      <w:bookmarkEnd w:id="832"/>
      <w:r w:rsidR="000E1C8F">
        <w:rPr>
          <w:rFonts w:hint="cs"/>
          <w:rtl/>
          <w:lang w:eastAsia="he-IL"/>
        </w:rPr>
        <w:t xml:space="preserve">שהדברים שיאמרו </w:t>
      </w:r>
      <w:r>
        <w:rPr>
          <w:rFonts w:hint="cs"/>
          <w:rtl/>
          <w:lang w:eastAsia="he-IL"/>
        </w:rPr>
        <w:t>ייחשפו במס</w:t>
      </w:r>
      <w:r w:rsidR="000E1C8F">
        <w:rPr>
          <w:rFonts w:hint="cs"/>
          <w:rtl/>
          <w:lang w:eastAsia="he-IL"/>
        </w:rPr>
        <w:t>גרת ההליך המשפטי. זה ימנע מאנשי</w:t>
      </w:r>
      <w:r>
        <w:rPr>
          <w:rFonts w:hint="cs"/>
          <w:rtl/>
          <w:lang w:eastAsia="he-IL"/>
        </w:rPr>
        <w:t>ם</w:t>
      </w:r>
      <w:r w:rsidR="000E1C8F">
        <w:rPr>
          <w:rFonts w:hint="cs"/>
          <w:rtl/>
          <w:lang w:eastAsia="he-IL"/>
        </w:rPr>
        <w:t xml:space="preserve"> </w:t>
      </w:r>
      <w:r>
        <w:rPr>
          <w:rFonts w:hint="cs"/>
          <w:rtl/>
          <w:lang w:eastAsia="he-IL"/>
        </w:rPr>
        <w:t xml:space="preserve">לקבל סיוע. לא זו אף זו, </w:t>
      </w:r>
      <w:r w:rsidR="000E1C8F">
        <w:rPr>
          <w:rFonts w:hint="cs"/>
          <w:rtl/>
          <w:lang w:eastAsia="he-IL"/>
        </w:rPr>
        <w:t xml:space="preserve">גם </w:t>
      </w:r>
      <w:r>
        <w:rPr>
          <w:rFonts w:hint="cs"/>
          <w:rtl/>
          <w:lang w:eastAsia="he-IL"/>
        </w:rPr>
        <w:t xml:space="preserve">לגבי מהות הטיפול </w:t>
      </w:r>
      <w:r>
        <w:rPr>
          <w:rtl/>
          <w:lang w:eastAsia="he-IL"/>
        </w:rPr>
        <w:t>–</w:t>
      </w:r>
      <w:r>
        <w:rPr>
          <w:rFonts w:hint="cs"/>
          <w:rtl/>
          <w:lang w:eastAsia="he-IL"/>
        </w:rPr>
        <w:t xml:space="preserve"> אנו פוגעים במהות הטיפול. </w:t>
      </w:r>
      <w:r w:rsidR="000E1C8F">
        <w:rPr>
          <w:rFonts w:hint="cs"/>
          <w:rtl/>
          <w:lang w:eastAsia="he-IL"/>
        </w:rPr>
        <w:t xml:space="preserve">ליצור תהליך טיפול מיטבי </w:t>
      </w:r>
      <w:r>
        <w:rPr>
          <w:rFonts w:hint="cs"/>
          <w:rtl/>
          <w:lang w:eastAsia="he-IL"/>
        </w:rPr>
        <w:t xml:space="preserve">מתבסס על האפשרות </w:t>
      </w:r>
      <w:r w:rsidR="000E1C8F">
        <w:rPr>
          <w:rFonts w:hint="cs"/>
          <w:rtl/>
          <w:lang w:eastAsia="he-IL"/>
        </w:rPr>
        <w:t xml:space="preserve">לקיים בין הפסיכולוג </w:t>
      </w:r>
      <w:r>
        <w:rPr>
          <w:rFonts w:hint="cs"/>
          <w:rtl/>
          <w:lang w:eastAsia="he-IL"/>
        </w:rPr>
        <w:t>למטופל מרחב שבו לא קיימת שיפוטיות</w:t>
      </w:r>
      <w:r w:rsidR="000E1C8F">
        <w:rPr>
          <w:rFonts w:hint="cs"/>
          <w:rtl/>
          <w:lang w:eastAsia="he-IL"/>
        </w:rPr>
        <w:t>,</w:t>
      </w:r>
      <w:r>
        <w:rPr>
          <w:rFonts w:hint="cs"/>
          <w:rtl/>
          <w:lang w:eastAsia="he-IL"/>
        </w:rPr>
        <w:t xml:space="preserve"> ובו העובדות האובייקטיביות אינן במוקד. ללא ידיעה ב</w:t>
      </w:r>
      <w:r w:rsidR="000E1C8F">
        <w:rPr>
          <w:rFonts w:hint="cs"/>
          <w:rtl/>
          <w:lang w:eastAsia="he-IL"/>
        </w:rPr>
        <w:t>ר</w:t>
      </w:r>
      <w:r>
        <w:rPr>
          <w:rFonts w:hint="cs"/>
          <w:rtl/>
          <w:lang w:eastAsia="he-IL"/>
        </w:rPr>
        <w:t xml:space="preserve">ורה </w:t>
      </w:r>
      <w:r w:rsidR="000E1C8F">
        <w:rPr>
          <w:rFonts w:hint="cs"/>
          <w:rtl/>
          <w:lang w:eastAsia="he-IL"/>
        </w:rPr>
        <w:t xml:space="preserve">שמה שנאמר ומועלה בחדר הטיפול </w:t>
      </w:r>
      <w:r>
        <w:rPr>
          <w:rFonts w:hint="cs"/>
          <w:rtl/>
          <w:lang w:eastAsia="he-IL"/>
        </w:rPr>
        <w:t>הוא מוגן בחיסי</w:t>
      </w:r>
      <w:r w:rsidR="00A40C48">
        <w:rPr>
          <w:rFonts w:hint="cs"/>
          <w:rtl/>
          <w:lang w:eastAsia="he-IL"/>
        </w:rPr>
        <w:t>ון</w:t>
      </w:r>
      <w:r>
        <w:rPr>
          <w:rFonts w:hint="cs"/>
          <w:rtl/>
          <w:lang w:eastAsia="he-IL"/>
        </w:rPr>
        <w:t xml:space="preserve"> ונשאר בחדר הטיפול, גם המטופל וגם הפסיכולוג עלולים להיות משותקים באופן מודע או </w:t>
      </w:r>
      <w:r w:rsidR="000E1C8F">
        <w:rPr>
          <w:rFonts w:hint="cs"/>
          <w:rtl/>
          <w:lang w:eastAsia="he-IL"/>
        </w:rPr>
        <w:t xml:space="preserve">בלתי </w:t>
      </w:r>
      <w:r>
        <w:rPr>
          <w:rFonts w:hint="cs"/>
          <w:rtl/>
          <w:lang w:eastAsia="he-IL"/>
        </w:rPr>
        <w:t xml:space="preserve">מודע ללא ביטחון בסודיות. </w:t>
      </w:r>
      <w:r w:rsidR="000E1C8F">
        <w:rPr>
          <w:rFonts w:hint="cs"/>
          <w:rtl/>
          <w:lang w:eastAsia="he-IL"/>
        </w:rPr>
        <w:t xml:space="preserve">המטופל לא יהיה </w:t>
      </w:r>
      <w:bookmarkStart w:id="833" w:name="_ETM_Q1_7488964"/>
      <w:bookmarkEnd w:id="833"/>
      <w:r w:rsidR="000E1C8F">
        <w:rPr>
          <w:rFonts w:hint="cs"/>
          <w:rtl/>
          <w:lang w:eastAsia="he-IL"/>
        </w:rPr>
        <w:t xml:space="preserve">מסוגל לאפשר לתוכן הלא מודע </w:t>
      </w:r>
      <w:r>
        <w:rPr>
          <w:rFonts w:hint="cs"/>
          <w:rtl/>
          <w:lang w:eastAsia="he-IL"/>
        </w:rPr>
        <w:t>לעלות</w:t>
      </w:r>
      <w:r w:rsidR="000E1C8F">
        <w:rPr>
          <w:rFonts w:hint="cs"/>
          <w:rtl/>
          <w:lang w:eastAsia="he-IL"/>
        </w:rPr>
        <w:t>, ואילו הפסיכולוג עלול להסיט</w:t>
      </w:r>
      <w:r>
        <w:rPr>
          <w:rFonts w:hint="cs"/>
          <w:rtl/>
          <w:lang w:eastAsia="he-IL"/>
        </w:rPr>
        <w:t xml:space="preserve"> את הטיפול גם באופן בלתי מודע </w:t>
      </w:r>
      <w:r w:rsidR="000E1C8F">
        <w:rPr>
          <w:rFonts w:hint="cs"/>
          <w:rtl/>
          <w:lang w:eastAsia="he-IL"/>
        </w:rPr>
        <w:t xml:space="preserve">מתוך ניסיון ליצור </w:t>
      </w:r>
      <w:r>
        <w:rPr>
          <w:rFonts w:hint="cs"/>
          <w:rtl/>
          <w:lang w:eastAsia="he-IL"/>
        </w:rPr>
        <w:t>תיעוד אמין ש</w:t>
      </w:r>
      <w:r w:rsidR="000E1C8F">
        <w:rPr>
          <w:rFonts w:hint="cs"/>
          <w:rtl/>
          <w:lang w:eastAsia="he-IL"/>
        </w:rPr>
        <w:t>ל</w:t>
      </w:r>
      <w:r>
        <w:rPr>
          <w:rFonts w:hint="cs"/>
          <w:rtl/>
          <w:lang w:eastAsia="he-IL"/>
        </w:rPr>
        <w:t>א יצטרך לומר את הדבר</w:t>
      </w:r>
      <w:r w:rsidR="00A40C48">
        <w:rPr>
          <w:rFonts w:hint="cs"/>
          <w:rtl/>
          <w:lang w:eastAsia="he-IL"/>
        </w:rPr>
        <w:t>ים</w:t>
      </w:r>
      <w:r>
        <w:rPr>
          <w:rFonts w:hint="cs"/>
          <w:rtl/>
          <w:lang w:eastAsia="he-IL"/>
        </w:rPr>
        <w:t xml:space="preserve"> שאולי י</w:t>
      </w:r>
      <w:r w:rsidR="000E1C8F">
        <w:rPr>
          <w:rFonts w:hint="cs"/>
          <w:rtl/>
          <w:lang w:eastAsia="he-IL"/>
        </w:rPr>
        <w:t>תבקש</w:t>
      </w:r>
      <w:r>
        <w:rPr>
          <w:rFonts w:hint="cs"/>
          <w:rtl/>
          <w:lang w:eastAsia="he-IL"/>
        </w:rPr>
        <w:t xml:space="preserve"> לומר, </w:t>
      </w:r>
      <w:r w:rsidR="000E1C8F">
        <w:rPr>
          <w:rFonts w:hint="cs"/>
          <w:rtl/>
          <w:lang w:eastAsia="he-IL"/>
        </w:rPr>
        <w:t xml:space="preserve">לאותה עת </w:t>
      </w:r>
      <w:bookmarkStart w:id="834" w:name="_ETM_Q1_7506349"/>
      <w:bookmarkEnd w:id="834"/>
      <w:r w:rsidR="000E1C8F">
        <w:rPr>
          <w:rFonts w:hint="cs"/>
          <w:rtl/>
          <w:lang w:eastAsia="he-IL"/>
        </w:rPr>
        <w:t xml:space="preserve">שבה יידרש להעמיד </w:t>
      </w:r>
      <w:r>
        <w:rPr>
          <w:rFonts w:hint="cs"/>
          <w:rtl/>
          <w:lang w:eastAsia="he-IL"/>
        </w:rPr>
        <w:t>את רשימותיו לידי גורם חיצוני.</w:t>
      </w:r>
    </w:p>
    <w:p w:rsidR="00A60F08" w:rsidRDefault="00A60F08" w:rsidP="00FE330C">
      <w:pPr>
        <w:rPr>
          <w:rtl/>
          <w:lang w:eastAsia="he-IL"/>
        </w:rPr>
      </w:pPr>
    </w:p>
    <w:p w:rsidR="000E1C8F" w:rsidRDefault="000E1C8F" w:rsidP="000E1C8F">
      <w:pPr>
        <w:rPr>
          <w:rtl/>
          <w:lang w:eastAsia="he-IL"/>
        </w:rPr>
      </w:pPr>
      <w:r>
        <w:rPr>
          <w:rFonts w:hint="cs"/>
          <w:rtl/>
          <w:lang w:eastAsia="he-IL"/>
        </w:rPr>
        <w:t>דברים כדו</w:t>
      </w:r>
      <w:r w:rsidR="00A60F08">
        <w:rPr>
          <w:rFonts w:hint="cs"/>
          <w:rtl/>
          <w:lang w:eastAsia="he-IL"/>
        </w:rPr>
        <w:t xml:space="preserve">רבנות. </w:t>
      </w:r>
      <w:r>
        <w:rPr>
          <w:rFonts w:hint="cs"/>
          <w:rtl/>
          <w:lang w:eastAsia="he-IL"/>
        </w:rPr>
        <w:t xml:space="preserve">דברים אמיתיים. אלה דברים ברורים. </w:t>
      </w:r>
      <w:r w:rsidR="00A60F08">
        <w:rPr>
          <w:rFonts w:hint="cs"/>
          <w:rtl/>
          <w:lang w:eastAsia="he-IL"/>
        </w:rPr>
        <w:t xml:space="preserve">לא זו אף זו, עלול להיות שהמטפל עלול </w:t>
      </w:r>
      <w:r>
        <w:rPr>
          <w:rFonts w:hint="cs"/>
          <w:rtl/>
          <w:lang w:eastAsia="he-IL"/>
        </w:rPr>
        <w:t xml:space="preserve">להידרש </w:t>
      </w:r>
      <w:bookmarkStart w:id="835" w:name="_ETM_Q1_7527450"/>
      <w:bookmarkEnd w:id="835"/>
      <w:r w:rsidR="00A60F08">
        <w:rPr>
          <w:rFonts w:hint="cs"/>
          <w:rtl/>
          <w:lang w:eastAsia="he-IL"/>
        </w:rPr>
        <w:t>להיות מפליל את הלקוח שלו. הוא נ</w:t>
      </w:r>
      <w:r>
        <w:rPr>
          <w:rFonts w:hint="cs"/>
          <w:rtl/>
          <w:lang w:eastAsia="he-IL"/>
        </w:rPr>
        <w:t>דרש להפליל את הלקוח שלו. זה דבר</w:t>
      </w:r>
      <w:r w:rsidR="00A40C48">
        <w:rPr>
          <w:rFonts w:hint="cs"/>
          <w:rtl/>
          <w:lang w:eastAsia="he-IL"/>
        </w:rPr>
        <w:t>ים</w:t>
      </w:r>
      <w:r>
        <w:rPr>
          <w:rFonts w:hint="cs"/>
          <w:rtl/>
          <w:lang w:eastAsia="he-IL"/>
        </w:rPr>
        <w:t xml:space="preserve"> </w:t>
      </w:r>
      <w:r w:rsidR="00A60F08">
        <w:rPr>
          <w:rFonts w:hint="cs"/>
          <w:rtl/>
          <w:lang w:eastAsia="he-IL"/>
        </w:rPr>
        <w:t xml:space="preserve">שהם בבסיס, גם </w:t>
      </w:r>
      <w:r>
        <w:rPr>
          <w:rFonts w:hint="cs"/>
          <w:rtl/>
          <w:lang w:eastAsia="he-IL"/>
        </w:rPr>
        <w:t xml:space="preserve">מבחינה </w:t>
      </w:r>
      <w:r w:rsidR="00A60F08">
        <w:rPr>
          <w:rFonts w:hint="cs"/>
          <w:rtl/>
          <w:lang w:eastAsia="he-IL"/>
        </w:rPr>
        <w:t xml:space="preserve">אנושית, אתית. ללכת </w:t>
      </w:r>
      <w:r w:rsidR="00A60F08">
        <w:rPr>
          <w:rtl/>
          <w:lang w:eastAsia="he-IL"/>
        </w:rPr>
        <w:t>–</w:t>
      </w:r>
      <w:r w:rsidR="00A60F08">
        <w:rPr>
          <w:rFonts w:hint="cs"/>
          <w:rtl/>
          <w:lang w:eastAsia="he-IL"/>
        </w:rPr>
        <w:t xml:space="preserve"> אנו מבקשים מאנשים </w:t>
      </w:r>
      <w:r>
        <w:rPr>
          <w:rFonts w:hint="cs"/>
          <w:rtl/>
          <w:lang w:eastAsia="he-IL"/>
        </w:rPr>
        <w:t xml:space="preserve">להיות מפלילים של הלקוח שלהם שבא, שנתן בו </w:t>
      </w:r>
      <w:bookmarkStart w:id="836" w:name="_ETM_Q1_7546866"/>
      <w:bookmarkEnd w:id="836"/>
      <w:r>
        <w:rPr>
          <w:rFonts w:hint="cs"/>
          <w:rtl/>
          <w:lang w:eastAsia="he-IL"/>
        </w:rPr>
        <w:t xml:space="preserve">אמון </w:t>
      </w:r>
      <w:r w:rsidR="00A60F08">
        <w:rPr>
          <w:rFonts w:hint="cs"/>
          <w:rtl/>
          <w:lang w:eastAsia="he-IL"/>
        </w:rPr>
        <w:t>מבח</w:t>
      </w:r>
      <w:r>
        <w:rPr>
          <w:rFonts w:hint="cs"/>
          <w:rtl/>
          <w:lang w:eastAsia="he-IL"/>
        </w:rPr>
        <w:t>י</w:t>
      </w:r>
      <w:r w:rsidR="00A60F08">
        <w:rPr>
          <w:rFonts w:hint="cs"/>
          <w:rtl/>
          <w:lang w:eastAsia="he-IL"/>
        </w:rPr>
        <w:t xml:space="preserve">נה אנושית, </w:t>
      </w:r>
      <w:r>
        <w:rPr>
          <w:rFonts w:hint="cs"/>
          <w:rtl/>
          <w:lang w:eastAsia="he-IL"/>
        </w:rPr>
        <w:t xml:space="preserve">לא רק </w:t>
      </w:r>
      <w:r w:rsidR="00A60F08">
        <w:rPr>
          <w:rFonts w:hint="cs"/>
          <w:rtl/>
          <w:lang w:eastAsia="he-IL"/>
        </w:rPr>
        <w:t>בין אדם לחברו, מבחינת ה</w:t>
      </w:r>
      <w:r>
        <w:rPr>
          <w:rFonts w:hint="cs"/>
          <w:rtl/>
          <w:lang w:eastAsia="he-IL"/>
        </w:rPr>
        <w:t>מקצועיות של אופן הטיפול. לא יכו</w:t>
      </w:r>
      <w:r w:rsidR="00A60F08">
        <w:rPr>
          <w:rFonts w:hint="cs"/>
          <w:rtl/>
          <w:lang w:eastAsia="he-IL"/>
        </w:rPr>
        <w:t>ל</w:t>
      </w:r>
      <w:r>
        <w:rPr>
          <w:rFonts w:hint="cs"/>
          <w:rtl/>
          <w:lang w:eastAsia="he-IL"/>
        </w:rPr>
        <w:t xml:space="preserve"> </w:t>
      </w:r>
      <w:r w:rsidR="00A60F08">
        <w:rPr>
          <w:rFonts w:hint="cs"/>
          <w:rtl/>
          <w:lang w:eastAsia="he-IL"/>
        </w:rPr>
        <w:t>להיות טיפול אמיתי</w:t>
      </w:r>
      <w:r>
        <w:rPr>
          <w:rFonts w:hint="cs"/>
          <w:rtl/>
          <w:lang w:eastAsia="he-IL"/>
        </w:rPr>
        <w:t>,</w:t>
      </w:r>
      <w:r w:rsidR="00A60F08">
        <w:rPr>
          <w:rFonts w:hint="cs"/>
          <w:rtl/>
          <w:lang w:eastAsia="he-IL"/>
        </w:rPr>
        <w:t xml:space="preserve"> כשיש חסם </w:t>
      </w:r>
      <w:r>
        <w:rPr>
          <w:rFonts w:hint="cs"/>
          <w:rtl/>
          <w:lang w:eastAsia="he-IL"/>
        </w:rPr>
        <w:t xml:space="preserve">או עלול להיות חסם </w:t>
      </w:r>
      <w:r w:rsidR="00A60F08">
        <w:rPr>
          <w:rFonts w:hint="cs"/>
          <w:rtl/>
          <w:lang w:eastAsia="he-IL"/>
        </w:rPr>
        <w:t>שמשהו ייצא מחדר הטיפולים. אבל בעיקר זה יביא לכך</w:t>
      </w:r>
      <w:r>
        <w:rPr>
          <w:rFonts w:hint="cs"/>
          <w:rtl/>
          <w:lang w:eastAsia="he-IL"/>
        </w:rPr>
        <w:t xml:space="preserve">, וזה דבר </w:t>
      </w:r>
      <w:bookmarkStart w:id="837" w:name="_ETM_Q1_7570345"/>
      <w:bookmarkEnd w:id="837"/>
      <w:r>
        <w:rPr>
          <w:rFonts w:hint="cs"/>
          <w:rtl/>
          <w:lang w:eastAsia="he-IL"/>
        </w:rPr>
        <w:t>שמסכן אותנו,</w:t>
      </w:r>
      <w:r w:rsidR="00A60F08">
        <w:rPr>
          <w:rFonts w:hint="cs"/>
          <w:rtl/>
          <w:lang w:eastAsia="he-IL"/>
        </w:rPr>
        <w:t xml:space="preserve"> שאלה שצריכים טיפול לא יבואו להיות מטופלי</w:t>
      </w:r>
      <w:r>
        <w:rPr>
          <w:rFonts w:hint="cs"/>
          <w:rtl/>
          <w:lang w:eastAsia="he-IL"/>
        </w:rPr>
        <w:t>ם</w:t>
      </w:r>
      <w:r w:rsidR="00A60F08">
        <w:rPr>
          <w:rFonts w:hint="cs"/>
          <w:rtl/>
          <w:lang w:eastAsia="he-IL"/>
        </w:rPr>
        <w:t>. אנו רוצים לקחת רכב</w:t>
      </w:r>
      <w:r>
        <w:rPr>
          <w:rFonts w:hint="cs"/>
          <w:rtl/>
          <w:lang w:eastAsia="he-IL"/>
        </w:rPr>
        <w:t xml:space="preserve">ים שאנחנו יודעים - בהשוואה, שיש להם ליקוי בבלמים שלהם, נפשית, </w:t>
      </w:r>
      <w:bookmarkStart w:id="838" w:name="_ETM_Q1_7585134"/>
      <w:bookmarkEnd w:id="838"/>
      <w:r>
        <w:rPr>
          <w:rFonts w:hint="cs"/>
          <w:rtl/>
          <w:lang w:eastAsia="he-IL"/>
        </w:rPr>
        <w:t>שמסוגלים לעשות דברי</w:t>
      </w:r>
      <w:r w:rsidR="00A60F08">
        <w:rPr>
          <w:rFonts w:hint="cs"/>
          <w:rtl/>
          <w:lang w:eastAsia="he-IL"/>
        </w:rPr>
        <w:t>ם</w:t>
      </w:r>
      <w:r>
        <w:rPr>
          <w:rFonts w:hint="cs"/>
          <w:rtl/>
          <w:lang w:eastAsia="he-IL"/>
        </w:rPr>
        <w:t xml:space="preserve"> </w:t>
      </w:r>
      <w:r w:rsidR="00A60F08">
        <w:rPr>
          <w:rFonts w:hint="cs"/>
          <w:rtl/>
          <w:lang w:eastAsia="he-IL"/>
        </w:rPr>
        <w:t xml:space="preserve">מסוכנים ופוגעים מאוד. </w:t>
      </w:r>
      <w:r>
        <w:rPr>
          <w:rFonts w:hint="cs"/>
          <w:rtl/>
          <w:lang w:eastAsia="he-IL"/>
        </w:rPr>
        <w:t xml:space="preserve">במקום לטפל בו בשלב הזה </w:t>
      </w:r>
      <w:r w:rsidR="00A60F08">
        <w:rPr>
          <w:rFonts w:hint="cs"/>
          <w:rtl/>
          <w:lang w:eastAsia="he-IL"/>
        </w:rPr>
        <w:t>אנחנו מחכים לתאונה ואז נאשים ונחפש מי אשם. אנו צריכים בשלב הראש</w:t>
      </w:r>
      <w:r w:rsidR="00A40C48">
        <w:rPr>
          <w:rFonts w:hint="cs"/>
          <w:rtl/>
          <w:lang w:eastAsia="he-IL"/>
        </w:rPr>
        <w:t>ון</w:t>
      </w:r>
      <w:r w:rsidR="00A60F08">
        <w:rPr>
          <w:rFonts w:hint="cs"/>
          <w:rtl/>
          <w:lang w:eastAsia="he-IL"/>
        </w:rPr>
        <w:t xml:space="preserve"> לעשות זאת. </w:t>
      </w:r>
    </w:p>
    <w:p w:rsidR="000E1C8F" w:rsidRDefault="000E1C8F" w:rsidP="000E1C8F">
      <w:pPr>
        <w:rPr>
          <w:rtl/>
          <w:lang w:eastAsia="he-IL"/>
        </w:rPr>
      </w:pPr>
      <w:bookmarkStart w:id="839" w:name="_ETM_Q1_7604158"/>
      <w:bookmarkStart w:id="840" w:name="_ETM_Q1_7604253"/>
      <w:bookmarkEnd w:id="839"/>
      <w:bookmarkEnd w:id="840"/>
    </w:p>
    <w:p w:rsidR="00A60F08" w:rsidRDefault="00A60F08" w:rsidP="00A25F7B">
      <w:pPr>
        <w:rPr>
          <w:rtl/>
          <w:lang w:eastAsia="he-IL"/>
        </w:rPr>
      </w:pPr>
      <w:bookmarkStart w:id="841" w:name="_ETM_Q1_7604317"/>
      <w:bookmarkStart w:id="842" w:name="_ETM_Q1_7604433"/>
      <w:bookmarkEnd w:id="841"/>
      <w:bookmarkEnd w:id="842"/>
      <w:r>
        <w:rPr>
          <w:rFonts w:hint="cs"/>
          <w:rtl/>
          <w:lang w:eastAsia="he-IL"/>
        </w:rPr>
        <w:t>זאת הדעה לא שלי אלא של הפסיכולוגים, העבירו מכתב ל</w:t>
      </w:r>
      <w:r w:rsidR="000E1C8F">
        <w:rPr>
          <w:rFonts w:hint="cs"/>
          <w:rtl/>
          <w:lang w:eastAsia="he-IL"/>
        </w:rPr>
        <w:t>ו</w:t>
      </w:r>
      <w:r>
        <w:rPr>
          <w:rFonts w:hint="cs"/>
          <w:rtl/>
          <w:lang w:eastAsia="he-IL"/>
        </w:rPr>
        <w:t xml:space="preserve">ועדה. עמדה מקצועית שלהם. עמדה של </w:t>
      </w:r>
      <w:r w:rsidR="000E1C8F">
        <w:rPr>
          <w:rFonts w:hint="cs"/>
          <w:rtl/>
          <w:lang w:eastAsia="he-IL"/>
        </w:rPr>
        <w:t xml:space="preserve">הקרימינולוגים, עמדה של </w:t>
      </w:r>
      <w:r>
        <w:rPr>
          <w:rFonts w:hint="cs"/>
          <w:rtl/>
          <w:lang w:eastAsia="he-IL"/>
        </w:rPr>
        <w:t>ההסתדרות הרפואית</w:t>
      </w:r>
      <w:r w:rsidR="000E1C8F">
        <w:rPr>
          <w:rFonts w:hint="cs"/>
          <w:rtl/>
          <w:lang w:eastAsia="he-IL"/>
        </w:rPr>
        <w:t>,</w:t>
      </w:r>
      <w:r>
        <w:rPr>
          <w:rFonts w:hint="cs"/>
          <w:rtl/>
          <w:lang w:eastAsia="he-IL"/>
        </w:rPr>
        <w:t xml:space="preserve"> שיש לתת לדבר הבסיסי חיסון למטפל. א</w:t>
      </w:r>
      <w:r w:rsidR="000E1C8F">
        <w:rPr>
          <w:rFonts w:hint="cs"/>
          <w:rtl/>
          <w:lang w:eastAsia="he-IL"/>
        </w:rPr>
        <w:t>נו היום</w:t>
      </w:r>
      <w:r>
        <w:rPr>
          <w:rFonts w:hint="cs"/>
          <w:rtl/>
          <w:lang w:eastAsia="he-IL"/>
        </w:rPr>
        <w:t xml:space="preserve"> מגבילים את זה. במק</w:t>
      </w:r>
      <w:r w:rsidR="00A40C48">
        <w:rPr>
          <w:rFonts w:hint="cs"/>
          <w:rtl/>
          <w:lang w:eastAsia="he-IL"/>
        </w:rPr>
        <w:t>ום</w:t>
      </w:r>
      <w:r w:rsidR="000E1C8F">
        <w:rPr>
          <w:rFonts w:hint="cs"/>
          <w:rtl/>
          <w:lang w:eastAsia="he-IL"/>
        </w:rPr>
        <w:t xml:space="preserve"> לתת למטפל, אנ</w:t>
      </w:r>
      <w:r>
        <w:rPr>
          <w:rFonts w:hint="cs"/>
          <w:rtl/>
          <w:lang w:eastAsia="he-IL"/>
        </w:rPr>
        <w:t>ו</w:t>
      </w:r>
      <w:r w:rsidR="000E1C8F">
        <w:rPr>
          <w:rFonts w:hint="cs"/>
          <w:rtl/>
          <w:lang w:eastAsia="he-IL"/>
        </w:rPr>
        <w:t xml:space="preserve"> </w:t>
      </w:r>
      <w:bookmarkStart w:id="843" w:name="_ETM_Q1_7630640"/>
      <w:bookmarkEnd w:id="843"/>
      <w:r>
        <w:rPr>
          <w:rFonts w:hint="cs"/>
          <w:rtl/>
          <w:lang w:eastAsia="he-IL"/>
        </w:rPr>
        <w:t xml:space="preserve">עושים דיונים </w:t>
      </w:r>
      <w:r w:rsidR="000E1C8F">
        <w:rPr>
          <w:rFonts w:hint="cs"/>
          <w:rtl/>
          <w:lang w:eastAsia="he-IL"/>
        </w:rPr>
        <w:t xml:space="preserve">רבים </w:t>
      </w:r>
      <w:r>
        <w:rPr>
          <w:rFonts w:hint="cs"/>
          <w:rtl/>
          <w:lang w:eastAsia="he-IL"/>
        </w:rPr>
        <w:t>על המטופל. כל ה</w:t>
      </w:r>
      <w:r w:rsidR="000E1C8F">
        <w:rPr>
          <w:rFonts w:hint="cs"/>
          <w:rtl/>
          <w:lang w:eastAsia="he-IL"/>
        </w:rPr>
        <w:t>דבר הזה היה נפתר לו היינו נותני</w:t>
      </w:r>
      <w:r>
        <w:rPr>
          <w:rFonts w:hint="cs"/>
          <w:rtl/>
          <w:lang w:eastAsia="he-IL"/>
        </w:rPr>
        <w:t>ם</w:t>
      </w:r>
      <w:r w:rsidR="000E1C8F">
        <w:rPr>
          <w:rFonts w:hint="cs"/>
          <w:rtl/>
          <w:lang w:eastAsia="he-IL"/>
        </w:rPr>
        <w:t xml:space="preserve"> </w:t>
      </w:r>
      <w:r>
        <w:rPr>
          <w:rFonts w:hint="cs"/>
          <w:rtl/>
          <w:lang w:eastAsia="he-IL"/>
        </w:rPr>
        <w:t xml:space="preserve">למטפל </w:t>
      </w:r>
      <w:r w:rsidR="00A25F7B">
        <w:rPr>
          <w:rFonts w:hint="cs"/>
          <w:rtl/>
          <w:lang w:eastAsia="he-IL"/>
        </w:rPr>
        <w:t>ח</w:t>
      </w:r>
      <w:r>
        <w:rPr>
          <w:rFonts w:hint="cs"/>
          <w:rtl/>
          <w:lang w:eastAsia="he-IL"/>
        </w:rPr>
        <w:t xml:space="preserve">יסיון המקצועי </w:t>
      </w:r>
      <w:r w:rsidR="00A25F7B">
        <w:rPr>
          <w:rtl/>
          <w:lang w:eastAsia="he-IL"/>
        </w:rPr>
        <w:t>–</w:t>
      </w:r>
      <w:r w:rsidR="00A25F7B">
        <w:rPr>
          <w:rFonts w:hint="cs"/>
          <w:rtl/>
          <w:lang w:eastAsia="he-IL"/>
        </w:rPr>
        <w:t xml:space="preserve"> כפי שמקובל בעולם - </w:t>
      </w:r>
      <w:r>
        <w:rPr>
          <w:rFonts w:hint="cs"/>
          <w:rtl/>
          <w:lang w:eastAsia="he-IL"/>
        </w:rPr>
        <w:t>וגם הטיפולי, שזה מביא אותו לידי טיפול נכון</w:t>
      </w:r>
      <w:r w:rsidR="00A25F7B">
        <w:rPr>
          <w:rFonts w:hint="cs"/>
          <w:rtl/>
          <w:lang w:eastAsia="he-IL"/>
        </w:rPr>
        <w:t xml:space="preserve">, ולידי </w:t>
      </w:r>
      <w:r>
        <w:rPr>
          <w:rFonts w:hint="cs"/>
          <w:rtl/>
          <w:lang w:eastAsia="he-IL"/>
        </w:rPr>
        <w:t>אמון ולא זו בלבד שנביא את האנש</w:t>
      </w:r>
      <w:r w:rsidR="00A40C48">
        <w:rPr>
          <w:rFonts w:hint="cs"/>
          <w:rtl/>
          <w:lang w:eastAsia="he-IL"/>
        </w:rPr>
        <w:t>ים</w:t>
      </w:r>
      <w:r>
        <w:rPr>
          <w:rFonts w:hint="cs"/>
          <w:rtl/>
          <w:lang w:eastAsia="he-IL"/>
        </w:rPr>
        <w:t xml:space="preserve"> שצרי</w:t>
      </w:r>
      <w:r w:rsidR="00A25F7B">
        <w:rPr>
          <w:rFonts w:hint="cs"/>
          <w:rtl/>
          <w:lang w:eastAsia="he-IL"/>
        </w:rPr>
        <w:t>כים</w:t>
      </w:r>
      <w:r>
        <w:rPr>
          <w:rFonts w:hint="cs"/>
          <w:rtl/>
          <w:lang w:eastAsia="he-IL"/>
        </w:rPr>
        <w:t xml:space="preserve"> את הטיפול</w:t>
      </w:r>
      <w:r w:rsidR="00A25F7B">
        <w:rPr>
          <w:rFonts w:hint="cs"/>
          <w:rtl/>
          <w:lang w:eastAsia="he-IL"/>
        </w:rPr>
        <w:t xml:space="preserve">, </w:t>
      </w:r>
      <w:r>
        <w:rPr>
          <w:rFonts w:hint="cs"/>
          <w:rtl/>
          <w:lang w:eastAsia="he-IL"/>
        </w:rPr>
        <w:t>אנש</w:t>
      </w:r>
      <w:r w:rsidR="00A40C48">
        <w:rPr>
          <w:rFonts w:hint="cs"/>
          <w:rtl/>
          <w:lang w:eastAsia="he-IL"/>
        </w:rPr>
        <w:t>ים</w:t>
      </w:r>
      <w:r>
        <w:rPr>
          <w:rFonts w:hint="cs"/>
          <w:rtl/>
          <w:lang w:eastAsia="he-IL"/>
        </w:rPr>
        <w:t xml:space="preserve"> שמהו</w:t>
      </w:r>
      <w:r w:rsidR="00A25F7B">
        <w:rPr>
          <w:rFonts w:hint="cs"/>
          <w:rtl/>
          <w:lang w:eastAsia="he-IL"/>
        </w:rPr>
        <w:t>ו</w:t>
      </w:r>
      <w:r>
        <w:rPr>
          <w:rFonts w:hint="cs"/>
          <w:rtl/>
          <w:lang w:eastAsia="he-IL"/>
        </w:rPr>
        <w:t xml:space="preserve">ים תחילת פצצות מסוכנות </w:t>
      </w:r>
      <w:r w:rsidR="00A25F7B">
        <w:rPr>
          <w:rFonts w:hint="cs"/>
          <w:rtl/>
          <w:lang w:eastAsia="he-IL"/>
        </w:rPr>
        <w:t xml:space="preserve">מאוד </w:t>
      </w:r>
      <w:bookmarkStart w:id="844" w:name="_ETM_Q1_7659509"/>
      <w:bookmarkEnd w:id="844"/>
      <w:r>
        <w:rPr>
          <w:rFonts w:hint="cs"/>
          <w:rtl/>
          <w:lang w:eastAsia="he-IL"/>
        </w:rPr>
        <w:t xml:space="preserve">בעתיד </w:t>
      </w:r>
      <w:r w:rsidR="00A25F7B">
        <w:rPr>
          <w:rFonts w:hint="cs"/>
          <w:rtl/>
          <w:lang w:eastAsia="he-IL"/>
        </w:rPr>
        <w:t xml:space="preserve">שמתפתח אצלם או נמצא אצלם במידה כזו או אחרת, </w:t>
      </w:r>
      <w:r>
        <w:rPr>
          <w:rFonts w:hint="cs"/>
          <w:rtl/>
          <w:lang w:eastAsia="he-IL"/>
        </w:rPr>
        <w:t xml:space="preserve">ולא יבואו. הם יודעים את החוק ואז </w:t>
      </w:r>
      <w:r w:rsidR="00A25F7B">
        <w:rPr>
          <w:rFonts w:hint="cs"/>
          <w:rtl/>
          <w:lang w:eastAsia="he-IL"/>
        </w:rPr>
        <w:t xml:space="preserve">הם </w:t>
      </w:r>
      <w:bookmarkStart w:id="845" w:name="_ETM_Q1_7669045"/>
      <w:bookmarkEnd w:id="845"/>
      <w:r>
        <w:rPr>
          <w:rFonts w:hint="cs"/>
          <w:rtl/>
          <w:lang w:eastAsia="he-IL"/>
        </w:rPr>
        <w:t>לא יבואו.</w:t>
      </w:r>
    </w:p>
    <w:p w:rsidR="00A60F08" w:rsidRDefault="00A60F08" w:rsidP="00A60F08">
      <w:pPr>
        <w:rPr>
          <w:rtl/>
          <w:lang w:eastAsia="he-IL"/>
        </w:rPr>
      </w:pPr>
    </w:p>
    <w:p w:rsidR="00A60F08" w:rsidRDefault="00A25F7B" w:rsidP="00A25F7B">
      <w:pPr>
        <w:rPr>
          <w:rtl/>
          <w:lang w:eastAsia="he-IL"/>
        </w:rPr>
      </w:pPr>
      <w:r>
        <w:rPr>
          <w:rFonts w:hint="cs"/>
          <w:rtl/>
          <w:lang w:eastAsia="he-IL"/>
        </w:rPr>
        <w:t>אתה כמשפטן, בר</w:t>
      </w:r>
      <w:r w:rsidR="00A60F08">
        <w:rPr>
          <w:rFonts w:hint="cs"/>
          <w:rtl/>
          <w:lang w:eastAsia="he-IL"/>
        </w:rPr>
        <w:t>גע שחידדנו את המקר</w:t>
      </w:r>
      <w:r>
        <w:rPr>
          <w:rFonts w:hint="cs"/>
          <w:rtl/>
          <w:lang w:eastAsia="he-IL"/>
        </w:rPr>
        <w:t>ה</w:t>
      </w:r>
      <w:r w:rsidR="00A60F08">
        <w:rPr>
          <w:rFonts w:hint="cs"/>
          <w:rtl/>
          <w:lang w:eastAsia="he-IL"/>
        </w:rPr>
        <w:t xml:space="preserve"> שיש, בשפה המשפטית </w:t>
      </w:r>
      <w:r w:rsidR="00A60F08">
        <w:rPr>
          <w:rtl/>
          <w:lang w:eastAsia="he-IL"/>
        </w:rPr>
        <w:t>–</w:t>
      </w:r>
      <w:r w:rsidR="00A60F08">
        <w:rPr>
          <w:rFonts w:hint="cs"/>
          <w:rtl/>
          <w:lang w:eastAsia="he-IL"/>
        </w:rPr>
        <w:t xml:space="preserve"> אנו </w:t>
      </w:r>
      <w:r w:rsidR="00A60F08">
        <w:rPr>
          <w:rtl/>
          <w:lang w:eastAsia="he-IL"/>
        </w:rPr>
        <w:t>–</w:t>
      </w:r>
      <w:r>
        <w:rPr>
          <w:rFonts w:hint="cs"/>
          <w:rtl/>
          <w:lang w:eastAsia="he-IL"/>
        </w:rPr>
        <w:t xml:space="preserve"> אם היום זה </w:t>
      </w:r>
      <w:r w:rsidR="00A60F08">
        <w:rPr>
          <w:rFonts w:hint="cs"/>
          <w:rtl/>
          <w:lang w:eastAsia="he-IL"/>
        </w:rPr>
        <w:t>ה</w:t>
      </w:r>
      <w:r>
        <w:rPr>
          <w:rFonts w:hint="cs"/>
          <w:rtl/>
          <w:lang w:eastAsia="he-IL"/>
        </w:rPr>
        <w:t>י</w:t>
      </w:r>
      <w:r w:rsidR="00A60F08">
        <w:rPr>
          <w:rFonts w:hint="cs"/>
          <w:rtl/>
          <w:lang w:eastAsia="he-IL"/>
        </w:rPr>
        <w:t xml:space="preserve">ה צריך לבוא לידי מבחן, </w:t>
      </w:r>
      <w:r>
        <w:rPr>
          <w:rFonts w:hint="cs"/>
          <w:rtl/>
          <w:lang w:eastAsia="he-IL"/>
        </w:rPr>
        <w:t xml:space="preserve">אין חיסיון. </w:t>
      </w:r>
      <w:r w:rsidR="00A60F08">
        <w:rPr>
          <w:rFonts w:hint="cs"/>
          <w:rtl/>
          <w:lang w:eastAsia="he-IL"/>
        </w:rPr>
        <w:t>כש</w:t>
      </w:r>
      <w:r>
        <w:rPr>
          <w:rFonts w:hint="cs"/>
          <w:rtl/>
          <w:lang w:eastAsia="he-IL"/>
        </w:rPr>
        <w:t>חידדנו מתי יש חיסיון, החלשנו את הטיפו</w:t>
      </w:r>
      <w:r w:rsidR="00A60F08">
        <w:rPr>
          <w:rFonts w:hint="cs"/>
          <w:rtl/>
          <w:lang w:eastAsia="he-IL"/>
        </w:rPr>
        <w:t xml:space="preserve">ל באחרים שאין להם, </w:t>
      </w:r>
      <w:r>
        <w:rPr>
          <w:rFonts w:hint="cs"/>
          <w:rtl/>
          <w:lang w:eastAsia="he-IL"/>
        </w:rPr>
        <w:t xml:space="preserve">ועוד אנשים, </w:t>
      </w:r>
      <w:r w:rsidR="00A60F08">
        <w:rPr>
          <w:rFonts w:hint="cs"/>
          <w:rtl/>
          <w:lang w:eastAsia="he-IL"/>
        </w:rPr>
        <w:t xml:space="preserve">לא רק הנפגעים. במקרה הזה נתנו </w:t>
      </w:r>
      <w:r>
        <w:rPr>
          <w:rFonts w:hint="cs"/>
          <w:rtl/>
          <w:lang w:eastAsia="he-IL"/>
        </w:rPr>
        <w:t xml:space="preserve">חיסיון </w:t>
      </w:r>
      <w:r w:rsidR="00A60F08">
        <w:rPr>
          <w:rFonts w:hint="cs"/>
          <w:rtl/>
          <w:lang w:eastAsia="he-IL"/>
        </w:rPr>
        <w:t>אבל במקר</w:t>
      </w:r>
      <w:r w:rsidR="00A40C48">
        <w:rPr>
          <w:rFonts w:hint="cs"/>
          <w:rtl/>
          <w:lang w:eastAsia="he-IL"/>
        </w:rPr>
        <w:t>ים</w:t>
      </w:r>
      <w:r w:rsidR="00A60F08">
        <w:rPr>
          <w:rFonts w:hint="cs"/>
          <w:rtl/>
          <w:lang w:eastAsia="he-IL"/>
        </w:rPr>
        <w:t xml:space="preserve"> אחרים </w:t>
      </w:r>
      <w:r w:rsidR="00A60F08">
        <w:rPr>
          <w:rtl/>
          <w:lang w:eastAsia="he-IL"/>
        </w:rPr>
        <w:t>–</w:t>
      </w:r>
      <w:r w:rsidR="00A60F08">
        <w:rPr>
          <w:rFonts w:hint="cs"/>
          <w:rtl/>
          <w:lang w:eastAsia="he-IL"/>
        </w:rPr>
        <w:t xml:space="preserve"> הסדר שלילי. </w:t>
      </w:r>
    </w:p>
    <w:p w:rsidR="00A60F08" w:rsidRDefault="00A60F08" w:rsidP="00A60F08">
      <w:pPr>
        <w:rPr>
          <w:rtl/>
          <w:lang w:eastAsia="he-IL"/>
        </w:rPr>
      </w:pPr>
    </w:p>
    <w:p w:rsidR="00A60F08" w:rsidRDefault="00A60F08" w:rsidP="00A60F08">
      <w:pPr>
        <w:pStyle w:val="af6"/>
        <w:keepNext/>
        <w:rPr>
          <w:rtl/>
        </w:rPr>
      </w:pPr>
      <w:bookmarkStart w:id="846" w:name="ET_yor_6156_259"/>
      <w:r w:rsidRPr="00A60F08">
        <w:rPr>
          <w:rStyle w:val="TagStyle"/>
          <w:rtl/>
        </w:rPr>
        <w:t xml:space="preserve"> &lt;&lt; יור &gt;&gt; </w:t>
      </w:r>
      <w:r>
        <w:rPr>
          <w:rtl/>
        </w:rPr>
        <w:t>היו"ר גלעד קריב:</w:t>
      </w:r>
      <w:r w:rsidRPr="00A60F08">
        <w:rPr>
          <w:rStyle w:val="TagStyle"/>
          <w:rtl/>
        </w:rPr>
        <w:t xml:space="preserve"> &lt;&lt; יור &gt;&gt;</w:t>
      </w:r>
      <w:r>
        <w:rPr>
          <w:rtl/>
        </w:rPr>
        <w:t xml:space="preserve">   </w:t>
      </w:r>
      <w:bookmarkEnd w:id="846"/>
    </w:p>
    <w:p w:rsidR="00A60F08" w:rsidRDefault="00A60F08" w:rsidP="00A60F08">
      <w:pPr>
        <w:pStyle w:val="KeepWithNext"/>
        <w:rPr>
          <w:rtl/>
          <w:lang w:eastAsia="he-IL"/>
        </w:rPr>
      </w:pPr>
    </w:p>
    <w:p w:rsidR="00A60F08" w:rsidRDefault="00A60F08" w:rsidP="00A60F08">
      <w:pPr>
        <w:rPr>
          <w:rtl/>
          <w:lang w:eastAsia="he-IL"/>
        </w:rPr>
      </w:pPr>
      <w:r>
        <w:rPr>
          <w:rFonts w:hint="cs"/>
          <w:rtl/>
          <w:lang w:eastAsia="he-IL"/>
        </w:rPr>
        <w:t>לא שינינו את פקודת הראיות.</w:t>
      </w:r>
    </w:p>
    <w:p w:rsidR="00A60F08" w:rsidRDefault="00A60F08" w:rsidP="00A60F08">
      <w:pPr>
        <w:rPr>
          <w:rtl/>
          <w:lang w:eastAsia="he-IL"/>
        </w:rPr>
      </w:pPr>
    </w:p>
    <w:p w:rsidR="00A60F08" w:rsidRDefault="00A60F08" w:rsidP="00A60F08">
      <w:pPr>
        <w:pStyle w:val="-"/>
        <w:keepNext/>
        <w:rPr>
          <w:rtl/>
        </w:rPr>
      </w:pPr>
      <w:bookmarkStart w:id="847" w:name="ET_speakercontinue_6166_260"/>
      <w:r w:rsidRPr="00A60F08">
        <w:rPr>
          <w:rStyle w:val="TagStyle"/>
          <w:rtl/>
        </w:rPr>
        <w:t xml:space="preserve"> &lt;&lt; דובר_המשך &gt;&gt; </w:t>
      </w:r>
      <w:r>
        <w:rPr>
          <w:rtl/>
        </w:rPr>
        <w:t>אורי מקלב (יהדות התורה):</w:t>
      </w:r>
      <w:r w:rsidRPr="00A60F08">
        <w:rPr>
          <w:rStyle w:val="TagStyle"/>
          <w:rtl/>
        </w:rPr>
        <w:t xml:space="preserve"> &lt;&lt; דובר_המשך &gt;&gt;</w:t>
      </w:r>
      <w:r>
        <w:rPr>
          <w:rtl/>
        </w:rPr>
        <w:t xml:space="preserve">   </w:t>
      </w:r>
      <w:bookmarkEnd w:id="847"/>
    </w:p>
    <w:p w:rsidR="00A60F08" w:rsidRDefault="00A60F08" w:rsidP="00A60F08">
      <w:pPr>
        <w:pStyle w:val="KeepWithNext"/>
        <w:rPr>
          <w:rtl/>
          <w:lang w:eastAsia="he-IL"/>
        </w:rPr>
      </w:pPr>
    </w:p>
    <w:p w:rsidR="00A60F08" w:rsidRDefault="00A60F08" w:rsidP="00A25F7B">
      <w:pPr>
        <w:rPr>
          <w:rtl/>
          <w:lang w:eastAsia="he-IL"/>
        </w:rPr>
      </w:pPr>
      <w:r>
        <w:rPr>
          <w:rFonts w:hint="cs"/>
          <w:rtl/>
          <w:lang w:eastAsia="he-IL"/>
        </w:rPr>
        <w:t>לא שינית א</w:t>
      </w:r>
      <w:r w:rsidR="00A25F7B">
        <w:rPr>
          <w:rFonts w:hint="cs"/>
          <w:rtl/>
          <w:lang w:eastAsia="he-IL"/>
        </w:rPr>
        <w:t>בל</w:t>
      </w:r>
      <w:r>
        <w:rPr>
          <w:rFonts w:hint="cs"/>
          <w:rtl/>
          <w:lang w:eastAsia="he-IL"/>
        </w:rPr>
        <w:t xml:space="preserve"> החלשת. </w:t>
      </w:r>
      <w:r w:rsidR="00A25F7B">
        <w:rPr>
          <w:rFonts w:hint="cs"/>
          <w:rtl/>
          <w:lang w:eastAsia="he-IL"/>
        </w:rPr>
        <w:t xml:space="preserve">במידת מה ודאי שיש את </w:t>
      </w:r>
      <w:bookmarkStart w:id="848" w:name="_ETM_Q1_7719651"/>
      <w:bookmarkEnd w:id="848"/>
      <w:r w:rsidR="00A25F7B">
        <w:rPr>
          <w:rFonts w:hint="cs"/>
          <w:rtl/>
          <w:lang w:eastAsia="he-IL"/>
        </w:rPr>
        <w:t>זה.</w:t>
      </w:r>
    </w:p>
    <w:p w:rsidR="00A60F08" w:rsidRDefault="00A60F08" w:rsidP="00A60F08">
      <w:pPr>
        <w:rPr>
          <w:rtl/>
          <w:lang w:eastAsia="he-IL"/>
        </w:rPr>
      </w:pPr>
    </w:p>
    <w:p w:rsidR="00A60F08" w:rsidRDefault="00A60F08" w:rsidP="00A25F7B">
      <w:pPr>
        <w:rPr>
          <w:rtl/>
          <w:lang w:eastAsia="he-IL"/>
        </w:rPr>
      </w:pPr>
      <w:r>
        <w:rPr>
          <w:rFonts w:hint="cs"/>
          <w:rtl/>
          <w:lang w:eastAsia="he-IL"/>
        </w:rPr>
        <w:t xml:space="preserve">במישור הרעיוני של העניין, יש מתח קבוע בין טובת הנפגע לבין הגוף החוקר או </w:t>
      </w:r>
      <w:r w:rsidR="00A25F7B">
        <w:rPr>
          <w:rFonts w:hint="cs"/>
          <w:rtl/>
          <w:lang w:eastAsia="he-IL"/>
        </w:rPr>
        <w:t xml:space="preserve">במקרה הזה </w:t>
      </w:r>
      <w:r>
        <w:rPr>
          <w:rFonts w:hint="cs"/>
          <w:rtl/>
          <w:lang w:eastAsia="he-IL"/>
        </w:rPr>
        <w:t xml:space="preserve">המשטרה. </w:t>
      </w:r>
      <w:r w:rsidR="00A25F7B">
        <w:rPr>
          <w:rFonts w:hint="cs"/>
          <w:rtl/>
          <w:lang w:eastAsia="he-IL"/>
        </w:rPr>
        <w:t xml:space="preserve">יש </w:t>
      </w:r>
      <w:r>
        <w:rPr>
          <w:rFonts w:hint="cs"/>
          <w:rtl/>
          <w:lang w:eastAsia="he-IL"/>
        </w:rPr>
        <w:t xml:space="preserve">מתח בין מי שרוצה להפליל, רוצה ראיות, </w:t>
      </w:r>
      <w:r w:rsidR="00A25F7B">
        <w:rPr>
          <w:rFonts w:hint="cs"/>
          <w:rtl/>
          <w:lang w:eastAsia="he-IL"/>
        </w:rPr>
        <w:t>ל</w:t>
      </w:r>
      <w:r>
        <w:rPr>
          <w:rFonts w:hint="cs"/>
          <w:rtl/>
          <w:lang w:eastAsia="he-IL"/>
        </w:rPr>
        <w:t xml:space="preserve">בין הנפגע, </w:t>
      </w:r>
      <w:r w:rsidR="00A25F7B">
        <w:rPr>
          <w:rFonts w:hint="cs"/>
          <w:rtl/>
          <w:lang w:eastAsia="he-IL"/>
        </w:rPr>
        <w:t>ו</w:t>
      </w:r>
      <w:r>
        <w:rPr>
          <w:rFonts w:hint="cs"/>
          <w:rtl/>
          <w:lang w:eastAsia="he-IL"/>
        </w:rPr>
        <w:t>מי שמגן עליו שרוצה שפחות ייפגע. בנקודת האיז</w:t>
      </w:r>
      <w:r w:rsidR="00A40C48">
        <w:rPr>
          <w:rFonts w:hint="cs"/>
          <w:rtl/>
          <w:lang w:eastAsia="he-IL"/>
        </w:rPr>
        <w:t>ון</w:t>
      </w:r>
      <w:r w:rsidR="00A25F7B">
        <w:rPr>
          <w:rFonts w:hint="cs"/>
          <w:rtl/>
          <w:lang w:eastAsia="he-IL"/>
        </w:rPr>
        <w:t xml:space="preserve"> האמיתית אנו לא פ</w:t>
      </w:r>
      <w:r>
        <w:rPr>
          <w:rFonts w:hint="cs"/>
          <w:rtl/>
          <w:lang w:eastAsia="he-IL"/>
        </w:rPr>
        <w:t>עם פוגעים ו</w:t>
      </w:r>
      <w:r w:rsidR="00A25F7B">
        <w:rPr>
          <w:rFonts w:hint="cs"/>
          <w:rtl/>
          <w:lang w:eastAsia="he-IL"/>
        </w:rPr>
        <w:t xml:space="preserve">אנו </w:t>
      </w:r>
      <w:r>
        <w:rPr>
          <w:rFonts w:hint="cs"/>
          <w:rtl/>
          <w:lang w:eastAsia="he-IL"/>
        </w:rPr>
        <w:t xml:space="preserve">רומסים את הזכויות, את הפרטיות של האנשים האלה, של הסביבה. </w:t>
      </w:r>
      <w:r w:rsidR="00A25F7B">
        <w:rPr>
          <w:rFonts w:hint="cs"/>
          <w:rtl/>
          <w:lang w:eastAsia="he-IL"/>
        </w:rPr>
        <w:t xml:space="preserve">אנחנו </w:t>
      </w:r>
      <w:r>
        <w:rPr>
          <w:rFonts w:hint="cs"/>
          <w:rtl/>
          <w:lang w:eastAsia="he-IL"/>
        </w:rPr>
        <w:t xml:space="preserve">פוגעים בשל הרצון שלנו. </w:t>
      </w:r>
      <w:r w:rsidR="00A25F7B">
        <w:rPr>
          <w:rFonts w:hint="cs"/>
          <w:rtl/>
          <w:lang w:eastAsia="he-IL"/>
        </w:rPr>
        <w:t xml:space="preserve">השאלה </w:t>
      </w:r>
      <w:r>
        <w:rPr>
          <w:rFonts w:hint="cs"/>
          <w:rtl/>
          <w:lang w:eastAsia="he-IL"/>
        </w:rPr>
        <w:t>איפה בנקודת האיזון הזו, כמה מוצדק לעשות זאת? עד איפה זה מוצדק?</w:t>
      </w:r>
    </w:p>
    <w:p w:rsidR="00A60F08" w:rsidRDefault="00A60F08" w:rsidP="00A60F08">
      <w:pPr>
        <w:rPr>
          <w:rtl/>
          <w:lang w:eastAsia="he-IL"/>
        </w:rPr>
      </w:pPr>
    </w:p>
    <w:p w:rsidR="00A60F08" w:rsidRDefault="00A60F08" w:rsidP="00A60F08">
      <w:pPr>
        <w:rPr>
          <w:rtl/>
          <w:lang w:eastAsia="he-IL"/>
        </w:rPr>
      </w:pPr>
      <w:r>
        <w:rPr>
          <w:rFonts w:hint="cs"/>
          <w:rtl/>
          <w:lang w:eastAsia="he-IL"/>
        </w:rPr>
        <w:t>לרוב</w:t>
      </w:r>
      <w:r w:rsidR="00A25F7B">
        <w:rPr>
          <w:rFonts w:hint="cs"/>
          <w:rtl/>
          <w:lang w:eastAsia="he-IL"/>
        </w:rPr>
        <w:t>,</w:t>
      </w:r>
      <w:r>
        <w:rPr>
          <w:rFonts w:hint="cs"/>
          <w:rtl/>
          <w:lang w:eastAsia="he-IL"/>
        </w:rPr>
        <w:t xml:space="preserve"> בחשיפה לפני שופט </w:t>
      </w:r>
      <w:r w:rsidR="00A25F7B">
        <w:rPr>
          <w:rFonts w:hint="cs"/>
          <w:rtl/>
          <w:lang w:eastAsia="he-IL"/>
        </w:rPr>
        <w:t xml:space="preserve">לפני מטופלים </w:t>
      </w:r>
      <w:r>
        <w:rPr>
          <w:rFonts w:hint="cs"/>
          <w:rtl/>
          <w:lang w:eastAsia="he-IL"/>
        </w:rPr>
        <w:t xml:space="preserve">זה לא מה שעושה אשם ולא אשם. זה </w:t>
      </w:r>
      <w:r w:rsidR="00A25F7B">
        <w:rPr>
          <w:rFonts w:hint="cs"/>
          <w:rtl/>
          <w:lang w:eastAsia="he-IL"/>
        </w:rPr>
        <w:t xml:space="preserve">אולי </w:t>
      </w:r>
      <w:r>
        <w:rPr>
          <w:rFonts w:hint="cs"/>
          <w:rtl/>
          <w:lang w:eastAsia="he-IL"/>
        </w:rPr>
        <w:t>מוסיף לדרך המואשם, יכול להוסיף לו במק</w:t>
      </w:r>
      <w:r w:rsidR="00A40C48">
        <w:rPr>
          <w:rFonts w:hint="cs"/>
          <w:rtl/>
          <w:lang w:eastAsia="he-IL"/>
        </w:rPr>
        <w:t>ום</w:t>
      </w:r>
      <w:r>
        <w:rPr>
          <w:rFonts w:hint="cs"/>
          <w:rtl/>
          <w:lang w:eastAsia="he-IL"/>
        </w:rPr>
        <w:t xml:space="preserve"> 12 שנה אולי 15, 14 שנה. אני לא מזלזל בשעה, אבל זה מול המואשם, בתכלית יכול להיות שהגענו </w:t>
      </w:r>
      <w:r w:rsidR="00BC7A55">
        <w:rPr>
          <w:rFonts w:hint="cs"/>
          <w:rtl/>
          <w:lang w:eastAsia="he-IL"/>
        </w:rPr>
        <w:t xml:space="preserve">כבר </w:t>
      </w:r>
      <w:bookmarkStart w:id="849" w:name="_ETM_Q1_7813921"/>
      <w:bookmarkEnd w:id="849"/>
      <w:r>
        <w:rPr>
          <w:rtl/>
          <w:lang w:eastAsia="he-IL"/>
        </w:rPr>
        <w:t>–</w:t>
      </w:r>
      <w:r>
        <w:rPr>
          <w:rFonts w:hint="cs"/>
          <w:rtl/>
          <w:lang w:eastAsia="he-IL"/>
        </w:rPr>
        <w:t xml:space="preserve"> מנגד יש לך הפגיעה. אתה מרחיב את זה. והמשקלים, נקודות האיזון.</w:t>
      </w:r>
    </w:p>
    <w:p w:rsidR="00A60F08" w:rsidRDefault="00A60F08" w:rsidP="00A60F08">
      <w:pPr>
        <w:rPr>
          <w:rtl/>
          <w:lang w:eastAsia="he-IL"/>
        </w:rPr>
      </w:pPr>
    </w:p>
    <w:p w:rsidR="00A60F08" w:rsidRDefault="00A60F08" w:rsidP="00A60F08">
      <w:pPr>
        <w:rPr>
          <w:rtl/>
          <w:lang w:eastAsia="he-IL"/>
        </w:rPr>
      </w:pPr>
      <w:r>
        <w:rPr>
          <w:rFonts w:hint="cs"/>
          <w:rtl/>
          <w:lang w:eastAsia="he-IL"/>
        </w:rPr>
        <w:t>בפילוסופיה של העני</w:t>
      </w:r>
      <w:r w:rsidR="00A40C48">
        <w:rPr>
          <w:rFonts w:hint="cs"/>
          <w:rtl/>
          <w:lang w:eastAsia="he-IL"/>
        </w:rPr>
        <w:t>ין</w:t>
      </w:r>
      <w:r>
        <w:rPr>
          <w:rFonts w:hint="cs"/>
          <w:rtl/>
          <w:lang w:eastAsia="he-IL"/>
        </w:rPr>
        <w:t xml:space="preserve"> יש הרבה מה לומר</w:t>
      </w:r>
      <w:r w:rsidR="00BC7A55">
        <w:rPr>
          <w:rFonts w:hint="cs"/>
          <w:rtl/>
          <w:lang w:eastAsia="he-IL"/>
        </w:rPr>
        <w:t>,</w:t>
      </w:r>
      <w:r>
        <w:rPr>
          <w:rFonts w:hint="cs"/>
          <w:rtl/>
          <w:lang w:eastAsia="he-IL"/>
        </w:rPr>
        <w:t xml:space="preserve"> אך בסופו של דבר החיסי</w:t>
      </w:r>
      <w:r w:rsidR="00A40C48">
        <w:rPr>
          <w:rFonts w:hint="cs"/>
          <w:rtl/>
          <w:lang w:eastAsia="he-IL"/>
        </w:rPr>
        <w:t>ון</w:t>
      </w:r>
      <w:r>
        <w:rPr>
          <w:rFonts w:hint="cs"/>
          <w:rtl/>
          <w:lang w:eastAsia="he-IL"/>
        </w:rPr>
        <w:t xml:space="preserve"> זה לא רק למטפל ולמטופל. כשיש חיסיון</w:t>
      </w:r>
      <w:r w:rsidR="00BC7A55">
        <w:rPr>
          <w:rFonts w:hint="cs"/>
          <w:rtl/>
          <w:lang w:eastAsia="he-IL"/>
        </w:rPr>
        <w:t>,</w:t>
      </w:r>
      <w:r>
        <w:rPr>
          <w:rFonts w:hint="cs"/>
          <w:rtl/>
          <w:lang w:eastAsia="he-IL"/>
        </w:rPr>
        <w:t xml:space="preserve"> זה לכלל. זה לא רק עכשיו מי שנמצא. מונעים מאחרים שצריכים טיפול</w:t>
      </w:r>
      <w:r w:rsidR="00BC7A55">
        <w:rPr>
          <w:rFonts w:hint="cs"/>
          <w:rtl/>
          <w:lang w:eastAsia="he-IL"/>
        </w:rPr>
        <w:t>,</w:t>
      </w:r>
      <w:r>
        <w:rPr>
          <w:rFonts w:hint="cs"/>
          <w:rtl/>
          <w:lang w:eastAsia="he-IL"/>
        </w:rPr>
        <w:t xml:space="preserve"> ואנו פוגע</w:t>
      </w:r>
      <w:r w:rsidR="00A40C48">
        <w:rPr>
          <w:rFonts w:hint="cs"/>
          <w:rtl/>
          <w:lang w:eastAsia="he-IL"/>
        </w:rPr>
        <w:t>ים</w:t>
      </w:r>
      <w:r>
        <w:rPr>
          <w:rFonts w:hint="cs"/>
          <w:rtl/>
          <w:lang w:eastAsia="he-IL"/>
        </w:rPr>
        <w:t xml:space="preserve"> באחר</w:t>
      </w:r>
      <w:r w:rsidR="00BC7A55">
        <w:rPr>
          <w:rFonts w:hint="cs"/>
          <w:rtl/>
          <w:lang w:eastAsia="he-IL"/>
        </w:rPr>
        <w:t>י</w:t>
      </w:r>
      <w:r>
        <w:rPr>
          <w:rFonts w:hint="cs"/>
          <w:rtl/>
          <w:lang w:eastAsia="he-IL"/>
        </w:rPr>
        <w:t>ם שייפגעו כי יש שלא קיבלו את הטיפול כי נמנע</w:t>
      </w:r>
      <w:r w:rsidR="00BC7A55">
        <w:rPr>
          <w:rFonts w:hint="cs"/>
          <w:rtl/>
          <w:lang w:eastAsia="he-IL"/>
        </w:rPr>
        <w:t>ו</w:t>
      </w:r>
      <w:r>
        <w:rPr>
          <w:rFonts w:hint="cs"/>
          <w:rtl/>
          <w:lang w:eastAsia="he-IL"/>
        </w:rPr>
        <w:t xml:space="preserve"> לקבל כי א</w:t>
      </w:r>
      <w:r w:rsidR="00A40C48">
        <w:rPr>
          <w:rFonts w:hint="cs"/>
          <w:rtl/>
          <w:lang w:eastAsia="he-IL"/>
        </w:rPr>
        <w:t>ין</w:t>
      </w:r>
      <w:r>
        <w:rPr>
          <w:rFonts w:hint="cs"/>
          <w:rtl/>
          <w:lang w:eastAsia="he-IL"/>
        </w:rPr>
        <w:t xml:space="preserve"> להם הגנה</w:t>
      </w:r>
      <w:r w:rsidR="00BC7A55">
        <w:rPr>
          <w:rFonts w:hint="cs"/>
          <w:rtl/>
          <w:lang w:eastAsia="he-IL"/>
        </w:rPr>
        <w:t xml:space="preserve"> על החיסיון ועל מה שנעשה</w:t>
      </w:r>
      <w:r>
        <w:rPr>
          <w:rFonts w:hint="cs"/>
          <w:rtl/>
          <w:lang w:eastAsia="he-IL"/>
        </w:rPr>
        <w:t>.</w:t>
      </w:r>
    </w:p>
    <w:p w:rsidR="00A60F08" w:rsidRDefault="00A60F08" w:rsidP="00A60F08">
      <w:pPr>
        <w:rPr>
          <w:rtl/>
          <w:lang w:eastAsia="he-IL"/>
        </w:rPr>
      </w:pPr>
    </w:p>
    <w:p w:rsidR="00A60F08" w:rsidRDefault="00A60F08" w:rsidP="00A60F08">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A60F08" w:rsidRDefault="00A60F08" w:rsidP="00A60F08">
      <w:pPr>
        <w:rPr>
          <w:rtl/>
          <w:lang w:eastAsia="he-IL"/>
        </w:rPr>
      </w:pPr>
    </w:p>
    <w:p w:rsidR="00A60F08" w:rsidRDefault="00A60F08" w:rsidP="00A60F08">
      <w:pPr>
        <w:rPr>
          <w:rtl/>
          <w:lang w:eastAsia="he-IL"/>
        </w:rPr>
      </w:pPr>
      <w:r>
        <w:rPr>
          <w:rFonts w:hint="cs"/>
          <w:rtl/>
          <w:lang w:eastAsia="he-IL"/>
        </w:rPr>
        <w:t>לא שינ</w:t>
      </w:r>
      <w:r w:rsidR="00BC7A55">
        <w:rPr>
          <w:rFonts w:hint="cs"/>
          <w:rtl/>
          <w:lang w:eastAsia="he-IL"/>
        </w:rPr>
        <w:t>ינ</w:t>
      </w:r>
      <w:r>
        <w:rPr>
          <w:rFonts w:hint="cs"/>
          <w:rtl/>
          <w:lang w:eastAsia="he-IL"/>
        </w:rPr>
        <w:t>ו את הסעיפים בפקודת הראיות</w:t>
      </w:r>
      <w:r w:rsidR="00BC7A55">
        <w:rPr>
          <w:rFonts w:hint="cs"/>
          <w:rtl/>
          <w:lang w:eastAsia="he-IL"/>
        </w:rPr>
        <w:t xml:space="preserve"> שנותנים את </w:t>
      </w:r>
      <w:bookmarkStart w:id="850" w:name="_ETM_Q1_7864435"/>
      <w:bookmarkEnd w:id="850"/>
      <w:r w:rsidR="00BC7A55">
        <w:rPr>
          <w:rFonts w:hint="cs"/>
          <w:rtl/>
          <w:lang w:eastAsia="he-IL"/>
        </w:rPr>
        <w:t>החיסיון</w:t>
      </w:r>
      <w:r>
        <w:rPr>
          <w:rFonts w:hint="cs"/>
          <w:rtl/>
          <w:lang w:eastAsia="he-IL"/>
        </w:rPr>
        <w:t>.</w:t>
      </w:r>
    </w:p>
    <w:p w:rsidR="00A60F08" w:rsidRDefault="00A60F08" w:rsidP="00A60F08">
      <w:pPr>
        <w:rPr>
          <w:rtl/>
          <w:lang w:eastAsia="he-IL"/>
        </w:rPr>
      </w:pPr>
    </w:p>
    <w:p w:rsidR="00A60F08" w:rsidRDefault="00A60F08" w:rsidP="00A60F08">
      <w:pPr>
        <w:pStyle w:val="-"/>
        <w:keepNext/>
        <w:rPr>
          <w:rtl/>
        </w:rPr>
      </w:pPr>
      <w:bookmarkStart w:id="851" w:name="ET_speakercontinue_6166_261"/>
      <w:r w:rsidRPr="00A60F08">
        <w:rPr>
          <w:rStyle w:val="TagStyle"/>
          <w:rtl/>
        </w:rPr>
        <w:t xml:space="preserve"> &lt;&lt; דובר_המשך &gt;&gt; </w:t>
      </w:r>
      <w:r>
        <w:rPr>
          <w:rtl/>
        </w:rPr>
        <w:t>אורי מקלב (יהדות התורה):</w:t>
      </w:r>
      <w:r w:rsidRPr="00A60F08">
        <w:rPr>
          <w:rStyle w:val="TagStyle"/>
          <w:rtl/>
        </w:rPr>
        <w:t xml:space="preserve"> &lt;&lt; דובר_המשך &gt;&gt;</w:t>
      </w:r>
      <w:r>
        <w:rPr>
          <w:rtl/>
        </w:rPr>
        <w:t xml:space="preserve">   </w:t>
      </w:r>
      <w:bookmarkEnd w:id="851"/>
    </w:p>
    <w:p w:rsidR="00A60F08" w:rsidRDefault="00A60F08" w:rsidP="00A60F08">
      <w:pPr>
        <w:pStyle w:val="KeepWithNext"/>
        <w:rPr>
          <w:rtl/>
          <w:lang w:eastAsia="he-IL"/>
        </w:rPr>
      </w:pPr>
    </w:p>
    <w:p w:rsidR="00A60F08" w:rsidRDefault="00A60F08" w:rsidP="00BC7A55">
      <w:pPr>
        <w:rPr>
          <w:rtl/>
          <w:lang w:eastAsia="he-IL"/>
        </w:rPr>
      </w:pPr>
      <w:r>
        <w:rPr>
          <w:rFonts w:hint="cs"/>
          <w:rtl/>
          <w:lang w:eastAsia="he-IL"/>
        </w:rPr>
        <w:t xml:space="preserve">אבל השינוי שלי שאני מבקש בהסתייגות </w:t>
      </w:r>
      <w:r w:rsidR="00BC7A55">
        <w:rPr>
          <w:rtl/>
          <w:lang w:eastAsia="he-IL"/>
        </w:rPr>
        <w:t>–</w:t>
      </w:r>
      <w:r w:rsidR="00BC7A55">
        <w:rPr>
          <w:rFonts w:hint="cs"/>
          <w:rtl/>
          <w:lang w:eastAsia="he-IL"/>
        </w:rPr>
        <w:t xml:space="preserve"> לתקן שהחיסיון צריך לתת למטפל </w:t>
      </w:r>
      <w:r>
        <w:rPr>
          <w:rFonts w:hint="cs"/>
          <w:rtl/>
          <w:lang w:eastAsia="he-IL"/>
        </w:rPr>
        <w:t>ולא להיכנס</w:t>
      </w:r>
      <w:r w:rsidR="00BC7A55">
        <w:rPr>
          <w:rFonts w:hint="cs"/>
          <w:rtl/>
          <w:lang w:eastAsia="he-IL"/>
        </w:rPr>
        <w:t>. בהסתייגות עקיפה לחוק עצמו שאנ</w:t>
      </w:r>
      <w:r>
        <w:rPr>
          <w:rFonts w:hint="cs"/>
          <w:rtl/>
          <w:lang w:eastAsia="he-IL"/>
        </w:rPr>
        <w:t>י</w:t>
      </w:r>
      <w:r w:rsidR="00BC7A55">
        <w:rPr>
          <w:rFonts w:hint="cs"/>
          <w:rtl/>
          <w:lang w:eastAsia="he-IL"/>
        </w:rPr>
        <w:t xml:space="preserve"> </w:t>
      </w:r>
      <w:r>
        <w:rPr>
          <w:rFonts w:hint="cs"/>
          <w:rtl/>
          <w:lang w:eastAsia="he-IL"/>
        </w:rPr>
        <w:t>א</w:t>
      </w:r>
      <w:r w:rsidR="00BC7A55">
        <w:rPr>
          <w:rFonts w:hint="cs"/>
          <w:rtl/>
          <w:lang w:eastAsia="he-IL"/>
        </w:rPr>
        <w:t>ו</w:t>
      </w:r>
      <w:r>
        <w:rPr>
          <w:rFonts w:hint="cs"/>
          <w:rtl/>
          <w:lang w:eastAsia="he-IL"/>
        </w:rPr>
        <w:t>מר</w:t>
      </w:r>
      <w:r w:rsidR="00BC7A55">
        <w:rPr>
          <w:rFonts w:hint="cs"/>
          <w:rtl/>
          <w:lang w:eastAsia="he-IL"/>
        </w:rPr>
        <w:t xml:space="preserve">, כפי </w:t>
      </w:r>
      <w:bookmarkStart w:id="852" w:name="_ETM_Q1_7883959"/>
      <w:bookmarkEnd w:id="852"/>
      <w:r w:rsidR="00BC7A55">
        <w:rPr>
          <w:rFonts w:hint="cs"/>
          <w:rtl/>
          <w:lang w:eastAsia="he-IL"/>
        </w:rPr>
        <w:t>שמקובל</w:t>
      </w:r>
      <w:r>
        <w:rPr>
          <w:rFonts w:hint="cs"/>
          <w:rtl/>
          <w:lang w:eastAsia="he-IL"/>
        </w:rPr>
        <w:t xml:space="preserve">: אני רוצה לתקן שלמטפל יש חיסיון. </w:t>
      </w:r>
      <w:r w:rsidR="00BC7A55">
        <w:rPr>
          <w:rFonts w:hint="cs"/>
          <w:rtl/>
          <w:lang w:eastAsia="he-IL"/>
        </w:rPr>
        <w:t xml:space="preserve">לתת לו </w:t>
      </w:r>
      <w:r>
        <w:rPr>
          <w:rFonts w:hint="cs"/>
          <w:rtl/>
          <w:lang w:eastAsia="he-IL"/>
        </w:rPr>
        <w:t>חיסיון כללי.</w:t>
      </w:r>
    </w:p>
    <w:p w:rsidR="00A60F08" w:rsidRDefault="00A60F08" w:rsidP="00A60F08">
      <w:pPr>
        <w:rPr>
          <w:rtl/>
          <w:lang w:eastAsia="he-IL"/>
        </w:rPr>
      </w:pPr>
    </w:p>
    <w:p w:rsidR="00A60F08" w:rsidRDefault="00A60F08" w:rsidP="00A60F08">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A60F08" w:rsidRDefault="00A60F08" w:rsidP="00A60F08">
      <w:pPr>
        <w:rPr>
          <w:rtl/>
          <w:lang w:eastAsia="he-IL"/>
        </w:rPr>
      </w:pPr>
    </w:p>
    <w:p w:rsidR="00A60F08" w:rsidRDefault="00A60F08" w:rsidP="00A60F08">
      <w:pPr>
        <w:rPr>
          <w:rtl/>
          <w:lang w:eastAsia="he-IL"/>
        </w:rPr>
      </w:pPr>
      <w:r>
        <w:rPr>
          <w:rFonts w:hint="cs"/>
          <w:rtl/>
          <w:lang w:eastAsia="he-IL"/>
        </w:rPr>
        <w:t>למטפל גם כי</w:t>
      </w:r>
      <w:r w:rsidR="00A40C48">
        <w:rPr>
          <w:rFonts w:hint="cs"/>
          <w:rtl/>
          <w:lang w:eastAsia="he-IL"/>
        </w:rPr>
        <w:t>ום</w:t>
      </w:r>
      <w:r>
        <w:rPr>
          <w:rFonts w:hint="cs"/>
          <w:rtl/>
          <w:lang w:eastAsia="he-IL"/>
        </w:rPr>
        <w:t xml:space="preserve"> יש חיסיון.</w:t>
      </w:r>
      <w:r w:rsidR="00BC7A55">
        <w:rPr>
          <w:rFonts w:hint="cs"/>
          <w:rtl/>
          <w:lang w:eastAsia="he-IL"/>
        </w:rPr>
        <w:t xml:space="preserve"> המוגבר כאן זה בעבירות מין ואלימות חמורה.</w:t>
      </w:r>
    </w:p>
    <w:p w:rsidR="00A60F08" w:rsidRDefault="00A60F08" w:rsidP="00A60F08">
      <w:pPr>
        <w:rPr>
          <w:rtl/>
          <w:lang w:eastAsia="he-IL"/>
        </w:rPr>
      </w:pPr>
    </w:p>
    <w:p w:rsidR="00A60F08" w:rsidRDefault="00A60F08" w:rsidP="00A60F08">
      <w:pPr>
        <w:pStyle w:val="-"/>
        <w:keepNext/>
        <w:rPr>
          <w:rtl/>
        </w:rPr>
      </w:pPr>
      <w:bookmarkStart w:id="853" w:name="ET_speakercontinue_6166_262"/>
      <w:r w:rsidRPr="00A60F08">
        <w:rPr>
          <w:rStyle w:val="TagStyle"/>
          <w:rtl/>
        </w:rPr>
        <w:t xml:space="preserve"> &lt;&lt; דובר_המשך &gt;&gt; </w:t>
      </w:r>
      <w:r>
        <w:rPr>
          <w:rtl/>
        </w:rPr>
        <w:t>אורי מקלב (יהדות התורה):</w:t>
      </w:r>
      <w:r w:rsidRPr="00A60F08">
        <w:rPr>
          <w:rStyle w:val="TagStyle"/>
          <w:rtl/>
        </w:rPr>
        <w:t xml:space="preserve"> &lt;&lt; דובר_המשך &gt;&gt;</w:t>
      </w:r>
      <w:r>
        <w:rPr>
          <w:rtl/>
        </w:rPr>
        <w:t xml:space="preserve">   </w:t>
      </w:r>
      <w:bookmarkEnd w:id="853"/>
    </w:p>
    <w:p w:rsidR="00A60F08" w:rsidRDefault="00A60F08" w:rsidP="00A60F08">
      <w:pPr>
        <w:pStyle w:val="KeepWithNext"/>
        <w:rPr>
          <w:rtl/>
          <w:lang w:eastAsia="he-IL"/>
        </w:rPr>
      </w:pPr>
    </w:p>
    <w:p w:rsidR="00A60F08" w:rsidRDefault="00A60F08" w:rsidP="00BC7A55">
      <w:pPr>
        <w:rPr>
          <w:rtl/>
          <w:lang w:eastAsia="he-IL"/>
        </w:rPr>
      </w:pPr>
      <w:r>
        <w:rPr>
          <w:rFonts w:hint="cs"/>
          <w:rtl/>
          <w:lang w:eastAsia="he-IL"/>
        </w:rPr>
        <w:t>גם שם שצר</w:t>
      </w:r>
      <w:r w:rsidR="00BC7A55">
        <w:rPr>
          <w:rFonts w:hint="cs"/>
          <w:rtl/>
          <w:lang w:eastAsia="he-IL"/>
        </w:rPr>
        <w:t>יך להיות לו החיסיון</w:t>
      </w:r>
      <w:r>
        <w:rPr>
          <w:rFonts w:hint="cs"/>
          <w:rtl/>
          <w:lang w:eastAsia="he-IL"/>
        </w:rPr>
        <w:t xml:space="preserve">. גם שם צריך להיות לו החיסיון. אני לא מדבר </w:t>
      </w:r>
      <w:r w:rsidR="00BC7A55">
        <w:rPr>
          <w:rFonts w:hint="cs"/>
          <w:rtl/>
          <w:lang w:eastAsia="he-IL"/>
        </w:rPr>
        <w:t>שבפגיעה בעניין הזה כשבאים ל</w:t>
      </w:r>
      <w:r>
        <w:rPr>
          <w:rFonts w:hint="cs"/>
          <w:rtl/>
          <w:lang w:eastAsia="he-IL"/>
        </w:rPr>
        <w:t>שופט מעצרים ואין זכות הגנה. לא נכנס לזה, שזה יותר לנפגע ולא במקרים האחרים. התפיסה הזו מקובלת בארצות הברית. יש שופט</w:t>
      </w:r>
      <w:r w:rsidR="00A40C48">
        <w:rPr>
          <w:rFonts w:hint="cs"/>
          <w:rtl/>
          <w:lang w:eastAsia="he-IL"/>
        </w:rPr>
        <w:t>ים</w:t>
      </w:r>
      <w:r>
        <w:rPr>
          <w:rFonts w:hint="cs"/>
          <w:rtl/>
          <w:lang w:eastAsia="he-IL"/>
        </w:rPr>
        <w:t xml:space="preserve"> ביש</w:t>
      </w:r>
      <w:r w:rsidR="00BC7A55">
        <w:rPr>
          <w:rFonts w:hint="cs"/>
          <w:rtl/>
          <w:lang w:eastAsia="he-IL"/>
        </w:rPr>
        <w:t>ראל</w:t>
      </w:r>
      <w:r>
        <w:rPr>
          <w:rFonts w:hint="cs"/>
          <w:rtl/>
          <w:lang w:eastAsia="he-IL"/>
        </w:rPr>
        <w:t xml:space="preserve"> שציינו שזה מה ש</w:t>
      </w:r>
      <w:r w:rsidR="00BC7A55">
        <w:rPr>
          <w:rFonts w:hint="cs"/>
          <w:rtl/>
          <w:lang w:eastAsia="he-IL"/>
        </w:rPr>
        <w:t xml:space="preserve">היה </w:t>
      </w:r>
      <w:r>
        <w:rPr>
          <w:rFonts w:hint="cs"/>
          <w:rtl/>
          <w:lang w:eastAsia="he-IL"/>
        </w:rPr>
        <w:t xml:space="preserve">צריך להיות. </w:t>
      </w:r>
      <w:r w:rsidR="00BC7A55">
        <w:rPr>
          <w:rFonts w:hint="cs"/>
          <w:rtl/>
          <w:lang w:eastAsia="he-IL"/>
        </w:rPr>
        <w:t xml:space="preserve">עמדת הגופים המקצועיים, הפסיכולוגיים, </w:t>
      </w:r>
      <w:r>
        <w:rPr>
          <w:rFonts w:hint="cs"/>
          <w:rtl/>
          <w:lang w:eastAsia="he-IL"/>
        </w:rPr>
        <w:t xml:space="preserve">הקרימינולוגים, </w:t>
      </w:r>
      <w:r w:rsidR="00BC7A55">
        <w:rPr>
          <w:rFonts w:hint="cs"/>
          <w:rtl/>
          <w:lang w:eastAsia="he-IL"/>
        </w:rPr>
        <w:t>ה</w:t>
      </w:r>
      <w:r>
        <w:rPr>
          <w:rFonts w:hint="cs"/>
          <w:rtl/>
          <w:lang w:eastAsia="he-IL"/>
        </w:rPr>
        <w:t>הסתדרות הרפואית והלשכה לאתיקה הוציאו מסמ</w:t>
      </w:r>
      <w:r w:rsidR="00BC7A55">
        <w:rPr>
          <w:rFonts w:hint="cs"/>
          <w:rtl/>
          <w:lang w:eastAsia="he-IL"/>
        </w:rPr>
        <w:t>כים שתומכים בזה. טיפול תחת חיסיון זה הטיפול שיכו</w:t>
      </w:r>
      <w:r>
        <w:rPr>
          <w:rFonts w:hint="cs"/>
          <w:rtl/>
          <w:lang w:eastAsia="he-IL"/>
        </w:rPr>
        <w:t>ל</w:t>
      </w:r>
      <w:r w:rsidR="00BC7A55">
        <w:rPr>
          <w:rFonts w:hint="cs"/>
          <w:rtl/>
          <w:lang w:eastAsia="he-IL"/>
        </w:rPr>
        <w:t xml:space="preserve"> </w:t>
      </w:r>
      <w:r>
        <w:rPr>
          <w:rFonts w:hint="cs"/>
          <w:rtl/>
          <w:lang w:eastAsia="he-IL"/>
        </w:rPr>
        <w:t xml:space="preserve">להביא את המיטב, </w:t>
      </w:r>
      <w:r w:rsidR="00BC7A55">
        <w:rPr>
          <w:rFonts w:hint="cs"/>
          <w:rtl/>
          <w:lang w:eastAsia="he-IL"/>
        </w:rPr>
        <w:t>ל</w:t>
      </w:r>
      <w:r>
        <w:rPr>
          <w:rFonts w:hint="cs"/>
          <w:rtl/>
          <w:lang w:eastAsia="he-IL"/>
        </w:rPr>
        <w:t xml:space="preserve">תכלית הטיפול. </w:t>
      </w:r>
      <w:r w:rsidR="009825E3">
        <w:rPr>
          <w:rFonts w:hint="cs"/>
          <w:rtl/>
          <w:lang w:eastAsia="he-IL"/>
        </w:rPr>
        <w:t>יש בזה השלכה שאנו מ</w:t>
      </w:r>
      <w:r w:rsidR="00BC7A55">
        <w:rPr>
          <w:rFonts w:hint="cs"/>
          <w:rtl/>
          <w:lang w:eastAsia="he-IL"/>
        </w:rPr>
        <w:t>ח</w:t>
      </w:r>
      <w:r w:rsidR="009825E3">
        <w:rPr>
          <w:rFonts w:hint="cs"/>
          <w:rtl/>
          <w:lang w:eastAsia="he-IL"/>
        </w:rPr>
        <w:t>לישים, הסבירות השלילית</w:t>
      </w:r>
      <w:r w:rsidR="00BC7A55">
        <w:rPr>
          <w:rFonts w:hint="cs"/>
          <w:rtl/>
          <w:lang w:eastAsia="he-IL"/>
        </w:rPr>
        <w:t xml:space="preserve"> שהסברתם</w:t>
      </w:r>
      <w:r w:rsidR="009825E3">
        <w:rPr>
          <w:rFonts w:hint="cs"/>
          <w:rtl/>
          <w:lang w:eastAsia="he-IL"/>
        </w:rPr>
        <w:t xml:space="preserve">. אני חושב שהבקשה של מטפל להפליל מטופל שלו זה לא אתי, </w:t>
      </w:r>
      <w:r w:rsidR="00BC7A55">
        <w:rPr>
          <w:rFonts w:hint="cs"/>
          <w:rtl/>
          <w:lang w:eastAsia="he-IL"/>
        </w:rPr>
        <w:t xml:space="preserve">זה </w:t>
      </w:r>
      <w:r w:rsidR="009825E3">
        <w:rPr>
          <w:rFonts w:hint="cs"/>
          <w:rtl/>
          <w:lang w:eastAsia="he-IL"/>
        </w:rPr>
        <w:t xml:space="preserve">לא אנושי. </w:t>
      </w:r>
      <w:r w:rsidR="00BC7A55">
        <w:rPr>
          <w:rFonts w:hint="cs"/>
          <w:rtl/>
          <w:lang w:eastAsia="he-IL"/>
        </w:rPr>
        <w:t xml:space="preserve">זה </w:t>
      </w:r>
      <w:r w:rsidR="009825E3">
        <w:rPr>
          <w:rFonts w:hint="cs"/>
          <w:rtl/>
          <w:lang w:eastAsia="he-IL"/>
        </w:rPr>
        <w:t>משנה את הסטנדרטים האנושי</w:t>
      </w:r>
      <w:r w:rsidR="00A40C48">
        <w:rPr>
          <w:rFonts w:hint="cs"/>
          <w:rtl/>
          <w:lang w:eastAsia="he-IL"/>
        </w:rPr>
        <w:t>ים</w:t>
      </w:r>
      <w:r w:rsidR="009825E3">
        <w:rPr>
          <w:rFonts w:hint="cs"/>
          <w:rtl/>
          <w:lang w:eastAsia="he-IL"/>
        </w:rPr>
        <w:t xml:space="preserve">. </w:t>
      </w:r>
      <w:r w:rsidR="00BC7A55">
        <w:rPr>
          <w:rFonts w:hint="cs"/>
          <w:rtl/>
          <w:lang w:eastAsia="he-IL"/>
        </w:rPr>
        <w:t xml:space="preserve">זה </w:t>
      </w:r>
      <w:r w:rsidR="009825E3">
        <w:rPr>
          <w:rFonts w:hint="cs"/>
          <w:rtl/>
          <w:lang w:eastAsia="he-IL"/>
        </w:rPr>
        <w:t>נותן שינו</w:t>
      </w:r>
      <w:r w:rsidR="00BC7A55">
        <w:rPr>
          <w:rFonts w:hint="cs"/>
          <w:rtl/>
          <w:lang w:eastAsia="he-IL"/>
        </w:rPr>
        <w:t>י</w:t>
      </w:r>
      <w:r w:rsidR="009825E3">
        <w:rPr>
          <w:rFonts w:hint="cs"/>
          <w:rtl/>
          <w:lang w:eastAsia="he-IL"/>
        </w:rPr>
        <w:t xml:space="preserve"> בנקוד</w:t>
      </w:r>
      <w:r w:rsidR="00BC7A55">
        <w:rPr>
          <w:rFonts w:hint="cs"/>
          <w:rtl/>
          <w:lang w:eastAsia="he-IL"/>
        </w:rPr>
        <w:t>ת</w:t>
      </w:r>
      <w:r w:rsidR="009825E3">
        <w:rPr>
          <w:rFonts w:hint="cs"/>
          <w:rtl/>
          <w:lang w:eastAsia="he-IL"/>
        </w:rPr>
        <w:t xml:space="preserve"> האיזון. אלה הדברים- - -</w:t>
      </w:r>
    </w:p>
    <w:p w:rsidR="009825E3" w:rsidRDefault="009825E3" w:rsidP="00A60F08">
      <w:pPr>
        <w:rPr>
          <w:rtl/>
          <w:lang w:eastAsia="he-IL"/>
        </w:rPr>
      </w:pPr>
    </w:p>
    <w:p w:rsidR="009825E3" w:rsidRDefault="009825E3" w:rsidP="009825E3">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9825E3" w:rsidRDefault="009825E3" w:rsidP="00A60F08">
      <w:pPr>
        <w:rPr>
          <w:rtl/>
          <w:lang w:eastAsia="he-IL"/>
        </w:rPr>
      </w:pPr>
    </w:p>
    <w:p w:rsidR="009825E3" w:rsidRDefault="009825E3" w:rsidP="00BC7A55">
      <w:pPr>
        <w:rPr>
          <w:rtl/>
          <w:lang w:eastAsia="he-IL"/>
        </w:rPr>
      </w:pPr>
      <w:r>
        <w:rPr>
          <w:rFonts w:hint="cs"/>
          <w:rtl/>
          <w:lang w:eastAsia="he-IL"/>
        </w:rPr>
        <w:t>הכוונה שהחיסי</w:t>
      </w:r>
      <w:r w:rsidR="00A40C48">
        <w:rPr>
          <w:rFonts w:hint="cs"/>
          <w:rtl/>
          <w:lang w:eastAsia="he-IL"/>
        </w:rPr>
        <w:t>ון</w:t>
      </w:r>
      <w:r>
        <w:rPr>
          <w:rFonts w:hint="cs"/>
          <w:rtl/>
          <w:lang w:eastAsia="he-IL"/>
        </w:rPr>
        <w:t xml:space="preserve"> המוגבר </w:t>
      </w:r>
      <w:r w:rsidR="00BC7A55">
        <w:rPr>
          <w:rFonts w:hint="cs"/>
          <w:rtl/>
          <w:lang w:eastAsia="he-IL"/>
        </w:rPr>
        <w:t xml:space="preserve">כפי שאנו כותבים אותו </w:t>
      </w:r>
      <w:bookmarkStart w:id="854" w:name="_ETM_Q1_7981124"/>
      <w:bookmarkEnd w:id="854"/>
      <w:r w:rsidR="00BC7A55">
        <w:rPr>
          <w:rFonts w:hint="cs"/>
          <w:rtl/>
          <w:lang w:eastAsia="he-IL"/>
        </w:rPr>
        <w:t xml:space="preserve">עכשיו </w:t>
      </w:r>
      <w:r>
        <w:rPr>
          <w:rFonts w:hint="cs"/>
          <w:rtl/>
          <w:lang w:eastAsia="he-IL"/>
        </w:rPr>
        <w:t>יחול על כל הסעיפים?</w:t>
      </w:r>
    </w:p>
    <w:p w:rsidR="009825E3" w:rsidRDefault="009825E3" w:rsidP="00A60F08">
      <w:pPr>
        <w:rPr>
          <w:rtl/>
          <w:lang w:eastAsia="he-IL"/>
        </w:rPr>
      </w:pPr>
    </w:p>
    <w:p w:rsidR="009825E3" w:rsidRDefault="009825E3" w:rsidP="009825E3">
      <w:pPr>
        <w:pStyle w:val="-"/>
        <w:keepNext/>
        <w:rPr>
          <w:rtl/>
        </w:rPr>
      </w:pPr>
      <w:bookmarkStart w:id="855" w:name="ET_speakercontinue_6166_263"/>
      <w:r w:rsidRPr="009825E3">
        <w:rPr>
          <w:rStyle w:val="TagStyle"/>
          <w:rtl/>
        </w:rPr>
        <w:t xml:space="preserve"> &lt;&lt; דובר_המשך &gt;&gt; </w:t>
      </w:r>
      <w:r>
        <w:rPr>
          <w:rtl/>
        </w:rPr>
        <w:t>אורי מקלב (יהדות התורה):</w:t>
      </w:r>
      <w:r w:rsidRPr="009825E3">
        <w:rPr>
          <w:rStyle w:val="TagStyle"/>
          <w:rtl/>
        </w:rPr>
        <w:t xml:space="preserve"> &lt;&lt; דובר_המשך &gt;&gt;</w:t>
      </w:r>
      <w:r>
        <w:rPr>
          <w:rtl/>
        </w:rPr>
        <w:t xml:space="preserve">   </w:t>
      </w:r>
      <w:bookmarkEnd w:id="855"/>
    </w:p>
    <w:p w:rsidR="009825E3" w:rsidRDefault="009825E3" w:rsidP="009825E3">
      <w:pPr>
        <w:pStyle w:val="KeepWithNext"/>
        <w:rPr>
          <w:rtl/>
          <w:lang w:eastAsia="he-IL"/>
        </w:rPr>
      </w:pPr>
    </w:p>
    <w:p w:rsidR="009825E3" w:rsidRDefault="009825E3" w:rsidP="00BC7A55">
      <w:pPr>
        <w:rPr>
          <w:rtl/>
          <w:lang w:eastAsia="he-IL"/>
        </w:rPr>
      </w:pPr>
      <w:r>
        <w:rPr>
          <w:rFonts w:hint="cs"/>
          <w:rtl/>
          <w:lang w:eastAsia="he-IL"/>
        </w:rPr>
        <w:t xml:space="preserve">כן. אנו רוצים לתת כמו אצל עורכי הדין </w:t>
      </w:r>
      <w:r w:rsidR="00BC7A55">
        <w:rPr>
          <w:rFonts w:hint="cs"/>
          <w:rtl/>
          <w:lang w:eastAsia="he-IL"/>
        </w:rPr>
        <w:t>ואצל אחרים - חיסיון מוחלט לצורך טיפולים. אני לא</w:t>
      </w:r>
      <w:r>
        <w:rPr>
          <w:rFonts w:hint="cs"/>
          <w:rtl/>
          <w:lang w:eastAsia="he-IL"/>
        </w:rPr>
        <w:t xml:space="preserve"> מדבר נפגע או פוגע. אני מדבר </w:t>
      </w:r>
      <w:r w:rsidR="00BC7A55">
        <w:rPr>
          <w:rFonts w:hint="cs"/>
          <w:rtl/>
          <w:lang w:eastAsia="he-IL"/>
        </w:rPr>
        <w:t>על א</w:t>
      </w:r>
      <w:r>
        <w:rPr>
          <w:rFonts w:hint="cs"/>
          <w:rtl/>
          <w:lang w:eastAsia="he-IL"/>
        </w:rPr>
        <w:t>נשי מקצוע.</w:t>
      </w:r>
    </w:p>
    <w:p w:rsidR="009825E3" w:rsidRDefault="009825E3" w:rsidP="009825E3">
      <w:pPr>
        <w:rPr>
          <w:rtl/>
          <w:lang w:eastAsia="he-IL"/>
        </w:rPr>
      </w:pPr>
    </w:p>
    <w:p w:rsidR="009825E3" w:rsidRDefault="009825E3" w:rsidP="009825E3">
      <w:pPr>
        <w:pStyle w:val="af6"/>
        <w:keepNext/>
        <w:rPr>
          <w:rtl/>
        </w:rPr>
      </w:pPr>
      <w:bookmarkStart w:id="856" w:name="ET_yor_6156_264"/>
      <w:r w:rsidRPr="009825E3">
        <w:rPr>
          <w:rStyle w:val="TagStyle"/>
          <w:rtl/>
        </w:rPr>
        <w:t xml:space="preserve"> &lt;&lt; יור &gt;&gt; </w:t>
      </w:r>
      <w:r>
        <w:rPr>
          <w:rtl/>
        </w:rPr>
        <w:t>היו"ר גלעד קריב:</w:t>
      </w:r>
      <w:r w:rsidRPr="009825E3">
        <w:rPr>
          <w:rStyle w:val="TagStyle"/>
          <w:rtl/>
        </w:rPr>
        <w:t xml:space="preserve"> &lt;&lt; יור &gt;&gt;</w:t>
      </w:r>
      <w:r>
        <w:rPr>
          <w:rtl/>
        </w:rPr>
        <w:t xml:space="preserve">   </w:t>
      </w:r>
      <w:bookmarkEnd w:id="856"/>
    </w:p>
    <w:p w:rsidR="009825E3" w:rsidRDefault="009825E3" w:rsidP="009825E3">
      <w:pPr>
        <w:pStyle w:val="KeepWithNext"/>
        <w:rPr>
          <w:rtl/>
          <w:lang w:eastAsia="he-IL"/>
        </w:rPr>
      </w:pPr>
    </w:p>
    <w:p w:rsidR="009825E3" w:rsidRDefault="009825E3" w:rsidP="009825E3">
      <w:pPr>
        <w:rPr>
          <w:rtl/>
          <w:lang w:eastAsia="he-IL"/>
        </w:rPr>
      </w:pPr>
      <w:r>
        <w:rPr>
          <w:rFonts w:hint="cs"/>
          <w:rtl/>
          <w:lang w:eastAsia="he-IL"/>
        </w:rPr>
        <w:t xml:space="preserve">מכובדיי, ההסתייגויות ברורות. </w:t>
      </w:r>
    </w:p>
    <w:p w:rsidR="009825E3" w:rsidRDefault="009825E3" w:rsidP="009825E3">
      <w:pPr>
        <w:rPr>
          <w:rtl/>
          <w:lang w:eastAsia="he-IL"/>
        </w:rPr>
      </w:pPr>
    </w:p>
    <w:p w:rsidR="009825E3" w:rsidRDefault="009825E3" w:rsidP="009825E3">
      <w:pPr>
        <w:pStyle w:val="-"/>
        <w:keepNext/>
        <w:rPr>
          <w:rtl/>
        </w:rPr>
      </w:pPr>
      <w:bookmarkStart w:id="857" w:name="ET_speakercontinue_6166_265"/>
      <w:r w:rsidRPr="009825E3">
        <w:rPr>
          <w:rStyle w:val="TagStyle"/>
          <w:rtl/>
        </w:rPr>
        <w:t xml:space="preserve"> &lt;&lt; דובר_המשך &gt;&gt; </w:t>
      </w:r>
      <w:r>
        <w:rPr>
          <w:rtl/>
        </w:rPr>
        <w:t>אורי מקלב (יהדות התורה):</w:t>
      </w:r>
      <w:r w:rsidRPr="009825E3">
        <w:rPr>
          <w:rStyle w:val="TagStyle"/>
          <w:rtl/>
        </w:rPr>
        <w:t xml:space="preserve"> &lt;&lt; דובר_המשך &gt;&gt;</w:t>
      </w:r>
      <w:r>
        <w:rPr>
          <w:rtl/>
        </w:rPr>
        <w:t xml:space="preserve">   </w:t>
      </w:r>
      <w:bookmarkEnd w:id="857"/>
    </w:p>
    <w:p w:rsidR="009825E3" w:rsidRDefault="009825E3" w:rsidP="009825E3">
      <w:pPr>
        <w:pStyle w:val="KeepWithNext"/>
        <w:rPr>
          <w:rtl/>
          <w:lang w:eastAsia="he-IL"/>
        </w:rPr>
      </w:pPr>
    </w:p>
    <w:p w:rsidR="009825E3" w:rsidRDefault="009825E3" w:rsidP="00BC7A55">
      <w:pPr>
        <w:rPr>
          <w:rtl/>
          <w:lang w:eastAsia="he-IL"/>
        </w:rPr>
      </w:pPr>
      <w:r>
        <w:rPr>
          <w:rFonts w:hint="cs"/>
          <w:rtl/>
          <w:lang w:eastAsia="he-IL"/>
        </w:rPr>
        <w:t>אני לא מחדש דברי</w:t>
      </w:r>
      <w:r w:rsidR="00BC7A55">
        <w:rPr>
          <w:rFonts w:hint="cs"/>
          <w:rtl/>
          <w:lang w:eastAsia="he-IL"/>
        </w:rPr>
        <w:t>ם</w:t>
      </w:r>
      <w:r>
        <w:rPr>
          <w:rFonts w:hint="cs"/>
          <w:rtl/>
          <w:lang w:eastAsia="he-IL"/>
        </w:rPr>
        <w:t>.</w:t>
      </w:r>
      <w:r>
        <w:rPr>
          <w:rFonts w:hint="cs"/>
          <w:lang w:eastAsia="he-IL"/>
        </w:rPr>
        <w:t xml:space="preserve"> </w:t>
      </w:r>
      <w:r>
        <w:rPr>
          <w:rFonts w:hint="cs"/>
          <w:rtl/>
          <w:lang w:eastAsia="he-IL"/>
        </w:rPr>
        <w:t>זה העמדה המקצועית של כולם. אני לא נכנס לנפגע או פ</w:t>
      </w:r>
      <w:r w:rsidR="00BC7A55">
        <w:rPr>
          <w:rFonts w:hint="cs"/>
          <w:rtl/>
          <w:lang w:eastAsia="he-IL"/>
        </w:rPr>
        <w:t>ו</w:t>
      </w:r>
      <w:r>
        <w:rPr>
          <w:rFonts w:hint="cs"/>
          <w:rtl/>
          <w:lang w:eastAsia="he-IL"/>
        </w:rPr>
        <w:t xml:space="preserve">גע. מי שיש לו קשרים מקצועיים עם מטפל </w:t>
      </w:r>
      <w:r w:rsidR="00BC7A55">
        <w:rPr>
          <w:rFonts w:hint="cs"/>
          <w:rtl/>
          <w:lang w:eastAsia="he-IL"/>
        </w:rPr>
        <w:t>,</w:t>
      </w:r>
      <w:r>
        <w:rPr>
          <w:rFonts w:hint="cs"/>
          <w:rtl/>
          <w:lang w:eastAsia="he-IL"/>
        </w:rPr>
        <w:t xml:space="preserve"> צריך לקבל את החיסיון המלא. </w:t>
      </w:r>
    </w:p>
    <w:p w:rsidR="009825E3" w:rsidRDefault="009825E3" w:rsidP="009825E3">
      <w:pPr>
        <w:rPr>
          <w:rtl/>
          <w:lang w:eastAsia="he-IL"/>
        </w:rPr>
      </w:pPr>
    </w:p>
    <w:p w:rsidR="009825E3" w:rsidRDefault="009825E3" w:rsidP="009825E3">
      <w:pPr>
        <w:pStyle w:val="af6"/>
        <w:keepNext/>
        <w:rPr>
          <w:rtl/>
        </w:rPr>
      </w:pPr>
      <w:bookmarkStart w:id="858" w:name="ET_yor_6156_266"/>
      <w:r w:rsidRPr="009825E3">
        <w:rPr>
          <w:rStyle w:val="TagStyle"/>
          <w:rtl/>
        </w:rPr>
        <w:t xml:space="preserve"> &lt;&lt; יור &gt;&gt; </w:t>
      </w:r>
      <w:r>
        <w:rPr>
          <w:rtl/>
        </w:rPr>
        <w:t>היו"ר גלעד קריב:</w:t>
      </w:r>
      <w:r w:rsidRPr="009825E3">
        <w:rPr>
          <w:rStyle w:val="TagStyle"/>
          <w:rtl/>
        </w:rPr>
        <w:t xml:space="preserve"> &lt;&lt; יור &gt;&gt;</w:t>
      </w:r>
      <w:r>
        <w:rPr>
          <w:rtl/>
        </w:rPr>
        <w:t xml:space="preserve">   </w:t>
      </w:r>
      <w:bookmarkEnd w:id="858"/>
    </w:p>
    <w:p w:rsidR="009825E3" w:rsidRDefault="009825E3" w:rsidP="009825E3">
      <w:pPr>
        <w:pStyle w:val="KeepWithNext"/>
        <w:rPr>
          <w:rtl/>
          <w:lang w:eastAsia="he-IL"/>
        </w:rPr>
      </w:pPr>
    </w:p>
    <w:p w:rsidR="009825E3" w:rsidRDefault="009825E3" w:rsidP="009825E3">
      <w:pPr>
        <w:rPr>
          <w:rtl/>
          <w:lang w:eastAsia="he-IL"/>
        </w:rPr>
      </w:pPr>
      <w:r>
        <w:rPr>
          <w:rFonts w:hint="cs"/>
          <w:rtl/>
          <w:lang w:eastAsia="he-IL"/>
        </w:rPr>
        <w:t>ההערה של הייעוץ המשפטי.</w:t>
      </w:r>
    </w:p>
    <w:p w:rsidR="009825E3" w:rsidRDefault="009825E3" w:rsidP="009825E3">
      <w:pPr>
        <w:rPr>
          <w:rtl/>
          <w:lang w:eastAsia="he-IL"/>
        </w:rPr>
      </w:pPr>
    </w:p>
    <w:p w:rsidR="009825E3" w:rsidRDefault="009825E3" w:rsidP="009825E3">
      <w:pPr>
        <w:pStyle w:val="a4"/>
        <w:keepNext/>
        <w:rPr>
          <w:rtl/>
        </w:rPr>
      </w:pPr>
      <w:bookmarkStart w:id="859" w:name="ET_speaker_נועה_ברודסקילוי_267"/>
      <w:r w:rsidRPr="009825E3">
        <w:rPr>
          <w:rStyle w:val="TagStyle"/>
          <w:rtl/>
        </w:rPr>
        <w:t xml:space="preserve"> &lt;&lt; דובר &gt;&gt; </w:t>
      </w:r>
      <w:r>
        <w:rPr>
          <w:rtl/>
        </w:rPr>
        <w:t>נועה ברודסקי-לוי:</w:t>
      </w:r>
      <w:r w:rsidRPr="009825E3">
        <w:rPr>
          <w:rStyle w:val="TagStyle"/>
          <w:rtl/>
        </w:rPr>
        <w:t xml:space="preserve"> &lt;&lt; דובר &gt;&gt;</w:t>
      </w:r>
      <w:r>
        <w:rPr>
          <w:rtl/>
        </w:rPr>
        <w:t xml:space="preserve">   </w:t>
      </w:r>
      <w:bookmarkEnd w:id="859"/>
    </w:p>
    <w:p w:rsidR="009825E3" w:rsidRDefault="009825E3" w:rsidP="009825E3">
      <w:pPr>
        <w:pStyle w:val="KeepWithNext"/>
        <w:rPr>
          <w:rtl/>
          <w:lang w:eastAsia="he-IL"/>
        </w:rPr>
      </w:pPr>
    </w:p>
    <w:p w:rsidR="009825E3" w:rsidRDefault="009825E3" w:rsidP="00451891">
      <w:pPr>
        <w:rPr>
          <w:rtl/>
          <w:lang w:eastAsia="he-IL"/>
        </w:rPr>
      </w:pPr>
      <w:r>
        <w:rPr>
          <w:rFonts w:hint="cs"/>
          <w:rtl/>
          <w:lang w:eastAsia="he-IL"/>
        </w:rPr>
        <w:t>לענ</w:t>
      </w:r>
      <w:r w:rsidR="00BC7A55">
        <w:rPr>
          <w:rFonts w:hint="cs"/>
          <w:rtl/>
          <w:lang w:eastAsia="he-IL"/>
        </w:rPr>
        <w:t>י</w:t>
      </w:r>
      <w:r>
        <w:rPr>
          <w:rFonts w:hint="cs"/>
          <w:rtl/>
          <w:lang w:eastAsia="he-IL"/>
        </w:rPr>
        <w:t>ין ההגדר</w:t>
      </w:r>
      <w:r w:rsidR="00BC7A55">
        <w:rPr>
          <w:rFonts w:hint="cs"/>
          <w:rtl/>
          <w:lang w:eastAsia="he-IL"/>
        </w:rPr>
        <w:t>ה</w:t>
      </w:r>
      <w:r>
        <w:rPr>
          <w:rFonts w:hint="cs"/>
          <w:rtl/>
          <w:lang w:eastAsia="he-IL"/>
        </w:rPr>
        <w:t xml:space="preserve"> של בן משפחה, </w:t>
      </w:r>
      <w:r w:rsidR="00451891">
        <w:rPr>
          <w:rFonts w:hint="cs"/>
          <w:rtl/>
          <w:lang w:eastAsia="he-IL"/>
        </w:rPr>
        <w:t xml:space="preserve">הקראנו בנוסח גם הגדרה </w:t>
      </w:r>
      <w:bookmarkStart w:id="860" w:name="_ETM_Q1_8060660"/>
      <w:bookmarkEnd w:id="860"/>
      <w:r w:rsidR="00451891">
        <w:rPr>
          <w:rFonts w:hint="cs"/>
          <w:rtl/>
          <w:lang w:eastAsia="he-IL"/>
        </w:rPr>
        <w:t xml:space="preserve">של </w:t>
      </w:r>
      <w:r>
        <w:rPr>
          <w:rFonts w:hint="cs"/>
          <w:rtl/>
          <w:lang w:eastAsia="he-IL"/>
        </w:rPr>
        <w:t xml:space="preserve">בן זוג </w:t>
      </w:r>
      <w:r w:rsidR="00451891">
        <w:rPr>
          <w:rFonts w:hint="cs"/>
          <w:rtl/>
          <w:lang w:eastAsia="he-IL"/>
        </w:rPr>
        <w:t xml:space="preserve">לרבות </w:t>
      </w:r>
      <w:r>
        <w:rPr>
          <w:rFonts w:hint="cs"/>
          <w:rtl/>
          <w:lang w:eastAsia="he-IL"/>
        </w:rPr>
        <w:t xml:space="preserve">ידוע בציבור. </w:t>
      </w:r>
      <w:r w:rsidR="00451891">
        <w:rPr>
          <w:rFonts w:hint="cs"/>
          <w:rtl/>
          <w:lang w:eastAsia="he-IL"/>
        </w:rPr>
        <w:t xml:space="preserve">בהתייעצות עם הממשלה חשבנו שאולי כדאי </w:t>
      </w:r>
      <w:r>
        <w:rPr>
          <w:rFonts w:hint="cs"/>
          <w:rtl/>
          <w:lang w:eastAsia="he-IL"/>
        </w:rPr>
        <w:t>להשאיר את זה רחב אפילו יותר</w:t>
      </w:r>
      <w:r w:rsidR="00451891">
        <w:rPr>
          <w:rFonts w:hint="cs"/>
          <w:rtl/>
          <w:lang w:eastAsia="he-IL"/>
        </w:rPr>
        <w:t>,</w:t>
      </w:r>
      <w:r>
        <w:rPr>
          <w:rFonts w:hint="cs"/>
          <w:rtl/>
          <w:lang w:eastAsia="he-IL"/>
        </w:rPr>
        <w:t xml:space="preserve"> </w:t>
      </w:r>
      <w:r w:rsidR="00451891">
        <w:rPr>
          <w:rFonts w:hint="cs"/>
          <w:rtl/>
          <w:lang w:eastAsia="he-IL"/>
        </w:rPr>
        <w:t xml:space="preserve">למקרים </w:t>
      </w:r>
      <w:r>
        <w:rPr>
          <w:rFonts w:hint="cs"/>
          <w:rtl/>
          <w:lang w:eastAsia="he-IL"/>
        </w:rPr>
        <w:t xml:space="preserve">למשל </w:t>
      </w:r>
      <w:r w:rsidR="00451891">
        <w:rPr>
          <w:rFonts w:hint="cs"/>
          <w:rtl/>
          <w:lang w:eastAsia="he-IL"/>
        </w:rPr>
        <w:t xml:space="preserve">של </w:t>
      </w:r>
      <w:bookmarkStart w:id="861" w:name="_ETM_Q1_8068920"/>
      <w:bookmarkEnd w:id="861"/>
      <w:r>
        <w:rPr>
          <w:rFonts w:hint="cs"/>
          <w:rtl/>
          <w:lang w:eastAsia="he-IL"/>
        </w:rPr>
        <w:t xml:space="preserve">פגיעה על ידי בן זוג של האמא שלא תמיד צריך להוכיח </w:t>
      </w:r>
      <w:r w:rsidR="00451891">
        <w:rPr>
          <w:rFonts w:hint="cs"/>
          <w:rtl/>
          <w:lang w:eastAsia="he-IL"/>
        </w:rPr>
        <w:t xml:space="preserve">שזה נחשב כידועים בציבור </w:t>
      </w:r>
      <w:r>
        <w:rPr>
          <w:rtl/>
          <w:lang w:eastAsia="he-IL"/>
        </w:rPr>
        <w:t>–</w:t>
      </w:r>
      <w:r>
        <w:rPr>
          <w:rFonts w:hint="cs"/>
          <w:rtl/>
          <w:lang w:eastAsia="he-IL"/>
        </w:rPr>
        <w:t xml:space="preserve"> נבקש להוריד את ההגדרה.</w:t>
      </w:r>
    </w:p>
    <w:p w:rsidR="009825E3" w:rsidRDefault="009825E3" w:rsidP="009825E3">
      <w:pPr>
        <w:rPr>
          <w:rtl/>
          <w:lang w:eastAsia="he-IL"/>
        </w:rPr>
      </w:pPr>
    </w:p>
    <w:p w:rsidR="009825E3" w:rsidRDefault="009825E3" w:rsidP="009825E3">
      <w:pPr>
        <w:pStyle w:val="af6"/>
        <w:keepNext/>
        <w:rPr>
          <w:rtl/>
        </w:rPr>
      </w:pPr>
      <w:bookmarkStart w:id="862" w:name="ET_yor_6156_268"/>
      <w:r w:rsidRPr="009825E3">
        <w:rPr>
          <w:rStyle w:val="TagStyle"/>
          <w:rtl/>
        </w:rPr>
        <w:t xml:space="preserve"> &lt;&lt; יור &gt;&gt; </w:t>
      </w:r>
      <w:r>
        <w:rPr>
          <w:rtl/>
        </w:rPr>
        <w:t>היו"ר גלעד קריב:</w:t>
      </w:r>
      <w:r w:rsidRPr="009825E3">
        <w:rPr>
          <w:rStyle w:val="TagStyle"/>
          <w:rtl/>
        </w:rPr>
        <w:t xml:space="preserve"> &lt;&lt; יור &gt;&gt;</w:t>
      </w:r>
      <w:r>
        <w:rPr>
          <w:rtl/>
        </w:rPr>
        <w:t xml:space="preserve">   </w:t>
      </w:r>
      <w:bookmarkEnd w:id="862"/>
    </w:p>
    <w:p w:rsidR="009825E3" w:rsidRDefault="009825E3" w:rsidP="009825E3">
      <w:pPr>
        <w:pStyle w:val="KeepWithNext"/>
        <w:rPr>
          <w:rtl/>
          <w:lang w:eastAsia="he-IL"/>
        </w:rPr>
      </w:pPr>
    </w:p>
    <w:p w:rsidR="009825E3" w:rsidRDefault="009825E3" w:rsidP="009825E3">
      <w:pPr>
        <w:rPr>
          <w:rtl/>
          <w:lang w:eastAsia="he-IL"/>
        </w:rPr>
      </w:pPr>
      <w:r>
        <w:rPr>
          <w:rFonts w:hint="cs"/>
          <w:rtl/>
          <w:lang w:eastAsia="he-IL"/>
        </w:rPr>
        <w:t>מקובל על ה</w:t>
      </w:r>
      <w:r w:rsidR="00451891">
        <w:rPr>
          <w:rFonts w:hint="cs"/>
          <w:rtl/>
          <w:lang w:eastAsia="he-IL"/>
        </w:rPr>
        <w:t>מ</w:t>
      </w:r>
      <w:r>
        <w:rPr>
          <w:rFonts w:hint="cs"/>
          <w:rtl/>
          <w:lang w:eastAsia="he-IL"/>
        </w:rPr>
        <w:t>משלה?</w:t>
      </w:r>
    </w:p>
    <w:p w:rsidR="009825E3" w:rsidRDefault="009825E3" w:rsidP="009825E3">
      <w:pPr>
        <w:rPr>
          <w:rtl/>
          <w:lang w:eastAsia="he-IL"/>
        </w:rPr>
      </w:pPr>
    </w:p>
    <w:p w:rsidR="009825E3" w:rsidRDefault="009825E3" w:rsidP="009825E3">
      <w:pPr>
        <w:pStyle w:val="af9"/>
        <w:keepNext/>
        <w:rPr>
          <w:rtl/>
          <w:lang w:eastAsia="he-IL"/>
        </w:rPr>
      </w:pPr>
      <w:bookmarkStart w:id="863" w:name="ET_guest_592571_269"/>
      <w:r w:rsidRPr="009825E3">
        <w:rPr>
          <w:rStyle w:val="TagStyle"/>
          <w:rtl/>
        </w:rPr>
        <w:t xml:space="preserve"> &lt;&lt; אורח &gt;&gt; </w:t>
      </w:r>
      <w:r>
        <w:rPr>
          <w:rtl/>
          <w:lang w:eastAsia="he-IL"/>
        </w:rPr>
        <w:t>נילי פינקלשטיין:</w:t>
      </w:r>
      <w:r w:rsidRPr="009825E3">
        <w:rPr>
          <w:rStyle w:val="TagStyle"/>
          <w:rtl/>
        </w:rPr>
        <w:t xml:space="preserve"> &lt;&lt; אורח &gt;&gt;</w:t>
      </w:r>
      <w:r>
        <w:rPr>
          <w:rtl/>
          <w:lang w:eastAsia="he-IL"/>
        </w:rPr>
        <w:t xml:space="preserve">   </w:t>
      </w:r>
      <w:bookmarkEnd w:id="863"/>
    </w:p>
    <w:p w:rsidR="009825E3" w:rsidRDefault="009825E3" w:rsidP="009825E3">
      <w:pPr>
        <w:pStyle w:val="KeepWithNext"/>
        <w:rPr>
          <w:rtl/>
          <w:lang w:eastAsia="he-IL"/>
        </w:rPr>
      </w:pPr>
    </w:p>
    <w:p w:rsidR="009825E3" w:rsidRDefault="009825E3" w:rsidP="009825E3">
      <w:pPr>
        <w:rPr>
          <w:rtl/>
          <w:lang w:eastAsia="he-IL"/>
        </w:rPr>
      </w:pPr>
      <w:r>
        <w:rPr>
          <w:rFonts w:hint="cs"/>
          <w:rtl/>
          <w:lang w:eastAsia="he-IL"/>
        </w:rPr>
        <w:t>כן.</w:t>
      </w:r>
    </w:p>
    <w:p w:rsidR="009825E3" w:rsidRDefault="009825E3" w:rsidP="009825E3">
      <w:pPr>
        <w:rPr>
          <w:rtl/>
          <w:lang w:eastAsia="he-IL"/>
        </w:rPr>
      </w:pPr>
    </w:p>
    <w:p w:rsidR="009825E3" w:rsidRDefault="009825E3" w:rsidP="009825E3">
      <w:pPr>
        <w:pStyle w:val="af6"/>
        <w:keepNext/>
        <w:rPr>
          <w:rtl/>
        </w:rPr>
      </w:pPr>
      <w:bookmarkStart w:id="864" w:name="ET_yor_6156_270"/>
      <w:r w:rsidRPr="009825E3">
        <w:rPr>
          <w:rStyle w:val="TagStyle"/>
          <w:rtl/>
        </w:rPr>
        <w:t xml:space="preserve"> &lt;&lt; יור &gt;&gt; </w:t>
      </w:r>
      <w:r>
        <w:rPr>
          <w:rtl/>
        </w:rPr>
        <w:t>היו"ר גלעד קריב:</w:t>
      </w:r>
      <w:r w:rsidRPr="009825E3">
        <w:rPr>
          <w:rStyle w:val="TagStyle"/>
          <w:rtl/>
        </w:rPr>
        <w:t xml:space="preserve"> &lt;&lt; יור &gt;&gt;</w:t>
      </w:r>
      <w:r>
        <w:rPr>
          <w:rtl/>
        </w:rPr>
        <w:t xml:space="preserve">   </w:t>
      </w:r>
      <w:bookmarkEnd w:id="864"/>
    </w:p>
    <w:p w:rsidR="009825E3" w:rsidRDefault="009825E3" w:rsidP="009825E3">
      <w:pPr>
        <w:pStyle w:val="KeepWithNext"/>
        <w:rPr>
          <w:rtl/>
          <w:lang w:eastAsia="he-IL"/>
        </w:rPr>
      </w:pPr>
    </w:p>
    <w:p w:rsidR="009825E3" w:rsidRDefault="00451891" w:rsidP="009825E3">
      <w:pPr>
        <w:rPr>
          <w:rtl/>
          <w:lang w:eastAsia="he-IL"/>
        </w:rPr>
      </w:pPr>
      <w:r>
        <w:rPr>
          <w:rFonts w:hint="cs"/>
          <w:rtl/>
          <w:lang w:eastAsia="he-IL"/>
        </w:rPr>
        <w:t xml:space="preserve">ולזה העובדות הסוציאליות לחוק הנוער </w:t>
      </w:r>
      <w:r w:rsidR="009825E3">
        <w:rPr>
          <w:rFonts w:hint="cs"/>
          <w:rtl/>
          <w:lang w:eastAsia="he-IL"/>
        </w:rPr>
        <w:t>להגדרה המרחיב</w:t>
      </w:r>
      <w:r>
        <w:rPr>
          <w:rFonts w:hint="cs"/>
          <w:rtl/>
          <w:lang w:eastAsia="he-IL"/>
        </w:rPr>
        <w:t>ה</w:t>
      </w:r>
      <w:r w:rsidR="009825E3">
        <w:rPr>
          <w:rFonts w:hint="cs"/>
          <w:rtl/>
          <w:lang w:eastAsia="he-IL"/>
        </w:rPr>
        <w:t xml:space="preserve"> של בן הזוג, זה אתם כן.</w:t>
      </w:r>
    </w:p>
    <w:p w:rsidR="00A60F08" w:rsidRDefault="00A60F08" w:rsidP="00A60F08">
      <w:pPr>
        <w:rPr>
          <w:rtl/>
          <w:lang w:eastAsia="he-IL"/>
        </w:rPr>
      </w:pPr>
    </w:p>
    <w:p w:rsidR="009825E3" w:rsidRDefault="009825E3" w:rsidP="009825E3">
      <w:pPr>
        <w:pStyle w:val="a4"/>
        <w:keepNext/>
        <w:rPr>
          <w:rtl/>
        </w:rPr>
      </w:pPr>
      <w:bookmarkStart w:id="865" w:name="ET_speaker_חווה_לוי_271"/>
      <w:r w:rsidRPr="009825E3">
        <w:rPr>
          <w:rStyle w:val="TagStyle"/>
          <w:rtl/>
        </w:rPr>
        <w:t xml:space="preserve"> &lt;&lt; דובר &gt;&gt; </w:t>
      </w:r>
      <w:r>
        <w:rPr>
          <w:rtl/>
        </w:rPr>
        <w:t>חווה לוי:</w:t>
      </w:r>
      <w:r w:rsidRPr="009825E3">
        <w:rPr>
          <w:rStyle w:val="TagStyle"/>
          <w:rtl/>
        </w:rPr>
        <w:t xml:space="preserve"> &lt;&lt; דובר &gt;&gt;</w:t>
      </w:r>
      <w:r>
        <w:rPr>
          <w:rtl/>
        </w:rPr>
        <w:t xml:space="preserve">   </w:t>
      </w:r>
      <w:bookmarkEnd w:id="865"/>
    </w:p>
    <w:p w:rsidR="009825E3" w:rsidRDefault="009825E3" w:rsidP="009825E3">
      <w:pPr>
        <w:pStyle w:val="KeepWithNext"/>
        <w:rPr>
          <w:rtl/>
          <w:lang w:eastAsia="he-IL"/>
        </w:rPr>
      </w:pPr>
    </w:p>
    <w:p w:rsidR="009825E3" w:rsidRDefault="009825E3" w:rsidP="009825E3">
      <w:pPr>
        <w:rPr>
          <w:rtl/>
          <w:lang w:eastAsia="he-IL"/>
        </w:rPr>
      </w:pPr>
      <w:r>
        <w:rPr>
          <w:rFonts w:hint="cs"/>
          <w:rtl/>
          <w:lang w:eastAsia="he-IL"/>
        </w:rPr>
        <w:t>זה לא כדי להתריס. אנו נמצאים במצב שצרי</w:t>
      </w:r>
      <w:r w:rsidR="00451891">
        <w:rPr>
          <w:rFonts w:hint="cs"/>
          <w:rtl/>
          <w:lang w:eastAsia="he-IL"/>
        </w:rPr>
        <w:t>כים לבצע הוראת חוק אז אנו מכבדי</w:t>
      </w:r>
      <w:r>
        <w:rPr>
          <w:rFonts w:hint="cs"/>
          <w:rtl/>
          <w:lang w:eastAsia="he-IL"/>
        </w:rPr>
        <w:t>ם</w:t>
      </w:r>
      <w:r w:rsidR="00451891">
        <w:rPr>
          <w:rFonts w:hint="cs"/>
          <w:rtl/>
          <w:lang w:eastAsia="he-IL"/>
        </w:rPr>
        <w:t xml:space="preserve"> </w:t>
      </w:r>
      <w:bookmarkStart w:id="866" w:name="_ETM_Q1_8099156"/>
      <w:bookmarkEnd w:id="866"/>
      <w:r>
        <w:rPr>
          <w:rFonts w:hint="cs"/>
          <w:rtl/>
          <w:lang w:eastAsia="he-IL"/>
        </w:rPr>
        <w:t>את זה. יש לקחת בחשבון כל הרחבה.</w:t>
      </w:r>
    </w:p>
    <w:p w:rsidR="00133449" w:rsidRDefault="00133449" w:rsidP="009825E3">
      <w:pPr>
        <w:rPr>
          <w:rtl/>
          <w:lang w:eastAsia="he-IL"/>
        </w:rPr>
      </w:pPr>
    </w:p>
    <w:p w:rsidR="00133449" w:rsidRDefault="00133449" w:rsidP="00133449">
      <w:pPr>
        <w:pStyle w:val="af6"/>
        <w:keepNext/>
        <w:rPr>
          <w:rtl/>
        </w:rPr>
      </w:pPr>
      <w:bookmarkStart w:id="867" w:name="ET_yor_6156_272"/>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bookmarkEnd w:id="867"/>
    </w:p>
    <w:p w:rsidR="00133449" w:rsidRDefault="00133449" w:rsidP="00133449">
      <w:pPr>
        <w:pStyle w:val="KeepWithNext"/>
        <w:rPr>
          <w:rtl/>
          <w:lang w:eastAsia="he-IL"/>
        </w:rPr>
      </w:pPr>
    </w:p>
    <w:p w:rsidR="00133449" w:rsidRDefault="00133449" w:rsidP="00133449">
      <w:pPr>
        <w:rPr>
          <w:rtl/>
          <w:lang w:eastAsia="he-IL"/>
        </w:rPr>
      </w:pPr>
      <w:r>
        <w:rPr>
          <w:rFonts w:hint="cs"/>
          <w:rtl/>
          <w:lang w:eastAsia="he-IL"/>
        </w:rPr>
        <w:t>ניגש להצבעה על ההסתייגויות.</w:t>
      </w:r>
    </w:p>
    <w:p w:rsidR="00133449" w:rsidRDefault="00133449" w:rsidP="00133449">
      <w:pPr>
        <w:rPr>
          <w:rtl/>
          <w:lang w:eastAsia="he-IL"/>
        </w:rPr>
      </w:pPr>
    </w:p>
    <w:p w:rsidR="00EE6F4D" w:rsidRDefault="00EE6F4D" w:rsidP="00133449">
      <w:pPr>
        <w:pStyle w:val="-"/>
        <w:keepNext/>
        <w:rPr>
          <w:rStyle w:val="TagStyle"/>
          <w:vanish w:val="0"/>
          <w:rtl/>
        </w:rPr>
      </w:pPr>
      <w:r>
        <w:rPr>
          <w:rStyle w:val="TagStyle"/>
          <w:vanish w:val="0"/>
          <w:rtl/>
        </w:rPr>
        <w:br w:type="page"/>
      </w:r>
    </w:p>
    <w:p w:rsidR="00133449" w:rsidRDefault="00133449" w:rsidP="00133449">
      <w:pPr>
        <w:pStyle w:val="-"/>
        <w:keepNext/>
        <w:rPr>
          <w:rtl/>
        </w:rPr>
      </w:pPr>
      <w:bookmarkStart w:id="868" w:name="_GoBack"/>
      <w:bookmarkEnd w:id="868"/>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133449" w:rsidRDefault="00133449" w:rsidP="00133449">
      <w:pPr>
        <w:rPr>
          <w:rtl/>
          <w:lang w:eastAsia="he-IL"/>
        </w:rPr>
      </w:pPr>
    </w:p>
    <w:p w:rsidR="00133449" w:rsidRDefault="00133449" w:rsidP="00133449">
      <w:pPr>
        <w:rPr>
          <w:rtl/>
          <w:lang w:eastAsia="he-IL"/>
        </w:rPr>
      </w:pPr>
      <w:bookmarkStart w:id="869" w:name="_ETM_Q1_8107963"/>
      <w:bookmarkStart w:id="870" w:name="_ETM_Q1_8108095"/>
      <w:bookmarkEnd w:id="869"/>
      <w:bookmarkEnd w:id="870"/>
      <w:r>
        <w:rPr>
          <w:rFonts w:hint="cs"/>
          <w:rtl/>
          <w:lang w:eastAsia="he-IL"/>
        </w:rPr>
        <w:t xml:space="preserve">נצביע על </w:t>
      </w:r>
      <w:r w:rsidR="008A485A">
        <w:rPr>
          <w:rFonts w:hint="cs"/>
          <w:rtl/>
          <w:lang w:eastAsia="he-IL"/>
        </w:rPr>
        <w:t>ה</w:t>
      </w:r>
      <w:r>
        <w:rPr>
          <w:rFonts w:hint="cs"/>
          <w:rtl/>
          <w:lang w:eastAsia="he-IL"/>
        </w:rPr>
        <w:t xml:space="preserve">הסתייגות הראשונה </w:t>
      </w:r>
      <w:r w:rsidR="008A485A">
        <w:rPr>
          <w:rFonts w:hint="cs"/>
          <w:rtl/>
          <w:lang w:eastAsia="he-IL"/>
        </w:rPr>
        <w:t xml:space="preserve">שחבר הכנסת מקלב נימק, </w:t>
      </w:r>
      <w:r>
        <w:rPr>
          <w:rFonts w:hint="cs"/>
          <w:rtl/>
          <w:lang w:eastAsia="he-IL"/>
        </w:rPr>
        <w:t>שאין אותה בנוסח</w:t>
      </w:r>
      <w:r w:rsidR="008A485A">
        <w:rPr>
          <w:rFonts w:hint="cs"/>
          <w:rtl/>
          <w:lang w:eastAsia="he-IL"/>
        </w:rPr>
        <w:t xml:space="preserve">. ננסח אותה בהמשך, שיהיה חיסיון </w:t>
      </w:r>
      <w:bookmarkStart w:id="871" w:name="_ETM_Q1_8132228"/>
      <w:bookmarkEnd w:id="871"/>
      <w:r w:rsidR="008A485A">
        <w:rPr>
          <w:rFonts w:hint="cs"/>
          <w:rtl/>
          <w:lang w:eastAsia="he-IL"/>
        </w:rPr>
        <w:t>מלא, מוחלט</w:t>
      </w:r>
      <w:r>
        <w:rPr>
          <w:rFonts w:hint="cs"/>
          <w:rtl/>
          <w:lang w:eastAsia="he-IL"/>
        </w:rPr>
        <w:t xml:space="preserve"> לשלושת המקצועות הטיפולי</w:t>
      </w:r>
      <w:r w:rsidR="008A485A">
        <w:rPr>
          <w:rFonts w:hint="cs"/>
          <w:rtl/>
          <w:lang w:eastAsia="he-IL"/>
        </w:rPr>
        <w:t>י</w:t>
      </w:r>
      <w:r>
        <w:rPr>
          <w:rFonts w:hint="cs"/>
          <w:rtl/>
          <w:lang w:eastAsia="he-IL"/>
        </w:rPr>
        <w:t>ם שמופיעים בפקודת הראיות.</w:t>
      </w:r>
    </w:p>
    <w:p w:rsidR="00133449" w:rsidRDefault="00133449" w:rsidP="00133449">
      <w:pPr>
        <w:rPr>
          <w:rtl/>
          <w:lang w:eastAsia="he-IL"/>
        </w:rPr>
      </w:pPr>
    </w:p>
    <w:p w:rsidR="00133449" w:rsidRDefault="00133449" w:rsidP="00133449">
      <w:pPr>
        <w:pStyle w:val="af6"/>
        <w:keepNext/>
        <w:rPr>
          <w:rtl/>
        </w:rPr>
      </w:pPr>
      <w:bookmarkStart w:id="872" w:name="ET_yor_6156_273"/>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bookmarkEnd w:id="872"/>
    </w:p>
    <w:p w:rsidR="00133449" w:rsidRDefault="00133449" w:rsidP="00133449">
      <w:pPr>
        <w:pStyle w:val="KeepWithNext"/>
        <w:rPr>
          <w:rtl/>
          <w:lang w:eastAsia="he-IL"/>
        </w:rPr>
      </w:pPr>
    </w:p>
    <w:p w:rsidR="00133449" w:rsidRDefault="00133449" w:rsidP="00133449">
      <w:pPr>
        <w:rPr>
          <w:rtl/>
          <w:lang w:eastAsia="he-IL"/>
        </w:rPr>
      </w:pPr>
      <w:r>
        <w:rPr>
          <w:rFonts w:hint="cs"/>
          <w:rtl/>
          <w:lang w:eastAsia="he-IL"/>
        </w:rPr>
        <w:t>מי בעד? מי נגד?</w:t>
      </w:r>
    </w:p>
    <w:p w:rsidR="00133449" w:rsidRDefault="00133449" w:rsidP="00133449">
      <w:pPr>
        <w:rPr>
          <w:rtl/>
          <w:lang w:eastAsia="he-IL"/>
        </w:rPr>
      </w:pPr>
    </w:p>
    <w:p w:rsidR="00133449" w:rsidRPr="00133449" w:rsidRDefault="00133449" w:rsidP="00133449">
      <w:pPr>
        <w:jc w:val="center"/>
        <w:rPr>
          <w:b/>
          <w:bCs/>
          <w:rtl/>
          <w:lang w:eastAsia="he-IL"/>
        </w:rPr>
      </w:pPr>
      <w:r w:rsidRPr="00133449">
        <w:rPr>
          <w:rFonts w:hint="cs"/>
          <w:b/>
          <w:bCs/>
          <w:rtl/>
          <w:lang w:eastAsia="he-IL"/>
        </w:rPr>
        <w:t>הצבעה</w:t>
      </w:r>
    </w:p>
    <w:p w:rsidR="00133449" w:rsidRDefault="00133449" w:rsidP="00133449">
      <w:pPr>
        <w:jc w:val="center"/>
        <w:rPr>
          <w:rtl/>
          <w:lang w:eastAsia="he-IL"/>
        </w:rPr>
      </w:pPr>
    </w:p>
    <w:p w:rsidR="00133449" w:rsidRDefault="00133449" w:rsidP="00133449">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133449" w:rsidRDefault="00133449" w:rsidP="0013344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33449" w:rsidRDefault="00133449" w:rsidP="00133449">
      <w:pPr>
        <w:jc w:val="center"/>
        <w:rPr>
          <w:rtl/>
          <w:lang w:eastAsia="he-IL"/>
        </w:rPr>
      </w:pPr>
      <w:r>
        <w:rPr>
          <w:rFonts w:hint="cs"/>
          <w:rtl/>
          <w:lang w:eastAsia="he-IL"/>
        </w:rPr>
        <w:t>לא התקבל.</w:t>
      </w:r>
    </w:p>
    <w:p w:rsidR="00133449" w:rsidRDefault="00133449" w:rsidP="00133449">
      <w:pPr>
        <w:rPr>
          <w:rtl/>
          <w:lang w:eastAsia="he-IL"/>
        </w:rPr>
      </w:pPr>
    </w:p>
    <w:p w:rsidR="00133449" w:rsidRDefault="00133449" w:rsidP="00133449">
      <w:pPr>
        <w:rPr>
          <w:rtl/>
          <w:lang w:eastAsia="he-IL"/>
        </w:rPr>
      </w:pPr>
    </w:p>
    <w:p w:rsidR="00133449" w:rsidRDefault="00133449" w:rsidP="00133449">
      <w:pPr>
        <w:pStyle w:val="af6"/>
        <w:keepNext/>
        <w:rPr>
          <w:rtl/>
        </w:rPr>
      </w:pPr>
      <w:bookmarkStart w:id="873" w:name="ET_yor_6156_274"/>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bookmarkEnd w:id="873"/>
    </w:p>
    <w:p w:rsidR="00133449" w:rsidRDefault="00133449" w:rsidP="00133449">
      <w:pPr>
        <w:pStyle w:val="KeepWithNext"/>
        <w:rPr>
          <w:rtl/>
          <w:lang w:eastAsia="he-IL"/>
        </w:rPr>
      </w:pPr>
    </w:p>
    <w:p w:rsidR="00133449" w:rsidRDefault="00133449" w:rsidP="00133449">
      <w:pPr>
        <w:rPr>
          <w:rtl/>
          <w:lang w:eastAsia="he-IL"/>
        </w:rPr>
      </w:pPr>
      <w:r>
        <w:rPr>
          <w:rFonts w:hint="cs"/>
          <w:rtl/>
          <w:lang w:eastAsia="he-IL"/>
        </w:rPr>
        <w:t>ההסתייגות נדחתה.</w:t>
      </w:r>
    </w:p>
    <w:p w:rsidR="00133449" w:rsidRDefault="00133449" w:rsidP="00133449">
      <w:pPr>
        <w:rPr>
          <w:rtl/>
          <w:lang w:eastAsia="he-IL"/>
        </w:rPr>
      </w:pPr>
    </w:p>
    <w:p w:rsidR="00133449" w:rsidRDefault="00133449" w:rsidP="00133449">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133449" w:rsidRDefault="00133449" w:rsidP="00133449">
      <w:pPr>
        <w:rPr>
          <w:rtl/>
          <w:lang w:eastAsia="he-IL"/>
        </w:rPr>
      </w:pPr>
    </w:p>
    <w:p w:rsidR="00133449" w:rsidRDefault="008A485A" w:rsidP="008A485A">
      <w:pPr>
        <w:rPr>
          <w:rtl/>
          <w:lang w:eastAsia="he-IL"/>
        </w:rPr>
      </w:pPr>
      <w:r>
        <w:rPr>
          <w:rFonts w:hint="cs"/>
          <w:rtl/>
          <w:lang w:eastAsia="he-IL"/>
        </w:rPr>
        <w:t xml:space="preserve">הסתייגות נוספת. </w:t>
      </w:r>
      <w:r>
        <w:rPr>
          <w:rtl/>
          <w:lang w:eastAsia="he-IL"/>
        </w:rPr>
        <w:t>1.</w:t>
      </w:r>
      <w:r>
        <w:rPr>
          <w:rFonts w:hint="cs"/>
          <w:rtl/>
          <w:lang w:eastAsia="he-IL"/>
        </w:rPr>
        <w:t xml:space="preserve"> </w:t>
      </w:r>
      <w:r>
        <w:rPr>
          <w:rtl/>
          <w:lang w:eastAsia="he-IL"/>
        </w:rPr>
        <w:t>לפני סעיף 1 יבוא:</w:t>
      </w:r>
      <w:r>
        <w:rPr>
          <w:rFonts w:hint="cs"/>
          <w:rtl/>
          <w:lang w:eastAsia="he-IL"/>
        </w:rPr>
        <w:t xml:space="preserve"> </w:t>
      </w:r>
      <w:r>
        <w:rPr>
          <w:rtl/>
          <w:lang w:eastAsia="he-IL"/>
        </w:rPr>
        <w:t>מטרה</w:t>
      </w:r>
      <w:r>
        <w:rPr>
          <w:rFonts w:hint="cs"/>
          <w:rtl/>
          <w:lang w:eastAsia="he-IL"/>
        </w:rPr>
        <w:t>.</w:t>
      </w:r>
      <w:r>
        <w:rPr>
          <w:rtl/>
          <w:lang w:eastAsia="he-IL"/>
        </w:rPr>
        <w:t xml:space="preserve"> 1 מטרת חוק זה לתת לסיעת מרצ הישג פרלמנטרי בבחירות הקרובות.</w:t>
      </w:r>
    </w:p>
    <w:p w:rsidR="008A485A" w:rsidRDefault="008A485A" w:rsidP="008A485A">
      <w:pPr>
        <w:rPr>
          <w:rtl/>
          <w:lang w:eastAsia="he-IL"/>
        </w:rPr>
      </w:pPr>
      <w:bookmarkStart w:id="874" w:name="_ETM_Q1_8165780"/>
      <w:bookmarkStart w:id="875" w:name="_ETM_Q1_8165917"/>
      <w:bookmarkEnd w:id="874"/>
      <w:bookmarkEnd w:id="875"/>
    </w:p>
    <w:p w:rsidR="008A485A" w:rsidRDefault="008A485A" w:rsidP="008A485A">
      <w:pPr>
        <w:pStyle w:val="af6"/>
        <w:keepNext/>
        <w:rPr>
          <w:rtl/>
        </w:rPr>
      </w:pPr>
      <w:r w:rsidRPr="00133449">
        <w:rPr>
          <w:rStyle w:val="TagStyle"/>
          <w:rtl/>
        </w:rPr>
        <w:t xml:space="preserve">&lt;&lt; יור &gt;&gt; </w:t>
      </w:r>
      <w:r>
        <w:rPr>
          <w:rtl/>
        </w:rPr>
        <w:t>היו"ר גלעד קריב:</w:t>
      </w:r>
      <w:r w:rsidRPr="00133449">
        <w:rPr>
          <w:rStyle w:val="TagStyle"/>
          <w:rtl/>
        </w:rPr>
        <w:t xml:space="preserve"> &lt;&lt; יור &gt;&gt;</w:t>
      </w:r>
      <w:r>
        <w:rPr>
          <w:rtl/>
        </w:rPr>
        <w:t xml:space="preserve">   </w:t>
      </w:r>
    </w:p>
    <w:p w:rsidR="008A485A" w:rsidRDefault="008A485A" w:rsidP="008A485A">
      <w:pPr>
        <w:pStyle w:val="KeepWithNext"/>
        <w:rPr>
          <w:rtl/>
          <w:lang w:eastAsia="he-IL"/>
        </w:rPr>
      </w:pPr>
    </w:p>
    <w:p w:rsidR="008A485A" w:rsidRDefault="008A485A" w:rsidP="008A485A">
      <w:pPr>
        <w:rPr>
          <w:rtl/>
          <w:lang w:eastAsia="he-IL"/>
        </w:rPr>
      </w:pPr>
      <w:r>
        <w:rPr>
          <w:rFonts w:hint="cs"/>
          <w:rtl/>
          <w:lang w:eastAsia="he-IL"/>
        </w:rPr>
        <w:t>מי בעד? מי נגד?</w:t>
      </w:r>
    </w:p>
    <w:p w:rsidR="008A485A" w:rsidRDefault="008A485A" w:rsidP="008A485A">
      <w:pPr>
        <w:rPr>
          <w:rtl/>
          <w:lang w:eastAsia="he-IL"/>
        </w:rPr>
      </w:pPr>
    </w:p>
    <w:p w:rsidR="008A485A" w:rsidRPr="00133449" w:rsidRDefault="008A485A" w:rsidP="008A485A">
      <w:pPr>
        <w:jc w:val="center"/>
        <w:rPr>
          <w:b/>
          <w:bCs/>
          <w:rtl/>
          <w:lang w:eastAsia="he-IL"/>
        </w:rPr>
      </w:pPr>
      <w:r w:rsidRPr="00133449">
        <w:rPr>
          <w:rFonts w:hint="cs"/>
          <w:b/>
          <w:bCs/>
          <w:rtl/>
          <w:lang w:eastAsia="he-IL"/>
        </w:rPr>
        <w:t>הצבעה</w:t>
      </w:r>
    </w:p>
    <w:p w:rsidR="008A485A" w:rsidRDefault="008A485A" w:rsidP="008A485A">
      <w:pPr>
        <w:jc w:val="center"/>
        <w:rPr>
          <w:rtl/>
          <w:lang w:eastAsia="he-IL"/>
        </w:rPr>
      </w:pPr>
    </w:p>
    <w:p w:rsidR="008A485A" w:rsidRDefault="008A485A" w:rsidP="008A485A">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A485A" w:rsidRDefault="008A485A" w:rsidP="008A485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A485A" w:rsidRDefault="008A485A" w:rsidP="008A485A">
      <w:pPr>
        <w:jc w:val="center"/>
        <w:rPr>
          <w:rtl/>
          <w:lang w:eastAsia="he-IL"/>
        </w:rPr>
      </w:pPr>
      <w:r>
        <w:rPr>
          <w:rFonts w:hint="cs"/>
          <w:rtl/>
          <w:lang w:eastAsia="he-IL"/>
        </w:rPr>
        <w:t>לא התקבל.</w:t>
      </w:r>
    </w:p>
    <w:p w:rsidR="008A485A" w:rsidRDefault="008A485A" w:rsidP="008A485A">
      <w:pPr>
        <w:rPr>
          <w:rtl/>
          <w:lang w:eastAsia="he-IL"/>
        </w:rPr>
      </w:pPr>
    </w:p>
    <w:p w:rsidR="008A485A" w:rsidRDefault="008A485A" w:rsidP="008A485A">
      <w:pPr>
        <w:rPr>
          <w:rtl/>
          <w:lang w:eastAsia="he-IL"/>
        </w:rPr>
      </w:pPr>
    </w:p>
    <w:p w:rsidR="008A485A" w:rsidRDefault="008A485A" w:rsidP="008A485A">
      <w:pPr>
        <w:pStyle w:val="af6"/>
        <w:keepNext/>
        <w:rPr>
          <w:rtl/>
        </w:rPr>
      </w:pPr>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p>
    <w:p w:rsidR="008A485A" w:rsidRDefault="008A485A" w:rsidP="008A485A">
      <w:pPr>
        <w:pStyle w:val="KeepWithNext"/>
        <w:rPr>
          <w:rtl/>
          <w:lang w:eastAsia="he-IL"/>
        </w:rPr>
      </w:pPr>
    </w:p>
    <w:p w:rsidR="008A485A" w:rsidRDefault="008A485A" w:rsidP="008A485A">
      <w:pPr>
        <w:rPr>
          <w:rtl/>
          <w:lang w:eastAsia="he-IL"/>
        </w:rPr>
      </w:pPr>
      <w:r>
        <w:rPr>
          <w:rFonts w:hint="cs"/>
          <w:rtl/>
          <w:lang w:eastAsia="he-IL"/>
        </w:rPr>
        <w:t>ההסתייגות נדחתה.</w:t>
      </w:r>
    </w:p>
    <w:p w:rsidR="008A485A" w:rsidRDefault="008A485A" w:rsidP="008A485A">
      <w:pPr>
        <w:rPr>
          <w:rtl/>
          <w:lang w:eastAsia="he-IL"/>
        </w:rPr>
      </w:pPr>
    </w:p>
    <w:p w:rsidR="00133449" w:rsidRDefault="00133449" w:rsidP="00133449">
      <w:pPr>
        <w:pStyle w:val="-"/>
        <w:keepNext/>
        <w:rPr>
          <w:rtl/>
        </w:rPr>
      </w:pPr>
      <w:r w:rsidRPr="00064649">
        <w:rPr>
          <w:rStyle w:val="TagStyle"/>
          <w:rtl/>
        </w:rPr>
        <w:t xml:space="preserve">&lt;&lt; דובר_המשך &gt;&gt; </w:t>
      </w:r>
      <w:r>
        <w:rPr>
          <w:rtl/>
        </w:rPr>
        <w:t>ניצן רוזנברג:</w:t>
      </w:r>
      <w:r w:rsidRPr="00064649">
        <w:rPr>
          <w:rStyle w:val="TagStyle"/>
          <w:rtl/>
        </w:rPr>
        <w:t xml:space="preserve"> &lt;&lt; דובר_המשך &gt;&gt;</w:t>
      </w:r>
      <w:r>
        <w:rPr>
          <w:rtl/>
        </w:rPr>
        <w:t xml:space="preserve">   </w:t>
      </w:r>
    </w:p>
    <w:p w:rsidR="00133449" w:rsidRDefault="00133449" w:rsidP="00133449">
      <w:pPr>
        <w:rPr>
          <w:rtl/>
          <w:lang w:eastAsia="he-IL"/>
        </w:rPr>
      </w:pPr>
    </w:p>
    <w:p w:rsidR="008A485A" w:rsidRDefault="008A485A" w:rsidP="008A485A">
      <w:pPr>
        <w:rPr>
          <w:rtl/>
          <w:lang w:eastAsia="he-IL"/>
        </w:rPr>
      </w:pPr>
      <w:r>
        <w:rPr>
          <w:rFonts w:hint="cs"/>
          <w:rtl/>
          <w:lang w:eastAsia="he-IL"/>
        </w:rPr>
        <w:t xml:space="preserve">2. </w:t>
      </w:r>
      <w:r>
        <w:rPr>
          <w:rtl/>
          <w:lang w:eastAsia="he-IL"/>
        </w:rPr>
        <w:t xml:space="preserve"> לפני סעיף 1 יבוא:</w:t>
      </w:r>
      <w:r>
        <w:rPr>
          <w:rFonts w:hint="cs"/>
          <w:rtl/>
          <w:lang w:eastAsia="he-IL"/>
        </w:rPr>
        <w:t xml:space="preserve"> </w:t>
      </w:r>
      <w:r>
        <w:rPr>
          <w:rtl/>
          <w:lang w:eastAsia="he-IL"/>
        </w:rPr>
        <w:t>מטרה</w:t>
      </w:r>
      <w:r>
        <w:rPr>
          <w:rFonts w:hint="cs"/>
          <w:rtl/>
          <w:lang w:eastAsia="he-IL"/>
        </w:rPr>
        <w:t>.</w:t>
      </w:r>
      <w:r>
        <w:rPr>
          <w:rtl/>
          <w:lang w:eastAsia="he-IL"/>
        </w:rPr>
        <w:t xml:space="preserve"> 1 מטרת חוק זה לחזק את מעמד החיסיון על עדות של רופא בקשר לטיפול נפשי, או עדות של פסיכולוג או של עובד סוציאלי</w:t>
      </w:r>
      <w:r>
        <w:rPr>
          <w:rFonts w:hint="cs"/>
          <w:rtl/>
          <w:lang w:eastAsia="he-IL"/>
        </w:rPr>
        <w:t>.</w:t>
      </w:r>
    </w:p>
    <w:p w:rsidR="008A485A" w:rsidRDefault="008A485A" w:rsidP="008A485A">
      <w:pPr>
        <w:rPr>
          <w:rtl/>
          <w:lang w:eastAsia="he-IL"/>
        </w:rPr>
      </w:pPr>
      <w:bookmarkStart w:id="876" w:name="_ETM_Q1_8188158"/>
      <w:bookmarkStart w:id="877" w:name="_ETM_Q1_8188265"/>
      <w:bookmarkEnd w:id="876"/>
      <w:bookmarkEnd w:id="877"/>
    </w:p>
    <w:p w:rsidR="008A485A" w:rsidRDefault="008A485A" w:rsidP="008A485A">
      <w:pPr>
        <w:pStyle w:val="af6"/>
        <w:keepNext/>
        <w:rPr>
          <w:rtl/>
        </w:rPr>
      </w:pPr>
      <w:bookmarkStart w:id="878" w:name="_ETM_Q1_8188342"/>
      <w:bookmarkStart w:id="879" w:name="_ETM_Q1_8188447"/>
      <w:bookmarkEnd w:id="878"/>
      <w:bookmarkEnd w:id="879"/>
      <w:r w:rsidRPr="00133449">
        <w:rPr>
          <w:rStyle w:val="TagStyle"/>
          <w:rtl/>
        </w:rPr>
        <w:t xml:space="preserve">&lt;&lt; יור &gt;&gt; </w:t>
      </w:r>
      <w:r>
        <w:rPr>
          <w:rtl/>
        </w:rPr>
        <w:t>היו"ר גלעד קריב:</w:t>
      </w:r>
      <w:r w:rsidRPr="00133449">
        <w:rPr>
          <w:rStyle w:val="TagStyle"/>
          <w:rtl/>
        </w:rPr>
        <w:t xml:space="preserve"> &lt;&lt; יור &gt;&gt;</w:t>
      </w:r>
      <w:r>
        <w:rPr>
          <w:rtl/>
        </w:rPr>
        <w:t xml:space="preserve">   </w:t>
      </w:r>
    </w:p>
    <w:p w:rsidR="008A485A" w:rsidRDefault="008A485A" w:rsidP="008A485A">
      <w:pPr>
        <w:pStyle w:val="KeepWithNext"/>
        <w:rPr>
          <w:rtl/>
          <w:lang w:eastAsia="he-IL"/>
        </w:rPr>
      </w:pPr>
    </w:p>
    <w:p w:rsidR="008A485A" w:rsidRDefault="008A485A" w:rsidP="008A485A">
      <w:pPr>
        <w:rPr>
          <w:rtl/>
          <w:lang w:eastAsia="he-IL"/>
        </w:rPr>
      </w:pPr>
      <w:r>
        <w:rPr>
          <w:rFonts w:hint="cs"/>
          <w:rtl/>
          <w:lang w:eastAsia="he-IL"/>
        </w:rPr>
        <w:t>מי בעד? מי נגד?</w:t>
      </w:r>
    </w:p>
    <w:p w:rsidR="008A485A" w:rsidRDefault="008A485A" w:rsidP="008A485A">
      <w:pPr>
        <w:rPr>
          <w:rtl/>
          <w:lang w:eastAsia="he-IL"/>
        </w:rPr>
      </w:pPr>
    </w:p>
    <w:p w:rsidR="008A485A" w:rsidRPr="00133449" w:rsidRDefault="008A485A" w:rsidP="008A485A">
      <w:pPr>
        <w:jc w:val="center"/>
        <w:rPr>
          <w:b/>
          <w:bCs/>
          <w:rtl/>
          <w:lang w:eastAsia="he-IL"/>
        </w:rPr>
      </w:pPr>
      <w:r w:rsidRPr="00133449">
        <w:rPr>
          <w:rFonts w:hint="cs"/>
          <w:b/>
          <w:bCs/>
          <w:rtl/>
          <w:lang w:eastAsia="he-IL"/>
        </w:rPr>
        <w:t>הצבעה</w:t>
      </w:r>
    </w:p>
    <w:p w:rsidR="008A485A" w:rsidRDefault="008A485A" w:rsidP="008A485A">
      <w:pPr>
        <w:jc w:val="center"/>
        <w:rPr>
          <w:rtl/>
          <w:lang w:eastAsia="he-IL"/>
        </w:rPr>
      </w:pPr>
    </w:p>
    <w:p w:rsidR="008A485A" w:rsidRDefault="008A485A" w:rsidP="008A485A">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A485A" w:rsidRDefault="008A485A" w:rsidP="008A485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A485A" w:rsidRDefault="008A485A" w:rsidP="008A485A">
      <w:pPr>
        <w:jc w:val="center"/>
        <w:rPr>
          <w:rtl/>
          <w:lang w:eastAsia="he-IL"/>
        </w:rPr>
      </w:pPr>
      <w:r>
        <w:rPr>
          <w:rFonts w:hint="cs"/>
          <w:rtl/>
          <w:lang w:eastAsia="he-IL"/>
        </w:rPr>
        <w:t>לא התקבל.</w:t>
      </w:r>
    </w:p>
    <w:p w:rsidR="008A485A" w:rsidRDefault="008A485A" w:rsidP="008A485A">
      <w:pPr>
        <w:rPr>
          <w:rtl/>
          <w:lang w:eastAsia="he-IL"/>
        </w:rPr>
      </w:pPr>
    </w:p>
    <w:p w:rsidR="008A485A" w:rsidRDefault="008A485A" w:rsidP="008A485A">
      <w:pPr>
        <w:rPr>
          <w:rtl/>
          <w:lang w:eastAsia="he-IL"/>
        </w:rPr>
      </w:pPr>
    </w:p>
    <w:p w:rsidR="008A485A" w:rsidRDefault="008A485A" w:rsidP="008A485A">
      <w:pPr>
        <w:pStyle w:val="af6"/>
        <w:keepNext/>
        <w:rPr>
          <w:rtl/>
        </w:rPr>
      </w:pPr>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p>
    <w:p w:rsidR="008A485A" w:rsidRDefault="008A485A" w:rsidP="008A485A">
      <w:pPr>
        <w:pStyle w:val="KeepWithNext"/>
        <w:rPr>
          <w:rtl/>
          <w:lang w:eastAsia="he-IL"/>
        </w:rPr>
      </w:pPr>
    </w:p>
    <w:p w:rsidR="008A485A" w:rsidRDefault="008A485A" w:rsidP="008A485A">
      <w:pPr>
        <w:rPr>
          <w:rtl/>
          <w:lang w:eastAsia="he-IL"/>
        </w:rPr>
      </w:pPr>
      <w:r>
        <w:rPr>
          <w:rFonts w:hint="cs"/>
          <w:rtl/>
          <w:lang w:eastAsia="he-IL"/>
        </w:rPr>
        <w:t>ההסתייגות נדחתה.</w:t>
      </w:r>
    </w:p>
    <w:p w:rsidR="008A485A" w:rsidRDefault="008A485A" w:rsidP="008A485A">
      <w:pPr>
        <w:rPr>
          <w:rtl/>
          <w:lang w:eastAsia="he-IL"/>
        </w:rPr>
      </w:pPr>
    </w:p>
    <w:p w:rsidR="008A485A" w:rsidRDefault="008A485A" w:rsidP="008A485A">
      <w:pPr>
        <w:pStyle w:val="a4"/>
        <w:keepNext/>
        <w:rPr>
          <w:rtl/>
        </w:rPr>
      </w:pPr>
      <w:bookmarkStart w:id="880" w:name="ET_speaker_ניצן_רוזנברג_300"/>
      <w:r w:rsidRPr="008A485A">
        <w:rPr>
          <w:rStyle w:val="TagStyle"/>
          <w:rtl/>
        </w:rPr>
        <w:t xml:space="preserve"> &lt;&lt; דובר &gt;&gt; </w:t>
      </w:r>
      <w:r>
        <w:rPr>
          <w:rtl/>
        </w:rPr>
        <w:t>ניצן רוזנברג:</w:t>
      </w:r>
      <w:r w:rsidRPr="008A485A">
        <w:rPr>
          <w:rStyle w:val="TagStyle"/>
          <w:rtl/>
        </w:rPr>
        <w:t xml:space="preserve"> &lt;&lt; דובר &gt;&gt;</w:t>
      </w:r>
      <w:r>
        <w:rPr>
          <w:rtl/>
        </w:rPr>
        <w:t xml:space="preserve">   </w:t>
      </w:r>
      <w:bookmarkEnd w:id="880"/>
    </w:p>
    <w:p w:rsidR="008A485A" w:rsidRDefault="008A485A" w:rsidP="008A485A">
      <w:pPr>
        <w:pStyle w:val="KeepWithNext"/>
        <w:rPr>
          <w:rtl/>
          <w:lang w:eastAsia="he-IL"/>
        </w:rPr>
      </w:pPr>
    </w:p>
    <w:p w:rsidR="00133449" w:rsidRPr="00133449" w:rsidRDefault="008A485A" w:rsidP="008A485A">
      <w:pPr>
        <w:rPr>
          <w:rtl/>
          <w:lang w:eastAsia="he-IL"/>
        </w:rPr>
      </w:pPr>
      <w:r>
        <w:rPr>
          <w:rFonts w:hint="cs"/>
          <w:rtl/>
          <w:lang w:eastAsia="he-IL"/>
        </w:rPr>
        <w:t xml:space="preserve">3. </w:t>
      </w:r>
      <w:r>
        <w:rPr>
          <w:rtl/>
          <w:lang w:eastAsia="he-IL"/>
        </w:rPr>
        <w:t>לפני סעיף 1 יבוא:</w:t>
      </w:r>
      <w:r>
        <w:rPr>
          <w:rFonts w:hint="cs"/>
          <w:rtl/>
          <w:lang w:eastAsia="he-IL"/>
        </w:rPr>
        <w:t xml:space="preserve"> </w:t>
      </w:r>
      <w:r>
        <w:rPr>
          <w:rtl/>
          <w:lang w:eastAsia="he-IL"/>
        </w:rPr>
        <w:t>מטרה</w:t>
      </w:r>
      <w:r>
        <w:rPr>
          <w:rFonts w:hint="cs"/>
          <w:rtl/>
          <w:lang w:eastAsia="he-IL"/>
        </w:rPr>
        <w:t>.</w:t>
      </w:r>
      <w:r>
        <w:rPr>
          <w:rtl/>
          <w:lang w:eastAsia="he-IL"/>
        </w:rPr>
        <w:t xml:space="preserve"> 1 מטרת חוק זה למנוע פגיעה ביחסי האימון בין המטפל למטופל.</w:t>
      </w:r>
    </w:p>
    <w:p w:rsidR="00A60F08" w:rsidRDefault="00A60F08" w:rsidP="00A60F08">
      <w:pPr>
        <w:rPr>
          <w:rtl/>
          <w:lang w:eastAsia="he-IL"/>
        </w:rPr>
      </w:pPr>
    </w:p>
    <w:p w:rsidR="008A485A" w:rsidRDefault="008A485A" w:rsidP="008A485A">
      <w:pPr>
        <w:pStyle w:val="af6"/>
        <w:keepNext/>
        <w:rPr>
          <w:rtl/>
        </w:rPr>
      </w:pPr>
      <w:bookmarkStart w:id="881" w:name="_ETM_Q1_8194695"/>
      <w:bookmarkStart w:id="882" w:name="_ETM_Q1_8194803"/>
      <w:bookmarkEnd w:id="881"/>
      <w:bookmarkEnd w:id="882"/>
      <w:r w:rsidRPr="00133449">
        <w:rPr>
          <w:rStyle w:val="TagStyle"/>
          <w:rtl/>
        </w:rPr>
        <w:t xml:space="preserve">&lt;&lt; יור &gt;&gt; </w:t>
      </w:r>
      <w:r>
        <w:rPr>
          <w:rtl/>
        </w:rPr>
        <w:t>היו"ר גלעד קריב:</w:t>
      </w:r>
      <w:r w:rsidRPr="00133449">
        <w:rPr>
          <w:rStyle w:val="TagStyle"/>
          <w:rtl/>
        </w:rPr>
        <w:t xml:space="preserve"> &lt;&lt; יור &gt;&gt;</w:t>
      </w:r>
      <w:r>
        <w:rPr>
          <w:rtl/>
        </w:rPr>
        <w:t xml:space="preserve">   </w:t>
      </w:r>
    </w:p>
    <w:p w:rsidR="008A485A" w:rsidRDefault="008A485A" w:rsidP="008A485A">
      <w:pPr>
        <w:pStyle w:val="KeepWithNext"/>
        <w:rPr>
          <w:rtl/>
          <w:lang w:eastAsia="he-IL"/>
        </w:rPr>
      </w:pPr>
    </w:p>
    <w:p w:rsidR="008A485A" w:rsidRDefault="008A485A" w:rsidP="008A485A">
      <w:pPr>
        <w:rPr>
          <w:rtl/>
          <w:lang w:eastAsia="he-IL"/>
        </w:rPr>
      </w:pPr>
      <w:r>
        <w:rPr>
          <w:rFonts w:hint="cs"/>
          <w:rtl/>
          <w:lang w:eastAsia="he-IL"/>
        </w:rPr>
        <w:t>מי בעד? מי נגד?</w:t>
      </w:r>
    </w:p>
    <w:p w:rsidR="008A485A" w:rsidRDefault="008A485A" w:rsidP="008A485A">
      <w:pPr>
        <w:rPr>
          <w:rtl/>
          <w:lang w:eastAsia="he-IL"/>
        </w:rPr>
      </w:pPr>
    </w:p>
    <w:p w:rsidR="008A485A" w:rsidRPr="00133449" w:rsidRDefault="008A485A" w:rsidP="008A485A">
      <w:pPr>
        <w:jc w:val="center"/>
        <w:rPr>
          <w:b/>
          <w:bCs/>
          <w:rtl/>
          <w:lang w:eastAsia="he-IL"/>
        </w:rPr>
      </w:pPr>
      <w:r w:rsidRPr="00133449">
        <w:rPr>
          <w:rFonts w:hint="cs"/>
          <w:b/>
          <w:bCs/>
          <w:rtl/>
          <w:lang w:eastAsia="he-IL"/>
        </w:rPr>
        <w:t>הצבעה</w:t>
      </w:r>
    </w:p>
    <w:p w:rsidR="008A485A" w:rsidRDefault="008A485A" w:rsidP="008A485A">
      <w:pPr>
        <w:jc w:val="center"/>
        <w:rPr>
          <w:rtl/>
          <w:lang w:eastAsia="he-IL"/>
        </w:rPr>
      </w:pPr>
    </w:p>
    <w:p w:rsidR="008A485A" w:rsidRDefault="008A485A" w:rsidP="008A485A">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8A485A" w:rsidRDefault="008A485A" w:rsidP="008A485A">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8A485A" w:rsidRDefault="008A485A" w:rsidP="008A485A">
      <w:pPr>
        <w:jc w:val="center"/>
        <w:rPr>
          <w:rtl/>
          <w:lang w:eastAsia="he-IL"/>
        </w:rPr>
      </w:pPr>
      <w:r>
        <w:rPr>
          <w:rFonts w:hint="cs"/>
          <w:rtl/>
          <w:lang w:eastAsia="he-IL"/>
        </w:rPr>
        <w:t>לא התקבל.</w:t>
      </w:r>
    </w:p>
    <w:p w:rsidR="008A485A" w:rsidRDefault="008A485A" w:rsidP="008A485A">
      <w:pPr>
        <w:rPr>
          <w:rtl/>
          <w:lang w:eastAsia="he-IL"/>
        </w:rPr>
      </w:pPr>
    </w:p>
    <w:p w:rsidR="008A485A" w:rsidRDefault="008A485A" w:rsidP="008A485A">
      <w:pPr>
        <w:rPr>
          <w:rtl/>
          <w:lang w:eastAsia="he-IL"/>
        </w:rPr>
      </w:pPr>
    </w:p>
    <w:p w:rsidR="008A485A" w:rsidRDefault="008A485A" w:rsidP="008A485A">
      <w:pPr>
        <w:pStyle w:val="af6"/>
        <w:keepNext/>
        <w:rPr>
          <w:rtl/>
        </w:rPr>
      </w:pPr>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p>
    <w:p w:rsidR="008A485A" w:rsidRDefault="008A485A" w:rsidP="008A485A">
      <w:pPr>
        <w:pStyle w:val="KeepWithNext"/>
        <w:rPr>
          <w:rtl/>
          <w:lang w:eastAsia="he-IL"/>
        </w:rPr>
      </w:pPr>
    </w:p>
    <w:p w:rsidR="008A485A" w:rsidRDefault="008A485A" w:rsidP="008A485A">
      <w:pPr>
        <w:rPr>
          <w:rtl/>
          <w:lang w:eastAsia="he-IL"/>
        </w:rPr>
      </w:pPr>
      <w:r>
        <w:rPr>
          <w:rFonts w:hint="cs"/>
          <w:rtl/>
          <w:lang w:eastAsia="he-IL"/>
        </w:rPr>
        <w:t>ההסתייגות נדחתה.</w:t>
      </w:r>
    </w:p>
    <w:p w:rsidR="008A485A" w:rsidRDefault="008A485A" w:rsidP="00A60F08">
      <w:pPr>
        <w:rPr>
          <w:rtl/>
          <w:lang w:eastAsia="he-IL"/>
        </w:rPr>
      </w:pPr>
      <w:bookmarkStart w:id="883" w:name="_ETM_Q1_8202086"/>
      <w:bookmarkEnd w:id="883"/>
    </w:p>
    <w:p w:rsidR="00A36B5D" w:rsidRDefault="00A36B5D" w:rsidP="00A36B5D">
      <w:pPr>
        <w:pStyle w:val="a4"/>
        <w:keepNext/>
        <w:rPr>
          <w:rtl/>
        </w:rPr>
      </w:pPr>
      <w:bookmarkStart w:id="884" w:name="_ETM_Q1_8202286"/>
      <w:bookmarkStart w:id="885" w:name="ET_speaker_ניצן_רוזנברג_301"/>
      <w:bookmarkEnd w:id="884"/>
      <w:r w:rsidRPr="00A36B5D">
        <w:rPr>
          <w:rStyle w:val="TagStyle"/>
          <w:rtl/>
        </w:rPr>
        <w:t xml:space="preserve"> &lt;&lt; דובר &gt;&gt; </w:t>
      </w:r>
      <w:r>
        <w:rPr>
          <w:rtl/>
        </w:rPr>
        <w:t>ניצן רוזנברג:</w:t>
      </w:r>
      <w:r w:rsidRPr="00A36B5D">
        <w:rPr>
          <w:rStyle w:val="TagStyle"/>
          <w:rtl/>
        </w:rPr>
        <w:t xml:space="preserve"> &lt;&lt; דובר &gt;&gt;</w:t>
      </w:r>
      <w:r>
        <w:rPr>
          <w:rtl/>
        </w:rPr>
        <w:t xml:space="preserve">   </w:t>
      </w:r>
      <w:bookmarkEnd w:id="885"/>
    </w:p>
    <w:p w:rsidR="00A36B5D" w:rsidRDefault="00A36B5D" w:rsidP="00A36B5D">
      <w:pPr>
        <w:pStyle w:val="KeepWithNext"/>
        <w:rPr>
          <w:rtl/>
          <w:lang w:eastAsia="he-IL"/>
        </w:rPr>
      </w:pPr>
    </w:p>
    <w:p w:rsidR="00692102" w:rsidRDefault="00A36B5D" w:rsidP="00A36B5D">
      <w:pPr>
        <w:rPr>
          <w:rtl/>
          <w:lang w:eastAsia="he-IL"/>
        </w:rPr>
      </w:pPr>
      <w:r>
        <w:rPr>
          <w:rFonts w:hint="cs"/>
          <w:rtl/>
          <w:lang w:eastAsia="he-IL"/>
        </w:rPr>
        <w:t xml:space="preserve">אני עוברת להסתייגויות מטעם הסיעות השונות. 1. </w:t>
      </w:r>
      <w:r>
        <w:rPr>
          <w:rtl/>
          <w:lang w:eastAsia="he-IL"/>
        </w:rPr>
        <w:t>בסעיף 1(1)(א) במקום האמור יבוא:</w:t>
      </w:r>
      <w:r>
        <w:rPr>
          <w:rFonts w:hint="cs"/>
          <w:rtl/>
          <w:lang w:eastAsia="he-IL"/>
        </w:rPr>
        <w:t xml:space="preserve"> </w:t>
      </w:r>
      <w:r>
        <w:rPr>
          <w:rtl/>
          <w:lang w:eastAsia="he-IL"/>
        </w:rPr>
        <w:t>"האמור בו יסומן כפסקה (1)."</w:t>
      </w:r>
    </w:p>
    <w:p w:rsidR="00133449" w:rsidRDefault="00133449" w:rsidP="00133449">
      <w:pPr>
        <w:rPr>
          <w:rtl/>
          <w:lang w:eastAsia="he-IL"/>
        </w:rPr>
      </w:pPr>
    </w:p>
    <w:p w:rsidR="00133449" w:rsidRDefault="00133449" w:rsidP="00133449">
      <w:pPr>
        <w:pStyle w:val="a4"/>
        <w:keepNext/>
        <w:rPr>
          <w:rtl/>
        </w:rPr>
      </w:pPr>
      <w:bookmarkStart w:id="886" w:name="ET_speaker_6166_276"/>
      <w:r w:rsidRPr="00133449">
        <w:rPr>
          <w:rStyle w:val="TagStyle"/>
          <w:rtl/>
        </w:rPr>
        <w:t xml:space="preserve"> &lt;&lt; דובר &gt;&gt; </w:t>
      </w:r>
      <w:r>
        <w:rPr>
          <w:rtl/>
        </w:rPr>
        <w:t>אורי מקלב (יהדות התורה):</w:t>
      </w:r>
      <w:r w:rsidRPr="00133449">
        <w:rPr>
          <w:rStyle w:val="TagStyle"/>
          <w:rtl/>
        </w:rPr>
        <w:t xml:space="preserve"> &lt;&lt; דובר &gt;&gt;</w:t>
      </w:r>
      <w:r>
        <w:rPr>
          <w:rtl/>
        </w:rPr>
        <w:t xml:space="preserve">   </w:t>
      </w:r>
      <w:bookmarkEnd w:id="886"/>
    </w:p>
    <w:p w:rsidR="00133449" w:rsidRDefault="00133449" w:rsidP="00133449">
      <w:pPr>
        <w:pStyle w:val="KeepWithNext"/>
        <w:rPr>
          <w:rtl/>
          <w:lang w:eastAsia="he-IL"/>
        </w:rPr>
      </w:pPr>
    </w:p>
    <w:p w:rsidR="00133449" w:rsidRDefault="00A36B5D" w:rsidP="00A36B5D">
      <w:pPr>
        <w:rPr>
          <w:rtl/>
          <w:lang w:eastAsia="he-IL"/>
        </w:rPr>
      </w:pPr>
      <w:r>
        <w:rPr>
          <w:rFonts w:hint="cs"/>
          <w:rtl/>
          <w:lang w:eastAsia="he-IL"/>
        </w:rPr>
        <w:t>מציע הצבעה אחת על הכול, מ-1 עד 5.</w:t>
      </w:r>
    </w:p>
    <w:p w:rsidR="00133449" w:rsidRDefault="00133449" w:rsidP="00133449">
      <w:pPr>
        <w:rPr>
          <w:rtl/>
          <w:lang w:eastAsia="he-IL"/>
        </w:rPr>
      </w:pPr>
    </w:p>
    <w:p w:rsidR="00133449" w:rsidRDefault="00133449" w:rsidP="00133449">
      <w:pPr>
        <w:pStyle w:val="a4"/>
        <w:keepNext/>
        <w:rPr>
          <w:rtl/>
        </w:rPr>
      </w:pPr>
      <w:bookmarkStart w:id="887" w:name="ET_speaker_ניצן_רוזנברג_277"/>
      <w:r w:rsidRPr="00133449">
        <w:rPr>
          <w:rStyle w:val="TagStyle"/>
          <w:rtl/>
        </w:rPr>
        <w:t xml:space="preserve"> &lt;&lt; דובר &gt;&gt; </w:t>
      </w:r>
      <w:r>
        <w:rPr>
          <w:rtl/>
        </w:rPr>
        <w:t>ניצן רוזנברג:</w:t>
      </w:r>
      <w:r w:rsidRPr="00133449">
        <w:rPr>
          <w:rStyle w:val="TagStyle"/>
          <w:rtl/>
        </w:rPr>
        <w:t xml:space="preserve"> &lt;&lt; דובר &gt;&gt;</w:t>
      </w:r>
      <w:r>
        <w:rPr>
          <w:rtl/>
        </w:rPr>
        <w:t xml:space="preserve">   </w:t>
      </w:r>
      <w:bookmarkEnd w:id="887"/>
    </w:p>
    <w:p w:rsidR="00133449" w:rsidRDefault="00133449" w:rsidP="00133449">
      <w:pPr>
        <w:pStyle w:val="KeepWithNext"/>
        <w:rPr>
          <w:rtl/>
          <w:lang w:eastAsia="he-IL"/>
        </w:rPr>
      </w:pPr>
    </w:p>
    <w:p w:rsidR="00A36B5D" w:rsidRDefault="00A36B5D" w:rsidP="00A36B5D">
      <w:pPr>
        <w:rPr>
          <w:rtl/>
          <w:lang w:eastAsia="he-IL"/>
        </w:rPr>
      </w:pPr>
      <w:r>
        <w:rPr>
          <w:rtl/>
          <w:lang w:eastAsia="he-IL"/>
        </w:rPr>
        <w:t>2.</w:t>
      </w:r>
      <w:r>
        <w:rPr>
          <w:rtl/>
          <w:lang w:eastAsia="he-IL"/>
        </w:rPr>
        <w:tab/>
        <w:t>בסעיף 1(2)(א) במקום האמור יבוא:</w:t>
      </w:r>
    </w:p>
    <w:p w:rsidR="00A36B5D" w:rsidRDefault="00A36B5D" w:rsidP="00A36B5D">
      <w:pPr>
        <w:rPr>
          <w:rtl/>
          <w:lang w:eastAsia="he-IL"/>
        </w:rPr>
      </w:pPr>
      <w:r>
        <w:rPr>
          <w:rtl/>
          <w:lang w:eastAsia="he-IL"/>
        </w:rPr>
        <w:t>"האמור בו יסומן כפסקה (1)."</w:t>
      </w:r>
    </w:p>
    <w:p w:rsidR="00A36B5D" w:rsidRDefault="00A36B5D" w:rsidP="00A36B5D">
      <w:pPr>
        <w:rPr>
          <w:rtl/>
          <w:lang w:eastAsia="he-IL"/>
        </w:rPr>
      </w:pPr>
      <w:bookmarkStart w:id="888" w:name="_ETM_Q1_8223216"/>
      <w:bookmarkStart w:id="889" w:name="_ETM_Q1_8223329"/>
      <w:bookmarkEnd w:id="888"/>
      <w:bookmarkEnd w:id="889"/>
    </w:p>
    <w:p w:rsidR="00A36B5D" w:rsidRDefault="00A36B5D" w:rsidP="00A36B5D">
      <w:pPr>
        <w:rPr>
          <w:rtl/>
          <w:lang w:eastAsia="he-IL"/>
        </w:rPr>
      </w:pPr>
      <w:r>
        <w:rPr>
          <w:rtl/>
          <w:lang w:eastAsia="he-IL"/>
        </w:rPr>
        <w:t>3.</w:t>
      </w:r>
      <w:r>
        <w:rPr>
          <w:rtl/>
          <w:lang w:eastAsia="he-IL"/>
        </w:rPr>
        <w:tab/>
        <w:t>בסעיף 1(3)(א) במקום האמור יבוא:</w:t>
      </w:r>
    </w:p>
    <w:p w:rsidR="00A36B5D" w:rsidRDefault="00A36B5D" w:rsidP="00A36B5D">
      <w:pPr>
        <w:rPr>
          <w:rtl/>
          <w:lang w:eastAsia="he-IL"/>
        </w:rPr>
      </w:pPr>
      <w:r>
        <w:rPr>
          <w:rtl/>
          <w:lang w:eastAsia="he-IL"/>
        </w:rPr>
        <w:t>"האמור בו יסומן כפסקה (1)."</w:t>
      </w:r>
    </w:p>
    <w:p w:rsidR="00A36B5D" w:rsidRDefault="00A36B5D" w:rsidP="00A36B5D">
      <w:pPr>
        <w:rPr>
          <w:rtl/>
          <w:lang w:eastAsia="he-IL"/>
        </w:rPr>
      </w:pPr>
    </w:p>
    <w:p w:rsidR="00A36B5D" w:rsidRDefault="00A36B5D" w:rsidP="00A36B5D">
      <w:pPr>
        <w:rPr>
          <w:rtl/>
          <w:lang w:eastAsia="he-IL"/>
        </w:rPr>
      </w:pPr>
      <w:bookmarkStart w:id="890" w:name="_ETM_Q1_8227453"/>
      <w:bookmarkStart w:id="891" w:name="_ETM_Q1_8227550"/>
      <w:bookmarkEnd w:id="890"/>
      <w:bookmarkEnd w:id="891"/>
      <w:r>
        <w:rPr>
          <w:rtl/>
          <w:lang w:eastAsia="he-IL"/>
        </w:rPr>
        <w:t>4.</w:t>
      </w:r>
      <w:r>
        <w:rPr>
          <w:rtl/>
          <w:lang w:eastAsia="he-IL"/>
        </w:rPr>
        <w:tab/>
        <w:t>בסעיף 1(4), בסעיף 50ב(ב)(3) המוצע, המילים "או ממונה בכיר בפרקליטות שפרקליט המחוז הסמיכו לעניין זה" יימחקו.</w:t>
      </w:r>
    </w:p>
    <w:p w:rsidR="00A36B5D" w:rsidRDefault="00A36B5D" w:rsidP="00A36B5D">
      <w:pPr>
        <w:rPr>
          <w:rtl/>
          <w:lang w:eastAsia="he-IL"/>
        </w:rPr>
      </w:pPr>
      <w:bookmarkStart w:id="892" w:name="_ETM_Q1_8231842"/>
      <w:bookmarkStart w:id="893" w:name="_ETM_Q1_8231956"/>
      <w:bookmarkEnd w:id="892"/>
      <w:bookmarkEnd w:id="893"/>
    </w:p>
    <w:p w:rsidR="00133449" w:rsidRDefault="00A36B5D" w:rsidP="00A36B5D">
      <w:pPr>
        <w:rPr>
          <w:rtl/>
          <w:lang w:eastAsia="he-IL"/>
        </w:rPr>
      </w:pPr>
      <w:r>
        <w:rPr>
          <w:rtl/>
          <w:lang w:eastAsia="he-IL"/>
        </w:rPr>
        <w:t>5.</w:t>
      </w:r>
      <w:r>
        <w:rPr>
          <w:rtl/>
          <w:lang w:eastAsia="he-IL"/>
        </w:rPr>
        <w:tab/>
        <w:t>בסעיף 3(1), בסעיף 13א(ג) המוצע, במקום "השרים, באישור ועדת החוקה" יבוא "שר המשפטים, לאחר התייעצות עם השר לביטחון הפנים ובאישור ועדת החוקה".</w:t>
      </w:r>
    </w:p>
    <w:p w:rsidR="00133449" w:rsidRDefault="00133449" w:rsidP="00133449">
      <w:pPr>
        <w:rPr>
          <w:rtl/>
          <w:lang w:eastAsia="he-IL"/>
        </w:rPr>
      </w:pPr>
    </w:p>
    <w:p w:rsidR="00133449" w:rsidRDefault="00133449" w:rsidP="00133449">
      <w:pPr>
        <w:pStyle w:val="a4"/>
        <w:keepNext/>
        <w:rPr>
          <w:rtl/>
        </w:rPr>
      </w:pPr>
      <w:bookmarkStart w:id="894" w:name="ET_speaker_נועה_ברודסקילוי_278"/>
      <w:r w:rsidRPr="00133449">
        <w:rPr>
          <w:rStyle w:val="TagStyle"/>
          <w:rtl/>
        </w:rPr>
        <w:t xml:space="preserve"> &lt;&lt; דובר &gt;&gt; </w:t>
      </w:r>
      <w:r>
        <w:rPr>
          <w:rtl/>
        </w:rPr>
        <w:t>נועה ברודסקי-לוי:</w:t>
      </w:r>
      <w:r w:rsidRPr="00133449">
        <w:rPr>
          <w:rStyle w:val="TagStyle"/>
          <w:rtl/>
        </w:rPr>
        <w:t xml:space="preserve"> &lt;&lt; דובר &gt;&gt;</w:t>
      </w:r>
      <w:r>
        <w:rPr>
          <w:rtl/>
        </w:rPr>
        <w:t xml:space="preserve">   </w:t>
      </w:r>
      <w:bookmarkEnd w:id="894"/>
    </w:p>
    <w:p w:rsidR="00133449" w:rsidRDefault="00133449" w:rsidP="00133449">
      <w:pPr>
        <w:pStyle w:val="KeepWithNext"/>
        <w:rPr>
          <w:rtl/>
          <w:lang w:eastAsia="he-IL"/>
        </w:rPr>
      </w:pPr>
    </w:p>
    <w:p w:rsidR="00133449" w:rsidRDefault="00133449" w:rsidP="00133449">
      <w:pPr>
        <w:rPr>
          <w:rtl/>
          <w:lang w:eastAsia="he-IL"/>
        </w:rPr>
      </w:pPr>
      <w:r>
        <w:rPr>
          <w:rFonts w:hint="cs"/>
          <w:rtl/>
          <w:lang w:eastAsia="he-IL"/>
        </w:rPr>
        <w:t>זה סעיף שירד לגבי השרים.</w:t>
      </w:r>
    </w:p>
    <w:p w:rsidR="00133449" w:rsidRPr="00133449" w:rsidRDefault="00133449" w:rsidP="00133449">
      <w:pPr>
        <w:rPr>
          <w:rtl/>
          <w:lang w:eastAsia="he-IL"/>
        </w:rPr>
      </w:pPr>
    </w:p>
    <w:p w:rsidR="00133449" w:rsidRDefault="00133449" w:rsidP="00133449">
      <w:pPr>
        <w:pStyle w:val="af6"/>
        <w:keepNext/>
        <w:rPr>
          <w:rtl/>
        </w:rPr>
      </w:pPr>
      <w:r w:rsidRPr="00133449">
        <w:rPr>
          <w:rStyle w:val="TagStyle"/>
          <w:rtl/>
        </w:rPr>
        <w:t xml:space="preserve">&lt;&lt; יור &gt;&gt; </w:t>
      </w:r>
      <w:r>
        <w:rPr>
          <w:rtl/>
        </w:rPr>
        <w:t>היו"ר גלעד קריב:</w:t>
      </w:r>
      <w:r w:rsidRPr="00133449">
        <w:rPr>
          <w:rStyle w:val="TagStyle"/>
          <w:rtl/>
        </w:rPr>
        <w:t xml:space="preserve"> &lt;&lt; יור &gt;&gt;</w:t>
      </w:r>
      <w:r>
        <w:rPr>
          <w:rtl/>
        </w:rPr>
        <w:t xml:space="preserve">   </w:t>
      </w:r>
    </w:p>
    <w:p w:rsidR="00133449" w:rsidRDefault="00133449" w:rsidP="00133449">
      <w:pPr>
        <w:pStyle w:val="KeepWithNext"/>
        <w:rPr>
          <w:rtl/>
          <w:lang w:eastAsia="he-IL"/>
        </w:rPr>
      </w:pPr>
    </w:p>
    <w:p w:rsidR="00133449" w:rsidRDefault="006F02C4" w:rsidP="006F02C4">
      <w:pPr>
        <w:rPr>
          <w:rtl/>
          <w:lang w:eastAsia="he-IL"/>
        </w:rPr>
      </w:pPr>
      <w:r>
        <w:rPr>
          <w:rFonts w:hint="cs"/>
          <w:rtl/>
          <w:lang w:eastAsia="he-IL"/>
        </w:rPr>
        <w:t xml:space="preserve">אנחנו </w:t>
      </w:r>
      <w:r w:rsidR="00133449">
        <w:rPr>
          <w:rFonts w:hint="cs"/>
          <w:rtl/>
          <w:lang w:eastAsia="he-IL"/>
        </w:rPr>
        <w:t>מצביעים ב</w:t>
      </w:r>
      <w:r>
        <w:rPr>
          <w:rFonts w:hint="cs"/>
          <w:rtl/>
          <w:lang w:eastAsia="he-IL"/>
        </w:rPr>
        <w:t>בת אחת</w:t>
      </w:r>
      <w:r w:rsidR="00133449">
        <w:rPr>
          <w:rFonts w:hint="cs"/>
          <w:rtl/>
          <w:lang w:eastAsia="he-IL"/>
        </w:rPr>
        <w:t>.</w:t>
      </w:r>
    </w:p>
    <w:p w:rsidR="00133449" w:rsidRDefault="00133449" w:rsidP="00133449">
      <w:pPr>
        <w:rPr>
          <w:rtl/>
          <w:lang w:eastAsia="he-IL"/>
        </w:rPr>
      </w:pPr>
    </w:p>
    <w:p w:rsidR="00133449" w:rsidRDefault="00133449" w:rsidP="00133449">
      <w:pPr>
        <w:pStyle w:val="a4"/>
        <w:keepNext/>
        <w:rPr>
          <w:rtl/>
        </w:rPr>
      </w:pPr>
      <w:bookmarkStart w:id="895" w:name="ET_speaker_6166_279"/>
      <w:r w:rsidRPr="00133449">
        <w:rPr>
          <w:rStyle w:val="TagStyle"/>
          <w:rtl/>
        </w:rPr>
        <w:t xml:space="preserve"> &lt;&lt; דובר &gt;&gt; </w:t>
      </w:r>
      <w:r>
        <w:rPr>
          <w:rtl/>
        </w:rPr>
        <w:t>אורי מקלב (יהדות התורה):</w:t>
      </w:r>
      <w:r w:rsidRPr="00133449">
        <w:rPr>
          <w:rStyle w:val="TagStyle"/>
          <w:rtl/>
        </w:rPr>
        <w:t xml:space="preserve"> &lt;&lt; דובר &gt;&gt;</w:t>
      </w:r>
      <w:r>
        <w:rPr>
          <w:rtl/>
        </w:rPr>
        <w:t xml:space="preserve">   </w:t>
      </w:r>
      <w:bookmarkEnd w:id="895"/>
    </w:p>
    <w:p w:rsidR="00133449" w:rsidRDefault="00133449" w:rsidP="00133449">
      <w:pPr>
        <w:pStyle w:val="KeepWithNext"/>
        <w:rPr>
          <w:rtl/>
          <w:lang w:eastAsia="he-IL"/>
        </w:rPr>
      </w:pPr>
    </w:p>
    <w:p w:rsidR="00133449" w:rsidRDefault="006F02C4" w:rsidP="00133449">
      <w:pPr>
        <w:rPr>
          <w:rtl/>
          <w:lang w:eastAsia="he-IL"/>
        </w:rPr>
      </w:pPr>
      <w:r>
        <w:rPr>
          <w:rFonts w:hint="cs"/>
          <w:rtl/>
          <w:lang w:eastAsia="he-IL"/>
        </w:rPr>
        <w:t>יכול להיות שנ</w:t>
      </w:r>
      <w:r w:rsidR="00133449">
        <w:rPr>
          <w:rFonts w:hint="cs"/>
          <w:rtl/>
          <w:lang w:eastAsia="he-IL"/>
        </w:rPr>
        <w:t>שפר את זה</w:t>
      </w:r>
      <w:r>
        <w:rPr>
          <w:rFonts w:hint="cs"/>
          <w:rtl/>
          <w:lang w:eastAsia="he-IL"/>
        </w:rPr>
        <w:t xml:space="preserve"> כדי שיתאים לנוסח</w:t>
      </w:r>
      <w:r w:rsidR="00133449">
        <w:rPr>
          <w:rFonts w:hint="cs"/>
          <w:rtl/>
          <w:lang w:eastAsia="he-IL"/>
        </w:rPr>
        <w:t>.</w:t>
      </w:r>
    </w:p>
    <w:p w:rsidR="00133449" w:rsidRDefault="00133449" w:rsidP="00133449">
      <w:pPr>
        <w:rPr>
          <w:rtl/>
          <w:lang w:eastAsia="he-IL"/>
        </w:rPr>
      </w:pPr>
    </w:p>
    <w:p w:rsidR="00133449" w:rsidRDefault="00133449" w:rsidP="00133449">
      <w:pPr>
        <w:pStyle w:val="af6"/>
        <w:keepNext/>
        <w:rPr>
          <w:rtl/>
        </w:rPr>
      </w:pPr>
      <w:bookmarkStart w:id="896" w:name="ET_yor_6156_280"/>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bookmarkEnd w:id="896"/>
    </w:p>
    <w:p w:rsidR="00133449" w:rsidRDefault="00133449" w:rsidP="00133449">
      <w:pPr>
        <w:pStyle w:val="KeepWithNext"/>
        <w:rPr>
          <w:rtl/>
          <w:lang w:eastAsia="he-IL"/>
        </w:rPr>
      </w:pPr>
    </w:p>
    <w:p w:rsidR="00133449" w:rsidRDefault="00133449" w:rsidP="00133449">
      <w:pPr>
        <w:rPr>
          <w:rtl/>
          <w:lang w:eastAsia="he-IL"/>
        </w:rPr>
      </w:pPr>
      <w:r>
        <w:rPr>
          <w:rFonts w:hint="cs"/>
          <w:rtl/>
          <w:lang w:eastAsia="he-IL"/>
        </w:rPr>
        <w:t>מי בעד</w:t>
      </w:r>
      <w:r w:rsidR="006F02C4">
        <w:rPr>
          <w:rFonts w:hint="cs"/>
          <w:rtl/>
          <w:lang w:eastAsia="he-IL"/>
        </w:rPr>
        <w:t xml:space="preserve"> ההסתייגויות</w:t>
      </w:r>
      <w:r>
        <w:rPr>
          <w:rFonts w:hint="cs"/>
          <w:rtl/>
          <w:lang w:eastAsia="he-IL"/>
        </w:rPr>
        <w:t>? מי נגד?</w:t>
      </w:r>
    </w:p>
    <w:p w:rsidR="00133449" w:rsidRDefault="00133449" w:rsidP="00133449">
      <w:pPr>
        <w:rPr>
          <w:rtl/>
          <w:lang w:eastAsia="he-IL"/>
        </w:rPr>
      </w:pPr>
    </w:p>
    <w:p w:rsidR="00133449" w:rsidRPr="00133449" w:rsidRDefault="00133449" w:rsidP="00133449">
      <w:pPr>
        <w:jc w:val="center"/>
        <w:rPr>
          <w:b/>
          <w:bCs/>
          <w:rtl/>
          <w:lang w:eastAsia="he-IL"/>
        </w:rPr>
      </w:pPr>
      <w:r w:rsidRPr="00133449">
        <w:rPr>
          <w:rFonts w:hint="cs"/>
          <w:b/>
          <w:bCs/>
          <w:rtl/>
          <w:lang w:eastAsia="he-IL"/>
        </w:rPr>
        <w:t>הצבעה</w:t>
      </w:r>
    </w:p>
    <w:p w:rsidR="00133449" w:rsidRDefault="00133449" w:rsidP="00133449">
      <w:pPr>
        <w:jc w:val="center"/>
        <w:rPr>
          <w:rtl/>
          <w:lang w:eastAsia="he-IL"/>
        </w:rPr>
      </w:pPr>
    </w:p>
    <w:p w:rsidR="00133449" w:rsidRDefault="00133449" w:rsidP="00133449">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133449" w:rsidRDefault="00133449" w:rsidP="00133449">
      <w:pPr>
        <w:jc w:val="center"/>
        <w:rPr>
          <w:rtl/>
          <w:lang w:eastAsia="he-IL"/>
        </w:rPr>
      </w:pPr>
      <w:r>
        <w:rPr>
          <w:rFonts w:hint="cs"/>
          <w:rtl/>
          <w:lang w:eastAsia="he-IL"/>
        </w:rPr>
        <w:t xml:space="preserve">נגד </w:t>
      </w:r>
      <w:r>
        <w:rPr>
          <w:rtl/>
          <w:lang w:eastAsia="he-IL"/>
        </w:rPr>
        <w:t>–</w:t>
      </w:r>
      <w:r>
        <w:rPr>
          <w:rFonts w:hint="cs"/>
          <w:rtl/>
          <w:lang w:eastAsia="he-IL"/>
        </w:rPr>
        <w:t xml:space="preserve"> רוב גדול</w:t>
      </w:r>
    </w:p>
    <w:p w:rsidR="00133449" w:rsidRDefault="00133449" w:rsidP="00133449">
      <w:pPr>
        <w:jc w:val="center"/>
        <w:rPr>
          <w:rtl/>
          <w:lang w:eastAsia="he-IL"/>
        </w:rPr>
      </w:pPr>
      <w:r>
        <w:rPr>
          <w:rFonts w:hint="cs"/>
          <w:rtl/>
          <w:lang w:eastAsia="he-IL"/>
        </w:rPr>
        <w:t>לא התקבל</w:t>
      </w:r>
      <w:r w:rsidR="006F02C4">
        <w:rPr>
          <w:rFonts w:hint="cs"/>
          <w:rtl/>
          <w:lang w:eastAsia="he-IL"/>
        </w:rPr>
        <w:t>ו</w:t>
      </w:r>
      <w:r>
        <w:rPr>
          <w:rFonts w:hint="cs"/>
          <w:rtl/>
          <w:lang w:eastAsia="he-IL"/>
        </w:rPr>
        <w:t>.</w:t>
      </w:r>
    </w:p>
    <w:p w:rsidR="00133449" w:rsidRDefault="00133449" w:rsidP="00133449">
      <w:pPr>
        <w:rPr>
          <w:rtl/>
          <w:lang w:eastAsia="he-IL"/>
        </w:rPr>
      </w:pPr>
    </w:p>
    <w:p w:rsidR="00133449" w:rsidRDefault="00133449" w:rsidP="00133449">
      <w:pPr>
        <w:rPr>
          <w:rtl/>
          <w:lang w:eastAsia="he-IL"/>
        </w:rPr>
      </w:pPr>
    </w:p>
    <w:p w:rsidR="00133449" w:rsidRDefault="00133449" w:rsidP="00133449">
      <w:pPr>
        <w:pStyle w:val="af6"/>
        <w:keepNext/>
        <w:rPr>
          <w:rtl/>
        </w:rPr>
      </w:pPr>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p>
    <w:p w:rsidR="00133449" w:rsidRDefault="00133449" w:rsidP="00133449">
      <w:pPr>
        <w:pStyle w:val="KeepWithNext"/>
        <w:rPr>
          <w:rtl/>
          <w:lang w:eastAsia="he-IL"/>
        </w:rPr>
      </w:pPr>
    </w:p>
    <w:p w:rsidR="00133449" w:rsidRDefault="00133449" w:rsidP="006F02C4">
      <w:pPr>
        <w:rPr>
          <w:rtl/>
          <w:lang w:eastAsia="he-IL"/>
        </w:rPr>
      </w:pPr>
      <w:r>
        <w:rPr>
          <w:rFonts w:hint="cs"/>
          <w:rtl/>
          <w:lang w:eastAsia="he-IL"/>
        </w:rPr>
        <w:t xml:space="preserve">ההסתייגויות נדחו. ההסתייגות לגבי סעיף 348. </w:t>
      </w:r>
    </w:p>
    <w:p w:rsidR="00133449" w:rsidRDefault="00133449" w:rsidP="00133449">
      <w:pPr>
        <w:rPr>
          <w:rtl/>
          <w:lang w:eastAsia="he-IL"/>
        </w:rPr>
      </w:pPr>
    </w:p>
    <w:p w:rsidR="00133449" w:rsidRDefault="00133449" w:rsidP="00133449">
      <w:pPr>
        <w:pStyle w:val="a4"/>
        <w:keepNext/>
        <w:rPr>
          <w:rtl/>
        </w:rPr>
      </w:pPr>
      <w:bookmarkStart w:id="897" w:name="ET_speaker_ניצן_רוזנברג_281"/>
      <w:r w:rsidRPr="00133449">
        <w:rPr>
          <w:rStyle w:val="TagStyle"/>
          <w:rtl/>
        </w:rPr>
        <w:t xml:space="preserve"> &lt;&lt; דובר &gt;&gt; </w:t>
      </w:r>
      <w:r>
        <w:rPr>
          <w:rtl/>
        </w:rPr>
        <w:t>ניצן רוזנברג:</w:t>
      </w:r>
      <w:r w:rsidRPr="00133449">
        <w:rPr>
          <w:rStyle w:val="TagStyle"/>
          <w:rtl/>
        </w:rPr>
        <w:t xml:space="preserve"> &lt;&lt; דובר &gt;&gt;</w:t>
      </w:r>
      <w:r>
        <w:rPr>
          <w:rtl/>
        </w:rPr>
        <w:t xml:space="preserve">   </w:t>
      </w:r>
      <w:bookmarkEnd w:id="897"/>
    </w:p>
    <w:p w:rsidR="00133449" w:rsidRDefault="00133449" w:rsidP="00133449">
      <w:pPr>
        <w:pStyle w:val="KeepWithNext"/>
        <w:rPr>
          <w:rtl/>
          <w:lang w:eastAsia="he-IL"/>
        </w:rPr>
      </w:pPr>
    </w:p>
    <w:p w:rsidR="00133449" w:rsidRDefault="006F02C4" w:rsidP="006F02C4">
      <w:pPr>
        <w:rPr>
          <w:rtl/>
          <w:lang w:eastAsia="he-IL"/>
        </w:rPr>
      </w:pPr>
      <w:r>
        <w:rPr>
          <w:rFonts w:hint="cs"/>
          <w:rtl/>
          <w:lang w:eastAsia="he-IL"/>
        </w:rPr>
        <w:t xml:space="preserve">נוסיף </w:t>
      </w:r>
      <w:bookmarkStart w:id="898" w:name="_ETM_Q1_8279194"/>
      <w:bookmarkEnd w:id="898"/>
      <w:r>
        <w:rPr>
          <w:rFonts w:hint="cs"/>
          <w:rtl/>
          <w:lang w:eastAsia="he-IL"/>
        </w:rPr>
        <w:t xml:space="preserve">בחוק הסיוע המשפטי הסתייגות שמוסיפה את סעיף 348 מעשים מגונים - </w:t>
      </w:r>
      <w:r w:rsidR="00133449">
        <w:rPr>
          <w:rFonts w:hint="cs"/>
          <w:rtl/>
          <w:lang w:eastAsia="he-IL"/>
        </w:rPr>
        <w:t xml:space="preserve">כאמור בסעיף קטן (א) ועבירה </w:t>
      </w:r>
      <w:r>
        <w:rPr>
          <w:rFonts w:hint="cs"/>
          <w:rtl/>
          <w:lang w:eastAsia="he-IL"/>
        </w:rPr>
        <w:t xml:space="preserve">לפי </w:t>
      </w:r>
      <w:r w:rsidR="00133449">
        <w:rPr>
          <w:rFonts w:hint="cs"/>
          <w:rtl/>
          <w:lang w:eastAsia="he-IL"/>
        </w:rPr>
        <w:t>סעיף</w:t>
      </w:r>
      <w:r>
        <w:rPr>
          <w:rFonts w:hint="cs"/>
          <w:rtl/>
          <w:lang w:eastAsia="he-IL"/>
        </w:rPr>
        <w:t xml:space="preserve"> 348</w:t>
      </w:r>
      <w:r w:rsidR="00133449">
        <w:rPr>
          <w:rFonts w:hint="cs"/>
          <w:rtl/>
          <w:lang w:eastAsia="he-IL"/>
        </w:rPr>
        <w:t>.</w:t>
      </w:r>
    </w:p>
    <w:p w:rsidR="00133449" w:rsidRDefault="00133449" w:rsidP="00133449">
      <w:pPr>
        <w:rPr>
          <w:rtl/>
          <w:lang w:eastAsia="he-IL"/>
        </w:rPr>
      </w:pPr>
    </w:p>
    <w:p w:rsidR="00133449" w:rsidRDefault="00133449" w:rsidP="00133449">
      <w:pPr>
        <w:pStyle w:val="af6"/>
        <w:keepNext/>
        <w:rPr>
          <w:rtl/>
        </w:rPr>
      </w:pPr>
      <w:r w:rsidRPr="00133449">
        <w:rPr>
          <w:rStyle w:val="TagStyle"/>
          <w:rtl/>
        </w:rPr>
        <w:t xml:space="preserve">&lt;&lt; יור &gt;&gt; </w:t>
      </w:r>
      <w:r>
        <w:rPr>
          <w:rtl/>
        </w:rPr>
        <w:t>היו"ר גלעד קריב:</w:t>
      </w:r>
      <w:r w:rsidRPr="00133449">
        <w:rPr>
          <w:rStyle w:val="TagStyle"/>
          <w:rtl/>
        </w:rPr>
        <w:t xml:space="preserve"> &lt;&lt; יור &gt;&gt;</w:t>
      </w:r>
      <w:r>
        <w:rPr>
          <w:rtl/>
        </w:rPr>
        <w:t xml:space="preserve">   </w:t>
      </w:r>
    </w:p>
    <w:p w:rsidR="00133449" w:rsidRDefault="00133449" w:rsidP="00133449">
      <w:pPr>
        <w:pStyle w:val="KeepWithNext"/>
        <w:rPr>
          <w:rtl/>
          <w:lang w:eastAsia="he-IL"/>
        </w:rPr>
      </w:pPr>
    </w:p>
    <w:p w:rsidR="00133449" w:rsidRDefault="00133449" w:rsidP="00133449">
      <w:pPr>
        <w:rPr>
          <w:rtl/>
          <w:lang w:eastAsia="he-IL"/>
        </w:rPr>
      </w:pPr>
      <w:r>
        <w:rPr>
          <w:rFonts w:hint="cs"/>
          <w:rtl/>
          <w:lang w:eastAsia="he-IL"/>
        </w:rPr>
        <w:t>מי בעד</w:t>
      </w:r>
      <w:r w:rsidR="006F02C4">
        <w:rPr>
          <w:rFonts w:hint="cs"/>
          <w:rtl/>
          <w:lang w:eastAsia="he-IL"/>
        </w:rPr>
        <w:t xml:space="preserve"> ההסתייגות</w:t>
      </w:r>
      <w:r>
        <w:rPr>
          <w:rFonts w:hint="cs"/>
          <w:rtl/>
          <w:lang w:eastAsia="he-IL"/>
        </w:rPr>
        <w:t>? מי נגד? מי נמנעים?</w:t>
      </w:r>
    </w:p>
    <w:p w:rsidR="00133449" w:rsidRDefault="00133449" w:rsidP="00133449">
      <w:pPr>
        <w:rPr>
          <w:rtl/>
          <w:lang w:eastAsia="he-IL"/>
        </w:rPr>
      </w:pPr>
    </w:p>
    <w:p w:rsidR="00133449" w:rsidRPr="00133449" w:rsidRDefault="00133449" w:rsidP="00133449">
      <w:pPr>
        <w:jc w:val="center"/>
        <w:rPr>
          <w:b/>
          <w:bCs/>
          <w:rtl/>
          <w:lang w:eastAsia="he-IL"/>
        </w:rPr>
      </w:pPr>
      <w:r w:rsidRPr="00133449">
        <w:rPr>
          <w:rFonts w:hint="cs"/>
          <w:b/>
          <w:bCs/>
          <w:rtl/>
          <w:lang w:eastAsia="he-IL"/>
        </w:rPr>
        <w:t>הצבעה</w:t>
      </w:r>
    </w:p>
    <w:p w:rsidR="00133449" w:rsidRDefault="00133449" w:rsidP="00133449">
      <w:pPr>
        <w:jc w:val="center"/>
        <w:rPr>
          <w:rtl/>
          <w:lang w:eastAsia="he-IL"/>
        </w:rPr>
      </w:pPr>
    </w:p>
    <w:p w:rsidR="00133449" w:rsidRDefault="00133449" w:rsidP="00133449">
      <w:pPr>
        <w:jc w:val="center"/>
        <w:rPr>
          <w:rtl/>
          <w:lang w:eastAsia="he-IL"/>
        </w:rPr>
      </w:pPr>
      <w:r>
        <w:rPr>
          <w:rFonts w:hint="cs"/>
          <w:rtl/>
          <w:lang w:eastAsia="he-IL"/>
        </w:rPr>
        <w:t xml:space="preserve">בעד </w:t>
      </w:r>
      <w:r>
        <w:rPr>
          <w:rtl/>
          <w:lang w:eastAsia="he-IL"/>
        </w:rPr>
        <w:t>–</w:t>
      </w:r>
      <w:r>
        <w:rPr>
          <w:rFonts w:hint="cs"/>
          <w:rtl/>
          <w:lang w:eastAsia="he-IL"/>
        </w:rPr>
        <w:t xml:space="preserve"> 1</w:t>
      </w:r>
    </w:p>
    <w:p w:rsidR="00133449" w:rsidRDefault="00133449" w:rsidP="00133449">
      <w:pPr>
        <w:jc w:val="center"/>
        <w:rPr>
          <w:rtl/>
          <w:lang w:eastAsia="he-IL"/>
        </w:rPr>
      </w:pPr>
      <w:r>
        <w:rPr>
          <w:rFonts w:hint="cs"/>
          <w:rtl/>
          <w:lang w:eastAsia="he-IL"/>
        </w:rPr>
        <w:t xml:space="preserve">נגד </w:t>
      </w:r>
      <w:r>
        <w:rPr>
          <w:rtl/>
          <w:lang w:eastAsia="he-IL"/>
        </w:rPr>
        <w:t>–</w:t>
      </w:r>
      <w:r>
        <w:rPr>
          <w:rFonts w:hint="cs"/>
          <w:rtl/>
          <w:lang w:eastAsia="he-IL"/>
        </w:rPr>
        <w:t xml:space="preserve"> 2</w:t>
      </w:r>
    </w:p>
    <w:p w:rsidR="00133449" w:rsidRDefault="00133449" w:rsidP="00133449">
      <w:pPr>
        <w:jc w:val="center"/>
        <w:rPr>
          <w:rtl/>
          <w:lang w:eastAsia="he-IL"/>
        </w:rPr>
      </w:pPr>
      <w:r>
        <w:rPr>
          <w:rFonts w:hint="cs"/>
          <w:rtl/>
          <w:lang w:eastAsia="he-IL"/>
        </w:rPr>
        <w:t xml:space="preserve">נמנעים </w:t>
      </w:r>
      <w:r>
        <w:rPr>
          <w:rtl/>
          <w:lang w:eastAsia="he-IL"/>
        </w:rPr>
        <w:t>–</w:t>
      </w:r>
      <w:r>
        <w:rPr>
          <w:rFonts w:hint="cs"/>
          <w:rtl/>
          <w:lang w:eastAsia="he-IL"/>
        </w:rPr>
        <w:t xml:space="preserve"> 2</w:t>
      </w:r>
    </w:p>
    <w:p w:rsidR="00133449" w:rsidRDefault="00133449" w:rsidP="00133449">
      <w:pPr>
        <w:jc w:val="center"/>
        <w:rPr>
          <w:rtl/>
          <w:lang w:eastAsia="he-IL"/>
        </w:rPr>
      </w:pPr>
      <w:r>
        <w:rPr>
          <w:rFonts w:hint="cs"/>
          <w:rtl/>
          <w:lang w:eastAsia="he-IL"/>
        </w:rPr>
        <w:t>לא התקבל.</w:t>
      </w:r>
    </w:p>
    <w:p w:rsidR="00133449" w:rsidRDefault="00133449" w:rsidP="00133449">
      <w:pPr>
        <w:rPr>
          <w:rtl/>
          <w:lang w:eastAsia="he-IL"/>
        </w:rPr>
      </w:pPr>
    </w:p>
    <w:p w:rsidR="00133449" w:rsidRDefault="00133449" w:rsidP="00133449">
      <w:pPr>
        <w:rPr>
          <w:rtl/>
          <w:lang w:eastAsia="he-IL"/>
        </w:rPr>
      </w:pPr>
    </w:p>
    <w:p w:rsidR="00133449" w:rsidRDefault="00133449" w:rsidP="00133449">
      <w:pPr>
        <w:pStyle w:val="af6"/>
        <w:keepNext/>
        <w:rPr>
          <w:rtl/>
        </w:rPr>
      </w:pPr>
      <w:r w:rsidRPr="00133449">
        <w:rPr>
          <w:rStyle w:val="TagStyle"/>
          <w:rtl/>
        </w:rPr>
        <w:t xml:space="preserve"> &lt;&lt; יור &gt;&gt; </w:t>
      </w:r>
      <w:r>
        <w:rPr>
          <w:rtl/>
        </w:rPr>
        <w:t>היו"ר גלעד קריב:</w:t>
      </w:r>
      <w:r w:rsidRPr="00133449">
        <w:rPr>
          <w:rStyle w:val="TagStyle"/>
          <w:rtl/>
        </w:rPr>
        <w:t xml:space="preserve"> &lt;&lt; יור &gt;&gt;</w:t>
      </w:r>
      <w:r>
        <w:rPr>
          <w:rtl/>
        </w:rPr>
        <w:t xml:space="preserve">   </w:t>
      </w:r>
    </w:p>
    <w:p w:rsidR="00133449" w:rsidRDefault="00133449" w:rsidP="00133449">
      <w:pPr>
        <w:pStyle w:val="KeepWithNext"/>
        <w:rPr>
          <w:rtl/>
          <w:lang w:eastAsia="he-IL"/>
        </w:rPr>
      </w:pPr>
    </w:p>
    <w:p w:rsidR="00133449" w:rsidRDefault="00133449" w:rsidP="00133449">
      <w:pPr>
        <w:rPr>
          <w:rtl/>
          <w:lang w:eastAsia="he-IL"/>
        </w:rPr>
      </w:pPr>
      <w:r>
        <w:rPr>
          <w:rFonts w:hint="cs"/>
          <w:rtl/>
          <w:lang w:eastAsia="he-IL"/>
        </w:rPr>
        <w:t>ההסתייגות נדחתה.</w:t>
      </w:r>
    </w:p>
    <w:p w:rsidR="00133449" w:rsidRDefault="00133449" w:rsidP="00133449">
      <w:pPr>
        <w:rPr>
          <w:rtl/>
          <w:lang w:eastAsia="he-IL"/>
        </w:rPr>
      </w:pPr>
    </w:p>
    <w:p w:rsidR="001817A4" w:rsidRDefault="001817A4" w:rsidP="001817A4">
      <w:pPr>
        <w:rPr>
          <w:rtl/>
          <w:lang w:eastAsia="he-IL"/>
        </w:rPr>
      </w:pPr>
      <w:r>
        <w:rPr>
          <w:rFonts w:hint="cs"/>
          <w:rtl/>
          <w:lang w:eastAsia="he-IL"/>
        </w:rPr>
        <w:t>אני  מעלה את החוק כפי שהצגנו אותו</w:t>
      </w:r>
      <w:r w:rsidR="00540FFE">
        <w:rPr>
          <w:rFonts w:hint="cs"/>
          <w:rtl/>
          <w:lang w:eastAsia="he-IL"/>
        </w:rPr>
        <w:t>,</w:t>
      </w:r>
      <w:r>
        <w:rPr>
          <w:rFonts w:hint="cs"/>
          <w:rtl/>
          <w:lang w:eastAsia="he-IL"/>
        </w:rPr>
        <w:t xml:space="preserve"> עם הבן דוד.</w:t>
      </w:r>
    </w:p>
    <w:p w:rsidR="001817A4" w:rsidRDefault="001817A4" w:rsidP="001817A4">
      <w:pPr>
        <w:rPr>
          <w:rtl/>
          <w:lang w:eastAsia="he-IL"/>
        </w:rPr>
      </w:pPr>
    </w:p>
    <w:p w:rsidR="001817A4" w:rsidRDefault="00540FFE" w:rsidP="00540FFE">
      <w:pPr>
        <w:rPr>
          <w:rtl/>
          <w:lang w:eastAsia="he-IL"/>
        </w:rPr>
      </w:pPr>
      <w:r>
        <w:rPr>
          <w:rFonts w:hint="cs"/>
          <w:rtl/>
          <w:lang w:eastAsia="he-IL"/>
        </w:rPr>
        <w:t xml:space="preserve">אני מצביע </w:t>
      </w:r>
      <w:bookmarkStart w:id="899" w:name="_ETM_Q1_8456153"/>
      <w:bookmarkEnd w:id="899"/>
      <w:r w:rsidR="001817A4">
        <w:rPr>
          <w:rFonts w:hint="cs"/>
          <w:rtl/>
          <w:lang w:eastAsia="he-IL"/>
        </w:rPr>
        <w:t>קריאה שנייה שלישית על החוק. מדובר בהצעת חקו פרטית של חברת הכנס</w:t>
      </w:r>
      <w:r w:rsidR="006F02C4">
        <w:rPr>
          <w:rFonts w:hint="cs"/>
          <w:rtl/>
          <w:lang w:eastAsia="he-IL"/>
        </w:rPr>
        <w:t>ת</w:t>
      </w:r>
      <w:r w:rsidR="001817A4">
        <w:rPr>
          <w:rFonts w:hint="cs"/>
          <w:rtl/>
          <w:lang w:eastAsia="he-IL"/>
        </w:rPr>
        <w:t xml:space="preserve"> מיכל רוזין</w:t>
      </w:r>
      <w:r>
        <w:rPr>
          <w:rFonts w:hint="cs"/>
          <w:rtl/>
          <w:lang w:eastAsia="he-IL"/>
        </w:rPr>
        <w:t>, של חברת הכנסת מירב בן ארי</w:t>
      </w:r>
      <w:r w:rsidR="001817A4">
        <w:rPr>
          <w:rFonts w:hint="cs"/>
          <w:rtl/>
          <w:lang w:eastAsia="he-IL"/>
        </w:rPr>
        <w:t xml:space="preserve"> והצעה נוספת של חברת ה</w:t>
      </w:r>
      <w:r w:rsidR="006F02C4">
        <w:rPr>
          <w:rFonts w:hint="cs"/>
          <w:rtl/>
          <w:lang w:eastAsia="he-IL"/>
        </w:rPr>
        <w:t>כנסת</w:t>
      </w:r>
      <w:r w:rsidR="001817A4">
        <w:rPr>
          <w:rFonts w:hint="cs"/>
          <w:rtl/>
          <w:lang w:eastAsia="he-IL"/>
        </w:rPr>
        <w:t xml:space="preserve"> אבתיסאם מראענה</w:t>
      </w:r>
      <w:r>
        <w:rPr>
          <w:rFonts w:hint="cs"/>
          <w:rtl/>
          <w:lang w:eastAsia="he-IL"/>
        </w:rPr>
        <w:t xml:space="preserve">. מי בעד אישור החוק </w:t>
      </w:r>
      <w:r w:rsidR="001817A4">
        <w:rPr>
          <w:rFonts w:hint="cs"/>
          <w:rtl/>
          <w:lang w:eastAsia="he-IL"/>
        </w:rPr>
        <w:t xml:space="preserve">והעברתו למליאה </w:t>
      </w:r>
      <w:r>
        <w:rPr>
          <w:rFonts w:hint="cs"/>
          <w:rtl/>
          <w:lang w:eastAsia="he-IL"/>
        </w:rPr>
        <w:t>ל</w:t>
      </w:r>
      <w:r w:rsidR="001817A4">
        <w:rPr>
          <w:rFonts w:hint="cs"/>
          <w:rtl/>
          <w:lang w:eastAsia="he-IL"/>
        </w:rPr>
        <w:t>קר</w:t>
      </w:r>
      <w:r w:rsidR="006F02C4">
        <w:rPr>
          <w:rFonts w:hint="cs"/>
          <w:rtl/>
          <w:lang w:eastAsia="he-IL"/>
        </w:rPr>
        <w:t>י</w:t>
      </w:r>
      <w:r w:rsidR="001817A4">
        <w:rPr>
          <w:rFonts w:hint="cs"/>
          <w:rtl/>
          <w:lang w:eastAsia="he-IL"/>
        </w:rPr>
        <w:t>אה שנייה ושלישית?</w:t>
      </w:r>
    </w:p>
    <w:p w:rsidR="00540FFE" w:rsidRDefault="00540FFE" w:rsidP="006F02C4">
      <w:pPr>
        <w:rPr>
          <w:rtl/>
          <w:lang w:eastAsia="he-IL"/>
        </w:rPr>
      </w:pPr>
      <w:bookmarkStart w:id="900" w:name="_ETM_Q1_8419014"/>
      <w:bookmarkStart w:id="901" w:name="_ETM_Q1_8419136"/>
      <w:bookmarkEnd w:id="900"/>
      <w:bookmarkEnd w:id="901"/>
    </w:p>
    <w:p w:rsidR="00540FFE" w:rsidRPr="00133449" w:rsidRDefault="00540FFE" w:rsidP="00540FFE">
      <w:pPr>
        <w:jc w:val="center"/>
        <w:rPr>
          <w:b/>
          <w:bCs/>
          <w:rtl/>
          <w:lang w:eastAsia="he-IL"/>
        </w:rPr>
      </w:pPr>
      <w:bookmarkStart w:id="902" w:name="_ETM_Q1_8419215"/>
      <w:bookmarkStart w:id="903" w:name="_ETM_Q1_8419309"/>
      <w:bookmarkEnd w:id="902"/>
      <w:bookmarkEnd w:id="903"/>
      <w:r w:rsidRPr="00133449">
        <w:rPr>
          <w:rFonts w:hint="cs"/>
          <w:b/>
          <w:bCs/>
          <w:rtl/>
          <w:lang w:eastAsia="he-IL"/>
        </w:rPr>
        <w:t>הצבעה</w:t>
      </w:r>
    </w:p>
    <w:p w:rsidR="00540FFE" w:rsidRDefault="00540FFE" w:rsidP="00540FFE">
      <w:pPr>
        <w:jc w:val="center"/>
        <w:rPr>
          <w:rtl/>
          <w:lang w:eastAsia="he-IL"/>
        </w:rPr>
      </w:pPr>
    </w:p>
    <w:p w:rsidR="00540FFE" w:rsidRDefault="00540FFE" w:rsidP="00540FFE">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540FFE" w:rsidRDefault="00540FFE" w:rsidP="00540FFE">
      <w:pPr>
        <w:jc w:val="center"/>
        <w:rPr>
          <w:rtl/>
          <w:lang w:eastAsia="he-IL"/>
        </w:rPr>
      </w:pPr>
      <w:r>
        <w:rPr>
          <w:rFonts w:hint="cs"/>
          <w:rtl/>
          <w:lang w:eastAsia="he-IL"/>
        </w:rPr>
        <w:t>אושר.</w:t>
      </w:r>
    </w:p>
    <w:p w:rsidR="00540FFE" w:rsidRDefault="00540FFE" w:rsidP="006F02C4">
      <w:pPr>
        <w:rPr>
          <w:rtl/>
          <w:lang w:eastAsia="he-IL"/>
        </w:rPr>
      </w:pPr>
    </w:p>
    <w:p w:rsidR="001817A4" w:rsidRDefault="001817A4" w:rsidP="001817A4">
      <w:pPr>
        <w:rPr>
          <w:rtl/>
          <w:lang w:eastAsia="he-IL"/>
        </w:rPr>
      </w:pPr>
    </w:p>
    <w:p w:rsidR="001817A4" w:rsidRDefault="001817A4" w:rsidP="001817A4">
      <w:pPr>
        <w:pStyle w:val="af6"/>
        <w:keepNext/>
        <w:rPr>
          <w:rtl/>
        </w:rPr>
      </w:pPr>
      <w:r w:rsidRPr="001817A4">
        <w:rPr>
          <w:rStyle w:val="TagStyle"/>
          <w:rtl/>
        </w:rPr>
        <w:t xml:space="preserve"> &lt;&lt; יור &gt;&gt; </w:t>
      </w:r>
      <w:r>
        <w:rPr>
          <w:rtl/>
        </w:rPr>
        <w:t>היו"ר גלעד קריב:</w:t>
      </w:r>
      <w:r w:rsidRPr="001817A4">
        <w:rPr>
          <w:rStyle w:val="TagStyle"/>
          <w:rtl/>
        </w:rPr>
        <w:t xml:space="preserve"> &lt;&lt; יור &gt;&gt;</w:t>
      </w:r>
      <w:r>
        <w:rPr>
          <w:rtl/>
        </w:rPr>
        <w:t xml:space="preserve">   </w:t>
      </w:r>
    </w:p>
    <w:p w:rsidR="001817A4" w:rsidRDefault="001817A4" w:rsidP="001817A4">
      <w:pPr>
        <w:pStyle w:val="KeepWithNext"/>
        <w:rPr>
          <w:rtl/>
          <w:lang w:eastAsia="he-IL"/>
        </w:rPr>
      </w:pPr>
    </w:p>
    <w:p w:rsidR="00540FFE" w:rsidRDefault="001817A4" w:rsidP="006F02C4">
      <w:pPr>
        <w:rPr>
          <w:rtl/>
          <w:lang w:eastAsia="he-IL"/>
        </w:rPr>
      </w:pPr>
      <w:r>
        <w:rPr>
          <w:rFonts w:hint="cs"/>
          <w:rtl/>
          <w:lang w:eastAsia="he-IL"/>
        </w:rPr>
        <w:t xml:space="preserve">אושר פה אחד. </w:t>
      </w:r>
      <w:r w:rsidR="00540FFE">
        <w:rPr>
          <w:rFonts w:hint="cs"/>
          <w:rtl/>
          <w:lang w:eastAsia="he-IL"/>
        </w:rPr>
        <w:t xml:space="preserve">חבריי וחברותיי, אני מבקש באמת קודם כל </w:t>
      </w:r>
      <w:bookmarkStart w:id="904" w:name="_ETM_Q1_8478888"/>
      <w:bookmarkEnd w:id="904"/>
      <w:r w:rsidR="00540FFE">
        <w:rPr>
          <w:rFonts w:hint="cs"/>
          <w:rtl/>
          <w:lang w:eastAsia="he-IL"/>
        </w:rPr>
        <w:t xml:space="preserve">להודות </w:t>
      </w:r>
      <w:r>
        <w:rPr>
          <w:rFonts w:hint="cs"/>
          <w:rtl/>
          <w:lang w:eastAsia="he-IL"/>
        </w:rPr>
        <w:t xml:space="preserve">לחברות הכנסת </w:t>
      </w:r>
      <w:r w:rsidR="00540FFE">
        <w:rPr>
          <w:rFonts w:hint="cs"/>
          <w:rtl/>
          <w:lang w:eastAsia="he-IL"/>
        </w:rPr>
        <w:t>ה</w:t>
      </w:r>
      <w:r>
        <w:rPr>
          <w:rFonts w:hint="cs"/>
          <w:rtl/>
          <w:lang w:eastAsia="he-IL"/>
        </w:rPr>
        <w:t>מציעות, להודות לחברת הכנ</w:t>
      </w:r>
      <w:r w:rsidR="006F02C4">
        <w:rPr>
          <w:rFonts w:hint="cs"/>
          <w:rtl/>
          <w:lang w:eastAsia="he-IL"/>
        </w:rPr>
        <w:t>סת</w:t>
      </w:r>
      <w:r>
        <w:rPr>
          <w:rFonts w:hint="cs"/>
          <w:rtl/>
          <w:lang w:eastAsia="he-IL"/>
        </w:rPr>
        <w:t xml:space="preserve"> מיכל רוזין ע</w:t>
      </w:r>
      <w:r w:rsidR="006F02C4">
        <w:rPr>
          <w:rFonts w:hint="cs"/>
          <w:rtl/>
          <w:lang w:eastAsia="he-IL"/>
        </w:rPr>
        <w:t>ל</w:t>
      </w:r>
      <w:r>
        <w:rPr>
          <w:rFonts w:hint="cs"/>
          <w:rtl/>
          <w:lang w:eastAsia="he-IL"/>
        </w:rPr>
        <w:t xml:space="preserve"> עשר</w:t>
      </w:r>
      <w:r w:rsidR="006F02C4">
        <w:rPr>
          <w:rFonts w:hint="cs"/>
          <w:rtl/>
          <w:lang w:eastAsia="he-IL"/>
        </w:rPr>
        <w:t>ו</w:t>
      </w:r>
      <w:r>
        <w:rPr>
          <w:rFonts w:hint="cs"/>
          <w:rtl/>
          <w:lang w:eastAsia="he-IL"/>
        </w:rPr>
        <w:t xml:space="preserve">ת אם לא מאות של עבודה </w:t>
      </w:r>
      <w:r w:rsidR="00540FFE">
        <w:rPr>
          <w:rFonts w:hint="cs"/>
          <w:rtl/>
          <w:lang w:eastAsia="he-IL"/>
        </w:rPr>
        <w:t xml:space="preserve">על הצעות החוק החשובות הללו - </w:t>
      </w:r>
      <w:r>
        <w:rPr>
          <w:rFonts w:hint="cs"/>
          <w:rtl/>
          <w:lang w:eastAsia="he-IL"/>
        </w:rPr>
        <w:t>והיו</w:t>
      </w:r>
      <w:r w:rsidR="006F02C4">
        <w:rPr>
          <w:rFonts w:hint="cs"/>
          <w:rtl/>
          <w:lang w:eastAsia="he-IL"/>
        </w:rPr>
        <w:t>ע</w:t>
      </w:r>
      <w:r>
        <w:rPr>
          <w:rFonts w:hint="cs"/>
          <w:rtl/>
          <w:lang w:eastAsia="he-IL"/>
        </w:rPr>
        <w:t>צים והיועצות, מודה לכל חברי הכנסת שהשתתפו</w:t>
      </w:r>
      <w:r w:rsidR="006F02C4">
        <w:rPr>
          <w:rFonts w:hint="cs"/>
          <w:rtl/>
          <w:lang w:eastAsia="he-IL"/>
        </w:rPr>
        <w:t>ת</w:t>
      </w:r>
      <w:r>
        <w:rPr>
          <w:rFonts w:hint="cs"/>
          <w:rtl/>
          <w:lang w:eastAsia="he-IL"/>
        </w:rPr>
        <w:t xml:space="preserve"> בדיון והיו פה הרבה דיונ</w:t>
      </w:r>
      <w:r w:rsidR="00A40C48">
        <w:rPr>
          <w:rFonts w:hint="cs"/>
          <w:rtl/>
          <w:lang w:eastAsia="he-IL"/>
        </w:rPr>
        <w:t>ים</w:t>
      </w:r>
      <w:r w:rsidR="00540FFE">
        <w:rPr>
          <w:rFonts w:hint="cs"/>
          <w:rtl/>
          <w:lang w:eastAsia="he-IL"/>
        </w:rPr>
        <w:t>. תודות לנציגי ונציגות משרדי הממשלה כולם על הרצ</w:t>
      </w:r>
      <w:r>
        <w:rPr>
          <w:rFonts w:hint="cs"/>
          <w:rtl/>
          <w:lang w:eastAsia="he-IL"/>
        </w:rPr>
        <w:t xml:space="preserve">ון הטוב </w:t>
      </w:r>
      <w:r w:rsidR="00540FFE">
        <w:rPr>
          <w:rFonts w:hint="cs"/>
          <w:rtl/>
          <w:lang w:eastAsia="he-IL"/>
        </w:rPr>
        <w:t xml:space="preserve">והעבודה </w:t>
      </w:r>
      <w:r>
        <w:rPr>
          <w:rFonts w:hint="cs"/>
          <w:rtl/>
          <w:lang w:eastAsia="he-IL"/>
        </w:rPr>
        <w:t xml:space="preserve">המאומצת. </w:t>
      </w:r>
      <w:bookmarkStart w:id="905" w:name="_ETM_Q1_8513594"/>
      <w:bookmarkEnd w:id="905"/>
    </w:p>
    <w:p w:rsidR="00540FFE" w:rsidRDefault="00540FFE" w:rsidP="006F02C4">
      <w:pPr>
        <w:rPr>
          <w:rtl/>
          <w:lang w:eastAsia="he-IL"/>
        </w:rPr>
      </w:pPr>
      <w:bookmarkStart w:id="906" w:name="_ETM_Q1_8513666"/>
      <w:bookmarkEnd w:id="906"/>
    </w:p>
    <w:p w:rsidR="00540FFE" w:rsidRDefault="00540FFE" w:rsidP="00540FFE">
      <w:pPr>
        <w:pStyle w:val="a4"/>
        <w:keepNext/>
        <w:rPr>
          <w:rtl/>
        </w:rPr>
      </w:pPr>
      <w:bookmarkStart w:id="907" w:name="_ETM_Q1_8513796"/>
      <w:bookmarkStart w:id="908" w:name="_ETM_Q1_8513859"/>
      <w:bookmarkStart w:id="909" w:name="ET_speaker_5105_302"/>
      <w:bookmarkEnd w:id="907"/>
      <w:bookmarkEnd w:id="908"/>
      <w:r w:rsidRPr="00540FFE">
        <w:rPr>
          <w:rStyle w:val="TagStyle"/>
          <w:rtl/>
        </w:rPr>
        <w:t xml:space="preserve"> &lt;&lt; דובר &gt;&gt; </w:t>
      </w:r>
      <w:r>
        <w:rPr>
          <w:rtl/>
        </w:rPr>
        <w:t>מיכל רוזין (מרצ):</w:t>
      </w:r>
      <w:r w:rsidRPr="00540FFE">
        <w:rPr>
          <w:rStyle w:val="TagStyle"/>
          <w:rtl/>
        </w:rPr>
        <w:t xml:space="preserve"> &lt;&lt; דובר &gt;&gt;</w:t>
      </w:r>
      <w:r>
        <w:rPr>
          <w:rtl/>
        </w:rPr>
        <w:t xml:space="preserve">   </w:t>
      </w:r>
      <w:bookmarkEnd w:id="909"/>
    </w:p>
    <w:p w:rsidR="00540FFE" w:rsidRDefault="00540FFE" w:rsidP="00540FFE">
      <w:pPr>
        <w:pStyle w:val="KeepWithNext"/>
        <w:rPr>
          <w:rtl/>
          <w:lang w:eastAsia="he-IL"/>
        </w:rPr>
      </w:pPr>
    </w:p>
    <w:p w:rsidR="00540FFE" w:rsidRDefault="00540FFE" w:rsidP="00540FFE">
      <w:pPr>
        <w:rPr>
          <w:rtl/>
          <w:lang w:eastAsia="he-IL"/>
        </w:rPr>
      </w:pPr>
      <w:r>
        <w:rPr>
          <w:rFonts w:hint="cs"/>
          <w:rtl/>
          <w:lang w:eastAsia="he-IL"/>
        </w:rPr>
        <w:t>נלחמו על החוק הזה בשיניים.</w:t>
      </w:r>
    </w:p>
    <w:p w:rsidR="00540FFE" w:rsidRDefault="00540FFE" w:rsidP="00540FFE">
      <w:pPr>
        <w:rPr>
          <w:rtl/>
          <w:lang w:eastAsia="he-IL"/>
        </w:rPr>
      </w:pPr>
    </w:p>
    <w:p w:rsidR="00540FFE" w:rsidRDefault="00540FFE" w:rsidP="00540FFE">
      <w:pPr>
        <w:pStyle w:val="af6"/>
        <w:keepNext/>
        <w:rPr>
          <w:rtl/>
        </w:rPr>
      </w:pPr>
      <w:bookmarkStart w:id="910" w:name="ET_yor_6156_303"/>
      <w:r w:rsidRPr="00540FFE">
        <w:rPr>
          <w:rStyle w:val="TagStyle"/>
          <w:rtl/>
        </w:rPr>
        <w:t xml:space="preserve"> &lt;&lt; יור &gt;&gt; </w:t>
      </w:r>
      <w:r>
        <w:rPr>
          <w:rtl/>
        </w:rPr>
        <w:t>היו"ר גלעד קריב:</w:t>
      </w:r>
      <w:r w:rsidRPr="00540FFE">
        <w:rPr>
          <w:rStyle w:val="TagStyle"/>
          <w:rtl/>
        </w:rPr>
        <w:t xml:space="preserve"> &lt;&lt; יור &gt;&gt;</w:t>
      </w:r>
      <w:r>
        <w:rPr>
          <w:rtl/>
        </w:rPr>
        <w:t xml:space="preserve">   </w:t>
      </w:r>
      <w:bookmarkEnd w:id="910"/>
    </w:p>
    <w:p w:rsidR="00540FFE" w:rsidRDefault="00540FFE" w:rsidP="00540FFE">
      <w:pPr>
        <w:pStyle w:val="KeepWithNext"/>
        <w:rPr>
          <w:rtl/>
          <w:lang w:eastAsia="he-IL"/>
        </w:rPr>
      </w:pPr>
    </w:p>
    <w:p w:rsidR="001817A4" w:rsidRDefault="001817A4" w:rsidP="00540FFE">
      <w:pPr>
        <w:rPr>
          <w:rtl/>
          <w:lang w:eastAsia="he-IL"/>
        </w:rPr>
      </w:pPr>
      <w:bookmarkStart w:id="911" w:name="_ETM_Q1_8513999"/>
      <w:bookmarkStart w:id="912" w:name="_ETM_Q1_8514062"/>
      <w:bookmarkEnd w:id="911"/>
      <w:bookmarkEnd w:id="912"/>
      <w:r>
        <w:rPr>
          <w:rFonts w:hint="cs"/>
          <w:rtl/>
          <w:lang w:eastAsia="he-IL"/>
        </w:rPr>
        <w:t>זה אמנם הצעות חוק פרטיות אבל אם היתה קטגוריה של הצעות חוק פרטיות וממשלתיות</w:t>
      </w:r>
      <w:r w:rsidR="006F02C4">
        <w:rPr>
          <w:rFonts w:hint="cs"/>
          <w:rtl/>
          <w:lang w:eastAsia="he-IL"/>
        </w:rPr>
        <w:t xml:space="preserve"> ב</w:t>
      </w:r>
      <w:r w:rsidR="00540FFE">
        <w:rPr>
          <w:rFonts w:hint="cs"/>
          <w:rtl/>
          <w:lang w:eastAsia="he-IL"/>
        </w:rPr>
        <w:t>חדא מחתא</w:t>
      </w:r>
      <w:r>
        <w:rPr>
          <w:rFonts w:hint="cs"/>
          <w:rtl/>
          <w:lang w:eastAsia="he-IL"/>
        </w:rPr>
        <w:t xml:space="preserve"> </w:t>
      </w:r>
      <w:r>
        <w:rPr>
          <w:rtl/>
          <w:lang w:eastAsia="he-IL"/>
        </w:rPr>
        <w:t>–</w:t>
      </w:r>
      <w:r>
        <w:rPr>
          <w:rFonts w:hint="cs"/>
          <w:rtl/>
          <w:lang w:eastAsia="he-IL"/>
        </w:rPr>
        <w:t xml:space="preserve"> </w:t>
      </w:r>
      <w:r w:rsidR="00540FFE">
        <w:rPr>
          <w:rFonts w:hint="cs"/>
          <w:rtl/>
          <w:lang w:eastAsia="he-IL"/>
        </w:rPr>
        <w:t xml:space="preserve">זו בהחלט הצעת חוק שהיתה נופלת בהגדרה. היא </w:t>
      </w:r>
      <w:r>
        <w:rPr>
          <w:rFonts w:hint="cs"/>
          <w:rtl/>
          <w:lang w:eastAsia="he-IL"/>
        </w:rPr>
        <w:t xml:space="preserve">התחילה במקום אחד הרבה בזכות </w:t>
      </w:r>
      <w:r w:rsidR="00540FFE">
        <w:rPr>
          <w:rFonts w:hint="cs"/>
          <w:rtl/>
          <w:lang w:eastAsia="he-IL"/>
        </w:rPr>
        <w:t xml:space="preserve">עבודת </w:t>
      </w:r>
      <w:r>
        <w:rPr>
          <w:rFonts w:hint="cs"/>
          <w:rtl/>
          <w:lang w:eastAsia="he-IL"/>
        </w:rPr>
        <w:t>משרד המשפטים</w:t>
      </w:r>
      <w:r w:rsidR="00540FFE">
        <w:rPr>
          <w:rFonts w:hint="cs"/>
          <w:rtl/>
          <w:lang w:eastAsia="he-IL"/>
        </w:rPr>
        <w:t xml:space="preserve">, </w:t>
      </w:r>
      <w:bookmarkStart w:id="913" w:name="_ETM_Q1_8530223"/>
      <w:bookmarkEnd w:id="913"/>
      <w:r w:rsidR="00540FFE">
        <w:rPr>
          <w:rFonts w:hint="cs"/>
          <w:rtl/>
          <w:lang w:eastAsia="he-IL"/>
        </w:rPr>
        <w:t>משרד לביטחון פנים, משרד הרווחה</w:t>
      </w:r>
      <w:r>
        <w:rPr>
          <w:rFonts w:hint="cs"/>
          <w:rtl/>
          <w:lang w:eastAsia="he-IL"/>
        </w:rPr>
        <w:t xml:space="preserve"> והביטחון החב</w:t>
      </w:r>
      <w:r w:rsidR="00540FFE">
        <w:rPr>
          <w:rFonts w:hint="cs"/>
          <w:rtl/>
          <w:lang w:eastAsia="he-IL"/>
        </w:rPr>
        <w:t>רתי. עבודה מאוד-מאוד מ</w:t>
      </w:r>
      <w:r>
        <w:rPr>
          <w:rFonts w:hint="cs"/>
          <w:rtl/>
          <w:lang w:eastAsia="he-IL"/>
        </w:rPr>
        <w:t>אומ</w:t>
      </w:r>
      <w:r w:rsidR="00540FFE">
        <w:rPr>
          <w:rFonts w:hint="cs"/>
          <w:rtl/>
          <w:lang w:eastAsia="he-IL"/>
        </w:rPr>
        <w:t>צ</w:t>
      </w:r>
      <w:r>
        <w:rPr>
          <w:rFonts w:hint="cs"/>
          <w:rtl/>
          <w:lang w:eastAsia="he-IL"/>
        </w:rPr>
        <w:t xml:space="preserve">ת </w:t>
      </w:r>
      <w:r w:rsidR="00540FFE">
        <w:rPr>
          <w:rFonts w:hint="cs"/>
          <w:rtl/>
          <w:lang w:eastAsia="he-IL"/>
        </w:rPr>
        <w:t>ו</w:t>
      </w:r>
      <w:r>
        <w:rPr>
          <w:rFonts w:hint="cs"/>
          <w:rtl/>
          <w:lang w:eastAsia="he-IL"/>
        </w:rPr>
        <w:t xml:space="preserve">תודה לכם. </w:t>
      </w:r>
      <w:r w:rsidR="00540FFE">
        <w:rPr>
          <w:rFonts w:hint="cs"/>
          <w:rtl/>
          <w:lang w:eastAsia="he-IL"/>
        </w:rPr>
        <w:t xml:space="preserve">כרגיל תודה לנציגות ונציגי </w:t>
      </w:r>
      <w:r w:rsidR="00540FFE">
        <w:rPr>
          <w:rtl/>
          <w:lang w:eastAsia="he-IL"/>
        </w:rPr>
        <w:t>–</w:t>
      </w:r>
      <w:r w:rsidR="00540FFE">
        <w:rPr>
          <w:rFonts w:hint="cs"/>
          <w:rtl/>
          <w:lang w:eastAsia="he-IL"/>
        </w:rPr>
        <w:t xml:space="preserve"> ואני אומר כמובן בתוך זה </w:t>
      </w:r>
      <w:r>
        <w:rPr>
          <w:rFonts w:hint="cs"/>
          <w:rtl/>
          <w:lang w:eastAsia="he-IL"/>
        </w:rPr>
        <w:t>גם המשטרה והסי</w:t>
      </w:r>
      <w:r w:rsidR="006F02C4">
        <w:rPr>
          <w:rFonts w:hint="cs"/>
          <w:rtl/>
          <w:lang w:eastAsia="he-IL"/>
        </w:rPr>
        <w:t xml:space="preserve">וע המשפטי והפרקליטות והסנגוריה </w:t>
      </w:r>
      <w:r>
        <w:rPr>
          <w:rFonts w:hint="cs"/>
          <w:rtl/>
          <w:lang w:eastAsia="he-IL"/>
        </w:rPr>
        <w:t>ה</w:t>
      </w:r>
      <w:r w:rsidR="006F02C4">
        <w:rPr>
          <w:rFonts w:hint="cs"/>
          <w:rtl/>
          <w:lang w:eastAsia="he-IL"/>
        </w:rPr>
        <w:t>צ</w:t>
      </w:r>
      <w:r>
        <w:rPr>
          <w:rFonts w:hint="cs"/>
          <w:rtl/>
          <w:lang w:eastAsia="he-IL"/>
        </w:rPr>
        <w:t xml:space="preserve">יבורית. </w:t>
      </w:r>
      <w:r w:rsidR="00540FFE">
        <w:rPr>
          <w:rFonts w:hint="cs"/>
          <w:rtl/>
          <w:lang w:eastAsia="he-IL"/>
        </w:rPr>
        <w:t xml:space="preserve">כמובן תודה לארגונים החברתיים </w:t>
      </w:r>
      <w:r>
        <w:rPr>
          <w:rFonts w:hint="cs"/>
          <w:rtl/>
          <w:lang w:eastAsia="he-IL"/>
        </w:rPr>
        <w:t>החשובים שסייעו בקידום החוק. אחד החוקים שאנו יכולי</w:t>
      </w:r>
      <w:r w:rsidR="006F02C4">
        <w:rPr>
          <w:rFonts w:hint="cs"/>
          <w:rtl/>
          <w:lang w:eastAsia="he-IL"/>
        </w:rPr>
        <w:t>ם</w:t>
      </w:r>
      <w:r>
        <w:rPr>
          <w:rFonts w:hint="cs"/>
          <w:rtl/>
          <w:lang w:eastAsia="he-IL"/>
        </w:rPr>
        <w:t xml:space="preserve"> להיות</w:t>
      </w:r>
      <w:r w:rsidR="00540FFE">
        <w:rPr>
          <w:rFonts w:hint="cs"/>
          <w:rtl/>
          <w:lang w:eastAsia="he-IL"/>
        </w:rPr>
        <w:t xml:space="preserve"> </w:t>
      </w:r>
      <w:bookmarkStart w:id="914" w:name="_ETM_Q1_8555019"/>
      <w:bookmarkEnd w:id="914"/>
      <w:r w:rsidR="00540FFE">
        <w:rPr>
          <w:rFonts w:hint="cs"/>
          <w:rtl/>
          <w:lang w:eastAsia="he-IL"/>
        </w:rPr>
        <w:t>גאים</w:t>
      </w:r>
      <w:r>
        <w:rPr>
          <w:rFonts w:hint="cs"/>
          <w:rtl/>
          <w:lang w:eastAsia="he-IL"/>
        </w:rPr>
        <w:t>.</w:t>
      </w:r>
    </w:p>
    <w:p w:rsidR="001817A4" w:rsidRDefault="001817A4" w:rsidP="001817A4">
      <w:pPr>
        <w:rPr>
          <w:rtl/>
          <w:lang w:eastAsia="he-IL"/>
        </w:rPr>
      </w:pPr>
    </w:p>
    <w:p w:rsidR="001817A4" w:rsidRDefault="001817A4" w:rsidP="001817A4">
      <w:pPr>
        <w:pStyle w:val="a4"/>
        <w:keepNext/>
        <w:rPr>
          <w:rtl/>
        </w:rPr>
      </w:pPr>
      <w:bookmarkStart w:id="915" w:name="ET_speaker_5105_284"/>
      <w:r w:rsidRPr="001817A4">
        <w:rPr>
          <w:rStyle w:val="TagStyle"/>
          <w:rtl/>
        </w:rPr>
        <w:t xml:space="preserve"> &lt;&lt; דובר &gt;&gt; </w:t>
      </w:r>
      <w:r>
        <w:rPr>
          <w:rtl/>
        </w:rPr>
        <w:t>מיכל רוזין (מרצ):</w:t>
      </w:r>
      <w:r w:rsidRPr="001817A4">
        <w:rPr>
          <w:rStyle w:val="TagStyle"/>
          <w:rtl/>
        </w:rPr>
        <w:t xml:space="preserve"> &lt;&lt; דובר &gt;&gt;</w:t>
      </w:r>
      <w:r>
        <w:rPr>
          <w:rtl/>
        </w:rPr>
        <w:t xml:space="preserve">   </w:t>
      </w:r>
      <w:bookmarkEnd w:id="915"/>
    </w:p>
    <w:p w:rsidR="001817A4" w:rsidRDefault="001817A4" w:rsidP="001817A4">
      <w:pPr>
        <w:pStyle w:val="KeepWithNext"/>
        <w:rPr>
          <w:rtl/>
          <w:lang w:eastAsia="he-IL"/>
        </w:rPr>
      </w:pPr>
    </w:p>
    <w:p w:rsidR="001817A4" w:rsidRDefault="001817A4" w:rsidP="001817A4">
      <w:pPr>
        <w:rPr>
          <w:rtl/>
          <w:lang w:eastAsia="he-IL"/>
        </w:rPr>
      </w:pPr>
      <w:r>
        <w:rPr>
          <w:rFonts w:hint="cs"/>
          <w:rtl/>
          <w:lang w:eastAsia="he-IL"/>
        </w:rPr>
        <w:t>המועצה לשלום הילד</w:t>
      </w:r>
      <w:r w:rsidR="00540FFE">
        <w:rPr>
          <w:rFonts w:hint="cs"/>
          <w:rtl/>
          <w:lang w:eastAsia="he-IL"/>
        </w:rPr>
        <w:t>, מרכזי הסיוע לנפגעות ונפגעי תקיפה מינית</w:t>
      </w:r>
      <w:r>
        <w:rPr>
          <w:rFonts w:hint="cs"/>
          <w:rtl/>
          <w:lang w:eastAsia="he-IL"/>
        </w:rPr>
        <w:t>. גם לסנגוריה</w:t>
      </w:r>
      <w:r w:rsidR="00540FFE">
        <w:rPr>
          <w:rFonts w:hint="cs"/>
          <w:rtl/>
          <w:lang w:eastAsia="he-IL"/>
        </w:rPr>
        <w:t xml:space="preserve"> תודה</w:t>
      </w:r>
      <w:r>
        <w:rPr>
          <w:rFonts w:hint="cs"/>
          <w:rtl/>
          <w:lang w:eastAsia="he-IL"/>
        </w:rPr>
        <w:t>. הנהל</w:t>
      </w:r>
      <w:r w:rsidR="006F02C4">
        <w:rPr>
          <w:rFonts w:hint="cs"/>
          <w:rtl/>
          <w:lang w:eastAsia="he-IL"/>
        </w:rPr>
        <w:t>ת בתי המשפט, הסיוע המשפטי. גם מ</w:t>
      </w:r>
      <w:r>
        <w:rPr>
          <w:rFonts w:hint="cs"/>
          <w:rtl/>
          <w:lang w:eastAsia="he-IL"/>
        </w:rPr>
        <w:t>י</w:t>
      </w:r>
      <w:r w:rsidR="006F02C4">
        <w:rPr>
          <w:rFonts w:hint="cs"/>
          <w:rtl/>
          <w:lang w:eastAsia="he-IL"/>
        </w:rPr>
        <w:t xml:space="preserve"> </w:t>
      </w:r>
      <w:r>
        <w:rPr>
          <w:rFonts w:hint="cs"/>
          <w:rtl/>
          <w:lang w:eastAsia="he-IL"/>
        </w:rPr>
        <w:t>שלא מסכים א</w:t>
      </w:r>
      <w:r w:rsidR="00540FFE">
        <w:rPr>
          <w:rFonts w:hint="cs"/>
          <w:rtl/>
          <w:lang w:eastAsia="he-IL"/>
        </w:rPr>
        <w:t>ת</w:t>
      </w:r>
      <w:r>
        <w:rPr>
          <w:rFonts w:hint="cs"/>
          <w:rtl/>
          <w:lang w:eastAsia="he-IL"/>
        </w:rPr>
        <w:t>נו מודים לו. מפרה את המחשבה.</w:t>
      </w:r>
    </w:p>
    <w:p w:rsidR="001817A4" w:rsidRDefault="001817A4" w:rsidP="001817A4">
      <w:pPr>
        <w:rPr>
          <w:rtl/>
          <w:lang w:eastAsia="he-IL"/>
        </w:rPr>
      </w:pPr>
    </w:p>
    <w:p w:rsidR="001817A4" w:rsidRDefault="001817A4" w:rsidP="001817A4">
      <w:pPr>
        <w:pStyle w:val="af6"/>
        <w:keepNext/>
        <w:rPr>
          <w:rtl/>
        </w:rPr>
      </w:pPr>
      <w:r w:rsidRPr="001817A4">
        <w:rPr>
          <w:rStyle w:val="TagStyle"/>
          <w:rtl/>
        </w:rPr>
        <w:t xml:space="preserve"> &lt;&lt; יור &gt;&gt; </w:t>
      </w:r>
      <w:r>
        <w:rPr>
          <w:rtl/>
        </w:rPr>
        <w:t>היו"ר גלעד קריב:</w:t>
      </w:r>
      <w:r w:rsidRPr="001817A4">
        <w:rPr>
          <w:rStyle w:val="TagStyle"/>
          <w:rtl/>
        </w:rPr>
        <w:t xml:space="preserve"> &lt;&lt; יור &gt;&gt;</w:t>
      </w:r>
      <w:r>
        <w:rPr>
          <w:rtl/>
        </w:rPr>
        <w:t xml:space="preserve">   </w:t>
      </w:r>
    </w:p>
    <w:p w:rsidR="001817A4" w:rsidRDefault="001817A4" w:rsidP="001817A4">
      <w:pPr>
        <w:pStyle w:val="KeepWithNext"/>
        <w:rPr>
          <w:rtl/>
          <w:lang w:eastAsia="he-IL"/>
        </w:rPr>
      </w:pPr>
    </w:p>
    <w:p w:rsidR="001817A4" w:rsidRDefault="001817A4" w:rsidP="00540FFE">
      <w:pPr>
        <w:rPr>
          <w:rtl/>
          <w:lang w:eastAsia="he-IL"/>
        </w:rPr>
      </w:pPr>
      <w:r>
        <w:rPr>
          <w:rFonts w:hint="cs"/>
          <w:rtl/>
          <w:lang w:eastAsia="he-IL"/>
        </w:rPr>
        <w:t>המ</w:t>
      </w:r>
      <w:r w:rsidR="00A40C48">
        <w:rPr>
          <w:rFonts w:hint="cs"/>
          <w:rtl/>
          <w:lang w:eastAsia="he-IL"/>
        </w:rPr>
        <w:t>ון</w:t>
      </w:r>
      <w:r>
        <w:rPr>
          <w:rFonts w:hint="cs"/>
          <w:rtl/>
          <w:lang w:eastAsia="he-IL"/>
        </w:rPr>
        <w:t xml:space="preserve"> תודה לכולם. </w:t>
      </w:r>
      <w:r w:rsidR="00540FFE">
        <w:rPr>
          <w:rFonts w:hint="cs"/>
          <w:rtl/>
          <w:lang w:eastAsia="he-IL"/>
        </w:rPr>
        <w:t xml:space="preserve">עכשיו התפקיד שלנו הוא לדאוג </w:t>
      </w:r>
      <w:r>
        <w:rPr>
          <w:rFonts w:hint="cs"/>
          <w:rtl/>
          <w:lang w:eastAsia="he-IL"/>
        </w:rPr>
        <w:t xml:space="preserve">שזה יעבור בשנייה שלישית במליאה. המון תודה לכולם. </w:t>
      </w:r>
      <w:r w:rsidR="00540FFE">
        <w:rPr>
          <w:rFonts w:hint="cs"/>
          <w:rtl/>
          <w:lang w:eastAsia="he-IL"/>
        </w:rPr>
        <w:t xml:space="preserve">יישר כוח. </w:t>
      </w:r>
      <w:r>
        <w:rPr>
          <w:rFonts w:hint="cs"/>
          <w:rtl/>
          <w:lang w:eastAsia="he-IL"/>
        </w:rPr>
        <w:t>תו</w:t>
      </w:r>
      <w:r w:rsidR="006F02C4">
        <w:rPr>
          <w:rFonts w:hint="cs"/>
          <w:rtl/>
          <w:lang w:eastAsia="he-IL"/>
        </w:rPr>
        <w:t>דה</w:t>
      </w:r>
      <w:r>
        <w:rPr>
          <w:rFonts w:hint="cs"/>
          <w:rtl/>
          <w:lang w:eastAsia="he-IL"/>
        </w:rPr>
        <w:t xml:space="preserve"> ליועצות המשפ</w:t>
      </w:r>
      <w:r w:rsidR="00540FFE">
        <w:rPr>
          <w:rFonts w:hint="cs"/>
          <w:rtl/>
          <w:lang w:eastAsia="he-IL"/>
        </w:rPr>
        <w:t>ט</w:t>
      </w:r>
      <w:r>
        <w:rPr>
          <w:rFonts w:hint="cs"/>
          <w:rtl/>
          <w:lang w:eastAsia="he-IL"/>
        </w:rPr>
        <w:t>יות של הוועדה שעבדו כאן בוקר ועד לילה.</w:t>
      </w:r>
    </w:p>
    <w:p w:rsidR="001817A4" w:rsidRDefault="001817A4" w:rsidP="001817A4">
      <w:pPr>
        <w:rPr>
          <w:rtl/>
          <w:lang w:eastAsia="he-IL"/>
        </w:rPr>
      </w:pPr>
    </w:p>
    <w:p w:rsidR="001817A4" w:rsidRDefault="001817A4" w:rsidP="001817A4">
      <w:pPr>
        <w:rPr>
          <w:rtl/>
          <w:lang w:eastAsia="he-IL"/>
        </w:rPr>
      </w:pPr>
    </w:p>
    <w:p w:rsidR="00E67C52" w:rsidRDefault="00E67C52" w:rsidP="00E67C52">
      <w:pPr>
        <w:pStyle w:val="afc"/>
        <w:keepNext/>
        <w:rPr>
          <w:rtl/>
          <w:lang w:eastAsia="he-IL"/>
        </w:rPr>
      </w:pPr>
      <w:bookmarkStart w:id="916" w:name="ET_meetingend_286"/>
      <w:r w:rsidRPr="00E67C52">
        <w:rPr>
          <w:rStyle w:val="TagStyle"/>
          <w:rtl/>
        </w:rPr>
        <w:t xml:space="preserve"> &lt;&lt; סיום &gt;&gt; </w:t>
      </w:r>
      <w:r>
        <w:rPr>
          <w:rtl/>
          <w:lang w:eastAsia="he-IL"/>
        </w:rPr>
        <w:t>הישיבה ננעלה בשעה 11:55.</w:t>
      </w:r>
      <w:r w:rsidRPr="00E67C52">
        <w:rPr>
          <w:rStyle w:val="TagStyle"/>
          <w:rtl/>
        </w:rPr>
        <w:t xml:space="preserve"> &lt;&lt; סיום &gt;&gt;</w:t>
      </w:r>
      <w:r>
        <w:rPr>
          <w:rtl/>
          <w:lang w:eastAsia="he-IL"/>
        </w:rPr>
        <w:t xml:space="preserve">   </w:t>
      </w:r>
      <w:bookmarkEnd w:id="916"/>
    </w:p>
    <w:p w:rsidR="00E67C52" w:rsidRDefault="00E67C52" w:rsidP="00E67C52">
      <w:pPr>
        <w:pStyle w:val="KeepWithNext"/>
        <w:rPr>
          <w:rtl/>
          <w:lang w:eastAsia="he-IL"/>
        </w:rPr>
      </w:pPr>
    </w:p>
    <w:p w:rsidR="00E67C52" w:rsidRPr="00E67C52" w:rsidRDefault="00E67C52" w:rsidP="00E67C52">
      <w:pPr>
        <w:rPr>
          <w:rtl/>
          <w:lang w:eastAsia="he-IL"/>
        </w:rPr>
      </w:pPr>
    </w:p>
    <w:p w:rsidR="001817A4" w:rsidRDefault="001817A4" w:rsidP="001817A4">
      <w:pPr>
        <w:rPr>
          <w:rtl/>
          <w:lang w:eastAsia="he-IL"/>
        </w:rPr>
      </w:pPr>
    </w:p>
    <w:p w:rsidR="001817A4" w:rsidRPr="001817A4" w:rsidRDefault="001817A4" w:rsidP="001817A4">
      <w:pPr>
        <w:rPr>
          <w:rtl/>
          <w:lang w:eastAsia="he-IL"/>
        </w:rPr>
      </w:pPr>
    </w:p>
    <w:p w:rsidR="001817A4" w:rsidRDefault="001817A4" w:rsidP="001817A4">
      <w:pPr>
        <w:pStyle w:val="KeepWithNext"/>
        <w:rPr>
          <w:rtl/>
          <w:lang w:eastAsia="he-IL"/>
        </w:rPr>
      </w:pPr>
    </w:p>
    <w:p w:rsidR="001817A4" w:rsidRPr="001817A4" w:rsidRDefault="001817A4" w:rsidP="001817A4">
      <w:pPr>
        <w:rPr>
          <w:rtl/>
          <w:lang w:eastAsia="he-IL"/>
        </w:rPr>
      </w:pPr>
    </w:p>
    <w:p w:rsidR="00133449" w:rsidRDefault="00133449" w:rsidP="00133449">
      <w:pPr>
        <w:rPr>
          <w:rtl/>
          <w:lang w:eastAsia="he-IL"/>
        </w:rPr>
      </w:pPr>
    </w:p>
    <w:p w:rsidR="00133449" w:rsidRDefault="00133449" w:rsidP="00133449">
      <w:pPr>
        <w:rPr>
          <w:rtl/>
          <w:lang w:eastAsia="he-IL"/>
        </w:rPr>
      </w:pPr>
    </w:p>
    <w:p w:rsidR="00133449" w:rsidRPr="00133449" w:rsidRDefault="00133449" w:rsidP="00133449">
      <w:pPr>
        <w:rPr>
          <w:rtl/>
          <w:lang w:eastAsia="he-IL"/>
        </w:rPr>
      </w:pPr>
    </w:p>
    <w:p w:rsidR="00133449" w:rsidRDefault="00133449" w:rsidP="00133449">
      <w:pPr>
        <w:rPr>
          <w:rtl/>
          <w:lang w:eastAsia="he-IL"/>
        </w:rPr>
      </w:pPr>
    </w:p>
    <w:p w:rsidR="00133449" w:rsidRPr="00133449" w:rsidRDefault="00133449" w:rsidP="00133449">
      <w:pPr>
        <w:rPr>
          <w:rtl/>
          <w:lang w:eastAsia="he-IL"/>
        </w:rPr>
      </w:pPr>
    </w:p>
    <w:p w:rsidR="00133449" w:rsidRPr="00133449" w:rsidRDefault="00133449" w:rsidP="00133449">
      <w:pPr>
        <w:rPr>
          <w:rtl/>
          <w:lang w:eastAsia="he-IL"/>
        </w:rPr>
      </w:pPr>
    </w:p>
    <w:p w:rsidR="00FE330C" w:rsidRPr="00692102" w:rsidRDefault="00FE330C" w:rsidP="00692102">
      <w:pPr>
        <w:rPr>
          <w:rtl/>
          <w:lang w:eastAsia="he-IL"/>
        </w:rPr>
      </w:pPr>
    </w:p>
    <w:sectPr w:rsidR="00FE330C" w:rsidRPr="00692102" w:rsidSect="00EE6F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1C8F" w:rsidRDefault="000E1C8F">
      <w:r>
        <w:separator/>
      </w:r>
    </w:p>
  </w:endnote>
  <w:endnote w:type="continuationSeparator" w:id="0">
    <w:p w:rsidR="000E1C8F" w:rsidRDefault="000E1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1C8F" w:rsidRDefault="000E1C8F">
      <w:r>
        <w:separator/>
      </w:r>
    </w:p>
  </w:footnote>
  <w:footnote w:type="continuationSeparator" w:id="0">
    <w:p w:rsidR="000E1C8F" w:rsidRDefault="000E1C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C8F" w:rsidRDefault="000E1C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1C8F" w:rsidRDefault="000E1C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C8F" w:rsidRDefault="000E1C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6F4D">
      <w:rPr>
        <w:rStyle w:val="af7"/>
        <w:noProof/>
        <w:rtl/>
      </w:rPr>
      <w:t>39</w:t>
    </w:r>
    <w:r>
      <w:rPr>
        <w:rStyle w:val="af7"/>
      </w:rPr>
      <w:fldChar w:fldCharType="end"/>
    </w:r>
  </w:p>
  <w:p w:rsidR="000E1C8F" w:rsidRPr="00CC5815" w:rsidRDefault="000E1C8F" w:rsidP="008E5E3F">
    <w:pPr>
      <w:pStyle w:val="a3"/>
      <w:ind w:firstLine="0"/>
    </w:pPr>
    <w:r>
      <w:rPr>
        <w:rtl/>
      </w:rPr>
      <w:t>ועדת החוקה, חוק ומשפט</w:t>
    </w:r>
  </w:p>
  <w:p w:rsidR="000E1C8F" w:rsidRPr="00CC5815" w:rsidRDefault="000E1C8F" w:rsidP="008E5E3F">
    <w:pPr>
      <w:pStyle w:val="a3"/>
      <w:ind w:firstLine="0"/>
      <w:rPr>
        <w:rtl/>
      </w:rPr>
    </w:pPr>
    <w:r>
      <w:rPr>
        <w:rtl/>
      </w:rPr>
      <w:t>20/06/2022</w:t>
    </w:r>
  </w:p>
  <w:p w:rsidR="000E1C8F" w:rsidRPr="00CC5815" w:rsidRDefault="000E1C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C8F" w:rsidRDefault="000E1C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1C8F" w:rsidRDefault="000E1C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1C8F" w:rsidRDefault="000E1C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A29"/>
    <w:rsid w:val="0002047E"/>
    <w:rsid w:val="000218FC"/>
    <w:rsid w:val="00037279"/>
    <w:rsid w:val="00064649"/>
    <w:rsid w:val="00067F42"/>
    <w:rsid w:val="00076370"/>
    <w:rsid w:val="00092222"/>
    <w:rsid w:val="00092B80"/>
    <w:rsid w:val="000A17C6"/>
    <w:rsid w:val="000A434E"/>
    <w:rsid w:val="000B060C"/>
    <w:rsid w:val="000B2EE6"/>
    <w:rsid w:val="000C47F5"/>
    <w:rsid w:val="000E1C8F"/>
    <w:rsid w:val="000E3314"/>
    <w:rsid w:val="000F2459"/>
    <w:rsid w:val="00101707"/>
    <w:rsid w:val="0011349E"/>
    <w:rsid w:val="0012665B"/>
    <w:rsid w:val="00133449"/>
    <w:rsid w:val="00142504"/>
    <w:rsid w:val="00150436"/>
    <w:rsid w:val="00167294"/>
    <w:rsid w:val="001673D4"/>
    <w:rsid w:val="00171E7F"/>
    <w:rsid w:val="001758C1"/>
    <w:rsid w:val="0017779F"/>
    <w:rsid w:val="001817A4"/>
    <w:rsid w:val="001A74E9"/>
    <w:rsid w:val="001A7A1B"/>
    <w:rsid w:val="001B3AAB"/>
    <w:rsid w:val="001C44DA"/>
    <w:rsid w:val="001C4FDA"/>
    <w:rsid w:val="001D440C"/>
    <w:rsid w:val="001D74D4"/>
    <w:rsid w:val="002016FF"/>
    <w:rsid w:val="00227FEF"/>
    <w:rsid w:val="00261554"/>
    <w:rsid w:val="00263D08"/>
    <w:rsid w:val="00275C03"/>
    <w:rsid w:val="00280D58"/>
    <w:rsid w:val="00297D8D"/>
    <w:rsid w:val="002C4754"/>
    <w:rsid w:val="002D4BDB"/>
    <w:rsid w:val="002E5E31"/>
    <w:rsid w:val="002F3FE9"/>
    <w:rsid w:val="00303B4C"/>
    <w:rsid w:val="0031183B"/>
    <w:rsid w:val="00321E62"/>
    <w:rsid w:val="00327BF8"/>
    <w:rsid w:val="00340AFA"/>
    <w:rsid w:val="0036023E"/>
    <w:rsid w:val="00363B35"/>
    <w:rsid w:val="003658CB"/>
    <w:rsid w:val="00366CFB"/>
    <w:rsid w:val="0036794C"/>
    <w:rsid w:val="00373508"/>
    <w:rsid w:val="00387F8C"/>
    <w:rsid w:val="00396023"/>
    <w:rsid w:val="003A0C4B"/>
    <w:rsid w:val="003C279D"/>
    <w:rsid w:val="003D5779"/>
    <w:rsid w:val="003F0A5F"/>
    <w:rsid w:val="00420E41"/>
    <w:rsid w:val="00424C94"/>
    <w:rsid w:val="00447608"/>
    <w:rsid w:val="00451746"/>
    <w:rsid w:val="00451891"/>
    <w:rsid w:val="00470EAC"/>
    <w:rsid w:val="0049458B"/>
    <w:rsid w:val="00495FD8"/>
    <w:rsid w:val="004B0A65"/>
    <w:rsid w:val="004B1BE9"/>
    <w:rsid w:val="00500C0C"/>
    <w:rsid w:val="00537077"/>
    <w:rsid w:val="00540FFE"/>
    <w:rsid w:val="00546678"/>
    <w:rsid w:val="005506B9"/>
    <w:rsid w:val="00564057"/>
    <w:rsid w:val="00572B29"/>
    <w:rsid w:val="005817EC"/>
    <w:rsid w:val="00590B77"/>
    <w:rsid w:val="0059172F"/>
    <w:rsid w:val="00593901"/>
    <w:rsid w:val="005A342D"/>
    <w:rsid w:val="005A4737"/>
    <w:rsid w:val="005C363E"/>
    <w:rsid w:val="005D61F3"/>
    <w:rsid w:val="005E1C6B"/>
    <w:rsid w:val="005F76B0"/>
    <w:rsid w:val="0062627A"/>
    <w:rsid w:val="00634F61"/>
    <w:rsid w:val="00666BFE"/>
    <w:rsid w:val="00692102"/>
    <w:rsid w:val="00695A47"/>
    <w:rsid w:val="006A0CB7"/>
    <w:rsid w:val="006A32D5"/>
    <w:rsid w:val="006A4439"/>
    <w:rsid w:val="006D4134"/>
    <w:rsid w:val="006E7353"/>
    <w:rsid w:val="006F0259"/>
    <w:rsid w:val="006F02C4"/>
    <w:rsid w:val="00700433"/>
    <w:rsid w:val="00702755"/>
    <w:rsid w:val="0070472C"/>
    <w:rsid w:val="007509A6"/>
    <w:rsid w:val="00752401"/>
    <w:rsid w:val="00755365"/>
    <w:rsid w:val="007664A7"/>
    <w:rsid w:val="007872B4"/>
    <w:rsid w:val="00787E46"/>
    <w:rsid w:val="00791CBE"/>
    <w:rsid w:val="007C693F"/>
    <w:rsid w:val="007C6ADD"/>
    <w:rsid w:val="007F52DA"/>
    <w:rsid w:val="0082136D"/>
    <w:rsid w:val="008320F6"/>
    <w:rsid w:val="00841223"/>
    <w:rsid w:val="00846BE9"/>
    <w:rsid w:val="00850AE2"/>
    <w:rsid w:val="00853207"/>
    <w:rsid w:val="008713A4"/>
    <w:rsid w:val="00875F10"/>
    <w:rsid w:val="008A485A"/>
    <w:rsid w:val="008C6035"/>
    <w:rsid w:val="008C7015"/>
    <w:rsid w:val="008D1DFB"/>
    <w:rsid w:val="008D4794"/>
    <w:rsid w:val="008D5D2F"/>
    <w:rsid w:val="008E03B4"/>
    <w:rsid w:val="008E5E3F"/>
    <w:rsid w:val="0090279B"/>
    <w:rsid w:val="00914904"/>
    <w:rsid w:val="00924264"/>
    <w:rsid w:val="009258CE"/>
    <w:rsid w:val="00943DE5"/>
    <w:rsid w:val="009515F0"/>
    <w:rsid w:val="009825E3"/>
    <w:rsid w:val="009830CB"/>
    <w:rsid w:val="009A078C"/>
    <w:rsid w:val="009D478A"/>
    <w:rsid w:val="009E6330"/>
    <w:rsid w:val="009E6E93"/>
    <w:rsid w:val="009F1518"/>
    <w:rsid w:val="009F5773"/>
    <w:rsid w:val="00A02116"/>
    <w:rsid w:val="00A15971"/>
    <w:rsid w:val="00A22C90"/>
    <w:rsid w:val="00A25F7B"/>
    <w:rsid w:val="00A36B5D"/>
    <w:rsid w:val="00A40C48"/>
    <w:rsid w:val="00A42723"/>
    <w:rsid w:val="00A60F08"/>
    <w:rsid w:val="00A64A6D"/>
    <w:rsid w:val="00A64E2D"/>
    <w:rsid w:val="00A66020"/>
    <w:rsid w:val="00A92924"/>
    <w:rsid w:val="00AB02EE"/>
    <w:rsid w:val="00AB3F3A"/>
    <w:rsid w:val="00AD4EC9"/>
    <w:rsid w:val="00AD6FFC"/>
    <w:rsid w:val="00AF31E6"/>
    <w:rsid w:val="00AF4150"/>
    <w:rsid w:val="00B0509A"/>
    <w:rsid w:val="00B120B2"/>
    <w:rsid w:val="00B34B26"/>
    <w:rsid w:val="00B50340"/>
    <w:rsid w:val="00B65508"/>
    <w:rsid w:val="00B8517A"/>
    <w:rsid w:val="00BA6446"/>
    <w:rsid w:val="00BC7A55"/>
    <w:rsid w:val="00BD47B7"/>
    <w:rsid w:val="00C135D5"/>
    <w:rsid w:val="00C22DCB"/>
    <w:rsid w:val="00C3598A"/>
    <w:rsid w:val="00C360BC"/>
    <w:rsid w:val="00C36DAA"/>
    <w:rsid w:val="00C44800"/>
    <w:rsid w:val="00C52EC2"/>
    <w:rsid w:val="00C61DC1"/>
    <w:rsid w:val="00C64AFF"/>
    <w:rsid w:val="00C661EE"/>
    <w:rsid w:val="00C7179D"/>
    <w:rsid w:val="00C72438"/>
    <w:rsid w:val="00C763E4"/>
    <w:rsid w:val="00C8624A"/>
    <w:rsid w:val="00CA5363"/>
    <w:rsid w:val="00CB6D60"/>
    <w:rsid w:val="00CB744C"/>
    <w:rsid w:val="00CC5815"/>
    <w:rsid w:val="00CE24B8"/>
    <w:rsid w:val="00CE5849"/>
    <w:rsid w:val="00CF5DC9"/>
    <w:rsid w:val="00D11D26"/>
    <w:rsid w:val="00D278F7"/>
    <w:rsid w:val="00D358C3"/>
    <w:rsid w:val="00D37550"/>
    <w:rsid w:val="00D40A29"/>
    <w:rsid w:val="00D45D27"/>
    <w:rsid w:val="00D86E57"/>
    <w:rsid w:val="00D96B24"/>
    <w:rsid w:val="00DE5B80"/>
    <w:rsid w:val="00E0663D"/>
    <w:rsid w:val="00E33AE3"/>
    <w:rsid w:val="00E61903"/>
    <w:rsid w:val="00E62C36"/>
    <w:rsid w:val="00E64116"/>
    <w:rsid w:val="00E67C52"/>
    <w:rsid w:val="00EA624B"/>
    <w:rsid w:val="00EB057D"/>
    <w:rsid w:val="00EB18E4"/>
    <w:rsid w:val="00EB5C85"/>
    <w:rsid w:val="00EC0AC2"/>
    <w:rsid w:val="00EC1940"/>
    <w:rsid w:val="00EC1FB3"/>
    <w:rsid w:val="00EC2CD4"/>
    <w:rsid w:val="00EE09AD"/>
    <w:rsid w:val="00EE6F4D"/>
    <w:rsid w:val="00F053E5"/>
    <w:rsid w:val="00F10D2D"/>
    <w:rsid w:val="00F16831"/>
    <w:rsid w:val="00F27C6F"/>
    <w:rsid w:val="00F3623F"/>
    <w:rsid w:val="00F41C33"/>
    <w:rsid w:val="00F423F1"/>
    <w:rsid w:val="00F4512C"/>
    <w:rsid w:val="00F4792E"/>
    <w:rsid w:val="00F53584"/>
    <w:rsid w:val="00F549E5"/>
    <w:rsid w:val="00F63F05"/>
    <w:rsid w:val="00F72368"/>
    <w:rsid w:val="00F821F6"/>
    <w:rsid w:val="00F84D49"/>
    <w:rsid w:val="00F924CC"/>
    <w:rsid w:val="00FB0768"/>
    <w:rsid w:val="00FD4B87"/>
    <w:rsid w:val="00FE33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2116"/>
    <w:rPr>
      <w:rFonts w:cs="Arial"/>
      <w:b/>
      <w:bCs w:val="0"/>
      <w:vanish/>
      <w:color w:val="010000"/>
      <w:bdr w:val="single" w:sz="4" w:space="0" w:color="FF66FF"/>
    </w:rPr>
  </w:style>
  <w:style w:type="table" w:styleId="afd">
    <w:name w:val="Table Grid"/>
    <w:basedOn w:val="a1"/>
    <w:rsid w:val="00A40C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AC630-B709-436E-A813-3BC248063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42</Pages>
  <Words>13986</Words>
  <Characters>79721</Characters>
  <Application>Microsoft Office Word</Application>
  <DocSecurity>0</DocSecurity>
  <Lines>664</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2022-07-21T08:25:00Z</dcterms:modified>
</cp:coreProperties>
</file>