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6F8E20" w14:textId="19992E6A" w:rsidR="00E64116" w:rsidRPr="005817EC" w:rsidRDefault="007D047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6AC4C8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D5AC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2756761" w14:textId="24964518" w:rsidR="00E64116" w:rsidRPr="008713A4" w:rsidRDefault="007D047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D0BCB29" w14:textId="77777777" w:rsidR="00E64116" w:rsidRPr="008713A4" w:rsidRDefault="00E64116" w:rsidP="0049458B">
      <w:pPr>
        <w:rPr>
          <w:rtl/>
        </w:rPr>
      </w:pPr>
    </w:p>
    <w:p w14:paraId="187D8BFC" w14:textId="77777777" w:rsidR="00E64116" w:rsidRPr="008713A4" w:rsidRDefault="00E64116" w:rsidP="0049458B">
      <w:pPr>
        <w:rPr>
          <w:rtl/>
        </w:rPr>
      </w:pPr>
    </w:p>
    <w:p w14:paraId="236FFCD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A43AA16" w14:textId="00089975" w:rsidR="00E64116" w:rsidRPr="008713A4" w:rsidRDefault="007D0470" w:rsidP="00D958E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958EA">
        <w:rPr>
          <w:rFonts w:hint="cs"/>
          <w:b/>
          <w:bCs/>
          <w:rtl/>
        </w:rPr>
        <w:t>391</w:t>
      </w:r>
    </w:p>
    <w:p w14:paraId="30E0C9A3" w14:textId="334D557D" w:rsidR="00E64116" w:rsidRPr="008713A4" w:rsidRDefault="007D04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3AA43C2B" w14:textId="50883D4A" w:rsidR="00E64116" w:rsidRPr="008713A4" w:rsidRDefault="007D047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י"ב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 xml:space="preserve"> במר</w:t>
      </w:r>
      <w:r>
        <w:rPr>
          <w:rFonts w:hint="cs"/>
          <w:b/>
          <w:bCs/>
          <w:u w:val="single"/>
          <w:rtl/>
        </w:rPr>
        <w:t>ס</w:t>
      </w:r>
      <w:r>
        <w:rPr>
          <w:b/>
          <w:bCs/>
          <w:u w:val="single"/>
          <w:rtl/>
        </w:rPr>
        <w:t xml:space="preserve"> 2025), שעה 1</w:t>
      </w:r>
      <w:r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:00</w:t>
      </w:r>
    </w:p>
    <w:p w14:paraId="49A5222D" w14:textId="77777777" w:rsidR="00E64116" w:rsidRPr="008713A4" w:rsidRDefault="00E64116" w:rsidP="008320F6">
      <w:pPr>
        <w:ind w:firstLine="0"/>
        <w:rPr>
          <w:rtl/>
        </w:rPr>
      </w:pPr>
    </w:p>
    <w:p w14:paraId="5F1CE90B" w14:textId="77777777" w:rsidR="00E64116" w:rsidRPr="008713A4" w:rsidRDefault="00E64116" w:rsidP="008320F6">
      <w:pPr>
        <w:ind w:firstLine="0"/>
        <w:rPr>
          <w:rtl/>
        </w:rPr>
      </w:pPr>
    </w:p>
    <w:p w14:paraId="73253CE2" w14:textId="77777777" w:rsidR="00E64116" w:rsidRPr="008713A4" w:rsidRDefault="00E64116" w:rsidP="008320F6">
      <w:pPr>
        <w:ind w:firstLine="0"/>
        <w:rPr>
          <w:rtl/>
        </w:rPr>
      </w:pPr>
    </w:p>
    <w:p w14:paraId="769DADE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A253DE1" w14:textId="2B598431" w:rsidR="00E64116" w:rsidRPr="008713A4" w:rsidRDefault="007D0470" w:rsidP="007D0470">
      <w:pPr>
        <w:spacing w:before="60"/>
        <w:ind w:firstLine="0"/>
        <w:rPr>
          <w:rtl/>
        </w:rPr>
      </w:pPr>
      <w:bookmarkStart w:id="0" w:name="ET_hatsach_645147_1"/>
      <w:r w:rsidRPr="007D0470">
        <w:rPr>
          <w:rStyle w:val="TagStyle"/>
          <w:rtl/>
        </w:rPr>
        <w:t xml:space="preserve"> &lt;&lt; הצח &gt;&gt; </w:t>
      </w:r>
      <w:r w:rsidRPr="007D0470">
        <w:rPr>
          <w:rtl/>
        </w:rPr>
        <w:t>1. סעיף 22 (חוק שירות הקבע בצה"ל (גמלאות)) מתוך הצעת חוק ההתייעלות הכלכלית (תיקוני חקיקה להשגת יעדי התקציב לשנת התקציב 2025), התשפ"ה-2024 [פרק ו']</w:t>
      </w:r>
      <w:r w:rsidRPr="007D0470">
        <w:rPr>
          <w:rStyle w:val="TagStyle"/>
          <w:rtl/>
        </w:rPr>
        <w:t xml:space="preserve"> &lt;&lt; הצח &gt;&gt;</w:t>
      </w:r>
      <w:r w:rsidRPr="007D0470">
        <w:rPr>
          <w:rtl/>
        </w:rPr>
        <w:t xml:space="preserve">   </w:t>
      </w:r>
      <w:bookmarkEnd w:id="0"/>
    </w:p>
    <w:p w14:paraId="21C394D1" w14:textId="55C0356B" w:rsidR="00E64116" w:rsidRDefault="007D0470" w:rsidP="007D0470">
      <w:pPr>
        <w:spacing w:before="60"/>
        <w:ind w:firstLine="0"/>
        <w:rPr>
          <w:rtl/>
        </w:rPr>
      </w:pPr>
      <w:bookmarkStart w:id="1" w:name="ET_hatsach_645148_2"/>
      <w:r w:rsidRPr="007D0470">
        <w:rPr>
          <w:rStyle w:val="TagStyle"/>
          <w:rtl/>
        </w:rPr>
        <w:t xml:space="preserve"> &lt;&lt; הצח &gt;&gt; </w:t>
      </w:r>
      <w:r w:rsidRPr="007D0470">
        <w:rPr>
          <w:rtl/>
        </w:rPr>
        <w:t>2. סעיף 21 (חוק שירות המדינה (גמלאות)) מתוך הצעת חוק ההתייעלות הכלכלית (תיקוני חקיקה להשגת יעדי התקציב לשנת התקציב 2025), התשפ"ה-2024 [פרק ו']</w:t>
      </w:r>
      <w:r w:rsidRPr="007D0470">
        <w:rPr>
          <w:rStyle w:val="TagStyle"/>
          <w:rtl/>
        </w:rPr>
        <w:t xml:space="preserve"> &lt;&lt; הצח &gt;&gt;</w:t>
      </w:r>
      <w:r w:rsidRPr="007D0470">
        <w:rPr>
          <w:rtl/>
        </w:rPr>
        <w:t xml:space="preserve">   </w:t>
      </w:r>
      <w:bookmarkEnd w:id="1"/>
    </w:p>
    <w:p w14:paraId="7EF36F3C" w14:textId="77777777" w:rsidR="007D0470" w:rsidRDefault="007D0470" w:rsidP="007C693F">
      <w:pPr>
        <w:spacing w:before="60"/>
        <w:ind w:firstLine="0"/>
        <w:rPr>
          <w:rtl/>
        </w:rPr>
      </w:pPr>
    </w:p>
    <w:p w14:paraId="74E3E6AA" w14:textId="77777777" w:rsidR="006D5AC4" w:rsidRDefault="006D5AC4" w:rsidP="007C693F">
      <w:pPr>
        <w:spacing w:before="60"/>
        <w:ind w:firstLine="0"/>
        <w:rPr>
          <w:rtl/>
        </w:rPr>
      </w:pPr>
    </w:p>
    <w:p w14:paraId="6730D29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70CD62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48A93A0" w14:textId="6779DEA7" w:rsidR="007D0470" w:rsidRPr="00FA7F6C" w:rsidRDefault="007D0470" w:rsidP="00FA7F6C">
      <w:pPr>
        <w:ind w:firstLine="0"/>
      </w:pPr>
      <w:r w:rsidRPr="007D0470">
        <w:rPr>
          <w:rtl/>
        </w:rPr>
        <w:t xml:space="preserve">ישראל </w:t>
      </w:r>
      <w:proofErr w:type="spellStart"/>
      <w:r w:rsidRPr="007D0470">
        <w:rPr>
          <w:rtl/>
        </w:rPr>
        <w:t>אייכלר</w:t>
      </w:r>
      <w:proofErr w:type="spellEnd"/>
      <w:r w:rsidRPr="007D0470">
        <w:rPr>
          <w:rtl/>
        </w:rPr>
        <w:t xml:space="preserve"> – היו"ר</w:t>
      </w:r>
    </w:p>
    <w:p w14:paraId="61092B8D" w14:textId="77777777" w:rsidR="00E64116" w:rsidRDefault="00E64116" w:rsidP="00DE5B80">
      <w:pPr>
        <w:ind w:firstLine="0"/>
        <w:rPr>
          <w:rtl/>
        </w:rPr>
      </w:pPr>
    </w:p>
    <w:p w14:paraId="66150290" w14:textId="77777777" w:rsidR="006D5AC4" w:rsidRDefault="006D5AC4" w:rsidP="00DE5B80">
      <w:pPr>
        <w:ind w:firstLine="0"/>
        <w:rPr>
          <w:rtl/>
        </w:rPr>
      </w:pPr>
    </w:p>
    <w:p w14:paraId="4F10436D" w14:textId="77777777" w:rsidR="006D5AC4" w:rsidRDefault="006D5AC4" w:rsidP="00DE5B80">
      <w:pPr>
        <w:ind w:firstLine="0"/>
        <w:rPr>
          <w:rtl/>
        </w:rPr>
      </w:pPr>
    </w:p>
    <w:p w14:paraId="221F916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00"/>
        <w:gridCol w:w="283"/>
        <w:gridCol w:w="7623"/>
      </w:tblGrid>
      <w:tr w:rsidR="007D0470" w14:paraId="258C8C2E" w14:textId="77777777" w:rsidTr="00E8583D">
        <w:tc>
          <w:tcPr>
            <w:tcW w:w="1400" w:type="dxa"/>
          </w:tcPr>
          <w:p w14:paraId="7C301154" w14:textId="0C3FEC4F" w:rsidR="007D0470" w:rsidRDefault="003C5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שטיין</w:t>
            </w:r>
          </w:p>
        </w:tc>
        <w:tc>
          <w:tcPr>
            <w:tcW w:w="283" w:type="dxa"/>
          </w:tcPr>
          <w:p w14:paraId="5B15B8C7" w14:textId="2B951FFD" w:rsidR="007D0470" w:rsidRDefault="007D04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623" w:type="dxa"/>
          </w:tcPr>
          <w:p w14:paraId="6B5E8E78" w14:textId="3DF782C4" w:rsidR="007D0470" w:rsidRDefault="003C58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אקטואר באגף הפנסיה ש ל ההסתדרות הכללית</w:t>
            </w:r>
          </w:p>
        </w:tc>
      </w:tr>
      <w:tr w:rsidR="007D0470" w14:paraId="25215192" w14:textId="77777777" w:rsidTr="00E8583D">
        <w:tc>
          <w:tcPr>
            <w:tcW w:w="1400" w:type="dxa"/>
          </w:tcPr>
          <w:p w14:paraId="1BEA7A7C" w14:textId="622732F5" w:rsidR="007D0470" w:rsidRDefault="00A142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רבקה </w:t>
            </w:r>
            <w:proofErr w:type="spellStart"/>
            <w:r>
              <w:rPr>
                <w:rFonts w:hint="cs"/>
                <w:rtl/>
              </w:rPr>
              <w:t>ראבילו</w:t>
            </w:r>
            <w:proofErr w:type="spellEnd"/>
          </w:p>
        </w:tc>
        <w:tc>
          <w:tcPr>
            <w:tcW w:w="283" w:type="dxa"/>
          </w:tcPr>
          <w:p w14:paraId="0D699C40" w14:textId="12F8EFD3" w:rsidR="007D0470" w:rsidRDefault="007D04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623" w:type="dxa"/>
          </w:tcPr>
          <w:p w14:paraId="279BF561" w14:textId="5B606EB2" w:rsidR="007D0470" w:rsidRDefault="00A142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סגנית היועמ"ש באגף הסכמי שכר ועבודה, משרד האוצר</w:t>
            </w:r>
          </w:p>
        </w:tc>
      </w:tr>
      <w:tr w:rsidR="007D0470" w14:paraId="672B42E2" w14:textId="77777777" w:rsidTr="00E8583D">
        <w:tc>
          <w:tcPr>
            <w:tcW w:w="1400" w:type="dxa"/>
          </w:tcPr>
          <w:p w14:paraId="0A4324E2" w14:textId="08605E7D" w:rsidR="007D0470" w:rsidRDefault="00810A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נור </w:t>
            </w:r>
            <w:proofErr w:type="spellStart"/>
            <w:r>
              <w:rPr>
                <w:rFonts w:hint="cs"/>
                <w:rtl/>
              </w:rPr>
              <w:t>חאיך</w:t>
            </w:r>
            <w:proofErr w:type="spellEnd"/>
          </w:p>
        </w:tc>
        <w:tc>
          <w:tcPr>
            <w:tcW w:w="283" w:type="dxa"/>
          </w:tcPr>
          <w:p w14:paraId="4CEAB995" w14:textId="73152CFE" w:rsidR="007D0470" w:rsidRDefault="007D04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623" w:type="dxa"/>
          </w:tcPr>
          <w:p w14:paraId="63DE6DE8" w14:textId="1D83862C" w:rsidR="007D0470" w:rsidRDefault="00421F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בלשכה המשפטית, משרד האוצר</w:t>
            </w:r>
          </w:p>
        </w:tc>
      </w:tr>
      <w:tr w:rsidR="007D0470" w14:paraId="29CDF3F2" w14:textId="77777777" w:rsidTr="00E8583D">
        <w:tc>
          <w:tcPr>
            <w:tcW w:w="1400" w:type="dxa"/>
          </w:tcPr>
          <w:p w14:paraId="01B1BDA2" w14:textId="0661A222" w:rsidR="007D0470" w:rsidRDefault="00C560C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יונתן </w:t>
            </w:r>
            <w:proofErr w:type="spellStart"/>
            <w:r>
              <w:rPr>
                <w:rFonts w:hint="cs"/>
                <w:rtl/>
              </w:rPr>
              <w:t>בוקשפן</w:t>
            </w:r>
            <w:proofErr w:type="spellEnd"/>
          </w:p>
        </w:tc>
        <w:tc>
          <w:tcPr>
            <w:tcW w:w="283" w:type="dxa"/>
          </w:tcPr>
          <w:p w14:paraId="1AC4A80D" w14:textId="0E6C0716" w:rsidR="007D0470" w:rsidRDefault="007D04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623" w:type="dxa"/>
          </w:tcPr>
          <w:p w14:paraId="056FB70C" w14:textId="59BF01DA" w:rsidR="007D0470" w:rsidRDefault="00C560C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ע' יועמ"ש משרד הביטחון</w:t>
            </w:r>
          </w:p>
        </w:tc>
      </w:tr>
    </w:tbl>
    <w:p w14:paraId="66CE1271" w14:textId="77777777" w:rsidR="00E64116" w:rsidRDefault="00E64116" w:rsidP="00DE5B80">
      <w:pPr>
        <w:ind w:firstLine="0"/>
        <w:rPr>
          <w:rtl/>
        </w:rPr>
      </w:pPr>
    </w:p>
    <w:p w14:paraId="0AA66ED7" w14:textId="77777777" w:rsidR="00D37550" w:rsidRDefault="00D37550" w:rsidP="00DE5B80">
      <w:pPr>
        <w:ind w:firstLine="0"/>
        <w:rPr>
          <w:rtl/>
        </w:rPr>
      </w:pPr>
    </w:p>
    <w:p w14:paraId="0FB6E70F" w14:textId="77777777" w:rsidR="006D5AC4" w:rsidRPr="008713A4" w:rsidRDefault="006D5AC4" w:rsidP="00DE5B80">
      <w:pPr>
        <w:ind w:firstLine="0"/>
        <w:rPr>
          <w:rtl/>
        </w:rPr>
      </w:pPr>
    </w:p>
    <w:p w14:paraId="2DF6F64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6523F1B" w14:textId="3AB85FE0" w:rsidR="00E64116" w:rsidRPr="008713A4" w:rsidRDefault="007D0470" w:rsidP="00D40A29">
      <w:pPr>
        <w:ind w:firstLine="0"/>
      </w:pPr>
      <w:r>
        <w:rPr>
          <w:rtl/>
        </w:rPr>
        <w:t>נעה בן שבת</w:t>
      </w:r>
    </w:p>
    <w:p w14:paraId="4C4BD5AF" w14:textId="77777777" w:rsidR="00E64116" w:rsidRPr="008713A4" w:rsidRDefault="00E64116" w:rsidP="00DE5B80">
      <w:pPr>
        <w:ind w:firstLine="0"/>
        <w:rPr>
          <w:rtl/>
        </w:rPr>
      </w:pPr>
    </w:p>
    <w:p w14:paraId="1451838D" w14:textId="3B95B8F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6307E0F" w14:textId="75556CB5" w:rsidR="00E64116" w:rsidRPr="008713A4" w:rsidRDefault="007D0470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5D60C403" w14:textId="77777777" w:rsidR="00E64116" w:rsidRPr="008713A4" w:rsidRDefault="00E64116" w:rsidP="00DE5B80">
      <w:pPr>
        <w:ind w:firstLine="0"/>
        <w:rPr>
          <w:rtl/>
        </w:rPr>
      </w:pPr>
    </w:p>
    <w:p w14:paraId="644C9AA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9D4EFC6" w14:textId="2EE53D84" w:rsidR="00E64116" w:rsidRDefault="007D0470" w:rsidP="008320F6">
      <w:pPr>
        <w:ind w:firstLine="0"/>
        <w:rPr>
          <w:rtl/>
        </w:rPr>
      </w:pPr>
      <w:r>
        <w:rPr>
          <w:rtl/>
        </w:rPr>
        <w:t>חבר המתרגמים</w:t>
      </w:r>
    </w:p>
    <w:p w14:paraId="5E485E11" w14:textId="77777777" w:rsidR="007D0470" w:rsidRDefault="007D0470" w:rsidP="008320F6">
      <w:pPr>
        <w:ind w:firstLine="0"/>
        <w:rPr>
          <w:rtl/>
        </w:rPr>
      </w:pPr>
    </w:p>
    <w:p w14:paraId="76CADC46" w14:textId="77777777" w:rsidR="006D5AC4" w:rsidRDefault="006D5AC4" w:rsidP="008320F6">
      <w:pPr>
        <w:ind w:firstLine="0"/>
        <w:rPr>
          <w:rtl/>
        </w:rPr>
      </w:pPr>
    </w:p>
    <w:p w14:paraId="5F71619D" w14:textId="77777777" w:rsidR="006D5AC4" w:rsidRPr="008713A4" w:rsidRDefault="006D5AC4" w:rsidP="008320F6">
      <w:pPr>
        <w:ind w:firstLine="0"/>
        <w:rPr>
          <w:rtl/>
        </w:rPr>
      </w:pPr>
    </w:p>
    <w:p w14:paraId="28FF5E3D" w14:textId="12E7FB80" w:rsidR="007872B4" w:rsidRDefault="007D0470" w:rsidP="007D0470">
      <w:pPr>
        <w:ind w:firstLine="0"/>
      </w:pPr>
      <w:r w:rsidRPr="007D047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DFCD6F0" w14:textId="4D2630A0" w:rsidR="006D5AC4" w:rsidRPr="006D5AC4" w:rsidRDefault="006D5AC4" w:rsidP="006D5AC4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" w:name="ET_yor_4996_3"/>
      <w:r w:rsidRPr="006D5AC4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6D5AC4">
        <w:rPr>
          <w:b/>
          <w:bCs/>
          <w:u w:val="single"/>
          <w:rtl/>
        </w:rPr>
        <w:t>1. סעיף 22 (חוק שירות הקבע בצה"ל (גמלאות)) מתוך הצעת חוק ההתייעלות הכלכלית (תיקוני חקיקה להשגת יעדי התקציב לשנת התקציב 2025), התשפ"ה-2024 [פרק ו']</w:t>
      </w:r>
      <w:r w:rsidRPr="006D5AC4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77CEA1E8" w14:textId="02DD3194" w:rsidR="006D5AC4" w:rsidRPr="006D5AC4" w:rsidRDefault="006D5AC4" w:rsidP="006D5AC4">
      <w:pPr>
        <w:spacing w:before="60"/>
        <w:ind w:firstLine="0"/>
        <w:jc w:val="center"/>
        <w:rPr>
          <w:b/>
          <w:bCs/>
          <w:u w:val="single"/>
          <w:rtl/>
        </w:rPr>
      </w:pPr>
      <w:r w:rsidRPr="006D5AC4">
        <w:rPr>
          <w:rStyle w:val="TagStyle"/>
          <w:b w:val="0"/>
          <w:bCs/>
          <w:u w:val="single"/>
          <w:rtl/>
        </w:rPr>
        <w:t xml:space="preserve">&lt;&lt; הצח &gt;&gt; </w:t>
      </w:r>
      <w:r w:rsidRPr="006D5AC4">
        <w:rPr>
          <w:b/>
          <w:bCs/>
          <w:u w:val="single"/>
          <w:rtl/>
        </w:rPr>
        <w:t>2. סעיף 21 (חוק שירות המדינה (גמלאות)) מתוך הצעת חוק ההתייעלות הכלכלית (תיקוני חקיקה להשגת יעדי התקציב לשנת התקציב 2025), התשפ"ה-2024 [פרק ו']</w:t>
      </w:r>
      <w:r w:rsidRPr="006D5AC4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2B37A88A" w14:textId="77777777" w:rsidR="006D5AC4" w:rsidRDefault="006D5AC4" w:rsidP="007D0470">
      <w:pPr>
        <w:pStyle w:val="af6"/>
        <w:keepNext/>
        <w:rPr>
          <w:rStyle w:val="TagStyle"/>
          <w:vanish w:val="0"/>
          <w:rtl/>
        </w:rPr>
      </w:pPr>
    </w:p>
    <w:p w14:paraId="11498EED" w14:textId="77777777" w:rsidR="006D5AC4" w:rsidRDefault="006D5AC4" w:rsidP="007D0470">
      <w:pPr>
        <w:pStyle w:val="af6"/>
        <w:keepNext/>
        <w:rPr>
          <w:rStyle w:val="TagStyle"/>
          <w:vanish w:val="0"/>
          <w:rtl/>
        </w:rPr>
      </w:pPr>
    </w:p>
    <w:p w14:paraId="5641E856" w14:textId="257D3699" w:rsidR="007D0470" w:rsidRDefault="007D0470" w:rsidP="007D0470">
      <w:pPr>
        <w:pStyle w:val="af6"/>
        <w:keepNext/>
        <w:rPr>
          <w:rtl/>
        </w:rPr>
      </w:pPr>
      <w:r w:rsidRPr="007D04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D04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41BA728E" w14:textId="77777777" w:rsidR="007D0470" w:rsidRDefault="007D0470" w:rsidP="007D0470">
      <w:pPr>
        <w:pStyle w:val="KeepWithNext"/>
        <w:rPr>
          <w:rtl/>
        </w:rPr>
      </w:pPr>
    </w:p>
    <w:p w14:paraId="3C867161" w14:textId="5D02A4F0" w:rsidR="007D0470" w:rsidRDefault="007D0470" w:rsidP="00E8583D">
      <w:pPr>
        <w:spacing w:before="60"/>
        <w:ind w:firstLine="0"/>
        <w:rPr>
          <w:rtl/>
        </w:rPr>
      </w:pPr>
      <w:r>
        <w:rPr>
          <w:rFonts w:hint="cs"/>
          <w:rtl/>
        </w:rPr>
        <w:t>אנחנו פותחים בישיבה השני</w:t>
      </w:r>
      <w:bookmarkStart w:id="3" w:name="_ETM_Q1_2601"/>
      <w:bookmarkEnd w:id="3"/>
      <w:r>
        <w:rPr>
          <w:rFonts w:hint="cs"/>
          <w:rtl/>
        </w:rPr>
        <w:t xml:space="preserve">יה של וועדת העבודה והרווחה </w:t>
      </w:r>
      <w:bookmarkStart w:id="4" w:name="_ETM_Q1_8001"/>
      <w:bookmarkEnd w:id="4"/>
      <w:r>
        <w:rPr>
          <w:rFonts w:hint="cs"/>
          <w:rtl/>
        </w:rPr>
        <w:t xml:space="preserve">היום. פרק ו' </w:t>
      </w:r>
      <w:r w:rsidRPr="007D0470">
        <w:rPr>
          <w:rtl/>
        </w:rPr>
        <w:t xml:space="preserve">חוק שירות </w:t>
      </w:r>
      <w:r>
        <w:rPr>
          <w:rFonts w:hint="cs"/>
          <w:rtl/>
        </w:rPr>
        <w:t xml:space="preserve">המדינה </w:t>
      </w:r>
      <w:bookmarkStart w:id="5" w:name="_ETM_Q1_11084"/>
      <w:bookmarkEnd w:id="5"/>
      <w:r w:rsidRPr="007D0470">
        <w:rPr>
          <w:rtl/>
        </w:rPr>
        <w:t>(גמלאות)</w:t>
      </w:r>
      <w:r>
        <w:rPr>
          <w:rFonts w:hint="cs"/>
          <w:rtl/>
        </w:rPr>
        <w:t xml:space="preserve"> נוסח משולב</w:t>
      </w:r>
      <w:bookmarkStart w:id="6" w:name="_ETM_Q1_8455"/>
      <w:bookmarkEnd w:id="6"/>
      <w:r>
        <w:rPr>
          <w:rFonts w:hint="cs"/>
          <w:rtl/>
        </w:rPr>
        <w:t xml:space="preserve">. אנחנו עושים </w:t>
      </w:r>
      <w:bookmarkStart w:id="7" w:name="_ETM_Q1_14547"/>
      <w:bookmarkEnd w:id="7"/>
      <w:r>
        <w:rPr>
          <w:rFonts w:hint="cs"/>
          <w:rtl/>
        </w:rPr>
        <w:t xml:space="preserve">תיקון חוק </w:t>
      </w:r>
      <w:bookmarkStart w:id="8" w:name="_ETM_Q1_13847"/>
      <w:bookmarkStart w:id="9" w:name="_ETM_Q1_16013"/>
      <w:bookmarkStart w:id="10" w:name="_ETM_Q1_14447"/>
      <w:bookmarkEnd w:id="8"/>
      <w:bookmarkEnd w:id="9"/>
      <w:bookmarkEnd w:id="10"/>
      <w:r>
        <w:rPr>
          <w:rFonts w:hint="cs"/>
          <w:rtl/>
        </w:rPr>
        <w:t xml:space="preserve">כחלק מחוק </w:t>
      </w:r>
      <w:bookmarkStart w:id="11" w:name="_ETM_Q1_17288"/>
      <w:bookmarkEnd w:id="11"/>
      <w:r>
        <w:rPr>
          <w:rFonts w:hint="cs"/>
          <w:rtl/>
        </w:rPr>
        <w:t xml:space="preserve">ההסדרים. </w:t>
      </w:r>
      <w:bookmarkStart w:id="12" w:name="_ETM_Q1_21022"/>
      <w:bookmarkEnd w:id="12"/>
      <w:r>
        <w:rPr>
          <w:rFonts w:hint="cs"/>
          <w:rtl/>
        </w:rPr>
        <w:t xml:space="preserve">אז אני אבקש מהיועצת המשפטית </w:t>
      </w:r>
      <w:bookmarkStart w:id="13" w:name="_ETM_Q1_26941"/>
      <w:bookmarkEnd w:id="13"/>
      <w:r>
        <w:rPr>
          <w:rFonts w:hint="cs"/>
          <w:rtl/>
        </w:rPr>
        <w:t>שתתחיל להקריא את החוק.</w:t>
      </w:r>
      <w:bookmarkStart w:id="14" w:name="_ETM_Q1_29640"/>
      <w:bookmarkStart w:id="15" w:name="_ETM_Q1_26041"/>
      <w:bookmarkEnd w:id="14"/>
      <w:bookmarkEnd w:id="15"/>
    </w:p>
    <w:p w14:paraId="14F02170" w14:textId="77777777" w:rsidR="00E8583D" w:rsidRDefault="00E8583D" w:rsidP="00E8583D">
      <w:pPr>
        <w:spacing w:before="60"/>
        <w:ind w:firstLine="0"/>
        <w:rPr>
          <w:rtl/>
        </w:rPr>
      </w:pPr>
    </w:p>
    <w:p w14:paraId="1C514E30" w14:textId="3F50BBBA" w:rsidR="007D0470" w:rsidRDefault="007D0470" w:rsidP="007D0470">
      <w:pPr>
        <w:pStyle w:val="a4"/>
        <w:keepNext/>
        <w:rPr>
          <w:rtl/>
        </w:rPr>
      </w:pPr>
      <w:bookmarkStart w:id="16" w:name="ET_speaker_נעה_בן_שבת_4"/>
      <w:r w:rsidRPr="007D047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D0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14:paraId="5C0C7964" w14:textId="77777777" w:rsidR="007D0470" w:rsidRDefault="007D0470" w:rsidP="007D0470">
      <w:pPr>
        <w:pStyle w:val="KeepWithNext"/>
        <w:rPr>
          <w:rtl/>
        </w:rPr>
      </w:pPr>
    </w:p>
    <w:p w14:paraId="2A8A4303" w14:textId="77F2C4AC" w:rsidR="007D0470" w:rsidRDefault="007D0470" w:rsidP="007D0470">
      <w:pPr>
        <w:rPr>
          <w:rtl/>
        </w:rPr>
      </w:pPr>
      <w:bookmarkStart w:id="17" w:name="_ETM_Q1_28127"/>
      <w:bookmarkEnd w:id="17"/>
      <w:r>
        <w:rPr>
          <w:rFonts w:hint="cs"/>
          <w:rtl/>
        </w:rPr>
        <w:t xml:space="preserve">נתחיל מפרק ו' שנושאו הוא גמלאות סעיף </w:t>
      </w:r>
      <w:bookmarkStart w:id="18" w:name="_ETM_Q1_35226"/>
      <w:bookmarkEnd w:id="18"/>
      <w:r>
        <w:rPr>
          <w:rFonts w:hint="cs"/>
          <w:rtl/>
        </w:rPr>
        <w:t>21</w:t>
      </w:r>
      <w:bookmarkStart w:id="19" w:name="_ETM_Q1_30727"/>
      <w:bookmarkEnd w:id="19"/>
      <w:r>
        <w:rPr>
          <w:rFonts w:hint="cs"/>
          <w:rtl/>
        </w:rPr>
        <w:t xml:space="preserve"> </w:t>
      </w:r>
      <w:r w:rsidRPr="007D0470">
        <w:rPr>
          <w:rtl/>
        </w:rPr>
        <w:t>תיקון חוק שירות</w:t>
      </w:r>
      <w:r>
        <w:rPr>
          <w:rFonts w:hint="cs"/>
          <w:rtl/>
        </w:rPr>
        <w:t xml:space="preserve"> </w:t>
      </w:r>
      <w:r w:rsidRPr="007D0470">
        <w:rPr>
          <w:rtl/>
        </w:rPr>
        <w:t xml:space="preserve">המדינה </w:t>
      </w:r>
      <w:r>
        <w:rPr>
          <w:rFonts w:hint="cs"/>
          <w:rtl/>
        </w:rPr>
        <w:t>(</w:t>
      </w:r>
      <w:r w:rsidRPr="007D0470">
        <w:rPr>
          <w:rtl/>
        </w:rPr>
        <w:t>גמלאות</w:t>
      </w:r>
      <w:r w:rsidRPr="007D0470">
        <w:t>(</w:t>
      </w:r>
      <w:r>
        <w:rPr>
          <w:rFonts w:hint="cs"/>
          <w:rtl/>
        </w:rPr>
        <w:t>.</w:t>
      </w:r>
    </w:p>
    <w:p w14:paraId="0152DEF1" w14:textId="77777777" w:rsidR="00674E5F" w:rsidRDefault="00674E5F" w:rsidP="00E8583D">
      <w:pPr>
        <w:ind w:left="293" w:firstLine="427"/>
        <w:rPr>
          <w:rtl/>
        </w:rPr>
      </w:pPr>
      <w:bookmarkStart w:id="20" w:name="_ETM_Q1_69907"/>
      <w:bookmarkStart w:id="21" w:name="_ETM_Q1_70107"/>
      <w:bookmarkStart w:id="22" w:name="_ETM_Q1_68707"/>
      <w:bookmarkEnd w:id="20"/>
      <w:bookmarkEnd w:id="21"/>
      <w:bookmarkEnd w:id="22"/>
    </w:p>
    <w:tbl>
      <w:tblPr>
        <w:tblStyle w:val="afd"/>
        <w:bidiVisual/>
        <w:tblW w:w="10332" w:type="dxa"/>
        <w:tblInd w:w="-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575"/>
        <w:gridCol w:w="992"/>
        <w:gridCol w:w="6639"/>
      </w:tblGrid>
      <w:tr w:rsidR="00E8583D" w14:paraId="3F69A9B2" w14:textId="77777777" w:rsidTr="00E8583D">
        <w:tc>
          <w:tcPr>
            <w:tcW w:w="2126" w:type="dxa"/>
          </w:tcPr>
          <w:p w14:paraId="5F17826F" w14:textId="4E14902B" w:rsidR="007D0470" w:rsidRPr="007D0470" w:rsidRDefault="007D0470" w:rsidP="00E8583D">
            <w:pPr>
              <w:ind w:right="600" w:firstLine="0"/>
              <w:jc w:val="left"/>
            </w:pPr>
            <w:r w:rsidRPr="007D0470">
              <w:rPr>
                <w:rtl/>
              </w:rPr>
              <w:t>תיקון</w:t>
            </w:r>
            <w:r w:rsidR="00E8583D">
              <w:rPr>
                <w:rFonts w:hint="cs"/>
                <w:rtl/>
              </w:rPr>
              <w:t xml:space="preserve"> </w:t>
            </w:r>
            <w:r w:rsidRPr="007D0470">
              <w:rPr>
                <w:rtl/>
              </w:rPr>
              <w:t>חוק</w:t>
            </w:r>
            <w:r w:rsidR="00E8583D">
              <w:rPr>
                <w:rFonts w:hint="cs"/>
                <w:rtl/>
              </w:rPr>
              <w:t xml:space="preserve"> </w:t>
            </w:r>
            <w:r w:rsidRPr="007D0470">
              <w:rPr>
                <w:rtl/>
              </w:rPr>
              <w:t>שירות</w:t>
            </w:r>
          </w:p>
          <w:p w14:paraId="420C1DCB" w14:textId="5D1C8BE1" w:rsidR="007D0470" w:rsidRPr="007D0470" w:rsidRDefault="007D0470" w:rsidP="00E8583D">
            <w:pPr>
              <w:ind w:right="600" w:firstLine="0"/>
              <w:jc w:val="left"/>
              <w:rPr>
                <w:rtl/>
              </w:rPr>
            </w:pPr>
            <w:r w:rsidRPr="007D0470">
              <w:rPr>
                <w:rtl/>
              </w:rPr>
              <w:t xml:space="preserve">המדינה </w:t>
            </w:r>
            <w:r>
              <w:rPr>
                <w:rFonts w:hint="cs"/>
                <w:rtl/>
              </w:rPr>
              <w:t>(</w:t>
            </w:r>
            <w:r w:rsidRPr="007D0470">
              <w:rPr>
                <w:rtl/>
              </w:rPr>
              <w:t>גמלאות</w:t>
            </w:r>
            <w:r w:rsidRPr="007D0470">
              <w:t>(</w:t>
            </w:r>
          </w:p>
        </w:tc>
        <w:tc>
          <w:tcPr>
            <w:tcW w:w="575" w:type="dxa"/>
          </w:tcPr>
          <w:p w14:paraId="65DFD09B" w14:textId="76277486" w:rsidR="007D0470" w:rsidRDefault="00E8583D" w:rsidP="00E858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</w:t>
            </w:r>
            <w:r w:rsidR="007D0470">
              <w:rPr>
                <w:rFonts w:hint="cs"/>
                <w:rtl/>
              </w:rPr>
              <w:t>.</w:t>
            </w:r>
          </w:p>
        </w:tc>
        <w:tc>
          <w:tcPr>
            <w:tcW w:w="7631" w:type="dxa"/>
            <w:gridSpan w:val="2"/>
          </w:tcPr>
          <w:p w14:paraId="5652BEAC" w14:textId="1A21D393" w:rsidR="007D0470" w:rsidRPr="007D0470" w:rsidRDefault="007D0470" w:rsidP="00E8583D">
            <w:pPr>
              <w:ind w:firstLine="0"/>
              <w:rPr>
                <w:rtl/>
              </w:rPr>
            </w:pPr>
            <w:r w:rsidRPr="007D0470">
              <w:rPr>
                <w:rtl/>
              </w:rPr>
              <w:t xml:space="preserve">בחוק שירות המדינה </w:t>
            </w:r>
            <w:r>
              <w:rPr>
                <w:rFonts w:hint="cs"/>
                <w:rtl/>
              </w:rPr>
              <w:t>(</w:t>
            </w:r>
            <w:r w:rsidRPr="007D0470">
              <w:rPr>
                <w:rtl/>
              </w:rPr>
              <w:t>גמלאות</w:t>
            </w:r>
            <w:r>
              <w:rPr>
                <w:rFonts w:hint="cs"/>
                <w:rtl/>
              </w:rPr>
              <w:t>)</w:t>
            </w:r>
            <w:r w:rsidRPr="007D0470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[</w:t>
            </w:r>
            <w:r w:rsidRPr="007D0470">
              <w:rPr>
                <w:rtl/>
              </w:rPr>
              <w:t>נוסח משולב</w:t>
            </w:r>
            <w:r>
              <w:rPr>
                <w:rFonts w:hint="cs"/>
                <w:rtl/>
              </w:rPr>
              <w:t>]</w:t>
            </w:r>
            <w:r w:rsidRPr="007D0470">
              <w:rPr>
                <w:rtl/>
              </w:rPr>
              <w:t xml:space="preserve">, </w:t>
            </w:r>
            <w:proofErr w:type="spellStart"/>
            <w:r w:rsidRPr="007D0470">
              <w:rPr>
                <w:rtl/>
              </w:rPr>
              <w:t>התש"ל</w:t>
            </w:r>
            <w:proofErr w:type="spellEnd"/>
            <w:r w:rsidRPr="007D0470">
              <w:t>–</w:t>
            </w:r>
            <w:r>
              <w:rPr>
                <w:rFonts w:hint="cs"/>
                <w:rtl/>
              </w:rPr>
              <w:t>1970</w:t>
            </w:r>
          </w:p>
        </w:tc>
      </w:tr>
      <w:tr w:rsidR="00E8583D" w14:paraId="4DA65910" w14:textId="77777777" w:rsidTr="00E8583D">
        <w:tc>
          <w:tcPr>
            <w:tcW w:w="2126" w:type="dxa"/>
          </w:tcPr>
          <w:p w14:paraId="539FEA01" w14:textId="77777777" w:rsidR="007D0470" w:rsidRDefault="007D0470" w:rsidP="00E8583D">
            <w:pPr>
              <w:ind w:left="293" w:firstLine="427"/>
              <w:rPr>
                <w:rtl/>
              </w:rPr>
            </w:pPr>
          </w:p>
        </w:tc>
        <w:tc>
          <w:tcPr>
            <w:tcW w:w="575" w:type="dxa"/>
          </w:tcPr>
          <w:p w14:paraId="38E1081F" w14:textId="0D0686E3" w:rsidR="007D0470" w:rsidRDefault="007D0470" w:rsidP="00E8583D">
            <w:pPr>
              <w:ind w:left="293" w:firstLine="427"/>
              <w:rPr>
                <w:rtl/>
              </w:rPr>
            </w:pPr>
          </w:p>
        </w:tc>
        <w:tc>
          <w:tcPr>
            <w:tcW w:w="7631" w:type="dxa"/>
            <w:gridSpan w:val="2"/>
          </w:tcPr>
          <w:p w14:paraId="25D7B57E" w14:textId="60308F50" w:rsidR="007D0470" w:rsidRDefault="000565E8" w:rsidP="00E858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(1) </w:t>
            </w:r>
            <w:r w:rsidR="007D0470" w:rsidRPr="007D0470">
              <w:rPr>
                <w:rtl/>
              </w:rPr>
              <w:t xml:space="preserve">בסעיף 9, אחרי סעיף קטן </w:t>
            </w:r>
            <w:r w:rsidR="007D0470">
              <w:rPr>
                <w:rFonts w:hint="cs"/>
                <w:rtl/>
              </w:rPr>
              <w:t>(</w:t>
            </w:r>
            <w:r w:rsidR="007D0470" w:rsidRPr="007D0470">
              <w:rPr>
                <w:rtl/>
              </w:rPr>
              <w:t>ב</w:t>
            </w:r>
            <w:r w:rsidR="007D0470">
              <w:rPr>
                <w:rFonts w:hint="cs"/>
                <w:rtl/>
              </w:rPr>
              <w:t>)</w:t>
            </w:r>
            <w:r w:rsidR="007D0470" w:rsidRPr="007D0470">
              <w:rPr>
                <w:rtl/>
              </w:rPr>
              <w:t xml:space="preserve"> יבוא</w:t>
            </w:r>
            <w:r w:rsidR="007D0470" w:rsidRPr="007D0470">
              <w:t>:</w:t>
            </w:r>
          </w:p>
          <w:p w14:paraId="2C016C59" w14:textId="5086F9CD" w:rsidR="00F83D9B" w:rsidRDefault="00F83D9B" w:rsidP="00E8583D">
            <w:pPr>
              <w:ind w:left="293" w:firstLine="427"/>
              <w:rPr>
                <w:rtl/>
              </w:rPr>
            </w:pPr>
          </w:p>
        </w:tc>
      </w:tr>
      <w:tr w:rsidR="00E8583D" w14:paraId="1C01E288" w14:textId="77777777" w:rsidTr="00E8583D">
        <w:tc>
          <w:tcPr>
            <w:tcW w:w="2126" w:type="dxa"/>
          </w:tcPr>
          <w:p w14:paraId="01B3A6A3" w14:textId="77777777" w:rsidR="007D0470" w:rsidRDefault="007D0470" w:rsidP="00E8583D">
            <w:pPr>
              <w:ind w:left="293" w:firstLine="427"/>
              <w:rPr>
                <w:rtl/>
              </w:rPr>
            </w:pPr>
          </w:p>
        </w:tc>
        <w:tc>
          <w:tcPr>
            <w:tcW w:w="575" w:type="dxa"/>
          </w:tcPr>
          <w:p w14:paraId="640C7D4D" w14:textId="77777777" w:rsidR="007D0470" w:rsidRDefault="007D0470" w:rsidP="00E8583D">
            <w:pPr>
              <w:ind w:left="293" w:firstLine="427"/>
              <w:rPr>
                <w:rtl/>
              </w:rPr>
            </w:pPr>
          </w:p>
        </w:tc>
        <w:tc>
          <w:tcPr>
            <w:tcW w:w="7631" w:type="dxa"/>
            <w:gridSpan w:val="2"/>
          </w:tcPr>
          <w:p w14:paraId="4E2FD4C2" w14:textId="72EC60FD" w:rsidR="007D0470" w:rsidRDefault="00674E5F" w:rsidP="00E8583D">
            <w:pPr>
              <w:ind w:left="293"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(ג) </w:t>
            </w:r>
            <w:r w:rsidR="007D0470" w:rsidRPr="007D0470">
              <w:rPr>
                <w:rtl/>
              </w:rPr>
              <w:t xml:space="preserve">בלי לגרוע מהוראות סעיפים קטנים </w:t>
            </w:r>
            <w:r>
              <w:rPr>
                <w:rFonts w:hint="cs"/>
                <w:rtl/>
              </w:rPr>
              <w:t>(</w:t>
            </w:r>
            <w:r w:rsidR="007D0470" w:rsidRPr="007D0470">
              <w:rPr>
                <w:rtl/>
              </w:rPr>
              <w:t>א</w:t>
            </w:r>
            <w:r>
              <w:rPr>
                <w:rFonts w:hint="cs"/>
                <w:rtl/>
              </w:rPr>
              <w:t>)</w:t>
            </w:r>
            <w:r w:rsidR="007D0470" w:rsidRPr="007D0470">
              <w:rPr>
                <w:rtl/>
              </w:rPr>
              <w:t xml:space="preserve"> ו-</w:t>
            </w:r>
            <w:r>
              <w:rPr>
                <w:rFonts w:hint="cs"/>
                <w:rtl/>
              </w:rPr>
              <w:t>(</w:t>
            </w:r>
            <w:r w:rsidR="007D0470" w:rsidRPr="007D0470">
              <w:rPr>
                <w:rtl/>
              </w:rPr>
              <w:t>א 1</w:t>
            </w:r>
            <w:r>
              <w:rPr>
                <w:rFonts w:hint="cs"/>
                <w:rtl/>
              </w:rPr>
              <w:t>)</w:t>
            </w:r>
            <w:r w:rsidR="007D0470" w:rsidRPr="007D0470">
              <w:rPr>
                <w:rtl/>
              </w:rPr>
              <w:t>, רשאי שר האוצר</w:t>
            </w:r>
            <w:r>
              <w:rPr>
                <w:rFonts w:hint="cs"/>
                <w:rtl/>
              </w:rPr>
              <w:t xml:space="preserve"> </w:t>
            </w:r>
            <w:r w:rsidR="007D0470" w:rsidRPr="007D0470">
              <w:rPr>
                <w:rtl/>
              </w:rPr>
              <w:t>רשאי לקבוע, בצו</w:t>
            </w:r>
            <w:r w:rsidR="007D0470" w:rsidRPr="007D0470">
              <w:t xml:space="preserve"> –</w:t>
            </w:r>
          </w:p>
        </w:tc>
      </w:tr>
      <w:tr w:rsidR="000565E8" w14:paraId="6AD58C04" w14:textId="77777777" w:rsidTr="00E8583D">
        <w:tc>
          <w:tcPr>
            <w:tcW w:w="2126" w:type="dxa"/>
          </w:tcPr>
          <w:p w14:paraId="7690EA70" w14:textId="77777777" w:rsidR="000565E8" w:rsidRDefault="000565E8" w:rsidP="00E8583D">
            <w:pPr>
              <w:ind w:left="293" w:firstLine="427"/>
              <w:rPr>
                <w:rtl/>
              </w:rPr>
            </w:pPr>
          </w:p>
        </w:tc>
        <w:tc>
          <w:tcPr>
            <w:tcW w:w="575" w:type="dxa"/>
          </w:tcPr>
          <w:p w14:paraId="307EC81F" w14:textId="77777777" w:rsidR="000565E8" w:rsidRDefault="000565E8" w:rsidP="00E8583D">
            <w:pPr>
              <w:ind w:left="293" w:firstLine="427"/>
              <w:rPr>
                <w:rtl/>
              </w:rPr>
            </w:pPr>
          </w:p>
        </w:tc>
        <w:tc>
          <w:tcPr>
            <w:tcW w:w="992" w:type="dxa"/>
          </w:tcPr>
          <w:p w14:paraId="7DB38FC9" w14:textId="387C7A78" w:rsidR="000565E8" w:rsidRDefault="000565E8" w:rsidP="00E8583D">
            <w:pPr>
              <w:ind w:left="293" w:right="-625" w:firstLine="427"/>
              <w:rPr>
                <w:rtl/>
              </w:rPr>
            </w:pPr>
            <w:r>
              <w:rPr>
                <w:rFonts w:hint="cs"/>
                <w:rtl/>
              </w:rPr>
              <w:t xml:space="preserve">           </w:t>
            </w:r>
          </w:p>
        </w:tc>
        <w:tc>
          <w:tcPr>
            <w:tcW w:w="6639" w:type="dxa"/>
          </w:tcPr>
          <w:p w14:paraId="0AD00ED4" w14:textId="00586A0C" w:rsidR="000565E8" w:rsidRPr="000565E8" w:rsidRDefault="00E8583D" w:rsidP="00E8583D">
            <w:pPr>
              <w:ind w:left="293" w:firstLine="0"/>
              <w:rPr>
                <w:rtl/>
              </w:rPr>
            </w:pPr>
            <w:r>
              <w:rPr>
                <w:rFonts w:hint="cs"/>
                <w:rtl/>
              </w:rPr>
              <w:t xml:space="preserve">(1) </w:t>
            </w:r>
            <w:r w:rsidR="000565E8" w:rsidRPr="00674E5F">
              <w:rPr>
                <w:rtl/>
              </w:rPr>
              <w:t>כי בשל הסכם קיבוצי ארצי, תעודכן משכורתו הקובעת</w:t>
            </w:r>
            <w:r w:rsidR="000565E8">
              <w:rPr>
                <w:rFonts w:hint="cs"/>
                <w:rtl/>
              </w:rPr>
              <w:t xml:space="preserve"> </w:t>
            </w:r>
            <w:r w:rsidR="000565E8" w:rsidRPr="00674E5F">
              <w:rPr>
                <w:rtl/>
              </w:rPr>
              <w:t>של מי</w:t>
            </w:r>
            <w:r w:rsidR="000565E8">
              <w:rPr>
                <w:rFonts w:hint="cs"/>
                <w:rtl/>
              </w:rPr>
              <w:t xml:space="preserve"> </w:t>
            </w:r>
            <w:bookmarkStart w:id="23" w:name="_ETM_Q1_50906"/>
            <w:bookmarkEnd w:id="23"/>
            <w:r w:rsidR="000565E8" w:rsidRPr="00674E5F">
              <w:rPr>
                <w:rtl/>
              </w:rPr>
              <w:t>מהמנויים להלן, בעד התקופה החל בחודש שייקבע</w:t>
            </w:r>
            <w:r w:rsidR="000565E8">
              <w:rPr>
                <w:rFonts w:hint="cs"/>
                <w:rtl/>
              </w:rPr>
              <w:t xml:space="preserve"> </w:t>
            </w:r>
            <w:r w:rsidR="000565E8" w:rsidRPr="00674E5F">
              <w:rPr>
                <w:rtl/>
              </w:rPr>
              <w:t>בצו לעניין זה ואילך, בסכום או בשיעור שייקבע בו, בהתאם</w:t>
            </w:r>
            <w:r w:rsidR="000565E8">
              <w:rPr>
                <w:rFonts w:hint="cs"/>
                <w:rtl/>
              </w:rPr>
              <w:t xml:space="preserve"> </w:t>
            </w:r>
            <w:r w:rsidR="000565E8" w:rsidRPr="00674E5F">
              <w:rPr>
                <w:rtl/>
              </w:rPr>
              <w:t xml:space="preserve">למועד </w:t>
            </w:r>
            <w:r w:rsidR="000565E8">
              <w:rPr>
                <w:rFonts w:hint="cs"/>
                <w:rtl/>
              </w:rPr>
              <w:t>הפרישה</w:t>
            </w:r>
            <w:r w:rsidR="000565E8" w:rsidRPr="00674E5F">
              <w:rPr>
                <w:rtl/>
              </w:rPr>
              <w:t xml:space="preserve"> ולדירוג שבו דורג ערב</w:t>
            </w:r>
            <w:r w:rsidR="000565E8">
              <w:rPr>
                <w:rFonts w:hint="cs"/>
                <w:rtl/>
              </w:rPr>
              <w:t xml:space="preserve"> </w:t>
            </w:r>
            <w:r w:rsidR="000565E8" w:rsidRPr="00674E5F">
              <w:rPr>
                <w:rtl/>
              </w:rPr>
              <w:t>הפרישה, ורשאי הוא לקבוע עדכון שונה לסוגי</w:t>
            </w:r>
            <w:r w:rsidR="000565E8">
              <w:rPr>
                <w:rFonts w:hint="cs"/>
                <w:rtl/>
              </w:rPr>
              <w:t xml:space="preserve"> </w:t>
            </w:r>
            <w:r w:rsidR="000565E8" w:rsidRPr="00674E5F">
              <w:rPr>
                <w:rtl/>
              </w:rPr>
              <w:t>עובדים שונים</w:t>
            </w:r>
            <w:r w:rsidR="000565E8" w:rsidRPr="00674E5F">
              <w:t>:</w:t>
            </w:r>
          </w:p>
        </w:tc>
      </w:tr>
    </w:tbl>
    <w:p w14:paraId="21517A39" w14:textId="77777777" w:rsidR="003C58D9" w:rsidRDefault="003C58D9" w:rsidP="00674E5F">
      <w:pPr>
        <w:ind w:firstLine="0"/>
        <w:rPr>
          <w:rtl/>
        </w:rPr>
      </w:pPr>
      <w:bookmarkStart w:id="24" w:name="_ETM_Q1_10786"/>
      <w:bookmarkStart w:id="25" w:name="_ETM_Q1_5786"/>
      <w:bookmarkEnd w:id="24"/>
      <w:bookmarkEnd w:id="25"/>
    </w:p>
    <w:p w14:paraId="04D58791" w14:textId="77777777" w:rsidR="003C58D9" w:rsidRDefault="00674E5F" w:rsidP="003C58D9">
      <w:pPr>
        <w:rPr>
          <w:rtl/>
        </w:rPr>
      </w:pPr>
      <w:r>
        <w:rPr>
          <w:rFonts w:hint="cs"/>
          <w:rtl/>
        </w:rPr>
        <w:t xml:space="preserve">לפני </w:t>
      </w:r>
      <w:bookmarkStart w:id="26" w:name="_ETM_Q1_70466"/>
      <w:bookmarkEnd w:id="26"/>
      <w:r>
        <w:rPr>
          <w:rFonts w:hint="cs"/>
          <w:rtl/>
        </w:rPr>
        <w:t xml:space="preserve">שנקרא את הפירוט לגבי </w:t>
      </w:r>
      <w:r w:rsidR="003C58D9">
        <w:rPr>
          <w:rFonts w:hint="cs"/>
          <w:rtl/>
        </w:rPr>
        <w:t>ל</w:t>
      </w:r>
      <w:r>
        <w:rPr>
          <w:rFonts w:hint="cs"/>
          <w:rtl/>
        </w:rPr>
        <w:t>מי אפשר לק</w:t>
      </w:r>
      <w:bookmarkStart w:id="27" w:name="_ETM_Q1_71667"/>
      <w:bookmarkEnd w:id="27"/>
      <w:r>
        <w:rPr>
          <w:rFonts w:hint="cs"/>
          <w:rtl/>
        </w:rPr>
        <w:t xml:space="preserve">בוע העדכון </w:t>
      </w:r>
      <w:bookmarkStart w:id="28" w:name="_ETM_Q1_72787"/>
      <w:bookmarkEnd w:id="28"/>
      <w:r>
        <w:rPr>
          <w:rFonts w:hint="cs"/>
          <w:rtl/>
        </w:rPr>
        <w:t>המשכורת הקובע</w:t>
      </w:r>
      <w:r w:rsidR="003C58D9">
        <w:rPr>
          <w:rFonts w:hint="cs"/>
          <w:rtl/>
        </w:rPr>
        <w:t>,</w:t>
      </w:r>
      <w:r>
        <w:rPr>
          <w:rFonts w:hint="cs"/>
          <w:rtl/>
        </w:rPr>
        <w:t xml:space="preserve"> נזכיר שאנחנו מדברים על </w:t>
      </w:r>
      <w:bookmarkStart w:id="29" w:name="_ETM_Q1_81286"/>
      <w:bookmarkEnd w:id="29"/>
      <w:r>
        <w:rPr>
          <w:rFonts w:hint="cs"/>
          <w:rtl/>
        </w:rPr>
        <w:t xml:space="preserve">כך </w:t>
      </w:r>
      <w:bookmarkStart w:id="30" w:name="_ETM_Q1_76687"/>
      <w:bookmarkEnd w:id="30"/>
      <w:r>
        <w:rPr>
          <w:rFonts w:hint="cs"/>
          <w:rtl/>
        </w:rPr>
        <w:t>שהשר קבע צו שמעדכן</w:t>
      </w:r>
      <w:bookmarkStart w:id="31" w:name="_ETM_Q1_84347"/>
      <w:bookmarkEnd w:id="31"/>
      <w:r w:rsidR="003C58D9">
        <w:rPr>
          <w:rFonts w:hint="cs"/>
          <w:rtl/>
        </w:rPr>
        <w:t xml:space="preserve">, </w:t>
      </w:r>
      <w:r>
        <w:rPr>
          <w:rFonts w:hint="cs"/>
          <w:rtl/>
        </w:rPr>
        <w:t>כדי להבטיח הוראות של ההסכם הקיבוצי. זאת אומרת</w:t>
      </w:r>
      <w:r w:rsidR="003C58D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" w:name="_ETM_Q1_88147"/>
      <w:bookmarkEnd w:id="32"/>
      <w:r>
        <w:rPr>
          <w:rFonts w:hint="cs"/>
          <w:rtl/>
        </w:rPr>
        <w:t xml:space="preserve">לתת משמעות </w:t>
      </w:r>
      <w:bookmarkStart w:id="33" w:name="_ETM_Q1_89946"/>
      <w:bookmarkEnd w:id="33"/>
      <w:r>
        <w:rPr>
          <w:rFonts w:hint="cs"/>
          <w:rtl/>
        </w:rPr>
        <w:t xml:space="preserve">לעליית השכר שנקבעה בהסכם הקיבוצי. </w:t>
      </w:r>
    </w:p>
    <w:p w14:paraId="3DB32DE6" w14:textId="77777777" w:rsidR="003C58D9" w:rsidRDefault="003C58D9" w:rsidP="003C58D9">
      <w:pPr>
        <w:rPr>
          <w:rtl/>
        </w:rPr>
      </w:pPr>
    </w:p>
    <w:p w14:paraId="5745951D" w14:textId="171C5810" w:rsidR="00674E5F" w:rsidRDefault="003C58D9" w:rsidP="003C58D9">
      <w:pPr>
        <w:rPr>
          <w:rtl/>
        </w:rPr>
      </w:pPr>
      <w:r>
        <w:rPr>
          <w:rFonts w:hint="cs"/>
          <w:rtl/>
        </w:rPr>
        <w:t>אדגיש</w:t>
      </w:r>
      <w:r w:rsidR="00674E5F">
        <w:rPr>
          <w:rFonts w:hint="cs"/>
          <w:rtl/>
        </w:rPr>
        <w:t xml:space="preserve"> את הנושא של </w:t>
      </w:r>
      <w:bookmarkStart w:id="34" w:name="_ETM_Q1_94794"/>
      <w:bookmarkEnd w:id="34"/>
      <w:r>
        <w:rPr>
          <w:rFonts w:hint="cs"/>
          <w:rtl/>
        </w:rPr>
        <w:t>'</w:t>
      </w:r>
      <w:r w:rsidR="00674E5F">
        <w:rPr>
          <w:rFonts w:hint="cs"/>
          <w:rtl/>
        </w:rPr>
        <w:t>סכום או שיעור</w:t>
      </w:r>
      <w:r>
        <w:rPr>
          <w:rFonts w:hint="cs"/>
          <w:rtl/>
        </w:rPr>
        <w:t>'</w:t>
      </w:r>
      <w:r w:rsidR="00674E5F">
        <w:rPr>
          <w:rFonts w:hint="cs"/>
          <w:rtl/>
        </w:rPr>
        <w:t xml:space="preserve"> כי היה חש</w:t>
      </w:r>
      <w:bookmarkStart w:id="35" w:name="_ETM_Q1_94993"/>
      <w:bookmarkStart w:id="36" w:name="_ETM_Q1_89993"/>
      <w:bookmarkEnd w:id="35"/>
      <w:bookmarkEnd w:id="36"/>
      <w:r w:rsidR="00674E5F">
        <w:rPr>
          <w:rFonts w:hint="cs"/>
          <w:rtl/>
        </w:rPr>
        <w:t xml:space="preserve">וב להסתדרות </w:t>
      </w:r>
      <w:r>
        <w:rPr>
          <w:rFonts w:hint="cs"/>
          <w:rtl/>
        </w:rPr>
        <w:t xml:space="preserve">לציין </w:t>
      </w:r>
      <w:bookmarkStart w:id="37" w:name="_ETM_Q1_99450"/>
      <w:bookmarkEnd w:id="37"/>
      <w:r>
        <w:rPr>
          <w:rFonts w:hint="cs"/>
          <w:rtl/>
        </w:rPr>
        <w:t>שזה יהיה בסכום או בשיעור</w:t>
      </w:r>
      <w:r w:rsidR="00A1423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14234">
        <w:rPr>
          <w:rFonts w:hint="cs"/>
          <w:rtl/>
        </w:rPr>
        <w:t>משום</w:t>
      </w:r>
      <w:r>
        <w:rPr>
          <w:rFonts w:hint="cs"/>
          <w:rtl/>
        </w:rPr>
        <w:t xml:space="preserve"> </w:t>
      </w:r>
      <w:r w:rsidR="00A14234">
        <w:rPr>
          <w:rFonts w:hint="cs"/>
          <w:rtl/>
        </w:rPr>
        <w:t>ש</w:t>
      </w:r>
      <w:r>
        <w:rPr>
          <w:rFonts w:hint="cs"/>
          <w:rtl/>
        </w:rPr>
        <w:t>בהסכם</w:t>
      </w:r>
      <w:r w:rsidR="00A14234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עדכון </w:t>
      </w:r>
      <w:bookmarkStart w:id="38" w:name="_ETM_Q1_105049"/>
      <w:bookmarkEnd w:id="38"/>
      <w:r>
        <w:rPr>
          <w:rFonts w:hint="cs"/>
          <w:rtl/>
        </w:rPr>
        <w:t>ל</w:t>
      </w:r>
      <w:r w:rsidR="00A14234">
        <w:rPr>
          <w:rFonts w:hint="cs"/>
          <w:rtl/>
        </w:rPr>
        <w:t xml:space="preserve">גבי </w:t>
      </w:r>
      <w:r>
        <w:rPr>
          <w:rFonts w:hint="cs"/>
          <w:rtl/>
        </w:rPr>
        <w:t xml:space="preserve">גובה </w:t>
      </w:r>
      <w:r w:rsidR="00A14234">
        <w:rPr>
          <w:rFonts w:hint="cs"/>
          <w:rtl/>
        </w:rPr>
        <w:t>ה</w:t>
      </w:r>
      <w:r>
        <w:rPr>
          <w:rFonts w:hint="cs"/>
          <w:rtl/>
        </w:rPr>
        <w:t xml:space="preserve">סכומים וגם </w:t>
      </w:r>
      <w:bookmarkStart w:id="39" w:name="_ETM_Q1_104150"/>
      <w:bookmarkEnd w:id="39"/>
      <w:r>
        <w:rPr>
          <w:rFonts w:hint="cs"/>
          <w:rtl/>
        </w:rPr>
        <w:t xml:space="preserve">בשיעור </w:t>
      </w:r>
      <w:r w:rsidR="00A14234">
        <w:rPr>
          <w:rFonts w:hint="cs"/>
          <w:rtl/>
        </w:rPr>
        <w:t>ה</w:t>
      </w:r>
      <w:r>
        <w:rPr>
          <w:rFonts w:hint="cs"/>
          <w:rtl/>
        </w:rPr>
        <w:t>אחוזים</w:t>
      </w:r>
      <w:r w:rsidR="00A14234">
        <w:rPr>
          <w:rFonts w:hint="cs"/>
          <w:rtl/>
        </w:rPr>
        <w:t>.</w:t>
      </w:r>
      <w:r>
        <w:rPr>
          <w:rFonts w:hint="cs"/>
          <w:rtl/>
        </w:rPr>
        <w:t xml:space="preserve"> הסבירו לי שאפשר </w:t>
      </w:r>
      <w:bookmarkStart w:id="40" w:name="_ETM_Q1_109454"/>
      <w:bookmarkEnd w:id="40"/>
      <w:r>
        <w:rPr>
          <w:rFonts w:hint="cs"/>
          <w:rtl/>
        </w:rPr>
        <w:t>להסתפק</w:t>
      </w:r>
      <w:bookmarkStart w:id="41" w:name="_ETM_Q1_108553"/>
      <w:bookmarkEnd w:id="41"/>
      <w:r>
        <w:rPr>
          <w:rFonts w:hint="cs"/>
          <w:rtl/>
        </w:rPr>
        <w:t xml:space="preserve"> במילה 'שיעור' כי </w:t>
      </w:r>
      <w:r w:rsidR="00A14234">
        <w:rPr>
          <w:rFonts w:hint="cs"/>
          <w:rtl/>
        </w:rPr>
        <w:t>היא</w:t>
      </w:r>
      <w:r>
        <w:rPr>
          <w:rFonts w:hint="cs"/>
          <w:rtl/>
        </w:rPr>
        <w:t xml:space="preserve"> יכול</w:t>
      </w:r>
      <w:r w:rsidR="00A1423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14234">
        <w:rPr>
          <w:rFonts w:hint="cs"/>
          <w:rtl/>
        </w:rPr>
        <w:t>להיות</w:t>
      </w:r>
      <w:r>
        <w:rPr>
          <w:rFonts w:hint="cs"/>
          <w:rtl/>
        </w:rPr>
        <w:t xml:space="preserve"> </w:t>
      </w:r>
      <w:r w:rsidR="00A14234">
        <w:rPr>
          <w:rFonts w:hint="cs"/>
          <w:rtl/>
        </w:rPr>
        <w:t>ב</w:t>
      </w:r>
      <w:r>
        <w:rPr>
          <w:rFonts w:hint="cs"/>
          <w:rtl/>
        </w:rPr>
        <w:t xml:space="preserve">שני </w:t>
      </w:r>
      <w:bookmarkStart w:id="42" w:name="_ETM_Q1_117275"/>
      <w:bookmarkEnd w:id="42"/>
      <w:r>
        <w:rPr>
          <w:rFonts w:hint="cs"/>
          <w:rtl/>
        </w:rPr>
        <w:t>המובנים</w:t>
      </w:r>
      <w:r w:rsidR="00A14234">
        <w:rPr>
          <w:rFonts w:hint="cs"/>
          <w:rtl/>
        </w:rPr>
        <w:t>.</w:t>
      </w:r>
      <w:r>
        <w:rPr>
          <w:rFonts w:hint="cs"/>
          <w:rtl/>
        </w:rPr>
        <w:t xml:space="preserve"> אם אפשר לוותר על זה</w:t>
      </w:r>
      <w:r w:rsidR="00A14234">
        <w:rPr>
          <w:rFonts w:hint="cs"/>
          <w:rtl/>
        </w:rPr>
        <w:t xml:space="preserve">, </w:t>
      </w:r>
      <w:r>
        <w:rPr>
          <w:rFonts w:hint="cs"/>
          <w:rtl/>
        </w:rPr>
        <w:t>אני מעדיפה.</w:t>
      </w:r>
    </w:p>
    <w:p w14:paraId="76D4344D" w14:textId="77777777" w:rsidR="003C58D9" w:rsidRDefault="003C58D9" w:rsidP="00674E5F">
      <w:pPr>
        <w:ind w:firstLine="0"/>
        <w:rPr>
          <w:rtl/>
        </w:rPr>
      </w:pPr>
      <w:bookmarkStart w:id="43" w:name="_ETM_Q1_121007"/>
      <w:bookmarkStart w:id="44" w:name="_ETM_Q1_121306"/>
      <w:bookmarkStart w:id="45" w:name="_ETM_Q1_122007"/>
      <w:bookmarkEnd w:id="43"/>
      <w:bookmarkEnd w:id="44"/>
      <w:bookmarkEnd w:id="45"/>
    </w:p>
    <w:p w14:paraId="56F3EEB4" w14:textId="4C5923F3" w:rsidR="003C58D9" w:rsidRDefault="003C58D9" w:rsidP="003C58D9">
      <w:pPr>
        <w:pStyle w:val="a4"/>
        <w:keepNext/>
        <w:rPr>
          <w:rtl/>
        </w:rPr>
      </w:pPr>
      <w:bookmarkStart w:id="46" w:name="ET_speaker_טל_שטיין_5"/>
      <w:r w:rsidRPr="003C58D9">
        <w:rPr>
          <w:rStyle w:val="TagStyle"/>
          <w:rtl/>
        </w:rPr>
        <w:t xml:space="preserve"> &lt;&lt; דובר &gt;&gt; </w:t>
      </w:r>
      <w:r>
        <w:rPr>
          <w:rtl/>
        </w:rPr>
        <w:t>טל שטיין:</w:t>
      </w:r>
      <w:r w:rsidRPr="003C5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14:paraId="4F8894B3" w14:textId="77777777" w:rsidR="003C58D9" w:rsidRDefault="003C58D9" w:rsidP="003C58D9">
      <w:pPr>
        <w:pStyle w:val="KeepWithNext"/>
        <w:rPr>
          <w:rtl/>
        </w:rPr>
      </w:pPr>
    </w:p>
    <w:p w14:paraId="22F62B03" w14:textId="356B16FC" w:rsidR="003C58D9" w:rsidRDefault="003C58D9" w:rsidP="003C58D9">
      <w:pPr>
        <w:rPr>
          <w:rtl/>
        </w:rPr>
      </w:pPr>
      <w:r>
        <w:rPr>
          <w:rFonts w:hint="cs"/>
          <w:rtl/>
        </w:rPr>
        <w:t xml:space="preserve">היינו </w:t>
      </w:r>
      <w:bookmarkStart w:id="47" w:name="_ETM_Q1_116088"/>
      <w:bookmarkEnd w:id="47"/>
      <w:r>
        <w:rPr>
          <w:rFonts w:hint="cs"/>
          <w:rtl/>
        </w:rPr>
        <w:t>מעוניינים להשאיר את זה. למה ש</w:t>
      </w:r>
      <w:bookmarkStart w:id="48" w:name="_ETM_Q1_121488"/>
      <w:bookmarkEnd w:id="48"/>
      <w:r>
        <w:rPr>
          <w:rFonts w:hint="cs"/>
          <w:rtl/>
        </w:rPr>
        <w:t>זה לא יהיה מפורש?</w:t>
      </w:r>
      <w:bookmarkStart w:id="49" w:name="_ETM_Q1_123632"/>
      <w:bookmarkEnd w:id="49"/>
    </w:p>
    <w:p w14:paraId="1637C2EC" w14:textId="77777777" w:rsidR="003C58D9" w:rsidRDefault="003C58D9" w:rsidP="003C58D9">
      <w:pPr>
        <w:ind w:firstLine="0"/>
        <w:rPr>
          <w:rtl/>
        </w:rPr>
      </w:pPr>
    </w:p>
    <w:p w14:paraId="79E6F335" w14:textId="3A1F7185" w:rsidR="003C58D9" w:rsidRDefault="003C58D9" w:rsidP="003C58D9">
      <w:pPr>
        <w:pStyle w:val="a4"/>
        <w:keepNext/>
        <w:rPr>
          <w:rtl/>
        </w:rPr>
      </w:pPr>
      <w:bookmarkStart w:id="50" w:name="ET_speaker_נעה_בן_שבת_6"/>
      <w:r w:rsidRPr="003C58D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C5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14:paraId="0F3F14A8" w14:textId="77777777" w:rsidR="003C58D9" w:rsidRDefault="003C58D9" w:rsidP="003C58D9">
      <w:pPr>
        <w:pStyle w:val="KeepWithNext"/>
        <w:rPr>
          <w:rtl/>
        </w:rPr>
      </w:pPr>
    </w:p>
    <w:p w14:paraId="0462DD1A" w14:textId="37715CDC" w:rsidR="003C58D9" w:rsidRDefault="003C58D9" w:rsidP="003C58D9">
      <w:pPr>
        <w:rPr>
          <w:rtl/>
        </w:rPr>
      </w:pPr>
      <w:r>
        <w:rPr>
          <w:rFonts w:hint="cs"/>
          <w:rtl/>
        </w:rPr>
        <w:t xml:space="preserve">לא </w:t>
      </w:r>
      <w:bookmarkStart w:id="51" w:name="_ETM_Q1_126407"/>
      <w:bookmarkEnd w:id="51"/>
      <w:r>
        <w:rPr>
          <w:rFonts w:hint="cs"/>
          <w:rtl/>
        </w:rPr>
        <w:t>צריך לפרש</w:t>
      </w:r>
      <w:bookmarkStart w:id="52" w:name="_ETM_Q1_123807"/>
      <w:bookmarkEnd w:id="52"/>
      <w:r w:rsidR="00A14234">
        <w:rPr>
          <w:rFonts w:hint="cs"/>
          <w:rtl/>
        </w:rPr>
        <w:t>.</w:t>
      </w:r>
      <w:r>
        <w:rPr>
          <w:rFonts w:hint="cs"/>
          <w:rtl/>
        </w:rPr>
        <w:t xml:space="preserve"> יש מקומות שכתבו </w:t>
      </w:r>
      <w:r w:rsidR="00A14234">
        <w:rPr>
          <w:rFonts w:hint="cs"/>
          <w:rtl/>
        </w:rPr>
        <w:t>'</w:t>
      </w:r>
      <w:r>
        <w:rPr>
          <w:rFonts w:hint="cs"/>
          <w:rtl/>
        </w:rPr>
        <w:t>בשיעור</w:t>
      </w:r>
      <w:r w:rsidR="00A14234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bookmarkStart w:id="53" w:name="_ETM_Q1_124790"/>
      <w:bookmarkEnd w:id="53"/>
      <w:r>
        <w:rPr>
          <w:rFonts w:hint="cs"/>
          <w:rtl/>
        </w:rPr>
        <w:t>והתכוונו לסכום</w:t>
      </w:r>
      <w:r w:rsidR="00A14234">
        <w:rPr>
          <w:rFonts w:hint="cs"/>
          <w:rtl/>
        </w:rPr>
        <w:t>.</w:t>
      </w:r>
      <w:r>
        <w:rPr>
          <w:rFonts w:hint="cs"/>
          <w:rtl/>
        </w:rPr>
        <w:t xml:space="preserve"> שיעור יכול היות גם סכום וגם אחוזים</w:t>
      </w:r>
      <w:r w:rsidR="00A14234">
        <w:rPr>
          <w:rFonts w:hint="cs"/>
          <w:rtl/>
        </w:rPr>
        <w:t>.</w:t>
      </w:r>
    </w:p>
    <w:p w14:paraId="7C77FAC0" w14:textId="77777777" w:rsidR="003C58D9" w:rsidRDefault="003C58D9" w:rsidP="003C58D9">
      <w:pPr>
        <w:rPr>
          <w:rtl/>
        </w:rPr>
      </w:pPr>
      <w:bookmarkStart w:id="54" w:name="_ETM_Q1_134912"/>
      <w:bookmarkEnd w:id="54"/>
    </w:p>
    <w:p w14:paraId="01332AF4" w14:textId="2063F323" w:rsidR="003C58D9" w:rsidRDefault="003C58D9" w:rsidP="003C58D9">
      <w:pPr>
        <w:pStyle w:val="a4"/>
        <w:keepNext/>
        <w:rPr>
          <w:rtl/>
        </w:rPr>
      </w:pPr>
      <w:bookmarkStart w:id="55" w:name="ET_speaker_טל_שטיין_7"/>
      <w:r w:rsidRPr="003C58D9">
        <w:rPr>
          <w:rStyle w:val="TagStyle"/>
          <w:rtl/>
        </w:rPr>
        <w:t xml:space="preserve"> &lt;&lt; דובר &gt;&gt; </w:t>
      </w:r>
      <w:r>
        <w:rPr>
          <w:rtl/>
        </w:rPr>
        <w:t>טל שטיין:</w:t>
      </w:r>
      <w:r w:rsidRPr="003C5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14:paraId="59C4187E" w14:textId="77777777" w:rsidR="003C58D9" w:rsidRDefault="003C58D9" w:rsidP="003C58D9">
      <w:pPr>
        <w:pStyle w:val="KeepWithNext"/>
        <w:rPr>
          <w:rtl/>
        </w:rPr>
      </w:pPr>
    </w:p>
    <w:p w14:paraId="6031BA07" w14:textId="2A26AE90" w:rsidR="003C58D9" w:rsidRDefault="003C58D9" w:rsidP="003C58D9">
      <w:pPr>
        <w:rPr>
          <w:rtl/>
        </w:rPr>
      </w:pPr>
      <w:bookmarkStart w:id="56" w:name="_ETM_Q1_137590"/>
      <w:bookmarkEnd w:id="56"/>
      <w:r>
        <w:rPr>
          <w:rFonts w:hint="cs"/>
          <w:rtl/>
        </w:rPr>
        <w:t xml:space="preserve">יש כאלו שנתנו תוספות </w:t>
      </w:r>
      <w:bookmarkStart w:id="57" w:name="_ETM_Q1_141990"/>
      <w:bookmarkStart w:id="58" w:name="_ETM_Q1_137190"/>
      <w:bookmarkEnd w:id="57"/>
      <w:bookmarkEnd w:id="58"/>
      <w:r>
        <w:rPr>
          <w:rFonts w:hint="cs"/>
          <w:rtl/>
        </w:rPr>
        <w:t xml:space="preserve">לא </w:t>
      </w:r>
      <w:r w:rsidR="00A14234">
        <w:rPr>
          <w:rFonts w:hint="cs"/>
          <w:rtl/>
        </w:rPr>
        <w:t>באחוז,</w:t>
      </w:r>
      <w:r>
        <w:rPr>
          <w:rFonts w:hint="cs"/>
          <w:rtl/>
        </w:rPr>
        <w:t xml:space="preserve">  ואז זה רק בשקלי</w:t>
      </w:r>
      <w:bookmarkStart w:id="59" w:name="_ETM_Q1_147347"/>
      <w:bookmarkEnd w:id="59"/>
      <w:r w:rsidR="00A14234">
        <w:rPr>
          <w:rFonts w:hint="cs"/>
          <w:rtl/>
        </w:rPr>
        <w:t>.</w:t>
      </w:r>
    </w:p>
    <w:p w14:paraId="59413F33" w14:textId="77777777" w:rsidR="003C58D9" w:rsidRDefault="003C58D9" w:rsidP="003C58D9">
      <w:pPr>
        <w:rPr>
          <w:rtl/>
        </w:rPr>
      </w:pPr>
    </w:p>
    <w:p w14:paraId="3ED58F9C" w14:textId="6E2AE990" w:rsidR="003C58D9" w:rsidRDefault="003C58D9" w:rsidP="003C58D9">
      <w:pPr>
        <w:pStyle w:val="a4"/>
        <w:keepNext/>
        <w:rPr>
          <w:rtl/>
        </w:rPr>
      </w:pPr>
      <w:bookmarkStart w:id="60" w:name="ET_speaker_נעה_בן_שבת_8"/>
      <w:r w:rsidRPr="003C58D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C5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14:paraId="0B47F3B1" w14:textId="77777777" w:rsidR="003C58D9" w:rsidRDefault="003C58D9" w:rsidP="003C58D9">
      <w:pPr>
        <w:pStyle w:val="KeepWithNext"/>
        <w:rPr>
          <w:rtl/>
        </w:rPr>
      </w:pPr>
    </w:p>
    <w:p w14:paraId="3A7E9AF5" w14:textId="5E94BBE6" w:rsidR="003C58D9" w:rsidRDefault="003C58D9" w:rsidP="00A14234">
      <w:pPr>
        <w:rPr>
          <w:rtl/>
        </w:rPr>
      </w:pPr>
      <w:r>
        <w:rPr>
          <w:rFonts w:hint="cs"/>
          <w:rtl/>
        </w:rPr>
        <w:t xml:space="preserve">זה יכול </w:t>
      </w:r>
      <w:bookmarkStart w:id="61" w:name="_ETM_Q1_146347"/>
      <w:bookmarkEnd w:id="61"/>
      <w:r>
        <w:rPr>
          <w:rFonts w:hint="cs"/>
          <w:rtl/>
        </w:rPr>
        <w:t xml:space="preserve">להיות גם שקלי. אם </w:t>
      </w:r>
      <w:r w:rsidR="00A14234">
        <w:rPr>
          <w:rFonts w:hint="cs"/>
          <w:rtl/>
        </w:rPr>
        <w:t xml:space="preserve">אתם </w:t>
      </w:r>
      <w:r>
        <w:rPr>
          <w:rFonts w:hint="cs"/>
          <w:rtl/>
        </w:rPr>
        <w:t>מת</w:t>
      </w:r>
      <w:bookmarkStart w:id="62" w:name="_ETM_Q1_144947"/>
      <w:bookmarkEnd w:id="62"/>
      <w:r>
        <w:rPr>
          <w:rFonts w:hint="cs"/>
          <w:rtl/>
        </w:rPr>
        <w:t>עקשים על זה</w:t>
      </w:r>
      <w:r w:rsidR="00A14234">
        <w:rPr>
          <w:rFonts w:hint="cs"/>
          <w:rtl/>
        </w:rPr>
        <w:t>,</w:t>
      </w:r>
      <w:r>
        <w:rPr>
          <w:rFonts w:hint="cs"/>
          <w:rtl/>
        </w:rPr>
        <w:t xml:space="preserve"> אפשר לכתוב</w:t>
      </w:r>
      <w:r w:rsidR="00A1423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3" w:name="_ETM_Q1_147707"/>
      <w:bookmarkEnd w:id="63"/>
      <w:r>
        <w:rPr>
          <w:rFonts w:hint="cs"/>
          <w:rtl/>
        </w:rPr>
        <w:t xml:space="preserve">אבל זה לא נדרש. </w:t>
      </w:r>
      <w:bookmarkStart w:id="64" w:name="_ETM_Q1_147907"/>
      <w:bookmarkEnd w:id="64"/>
    </w:p>
    <w:p w14:paraId="3BE1D570" w14:textId="77777777" w:rsidR="003C58D9" w:rsidRDefault="003C58D9" w:rsidP="003C58D9">
      <w:pPr>
        <w:ind w:firstLine="0"/>
        <w:rPr>
          <w:rtl/>
        </w:rPr>
      </w:pPr>
      <w:bookmarkStart w:id="65" w:name="_ETM_Q1_156627"/>
      <w:bookmarkEnd w:id="65"/>
    </w:p>
    <w:p w14:paraId="021AFF65" w14:textId="4F26371C" w:rsidR="003C58D9" w:rsidRDefault="003C58D9" w:rsidP="003C58D9">
      <w:pPr>
        <w:pStyle w:val="af6"/>
        <w:keepNext/>
        <w:rPr>
          <w:rtl/>
        </w:rPr>
      </w:pPr>
      <w:bookmarkStart w:id="66" w:name="ET_yor_4996_9"/>
      <w:r w:rsidRPr="003C58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5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14:paraId="6C46B9D8" w14:textId="77777777" w:rsidR="003C58D9" w:rsidRDefault="003C58D9" w:rsidP="003C58D9">
      <w:pPr>
        <w:pStyle w:val="KeepWithNext"/>
        <w:rPr>
          <w:rtl/>
        </w:rPr>
      </w:pPr>
    </w:p>
    <w:p w14:paraId="6C368A23" w14:textId="0AF9620A" w:rsidR="003C58D9" w:rsidRDefault="003C58D9" w:rsidP="003C58D9">
      <w:pPr>
        <w:rPr>
          <w:rtl/>
        </w:rPr>
      </w:pPr>
      <w:bookmarkStart w:id="67" w:name="_ETM_Q1_163327"/>
      <w:bookmarkEnd w:id="67"/>
      <w:r>
        <w:rPr>
          <w:rFonts w:hint="cs"/>
          <w:rtl/>
        </w:rPr>
        <w:t>יש לכם יועץ משפטי פה?</w:t>
      </w:r>
      <w:bookmarkStart w:id="68" w:name="_ETM_Q1_175027"/>
      <w:bookmarkEnd w:id="68"/>
    </w:p>
    <w:p w14:paraId="34B6EA8E" w14:textId="77777777" w:rsidR="003C58D9" w:rsidRDefault="003C58D9" w:rsidP="003C58D9">
      <w:pPr>
        <w:ind w:firstLine="0"/>
        <w:rPr>
          <w:rtl/>
        </w:rPr>
      </w:pPr>
    </w:p>
    <w:p w14:paraId="08EBDF40" w14:textId="335FA81F" w:rsidR="003C58D9" w:rsidRDefault="003C58D9" w:rsidP="003C58D9">
      <w:pPr>
        <w:pStyle w:val="a4"/>
        <w:keepNext/>
        <w:rPr>
          <w:rtl/>
        </w:rPr>
      </w:pPr>
      <w:bookmarkStart w:id="69" w:name="ET_speaker_יניב_וייס_10"/>
      <w:r w:rsidRPr="003C58D9">
        <w:rPr>
          <w:rStyle w:val="TagStyle"/>
          <w:rtl/>
        </w:rPr>
        <w:t xml:space="preserve"> &lt;&lt; דובר &gt;&gt; </w:t>
      </w:r>
      <w:r>
        <w:rPr>
          <w:rtl/>
        </w:rPr>
        <w:t>יניב וייס:</w:t>
      </w:r>
      <w:r w:rsidRPr="003C5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14:paraId="49433106" w14:textId="77777777" w:rsidR="003C58D9" w:rsidRDefault="003C58D9" w:rsidP="003C58D9">
      <w:pPr>
        <w:pStyle w:val="KeepWithNext"/>
        <w:rPr>
          <w:rtl/>
        </w:rPr>
      </w:pPr>
    </w:p>
    <w:p w14:paraId="55DEA809" w14:textId="5F08D197" w:rsidR="00A14234" w:rsidRDefault="003C58D9" w:rsidP="000565E8">
      <w:pPr>
        <w:rPr>
          <w:rtl/>
        </w:rPr>
      </w:pPr>
      <w:r>
        <w:rPr>
          <w:rFonts w:hint="cs"/>
          <w:rtl/>
        </w:rPr>
        <w:t xml:space="preserve">אנחנו היינו מעדיפים </w:t>
      </w:r>
      <w:r w:rsidR="00A14234">
        <w:rPr>
          <w:rFonts w:hint="cs"/>
          <w:rtl/>
        </w:rPr>
        <w:t>ששניהם יהיו כתובים.</w:t>
      </w:r>
      <w:r>
        <w:rPr>
          <w:rFonts w:hint="cs"/>
          <w:rtl/>
        </w:rPr>
        <w:t xml:space="preserve"> למשל אצל המורים קיבלו רק </w:t>
      </w:r>
      <w:bookmarkStart w:id="70" w:name="_ETM_Q1_181467"/>
      <w:bookmarkEnd w:id="70"/>
      <w:r>
        <w:rPr>
          <w:rFonts w:hint="cs"/>
          <w:rtl/>
        </w:rPr>
        <w:t>שקלי</w:t>
      </w:r>
      <w:r w:rsidR="00A14234">
        <w:rPr>
          <w:rFonts w:hint="cs"/>
          <w:rtl/>
        </w:rPr>
        <w:t xml:space="preserve">, </w:t>
      </w:r>
      <w:r>
        <w:rPr>
          <w:rFonts w:hint="cs"/>
          <w:rtl/>
        </w:rPr>
        <w:t>אז המילה שיעור היא קצת מטעה פה.</w:t>
      </w:r>
      <w:bookmarkStart w:id="71" w:name="_ETM_Q1_186166"/>
      <w:bookmarkStart w:id="72" w:name="ET_speaker_נעה_בן_שבת_11"/>
      <w:bookmarkEnd w:id="71"/>
    </w:p>
    <w:p w14:paraId="0EFF16C0" w14:textId="77777777" w:rsidR="004165D1" w:rsidRDefault="004165D1" w:rsidP="00A14234">
      <w:pPr>
        <w:ind w:firstLine="0"/>
        <w:rPr>
          <w:rtl/>
        </w:rPr>
      </w:pPr>
    </w:p>
    <w:p w14:paraId="026AF49C" w14:textId="223350B6" w:rsidR="003C58D9" w:rsidRPr="00A14234" w:rsidRDefault="003C58D9" w:rsidP="00A14234">
      <w:pPr>
        <w:ind w:firstLine="0"/>
        <w:rPr>
          <w:u w:val="single"/>
          <w:rtl/>
        </w:rPr>
      </w:pPr>
      <w:r w:rsidRPr="00A14234">
        <w:rPr>
          <w:rStyle w:val="TagStyle"/>
          <w:u w:val="single"/>
          <w:rtl/>
        </w:rPr>
        <w:lastRenderedPageBreak/>
        <w:t xml:space="preserve">&lt;&lt; דובר &gt;&gt; </w:t>
      </w:r>
      <w:r w:rsidRPr="00A14234">
        <w:rPr>
          <w:u w:val="single"/>
          <w:rtl/>
        </w:rPr>
        <w:t>נעה בן שבת:</w:t>
      </w:r>
      <w:r w:rsidRPr="00A14234">
        <w:rPr>
          <w:rStyle w:val="TagStyle"/>
          <w:u w:val="single"/>
          <w:rtl/>
        </w:rPr>
        <w:t xml:space="preserve"> &lt;&lt; דובר &gt;&gt;</w:t>
      </w:r>
      <w:r w:rsidRPr="00A14234">
        <w:rPr>
          <w:u w:val="single"/>
          <w:rtl/>
        </w:rPr>
        <w:t xml:space="preserve">  </w:t>
      </w:r>
      <w:bookmarkEnd w:id="72"/>
    </w:p>
    <w:p w14:paraId="2FB11DD6" w14:textId="77777777" w:rsidR="00A14234" w:rsidRDefault="00A14234" w:rsidP="00A14234">
      <w:pPr>
        <w:ind w:firstLine="0"/>
        <w:rPr>
          <w:rtl/>
        </w:rPr>
      </w:pPr>
    </w:p>
    <w:p w14:paraId="365A2355" w14:textId="77777777" w:rsidR="00A14234" w:rsidRDefault="003C58D9" w:rsidP="003C58D9">
      <w:pPr>
        <w:rPr>
          <w:rtl/>
        </w:rPr>
      </w:pPr>
      <w:bookmarkStart w:id="73" w:name="_ETM_Q1_183608"/>
      <w:bookmarkEnd w:id="73"/>
      <w:r>
        <w:rPr>
          <w:rFonts w:hint="cs"/>
          <w:rtl/>
        </w:rPr>
        <w:t xml:space="preserve">המילה שיעור מחזיקה גם את הסכומים וגם את </w:t>
      </w:r>
      <w:bookmarkStart w:id="74" w:name="_ETM_Q1_189786"/>
      <w:bookmarkEnd w:id="74"/>
      <w:r>
        <w:rPr>
          <w:rFonts w:hint="cs"/>
          <w:rtl/>
        </w:rPr>
        <w:t xml:space="preserve">האחוזים. </w:t>
      </w:r>
    </w:p>
    <w:p w14:paraId="1518003C" w14:textId="77777777" w:rsidR="00A14234" w:rsidRDefault="00A14234" w:rsidP="003C58D9">
      <w:pPr>
        <w:rPr>
          <w:rtl/>
        </w:rPr>
      </w:pPr>
    </w:p>
    <w:p w14:paraId="6F779F38" w14:textId="1CE5A2F7" w:rsidR="00A14234" w:rsidRDefault="003C58D9" w:rsidP="00A14234">
      <w:pPr>
        <w:rPr>
          <w:rtl/>
        </w:rPr>
      </w:pPr>
      <w:bookmarkStart w:id="75" w:name="_ETM_Q1_196284"/>
      <w:r>
        <w:rPr>
          <w:rFonts w:hint="cs"/>
          <w:rtl/>
        </w:rPr>
        <w:t xml:space="preserve">הדבר </w:t>
      </w:r>
      <w:bookmarkStart w:id="76" w:name="_ETM_Q1_195527"/>
      <w:bookmarkEnd w:id="76"/>
      <w:r>
        <w:rPr>
          <w:rFonts w:hint="cs"/>
          <w:rtl/>
        </w:rPr>
        <w:t xml:space="preserve">הראשון שרצינו לשאול, </w:t>
      </w:r>
      <w:bookmarkStart w:id="77" w:name="_ETM_Q1_155926"/>
      <w:bookmarkStart w:id="78" w:name="_ETM_Q1_156127"/>
      <w:bookmarkStart w:id="79" w:name="_ETM_Q1_122975"/>
      <w:bookmarkStart w:id="80" w:name="_ETM_Q1_123176"/>
      <w:bookmarkStart w:id="81" w:name="_ETM_Q1_123875"/>
      <w:bookmarkStart w:id="82" w:name="_ETM_Q1_203427"/>
      <w:bookmarkEnd w:id="75"/>
      <w:bookmarkEnd w:id="77"/>
      <w:bookmarkEnd w:id="78"/>
      <w:bookmarkEnd w:id="79"/>
      <w:bookmarkEnd w:id="80"/>
      <w:bookmarkEnd w:id="81"/>
      <w:bookmarkEnd w:id="82"/>
      <w:r w:rsidR="00A14234">
        <w:rPr>
          <w:rFonts w:hint="cs"/>
          <w:rtl/>
        </w:rPr>
        <w:t>אם אנחנו אומרים שעובדים בדירוגים מסוימים מקבלים עדכון לפי ההסכם הקיבוצי,</w:t>
      </w:r>
      <w:r w:rsidR="00A14234" w:rsidRPr="00A14234">
        <w:rPr>
          <w:rFonts w:hint="cs"/>
          <w:rtl/>
        </w:rPr>
        <w:t xml:space="preserve"> </w:t>
      </w:r>
      <w:r w:rsidR="00A14234">
        <w:rPr>
          <w:rFonts w:hint="cs"/>
          <w:rtl/>
        </w:rPr>
        <w:t>למה שיהיו ס</w:t>
      </w:r>
      <w:bookmarkStart w:id="83" w:name="_ETM_Q1_206827"/>
      <w:bookmarkEnd w:id="83"/>
      <w:r w:rsidR="00A14234">
        <w:rPr>
          <w:rFonts w:hint="cs"/>
          <w:rtl/>
        </w:rPr>
        <w:t>וגי עדכון שונים לעובדים שונים?</w:t>
      </w:r>
    </w:p>
    <w:p w14:paraId="77030F97" w14:textId="77777777" w:rsidR="00A14234" w:rsidRDefault="00A14234" w:rsidP="00A14234">
      <w:pPr>
        <w:ind w:firstLine="0"/>
        <w:rPr>
          <w:rtl/>
        </w:rPr>
      </w:pPr>
      <w:bookmarkStart w:id="84" w:name="_ETM_Q1_198797"/>
      <w:bookmarkEnd w:id="84"/>
    </w:p>
    <w:p w14:paraId="5978E9A4" w14:textId="6B7BEE7D" w:rsidR="00A14234" w:rsidRDefault="00A14234" w:rsidP="00A14234">
      <w:pPr>
        <w:pStyle w:val="a4"/>
        <w:keepNext/>
        <w:rPr>
          <w:rtl/>
        </w:rPr>
      </w:pPr>
      <w:bookmarkStart w:id="85" w:name="ET_speaker_רבקה_ראבילו_12"/>
      <w:r w:rsidRPr="00A14234">
        <w:rPr>
          <w:rStyle w:val="TagStyle"/>
          <w:rtl/>
        </w:rPr>
        <w:t xml:space="preserve"> &lt;&lt; דובר &gt;&gt; </w:t>
      </w:r>
      <w:r>
        <w:rPr>
          <w:rtl/>
        </w:rPr>
        <w:t xml:space="preserve">רבקה </w:t>
      </w:r>
      <w:proofErr w:type="spellStart"/>
      <w:r>
        <w:rPr>
          <w:rtl/>
        </w:rPr>
        <w:t>ראבילו</w:t>
      </w:r>
      <w:proofErr w:type="spellEnd"/>
      <w:r>
        <w:rPr>
          <w:rtl/>
        </w:rPr>
        <w:t>:</w:t>
      </w:r>
      <w:r w:rsidRPr="00A14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14:paraId="611F414F" w14:textId="77777777" w:rsidR="00A14234" w:rsidRDefault="00A14234" w:rsidP="00A14234">
      <w:pPr>
        <w:pStyle w:val="KeepWithNext"/>
        <w:rPr>
          <w:rtl/>
        </w:rPr>
      </w:pPr>
    </w:p>
    <w:p w14:paraId="5A4FD5CD" w14:textId="71B222D7" w:rsidR="00A14234" w:rsidRDefault="00D67E3B" w:rsidP="00D67E3B">
      <w:pPr>
        <w:rPr>
          <w:rtl/>
        </w:rPr>
      </w:pPr>
      <w:r>
        <w:rPr>
          <w:rFonts w:hint="cs"/>
          <w:rtl/>
        </w:rPr>
        <w:t>בתו</w:t>
      </w:r>
      <w:bookmarkStart w:id="86" w:name="_ETM_Q1_224257"/>
      <w:bookmarkEnd w:id="86"/>
      <w:r>
        <w:rPr>
          <w:rFonts w:hint="cs"/>
          <w:rtl/>
        </w:rPr>
        <w:t xml:space="preserve">ך אותו דירוג יש שתי קבוצות </w:t>
      </w:r>
      <w:bookmarkStart w:id="87" w:name="_ETM_Q1_224598"/>
      <w:bookmarkEnd w:id="87"/>
      <w:r>
        <w:rPr>
          <w:rFonts w:hint="cs"/>
          <w:rtl/>
        </w:rPr>
        <w:t xml:space="preserve">שיקבלו עדכון שונה. </w:t>
      </w:r>
      <w:r w:rsidR="00A14234">
        <w:rPr>
          <w:rFonts w:hint="cs"/>
          <w:rtl/>
        </w:rPr>
        <w:t>למשל</w:t>
      </w:r>
      <w:r>
        <w:rPr>
          <w:rFonts w:hint="cs"/>
          <w:rtl/>
        </w:rPr>
        <w:t>,</w:t>
      </w:r>
      <w:r w:rsidR="00A14234">
        <w:rPr>
          <w:rFonts w:hint="cs"/>
          <w:rtl/>
        </w:rPr>
        <w:t xml:space="preserve"> עובדים </w:t>
      </w:r>
      <w:r>
        <w:rPr>
          <w:rFonts w:hint="cs"/>
          <w:rtl/>
        </w:rPr>
        <w:t>סוציאליי</w:t>
      </w:r>
      <w:r>
        <w:rPr>
          <w:rFonts w:hint="eastAsia"/>
          <w:rtl/>
        </w:rPr>
        <w:t>ם</w:t>
      </w:r>
      <w:r w:rsidR="00A14234">
        <w:rPr>
          <w:rFonts w:hint="cs"/>
          <w:rtl/>
        </w:rPr>
        <w:t xml:space="preserve"> במערכת הרפואית וע</w:t>
      </w:r>
      <w:bookmarkStart w:id="88" w:name="_ETM_Q1_214774"/>
      <w:bookmarkEnd w:id="88"/>
      <w:r w:rsidR="00A14234">
        <w:rPr>
          <w:rFonts w:hint="cs"/>
          <w:rtl/>
        </w:rPr>
        <w:t xml:space="preserve">ובדים </w:t>
      </w:r>
      <w:r>
        <w:rPr>
          <w:rFonts w:hint="cs"/>
          <w:rtl/>
        </w:rPr>
        <w:t>סוציאליי</w:t>
      </w:r>
      <w:r>
        <w:rPr>
          <w:rFonts w:hint="eastAsia"/>
          <w:rtl/>
        </w:rPr>
        <w:t>ם</w:t>
      </w:r>
      <w:r w:rsidR="00A14234">
        <w:rPr>
          <w:rFonts w:hint="cs"/>
          <w:rtl/>
        </w:rPr>
        <w:t xml:space="preserve"> במקום </w:t>
      </w:r>
      <w:bookmarkStart w:id="89" w:name="_ETM_Q1_217998"/>
      <w:bookmarkEnd w:id="89"/>
      <w:r w:rsidR="00A14234">
        <w:rPr>
          <w:rFonts w:hint="cs"/>
          <w:rtl/>
        </w:rPr>
        <w:t>אחר קיבלו תוספות שונות ולכן העדכון יהיה שונה.</w:t>
      </w:r>
      <w:bookmarkStart w:id="90" w:name="_ETM_Q1_220398"/>
      <w:bookmarkEnd w:id="90"/>
      <w:r w:rsidR="00A14234">
        <w:rPr>
          <w:rFonts w:hint="cs"/>
          <w:rtl/>
        </w:rPr>
        <w:t xml:space="preserve"> </w:t>
      </w:r>
      <w:bookmarkStart w:id="91" w:name="_ETM_Q1_227198"/>
      <w:bookmarkEnd w:id="91"/>
    </w:p>
    <w:p w14:paraId="541AD17C" w14:textId="77777777" w:rsidR="00D67E3B" w:rsidRDefault="00D67E3B" w:rsidP="00D67E3B">
      <w:pPr>
        <w:rPr>
          <w:rtl/>
        </w:rPr>
      </w:pPr>
    </w:p>
    <w:p w14:paraId="6401085E" w14:textId="0263FFA5" w:rsidR="00D67E3B" w:rsidRDefault="00D67E3B" w:rsidP="00D67E3B">
      <w:pPr>
        <w:pStyle w:val="a4"/>
        <w:keepNext/>
        <w:rPr>
          <w:rtl/>
        </w:rPr>
      </w:pPr>
      <w:bookmarkStart w:id="92" w:name="ET_speaker_נעה_בן_שבת_13"/>
      <w:r w:rsidRPr="00D67E3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67E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14:paraId="370C89F7" w14:textId="77777777" w:rsidR="00D67E3B" w:rsidRDefault="00D67E3B" w:rsidP="00D67E3B">
      <w:pPr>
        <w:pStyle w:val="KeepWithNext"/>
        <w:rPr>
          <w:rtl/>
        </w:rPr>
      </w:pPr>
    </w:p>
    <w:p w14:paraId="04F0E5FA" w14:textId="61987D90" w:rsidR="00D67E3B" w:rsidRDefault="00D67E3B" w:rsidP="00D67E3B">
      <w:pPr>
        <w:rPr>
          <w:rtl/>
        </w:rPr>
      </w:pPr>
      <w:r>
        <w:rPr>
          <w:rFonts w:hint="cs"/>
          <w:rtl/>
        </w:rPr>
        <w:t>נמשיך לקרוא את הפסק</w:t>
      </w:r>
      <w:bookmarkStart w:id="93" w:name="_ETM_Q1_225524"/>
      <w:bookmarkEnd w:id="93"/>
      <w:r>
        <w:rPr>
          <w:rFonts w:hint="cs"/>
          <w:rtl/>
        </w:rPr>
        <w:t xml:space="preserve">אות, אדוני. </w:t>
      </w:r>
      <w:bookmarkStart w:id="94" w:name="_ETM_Q1_233767"/>
      <w:bookmarkStart w:id="95" w:name="_ETM_Q1_229314"/>
      <w:bookmarkStart w:id="96" w:name="_ETM_Q1_226707"/>
      <w:bookmarkStart w:id="97" w:name="_ETM_Q1_228627"/>
      <w:bookmarkEnd w:id="94"/>
      <w:bookmarkEnd w:id="95"/>
      <w:bookmarkEnd w:id="96"/>
      <w:bookmarkEnd w:id="97"/>
      <w:r>
        <w:rPr>
          <w:rFonts w:hint="cs"/>
          <w:rtl/>
        </w:rPr>
        <w:t>למי הם קובעים את העדכון?</w:t>
      </w:r>
      <w:bookmarkStart w:id="98" w:name="_ETM_Q1_234147"/>
      <w:bookmarkEnd w:id="98"/>
    </w:p>
    <w:p w14:paraId="70A74A48" w14:textId="77777777" w:rsidR="00D67E3B" w:rsidRPr="00D67E3B" w:rsidRDefault="00D67E3B" w:rsidP="000565E8">
      <w:pPr>
        <w:rPr>
          <w:rtl/>
        </w:rPr>
      </w:pPr>
      <w:bookmarkStart w:id="99" w:name="_ETM_Q1_233007"/>
      <w:bookmarkEnd w:id="99"/>
    </w:p>
    <w:tbl>
      <w:tblPr>
        <w:tblStyle w:val="afd"/>
        <w:bidiVisual/>
        <w:tblW w:w="6416" w:type="dxa"/>
        <w:tblInd w:w="26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6"/>
        <w:gridCol w:w="5840"/>
      </w:tblGrid>
      <w:tr w:rsidR="004165D1" w14:paraId="5E0B618E" w14:textId="77777777" w:rsidTr="004165D1">
        <w:tc>
          <w:tcPr>
            <w:tcW w:w="576" w:type="dxa"/>
          </w:tcPr>
          <w:p w14:paraId="5E7B4F7F" w14:textId="12A02309" w:rsidR="00D67E3B" w:rsidRDefault="00D67E3B" w:rsidP="0005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</w:p>
        </w:tc>
        <w:tc>
          <w:tcPr>
            <w:tcW w:w="5840" w:type="dxa"/>
          </w:tcPr>
          <w:p w14:paraId="4B937B7F" w14:textId="77777777" w:rsidR="00D67E3B" w:rsidRDefault="00D67E3B" w:rsidP="000565E8">
            <w:pPr>
              <w:ind w:firstLine="0"/>
              <w:rPr>
                <w:rtl/>
              </w:rPr>
            </w:pPr>
            <w:r w:rsidRPr="00D67E3B">
              <w:rPr>
                <w:rtl/>
              </w:rPr>
              <w:t>מי שדורג ערב פרישתו בדירוג מהדירוגים</w:t>
            </w:r>
            <w:r>
              <w:rPr>
                <w:rFonts w:hint="cs"/>
                <w:rtl/>
              </w:rPr>
              <w:t xml:space="preserve"> </w:t>
            </w:r>
            <w:bookmarkStart w:id="100" w:name="_ETM_Q1_237307"/>
            <w:bookmarkEnd w:id="100"/>
            <w:r w:rsidRPr="00D67E3B">
              <w:rPr>
                <w:rtl/>
              </w:rPr>
              <w:t>המפורטים בחלק א' לתוספת השישית ופרש מהשירות</w:t>
            </w:r>
            <w:r>
              <w:rPr>
                <w:rFonts w:hint="cs"/>
                <w:rtl/>
              </w:rPr>
              <w:t xml:space="preserve"> </w:t>
            </w:r>
            <w:r w:rsidRPr="00D67E3B">
              <w:rPr>
                <w:rtl/>
              </w:rPr>
              <w:t xml:space="preserve">בתקופה שמיום י"ט בטבת </w:t>
            </w:r>
            <w:proofErr w:type="spellStart"/>
            <w:r w:rsidRPr="00D67E3B">
              <w:rPr>
                <w:rtl/>
              </w:rPr>
              <w:t>התשע"ג</w:t>
            </w:r>
            <w:proofErr w:type="spellEnd"/>
            <w:r w:rsidRPr="00D67E3B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</w:t>
            </w:r>
            <w:r w:rsidRPr="00D67E3B">
              <w:rPr>
                <w:rtl/>
              </w:rPr>
              <w:t xml:space="preserve">1 בינואר </w:t>
            </w:r>
            <w:r>
              <w:rPr>
                <w:rFonts w:hint="cs"/>
                <w:rtl/>
              </w:rPr>
              <w:t>2013)</w:t>
            </w:r>
            <w:r w:rsidRPr="00D67E3B">
              <w:rPr>
                <w:rtl/>
              </w:rPr>
              <w:t xml:space="preserve"> עד</w:t>
            </w:r>
            <w:r>
              <w:rPr>
                <w:rFonts w:hint="cs"/>
                <w:rtl/>
              </w:rPr>
              <w:t xml:space="preserve"> </w:t>
            </w:r>
            <w:r w:rsidRPr="00D67E3B">
              <w:rPr>
                <w:rtl/>
              </w:rPr>
              <w:t xml:space="preserve">יום ב' בכסלו </w:t>
            </w:r>
            <w:proofErr w:type="spellStart"/>
            <w:r w:rsidRPr="00D67E3B">
              <w:rPr>
                <w:rtl/>
              </w:rPr>
              <w:t>התש"ף</w:t>
            </w:r>
            <w:proofErr w:type="spellEnd"/>
            <w:r w:rsidRPr="00D67E3B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</w:t>
            </w:r>
            <w:r w:rsidRPr="00D67E3B">
              <w:rPr>
                <w:rtl/>
              </w:rPr>
              <w:t>30 בנובמבר 2019</w:t>
            </w:r>
            <w:r>
              <w:rPr>
                <w:rFonts w:hint="cs"/>
                <w:rtl/>
              </w:rPr>
              <w:t>)</w:t>
            </w:r>
          </w:p>
          <w:p w14:paraId="3BA5ADDA" w14:textId="16F9D4B2" w:rsidR="000565E8" w:rsidRDefault="000565E8" w:rsidP="000565E8">
            <w:pPr>
              <w:ind w:firstLine="0"/>
              <w:rPr>
                <w:rtl/>
              </w:rPr>
            </w:pPr>
          </w:p>
        </w:tc>
      </w:tr>
      <w:tr w:rsidR="004165D1" w14:paraId="0EAE20D7" w14:textId="77777777" w:rsidTr="004165D1">
        <w:tc>
          <w:tcPr>
            <w:tcW w:w="576" w:type="dxa"/>
          </w:tcPr>
          <w:p w14:paraId="3663925D" w14:textId="0A0CF4F7" w:rsidR="00D67E3B" w:rsidRDefault="00D67E3B" w:rsidP="0005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</w:p>
        </w:tc>
        <w:tc>
          <w:tcPr>
            <w:tcW w:w="5840" w:type="dxa"/>
          </w:tcPr>
          <w:p w14:paraId="19731069" w14:textId="429ECDE9" w:rsidR="00D67E3B" w:rsidRPr="00D67E3B" w:rsidRDefault="00D67E3B" w:rsidP="000565E8">
            <w:pPr>
              <w:ind w:firstLine="0"/>
            </w:pPr>
            <w:r w:rsidRPr="00D67E3B">
              <w:rPr>
                <w:rtl/>
              </w:rPr>
              <w:t>מי שדורג ערב פרישתו בדירוג עובדי הוראה</w:t>
            </w:r>
            <w:r>
              <w:rPr>
                <w:rFonts w:hint="cs"/>
                <w:rtl/>
              </w:rPr>
              <w:t xml:space="preserve"> </w:t>
            </w:r>
            <w:r w:rsidRPr="00D67E3B">
              <w:rPr>
                <w:rtl/>
              </w:rPr>
              <w:t xml:space="preserve">ופרש מהשירות בתקופה שמיום י"ט בטבת </w:t>
            </w:r>
            <w:proofErr w:type="spellStart"/>
            <w:r w:rsidRPr="00D67E3B">
              <w:rPr>
                <w:rtl/>
              </w:rPr>
              <w:t>התשע"ג</w:t>
            </w:r>
            <w:proofErr w:type="spellEnd"/>
            <w:r w:rsidRPr="00D67E3B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(1</w:t>
            </w:r>
          </w:p>
          <w:p w14:paraId="24F2B8F4" w14:textId="585017AF" w:rsidR="00D67E3B" w:rsidRPr="00D67E3B" w:rsidRDefault="00D67E3B" w:rsidP="000565E8">
            <w:pPr>
              <w:ind w:firstLine="0"/>
              <w:rPr>
                <w:rtl/>
              </w:rPr>
            </w:pPr>
            <w:r w:rsidRPr="00D67E3B">
              <w:rPr>
                <w:rtl/>
              </w:rPr>
              <w:t>בינואר 2013</w:t>
            </w:r>
            <w:r>
              <w:rPr>
                <w:rFonts w:hint="cs"/>
                <w:rtl/>
              </w:rPr>
              <w:t xml:space="preserve">) </w:t>
            </w:r>
            <w:r w:rsidRPr="00D67E3B">
              <w:rPr>
                <w:rtl/>
              </w:rPr>
              <w:t xml:space="preserve">עד יום י"א באלול </w:t>
            </w:r>
            <w:proofErr w:type="spellStart"/>
            <w:r w:rsidRPr="00D67E3B">
              <w:rPr>
                <w:rtl/>
              </w:rPr>
              <w:t>התש"ף</w:t>
            </w:r>
            <w:proofErr w:type="spellEnd"/>
            <w:r w:rsidRPr="00D67E3B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(31</w:t>
            </w:r>
            <w:r w:rsidRPr="00D67E3B">
              <w:rPr>
                <w:rtl/>
              </w:rPr>
              <w:t xml:space="preserve"> באוגוסט</w:t>
            </w:r>
            <w:r>
              <w:rPr>
                <w:rFonts w:hint="cs"/>
                <w:rtl/>
              </w:rPr>
              <w:t xml:space="preserve"> 2020)</w:t>
            </w:r>
          </w:p>
        </w:tc>
      </w:tr>
    </w:tbl>
    <w:p w14:paraId="679E09E1" w14:textId="5B241C15" w:rsidR="003C58D9" w:rsidRDefault="003C58D9" w:rsidP="00674E5F">
      <w:pPr>
        <w:ind w:firstLine="0"/>
        <w:rPr>
          <w:rtl/>
        </w:rPr>
      </w:pPr>
    </w:p>
    <w:p w14:paraId="4BC6EEDA" w14:textId="2DC5FCB7" w:rsidR="00D67E3B" w:rsidRDefault="00D67E3B" w:rsidP="00D67E3B">
      <w:pPr>
        <w:ind w:firstLine="0"/>
        <w:rPr>
          <w:rtl/>
        </w:rPr>
      </w:pPr>
      <w:r>
        <w:rPr>
          <w:rFonts w:hint="cs"/>
          <w:rtl/>
        </w:rPr>
        <w:t>2013 עד 2019 למעשה זה תקופת ההסכם.</w:t>
      </w:r>
      <w:bookmarkStart w:id="101" w:name="_ETM_Q1_257186"/>
      <w:bookmarkStart w:id="102" w:name="_ETM_Q1_257387"/>
      <w:bookmarkEnd w:id="101"/>
      <w:bookmarkEnd w:id="102"/>
      <w:r>
        <w:rPr>
          <w:rFonts w:hint="cs"/>
          <w:rtl/>
        </w:rPr>
        <w:t xml:space="preserve"> </w:t>
      </w:r>
      <w:bookmarkStart w:id="103" w:name="_ETM_Q1_258586"/>
      <w:bookmarkEnd w:id="103"/>
    </w:p>
    <w:p w14:paraId="10F3F89B" w14:textId="77777777" w:rsidR="00D67E3B" w:rsidRDefault="00D67E3B" w:rsidP="00D67E3B">
      <w:pPr>
        <w:ind w:firstLine="0"/>
        <w:rPr>
          <w:rtl/>
        </w:rPr>
      </w:pPr>
    </w:p>
    <w:p w14:paraId="41650931" w14:textId="25EC4088" w:rsidR="00D67E3B" w:rsidRDefault="00D67E3B" w:rsidP="00D67E3B">
      <w:pPr>
        <w:pStyle w:val="a4"/>
        <w:keepNext/>
        <w:rPr>
          <w:rtl/>
        </w:rPr>
      </w:pPr>
      <w:bookmarkStart w:id="104" w:name="ET_speaker_רבקה_ראבילו_14"/>
      <w:r w:rsidRPr="00D67E3B">
        <w:rPr>
          <w:rStyle w:val="TagStyle"/>
          <w:rtl/>
        </w:rPr>
        <w:t xml:space="preserve"> &lt;&lt; דובר &gt;&gt; </w:t>
      </w:r>
      <w:r>
        <w:rPr>
          <w:rtl/>
        </w:rPr>
        <w:t xml:space="preserve">רבקה </w:t>
      </w:r>
      <w:proofErr w:type="spellStart"/>
      <w:r>
        <w:rPr>
          <w:rtl/>
        </w:rPr>
        <w:t>ראבילו</w:t>
      </w:r>
      <w:proofErr w:type="spellEnd"/>
      <w:r>
        <w:rPr>
          <w:rtl/>
        </w:rPr>
        <w:t>:</w:t>
      </w:r>
      <w:r w:rsidRPr="00D67E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14:paraId="18FC34C5" w14:textId="77777777" w:rsidR="00D67E3B" w:rsidRDefault="00D67E3B" w:rsidP="00D67E3B">
      <w:pPr>
        <w:pStyle w:val="KeepWithNext"/>
        <w:rPr>
          <w:rtl/>
        </w:rPr>
      </w:pPr>
    </w:p>
    <w:p w14:paraId="2EF16EF3" w14:textId="31D3CF66" w:rsidR="00D67E3B" w:rsidRDefault="00D67E3B" w:rsidP="00D67E3B">
      <w:pPr>
        <w:rPr>
          <w:rtl/>
        </w:rPr>
      </w:pPr>
      <w:bookmarkStart w:id="105" w:name="_ETM_Q1_256487"/>
      <w:bookmarkEnd w:id="105"/>
      <w:r>
        <w:rPr>
          <w:rFonts w:hint="cs"/>
          <w:rtl/>
        </w:rPr>
        <w:t xml:space="preserve">מתחילת תקופת ההסכם ועד המועד שערב מתן הפעימה האחרונה </w:t>
      </w:r>
      <w:bookmarkStart w:id="106" w:name="_ETM_Q1_266486"/>
      <w:bookmarkEnd w:id="106"/>
      <w:r>
        <w:rPr>
          <w:rFonts w:hint="cs"/>
          <w:rtl/>
        </w:rPr>
        <w:t>של התוספת.</w:t>
      </w:r>
    </w:p>
    <w:p w14:paraId="6A087B9F" w14:textId="77777777" w:rsidR="00D67E3B" w:rsidRDefault="00D67E3B" w:rsidP="00D67E3B">
      <w:pPr>
        <w:ind w:firstLine="0"/>
        <w:rPr>
          <w:rtl/>
        </w:rPr>
      </w:pPr>
      <w:bookmarkStart w:id="107" w:name="_ETM_Q1_277286"/>
      <w:bookmarkStart w:id="108" w:name="_ETM_Q1_277487"/>
      <w:bookmarkEnd w:id="107"/>
      <w:bookmarkEnd w:id="108"/>
    </w:p>
    <w:p w14:paraId="336DFCAB" w14:textId="4EA70DF3" w:rsidR="00D67E3B" w:rsidRDefault="00D67E3B" w:rsidP="00D67E3B">
      <w:pPr>
        <w:pStyle w:val="a4"/>
        <w:keepNext/>
        <w:rPr>
          <w:rtl/>
        </w:rPr>
      </w:pPr>
      <w:bookmarkStart w:id="109" w:name="ET_speaker_נעה_בן_שבת_15"/>
      <w:r w:rsidRPr="00D67E3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67E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14:paraId="44271B75" w14:textId="77777777" w:rsidR="00D67E3B" w:rsidRDefault="00D67E3B" w:rsidP="00D67E3B">
      <w:pPr>
        <w:pStyle w:val="KeepWithNext"/>
        <w:rPr>
          <w:rtl/>
        </w:rPr>
      </w:pPr>
    </w:p>
    <w:p w14:paraId="194EAD4A" w14:textId="46E38165" w:rsidR="00D67E3B" w:rsidRDefault="00D67E3B" w:rsidP="00D67E3B">
      <w:pPr>
        <w:rPr>
          <w:rtl/>
        </w:rPr>
      </w:pPr>
      <w:bookmarkStart w:id="110" w:name="_ETM_Q1_284287"/>
      <w:bookmarkEnd w:id="110"/>
      <w:r>
        <w:rPr>
          <w:rFonts w:hint="cs"/>
          <w:rtl/>
        </w:rPr>
        <w:t xml:space="preserve">לאחר שאמרנו שמקבלים עדכון לפי </w:t>
      </w:r>
      <w:bookmarkStart w:id="111" w:name="_ETM_Q1_287147"/>
      <w:bookmarkEnd w:id="111"/>
      <w:r>
        <w:rPr>
          <w:rFonts w:hint="cs"/>
          <w:rtl/>
        </w:rPr>
        <w:t>ההסכם, עכשיו פסקה 2 אומרת</w:t>
      </w:r>
      <w:bookmarkStart w:id="112" w:name="_ETM_Q1_293647"/>
      <w:bookmarkEnd w:id="112"/>
      <w:r>
        <w:rPr>
          <w:rFonts w:hint="cs"/>
          <w:rtl/>
        </w:rPr>
        <w:t xml:space="preserve"> כך:</w:t>
      </w:r>
    </w:p>
    <w:p w14:paraId="78CD90DE" w14:textId="77777777" w:rsidR="00D67E3B" w:rsidRDefault="00D67E3B" w:rsidP="004165D1">
      <w:pPr>
        <w:pBdr>
          <w:between w:val="single" w:sz="4" w:space="1" w:color="auto"/>
        </w:pBdr>
        <w:ind w:firstLine="0"/>
        <w:rPr>
          <w:rtl/>
        </w:rPr>
      </w:pPr>
    </w:p>
    <w:tbl>
      <w:tblPr>
        <w:tblStyle w:val="afd"/>
        <w:bidiVisual/>
        <w:tblW w:w="6670" w:type="dxa"/>
        <w:tblInd w:w="26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6103"/>
      </w:tblGrid>
      <w:tr w:rsidR="00C313B9" w14:paraId="54CD86C2" w14:textId="77777777" w:rsidTr="004165D1">
        <w:tc>
          <w:tcPr>
            <w:tcW w:w="567" w:type="dxa"/>
          </w:tcPr>
          <w:p w14:paraId="73BC5C25" w14:textId="5D9CF663" w:rsidR="00C313B9" w:rsidRDefault="00C313B9" w:rsidP="004165D1">
            <w:pPr>
              <w:pBdr>
                <w:between w:val="single" w:sz="4" w:space="1" w:color="auto"/>
              </w:pBd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</w:p>
        </w:tc>
        <w:tc>
          <w:tcPr>
            <w:tcW w:w="6103" w:type="dxa"/>
          </w:tcPr>
          <w:p w14:paraId="17030E95" w14:textId="77777777" w:rsidR="004165D1" w:rsidRDefault="00C313B9" w:rsidP="004165D1">
            <w:pPr>
              <w:ind w:firstLine="0"/>
              <w:rPr>
                <w:rtl/>
              </w:rPr>
            </w:pPr>
            <w:r w:rsidRPr="00D67E3B">
              <w:rPr>
                <w:rtl/>
              </w:rPr>
              <w:t xml:space="preserve">בלי לגרוע מהוראות פסקה </w:t>
            </w:r>
            <w:r>
              <w:rPr>
                <w:rFonts w:hint="cs"/>
                <w:rtl/>
              </w:rPr>
              <w:t>(1)</w:t>
            </w:r>
            <w:r w:rsidRPr="00D67E3B">
              <w:rPr>
                <w:rtl/>
              </w:rPr>
              <w:t>, כי בשל הסכם קיבוצי ארצי</w:t>
            </w:r>
            <w:r>
              <w:rPr>
                <w:rFonts w:hint="cs"/>
                <w:rtl/>
              </w:rPr>
              <w:t xml:space="preserve"> </w:t>
            </w:r>
            <w:r w:rsidRPr="00D67E3B">
              <w:rPr>
                <w:rtl/>
              </w:rPr>
              <w:t>נוסף, תעודכן משכורתו הקובעת של מי מהמנויים להלן</w:t>
            </w:r>
            <w:r>
              <w:rPr>
                <w:rFonts w:hint="cs"/>
                <w:rtl/>
              </w:rPr>
              <w:t xml:space="preserve">, </w:t>
            </w:r>
            <w:r w:rsidRPr="00D67E3B">
              <w:rPr>
                <w:rtl/>
              </w:rPr>
              <w:t>בעד התקופה החל בחודש שייקבע בצו לעניין זה ואילך, בסכום</w:t>
            </w:r>
            <w:r>
              <w:rPr>
                <w:rFonts w:hint="cs"/>
                <w:rtl/>
              </w:rPr>
              <w:t xml:space="preserve"> </w:t>
            </w:r>
            <w:r w:rsidRPr="00D67E3B">
              <w:rPr>
                <w:rtl/>
              </w:rPr>
              <w:t xml:space="preserve">או בשיעור שייקבע בו, בהתאם למועד </w:t>
            </w:r>
            <w:bookmarkStart w:id="113" w:name="_ETM_Q1_304431"/>
            <w:bookmarkEnd w:id="113"/>
            <w:r w:rsidRPr="00D67E3B">
              <w:rPr>
                <w:rtl/>
              </w:rPr>
              <w:t>הפרישה ולדירוג שבו דורג ערב הפרישה, ורשאי הוא</w:t>
            </w:r>
            <w:r>
              <w:rPr>
                <w:rFonts w:hint="cs"/>
                <w:rtl/>
              </w:rPr>
              <w:t xml:space="preserve"> </w:t>
            </w:r>
            <w:r w:rsidRPr="00D67E3B">
              <w:rPr>
                <w:rtl/>
              </w:rPr>
              <w:t>לקבוע שיעור עדכון שונה לסוגי עובדים שונים</w:t>
            </w:r>
            <w:r w:rsidRPr="00D67E3B">
              <w:t>:</w:t>
            </w:r>
          </w:p>
          <w:p w14:paraId="1C27EF1B" w14:textId="34B3FB90" w:rsidR="004165D1" w:rsidRPr="00C313B9" w:rsidRDefault="004165D1" w:rsidP="004165D1">
            <w:pPr>
              <w:ind w:firstLine="0"/>
              <w:rPr>
                <w:rtl/>
              </w:rPr>
            </w:pPr>
          </w:p>
        </w:tc>
      </w:tr>
      <w:tr w:rsidR="00C313B9" w14:paraId="02D7B867" w14:textId="77777777" w:rsidTr="004165D1">
        <w:tc>
          <w:tcPr>
            <w:tcW w:w="567" w:type="dxa"/>
          </w:tcPr>
          <w:p w14:paraId="6BB7AC99" w14:textId="77777777" w:rsidR="00C313B9" w:rsidRDefault="00C313B9" w:rsidP="004165D1">
            <w:pPr>
              <w:pBdr>
                <w:between w:val="single" w:sz="4" w:space="1" w:color="auto"/>
              </w:pBdr>
              <w:ind w:firstLine="0"/>
              <w:rPr>
                <w:rtl/>
              </w:rPr>
            </w:pPr>
          </w:p>
        </w:tc>
        <w:tc>
          <w:tcPr>
            <w:tcW w:w="6103" w:type="dxa"/>
            <w:tcBorders>
              <w:left w:val="nil"/>
            </w:tcBorders>
          </w:tcPr>
          <w:p w14:paraId="6FE2A69F" w14:textId="77777777" w:rsidR="00C313B9" w:rsidRDefault="00C313B9" w:rsidP="004165D1">
            <w:pPr>
              <w:pStyle w:val="afe"/>
              <w:numPr>
                <w:ilvl w:val="0"/>
                <w:numId w:val="9"/>
              </w:numPr>
              <w:pBdr>
                <w:between w:val="single" w:sz="4" w:space="1" w:color="auto"/>
              </w:pBdr>
            </w:pPr>
            <w:r w:rsidRPr="00C313B9">
              <w:rPr>
                <w:rtl/>
              </w:rPr>
              <w:t>מי שדורג ערב פרישתו בדירוג מהדירוגים</w:t>
            </w:r>
            <w:r>
              <w:rPr>
                <w:rFonts w:hint="cs"/>
                <w:rtl/>
              </w:rPr>
              <w:t xml:space="preserve"> </w:t>
            </w:r>
            <w:r w:rsidRPr="00C313B9">
              <w:rPr>
                <w:rtl/>
              </w:rPr>
              <w:t>המפורטים בחלק א' לתוספת השישית ופרש מהשירות</w:t>
            </w:r>
            <w:r>
              <w:rPr>
                <w:rFonts w:hint="cs"/>
                <w:rtl/>
              </w:rPr>
              <w:t xml:space="preserve"> </w:t>
            </w:r>
            <w:r w:rsidRPr="00C313B9">
              <w:rPr>
                <w:rtl/>
              </w:rPr>
              <w:t xml:space="preserve">בתקופה שמיום ד' בטבת </w:t>
            </w:r>
            <w:proofErr w:type="spellStart"/>
            <w:r w:rsidRPr="00C313B9">
              <w:rPr>
                <w:rtl/>
              </w:rPr>
              <w:t>התש"ף</w:t>
            </w:r>
            <w:proofErr w:type="spellEnd"/>
            <w:r w:rsidRPr="00C313B9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(1 בינואר 2020) </w:t>
            </w:r>
            <w:r w:rsidRPr="00C313B9">
              <w:rPr>
                <w:rtl/>
              </w:rPr>
              <w:t>עד יום</w:t>
            </w:r>
            <w:r>
              <w:rPr>
                <w:rFonts w:hint="cs"/>
                <w:rtl/>
              </w:rPr>
              <w:t xml:space="preserve"> </w:t>
            </w:r>
            <w:r w:rsidRPr="00C313B9">
              <w:rPr>
                <w:rtl/>
              </w:rPr>
              <w:t xml:space="preserve">כ"ב באדר ב' </w:t>
            </w:r>
            <w:proofErr w:type="spellStart"/>
            <w:r w:rsidRPr="00C313B9">
              <w:rPr>
                <w:rtl/>
              </w:rPr>
              <w:t>התשפ"ז</w:t>
            </w:r>
            <w:proofErr w:type="spellEnd"/>
            <w:r w:rsidRPr="00C313B9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(31 במרץ 2027)</w:t>
            </w:r>
          </w:p>
          <w:p w14:paraId="0065478C" w14:textId="16A3CF8D" w:rsidR="004165D1" w:rsidRDefault="004165D1" w:rsidP="004165D1">
            <w:pPr>
              <w:pStyle w:val="afe"/>
              <w:pBdr>
                <w:between w:val="single" w:sz="4" w:space="1" w:color="auto"/>
              </w:pBdr>
              <w:ind w:firstLine="0"/>
              <w:rPr>
                <w:rtl/>
              </w:rPr>
            </w:pPr>
          </w:p>
        </w:tc>
      </w:tr>
      <w:tr w:rsidR="00C313B9" w14:paraId="128ACB55" w14:textId="77777777" w:rsidTr="004165D1">
        <w:tc>
          <w:tcPr>
            <w:tcW w:w="567" w:type="dxa"/>
          </w:tcPr>
          <w:p w14:paraId="28CA0A08" w14:textId="77777777" w:rsidR="00C313B9" w:rsidRDefault="00C313B9" w:rsidP="004165D1">
            <w:pPr>
              <w:pBdr>
                <w:between w:val="single" w:sz="4" w:space="1" w:color="auto"/>
              </w:pBdr>
              <w:ind w:firstLine="0"/>
              <w:rPr>
                <w:rtl/>
              </w:rPr>
            </w:pPr>
          </w:p>
        </w:tc>
        <w:tc>
          <w:tcPr>
            <w:tcW w:w="6103" w:type="dxa"/>
          </w:tcPr>
          <w:p w14:paraId="69EF9ABD" w14:textId="70545E56" w:rsidR="00C313B9" w:rsidRDefault="00C313B9" w:rsidP="004165D1">
            <w:pPr>
              <w:pStyle w:val="afe"/>
              <w:numPr>
                <w:ilvl w:val="0"/>
                <w:numId w:val="9"/>
              </w:numPr>
              <w:pBdr>
                <w:between w:val="single" w:sz="4" w:space="1" w:color="auto"/>
              </w:pBdr>
              <w:rPr>
                <w:rtl/>
              </w:rPr>
            </w:pPr>
            <w:r>
              <w:rPr>
                <w:rFonts w:hint="cs"/>
                <w:rtl/>
              </w:rPr>
              <w:t>מי</w:t>
            </w:r>
            <w:r w:rsidRPr="00C313B9">
              <w:rPr>
                <w:rtl/>
              </w:rPr>
              <w:t xml:space="preserve"> שדורג ערב פרישתו בדירוג עובדי הוראה</w:t>
            </w:r>
            <w:r>
              <w:rPr>
                <w:rFonts w:hint="cs"/>
                <w:rtl/>
              </w:rPr>
              <w:t xml:space="preserve"> </w:t>
            </w:r>
            <w:r w:rsidRPr="00C313B9">
              <w:rPr>
                <w:rtl/>
              </w:rPr>
              <w:t xml:space="preserve">ופרש מהשירות בתקופה שמיום ד' בטבת </w:t>
            </w:r>
            <w:proofErr w:type="spellStart"/>
            <w:r w:rsidRPr="00C313B9">
              <w:rPr>
                <w:rtl/>
              </w:rPr>
              <w:t>התש"ף</w:t>
            </w:r>
            <w:proofErr w:type="spellEnd"/>
            <w:r w:rsidRPr="00C313B9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(1 בינואר 2020) </w:t>
            </w:r>
            <w:r w:rsidRPr="00C313B9">
              <w:rPr>
                <w:rtl/>
              </w:rPr>
              <w:t xml:space="preserve">עד יום י"ח באלול </w:t>
            </w:r>
            <w:proofErr w:type="spellStart"/>
            <w:r w:rsidRPr="00C313B9">
              <w:rPr>
                <w:rtl/>
              </w:rPr>
              <w:t>התשפ"ו</w:t>
            </w:r>
            <w:proofErr w:type="spellEnd"/>
            <w:r w:rsidRPr="00C313B9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(31 באוגוסט 2026)</w:t>
            </w:r>
          </w:p>
        </w:tc>
      </w:tr>
    </w:tbl>
    <w:p w14:paraId="67796D8B" w14:textId="77777777" w:rsidR="00D67E3B" w:rsidRDefault="00D67E3B" w:rsidP="00D67E3B">
      <w:pPr>
        <w:ind w:firstLine="0"/>
        <w:rPr>
          <w:rtl/>
        </w:rPr>
      </w:pPr>
    </w:p>
    <w:p w14:paraId="454C5540" w14:textId="1D135007" w:rsidR="00C313B9" w:rsidRDefault="00C313B9" w:rsidP="00D67E3B">
      <w:pPr>
        <w:ind w:firstLine="0"/>
        <w:rPr>
          <w:rtl/>
        </w:rPr>
      </w:pPr>
      <w:bookmarkStart w:id="114" w:name="_ETM_Q1_338207"/>
      <w:bookmarkStart w:id="115" w:name="_ETM_Q1_338407"/>
      <w:bookmarkEnd w:id="114"/>
      <w:bookmarkEnd w:id="115"/>
      <w:r>
        <w:rPr>
          <w:rtl/>
        </w:rPr>
        <w:tab/>
      </w:r>
      <w:r>
        <w:rPr>
          <w:rFonts w:hint="cs"/>
          <w:rtl/>
        </w:rPr>
        <w:t xml:space="preserve">אז אם קודם </w:t>
      </w:r>
      <w:bookmarkStart w:id="116" w:name="_ETM_Q1_341607"/>
      <w:bookmarkEnd w:id="116"/>
      <w:r>
        <w:rPr>
          <w:rFonts w:hint="cs"/>
          <w:rtl/>
        </w:rPr>
        <w:t xml:space="preserve">ראינו את </w:t>
      </w:r>
      <w:bookmarkStart w:id="117" w:name="_ETM_Q1_339006"/>
      <w:bookmarkEnd w:id="117"/>
      <w:r>
        <w:rPr>
          <w:rFonts w:hint="cs"/>
          <w:rtl/>
        </w:rPr>
        <w:t xml:space="preserve">העדכון שבגלל ההסכם של 2016 אז כאן מדובר </w:t>
      </w:r>
      <w:bookmarkStart w:id="118" w:name="_ETM_Q1_347026"/>
      <w:bookmarkEnd w:id="118"/>
      <w:r>
        <w:rPr>
          <w:rFonts w:hint="cs"/>
          <w:rtl/>
        </w:rPr>
        <w:t xml:space="preserve">על ההסכם השני. נכון? זה </w:t>
      </w:r>
      <w:bookmarkStart w:id="119" w:name="_ETM_Q1_348127"/>
      <w:bookmarkEnd w:id="119"/>
      <w:r>
        <w:rPr>
          <w:rFonts w:hint="cs"/>
          <w:rtl/>
        </w:rPr>
        <w:t>ההסכם של 2023.</w:t>
      </w:r>
      <w:bookmarkStart w:id="120" w:name="_ETM_Q1_354706"/>
      <w:bookmarkEnd w:id="120"/>
    </w:p>
    <w:p w14:paraId="4095182D" w14:textId="77777777" w:rsidR="00C313B9" w:rsidRDefault="00C313B9" w:rsidP="00D67E3B">
      <w:pPr>
        <w:ind w:firstLine="0"/>
        <w:rPr>
          <w:rtl/>
        </w:rPr>
      </w:pPr>
    </w:p>
    <w:p w14:paraId="0AFFC24D" w14:textId="6368798E" w:rsidR="00C313B9" w:rsidRDefault="00C313B9" w:rsidP="00C313B9">
      <w:pPr>
        <w:pStyle w:val="a4"/>
        <w:keepNext/>
        <w:rPr>
          <w:rtl/>
        </w:rPr>
      </w:pPr>
      <w:bookmarkStart w:id="121" w:name="ET_speaker_רבקה_ראבילו_16"/>
      <w:r w:rsidRPr="00C313B9">
        <w:rPr>
          <w:rStyle w:val="TagStyle"/>
          <w:rtl/>
        </w:rPr>
        <w:t xml:space="preserve"> &lt;&lt; דובר &gt;&gt; </w:t>
      </w:r>
      <w:r>
        <w:rPr>
          <w:rtl/>
        </w:rPr>
        <w:t xml:space="preserve">רבקה </w:t>
      </w:r>
      <w:proofErr w:type="spellStart"/>
      <w:r>
        <w:rPr>
          <w:rtl/>
        </w:rPr>
        <w:t>ראבילו</w:t>
      </w:r>
      <w:proofErr w:type="spellEnd"/>
      <w:r>
        <w:rPr>
          <w:rtl/>
        </w:rPr>
        <w:t>:</w:t>
      </w:r>
      <w:r w:rsidRPr="00C31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14:paraId="3F2606E6" w14:textId="77777777" w:rsidR="00C313B9" w:rsidRDefault="00C313B9" w:rsidP="00C313B9">
      <w:pPr>
        <w:pStyle w:val="KeepWithNext"/>
        <w:rPr>
          <w:rtl/>
        </w:rPr>
      </w:pPr>
    </w:p>
    <w:p w14:paraId="0F84F243" w14:textId="69715FD9" w:rsidR="00C313B9" w:rsidRDefault="00C313B9" w:rsidP="00C313B9">
      <w:pPr>
        <w:rPr>
          <w:rtl/>
        </w:rPr>
      </w:pPr>
      <w:bookmarkStart w:id="122" w:name="_ETM_Q1_350407"/>
      <w:bookmarkEnd w:id="122"/>
      <w:r>
        <w:rPr>
          <w:rFonts w:hint="cs"/>
          <w:rtl/>
        </w:rPr>
        <w:t xml:space="preserve">2023 והסכם </w:t>
      </w:r>
      <w:bookmarkStart w:id="123" w:name="_ETM_Q1_352667"/>
      <w:bookmarkEnd w:id="123"/>
      <w:r>
        <w:rPr>
          <w:rFonts w:hint="cs"/>
          <w:rtl/>
        </w:rPr>
        <w:t>מקבי</w:t>
      </w:r>
      <w:bookmarkStart w:id="124" w:name="_ETM_Q1_351967"/>
      <w:bookmarkEnd w:id="124"/>
      <w:r>
        <w:rPr>
          <w:rFonts w:hint="cs"/>
          <w:rtl/>
        </w:rPr>
        <w:t>ל אצל עובדי ההוראה.</w:t>
      </w:r>
    </w:p>
    <w:p w14:paraId="161DE541" w14:textId="77777777" w:rsidR="00C313B9" w:rsidRDefault="00C313B9" w:rsidP="00C313B9">
      <w:pPr>
        <w:ind w:firstLine="0"/>
        <w:rPr>
          <w:rtl/>
        </w:rPr>
      </w:pPr>
      <w:bookmarkStart w:id="125" w:name="_ETM_Q1_356127"/>
      <w:bookmarkEnd w:id="125"/>
    </w:p>
    <w:p w14:paraId="103C8CE7" w14:textId="28C5AF47" w:rsidR="00C313B9" w:rsidRDefault="00C313B9" w:rsidP="00C313B9">
      <w:pPr>
        <w:pStyle w:val="a4"/>
        <w:keepNext/>
        <w:rPr>
          <w:rtl/>
        </w:rPr>
      </w:pPr>
      <w:bookmarkStart w:id="126" w:name="ET_speaker_נעה_בן_שבת_17"/>
      <w:r w:rsidRPr="00C313B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C31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14:paraId="6A2F56BB" w14:textId="77777777" w:rsidR="00C313B9" w:rsidRDefault="00C313B9" w:rsidP="00C313B9">
      <w:pPr>
        <w:pStyle w:val="KeepWithNext"/>
        <w:rPr>
          <w:rtl/>
        </w:rPr>
      </w:pPr>
    </w:p>
    <w:p w14:paraId="6D4F015D" w14:textId="70D97E33" w:rsidR="00C313B9" w:rsidRDefault="00C313B9" w:rsidP="00C313B9">
      <w:pPr>
        <w:rPr>
          <w:rtl/>
        </w:rPr>
      </w:pPr>
      <w:bookmarkStart w:id="127" w:name="_ETM_Q1_358027"/>
      <w:bookmarkEnd w:id="127"/>
      <w:r>
        <w:rPr>
          <w:rFonts w:hint="cs"/>
          <w:rtl/>
        </w:rPr>
        <w:t>עכשיו, פסקה 3 אומרת</w:t>
      </w:r>
      <w:bookmarkStart w:id="128" w:name="_ETM_Q1_358746"/>
      <w:bookmarkEnd w:id="128"/>
      <w:r>
        <w:rPr>
          <w:rFonts w:hint="cs"/>
          <w:rtl/>
        </w:rPr>
        <w:t xml:space="preserve">, </w:t>
      </w:r>
      <w:bookmarkStart w:id="129" w:name="_ETM_Q1_359287"/>
      <w:bookmarkEnd w:id="129"/>
      <w:r>
        <w:rPr>
          <w:rFonts w:hint="cs"/>
          <w:rtl/>
        </w:rPr>
        <w:t>השר יכול לקבוע בצו:</w:t>
      </w:r>
    </w:p>
    <w:p w14:paraId="129452A1" w14:textId="77777777" w:rsidR="00C313B9" w:rsidRDefault="00C313B9" w:rsidP="004165D1">
      <w:pPr>
        <w:rPr>
          <w:rtl/>
        </w:rPr>
      </w:pPr>
    </w:p>
    <w:tbl>
      <w:tblPr>
        <w:tblStyle w:val="afd"/>
        <w:bidiVisual/>
        <w:tblW w:w="9309" w:type="dxa"/>
        <w:tblInd w:w="-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6"/>
        <w:gridCol w:w="576"/>
        <w:gridCol w:w="700"/>
        <w:gridCol w:w="5357"/>
      </w:tblGrid>
      <w:tr w:rsidR="00C313B9" w14:paraId="05688106" w14:textId="77777777" w:rsidTr="004165D1">
        <w:trPr>
          <w:gridBefore w:val="1"/>
          <w:wBefore w:w="2676" w:type="dxa"/>
        </w:trPr>
        <w:tc>
          <w:tcPr>
            <w:tcW w:w="576" w:type="dxa"/>
          </w:tcPr>
          <w:p w14:paraId="66501318" w14:textId="007943A6" w:rsidR="00C313B9" w:rsidRDefault="00C313B9" w:rsidP="004165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</w:p>
        </w:tc>
        <w:tc>
          <w:tcPr>
            <w:tcW w:w="6057" w:type="dxa"/>
            <w:gridSpan w:val="2"/>
          </w:tcPr>
          <w:p w14:paraId="28F97775" w14:textId="17CC16E9" w:rsidR="00F83D9B" w:rsidRDefault="00C313B9" w:rsidP="004165D1">
            <w:pPr>
              <w:ind w:firstLine="0"/>
              <w:rPr>
                <w:rtl/>
              </w:rPr>
            </w:pPr>
            <w:r w:rsidRPr="00C313B9">
              <w:rPr>
                <w:rtl/>
              </w:rPr>
              <w:t xml:space="preserve">כי תשלומים בשל עדכון המשכורת הקובעת לפי פסקה </w:t>
            </w:r>
            <w:r>
              <w:rPr>
                <w:rFonts w:hint="cs"/>
                <w:rtl/>
              </w:rPr>
              <w:t>(1)</w:t>
            </w:r>
            <w:bookmarkStart w:id="130" w:name="_ETM_Q1_355490"/>
            <w:bookmarkEnd w:id="130"/>
            <w:r>
              <w:rPr>
                <w:rFonts w:hint="cs"/>
                <w:rtl/>
              </w:rPr>
              <w:t xml:space="preserve"> </w:t>
            </w:r>
            <w:bookmarkStart w:id="131" w:name="_ETM_Q1_366187"/>
            <w:bookmarkEnd w:id="131"/>
            <w:r w:rsidRPr="00C313B9">
              <w:rPr>
                <w:rtl/>
              </w:rPr>
              <w:t>בעד תקופה שקדמה למועד כניסתו לתוקף של צו לפי אותה</w:t>
            </w:r>
            <w:bookmarkStart w:id="132" w:name="_ETM_Q1_363106"/>
            <w:bookmarkEnd w:id="132"/>
            <w:r>
              <w:rPr>
                <w:rFonts w:hint="cs"/>
                <w:rtl/>
              </w:rPr>
              <w:t xml:space="preserve"> </w:t>
            </w:r>
            <w:r w:rsidRPr="00C313B9">
              <w:rPr>
                <w:rtl/>
              </w:rPr>
              <w:t>פסקה, ישולמו בתוספת הפרשי הצמדה בשיעור להלן, לפי</w:t>
            </w:r>
            <w:r w:rsidR="008962DC">
              <w:rPr>
                <w:rFonts w:hint="cs"/>
                <w:rtl/>
              </w:rPr>
              <w:t xml:space="preserve"> </w:t>
            </w:r>
            <w:r w:rsidRPr="00C313B9">
              <w:rPr>
                <w:rtl/>
              </w:rPr>
              <w:t>העניין</w:t>
            </w:r>
            <w:r w:rsidRPr="00C313B9">
              <w:t>:</w:t>
            </w:r>
          </w:p>
        </w:tc>
      </w:tr>
      <w:tr w:rsidR="004165D1" w14:paraId="002CD9C4" w14:textId="77777777" w:rsidTr="004165D1">
        <w:tc>
          <w:tcPr>
            <w:tcW w:w="3952" w:type="dxa"/>
            <w:gridSpan w:val="3"/>
          </w:tcPr>
          <w:p w14:paraId="39C8747B" w14:textId="77777777" w:rsidR="004165D1" w:rsidRDefault="004165D1" w:rsidP="00C313B9">
            <w:pPr>
              <w:ind w:firstLine="0"/>
              <w:rPr>
                <w:rtl/>
              </w:rPr>
            </w:pPr>
          </w:p>
        </w:tc>
        <w:tc>
          <w:tcPr>
            <w:tcW w:w="5357" w:type="dxa"/>
          </w:tcPr>
          <w:p w14:paraId="5A295EF6" w14:textId="77777777" w:rsidR="004165D1" w:rsidRPr="008962DC" w:rsidRDefault="004165D1" w:rsidP="004165D1">
            <w:pPr>
              <w:pStyle w:val="afe"/>
              <w:ind w:left="0" w:firstLine="0"/>
              <w:rPr>
                <w:rtl/>
              </w:rPr>
            </w:pPr>
          </w:p>
        </w:tc>
      </w:tr>
      <w:tr w:rsidR="00C313B9" w14:paraId="590F07B4" w14:textId="77777777" w:rsidTr="004165D1">
        <w:tc>
          <w:tcPr>
            <w:tcW w:w="3952" w:type="dxa"/>
            <w:gridSpan w:val="3"/>
          </w:tcPr>
          <w:p w14:paraId="68D8444F" w14:textId="77777777" w:rsidR="00C313B9" w:rsidRDefault="00C313B9" w:rsidP="00C313B9">
            <w:pPr>
              <w:ind w:firstLine="0"/>
              <w:rPr>
                <w:rtl/>
              </w:rPr>
            </w:pPr>
          </w:p>
        </w:tc>
        <w:tc>
          <w:tcPr>
            <w:tcW w:w="5357" w:type="dxa"/>
          </w:tcPr>
          <w:p w14:paraId="755698DC" w14:textId="36D1D80C" w:rsidR="00C313B9" w:rsidRDefault="008962DC" w:rsidP="004165D1">
            <w:pPr>
              <w:pStyle w:val="afe"/>
              <w:numPr>
                <w:ilvl w:val="0"/>
                <w:numId w:val="27"/>
              </w:numPr>
            </w:pPr>
            <w:r w:rsidRPr="008962DC">
              <w:rPr>
                <w:rtl/>
              </w:rPr>
              <w:t>לגבי תשלומים המשולמים בעד תקופה שהסתיימה</w:t>
            </w:r>
            <w:r>
              <w:rPr>
                <w:rFonts w:hint="cs"/>
                <w:rtl/>
              </w:rPr>
              <w:t xml:space="preserve"> </w:t>
            </w:r>
            <w:r w:rsidRPr="008962DC">
              <w:rPr>
                <w:rtl/>
              </w:rPr>
              <w:t xml:space="preserve">לפני יום כ' בטבת </w:t>
            </w:r>
            <w:proofErr w:type="spellStart"/>
            <w:r w:rsidRPr="008962DC">
              <w:rPr>
                <w:rtl/>
              </w:rPr>
              <w:t>התשפ"ד</w:t>
            </w:r>
            <w:proofErr w:type="spellEnd"/>
            <w:r w:rsidRPr="008962DC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</w:t>
            </w:r>
            <w:r w:rsidRPr="008962DC">
              <w:rPr>
                <w:rtl/>
              </w:rPr>
              <w:t xml:space="preserve">1 בינואר </w:t>
            </w:r>
            <w:r>
              <w:rPr>
                <w:rFonts w:hint="cs"/>
                <w:rtl/>
              </w:rPr>
              <w:t xml:space="preserve">2024) (פסקה זו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Pr="008962DC">
              <w:rPr>
                <w:rtl/>
              </w:rPr>
              <w:t>המועד הקובע</w:t>
            </w:r>
            <w:r>
              <w:rPr>
                <w:rFonts w:hint="cs"/>
                <w:rtl/>
              </w:rPr>
              <w:t>)</w:t>
            </w:r>
            <w:r w:rsidRPr="008962DC">
              <w:rPr>
                <w:rtl/>
              </w:rPr>
              <w:t xml:space="preserve"> – שיעור עליית המדד שפורסם</w:t>
            </w:r>
            <w:r>
              <w:rPr>
                <w:rFonts w:hint="cs"/>
                <w:rtl/>
              </w:rPr>
              <w:t xml:space="preserve"> </w:t>
            </w:r>
            <w:r w:rsidRPr="008962DC">
              <w:rPr>
                <w:rtl/>
              </w:rPr>
              <w:t>ערב מועד התשלום לעומת המדד שפורסם בחודש ינואר</w:t>
            </w:r>
            <w:r>
              <w:rPr>
                <w:rFonts w:hint="cs"/>
                <w:rtl/>
              </w:rPr>
              <w:t xml:space="preserve"> 2024</w:t>
            </w:r>
            <w:r>
              <w:t>;</w:t>
            </w:r>
          </w:p>
          <w:p w14:paraId="4BC17E17" w14:textId="3A9A0E21" w:rsidR="004165D1" w:rsidRDefault="004165D1" w:rsidP="004165D1">
            <w:pPr>
              <w:pStyle w:val="afe"/>
              <w:ind w:firstLine="0"/>
              <w:rPr>
                <w:rtl/>
              </w:rPr>
            </w:pPr>
          </w:p>
        </w:tc>
      </w:tr>
      <w:tr w:rsidR="00C313B9" w14:paraId="1CFEA1AD" w14:textId="77777777" w:rsidTr="004165D1">
        <w:tc>
          <w:tcPr>
            <w:tcW w:w="3952" w:type="dxa"/>
            <w:gridSpan w:val="3"/>
          </w:tcPr>
          <w:p w14:paraId="152A7B87" w14:textId="77777777" w:rsidR="00C313B9" w:rsidRDefault="00C313B9" w:rsidP="00C313B9">
            <w:pPr>
              <w:ind w:firstLine="0"/>
              <w:rPr>
                <w:rtl/>
              </w:rPr>
            </w:pPr>
          </w:p>
        </w:tc>
        <w:tc>
          <w:tcPr>
            <w:tcW w:w="5357" w:type="dxa"/>
          </w:tcPr>
          <w:p w14:paraId="19D1B44D" w14:textId="5D09CFB0" w:rsidR="00C313B9" w:rsidRDefault="008962DC" w:rsidP="004165D1">
            <w:pPr>
              <w:pStyle w:val="afe"/>
              <w:numPr>
                <w:ilvl w:val="0"/>
                <w:numId w:val="27"/>
              </w:numPr>
              <w:rPr>
                <w:rtl/>
              </w:rPr>
            </w:pPr>
            <w:r w:rsidRPr="008962DC">
              <w:rPr>
                <w:rtl/>
              </w:rPr>
              <w:t>לגבי תשלומים המשולמים בעד תקופה שמהמועד הקובע ועד ערב כניסתו לתוקף של הצו</w:t>
            </w:r>
            <w:r w:rsidRPr="008962DC">
              <w:t xml:space="preserve"> –</w:t>
            </w:r>
            <w:r w:rsidRPr="008962DC">
              <w:rPr>
                <w:rtl/>
              </w:rPr>
              <w:t>שיעור עליית המדד שפורסם ערב מועד התשלום</w:t>
            </w:r>
            <w:r>
              <w:rPr>
                <w:rFonts w:hint="cs"/>
                <w:rtl/>
              </w:rPr>
              <w:t xml:space="preserve"> </w:t>
            </w:r>
            <w:r w:rsidRPr="008962DC">
              <w:rPr>
                <w:rtl/>
              </w:rPr>
              <w:t>לעומת המדד שפורסם בחודש שבעדו ניתן התשלום</w:t>
            </w:r>
            <w:r w:rsidRPr="008962DC">
              <w:t>.</w:t>
            </w:r>
          </w:p>
        </w:tc>
      </w:tr>
    </w:tbl>
    <w:p w14:paraId="2B3AEA6B" w14:textId="3FE3FD28" w:rsidR="00C313B9" w:rsidRDefault="00C313B9" w:rsidP="008962DC">
      <w:pPr>
        <w:ind w:firstLine="0"/>
        <w:rPr>
          <w:rtl/>
        </w:rPr>
      </w:pPr>
    </w:p>
    <w:p w14:paraId="2D3686EC" w14:textId="60D49F33" w:rsidR="008962DC" w:rsidRDefault="008962DC" w:rsidP="008962D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אדוני, ברשותך, </w:t>
      </w:r>
      <w:bookmarkStart w:id="133" w:name="_ETM_Q1_402627"/>
      <w:bookmarkEnd w:id="133"/>
      <w:r>
        <w:rPr>
          <w:rFonts w:hint="cs"/>
          <w:rtl/>
        </w:rPr>
        <w:t>אבקש שיסבירו למה נדרש</w:t>
      </w:r>
      <w:bookmarkStart w:id="134" w:name="_ETM_Q1_404309"/>
      <w:bookmarkEnd w:id="134"/>
      <w:r>
        <w:rPr>
          <w:rFonts w:hint="cs"/>
          <w:rtl/>
        </w:rPr>
        <w:t xml:space="preserve">ת עליית המדד. איזה מדדים ניתנים על הסכומים ולפי </w:t>
      </w:r>
      <w:bookmarkStart w:id="135" w:name="_ETM_Q1_415109"/>
      <w:bookmarkEnd w:id="135"/>
      <w:r>
        <w:rPr>
          <w:rFonts w:hint="cs"/>
          <w:rtl/>
        </w:rPr>
        <w:t xml:space="preserve">מה הם נקבעים? </w:t>
      </w:r>
      <w:bookmarkStart w:id="136" w:name="_ETM_Q1_413406"/>
      <w:bookmarkEnd w:id="136"/>
      <w:r>
        <w:rPr>
          <w:rFonts w:hint="cs"/>
          <w:rtl/>
        </w:rPr>
        <w:t xml:space="preserve">אמרתם שיש </w:t>
      </w:r>
      <w:bookmarkStart w:id="137" w:name="_ETM_Q1_415509"/>
      <w:bookmarkEnd w:id="137"/>
      <w:r>
        <w:rPr>
          <w:rFonts w:hint="cs"/>
          <w:rtl/>
        </w:rPr>
        <w:t xml:space="preserve">כמה מדדים, שיש מדד </w:t>
      </w:r>
      <w:bookmarkStart w:id="138" w:name="_ETM_Q1_419706"/>
      <w:bookmarkEnd w:id="138"/>
      <w:r>
        <w:rPr>
          <w:rFonts w:hint="cs"/>
          <w:rtl/>
        </w:rPr>
        <w:t>נוסף שקבוע בפסק</w:t>
      </w:r>
      <w:bookmarkStart w:id="139" w:name="_ETM_Q1_419107"/>
      <w:bookmarkEnd w:id="139"/>
      <w:r>
        <w:rPr>
          <w:rFonts w:hint="cs"/>
          <w:rtl/>
        </w:rPr>
        <w:t>ת משנה א'.</w:t>
      </w:r>
      <w:bookmarkStart w:id="140" w:name="_ETM_Q1_424447"/>
      <w:bookmarkEnd w:id="140"/>
    </w:p>
    <w:p w14:paraId="218E170B" w14:textId="77777777" w:rsidR="008962DC" w:rsidRDefault="008962DC" w:rsidP="008962DC">
      <w:pPr>
        <w:ind w:firstLine="0"/>
        <w:rPr>
          <w:rtl/>
        </w:rPr>
      </w:pPr>
    </w:p>
    <w:p w14:paraId="78DCDA36" w14:textId="758CFD38" w:rsidR="008962DC" w:rsidRDefault="008962DC" w:rsidP="008962DC">
      <w:pPr>
        <w:pStyle w:val="a4"/>
        <w:keepNext/>
        <w:rPr>
          <w:rtl/>
        </w:rPr>
      </w:pPr>
      <w:bookmarkStart w:id="141" w:name="ET_speaker_רבקה_ראבילו_18"/>
      <w:r w:rsidRPr="008962DC">
        <w:rPr>
          <w:rStyle w:val="TagStyle"/>
          <w:rtl/>
        </w:rPr>
        <w:t xml:space="preserve"> &lt;&lt; דובר &gt;&gt; </w:t>
      </w:r>
      <w:r>
        <w:rPr>
          <w:rtl/>
        </w:rPr>
        <w:t xml:space="preserve">רבקה </w:t>
      </w:r>
      <w:proofErr w:type="spellStart"/>
      <w:r>
        <w:rPr>
          <w:rtl/>
        </w:rPr>
        <w:t>ראבילו</w:t>
      </w:r>
      <w:proofErr w:type="spellEnd"/>
      <w:r>
        <w:rPr>
          <w:rtl/>
        </w:rPr>
        <w:t>:</w:t>
      </w:r>
      <w:r w:rsidRPr="00896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14:paraId="2C6205FC" w14:textId="77777777" w:rsidR="008962DC" w:rsidRDefault="008962DC" w:rsidP="008962DC">
      <w:pPr>
        <w:pStyle w:val="KeepWithNext"/>
        <w:rPr>
          <w:rtl/>
        </w:rPr>
      </w:pPr>
    </w:p>
    <w:p w14:paraId="1EDFF6C9" w14:textId="387F1661" w:rsidR="00810A71" w:rsidRDefault="008962DC" w:rsidP="008962DC">
      <w:pPr>
        <w:rPr>
          <w:rtl/>
        </w:rPr>
      </w:pPr>
      <w:r>
        <w:rPr>
          <w:rFonts w:hint="cs"/>
          <w:rtl/>
        </w:rPr>
        <w:t xml:space="preserve">יש </w:t>
      </w:r>
      <w:bookmarkStart w:id="142" w:name="_ETM_Q1_425007"/>
      <w:bookmarkEnd w:id="142"/>
      <w:r>
        <w:rPr>
          <w:rFonts w:hint="cs"/>
          <w:rtl/>
        </w:rPr>
        <w:t>שלוש מערכות שפועלות ב</w:t>
      </w:r>
      <w:r w:rsidR="00810A71">
        <w:rPr>
          <w:rFonts w:hint="cs"/>
          <w:rtl/>
        </w:rPr>
        <w:t>מנ</w:t>
      </w:r>
      <w:r>
        <w:rPr>
          <w:rFonts w:hint="cs"/>
          <w:rtl/>
        </w:rPr>
        <w:t>ו</w:t>
      </w:r>
      <w:r w:rsidR="00810A71">
        <w:rPr>
          <w:rFonts w:hint="cs"/>
          <w:rtl/>
        </w:rPr>
        <w:t>ת</w:t>
      </w:r>
      <w:r>
        <w:rPr>
          <w:rFonts w:hint="cs"/>
          <w:rtl/>
        </w:rPr>
        <w:t xml:space="preserve">ק אחת </w:t>
      </w:r>
      <w:r w:rsidR="00810A71">
        <w:rPr>
          <w:rFonts w:hint="cs"/>
          <w:rtl/>
        </w:rPr>
        <w:t>מהשניי</w:t>
      </w:r>
      <w:r w:rsidR="00810A71">
        <w:rPr>
          <w:rFonts w:hint="eastAsia"/>
          <w:rtl/>
        </w:rPr>
        <w:t>ה</w:t>
      </w:r>
      <w:r>
        <w:rPr>
          <w:rFonts w:hint="cs"/>
          <w:rtl/>
        </w:rPr>
        <w:t xml:space="preserve">. </w:t>
      </w:r>
      <w:bookmarkStart w:id="143" w:name="_ETM_Q1_429308"/>
      <w:bookmarkEnd w:id="143"/>
      <w:r>
        <w:rPr>
          <w:rFonts w:hint="cs"/>
          <w:rtl/>
        </w:rPr>
        <w:t xml:space="preserve">אחד זה מנגנון בתוך </w:t>
      </w:r>
      <w:bookmarkStart w:id="144" w:name="_ETM_Q1_432367"/>
      <w:bookmarkEnd w:id="144"/>
      <w:r>
        <w:rPr>
          <w:rFonts w:hint="cs"/>
          <w:rtl/>
        </w:rPr>
        <w:t>ההסכם</w:t>
      </w:r>
      <w:r w:rsidR="00810A71">
        <w:rPr>
          <w:rFonts w:hint="cs"/>
          <w:rtl/>
        </w:rPr>
        <w:t>.</w:t>
      </w:r>
      <w:r>
        <w:rPr>
          <w:rFonts w:hint="cs"/>
          <w:rtl/>
        </w:rPr>
        <w:t xml:space="preserve"> התוספות </w:t>
      </w:r>
      <w:proofErr w:type="spellStart"/>
      <w:r>
        <w:rPr>
          <w:rFonts w:hint="cs"/>
          <w:rtl/>
        </w:rPr>
        <w:t>השקליות</w:t>
      </w:r>
      <w:proofErr w:type="spellEnd"/>
      <w:r>
        <w:rPr>
          <w:rFonts w:hint="cs"/>
          <w:rtl/>
        </w:rPr>
        <w:t xml:space="preserve"> שניתנו בתוך ההסכם</w:t>
      </w:r>
      <w:bookmarkStart w:id="145" w:name="_ETM_Q1_435467"/>
      <w:bookmarkEnd w:id="145"/>
      <w:r w:rsidR="00810A71">
        <w:rPr>
          <w:rFonts w:hint="cs"/>
          <w:rtl/>
        </w:rPr>
        <w:t>,</w:t>
      </w:r>
      <w:r>
        <w:rPr>
          <w:rFonts w:hint="cs"/>
          <w:rtl/>
        </w:rPr>
        <w:t xml:space="preserve"> הוצמדו </w:t>
      </w:r>
      <w:r w:rsidR="00810A71">
        <w:rPr>
          <w:rFonts w:hint="cs"/>
          <w:rtl/>
        </w:rPr>
        <w:t xml:space="preserve">לשינויים במדד המחיר </w:t>
      </w:r>
      <w:bookmarkStart w:id="146" w:name="_ETM_Q1_442027"/>
      <w:bookmarkEnd w:id="146"/>
      <w:r w:rsidR="00810A71">
        <w:rPr>
          <w:rFonts w:hint="cs"/>
          <w:rtl/>
        </w:rPr>
        <w:t>לצרכ</w:t>
      </w:r>
      <w:bookmarkStart w:id="147" w:name="_ETM_Q1_439226"/>
      <w:bookmarkEnd w:id="147"/>
      <w:r w:rsidR="00810A71">
        <w:rPr>
          <w:rFonts w:hint="cs"/>
          <w:rtl/>
        </w:rPr>
        <w:t>ן. כלומר כשנותנים פעימות עדכונים לגמלאים, נלקחת בחשבון</w:t>
      </w:r>
      <w:r w:rsidR="00810A71" w:rsidRPr="00810A71">
        <w:rPr>
          <w:rFonts w:hint="cs"/>
          <w:rtl/>
        </w:rPr>
        <w:t xml:space="preserve"> </w:t>
      </w:r>
      <w:r w:rsidR="00810A71">
        <w:rPr>
          <w:rFonts w:hint="cs"/>
          <w:rtl/>
        </w:rPr>
        <w:t xml:space="preserve">ההתקדמות של אותו עדכון שחל </w:t>
      </w:r>
      <w:bookmarkStart w:id="148" w:name="_ETM_Q1_452365"/>
      <w:bookmarkEnd w:id="148"/>
      <w:r w:rsidR="00810A71">
        <w:rPr>
          <w:rFonts w:hint="cs"/>
          <w:rtl/>
        </w:rPr>
        <w:t>במהלך הזמן בתופסת עצמה.</w:t>
      </w:r>
    </w:p>
    <w:p w14:paraId="797AB9D3" w14:textId="77777777" w:rsidR="00810A71" w:rsidRDefault="00810A71" w:rsidP="008962DC">
      <w:pPr>
        <w:rPr>
          <w:rtl/>
        </w:rPr>
      </w:pPr>
    </w:p>
    <w:p w14:paraId="4222555C" w14:textId="77777777" w:rsidR="00810A71" w:rsidRDefault="00810A71" w:rsidP="00810A71">
      <w:pPr>
        <w:rPr>
          <w:rtl/>
        </w:rPr>
      </w:pPr>
      <w:r>
        <w:rPr>
          <w:rFonts w:hint="cs"/>
          <w:rtl/>
        </w:rPr>
        <w:t xml:space="preserve">השני זה מנגנון שקיים בחוק </w:t>
      </w:r>
      <w:bookmarkStart w:id="149" w:name="_ETM_Q1_460226"/>
      <w:bookmarkEnd w:id="149"/>
      <w:r>
        <w:rPr>
          <w:rFonts w:hint="cs"/>
          <w:rtl/>
        </w:rPr>
        <w:t xml:space="preserve">הגמלאות, שמעדכן את המשכורת הקובעת לפי מדד המחירים לצרכן. </w:t>
      </w:r>
      <w:bookmarkStart w:id="150" w:name="_ETM_Q1_469026"/>
      <w:bookmarkEnd w:id="150"/>
      <w:r>
        <w:rPr>
          <w:rFonts w:hint="cs"/>
          <w:rtl/>
        </w:rPr>
        <w:t xml:space="preserve">כאן, זה בעקבות הסמכה עם ההסתדרות הכללית במסגרת </w:t>
      </w:r>
      <w:bookmarkStart w:id="151" w:name="_ETM_Q1_472826"/>
      <w:bookmarkEnd w:id="151"/>
      <w:r>
        <w:rPr>
          <w:rFonts w:hint="cs"/>
          <w:rtl/>
        </w:rPr>
        <w:t>ההסתדרות 2023</w:t>
      </w:r>
      <w:bookmarkStart w:id="152" w:name="_ETM_Q1_478787"/>
      <w:bookmarkEnd w:id="152"/>
      <w:r>
        <w:rPr>
          <w:rFonts w:hint="cs"/>
          <w:rtl/>
        </w:rPr>
        <w:t xml:space="preserve">, שהמדינה הסכימה בהצעת החוק שיתווספו </w:t>
      </w:r>
      <w:bookmarkStart w:id="153" w:name="_ETM_Q1_483209"/>
      <w:bookmarkEnd w:id="153"/>
      <w:r>
        <w:rPr>
          <w:rFonts w:hint="cs"/>
          <w:rtl/>
        </w:rPr>
        <w:t xml:space="preserve">הפרשי הצמדה. בין היתר, לאורך התקופה </w:t>
      </w:r>
      <w:bookmarkStart w:id="154" w:name="_ETM_Q1_491439"/>
      <w:bookmarkEnd w:id="154"/>
      <w:r>
        <w:rPr>
          <w:rFonts w:hint="cs"/>
          <w:rtl/>
        </w:rPr>
        <w:t>הארוכה שחלפה מאז נחתם ההסכם.</w:t>
      </w:r>
    </w:p>
    <w:p w14:paraId="1AD0D750" w14:textId="77777777" w:rsidR="00810A71" w:rsidRDefault="00810A71" w:rsidP="00810A71">
      <w:pPr>
        <w:rPr>
          <w:rtl/>
        </w:rPr>
      </w:pPr>
    </w:p>
    <w:p w14:paraId="485D761B" w14:textId="64B5B13A" w:rsidR="00810A71" w:rsidRDefault="00810A71" w:rsidP="00810A71">
      <w:pPr>
        <w:rPr>
          <w:rtl/>
        </w:rPr>
      </w:pPr>
      <w:r>
        <w:rPr>
          <w:rFonts w:hint="cs"/>
          <w:rtl/>
        </w:rPr>
        <w:t xml:space="preserve"> הממשלה הסכימה לקדם הצעת </w:t>
      </w:r>
      <w:bookmarkStart w:id="155" w:name="_ETM_Q1_499439"/>
      <w:bookmarkEnd w:id="155"/>
      <w:r>
        <w:rPr>
          <w:rFonts w:hint="cs"/>
          <w:rtl/>
        </w:rPr>
        <w:t xml:space="preserve">חוק שתכלול הסמכה של שר האוצר </w:t>
      </w:r>
      <w:bookmarkStart w:id="156" w:name="_ETM_Q1_502839"/>
      <w:bookmarkEnd w:id="156"/>
      <w:r>
        <w:rPr>
          <w:rFonts w:hint="cs"/>
          <w:rtl/>
        </w:rPr>
        <w:t xml:space="preserve">להוסיף את הפרשי ההצמדה </w:t>
      </w:r>
      <w:bookmarkStart w:id="157" w:name="_ETM_Q1_507218"/>
      <w:bookmarkEnd w:id="157"/>
      <w:r>
        <w:rPr>
          <w:rFonts w:hint="cs"/>
          <w:rtl/>
        </w:rPr>
        <w:t>לעדכונים שהוא יקבע</w:t>
      </w:r>
      <w:bookmarkStart w:id="158" w:name="_ETM_Q1_505619"/>
      <w:bookmarkEnd w:id="158"/>
      <w:r>
        <w:rPr>
          <w:rFonts w:hint="cs"/>
          <w:rtl/>
        </w:rPr>
        <w:t xml:space="preserve"> בצו הפרשי הצמדה מהתקופה </w:t>
      </w:r>
      <w:bookmarkStart w:id="159" w:name="_ETM_Q1_508707"/>
      <w:bookmarkEnd w:id="159"/>
      <w:r>
        <w:rPr>
          <w:rFonts w:hint="cs"/>
          <w:rtl/>
        </w:rPr>
        <w:t xml:space="preserve">מ-1 בינואר 2024 </w:t>
      </w:r>
      <w:bookmarkStart w:id="160" w:name="_ETM_Q1_514047"/>
      <w:bookmarkEnd w:id="160"/>
      <w:r>
        <w:rPr>
          <w:rFonts w:hint="cs"/>
          <w:rtl/>
        </w:rPr>
        <w:t xml:space="preserve">ואילך. </w:t>
      </w:r>
      <w:bookmarkStart w:id="161" w:name="_ETM_Q1_517947"/>
      <w:bookmarkEnd w:id="161"/>
    </w:p>
    <w:p w14:paraId="5029E95D" w14:textId="77777777" w:rsidR="00810A71" w:rsidRDefault="00810A71" w:rsidP="00810A71">
      <w:pPr>
        <w:rPr>
          <w:rtl/>
        </w:rPr>
      </w:pPr>
    </w:p>
    <w:p w14:paraId="28365900" w14:textId="17A9E7FC" w:rsidR="00810A71" w:rsidRDefault="00810A71" w:rsidP="00810A71">
      <w:pPr>
        <w:pStyle w:val="a4"/>
        <w:keepNext/>
        <w:rPr>
          <w:rtl/>
        </w:rPr>
      </w:pPr>
      <w:bookmarkStart w:id="162" w:name="ET_speaker_נעה_בן_שבת_21"/>
      <w:r w:rsidRPr="00810A7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10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14:paraId="6D21A5CC" w14:textId="77777777" w:rsidR="00810A71" w:rsidRDefault="00810A71" w:rsidP="00810A71">
      <w:pPr>
        <w:pStyle w:val="KeepWithNext"/>
        <w:rPr>
          <w:rtl/>
        </w:rPr>
      </w:pPr>
    </w:p>
    <w:p w14:paraId="1B0BA6A0" w14:textId="6DA85BFC" w:rsidR="00810A71" w:rsidRDefault="00810A71" w:rsidP="00810A71">
      <w:pPr>
        <w:rPr>
          <w:rtl/>
        </w:rPr>
      </w:pPr>
      <w:bookmarkStart w:id="163" w:name="_ETM_Q1_513206"/>
      <w:bookmarkEnd w:id="163"/>
      <w:r>
        <w:rPr>
          <w:rFonts w:hint="cs"/>
          <w:rtl/>
        </w:rPr>
        <w:t xml:space="preserve">כלומר הפרשי ההצמדה האלו חלים במקביל, אבל </w:t>
      </w:r>
      <w:bookmarkStart w:id="164" w:name="_ETM_Q1_521067"/>
      <w:bookmarkEnd w:id="164"/>
      <w:r>
        <w:rPr>
          <w:rFonts w:hint="cs"/>
          <w:rtl/>
        </w:rPr>
        <w:t>הם 3</w:t>
      </w:r>
      <w:bookmarkStart w:id="165" w:name="_ETM_Q1_517666"/>
      <w:bookmarkEnd w:id="165"/>
      <w:r>
        <w:rPr>
          <w:rFonts w:hint="cs"/>
          <w:rtl/>
        </w:rPr>
        <w:t xml:space="preserve"> מערכות שונות. </w:t>
      </w:r>
      <w:bookmarkStart w:id="166" w:name="_ETM_Q1_525007"/>
      <w:bookmarkEnd w:id="166"/>
      <w:r>
        <w:rPr>
          <w:rFonts w:hint="cs"/>
          <w:rtl/>
        </w:rPr>
        <w:t>בעצם סוג של תוספת.</w:t>
      </w:r>
    </w:p>
    <w:p w14:paraId="4E8EE5A2" w14:textId="77777777" w:rsidR="00810A71" w:rsidRDefault="00810A71" w:rsidP="00810A71">
      <w:pPr>
        <w:rPr>
          <w:rtl/>
        </w:rPr>
      </w:pPr>
      <w:bookmarkStart w:id="167" w:name="_ETM_Q1_521387"/>
      <w:bookmarkEnd w:id="167"/>
    </w:p>
    <w:p w14:paraId="06279CA0" w14:textId="32388118" w:rsidR="00810A71" w:rsidRDefault="00810A71" w:rsidP="00810A71">
      <w:pPr>
        <w:pStyle w:val="a4"/>
        <w:keepNext/>
        <w:rPr>
          <w:rtl/>
        </w:rPr>
      </w:pPr>
      <w:bookmarkStart w:id="168" w:name="ET_speaker_נור_חאיך_22"/>
      <w:r w:rsidRPr="00810A71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 </w:t>
      </w:r>
      <w:proofErr w:type="spellStart"/>
      <w:r>
        <w:rPr>
          <w:rtl/>
        </w:rPr>
        <w:t>חאיך</w:t>
      </w:r>
      <w:proofErr w:type="spellEnd"/>
      <w:r>
        <w:rPr>
          <w:rtl/>
        </w:rPr>
        <w:t>:</w:t>
      </w:r>
      <w:r w:rsidRPr="00810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14:paraId="6321DB52" w14:textId="77777777" w:rsidR="00810A71" w:rsidRDefault="00810A71" w:rsidP="00810A71">
      <w:pPr>
        <w:pStyle w:val="KeepWithNext"/>
        <w:rPr>
          <w:rtl/>
        </w:rPr>
      </w:pPr>
    </w:p>
    <w:p w14:paraId="15A4E03A" w14:textId="77777777" w:rsidR="00421FB6" w:rsidRDefault="00421FB6" w:rsidP="00810A71">
      <w:pPr>
        <w:rPr>
          <w:rtl/>
        </w:rPr>
      </w:pPr>
      <w:r>
        <w:rPr>
          <w:rFonts w:hint="cs"/>
          <w:rtl/>
        </w:rPr>
        <w:t xml:space="preserve">הצמדה שאנחנו מדברים עליה בסעיף הזה היא </w:t>
      </w:r>
      <w:bookmarkStart w:id="169" w:name="_ETM_Q1_537324"/>
      <w:bookmarkEnd w:id="169"/>
      <w:r>
        <w:rPr>
          <w:rFonts w:hint="cs"/>
          <w:rtl/>
        </w:rPr>
        <w:t>ה</w:t>
      </w:r>
      <w:bookmarkStart w:id="170" w:name="_ETM_Q1_533024"/>
      <w:bookmarkEnd w:id="170"/>
      <w:r>
        <w:rPr>
          <w:rFonts w:hint="cs"/>
          <w:rtl/>
        </w:rPr>
        <w:t xml:space="preserve">צמדה של ההפרשים שיושלמו באופן </w:t>
      </w:r>
      <w:bookmarkStart w:id="171" w:name="_ETM_Q1_535062"/>
      <w:bookmarkEnd w:id="171"/>
      <w:r>
        <w:rPr>
          <w:rFonts w:hint="cs"/>
          <w:rtl/>
        </w:rPr>
        <w:t xml:space="preserve">רטרואקטיבי. </w:t>
      </w:r>
      <w:bookmarkStart w:id="172" w:name="_ETM_Q1_541907"/>
      <w:bookmarkEnd w:id="172"/>
      <w:r>
        <w:rPr>
          <w:rFonts w:hint="cs"/>
          <w:rtl/>
        </w:rPr>
        <w:t xml:space="preserve">מדובר בסמכות </w:t>
      </w:r>
      <w:bookmarkStart w:id="173" w:name="_ETM_Q1_540107"/>
      <w:bookmarkEnd w:id="173"/>
      <w:r>
        <w:rPr>
          <w:rFonts w:hint="cs"/>
          <w:rtl/>
        </w:rPr>
        <w:t xml:space="preserve">שניתנה לשר האוצר לעדכן את המשכורת הקובעת </w:t>
      </w:r>
      <w:bookmarkStart w:id="174" w:name="_ETM_Q1_548960"/>
      <w:bookmarkEnd w:id="174"/>
      <w:r>
        <w:rPr>
          <w:rFonts w:hint="cs"/>
          <w:rtl/>
        </w:rPr>
        <w:t>בגין תקופות עבר.</w:t>
      </w:r>
      <w:bookmarkStart w:id="175" w:name="_ETM_Q1_546259"/>
      <w:bookmarkEnd w:id="175"/>
      <w:r>
        <w:rPr>
          <w:rFonts w:hint="cs"/>
          <w:rtl/>
        </w:rPr>
        <w:t xml:space="preserve"> אם הוא יקבע את הצו, הוא יחל משנים שקדמו </w:t>
      </w:r>
      <w:bookmarkStart w:id="176" w:name="_ETM_Q1_550567"/>
      <w:bookmarkEnd w:id="176"/>
      <w:r>
        <w:rPr>
          <w:rFonts w:hint="cs"/>
          <w:rtl/>
        </w:rPr>
        <w:t>למועד קביעת הצו, ותעודכ</w:t>
      </w:r>
      <w:bookmarkStart w:id="177" w:name="_ETM_Q1_552626"/>
      <w:bookmarkEnd w:id="177"/>
      <w:r>
        <w:rPr>
          <w:rFonts w:hint="cs"/>
          <w:rtl/>
        </w:rPr>
        <w:t xml:space="preserve">ן המשכורת </w:t>
      </w:r>
      <w:bookmarkStart w:id="178" w:name="_ETM_Q1_553042"/>
      <w:bookmarkEnd w:id="178"/>
      <w:r>
        <w:rPr>
          <w:rFonts w:hint="cs"/>
          <w:rtl/>
        </w:rPr>
        <w:t>הקובעת.</w:t>
      </w:r>
    </w:p>
    <w:p w14:paraId="752BB0B2" w14:textId="77777777" w:rsidR="00421FB6" w:rsidRDefault="00421FB6" w:rsidP="00810A71">
      <w:pPr>
        <w:rPr>
          <w:rtl/>
        </w:rPr>
      </w:pPr>
    </w:p>
    <w:p w14:paraId="06B8C687" w14:textId="181EDA4A" w:rsidR="00E91F39" w:rsidRDefault="00421FB6" w:rsidP="00E91F39">
      <w:pPr>
        <w:rPr>
          <w:rtl/>
        </w:rPr>
      </w:pPr>
      <w:r>
        <w:rPr>
          <w:rFonts w:hint="cs"/>
          <w:rtl/>
        </w:rPr>
        <w:t xml:space="preserve">מה המשמעות? </w:t>
      </w:r>
      <w:r w:rsidR="00E91F39">
        <w:rPr>
          <w:rFonts w:hint="cs"/>
          <w:rtl/>
        </w:rPr>
        <w:t>ל</w:t>
      </w:r>
      <w:r>
        <w:rPr>
          <w:rFonts w:hint="cs"/>
          <w:rtl/>
        </w:rPr>
        <w:t>כ</w:t>
      </w:r>
      <w:bookmarkStart w:id="179" w:name="_ETM_Q1_556642"/>
      <w:bookmarkEnd w:id="179"/>
      <w:r>
        <w:rPr>
          <w:rFonts w:hint="cs"/>
          <w:rtl/>
        </w:rPr>
        <w:t xml:space="preserve">ל גמלאי שלגביו חל </w:t>
      </w:r>
      <w:bookmarkStart w:id="180" w:name="_ETM_Q1_558587"/>
      <w:bookmarkEnd w:id="180"/>
      <w:r>
        <w:rPr>
          <w:rFonts w:hint="cs"/>
          <w:rtl/>
        </w:rPr>
        <w:t>העדכון</w:t>
      </w:r>
      <w:r w:rsidR="00E91F39">
        <w:rPr>
          <w:rFonts w:hint="cs"/>
          <w:rtl/>
        </w:rPr>
        <w:t>,</w:t>
      </w:r>
      <w:r>
        <w:rPr>
          <w:rFonts w:hint="cs"/>
          <w:rtl/>
        </w:rPr>
        <w:t xml:space="preserve"> צריך לפתוח את התיק </w:t>
      </w:r>
      <w:r w:rsidR="00E91F39">
        <w:rPr>
          <w:rFonts w:hint="cs"/>
          <w:rtl/>
        </w:rPr>
        <w:t>שלו ו</w:t>
      </w:r>
      <w:r>
        <w:rPr>
          <w:rFonts w:hint="cs"/>
          <w:rtl/>
        </w:rPr>
        <w:t xml:space="preserve">לחשב את ההפרשים </w:t>
      </w:r>
      <w:bookmarkStart w:id="181" w:name="_ETM_Q1_566187"/>
      <w:bookmarkEnd w:id="181"/>
      <w:r>
        <w:rPr>
          <w:rFonts w:hint="cs"/>
          <w:rtl/>
        </w:rPr>
        <w:t>הרטרו</w:t>
      </w:r>
      <w:bookmarkStart w:id="182" w:name="_ETM_Q1_562887"/>
      <w:bookmarkEnd w:id="182"/>
      <w:r>
        <w:rPr>
          <w:rFonts w:hint="cs"/>
          <w:rtl/>
        </w:rPr>
        <w:t>אקטיביים שמגיעים לו</w:t>
      </w:r>
      <w:r w:rsidR="00E91F39">
        <w:rPr>
          <w:rFonts w:hint="cs"/>
          <w:rtl/>
        </w:rPr>
        <w:t>,</w:t>
      </w:r>
      <w:r>
        <w:rPr>
          <w:rFonts w:hint="cs"/>
          <w:rtl/>
        </w:rPr>
        <w:t xml:space="preserve"> כתוצאה מאותו עדכון בגין תקופת עבר</w:t>
      </w:r>
      <w:r w:rsidR="00E91F39">
        <w:rPr>
          <w:rFonts w:hint="cs"/>
          <w:rtl/>
        </w:rPr>
        <w:t xml:space="preserve">, </w:t>
      </w:r>
      <w:r>
        <w:rPr>
          <w:rFonts w:hint="cs"/>
          <w:rtl/>
        </w:rPr>
        <w:t>ולכן מדובר</w:t>
      </w:r>
      <w:bookmarkStart w:id="183" w:name="_ETM_Q1_569506"/>
      <w:bookmarkEnd w:id="183"/>
      <w:r>
        <w:rPr>
          <w:rFonts w:hint="cs"/>
          <w:rtl/>
        </w:rPr>
        <w:t xml:space="preserve"> בהפרשים </w:t>
      </w:r>
      <w:bookmarkStart w:id="184" w:name="_ETM_Q1_570153"/>
      <w:bookmarkEnd w:id="184"/>
      <w:r>
        <w:rPr>
          <w:rFonts w:hint="cs"/>
          <w:rtl/>
        </w:rPr>
        <w:t>שמשלמים באופן חד פעמי</w:t>
      </w:r>
      <w:r w:rsidR="00E91F3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5" w:name="_ETM_Q1_581953"/>
      <w:bookmarkEnd w:id="185"/>
      <w:r w:rsidR="00E91F39">
        <w:rPr>
          <w:rFonts w:hint="cs"/>
          <w:rtl/>
        </w:rPr>
        <w:t xml:space="preserve">הפרשים כאלה </w:t>
      </w:r>
      <w:r>
        <w:rPr>
          <w:rFonts w:hint="cs"/>
          <w:rtl/>
        </w:rPr>
        <w:t xml:space="preserve">משולמים </w:t>
      </w:r>
      <w:bookmarkStart w:id="186" w:name="_ETM_Q1_580553"/>
      <w:bookmarkEnd w:id="186"/>
      <w:r>
        <w:rPr>
          <w:rFonts w:hint="cs"/>
          <w:rtl/>
        </w:rPr>
        <w:t>בגין תקופ</w:t>
      </w:r>
      <w:r w:rsidR="00E91F39">
        <w:rPr>
          <w:rFonts w:hint="cs"/>
          <w:rtl/>
        </w:rPr>
        <w:t>ת</w:t>
      </w:r>
      <w:r>
        <w:rPr>
          <w:rFonts w:hint="cs"/>
          <w:rtl/>
        </w:rPr>
        <w:t xml:space="preserve"> עבר בלי ר</w:t>
      </w:r>
      <w:r w:rsidR="00E91F39">
        <w:rPr>
          <w:rFonts w:hint="cs"/>
          <w:rtl/>
        </w:rPr>
        <w:t>י</w:t>
      </w:r>
      <w:r>
        <w:rPr>
          <w:rFonts w:hint="cs"/>
          <w:rtl/>
        </w:rPr>
        <w:t xml:space="preserve">בית </w:t>
      </w:r>
      <w:bookmarkStart w:id="187" w:name="_ETM_Q1_587211"/>
      <w:bookmarkEnd w:id="187"/>
      <w:r>
        <w:rPr>
          <w:rFonts w:hint="cs"/>
          <w:rtl/>
        </w:rPr>
        <w:t>והצמדה כל ע</w:t>
      </w:r>
      <w:bookmarkStart w:id="188" w:name="_ETM_Q1_584706"/>
      <w:bookmarkEnd w:id="188"/>
      <w:r>
        <w:rPr>
          <w:rFonts w:hint="cs"/>
          <w:rtl/>
        </w:rPr>
        <w:t xml:space="preserve">וד לא נקבע אחרת. </w:t>
      </w:r>
      <w:r w:rsidR="00E91F39">
        <w:rPr>
          <w:rFonts w:hint="cs"/>
          <w:rtl/>
        </w:rPr>
        <w:t>למשל,</w:t>
      </w:r>
      <w:r>
        <w:rPr>
          <w:rFonts w:hint="cs"/>
          <w:rtl/>
        </w:rPr>
        <w:t xml:space="preserve"> </w:t>
      </w:r>
      <w:r w:rsidR="00E91F39">
        <w:rPr>
          <w:rFonts w:hint="cs"/>
          <w:rtl/>
        </w:rPr>
        <w:t>גמלאי</w:t>
      </w:r>
      <w:r>
        <w:rPr>
          <w:rFonts w:hint="cs"/>
          <w:rtl/>
        </w:rPr>
        <w:t xml:space="preserve"> שמגיע</w:t>
      </w:r>
      <w:bookmarkStart w:id="189" w:name="_ETM_Q1_590807"/>
      <w:bookmarkEnd w:id="189"/>
      <w:r w:rsidR="00E91F39">
        <w:rPr>
          <w:rFonts w:hint="cs"/>
          <w:rtl/>
        </w:rPr>
        <w:t xml:space="preserve"> ל-100</w:t>
      </w:r>
      <w:r>
        <w:rPr>
          <w:rFonts w:hint="cs"/>
          <w:rtl/>
        </w:rPr>
        <w:t xml:space="preserve"> שקל</w:t>
      </w:r>
      <w:r w:rsidR="00E91F39">
        <w:rPr>
          <w:rFonts w:hint="cs"/>
          <w:rtl/>
        </w:rPr>
        <w:t>ים</w:t>
      </w:r>
      <w:r>
        <w:rPr>
          <w:rFonts w:hint="cs"/>
          <w:rtl/>
        </w:rPr>
        <w:t xml:space="preserve"> בגין חודש ינואר 2018,</w:t>
      </w:r>
      <w:bookmarkStart w:id="190" w:name="_ETM_Q1_597807"/>
      <w:bookmarkEnd w:id="190"/>
      <w:r>
        <w:rPr>
          <w:rFonts w:hint="cs"/>
          <w:rtl/>
        </w:rPr>
        <w:t xml:space="preserve"> כל עוד </w:t>
      </w:r>
      <w:bookmarkStart w:id="191" w:name="_ETM_Q1_598381"/>
      <w:bookmarkEnd w:id="191"/>
      <w:r>
        <w:rPr>
          <w:rFonts w:hint="cs"/>
          <w:rtl/>
        </w:rPr>
        <w:t>לא נקבע אחרת</w:t>
      </w:r>
      <w:r w:rsidR="00E91F39">
        <w:rPr>
          <w:rFonts w:hint="cs"/>
          <w:rtl/>
        </w:rPr>
        <w:t>,</w:t>
      </w:r>
      <w:r>
        <w:rPr>
          <w:rFonts w:hint="cs"/>
          <w:rtl/>
        </w:rPr>
        <w:t xml:space="preserve"> הוא אמר לקבל </w:t>
      </w:r>
      <w:bookmarkStart w:id="192" w:name="_ETM_Q1_603581"/>
      <w:bookmarkEnd w:id="192"/>
      <w:r w:rsidR="00E91F39">
        <w:rPr>
          <w:rFonts w:hint="cs"/>
          <w:rtl/>
        </w:rPr>
        <w:t>100 שקלים</w:t>
      </w:r>
      <w:r>
        <w:rPr>
          <w:rFonts w:hint="cs"/>
          <w:rtl/>
        </w:rPr>
        <w:t xml:space="preserve"> היום</w:t>
      </w:r>
      <w:r w:rsidR="00E91F3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2036AA4" w14:textId="77777777" w:rsidR="00E91F39" w:rsidRDefault="00E91F39" w:rsidP="00E91F39">
      <w:pPr>
        <w:rPr>
          <w:rtl/>
        </w:rPr>
      </w:pPr>
    </w:p>
    <w:p w14:paraId="4929B49F" w14:textId="29F33833" w:rsidR="00810A71" w:rsidRDefault="00421FB6" w:rsidP="00E91F39">
      <w:pPr>
        <w:rPr>
          <w:rtl/>
        </w:rPr>
      </w:pPr>
      <w:r>
        <w:rPr>
          <w:rFonts w:hint="cs"/>
          <w:rtl/>
        </w:rPr>
        <w:t xml:space="preserve">ההסכמה </w:t>
      </w:r>
      <w:r w:rsidR="00E91F39">
        <w:rPr>
          <w:rFonts w:hint="cs"/>
          <w:rtl/>
        </w:rPr>
        <w:t>הייתה</w:t>
      </w:r>
      <w:r>
        <w:rPr>
          <w:rFonts w:hint="cs"/>
          <w:rtl/>
        </w:rPr>
        <w:t xml:space="preserve"> שקיד</w:t>
      </w:r>
      <w:r w:rsidR="00E91F39">
        <w:rPr>
          <w:rFonts w:hint="cs"/>
          <w:rtl/>
        </w:rPr>
        <w:t>ו</w:t>
      </w:r>
      <w:r>
        <w:rPr>
          <w:rFonts w:hint="cs"/>
          <w:rtl/>
        </w:rPr>
        <w:t>ם החקיקה</w:t>
      </w:r>
      <w:bookmarkStart w:id="193" w:name="_ETM_Q1_604780"/>
      <w:bookmarkEnd w:id="193"/>
      <w:r>
        <w:rPr>
          <w:rFonts w:hint="cs"/>
          <w:rtl/>
        </w:rPr>
        <w:t xml:space="preserve"> יאפשר לשר </w:t>
      </w:r>
      <w:bookmarkStart w:id="194" w:name="_ETM_Q1_609286"/>
      <w:bookmarkEnd w:id="194"/>
      <w:r>
        <w:rPr>
          <w:rFonts w:hint="cs"/>
          <w:rtl/>
        </w:rPr>
        <w:t>לקבוע</w:t>
      </w:r>
      <w:r w:rsidR="00E91F39">
        <w:rPr>
          <w:rFonts w:hint="cs"/>
          <w:rtl/>
        </w:rPr>
        <w:t>,</w:t>
      </w:r>
      <w:r>
        <w:rPr>
          <w:rFonts w:hint="cs"/>
          <w:rtl/>
        </w:rPr>
        <w:t xml:space="preserve"> במסגרת אותו צו</w:t>
      </w:r>
      <w:r w:rsidR="00E91F3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91F39">
        <w:rPr>
          <w:rFonts w:hint="cs"/>
          <w:rtl/>
        </w:rPr>
        <w:t>שה</w:t>
      </w:r>
      <w:r>
        <w:rPr>
          <w:rFonts w:hint="cs"/>
          <w:rtl/>
        </w:rPr>
        <w:t xml:space="preserve">הפרשים </w:t>
      </w:r>
      <w:r w:rsidR="00E91F39">
        <w:rPr>
          <w:rFonts w:hint="cs"/>
          <w:rtl/>
        </w:rPr>
        <w:t>הרטרואקטיביי</w:t>
      </w:r>
      <w:r w:rsidR="00E91F39">
        <w:rPr>
          <w:rFonts w:hint="eastAsia"/>
          <w:rtl/>
        </w:rPr>
        <w:t>ם</w:t>
      </w:r>
      <w:bookmarkStart w:id="195" w:name="_ETM_Q1_615987"/>
      <w:bookmarkEnd w:id="195"/>
      <w:r w:rsidR="00E91F39">
        <w:rPr>
          <w:rFonts w:hint="cs"/>
          <w:rtl/>
        </w:rPr>
        <w:t xml:space="preserve"> יישא</w:t>
      </w:r>
      <w:r w:rsidR="00E91F39">
        <w:rPr>
          <w:rFonts w:hint="eastAsia"/>
          <w:rtl/>
        </w:rPr>
        <w:t>ו</w:t>
      </w:r>
      <w:r>
        <w:rPr>
          <w:rFonts w:hint="cs"/>
          <w:rtl/>
        </w:rPr>
        <w:t xml:space="preserve"> גם הפר</w:t>
      </w:r>
      <w:r w:rsidR="00E91F39">
        <w:rPr>
          <w:rFonts w:hint="cs"/>
          <w:rtl/>
        </w:rPr>
        <w:t>ש</w:t>
      </w:r>
      <w:r>
        <w:rPr>
          <w:rFonts w:hint="cs"/>
          <w:rtl/>
        </w:rPr>
        <w:t>י הצמדה בהתאם למפורט בסעי</w:t>
      </w:r>
      <w:r w:rsidR="00E91F39">
        <w:rPr>
          <w:rFonts w:hint="cs"/>
          <w:rtl/>
        </w:rPr>
        <w:t xml:space="preserve">ף. </w:t>
      </w:r>
      <w:r>
        <w:rPr>
          <w:rFonts w:hint="cs"/>
          <w:rtl/>
        </w:rPr>
        <w:t xml:space="preserve">זה </w:t>
      </w:r>
      <w:bookmarkStart w:id="196" w:name="_ETM_Q1_625986"/>
      <w:bookmarkEnd w:id="196"/>
      <w:r>
        <w:rPr>
          <w:rFonts w:hint="cs"/>
          <w:rtl/>
        </w:rPr>
        <w:t>משהו ס</w:t>
      </w:r>
      <w:bookmarkStart w:id="197" w:name="_ETM_Q1_624287"/>
      <w:bookmarkEnd w:id="197"/>
      <w:r>
        <w:rPr>
          <w:rFonts w:hint="cs"/>
          <w:rtl/>
        </w:rPr>
        <w:t>פציפי בגין ההפר</w:t>
      </w:r>
      <w:r w:rsidR="00E91F39">
        <w:rPr>
          <w:rFonts w:hint="cs"/>
          <w:rtl/>
        </w:rPr>
        <w:t>ש</w:t>
      </w:r>
      <w:r>
        <w:rPr>
          <w:rFonts w:hint="cs"/>
          <w:rtl/>
        </w:rPr>
        <w:t>ים המ</w:t>
      </w:r>
      <w:bookmarkStart w:id="198" w:name="_ETM_Q1_624446"/>
      <w:bookmarkEnd w:id="198"/>
      <w:r>
        <w:rPr>
          <w:rFonts w:hint="cs"/>
          <w:rtl/>
        </w:rPr>
        <w:t xml:space="preserve">שולמים </w:t>
      </w:r>
      <w:r w:rsidR="00E91F39">
        <w:rPr>
          <w:rFonts w:hint="cs"/>
          <w:rtl/>
        </w:rPr>
        <w:t>רטרואקטיבי</w:t>
      </w:r>
      <w:r w:rsidR="00E91F39">
        <w:rPr>
          <w:rFonts w:hint="eastAsia"/>
          <w:rtl/>
        </w:rPr>
        <w:t>ת</w:t>
      </w:r>
      <w:r w:rsidR="00E91F39">
        <w:rPr>
          <w:rFonts w:hint="cs"/>
          <w:rtl/>
        </w:rPr>
        <w:t>,</w:t>
      </w:r>
      <w:r>
        <w:rPr>
          <w:rFonts w:hint="cs"/>
          <w:rtl/>
        </w:rPr>
        <w:t xml:space="preserve"> זה לא </w:t>
      </w:r>
      <w:bookmarkStart w:id="199" w:name="_ETM_Q1_628447"/>
      <w:bookmarkEnd w:id="199"/>
      <w:r>
        <w:rPr>
          <w:rFonts w:hint="cs"/>
          <w:rtl/>
        </w:rPr>
        <w:t xml:space="preserve">קשור למנגנון הצמדה של </w:t>
      </w:r>
      <w:bookmarkStart w:id="200" w:name="_ETM_Q1_628747"/>
      <w:bookmarkEnd w:id="200"/>
      <w:r>
        <w:rPr>
          <w:rFonts w:hint="cs"/>
          <w:rtl/>
        </w:rPr>
        <w:t xml:space="preserve">הקצבה החודשית שהוא הולך לקבל אותה </w:t>
      </w:r>
      <w:bookmarkStart w:id="201" w:name="_ETM_Q1_632424"/>
      <w:bookmarkEnd w:id="201"/>
      <w:r>
        <w:rPr>
          <w:rFonts w:hint="cs"/>
          <w:rtl/>
        </w:rPr>
        <w:t>בעתיד.</w:t>
      </w:r>
      <w:bookmarkStart w:id="202" w:name="_ETM_Q1_635723"/>
      <w:bookmarkEnd w:id="202"/>
    </w:p>
    <w:p w14:paraId="41DDC4DC" w14:textId="77777777" w:rsidR="00E91F39" w:rsidRDefault="00E91F39" w:rsidP="00E91F39">
      <w:pPr>
        <w:rPr>
          <w:rtl/>
        </w:rPr>
      </w:pPr>
    </w:p>
    <w:p w14:paraId="735A6A83" w14:textId="36E50568" w:rsidR="00E91F39" w:rsidRDefault="00E91F39" w:rsidP="00E91F39">
      <w:pPr>
        <w:pStyle w:val="a4"/>
        <w:keepNext/>
        <w:rPr>
          <w:rtl/>
        </w:rPr>
      </w:pPr>
      <w:bookmarkStart w:id="203" w:name="ET_speaker_רבקה_ראבילו_23"/>
      <w:r w:rsidRPr="00E91F3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רבקה </w:t>
      </w:r>
      <w:proofErr w:type="spellStart"/>
      <w:r>
        <w:rPr>
          <w:rtl/>
        </w:rPr>
        <w:t>ראבילו</w:t>
      </w:r>
      <w:proofErr w:type="spellEnd"/>
      <w:r>
        <w:rPr>
          <w:rtl/>
        </w:rPr>
        <w:t>:</w:t>
      </w:r>
      <w:r w:rsidRPr="00E91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14:paraId="330618B5" w14:textId="77777777" w:rsidR="00E91F39" w:rsidRDefault="00E91F39" w:rsidP="00E91F39">
      <w:pPr>
        <w:pStyle w:val="KeepWithNext"/>
        <w:rPr>
          <w:rtl/>
        </w:rPr>
      </w:pPr>
    </w:p>
    <w:p w14:paraId="7F77ED3B" w14:textId="323AF3AC" w:rsidR="00E91F39" w:rsidRDefault="00E91F39" w:rsidP="00E91F39">
      <w:pPr>
        <w:rPr>
          <w:rtl/>
        </w:rPr>
      </w:pPr>
      <w:r>
        <w:rPr>
          <w:rFonts w:hint="cs"/>
          <w:rtl/>
        </w:rPr>
        <w:t xml:space="preserve">אכן לא קשור. </w:t>
      </w:r>
      <w:bookmarkStart w:id="204" w:name="_ETM_Q1_635099"/>
      <w:bookmarkEnd w:id="204"/>
      <w:r>
        <w:rPr>
          <w:rFonts w:hint="cs"/>
          <w:rtl/>
        </w:rPr>
        <w:t>ההסתדרות ביקשה להבהיר שזה לא גורע ממ</w:t>
      </w:r>
      <w:bookmarkStart w:id="205" w:name="_ETM_Q1_641223"/>
      <w:bookmarkEnd w:id="205"/>
      <w:r>
        <w:rPr>
          <w:rFonts w:hint="cs"/>
          <w:rtl/>
        </w:rPr>
        <w:t>נגנונים אחרים.</w:t>
      </w:r>
      <w:bookmarkStart w:id="206" w:name="_ETM_Q1_631223"/>
      <w:bookmarkEnd w:id="206"/>
    </w:p>
    <w:p w14:paraId="507D3A7C" w14:textId="77777777" w:rsidR="00E91F39" w:rsidRDefault="00E91F39" w:rsidP="00E91F39">
      <w:pPr>
        <w:pStyle w:val="KeepWithNext"/>
        <w:rPr>
          <w:rtl/>
        </w:rPr>
      </w:pPr>
      <w:bookmarkStart w:id="207" w:name="_ETM_Q1_632347"/>
      <w:bookmarkStart w:id="208" w:name="_ETM_Q1_632647"/>
      <w:bookmarkEnd w:id="207"/>
      <w:bookmarkEnd w:id="208"/>
    </w:p>
    <w:p w14:paraId="3F690E54" w14:textId="7B28E619" w:rsidR="00E91F39" w:rsidRDefault="00E91F39" w:rsidP="00E91F39">
      <w:pPr>
        <w:pStyle w:val="a4"/>
        <w:keepNext/>
        <w:rPr>
          <w:rtl/>
        </w:rPr>
      </w:pPr>
      <w:bookmarkStart w:id="209" w:name="ET_speaker_טל_שטיין_25"/>
      <w:r w:rsidRPr="00E91F39">
        <w:rPr>
          <w:rStyle w:val="TagStyle"/>
          <w:rtl/>
        </w:rPr>
        <w:t xml:space="preserve"> &lt;&lt; דובר &gt;&gt; </w:t>
      </w:r>
      <w:r>
        <w:rPr>
          <w:rtl/>
        </w:rPr>
        <w:t>טל שטיין:</w:t>
      </w:r>
      <w:r w:rsidRPr="00E91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14:paraId="05BB97DF" w14:textId="77777777" w:rsidR="00E91F39" w:rsidRDefault="00E91F39" w:rsidP="00E91F39">
      <w:pPr>
        <w:pStyle w:val="KeepWithNext"/>
        <w:rPr>
          <w:rtl/>
        </w:rPr>
      </w:pPr>
    </w:p>
    <w:p w14:paraId="4957936E" w14:textId="75CDA605" w:rsidR="00F83D9B" w:rsidRPr="00E91F39" w:rsidRDefault="00E91F39" w:rsidP="004165D1">
      <w:pPr>
        <w:rPr>
          <w:rtl/>
        </w:rPr>
      </w:pPr>
      <w:r>
        <w:rPr>
          <w:rFonts w:hint="cs"/>
          <w:rtl/>
        </w:rPr>
        <w:t xml:space="preserve">כדי לחזק את נור, כל ההפרשים הרטרואקטיביים יחושבו </w:t>
      </w:r>
      <w:bookmarkStart w:id="210" w:name="_ETM_Q1_645201"/>
      <w:bookmarkEnd w:id="210"/>
      <w:r>
        <w:rPr>
          <w:rFonts w:hint="cs"/>
          <w:rtl/>
        </w:rPr>
        <w:t xml:space="preserve">על-ידי </w:t>
      </w:r>
      <w:bookmarkStart w:id="211" w:name="_ETM_Q1_645153"/>
      <w:bookmarkEnd w:id="211"/>
      <w:r>
        <w:rPr>
          <w:rFonts w:hint="cs"/>
          <w:rtl/>
        </w:rPr>
        <w:t xml:space="preserve">מנגנון ההצמדה שכבר קיים בחוק הגמלאות ובהסכמים הקיבוציים. </w:t>
      </w:r>
      <w:bookmarkStart w:id="212" w:name="_ETM_Q1_652353"/>
      <w:bookmarkEnd w:id="212"/>
      <w:r>
        <w:rPr>
          <w:rFonts w:hint="cs"/>
          <w:rtl/>
        </w:rPr>
        <w:t xml:space="preserve">ההצמדה הזו היא מעל החישוב של כל ההפרשים שכבר הוצמדו, </w:t>
      </w:r>
      <w:bookmarkStart w:id="213" w:name="_ETM_Q1_662287"/>
      <w:bookmarkEnd w:id="213"/>
      <w:r>
        <w:rPr>
          <w:rFonts w:hint="cs"/>
          <w:rtl/>
        </w:rPr>
        <w:t>או יחושבו עם הצמדות.</w:t>
      </w:r>
      <w:bookmarkStart w:id="214" w:name="_ETM_Q1_666987"/>
      <w:bookmarkEnd w:id="214"/>
    </w:p>
    <w:p w14:paraId="641214A2" w14:textId="77777777" w:rsidR="00E91F39" w:rsidRDefault="00E91F39" w:rsidP="00E91F39">
      <w:pPr>
        <w:rPr>
          <w:rtl/>
        </w:rPr>
      </w:pPr>
      <w:bookmarkStart w:id="215" w:name="_ETM_Q1_634247"/>
      <w:bookmarkEnd w:id="215"/>
    </w:p>
    <w:p w14:paraId="7E39F566" w14:textId="33ABF774" w:rsidR="00E91F39" w:rsidRDefault="00E91F39" w:rsidP="00E91F39">
      <w:pPr>
        <w:pStyle w:val="a4"/>
        <w:keepNext/>
        <w:rPr>
          <w:rtl/>
        </w:rPr>
      </w:pPr>
      <w:bookmarkStart w:id="216" w:name="ET_speaker_נעה_בן_שבת_26"/>
      <w:r w:rsidRPr="00E91F3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91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14:paraId="56D7E042" w14:textId="77777777" w:rsidR="00E91F39" w:rsidRDefault="00E91F39" w:rsidP="00E91F39">
      <w:pPr>
        <w:pStyle w:val="KeepWithNext"/>
        <w:rPr>
          <w:rtl/>
        </w:rPr>
      </w:pPr>
    </w:p>
    <w:p w14:paraId="005574FC" w14:textId="6D671270" w:rsidR="00E91F39" w:rsidRDefault="00E91F39" w:rsidP="00E91F39">
      <w:pPr>
        <w:rPr>
          <w:rtl/>
        </w:rPr>
      </w:pPr>
      <w:bookmarkStart w:id="217" w:name="_ETM_Q1_662806"/>
      <w:bookmarkEnd w:id="217"/>
      <w:r>
        <w:rPr>
          <w:rFonts w:hint="cs"/>
          <w:rtl/>
        </w:rPr>
        <w:t>או-קיי. עכשיו נעבור לסע</w:t>
      </w:r>
      <w:r w:rsidR="004165D1">
        <w:rPr>
          <w:rFonts w:hint="cs"/>
          <w:rtl/>
        </w:rPr>
        <w:t>י</w:t>
      </w:r>
      <w:r>
        <w:rPr>
          <w:rFonts w:hint="cs"/>
          <w:rtl/>
        </w:rPr>
        <w:t xml:space="preserve">ף ההגדרות. </w:t>
      </w:r>
      <w:bookmarkStart w:id="218" w:name="_ETM_Q1_674406"/>
      <w:bookmarkEnd w:id="218"/>
    </w:p>
    <w:p w14:paraId="150B64CB" w14:textId="77777777" w:rsidR="00E91F39" w:rsidRDefault="00E91F39" w:rsidP="00E91F39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693"/>
        <w:gridCol w:w="6055"/>
      </w:tblGrid>
      <w:tr w:rsidR="00E91F39" w14:paraId="31784872" w14:textId="77777777" w:rsidTr="00F83D9B">
        <w:tc>
          <w:tcPr>
            <w:tcW w:w="550" w:type="dxa"/>
          </w:tcPr>
          <w:p w14:paraId="21F7E7DA" w14:textId="77777777" w:rsidR="00E91F39" w:rsidRDefault="00E91F39" w:rsidP="00E91F39">
            <w:pPr>
              <w:ind w:firstLine="0"/>
              <w:rPr>
                <w:rtl/>
              </w:rPr>
            </w:pPr>
          </w:p>
        </w:tc>
        <w:tc>
          <w:tcPr>
            <w:tcW w:w="2693" w:type="dxa"/>
          </w:tcPr>
          <w:p w14:paraId="3E865656" w14:textId="7D865AB6" w:rsidR="00E91F39" w:rsidRDefault="00E91F39" w:rsidP="00E91F39">
            <w:pPr>
              <w:ind w:left="360"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(ד) בסעיף קטן (ג)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 </w:t>
            </w:r>
          </w:p>
        </w:tc>
        <w:tc>
          <w:tcPr>
            <w:tcW w:w="6055" w:type="dxa"/>
          </w:tcPr>
          <w:p w14:paraId="42AAE74D" w14:textId="77777777" w:rsidR="00E91F39" w:rsidRDefault="00E91F39" w:rsidP="00E91F39">
            <w:pPr>
              <w:ind w:firstLine="0"/>
              <w:rPr>
                <w:rtl/>
              </w:rPr>
            </w:pPr>
          </w:p>
        </w:tc>
      </w:tr>
      <w:tr w:rsidR="00997060" w14:paraId="04423AA6" w14:textId="77777777" w:rsidTr="00F83D9B">
        <w:trPr>
          <w:trHeight w:val="409"/>
        </w:trPr>
        <w:tc>
          <w:tcPr>
            <w:tcW w:w="550" w:type="dxa"/>
          </w:tcPr>
          <w:p w14:paraId="0F2F673C" w14:textId="77777777" w:rsidR="00997060" w:rsidRDefault="00997060" w:rsidP="00E91F39">
            <w:pPr>
              <w:ind w:firstLine="0"/>
              <w:rPr>
                <w:rtl/>
              </w:rPr>
            </w:pPr>
          </w:p>
        </w:tc>
        <w:tc>
          <w:tcPr>
            <w:tcW w:w="2693" w:type="dxa"/>
          </w:tcPr>
          <w:p w14:paraId="289818FA" w14:textId="77777777" w:rsidR="00997060" w:rsidRDefault="00997060" w:rsidP="00E91F39">
            <w:pPr>
              <w:ind w:left="360" w:firstLine="0"/>
              <w:rPr>
                <w:rtl/>
              </w:rPr>
            </w:pPr>
          </w:p>
        </w:tc>
        <w:tc>
          <w:tcPr>
            <w:tcW w:w="6055" w:type="dxa"/>
          </w:tcPr>
          <w:p w14:paraId="682E9588" w14:textId="77777777" w:rsidR="00997060" w:rsidRDefault="00997060" w:rsidP="0099706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Pr="00997060">
              <w:rPr>
                <w:rtl/>
              </w:rPr>
              <w:t>הסכם מסגרת 2016</w:t>
            </w:r>
            <w:r>
              <w:rPr>
                <w:rFonts w:hint="cs"/>
                <w:rtl/>
              </w:rPr>
              <w:t>"</w:t>
            </w:r>
            <w:r w:rsidRPr="00997060">
              <w:rPr>
                <w:rtl/>
              </w:rPr>
              <w:t xml:space="preserve"> – הסכם קיבוצי </w:t>
            </w:r>
            <w:r>
              <w:rPr>
                <w:rFonts w:hint="cs"/>
                <w:rtl/>
              </w:rPr>
              <w:t>(</w:t>
            </w:r>
            <w:r w:rsidRPr="00997060">
              <w:rPr>
                <w:rtl/>
              </w:rPr>
              <w:t>מסגרת</w:t>
            </w:r>
            <w:r>
              <w:rPr>
                <w:rFonts w:hint="cs"/>
                <w:rtl/>
              </w:rPr>
              <w:t>)</w:t>
            </w:r>
            <w:r w:rsidRPr="00997060">
              <w:rPr>
                <w:rtl/>
              </w:rPr>
              <w:t xml:space="preserve"> שנחתם ביום י</w:t>
            </w:r>
            <w:r w:rsidRPr="00997060">
              <w:t>'</w:t>
            </w:r>
            <w:r>
              <w:rPr>
                <w:rFonts w:hint="cs"/>
                <w:rtl/>
              </w:rPr>
              <w:t xml:space="preserve"> </w:t>
            </w:r>
            <w:r w:rsidRPr="00997060">
              <w:rPr>
                <w:rtl/>
              </w:rPr>
              <w:t xml:space="preserve">בניסן </w:t>
            </w:r>
            <w:proofErr w:type="spellStart"/>
            <w:r w:rsidRPr="00997060">
              <w:rPr>
                <w:rtl/>
              </w:rPr>
              <w:t>התשע"ו</w:t>
            </w:r>
            <w:proofErr w:type="spellEnd"/>
            <w:r w:rsidRPr="00997060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(18 באפריל 2016)</w:t>
            </w:r>
            <w:r w:rsidRPr="00997060">
              <w:rPr>
                <w:rtl/>
              </w:rPr>
              <w:t xml:space="preserve"> בין מדינת ישראל</w:t>
            </w:r>
            <w:r>
              <w:rPr>
                <w:rFonts w:hint="cs"/>
                <w:rtl/>
              </w:rPr>
              <w:t xml:space="preserve"> ו</w:t>
            </w:r>
            <w:bookmarkStart w:id="219" w:name="_ETM_Q1_684244"/>
            <w:bookmarkEnd w:id="219"/>
            <w:r w:rsidRPr="00997060">
              <w:rPr>
                <w:rtl/>
              </w:rPr>
              <w:t>מעסיקים אחרים בשירות הציבורי ובין הסתדרות</w:t>
            </w:r>
            <w:r>
              <w:rPr>
                <w:rFonts w:hint="cs"/>
                <w:rtl/>
              </w:rPr>
              <w:t xml:space="preserve"> </w:t>
            </w:r>
            <w:r w:rsidRPr="00997060">
              <w:rPr>
                <w:rtl/>
              </w:rPr>
              <w:t>העובדים הכללית החדשה, כפי שתוקן בהסכמים</w:t>
            </w:r>
            <w:r>
              <w:rPr>
                <w:rFonts w:hint="cs"/>
                <w:rtl/>
              </w:rPr>
              <w:t xml:space="preserve"> </w:t>
            </w:r>
            <w:r w:rsidRPr="00997060">
              <w:rPr>
                <w:rtl/>
              </w:rPr>
              <w:t>קיבוציים נוספים שנחתמו בין הצדדים</w:t>
            </w:r>
            <w:r w:rsidRPr="00997060">
              <w:t>;</w:t>
            </w:r>
            <w:bookmarkStart w:id="220" w:name="_ETM_Q1_675101"/>
            <w:bookmarkStart w:id="221" w:name="_ETM_Q1_671287"/>
            <w:bookmarkEnd w:id="220"/>
            <w:bookmarkEnd w:id="221"/>
          </w:p>
          <w:p w14:paraId="6E0300CA" w14:textId="7C3DCF83" w:rsidR="00997060" w:rsidRPr="00997060" w:rsidRDefault="00997060" w:rsidP="00997060">
            <w:pPr>
              <w:ind w:firstLine="0"/>
              <w:rPr>
                <w:rtl/>
              </w:rPr>
            </w:pPr>
          </w:p>
        </w:tc>
      </w:tr>
      <w:tr w:rsidR="00997060" w14:paraId="4E569ABB" w14:textId="77777777" w:rsidTr="00F83D9B">
        <w:trPr>
          <w:trHeight w:val="409"/>
        </w:trPr>
        <w:tc>
          <w:tcPr>
            <w:tcW w:w="550" w:type="dxa"/>
          </w:tcPr>
          <w:p w14:paraId="1CDBDA41" w14:textId="77777777" w:rsidR="00997060" w:rsidRDefault="00997060" w:rsidP="00E91F39">
            <w:pPr>
              <w:ind w:firstLine="0"/>
              <w:rPr>
                <w:rtl/>
              </w:rPr>
            </w:pPr>
          </w:p>
        </w:tc>
        <w:tc>
          <w:tcPr>
            <w:tcW w:w="2693" w:type="dxa"/>
          </w:tcPr>
          <w:p w14:paraId="3950A8B6" w14:textId="77777777" w:rsidR="00997060" w:rsidRDefault="00997060" w:rsidP="00E91F39">
            <w:pPr>
              <w:ind w:left="360" w:firstLine="0"/>
              <w:rPr>
                <w:rtl/>
              </w:rPr>
            </w:pPr>
          </w:p>
        </w:tc>
        <w:tc>
          <w:tcPr>
            <w:tcW w:w="6055" w:type="dxa"/>
          </w:tcPr>
          <w:p w14:paraId="66651153" w14:textId="53B3AD8A" w:rsidR="00997060" w:rsidRDefault="00997060" w:rsidP="00997060">
            <w:pPr>
              <w:ind w:firstLine="0"/>
            </w:pPr>
            <w:r>
              <w:rPr>
                <w:rFonts w:hint="cs"/>
                <w:rtl/>
              </w:rPr>
              <w:t>"</w:t>
            </w:r>
            <w:r w:rsidRPr="00997060">
              <w:rPr>
                <w:rtl/>
              </w:rPr>
              <w:t>הסכם מסגרת 2023</w:t>
            </w:r>
            <w:r>
              <w:rPr>
                <w:rFonts w:hint="cs"/>
                <w:rtl/>
              </w:rPr>
              <w:t>"</w:t>
            </w:r>
            <w:r w:rsidRPr="00997060">
              <w:rPr>
                <w:rtl/>
              </w:rPr>
              <w:t xml:space="preserve"> – הסכם קיבוצי </w:t>
            </w:r>
            <w:r>
              <w:rPr>
                <w:rFonts w:hint="cs"/>
                <w:rtl/>
              </w:rPr>
              <w:t>(</w:t>
            </w:r>
            <w:r w:rsidRPr="00997060">
              <w:rPr>
                <w:rtl/>
              </w:rPr>
              <w:t>מסגרת</w:t>
            </w:r>
            <w:r>
              <w:rPr>
                <w:rFonts w:hint="cs"/>
                <w:rtl/>
              </w:rPr>
              <w:t>)</w:t>
            </w:r>
            <w:r w:rsidRPr="00997060">
              <w:rPr>
                <w:rtl/>
              </w:rPr>
              <w:t xml:space="preserve"> שנחתם ביום</w:t>
            </w:r>
            <w:r>
              <w:rPr>
                <w:rFonts w:hint="cs"/>
                <w:rtl/>
              </w:rPr>
              <w:t xml:space="preserve"> </w:t>
            </w:r>
            <w:r w:rsidRPr="00997060">
              <w:rPr>
                <w:rtl/>
              </w:rPr>
              <w:t xml:space="preserve">כ"ח בתמוז </w:t>
            </w:r>
            <w:proofErr w:type="spellStart"/>
            <w:r w:rsidRPr="00997060">
              <w:rPr>
                <w:rtl/>
              </w:rPr>
              <w:t>התשפ"ג</w:t>
            </w:r>
            <w:proofErr w:type="spellEnd"/>
            <w:r w:rsidRPr="00997060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(17 ביולי 2023)</w:t>
            </w:r>
            <w:r w:rsidRPr="00997060">
              <w:rPr>
                <w:rtl/>
              </w:rPr>
              <w:t xml:space="preserve"> בין מדינת ישראל</w:t>
            </w:r>
            <w:r>
              <w:rPr>
                <w:rFonts w:hint="cs"/>
                <w:rtl/>
              </w:rPr>
              <w:t xml:space="preserve"> </w:t>
            </w:r>
            <w:r w:rsidRPr="00997060">
              <w:rPr>
                <w:rtl/>
              </w:rPr>
              <w:t>ומעסיקים אחרים בשירות הציבורי ובין הסתדרות</w:t>
            </w:r>
            <w:r>
              <w:rPr>
                <w:rFonts w:hint="cs"/>
                <w:rtl/>
              </w:rPr>
              <w:t xml:space="preserve"> </w:t>
            </w:r>
            <w:r w:rsidRPr="00997060">
              <w:rPr>
                <w:rtl/>
              </w:rPr>
              <w:t>העובדים הכללית החדשה, כפי שתוקן בהסכמים</w:t>
            </w:r>
            <w:r>
              <w:rPr>
                <w:rFonts w:hint="cs"/>
                <w:rtl/>
              </w:rPr>
              <w:t xml:space="preserve"> </w:t>
            </w:r>
            <w:bookmarkStart w:id="222" w:name="_ETM_Q1_711476"/>
            <w:bookmarkEnd w:id="222"/>
            <w:r w:rsidRPr="00997060">
              <w:rPr>
                <w:rtl/>
              </w:rPr>
              <w:t>קיבוציים נוספים שנחתמו בין הצדדים</w:t>
            </w:r>
            <w:r w:rsidRPr="00997060">
              <w:t>;</w:t>
            </w:r>
          </w:p>
        </w:tc>
      </w:tr>
    </w:tbl>
    <w:p w14:paraId="63A031D5" w14:textId="6F9BD36B" w:rsidR="00997060" w:rsidRDefault="00997060" w:rsidP="00E91F39">
      <w:pPr>
        <w:ind w:firstLine="0"/>
        <w:rPr>
          <w:rtl/>
        </w:rPr>
      </w:pPr>
      <w:r>
        <w:rPr>
          <w:rtl/>
        </w:rPr>
        <w:tab/>
      </w:r>
    </w:p>
    <w:p w14:paraId="58DE8B04" w14:textId="417BBB04" w:rsidR="00997060" w:rsidRDefault="00997060" w:rsidP="00E91F3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כאן אנחנו מוסיפים "</w:t>
      </w:r>
      <w:r w:rsidRPr="00997060">
        <w:rPr>
          <w:rtl/>
        </w:rPr>
        <w:t xml:space="preserve"> כפי שתוקן בהסכמים</w:t>
      </w:r>
      <w:r>
        <w:rPr>
          <w:rFonts w:hint="cs"/>
          <w:rtl/>
        </w:rPr>
        <w:t xml:space="preserve"> </w:t>
      </w:r>
      <w:r w:rsidRPr="00997060">
        <w:rPr>
          <w:rtl/>
        </w:rPr>
        <w:t>קיבוציים נוספים שנחתמו בין הצדדים</w:t>
      </w:r>
      <w:r>
        <w:rPr>
          <w:rFonts w:hint="cs"/>
          <w:rtl/>
        </w:rPr>
        <w:t>"</w:t>
      </w:r>
      <w:bookmarkStart w:id="223" w:name="_ETM_Q1_705476"/>
      <w:bookmarkEnd w:id="223"/>
      <w:r>
        <w:rPr>
          <w:rFonts w:hint="cs"/>
          <w:rtl/>
        </w:rPr>
        <w:t xml:space="preserve"> כדי לספוג גם תיקונים עתידיים שיכולים </w:t>
      </w:r>
      <w:bookmarkStart w:id="224" w:name="_ETM_Q1_719367"/>
      <w:bookmarkEnd w:id="224"/>
      <w:r>
        <w:rPr>
          <w:rFonts w:hint="cs"/>
          <w:rtl/>
        </w:rPr>
        <w:t>לקרות בהסכם הזה.</w:t>
      </w:r>
    </w:p>
    <w:p w14:paraId="361C4A9A" w14:textId="77777777" w:rsidR="00997060" w:rsidRDefault="00997060" w:rsidP="00E91F39">
      <w:pPr>
        <w:ind w:firstLine="0"/>
        <w:rPr>
          <w:rtl/>
        </w:rPr>
      </w:pPr>
    </w:p>
    <w:tbl>
      <w:tblPr>
        <w:tblStyle w:val="afd"/>
        <w:bidiVisual/>
        <w:tblW w:w="93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85"/>
        <w:gridCol w:w="5954"/>
      </w:tblGrid>
      <w:tr w:rsidR="00997060" w14:paraId="5BF9DA02" w14:textId="77777777" w:rsidTr="00F83D9B">
        <w:tc>
          <w:tcPr>
            <w:tcW w:w="3385" w:type="dxa"/>
          </w:tcPr>
          <w:p w14:paraId="0AD00DDC" w14:textId="59176A02" w:rsidR="00997060" w:rsidRPr="00997060" w:rsidRDefault="00997060" w:rsidP="0099706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Pr="00997060">
              <w:rPr>
                <w:rtl/>
              </w:rPr>
              <w:t>הסכם קיבוצי ארצי</w:t>
            </w:r>
            <w:r>
              <w:rPr>
                <w:rFonts w:hint="cs"/>
                <w:rtl/>
              </w:rPr>
              <w:t>"</w:t>
            </w:r>
            <w:r w:rsidRPr="00997060">
              <w:rPr>
                <w:rtl/>
              </w:rPr>
              <w:t xml:space="preserve"> – אחד מאלה</w:t>
            </w:r>
            <w:r w:rsidRPr="00997060">
              <w:t>:</w:t>
            </w:r>
          </w:p>
        </w:tc>
        <w:tc>
          <w:tcPr>
            <w:tcW w:w="5954" w:type="dxa"/>
          </w:tcPr>
          <w:p w14:paraId="6AB0666B" w14:textId="77777777" w:rsidR="00997060" w:rsidRDefault="00997060" w:rsidP="00E91F39">
            <w:pPr>
              <w:ind w:firstLine="0"/>
              <w:rPr>
                <w:rtl/>
              </w:rPr>
            </w:pPr>
          </w:p>
        </w:tc>
      </w:tr>
      <w:tr w:rsidR="00997060" w14:paraId="54CDFA60" w14:textId="77777777" w:rsidTr="00F83D9B">
        <w:tc>
          <w:tcPr>
            <w:tcW w:w="3385" w:type="dxa"/>
          </w:tcPr>
          <w:p w14:paraId="1B2D5712" w14:textId="77777777" w:rsidR="00997060" w:rsidRDefault="00997060" w:rsidP="00E91F39">
            <w:pPr>
              <w:ind w:firstLine="0"/>
              <w:rPr>
                <w:rtl/>
              </w:rPr>
            </w:pPr>
          </w:p>
        </w:tc>
        <w:tc>
          <w:tcPr>
            <w:tcW w:w="5954" w:type="dxa"/>
          </w:tcPr>
          <w:p w14:paraId="2488DBB0" w14:textId="77777777" w:rsidR="00997060" w:rsidRDefault="00997060" w:rsidP="00997060">
            <w:pPr>
              <w:pStyle w:val="afe"/>
              <w:numPr>
                <w:ilvl w:val="0"/>
                <w:numId w:val="11"/>
              </w:numPr>
            </w:pPr>
            <w:r w:rsidRPr="00997060">
              <w:rPr>
                <w:rtl/>
              </w:rPr>
              <w:t>הסכם מסגרת 2016</w:t>
            </w:r>
          </w:p>
          <w:p w14:paraId="357206EF" w14:textId="4DD92C72" w:rsidR="00997060" w:rsidRDefault="00997060" w:rsidP="00997060">
            <w:pPr>
              <w:ind w:left="360" w:firstLine="0"/>
              <w:rPr>
                <w:rtl/>
              </w:rPr>
            </w:pPr>
          </w:p>
        </w:tc>
      </w:tr>
      <w:tr w:rsidR="00997060" w14:paraId="37496D95" w14:textId="77777777" w:rsidTr="00F83D9B">
        <w:tc>
          <w:tcPr>
            <w:tcW w:w="3385" w:type="dxa"/>
          </w:tcPr>
          <w:p w14:paraId="7D0B20B2" w14:textId="77777777" w:rsidR="00997060" w:rsidRDefault="00997060" w:rsidP="00E91F39">
            <w:pPr>
              <w:ind w:firstLine="0"/>
              <w:rPr>
                <w:rtl/>
              </w:rPr>
            </w:pPr>
          </w:p>
        </w:tc>
        <w:tc>
          <w:tcPr>
            <w:tcW w:w="5954" w:type="dxa"/>
          </w:tcPr>
          <w:p w14:paraId="51B821A8" w14:textId="63ABD0AA" w:rsidR="00997060" w:rsidRPr="00997060" w:rsidRDefault="00997060" w:rsidP="00997060">
            <w:pPr>
              <w:pStyle w:val="afe"/>
              <w:numPr>
                <w:ilvl w:val="0"/>
                <w:numId w:val="11"/>
              </w:numPr>
              <w:rPr>
                <w:rtl/>
              </w:rPr>
            </w:pPr>
            <w:r w:rsidRPr="00997060">
              <w:rPr>
                <w:rtl/>
              </w:rPr>
              <w:t>הסכם קיבוצי שנחתם בין מדינת ישראל ומעסיקים</w:t>
            </w:r>
            <w:r>
              <w:rPr>
                <w:rFonts w:hint="cs"/>
                <w:rtl/>
              </w:rPr>
              <w:t xml:space="preserve"> </w:t>
            </w:r>
            <w:r w:rsidRPr="00997060">
              <w:rPr>
                <w:rtl/>
              </w:rPr>
              <w:t>אחרים בשירות הציבורי ובין הסתדרות העובדים</w:t>
            </w:r>
            <w:r>
              <w:rPr>
                <w:rFonts w:hint="cs"/>
                <w:rtl/>
              </w:rPr>
              <w:t xml:space="preserve"> </w:t>
            </w:r>
            <w:bookmarkStart w:id="225" w:name="_ETM_Q1_739806"/>
            <w:bookmarkEnd w:id="225"/>
            <w:r w:rsidRPr="00997060">
              <w:rPr>
                <w:rtl/>
              </w:rPr>
              <w:t>הכללית החדשה, במקביל להסכם מסגרת 2016, ביום י</w:t>
            </w:r>
            <w:r w:rsidRPr="00997060">
              <w:t>'</w:t>
            </w:r>
            <w:r>
              <w:rPr>
                <w:rFonts w:hint="cs"/>
                <w:rtl/>
              </w:rPr>
              <w:t xml:space="preserve"> </w:t>
            </w:r>
            <w:r w:rsidRPr="00997060">
              <w:rPr>
                <w:rtl/>
              </w:rPr>
              <w:t xml:space="preserve">בניסן </w:t>
            </w:r>
            <w:proofErr w:type="spellStart"/>
            <w:r w:rsidRPr="00997060">
              <w:rPr>
                <w:rtl/>
              </w:rPr>
              <w:t>התשע"ו</w:t>
            </w:r>
            <w:proofErr w:type="spellEnd"/>
            <w:r w:rsidRPr="00997060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(18 באפריל 2016),</w:t>
            </w:r>
            <w:r w:rsidRPr="00997060">
              <w:rPr>
                <w:rtl/>
              </w:rPr>
              <w:t xml:space="preserve"> כפי שתוקן בהסכמים</w:t>
            </w:r>
            <w:r>
              <w:rPr>
                <w:rFonts w:hint="cs"/>
                <w:rtl/>
              </w:rPr>
              <w:t xml:space="preserve"> </w:t>
            </w:r>
            <w:r w:rsidRPr="00997060">
              <w:rPr>
                <w:rtl/>
              </w:rPr>
              <w:t>קיבוציים נוספים שנחתמו בין הצדדים</w:t>
            </w:r>
            <w:r w:rsidRPr="00997060">
              <w:t>;</w:t>
            </w:r>
          </w:p>
          <w:p w14:paraId="2EF2351E" w14:textId="23607DF6" w:rsidR="00997060" w:rsidRDefault="00997060" w:rsidP="00997060">
            <w:pPr>
              <w:ind w:firstLine="0"/>
              <w:rPr>
                <w:rtl/>
              </w:rPr>
            </w:pPr>
          </w:p>
        </w:tc>
      </w:tr>
      <w:tr w:rsidR="00997060" w14:paraId="70CBC83F" w14:textId="77777777" w:rsidTr="00F83D9B">
        <w:tc>
          <w:tcPr>
            <w:tcW w:w="3385" w:type="dxa"/>
          </w:tcPr>
          <w:p w14:paraId="1B0208DC" w14:textId="77777777" w:rsidR="00997060" w:rsidRDefault="00997060" w:rsidP="00E91F39">
            <w:pPr>
              <w:ind w:firstLine="0"/>
              <w:rPr>
                <w:rtl/>
              </w:rPr>
            </w:pPr>
          </w:p>
        </w:tc>
        <w:tc>
          <w:tcPr>
            <w:tcW w:w="5954" w:type="dxa"/>
          </w:tcPr>
          <w:p w14:paraId="586DF5D7" w14:textId="77777777" w:rsidR="00997060" w:rsidRDefault="00997060" w:rsidP="00997060">
            <w:pPr>
              <w:pStyle w:val="afe"/>
              <w:numPr>
                <w:ilvl w:val="0"/>
                <w:numId w:val="11"/>
              </w:numPr>
            </w:pPr>
            <w:r w:rsidRPr="00997060">
              <w:rPr>
                <w:rtl/>
              </w:rPr>
              <w:t>הסכם קיבוצי שנעשה בדרך של חתימה על כתב</w:t>
            </w:r>
            <w:r>
              <w:rPr>
                <w:rFonts w:hint="cs"/>
                <w:rtl/>
              </w:rPr>
              <w:t xml:space="preserve"> </w:t>
            </w:r>
            <w:r w:rsidRPr="00997060">
              <w:rPr>
                <w:rtl/>
              </w:rPr>
              <w:t>הצטרפות להסכם מסגרת 2016</w:t>
            </w:r>
          </w:p>
          <w:p w14:paraId="381AA229" w14:textId="183F0288" w:rsidR="00F83D9B" w:rsidRPr="00997060" w:rsidRDefault="00F83D9B" w:rsidP="00F83D9B">
            <w:pPr>
              <w:pStyle w:val="afe"/>
              <w:ind w:firstLine="0"/>
              <w:rPr>
                <w:rtl/>
              </w:rPr>
            </w:pPr>
            <w:bookmarkStart w:id="226" w:name="_ETM_Q1_791463"/>
            <w:bookmarkStart w:id="227" w:name="_ETM_Q1_791665"/>
            <w:bookmarkEnd w:id="226"/>
            <w:bookmarkEnd w:id="227"/>
          </w:p>
        </w:tc>
      </w:tr>
      <w:tr w:rsidR="00997060" w14:paraId="7A4E6138" w14:textId="77777777" w:rsidTr="00F83D9B">
        <w:tc>
          <w:tcPr>
            <w:tcW w:w="3385" w:type="dxa"/>
          </w:tcPr>
          <w:p w14:paraId="117D75F5" w14:textId="77777777" w:rsidR="00997060" w:rsidRDefault="00997060" w:rsidP="00E91F39">
            <w:pPr>
              <w:ind w:firstLine="0"/>
              <w:rPr>
                <w:rtl/>
              </w:rPr>
            </w:pPr>
          </w:p>
        </w:tc>
        <w:tc>
          <w:tcPr>
            <w:tcW w:w="5954" w:type="dxa"/>
          </w:tcPr>
          <w:p w14:paraId="20A31887" w14:textId="57B7FB22" w:rsidR="00F83D9B" w:rsidRPr="00997060" w:rsidRDefault="00F83D9B" w:rsidP="00F83D9B">
            <w:pPr>
              <w:pStyle w:val="afe"/>
              <w:numPr>
                <w:ilvl w:val="0"/>
                <w:numId w:val="11"/>
              </w:numPr>
              <w:rPr>
                <w:rtl/>
              </w:rPr>
            </w:pPr>
            <w:r w:rsidRPr="00997060">
              <w:rPr>
                <w:rtl/>
              </w:rPr>
              <w:t>הסכם קיבוצי בין מדינת ישראל ובין</w:t>
            </w:r>
            <w:r>
              <w:rPr>
                <w:rFonts w:hint="cs"/>
                <w:rtl/>
              </w:rPr>
              <w:t xml:space="preserve"> </w:t>
            </w:r>
            <w:r w:rsidRPr="00997060">
              <w:rPr>
                <w:rtl/>
              </w:rPr>
              <w:t xml:space="preserve">הסתדרות המורים שנחתם ביום כ"ז באלול </w:t>
            </w:r>
            <w:proofErr w:type="spellStart"/>
            <w:r w:rsidRPr="00997060">
              <w:rPr>
                <w:rtl/>
              </w:rPr>
              <w:t>התשע"ו</w:t>
            </w:r>
            <w:proofErr w:type="spellEnd"/>
            <w:r w:rsidRPr="00997060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(30 בספטמבר 2016) </w:t>
            </w:r>
            <w:r w:rsidRPr="00997060">
              <w:rPr>
                <w:rtl/>
              </w:rPr>
              <w:t>כפי שתוקן בהסכמים</w:t>
            </w:r>
            <w:r>
              <w:rPr>
                <w:rFonts w:hint="cs"/>
                <w:rtl/>
              </w:rPr>
              <w:t xml:space="preserve"> </w:t>
            </w:r>
            <w:r w:rsidRPr="00997060">
              <w:rPr>
                <w:rtl/>
              </w:rPr>
              <w:t>קיבוציים נוספים שנחתמו בין הצדדים ובכלל זה בהסכם</w:t>
            </w:r>
            <w:bookmarkStart w:id="228" w:name="_ETM_Q1_789247"/>
            <w:bookmarkStart w:id="229" w:name="_ETM_Q1_784247"/>
            <w:r>
              <w:rPr>
                <w:rFonts w:hint="cs"/>
                <w:rtl/>
              </w:rPr>
              <w:t xml:space="preserve"> </w:t>
            </w:r>
            <w:r w:rsidRPr="00997060">
              <w:rPr>
                <w:rtl/>
              </w:rPr>
              <w:t>הקיבוצי בין מדינת ישראל ובין הסתדרות</w:t>
            </w:r>
            <w:bookmarkEnd w:id="228"/>
            <w:bookmarkEnd w:id="229"/>
            <w:r>
              <w:rPr>
                <w:rFonts w:hint="cs"/>
                <w:rtl/>
              </w:rPr>
              <w:t xml:space="preserve"> </w:t>
            </w:r>
            <w:r w:rsidRPr="00997060">
              <w:rPr>
                <w:rtl/>
              </w:rPr>
              <w:t xml:space="preserve">המורים שנחתם ביום כ"א באדר </w:t>
            </w:r>
            <w:proofErr w:type="spellStart"/>
            <w:r w:rsidRPr="00997060">
              <w:rPr>
                <w:rtl/>
              </w:rPr>
              <w:t>התשע"ז</w:t>
            </w:r>
            <w:proofErr w:type="spellEnd"/>
            <w:r w:rsidRPr="00997060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(19 במרץ 2017)</w:t>
            </w:r>
          </w:p>
          <w:p w14:paraId="1522FCF1" w14:textId="77777777" w:rsidR="00997060" w:rsidRPr="00997060" w:rsidRDefault="00997060" w:rsidP="00F83D9B">
            <w:pPr>
              <w:rPr>
                <w:rtl/>
              </w:rPr>
            </w:pPr>
          </w:p>
        </w:tc>
      </w:tr>
    </w:tbl>
    <w:p w14:paraId="57BE9C85" w14:textId="263B4003" w:rsidR="00997060" w:rsidRDefault="00997060" w:rsidP="00997060">
      <w:pPr>
        <w:pStyle w:val="a4"/>
        <w:keepNext/>
        <w:rPr>
          <w:rtl/>
        </w:rPr>
      </w:pPr>
      <w:bookmarkStart w:id="230" w:name="ET_speaker_טל_שטיין_27"/>
      <w:r w:rsidRPr="00997060">
        <w:rPr>
          <w:rStyle w:val="TagStyle"/>
          <w:rtl/>
        </w:rPr>
        <w:t xml:space="preserve">&lt;&lt; דובר &gt;&gt; </w:t>
      </w:r>
      <w:r>
        <w:rPr>
          <w:rtl/>
        </w:rPr>
        <w:t>טל שטיין:</w:t>
      </w:r>
      <w:r w:rsidRPr="009970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14:paraId="580C76D8" w14:textId="77777777" w:rsidR="00997060" w:rsidRDefault="00997060" w:rsidP="00997060">
      <w:pPr>
        <w:pStyle w:val="KeepWithNext"/>
        <w:rPr>
          <w:rtl/>
        </w:rPr>
      </w:pPr>
    </w:p>
    <w:p w14:paraId="5175004C" w14:textId="45F2F6F0" w:rsidR="00997060" w:rsidRDefault="00997060" w:rsidP="00997060">
      <w:pPr>
        <w:rPr>
          <w:rtl/>
        </w:rPr>
      </w:pPr>
      <w:r>
        <w:rPr>
          <w:rFonts w:hint="cs"/>
          <w:rtl/>
        </w:rPr>
        <w:t xml:space="preserve">לאחר 3, אני רוצה להוסיף שיכללו גם את </w:t>
      </w:r>
      <w:bookmarkStart w:id="231" w:name="_ETM_Q1_751546"/>
      <w:bookmarkEnd w:id="231"/>
      <w:r>
        <w:rPr>
          <w:rFonts w:hint="cs"/>
          <w:rtl/>
        </w:rPr>
        <w:t>אותם הסכמים שבעצם אומצו ויושמו באופן חד צדדי.</w:t>
      </w:r>
    </w:p>
    <w:p w14:paraId="5093B4FE" w14:textId="77777777" w:rsidR="00997060" w:rsidRDefault="00997060" w:rsidP="00997060">
      <w:pPr>
        <w:pStyle w:val="KeepWithNext"/>
        <w:rPr>
          <w:rtl/>
        </w:rPr>
      </w:pPr>
      <w:bookmarkStart w:id="232" w:name="_ETM_Q1_760547"/>
      <w:bookmarkStart w:id="233" w:name="_ETM_Q1_760848"/>
      <w:bookmarkEnd w:id="232"/>
      <w:bookmarkEnd w:id="233"/>
    </w:p>
    <w:p w14:paraId="3899BD56" w14:textId="2D61B665" w:rsidR="00997060" w:rsidRDefault="00997060" w:rsidP="00997060">
      <w:pPr>
        <w:pStyle w:val="a4"/>
        <w:keepNext/>
        <w:rPr>
          <w:rtl/>
        </w:rPr>
      </w:pPr>
      <w:bookmarkStart w:id="234" w:name="ET_speaker_רבקה_ראבילו_29"/>
      <w:r w:rsidRPr="00997060">
        <w:rPr>
          <w:rStyle w:val="TagStyle"/>
          <w:rtl/>
        </w:rPr>
        <w:t xml:space="preserve"> &lt;&lt; דובר &gt;&gt; </w:t>
      </w:r>
      <w:r>
        <w:rPr>
          <w:rtl/>
        </w:rPr>
        <w:t xml:space="preserve">רבקה </w:t>
      </w:r>
      <w:proofErr w:type="spellStart"/>
      <w:r>
        <w:rPr>
          <w:rtl/>
        </w:rPr>
        <w:t>ראבילו</w:t>
      </w:r>
      <w:proofErr w:type="spellEnd"/>
      <w:r>
        <w:rPr>
          <w:rtl/>
        </w:rPr>
        <w:t>:</w:t>
      </w:r>
      <w:r w:rsidRPr="009970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14:paraId="009BEF1D" w14:textId="77777777" w:rsidR="00997060" w:rsidRPr="00997060" w:rsidRDefault="00997060" w:rsidP="00997060">
      <w:pPr>
        <w:rPr>
          <w:rtl/>
        </w:rPr>
      </w:pPr>
    </w:p>
    <w:p w14:paraId="2BA2AD4F" w14:textId="75DF40A0" w:rsidR="00997060" w:rsidRDefault="00997060" w:rsidP="00997060">
      <w:pPr>
        <w:rPr>
          <w:rtl/>
        </w:rPr>
      </w:pPr>
      <w:bookmarkStart w:id="235" w:name="_ETM_Q1_762347"/>
      <w:bookmarkStart w:id="236" w:name="_ETM_Q1_758146"/>
      <w:bookmarkStart w:id="237" w:name="_ETM_Q1_756166"/>
      <w:bookmarkEnd w:id="235"/>
      <w:bookmarkEnd w:id="236"/>
      <w:bookmarkEnd w:id="237"/>
      <w:r>
        <w:rPr>
          <w:rFonts w:hint="cs"/>
          <w:rtl/>
        </w:rPr>
        <w:t xml:space="preserve">זה מקובל עלינו. </w:t>
      </w:r>
      <w:bookmarkStart w:id="238" w:name="_ETM_Q1_757707"/>
      <w:bookmarkEnd w:id="238"/>
      <w:r>
        <w:rPr>
          <w:rFonts w:hint="cs"/>
          <w:rtl/>
        </w:rPr>
        <w:t xml:space="preserve">יש מצב שבו גוף במגזר הציבורי יישם את מסגרת 2016 </w:t>
      </w:r>
      <w:bookmarkStart w:id="239" w:name="_ETM_Q1_766907"/>
      <w:bookmarkEnd w:id="239"/>
      <w:r>
        <w:rPr>
          <w:rFonts w:hint="cs"/>
          <w:rtl/>
        </w:rPr>
        <w:t xml:space="preserve">מבלי לחתום על ההסכם </w:t>
      </w:r>
      <w:bookmarkStart w:id="240" w:name="_ETM_Q1_764807"/>
      <w:bookmarkEnd w:id="240"/>
      <w:r>
        <w:rPr>
          <w:rFonts w:hint="cs"/>
          <w:rtl/>
        </w:rPr>
        <w:t xml:space="preserve">עצמו או </w:t>
      </w:r>
      <w:bookmarkStart w:id="241" w:name="_ETM_Q1_769447"/>
      <w:bookmarkEnd w:id="241"/>
      <w:r>
        <w:rPr>
          <w:rFonts w:hint="cs"/>
          <w:rtl/>
        </w:rPr>
        <w:t>להסכם הצטרפות. מבחינתנו זה ג</w:t>
      </w:r>
      <w:bookmarkStart w:id="242" w:name="_ETM_Q1_772847"/>
      <w:bookmarkEnd w:id="242"/>
      <w:r>
        <w:rPr>
          <w:rFonts w:hint="cs"/>
          <w:rtl/>
        </w:rPr>
        <w:t>ם בשל הסכם קיבוצי ארצי.</w:t>
      </w:r>
      <w:bookmarkStart w:id="243" w:name="_ETM_Q1_777746"/>
      <w:bookmarkEnd w:id="243"/>
    </w:p>
    <w:p w14:paraId="7E95FF21" w14:textId="77777777" w:rsidR="00997060" w:rsidRDefault="00997060" w:rsidP="00F83D9B">
      <w:pPr>
        <w:ind w:firstLine="0"/>
        <w:rPr>
          <w:rtl/>
        </w:rPr>
      </w:pPr>
    </w:p>
    <w:p w14:paraId="3AB5FB24" w14:textId="20481E8B" w:rsidR="00F83D9B" w:rsidRDefault="00F83D9B" w:rsidP="00F83D9B">
      <w:pPr>
        <w:pStyle w:val="a4"/>
        <w:keepNext/>
        <w:rPr>
          <w:rtl/>
        </w:rPr>
      </w:pPr>
      <w:r w:rsidRPr="00F83D9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F83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805EAE" w14:textId="77777777" w:rsidR="00F83D9B" w:rsidRDefault="00F83D9B" w:rsidP="00F83D9B">
      <w:pPr>
        <w:pStyle w:val="KeepWithNext"/>
        <w:rPr>
          <w:rtl/>
        </w:rPr>
      </w:pPr>
    </w:p>
    <w:p w14:paraId="06EC3289" w14:textId="6C1A87C6" w:rsidR="00F83D9B" w:rsidRDefault="00F83D9B" w:rsidP="00F83D9B">
      <w:pPr>
        <w:rPr>
          <w:rtl/>
        </w:rPr>
      </w:pPr>
      <w:bookmarkStart w:id="244" w:name="_ETM_Q1_802864"/>
      <w:bookmarkEnd w:id="244"/>
      <w:r>
        <w:rPr>
          <w:rFonts w:hint="cs"/>
          <w:rtl/>
        </w:rPr>
        <w:t xml:space="preserve">עד כה </w:t>
      </w:r>
      <w:bookmarkStart w:id="245" w:name="_ETM_Q1_801846"/>
      <w:bookmarkEnd w:id="245"/>
      <w:r>
        <w:rPr>
          <w:rFonts w:hint="cs"/>
          <w:rtl/>
        </w:rPr>
        <w:t>הסכם קיבוצי ארצי</w:t>
      </w:r>
      <w:bookmarkStart w:id="246" w:name="_ETM_Q1_799446"/>
      <w:bookmarkEnd w:id="246"/>
      <w:r>
        <w:rPr>
          <w:rFonts w:hint="cs"/>
          <w:rtl/>
        </w:rPr>
        <w:t xml:space="preserve">. </w:t>
      </w:r>
      <w:bookmarkStart w:id="247" w:name="_ETM_Q1_804347"/>
      <w:bookmarkEnd w:id="247"/>
    </w:p>
    <w:p w14:paraId="155C7E1B" w14:textId="77777777" w:rsidR="00F83D9B" w:rsidRDefault="00F83D9B" w:rsidP="00F83D9B">
      <w:pPr>
        <w:rPr>
          <w:rtl/>
        </w:rPr>
      </w:pPr>
      <w:bookmarkStart w:id="248" w:name="_ETM_Q1_801867"/>
      <w:bookmarkEnd w:id="248"/>
    </w:p>
    <w:tbl>
      <w:tblPr>
        <w:tblStyle w:val="afd"/>
        <w:bidiVisual/>
        <w:tblW w:w="96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10"/>
        <w:gridCol w:w="5813"/>
      </w:tblGrid>
      <w:tr w:rsidR="00F83D9B" w14:paraId="4B155582" w14:textId="77777777" w:rsidTr="00FA7F6C">
        <w:tc>
          <w:tcPr>
            <w:tcW w:w="3810" w:type="dxa"/>
          </w:tcPr>
          <w:p w14:paraId="0886F8A0" w14:textId="6BB1C68C" w:rsidR="00F83D9B" w:rsidRPr="00F83D9B" w:rsidRDefault="00F83D9B" w:rsidP="00F83D9B">
            <w:pPr>
              <w:ind w:firstLine="0"/>
              <w:rPr>
                <w:rtl/>
              </w:rPr>
            </w:pPr>
            <w:r w:rsidRPr="00F83D9B">
              <w:t>"</w:t>
            </w:r>
            <w:r w:rsidRPr="00F83D9B">
              <w:rPr>
                <w:rtl/>
              </w:rPr>
              <w:t>הסכם קיבוצי ארצי נוסף" – אחד מאלה</w:t>
            </w:r>
            <w:r w:rsidRPr="00F83D9B">
              <w:t>:</w:t>
            </w:r>
            <w:bookmarkStart w:id="249" w:name="_ETM_Q1_794347"/>
            <w:bookmarkEnd w:id="249"/>
          </w:p>
        </w:tc>
        <w:tc>
          <w:tcPr>
            <w:tcW w:w="5813" w:type="dxa"/>
          </w:tcPr>
          <w:p w14:paraId="3CFCD8C8" w14:textId="77777777" w:rsidR="00F83D9B" w:rsidRDefault="00F83D9B" w:rsidP="00F83D9B">
            <w:pPr>
              <w:ind w:firstLine="0"/>
              <w:rPr>
                <w:rtl/>
              </w:rPr>
            </w:pPr>
          </w:p>
        </w:tc>
      </w:tr>
      <w:tr w:rsidR="00F83D9B" w14:paraId="07BEE0C8" w14:textId="77777777" w:rsidTr="00FA7F6C">
        <w:tc>
          <w:tcPr>
            <w:tcW w:w="3810" w:type="dxa"/>
          </w:tcPr>
          <w:p w14:paraId="5F9E5002" w14:textId="77777777" w:rsidR="00F83D9B" w:rsidRPr="00F83D9B" w:rsidRDefault="00F83D9B" w:rsidP="00F83D9B">
            <w:pPr>
              <w:ind w:firstLine="0"/>
            </w:pPr>
          </w:p>
        </w:tc>
        <w:tc>
          <w:tcPr>
            <w:tcW w:w="5813" w:type="dxa"/>
          </w:tcPr>
          <w:p w14:paraId="6FDFE891" w14:textId="0EE0F949" w:rsidR="00F83D9B" w:rsidRDefault="00F83D9B" w:rsidP="00F83D9B">
            <w:pPr>
              <w:pStyle w:val="afe"/>
              <w:numPr>
                <w:ilvl w:val="0"/>
                <w:numId w:val="12"/>
              </w:numPr>
            </w:pPr>
            <w:r w:rsidRPr="00F83D9B">
              <w:rPr>
                <w:rtl/>
              </w:rPr>
              <w:t>הסכם מסגרת 202</w:t>
            </w:r>
            <w:r>
              <w:rPr>
                <w:rFonts w:hint="cs"/>
                <w:rtl/>
              </w:rPr>
              <w:t>3</w:t>
            </w:r>
            <w:r>
              <w:t>;</w:t>
            </w:r>
          </w:p>
          <w:p w14:paraId="57703C1C" w14:textId="508DA2E6" w:rsidR="00F83D9B" w:rsidRDefault="00F83D9B" w:rsidP="00F83D9B">
            <w:pPr>
              <w:pStyle w:val="afe"/>
              <w:ind w:firstLine="0"/>
              <w:rPr>
                <w:rtl/>
              </w:rPr>
            </w:pPr>
            <w:bookmarkStart w:id="250" w:name="_ETM_Q1_799150"/>
            <w:bookmarkStart w:id="251" w:name="_ETM_Q1_799351"/>
            <w:bookmarkEnd w:id="250"/>
            <w:bookmarkEnd w:id="251"/>
          </w:p>
        </w:tc>
      </w:tr>
      <w:tr w:rsidR="00F83D9B" w14:paraId="28165FA6" w14:textId="77777777" w:rsidTr="00FA7F6C">
        <w:tc>
          <w:tcPr>
            <w:tcW w:w="3810" w:type="dxa"/>
          </w:tcPr>
          <w:p w14:paraId="566A4E66" w14:textId="77777777" w:rsidR="00F83D9B" w:rsidRPr="00F83D9B" w:rsidRDefault="00F83D9B" w:rsidP="00F83D9B">
            <w:pPr>
              <w:ind w:firstLine="0"/>
            </w:pPr>
          </w:p>
        </w:tc>
        <w:tc>
          <w:tcPr>
            <w:tcW w:w="5813" w:type="dxa"/>
          </w:tcPr>
          <w:p w14:paraId="474E761F" w14:textId="0F990275" w:rsidR="00F83D9B" w:rsidRPr="00F83D9B" w:rsidRDefault="00F83D9B" w:rsidP="00F83D9B">
            <w:pPr>
              <w:pStyle w:val="afe"/>
              <w:numPr>
                <w:ilvl w:val="0"/>
                <w:numId w:val="12"/>
              </w:numPr>
              <w:rPr>
                <w:rtl/>
              </w:rPr>
            </w:pPr>
            <w:r w:rsidRPr="00F83D9B">
              <w:rPr>
                <w:rtl/>
              </w:rPr>
              <w:t>הסכם קיבוצי שנעשה בדרך של חתימה על כתב</w:t>
            </w:r>
            <w:r>
              <w:rPr>
                <w:rFonts w:hint="cs"/>
                <w:rtl/>
              </w:rPr>
              <w:t xml:space="preserve"> </w:t>
            </w:r>
            <w:r w:rsidRPr="00F83D9B">
              <w:rPr>
                <w:rtl/>
              </w:rPr>
              <w:t>הצטרפות להסכם מסגרת 202</w:t>
            </w:r>
            <w:r>
              <w:rPr>
                <w:rFonts w:hint="cs"/>
                <w:rtl/>
              </w:rPr>
              <w:t>3</w:t>
            </w:r>
            <w:r>
              <w:t>;</w:t>
            </w:r>
          </w:p>
        </w:tc>
      </w:tr>
      <w:tr w:rsidR="00F83D9B" w14:paraId="27AB9F27" w14:textId="77777777" w:rsidTr="00FA7F6C">
        <w:tc>
          <w:tcPr>
            <w:tcW w:w="3810" w:type="dxa"/>
          </w:tcPr>
          <w:p w14:paraId="6B628665" w14:textId="77777777" w:rsidR="00F83D9B" w:rsidRPr="00F83D9B" w:rsidRDefault="00F83D9B" w:rsidP="00F83D9B">
            <w:pPr>
              <w:ind w:firstLine="0"/>
            </w:pPr>
          </w:p>
        </w:tc>
        <w:tc>
          <w:tcPr>
            <w:tcW w:w="5813" w:type="dxa"/>
          </w:tcPr>
          <w:p w14:paraId="3063A2D7" w14:textId="2451FFA2" w:rsidR="00F83D9B" w:rsidRPr="00F83D9B" w:rsidRDefault="00F83D9B" w:rsidP="00F83D9B">
            <w:pPr>
              <w:pStyle w:val="afe"/>
              <w:numPr>
                <w:ilvl w:val="0"/>
                <w:numId w:val="12"/>
              </w:numPr>
            </w:pPr>
            <w:r w:rsidRPr="00F83D9B">
              <w:rPr>
                <w:rtl/>
              </w:rPr>
              <w:t>ההסכם הקיבוצי בין מדינת ישראל ובין</w:t>
            </w:r>
            <w:r>
              <w:rPr>
                <w:rFonts w:hint="cs"/>
                <w:rtl/>
              </w:rPr>
              <w:t xml:space="preserve"> </w:t>
            </w:r>
            <w:r w:rsidRPr="00F83D9B">
              <w:rPr>
                <w:rtl/>
              </w:rPr>
              <w:t xml:space="preserve">הסתדרות המורים שנחתם ביום כ"ד בתשרי </w:t>
            </w:r>
            <w:proofErr w:type="spellStart"/>
            <w:r w:rsidRPr="00F83D9B">
              <w:rPr>
                <w:rtl/>
              </w:rPr>
              <w:t>התשפ"ג</w:t>
            </w:r>
            <w:proofErr w:type="spellEnd"/>
            <w:r>
              <w:rPr>
                <w:rFonts w:hint="cs"/>
                <w:rtl/>
              </w:rPr>
              <w:t xml:space="preserve"> (19 באוקטובר 2022) </w:t>
            </w:r>
          </w:p>
          <w:p w14:paraId="3DCAC9C7" w14:textId="77777777" w:rsidR="00F83D9B" w:rsidRPr="00F83D9B" w:rsidRDefault="00F83D9B" w:rsidP="00F83D9B">
            <w:pPr>
              <w:ind w:firstLine="0"/>
              <w:rPr>
                <w:rtl/>
              </w:rPr>
            </w:pPr>
          </w:p>
        </w:tc>
      </w:tr>
      <w:tr w:rsidR="00F83D9B" w14:paraId="1FE235CD" w14:textId="77777777" w:rsidTr="00FA7F6C">
        <w:tc>
          <w:tcPr>
            <w:tcW w:w="3810" w:type="dxa"/>
          </w:tcPr>
          <w:p w14:paraId="765FD2DA" w14:textId="77777777" w:rsidR="00F83D9B" w:rsidRPr="00F83D9B" w:rsidRDefault="00F83D9B" w:rsidP="00F83D9B">
            <w:pPr>
              <w:ind w:firstLine="0"/>
            </w:pPr>
          </w:p>
        </w:tc>
        <w:tc>
          <w:tcPr>
            <w:tcW w:w="5813" w:type="dxa"/>
          </w:tcPr>
          <w:p w14:paraId="5528F8EB" w14:textId="6F18A62D" w:rsidR="00F83D9B" w:rsidRPr="00F83D9B" w:rsidRDefault="00F83D9B" w:rsidP="00F83D9B">
            <w:pPr>
              <w:pStyle w:val="afe"/>
              <w:numPr>
                <w:ilvl w:val="0"/>
                <w:numId w:val="12"/>
              </w:numPr>
              <w:rPr>
                <w:rtl/>
              </w:rPr>
            </w:pPr>
            <w:r w:rsidRPr="00F83D9B">
              <w:rPr>
                <w:rtl/>
              </w:rPr>
              <w:t>ההסכם הקיבוצי בין מדינת ישראל ובין</w:t>
            </w:r>
            <w:r>
              <w:rPr>
                <w:rFonts w:hint="cs"/>
                <w:rtl/>
              </w:rPr>
              <w:t xml:space="preserve"> </w:t>
            </w:r>
            <w:bookmarkStart w:id="252" w:name="_ETM_Q1_823024"/>
            <w:bookmarkEnd w:id="252"/>
            <w:r w:rsidRPr="00F83D9B">
              <w:rPr>
                <w:rtl/>
              </w:rPr>
              <w:t xml:space="preserve">הסתדרות המורים שנחתם ביום ג' בתמוז </w:t>
            </w:r>
            <w:proofErr w:type="spellStart"/>
            <w:r w:rsidRPr="00F83D9B">
              <w:rPr>
                <w:rtl/>
              </w:rPr>
              <w:t>התשפ"ד</w:t>
            </w:r>
            <w:proofErr w:type="spellEnd"/>
            <w:r w:rsidRPr="00F83D9B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</w:t>
            </w:r>
            <w:bookmarkStart w:id="253" w:name="_ETM_Q1_828947"/>
            <w:bookmarkEnd w:id="253"/>
            <w:r>
              <w:rPr>
                <w:rFonts w:hint="cs"/>
                <w:rtl/>
              </w:rPr>
              <w:t>9 ביולי 2024)</w:t>
            </w:r>
          </w:p>
        </w:tc>
      </w:tr>
    </w:tbl>
    <w:p w14:paraId="7D77123B" w14:textId="415E3213" w:rsidR="00F83D9B" w:rsidRDefault="00F83D9B" w:rsidP="00F83D9B">
      <w:pPr>
        <w:ind w:firstLine="0"/>
        <w:rPr>
          <w:rtl/>
        </w:rPr>
      </w:pPr>
    </w:p>
    <w:p w14:paraId="1E53BC2F" w14:textId="4D809CA2" w:rsidR="00FA7F6C" w:rsidRDefault="00FA7F6C" w:rsidP="004165D1">
      <w:pPr>
        <w:ind w:firstLine="0"/>
        <w:rPr>
          <w:rtl/>
        </w:rPr>
      </w:pPr>
      <w:r>
        <w:rPr>
          <w:rFonts w:hint="cs"/>
          <w:rtl/>
        </w:rPr>
        <w:t>אלו הסכמי 2023 ואילך.</w:t>
      </w:r>
      <w:bookmarkStart w:id="254" w:name="_ETM_Q1_834107"/>
      <w:bookmarkStart w:id="255" w:name="_ETM_Q1_829607"/>
      <w:bookmarkStart w:id="256" w:name="_ETM_Q1_825467"/>
      <w:bookmarkEnd w:id="254"/>
      <w:bookmarkEnd w:id="255"/>
      <w:bookmarkEnd w:id="256"/>
      <w:r>
        <w:rPr>
          <w:rFonts w:hint="cs"/>
          <w:rtl/>
        </w:rPr>
        <w:t xml:space="preserve"> </w:t>
      </w:r>
      <w:bookmarkStart w:id="257" w:name="_ETM_Q1_833329"/>
      <w:bookmarkStart w:id="258" w:name="_ETM_Q1_829719"/>
      <w:bookmarkEnd w:id="257"/>
      <w:bookmarkEnd w:id="258"/>
    </w:p>
    <w:p w14:paraId="1F5C15CB" w14:textId="77777777" w:rsidR="00FA7F6C" w:rsidRDefault="00FA7F6C" w:rsidP="00FA7F6C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98"/>
      </w:tblGrid>
      <w:tr w:rsidR="00FA7F6C" w14:paraId="684F9E00" w14:textId="77777777" w:rsidTr="00FA7F6C">
        <w:tc>
          <w:tcPr>
            <w:tcW w:w="9298" w:type="dxa"/>
          </w:tcPr>
          <w:p w14:paraId="331C860E" w14:textId="2ABCDFB1" w:rsidR="00FA7F6C" w:rsidRDefault="00FA7F6C" w:rsidP="004165D1">
            <w:pPr>
              <w:ind w:left="431" w:firstLine="0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Pr="00FA7F6C">
              <w:rPr>
                <w:rtl/>
              </w:rPr>
              <w:t>כתב הצטרפות" – כמשמעותו בחוק הסכמים קיבוציים</w:t>
            </w:r>
            <w:r>
              <w:rPr>
                <w:rFonts w:hint="cs"/>
                <w:rtl/>
              </w:rPr>
              <w:t xml:space="preserve">, </w:t>
            </w:r>
            <w:proofErr w:type="spellStart"/>
            <w:r>
              <w:rPr>
                <w:rFonts w:hint="cs"/>
                <w:rtl/>
              </w:rPr>
              <w:t>התשי"ז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1957.</w:t>
            </w:r>
            <w:bookmarkStart w:id="259" w:name="_ETM_Q1_834826"/>
            <w:bookmarkStart w:id="260" w:name="_ETM_Q1_835127"/>
            <w:bookmarkEnd w:id="259"/>
            <w:bookmarkEnd w:id="260"/>
          </w:p>
        </w:tc>
      </w:tr>
    </w:tbl>
    <w:p w14:paraId="5908DDA4" w14:textId="77777777" w:rsidR="004165D1" w:rsidRDefault="004165D1" w:rsidP="004165D1">
      <w:pPr>
        <w:ind w:firstLine="0"/>
        <w:rPr>
          <w:rtl/>
        </w:rPr>
      </w:pPr>
      <w:bookmarkStart w:id="261" w:name="_ETM_Q1_841127"/>
      <w:bookmarkStart w:id="262" w:name="_ETM_Q1_841429"/>
      <w:bookmarkStart w:id="263" w:name="_ETM_Q1_837627"/>
      <w:bookmarkEnd w:id="261"/>
      <w:bookmarkEnd w:id="262"/>
      <w:bookmarkEnd w:id="263"/>
    </w:p>
    <w:p w14:paraId="7DF53CDB" w14:textId="7B647C7E" w:rsidR="00FA7F6C" w:rsidRDefault="00FA7F6C" w:rsidP="004165D1">
      <w:pPr>
        <w:ind w:firstLine="0"/>
        <w:rPr>
          <w:rtl/>
        </w:rPr>
      </w:pPr>
      <w:r>
        <w:rPr>
          <w:rFonts w:hint="cs"/>
          <w:rtl/>
        </w:rPr>
        <w:t>נעב</w:t>
      </w:r>
      <w:bookmarkStart w:id="264" w:name="_ETM_Q1_839930"/>
      <w:bookmarkEnd w:id="264"/>
      <w:r>
        <w:rPr>
          <w:rFonts w:hint="cs"/>
          <w:rtl/>
        </w:rPr>
        <w:t>ור</w:t>
      </w:r>
      <w:bookmarkStart w:id="265" w:name="_ETM_Q1_841731"/>
      <w:bookmarkEnd w:id="265"/>
      <w:r>
        <w:rPr>
          <w:rFonts w:hint="cs"/>
          <w:rtl/>
        </w:rPr>
        <w:t xml:space="preserve"> לפסקה 2, שהיא עוזבת את נושא ההסכמים הקיבוציי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והעדכונים.</w:t>
      </w:r>
    </w:p>
    <w:p w14:paraId="636EA639" w14:textId="77777777" w:rsidR="00FA7F6C" w:rsidRDefault="00FA7F6C" w:rsidP="00FA7F6C">
      <w:pPr>
        <w:rPr>
          <w:rtl/>
        </w:rPr>
      </w:pPr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692"/>
        <w:gridCol w:w="8606"/>
      </w:tblGrid>
      <w:tr w:rsidR="00FA7F6C" w14:paraId="083BC218" w14:textId="4B89FBEE" w:rsidTr="00727BA2"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</w:tcPr>
          <w:p w14:paraId="21850C76" w14:textId="78F75F50" w:rsidR="00FA7F6C" w:rsidRDefault="00FA7F6C" w:rsidP="00FA7F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</w:p>
        </w:tc>
        <w:tc>
          <w:tcPr>
            <w:tcW w:w="8606" w:type="dxa"/>
            <w:tcBorders>
              <w:top w:val="nil"/>
              <w:left w:val="nil"/>
              <w:bottom w:val="nil"/>
              <w:right w:val="nil"/>
            </w:tcBorders>
          </w:tcPr>
          <w:p w14:paraId="0792A6B7" w14:textId="61A4746B" w:rsidR="00FA7F6C" w:rsidRDefault="00FA7F6C" w:rsidP="00FA7F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בסעיף 50</w:t>
            </w:r>
            <w:bookmarkStart w:id="266" w:name="_ETM_Q1_842237"/>
            <w:bookmarkEnd w:id="266"/>
            <w:r>
              <w:rPr>
                <w:rFonts w:hint="cs"/>
                <w:rtl/>
              </w:rPr>
              <w:t>, במ</w:t>
            </w:r>
            <w:bookmarkStart w:id="267" w:name="_ETM_Q1_846665"/>
            <w:bookmarkEnd w:id="267"/>
            <w:r>
              <w:rPr>
                <w:rFonts w:hint="cs"/>
                <w:rtl/>
              </w:rPr>
              <w:t>קום "שנתיים" יבוא "4 שנים"</w:t>
            </w:r>
            <w:r>
              <w:t>;</w:t>
            </w:r>
          </w:p>
        </w:tc>
      </w:tr>
    </w:tbl>
    <w:p w14:paraId="7F81CA03" w14:textId="77777777" w:rsidR="00FA7F6C" w:rsidRDefault="00FA7F6C" w:rsidP="00FA7F6C">
      <w:pPr>
        <w:ind w:firstLine="0"/>
        <w:rPr>
          <w:rtl/>
        </w:rPr>
      </w:pPr>
    </w:p>
    <w:p w14:paraId="05C9E90B" w14:textId="7D130C7A" w:rsidR="00FA7F6C" w:rsidRDefault="00FA7F6C" w:rsidP="004165D1">
      <w:pPr>
        <w:ind w:firstLine="0"/>
        <w:rPr>
          <w:rtl/>
        </w:rPr>
      </w:pPr>
      <w:r>
        <w:rPr>
          <w:rFonts w:hint="cs"/>
          <w:rtl/>
        </w:rPr>
        <w:t xml:space="preserve">זה סעיף </w:t>
      </w:r>
      <w:bookmarkStart w:id="268" w:name="_ETM_Q1_847450"/>
      <w:bookmarkEnd w:id="268"/>
      <w:r>
        <w:rPr>
          <w:rFonts w:hint="cs"/>
          <w:rtl/>
        </w:rPr>
        <w:t>שעוסק בהתיישנות של תביעה</w:t>
      </w:r>
      <w:bookmarkStart w:id="269" w:name="_ETM_Q1_846951"/>
      <w:bookmarkEnd w:id="269"/>
      <w:r>
        <w:rPr>
          <w:rFonts w:hint="cs"/>
          <w:rtl/>
        </w:rPr>
        <w:t xml:space="preserve"> של שאר לקבלת קצבה.</w:t>
      </w:r>
      <w:bookmarkStart w:id="270" w:name="_ETM_Q1_850825"/>
      <w:bookmarkEnd w:id="270"/>
      <w:r>
        <w:rPr>
          <w:rFonts w:hint="cs"/>
          <w:rtl/>
        </w:rPr>
        <w:t xml:space="preserve"> נור, תרצה </w:t>
      </w:r>
      <w:bookmarkStart w:id="271" w:name="_ETM_Q1_853129"/>
      <w:bookmarkEnd w:id="271"/>
      <w:r>
        <w:rPr>
          <w:rFonts w:hint="cs"/>
          <w:rtl/>
        </w:rPr>
        <w:t>להסביר?</w:t>
      </w:r>
      <w:bookmarkStart w:id="272" w:name="_ETM_Q1_856731"/>
      <w:bookmarkEnd w:id="272"/>
    </w:p>
    <w:p w14:paraId="5E76E837" w14:textId="77777777" w:rsidR="00FA7F6C" w:rsidRDefault="00FA7F6C" w:rsidP="00727BA2">
      <w:pPr>
        <w:ind w:firstLine="0"/>
        <w:rPr>
          <w:rtl/>
        </w:rPr>
      </w:pPr>
    </w:p>
    <w:p w14:paraId="57EECBF4" w14:textId="0AB1FF68" w:rsidR="00727BA2" w:rsidRDefault="00727BA2" w:rsidP="00727BA2">
      <w:pPr>
        <w:pStyle w:val="a4"/>
        <w:keepNext/>
        <w:rPr>
          <w:rtl/>
        </w:rPr>
      </w:pPr>
      <w:bookmarkStart w:id="273" w:name="ET_speaker_נור_חאיך_27"/>
      <w:r w:rsidRPr="00727BA2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 </w:t>
      </w:r>
      <w:proofErr w:type="spellStart"/>
      <w:r>
        <w:rPr>
          <w:rtl/>
        </w:rPr>
        <w:t>חאיך</w:t>
      </w:r>
      <w:proofErr w:type="spellEnd"/>
      <w:r>
        <w:rPr>
          <w:rtl/>
        </w:rPr>
        <w:t>:</w:t>
      </w:r>
      <w:r w:rsidRPr="00727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14:paraId="2041A1CB" w14:textId="77777777" w:rsidR="00727BA2" w:rsidRDefault="00727BA2" w:rsidP="00727BA2">
      <w:pPr>
        <w:pStyle w:val="KeepWithNext"/>
        <w:rPr>
          <w:rtl/>
        </w:rPr>
      </w:pPr>
    </w:p>
    <w:p w14:paraId="4E93450B" w14:textId="4735046B" w:rsidR="00727BA2" w:rsidRDefault="00727BA2" w:rsidP="00727BA2">
      <w:pPr>
        <w:rPr>
          <w:rtl/>
        </w:rPr>
      </w:pPr>
      <w:r>
        <w:rPr>
          <w:rFonts w:hint="cs"/>
          <w:rtl/>
        </w:rPr>
        <w:t>זה מאוד פשוט. הת</w:t>
      </w:r>
      <w:bookmarkStart w:id="274" w:name="_ETM_Q1_853569"/>
      <w:bookmarkEnd w:id="274"/>
      <w:r>
        <w:rPr>
          <w:rFonts w:hint="cs"/>
          <w:rtl/>
        </w:rPr>
        <w:t xml:space="preserve">קופה שקבועה היום בחוק היא </w:t>
      </w:r>
      <w:bookmarkStart w:id="275" w:name="_ETM_Q1_857673"/>
      <w:bookmarkEnd w:id="275"/>
      <w:r>
        <w:rPr>
          <w:rFonts w:hint="cs"/>
          <w:rtl/>
        </w:rPr>
        <w:t>שנתיים</w:t>
      </w:r>
      <w:bookmarkStart w:id="276" w:name="_ETM_Q1_859174"/>
      <w:bookmarkStart w:id="277" w:name="_ETM_Q1_859476"/>
      <w:bookmarkStart w:id="278" w:name="_ETM_Q1_857474"/>
      <w:bookmarkEnd w:id="276"/>
      <w:bookmarkEnd w:id="277"/>
      <w:bookmarkEnd w:id="278"/>
      <w:r>
        <w:rPr>
          <w:rFonts w:hint="cs"/>
          <w:rtl/>
        </w:rPr>
        <w:t>. הוצע להאריך</w:t>
      </w:r>
      <w:bookmarkStart w:id="279" w:name="_ETM_Q1_861328"/>
      <w:bookmarkEnd w:id="279"/>
      <w:r>
        <w:rPr>
          <w:rFonts w:hint="cs"/>
          <w:rtl/>
        </w:rPr>
        <w:t xml:space="preserve"> את זה משנתיים ל-4 שנים.</w:t>
      </w:r>
      <w:bookmarkStart w:id="280" w:name="_ETM_Q1_864470"/>
      <w:bookmarkEnd w:id="280"/>
    </w:p>
    <w:p w14:paraId="47FCC7D2" w14:textId="77777777" w:rsidR="00727BA2" w:rsidRDefault="00727BA2" w:rsidP="00727BA2">
      <w:pPr>
        <w:rPr>
          <w:rtl/>
        </w:rPr>
      </w:pPr>
    </w:p>
    <w:p w14:paraId="2DF3F30E" w14:textId="251D58D5" w:rsidR="00727BA2" w:rsidRDefault="00727BA2" w:rsidP="00727BA2">
      <w:pPr>
        <w:pStyle w:val="af6"/>
        <w:keepNext/>
        <w:rPr>
          <w:rtl/>
        </w:rPr>
      </w:pPr>
      <w:bookmarkStart w:id="281" w:name="ET_yor_4996_28"/>
      <w:r w:rsidRPr="00727B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27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14:paraId="21DD1D65" w14:textId="77777777" w:rsidR="00727BA2" w:rsidRDefault="00727BA2" w:rsidP="00727BA2">
      <w:pPr>
        <w:pStyle w:val="KeepWithNext"/>
        <w:rPr>
          <w:rtl/>
        </w:rPr>
      </w:pPr>
    </w:p>
    <w:p w14:paraId="55F47E74" w14:textId="1A9D6E65" w:rsidR="00727BA2" w:rsidRDefault="00727BA2" w:rsidP="00727BA2">
      <w:pPr>
        <w:rPr>
          <w:rtl/>
        </w:rPr>
      </w:pPr>
      <w:r>
        <w:rPr>
          <w:rFonts w:hint="cs"/>
          <w:rtl/>
        </w:rPr>
        <w:t>מה הסיבה?</w:t>
      </w:r>
    </w:p>
    <w:p w14:paraId="493B19FB" w14:textId="77777777" w:rsidR="00727BA2" w:rsidRDefault="00727BA2" w:rsidP="00727BA2">
      <w:pPr>
        <w:ind w:firstLine="0"/>
        <w:rPr>
          <w:rtl/>
        </w:rPr>
      </w:pPr>
    </w:p>
    <w:p w14:paraId="443D090E" w14:textId="4F1CE3D7" w:rsidR="00727BA2" w:rsidRDefault="00727BA2" w:rsidP="00727BA2">
      <w:pPr>
        <w:pStyle w:val="a4"/>
        <w:keepNext/>
        <w:rPr>
          <w:rtl/>
        </w:rPr>
      </w:pPr>
      <w:bookmarkStart w:id="282" w:name="ET_speaker_נור_חאיך_29"/>
      <w:r w:rsidRPr="00727BA2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 </w:t>
      </w:r>
      <w:proofErr w:type="spellStart"/>
      <w:r>
        <w:rPr>
          <w:rtl/>
        </w:rPr>
        <w:t>חאיך</w:t>
      </w:r>
      <w:proofErr w:type="spellEnd"/>
      <w:r>
        <w:rPr>
          <w:rtl/>
        </w:rPr>
        <w:t>:</w:t>
      </w:r>
      <w:r w:rsidRPr="00727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14:paraId="00E4DEBE" w14:textId="77777777" w:rsidR="00727BA2" w:rsidRDefault="00727BA2" w:rsidP="00727BA2">
      <w:pPr>
        <w:pStyle w:val="KeepWithNext"/>
        <w:rPr>
          <w:rtl/>
        </w:rPr>
      </w:pPr>
    </w:p>
    <w:p w14:paraId="10A42EDC" w14:textId="19E9C77A" w:rsidR="00727BA2" w:rsidRDefault="00727BA2" w:rsidP="00727BA2">
      <w:pPr>
        <w:rPr>
          <w:rtl/>
        </w:rPr>
      </w:pPr>
      <w:bookmarkStart w:id="283" w:name="_ETM_Q1_858950"/>
      <w:bookmarkEnd w:id="283"/>
      <w:r>
        <w:rPr>
          <w:rFonts w:hint="cs"/>
          <w:rtl/>
        </w:rPr>
        <w:t xml:space="preserve">הגענו </w:t>
      </w:r>
      <w:bookmarkStart w:id="284" w:name="_ETM_Q1_867047"/>
      <w:bookmarkEnd w:id="284"/>
      <w:r>
        <w:rPr>
          <w:rFonts w:hint="cs"/>
          <w:rtl/>
        </w:rPr>
        <w:t>למסקנה ש</w:t>
      </w:r>
      <w:bookmarkStart w:id="285" w:name="_ETM_Q1_863850"/>
      <w:bookmarkEnd w:id="285"/>
      <w:r>
        <w:rPr>
          <w:rFonts w:hint="cs"/>
          <w:rtl/>
        </w:rPr>
        <w:t xml:space="preserve">תקופה של שנתיים יכולה להיות קצרה מידי בשביל אנשים </w:t>
      </w:r>
      <w:bookmarkStart w:id="286" w:name="_ETM_Q1_871850"/>
      <w:bookmarkEnd w:id="286"/>
      <w:r>
        <w:rPr>
          <w:rFonts w:hint="cs"/>
          <w:rtl/>
        </w:rPr>
        <w:t xml:space="preserve">שעברו </w:t>
      </w:r>
      <w:bookmarkStart w:id="287" w:name="_ETM_Q1_868050"/>
      <w:bookmarkEnd w:id="287"/>
      <w:r>
        <w:rPr>
          <w:rFonts w:hint="cs"/>
          <w:rtl/>
        </w:rPr>
        <w:t>כבר אירוע פטירה בתוך המשפחה ויצטרכו</w:t>
      </w:r>
      <w:bookmarkStart w:id="288" w:name="_ETM_Q1_872290"/>
      <w:bookmarkEnd w:id="288"/>
      <w:r>
        <w:rPr>
          <w:rFonts w:hint="cs"/>
          <w:rtl/>
        </w:rPr>
        <w:t xml:space="preserve"> להגיש תביעה לקבלת </w:t>
      </w:r>
      <w:bookmarkStart w:id="289" w:name="_ETM_Q1_877906"/>
      <w:bookmarkEnd w:id="289"/>
      <w:r>
        <w:rPr>
          <w:rFonts w:hint="cs"/>
          <w:rtl/>
        </w:rPr>
        <w:t>קצב</w:t>
      </w:r>
      <w:bookmarkStart w:id="290" w:name="_ETM_Q1_874112"/>
      <w:bookmarkEnd w:id="290"/>
      <w:r>
        <w:rPr>
          <w:rFonts w:hint="cs"/>
          <w:rtl/>
        </w:rPr>
        <w:t>ת שאר, אז הגדלנו את הת</w:t>
      </w:r>
      <w:bookmarkStart w:id="291" w:name="_ETM_Q1_880591"/>
      <w:bookmarkEnd w:id="291"/>
      <w:r>
        <w:rPr>
          <w:rFonts w:hint="cs"/>
          <w:rtl/>
        </w:rPr>
        <w:t>קופה משנתיים ל-4 שנים.</w:t>
      </w:r>
    </w:p>
    <w:p w14:paraId="777779AB" w14:textId="77777777" w:rsidR="00727BA2" w:rsidRDefault="00727BA2" w:rsidP="00727BA2">
      <w:pPr>
        <w:ind w:firstLine="0"/>
        <w:rPr>
          <w:rtl/>
        </w:rPr>
      </w:pPr>
      <w:bookmarkStart w:id="292" w:name="_ETM_Q1_879790"/>
      <w:bookmarkEnd w:id="292"/>
    </w:p>
    <w:p w14:paraId="7960E136" w14:textId="1C41ABD5" w:rsidR="00727BA2" w:rsidRDefault="00727BA2" w:rsidP="00727BA2">
      <w:pPr>
        <w:pStyle w:val="a4"/>
        <w:keepNext/>
        <w:rPr>
          <w:rtl/>
        </w:rPr>
      </w:pPr>
      <w:bookmarkStart w:id="293" w:name="ET_speaker_נעה_בן_שבת_30"/>
      <w:r w:rsidRPr="00727BA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27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14:paraId="46C35EB9" w14:textId="77777777" w:rsidR="00727BA2" w:rsidRDefault="00727BA2" w:rsidP="00727BA2">
      <w:pPr>
        <w:pStyle w:val="KeepWithNext"/>
        <w:rPr>
          <w:rtl/>
        </w:rPr>
      </w:pPr>
    </w:p>
    <w:p w14:paraId="2CBC8667" w14:textId="0B5F21C9" w:rsidR="00727BA2" w:rsidRDefault="00727BA2" w:rsidP="00CC4880">
      <w:pPr>
        <w:ind w:firstLine="0"/>
        <w:rPr>
          <w:rtl/>
        </w:rPr>
      </w:pPr>
      <w:r>
        <w:rPr>
          <w:rFonts w:hint="cs"/>
          <w:rtl/>
        </w:rPr>
        <w:t xml:space="preserve">פסקה 3 </w:t>
      </w:r>
      <w:bookmarkStart w:id="294" w:name="_ETM_Q1_882867"/>
      <w:bookmarkEnd w:id="294"/>
      <w:r>
        <w:rPr>
          <w:rFonts w:hint="cs"/>
          <w:rtl/>
        </w:rPr>
        <w:t>חוזרת לנושא העדכוני</w:t>
      </w:r>
      <w:bookmarkStart w:id="295" w:name="_ETM_Q1_881769"/>
      <w:bookmarkEnd w:id="295"/>
      <w:r>
        <w:rPr>
          <w:rFonts w:hint="cs"/>
          <w:rtl/>
        </w:rPr>
        <w:t>ם</w:t>
      </w:r>
      <w:bookmarkStart w:id="296" w:name="_ETM_Q1_887107"/>
      <w:bookmarkEnd w:id="296"/>
      <w:r>
        <w:rPr>
          <w:rFonts w:hint="cs"/>
          <w:rtl/>
        </w:rPr>
        <w:t xml:space="preserve">. עכשיו עדכונים בנוגע לתאגידים </w:t>
      </w:r>
      <w:r>
        <w:rPr>
          <w:rtl/>
        </w:rPr>
        <w:t>–</w:t>
      </w:r>
      <w:r>
        <w:rPr>
          <w:rFonts w:hint="cs"/>
          <w:rtl/>
        </w:rPr>
        <w:t xml:space="preserve">  תאגיד ציבורי </w:t>
      </w:r>
      <w:bookmarkStart w:id="297" w:name="_ETM_Q1_890087"/>
      <w:bookmarkEnd w:id="297"/>
      <w:r>
        <w:rPr>
          <w:rFonts w:hint="cs"/>
          <w:rtl/>
        </w:rPr>
        <w:t>ורשות</w:t>
      </w:r>
      <w:bookmarkStart w:id="298" w:name="_ETM_Q1_891888"/>
      <w:bookmarkEnd w:id="298"/>
      <w:r>
        <w:rPr>
          <w:rFonts w:hint="cs"/>
          <w:rtl/>
        </w:rPr>
        <w:t xml:space="preserve"> השידור.</w:t>
      </w:r>
    </w:p>
    <w:p w14:paraId="1AF9A30E" w14:textId="77777777" w:rsidR="00727BA2" w:rsidRDefault="00727BA2" w:rsidP="00727BA2">
      <w:pPr>
        <w:rPr>
          <w:rtl/>
        </w:rPr>
      </w:pPr>
    </w:p>
    <w:tbl>
      <w:tblPr>
        <w:tblStyle w:val="afd"/>
        <w:bidiVisual/>
        <w:tblW w:w="93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"/>
        <w:gridCol w:w="3783"/>
        <w:gridCol w:w="709"/>
        <w:gridCol w:w="574"/>
        <w:gridCol w:w="3638"/>
        <w:gridCol w:w="7"/>
      </w:tblGrid>
      <w:tr w:rsidR="00727BA2" w14:paraId="059D63EF" w14:textId="77777777" w:rsidTr="00F75C5E">
        <w:trPr>
          <w:gridAfter w:val="1"/>
          <w:wAfter w:w="7" w:type="dxa"/>
        </w:trPr>
        <w:tc>
          <w:tcPr>
            <w:tcW w:w="594" w:type="dxa"/>
          </w:tcPr>
          <w:p w14:paraId="309BD727" w14:textId="0835052E" w:rsidR="00727BA2" w:rsidRDefault="00727BA2" w:rsidP="00727BA2">
            <w:pPr>
              <w:ind w:firstLine="0"/>
              <w:rPr>
                <w:rtl/>
              </w:rPr>
            </w:pPr>
            <w:bookmarkStart w:id="299" w:name="_ETM_Q1_884609"/>
            <w:bookmarkStart w:id="300" w:name="_ETM_Q1_886209"/>
            <w:bookmarkEnd w:id="299"/>
            <w:bookmarkEnd w:id="300"/>
            <w:r>
              <w:rPr>
                <w:rFonts w:hint="cs"/>
                <w:rtl/>
              </w:rPr>
              <w:t>(3)</w:t>
            </w:r>
          </w:p>
        </w:tc>
        <w:tc>
          <w:tcPr>
            <w:tcW w:w="3783" w:type="dxa"/>
          </w:tcPr>
          <w:p w14:paraId="6599B2A1" w14:textId="4D4E1FD3" w:rsidR="00727BA2" w:rsidRPr="00727BA2" w:rsidRDefault="00727BA2" w:rsidP="00727BA2">
            <w:pPr>
              <w:ind w:firstLine="0"/>
              <w:rPr>
                <w:rtl/>
              </w:rPr>
            </w:pPr>
            <w:r w:rsidRPr="00727BA2">
              <w:rPr>
                <w:rtl/>
              </w:rPr>
              <w:t xml:space="preserve">בסעיף 105 , אחרי סעיף קטן </w:t>
            </w:r>
            <w:r>
              <w:rPr>
                <w:rFonts w:hint="cs"/>
                <w:rtl/>
              </w:rPr>
              <w:t>(</w:t>
            </w:r>
            <w:r w:rsidRPr="00727BA2">
              <w:rPr>
                <w:rtl/>
              </w:rPr>
              <w:t>ג 2</w:t>
            </w:r>
            <w:r>
              <w:rPr>
                <w:rFonts w:hint="cs"/>
                <w:rtl/>
              </w:rPr>
              <w:t>)</w:t>
            </w:r>
            <w:r w:rsidRPr="00727BA2">
              <w:rPr>
                <w:rtl/>
              </w:rPr>
              <w:t xml:space="preserve"> יבוא</w:t>
            </w:r>
            <w:r w:rsidRPr="00727BA2">
              <w:t>:</w:t>
            </w:r>
          </w:p>
        </w:tc>
        <w:tc>
          <w:tcPr>
            <w:tcW w:w="709" w:type="dxa"/>
          </w:tcPr>
          <w:p w14:paraId="3970F361" w14:textId="77777777" w:rsidR="00727BA2" w:rsidRDefault="00727BA2" w:rsidP="00727BA2">
            <w:pPr>
              <w:ind w:firstLine="0"/>
              <w:rPr>
                <w:rtl/>
              </w:rPr>
            </w:pPr>
          </w:p>
        </w:tc>
        <w:tc>
          <w:tcPr>
            <w:tcW w:w="4212" w:type="dxa"/>
            <w:gridSpan w:val="2"/>
          </w:tcPr>
          <w:p w14:paraId="5466C4EC" w14:textId="0B579161" w:rsidR="00727BA2" w:rsidRDefault="00727BA2" w:rsidP="00727BA2">
            <w:pPr>
              <w:ind w:firstLine="0"/>
              <w:rPr>
                <w:rtl/>
              </w:rPr>
            </w:pPr>
          </w:p>
        </w:tc>
      </w:tr>
      <w:tr w:rsidR="00727BA2" w14:paraId="6BEB8E13" w14:textId="77777777" w:rsidTr="00F75C5E">
        <w:trPr>
          <w:gridAfter w:val="1"/>
          <w:wAfter w:w="7" w:type="dxa"/>
        </w:trPr>
        <w:tc>
          <w:tcPr>
            <w:tcW w:w="594" w:type="dxa"/>
          </w:tcPr>
          <w:p w14:paraId="020F8545" w14:textId="77777777" w:rsidR="00727BA2" w:rsidRDefault="00727BA2" w:rsidP="00727BA2">
            <w:pPr>
              <w:ind w:firstLine="0"/>
              <w:rPr>
                <w:rtl/>
              </w:rPr>
            </w:pPr>
          </w:p>
        </w:tc>
        <w:tc>
          <w:tcPr>
            <w:tcW w:w="3783" w:type="dxa"/>
          </w:tcPr>
          <w:p w14:paraId="28785972" w14:textId="6ABF91A5" w:rsidR="00727BA2" w:rsidRDefault="00F75C5E" w:rsidP="00727B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(ג 3)</w:t>
            </w:r>
          </w:p>
        </w:tc>
        <w:tc>
          <w:tcPr>
            <w:tcW w:w="709" w:type="dxa"/>
          </w:tcPr>
          <w:p w14:paraId="500C8474" w14:textId="7B5860C7" w:rsidR="00727BA2" w:rsidRDefault="00F75C5E" w:rsidP="00F75C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4212" w:type="dxa"/>
            <w:gridSpan w:val="2"/>
          </w:tcPr>
          <w:p w14:paraId="0DBB8708" w14:textId="77777777" w:rsidR="00727BA2" w:rsidRDefault="00727BA2" w:rsidP="00F75C5E">
            <w:pPr>
              <w:ind w:firstLine="0"/>
            </w:pPr>
            <w:bookmarkStart w:id="301" w:name="_ETM_Q1_897568"/>
            <w:bookmarkStart w:id="302" w:name="_ETM_Q1_892768"/>
            <w:bookmarkEnd w:id="301"/>
            <w:bookmarkEnd w:id="302"/>
            <w:r w:rsidRPr="00727BA2">
              <w:rPr>
                <w:rtl/>
              </w:rPr>
              <w:t>על אף האמור בכל דין, צו שקבע שר האוצר לפי סעיף</w:t>
            </w:r>
            <w:r>
              <w:rPr>
                <w:rFonts w:hint="cs"/>
                <w:rtl/>
              </w:rPr>
              <w:t xml:space="preserve"> 9 (ג) (1) </w:t>
            </w:r>
            <w:r w:rsidRPr="00727BA2">
              <w:rPr>
                <w:rtl/>
              </w:rPr>
              <w:t xml:space="preserve">או סעיף </w:t>
            </w:r>
            <w:r>
              <w:rPr>
                <w:rFonts w:hint="cs"/>
                <w:rtl/>
              </w:rPr>
              <w:t xml:space="preserve">(ג) (2) </w:t>
            </w:r>
            <w:r w:rsidRPr="00727BA2">
              <w:rPr>
                <w:rtl/>
              </w:rPr>
              <w:t>לא יחול על מי שפרש מתאגיד ציבורי</w:t>
            </w:r>
            <w:r>
              <w:rPr>
                <w:rFonts w:hint="cs"/>
                <w:rtl/>
              </w:rPr>
              <w:t xml:space="preserve"> </w:t>
            </w:r>
            <w:bookmarkStart w:id="303" w:name="_ETM_Q1_905039"/>
            <w:bookmarkEnd w:id="303"/>
            <w:r w:rsidRPr="00727BA2">
              <w:rPr>
                <w:rtl/>
              </w:rPr>
              <w:t xml:space="preserve">או מרשות השידור, אלא אם כן קבע שר </w:t>
            </w:r>
            <w:bookmarkStart w:id="304" w:name="_ETM_Q1_901868"/>
            <w:bookmarkEnd w:id="304"/>
            <w:r w:rsidRPr="00727BA2">
              <w:rPr>
                <w:rtl/>
              </w:rPr>
              <w:t>האוצר אחרת בצו לפי</w:t>
            </w:r>
            <w:r>
              <w:rPr>
                <w:rFonts w:hint="cs"/>
                <w:rtl/>
              </w:rPr>
              <w:t xml:space="preserve"> </w:t>
            </w:r>
            <w:r w:rsidRPr="00727BA2">
              <w:rPr>
                <w:rtl/>
              </w:rPr>
              <w:t>פסקאות</w:t>
            </w:r>
            <w:r>
              <w:rPr>
                <w:rFonts w:hint="cs"/>
                <w:rtl/>
              </w:rPr>
              <w:t xml:space="preserve"> (2) או (3) </w:t>
            </w:r>
            <w:r w:rsidRPr="00727BA2">
              <w:rPr>
                <w:rtl/>
              </w:rPr>
              <w:t>ולגבי רשות השידור – לפי פסקה</w:t>
            </w:r>
            <w:r>
              <w:rPr>
                <w:rFonts w:hint="cs"/>
                <w:rtl/>
              </w:rPr>
              <w:t xml:space="preserve"> (4)</w:t>
            </w:r>
          </w:p>
          <w:p w14:paraId="2C0C38CB" w14:textId="40A0E9C1" w:rsidR="00727BA2" w:rsidRDefault="00727BA2" w:rsidP="00727BA2">
            <w:pPr>
              <w:pStyle w:val="afe"/>
              <w:ind w:firstLine="0"/>
              <w:rPr>
                <w:rtl/>
              </w:rPr>
            </w:pPr>
          </w:p>
        </w:tc>
      </w:tr>
      <w:tr w:rsidR="00727BA2" w14:paraId="280F94AB" w14:textId="77777777" w:rsidTr="00F75C5E">
        <w:trPr>
          <w:gridAfter w:val="1"/>
          <w:wAfter w:w="7" w:type="dxa"/>
        </w:trPr>
        <w:tc>
          <w:tcPr>
            <w:tcW w:w="594" w:type="dxa"/>
          </w:tcPr>
          <w:p w14:paraId="46B64FEF" w14:textId="77777777" w:rsidR="00727BA2" w:rsidRDefault="00727BA2" w:rsidP="00727BA2">
            <w:pPr>
              <w:ind w:firstLine="0"/>
              <w:rPr>
                <w:rtl/>
              </w:rPr>
            </w:pPr>
          </w:p>
        </w:tc>
        <w:tc>
          <w:tcPr>
            <w:tcW w:w="3783" w:type="dxa"/>
          </w:tcPr>
          <w:p w14:paraId="5B25665B" w14:textId="77777777" w:rsidR="00727BA2" w:rsidRDefault="00727BA2" w:rsidP="00727BA2">
            <w:pPr>
              <w:ind w:firstLine="0"/>
              <w:rPr>
                <w:rtl/>
              </w:rPr>
            </w:pPr>
          </w:p>
        </w:tc>
        <w:tc>
          <w:tcPr>
            <w:tcW w:w="709" w:type="dxa"/>
          </w:tcPr>
          <w:p w14:paraId="04F844B4" w14:textId="31AD3026" w:rsidR="00727BA2" w:rsidRDefault="00F75C5E" w:rsidP="00727B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</w:p>
        </w:tc>
        <w:tc>
          <w:tcPr>
            <w:tcW w:w="4212" w:type="dxa"/>
            <w:gridSpan w:val="2"/>
          </w:tcPr>
          <w:p w14:paraId="0BD271F7" w14:textId="77777777" w:rsidR="00727BA2" w:rsidRDefault="00C75B76" w:rsidP="00F75C5E">
            <w:pPr>
              <w:ind w:firstLine="0"/>
            </w:pPr>
            <w:r w:rsidRPr="00C75B76">
              <w:rPr>
                <w:rtl/>
              </w:rPr>
              <w:t>שר האוצר רשאי לקבוע בצו</w:t>
            </w:r>
            <w:r w:rsidRPr="00C75B76">
              <w:t xml:space="preserve"> –</w:t>
            </w:r>
          </w:p>
          <w:p w14:paraId="139B6A40" w14:textId="77777777" w:rsidR="00C75B76" w:rsidRDefault="00C75B76" w:rsidP="00C75B76">
            <w:pPr>
              <w:pStyle w:val="afe"/>
              <w:ind w:firstLine="0"/>
            </w:pPr>
          </w:p>
          <w:p w14:paraId="7953CE07" w14:textId="290A29E3" w:rsidR="00C75B76" w:rsidRDefault="00C75B76" w:rsidP="00F75C5E">
            <w:pPr>
              <w:pStyle w:val="afe"/>
              <w:numPr>
                <w:ilvl w:val="0"/>
                <w:numId w:val="22"/>
              </w:numPr>
              <w:ind w:hanging="720"/>
            </w:pPr>
            <w:r w:rsidRPr="00C75B76">
              <w:rPr>
                <w:rtl/>
              </w:rPr>
              <w:t>כי בשל הסכם קיבוצי ארצי, תעודכן משכורתו</w:t>
            </w:r>
            <w:r>
              <w:rPr>
                <w:rFonts w:hint="cs"/>
                <w:rtl/>
              </w:rPr>
              <w:t xml:space="preserve"> </w:t>
            </w:r>
            <w:r w:rsidRPr="00C75B76">
              <w:rPr>
                <w:rtl/>
              </w:rPr>
              <w:t>הקובעת של מי שפרש מתאגיד ומתקיים לגביו אחד</w:t>
            </w:r>
            <w:r>
              <w:rPr>
                <w:rFonts w:hint="cs"/>
                <w:rtl/>
              </w:rPr>
              <w:t xml:space="preserve"> </w:t>
            </w:r>
            <w:r w:rsidRPr="00C75B76">
              <w:rPr>
                <w:rtl/>
              </w:rPr>
              <w:t xml:space="preserve">מאלה, </w:t>
            </w:r>
            <w:r w:rsidRPr="00C75B76">
              <w:rPr>
                <w:rtl/>
              </w:rPr>
              <w:lastRenderedPageBreak/>
              <w:t>בעד התקופה החל בחודש שייקבע בצו לעניין זה</w:t>
            </w:r>
            <w:r>
              <w:rPr>
                <w:rFonts w:hint="cs"/>
                <w:rtl/>
              </w:rPr>
              <w:t xml:space="preserve"> </w:t>
            </w:r>
            <w:r w:rsidRPr="00C75B76">
              <w:rPr>
                <w:rtl/>
              </w:rPr>
              <w:t>ואילך, בסכום או בשיעור שייקבע בו, בהתאם למועד</w:t>
            </w:r>
            <w:r>
              <w:rPr>
                <w:rFonts w:hint="cs"/>
                <w:rtl/>
              </w:rPr>
              <w:t xml:space="preserve"> </w:t>
            </w:r>
            <w:r w:rsidRPr="00C75B76">
              <w:rPr>
                <w:rtl/>
              </w:rPr>
              <w:t>הפרישה ולדירוג שבו דורג ערב הפרישה</w:t>
            </w:r>
            <w:r>
              <w:rPr>
                <w:rFonts w:hint="cs"/>
                <w:rtl/>
              </w:rPr>
              <w:t>, ו</w:t>
            </w:r>
            <w:r w:rsidRPr="00C75B76">
              <w:rPr>
                <w:rtl/>
              </w:rPr>
              <w:t>רשאי הוא לקבוע שיעור עדכון שונה לסוגי עובדים שונים</w:t>
            </w:r>
            <w:r w:rsidRPr="00C75B76">
              <w:t>:</w:t>
            </w:r>
          </w:p>
          <w:p w14:paraId="44D4856E" w14:textId="7DFC0EC6" w:rsidR="00C75B76" w:rsidRDefault="00C75B76" w:rsidP="00C75B76">
            <w:pPr>
              <w:pStyle w:val="afe"/>
              <w:ind w:left="1159" w:firstLine="0"/>
              <w:rPr>
                <w:rtl/>
              </w:rPr>
            </w:pPr>
          </w:p>
        </w:tc>
      </w:tr>
      <w:tr w:rsidR="00C75B76" w14:paraId="554F3FA2" w14:textId="77777777" w:rsidTr="00F75C5E">
        <w:tc>
          <w:tcPr>
            <w:tcW w:w="594" w:type="dxa"/>
          </w:tcPr>
          <w:p w14:paraId="78C73770" w14:textId="77777777" w:rsidR="00C75B76" w:rsidRDefault="00C75B76" w:rsidP="00727BA2">
            <w:pPr>
              <w:ind w:firstLine="0"/>
              <w:rPr>
                <w:rtl/>
              </w:rPr>
            </w:pPr>
          </w:p>
        </w:tc>
        <w:tc>
          <w:tcPr>
            <w:tcW w:w="3783" w:type="dxa"/>
          </w:tcPr>
          <w:p w14:paraId="0DA6C34B" w14:textId="77777777" w:rsidR="00C75B76" w:rsidRDefault="00C75B76" w:rsidP="00727BA2">
            <w:pPr>
              <w:ind w:firstLine="0"/>
              <w:rPr>
                <w:rtl/>
              </w:rPr>
            </w:pPr>
          </w:p>
        </w:tc>
        <w:tc>
          <w:tcPr>
            <w:tcW w:w="709" w:type="dxa"/>
          </w:tcPr>
          <w:p w14:paraId="4B465F0B" w14:textId="77777777" w:rsidR="00C75B76" w:rsidRDefault="00C75B76" w:rsidP="00727BA2">
            <w:pPr>
              <w:ind w:firstLine="0"/>
              <w:rPr>
                <w:rtl/>
              </w:rPr>
            </w:pPr>
          </w:p>
        </w:tc>
        <w:tc>
          <w:tcPr>
            <w:tcW w:w="574" w:type="dxa"/>
          </w:tcPr>
          <w:p w14:paraId="76E9D177" w14:textId="77777777" w:rsidR="00C75B76" w:rsidRDefault="00C75B76" w:rsidP="00727BA2">
            <w:pPr>
              <w:ind w:firstLine="0"/>
              <w:rPr>
                <w:rtl/>
              </w:rPr>
            </w:pPr>
          </w:p>
        </w:tc>
        <w:tc>
          <w:tcPr>
            <w:tcW w:w="3645" w:type="dxa"/>
            <w:gridSpan w:val="2"/>
          </w:tcPr>
          <w:p w14:paraId="6F964E96" w14:textId="16116052" w:rsidR="00C75B76" w:rsidRDefault="00C75B76" w:rsidP="00F75C5E">
            <w:pPr>
              <w:pStyle w:val="afe"/>
              <w:numPr>
                <w:ilvl w:val="0"/>
                <w:numId w:val="23"/>
              </w:numPr>
            </w:pPr>
            <w:r w:rsidRPr="00C75B76">
              <w:rPr>
                <w:rtl/>
              </w:rPr>
              <w:t>הוא דורג ערב פרישתו מתאגיד בדירוג</w:t>
            </w:r>
            <w:r>
              <w:rPr>
                <w:rFonts w:hint="cs"/>
                <w:rtl/>
              </w:rPr>
              <w:t xml:space="preserve"> </w:t>
            </w:r>
            <w:r w:rsidRPr="00C75B76">
              <w:rPr>
                <w:rtl/>
              </w:rPr>
              <w:t>מהדירוגים המפורטים בחלק א' לתוספת השישית</w:t>
            </w:r>
            <w:r>
              <w:rPr>
                <w:rFonts w:hint="cs"/>
                <w:rtl/>
              </w:rPr>
              <w:t xml:space="preserve"> </w:t>
            </w:r>
            <w:bookmarkStart w:id="305" w:name="_ETM_Q1_939609"/>
            <w:bookmarkStart w:id="306" w:name="_ETM_Q1_936407"/>
            <w:bookmarkEnd w:id="305"/>
            <w:bookmarkEnd w:id="306"/>
            <w:r w:rsidRPr="00C75B76">
              <w:rPr>
                <w:rtl/>
              </w:rPr>
              <w:t>או בדירוג עובדי הוראה,</w:t>
            </w:r>
            <w:r>
              <w:rPr>
                <w:rFonts w:hint="cs"/>
                <w:rtl/>
              </w:rPr>
              <w:t xml:space="preserve"> </w:t>
            </w:r>
            <w:r w:rsidRPr="00C75B76">
              <w:rPr>
                <w:rtl/>
              </w:rPr>
              <w:t xml:space="preserve">ופרש מהתאגיד בתקופה מהתקופות המנויות בסעיף </w:t>
            </w:r>
            <w:r>
              <w:rPr>
                <w:rFonts w:hint="cs"/>
                <w:rtl/>
              </w:rPr>
              <w:t xml:space="preserve">9 (ג) (1) </w:t>
            </w:r>
            <w:r w:rsidRPr="00C75B76">
              <w:rPr>
                <w:rtl/>
              </w:rPr>
              <w:t>לגבי</w:t>
            </w:r>
            <w:bookmarkStart w:id="307" w:name="_ETM_Q1_944082"/>
            <w:bookmarkEnd w:id="307"/>
            <w:r>
              <w:rPr>
                <w:rFonts w:hint="cs"/>
                <w:rtl/>
              </w:rPr>
              <w:t xml:space="preserve"> </w:t>
            </w:r>
            <w:r w:rsidRPr="00C75B76">
              <w:rPr>
                <w:rtl/>
              </w:rPr>
              <w:t>אותו דירוג</w:t>
            </w:r>
            <w:r w:rsidRPr="00C75B76">
              <w:t>;</w:t>
            </w:r>
          </w:p>
          <w:p w14:paraId="519ED49C" w14:textId="478135EB" w:rsidR="00C75B76" w:rsidRPr="00C75B76" w:rsidRDefault="00C75B76" w:rsidP="00C75B76">
            <w:pPr>
              <w:pStyle w:val="afe"/>
              <w:ind w:left="737" w:firstLine="0"/>
              <w:rPr>
                <w:rtl/>
              </w:rPr>
            </w:pPr>
          </w:p>
        </w:tc>
      </w:tr>
      <w:tr w:rsidR="00C75B76" w14:paraId="52A5BDBE" w14:textId="77777777" w:rsidTr="00F75C5E">
        <w:tc>
          <w:tcPr>
            <w:tcW w:w="594" w:type="dxa"/>
          </w:tcPr>
          <w:p w14:paraId="05A22354" w14:textId="77777777" w:rsidR="00C75B76" w:rsidRDefault="00C75B76" w:rsidP="00727BA2">
            <w:pPr>
              <w:ind w:firstLine="0"/>
              <w:rPr>
                <w:rtl/>
              </w:rPr>
            </w:pPr>
          </w:p>
        </w:tc>
        <w:tc>
          <w:tcPr>
            <w:tcW w:w="3783" w:type="dxa"/>
          </w:tcPr>
          <w:p w14:paraId="38320051" w14:textId="77777777" w:rsidR="00C75B76" w:rsidRDefault="00C75B76" w:rsidP="00727BA2">
            <w:pPr>
              <w:ind w:firstLine="0"/>
              <w:rPr>
                <w:rtl/>
              </w:rPr>
            </w:pPr>
          </w:p>
        </w:tc>
        <w:tc>
          <w:tcPr>
            <w:tcW w:w="709" w:type="dxa"/>
          </w:tcPr>
          <w:p w14:paraId="7143031B" w14:textId="77777777" w:rsidR="00C75B76" w:rsidRDefault="00C75B76" w:rsidP="00727BA2">
            <w:pPr>
              <w:ind w:firstLine="0"/>
              <w:rPr>
                <w:rtl/>
              </w:rPr>
            </w:pPr>
          </w:p>
        </w:tc>
        <w:tc>
          <w:tcPr>
            <w:tcW w:w="574" w:type="dxa"/>
          </w:tcPr>
          <w:p w14:paraId="32DB214A" w14:textId="77777777" w:rsidR="00C75B76" w:rsidRDefault="00C75B76" w:rsidP="00727BA2">
            <w:pPr>
              <w:ind w:firstLine="0"/>
              <w:rPr>
                <w:rtl/>
              </w:rPr>
            </w:pPr>
          </w:p>
        </w:tc>
        <w:tc>
          <w:tcPr>
            <w:tcW w:w="3645" w:type="dxa"/>
            <w:gridSpan w:val="2"/>
          </w:tcPr>
          <w:p w14:paraId="1B98DEBD" w14:textId="51444E9C" w:rsidR="00C75B76" w:rsidRPr="00C75B76" w:rsidRDefault="00C75B76" w:rsidP="00F75C5E">
            <w:pPr>
              <w:pStyle w:val="afe"/>
              <w:numPr>
                <w:ilvl w:val="0"/>
                <w:numId w:val="23"/>
              </w:numPr>
              <w:rPr>
                <w:rtl/>
              </w:rPr>
            </w:pPr>
            <w:r w:rsidRPr="00C75B76">
              <w:rPr>
                <w:rtl/>
              </w:rPr>
              <w:t>הוא דורג ערב פרישתו מ</w:t>
            </w:r>
            <w:r>
              <w:rPr>
                <w:rFonts w:hint="cs"/>
                <w:rtl/>
              </w:rPr>
              <w:t>ה</w:t>
            </w:r>
            <w:r w:rsidRPr="00C75B76">
              <w:rPr>
                <w:rtl/>
              </w:rPr>
              <w:t>תאגיד בדירוג</w:t>
            </w:r>
            <w:r>
              <w:rPr>
                <w:rFonts w:hint="cs"/>
                <w:rtl/>
              </w:rPr>
              <w:t xml:space="preserve"> </w:t>
            </w:r>
            <w:r w:rsidRPr="00C75B76">
              <w:rPr>
                <w:rtl/>
              </w:rPr>
              <w:t>המנוי בחלק ב' לתוספת השישית, ופרש מהתאגיד</w:t>
            </w:r>
            <w:r>
              <w:rPr>
                <w:rFonts w:hint="cs"/>
                <w:rtl/>
              </w:rPr>
              <w:t xml:space="preserve"> </w:t>
            </w:r>
            <w:r w:rsidRPr="00C75B76">
              <w:rPr>
                <w:rtl/>
              </w:rPr>
              <w:t xml:space="preserve">בתקופה שמיום י"ט בטבת </w:t>
            </w:r>
            <w:proofErr w:type="spellStart"/>
            <w:r w:rsidRPr="00C75B76">
              <w:rPr>
                <w:rtl/>
              </w:rPr>
              <w:t>התשע"ג</w:t>
            </w:r>
            <w:proofErr w:type="spellEnd"/>
            <w:r w:rsidRPr="00C75B76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(1 ינואר 2013) </w:t>
            </w:r>
            <w:r w:rsidRPr="00C75B76">
              <w:rPr>
                <w:rtl/>
              </w:rPr>
              <w:t xml:space="preserve">עד יום ב' בכסלו </w:t>
            </w:r>
            <w:proofErr w:type="spellStart"/>
            <w:r w:rsidRPr="00C75B76">
              <w:rPr>
                <w:rtl/>
              </w:rPr>
              <w:t>התש"ף</w:t>
            </w:r>
            <w:proofErr w:type="spellEnd"/>
            <w:r w:rsidRPr="00C75B76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(30 נובמבר 2019)</w:t>
            </w:r>
            <w:bookmarkStart w:id="308" w:name="_ETM_Q1_970586"/>
            <w:bookmarkEnd w:id="308"/>
          </w:p>
        </w:tc>
      </w:tr>
      <w:tr w:rsidR="00F75C5E" w14:paraId="4BE49FDC" w14:textId="77777777" w:rsidTr="00F75C5E">
        <w:tc>
          <w:tcPr>
            <w:tcW w:w="594" w:type="dxa"/>
          </w:tcPr>
          <w:p w14:paraId="56E10B02" w14:textId="77777777" w:rsidR="00F75C5E" w:rsidRDefault="00F75C5E" w:rsidP="00727BA2">
            <w:pPr>
              <w:ind w:firstLine="0"/>
              <w:rPr>
                <w:rtl/>
              </w:rPr>
            </w:pPr>
          </w:p>
        </w:tc>
        <w:tc>
          <w:tcPr>
            <w:tcW w:w="3783" w:type="dxa"/>
          </w:tcPr>
          <w:p w14:paraId="12703C7F" w14:textId="7DEBEC6F" w:rsidR="00F75C5E" w:rsidRDefault="00F75C5E" w:rsidP="00F75C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מדובר על אותם דירוגים שבחלק א'.</w:t>
            </w:r>
          </w:p>
        </w:tc>
        <w:tc>
          <w:tcPr>
            <w:tcW w:w="709" w:type="dxa"/>
          </w:tcPr>
          <w:p w14:paraId="76CD95C5" w14:textId="77777777" w:rsidR="00F75C5E" w:rsidRDefault="00F75C5E" w:rsidP="00727BA2">
            <w:pPr>
              <w:ind w:firstLine="0"/>
              <w:rPr>
                <w:rtl/>
              </w:rPr>
            </w:pPr>
          </w:p>
        </w:tc>
        <w:tc>
          <w:tcPr>
            <w:tcW w:w="574" w:type="dxa"/>
          </w:tcPr>
          <w:p w14:paraId="02802C16" w14:textId="77777777" w:rsidR="00F75C5E" w:rsidRDefault="00F75C5E" w:rsidP="00727BA2">
            <w:pPr>
              <w:ind w:firstLine="0"/>
              <w:rPr>
                <w:rtl/>
              </w:rPr>
            </w:pPr>
          </w:p>
          <w:p w14:paraId="7C17BEC1" w14:textId="77777777" w:rsidR="00F75C5E" w:rsidRDefault="00F75C5E" w:rsidP="00727BA2">
            <w:pPr>
              <w:ind w:firstLine="0"/>
              <w:rPr>
                <w:rtl/>
              </w:rPr>
            </w:pPr>
          </w:p>
          <w:p w14:paraId="47F7AB44" w14:textId="6DB2E175" w:rsidR="00F75C5E" w:rsidRDefault="00F75C5E" w:rsidP="00727B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</w:p>
        </w:tc>
        <w:tc>
          <w:tcPr>
            <w:tcW w:w="3645" w:type="dxa"/>
            <w:gridSpan w:val="2"/>
          </w:tcPr>
          <w:p w14:paraId="38FE5241" w14:textId="77777777" w:rsidR="00F75C5E" w:rsidRDefault="00F75C5E" w:rsidP="00F75C5E">
            <w:pPr>
              <w:ind w:firstLine="0"/>
              <w:rPr>
                <w:rtl/>
              </w:rPr>
            </w:pPr>
          </w:p>
          <w:p w14:paraId="6B73B184" w14:textId="77777777" w:rsidR="00F75C5E" w:rsidRDefault="00F75C5E" w:rsidP="00F75C5E">
            <w:pPr>
              <w:ind w:firstLine="0"/>
              <w:rPr>
                <w:rtl/>
              </w:rPr>
            </w:pPr>
          </w:p>
          <w:p w14:paraId="03721D8F" w14:textId="0A27EEBC" w:rsidR="00F75C5E" w:rsidRPr="00C75B76" w:rsidRDefault="00F75C5E" w:rsidP="00F75C5E">
            <w:pPr>
              <w:ind w:firstLine="0"/>
              <w:rPr>
                <w:rtl/>
              </w:rPr>
            </w:pPr>
            <w:r w:rsidRPr="00F75C5E">
              <w:rPr>
                <w:rtl/>
              </w:rPr>
              <w:t>כי תשלומים בשל עדכון המשכורת הקובעת לפי</w:t>
            </w:r>
            <w:r>
              <w:rPr>
                <w:rFonts w:hint="cs"/>
                <w:rtl/>
              </w:rPr>
              <w:t xml:space="preserve"> </w:t>
            </w:r>
            <w:r w:rsidRPr="00F75C5E">
              <w:rPr>
                <w:rtl/>
              </w:rPr>
              <w:t xml:space="preserve">פסקת משנה </w:t>
            </w:r>
            <w:r>
              <w:rPr>
                <w:rFonts w:hint="cs"/>
                <w:rtl/>
              </w:rPr>
              <w:t>(א)</w:t>
            </w:r>
            <w:r w:rsidRPr="00F75C5E">
              <w:rPr>
                <w:rtl/>
              </w:rPr>
              <w:t xml:space="preserve"> בעד תקופה שקדמה למועד מתן צו לפי</w:t>
            </w:r>
            <w:r>
              <w:rPr>
                <w:rFonts w:hint="cs"/>
                <w:rtl/>
              </w:rPr>
              <w:t xml:space="preserve"> </w:t>
            </w:r>
            <w:r w:rsidRPr="00F75C5E">
              <w:rPr>
                <w:rtl/>
              </w:rPr>
              <w:t>אותה פסקה, ישולמו בתוספת הפרשי הצמדה בשיעור</w:t>
            </w:r>
            <w:r>
              <w:rPr>
                <w:rFonts w:hint="cs"/>
                <w:rtl/>
              </w:rPr>
              <w:t xml:space="preserve"> </w:t>
            </w:r>
            <w:r w:rsidRPr="00F75C5E">
              <w:rPr>
                <w:rtl/>
              </w:rPr>
              <w:t xml:space="preserve">שקבע בצו לפי סעיף </w:t>
            </w:r>
            <w:bookmarkStart w:id="309" w:name="_ETM_Q1_971306"/>
            <w:bookmarkEnd w:id="309"/>
            <w:r>
              <w:rPr>
                <w:rFonts w:hint="cs"/>
                <w:rtl/>
              </w:rPr>
              <w:t>9 (ג) (3)</w:t>
            </w:r>
            <w:bookmarkStart w:id="310" w:name="_ETM_Q1_987053"/>
            <w:bookmarkStart w:id="311" w:name="_ETM_Q1_977629"/>
            <w:bookmarkEnd w:id="310"/>
            <w:bookmarkEnd w:id="311"/>
          </w:p>
        </w:tc>
      </w:tr>
    </w:tbl>
    <w:p w14:paraId="0F1EB872" w14:textId="2BDA1A14" w:rsidR="00727BA2" w:rsidRDefault="00727BA2" w:rsidP="00C75B76">
      <w:pPr>
        <w:ind w:firstLine="0"/>
        <w:rPr>
          <w:rtl/>
        </w:rPr>
      </w:pPr>
      <w:bookmarkStart w:id="312" w:name="_ETM_Q1_924388"/>
      <w:bookmarkEnd w:id="312"/>
    </w:p>
    <w:p w14:paraId="3FF7D945" w14:textId="4545329E" w:rsidR="00C75B76" w:rsidRDefault="00F75C5E" w:rsidP="00F75C5E">
      <w:pPr>
        <w:ind w:left="435" w:firstLine="0"/>
        <w:rPr>
          <w:rtl/>
        </w:rPr>
      </w:pPr>
      <w:bookmarkStart w:id="313" w:name="_ETM_Q1_947709"/>
      <w:bookmarkEnd w:id="313"/>
      <w:r>
        <w:rPr>
          <w:rFonts w:hint="cs"/>
          <w:rtl/>
        </w:rPr>
        <w:t xml:space="preserve">  כפי שהזכרנו קודם </w:t>
      </w:r>
      <w:bookmarkStart w:id="314" w:name="_ETM_Q1_985710"/>
      <w:bookmarkStart w:id="315" w:name="_ETM_Q1_986008"/>
      <w:bookmarkEnd w:id="314"/>
      <w:bookmarkEnd w:id="315"/>
      <w:r>
        <w:rPr>
          <w:rFonts w:hint="cs"/>
          <w:rtl/>
        </w:rPr>
        <w:t>את התוספת למדד.</w:t>
      </w:r>
    </w:p>
    <w:p w14:paraId="03856DB1" w14:textId="77777777" w:rsidR="00F75C5E" w:rsidRDefault="00F75C5E" w:rsidP="00F75C5E">
      <w:pPr>
        <w:ind w:left="435" w:firstLine="0"/>
        <w:rPr>
          <w:rtl/>
        </w:rPr>
      </w:pPr>
      <w:bookmarkStart w:id="316" w:name="_ETM_Q1_976008"/>
      <w:bookmarkStart w:id="317" w:name="_ETM_Q1_987099"/>
      <w:bookmarkEnd w:id="316"/>
      <w:bookmarkEnd w:id="317"/>
    </w:p>
    <w:tbl>
      <w:tblPr>
        <w:tblStyle w:val="afd"/>
        <w:bidiVisual/>
        <w:tblW w:w="0" w:type="auto"/>
        <w:tblInd w:w="4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7"/>
        <w:gridCol w:w="8326"/>
      </w:tblGrid>
      <w:tr w:rsidR="00F75C5E" w14:paraId="092568DE" w14:textId="77777777" w:rsidTr="000565E8">
        <w:tc>
          <w:tcPr>
            <w:tcW w:w="537" w:type="dxa"/>
          </w:tcPr>
          <w:p w14:paraId="3EE0F64C" w14:textId="63249C8A" w:rsidR="00F75C5E" w:rsidRDefault="00F75C5E" w:rsidP="00CC4880">
            <w:pPr>
              <w:rPr>
                <w:rtl/>
              </w:rPr>
            </w:pPr>
          </w:p>
        </w:tc>
        <w:tc>
          <w:tcPr>
            <w:tcW w:w="8326" w:type="dxa"/>
          </w:tcPr>
          <w:p w14:paraId="59BB5A43" w14:textId="412747C2" w:rsidR="00F75C5E" w:rsidRDefault="00F75C5E" w:rsidP="00CC4880">
            <w:pPr>
              <w:pStyle w:val="afe"/>
              <w:numPr>
                <w:ilvl w:val="0"/>
                <w:numId w:val="23"/>
              </w:numPr>
              <w:ind w:left="3578" w:hanging="403"/>
              <w:rPr>
                <w:rtl/>
              </w:rPr>
            </w:pPr>
            <w:r w:rsidRPr="00F75C5E">
              <w:rPr>
                <w:rtl/>
              </w:rPr>
              <w:t xml:space="preserve">בלי לגרוע מהוראות פסקה </w:t>
            </w:r>
            <w:r>
              <w:rPr>
                <w:rFonts w:hint="cs"/>
                <w:rtl/>
              </w:rPr>
              <w:t>(2),</w:t>
            </w:r>
            <w:r w:rsidRPr="00F75C5E">
              <w:rPr>
                <w:rtl/>
              </w:rPr>
              <w:t xml:space="preserve"> שר האוצר רשאי לקבוע</w:t>
            </w:r>
            <w:r>
              <w:rPr>
                <w:rFonts w:hint="cs"/>
                <w:rtl/>
              </w:rPr>
              <w:t xml:space="preserve"> </w:t>
            </w:r>
            <w:bookmarkStart w:id="318" w:name="_ETM_Q1_983810"/>
            <w:bookmarkEnd w:id="318"/>
            <w:r w:rsidRPr="00F75C5E">
              <w:rPr>
                <w:rtl/>
              </w:rPr>
              <w:t>בצו כי בשל הסכם קיבוצי ארצי נוסף</w:t>
            </w:r>
            <w:r>
              <w:rPr>
                <w:rFonts w:hint="cs"/>
                <w:rtl/>
              </w:rPr>
              <w:t xml:space="preserve"> (2023) </w:t>
            </w:r>
            <w:r w:rsidRPr="00F75C5E">
              <w:rPr>
                <w:rtl/>
              </w:rPr>
              <w:t>תעודכן משכורתו הקובעת</w:t>
            </w:r>
            <w:r>
              <w:rPr>
                <w:rFonts w:hint="cs"/>
                <w:rtl/>
              </w:rPr>
              <w:t xml:space="preserve"> </w:t>
            </w:r>
            <w:r w:rsidRPr="00F75C5E">
              <w:rPr>
                <w:rtl/>
              </w:rPr>
              <w:t>של מי שפרש מתאגיד ומתקיים לגביו אחד מאלה, בעד</w:t>
            </w:r>
            <w:r>
              <w:rPr>
                <w:rFonts w:hint="cs"/>
                <w:rtl/>
              </w:rPr>
              <w:t xml:space="preserve"> </w:t>
            </w:r>
            <w:bookmarkStart w:id="319" w:name="_ETM_Q1_1001682"/>
            <w:bookmarkEnd w:id="319"/>
            <w:r w:rsidRPr="00F75C5E">
              <w:rPr>
                <w:rtl/>
              </w:rPr>
              <w:t>התקופה החל בחודש שייקבע בצו לעניין זה ואילך, בסכום או</w:t>
            </w:r>
            <w:r>
              <w:rPr>
                <w:rFonts w:hint="cs"/>
                <w:rtl/>
              </w:rPr>
              <w:t xml:space="preserve"> </w:t>
            </w:r>
            <w:bookmarkStart w:id="320" w:name="_ETM_Q1_1002980"/>
            <w:bookmarkEnd w:id="320"/>
            <w:r w:rsidRPr="00F75C5E">
              <w:rPr>
                <w:rtl/>
              </w:rPr>
              <w:t>בשיעור שייקבע בו, בהתאם למועד הפרישה ולדירוג שבו</w:t>
            </w:r>
            <w:r>
              <w:rPr>
                <w:rFonts w:hint="cs"/>
                <w:rtl/>
              </w:rPr>
              <w:t xml:space="preserve"> </w:t>
            </w:r>
            <w:r w:rsidRPr="00F75C5E">
              <w:rPr>
                <w:rtl/>
              </w:rPr>
              <w:t xml:space="preserve">דורג ערב </w:t>
            </w:r>
            <w:bookmarkStart w:id="321" w:name="_ETM_Q1_999170"/>
            <w:bookmarkEnd w:id="321"/>
            <w:r w:rsidRPr="00F75C5E">
              <w:rPr>
                <w:rtl/>
              </w:rPr>
              <w:t>הפרישה, ורשאי הוא לקבוע שיעור עדכון שונה</w:t>
            </w:r>
            <w:r>
              <w:rPr>
                <w:rFonts w:hint="cs"/>
                <w:rtl/>
              </w:rPr>
              <w:t xml:space="preserve"> </w:t>
            </w:r>
            <w:r w:rsidRPr="00F75C5E">
              <w:rPr>
                <w:rtl/>
              </w:rPr>
              <w:t>לסוגי עובדים שונים</w:t>
            </w:r>
            <w:r w:rsidRPr="00F75C5E">
              <w:t>:</w:t>
            </w:r>
            <w:bookmarkStart w:id="322" w:name="_ETM_Q1_1014688"/>
            <w:bookmarkEnd w:id="322"/>
          </w:p>
          <w:p w14:paraId="57559441" w14:textId="1EE3EA78" w:rsidR="007E38EA" w:rsidRDefault="007E38EA" w:rsidP="00F75C5E">
            <w:pPr>
              <w:ind w:firstLine="0"/>
              <w:rPr>
                <w:rtl/>
              </w:rPr>
            </w:pPr>
            <w:bookmarkStart w:id="323" w:name="_ETM_Q1_1112310"/>
            <w:bookmarkStart w:id="324" w:name="_ETM_Q1_1112607"/>
            <w:bookmarkEnd w:id="323"/>
            <w:bookmarkEnd w:id="324"/>
          </w:p>
        </w:tc>
      </w:tr>
      <w:tr w:rsidR="00F75C5E" w14:paraId="71EFD758" w14:textId="77777777" w:rsidTr="000565E8">
        <w:tc>
          <w:tcPr>
            <w:tcW w:w="537" w:type="dxa"/>
          </w:tcPr>
          <w:p w14:paraId="3A112D22" w14:textId="77777777" w:rsidR="00F75C5E" w:rsidRDefault="00F75C5E" w:rsidP="00F75C5E">
            <w:pPr>
              <w:ind w:firstLine="0"/>
              <w:rPr>
                <w:rtl/>
              </w:rPr>
            </w:pPr>
          </w:p>
        </w:tc>
        <w:tc>
          <w:tcPr>
            <w:tcW w:w="8326" w:type="dxa"/>
          </w:tcPr>
          <w:p w14:paraId="1E71CC77" w14:textId="4DB12278" w:rsidR="007E38EA" w:rsidRDefault="007E38EA" w:rsidP="00CC4880">
            <w:pPr>
              <w:pStyle w:val="afe"/>
              <w:numPr>
                <w:ilvl w:val="0"/>
                <w:numId w:val="24"/>
              </w:numPr>
              <w:ind w:left="3861" w:firstLine="23"/>
            </w:pPr>
            <w:bookmarkStart w:id="325" w:name="_ETM_Q1_1027546"/>
            <w:bookmarkEnd w:id="325"/>
            <w:r w:rsidRPr="007E38EA">
              <w:rPr>
                <w:rtl/>
              </w:rPr>
              <w:t>הוא דורג ערב פרישתו מהתאגיד בדירוג</w:t>
            </w:r>
            <w:r>
              <w:rPr>
                <w:rFonts w:hint="cs"/>
                <w:rtl/>
              </w:rPr>
              <w:t xml:space="preserve"> </w:t>
            </w:r>
            <w:r w:rsidRPr="007E38EA">
              <w:rPr>
                <w:rtl/>
              </w:rPr>
              <w:t>מהדירוגים המפורטים בחלק א' לתוספת השישית או</w:t>
            </w:r>
            <w:r>
              <w:rPr>
                <w:rFonts w:hint="cs"/>
                <w:rtl/>
              </w:rPr>
              <w:t xml:space="preserve"> </w:t>
            </w:r>
            <w:r w:rsidRPr="007E38EA">
              <w:rPr>
                <w:rtl/>
              </w:rPr>
              <w:t>בדירוג עובדי הוראה, ופרש מהתאגיד בתקופה מהתקופות</w:t>
            </w:r>
            <w:r>
              <w:rPr>
                <w:rFonts w:hint="cs"/>
                <w:rtl/>
              </w:rPr>
              <w:t xml:space="preserve"> </w:t>
            </w:r>
            <w:r w:rsidRPr="007E38EA">
              <w:rPr>
                <w:rtl/>
              </w:rPr>
              <w:t xml:space="preserve">המנויות בסעיף </w:t>
            </w:r>
            <w:r>
              <w:rPr>
                <w:rFonts w:hint="cs"/>
                <w:rtl/>
              </w:rPr>
              <w:t xml:space="preserve">9 (ב) (2) </w:t>
            </w:r>
            <w:bookmarkStart w:id="326" w:name="_ETM_Q1_1015029"/>
            <w:bookmarkEnd w:id="326"/>
            <w:r w:rsidRPr="007E38EA">
              <w:rPr>
                <w:rtl/>
              </w:rPr>
              <w:t>לגבי אותו דירוג</w:t>
            </w:r>
            <w:r w:rsidRPr="007E38EA">
              <w:t>;</w:t>
            </w:r>
          </w:p>
          <w:p w14:paraId="475D2B21" w14:textId="77777777" w:rsidR="007E38EA" w:rsidRDefault="007E38EA" w:rsidP="00CC4880">
            <w:pPr>
              <w:pStyle w:val="afe"/>
              <w:ind w:left="3436" w:firstLine="0"/>
            </w:pPr>
            <w:bookmarkStart w:id="327" w:name="_ETM_Q1_1115010"/>
            <w:bookmarkStart w:id="328" w:name="_ETM_Q1_1115310"/>
            <w:bookmarkStart w:id="329" w:name="_ETM_Q1_1121609"/>
            <w:bookmarkEnd w:id="327"/>
            <w:bookmarkEnd w:id="328"/>
            <w:bookmarkEnd w:id="329"/>
          </w:p>
          <w:p w14:paraId="3FFD4293" w14:textId="24D21488" w:rsidR="00F75C5E" w:rsidRPr="00F75C5E" w:rsidRDefault="007E38EA" w:rsidP="00CC4880">
            <w:pPr>
              <w:pStyle w:val="afe"/>
              <w:numPr>
                <w:ilvl w:val="0"/>
                <w:numId w:val="24"/>
              </w:numPr>
              <w:ind w:left="3891" w:firstLine="23"/>
              <w:rPr>
                <w:rtl/>
              </w:rPr>
            </w:pPr>
            <w:r w:rsidRPr="007E38EA">
              <w:rPr>
                <w:rtl/>
              </w:rPr>
              <w:t>הוא דורג ערב פרישתו מהתאגיד בדירוג</w:t>
            </w:r>
            <w:r>
              <w:rPr>
                <w:rFonts w:hint="cs"/>
                <w:rtl/>
              </w:rPr>
              <w:t xml:space="preserve"> </w:t>
            </w:r>
            <w:r w:rsidRPr="007E38EA">
              <w:rPr>
                <w:rtl/>
              </w:rPr>
              <w:t>המנוי בחלק ב' לתוספת השישית, ופרש מהתאגיד בתקופה</w:t>
            </w:r>
            <w:r>
              <w:rPr>
                <w:rFonts w:hint="cs"/>
                <w:rtl/>
              </w:rPr>
              <w:t xml:space="preserve"> </w:t>
            </w:r>
            <w:r w:rsidRPr="007E38EA">
              <w:rPr>
                <w:rtl/>
              </w:rPr>
              <w:t xml:space="preserve">שמיום ד' בטבת </w:t>
            </w:r>
            <w:proofErr w:type="spellStart"/>
            <w:r w:rsidRPr="007E38EA">
              <w:rPr>
                <w:rtl/>
              </w:rPr>
              <w:t>התש"ף</w:t>
            </w:r>
            <w:proofErr w:type="spellEnd"/>
            <w:r w:rsidRPr="007E38EA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(1 ינואר 2020)</w:t>
            </w:r>
            <w:r w:rsidRPr="007E38EA">
              <w:rPr>
                <w:rtl/>
              </w:rPr>
              <w:t xml:space="preserve"> עד יום כ"ב באדר</w:t>
            </w:r>
            <w:r>
              <w:rPr>
                <w:rFonts w:hint="cs"/>
                <w:rtl/>
              </w:rPr>
              <w:t xml:space="preserve"> </w:t>
            </w:r>
            <w:r w:rsidRPr="007E38EA">
              <w:rPr>
                <w:rtl/>
              </w:rPr>
              <w:t xml:space="preserve">ב' </w:t>
            </w:r>
            <w:proofErr w:type="spellStart"/>
            <w:r w:rsidRPr="007E38EA">
              <w:rPr>
                <w:rtl/>
              </w:rPr>
              <w:t>התשפ"ז</w:t>
            </w:r>
            <w:proofErr w:type="spellEnd"/>
            <w:r w:rsidRPr="007E38EA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(31 מרץ 2027).</w:t>
            </w:r>
          </w:p>
        </w:tc>
      </w:tr>
    </w:tbl>
    <w:p w14:paraId="5189810C" w14:textId="0657EE15" w:rsidR="00F75C5E" w:rsidRDefault="00F75C5E" w:rsidP="007E38EA">
      <w:pPr>
        <w:ind w:firstLine="0"/>
        <w:rPr>
          <w:rtl/>
        </w:rPr>
      </w:pPr>
    </w:p>
    <w:p w14:paraId="405E60C7" w14:textId="77777777" w:rsidR="007E38EA" w:rsidRDefault="007E38EA" w:rsidP="007E38EA">
      <w:pPr>
        <w:ind w:firstLine="0"/>
        <w:rPr>
          <w:rtl/>
        </w:rPr>
      </w:pPr>
      <w:bookmarkStart w:id="330" w:name="_ETM_Q1_1051231"/>
      <w:bookmarkStart w:id="331" w:name="_ETM_Q1_1051531"/>
      <w:bookmarkEnd w:id="330"/>
      <w:bookmarkEnd w:id="331"/>
    </w:p>
    <w:p w14:paraId="0A27FE65" w14:textId="3B5720E3" w:rsidR="007E38EA" w:rsidRDefault="007E38EA" w:rsidP="007E38EA">
      <w:pPr>
        <w:ind w:firstLine="0"/>
        <w:rPr>
          <w:rtl/>
        </w:rPr>
      </w:pPr>
      <w:bookmarkStart w:id="332" w:name="_ETM_Q1_1052131"/>
      <w:bookmarkEnd w:id="332"/>
      <w:r>
        <w:rPr>
          <w:rtl/>
        </w:rPr>
        <w:tab/>
      </w:r>
      <w:r>
        <w:rPr>
          <w:rFonts w:hint="cs"/>
          <w:rtl/>
        </w:rPr>
        <w:t xml:space="preserve">אני רוצה לשאול לגבי </w:t>
      </w:r>
      <w:bookmarkStart w:id="333" w:name="_ETM_Q1_1054331"/>
      <w:bookmarkEnd w:id="333"/>
      <w:r>
        <w:rPr>
          <w:rFonts w:hint="cs"/>
          <w:rtl/>
        </w:rPr>
        <w:t xml:space="preserve">הנושא של הפרשי ההצמדה. </w:t>
      </w:r>
      <w:bookmarkStart w:id="334" w:name="_ETM_Q1_1059627"/>
      <w:bookmarkEnd w:id="334"/>
      <w:r>
        <w:rPr>
          <w:rFonts w:hint="cs"/>
          <w:rtl/>
        </w:rPr>
        <w:t xml:space="preserve">הדירוגים האלו </w:t>
      </w:r>
      <w:bookmarkStart w:id="335" w:name="_ETM_Q1_1057029"/>
      <w:bookmarkEnd w:id="335"/>
      <w:r>
        <w:rPr>
          <w:rFonts w:hint="cs"/>
          <w:rtl/>
        </w:rPr>
        <w:t>לא מקבלים הפרשי הצמדה?</w:t>
      </w:r>
      <w:bookmarkStart w:id="336" w:name="_ETM_Q1_1062507"/>
      <w:bookmarkEnd w:id="336"/>
      <w:r>
        <w:rPr>
          <w:rFonts w:hint="cs"/>
          <w:rtl/>
        </w:rPr>
        <w:t xml:space="preserve"> ב-23 אין הפרשי </w:t>
      </w:r>
      <w:bookmarkStart w:id="337" w:name="_ETM_Q1_1067806"/>
      <w:bookmarkEnd w:id="337"/>
      <w:r>
        <w:rPr>
          <w:rFonts w:hint="cs"/>
          <w:rtl/>
        </w:rPr>
        <w:t xml:space="preserve">הצמדה. </w:t>
      </w:r>
      <w:bookmarkStart w:id="338" w:name="_ETM_Q1_1065208"/>
      <w:bookmarkEnd w:id="338"/>
    </w:p>
    <w:p w14:paraId="3B6E78BF" w14:textId="77777777" w:rsidR="007E38EA" w:rsidRDefault="007E38EA" w:rsidP="007E38EA">
      <w:pPr>
        <w:ind w:firstLine="0"/>
        <w:rPr>
          <w:rtl/>
        </w:rPr>
      </w:pPr>
    </w:p>
    <w:p w14:paraId="633C9B0C" w14:textId="10694285" w:rsidR="007E38EA" w:rsidRDefault="007E38EA" w:rsidP="007E38EA">
      <w:pPr>
        <w:pStyle w:val="af5"/>
        <w:keepNext/>
        <w:rPr>
          <w:rtl/>
        </w:rPr>
      </w:pPr>
      <w:bookmarkStart w:id="339" w:name="ET_interruption_קריאה_31"/>
      <w:r w:rsidRPr="007E38EA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7E38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9"/>
    </w:p>
    <w:p w14:paraId="6EAA022C" w14:textId="77777777" w:rsidR="007E38EA" w:rsidRDefault="007E38EA" w:rsidP="007E38EA">
      <w:pPr>
        <w:pStyle w:val="KeepWithNext"/>
        <w:rPr>
          <w:rtl/>
        </w:rPr>
      </w:pPr>
    </w:p>
    <w:p w14:paraId="29A512AE" w14:textId="486DB329" w:rsidR="007E38EA" w:rsidRDefault="007E38EA" w:rsidP="007E38EA">
      <w:pPr>
        <w:rPr>
          <w:rtl/>
        </w:rPr>
      </w:pPr>
      <w:r>
        <w:rPr>
          <w:rFonts w:hint="cs"/>
          <w:rtl/>
        </w:rPr>
        <w:t>אין.</w:t>
      </w:r>
    </w:p>
    <w:p w14:paraId="2D89F243" w14:textId="77777777" w:rsidR="007E38EA" w:rsidRDefault="007E38EA" w:rsidP="007E38EA">
      <w:pPr>
        <w:ind w:firstLine="0"/>
        <w:rPr>
          <w:rtl/>
        </w:rPr>
      </w:pPr>
    </w:p>
    <w:p w14:paraId="7A44C548" w14:textId="067F35AA" w:rsidR="007E38EA" w:rsidRDefault="007E38EA" w:rsidP="007E38EA">
      <w:pPr>
        <w:pStyle w:val="a4"/>
        <w:keepNext/>
        <w:rPr>
          <w:rtl/>
        </w:rPr>
      </w:pPr>
      <w:bookmarkStart w:id="340" w:name="ET_speaker_נעה_בן_שבת_32"/>
      <w:r w:rsidRPr="007E38E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E3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14:paraId="3CA0595B" w14:textId="77777777" w:rsidR="007E38EA" w:rsidRDefault="007E38EA" w:rsidP="007E38EA">
      <w:pPr>
        <w:pStyle w:val="KeepWithNext"/>
        <w:rPr>
          <w:rtl/>
        </w:rPr>
      </w:pPr>
    </w:p>
    <w:p w14:paraId="0DBD8057" w14:textId="48D1EAFD" w:rsidR="007E38EA" w:rsidRDefault="007E38EA" w:rsidP="007E38EA">
      <w:pPr>
        <w:rPr>
          <w:rtl/>
        </w:rPr>
      </w:pPr>
      <w:r>
        <w:rPr>
          <w:rFonts w:hint="cs"/>
          <w:rtl/>
        </w:rPr>
        <w:t>טוב. 4.</w:t>
      </w:r>
    </w:p>
    <w:p w14:paraId="44AE8AF0" w14:textId="77777777" w:rsidR="007E38EA" w:rsidRDefault="007E38EA" w:rsidP="007E38EA">
      <w:pPr>
        <w:ind w:firstLine="0"/>
        <w:rPr>
          <w:rtl/>
        </w:rPr>
      </w:pPr>
    </w:p>
    <w:tbl>
      <w:tblPr>
        <w:tblStyle w:val="afd"/>
        <w:bidiVisual/>
        <w:tblW w:w="0" w:type="auto"/>
        <w:tblInd w:w="39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7"/>
      </w:tblGrid>
      <w:tr w:rsidR="00CC4880" w14:paraId="1C42F256" w14:textId="77777777" w:rsidTr="006C6D61">
        <w:tc>
          <w:tcPr>
            <w:tcW w:w="4807" w:type="dxa"/>
          </w:tcPr>
          <w:p w14:paraId="327060EB" w14:textId="27472E96" w:rsidR="00CC4880" w:rsidRDefault="00CC4880" w:rsidP="00CC4880">
            <w:pPr>
              <w:pStyle w:val="afe"/>
              <w:numPr>
                <w:ilvl w:val="0"/>
                <w:numId w:val="23"/>
              </w:numPr>
              <w:rPr>
                <w:rtl/>
              </w:rPr>
            </w:pPr>
            <w:r w:rsidRPr="007E38EA">
              <w:rPr>
                <w:rtl/>
              </w:rPr>
              <w:t xml:space="preserve">בלי לגרוע מההוראות לפי סעיף קטן </w:t>
            </w:r>
            <w:r>
              <w:rPr>
                <w:rFonts w:hint="cs"/>
                <w:rtl/>
              </w:rPr>
              <w:t>(ג 1)</w:t>
            </w:r>
            <w:r w:rsidRPr="007E38EA">
              <w:rPr>
                <w:rtl/>
              </w:rPr>
              <w:t>, שר האוצר רשא</w:t>
            </w:r>
            <w:r>
              <w:rPr>
                <w:rFonts w:hint="cs"/>
                <w:rtl/>
              </w:rPr>
              <w:t xml:space="preserve">י </w:t>
            </w:r>
            <w:r w:rsidRPr="007E38EA">
              <w:rPr>
                <w:rtl/>
              </w:rPr>
              <w:t>לקבוע בצו כי בשל הסכם קיבוצי ארצי, תעודכן משכורתו</w:t>
            </w:r>
            <w:r>
              <w:rPr>
                <w:rFonts w:hint="cs"/>
                <w:rtl/>
              </w:rPr>
              <w:t xml:space="preserve"> </w:t>
            </w:r>
            <w:r w:rsidRPr="007E38EA">
              <w:rPr>
                <w:rtl/>
              </w:rPr>
              <w:t xml:space="preserve">הקובעת של גמלאי רשות השידור כהגדרתו בסעיף קטן </w:t>
            </w:r>
            <w:r>
              <w:rPr>
                <w:rFonts w:hint="cs"/>
                <w:rtl/>
              </w:rPr>
              <w:t>(ג 2)</w:t>
            </w:r>
            <w:bookmarkStart w:id="341" w:name="_ETM_Q1_1070405"/>
            <w:bookmarkEnd w:id="341"/>
            <w:r w:rsidRPr="007E38EA">
              <w:rPr>
                <w:rtl/>
              </w:rPr>
              <w:t xml:space="preserve"> שערב</w:t>
            </w:r>
            <w:r>
              <w:rPr>
                <w:rFonts w:hint="cs"/>
                <w:rtl/>
              </w:rPr>
              <w:t xml:space="preserve"> </w:t>
            </w:r>
            <w:r w:rsidRPr="007E38EA">
              <w:rPr>
                <w:rtl/>
              </w:rPr>
              <w:t>פרישתו דורג בדירוג מהדירוגים המנויים בחלקים א'</w:t>
            </w:r>
            <w:r>
              <w:rPr>
                <w:rFonts w:hint="cs"/>
                <w:rtl/>
              </w:rPr>
              <w:t xml:space="preserve"> או </w:t>
            </w:r>
            <w:r w:rsidRPr="007E38EA">
              <w:rPr>
                <w:rtl/>
              </w:rPr>
              <w:t>ג</w:t>
            </w:r>
            <w:r w:rsidRPr="007E38EA">
              <w:t>'</w:t>
            </w:r>
            <w:r>
              <w:rPr>
                <w:rFonts w:hint="cs"/>
                <w:rtl/>
              </w:rPr>
              <w:t xml:space="preserve"> </w:t>
            </w:r>
            <w:r w:rsidRPr="007E38EA">
              <w:rPr>
                <w:rtl/>
              </w:rPr>
              <w:t xml:space="preserve">לתוספת השישית ופרש בתקופה שמיום י"ט בטבת </w:t>
            </w:r>
            <w:proofErr w:type="spellStart"/>
            <w:r w:rsidRPr="007E38EA">
              <w:rPr>
                <w:rtl/>
              </w:rPr>
              <w:t>התשע"ג</w:t>
            </w:r>
            <w:proofErr w:type="spellEnd"/>
            <w:r w:rsidRPr="007E38EA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(1 ינואר 2013)</w:t>
            </w:r>
            <w:r w:rsidRPr="007E38EA">
              <w:rPr>
                <w:rtl/>
              </w:rPr>
              <w:t xml:space="preserve"> עד יום ב' בכסלו </w:t>
            </w:r>
            <w:proofErr w:type="spellStart"/>
            <w:r w:rsidRPr="007E38EA">
              <w:rPr>
                <w:rtl/>
              </w:rPr>
              <w:t>התש"ף</w:t>
            </w:r>
            <w:proofErr w:type="spellEnd"/>
            <w:r w:rsidRPr="007E38EA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(30 נובמבר 2019)</w:t>
            </w:r>
            <w:r w:rsidRPr="007E38EA">
              <w:rPr>
                <w:rtl/>
              </w:rPr>
              <w:t xml:space="preserve"> בעד</w:t>
            </w:r>
            <w:r>
              <w:rPr>
                <w:rFonts w:hint="cs"/>
                <w:rtl/>
              </w:rPr>
              <w:t xml:space="preserve"> </w:t>
            </w:r>
            <w:r w:rsidRPr="007E38EA">
              <w:rPr>
                <w:rtl/>
              </w:rPr>
              <w:t>התקופה החל בחודש שייקבע בצו לעניין זה ואילך, בסכום או</w:t>
            </w:r>
            <w:r>
              <w:rPr>
                <w:rFonts w:hint="cs"/>
                <w:rtl/>
              </w:rPr>
              <w:t xml:space="preserve"> </w:t>
            </w:r>
            <w:r w:rsidRPr="007E38EA">
              <w:rPr>
                <w:rtl/>
              </w:rPr>
              <w:t>בשיעור שייקבע בו, בהתאם למועד הפרישה ולדירוג שבו דורג</w:t>
            </w:r>
            <w:r>
              <w:rPr>
                <w:rFonts w:hint="cs"/>
                <w:rtl/>
              </w:rPr>
              <w:t xml:space="preserve"> </w:t>
            </w:r>
            <w:r w:rsidRPr="007E38EA">
              <w:rPr>
                <w:rtl/>
              </w:rPr>
              <w:t>ערב הפרישה, ורשאי הוא לקבוע שיעור עדכון שונה לסוגי</w:t>
            </w:r>
            <w:r>
              <w:rPr>
                <w:rFonts w:hint="cs"/>
                <w:rtl/>
              </w:rPr>
              <w:t xml:space="preserve"> </w:t>
            </w:r>
            <w:bookmarkStart w:id="342" w:name="_ETM_Q1_1107366"/>
            <w:bookmarkEnd w:id="342"/>
            <w:r w:rsidRPr="007E38EA">
              <w:rPr>
                <w:rtl/>
              </w:rPr>
              <w:t>עובדים שונים; כמו כן רשאי הוא שר האוצר לקבוע בצו כאמור</w:t>
            </w:r>
            <w:r>
              <w:rPr>
                <w:rFonts w:hint="cs"/>
                <w:rtl/>
              </w:rPr>
              <w:t xml:space="preserve"> </w:t>
            </w:r>
            <w:r w:rsidRPr="007E38EA">
              <w:rPr>
                <w:rtl/>
              </w:rPr>
              <w:t>כי תשלומים בשל עדכון המשכורת הקובעת לפי פסקה זו בעד</w:t>
            </w:r>
            <w:r>
              <w:rPr>
                <w:rFonts w:hint="cs"/>
                <w:rtl/>
              </w:rPr>
              <w:t xml:space="preserve"> </w:t>
            </w:r>
            <w:r w:rsidRPr="007E38EA">
              <w:rPr>
                <w:rtl/>
              </w:rPr>
              <w:t>תקופה שקדמה למועד מתן הצו, ישולמו בתוספת הפרשי הצמדה</w:t>
            </w:r>
            <w:r>
              <w:rPr>
                <w:rFonts w:hint="cs"/>
                <w:rtl/>
              </w:rPr>
              <w:t xml:space="preserve"> </w:t>
            </w:r>
            <w:r w:rsidRPr="007E38EA">
              <w:rPr>
                <w:rtl/>
              </w:rPr>
              <w:t xml:space="preserve">בשיעור שקבע בצו לפי סעיף </w:t>
            </w:r>
            <w:bookmarkStart w:id="343" w:name="_ETM_Q1_1075727"/>
            <w:bookmarkEnd w:id="343"/>
            <w:r>
              <w:rPr>
                <w:rFonts w:hint="cs"/>
                <w:rtl/>
              </w:rPr>
              <w:t>9 (ג) (3).</w:t>
            </w:r>
            <w:bookmarkStart w:id="344" w:name="_ETM_Q1_1119910"/>
            <w:bookmarkEnd w:id="344"/>
          </w:p>
        </w:tc>
      </w:tr>
      <w:tr w:rsidR="00CC4880" w14:paraId="4661C0CB" w14:textId="77777777" w:rsidTr="006C6D61">
        <w:tc>
          <w:tcPr>
            <w:tcW w:w="4807" w:type="dxa"/>
          </w:tcPr>
          <w:p w14:paraId="38FB0287" w14:textId="67158269" w:rsidR="00CC4880" w:rsidRDefault="00CC4880" w:rsidP="00CC4880">
            <w:pPr>
              <w:pStyle w:val="afe"/>
              <w:numPr>
                <w:ilvl w:val="0"/>
                <w:numId w:val="23"/>
              </w:numPr>
              <w:rPr>
                <w:rtl/>
              </w:rPr>
            </w:pPr>
            <w:r>
              <w:rPr>
                <w:rFonts w:hint="cs"/>
                <w:rtl/>
              </w:rPr>
              <w:t xml:space="preserve">בסעיף קטן זה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  <w:p w14:paraId="101BFF03" w14:textId="77777777" w:rsidR="00CC4880" w:rsidRDefault="00CC4880" w:rsidP="007E38EA">
            <w:pPr>
              <w:ind w:firstLine="0"/>
              <w:rPr>
                <w:rtl/>
              </w:rPr>
            </w:pPr>
          </w:p>
          <w:p w14:paraId="5053B550" w14:textId="77777777" w:rsidR="00CC4880" w:rsidRDefault="00CC4880" w:rsidP="007E38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Pr="007E38EA">
              <w:rPr>
                <w:rtl/>
              </w:rPr>
              <w:t>הסכם קיבוצי ארצי" ו"הסכם קיבוצי ארצי נוסף" – כהגדרתם</w:t>
            </w:r>
            <w:r>
              <w:rPr>
                <w:rFonts w:hint="cs"/>
                <w:rtl/>
              </w:rPr>
              <w:t xml:space="preserve"> </w:t>
            </w:r>
            <w:r w:rsidRPr="007E38EA">
              <w:rPr>
                <w:rtl/>
              </w:rPr>
              <w:t xml:space="preserve">בסעיף </w:t>
            </w:r>
            <w:bookmarkStart w:id="345" w:name="_ETM_Q1_1109910"/>
            <w:bookmarkStart w:id="346" w:name="_ETM_Q1_1124507"/>
            <w:bookmarkEnd w:id="345"/>
            <w:bookmarkEnd w:id="346"/>
            <w:r>
              <w:rPr>
                <w:rFonts w:hint="cs"/>
                <w:rtl/>
              </w:rPr>
              <w:t>9 (ג)</w:t>
            </w:r>
            <w:r>
              <w:t>;</w:t>
            </w:r>
          </w:p>
          <w:p w14:paraId="5D6ED526" w14:textId="77777777" w:rsidR="00CC4880" w:rsidRDefault="00CC4880" w:rsidP="007E38EA">
            <w:pPr>
              <w:ind w:firstLine="0"/>
              <w:rPr>
                <w:rtl/>
              </w:rPr>
            </w:pPr>
          </w:p>
          <w:p w14:paraId="42C6240C" w14:textId="2AE9FA75" w:rsidR="00CC4880" w:rsidRPr="007E38EA" w:rsidRDefault="00CC4880" w:rsidP="0005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bookmarkStart w:id="347" w:name="_ETM_Q1_1122106"/>
            <w:bookmarkStart w:id="348" w:name="_ETM_Q1_1125671"/>
            <w:bookmarkEnd w:id="347"/>
            <w:bookmarkEnd w:id="348"/>
            <w:r w:rsidRPr="000565E8">
              <w:rPr>
                <w:rtl/>
              </w:rPr>
              <w:t>תאגיד</w:t>
            </w:r>
            <w:r>
              <w:rPr>
                <w:rFonts w:hint="cs"/>
                <w:rtl/>
              </w:rPr>
              <w:t>"</w:t>
            </w:r>
            <w:r w:rsidRPr="000565E8">
              <w:rPr>
                <w:rtl/>
              </w:rPr>
              <w:t xml:space="preserve"> – תאגיד כאמור בסעיף קטן </w:t>
            </w:r>
            <w:r>
              <w:rPr>
                <w:rFonts w:hint="cs"/>
                <w:rtl/>
              </w:rPr>
              <w:t>(א)</w:t>
            </w:r>
            <w:r>
              <w:t>;</w:t>
            </w:r>
          </w:p>
        </w:tc>
      </w:tr>
      <w:tr w:rsidR="00CC4880" w14:paraId="07EEEB43" w14:textId="77777777" w:rsidTr="006C6D61">
        <w:tc>
          <w:tcPr>
            <w:tcW w:w="4807" w:type="dxa"/>
          </w:tcPr>
          <w:p w14:paraId="3B7162FA" w14:textId="77777777" w:rsidR="00CC4880" w:rsidRDefault="00CC4880" w:rsidP="007E38EA">
            <w:pPr>
              <w:ind w:firstLine="0"/>
              <w:rPr>
                <w:rtl/>
              </w:rPr>
            </w:pPr>
          </w:p>
        </w:tc>
      </w:tr>
    </w:tbl>
    <w:p w14:paraId="76D68694" w14:textId="08613D34" w:rsidR="007E38EA" w:rsidRDefault="007E38EA" w:rsidP="000565E8">
      <w:pPr>
        <w:ind w:firstLine="0"/>
        <w:rPr>
          <w:rtl/>
        </w:rPr>
      </w:pPr>
    </w:p>
    <w:tbl>
      <w:tblPr>
        <w:tblStyle w:val="afd"/>
        <w:bidiVisual/>
        <w:tblW w:w="0" w:type="auto"/>
        <w:tblInd w:w="28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"/>
        <w:gridCol w:w="5630"/>
      </w:tblGrid>
      <w:tr w:rsidR="00CC4880" w14:paraId="6650DB91" w14:textId="77777777" w:rsidTr="006C6D61">
        <w:tc>
          <w:tcPr>
            <w:tcW w:w="850" w:type="dxa"/>
          </w:tcPr>
          <w:p w14:paraId="05E24756" w14:textId="20A3E9C8" w:rsidR="00CC4880" w:rsidRDefault="00CC4880" w:rsidP="000565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(4) </w:t>
            </w:r>
          </w:p>
        </w:tc>
        <w:tc>
          <w:tcPr>
            <w:tcW w:w="5630" w:type="dxa"/>
          </w:tcPr>
          <w:p w14:paraId="54D7652A" w14:textId="18A5615F" w:rsidR="00CC4880" w:rsidRDefault="00CC4880" w:rsidP="00CC4880">
            <w:pPr>
              <w:ind w:firstLine="0"/>
              <w:rPr>
                <w:rtl/>
              </w:rPr>
            </w:pPr>
            <w:r w:rsidRPr="00CC4880">
              <w:rPr>
                <w:rtl/>
              </w:rPr>
              <w:t>אחרי התוספת החמישית יבוא</w:t>
            </w:r>
            <w:r w:rsidRPr="00CC4880">
              <w:t>:</w:t>
            </w:r>
            <w:bookmarkStart w:id="349" w:name="_ETM_Q1_1130002"/>
            <w:bookmarkEnd w:id="349"/>
          </w:p>
        </w:tc>
      </w:tr>
      <w:tr w:rsidR="00CC4880" w14:paraId="06B8D84B" w14:textId="77777777" w:rsidTr="006C6D61">
        <w:tc>
          <w:tcPr>
            <w:tcW w:w="850" w:type="dxa"/>
          </w:tcPr>
          <w:p w14:paraId="1FDC27B4" w14:textId="77777777" w:rsidR="00CC4880" w:rsidRDefault="00CC4880" w:rsidP="000565E8">
            <w:pPr>
              <w:ind w:firstLine="0"/>
              <w:rPr>
                <w:rtl/>
              </w:rPr>
            </w:pPr>
            <w:bookmarkStart w:id="350" w:name="_ETM_Q1_1133066" w:colFirst="1" w:colLast="1"/>
          </w:p>
        </w:tc>
        <w:tc>
          <w:tcPr>
            <w:tcW w:w="5630" w:type="dxa"/>
          </w:tcPr>
          <w:p w14:paraId="5EBBD8B7" w14:textId="362C3DCD" w:rsidR="00CC4880" w:rsidRDefault="00CC4880" w:rsidP="00CC4880">
            <w:pPr>
              <w:ind w:firstLine="0"/>
              <w:jc w:val="center"/>
              <w:rPr>
                <w:b/>
                <w:bCs/>
                <w:rtl/>
              </w:rPr>
            </w:pPr>
            <w:bookmarkStart w:id="351" w:name="_ETM_Q1_1123066"/>
            <w:r w:rsidRPr="00CC4880">
              <w:rPr>
                <w:rFonts w:hint="cs"/>
                <w:b/>
                <w:bCs/>
                <w:rtl/>
              </w:rPr>
              <w:t>"תוס</w:t>
            </w:r>
            <w:r>
              <w:rPr>
                <w:rFonts w:hint="cs"/>
                <w:b/>
                <w:bCs/>
                <w:rtl/>
              </w:rPr>
              <w:t>פ</w:t>
            </w:r>
            <w:r w:rsidRPr="00CC4880">
              <w:rPr>
                <w:rFonts w:hint="cs"/>
                <w:b/>
                <w:bCs/>
                <w:rtl/>
              </w:rPr>
              <w:t>ת שישית"</w:t>
            </w:r>
            <w:bookmarkEnd w:id="351"/>
          </w:p>
          <w:p w14:paraId="01CF6427" w14:textId="77777777" w:rsidR="00CC4880" w:rsidRPr="00CC4880" w:rsidRDefault="00CC4880" w:rsidP="00CC4880">
            <w:pPr>
              <w:ind w:firstLine="0"/>
              <w:jc w:val="center"/>
              <w:rPr>
                <w:rtl/>
              </w:rPr>
            </w:pPr>
            <w:bookmarkStart w:id="352" w:name="_ETM_Q1_1128752"/>
            <w:bookmarkStart w:id="353" w:name="_ETM_Q1_1129052"/>
            <w:bookmarkEnd w:id="352"/>
            <w:bookmarkEnd w:id="353"/>
            <w:r w:rsidRPr="00CC4880">
              <w:rPr>
                <w:rFonts w:hint="cs"/>
                <w:rtl/>
              </w:rPr>
              <w:t>סעיפים 9 (ג) ו-105 ג (3)</w:t>
            </w:r>
          </w:p>
          <w:p w14:paraId="67919E81" w14:textId="77777777" w:rsidR="00CC4880" w:rsidRDefault="00CC4880" w:rsidP="00CC4880">
            <w:pPr>
              <w:ind w:firstLine="0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חלק א' </w:t>
            </w:r>
          </w:p>
          <w:p w14:paraId="2C26CA9E" w14:textId="77777777" w:rsidR="00CC4880" w:rsidRDefault="00CC4880" w:rsidP="00CC4880">
            <w:pPr>
              <w:ind w:firstLine="0"/>
              <w:rPr>
                <w:b/>
                <w:bCs/>
                <w:rtl/>
              </w:rPr>
            </w:pPr>
            <w:bookmarkStart w:id="354" w:name="_ETM_Q1_1128986"/>
            <w:bookmarkStart w:id="355" w:name="_ETM_Q1_1140087"/>
            <w:bookmarkEnd w:id="354"/>
            <w:bookmarkEnd w:id="355"/>
          </w:p>
          <w:p w14:paraId="58134F37" w14:textId="77777777" w:rsidR="00CC4880" w:rsidRDefault="00CC4880" w:rsidP="00CC4880">
            <w:pPr>
              <w:pStyle w:val="afe"/>
              <w:numPr>
                <w:ilvl w:val="0"/>
                <w:numId w:val="28"/>
              </w:numPr>
            </w:pPr>
            <w:r w:rsidRPr="00CC4880">
              <w:rPr>
                <w:rFonts w:hint="cs"/>
                <w:rtl/>
              </w:rPr>
              <w:t>הדירוג המנהלי</w:t>
            </w:r>
            <w:r w:rsidRPr="00CC4880">
              <w:t>;</w:t>
            </w:r>
            <w:r w:rsidRPr="00CC4880">
              <w:rPr>
                <w:rFonts w:hint="cs"/>
                <w:rtl/>
              </w:rPr>
              <w:t xml:space="preserve"> </w:t>
            </w:r>
          </w:p>
          <w:p w14:paraId="51BD763A" w14:textId="77777777" w:rsidR="00CC4880" w:rsidRDefault="00CC4880" w:rsidP="00CC4880">
            <w:pPr>
              <w:pStyle w:val="afe"/>
              <w:numPr>
                <w:ilvl w:val="0"/>
                <w:numId w:val="28"/>
              </w:numPr>
            </w:pPr>
            <w:r>
              <w:rPr>
                <w:rFonts w:hint="cs"/>
                <w:rtl/>
              </w:rPr>
              <w:t>הדירוג האחיד</w:t>
            </w:r>
            <w:r>
              <w:t>;</w:t>
            </w:r>
          </w:p>
          <w:p w14:paraId="281263CC" w14:textId="77777777" w:rsidR="00CC4880" w:rsidRDefault="00CC4880" w:rsidP="00CC4880">
            <w:pPr>
              <w:pStyle w:val="afe"/>
              <w:numPr>
                <w:ilvl w:val="0"/>
                <w:numId w:val="28"/>
              </w:numPr>
            </w:pPr>
            <w:bookmarkStart w:id="356" w:name="_ETM_Q1_1130087"/>
            <w:bookmarkEnd w:id="356"/>
            <w:r w:rsidRPr="00CC4880">
              <w:rPr>
                <w:rtl/>
              </w:rPr>
              <w:t>דירוג טכנאי הרנטגן</w:t>
            </w:r>
            <w:r w:rsidRPr="00CC4880">
              <w:t>;</w:t>
            </w:r>
          </w:p>
          <w:p w14:paraId="5371DCBF" w14:textId="77777777" w:rsidR="00CC4880" w:rsidRDefault="001553A2" w:rsidP="00CC4880">
            <w:pPr>
              <w:pStyle w:val="afe"/>
              <w:numPr>
                <w:ilvl w:val="0"/>
                <w:numId w:val="28"/>
              </w:numPr>
            </w:pPr>
            <w:bookmarkStart w:id="357" w:name="_ETM_Q1_1139326"/>
            <w:bookmarkEnd w:id="357"/>
            <w:r w:rsidRPr="00CC4880">
              <w:rPr>
                <w:rtl/>
              </w:rPr>
              <w:t xml:space="preserve">דירוג </w:t>
            </w:r>
            <w:proofErr w:type="spellStart"/>
            <w:r w:rsidRPr="00CC4880">
              <w:rPr>
                <w:rtl/>
              </w:rPr>
              <w:t>המח"ר</w:t>
            </w:r>
            <w:proofErr w:type="spellEnd"/>
            <w:r w:rsidRPr="00CC4880">
              <w:rPr>
                <w:rtl/>
              </w:rPr>
              <w:t>, לרבות פסיכולוגים</w:t>
            </w:r>
            <w:r>
              <w:rPr>
                <w:rFonts w:hint="cs"/>
                <w:rtl/>
              </w:rPr>
              <w:t xml:space="preserve"> ולרבות עובדי ביקורת</w:t>
            </w:r>
            <w:r>
              <w:t>;</w:t>
            </w:r>
          </w:p>
          <w:p w14:paraId="77639EA4" w14:textId="77777777" w:rsidR="001553A2" w:rsidRDefault="001553A2" w:rsidP="001553A2">
            <w:pPr>
              <w:pStyle w:val="afe"/>
              <w:numPr>
                <w:ilvl w:val="0"/>
                <w:numId w:val="28"/>
              </w:numPr>
            </w:pPr>
            <w:bookmarkStart w:id="358" w:name="_ETM_Q1_1185384"/>
            <w:bookmarkStart w:id="359" w:name="_ETM_Q1_1189883"/>
            <w:bookmarkEnd w:id="358"/>
            <w:bookmarkEnd w:id="359"/>
            <w:r>
              <w:rPr>
                <w:rFonts w:hint="cs"/>
                <w:rtl/>
              </w:rPr>
              <w:t>דירוג המהנדסים</w:t>
            </w:r>
            <w:r>
              <w:t>;</w:t>
            </w:r>
          </w:p>
          <w:p w14:paraId="1A574ABB" w14:textId="77777777" w:rsidR="001553A2" w:rsidRDefault="001553A2" w:rsidP="001553A2">
            <w:pPr>
              <w:pStyle w:val="afe"/>
              <w:numPr>
                <w:ilvl w:val="0"/>
                <w:numId w:val="28"/>
              </w:numPr>
            </w:pPr>
            <w:r w:rsidRPr="001553A2">
              <w:rPr>
                <w:rtl/>
              </w:rPr>
              <w:t>דירוג הטכנאים וההנדסאים</w:t>
            </w:r>
            <w:r w:rsidRPr="001553A2">
              <w:t>;</w:t>
            </w:r>
          </w:p>
          <w:p w14:paraId="007A5FD0" w14:textId="77777777" w:rsidR="001553A2" w:rsidRDefault="001553A2" w:rsidP="001553A2">
            <w:pPr>
              <w:pStyle w:val="afe"/>
              <w:numPr>
                <w:ilvl w:val="0"/>
                <w:numId w:val="28"/>
              </w:numPr>
            </w:pPr>
            <w:r w:rsidRPr="001553A2">
              <w:rPr>
                <w:rtl/>
              </w:rPr>
              <w:t>דירוג הפיזיותרפיסטים</w:t>
            </w:r>
            <w:r w:rsidRPr="001553A2">
              <w:t>;</w:t>
            </w:r>
            <w:bookmarkStart w:id="360" w:name="_ETM_Q1_1186846"/>
            <w:bookmarkStart w:id="361" w:name="_ETM_Q1_1187146"/>
            <w:bookmarkEnd w:id="360"/>
            <w:bookmarkEnd w:id="361"/>
          </w:p>
          <w:p w14:paraId="6C918887" w14:textId="1893FE2D" w:rsidR="001553A2" w:rsidRPr="001553A2" w:rsidRDefault="001553A2" w:rsidP="001553A2">
            <w:pPr>
              <w:pStyle w:val="afe"/>
              <w:numPr>
                <w:ilvl w:val="0"/>
                <w:numId w:val="28"/>
              </w:numPr>
              <w:rPr>
                <w:rtl/>
              </w:rPr>
            </w:pPr>
            <w:r w:rsidRPr="001553A2">
              <w:rPr>
                <w:rtl/>
              </w:rPr>
              <w:t>דירוג המשפטנים לרבות סניגורים ציבוריים ולמעט מי</w:t>
            </w:r>
            <w:r>
              <w:rPr>
                <w:rFonts w:hint="cs"/>
                <w:rtl/>
              </w:rPr>
              <w:t xml:space="preserve"> </w:t>
            </w:r>
            <w:r w:rsidRPr="001553A2">
              <w:rPr>
                <w:rtl/>
              </w:rPr>
              <w:t>שמשכורתו הקובעת חושבה לפי שכר של נושאי משרה שיפוטית</w:t>
            </w:r>
            <w:r>
              <w:t>;</w:t>
            </w:r>
          </w:p>
          <w:p w14:paraId="29A570A6" w14:textId="77777777" w:rsidR="001553A2" w:rsidRDefault="001553A2" w:rsidP="001553A2">
            <w:pPr>
              <w:pStyle w:val="afe"/>
              <w:numPr>
                <w:ilvl w:val="0"/>
                <w:numId w:val="28"/>
              </w:numPr>
            </w:pPr>
            <w:r w:rsidRPr="001553A2">
              <w:rPr>
                <w:rtl/>
              </w:rPr>
              <w:t>דירוג העיתונאים בשירות הציבורי</w:t>
            </w:r>
            <w:r w:rsidRPr="001553A2">
              <w:t>;</w:t>
            </w:r>
          </w:p>
          <w:p w14:paraId="6345D7B1" w14:textId="77777777" w:rsidR="001553A2" w:rsidRDefault="001553A2" w:rsidP="001553A2">
            <w:pPr>
              <w:pStyle w:val="afe"/>
              <w:numPr>
                <w:ilvl w:val="0"/>
                <w:numId w:val="28"/>
              </w:numPr>
            </w:pPr>
            <w:r w:rsidRPr="001553A2">
              <w:rPr>
                <w:rtl/>
              </w:rPr>
              <w:t>דירוג עובדי המעבדה, הביוכימאים והמיקרוביולוגי</w:t>
            </w:r>
            <w:bookmarkStart w:id="362" w:name="_ETM_Q1_1210546"/>
            <w:bookmarkEnd w:id="362"/>
            <w:r w:rsidRPr="001553A2">
              <w:rPr>
                <w:rtl/>
              </w:rPr>
              <w:t>ם</w:t>
            </w:r>
          </w:p>
          <w:p w14:paraId="5955BEA5" w14:textId="10713D35" w:rsidR="001553A2" w:rsidRPr="001553A2" w:rsidRDefault="001553A2" w:rsidP="001553A2">
            <w:pPr>
              <w:pStyle w:val="afe"/>
              <w:numPr>
                <w:ilvl w:val="0"/>
                <w:numId w:val="28"/>
              </w:numPr>
            </w:pPr>
            <w:r w:rsidRPr="001553A2">
              <w:rPr>
                <w:rtl/>
              </w:rPr>
              <w:t>דירוג הרוקחים</w:t>
            </w:r>
            <w:r w:rsidRPr="001553A2">
              <w:t>;</w:t>
            </w:r>
          </w:p>
          <w:p w14:paraId="2F19D143" w14:textId="77777777" w:rsidR="001553A2" w:rsidRDefault="001553A2" w:rsidP="001553A2">
            <w:pPr>
              <w:pStyle w:val="afe"/>
              <w:numPr>
                <w:ilvl w:val="0"/>
                <w:numId w:val="28"/>
              </w:numPr>
            </w:pPr>
            <w:r w:rsidRPr="001553A2">
              <w:rPr>
                <w:rtl/>
              </w:rPr>
              <w:t>דירוג האחים והאחיות</w:t>
            </w:r>
            <w:r w:rsidRPr="001553A2">
              <w:t>;</w:t>
            </w:r>
          </w:p>
          <w:p w14:paraId="0257C1D9" w14:textId="1FDEFA5C" w:rsidR="001553A2" w:rsidRPr="001553A2" w:rsidRDefault="001553A2" w:rsidP="001553A2">
            <w:pPr>
              <w:pStyle w:val="afe"/>
              <w:numPr>
                <w:ilvl w:val="0"/>
                <w:numId w:val="28"/>
              </w:numPr>
            </w:pPr>
            <w:bookmarkStart w:id="363" w:name="_ETM_Q1_1207346"/>
            <w:bookmarkEnd w:id="363"/>
            <w:r w:rsidRPr="001553A2">
              <w:rPr>
                <w:rtl/>
              </w:rPr>
              <w:t xml:space="preserve">דירוג </w:t>
            </w:r>
            <w:proofErr w:type="spellStart"/>
            <w:r w:rsidRPr="001553A2">
              <w:rPr>
                <w:rtl/>
              </w:rPr>
              <w:t>הפאר</w:t>
            </w:r>
            <w:r>
              <w:rPr>
                <w:rFonts w:hint="cs"/>
                <w:rtl/>
              </w:rPr>
              <w:t>א</w:t>
            </w:r>
            <w:proofErr w:type="spellEnd"/>
            <w:r w:rsidRPr="001553A2">
              <w:rPr>
                <w:rtl/>
              </w:rPr>
              <w:t>–רפואיים לרבות קלינאי תקשורת וטכנולוגים</w:t>
            </w:r>
            <w:r>
              <w:rPr>
                <w:rFonts w:hint="cs"/>
                <w:rtl/>
              </w:rPr>
              <w:t xml:space="preserve"> </w:t>
            </w:r>
            <w:r w:rsidRPr="001553A2">
              <w:rPr>
                <w:rtl/>
              </w:rPr>
              <w:t>רפואיים</w:t>
            </w:r>
            <w:r>
              <w:t>;</w:t>
            </w:r>
          </w:p>
          <w:p w14:paraId="288CB7CB" w14:textId="77777777" w:rsidR="001553A2" w:rsidRDefault="001553A2" w:rsidP="001553A2">
            <w:pPr>
              <w:pStyle w:val="afe"/>
              <w:numPr>
                <w:ilvl w:val="0"/>
                <w:numId w:val="28"/>
              </w:numPr>
            </w:pPr>
            <w:r w:rsidRPr="001553A2">
              <w:rPr>
                <w:rtl/>
              </w:rPr>
              <w:t>דירוג המרפאים בעיסוק</w:t>
            </w:r>
            <w:r>
              <w:t>;</w:t>
            </w:r>
          </w:p>
          <w:p w14:paraId="63E2C398" w14:textId="77777777" w:rsidR="001553A2" w:rsidRDefault="001553A2" w:rsidP="001553A2">
            <w:pPr>
              <w:pStyle w:val="afe"/>
              <w:numPr>
                <w:ilvl w:val="0"/>
                <w:numId w:val="28"/>
              </w:numPr>
            </w:pPr>
            <w:r>
              <w:rPr>
                <w:rFonts w:hint="cs"/>
                <w:rtl/>
              </w:rPr>
              <w:lastRenderedPageBreak/>
              <w:t xml:space="preserve"> </w:t>
            </w:r>
            <w:r w:rsidRPr="001553A2">
              <w:rPr>
                <w:rtl/>
              </w:rPr>
              <w:t>דירוג המפקחים הימיים</w:t>
            </w:r>
            <w:r w:rsidRPr="001553A2">
              <w:t>;</w:t>
            </w:r>
            <w:bookmarkStart w:id="364" w:name="_ETM_Q1_1222227"/>
            <w:bookmarkEnd w:id="364"/>
          </w:p>
          <w:p w14:paraId="0D767D88" w14:textId="2AA6BCFD" w:rsidR="001553A2" w:rsidRPr="001553A2" w:rsidRDefault="001553A2" w:rsidP="001553A2">
            <w:pPr>
              <w:pStyle w:val="afe"/>
              <w:numPr>
                <w:ilvl w:val="0"/>
                <w:numId w:val="28"/>
              </w:numPr>
            </w:pPr>
            <w:r w:rsidRPr="001553A2">
              <w:rPr>
                <w:rtl/>
              </w:rPr>
              <w:t xml:space="preserve">דירוג </w:t>
            </w:r>
            <w:proofErr w:type="spellStart"/>
            <w:r w:rsidRPr="001553A2">
              <w:rPr>
                <w:rtl/>
              </w:rPr>
              <w:t>המקצ"ט</w:t>
            </w:r>
            <w:proofErr w:type="spellEnd"/>
            <w:r w:rsidRPr="001553A2">
              <w:t>;</w:t>
            </w:r>
          </w:p>
          <w:p w14:paraId="271B54FF" w14:textId="77777777" w:rsidR="001553A2" w:rsidRDefault="001553A2" w:rsidP="001553A2">
            <w:pPr>
              <w:pStyle w:val="afe"/>
              <w:numPr>
                <w:ilvl w:val="0"/>
                <w:numId w:val="28"/>
              </w:numPr>
            </w:pPr>
            <w:r w:rsidRPr="001553A2">
              <w:rPr>
                <w:rtl/>
              </w:rPr>
              <w:t>דירוג קלדניות שופטים</w:t>
            </w:r>
            <w:r w:rsidRPr="001553A2">
              <w:t>;</w:t>
            </w:r>
          </w:p>
          <w:p w14:paraId="06D912A2" w14:textId="69601BE7" w:rsidR="001553A2" w:rsidRDefault="001553A2" w:rsidP="001553A2">
            <w:pPr>
              <w:pStyle w:val="afe"/>
              <w:numPr>
                <w:ilvl w:val="0"/>
                <w:numId w:val="28"/>
              </w:numPr>
            </w:pPr>
            <w:r w:rsidRPr="001553A2">
              <w:rPr>
                <w:rtl/>
              </w:rPr>
              <w:t>דירוג מעברי הגבול</w:t>
            </w:r>
            <w:r w:rsidRPr="001553A2">
              <w:t>;</w:t>
            </w:r>
          </w:p>
          <w:p w14:paraId="55548A39" w14:textId="77777777" w:rsidR="001553A2" w:rsidRDefault="001553A2" w:rsidP="001553A2">
            <w:pPr>
              <w:pStyle w:val="afe"/>
              <w:numPr>
                <w:ilvl w:val="0"/>
                <w:numId w:val="28"/>
              </w:numPr>
            </w:pPr>
            <w:bookmarkStart w:id="365" w:name="_ETM_Q1_1213706"/>
            <w:bookmarkStart w:id="366" w:name="_ETM_Q1_1214007"/>
            <w:bookmarkEnd w:id="365"/>
            <w:bookmarkEnd w:id="366"/>
            <w:r w:rsidRPr="001553A2">
              <w:rPr>
                <w:rtl/>
              </w:rPr>
              <w:t>דירוג רשות מקרקעי ישראל</w:t>
            </w:r>
            <w:r w:rsidRPr="001553A2">
              <w:t>;</w:t>
            </w:r>
          </w:p>
          <w:p w14:paraId="090A1A0F" w14:textId="77777777" w:rsidR="001553A2" w:rsidRDefault="001553A2" w:rsidP="001553A2">
            <w:pPr>
              <w:pStyle w:val="afe"/>
              <w:numPr>
                <w:ilvl w:val="0"/>
                <w:numId w:val="28"/>
              </w:numPr>
            </w:pPr>
            <w:bookmarkStart w:id="367" w:name="_ETM_Q1_1221207"/>
            <w:bookmarkStart w:id="368" w:name="_ETM_Q1_1221507"/>
            <w:bookmarkEnd w:id="367"/>
            <w:bookmarkEnd w:id="368"/>
            <w:r w:rsidRPr="001553A2">
              <w:rPr>
                <w:rtl/>
              </w:rPr>
              <w:t>דירוג הכבאים</w:t>
            </w:r>
            <w:r w:rsidRPr="001553A2">
              <w:t>;</w:t>
            </w:r>
          </w:p>
          <w:p w14:paraId="04F065D9" w14:textId="77777777" w:rsidR="001553A2" w:rsidRDefault="001553A2" w:rsidP="001553A2">
            <w:pPr>
              <w:pStyle w:val="afe"/>
              <w:numPr>
                <w:ilvl w:val="0"/>
                <w:numId w:val="28"/>
              </w:numPr>
            </w:pPr>
            <w:bookmarkStart w:id="369" w:name="_ETM_Q1_1227207"/>
            <w:bookmarkStart w:id="370" w:name="_ETM_Q1_1227507"/>
            <w:bookmarkEnd w:id="369"/>
            <w:bookmarkEnd w:id="370"/>
            <w:r w:rsidRPr="001553A2">
              <w:rPr>
                <w:rtl/>
              </w:rPr>
              <w:t>דירוג העובדים הסוציאליים</w:t>
            </w:r>
            <w:r w:rsidRPr="001553A2">
              <w:t>;</w:t>
            </w:r>
            <w:bookmarkStart w:id="371" w:name="_ETM_Q1_1232007"/>
            <w:bookmarkEnd w:id="371"/>
          </w:p>
          <w:p w14:paraId="7DFBCA5A" w14:textId="77777777" w:rsidR="001553A2" w:rsidRDefault="001553A2" w:rsidP="001553A2">
            <w:pPr>
              <w:pStyle w:val="afe"/>
              <w:numPr>
                <w:ilvl w:val="0"/>
                <w:numId w:val="28"/>
              </w:numPr>
            </w:pPr>
            <w:r w:rsidRPr="001553A2">
              <w:rPr>
                <w:rtl/>
              </w:rPr>
              <w:t>דירוג שירות החוץ</w:t>
            </w:r>
            <w:r w:rsidRPr="001553A2">
              <w:t>;</w:t>
            </w:r>
          </w:p>
          <w:p w14:paraId="77CA3581" w14:textId="36DC999F" w:rsidR="001553A2" w:rsidRPr="001553A2" w:rsidRDefault="001553A2" w:rsidP="001553A2">
            <w:pPr>
              <w:pStyle w:val="afe"/>
              <w:numPr>
                <w:ilvl w:val="0"/>
                <w:numId w:val="28"/>
              </w:numPr>
            </w:pPr>
            <w:bookmarkStart w:id="372" w:name="_ETM_Q1_1234823"/>
            <w:bookmarkEnd w:id="372"/>
            <w:r w:rsidRPr="001553A2">
              <w:rPr>
                <w:rtl/>
              </w:rPr>
              <w:t xml:space="preserve">דירוג הפרקליטים </w:t>
            </w:r>
            <w:r>
              <w:rPr>
                <w:rFonts w:hint="cs"/>
                <w:rtl/>
              </w:rPr>
              <w:t>(</w:t>
            </w:r>
            <w:r w:rsidRPr="001553A2">
              <w:rPr>
                <w:rtl/>
              </w:rPr>
              <w:t>למעט מי שמשכורתו הקובעת חושבה לפי</w:t>
            </w:r>
            <w:bookmarkStart w:id="373" w:name="_ETM_Q1_1239622"/>
            <w:bookmarkEnd w:id="373"/>
            <w:r>
              <w:rPr>
                <w:rFonts w:hint="cs"/>
                <w:rtl/>
              </w:rPr>
              <w:t xml:space="preserve"> </w:t>
            </w:r>
            <w:r w:rsidRPr="001553A2">
              <w:rPr>
                <w:rtl/>
              </w:rPr>
              <w:t>שכר של נושאי משרה שיפוטית</w:t>
            </w:r>
            <w:r>
              <w:rPr>
                <w:rFonts w:hint="cs"/>
                <w:rtl/>
              </w:rPr>
              <w:t>)</w:t>
            </w:r>
            <w:r>
              <w:t>;</w:t>
            </w:r>
          </w:p>
          <w:p w14:paraId="27F1D50A" w14:textId="77777777" w:rsidR="001553A2" w:rsidRDefault="001553A2" w:rsidP="001553A2">
            <w:pPr>
              <w:pStyle w:val="afe"/>
              <w:numPr>
                <w:ilvl w:val="0"/>
                <w:numId w:val="28"/>
              </w:numPr>
            </w:pPr>
            <w:r w:rsidRPr="001553A2">
              <w:rPr>
                <w:rtl/>
              </w:rPr>
              <w:t>דירוג מבקר ביקורת המדינה</w:t>
            </w:r>
            <w:r w:rsidRPr="001553A2">
              <w:t>;</w:t>
            </w:r>
          </w:p>
          <w:p w14:paraId="09313089" w14:textId="77777777" w:rsidR="001553A2" w:rsidRDefault="001553A2" w:rsidP="001553A2">
            <w:pPr>
              <w:pStyle w:val="afe"/>
              <w:numPr>
                <w:ilvl w:val="0"/>
                <w:numId w:val="28"/>
              </w:numPr>
            </w:pPr>
            <w:r w:rsidRPr="001553A2">
              <w:rPr>
                <w:rtl/>
              </w:rPr>
              <w:t xml:space="preserve">דירוג </w:t>
            </w:r>
            <w:proofErr w:type="spellStart"/>
            <w:r w:rsidRPr="001553A2">
              <w:rPr>
                <w:rtl/>
              </w:rPr>
              <w:t>המח"ר</w:t>
            </w:r>
            <w:proofErr w:type="spellEnd"/>
            <w:r w:rsidRPr="001553A2">
              <w:rPr>
                <w:rtl/>
              </w:rPr>
              <w:t xml:space="preserve"> המועדף</w:t>
            </w:r>
            <w:r w:rsidRPr="001553A2">
              <w:t>;</w:t>
            </w:r>
          </w:p>
          <w:p w14:paraId="0D469C9B" w14:textId="77777777" w:rsidR="001553A2" w:rsidRDefault="001553A2" w:rsidP="001553A2">
            <w:pPr>
              <w:pStyle w:val="afe"/>
              <w:numPr>
                <w:ilvl w:val="0"/>
                <w:numId w:val="28"/>
              </w:numPr>
            </w:pPr>
            <w:r w:rsidRPr="001553A2">
              <w:rPr>
                <w:rtl/>
              </w:rPr>
              <w:t>דירוג הקצינים הטכניים</w:t>
            </w:r>
            <w:r w:rsidRPr="001553A2">
              <w:t>;</w:t>
            </w:r>
          </w:p>
          <w:p w14:paraId="46C51403" w14:textId="77777777" w:rsidR="001553A2" w:rsidRDefault="001553A2" w:rsidP="001553A2">
            <w:pPr>
              <w:pStyle w:val="afe"/>
              <w:numPr>
                <w:ilvl w:val="0"/>
                <w:numId w:val="28"/>
              </w:numPr>
            </w:pPr>
            <w:r w:rsidRPr="001553A2">
              <w:rPr>
                <w:rtl/>
              </w:rPr>
              <w:t>דירוג משטרתי מיוחד</w:t>
            </w:r>
            <w:r w:rsidRPr="001553A2">
              <w:t>;</w:t>
            </w:r>
            <w:bookmarkStart w:id="374" w:name="_ETM_Q1_1229622"/>
            <w:bookmarkEnd w:id="374"/>
          </w:p>
          <w:p w14:paraId="22DC7DDD" w14:textId="77777777" w:rsidR="001553A2" w:rsidRDefault="001553A2" w:rsidP="001553A2">
            <w:pPr>
              <w:pStyle w:val="afe"/>
              <w:numPr>
                <w:ilvl w:val="0"/>
                <w:numId w:val="28"/>
              </w:numPr>
            </w:pPr>
            <w:r w:rsidRPr="001553A2">
              <w:rPr>
                <w:rtl/>
              </w:rPr>
              <w:t>דירוג שירות בתי הסוהר מיוחד</w:t>
            </w:r>
            <w:r w:rsidRPr="001553A2">
              <w:t>;</w:t>
            </w:r>
          </w:p>
          <w:p w14:paraId="6DACC1D5" w14:textId="77777777" w:rsidR="001553A2" w:rsidRDefault="001553A2" w:rsidP="001553A2">
            <w:pPr>
              <w:pStyle w:val="afe"/>
              <w:numPr>
                <w:ilvl w:val="0"/>
                <w:numId w:val="28"/>
              </w:numPr>
            </w:pPr>
            <w:r w:rsidRPr="001553A2">
              <w:rPr>
                <w:rtl/>
              </w:rPr>
              <w:t>דירוג מחקר ופיתוח משטרתי</w:t>
            </w:r>
            <w:r w:rsidRPr="001553A2">
              <w:t>;</w:t>
            </w:r>
          </w:p>
          <w:p w14:paraId="2AB43196" w14:textId="77777777" w:rsidR="001553A2" w:rsidRDefault="001553A2" w:rsidP="001553A2">
            <w:pPr>
              <w:pStyle w:val="afe"/>
              <w:numPr>
                <w:ilvl w:val="0"/>
                <w:numId w:val="28"/>
              </w:numPr>
            </w:pPr>
            <w:bookmarkStart w:id="375" w:name="_ETM_Q1_1237279"/>
            <w:bookmarkEnd w:id="375"/>
            <w:r w:rsidRPr="001553A2">
              <w:rPr>
                <w:rtl/>
              </w:rPr>
              <w:t>דירוג נוסף שיקבע שר האוצר בהסכמת ראש הממשלה, שאינו</w:t>
            </w:r>
            <w:r>
              <w:rPr>
                <w:rFonts w:hint="cs"/>
                <w:rtl/>
              </w:rPr>
              <w:t xml:space="preserve"> </w:t>
            </w:r>
            <w:r w:rsidRPr="001553A2">
              <w:rPr>
                <w:rtl/>
              </w:rPr>
              <w:t>טעון פרסום ברשומות או פרסום פומבי אחר</w:t>
            </w:r>
            <w:r w:rsidRPr="001553A2">
              <w:t>.</w:t>
            </w:r>
            <w:bookmarkStart w:id="376" w:name="_ETM_Q1_1261079"/>
            <w:bookmarkStart w:id="377" w:name="_ETM_Q1_1257626"/>
            <w:bookmarkEnd w:id="376"/>
            <w:bookmarkEnd w:id="377"/>
          </w:p>
          <w:p w14:paraId="3154D81C" w14:textId="31164B9C" w:rsidR="001553A2" w:rsidRPr="001553A2" w:rsidRDefault="001553A2" w:rsidP="006C6D61">
            <w:pPr>
              <w:pStyle w:val="afe"/>
              <w:numPr>
                <w:ilvl w:val="0"/>
                <w:numId w:val="28"/>
              </w:numPr>
            </w:pPr>
            <w:bookmarkStart w:id="378" w:name="_ETM_Q1_1263226"/>
            <w:bookmarkStart w:id="379" w:name="_ETM_Q1_1263526"/>
            <w:bookmarkEnd w:id="378"/>
            <w:bookmarkEnd w:id="379"/>
            <w:r w:rsidRPr="001553A2">
              <w:rPr>
                <w:rtl/>
              </w:rPr>
              <w:t>דירוג נוסף שיקבע שר האוצר באישור ועדת העבודה והרווחה ושל</w:t>
            </w:r>
            <w:r>
              <w:rPr>
                <w:rFonts w:hint="cs"/>
                <w:rtl/>
              </w:rPr>
              <w:t xml:space="preserve"> </w:t>
            </w:r>
            <w:r w:rsidRPr="001553A2">
              <w:rPr>
                <w:rtl/>
              </w:rPr>
              <w:t>הכנסת ובלבד שחל לגביו הסכם קיבוצי ארצי או הסכם קיבוצי ארצי</w:t>
            </w:r>
            <w:r w:rsidR="006C6D61">
              <w:rPr>
                <w:rFonts w:hint="cs"/>
                <w:rtl/>
              </w:rPr>
              <w:t xml:space="preserve"> </w:t>
            </w:r>
            <w:r w:rsidRPr="001553A2">
              <w:rPr>
                <w:rtl/>
              </w:rPr>
              <w:t>נוסף</w:t>
            </w:r>
            <w:r w:rsidRPr="001553A2">
              <w:t>.</w:t>
            </w:r>
            <w:bookmarkStart w:id="380" w:name="_ETM_Q1_1276827"/>
            <w:bookmarkEnd w:id="380"/>
          </w:p>
          <w:p w14:paraId="5BEBF8E9" w14:textId="7D3028B4" w:rsidR="001553A2" w:rsidRPr="00CC4880" w:rsidRDefault="001553A2" w:rsidP="001553A2">
            <w:pPr>
              <w:rPr>
                <w:rtl/>
              </w:rPr>
            </w:pPr>
          </w:p>
        </w:tc>
      </w:tr>
      <w:bookmarkEnd w:id="350"/>
    </w:tbl>
    <w:p w14:paraId="3AA26BF8" w14:textId="4B0A99D8" w:rsidR="00CC4880" w:rsidRDefault="00CC4880" w:rsidP="00CC4880">
      <w:pPr>
        <w:ind w:firstLine="0"/>
        <w:rPr>
          <w:rtl/>
        </w:rPr>
      </w:pPr>
    </w:p>
    <w:p w14:paraId="4A441BA2" w14:textId="77777777" w:rsidR="001553A2" w:rsidRDefault="001553A2" w:rsidP="00CC4880">
      <w:pPr>
        <w:ind w:firstLine="0"/>
        <w:rPr>
          <w:rtl/>
        </w:rPr>
      </w:pPr>
    </w:p>
    <w:p w14:paraId="64DE0C5B" w14:textId="77A40A81" w:rsidR="00CC4880" w:rsidRDefault="001553A2" w:rsidP="006C6D61">
      <w:pPr>
        <w:rPr>
          <w:rtl/>
        </w:rPr>
      </w:pPr>
      <w:r>
        <w:rPr>
          <w:rFonts w:hint="cs"/>
          <w:rtl/>
        </w:rPr>
        <w:t xml:space="preserve">לגבי 4, </w:t>
      </w:r>
      <w:bookmarkStart w:id="381" w:name="_ETM_Q1_1146707"/>
      <w:bookmarkEnd w:id="381"/>
      <w:r>
        <w:rPr>
          <w:rFonts w:hint="cs"/>
          <w:rtl/>
        </w:rPr>
        <w:t xml:space="preserve">השאלה אם צריך להוסיף גם את עובדי הביקורת, זה הופיע </w:t>
      </w:r>
      <w:bookmarkStart w:id="382" w:name="_ETM_Q1_1149006"/>
      <w:bookmarkEnd w:id="382"/>
      <w:r>
        <w:rPr>
          <w:rFonts w:hint="cs"/>
          <w:rtl/>
        </w:rPr>
        <w:t>ב</w:t>
      </w:r>
      <w:bookmarkStart w:id="383" w:name="_ETM_Q1_1144906"/>
      <w:bookmarkEnd w:id="383"/>
      <w:r>
        <w:rPr>
          <w:rFonts w:hint="cs"/>
          <w:rtl/>
        </w:rPr>
        <w:t xml:space="preserve">הסכם של 2023. </w:t>
      </w:r>
      <w:bookmarkStart w:id="384" w:name="_ETM_Q1_1155717"/>
      <w:bookmarkEnd w:id="384"/>
      <w:r>
        <w:rPr>
          <w:rFonts w:hint="cs"/>
          <w:rtl/>
        </w:rPr>
        <w:t xml:space="preserve">אנחנו נחזיר את עובדי הביקורת, נכון? </w:t>
      </w:r>
      <w:bookmarkStart w:id="385" w:name="_ETM_Q1_1177806"/>
      <w:bookmarkEnd w:id="385"/>
      <w:r>
        <w:rPr>
          <w:rFonts w:hint="cs"/>
          <w:rtl/>
        </w:rPr>
        <w:t>בסדר.</w:t>
      </w:r>
      <w:bookmarkStart w:id="386" w:name="_ETM_Q1_1191583"/>
      <w:bookmarkEnd w:id="386"/>
      <w:r>
        <w:rPr>
          <w:rFonts w:hint="cs"/>
          <w:rtl/>
        </w:rPr>
        <w:t xml:space="preserve"> לגבי 30, אלו</w:t>
      </w:r>
      <w:bookmarkStart w:id="387" w:name="_ETM_Q1_1258727"/>
      <w:bookmarkEnd w:id="387"/>
      <w:r>
        <w:rPr>
          <w:rFonts w:hint="cs"/>
          <w:rtl/>
        </w:rPr>
        <w:t xml:space="preserve"> דירוגים שאנחנו לא מזהים </w:t>
      </w:r>
      <w:bookmarkStart w:id="388" w:name="_ETM_Q1_1264027"/>
      <w:bookmarkEnd w:id="388"/>
      <w:r>
        <w:rPr>
          <w:rFonts w:hint="cs"/>
          <w:rtl/>
        </w:rPr>
        <w:t xml:space="preserve">אותם, הם לא </w:t>
      </w:r>
      <w:bookmarkStart w:id="389" w:name="_ETM_Q1_1267626"/>
      <w:bookmarkEnd w:id="389"/>
      <w:r>
        <w:rPr>
          <w:rFonts w:hint="cs"/>
          <w:rtl/>
        </w:rPr>
        <w:t>מפורסמים מסיבות ביטחוניות.</w:t>
      </w:r>
      <w:r w:rsidR="006C6D61">
        <w:rPr>
          <w:rFonts w:hint="cs"/>
          <w:rtl/>
        </w:rPr>
        <w:t xml:space="preserve"> </w:t>
      </w:r>
      <w:bookmarkStart w:id="390" w:name="_ETM_Q1_1274787"/>
      <w:bookmarkEnd w:id="390"/>
      <w:r w:rsidR="006C6D61">
        <w:rPr>
          <w:rFonts w:hint="cs"/>
          <w:rtl/>
        </w:rPr>
        <w:t xml:space="preserve">31 </w:t>
      </w:r>
      <w:bookmarkStart w:id="391" w:name="_ETM_Q1_1275895"/>
      <w:bookmarkEnd w:id="391"/>
      <w:r w:rsidR="006C6D61">
        <w:rPr>
          <w:rFonts w:hint="cs"/>
          <w:rtl/>
        </w:rPr>
        <w:t>מאפשר לשר האוצר</w:t>
      </w:r>
      <w:bookmarkStart w:id="392" w:name="_ETM_Q1_1278095"/>
      <w:bookmarkEnd w:id="392"/>
      <w:r w:rsidR="006C6D61">
        <w:rPr>
          <w:rFonts w:hint="cs"/>
          <w:rtl/>
        </w:rPr>
        <w:t>, באישור הוועדה, להוסיף</w:t>
      </w:r>
      <w:bookmarkStart w:id="393" w:name="_ETM_Q1_1283467"/>
      <w:bookmarkEnd w:id="393"/>
      <w:r w:rsidR="006C6D61">
        <w:rPr>
          <w:rFonts w:hint="cs"/>
          <w:rtl/>
        </w:rPr>
        <w:t xml:space="preserve"> דירוגים נוספים לדירוגים האלו.</w:t>
      </w:r>
      <w:bookmarkStart w:id="394" w:name="_ETM_Q1_1167286"/>
      <w:bookmarkStart w:id="395" w:name="_ETM_Q1_1167586"/>
      <w:bookmarkStart w:id="396" w:name="_ETM_Q1_1147518"/>
      <w:bookmarkStart w:id="397" w:name="_ETM_Q1_1147823"/>
      <w:bookmarkStart w:id="398" w:name="_ETM_Q1_1140307"/>
      <w:bookmarkStart w:id="399" w:name="_ETM_Q1_1140607"/>
      <w:bookmarkStart w:id="400" w:name="_ETM_Q1_1140906"/>
      <w:bookmarkStart w:id="401" w:name="_ETM_Q1_1202627"/>
      <w:bookmarkStart w:id="402" w:name="_ETM_Q1_1257167"/>
      <w:bookmarkStart w:id="403" w:name="_ETM_Q1_1281909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r w:rsidR="006C6D61">
        <w:rPr>
          <w:rFonts w:hint="cs"/>
          <w:rtl/>
        </w:rPr>
        <w:t xml:space="preserve"> </w:t>
      </w:r>
      <w:bookmarkStart w:id="404" w:name="_ETM_Q1_1282066"/>
      <w:bookmarkEnd w:id="404"/>
      <w:r w:rsidR="006C6D61">
        <w:rPr>
          <w:rFonts w:hint="cs"/>
          <w:rtl/>
        </w:rPr>
        <w:t xml:space="preserve">חוץ מזה, אין שינוי אפשרי בתוספת </w:t>
      </w:r>
      <w:bookmarkStart w:id="405" w:name="_ETM_Q1_1289266"/>
      <w:bookmarkEnd w:id="405"/>
      <w:r w:rsidR="006C6D61">
        <w:rPr>
          <w:rFonts w:hint="cs"/>
          <w:rtl/>
        </w:rPr>
        <w:t>הזאת.</w:t>
      </w:r>
    </w:p>
    <w:p w14:paraId="66AB1A1D" w14:textId="77777777" w:rsidR="006C6D61" w:rsidRDefault="006C6D61" w:rsidP="006C6D61">
      <w:pPr>
        <w:rPr>
          <w:rtl/>
        </w:rPr>
      </w:pPr>
      <w:bookmarkStart w:id="406" w:name="_ETM_Q1_1279506"/>
      <w:bookmarkEnd w:id="406"/>
    </w:p>
    <w:p w14:paraId="562F7BEE" w14:textId="09E161DE" w:rsidR="006C6D61" w:rsidRDefault="006C6D61" w:rsidP="006C6D61">
      <w:pPr>
        <w:rPr>
          <w:rtl/>
        </w:rPr>
      </w:pPr>
      <w:bookmarkStart w:id="407" w:name="_ETM_Q1_1281306"/>
      <w:bookmarkEnd w:id="407"/>
      <w:r>
        <w:rPr>
          <w:rFonts w:hint="cs"/>
          <w:rtl/>
        </w:rPr>
        <w:t xml:space="preserve">חלק </w:t>
      </w:r>
      <w:bookmarkStart w:id="408" w:name="_ETM_Q1_1284906"/>
      <w:bookmarkEnd w:id="408"/>
      <w:r>
        <w:rPr>
          <w:rFonts w:hint="cs"/>
          <w:rtl/>
        </w:rPr>
        <w:t>ב' לתו</w:t>
      </w:r>
      <w:bookmarkStart w:id="409" w:name="_ETM_Q1_1287407"/>
      <w:bookmarkEnd w:id="409"/>
      <w:r>
        <w:rPr>
          <w:rFonts w:hint="cs"/>
          <w:rtl/>
        </w:rPr>
        <w:t xml:space="preserve">ספת זה דירוג </w:t>
      </w:r>
      <w:bookmarkStart w:id="410" w:name="_ETM_Q1_1293986"/>
      <w:bookmarkEnd w:id="410"/>
      <w:r>
        <w:rPr>
          <w:rFonts w:hint="cs"/>
          <w:rtl/>
        </w:rPr>
        <w:t>80 במועצה להשכלה גבוהה</w:t>
      </w:r>
      <w:bookmarkStart w:id="411" w:name="_ETM_Q1_1292386"/>
      <w:bookmarkEnd w:id="411"/>
      <w:r>
        <w:rPr>
          <w:rFonts w:hint="cs"/>
          <w:rtl/>
        </w:rPr>
        <w:t xml:space="preserve">, וחלק </w:t>
      </w:r>
      <w:bookmarkStart w:id="412" w:name="_ETM_Q1_1295867"/>
      <w:bookmarkEnd w:id="412"/>
      <w:r>
        <w:rPr>
          <w:rFonts w:hint="cs"/>
          <w:rtl/>
        </w:rPr>
        <w:t xml:space="preserve">ג' </w:t>
      </w:r>
      <w:bookmarkStart w:id="413" w:name="_ETM_Q1_1292367"/>
      <w:bookmarkEnd w:id="413"/>
      <w:r>
        <w:rPr>
          <w:rFonts w:hint="cs"/>
          <w:rtl/>
        </w:rPr>
        <w:t>זה דירוג העיתונאים</w:t>
      </w:r>
      <w:bookmarkStart w:id="414" w:name="_ETM_Q1_1298267"/>
      <w:bookmarkEnd w:id="414"/>
      <w:r>
        <w:rPr>
          <w:rFonts w:hint="cs"/>
          <w:rtl/>
        </w:rPr>
        <w:t>.</w:t>
      </w:r>
    </w:p>
    <w:p w14:paraId="50E2386C" w14:textId="77777777" w:rsidR="006C6D61" w:rsidRDefault="006C6D61" w:rsidP="006C6D61">
      <w:pPr>
        <w:rPr>
          <w:rtl/>
        </w:rPr>
      </w:pPr>
    </w:p>
    <w:tbl>
      <w:tblPr>
        <w:tblStyle w:val="afd"/>
        <w:bidiVisual/>
        <w:tblW w:w="0" w:type="auto"/>
        <w:tblInd w:w="28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"/>
        <w:gridCol w:w="5770"/>
      </w:tblGrid>
      <w:tr w:rsidR="006C6D61" w14:paraId="537EB6C6" w14:textId="77777777" w:rsidTr="006C6D61">
        <w:tc>
          <w:tcPr>
            <w:tcW w:w="710" w:type="dxa"/>
          </w:tcPr>
          <w:p w14:paraId="0813D305" w14:textId="77777777" w:rsidR="006C6D61" w:rsidRDefault="006C6D61" w:rsidP="006C6D61">
            <w:pPr>
              <w:ind w:firstLine="0"/>
              <w:rPr>
                <w:rtl/>
              </w:rPr>
            </w:pPr>
          </w:p>
        </w:tc>
        <w:tc>
          <w:tcPr>
            <w:tcW w:w="5770" w:type="dxa"/>
          </w:tcPr>
          <w:p w14:paraId="7DCB0B7F" w14:textId="77777777" w:rsidR="006C6D61" w:rsidRDefault="006C6D61" w:rsidP="006C6D61">
            <w:pPr>
              <w:ind w:firstLine="0"/>
              <w:jc w:val="center"/>
              <w:rPr>
                <w:b/>
                <w:bCs/>
                <w:rtl/>
              </w:rPr>
            </w:pPr>
            <w:r w:rsidRPr="006C6D61">
              <w:rPr>
                <w:rFonts w:hint="cs"/>
                <w:b/>
                <w:bCs/>
                <w:rtl/>
              </w:rPr>
              <w:t>חלק ב'</w:t>
            </w:r>
          </w:p>
          <w:p w14:paraId="7AF03B58" w14:textId="77777777" w:rsidR="006C6D61" w:rsidRDefault="006C6D61" w:rsidP="006C6D61">
            <w:pPr>
              <w:pStyle w:val="afe"/>
              <w:numPr>
                <w:ilvl w:val="0"/>
                <w:numId w:val="29"/>
              </w:numPr>
              <w:jc w:val="left"/>
              <w:rPr>
                <w:b/>
                <w:bCs/>
              </w:rPr>
            </w:pPr>
            <w:r>
              <w:rPr>
                <w:rFonts w:hint="cs"/>
                <w:rtl/>
              </w:rPr>
              <w:t>דירוג 80 במועצה להשכלה גבוהה</w:t>
            </w:r>
          </w:p>
          <w:p w14:paraId="7B930DA0" w14:textId="28353A08" w:rsidR="006C6D61" w:rsidRPr="006C6D61" w:rsidRDefault="006C6D61" w:rsidP="006C6D61">
            <w:pPr>
              <w:pStyle w:val="afe"/>
              <w:ind w:firstLine="0"/>
              <w:jc w:val="left"/>
              <w:rPr>
                <w:b/>
                <w:bCs/>
                <w:rtl/>
              </w:rPr>
            </w:pPr>
            <w:bookmarkStart w:id="415" w:name="_ETM_Q1_1297847"/>
            <w:bookmarkEnd w:id="415"/>
          </w:p>
        </w:tc>
      </w:tr>
      <w:tr w:rsidR="006C6D61" w14:paraId="17AD3A4A" w14:textId="77777777" w:rsidTr="006C6D61">
        <w:tc>
          <w:tcPr>
            <w:tcW w:w="710" w:type="dxa"/>
          </w:tcPr>
          <w:p w14:paraId="10A8EEF1" w14:textId="77777777" w:rsidR="006C6D61" w:rsidRDefault="006C6D61" w:rsidP="006C6D61">
            <w:pPr>
              <w:ind w:firstLine="0"/>
              <w:rPr>
                <w:rtl/>
              </w:rPr>
            </w:pPr>
          </w:p>
        </w:tc>
        <w:tc>
          <w:tcPr>
            <w:tcW w:w="5770" w:type="dxa"/>
          </w:tcPr>
          <w:p w14:paraId="226915DB" w14:textId="77777777" w:rsidR="006C6D61" w:rsidRDefault="006C6D61" w:rsidP="006C6D61">
            <w:pPr>
              <w:tabs>
                <w:tab w:val="left" w:pos="1064"/>
              </w:tabs>
              <w:ind w:firstLine="0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חלק ג'</w:t>
            </w:r>
          </w:p>
          <w:p w14:paraId="3F1D9D51" w14:textId="77777777" w:rsidR="006C6D61" w:rsidRDefault="006C6D61" w:rsidP="006C6D61">
            <w:pPr>
              <w:pStyle w:val="afe"/>
              <w:numPr>
                <w:ilvl w:val="0"/>
                <w:numId w:val="31"/>
              </w:numPr>
            </w:pPr>
            <w:r w:rsidRPr="006C6D61">
              <w:rPr>
                <w:rtl/>
              </w:rPr>
              <w:t>דירוג העיתונאים ברשות השידור</w:t>
            </w:r>
            <w:r w:rsidRPr="006C6D61">
              <w:t>;</w:t>
            </w:r>
          </w:p>
          <w:p w14:paraId="6383048D" w14:textId="499047C1" w:rsidR="006C6D61" w:rsidRDefault="006C6D61" w:rsidP="006C6D61">
            <w:pPr>
              <w:pStyle w:val="afe"/>
              <w:numPr>
                <w:ilvl w:val="0"/>
                <w:numId w:val="31"/>
              </w:numPr>
            </w:pPr>
            <w:r w:rsidRPr="006C6D61">
              <w:rPr>
                <w:rtl/>
              </w:rPr>
              <w:t>דירוג עיתונות הפקה ברשות השידור</w:t>
            </w:r>
            <w:r w:rsidRPr="006C6D61">
              <w:t>;</w:t>
            </w:r>
          </w:p>
          <w:p w14:paraId="357DC06A" w14:textId="2374807A" w:rsidR="006C6D61" w:rsidRPr="006C6D61" w:rsidRDefault="006C6D61" w:rsidP="006C6D61">
            <w:pPr>
              <w:pStyle w:val="afe"/>
              <w:numPr>
                <w:ilvl w:val="0"/>
                <w:numId w:val="31"/>
              </w:numPr>
            </w:pPr>
            <w:r w:rsidRPr="006C6D61">
              <w:rPr>
                <w:rtl/>
              </w:rPr>
              <w:t>דירוג משולב ברשות השידור</w:t>
            </w:r>
            <w:r>
              <w:rPr>
                <w:rFonts w:hint="cs"/>
                <w:rtl/>
              </w:rPr>
              <w:t>.</w:t>
            </w:r>
          </w:p>
          <w:p w14:paraId="3BE33D23" w14:textId="1C74442D" w:rsidR="006C6D61" w:rsidRPr="006C6D61" w:rsidRDefault="006C6D61" w:rsidP="006C6D61">
            <w:pPr>
              <w:tabs>
                <w:tab w:val="left" w:pos="1064"/>
              </w:tabs>
              <w:ind w:firstLine="0"/>
              <w:rPr>
                <w:rtl/>
              </w:rPr>
            </w:pPr>
          </w:p>
        </w:tc>
      </w:tr>
    </w:tbl>
    <w:p w14:paraId="2B8AB3C4" w14:textId="05F84CCB" w:rsidR="006C6D61" w:rsidRPr="000565E8" w:rsidRDefault="006C6D61" w:rsidP="006C6D61">
      <w:pPr>
        <w:ind w:firstLine="0"/>
        <w:rPr>
          <w:rtl/>
        </w:rPr>
      </w:pPr>
    </w:p>
    <w:p w14:paraId="0F1BFC45" w14:textId="2AD72859" w:rsidR="006C6D61" w:rsidRDefault="006C6D61" w:rsidP="006C6D61">
      <w:pPr>
        <w:ind w:firstLine="0"/>
        <w:rPr>
          <w:rtl/>
        </w:rPr>
      </w:pPr>
      <w:r>
        <w:rPr>
          <w:rFonts w:hint="cs"/>
          <w:rtl/>
        </w:rPr>
        <w:t>עכשיו תיקון סעיף 22. אנחנו עושים את התיקון מקביל</w:t>
      </w:r>
      <w:bookmarkStart w:id="416" w:name="_ETM_Q1_1330867"/>
      <w:bookmarkEnd w:id="416"/>
      <w:r>
        <w:rPr>
          <w:rFonts w:hint="cs"/>
          <w:rtl/>
        </w:rPr>
        <w:t xml:space="preserve">, אבל זה </w:t>
      </w:r>
      <w:bookmarkStart w:id="417" w:name="_ETM_Q1_1332942"/>
      <w:bookmarkEnd w:id="417"/>
      <w:r>
        <w:rPr>
          <w:rFonts w:hint="cs"/>
          <w:rtl/>
        </w:rPr>
        <w:t>לא ההסכם ישירות, א</w:t>
      </w:r>
      <w:bookmarkStart w:id="418" w:name="_ETM_Q1_1333941"/>
      <w:bookmarkEnd w:id="418"/>
      <w:r>
        <w:rPr>
          <w:rFonts w:hint="cs"/>
          <w:rtl/>
        </w:rPr>
        <w:t>לא מתוך ה</w:t>
      </w:r>
      <w:bookmarkStart w:id="419" w:name="_ETM_Q1_1338321"/>
      <w:bookmarkEnd w:id="419"/>
      <w:r>
        <w:rPr>
          <w:rFonts w:hint="cs"/>
          <w:rtl/>
        </w:rPr>
        <w:t>חלה של ההסכמים.</w:t>
      </w:r>
    </w:p>
    <w:p w14:paraId="4349D164" w14:textId="77777777" w:rsidR="006C6D61" w:rsidRDefault="006C6D61" w:rsidP="006C6D61">
      <w:pPr>
        <w:ind w:firstLine="0"/>
        <w:rPr>
          <w:rtl/>
        </w:rPr>
      </w:pPr>
    </w:p>
    <w:tbl>
      <w:tblPr>
        <w:tblStyle w:val="afd"/>
        <w:bidiVisual/>
        <w:tblW w:w="96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2"/>
        <w:gridCol w:w="489"/>
        <w:gridCol w:w="5063"/>
        <w:gridCol w:w="2269"/>
      </w:tblGrid>
      <w:tr w:rsidR="006C6D61" w14:paraId="6DD31CAD" w14:textId="77777777" w:rsidTr="00C560C4">
        <w:tc>
          <w:tcPr>
            <w:tcW w:w="1802" w:type="dxa"/>
          </w:tcPr>
          <w:p w14:paraId="276C111D" w14:textId="77777777" w:rsidR="006C6D61" w:rsidRPr="006C6D61" w:rsidRDefault="006C6D61" w:rsidP="006C6D61">
            <w:pPr>
              <w:ind w:firstLine="0"/>
            </w:pPr>
            <w:r w:rsidRPr="006C6D61">
              <w:rPr>
                <w:rtl/>
              </w:rPr>
              <w:t>תיקון חוק שירות</w:t>
            </w:r>
          </w:p>
          <w:p w14:paraId="77D94CB7" w14:textId="77777777" w:rsidR="006C6D61" w:rsidRPr="006C6D61" w:rsidRDefault="006C6D61" w:rsidP="006C6D61">
            <w:pPr>
              <w:ind w:firstLine="0"/>
            </w:pPr>
            <w:r w:rsidRPr="006C6D61">
              <w:rPr>
                <w:rtl/>
              </w:rPr>
              <w:t>הקבע בצבא הגנה</w:t>
            </w:r>
          </w:p>
          <w:p w14:paraId="7BC4ECEA" w14:textId="7229DBD6" w:rsidR="006C6D61" w:rsidRDefault="006C6D61" w:rsidP="006C6D61">
            <w:pPr>
              <w:ind w:firstLine="0"/>
              <w:rPr>
                <w:rtl/>
              </w:rPr>
            </w:pPr>
            <w:r w:rsidRPr="006C6D61">
              <w:rPr>
                <w:rtl/>
              </w:rPr>
              <w:t xml:space="preserve">לישראל </w:t>
            </w:r>
            <w:r>
              <w:rPr>
                <w:rFonts w:hint="cs"/>
                <w:rtl/>
              </w:rPr>
              <w:t>(</w:t>
            </w:r>
            <w:r w:rsidRPr="006C6D61">
              <w:rPr>
                <w:rtl/>
              </w:rPr>
              <w:t>גמלאות</w:t>
            </w:r>
            <w:r w:rsidRPr="006C6D61">
              <w:t>(</w:t>
            </w:r>
          </w:p>
        </w:tc>
        <w:tc>
          <w:tcPr>
            <w:tcW w:w="489" w:type="dxa"/>
          </w:tcPr>
          <w:p w14:paraId="4CC1BF0C" w14:textId="69CE0D5B" w:rsidR="006C6D61" w:rsidRDefault="006C6D61" w:rsidP="006C6D61">
            <w:pPr>
              <w:ind w:firstLine="0"/>
              <w:rPr>
                <w:rtl/>
              </w:rPr>
            </w:pPr>
            <w:bookmarkStart w:id="420" w:name="_ETM_Q1_1347438"/>
            <w:bookmarkEnd w:id="420"/>
            <w:r>
              <w:rPr>
                <w:rFonts w:hint="cs"/>
                <w:rtl/>
              </w:rPr>
              <w:t>22.</w:t>
            </w:r>
          </w:p>
        </w:tc>
        <w:tc>
          <w:tcPr>
            <w:tcW w:w="7332" w:type="dxa"/>
            <w:gridSpan w:val="2"/>
          </w:tcPr>
          <w:p w14:paraId="3FCB1AE2" w14:textId="46CC87D8" w:rsidR="006C6D61" w:rsidRDefault="006C6D61" w:rsidP="006C6D61">
            <w:pPr>
              <w:ind w:firstLine="0"/>
              <w:rPr>
                <w:rtl/>
              </w:rPr>
            </w:pPr>
            <w:r w:rsidRPr="006C6D61">
              <w:rPr>
                <w:rtl/>
              </w:rPr>
              <w:t xml:space="preserve">בחוק שירות הקבע בצבא הגנה לישראל </w:t>
            </w:r>
            <w:r>
              <w:rPr>
                <w:rFonts w:hint="cs"/>
                <w:rtl/>
              </w:rPr>
              <w:t>(</w:t>
            </w:r>
            <w:r w:rsidRPr="006C6D61">
              <w:rPr>
                <w:rtl/>
              </w:rPr>
              <w:t>גמלאות</w:t>
            </w:r>
            <w:r>
              <w:rPr>
                <w:rFonts w:hint="cs"/>
                <w:rtl/>
              </w:rPr>
              <w:t>)</w:t>
            </w:r>
            <w:r w:rsidRPr="006C6D61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[</w:t>
            </w:r>
            <w:r w:rsidRPr="006C6D61">
              <w:rPr>
                <w:rtl/>
              </w:rPr>
              <w:t>נוסח משולב</w:t>
            </w:r>
            <w:r>
              <w:rPr>
                <w:rFonts w:hint="cs"/>
                <w:rtl/>
              </w:rPr>
              <w:t>],</w:t>
            </w:r>
            <w:r w:rsidRPr="006C6D61">
              <w:rPr>
                <w:rtl/>
              </w:rPr>
              <w:t xml:space="preserve"> </w:t>
            </w:r>
            <w:proofErr w:type="spellStart"/>
            <w:r w:rsidRPr="006C6D61">
              <w:rPr>
                <w:rtl/>
              </w:rPr>
              <w:t>התשמ"ה</w:t>
            </w:r>
            <w:proofErr w:type="spellEnd"/>
            <w:r w:rsidRPr="006C6D61">
              <w:t>–</w:t>
            </w:r>
            <w:r>
              <w:rPr>
                <w:rFonts w:hint="cs"/>
                <w:rtl/>
              </w:rPr>
              <w:t>1985</w:t>
            </w:r>
          </w:p>
        </w:tc>
      </w:tr>
      <w:tr w:rsidR="006C6D61" w14:paraId="2B8CEE94" w14:textId="77777777" w:rsidTr="00C560C4">
        <w:tc>
          <w:tcPr>
            <w:tcW w:w="1802" w:type="dxa"/>
          </w:tcPr>
          <w:p w14:paraId="3556F5AF" w14:textId="77777777" w:rsidR="006C6D61" w:rsidRPr="006C6D61" w:rsidRDefault="006C6D61" w:rsidP="006C6D61">
            <w:pPr>
              <w:ind w:firstLine="0"/>
              <w:rPr>
                <w:rtl/>
              </w:rPr>
            </w:pPr>
            <w:bookmarkStart w:id="421" w:name="_ETM_Q1_1329917"/>
          </w:p>
        </w:tc>
        <w:tc>
          <w:tcPr>
            <w:tcW w:w="489" w:type="dxa"/>
          </w:tcPr>
          <w:p w14:paraId="641C07C0" w14:textId="69AD0239" w:rsidR="006C6D61" w:rsidRDefault="0043526C" w:rsidP="006C6D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5063" w:type="dxa"/>
          </w:tcPr>
          <w:p w14:paraId="2EE64933" w14:textId="23F111D1" w:rsidR="006C6D61" w:rsidRDefault="006C6D61" w:rsidP="0043526C">
            <w:pPr>
              <w:pStyle w:val="afe"/>
              <w:ind w:left="0" w:firstLine="0"/>
            </w:pPr>
            <w:r w:rsidRPr="006C6D61">
              <w:rPr>
                <w:rtl/>
              </w:rPr>
              <w:t xml:space="preserve">בסעיף 6 , אחרי סעיף קטן </w:t>
            </w:r>
            <w:r>
              <w:rPr>
                <w:rFonts w:hint="cs"/>
                <w:rtl/>
              </w:rPr>
              <w:t>(</w:t>
            </w:r>
            <w:r w:rsidRPr="006C6D61">
              <w:rPr>
                <w:rtl/>
              </w:rPr>
              <w:t>א 1</w:t>
            </w:r>
            <w:r>
              <w:rPr>
                <w:rFonts w:hint="cs"/>
                <w:rtl/>
              </w:rPr>
              <w:t xml:space="preserve">) </w:t>
            </w:r>
            <w:r w:rsidRPr="006C6D61">
              <w:rPr>
                <w:rtl/>
              </w:rPr>
              <w:t>יבוא</w:t>
            </w:r>
            <w:r w:rsidRPr="006C6D61">
              <w:t>:</w:t>
            </w:r>
          </w:p>
          <w:p w14:paraId="6518A82D" w14:textId="77777777" w:rsidR="006C6D61" w:rsidRDefault="006C6D61" w:rsidP="006C6D61">
            <w:pPr>
              <w:ind w:firstLine="0"/>
              <w:rPr>
                <w:rtl/>
              </w:rPr>
            </w:pPr>
          </w:p>
          <w:p w14:paraId="025E661B" w14:textId="170FF84D" w:rsidR="006C6D61" w:rsidRPr="006C6D61" w:rsidRDefault="006C6D61" w:rsidP="006C6D61">
            <w:pPr>
              <w:ind w:firstLine="0"/>
            </w:pPr>
            <w:r>
              <w:rPr>
                <w:rFonts w:hint="cs"/>
                <w:rtl/>
              </w:rPr>
              <w:t xml:space="preserve">(א2) </w:t>
            </w:r>
            <w:r w:rsidRPr="006C6D61">
              <w:rPr>
                <w:rtl/>
              </w:rPr>
              <w:t xml:space="preserve">בלי לגרוע מהוראות סעיפים קטנים </w:t>
            </w:r>
            <w:r>
              <w:rPr>
                <w:rFonts w:hint="cs"/>
                <w:rtl/>
              </w:rPr>
              <w:t>(</w:t>
            </w:r>
            <w:r w:rsidRPr="006C6D61">
              <w:rPr>
                <w:rtl/>
              </w:rPr>
              <w:t>א</w:t>
            </w:r>
            <w:r>
              <w:rPr>
                <w:rFonts w:hint="cs"/>
                <w:rtl/>
              </w:rPr>
              <w:t>)</w:t>
            </w:r>
            <w:r w:rsidRPr="006C6D61">
              <w:rPr>
                <w:rtl/>
              </w:rPr>
              <w:t xml:space="preserve"> ו-</w:t>
            </w:r>
            <w:r w:rsidR="0043526C">
              <w:rPr>
                <w:rFonts w:hint="cs"/>
                <w:rtl/>
              </w:rPr>
              <w:t>(</w:t>
            </w:r>
            <w:r w:rsidRPr="006C6D61">
              <w:rPr>
                <w:rtl/>
              </w:rPr>
              <w:t>א 1</w:t>
            </w:r>
            <w:r w:rsidR="0043526C">
              <w:rPr>
                <w:rFonts w:hint="cs"/>
                <w:rtl/>
              </w:rPr>
              <w:t>)</w:t>
            </w:r>
            <w:bookmarkStart w:id="422" w:name="_ETM_Q1_1350286"/>
            <w:bookmarkStart w:id="423" w:name="_ETM_Q1_1346133"/>
            <w:bookmarkEnd w:id="422"/>
            <w:bookmarkEnd w:id="423"/>
            <w:r w:rsidRPr="006C6D61">
              <w:rPr>
                <w:rtl/>
              </w:rPr>
              <w:t>, שר</w:t>
            </w:r>
          </w:p>
          <w:p w14:paraId="6F87A13E" w14:textId="77777777" w:rsidR="006C6D61" w:rsidRDefault="006C6D61" w:rsidP="006C6D61">
            <w:pPr>
              <w:ind w:firstLine="0"/>
              <w:rPr>
                <w:rtl/>
              </w:rPr>
            </w:pPr>
            <w:bookmarkStart w:id="424" w:name="_ETM_Q1_1352102"/>
            <w:bookmarkEnd w:id="424"/>
            <w:r w:rsidRPr="006C6D61">
              <w:rPr>
                <w:rtl/>
              </w:rPr>
              <w:t>הביטחון, בהסכמת שר האוצר, רשאי לקבוע, בצו</w:t>
            </w:r>
            <w:r w:rsidRPr="006C6D61">
              <w:t xml:space="preserve"> –</w:t>
            </w:r>
          </w:p>
          <w:p w14:paraId="343BE890" w14:textId="7A7FBE5F" w:rsidR="0043526C" w:rsidRPr="006C6D61" w:rsidRDefault="0043526C" w:rsidP="006C6D61">
            <w:pPr>
              <w:ind w:firstLine="0"/>
              <w:rPr>
                <w:rtl/>
              </w:rPr>
            </w:pPr>
          </w:p>
        </w:tc>
        <w:tc>
          <w:tcPr>
            <w:tcW w:w="2269" w:type="dxa"/>
          </w:tcPr>
          <w:p w14:paraId="22622E0A" w14:textId="2100BC13" w:rsidR="006C6D61" w:rsidRPr="006C6D61" w:rsidRDefault="006C6D61" w:rsidP="006C6D61">
            <w:pPr>
              <w:ind w:firstLine="0"/>
              <w:rPr>
                <w:rtl/>
              </w:rPr>
            </w:pPr>
            <w:bookmarkStart w:id="425" w:name="_ETM_Q1_1345231"/>
            <w:bookmarkEnd w:id="425"/>
          </w:p>
        </w:tc>
      </w:tr>
      <w:tr w:rsidR="006C6D61" w14:paraId="48B4EEA4" w14:textId="77777777" w:rsidTr="00C560C4">
        <w:tc>
          <w:tcPr>
            <w:tcW w:w="1802" w:type="dxa"/>
          </w:tcPr>
          <w:p w14:paraId="4F87D9A7" w14:textId="77777777" w:rsidR="006C6D61" w:rsidRPr="006C6D61" w:rsidRDefault="006C6D61" w:rsidP="006C6D61">
            <w:pPr>
              <w:ind w:firstLine="0"/>
              <w:rPr>
                <w:rtl/>
              </w:rPr>
            </w:pPr>
          </w:p>
        </w:tc>
        <w:tc>
          <w:tcPr>
            <w:tcW w:w="489" w:type="dxa"/>
          </w:tcPr>
          <w:p w14:paraId="29B5B848" w14:textId="77777777" w:rsidR="006C6D61" w:rsidRDefault="006C6D61" w:rsidP="006C6D61">
            <w:pPr>
              <w:ind w:firstLine="0"/>
              <w:rPr>
                <w:rtl/>
              </w:rPr>
            </w:pPr>
          </w:p>
        </w:tc>
        <w:tc>
          <w:tcPr>
            <w:tcW w:w="5063" w:type="dxa"/>
          </w:tcPr>
          <w:p w14:paraId="6598CF40" w14:textId="77777777" w:rsidR="006C6D61" w:rsidRDefault="0043526C" w:rsidP="0043526C">
            <w:pPr>
              <w:pStyle w:val="afe"/>
              <w:numPr>
                <w:ilvl w:val="0"/>
                <w:numId w:val="34"/>
              </w:numPr>
            </w:pPr>
            <w:bookmarkStart w:id="426" w:name="_ETM_Q1_1355726"/>
            <w:bookmarkEnd w:id="426"/>
            <w:r w:rsidRPr="0043526C">
              <w:rPr>
                <w:rtl/>
              </w:rPr>
              <w:t>כי בשל החלטות הממשלה, מי שדורג ערב פרישתו</w:t>
            </w:r>
            <w:r>
              <w:rPr>
                <w:rFonts w:hint="cs"/>
                <w:rtl/>
              </w:rPr>
              <w:t xml:space="preserve"> </w:t>
            </w:r>
            <w:r w:rsidRPr="0043526C">
              <w:rPr>
                <w:rtl/>
              </w:rPr>
              <w:t>בדירוג מהדירוגים המפורטים בתוספת החמישית ופרש</w:t>
            </w:r>
            <w:r>
              <w:rPr>
                <w:rFonts w:hint="cs"/>
                <w:rtl/>
              </w:rPr>
              <w:t xml:space="preserve"> </w:t>
            </w:r>
            <w:r w:rsidRPr="0043526C">
              <w:rPr>
                <w:rtl/>
              </w:rPr>
              <w:t xml:space="preserve">מהשירות בתקופה שמיום י"ט בטבת </w:t>
            </w:r>
            <w:proofErr w:type="spellStart"/>
            <w:r w:rsidRPr="0043526C">
              <w:rPr>
                <w:rtl/>
              </w:rPr>
              <w:t>התשע"ג</w:t>
            </w:r>
            <w:proofErr w:type="spellEnd"/>
            <w:r w:rsidRPr="0043526C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(1 ינואר 2013) </w:t>
            </w:r>
            <w:r w:rsidRPr="0043526C">
              <w:rPr>
                <w:rtl/>
              </w:rPr>
              <w:t xml:space="preserve">עד יום ב' בכסלו </w:t>
            </w:r>
            <w:proofErr w:type="spellStart"/>
            <w:r w:rsidRPr="0043526C">
              <w:rPr>
                <w:rtl/>
              </w:rPr>
              <w:t>התש"ף</w:t>
            </w:r>
            <w:proofErr w:type="spellEnd"/>
            <w:r w:rsidRPr="0043526C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(30 </w:t>
            </w:r>
            <w:bookmarkStart w:id="427" w:name="_ETM_Q1_1363567"/>
            <w:bookmarkEnd w:id="427"/>
            <w:r>
              <w:rPr>
                <w:rFonts w:hint="cs"/>
                <w:rtl/>
              </w:rPr>
              <w:t>נובמבר 2019)</w:t>
            </w:r>
            <w:r w:rsidRPr="0043526C">
              <w:rPr>
                <w:rtl/>
              </w:rPr>
              <w:t xml:space="preserve"> תעודכן משכורתו</w:t>
            </w:r>
            <w:r>
              <w:rPr>
                <w:rFonts w:hint="cs"/>
                <w:rtl/>
              </w:rPr>
              <w:t xml:space="preserve"> </w:t>
            </w:r>
            <w:r w:rsidRPr="0043526C">
              <w:rPr>
                <w:rtl/>
              </w:rPr>
              <w:t>הקובעת בעד התקופה החל בחודש שייקבע בצו לעניין זה ואילך</w:t>
            </w:r>
            <w:r>
              <w:rPr>
                <w:rFonts w:hint="cs"/>
                <w:rtl/>
              </w:rPr>
              <w:t xml:space="preserve">, </w:t>
            </w:r>
            <w:r w:rsidRPr="0043526C">
              <w:rPr>
                <w:rtl/>
              </w:rPr>
              <w:t xml:space="preserve">בסכום או בשיעור שייקבע בו, בהתאם למועד </w:t>
            </w:r>
            <w:bookmarkStart w:id="428" w:name="_ETM_Q1_1375067"/>
            <w:bookmarkEnd w:id="428"/>
            <w:r w:rsidRPr="0043526C">
              <w:rPr>
                <w:rtl/>
              </w:rPr>
              <w:t>הפרישה</w:t>
            </w:r>
            <w:r>
              <w:rPr>
                <w:rFonts w:hint="cs"/>
                <w:rtl/>
              </w:rPr>
              <w:t xml:space="preserve"> </w:t>
            </w:r>
            <w:bookmarkStart w:id="429" w:name="_ETM_Q1_1376346"/>
            <w:bookmarkEnd w:id="429"/>
            <w:r w:rsidRPr="0043526C">
              <w:rPr>
                <w:rtl/>
              </w:rPr>
              <w:t>ולדירוג שבו דורג ערב הפרישה, ורשאי הוא לקבוע</w:t>
            </w:r>
            <w:bookmarkStart w:id="430" w:name="_ETM_Q1_1377267"/>
            <w:r>
              <w:rPr>
                <w:rFonts w:hint="cs"/>
                <w:rtl/>
              </w:rPr>
              <w:t xml:space="preserve"> </w:t>
            </w:r>
            <w:bookmarkStart w:id="431" w:name="_ETM_Q1_1383167"/>
            <w:bookmarkEnd w:id="431"/>
            <w:r w:rsidRPr="0043526C">
              <w:rPr>
                <w:rtl/>
              </w:rPr>
              <w:t>עדכון שונה לסוגי חיילים שונים; לעניין זה</w:t>
            </w:r>
            <w:r>
              <w:rPr>
                <w:rFonts w:hint="cs"/>
                <w:rtl/>
              </w:rPr>
              <w:t>,</w:t>
            </w:r>
            <w:bookmarkEnd w:id="430"/>
            <w:r>
              <w:rPr>
                <w:rFonts w:hint="cs"/>
                <w:rtl/>
              </w:rPr>
              <w:t xml:space="preserve"> "</w:t>
            </w:r>
            <w:r w:rsidRPr="0043526C">
              <w:rPr>
                <w:rtl/>
              </w:rPr>
              <w:t>החלטות הממשלה" – החלטת הממשלה מספר 2399 מיום י"ט</w:t>
            </w:r>
            <w:r>
              <w:rPr>
                <w:rFonts w:hint="cs"/>
                <w:rtl/>
              </w:rPr>
              <w:t xml:space="preserve"> </w:t>
            </w:r>
            <w:bookmarkStart w:id="432" w:name="_ETM_Q1_1389007"/>
            <w:bookmarkStart w:id="433" w:name="_ETM_Q1_1390506"/>
            <w:bookmarkEnd w:id="432"/>
            <w:bookmarkEnd w:id="433"/>
            <w:r w:rsidRPr="0043526C">
              <w:rPr>
                <w:rtl/>
              </w:rPr>
              <w:t xml:space="preserve">בשבט </w:t>
            </w:r>
            <w:proofErr w:type="spellStart"/>
            <w:r w:rsidRPr="0043526C">
              <w:rPr>
                <w:rtl/>
              </w:rPr>
              <w:t>התשע"ז</w:t>
            </w:r>
            <w:proofErr w:type="spellEnd"/>
            <w:r w:rsidRPr="0043526C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(15 פברואר 2017</w:t>
            </w:r>
            <w:bookmarkStart w:id="434" w:name="_ETM_Q1_1399186"/>
            <w:bookmarkEnd w:id="434"/>
            <w:r>
              <w:rPr>
                <w:rFonts w:hint="cs"/>
                <w:rtl/>
              </w:rPr>
              <w:t>)</w:t>
            </w:r>
            <w:bookmarkStart w:id="435" w:name="_ETM_Q1_1380506"/>
            <w:bookmarkEnd w:id="435"/>
            <w:r w:rsidRPr="0043526C">
              <w:rPr>
                <w:rtl/>
              </w:rPr>
              <w:t xml:space="preserve"> והחלטת הממשלה מספר</w:t>
            </w:r>
            <w:r>
              <w:rPr>
                <w:rFonts w:hint="cs"/>
                <w:rtl/>
              </w:rPr>
              <w:t xml:space="preserve"> 4887</w:t>
            </w:r>
            <w:bookmarkStart w:id="436" w:name="_ETM_Q1_1397546"/>
            <w:bookmarkEnd w:id="436"/>
            <w:r>
              <w:rPr>
                <w:rFonts w:hint="cs"/>
                <w:rtl/>
              </w:rPr>
              <w:t xml:space="preserve"> </w:t>
            </w:r>
            <w:r w:rsidRPr="0043526C">
              <w:rPr>
                <w:rtl/>
              </w:rPr>
              <w:t xml:space="preserve">מיום י"ז באדר </w:t>
            </w:r>
            <w:proofErr w:type="spellStart"/>
            <w:r w:rsidRPr="0043526C">
              <w:rPr>
                <w:rtl/>
              </w:rPr>
              <w:t>התש"ף</w:t>
            </w:r>
            <w:proofErr w:type="spellEnd"/>
            <w:r w:rsidRPr="0043526C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(13 מרץ </w:t>
            </w:r>
            <w:bookmarkStart w:id="437" w:name="_ETM_Q1_1389186"/>
            <w:bookmarkEnd w:id="437"/>
            <w:r>
              <w:rPr>
                <w:rFonts w:hint="cs"/>
                <w:rtl/>
              </w:rPr>
              <w:t>2020)</w:t>
            </w:r>
            <w:bookmarkStart w:id="438" w:name="_ETM_Q1_1400527"/>
            <w:bookmarkEnd w:id="438"/>
            <w:r>
              <w:t>;</w:t>
            </w:r>
          </w:p>
          <w:p w14:paraId="3B6B691D" w14:textId="7630D2D5" w:rsidR="0043526C" w:rsidRPr="006C6D61" w:rsidRDefault="0043526C" w:rsidP="0043526C">
            <w:pPr>
              <w:pStyle w:val="afe"/>
              <w:ind w:firstLine="0"/>
              <w:rPr>
                <w:rtl/>
              </w:rPr>
            </w:pPr>
          </w:p>
        </w:tc>
        <w:tc>
          <w:tcPr>
            <w:tcW w:w="2269" w:type="dxa"/>
          </w:tcPr>
          <w:p w14:paraId="22AC57E7" w14:textId="77777777" w:rsidR="006C6D61" w:rsidRPr="006C6D61" w:rsidRDefault="006C6D61" w:rsidP="006C6D61">
            <w:pPr>
              <w:ind w:firstLine="0"/>
              <w:rPr>
                <w:rtl/>
              </w:rPr>
            </w:pPr>
          </w:p>
        </w:tc>
      </w:tr>
      <w:tr w:rsidR="0043526C" w14:paraId="01D7C0BC" w14:textId="77777777" w:rsidTr="00C560C4">
        <w:tc>
          <w:tcPr>
            <w:tcW w:w="1802" w:type="dxa"/>
          </w:tcPr>
          <w:p w14:paraId="7110C134" w14:textId="77777777" w:rsidR="0043526C" w:rsidRPr="006C6D61" w:rsidRDefault="0043526C" w:rsidP="006C6D61">
            <w:pPr>
              <w:ind w:firstLine="0"/>
              <w:rPr>
                <w:rtl/>
              </w:rPr>
            </w:pPr>
          </w:p>
        </w:tc>
        <w:tc>
          <w:tcPr>
            <w:tcW w:w="489" w:type="dxa"/>
          </w:tcPr>
          <w:p w14:paraId="2AD0C94D" w14:textId="77777777" w:rsidR="0043526C" w:rsidRDefault="0043526C" w:rsidP="006C6D61">
            <w:pPr>
              <w:ind w:firstLine="0"/>
              <w:rPr>
                <w:rtl/>
              </w:rPr>
            </w:pPr>
          </w:p>
        </w:tc>
        <w:tc>
          <w:tcPr>
            <w:tcW w:w="5063" w:type="dxa"/>
          </w:tcPr>
          <w:p w14:paraId="5466664E" w14:textId="77777777" w:rsidR="0043526C" w:rsidRDefault="0043526C" w:rsidP="0043526C">
            <w:pPr>
              <w:pStyle w:val="afe"/>
              <w:numPr>
                <w:ilvl w:val="0"/>
                <w:numId w:val="34"/>
              </w:numPr>
            </w:pPr>
            <w:r w:rsidRPr="0043526C">
              <w:rPr>
                <w:rtl/>
              </w:rPr>
              <w:t xml:space="preserve">בלי לגרוע מהוראות פסקה </w:t>
            </w:r>
            <w:r>
              <w:rPr>
                <w:rFonts w:hint="cs"/>
                <w:rtl/>
              </w:rPr>
              <w:t xml:space="preserve">(1) </w:t>
            </w:r>
            <w:bookmarkStart w:id="439" w:name="_ETM_Q1_1407286"/>
            <w:bookmarkEnd w:id="439"/>
            <w:r w:rsidRPr="0043526C">
              <w:rPr>
                <w:rtl/>
              </w:rPr>
              <w:t>כי בשל הסכם קיבוצי ארצי</w:t>
            </w:r>
            <w:r>
              <w:rPr>
                <w:rFonts w:hint="cs"/>
                <w:rtl/>
              </w:rPr>
              <w:t xml:space="preserve"> </w:t>
            </w:r>
            <w:r w:rsidRPr="0043526C">
              <w:rPr>
                <w:rtl/>
              </w:rPr>
              <w:t>נוסף, תעודכן משכורתו הקובעת של מי שדורג ערב</w:t>
            </w:r>
            <w:r>
              <w:rPr>
                <w:rFonts w:hint="cs"/>
                <w:rtl/>
              </w:rPr>
              <w:t xml:space="preserve"> </w:t>
            </w:r>
            <w:bookmarkStart w:id="440" w:name="_ETM_Q1_1412847"/>
            <w:bookmarkEnd w:id="440"/>
            <w:r w:rsidRPr="0043526C">
              <w:rPr>
                <w:rtl/>
              </w:rPr>
              <w:t>פרישתו בדירוג מהדירוגים המפורטים בתוספת החמישית ופרש</w:t>
            </w:r>
            <w:r>
              <w:rPr>
                <w:rFonts w:hint="cs"/>
                <w:rtl/>
              </w:rPr>
              <w:t xml:space="preserve"> </w:t>
            </w:r>
            <w:r w:rsidRPr="0043526C">
              <w:rPr>
                <w:rtl/>
              </w:rPr>
              <w:t xml:space="preserve">מהשירות בתקופה שמיום ד' בטבת </w:t>
            </w:r>
            <w:proofErr w:type="spellStart"/>
            <w:r w:rsidRPr="0043526C">
              <w:rPr>
                <w:rtl/>
              </w:rPr>
              <w:t>התש"ף</w:t>
            </w:r>
            <w:proofErr w:type="spellEnd"/>
            <w:r w:rsidRPr="0043526C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(1 ינואר 2020)</w:t>
            </w:r>
            <w:r w:rsidRPr="0043526C">
              <w:rPr>
                <w:rtl/>
              </w:rPr>
              <w:t xml:space="preserve"> עד</w:t>
            </w:r>
            <w:r>
              <w:rPr>
                <w:rFonts w:hint="cs"/>
                <w:rtl/>
              </w:rPr>
              <w:t xml:space="preserve"> </w:t>
            </w:r>
            <w:r w:rsidRPr="0043526C">
              <w:rPr>
                <w:rtl/>
              </w:rPr>
              <w:t xml:space="preserve">יום כ"ב באדר ב' </w:t>
            </w:r>
            <w:proofErr w:type="spellStart"/>
            <w:r w:rsidRPr="0043526C">
              <w:rPr>
                <w:rtl/>
              </w:rPr>
              <w:t>התשפ"ז</w:t>
            </w:r>
            <w:proofErr w:type="spellEnd"/>
            <w:r w:rsidRPr="0043526C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(31</w:t>
            </w:r>
            <w:r w:rsidRPr="0043526C">
              <w:rPr>
                <w:rtl/>
              </w:rPr>
              <w:t xml:space="preserve"> במרץ </w:t>
            </w:r>
            <w:bookmarkStart w:id="441" w:name="_ETM_Q1_1427986"/>
            <w:r w:rsidRPr="0043526C">
              <w:rPr>
                <w:rtl/>
              </w:rPr>
              <w:t>2027</w:t>
            </w:r>
            <w:r>
              <w:rPr>
                <w:rFonts w:hint="cs"/>
                <w:rtl/>
              </w:rPr>
              <w:t>),</w:t>
            </w:r>
            <w:r w:rsidRPr="0043526C">
              <w:rPr>
                <w:rtl/>
              </w:rPr>
              <w:t xml:space="preserve"> </w:t>
            </w:r>
            <w:bookmarkEnd w:id="441"/>
            <w:r w:rsidRPr="0043526C">
              <w:rPr>
                <w:rtl/>
              </w:rPr>
              <w:t>בעד התקופה החל</w:t>
            </w:r>
            <w:r>
              <w:rPr>
                <w:rFonts w:hint="cs"/>
                <w:rtl/>
              </w:rPr>
              <w:t xml:space="preserve"> </w:t>
            </w:r>
            <w:r w:rsidRPr="0043526C">
              <w:rPr>
                <w:rtl/>
              </w:rPr>
              <w:t>בחודש שייקבע בצו לעניין זה ואילך, בסכום או בשיעור שייקבע</w:t>
            </w:r>
            <w:r>
              <w:rPr>
                <w:rFonts w:hint="cs"/>
                <w:rtl/>
              </w:rPr>
              <w:t xml:space="preserve"> </w:t>
            </w:r>
            <w:r w:rsidRPr="0043526C">
              <w:rPr>
                <w:rtl/>
              </w:rPr>
              <w:t>בו, בהתאם למועד הפרישה</w:t>
            </w:r>
            <w:bookmarkStart w:id="442" w:name="_ETM_Q1_1429406"/>
            <w:bookmarkEnd w:id="442"/>
            <w:r w:rsidRPr="0043526C">
              <w:rPr>
                <w:rtl/>
              </w:rPr>
              <w:t xml:space="preserve"> </w:t>
            </w:r>
            <w:bookmarkStart w:id="443" w:name="_ETM_Q1_1433566"/>
            <w:bookmarkEnd w:id="443"/>
            <w:r w:rsidRPr="0043526C">
              <w:rPr>
                <w:rtl/>
              </w:rPr>
              <w:t>ולדירוג שבו דורג ערב</w:t>
            </w:r>
            <w:r>
              <w:rPr>
                <w:rFonts w:hint="cs"/>
                <w:rtl/>
              </w:rPr>
              <w:t xml:space="preserve"> </w:t>
            </w:r>
            <w:r w:rsidRPr="0043526C">
              <w:rPr>
                <w:rtl/>
              </w:rPr>
              <w:t>הפרישה</w:t>
            </w:r>
            <w:bookmarkStart w:id="444" w:name="_ETM_Q1_1423566"/>
            <w:bookmarkEnd w:id="444"/>
            <w:r w:rsidRPr="0043526C">
              <w:rPr>
                <w:rtl/>
              </w:rPr>
              <w:t xml:space="preserve">, ורשאי </w:t>
            </w:r>
            <w:bookmarkStart w:id="445" w:name="_ETM_Q1_1433247"/>
            <w:bookmarkStart w:id="446" w:name="_ETM_Q1_1432946"/>
            <w:bookmarkStart w:id="447" w:name="_ETM_Q1_1428447"/>
            <w:bookmarkEnd w:id="445"/>
            <w:bookmarkEnd w:id="446"/>
            <w:bookmarkEnd w:id="447"/>
            <w:r w:rsidRPr="0043526C">
              <w:rPr>
                <w:rtl/>
              </w:rPr>
              <w:t xml:space="preserve">לקבוע עדכון שונה לסוגי </w:t>
            </w:r>
            <w:bookmarkStart w:id="448" w:name="_ETM_Q1_1433883"/>
            <w:bookmarkEnd w:id="448"/>
            <w:r>
              <w:rPr>
                <w:rFonts w:hint="cs"/>
                <w:rtl/>
              </w:rPr>
              <w:t xml:space="preserve"> </w:t>
            </w:r>
            <w:r w:rsidRPr="0043526C">
              <w:rPr>
                <w:rtl/>
              </w:rPr>
              <w:t>חיילים שונים</w:t>
            </w:r>
            <w:bookmarkStart w:id="449" w:name="_ETM_Q1_1440347"/>
            <w:bookmarkEnd w:id="449"/>
            <w:r>
              <w:t>;</w:t>
            </w:r>
            <w:r w:rsidRPr="0043526C">
              <w:rPr>
                <w:rtl/>
              </w:rPr>
              <w:t xml:space="preserve"> לעניין זה, "הסכם קיבוצי ארצי נוסף" – הסכם</w:t>
            </w:r>
            <w:r>
              <w:rPr>
                <w:rFonts w:hint="cs"/>
                <w:rtl/>
              </w:rPr>
              <w:t xml:space="preserve"> </w:t>
            </w:r>
            <w:bookmarkStart w:id="450" w:name="_ETM_Q1_1440466"/>
            <w:bookmarkEnd w:id="450"/>
            <w:r w:rsidRPr="0043526C">
              <w:rPr>
                <w:rtl/>
              </w:rPr>
              <w:t xml:space="preserve">קיבוצי </w:t>
            </w:r>
            <w:r>
              <w:rPr>
                <w:rFonts w:hint="cs"/>
                <w:rtl/>
              </w:rPr>
              <w:t>(</w:t>
            </w:r>
            <w:r w:rsidRPr="0043526C">
              <w:rPr>
                <w:rtl/>
              </w:rPr>
              <w:t>מסגרת</w:t>
            </w:r>
            <w:r>
              <w:rPr>
                <w:rFonts w:hint="cs"/>
                <w:rtl/>
              </w:rPr>
              <w:t xml:space="preserve">) </w:t>
            </w:r>
            <w:r w:rsidRPr="0043526C">
              <w:rPr>
                <w:rtl/>
              </w:rPr>
              <w:t xml:space="preserve">שנחתם ביום כ"ח בתמוז </w:t>
            </w:r>
            <w:proofErr w:type="spellStart"/>
            <w:r w:rsidRPr="0043526C">
              <w:rPr>
                <w:rtl/>
              </w:rPr>
              <w:t>התשפ"ג</w:t>
            </w:r>
            <w:proofErr w:type="spellEnd"/>
            <w:r w:rsidRPr="0043526C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(17 יולי 2023)</w:t>
            </w:r>
            <w:bookmarkStart w:id="451" w:name="_ETM_Q1_1447166"/>
            <w:bookmarkEnd w:id="451"/>
            <w:r w:rsidRPr="0043526C">
              <w:t xml:space="preserve"> </w:t>
            </w:r>
            <w:r w:rsidRPr="0043526C">
              <w:rPr>
                <w:rtl/>
              </w:rPr>
              <w:t>בין מדינת ישראל ומעסיקים אחרים בשירות הציבורי</w:t>
            </w:r>
            <w:r>
              <w:rPr>
                <w:rFonts w:hint="cs"/>
                <w:rtl/>
              </w:rPr>
              <w:t xml:space="preserve"> </w:t>
            </w:r>
            <w:r w:rsidRPr="0043526C">
              <w:rPr>
                <w:rtl/>
              </w:rPr>
              <w:t>ובין הסתדרות העובדים הכללית החדשה, כפי שהוחל בצבא</w:t>
            </w:r>
            <w:r>
              <w:rPr>
                <w:rFonts w:hint="cs"/>
                <w:rtl/>
              </w:rPr>
              <w:t xml:space="preserve"> </w:t>
            </w:r>
            <w:r w:rsidRPr="0043526C">
              <w:rPr>
                <w:rtl/>
              </w:rPr>
              <w:t>ההגנה לישראל בהתאם להחלטת הממשלה מס' 742 מיום כ</w:t>
            </w:r>
            <w:r w:rsidRPr="0043526C">
              <w:t>'</w:t>
            </w:r>
            <w:bookmarkStart w:id="452" w:name="_ETM_Q1_1457185"/>
            <w:bookmarkEnd w:id="452"/>
            <w:r>
              <w:rPr>
                <w:rFonts w:hint="cs"/>
                <w:rtl/>
              </w:rPr>
              <w:t xml:space="preserve"> </w:t>
            </w:r>
            <w:r w:rsidRPr="0043526C">
              <w:rPr>
                <w:rtl/>
              </w:rPr>
              <w:t xml:space="preserve">בתמוז </w:t>
            </w:r>
            <w:proofErr w:type="spellStart"/>
            <w:r w:rsidRPr="0043526C">
              <w:rPr>
                <w:rtl/>
              </w:rPr>
              <w:t>התשפ"ג</w:t>
            </w:r>
            <w:proofErr w:type="spellEnd"/>
            <w:r w:rsidRPr="0043526C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(9 יולי 2023)</w:t>
            </w:r>
            <w:bookmarkStart w:id="453" w:name="_ETM_Q1_1459116"/>
            <w:bookmarkEnd w:id="453"/>
            <w:r>
              <w:t>;</w:t>
            </w:r>
          </w:p>
          <w:p w14:paraId="26C7478C" w14:textId="6B009743" w:rsidR="004E4FAD" w:rsidRPr="0043526C" w:rsidRDefault="004E4FAD" w:rsidP="004E4FAD">
            <w:pPr>
              <w:pStyle w:val="afe"/>
              <w:ind w:firstLine="0"/>
              <w:rPr>
                <w:rtl/>
              </w:rPr>
            </w:pPr>
            <w:bookmarkStart w:id="454" w:name="_ETM_Q1_1477086"/>
            <w:bookmarkStart w:id="455" w:name="_ETM_Q1_1477386"/>
            <w:bookmarkStart w:id="456" w:name="_ETM_Q1_1474786"/>
            <w:bookmarkStart w:id="457" w:name="_ETM_Q1_1469987"/>
            <w:bookmarkEnd w:id="454"/>
            <w:bookmarkEnd w:id="455"/>
            <w:bookmarkEnd w:id="456"/>
            <w:bookmarkEnd w:id="457"/>
          </w:p>
        </w:tc>
        <w:tc>
          <w:tcPr>
            <w:tcW w:w="2269" w:type="dxa"/>
          </w:tcPr>
          <w:p w14:paraId="46107EA8" w14:textId="77777777" w:rsidR="0043526C" w:rsidRPr="006C6D61" w:rsidRDefault="0043526C" w:rsidP="006C6D61">
            <w:pPr>
              <w:ind w:firstLine="0"/>
              <w:rPr>
                <w:rtl/>
              </w:rPr>
            </w:pPr>
          </w:p>
        </w:tc>
      </w:tr>
      <w:tr w:rsidR="0043526C" w14:paraId="6832CEA5" w14:textId="77777777" w:rsidTr="00C560C4">
        <w:tc>
          <w:tcPr>
            <w:tcW w:w="1802" w:type="dxa"/>
          </w:tcPr>
          <w:p w14:paraId="06832E78" w14:textId="77777777" w:rsidR="0043526C" w:rsidRPr="006C6D61" w:rsidRDefault="0043526C" w:rsidP="006C6D61">
            <w:pPr>
              <w:ind w:firstLine="0"/>
              <w:rPr>
                <w:rtl/>
              </w:rPr>
            </w:pPr>
          </w:p>
        </w:tc>
        <w:tc>
          <w:tcPr>
            <w:tcW w:w="489" w:type="dxa"/>
          </w:tcPr>
          <w:p w14:paraId="719A5CD3" w14:textId="77777777" w:rsidR="0043526C" w:rsidRDefault="0043526C" w:rsidP="006C6D61">
            <w:pPr>
              <w:ind w:firstLine="0"/>
              <w:rPr>
                <w:rtl/>
              </w:rPr>
            </w:pPr>
          </w:p>
        </w:tc>
        <w:tc>
          <w:tcPr>
            <w:tcW w:w="5063" w:type="dxa"/>
          </w:tcPr>
          <w:p w14:paraId="49E80370" w14:textId="5A9004C0" w:rsidR="0043526C" w:rsidRPr="0043526C" w:rsidRDefault="004E4FAD" w:rsidP="004E4FAD">
            <w:pPr>
              <w:pStyle w:val="afe"/>
              <w:numPr>
                <w:ilvl w:val="0"/>
                <w:numId w:val="34"/>
              </w:numPr>
              <w:rPr>
                <w:rtl/>
              </w:rPr>
            </w:pPr>
            <w:r w:rsidRPr="004E4FAD">
              <w:rPr>
                <w:rtl/>
              </w:rPr>
              <w:t xml:space="preserve">כי תשלומים בשל עדכון המשכורת הקובעת לפי פסקה </w:t>
            </w:r>
            <w:r>
              <w:rPr>
                <w:rFonts w:hint="cs"/>
                <w:rtl/>
              </w:rPr>
              <w:t>(1)</w:t>
            </w:r>
            <w:bookmarkStart w:id="458" w:name="_ETM_Q1_1455526"/>
            <w:bookmarkEnd w:id="458"/>
            <w:r>
              <w:rPr>
                <w:rFonts w:hint="cs"/>
                <w:rtl/>
              </w:rPr>
              <w:t xml:space="preserve"> </w:t>
            </w:r>
            <w:r w:rsidRPr="004E4FAD">
              <w:rPr>
                <w:rtl/>
              </w:rPr>
              <w:t>בעד תקופה שקדמה למועד כניסתו לתוקף של צו לפי אותה</w:t>
            </w:r>
            <w:r>
              <w:rPr>
                <w:rFonts w:hint="cs"/>
                <w:rtl/>
              </w:rPr>
              <w:t xml:space="preserve"> </w:t>
            </w:r>
            <w:bookmarkStart w:id="459" w:name="_ETM_Q1_1467487"/>
            <w:bookmarkEnd w:id="459"/>
            <w:r w:rsidRPr="004E4FAD">
              <w:rPr>
                <w:rtl/>
              </w:rPr>
              <w:t>פסקה, ישולמו בתוספת הפרשי הצמדה בשיעור שיקבע שר</w:t>
            </w:r>
            <w:r>
              <w:rPr>
                <w:rFonts w:hint="cs"/>
                <w:rtl/>
              </w:rPr>
              <w:t xml:space="preserve"> </w:t>
            </w:r>
            <w:r w:rsidRPr="004E4FAD">
              <w:rPr>
                <w:rtl/>
              </w:rPr>
              <w:t>הביטחון בצו כאמור, שלא יעלה על המפורט</w:t>
            </w:r>
            <w:bookmarkStart w:id="460" w:name="_ETM_Q1_1467586"/>
            <w:bookmarkStart w:id="461" w:name="_ETM_Q1_1467786"/>
            <w:bookmarkEnd w:id="460"/>
            <w:bookmarkEnd w:id="461"/>
            <w:r w:rsidRPr="004E4FAD">
              <w:rPr>
                <w:rtl/>
              </w:rPr>
              <w:t xml:space="preserve"> להלן, לפי העניין</w:t>
            </w:r>
            <w:r w:rsidRPr="004E4FAD">
              <w:t>:</w:t>
            </w:r>
          </w:p>
        </w:tc>
        <w:tc>
          <w:tcPr>
            <w:tcW w:w="2269" w:type="dxa"/>
          </w:tcPr>
          <w:p w14:paraId="64D8B208" w14:textId="77777777" w:rsidR="0043526C" w:rsidRPr="006C6D61" w:rsidRDefault="0043526C" w:rsidP="006C6D61">
            <w:pPr>
              <w:ind w:firstLine="0"/>
              <w:rPr>
                <w:rtl/>
              </w:rPr>
            </w:pPr>
          </w:p>
        </w:tc>
      </w:tr>
      <w:bookmarkEnd w:id="421"/>
    </w:tbl>
    <w:p w14:paraId="380BAF13" w14:textId="77777777" w:rsidR="004E4FAD" w:rsidRDefault="004E4FAD" w:rsidP="004E4FAD">
      <w:pPr>
        <w:ind w:firstLine="0"/>
        <w:rPr>
          <w:rtl/>
        </w:rPr>
      </w:pPr>
    </w:p>
    <w:p w14:paraId="104DE041" w14:textId="746B663C" w:rsidR="004E4FAD" w:rsidRDefault="004E4FAD" w:rsidP="004E4FAD">
      <w:pPr>
        <w:ind w:firstLine="0"/>
        <w:rPr>
          <w:rtl/>
        </w:rPr>
      </w:pPr>
      <w:bookmarkStart w:id="462" w:name="_ETM_Q1_1472907"/>
      <w:bookmarkStart w:id="463" w:name="_ETM_Q1_1473207"/>
      <w:bookmarkStart w:id="464" w:name="_ETM_Q1_1470906"/>
      <w:bookmarkEnd w:id="462"/>
      <w:bookmarkEnd w:id="463"/>
      <w:bookmarkEnd w:id="464"/>
      <w:r>
        <w:rPr>
          <w:rFonts w:hint="cs"/>
          <w:rtl/>
        </w:rPr>
        <w:t>אנחנו הורדנו את הקביעה, ז</w:t>
      </w:r>
      <w:bookmarkStart w:id="465" w:name="_ETM_Q1_1472667"/>
      <w:bookmarkEnd w:id="465"/>
      <w:r>
        <w:rPr>
          <w:rFonts w:hint="cs"/>
          <w:rtl/>
        </w:rPr>
        <w:t xml:space="preserve">ה לא יהיה </w:t>
      </w:r>
      <w:bookmarkStart w:id="466" w:name="_ETM_Q1_1474066"/>
      <w:bookmarkEnd w:id="466"/>
      <w:r>
        <w:rPr>
          <w:rFonts w:hint="cs"/>
          <w:rtl/>
        </w:rPr>
        <w:t xml:space="preserve">נתון לשיקול דעת </w:t>
      </w:r>
      <w:bookmarkStart w:id="467" w:name="_ETM_Q1_1476266"/>
      <w:bookmarkEnd w:id="467"/>
      <w:r>
        <w:rPr>
          <w:rFonts w:hint="cs"/>
          <w:rtl/>
        </w:rPr>
        <w:t xml:space="preserve">- - - נתון לשיקולו אם לקבוע </w:t>
      </w:r>
      <w:bookmarkStart w:id="468" w:name="_ETM_Q1_1481310"/>
      <w:bookmarkEnd w:id="468"/>
      <w:r>
        <w:rPr>
          <w:rFonts w:hint="cs"/>
          <w:rtl/>
        </w:rPr>
        <w:t xml:space="preserve">את העדכון או לא אבל </w:t>
      </w:r>
      <w:bookmarkStart w:id="469" w:name="_ETM_Q1_1478709"/>
      <w:bookmarkEnd w:id="469"/>
      <w:r>
        <w:rPr>
          <w:rFonts w:hint="cs"/>
          <w:rtl/>
        </w:rPr>
        <w:t xml:space="preserve">לא יהיה נתון לשיקולו האם </w:t>
      </w:r>
      <w:bookmarkStart w:id="470" w:name="_ETM_Q1_1484667"/>
      <w:bookmarkEnd w:id="470"/>
      <w:r>
        <w:rPr>
          <w:rFonts w:hint="cs"/>
          <w:rtl/>
        </w:rPr>
        <w:t>לקבוע עד הג</w:t>
      </w:r>
      <w:bookmarkStart w:id="471" w:name="_ETM_Q1_1485667"/>
      <w:bookmarkEnd w:id="471"/>
      <w:r>
        <w:rPr>
          <w:rFonts w:hint="cs"/>
          <w:rtl/>
        </w:rPr>
        <w:t xml:space="preserve">ובה הזה. </w:t>
      </w:r>
      <w:bookmarkStart w:id="472" w:name="_ETM_Q1_1483905"/>
      <w:bookmarkStart w:id="473" w:name="_ETM_Q1_1487755"/>
      <w:bookmarkEnd w:id="472"/>
      <w:bookmarkEnd w:id="473"/>
    </w:p>
    <w:p w14:paraId="7F9C0D8F" w14:textId="77777777" w:rsidR="004E4FAD" w:rsidRDefault="004E4FAD" w:rsidP="004E4FAD">
      <w:pPr>
        <w:ind w:firstLine="0"/>
        <w:rPr>
          <w:rtl/>
        </w:rPr>
      </w:pPr>
    </w:p>
    <w:tbl>
      <w:tblPr>
        <w:tblStyle w:val="afd"/>
        <w:bidiVisual/>
        <w:tblW w:w="7094" w:type="dxa"/>
        <w:tblInd w:w="25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8"/>
        <w:gridCol w:w="6096"/>
      </w:tblGrid>
      <w:tr w:rsidR="004E4FAD" w14:paraId="2D3B0429" w14:textId="77777777" w:rsidTr="004E4FAD">
        <w:tc>
          <w:tcPr>
            <w:tcW w:w="998" w:type="dxa"/>
          </w:tcPr>
          <w:p w14:paraId="45FA7EF3" w14:textId="2FC45611" w:rsidR="004E4FAD" w:rsidRDefault="004E4FAD" w:rsidP="004E4FAD">
            <w:pPr>
              <w:pStyle w:val="afe"/>
              <w:numPr>
                <w:ilvl w:val="0"/>
                <w:numId w:val="36"/>
              </w:numPr>
              <w:rPr>
                <w:rtl/>
              </w:rPr>
            </w:pPr>
          </w:p>
        </w:tc>
        <w:tc>
          <w:tcPr>
            <w:tcW w:w="6096" w:type="dxa"/>
          </w:tcPr>
          <w:p w14:paraId="78F0BADD" w14:textId="77777777" w:rsidR="004E4FAD" w:rsidRDefault="004E4FAD" w:rsidP="004E4FAD">
            <w:pPr>
              <w:ind w:firstLine="0"/>
              <w:rPr>
                <w:rtl/>
              </w:rPr>
            </w:pPr>
            <w:r w:rsidRPr="004E4FAD">
              <w:rPr>
                <w:rtl/>
              </w:rPr>
              <w:t>לגבי תשלומים המשולמים בעד תקופה שהסתיימה</w:t>
            </w:r>
            <w:r>
              <w:rPr>
                <w:rFonts w:hint="cs"/>
                <w:rtl/>
              </w:rPr>
              <w:t xml:space="preserve"> </w:t>
            </w:r>
            <w:bookmarkStart w:id="474" w:name="_ETM_Q1_1494167"/>
            <w:bookmarkEnd w:id="474"/>
            <w:r w:rsidRPr="004E4FAD">
              <w:rPr>
                <w:rtl/>
              </w:rPr>
              <w:t xml:space="preserve">לפני יום כ' בטבת </w:t>
            </w:r>
            <w:proofErr w:type="spellStart"/>
            <w:r w:rsidRPr="004E4FAD">
              <w:rPr>
                <w:rtl/>
              </w:rPr>
              <w:t>התשפ"ד</w:t>
            </w:r>
            <w:proofErr w:type="spellEnd"/>
            <w:r w:rsidRPr="004E4FAD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(1 ינואר 2024) (</w:t>
            </w:r>
            <w:r w:rsidRPr="004E4FAD">
              <w:rPr>
                <w:rtl/>
              </w:rPr>
              <w:t>בפסקה זו</w:t>
            </w:r>
            <w:r w:rsidRPr="004E4FAD">
              <w:t xml:space="preserve"> –</w:t>
            </w:r>
            <w:r w:rsidRPr="004E4FAD">
              <w:rPr>
                <w:rtl/>
              </w:rPr>
              <w:t>המועד הקובע</w:t>
            </w:r>
            <w:r>
              <w:rPr>
                <w:rFonts w:hint="cs"/>
                <w:rtl/>
              </w:rPr>
              <w:t>)</w:t>
            </w:r>
            <w:r w:rsidRPr="004E4FAD">
              <w:rPr>
                <w:rtl/>
              </w:rPr>
              <w:t xml:space="preserve"> – שיעור</w:t>
            </w:r>
            <w:bookmarkStart w:id="475" w:name="_ETM_Q1_1497982"/>
            <w:bookmarkEnd w:id="475"/>
            <w:r w:rsidRPr="004E4FAD">
              <w:rPr>
                <w:rtl/>
              </w:rPr>
              <w:t xml:space="preserve"> עליית המדד שפורסם</w:t>
            </w:r>
            <w:r>
              <w:rPr>
                <w:rFonts w:hint="cs"/>
                <w:rtl/>
              </w:rPr>
              <w:t xml:space="preserve"> </w:t>
            </w:r>
            <w:r w:rsidRPr="004E4FAD">
              <w:rPr>
                <w:rtl/>
              </w:rPr>
              <w:t>ערב מועד התשלום לעומת המדד שפורסם בחודש ינוא</w:t>
            </w:r>
            <w:bookmarkStart w:id="476" w:name="_ETM_Q1_1495047"/>
            <w:bookmarkEnd w:id="476"/>
            <w:r w:rsidRPr="004E4FAD">
              <w:rPr>
                <w:rtl/>
              </w:rPr>
              <w:t>ר</w:t>
            </w:r>
            <w:r>
              <w:rPr>
                <w:rFonts w:hint="cs"/>
                <w:rtl/>
              </w:rPr>
              <w:t xml:space="preserve"> 2024.</w:t>
            </w:r>
            <w:bookmarkStart w:id="477" w:name="_ETM_Q1_1503487"/>
            <w:bookmarkEnd w:id="477"/>
          </w:p>
          <w:p w14:paraId="35E4FFED" w14:textId="341BA98E" w:rsidR="004E4FAD" w:rsidRDefault="004E4FAD" w:rsidP="004E4FAD">
            <w:pPr>
              <w:ind w:firstLine="0"/>
              <w:rPr>
                <w:rtl/>
              </w:rPr>
            </w:pPr>
          </w:p>
        </w:tc>
      </w:tr>
      <w:tr w:rsidR="004E4FAD" w14:paraId="2E73830C" w14:textId="77777777" w:rsidTr="004E4FAD">
        <w:tc>
          <w:tcPr>
            <w:tcW w:w="998" w:type="dxa"/>
          </w:tcPr>
          <w:p w14:paraId="2843F217" w14:textId="77777777" w:rsidR="004E4FAD" w:rsidRDefault="004E4FAD" w:rsidP="004E4FAD">
            <w:pPr>
              <w:pStyle w:val="afe"/>
              <w:numPr>
                <w:ilvl w:val="0"/>
                <w:numId w:val="36"/>
              </w:numPr>
              <w:rPr>
                <w:rtl/>
              </w:rPr>
            </w:pPr>
          </w:p>
        </w:tc>
        <w:tc>
          <w:tcPr>
            <w:tcW w:w="6096" w:type="dxa"/>
          </w:tcPr>
          <w:p w14:paraId="0BD94384" w14:textId="77777777" w:rsidR="004E4FAD" w:rsidRPr="004E4FAD" w:rsidRDefault="004E4FAD" w:rsidP="004E4FAD">
            <w:pPr>
              <w:ind w:firstLine="0"/>
              <w:rPr>
                <w:rtl/>
              </w:rPr>
            </w:pPr>
            <w:bookmarkStart w:id="478" w:name="_ETM_Q1_1496746"/>
            <w:bookmarkStart w:id="479" w:name="_ETM_Q1_1497046"/>
            <w:bookmarkEnd w:id="478"/>
            <w:bookmarkEnd w:id="479"/>
            <w:r w:rsidRPr="004E4FAD">
              <w:rPr>
                <w:rtl/>
              </w:rPr>
              <w:t>לגבי תשלומים המשולמים בעד תקופה ש</w:t>
            </w:r>
            <w:bookmarkStart w:id="480" w:name="_ETM_Q1_1503447"/>
            <w:bookmarkEnd w:id="480"/>
            <w:r w:rsidRPr="004E4FAD">
              <w:rPr>
                <w:rtl/>
              </w:rPr>
              <w:t>מהמועד הקובע ועד ערב כניסתו לתוקף של הצו – שיעור</w:t>
            </w:r>
            <w:r>
              <w:rPr>
                <w:rFonts w:hint="cs"/>
                <w:rtl/>
              </w:rPr>
              <w:t xml:space="preserve"> </w:t>
            </w:r>
            <w:r w:rsidRPr="004E4FAD">
              <w:rPr>
                <w:rtl/>
              </w:rPr>
              <w:t>עליית המדד שפורסם ערב התשלום לעומת</w:t>
            </w:r>
            <w:r>
              <w:rPr>
                <w:rFonts w:hint="cs"/>
                <w:rtl/>
              </w:rPr>
              <w:t xml:space="preserve"> </w:t>
            </w:r>
            <w:bookmarkStart w:id="481" w:name="_ETM_Q1_1518398"/>
            <w:bookmarkEnd w:id="481"/>
            <w:r w:rsidRPr="004E4FAD">
              <w:rPr>
                <w:rtl/>
              </w:rPr>
              <w:t>המדד שפורסם בחודש שבעדו ניתן התשלום</w:t>
            </w:r>
            <w:r w:rsidRPr="004E4FAD">
              <w:t>.</w:t>
            </w:r>
          </w:p>
          <w:p w14:paraId="51AB29E8" w14:textId="77777777" w:rsidR="004E4FAD" w:rsidRPr="004E4FAD" w:rsidRDefault="004E4FAD" w:rsidP="004E4FAD">
            <w:pPr>
              <w:ind w:firstLine="0"/>
              <w:rPr>
                <w:rtl/>
              </w:rPr>
            </w:pPr>
          </w:p>
        </w:tc>
      </w:tr>
    </w:tbl>
    <w:p w14:paraId="661F8475" w14:textId="04B46D17" w:rsidR="004E4FAD" w:rsidRDefault="004E4FAD" w:rsidP="004E4FAD">
      <w:pPr>
        <w:ind w:firstLine="0"/>
        <w:rPr>
          <w:rtl/>
        </w:rPr>
      </w:pPr>
      <w:bookmarkStart w:id="482" w:name="_ETM_Q1_1493487"/>
      <w:bookmarkStart w:id="483" w:name="_ETM_Q1_1519492"/>
      <w:bookmarkEnd w:id="482"/>
      <w:bookmarkEnd w:id="483"/>
    </w:p>
    <w:tbl>
      <w:tblPr>
        <w:tblStyle w:val="afd"/>
        <w:bidiVisual/>
        <w:tblW w:w="0" w:type="auto"/>
        <w:tblInd w:w="-1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567"/>
        <w:gridCol w:w="7189"/>
      </w:tblGrid>
      <w:tr w:rsidR="004E4FAD" w14:paraId="2905338B" w14:textId="77777777" w:rsidTr="00C560C4">
        <w:tc>
          <w:tcPr>
            <w:tcW w:w="1701" w:type="dxa"/>
          </w:tcPr>
          <w:p w14:paraId="001D1F50" w14:textId="77777777" w:rsidR="004E4FAD" w:rsidRDefault="004E4FAD" w:rsidP="004E4FAD">
            <w:pPr>
              <w:ind w:firstLine="0"/>
              <w:rPr>
                <w:rtl/>
              </w:rPr>
            </w:pPr>
          </w:p>
        </w:tc>
        <w:tc>
          <w:tcPr>
            <w:tcW w:w="567" w:type="dxa"/>
          </w:tcPr>
          <w:p w14:paraId="7846ED77" w14:textId="4C31A8C9" w:rsidR="004E4FAD" w:rsidRDefault="004E4FAD" w:rsidP="004E4F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</w:p>
        </w:tc>
        <w:tc>
          <w:tcPr>
            <w:tcW w:w="7189" w:type="dxa"/>
          </w:tcPr>
          <w:p w14:paraId="5410F148" w14:textId="4E12F192" w:rsidR="004E4FAD" w:rsidRPr="004E4FAD" w:rsidRDefault="004E4FAD" w:rsidP="004E4FAD">
            <w:pPr>
              <w:ind w:firstLine="0"/>
              <w:rPr>
                <w:rtl/>
              </w:rPr>
            </w:pPr>
            <w:r w:rsidRPr="004E4FAD">
              <w:rPr>
                <w:rtl/>
              </w:rPr>
              <w:t>בסעיף 57 , במקום "שנתיים" יבוא "ארבע שנים</w:t>
            </w:r>
            <w:r>
              <w:rPr>
                <w:rFonts w:hint="cs"/>
                <w:rtl/>
              </w:rPr>
              <w:t>".</w:t>
            </w:r>
            <w:bookmarkStart w:id="484" w:name="_ETM_Q1_1514168"/>
            <w:bookmarkEnd w:id="484"/>
          </w:p>
        </w:tc>
      </w:tr>
    </w:tbl>
    <w:p w14:paraId="0683AD3D" w14:textId="77777777" w:rsidR="004E4FAD" w:rsidRDefault="004E4FAD" w:rsidP="004E4FAD">
      <w:pPr>
        <w:ind w:firstLine="0"/>
        <w:rPr>
          <w:rtl/>
        </w:rPr>
      </w:pPr>
    </w:p>
    <w:p w14:paraId="3767E693" w14:textId="06C72D78" w:rsidR="004E4FAD" w:rsidRDefault="004E4FAD" w:rsidP="004E4FAD">
      <w:pPr>
        <w:ind w:firstLine="0"/>
        <w:rPr>
          <w:rtl/>
        </w:rPr>
      </w:pPr>
      <w:bookmarkStart w:id="485" w:name="_ETM_Q1_1517666"/>
      <w:bookmarkStart w:id="486" w:name="_ETM_Q1_1517967"/>
      <w:bookmarkStart w:id="487" w:name="_ETM_Q1_1519266"/>
      <w:bookmarkEnd w:id="485"/>
      <w:bookmarkEnd w:id="486"/>
      <w:bookmarkEnd w:id="487"/>
      <w:r>
        <w:rPr>
          <w:rFonts w:hint="cs"/>
          <w:rtl/>
        </w:rPr>
        <w:t xml:space="preserve">גם </w:t>
      </w:r>
      <w:bookmarkStart w:id="488" w:name="_ETM_Q1_1520047"/>
      <w:bookmarkEnd w:id="488"/>
      <w:r>
        <w:rPr>
          <w:rFonts w:hint="cs"/>
          <w:rtl/>
        </w:rPr>
        <w:t xml:space="preserve">כאן זאת הארכת תקופת </w:t>
      </w:r>
      <w:bookmarkStart w:id="489" w:name="_ETM_Q1_1521046"/>
      <w:bookmarkEnd w:id="489"/>
      <w:r>
        <w:rPr>
          <w:rFonts w:hint="cs"/>
          <w:rtl/>
        </w:rPr>
        <w:t>ההתיישנות בתביעה של השאר.</w:t>
      </w:r>
      <w:bookmarkStart w:id="490" w:name="_ETM_Q1_1528166"/>
      <w:bookmarkEnd w:id="490"/>
    </w:p>
    <w:p w14:paraId="77796D4D" w14:textId="77777777" w:rsidR="004E4FAD" w:rsidRDefault="004E4FAD" w:rsidP="004E4FAD">
      <w:pPr>
        <w:ind w:firstLine="0"/>
        <w:rPr>
          <w:rtl/>
        </w:rPr>
      </w:pPr>
      <w:bookmarkStart w:id="491" w:name="_ETM_Q1_1521066"/>
      <w:bookmarkEnd w:id="491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2"/>
        <w:gridCol w:w="567"/>
        <w:gridCol w:w="7189"/>
      </w:tblGrid>
      <w:tr w:rsidR="004E4FAD" w14:paraId="611477FA" w14:textId="77777777" w:rsidTr="00C560C4">
        <w:tc>
          <w:tcPr>
            <w:tcW w:w="1542" w:type="dxa"/>
          </w:tcPr>
          <w:p w14:paraId="671BD297" w14:textId="77777777" w:rsidR="004E4FAD" w:rsidRDefault="004E4FAD" w:rsidP="004E4FAD">
            <w:pPr>
              <w:ind w:firstLine="0"/>
              <w:rPr>
                <w:rtl/>
              </w:rPr>
            </w:pPr>
            <w:bookmarkStart w:id="492" w:name="_ETM_Q1_1522267"/>
            <w:bookmarkStart w:id="493" w:name="_ETM_Q1_1522567"/>
            <w:bookmarkStart w:id="494" w:name="_ETM_Q1_1527367"/>
            <w:bookmarkEnd w:id="492"/>
            <w:bookmarkEnd w:id="493"/>
            <w:bookmarkEnd w:id="494"/>
          </w:p>
        </w:tc>
        <w:tc>
          <w:tcPr>
            <w:tcW w:w="567" w:type="dxa"/>
          </w:tcPr>
          <w:p w14:paraId="316AE60A" w14:textId="62FC286A" w:rsidR="004E4FAD" w:rsidRDefault="004E4FAD" w:rsidP="004E4F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</w:p>
        </w:tc>
        <w:tc>
          <w:tcPr>
            <w:tcW w:w="7189" w:type="dxa"/>
          </w:tcPr>
          <w:p w14:paraId="5E1E0D43" w14:textId="77777777" w:rsidR="004E4FAD" w:rsidRDefault="004E4FAD" w:rsidP="004E4FAD">
            <w:pPr>
              <w:ind w:firstLine="0"/>
              <w:rPr>
                <w:rtl/>
              </w:rPr>
            </w:pPr>
            <w:r w:rsidRPr="004E4FAD">
              <w:rPr>
                <w:rtl/>
              </w:rPr>
              <w:t>אחרי התוספת הרביעית יבוא</w:t>
            </w:r>
            <w:r w:rsidRPr="004E4FAD">
              <w:t>:</w:t>
            </w:r>
            <w:bookmarkStart w:id="495" w:name="_ETM_Q1_1529347"/>
            <w:bookmarkEnd w:id="495"/>
          </w:p>
          <w:p w14:paraId="1FC31DC7" w14:textId="77777777" w:rsidR="004E4FAD" w:rsidRPr="00C560C4" w:rsidRDefault="004E4FAD" w:rsidP="004E4FAD">
            <w:pPr>
              <w:ind w:firstLine="0"/>
              <w:jc w:val="center"/>
              <w:rPr>
                <w:b/>
                <w:bCs/>
                <w:rtl/>
              </w:rPr>
            </w:pPr>
            <w:r w:rsidRPr="00C560C4">
              <w:rPr>
                <w:rFonts w:hint="cs"/>
                <w:b/>
                <w:bCs/>
                <w:rtl/>
              </w:rPr>
              <w:t>"תוספת חמישית"</w:t>
            </w:r>
          </w:p>
          <w:p w14:paraId="02AD2AFC" w14:textId="77777777" w:rsidR="004E4FAD" w:rsidRDefault="00C560C4" w:rsidP="00C560C4">
            <w:pPr>
              <w:ind w:firstLine="0"/>
              <w:jc w:val="center"/>
              <w:rPr>
                <w:rtl/>
              </w:rPr>
            </w:pPr>
            <w:r w:rsidRPr="00C560C4">
              <w:rPr>
                <w:rtl/>
              </w:rPr>
              <w:t>סעיף 6</w:t>
            </w:r>
            <w:r>
              <w:rPr>
                <w:rFonts w:hint="cs"/>
                <w:rtl/>
              </w:rPr>
              <w:t xml:space="preserve"> (א 2)</w:t>
            </w:r>
          </w:p>
          <w:p w14:paraId="18A3350E" w14:textId="77777777" w:rsidR="00C560C4" w:rsidRDefault="00C560C4" w:rsidP="00C560C4">
            <w:pPr>
              <w:pStyle w:val="afe"/>
              <w:numPr>
                <w:ilvl w:val="0"/>
                <w:numId w:val="37"/>
              </w:numPr>
            </w:pPr>
            <w:r w:rsidRPr="00C560C4">
              <w:rPr>
                <w:rtl/>
              </w:rPr>
              <w:t xml:space="preserve">הדירוג </w:t>
            </w:r>
            <w:proofErr w:type="spellStart"/>
            <w:r w:rsidRPr="00C560C4">
              <w:rPr>
                <w:rtl/>
              </w:rPr>
              <w:t>המינהלי</w:t>
            </w:r>
            <w:proofErr w:type="spellEnd"/>
            <w:r>
              <w:t>;</w:t>
            </w:r>
            <w:bookmarkStart w:id="496" w:name="_ETM_Q1_1529087"/>
            <w:bookmarkStart w:id="497" w:name="_ETM_Q1_1529387"/>
            <w:bookmarkStart w:id="498" w:name="_ETM_Q1_1536287"/>
            <w:bookmarkEnd w:id="496"/>
            <w:bookmarkEnd w:id="497"/>
            <w:bookmarkEnd w:id="498"/>
          </w:p>
          <w:p w14:paraId="7FB6AB69" w14:textId="7AE4D8D5" w:rsidR="00C560C4" w:rsidRPr="00C560C4" w:rsidRDefault="00C560C4" w:rsidP="00C560C4">
            <w:pPr>
              <w:pStyle w:val="afe"/>
              <w:numPr>
                <w:ilvl w:val="0"/>
                <w:numId w:val="37"/>
              </w:numPr>
            </w:pPr>
            <w:r w:rsidRPr="00C560C4">
              <w:rPr>
                <w:rtl/>
              </w:rPr>
              <w:t xml:space="preserve">דירוג </w:t>
            </w:r>
            <w:proofErr w:type="spellStart"/>
            <w:r w:rsidRPr="00C560C4">
              <w:rPr>
                <w:rtl/>
              </w:rPr>
              <w:t>המח"ר</w:t>
            </w:r>
            <w:proofErr w:type="spellEnd"/>
            <w:r w:rsidRPr="00C560C4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</w:t>
            </w:r>
            <w:r w:rsidRPr="00C560C4">
              <w:rPr>
                <w:rtl/>
              </w:rPr>
              <w:t>למעט פסיכולוגי</w:t>
            </w:r>
            <w:r>
              <w:rPr>
                <w:rFonts w:hint="cs"/>
                <w:rtl/>
              </w:rPr>
              <w:t>ם</w:t>
            </w:r>
            <w:bookmarkStart w:id="499" w:name="_ETM_Q1_1545806"/>
            <w:bookmarkStart w:id="500" w:name="_ETM_Q1_1549359"/>
            <w:bookmarkEnd w:id="499"/>
            <w:bookmarkEnd w:id="500"/>
            <w:r>
              <w:rPr>
                <w:rFonts w:hint="cs"/>
                <w:rtl/>
              </w:rPr>
              <w:t>)</w:t>
            </w:r>
            <w:r>
              <w:t>;</w:t>
            </w:r>
          </w:p>
          <w:p w14:paraId="3D5FF9AF" w14:textId="77777777" w:rsidR="00C560C4" w:rsidRDefault="00C560C4" w:rsidP="00C560C4">
            <w:pPr>
              <w:pStyle w:val="afe"/>
              <w:numPr>
                <w:ilvl w:val="0"/>
                <w:numId w:val="37"/>
              </w:numPr>
            </w:pPr>
            <w:r w:rsidRPr="00C560C4">
              <w:rPr>
                <w:rtl/>
              </w:rPr>
              <w:t xml:space="preserve">דירוג </w:t>
            </w:r>
            <w:proofErr w:type="spellStart"/>
            <w:r w:rsidRPr="00C560C4">
              <w:rPr>
                <w:rtl/>
              </w:rPr>
              <w:t>מח"ר</w:t>
            </w:r>
            <w:proofErr w:type="spellEnd"/>
            <w:r w:rsidRPr="00C560C4">
              <w:rPr>
                <w:rtl/>
              </w:rPr>
              <w:t xml:space="preserve"> מועדף</w:t>
            </w:r>
            <w:r w:rsidRPr="00C560C4">
              <w:t>;</w:t>
            </w:r>
            <w:bookmarkStart w:id="501" w:name="_ETM_Q1_1531966"/>
            <w:bookmarkStart w:id="502" w:name="_ETM_Q1_1532266"/>
            <w:bookmarkEnd w:id="501"/>
            <w:bookmarkEnd w:id="502"/>
          </w:p>
          <w:p w14:paraId="5ED14F77" w14:textId="77777777" w:rsidR="00C560C4" w:rsidRDefault="00C560C4" w:rsidP="00C560C4">
            <w:pPr>
              <w:pStyle w:val="afe"/>
              <w:numPr>
                <w:ilvl w:val="0"/>
                <w:numId w:val="37"/>
              </w:numPr>
            </w:pPr>
            <w:bookmarkStart w:id="503" w:name="_ETM_Q1_1538566"/>
            <w:bookmarkStart w:id="504" w:name="_ETM_Q1_1538866"/>
            <w:bookmarkStart w:id="505" w:name="_ETM_Q1_1535666"/>
            <w:bookmarkStart w:id="506" w:name="_ETM_Q1_1532446"/>
            <w:bookmarkEnd w:id="503"/>
            <w:bookmarkEnd w:id="504"/>
            <w:bookmarkEnd w:id="505"/>
            <w:bookmarkEnd w:id="506"/>
            <w:r w:rsidRPr="00C560C4">
              <w:rPr>
                <w:rtl/>
              </w:rPr>
              <w:t>דירוג ההנדסאים והטכנאים</w:t>
            </w:r>
            <w:r w:rsidRPr="00C560C4">
              <w:t>;</w:t>
            </w:r>
            <w:bookmarkStart w:id="507" w:name="_ETM_Q1_1539602"/>
            <w:bookmarkEnd w:id="507"/>
          </w:p>
          <w:p w14:paraId="0691A422" w14:textId="77777777" w:rsidR="00C560C4" w:rsidRDefault="00C560C4" w:rsidP="00C560C4">
            <w:pPr>
              <w:pStyle w:val="afe"/>
              <w:numPr>
                <w:ilvl w:val="0"/>
                <w:numId w:val="37"/>
              </w:numPr>
            </w:pPr>
            <w:r w:rsidRPr="00C560C4">
              <w:rPr>
                <w:rtl/>
              </w:rPr>
              <w:t>דירוג ההנדסאים והטכנאים</w:t>
            </w:r>
            <w:r w:rsidRPr="00C560C4">
              <w:t>;</w:t>
            </w:r>
          </w:p>
          <w:p w14:paraId="0E66C4C5" w14:textId="0CDFF39E" w:rsidR="00C560C4" w:rsidRPr="00C560C4" w:rsidRDefault="00C560C4" w:rsidP="00C560C4">
            <w:pPr>
              <w:pStyle w:val="afe"/>
              <w:numPr>
                <w:ilvl w:val="0"/>
                <w:numId w:val="37"/>
              </w:numPr>
              <w:rPr>
                <w:rtl/>
              </w:rPr>
            </w:pPr>
            <w:r w:rsidRPr="00C560C4">
              <w:rPr>
                <w:rtl/>
              </w:rPr>
              <w:t xml:space="preserve">דירוג המשפטנים </w:t>
            </w:r>
            <w:r>
              <w:rPr>
                <w:rFonts w:hint="cs"/>
                <w:rtl/>
              </w:rPr>
              <w:t>(</w:t>
            </w:r>
            <w:r w:rsidRPr="00C560C4">
              <w:rPr>
                <w:rtl/>
              </w:rPr>
              <w:t>לרבות סניגורים ציבוריים ולמעט מי</w:t>
            </w:r>
            <w:r>
              <w:rPr>
                <w:rFonts w:hint="cs"/>
                <w:rtl/>
              </w:rPr>
              <w:t xml:space="preserve"> </w:t>
            </w:r>
            <w:r w:rsidRPr="00C560C4">
              <w:rPr>
                <w:rtl/>
              </w:rPr>
              <w:t>שמשכורתו הקובעת חושבה לפי שכר של נושאי משרה שיפוטית</w:t>
            </w:r>
            <w:r>
              <w:rPr>
                <w:rFonts w:hint="cs"/>
                <w:rtl/>
              </w:rPr>
              <w:t>)</w:t>
            </w:r>
            <w:r>
              <w:t>;</w:t>
            </w:r>
          </w:p>
          <w:p w14:paraId="3351C69D" w14:textId="77777777" w:rsidR="00C560C4" w:rsidRDefault="00C560C4" w:rsidP="00C560C4">
            <w:pPr>
              <w:pStyle w:val="afe"/>
              <w:numPr>
                <w:ilvl w:val="0"/>
                <w:numId w:val="37"/>
              </w:numPr>
            </w:pPr>
            <w:r w:rsidRPr="00C560C4">
              <w:rPr>
                <w:rtl/>
              </w:rPr>
              <w:t>דירוג הרוקחים</w:t>
            </w:r>
            <w:r w:rsidRPr="00C560C4">
              <w:t>;</w:t>
            </w:r>
          </w:p>
          <w:p w14:paraId="544786F0" w14:textId="7338E0A0" w:rsidR="00C560C4" w:rsidRDefault="00C560C4" w:rsidP="00C560C4">
            <w:pPr>
              <w:pStyle w:val="afe"/>
              <w:numPr>
                <w:ilvl w:val="0"/>
                <w:numId w:val="37"/>
              </w:numPr>
            </w:pPr>
            <w:r w:rsidRPr="00C560C4">
              <w:rPr>
                <w:rtl/>
              </w:rPr>
              <w:t>דירוג הפיזיותרפיסטים</w:t>
            </w:r>
            <w:r>
              <w:t>;</w:t>
            </w:r>
          </w:p>
          <w:p w14:paraId="69D80F0E" w14:textId="77777777" w:rsidR="00C560C4" w:rsidRDefault="00C560C4" w:rsidP="00C560C4">
            <w:pPr>
              <w:pStyle w:val="afe"/>
              <w:numPr>
                <w:ilvl w:val="0"/>
                <w:numId w:val="37"/>
              </w:numPr>
            </w:pPr>
            <w:r w:rsidRPr="00C560C4">
              <w:rPr>
                <w:rtl/>
              </w:rPr>
              <w:t>דירוג האחים והאחיות</w:t>
            </w:r>
            <w:r w:rsidRPr="00C560C4">
              <w:t>;</w:t>
            </w:r>
          </w:p>
          <w:p w14:paraId="053C2F02" w14:textId="77777777" w:rsidR="00C560C4" w:rsidRDefault="00C560C4" w:rsidP="00C560C4">
            <w:pPr>
              <w:pStyle w:val="afe"/>
              <w:numPr>
                <w:ilvl w:val="0"/>
                <w:numId w:val="37"/>
              </w:numPr>
            </w:pPr>
            <w:r w:rsidRPr="00C560C4">
              <w:rPr>
                <w:rtl/>
              </w:rPr>
              <w:t>דירוג טכנאי הרנטגן</w:t>
            </w:r>
            <w:r w:rsidRPr="00C560C4">
              <w:t>;</w:t>
            </w:r>
          </w:p>
          <w:p w14:paraId="25E33499" w14:textId="77777777" w:rsidR="00C560C4" w:rsidRDefault="00C560C4" w:rsidP="00C560C4">
            <w:pPr>
              <w:pStyle w:val="afe"/>
              <w:numPr>
                <w:ilvl w:val="0"/>
                <w:numId w:val="37"/>
              </w:numPr>
            </w:pPr>
            <w:r w:rsidRPr="00C560C4">
              <w:rPr>
                <w:rtl/>
              </w:rPr>
              <w:t>דירוג צבא הגנה לישראל ייחודי</w:t>
            </w:r>
            <w:r w:rsidRPr="00C560C4">
              <w:t>;</w:t>
            </w:r>
          </w:p>
          <w:p w14:paraId="7DF3C951" w14:textId="77777777" w:rsidR="00C560C4" w:rsidRDefault="00C560C4" w:rsidP="00C560C4">
            <w:pPr>
              <w:pStyle w:val="afe"/>
              <w:numPr>
                <w:ilvl w:val="0"/>
                <w:numId w:val="37"/>
              </w:numPr>
            </w:pPr>
            <w:r w:rsidRPr="00C560C4">
              <w:rPr>
                <w:rtl/>
              </w:rPr>
              <w:t>דירוג מחקר ופיתוח צבאי</w:t>
            </w:r>
            <w:r w:rsidRPr="00C560C4">
              <w:t>;</w:t>
            </w:r>
          </w:p>
          <w:p w14:paraId="7BAD17CA" w14:textId="77777777" w:rsidR="00C560C4" w:rsidRDefault="00C560C4" w:rsidP="00C560C4">
            <w:pPr>
              <w:pStyle w:val="afe"/>
              <w:numPr>
                <w:ilvl w:val="0"/>
                <w:numId w:val="37"/>
              </w:numPr>
            </w:pPr>
            <w:r w:rsidRPr="00C560C4">
              <w:rPr>
                <w:rtl/>
              </w:rPr>
              <w:t>דירוג הקצינים הטכניים</w:t>
            </w:r>
            <w:r w:rsidRPr="00C560C4">
              <w:t>;</w:t>
            </w:r>
            <w:r>
              <w:rPr>
                <w:rFonts w:hint="cs"/>
                <w:rtl/>
              </w:rPr>
              <w:t xml:space="preserve"> </w:t>
            </w:r>
          </w:p>
          <w:p w14:paraId="6D07D8C9" w14:textId="2B6F9877" w:rsidR="00C560C4" w:rsidRDefault="00C560C4" w:rsidP="00C560C4">
            <w:pPr>
              <w:pStyle w:val="afe"/>
              <w:numPr>
                <w:ilvl w:val="0"/>
                <w:numId w:val="37"/>
              </w:numPr>
              <w:rPr>
                <w:rtl/>
              </w:rPr>
            </w:pPr>
            <w:r w:rsidRPr="00C560C4">
              <w:rPr>
                <w:rtl/>
              </w:rPr>
              <w:t>דירוג הפסיכולוגים</w:t>
            </w:r>
            <w:r>
              <w:rPr>
                <w:rFonts w:hint="cs"/>
                <w:rtl/>
              </w:rPr>
              <w:t>.</w:t>
            </w:r>
          </w:p>
        </w:tc>
      </w:tr>
    </w:tbl>
    <w:p w14:paraId="5A585469" w14:textId="680E45D5" w:rsidR="004E4FAD" w:rsidRDefault="00C560C4" w:rsidP="00C560C4">
      <w:pPr>
        <w:ind w:firstLine="0"/>
        <w:rPr>
          <w:rtl/>
        </w:rPr>
      </w:pPr>
      <w:bookmarkStart w:id="508" w:name="_ETM_Q1_1526287"/>
      <w:bookmarkStart w:id="509" w:name="_ETM_Q1_1570487"/>
      <w:bookmarkEnd w:id="508"/>
      <w:bookmarkEnd w:id="509"/>
      <w:r w:rsidRPr="00C560C4">
        <w:t xml:space="preserve"> </w:t>
      </w:r>
    </w:p>
    <w:p w14:paraId="589F41B6" w14:textId="09D2B1B6" w:rsidR="00C560C4" w:rsidRDefault="00C560C4" w:rsidP="00C560C4">
      <w:pPr>
        <w:pStyle w:val="a4"/>
        <w:keepNext/>
        <w:rPr>
          <w:rtl/>
        </w:rPr>
      </w:pPr>
      <w:bookmarkStart w:id="510" w:name="ET_speaker_יונתן_בוקשפן_34"/>
      <w:r w:rsidRPr="00C560C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בוקשפן</w:t>
      </w:r>
      <w:proofErr w:type="spellEnd"/>
      <w:r>
        <w:rPr>
          <w:rtl/>
        </w:rPr>
        <w:t>:</w:t>
      </w:r>
      <w:r w:rsidRPr="00C56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14:paraId="18CF81DA" w14:textId="77777777" w:rsidR="00C560C4" w:rsidRDefault="00C560C4" w:rsidP="00C560C4">
      <w:pPr>
        <w:pStyle w:val="KeepWithNext"/>
        <w:rPr>
          <w:rtl/>
        </w:rPr>
      </w:pPr>
    </w:p>
    <w:p w14:paraId="6E2341D0" w14:textId="26B8E4DB" w:rsidR="00C560C4" w:rsidRDefault="00C560C4" w:rsidP="00C560C4">
      <w:pPr>
        <w:rPr>
          <w:rtl/>
        </w:rPr>
      </w:pPr>
      <w:bookmarkStart w:id="511" w:name="_ETM_Q1_1569746"/>
      <w:bookmarkEnd w:id="511"/>
      <w:r>
        <w:rPr>
          <w:rFonts w:hint="cs"/>
          <w:rtl/>
        </w:rPr>
        <w:t xml:space="preserve">צהרים </w:t>
      </w:r>
      <w:bookmarkStart w:id="512" w:name="_ETM_Q1_1571847"/>
      <w:bookmarkEnd w:id="512"/>
      <w:r>
        <w:rPr>
          <w:rFonts w:hint="cs"/>
          <w:rtl/>
        </w:rPr>
        <w:t>טובים. לגבי סעיף קטן 3, אפשר</w:t>
      </w:r>
      <w:bookmarkStart w:id="513" w:name="_ETM_Q1_1577946"/>
      <w:bookmarkEnd w:id="513"/>
      <w:r>
        <w:rPr>
          <w:rFonts w:hint="cs"/>
          <w:rtl/>
        </w:rPr>
        <w:t xml:space="preserve"> להסיר את ההתייחסות של </w:t>
      </w:r>
      <w:bookmarkStart w:id="514" w:name="_ETM_Q1_1583231"/>
      <w:bookmarkEnd w:id="514"/>
      <w:r>
        <w:rPr>
          <w:rFonts w:hint="cs"/>
          <w:rtl/>
        </w:rPr>
        <w:t>דיר</w:t>
      </w:r>
      <w:bookmarkStart w:id="515" w:name="_ETM_Q1_1579431"/>
      <w:bookmarkEnd w:id="515"/>
      <w:r>
        <w:rPr>
          <w:rFonts w:hint="cs"/>
          <w:rtl/>
        </w:rPr>
        <w:t>וג הפסיכולוגיים,</w:t>
      </w:r>
      <w:bookmarkStart w:id="516" w:name="_ETM_Q1_1580045"/>
      <w:bookmarkEnd w:id="516"/>
      <w:r>
        <w:rPr>
          <w:rFonts w:hint="cs"/>
          <w:rtl/>
        </w:rPr>
        <w:t xml:space="preserve"> גם למעט פסיכולוגים וגם דירוג הפסיכולוגים,</w:t>
      </w:r>
      <w:bookmarkStart w:id="517" w:name="_ETM_Q1_1583021"/>
      <w:bookmarkEnd w:id="517"/>
      <w:r>
        <w:rPr>
          <w:rFonts w:hint="cs"/>
          <w:rtl/>
        </w:rPr>
        <w:t xml:space="preserve"> כי אין </w:t>
      </w:r>
      <w:bookmarkStart w:id="518" w:name="_ETM_Q1_1585054"/>
      <w:bookmarkEnd w:id="518"/>
      <w:r>
        <w:rPr>
          <w:rFonts w:hint="cs"/>
          <w:rtl/>
        </w:rPr>
        <w:t>דירוג פסיכולוגי עצמאי בצה"ל</w:t>
      </w:r>
      <w:bookmarkStart w:id="519" w:name="_ETM_Q1_1587853"/>
      <w:bookmarkEnd w:id="519"/>
      <w:r>
        <w:rPr>
          <w:rFonts w:hint="cs"/>
          <w:rtl/>
        </w:rPr>
        <w:t>, הם נכללי</w:t>
      </w:r>
      <w:bookmarkStart w:id="520" w:name="_ETM_Q1_1591108"/>
      <w:bookmarkEnd w:id="520"/>
      <w:r>
        <w:rPr>
          <w:rFonts w:hint="cs"/>
          <w:rtl/>
        </w:rPr>
        <w:t>ם בדירוגים האחרים.</w:t>
      </w:r>
    </w:p>
    <w:p w14:paraId="162A64ED" w14:textId="77777777" w:rsidR="00C560C4" w:rsidRDefault="00C560C4" w:rsidP="00C560C4">
      <w:pPr>
        <w:ind w:firstLine="0"/>
        <w:rPr>
          <w:rtl/>
        </w:rPr>
      </w:pPr>
    </w:p>
    <w:p w14:paraId="72D6591B" w14:textId="56D5248B" w:rsidR="00C560C4" w:rsidRDefault="00C560C4" w:rsidP="00C560C4">
      <w:pPr>
        <w:pStyle w:val="a4"/>
        <w:keepNext/>
        <w:rPr>
          <w:rtl/>
        </w:rPr>
      </w:pPr>
      <w:bookmarkStart w:id="521" w:name="ET_speaker_נעה_בן_שבת_35"/>
      <w:r w:rsidRPr="00C560C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56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14:paraId="482D0BAA" w14:textId="77777777" w:rsidR="00C560C4" w:rsidRDefault="00C560C4" w:rsidP="00C560C4">
      <w:pPr>
        <w:pStyle w:val="KeepWithNext"/>
        <w:rPr>
          <w:rtl/>
        </w:rPr>
      </w:pPr>
    </w:p>
    <w:p w14:paraId="76542F03" w14:textId="30F383F5" w:rsidR="00C560C4" w:rsidRDefault="00C560C4" w:rsidP="00C560C4">
      <w:pPr>
        <w:rPr>
          <w:rtl/>
        </w:rPr>
      </w:pPr>
      <w:r>
        <w:rPr>
          <w:rFonts w:hint="cs"/>
          <w:rtl/>
        </w:rPr>
        <w:t xml:space="preserve">אז אנחנו נוריד </w:t>
      </w:r>
      <w:bookmarkStart w:id="522" w:name="_ETM_Q1_1582826"/>
      <w:bookmarkEnd w:id="522"/>
      <w:r>
        <w:rPr>
          <w:rFonts w:hint="cs"/>
          <w:rtl/>
        </w:rPr>
        <w:t>את פסקה</w:t>
      </w:r>
      <w:bookmarkStart w:id="523" w:name="_ETM_Q1_1588026"/>
      <w:bookmarkEnd w:id="523"/>
      <w:r>
        <w:rPr>
          <w:rFonts w:hint="cs"/>
          <w:rtl/>
        </w:rPr>
        <w:t xml:space="preserve"> 14</w:t>
      </w:r>
      <w:bookmarkStart w:id="524" w:name="_ETM_Q1_1593983"/>
      <w:bookmarkEnd w:id="524"/>
      <w:r>
        <w:rPr>
          <w:rFonts w:hint="cs"/>
          <w:rtl/>
        </w:rPr>
        <w:t xml:space="preserve">, ובפסקה 2 נוריד </w:t>
      </w:r>
      <w:bookmarkStart w:id="525" w:name="_ETM_Q1_1584854"/>
      <w:bookmarkEnd w:id="525"/>
      <w:r>
        <w:rPr>
          <w:rFonts w:hint="cs"/>
          <w:rtl/>
        </w:rPr>
        <w:t>את ה</w:t>
      </w:r>
      <w:bookmarkStart w:id="526" w:name="_ETM_Q1_1595053"/>
      <w:bookmarkEnd w:id="526"/>
      <w:r>
        <w:rPr>
          <w:rFonts w:hint="cs"/>
          <w:rtl/>
        </w:rPr>
        <w:t>-'למעט פסיכולוגים'.</w:t>
      </w:r>
    </w:p>
    <w:p w14:paraId="4B439D78" w14:textId="77777777" w:rsidR="00C560C4" w:rsidRDefault="00C560C4" w:rsidP="00C560C4">
      <w:pPr>
        <w:ind w:firstLine="0"/>
        <w:rPr>
          <w:rtl/>
        </w:rPr>
      </w:pPr>
      <w:bookmarkStart w:id="527" w:name="_ETM_Q1_1586766"/>
      <w:bookmarkStart w:id="528" w:name="_ETM_Q1_1587066"/>
      <w:bookmarkEnd w:id="527"/>
      <w:bookmarkEnd w:id="528"/>
    </w:p>
    <w:p w14:paraId="2E7B1F2C" w14:textId="54423B7C" w:rsidR="00C560C4" w:rsidRDefault="00C560C4" w:rsidP="00C560C4">
      <w:pPr>
        <w:pStyle w:val="af6"/>
        <w:keepNext/>
        <w:rPr>
          <w:rtl/>
        </w:rPr>
      </w:pPr>
      <w:bookmarkStart w:id="529" w:name="ET_yor_4996_36"/>
      <w:r w:rsidRPr="00C560C4">
        <w:rPr>
          <w:rStyle w:val="TagStyle"/>
          <w:rtl/>
        </w:rPr>
        <w:t xml:space="preserve"> &lt;&lt; </w:t>
      </w:r>
      <w:proofErr w:type="spellStart"/>
      <w:r w:rsidRPr="00C560C4">
        <w:rPr>
          <w:rStyle w:val="TagStyle"/>
          <w:rtl/>
        </w:rPr>
        <w:t>יור</w:t>
      </w:r>
      <w:proofErr w:type="spellEnd"/>
      <w:r w:rsidRPr="00C560C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560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14:paraId="557A8366" w14:textId="77777777" w:rsidR="00C560C4" w:rsidRDefault="00C560C4" w:rsidP="00C560C4">
      <w:pPr>
        <w:pStyle w:val="KeepWithNext"/>
        <w:rPr>
          <w:rtl/>
        </w:rPr>
      </w:pPr>
    </w:p>
    <w:p w14:paraId="5E511BAD" w14:textId="253A7A71" w:rsidR="00C560C4" w:rsidRDefault="00C560C4" w:rsidP="00C560C4">
      <w:pPr>
        <w:rPr>
          <w:rtl/>
        </w:rPr>
      </w:pPr>
      <w:bookmarkStart w:id="530" w:name="_ETM_Q1_1597267"/>
      <w:bookmarkStart w:id="531" w:name="_ETM_Q1_1592566"/>
      <w:bookmarkEnd w:id="530"/>
      <w:bookmarkEnd w:id="531"/>
      <w:r>
        <w:rPr>
          <w:rFonts w:hint="cs"/>
          <w:rtl/>
        </w:rPr>
        <w:t>תודה רבה. אני מודה לכל אלו שבאו.</w:t>
      </w:r>
      <w:bookmarkStart w:id="532" w:name="_ETM_Q1_1594402"/>
      <w:bookmarkEnd w:id="532"/>
      <w:r>
        <w:rPr>
          <w:rFonts w:hint="cs"/>
          <w:rtl/>
        </w:rPr>
        <w:t xml:space="preserve"> </w:t>
      </w:r>
      <w:bookmarkStart w:id="533" w:name="_ETM_Q1_1594653"/>
      <w:bookmarkEnd w:id="533"/>
      <w:r>
        <w:rPr>
          <w:rFonts w:hint="cs"/>
          <w:rtl/>
        </w:rPr>
        <w:t>תרצה לומר עוד משהו חשוב?</w:t>
      </w:r>
      <w:bookmarkStart w:id="534" w:name="_ETM_Q1_1598853"/>
      <w:bookmarkEnd w:id="534"/>
    </w:p>
    <w:p w14:paraId="4C423ECB" w14:textId="77777777" w:rsidR="00C560C4" w:rsidRDefault="00C560C4" w:rsidP="00C560C4">
      <w:pPr>
        <w:ind w:firstLine="0"/>
        <w:rPr>
          <w:rtl/>
        </w:rPr>
      </w:pPr>
    </w:p>
    <w:p w14:paraId="72E46880" w14:textId="75724728" w:rsidR="00C560C4" w:rsidRDefault="00C560C4" w:rsidP="00C560C4">
      <w:pPr>
        <w:pStyle w:val="a4"/>
        <w:keepNext/>
        <w:rPr>
          <w:rtl/>
        </w:rPr>
      </w:pPr>
      <w:bookmarkStart w:id="535" w:name="ET_speaker_נור_חאיך_37"/>
      <w:r w:rsidRPr="00C560C4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 </w:t>
      </w:r>
      <w:proofErr w:type="spellStart"/>
      <w:r>
        <w:rPr>
          <w:rtl/>
        </w:rPr>
        <w:t>חאיך</w:t>
      </w:r>
      <w:proofErr w:type="spellEnd"/>
      <w:r>
        <w:rPr>
          <w:rtl/>
        </w:rPr>
        <w:t>:</w:t>
      </w:r>
      <w:r w:rsidRPr="00C56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14:paraId="2BEF5BF3" w14:textId="77777777" w:rsidR="00C560C4" w:rsidRDefault="00C560C4" w:rsidP="00C560C4">
      <w:pPr>
        <w:pStyle w:val="KeepWithNext"/>
        <w:rPr>
          <w:rtl/>
        </w:rPr>
      </w:pPr>
    </w:p>
    <w:p w14:paraId="551CE08A" w14:textId="616C06A0" w:rsidR="00C560C4" w:rsidRDefault="00C560C4" w:rsidP="00C560C4">
      <w:pPr>
        <w:rPr>
          <w:rtl/>
        </w:rPr>
      </w:pPr>
      <w:r>
        <w:rPr>
          <w:rFonts w:hint="cs"/>
          <w:rtl/>
        </w:rPr>
        <w:t>כן</w:t>
      </w:r>
      <w:bookmarkStart w:id="536" w:name="_ETM_Q1_1588853"/>
      <w:bookmarkEnd w:id="536"/>
      <w:r>
        <w:rPr>
          <w:rFonts w:hint="cs"/>
          <w:rtl/>
        </w:rPr>
        <w:t xml:space="preserve">. תיקון טכני בעמוד 5 בפסקה </w:t>
      </w:r>
      <w:bookmarkStart w:id="537" w:name="_ETM_Q1_1605283"/>
      <w:bookmarkEnd w:id="537"/>
      <w:r>
        <w:rPr>
          <w:rFonts w:hint="cs"/>
          <w:rtl/>
        </w:rPr>
        <w:t xml:space="preserve">ב', </w:t>
      </w:r>
      <w:bookmarkStart w:id="538" w:name="_ETM_Q1_1601483"/>
      <w:bookmarkEnd w:id="538"/>
      <w:r>
        <w:rPr>
          <w:rFonts w:hint="cs"/>
          <w:rtl/>
        </w:rPr>
        <w:t>הרי מאחר שעברנו למנגנון</w:t>
      </w:r>
      <w:bookmarkStart w:id="539" w:name="_ETM_Q1_1605406"/>
      <w:bookmarkEnd w:id="539"/>
      <w:r>
        <w:rPr>
          <w:rFonts w:hint="cs"/>
          <w:rtl/>
        </w:rPr>
        <w:t xml:space="preserve"> שהשר </w:t>
      </w:r>
      <w:bookmarkStart w:id="540" w:name="_ETM_Q1_1606005"/>
      <w:bookmarkEnd w:id="540"/>
      <w:r>
        <w:rPr>
          <w:rFonts w:hint="cs"/>
          <w:rtl/>
        </w:rPr>
        <w:t>רשאי</w:t>
      </w:r>
      <w:bookmarkStart w:id="541" w:name="_ETM_Q1_1607287"/>
      <w:bookmarkEnd w:id="541"/>
      <w:r>
        <w:rPr>
          <w:rFonts w:hint="cs"/>
          <w:rtl/>
        </w:rPr>
        <w:t xml:space="preserve"> לקבוע </w:t>
      </w:r>
      <w:bookmarkStart w:id="542" w:name="_ETM_Q1_1608046"/>
      <w:bookmarkEnd w:id="542"/>
      <w:r>
        <w:rPr>
          <w:rFonts w:hint="cs"/>
          <w:rtl/>
        </w:rPr>
        <w:t>אם תינת</w:t>
      </w:r>
      <w:r w:rsidR="00E8583D">
        <w:rPr>
          <w:rFonts w:hint="cs"/>
          <w:rtl/>
        </w:rPr>
        <w:t>ן</w:t>
      </w:r>
      <w:r>
        <w:rPr>
          <w:rFonts w:hint="cs"/>
          <w:rtl/>
        </w:rPr>
        <w:t xml:space="preserve"> הצמדה</w:t>
      </w:r>
      <w:bookmarkStart w:id="543" w:name="_ETM_Q1_1609347"/>
      <w:bookmarkEnd w:id="543"/>
      <w:r>
        <w:rPr>
          <w:rFonts w:hint="cs"/>
          <w:rtl/>
        </w:rPr>
        <w:t>, כן או לא, ולא יקבע ש</w:t>
      </w:r>
      <w:bookmarkStart w:id="544" w:name="_ETM_Q1_1615006"/>
      <w:bookmarkEnd w:id="544"/>
      <w:r>
        <w:rPr>
          <w:rFonts w:hint="cs"/>
          <w:rtl/>
        </w:rPr>
        <w:t xml:space="preserve">יעור, אז </w:t>
      </w:r>
      <w:r w:rsidR="00E8583D">
        <w:rPr>
          <w:rFonts w:hint="cs"/>
          <w:rtl/>
        </w:rPr>
        <w:t>ההפניה</w:t>
      </w:r>
      <w:r>
        <w:rPr>
          <w:rFonts w:hint="cs"/>
          <w:rtl/>
        </w:rPr>
        <w:t xml:space="preserve"> בפסקה</w:t>
      </w:r>
      <w:bookmarkStart w:id="545" w:name="_ETM_Q1_1613306"/>
      <w:bookmarkEnd w:id="545"/>
      <w:r>
        <w:rPr>
          <w:rFonts w:hint="cs"/>
          <w:rtl/>
        </w:rPr>
        <w:t xml:space="preserve"> ב' "במקום בשיעור</w:t>
      </w:r>
      <w:bookmarkStart w:id="546" w:name="_ETM_Q1_1614168"/>
      <w:bookmarkEnd w:id="546"/>
      <w:r>
        <w:rPr>
          <w:rFonts w:hint="cs"/>
          <w:rtl/>
        </w:rPr>
        <w:t xml:space="preserve"> שקבע בצו" צריך</w:t>
      </w:r>
      <w:bookmarkStart w:id="547" w:name="_ETM_Q1_1616896"/>
      <w:bookmarkStart w:id="548" w:name="_ETM_Q1_1617707"/>
      <w:bookmarkEnd w:id="547"/>
      <w:bookmarkEnd w:id="548"/>
      <w:r>
        <w:rPr>
          <w:rFonts w:hint="cs"/>
          <w:rtl/>
        </w:rPr>
        <w:t xml:space="preserve"> </w:t>
      </w:r>
      <w:r w:rsidR="00E8583D">
        <w:rPr>
          <w:rFonts w:hint="cs"/>
          <w:rtl/>
        </w:rPr>
        <w:t>"</w:t>
      </w:r>
      <w:r>
        <w:rPr>
          <w:rFonts w:hint="cs"/>
          <w:rtl/>
        </w:rPr>
        <w:t>כאמ</w:t>
      </w:r>
      <w:r w:rsidR="00E8583D">
        <w:rPr>
          <w:rFonts w:hint="cs"/>
          <w:rtl/>
        </w:rPr>
        <w:t>ו</w:t>
      </w:r>
      <w:r>
        <w:rPr>
          <w:rFonts w:hint="cs"/>
          <w:rtl/>
        </w:rPr>
        <w:t>ר בסעיף</w:t>
      </w:r>
      <w:r w:rsidR="00E8583D">
        <w:rPr>
          <w:rFonts w:hint="cs"/>
          <w:rtl/>
        </w:rPr>
        <w:t>".</w:t>
      </w:r>
      <w:bookmarkStart w:id="549" w:name="_ETM_Q1_1626706"/>
      <w:bookmarkEnd w:id="549"/>
    </w:p>
    <w:p w14:paraId="78D963E9" w14:textId="77777777" w:rsidR="00E8583D" w:rsidRDefault="00E8583D" w:rsidP="00E8583D">
      <w:pPr>
        <w:ind w:firstLine="0"/>
        <w:rPr>
          <w:rtl/>
        </w:rPr>
      </w:pPr>
      <w:bookmarkStart w:id="550" w:name="_ETM_Q1_1616907"/>
      <w:bookmarkStart w:id="551" w:name="_ETM_Q1_1617206"/>
      <w:bookmarkEnd w:id="550"/>
      <w:bookmarkEnd w:id="551"/>
    </w:p>
    <w:p w14:paraId="5722677A" w14:textId="55827124" w:rsidR="00E8583D" w:rsidRDefault="00E8583D" w:rsidP="00E8583D">
      <w:pPr>
        <w:pStyle w:val="a4"/>
        <w:keepNext/>
        <w:rPr>
          <w:rtl/>
        </w:rPr>
      </w:pPr>
      <w:bookmarkStart w:id="552" w:name="ET_speaker_נעה_בן_שבת_38"/>
      <w:r w:rsidRPr="00E8583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5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14:paraId="3D794FB2" w14:textId="77777777" w:rsidR="00E8583D" w:rsidRDefault="00E8583D" w:rsidP="00E8583D">
      <w:pPr>
        <w:pStyle w:val="KeepWithNext"/>
        <w:rPr>
          <w:rtl/>
        </w:rPr>
      </w:pPr>
    </w:p>
    <w:p w14:paraId="6DE78E93" w14:textId="033C0345" w:rsidR="00E8583D" w:rsidRDefault="00E8583D" w:rsidP="00E8583D">
      <w:pPr>
        <w:rPr>
          <w:rtl/>
        </w:rPr>
      </w:pPr>
      <w:bookmarkStart w:id="553" w:name="_ETM_Q1_1619307"/>
      <w:bookmarkEnd w:id="553"/>
      <w:r>
        <w:rPr>
          <w:rFonts w:hint="cs"/>
          <w:rtl/>
        </w:rPr>
        <w:t>או-קיי.</w:t>
      </w:r>
      <w:bookmarkStart w:id="554" w:name="_ETM_Q1_1626906"/>
      <w:bookmarkEnd w:id="554"/>
      <w:r>
        <w:rPr>
          <w:rFonts w:hint="cs"/>
          <w:rtl/>
        </w:rPr>
        <w:t xml:space="preserve"> "כאמור בסעיף ".</w:t>
      </w:r>
    </w:p>
    <w:p w14:paraId="738840B6" w14:textId="77777777" w:rsidR="00E8583D" w:rsidRDefault="00E8583D" w:rsidP="00E8583D">
      <w:pPr>
        <w:ind w:firstLine="0"/>
        <w:rPr>
          <w:rtl/>
        </w:rPr>
      </w:pPr>
      <w:bookmarkStart w:id="555" w:name="_ETM_Q1_1635525"/>
      <w:bookmarkStart w:id="556" w:name="_ETM_Q1_1635825"/>
      <w:bookmarkEnd w:id="555"/>
      <w:bookmarkEnd w:id="556"/>
    </w:p>
    <w:p w14:paraId="7DBDE789" w14:textId="70669175" w:rsidR="00E8583D" w:rsidRDefault="00E8583D" w:rsidP="00E8583D">
      <w:pPr>
        <w:pStyle w:val="af6"/>
        <w:keepNext/>
        <w:rPr>
          <w:rtl/>
        </w:rPr>
      </w:pPr>
      <w:bookmarkStart w:id="557" w:name="ET_yor_4996_39"/>
      <w:r w:rsidRPr="00E8583D">
        <w:rPr>
          <w:rStyle w:val="TagStyle"/>
          <w:rtl/>
        </w:rPr>
        <w:t xml:space="preserve"> &lt;&lt; </w:t>
      </w:r>
      <w:proofErr w:type="spellStart"/>
      <w:r w:rsidRPr="00E8583D">
        <w:rPr>
          <w:rStyle w:val="TagStyle"/>
          <w:rtl/>
        </w:rPr>
        <w:t>יור</w:t>
      </w:r>
      <w:proofErr w:type="spellEnd"/>
      <w:r w:rsidRPr="00E8583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58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14:paraId="3796A634" w14:textId="77777777" w:rsidR="00E8583D" w:rsidRDefault="00E8583D" w:rsidP="00E8583D">
      <w:pPr>
        <w:pStyle w:val="KeepWithNext"/>
        <w:rPr>
          <w:rtl/>
        </w:rPr>
      </w:pPr>
    </w:p>
    <w:p w14:paraId="18D3E351" w14:textId="2CB96BE9" w:rsidR="00E8583D" w:rsidRDefault="00E8583D" w:rsidP="00E8583D">
      <w:pPr>
        <w:rPr>
          <w:rtl/>
        </w:rPr>
      </w:pPr>
      <w:bookmarkStart w:id="558" w:name="_ETM_Q1_1639124"/>
      <w:bookmarkEnd w:id="558"/>
      <w:r>
        <w:rPr>
          <w:rFonts w:hint="cs"/>
          <w:rtl/>
        </w:rPr>
        <w:t xml:space="preserve">תודה רה לכולם. ישיבה </w:t>
      </w:r>
      <w:bookmarkStart w:id="559" w:name="_ETM_Q1_1643624"/>
      <w:bookmarkEnd w:id="559"/>
      <w:r>
        <w:rPr>
          <w:rFonts w:hint="cs"/>
          <w:rtl/>
        </w:rPr>
        <w:t>זו נעולה.</w:t>
      </w:r>
    </w:p>
    <w:p w14:paraId="6728D49B" w14:textId="77777777" w:rsidR="00E8583D" w:rsidRDefault="00E8583D" w:rsidP="00E8583D">
      <w:pPr>
        <w:rPr>
          <w:rtl/>
        </w:rPr>
      </w:pPr>
    </w:p>
    <w:p w14:paraId="7AC3B92D" w14:textId="77777777" w:rsidR="006D5AC4" w:rsidRDefault="006D5AC4" w:rsidP="006D5AC4">
      <w:pPr>
        <w:pStyle w:val="afc"/>
        <w:keepNext/>
        <w:rPr>
          <w:rStyle w:val="TagStyle"/>
          <w:vanish w:val="0"/>
          <w:rtl/>
        </w:rPr>
      </w:pPr>
      <w:bookmarkStart w:id="560" w:name="ET_meetingend_40"/>
    </w:p>
    <w:p w14:paraId="277AD922" w14:textId="19B4FD1C" w:rsidR="00E8583D" w:rsidRDefault="00E8583D" w:rsidP="006D5AC4">
      <w:pPr>
        <w:pStyle w:val="afc"/>
        <w:keepNext/>
        <w:rPr>
          <w:rtl/>
        </w:rPr>
      </w:pPr>
      <w:bookmarkStart w:id="561" w:name="_GoBack"/>
      <w:bookmarkEnd w:id="561"/>
      <w:r w:rsidRPr="00E8583D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12:30.</w:t>
      </w:r>
      <w:r w:rsidRPr="00E8583D">
        <w:rPr>
          <w:rStyle w:val="TagStyle"/>
          <w:rtl/>
        </w:rPr>
        <w:t xml:space="preserve"> &lt;&lt; סיום &gt;&gt;</w:t>
      </w:r>
      <w:bookmarkEnd w:id="560"/>
    </w:p>
    <w:p w14:paraId="327F1C5D" w14:textId="77777777" w:rsidR="00E8583D" w:rsidRDefault="00E8583D" w:rsidP="00E8583D">
      <w:pPr>
        <w:pStyle w:val="KeepWithNext"/>
        <w:rPr>
          <w:rtl/>
        </w:rPr>
      </w:pPr>
    </w:p>
    <w:p w14:paraId="323379C4" w14:textId="77777777" w:rsidR="00E8583D" w:rsidRPr="00E8583D" w:rsidRDefault="00E8583D" w:rsidP="00E8583D">
      <w:pPr>
        <w:rPr>
          <w:rtl/>
        </w:rPr>
      </w:pPr>
    </w:p>
    <w:sectPr w:rsidR="00E8583D" w:rsidRPr="00E8583D" w:rsidSect="006D5AC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268EC2" w14:textId="77777777" w:rsidR="00A42723" w:rsidRDefault="00A42723">
      <w:r>
        <w:separator/>
      </w:r>
    </w:p>
  </w:endnote>
  <w:endnote w:type="continuationSeparator" w:id="0">
    <w:p w14:paraId="5382578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E9E292" w14:textId="77777777" w:rsidR="00A42723" w:rsidRDefault="00A42723">
      <w:r>
        <w:separator/>
      </w:r>
    </w:p>
  </w:footnote>
  <w:footnote w:type="continuationSeparator" w:id="0">
    <w:p w14:paraId="2C80747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3E141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C9566F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BE2E4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D5AC4">
      <w:rPr>
        <w:rStyle w:val="af7"/>
        <w:noProof/>
        <w:rtl/>
      </w:rPr>
      <w:t>11</w:t>
    </w:r>
    <w:r>
      <w:rPr>
        <w:rStyle w:val="af7"/>
      </w:rPr>
      <w:fldChar w:fldCharType="end"/>
    </w:r>
  </w:p>
  <w:p w14:paraId="5901CD0E" w14:textId="4428DC30" w:rsidR="00D86E57" w:rsidRPr="00CC5815" w:rsidRDefault="007D0470" w:rsidP="008E5E3F">
    <w:pPr>
      <w:pStyle w:val="a3"/>
      <w:ind w:firstLine="0"/>
    </w:pPr>
    <w:r>
      <w:rPr>
        <w:rtl/>
      </w:rPr>
      <w:t>ועדת העבודה והרווחה</w:t>
    </w:r>
  </w:p>
  <w:p w14:paraId="35247092" w14:textId="122C3E8C" w:rsidR="00D86E57" w:rsidRPr="00CC5815" w:rsidRDefault="007D0470" w:rsidP="008E5E3F">
    <w:pPr>
      <w:pStyle w:val="a3"/>
      <w:ind w:firstLine="0"/>
      <w:rPr>
        <w:rtl/>
      </w:rPr>
    </w:pPr>
    <w:r>
      <w:rPr>
        <w:rtl/>
      </w:rPr>
      <w:t>12/03/2025</w:t>
    </w:r>
  </w:p>
  <w:p w14:paraId="51FF6CC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06EBC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E743F1" wp14:editId="4A2644E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90EF1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0301F9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6723C6"/>
    <w:multiLevelType w:val="hybridMultilevel"/>
    <w:tmpl w:val="B3CC14C8"/>
    <w:lvl w:ilvl="0" w:tplc="B46AC3B6">
      <w:start w:val="1"/>
      <w:numFmt w:val="decimal"/>
      <w:lvlText w:val="(%1)"/>
      <w:lvlJc w:val="left"/>
      <w:pPr>
        <w:ind w:left="15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9" w:hanging="360"/>
      </w:pPr>
    </w:lvl>
    <w:lvl w:ilvl="2" w:tplc="0409001B" w:tentative="1">
      <w:start w:val="1"/>
      <w:numFmt w:val="lowerRoman"/>
      <w:lvlText w:val="%3."/>
      <w:lvlJc w:val="right"/>
      <w:pPr>
        <w:ind w:left="2959" w:hanging="180"/>
      </w:pPr>
    </w:lvl>
    <w:lvl w:ilvl="3" w:tplc="0409000F" w:tentative="1">
      <w:start w:val="1"/>
      <w:numFmt w:val="decimal"/>
      <w:lvlText w:val="%4."/>
      <w:lvlJc w:val="left"/>
      <w:pPr>
        <w:ind w:left="3679" w:hanging="360"/>
      </w:pPr>
    </w:lvl>
    <w:lvl w:ilvl="4" w:tplc="04090019" w:tentative="1">
      <w:start w:val="1"/>
      <w:numFmt w:val="lowerLetter"/>
      <w:lvlText w:val="%5."/>
      <w:lvlJc w:val="left"/>
      <w:pPr>
        <w:ind w:left="4399" w:hanging="360"/>
      </w:pPr>
    </w:lvl>
    <w:lvl w:ilvl="5" w:tplc="0409001B" w:tentative="1">
      <w:start w:val="1"/>
      <w:numFmt w:val="lowerRoman"/>
      <w:lvlText w:val="%6."/>
      <w:lvlJc w:val="right"/>
      <w:pPr>
        <w:ind w:left="5119" w:hanging="180"/>
      </w:pPr>
    </w:lvl>
    <w:lvl w:ilvl="6" w:tplc="0409000F" w:tentative="1">
      <w:start w:val="1"/>
      <w:numFmt w:val="decimal"/>
      <w:lvlText w:val="%7."/>
      <w:lvlJc w:val="left"/>
      <w:pPr>
        <w:ind w:left="5839" w:hanging="360"/>
      </w:pPr>
    </w:lvl>
    <w:lvl w:ilvl="7" w:tplc="04090019" w:tentative="1">
      <w:start w:val="1"/>
      <w:numFmt w:val="lowerLetter"/>
      <w:lvlText w:val="%8."/>
      <w:lvlJc w:val="left"/>
      <w:pPr>
        <w:ind w:left="6559" w:hanging="360"/>
      </w:pPr>
    </w:lvl>
    <w:lvl w:ilvl="8" w:tplc="0409001B" w:tentative="1">
      <w:start w:val="1"/>
      <w:numFmt w:val="lowerRoman"/>
      <w:lvlText w:val="%9."/>
      <w:lvlJc w:val="right"/>
      <w:pPr>
        <w:ind w:left="7279" w:hanging="180"/>
      </w:pPr>
    </w:lvl>
  </w:abstractNum>
  <w:abstractNum w:abstractNumId="2" w15:restartNumberingAfterBreak="0">
    <w:nsid w:val="0CBF2E7A"/>
    <w:multiLevelType w:val="hybridMultilevel"/>
    <w:tmpl w:val="36F02206"/>
    <w:lvl w:ilvl="0" w:tplc="167252F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6F50B3"/>
    <w:multiLevelType w:val="hybridMultilevel"/>
    <w:tmpl w:val="CFF8DE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2C25B3"/>
    <w:multiLevelType w:val="hybridMultilevel"/>
    <w:tmpl w:val="65C0DF4A"/>
    <w:lvl w:ilvl="0" w:tplc="9FB2E8C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F94947"/>
    <w:multiLevelType w:val="hybridMultilevel"/>
    <w:tmpl w:val="F1A86792"/>
    <w:lvl w:ilvl="0" w:tplc="A20ADCAA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917187"/>
    <w:multiLevelType w:val="hybridMultilevel"/>
    <w:tmpl w:val="530EBEEA"/>
    <w:lvl w:ilvl="0" w:tplc="7EC25A0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E1093"/>
    <w:multiLevelType w:val="hybridMultilevel"/>
    <w:tmpl w:val="89C6076C"/>
    <w:lvl w:ilvl="0" w:tplc="8B1E63E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EF0F4D"/>
    <w:multiLevelType w:val="hybridMultilevel"/>
    <w:tmpl w:val="9ED6013C"/>
    <w:lvl w:ilvl="0" w:tplc="5052D94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F97F73"/>
    <w:multiLevelType w:val="hybridMultilevel"/>
    <w:tmpl w:val="95A8D270"/>
    <w:lvl w:ilvl="0" w:tplc="0DCA49A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6A1C80"/>
    <w:multiLevelType w:val="hybridMultilevel"/>
    <w:tmpl w:val="CB56294C"/>
    <w:lvl w:ilvl="0" w:tplc="D39C8F7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FF5FD1"/>
    <w:multiLevelType w:val="hybridMultilevel"/>
    <w:tmpl w:val="CCB02E38"/>
    <w:lvl w:ilvl="0" w:tplc="41C23FA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6D631B"/>
    <w:multiLevelType w:val="hybridMultilevel"/>
    <w:tmpl w:val="6A3AC6CA"/>
    <w:lvl w:ilvl="0" w:tplc="E78807EC">
      <w:start w:val="1"/>
      <w:numFmt w:val="decimal"/>
      <w:lvlText w:val="(%1)"/>
      <w:lvlJc w:val="left"/>
      <w:pPr>
        <w:ind w:left="15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9" w:hanging="360"/>
      </w:pPr>
    </w:lvl>
    <w:lvl w:ilvl="2" w:tplc="0409001B" w:tentative="1">
      <w:start w:val="1"/>
      <w:numFmt w:val="lowerRoman"/>
      <w:lvlText w:val="%3."/>
      <w:lvlJc w:val="right"/>
      <w:pPr>
        <w:ind w:left="2959" w:hanging="180"/>
      </w:pPr>
    </w:lvl>
    <w:lvl w:ilvl="3" w:tplc="0409000F" w:tentative="1">
      <w:start w:val="1"/>
      <w:numFmt w:val="decimal"/>
      <w:lvlText w:val="%4."/>
      <w:lvlJc w:val="left"/>
      <w:pPr>
        <w:ind w:left="3679" w:hanging="360"/>
      </w:pPr>
    </w:lvl>
    <w:lvl w:ilvl="4" w:tplc="04090019" w:tentative="1">
      <w:start w:val="1"/>
      <w:numFmt w:val="lowerLetter"/>
      <w:lvlText w:val="%5."/>
      <w:lvlJc w:val="left"/>
      <w:pPr>
        <w:ind w:left="4399" w:hanging="360"/>
      </w:pPr>
    </w:lvl>
    <w:lvl w:ilvl="5" w:tplc="0409001B" w:tentative="1">
      <w:start w:val="1"/>
      <w:numFmt w:val="lowerRoman"/>
      <w:lvlText w:val="%6."/>
      <w:lvlJc w:val="right"/>
      <w:pPr>
        <w:ind w:left="5119" w:hanging="180"/>
      </w:pPr>
    </w:lvl>
    <w:lvl w:ilvl="6" w:tplc="0409000F" w:tentative="1">
      <w:start w:val="1"/>
      <w:numFmt w:val="decimal"/>
      <w:lvlText w:val="%7."/>
      <w:lvlJc w:val="left"/>
      <w:pPr>
        <w:ind w:left="5839" w:hanging="360"/>
      </w:pPr>
    </w:lvl>
    <w:lvl w:ilvl="7" w:tplc="04090019" w:tentative="1">
      <w:start w:val="1"/>
      <w:numFmt w:val="lowerLetter"/>
      <w:lvlText w:val="%8."/>
      <w:lvlJc w:val="left"/>
      <w:pPr>
        <w:ind w:left="6559" w:hanging="360"/>
      </w:pPr>
    </w:lvl>
    <w:lvl w:ilvl="8" w:tplc="0409001B" w:tentative="1">
      <w:start w:val="1"/>
      <w:numFmt w:val="lowerRoman"/>
      <w:lvlText w:val="%9."/>
      <w:lvlJc w:val="right"/>
      <w:pPr>
        <w:ind w:left="7279" w:hanging="180"/>
      </w:pPr>
    </w:lvl>
  </w:abstractNum>
  <w:abstractNum w:abstractNumId="13" w15:restartNumberingAfterBreak="0">
    <w:nsid w:val="23B04DCA"/>
    <w:multiLevelType w:val="hybridMultilevel"/>
    <w:tmpl w:val="BCF2411E"/>
    <w:lvl w:ilvl="0" w:tplc="BFE64DB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E1793F"/>
    <w:multiLevelType w:val="hybridMultilevel"/>
    <w:tmpl w:val="AA701910"/>
    <w:lvl w:ilvl="0" w:tplc="89F2A9C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8716FB"/>
    <w:multiLevelType w:val="hybridMultilevel"/>
    <w:tmpl w:val="F77CDA00"/>
    <w:lvl w:ilvl="0" w:tplc="C48CCF66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A72E03"/>
    <w:multiLevelType w:val="hybridMultilevel"/>
    <w:tmpl w:val="8C66ABD0"/>
    <w:lvl w:ilvl="0" w:tplc="FA3C51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B340AA"/>
    <w:multiLevelType w:val="hybridMultilevel"/>
    <w:tmpl w:val="A43E5494"/>
    <w:lvl w:ilvl="0" w:tplc="7C601268">
      <w:start w:val="1"/>
      <w:numFmt w:val="decimal"/>
      <w:lvlText w:val="(%1)"/>
      <w:lvlJc w:val="left"/>
      <w:pPr>
        <w:ind w:left="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5" w:hanging="360"/>
      </w:pPr>
    </w:lvl>
    <w:lvl w:ilvl="2" w:tplc="0409001B" w:tentative="1">
      <w:start w:val="1"/>
      <w:numFmt w:val="lowerRoman"/>
      <w:lvlText w:val="%3."/>
      <w:lvlJc w:val="right"/>
      <w:pPr>
        <w:ind w:left="1895" w:hanging="180"/>
      </w:pPr>
    </w:lvl>
    <w:lvl w:ilvl="3" w:tplc="0409000F" w:tentative="1">
      <w:start w:val="1"/>
      <w:numFmt w:val="decimal"/>
      <w:lvlText w:val="%4."/>
      <w:lvlJc w:val="left"/>
      <w:pPr>
        <w:ind w:left="2615" w:hanging="360"/>
      </w:pPr>
    </w:lvl>
    <w:lvl w:ilvl="4" w:tplc="04090019" w:tentative="1">
      <w:start w:val="1"/>
      <w:numFmt w:val="lowerLetter"/>
      <w:lvlText w:val="%5."/>
      <w:lvlJc w:val="left"/>
      <w:pPr>
        <w:ind w:left="3335" w:hanging="360"/>
      </w:pPr>
    </w:lvl>
    <w:lvl w:ilvl="5" w:tplc="0409001B" w:tentative="1">
      <w:start w:val="1"/>
      <w:numFmt w:val="lowerRoman"/>
      <w:lvlText w:val="%6."/>
      <w:lvlJc w:val="right"/>
      <w:pPr>
        <w:ind w:left="4055" w:hanging="180"/>
      </w:pPr>
    </w:lvl>
    <w:lvl w:ilvl="6" w:tplc="0409000F" w:tentative="1">
      <w:start w:val="1"/>
      <w:numFmt w:val="decimal"/>
      <w:lvlText w:val="%7."/>
      <w:lvlJc w:val="left"/>
      <w:pPr>
        <w:ind w:left="4775" w:hanging="360"/>
      </w:pPr>
    </w:lvl>
    <w:lvl w:ilvl="7" w:tplc="04090019" w:tentative="1">
      <w:start w:val="1"/>
      <w:numFmt w:val="lowerLetter"/>
      <w:lvlText w:val="%8."/>
      <w:lvlJc w:val="left"/>
      <w:pPr>
        <w:ind w:left="5495" w:hanging="360"/>
      </w:pPr>
    </w:lvl>
    <w:lvl w:ilvl="8" w:tplc="040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18" w15:restartNumberingAfterBreak="0">
    <w:nsid w:val="32F92F4C"/>
    <w:multiLevelType w:val="hybridMultilevel"/>
    <w:tmpl w:val="6D48BB64"/>
    <w:lvl w:ilvl="0" w:tplc="B6EE4200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49413A"/>
    <w:multiLevelType w:val="hybridMultilevel"/>
    <w:tmpl w:val="702CE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610313"/>
    <w:multiLevelType w:val="hybridMultilevel"/>
    <w:tmpl w:val="E092D116"/>
    <w:lvl w:ilvl="0" w:tplc="BBF2C324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AE0D2B"/>
    <w:multiLevelType w:val="hybridMultilevel"/>
    <w:tmpl w:val="E92E404E"/>
    <w:lvl w:ilvl="0" w:tplc="DDB29CE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F419B9"/>
    <w:multiLevelType w:val="hybridMultilevel"/>
    <w:tmpl w:val="359AB526"/>
    <w:lvl w:ilvl="0" w:tplc="E5266C7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B71A6D"/>
    <w:multiLevelType w:val="hybridMultilevel"/>
    <w:tmpl w:val="517C8048"/>
    <w:lvl w:ilvl="0" w:tplc="60B218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5A2CF0"/>
    <w:multiLevelType w:val="hybridMultilevel"/>
    <w:tmpl w:val="6BF06220"/>
    <w:lvl w:ilvl="0" w:tplc="6658CF3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150262E"/>
    <w:multiLevelType w:val="hybridMultilevel"/>
    <w:tmpl w:val="AA46C1CC"/>
    <w:lvl w:ilvl="0" w:tplc="CEAC37E4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3DD0ABC"/>
    <w:multiLevelType w:val="hybridMultilevel"/>
    <w:tmpl w:val="96A22AEC"/>
    <w:lvl w:ilvl="0" w:tplc="C73A77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AB3F62"/>
    <w:multiLevelType w:val="hybridMultilevel"/>
    <w:tmpl w:val="F2345AA6"/>
    <w:lvl w:ilvl="0" w:tplc="A138757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4820A0"/>
    <w:multiLevelType w:val="hybridMultilevel"/>
    <w:tmpl w:val="B6080A0C"/>
    <w:lvl w:ilvl="0" w:tplc="C73A77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923E8D"/>
    <w:multiLevelType w:val="hybridMultilevel"/>
    <w:tmpl w:val="2564BE64"/>
    <w:lvl w:ilvl="0" w:tplc="FD86CB8A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D024D"/>
    <w:multiLevelType w:val="hybridMultilevel"/>
    <w:tmpl w:val="DBC01636"/>
    <w:lvl w:ilvl="0" w:tplc="F8C2C3EC">
      <w:start w:val="1"/>
      <w:numFmt w:val="decimal"/>
      <w:lvlText w:val="(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2" w15:restartNumberingAfterBreak="0">
    <w:nsid w:val="68C774D4"/>
    <w:multiLevelType w:val="hybridMultilevel"/>
    <w:tmpl w:val="BB287B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3B1970"/>
    <w:multiLevelType w:val="hybridMultilevel"/>
    <w:tmpl w:val="C682F1D6"/>
    <w:lvl w:ilvl="0" w:tplc="B266A4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6F772F"/>
    <w:multiLevelType w:val="hybridMultilevel"/>
    <w:tmpl w:val="9506880C"/>
    <w:lvl w:ilvl="0" w:tplc="01DA7D1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F51328"/>
    <w:multiLevelType w:val="hybridMultilevel"/>
    <w:tmpl w:val="971473D8"/>
    <w:lvl w:ilvl="0" w:tplc="8B92EF14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F77F35"/>
    <w:multiLevelType w:val="hybridMultilevel"/>
    <w:tmpl w:val="5654308E"/>
    <w:lvl w:ilvl="0" w:tplc="8ED4BC54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5"/>
  </w:num>
  <w:num w:numId="3">
    <w:abstractNumId w:val="32"/>
  </w:num>
  <w:num w:numId="4">
    <w:abstractNumId w:val="14"/>
  </w:num>
  <w:num w:numId="5">
    <w:abstractNumId w:val="19"/>
  </w:num>
  <w:num w:numId="6">
    <w:abstractNumId w:val="3"/>
  </w:num>
  <w:num w:numId="7">
    <w:abstractNumId w:val="8"/>
  </w:num>
  <w:num w:numId="8">
    <w:abstractNumId w:val="24"/>
  </w:num>
  <w:num w:numId="9">
    <w:abstractNumId w:val="18"/>
  </w:num>
  <w:num w:numId="10">
    <w:abstractNumId w:val="36"/>
  </w:num>
  <w:num w:numId="11">
    <w:abstractNumId w:val="29"/>
  </w:num>
  <w:num w:numId="12">
    <w:abstractNumId w:val="27"/>
  </w:num>
  <w:num w:numId="13">
    <w:abstractNumId w:val="9"/>
  </w:num>
  <w:num w:numId="14">
    <w:abstractNumId w:val="11"/>
  </w:num>
  <w:num w:numId="15">
    <w:abstractNumId w:val="26"/>
  </w:num>
  <w:num w:numId="16">
    <w:abstractNumId w:val="20"/>
  </w:num>
  <w:num w:numId="17">
    <w:abstractNumId w:val="1"/>
  </w:num>
  <w:num w:numId="18">
    <w:abstractNumId w:val="12"/>
  </w:num>
  <w:num w:numId="19">
    <w:abstractNumId w:val="31"/>
  </w:num>
  <w:num w:numId="20">
    <w:abstractNumId w:val="4"/>
  </w:num>
  <w:num w:numId="21">
    <w:abstractNumId w:val="16"/>
  </w:num>
  <w:num w:numId="22">
    <w:abstractNumId w:val="15"/>
  </w:num>
  <w:num w:numId="23">
    <w:abstractNumId w:val="33"/>
  </w:num>
  <w:num w:numId="24">
    <w:abstractNumId w:val="35"/>
  </w:num>
  <w:num w:numId="25">
    <w:abstractNumId w:val="21"/>
  </w:num>
  <w:num w:numId="26">
    <w:abstractNumId w:val="17"/>
  </w:num>
  <w:num w:numId="27">
    <w:abstractNumId w:val="30"/>
  </w:num>
  <w:num w:numId="28">
    <w:abstractNumId w:val="6"/>
  </w:num>
  <w:num w:numId="29">
    <w:abstractNumId w:val="10"/>
  </w:num>
  <w:num w:numId="30">
    <w:abstractNumId w:val="28"/>
  </w:num>
  <w:num w:numId="31">
    <w:abstractNumId w:val="7"/>
  </w:num>
  <w:num w:numId="32">
    <w:abstractNumId w:val="13"/>
  </w:num>
  <w:num w:numId="33">
    <w:abstractNumId w:val="22"/>
  </w:num>
  <w:num w:numId="34">
    <w:abstractNumId w:val="2"/>
  </w:num>
  <w:num w:numId="35">
    <w:abstractNumId w:val="23"/>
  </w:num>
  <w:num w:numId="36">
    <w:abstractNumId w:val="5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65E8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53A2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643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58D9"/>
    <w:rsid w:val="003C58E2"/>
    <w:rsid w:val="003F0A5F"/>
    <w:rsid w:val="00414C72"/>
    <w:rsid w:val="004165D1"/>
    <w:rsid w:val="00420E41"/>
    <w:rsid w:val="00421FB6"/>
    <w:rsid w:val="00424C94"/>
    <w:rsid w:val="0043526C"/>
    <w:rsid w:val="00447608"/>
    <w:rsid w:val="00451746"/>
    <w:rsid w:val="00470EAC"/>
    <w:rsid w:val="0049458B"/>
    <w:rsid w:val="00495FD8"/>
    <w:rsid w:val="004B0A65"/>
    <w:rsid w:val="004B1BE9"/>
    <w:rsid w:val="004E4FAD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4E5F"/>
    <w:rsid w:val="00695A47"/>
    <w:rsid w:val="006A0CB7"/>
    <w:rsid w:val="006C6D61"/>
    <w:rsid w:val="006D5AC4"/>
    <w:rsid w:val="006F0259"/>
    <w:rsid w:val="00700433"/>
    <w:rsid w:val="00702755"/>
    <w:rsid w:val="0070472C"/>
    <w:rsid w:val="00727BA2"/>
    <w:rsid w:val="007509A6"/>
    <w:rsid w:val="007872B4"/>
    <w:rsid w:val="00791CBE"/>
    <w:rsid w:val="007C693F"/>
    <w:rsid w:val="007C6ADD"/>
    <w:rsid w:val="007D0470"/>
    <w:rsid w:val="007E38EA"/>
    <w:rsid w:val="00810A71"/>
    <w:rsid w:val="0082136D"/>
    <w:rsid w:val="008320F6"/>
    <w:rsid w:val="00841223"/>
    <w:rsid w:val="00846BE9"/>
    <w:rsid w:val="00853207"/>
    <w:rsid w:val="008627B8"/>
    <w:rsid w:val="008713A4"/>
    <w:rsid w:val="00875F10"/>
    <w:rsid w:val="008962DC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7060"/>
    <w:rsid w:val="009D478A"/>
    <w:rsid w:val="009E6E93"/>
    <w:rsid w:val="009F1518"/>
    <w:rsid w:val="009F5773"/>
    <w:rsid w:val="00A14234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13B9"/>
    <w:rsid w:val="00C3598A"/>
    <w:rsid w:val="00C360BC"/>
    <w:rsid w:val="00C44800"/>
    <w:rsid w:val="00C52EC2"/>
    <w:rsid w:val="00C560C4"/>
    <w:rsid w:val="00C61DC1"/>
    <w:rsid w:val="00C64AFF"/>
    <w:rsid w:val="00C661EE"/>
    <w:rsid w:val="00C72438"/>
    <w:rsid w:val="00C75B76"/>
    <w:rsid w:val="00C763E4"/>
    <w:rsid w:val="00C8624A"/>
    <w:rsid w:val="00CA5363"/>
    <w:rsid w:val="00CB6D60"/>
    <w:rsid w:val="00CC4880"/>
    <w:rsid w:val="00CC5815"/>
    <w:rsid w:val="00CE24B8"/>
    <w:rsid w:val="00CE5849"/>
    <w:rsid w:val="00D278F7"/>
    <w:rsid w:val="00D37550"/>
    <w:rsid w:val="00D40A29"/>
    <w:rsid w:val="00D45D27"/>
    <w:rsid w:val="00D67E3B"/>
    <w:rsid w:val="00D86E57"/>
    <w:rsid w:val="00D958EA"/>
    <w:rsid w:val="00D96B24"/>
    <w:rsid w:val="00DE5B80"/>
    <w:rsid w:val="00E33AE3"/>
    <w:rsid w:val="00E61903"/>
    <w:rsid w:val="00E64116"/>
    <w:rsid w:val="00E8583D"/>
    <w:rsid w:val="00E91F3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5C5E"/>
    <w:rsid w:val="00F821F6"/>
    <w:rsid w:val="00F83D9B"/>
    <w:rsid w:val="00F84D49"/>
    <w:rsid w:val="00FA7F6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1175654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D047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D04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D04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9AB79-E9D2-4DE7-968E-8AB5EE4C5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11</Pages>
  <Words>2783</Words>
  <Characters>15864</Characters>
  <Application>Microsoft Office Word</Application>
  <DocSecurity>0</DocSecurity>
  <Lines>132</Lines>
  <Paragraphs>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2025-04-27T17:25:00Z</dcterms:modified>
</cp:coreProperties>
</file>