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08F85" w14:textId="3AA455F2" w:rsidR="00E64116" w:rsidRPr="005817EC" w:rsidRDefault="00D62890" w:rsidP="00EC1FB3">
      <w:pPr>
        <w:ind w:firstLine="0"/>
        <w:rPr>
          <w:b/>
          <w:bCs/>
          <w:rtl/>
        </w:rPr>
      </w:pPr>
      <w:r>
        <w:rPr>
          <w:b/>
          <w:bCs/>
          <w:rtl/>
        </w:rPr>
        <w:t>הכנסת העשרים-וחמש</w:t>
      </w:r>
    </w:p>
    <w:p w14:paraId="191ED502" w14:textId="77777777" w:rsidR="00A22C90" w:rsidRDefault="00A22C90" w:rsidP="00327BF8">
      <w:pPr>
        <w:ind w:firstLine="0"/>
        <w:outlineLvl w:val="0"/>
        <w:rPr>
          <w:b/>
          <w:bCs/>
          <w:rtl/>
        </w:rPr>
        <w:sectPr w:rsidR="00A22C90" w:rsidSect="00283A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DEBB8F" w14:textId="4D81F191" w:rsidR="00E64116" w:rsidRPr="008713A4" w:rsidRDefault="00D62890" w:rsidP="008320F6">
      <w:pPr>
        <w:ind w:firstLine="0"/>
        <w:rPr>
          <w:b/>
          <w:bCs/>
          <w:rtl/>
        </w:rPr>
      </w:pPr>
      <w:r>
        <w:rPr>
          <w:b/>
          <w:bCs/>
          <w:rtl/>
        </w:rPr>
        <w:t>מושב שלישי</w:t>
      </w:r>
    </w:p>
    <w:p w14:paraId="69CE3955" w14:textId="77777777" w:rsidR="00E64116" w:rsidRPr="008713A4" w:rsidRDefault="00E64116" w:rsidP="0049458B">
      <w:pPr>
        <w:rPr>
          <w:rtl/>
        </w:rPr>
      </w:pPr>
    </w:p>
    <w:p w14:paraId="277A70A9" w14:textId="77777777" w:rsidR="00E64116" w:rsidRPr="008713A4" w:rsidRDefault="00E64116" w:rsidP="0049458B">
      <w:pPr>
        <w:rPr>
          <w:rtl/>
        </w:rPr>
      </w:pPr>
    </w:p>
    <w:p w14:paraId="1F40C3C3" w14:textId="77777777" w:rsidR="00E64116" w:rsidRPr="008713A4" w:rsidRDefault="00E64116" w:rsidP="007509A6">
      <w:pPr>
        <w:ind w:firstLine="0"/>
        <w:jc w:val="center"/>
        <w:rPr>
          <w:b/>
          <w:bCs/>
          <w:rtl/>
        </w:rPr>
      </w:pPr>
    </w:p>
    <w:p w14:paraId="12A2C471" w14:textId="2B633017" w:rsidR="00E64116" w:rsidRPr="008713A4" w:rsidRDefault="00D62890" w:rsidP="008320F6">
      <w:pPr>
        <w:ind w:firstLine="0"/>
        <w:jc w:val="center"/>
        <w:outlineLvl w:val="0"/>
        <w:rPr>
          <w:b/>
          <w:bCs/>
          <w:rtl/>
        </w:rPr>
      </w:pPr>
      <w:r>
        <w:rPr>
          <w:b/>
          <w:bCs/>
          <w:rtl/>
        </w:rPr>
        <w:t xml:space="preserve">פרוטוקול מס' </w:t>
      </w:r>
      <w:r w:rsidR="00283ABB">
        <w:rPr>
          <w:rFonts w:hint="cs"/>
          <w:b/>
          <w:bCs/>
          <w:rtl/>
        </w:rPr>
        <w:t>581</w:t>
      </w:r>
    </w:p>
    <w:p w14:paraId="0956EA29" w14:textId="7700E051" w:rsidR="00E64116" w:rsidRPr="008713A4" w:rsidRDefault="00D62890" w:rsidP="008320F6">
      <w:pPr>
        <w:ind w:firstLine="0"/>
        <w:jc w:val="center"/>
        <w:outlineLvl w:val="0"/>
        <w:rPr>
          <w:b/>
          <w:bCs/>
          <w:rtl/>
        </w:rPr>
      </w:pPr>
      <w:r>
        <w:rPr>
          <w:b/>
          <w:bCs/>
          <w:rtl/>
        </w:rPr>
        <w:t>מישיבת ועדת החוקה, חוק ומשפט</w:t>
      </w:r>
    </w:p>
    <w:p w14:paraId="6661E8D4" w14:textId="74CA93D2" w:rsidR="00E64116" w:rsidRPr="008713A4" w:rsidRDefault="00D62890" w:rsidP="008320F6">
      <w:pPr>
        <w:ind w:firstLine="0"/>
        <w:jc w:val="center"/>
        <w:outlineLvl w:val="0"/>
        <w:rPr>
          <w:b/>
          <w:bCs/>
          <w:u w:val="single"/>
          <w:rtl/>
        </w:rPr>
      </w:pPr>
      <w:r>
        <w:rPr>
          <w:b/>
          <w:bCs/>
          <w:u w:val="single"/>
          <w:rtl/>
        </w:rPr>
        <w:t xml:space="preserve">יום שלישי, ד' באדר התשפ"ה (04 במרץ 2025), שעה </w:t>
      </w:r>
      <w:r>
        <w:rPr>
          <w:rFonts w:hint="cs"/>
          <w:b/>
          <w:bCs/>
          <w:u w:val="single"/>
          <w:rtl/>
        </w:rPr>
        <w:t>13:</w:t>
      </w:r>
      <w:r w:rsidR="004C1FA4">
        <w:rPr>
          <w:rFonts w:hint="cs"/>
          <w:b/>
          <w:bCs/>
          <w:u w:val="single"/>
          <w:rtl/>
        </w:rPr>
        <w:t>35</w:t>
      </w:r>
    </w:p>
    <w:p w14:paraId="552E0739" w14:textId="77777777" w:rsidR="00E64116" w:rsidRPr="008713A4" w:rsidRDefault="00E64116" w:rsidP="008320F6">
      <w:pPr>
        <w:ind w:firstLine="0"/>
        <w:rPr>
          <w:rtl/>
        </w:rPr>
      </w:pPr>
    </w:p>
    <w:p w14:paraId="61D7F95C" w14:textId="77777777" w:rsidR="00E64116" w:rsidRPr="008713A4" w:rsidRDefault="00E64116" w:rsidP="008320F6">
      <w:pPr>
        <w:ind w:firstLine="0"/>
        <w:rPr>
          <w:rtl/>
        </w:rPr>
      </w:pPr>
    </w:p>
    <w:p w14:paraId="35862E97" w14:textId="77777777" w:rsidR="00E64116" w:rsidRPr="008713A4" w:rsidRDefault="00E64116" w:rsidP="008320F6">
      <w:pPr>
        <w:ind w:firstLine="0"/>
        <w:rPr>
          <w:rtl/>
        </w:rPr>
      </w:pPr>
    </w:p>
    <w:p w14:paraId="77B62D7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FB53E6" w14:textId="59937EDA" w:rsidR="00E64116" w:rsidRPr="008713A4" w:rsidRDefault="00D62890" w:rsidP="00D62890">
      <w:pPr>
        <w:spacing w:before="60"/>
        <w:ind w:firstLine="0"/>
        <w:rPr>
          <w:rtl/>
        </w:rPr>
      </w:pPr>
      <w:bookmarkStart w:id="0" w:name="ET_subject_645256_1"/>
      <w:r w:rsidRPr="00D62890">
        <w:rPr>
          <w:rStyle w:val="TagStyle"/>
          <w:rtl/>
        </w:rPr>
        <w:t xml:space="preserve"> &lt;&lt; נושא &gt;&gt; </w:t>
      </w:r>
      <w:r w:rsidRPr="00D62890">
        <w:rPr>
          <w:rtl/>
        </w:rPr>
        <w:t>קיום פסקי דין על ידי משרד המשפטים ומשרד החוץ - עיכוב השבת נפטרת ארצה</w:t>
      </w:r>
      <w:r w:rsidRPr="00D62890">
        <w:rPr>
          <w:rStyle w:val="TagStyle"/>
          <w:rtl/>
        </w:rPr>
        <w:t xml:space="preserve"> &lt;&lt; נושא &gt;&gt;</w:t>
      </w:r>
      <w:r w:rsidR="008120CC">
        <w:rPr>
          <w:rtl/>
        </w:rPr>
        <w:t xml:space="preserve"> </w:t>
      </w:r>
      <w:r w:rsidRPr="00D62890">
        <w:rPr>
          <w:rtl/>
        </w:rPr>
        <w:t xml:space="preserve"> </w:t>
      </w:r>
      <w:bookmarkEnd w:id="0"/>
    </w:p>
    <w:p w14:paraId="1ECE6969" w14:textId="77777777" w:rsidR="00E64116" w:rsidRDefault="00E64116" w:rsidP="007C693F">
      <w:pPr>
        <w:spacing w:before="60"/>
        <w:ind w:firstLine="0"/>
        <w:rPr>
          <w:rtl/>
        </w:rPr>
      </w:pPr>
    </w:p>
    <w:p w14:paraId="7F3CF19B" w14:textId="77777777" w:rsidR="00D62890" w:rsidRPr="008713A4" w:rsidRDefault="00D62890" w:rsidP="007C693F">
      <w:pPr>
        <w:spacing w:before="60"/>
        <w:ind w:firstLine="0"/>
        <w:rPr>
          <w:rtl/>
        </w:rPr>
      </w:pPr>
    </w:p>
    <w:p w14:paraId="6FAEA63A" w14:textId="77777777" w:rsidR="00E64116" w:rsidRPr="008713A4" w:rsidRDefault="00E64116" w:rsidP="00EC1FB3">
      <w:pPr>
        <w:ind w:firstLine="0"/>
        <w:outlineLvl w:val="1"/>
        <w:rPr>
          <w:b/>
          <w:bCs/>
          <w:u w:val="single"/>
          <w:rtl/>
        </w:rPr>
      </w:pPr>
      <w:r w:rsidRPr="008713A4">
        <w:rPr>
          <w:b/>
          <w:bCs/>
          <w:u w:val="single"/>
          <w:rtl/>
        </w:rPr>
        <w:t>נכחו:</w:t>
      </w:r>
    </w:p>
    <w:p w14:paraId="1A2BEB0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E4D519" w14:textId="2EF85EE7" w:rsidR="00E64116" w:rsidRPr="00D62890" w:rsidRDefault="00D62890" w:rsidP="00EC1FB3">
      <w:pPr>
        <w:ind w:firstLine="0"/>
        <w:rPr>
          <w:rtl/>
        </w:rPr>
      </w:pPr>
      <w:r w:rsidRPr="00D62890">
        <w:rPr>
          <w:rtl/>
        </w:rPr>
        <w:t>שמחה רוטמן – היו"ר</w:t>
      </w:r>
    </w:p>
    <w:p w14:paraId="62CFDA39" w14:textId="77777777" w:rsidR="00E64116" w:rsidRDefault="00E64116" w:rsidP="00DE5B80">
      <w:pPr>
        <w:ind w:firstLine="0"/>
        <w:rPr>
          <w:rtl/>
        </w:rPr>
      </w:pPr>
    </w:p>
    <w:p w14:paraId="1738B082" w14:textId="77777777" w:rsidR="00283ABB" w:rsidRDefault="00283ABB" w:rsidP="00DE5B80">
      <w:pPr>
        <w:ind w:firstLine="0"/>
        <w:rPr>
          <w:rtl/>
        </w:rPr>
      </w:pPr>
    </w:p>
    <w:p w14:paraId="5AF3BB1C" w14:textId="77777777" w:rsidR="000C47F5" w:rsidRDefault="000C47F5" w:rsidP="00EC1FB3">
      <w:pPr>
        <w:ind w:firstLine="0"/>
        <w:outlineLvl w:val="1"/>
        <w:rPr>
          <w:b/>
          <w:bCs/>
          <w:u w:val="single"/>
          <w:rtl/>
        </w:rPr>
      </w:pPr>
      <w:r w:rsidRPr="000C47F5">
        <w:rPr>
          <w:rFonts w:hint="cs"/>
          <w:b/>
          <w:bCs/>
          <w:u w:val="single"/>
          <w:rtl/>
        </w:rPr>
        <w:t>חברי הכנסת:</w:t>
      </w:r>
    </w:p>
    <w:p w14:paraId="535E0B6B" w14:textId="66A081C5" w:rsidR="000C47F5" w:rsidRPr="0082136D" w:rsidRDefault="00D62890" w:rsidP="00DE5B80">
      <w:pPr>
        <w:ind w:firstLine="0"/>
        <w:rPr>
          <w:rtl/>
        </w:rPr>
      </w:pPr>
      <w:r>
        <w:rPr>
          <w:rFonts w:hint="cs"/>
          <w:rtl/>
        </w:rPr>
        <w:t>מיכל מרים וולדיגר</w:t>
      </w:r>
    </w:p>
    <w:p w14:paraId="59E8F770" w14:textId="77777777" w:rsidR="002E5E31" w:rsidRDefault="002E5E31" w:rsidP="00DE5B80">
      <w:pPr>
        <w:ind w:firstLine="0"/>
        <w:rPr>
          <w:b/>
          <w:bCs/>
          <w:u w:val="single"/>
          <w:rtl/>
        </w:rPr>
      </w:pPr>
    </w:p>
    <w:p w14:paraId="74D83002" w14:textId="77777777" w:rsidR="00283ABB" w:rsidRPr="000C47F5" w:rsidRDefault="00283ABB" w:rsidP="00DE5B80">
      <w:pPr>
        <w:ind w:firstLine="0"/>
        <w:rPr>
          <w:b/>
          <w:bCs/>
          <w:u w:val="single"/>
          <w:rtl/>
        </w:rPr>
      </w:pPr>
    </w:p>
    <w:p w14:paraId="59696F4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5077"/>
      </w:tblGrid>
      <w:tr w:rsidR="004A35D0" w14:paraId="06FAEA91" w14:textId="77777777" w:rsidTr="004A35D0">
        <w:tc>
          <w:tcPr>
            <w:tcW w:w="0" w:type="auto"/>
            <w:shd w:val="clear" w:color="auto" w:fill="auto"/>
          </w:tcPr>
          <w:p w14:paraId="6BBDF5C8" w14:textId="69F59271" w:rsidR="004A35D0" w:rsidRDefault="004A35D0" w:rsidP="00DE5B80">
            <w:pPr>
              <w:ind w:firstLine="0"/>
              <w:rPr>
                <w:rtl/>
              </w:rPr>
            </w:pPr>
            <w:r>
              <w:rPr>
                <w:rtl/>
              </w:rPr>
              <w:t>ד"ר תמר קלהורה</w:t>
            </w:r>
          </w:p>
        </w:tc>
        <w:tc>
          <w:tcPr>
            <w:tcW w:w="0" w:type="auto"/>
            <w:shd w:val="clear" w:color="auto" w:fill="auto"/>
          </w:tcPr>
          <w:p w14:paraId="718AE3FA" w14:textId="0CFFECAB" w:rsidR="004A35D0" w:rsidRDefault="004A35D0" w:rsidP="00DE5B80">
            <w:pPr>
              <w:ind w:firstLine="0"/>
              <w:rPr>
                <w:rtl/>
              </w:rPr>
            </w:pPr>
            <w:r>
              <w:rPr>
                <w:rtl/>
              </w:rPr>
              <w:t>–</w:t>
            </w:r>
          </w:p>
        </w:tc>
        <w:tc>
          <w:tcPr>
            <w:tcW w:w="0" w:type="auto"/>
            <w:shd w:val="clear" w:color="auto" w:fill="auto"/>
          </w:tcPr>
          <w:p w14:paraId="7858EFF8" w14:textId="51271A03" w:rsidR="004A35D0" w:rsidRDefault="004A35D0" w:rsidP="00DE5B80">
            <w:pPr>
              <w:ind w:firstLine="0"/>
              <w:rPr>
                <w:rtl/>
              </w:rPr>
            </w:pPr>
            <w:r>
              <w:rPr>
                <w:rtl/>
              </w:rPr>
              <w:t>עו"ד, ממונה, ייעוץ וחקיקה, משרד המשפטים</w:t>
            </w:r>
          </w:p>
        </w:tc>
      </w:tr>
      <w:tr w:rsidR="004A35D0" w14:paraId="48E0ABB3" w14:textId="77777777" w:rsidTr="004A35D0">
        <w:tc>
          <w:tcPr>
            <w:tcW w:w="0" w:type="auto"/>
            <w:shd w:val="clear" w:color="auto" w:fill="auto"/>
          </w:tcPr>
          <w:p w14:paraId="63057EB0" w14:textId="641DC047" w:rsidR="004A35D0" w:rsidRDefault="004A35D0" w:rsidP="00DE5B80">
            <w:pPr>
              <w:ind w:firstLine="0"/>
              <w:rPr>
                <w:rtl/>
              </w:rPr>
            </w:pPr>
            <w:r>
              <w:rPr>
                <w:rtl/>
              </w:rPr>
              <w:t>יעל בלונדהיים</w:t>
            </w:r>
          </w:p>
        </w:tc>
        <w:tc>
          <w:tcPr>
            <w:tcW w:w="0" w:type="auto"/>
            <w:shd w:val="clear" w:color="auto" w:fill="auto"/>
          </w:tcPr>
          <w:p w14:paraId="64DA00C0" w14:textId="64663FCE" w:rsidR="004A35D0" w:rsidRDefault="004A35D0" w:rsidP="00DE5B80">
            <w:pPr>
              <w:ind w:firstLine="0"/>
              <w:rPr>
                <w:rtl/>
              </w:rPr>
            </w:pPr>
            <w:r>
              <w:rPr>
                <w:rtl/>
              </w:rPr>
              <w:t>–</w:t>
            </w:r>
          </w:p>
        </w:tc>
        <w:tc>
          <w:tcPr>
            <w:tcW w:w="0" w:type="auto"/>
            <w:shd w:val="clear" w:color="auto" w:fill="auto"/>
          </w:tcPr>
          <w:p w14:paraId="1A5BA549" w14:textId="41AA9DC6" w:rsidR="004A35D0" w:rsidRDefault="004A35D0" w:rsidP="00DE5B80">
            <w:pPr>
              <w:ind w:firstLine="0"/>
              <w:rPr>
                <w:rtl/>
              </w:rPr>
            </w:pPr>
            <w:r>
              <w:rPr>
                <w:rtl/>
              </w:rPr>
              <w:t>עו"ד, ייעוץ וחקיקה, משרד המשפטים</w:t>
            </w:r>
          </w:p>
        </w:tc>
      </w:tr>
      <w:tr w:rsidR="004A35D0" w14:paraId="5B5F74B0" w14:textId="77777777" w:rsidTr="004A35D0">
        <w:tc>
          <w:tcPr>
            <w:tcW w:w="0" w:type="auto"/>
            <w:shd w:val="clear" w:color="auto" w:fill="auto"/>
          </w:tcPr>
          <w:p w14:paraId="6E27C51F" w14:textId="497389E6" w:rsidR="004A35D0" w:rsidRDefault="004A35D0" w:rsidP="00DE5B80">
            <w:pPr>
              <w:ind w:firstLine="0"/>
              <w:rPr>
                <w:rtl/>
              </w:rPr>
            </w:pPr>
            <w:r>
              <w:rPr>
                <w:rtl/>
              </w:rPr>
              <w:t>דוד גולדפרב</w:t>
            </w:r>
          </w:p>
        </w:tc>
        <w:tc>
          <w:tcPr>
            <w:tcW w:w="0" w:type="auto"/>
            <w:shd w:val="clear" w:color="auto" w:fill="auto"/>
          </w:tcPr>
          <w:p w14:paraId="06C220F7" w14:textId="707E15A4" w:rsidR="004A35D0" w:rsidRDefault="004A35D0" w:rsidP="00DE5B80">
            <w:pPr>
              <w:ind w:firstLine="0"/>
              <w:rPr>
                <w:rtl/>
              </w:rPr>
            </w:pPr>
            <w:r>
              <w:rPr>
                <w:rtl/>
              </w:rPr>
              <w:t>–</w:t>
            </w:r>
          </w:p>
        </w:tc>
        <w:tc>
          <w:tcPr>
            <w:tcW w:w="0" w:type="auto"/>
            <w:shd w:val="clear" w:color="auto" w:fill="auto"/>
          </w:tcPr>
          <w:p w14:paraId="60774A04" w14:textId="301133A8" w:rsidR="004A35D0" w:rsidRDefault="004A35D0" w:rsidP="00DE5B80">
            <w:pPr>
              <w:ind w:firstLine="0"/>
              <w:rPr>
                <w:rtl/>
              </w:rPr>
            </w:pPr>
            <w:r>
              <w:rPr>
                <w:rtl/>
              </w:rPr>
              <w:t>עו"ד, משנה ליועצת המשפטית, משרד החוץ</w:t>
            </w:r>
          </w:p>
        </w:tc>
      </w:tr>
      <w:tr w:rsidR="004A35D0" w14:paraId="449A9D8A" w14:textId="77777777" w:rsidTr="004A35D0">
        <w:tc>
          <w:tcPr>
            <w:tcW w:w="0" w:type="auto"/>
            <w:shd w:val="clear" w:color="auto" w:fill="auto"/>
          </w:tcPr>
          <w:p w14:paraId="780C59BA" w14:textId="1EF79045" w:rsidR="004A35D0" w:rsidRDefault="004A35D0" w:rsidP="00DE5B80">
            <w:pPr>
              <w:ind w:firstLine="0"/>
              <w:rPr>
                <w:rtl/>
              </w:rPr>
            </w:pPr>
            <w:r>
              <w:rPr>
                <w:rtl/>
              </w:rPr>
              <w:t>ענת אביתר</w:t>
            </w:r>
          </w:p>
        </w:tc>
        <w:tc>
          <w:tcPr>
            <w:tcW w:w="0" w:type="auto"/>
            <w:shd w:val="clear" w:color="auto" w:fill="auto"/>
          </w:tcPr>
          <w:p w14:paraId="0CDB33F4" w14:textId="1A66718C" w:rsidR="004A35D0" w:rsidRDefault="004A35D0" w:rsidP="00DE5B80">
            <w:pPr>
              <w:ind w:firstLine="0"/>
              <w:rPr>
                <w:rtl/>
              </w:rPr>
            </w:pPr>
            <w:r>
              <w:rPr>
                <w:rtl/>
              </w:rPr>
              <w:t>–</w:t>
            </w:r>
          </w:p>
        </w:tc>
        <w:tc>
          <w:tcPr>
            <w:tcW w:w="0" w:type="auto"/>
            <w:shd w:val="clear" w:color="auto" w:fill="auto"/>
          </w:tcPr>
          <w:p w14:paraId="5064C306" w14:textId="671ED076" w:rsidR="004A35D0" w:rsidRDefault="004A35D0" w:rsidP="00DE5B80">
            <w:pPr>
              <w:ind w:firstLine="0"/>
              <w:rPr>
                <w:rtl/>
              </w:rPr>
            </w:pPr>
            <w:r>
              <w:rPr>
                <w:rtl/>
              </w:rPr>
              <w:t>מנהלת המחלקה לישראלים בחו"ל במצוקה, משרד החוץ</w:t>
            </w:r>
          </w:p>
        </w:tc>
      </w:tr>
      <w:tr w:rsidR="004A35D0" w14:paraId="7115CDE1" w14:textId="77777777" w:rsidTr="004A35D0">
        <w:tc>
          <w:tcPr>
            <w:tcW w:w="0" w:type="auto"/>
            <w:shd w:val="clear" w:color="auto" w:fill="auto"/>
          </w:tcPr>
          <w:p w14:paraId="7A9A813C" w14:textId="24303F72" w:rsidR="004A35D0" w:rsidRDefault="004A35D0" w:rsidP="00DE5B80">
            <w:pPr>
              <w:ind w:firstLine="0"/>
              <w:rPr>
                <w:rtl/>
              </w:rPr>
            </w:pPr>
            <w:r>
              <w:rPr>
                <w:rtl/>
              </w:rPr>
              <w:t>הרב שמעון יעקבי</w:t>
            </w:r>
          </w:p>
        </w:tc>
        <w:tc>
          <w:tcPr>
            <w:tcW w:w="0" w:type="auto"/>
            <w:shd w:val="clear" w:color="auto" w:fill="auto"/>
          </w:tcPr>
          <w:p w14:paraId="145CCD4A" w14:textId="69FEC690" w:rsidR="004A35D0" w:rsidRDefault="004A35D0" w:rsidP="00DE5B80">
            <w:pPr>
              <w:ind w:firstLine="0"/>
              <w:rPr>
                <w:rtl/>
              </w:rPr>
            </w:pPr>
            <w:r>
              <w:rPr>
                <w:rtl/>
              </w:rPr>
              <w:t>–</w:t>
            </w:r>
          </w:p>
        </w:tc>
        <w:tc>
          <w:tcPr>
            <w:tcW w:w="0" w:type="auto"/>
            <w:shd w:val="clear" w:color="auto" w:fill="auto"/>
          </w:tcPr>
          <w:p w14:paraId="473C5857" w14:textId="6E146D75" w:rsidR="004A35D0" w:rsidRDefault="004A35D0" w:rsidP="00DE5B80">
            <w:pPr>
              <w:ind w:firstLine="0"/>
              <w:rPr>
                <w:rtl/>
              </w:rPr>
            </w:pPr>
            <w:r>
              <w:rPr>
                <w:rtl/>
              </w:rPr>
              <w:t>עו"ד, היועץ המשפטי לשיפוט הרבני, בתי הדין הרבניים</w:t>
            </w:r>
          </w:p>
        </w:tc>
      </w:tr>
      <w:tr w:rsidR="004A35D0" w14:paraId="544858BE" w14:textId="77777777" w:rsidTr="004A35D0">
        <w:tc>
          <w:tcPr>
            <w:tcW w:w="0" w:type="auto"/>
            <w:shd w:val="clear" w:color="auto" w:fill="auto"/>
          </w:tcPr>
          <w:p w14:paraId="6C882D7E" w14:textId="20B817F8" w:rsidR="004A35D0" w:rsidRDefault="004A35D0" w:rsidP="00DE5B80">
            <w:pPr>
              <w:ind w:firstLine="0"/>
              <w:rPr>
                <w:rtl/>
              </w:rPr>
            </w:pPr>
            <w:r>
              <w:rPr>
                <w:rtl/>
              </w:rPr>
              <w:t>פרופ' ברכיהו ליפשיץ</w:t>
            </w:r>
          </w:p>
        </w:tc>
        <w:tc>
          <w:tcPr>
            <w:tcW w:w="0" w:type="auto"/>
            <w:shd w:val="clear" w:color="auto" w:fill="auto"/>
          </w:tcPr>
          <w:p w14:paraId="3F46253F" w14:textId="517C3F50" w:rsidR="004A35D0" w:rsidRDefault="004A35D0" w:rsidP="00DE5B80">
            <w:pPr>
              <w:ind w:firstLine="0"/>
              <w:rPr>
                <w:rtl/>
              </w:rPr>
            </w:pPr>
            <w:r>
              <w:rPr>
                <w:rtl/>
              </w:rPr>
              <w:t>–</w:t>
            </w:r>
          </w:p>
        </w:tc>
        <w:tc>
          <w:tcPr>
            <w:tcW w:w="0" w:type="auto"/>
            <w:shd w:val="clear" w:color="auto" w:fill="auto"/>
          </w:tcPr>
          <w:p w14:paraId="010FC013" w14:textId="2695BF13" w:rsidR="004A35D0" w:rsidRDefault="004A35D0" w:rsidP="00DE5B80">
            <w:pPr>
              <w:ind w:firstLine="0"/>
              <w:rPr>
                <w:rtl/>
              </w:rPr>
            </w:pPr>
            <w:r>
              <w:rPr>
                <w:rtl/>
              </w:rPr>
              <w:t>הפקולטה למשפטים, האוניברסיטה העברית</w:t>
            </w:r>
          </w:p>
        </w:tc>
      </w:tr>
      <w:tr w:rsidR="004A35D0" w14:paraId="0878A9EB" w14:textId="77777777" w:rsidTr="004A35D0">
        <w:tc>
          <w:tcPr>
            <w:tcW w:w="0" w:type="auto"/>
            <w:shd w:val="clear" w:color="auto" w:fill="auto"/>
          </w:tcPr>
          <w:p w14:paraId="76814192" w14:textId="59CFFBAA" w:rsidR="004A35D0" w:rsidRDefault="004A35D0" w:rsidP="00DE5B80">
            <w:pPr>
              <w:ind w:firstLine="0"/>
              <w:rPr>
                <w:rtl/>
              </w:rPr>
            </w:pPr>
            <w:r>
              <w:rPr>
                <w:rtl/>
              </w:rPr>
              <w:t>יאיר יהושע קרלמן</w:t>
            </w:r>
          </w:p>
        </w:tc>
        <w:tc>
          <w:tcPr>
            <w:tcW w:w="0" w:type="auto"/>
            <w:shd w:val="clear" w:color="auto" w:fill="auto"/>
          </w:tcPr>
          <w:p w14:paraId="57BD6D75" w14:textId="1AF698B4" w:rsidR="004A35D0" w:rsidRDefault="004A35D0" w:rsidP="00DE5B80">
            <w:pPr>
              <w:ind w:firstLine="0"/>
              <w:rPr>
                <w:rtl/>
              </w:rPr>
            </w:pPr>
            <w:r>
              <w:rPr>
                <w:rtl/>
              </w:rPr>
              <w:t>–</w:t>
            </w:r>
          </w:p>
        </w:tc>
        <w:tc>
          <w:tcPr>
            <w:tcW w:w="0" w:type="auto"/>
            <w:shd w:val="clear" w:color="auto" w:fill="auto"/>
          </w:tcPr>
          <w:p w14:paraId="191CFF3E" w14:textId="014CF31B" w:rsidR="004A35D0" w:rsidRDefault="004A35D0" w:rsidP="00DE5B80">
            <w:pPr>
              <w:ind w:firstLine="0"/>
              <w:rPr>
                <w:rtl/>
              </w:rPr>
            </w:pPr>
            <w:r>
              <w:rPr>
                <w:rtl/>
              </w:rPr>
              <w:t>מרכז יכין</w:t>
            </w:r>
          </w:p>
        </w:tc>
      </w:tr>
      <w:tr w:rsidR="004A35D0" w14:paraId="485ADCAF" w14:textId="77777777" w:rsidTr="004A35D0">
        <w:tc>
          <w:tcPr>
            <w:tcW w:w="0" w:type="auto"/>
            <w:shd w:val="clear" w:color="auto" w:fill="auto"/>
          </w:tcPr>
          <w:p w14:paraId="181B5F49" w14:textId="001711C1" w:rsidR="004A35D0" w:rsidRDefault="004A35D0" w:rsidP="00DE5B80">
            <w:pPr>
              <w:ind w:firstLine="0"/>
              <w:rPr>
                <w:rtl/>
              </w:rPr>
            </w:pPr>
            <w:r>
              <w:rPr>
                <w:rtl/>
              </w:rPr>
              <w:t>יעקב יהודה יקיר</w:t>
            </w:r>
          </w:p>
        </w:tc>
        <w:tc>
          <w:tcPr>
            <w:tcW w:w="0" w:type="auto"/>
            <w:shd w:val="clear" w:color="auto" w:fill="auto"/>
          </w:tcPr>
          <w:p w14:paraId="6D232EDC" w14:textId="1010BC69" w:rsidR="004A35D0" w:rsidRDefault="004A35D0" w:rsidP="00DE5B80">
            <w:pPr>
              <w:ind w:firstLine="0"/>
              <w:rPr>
                <w:rtl/>
              </w:rPr>
            </w:pPr>
            <w:r>
              <w:rPr>
                <w:rtl/>
              </w:rPr>
              <w:t>–</w:t>
            </w:r>
          </w:p>
        </w:tc>
        <w:tc>
          <w:tcPr>
            <w:tcW w:w="0" w:type="auto"/>
            <w:shd w:val="clear" w:color="auto" w:fill="auto"/>
          </w:tcPr>
          <w:p w14:paraId="79C9A8BA" w14:textId="6D18B5F5" w:rsidR="004A35D0" w:rsidRDefault="004A35D0" w:rsidP="00DE5B80">
            <w:pPr>
              <w:ind w:firstLine="0"/>
              <w:rPr>
                <w:rtl/>
              </w:rPr>
            </w:pPr>
            <w:r>
              <w:rPr>
                <w:rtl/>
              </w:rPr>
              <w:t>מרכז יכין</w:t>
            </w:r>
          </w:p>
        </w:tc>
      </w:tr>
      <w:tr w:rsidR="004A35D0" w14:paraId="5FDBFEF0" w14:textId="77777777" w:rsidTr="004A35D0">
        <w:tc>
          <w:tcPr>
            <w:tcW w:w="0" w:type="auto"/>
            <w:shd w:val="clear" w:color="auto" w:fill="auto"/>
          </w:tcPr>
          <w:p w14:paraId="60D0FBD1" w14:textId="68097959" w:rsidR="004A35D0" w:rsidRDefault="004A35D0" w:rsidP="00DE5B80">
            <w:pPr>
              <w:ind w:firstLine="0"/>
              <w:rPr>
                <w:rtl/>
              </w:rPr>
            </w:pPr>
            <w:r>
              <w:rPr>
                <w:rtl/>
              </w:rPr>
              <w:t>שלומי ביטון</w:t>
            </w:r>
          </w:p>
        </w:tc>
        <w:tc>
          <w:tcPr>
            <w:tcW w:w="0" w:type="auto"/>
            <w:shd w:val="clear" w:color="auto" w:fill="auto"/>
          </w:tcPr>
          <w:p w14:paraId="4C595D63" w14:textId="4E813102" w:rsidR="004A35D0" w:rsidRDefault="004A35D0" w:rsidP="00DE5B80">
            <w:pPr>
              <w:ind w:firstLine="0"/>
              <w:rPr>
                <w:rtl/>
              </w:rPr>
            </w:pPr>
            <w:r>
              <w:rPr>
                <w:rtl/>
              </w:rPr>
              <w:t>–</w:t>
            </w:r>
          </w:p>
        </w:tc>
        <w:tc>
          <w:tcPr>
            <w:tcW w:w="0" w:type="auto"/>
            <w:shd w:val="clear" w:color="auto" w:fill="auto"/>
          </w:tcPr>
          <w:p w14:paraId="1B607E5A" w14:textId="4D420639" w:rsidR="004A35D0" w:rsidRDefault="004A35D0" w:rsidP="00DE5B80">
            <w:pPr>
              <w:ind w:firstLine="0"/>
              <w:rPr>
                <w:rtl/>
              </w:rPr>
            </w:pPr>
            <w:r>
              <w:rPr>
                <w:rtl/>
              </w:rPr>
              <w:t>אח הנפטרת</w:t>
            </w:r>
          </w:p>
        </w:tc>
      </w:tr>
      <w:tr w:rsidR="004A35D0" w14:paraId="65F66ADD" w14:textId="77777777" w:rsidTr="004A35D0">
        <w:tc>
          <w:tcPr>
            <w:tcW w:w="0" w:type="auto"/>
            <w:shd w:val="clear" w:color="auto" w:fill="auto"/>
          </w:tcPr>
          <w:p w14:paraId="15D01887" w14:textId="78F59324" w:rsidR="004A35D0" w:rsidRDefault="004A35D0" w:rsidP="00DE5B80">
            <w:pPr>
              <w:ind w:firstLine="0"/>
              <w:rPr>
                <w:rtl/>
              </w:rPr>
            </w:pPr>
            <w:r>
              <w:rPr>
                <w:rtl/>
              </w:rPr>
              <w:t>ציון ביטון</w:t>
            </w:r>
          </w:p>
        </w:tc>
        <w:tc>
          <w:tcPr>
            <w:tcW w:w="0" w:type="auto"/>
            <w:shd w:val="clear" w:color="auto" w:fill="auto"/>
          </w:tcPr>
          <w:p w14:paraId="6B49B6A0" w14:textId="001AD580" w:rsidR="004A35D0" w:rsidRDefault="004A35D0" w:rsidP="00DE5B80">
            <w:pPr>
              <w:ind w:firstLine="0"/>
              <w:rPr>
                <w:rtl/>
              </w:rPr>
            </w:pPr>
            <w:r>
              <w:rPr>
                <w:rtl/>
              </w:rPr>
              <w:t>–</w:t>
            </w:r>
          </w:p>
        </w:tc>
        <w:tc>
          <w:tcPr>
            <w:tcW w:w="0" w:type="auto"/>
            <w:shd w:val="clear" w:color="auto" w:fill="auto"/>
          </w:tcPr>
          <w:p w14:paraId="05F01230" w14:textId="207D4813" w:rsidR="004A35D0" w:rsidRDefault="004A35D0" w:rsidP="00DE5B80">
            <w:pPr>
              <w:ind w:firstLine="0"/>
              <w:rPr>
                <w:rtl/>
              </w:rPr>
            </w:pPr>
            <w:r>
              <w:rPr>
                <w:rtl/>
              </w:rPr>
              <w:t>אח הנפטרת</w:t>
            </w:r>
          </w:p>
        </w:tc>
      </w:tr>
      <w:tr w:rsidR="004A35D0" w14:paraId="617793CF" w14:textId="77777777" w:rsidTr="004A35D0">
        <w:tc>
          <w:tcPr>
            <w:tcW w:w="0" w:type="auto"/>
            <w:shd w:val="clear" w:color="auto" w:fill="auto"/>
          </w:tcPr>
          <w:p w14:paraId="396E9FAA" w14:textId="0142B9B4" w:rsidR="004A35D0" w:rsidRDefault="004A35D0" w:rsidP="00DE5B80">
            <w:pPr>
              <w:ind w:firstLine="0"/>
              <w:rPr>
                <w:rtl/>
              </w:rPr>
            </w:pPr>
            <w:r>
              <w:rPr>
                <w:rtl/>
              </w:rPr>
              <w:t>רוני מרטן</w:t>
            </w:r>
          </w:p>
        </w:tc>
        <w:tc>
          <w:tcPr>
            <w:tcW w:w="0" w:type="auto"/>
            <w:shd w:val="clear" w:color="auto" w:fill="auto"/>
          </w:tcPr>
          <w:p w14:paraId="63F00E81" w14:textId="77DAE41C" w:rsidR="004A35D0" w:rsidRDefault="004A35D0" w:rsidP="00DE5B80">
            <w:pPr>
              <w:ind w:firstLine="0"/>
              <w:rPr>
                <w:rtl/>
              </w:rPr>
            </w:pPr>
            <w:r>
              <w:rPr>
                <w:rtl/>
              </w:rPr>
              <w:t>–</w:t>
            </w:r>
          </w:p>
        </w:tc>
        <w:tc>
          <w:tcPr>
            <w:tcW w:w="0" w:type="auto"/>
            <w:shd w:val="clear" w:color="auto" w:fill="auto"/>
          </w:tcPr>
          <w:p w14:paraId="0B694B39" w14:textId="236E0F72" w:rsidR="004A35D0" w:rsidRDefault="004A35D0" w:rsidP="00DE5B80">
            <w:pPr>
              <w:ind w:firstLine="0"/>
              <w:rPr>
                <w:rtl/>
              </w:rPr>
            </w:pPr>
            <w:r>
              <w:rPr>
                <w:rtl/>
              </w:rPr>
              <w:t>עו"ד, מייצג את המשפחה</w:t>
            </w:r>
          </w:p>
        </w:tc>
      </w:tr>
    </w:tbl>
    <w:p w14:paraId="3CDF1711" w14:textId="6D0BA73F" w:rsidR="00E64116" w:rsidRPr="008713A4" w:rsidRDefault="00E64116" w:rsidP="00DE5B80">
      <w:pPr>
        <w:ind w:firstLine="0"/>
        <w:rPr>
          <w:rtl/>
        </w:rPr>
      </w:pPr>
    </w:p>
    <w:p w14:paraId="5584AEF5" w14:textId="77777777" w:rsidR="00E64116" w:rsidRDefault="00E64116" w:rsidP="00DE5B80">
      <w:pPr>
        <w:ind w:firstLine="0"/>
        <w:rPr>
          <w:rtl/>
        </w:rPr>
      </w:pPr>
    </w:p>
    <w:p w14:paraId="5E38C74A" w14:textId="77777777" w:rsidR="00D37550" w:rsidRPr="008713A4" w:rsidRDefault="00D37550" w:rsidP="00DE5B80">
      <w:pPr>
        <w:ind w:firstLine="0"/>
        <w:rPr>
          <w:rtl/>
        </w:rPr>
      </w:pPr>
    </w:p>
    <w:p w14:paraId="43425D5D" w14:textId="07C2D510" w:rsidR="00E64116" w:rsidRPr="008713A4" w:rsidRDefault="00E64116" w:rsidP="00D40A29">
      <w:pPr>
        <w:ind w:firstLine="0"/>
        <w:outlineLvl w:val="1"/>
        <w:rPr>
          <w:rtl/>
        </w:rPr>
      </w:pPr>
      <w:r w:rsidRPr="008713A4">
        <w:rPr>
          <w:rFonts w:hint="cs"/>
          <w:b/>
          <w:bCs/>
          <w:u w:val="single"/>
          <w:rtl/>
        </w:rPr>
        <w:t xml:space="preserve">ייעוץ </w:t>
      </w:r>
      <w:r w:rsidR="00D62890">
        <w:rPr>
          <w:rFonts w:hint="cs"/>
          <w:b/>
          <w:bCs/>
          <w:u w:val="single"/>
          <w:rtl/>
        </w:rPr>
        <w:t>מקצועי לוועדה</w:t>
      </w:r>
      <w:r w:rsidRPr="008713A4">
        <w:rPr>
          <w:rFonts w:hint="cs"/>
          <w:b/>
          <w:bCs/>
          <w:u w:val="single"/>
          <w:rtl/>
        </w:rPr>
        <w:t>:</w:t>
      </w:r>
      <w:r w:rsidRPr="008713A4">
        <w:rPr>
          <w:rFonts w:hint="cs"/>
          <w:rtl/>
        </w:rPr>
        <w:t xml:space="preserve"> </w:t>
      </w:r>
    </w:p>
    <w:p w14:paraId="64049FCF" w14:textId="78911912" w:rsidR="00E64116" w:rsidRDefault="00D62890" w:rsidP="00D40A29">
      <w:pPr>
        <w:ind w:firstLine="0"/>
        <w:rPr>
          <w:rtl/>
        </w:rPr>
      </w:pPr>
      <w:r>
        <w:rPr>
          <w:rFonts w:hint="cs"/>
          <w:rtl/>
        </w:rPr>
        <w:t>ליאור דקר</w:t>
      </w:r>
    </w:p>
    <w:p w14:paraId="01FF3E49" w14:textId="77777777" w:rsidR="004C1FA4" w:rsidRDefault="004C1FA4" w:rsidP="00D40A29">
      <w:pPr>
        <w:ind w:firstLine="0"/>
        <w:rPr>
          <w:rtl/>
        </w:rPr>
      </w:pPr>
    </w:p>
    <w:p w14:paraId="36F2A6CA" w14:textId="7ABC2B84" w:rsidR="004C1FA4" w:rsidRPr="004C1FA4" w:rsidRDefault="004C1FA4" w:rsidP="00D40A29">
      <w:pPr>
        <w:ind w:firstLine="0"/>
        <w:rPr>
          <w:b/>
          <w:bCs/>
          <w:u w:val="single"/>
          <w:rtl/>
        </w:rPr>
      </w:pPr>
      <w:r w:rsidRPr="004C1FA4">
        <w:rPr>
          <w:rFonts w:hint="cs"/>
          <w:b/>
          <w:bCs/>
          <w:u w:val="single"/>
          <w:rtl/>
        </w:rPr>
        <w:t>רכז פרלמנטרי:</w:t>
      </w:r>
    </w:p>
    <w:p w14:paraId="2F11BEC5" w14:textId="5F10B9B3" w:rsidR="004C1FA4" w:rsidRPr="008713A4" w:rsidRDefault="004C1FA4" w:rsidP="00D40A29">
      <w:pPr>
        <w:ind w:firstLine="0"/>
      </w:pPr>
      <w:r>
        <w:rPr>
          <w:rFonts w:hint="cs"/>
          <w:rtl/>
        </w:rPr>
        <w:t>אבירן יחזקאל</w:t>
      </w:r>
    </w:p>
    <w:p w14:paraId="2073BF0A" w14:textId="77777777" w:rsidR="00E64116" w:rsidRPr="008713A4" w:rsidRDefault="00E64116" w:rsidP="00DE5B80">
      <w:pPr>
        <w:ind w:firstLine="0"/>
        <w:rPr>
          <w:rtl/>
        </w:rPr>
      </w:pPr>
    </w:p>
    <w:p w14:paraId="13749942" w14:textId="45DFB820" w:rsidR="00E64116" w:rsidRPr="008713A4" w:rsidRDefault="00D62890"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7B283C69" w14:textId="2C68FDA0" w:rsidR="00E64116" w:rsidRPr="008713A4" w:rsidRDefault="00D62890" w:rsidP="00D40A29">
      <w:pPr>
        <w:ind w:firstLine="0"/>
        <w:rPr>
          <w:u w:val="single"/>
        </w:rPr>
      </w:pPr>
      <w:r>
        <w:rPr>
          <w:rFonts w:hint="cs"/>
          <w:rtl/>
        </w:rPr>
        <w:t>אלירן כהן</w:t>
      </w:r>
    </w:p>
    <w:p w14:paraId="51A27444" w14:textId="77777777" w:rsidR="00E64116" w:rsidRPr="008713A4" w:rsidRDefault="00E64116" w:rsidP="00DE5B80">
      <w:pPr>
        <w:ind w:firstLine="0"/>
        <w:rPr>
          <w:rtl/>
        </w:rPr>
      </w:pPr>
    </w:p>
    <w:p w14:paraId="605332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CE54EC" w14:textId="3E277941" w:rsidR="00E64116" w:rsidRDefault="00D62890" w:rsidP="008320F6">
      <w:pPr>
        <w:ind w:firstLine="0"/>
        <w:rPr>
          <w:rtl/>
        </w:rPr>
      </w:pPr>
      <w:r>
        <w:rPr>
          <w:rFonts w:hint="cs"/>
          <w:rtl/>
        </w:rPr>
        <w:t>אהובה שרון, חבר תרגומים</w:t>
      </w:r>
    </w:p>
    <w:p w14:paraId="066EC00A" w14:textId="77777777" w:rsidR="00D62890" w:rsidRDefault="00D62890" w:rsidP="008320F6">
      <w:pPr>
        <w:ind w:firstLine="0"/>
        <w:rPr>
          <w:rtl/>
        </w:rPr>
      </w:pPr>
    </w:p>
    <w:p w14:paraId="24B6B331" w14:textId="77777777" w:rsidR="00283ABB" w:rsidRDefault="00283ABB" w:rsidP="008320F6">
      <w:pPr>
        <w:ind w:firstLine="0"/>
        <w:rPr>
          <w:rtl/>
        </w:rPr>
      </w:pPr>
    </w:p>
    <w:p w14:paraId="3A5D2D14" w14:textId="10051906" w:rsidR="00D62890" w:rsidRDefault="00D62890" w:rsidP="00283ABB">
      <w:pPr>
        <w:ind w:firstLine="0"/>
        <w:rPr>
          <w:rtl/>
        </w:rPr>
      </w:pPr>
      <w:r>
        <w:rPr>
          <w:rFonts w:hint="cs"/>
          <w:rtl/>
        </w:rPr>
        <w:t>רשימת הנוכחים על תואריהם מבוססת על המידע שהוזן במערכת המוזמנים הממוחשבת. יתכנו אי-דיוקים והשמטות.</w:t>
      </w:r>
      <w:r>
        <w:rPr>
          <w:rtl/>
        </w:rPr>
        <w:br w:type="page"/>
      </w:r>
    </w:p>
    <w:p w14:paraId="0FFDE03A" w14:textId="77777777" w:rsidR="00D62890" w:rsidRDefault="00D62890" w:rsidP="008320F6">
      <w:pPr>
        <w:ind w:firstLine="0"/>
        <w:rPr>
          <w:rtl/>
        </w:rPr>
      </w:pPr>
    </w:p>
    <w:p w14:paraId="181D501F" w14:textId="46D3CB55" w:rsidR="00D62890" w:rsidRDefault="00D62890" w:rsidP="00D62890">
      <w:pPr>
        <w:pStyle w:val="a6"/>
        <w:keepNext/>
        <w:rPr>
          <w:rtl/>
        </w:rPr>
      </w:pPr>
      <w:bookmarkStart w:id="1" w:name="ET_subject_645256_2"/>
      <w:r w:rsidRPr="00D62890">
        <w:rPr>
          <w:rStyle w:val="TagStyle"/>
          <w:rtl/>
        </w:rPr>
        <w:t xml:space="preserve">&lt;&lt; נושא &gt;&gt; </w:t>
      </w:r>
      <w:r>
        <w:rPr>
          <w:rtl/>
        </w:rPr>
        <w:t>קיום פסקי דין על ידי משרד המשפטים ומשרד החוץ - עיכוב השבת נפטרת ארצה</w:t>
      </w:r>
      <w:r w:rsidRPr="00D62890">
        <w:rPr>
          <w:rStyle w:val="TagStyle"/>
          <w:rtl/>
        </w:rPr>
        <w:t xml:space="preserve"> &lt;&lt; נושא &gt;&gt;</w:t>
      </w:r>
      <w:r w:rsidR="008120CC">
        <w:rPr>
          <w:rtl/>
        </w:rPr>
        <w:t xml:space="preserve"> </w:t>
      </w:r>
      <w:r>
        <w:rPr>
          <w:rtl/>
        </w:rPr>
        <w:t xml:space="preserve"> </w:t>
      </w:r>
      <w:bookmarkEnd w:id="1"/>
    </w:p>
    <w:p w14:paraId="42F8D979" w14:textId="77777777" w:rsidR="00D62890" w:rsidRDefault="00D62890" w:rsidP="00D62890">
      <w:pPr>
        <w:pStyle w:val="KeepWithNext"/>
        <w:rPr>
          <w:rtl/>
        </w:rPr>
      </w:pPr>
    </w:p>
    <w:p w14:paraId="1B04D5C4" w14:textId="77777777" w:rsidR="00D62890" w:rsidRDefault="00D62890" w:rsidP="00D62890">
      <w:pPr>
        <w:rPr>
          <w:rtl/>
        </w:rPr>
      </w:pPr>
    </w:p>
    <w:p w14:paraId="6D8350B9" w14:textId="44086E16" w:rsidR="00D62890" w:rsidRDefault="00D62890" w:rsidP="00D62890">
      <w:pPr>
        <w:pStyle w:val="af6"/>
        <w:keepNext/>
        <w:rPr>
          <w:rtl/>
        </w:rPr>
      </w:pPr>
      <w:bookmarkStart w:id="2" w:name="ET_yor_6157_3"/>
      <w:r w:rsidRPr="00D62890">
        <w:rPr>
          <w:rStyle w:val="TagStyle"/>
          <w:rtl/>
        </w:rPr>
        <w:t xml:space="preserve"> &lt;&lt; יור &gt;&gt; </w:t>
      </w:r>
      <w:r>
        <w:rPr>
          <w:rtl/>
        </w:rPr>
        <w:t>היו"ר שמחה רוטמן:</w:t>
      </w:r>
      <w:r w:rsidRPr="00D62890">
        <w:rPr>
          <w:rStyle w:val="TagStyle"/>
          <w:rtl/>
        </w:rPr>
        <w:t xml:space="preserve"> &lt;&lt; יור &gt;&gt;</w:t>
      </w:r>
      <w:r w:rsidR="008120CC">
        <w:rPr>
          <w:rtl/>
        </w:rPr>
        <w:t xml:space="preserve"> </w:t>
      </w:r>
      <w:r>
        <w:rPr>
          <w:rtl/>
        </w:rPr>
        <w:t xml:space="preserve"> </w:t>
      </w:r>
      <w:bookmarkEnd w:id="2"/>
    </w:p>
    <w:p w14:paraId="73F44EA7" w14:textId="77777777" w:rsidR="00D62890" w:rsidRDefault="00D62890" w:rsidP="00D62890">
      <w:pPr>
        <w:pStyle w:val="KeepWithNext"/>
        <w:rPr>
          <w:rtl/>
          <w:lang w:eastAsia="he-IL"/>
        </w:rPr>
      </w:pPr>
    </w:p>
    <w:p w14:paraId="40707779" w14:textId="7C875AA8" w:rsidR="00655F0D" w:rsidRDefault="00655F0D" w:rsidP="00655F0D">
      <w:pPr>
        <w:rPr>
          <w:rtl/>
          <w:lang w:eastAsia="he-IL"/>
        </w:rPr>
      </w:pPr>
      <w:bookmarkStart w:id="3" w:name="_ETM_Q1_1701"/>
      <w:bookmarkStart w:id="4" w:name="_ETM_Q1_1744"/>
      <w:bookmarkEnd w:id="3"/>
      <w:bookmarkEnd w:id="4"/>
      <w:r>
        <w:rPr>
          <w:rFonts w:hint="cs"/>
          <w:rtl/>
          <w:lang w:eastAsia="he-IL"/>
        </w:rPr>
        <w:t xml:space="preserve">אנחנו דנים בבקשה שהועברה לוועדה לפניות ציבור </w:t>
      </w:r>
      <w:bookmarkStart w:id="5" w:name="_ETM_Q1_2245"/>
      <w:bookmarkEnd w:id="5"/>
      <w:r>
        <w:rPr>
          <w:rFonts w:hint="cs"/>
          <w:rtl/>
          <w:lang w:eastAsia="he-IL"/>
        </w:rPr>
        <w:t>שהועברה בין היתר גם על ידי חברת הכנסת מיכל וולדיגר.</w:t>
      </w:r>
      <w:r w:rsidR="008120CC">
        <w:rPr>
          <w:rFonts w:hint="cs"/>
          <w:rtl/>
          <w:lang w:eastAsia="he-IL"/>
        </w:rPr>
        <w:t xml:space="preserve"> </w:t>
      </w:r>
      <w:r>
        <w:rPr>
          <w:rFonts w:hint="cs"/>
          <w:rtl/>
          <w:lang w:eastAsia="he-IL"/>
        </w:rPr>
        <w:t xml:space="preserve">לפני שיציגו בפנינו את הדברים אני </w:t>
      </w:r>
      <w:bookmarkStart w:id="6" w:name="_ETM_Q1_16550"/>
      <w:bookmarkEnd w:id="6"/>
      <w:r>
        <w:rPr>
          <w:rFonts w:hint="cs"/>
          <w:rtl/>
          <w:lang w:eastAsia="he-IL"/>
        </w:rPr>
        <w:t>רוצה להבין. לדיון זומנה פרקליטות המדינה. הבנתי שנמצאת כאן נציגת משרד המשפטים ותודה לד"ר תמר קלהורה</w:t>
      </w:r>
      <w:bookmarkStart w:id="7" w:name="_ETM_Q1_30595"/>
      <w:bookmarkEnd w:id="7"/>
      <w:r>
        <w:rPr>
          <w:rFonts w:hint="cs"/>
          <w:rtl/>
          <w:lang w:eastAsia="he-IL"/>
        </w:rPr>
        <w:t xml:space="preserve"> מייעוץ</w:t>
      </w:r>
      <w:r w:rsidR="008120CC">
        <w:rPr>
          <w:rFonts w:hint="cs"/>
          <w:rtl/>
          <w:lang w:eastAsia="he-IL"/>
        </w:rPr>
        <w:t xml:space="preserve"> </w:t>
      </w:r>
      <w:r>
        <w:rPr>
          <w:rFonts w:hint="cs"/>
          <w:rtl/>
          <w:lang w:eastAsia="he-IL"/>
        </w:rPr>
        <w:t>וחקיקה שהגיעה לדיון אבל אין נציגות מפרקליטות</w:t>
      </w:r>
      <w:bookmarkStart w:id="8" w:name="_ETM_Q1_33070"/>
      <w:bookmarkEnd w:id="8"/>
      <w:r>
        <w:rPr>
          <w:rFonts w:hint="cs"/>
          <w:rtl/>
          <w:lang w:eastAsia="he-IL"/>
        </w:rPr>
        <w:t xml:space="preserve"> המדינה למרות שהם זומנו.</w:t>
      </w:r>
      <w:r w:rsidR="008120CC">
        <w:rPr>
          <w:rFonts w:hint="cs"/>
          <w:rtl/>
          <w:lang w:eastAsia="he-IL"/>
        </w:rPr>
        <w:t xml:space="preserve"> </w:t>
      </w:r>
    </w:p>
    <w:p w14:paraId="3C1A39D7" w14:textId="77777777" w:rsidR="00655F0D" w:rsidRDefault="00655F0D" w:rsidP="00655F0D">
      <w:pPr>
        <w:rPr>
          <w:rtl/>
          <w:lang w:eastAsia="he-IL"/>
        </w:rPr>
      </w:pPr>
    </w:p>
    <w:p w14:paraId="3B8908B4" w14:textId="0E6845AF" w:rsidR="00655F0D" w:rsidRDefault="00655F0D" w:rsidP="00655F0D">
      <w:pPr>
        <w:rPr>
          <w:rtl/>
          <w:lang w:eastAsia="he-IL"/>
        </w:rPr>
      </w:pPr>
      <w:r>
        <w:rPr>
          <w:rFonts w:hint="cs"/>
          <w:rtl/>
          <w:lang w:eastAsia="he-IL"/>
        </w:rPr>
        <w:t>הנהלת הוועדה, האם זימנ</w:t>
      </w:r>
      <w:bookmarkStart w:id="9" w:name="_ETM_Q1_34821"/>
      <w:bookmarkEnd w:id="9"/>
      <w:r>
        <w:rPr>
          <w:rFonts w:hint="cs"/>
          <w:rtl/>
          <w:lang w:eastAsia="he-IL"/>
        </w:rPr>
        <w:t>תם את פרקליטות המדינה?</w:t>
      </w:r>
    </w:p>
    <w:p w14:paraId="0712F4AC" w14:textId="77777777" w:rsidR="00655F0D" w:rsidRDefault="00655F0D" w:rsidP="00655F0D">
      <w:pPr>
        <w:rPr>
          <w:rtl/>
          <w:lang w:eastAsia="he-IL"/>
        </w:rPr>
      </w:pPr>
    </w:p>
    <w:p w14:paraId="45D0FBEB" w14:textId="7C03966C" w:rsidR="00655F0D" w:rsidRDefault="00655F0D" w:rsidP="00655F0D">
      <w:pPr>
        <w:pStyle w:val="a4"/>
        <w:keepNext/>
        <w:rPr>
          <w:rtl/>
        </w:rPr>
      </w:pPr>
      <w:bookmarkStart w:id="10" w:name="ET_speaker_אבירן_יחזקאל_4"/>
      <w:r w:rsidRPr="00655F0D">
        <w:rPr>
          <w:rStyle w:val="TagStyle"/>
          <w:rtl/>
        </w:rPr>
        <w:t xml:space="preserve"> &lt;&lt; דובר &gt;&gt; </w:t>
      </w:r>
      <w:r>
        <w:rPr>
          <w:rtl/>
        </w:rPr>
        <w:t>אבירן יחזקאל:</w:t>
      </w:r>
      <w:r w:rsidRPr="00655F0D">
        <w:rPr>
          <w:rStyle w:val="TagStyle"/>
          <w:rtl/>
        </w:rPr>
        <w:t xml:space="preserve"> &lt;&lt; דובר &gt;&gt;</w:t>
      </w:r>
      <w:r w:rsidR="008120CC">
        <w:rPr>
          <w:rtl/>
        </w:rPr>
        <w:t xml:space="preserve"> </w:t>
      </w:r>
      <w:r>
        <w:rPr>
          <w:rtl/>
        </w:rPr>
        <w:t xml:space="preserve"> </w:t>
      </w:r>
      <w:bookmarkEnd w:id="10"/>
    </w:p>
    <w:p w14:paraId="46759F44" w14:textId="77777777" w:rsidR="00655F0D" w:rsidRDefault="00655F0D" w:rsidP="00655F0D">
      <w:pPr>
        <w:pStyle w:val="KeepWithNext"/>
        <w:rPr>
          <w:rtl/>
          <w:lang w:eastAsia="he-IL"/>
        </w:rPr>
      </w:pPr>
    </w:p>
    <w:p w14:paraId="26098BD3" w14:textId="1BB39283" w:rsidR="00655F0D" w:rsidRDefault="00655F0D" w:rsidP="00655F0D">
      <w:pPr>
        <w:rPr>
          <w:rtl/>
          <w:lang w:eastAsia="he-IL"/>
        </w:rPr>
      </w:pPr>
      <w:r>
        <w:rPr>
          <w:rFonts w:hint="cs"/>
          <w:rtl/>
          <w:lang w:eastAsia="he-IL"/>
        </w:rPr>
        <w:t>אכן זומנו.</w:t>
      </w:r>
    </w:p>
    <w:p w14:paraId="123E32BE" w14:textId="77777777" w:rsidR="00655F0D" w:rsidRDefault="00655F0D" w:rsidP="00655F0D">
      <w:pPr>
        <w:rPr>
          <w:rtl/>
          <w:lang w:eastAsia="he-IL"/>
        </w:rPr>
      </w:pPr>
      <w:bookmarkStart w:id="11" w:name="_ETM_Q1_39935"/>
      <w:bookmarkStart w:id="12" w:name="_ETM_Q1_39975"/>
      <w:bookmarkStart w:id="13" w:name="_ETM_Q1_41383"/>
      <w:bookmarkEnd w:id="11"/>
      <w:bookmarkEnd w:id="12"/>
      <w:bookmarkEnd w:id="13"/>
    </w:p>
    <w:p w14:paraId="246A1AFF" w14:textId="093F7AF4" w:rsidR="00655F0D" w:rsidRDefault="00655F0D" w:rsidP="00655F0D">
      <w:pPr>
        <w:pStyle w:val="af6"/>
        <w:keepNext/>
        <w:rPr>
          <w:rtl/>
        </w:rPr>
      </w:pPr>
      <w:bookmarkStart w:id="14" w:name="ET_yor_6157_5"/>
      <w:r w:rsidRPr="00655F0D">
        <w:rPr>
          <w:rStyle w:val="TagStyle"/>
          <w:rtl/>
        </w:rPr>
        <w:t xml:space="preserve"> &lt;&lt; יור &gt;&gt; </w:t>
      </w:r>
      <w:r>
        <w:rPr>
          <w:rtl/>
        </w:rPr>
        <w:t>היו"ר שמחה רוטמן:</w:t>
      </w:r>
      <w:r w:rsidRPr="00655F0D">
        <w:rPr>
          <w:rStyle w:val="TagStyle"/>
          <w:rtl/>
        </w:rPr>
        <w:t xml:space="preserve"> &lt;&lt; יור &gt;&gt;</w:t>
      </w:r>
      <w:r w:rsidR="008120CC">
        <w:rPr>
          <w:rtl/>
        </w:rPr>
        <w:t xml:space="preserve"> </w:t>
      </w:r>
      <w:r>
        <w:rPr>
          <w:rtl/>
        </w:rPr>
        <w:t xml:space="preserve"> </w:t>
      </w:r>
      <w:bookmarkEnd w:id="14"/>
    </w:p>
    <w:p w14:paraId="7A9FA299" w14:textId="77777777" w:rsidR="00655F0D" w:rsidRDefault="00655F0D" w:rsidP="00655F0D">
      <w:pPr>
        <w:pStyle w:val="KeepWithNext"/>
        <w:rPr>
          <w:rtl/>
          <w:lang w:eastAsia="he-IL"/>
        </w:rPr>
      </w:pPr>
    </w:p>
    <w:p w14:paraId="1D43F777" w14:textId="711A4F48" w:rsidR="00655F0D" w:rsidRDefault="00655F0D" w:rsidP="00655F0D">
      <w:pPr>
        <w:rPr>
          <w:rtl/>
          <w:lang w:eastAsia="he-IL"/>
        </w:rPr>
      </w:pPr>
      <w:bookmarkStart w:id="15" w:name="_ETM_Q1_41648"/>
      <w:bookmarkStart w:id="16" w:name="_ETM_Q1_41683"/>
      <w:bookmarkEnd w:id="15"/>
      <w:bookmarkEnd w:id="16"/>
      <w:r>
        <w:rPr>
          <w:rFonts w:hint="cs"/>
          <w:rtl/>
          <w:lang w:eastAsia="he-IL"/>
        </w:rPr>
        <w:t xml:space="preserve">לפני שאני אתן למשפחה לדבר </w:t>
      </w:r>
      <w:bookmarkStart w:id="17" w:name="_ETM_Q1_43516"/>
      <w:bookmarkEnd w:id="17"/>
      <w:r>
        <w:rPr>
          <w:rFonts w:hint="cs"/>
          <w:rtl/>
          <w:lang w:eastAsia="he-IL"/>
        </w:rPr>
        <w:t>ולפני שתדבר חברת הכנסת מיכל וולדיגר, אני מבקש לדעת</w:t>
      </w:r>
      <w:r w:rsidR="008120CC">
        <w:rPr>
          <w:rFonts w:hint="cs"/>
          <w:rtl/>
          <w:lang w:eastAsia="he-IL"/>
        </w:rPr>
        <w:t xml:space="preserve"> </w:t>
      </w:r>
      <w:bookmarkStart w:id="18" w:name="_ETM_Q1_52669"/>
      <w:bookmarkEnd w:id="18"/>
      <w:r>
        <w:rPr>
          <w:rFonts w:hint="cs"/>
          <w:rtl/>
          <w:lang w:eastAsia="he-IL"/>
        </w:rPr>
        <w:t xml:space="preserve">מדוע נציגי הפרקליטות לא כאן. בזמן ההפסקה ביקשתי מנציגת </w:t>
      </w:r>
      <w:bookmarkStart w:id="19" w:name="_ETM_Q1_54085"/>
      <w:bookmarkEnd w:id="19"/>
      <w:r>
        <w:rPr>
          <w:rFonts w:hint="cs"/>
          <w:rtl/>
          <w:lang w:eastAsia="he-IL"/>
        </w:rPr>
        <w:t>משרד המשפטים</w:t>
      </w:r>
      <w:r w:rsidR="008120CC">
        <w:rPr>
          <w:rFonts w:hint="cs"/>
          <w:rtl/>
          <w:lang w:eastAsia="he-IL"/>
        </w:rPr>
        <w:t xml:space="preserve"> </w:t>
      </w:r>
      <w:r>
        <w:rPr>
          <w:rFonts w:hint="cs"/>
          <w:rtl/>
          <w:lang w:eastAsia="he-IL"/>
        </w:rPr>
        <w:t>לברר מדוע נציגי הפרקליטות אינם כאן.</w:t>
      </w:r>
    </w:p>
    <w:p w14:paraId="6F756709" w14:textId="77777777" w:rsidR="00655F0D" w:rsidRDefault="00655F0D" w:rsidP="00655F0D">
      <w:pPr>
        <w:rPr>
          <w:rtl/>
          <w:lang w:eastAsia="he-IL"/>
        </w:rPr>
      </w:pPr>
      <w:bookmarkStart w:id="20" w:name="_ETM_Q1_60143"/>
      <w:bookmarkStart w:id="21" w:name="_ETM_Q1_60186"/>
      <w:bookmarkStart w:id="22" w:name="_ETM_Q1_60128"/>
      <w:bookmarkEnd w:id="20"/>
      <w:bookmarkEnd w:id="21"/>
      <w:bookmarkEnd w:id="22"/>
    </w:p>
    <w:p w14:paraId="17CA3E78" w14:textId="24D2EE50" w:rsidR="00655F0D" w:rsidRDefault="00655F0D" w:rsidP="00655F0D">
      <w:pPr>
        <w:pStyle w:val="af9"/>
        <w:keepNext/>
        <w:rPr>
          <w:rtl/>
          <w:lang w:eastAsia="he-IL"/>
        </w:rPr>
      </w:pPr>
      <w:bookmarkStart w:id="23" w:name="ET_guest_תמר_קלהורה_6"/>
      <w:r w:rsidRPr="00655F0D">
        <w:rPr>
          <w:rStyle w:val="TagStyle"/>
          <w:rtl/>
        </w:rPr>
        <w:t xml:space="preserve"> &lt;&lt; אורח &gt;&gt; </w:t>
      </w:r>
      <w:r>
        <w:rPr>
          <w:rtl/>
          <w:lang w:eastAsia="he-IL"/>
        </w:rPr>
        <w:t>תמר קלהורה:</w:t>
      </w:r>
      <w:r w:rsidRPr="00655F0D">
        <w:rPr>
          <w:rStyle w:val="TagStyle"/>
          <w:rtl/>
        </w:rPr>
        <w:t xml:space="preserve"> &lt;&lt; אורח &gt;&gt;</w:t>
      </w:r>
      <w:r w:rsidR="008120CC">
        <w:rPr>
          <w:rtl/>
          <w:lang w:eastAsia="he-IL"/>
        </w:rPr>
        <w:t xml:space="preserve"> </w:t>
      </w:r>
      <w:r>
        <w:rPr>
          <w:rtl/>
          <w:lang w:eastAsia="he-IL"/>
        </w:rPr>
        <w:t xml:space="preserve"> </w:t>
      </w:r>
      <w:bookmarkEnd w:id="23"/>
    </w:p>
    <w:p w14:paraId="7E0756DB" w14:textId="77777777" w:rsidR="00655F0D" w:rsidRDefault="00655F0D" w:rsidP="00655F0D">
      <w:pPr>
        <w:pStyle w:val="KeepWithNext"/>
        <w:rPr>
          <w:rtl/>
          <w:lang w:eastAsia="he-IL"/>
        </w:rPr>
      </w:pPr>
    </w:p>
    <w:p w14:paraId="77DEF114" w14:textId="45EB0DFA" w:rsidR="00655F0D" w:rsidRDefault="00655F0D" w:rsidP="00655F0D">
      <w:pPr>
        <w:rPr>
          <w:rtl/>
          <w:lang w:eastAsia="he-IL"/>
        </w:rPr>
      </w:pPr>
      <w:bookmarkStart w:id="24" w:name="_ETM_Q1_62288"/>
      <w:bookmarkStart w:id="25" w:name="_ETM_Q1_62324"/>
      <w:bookmarkEnd w:id="24"/>
      <w:bookmarkEnd w:id="25"/>
      <w:r>
        <w:rPr>
          <w:rFonts w:hint="cs"/>
          <w:rtl/>
          <w:lang w:eastAsia="he-IL"/>
        </w:rPr>
        <w:t xml:space="preserve">אני יודעת מדוע הם אינם כאן. הם </w:t>
      </w:r>
      <w:bookmarkStart w:id="26" w:name="_ETM_Q1_66704"/>
      <w:bookmarkEnd w:id="26"/>
      <w:r>
        <w:rPr>
          <w:rFonts w:hint="cs"/>
          <w:rtl/>
          <w:lang w:eastAsia="he-IL"/>
        </w:rPr>
        <w:t>אמרו שמכיוון שמדובר בתיק שעודנו תלוי ועומד לפסק דין.</w:t>
      </w:r>
    </w:p>
    <w:p w14:paraId="167AB224" w14:textId="77777777" w:rsidR="00655F0D" w:rsidRDefault="00655F0D" w:rsidP="00655F0D">
      <w:pPr>
        <w:rPr>
          <w:rtl/>
          <w:lang w:eastAsia="he-IL"/>
        </w:rPr>
      </w:pPr>
      <w:bookmarkStart w:id="27" w:name="_ETM_Q1_72366"/>
      <w:bookmarkStart w:id="28" w:name="_ETM_Q1_72405"/>
      <w:bookmarkEnd w:id="27"/>
      <w:bookmarkEnd w:id="28"/>
    </w:p>
    <w:p w14:paraId="28FC1F28" w14:textId="017EBA08" w:rsidR="00655F0D" w:rsidRDefault="00655F0D" w:rsidP="00655F0D">
      <w:pPr>
        <w:pStyle w:val="a4"/>
        <w:keepNext/>
        <w:rPr>
          <w:rtl/>
        </w:rPr>
      </w:pPr>
      <w:bookmarkStart w:id="29" w:name="ET_speaker_6150_7"/>
      <w:r w:rsidRPr="00655F0D">
        <w:rPr>
          <w:rStyle w:val="TagStyle"/>
          <w:rtl/>
        </w:rPr>
        <w:t xml:space="preserve"> &lt;&lt; דובר &gt;&gt; </w:t>
      </w:r>
      <w:r>
        <w:rPr>
          <w:rtl/>
        </w:rPr>
        <w:t>מיכל מרים וולדיגר (הציונות הדתית):</w:t>
      </w:r>
      <w:r w:rsidRPr="00655F0D">
        <w:rPr>
          <w:rStyle w:val="TagStyle"/>
          <w:rtl/>
        </w:rPr>
        <w:t xml:space="preserve"> &lt;&lt; דובר &gt;&gt;</w:t>
      </w:r>
      <w:r w:rsidR="008120CC">
        <w:rPr>
          <w:rtl/>
        </w:rPr>
        <w:t xml:space="preserve"> </w:t>
      </w:r>
      <w:r>
        <w:rPr>
          <w:rtl/>
        </w:rPr>
        <w:t xml:space="preserve"> </w:t>
      </w:r>
      <w:bookmarkEnd w:id="29"/>
    </w:p>
    <w:p w14:paraId="3EEF306B" w14:textId="77777777" w:rsidR="00655F0D" w:rsidRDefault="00655F0D" w:rsidP="00655F0D">
      <w:pPr>
        <w:pStyle w:val="KeepWithNext"/>
        <w:rPr>
          <w:rtl/>
          <w:lang w:eastAsia="he-IL"/>
        </w:rPr>
      </w:pPr>
    </w:p>
    <w:p w14:paraId="34DC6166" w14:textId="591AA67A" w:rsidR="00655F0D" w:rsidRDefault="00655F0D" w:rsidP="00655F0D">
      <w:pPr>
        <w:rPr>
          <w:rtl/>
          <w:lang w:eastAsia="he-IL"/>
        </w:rPr>
      </w:pPr>
      <w:r>
        <w:rPr>
          <w:rFonts w:hint="cs"/>
          <w:rtl/>
          <w:lang w:eastAsia="he-IL"/>
        </w:rPr>
        <w:t xml:space="preserve">זאת </w:t>
      </w:r>
      <w:bookmarkStart w:id="30" w:name="_ETM_Q1_71915"/>
      <w:bookmarkEnd w:id="30"/>
      <w:r>
        <w:rPr>
          <w:rFonts w:hint="cs"/>
          <w:rtl/>
          <w:lang w:eastAsia="he-IL"/>
        </w:rPr>
        <w:t>פשוט הזיה.</w:t>
      </w:r>
      <w:r w:rsidR="008120CC">
        <w:rPr>
          <w:rFonts w:hint="cs"/>
          <w:rtl/>
          <w:lang w:eastAsia="he-IL"/>
        </w:rPr>
        <w:t xml:space="preserve"> </w:t>
      </w:r>
      <w:r>
        <w:rPr>
          <w:rFonts w:hint="cs"/>
          <w:rtl/>
          <w:lang w:eastAsia="he-IL"/>
        </w:rPr>
        <w:t xml:space="preserve">זה לא נכון כי אין עיכוב ביצוע. </w:t>
      </w:r>
      <w:bookmarkStart w:id="31" w:name="_ETM_Q1_74211"/>
      <w:bookmarkEnd w:id="31"/>
    </w:p>
    <w:p w14:paraId="2B36D0F9" w14:textId="77777777" w:rsidR="00655F0D" w:rsidRDefault="00655F0D" w:rsidP="00655F0D">
      <w:pPr>
        <w:rPr>
          <w:rtl/>
          <w:lang w:eastAsia="he-IL"/>
        </w:rPr>
      </w:pPr>
    </w:p>
    <w:p w14:paraId="00D10DB2" w14:textId="11B1DD84" w:rsidR="00655F0D" w:rsidRDefault="00655F0D" w:rsidP="00655F0D">
      <w:pPr>
        <w:pStyle w:val="af6"/>
        <w:keepNext/>
        <w:rPr>
          <w:rtl/>
        </w:rPr>
      </w:pPr>
      <w:bookmarkStart w:id="32" w:name="ET_yor_6157_9"/>
      <w:r w:rsidRPr="00655F0D">
        <w:rPr>
          <w:rStyle w:val="TagStyle"/>
          <w:rtl/>
        </w:rPr>
        <w:t xml:space="preserve"> &lt;&lt; יור &gt;&gt; </w:t>
      </w:r>
      <w:r>
        <w:rPr>
          <w:rtl/>
        </w:rPr>
        <w:t>היו"ר שמחה רוטמן:</w:t>
      </w:r>
      <w:r w:rsidRPr="00655F0D">
        <w:rPr>
          <w:rStyle w:val="TagStyle"/>
          <w:rtl/>
        </w:rPr>
        <w:t xml:space="preserve"> &lt;&lt; יור &gt;&gt;</w:t>
      </w:r>
      <w:r w:rsidR="008120CC">
        <w:rPr>
          <w:rtl/>
        </w:rPr>
        <w:t xml:space="preserve"> </w:t>
      </w:r>
      <w:r>
        <w:rPr>
          <w:rtl/>
        </w:rPr>
        <w:t xml:space="preserve"> </w:t>
      </w:r>
      <w:bookmarkEnd w:id="32"/>
    </w:p>
    <w:p w14:paraId="0E262D32" w14:textId="77777777" w:rsidR="00655F0D" w:rsidRDefault="00655F0D" w:rsidP="00655F0D">
      <w:pPr>
        <w:pStyle w:val="KeepWithNext"/>
        <w:rPr>
          <w:rtl/>
          <w:lang w:eastAsia="he-IL"/>
        </w:rPr>
      </w:pPr>
    </w:p>
    <w:p w14:paraId="52887DFF" w14:textId="19868311" w:rsidR="00655F0D" w:rsidRPr="00655F0D" w:rsidRDefault="00655F0D" w:rsidP="00655F0D">
      <w:pPr>
        <w:rPr>
          <w:rtl/>
          <w:lang w:eastAsia="he-IL"/>
        </w:rPr>
      </w:pPr>
      <w:r>
        <w:rPr>
          <w:rFonts w:hint="cs"/>
          <w:rtl/>
          <w:lang w:eastAsia="he-IL"/>
        </w:rPr>
        <w:t>לא קשור כרגע לשאלת עיכוב הביצוע.</w:t>
      </w:r>
    </w:p>
    <w:p w14:paraId="40046144" w14:textId="77777777" w:rsidR="00655F0D" w:rsidRDefault="00655F0D" w:rsidP="00655F0D">
      <w:pPr>
        <w:rPr>
          <w:rtl/>
          <w:lang w:eastAsia="he-IL"/>
        </w:rPr>
      </w:pPr>
    </w:p>
    <w:p w14:paraId="3CD587FC" w14:textId="158EAAD9" w:rsidR="00655F0D" w:rsidRDefault="00655F0D" w:rsidP="00655F0D">
      <w:pPr>
        <w:pStyle w:val="af9"/>
        <w:keepNext/>
        <w:rPr>
          <w:rtl/>
          <w:lang w:eastAsia="he-IL"/>
        </w:rPr>
      </w:pPr>
      <w:bookmarkStart w:id="33" w:name="ET_guest_תמר_קלהורה_8"/>
      <w:r w:rsidRPr="00655F0D">
        <w:rPr>
          <w:rStyle w:val="TagStyle"/>
          <w:rtl/>
        </w:rPr>
        <w:t xml:space="preserve"> &lt;&lt; אורח &gt;&gt; </w:t>
      </w:r>
      <w:r>
        <w:rPr>
          <w:rtl/>
          <w:lang w:eastAsia="he-IL"/>
        </w:rPr>
        <w:t>תמר קלהורה:</w:t>
      </w:r>
      <w:r w:rsidRPr="00655F0D">
        <w:rPr>
          <w:rStyle w:val="TagStyle"/>
          <w:rtl/>
        </w:rPr>
        <w:t xml:space="preserve"> &lt;&lt; אורח &gt;&gt;</w:t>
      </w:r>
      <w:r w:rsidR="008120CC">
        <w:rPr>
          <w:rtl/>
          <w:lang w:eastAsia="he-IL"/>
        </w:rPr>
        <w:t xml:space="preserve"> </w:t>
      </w:r>
      <w:r>
        <w:rPr>
          <w:rtl/>
          <w:lang w:eastAsia="he-IL"/>
        </w:rPr>
        <w:t xml:space="preserve"> </w:t>
      </w:r>
      <w:bookmarkEnd w:id="33"/>
    </w:p>
    <w:p w14:paraId="76FC7675" w14:textId="77777777" w:rsidR="00655F0D" w:rsidRDefault="00655F0D" w:rsidP="00655F0D">
      <w:pPr>
        <w:pStyle w:val="KeepWithNext"/>
        <w:rPr>
          <w:rtl/>
          <w:lang w:eastAsia="he-IL"/>
        </w:rPr>
      </w:pPr>
    </w:p>
    <w:p w14:paraId="076F7F5E" w14:textId="17679A56" w:rsidR="00655F0D" w:rsidRDefault="00655F0D" w:rsidP="00655F0D">
      <w:pPr>
        <w:rPr>
          <w:rtl/>
          <w:lang w:eastAsia="he-IL"/>
        </w:rPr>
      </w:pPr>
      <w:r>
        <w:rPr>
          <w:rFonts w:hint="cs"/>
          <w:rtl/>
          <w:lang w:eastAsia="he-IL"/>
        </w:rPr>
        <w:t>זה לא קשור. תיק תלוי ועומד ממתין לפסק דין.</w:t>
      </w:r>
      <w:r w:rsidR="008120CC">
        <w:rPr>
          <w:rFonts w:hint="cs"/>
          <w:rtl/>
          <w:lang w:eastAsia="he-IL"/>
        </w:rPr>
        <w:t xml:space="preserve"> </w:t>
      </w:r>
      <w:r>
        <w:rPr>
          <w:rFonts w:hint="cs"/>
          <w:rtl/>
          <w:lang w:eastAsia="he-IL"/>
        </w:rPr>
        <w:t>כך אמרה היועצ</w:t>
      </w:r>
      <w:bookmarkStart w:id="34" w:name="_ETM_Q1_84681"/>
      <w:bookmarkEnd w:id="34"/>
      <w:r>
        <w:rPr>
          <w:rFonts w:hint="cs"/>
          <w:rtl/>
          <w:lang w:eastAsia="he-IL"/>
        </w:rPr>
        <w:t>ת המשפטית לממשלה.</w:t>
      </w:r>
    </w:p>
    <w:p w14:paraId="3BE4B4BF" w14:textId="77777777" w:rsidR="00655F0D" w:rsidRDefault="00655F0D" w:rsidP="00655F0D">
      <w:pPr>
        <w:rPr>
          <w:rtl/>
          <w:lang w:eastAsia="he-IL"/>
        </w:rPr>
      </w:pPr>
      <w:bookmarkStart w:id="35" w:name="_ETM_Q1_84939"/>
      <w:bookmarkStart w:id="36" w:name="_ETM_Q1_84981"/>
      <w:bookmarkStart w:id="37" w:name="_ETM_Q1_86323"/>
      <w:bookmarkEnd w:id="35"/>
      <w:bookmarkEnd w:id="36"/>
      <w:bookmarkEnd w:id="37"/>
    </w:p>
    <w:p w14:paraId="495BB0BB" w14:textId="01E75659" w:rsidR="00655F0D" w:rsidRDefault="00655F0D" w:rsidP="00655F0D">
      <w:pPr>
        <w:pStyle w:val="af6"/>
        <w:keepNext/>
        <w:rPr>
          <w:rtl/>
        </w:rPr>
      </w:pPr>
      <w:bookmarkStart w:id="38" w:name="ET_yor_6157_10"/>
      <w:r w:rsidRPr="00655F0D">
        <w:rPr>
          <w:rStyle w:val="TagStyle"/>
          <w:rtl/>
        </w:rPr>
        <w:t xml:space="preserve"> &lt;&lt; יור &gt;&gt; </w:t>
      </w:r>
      <w:r>
        <w:rPr>
          <w:rtl/>
        </w:rPr>
        <w:t>היו"ר שמחה רוטמן:</w:t>
      </w:r>
      <w:r w:rsidRPr="00655F0D">
        <w:rPr>
          <w:rStyle w:val="TagStyle"/>
          <w:rtl/>
        </w:rPr>
        <w:t xml:space="preserve"> &lt;&lt; יור &gt;&gt;</w:t>
      </w:r>
      <w:r w:rsidR="008120CC">
        <w:rPr>
          <w:rtl/>
        </w:rPr>
        <w:t xml:space="preserve"> </w:t>
      </w:r>
      <w:r>
        <w:rPr>
          <w:rtl/>
        </w:rPr>
        <w:t xml:space="preserve"> </w:t>
      </w:r>
      <w:bookmarkEnd w:id="38"/>
    </w:p>
    <w:p w14:paraId="01F4A5E0" w14:textId="77777777" w:rsidR="00655F0D" w:rsidRDefault="00655F0D" w:rsidP="00655F0D">
      <w:pPr>
        <w:pStyle w:val="KeepWithNext"/>
        <w:rPr>
          <w:rtl/>
          <w:lang w:eastAsia="he-IL"/>
        </w:rPr>
      </w:pPr>
    </w:p>
    <w:p w14:paraId="5C0FBA59" w14:textId="3C808FDE" w:rsidR="00655F0D" w:rsidRDefault="00655F0D" w:rsidP="00655F0D">
      <w:pPr>
        <w:rPr>
          <w:rtl/>
          <w:lang w:eastAsia="he-IL"/>
        </w:rPr>
      </w:pPr>
      <w:bookmarkStart w:id="39" w:name="_ETM_Q1_86596"/>
      <w:bookmarkStart w:id="40" w:name="_ETM_Q1_86633"/>
      <w:bookmarkEnd w:id="39"/>
      <w:bookmarkEnd w:id="40"/>
      <w:r>
        <w:rPr>
          <w:rFonts w:hint="cs"/>
          <w:rtl/>
          <w:lang w:eastAsia="he-IL"/>
        </w:rPr>
        <w:t>פעם אחרונה שאני בדקתי בחוק - אני יודע שזה מושג שבמשרד המשפטים, כנראה בייעוץ וחקיקה כן מכירים</w:t>
      </w:r>
      <w:bookmarkStart w:id="41" w:name="_ETM_Q1_95666"/>
      <w:bookmarkEnd w:id="41"/>
      <w:r>
        <w:rPr>
          <w:rFonts w:hint="cs"/>
          <w:rtl/>
          <w:lang w:eastAsia="he-IL"/>
        </w:rPr>
        <w:t xml:space="preserve"> אבל בפרקליטות המדינה טיפה פחות מכירים</w:t>
      </w:r>
      <w:r w:rsidR="008120CC">
        <w:rPr>
          <w:rFonts w:hint="cs"/>
          <w:rtl/>
          <w:lang w:eastAsia="he-IL"/>
        </w:rPr>
        <w:t xml:space="preserve"> </w:t>
      </w:r>
      <w:r>
        <w:rPr>
          <w:rFonts w:hint="cs"/>
          <w:rtl/>
          <w:lang w:eastAsia="he-IL"/>
        </w:rPr>
        <w:t xml:space="preserve">ואצל היועצת </w:t>
      </w:r>
      <w:bookmarkStart w:id="42" w:name="_ETM_Q1_98457"/>
      <w:bookmarkEnd w:id="42"/>
      <w:r>
        <w:rPr>
          <w:rFonts w:hint="cs"/>
          <w:rtl/>
          <w:lang w:eastAsia="he-IL"/>
        </w:rPr>
        <w:t xml:space="preserve">המשפטית עוד פחות מכירים </w:t>
      </w:r>
      <w:r>
        <w:rPr>
          <w:rtl/>
          <w:lang w:eastAsia="he-IL"/>
        </w:rPr>
        <w:t>–</w:t>
      </w:r>
      <w:r>
        <w:rPr>
          <w:rFonts w:hint="cs"/>
          <w:rtl/>
          <w:lang w:eastAsia="he-IL"/>
        </w:rPr>
        <w:t xml:space="preserve"> אני לא מכיר סמכות </w:t>
      </w:r>
      <w:bookmarkStart w:id="43" w:name="_ETM_Q1_102618"/>
      <w:bookmarkEnd w:id="43"/>
      <w:r>
        <w:rPr>
          <w:rFonts w:hint="cs"/>
          <w:rtl/>
          <w:lang w:eastAsia="he-IL"/>
        </w:rPr>
        <w:t>בחוק היועצת המשפטית לממשלה לפטור מהגעה</w:t>
      </w:r>
      <w:r w:rsidR="008120CC">
        <w:rPr>
          <w:rFonts w:hint="cs"/>
          <w:rtl/>
          <w:lang w:eastAsia="he-IL"/>
        </w:rPr>
        <w:t xml:space="preserve"> </w:t>
      </w:r>
      <w:r>
        <w:rPr>
          <w:rFonts w:hint="cs"/>
          <w:rtl/>
          <w:lang w:eastAsia="he-IL"/>
        </w:rPr>
        <w:t>מישהו שזומן לדיון בוועדות הכנסת. אמנם אין כאן את הייעוץ המשפטי של הוועדה כי זה דיון פיקוח</w:t>
      </w:r>
      <w:r w:rsidR="008120CC">
        <w:rPr>
          <w:rFonts w:hint="cs"/>
          <w:rtl/>
          <w:lang w:eastAsia="he-IL"/>
        </w:rPr>
        <w:t xml:space="preserve"> </w:t>
      </w:r>
      <w:r>
        <w:rPr>
          <w:rFonts w:hint="cs"/>
          <w:rtl/>
          <w:lang w:eastAsia="he-IL"/>
        </w:rPr>
        <w:t>שחשבנו שיהיה די פשוט, כלומר, הנושא עצמו מורכב מאוד אבל הדיון פשוט, אבל אם אתם מכירים איזושהי סמכות כזו שמופיעה בחוק, בתקנון</w:t>
      </w:r>
      <w:r w:rsidR="008120CC">
        <w:rPr>
          <w:rFonts w:hint="cs"/>
          <w:rtl/>
          <w:lang w:eastAsia="he-IL"/>
        </w:rPr>
        <w:t xml:space="preserve"> </w:t>
      </w:r>
      <w:r>
        <w:rPr>
          <w:rFonts w:hint="cs"/>
          <w:rtl/>
          <w:lang w:eastAsia="he-IL"/>
        </w:rPr>
        <w:t xml:space="preserve">הכנסת, ליועצת המשפטית לממשלה לפטור עובד ציבור מלהגיע כאשר הוא </w:t>
      </w:r>
      <w:bookmarkStart w:id="44" w:name="_ETM_Q1_134097"/>
      <w:bookmarkEnd w:id="44"/>
      <w:r>
        <w:rPr>
          <w:rFonts w:hint="cs"/>
          <w:rtl/>
          <w:lang w:eastAsia="he-IL"/>
        </w:rPr>
        <w:t>מזומן על ידי ועדה בכנסת, אני אשמח שתתקני אותי</w:t>
      </w:r>
      <w:bookmarkStart w:id="45" w:name="_ETM_Q1_138051"/>
      <w:bookmarkEnd w:id="45"/>
      <w:r>
        <w:rPr>
          <w:rFonts w:hint="cs"/>
          <w:rtl/>
          <w:lang w:eastAsia="he-IL"/>
        </w:rPr>
        <w:t xml:space="preserve">. מהידע הכללי שלי אין סמכות כזאת. </w:t>
      </w:r>
    </w:p>
    <w:p w14:paraId="368172F4" w14:textId="77777777" w:rsidR="00655F0D" w:rsidRDefault="00655F0D" w:rsidP="00655F0D">
      <w:pPr>
        <w:rPr>
          <w:rtl/>
          <w:lang w:eastAsia="he-IL"/>
        </w:rPr>
      </w:pPr>
    </w:p>
    <w:p w14:paraId="3A64FDD5" w14:textId="6ECC3A99" w:rsidR="00655F0D" w:rsidRDefault="00655F0D" w:rsidP="00655F0D">
      <w:pPr>
        <w:rPr>
          <w:rtl/>
          <w:lang w:eastAsia="he-IL"/>
        </w:rPr>
      </w:pPr>
      <w:r>
        <w:rPr>
          <w:rFonts w:hint="cs"/>
          <w:rtl/>
          <w:lang w:eastAsia="he-IL"/>
        </w:rPr>
        <w:t xml:space="preserve">אני בשום פנים ואופן לא </w:t>
      </w:r>
      <w:bookmarkStart w:id="46" w:name="_ETM_Q1_140901"/>
      <w:bookmarkEnd w:id="46"/>
      <w:r>
        <w:rPr>
          <w:rFonts w:hint="cs"/>
          <w:rtl/>
          <w:lang w:eastAsia="he-IL"/>
        </w:rPr>
        <w:t>מקבל התנהלות כזאת. מה שיקרה בדיו</w:t>
      </w:r>
      <w:bookmarkStart w:id="47" w:name="_ETM_Q1_143961"/>
      <w:bookmarkEnd w:id="47"/>
      <w:r>
        <w:rPr>
          <w:rFonts w:hint="cs"/>
          <w:rtl/>
          <w:lang w:eastAsia="he-IL"/>
        </w:rPr>
        <w:t xml:space="preserve">ן הזה הוא שאנחנו נשמע את חברת הכנסת </w:t>
      </w:r>
      <w:bookmarkStart w:id="48" w:name="_ETM_Q1_148205"/>
      <w:bookmarkEnd w:id="48"/>
      <w:r>
        <w:rPr>
          <w:rFonts w:hint="cs"/>
          <w:rtl/>
          <w:lang w:eastAsia="he-IL"/>
        </w:rPr>
        <w:t xml:space="preserve">ואנחנו נשמע את נציגי המשפחה שהגיעו. אני לא יודע היכן הם נמצאים עכשיו, זה לא ממש </w:t>
      </w:r>
      <w:bookmarkStart w:id="49" w:name="_ETM_Q1_153786"/>
      <w:bookmarkEnd w:id="49"/>
      <w:r>
        <w:rPr>
          <w:rFonts w:hint="cs"/>
          <w:rtl/>
          <w:lang w:eastAsia="he-IL"/>
        </w:rPr>
        <w:t xml:space="preserve">מעניין אותי, ככל שלא יגיע לכאן או נציג של פרקליטות </w:t>
      </w:r>
      <w:bookmarkStart w:id="50" w:name="_ETM_Q1_162328"/>
      <w:bookmarkEnd w:id="50"/>
      <w:r>
        <w:rPr>
          <w:rFonts w:hint="cs"/>
          <w:rtl/>
          <w:lang w:eastAsia="he-IL"/>
        </w:rPr>
        <w:t xml:space="preserve">או היועצת המשפטית לממשלה בעצמה כי זה כן בסמכות </w:t>
      </w:r>
      <w:bookmarkStart w:id="51" w:name="_ETM_Q1_165149"/>
      <w:bookmarkEnd w:id="51"/>
      <w:r>
        <w:rPr>
          <w:rFonts w:hint="cs"/>
          <w:rtl/>
          <w:lang w:eastAsia="he-IL"/>
        </w:rPr>
        <w:t>שלה לבוא ולהגיד שהיא מגיעה במקום, אם היא נורא</w:t>
      </w:r>
      <w:bookmarkStart w:id="52" w:name="_ETM_Q1_169357"/>
      <w:bookmarkEnd w:id="52"/>
      <w:r>
        <w:rPr>
          <w:rFonts w:hint="cs"/>
          <w:rtl/>
          <w:lang w:eastAsia="he-IL"/>
        </w:rPr>
        <w:t xml:space="preserve"> רוצה </w:t>
      </w:r>
      <w:r>
        <w:rPr>
          <w:rtl/>
          <w:lang w:eastAsia="he-IL"/>
        </w:rPr>
        <w:t>–</w:t>
      </w:r>
      <w:r>
        <w:rPr>
          <w:rFonts w:hint="cs"/>
          <w:rtl/>
          <w:lang w:eastAsia="he-IL"/>
        </w:rPr>
        <w:t xml:space="preserve"> אני אאלץ לעשות שימוש בסמכותי. אני אפנה ליושב-ראש הכנסת ואני אבקש להגיש על היועצת המשפטית לממשלה ועל </w:t>
      </w:r>
      <w:bookmarkStart w:id="53" w:name="_ETM_Q1_177960"/>
      <w:bookmarkEnd w:id="53"/>
      <w:r>
        <w:rPr>
          <w:rFonts w:hint="cs"/>
          <w:rtl/>
          <w:lang w:eastAsia="he-IL"/>
        </w:rPr>
        <w:t>אותו נציג פרקליטות שזומן תלונה משמעתית.</w:t>
      </w:r>
      <w:r w:rsidR="008120CC">
        <w:rPr>
          <w:rFonts w:hint="cs"/>
          <w:rtl/>
          <w:lang w:eastAsia="he-IL"/>
        </w:rPr>
        <w:t xml:space="preserve"> </w:t>
      </w:r>
      <w:r>
        <w:rPr>
          <w:rFonts w:hint="cs"/>
          <w:rtl/>
          <w:lang w:eastAsia="he-IL"/>
        </w:rPr>
        <w:t>יש חוק במדינה</w:t>
      </w:r>
      <w:bookmarkStart w:id="54" w:name="_ETM_Q1_185610"/>
      <w:bookmarkEnd w:id="54"/>
      <w:r>
        <w:rPr>
          <w:rFonts w:hint="cs"/>
          <w:rtl/>
          <w:lang w:eastAsia="he-IL"/>
        </w:rPr>
        <w:t xml:space="preserve"> הזאת, </w:t>
      </w:r>
      <w:bookmarkStart w:id="55" w:name="_ETM_Q1_183181"/>
      <w:bookmarkEnd w:id="55"/>
      <w:r>
        <w:rPr>
          <w:rFonts w:hint="cs"/>
          <w:rtl/>
          <w:lang w:eastAsia="he-IL"/>
        </w:rPr>
        <w:t xml:space="preserve">יש תקנון שירות במדינה הזאת, יש תקנון הכנסת במדינה הזאת ואם במשרד המשפטים חושבים שהחוק לא </w:t>
      </w:r>
      <w:bookmarkStart w:id="56" w:name="_ETM_Q1_190623"/>
      <w:bookmarkEnd w:id="56"/>
      <w:r>
        <w:rPr>
          <w:rFonts w:hint="cs"/>
          <w:rtl/>
          <w:lang w:eastAsia="he-IL"/>
        </w:rPr>
        <w:t>חל עליהם, הם יגלו את זה בצורה אחרת, לצערי.</w:t>
      </w:r>
    </w:p>
    <w:p w14:paraId="1000531B" w14:textId="77777777" w:rsidR="00655F0D" w:rsidRDefault="00655F0D" w:rsidP="00655F0D">
      <w:pPr>
        <w:rPr>
          <w:rtl/>
          <w:lang w:eastAsia="he-IL"/>
        </w:rPr>
      </w:pPr>
      <w:bookmarkStart w:id="57" w:name="_ETM_Q1_196149"/>
      <w:bookmarkStart w:id="58" w:name="_ETM_Q1_196200"/>
      <w:bookmarkStart w:id="59" w:name="_ETM_Q1_195839"/>
      <w:bookmarkEnd w:id="57"/>
      <w:bookmarkEnd w:id="58"/>
      <w:bookmarkEnd w:id="59"/>
    </w:p>
    <w:p w14:paraId="255783FB" w14:textId="5438FA4E" w:rsidR="00655F0D" w:rsidRDefault="00655F0D" w:rsidP="00655F0D">
      <w:pPr>
        <w:pStyle w:val="af9"/>
        <w:keepNext/>
        <w:rPr>
          <w:rtl/>
          <w:lang w:eastAsia="he-IL"/>
        </w:rPr>
      </w:pPr>
      <w:bookmarkStart w:id="60" w:name="ET_guest_תמר_קלהורה_11"/>
      <w:r w:rsidRPr="00655F0D">
        <w:rPr>
          <w:rStyle w:val="TagStyle"/>
          <w:rtl/>
        </w:rPr>
        <w:lastRenderedPageBreak/>
        <w:t xml:space="preserve"> &lt;&lt; אורח &gt;&gt; </w:t>
      </w:r>
      <w:r>
        <w:rPr>
          <w:rtl/>
          <w:lang w:eastAsia="he-IL"/>
        </w:rPr>
        <w:t>תמר קלהורה:</w:t>
      </w:r>
      <w:r w:rsidRPr="00655F0D">
        <w:rPr>
          <w:rStyle w:val="TagStyle"/>
          <w:rtl/>
        </w:rPr>
        <w:t xml:space="preserve"> &lt;&lt; אורח &gt;&gt;</w:t>
      </w:r>
      <w:r w:rsidR="008120CC">
        <w:rPr>
          <w:rtl/>
          <w:lang w:eastAsia="he-IL"/>
        </w:rPr>
        <w:t xml:space="preserve"> </w:t>
      </w:r>
      <w:r>
        <w:rPr>
          <w:rtl/>
          <w:lang w:eastAsia="he-IL"/>
        </w:rPr>
        <w:t xml:space="preserve"> </w:t>
      </w:r>
      <w:bookmarkEnd w:id="60"/>
    </w:p>
    <w:p w14:paraId="536A0DD7" w14:textId="77777777" w:rsidR="00655F0D" w:rsidRDefault="00655F0D" w:rsidP="00655F0D">
      <w:pPr>
        <w:pStyle w:val="KeepWithNext"/>
        <w:rPr>
          <w:rtl/>
          <w:lang w:eastAsia="he-IL"/>
        </w:rPr>
      </w:pPr>
    </w:p>
    <w:p w14:paraId="7E29FB03" w14:textId="58495329" w:rsidR="00655F0D" w:rsidRDefault="00655F0D" w:rsidP="00655F0D">
      <w:pPr>
        <w:rPr>
          <w:rtl/>
          <w:lang w:eastAsia="he-IL"/>
        </w:rPr>
      </w:pPr>
      <w:bookmarkStart w:id="61" w:name="_ETM_Q1_196107"/>
      <w:bookmarkStart w:id="62" w:name="_ETM_Q1_196141"/>
      <w:bookmarkStart w:id="63" w:name="_ETM_Q1_194493"/>
      <w:bookmarkEnd w:id="61"/>
      <w:bookmarkEnd w:id="62"/>
      <w:bookmarkEnd w:id="63"/>
      <w:r>
        <w:rPr>
          <w:rFonts w:hint="cs"/>
          <w:rtl/>
          <w:lang w:eastAsia="he-IL"/>
        </w:rPr>
        <w:t>אתם זימנתם נציג פרקליטות מסוים בשם?</w:t>
      </w:r>
    </w:p>
    <w:p w14:paraId="771C5624" w14:textId="77777777" w:rsidR="00655F0D" w:rsidRDefault="00655F0D" w:rsidP="00655F0D">
      <w:pPr>
        <w:rPr>
          <w:rtl/>
          <w:lang w:eastAsia="he-IL"/>
        </w:rPr>
      </w:pPr>
      <w:bookmarkStart w:id="64" w:name="_ETM_Q1_198517"/>
      <w:bookmarkStart w:id="65" w:name="_ETM_Q1_198555"/>
      <w:bookmarkEnd w:id="64"/>
      <w:bookmarkEnd w:id="65"/>
    </w:p>
    <w:p w14:paraId="450663F9" w14:textId="57DAE7D4" w:rsidR="00655F0D" w:rsidRDefault="00655F0D" w:rsidP="00655F0D">
      <w:pPr>
        <w:pStyle w:val="a4"/>
        <w:keepNext/>
        <w:rPr>
          <w:rtl/>
        </w:rPr>
      </w:pPr>
      <w:bookmarkStart w:id="66" w:name="ET_speaker_6150_12"/>
      <w:r w:rsidRPr="00655F0D">
        <w:rPr>
          <w:rStyle w:val="TagStyle"/>
          <w:rtl/>
        </w:rPr>
        <w:t xml:space="preserve"> &lt;&lt; דובר &gt;&gt; </w:t>
      </w:r>
      <w:r>
        <w:rPr>
          <w:rtl/>
        </w:rPr>
        <w:t>מיכל מרים וולדיגר (הציונות הדתית):</w:t>
      </w:r>
      <w:r w:rsidRPr="00655F0D">
        <w:rPr>
          <w:rStyle w:val="TagStyle"/>
          <w:rtl/>
        </w:rPr>
        <w:t xml:space="preserve"> &lt;&lt; דובר &gt;&gt;</w:t>
      </w:r>
      <w:r w:rsidR="008120CC">
        <w:rPr>
          <w:rtl/>
        </w:rPr>
        <w:t xml:space="preserve"> </w:t>
      </w:r>
      <w:r>
        <w:rPr>
          <w:rtl/>
        </w:rPr>
        <w:t xml:space="preserve"> </w:t>
      </w:r>
      <w:bookmarkEnd w:id="66"/>
    </w:p>
    <w:p w14:paraId="4D8E8308" w14:textId="77777777" w:rsidR="00655F0D" w:rsidRDefault="00655F0D" w:rsidP="00655F0D">
      <w:pPr>
        <w:pStyle w:val="KeepWithNext"/>
        <w:rPr>
          <w:rtl/>
          <w:lang w:eastAsia="he-IL"/>
        </w:rPr>
      </w:pPr>
    </w:p>
    <w:p w14:paraId="5CE34460" w14:textId="60DA5096" w:rsidR="00655F0D" w:rsidRDefault="00655F0D" w:rsidP="00655F0D">
      <w:pPr>
        <w:rPr>
          <w:rtl/>
          <w:lang w:eastAsia="he-IL"/>
        </w:rPr>
      </w:pPr>
      <w:r>
        <w:rPr>
          <w:rFonts w:hint="cs"/>
          <w:rtl/>
          <w:lang w:eastAsia="he-IL"/>
        </w:rPr>
        <w:t>כן.</w:t>
      </w:r>
      <w:r w:rsidR="004B2FCA">
        <w:rPr>
          <w:rFonts w:hint="cs"/>
          <w:rtl/>
          <w:lang w:eastAsia="he-IL"/>
        </w:rPr>
        <w:t xml:space="preserve"> אכן כן.</w:t>
      </w:r>
    </w:p>
    <w:p w14:paraId="54B324A8" w14:textId="77777777" w:rsidR="004B2FCA" w:rsidRDefault="004B2FCA" w:rsidP="00655F0D">
      <w:pPr>
        <w:rPr>
          <w:rtl/>
          <w:lang w:eastAsia="he-IL"/>
        </w:rPr>
      </w:pPr>
      <w:bookmarkStart w:id="67" w:name="_ETM_Q1_202367"/>
      <w:bookmarkStart w:id="68" w:name="_ETM_Q1_202404"/>
      <w:bookmarkStart w:id="69" w:name="_ETM_Q1_203183"/>
      <w:bookmarkEnd w:id="67"/>
      <w:bookmarkEnd w:id="68"/>
      <w:bookmarkEnd w:id="69"/>
    </w:p>
    <w:p w14:paraId="3ACA526F" w14:textId="71BF99C4" w:rsidR="004B2FCA" w:rsidRDefault="004B2FCA" w:rsidP="004B2FCA">
      <w:pPr>
        <w:pStyle w:val="af6"/>
        <w:keepNext/>
        <w:rPr>
          <w:rtl/>
        </w:rPr>
      </w:pPr>
      <w:bookmarkStart w:id="70" w:name="ET_yor_6157_13"/>
      <w:r w:rsidRPr="004B2FCA">
        <w:rPr>
          <w:rStyle w:val="TagStyle"/>
          <w:rtl/>
        </w:rPr>
        <w:t xml:space="preserve"> &lt;&lt; יור &gt;&gt; </w:t>
      </w:r>
      <w:r>
        <w:rPr>
          <w:rtl/>
        </w:rPr>
        <w:t>היו"ר שמחה רוטמן:</w:t>
      </w:r>
      <w:r w:rsidRPr="004B2FCA">
        <w:rPr>
          <w:rStyle w:val="TagStyle"/>
          <w:rtl/>
        </w:rPr>
        <w:t xml:space="preserve"> &lt;&lt; יור &gt;&gt;</w:t>
      </w:r>
      <w:r w:rsidR="008120CC">
        <w:rPr>
          <w:rtl/>
        </w:rPr>
        <w:t xml:space="preserve"> </w:t>
      </w:r>
      <w:r>
        <w:rPr>
          <w:rtl/>
        </w:rPr>
        <w:t xml:space="preserve"> </w:t>
      </w:r>
      <w:bookmarkEnd w:id="70"/>
    </w:p>
    <w:p w14:paraId="1C05CE13" w14:textId="77777777" w:rsidR="004B2FCA" w:rsidRDefault="004B2FCA" w:rsidP="004B2FCA">
      <w:pPr>
        <w:pStyle w:val="KeepWithNext"/>
        <w:rPr>
          <w:rtl/>
          <w:lang w:eastAsia="he-IL"/>
        </w:rPr>
      </w:pPr>
    </w:p>
    <w:p w14:paraId="5B350B01" w14:textId="46B67909" w:rsidR="004B2FCA" w:rsidRDefault="004B2FCA" w:rsidP="004B2FCA">
      <w:pPr>
        <w:rPr>
          <w:rtl/>
          <w:lang w:eastAsia="he-IL"/>
        </w:rPr>
      </w:pPr>
      <w:bookmarkStart w:id="71" w:name="_ETM_Q1_203451"/>
      <w:bookmarkStart w:id="72" w:name="_ETM_Q1_203485"/>
      <w:bookmarkEnd w:id="71"/>
      <w:bookmarkEnd w:id="72"/>
      <w:r>
        <w:rPr>
          <w:rFonts w:hint="cs"/>
          <w:rtl/>
          <w:lang w:eastAsia="he-IL"/>
        </w:rPr>
        <w:t>כן.</w:t>
      </w:r>
      <w:r w:rsidR="008120CC">
        <w:rPr>
          <w:rFonts w:hint="cs"/>
          <w:rtl/>
          <w:lang w:eastAsia="he-IL"/>
        </w:rPr>
        <w:t xml:space="preserve"> </w:t>
      </w:r>
      <w:r>
        <w:rPr>
          <w:rFonts w:hint="cs"/>
          <w:rtl/>
          <w:lang w:eastAsia="he-IL"/>
        </w:rPr>
        <w:t xml:space="preserve">אולי זו תהיה טענת הגנה יפה בדיון המשמעתי שננהל </w:t>
      </w:r>
      <w:bookmarkStart w:id="73" w:name="_ETM_Q1_208970"/>
      <w:bookmarkEnd w:id="73"/>
      <w:r>
        <w:rPr>
          <w:rFonts w:hint="cs"/>
          <w:rtl/>
          <w:lang w:eastAsia="he-IL"/>
        </w:rPr>
        <w:t xml:space="preserve">נגד היועצת המשפטית שהיא הורתה לו לעבור על החוק. אולי יקבלו את זה בבית הדין </w:t>
      </w:r>
      <w:bookmarkStart w:id="74" w:name="_ETM_Q1_211637"/>
      <w:bookmarkEnd w:id="74"/>
      <w:r>
        <w:rPr>
          <w:rFonts w:hint="cs"/>
          <w:rtl/>
          <w:lang w:eastAsia="he-IL"/>
        </w:rPr>
        <w:t>המשמעתי ואולי לא. אני מנסה לא לה</w:t>
      </w:r>
      <w:bookmarkStart w:id="75" w:name="_ETM_Q1_215623"/>
      <w:bookmarkEnd w:id="75"/>
      <w:r>
        <w:rPr>
          <w:rFonts w:hint="cs"/>
          <w:rtl/>
          <w:lang w:eastAsia="he-IL"/>
        </w:rPr>
        <w:t xml:space="preserve">ביע את דעתי על תיקים מתנהלים, גם כאלו שעדיין לא </w:t>
      </w:r>
      <w:bookmarkStart w:id="76" w:name="_ETM_Q1_217714"/>
      <w:bookmarkEnd w:id="76"/>
      <w:r>
        <w:rPr>
          <w:rFonts w:hint="cs"/>
          <w:rtl/>
          <w:lang w:eastAsia="he-IL"/>
        </w:rPr>
        <w:t xml:space="preserve">התנהלו. </w:t>
      </w:r>
    </w:p>
    <w:p w14:paraId="62C6AB29" w14:textId="77777777" w:rsidR="004B2FCA" w:rsidRDefault="004B2FCA" w:rsidP="004B2FCA">
      <w:pPr>
        <w:rPr>
          <w:rtl/>
          <w:lang w:eastAsia="he-IL"/>
        </w:rPr>
      </w:pPr>
      <w:bookmarkStart w:id="77" w:name="_ETM_Q1_224144"/>
      <w:bookmarkStart w:id="78" w:name="_ETM_Q1_224184"/>
      <w:bookmarkEnd w:id="77"/>
      <w:bookmarkEnd w:id="78"/>
    </w:p>
    <w:p w14:paraId="13DBB181" w14:textId="33C264F1" w:rsidR="004B2FCA" w:rsidRDefault="004B2FCA" w:rsidP="004B2FCA">
      <w:pPr>
        <w:rPr>
          <w:rtl/>
          <w:lang w:eastAsia="he-IL"/>
        </w:rPr>
      </w:pPr>
      <w:bookmarkStart w:id="79" w:name="_ETM_Q1_224257"/>
      <w:bookmarkStart w:id="80" w:name="_ETM_Q1_224294"/>
      <w:bookmarkEnd w:id="79"/>
      <w:bookmarkEnd w:id="80"/>
      <w:r>
        <w:rPr>
          <w:rFonts w:hint="cs"/>
          <w:rtl/>
          <w:lang w:eastAsia="he-IL"/>
        </w:rPr>
        <w:t xml:space="preserve"> אני אתן לחברת הכנסת</w:t>
      </w:r>
      <w:r w:rsidR="008120CC">
        <w:rPr>
          <w:rFonts w:hint="cs"/>
          <w:rtl/>
          <w:lang w:eastAsia="he-IL"/>
        </w:rPr>
        <w:t xml:space="preserve"> </w:t>
      </w:r>
      <w:r>
        <w:rPr>
          <w:rFonts w:hint="cs"/>
          <w:rtl/>
          <w:lang w:eastAsia="he-IL"/>
        </w:rPr>
        <w:t>מיכל וולדיגר לפתוח ואחר כך נשמע את</w:t>
      </w:r>
      <w:r w:rsidR="008120CC">
        <w:rPr>
          <w:rFonts w:hint="cs"/>
          <w:rtl/>
          <w:lang w:eastAsia="he-IL"/>
        </w:rPr>
        <w:t xml:space="preserve"> </w:t>
      </w:r>
      <w:r>
        <w:rPr>
          <w:rFonts w:hint="cs"/>
          <w:rtl/>
          <w:lang w:eastAsia="he-IL"/>
        </w:rPr>
        <w:t xml:space="preserve"> </w:t>
      </w:r>
      <w:bookmarkStart w:id="81" w:name="_ETM_Q1_228922"/>
      <w:bookmarkEnd w:id="81"/>
      <w:r>
        <w:rPr>
          <w:rFonts w:hint="cs"/>
          <w:rtl/>
          <w:lang w:eastAsia="he-IL"/>
        </w:rPr>
        <w:t xml:space="preserve">נציגי המשפחה. לצערי, צר לי ואני מתנצל בפני נציגי משרד </w:t>
      </w:r>
      <w:bookmarkStart w:id="82" w:name="_ETM_Q1_229421"/>
      <w:bookmarkEnd w:id="82"/>
      <w:r>
        <w:rPr>
          <w:rFonts w:hint="cs"/>
          <w:rtl/>
          <w:lang w:eastAsia="he-IL"/>
        </w:rPr>
        <w:t xml:space="preserve">המשפטים, ד"ר תמר קלהורה שהגיעה, בפני נציגי </w:t>
      </w:r>
      <w:bookmarkStart w:id="83" w:name="_ETM_Q1_233432"/>
      <w:bookmarkEnd w:id="83"/>
      <w:r>
        <w:rPr>
          <w:rFonts w:hint="cs"/>
          <w:rtl/>
          <w:lang w:eastAsia="he-IL"/>
        </w:rPr>
        <w:t xml:space="preserve">משרד החוץ כי אני לא אקיים ולא אשמע </w:t>
      </w:r>
      <w:bookmarkStart w:id="84" w:name="_ETM_Q1_237013"/>
      <w:bookmarkEnd w:id="84"/>
      <w:r>
        <w:rPr>
          <w:rFonts w:hint="cs"/>
          <w:rtl/>
          <w:lang w:eastAsia="he-IL"/>
        </w:rPr>
        <w:t xml:space="preserve">שום גורם כשנציג הפרקליטות לא נוכח כאן. צר לי שכנראה תצטרכו לבוא שוב. התודות לנציג הפרקליטות וליועצת המשפטית לממשלה </w:t>
      </w:r>
      <w:bookmarkStart w:id="85" w:name="_ETM_Q1_244948"/>
      <w:bookmarkEnd w:id="85"/>
      <w:r>
        <w:rPr>
          <w:rFonts w:hint="cs"/>
          <w:rtl/>
          <w:lang w:eastAsia="he-IL"/>
        </w:rPr>
        <w:t xml:space="preserve">שעשו דין לעצמם. </w:t>
      </w:r>
    </w:p>
    <w:p w14:paraId="1E37B362" w14:textId="77777777" w:rsidR="004B2FCA" w:rsidRDefault="004B2FCA" w:rsidP="004B2FCA">
      <w:pPr>
        <w:rPr>
          <w:rtl/>
          <w:lang w:eastAsia="he-IL"/>
        </w:rPr>
      </w:pPr>
      <w:bookmarkStart w:id="86" w:name="_ETM_Q1_254121"/>
      <w:bookmarkStart w:id="87" w:name="_ETM_Q1_254166"/>
      <w:bookmarkEnd w:id="86"/>
      <w:bookmarkEnd w:id="87"/>
    </w:p>
    <w:p w14:paraId="6ADC4FD5" w14:textId="0022727A" w:rsidR="004B2FCA" w:rsidRDefault="004B2FCA" w:rsidP="004B2FCA">
      <w:pPr>
        <w:rPr>
          <w:rtl/>
          <w:lang w:eastAsia="he-IL"/>
        </w:rPr>
      </w:pPr>
      <w:bookmarkStart w:id="88" w:name="_ETM_Q1_254240"/>
      <w:bookmarkStart w:id="89" w:name="_ETM_Q1_254277"/>
      <w:bookmarkEnd w:id="88"/>
      <w:bookmarkEnd w:id="89"/>
      <w:r>
        <w:rPr>
          <w:rFonts w:hint="cs"/>
          <w:rtl/>
          <w:lang w:eastAsia="he-IL"/>
        </w:rPr>
        <w:t xml:space="preserve">אנחנו נשמע עכשיו את המשפחה ואת </w:t>
      </w:r>
      <w:bookmarkStart w:id="90" w:name="_ETM_Q1_252447"/>
      <w:bookmarkEnd w:id="90"/>
      <w:r>
        <w:rPr>
          <w:rFonts w:hint="cs"/>
          <w:rtl/>
          <w:lang w:eastAsia="he-IL"/>
        </w:rPr>
        <w:t xml:space="preserve">חברת הכנסת. אני לא אעבור על </w:t>
      </w:r>
      <w:bookmarkStart w:id="91" w:name="_ETM_Q1_255552"/>
      <w:bookmarkEnd w:id="91"/>
      <w:r>
        <w:rPr>
          <w:rFonts w:hint="cs"/>
          <w:rtl/>
          <w:lang w:eastAsia="he-IL"/>
        </w:rPr>
        <w:t xml:space="preserve">זה בשתיקה ויש עוד כמה וכמה כלים כולל שמעתי שתקציב </w:t>
      </w:r>
      <w:bookmarkStart w:id="92" w:name="_ETM_Q1_262441"/>
      <w:bookmarkEnd w:id="92"/>
      <w:r>
        <w:rPr>
          <w:rFonts w:hint="cs"/>
          <w:rtl/>
          <w:lang w:eastAsia="he-IL"/>
        </w:rPr>
        <w:t>המדינה מתנהל כרגע. יכול להיות שאין</w:t>
      </w:r>
      <w:bookmarkStart w:id="93" w:name="_ETM_Q1_263836"/>
      <w:bookmarkEnd w:id="93"/>
      <w:r>
        <w:rPr>
          <w:rFonts w:hint="cs"/>
          <w:rtl/>
          <w:lang w:eastAsia="he-IL"/>
        </w:rPr>
        <w:t xml:space="preserve"> צורך בכל כך הרבה כוח אדם בפרקליטות ואולי </w:t>
      </w:r>
      <w:bookmarkStart w:id="94" w:name="_ETM_Q1_266479"/>
      <w:bookmarkEnd w:id="94"/>
      <w:r>
        <w:rPr>
          <w:rFonts w:hint="cs"/>
          <w:rtl/>
          <w:lang w:eastAsia="he-IL"/>
        </w:rPr>
        <w:t>נגיש הסתייגות. אני לא מצליח להבין באיזו חוצפה</w:t>
      </w:r>
      <w:bookmarkStart w:id="95" w:name="_ETM_Q1_268675"/>
      <w:bookmarkEnd w:id="95"/>
      <w:r>
        <w:rPr>
          <w:rFonts w:hint="cs"/>
          <w:rtl/>
          <w:lang w:eastAsia="he-IL"/>
        </w:rPr>
        <w:t xml:space="preserve"> דבר כזה מתרחש. כנראה שאין כוח אדם בפרקליטות, יכול להיות שזו הבעיה ופשוט בגלל זה לא הגיעו אבל כנראה, נראה יותר סביר, שפשוט לא עושים שימוש נכון בכוח האדם שיש בפרקליטות. אולי נגיש הסתייגות </w:t>
      </w:r>
      <w:bookmarkStart w:id="96" w:name="_ETM_Q1_280867"/>
      <w:bookmarkEnd w:id="96"/>
      <w:r>
        <w:rPr>
          <w:rFonts w:hint="cs"/>
          <w:rtl/>
          <w:lang w:eastAsia="he-IL"/>
        </w:rPr>
        <w:t xml:space="preserve">על מספר התקנים שיש בפרקליטות. לא יודע. לא </w:t>
      </w:r>
      <w:bookmarkStart w:id="97" w:name="_ETM_Q1_282892"/>
      <w:bookmarkEnd w:id="97"/>
      <w:r>
        <w:rPr>
          <w:rFonts w:hint="cs"/>
          <w:rtl/>
          <w:lang w:eastAsia="he-IL"/>
        </w:rPr>
        <w:t xml:space="preserve">מקובל בשום צורה זלזול כה בוטה בחוק. פשוט לא </w:t>
      </w:r>
      <w:bookmarkStart w:id="98" w:name="_ETM_Q1_289112"/>
      <w:bookmarkEnd w:id="98"/>
      <w:r>
        <w:rPr>
          <w:rFonts w:hint="cs"/>
          <w:rtl/>
          <w:lang w:eastAsia="he-IL"/>
        </w:rPr>
        <w:t xml:space="preserve">מקובל, בטח לא בוועדת החוקה. כבר היו מקרים </w:t>
      </w:r>
      <w:bookmarkStart w:id="99" w:name="_ETM_Q1_292337"/>
      <w:bookmarkEnd w:id="99"/>
      <w:r>
        <w:rPr>
          <w:rFonts w:hint="cs"/>
          <w:rtl/>
          <w:lang w:eastAsia="he-IL"/>
        </w:rPr>
        <w:t xml:space="preserve">שהגיעו נציגי פרקליטות, באו ואמרו שתיק </w:t>
      </w:r>
      <w:bookmarkStart w:id="100" w:name="_ETM_Q1_291878"/>
      <w:bookmarkEnd w:id="100"/>
      <w:r>
        <w:rPr>
          <w:rFonts w:hint="cs"/>
          <w:rtl/>
          <w:lang w:eastAsia="he-IL"/>
        </w:rPr>
        <w:t>מתנהל, אנחנו מוגבלים במה שאנחנו יכולים להגיד בדיון גלוי</w:t>
      </w:r>
      <w:bookmarkStart w:id="101" w:name="_ETM_Q1_297636"/>
      <w:bookmarkEnd w:id="101"/>
      <w:r>
        <w:rPr>
          <w:rFonts w:hint="cs"/>
          <w:rtl/>
          <w:lang w:eastAsia="he-IL"/>
        </w:rPr>
        <w:t xml:space="preserve"> ואנחנו מבקשים דיון חסוי. יש דרך להתנהל מול ועדה בכנסת.</w:t>
      </w:r>
      <w:r w:rsidR="008120CC">
        <w:rPr>
          <w:rFonts w:hint="cs"/>
          <w:rtl/>
          <w:lang w:eastAsia="he-IL"/>
        </w:rPr>
        <w:t xml:space="preserve"> </w:t>
      </w:r>
      <w:r>
        <w:rPr>
          <w:rFonts w:hint="cs"/>
          <w:rtl/>
          <w:lang w:eastAsia="he-IL"/>
        </w:rPr>
        <w:t>אין דבר כזה שאני מגלה בתחילתו של דיון שנציג פרקליטות לא מגיע. אין דבר</w:t>
      </w:r>
      <w:r w:rsidR="008120CC">
        <w:rPr>
          <w:rFonts w:hint="cs"/>
          <w:rtl/>
          <w:lang w:eastAsia="he-IL"/>
        </w:rPr>
        <w:t xml:space="preserve"> </w:t>
      </w:r>
      <w:r>
        <w:rPr>
          <w:rFonts w:hint="cs"/>
          <w:rtl/>
          <w:lang w:eastAsia="he-IL"/>
        </w:rPr>
        <w:t>כזה.</w:t>
      </w:r>
    </w:p>
    <w:p w14:paraId="4F042343" w14:textId="77777777" w:rsidR="004B2FCA" w:rsidRDefault="004B2FCA" w:rsidP="004B2FCA">
      <w:pPr>
        <w:rPr>
          <w:rtl/>
          <w:lang w:eastAsia="he-IL"/>
        </w:rPr>
      </w:pPr>
      <w:bookmarkStart w:id="102" w:name="_ETM_Q1_307593"/>
      <w:bookmarkStart w:id="103" w:name="_ETM_Q1_307641"/>
      <w:bookmarkEnd w:id="102"/>
      <w:bookmarkEnd w:id="103"/>
    </w:p>
    <w:p w14:paraId="105562BA" w14:textId="239F6EE9" w:rsidR="004B2FCA" w:rsidRDefault="004B2FCA" w:rsidP="004B2FCA">
      <w:pPr>
        <w:pStyle w:val="a4"/>
        <w:keepNext/>
        <w:rPr>
          <w:rtl/>
        </w:rPr>
      </w:pPr>
      <w:bookmarkStart w:id="104" w:name="ET_speaker_6150_14"/>
      <w:r w:rsidRPr="004B2FCA">
        <w:rPr>
          <w:rStyle w:val="TagStyle"/>
          <w:rtl/>
        </w:rPr>
        <w:t xml:space="preserve"> &lt;&lt; דובר &gt;&gt; </w:t>
      </w:r>
      <w:r>
        <w:rPr>
          <w:rtl/>
        </w:rPr>
        <w:t>מיכל מרים וולדיגר (הציונות הדתית):</w:t>
      </w:r>
      <w:r w:rsidRPr="004B2FCA">
        <w:rPr>
          <w:rStyle w:val="TagStyle"/>
          <w:rtl/>
        </w:rPr>
        <w:t xml:space="preserve"> &lt;&lt; דובר &gt;&gt;</w:t>
      </w:r>
      <w:r w:rsidR="008120CC">
        <w:rPr>
          <w:rtl/>
        </w:rPr>
        <w:t xml:space="preserve"> </w:t>
      </w:r>
      <w:r>
        <w:rPr>
          <w:rtl/>
        </w:rPr>
        <w:t xml:space="preserve"> </w:t>
      </w:r>
      <w:bookmarkEnd w:id="104"/>
    </w:p>
    <w:p w14:paraId="61D1D6ED" w14:textId="77777777" w:rsidR="004B2FCA" w:rsidRDefault="004B2FCA" w:rsidP="004B2FCA">
      <w:pPr>
        <w:pStyle w:val="KeepWithNext"/>
        <w:rPr>
          <w:rtl/>
          <w:lang w:eastAsia="he-IL"/>
        </w:rPr>
      </w:pPr>
    </w:p>
    <w:p w14:paraId="1BC3FB03" w14:textId="496C9264" w:rsidR="004B2FCA" w:rsidRDefault="004B2FCA" w:rsidP="004B2FCA">
      <w:pPr>
        <w:rPr>
          <w:rtl/>
          <w:lang w:eastAsia="he-IL"/>
        </w:rPr>
      </w:pPr>
      <w:r>
        <w:rPr>
          <w:rFonts w:hint="cs"/>
          <w:rtl/>
          <w:lang w:eastAsia="he-IL"/>
        </w:rPr>
        <w:t>היושב-ראש, אני לא רוצה להרגיז או</w:t>
      </w:r>
      <w:bookmarkStart w:id="105" w:name="_ETM_Q1_306764"/>
      <w:bookmarkEnd w:id="105"/>
      <w:r>
        <w:rPr>
          <w:rFonts w:hint="cs"/>
          <w:rtl/>
          <w:lang w:eastAsia="he-IL"/>
        </w:rPr>
        <w:t xml:space="preserve">תך עוד יותר, בעצם אני כן רוצה, האירוע הוא כל כך מחריג כי ספציפית גם לעניין הזה </w:t>
      </w:r>
      <w:bookmarkStart w:id="106" w:name="_ETM_Q1_316062"/>
      <w:bookmarkEnd w:id="106"/>
      <w:r>
        <w:rPr>
          <w:rFonts w:hint="cs"/>
          <w:rtl/>
          <w:lang w:eastAsia="he-IL"/>
        </w:rPr>
        <w:t>נתנו שמות ספציפיים של אנשים בפרקליטות, לא אחד ולא שניים.</w:t>
      </w:r>
    </w:p>
    <w:p w14:paraId="303C63D5" w14:textId="77777777" w:rsidR="004B2FCA" w:rsidRDefault="004B2FCA" w:rsidP="004B2FCA">
      <w:pPr>
        <w:rPr>
          <w:rtl/>
          <w:lang w:eastAsia="he-IL"/>
        </w:rPr>
      </w:pPr>
    </w:p>
    <w:p w14:paraId="711A61E2" w14:textId="5DAEA0D0" w:rsidR="004B2FCA" w:rsidRDefault="004B2FCA" w:rsidP="004B2FCA">
      <w:pPr>
        <w:pStyle w:val="af6"/>
        <w:keepNext/>
        <w:rPr>
          <w:rtl/>
        </w:rPr>
      </w:pPr>
      <w:bookmarkStart w:id="107" w:name="ET_yor_6157_15"/>
      <w:r w:rsidRPr="004B2FCA">
        <w:rPr>
          <w:rStyle w:val="TagStyle"/>
          <w:rtl/>
        </w:rPr>
        <w:t xml:space="preserve"> &lt;&lt; יור &gt;&gt; </w:t>
      </w:r>
      <w:r>
        <w:rPr>
          <w:rtl/>
        </w:rPr>
        <w:t>היו"ר שמחה רוטמן:</w:t>
      </w:r>
      <w:r w:rsidRPr="004B2FCA">
        <w:rPr>
          <w:rStyle w:val="TagStyle"/>
          <w:rtl/>
        </w:rPr>
        <w:t xml:space="preserve"> &lt;&lt; יור &gt;&gt;</w:t>
      </w:r>
      <w:r w:rsidR="008120CC">
        <w:rPr>
          <w:rtl/>
        </w:rPr>
        <w:t xml:space="preserve"> </w:t>
      </w:r>
      <w:r>
        <w:rPr>
          <w:rtl/>
        </w:rPr>
        <w:t xml:space="preserve"> </w:t>
      </w:r>
      <w:bookmarkEnd w:id="107"/>
    </w:p>
    <w:p w14:paraId="63AA58A8" w14:textId="77777777" w:rsidR="004B2FCA" w:rsidRDefault="004B2FCA" w:rsidP="004B2FCA">
      <w:pPr>
        <w:pStyle w:val="KeepWithNext"/>
        <w:rPr>
          <w:rtl/>
          <w:lang w:eastAsia="he-IL"/>
        </w:rPr>
      </w:pPr>
    </w:p>
    <w:p w14:paraId="3E147CEF" w14:textId="6A155390" w:rsidR="004B2FCA" w:rsidRDefault="004B2FCA" w:rsidP="004B2FCA">
      <w:pPr>
        <w:rPr>
          <w:rtl/>
          <w:lang w:eastAsia="he-IL"/>
        </w:rPr>
      </w:pPr>
      <w:r>
        <w:rPr>
          <w:rFonts w:hint="cs"/>
          <w:rtl/>
          <w:lang w:eastAsia="he-IL"/>
        </w:rPr>
        <w:t>אני לא מתרגז. זה הרגוע שלי.</w:t>
      </w:r>
    </w:p>
    <w:p w14:paraId="46D2184C" w14:textId="77777777" w:rsidR="004B2FCA" w:rsidRDefault="004B2FCA" w:rsidP="004B2FCA">
      <w:pPr>
        <w:rPr>
          <w:rtl/>
          <w:lang w:eastAsia="he-IL"/>
        </w:rPr>
      </w:pPr>
      <w:bookmarkStart w:id="108" w:name="_ETM_Q1_313940"/>
      <w:bookmarkStart w:id="109" w:name="_ETM_Q1_313978"/>
      <w:bookmarkEnd w:id="108"/>
      <w:bookmarkEnd w:id="109"/>
    </w:p>
    <w:p w14:paraId="2B452756" w14:textId="411D9F07" w:rsidR="004B2FCA" w:rsidRDefault="004B2FCA" w:rsidP="004B2FCA">
      <w:pPr>
        <w:pStyle w:val="a4"/>
        <w:keepNext/>
        <w:rPr>
          <w:rtl/>
        </w:rPr>
      </w:pPr>
      <w:bookmarkStart w:id="110" w:name="ET_speaker_6150_16"/>
      <w:r w:rsidRPr="004B2FCA">
        <w:rPr>
          <w:rStyle w:val="TagStyle"/>
          <w:rtl/>
        </w:rPr>
        <w:t xml:space="preserve"> &lt;&lt; דובר &gt;&gt; </w:t>
      </w:r>
      <w:r>
        <w:rPr>
          <w:rtl/>
        </w:rPr>
        <w:t>מיכל מרים וולדיגר (הציונות הדתית):</w:t>
      </w:r>
      <w:r w:rsidRPr="004B2FCA">
        <w:rPr>
          <w:rStyle w:val="TagStyle"/>
          <w:rtl/>
        </w:rPr>
        <w:t xml:space="preserve"> &lt;&lt; דובר &gt;&gt;</w:t>
      </w:r>
      <w:r w:rsidR="008120CC">
        <w:rPr>
          <w:rtl/>
        </w:rPr>
        <w:t xml:space="preserve"> </w:t>
      </w:r>
      <w:r>
        <w:rPr>
          <w:rtl/>
        </w:rPr>
        <w:t xml:space="preserve"> </w:t>
      </w:r>
      <w:bookmarkEnd w:id="110"/>
    </w:p>
    <w:p w14:paraId="7BE3FF15" w14:textId="77777777" w:rsidR="004B2FCA" w:rsidRDefault="004B2FCA" w:rsidP="004B2FCA">
      <w:pPr>
        <w:pStyle w:val="KeepWithNext"/>
        <w:rPr>
          <w:rtl/>
          <w:lang w:eastAsia="he-IL"/>
        </w:rPr>
      </w:pPr>
    </w:p>
    <w:p w14:paraId="2B3ED00E" w14:textId="00556450" w:rsidR="004B2FCA" w:rsidRDefault="004B2FCA" w:rsidP="004B2FCA">
      <w:pPr>
        <w:rPr>
          <w:rtl/>
          <w:lang w:eastAsia="he-IL"/>
        </w:rPr>
      </w:pPr>
      <w:bookmarkStart w:id="111" w:name="_ETM_Q1_315199"/>
      <w:bookmarkStart w:id="112" w:name="_ETM_Q1_315233"/>
      <w:bookmarkEnd w:id="111"/>
      <w:bookmarkEnd w:id="112"/>
      <w:r>
        <w:rPr>
          <w:rFonts w:hint="cs"/>
          <w:rtl/>
          <w:lang w:eastAsia="he-IL"/>
        </w:rPr>
        <w:t>התקשרו אלינו ואמרו שהם לא יכול</w:t>
      </w:r>
      <w:bookmarkStart w:id="113" w:name="_ETM_Q1_323284"/>
      <w:bookmarkEnd w:id="113"/>
      <w:r>
        <w:rPr>
          <w:rFonts w:hint="cs"/>
          <w:rtl/>
          <w:lang w:eastAsia="he-IL"/>
        </w:rPr>
        <w:t>ים להגיע, לא מסיבת הליך תלוי ועומד אלא מסיבות כאלה ואחרות.</w:t>
      </w:r>
      <w:r w:rsidR="008120CC">
        <w:rPr>
          <w:rFonts w:hint="cs"/>
          <w:rtl/>
          <w:lang w:eastAsia="he-IL"/>
        </w:rPr>
        <w:t xml:space="preserve"> </w:t>
      </w:r>
      <w:r>
        <w:rPr>
          <w:rFonts w:hint="cs"/>
          <w:rtl/>
          <w:lang w:eastAsia="he-IL"/>
        </w:rPr>
        <w:t xml:space="preserve">זה היה ברור שהם מגיעים. לא הייתה שאלה כזאת או אחרת. הם עושים דין לעצמם. אמרת. מזלזלים בחוק. כבוד היושב-ראש, הם </w:t>
      </w:r>
      <w:bookmarkStart w:id="114" w:name="_ETM_Q1_339572"/>
      <w:bookmarkEnd w:id="114"/>
      <w:r>
        <w:rPr>
          <w:rFonts w:hint="cs"/>
          <w:rtl/>
          <w:lang w:eastAsia="he-IL"/>
        </w:rPr>
        <w:t>מזלזלים במשפחה האומללה הזאת במשך שנה וחצי</w:t>
      </w:r>
      <w:r w:rsidR="008120CC">
        <w:rPr>
          <w:rFonts w:hint="cs"/>
          <w:rtl/>
          <w:lang w:eastAsia="he-IL"/>
        </w:rPr>
        <w:t xml:space="preserve"> </w:t>
      </w:r>
      <w:r>
        <w:rPr>
          <w:rFonts w:hint="cs"/>
          <w:rtl/>
          <w:lang w:eastAsia="he-IL"/>
        </w:rPr>
        <w:t xml:space="preserve">ואגב, לא רק הם אלא לצערי גם משרד החוץ. אנחנו בדיפ סטייט. יש כאן שרים, יש כאן מדיניות, יש כאן חקיקה </w:t>
      </w:r>
      <w:bookmarkStart w:id="115" w:name="_ETM_Q1_351480"/>
      <w:bookmarkEnd w:id="115"/>
      <w:r>
        <w:rPr>
          <w:rFonts w:hint="cs"/>
          <w:rtl/>
          <w:lang w:eastAsia="he-IL"/>
        </w:rPr>
        <w:t xml:space="preserve">שקובעת מה מותר ומה אסור והפקידים במדינת ישראל עושים </w:t>
      </w:r>
      <w:bookmarkStart w:id="116" w:name="_ETM_Q1_360344"/>
      <w:bookmarkEnd w:id="116"/>
      <w:r>
        <w:rPr>
          <w:rFonts w:hint="cs"/>
          <w:rtl/>
          <w:lang w:eastAsia="he-IL"/>
        </w:rPr>
        <w:t>מה בראש שלהם. זה מה שאני לומדת מכל הסיפור הזה.</w:t>
      </w:r>
    </w:p>
    <w:p w14:paraId="19959A42" w14:textId="77777777" w:rsidR="004B2FCA" w:rsidRDefault="004B2FCA" w:rsidP="004B2FCA">
      <w:pPr>
        <w:rPr>
          <w:rtl/>
          <w:lang w:eastAsia="he-IL"/>
        </w:rPr>
      </w:pPr>
      <w:bookmarkStart w:id="117" w:name="_ETM_Q1_362638"/>
      <w:bookmarkEnd w:id="117"/>
    </w:p>
    <w:p w14:paraId="3B525F69" w14:textId="05CE62AF" w:rsidR="004B2FCA" w:rsidRDefault="004B2FCA" w:rsidP="004B2FCA">
      <w:pPr>
        <w:pStyle w:val="af6"/>
        <w:keepNext/>
        <w:rPr>
          <w:rtl/>
        </w:rPr>
      </w:pPr>
      <w:bookmarkStart w:id="118" w:name="ET_yor_6157_17"/>
      <w:r w:rsidRPr="004B2FCA">
        <w:rPr>
          <w:rStyle w:val="TagStyle"/>
          <w:rtl/>
        </w:rPr>
        <w:t xml:space="preserve"> &lt;&lt; יור &gt;&gt; </w:t>
      </w:r>
      <w:r>
        <w:rPr>
          <w:rtl/>
        </w:rPr>
        <w:t>היו"ר שמחה רוטמן:</w:t>
      </w:r>
      <w:r w:rsidRPr="004B2FCA">
        <w:rPr>
          <w:rStyle w:val="TagStyle"/>
          <w:rtl/>
        </w:rPr>
        <w:t xml:space="preserve"> &lt;&lt; יור &gt;&gt;</w:t>
      </w:r>
      <w:r w:rsidR="008120CC">
        <w:rPr>
          <w:rtl/>
        </w:rPr>
        <w:t xml:space="preserve"> </w:t>
      </w:r>
      <w:r>
        <w:rPr>
          <w:rtl/>
        </w:rPr>
        <w:t xml:space="preserve"> </w:t>
      </w:r>
      <w:bookmarkEnd w:id="118"/>
    </w:p>
    <w:p w14:paraId="1F9AF6A4" w14:textId="77777777" w:rsidR="004B2FCA" w:rsidRDefault="004B2FCA" w:rsidP="004B2FCA">
      <w:pPr>
        <w:pStyle w:val="KeepWithNext"/>
        <w:rPr>
          <w:rtl/>
          <w:lang w:eastAsia="he-IL"/>
        </w:rPr>
      </w:pPr>
    </w:p>
    <w:p w14:paraId="06112D56" w14:textId="73151468" w:rsidR="004B2FCA" w:rsidRDefault="004B2FCA" w:rsidP="004B2FCA">
      <w:pPr>
        <w:rPr>
          <w:rtl/>
          <w:lang w:eastAsia="he-IL"/>
        </w:rPr>
      </w:pPr>
      <w:r>
        <w:rPr>
          <w:rFonts w:hint="cs"/>
          <w:rtl/>
          <w:lang w:eastAsia="he-IL"/>
        </w:rPr>
        <w:t>א</w:t>
      </w:r>
      <w:bookmarkStart w:id="119" w:name="_ETM_Q1_362985"/>
      <w:bookmarkStart w:id="120" w:name="_ETM_Q1_363005"/>
      <w:bookmarkEnd w:id="119"/>
      <w:bookmarkEnd w:id="120"/>
      <w:r>
        <w:rPr>
          <w:rFonts w:hint="cs"/>
          <w:rtl/>
          <w:lang w:eastAsia="he-IL"/>
        </w:rPr>
        <w:t>נחנו רואים.</w:t>
      </w:r>
    </w:p>
    <w:p w14:paraId="23E45E82" w14:textId="77777777" w:rsidR="004B2FCA" w:rsidRDefault="004B2FCA" w:rsidP="004B2FCA">
      <w:pPr>
        <w:rPr>
          <w:rtl/>
          <w:lang w:eastAsia="he-IL"/>
        </w:rPr>
      </w:pPr>
      <w:bookmarkStart w:id="121" w:name="_ETM_Q1_363995"/>
      <w:bookmarkStart w:id="122" w:name="_ETM_Q1_364033"/>
      <w:bookmarkStart w:id="123" w:name="_ETM_Q1_365443"/>
      <w:bookmarkEnd w:id="121"/>
      <w:bookmarkEnd w:id="122"/>
      <w:bookmarkEnd w:id="123"/>
    </w:p>
    <w:p w14:paraId="286B7787" w14:textId="1F8ACECF" w:rsidR="004B2FCA" w:rsidRDefault="004B2FCA" w:rsidP="004B2FCA">
      <w:pPr>
        <w:pStyle w:val="a4"/>
        <w:keepNext/>
        <w:rPr>
          <w:rtl/>
        </w:rPr>
      </w:pPr>
      <w:bookmarkStart w:id="124" w:name="ET_speaker_6150_18"/>
      <w:r w:rsidRPr="004B2FCA">
        <w:rPr>
          <w:rStyle w:val="TagStyle"/>
          <w:rtl/>
        </w:rPr>
        <w:t xml:space="preserve"> &lt;&lt; דובר &gt;&gt; </w:t>
      </w:r>
      <w:r>
        <w:rPr>
          <w:rtl/>
        </w:rPr>
        <w:t>מיכל מרים וולדיגר (הציונות הדתית):</w:t>
      </w:r>
      <w:r w:rsidRPr="004B2FCA">
        <w:rPr>
          <w:rStyle w:val="TagStyle"/>
          <w:rtl/>
        </w:rPr>
        <w:t xml:space="preserve"> &lt;&lt; דובר &gt;&gt;</w:t>
      </w:r>
      <w:r w:rsidR="008120CC">
        <w:rPr>
          <w:rtl/>
        </w:rPr>
        <w:t xml:space="preserve"> </w:t>
      </w:r>
      <w:r>
        <w:rPr>
          <w:rtl/>
        </w:rPr>
        <w:t xml:space="preserve"> </w:t>
      </w:r>
      <w:bookmarkEnd w:id="124"/>
    </w:p>
    <w:p w14:paraId="0AFA3BBB" w14:textId="77777777" w:rsidR="004B2FCA" w:rsidRDefault="004B2FCA" w:rsidP="004B2FCA">
      <w:pPr>
        <w:pStyle w:val="KeepWithNext"/>
        <w:rPr>
          <w:rtl/>
          <w:lang w:eastAsia="he-IL"/>
        </w:rPr>
      </w:pPr>
    </w:p>
    <w:p w14:paraId="21068B2D" w14:textId="219DDBD4" w:rsidR="004B2FCA" w:rsidRDefault="004B2FCA" w:rsidP="004B2FCA">
      <w:pPr>
        <w:rPr>
          <w:rtl/>
          <w:lang w:eastAsia="he-IL"/>
        </w:rPr>
      </w:pPr>
      <w:bookmarkStart w:id="125" w:name="_ETM_Q1_365717"/>
      <w:bookmarkStart w:id="126" w:name="_ETM_Q1_365752"/>
      <w:bookmarkEnd w:id="125"/>
      <w:bookmarkEnd w:id="126"/>
      <w:r>
        <w:rPr>
          <w:rFonts w:hint="cs"/>
          <w:rtl/>
          <w:lang w:eastAsia="he-IL"/>
        </w:rPr>
        <w:t>מילא, אני אומרת מילא</w:t>
      </w:r>
      <w:r w:rsidR="008120CC">
        <w:rPr>
          <w:rFonts w:hint="cs"/>
          <w:rtl/>
          <w:lang w:eastAsia="he-IL"/>
        </w:rPr>
        <w:t xml:space="preserve"> </w:t>
      </w:r>
      <w:r>
        <w:rPr>
          <w:rFonts w:hint="cs"/>
          <w:rtl/>
          <w:lang w:eastAsia="he-IL"/>
        </w:rPr>
        <w:t xml:space="preserve">במירכאות, לפגוע בחוק ולא </w:t>
      </w:r>
      <w:bookmarkStart w:id="127" w:name="_ETM_Q1_369656"/>
      <w:bookmarkEnd w:id="127"/>
      <w:r>
        <w:rPr>
          <w:rFonts w:hint="cs"/>
          <w:rtl/>
          <w:lang w:eastAsia="he-IL"/>
        </w:rPr>
        <w:t xml:space="preserve">לפעול על פי החוק, אבל לפגוע במשפחה כל כך אומללה </w:t>
      </w:r>
      <w:bookmarkStart w:id="128" w:name="_ETM_Q1_372706"/>
      <w:bookmarkEnd w:id="128"/>
      <w:r>
        <w:rPr>
          <w:rFonts w:hint="cs"/>
          <w:rtl/>
          <w:lang w:eastAsia="he-IL"/>
        </w:rPr>
        <w:t>שהבת שלהם לקחה את רגליה, היא לא הייתה בסדר,</w:t>
      </w:r>
      <w:bookmarkStart w:id="129" w:name="_ETM_Q1_376899"/>
      <w:bookmarkEnd w:id="129"/>
      <w:r>
        <w:rPr>
          <w:rFonts w:hint="cs"/>
          <w:rtl/>
          <w:lang w:eastAsia="he-IL"/>
        </w:rPr>
        <w:t xml:space="preserve"> התאבדה בחוץ לארץ, בשוויץ, ולא די כל הטרגדיה, </w:t>
      </w:r>
      <w:bookmarkStart w:id="130" w:name="_ETM_Q1_387145"/>
      <w:bookmarkEnd w:id="130"/>
      <w:r>
        <w:rPr>
          <w:rFonts w:hint="cs"/>
          <w:rtl/>
          <w:lang w:eastAsia="he-IL"/>
        </w:rPr>
        <w:t>באים מהפרקליטות ובאים</w:t>
      </w:r>
      <w:r w:rsidR="00FC368F">
        <w:rPr>
          <w:rFonts w:hint="cs"/>
          <w:rtl/>
          <w:lang w:eastAsia="he-IL"/>
        </w:rPr>
        <w:t xml:space="preserve"> ממשרד החוץ וממשיכים להתעלל בהם. אני </w:t>
      </w:r>
      <w:bookmarkStart w:id="131" w:name="_ETM_Q1_391520"/>
      <w:bookmarkEnd w:id="131"/>
      <w:r w:rsidR="00FC368F">
        <w:rPr>
          <w:rFonts w:hint="cs"/>
          <w:rtl/>
          <w:lang w:eastAsia="he-IL"/>
        </w:rPr>
        <w:t>לא מצליחה להבין את זה. באמת, מיטת סדום זה כלום לעומת מה שקורה כאן.</w:t>
      </w:r>
    </w:p>
    <w:p w14:paraId="7FC442DE" w14:textId="77777777" w:rsidR="00FC368F" w:rsidRDefault="00FC368F" w:rsidP="004B2FCA">
      <w:pPr>
        <w:rPr>
          <w:rtl/>
          <w:lang w:eastAsia="he-IL"/>
        </w:rPr>
      </w:pPr>
      <w:bookmarkStart w:id="132" w:name="_ETM_Q1_394668"/>
      <w:bookmarkStart w:id="133" w:name="_ETM_Q1_394715"/>
      <w:bookmarkEnd w:id="132"/>
      <w:bookmarkEnd w:id="133"/>
    </w:p>
    <w:p w14:paraId="4D1CA08F" w14:textId="6CB3B088" w:rsidR="00FC368F" w:rsidRDefault="00FC368F" w:rsidP="00FC368F">
      <w:pPr>
        <w:pStyle w:val="af9"/>
        <w:keepNext/>
        <w:rPr>
          <w:rtl/>
          <w:lang w:eastAsia="he-IL"/>
        </w:rPr>
      </w:pPr>
      <w:bookmarkStart w:id="134" w:name="ET_guest_קריאה_19"/>
      <w:r w:rsidRPr="00FC368F">
        <w:rPr>
          <w:rStyle w:val="TagStyle"/>
          <w:rtl/>
        </w:rPr>
        <w:lastRenderedPageBreak/>
        <w:t xml:space="preserve"> &lt;&lt; אורח &gt;&gt; </w:t>
      </w:r>
      <w:r>
        <w:rPr>
          <w:rtl/>
          <w:lang w:eastAsia="he-IL"/>
        </w:rPr>
        <w:t>קריאה:</w:t>
      </w:r>
      <w:r w:rsidRPr="00FC368F">
        <w:rPr>
          <w:rStyle w:val="TagStyle"/>
          <w:rtl/>
        </w:rPr>
        <w:t xml:space="preserve"> &lt;&lt; אורח &gt;&gt;</w:t>
      </w:r>
      <w:r w:rsidR="008120CC">
        <w:rPr>
          <w:rtl/>
          <w:lang w:eastAsia="he-IL"/>
        </w:rPr>
        <w:t xml:space="preserve"> </w:t>
      </w:r>
      <w:r>
        <w:rPr>
          <w:rtl/>
          <w:lang w:eastAsia="he-IL"/>
        </w:rPr>
        <w:t xml:space="preserve"> </w:t>
      </w:r>
      <w:bookmarkEnd w:id="134"/>
    </w:p>
    <w:p w14:paraId="7E133451" w14:textId="77777777" w:rsidR="00FC368F" w:rsidRDefault="00FC368F" w:rsidP="00FC368F">
      <w:pPr>
        <w:pStyle w:val="KeepWithNext"/>
        <w:rPr>
          <w:rtl/>
          <w:lang w:eastAsia="he-IL"/>
        </w:rPr>
      </w:pPr>
    </w:p>
    <w:p w14:paraId="73C55911" w14:textId="12DFB7B5" w:rsidR="00FC368F" w:rsidRDefault="00FC368F" w:rsidP="00FC368F">
      <w:pPr>
        <w:rPr>
          <w:rtl/>
          <w:lang w:eastAsia="he-IL"/>
        </w:rPr>
      </w:pPr>
      <w:r>
        <w:rPr>
          <w:rFonts w:hint="cs"/>
          <w:rtl/>
          <w:lang w:eastAsia="he-IL"/>
        </w:rPr>
        <w:t xml:space="preserve">אם יצומצם כוח אדם זה יעזור? </w:t>
      </w:r>
      <w:bookmarkStart w:id="135" w:name="_ETM_Q1_394801"/>
      <w:bookmarkStart w:id="136" w:name="_ETM_Q1_397291"/>
      <w:bookmarkEnd w:id="135"/>
      <w:bookmarkEnd w:id="136"/>
    </w:p>
    <w:p w14:paraId="5A75EA2B" w14:textId="77777777" w:rsidR="00FC368F" w:rsidRDefault="00FC368F" w:rsidP="00FC368F">
      <w:pPr>
        <w:rPr>
          <w:rtl/>
          <w:lang w:eastAsia="he-IL"/>
        </w:rPr>
      </w:pPr>
      <w:bookmarkStart w:id="137" w:name="_ETM_Q1_397328"/>
      <w:bookmarkEnd w:id="137"/>
    </w:p>
    <w:p w14:paraId="78C4A30F" w14:textId="1CD59A63" w:rsidR="00FC368F" w:rsidRDefault="00FC368F" w:rsidP="00FC368F">
      <w:pPr>
        <w:pStyle w:val="a4"/>
        <w:keepNext/>
        <w:rPr>
          <w:rtl/>
        </w:rPr>
      </w:pPr>
      <w:bookmarkStart w:id="138" w:name="ET_speaker_6150_20"/>
      <w:r w:rsidRPr="00FC368F">
        <w:rPr>
          <w:rStyle w:val="TagStyle"/>
          <w:rtl/>
        </w:rPr>
        <w:t xml:space="preserve"> &lt;&lt; דובר &gt;&gt; </w:t>
      </w:r>
      <w:r>
        <w:rPr>
          <w:rtl/>
        </w:rPr>
        <w:t>מיכל מרים וולדיגר (הציונות הדתית):</w:t>
      </w:r>
      <w:r w:rsidRPr="00FC368F">
        <w:rPr>
          <w:rStyle w:val="TagStyle"/>
          <w:rtl/>
        </w:rPr>
        <w:t xml:space="preserve"> &lt;&lt; דובר &gt;&gt;</w:t>
      </w:r>
      <w:r w:rsidR="008120CC">
        <w:rPr>
          <w:rtl/>
        </w:rPr>
        <w:t xml:space="preserve"> </w:t>
      </w:r>
      <w:r>
        <w:rPr>
          <w:rtl/>
        </w:rPr>
        <w:t xml:space="preserve"> </w:t>
      </w:r>
      <w:bookmarkEnd w:id="138"/>
    </w:p>
    <w:p w14:paraId="4F35B653" w14:textId="77777777" w:rsidR="00FC368F" w:rsidRDefault="00FC368F" w:rsidP="00FC368F">
      <w:pPr>
        <w:pStyle w:val="KeepWithNext"/>
        <w:rPr>
          <w:rtl/>
          <w:lang w:eastAsia="he-IL"/>
        </w:rPr>
      </w:pPr>
    </w:p>
    <w:p w14:paraId="5E6EFD66" w14:textId="76B6072D" w:rsidR="00FC368F" w:rsidRDefault="00FC368F" w:rsidP="00FC368F">
      <w:pPr>
        <w:rPr>
          <w:rtl/>
          <w:lang w:eastAsia="he-IL"/>
        </w:rPr>
      </w:pPr>
      <w:r>
        <w:rPr>
          <w:rFonts w:hint="cs"/>
          <w:rtl/>
          <w:lang w:eastAsia="he-IL"/>
        </w:rPr>
        <w:t xml:space="preserve">כנראה שכן. </w:t>
      </w:r>
    </w:p>
    <w:p w14:paraId="21C0E7E5" w14:textId="77777777" w:rsidR="00FC368F" w:rsidRDefault="00FC368F" w:rsidP="00FC368F">
      <w:pPr>
        <w:rPr>
          <w:rtl/>
          <w:lang w:eastAsia="he-IL"/>
        </w:rPr>
      </w:pPr>
    </w:p>
    <w:p w14:paraId="3C2C09C4" w14:textId="0671E632" w:rsidR="00FC368F" w:rsidRDefault="00FC368F" w:rsidP="00FC368F">
      <w:pPr>
        <w:pStyle w:val="af6"/>
        <w:keepNext/>
        <w:rPr>
          <w:rtl/>
        </w:rPr>
      </w:pPr>
      <w:bookmarkStart w:id="139" w:name="ET_yor_6157_21"/>
      <w:r w:rsidRPr="00FC368F">
        <w:rPr>
          <w:rStyle w:val="TagStyle"/>
          <w:rtl/>
        </w:rPr>
        <w:t xml:space="preserve"> &lt;&lt; יור &gt;&gt; </w:t>
      </w:r>
      <w:r>
        <w:rPr>
          <w:rtl/>
        </w:rPr>
        <w:t>היו"ר שמחה רוטמן:</w:t>
      </w:r>
      <w:r w:rsidRPr="00FC368F">
        <w:rPr>
          <w:rStyle w:val="TagStyle"/>
          <w:rtl/>
        </w:rPr>
        <w:t xml:space="preserve"> &lt;&lt; יור &gt;&gt;</w:t>
      </w:r>
      <w:r w:rsidR="008120CC">
        <w:rPr>
          <w:rtl/>
        </w:rPr>
        <w:t xml:space="preserve"> </w:t>
      </w:r>
      <w:r>
        <w:rPr>
          <w:rtl/>
        </w:rPr>
        <w:t xml:space="preserve"> </w:t>
      </w:r>
      <w:bookmarkEnd w:id="139"/>
    </w:p>
    <w:p w14:paraId="663A1F72" w14:textId="77777777" w:rsidR="00FC368F" w:rsidRDefault="00FC368F" w:rsidP="00FC368F">
      <w:pPr>
        <w:pStyle w:val="KeepWithNext"/>
        <w:rPr>
          <w:rtl/>
          <w:lang w:eastAsia="he-IL"/>
        </w:rPr>
      </w:pPr>
    </w:p>
    <w:p w14:paraId="29848597" w14:textId="6DF5B824" w:rsidR="00FC368F" w:rsidRDefault="00FC368F" w:rsidP="00FC368F">
      <w:pPr>
        <w:rPr>
          <w:rtl/>
          <w:lang w:eastAsia="he-IL"/>
        </w:rPr>
      </w:pPr>
      <w:r>
        <w:rPr>
          <w:rFonts w:hint="cs"/>
          <w:rtl/>
          <w:lang w:eastAsia="he-IL"/>
        </w:rPr>
        <w:t xml:space="preserve">גברתי, את מוזמנת לצאת מהדיון. </w:t>
      </w:r>
    </w:p>
    <w:p w14:paraId="4A671FB2" w14:textId="77777777" w:rsidR="00FC368F" w:rsidRDefault="00FC368F" w:rsidP="00FC368F">
      <w:pPr>
        <w:rPr>
          <w:rtl/>
          <w:lang w:eastAsia="he-IL"/>
        </w:rPr>
      </w:pPr>
      <w:bookmarkStart w:id="140" w:name="_ETM_Q1_404107"/>
      <w:bookmarkStart w:id="141" w:name="_ETM_Q1_404146"/>
      <w:bookmarkEnd w:id="140"/>
      <w:bookmarkEnd w:id="141"/>
    </w:p>
    <w:p w14:paraId="05FD773C" w14:textId="5438BFD6" w:rsidR="00FC368F" w:rsidRDefault="00FC368F" w:rsidP="00FC368F">
      <w:pPr>
        <w:pStyle w:val="a4"/>
        <w:keepNext/>
        <w:rPr>
          <w:rtl/>
        </w:rPr>
      </w:pPr>
      <w:bookmarkStart w:id="142" w:name="ET_speaker_6150_22"/>
      <w:r w:rsidRPr="00FC368F">
        <w:rPr>
          <w:rStyle w:val="TagStyle"/>
          <w:rtl/>
        </w:rPr>
        <w:t xml:space="preserve"> &lt;&lt; דובר &gt;&gt; </w:t>
      </w:r>
      <w:r>
        <w:rPr>
          <w:rtl/>
        </w:rPr>
        <w:t>מיכל מרים וולדיגר (הציונות הדתית):</w:t>
      </w:r>
      <w:r w:rsidRPr="00FC368F">
        <w:rPr>
          <w:rStyle w:val="TagStyle"/>
          <w:rtl/>
        </w:rPr>
        <w:t xml:space="preserve"> &lt;&lt; דובר &gt;&gt;</w:t>
      </w:r>
      <w:r w:rsidR="008120CC">
        <w:rPr>
          <w:rtl/>
        </w:rPr>
        <w:t xml:space="preserve"> </w:t>
      </w:r>
      <w:r>
        <w:rPr>
          <w:rtl/>
        </w:rPr>
        <w:t xml:space="preserve"> </w:t>
      </w:r>
      <w:bookmarkEnd w:id="142"/>
    </w:p>
    <w:p w14:paraId="3F3CDF82" w14:textId="77777777" w:rsidR="00FC368F" w:rsidRDefault="00FC368F" w:rsidP="00FC368F">
      <w:pPr>
        <w:pStyle w:val="KeepWithNext"/>
        <w:rPr>
          <w:rtl/>
          <w:lang w:eastAsia="he-IL"/>
        </w:rPr>
      </w:pPr>
    </w:p>
    <w:p w14:paraId="084FBB59" w14:textId="79C92C2E" w:rsidR="00FC368F" w:rsidRDefault="00FC368F" w:rsidP="00FC368F">
      <w:pPr>
        <w:rPr>
          <w:rtl/>
          <w:lang w:eastAsia="he-IL"/>
        </w:rPr>
      </w:pPr>
      <w:r>
        <w:rPr>
          <w:rFonts w:hint="cs"/>
          <w:rtl/>
          <w:lang w:eastAsia="he-IL"/>
        </w:rPr>
        <w:t>מדובר בטרגדיה</w:t>
      </w:r>
      <w:bookmarkStart w:id="143" w:name="_ETM_Q1_404209"/>
      <w:bookmarkEnd w:id="143"/>
      <w:r>
        <w:rPr>
          <w:rFonts w:hint="cs"/>
          <w:rtl/>
          <w:lang w:eastAsia="he-IL"/>
        </w:rPr>
        <w:t xml:space="preserve"> קפקאית. </w:t>
      </w:r>
    </w:p>
    <w:p w14:paraId="1D67D815" w14:textId="77777777" w:rsidR="00FC368F" w:rsidRDefault="00FC368F" w:rsidP="00FC368F">
      <w:pPr>
        <w:rPr>
          <w:rtl/>
          <w:lang w:eastAsia="he-IL"/>
        </w:rPr>
      </w:pPr>
      <w:bookmarkStart w:id="144" w:name="_ETM_Q1_406746"/>
      <w:bookmarkStart w:id="145" w:name="_ETM_Q1_406782"/>
      <w:bookmarkEnd w:id="144"/>
      <w:bookmarkEnd w:id="145"/>
    </w:p>
    <w:p w14:paraId="354B107D" w14:textId="6AA099DA" w:rsidR="00FC368F" w:rsidRDefault="00FC368F" w:rsidP="00FC368F">
      <w:pPr>
        <w:pStyle w:val="af6"/>
        <w:keepNext/>
        <w:rPr>
          <w:rtl/>
        </w:rPr>
      </w:pPr>
      <w:bookmarkStart w:id="146" w:name="ET_yor_6157_23"/>
      <w:r w:rsidRPr="00FC368F">
        <w:rPr>
          <w:rStyle w:val="TagStyle"/>
          <w:rtl/>
        </w:rPr>
        <w:t xml:space="preserve"> &lt;&lt; יור &gt;&gt; </w:t>
      </w:r>
      <w:r>
        <w:rPr>
          <w:rtl/>
        </w:rPr>
        <w:t>היו"ר שמחה רוטמן:</w:t>
      </w:r>
      <w:r w:rsidRPr="00FC368F">
        <w:rPr>
          <w:rStyle w:val="TagStyle"/>
          <w:rtl/>
        </w:rPr>
        <w:t xml:space="preserve"> &lt;&lt; יור &gt;&gt;</w:t>
      </w:r>
      <w:r w:rsidR="008120CC">
        <w:rPr>
          <w:rtl/>
        </w:rPr>
        <w:t xml:space="preserve"> </w:t>
      </w:r>
      <w:r>
        <w:rPr>
          <w:rtl/>
        </w:rPr>
        <w:t xml:space="preserve"> </w:t>
      </w:r>
      <w:bookmarkEnd w:id="146"/>
    </w:p>
    <w:p w14:paraId="251B1239" w14:textId="77777777" w:rsidR="00FC368F" w:rsidRDefault="00FC368F" w:rsidP="00FC368F">
      <w:pPr>
        <w:pStyle w:val="KeepWithNext"/>
        <w:rPr>
          <w:rtl/>
          <w:lang w:eastAsia="he-IL"/>
        </w:rPr>
      </w:pPr>
    </w:p>
    <w:p w14:paraId="2798A416" w14:textId="1E386776" w:rsidR="00FC368F" w:rsidRDefault="00FC368F" w:rsidP="00FC368F">
      <w:pPr>
        <w:rPr>
          <w:rtl/>
          <w:lang w:eastAsia="he-IL"/>
        </w:rPr>
      </w:pPr>
      <w:r>
        <w:rPr>
          <w:rFonts w:hint="cs"/>
          <w:rtl/>
          <w:lang w:eastAsia="he-IL"/>
        </w:rPr>
        <w:t xml:space="preserve">לא רק שהפרקליטות לא מגיעה אלא מסתבר שהפרקליטה של </w:t>
      </w:r>
      <w:bookmarkStart w:id="147" w:name="_ETM_Q1_407736"/>
      <w:bookmarkEnd w:id="147"/>
      <w:r>
        <w:rPr>
          <w:rFonts w:hint="cs"/>
          <w:rtl/>
          <w:lang w:eastAsia="he-IL"/>
        </w:rPr>
        <w:t xml:space="preserve">הפרקליטות מגיעה. </w:t>
      </w:r>
    </w:p>
    <w:p w14:paraId="7DC5B8C9" w14:textId="77777777" w:rsidR="00FC368F" w:rsidRDefault="00FC368F" w:rsidP="00FC368F">
      <w:pPr>
        <w:rPr>
          <w:rtl/>
          <w:lang w:eastAsia="he-IL"/>
        </w:rPr>
      </w:pPr>
    </w:p>
    <w:p w14:paraId="5E7559CC" w14:textId="32E138D4" w:rsidR="00FC368F" w:rsidRDefault="00FC368F" w:rsidP="00FC368F">
      <w:pPr>
        <w:pStyle w:val="af9"/>
        <w:keepNext/>
        <w:rPr>
          <w:rtl/>
          <w:lang w:eastAsia="he-IL"/>
        </w:rPr>
      </w:pPr>
      <w:bookmarkStart w:id="148" w:name="ET_guest_קריאה_24"/>
      <w:r w:rsidRPr="00FC368F">
        <w:rPr>
          <w:rStyle w:val="TagStyle"/>
          <w:rtl/>
        </w:rPr>
        <w:t xml:space="preserve"> &lt;&lt; אורח &gt;&gt; </w:t>
      </w:r>
      <w:r>
        <w:rPr>
          <w:rtl/>
          <w:lang w:eastAsia="he-IL"/>
        </w:rPr>
        <w:t>קריאה:</w:t>
      </w:r>
      <w:r w:rsidRPr="00FC368F">
        <w:rPr>
          <w:rStyle w:val="TagStyle"/>
          <w:rtl/>
        </w:rPr>
        <w:t xml:space="preserve"> &lt;&lt; אורח &gt;&gt;</w:t>
      </w:r>
      <w:r w:rsidR="008120CC">
        <w:rPr>
          <w:rtl/>
          <w:lang w:eastAsia="he-IL"/>
        </w:rPr>
        <w:t xml:space="preserve"> </w:t>
      </w:r>
      <w:r>
        <w:rPr>
          <w:rtl/>
          <w:lang w:eastAsia="he-IL"/>
        </w:rPr>
        <w:t xml:space="preserve"> </w:t>
      </w:r>
      <w:bookmarkEnd w:id="148"/>
    </w:p>
    <w:p w14:paraId="198B3EFA" w14:textId="77777777" w:rsidR="00FC368F" w:rsidRDefault="00FC368F" w:rsidP="00FC368F">
      <w:pPr>
        <w:pStyle w:val="KeepWithNext"/>
        <w:rPr>
          <w:rtl/>
          <w:lang w:eastAsia="he-IL"/>
        </w:rPr>
      </w:pPr>
    </w:p>
    <w:p w14:paraId="0B200B5D" w14:textId="7DB970D7" w:rsidR="00FC368F" w:rsidRDefault="00FC368F" w:rsidP="00FC368F">
      <w:pPr>
        <w:rPr>
          <w:rtl/>
          <w:lang w:eastAsia="he-IL"/>
        </w:rPr>
      </w:pPr>
      <w:r>
        <w:rPr>
          <w:rFonts w:hint="cs"/>
          <w:rtl/>
          <w:lang w:eastAsia="he-IL"/>
        </w:rPr>
        <w:t>אני לא פרקליטה של הפרקליטות.</w:t>
      </w:r>
    </w:p>
    <w:p w14:paraId="4A113874" w14:textId="77777777" w:rsidR="00FC368F" w:rsidRDefault="00FC368F" w:rsidP="00FC368F">
      <w:pPr>
        <w:rPr>
          <w:rtl/>
          <w:lang w:eastAsia="he-IL"/>
        </w:rPr>
      </w:pPr>
      <w:bookmarkStart w:id="149" w:name="_ETM_Q1_407838"/>
      <w:bookmarkStart w:id="150" w:name="_ETM_Q1_407877"/>
      <w:bookmarkEnd w:id="149"/>
      <w:bookmarkEnd w:id="150"/>
    </w:p>
    <w:p w14:paraId="16DB60B9" w14:textId="409C60F0" w:rsidR="00FC368F" w:rsidRDefault="00FC368F" w:rsidP="00FC368F">
      <w:pPr>
        <w:pStyle w:val="af6"/>
        <w:keepNext/>
        <w:rPr>
          <w:rtl/>
        </w:rPr>
      </w:pPr>
      <w:bookmarkStart w:id="151" w:name="ET_yor_6157_25"/>
      <w:r w:rsidRPr="00FC368F">
        <w:rPr>
          <w:rStyle w:val="TagStyle"/>
          <w:rtl/>
        </w:rPr>
        <w:t xml:space="preserve"> &lt;&lt; יור &gt;&gt; </w:t>
      </w:r>
      <w:r>
        <w:rPr>
          <w:rtl/>
        </w:rPr>
        <w:t>היו"ר שמחה רוטמן:</w:t>
      </w:r>
      <w:r w:rsidRPr="00FC368F">
        <w:rPr>
          <w:rStyle w:val="TagStyle"/>
          <w:rtl/>
        </w:rPr>
        <w:t xml:space="preserve"> &lt;&lt; יור &gt;&gt;</w:t>
      </w:r>
      <w:r w:rsidR="008120CC">
        <w:rPr>
          <w:rtl/>
        </w:rPr>
        <w:t xml:space="preserve"> </w:t>
      </w:r>
      <w:r>
        <w:rPr>
          <w:rtl/>
        </w:rPr>
        <w:t xml:space="preserve"> </w:t>
      </w:r>
      <w:bookmarkEnd w:id="151"/>
    </w:p>
    <w:p w14:paraId="6F645482" w14:textId="77777777" w:rsidR="00FC368F" w:rsidRDefault="00FC368F" w:rsidP="00FC368F">
      <w:pPr>
        <w:pStyle w:val="KeepWithNext"/>
        <w:rPr>
          <w:rtl/>
          <w:lang w:eastAsia="he-IL"/>
        </w:rPr>
      </w:pPr>
    </w:p>
    <w:p w14:paraId="1029BA6B" w14:textId="303C1B94" w:rsidR="00FC368F" w:rsidRDefault="00FC368F" w:rsidP="00FC368F">
      <w:pPr>
        <w:rPr>
          <w:rtl/>
          <w:lang w:eastAsia="he-IL"/>
        </w:rPr>
      </w:pPr>
      <w:r>
        <w:rPr>
          <w:rFonts w:hint="cs"/>
          <w:rtl/>
          <w:lang w:eastAsia="he-IL"/>
        </w:rPr>
        <w:t>אז מה את</w:t>
      </w:r>
      <w:r w:rsidR="008120CC">
        <w:rPr>
          <w:rFonts w:hint="cs"/>
          <w:rtl/>
          <w:lang w:eastAsia="he-IL"/>
        </w:rPr>
        <w:t xml:space="preserve"> </w:t>
      </w:r>
      <w:r>
        <w:rPr>
          <w:rFonts w:hint="cs"/>
          <w:rtl/>
          <w:lang w:eastAsia="he-IL"/>
        </w:rPr>
        <w:t>בכלל עוסקת בנושא הזה?</w:t>
      </w:r>
    </w:p>
    <w:p w14:paraId="35C8B315" w14:textId="77777777" w:rsidR="00FC368F" w:rsidRDefault="00FC368F" w:rsidP="00FC368F">
      <w:pPr>
        <w:rPr>
          <w:rtl/>
          <w:lang w:eastAsia="he-IL"/>
        </w:rPr>
      </w:pPr>
      <w:bookmarkStart w:id="152" w:name="_ETM_Q1_410474"/>
      <w:bookmarkStart w:id="153" w:name="_ETM_Q1_410515"/>
      <w:bookmarkEnd w:id="152"/>
      <w:bookmarkEnd w:id="153"/>
    </w:p>
    <w:p w14:paraId="4105D7FA" w14:textId="0B7E2736" w:rsidR="00FC368F" w:rsidRDefault="00FC368F" w:rsidP="00FC368F">
      <w:pPr>
        <w:pStyle w:val="a4"/>
        <w:keepNext/>
        <w:rPr>
          <w:rtl/>
        </w:rPr>
      </w:pPr>
      <w:bookmarkStart w:id="154" w:name="ET_speaker_6150_26"/>
      <w:r w:rsidRPr="00FC368F">
        <w:rPr>
          <w:rStyle w:val="TagStyle"/>
          <w:rtl/>
        </w:rPr>
        <w:t xml:space="preserve"> &lt;&lt; דובר &gt;&gt; </w:t>
      </w:r>
      <w:r>
        <w:rPr>
          <w:rtl/>
        </w:rPr>
        <w:t>מיכל מרים וולדיגר (הציונות הדתית):</w:t>
      </w:r>
      <w:r w:rsidRPr="00FC368F">
        <w:rPr>
          <w:rStyle w:val="TagStyle"/>
          <w:rtl/>
        </w:rPr>
        <w:t xml:space="preserve"> &lt;&lt; דובר &gt;&gt;</w:t>
      </w:r>
      <w:r w:rsidR="008120CC">
        <w:rPr>
          <w:rtl/>
        </w:rPr>
        <w:t xml:space="preserve"> </w:t>
      </w:r>
      <w:r>
        <w:rPr>
          <w:rtl/>
        </w:rPr>
        <w:t xml:space="preserve"> </w:t>
      </w:r>
      <w:bookmarkEnd w:id="154"/>
    </w:p>
    <w:p w14:paraId="3485AAB1" w14:textId="77777777" w:rsidR="00FC368F" w:rsidRDefault="00FC368F" w:rsidP="00FC368F">
      <w:pPr>
        <w:pStyle w:val="KeepWithNext"/>
        <w:rPr>
          <w:rtl/>
          <w:lang w:eastAsia="he-IL"/>
        </w:rPr>
      </w:pPr>
    </w:p>
    <w:p w14:paraId="65C3EA0D" w14:textId="1C57C2D9" w:rsidR="00FC368F" w:rsidRDefault="00FC368F" w:rsidP="00FC368F">
      <w:pPr>
        <w:rPr>
          <w:rtl/>
          <w:lang w:eastAsia="he-IL"/>
        </w:rPr>
      </w:pPr>
      <w:bookmarkStart w:id="155" w:name="_ETM_Q1_415641"/>
      <w:bookmarkStart w:id="156" w:name="_ETM_Q1_415677"/>
      <w:bookmarkEnd w:id="155"/>
      <w:bookmarkEnd w:id="156"/>
      <w:r>
        <w:rPr>
          <w:rFonts w:hint="cs"/>
          <w:rtl/>
          <w:lang w:eastAsia="he-IL"/>
        </w:rPr>
        <w:t>מדובר בטרגדיה קפקאית של הורים ומשפחה של בחורה צעירה שהתאבדה</w:t>
      </w:r>
      <w:bookmarkStart w:id="157" w:name="_ETM_Q1_420930"/>
      <w:bookmarkEnd w:id="157"/>
      <w:r>
        <w:rPr>
          <w:rFonts w:hint="cs"/>
          <w:rtl/>
          <w:lang w:eastAsia="he-IL"/>
        </w:rPr>
        <w:t xml:space="preserve">, שגופתה מוטלת לפניהם והם לא יכולים לקבור אותה. </w:t>
      </w:r>
      <w:bookmarkStart w:id="158" w:name="_ETM_Q1_427532"/>
      <w:bookmarkEnd w:id="158"/>
      <w:r>
        <w:rPr>
          <w:rFonts w:hint="cs"/>
          <w:rtl/>
          <w:lang w:eastAsia="he-IL"/>
        </w:rPr>
        <w:t>כל דקה מרגישה שם נצח והם מתחננים ובוכים ובאים ומשתמשים בכל הכלים שהדין מאפשר להם והדין לצידם.</w:t>
      </w:r>
      <w:bookmarkStart w:id="159" w:name="_ETM_Q1_439847"/>
      <w:bookmarkEnd w:id="159"/>
      <w:r>
        <w:rPr>
          <w:rFonts w:hint="cs"/>
          <w:rtl/>
          <w:lang w:eastAsia="he-IL"/>
        </w:rPr>
        <w:t xml:space="preserve"> הם מגישים בקשה לבית הדין כשמותר להם לבחור את בית הדין ובין הדין מחליט שהצוואה מבוטלת. הם </w:t>
      </w:r>
      <w:bookmarkStart w:id="160" w:name="_ETM_Q1_444405"/>
      <w:bookmarkEnd w:id="160"/>
      <w:r>
        <w:rPr>
          <w:rFonts w:hint="cs"/>
          <w:rtl/>
          <w:lang w:eastAsia="he-IL"/>
        </w:rPr>
        <w:t>מביאים את זה לבקשת הקונסול, לבקשת הפרקליטות למי שצריך להכריע</w:t>
      </w:r>
      <w:bookmarkStart w:id="161" w:name="_ETM_Q1_452318"/>
      <w:bookmarkEnd w:id="161"/>
      <w:r>
        <w:rPr>
          <w:rFonts w:hint="cs"/>
          <w:rtl/>
          <w:lang w:eastAsia="he-IL"/>
        </w:rPr>
        <w:t xml:space="preserve"> והם מתעלמים מהם. הם נוסעים ומגיעים לפרקליטות ואף </w:t>
      </w:r>
      <w:bookmarkStart w:id="162" w:name="_ETM_Q1_457023"/>
      <w:bookmarkEnd w:id="162"/>
      <w:r>
        <w:rPr>
          <w:rFonts w:hint="cs"/>
          <w:rtl/>
          <w:lang w:eastAsia="he-IL"/>
        </w:rPr>
        <w:t xml:space="preserve">אחד לא רואה אותם ואף אחד לא מקשיב </w:t>
      </w:r>
      <w:bookmarkStart w:id="163" w:name="_ETM_Q1_457963"/>
      <w:bookmarkEnd w:id="163"/>
      <w:r>
        <w:rPr>
          <w:rFonts w:hint="cs"/>
          <w:rtl/>
          <w:lang w:eastAsia="he-IL"/>
        </w:rPr>
        <w:t>להם. התנהלות כל כך מבזה. אני מדברת על</w:t>
      </w:r>
      <w:bookmarkStart w:id="164" w:name="_ETM_Q1_463558"/>
      <w:bookmarkEnd w:id="164"/>
      <w:r w:rsidR="008120CC">
        <w:rPr>
          <w:rFonts w:hint="cs"/>
          <w:rtl/>
          <w:lang w:eastAsia="he-IL"/>
        </w:rPr>
        <w:t xml:space="preserve"> </w:t>
      </w:r>
      <w:r>
        <w:rPr>
          <w:rFonts w:hint="cs"/>
          <w:rtl/>
          <w:lang w:eastAsia="he-IL"/>
        </w:rPr>
        <w:t xml:space="preserve">מעל שנה וחצי, אם אני לא טועה, </w:t>
      </w:r>
      <w:bookmarkStart w:id="165" w:name="_ETM_Q1_468862"/>
      <w:bookmarkEnd w:id="165"/>
      <w:r>
        <w:rPr>
          <w:rFonts w:hint="cs"/>
          <w:rtl/>
          <w:lang w:eastAsia="he-IL"/>
        </w:rPr>
        <w:t>מאז גילו את גופתה של ת</w:t>
      </w:r>
      <w:r w:rsidR="00006ECD">
        <w:rPr>
          <w:rFonts w:hint="cs"/>
          <w:rtl/>
          <w:lang w:eastAsia="he-IL"/>
        </w:rPr>
        <w:t>י</w:t>
      </w:r>
      <w:r>
        <w:rPr>
          <w:rFonts w:hint="cs"/>
          <w:rtl/>
          <w:lang w:eastAsia="he-IL"/>
        </w:rPr>
        <w:t>מרה ועד היום הגופה נמצאת</w:t>
      </w:r>
      <w:bookmarkStart w:id="166" w:name="_ETM_Q1_472210"/>
      <w:bookmarkEnd w:id="166"/>
      <w:r>
        <w:rPr>
          <w:rFonts w:hint="cs"/>
          <w:rtl/>
          <w:lang w:eastAsia="he-IL"/>
        </w:rPr>
        <w:t xml:space="preserve"> בחוץ לארץ ולא מובאת לקבר ישראל בישראל. </w:t>
      </w:r>
    </w:p>
    <w:p w14:paraId="77DBC822" w14:textId="77777777" w:rsidR="00FC368F" w:rsidRDefault="00FC368F" w:rsidP="00FC368F">
      <w:pPr>
        <w:rPr>
          <w:rtl/>
          <w:lang w:eastAsia="he-IL"/>
        </w:rPr>
      </w:pPr>
      <w:bookmarkStart w:id="167" w:name="_ETM_Q1_478551"/>
      <w:bookmarkStart w:id="168" w:name="_ETM_Q1_478598"/>
      <w:bookmarkEnd w:id="167"/>
      <w:bookmarkEnd w:id="168"/>
    </w:p>
    <w:p w14:paraId="377F8DB2" w14:textId="7E893DBB" w:rsidR="00FC368F" w:rsidRDefault="00FC368F" w:rsidP="00FC368F">
      <w:pPr>
        <w:rPr>
          <w:rtl/>
          <w:lang w:eastAsia="he-IL"/>
        </w:rPr>
      </w:pPr>
      <w:bookmarkStart w:id="169" w:name="_ETM_Q1_478647"/>
      <w:bookmarkStart w:id="170" w:name="_ETM_Q1_478686"/>
      <w:bookmarkStart w:id="171" w:name="_ETM_Q1_480165"/>
      <w:bookmarkEnd w:id="169"/>
      <w:bookmarkEnd w:id="170"/>
      <w:bookmarkEnd w:id="171"/>
      <w:r>
        <w:rPr>
          <w:rFonts w:hint="cs"/>
          <w:rtl/>
          <w:lang w:eastAsia="he-IL"/>
        </w:rPr>
        <w:t>נמצא כאן גם היועץ המשפטי של בית הדין הרבני.</w:t>
      </w:r>
      <w:bookmarkStart w:id="172" w:name="_ETM_Q1_484050"/>
      <w:bookmarkEnd w:id="172"/>
      <w:r>
        <w:rPr>
          <w:rFonts w:hint="cs"/>
          <w:rtl/>
          <w:lang w:eastAsia="he-IL"/>
        </w:rPr>
        <w:t xml:space="preserve"> הפרקליטות ערערה אחרי שהיה דיון בבית הדין</w:t>
      </w:r>
      <w:r w:rsidR="008120CC">
        <w:rPr>
          <w:rFonts w:hint="cs"/>
          <w:rtl/>
          <w:lang w:eastAsia="he-IL"/>
        </w:rPr>
        <w:t xml:space="preserve"> </w:t>
      </w:r>
      <w:r>
        <w:rPr>
          <w:rFonts w:hint="cs"/>
          <w:rtl/>
          <w:lang w:eastAsia="he-IL"/>
        </w:rPr>
        <w:t xml:space="preserve">האזורי </w:t>
      </w:r>
      <w:bookmarkStart w:id="173" w:name="_ETM_Q1_487559"/>
      <w:bookmarkEnd w:id="173"/>
      <w:r>
        <w:rPr>
          <w:rFonts w:hint="cs"/>
          <w:rtl/>
          <w:lang w:eastAsia="he-IL"/>
        </w:rPr>
        <w:t>באריאל שלא נתן עיכוב ביצוע, היה צריך פסק דין הצהרתי</w:t>
      </w:r>
      <w:bookmarkStart w:id="174" w:name="_ETM_Q1_490990"/>
      <w:bookmarkEnd w:id="174"/>
      <w:r>
        <w:rPr>
          <w:rFonts w:hint="cs"/>
          <w:rtl/>
          <w:lang w:eastAsia="he-IL"/>
        </w:rPr>
        <w:t xml:space="preserve"> ולא חייבים עיכוב ביצוע, שהצוואה בטלה. אין עיכוב ביצוע.</w:t>
      </w:r>
      <w:r w:rsidR="00477A01">
        <w:rPr>
          <w:rFonts w:hint="cs"/>
          <w:rtl/>
          <w:lang w:eastAsia="he-IL"/>
        </w:rPr>
        <w:t xml:space="preserve"> אין צוואה והמשפחה מבקשת.</w:t>
      </w:r>
    </w:p>
    <w:p w14:paraId="1A0C6C7A" w14:textId="77777777" w:rsidR="00477A01" w:rsidRDefault="00477A01" w:rsidP="00FC368F">
      <w:pPr>
        <w:rPr>
          <w:rtl/>
          <w:lang w:eastAsia="he-IL"/>
        </w:rPr>
      </w:pPr>
      <w:bookmarkStart w:id="175" w:name="_ETM_Q1_500436"/>
      <w:bookmarkStart w:id="176" w:name="_ETM_Q1_500481"/>
      <w:bookmarkEnd w:id="175"/>
      <w:bookmarkEnd w:id="176"/>
    </w:p>
    <w:p w14:paraId="4459731F" w14:textId="78A10506" w:rsidR="00006ECD" w:rsidRDefault="00477A01" w:rsidP="00FC368F">
      <w:pPr>
        <w:rPr>
          <w:rtl/>
          <w:lang w:eastAsia="he-IL"/>
        </w:rPr>
      </w:pPr>
      <w:bookmarkStart w:id="177" w:name="_ETM_Q1_500564"/>
      <w:bookmarkStart w:id="178" w:name="_ETM_Q1_500604"/>
      <w:bookmarkEnd w:id="177"/>
      <w:bookmarkEnd w:id="178"/>
      <w:r>
        <w:rPr>
          <w:rFonts w:hint="cs"/>
          <w:rtl/>
          <w:lang w:eastAsia="he-IL"/>
        </w:rPr>
        <w:t>אני ר</w:t>
      </w:r>
      <w:bookmarkStart w:id="179" w:name="_ETM_Q1_501365"/>
      <w:bookmarkEnd w:id="179"/>
      <w:r>
        <w:rPr>
          <w:rFonts w:hint="cs"/>
          <w:rtl/>
          <w:lang w:eastAsia="he-IL"/>
        </w:rPr>
        <w:t>וצה להסביר לכבוד היושב-ראש ולכל הנוכחים שלא מכירים את הנושא.</w:t>
      </w:r>
      <w:bookmarkStart w:id="180" w:name="_ETM_Q1_505346"/>
      <w:bookmarkEnd w:id="180"/>
      <w:r>
        <w:rPr>
          <w:rFonts w:hint="cs"/>
          <w:rtl/>
          <w:lang w:eastAsia="he-IL"/>
        </w:rPr>
        <w:t xml:space="preserve"> אותה צעירה נפטרה היא ללא בן זוג, אין לה ילדים, </w:t>
      </w:r>
      <w:bookmarkStart w:id="181" w:name="_ETM_Q1_510159"/>
      <w:bookmarkEnd w:id="181"/>
      <w:r>
        <w:rPr>
          <w:rFonts w:hint="cs"/>
          <w:rtl/>
          <w:lang w:eastAsia="he-IL"/>
        </w:rPr>
        <w:t xml:space="preserve">היא רווקה. כל מי שיש לה אלה הוריה </w:t>
      </w:r>
      <w:bookmarkStart w:id="182" w:name="_ETM_Q1_512333"/>
      <w:bookmarkEnd w:id="182"/>
      <w:r>
        <w:rPr>
          <w:rFonts w:hint="cs"/>
          <w:rtl/>
          <w:lang w:eastAsia="he-IL"/>
        </w:rPr>
        <w:t xml:space="preserve">ואחיה. היא משאירה צוואה והיא כותבת שהיא רוצה שגופתה תישרף </w:t>
      </w:r>
      <w:bookmarkStart w:id="183" w:name="_ETM_Q1_517577"/>
      <w:bookmarkEnd w:id="183"/>
      <w:r>
        <w:rPr>
          <w:rFonts w:hint="cs"/>
          <w:rtl/>
          <w:lang w:eastAsia="he-IL"/>
        </w:rPr>
        <w:t>ואפרה יפוזר בשוויץ. היא לא משאירה שום</w:t>
      </w:r>
      <w:bookmarkStart w:id="184" w:name="_ETM_Q1_521775"/>
      <w:bookmarkEnd w:id="184"/>
      <w:r>
        <w:rPr>
          <w:rFonts w:hint="cs"/>
          <w:rtl/>
          <w:lang w:eastAsia="he-IL"/>
        </w:rPr>
        <w:t xml:space="preserve"> הוראות איך זה ייעשה, על מי ההוראה הזאת תחול, מי יהיה אחראי לכך, מי </w:t>
      </w:r>
      <w:bookmarkStart w:id="185" w:name="_ETM_Q1_526166"/>
      <w:bookmarkEnd w:id="185"/>
      <w:r>
        <w:rPr>
          <w:rFonts w:hint="cs"/>
          <w:rtl/>
          <w:lang w:eastAsia="he-IL"/>
        </w:rPr>
        <w:t xml:space="preserve">יעשה את זה, מי יממן את זה וזה עולה עשרות </w:t>
      </w:r>
      <w:bookmarkStart w:id="186" w:name="_ETM_Q1_527583"/>
      <w:bookmarkEnd w:id="186"/>
      <w:r>
        <w:rPr>
          <w:rFonts w:hint="cs"/>
          <w:rtl/>
          <w:lang w:eastAsia="he-IL"/>
        </w:rPr>
        <w:t xml:space="preserve">אלפי יורו. המשפחה היא משפחה מסורתית </w:t>
      </w:r>
      <w:bookmarkStart w:id="187" w:name="_ETM_Q1_533379"/>
      <w:bookmarkEnd w:id="187"/>
      <w:r>
        <w:rPr>
          <w:rFonts w:hint="cs"/>
          <w:rtl/>
          <w:lang w:eastAsia="he-IL"/>
        </w:rPr>
        <w:t>והיא אומרת שהיא לא מוכנה. המשטרה בשוויץ מ</w:t>
      </w:r>
      <w:r w:rsidR="00006ECD">
        <w:rPr>
          <w:rFonts w:hint="cs"/>
          <w:rtl/>
          <w:lang w:eastAsia="he-IL"/>
        </w:rPr>
        <w:t>קבל</w:t>
      </w:r>
      <w:bookmarkStart w:id="188" w:name="_ETM_Q1_538209"/>
      <w:bookmarkEnd w:id="188"/>
      <w:r w:rsidR="00006ECD">
        <w:rPr>
          <w:rFonts w:hint="cs"/>
          <w:rtl/>
          <w:lang w:eastAsia="he-IL"/>
        </w:rPr>
        <w:t xml:space="preserve">ת את הטענה שלהם שאין מי שיעשה ויבצע את </w:t>
      </w:r>
      <w:bookmarkStart w:id="189" w:name="_ETM_Q1_541424"/>
      <w:bookmarkEnd w:id="189"/>
      <w:r w:rsidR="00006ECD">
        <w:rPr>
          <w:rFonts w:hint="cs"/>
          <w:rtl/>
          <w:lang w:eastAsia="he-IL"/>
        </w:rPr>
        <w:t xml:space="preserve">ההוראות ולכן מכינים את הגופה ומביאים אותה בתוך ארון למטוס </w:t>
      </w:r>
      <w:bookmarkStart w:id="190" w:name="_ETM_Q1_548253"/>
      <w:bookmarkEnd w:id="190"/>
      <w:r w:rsidR="00006ECD">
        <w:rPr>
          <w:rFonts w:hint="cs"/>
          <w:rtl/>
          <w:lang w:eastAsia="he-IL"/>
        </w:rPr>
        <w:t>כדי שייקחו אותה לארץ ואז הקונסולית אומרת</w:t>
      </w:r>
      <w:bookmarkStart w:id="191" w:name="_ETM_Q1_552760"/>
      <w:bookmarkEnd w:id="191"/>
      <w:r w:rsidR="00006ECD">
        <w:rPr>
          <w:rFonts w:hint="cs"/>
          <w:rtl/>
          <w:lang w:eastAsia="he-IL"/>
        </w:rPr>
        <w:t xml:space="preserve"> לא, יש כאן צוואה, אנחנו לא יכולים לשחרר, תביאו החלטה </w:t>
      </w:r>
      <w:bookmarkStart w:id="192" w:name="_ETM_Q1_557429"/>
      <w:bookmarkEnd w:id="192"/>
      <w:r w:rsidR="00006ECD">
        <w:rPr>
          <w:rFonts w:hint="cs"/>
          <w:rtl/>
          <w:lang w:eastAsia="he-IL"/>
        </w:rPr>
        <w:t>שיפוטית שמבטלת את הצוואה.</w:t>
      </w:r>
      <w:r w:rsidR="008120CC">
        <w:rPr>
          <w:rFonts w:hint="cs"/>
          <w:rtl/>
          <w:lang w:eastAsia="he-IL"/>
        </w:rPr>
        <w:t xml:space="preserve"> </w:t>
      </w:r>
      <w:r w:rsidR="00006ECD">
        <w:rPr>
          <w:rFonts w:hint="cs"/>
          <w:rtl/>
          <w:lang w:eastAsia="he-IL"/>
        </w:rPr>
        <w:t xml:space="preserve">כמו שאני אומרת, הם </w:t>
      </w:r>
      <w:bookmarkStart w:id="193" w:name="_ETM_Q1_560140"/>
      <w:bookmarkEnd w:id="193"/>
      <w:r w:rsidR="00006ECD">
        <w:rPr>
          <w:rFonts w:hint="cs"/>
          <w:rtl/>
          <w:lang w:eastAsia="he-IL"/>
        </w:rPr>
        <w:t>רצו לבית הדין</w:t>
      </w:r>
      <w:r w:rsidR="008120CC">
        <w:rPr>
          <w:rFonts w:hint="cs"/>
          <w:rtl/>
          <w:lang w:eastAsia="he-IL"/>
        </w:rPr>
        <w:t xml:space="preserve"> </w:t>
      </w:r>
      <w:r w:rsidR="00006ECD">
        <w:rPr>
          <w:rFonts w:hint="cs"/>
          <w:rtl/>
          <w:lang w:eastAsia="he-IL"/>
        </w:rPr>
        <w:t xml:space="preserve">ובית הדין קבע את אשר </w:t>
      </w:r>
      <w:bookmarkStart w:id="194" w:name="_ETM_Q1_561412"/>
      <w:bookmarkEnd w:id="194"/>
      <w:r w:rsidR="00006ECD">
        <w:rPr>
          <w:rFonts w:hint="cs"/>
          <w:rtl/>
          <w:lang w:eastAsia="he-IL"/>
        </w:rPr>
        <w:t xml:space="preserve">קבע. דיון ראשון היה במעמד אולי חסר, היה דיון נוסף שנמשך שעות על שעות כאשר גם הפרקליטות וגם </w:t>
      </w:r>
      <w:bookmarkStart w:id="195" w:name="_ETM_Q1_568246"/>
      <w:bookmarkEnd w:id="195"/>
      <w:r w:rsidR="00006ECD">
        <w:rPr>
          <w:rFonts w:hint="cs"/>
          <w:rtl/>
          <w:lang w:eastAsia="he-IL"/>
        </w:rPr>
        <w:t>האפוטרופוס וכל מי שאתם לא רוצים היה בדיון הזה.</w:t>
      </w:r>
      <w:bookmarkStart w:id="196" w:name="_ETM_Q1_575555"/>
      <w:bookmarkEnd w:id="196"/>
    </w:p>
    <w:p w14:paraId="0A90634F" w14:textId="77777777" w:rsidR="00006ECD" w:rsidRDefault="00006ECD" w:rsidP="00FC368F">
      <w:pPr>
        <w:rPr>
          <w:rtl/>
          <w:lang w:eastAsia="he-IL"/>
        </w:rPr>
      </w:pPr>
    </w:p>
    <w:p w14:paraId="439B4E3A" w14:textId="50A68524" w:rsidR="00477A01" w:rsidRDefault="00006ECD" w:rsidP="00FC368F">
      <w:pPr>
        <w:rPr>
          <w:rtl/>
          <w:lang w:eastAsia="he-IL"/>
        </w:rPr>
      </w:pPr>
      <w:bookmarkStart w:id="197" w:name="_ETM_Q1_589385"/>
      <w:bookmarkStart w:id="198" w:name="_ETM_Q1_589416"/>
      <w:bookmarkEnd w:id="197"/>
      <w:bookmarkEnd w:id="198"/>
      <w:r>
        <w:rPr>
          <w:rFonts w:hint="cs"/>
          <w:rtl/>
          <w:lang w:eastAsia="he-IL"/>
        </w:rPr>
        <w:t xml:space="preserve">היה דיון ארוך מאוד ואחרי שעות של דיונים ניתן </w:t>
      </w:r>
      <w:bookmarkStart w:id="199" w:name="_ETM_Q1_577509"/>
      <w:bookmarkEnd w:id="199"/>
      <w:r>
        <w:rPr>
          <w:rFonts w:hint="cs"/>
          <w:rtl/>
          <w:lang w:eastAsia="he-IL"/>
        </w:rPr>
        <w:t>פסק דין בבוקר שקבע: ראשית, היא לא הייתה כשירה,</w:t>
      </w:r>
      <w:bookmarkStart w:id="200" w:name="_ETM_Q1_583815"/>
      <w:bookmarkEnd w:id="200"/>
      <w:r>
        <w:rPr>
          <w:rFonts w:hint="cs"/>
          <w:rtl/>
          <w:lang w:eastAsia="he-IL"/>
        </w:rPr>
        <w:t xml:space="preserve"> שנית, אין הוראות איך לקיים את הצוואה הזאת, שלישית, שאל </w:t>
      </w:r>
      <w:bookmarkStart w:id="201" w:name="_ETM_Q1_587624"/>
      <w:bookmarkEnd w:id="201"/>
      <w:r>
        <w:rPr>
          <w:rFonts w:hint="cs"/>
          <w:rtl/>
          <w:lang w:eastAsia="he-IL"/>
        </w:rPr>
        <w:t>את המדינה האם היא מוכנה לקחת אחריות ולבצע</w:t>
      </w:r>
      <w:r w:rsidR="008120CC">
        <w:rPr>
          <w:rFonts w:hint="cs"/>
          <w:rtl/>
          <w:lang w:eastAsia="he-IL"/>
        </w:rPr>
        <w:t xml:space="preserve"> </w:t>
      </w:r>
      <w:r>
        <w:rPr>
          <w:rFonts w:hint="cs"/>
          <w:rtl/>
          <w:lang w:eastAsia="he-IL"/>
        </w:rPr>
        <w:t xml:space="preserve">את פסק הדין, האם היא מוכנה לממן ולבצע את האירוע </w:t>
      </w:r>
      <w:bookmarkStart w:id="202" w:name="_ETM_Q1_595737"/>
      <w:bookmarkEnd w:id="202"/>
      <w:r>
        <w:rPr>
          <w:rFonts w:hint="cs"/>
          <w:rtl/>
          <w:lang w:eastAsia="he-IL"/>
        </w:rPr>
        <w:t>ובפרוטוקול כתוב שהמדינה אומרת לא, זאת לא אחריות שלנו,</w:t>
      </w:r>
      <w:bookmarkStart w:id="203" w:name="_ETM_Q1_599752"/>
      <w:bookmarkEnd w:id="203"/>
      <w:r>
        <w:rPr>
          <w:rFonts w:hint="cs"/>
          <w:rtl/>
          <w:lang w:eastAsia="he-IL"/>
        </w:rPr>
        <w:t xml:space="preserve"> אנחנו לא לוקחים על כך אחריות, לא מממנים ולא עושים את זה.</w:t>
      </w:r>
    </w:p>
    <w:p w14:paraId="155EE41C" w14:textId="77777777" w:rsidR="00006ECD" w:rsidRDefault="00006ECD" w:rsidP="00FC368F">
      <w:pPr>
        <w:rPr>
          <w:rtl/>
          <w:lang w:eastAsia="he-IL"/>
        </w:rPr>
      </w:pPr>
      <w:bookmarkStart w:id="204" w:name="_ETM_Q1_607575"/>
      <w:bookmarkStart w:id="205" w:name="_ETM_Q1_607635"/>
      <w:bookmarkEnd w:id="204"/>
      <w:bookmarkEnd w:id="205"/>
    </w:p>
    <w:p w14:paraId="655DD87D" w14:textId="1746C477" w:rsidR="00006ECD" w:rsidRDefault="00006ECD" w:rsidP="00FC368F">
      <w:pPr>
        <w:rPr>
          <w:rtl/>
          <w:lang w:eastAsia="he-IL"/>
        </w:rPr>
      </w:pPr>
      <w:bookmarkStart w:id="206" w:name="_ETM_Q1_607686"/>
      <w:bookmarkStart w:id="207" w:name="_ETM_Q1_607728"/>
      <w:bookmarkEnd w:id="206"/>
      <w:bookmarkEnd w:id="207"/>
      <w:r>
        <w:rPr>
          <w:rFonts w:hint="cs"/>
          <w:rtl/>
          <w:lang w:eastAsia="he-IL"/>
        </w:rPr>
        <w:lastRenderedPageBreak/>
        <w:t xml:space="preserve">עורך הדין של </w:t>
      </w:r>
      <w:bookmarkStart w:id="208" w:name="_ETM_Q1_607534"/>
      <w:bookmarkEnd w:id="208"/>
      <w:r>
        <w:rPr>
          <w:rFonts w:hint="cs"/>
          <w:rtl/>
          <w:lang w:eastAsia="he-IL"/>
        </w:rPr>
        <w:t>המשפחה</w:t>
      </w:r>
      <w:r w:rsidR="008120CC">
        <w:rPr>
          <w:rFonts w:hint="cs"/>
          <w:rtl/>
          <w:lang w:eastAsia="he-IL"/>
        </w:rPr>
        <w:t xml:space="preserve"> </w:t>
      </w:r>
      <w:r>
        <w:rPr>
          <w:rFonts w:hint="cs"/>
          <w:rtl/>
          <w:lang w:eastAsia="he-IL"/>
        </w:rPr>
        <w:t>רוני מרטן שנמצא כאן</w:t>
      </w:r>
      <w:r w:rsidR="008120CC">
        <w:rPr>
          <w:rFonts w:hint="cs"/>
          <w:rtl/>
          <w:lang w:eastAsia="he-IL"/>
        </w:rPr>
        <w:t xml:space="preserve"> </w:t>
      </w:r>
      <w:r>
        <w:rPr>
          <w:rFonts w:hint="cs"/>
          <w:rtl/>
          <w:lang w:eastAsia="he-IL"/>
        </w:rPr>
        <w:t xml:space="preserve">אומר להם שייתנו להם אישור, תחתמו על המסמך הרלוונטי ונשחרר </w:t>
      </w:r>
      <w:bookmarkStart w:id="209" w:name="_ETM_Q1_614341"/>
      <w:bookmarkEnd w:id="209"/>
      <w:r>
        <w:rPr>
          <w:rFonts w:hint="cs"/>
          <w:rtl/>
          <w:lang w:eastAsia="he-IL"/>
        </w:rPr>
        <w:t>את הגופה ונקבור אותה בישראל. לא. הפרקליטות</w:t>
      </w:r>
      <w:bookmarkStart w:id="210" w:name="_ETM_Q1_616907"/>
      <w:bookmarkEnd w:id="210"/>
      <w:r>
        <w:rPr>
          <w:rFonts w:hint="cs"/>
          <w:rtl/>
          <w:lang w:eastAsia="he-IL"/>
        </w:rPr>
        <w:t xml:space="preserve"> ומשרד החוץ עושים מה שהם רוצים. </w:t>
      </w:r>
      <w:bookmarkStart w:id="211" w:name="_ETM_Q1_620200"/>
      <w:bookmarkEnd w:id="211"/>
    </w:p>
    <w:p w14:paraId="4FEBFFC9" w14:textId="77777777" w:rsidR="00006ECD" w:rsidRDefault="00006ECD" w:rsidP="00FC368F">
      <w:pPr>
        <w:rPr>
          <w:rtl/>
          <w:lang w:eastAsia="he-IL"/>
        </w:rPr>
      </w:pPr>
      <w:bookmarkStart w:id="212" w:name="_ETM_Q1_620242"/>
      <w:bookmarkEnd w:id="212"/>
    </w:p>
    <w:p w14:paraId="194FFFC4" w14:textId="022CA500" w:rsidR="00006ECD" w:rsidRDefault="00006ECD" w:rsidP="00FC368F">
      <w:pPr>
        <w:rPr>
          <w:rtl/>
          <w:lang w:eastAsia="he-IL"/>
        </w:rPr>
      </w:pPr>
      <w:bookmarkStart w:id="213" w:name="_ETM_Q1_620304"/>
      <w:bookmarkStart w:id="214" w:name="_ETM_Q1_620340"/>
      <w:bookmarkEnd w:id="213"/>
      <w:bookmarkEnd w:id="214"/>
      <w:r>
        <w:rPr>
          <w:rFonts w:hint="cs"/>
          <w:rtl/>
          <w:lang w:eastAsia="he-IL"/>
        </w:rPr>
        <w:t xml:space="preserve">אחרי חודש וחצי הם </w:t>
      </w:r>
      <w:bookmarkStart w:id="215" w:name="_ETM_Q1_621559"/>
      <w:bookmarkEnd w:id="215"/>
      <w:r>
        <w:rPr>
          <w:rFonts w:hint="cs"/>
          <w:rtl/>
          <w:lang w:eastAsia="he-IL"/>
        </w:rPr>
        <w:t xml:space="preserve">נזכרים להגיש ערעור לבית הדין הגדול וגם </w:t>
      </w:r>
      <w:bookmarkStart w:id="216" w:name="_ETM_Q1_626207"/>
      <w:bookmarkEnd w:id="216"/>
      <w:r>
        <w:rPr>
          <w:rFonts w:hint="cs"/>
          <w:rtl/>
          <w:lang w:eastAsia="he-IL"/>
        </w:rPr>
        <w:t xml:space="preserve">שם כמובן לא מקבלים עיכוב ביצוע. מתקיים דיון וגם זה דיון ארוך. הדיון היה בחודש מאי 2024 וכאן הביקורת שלי </w:t>
      </w:r>
      <w:bookmarkStart w:id="217" w:name="_ETM_Q1_632036"/>
      <w:bookmarkEnd w:id="217"/>
      <w:r>
        <w:rPr>
          <w:rFonts w:hint="cs"/>
          <w:rtl/>
          <w:lang w:eastAsia="he-IL"/>
        </w:rPr>
        <w:t>גם על בית הדין. ממאי 2024 אין</w:t>
      </w:r>
      <w:r w:rsidR="008120CC">
        <w:rPr>
          <w:rFonts w:hint="cs"/>
          <w:rtl/>
          <w:lang w:eastAsia="he-IL"/>
        </w:rPr>
        <w:t xml:space="preserve"> </w:t>
      </w:r>
      <w:r>
        <w:rPr>
          <w:rFonts w:hint="cs"/>
          <w:rtl/>
          <w:lang w:eastAsia="he-IL"/>
        </w:rPr>
        <w:t xml:space="preserve">פסק </w:t>
      </w:r>
      <w:bookmarkStart w:id="218" w:name="_ETM_Q1_637472"/>
      <w:bookmarkEnd w:id="218"/>
      <w:r>
        <w:rPr>
          <w:rFonts w:hint="cs"/>
          <w:rtl/>
          <w:lang w:eastAsia="he-IL"/>
        </w:rPr>
        <w:t>דין. מבקש עורך</w:t>
      </w:r>
      <w:r w:rsidR="008120CC">
        <w:rPr>
          <w:rFonts w:hint="cs"/>
          <w:rtl/>
          <w:lang w:eastAsia="he-IL"/>
        </w:rPr>
        <w:t xml:space="preserve"> </w:t>
      </w:r>
      <w:r>
        <w:rPr>
          <w:rFonts w:hint="cs"/>
          <w:rtl/>
          <w:lang w:eastAsia="he-IL"/>
        </w:rPr>
        <w:t xml:space="preserve">הדין של המשפחה </w:t>
      </w:r>
      <w:bookmarkStart w:id="219" w:name="_ETM_Q1_642081"/>
      <w:bookmarkEnd w:id="219"/>
      <w:r>
        <w:rPr>
          <w:rFonts w:hint="cs"/>
          <w:rtl/>
          <w:lang w:eastAsia="he-IL"/>
        </w:rPr>
        <w:t xml:space="preserve">שייתנו פסק דין בלי נימוקים, את הנימוקים ייתנו אחר כך, </w:t>
      </w:r>
      <w:bookmarkStart w:id="220" w:name="_ETM_Q1_645313"/>
      <w:bookmarkEnd w:id="220"/>
      <w:r>
        <w:rPr>
          <w:rFonts w:hint="cs"/>
          <w:rtl/>
          <w:lang w:eastAsia="he-IL"/>
        </w:rPr>
        <w:t>אבל גם זה לא קורה. שוב, חשוב לי להבהיר</w:t>
      </w:r>
      <w:bookmarkStart w:id="221" w:name="_ETM_Q1_648377"/>
      <w:bookmarkEnd w:id="221"/>
      <w:r>
        <w:rPr>
          <w:rFonts w:hint="cs"/>
          <w:rtl/>
          <w:lang w:eastAsia="he-IL"/>
        </w:rPr>
        <w:t xml:space="preserve"> שאין עיכוב ביצוע. יש כאן פסק דין הצהרתי.</w:t>
      </w:r>
    </w:p>
    <w:p w14:paraId="6D5116DB" w14:textId="77777777" w:rsidR="00006ECD" w:rsidRDefault="00006ECD" w:rsidP="00FC368F">
      <w:pPr>
        <w:rPr>
          <w:rtl/>
          <w:lang w:eastAsia="he-IL"/>
        </w:rPr>
      </w:pPr>
      <w:bookmarkStart w:id="222" w:name="_ETM_Q1_654431"/>
      <w:bookmarkStart w:id="223" w:name="_ETM_Q1_654472"/>
      <w:bookmarkEnd w:id="222"/>
      <w:bookmarkEnd w:id="223"/>
    </w:p>
    <w:p w14:paraId="610E3C6B" w14:textId="18ED19D3" w:rsidR="00006ECD" w:rsidRDefault="00006ECD" w:rsidP="00FC368F">
      <w:pPr>
        <w:rPr>
          <w:rtl/>
          <w:lang w:eastAsia="he-IL"/>
        </w:rPr>
      </w:pPr>
      <w:bookmarkStart w:id="224" w:name="_ETM_Q1_654566"/>
      <w:bookmarkStart w:id="225" w:name="_ETM_Q1_654603"/>
      <w:bookmarkEnd w:id="224"/>
      <w:bookmarkEnd w:id="225"/>
      <w:r>
        <w:rPr>
          <w:rFonts w:hint="cs"/>
          <w:rtl/>
          <w:lang w:eastAsia="he-IL"/>
        </w:rPr>
        <w:t>אנחנו כאן הי</w:t>
      </w:r>
      <w:bookmarkStart w:id="226" w:name="_ETM_Q1_652605"/>
      <w:bookmarkEnd w:id="226"/>
      <w:r>
        <w:rPr>
          <w:rFonts w:hint="cs"/>
          <w:rtl/>
          <w:lang w:eastAsia="he-IL"/>
        </w:rPr>
        <w:t xml:space="preserve">ום אחרי אין ספור בקשות ופניות, גם </w:t>
      </w:r>
      <w:bookmarkStart w:id="227" w:name="_ETM_Q1_657442"/>
      <w:bookmarkEnd w:id="227"/>
      <w:r>
        <w:rPr>
          <w:rFonts w:hint="cs"/>
          <w:rtl/>
          <w:lang w:eastAsia="he-IL"/>
        </w:rPr>
        <w:t xml:space="preserve">לשרים. שר החוץ מעביר אותי לשר המשפטים ושר המשפטים מעביר אותי לשר החוץ ואני פונה לכבודו וכל אחד זורק אותי למגרש אחר והמשפחה כאן. גם האימא רצתה להגיע אבל </w:t>
      </w:r>
      <w:bookmarkStart w:id="228" w:name="_ETM_Q1_668889"/>
      <w:bookmarkEnd w:id="228"/>
      <w:r>
        <w:rPr>
          <w:rFonts w:hint="cs"/>
          <w:rtl/>
          <w:lang w:eastAsia="he-IL"/>
        </w:rPr>
        <w:t>היא כבר חולה. עוד מעט</w:t>
      </w:r>
      <w:r w:rsidR="008120CC">
        <w:rPr>
          <w:rFonts w:hint="cs"/>
          <w:rtl/>
          <w:lang w:eastAsia="he-IL"/>
        </w:rPr>
        <w:t xml:space="preserve"> </w:t>
      </w:r>
      <w:r>
        <w:rPr>
          <w:rFonts w:hint="cs"/>
          <w:rtl/>
          <w:lang w:eastAsia="he-IL"/>
        </w:rPr>
        <w:t xml:space="preserve">נצטרך לקנות קבר גם לאימא ליד </w:t>
      </w:r>
      <w:bookmarkStart w:id="229" w:name="_ETM_Q1_671427"/>
      <w:bookmarkEnd w:id="229"/>
      <w:r>
        <w:rPr>
          <w:rFonts w:hint="cs"/>
          <w:rtl/>
          <w:lang w:eastAsia="he-IL"/>
        </w:rPr>
        <w:t>הקבר שהם קנו לתימרה.</w:t>
      </w:r>
    </w:p>
    <w:p w14:paraId="31E76894" w14:textId="77777777" w:rsidR="00B847BB" w:rsidRDefault="00B847BB" w:rsidP="00FC368F">
      <w:pPr>
        <w:rPr>
          <w:rtl/>
          <w:lang w:eastAsia="he-IL"/>
        </w:rPr>
      </w:pPr>
      <w:bookmarkStart w:id="230" w:name="_ETM_Q1_679003"/>
      <w:bookmarkStart w:id="231" w:name="_ETM_Q1_679048"/>
      <w:bookmarkEnd w:id="230"/>
      <w:bookmarkEnd w:id="231"/>
    </w:p>
    <w:p w14:paraId="45D3BC56" w14:textId="51FABDF0" w:rsidR="00B847BB" w:rsidRDefault="00B847BB" w:rsidP="00FC368F">
      <w:pPr>
        <w:rPr>
          <w:rtl/>
          <w:lang w:eastAsia="he-IL"/>
        </w:rPr>
      </w:pPr>
      <w:bookmarkStart w:id="232" w:name="_ETM_Q1_679097"/>
      <w:bookmarkStart w:id="233" w:name="_ETM_Q1_679133"/>
      <w:bookmarkEnd w:id="232"/>
      <w:bookmarkEnd w:id="233"/>
      <w:r>
        <w:rPr>
          <w:rFonts w:hint="cs"/>
          <w:rtl/>
          <w:lang w:eastAsia="he-IL"/>
        </w:rPr>
        <w:t xml:space="preserve">אני חושבת שהגיע </w:t>
      </w:r>
      <w:bookmarkStart w:id="234" w:name="_ETM_Q1_677916"/>
      <w:bookmarkEnd w:id="234"/>
      <w:r>
        <w:rPr>
          <w:rFonts w:hint="cs"/>
          <w:rtl/>
          <w:lang w:eastAsia="he-IL"/>
        </w:rPr>
        <w:t xml:space="preserve">הזמן שהפקידים במדינת ישראל יבינו שיש חוק ומותר למשפחה </w:t>
      </w:r>
      <w:bookmarkStart w:id="235" w:name="_ETM_Q1_682097"/>
      <w:bookmarkEnd w:id="235"/>
      <w:r>
        <w:rPr>
          <w:rFonts w:hint="cs"/>
          <w:rtl/>
          <w:lang w:eastAsia="he-IL"/>
        </w:rPr>
        <w:t xml:space="preserve">לגשת לבית הדין. אם אתם רוצים לשנות את </w:t>
      </w:r>
      <w:bookmarkStart w:id="236" w:name="_ETM_Q1_684570"/>
      <w:bookmarkEnd w:id="236"/>
      <w:r>
        <w:rPr>
          <w:rFonts w:hint="cs"/>
          <w:rtl/>
          <w:lang w:eastAsia="he-IL"/>
        </w:rPr>
        <w:t xml:space="preserve">זה, אפשר לעשות את זה בחקיקה אבל אתם עם כל הכבוד, הפרקליטות, משרד המשפטים, היועץ המשפטי של משרד החוץ, אין לכם שום סמכות לעצור את כל האירוע הזה ולאמלל את </w:t>
      </w:r>
      <w:bookmarkStart w:id="237" w:name="_ETM_Q1_695747"/>
      <w:bookmarkEnd w:id="237"/>
      <w:r>
        <w:rPr>
          <w:rFonts w:hint="cs"/>
          <w:rtl/>
          <w:lang w:eastAsia="he-IL"/>
        </w:rPr>
        <w:t>המשפחה.</w:t>
      </w:r>
      <w:r w:rsidR="008120CC">
        <w:rPr>
          <w:rFonts w:hint="cs"/>
          <w:rtl/>
          <w:lang w:eastAsia="he-IL"/>
        </w:rPr>
        <w:t xml:space="preserve"> </w:t>
      </w:r>
      <w:r>
        <w:rPr>
          <w:rFonts w:hint="cs"/>
          <w:rtl/>
          <w:lang w:eastAsia="he-IL"/>
        </w:rPr>
        <w:t>תודה רבה.</w:t>
      </w:r>
    </w:p>
    <w:p w14:paraId="04BD2E4F" w14:textId="77777777" w:rsidR="00B847BB" w:rsidRDefault="00B847BB" w:rsidP="00B847BB">
      <w:pPr>
        <w:rPr>
          <w:rtl/>
          <w:lang w:eastAsia="he-IL"/>
        </w:rPr>
      </w:pPr>
      <w:bookmarkStart w:id="238" w:name="_ETM_Q1_696957"/>
      <w:bookmarkStart w:id="239" w:name="_ETM_Q1_696999"/>
      <w:bookmarkEnd w:id="238"/>
      <w:bookmarkEnd w:id="239"/>
    </w:p>
    <w:p w14:paraId="4EB93BD8" w14:textId="387698E1" w:rsidR="00B847BB" w:rsidRDefault="00B847BB" w:rsidP="00B847BB">
      <w:pPr>
        <w:pStyle w:val="af9"/>
        <w:keepNext/>
        <w:rPr>
          <w:rtl/>
          <w:lang w:eastAsia="he-IL"/>
        </w:rPr>
      </w:pPr>
      <w:bookmarkStart w:id="240" w:name="ET_guest_ציון_ביטון_28"/>
      <w:r w:rsidRPr="00B847BB">
        <w:rPr>
          <w:rStyle w:val="TagStyle"/>
          <w:rtl/>
        </w:rPr>
        <w:t xml:space="preserve"> &lt;&lt; אורח &gt;&gt; </w:t>
      </w:r>
      <w:r>
        <w:rPr>
          <w:rtl/>
          <w:lang w:eastAsia="he-IL"/>
        </w:rPr>
        <w:t>ציון ביטון:</w:t>
      </w:r>
      <w:r w:rsidRPr="00B847BB">
        <w:rPr>
          <w:rStyle w:val="TagStyle"/>
          <w:rtl/>
        </w:rPr>
        <w:t xml:space="preserve"> &lt;&lt; אורח &gt;&gt;</w:t>
      </w:r>
      <w:r w:rsidR="008120CC">
        <w:rPr>
          <w:rtl/>
          <w:lang w:eastAsia="he-IL"/>
        </w:rPr>
        <w:t xml:space="preserve"> </w:t>
      </w:r>
      <w:r>
        <w:rPr>
          <w:rtl/>
          <w:lang w:eastAsia="he-IL"/>
        </w:rPr>
        <w:t xml:space="preserve"> </w:t>
      </w:r>
      <w:bookmarkEnd w:id="240"/>
    </w:p>
    <w:p w14:paraId="758FFC42" w14:textId="77777777" w:rsidR="00B847BB" w:rsidRDefault="00B847BB" w:rsidP="00B847BB">
      <w:pPr>
        <w:pStyle w:val="KeepWithNext"/>
        <w:rPr>
          <w:rtl/>
          <w:lang w:eastAsia="he-IL"/>
        </w:rPr>
      </w:pPr>
    </w:p>
    <w:p w14:paraId="1A4AF114" w14:textId="0D865895" w:rsidR="00B847BB" w:rsidRDefault="00B847BB" w:rsidP="00B847BB">
      <w:pPr>
        <w:rPr>
          <w:rtl/>
          <w:lang w:eastAsia="he-IL"/>
        </w:rPr>
      </w:pPr>
      <w:r>
        <w:rPr>
          <w:rFonts w:hint="cs"/>
          <w:rtl/>
          <w:lang w:eastAsia="he-IL"/>
        </w:rPr>
        <w:t>שלום לכולם. ברשות יושב-ראש הוועדה, מיכל הזכירה את כל האירוע אמנם בקצרה ממש. התלאות שעברנו</w:t>
      </w:r>
      <w:r w:rsidR="008120CC">
        <w:rPr>
          <w:rFonts w:hint="cs"/>
          <w:rtl/>
          <w:lang w:eastAsia="he-IL"/>
        </w:rPr>
        <w:t xml:space="preserve"> </w:t>
      </w:r>
      <w:r>
        <w:rPr>
          <w:rFonts w:hint="cs"/>
          <w:rtl/>
          <w:lang w:eastAsia="he-IL"/>
        </w:rPr>
        <w:t>בדרך, אי אפשר לספור ואתן ואי אפש</w:t>
      </w:r>
      <w:bookmarkStart w:id="241" w:name="_ETM_Q1_718976"/>
      <w:bookmarkEnd w:id="241"/>
      <w:r>
        <w:rPr>
          <w:rFonts w:hint="cs"/>
          <w:rtl/>
          <w:lang w:eastAsia="he-IL"/>
        </w:rPr>
        <w:t>ר לכמת אותן ולהגדיר ואתן. אני רק אגיד ש</w:t>
      </w:r>
      <w:bookmarkStart w:id="242" w:name="_ETM_Q1_720972"/>
      <w:bookmarkEnd w:id="242"/>
      <w:r>
        <w:rPr>
          <w:rFonts w:hint="cs"/>
          <w:rtl/>
          <w:lang w:eastAsia="he-IL"/>
        </w:rPr>
        <w:t>עצם המעמד והשיימינג שאנחנו עוברים כאן כמשפחה, שצריכים לבוא לכאן</w:t>
      </w:r>
      <w:bookmarkStart w:id="243" w:name="_ETM_Q1_726015"/>
      <w:bookmarkEnd w:id="243"/>
      <w:r>
        <w:rPr>
          <w:rFonts w:hint="cs"/>
          <w:rtl/>
          <w:lang w:eastAsia="he-IL"/>
        </w:rPr>
        <w:t xml:space="preserve">, ומבחינתי בפומבי לספר את הסיפור הכואב שלנו. זה </w:t>
      </w:r>
      <w:bookmarkStart w:id="244" w:name="_ETM_Q1_731566"/>
      <w:bookmarkEnd w:id="244"/>
      <w:r>
        <w:rPr>
          <w:rFonts w:hint="cs"/>
          <w:rtl/>
          <w:lang w:eastAsia="he-IL"/>
        </w:rPr>
        <w:t>מעורר תהייה מאוד</w:t>
      </w:r>
      <w:bookmarkStart w:id="245" w:name="_ETM_Q1_703517"/>
      <w:bookmarkStart w:id="246" w:name="_ETM_Q1_703551"/>
      <w:bookmarkEnd w:id="245"/>
      <w:bookmarkEnd w:id="246"/>
      <w:r>
        <w:rPr>
          <w:rFonts w:hint="cs"/>
          <w:rtl/>
          <w:lang w:eastAsia="he-IL"/>
        </w:rPr>
        <w:t xml:space="preserve"> גדולה.</w:t>
      </w:r>
      <w:bookmarkStart w:id="247" w:name="_ETM_Q1_732913"/>
      <w:bookmarkEnd w:id="247"/>
    </w:p>
    <w:p w14:paraId="09774A11" w14:textId="77777777" w:rsidR="00B847BB" w:rsidRDefault="00B847BB" w:rsidP="00B847BB">
      <w:pPr>
        <w:rPr>
          <w:rtl/>
          <w:lang w:eastAsia="he-IL"/>
        </w:rPr>
      </w:pPr>
      <w:bookmarkStart w:id="248" w:name="_ETM_Q1_732955"/>
      <w:bookmarkEnd w:id="248"/>
    </w:p>
    <w:p w14:paraId="3499F01A" w14:textId="683EB14B" w:rsidR="00B847BB" w:rsidRDefault="00B847BB" w:rsidP="00B847BB">
      <w:pPr>
        <w:rPr>
          <w:rtl/>
          <w:lang w:eastAsia="he-IL"/>
        </w:rPr>
      </w:pPr>
      <w:bookmarkStart w:id="249" w:name="_ETM_Q1_733048"/>
      <w:bookmarkStart w:id="250" w:name="_ETM_Q1_733086"/>
      <w:bookmarkEnd w:id="249"/>
      <w:bookmarkEnd w:id="250"/>
      <w:r>
        <w:rPr>
          <w:rFonts w:hint="cs"/>
          <w:rtl/>
          <w:lang w:eastAsia="he-IL"/>
        </w:rPr>
        <w:t xml:space="preserve">אני אפתח ואומר שאנחנו משפחה דתית, חיים </w:t>
      </w:r>
      <w:bookmarkStart w:id="251" w:name="_ETM_Q1_735923"/>
      <w:bookmarkEnd w:id="251"/>
      <w:r>
        <w:rPr>
          <w:rFonts w:hint="cs"/>
          <w:rtl/>
          <w:lang w:eastAsia="he-IL"/>
        </w:rPr>
        <w:t>תורה, יונקים מהתורה, יונקים מהטוב, ערים לכל מה</w:t>
      </w:r>
      <w:bookmarkStart w:id="252" w:name="_ETM_Q1_740349"/>
      <w:bookmarkEnd w:id="252"/>
      <w:r>
        <w:rPr>
          <w:rFonts w:hint="cs"/>
          <w:rtl/>
          <w:lang w:eastAsia="he-IL"/>
        </w:rPr>
        <w:t xml:space="preserve"> שקרה לנו בתור מדינה מה-7 באוקטובר, אחי נמצא כאן לצדי,</w:t>
      </w:r>
      <w:bookmarkStart w:id="253" w:name="_ETM_Q1_746041"/>
      <w:bookmarkEnd w:id="253"/>
      <w:r>
        <w:rPr>
          <w:rFonts w:hint="cs"/>
          <w:rtl/>
          <w:lang w:eastAsia="he-IL"/>
        </w:rPr>
        <w:t xml:space="preserve"> אנחנו משפחה של ארבעה ילדים, אחות בת זקונים ש-14 שנים </w:t>
      </w:r>
      <w:bookmarkStart w:id="254" w:name="_ETM_Q1_749671"/>
      <w:bookmarkEnd w:id="254"/>
      <w:r>
        <w:rPr>
          <w:rFonts w:hint="cs"/>
          <w:rtl/>
          <w:lang w:eastAsia="he-IL"/>
        </w:rPr>
        <w:t xml:space="preserve">מתמודדת נפש שבוחרת יום אחד ללכת ולעשות את </w:t>
      </w:r>
      <w:bookmarkStart w:id="255" w:name="_ETM_Q1_752986"/>
      <w:bookmarkEnd w:id="255"/>
      <w:r>
        <w:rPr>
          <w:rFonts w:hint="cs"/>
          <w:rtl/>
          <w:lang w:eastAsia="he-IL"/>
        </w:rPr>
        <w:t>מה שהיא</w:t>
      </w:r>
      <w:r w:rsidR="008120CC">
        <w:rPr>
          <w:rFonts w:hint="cs"/>
          <w:rtl/>
          <w:lang w:eastAsia="he-IL"/>
        </w:rPr>
        <w:t xml:space="preserve"> </w:t>
      </w:r>
      <w:r>
        <w:rPr>
          <w:rFonts w:hint="cs"/>
          <w:rtl/>
          <w:lang w:eastAsia="he-IL"/>
        </w:rPr>
        <w:t>רוצה. אני אקדים ואומר, אולי אני קצת מבולבל, אני מדבר מנהמת ליבי</w:t>
      </w:r>
      <w:r w:rsidR="008120CC">
        <w:rPr>
          <w:rFonts w:hint="cs"/>
          <w:rtl/>
          <w:lang w:eastAsia="he-IL"/>
        </w:rPr>
        <w:t xml:space="preserve"> </w:t>
      </w:r>
      <w:r>
        <w:rPr>
          <w:rFonts w:hint="cs"/>
          <w:rtl/>
          <w:lang w:eastAsia="he-IL"/>
        </w:rPr>
        <w:t xml:space="preserve">ואני מתנצל </w:t>
      </w:r>
      <w:bookmarkStart w:id="256" w:name="_ETM_Q1_758677"/>
      <w:bookmarkEnd w:id="256"/>
      <w:r>
        <w:rPr>
          <w:rFonts w:hint="cs"/>
          <w:rtl/>
          <w:lang w:eastAsia="he-IL"/>
        </w:rPr>
        <w:t>מראש אם יהיה כאן מישהו שגם ייקח את הדברים</w:t>
      </w:r>
      <w:bookmarkStart w:id="257" w:name="_ETM_Q1_761317"/>
      <w:bookmarkEnd w:id="257"/>
      <w:r>
        <w:rPr>
          <w:rFonts w:hint="cs"/>
          <w:rtl/>
          <w:lang w:eastAsia="he-IL"/>
        </w:rPr>
        <w:t xml:space="preserve"> באופן אישי ואני שמח שהוא ייקח אותם באופן אישי כי אני לא יודע עם איזה מגננות </w:t>
      </w:r>
      <w:bookmarkStart w:id="258" w:name="_ETM_Q1_765686"/>
      <w:bookmarkEnd w:id="258"/>
      <w:r>
        <w:rPr>
          <w:rFonts w:hint="cs"/>
          <w:rtl/>
          <w:lang w:eastAsia="he-IL"/>
        </w:rPr>
        <w:t>אתם באים לכאן אבל אנחנו באים לכאן חשופים לגמרי.</w:t>
      </w:r>
      <w:bookmarkStart w:id="259" w:name="_ETM_Q1_769799"/>
      <w:bookmarkEnd w:id="259"/>
      <w:r>
        <w:rPr>
          <w:rFonts w:hint="cs"/>
          <w:rtl/>
          <w:lang w:eastAsia="he-IL"/>
        </w:rPr>
        <w:t xml:space="preserve"> חשופים, כואבים ומבולבלים לגמרי ממה שקורה כאן. איפה הרע ואיפה </w:t>
      </w:r>
      <w:bookmarkStart w:id="260" w:name="_ETM_Q1_773212"/>
      <w:bookmarkEnd w:id="260"/>
      <w:r>
        <w:rPr>
          <w:rFonts w:hint="cs"/>
          <w:rtl/>
          <w:lang w:eastAsia="he-IL"/>
        </w:rPr>
        <w:t>הטוב?</w:t>
      </w:r>
    </w:p>
    <w:p w14:paraId="6D640E68" w14:textId="77777777" w:rsidR="00B847BB" w:rsidRDefault="00B847BB" w:rsidP="00B847BB">
      <w:pPr>
        <w:rPr>
          <w:rtl/>
          <w:lang w:eastAsia="he-IL"/>
        </w:rPr>
      </w:pPr>
      <w:bookmarkStart w:id="261" w:name="_ETM_Q1_786085"/>
      <w:bookmarkStart w:id="262" w:name="_ETM_Q1_786126"/>
      <w:bookmarkEnd w:id="261"/>
      <w:bookmarkEnd w:id="262"/>
    </w:p>
    <w:p w14:paraId="6B575E30" w14:textId="12E0F8A4" w:rsidR="00B847BB" w:rsidRDefault="00B847BB" w:rsidP="00B847BB">
      <w:pPr>
        <w:rPr>
          <w:rtl/>
          <w:lang w:eastAsia="he-IL"/>
        </w:rPr>
      </w:pPr>
      <w:bookmarkStart w:id="263" w:name="_ETM_Q1_786164"/>
      <w:bookmarkStart w:id="264" w:name="_ETM_Q1_786193"/>
      <w:bookmarkEnd w:id="263"/>
      <w:bookmarkEnd w:id="264"/>
      <w:r>
        <w:rPr>
          <w:rFonts w:hint="cs"/>
          <w:rtl/>
          <w:lang w:eastAsia="he-IL"/>
        </w:rPr>
        <w:t xml:space="preserve">אנחנו ערב פרשת זכור את אשר עשה לך </w:t>
      </w:r>
      <w:bookmarkStart w:id="265" w:name="_ETM_Q1_776132"/>
      <w:bookmarkEnd w:id="265"/>
      <w:r>
        <w:rPr>
          <w:rFonts w:hint="cs"/>
          <w:rtl/>
          <w:lang w:eastAsia="he-IL"/>
        </w:rPr>
        <w:t>עמלק. אנחנו</w:t>
      </w:r>
      <w:r w:rsidR="008120CC">
        <w:rPr>
          <w:rFonts w:hint="cs"/>
          <w:rtl/>
          <w:lang w:eastAsia="he-IL"/>
        </w:rPr>
        <w:t xml:space="preserve"> </w:t>
      </w:r>
      <w:r>
        <w:rPr>
          <w:rFonts w:hint="cs"/>
          <w:rtl/>
          <w:lang w:eastAsia="he-IL"/>
        </w:rPr>
        <w:t xml:space="preserve"> בתור עם, בתור</w:t>
      </w:r>
      <w:bookmarkStart w:id="266" w:name="_ETM_Q1_779352"/>
      <w:bookmarkEnd w:id="266"/>
      <w:r>
        <w:rPr>
          <w:rFonts w:hint="cs"/>
          <w:rtl/>
          <w:lang w:eastAsia="he-IL"/>
        </w:rPr>
        <w:t xml:space="preserve"> אומה, מצווים על עשיית הטוב. כולנו כאן מגויסים כבר </w:t>
      </w:r>
      <w:bookmarkStart w:id="267" w:name="_ETM_Q1_785391"/>
      <w:bookmarkEnd w:id="267"/>
      <w:r>
        <w:rPr>
          <w:rFonts w:hint="cs"/>
          <w:rtl/>
          <w:lang w:eastAsia="he-IL"/>
        </w:rPr>
        <w:t xml:space="preserve">15 חודשים למערכות שונות ומגוונות, בין אם זה בצבא, בין </w:t>
      </w:r>
      <w:bookmarkStart w:id="268" w:name="_ETM_Q1_785807"/>
      <w:bookmarkEnd w:id="268"/>
      <w:r>
        <w:rPr>
          <w:rFonts w:hint="cs"/>
          <w:rtl/>
          <w:lang w:eastAsia="he-IL"/>
        </w:rPr>
        <w:t xml:space="preserve">אם זה בחינוך, בין אם זה בכל אחת ואחת מהגזרות, </w:t>
      </w:r>
      <w:bookmarkStart w:id="269" w:name="_ETM_Q1_788599"/>
      <w:bookmarkEnd w:id="269"/>
      <w:r>
        <w:rPr>
          <w:rFonts w:hint="cs"/>
          <w:rtl/>
          <w:lang w:eastAsia="he-IL"/>
        </w:rPr>
        <w:t>ואיפה הטוב שלנו? איפה הטוב שאתה נוסע בכבישים במדינת ישראל</w:t>
      </w:r>
      <w:r w:rsidR="008120CC">
        <w:rPr>
          <w:rFonts w:hint="cs"/>
          <w:rtl/>
          <w:lang w:eastAsia="he-IL"/>
        </w:rPr>
        <w:t xml:space="preserve"> </w:t>
      </w:r>
      <w:r>
        <w:rPr>
          <w:rFonts w:hint="cs"/>
          <w:rtl/>
          <w:lang w:eastAsia="he-IL"/>
        </w:rPr>
        <w:t>ורואה בתי עלמין לרוב ואתה א</w:t>
      </w:r>
      <w:bookmarkStart w:id="270" w:name="_ETM_Q1_797633"/>
      <w:bookmarkEnd w:id="270"/>
      <w:r>
        <w:rPr>
          <w:rFonts w:hint="cs"/>
          <w:rtl/>
          <w:lang w:eastAsia="he-IL"/>
        </w:rPr>
        <w:t>ומר גם זה לא מובן מאליו שיהיה כאן מישהו שייקבר</w:t>
      </w:r>
      <w:bookmarkStart w:id="271" w:name="_ETM_Q1_800481"/>
      <w:bookmarkEnd w:id="271"/>
      <w:r>
        <w:rPr>
          <w:rFonts w:hint="cs"/>
          <w:rtl/>
          <w:lang w:eastAsia="he-IL"/>
        </w:rPr>
        <w:t xml:space="preserve"> כאן ברגבי האדמה בה הוא גדל, שיהיה כאן מישהו שייקבר </w:t>
      </w:r>
      <w:bookmarkStart w:id="272" w:name="_ETM_Q1_802480"/>
      <w:bookmarkEnd w:id="272"/>
      <w:r>
        <w:rPr>
          <w:rFonts w:hint="cs"/>
          <w:rtl/>
          <w:lang w:eastAsia="he-IL"/>
        </w:rPr>
        <w:t>כאן ברגבי האדמה אותם סבו וסבת</w:t>
      </w:r>
      <w:bookmarkStart w:id="273" w:name="_ETM_Q1_810359"/>
      <w:bookmarkEnd w:id="273"/>
      <w:r>
        <w:rPr>
          <w:rFonts w:hint="cs"/>
          <w:rtl/>
          <w:lang w:eastAsia="he-IL"/>
        </w:rPr>
        <w:t xml:space="preserve">ו כוננו בהרבה הרבה עמל ויגיעה. אנחנו לא מצליחים להבין </w:t>
      </w:r>
      <w:bookmarkStart w:id="274" w:name="_ETM_Q1_814356"/>
      <w:bookmarkEnd w:id="274"/>
      <w:r>
        <w:rPr>
          <w:rFonts w:hint="cs"/>
          <w:rtl/>
          <w:lang w:eastAsia="he-IL"/>
        </w:rPr>
        <w:t xml:space="preserve">על מה פשענו, מה חטאנו, איך עומד יועץ משפטי </w:t>
      </w:r>
      <w:bookmarkStart w:id="275" w:name="_ETM_Q1_818193"/>
      <w:bookmarkEnd w:id="275"/>
      <w:r>
        <w:rPr>
          <w:rFonts w:hint="cs"/>
          <w:rtl/>
          <w:lang w:eastAsia="he-IL"/>
        </w:rPr>
        <w:t>במשרד החוץ בפני אימא שזועקת בשוויץ, שטסה ב-3 בספטמ</w:t>
      </w:r>
      <w:bookmarkStart w:id="276" w:name="_ETM_Q1_821831"/>
      <w:bookmarkEnd w:id="276"/>
      <w:r>
        <w:rPr>
          <w:rFonts w:hint="cs"/>
          <w:rtl/>
          <w:lang w:eastAsia="he-IL"/>
        </w:rPr>
        <w:t>בר, ב-2 בספטמבר, היא מחללת שבת, נוסעת לשוויץ כדי לראות את</w:t>
      </w:r>
      <w:bookmarkStart w:id="277" w:name="_ETM_Q1_825426"/>
      <w:bookmarkEnd w:id="277"/>
      <w:r>
        <w:rPr>
          <w:rFonts w:hint="cs"/>
          <w:rtl/>
          <w:lang w:eastAsia="he-IL"/>
        </w:rPr>
        <w:t xml:space="preserve"> הבת שלה ובשוויץ אומרות הרשויות קחו את הבת </w:t>
      </w:r>
      <w:bookmarkStart w:id="278" w:name="_ETM_Q1_829200"/>
      <w:bookmarkEnd w:id="278"/>
      <w:r>
        <w:rPr>
          <w:rFonts w:hint="cs"/>
          <w:rtl/>
          <w:lang w:eastAsia="he-IL"/>
        </w:rPr>
        <w:t>שלכם, מבחינתנו כמדינה, אימא כאן כאימא, לא</w:t>
      </w:r>
      <w:bookmarkStart w:id="279" w:name="_ETM_Q1_834700"/>
      <w:bookmarkEnd w:id="279"/>
      <w:r>
        <w:rPr>
          <w:rFonts w:hint="cs"/>
          <w:rtl/>
          <w:lang w:eastAsia="he-IL"/>
        </w:rPr>
        <w:t xml:space="preserve"> מעניינת אותנו שום צוואה ושום דבר. אגב, במאמר מוסגר אני </w:t>
      </w:r>
      <w:bookmarkStart w:id="280" w:name="_ETM_Q1_838238"/>
      <w:bookmarkEnd w:id="280"/>
      <w:r>
        <w:rPr>
          <w:rFonts w:hint="cs"/>
          <w:rtl/>
          <w:lang w:eastAsia="he-IL"/>
        </w:rPr>
        <w:t>לא מבין איך הנוטריונית הזאת בכלל חיה היום ולא</w:t>
      </w:r>
      <w:bookmarkStart w:id="281" w:name="_ETM_Q1_839334"/>
      <w:bookmarkEnd w:id="281"/>
      <w:r w:rsidR="008120CC">
        <w:rPr>
          <w:rFonts w:hint="cs"/>
          <w:rtl/>
          <w:lang w:eastAsia="he-IL"/>
        </w:rPr>
        <w:t xml:space="preserve"> </w:t>
      </w:r>
      <w:r>
        <w:rPr>
          <w:rFonts w:hint="cs"/>
          <w:rtl/>
          <w:lang w:eastAsia="he-IL"/>
        </w:rPr>
        <w:t>עוברת היא את הטלטלות האלה כמי שעומדת בפניה נערה שעומדת רגע לפני מעשה כל כך אסור והיא חותמת</w:t>
      </w:r>
      <w:bookmarkStart w:id="282" w:name="_ETM_Q1_848566"/>
      <w:bookmarkEnd w:id="282"/>
      <w:r>
        <w:rPr>
          <w:rFonts w:hint="cs"/>
          <w:rtl/>
          <w:lang w:eastAsia="he-IL"/>
        </w:rPr>
        <w:t xml:space="preserve"> על דוח נוטריוני או על איזשהו מסמך שלא שווה</w:t>
      </w:r>
      <w:r w:rsidR="001D4320">
        <w:rPr>
          <w:rFonts w:hint="cs"/>
          <w:rtl/>
          <w:lang w:eastAsia="he-IL"/>
        </w:rPr>
        <w:t xml:space="preserve"> אפילו לא לצור על פי צלוחיתו.</w:t>
      </w:r>
    </w:p>
    <w:p w14:paraId="0EC74851" w14:textId="77777777" w:rsidR="00B847BB" w:rsidRDefault="00B847BB" w:rsidP="00B847BB">
      <w:pPr>
        <w:rPr>
          <w:rtl/>
          <w:lang w:eastAsia="he-IL"/>
        </w:rPr>
      </w:pPr>
      <w:bookmarkStart w:id="283" w:name="_ETM_Q1_856796"/>
      <w:bookmarkStart w:id="284" w:name="_ETM_Q1_856845"/>
      <w:bookmarkEnd w:id="283"/>
      <w:bookmarkEnd w:id="284"/>
    </w:p>
    <w:p w14:paraId="5D81E1EA" w14:textId="7428E1BD" w:rsidR="001D4320" w:rsidRDefault="00B847BB" w:rsidP="001D4320">
      <w:pPr>
        <w:rPr>
          <w:rtl/>
          <w:lang w:eastAsia="he-IL"/>
        </w:rPr>
      </w:pPr>
      <w:bookmarkStart w:id="285" w:name="_ETM_Q1_856908"/>
      <w:bookmarkStart w:id="286" w:name="_ETM_Q1_856943"/>
      <w:bookmarkEnd w:id="285"/>
      <w:bookmarkEnd w:id="286"/>
      <w:r>
        <w:rPr>
          <w:rFonts w:hint="cs"/>
          <w:rtl/>
          <w:lang w:eastAsia="he-IL"/>
        </w:rPr>
        <w:t xml:space="preserve">אנחנו </w:t>
      </w:r>
      <w:bookmarkStart w:id="287" w:name="_ETM_Q1_860116"/>
      <w:bookmarkEnd w:id="287"/>
      <w:r>
        <w:rPr>
          <w:rFonts w:hint="cs"/>
          <w:rtl/>
          <w:lang w:eastAsia="he-IL"/>
        </w:rPr>
        <w:t>חיים במציאות</w:t>
      </w:r>
      <w:r w:rsidR="008120CC">
        <w:rPr>
          <w:rFonts w:hint="cs"/>
          <w:rtl/>
          <w:lang w:eastAsia="he-IL"/>
        </w:rPr>
        <w:t xml:space="preserve"> </w:t>
      </w:r>
      <w:r>
        <w:rPr>
          <w:rFonts w:hint="cs"/>
          <w:rtl/>
          <w:lang w:eastAsia="he-IL"/>
        </w:rPr>
        <w:t>כל כך מורכבת שאנשים היום מכניסים אותנו</w:t>
      </w:r>
      <w:r w:rsidR="001D4320">
        <w:rPr>
          <w:rFonts w:hint="cs"/>
          <w:rtl/>
          <w:lang w:eastAsia="he-IL"/>
        </w:rPr>
        <w:t xml:space="preserve"> במדינת ישראל </w:t>
      </w:r>
      <w:bookmarkStart w:id="288" w:name="_ETM_Q1_865477"/>
      <w:bookmarkEnd w:id="288"/>
      <w:r w:rsidR="001D4320">
        <w:rPr>
          <w:rFonts w:hint="cs"/>
          <w:rtl/>
          <w:lang w:eastAsia="he-IL"/>
        </w:rPr>
        <w:t xml:space="preserve">ואנחנו נכנסים, מסכימים או לא מסכימים, החזרת חטופים או </w:t>
      </w:r>
      <w:bookmarkStart w:id="289" w:name="_ETM_Q1_868063"/>
      <w:bookmarkEnd w:id="289"/>
      <w:r w:rsidR="001D4320">
        <w:rPr>
          <w:rFonts w:hint="cs"/>
          <w:rtl/>
          <w:lang w:eastAsia="he-IL"/>
        </w:rPr>
        <w:t xml:space="preserve">לא החזרתם, אבל אנחנו מחזירים מחבלים, להחזיר גופות מהרוע. אנחנו לא מסוגלים להגיד לאימא במדינת ישראל, עומדת קונסולית בשדה </w:t>
      </w:r>
      <w:bookmarkStart w:id="290" w:name="_ETM_Q1_878310"/>
      <w:bookmarkEnd w:id="290"/>
      <w:r w:rsidR="001D4320">
        <w:rPr>
          <w:rFonts w:hint="cs"/>
          <w:rtl/>
          <w:lang w:eastAsia="he-IL"/>
        </w:rPr>
        <w:t xml:space="preserve">התעופה ואומרת לה תטוסי, הבת שלך תגיע ובסוף היא גם </w:t>
      </w:r>
      <w:bookmarkStart w:id="291" w:name="_ETM_Q1_881625"/>
      <w:bookmarkEnd w:id="291"/>
      <w:r w:rsidR="001D4320">
        <w:rPr>
          <w:rFonts w:hint="cs"/>
          <w:rtl/>
          <w:lang w:eastAsia="he-IL"/>
        </w:rPr>
        <w:t>עוצרת, אחרי שאנחנו מימנו בכספנו את ההובלה ואת השינוע, ועומדים שם אנשים ישרים וטובים מהקהילה בבזל</w:t>
      </w:r>
      <w:bookmarkStart w:id="292" w:name="_ETM_Q1_889263"/>
      <w:bookmarkEnd w:id="292"/>
      <w:r w:rsidR="001D4320">
        <w:rPr>
          <w:rFonts w:hint="cs"/>
          <w:rtl/>
          <w:lang w:eastAsia="he-IL"/>
        </w:rPr>
        <w:t xml:space="preserve"> ואומרים לנו שהם איתנו, ובסוף קונסולית במדינת ישראל, </w:t>
      </w:r>
      <w:bookmarkStart w:id="293" w:name="_ETM_Q1_893947"/>
      <w:bookmarkEnd w:id="293"/>
      <w:r w:rsidR="001D4320">
        <w:rPr>
          <w:rFonts w:hint="cs"/>
          <w:rtl/>
          <w:lang w:eastAsia="he-IL"/>
        </w:rPr>
        <w:t xml:space="preserve">בגלל איזשהו טיעון חלקלק וציני, אומרת לא להעלות את </w:t>
      </w:r>
      <w:bookmarkStart w:id="294" w:name="_ETM_Q1_898371"/>
      <w:bookmarkEnd w:id="294"/>
      <w:r w:rsidR="001D4320">
        <w:rPr>
          <w:rFonts w:hint="cs"/>
          <w:rtl/>
          <w:lang w:eastAsia="he-IL"/>
        </w:rPr>
        <w:t xml:space="preserve">הארון למטוס ואחותנו יושבת בתוך קירור. כמעט שבועיים וחצי </w:t>
      </w:r>
      <w:bookmarkStart w:id="295" w:name="_ETM_Q1_904902"/>
      <w:bookmarkEnd w:id="295"/>
      <w:r w:rsidR="001D4320">
        <w:rPr>
          <w:rFonts w:hint="cs"/>
          <w:rtl/>
          <w:lang w:eastAsia="he-IL"/>
        </w:rPr>
        <w:t xml:space="preserve">אנחנו היינו ... . אני לא יודע אם מישהו מבין את המשמעות. לא יצאנו מהבית, לא הראינו את פרצופנו. אני מנהל </w:t>
      </w:r>
      <w:bookmarkStart w:id="296" w:name="_ETM_Q1_909544"/>
      <w:bookmarkEnd w:id="296"/>
      <w:r w:rsidR="001D4320">
        <w:rPr>
          <w:rFonts w:hint="cs"/>
          <w:rtl/>
          <w:lang w:eastAsia="he-IL"/>
        </w:rPr>
        <w:t>בית ספר ולא יכולתי לחזור לבית הספר כדי</w:t>
      </w:r>
      <w:bookmarkStart w:id="297" w:name="_ETM_Q1_913207"/>
      <w:bookmarkEnd w:id="297"/>
      <w:r w:rsidR="001D4320">
        <w:rPr>
          <w:rFonts w:hint="cs"/>
          <w:rtl/>
          <w:lang w:eastAsia="he-IL"/>
        </w:rPr>
        <w:t xml:space="preserve"> לפגוש את התלמידים שלי</w:t>
      </w:r>
      <w:bookmarkStart w:id="298" w:name="_ETM_Q1_605139"/>
      <w:bookmarkEnd w:id="298"/>
      <w:r w:rsidR="001D4320">
        <w:rPr>
          <w:rFonts w:hint="cs"/>
          <w:rtl/>
          <w:lang w:eastAsia="he-IL"/>
        </w:rPr>
        <w:t xml:space="preserve"> כי אני </w:t>
      </w:r>
      <w:bookmarkStart w:id="299" w:name="_ETM_Q1_913432"/>
      <w:bookmarkEnd w:id="299"/>
      <w:r w:rsidR="001D4320">
        <w:rPr>
          <w:rFonts w:hint="cs"/>
          <w:rtl/>
          <w:lang w:eastAsia="he-IL"/>
        </w:rPr>
        <w:t>לא יכול לעשות שום דבר. יושבים ומצפים ובסוף לא נועלים לנו דלת אלא טורקים לנו אותה בפנים.</w:t>
      </w:r>
    </w:p>
    <w:p w14:paraId="4A41C9A3" w14:textId="77777777" w:rsidR="001D4320" w:rsidRDefault="001D4320" w:rsidP="001D4320">
      <w:pPr>
        <w:rPr>
          <w:rtl/>
          <w:lang w:eastAsia="he-IL"/>
        </w:rPr>
      </w:pPr>
    </w:p>
    <w:p w14:paraId="3F9DE0D3" w14:textId="17DFC6B8" w:rsidR="00006ECD" w:rsidRDefault="001D4320" w:rsidP="001D4320">
      <w:pPr>
        <w:rPr>
          <w:rtl/>
          <w:lang w:eastAsia="he-IL"/>
        </w:rPr>
      </w:pPr>
      <w:r>
        <w:rPr>
          <w:rFonts w:hint="cs"/>
          <w:rtl/>
          <w:lang w:eastAsia="he-IL"/>
        </w:rPr>
        <w:t xml:space="preserve">אחרי </w:t>
      </w:r>
      <w:bookmarkStart w:id="300" w:name="_ETM_Q1_921006"/>
      <w:bookmarkEnd w:id="300"/>
      <w:r>
        <w:rPr>
          <w:rFonts w:hint="cs"/>
          <w:rtl/>
          <w:lang w:eastAsia="he-IL"/>
        </w:rPr>
        <w:t>כל זה אנחנו הולכים</w:t>
      </w:r>
      <w:r w:rsidR="008120CC">
        <w:rPr>
          <w:rFonts w:hint="cs"/>
          <w:rtl/>
          <w:lang w:eastAsia="he-IL"/>
        </w:rPr>
        <w:t xml:space="preserve"> </w:t>
      </w:r>
      <w:r>
        <w:rPr>
          <w:rFonts w:hint="cs"/>
          <w:rtl/>
          <w:lang w:eastAsia="he-IL"/>
        </w:rPr>
        <w:t>לערכאה שיפוטית במדינת</w:t>
      </w:r>
      <w:bookmarkStart w:id="301" w:name="_ETM_Q1_922322"/>
      <w:bookmarkEnd w:id="301"/>
      <w:r>
        <w:rPr>
          <w:rFonts w:hint="cs"/>
          <w:rtl/>
          <w:lang w:eastAsia="he-IL"/>
        </w:rPr>
        <w:t xml:space="preserve"> ישראל, לבית דין רבני, ומבקשים מהם לדו</w:t>
      </w:r>
      <w:bookmarkStart w:id="302" w:name="_ETM_Q1_924886"/>
      <w:bookmarkEnd w:id="302"/>
      <w:r>
        <w:rPr>
          <w:rFonts w:hint="cs"/>
          <w:rtl/>
          <w:lang w:eastAsia="he-IL"/>
        </w:rPr>
        <w:t xml:space="preserve">ן אותנו, תגיעו להסכמה, תחליטו, תכריעו </w:t>
      </w:r>
      <w:r>
        <w:rPr>
          <w:rtl/>
          <w:lang w:eastAsia="he-IL"/>
        </w:rPr>
        <w:t>–</w:t>
      </w:r>
      <w:r>
        <w:rPr>
          <w:rFonts w:hint="cs"/>
          <w:rtl/>
          <w:lang w:eastAsia="he-IL"/>
        </w:rPr>
        <w:t xml:space="preserve"> הם מכריעים</w:t>
      </w:r>
      <w:bookmarkStart w:id="303" w:name="_ETM_Q1_930755"/>
      <w:bookmarkEnd w:id="303"/>
      <w:r>
        <w:rPr>
          <w:rFonts w:hint="cs"/>
          <w:rtl/>
          <w:lang w:eastAsia="he-IL"/>
        </w:rPr>
        <w:t xml:space="preserve"> בדיון מאוד מאוד עיקש ומאוד מאוד לא פשוט </w:t>
      </w:r>
      <w:r>
        <w:rPr>
          <w:rFonts w:hint="cs"/>
          <w:rtl/>
          <w:lang w:eastAsia="he-IL"/>
        </w:rPr>
        <w:lastRenderedPageBreak/>
        <w:t>ו</w:t>
      </w:r>
      <w:bookmarkStart w:id="304" w:name="_ETM_Q1_934360"/>
      <w:bookmarkEnd w:id="304"/>
      <w:r>
        <w:rPr>
          <w:rFonts w:hint="cs"/>
          <w:rtl/>
          <w:lang w:eastAsia="he-IL"/>
        </w:rPr>
        <w:t xml:space="preserve">עומדים שם אנשים ציניים וכל מה שהם יודעים לומר זה </w:t>
      </w:r>
      <w:bookmarkStart w:id="305" w:name="_ETM_Q1_936068"/>
      <w:bookmarkEnd w:id="305"/>
      <w:r>
        <w:rPr>
          <w:rFonts w:hint="cs"/>
          <w:rtl/>
          <w:lang w:eastAsia="he-IL"/>
        </w:rPr>
        <w:t>שהם משתתפים בצערנו. מי שמשתתף בצערו של</w:t>
      </w:r>
      <w:bookmarkStart w:id="306" w:name="_ETM_Q1_935131"/>
      <w:bookmarkEnd w:id="306"/>
      <w:r>
        <w:rPr>
          <w:rFonts w:hint="cs"/>
          <w:rtl/>
          <w:lang w:eastAsia="he-IL"/>
        </w:rPr>
        <w:t xml:space="preserve"> חברו נוטל חלק בצער הזה, נוטל חלק אקטיבי, לא עומד כמתבונן מן </w:t>
      </w:r>
      <w:bookmarkStart w:id="307" w:name="_ETM_Q1_945056"/>
      <w:bookmarkEnd w:id="307"/>
      <w:r>
        <w:rPr>
          <w:rFonts w:hint="cs"/>
          <w:rtl/>
          <w:lang w:eastAsia="he-IL"/>
        </w:rPr>
        <w:t>הצד ואומר</w:t>
      </w:r>
      <w:r w:rsidR="008120CC">
        <w:rPr>
          <w:rFonts w:hint="cs"/>
          <w:rtl/>
          <w:lang w:eastAsia="he-IL"/>
        </w:rPr>
        <w:t xml:space="preserve"> </w:t>
      </w:r>
      <w:r>
        <w:rPr>
          <w:rFonts w:hint="cs"/>
          <w:rtl/>
          <w:lang w:eastAsia="he-IL"/>
        </w:rPr>
        <w:t>אני שותף. הוא פועל, הוא עושה.</w:t>
      </w:r>
      <w:bookmarkStart w:id="308" w:name="_ETM_Q1_950466"/>
      <w:bookmarkEnd w:id="308"/>
      <w:r>
        <w:rPr>
          <w:rFonts w:hint="cs"/>
          <w:rtl/>
          <w:lang w:eastAsia="he-IL"/>
        </w:rPr>
        <w:t xml:space="preserve"> </w:t>
      </w:r>
    </w:p>
    <w:p w14:paraId="50F29AD5" w14:textId="77777777" w:rsidR="001D4320" w:rsidRDefault="001D4320" w:rsidP="001D4320">
      <w:pPr>
        <w:rPr>
          <w:rtl/>
          <w:lang w:eastAsia="he-IL"/>
        </w:rPr>
      </w:pPr>
      <w:bookmarkStart w:id="309" w:name="_ETM_Q1_951584"/>
      <w:bookmarkStart w:id="310" w:name="_ETM_Q1_951641"/>
      <w:bookmarkEnd w:id="309"/>
      <w:bookmarkEnd w:id="310"/>
    </w:p>
    <w:p w14:paraId="326A127F" w14:textId="1740B4DF" w:rsidR="001D4320" w:rsidRDefault="001D4320" w:rsidP="001D4320">
      <w:pPr>
        <w:rPr>
          <w:rtl/>
          <w:lang w:eastAsia="he-IL"/>
        </w:rPr>
      </w:pPr>
      <w:bookmarkStart w:id="311" w:name="_ETM_Q1_951655"/>
      <w:bookmarkStart w:id="312" w:name="_ETM_Q1_951690"/>
      <w:bookmarkEnd w:id="311"/>
      <w:bookmarkEnd w:id="312"/>
      <w:r>
        <w:rPr>
          <w:rFonts w:hint="cs"/>
          <w:rtl/>
          <w:lang w:eastAsia="he-IL"/>
        </w:rPr>
        <w:t xml:space="preserve">אנחנו זועקים את הבקשה האישית שלנו - כמו שאמרה </w:t>
      </w:r>
      <w:bookmarkStart w:id="313" w:name="_ETM_Q1_953393"/>
      <w:bookmarkEnd w:id="313"/>
      <w:r>
        <w:rPr>
          <w:rFonts w:hint="cs"/>
          <w:rtl/>
          <w:lang w:eastAsia="he-IL"/>
        </w:rPr>
        <w:t xml:space="preserve">מיכל, דיפ סטייט במדינת ישראל של פקידות שולטת </w:t>
      </w:r>
      <w:r>
        <w:rPr>
          <w:rtl/>
          <w:lang w:eastAsia="he-IL"/>
        </w:rPr>
        <w:t>–</w:t>
      </w:r>
      <w:r>
        <w:rPr>
          <w:rFonts w:hint="cs"/>
          <w:rtl/>
          <w:lang w:eastAsia="he-IL"/>
        </w:rPr>
        <w:t xml:space="preserve"> שתפסיקו כבר להתעמר ותורידו את המגן המשוח בשמן </w:t>
      </w:r>
      <w:bookmarkStart w:id="314" w:name="_ETM_Q1_961085"/>
      <w:bookmarkEnd w:id="314"/>
      <w:r>
        <w:rPr>
          <w:rFonts w:hint="cs"/>
          <w:rtl/>
          <w:lang w:eastAsia="he-IL"/>
        </w:rPr>
        <w:t>ותדונו את האנשים באמת ותראו לליבם ותראו לצערם</w:t>
      </w:r>
      <w:bookmarkStart w:id="315" w:name="_ETM_Q1_964510"/>
      <w:bookmarkEnd w:id="315"/>
      <w:r>
        <w:rPr>
          <w:rFonts w:hint="cs"/>
          <w:rtl/>
          <w:lang w:eastAsia="he-IL"/>
        </w:rPr>
        <w:t xml:space="preserve"> האמיתי. תחשבו בקומנסנס ובהיגיון כי לא יעלה על הדעת שאנחנו</w:t>
      </w:r>
      <w:bookmarkStart w:id="316" w:name="_ETM_Q1_969697"/>
      <w:bookmarkEnd w:id="316"/>
      <w:r>
        <w:rPr>
          <w:rFonts w:hint="cs"/>
          <w:rtl/>
          <w:lang w:eastAsia="he-IL"/>
        </w:rPr>
        <w:t xml:space="preserve"> נמשיך להיטלטל מה-3 בספטמבר 2023 עד היום ושאחותנו קבורה בבזל </w:t>
      </w:r>
      <w:bookmarkStart w:id="317" w:name="_ETM_Q1_975427"/>
      <w:bookmarkEnd w:id="317"/>
      <w:r>
        <w:rPr>
          <w:rFonts w:hint="cs"/>
          <w:rtl/>
          <w:lang w:eastAsia="he-IL"/>
        </w:rPr>
        <w:t>בלי מצבה כי שם בקהילה לא שמים מצבה לנפטרת</w:t>
      </w:r>
      <w:bookmarkStart w:id="318" w:name="_ETM_Q1_979244"/>
      <w:bookmarkEnd w:id="318"/>
      <w:r>
        <w:rPr>
          <w:rFonts w:hint="cs"/>
          <w:rtl/>
          <w:lang w:eastAsia="he-IL"/>
        </w:rPr>
        <w:t xml:space="preserve"> אם יודעים שהולכים להעלות אותה. אנחנו מתחננים, תפסיקו את הצער </w:t>
      </w:r>
      <w:bookmarkStart w:id="319" w:name="_ETM_Q1_982075"/>
      <w:bookmarkEnd w:id="319"/>
      <w:r>
        <w:rPr>
          <w:rFonts w:hint="cs"/>
          <w:rtl/>
          <w:lang w:eastAsia="he-IL"/>
        </w:rPr>
        <w:t xml:space="preserve">הזה. </w:t>
      </w:r>
      <w:bookmarkStart w:id="320" w:name="_ETM_Q1_985804"/>
      <w:bookmarkEnd w:id="320"/>
    </w:p>
    <w:p w14:paraId="6EF3F36E" w14:textId="77777777" w:rsidR="001D4320" w:rsidRDefault="001D4320" w:rsidP="001D4320">
      <w:pPr>
        <w:rPr>
          <w:rtl/>
          <w:lang w:eastAsia="he-IL"/>
        </w:rPr>
      </w:pPr>
      <w:bookmarkStart w:id="321" w:name="_ETM_Q1_985847"/>
      <w:bookmarkEnd w:id="321"/>
    </w:p>
    <w:p w14:paraId="56F75879" w14:textId="234F24D2" w:rsidR="001D4320" w:rsidRDefault="001D4320" w:rsidP="001D4320">
      <w:pPr>
        <w:pStyle w:val="a4"/>
        <w:keepNext/>
        <w:rPr>
          <w:rtl/>
        </w:rPr>
      </w:pPr>
      <w:bookmarkStart w:id="322" w:name="ET_speaker_6150_29"/>
      <w:r w:rsidRPr="001D4320">
        <w:rPr>
          <w:rStyle w:val="TagStyle"/>
          <w:rtl/>
        </w:rPr>
        <w:t xml:space="preserve"> &lt;&lt; דובר &gt;&gt; </w:t>
      </w:r>
      <w:r>
        <w:rPr>
          <w:rtl/>
        </w:rPr>
        <w:t>מיכל מרים וולדיגר (הציונות הדתית):</w:t>
      </w:r>
      <w:r w:rsidRPr="001D4320">
        <w:rPr>
          <w:rStyle w:val="TagStyle"/>
          <w:rtl/>
        </w:rPr>
        <w:t xml:space="preserve"> &lt;&lt; דובר &gt;&gt;</w:t>
      </w:r>
      <w:r w:rsidR="008120CC">
        <w:rPr>
          <w:rtl/>
        </w:rPr>
        <w:t xml:space="preserve"> </w:t>
      </w:r>
      <w:r>
        <w:rPr>
          <w:rtl/>
        </w:rPr>
        <w:t xml:space="preserve"> </w:t>
      </w:r>
      <w:bookmarkEnd w:id="322"/>
    </w:p>
    <w:p w14:paraId="07EDF5CF" w14:textId="77777777" w:rsidR="001D4320" w:rsidRDefault="001D4320" w:rsidP="001D4320">
      <w:pPr>
        <w:pStyle w:val="KeepWithNext"/>
        <w:rPr>
          <w:rtl/>
          <w:lang w:eastAsia="he-IL"/>
        </w:rPr>
      </w:pPr>
    </w:p>
    <w:p w14:paraId="19595CA7" w14:textId="7659B243" w:rsidR="001D4320" w:rsidRDefault="001D4320" w:rsidP="001D4320">
      <w:pPr>
        <w:rPr>
          <w:rtl/>
          <w:lang w:eastAsia="he-IL"/>
        </w:rPr>
      </w:pPr>
      <w:r>
        <w:rPr>
          <w:rFonts w:hint="cs"/>
          <w:rtl/>
          <w:lang w:eastAsia="he-IL"/>
        </w:rPr>
        <w:t xml:space="preserve">זה לא פשוט לראות אותו ולשמוע שכאילו לפנים משורת </w:t>
      </w:r>
      <w:bookmarkStart w:id="323" w:name="_ETM_Q1_984001"/>
      <w:bookmarkEnd w:id="323"/>
      <w:r>
        <w:rPr>
          <w:rFonts w:hint="cs"/>
          <w:rtl/>
          <w:lang w:eastAsia="he-IL"/>
        </w:rPr>
        <w:t xml:space="preserve">הדין הוא מתחנן. זה הדין. מכוח הדין צריך להביא אותה </w:t>
      </w:r>
      <w:bookmarkStart w:id="324" w:name="_ETM_Q1_990976"/>
      <w:bookmarkEnd w:id="324"/>
      <w:r>
        <w:rPr>
          <w:rFonts w:hint="cs"/>
          <w:rtl/>
          <w:lang w:eastAsia="he-IL"/>
        </w:rPr>
        <w:t xml:space="preserve">לכאן. הבן אדם יושב ומתחנן כאילו הוא צריך לבוא באיזו </w:t>
      </w:r>
      <w:bookmarkStart w:id="325" w:name="_ETM_Q1_996197"/>
      <w:bookmarkEnd w:id="325"/>
      <w:r>
        <w:rPr>
          <w:rFonts w:hint="cs"/>
          <w:rtl/>
          <w:lang w:eastAsia="he-IL"/>
        </w:rPr>
        <w:t xml:space="preserve">תחינה ובקשה. אין לי מילים. אני </w:t>
      </w:r>
      <w:bookmarkStart w:id="326" w:name="_ETM_Q1_1000979"/>
      <w:bookmarkEnd w:id="326"/>
      <w:r>
        <w:rPr>
          <w:rFonts w:hint="cs"/>
          <w:rtl/>
          <w:lang w:eastAsia="he-IL"/>
        </w:rPr>
        <w:t xml:space="preserve">ארבע שנים כאן ועל אירוע שכזה לא שמעתי. התעללות לשמה. </w:t>
      </w:r>
      <w:bookmarkStart w:id="327" w:name="_ETM_Q1_1007459"/>
      <w:bookmarkEnd w:id="327"/>
      <w:r>
        <w:rPr>
          <w:rFonts w:hint="cs"/>
          <w:rtl/>
          <w:lang w:eastAsia="he-IL"/>
        </w:rPr>
        <w:t xml:space="preserve">הם פשוט יושבים ונהנים להתעלל במשפחה הזאת. אני לא מבינה </w:t>
      </w:r>
      <w:bookmarkStart w:id="328" w:name="_ETM_Q1_1009189"/>
      <w:bookmarkEnd w:id="328"/>
      <w:r>
        <w:rPr>
          <w:rFonts w:hint="cs"/>
          <w:rtl/>
          <w:lang w:eastAsia="he-IL"/>
        </w:rPr>
        <w:t xml:space="preserve">איך אתם ישנים בלילה. נשבעת לכם. </w:t>
      </w:r>
    </w:p>
    <w:p w14:paraId="4AE9E45E" w14:textId="77777777" w:rsidR="001D4320" w:rsidRDefault="001D4320" w:rsidP="001D4320">
      <w:pPr>
        <w:rPr>
          <w:rtl/>
          <w:lang w:eastAsia="he-IL"/>
        </w:rPr>
      </w:pPr>
      <w:bookmarkStart w:id="329" w:name="_ETM_Q1_1013217"/>
      <w:bookmarkStart w:id="330" w:name="_ETM_Q1_1013260"/>
      <w:bookmarkEnd w:id="329"/>
      <w:bookmarkEnd w:id="330"/>
    </w:p>
    <w:p w14:paraId="0C73A959" w14:textId="7AA66411" w:rsidR="001D4320" w:rsidRDefault="001D4320" w:rsidP="001D4320">
      <w:pPr>
        <w:pStyle w:val="af9"/>
        <w:keepNext/>
        <w:rPr>
          <w:rtl/>
          <w:lang w:eastAsia="he-IL"/>
        </w:rPr>
      </w:pPr>
      <w:bookmarkStart w:id="331" w:name="ET_guest_תמר_קלהורה_30"/>
      <w:r w:rsidRPr="001D4320">
        <w:rPr>
          <w:rStyle w:val="TagStyle"/>
          <w:rtl/>
        </w:rPr>
        <w:t xml:space="preserve"> &lt;&lt; אורח &gt;&gt; </w:t>
      </w:r>
      <w:r>
        <w:rPr>
          <w:rtl/>
          <w:lang w:eastAsia="he-IL"/>
        </w:rPr>
        <w:t>תמר קלהורה:</w:t>
      </w:r>
      <w:r w:rsidRPr="001D4320">
        <w:rPr>
          <w:rStyle w:val="TagStyle"/>
          <w:rtl/>
        </w:rPr>
        <w:t xml:space="preserve"> &lt;&lt; אורח &gt;&gt;</w:t>
      </w:r>
      <w:r w:rsidR="008120CC">
        <w:rPr>
          <w:rtl/>
          <w:lang w:eastAsia="he-IL"/>
        </w:rPr>
        <w:t xml:space="preserve"> </w:t>
      </w:r>
      <w:r>
        <w:rPr>
          <w:rtl/>
          <w:lang w:eastAsia="he-IL"/>
        </w:rPr>
        <w:t xml:space="preserve"> </w:t>
      </w:r>
      <w:bookmarkEnd w:id="331"/>
    </w:p>
    <w:p w14:paraId="0BE1A387" w14:textId="77777777" w:rsidR="001D4320" w:rsidRDefault="001D4320" w:rsidP="001D4320">
      <w:pPr>
        <w:pStyle w:val="KeepWithNext"/>
        <w:rPr>
          <w:rtl/>
          <w:lang w:eastAsia="he-IL"/>
        </w:rPr>
      </w:pPr>
    </w:p>
    <w:p w14:paraId="62667FE8" w14:textId="0C4AA32A" w:rsidR="001D4320" w:rsidRDefault="001D4320" w:rsidP="001D4320">
      <w:pPr>
        <w:rPr>
          <w:rtl/>
          <w:lang w:eastAsia="he-IL"/>
        </w:rPr>
      </w:pPr>
      <w:r>
        <w:rPr>
          <w:rFonts w:hint="cs"/>
          <w:rtl/>
          <w:lang w:eastAsia="he-IL"/>
        </w:rPr>
        <w:t>אפשר למחות?</w:t>
      </w:r>
    </w:p>
    <w:p w14:paraId="3B52D2D6" w14:textId="77777777" w:rsidR="001D4320" w:rsidRDefault="001D4320" w:rsidP="001D4320">
      <w:pPr>
        <w:rPr>
          <w:rtl/>
          <w:lang w:eastAsia="he-IL"/>
        </w:rPr>
      </w:pPr>
      <w:bookmarkStart w:id="332" w:name="_ETM_Q1_1010661"/>
      <w:bookmarkStart w:id="333" w:name="_ETM_Q1_1010702"/>
      <w:bookmarkEnd w:id="332"/>
      <w:bookmarkEnd w:id="333"/>
    </w:p>
    <w:p w14:paraId="0A761D2D" w14:textId="2B6E7BBF" w:rsidR="001D4320" w:rsidRDefault="001D4320" w:rsidP="001D4320">
      <w:pPr>
        <w:pStyle w:val="af6"/>
        <w:keepNext/>
        <w:rPr>
          <w:rtl/>
        </w:rPr>
      </w:pPr>
      <w:bookmarkStart w:id="334" w:name="ET_yor_6157_31"/>
      <w:r w:rsidRPr="001D4320">
        <w:rPr>
          <w:rStyle w:val="TagStyle"/>
          <w:rtl/>
        </w:rPr>
        <w:t xml:space="preserve"> &lt;&lt; יור &gt;&gt; </w:t>
      </w:r>
      <w:r>
        <w:rPr>
          <w:rtl/>
        </w:rPr>
        <w:t>היו"ר שמחה רוטמן:</w:t>
      </w:r>
      <w:r w:rsidRPr="001D4320">
        <w:rPr>
          <w:rStyle w:val="TagStyle"/>
          <w:rtl/>
        </w:rPr>
        <w:t xml:space="preserve"> &lt;&lt; יור &gt;&gt;</w:t>
      </w:r>
      <w:r w:rsidR="008120CC">
        <w:rPr>
          <w:rtl/>
        </w:rPr>
        <w:t xml:space="preserve"> </w:t>
      </w:r>
      <w:r>
        <w:rPr>
          <w:rtl/>
        </w:rPr>
        <w:t xml:space="preserve"> </w:t>
      </w:r>
      <w:bookmarkEnd w:id="334"/>
    </w:p>
    <w:p w14:paraId="333E73B0" w14:textId="77777777" w:rsidR="001D4320" w:rsidRDefault="001D4320" w:rsidP="001D4320">
      <w:pPr>
        <w:pStyle w:val="KeepWithNext"/>
        <w:rPr>
          <w:rtl/>
          <w:lang w:eastAsia="he-IL"/>
        </w:rPr>
      </w:pPr>
    </w:p>
    <w:p w14:paraId="76C6ADEB" w14:textId="291C2C5A" w:rsidR="001D4320" w:rsidRDefault="001D4320" w:rsidP="001D4320">
      <w:pPr>
        <w:rPr>
          <w:rtl/>
          <w:lang w:eastAsia="he-IL"/>
        </w:rPr>
      </w:pPr>
      <w:bookmarkStart w:id="335" w:name="_ETM_Q1_1012437"/>
      <w:bookmarkStart w:id="336" w:name="_ETM_Q1_1012468"/>
      <w:bookmarkEnd w:id="335"/>
      <w:bookmarkEnd w:id="336"/>
      <w:r>
        <w:rPr>
          <w:rFonts w:hint="cs"/>
          <w:rtl/>
          <w:lang w:eastAsia="he-IL"/>
        </w:rPr>
        <w:t xml:space="preserve">לא. לא. </w:t>
      </w:r>
      <w:bookmarkStart w:id="337" w:name="_ETM_Q1_1016578"/>
      <w:bookmarkEnd w:id="337"/>
      <w:r>
        <w:rPr>
          <w:rFonts w:hint="cs"/>
          <w:rtl/>
          <w:lang w:eastAsia="he-IL"/>
        </w:rPr>
        <w:t>אני לא יודע. את עסקת בתיק הזה. את</w:t>
      </w:r>
      <w:bookmarkStart w:id="338" w:name="_ETM_Q1_1021983"/>
      <w:bookmarkEnd w:id="338"/>
      <w:r>
        <w:rPr>
          <w:rFonts w:hint="cs"/>
          <w:rtl/>
          <w:lang w:eastAsia="he-IL"/>
        </w:rPr>
        <w:t xml:space="preserve"> קיבלת את ההחלטה שיערערו? לא. </w:t>
      </w:r>
      <w:r w:rsidR="00647E34">
        <w:rPr>
          <w:rFonts w:hint="cs"/>
          <w:rtl/>
          <w:lang w:eastAsia="he-IL"/>
        </w:rPr>
        <w:t>את רוצה להגן על מי שלא כאן?</w:t>
      </w:r>
      <w:bookmarkStart w:id="339" w:name="_ETM_Q1_1022260"/>
      <w:bookmarkEnd w:id="339"/>
    </w:p>
    <w:p w14:paraId="05829690" w14:textId="77777777" w:rsidR="00647E34" w:rsidRDefault="00647E34" w:rsidP="001D4320">
      <w:pPr>
        <w:rPr>
          <w:rtl/>
          <w:lang w:eastAsia="he-IL"/>
        </w:rPr>
      </w:pPr>
      <w:bookmarkStart w:id="340" w:name="_ETM_Q1_1022299"/>
      <w:bookmarkStart w:id="341" w:name="_ETM_Q1_1023380"/>
      <w:bookmarkEnd w:id="340"/>
      <w:bookmarkEnd w:id="341"/>
    </w:p>
    <w:p w14:paraId="32F8CD5C" w14:textId="00CCB068" w:rsidR="00647E34" w:rsidRDefault="00647E34" w:rsidP="00647E34">
      <w:pPr>
        <w:pStyle w:val="a4"/>
        <w:keepNext/>
        <w:rPr>
          <w:rtl/>
        </w:rPr>
      </w:pPr>
      <w:bookmarkStart w:id="342" w:name="ET_speaker_6150_32"/>
      <w:r w:rsidRPr="00647E34">
        <w:rPr>
          <w:rStyle w:val="TagStyle"/>
          <w:rtl/>
        </w:rPr>
        <w:t xml:space="preserve"> &lt;&lt; דובר &gt;&gt; </w:t>
      </w:r>
      <w:r>
        <w:rPr>
          <w:rtl/>
        </w:rPr>
        <w:t>מיכל מרים וולדיגר (הציונות הדתית):</w:t>
      </w:r>
      <w:r w:rsidRPr="00647E34">
        <w:rPr>
          <w:rStyle w:val="TagStyle"/>
          <w:rtl/>
        </w:rPr>
        <w:t xml:space="preserve"> &lt;&lt; דובר &gt;&gt;</w:t>
      </w:r>
      <w:r w:rsidR="008120CC">
        <w:rPr>
          <w:rtl/>
        </w:rPr>
        <w:t xml:space="preserve"> </w:t>
      </w:r>
      <w:r>
        <w:rPr>
          <w:rtl/>
        </w:rPr>
        <w:t xml:space="preserve"> </w:t>
      </w:r>
      <w:bookmarkEnd w:id="342"/>
    </w:p>
    <w:p w14:paraId="004A5931" w14:textId="77777777" w:rsidR="00647E34" w:rsidRDefault="00647E34" w:rsidP="00647E34">
      <w:pPr>
        <w:pStyle w:val="KeepWithNext"/>
        <w:rPr>
          <w:rtl/>
          <w:lang w:eastAsia="he-IL"/>
        </w:rPr>
      </w:pPr>
    </w:p>
    <w:p w14:paraId="2B8E4690" w14:textId="489A0CBE" w:rsidR="00647E34" w:rsidRDefault="00647E34" w:rsidP="00647E34">
      <w:pPr>
        <w:rPr>
          <w:rtl/>
          <w:lang w:eastAsia="he-IL"/>
        </w:rPr>
      </w:pPr>
      <w:bookmarkStart w:id="343" w:name="_ETM_Q1_1023660"/>
      <w:bookmarkStart w:id="344" w:name="_ETM_Q1_1023697"/>
      <w:bookmarkEnd w:id="343"/>
      <w:bookmarkEnd w:id="344"/>
      <w:r>
        <w:rPr>
          <w:rFonts w:hint="cs"/>
          <w:rtl/>
          <w:lang w:eastAsia="he-IL"/>
        </w:rPr>
        <w:t>ביקשנו</w:t>
      </w:r>
      <w:r w:rsidR="008120CC">
        <w:rPr>
          <w:rFonts w:hint="cs"/>
          <w:rtl/>
          <w:lang w:eastAsia="he-IL"/>
        </w:rPr>
        <w:t xml:space="preserve"> </w:t>
      </w:r>
      <w:r>
        <w:rPr>
          <w:rFonts w:hint="cs"/>
          <w:rtl/>
          <w:lang w:eastAsia="he-IL"/>
        </w:rPr>
        <w:t xml:space="preserve">שיבואו כל אלה שהתעסקו בזה. </w:t>
      </w:r>
      <w:bookmarkStart w:id="345" w:name="_ETM_Q1_1025267"/>
      <w:bookmarkStart w:id="346" w:name="_ETM_Q1_1027498"/>
      <w:bookmarkEnd w:id="345"/>
      <w:bookmarkEnd w:id="346"/>
    </w:p>
    <w:p w14:paraId="52C15654" w14:textId="77777777" w:rsidR="00647E34" w:rsidRDefault="00647E34" w:rsidP="00647E34">
      <w:pPr>
        <w:rPr>
          <w:rtl/>
          <w:lang w:eastAsia="he-IL"/>
        </w:rPr>
      </w:pPr>
      <w:bookmarkStart w:id="347" w:name="_ETM_Q1_1027536"/>
      <w:bookmarkEnd w:id="347"/>
    </w:p>
    <w:p w14:paraId="1C3F73D8" w14:textId="4C3A6544" w:rsidR="00647E34" w:rsidRDefault="00647E34" w:rsidP="00647E34">
      <w:pPr>
        <w:pStyle w:val="af6"/>
        <w:keepNext/>
        <w:rPr>
          <w:rtl/>
        </w:rPr>
      </w:pPr>
      <w:bookmarkStart w:id="348" w:name="ET_yor_6157_33"/>
      <w:r w:rsidRPr="00647E34">
        <w:rPr>
          <w:rStyle w:val="TagStyle"/>
          <w:rtl/>
        </w:rPr>
        <w:t xml:space="preserve"> &lt;&lt; יור &gt;&gt; </w:t>
      </w:r>
      <w:r>
        <w:rPr>
          <w:rtl/>
        </w:rPr>
        <w:t>היו"ר שמחה רוטמן:</w:t>
      </w:r>
      <w:r w:rsidRPr="00647E34">
        <w:rPr>
          <w:rStyle w:val="TagStyle"/>
          <w:rtl/>
        </w:rPr>
        <w:t xml:space="preserve"> &lt;&lt; יור &gt;&gt;</w:t>
      </w:r>
      <w:r w:rsidR="008120CC">
        <w:rPr>
          <w:rtl/>
        </w:rPr>
        <w:t xml:space="preserve"> </w:t>
      </w:r>
      <w:r>
        <w:rPr>
          <w:rtl/>
        </w:rPr>
        <w:t xml:space="preserve"> </w:t>
      </w:r>
      <w:bookmarkEnd w:id="348"/>
    </w:p>
    <w:p w14:paraId="41A5B5AE" w14:textId="77777777" w:rsidR="00647E34" w:rsidRDefault="00647E34" w:rsidP="00647E34">
      <w:pPr>
        <w:pStyle w:val="KeepWithNext"/>
        <w:rPr>
          <w:rtl/>
          <w:lang w:eastAsia="he-IL"/>
        </w:rPr>
      </w:pPr>
    </w:p>
    <w:p w14:paraId="327E732C" w14:textId="7B403135" w:rsidR="00647E34" w:rsidRDefault="00647E34" w:rsidP="00647E34">
      <w:pPr>
        <w:rPr>
          <w:rtl/>
          <w:lang w:eastAsia="he-IL"/>
        </w:rPr>
      </w:pPr>
      <w:bookmarkStart w:id="349" w:name="_ETM_Q1_1030524"/>
      <w:bookmarkStart w:id="350" w:name="_ETM_Q1_1030562"/>
      <w:bookmarkEnd w:id="349"/>
      <w:bookmarkEnd w:id="350"/>
      <w:r>
        <w:rPr>
          <w:rFonts w:hint="cs"/>
          <w:rtl/>
          <w:lang w:eastAsia="he-IL"/>
        </w:rPr>
        <w:t xml:space="preserve">את יכולה להגן כשאת לא היית מעורבת בתיק? בסדר. אין </w:t>
      </w:r>
      <w:bookmarkStart w:id="351" w:name="_ETM_Q1_1030895"/>
      <w:bookmarkEnd w:id="351"/>
      <w:r>
        <w:rPr>
          <w:rFonts w:hint="cs"/>
          <w:rtl/>
          <w:lang w:eastAsia="he-IL"/>
        </w:rPr>
        <w:t xml:space="preserve">בעיה. את לא מעורבת בתיק. מצוין. </w:t>
      </w:r>
    </w:p>
    <w:p w14:paraId="5A05C46B" w14:textId="77777777" w:rsidR="00647E34" w:rsidRDefault="00647E34" w:rsidP="00647E34">
      <w:pPr>
        <w:rPr>
          <w:rtl/>
          <w:lang w:eastAsia="he-IL"/>
        </w:rPr>
      </w:pPr>
    </w:p>
    <w:p w14:paraId="69D1DCC5" w14:textId="725AA0EB" w:rsidR="00647E34" w:rsidRDefault="00647E34" w:rsidP="00647E34">
      <w:pPr>
        <w:pStyle w:val="af9"/>
        <w:keepNext/>
        <w:rPr>
          <w:rtl/>
          <w:lang w:eastAsia="he-IL"/>
        </w:rPr>
      </w:pPr>
      <w:bookmarkStart w:id="352" w:name="ET_guest_תמר_קלהורה_34"/>
      <w:r w:rsidRPr="00647E34">
        <w:rPr>
          <w:rStyle w:val="TagStyle"/>
          <w:rtl/>
        </w:rPr>
        <w:t xml:space="preserve"> &lt;&lt; אורח &gt;&gt; </w:t>
      </w:r>
      <w:r>
        <w:rPr>
          <w:rtl/>
          <w:lang w:eastAsia="he-IL"/>
        </w:rPr>
        <w:t>תמר קלהורה:</w:t>
      </w:r>
      <w:r w:rsidRPr="00647E34">
        <w:rPr>
          <w:rStyle w:val="TagStyle"/>
          <w:rtl/>
        </w:rPr>
        <w:t xml:space="preserve"> &lt;&lt; אורח &gt;&gt;</w:t>
      </w:r>
      <w:r w:rsidR="008120CC">
        <w:rPr>
          <w:rtl/>
          <w:lang w:eastAsia="he-IL"/>
        </w:rPr>
        <w:t xml:space="preserve"> </w:t>
      </w:r>
      <w:r>
        <w:rPr>
          <w:rtl/>
          <w:lang w:eastAsia="he-IL"/>
        </w:rPr>
        <w:t xml:space="preserve"> </w:t>
      </w:r>
      <w:bookmarkEnd w:id="352"/>
    </w:p>
    <w:p w14:paraId="7C71DA0E" w14:textId="77777777" w:rsidR="00647E34" w:rsidRDefault="00647E34" w:rsidP="00647E34">
      <w:pPr>
        <w:pStyle w:val="KeepWithNext"/>
        <w:rPr>
          <w:rtl/>
          <w:lang w:eastAsia="he-IL"/>
        </w:rPr>
      </w:pPr>
    </w:p>
    <w:p w14:paraId="185513FA" w14:textId="75AAB534" w:rsidR="00647E34" w:rsidRDefault="00647E34" w:rsidP="00647E34">
      <w:pPr>
        <w:rPr>
          <w:rtl/>
          <w:lang w:eastAsia="he-IL"/>
        </w:rPr>
      </w:pPr>
      <w:r>
        <w:rPr>
          <w:rFonts w:hint="cs"/>
          <w:rtl/>
          <w:lang w:eastAsia="he-IL"/>
        </w:rPr>
        <w:t>אני לא מעורבת בתיק.</w:t>
      </w:r>
    </w:p>
    <w:p w14:paraId="6D6C49BB" w14:textId="77777777" w:rsidR="00647E34" w:rsidRDefault="00647E34" w:rsidP="00647E34">
      <w:pPr>
        <w:rPr>
          <w:rtl/>
          <w:lang w:eastAsia="he-IL"/>
        </w:rPr>
      </w:pPr>
      <w:bookmarkStart w:id="353" w:name="_ETM_Q1_1033003"/>
      <w:bookmarkStart w:id="354" w:name="_ETM_Q1_1033044"/>
      <w:bookmarkEnd w:id="353"/>
      <w:bookmarkEnd w:id="354"/>
    </w:p>
    <w:p w14:paraId="600D0ED0" w14:textId="05C8EAFB" w:rsidR="00647E34" w:rsidRDefault="00647E34" w:rsidP="00647E34">
      <w:pPr>
        <w:pStyle w:val="af9"/>
        <w:keepNext/>
        <w:rPr>
          <w:rtl/>
          <w:lang w:eastAsia="he-IL"/>
        </w:rPr>
      </w:pPr>
      <w:bookmarkStart w:id="355" w:name="ET_guest_דוד_גולדפרב_35"/>
      <w:r w:rsidRPr="00647E34">
        <w:rPr>
          <w:rStyle w:val="TagStyle"/>
          <w:rtl/>
        </w:rPr>
        <w:t xml:space="preserve"> &lt;&lt; אורח &gt;&gt; </w:t>
      </w:r>
      <w:r>
        <w:rPr>
          <w:rtl/>
          <w:lang w:eastAsia="he-IL"/>
        </w:rPr>
        <w:t>דוד גולדפרב:</w:t>
      </w:r>
      <w:r w:rsidRPr="00647E34">
        <w:rPr>
          <w:rStyle w:val="TagStyle"/>
          <w:rtl/>
        </w:rPr>
        <w:t xml:space="preserve"> &lt;&lt; אורח &gt;&gt;</w:t>
      </w:r>
      <w:r w:rsidR="008120CC">
        <w:rPr>
          <w:rtl/>
          <w:lang w:eastAsia="he-IL"/>
        </w:rPr>
        <w:t xml:space="preserve"> </w:t>
      </w:r>
      <w:r>
        <w:rPr>
          <w:rtl/>
          <w:lang w:eastAsia="he-IL"/>
        </w:rPr>
        <w:t xml:space="preserve"> </w:t>
      </w:r>
      <w:bookmarkEnd w:id="355"/>
    </w:p>
    <w:p w14:paraId="5758FFFD" w14:textId="77777777" w:rsidR="00647E34" w:rsidRDefault="00647E34" w:rsidP="00647E34">
      <w:pPr>
        <w:pStyle w:val="KeepWithNext"/>
        <w:rPr>
          <w:rtl/>
          <w:lang w:eastAsia="he-IL"/>
        </w:rPr>
      </w:pPr>
    </w:p>
    <w:p w14:paraId="0F706845" w14:textId="2A8723B5" w:rsidR="00647E34" w:rsidRDefault="00647E34" w:rsidP="00647E34">
      <w:pPr>
        <w:rPr>
          <w:rtl/>
          <w:lang w:eastAsia="he-IL"/>
        </w:rPr>
      </w:pPr>
      <w:r>
        <w:rPr>
          <w:rFonts w:hint="cs"/>
          <w:rtl/>
          <w:lang w:eastAsia="he-IL"/>
        </w:rPr>
        <w:t>אדוני היושב-ראש, נאמרו כאן דברים.</w:t>
      </w:r>
    </w:p>
    <w:p w14:paraId="1CBCB006" w14:textId="77777777" w:rsidR="00647E34" w:rsidRDefault="00647E34" w:rsidP="00647E34">
      <w:pPr>
        <w:rPr>
          <w:rtl/>
          <w:lang w:eastAsia="he-IL"/>
        </w:rPr>
      </w:pPr>
      <w:bookmarkStart w:id="356" w:name="_ETM_Q1_1032777"/>
      <w:bookmarkStart w:id="357" w:name="_ETM_Q1_1032818"/>
      <w:bookmarkStart w:id="358" w:name="_ETM_Q1_1032763"/>
      <w:bookmarkEnd w:id="356"/>
      <w:bookmarkEnd w:id="357"/>
      <w:bookmarkEnd w:id="358"/>
    </w:p>
    <w:p w14:paraId="22419F70" w14:textId="74FFEB56" w:rsidR="00647E34" w:rsidRDefault="00647E34" w:rsidP="00647E34">
      <w:pPr>
        <w:pStyle w:val="af6"/>
        <w:keepNext/>
        <w:rPr>
          <w:rtl/>
        </w:rPr>
      </w:pPr>
      <w:bookmarkStart w:id="359" w:name="ET_yor_6157_36"/>
      <w:r w:rsidRPr="00647E34">
        <w:rPr>
          <w:rStyle w:val="TagStyle"/>
          <w:rtl/>
        </w:rPr>
        <w:t xml:space="preserve"> &lt;&lt; יור &gt;&gt; </w:t>
      </w:r>
      <w:r>
        <w:rPr>
          <w:rtl/>
        </w:rPr>
        <w:t>היו"ר שמחה רוטמן:</w:t>
      </w:r>
      <w:r w:rsidRPr="00647E34">
        <w:rPr>
          <w:rStyle w:val="TagStyle"/>
          <w:rtl/>
        </w:rPr>
        <w:t xml:space="preserve"> &lt;&lt; יור &gt;&gt;</w:t>
      </w:r>
      <w:r w:rsidR="008120CC">
        <w:rPr>
          <w:rtl/>
        </w:rPr>
        <w:t xml:space="preserve"> </w:t>
      </w:r>
      <w:r>
        <w:rPr>
          <w:rtl/>
        </w:rPr>
        <w:t xml:space="preserve"> </w:t>
      </w:r>
      <w:bookmarkEnd w:id="359"/>
    </w:p>
    <w:p w14:paraId="7CC5B204" w14:textId="77777777" w:rsidR="00647E34" w:rsidRDefault="00647E34" w:rsidP="00647E34">
      <w:pPr>
        <w:pStyle w:val="KeepWithNext"/>
        <w:rPr>
          <w:rtl/>
          <w:lang w:eastAsia="he-IL"/>
        </w:rPr>
      </w:pPr>
    </w:p>
    <w:p w14:paraId="1C85C70E" w14:textId="7E9CE550" w:rsidR="00647E34" w:rsidRDefault="00647E34" w:rsidP="00647E34">
      <w:pPr>
        <w:rPr>
          <w:rtl/>
          <w:lang w:eastAsia="he-IL"/>
        </w:rPr>
      </w:pPr>
      <w:bookmarkStart w:id="360" w:name="_ETM_Q1_1033030"/>
      <w:bookmarkStart w:id="361" w:name="_ETM_Q1_1033067"/>
      <w:bookmarkEnd w:id="360"/>
      <w:bookmarkEnd w:id="361"/>
      <w:r>
        <w:rPr>
          <w:rFonts w:hint="cs"/>
          <w:rtl/>
          <w:lang w:eastAsia="he-IL"/>
        </w:rPr>
        <w:t>נאמרו כאן דברים, על מי?</w:t>
      </w:r>
    </w:p>
    <w:p w14:paraId="3A70AAFA" w14:textId="77777777" w:rsidR="00647E34" w:rsidRDefault="00647E34" w:rsidP="00647E34">
      <w:pPr>
        <w:rPr>
          <w:rtl/>
          <w:lang w:eastAsia="he-IL"/>
        </w:rPr>
      </w:pPr>
      <w:bookmarkStart w:id="362" w:name="_ETM_Q1_1037219"/>
      <w:bookmarkStart w:id="363" w:name="_ETM_Q1_1037260"/>
      <w:bookmarkStart w:id="364" w:name="_ETM_Q1_1037876"/>
      <w:bookmarkEnd w:id="362"/>
      <w:bookmarkEnd w:id="363"/>
      <w:bookmarkEnd w:id="364"/>
    </w:p>
    <w:p w14:paraId="57B26CAE" w14:textId="743B9860" w:rsidR="00647E34" w:rsidRDefault="00647E34" w:rsidP="00647E34">
      <w:pPr>
        <w:pStyle w:val="af9"/>
        <w:keepNext/>
        <w:rPr>
          <w:rtl/>
          <w:lang w:eastAsia="he-IL"/>
        </w:rPr>
      </w:pPr>
      <w:bookmarkStart w:id="365" w:name="ET_guest_דוד_גולדפרב_37"/>
      <w:r w:rsidRPr="00647E34">
        <w:rPr>
          <w:rStyle w:val="TagStyle"/>
          <w:rtl/>
        </w:rPr>
        <w:t xml:space="preserve"> &lt;&lt; אורח &gt;&gt; </w:t>
      </w:r>
      <w:r>
        <w:rPr>
          <w:rtl/>
          <w:lang w:eastAsia="he-IL"/>
        </w:rPr>
        <w:t>דוד גולדפרב:</w:t>
      </w:r>
      <w:r w:rsidRPr="00647E34">
        <w:rPr>
          <w:rStyle w:val="TagStyle"/>
          <w:rtl/>
        </w:rPr>
        <w:t xml:space="preserve"> &lt;&lt; אורח &gt;&gt;</w:t>
      </w:r>
      <w:r w:rsidR="008120CC">
        <w:rPr>
          <w:rtl/>
          <w:lang w:eastAsia="he-IL"/>
        </w:rPr>
        <w:t xml:space="preserve"> </w:t>
      </w:r>
      <w:r>
        <w:rPr>
          <w:rtl/>
          <w:lang w:eastAsia="he-IL"/>
        </w:rPr>
        <w:t xml:space="preserve"> </w:t>
      </w:r>
      <w:bookmarkEnd w:id="365"/>
    </w:p>
    <w:p w14:paraId="2501C1E2" w14:textId="77777777" w:rsidR="00647E34" w:rsidRDefault="00647E34" w:rsidP="00647E34">
      <w:pPr>
        <w:pStyle w:val="KeepWithNext"/>
        <w:rPr>
          <w:rtl/>
          <w:lang w:eastAsia="he-IL"/>
        </w:rPr>
      </w:pPr>
    </w:p>
    <w:p w14:paraId="4D247556" w14:textId="62E99A9D" w:rsidR="00647E34" w:rsidRDefault="00647E34" w:rsidP="00647E34">
      <w:pPr>
        <w:rPr>
          <w:rtl/>
          <w:lang w:eastAsia="he-IL"/>
        </w:rPr>
      </w:pPr>
      <w:bookmarkStart w:id="366" w:name="_ETM_Q1_1038147"/>
      <w:bookmarkStart w:id="367" w:name="_ETM_Q1_1038184"/>
      <w:bookmarkEnd w:id="366"/>
      <w:bookmarkEnd w:id="367"/>
      <w:r>
        <w:rPr>
          <w:rFonts w:hint="cs"/>
          <w:rtl/>
          <w:lang w:eastAsia="he-IL"/>
        </w:rPr>
        <w:t xml:space="preserve">על </w:t>
      </w:r>
      <w:bookmarkStart w:id="368" w:name="_ETM_Q1_1040028"/>
      <w:bookmarkEnd w:id="368"/>
      <w:r>
        <w:rPr>
          <w:rFonts w:hint="cs"/>
          <w:rtl/>
          <w:lang w:eastAsia="he-IL"/>
        </w:rPr>
        <w:t>פקידים שקיבלו החלטה.</w:t>
      </w:r>
    </w:p>
    <w:p w14:paraId="5EC0DB05" w14:textId="77777777" w:rsidR="00647E34" w:rsidRDefault="00647E34" w:rsidP="00647E34">
      <w:pPr>
        <w:rPr>
          <w:rtl/>
          <w:lang w:eastAsia="he-IL"/>
        </w:rPr>
      </w:pPr>
      <w:bookmarkStart w:id="369" w:name="_ETM_Q1_1041287"/>
      <w:bookmarkStart w:id="370" w:name="_ETM_Q1_1041327"/>
      <w:bookmarkEnd w:id="369"/>
      <w:bookmarkEnd w:id="370"/>
    </w:p>
    <w:p w14:paraId="24C70E94" w14:textId="6123E745" w:rsidR="00647E34" w:rsidRDefault="00647E34" w:rsidP="00647E34">
      <w:pPr>
        <w:pStyle w:val="af6"/>
        <w:keepNext/>
        <w:rPr>
          <w:rtl/>
        </w:rPr>
      </w:pPr>
      <w:bookmarkStart w:id="371" w:name="ET_yor_6157_38"/>
      <w:r w:rsidRPr="00647E34">
        <w:rPr>
          <w:rStyle w:val="TagStyle"/>
          <w:rtl/>
        </w:rPr>
        <w:t xml:space="preserve"> &lt;&lt; יור &gt;&gt; </w:t>
      </w:r>
      <w:r>
        <w:rPr>
          <w:rtl/>
        </w:rPr>
        <w:t>היו"ר שמחה רוטמן:</w:t>
      </w:r>
      <w:r w:rsidRPr="00647E34">
        <w:rPr>
          <w:rStyle w:val="TagStyle"/>
          <w:rtl/>
        </w:rPr>
        <w:t xml:space="preserve"> &lt;&lt; יור &gt;&gt;</w:t>
      </w:r>
      <w:r w:rsidR="008120CC">
        <w:rPr>
          <w:rtl/>
        </w:rPr>
        <w:t xml:space="preserve"> </w:t>
      </w:r>
      <w:r>
        <w:rPr>
          <w:rtl/>
        </w:rPr>
        <w:t xml:space="preserve"> </w:t>
      </w:r>
      <w:bookmarkEnd w:id="371"/>
    </w:p>
    <w:p w14:paraId="29B59764" w14:textId="77777777" w:rsidR="00647E34" w:rsidRDefault="00647E34" w:rsidP="00647E34">
      <w:pPr>
        <w:pStyle w:val="KeepWithNext"/>
        <w:rPr>
          <w:rtl/>
          <w:lang w:eastAsia="he-IL"/>
        </w:rPr>
      </w:pPr>
    </w:p>
    <w:p w14:paraId="6B553539" w14:textId="5F3FC566" w:rsidR="00647E34" w:rsidRDefault="00647E34" w:rsidP="00647E34">
      <w:pPr>
        <w:rPr>
          <w:rtl/>
          <w:lang w:eastAsia="he-IL"/>
        </w:rPr>
      </w:pPr>
      <w:r>
        <w:rPr>
          <w:rFonts w:hint="cs"/>
          <w:rtl/>
          <w:lang w:eastAsia="he-IL"/>
        </w:rPr>
        <w:t xml:space="preserve">על פקידים שקיבלו החלטה. אני רוצה </w:t>
      </w:r>
      <w:bookmarkStart w:id="372" w:name="_ETM_Q1_1041037"/>
      <w:bookmarkEnd w:id="372"/>
      <w:r>
        <w:rPr>
          <w:rFonts w:hint="cs"/>
          <w:rtl/>
          <w:lang w:eastAsia="he-IL"/>
        </w:rPr>
        <w:t xml:space="preserve">לדעת שאלה מאוד פשוטה. האם הגורם שקיבל את ההחלטה </w:t>
      </w:r>
      <w:r>
        <w:rPr>
          <w:rtl/>
          <w:lang w:eastAsia="he-IL"/>
        </w:rPr>
        <w:t>–</w:t>
      </w:r>
      <w:r>
        <w:rPr>
          <w:rFonts w:hint="cs"/>
          <w:rtl/>
          <w:lang w:eastAsia="he-IL"/>
        </w:rPr>
        <w:t xml:space="preserve"> אני אומר, שהם יגידו מה שהם רוצים </w:t>
      </w:r>
      <w:r>
        <w:rPr>
          <w:rtl/>
          <w:lang w:eastAsia="he-IL"/>
        </w:rPr>
        <w:t>–</w:t>
      </w:r>
      <w:r>
        <w:rPr>
          <w:rFonts w:hint="cs"/>
          <w:rtl/>
          <w:lang w:eastAsia="he-IL"/>
        </w:rPr>
        <w:t xml:space="preserve"> האווילית והמרושעת וחסרת הלב להגיש ערעור על </w:t>
      </w:r>
      <w:bookmarkStart w:id="373" w:name="_ETM_Q1_1052746"/>
      <w:bookmarkEnd w:id="373"/>
      <w:r>
        <w:rPr>
          <w:rFonts w:hint="cs"/>
          <w:rtl/>
          <w:lang w:eastAsia="he-IL"/>
        </w:rPr>
        <w:t>פסק הדין של בית</w:t>
      </w:r>
      <w:r w:rsidR="008120CC">
        <w:rPr>
          <w:rFonts w:hint="cs"/>
          <w:rtl/>
          <w:lang w:eastAsia="he-IL"/>
        </w:rPr>
        <w:t xml:space="preserve"> </w:t>
      </w:r>
      <w:r>
        <w:rPr>
          <w:rFonts w:hint="cs"/>
          <w:rtl/>
          <w:lang w:eastAsia="he-IL"/>
        </w:rPr>
        <w:t>הדין, האם האדם שקיבל את ההחלטה לעשות את המעשה</w:t>
      </w:r>
      <w:r w:rsidR="00143B49">
        <w:rPr>
          <w:rFonts w:hint="cs"/>
          <w:rtl/>
          <w:lang w:eastAsia="he-IL"/>
        </w:rPr>
        <w:t xml:space="preserve"> הזה, האם הוא יושב כאן? לא.</w:t>
      </w:r>
    </w:p>
    <w:p w14:paraId="18D89170" w14:textId="77777777" w:rsidR="00143B49" w:rsidRDefault="00143B49" w:rsidP="00647E34">
      <w:pPr>
        <w:rPr>
          <w:rtl/>
          <w:lang w:eastAsia="he-IL"/>
        </w:rPr>
      </w:pPr>
    </w:p>
    <w:p w14:paraId="68FD454A" w14:textId="6D71E4F0" w:rsidR="00143B49" w:rsidRDefault="00143B49" w:rsidP="00143B49">
      <w:pPr>
        <w:pStyle w:val="a4"/>
        <w:keepNext/>
        <w:rPr>
          <w:rtl/>
        </w:rPr>
      </w:pPr>
      <w:bookmarkStart w:id="374" w:name="ET_speaker_6150_38"/>
      <w:r w:rsidRPr="00143B49">
        <w:rPr>
          <w:rStyle w:val="TagStyle"/>
          <w:rtl/>
        </w:rPr>
        <w:lastRenderedPageBreak/>
        <w:t xml:space="preserve"> &lt;&lt; דובר &gt;&gt; </w:t>
      </w:r>
      <w:r>
        <w:rPr>
          <w:rtl/>
        </w:rPr>
        <w:t>מיכל מרים וולדיגר (הציונות הדתית):</w:t>
      </w:r>
      <w:r w:rsidRPr="00143B49">
        <w:rPr>
          <w:rStyle w:val="TagStyle"/>
          <w:rtl/>
        </w:rPr>
        <w:t xml:space="preserve"> &lt;&lt; דובר &gt;&gt;</w:t>
      </w:r>
      <w:r>
        <w:rPr>
          <w:rtl/>
        </w:rPr>
        <w:t xml:space="preserve">   </w:t>
      </w:r>
      <w:bookmarkEnd w:id="374"/>
    </w:p>
    <w:p w14:paraId="78D7EE02" w14:textId="77777777" w:rsidR="00143B49" w:rsidRDefault="00143B49" w:rsidP="00143B49">
      <w:pPr>
        <w:pStyle w:val="KeepWithNext"/>
        <w:rPr>
          <w:rtl/>
          <w:lang w:eastAsia="he-IL"/>
        </w:rPr>
      </w:pPr>
    </w:p>
    <w:p w14:paraId="3846A5B1" w14:textId="52585817" w:rsidR="00143B49" w:rsidRDefault="00143B49" w:rsidP="00143B49">
      <w:pPr>
        <w:rPr>
          <w:rtl/>
          <w:lang w:eastAsia="he-IL"/>
        </w:rPr>
      </w:pPr>
      <w:r>
        <w:rPr>
          <w:rFonts w:hint="cs"/>
          <w:rtl/>
          <w:lang w:eastAsia="he-IL"/>
        </w:rPr>
        <w:t xml:space="preserve">הוא הצהיר שהוא </w:t>
      </w:r>
      <w:bookmarkStart w:id="375" w:name="_ETM_Q1_1064143"/>
      <w:bookmarkEnd w:id="375"/>
      <w:r>
        <w:rPr>
          <w:rFonts w:hint="cs"/>
          <w:rtl/>
          <w:lang w:eastAsia="he-IL"/>
        </w:rPr>
        <w:t>לא לוקח אחריות.</w:t>
      </w:r>
    </w:p>
    <w:p w14:paraId="3B6015F9" w14:textId="77777777" w:rsidR="00143B49" w:rsidRDefault="00143B49" w:rsidP="00143B49">
      <w:pPr>
        <w:rPr>
          <w:rtl/>
          <w:lang w:eastAsia="he-IL"/>
        </w:rPr>
      </w:pPr>
      <w:bookmarkStart w:id="376" w:name="_ETM_Q1_1064682"/>
      <w:bookmarkStart w:id="377" w:name="_ETM_Q1_1064753"/>
      <w:bookmarkEnd w:id="376"/>
      <w:bookmarkEnd w:id="377"/>
    </w:p>
    <w:p w14:paraId="28D7E4C4" w14:textId="650CA601" w:rsidR="00143B49" w:rsidRDefault="00143B49" w:rsidP="00143B49">
      <w:pPr>
        <w:pStyle w:val="af6"/>
        <w:keepNext/>
        <w:rPr>
          <w:rtl/>
        </w:rPr>
      </w:pPr>
      <w:bookmarkStart w:id="378" w:name="ET_yor_6157_39"/>
      <w:r w:rsidRPr="00143B49">
        <w:rPr>
          <w:rStyle w:val="TagStyle"/>
          <w:rtl/>
        </w:rPr>
        <w:t xml:space="preserve"> &lt;&lt; יור &gt;&gt; </w:t>
      </w:r>
      <w:r>
        <w:rPr>
          <w:rtl/>
        </w:rPr>
        <w:t>היו"ר שמחה רוטמן:</w:t>
      </w:r>
      <w:r w:rsidRPr="00143B49">
        <w:rPr>
          <w:rStyle w:val="TagStyle"/>
          <w:rtl/>
        </w:rPr>
        <w:t xml:space="preserve"> &lt;&lt; יור &gt;&gt;</w:t>
      </w:r>
      <w:r>
        <w:rPr>
          <w:rtl/>
        </w:rPr>
        <w:t xml:space="preserve">   </w:t>
      </w:r>
      <w:bookmarkEnd w:id="378"/>
    </w:p>
    <w:p w14:paraId="6993D5A6" w14:textId="77777777" w:rsidR="00143B49" w:rsidRDefault="00143B49" w:rsidP="00143B49">
      <w:pPr>
        <w:pStyle w:val="KeepWithNext"/>
        <w:rPr>
          <w:rtl/>
          <w:lang w:eastAsia="he-IL"/>
        </w:rPr>
      </w:pPr>
    </w:p>
    <w:p w14:paraId="024D9623" w14:textId="47182973" w:rsidR="00143B49" w:rsidRDefault="00143B49" w:rsidP="00143B49">
      <w:pPr>
        <w:rPr>
          <w:rtl/>
          <w:lang w:eastAsia="he-IL"/>
        </w:rPr>
      </w:pPr>
      <w:r>
        <w:rPr>
          <w:rFonts w:hint="cs"/>
          <w:rtl/>
          <w:lang w:eastAsia="he-IL"/>
        </w:rPr>
        <w:t xml:space="preserve">אם כן, אל תגן עליו. הוא לא יושב </w:t>
      </w:r>
      <w:bookmarkStart w:id="379" w:name="_ETM_Q1_1067807"/>
      <w:bookmarkEnd w:id="379"/>
      <w:r>
        <w:rPr>
          <w:rFonts w:hint="cs"/>
          <w:rtl/>
          <w:lang w:eastAsia="he-IL"/>
        </w:rPr>
        <w:t xml:space="preserve">כאן. אני מדבר על החלטה מאוד ממוקדת. האם האדם </w:t>
      </w:r>
      <w:bookmarkStart w:id="380" w:name="_ETM_Q1_1071638"/>
      <w:bookmarkEnd w:id="380"/>
      <w:r>
        <w:rPr>
          <w:rFonts w:hint="cs"/>
          <w:rtl/>
          <w:lang w:eastAsia="he-IL"/>
        </w:rPr>
        <w:t xml:space="preserve">שקיבל את ההחלטה, כשהייתה החלטה שיפוטית שניתנה כדת וכדין על </w:t>
      </w:r>
      <w:bookmarkStart w:id="381" w:name="_ETM_Q1_1075072"/>
      <w:bookmarkEnd w:id="381"/>
      <w:r>
        <w:rPr>
          <w:rFonts w:hint="cs"/>
          <w:rtl/>
          <w:lang w:eastAsia="he-IL"/>
        </w:rPr>
        <w:t>ידי בית דין מוסמך במדינת ישראל, והוא החליט בשיקול</w:t>
      </w:r>
      <w:bookmarkStart w:id="382" w:name="_ETM_Q1_1080551"/>
      <w:bookmarkEnd w:id="382"/>
      <w:r>
        <w:rPr>
          <w:rFonts w:hint="cs"/>
          <w:rtl/>
          <w:lang w:eastAsia="he-IL"/>
        </w:rPr>
        <w:t xml:space="preserve"> דעת שלו, אין חוק שמחייב אותו לערער, למיטב </w:t>
      </w:r>
      <w:bookmarkStart w:id="383" w:name="_ETM_Q1_1082944"/>
      <w:bookmarkEnd w:id="383"/>
      <w:r>
        <w:rPr>
          <w:rFonts w:hint="cs"/>
          <w:rtl/>
          <w:lang w:eastAsia="he-IL"/>
        </w:rPr>
        <w:t>ידיעתי, אין חוק שמחייב אותו להפוך את זה לקייס סטאדי</w:t>
      </w:r>
      <w:bookmarkStart w:id="384" w:name="_ETM_Q1_1087514"/>
      <w:bookmarkEnd w:id="384"/>
      <w:r>
        <w:rPr>
          <w:rFonts w:hint="cs"/>
          <w:rtl/>
          <w:lang w:eastAsia="he-IL"/>
        </w:rPr>
        <w:t xml:space="preserve">, גם אין חוק שחייב אותו להעלות את זה לערכאה גבוהה </w:t>
      </w:r>
      <w:bookmarkStart w:id="385" w:name="_ETM_Q1_1089996"/>
      <w:bookmarkEnd w:id="385"/>
      <w:r>
        <w:rPr>
          <w:rFonts w:hint="cs"/>
          <w:rtl/>
          <w:lang w:eastAsia="he-IL"/>
        </w:rPr>
        <w:t xml:space="preserve">כך שזה יכול להוות הלכה מחייבת או לא </w:t>
      </w:r>
      <w:bookmarkStart w:id="386" w:name="_ETM_Q1_1090852"/>
      <w:bookmarkEnd w:id="386"/>
      <w:r>
        <w:rPr>
          <w:rFonts w:hint="cs"/>
          <w:rtl/>
          <w:lang w:eastAsia="he-IL"/>
        </w:rPr>
        <w:t xml:space="preserve">וכל הדיונים האלה. אין חוק. הוא היה יכול לבוא ולומר </w:t>
      </w:r>
      <w:bookmarkStart w:id="387" w:name="_ETM_Q1_1095214"/>
      <w:bookmarkEnd w:id="387"/>
      <w:r>
        <w:rPr>
          <w:rFonts w:hint="cs"/>
          <w:rtl/>
          <w:lang w:eastAsia="he-IL"/>
        </w:rPr>
        <w:t>שגם אם הוא חושב שפסק הדין ויש סמכות</w:t>
      </w:r>
      <w:bookmarkStart w:id="388" w:name="_ETM_Q1_1097879"/>
      <w:bookmarkEnd w:id="388"/>
      <w:r>
        <w:rPr>
          <w:rFonts w:hint="cs"/>
          <w:rtl/>
          <w:lang w:eastAsia="he-IL"/>
        </w:rPr>
        <w:t xml:space="preserve"> בשיקול דעת למיטב ידיעתו לגורם שמקבל את ההחלטה להגיש</w:t>
      </w:r>
      <w:bookmarkStart w:id="389" w:name="_ETM_Q1_1102917"/>
      <w:bookmarkEnd w:id="389"/>
      <w:r>
        <w:rPr>
          <w:rFonts w:hint="cs"/>
          <w:rtl/>
          <w:lang w:eastAsia="he-IL"/>
        </w:rPr>
        <w:t xml:space="preserve"> את הערעור ולומר שנחליק, יש כאן משפחה ואנחנו לא נ</w:t>
      </w:r>
      <w:bookmarkStart w:id="390" w:name="_ETM_Q1_1110165"/>
      <w:bookmarkEnd w:id="390"/>
      <w:r>
        <w:rPr>
          <w:rFonts w:hint="cs"/>
          <w:rtl/>
          <w:lang w:eastAsia="he-IL"/>
        </w:rPr>
        <w:t xml:space="preserve">סלול את  דרך החתחתים שאנחנו רוצים </w:t>
      </w:r>
      <w:bookmarkStart w:id="391" w:name="_ETM_Q1_1115655"/>
      <w:bookmarkEnd w:id="391"/>
      <w:r>
        <w:rPr>
          <w:rFonts w:hint="cs"/>
          <w:rtl/>
          <w:lang w:eastAsia="he-IL"/>
        </w:rPr>
        <w:t xml:space="preserve">לסלול לטובת המדיניות המשפטית של מדינת ישראל על הגב של </w:t>
      </w:r>
      <w:bookmarkStart w:id="392" w:name="_ETM_Q1_1118467"/>
      <w:bookmarkEnd w:id="392"/>
      <w:r>
        <w:rPr>
          <w:rFonts w:hint="cs"/>
          <w:rtl/>
          <w:lang w:eastAsia="he-IL"/>
        </w:rPr>
        <w:t xml:space="preserve">המשפחה הזאת. האם הגורם הזה כאן, כן או לא? הוא זומן למיטב ידיעתי הוא זומן והוא בחר </w:t>
      </w:r>
      <w:bookmarkStart w:id="393" w:name="_ETM_Q1_1123968"/>
      <w:bookmarkEnd w:id="393"/>
      <w:r>
        <w:rPr>
          <w:rFonts w:hint="cs"/>
          <w:rtl/>
          <w:lang w:eastAsia="he-IL"/>
        </w:rPr>
        <w:t>לא לבוא. עכשיו אתם רוצים להגן עליו?</w:t>
      </w:r>
      <w:bookmarkStart w:id="394" w:name="_ETM_Q1_1126878"/>
      <w:bookmarkEnd w:id="394"/>
    </w:p>
    <w:p w14:paraId="083D1931" w14:textId="77777777" w:rsidR="00143B49" w:rsidRDefault="00143B49" w:rsidP="00143B49">
      <w:pPr>
        <w:rPr>
          <w:rtl/>
          <w:lang w:eastAsia="he-IL"/>
        </w:rPr>
      </w:pPr>
      <w:bookmarkStart w:id="395" w:name="_ETM_Q1_1126663"/>
      <w:bookmarkEnd w:id="395"/>
    </w:p>
    <w:p w14:paraId="240D8560" w14:textId="4EE94FC2" w:rsidR="00143B49" w:rsidRDefault="00143B49" w:rsidP="00143B49">
      <w:pPr>
        <w:pStyle w:val="af9"/>
        <w:keepNext/>
        <w:rPr>
          <w:rtl/>
          <w:lang w:eastAsia="he-IL"/>
        </w:rPr>
      </w:pPr>
      <w:bookmarkStart w:id="396" w:name="ET_guest_דוד_גולדפרב_40"/>
      <w:r w:rsidRPr="00143B49">
        <w:rPr>
          <w:rStyle w:val="TagStyle"/>
          <w:rtl/>
        </w:rPr>
        <w:t xml:space="preserve"> &lt;&lt; אורח &gt;&gt; </w:t>
      </w:r>
      <w:r>
        <w:rPr>
          <w:rtl/>
          <w:lang w:eastAsia="he-IL"/>
        </w:rPr>
        <w:t>דוד גולדפרב:</w:t>
      </w:r>
      <w:r w:rsidRPr="00143B49">
        <w:rPr>
          <w:rStyle w:val="TagStyle"/>
          <w:rtl/>
        </w:rPr>
        <w:t xml:space="preserve"> &lt;&lt; אורח &gt;&gt;</w:t>
      </w:r>
      <w:r>
        <w:rPr>
          <w:rtl/>
          <w:lang w:eastAsia="he-IL"/>
        </w:rPr>
        <w:t xml:space="preserve">   </w:t>
      </w:r>
      <w:bookmarkEnd w:id="396"/>
    </w:p>
    <w:p w14:paraId="5B0B337F" w14:textId="77777777" w:rsidR="00143B49" w:rsidRDefault="00143B49" w:rsidP="00143B49">
      <w:pPr>
        <w:pStyle w:val="KeepWithNext"/>
        <w:rPr>
          <w:rtl/>
          <w:lang w:eastAsia="he-IL"/>
        </w:rPr>
      </w:pPr>
    </w:p>
    <w:p w14:paraId="02004992" w14:textId="1420BDA5" w:rsidR="00143B49" w:rsidRDefault="00143B49" w:rsidP="00143B49">
      <w:pPr>
        <w:rPr>
          <w:rtl/>
          <w:lang w:eastAsia="he-IL"/>
        </w:rPr>
      </w:pPr>
      <w:bookmarkStart w:id="397" w:name="_ETM_Q1_1126904"/>
      <w:bookmarkStart w:id="398" w:name="_ETM_Q1_1126934"/>
      <w:bookmarkEnd w:id="397"/>
      <w:bookmarkEnd w:id="398"/>
      <w:r>
        <w:rPr>
          <w:rFonts w:hint="cs"/>
          <w:rtl/>
          <w:lang w:eastAsia="he-IL"/>
        </w:rPr>
        <w:t>לא.</w:t>
      </w:r>
    </w:p>
    <w:p w14:paraId="637A265D" w14:textId="77777777" w:rsidR="00143B49" w:rsidRDefault="00143B49" w:rsidP="00143B49">
      <w:pPr>
        <w:rPr>
          <w:rtl/>
          <w:lang w:eastAsia="he-IL"/>
        </w:rPr>
      </w:pPr>
    </w:p>
    <w:p w14:paraId="14493D28" w14:textId="7022A33F" w:rsidR="00143B49" w:rsidRDefault="00143B49" w:rsidP="00143B49">
      <w:pPr>
        <w:pStyle w:val="af9"/>
        <w:keepNext/>
        <w:rPr>
          <w:rtl/>
          <w:lang w:eastAsia="he-IL"/>
        </w:rPr>
      </w:pPr>
      <w:bookmarkStart w:id="399" w:name="ET_guest_תמר_קלהורה_41"/>
      <w:r w:rsidRPr="00143B49">
        <w:rPr>
          <w:rStyle w:val="TagStyle"/>
          <w:rtl/>
        </w:rPr>
        <w:t xml:space="preserve"> &lt;&lt; אורח &gt;&gt; </w:t>
      </w:r>
      <w:r>
        <w:rPr>
          <w:rtl/>
          <w:lang w:eastAsia="he-IL"/>
        </w:rPr>
        <w:t>תמר קלהורה:</w:t>
      </w:r>
      <w:r w:rsidRPr="00143B49">
        <w:rPr>
          <w:rStyle w:val="TagStyle"/>
          <w:rtl/>
        </w:rPr>
        <w:t xml:space="preserve"> &lt;&lt; אורח &gt;&gt;</w:t>
      </w:r>
      <w:r>
        <w:rPr>
          <w:rtl/>
          <w:lang w:eastAsia="he-IL"/>
        </w:rPr>
        <w:t xml:space="preserve">   </w:t>
      </w:r>
      <w:bookmarkEnd w:id="399"/>
    </w:p>
    <w:p w14:paraId="7F5E08EB" w14:textId="77777777" w:rsidR="00143B49" w:rsidRDefault="00143B49" w:rsidP="00143B49">
      <w:pPr>
        <w:pStyle w:val="KeepWithNext"/>
        <w:rPr>
          <w:rtl/>
          <w:lang w:eastAsia="he-IL"/>
        </w:rPr>
      </w:pPr>
    </w:p>
    <w:p w14:paraId="0711AD39" w14:textId="3232E270" w:rsidR="00143B49" w:rsidRDefault="00143B49" w:rsidP="00143B49">
      <w:pPr>
        <w:rPr>
          <w:rtl/>
          <w:lang w:eastAsia="he-IL"/>
        </w:rPr>
      </w:pPr>
      <w:r>
        <w:rPr>
          <w:rFonts w:hint="cs"/>
          <w:rtl/>
          <w:lang w:eastAsia="he-IL"/>
        </w:rPr>
        <w:t xml:space="preserve">לא. היינו מעורבים בטיפול בתיק הזה. הביקורת היא עלינו. </w:t>
      </w:r>
    </w:p>
    <w:p w14:paraId="7D2A7FDD" w14:textId="77777777" w:rsidR="00143B49" w:rsidRDefault="00143B49" w:rsidP="00143B49">
      <w:pPr>
        <w:rPr>
          <w:rtl/>
          <w:lang w:eastAsia="he-IL"/>
        </w:rPr>
      </w:pPr>
      <w:bookmarkStart w:id="400" w:name="_ETM_Q1_1137508"/>
      <w:bookmarkStart w:id="401" w:name="_ETM_Q1_1137548"/>
      <w:bookmarkStart w:id="402" w:name="_ETM_Q1_1139156"/>
      <w:bookmarkEnd w:id="400"/>
      <w:bookmarkEnd w:id="401"/>
      <w:bookmarkEnd w:id="402"/>
    </w:p>
    <w:p w14:paraId="37420605" w14:textId="70765B36" w:rsidR="00143B49" w:rsidRDefault="00143B49" w:rsidP="00143B49">
      <w:pPr>
        <w:pStyle w:val="af6"/>
        <w:keepNext/>
        <w:rPr>
          <w:rtl/>
        </w:rPr>
      </w:pPr>
      <w:bookmarkStart w:id="403" w:name="ET_yor_6157_42"/>
      <w:r w:rsidRPr="00143B49">
        <w:rPr>
          <w:rStyle w:val="TagStyle"/>
          <w:rtl/>
        </w:rPr>
        <w:t xml:space="preserve"> &lt;&lt; יור &gt;&gt; </w:t>
      </w:r>
      <w:r>
        <w:rPr>
          <w:rtl/>
        </w:rPr>
        <w:t>היו"ר שמחה רוטמן:</w:t>
      </w:r>
      <w:r w:rsidRPr="00143B49">
        <w:rPr>
          <w:rStyle w:val="TagStyle"/>
          <w:rtl/>
        </w:rPr>
        <w:t xml:space="preserve"> &lt;&lt; יור &gt;&gt;</w:t>
      </w:r>
      <w:r>
        <w:rPr>
          <w:rtl/>
        </w:rPr>
        <w:t xml:space="preserve">   </w:t>
      </w:r>
      <w:bookmarkEnd w:id="403"/>
    </w:p>
    <w:p w14:paraId="2200CA37" w14:textId="77777777" w:rsidR="00143B49" w:rsidRDefault="00143B49" w:rsidP="00143B49">
      <w:pPr>
        <w:pStyle w:val="KeepWithNext"/>
        <w:rPr>
          <w:rtl/>
          <w:lang w:eastAsia="he-IL"/>
        </w:rPr>
      </w:pPr>
    </w:p>
    <w:p w14:paraId="533CF68D" w14:textId="1DF1C4FC" w:rsidR="00143B49" w:rsidRDefault="00143B49" w:rsidP="00143B49">
      <w:pPr>
        <w:rPr>
          <w:rtl/>
          <w:lang w:eastAsia="he-IL"/>
        </w:rPr>
      </w:pPr>
      <w:bookmarkStart w:id="404" w:name="_ETM_Q1_1139406"/>
      <w:bookmarkEnd w:id="404"/>
      <w:r>
        <w:rPr>
          <w:rFonts w:hint="cs"/>
          <w:rtl/>
          <w:lang w:eastAsia="he-IL"/>
        </w:rPr>
        <w:t>א</w:t>
      </w:r>
      <w:bookmarkStart w:id="405" w:name="_ETM_Q1_1139458"/>
      <w:bookmarkEnd w:id="405"/>
      <w:r>
        <w:rPr>
          <w:rFonts w:hint="cs"/>
          <w:rtl/>
          <w:lang w:eastAsia="he-IL"/>
        </w:rPr>
        <w:t>ם קיב</w:t>
      </w:r>
      <w:bookmarkStart w:id="406" w:name="_ETM_Q1_1140308"/>
      <w:bookmarkEnd w:id="406"/>
      <w:r>
        <w:rPr>
          <w:rFonts w:hint="cs"/>
          <w:rtl/>
          <w:lang w:eastAsia="he-IL"/>
        </w:rPr>
        <w:t>לתם את ההחלטה הזאת - - -</w:t>
      </w:r>
    </w:p>
    <w:p w14:paraId="0C43F448" w14:textId="77777777" w:rsidR="00143B49" w:rsidRDefault="00143B49" w:rsidP="00143B49">
      <w:pPr>
        <w:rPr>
          <w:rtl/>
          <w:lang w:eastAsia="he-IL"/>
        </w:rPr>
      </w:pPr>
    </w:p>
    <w:p w14:paraId="48720D3F" w14:textId="7E6DEE3C" w:rsidR="00143B49" w:rsidRDefault="00143B49" w:rsidP="00143B49">
      <w:pPr>
        <w:pStyle w:val="af9"/>
        <w:keepNext/>
        <w:rPr>
          <w:rtl/>
          <w:lang w:eastAsia="he-IL"/>
        </w:rPr>
      </w:pPr>
      <w:bookmarkStart w:id="407" w:name="ET_guest_תמר_קלהורה_43"/>
      <w:r w:rsidRPr="00143B49">
        <w:rPr>
          <w:rStyle w:val="TagStyle"/>
          <w:rtl/>
        </w:rPr>
        <w:t xml:space="preserve"> &lt;&lt; אורח &gt;&gt; </w:t>
      </w:r>
      <w:r>
        <w:rPr>
          <w:rtl/>
          <w:lang w:eastAsia="he-IL"/>
        </w:rPr>
        <w:t>תמר קלהורה:</w:t>
      </w:r>
      <w:r w:rsidRPr="00143B49">
        <w:rPr>
          <w:rStyle w:val="TagStyle"/>
          <w:rtl/>
        </w:rPr>
        <w:t xml:space="preserve"> &lt;&lt; אורח &gt;&gt;</w:t>
      </w:r>
      <w:r>
        <w:rPr>
          <w:rtl/>
          <w:lang w:eastAsia="he-IL"/>
        </w:rPr>
        <w:t xml:space="preserve">   </w:t>
      </w:r>
      <w:bookmarkEnd w:id="407"/>
    </w:p>
    <w:p w14:paraId="35876CF4" w14:textId="77777777" w:rsidR="00143B49" w:rsidRDefault="00143B49" w:rsidP="00143B49">
      <w:pPr>
        <w:pStyle w:val="KeepWithNext"/>
        <w:rPr>
          <w:rtl/>
          <w:lang w:eastAsia="he-IL"/>
        </w:rPr>
      </w:pPr>
    </w:p>
    <w:p w14:paraId="67183747" w14:textId="27A50AF4" w:rsidR="00143B49" w:rsidRDefault="00143B49" w:rsidP="00143B49">
      <w:pPr>
        <w:rPr>
          <w:rtl/>
          <w:lang w:eastAsia="he-IL"/>
        </w:rPr>
      </w:pPr>
      <w:r>
        <w:rPr>
          <w:rFonts w:hint="cs"/>
          <w:rtl/>
          <w:lang w:eastAsia="he-IL"/>
        </w:rPr>
        <w:t xml:space="preserve">לא קיבלנו את ההחלטה. </w:t>
      </w:r>
      <w:bookmarkStart w:id="408" w:name="_ETM_Q1_1141596"/>
      <w:bookmarkEnd w:id="408"/>
      <w:r>
        <w:rPr>
          <w:rFonts w:hint="cs"/>
          <w:rtl/>
          <w:lang w:eastAsia="he-IL"/>
        </w:rPr>
        <w:t>היינו מעורבים.</w:t>
      </w:r>
    </w:p>
    <w:p w14:paraId="5C94101E" w14:textId="77777777" w:rsidR="00143B49" w:rsidRDefault="00143B49" w:rsidP="00143B49">
      <w:pPr>
        <w:rPr>
          <w:rtl/>
          <w:lang w:eastAsia="he-IL"/>
        </w:rPr>
      </w:pPr>
    </w:p>
    <w:p w14:paraId="77ACFD41" w14:textId="0DD69C6C" w:rsidR="00143B49" w:rsidRDefault="00143B49" w:rsidP="00143B49">
      <w:pPr>
        <w:pStyle w:val="af6"/>
        <w:keepNext/>
        <w:rPr>
          <w:rtl/>
        </w:rPr>
      </w:pPr>
      <w:bookmarkStart w:id="409" w:name="ET_yor_6157_44"/>
      <w:r w:rsidRPr="00143B49">
        <w:rPr>
          <w:rStyle w:val="TagStyle"/>
          <w:rtl/>
        </w:rPr>
        <w:t xml:space="preserve"> &lt;&lt; יור &gt;&gt; </w:t>
      </w:r>
      <w:r>
        <w:rPr>
          <w:rtl/>
        </w:rPr>
        <w:t>היו"ר שמחה רוטמן:</w:t>
      </w:r>
      <w:r w:rsidRPr="00143B49">
        <w:rPr>
          <w:rStyle w:val="TagStyle"/>
          <w:rtl/>
        </w:rPr>
        <w:t xml:space="preserve"> &lt;&lt; יור &gt;&gt;</w:t>
      </w:r>
      <w:r>
        <w:rPr>
          <w:rtl/>
        </w:rPr>
        <w:t xml:space="preserve">   </w:t>
      </w:r>
      <w:bookmarkEnd w:id="409"/>
    </w:p>
    <w:p w14:paraId="73BBACCF" w14:textId="77777777" w:rsidR="00143B49" w:rsidRDefault="00143B49" w:rsidP="00143B49">
      <w:pPr>
        <w:pStyle w:val="KeepWithNext"/>
        <w:rPr>
          <w:rtl/>
          <w:lang w:eastAsia="he-IL"/>
        </w:rPr>
      </w:pPr>
    </w:p>
    <w:p w14:paraId="52387422" w14:textId="3B4C7809" w:rsidR="00143B49" w:rsidRDefault="00143B49" w:rsidP="00143B49">
      <w:pPr>
        <w:rPr>
          <w:rtl/>
          <w:lang w:eastAsia="he-IL"/>
        </w:rPr>
      </w:pPr>
      <w:r>
        <w:rPr>
          <w:rFonts w:hint="cs"/>
          <w:rtl/>
          <w:lang w:eastAsia="he-IL"/>
        </w:rPr>
        <w:t>למיטב ידיעתי על זה הייתה הביקורת.</w:t>
      </w:r>
      <w:bookmarkStart w:id="410" w:name="_ETM_Q1_1145028"/>
      <w:bookmarkStart w:id="411" w:name="_ETM_Q1_1148124"/>
      <w:bookmarkEnd w:id="410"/>
      <w:bookmarkEnd w:id="411"/>
      <w:r>
        <w:rPr>
          <w:rFonts w:hint="cs"/>
          <w:rtl/>
          <w:lang w:eastAsia="he-IL"/>
        </w:rPr>
        <w:t xml:space="preserve"> אני מוחה </w:t>
      </w:r>
      <w:bookmarkStart w:id="412" w:name="_ETM_Q1_1150297"/>
      <w:bookmarkEnd w:id="412"/>
      <w:r>
        <w:rPr>
          <w:rFonts w:hint="cs"/>
          <w:rtl/>
          <w:lang w:eastAsia="he-IL"/>
        </w:rPr>
        <w:t>על - - -</w:t>
      </w:r>
    </w:p>
    <w:p w14:paraId="39D18E5D" w14:textId="77777777" w:rsidR="00143B49" w:rsidRDefault="00143B49" w:rsidP="00143B49">
      <w:pPr>
        <w:rPr>
          <w:rtl/>
          <w:lang w:eastAsia="he-IL"/>
        </w:rPr>
      </w:pPr>
      <w:bookmarkStart w:id="413" w:name="_ETM_Q1_1148162"/>
      <w:bookmarkEnd w:id="413"/>
    </w:p>
    <w:p w14:paraId="78C7094E" w14:textId="4BE0EEFF" w:rsidR="00143B49" w:rsidRDefault="00143B49" w:rsidP="00143B49">
      <w:pPr>
        <w:pStyle w:val="af6"/>
        <w:keepNext/>
        <w:rPr>
          <w:rtl/>
        </w:rPr>
      </w:pPr>
      <w:bookmarkStart w:id="414" w:name="ET_yor_6157_45"/>
      <w:r w:rsidRPr="00143B49">
        <w:rPr>
          <w:rStyle w:val="TagStyle"/>
          <w:rtl/>
        </w:rPr>
        <w:t xml:space="preserve"> &lt;&lt; יור &gt;&gt; </w:t>
      </w:r>
      <w:r>
        <w:rPr>
          <w:rtl/>
        </w:rPr>
        <w:t>היו"ר שמחה רוטמן:</w:t>
      </w:r>
      <w:r w:rsidRPr="00143B49">
        <w:rPr>
          <w:rStyle w:val="TagStyle"/>
          <w:rtl/>
        </w:rPr>
        <w:t xml:space="preserve"> &lt;&lt; יור &gt;&gt;</w:t>
      </w:r>
      <w:r>
        <w:rPr>
          <w:rtl/>
        </w:rPr>
        <w:t xml:space="preserve">   </w:t>
      </w:r>
      <w:bookmarkEnd w:id="414"/>
    </w:p>
    <w:p w14:paraId="460F2B7C" w14:textId="77777777" w:rsidR="00143B49" w:rsidRDefault="00143B49" w:rsidP="00143B49">
      <w:pPr>
        <w:pStyle w:val="KeepWithNext"/>
        <w:rPr>
          <w:rtl/>
          <w:lang w:eastAsia="he-IL"/>
        </w:rPr>
      </w:pPr>
    </w:p>
    <w:p w14:paraId="2B90DD69" w14:textId="611802B5" w:rsidR="00143B49" w:rsidRDefault="00143B49" w:rsidP="00143B49">
      <w:pPr>
        <w:rPr>
          <w:rtl/>
          <w:lang w:eastAsia="he-IL"/>
        </w:rPr>
      </w:pPr>
      <w:bookmarkStart w:id="415" w:name="_ETM_Q1_1149235"/>
      <w:bookmarkStart w:id="416" w:name="_ETM_Q1_1149271"/>
      <w:bookmarkEnd w:id="415"/>
      <w:bookmarkEnd w:id="416"/>
      <w:r>
        <w:rPr>
          <w:rFonts w:hint="cs"/>
          <w:rtl/>
          <w:lang w:eastAsia="he-IL"/>
        </w:rPr>
        <w:t>אני לא שמעתי  שהוזכר שמך.</w:t>
      </w:r>
    </w:p>
    <w:p w14:paraId="043AFA96" w14:textId="77777777" w:rsidR="00143B49" w:rsidRDefault="00143B49" w:rsidP="00143B49">
      <w:pPr>
        <w:rPr>
          <w:rtl/>
          <w:lang w:eastAsia="he-IL"/>
        </w:rPr>
      </w:pPr>
      <w:bookmarkStart w:id="417" w:name="_ETM_Q1_1150908"/>
      <w:bookmarkEnd w:id="417"/>
    </w:p>
    <w:p w14:paraId="1103903A" w14:textId="2B6AD0B0" w:rsidR="00143B49" w:rsidRDefault="00143B49" w:rsidP="00143B49">
      <w:pPr>
        <w:pStyle w:val="a4"/>
        <w:keepNext/>
        <w:rPr>
          <w:rtl/>
        </w:rPr>
      </w:pPr>
      <w:bookmarkStart w:id="418" w:name="ET_speaker_6150_46"/>
      <w:r w:rsidRPr="00143B49">
        <w:rPr>
          <w:rStyle w:val="TagStyle"/>
          <w:rtl/>
        </w:rPr>
        <w:t xml:space="preserve"> &lt;&lt; דובר &gt;&gt; </w:t>
      </w:r>
      <w:r>
        <w:rPr>
          <w:rtl/>
        </w:rPr>
        <w:t>מיכל מרים וולדיגר (הציונות הדתית):</w:t>
      </w:r>
      <w:r w:rsidRPr="00143B49">
        <w:rPr>
          <w:rStyle w:val="TagStyle"/>
          <w:rtl/>
        </w:rPr>
        <w:t xml:space="preserve"> &lt;&lt; דובר &gt;&gt;</w:t>
      </w:r>
      <w:r>
        <w:rPr>
          <w:rtl/>
        </w:rPr>
        <w:t xml:space="preserve">   </w:t>
      </w:r>
      <w:bookmarkEnd w:id="418"/>
    </w:p>
    <w:p w14:paraId="6B53BFB9" w14:textId="77777777" w:rsidR="00143B49" w:rsidRDefault="00143B49" w:rsidP="00143B49">
      <w:pPr>
        <w:pStyle w:val="KeepWithNext"/>
        <w:rPr>
          <w:rtl/>
          <w:lang w:eastAsia="he-IL"/>
        </w:rPr>
      </w:pPr>
    </w:p>
    <w:p w14:paraId="49D9708C" w14:textId="340007B0" w:rsidR="00143B49" w:rsidRDefault="00143B49" w:rsidP="00143B49">
      <w:pPr>
        <w:rPr>
          <w:rtl/>
          <w:lang w:eastAsia="he-IL"/>
        </w:rPr>
      </w:pPr>
      <w:bookmarkStart w:id="419" w:name="_ETM_Q1_1151196"/>
      <w:bookmarkStart w:id="420" w:name="_ETM_Q1_1151229"/>
      <w:bookmarkEnd w:id="419"/>
      <w:bookmarkEnd w:id="420"/>
      <w:r>
        <w:rPr>
          <w:rFonts w:hint="cs"/>
          <w:rtl/>
          <w:lang w:eastAsia="he-IL"/>
        </w:rPr>
        <w:t>אני בכלל לא מכירה אותך.</w:t>
      </w:r>
      <w:bookmarkStart w:id="421" w:name="_ETM_Q1_1157821"/>
      <w:bookmarkEnd w:id="421"/>
      <w:r>
        <w:rPr>
          <w:rFonts w:hint="cs"/>
          <w:rtl/>
          <w:lang w:eastAsia="he-IL"/>
        </w:rPr>
        <w:t xml:space="preserve"> אני מלווה </w:t>
      </w:r>
      <w:bookmarkStart w:id="422" w:name="_ETM_Q1_1161181"/>
      <w:bookmarkEnd w:id="422"/>
      <w:r>
        <w:rPr>
          <w:rFonts w:hint="cs"/>
          <w:rtl/>
          <w:lang w:eastAsia="he-IL"/>
        </w:rPr>
        <w:t>אותם מהרגע הראשון, כשהגופה ישבה במקרר. יש לי עוד הר</w:t>
      </w:r>
      <w:bookmarkStart w:id="423" w:name="_ETM_Q1_1162698"/>
      <w:bookmarkEnd w:id="423"/>
      <w:r>
        <w:rPr>
          <w:rFonts w:hint="cs"/>
          <w:rtl/>
          <w:lang w:eastAsia="he-IL"/>
        </w:rPr>
        <w:t>בה מה לומר.</w:t>
      </w:r>
      <w:bookmarkStart w:id="424" w:name="_ETM_Q1_1157858"/>
      <w:bookmarkEnd w:id="424"/>
      <w:r>
        <w:rPr>
          <w:rFonts w:hint="cs"/>
          <w:rtl/>
          <w:lang w:eastAsia="he-IL"/>
        </w:rPr>
        <w:t xml:space="preserve"> אמרתי רק טיפה ממה שיש לי לומר.</w:t>
      </w:r>
      <w:bookmarkStart w:id="425" w:name="_ETM_Q1_1167469"/>
      <w:bookmarkEnd w:id="425"/>
    </w:p>
    <w:p w14:paraId="79BBFA44" w14:textId="77777777" w:rsidR="00143B49" w:rsidRDefault="00143B49" w:rsidP="00143B49">
      <w:pPr>
        <w:rPr>
          <w:rtl/>
          <w:lang w:eastAsia="he-IL"/>
        </w:rPr>
      </w:pPr>
      <w:bookmarkStart w:id="426" w:name="_ETM_Q1_1167516"/>
      <w:bookmarkEnd w:id="426"/>
    </w:p>
    <w:p w14:paraId="44A63E4F" w14:textId="7BB4C30D" w:rsidR="00143B49" w:rsidRDefault="00143B49" w:rsidP="00143B49">
      <w:pPr>
        <w:pStyle w:val="af9"/>
        <w:keepNext/>
        <w:rPr>
          <w:rtl/>
          <w:lang w:eastAsia="he-IL"/>
        </w:rPr>
      </w:pPr>
      <w:bookmarkStart w:id="427" w:name="ET_guest_תמר_קלהורה_47"/>
      <w:r w:rsidRPr="00143B49">
        <w:rPr>
          <w:rStyle w:val="TagStyle"/>
          <w:rtl/>
        </w:rPr>
        <w:t xml:space="preserve"> &lt;&lt; אורח &gt;&gt; </w:t>
      </w:r>
      <w:r>
        <w:rPr>
          <w:rtl/>
          <w:lang w:eastAsia="he-IL"/>
        </w:rPr>
        <w:t>תמר קלהורה:</w:t>
      </w:r>
      <w:r w:rsidRPr="00143B49">
        <w:rPr>
          <w:rStyle w:val="TagStyle"/>
          <w:rtl/>
        </w:rPr>
        <w:t xml:space="preserve"> &lt;&lt; אורח &gt;&gt;</w:t>
      </w:r>
      <w:r>
        <w:rPr>
          <w:rtl/>
          <w:lang w:eastAsia="he-IL"/>
        </w:rPr>
        <w:t xml:space="preserve">   </w:t>
      </w:r>
      <w:bookmarkEnd w:id="427"/>
    </w:p>
    <w:p w14:paraId="36F31780" w14:textId="77777777" w:rsidR="00143B49" w:rsidRDefault="00143B49" w:rsidP="00143B49">
      <w:pPr>
        <w:pStyle w:val="KeepWithNext"/>
        <w:rPr>
          <w:rtl/>
          <w:lang w:eastAsia="he-IL"/>
        </w:rPr>
      </w:pPr>
    </w:p>
    <w:p w14:paraId="7D4BEC32" w14:textId="4F10F077" w:rsidR="00143B49" w:rsidRDefault="00143B49" w:rsidP="00143B49">
      <w:pPr>
        <w:rPr>
          <w:rtl/>
          <w:lang w:eastAsia="he-IL"/>
        </w:rPr>
      </w:pPr>
      <w:bookmarkStart w:id="428" w:name="_ETM_Q1_1169222"/>
      <w:bookmarkStart w:id="429" w:name="_ETM_Q1_1169252"/>
      <w:bookmarkEnd w:id="428"/>
      <w:bookmarkEnd w:id="429"/>
      <w:r>
        <w:rPr>
          <w:rFonts w:hint="cs"/>
          <w:rtl/>
          <w:lang w:eastAsia="he-IL"/>
        </w:rPr>
        <w:t>את לא מכירה אותי ואת מייחסת לי.</w:t>
      </w:r>
    </w:p>
    <w:p w14:paraId="2F53D9BB" w14:textId="77777777" w:rsidR="00143B49" w:rsidRDefault="00143B49" w:rsidP="00143B49">
      <w:pPr>
        <w:rPr>
          <w:rtl/>
          <w:lang w:eastAsia="he-IL"/>
        </w:rPr>
      </w:pPr>
      <w:bookmarkStart w:id="430" w:name="_ETM_Q1_1166985"/>
      <w:bookmarkEnd w:id="430"/>
    </w:p>
    <w:p w14:paraId="01F1188E" w14:textId="5976A114" w:rsidR="00143B49" w:rsidRDefault="00143B49" w:rsidP="00143B49">
      <w:pPr>
        <w:pStyle w:val="a4"/>
        <w:keepNext/>
        <w:rPr>
          <w:rtl/>
        </w:rPr>
      </w:pPr>
      <w:bookmarkStart w:id="431" w:name="ET_speaker_6150_48"/>
      <w:r w:rsidRPr="00143B49">
        <w:rPr>
          <w:rStyle w:val="TagStyle"/>
          <w:rtl/>
        </w:rPr>
        <w:t xml:space="preserve"> &lt;&lt; דובר &gt;&gt; </w:t>
      </w:r>
      <w:r>
        <w:rPr>
          <w:rtl/>
        </w:rPr>
        <w:t>מיכל מרים וולדיגר (הציונות הדתית):</w:t>
      </w:r>
      <w:r w:rsidRPr="00143B49">
        <w:rPr>
          <w:rStyle w:val="TagStyle"/>
          <w:rtl/>
        </w:rPr>
        <w:t xml:space="preserve"> &lt;&lt; דובר &gt;&gt;</w:t>
      </w:r>
      <w:r>
        <w:rPr>
          <w:rtl/>
        </w:rPr>
        <w:t xml:space="preserve">   </w:t>
      </w:r>
      <w:bookmarkEnd w:id="431"/>
    </w:p>
    <w:p w14:paraId="3AF627E5" w14:textId="77777777" w:rsidR="00143B49" w:rsidRDefault="00143B49" w:rsidP="00143B49">
      <w:pPr>
        <w:pStyle w:val="KeepWithNext"/>
        <w:rPr>
          <w:rtl/>
          <w:lang w:eastAsia="he-IL"/>
        </w:rPr>
      </w:pPr>
    </w:p>
    <w:p w14:paraId="6B3ABA38" w14:textId="6A92B430" w:rsidR="00143B49" w:rsidRDefault="00143B49" w:rsidP="00143B49">
      <w:pPr>
        <w:rPr>
          <w:rtl/>
          <w:lang w:eastAsia="he-IL"/>
        </w:rPr>
      </w:pPr>
      <w:bookmarkStart w:id="432" w:name="_ETM_Q1_1167244"/>
      <w:bookmarkStart w:id="433" w:name="_ETM_Q1_1167278"/>
      <w:bookmarkEnd w:id="432"/>
      <w:bookmarkEnd w:id="433"/>
      <w:r>
        <w:rPr>
          <w:rFonts w:hint="cs"/>
          <w:rtl/>
          <w:lang w:eastAsia="he-IL"/>
        </w:rPr>
        <w:t>אני לא מייחסת</w:t>
      </w:r>
      <w:bookmarkStart w:id="434" w:name="_ETM_Q1_1167707"/>
      <w:bookmarkEnd w:id="434"/>
      <w:r>
        <w:rPr>
          <w:rFonts w:hint="cs"/>
          <w:rtl/>
          <w:lang w:eastAsia="he-IL"/>
        </w:rPr>
        <w:t xml:space="preserve"> לך. אני מייחסת לתפקיד. לפקיד שיושב שם.</w:t>
      </w:r>
    </w:p>
    <w:p w14:paraId="613644BB" w14:textId="77777777" w:rsidR="00143B49" w:rsidRDefault="00143B49" w:rsidP="00143B49">
      <w:pPr>
        <w:rPr>
          <w:rtl/>
          <w:lang w:eastAsia="he-IL"/>
        </w:rPr>
      </w:pPr>
      <w:bookmarkStart w:id="435" w:name="_ETM_Q1_1168121"/>
      <w:bookmarkStart w:id="436" w:name="_ETM_Q1_1168160"/>
      <w:bookmarkStart w:id="437" w:name="_ETM_Q1_1173029"/>
      <w:bookmarkEnd w:id="435"/>
      <w:bookmarkEnd w:id="436"/>
      <w:bookmarkEnd w:id="437"/>
    </w:p>
    <w:p w14:paraId="2CFAC16D" w14:textId="3A216D44" w:rsidR="00143B49" w:rsidRDefault="00143B49" w:rsidP="00143B49">
      <w:pPr>
        <w:pStyle w:val="af6"/>
        <w:keepNext/>
        <w:rPr>
          <w:rtl/>
        </w:rPr>
      </w:pPr>
      <w:bookmarkStart w:id="438" w:name="ET_yor_6157_49"/>
      <w:r w:rsidRPr="00143B49">
        <w:rPr>
          <w:rStyle w:val="TagStyle"/>
          <w:rtl/>
        </w:rPr>
        <w:t xml:space="preserve"> &lt;&lt; יור &gt;&gt; </w:t>
      </w:r>
      <w:r>
        <w:rPr>
          <w:rtl/>
        </w:rPr>
        <w:t>היו"ר שמחה רוטמן:</w:t>
      </w:r>
      <w:r w:rsidRPr="00143B49">
        <w:rPr>
          <w:rStyle w:val="TagStyle"/>
          <w:rtl/>
        </w:rPr>
        <w:t xml:space="preserve"> &lt;&lt; יור &gt;&gt;</w:t>
      </w:r>
      <w:r>
        <w:rPr>
          <w:rtl/>
        </w:rPr>
        <w:t xml:space="preserve">   </w:t>
      </w:r>
      <w:bookmarkEnd w:id="438"/>
    </w:p>
    <w:p w14:paraId="034C3651" w14:textId="77777777" w:rsidR="00143B49" w:rsidRDefault="00143B49" w:rsidP="00143B49">
      <w:pPr>
        <w:pStyle w:val="KeepWithNext"/>
        <w:rPr>
          <w:rtl/>
          <w:lang w:eastAsia="he-IL"/>
        </w:rPr>
      </w:pPr>
    </w:p>
    <w:p w14:paraId="75C2E96C" w14:textId="0B46CAE5" w:rsidR="00143B49" w:rsidRDefault="00143B49" w:rsidP="00143B49">
      <w:pPr>
        <w:rPr>
          <w:rtl/>
          <w:lang w:eastAsia="he-IL"/>
        </w:rPr>
      </w:pPr>
      <w:bookmarkStart w:id="439" w:name="_ETM_Q1_1173268"/>
      <w:bookmarkStart w:id="440" w:name="_ETM_Q1_1173304"/>
      <w:bookmarkEnd w:id="439"/>
      <w:bookmarkEnd w:id="440"/>
      <w:r>
        <w:rPr>
          <w:rFonts w:hint="cs"/>
          <w:rtl/>
          <w:lang w:eastAsia="he-IL"/>
        </w:rPr>
        <w:t>ד"ר תמר קלהורה, אני</w:t>
      </w:r>
      <w:bookmarkStart w:id="441" w:name="_ETM_Q1_1174228"/>
      <w:bookmarkEnd w:id="441"/>
      <w:r>
        <w:rPr>
          <w:rFonts w:hint="cs"/>
          <w:rtl/>
          <w:lang w:eastAsia="he-IL"/>
        </w:rPr>
        <w:t xml:space="preserve"> לא שמעתי מהם את שמך מוזכר. לא </w:t>
      </w:r>
      <w:bookmarkStart w:id="442" w:name="_ETM_Q1_1178402"/>
      <w:bookmarkEnd w:id="442"/>
      <w:r>
        <w:rPr>
          <w:rFonts w:hint="cs"/>
          <w:rtl/>
          <w:lang w:eastAsia="he-IL"/>
        </w:rPr>
        <w:t xml:space="preserve">שמעתי את שמך. אם את בוחרת להיעלב בשם מי שקיבל </w:t>
      </w:r>
      <w:bookmarkStart w:id="443" w:name="_ETM_Q1_1182948"/>
      <w:bookmarkEnd w:id="443"/>
      <w:r>
        <w:rPr>
          <w:rFonts w:hint="cs"/>
          <w:rtl/>
          <w:lang w:eastAsia="he-IL"/>
        </w:rPr>
        <w:t>את אותה החלטה - - -</w:t>
      </w:r>
    </w:p>
    <w:p w14:paraId="22E01995" w14:textId="77777777" w:rsidR="00143B49" w:rsidRDefault="00143B49" w:rsidP="00143B49">
      <w:pPr>
        <w:rPr>
          <w:rtl/>
          <w:lang w:eastAsia="he-IL"/>
        </w:rPr>
      </w:pPr>
      <w:bookmarkStart w:id="444" w:name="_ETM_Q1_1184002"/>
      <w:bookmarkStart w:id="445" w:name="_ETM_Q1_1184042"/>
      <w:bookmarkEnd w:id="444"/>
      <w:bookmarkEnd w:id="445"/>
    </w:p>
    <w:p w14:paraId="29DC639B" w14:textId="59E28011" w:rsidR="00143B49" w:rsidRDefault="00143B49" w:rsidP="00143B49">
      <w:pPr>
        <w:pStyle w:val="af9"/>
        <w:keepNext/>
        <w:rPr>
          <w:rtl/>
          <w:lang w:eastAsia="he-IL"/>
        </w:rPr>
      </w:pPr>
      <w:bookmarkStart w:id="446" w:name="ET_guest_תמר_קלהורה_50"/>
      <w:r w:rsidRPr="00143B49">
        <w:rPr>
          <w:rStyle w:val="TagStyle"/>
          <w:rtl/>
        </w:rPr>
        <w:lastRenderedPageBreak/>
        <w:t xml:space="preserve"> &lt;&lt; אורח &gt;&gt; </w:t>
      </w:r>
      <w:r>
        <w:rPr>
          <w:rtl/>
          <w:lang w:eastAsia="he-IL"/>
        </w:rPr>
        <w:t>תמר קלהורה:</w:t>
      </w:r>
      <w:r w:rsidRPr="00143B49">
        <w:rPr>
          <w:rStyle w:val="TagStyle"/>
          <w:rtl/>
        </w:rPr>
        <w:t xml:space="preserve"> &lt;&lt; אורח &gt;&gt;</w:t>
      </w:r>
      <w:r>
        <w:rPr>
          <w:rtl/>
          <w:lang w:eastAsia="he-IL"/>
        </w:rPr>
        <w:t xml:space="preserve">   </w:t>
      </w:r>
      <w:bookmarkEnd w:id="446"/>
    </w:p>
    <w:p w14:paraId="035C81EC" w14:textId="77777777" w:rsidR="00143B49" w:rsidRDefault="00143B49" w:rsidP="00143B49">
      <w:pPr>
        <w:pStyle w:val="KeepWithNext"/>
        <w:rPr>
          <w:rtl/>
          <w:lang w:eastAsia="he-IL"/>
        </w:rPr>
      </w:pPr>
    </w:p>
    <w:p w14:paraId="2965B44D" w14:textId="4BFA1E8A" w:rsidR="00143B49" w:rsidRDefault="00143B49" w:rsidP="00143B49">
      <w:pPr>
        <w:rPr>
          <w:rtl/>
          <w:lang w:eastAsia="he-IL"/>
        </w:rPr>
      </w:pPr>
      <w:bookmarkStart w:id="447" w:name="_ETM_Q1_1183861"/>
      <w:bookmarkEnd w:id="447"/>
      <w:r>
        <w:rPr>
          <w:rFonts w:hint="cs"/>
          <w:rtl/>
          <w:lang w:eastAsia="he-IL"/>
        </w:rPr>
        <w:t>א</w:t>
      </w:r>
      <w:bookmarkStart w:id="448" w:name="_ETM_Q1_1183909"/>
      <w:bookmarkEnd w:id="448"/>
      <w:r>
        <w:rPr>
          <w:rFonts w:hint="cs"/>
          <w:rtl/>
          <w:lang w:eastAsia="he-IL"/>
        </w:rPr>
        <w:t xml:space="preserve">ני </w:t>
      </w:r>
      <w:bookmarkStart w:id="449" w:name="_ETM_Q1_1184129"/>
      <w:bookmarkEnd w:id="449"/>
      <w:r>
        <w:rPr>
          <w:rFonts w:hint="cs"/>
          <w:rtl/>
          <w:lang w:eastAsia="he-IL"/>
        </w:rPr>
        <w:t>נעלבת בשמי.</w:t>
      </w:r>
    </w:p>
    <w:p w14:paraId="2B99CBB0" w14:textId="77777777" w:rsidR="00143B49" w:rsidRDefault="00143B49" w:rsidP="00143B49">
      <w:pPr>
        <w:rPr>
          <w:rtl/>
          <w:lang w:eastAsia="he-IL"/>
        </w:rPr>
      </w:pPr>
      <w:bookmarkStart w:id="450" w:name="_ETM_Q1_1186600"/>
      <w:bookmarkStart w:id="451" w:name="_ETM_Q1_1186636"/>
      <w:bookmarkEnd w:id="450"/>
      <w:bookmarkEnd w:id="451"/>
    </w:p>
    <w:p w14:paraId="02D98600" w14:textId="6237AB90" w:rsidR="00143B49" w:rsidRDefault="00143B49" w:rsidP="00143B49">
      <w:pPr>
        <w:pStyle w:val="af6"/>
        <w:keepNext/>
        <w:rPr>
          <w:rtl/>
        </w:rPr>
      </w:pPr>
      <w:bookmarkStart w:id="452" w:name="ET_yor_6157_51"/>
      <w:r w:rsidRPr="00143B49">
        <w:rPr>
          <w:rStyle w:val="TagStyle"/>
          <w:rtl/>
        </w:rPr>
        <w:t xml:space="preserve"> &lt;&lt; יור &gt;&gt; </w:t>
      </w:r>
      <w:r>
        <w:rPr>
          <w:rtl/>
        </w:rPr>
        <w:t>היו"ר שמחה רוטמן:</w:t>
      </w:r>
      <w:r w:rsidRPr="00143B49">
        <w:rPr>
          <w:rStyle w:val="TagStyle"/>
          <w:rtl/>
        </w:rPr>
        <w:t xml:space="preserve"> &lt;&lt; יור &gt;&gt;</w:t>
      </w:r>
      <w:r>
        <w:rPr>
          <w:rtl/>
        </w:rPr>
        <w:t xml:space="preserve">   </w:t>
      </w:r>
      <w:bookmarkEnd w:id="452"/>
    </w:p>
    <w:p w14:paraId="6107A9E1" w14:textId="77777777" w:rsidR="00143B49" w:rsidRDefault="00143B49" w:rsidP="00143B49">
      <w:pPr>
        <w:pStyle w:val="KeepWithNext"/>
        <w:rPr>
          <w:rtl/>
          <w:lang w:eastAsia="he-IL"/>
        </w:rPr>
      </w:pPr>
    </w:p>
    <w:p w14:paraId="53D4EC7F" w14:textId="0E47940C" w:rsidR="00143B49" w:rsidRDefault="00143B49" w:rsidP="00143B49">
      <w:pPr>
        <w:rPr>
          <w:rtl/>
          <w:lang w:eastAsia="he-IL"/>
        </w:rPr>
      </w:pPr>
      <w:bookmarkStart w:id="453" w:name="_ETM_Q1_1186900"/>
      <w:bookmarkStart w:id="454" w:name="_ETM_Q1_1186932"/>
      <w:bookmarkEnd w:id="453"/>
      <w:bookmarkEnd w:id="454"/>
      <w:r>
        <w:rPr>
          <w:rFonts w:hint="cs"/>
          <w:rtl/>
          <w:lang w:eastAsia="he-IL"/>
        </w:rPr>
        <w:t xml:space="preserve">לא שמעתי אותם מתייחסים אליך. אם פספסתי, הם </w:t>
      </w:r>
      <w:bookmarkStart w:id="455" w:name="_ETM_Q1_1193289"/>
      <w:bookmarkEnd w:id="455"/>
      <w:r>
        <w:rPr>
          <w:rFonts w:hint="cs"/>
          <w:rtl/>
          <w:lang w:eastAsia="he-IL"/>
        </w:rPr>
        <w:t>יתקנו אותי. לא שמעתי אותם מתייחסים אליך. לא שמעתי אותם  מתייחסים לאף אחד מהיושבים כאן בחדר.</w:t>
      </w:r>
    </w:p>
    <w:p w14:paraId="440ACB50" w14:textId="77777777" w:rsidR="00143B49" w:rsidRDefault="00143B49" w:rsidP="00143B49">
      <w:pPr>
        <w:rPr>
          <w:rtl/>
          <w:lang w:eastAsia="he-IL"/>
        </w:rPr>
      </w:pPr>
      <w:bookmarkStart w:id="456" w:name="_ETM_Q1_1200681"/>
      <w:bookmarkStart w:id="457" w:name="_ETM_Q1_1200721"/>
      <w:bookmarkEnd w:id="456"/>
      <w:bookmarkEnd w:id="457"/>
    </w:p>
    <w:p w14:paraId="7A96E481" w14:textId="170DF52E" w:rsidR="00143B49" w:rsidRDefault="00143B49" w:rsidP="00143B49">
      <w:pPr>
        <w:pStyle w:val="af9"/>
        <w:keepNext/>
        <w:rPr>
          <w:rtl/>
          <w:lang w:eastAsia="he-IL"/>
        </w:rPr>
      </w:pPr>
      <w:bookmarkStart w:id="458" w:name="ET_guest_דוד_גולדפרב_52"/>
      <w:r w:rsidRPr="00143B49">
        <w:rPr>
          <w:rStyle w:val="TagStyle"/>
          <w:rtl/>
        </w:rPr>
        <w:t xml:space="preserve"> &lt;&lt; אורח &gt;&gt; </w:t>
      </w:r>
      <w:r>
        <w:rPr>
          <w:rtl/>
          <w:lang w:eastAsia="he-IL"/>
        </w:rPr>
        <w:t>דוד גולדפרב:</w:t>
      </w:r>
      <w:r w:rsidRPr="00143B49">
        <w:rPr>
          <w:rStyle w:val="TagStyle"/>
          <w:rtl/>
        </w:rPr>
        <w:t xml:space="preserve"> &lt;&lt; אורח &gt;&gt;</w:t>
      </w:r>
      <w:r>
        <w:rPr>
          <w:rtl/>
          <w:lang w:eastAsia="he-IL"/>
        </w:rPr>
        <w:t xml:space="preserve">   </w:t>
      </w:r>
      <w:bookmarkEnd w:id="458"/>
    </w:p>
    <w:p w14:paraId="0CF773D8" w14:textId="77777777" w:rsidR="00143B49" w:rsidRDefault="00143B49" w:rsidP="00143B49">
      <w:pPr>
        <w:pStyle w:val="KeepWithNext"/>
        <w:rPr>
          <w:rtl/>
          <w:lang w:eastAsia="he-IL"/>
        </w:rPr>
      </w:pPr>
    </w:p>
    <w:p w14:paraId="58D3103A" w14:textId="068AAB0C" w:rsidR="00143B49" w:rsidRDefault="00143B49" w:rsidP="00143B49">
      <w:pPr>
        <w:rPr>
          <w:rtl/>
          <w:lang w:eastAsia="he-IL"/>
        </w:rPr>
      </w:pPr>
      <w:r>
        <w:rPr>
          <w:rFonts w:hint="cs"/>
          <w:rtl/>
          <w:lang w:eastAsia="he-IL"/>
        </w:rPr>
        <w:t xml:space="preserve">התייחסו למשרד </w:t>
      </w:r>
      <w:bookmarkStart w:id="459" w:name="_ETM_Q1_1199451"/>
      <w:bookmarkEnd w:id="459"/>
      <w:r>
        <w:rPr>
          <w:rFonts w:hint="cs"/>
          <w:rtl/>
          <w:lang w:eastAsia="he-IL"/>
        </w:rPr>
        <w:t>החוץ. התייחסו לקונסולית.</w:t>
      </w:r>
      <w:bookmarkStart w:id="460" w:name="_ETM_Q1_1207679"/>
      <w:bookmarkEnd w:id="460"/>
    </w:p>
    <w:p w14:paraId="2D79AEF6" w14:textId="77777777" w:rsidR="00143B49" w:rsidRDefault="00143B49" w:rsidP="00143B49">
      <w:pPr>
        <w:rPr>
          <w:rtl/>
          <w:lang w:eastAsia="he-IL"/>
        </w:rPr>
      </w:pPr>
      <w:bookmarkStart w:id="461" w:name="_ETM_Q1_1207716"/>
      <w:bookmarkEnd w:id="461"/>
    </w:p>
    <w:p w14:paraId="37AA2ECF" w14:textId="20127C25" w:rsidR="00143B49" w:rsidRDefault="00143B49" w:rsidP="00143B49">
      <w:pPr>
        <w:pStyle w:val="af6"/>
        <w:keepNext/>
        <w:rPr>
          <w:rtl/>
        </w:rPr>
      </w:pPr>
      <w:bookmarkStart w:id="462" w:name="ET_yor_6157_53"/>
      <w:r w:rsidRPr="00143B49">
        <w:rPr>
          <w:rStyle w:val="TagStyle"/>
          <w:rtl/>
        </w:rPr>
        <w:t xml:space="preserve"> &lt;&lt; יור &gt;&gt; </w:t>
      </w:r>
      <w:r>
        <w:rPr>
          <w:rtl/>
        </w:rPr>
        <w:t>היו"ר שמחה רוטמן:</w:t>
      </w:r>
      <w:r w:rsidRPr="00143B49">
        <w:rPr>
          <w:rStyle w:val="TagStyle"/>
          <w:rtl/>
        </w:rPr>
        <w:t xml:space="preserve"> &lt;&lt; יור &gt;&gt;</w:t>
      </w:r>
      <w:r>
        <w:rPr>
          <w:rtl/>
        </w:rPr>
        <w:t xml:space="preserve">   </w:t>
      </w:r>
      <w:bookmarkEnd w:id="462"/>
    </w:p>
    <w:p w14:paraId="031031A0" w14:textId="77777777" w:rsidR="00143B49" w:rsidRDefault="00143B49" w:rsidP="00143B49">
      <w:pPr>
        <w:pStyle w:val="KeepWithNext"/>
        <w:rPr>
          <w:rtl/>
          <w:lang w:eastAsia="he-IL"/>
        </w:rPr>
      </w:pPr>
    </w:p>
    <w:p w14:paraId="57BC3251" w14:textId="5F9A4C47" w:rsidR="00143B49" w:rsidRDefault="00143B49" w:rsidP="00143B49">
      <w:pPr>
        <w:rPr>
          <w:rtl/>
          <w:lang w:eastAsia="he-IL"/>
        </w:rPr>
      </w:pPr>
      <w:r>
        <w:rPr>
          <w:rFonts w:hint="cs"/>
          <w:rtl/>
          <w:lang w:eastAsia="he-IL"/>
        </w:rPr>
        <w:t>אם משרד החוץ ירצה להתייחס לנושא הק</w:t>
      </w:r>
      <w:bookmarkStart w:id="463" w:name="_ETM_Q1_1209284"/>
      <w:bookmarkEnd w:id="463"/>
      <w:r>
        <w:rPr>
          <w:rFonts w:hint="cs"/>
          <w:rtl/>
          <w:lang w:eastAsia="he-IL"/>
        </w:rPr>
        <w:t xml:space="preserve">ונסול, אני אתן לו כי משרד החוץ דווקא כן </w:t>
      </w:r>
      <w:bookmarkStart w:id="464" w:name="_ETM_Q1_1210324"/>
      <w:bookmarkEnd w:id="464"/>
      <w:r>
        <w:rPr>
          <w:rFonts w:hint="cs"/>
          <w:rtl/>
          <w:lang w:eastAsia="he-IL"/>
        </w:rPr>
        <w:t xml:space="preserve">התייצב. לפחות מי שזומן. לא זימנתי את הקונסולית אלא את </w:t>
      </w:r>
      <w:bookmarkStart w:id="465" w:name="_ETM_Q1_1216441"/>
      <w:bookmarkEnd w:id="465"/>
      <w:r>
        <w:rPr>
          <w:rFonts w:hint="cs"/>
          <w:rtl/>
          <w:lang w:eastAsia="he-IL"/>
        </w:rPr>
        <w:t xml:space="preserve">אנשי משרד החוץ. אם כן, למשרד החוץ אני כן אתן </w:t>
      </w:r>
      <w:bookmarkStart w:id="466" w:name="_ETM_Q1_1216632"/>
      <w:bookmarkEnd w:id="466"/>
      <w:r>
        <w:rPr>
          <w:rFonts w:hint="cs"/>
          <w:rtl/>
          <w:lang w:eastAsia="he-IL"/>
        </w:rPr>
        <w:t>להתייחס, אם תרצו.</w:t>
      </w:r>
      <w:bookmarkStart w:id="467" w:name="_ETM_Q1_1224613"/>
      <w:bookmarkEnd w:id="467"/>
    </w:p>
    <w:p w14:paraId="1EF5BC96" w14:textId="77777777" w:rsidR="00143B49" w:rsidRDefault="00143B49" w:rsidP="00143B49">
      <w:pPr>
        <w:rPr>
          <w:rtl/>
          <w:lang w:eastAsia="he-IL"/>
        </w:rPr>
      </w:pPr>
      <w:bookmarkStart w:id="468" w:name="_ETM_Q1_1224652"/>
      <w:bookmarkEnd w:id="468"/>
    </w:p>
    <w:p w14:paraId="2DE85654" w14:textId="295B31F8" w:rsidR="00143B49" w:rsidRDefault="00143B49" w:rsidP="00143B49">
      <w:pPr>
        <w:rPr>
          <w:rtl/>
          <w:lang w:eastAsia="he-IL"/>
        </w:rPr>
      </w:pPr>
      <w:bookmarkStart w:id="469" w:name="_ETM_Q1_1224717"/>
      <w:bookmarkStart w:id="470" w:name="_ETM_Q1_1224752"/>
      <w:bookmarkEnd w:id="469"/>
      <w:bookmarkEnd w:id="470"/>
      <w:r>
        <w:rPr>
          <w:rFonts w:hint="cs"/>
          <w:rtl/>
          <w:lang w:eastAsia="he-IL"/>
        </w:rPr>
        <w:t xml:space="preserve">אין לי הרבה זמן לדיון הזה אבל  יהיה </w:t>
      </w:r>
      <w:bookmarkStart w:id="471" w:name="_ETM_Q1_1226008"/>
      <w:bookmarkEnd w:id="471"/>
      <w:r>
        <w:rPr>
          <w:rFonts w:hint="cs"/>
          <w:rtl/>
          <w:lang w:eastAsia="he-IL"/>
        </w:rPr>
        <w:t>דיון נוסף כי אני לא מקבל סיטואציה שכזאת.</w:t>
      </w:r>
      <w:bookmarkStart w:id="472" w:name="_ETM_Q1_1228229"/>
      <w:bookmarkEnd w:id="472"/>
      <w:r>
        <w:rPr>
          <w:rFonts w:hint="cs"/>
          <w:rtl/>
          <w:lang w:eastAsia="he-IL"/>
        </w:rPr>
        <w:t xml:space="preserve"> אם משרד החוץ רוצה להתייחס בקצרה, אני אתן לו.</w:t>
      </w:r>
    </w:p>
    <w:p w14:paraId="56F266F8" w14:textId="77777777" w:rsidR="00143B49" w:rsidRDefault="00143B49" w:rsidP="00143B49">
      <w:pPr>
        <w:rPr>
          <w:rtl/>
          <w:lang w:eastAsia="he-IL"/>
        </w:rPr>
      </w:pPr>
      <w:bookmarkStart w:id="473" w:name="_ETM_Q1_1230612"/>
      <w:bookmarkStart w:id="474" w:name="_ETM_Q1_1230651"/>
      <w:bookmarkStart w:id="475" w:name="_ETM_Q1_1231300"/>
      <w:bookmarkEnd w:id="473"/>
      <w:bookmarkEnd w:id="474"/>
      <w:bookmarkEnd w:id="475"/>
    </w:p>
    <w:p w14:paraId="40AF3E7B" w14:textId="4DA25300" w:rsidR="00143B49" w:rsidRDefault="00143B49" w:rsidP="00143B49">
      <w:pPr>
        <w:pStyle w:val="af9"/>
        <w:keepNext/>
        <w:rPr>
          <w:rtl/>
          <w:lang w:eastAsia="he-IL"/>
        </w:rPr>
      </w:pPr>
      <w:bookmarkStart w:id="476" w:name="ET_guest_דוד_גולדפרב_54"/>
      <w:r w:rsidRPr="00143B49">
        <w:rPr>
          <w:rStyle w:val="TagStyle"/>
          <w:rtl/>
        </w:rPr>
        <w:t xml:space="preserve"> &lt;&lt; אורח &gt;&gt; </w:t>
      </w:r>
      <w:r>
        <w:rPr>
          <w:rtl/>
          <w:lang w:eastAsia="he-IL"/>
        </w:rPr>
        <w:t>דוד גולדפרב:</w:t>
      </w:r>
      <w:r w:rsidRPr="00143B49">
        <w:rPr>
          <w:rStyle w:val="TagStyle"/>
          <w:rtl/>
        </w:rPr>
        <w:t xml:space="preserve"> &lt;&lt; אורח &gt;&gt;</w:t>
      </w:r>
      <w:r>
        <w:rPr>
          <w:rtl/>
          <w:lang w:eastAsia="he-IL"/>
        </w:rPr>
        <w:t xml:space="preserve">   </w:t>
      </w:r>
      <w:bookmarkEnd w:id="476"/>
    </w:p>
    <w:p w14:paraId="10AB1F90" w14:textId="77777777" w:rsidR="00143B49" w:rsidRDefault="00143B49" w:rsidP="00143B49">
      <w:pPr>
        <w:pStyle w:val="KeepWithNext"/>
        <w:rPr>
          <w:rtl/>
          <w:lang w:eastAsia="he-IL"/>
        </w:rPr>
      </w:pPr>
    </w:p>
    <w:p w14:paraId="1D49F7D2" w14:textId="043B48D4" w:rsidR="00143B49" w:rsidRDefault="00143B49" w:rsidP="00143B49">
      <w:pPr>
        <w:rPr>
          <w:rtl/>
          <w:lang w:eastAsia="he-IL"/>
        </w:rPr>
      </w:pPr>
      <w:bookmarkStart w:id="477" w:name="_ETM_Q1_1231557"/>
      <w:bookmarkStart w:id="478" w:name="_ETM_Q1_1231587"/>
      <w:bookmarkEnd w:id="477"/>
      <w:bookmarkEnd w:id="478"/>
      <w:r>
        <w:rPr>
          <w:rFonts w:hint="cs"/>
          <w:rtl/>
          <w:lang w:eastAsia="he-IL"/>
        </w:rPr>
        <w:t xml:space="preserve">המשנה </w:t>
      </w:r>
      <w:bookmarkStart w:id="479" w:name="_ETM_Q1_1236652"/>
      <w:bookmarkEnd w:id="479"/>
      <w:r>
        <w:rPr>
          <w:rFonts w:hint="cs"/>
          <w:rtl/>
          <w:lang w:eastAsia="he-IL"/>
        </w:rPr>
        <w:t xml:space="preserve">ליועצת המשפטית, משרד החוץ. נמצאת איתי גם מנהלת המחלקה לישראלים </w:t>
      </w:r>
      <w:bookmarkStart w:id="480" w:name="_ETM_Q1_1243410"/>
      <w:bookmarkEnd w:id="480"/>
      <w:r>
        <w:rPr>
          <w:rFonts w:hint="cs"/>
          <w:rtl/>
          <w:lang w:eastAsia="he-IL"/>
        </w:rPr>
        <w:t xml:space="preserve">בחוץ לארץ, ענת אביתר, באגף הקונסולרי. משרד החוץ </w:t>
      </w:r>
      <w:bookmarkStart w:id="481" w:name="_ETM_Q1_1247029"/>
      <w:bookmarkEnd w:id="481"/>
      <w:r>
        <w:rPr>
          <w:rFonts w:hint="cs"/>
          <w:rtl/>
          <w:lang w:eastAsia="he-IL"/>
        </w:rPr>
        <w:t xml:space="preserve">כידוע בין יתר הדברים שהוא עושה, הוא </w:t>
      </w:r>
      <w:bookmarkStart w:id="482" w:name="_ETM_Q1_1249322"/>
      <w:bookmarkEnd w:id="482"/>
      <w:r>
        <w:rPr>
          <w:rFonts w:hint="cs"/>
          <w:rtl/>
          <w:lang w:eastAsia="he-IL"/>
        </w:rPr>
        <w:t xml:space="preserve">מאשר העברת גופה של נפטר שמבקשים להעלות אותו לישראל. אנחנו עושים את זה מאות פעמים בשנה בצורה הכי </w:t>
      </w:r>
      <w:bookmarkStart w:id="483" w:name="_ETM_Q1_1258802"/>
      <w:bookmarkEnd w:id="483"/>
      <w:r>
        <w:rPr>
          <w:rFonts w:hint="cs"/>
          <w:rtl/>
          <w:lang w:eastAsia="he-IL"/>
        </w:rPr>
        <w:t>מסורה, מכילה ומבינה כי אנחנו נתקלים ויודעים לטפל</w:t>
      </w:r>
      <w:bookmarkStart w:id="484" w:name="_ETM_Q1_1263140"/>
      <w:bookmarkEnd w:id="484"/>
      <w:r>
        <w:rPr>
          <w:rFonts w:hint="cs"/>
          <w:rtl/>
          <w:lang w:eastAsia="he-IL"/>
        </w:rPr>
        <w:t xml:space="preserve"> במשפחות במצבים מאוד מאוד מורכבים בחוץ לארץ. </w:t>
      </w:r>
      <w:bookmarkStart w:id="485" w:name="_ETM_Q1_1264024"/>
      <w:bookmarkEnd w:id="485"/>
      <w:r>
        <w:rPr>
          <w:rFonts w:hint="cs"/>
          <w:rtl/>
          <w:lang w:eastAsia="he-IL"/>
        </w:rPr>
        <w:t xml:space="preserve">ענת וצוותה עושים את זה בצורה הטובה ביותר, כולל </w:t>
      </w:r>
      <w:bookmarkStart w:id="486" w:name="_ETM_Q1_1269960"/>
      <w:bookmarkEnd w:id="486"/>
      <w:r>
        <w:rPr>
          <w:rFonts w:hint="cs"/>
          <w:rtl/>
          <w:lang w:eastAsia="he-IL"/>
        </w:rPr>
        <w:t xml:space="preserve">באמצעות מעל 100 קונסולים ברחבי העולם. אנחנו יודעים לטפל </w:t>
      </w:r>
      <w:bookmarkStart w:id="487" w:name="_ETM_Q1_1273355"/>
      <w:bookmarkEnd w:id="487"/>
      <w:r>
        <w:rPr>
          <w:rFonts w:hint="cs"/>
          <w:rtl/>
          <w:lang w:eastAsia="he-IL"/>
        </w:rPr>
        <w:t xml:space="preserve">ואנחנו מקווים שנתנו לכם את השירות הטוב </w:t>
      </w:r>
      <w:bookmarkStart w:id="488" w:name="_ETM_Q1_1276194"/>
      <w:bookmarkEnd w:id="488"/>
      <w:r>
        <w:rPr>
          <w:rFonts w:hint="cs"/>
          <w:rtl/>
          <w:lang w:eastAsia="he-IL"/>
        </w:rPr>
        <w:t xml:space="preserve">ביותר שאנחנו יודעים לתת למשפחה ברגע הכי קשה שלה </w:t>
      </w:r>
      <w:bookmarkStart w:id="489" w:name="_ETM_Q1_1282563"/>
      <w:bookmarkEnd w:id="489"/>
      <w:r>
        <w:rPr>
          <w:rFonts w:hint="cs"/>
          <w:rtl/>
          <w:lang w:eastAsia="he-IL"/>
        </w:rPr>
        <w:t xml:space="preserve">כולל במקרה הזה שאני לא אכנס לפרטים בגלל </w:t>
      </w:r>
      <w:bookmarkStart w:id="490" w:name="_ETM_Q1_1285486"/>
      <w:bookmarkEnd w:id="490"/>
      <w:r>
        <w:rPr>
          <w:rFonts w:hint="cs"/>
          <w:rtl/>
          <w:lang w:eastAsia="he-IL"/>
        </w:rPr>
        <w:t>צנעת הפרט. ברגע שיש איזושהי אינדיקציה, וזה נדיר, לרצון</w:t>
      </w:r>
      <w:bookmarkStart w:id="491" w:name="_ETM_Q1_1291896"/>
      <w:bookmarkEnd w:id="491"/>
      <w:r>
        <w:rPr>
          <w:rFonts w:hint="cs"/>
          <w:rtl/>
          <w:lang w:eastAsia="he-IL"/>
        </w:rPr>
        <w:t xml:space="preserve"> סותר של הנפטר לגבי העברת גופתו או מחלוקת בתוך המשפחה </w:t>
      </w:r>
      <w:bookmarkStart w:id="492" w:name="_ETM_Q1_1295834"/>
      <w:bookmarkEnd w:id="492"/>
      <w:r>
        <w:rPr>
          <w:rFonts w:hint="cs"/>
          <w:rtl/>
          <w:lang w:eastAsia="he-IL"/>
        </w:rPr>
        <w:t xml:space="preserve">לגבי העברת הגופה, אנחנו </w:t>
      </w:r>
      <w:r w:rsidR="009102BB">
        <w:rPr>
          <w:rFonts w:hint="cs"/>
          <w:rtl/>
          <w:lang w:eastAsia="he-IL"/>
        </w:rPr>
        <w:t>- - -</w:t>
      </w:r>
    </w:p>
    <w:p w14:paraId="68E23120" w14:textId="77777777" w:rsidR="009102BB" w:rsidRDefault="009102BB" w:rsidP="00143B49">
      <w:pPr>
        <w:rPr>
          <w:rtl/>
          <w:lang w:eastAsia="he-IL"/>
        </w:rPr>
      </w:pPr>
    </w:p>
    <w:p w14:paraId="79296A1A" w14:textId="7AECB784" w:rsidR="009102BB" w:rsidRDefault="009102BB" w:rsidP="009102BB">
      <w:pPr>
        <w:pStyle w:val="af6"/>
        <w:keepNext/>
        <w:rPr>
          <w:rtl/>
        </w:rPr>
      </w:pPr>
      <w:bookmarkStart w:id="493" w:name="ET_yor_6157_55"/>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493"/>
    </w:p>
    <w:p w14:paraId="23182D7D" w14:textId="77777777" w:rsidR="009102BB" w:rsidRDefault="009102BB" w:rsidP="009102BB">
      <w:pPr>
        <w:pStyle w:val="KeepWithNext"/>
        <w:rPr>
          <w:rtl/>
          <w:lang w:eastAsia="he-IL"/>
        </w:rPr>
      </w:pPr>
    </w:p>
    <w:p w14:paraId="7008B117" w14:textId="3C84520E" w:rsidR="009102BB" w:rsidRDefault="009102BB" w:rsidP="009102BB">
      <w:pPr>
        <w:rPr>
          <w:rtl/>
          <w:lang w:eastAsia="he-IL"/>
        </w:rPr>
      </w:pPr>
      <w:r>
        <w:rPr>
          <w:rFonts w:hint="cs"/>
          <w:rtl/>
          <w:lang w:eastAsia="he-IL"/>
        </w:rPr>
        <w:t xml:space="preserve">אתם מבקשים החלטה של </w:t>
      </w:r>
      <w:bookmarkStart w:id="494" w:name="_ETM_Q1_1296774"/>
      <w:bookmarkEnd w:id="494"/>
      <w:r>
        <w:rPr>
          <w:rFonts w:hint="cs"/>
          <w:rtl/>
          <w:lang w:eastAsia="he-IL"/>
        </w:rPr>
        <w:t>ערכאה שיפוטית.</w:t>
      </w:r>
    </w:p>
    <w:p w14:paraId="06C57970" w14:textId="77777777" w:rsidR="009102BB" w:rsidRDefault="009102BB" w:rsidP="009102BB">
      <w:pPr>
        <w:rPr>
          <w:rtl/>
          <w:lang w:eastAsia="he-IL"/>
        </w:rPr>
      </w:pPr>
      <w:bookmarkStart w:id="495" w:name="_ETM_Q1_1298615"/>
      <w:bookmarkStart w:id="496" w:name="_ETM_Q1_1298659"/>
      <w:bookmarkStart w:id="497" w:name="_ETM_Q1_1299718"/>
      <w:bookmarkEnd w:id="495"/>
      <w:bookmarkEnd w:id="496"/>
      <w:bookmarkEnd w:id="497"/>
    </w:p>
    <w:p w14:paraId="3A554A1E" w14:textId="180A310C" w:rsidR="009102BB" w:rsidRDefault="009102BB" w:rsidP="009102BB">
      <w:pPr>
        <w:pStyle w:val="af9"/>
        <w:keepNext/>
        <w:rPr>
          <w:rtl/>
          <w:lang w:eastAsia="he-IL"/>
        </w:rPr>
      </w:pPr>
      <w:bookmarkStart w:id="498" w:name="ET_guest_דוד_גולדפרב_56"/>
      <w:r w:rsidRPr="009102BB">
        <w:rPr>
          <w:rStyle w:val="TagStyle"/>
          <w:rtl/>
        </w:rPr>
        <w:t xml:space="preserve"> &lt;&lt; אורח &gt;&gt; </w:t>
      </w:r>
      <w:r>
        <w:rPr>
          <w:rtl/>
          <w:lang w:eastAsia="he-IL"/>
        </w:rPr>
        <w:t>דוד גולדפרב:</w:t>
      </w:r>
      <w:r w:rsidRPr="009102BB">
        <w:rPr>
          <w:rStyle w:val="TagStyle"/>
          <w:rtl/>
        </w:rPr>
        <w:t xml:space="preserve"> &lt;&lt; אורח &gt;&gt;</w:t>
      </w:r>
      <w:r>
        <w:rPr>
          <w:rtl/>
          <w:lang w:eastAsia="he-IL"/>
        </w:rPr>
        <w:t xml:space="preserve">   </w:t>
      </w:r>
      <w:bookmarkEnd w:id="498"/>
    </w:p>
    <w:p w14:paraId="0E63F4CC" w14:textId="77777777" w:rsidR="009102BB" w:rsidRDefault="009102BB" w:rsidP="009102BB">
      <w:pPr>
        <w:pStyle w:val="KeepWithNext"/>
        <w:rPr>
          <w:rtl/>
          <w:lang w:eastAsia="he-IL"/>
        </w:rPr>
      </w:pPr>
    </w:p>
    <w:p w14:paraId="08B25CF0" w14:textId="2D5CCE4D" w:rsidR="009102BB" w:rsidRDefault="009102BB" w:rsidP="009102BB">
      <w:pPr>
        <w:rPr>
          <w:rtl/>
          <w:lang w:eastAsia="he-IL"/>
        </w:rPr>
      </w:pPr>
      <w:bookmarkStart w:id="499" w:name="_ETM_Q1_1299959"/>
      <w:bookmarkStart w:id="500" w:name="_ETM_Q1_1299989"/>
      <w:bookmarkEnd w:id="499"/>
      <w:bookmarkEnd w:id="500"/>
      <w:r>
        <w:rPr>
          <w:rFonts w:hint="cs"/>
          <w:rtl/>
          <w:lang w:eastAsia="he-IL"/>
        </w:rPr>
        <w:t xml:space="preserve">כן. נכון. </w:t>
      </w:r>
    </w:p>
    <w:p w14:paraId="62B3B90B" w14:textId="77777777" w:rsidR="009102BB" w:rsidRDefault="009102BB" w:rsidP="009102BB">
      <w:pPr>
        <w:rPr>
          <w:rtl/>
          <w:lang w:eastAsia="he-IL"/>
        </w:rPr>
      </w:pPr>
      <w:bookmarkStart w:id="501" w:name="_ETM_Q1_1300484"/>
      <w:bookmarkEnd w:id="501"/>
    </w:p>
    <w:p w14:paraId="504EF59F" w14:textId="20247206" w:rsidR="009102BB" w:rsidRDefault="009102BB" w:rsidP="009102BB">
      <w:pPr>
        <w:pStyle w:val="af6"/>
        <w:keepNext/>
        <w:rPr>
          <w:rtl/>
        </w:rPr>
      </w:pPr>
      <w:bookmarkStart w:id="502" w:name="ET_yor_6157_57"/>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502"/>
    </w:p>
    <w:p w14:paraId="2AC72556" w14:textId="77777777" w:rsidR="009102BB" w:rsidRDefault="009102BB" w:rsidP="009102BB">
      <w:pPr>
        <w:pStyle w:val="KeepWithNext"/>
        <w:rPr>
          <w:rtl/>
          <w:lang w:eastAsia="he-IL"/>
        </w:rPr>
      </w:pPr>
    </w:p>
    <w:p w14:paraId="181C6EE2" w14:textId="4E73790C" w:rsidR="009102BB" w:rsidRDefault="009102BB" w:rsidP="009102BB">
      <w:pPr>
        <w:rPr>
          <w:rtl/>
          <w:lang w:eastAsia="he-IL"/>
        </w:rPr>
      </w:pPr>
      <w:bookmarkStart w:id="503" w:name="_ETM_Q1_1300725"/>
      <w:bookmarkStart w:id="504" w:name="_ETM_Q1_1300756"/>
      <w:bookmarkEnd w:id="503"/>
      <w:bookmarkEnd w:id="504"/>
      <w:r>
        <w:rPr>
          <w:rFonts w:hint="cs"/>
          <w:rtl/>
          <w:lang w:eastAsia="he-IL"/>
        </w:rPr>
        <w:t xml:space="preserve">הביאו. </w:t>
      </w:r>
      <w:bookmarkStart w:id="505" w:name="_ETM_Q1_1302049"/>
      <w:bookmarkEnd w:id="505"/>
    </w:p>
    <w:p w14:paraId="41C2C504" w14:textId="77777777" w:rsidR="00034C5C" w:rsidRDefault="00034C5C" w:rsidP="009102BB">
      <w:pPr>
        <w:rPr>
          <w:rtl/>
          <w:lang w:eastAsia="he-IL"/>
        </w:rPr>
      </w:pPr>
    </w:p>
    <w:p w14:paraId="5FDD1EA5" w14:textId="77777777" w:rsidR="009102BB" w:rsidRDefault="009102BB" w:rsidP="009102BB">
      <w:pPr>
        <w:rPr>
          <w:rStyle w:val="TagStyle"/>
          <w:rFonts w:ascii="David" w:hAnsi="David"/>
          <w:u w:val="single"/>
          <w:rtl/>
        </w:rPr>
      </w:pPr>
      <w:bookmarkStart w:id="506" w:name="_ETM_Q1_1302084"/>
      <w:bookmarkEnd w:id="506"/>
    </w:p>
    <w:p w14:paraId="723D55A0" w14:textId="422AD7EF" w:rsidR="009102BB" w:rsidRDefault="009102BB" w:rsidP="009102BB">
      <w:pPr>
        <w:pStyle w:val="af9"/>
        <w:keepNext/>
        <w:rPr>
          <w:rtl/>
        </w:rPr>
      </w:pPr>
      <w:bookmarkStart w:id="507" w:name="ET_guest_רוני_מרטן_69"/>
      <w:r w:rsidRPr="009102BB">
        <w:rPr>
          <w:rStyle w:val="TagStyle"/>
          <w:rtl/>
        </w:rPr>
        <w:t xml:space="preserve"> &lt;&lt; אורח &gt;&gt; </w:t>
      </w:r>
      <w:r>
        <w:rPr>
          <w:rtl/>
        </w:rPr>
        <w:t>רוני מרטן:</w:t>
      </w:r>
      <w:r w:rsidRPr="009102BB">
        <w:rPr>
          <w:rStyle w:val="TagStyle"/>
          <w:rtl/>
        </w:rPr>
        <w:t xml:space="preserve"> &lt;&lt; אורח &gt;&gt;</w:t>
      </w:r>
      <w:r>
        <w:rPr>
          <w:rtl/>
        </w:rPr>
        <w:t xml:space="preserve">   </w:t>
      </w:r>
      <w:bookmarkEnd w:id="507"/>
    </w:p>
    <w:p w14:paraId="320F00B3" w14:textId="77777777" w:rsidR="009102BB" w:rsidRDefault="009102BB" w:rsidP="009102BB">
      <w:pPr>
        <w:pStyle w:val="KeepWithNext"/>
        <w:rPr>
          <w:rtl/>
        </w:rPr>
      </w:pPr>
    </w:p>
    <w:p w14:paraId="6D49E08C" w14:textId="280AC9BF" w:rsidR="009102BB" w:rsidRDefault="009102BB" w:rsidP="009102BB">
      <w:pPr>
        <w:rPr>
          <w:rtl/>
          <w:lang w:eastAsia="he-IL"/>
        </w:rPr>
      </w:pPr>
      <w:r>
        <w:rPr>
          <w:rFonts w:hint="cs"/>
          <w:rtl/>
          <w:lang w:eastAsia="he-IL"/>
        </w:rPr>
        <w:t>אבל זה נגד החוק.</w:t>
      </w:r>
    </w:p>
    <w:p w14:paraId="54FAC7FE" w14:textId="77777777" w:rsidR="009102BB" w:rsidRDefault="009102BB" w:rsidP="009102BB">
      <w:pPr>
        <w:rPr>
          <w:rtl/>
          <w:lang w:eastAsia="he-IL"/>
        </w:rPr>
      </w:pPr>
      <w:bookmarkStart w:id="508" w:name="_ETM_Q1_1304042"/>
      <w:bookmarkStart w:id="509" w:name="_ETM_Q1_1304084"/>
      <w:bookmarkStart w:id="510" w:name="_ETM_Q1_1305514"/>
      <w:bookmarkEnd w:id="508"/>
      <w:bookmarkEnd w:id="509"/>
      <w:bookmarkEnd w:id="510"/>
    </w:p>
    <w:p w14:paraId="65D20087" w14:textId="7F08DD18" w:rsidR="009102BB" w:rsidRDefault="009102BB" w:rsidP="009102BB">
      <w:pPr>
        <w:pStyle w:val="af6"/>
        <w:keepNext/>
        <w:rPr>
          <w:rtl/>
        </w:rPr>
      </w:pPr>
      <w:bookmarkStart w:id="511" w:name="ET_yor_6157_59"/>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511"/>
    </w:p>
    <w:p w14:paraId="104B0A7D" w14:textId="77777777" w:rsidR="009102BB" w:rsidRDefault="009102BB" w:rsidP="009102BB">
      <w:pPr>
        <w:pStyle w:val="KeepWithNext"/>
        <w:rPr>
          <w:rtl/>
          <w:lang w:eastAsia="he-IL"/>
        </w:rPr>
      </w:pPr>
    </w:p>
    <w:p w14:paraId="680AAC9D" w14:textId="7F507A61" w:rsidR="009102BB" w:rsidRDefault="009102BB" w:rsidP="009102BB">
      <w:pPr>
        <w:rPr>
          <w:rtl/>
          <w:lang w:eastAsia="he-IL"/>
        </w:rPr>
      </w:pPr>
      <w:bookmarkStart w:id="512" w:name="_ETM_Q1_1305752"/>
      <w:bookmarkStart w:id="513" w:name="_ETM_Q1_1305788"/>
      <w:bookmarkEnd w:id="512"/>
      <w:bookmarkEnd w:id="513"/>
      <w:r>
        <w:rPr>
          <w:rFonts w:hint="cs"/>
          <w:rtl/>
          <w:lang w:eastAsia="he-IL"/>
        </w:rPr>
        <w:t>עזוב שנייה</w:t>
      </w:r>
      <w:bookmarkStart w:id="514" w:name="_ETM_Q1_1305659"/>
      <w:bookmarkEnd w:id="514"/>
      <w:r>
        <w:rPr>
          <w:rFonts w:hint="cs"/>
          <w:rtl/>
          <w:lang w:eastAsia="he-IL"/>
        </w:rPr>
        <w:t xml:space="preserve"> את החוק. הם אומרים שהם לא יודעים מה </w:t>
      </w:r>
      <w:bookmarkStart w:id="515" w:name="_ETM_Q1_1309740"/>
      <w:bookmarkEnd w:id="515"/>
      <w:r>
        <w:rPr>
          <w:rFonts w:hint="cs"/>
          <w:rtl/>
          <w:lang w:eastAsia="he-IL"/>
        </w:rPr>
        <w:t>החוק אומר להם לעשות, הם לא הגורם המכריע</w:t>
      </w:r>
      <w:bookmarkStart w:id="516" w:name="_ETM_Q1_1313273"/>
      <w:bookmarkEnd w:id="516"/>
      <w:r>
        <w:rPr>
          <w:rFonts w:hint="cs"/>
          <w:rtl/>
          <w:lang w:eastAsia="he-IL"/>
        </w:rPr>
        <w:t xml:space="preserve">. אני לא נכנס לתיק. אני באמת לא נכנס </w:t>
      </w:r>
      <w:bookmarkStart w:id="517" w:name="_ETM_Q1_1314589"/>
      <w:bookmarkEnd w:id="517"/>
      <w:r>
        <w:rPr>
          <w:rFonts w:hint="cs"/>
          <w:rtl/>
          <w:lang w:eastAsia="he-IL"/>
        </w:rPr>
        <w:t>לתיק. אני לא רואה טעם להיכנס לתיק. אני אומר שביקשתם</w:t>
      </w:r>
      <w:bookmarkStart w:id="518" w:name="_ETM_Q1_1320292"/>
      <w:bookmarkEnd w:id="518"/>
      <w:r>
        <w:rPr>
          <w:rFonts w:hint="cs"/>
          <w:rtl/>
          <w:lang w:eastAsia="he-IL"/>
        </w:rPr>
        <w:t xml:space="preserve"> החלטה של גורם שיפוטי וקיבלתם החלטה של גורם שיפוטי. </w:t>
      </w:r>
    </w:p>
    <w:p w14:paraId="1D5B8836" w14:textId="77777777" w:rsidR="009102BB" w:rsidRDefault="009102BB" w:rsidP="009102BB">
      <w:pPr>
        <w:rPr>
          <w:rtl/>
          <w:lang w:eastAsia="he-IL"/>
        </w:rPr>
      </w:pPr>
      <w:bookmarkStart w:id="519" w:name="_ETM_Q1_1325710"/>
      <w:bookmarkStart w:id="520" w:name="_ETM_Q1_1325755"/>
      <w:bookmarkEnd w:id="519"/>
      <w:bookmarkEnd w:id="520"/>
    </w:p>
    <w:p w14:paraId="24334149" w14:textId="7244F32E" w:rsidR="009102BB" w:rsidRDefault="009102BB" w:rsidP="009102BB">
      <w:pPr>
        <w:pStyle w:val="af9"/>
        <w:keepNext/>
        <w:rPr>
          <w:rtl/>
          <w:lang w:eastAsia="he-IL"/>
        </w:rPr>
      </w:pPr>
      <w:bookmarkStart w:id="521" w:name="ET_guest_דוד_גולדפרב_60"/>
      <w:r w:rsidRPr="009102BB">
        <w:rPr>
          <w:rStyle w:val="TagStyle"/>
          <w:rtl/>
        </w:rPr>
        <w:t xml:space="preserve"> &lt;&lt; אורח &gt;&gt; </w:t>
      </w:r>
      <w:r>
        <w:rPr>
          <w:rtl/>
          <w:lang w:eastAsia="he-IL"/>
        </w:rPr>
        <w:t>דוד גולדפרב:</w:t>
      </w:r>
      <w:r w:rsidRPr="009102BB">
        <w:rPr>
          <w:rStyle w:val="TagStyle"/>
          <w:rtl/>
        </w:rPr>
        <w:t xml:space="preserve"> &lt;&lt; אורח &gt;&gt;</w:t>
      </w:r>
      <w:r>
        <w:rPr>
          <w:rtl/>
          <w:lang w:eastAsia="he-IL"/>
        </w:rPr>
        <w:t xml:space="preserve">   </w:t>
      </w:r>
      <w:bookmarkEnd w:id="521"/>
    </w:p>
    <w:p w14:paraId="4DEEAE3E" w14:textId="77777777" w:rsidR="009102BB" w:rsidRDefault="009102BB" w:rsidP="009102BB">
      <w:pPr>
        <w:pStyle w:val="KeepWithNext"/>
        <w:rPr>
          <w:rtl/>
          <w:lang w:eastAsia="he-IL"/>
        </w:rPr>
      </w:pPr>
    </w:p>
    <w:p w14:paraId="750F8B4E" w14:textId="53875172" w:rsidR="009102BB" w:rsidRDefault="009102BB" w:rsidP="009102BB">
      <w:pPr>
        <w:rPr>
          <w:rtl/>
          <w:lang w:eastAsia="he-IL"/>
        </w:rPr>
      </w:pPr>
      <w:r>
        <w:rPr>
          <w:rFonts w:hint="cs"/>
          <w:rtl/>
          <w:lang w:eastAsia="he-IL"/>
        </w:rPr>
        <w:t>כאן אני יותר לא נכנס כי יש סמכות של היועצת המשפטית לממשלה והפרקליטות לנהל את התיק.</w:t>
      </w:r>
    </w:p>
    <w:p w14:paraId="2F17A036" w14:textId="77777777" w:rsidR="009102BB" w:rsidRDefault="009102BB" w:rsidP="009102BB">
      <w:pPr>
        <w:rPr>
          <w:rtl/>
          <w:lang w:eastAsia="he-IL"/>
        </w:rPr>
      </w:pPr>
      <w:bookmarkStart w:id="522" w:name="_ETM_Q1_1331736"/>
      <w:bookmarkStart w:id="523" w:name="_ETM_Q1_1331781"/>
      <w:bookmarkStart w:id="524" w:name="_ETM_Q1_1331129"/>
      <w:bookmarkEnd w:id="522"/>
      <w:bookmarkEnd w:id="523"/>
      <w:bookmarkEnd w:id="524"/>
    </w:p>
    <w:p w14:paraId="56D396B2" w14:textId="389BBF45" w:rsidR="009102BB" w:rsidRDefault="009102BB" w:rsidP="009102BB">
      <w:pPr>
        <w:pStyle w:val="af6"/>
        <w:keepNext/>
        <w:rPr>
          <w:rtl/>
        </w:rPr>
      </w:pPr>
      <w:bookmarkStart w:id="525" w:name="ET_yor_6157_61"/>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525"/>
    </w:p>
    <w:p w14:paraId="4F1FA9F5" w14:textId="77777777" w:rsidR="009102BB" w:rsidRDefault="009102BB" w:rsidP="009102BB">
      <w:pPr>
        <w:pStyle w:val="KeepWithNext"/>
        <w:rPr>
          <w:rtl/>
          <w:lang w:eastAsia="he-IL"/>
        </w:rPr>
      </w:pPr>
    </w:p>
    <w:p w14:paraId="6236F762" w14:textId="058FDCE9" w:rsidR="009102BB" w:rsidRDefault="009102BB" w:rsidP="009102BB">
      <w:pPr>
        <w:rPr>
          <w:rtl/>
          <w:lang w:eastAsia="he-IL"/>
        </w:rPr>
      </w:pPr>
      <w:bookmarkStart w:id="526" w:name="_ETM_Q1_1331400"/>
      <w:bookmarkStart w:id="527" w:name="_ETM_Q1_1331436"/>
      <w:bookmarkEnd w:id="526"/>
      <w:bookmarkEnd w:id="527"/>
      <w:r>
        <w:rPr>
          <w:rFonts w:hint="cs"/>
          <w:rtl/>
          <w:lang w:eastAsia="he-IL"/>
        </w:rPr>
        <w:t xml:space="preserve">שבחרו לא לבוא </w:t>
      </w:r>
      <w:bookmarkStart w:id="528" w:name="_ETM_Q1_1330809"/>
      <w:bookmarkEnd w:id="528"/>
      <w:r>
        <w:rPr>
          <w:rFonts w:hint="cs"/>
          <w:rtl/>
          <w:lang w:eastAsia="he-IL"/>
        </w:rPr>
        <w:t xml:space="preserve">ושוב, אתה לא רוצה להגן עליהם ומן הסתם בצדק כי </w:t>
      </w:r>
      <w:bookmarkStart w:id="529" w:name="_ETM_Q1_1334915"/>
      <w:bookmarkEnd w:id="529"/>
      <w:r>
        <w:rPr>
          <w:rFonts w:hint="cs"/>
          <w:rtl/>
          <w:lang w:eastAsia="he-IL"/>
        </w:rPr>
        <w:t>הם לא כאן.</w:t>
      </w:r>
    </w:p>
    <w:p w14:paraId="5581AD64" w14:textId="77777777" w:rsidR="00034C5C" w:rsidRDefault="00034C5C" w:rsidP="009102BB">
      <w:pPr>
        <w:rPr>
          <w:rtl/>
          <w:lang w:eastAsia="he-IL"/>
        </w:rPr>
      </w:pPr>
    </w:p>
    <w:p w14:paraId="6BF17526" w14:textId="77777777" w:rsidR="009102BB" w:rsidRDefault="009102BB" w:rsidP="009102BB">
      <w:pPr>
        <w:rPr>
          <w:rStyle w:val="TagStyle"/>
          <w:rFonts w:ascii="David" w:hAnsi="David"/>
          <w:u w:val="single"/>
          <w:rtl/>
        </w:rPr>
      </w:pPr>
      <w:bookmarkStart w:id="530" w:name="_ETM_Q1_1334720"/>
      <w:bookmarkStart w:id="531" w:name="_ETM_Q1_1334759"/>
      <w:bookmarkEnd w:id="530"/>
      <w:bookmarkEnd w:id="531"/>
    </w:p>
    <w:p w14:paraId="03BE6222" w14:textId="42FB8135" w:rsidR="009102BB" w:rsidRDefault="009102BB" w:rsidP="009102BB">
      <w:pPr>
        <w:pStyle w:val="af9"/>
        <w:keepNext/>
        <w:rPr>
          <w:rtl/>
        </w:rPr>
      </w:pPr>
      <w:bookmarkStart w:id="532" w:name="ET_guest_יעל_בלונדהיים_63"/>
      <w:r w:rsidRPr="009102BB">
        <w:rPr>
          <w:rStyle w:val="TagStyle"/>
          <w:rtl/>
        </w:rPr>
        <w:t xml:space="preserve"> &lt;&lt; אורח &gt;&gt; </w:t>
      </w:r>
      <w:r>
        <w:rPr>
          <w:rtl/>
        </w:rPr>
        <w:t>יעל בלונדהיים:</w:t>
      </w:r>
      <w:r w:rsidRPr="009102BB">
        <w:rPr>
          <w:rStyle w:val="TagStyle"/>
          <w:rtl/>
        </w:rPr>
        <w:t xml:space="preserve"> &lt;&lt; אורח &gt;&gt;</w:t>
      </w:r>
      <w:r>
        <w:rPr>
          <w:rtl/>
        </w:rPr>
        <w:t xml:space="preserve">   </w:t>
      </w:r>
      <w:bookmarkEnd w:id="532"/>
    </w:p>
    <w:p w14:paraId="166F42F7" w14:textId="77777777" w:rsidR="009102BB" w:rsidRDefault="009102BB" w:rsidP="009102BB">
      <w:pPr>
        <w:pStyle w:val="KeepWithNext"/>
        <w:rPr>
          <w:rtl/>
          <w:lang w:eastAsia="he-IL"/>
        </w:rPr>
      </w:pPr>
    </w:p>
    <w:p w14:paraId="5E00FD4D" w14:textId="68D7A514" w:rsidR="009102BB" w:rsidRDefault="009102BB" w:rsidP="009102BB">
      <w:pPr>
        <w:rPr>
          <w:rtl/>
          <w:lang w:eastAsia="he-IL"/>
        </w:rPr>
      </w:pPr>
      <w:r>
        <w:rPr>
          <w:rFonts w:hint="cs"/>
          <w:rtl/>
          <w:lang w:eastAsia="he-IL"/>
        </w:rPr>
        <w:t xml:space="preserve">ייעוץ וחקיקה, משרד </w:t>
      </w:r>
      <w:bookmarkStart w:id="533" w:name="_ETM_Q1_1334515"/>
      <w:bookmarkEnd w:id="533"/>
      <w:r>
        <w:rPr>
          <w:rFonts w:hint="cs"/>
          <w:rtl/>
          <w:lang w:eastAsia="he-IL"/>
        </w:rPr>
        <w:t xml:space="preserve">המשפטים. אני אומר בשם היועצת שהיא ביקשה להפנות לסעיף 4 לחוק לתיקון סדר הדין האזרחי כבעל דין שיש לה סמכות בכל הליך שהמדינה צד לו להיות מיוצגת על ידי היועץ המשפטי לממשלה או בא כוחו והיא הנחתה שבאי כוחה </w:t>
      </w:r>
      <w:bookmarkStart w:id="534" w:name="_ETM_Q1_1355439"/>
      <w:bookmarkEnd w:id="534"/>
      <w:r>
        <w:rPr>
          <w:rFonts w:hint="cs"/>
          <w:rtl/>
          <w:lang w:eastAsia="he-IL"/>
        </w:rPr>
        <w:t>כאן יהיו הנציגים ממשרד המשפטים.</w:t>
      </w:r>
    </w:p>
    <w:p w14:paraId="0D34B800" w14:textId="77777777" w:rsidR="009102BB" w:rsidRDefault="009102BB" w:rsidP="009102BB">
      <w:pPr>
        <w:rPr>
          <w:rtl/>
          <w:lang w:eastAsia="he-IL"/>
        </w:rPr>
      </w:pPr>
      <w:bookmarkStart w:id="535" w:name="_ETM_Q1_1359068"/>
      <w:bookmarkStart w:id="536" w:name="_ETM_Q1_1359109"/>
      <w:bookmarkStart w:id="537" w:name="_ETM_Q1_1359860"/>
      <w:bookmarkEnd w:id="535"/>
      <w:bookmarkEnd w:id="536"/>
      <w:bookmarkEnd w:id="537"/>
    </w:p>
    <w:p w14:paraId="6370BA27" w14:textId="273B2F57" w:rsidR="009102BB" w:rsidRDefault="009102BB" w:rsidP="009102BB">
      <w:pPr>
        <w:pStyle w:val="af6"/>
        <w:keepNext/>
        <w:rPr>
          <w:rtl/>
        </w:rPr>
      </w:pPr>
      <w:bookmarkStart w:id="538" w:name="ET_yor_6157_64"/>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538"/>
    </w:p>
    <w:p w14:paraId="5AB2ECF9" w14:textId="77777777" w:rsidR="009102BB" w:rsidRDefault="009102BB" w:rsidP="009102BB">
      <w:pPr>
        <w:pStyle w:val="KeepWithNext"/>
        <w:rPr>
          <w:rtl/>
          <w:lang w:eastAsia="he-IL"/>
        </w:rPr>
      </w:pPr>
    </w:p>
    <w:p w14:paraId="27B7A157" w14:textId="1BCCD04C" w:rsidR="009102BB" w:rsidRDefault="009102BB" w:rsidP="009102BB">
      <w:pPr>
        <w:rPr>
          <w:rtl/>
          <w:lang w:eastAsia="he-IL"/>
        </w:rPr>
      </w:pPr>
      <w:bookmarkStart w:id="539" w:name="_ETM_Q1_1360128"/>
      <w:bookmarkStart w:id="540" w:name="_ETM_Q1_1360166"/>
      <w:bookmarkEnd w:id="539"/>
      <w:bookmarkEnd w:id="540"/>
      <w:r>
        <w:rPr>
          <w:rFonts w:hint="cs"/>
          <w:rtl/>
          <w:lang w:eastAsia="he-IL"/>
        </w:rPr>
        <w:t xml:space="preserve">לא הבנתי. אנחנו לא בהליך </w:t>
      </w:r>
      <w:bookmarkStart w:id="541" w:name="_ETM_Q1_1358671"/>
      <w:bookmarkEnd w:id="541"/>
      <w:r>
        <w:rPr>
          <w:rFonts w:hint="cs"/>
          <w:rtl/>
          <w:lang w:eastAsia="he-IL"/>
        </w:rPr>
        <w:t xml:space="preserve">משפטי. החוק לתיקון סדרי הדין לא עוסק בהליך משפטי. אנחנו </w:t>
      </w:r>
      <w:bookmarkStart w:id="542" w:name="_ETM_Q1_1364383"/>
      <w:bookmarkEnd w:id="542"/>
      <w:r>
        <w:rPr>
          <w:rFonts w:hint="cs"/>
          <w:rtl/>
          <w:lang w:eastAsia="he-IL"/>
        </w:rPr>
        <w:t>כאן בתקנון הכנסת.</w:t>
      </w:r>
    </w:p>
    <w:p w14:paraId="6A1BE8B7" w14:textId="77777777" w:rsidR="009102BB" w:rsidRDefault="009102BB" w:rsidP="009102BB">
      <w:pPr>
        <w:rPr>
          <w:rtl/>
          <w:lang w:eastAsia="he-IL"/>
        </w:rPr>
      </w:pPr>
      <w:bookmarkStart w:id="543" w:name="_ETM_Q1_1360103"/>
      <w:bookmarkStart w:id="544" w:name="_ETM_Q1_1360142"/>
      <w:bookmarkStart w:id="545" w:name="_ETM_Q1_1360936"/>
      <w:bookmarkEnd w:id="543"/>
      <w:bookmarkEnd w:id="544"/>
      <w:bookmarkEnd w:id="545"/>
    </w:p>
    <w:p w14:paraId="77215C82" w14:textId="6AC63B26" w:rsidR="009102BB" w:rsidRDefault="009102BB" w:rsidP="009102BB">
      <w:pPr>
        <w:pStyle w:val="af9"/>
        <w:keepNext/>
        <w:rPr>
          <w:rtl/>
          <w:lang w:eastAsia="he-IL"/>
        </w:rPr>
      </w:pPr>
      <w:bookmarkStart w:id="546" w:name="ET_guest_יעל_בלונדהיים_65"/>
      <w:r w:rsidRPr="009102BB">
        <w:rPr>
          <w:rStyle w:val="TagStyle"/>
          <w:rtl/>
        </w:rPr>
        <w:t xml:space="preserve"> &lt;&lt; אורח &gt;&gt; </w:t>
      </w:r>
      <w:r>
        <w:rPr>
          <w:rtl/>
          <w:lang w:eastAsia="he-IL"/>
        </w:rPr>
        <w:t>יעל בלונדהיים:</w:t>
      </w:r>
      <w:r w:rsidRPr="009102BB">
        <w:rPr>
          <w:rStyle w:val="TagStyle"/>
          <w:rtl/>
        </w:rPr>
        <w:t xml:space="preserve"> &lt;&lt; אורח &gt;&gt;</w:t>
      </w:r>
      <w:r>
        <w:rPr>
          <w:rtl/>
          <w:lang w:eastAsia="he-IL"/>
        </w:rPr>
        <w:t xml:space="preserve">   </w:t>
      </w:r>
      <w:bookmarkEnd w:id="546"/>
    </w:p>
    <w:p w14:paraId="6B577CD2" w14:textId="77777777" w:rsidR="009102BB" w:rsidRDefault="009102BB" w:rsidP="009102BB">
      <w:pPr>
        <w:pStyle w:val="KeepWithNext"/>
        <w:rPr>
          <w:rtl/>
          <w:lang w:eastAsia="he-IL"/>
        </w:rPr>
      </w:pPr>
    </w:p>
    <w:p w14:paraId="131B58AD" w14:textId="7498206D" w:rsidR="009102BB" w:rsidRDefault="009102BB" w:rsidP="009102BB">
      <w:pPr>
        <w:rPr>
          <w:rtl/>
          <w:lang w:eastAsia="he-IL"/>
        </w:rPr>
      </w:pPr>
      <w:bookmarkStart w:id="547" w:name="_ETM_Q1_1361204"/>
      <w:bookmarkStart w:id="548" w:name="_ETM_Q1_1361240"/>
      <w:bookmarkEnd w:id="547"/>
      <w:bookmarkEnd w:id="548"/>
      <w:r>
        <w:rPr>
          <w:rFonts w:hint="cs"/>
          <w:rtl/>
          <w:lang w:eastAsia="he-IL"/>
        </w:rPr>
        <w:t>אתה צודק ואנחנו אגב הליך משפטי.</w:t>
      </w:r>
      <w:bookmarkStart w:id="549" w:name="_ETM_Q1_1368203"/>
      <w:bookmarkEnd w:id="549"/>
    </w:p>
    <w:p w14:paraId="60865F4D" w14:textId="77777777" w:rsidR="009102BB" w:rsidRDefault="009102BB" w:rsidP="009102BB">
      <w:pPr>
        <w:rPr>
          <w:rtl/>
          <w:lang w:eastAsia="he-IL"/>
        </w:rPr>
      </w:pPr>
      <w:bookmarkStart w:id="550" w:name="_ETM_Q1_1368242"/>
      <w:bookmarkEnd w:id="550"/>
    </w:p>
    <w:p w14:paraId="706BEA96" w14:textId="402B4768" w:rsidR="009102BB" w:rsidRDefault="009102BB" w:rsidP="009102BB">
      <w:pPr>
        <w:pStyle w:val="af6"/>
        <w:keepNext/>
        <w:rPr>
          <w:rtl/>
        </w:rPr>
      </w:pPr>
      <w:bookmarkStart w:id="551" w:name="ET_yor_6157_66"/>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551"/>
    </w:p>
    <w:p w14:paraId="7DA31D0C" w14:textId="77777777" w:rsidR="009102BB" w:rsidRDefault="009102BB" w:rsidP="009102BB">
      <w:pPr>
        <w:pStyle w:val="KeepWithNext"/>
        <w:rPr>
          <w:rtl/>
          <w:lang w:eastAsia="he-IL"/>
        </w:rPr>
      </w:pPr>
    </w:p>
    <w:p w14:paraId="1C23505C" w14:textId="5303B693" w:rsidR="009102BB" w:rsidRDefault="009102BB" w:rsidP="009102BB">
      <w:pPr>
        <w:rPr>
          <w:rtl/>
          <w:lang w:eastAsia="he-IL"/>
        </w:rPr>
      </w:pPr>
      <w:r>
        <w:rPr>
          <w:rFonts w:hint="cs"/>
          <w:rtl/>
          <w:lang w:eastAsia="he-IL"/>
        </w:rPr>
        <w:t xml:space="preserve">אנחנו עכשיו </w:t>
      </w:r>
      <w:bookmarkStart w:id="552" w:name="_ETM_Q1_1368775"/>
      <w:bookmarkEnd w:id="552"/>
      <w:r>
        <w:rPr>
          <w:rFonts w:hint="cs"/>
          <w:rtl/>
          <w:lang w:eastAsia="he-IL"/>
        </w:rPr>
        <w:t>לא</w:t>
      </w:r>
      <w:bookmarkStart w:id="553" w:name="_ETM_Q1_1370270"/>
      <w:bookmarkEnd w:id="553"/>
      <w:r>
        <w:rPr>
          <w:rFonts w:hint="cs"/>
          <w:rtl/>
          <w:lang w:eastAsia="he-IL"/>
        </w:rPr>
        <w:t xml:space="preserve">  בהליך משפטי אלא אנחנו בתקנון הכנסת.</w:t>
      </w:r>
    </w:p>
    <w:p w14:paraId="786E24A6" w14:textId="77777777" w:rsidR="009102BB" w:rsidRDefault="009102BB" w:rsidP="009102BB">
      <w:pPr>
        <w:rPr>
          <w:rtl/>
          <w:lang w:eastAsia="he-IL"/>
        </w:rPr>
      </w:pPr>
    </w:p>
    <w:p w14:paraId="532825DA" w14:textId="7AE919B7" w:rsidR="009102BB" w:rsidRDefault="009102BB" w:rsidP="009102BB">
      <w:pPr>
        <w:pStyle w:val="af9"/>
        <w:keepNext/>
        <w:rPr>
          <w:rtl/>
          <w:lang w:eastAsia="he-IL"/>
        </w:rPr>
      </w:pPr>
      <w:bookmarkStart w:id="554" w:name="ET_guest_יעל_בלונדהיים_67"/>
      <w:r w:rsidRPr="009102BB">
        <w:rPr>
          <w:rStyle w:val="TagStyle"/>
          <w:rtl/>
        </w:rPr>
        <w:t xml:space="preserve"> &lt;&lt; אורח &gt;&gt; </w:t>
      </w:r>
      <w:r>
        <w:rPr>
          <w:rtl/>
          <w:lang w:eastAsia="he-IL"/>
        </w:rPr>
        <w:t>יעל בלונדהיים:</w:t>
      </w:r>
      <w:r w:rsidRPr="009102BB">
        <w:rPr>
          <w:rStyle w:val="TagStyle"/>
          <w:rtl/>
        </w:rPr>
        <w:t xml:space="preserve"> &lt;&lt; אורח &gt;&gt;</w:t>
      </w:r>
      <w:r>
        <w:rPr>
          <w:rtl/>
          <w:lang w:eastAsia="he-IL"/>
        </w:rPr>
        <w:t xml:space="preserve">   </w:t>
      </w:r>
      <w:bookmarkEnd w:id="554"/>
    </w:p>
    <w:p w14:paraId="37EAAD3C" w14:textId="5A5E56CD" w:rsidR="009102BB" w:rsidRDefault="009102BB" w:rsidP="009102BB">
      <w:pPr>
        <w:pStyle w:val="KeepWithNext"/>
        <w:rPr>
          <w:rtl/>
          <w:lang w:eastAsia="he-IL"/>
        </w:rPr>
      </w:pPr>
    </w:p>
    <w:p w14:paraId="6303EFBF" w14:textId="7833B2DA" w:rsidR="009102BB" w:rsidRDefault="009102BB" w:rsidP="009102BB">
      <w:pPr>
        <w:rPr>
          <w:rtl/>
          <w:lang w:eastAsia="he-IL"/>
        </w:rPr>
      </w:pPr>
      <w:r>
        <w:rPr>
          <w:rFonts w:hint="cs"/>
          <w:rtl/>
          <w:lang w:eastAsia="he-IL"/>
        </w:rPr>
        <w:t>אני רק אומרת את הדברים כפי שנמסר לנו.</w:t>
      </w:r>
    </w:p>
    <w:p w14:paraId="19A04C9E" w14:textId="77777777" w:rsidR="009102BB" w:rsidRDefault="009102BB" w:rsidP="009102BB">
      <w:pPr>
        <w:rPr>
          <w:rtl/>
          <w:lang w:eastAsia="he-IL"/>
        </w:rPr>
      </w:pPr>
      <w:bookmarkStart w:id="555" w:name="_ETM_Q1_1376177"/>
      <w:bookmarkStart w:id="556" w:name="_ETM_Q1_1376218"/>
      <w:bookmarkEnd w:id="555"/>
      <w:bookmarkEnd w:id="556"/>
    </w:p>
    <w:p w14:paraId="096625FF" w14:textId="331D5B09" w:rsidR="009102BB" w:rsidRDefault="009102BB" w:rsidP="009102BB">
      <w:pPr>
        <w:rPr>
          <w:rtl/>
          <w:lang w:eastAsia="he-IL"/>
        </w:rPr>
      </w:pPr>
      <w:bookmarkStart w:id="557" w:name="_ETM_Q1_1376289"/>
      <w:bookmarkStart w:id="558" w:name="_ETM_Q1_1376326"/>
      <w:bookmarkEnd w:id="557"/>
      <w:bookmarkEnd w:id="558"/>
      <w:r>
        <w:rPr>
          <w:rFonts w:hint="cs"/>
          <w:rtl/>
          <w:lang w:eastAsia="he-IL"/>
        </w:rPr>
        <w:t xml:space="preserve">מאחר שזה הליך </w:t>
      </w:r>
      <w:bookmarkStart w:id="559" w:name="_ETM_Q1_1376651"/>
      <w:bookmarkEnd w:id="559"/>
      <w:r>
        <w:rPr>
          <w:rFonts w:hint="cs"/>
          <w:rtl/>
          <w:lang w:eastAsia="he-IL"/>
        </w:rPr>
        <w:t>תלוי ועומד, אין מקום שפרקליטים - - -</w:t>
      </w:r>
    </w:p>
    <w:p w14:paraId="10B58203" w14:textId="77777777" w:rsidR="009102BB" w:rsidRDefault="009102BB" w:rsidP="009102BB">
      <w:pPr>
        <w:rPr>
          <w:rtl/>
          <w:lang w:eastAsia="he-IL"/>
        </w:rPr>
      </w:pPr>
      <w:bookmarkStart w:id="560" w:name="_ETM_Q1_1380737"/>
      <w:bookmarkStart w:id="561" w:name="_ETM_Q1_1380779"/>
      <w:bookmarkStart w:id="562" w:name="_ETM_Q1_1380243"/>
      <w:bookmarkEnd w:id="560"/>
      <w:bookmarkEnd w:id="561"/>
      <w:bookmarkEnd w:id="562"/>
    </w:p>
    <w:p w14:paraId="7F2196D2" w14:textId="4FAF21FE" w:rsidR="009102BB" w:rsidRDefault="009102BB" w:rsidP="009102BB">
      <w:pPr>
        <w:pStyle w:val="af6"/>
        <w:keepNext/>
        <w:rPr>
          <w:rtl/>
        </w:rPr>
      </w:pPr>
      <w:bookmarkStart w:id="563" w:name="ET_yor_6157_68"/>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563"/>
    </w:p>
    <w:p w14:paraId="053E5FD1" w14:textId="77777777" w:rsidR="009102BB" w:rsidRDefault="009102BB" w:rsidP="009102BB">
      <w:pPr>
        <w:pStyle w:val="KeepWithNext"/>
        <w:rPr>
          <w:rtl/>
          <w:lang w:eastAsia="he-IL"/>
        </w:rPr>
      </w:pPr>
    </w:p>
    <w:p w14:paraId="400150BE" w14:textId="21F918C6" w:rsidR="009102BB" w:rsidRDefault="009102BB" w:rsidP="009102BB">
      <w:pPr>
        <w:rPr>
          <w:rtl/>
          <w:lang w:eastAsia="he-IL"/>
        </w:rPr>
      </w:pPr>
      <w:bookmarkStart w:id="564" w:name="_ETM_Q1_1380523"/>
      <w:bookmarkStart w:id="565" w:name="_ETM_Q1_1380559"/>
      <w:bookmarkEnd w:id="564"/>
      <w:bookmarkEnd w:id="565"/>
      <w:r>
        <w:rPr>
          <w:rFonts w:hint="cs"/>
          <w:rtl/>
          <w:lang w:eastAsia="he-IL"/>
        </w:rPr>
        <w:t xml:space="preserve">גם זה, אני </w:t>
      </w:r>
      <w:bookmarkStart w:id="566" w:name="_ETM_Q1_1383026"/>
      <w:bookmarkEnd w:id="566"/>
      <w:r>
        <w:rPr>
          <w:rFonts w:hint="cs"/>
          <w:rtl/>
          <w:lang w:eastAsia="he-IL"/>
        </w:rPr>
        <w:t xml:space="preserve">מצטער, לא. אם היא רוצה, היא מוזמנת לבוא בעצמה.  </w:t>
      </w:r>
      <w:bookmarkStart w:id="567" w:name="_ETM_Q1_1389181"/>
      <w:bookmarkEnd w:id="567"/>
      <w:r>
        <w:rPr>
          <w:rFonts w:hint="cs"/>
          <w:rtl/>
          <w:lang w:eastAsia="he-IL"/>
        </w:rPr>
        <w:t xml:space="preserve">זה בכלל לא קשור לשאלת ההליך התלוי ועומד כי </w:t>
      </w:r>
      <w:bookmarkStart w:id="568" w:name="_ETM_Q1_1390105"/>
      <w:bookmarkEnd w:id="568"/>
      <w:r>
        <w:rPr>
          <w:rFonts w:hint="cs"/>
          <w:rtl/>
          <w:lang w:eastAsia="he-IL"/>
        </w:rPr>
        <w:t xml:space="preserve">השאלה שאני שאלתי כאן בכלל לא קשורה לשאלה על התהליך התלוי והעומד. אני  כרגע כאן בביקורת, לפחות בשלב </w:t>
      </w:r>
      <w:bookmarkStart w:id="569" w:name="_ETM_Q1_1396553"/>
      <w:bookmarkEnd w:id="569"/>
      <w:r>
        <w:rPr>
          <w:rFonts w:hint="cs"/>
          <w:rtl/>
          <w:lang w:eastAsia="he-IL"/>
        </w:rPr>
        <w:t>הזה של הדיון. אם היה כאן מישהו שהיה עושה את העבודה שלו על פי החוק, אולי הדיון היה הולך למקום אחר אבל אני כרגע בשלב הזה של הדיון</w:t>
      </w:r>
      <w:bookmarkStart w:id="570" w:name="_ETM_Q1_1406510"/>
      <w:bookmarkEnd w:id="570"/>
      <w:r>
        <w:rPr>
          <w:rFonts w:hint="cs"/>
          <w:rtl/>
          <w:lang w:eastAsia="he-IL"/>
        </w:rPr>
        <w:t xml:space="preserve"> עוד לפני ההליך השיפוטי. יש גורם כלשהו </w:t>
      </w:r>
      <w:bookmarkStart w:id="571" w:name="_ETM_Q1_1409753"/>
      <w:bookmarkEnd w:id="571"/>
      <w:r>
        <w:rPr>
          <w:rFonts w:hint="cs"/>
          <w:rtl/>
          <w:lang w:eastAsia="he-IL"/>
        </w:rPr>
        <w:t xml:space="preserve">שקיבל החלטה </w:t>
      </w:r>
      <w:r>
        <w:rPr>
          <w:rtl/>
          <w:lang w:eastAsia="he-IL"/>
        </w:rPr>
        <w:t>–</w:t>
      </w:r>
      <w:r>
        <w:rPr>
          <w:rFonts w:hint="cs"/>
          <w:rtl/>
          <w:lang w:eastAsia="he-IL"/>
        </w:rPr>
        <w:t xml:space="preserve"> כאמור אווילית, מרושעת ושגויה </w:t>
      </w:r>
      <w:r>
        <w:rPr>
          <w:rtl/>
          <w:lang w:eastAsia="he-IL"/>
        </w:rPr>
        <w:t>–</w:t>
      </w:r>
      <w:r>
        <w:rPr>
          <w:rFonts w:hint="cs"/>
          <w:rtl/>
          <w:lang w:eastAsia="he-IL"/>
        </w:rPr>
        <w:t xml:space="preserve"> לערער על </w:t>
      </w:r>
      <w:bookmarkStart w:id="572" w:name="_ETM_Q1_1413405"/>
      <w:bookmarkEnd w:id="572"/>
      <w:r>
        <w:rPr>
          <w:rFonts w:hint="cs"/>
          <w:rtl/>
          <w:lang w:eastAsia="he-IL"/>
        </w:rPr>
        <w:t xml:space="preserve">פסק הדין שכבר היה. ההחלטה הזאת היא החלטה שהתקבלה לא </w:t>
      </w:r>
      <w:bookmarkStart w:id="573" w:name="_ETM_Q1_1420626"/>
      <w:bookmarkEnd w:id="573"/>
      <w:r>
        <w:rPr>
          <w:rFonts w:hint="cs"/>
          <w:rtl/>
          <w:lang w:eastAsia="he-IL"/>
        </w:rPr>
        <w:t>בבית משפט. היא התקבלה אצלכם, במשרד המשפטים או על י</w:t>
      </w:r>
      <w:bookmarkStart w:id="574" w:name="_ETM_Q1_1423517"/>
      <w:bookmarkEnd w:id="574"/>
      <w:r>
        <w:rPr>
          <w:rFonts w:hint="cs"/>
          <w:rtl/>
          <w:lang w:eastAsia="he-IL"/>
        </w:rPr>
        <w:t>די היועצת או על ידי הפרקליטה או על ידי פרקליטות והאדם שקיבל את ההחלטה הזאת זומן להגיע לכאן כדי להסביר את ההחלטה שלו. לא להסביר את ההחלטה של בית המשפט</w:t>
      </w:r>
      <w:bookmarkStart w:id="575" w:name="_ETM_Q1_1434053"/>
      <w:bookmarkEnd w:id="575"/>
      <w:r>
        <w:rPr>
          <w:rFonts w:hint="cs"/>
          <w:rtl/>
          <w:lang w:eastAsia="he-IL"/>
        </w:rPr>
        <w:t>, לא מה הוא טוען, לא את כתבי הטענו</w:t>
      </w:r>
      <w:bookmarkStart w:id="576" w:name="_ETM_Q1_1436674"/>
      <w:bookmarkEnd w:id="576"/>
      <w:r>
        <w:rPr>
          <w:rFonts w:hint="cs"/>
          <w:rtl/>
          <w:lang w:eastAsia="he-IL"/>
        </w:rPr>
        <w:t xml:space="preserve">ת ולא איך יוכרע. הוא התבקש </w:t>
      </w:r>
      <w:bookmarkStart w:id="577" w:name="_ETM_Q1_1440433"/>
      <w:bookmarkEnd w:id="577"/>
      <w:r>
        <w:rPr>
          <w:rFonts w:hint="cs"/>
          <w:rtl/>
          <w:lang w:eastAsia="he-IL"/>
        </w:rPr>
        <w:t xml:space="preserve">לבוא לכאן כדי להסביר איך התנהל, מי הגורם ואיך </w:t>
      </w:r>
      <w:bookmarkStart w:id="578" w:name="_ETM_Q1_1446368"/>
      <w:bookmarkEnd w:id="578"/>
      <w:r>
        <w:rPr>
          <w:rFonts w:hint="cs"/>
          <w:rtl/>
          <w:lang w:eastAsia="he-IL"/>
        </w:rPr>
        <w:t xml:space="preserve">עבד שיקול הדעת בתוך משרד המשפטים לפני שחציתם את הכביש או כמה כבישים שהייתם צריכים כדי להגיע לבית הדין </w:t>
      </w:r>
      <w:bookmarkStart w:id="579" w:name="_ETM_Q1_1452158"/>
      <w:bookmarkEnd w:id="579"/>
      <w:r>
        <w:rPr>
          <w:rFonts w:hint="cs"/>
          <w:rtl/>
          <w:lang w:eastAsia="he-IL"/>
        </w:rPr>
        <w:t>הרבני הגדול.</w:t>
      </w:r>
    </w:p>
    <w:p w14:paraId="5BD9D57A" w14:textId="77777777" w:rsidR="009102BB" w:rsidRDefault="009102BB" w:rsidP="009102BB">
      <w:pPr>
        <w:rPr>
          <w:rStyle w:val="TagStyle"/>
          <w:rFonts w:ascii="David" w:hAnsi="David"/>
          <w:u w:val="single"/>
          <w:rtl/>
        </w:rPr>
      </w:pPr>
      <w:bookmarkStart w:id="580" w:name="_ETM_Q1_1453864"/>
      <w:bookmarkStart w:id="581" w:name="_ETM_Q1_1453913"/>
      <w:bookmarkStart w:id="582" w:name="_ETM_Q1_1452505"/>
      <w:bookmarkEnd w:id="580"/>
      <w:bookmarkEnd w:id="581"/>
      <w:bookmarkEnd w:id="582"/>
    </w:p>
    <w:p w14:paraId="70C5C168" w14:textId="70AB547A" w:rsidR="009102BB" w:rsidRDefault="009102BB" w:rsidP="009102BB">
      <w:pPr>
        <w:pStyle w:val="af9"/>
        <w:keepNext/>
        <w:rPr>
          <w:rtl/>
        </w:rPr>
      </w:pPr>
      <w:bookmarkStart w:id="583" w:name="ET_guest_יעל_בלונדהיים_71"/>
      <w:r w:rsidRPr="009102BB">
        <w:rPr>
          <w:rStyle w:val="TagStyle"/>
          <w:rtl/>
        </w:rPr>
        <w:t xml:space="preserve"> &lt;&lt; אורח &gt;&gt; </w:t>
      </w:r>
      <w:r>
        <w:rPr>
          <w:rtl/>
        </w:rPr>
        <w:t>יעל בלונדהיים:</w:t>
      </w:r>
      <w:r w:rsidRPr="009102BB">
        <w:rPr>
          <w:rStyle w:val="TagStyle"/>
          <w:rtl/>
        </w:rPr>
        <w:t xml:space="preserve"> &lt;&lt; אורח &gt;&gt;</w:t>
      </w:r>
      <w:r>
        <w:rPr>
          <w:rtl/>
        </w:rPr>
        <w:t xml:space="preserve">   </w:t>
      </w:r>
      <w:bookmarkEnd w:id="583"/>
    </w:p>
    <w:p w14:paraId="3A271D75" w14:textId="77777777" w:rsidR="009102BB" w:rsidRDefault="009102BB" w:rsidP="009102BB">
      <w:pPr>
        <w:pStyle w:val="KeepWithNext"/>
        <w:rPr>
          <w:rtl/>
        </w:rPr>
      </w:pPr>
    </w:p>
    <w:p w14:paraId="27DCA12C" w14:textId="1BABEF5C" w:rsidR="009102BB" w:rsidRDefault="009102BB" w:rsidP="009102BB">
      <w:pPr>
        <w:rPr>
          <w:rtl/>
          <w:lang w:eastAsia="he-IL"/>
        </w:rPr>
      </w:pPr>
      <w:bookmarkStart w:id="584" w:name="_ETM_Q1_1452743"/>
      <w:bookmarkStart w:id="585" w:name="_ETM_Q1_1452774"/>
      <w:bookmarkEnd w:id="584"/>
      <w:bookmarkEnd w:id="585"/>
      <w:r>
        <w:rPr>
          <w:rFonts w:hint="cs"/>
          <w:rtl/>
          <w:lang w:eastAsia="he-IL"/>
        </w:rPr>
        <w:t>אני רק אומר שעל הדבר הזה גם  תמר וגם אני יכולות לענות כי הגשת</w:t>
      </w:r>
      <w:bookmarkStart w:id="586" w:name="_ETM_Q1_1458434"/>
      <w:bookmarkEnd w:id="586"/>
      <w:r>
        <w:rPr>
          <w:rFonts w:hint="cs"/>
          <w:rtl/>
          <w:lang w:eastAsia="he-IL"/>
        </w:rPr>
        <w:t xml:space="preserve"> הליך כזה, ערעור בהליך כזה, זה לא משהו </w:t>
      </w:r>
      <w:bookmarkStart w:id="587" w:name="_ETM_Q1_1461292"/>
      <w:bookmarkEnd w:id="587"/>
      <w:r>
        <w:rPr>
          <w:rFonts w:hint="cs"/>
          <w:rtl/>
          <w:lang w:eastAsia="he-IL"/>
        </w:rPr>
        <w:t>ש - - -</w:t>
      </w:r>
    </w:p>
    <w:p w14:paraId="2825D718" w14:textId="77777777" w:rsidR="009102BB" w:rsidRDefault="009102BB" w:rsidP="009102BB">
      <w:pPr>
        <w:rPr>
          <w:rtl/>
          <w:lang w:eastAsia="he-IL"/>
        </w:rPr>
      </w:pPr>
      <w:bookmarkStart w:id="588" w:name="_ETM_Q1_1460197"/>
      <w:bookmarkStart w:id="589" w:name="_ETM_Q1_1460239"/>
      <w:bookmarkStart w:id="590" w:name="_ETM_Q1_1459796"/>
      <w:bookmarkEnd w:id="588"/>
      <w:bookmarkEnd w:id="589"/>
      <w:bookmarkEnd w:id="590"/>
    </w:p>
    <w:p w14:paraId="3A25F5EC" w14:textId="6BE5D70E" w:rsidR="009102BB" w:rsidRDefault="009102BB" w:rsidP="009102BB">
      <w:pPr>
        <w:pStyle w:val="af6"/>
        <w:keepNext/>
        <w:rPr>
          <w:rtl/>
        </w:rPr>
      </w:pPr>
      <w:bookmarkStart w:id="591" w:name="ET_yor_6157_72"/>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591"/>
    </w:p>
    <w:p w14:paraId="7C3E9ADA" w14:textId="77777777" w:rsidR="009102BB" w:rsidRDefault="009102BB" w:rsidP="009102BB">
      <w:pPr>
        <w:pStyle w:val="KeepWithNext"/>
        <w:rPr>
          <w:rtl/>
          <w:lang w:eastAsia="he-IL"/>
        </w:rPr>
      </w:pPr>
    </w:p>
    <w:p w14:paraId="70E59397" w14:textId="66852793" w:rsidR="009102BB" w:rsidRDefault="009102BB" w:rsidP="009102BB">
      <w:pPr>
        <w:rPr>
          <w:rtl/>
          <w:lang w:eastAsia="he-IL"/>
        </w:rPr>
      </w:pPr>
      <w:bookmarkStart w:id="592" w:name="_ETM_Q1_1460055"/>
      <w:bookmarkStart w:id="593" w:name="_ETM_Q1_1460090"/>
      <w:bookmarkEnd w:id="592"/>
      <w:bookmarkEnd w:id="593"/>
      <w:r>
        <w:rPr>
          <w:rFonts w:hint="cs"/>
          <w:rtl/>
          <w:lang w:eastAsia="he-IL"/>
        </w:rPr>
        <w:t>אני שאלתי מי קיבל את ההחלט</w:t>
      </w:r>
      <w:bookmarkStart w:id="594" w:name="_ETM_Q1_1459599"/>
      <w:bookmarkEnd w:id="594"/>
      <w:r>
        <w:rPr>
          <w:rFonts w:hint="cs"/>
          <w:rtl/>
          <w:lang w:eastAsia="he-IL"/>
        </w:rPr>
        <w:t>ה.</w:t>
      </w:r>
    </w:p>
    <w:p w14:paraId="6D033E70" w14:textId="77777777" w:rsidR="009102BB" w:rsidRDefault="009102BB" w:rsidP="009102BB">
      <w:pPr>
        <w:rPr>
          <w:rtl/>
          <w:lang w:eastAsia="he-IL"/>
        </w:rPr>
      </w:pPr>
      <w:bookmarkStart w:id="595" w:name="_ETM_Q1_1459973"/>
      <w:bookmarkStart w:id="596" w:name="_ETM_Q1_1460015"/>
      <w:bookmarkStart w:id="597" w:name="_ETM_Q1_1459481"/>
      <w:bookmarkEnd w:id="595"/>
      <w:bookmarkEnd w:id="596"/>
      <w:bookmarkEnd w:id="597"/>
    </w:p>
    <w:p w14:paraId="1DA96219" w14:textId="4173B700" w:rsidR="009102BB" w:rsidRDefault="009102BB" w:rsidP="009102BB">
      <w:pPr>
        <w:pStyle w:val="af9"/>
        <w:keepNext/>
        <w:rPr>
          <w:rtl/>
          <w:lang w:eastAsia="he-IL"/>
        </w:rPr>
      </w:pPr>
      <w:bookmarkStart w:id="598" w:name="ET_guest_יעל_בלונדהיים_73"/>
      <w:r w:rsidRPr="009102BB">
        <w:rPr>
          <w:rStyle w:val="TagStyle"/>
          <w:rtl/>
        </w:rPr>
        <w:t xml:space="preserve"> &lt;&lt; אורח &gt;&gt; </w:t>
      </w:r>
      <w:r>
        <w:rPr>
          <w:rtl/>
          <w:lang w:eastAsia="he-IL"/>
        </w:rPr>
        <w:t>יעל בלונדהיים:</w:t>
      </w:r>
      <w:r w:rsidRPr="009102BB">
        <w:rPr>
          <w:rStyle w:val="TagStyle"/>
          <w:rtl/>
        </w:rPr>
        <w:t xml:space="preserve"> &lt;&lt; אורח &gt;&gt;</w:t>
      </w:r>
      <w:r>
        <w:rPr>
          <w:rtl/>
          <w:lang w:eastAsia="he-IL"/>
        </w:rPr>
        <w:t xml:space="preserve">   </w:t>
      </w:r>
      <w:bookmarkEnd w:id="598"/>
    </w:p>
    <w:p w14:paraId="2FE72618" w14:textId="77777777" w:rsidR="009102BB" w:rsidRDefault="009102BB" w:rsidP="009102BB">
      <w:pPr>
        <w:pStyle w:val="KeepWithNext"/>
        <w:rPr>
          <w:rtl/>
          <w:lang w:eastAsia="he-IL"/>
        </w:rPr>
      </w:pPr>
    </w:p>
    <w:p w14:paraId="79E0F5AD" w14:textId="00CAD5C2" w:rsidR="009102BB" w:rsidRDefault="009102BB" w:rsidP="009102BB">
      <w:pPr>
        <w:rPr>
          <w:rtl/>
          <w:lang w:eastAsia="he-IL"/>
        </w:rPr>
      </w:pPr>
      <w:bookmarkStart w:id="599" w:name="_ETM_Q1_1459738"/>
      <w:bookmarkStart w:id="600" w:name="_ETM_Q1_1459769"/>
      <w:bookmarkEnd w:id="599"/>
      <w:bookmarkEnd w:id="600"/>
      <w:r>
        <w:rPr>
          <w:rFonts w:hint="cs"/>
          <w:rtl/>
          <w:lang w:eastAsia="he-IL"/>
        </w:rPr>
        <w:t>אני מסבירה.</w:t>
      </w:r>
    </w:p>
    <w:p w14:paraId="03003CF9" w14:textId="77777777" w:rsidR="009102BB" w:rsidRDefault="009102BB" w:rsidP="009102BB">
      <w:pPr>
        <w:rPr>
          <w:rtl/>
          <w:lang w:eastAsia="he-IL"/>
        </w:rPr>
      </w:pPr>
      <w:bookmarkStart w:id="601" w:name="_ETM_Q1_1459773"/>
      <w:bookmarkStart w:id="602" w:name="_ETM_Q1_1459816"/>
      <w:bookmarkEnd w:id="601"/>
      <w:bookmarkEnd w:id="602"/>
    </w:p>
    <w:p w14:paraId="34099858" w14:textId="422CB8F8" w:rsidR="009102BB" w:rsidRDefault="009102BB" w:rsidP="009102BB">
      <w:pPr>
        <w:pStyle w:val="af6"/>
        <w:keepNext/>
        <w:rPr>
          <w:rtl/>
        </w:rPr>
      </w:pPr>
      <w:bookmarkStart w:id="603" w:name="ET_yor_6157_74"/>
      <w:r w:rsidRPr="009102BB">
        <w:rPr>
          <w:rStyle w:val="TagStyle"/>
          <w:rtl/>
        </w:rPr>
        <w:lastRenderedPageBreak/>
        <w:t xml:space="preserve"> &lt;&lt; יור &gt;&gt; </w:t>
      </w:r>
      <w:r>
        <w:rPr>
          <w:rtl/>
        </w:rPr>
        <w:t>היו"ר שמחה רוטמן:</w:t>
      </w:r>
      <w:r w:rsidRPr="009102BB">
        <w:rPr>
          <w:rStyle w:val="TagStyle"/>
          <w:rtl/>
        </w:rPr>
        <w:t xml:space="preserve"> &lt;&lt; יור &gt;&gt;</w:t>
      </w:r>
      <w:r>
        <w:rPr>
          <w:rtl/>
        </w:rPr>
        <w:t xml:space="preserve">   </w:t>
      </w:r>
      <w:bookmarkEnd w:id="603"/>
    </w:p>
    <w:p w14:paraId="289A1ED2" w14:textId="77777777" w:rsidR="009102BB" w:rsidRDefault="009102BB" w:rsidP="009102BB">
      <w:pPr>
        <w:pStyle w:val="KeepWithNext"/>
        <w:rPr>
          <w:rtl/>
          <w:lang w:eastAsia="he-IL"/>
        </w:rPr>
      </w:pPr>
    </w:p>
    <w:p w14:paraId="66F55B68" w14:textId="22FBAA92" w:rsidR="009102BB" w:rsidRDefault="009102BB" w:rsidP="009102BB">
      <w:pPr>
        <w:rPr>
          <w:rtl/>
          <w:lang w:eastAsia="he-IL"/>
        </w:rPr>
      </w:pPr>
      <w:r>
        <w:rPr>
          <w:rFonts w:hint="cs"/>
          <w:rtl/>
          <w:lang w:eastAsia="he-IL"/>
        </w:rPr>
        <w:t>את קיבלת את ההחלטה?</w:t>
      </w:r>
      <w:bookmarkStart w:id="604" w:name="_ETM_Q1_1461052"/>
      <w:bookmarkEnd w:id="604"/>
    </w:p>
    <w:p w14:paraId="05DE86A5" w14:textId="77777777" w:rsidR="009102BB" w:rsidRDefault="009102BB" w:rsidP="009102BB">
      <w:pPr>
        <w:rPr>
          <w:rtl/>
          <w:lang w:eastAsia="he-IL"/>
        </w:rPr>
      </w:pPr>
      <w:bookmarkStart w:id="605" w:name="_ETM_Q1_1461090"/>
      <w:bookmarkStart w:id="606" w:name="_ETM_Q1_1462299"/>
      <w:bookmarkEnd w:id="605"/>
      <w:bookmarkEnd w:id="606"/>
    </w:p>
    <w:p w14:paraId="633298EE" w14:textId="002278C8" w:rsidR="009102BB" w:rsidRDefault="009102BB" w:rsidP="009102BB">
      <w:pPr>
        <w:pStyle w:val="af9"/>
        <w:keepNext/>
        <w:rPr>
          <w:rtl/>
          <w:lang w:eastAsia="he-IL"/>
        </w:rPr>
      </w:pPr>
      <w:bookmarkStart w:id="607" w:name="ET_guest_יעל_בלונדהיים_75"/>
      <w:r w:rsidRPr="009102BB">
        <w:rPr>
          <w:rStyle w:val="TagStyle"/>
          <w:rtl/>
        </w:rPr>
        <w:t xml:space="preserve"> &lt;&lt; אורח &gt;&gt; </w:t>
      </w:r>
      <w:r>
        <w:rPr>
          <w:rtl/>
          <w:lang w:eastAsia="he-IL"/>
        </w:rPr>
        <w:t>יעל בלונדהיים:</w:t>
      </w:r>
      <w:r w:rsidRPr="009102BB">
        <w:rPr>
          <w:rStyle w:val="TagStyle"/>
          <w:rtl/>
        </w:rPr>
        <w:t xml:space="preserve"> &lt;&lt; אורח &gt;&gt;</w:t>
      </w:r>
      <w:r>
        <w:rPr>
          <w:rtl/>
          <w:lang w:eastAsia="he-IL"/>
        </w:rPr>
        <w:t xml:space="preserve">   </w:t>
      </w:r>
      <w:bookmarkEnd w:id="607"/>
    </w:p>
    <w:p w14:paraId="623EBAFE" w14:textId="77777777" w:rsidR="009102BB" w:rsidRDefault="009102BB" w:rsidP="009102BB">
      <w:pPr>
        <w:pStyle w:val="KeepWithNext"/>
        <w:rPr>
          <w:rtl/>
          <w:lang w:eastAsia="he-IL"/>
        </w:rPr>
      </w:pPr>
    </w:p>
    <w:p w14:paraId="4650DA04" w14:textId="494288FA" w:rsidR="009102BB" w:rsidRDefault="009102BB" w:rsidP="009102BB">
      <w:pPr>
        <w:rPr>
          <w:rtl/>
          <w:lang w:eastAsia="he-IL"/>
        </w:rPr>
      </w:pPr>
      <w:bookmarkStart w:id="608" w:name="_ETM_Q1_1462529"/>
      <w:bookmarkStart w:id="609" w:name="_ETM_Q1_1462560"/>
      <w:bookmarkEnd w:id="608"/>
      <w:bookmarkEnd w:id="609"/>
      <w:r>
        <w:rPr>
          <w:rFonts w:hint="cs"/>
          <w:rtl/>
          <w:lang w:eastAsia="he-IL"/>
        </w:rPr>
        <w:t xml:space="preserve"> את ההחלטה קיבל - </w:t>
      </w:r>
      <w:bookmarkStart w:id="610" w:name="_ETM_Q1_1466372"/>
      <w:bookmarkEnd w:id="610"/>
      <w:r>
        <w:rPr>
          <w:rFonts w:hint="cs"/>
          <w:rtl/>
          <w:lang w:eastAsia="he-IL"/>
        </w:rPr>
        <w:t>- -</w:t>
      </w:r>
    </w:p>
    <w:p w14:paraId="6FFFDFAE" w14:textId="77777777" w:rsidR="009102BB" w:rsidRDefault="009102BB" w:rsidP="009102BB">
      <w:pPr>
        <w:rPr>
          <w:rtl/>
          <w:lang w:eastAsia="he-IL"/>
        </w:rPr>
      </w:pPr>
    </w:p>
    <w:p w14:paraId="79936153" w14:textId="38F6C16A" w:rsidR="009102BB" w:rsidRDefault="009102BB" w:rsidP="009102BB">
      <w:pPr>
        <w:pStyle w:val="af6"/>
        <w:keepNext/>
        <w:rPr>
          <w:rtl/>
        </w:rPr>
      </w:pPr>
      <w:bookmarkStart w:id="611" w:name="ET_yor_6157_76"/>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611"/>
    </w:p>
    <w:p w14:paraId="1E9E7225" w14:textId="77777777" w:rsidR="009102BB" w:rsidRDefault="009102BB" w:rsidP="009102BB">
      <w:pPr>
        <w:pStyle w:val="KeepWithNext"/>
        <w:rPr>
          <w:rtl/>
          <w:lang w:eastAsia="he-IL"/>
        </w:rPr>
      </w:pPr>
    </w:p>
    <w:p w14:paraId="3868131D" w14:textId="353F5079" w:rsidR="009102BB" w:rsidRDefault="009102BB" w:rsidP="009102BB">
      <w:pPr>
        <w:rPr>
          <w:rtl/>
          <w:lang w:eastAsia="he-IL"/>
        </w:rPr>
      </w:pPr>
      <w:bookmarkStart w:id="612" w:name="_ETM_Q1_1466285"/>
      <w:bookmarkEnd w:id="612"/>
      <w:r>
        <w:rPr>
          <w:rFonts w:hint="cs"/>
          <w:rtl/>
          <w:lang w:eastAsia="he-IL"/>
        </w:rPr>
        <w:t>ה</w:t>
      </w:r>
      <w:bookmarkStart w:id="613" w:name="_ETM_Q1_1466325"/>
      <w:bookmarkEnd w:id="613"/>
      <w:r>
        <w:rPr>
          <w:rFonts w:hint="cs"/>
          <w:rtl/>
          <w:lang w:eastAsia="he-IL"/>
        </w:rPr>
        <w:t>פרקליט.</w:t>
      </w:r>
    </w:p>
    <w:p w14:paraId="4F75B6C1" w14:textId="77777777" w:rsidR="009102BB" w:rsidRDefault="009102BB" w:rsidP="009102BB">
      <w:pPr>
        <w:rPr>
          <w:rtl/>
          <w:lang w:eastAsia="he-IL"/>
        </w:rPr>
      </w:pPr>
      <w:bookmarkStart w:id="614" w:name="_ETM_Q1_1467365"/>
      <w:bookmarkStart w:id="615" w:name="_ETM_Q1_1467402"/>
      <w:bookmarkStart w:id="616" w:name="_ETM_Q1_1468350"/>
      <w:bookmarkEnd w:id="614"/>
      <w:bookmarkEnd w:id="615"/>
      <w:bookmarkEnd w:id="616"/>
    </w:p>
    <w:p w14:paraId="422C3064" w14:textId="321F0149" w:rsidR="009102BB" w:rsidRDefault="009102BB" w:rsidP="009102BB">
      <w:pPr>
        <w:pStyle w:val="af9"/>
        <w:keepNext/>
        <w:rPr>
          <w:rtl/>
          <w:lang w:eastAsia="he-IL"/>
        </w:rPr>
      </w:pPr>
      <w:bookmarkStart w:id="617" w:name="ET_guest_יעל_בלונדהיים_77"/>
      <w:r w:rsidRPr="009102BB">
        <w:rPr>
          <w:rStyle w:val="TagStyle"/>
          <w:rtl/>
        </w:rPr>
        <w:t xml:space="preserve"> &lt;&lt; אורח &gt;&gt; </w:t>
      </w:r>
      <w:r>
        <w:rPr>
          <w:rtl/>
          <w:lang w:eastAsia="he-IL"/>
        </w:rPr>
        <w:t>יעל בלונדהיים:</w:t>
      </w:r>
      <w:r w:rsidRPr="009102BB">
        <w:rPr>
          <w:rStyle w:val="TagStyle"/>
          <w:rtl/>
        </w:rPr>
        <w:t xml:space="preserve"> &lt;&lt; אורח &gt;&gt;</w:t>
      </w:r>
      <w:r>
        <w:rPr>
          <w:rtl/>
          <w:lang w:eastAsia="he-IL"/>
        </w:rPr>
        <w:t xml:space="preserve">   </w:t>
      </w:r>
      <w:bookmarkEnd w:id="617"/>
    </w:p>
    <w:p w14:paraId="774B8C0A" w14:textId="77777777" w:rsidR="009102BB" w:rsidRDefault="009102BB" w:rsidP="009102BB">
      <w:pPr>
        <w:pStyle w:val="KeepWithNext"/>
        <w:rPr>
          <w:rtl/>
          <w:lang w:eastAsia="he-IL"/>
        </w:rPr>
      </w:pPr>
    </w:p>
    <w:p w14:paraId="7A907724" w14:textId="067412BC" w:rsidR="009102BB" w:rsidRDefault="009102BB" w:rsidP="009102BB">
      <w:pPr>
        <w:rPr>
          <w:rtl/>
          <w:lang w:eastAsia="he-IL"/>
        </w:rPr>
      </w:pPr>
      <w:bookmarkStart w:id="618" w:name="_ETM_Q1_1468588"/>
      <w:bookmarkStart w:id="619" w:name="_ETM_Q1_1468619"/>
      <w:bookmarkEnd w:id="618"/>
      <w:bookmarkEnd w:id="619"/>
      <w:r>
        <w:rPr>
          <w:rFonts w:hint="cs"/>
          <w:rtl/>
          <w:lang w:eastAsia="he-IL"/>
        </w:rPr>
        <w:t xml:space="preserve">לא. קיבלה המשנה ליועצת על דעת היועצת, למיטב זיכרוני. </w:t>
      </w:r>
      <w:bookmarkStart w:id="620" w:name="_ETM_Q1_1470291"/>
      <w:bookmarkEnd w:id="620"/>
      <w:r>
        <w:rPr>
          <w:rFonts w:hint="cs"/>
          <w:rtl/>
          <w:lang w:eastAsia="he-IL"/>
        </w:rPr>
        <w:t xml:space="preserve"> לכן אני יכולה להסביר.</w:t>
      </w:r>
    </w:p>
    <w:p w14:paraId="083D008D" w14:textId="77777777" w:rsidR="009102BB" w:rsidRDefault="009102BB" w:rsidP="009102BB">
      <w:pPr>
        <w:rPr>
          <w:rtl/>
          <w:lang w:eastAsia="he-IL"/>
        </w:rPr>
      </w:pPr>
    </w:p>
    <w:p w14:paraId="7BEE72C9" w14:textId="4657481F" w:rsidR="009102BB" w:rsidRDefault="009102BB" w:rsidP="009102BB">
      <w:pPr>
        <w:pStyle w:val="af6"/>
        <w:keepNext/>
        <w:rPr>
          <w:rtl/>
        </w:rPr>
      </w:pPr>
      <w:bookmarkStart w:id="621" w:name="ET_yor_6157_78"/>
      <w:r w:rsidRPr="009102BB">
        <w:rPr>
          <w:rStyle w:val="TagStyle"/>
          <w:rtl/>
        </w:rPr>
        <w:t xml:space="preserve"> &lt;&lt; יור &gt;&gt; </w:t>
      </w:r>
      <w:r>
        <w:rPr>
          <w:rtl/>
        </w:rPr>
        <w:t>היו"ר שמחה רוטמן:</w:t>
      </w:r>
      <w:r w:rsidRPr="009102BB">
        <w:rPr>
          <w:rStyle w:val="TagStyle"/>
          <w:rtl/>
        </w:rPr>
        <w:t xml:space="preserve"> &lt;&lt; יור &gt;&gt;</w:t>
      </w:r>
      <w:r>
        <w:rPr>
          <w:rtl/>
        </w:rPr>
        <w:t xml:space="preserve">   </w:t>
      </w:r>
      <w:bookmarkEnd w:id="621"/>
    </w:p>
    <w:p w14:paraId="6BFE01BA" w14:textId="77777777" w:rsidR="009102BB" w:rsidRDefault="009102BB" w:rsidP="009102BB">
      <w:pPr>
        <w:pStyle w:val="KeepWithNext"/>
        <w:rPr>
          <w:rtl/>
          <w:lang w:eastAsia="he-IL"/>
        </w:rPr>
      </w:pPr>
    </w:p>
    <w:p w14:paraId="3B79A1BE" w14:textId="5FD6337D" w:rsidR="009102BB" w:rsidRDefault="009102BB" w:rsidP="009102BB">
      <w:pPr>
        <w:rPr>
          <w:rtl/>
          <w:lang w:eastAsia="he-IL"/>
        </w:rPr>
      </w:pPr>
      <w:r>
        <w:rPr>
          <w:rFonts w:hint="cs"/>
          <w:rtl/>
          <w:lang w:eastAsia="he-IL"/>
        </w:rPr>
        <w:t>איזה משנה?</w:t>
      </w:r>
    </w:p>
    <w:p w14:paraId="38326B03" w14:textId="77777777" w:rsidR="009102BB" w:rsidRDefault="009102BB" w:rsidP="009102BB">
      <w:pPr>
        <w:rPr>
          <w:rtl/>
          <w:lang w:eastAsia="he-IL"/>
        </w:rPr>
      </w:pPr>
      <w:bookmarkStart w:id="622" w:name="_ETM_Q1_1472556"/>
      <w:bookmarkStart w:id="623" w:name="_ETM_Q1_1472597"/>
      <w:bookmarkEnd w:id="622"/>
      <w:bookmarkEnd w:id="623"/>
    </w:p>
    <w:p w14:paraId="15440240" w14:textId="2B8242E2" w:rsidR="009102BB" w:rsidRDefault="009102BB" w:rsidP="009102BB">
      <w:pPr>
        <w:pStyle w:val="af9"/>
        <w:keepNext/>
        <w:rPr>
          <w:rtl/>
          <w:lang w:eastAsia="he-IL"/>
        </w:rPr>
      </w:pPr>
      <w:bookmarkStart w:id="624" w:name="ET_guest_יעל_בלונדהיים_79"/>
      <w:r w:rsidRPr="009102BB">
        <w:rPr>
          <w:rStyle w:val="TagStyle"/>
          <w:rtl/>
        </w:rPr>
        <w:t xml:space="preserve"> &lt;&lt; אורח &gt;&gt; </w:t>
      </w:r>
      <w:r>
        <w:rPr>
          <w:rtl/>
          <w:lang w:eastAsia="he-IL"/>
        </w:rPr>
        <w:t>יעל בלונדהיים:</w:t>
      </w:r>
      <w:r w:rsidRPr="009102BB">
        <w:rPr>
          <w:rStyle w:val="TagStyle"/>
          <w:rtl/>
        </w:rPr>
        <w:t xml:space="preserve"> &lt;&lt; אורח &gt;&gt;</w:t>
      </w:r>
      <w:r>
        <w:rPr>
          <w:rtl/>
          <w:lang w:eastAsia="he-IL"/>
        </w:rPr>
        <w:t xml:space="preserve">   </w:t>
      </w:r>
      <w:bookmarkEnd w:id="624"/>
    </w:p>
    <w:p w14:paraId="7790730E" w14:textId="77777777" w:rsidR="009102BB" w:rsidRDefault="009102BB" w:rsidP="009102BB">
      <w:pPr>
        <w:pStyle w:val="KeepWithNext"/>
        <w:rPr>
          <w:rtl/>
          <w:lang w:eastAsia="he-IL"/>
        </w:rPr>
      </w:pPr>
    </w:p>
    <w:p w14:paraId="7CEF2768" w14:textId="24F3B9A7" w:rsidR="009102BB" w:rsidRDefault="004A35D0" w:rsidP="009102BB">
      <w:pPr>
        <w:rPr>
          <w:rtl/>
          <w:lang w:eastAsia="he-IL"/>
        </w:rPr>
      </w:pPr>
      <w:bookmarkStart w:id="625" w:name="_ETM_Q1_1473865"/>
      <w:bookmarkStart w:id="626" w:name="_ETM_Q1_1473898"/>
      <w:bookmarkEnd w:id="625"/>
      <w:bookmarkEnd w:id="626"/>
      <w:r>
        <w:rPr>
          <w:rFonts w:hint="cs"/>
          <w:rtl/>
          <w:lang w:eastAsia="he-IL"/>
        </w:rPr>
        <w:t>כרמית  או אביטל.</w:t>
      </w:r>
    </w:p>
    <w:p w14:paraId="7E1909CD" w14:textId="77777777" w:rsidR="004A35D0" w:rsidRDefault="004A35D0" w:rsidP="009102BB">
      <w:pPr>
        <w:rPr>
          <w:rtl/>
          <w:lang w:eastAsia="he-IL"/>
        </w:rPr>
      </w:pPr>
      <w:bookmarkStart w:id="627" w:name="_ETM_Q1_1481121"/>
      <w:bookmarkStart w:id="628" w:name="_ETM_Q1_1481170"/>
      <w:bookmarkEnd w:id="627"/>
      <w:bookmarkEnd w:id="628"/>
    </w:p>
    <w:p w14:paraId="2958622F" w14:textId="37DE83B9" w:rsidR="004A35D0" w:rsidRDefault="004A35D0" w:rsidP="004A35D0">
      <w:pPr>
        <w:pStyle w:val="af6"/>
        <w:keepNext/>
        <w:rPr>
          <w:rtl/>
        </w:rPr>
      </w:pPr>
      <w:bookmarkStart w:id="629" w:name="ET_yor_6157_80"/>
      <w:r w:rsidRPr="004A35D0">
        <w:rPr>
          <w:rStyle w:val="TagStyle"/>
          <w:rtl/>
        </w:rPr>
        <w:t xml:space="preserve"> &lt;&lt; יור &gt;&gt; </w:t>
      </w:r>
      <w:r>
        <w:rPr>
          <w:rtl/>
        </w:rPr>
        <w:t>היו"ר שמחה רוטמן:</w:t>
      </w:r>
      <w:r w:rsidRPr="004A35D0">
        <w:rPr>
          <w:rStyle w:val="TagStyle"/>
          <w:rtl/>
        </w:rPr>
        <w:t xml:space="preserve"> &lt;&lt; יור &gt;&gt;</w:t>
      </w:r>
      <w:r>
        <w:rPr>
          <w:rtl/>
        </w:rPr>
        <w:t xml:space="preserve">   </w:t>
      </w:r>
      <w:bookmarkEnd w:id="629"/>
    </w:p>
    <w:p w14:paraId="5CC285CB" w14:textId="77777777" w:rsidR="004A35D0" w:rsidRDefault="004A35D0" w:rsidP="004A35D0">
      <w:pPr>
        <w:pStyle w:val="KeepWithNext"/>
        <w:rPr>
          <w:rtl/>
          <w:lang w:eastAsia="he-IL"/>
        </w:rPr>
      </w:pPr>
    </w:p>
    <w:p w14:paraId="66C81BA2" w14:textId="164567FB" w:rsidR="004A35D0" w:rsidRDefault="004A35D0" w:rsidP="004A35D0">
      <w:pPr>
        <w:rPr>
          <w:rtl/>
          <w:lang w:eastAsia="he-IL"/>
        </w:rPr>
      </w:pPr>
      <w:r>
        <w:rPr>
          <w:rFonts w:hint="cs"/>
          <w:rtl/>
          <w:lang w:eastAsia="he-IL"/>
        </w:rPr>
        <w:t>אני רוצה</w:t>
      </w:r>
      <w:bookmarkStart w:id="630" w:name="_ETM_Q1_1478519"/>
      <w:bookmarkEnd w:id="630"/>
      <w:r>
        <w:rPr>
          <w:rFonts w:hint="cs"/>
          <w:rtl/>
          <w:lang w:eastAsia="he-IL"/>
        </w:rPr>
        <w:t xml:space="preserve"> לדעת מי קיבל את ההחלטה.</w:t>
      </w:r>
    </w:p>
    <w:p w14:paraId="5E44BCCB" w14:textId="77777777" w:rsidR="004A35D0" w:rsidRDefault="004A35D0" w:rsidP="004A35D0">
      <w:pPr>
        <w:rPr>
          <w:rtl/>
          <w:lang w:eastAsia="he-IL"/>
        </w:rPr>
      </w:pPr>
      <w:bookmarkStart w:id="631" w:name="_ETM_Q1_1481620"/>
      <w:bookmarkStart w:id="632" w:name="_ETM_Q1_1481662"/>
      <w:bookmarkEnd w:id="631"/>
      <w:bookmarkEnd w:id="632"/>
    </w:p>
    <w:p w14:paraId="70245366" w14:textId="5FAA43A2" w:rsidR="004A35D0" w:rsidRDefault="004A35D0" w:rsidP="004A35D0">
      <w:pPr>
        <w:pStyle w:val="af9"/>
        <w:keepNext/>
        <w:rPr>
          <w:rtl/>
          <w:lang w:eastAsia="he-IL"/>
        </w:rPr>
      </w:pPr>
      <w:bookmarkStart w:id="633" w:name="ET_guest_יעל_בלונדהיים_81"/>
      <w:r w:rsidRPr="004A35D0">
        <w:rPr>
          <w:rStyle w:val="TagStyle"/>
          <w:rtl/>
        </w:rPr>
        <w:t xml:space="preserve"> &lt;&lt; אורח &gt;&gt; </w:t>
      </w:r>
      <w:r>
        <w:rPr>
          <w:rtl/>
          <w:lang w:eastAsia="he-IL"/>
        </w:rPr>
        <w:t>יעל בלונדהיים:</w:t>
      </w:r>
      <w:r w:rsidRPr="004A35D0">
        <w:rPr>
          <w:rStyle w:val="TagStyle"/>
          <w:rtl/>
        </w:rPr>
        <w:t xml:space="preserve"> &lt;&lt; אורח &gt;&gt;</w:t>
      </w:r>
      <w:r>
        <w:rPr>
          <w:rtl/>
          <w:lang w:eastAsia="he-IL"/>
        </w:rPr>
        <w:t xml:space="preserve">   </w:t>
      </w:r>
      <w:bookmarkEnd w:id="633"/>
    </w:p>
    <w:p w14:paraId="68D2B22F" w14:textId="77777777" w:rsidR="004A35D0" w:rsidRDefault="004A35D0" w:rsidP="004A35D0">
      <w:pPr>
        <w:pStyle w:val="KeepWithNext"/>
        <w:rPr>
          <w:rtl/>
          <w:lang w:eastAsia="he-IL"/>
        </w:rPr>
      </w:pPr>
    </w:p>
    <w:p w14:paraId="4AB6B25C" w14:textId="088C4F72" w:rsidR="004A35D0" w:rsidRDefault="004A35D0" w:rsidP="004A35D0">
      <w:pPr>
        <w:rPr>
          <w:rtl/>
          <w:lang w:eastAsia="he-IL"/>
        </w:rPr>
      </w:pPr>
      <w:r>
        <w:rPr>
          <w:rFonts w:hint="cs"/>
          <w:rtl/>
          <w:lang w:eastAsia="he-IL"/>
        </w:rPr>
        <w:t xml:space="preserve">אם אתה צריך, אנחנו </w:t>
      </w:r>
      <w:bookmarkStart w:id="634" w:name="_ETM_Q1_1481388"/>
      <w:bookmarkEnd w:id="634"/>
      <w:r>
        <w:rPr>
          <w:rFonts w:hint="cs"/>
          <w:rtl/>
          <w:lang w:eastAsia="he-IL"/>
        </w:rPr>
        <w:t>נבדוק ברישומים.</w:t>
      </w:r>
      <w:bookmarkStart w:id="635" w:name="_ETM_Q1_1486438"/>
      <w:bookmarkEnd w:id="635"/>
    </w:p>
    <w:p w14:paraId="12584B26" w14:textId="77777777" w:rsidR="004A35D0" w:rsidRDefault="004A35D0" w:rsidP="004A35D0">
      <w:pPr>
        <w:rPr>
          <w:rtl/>
          <w:lang w:eastAsia="he-IL"/>
        </w:rPr>
      </w:pPr>
      <w:bookmarkStart w:id="636" w:name="_ETM_Q1_1486478"/>
      <w:bookmarkStart w:id="637" w:name="_ETM_Q1_1484903"/>
      <w:bookmarkEnd w:id="636"/>
      <w:bookmarkEnd w:id="637"/>
    </w:p>
    <w:p w14:paraId="3B72A1EB" w14:textId="0B907FF0" w:rsidR="004A35D0" w:rsidRDefault="004A35D0" w:rsidP="004A35D0">
      <w:pPr>
        <w:pStyle w:val="af6"/>
        <w:keepNext/>
        <w:rPr>
          <w:rtl/>
        </w:rPr>
      </w:pPr>
      <w:bookmarkStart w:id="638" w:name="ET_yor_6157_82"/>
      <w:r w:rsidRPr="004A35D0">
        <w:rPr>
          <w:rStyle w:val="TagStyle"/>
          <w:rtl/>
        </w:rPr>
        <w:t xml:space="preserve"> &lt;&lt; יור &gt;&gt; </w:t>
      </w:r>
      <w:r>
        <w:rPr>
          <w:rtl/>
        </w:rPr>
        <w:t>היו"ר שמחה רוטמן:</w:t>
      </w:r>
      <w:r w:rsidRPr="004A35D0">
        <w:rPr>
          <w:rStyle w:val="TagStyle"/>
          <w:rtl/>
        </w:rPr>
        <w:t xml:space="preserve"> &lt;&lt; יור &gt;&gt;</w:t>
      </w:r>
      <w:r>
        <w:rPr>
          <w:rtl/>
        </w:rPr>
        <w:t xml:space="preserve">   </w:t>
      </w:r>
      <w:bookmarkEnd w:id="638"/>
    </w:p>
    <w:p w14:paraId="39EA718C" w14:textId="77777777" w:rsidR="004A35D0" w:rsidRDefault="004A35D0" w:rsidP="004A35D0">
      <w:pPr>
        <w:pStyle w:val="KeepWithNext"/>
        <w:rPr>
          <w:rtl/>
          <w:lang w:eastAsia="he-IL"/>
        </w:rPr>
      </w:pPr>
    </w:p>
    <w:p w14:paraId="6295744F" w14:textId="6604ECD9" w:rsidR="004A35D0" w:rsidRDefault="004A35D0" w:rsidP="004A35D0">
      <w:pPr>
        <w:rPr>
          <w:rtl/>
          <w:lang w:eastAsia="he-IL"/>
        </w:rPr>
      </w:pPr>
      <w:bookmarkStart w:id="639" w:name="_ETM_Q1_1485182"/>
      <w:bookmarkEnd w:id="639"/>
      <w:r>
        <w:rPr>
          <w:rFonts w:hint="cs"/>
          <w:rtl/>
          <w:lang w:eastAsia="he-IL"/>
        </w:rPr>
        <w:t>ל</w:t>
      </w:r>
      <w:bookmarkStart w:id="640" w:name="_ETM_Q1_1485222"/>
      <w:bookmarkEnd w:id="640"/>
      <w:r>
        <w:rPr>
          <w:rFonts w:hint="cs"/>
          <w:rtl/>
          <w:lang w:eastAsia="he-IL"/>
        </w:rPr>
        <w:t xml:space="preserve">דיון הבא, מאחר וההחלטה התקבלה על דעת היועצת, </w:t>
      </w:r>
      <w:bookmarkStart w:id="641" w:name="_ETM_Q1_1487897"/>
      <w:bookmarkEnd w:id="641"/>
      <w:r>
        <w:rPr>
          <w:rFonts w:hint="cs"/>
          <w:rtl/>
          <w:lang w:eastAsia="he-IL"/>
        </w:rPr>
        <w:t>היועצת מזומנת. הכול נורא פשוט. אני לא מנהל עכשיו דיון</w:t>
      </w:r>
      <w:bookmarkStart w:id="642" w:name="_ETM_Q1_1493207"/>
      <w:bookmarkEnd w:id="642"/>
      <w:r>
        <w:rPr>
          <w:rFonts w:hint="cs"/>
          <w:rtl/>
          <w:lang w:eastAsia="he-IL"/>
        </w:rPr>
        <w:t>, עם כל הכבוד, עם אנשים שאין להם סמכות לענות לי, אין להם סמכות להסביר לי את עמדת היועצת, הם יגידו לי שהיועצת קיבלה החלטה ובזה תם הטקס</w:t>
      </w:r>
      <w:bookmarkStart w:id="643" w:name="_ETM_Q1_1502265"/>
      <w:bookmarkEnd w:id="643"/>
      <w:r>
        <w:rPr>
          <w:rFonts w:hint="cs"/>
          <w:rtl/>
          <w:lang w:eastAsia="he-IL"/>
        </w:rPr>
        <w:t xml:space="preserve"> כי אין בודקים מעל המזבח ולמעלה.</w:t>
      </w:r>
    </w:p>
    <w:p w14:paraId="5D600EA5" w14:textId="77777777" w:rsidR="004A35D0" w:rsidRDefault="004A35D0" w:rsidP="004A35D0">
      <w:pPr>
        <w:rPr>
          <w:rtl/>
          <w:lang w:eastAsia="he-IL"/>
        </w:rPr>
      </w:pPr>
      <w:bookmarkStart w:id="644" w:name="_ETM_Q1_1503136"/>
      <w:bookmarkStart w:id="645" w:name="_ETM_Q1_1503187"/>
      <w:bookmarkStart w:id="646" w:name="_ETM_Q1_1503881"/>
      <w:bookmarkEnd w:id="644"/>
      <w:bookmarkEnd w:id="645"/>
      <w:bookmarkEnd w:id="646"/>
    </w:p>
    <w:p w14:paraId="3D6635A6" w14:textId="79F4A509" w:rsidR="004A35D0" w:rsidRDefault="004A35D0" w:rsidP="004A35D0">
      <w:pPr>
        <w:pStyle w:val="af9"/>
        <w:keepNext/>
        <w:rPr>
          <w:rtl/>
          <w:lang w:eastAsia="he-IL"/>
        </w:rPr>
      </w:pPr>
      <w:bookmarkStart w:id="647" w:name="ET_guest_יעל_בלונדהיים_83"/>
      <w:r w:rsidRPr="004A35D0">
        <w:rPr>
          <w:rStyle w:val="TagStyle"/>
          <w:rtl/>
        </w:rPr>
        <w:t xml:space="preserve"> &lt;&lt; אורח &gt;&gt; </w:t>
      </w:r>
      <w:r>
        <w:rPr>
          <w:rtl/>
          <w:lang w:eastAsia="he-IL"/>
        </w:rPr>
        <w:t>יעל בלונדהיים:</w:t>
      </w:r>
      <w:r w:rsidRPr="004A35D0">
        <w:rPr>
          <w:rStyle w:val="TagStyle"/>
          <w:rtl/>
        </w:rPr>
        <w:t xml:space="preserve"> &lt;&lt; אורח &gt;&gt;</w:t>
      </w:r>
      <w:r>
        <w:rPr>
          <w:rtl/>
          <w:lang w:eastAsia="he-IL"/>
        </w:rPr>
        <w:t xml:space="preserve">   </w:t>
      </w:r>
      <w:bookmarkEnd w:id="647"/>
    </w:p>
    <w:p w14:paraId="0794E226" w14:textId="77777777" w:rsidR="004A35D0" w:rsidRDefault="004A35D0" w:rsidP="004A35D0">
      <w:pPr>
        <w:pStyle w:val="KeepWithNext"/>
        <w:rPr>
          <w:rtl/>
          <w:lang w:eastAsia="he-IL"/>
        </w:rPr>
      </w:pPr>
    </w:p>
    <w:p w14:paraId="3B815C4D" w14:textId="0EC94382" w:rsidR="004A35D0" w:rsidRDefault="004A35D0" w:rsidP="004A35D0">
      <w:pPr>
        <w:rPr>
          <w:rtl/>
          <w:lang w:eastAsia="he-IL"/>
        </w:rPr>
      </w:pPr>
      <w:r>
        <w:rPr>
          <w:rFonts w:hint="cs"/>
          <w:rtl/>
          <w:lang w:eastAsia="he-IL"/>
        </w:rPr>
        <w:t>א</w:t>
      </w:r>
      <w:bookmarkStart w:id="648" w:name="_ETM_Q1_1504174"/>
      <w:bookmarkStart w:id="649" w:name="_ETM_Q1_1504197"/>
      <w:bookmarkEnd w:id="648"/>
      <w:bookmarkEnd w:id="649"/>
      <w:r>
        <w:rPr>
          <w:rFonts w:hint="cs"/>
          <w:rtl/>
          <w:lang w:eastAsia="he-IL"/>
        </w:rPr>
        <w:t xml:space="preserve">ני יכולה </w:t>
      </w:r>
      <w:bookmarkStart w:id="650" w:name="_ETM_Q1_1501313"/>
      <w:bookmarkEnd w:id="650"/>
      <w:r>
        <w:rPr>
          <w:rFonts w:hint="cs"/>
          <w:rtl/>
          <w:lang w:eastAsia="he-IL"/>
        </w:rPr>
        <w:t>להסביר.</w:t>
      </w:r>
    </w:p>
    <w:p w14:paraId="4B1E2D61" w14:textId="77777777" w:rsidR="004A35D0" w:rsidRDefault="004A35D0" w:rsidP="004A35D0">
      <w:pPr>
        <w:rPr>
          <w:rtl/>
          <w:lang w:eastAsia="he-IL"/>
        </w:rPr>
      </w:pPr>
      <w:bookmarkStart w:id="651" w:name="_ETM_Q1_1500864"/>
      <w:bookmarkStart w:id="652" w:name="_ETM_Q1_1500906"/>
      <w:bookmarkStart w:id="653" w:name="_ETM_Q1_1502391"/>
      <w:bookmarkEnd w:id="651"/>
      <w:bookmarkEnd w:id="652"/>
      <w:bookmarkEnd w:id="653"/>
    </w:p>
    <w:p w14:paraId="57DEB11C" w14:textId="65F534D1" w:rsidR="004A35D0" w:rsidRDefault="004A35D0" w:rsidP="004A35D0">
      <w:pPr>
        <w:pStyle w:val="af6"/>
        <w:keepNext/>
        <w:rPr>
          <w:rtl/>
        </w:rPr>
      </w:pPr>
      <w:bookmarkStart w:id="654" w:name="ET_yor_6157_84"/>
      <w:r w:rsidRPr="004A35D0">
        <w:rPr>
          <w:rStyle w:val="TagStyle"/>
          <w:rtl/>
        </w:rPr>
        <w:t xml:space="preserve"> &lt;&lt; יור &gt;&gt; </w:t>
      </w:r>
      <w:r>
        <w:rPr>
          <w:rtl/>
        </w:rPr>
        <w:t>היו"ר שמחה רוטמן:</w:t>
      </w:r>
      <w:r w:rsidRPr="004A35D0">
        <w:rPr>
          <w:rStyle w:val="TagStyle"/>
          <w:rtl/>
        </w:rPr>
        <w:t xml:space="preserve"> &lt;&lt; יור &gt;&gt;</w:t>
      </w:r>
      <w:r>
        <w:rPr>
          <w:rtl/>
        </w:rPr>
        <w:t xml:space="preserve">   </w:t>
      </w:r>
      <w:bookmarkEnd w:id="654"/>
    </w:p>
    <w:p w14:paraId="6D10DAE0" w14:textId="77777777" w:rsidR="004A35D0" w:rsidRDefault="004A35D0" w:rsidP="004A35D0">
      <w:pPr>
        <w:pStyle w:val="KeepWithNext"/>
        <w:rPr>
          <w:rtl/>
          <w:lang w:eastAsia="he-IL"/>
        </w:rPr>
      </w:pPr>
    </w:p>
    <w:p w14:paraId="1D61FADC" w14:textId="5AFF109D" w:rsidR="004A35D0" w:rsidRDefault="004A35D0" w:rsidP="004A35D0">
      <w:pPr>
        <w:rPr>
          <w:rtl/>
          <w:lang w:eastAsia="he-IL"/>
        </w:rPr>
      </w:pPr>
      <w:bookmarkStart w:id="655" w:name="_ETM_Q1_1502634"/>
      <w:bookmarkEnd w:id="655"/>
      <w:r>
        <w:rPr>
          <w:rFonts w:hint="cs"/>
          <w:rtl/>
          <w:lang w:eastAsia="he-IL"/>
        </w:rPr>
        <w:t>ל</w:t>
      </w:r>
      <w:bookmarkStart w:id="656" w:name="_ETM_Q1_1502676"/>
      <w:bookmarkEnd w:id="656"/>
      <w:r>
        <w:rPr>
          <w:rFonts w:hint="cs"/>
          <w:rtl/>
          <w:lang w:eastAsia="he-IL"/>
        </w:rPr>
        <w:t>א, את לא יכולה כי היועצת, כשהיא מחליט</w:t>
      </w:r>
      <w:bookmarkStart w:id="657" w:name="_ETM_Q1_1506990"/>
      <w:bookmarkEnd w:id="657"/>
      <w:r>
        <w:rPr>
          <w:rFonts w:hint="cs"/>
          <w:rtl/>
          <w:lang w:eastAsia="he-IL"/>
        </w:rPr>
        <w:t xml:space="preserve">ה לעבור על החוק, היא לא תשלח לי </w:t>
      </w:r>
      <w:bookmarkStart w:id="658" w:name="_ETM_Q1_1507108"/>
      <w:bookmarkEnd w:id="658"/>
      <w:r>
        <w:rPr>
          <w:rFonts w:hint="cs"/>
          <w:rtl/>
          <w:lang w:eastAsia="he-IL"/>
        </w:rPr>
        <w:t xml:space="preserve">פרוקסים.  אם היא עברה על החוק, היא תבוא לכאן. </w:t>
      </w:r>
      <w:bookmarkStart w:id="659" w:name="_ETM_Q1_1511703"/>
      <w:bookmarkEnd w:id="659"/>
      <w:r>
        <w:rPr>
          <w:rFonts w:hint="cs"/>
          <w:rtl/>
          <w:lang w:eastAsia="he-IL"/>
        </w:rPr>
        <w:t xml:space="preserve">תודה רבה. לדיון הבא היא תזומן. שלום ותודה. ישיבה זו נעולה. אני מצטער, ישיבה זו נעולה ואנחנו נעבור לדיון </w:t>
      </w:r>
      <w:bookmarkStart w:id="660" w:name="_ETM_Q1_1517645"/>
      <w:bookmarkEnd w:id="660"/>
      <w:r>
        <w:rPr>
          <w:rFonts w:hint="cs"/>
          <w:rtl/>
          <w:lang w:eastAsia="he-IL"/>
        </w:rPr>
        <w:t>הבא ותהיה ישיבת המשך לדבר הזה. תודה רבה לכולם. ישיבה זו נעולה.</w:t>
      </w:r>
      <w:bookmarkStart w:id="661" w:name="_ETM_Q1_1521431"/>
      <w:bookmarkEnd w:id="661"/>
    </w:p>
    <w:p w14:paraId="1150D52D" w14:textId="77777777" w:rsidR="004A35D0" w:rsidRDefault="004A35D0" w:rsidP="004A35D0">
      <w:pPr>
        <w:rPr>
          <w:rtl/>
          <w:lang w:eastAsia="he-IL"/>
        </w:rPr>
      </w:pPr>
      <w:bookmarkStart w:id="662" w:name="_ETM_Q1_1521483"/>
      <w:bookmarkEnd w:id="662"/>
    </w:p>
    <w:p w14:paraId="319D13C5" w14:textId="77777777" w:rsidR="004A35D0" w:rsidRDefault="004A35D0" w:rsidP="004A35D0">
      <w:pPr>
        <w:rPr>
          <w:rtl/>
          <w:lang w:eastAsia="he-IL"/>
        </w:rPr>
      </w:pPr>
      <w:bookmarkStart w:id="663" w:name="_ETM_Q1_1521543"/>
      <w:bookmarkStart w:id="664" w:name="_ETM_Q1_1521582"/>
      <w:bookmarkStart w:id="665" w:name="_GoBack"/>
      <w:bookmarkEnd w:id="663"/>
      <w:bookmarkEnd w:id="664"/>
      <w:bookmarkEnd w:id="665"/>
    </w:p>
    <w:p w14:paraId="58DF5904" w14:textId="6E288B14" w:rsidR="004A35D0" w:rsidRDefault="004A35D0" w:rsidP="004A35D0">
      <w:pPr>
        <w:pStyle w:val="afc"/>
        <w:keepNext/>
        <w:rPr>
          <w:rtl/>
          <w:lang w:eastAsia="he-IL"/>
        </w:rPr>
      </w:pPr>
      <w:bookmarkStart w:id="666" w:name="ET_meetingend_85"/>
      <w:r w:rsidRPr="004A35D0">
        <w:rPr>
          <w:rStyle w:val="TagStyle"/>
          <w:rtl/>
        </w:rPr>
        <w:t xml:space="preserve"> &lt;&lt; סיום &gt;&gt; </w:t>
      </w:r>
      <w:r>
        <w:rPr>
          <w:rtl/>
          <w:lang w:eastAsia="he-IL"/>
        </w:rPr>
        <w:t>הישיבה ננעלה בשעה 14:00.</w:t>
      </w:r>
      <w:r w:rsidRPr="004A35D0">
        <w:rPr>
          <w:rStyle w:val="TagStyle"/>
          <w:rtl/>
        </w:rPr>
        <w:t xml:space="preserve"> &lt;&lt; סיום &gt;&gt;</w:t>
      </w:r>
      <w:r>
        <w:rPr>
          <w:rtl/>
          <w:lang w:eastAsia="he-IL"/>
        </w:rPr>
        <w:t xml:space="preserve">   </w:t>
      </w:r>
      <w:bookmarkEnd w:id="666"/>
    </w:p>
    <w:p w14:paraId="39A12D9D" w14:textId="77777777" w:rsidR="004A35D0" w:rsidRDefault="004A35D0" w:rsidP="004A35D0">
      <w:pPr>
        <w:pStyle w:val="KeepWithNext"/>
        <w:rPr>
          <w:rtl/>
          <w:lang w:eastAsia="he-IL"/>
        </w:rPr>
      </w:pPr>
    </w:p>
    <w:p w14:paraId="7FC8DC4B" w14:textId="77777777" w:rsidR="004A35D0" w:rsidRPr="004A35D0" w:rsidRDefault="004A35D0" w:rsidP="004A35D0">
      <w:pPr>
        <w:rPr>
          <w:rtl/>
          <w:lang w:eastAsia="he-IL"/>
        </w:rPr>
      </w:pPr>
    </w:p>
    <w:p w14:paraId="709CE0E3" w14:textId="0EA2BFBF" w:rsidR="007872B4" w:rsidRPr="008713A4" w:rsidRDefault="007872B4" w:rsidP="00AB3F3A">
      <w:pPr>
        <w:ind w:firstLine="0"/>
      </w:pPr>
      <w:bookmarkStart w:id="667" w:name="_ETM_Q1_1205238"/>
      <w:bookmarkStart w:id="668" w:name="_ETM_Q1_1205278"/>
      <w:bookmarkEnd w:id="667"/>
      <w:bookmarkEnd w:id="668"/>
    </w:p>
    <w:sectPr w:rsidR="007872B4" w:rsidRPr="008713A4" w:rsidSect="00283A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CB0F2" w14:textId="77777777" w:rsidR="00A42723" w:rsidRDefault="00A42723">
      <w:r>
        <w:separator/>
      </w:r>
    </w:p>
  </w:endnote>
  <w:endnote w:type="continuationSeparator" w:id="0">
    <w:p w14:paraId="09640C0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0937CA" w14:textId="77777777" w:rsidR="00A42723" w:rsidRDefault="00A42723">
      <w:r>
        <w:separator/>
      </w:r>
    </w:p>
  </w:footnote>
  <w:footnote w:type="continuationSeparator" w:id="0">
    <w:p w14:paraId="7A17468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E493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6B03E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57CEA" w14:textId="6DE5E6D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3ABB">
      <w:rPr>
        <w:rStyle w:val="af7"/>
        <w:noProof/>
        <w:rtl/>
      </w:rPr>
      <w:t>10</w:t>
    </w:r>
    <w:r>
      <w:rPr>
        <w:rStyle w:val="af7"/>
      </w:rPr>
      <w:fldChar w:fldCharType="end"/>
    </w:r>
  </w:p>
  <w:p w14:paraId="4975EDDB" w14:textId="1EFF2622" w:rsidR="00D86E57" w:rsidRPr="00CC5815" w:rsidRDefault="00D62890" w:rsidP="008E5E3F">
    <w:pPr>
      <w:pStyle w:val="a3"/>
      <w:ind w:firstLine="0"/>
    </w:pPr>
    <w:r>
      <w:rPr>
        <w:rtl/>
      </w:rPr>
      <w:t>ועדת החוקה, חוק ומשפט</w:t>
    </w:r>
  </w:p>
  <w:p w14:paraId="4C32C406" w14:textId="06FF4E6E" w:rsidR="00D86E57" w:rsidRPr="00CC5815" w:rsidRDefault="00D62890" w:rsidP="008E5E3F">
    <w:pPr>
      <w:pStyle w:val="a3"/>
      <w:ind w:firstLine="0"/>
      <w:rPr>
        <w:rtl/>
      </w:rPr>
    </w:pPr>
    <w:r>
      <w:rPr>
        <w:rtl/>
      </w:rPr>
      <w:t>04/03/2025</w:t>
    </w:r>
  </w:p>
  <w:p w14:paraId="5296EF5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F3095" w14:textId="77777777" w:rsidR="000A17C6" w:rsidRDefault="00E33AE3" w:rsidP="000A17C6">
    <w:pPr>
      <w:keepNext/>
      <w:spacing w:line="240" w:lineRule="atLeast"/>
      <w:ind w:firstLine="0"/>
      <w:jc w:val="center"/>
      <w:outlineLvl w:val="0"/>
      <w:rPr>
        <w:rtl/>
      </w:rPr>
    </w:pPr>
    <w:r>
      <w:rPr>
        <w:noProof/>
      </w:rPr>
      <w:drawing>
        <wp:inline distT="0" distB="0" distL="0" distR="0" wp14:anchorId="459A4579" wp14:editId="4A681C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677B2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EB60E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CD"/>
    <w:rsid w:val="0002047E"/>
    <w:rsid w:val="00034C5C"/>
    <w:rsid w:val="00037279"/>
    <w:rsid w:val="00067F42"/>
    <w:rsid w:val="00092B80"/>
    <w:rsid w:val="000A17C6"/>
    <w:rsid w:val="000B060C"/>
    <w:rsid w:val="000B2EE6"/>
    <w:rsid w:val="000C47F5"/>
    <w:rsid w:val="000E3314"/>
    <w:rsid w:val="000F2459"/>
    <w:rsid w:val="00143B49"/>
    <w:rsid w:val="00150436"/>
    <w:rsid w:val="00167294"/>
    <w:rsid w:val="001673D4"/>
    <w:rsid w:val="00171E7F"/>
    <w:rsid w:val="001758C1"/>
    <w:rsid w:val="0017779F"/>
    <w:rsid w:val="001A74E9"/>
    <w:rsid w:val="001A7A1B"/>
    <w:rsid w:val="001C44DA"/>
    <w:rsid w:val="001C4FDA"/>
    <w:rsid w:val="001D4320"/>
    <w:rsid w:val="001D440C"/>
    <w:rsid w:val="002016FF"/>
    <w:rsid w:val="00210F2E"/>
    <w:rsid w:val="00227FEF"/>
    <w:rsid w:val="00261554"/>
    <w:rsid w:val="00275C03"/>
    <w:rsid w:val="00280D58"/>
    <w:rsid w:val="00283ABB"/>
    <w:rsid w:val="002D4BDB"/>
    <w:rsid w:val="002E5E31"/>
    <w:rsid w:val="00303B4C"/>
    <w:rsid w:val="00321E62"/>
    <w:rsid w:val="00327BF8"/>
    <w:rsid w:val="00340AFA"/>
    <w:rsid w:val="00342A87"/>
    <w:rsid w:val="003658CB"/>
    <w:rsid w:val="00366CFB"/>
    <w:rsid w:val="0036794C"/>
    <w:rsid w:val="00373508"/>
    <w:rsid w:val="00396023"/>
    <w:rsid w:val="003C279D"/>
    <w:rsid w:val="003F0A5F"/>
    <w:rsid w:val="003F27D2"/>
    <w:rsid w:val="003F5242"/>
    <w:rsid w:val="00420E41"/>
    <w:rsid w:val="00424C94"/>
    <w:rsid w:val="00447608"/>
    <w:rsid w:val="00451746"/>
    <w:rsid w:val="00470EAC"/>
    <w:rsid w:val="004776D0"/>
    <w:rsid w:val="00477A01"/>
    <w:rsid w:val="0049458B"/>
    <w:rsid w:val="00495FD8"/>
    <w:rsid w:val="004A35D0"/>
    <w:rsid w:val="004B0A65"/>
    <w:rsid w:val="004B1BE9"/>
    <w:rsid w:val="004B2FCA"/>
    <w:rsid w:val="004C1FA4"/>
    <w:rsid w:val="004C7318"/>
    <w:rsid w:val="00500C0C"/>
    <w:rsid w:val="00546678"/>
    <w:rsid w:val="005506B9"/>
    <w:rsid w:val="005817EC"/>
    <w:rsid w:val="00590B77"/>
    <w:rsid w:val="005A342D"/>
    <w:rsid w:val="005C363E"/>
    <w:rsid w:val="005D61F3"/>
    <w:rsid w:val="005E1C6B"/>
    <w:rsid w:val="005F76B0"/>
    <w:rsid w:val="00634F61"/>
    <w:rsid w:val="00647E34"/>
    <w:rsid w:val="00655F0D"/>
    <w:rsid w:val="00695A47"/>
    <w:rsid w:val="006A0CB7"/>
    <w:rsid w:val="006F0259"/>
    <w:rsid w:val="00700433"/>
    <w:rsid w:val="00702755"/>
    <w:rsid w:val="0070472C"/>
    <w:rsid w:val="007509A6"/>
    <w:rsid w:val="007872B4"/>
    <w:rsid w:val="00791CBE"/>
    <w:rsid w:val="007A542F"/>
    <w:rsid w:val="007C693F"/>
    <w:rsid w:val="007C6ADD"/>
    <w:rsid w:val="008120CC"/>
    <w:rsid w:val="0082136D"/>
    <w:rsid w:val="008320F6"/>
    <w:rsid w:val="00841223"/>
    <w:rsid w:val="00846BE9"/>
    <w:rsid w:val="00853207"/>
    <w:rsid w:val="008713A4"/>
    <w:rsid w:val="00875F10"/>
    <w:rsid w:val="008C6035"/>
    <w:rsid w:val="008C7015"/>
    <w:rsid w:val="008D1DFB"/>
    <w:rsid w:val="008E03B4"/>
    <w:rsid w:val="008E5E3F"/>
    <w:rsid w:val="0090279B"/>
    <w:rsid w:val="009102B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47BB"/>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45A3"/>
    <w:rsid w:val="00D2664A"/>
    <w:rsid w:val="00D278F7"/>
    <w:rsid w:val="00D37550"/>
    <w:rsid w:val="00D40A29"/>
    <w:rsid w:val="00D45D27"/>
    <w:rsid w:val="00D62890"/>
    <w:rsid w:val="00D86E57"/>
    <w:rsid w:val="00D96B24"/>
    <w:rsid w:val="00DD1258"/>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368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61CD46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2890"/>
    <w:rPr>
      <w:rFonts w:cs="Arial"/>
      <w:b/>
      <w:bCs w:val="0"/>
      <w:vanish/>
      <w:color w:val="010000"/>
      <w:bdr w:val="single" w:sz="4" w:space="0" w:color="FF66FF"/>
    </w:rPr>
  </w:style>
  <w:style w:type="table" w:styleId="afd">
    <w:name w:val="Table Grid"/>
    <w:basedOn w:val="a1"/>
    <w:rsid w:val="00D628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D55C-9D6D-4E51-B5A3-A730D9883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3291</Words>
  <Characters>18763</Characters>
  <Application>Microsoft Office Word</Application>
  <DocSecurity>0</DocSecurity>
  <Lines>156</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2025-05-10T15:13:00Z</dcterms:modified>
</cp:coreProperties>
</file>